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0A1CC" w14:textId="77777777" w:rsidR="004759A2" w:rsidRPr="008C1DD1" w:rsidRDefault="004759A2" w:rsidP="008C1DD1">
      <w:pPr>
        <w:pStyle w:val="Heading4"/>
        <w:rPr>
          <w:vanish/>
        </w:rPr>
      </w:pPr>
      <w:bookmarkStart w:id="0" w:name="_Toc414353646"/>
      <w:bookmarkStart w:id="1" w:name="_Toc422128403"/>
      <w:bookmarkStart w:id="2" w:name="_Toc422142425"/>
      <w:bookmarkStart w:id="3" w:name="_Toc423691060"/>
      <w:bookmarkEnd w:id="0"/>
      <w:bookmarkEnd w:id="1"/>
      <w:bookmarkEnd w:id="2"/>
      <w:bookmarkEnd w:id="3"/>
    </w:p>
    <w:p w14:paraId="36ABC116" w14:textId="77777777" w:rsidR="004759A2" w:rsidRPr="00792323" w:rsidRDefault="004759A2" w:rsidP="008C1DD1">
      <w:pPr>
        <w:pStyle w:val="Heading4"/>
      </w:pPr>
      <w:bookmarkStart w:id="4" w:name="_Toc423691061"/>
      <w:r w:rsidRPr="00792323">
        <w:t>0001 - Adminis</w:t>
      </w:r>
      <w:bookmarkStart w:id="5" w:name="CR_.28Concept_Role.29"/>
      <w:bookmarkStart w:id="6" w:name="CE_.28Coded_With_Equivalents.29"/>
      <w:bookmarkStart w:id="7" w:name="_Toc173074235"/>
      <w:bookmarkStart w:id="8" w:name="_Toc173075366"/>
      <w:bookmarkStart w:id="9" w:name="_Toc173075822"/>
      <w:bookmarkStart w:id="10" w:name="_Toc173076407"/>
      <w:bookmarkStart w:id="11" w:name="_Toc173080959"/>
      <w:bookmarkStart w:id="12" w:name="_Toc173081728"/>
      <w:bookmarkStart w:id="13" w:name="_Toc173082183"/>
      <w:bookmarkStart w:id="14" w:name="Translation"/>
      <w:bookmarkStart w:id="15" w:name="_Toc168391523"/>
      <w:bookmarkStart w:id="16" w:name="_Toc168412074"/>
      <w:bookmarkStart w:id="17" w:name="_Toc168914966"/>
      <w:bookmarkStart w:id="18" w:name="_Toc173074252"/>
      <w:bookmarkStart w:id="19" w:name="_Toc173075383"/>
      <w:bookmarkStart w:id="20" w:name="_Toc173075839"/>
      <w:bookmarkStart w:id="21" w:name="_Toc173076424"/>
      <w:bookmarkStart w:id="22" w:name="_Toc173080976"/>
      <w:bookmarkStart w:id="23" w:name="_Toc173081745"/>
      <w:bookmarkStart w:id="24" w:name="_Toc17308220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792323">
        <w:t>trative Sex</w:t>
      </w:r>
      <w:bookmarkEnd w:id="4"/>
    </w:p>
    <w:p w14:paraId="761B48B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D8903B5" w14:textId="77777777">
        <w:trPr>
          <w:tblHeader/>
        </w:trPr>
        <w:tc>
          <w:tcPr>
            <w:tcW w:w="720" w:type="dxa"/>
            <w:tcBorders>
              <w:top w:val="double" w:sz="4" w:space="0" w:color="auto"/>
            </w:tcBorders>
            <w:shd w:val="pct10" w:color="auto" w:fill="FFFFFF"/>
          </w:tcPr>
          <w:p w14:paraId="0FC2CCD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F38F48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70A91A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B8271A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64E360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17AC29E" w14:textId="77777777" w:rsidR="004759A2" w:rsidRPr="00792323" w:rsidRDefault="004759A2">
            <w:pPr>
              <w:pStyle w:val="TableMetaHeader"/>
              <w:rPr>
                <w:noProof w:val="0"/>
              </w:rPr>
            </w:pPr>
            <w:r w:rsidRPr="00792323">
              <w:rPr>
                <w:noProof w:val="0"/>
              </w:rPr>
              <w:t>Status</w:t>
            </w:r>
          </w:p>
        </w:tc>
      </w:tr>
      <w:tr w:rsidR="004759A2" w:rsidRPr="00792323" w14:paraId="767AA7C7" w14:textId="77777777">
        <w:tc>
          <w:tcPr>
            <w:tcW w:w="720" w:type="dxa"/>
            <w:tcBorders>
              <w:bottom w:val="double" w:sz="4" w:space="0" w:color="auto"/>
            </w:tcBorders>
            <w:shd w:val="clear" w:color="auto" w:fill="FFFFFF"/>
          </w:tcPr>
          <w:p w14:paraId="3C602E91" w14:textId="77777777" w:rsidR="004759A2" w:rsidRPr="00792323" w:rsidRDefault="004759A2">
            <w:pPr>
              <w:pStyle w:val="TableMetaBody"/>
              <w:rPr>
                <w:noProof w:val="0"/>
              </w:rPr>
            </w:pPr>
            <w:r w:rsidRPr="00792323">
              <w:rPr>
                <w:noProof w:val="0"/>
              </w:rPr>
              <w:t>0001</w:t>
            </w:r>
          </w:p>
        </w:tc>
        <w:tc>
          <w:tcPr>
            <w:tcW w:w="1152" w:type="dxa"/>
            <w:tcBorders>
              <w:bottom w:val="double" w:sz="4" w:space="0" w:color="auto"/>
            </w:tcBorders>
            <w:shd w:val="clear" w:color="auto" w:fill="FFFFFF"/>
          </w:tcPr>
          <w:p w14:paraId="50E7353C" w14:textId="77777777" w:rsidR="004759A2" w:rsidRPr="00792323" w:rsidRDefault="004759A2">
            <w:pPr>
              <w:pStyle w:val="TableMetaBody"/>
              <w:rPr>
                <w:noProof w:val="0"/>
              </w:rPr>
            </w:pPr>
            <w:r w:rsidRPr="00792323">
              <w:rPr>
                <w:noProof w:val="0"/>
              </w:rPr>
              <w:t>PA</w:t>
            </w:r>
          </w:p>
        </w:tc>
        <w:tc>
          <w:tcPr>
            <w:tcW w:w="2016" w:type="dxa"/>
            <w:tcBorders>
              <w:bottom w:val="double" w:sz="4" w:space="0" w:color="auto"/>
            </w:tcBorders>
            <w:shd w:val="clear" w:color="auto" w:fill="FFFFFF"/>
          </w:tcPr>
          <w:p w14:paraId="50F2205A" w14:textId="77777777" w:rsidR="004759A2" w:rsidRPr="00792323" w:rsidRDefault="004759A2">
            <w:pPr>
              <w:pStyle w:val="TableMetaBody"/>
              <w:rPr>
                <w:noProof w:val="0"/>
              </w:rPr>
            </w:pPr>
            <w:bookmarkStart w:id="25" w:name="_Toc382761077"/>
            <w:r w:rsidRPr="00792323">
              <w:rPr>
                <w:noProof w:val="0"/>
              </w:rPr>
              <w:t>high priority</w:t>
            </w:r>
          </w:p>
        </w:tc>
        <w:tc>
          <w:tcPr>
            <w:tcW w:w="2016" w:type="dxa"/>
            <w:tcBorders>
              <w:bottom w:val="double" w:sz="4" w:space="0" w:color="auto"/>
            </w:tcBorders>
            <w:shd w:val="clear" w:color="auto" w:fill="FFFFFF"/>
          </w:tcPr>
          <w:p w14:paraId="73D00990"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F0BD699" w14:textId="77777777" w:rsidR="004759A2" w:rsidRPr="00792323" w:rsidRDefault="004759A2">
            <w:pPr>
              <w:pStyle w:val="TableMetaBody"/>
              <w:rPr>
                <w:b/>
                <w:noProof w:val="0"/>
              </w:rPr>
            </w:pPr>
            <w:r w:rsidRPr="00792323">
              <w:rPr>
                <w:b/>
                <w:noProof w:val="0"/>
              </w:rPr>
              <w:t>PID-8</w:t>
            </w:r>
          </w:p>
        </w:tc>
        <w:tc>
          <w:tcPr>
            <w:tcW w:w="1152" w:type="dxa"/>
            <w:tcBorders>
              <w:bottom w:val="double" w:sz="4" w:space="0" w:color="auto"/>
            </w:tcBorders>
            <w:shd w:val="clear" w:color="auto" w:fill="FFFFFF"/>
          </w:tcPr>
          <w:p w14:paraId="543453AB" w14:textId="77777777" w:rsidR="004759A2" w:rsidRPr="00792323" w:rsidRDefault="004759A2">
            <w:pPr>
              <w:pStyle w:val="TableMetaBody"/>
              <w:rPr>
                <w:noProof w:val="0"/>
              </w:rPr>
            </w:pPr>
            <w:r w:rsidRPr="00792323">
              <w:rPr>
                <w:noProof w:val="0"/>
              </w:rPr>
              <w:t>Active</w:t>
            </w:r>
          </w:p>
        </w:tc>
      </w:tr>
    </w:tbl>
    <w:bookmarkEnd w:id="25"/>
    <w:p w14:paraId="5A836345" w14:textId="77777777" w:rsidR="004759A2" w:rsidRPr="00792323" w:rsidRDefault="004759A2">
      <w:pPr>
        <w:pStyle w:val="UserTableCaption"/>
      </w:pPr>
      <w:r w:rsidRPr="00792323">
        <w:t>User-defined Table 0001 - Administrative Sex</w:t>
      </w:r>
      <w:r w:rsidRPr="00792323">
        <w:fldChar w:fldCharType="begin"/>
      </w:r>
      <w:r w:rsidRPr="00792323">
        <w:instrText>xe "User-defined Table 0001 - A</w:instrText>
      </w:r>
      <w:bookmarkStart w:id="26" w:name="_Toc381695702"/>
      <w:bookmarkStart w:id="27" w:name="_Toc382061099"/>
      <w:bookmarkStart w:id="28" w:name="_Toc382749482"/>
      <w:bookmarkStart w:id="29" w:name="_Toc382750063"/>
      <w:bookmarkStart w:id="30" w:name="_Toc382750644"/>
      <w:bookmarkStart w:id="31" w:name="_Toc382751219"/>
      <w:bookmarkStart w:id="32" w:name="_Toc382760509"/>
      <w:bookmarkStart w:id="33" w:name="_Toc382761078"/>
      <w:bookmarkStart w:id="34" w:name="_Toc383187173"/>
      <w:bookmarkStart w:id="35" w:name="_Ref358258050"/>
      <w:bookmarkStart w:id="36" w:name="_Toc359236006"/>
      <w:bookmarkStart w:id="37" w:name="_Toc498145870"/>
      <w:bookmarkStart w:id="38" w:name="_Toc527864438"/>
      <w:bookmarkStart w:id="39" w:name="_Toc527865910"/>
      <w:bookmarkStart w:id="40" w:name="_Toc528481869"/>
      <w:bookmarkStart w:id="41" w:name="_Toc528482374"/>
      <w:bookmarkStart w:id="42" w:name="_Toc528482673"/>
      <w:bookmarkStart w:id="43" w:name="_Toc528482798"/>
      <w:bookmarkStart w:id="44" w:name="_Toc528486106"/>
      <w:bookmarkStart w:id="45" w:name="_Toc536689707"/>
      <w:bookmarkStart w:id="46" w:name="_Toc496452"/>
      <w:bookmarkStart w:id="47" w:name="_Toc524799"/>
      <w:bookmarkStart w:id="48" w:name="_Toc1802382"/>
      <w:bookmarkStart w:id="49" w:name="_Toc22448377"/>
      <w:bookmarkStart w:id="50" w:name="_Toc22697569"/>
      <w:bookmarkStart w:id="51" w:name="_Toc24273604"/>
      <w:bookmarkStart w:id="52" w:name="_Toc179780626"/>
      <w:bookmarkStart w:id="53" w:name="_Toc179781581"/>
      <w:bookmarkEnd w:id="26"/>
      <w:bookmarkEnd w:id="27"/>
      <w:bookmarkEnd w:id="28"/>
      <w:bookmarkEnd w:id="29"/>
      <w:bookmarkEnd w:id="30"/>
      <w:bookmarkEnd w:id="31"/>
      <w:bookmarkEnd w:id="32"/>
      <w:bookmarkEnd w:id="33"/>
      <w:bookmarkEnd w:id="34"/>
      <w:r w:rsidRPr="00792323">
        <w:instrText>d</w:instrText>
      </w:r>
      <w:bookmarkStart w:id="54" w:name="_Toc382761079"/>
      <w:r w:rsidRPr="00792323">
        <w:instrText>ministrative Sex"</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15"/>
        <w:gridCol w:w="1841"/>
        <w:gridCol w:w="3433"/>
      </w:tblGrid>
      <w:tr w:rsidR="004759A2" w:rsidRPr="00792323" w14:paraId="37F1B970" w14:textId="77777777" w:rsidTr="00626B89">
        <w:trPr>
          <w:cantSplit/>
          <w:tblHeader/>
          <w:jc w:val="center"/>
        </w:trPr>
        <w:tc>
          <w:tcPr>
            <w:tcW w:w="1415" w:type="dxa"/>
            <w:tcBorders>
              <w:top w:val="single" w:sz="12" w:space="0" w:color="auto"/>
              <w:bottom w:val="single" w:sz="6" w:space="0" w:color="auto"/>
            </w:tcBorders>
            <w:shd w:val="pct10" w:color="auto" w:fill="FFFFFF"/>
          </w:tcPr>
          <w:p w14:paraId="7D843025" w14:textId="77777777" w:rsidR="004759A2" w:rsidRPr="00792323" w:rsidRDefault="004759A2">
            <w:pPr>
              <w:pStyle w:val="UserTableHeader"/>
              <w:jc w:val="center"/>
            </w:pPr>
            <w:r w:rsidRPr="00792323">
              <w:t>Value</w:t>
            </w:r>
          </w:p>
        </w:tc>
        <w:bookmarkEnd w:id="54"/>
        <w:tc>
          <w:tcPr>
            <w:tcW w:w="1841" w:type="dxa"/>
            <w:tcBorders>
              <w:top w:val="single" w:sz="12" w:space="0" w:color="auto"/>
              <w:bottom w:val="single" w:sz="6" w:space="0" w:color="auto"/>
            </w:tcBorders>
            <w:shd w:val="pct10" w:color="auto" w:fill="FFFFFF"/>
          </w:tcPr>
          <w:p w14:paraId="5337F2BA" w14:textId="77777777" w:rsidR="004759A2" w:rsidRPr="00792323" w:rsidRDefault="004759A2">
            <w:pPr>
              <w:pStyle w:val="UserTableHeader"/>
            </w:pPr>
            <w:r w:rsidRPr="00792323">
              <w:t>Description</w:t>
            </w:r>
          </w:p>
        </w:tc>
        <w:tc>
          <w:tcPr>
            <w:tcW w:w="3433" w:type="dxa"/>
            <w:tcBorders>
              <w:top w:val="single" w:sz="12" w:space="0" w:color="auto"/>
              <w:bottom w:val="single" w:sz="6" w:space="0" w:color="auto"/>
            </w:tcBorders>
            <w:shd w:val="pct10" w:color="auto" w:fill="FFFFFF"/>
          </w:tcPr>
          <w:p w14:paraId="2467AA01" w14:textId="77777777" w:rsidR="004759A2" w:rsidRPr="00792323" w:rsidRDefault="004759A2">
            <w:pPr>
              <w:pStyle w:val="UserTableHeader"/>
            </w:pPr>
            <w:r w:rsidRPr="00792323">
              <w:t>Comment</w:t>
            </w:r>
          </w:p>
        </w:tc>
      </w:tr>
      <w:tr w:rsidR="004759A2" w:rsidRPr="00792323" w14:paraId="4AD458FA" w14:textId="77777777" w:rsidTr="00626B89">
        <w:trPr>
          <w:cantSplit/>
          <w:jc w:val="center"/>
        </w:trPr>
        <w:tc>
          <w:tcPr>
            <w:tcW w:w="1415" w:type="dxa"/>
            <w:tcBorders>
              <w:top w:val="single" w:sz="6" w:space="0" w:color="auto"/>
            </w:tcBorders>
            <w:shd w:val="clear" w:color="auto" w:fill="FFFFFF"/>
          </w:tcPr>
          <w:p w14:paraId="4F63C5B1" w14:textId="77777777" w:rsidR="004759A2" w:rsidRPr="00792323" w:rsidRDefault="004759A2">
            <w:pPr>
              <w:pStyle w:val="UserTableBody"/>
              <w:jc w:val="center"/>
            </w:pPr>
            <w:r w:rsidRPr="00792323">
              <w:t>F</w:t>
            </w:r>
          </w:p>
        </w:tc>
        <w:tc>
          <w:tcPr>
            <w:tcW w:w="1841" w:type="dxa"/>
            <w:tcBorders>
              <w:top w:val="single" w:sz="6" w:space="0" w:color="auto"/>
            </w:tcBorders>
            <w:shd w:val="clear" w:color="auto" w:fill="FFFFFF"/>
          </w:tcPr>
          <w:p w14:paraId="41A4067F" w14:textId="77777777" w:rsidR="004759A2" w:rsidRPr="00792323" w:rsidRDefault="004759A2">
            <w:pPr>
              <w:pStyle w:val="UserTableBody"/>
            </w:pPr>
            <w:r w:rsidRPr="00792323">
              <w:t>Female</w:t>
            </w:r>
          </w:p>
        </w:tc>
        <w:tc>
          <w:tcPr>
            <w:tcW w:w="3433" w:type="dxa"/>
            <w:tcBorders>
              <w:top w:val="single" w:sz="6" w:space="0" w:color="auto"/>
            </w:tcBorders>
            <w:shd w:val="clear" w:color="auto" w:fill="FFFFFF"/>
          </w:tcPr>
          <w:p w14:paraId="4C99FEE4" w14:textId="77777777" w:rsidR="004759A2" w:rsidRPr="00792323" w:rsidRDefault="004759A2">
            <w:pPr>
              <w:pStyle w:val="UserTableBody"/>
            </w:pPr>
          </w:p>
        </w:tc>
      </w:tr>
      <w:tr w:rsidR="004759A2" w:rsidRPr="00792323" w14:paraId="4690C0C8" w14:textId="77777777" w:rsidTr="00626B89">
        <w:trPr>
          <w:cantSplit/>
          <w:jc w:val="center"/>
        </w:trPr>
        <w:tc>
          <w:tcPr>
            <w:tcW w:w="1415" w:type="dxa"/>
            <w:shd w:val="clear" w:color="auto" w:fill="FFFFFF"/>
          </w:tcPr>
          <w:p w14:paraId="4F665B17" w14:textId="77777777" w:rsidR="004759A2" w:rsidRPr="00792323" w:rsidRDefault="004759A2">
            <w:pPr>
              <w:pStyle w:val="UserTableBody"/>
              <w:jc w:val="center"/>
            </w:pPr>
            <w:r w:rsidRPr="00792323">
              <w:t>M</w:t>
            </w:r>
          </w:p>
        </w:tc>
        <w:tc>
          <w:tcPr>
            <w:tcW w:w="1841" w:type="dxa"/>
            <w:shd w:val="clear" w:color="auto" w:fill="FFFFFF"/>
          </w:tcPr>
          <w:p w14:paraId="24C16D41" w14:textId="77777777" w:rsidR="004759A2" w:rsidRPr="00792323" w:rsidRDefault="004759A2">
            <w:pPr>
              <w:pStyle w:val="UserTableBody"/>
            </w:pPr>
            <w:r w:rsidRPr="00792323">
              <w:t>Male</w:t>
            </w:r>
          </w:p>
        </w:tc>
        <w:tc>
          <w:tcPr>
            <w:tcW w:w="3433" w:type="dxa"/>
            <w:shd w:val="clear" w:color="auto" w:fill="FFFFFF"/>
          </w:tcPr>
          <w:p w14:paraId="2B891FAC" w14:textId="77777777" w:rsidR="004759A2" w:rsidRPr="00792323" w:rsidRDefault="004759A2">
            <w:pPr>
              <w:pStyle w:val="UserTableBody"/>
            </w:pPr>
          </w:p>
        </w:tc>
      </w:tr>
      <w:tr w:rsidR="004759A2" w:rsidRPr="00792323" w14:paraId="7450755A" w14:textId="77777777" w:rsidTr="00626B89">
        <w:trPr>
          <w:cantSplit/>
          <w:jc w:val="center"/>
        </w:trPr>
        <w:tc>
          <w:tcPr>
            <w:tcW w:w="1415" w:type="dxa"/>
            <w:shd w:val="clear" w:color="auto" w:fill="FFFFFF"/>
          </w:tcPr>
          <w:p w14:paraId="3A409472" w14:textId="77777777" w:rsidR="004759A2" w:rsidRPr="00792323" w:rsidRDefault="004759A2">
            <w:pPr>
              <w:pStyle w:val="UserTableBody"/>
              <w:jc w:val="center"/>
            </w:pPr>
            <w:r w:rsidRPr="00792323">
              <w:t>O</w:t>
            </w:r>
          </w:p>
        </w:tc>
        <w:tc>
          <w:tcPr>
            <w:tcW w:w="1841" w:type="dxa"/>
            <w:shd w:val="clear" w:color="auto" w:fill="FFFFFF"/>
          </w:tcPr>
          <w:p w14:paraId="5A8BA072" w14:textId="77777777" w:rsidR="004759A2" w:rsidRPr="00792323" w:rsidRDefault="004759A2">
            <w:pPr>
              <w:pStyle w:val="UserTableBody"/>
            </w:pPr>
            <w:r w:rsidRPr="00792323">
              <w:t>Other</w:t>
            </w:r>
          </w:p>
        </w:tc>
        <w:tc>
          <w:tcPr>
            <w:tcW w:w="3433" w:type="dxa"/>
            <w:shd w:val="clear" w:color="auto" w:fill="FFFFFF"/>
          </w:tcPr>
          <w:p w14:paraId="399716BF" w14:textId="77777777" w:rsidR="004759A2" w:rsidRPr="00792323" w:rsidRDefault="004759A2">
            <w:pPr>
              <w:pStyle w:val="UserTableBody"/>
            </w:pPr>
          </w:p>
        </w:tc>
      </w:tr>
      <w:tr w:rsidR="004759A2" w:rsidRPr="00792323" w14:paraId="32CF5CB7" w14:textId="77777777" w:rsidTr="00626B89">
        <w:trPr>
          <w:cantSplit/>
          <w:jc w:val="center"/>
        </w:trPr>
        <w:tc>
          <w:tcPr>
            <w:tcW w:w="1415" w:type="dxa"/>
            <w:shd w:val="clear" w:color="auto" w:fill="FFFFFF"/>
          </w:tcPr>
          <w:p w14:paraId="4DB2E0FA" w14:textId="77777777" w:rsidR="004759A2" w:rsidRPr="00792323" w:rsidRDefault="004759A2">
            <w:pPr>
              <w:pStyle w:val="UserTableBody"/>
              <w:jc w:val="center"/>
            </w:pPr>
            <w:r w:rsidRPr="00792323">
              <w:t>U</w:t>
            </w:r>
          </w:p>
        </w:tc>
        <w:tc>
          <w:tcPr>
            <w:tcW w:w="1841" w:type="dxa"/>
            <w:shd w:val="clear" w:color="auto" w:fill="FFFFFF"/>
          </w:tcPr>
          <w:p w14:paraId="626DA438" w14:textId="77777777" w:rsidR="004759A2" w:rsidRPr="00792323" w:rsidRDefault="004759A2">
            <w:pPr>
              <w:pStyle w:val="UserTableBody"/>
            </w:pPr>
            <w:r w:rsidRPr="00792323">
              <w:t>Unknown</w:t>
            </w:r>
          </w:p>
        </w:tc>
        <w:tc>
          <w:tcPr>
            <w:tcW w:w="3433" w:type="dxa"/>
            <w:shd w:val="clear" w:color="auto" w:fill="FFFFFF"/>
          </w:tcPr>
          <w:p w14:paraId="2341EA89" w14:textId="77777777" w:rsidR="004759A2" w:rsidRPr="00792323" w:rsidRDefault="004759A2">
            <w:pPr>
              <w:pStyle w:val="UserTableBody"/>
            </w:pPr>
          </w:p>
        </w:tc>
      </w:tr>
      <w:tr w:rsidR="004759A2" w:rsidRPr="00792323" w14:paraId="0C6AFF1D" w14:textId="77777777" w:rsidTr="00626B89">
        <w:trPr>
          <w:cantSplit/>
          <w:jc w:val="center"/>
        </w:trPr>
        <w:tc>
          <w:tcPr>
            <w:tcW w:w="1415" w:type="dxa"/>
            <w:shd w:val="clear" w:color="auto" w:fill="FFFFFF"/>
          </w:tcPr>
          <w:p w14:paraId="5824B53E" w14:textId="77777777" w:rsidR="004759A2" w:rsidRPr="00792323" w:rsidRDefault="004759A2">
            <w:pPr>
              <w:pStyle w:val="UserTableBody"/>
              <w:jc w:val="center"/>
            </w:pPr>
            <w:r w:rsidRPr="00792323">
              <w:t>A</w:t>
            </w:r>
          </w:p>
        </w:tc>
        <w:tc>
          <w:tcPr>
            <w:tcW w:w="1841" w:type="dxa"/>
            <w:shd w:val="clear" w:color="auto" w:fill="FFFFFF"/>
          </w:tcPr>
          <w:p w14:paraId="1349E06C" w14:textId="77777777" w:rsidR="004759A2" w:rsidRPr="00792323" w:rsidRDefault="004759A2">
            <w:pPr>
              <w:pStyle w:val="UserTableBody"/>
            </w:pPr>
            <w:r w:rsidRPr="00792323">
              <w:t>Ambiguous</w:t>
            </w:r>
          </w:p>
        </w:tc>
        <w:tc>
          <w:tcPr>
            <w:tcW w:w="3433" w:type="dxa"/>
            <w:shd w:val="clear" w:color="auto" w:fill="FFFFFF"/>
          </w:tcPr>
          <w:p w14:paraId="14333AFF" w14:textId="77777777" w:rsidR="004759A2" w:rsidRPr="00792323" w:rsidRDefault="004759A2">
            <w:pPr>
              <w:pStyle w:val="UserTableBody"/>
            </w:pPr>
          </w:p>
        </w:tc>
      </w:tr>
      <w:tr w:rsidR="004759A2" w:rsidRPr="00792323" w14:paraId="22605415" w14:textId="77777777" w:rsidTr="00626B89">
        <w:trPr>
          <w:cantSplit/>
          <w:jc w:val="center"/>
        </w:trPr>
        <w:tc>
          <w:tcPr>
            <w:tcW w:w="1415" w:type="dxa"/>
            <w:tcBorders>
              <w:bottom w:val="single" w:sz="12" w:space="0" w:color="auto"/>
            </w:tcBorders>
            <w:shd w:val="clear" w:color="auto" w:fill="FFFFFF"/>
          </w:tcPr>
          <w:p w14:paraId="7FC9B108" w14:textId="77777777" w:rsidR="004759A2" w:rsidRPr="00792323" w:rsidRDefault="004759A2">
            <w:pPr>
              <w:pStyle w:val="UserTableBody"/>
              <w:jc w:val="center"/>
            </w:pPr>
            <w:r w:rsidRPr="00792323">
              <w:t>N</w:t>
            </w:r>
          </w:p>
        </w:tc>
        <w:tc>
          <w:tcPr>
            <w:tcW w:w="1841" w:type="dxa"/>
            <w:tcBorders>
              <w:bottom w:val="single" w:sz="12" w:space="0" w:color="auto"/>
            </w:tcBorders>
            <w:shd w:val="clear" w:color="auto" w:fill="FFFFFF"/>
          </w:tcPr>
          <w:p w14:paraId="77997444" w14:textId="77777777" w:rsidR="004759A2" w:rsidRPr="00792323" w:rsidRDefault="004759A2">
            <w:pPr>
              <w:pStyle w:val="UserTableBody"/>
            </w:pPr>
            <w:r w:rsidRPr="00792323">
              <w:t>Not applicable</w:t>
            </w:r>
          </w:p>
        </w:tc>
        <w:tc>
          <w:tcPr>
            <w:tcW w:w="3433" w:type="dxa"/>
            <w:tcBorders>
              <w:bottom w:val="single" w:sz="12" w:space="0" w:color="auto"/>
            </w:tcBorders>
            <w:shd w:val="clear" w:color="auto" w:fill="FFFFFF"/>
          </w:tcPr>
          <w:p w14:paraId="550E585A" w14:textId="77777777" w:rsidR="004759A2" w:rsidRPr="00792323" w:rsidRDefault="004759A2">
            <w:pPr>
              <w:pStyle w:val="UserTableBody"/>
            </w:pPr>
          </w:p>
        </w:tc>
      </w:tr>
    </w:tbl>
    <w:p w14:paraId="648665DF" w14:textId="77777777" w:rsidR="004759A2" w:rsidRPr="00792323" w:rsidRDefault="004759A2" w:rsidP="00AC39EC">
      <w:pPr>
        <w:rPr>
          <w:lang w:val="en-US" w:eastAsia="en-US"/>
        </w:rPr>
      </w:pPr>
      <w:r w:rsidRPr="00792323">
        <w:rPr>
          <w:lang w:val="en-US" w:eastAsia="en-US"/>
        </w:rPr>
        <w:t>These values are suggest</w:t>
      </w:r>
      <w:bookmarkStart w:id="55" w:name="HL70001"/>
      <w:r w:rsidRPr="00792323">
        <w:rPr>
          <w:lang w:val="en-US" w:eastAsia="en-US"/>
        </w:rPr>
        <w:t xml:space="preserve">ions only; they are not required for use in </w:t>
      </w:r>
      <w:bookmarkEnd w:id="55"/>
      <w:r w:rsidRPr="00792323">
        <w:rPr>
          <w:lang w:val="en-US" w:eastAsia="en-US"/>
        </w:rPr>
        <w:t>HL7 messages.</w:t>
      </w:r>
    </w:p>
    <w:p w14:paraId="12FEF75A" w14:textId="77777777" w:rsidR="004759A2" w:rsidRPr="00792323" w:rsidRDefault="004759A2">
      <w:pPr>
        <w:rPr>
          <w:lang w:val="en-US" w:eastAsia="en-US"/>
        </w:rPr>
      </w:pPr>
    </w:p>
    <w:p w14:paraId="5A63FB48" w14:textId="77777777" w:rsidR="004759A2" w:rsidRPr="00792323" w:rsidRDefault="004759A2" w:rsidP="00A62F22">
      <w:pPr>
        <w:pStyle w:val="Heading4"/>
      </w:pPr>
      <w:bookmarkStart w:id="56" w:name="_Toc423691062"/>
      <w:r w:rsidRPr="00792323">
        <w:t>0002 - Marital Status</w:t>
      </w:r>
      <w:bookmarkEnd w:id="56"/>
    </w:p>
    <w:p w14:paraId="48ABCCD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623F7E2" w14:textId="77777777">
        <w:trPr>
          <w:tblHeader/>
        </w:trPr>
        <w:tc>
          <w:tcPr>
            <w:tcW w:w="720" w:type="dxa"/>
            <w:tcBorders>
              <w:top w:val="double" w:sz="4" w:space="0" w:color="auto"/>
            </w:tcBorders>
            <w:shd w:val="pct10" w:color="auto" w:fill="FFFFFF"/>
          </w:tcPr>
          <w:p w14:paraId="01DE9CE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4368F0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C1AE1F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E5B44A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E64990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45042EC" w14:textId="77777777" w:rsidR="004759A2" w:rsidRPr="00792323" w:rsidRDefault="004759A2">
            <w:pPr>
              <w:pStyle w:val="TableMetaHeader"/>
              <w:rPr>
                <w:noProof w:val="0"/>
              </w:rPr>
            </w:pPr>
            <w:r w:rsidRPr="00792323">
              <w:rPr>
                <w:noProof w:val="0"/>
              </w:rPr>
              <w:t>Status</w:t>
            </w:r>
          </w:p>
        </w:tc>
      </w:tr>
      <w:tr w:rsidR="004759A2" w:rsidRPr="00792323" w14:paraId="6C2F540B" w14:textId="77777777">
        <w:tc>
          <w:tcPr>
            <w:tcW w:w="720" w:type="dxa"/>
            <w:tcBorders>
              <w:bottom w:val="double" w:sz="4" w:space="0" w:color="auto"/>
            </w:tcBorders>
            <w:shd w:val="clear" w:color="auto" w:fill="FFFFFF"/>
          </w:tcPr>
          <w:p w14:paraId="7CE949A7" w14:textId="77777777" w:rsidR="004759A2" w:rsidRPr="00792323" w:rsidRDefault="004759A2">
            <w:pPr>
              <w:pStyle w:val="TableMetaBody"/>
              <w:rPr>
                <w:noProof w:val="0"/>
              </w:rPr>
            </w:pPr>
            <w:r w:rsidRPr="00792323">
              <w:rPr>
                <w:noProof w:val="0"/>
              </w:rPr>
              <w:t>0002</w:t>
            </w:r>
          </w:p>
        </w:tc>
        <w:tc>
          <w:tcPr>
            <w:tcW w:w="1152" w:type="dxa"/>
            <w:tcBorders>
              <w:bottom w:val="double" w:sz="4" w:space="0" w:color="auto"/>
            </w:tcBorders>
            <w:shd w:val="clear" w:color="auto" w:fill="FFFFFF"/>
          </w:tcPr>
          <w:p w14:paraId="1CBB807C" w14:textId="77777777" w:rsidR="004759A2" w:rsidRPr="00792323" w:rsidRDefault="004759A2">
            <w:pPr>
              <w:pStyle w:val="TableMetaBody"/>
              <w:rPr>
                <w:noProof w:val="0"/>
              </w:rPr>
            </w:pPr>
            <w:r w:rsidRPr="00792323">
              <w:rPr>
                <w:noProof w:val="0"/>
              </w:rPr>
              <w:t>PA</w:t>
            </w:r>
          </w:p>
        </w:tc>
        <w:tc>
          <w:tcPr>
            <w:tcW w:w="2016" w:type="dxa"/>
            <w:tcBorders>
              <w:bottom w:val="double" w:sz="4" w:space="0" w:color="auto"/>
            </w:tcBorders>
            <w:shd w:val="clear" w:color="auto" w:fill="FFFFFF"/>
          </w:tcPr>
          <w:p w14:paraId="603CCF6A" w14:textId="77777777" w:rsidR="004759A2" w:rsidRPr="00792323" w:rsidRDefault="004759A2">
            <w:pPr>
              <w:pStyle w:val="TableMetaBody"/>
              <w:rPr>
                <w:noProof w:val="0"/>
              </w:rPr>
            </w:pPr>
            <w:r w:rsidRPr="00792323">
              <w:rPr>
                <w:noProof w:val="0"/>
              </w:rPr>
              <w:t>high priority</w:t>
            </w:r>
          </w:p>
        </w:tc>
        <w:tc>
          <w:tcPr>
            <w:tcW w:w="2016" w:type="dxa"/>
            <w:tcBorders>
              <w:bottom w:val="double" w:sz="4" w:space="0" w:color="auto"/>
            </w:tcBorders>
            <w:shd w:val="clear" w:color="auto" w:fill="FFFFFF"/>
          </w:tcPr>
          <w:p w14:paraId="17EE027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0E0FA07" w14:textId="77777777" w:rsidR="004759A2" w:rsidRPr="00792323" w:rsidRDefault="004759A2">
            <w:pPr>
              <w:pStyle w:val="TableMetaBody"/>
              <w:rPr>
                <w:b/>
                <w:noProof w:val="0"/>
              </w:rPr>
            </w:pPr>
            <w:r w:rsidRPr="00792323">
              <w:rPr>
                <w:b/>
                <w:noProof w:val="0"/>
              </w:rPr>
              <w:t>PID-16</w:t>
            </w:r>
          </w:p>
        </w:tc>
        <w:tc>
          <w:tcPr>
            <w:tcW w:w="1152" w:type="dxa"/>
            <w:tcBorders>
              <w:bottom w:val="double" w:sz="4" w:space="0" w:color="auto"/>
            </w:tcBorders>
            <w:shd w:val="clear" w:color="auto" w:fill="FFFFFF"/>
          </w:tcPr>
          <w:p w14:paraId="71E4A8DE" w14:textId="77777777" w:rsidR="004759A2" w:rsidRPr="00792323" w:rsidRDefault="004759A2">
            <w:pPr>
              <w:pStyle w:val="TableMetaBody"/>
              <w:rPr>
                <w:noProof w:val="0"/>
              </w:rPr>
            </w:pPr>
            <w:r w:rsidRPr="00792323">
              <w:rPr>
                <w:noProof w:val="0"/>
              </w:rPr>
              <w:t>Active</w:t>
            </w:r>
          </w:p>
        </w:tc>
      </w:tr>
    </w:tbl>
    <w:p w14:paraId="6EB80C86" w14:textId="77777777" w:rsidR="004759A2" w:rsidRPr="00792323" w:rsidRDefault="004759A2">
      <w:pPr>
        <w:pStyle w:val="UserTableCaption"/>
      </w:pPr>
      <w:r w:rsidRPr="00792323">
        <w:t>User-defined Table 0002 - Marital Status</w:t>
      </w:r>
      <w:r w:rsidRPr="00792323">
        <w:fldChar w:fldCharType="begin"/>
      </w:r>
      <w:r w:rsidRPr="00792323">
        <w:instrText>xe "</w:instrText>
      </w:r>
      <w:r w:rsidRPr="00792323">
        <w:rPr>
          <w:u w:val="single"/>
        </w:rPr>
        <w:instrText>User-defined Table 0002 - Marital S</w:instrText>
      </w:r>
      <w:bookmarkStart w:id="57" w:name="_Toc382761080"/>
      <w:r w:rsidRPr="00792323">
        <w:rPr>
          <w:u w:val="single"/>
        </w:rPr>
        <w:instrText>tatus</w:instrText>
      </w:r>
      <w:r w:rsidRPr="00792323">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40"/>
        <w:gridCol w:w="4428"/>
        <w:gridCol w:w="2376"/>
      </w:tblGrid>
      <w:tr w:rsidR="004759A2" w:rsidRPr="00792323" w14:paraId="764EDB4D" w14:textId="77777777" w:rsidTr="00626B89">
        <w:trPr>
          <w:cantSplit/>
          <w:tblHeader/>
          <w:jc w:val="center"/>
        </w:trPr>
        <w:tc>
          <w:tcPr>
            <w:tcW w:w="1440" w:type="dxa"/>
            <w:tcBorders>
              <w:top w:val="single" w:sz="12" w:space="0" w:color="auto"/>
              <w:bottom w:val="single" w:sz="6" w:space="0" w:color="auto"/>
            </w:tcBorders>
            <w:shd w:val="pct10" w:color="auto" w:fill="FFFFFF"/>
          </w:tcPr>
          <w:p w14:paraId="25C56B7D" w14:textId="77777777" w:rsidR="004759A2" w:rsidRPr="00792323" w:rsidRDefault="004759A2">
            <w:pPr>
              <w:pStyle w:val="UserTableHeader"/>
              <w:jc w:val="center"/>
            </w:pPr>
            <w:r w:rsidRPr="00792323">
              <w:t>Value</w:t>
            </w:r>
          </w:p>
        </w:tc>
        <w:tc>
          <w:tcPr>
            <w:tcW w:w="4428" w:type="dxa"/>
            <w:tcBorders>
              <w:top w:val="single" w:sz="12" w:space="0" w:color="auto"/>
              <w:bottom w:val="single" w:sz="6" w:space="0" w:color="auto"/>
            </w:tcBorders>
            <w:shd w:val="pct10" w:color="auto" w:fill="FFFFFF"/>
          </w:tcPr>
          <w:p w14:paraId="21B96929" w14:textId="77777777" w:rsidR="004759A2" w:rsidRPr="00792323" w:rsidRDefault="004759A2">
            <w:pPr>
              <w:pStyle w:val="UserTableHeader"/>
            </w:pPr>
            <w:r w:rsidRPr="00792323">
              <w:t>Descrip</w:t>
            </w:r>
            <w:bookmarkEnd w:id="57"/>
            <w:r w:rsidRPr="00792323">
              <w:t>tion</w:t>
            </w:r>
          </w:p>
        </w:tc>
        <w:tc>
          <w:tcPr>
            <w:tcW w:w="2376" w:type="dxa"/>
            <w:tcBorders>
              <w:top w:val="single" w:sz="12" w:space="0" w:color="auto"/>
              <w:bottom w:val="single" w:sz="6" w:space="0" w:color="auto"/>
            </w:tcBorders>
            <w:shd w:val="pct10" w:color="auto" w:fill="FFFFFF"/>
          </w:tcPr>
          <w:p w14:paraId="6104200F" w14:textId="77777777" w:rsidR="004759A2" w:rsidRPr="00792323" w:rsidRDefault="004759A2">
            <w:pPr>
              <w:pStyle w:val="UserTableHeader"/>
            </w:pPr>
            <w:r w:rsidRPr="00792323">
              <w:t>Comment</w:t>
            </w:r>
          </w:p>
        </w:tc>
      </w:tr>
      <w:tr w:rsidR="004759A2" w:rsidRPr="00792323" w14:paraId="62A44BA2" w14:textId="77777777" w:rsidTr="00626B89">
        <w:trPr>
          <w:cantSplit/>
          <w:jc w:val="center"/>
        </w:trPr>
        <w:tc>
          <w:tcPr>
            <w:tcW w:w="1440" w:type="dxa"/>
            <w:tcBorders>
              <w:top w:val="single" w:sz="6" w:space="0" w:color="auto"/>
            </w:tcBorders>
            <w:shd w:val="clear" w:color="auto" w:fill="FFFFFF"/>
          </w:tcPr>
          <w:p w14:paraId="4A4022D7" w14:textId="77777777" w:rsidR="004759A2" w:rsidRPr="00792323" w:rsidRDefault="004759A2">
            <w:pPr>
              <w:pStyle w:val="UserTableBody"/>
              <w:jc w:val="center"/>
            </w:pPr>
            <w:r w:rsidRPr="00792323">
              <w:t>A</w:t>
            </w:r>
          </w:p>
        </w:tc>
        <w:tc>
          <w:tcPr>
            <w:tcW w:w="4428" w:type="dxa"/>
            <w:tcBorders>
              <w:top w:val="single" w:sz="6" w:space="0" w:color="auto"/>
            </w:tcBorders>
            <w:shd w:val="clear" w:color="auto" w:fill="FFFFFF"/>
          </w:tcPr>
          <w:p w14:paraId="19857457" w14:textId="77777777" w:rsidR="004759A2" w:rsidRPr="00792323" w:rsidRDefault="004759A2">
            <w:pPr>
              <w:pStyle w:val="UserTableBody"/>
            </w:pPr>
            <w:r w:rsidRPr="00792323">
              <w:t>Separated</w:t>
            </w:r>
          </w:p>
        </w:tc>
        <w:tc>
          <w:tcPr>
            <w:tcW w:w="2376" w:type="dxa"/>
            <w:tcBorders>
              <w:top w:val="single" w:sz="6" w:space="0" w:color="auto"/>
            </w:tcBorders>
            <w:shd w:val="clear" w:color="auto" w:fill="FFFFFF"/>
          </w:tcPr>
          <w:p w14:paraId="2FCCE61A" w14:textId="77777777" w:rsidR="004759A2" w:rsidRPr="00792323" w:rsidRDefault="004759A2">
            <w:pPr>
              <w:pStyle w:val="UserTableBody"/>
            </w:pPr>
          </w:p>
        </w:tc>
      </w:tr>
      <w:tr w:rsidR="004759A2" w:rsidRPr="00792323" w14:paraId="575D442D" w14:textId="77777777" w:rsidTr="00626B89">
        <w:trPr>
          <w:cantSplit/>
          <w:jc w:val="center"/>
        </w:trPr>
        <w:tc>
          <w:tcPr>
            <w:tcW w:w="1440" w:type="dxa"/>
            <w:shd w:val="clear" w:color="auto" w:fill="FFFFFF"/>
          </w:tcPr>
          <w:p w14:paraId="53F67E09" w14:textId="77777777" w:rsidR="004759A2" w:rsidRPr="00792323" w:rsidRDefault="004759A2">
            <w:pPr>
              <w:pStyle w:val="UserTableBody"/>
              <w:jc w:val="center"/>
            </w:pPr>
            <w:r w:rsidRPr="00792323">
              <w:t>D</w:t>
            </w:r>
          </w:p>
        </w:tc>
        <w:tc>
          <w:tcPr>
            <w:tcW w:w="4428" w:type="dxa"/>
            <w:shd w:val="clear" w:color="auto" w:fill="FFFFFF"/>
          </w:tcPr>
          <w:p w14:paraId="324E0699" w14:textId="77777777" w:rsidR="004759A2" w:rsidRPr="00792323" w:rsidRDefault="004759A2">
            <w:pPr>
              <w:pStyle w:val="UserTableBody"/>
            </w:pPr>
            <w:r w:rsidRPr="00792323">
              <w:t>Divorced</w:t>
            </w:r>
          </w:p>
        </w:tc>
        <w:tc>
          <w:tcPr>
            <w:tcW w:w="2376" w:type="dxa"/>
            <w:shd w:val="clear" w:color="auto" w:fill="FFFFFF"/>
          </w:tcPr>
          <w:p w14:paraId="765FE190" w14:textId="77777777" w:rsidR="004759A2" w:rsidRPr="00792323" w:rsidRDefault="004759A2">
            <w:pPr>
              <w:pStyle w:val="UserTableBody"/>
            </w:pPr>
          </w:p>
        </w:tc>
      </w:tr>
      <w:tr w:rsidR="004759A2" w:rsidRPr="00792323" w14:paraId="394687FC" w14:textId="77777777" w:rsidTr="00626B89">
        <w:trPr>
          <w:cantSplit/>
          <w:jc w:val="center"/>
        </w:trPr>
        <w:tc>
          <w:tcPr>
            <w:tcW w:w="1440" w:type="dxa"/>
            <w:shd w:val="clear" w:color="auto" w:fill="FFFFFF"/>
          </w:tcPr>
          <w:p w14:paraId="300D5DB9" w14:textId="77777777" w:rsidR="004759A2" w:rsidRPr="00792323" w:rsidRDefault="004759A2">
            <w:pPr>
              <w:pStyle w:val="UserTableBody"/>
              <w:jc w:val="center"/>
            </w:pPr>
            <w:r w:rsidRPr="00792323">
              <w:t>M</w:t>
            </w:r>
          </w:p>
        </w:tc>
        <w:tc>
          <w:tcPr>
            <w:tcW w:w="4428" w:type="dxa"/>
            <w:shd w:val="clear" w:color="auto" w:fill="FFFFFF"/>
          </w:tcPr>
          <w:p w14:paraId="0BD140DA" w14:textId="77777777" w:rsidR="004759A2" w:rsidRPr="00792323" w:rsidRDefault="004759A2">
            <w:pPr>
              <w:pStyle w:val="UserTableBody"/>
            </w:pPr>
            <w:r w:rsidRPr="00792323">
              <w:t>Married</w:t>
            </w:r>
          </w:p>
        </w:tc>
        <w:tc>
          <w:tcPr>
            <w:tcW w:w="2376" w:type="dxa"/>
            <w:shd w:val="clear" w:color="auto" w:fill="FFFFFF"/>
          </w:tcPr>
          <w:p w14:paraId="75B198F9" w14:textId="77777777" w:rsidR="004759A2" w:rsidRPr="00792323" w:rsidRDefault="004759A2">
            <w:pPr>
              <w:pStyle w:val="UserTableBody"/>
            </w:pPr>
          </w:p>
        </w:tc>
      </w:tr>
      <w:tr w:rsidR="004759A2" w:rsidRPr="00792323" w14:paraId="5076EDC1" w14:textId="77777777" w:rsidTr="00626B89">
        <w:trPr>
          <w:cantSplit/>
          <w:jc w:val="center"/>
        </w:trPr>
        <w:tc>
          <w:tcPr>
            <w:tcW w:w="1440" w:type="dxa"/>
            <w:shd w:val="clear" w:color="auto" w:fill="FFFFFF"/>
          </w:tcPr>
          <w:p w14:paraId="61DBAE61" w14:textId="77777777" w:rsidR="004759A2" w:rsidRPr="00792323" w:rsidRDefault="004759A2">
            <w:pPr>
              <w:pStyle w:val="UserTableBody"/>
              <w:jc w:val="center"/>
            </w:pPr>
            <w:r w:rsidRPr="00792323">
              <w:t>S</w:t>
            </w:r>
          </w:p>
        </w:tc>
        <w:tc>
          <w:tcPr>
            <w:tcW w:w="4428" w:type="dxa"/>
            <w:shd w:val="clear" w:color="auto" w:fill="FFFFFF"/>
          </w:tcPr>
          <w:p w14:paraId="43BDA54A" w14:textId="77777777" w:rsidR="004759A2" w:rsidRPr="00792323" w:rsidRDefault="004759A2">
            <w:pPr>
              <w:pStyle w:val="UserTableBody"/>
            </w:pPr>
            <w:r w:rsidRPr="00792323">
              <w:t>Single</w:t>
            </w:r>
          </w:p>
        </w:tc>
        <w:tc>
          <w:tcPr>
            <w:tcW w:w="2376" w:type="dxa"/>
            <w:shd w:val="clear" w:color="auto" w:fill="FFFFFF"/>
          </w:tcPr>
          <w:p w14:paraId="5D7AF0DB" w14:textId="77777777" w:rsidR="004759A2" w:rsidRPr="00792323" w:rsidRDefault="004759A2">
            <w:pPr>
              <w:pStyle w:val="UserTableBody"/>
            </w:pPr>
          </w:p>
        </w:tc>
      </w:tr>
      <w:tr w:rsidR="004759A2" w:rsidRPr="00792323" w14:paraId="2B575431" w14:textId="77777777" w:rsidTr="00626B89">
        <w:trPr>
          <w:cantSplit/>
          <w:jc w:val="center"/>
        </w:trPr>
        <w:tc>
          <w:tcPr>
            <w:tcW w:w="1440" w:type="dxa"/>
            <w:shd w:val="clear" w:color="auto" w:fill="FFFFFF"/>
          </w:tcPr>
          <w:p w14:paraId="7D8BEA0A" w14:textId="77777777" w:rsidR="004759A2" w:rsidRPr="00792323" w:rsidRDefault="004759A2">
            <w:pPr>
              <w:pStyle w:val="UserTableBody"/>
              <w:jc w:val="center"/>
            </w:pPr>
            <w:r w:rsidRPr="00792323">
              <w:t>W</w:t>
            </w:r>
          </w:p>
        </w:tc>
        <w:tc>
          <w:tcPr>
            <w:tcW w:w="4428" w:type="dxa"/>
            <w:shd w:val="clear" w:color="auto" w:fill="FFFFFF"/>
          </w:tcPr>
          <w:p w14:paraId="7B9E752B" w14:textId="77777777" w:rsidR="004759A2" w:rsidRPr="00792323" w:rsidRDefault="004759A2">
            <w:pPr>
              <w:pStyle w:val="UserTableBody"/>
            </w:pPr>
            <w:r w:rsidRPr="00792323">
              <w:t>Widowed</w:t>
            </w:r>
          </w:p>
        </w:tc>
        <w:tc>
          <w:tcPr>
            <w:tcW w:w="2376" w:type="dxa"/>
            <w:shd w:val="clear" w:color="auto" w:fill="FFFFFF"/>
          </w:tcPr>
          <w:p w14:paraId="0901F66C" w14:textId="77777777" w:rsidR="004759A2" w:rsidRPr="00792323" w:rsidRDefault="004759A2">
            <w:pPr>
              <w:pStyle w:val="UserTableBody"/>
            </w:pPr>
          </w:p>
        </w:tc>
      </w:tr>
      <w:tr w:rsidR="004759A2" w:rsidRPr="00792323" w14:paraId="5AB41939" w14:textId="77777777" w:rsidTr="00626B89">
        <w:trPr>
          <w:cantSplit/>
          <w:jc w:val="center"/>
        </w:trPr>
        <w:tc>
          <w:tcPr>
            <w:tcW w:w="1440" w:type="dxa"/>
            <w:shd w:val="clear" w:color="auto" w:fill="FFFFFF"/>
          </w:tcPr>
          <w:p w14:paraId="5045B62A" w14:textId="77777777" w:rsidR="004759A2" w:rsidRPr="00792323" w:rsidRDefault="004759A2">
            <w:pPr>
              <w:pStyle w:val="UserTableBody"/>
              <w:jc w:val="center"/>
            </w:pPr>
            <w:r w:rsidRPr="00792323">
              <w:t>C</w:t>
            </w:r>
          </w:p>
        </w:tc>
        <w:tc>
          <w:tcPr>
            <w:tcW w:w="4428" w:type="dxa"/>
            <w:shd w:val="clear" w:color="auto" w:fill="FFFFFF"/>
          </w:tcPr>
          <w:p w14:paraId="1D6A4559" w14:textId="77777777" w:rsidR="004759A2" w:rsidRPr="00792323" w:rsidRDefault="004759A2">
            <w:pPr>
              <w:pStyle w:val="UserTableBody"/>
            </w:pPr>
            <w:r w:rsidRPr="00792323">
              <w:t>Common law</w:t>
            </w:r>
          </w:p>
        </w:tc>
        <w:tc>
          <w:tcPr>
            <w:tcW w:w="2376" w:type="dxa"/>
            <w:shd w:val="clear" w:color="auto" w:fill="FFFFFF"/>
          </w:tcPr>
          <w:p w14:paraId="10F323E1" w14:textId="77777777" w:rsidR="004759A2" w:rsidRPr="00792323" w:rsidRDefault="004759A2">
            <w:pPr>
              <w:pStyle w:val="UserTableBody"/>
            </w:pPr>
          </w:p>
        </w:tc>
      </w:tr>
      <w:tr w:rsidR="004759A2" w:rsidRPr="00792323" w14:paraId="16236A53" w14:textId="77777777" w:rsidTr="00626B89">
        <w:trPr>
          <w:cantSplit/>
          <w:jc w:val="center"/>
        </w:trPr>
        <w:tc>
          <w:tcPr>
            <w:tcW w:w="1440" w:type="dxa"/>
            <w:shd w:val="clear" w:color="auto" w:fill="FFFFFF"/>
          </w:tcPr>
          <w:p w14:paraId="4A38792C" w14:textId="77777777" w:rsidR="004759A2" w:rsidRPr="00792323" w:rsidRDefault="004759A2">
            <w:pPr>
              <w:pStyle w:val="UserTableBody"/>
              <w:jc w:val="center"/>
            </w:pPr>
            <w:r w:rsidRPr="00792323">
              <w:t>G</w:t>
            </w:r>
          </w:p>
        </w:tc>
        <w:tc>
          <w:tcPr>
            <w:tcW w:w="4428" w:type="dxa"/>
            <w:shd w:val="clear" w:color="auto" w:fill="FFFFFF"/>
          </w:tcPr>
          <w:p w14:paraId="738D622D" w14:textId="77777777" w:rsidR="004759A2" w:rsidRPr="00792323" w:rsidRDefault="004759A2">
            <w:pPr>
              <w:pStyle w:val="UserTableBody"/>
            </w:pPr>
            <w:r w:rsidRPr="00792323">
              <w:t>Living together</w:t>
            </w:r>
          </w:p>
        </w:tc>
        <w:tc>
          <w:tcPr>
            <w:tcW w:w="2376" w:type="dxa"/>
            <w:shd w:val="clear" w:color="auto" w:fill="FFFFFF"/>
          </w:tcPr>
          <w:p w14:paraId="11FC4658" w14:textId="77777777" w:rsidR="004759A2" w:rsidRPr="00792323" w:rsidRDefault="004759A2">
            <w:pPr>
              <w:pStyle w:val="UserTableBody"/>
            </w:pPr>
          </w:p>
        </w:tc>
      </w:tr>
      <w:tr w:rsidR="004759A2" w:rsidRPr="00792323" w14:paraId="18C5F947" w14:textId="77777777" w:rsidTr="00626B89">
        <w:trPr>
          <w:cantSplit/>
          <w:jc w:val="center"/>
        </w:trPr>
        <w:tc>
          <w:tcPr>
            <w:tcW w:w="1440" w:type="dxa"/>
            <w:shd w:val="clear" w:color="auto" w:fill="FFFFFF"/>
          </w:tcPr>
          <w:p w14:paraId="67B2A926" w14:textId="77777777" w:rsidR="004759A2" w:rsidRPr="00792323" w:rsidRDefault="004759A2">
            <w:pPr>
              <w:pStyle w:val="UserTableBody"/>
              <w:jc w:val="center"/>
            </w:pPr>
            <w:r w:rsidRPr="00792323">
              <w:t>P</w:t>
            </w:r>
          </w:p>
        </w:tc>
        <w:tc>
          <w:tcPr>
            <w:tcW w:w="4428" w:type="dxa"/>
            <w:shd w:val="clear" w:color="auto" w:fill="FFFFFF"/>
          </w:tcPr>
          <w:p w14:paraId="4C0FFD15" w14:textId="77777777" w:rsidR="004759A2" w:rsidRPr="00792323" w:rsidRDefault="004759A2">
            <w:pPr>
              <w:pStyle w:val="UserTableBody"/>
            </w:pPr>
            <w:r w:rsidRPr="00792323">
              <w:t>Domestic partner</w:t>
            </w:r>
          </w:p>
        </w:tc>
        <w:tc>
          <w:tcPr>
            <w:tcW w:w="2376" w:type="dxa"/>
            <w:shd w:val="clear" w:color="auto" w:fill="FFFFFF"/>
          </w:tcPr>
          <w:p w14:paraId="1C6CE626" w14:textId="77777777" w:rsidR="004759A2" w:rsidRPr="00792323" w:rsidRDefault="004759A2">
            <w:pPr>
              <w:pStyle w:val="UserTableBody"/>
            </w:pPr>
          </w:p>
        </w:tc>
      </w:tr>
      <w:tr w:rsidR="004759A2" w:rsidRPr="00792323" w14:paraId="5E1811DE" w14:textId="77777777" w:rsidTr="00626B89">
        <w:trPr>
          <w:cantSplit/>
          <w:jc w:val="center"/>
        </w:trPr>
        <w:tc>
          <w:tcPr>
            <w:tcW w:w="1440" w:type="dxa"/>
            <w:shd w:val="clear" w:color="auto" w:fill="FFFFFF"/>
          </w:tcPr>
          <w:p w14:paraId="7DF8D87B" w14:textId="77777777" w:rsidR="004759A2" w:rsidRPr="00792323" w:rsidRDefault="004759A2">
            <w:pPr>
              <w:pStyle w:val="UserTableBody"/>
              <w:jc w:val="center"/>
            </w:pPr>
            <w:r w:rsidRPr="00792323">
              <w:t>R</w:t>
            </w:r>
          </w:p>
        </w:tc>
        <w:tc>
          <w:tcPr>
            <w:tcW w:w="4428" w:type="dxa"/>
            <w:shd w:val="clear" w:color="auto" w:fill="FFFFFF"/>
          </w:tcPr>
          <w:p w14:paraId="4E95CFA8" w14:textId="77777777" w:rsidR="004759A2" w:rsidRPr="00792323" w:rsidRDefault="004759A2">
            <w:pPr>
              <w:pStyle w:val="UserTableBody"/>
            </w:pPr>
            <w:r w:rsidRPr="00792323">
              <w:t>Registered domestic partner</w:t>
            </w:r>
            <w:bookmarkStart w:id="58" w:name="HL70002"/>
            <w:bookmarkEnd w:id="58"/>
          </w:p>
        </w:tc>
        <w:tc>
          <w:tcPr>
            <w:tcW w:w="2376" w:type="dxa"/>
            <w:shd w:val="clear" w:color="auto" w:fill="FFFFFF"/>
          </w:tcPr>
          <w:p w14:paraId="644C4C4D" w14:textId="77777777" w:rsidR="004759A2" w:rsidRPr="00792323" w:rsidRDefault="004759A2">
            <w:pPr>
              <w:pStyle w:val="UserTableBody"/>
            </w:pPr>
          </w:p>
        </w:tc>
      </w:tr>
      <w:tr w:rsidR="004759A2" w:rsidRPr="00792323" w14:paraId="39439770" w14:textId="77777777" w:rsidTr="00626B89">
        <w:trPr>
          <w:cantSplit/>
          <w:jc w:val="center"/>
        </w:trPr>
        <w:tc>
          <w:tcPr>
            <w:tcW w:w="1440" w:type="dxa"/>
            <w:shd w:val="clear" w:color="auto" w:fill="FFFFFF"/>
          </w:tcPr>
          <w:p w14:paraId="5C726111" w14:textId="77777777" w:rsidR="004759A2" w:rsidRPr="00792323" w:rsidRDefault="004759A2">
            <w:pPr>
              <w:pStyle w:val="UserTableBody"/>
              <w:jc w:val="center"/>
            </w:pPr>
            <w:r w:rsidRPr="00792323">
              <w:t>E</w:t>
            </w:r>
          </w:p>
        </w:tc>
        <w:tc>
          <w:tcPr>
            <w:tcW w:w="4428" w:type="dxa"/>
            <w:shd w:val="clear" w:color="auto" w:fill="FFFFFF"/>
          </w:tcPr>
          <w:p w14:paraId="2B02A6D6" w14:textId="77777777" w:rsidR="004759A2" w:rsidRPr="00792323" w:rsidRDefault="004759A2">
            <w:pPr>
              <w:pStyle w:val="UserTableBody"/>
            </w:pPr>
            <w:r w:rsidRPr="00792323">
              <w:t>Legally Separated</w:t>
            </w:r>
          </w:p>
        </w:tc>
        <w:tc>
          <w:tcPr>
            <w:tcW w:w="2376" w:type="dxa"/>
            <w:shd w:val="clear" w:color="auto" w:fill="FFFFFF"/>
          </w:tcPr>
          <w:p w14:paraId="1FC73B88" w14:textId="77777777" w:rsidR="004759A2" w:rsidRPr="00792323" w:rsidRDefault="004759A2">
            <w:pPr>
              <w:pStyle w:val="UserTableBody"/>
            </w:pPr>
          </w:p>
        </w:tc>
      </w:tr>
      <w:tr w:rsidR="004759A2" w:rsidRPr="00792323" w14:paraId="69C43B41" w14:textId="77777777" w:rsidTr="00626B89">
        <w:trPr>
          <w:cantSplit/>
          <w:jc w:val="center"/>
        </w:trPr>
        <w:tc>
          <w:tcPr>
            <w:tcW w:w="1440" w:type="dxa"/>
            <w:shd w:val="clear" w:color="auto" w:fill="FFFFFF"/>
          </w:tcPr>
          <w:p w14:paraId="71158504" w14:textId="77777777" w:rsidR="004759A2" w:rsidRPr="00792323" w:rsidRDefault="004759A2">
            <w:pPr>
              <w:pStyle w:val="UserTableBody"/>
              <w:jc w:val="center"/>
            </w:pPr>
            <w:r w:rsidRPr="00792323">
              <w:t>N</w:t>
            </w:r>
          </w:p>
        </w:tc>
        <w:tc>
          <w:tcPr>
            <w:tcW w:w="4428" w:type="dxa"/>
            <w:shd w:val="clear" w:color="auto" w:fill="FFFFFF"/>
          </w:tcPr>
          <w:p w14:paraId="619CE8C8" w14:textId="77777777" w:rsidR="004759A2" w:rsidRPr="00792323" w:rsidRDefault="004759A2">
            <w:pPr>
              <w:pStyle w:val="UserTableBody"/>
            </w:pPr>
            <w:r w:rsidRPr="00792323">
              <w:t>Annulled</w:t>
            </w:r>
          </w:p>
        </w:tc>
        <w:tc>
          <w:tcPr>
            <w:tcW w:w="2376" w:type="dxa"/>
            <w:shd w:val="clear" w:color="auto" w:fill="FFFFFF"/>
          </w:tcPr>
          <w:p w14:paraId="5B9B2416" w14:textId="77777777" w:rsidR="004759A2" w:rsidRPr="00792323" w:rsidRDefault="004759A2">
            <w:pPr>
              <w:pStyle w:val="UserTableBody"/>
            </w:pPr>
          </w:p>
        </w:tc>
      </w:tr>
      <w:tr w:rsidR="004759A2" w:rsidRPr="00792323" w14:paraId="07DC349B" w14:textId="77777777" w:rsidTr="00626B89">
        <w:trPr>
          <w:cantSplit/>
          <w:jc w:val="center"/>
        </w:trPr>
        <w:tc>
          <w:tcPr>
            <w:tcW w:w="1440" w:type="dxa"/>
            <w:shd w:val="clear" w:color="auto" w:fill="FFFFFF"/>
          </w:tcPr>
          <w:p w14:paraId="28220F98" w14:textId="77777777" w:rsidR="004759A2" w:rsidRPr="00792323" w:rsidRDefault="004759A2">
            <w:pPr>
              <w:pStyle w:val="UserTableBody"/>
              <w:jc w:val="center"/>
            </w:pPr>
            <w:r w:rsidRPr="00792323">
              <w:t>I</w:t>
            </w:r>
          </w:p>
        </w:tc>
        <w:tc>
          <w:tcPr>
            <w:tcW w:w="4428" w:type="dxa"/>
            <w:shd w:val="clear" w:color="auto" w:fill="FFFFFF"/>
          </w:tcPr>
          <w:p w14:paraId="3DBD1209" w14:textId="77777777" w:rsidR="004759A2" w:rsidRPr="00792323" w:rsidRDefault="004759A2">
            <w:pPr>
              <w:pStyle w:val="UserTableBody"/>
            </w:pPr>
            <w:r w:rsidRPr="00792323">
              <w:t>Interlocutory</w:t>
            </w:r>
          </w:p>
        </w:tc>
        <w:tc>
          <w:tcPr>
            <w:tcW w:w="2376" w:type="dxa"/>
            <w:shd w:val="clear" w:color="auto" w:fill="FFFFFF"/>
          </w:tcPr>
          <w:p w14:paraId="1969B89E" w14:textId="77777777" w:rsidR="004759A2" w:rsidRPr="00792323" w:rsidRDefault="004759A2">
            <w:pPr>
              <w:pStyle w:val="UserTableBody"/>
            </w:pPr>
          </w:p>
        </w:tc>
      </w:tr>
      <w:tr w:rsidR="004759A2" w:rsidRPr="00792323" w14:paraId="3830E98A" w14:textId="77777777" w:rsidTr="00626B89">
        <w:trPr>
          <w:cantSplit/>
          <w:jc w:val="center"/>
        </w:trPr>
        <w:tc>
          <w:tcPr>
            <w:tcW w:w="1440" w:type="dxa"/>
            <w:shd w:val="clear" w:color="auto" w:fill="FFFFFF"/>
          </w:tcPr>
          <w:p w14:paraId="25DAE26C" w14:textId="77777777" w:rsidR="004759A2" w:rsidRPr="00792323" w:rsidRDefault="004759A2">
            <w:pPr>
              <w:pStyle w:val="UserTableBody"/>
              <w:jc w:val="center"/>
            </w:pPr>
            <w:r w:rsidRPr="00792323">
              <w:t>B</w:t>
            </w:r>
          </w:p>
        </w:tc>
        <w:tc>
          <w:tcPr>
            <w:tcW w:w="4428" w:type="dxa"/>
            <w:shd w:val="clear" w:color="auto" w:fill="FFFFFF"/>
          </w:tcPr>
          <w:p w14:paraId="592D00FB" w14:textId="77777777" w:rsidR="004759A2" w:rsidRPr="00792323" w:rsidRDefault="004759A2">
            <w:pPr>
              <w:pStyle w:val="UserTableBody"/>
            </w:pPr>
            <w:r w:rsidRPr="00792323">
              <w:t>Unmarried</w:t>
            </w:r>
          </w:p>
        </w:tc>
        <w:tc>
          <w:tcPr>
            <w:tcW w:w="2376" w:type="dxa"/>
            <w:shd w:val="clear" w:color="auto" w:fill="FFFFFF"/>
          </w:tcPr>
          <w:p w14:paraId="2E8B7C6B" w14:textId="77777777" w:rsidR="004759A2" w:rsidRPr="00792323" w:rsidRDefault="004759A2">
            <w:pPr>
              <w:pStyle w:val="UserTableBody"/>
            </w:pPr>
          </w:p>
        </w:tc>
      </w:tr>
      <w:tr w:rsidR="004759A2" w:rsidRPr="00792323" w14:paraId="28B85ED4" w14:textId="77777777" w:rsidTr="00626B89">
        <w:trPr>
          <w:cantSplit/>
          <w:jc w:val="center"/>
        </w:trPr>
        <w:tc>
          <w:tcPr>
            <w:tcW w:w="1440" w:type="dxa"/>
            <w:shd w:val="clear" w:color="auto" w:fill="FFFFFF"/>
          </w:tcPr>
          <w:p w14:paraId="477C36B6" w14:textId="77777777" w:rsidR="004759A2" w:rsidRPr="00792323" w:rsidRDefault="004759A2">
            <w:pPr>
              <w:pStyle w:val="UserTableBody"/>
              <w:jc w:val="center"/>
            </w:pPr>
            <w:r w:rsidRPr="00792323">
              <w:t>U</w:t>
            </w:r>
          </w:p>
        </w:tc>
        <w:tc>
          <w:tcPr>
            <w:tcW w:w="4428" w:type="dxa"/>
            <w:shd w:val="clear" w:color="auto" w:fill="FFFFFF"/>
          </w:tcPr>
          <w:p w14:paraId="034BCD52" w14:textId="77777777" w:rsidR="004759A2" w:rsidRPr="00792323" w:rsidRDefault="004759A2">
            <w:pPr>
              <w:pStyle w:val="UserTableBody"/>
            </w:pPr>
            <w:r w:rsidRPr="00792323">
              <w:t>Unknown</w:t>
            </w:r>
          </w:p>
        </w:tc>
        <w:tc>
          <w:tcPr>
            <w:tcW w:w="2376" w:type="dxa"/>
            <w:shd w:val="clear" w:color="auto" w:fill="FFFFFF"/>
          </w:tcPr>
          <w:p w14:paraId="0E10772B" w14:textId="77777777" w:rsidR="004759A2" w:rsidRPr="00792323" w:rsidRDefault="004759A2">
            <w:pPr>
              <w:pStyle w:val="UserTableBody"/>
            </w:pPr>
          </w:p>
        </w:tc>
      </w:tr>
      <w:tr w:rsidR="004759A2" w:rsidRPr="00792323" w14:paraId="78FAB315" w14:textId="77777777" w:rsidTr="00626B89">
        <w:trPr>
          <w:cantSplit/>
          <w:jc w:val="center"/>
        </w:trPr>
        <w:tc>
          <w:tcPr>
            <w:tcW w:w="1440" w:type="dxa"/>
            <w:shd w:val="clear" w:color="auto" w:fill="FFFFFF"/>
          </w:tcPr>
          <w:p w14:paraId="441AA9F5" w14:textId="77777777" w:rsidR="004759A2" w:rsidRPr="00792323" w:rsidRDefault="004759A2">
            <w:pPr>
              <w:pStyle w:val="UserTableBody"/>
              <w:jc w:val="center"/>
            </w:pPr>
            <w:r w:rsidRPr="00792323">
              <w:t>O</w:t>
            </w:r>
          </w:p>
        </w:tc>
        <w:tc>
          <w:tcPr>
            <w:tcW w:w="4428" w:type="dxa"/>
            <w:shd w:val="clear" w:color="auto" w:fill="FFFFFF"/>
          </w:tcPr>
          <w:p w14:paraId="4DF6E5A8" w14:textId="77777777" w:rsidR="004759A2" w:rsidRPr="00792323" w:rsidRDefault="004759A2">
            <w:pPr>
              <w:pStyle w:val="UserTableBody"/>
            </w:pPr>
            <w:r w:rsidRPr="00792323">
              <w:t>Other</w:t>
            </w:r>
          </w:p>
        </w:tc>
        <w:tc>
          <w:tcPr>
            <w:tcW w:w="2376" w:type="dxa"/>
            <w:shd w:val="clear" w:color="auto" w:fill="FFFFFF"/>
          </w:tcPr>
          <w:p w14:paraId="13D54D14" w14:textId="77777777" w:rsidR="004759A2" w:rsidRPr="00792323" w:rsidRDefault="004759A2">
            <w:pPr>
              <w:pStyle w:val="UserTableBody"/>
            </w:pPr>
          </w:p>
        </w:tc>
      </w:tr>
      <w:tr w:rsidR="004759A2" w:rsidRPr="00792323" w14:paraId="70666920" w14:textId="77777777" w:rsidTr="00626B89">
        <w:trPr>
          <w:cantSplit/>
          <w:jc w:val="center"/>
        </w:trPr>
        <w:tc>
          <w:tcPr>
            <w:tcW w:w="1440" w:type="dxa"/>
            <w:tcBorders>
              <w:bottom w:val="single" w:sz="12" w:space="0" w:color="auto"/>
            </w:tcBorders>
            <w:shd w:val="clear" w:color="auto" w:fill="FFFFFF"/>
          </w:tcPr>
          <w:p w14:paraId="44B51D05" w14:textId="77777777" w:rsidR="004759A2" w:rsidRPr="00792323" w:rsidRDefault="004759A2">
            <w:pPr>
              <w:pStyle w:val="UserTableBody"/>
              <w:jc w:val="center"/>
            </w:pPr>
            <w:r w:rsidRPr="00792323">
              <w:t>T</w:t>
            </w:r>
          </w:p>
        </w:tc>
        <w:tc>
          <w:tcPr>
            <w:tcW w:w="4428" w:type="dxa"/>
            <w:tcBorders>
              <w:bottom w:val="single" w:sz="12" w:space="0" w:color="auto"/>
            </w:tcBorders>
            <w:shd w:val="clear" w:color="auto" w:fill="FFFFFF"/>
          </w:tcPr>
          <w:p w14:paraId="73273456" w14:textId="77777777" w:rsidR="004759A2" w:rsidRPr="00792323" w:rsidRDefault="004759A2">
            <w:pPr>
              <w:pStyle w:val="UserTableBody"/>
            </w:pPr>
            <w:r w:rsidRPr="00792323">
              <w:t>Unreported</w:t>
            </w:r>
          </w:p>
        </w:tc>
        <w:tc>
          <w:tcPr>
            <w:tcW w:w="2376" w:type="dxa"/>
            <w:tcBorders>
              <w:bottom w:val="single" w:sz="12" w:space="0" w:color="auto"/>
            </w:tcBorders>
            <w:shd w:val="clear" w:color="auto" w:fill="FFFFFF"/>
          </w:tcPr>
          <w:p w14:paraId="420FBA2F" w14:textId="77777777" w:rsidR="004759A2" w:rsidRPr="00792323" w:rsidRDefault="004759A2">
            <w:pPr>
              <w:pStyle w:val="UserTableBody"/>
            </w:pPr>
          </w:p>
        </w:tc>
      </w:tr>
    </w:tbl>
    <w:p w14:paraId="23DBD87A" w14:textId="77777777" w:rsidR="004759A2" w:rsidRPr="00792323" w:rsidRDefault="004759A2" w:rsidP="00AC39EC">
      <w:pPr>
        <w:rPr>
          <w:lang w:val="en-US" w:eastAsia="en-US"/>
        </w:rPr>
      </w:pPr>
      <w:r w:rsidRPr="00792323">
        <w:rPr>
          <w:lang w:val="en-US" w:eastAsia="en-US"/>
        </w:rPr>
        <w:t>These values are suggestions only; they are not required for use in HL7 messages.</w:t>
      </w:r>
    </w:p>
    <w:p w14:paraId="440C90DE" w14:textId="77777777" w:rsidR="004759A2" w:rsidRPr="00792323" w:rsidRDefault="004759A2">
      <w:pPr>
        <w:rPr>
          <w:lang w:val="en-US" w:eastAsia="en-US"/>
        </w:rPr>
      </w:pPr>
    </w:p>
    <w:p w14:paraId="311E789B" w14:textId="77777777" w:rsidR="004759A2" w:rsidRPr="00792323" w:rsidRDefault="004759A2" w:rsidP="00A62F22">
      <w:pPr>
        <w:pStyle w:val="Heading4"/>
      </w:pPr>
      <w:bookmarkStart w:id="59" w:name="_Toc423691063"/>
      <w:r w:rsidRPr="00792323">
        <w:lastRenderedPageBreak/>
        <w:t>0003 - Event Type</w:t>
      </w:r>
      <w:bookmarkEnd w:id="59"/>
    </w:p>
    <w:p w14:paraId="7905919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4D9E7BE" w14:textId="77777777">
        <w:trPr>
          <w:tblHeader/>
        </w:trPr>
        <w:tc>
          <w:tcPr>
            <w:tcW w:w="720" w:type="dxa"/>
            <w:tcBorders>
              <w:top w:val="double" w:sz="4" w:space="0" w:color="auto"/>
            </w:tcBorders>
            <w:shd w:val="pct10" w:color="auto" w:fill="FFFFFF"/>
          </w:tcPr>
          <w:p w14:paraId="65B06D4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C5C576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D92609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38F531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C73B74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E4C0148" w14:textId="77777777" w:rsidR="004759A2" w:rsidRPr="00792323" w:rsidRDefault="004759A2">
            <w:pPr>
              <w:pStyle w:val="TableMetaHeader"/>
              <w:rPr>
                <w:noProof w:val="0"/>
              </w:rPr>
            </w:pPr>
            <w:r w:rsidRPr="00792323">
              <w:rPr>
                <w:noProof w:val="0"/>
              </w:rPr>
              <w:t>Status</w:t>
            </w:r>
          </w:p>
        </w:tc>
      </w:tr>
      <w:tr w:rsidR="004759A2" w:rsidRPr="00792323" w14:paraId="6D01302E" w14:textId="77777777">
        <w:tc>
          <w:tcPr>
            <w:tcW w:w="720" w:type="dxa"/>
            <w:tcBorders>
              <w:bottom w:val="double" w:sz="4" w:space="0" w:color="auto"/>
            </w:tcBorders>
            <w:shd w:val="clear" w:color="auto" w:fill="FFFFFF"/>
          </w:tcPr>
          <w:p w14:paraId="169C53E5" w14:textId="77777777" w:rsidR="004759A2" w:rsidRPr="00792323" w:rsidRDefault="004759A2">
            <w:pPr>
              <w:pStyle w:val="TableMetaBody"/>
              <w:rPr>
                <w:noProof w:val="0"/>
              </w:rPr>
            </w:pPr>
            <w:r w:rsidRPr="00792323">
              <w:rPr>
                <w:noProof w:val="0"/>
              </w:rPr>
              <w:t>0003</w:t>
            </w:r>
          </w:p>
        </w:tc>
        <w:tc>
          <w:tcPr>
            <w:tcW w:w="1152" w:type="dxa"/>
            <w:tcBorders>
              <w:bottom w:val="double" w:sz="4" w:space="0" w:color="auto"/>
            </w:tcBorders>
            <w:shd w:val="clear" w:color="auto" w:fill="FFFFFF"/>
          </w:tcPr>
          <w:p w14:paraId="064B32F0"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0DEDE44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A5A348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19E119B" w14:textId="77777777" w:rsidR="004759A2" w:rsidRPr="00792323" w:rsidRDefault="004759A2">
            <w:pPr>
              <w:pStyle w:val="TableMetaBody"/>
              <w:rPr>
                <w:noProof w:val="0"/>
              </w:rPr>
            </w:pPr>
            <w:r w:rsidRPr="00792323">
              <w:rPr>
                <w:noProof w:val="0"/>
              </w:rPr>
              <w:t>MSH-9.2</w:t>
            </w:r>
          </w:p>
        </w:tc>
        <w:tc>
          <w:tcPr>
            <w:tcW w:w="1152" w:type="dxa"/>
            <w:tcBorders>
              <w:bottom w:val="double" w:sz="4" w:space="0" w:color="auto"/>
            </w:tcBorders>
            <w:shd w:val="clear" w:color="auto" w:fill="FFFFFF"/>
          </w:tcPr>
          <w:p w14:paraId="58165D2B" w14:textId="77777777" w:rsidR="004759A2" w:rsidRPr="00792323" w:rsidRDefault="004759A2">
            <w:pPr>
              <w:pStyle w:val="TableMetaBody"/>
              <w:rPr>
                <w:noProof w:val="0"/>
              </w:rPr>
            </w:pPr>
            <w:r w:rsidRPr="00792323">
              <w:rPr>
                <w:noProof w:val="0"/>
              </w:rPr>
              <w:t>Active</w:t>
            </w:r>
          </w:p>
        </w:tc>
      </w:tr>
    </w:tbl>
    <w:p w14:paraId="61A254B0" w14:textId="77777777" w:rsidR="004759A2" w:rsidRPr="00792323" w:rsidRDefault="004759A2">
      <w:pPr>
        <w:pStyle w:val="HL7TableCaption"/>
      </w:pPr>
      <w:r w:rsidRPr="00792323">
        <w:t>HL7 Table 0003 - Event Type</w:t>
      </w:r>
      <w:r>
        <w:fldChar w:fldCharType="begin"/>
      </w:r>
      <w:r>
        <w:instrText>xe "</w:instrText>
      </w:r>
      <w:r w:rsidRPr="00792323">
        <w:instrText>HL7 Table 0003 - Event type</w:instrText>
      </w:r>
      <w:r>
        <w:instrText>"</w:instrText>
      </w:r>
      <w:r>
        <w:fldChar w:fldCharType="end"/>
      </w:r>
    </w:p>
    <w:tbl>
      <w:tblPr>
        <w:tblW w:w="859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79"/>
        <w:gridCol w:w="5500"/>
        <w:gridCol w:w="2019"/>
      </w:tblGrid>
      <w:tr w:rsidR="004759A2" w:rsidRPr="00792323" w14:paraId="146341B5" w14:textId="77777777" w:rsidTr="007D7D94">
        <w:trPr>
          <w:tblHeader/>
          <w:jc w:val="center"/>
        </w:trPr>
        <w:tc>
          <w:tcPr>
            <w:tcW w:w="1079" w:type="dxa"/>
            <w:tcBorders>
              <w:top w:val="double" w:sz="4" w:space="0" w:color="auto"/>
            </w:tcBorders>
            <w:shd w:val="pct10" w:color="auto" w:fill="FFFFFF"/>
          </w:tcPr>
          <w:p w14:paraId="2B97C712" w14:textId="77777777" w:rsidR="004759A2" w:rsidRPr="00792323" w:rsidRDefault="004759A2">
            <w:pPr>
              <w:pStyle w:val="HL7TableHeader"/>
              <w:jc w:val="center"/>
            </w:pPr>
            <w:r w:rsidRPr="00792323">
              <w:t>Value</w:t>
            </w:r>
          </w:p>
        </w:tc>
        <w:tc>
          <w:tcPr>
            <w:tcW w:w="5500" w:type="dxa"/>
            <w:tcBorders>
              <w:top w:val="double" w:sz="4" w:space="0" w:color="auto"/>
            </w:tcBorders>
            <w:shd w:val="pct10" w:color="auto" w:fill="FFFFFF"/>
          </w:tcPr>
          <w:p w14:paraId="78BCBCED" w14:textId="77777777" w:rsidR="004759A2" w:rsidRPr="00792323" w:rsidRDefault="004759A2">
            <w:pPr>
              <w:pStyle w:val="HL7TableHeader"/>
            </w:pPr>
            <w:r w:rsidRPr="00792323">
              <w:t>Description</w:t>
            </w:r>
          </w:p>
        </w:tc>
        <w:tc>
          <w:tcPr>
            <w:tcW w:w="2019" w:type="dxa"/>
            <w:tcBorders>
              <w:top w:val="double" w:sz="4" w:space="0" w:color="auto"/>
            </w:tcBorders>
            <w:shd w:val="pct10" w:color="auto" w:fill="FFFFFF"/>
          </w:tcPr>
          <w:p w14:paraId="7BA8C38F" w14:textId="77777777" w:rsidR="004759A2" w:rsidRPr="00792323" w:rsidRDefault="004759A2">
            <w:pPr>
              <w:pStyle w:val="HL7TableHeader"/>
            </w:pPr>
            <w:r w:rsidRPr="00792323">
              <w:t>Comment</w:t>
            </w:r>
          </w:p>
        </w:tc>
      </w:tr>
      <w:tr w:rsidR="004759A2" w:rsidRPr="00792323" w14:paraId="68F811C4" w14:textId="77777777" w:rsidTr="007D7D94">
        <w:trPr>
          <w:jc w:val="center"/>
        </w:trPr>
        <w:tc>
          <w:tcPr>
            <w:tcW w:w="1079" w:type="dxa"/>
            <w:shd w:val="clear" w:color="auto" w:fill="FFFFFF"/>
          </w:tcPr>
          <w:p w14:paraId="3EDC80DD" w14:textId="77777777" w:rsidR="004759A2" w:rsidRPr="00792323" w:rsidRDefault="004759A2">
            <w:pPr>
              <w:pStyle w:val="HL7TableBody"/>
              <w:jc w:val="center"/>
            </w:pPr>
            <w:r w:rsidRPr="00792323">
              <w:t>A01</w:t>
            </w:r>
            <w:bookmarkStart w:id="60" w:name="_0003_-_Event"/>
            <w:bookmarkStart w:id="61" w:name="_Toc382761081"/>
            <w:bookmarkStart w:id="62" w:name="HL70003"/>
            <w:bookmarkEnd w:id="60"/>
          </w:p>
        </w:tc>
        <w:tc>
          <w:tcPr>
            <w:tcW w:w="5500" w:type="dxa"/>
            <w:shd w:val="clear" w:color="auto" w:fill="FFFFFF"/>
          </w:tcPr>
          <w:p w14:paraId="2C487C66" w14:textId="77777777" w:rsidR="004759A2" w:rsidRPr="00792323" w:rsidRDefault="004759A2">
            <w:pPr>
              <w:pStyle w:val="HL7TableBody"/>
            </w:pPr>
            <w:r w:rsidRPr="00792323">
              <w:t>ADT/ACK - Admit/</w:t>
            </w:r>
            <w:bookmarkEnd w:id="61"/>
            <w:r w:rsidRPr="00792323">
              <w:t>v</w:t>
            </w:r>
            <w:bookmarkEnd w:id="62"/>
            <w:r w:rsidRPr="00792323">
              <w:t>isit notification</w:t>
            </w:r>
          </w:p>
        </w:tc>
        <w:tc>
          <w:tcPr>
            <w:tcW w:w="2019" w:type="dxa"/>
            <w:shd w:val="clear" w:color="auto" w:fill="FFFFFF"/>
          </w:tcPr>
          <w:p w14:paraId="73D90DEC" w14:textId="77777777" w:rsidR="004759A2" w:rsidRPr="00792323" w:rsidRDefault="004759A2">
            <w:pPr>
              <w:pStyle w:val="HL7TableBody"/>
            </w:pPr>
          </w:p>
        </w:tc>
      </w:tr>
      <w:tr w:rsidR="004759A2" w:rsidRPr="00B2249C" w14:paraId="37582CA8" w14:textId="77777777" w:rsidTr="007D7D94">
        <w:trPr>
          <w:jc w:val="center"/>
        </w:trPr>
        <w:tc>
          <w:tcPr>
            <w:tcW w:w="1079" w:type="dxa"/>
            <w:shd w:val="clear" w:color="auto" w:fill="FFFFFF"/>
          </w:tcPr>
          <w:p w14:paraId="0FCE6FF0" w14:textId="77777777" w:rsidR="004759A2" w:rsidRPr="00792323" w:rsidRDefault="004759A2">
            <w:pPr>
              <w:pStyle w:val="HL7TableBody"/>
              <w:jc w:val="center"/>
            </w:pPr>
            <w:r w:rsidRPr="00792323">
              <w:t>A02</w:t>
            </w:r>
          </w:p>
        </w:tc>
        <w:tc>
          <w:tcPr>
            <w:tcW w:w="5500" w:type="dxa"/>
            <w:shd w:val="clear" w:color="auto" w:fill="FFFFFF"/>
          </w:tcPr>
          <w:p w14:paraId="7DA8F498" w14:textId="77777777" w:rsidR="004759A2" w:rsidRPr="00792323" w:rsidRDefault="004759A2">
            <w:pPr>
              <w:pStyle w:val="HL7TableBody"/>
            </w:pPr>
            <w:r w:rsidRPr="00792323">
              <w:t>ADT/ACK - Transfer a patient</w:t>
            </w:r>
          </w:p>
        </w:tc>
        <w:tc>
          <w:tcPr>
            <w:tcW w:w="2019" w:type="dxa"/>
            <w:shd w:val="clear" w:color="auto" w:fill="FFFFFF"/>
          </w:tcPr>
          <w:p w14:paraId="55BC6414" w14:textId="77777777" w:rsidR="004759A2" w:rsidRPr="00792323" w:rsidRDefault="004759A2">
            <w:pPr>
              <w:pStyle w:val="HL7TableBody"/>
            </w:pPr>
          </w:p>
        </w:tc>
      </w:tr>
      <w:tr w:rsidR="004759A2" w:rsidRPr="00792323" w14:paraId="5A91F2AD" w14:textId="77777777" w:rsidTr="007D7D94">
        <w:trPr>
          <w:jc w:val="center"/>
        </w:trPr>
        <w:tc>
          <w:tcPr>
            <w:tcW w:w="1079" w:type="dxa"/>
            <w:shd w:val="clear" w:color="auto" w:fill="FFFFFF"/>
          </w:tcPr>
          <w:p w14:paraId="4CB5F742" w14:textId="77777777" w:rsidR="004759A2" w:rsidRPr="00792323" w:rsidRDefault="004759A2">
            <w:pPr>
              <w:pStyle w:val="HL7TableBody"/>
              <w:jc w:val="center"/>
            </w:pPr>
            <w:r w:rsidRPr="00792323">
              <w:t>A03</w:t>
            </w:r>
          </w:p>
        </w:tc>
        <w:tc>
          <w:tcPr>
            <w:tcW w:w="5500" w:type="dxa"/>
            <w:shd w:val="clear" w:color="auto" w:fill="FFFFFF"/>
          </w:tcPr>
          <w:p w14:paraId="7BDB6ABA" w14:textId="77777777" w:rsidR="004759A2" w:rsidRPr="00792323" w:rsidRDefault="004759A2">
            <w:pPr>
              <w:pStyle w:val="HL7TableBody"/>
            </w:pPr>
            <w:r w:rsidRPr="00792323">
              <w:t>ADT/ACK -  Discharge/end visit</w:t>
            </w:r>
          </w:p>
        </w:tc>
        <w:tc>
          <w:tcPr>
            <w:tcW w:w="2019" w:type="dxa"/>
            <w:shd w:val="clear" w:color="auto" w:fill="FFFFFF"/>
          </w:tcPr>
          <w:p w14:paraId="2B9A53EA" w14:textId="77777777" w:rsidR="004759A2" w:rsidRPr="00792323" w:rsidRDefault="004759A2">
            <w:pPr>
              <w:pStyle w:val="HL7TableBody"/>
            </w:pPr>
          </w:p>
        </w:tc>
      </w:tr>
      <w:tr w:rsidR="004759A2" w:rsidRPr="00792323" w14:paraId="1105365C" w14:textId="77777777" w:rsidTr="007D7D94">
        <w:trPr>
          <w:jc w:val="center"/>
        </w:trPr>
        <w:tc>
          <w:tcPr>
            <w:tcW w:w="1079" w:type="dxa"/>
            <w:shd w:val="clear" w:color="auto" w:fill="FFFFFF"/>
          </w:tcPr>
          <w:p w14:paraId="2C17B94E" w14:textId="77777777" w:rsidR="004759A2" w:rsidRPr="00792323" w:rsidRDefault="004759A2">
            <w:pPr>
              <w:pStyle w:val="HL7TableBody"/>
              <w:jc w:val="center"/>
            </w:pPr>
            <w:r w:rsidRPr="00792323">
              <w:t>A04</w:t>
            </w:r>
          </w:p>
        </w:tc>
        <w:tc>
          <w:tcPr>
            <w:tcW w:w="5500" w:type="dxa"/>
            <w:shd w:val="clear" w:color="auto" w:fill="FFFFFF"/>
          </w:tcPr>
          <w:p w14:paraId="252CB2BD" w14:textId="77777777" w:rsidR="004759A2" w:rsidRPr="00792323" w:rsidRDefault="004759A2">
            <w:pPr>
              <w:pStyle w:val="HL7TableBody"/>
            </w:pPr>
            <w:r w:rsidRPr="00792323">
              <w:t>ADT/ACK -  Regis</w:t>
            </w:r>
            <w:bookmarkStart w:id="63" w:name="_Toc349735673"/>
            <w:bookmarkStart w:id="64" w:name="_Toc349803945"/>
            <w:r w:rsidRPr="00792323">
              <w:t>ter a patient</w:t>
            </w:r>
          </w:p>
        </w:tc>
        <w:tc>
          <w:tcPr>
            <w:tcW w:w="2019" w:type="dxa"/>
            <w:shd w:val="clear" w:color="auto" w:fill="FFFFFF"/>
          </w:tcPr>
          <w:p w14:paraId="3ED1C87D" w14:textId="77777777" w:rsidR="004759A2" w:rsidRPr="00792323" w:rsidRDefault="004759A2">
            <w:pPr>
              <w:pStyle w:val="HL7TableBody"/>
            </w:pPr>
          </w:p>
        </w:tc>
      </w:tr>
      <w:tr w:rsidR="004759A2" w:rsidRPr="00B2249C" w14:paraId="0772AA01" w14:textId="77777777" w:rsidTr="007D7D94">
        <w:trPr>
          <w:jc w:val="center"/>
        </w:trPr>
        <w:tc>
          <w:tcPr>
            <w:tcW w:w="1079" w:type="dxa"/>
            <w:shd w:val="clear" w:color="auto" w:fill="FFFFFF"/>
          </w:tcPr>
          <w:p w14:paraId="10031DD3" w14:textId="77777777" w:rsidR="004759A2" w:rsidRPr="00792323" w:rsidRDefault="004759A2">
            <w:pPr>
              <w:pStyle w:val="HL7TableBody"/>
              <w:jc w:val="center"/>
            </w:pPr>
            <w:r w:rsidRPr="00792323">
              <w:t>A05</w:t>
            </w:r>
          </w:p>
        </w:tc>
        <w:tc>
          <w:tcPr>
            <w:tcW w:w="5500" w:type="dxa"/>
            <w:shd w:val="clear" w:color="auto" w:fill="FFFFFF"/>
          </w:tcPr>
          <w:p w14:paraId="629BD62E" w14:textId="77777777" w:rsidR="004759A2" w:rsidRPr="00792323" w:rsidRDefault="004759A2">
            <w:pPr>
              <w:pStyle w:val="HL7TableBody"/>
            </w:pPr>
            <w:r w:rsidRPr="00792323">
              <w:t>ADT/ACK</w:t>
            </w:r>
            <w:bookmarkEnd w:id="63"/>
            <w:bookmarkEnd w:id="64"/>
            <w:r w:rsidRPr="00792323">
              <w:t xml:space="preserve"> -  Pre-admit a patient</w:t>
            </w:r>
          </w:p>
        </w:tc>
        <w:tc>
          <w:tcPr>
            <w:tcW w:w="2019" w:type="dxa"/>
            <w:shd w:val="clear" w:color="auto" w:fill="FFFFFF"/>
          </w:tcPr>
          <w:p w14:paraId="0F749B33" w14:textId="77777777" w:rsidR="004759A2" w:rsidRPr="00792323" w:rsidRDefault="004759A2">
            <w:pPr>
              <w:pStyle w:val="HL7TableBody"/>
            </w:pPr>
          </w:p>
        </w:tc>
      </w:tr>
      <w:tr w:rsidR="004759A2" w:rsidRPr="00B2249C" w14:paraId="57E1B446" w14:textId="77777777" w:rsidTr="007D7D94">
        <w:trPr>
          <w:jc w:val="center"/>
        </w:trPr>
        <w:tc>
          <w:tcPr>
            <w:tcW w:w="1079" w:type="dxa"/>
            <w:shd w:val="clear" w:color="auto" w:fill="FFFFFF"/>
          </w:tcPr>
          <w:p w14:paraId="54F09DDC" w14:textId="77777777" w:rsidR="004759A2" w:rsidRPr="00792323" w:rsidRDefault="004759A2">
            <w:pPr>
              <w:pStyle w:val="HL7TableBody"/>
              <w:jc w:val="center"/>
            </w:pPr>
            <w:r w:rsidRPr="00792323">
              <w:t>A06</w:t>
            </w:r>
          </w:p>
        </w:tc>
        <w:tc>
          <w:tcPr>
            <w:tcW w:w="5500" w:type="dxa"/>
            <w:shd w:val="clear" w:color="auto" w:fill="FFFFFF"/>
          </w:tcPr>
          <w:p w14:paraId="2DE4F549" w14:textId="77777777" w:rsidR="004759A2" w:rsidRPr="00792323" w:rsidRDefault="004759A2">
            <w:pPr>
              <w:pStyle w:val="HL7TableBody"/>
            </w:pPr>
            <w:r w:rsidRPr="00792323">
              <w:t>ADT/ACK -  Change an outpatient to an inpatient</w:t>
            </w:r>
          </w:p>
        </w:tc>
        <w:tc>
          <w:tcPr>
            <w:tcW w:w="2019" w:type="dxa"/>
            <w:shd w:val="clear" w:color="auto" w:fill="FFFFFF"/>
          </w:tcPr>
          <w:p w14:paraId="43A2CEBB" w14:textId="77777777" w:rsidR="004759A2" w:rsidRPr="00792323" w:rsidRDefault="004759A2">
            <w:pPr>
              <w:pStyle w:val="HL7TableBody"/>
            </w:pPr>
          </w:p>
        </w:tc>
      </w:tr>
      <w:tr w:rsidR="004759A2" w:rsidRPr="00B2249C" w14:paraId="56EB8BF7" w14:textId="77777777" w:rsidTr="007D7D94">
        <w:trPr>
          <w:jc w:val="center"/>
        </w:trPr>
        <w:tc>
          <w:tcPr>
            <w:tcW w:w="1079" w:type="dxa"/>
            <w:shd w:val="clear" w:color="auto" w:fill="FFFFFF"/>
          </w:tcPr>
          <w:p w14:paraId="08CDC131" w14:textId="77777777" w:rsidR="004759A2" w:rsidRPr="00792323" w:rsidRDefault="004759A2">
            <w:pPr>
              <w:pStyle w:val="HL7TableBody"/>
              <w:jc w:val="center"/>
            </w:pPr>
            <w:r w:rsidRPr="00792323">
              <w:t>A07</w:t>
            </w:r>
          </w:p>
        </w:tc>
        <w:tc>
          <w:tcPr>
            <w:tcW w:w="5500" w:type="dxa"/>
            <w:shd w:val="clear" w:color="auto" w:fill="FFFFFF"/>
          </w:tcPr>
          <w:p w14:paraId="58792D85" w14:textId="77777777" w:rsidR="004759A2" w:rsidRPr="00792323" w:rsidRDefault="004759A2">
            <w:pPr>
              <w:pStyle w:val="HL7TableBody"/>
            </w:pPr>
            <w:r w:rsidRPr="00792323">
              <w:t>ADT/ACK -  Change an inpatient to an outpatient</w:t>
            </w:r>
          </w:p>
        </w:tc>
        <w:tc>
          <w:tcPr>
            <w:tcW w:w="2019" w:type="dxa"/>
            <w:shd w:val="clear" w:color="auto" w:fill="FFFFFF"/>
          </w:tcPr>
          <w:p w14:paraId="3BD4346A" w14:textId="77777777" w:rsidR="004759A2" w:rsidRPr="00792323" w:rsidRDefault="004759A2">
            <w:pPr>
              <w:pStyle w:val="HL7TableBody"/>
            </w:pPr>
          </w:p>
        </w:tc>
      </w:tr>
      <w:tr w:rsidR="004759A2" w:rsidRPr="00792323" w14:paraId="68F131FD" w14:textId="77777777" w:rsidTr="007D7D94">
        <w:trPr>
          <w:jc w:val="center"/>
        </w:trPr>
        <w:tc>
          <w:tcPr>
            <w:tcW w:w="1079" w:type="dxa"/>
            <w:shd w:val="clear" w:color="auto" w:fill="FFFFFF"/>
          </w:tcPr>
          <w:p w14:paraId="25656B2F" w14:textId="77777777" w:rsidR="004759A2" w:rsidRPr="00792323" w:rsidRDefault="004759A2">
            <w:pPr>
              <w:pStyle w:val="HL7TableBody"/>
              <w:jc w:val="center"/>
            </w:pPr>
            <w:r w:rsidRPr="00792323">
              <w:t>A08</w:t>
            </w:r>
          </w:p>
        </w:tc>
        <w:tc>
          <w:tcPr>
            <w:tcW w:w="5500" w:type="dxa"/>
            <w:shd w:val="clear" w:color="auto" w:fill="FFFFFF"/>
          </w:tcPr>
          <w:p w14:paraId="3ECDA57E" w14:textId="77777777" w:rsidR="004759A2" w:rsidRPr="00792323" w:rsidRDefault="004759A2">
            <w:pPr>
              <w:pStyle w:val="HL7TableBody"/>
            </w:pPr>
            <w:r w:rsidRPr="00792323">
              <w:t>ADT/ACK -  Update patient information</w:t>
            </w:r>
          </w:p>
        </w:tc>
        <w:tc>
          <w:tcPr>
            <w:tcW w:w="2019" w:type="dxa"/>
            <w:shd w:val="clear" w:color="auto" w:fill="FFFFFF"/>
          </w:tcPr>
          <w:p w14:paraId="7252AE2F" w14:textId="77777777" w:rsidR="004759A2" w:rsidRPr="00792323" w:rsidRDefault="004759A2">
            <w:pPr>
              <w:pStyle w:val="HL7TableBody"/>
            </w:pPr>
          </w:p>
        </w:tc>
      </w:tr>
      <w:tr w:rsidR="004759A2" w:rsidRPr="00B2249C" w14:paraId="0E0EDB98" w14:textId="77777777" w:rsidTr="007D7D94">
        <w:trPr>
          <w:jc w:val="center"/>
        </w:trPr>
        <w:tc>
          <w:tcPr>
            <w:tcW w:w="1079" w:type="dxa"/>
            <w:shd w:val="clear" w:color="auto" w:fill="FFFFFF"/>
          </w:tcPr>
          <w:p w14:paraId="0817ACED" w14:textId="77777777" w:rsidR="004759A2" w:rsidRPr="00792323" w:rsidRDefault="004759A2">
            <w:pPr>
              <w:pStyle w:val="HL7TableBody"/>
              <w:jc w:val="center"/>
            </w:pPr>
            <w:r w:rsidRPr="00792323">
              <w:t>A09</w:t>
            </w:r>
          </w:p>
        </w:tc>
        <w:tc>
          <w:tcPr>
            <w:tcW w:w="5500" w:type="dxa"/>
            <w:shd w:val="clear" w:color="auto" w:fill="FFFFFF"/>
          </w:tcPr>
          <w:p w14:paraId="0F51B6CC" w14:textId="77777777" w:rsidR="004759A2" w:rsidRPr="00792323" w:rsidRDefault="004759A2">
            <w:pPr>
              <w:pStyle w:val="HL7TableBody"/>
            </w:pPr>
            <w:r w:rsidRPr="00792323">
              <w:t>ADT/ACK -  Patient departing - tracking</w:t>
            </w:r>
          </w:p>
        </w:tc>
        <w:tc>
          <w:tcPr>
            <w:tcW w:w="2019" w:type="dxa"/>
            <w:shd w:val="clear" w:color="auto" w:fill="FFFFFF"/>
          </w:tcPr>
          <w:p w14:paraId="4CDE7A83" w14:textId="77777777" w:rsidR="004759A2" w:rsidRPr="00792323" w:rsidRDefault="004759A2">
            <w:pPr>
              <w:pStyle w:val="HL7TableBody"/>
            </w:pPr>
          </w:p>
        </w:tc>
      </w:tr>
      <w:tr w:rsidR="004759A2" w:rsidRPr="00B2249C" w14:paraId="289607FC" w14:textId="77777777" w:rsidTr="007D7D94">
        <w:trPr>
          <w:jc w:val="center"/>
        </w:trPr>
        <w:tc>
          <w:tcPr>
            <w:tcW w:w="1079" w:type="dxa"/>
            <w:shd w:val="clear" w:color="auto" w:fill="FFFFFF"/>
          </w:tcPr>
          <w:p w14:paraId="6B0B0E30" w14:textId="77777777" w:rsidR="004759A2" w:rsidRPr="00792323" w:rsidRDefault="004759A2">
            <w:pPr>
              <w:pStyle w:val="HL7TableBody"/>
              <w:jc w:val="center"/>
            </w:pPr>
            <w:r w:rsidRPr="00792323">
              <w:t>A10</w:t>
            </w:r>
          </w:p>
        </w:tc>
        <w:tc>
          <w:tcPr>
            <w:tcW w:w="5500" w:type="dxa"/>
            <w:shd w:val="clear" w:color="auto" w:fill="FFFFFF"/>
          </w:tcPr>
          <w:p w14:paraId="222C3B94" w14:textId="77777777" w:rsidR="004759A2" w:rsidRPr="00792323" w:rsidRDefault="004759A2">
            <w:pPr>
              <w:pStyle w:val="HL7TableBody"/>
            </w:pPr>
            <w:r w:rsidRPr="00792323">
              <w:t>ADT/ACK -  Patient arriving - tracking</w:t>
            </w:r>
          </w:p>
        </w:tc>
        <w:tc>
          <w:tcPr>
            <w:tcW w:w="2019" w:type="dxa"/>
            <w:shd w:val="clear" w:color="auto" w:fill="FFFFFF"/>
          </w:tcPr>
          <w:p w14:paraId="15F66539" w14:textId="77777777" w:rsidR="004759A2" w:rsidRPr="00792323" w:rsidRDefault="004759A2">
            <w:pPr>
              <w:pStyle w:val="HL7TableBody"/>
            </w:pPr>
          </w:p>
        </w:tc>
      </w:tr>
      <w:tr w:rsidR="004759A2" w:rsidRPr="00B2249C" w14:paraId="0D4EF436" w14:textId="77777777" w:rsidTr="007D7D94">
        <w:trPr>
          <w:jc w:val="center"/>
        </w:trPr>
        <w:tc>
          <w:tcPr>
            <w:tcW w:w="1079" w:type="dxa"/>
            <w:shd w:val="clear" w:color="auto" w:fill="FFFFFF"/>
          </w:tcPr>
          <w:p w14:paraId="1EBD24F1" w14:textId="77777777" w:rsidR="004759A2" w:rsidRPr="00792323" w:rsidRDefault="004759A2">
            <w:pPr>
              <w:pStyle w:val="HL7TableBody"/>
              <w:jc w:val="center"/>
            </w:pPr>
            <w:r w:rsidRPr="00792323">
              <w:t>A11</w:t>
            </w:r>
          </w:p>
        </w:tc>
        <w:tc>
          <w:tcPr>
            <w:tcW w:w="5500" w:type="dxa"/>
            <w:shd w:val="clear" w:color="auto" w:fill="FFFFFF"/>
          </w:tcPr>
          <w:p w14:paraId="593EF596" w14:textId="77777777" w:rsidR="004759A2" w:rsidRPr="00792323" w:rsidRDefault="004759A2">
            <w:pPr>
              <w:pStyle w:val="HL7TableBody"/>
            </w:pPr>
            <w:r w:rsidRPr="00792323">
              <w:t>ADT/ACK -  Cancel admit/visit notification</w:t>
            </w:r>
          </w:p>
        </w:tc>
        <w:tc>
          <w:tcPr>
            <w:tcW w:w="2019" w:type="dxa"/>
            <w:shd w:val="clear" w:color="auto" w:fill="FFFFFF"/>
          </w:tcPr>
          <w:p w14:paraId="5F6052A2" w14:textId="77777777" w:rsidR="004759A2" w:rsidRPr="00792323" w:rsidRDefault="004759A2">
            <w:pPr>
              <w:pStyle w:val="HL7TableBody"/>
            </w:pPr>
          </w:p>
        </w:tc>
      </w:tr>
      <w:tr w:rsidR="004759A2" w:rsidRPr="00792323" w14:paraId="4E99F810" w14:textId="77777777" w:rsidTr="007D7D94">
        <w:trPr>
          <w:jc w:val="center"/>
        </w:trPr>
        <w:tc>
          <w:tcPr>
            <w:tcW w:w="1079" w:type="dxa"/>
            <w:shd w:val="clear" w:color="auto" w:fill="FFFFFF"/>
          </w:tcPr>
          <w:p w14:paraId="28FB698D" w14:textId="77777777" w:rsidR="004759A2" w:rsidRPr="00792323" w:rsidRDefault="004759A2">
            <w:pPr>
              <w:pStyle w:val="HL7TableBody"/>
              <w:jc w:val="center"/>
            </w:pPr>
            <w:r w:rsidRPr="00792323">
              <w:t>A12</w:t>
            </w:r>
          </w:p>
        </w:tc>
        <w:tc>
          <w:tcPr>
            <w:tcW w:w="5500" w:type="dxa"/>
            <w:shd w:val="clear" w:color="auto" w:fill="FFFFFF"/>
          </w:tcPr>
          <w:p w14:paraId="500D06F6" w14:textId="77777777" w:rsidR="004759A2" w:rsidRPr="00792323" w:rsidRDefault="004759A2">
            <w:pPr>
              <w:pStyle w:val="HL7TableBody"/>
            </w:pPr>
            <w:r w:rsidRPr="00792323">
              <w:t>ADT/ACK -  Cancel transfer</w:t>
            </w:r>
          </w:p>
        </w:tc>
        <w:tc>
          <w:tcPr>
            <w:tcW w:w="2019" w:type="dxa"/>
            <w:shd w:val="clear" w:color="auto" w:fill="FFFFFF"/>
          </w:tcPr>
          <w:p w14:paraId="1ED0E2D0" w14:textId="77777777" w:rsidR="004759A2" w:rsidRPr="00792323" w:rsidRDefault="004759A2">
            <w:pPr>
              <w:pStyle w:val="HL7TableBody"/>
            </w:pPr>
          </w:p>
        </w:tc>
      </w:tr>
      <w:tr w:rsidR="004759A2" w:rsidRPr="00B2249C" w14:paraId="7F50B610" w14:textId="77777777" w:rsidTr="007D7D94">
        <w:trPr>
          <w:jc w:val="center"/>
        </w:trPr>
        <w:tc>
          <w:tcPr>
            <w:tcW w:w="1079" w:type="dxa"/>
            <w:shd w:val="clear" w:color="auto" w:fill="FFFFFF"/>
          </w:tcPr>
          <w:p w14:paraId="03CE67FD" w14:textId="77777777" w:rsidR="004759A2" w:rsidRPr="00792323" w:rsidRDefault="004759A2">
            <w:pPr>
              <w:pStyle w:val="HL7TableBody"/>
              <w:jc w:val="center"/>
            </w:pPr>
            <w:r w:rsidRPr="00792323">
              <w:t>A13</w:t>
            </w:r>
          </w:p>
        </w:tc>
        <w:tc>
          <w:tcPr>
            <w:tcW w:w="5500" w:type="dxa"/>
            <w:shd w:val="clear" w:color="auto" w:fill="FFFFFF"/>
          </w:tcPr>
          <w:p w14:paraId="20781726" w14:textId="77777777" w:rsidR="004759A2" w:rsidRPr="00792323" w:rsidRDefault="004759A2">
            <w:pPr>
              <w:pStyle w:val="HL7TableBody"/>
            </w:pPr>
            <w:r w:rsidRPr="00792323">
              <w:t>ADT/ACK -  Cancel discharge/end visit</w:t>
            </w:r>
          </w:p>
        </w:tc>
        <w:tc>
          <w:tcPr>
            <w:tcW w:w="2019" w:type="dxa"/>
            <w:shd w:val="clear" w:color="auto" w:fill="FFFFFF"/>
          </w:tcPr>
          <w:p w14:paraId="3A1CD629" w14:textId="77777777" w:rsidR="004759A2" w:rsidRPr="00792323" w:rsidRDefault="004759A2">
            <w:pPr>
              <w:pStyle w:val="HL7TableBody"/>
            </w:pPr>
          </w:p>
        </w:tc>
      </w:tr>
      <w:tr w:rsidR="004759A2" w:rsidRPr="00792323" w14:paraId="4309923B" w14:textId="77777777" w:rsidTr="007D7D94">
        <w:trPr>
          <w:jc w:val="center"/>
        </w:trPr>
        <w:tc>
          <w:tcPr>
            <w:tcW w:w="1079" w:type="dxa"/>
            <w:shd w:val="clear" w:color="auto" w:fill="FFFFFF"/>
          </w:tcPr>
          <w:p w14:paraId="5665757A" w14:textId="77777777" w:rsidR="004759A2" w:rsidRPr="00792323" w:rsidRDefault="004759A2">
            <w:pPr>
              <w:pStyle w:val="HL7TableBody"/>
              <w:jc w:val="center"/>
            </w:pPr>
            <w:r w:rsidRPr="00792323">
              <w:t>A14</w:t>
            </w:r>
          </w:p>
        </w:tc>
        <w:tc>
          <w:tcPr>
            <w:tcW w:w="5500" w:type="dxa"/>
            <w:shd w:val="clear" w:color="auto" w:fill="FFFFFF"/>
          </w:tcPr>
          <w:p w14:paraId="0D58B84B" w14:textId="77777777" w:rsidR="004759A2" w:rsidRPr="00792323" w:rsidRDefault="004759A2">
            <w:pPr>
              <w:pStyle w:val="HL7TableBody"/>
            </w:pPr>
            <w:r w:rsidRPr="00792323">
              <w:t>ADT/ACK -  Pending admit</w:t>
            </w:r>
          </w:p>
        </w:tc>
        <w:tc>
          <w:tcPr>
            <w:tcW w:w="2019" w:type="dxa"/>
            <w:shd w:val="clear" w:color="auto" w:fill="FFFFFF"/>
          </w:tcPr>
          <w:p w14:paraId="1FA2C919" w14:textId="77777777" w:rsidR="004759A2" w:rsidRPr="00792323" w:rsidRDefault="004759A2">
            <w:pPr>
              <w:pStyle w:val="HL7TableBody"/>
            </w:pPr>
          </w:p>
        </w:tc>
      </w:tr>
      <w:tr w:rsidR="004759A2" w:rsidRPr="00792323" w14:paraId="0334F2CF" w14:textId="77777777" w:rsidTr="007D7D94">
        <w:trPr>
          <w:jc w:val="center"/>
        </w:trPr>
        <w:tc>
          <w:tcPr>
            <w:tcW w:w="1079" w:type="dxa"/>
            <w:shd w:val="clear" w:color="auto" w:fill="FFFFFF"/>
          </w:tcPr>
          <w:p w14:paraId="613BCC94" w14:textId="77777777" w:rsidR="004759A2" w:rsidRPr="00792323" w:rsidRDefault="004759A2">
            <w:pPr>
              <w:pStyle w:val="HL7TableBody"/>
              <w:jc w:val="center"/>
            </w:pPr>
            <w:r w:rsidRPr="00792323">
              <w:t>A15</w:t>
            </w:r>
          </w:p>
        </w:tc>
        <w:tc>
          <w:tcPr>
            <w:tcW w:w="5500" w:type="dxa"/>
            <w:shd w:val="clear" w:color="auto" w:fill="FFFFFF"/>
          </w:tcPr>
          <w:p w14:paraId="4E24403A" w14:textId="77777777" w:rsidR="004759A2" w:rsidRPr="00792323" w:rsidRDefault="004759A2">
            <w:pPr>
              <w:pStyle w:val="HL7TableBody"/>
            </w:pPr>
            <w:r w:rsidRPr="00792323">
              <w:t>ADT/ACK -  Pending transfer</w:t>
            </w:r>
          </w:p>
        </w:tc>
        <w:tc>
          <w:tcPr>
            <w:tcW w:w="2019" w:type="dxa"/>
            <w:shd w:val="clear" w:color="auto" w:fill="FFFFFF"/>
          </w:tcPr>
          <w:p w14:paraId="5FC0D194" w14:textId="77777777" w:rsidR="004759A2" w:rsidRPr="00792323" w:rsidRDefault="004759A2">
            <w:pPr>
              <w:pStyle w:val="HL7TableBody"/>
            </w:pPr>
          </w:p>
        </w:tc>
      </w:tr>
      <w:tr w:rsidR="004759A2" w:rsidRPr="00792323" w14:paraId="5A38A5AE" w14:textId="77777777" w:rsidTr="007D7D94">
        <w:trPr>
          <w:jc w:val="center"/>
        </w:trPr>
        <w:tc>
          <w:tcPr>
            <w:tcW w:w="1079" w:type="dxa"/>
            <w:shd w:val="clear" w:color="auto" w:fill="FFFFFF"/>
          </w:tcPr>
          <w:p w14:paraId="2153B316" w14:textId="77777777" w:rsidR="004759A2" w:rsidRPr="00792323" w:rsidRDefault="004759A2">
            <w:pPr>
              <w:pStyle w:val="HL7TableBody"/>
              <w:jc w:val="center"/>
            </w:pPr>
            <w:r w:rsidRPr="00792323">
              <w:t>A16</w:t>
            </w:r>
          </w:p>
        </w:tc>
        <w:tc>
          <w:tcPr>
            <w:tcW w:w="5500" w:type="dxa"/>
            <w:shd w:val="clear" w:color="auto" w:fill="FFFFFF"/>
          </w:tcPr>
          <w:p w14:paraId="230A1C34" w14:textId="77777777" w:rsidR="004759A2" w:rsidRPr="00792323" w:rsidRDefault="004759A2">
            <w:pPr>
              <w:pStyle w:val="HL7TableBody"/>
            </w:pPr>
            <w:r w:rsidRPr="00792323">
              <w:t>ADT/ACK -  Pending discharge</w:t>
            </w:r>
          </w:p>
        </w:tc>
        <w:tc>
          <w:tcPr>
            <w:tcW w:w="2019" w:type="dxa"/>
            <w:shd w:val="clear" w:color="auto" w:fill="FFFFFF"/>
          </w:tcPr>
          <w:p w14:paraId="55E8ACC3" w14:textId="77777777" w:rsidR="004759A2" w:rsidRPr="00792323" w:rsidRDefault="004759A2">
            <w:pPr>
              <w:pStyle w:val="HL7TableBody"/>
            </w:pPr>
          </w:p>
        </w:tc>
      </w:tr>
      <w:tr w:rsidR="004759A2" w:rsidRPr="00792323" w14:paraId="798B1308" w14:textId="77777777" w:rsidTr="007D7D94">
        <w:trPr>
          <w:jc w:val="center"/>
        </w:trPr>
        <w:tc>
          <w:tcPr>
            <w:tcW w:w="1079" w:type="dxa"/>
            <w:shd w:val="clear" w:color="auto" w:fill="FFFFFF"/>
          </w:tcPr>
          <w:p w14:paraId="4A38F32E" w14:textId="77777777" w:rsidR="004759A2" w:rsidRPr="00792323" w:rsidRDefault="004759A2">
            <w:pPr>
              <w:pStyle w:val="HL7TableBody"/>
              <w:jc w:val="center"/>
            </w:pPr>
            <w:r w:rsidRPr="00792323">
              <w:t>A17</w:t>
            </w:r>
          </w:p>
        </w:tc>
        <w:tc>
          <w:tcPr>
            <w:tcW w:w="5500" w:type="dxa"/>
            <w:shd w:val="clear" w:color="auto" w:fill="FFFFFF"/>
          </w:tcPr>
          <w:p w14:paraId="05D605EE" w14:textId="77777777" w:rsidR="004759A2" w:rsidRPr="00792323" w:rsidRDefault="004759A2">
            <w:pPr>
              <w:pStyle w:val="HL7TableBody"/>
            </w:pPr>
            <w:r w:rsidRPr="00792323">
              <w:t>ADT/ACK -  Swap patients</w:t>
            </w:r>
          </w:p>
        </w:tc>
        <w:tc>
          <w:tcPr>
            <w:tcW w:w="2019" w:type="dxa"/>
            <w:shd w:val="clear" w:color="auto" w:fill="FFFFFF"/>
          </w:tcPr>
          <w:p w14:paraId="7EAE233F" w14:textId="77777777" w:rsidR="004759A2" w:rsidRPr="00792323" w:rsidRDefault="004759A2">
            <w:pPr>
              <w:pStyle w:val="HL7TableBody"/>
            </w:pPr>
          </w:p>
        </w:tc>
      </w:tr>
      <w:tr w:rsidR="004759A2" w:rsidRPr="00792323" w14:paraId="3CC3EE16" w14:textId="77777777" w:rsidTr="007D7D94">
        <w:trPr>
          <w:jc w:val="center"/>
        </w:trPr>
        <w:tc>
          <w:tcPr>
            <w:tcW w:w="1079" w:type="dxa"/>
            <w:shd w:val="clear" w:color="auto" w:fill="FFFFFF"/>
          </w:tcPr>
          <w:p w14:paraId="67661084" w14:textId="77777777" w:rsidR="004759A2" w:rsidRPr="00792323" w:rsidRDefault="004759A2">
            <w:pPr>
              <w:pStyle w:val="HL7TableBody"/>
              <w:jc w:val="center"/>
            </w:pPr>
            <w:r w:rsidRPr="00792323">
              <w:t>A18</w:t>
            </w:r>
          </w:p>
        </w:tc>
        <w:tc>
          <w:tcPr>
            <w:tcW w:w="5500" w:type="dxa"/>
            <w:shd w:val="clear" w:color="auto" w:fill="FFFFFF"/>
          </w:tcPr>
          <w:p w14:paraId="51948679" w14:textId="77777777" w:rsidR="004759A2" w:rsidRPr="00792323" w:rsidRDefault="004759A2">
            <w:pPr>
              <w:pStyle w:val="HL7TableBody"/>
            </w:pPr>
            <w:r w:rsidRPr="00792323">
              <w:t>ADT/ACK -  Merge patient information</w:t>
            </w:r>
          </w:p>
        </w:tc>
        <w:tc>
          <w:tcPr>
            <w:tcW w:w="2019" w:type="dxa"/>
            <w:shd w:val="clear" w:color="auto" w:fill="FFFFFF"/>
          </w:tcPr>
          <w:p w14:paraId="49F7A6B9" w14:textId="77777777" w:rsidR="004759A2" w:rsidRPr="00792323" w:rsidRDefault="004759A2">
            <w:pPr>
              <w:pStyle w:val="HL7TableBody"/>
            </w:pPr>
            <w:r w:rsidRPr="00792323">
              <w:t>Deprecated</w:t>
            </w:r>
          </w:p>
        </w:tc>
      </w:tr>
      <w:tr w:rsidR="004759A2" w:rsidRPr="00792323" w14:paraId="549D3FB3" w14:textId="77777777" w:rsidTr="007D7D94">
        <w:trPr>
          <w:jc w:val="center"/>
        </w:trPr>
        <w:tc>
          <w:tcPr>
            <w:tcW w:w="1079" w:type="dxa"/>
            <w:shd w:val="clear" w:color="auto" w:fill="FFFFFF"/>
          </w:tcPr>
          <w:p w14:paraId="43918487" w14:textId="77777777" w:rsidR="004759A2" w:rsidRPr="00792323" w:rsidRDefault="004759A2">
            <w:pPr>
              <w:pStyle w:val="HL7TableBody"/>
              <w:jc w:val="center"/>
            </w:pPr>
            <w:r w:rsidRPr="00792323">
              <w:t>A19</w:t>
            </w:r>
          </w:p>
        </w:tc>
        <w:tc>
          <w:tcPr>
            <w:tcW w:w="5500" w:type="dxa"/>
            <w:shd w:val="clear" w:color="auto" w:fill="FFFFFF"/>
          </w:tcPr>
          <w:p w14:paraId="40961445" w14:textId="77777777" w:rsidR="004759A2" w:rsidRPr="00792323" w:rsidRDefault="004759A2">
            <w:pPr>
              <w:pStyle w:val="HL7TableBody"/>
            </w:pPr>
            <w:r w:rsidRPr="00792323">
              <w:t>QRY/ADR -  Patient query</w:t>
            </w:r>
          </w:p>
        </w:tc>
        <w:tc>
          <w:tcPr>
            <w:tcW w:w="2019" w:type="dxa"/>
            <w:shd w:val="clear" w:color="auto" w:fill="FFFFFF"/>
          </w:tcPr>
          <w:p w14:paraId="5894841D" w14:textId="77777777" w:rsidR="004759A2" w:rsidRPr="00792323" w:rsidRDefault="004759A2">
            <w:pPr>
              <w:pStyle w:val="HL7TableBody"/>
            </w:pPr>
            <w:r w:rsidRPr="00792323">
              <w:t>Deprecated</w:t>
            </w:r>
          </w:p>
        </w:tc>
      </w:tr>
      <w:tr w:rsidR="004759A2" w:rsidRPr="00B2249C" w14:paraId="2B6D9DCC" w14:textId="77777777" w:rsidTr="007D7D94">
        <w:trPr>
          <w:jc w:val="center"/>
        </w:trPr>
        <w:tc>
          <w:tcPr>
            <w:tcW w:w="1079" w:type="dxa"/>
            <w:shd w:val="clear" w:color="auto" w:fill="FFFFFF"/>
          </w:tcPr>
          <w:p w14:paraId="2FA196D6" w14:textId="77777777" w:rsidR="004759A2" w:rsidRPr="00792323" w:rsidRDefault="004759A2">
            <w:pPr>
              <w:pStyle w:val="HL7TableBody"/>
              <w:jc w:val="center"/>
            </w:pPr>
            <w:r w:rsidRPr="00792323">
              <w:t>A20</w:t>
            </w:r>
          </w:p>
        </w:tc>
        <w:tc>
          <w:tcPr>
            <w:tcW w:w="5500" w:type="dxa"/>
            <w:shd w:val="clear" w:color="auto" w:fill="FFFFFF"/>
          </w:tcPr>
          <w:p w14:paraId="65245D4B" w14:textId="77777777" w:rsidR="004759A2" w:rsidRPr="00792323" w:rsidRDefault="004759A2">
            <w:pPr>
              <w:pStyle w:val="HL7TableBody"/>
            </w:pPr>
            <w:r w:rsidRPr="00792323">
              <w:t>ADT/ACK -  Bed status update</w:t>
            </w:r>
          </w:p>
        </w:tc>
        <w:tc>
          <w:tcPr>
            <w:tcW w:w="2019" w:type="dxa"/>
            <w:shd w:val="clear" w:color="auto" w:fill="FFFFFF"/>
          </w:tcPr>
          <w:p w14:paraId="3F1BE003" w14:textId="77777777" w:rsidR="004759A2" w:rsidRPr="00792323" w:rsidRDefault="004759A2">
            <w:pPr>
              <w:pStyle w:val="HL7TableBody"/>
            </w:pPr>
          </w:p>
        </w:tc>
      </w:tr>
      <w:tr w:rsidR="004759A2" w:rsidRPr="00B2249C" w14:paraId="5F484E77" w14:textId="77777777" w:rsidTr="007D7D94">
        <w:trPr>
          <w:jc w:val="center"/>
        </w:trPr>
        <w:tc>
          <w:tcPr>
            <w:tcW w:w="1079" w:type="dxa"/>
            <w:shd w:val="clear" w:color="auto" w:fill="FFFFFF"/>
          </w:tcPr>
          <w:p w14:paraId="274B5242" w14:textId="77777777" w:rsidR="004759A2" w:rsidRPr="00792323" w:rsidRDefault="004759A2">
            <w:pPr>
              <w:pStyle w:val="HL7TableBody"/>
              <w:jc w:val="center"/>
            </w:pPr>
            <w:r w:rsidRPr="00792323">
              <w:t>A21</w:t>
            </w:r>
          </w:p>
        </w:tc>
        <w:tc>
          <w:tcPr>
            <w:tcW w:w="5500" w:type="dxa"/>
            <w:shd w:val="clear" w:color="auto" w:fill="FFFFFF"/>
          </w:tcPr>
          <w:p w14:paraId="0F9F7BD5" w14:textId="77777777" w:rsidR="004759A2" w:rsidRPr="00792323" w:rsidRDefault="004759A2">
            <w:pPr>
              <w:pStyle w:val="HL7TableBody"/>
            </w:pPr>
            <w:r w:rsidRPr="00792323">
              <w:t>ADT/ACK -  Patient goes on a "leave of absence"</w:t>
            </w:r>
          </w:p>
        </w:tc>
        <w:tc>
          <w:tcPr>
            <w:tcW w:w="2019" w:type="dxa"/>
            <w:shd w:val="clear" w:color="auto" w:fill="FFFFFF"/>
          </w:tcPr>
          <w:p w14:paraId="745E4349" w14:textId="77777777" w:rsidR="004759A2" w:rsidRPr="00792323" w:rsidRDefault="004759A2">
            <w:pPr>
              <w:pStyle w:val="HL7TableBody"/>
            </w:pPr>
          </w:p>
        </w:tc>
      </w:tr>
      <w:tr w:rsidR="004759A2" w:rsidRPr="00B2249C" w14:paraId="02AA5326" w14:textId="77777777" w:rsidTr="007D7D94">
        <w:trPr>
          <w:jc w:val="center"/>
        </w:trPr>
        <w:tc>
          <w:tcPr>
            <w:tcW w:w="1079" w:type="dxa"/>
            <w:shd w:val="clear" w:color="auto" w:fill="FFFFFF"/>
          </w:tcPr>
          <w:p w14:paraId="73F70A50" w14:textId="77777777" w:rsidR="004759A2" w:rsidRPr="00792323" w:rsidRDefault="004759A2">
            <w:pPr>
              <w:pStyle w:val="HL7TableBody"/>
              <w:jc w:val="center"/>
            </w:pPr>
            <w:r w:rsidRPr="00792323">
              <w:t>A22</w:t>
            </w:r>
          </w:p>
        </w:tc>
        <w:tc>
          <w:tcPr>
            <w:tcW w:w="5500" w:type="dxa"/>
            <w:shd w:val="clear" w:color="auto" w:fill="FFFFFF"/>
          </w:tcPr>
          <w:p w14:paraId="67538C28" w14:textId="77777777" w:rsidR="004759A2" w:rsidRPr="00792323" w:rsidRDefault="004759A2">
            <w:pPr>
              <w:pStyle w:val="HL7TableBody"/>
            </w:pPr>
            <w:r w:rsidRPr="00792323">
              <w:t>ADT/ACK -  Patient returns from a "leave of absence"</w:t>
            </w:r>
          </w:p>
        </w:tc>
        <w:tc>
          <w:tcPr>
            <w:tcW w:w="2019" w:type="dxa"/>
            <w:shd w:val="clear" w:color="auto" w:fill="FFFFFF"/>
          </w:tcPr>
          <w:p w14:paraId="0B34C65B" w14:textId="77777777" w:rsidR="004759A2" w:rsidRPr="00792323" w:rsidRDefault="004759A2">
            <w:pPr>
              <w:pStyle w:val="HL7TableBody"/>
            </w:pPr>
          </w:p>
        </w:tc>
      </w:tr>
      <w:tr w:rsidR="004759A2" w:rsidRPr="00B2249C" w14:paraId="0C7FE6F3" w14:textId="77777777" w:rsidTr="007D7D94">
        <w:trPr>
          <w:jc w:val="center"/>
        </w:trPr>
        <w:tc>
          <w:tcPr>
            <w:tcW w:w="1079" w:type="dxa"/>
            <w:shd w:val="clear" w:color="auto" w:fill="FFFFFF"/>
          </w:tcPr>
          <w:p w14:paraId="5B449439" w14:textId="77777777" w:rsidR="004759A2" w:rsidRPr="00792323" w:rsidRDefault="004759A2">
            <w:pPr>
              <w:pStyle w:val="HL7TableBody"/>
              <w:jc w:val="center"/>
            </w:pPr>
            <w:r w:rsidRPr="00792323">
              <w:t>A23</w:t>
            </w:r>
          </w:p>
        </w:tc>
        <w:tc>
          <w:tcPr>
            <w:tcW w:w="5500" w:type="dxa"/>
            <w:shd w:val="clear" w:color="auto" w:fill="FFFFFF"/>
          </w:tcPr>
          <w:p w14:paraId="70F72A1F" w14:textId="77777777" w:rsidR="004759A2" w:rsidRPr="00792323" w:rsidRDefault="004759A2">
            <w:pPr>
              <w:pStyle w:val="HL7TableBody"/>
            </w:pPr>
            <w:r w:rsidRPr="00792323">
              <w:t>ADT/ACK -  Delete a patient record</w:t>
            </w:r>
          </w:p>
        </w:tc>
        <w:tc>
          <w:tcPr>
            <w:tcW w:w="2019" w:type="dxa"/>
            <w:shd w:val="clear" w:color="auto" w:fill="FFFFFF"/>
          </w:tcPr>
          <w:p w14:paraId="5517C8D1" w14:textId="77777777" w:rsidR="004759A2" w:rsidRPr="00792323" w:rsidRDefault="004759A2">
            <w:pPr>
              <w:pStyle w:val="HL7TableBody"/>
            </w:pPr>
          </w:p>
        </w:tc>
      </w:tr>
      <w:tr w:rsidR="004759A2" w:rsidRPr="00792323" w14:paraId="1E3B6C2E" w14:textId="77777777" w:rsidTr="007D7D94">
        <w:trPr>
          <w:jc w:val="center"/>
        </w:trPr>
        <w:tc>
          <w:tcPr>
            <w:tcW w:w="1079" w:type="dxa"/>
            <w:shd w:val="clear" w:color="auto" w:fill="FFFFFF"/>
          </w:tcPr>
          <w:p w14:paraId="21CBB6C5" w14:textId="77777777" w:rsidR="004759A2" w:rsidRPr="00792323" w:rsidRDefault="004759A2">
            <w:pPr>
              <w:pStyle w:val="HL7TableBody"/>
              <w:jc w:val="center"/>
            </w:pPr>
            <w:r w:rsidRPr="00792323">
              <w:t>A24</w:t>
            </w:r>
          </w:p>
        </w:tc>
        <w:tc>
          <w:tcPr>
            <w:tcW w:w="5500" w:type="dxa"/>
            <w:shd w:val="clear" w:color="auto" w:fill="FFFFFF"/>
          </w:tcPr>
          <w:p w14:paraId="1F2F69C7" w14:textId="77777777" w:rsidR="004759A2" w:rsidRPr="00792323" w:rsidRDefault="004759A2">
            <w:pPr>
              <w:pStyle w:val="HL7TableBody"/>
            </w:pPr>
            <w:r w:rsidRPr="00792323">
              <w:t>ADT/ACK -  Link patient information</w:t>
            </w:r>
          </w:p>
        </w:tc>
        <w:tc>
          <w:tcPr>
            <w:tcW w:w="2019" w:type="dxa"/>
            <w:shd w:val="clear" w:color="auto" w:fill="FFFFFF"/>
          </w:tcPr>
          <w:p w14:paraId="78F9B255" w14:textId="77777777" w:rsidR="004759A2" w:rsidRPr="00792323" w:rsidRDefault="004759A2">
            <w:pPr>
              <w:pStyle w:val="HL7TableBody"/>
            </w:pPr>
          </w:p>
        </w:tc>
      </w:tr>
      <w:tr w:rsidR="004759A2" w:rsidRPr="00B2249C" w14:paraId="60726F23" w14:textId="77777777" w:rsidTr="007D7D94">
        <w:trPr>
          <w:jc w:val="center"/>
        </w:trPr>
        <w:tc>
          <w:tcPr>
            <w:tcW w:w="1079" w:type="dxa"/>
            <w:shd w:val="clear" w:color="auto" w:fill="FFFFFF"/>
          </w:tcPr>
          <w:p w14:paraId="68B1D994" w14:textId="77777777" w:rsidR="004759A2" w:rsidRPr="00792323" w:rsidRDefault="004759A2">
            <w:pPr>
              <w:pStyle w:val="HL7TableBody"/>
              <w:jc w:val="center"/>
            </w:pPr>
            <w:r w:rsidRPr="00792323">
              <w:t>A25</w:t>
            </w:r>
          </w:p>
        </w:tc>
        <w:tc>
          <w:tcPr>
            <w:tcW w:w="5500" w:type="dxa"/>
            <w:shd w:val="clear" w:color="auto" w:fill="FFFFFF"/>
          </w:tcPr>
          <w:p w14:paraId="09F4FDCD" w14:textId="77777777" w:rsidR="004759A2" w:rsidRPr="00792323" w:rsidRDefault="004759A2">
            <w:pPr>
              <w:pStyle w:val="HL7TableBody"/>
            </w:pPr>
            <w:r w:rsidRPr="00792323">
              <w:t>ADT/ACK -  Cancel pending discharge</w:t>
            </w:r>
          </w:p>
        </w:tc>
        <w:tc>
          <w:tcPr>
            <w:tcW w:w="2019" w:type="dxa"/>
            <w:shd w:val="clear" w:color="auto" w:fill="FFFFFF"/>
          </w:tcPr>
          <w:p w14:paraId="16B95EB1" w14:textId="77777777" w:rsidR="004759A2" w:rsidRPr="00792323" w:rsidRDefault="004759A2">
            <w:pPr>
              <w:pStyle w:val="HL7TableBody"/>
            </w:pPr>
          </w:p>
        </w:tc>
      </w:tr>
      <w:tr w:rsidR="004759A2" w:rsidRPr="00B2249C" w14:paraId="356A07CF" w14:textId="77777777" w:rsidTr="007D7D94">
        <w:trPr>
          <w:jc w:val="center"/>
        </w:trPr>
        <w:tc>
          <w:tcPr>
            <w:tcW w:w="1079" w:type="dxa"/>
            <w:shd w:val="clear" w:color="auto" w:fill="FFFFFF"/>
          </w:tcPr>
          <w:p w14:paraId="211E6C75" w14:textId="77777777" w:rsidR="004759A2" w:rsidRPr="00792323" w:rsidRDefault="004759A2">
            <w:pPr>
              <w:pStyle w:val="HL7TableBody"/>
              <w:jc w:val="center"/>
            </w:pPr>
            <w:r w:rsidRPr="00792323">
              <w:t>A26</w:t>
            </w:r>
          </w:p>
        </w:tc>
        <w:tc>
          <w:tcPr>
            <w:tcW w:w="5500" w:type="dxa"/>
            <w:shd w:val="clear" w:color="auto" w:fill="FFFFFF"/>
          </w:tcPr>
          <w:p w14:paraId="273376B5" w14:textId="77777777" w:rsidR="004759A2" w:rsidRPr="00792323" w:rsidRDefault="004759A2">
            <w:pPr>
              <w:pStyle w:val="HL7TableBody"/>
            </w:pPr>
            <w:r w:rsidRPr="00792323">
              <w:t>ADT/ACK -  Cancel pending transfer</w:t>
            </w:r>
          </w:p>
        </w:tc>
        <w:tc>
          <w:tcPr>
            <w:tcW w:w="2019" w:type="dxa"/>
            <w:shd w:val="clear" w:color="auto" w:fill="FFFFFF"/>
          </w:tcPr>
          <w:p w14:paraId="7C5DCC0D" w14:textId="77777777" w:rsidR="004759A2" w:rsidRPr="00792323" w:rsidRDefault="004759A2">
            <w:pPr>
              <w:pStyle w:val="HL7TableBody"/>
            </w:pPr>
          </w:p>
        </w:tc>
      </w:tr>
      <w:tr w:rsidR="004759A2" w:rsidRPr="00B2249C" w14:paraId="7E5BED34" w14:textId="77777777" w:rsidTr="007D7D94">
        <w:trPr>
          <w:jc w:val="center"/>
        </w:trPr>
        <w:tc>
          <w:tcPr>
            <w:tcW w:w="1079" w:type="dxa"/>
            <w:shd w:val="clear" w:color="auto" w:fill="FFFFFF"/>
          </w:tcPr>
          <w:p w14:paraId="3FBA580E" w14:textId="77777777" w:rsidR="004759A2" w:rsidRPr="00792323" w:rsidRDefault="004759A2">
            <w:pPr>
              <w:pStyle w:val="HL7TableBody"/>
              <w:jc w:val="center"/>
            </w:pPr>
            <w:r w:rsidRPr="00792323">
              <w:t>A27</w:t>
            </w:r>
          </w:p>
        </w:tc>
        <w:tc>
          <w:tcPr>
            <w:tcW w:w="5500" w:type="dxa"/>
            <w:shd w:val="clear" w:color="auto" w:fill="FFFFFF"/>
          </w:tcPr>
          <w:p w14:paraId="6AD0F257" w14:textId="77777777" w:rsidR="004759A2" w:rsidRPr="00792323" w:rsidRDefault="004759A2">
            <w:pPr>
              <w:pStyle w:val="HL7TableBody"/>
            </w:pPr>
            <w:r w:rsidRPr="00792323">
              <w:t>ADT/ACK -  Cancel pending admit</w:t>
            </w:r>
          </w:p>
        </w:tc>
        <w:tc>
          <w:tcPr>
            <w:tcW w:w="2019" w:type="dxa"/>
            <w:shd w:val="clear" w:color="auto" w:fill="FFFFFF"/>
          </w:tcPr>
          <w:p w14:paraId="6CEDEAF7" w14:textId="77777777" w:rsidR="004759A2" w:rsidRPr="00792323" w:rsidRDefault="004759A2">
            <w:pPr>
              <w:pStyle w:val="HL7TableBody"/>
            </w:pPr>
          </w:p>
        </w:tc>
      </w:tr>
      <w:tr w:rsidR="004759A2" w:rsidRPr="00792323" w14:paraId="53756A25" w14:textId="77777777" w:rsidTr="007D7D94">
        <w:trPr>
          <w:jc w:val="center"/>
        </w:trPr>
        <w:tc>
          <w:tcPr>
            <w:tcW w:w="1079" w:type="dxa"/>
            <w:shd w:val="clear" w:color="auto" w:fill="FFFFFF"/>
          </w:tcPr>
          <w:p w14:paraId="27A7DE40" w14:textId="77777777" w:rsidR="004759A2" w:rsidRPr="00792323" w:rsidRDefault="004759A2">
            <w:pPr>
              <w:pStyle w:val="HL7TableBody"/>
              <w:jc w:val="center"/>
            </w:pPr>
            <w:r w:rsidRPr="00792323">
              <w:t>A28</w:t>
            </w:r>
          </w:p>
        </w:tc>
        <w:tc>
          <w:tcPr>
            <w:tcW w:w="5500" w:type="dxa"/>
            <w:shd w:val="clear" w:color="auto" w:fill="FFFFFF"/>
          </w:tcPr>
          <w:p w14:paraId="6E06088D" w14:textId="77777777" w:rsidR="004759A2" w:rsidRPr="00792323" w:rsidRDefault="004759A2">
            <w:pPr>
              <w:pStyle w:val="HL7TableBody"/>
            </w:pPr>
            <w:r w:rsidRPr="00792323">
              <w:t>ADT/ACK -  Add person information</w:t>
            </w:r>
          </w:p>
        </w:tc>
        <w:tc>
          <w:tcPr>
            <w:tcW w:w="2019" w:type="dxa"/>
            <w:shd w:val="clear" w:color="auto" w:fill="FFFFFF"/>
          </w:tcPr>
          <w:p w14:paraId="7882F81D" w14:textId="77777777" w:rsidR="004759A2" w:rsidRPr="00792323" w:rsidRDefault="004759A2">
            <w:pPr>
              <w:pStyle w:val="HL7TableBody"/>
            </w:pPr>
          </w:p>
        </w:tc>
      </w:tr>
      <w:tr w:rsidR="004759A2" w:rsidRPr="00792323" w14:paraId="6DB3ABCD" w14:textId="77777777" w:rsidTr="007D7D94">
        <w:trPr>
          <w:jc w:val="center"/>
        </w:trPr>
        <w:tc>
          <w:tcPr>
            <w:tcW w:w="1079" w:type="dxa"/>
            <w:shd w:val="clear" w:color="auto" w:fill="FFFFFF"/>
          </w:tcPr>
          <w:p w14:paraId="5A75DFC9" w14:textId="77777777" w:rsidR="004759A2" w:rsidRPr="00792323" w:rsidRDefault="004759A2">
            <w:pPr>
              <w:pStyle w:val="HL7TableBody"/>
              <w:jc w:val="center"/>
            </w:pPr>
            <w:r w:rsidRPr="00792323">
              <w:t>A29</w:t>
            </w:r>
          </w:p>
        </w:tc>
        <w:tc>
          <w:tcPr>
            <w:tcW w:w="5500" w:type="dxa"/>
            <w:shd w:val="clear" w:color="auto" w:fill="FFFFFF"/>
          </w:tcPr>
          <w:p w14:paraId="771713C2" w14:textId="77777777" w:rsidR="004759A2" w:rsidRPr="00792323" w:rsidRDefault="004759A2">
            <w:pPr>
              <w:pStyle w:val="HL7TableBody"/>
            </w:pPr>
            <w:r w:rsidRPr="00792323">
              <w:t>ADT/ACK -  Delete person information</w:t>
            </w:r>
          </w:p>
        </w:tc>
        <w:tc>
          <w:tcPr>
            <w:tcW w:w="2019" w:type="dxa"/>
            <w:shd w:val="clear" w:color="auto" w:fill="FFFFFF"/>
          </w:tcPr>
          <w:p w14:paraId="4B5DEF57" w14:textId="77777777" w:rsidR="004759A2" w:rsidRPr="00792323" w:rsidRDefault="004759A2">
            <w:pPr>
              <w:pStyle w:val="HL7TableBody"/>
            </w:pPr>
          </w:p>
        </w:tc>
      </w:tr>
      <w:tr w:rsidR="004759A2" w:rsidRPr="00792323" w14:paraId="087CA960" w14:textId="77777777" w:rsidTr="007D7D94">
        <w:trPr>
          <w:jc w:val="center"/>
        </w:trPr>
        <w:tc>
          <w:tcPr>
            <w:tcW w:w="1079" w:type="dxa"/>
            <w:shd w:val="clear" w:color="auto" w:fill="FFFFFF"/>
          </w:tcPr>
          <w:p w14:paraId="20D2D774" w14:textId="77777777" w:rsidR="004759A2" w:rsidRPr="00792323" w:rsidRDefault="004759A2">
            <w:pPr>
              <w:pStyle w:val="HL7TableBody"/>
              <w:jc w:val="center"/>
            </w:pPr>
            <w:r w:rsidRPr="00792323">
              <w:t>A30</w:t>
            </w:r>
          </w:p>
        </w:tc>
        <w:tc>
          <w:tcPr>
            <w:tcW w:w="5500" w:type="dxa"/>
            <w:shd w:val="clear" w:color="auto" w:fill="FFFFFF"/>
          </w:tcPr>
          <w:p w14:paraId="53A039E8" w14:textId="77777777" w:rsidR="004759A2" w:rsidRPr="00792323" w:rsidRDefault="004759A2">
            <w:pPr>
              <w:pStyle w:val="HL7TableBody"/>
            </w:pPr>
            <w:r w:rsidRPr="00792323">
              <w:t>ADT/ACK -  Merge person information</w:t>
            </w:r>
          </w:p>
        </w:tc>
        <w:tc>
          <w:tcPr>
            <w:tcW w:w="2019" w:type="dxa"/>
            <w:shd w:val="clear" w:color="auto" w:fill="FFFFFF"/>
          </w:tcPr>
          <w:p w14:paraId="44DA5F09" w14:textId="77777777" w:rsidR="004759A2" w:rsidRPr="00792323" w:rsidRDefault="004759A2">
            <w:pPr>
              <w:pStyle w:val="HL7TableBody"/>
            </w:pPr>
            <w:r w:rsidRPr="00792323">
              <w:t>Deprecated</w:t>
            </w:r>
          </w:p>
        </w:tc>
      </w:tr>
      <w:tr w:rsidR="004759A2" w:rsidRPr="00792323" w14:paraId="461B3AD4" w14:textId="77777777" w:rsidTr="007D7D94">
        <w:trPr>
          <w:jc w:val="center"/>
        </w:trPr>
        <w:tc>
          <w:tcPr>
            <w:tcW w:w="1079" w:type="dxa"/>
            <w:shd w:val="clear" w:color="auto" w:fill="FFFFFF"/>
          </w:tcPr>
          <w:p w14:paraId="317A77D5" w14:textId="77777777" w:rsidR="004759A2" w:rsidRPr="00792323" w:rsidRDefault="004759A2">
            <w:pPr>
              <w:pStyle w:val="HL7TableBody"/>
              <w:jc w:val="center"/>
            </w:pPr>
            <w:r w:rsidRPr="00792323">
              <w:t>A31</w:t>
            </w:r>
          </w:p>
        </w:tc>
        <w:tc>
          <w:tcPr>
            <w:tcW w:w="5500" w:type="dxa"/>
            <w:shd w:val="clear" w:color="auto" w:fill="FFFFFF"/>
          </w:tcPr>
          <w:p w14:paraId="4253E372" w14:textId="77777777" w:rsidR="004759A2" w:rsidRPr="00792323" w:rsidRDefault="004759A2">
            <w:pPr>
              <w:pStyle w:val="HL7TableBody"/>
            </w:pPr>
            <w:r w:rsidRPr="00792323">
              <w:t>ADT/ACK -  Update person information</w:t>
            </w:r>
          </w:p>
        </w:tc>
        <w:tc>
          <w:tcPr>
            <w:tcW w:w="2019" w:type="dxa"/>
            <w:shd w:val="clear" w:color="auto" w:fill="FFFFFF"/>
          </w:tcPr>
          <w:p w14:paraId="274967AE" w14:textId="77777777" w:rsidR="004759A2" w:rsidRPr="00792323" w:rsidRDefault="004759A2">
            <w:pPr>
              <w:pStyle w:val="HL7TableBody"/>
            </w:pPr>
          </w:p>
        </w:tc>
      </w:tr>
      <w:tr w:rsidR="004759A2" w:rsidRPr="00B2249C" w14:paraId="042C5268" w14:textId="77777777" w:rsidTr="007D7D94">
        <w:trPr>
          <w:jc w:val="center"/>
        </w:trPr>
        <w:tc>
          <w:tcPr>
            <w:tcW w:w="1079" w:type="dxa"/>
            <w:shd w:val="clear" w:color="auto" w:fill="FFFFFF"/>
          </w:tcPr>
          <w:p w14:paraId="1DACAED6" w14:textId="77777777" w:rsidR="004759A2" w:rsidRPr="00792323" w:rsidRDefault="004759A2">
            <w:pPr>
              <w:pStyle w:val="HL7TableBody"/>
              <w:jc w:val="center"/>
            </w:pPr>
            <w:r w:rsidRPr="00792323">
              <w:t>A32</w:t>
            </w:r>
          </w:p>
        </w:tc>
        <w:tc>
          <w:tcPr>
            <w:tcW w:w="5500" w:type="dxa"/>
            <w:shd w:val="clear" w:color="auto" w:fill="FFFFFF"/>
          </w:tcPr>
          <w:p w14:paraId="04BBF6BA" w14:textId="77777777" w:rsidR="004759A2" w:rsidRPr="00792323" w:rsidRDefault="004759A2">
            <w:pPr>
              <w:pStyle w:val="HL7TableBody"/>
            </w:pPr>
            <w:r w:rsidRPr="00792323">
              <w:t>ADT/ACK -  Cancel patient arriving - tracking</w:t>
            </w:r>
          </w:p>
        </w:tc>
        <w:tc>
          <w:tcPr>
            <w:tcW w:w="2019" w:type="dxa"/>
            <w:shd w:val="clear" w:color="auto" w:fill="FFFFFF"/>
          </w:tcPr>
          <w:p w14:paraId="39F4ECC7" w14:textId="77777777" w:rsidR="004759A2" w:rsidRPr="00792323" w:rsidRDefault="004759A2">
            <w:pPr>
              <w:pStyle w:val="HL7TableBody"/>
            </w:pPr>
          </w:p>
        </w:tc>
      </w:tr>
      <w:tr w:rsidR="004759A2" w:rsidRPr="00B2249C" w14:paraId="29870773" w14:textId="77777777" w:rsidTr="007D7D94">
        <w:trPr>
          <w:jc w:val="center"/>
        </w:trPr>
        <w:tc>
          <w:tcPr>
            <w:tcW w:w="1079" w:type="dxa"/>
            <w:shd w:val="clear" w:color="auto" w:fill="FFFFFF"/>
          </w:tcPr>
          <w:p w14:paraId="33621787" w14:textId="77777777" w:rsidR="004759A2" w:rsidRPr="00792323" w:rsidRDefault="004759A2">
            <w:pPr>
              <w:pStyle w:val="HL7TableBody"/>
              <w:jc w:val="center"/>
            </w:pPr>
            <w:r w:rsidRPr="00792323">
              <w:t>A33</w:t>
            </w:r>
          </w:p>
        </w:tc>
        <w:tc>
          <w:tcPr>
            <w:tcW w:w="5500" w:type="dxa"/>
            <w:shd w:val="clear" w:color="auto" w:fill="FFFFFF"/>
          </w:tcPr>
          <w:p w14:paraId="552D7547" w14:textId="77777777" w:rsidR="004759A2" w:rsidRPr="00792323" w:rsidRDefault="004759A2">
            <w:pPr>
              <w:pStyle w:val="HL7TableBody"/>
            </w:pPr>
            <w:r w:rsidRPr="00792323">
              <w:t>ADT/ACK -  Cancel patient departing - tracking</w:t>
            </w:r>
          </w:p>
        </w:tc>
        <w:tc>
          <w:tcPr>
            <w:tcW w:w="2019" w:type="dxa"/>
            <w:shd w:val="clear" w:color="auto" w:fill="FFFFFF"/>
          </w:tcPr>
          <w:p w14:paraId="4BF8F976" w14:textId="77777777" w:rsidR="004759A2" w:rsidRPr="00792323" w:rsidRDefault="004759A2">
            <w:pPr>
              <w:pStyle w:val="HL7TableBody"/>
            </w:pPr>
          </w:p>
        </w:tc>
      </w:tr>
      <w:tr w:rsidR="004759A2" w:rsidRPr="00792323" w14:paraId="3E6AA096" w14:textId="77777777" w:rsidTr="007D7D94">
        <w:trPr>
          <w:jc w:val="center"/>
        </w:trPr>
        <w:tc>
          <w:tcPr>
            <w:tcW w:w="1079" w:type="dxa"/>
            <w:shd w:val="clear" w:color="auto" w:fill="FFFFFF"/>
          </w:tcPr>
          <w:p w14:paraId="3C35899D" w14:textId="77777777" w:rsidR="004759A2" w:rsidRPr="00792323" w:rsidRDefault="004759A2">
            <w:pPr>
              <w:pStyle w:val="HL7TableBody"/>
              <w:jc w:val="center"/>
            </w:pPr>
            <w:r w:rsidRPr="00792323">
              <w:t>A34</w:t>
            </w:r>
          </w:p>
        </w:tc>
        <w:tc>
          <w:tcPr>
            <w:tcW w:w="5500" w:type="dxa"/>
            <w:shd w:val="clear" w:color="auto" w:fill="FFFFFF"/>
          </w:tcPr>
          <w:p w14:paraId="6CED26C5" w14:textId="77777777" w:rsidR="004759A2" w:rsidRPr="00792323" w:rsidRDefault="004759A2">
            <w:pPr>
              <w:pStyle w:val="HL7TableBody"/>
            </w:pPr>
            <w:r w:rsidRPr="00792323">
              <w:t>ADT/ACK -  Merge patient information - patient ID only</w:t>
            </w:r>
          </w:p>
        </w:tc>
        <w:tc>
          <w:tcPr>
            <w:tcW w:w="2019" w:type="dxa"/>
            <w:shd w:val="clear" w:color="auto" w:fill="FFFFFF"/>
          </w:tcPr>
          <w:p w14:paraId="60F5527E" w14:textId="77777777" w:rsidR="004759A2" w:rsidRPr="00792323" w:rsidRDefault="004759A2">
            <w:pPr>
              <w:pStyle w:val="HL7TableBody"/>
            </w:pPr>
            <w:r w:rsidRPr="00792323">
              <w:t>Deprecated</w:t>
            </w:r>
          </w:p>
        </w:tc>
      </w:tr>
      <w:tr w:rsidR="004759A2" w:rsidRPr="00792323" w14:paraId="7D5C6BB5" w14:textId="77777777" w:rsidTr="007D7D94">
        <w:trPr>
          <w:jc w:val="center"/>
        </w:trPr>
        <w:tc>
          <w:tcPr>
            <w:tcW w:w="1079" w:type="dxa"/>
            <w:shd w:val="clear" w:color="auto" w:fill="FFFFFF"/>
          </w:tcPr>
          <w:p w14:paraId="1B9F7B27" w14:textId="77777777" w:rsidR="004759A2" w:rsidRPr="00792323" w:rsidRDefault="004759A2">
            <w:pPr>
              <w:pStyle w:val="HL7TableBody"/>
              <w:jc w:val="center"/>
            </w:pPr>
            <w:r w:rsidRPr="00792323">
              <w:t>A35</w:t>
            </w:r>
          </w:p>
        </w:tc>
        <w:tc>
          <w:tcPr>
            <w:tcW w:w="5500" w:type="dxa"/>
            <w:shd w:val="clear" w:color="auto" w:fill="FFFFFF"/>
          </w:tcPr>
          <w:p w14:paraId="504446C8" w14:textId="77777777" w:rsidR="004759A2" w:rsidRPr="00792323" w:rsidRDefault="004759A2">
            <w:pPr>
              <w:pStyle w:val="HL7TableBody"/>
            </w:pPr>
            <w:r w:rsidRPr="00792323">
              <w:t>ADT/ACK -  Merge patient information - account number only</w:t>
            </w:r>
          </w:p>
        </w:tc>
        <w:tc>
          <w:tcPr>
            <w:tcW w:w="2019" w:type="dxa"/>
            <w:shd w:val="clear" w:color="auto" w:fill="FFFFFF"/>
          </w:tcPr>
          <w:p w14:paraId="665C48A9" w14:textId="77777777" w:rsidR="004759A2" w:rsidRPr="00792323" w:rsidRDefault="004759A2">
            <w:pPr>
              <w:pStyle w:val="HL7TableBody"/>
            </w:pPr>
            <w:r w:rsidRPr="00792323">
              <w:t>Deprecated</w:t>
            </w:r>
          </w:p>
        </w:tc>
      </w:tr>
      <w:tr w:rsidR="004759A2" w:rsidRPr="00792323" w14:paraId="258A3F50" w14:textId="77777777" w:rsidTr="007D7D94">
        <w:trPr>
          <w:jc w:val="center"/>
        </w:trPr>
        <w:tc>
          <w:tcPr>
            <w:tcW w:w="1079" w:type="dxa"/>
            <w:shd w:val="clear" w:color="auto" w:fill="FFFFFF"/>
          </w:tcPr>
          <w:p w14:paraId="5D9D09AB" w14:textId="77777777" w:rsidR="004759A2" w:rsidRPr="00792323" w:rsidRDefault="004759A2">
            <w:pPr>
              <w:pStyle w:val="HL7TableBody"/>
              <w:jc w:val="center"/>
            </w:pPr>
            <w:r w:rsidRPr="00792323">
              <w:t>A36</w:t>
            </w:r>
          </w:p>
        </w:tc>
        <w:tc>
          <w:tcPr>
            <w:tcW w:w="5500" w:type="dxa"/>
            <w:shd w:val="clear" w:color="auto" w:fill="FFFFFF"/>
          </w:tcPr>
          <w:p w14:paraId="6C88DC54" w14:textId="77777777" w:rsidR="004759A2" w:rsidRPr="00792323" w:rsidRDefault="004759A2">
            <w:pPr>
              <w:pStyle w:val="HL7TableBody"/>
            </w:pPr>
            <w:r w:rsidRPr="00792323">
              <w:t>ADT/ACK -  Merge patient information - patient ID and account number</w:t>
            </w:r>
          </w:p>
        </w:tc>
        <w:tc>
          <w:tcPr>
            <w:tcW w:w="2019" w:type="dxa"/>
            <w:shd w:val="clear" w:color="auto" w:fill="FFFFFF"/>
          </w:tcPr>
          <w:p w14:paraId="59798258" w14:textId="77777777" w:rsidR="004759A2" w:rsidRPr="00792323" w:rsidRDefault="004759A2">
            <w:pPr>
              <w:pStyle w:val="HL7TableBody"/>
            </w:pPr>
            <w:r w:rsidRPr="00792323">
              <w:t>Deprecated</w:t>
            </w:r>
          </w:p>
        </w:tc>
      </w:tr>
      <w:tr w:rsidR="004759A2" w:rsidRPr="00B2249C" w14:paraId="232B798E" w14:textId="77777777" w:rsidTr="007D7D94">
        <w:trPr>
          <w:jc w:val="center"/>
        </w:trPr>
        <w:tc>
          <w:tcPr>
            <w:tcW w:w="1079" w:type="dxa"/>
            <w:shd w:val="clear" w:color="auto" w:fill="FFFFFF"/>
          </w:tcPr>
          <w:p w14:paraId="43ABB5A1" w14:textId="77777777" w:rsidR="004759A2" w:rsidRPr="00792323" w:rsidRDefault="004759A2">
            <w:pPr>
              <w:pStyle w:val="HL7TableBody"/>
              <w:jc w:val="center"/>
            </w:pPr>
            <w:r w:rsidRPr="00792323">
              <w:t>A37</w:t>
            </w:r>
          </w:p>
        </w:tc>
        <w:tc>
          <w:tcPr>
            <w:tcW w:w="5500" w:type="dxa"/>
            <w:shd w:val="clear" w:color="auto" w:fill="FFFFFF"/>
          </w:tcPr>
          <w:p w14:paraId="2D63CBF6" w14:textId="77777777" w:rsidR="004759A2" w:rsidRPr="00792323" w:rsidRDefault="004759A2">
            <w:pPr>
              <w:pStyle w:val="HL7TableBody"/>
            </w:pPr>
            <w:r w:rsidRPr="00792323">
              <w:t>ADT/ACK -  Unlink patient information</w:t>
            </w:r>
          </w:p>
        </w:tc>
        <w:tc>
          <w:tcPr>
            <w:tcW w:w="2019" w:type="dxa"/>
            <w:shd w:val="clear" w:color="auto" w:fill="FFFFFF"/>
          </w:tcPr>
          <w:p w14:paraId="68947A7A" w14:textId="77777777" w:rsidR="004759A2" w:rsidRPr="00792323" w:rsidRDefault="004759A2">
            <w:pPr>
              <w:pStyle w:val="HL7TableBody"/>
            </w:pPr>
          </w:p>
        </w:tc>
      </w:tr>
      <w:tr w:rsidR="004759A2" w:rsidRPr="00B2249C" w14:paraId="216735BE" w14:textId="77777777" w:rsidTr="007D7D94">
        <w:trPr>
          <w:jc w:val="center"/>
        </w:trPr>
        <w:tc>
          <w:tcPr>
            <w:tcW w:w="1079" w:type="dxa"/>
            <w:shd w:val="clear" w:color="auto" w:fill="FFFFFF"/>
          </w:tcPr>
          <w:p w14:paraId="55E31141" w14:textId="77777777" w:rsidR="004759A2" w:rsidRPr="00792323" w:rsidRDefault="004759A2">
            <w:pPr>
              <w:pStyle w:val="HL7TableBody"/>
              <w:jc w:val="center"/>
            </w:pPr>
            <w:r w:rsidRPr="00792323">
              <w:t>A38</w:t>
            </w:r>
          </w:p>
        </w:tc>
        <w:tc>
          <w:tcPr>
            <w:tcW w:w="5500" w:type="dxa"/>
            <w:shd w:val="clear" w:color="auto" w:fill="FFFFFF"/>
          </w:tcPr>
          <w:p w14:paraId="0319CE32" w14:textId="77777777" w:rsidR="004759A2" w:rsidRPr="00792323" w:rsidRDefault="004759A2">
            <w:pPr>
              <w:pStyle w:val="HL7TableBody"/>
            </w:pPr>
            <w:r w:rsidRPr="00792323">
              <w:t>ADT/ACK - Cancel pre-admit</w:t>
            </w:r>
          </w:p>
        </w:tc>
        <w:tc>
          <w:tcPr>
            <w:tcW w:w="2019" w:type="dxa"/>
            <w:shd w:val="clear" w:color="auto" w:fill="FFFFFF"/>
          </w:tcPr>
          <w:p w14:paraId="10081701" w14:textId="77777777" w:rsidR="004759A2" w:rsidRPr="00792323" w:rsidRDefault="004759A2">
            <w:pPr>
              <w:pStyle w:val="HL7TableBody"/>
            </w:pPr>
          </w:p>
        </w:tc>
      </w:tr>
      <w:tr w:rsidR="004759A2" w:rsidRPr="00792323" w14:paraId="5E4739E7" w14:textId="77777777" w:rsidTr="007D7D94">
        <w:trPr>
          <w:jc w:val="center"/>
        </w:trPr>
        <w:tc>
          <w:tcPr>
            <w:tcW w:w="1079" w:type="dxa"/>
            <w:shd w:val="clear" w:color="auto" w:fill="FFFFFF"/>
          </w:tcPr>
          <w:p w14:paraId="0F85833B" w14:textId="77777777" w:rsidR="004759A2" w:rsidRPr="00792323" w:rsidRDefault="004759A2">
            <w:pPr>
              <w:pStyle w:val="HL7TableBody"/>
              <w:jc w:val="center"/>
            </w:pPr>
            <w:r w:rsidRPr="00792323">
              <w:t>A39</w:t>
            </w:r>
          </w:p>
        </w:tc>
        <w:tc>
          <w:tcPr>
            <w:tcW w:w="5500" w:type="dxa"/>
            <w:shd w:val="clear" w:color="auto" w:fill="FFFFFF"/>
          </w:tcPr>
          <w:p w14:paraId="100833AC" w14:textId="77777777" w:rsidR="004759A2" w:rsidRPr="00792323" w:rsidRDefault="004759A2">
            <w:pPr>
              <w:pStyle w:val="HL7TableBody"/>
            </w:pPr>
            <w:r w:rsidRPr="00792323">
              <w:t xml:space="preserve">ADT/ACK - Merge person – patient ID </w:t>
            </w:r>
          </w:p>
        </w:tc>
        <w:tc>
          <w:tcPr>
            <w:tcW w:w="2019" w:type="dxa"/>
            <w:shd w:val="clear" w:color="auto" w:fill="FFFFFF"/>
          </w:tcPr>
          <w:p w14:paraId="25B2FAAB" w14:textId="77777777" w:rsidR="004759A2" w:rsidRPr="00792323" w:rsidRDefault="004759A2">
            <w:pPr>
              <w:pStyle w:val="HL7TableBody"/>
            </w:pPr>
            <w:r w:rsidRPr="00792323">
              <w:t>Deprecated</w:t>
            </w:r>
          </w:p>
        </w:tc>
      </w:tr>
      <w:tr w:rsidR="004759A2" w:rsidRPr="00B2249C" w14:paraId="146E8C9C" w14:textId="77777777" w:rsidTr="007D7D94">
        <w:trPr>
          <w:jc w:val="center"/>
        </w:trPr>
        <w:tc>
          <w:tcPr>
            <w:tcW w:w="1079" w:type="dxa"/>
            <w:shd w:val="clear" w:color="auto" w:fill="FFFFFF"/>
          </w:tcPr>
          <w:p w14:paraId="6D852D34" w14:textId="77777777" w:rsidR="004759A2" w:rsidRPr="00792323" w:rsidRDefault="004759A2">
            <w:pPr>
              <w:pStyle w:val="HL7TableBody"/>
              <w:jc w:val="center"/>
            </w:pPr>
            <w:r w:rsidRPr="00792323">
              <w:t>A40</w:t>
            </w:r>
          </w:p>
        </w:tc>
        <w:tc>
          <w:tcPr>
            <w:tcW w:w="5500" w:type="dxa"/>
            <w:shd w:val="clear" w:color="auto" w:fill="FFFFFF"/>
          </w:tcPr>
          <w:p w14:paraId="29241F60" w14:textId="77777777" w:rsidR="004759A2" w:rsidRPr="00B2249C" w:rsidRDefault="004759A2">
            <w:pPr>
              <w:pStyle w:val="HL7TableBody"/>
              <w:rPr>
                <w:lang w:val="fr-FR"/>
              </w:rPr>
            </w:pPr>
            <w:r w:rsidRPr="00B2249C">
              <w:rPr>
                <w:lang w:val="fr-FR"/>
              </w:rPr>
              <w:t>ADT/ACK - Merge patient – patient identifier list</w:t>
            </w:r>
          </w:p>
        </w:tc>
        <w:tc>
          <w:tcPr>
            <w:tcW w:w="2019" w:type="dxa"/>
            <w:shd w:val="clear" w:color="auto" w:fill="FFFFFF"/>
          </w:tcPr>
          <w:p w14:paraId="69D46689" w14:textId="77777777" w:rsidR="004759A2" w:rsidRPr="00B2249C" w:rsidRDefault="004759A2">
            <w:pPr>
              <w:pStyle w:val="HL7TableBody"/>
              <w:rPr>
                <w:lang w:val="fr-FR"/>
              </w:rPr>
            </w:pPr>
          </w:p>
        </w:tc>
      </w:tr>
      <w:tr w:rsidR="004759A2" w:rsidRPr="00B2249C" w14:paraId="240AC4EF" w14:textId="77777777" w:rsidTr="007D7D94">
        <w:trPr>
          <w:jc w:val="center"/>
        </w:trPr>
        <w:tc>
          <w:tcPr>
            <w:tcW w:w="1079" w:type="dxa"/>
            <w:shd w:val="clear" w:color="auto" w:fill="FFFFFF"/>
          </w:tcPr>
          <w:p w14:paraId="7014F34B" w14:textId="77777777" w:rsidR="004759A2" w:rsidRPr="00792323" w:rsidRDefault="004759A2">
            <w:pPr>
              <w:pStyle w:val="HL7TableBody"/>
              <w:jc w:val="center"/>
            </w:pPr>
            <w:r w:rsidRPr="00792323">
              <w:t>A41</w:t>
            </w:r>
          </w:p>
        </w:tc>
        <w:tc>
          <w:tcPr>
            <w:tcW w:w="5500" w:type="dxa"/>
            <w:shd w:val="clear" w:color="auto" w:fill="FFFFFF"/>
          </w:tcPr>
          <w:p w14:paraId="6EC66E0B" w14:textId="77777777" w:rsidR="004759A2" w:rsidRPr="00792323" w:rsidRDefault="004759A2">
            <w:pPr>
              <w:pStyle w:val="HL7TableBody"/>
            </w:pPr>
            <w:r w:rsidRPr="00792323">
              <w:t>ADT/ACK - Merge account - patient account number</w:t>
            </w:r>
          </w:p>
        </w:tc>
        <w:tc>
          <w:tcPr>
            <w:tcW w:w="2019" w:type="dxa"/>
            <w:shd w:val="clear" w:color="auto" w:fill="FFFFFF"/>
          </w:tcPr>
          <w:p w14:paraId="4D78881E" w14:textId="77777777" w:rsidR="004759A2" w:rsidRPr="00792323" w:rsidRDefault="004759A2">
            <w:pPr>
              <w:pStyle w:val="HL7TableBody"/>
            </w:pPr>
          </w:p>
        </w:tc>
      </w:tr>
      <w:tr w:rsidR="004759A2" w:rsidRPr="00792323" w14:paraId="01F6D0AB" w14:textId="77777777" w:rsidTr="007D7D94">
        <w:trPr>
          <w:jc w:val="center"/>
        </w:trPr>
        <w:tc>
          <w:tcPr>
            <w:tcW w:w="1079" w:type="dxa"/>
            <w:shd w:val="clear" w:color="auto" w:fill="FFFFFF"/>
          </w:tcPr>
          <w:p w14:paraId="4C31DD17" w14:textId="77777777" w:rsidR="004759A2" w:rsidRPr="00792323" w:rsidRDefault="004759A2">
            <w:pPr>
              <w:pStyle w:val="HL7TableBody"/>
              <w:jc w:val="center"/>
            </w:pPr>
            <w:r w:rsidRPr="00792323">
              <w:t>A42</w:t>
            </w:r>
          </w:p>
        </w:tc>
        <w:tc>
          <w:tcPr>
            <w:tcW w:w="5500" w:type="dxa"/>
            <w:shd w:val="clear" w:color="auto" w:fill="FFFFFF"/>
          </w:tcPr>
          <w:p w14:paraId="2FFB9426" w14:textId="77777777" w:rsidR="004759A2" w:rsidRPr="00792323" w:rsidRDefault="004759A2">
            <w:pPr>
              <w:pStyle w:val="HL7TableBody"/>
            </w:pPr>
            <w:r w:rsidRPr="00792323">
              <w:t>ADT/ACK - Merge visit - visit number</w:t>
            </w:r>
          </w:p>
        </w:tc>
        <w:tc>
          <w:tcPr>
            <w:tcW w:w="2019" w:type="dxa"/>
            <w:shd w:val="clear" w:color="auto" w:fill="FFFFFF"/>
          </w:tcPr>
          <w:p w14:paraId="616F32A5" w14:textId="77777777" w:rsidR="004759A2" w:rsidRPr="00792323" w:rsidRDefault="004759A2">
            <w:pPr>
              <w:pStyle w:val="HL7TableBody"/>
            </w:pPr>
          </w:p>
        </w:tc>
      </w:tr>
      <w:tr w:rsidR="004759A2" w:rsidRPr="00B2249C" w14:paraId="67E73043" w14:textId="77777777" w:rsidTr="007D7D94">
        <w:trPr>
          <w:jc w:val="center"/>
        </w:trPr>
        <w:tc>
          <w:tcPr>
            <w:tcW w:w="1079" w:type="dxa"/>
            <w:shd w:val="clear" w:color="auto" w:fill="FFFFFF"/>
          </w:tcPr>
          <w:p w14:paraId="74AFD2BC" w14:textId="77777777" w:rsidR="004759A2" w:rsidRPr="00792323" w:rsidRDefault="004759A2">
            <w:pPr>
              <w:pStyle w:val="HL7TableBody"/>
              <w:jc w:val="center"/>
            </w:pPr>
            <w:r w:rsidRPr="00792323">
              <w:t>A43</w:t>
            </w:r>
          </w:p>
        </w:tc>
        <w:tc>
          <w:tcPr>
            <w:tcW w:w="5500" w:type="dxa"/>
            <w:shd w:val="clear" w:color="auto" w:fill="FFFFFF"/>
          </w:tcPr>
          <w:p w14:paraId="1834735B" w14:textId="77777777" w:rsidR="004759A2" w:rsidRPr="00B2249C" w:rsidRDefault="004759A2">
            <w:pPr>
              <w:pStyle w:val="HL7TableBody"/>
              <w:rPr>
                <w:lang w:val="fr-FR"/>
              </w:rPr>
            </w:pPr>
            <w:r w:rsidRPr="00B2249C">
              <w:rPr>
                <w:lang w:val="fr-FR"/>
              </w:rPr>
              <w:t>ADT/ACK - Move patient information – patient identifier list</w:t>
            </w:r>
          </w:p>
        </w:tc>
        <w:tc>
          <w:tcPr>
            <w:tcW w:w="2019" w:type="dxa"/>
            <w:shd w:val="clear" w:color="auto" w:fill="FFFFFF"/>
          </w:tcPr>
          <w:p w14:paraId="2F3A3A9C" w14:textId="77777777" w:rsidR="004759A2" w:rsidRPr="00B2249C" w:rsidRDefault="004759A2">
            <w:pPr>
              <w:pStyle w:val="HL7TableBody"/>
              <w:rPr>
                <w:lang w:val="fr-FR"/>
              </w:rPr>
            </w:pPr>
          </w:p>
        </w:tc>
      </w:tr>
      <w:tr w:rsidR="004759A2" w:rsidRPr="00B2249C" w14:paraId="5AF5509C" w14:textId="77777777" w:rsidTr="007D7D94">
        <w:trPr>
          <w:jc w:val="center"/>
        </w:trPr>
        <w:tc>
          <w:tcPr>
            <w:tcW w:w="1079" w:type="dxa"/>
            <w:shd w:val="clear" w:color="auto" w:fill="FFFFFF"/>
          </w:tcPr>
          <w:p w14:paraId="2B336005" w14:textId="77777777" w:rsidR="004759A2" w:rsidRPr="00792323" w:rsidRDefault="004759A2">
            <w:pPr>
              <w:pStyle w:val="HL7TableBody"/>
              <w:jc w:val="center"/>
            </w:pPr>
            <w:r w:rsidRPr="00792323">
              <w:t>A44</w:t>
            </w:r>
          </w:p>
        </w:tc>
        <w:tc>
          <w:tcPr>
            <w:tcW w:w="5500" w:type="dxa"/>
            <w:shd w:val="clear" w:color="auto" w:fill="FFFFFF"/>
          </w:tcPr>
          <w:p w14:paraId="6CF765F2" w14:textId="77777777" w:rsidR="004759A2" w:rsidRPr="00792323" w:rsidRDefault="004759A2">
            <w:pPr>
              <w:pStyle w:val="HL7TableBody"/>
            </w:pPr>
            <w:r w:rsidRPr="00792323">
              <w:t>ADT/ACK - Move account information - patient account number</w:t>
            </w:r>
          </w:p>
        </w:tc>
        <w:tc>
          <w:tcPr>
            <w:tcW w:w="2019" w:type="dxa"/>
            <w:shd w:val="clear" w:color="auto" w:fill="FFFFFF"/>
          </w:tcPr>
          <w:p w14:paraId="6A0EF5B7" w14:textId="77777777" w:rsidR="004759A2" w:rsidRPr="00792323" w:rsidRDefault="004759A2">
            <w:pPr>
              <w:pStyle w:val="HL7TableBody"/>
            </w:pPr>
          </w:p>
        </w:tc>
      </w:tr>
      <w:tr w:rsidR="004759A2" w:rsidRPr="00B2249C" w14:paraId="0B6DD867" w14:textId="77777777" w:rsidTr="007D7D94">
        <w:trPr>
          <w:jc w:val="center"/>
        </w:trPr>
        <w:tc>
          <w:tcPr>
            <w:tcW w:w="1079" w:type="dxa"/>
            <w:shd w:val="clear" w:color="auto" w:fill="FFFFFF"/>
          </w:tcPr>
          <w:p w14:paraId="1022566E" w14:textId="77777777" w:rsidR="004759A2" w:rsidRPr="00792323" w:rsidRDefault="004759A2">
            <w:pPr>
              <w:pStyle w:val="HL7TableBody"/>
              <w:jc w:val="center"/>
            </w:pPr>
            <w:r w:rsidRPr="00792323">
              <w:t>A45</w:t>
            </w:r>
          </w:p>
        </w:tc>
        <w:tc>
          <w:tcPr>
            <w:tcW w:w="5500" w:type="dxa"/>
            <w:shd w:val="clear" w:color="auto" w:fill="FFFFFF"/>
          </w:tcPr>
          <w:p w14:paraId="105A60B4" w14:textId="77777777" w:rsidR="004759A2" w:rsidRPr="00792323" w:rsidRDefault="004759A2">
            <w:pPr>
              <w:pStyle w:val="HL7TableBody"/>
            </w:pPr>
            <w:r w:rsidRPr="00792323">
              <w:t>ADT/ACK - Move visit information - visit number</w:t>
            </w:r>
          </w:p>
        </w:tc>
        <w:tc>
          <w:tcPr>
            <w:tcW w:w="2019" w:type="dxa"/>
            <w:shd w:val="clear" w:color="auto" w:fill="FFFFFF"/>
          </w:tcPr>
          <w:p w14:paraId="763C8957" w14:textId="77777777" w:rsidR="004759A2" w:rsidRPr="00792323" w:rsidRDefault="004759A2">
            <w:pPr>
              <w:pStyle w:val="HL7TableBody"/>
            </w:pPr>
          </w:p>
        </w:tc>
      </w:tr>
      <w:tr w:rsidR="004759A2" w:rsidRPr="00792323" w14:paraId="20476E21" w14:textId="77777777" w:rsidTr="007D7D94">
        <w:trPr>
          <w:jc w:val="center"/>
        </w:trPr>
        <w:tc>
          <w:tcPr>
            <w:tcW w:w="1079" w:type="dxa"/>
            <w:shd w:val="clear" w:color="auto" w:fill="FFFFFF"/>
          </w:tcPr>
          <w:p w14:paraId="10139C65" w14:textId="77777777" w:rsidR="004759A2" w:rsidRPr="00792323" w:rsidRDefault="004759A2">
            <w:pPr>
              <w:pStyle w:val="HL7TableBody"/>
              <w:jc w:val="center"/>
            </w:pPr>
            <w:r w:rsidRPr="00792323">
              <w:lastRenderedPageBreak/>
              <w:t>A46</w:t>
            </w:r>
          </w:p>
        </w:tc>
        <w:tc>
          <w:tcPr>
            <w:tcW w:w="5500" w:type="dxa"/>
            <w:shd w:val="clear" w:color="auto" w:fill="FFFFFF"/>
          </w:tcPr>
          <w:p w14:paraId="5B639246" w14:textId="77777777" w:rsidR="004759A2" w:rsidRPr="00792323" w:rsidRDefault="004759A2">
            <w:pPr>
              <w:pStyle w:val="HL7TableBody"/>
            </w:pPr>
            <w:r w:rsidRPr="00792323">
              <w:t>ADT/ACK - Change patient ID</w:t>
            </w:r>
          </w:p>
        </w:tc>
        <w:tc>
          <w:tcPr>
            <w:tcW w:w="2019" w:type="dxa"/>
            <w:shd w:val="clear" w:color="auto" w:fill="FFFFFF"/>
          </w:tcPr>
          <w:p w14:paraId="15EF817E" w14:textId="77777777" w:rsidR="004759A2" w:rsidRPr="00792323" w:rsidRDefault="004759A2">
            <w:pPr>
              <w:pStyle w:val="HL7TableBody"/>
            </w:pPr>
            <w:r w:rsidRPr="00792323">
              <w:t>Deprecated</w:t>
            </w:r>
          </w:p>
        </w:tc>
      </w:tr>
      <w:tr w:rsidR="004759A2" w:rsidRPr="00B2249C" w14:paraId="3517CF65" w14:textId="77777777" w:rsidTr="007D7D94">
        <w:trPr>
          <w:jc w:val="center"/>
        </w:trPr>
        <w:tc>
          <w:tcPr>
            <w:tcW w:w="1079" w:type="dxa"/>
            <w:shd w:val="clear" w:color="auto" w:fill="FFFFFF"/>
          </w:tcPr>
          <w:p w14:paraId="6F58BA08" w14:textId="77777777" w:rsidR="004759A2" w:rsidRPr="00792323" w:rsidRDefault="004759A2">
            <w:pPr>
              <w:pStyle w:val="HL7TableBody"/>
              <w:jc w:val="center"/>
            </w:pPr>
            <w:r w:rsidRPr="00792323">
              <w:t>A47</w:t>
            </w:r>
          </w:p>
        </w:tc>
        <w:tc>
          <w:tcPr>
            <w:tcW w:w="5500" w:type="dxa"/>
            <w:shd w:val="clear" w:color="auto" w:fill="FFFFFF"/>
          </w:tcPr>
          <w:p w14:paraId="39E5C123" w14:textId="77777777" w:rsidR="004759A2" w:rsidRPr="00B2249C" w:rsidRDefault="004759A2">
            <w:pPr>
              <w:pStyle w:val="HL7TableBody"/>
              <w:rPr>
                <w:lang w:val="fr-FR"/>
              </w:rPr>
            </w:pPr>
            <w:r w:rsidRPr="00B2249C">
              <w:rPr>
                <w:lang w:val="fr-FR"/>
              </w:rPr>
              <w:t>ADT/ACK - Change patient identifier list</w:t>
            </w:r>
          </w:p>
        </w:tc>
        <w:tc>
          <w:tcPr>
            <w:tcW w:w="2019" w:type="dxa"/>
            <w:shd w:val="clear" w:color="auto" w:fill="FFFFFF"/>
          </w:tcPr>
          <w:p w14:paraId="3E2F3BD9" w14:textId="77777777" w:rsidR="004759A2" w:rsidRPr="00B2249C" w:rsidRDefault="004759A2">
            <w:pPr>
              <w:pStyle w:val="HL7TableBody"/>
              <w:rPr>
                <w:lang w:val="fr-FR"/>
              </w:rPr>
            </w:pPr>
          </w:p>
        </w:tc>
      </w:tr>
      <w:tr w:rsidR="004759A2" w:rsidRPr="00792323" w14:paraId="5076C59B" w14:textId="77777777" w:rsidTr="007D7D94">
        <w:trPr>
          <w:jc w:val="center"/>
        </w:trPr>
        <w:tc>
          <w:tcPr>
            <w:tcW w:w="1079" w:type="dxa"/>
            <w:shd w:val="clear" w:color="auto" w:fill="FFFFFF"/>
          </w:tcPr>
          <w:p w14:paraId="6D7C2E2E" w14:textId="77777777" w:rsidR="004759A2" w:rsidRPr="00792323" w:rsidRDefault="004759A2">
            <w:pPr>
              <w:pStyle w:val="HL7TableBody"/>
              <w:jc w:val="center"/>
            </w:pPr>
            <w:r w:rsidRPr="00792323">
              <w:t>A48</w:t>
            </w:r>
          </w:p>
        </w:tc>
        <w:tc>
          <w:tcPr>
            <w:tcW w:w="5500" w:type="dxa"/>
            <w:shd w:val="clear" w:color="auto" w:fill="FFFFFF"/>
          </w:tcPr>
          <w:p w14:paraId="50048868" w14:textId="77777777" w:rsidR="004759A2" w:rsidRPr="00792323" w:rsidRDefault="004759A2">
            <w:pPr>
              <w:pStyle w:val="HL7TableBody"/>
              <w:rPr>
                <w:rFonts w:ascii="Times New Roman" w:hAnsi="Times New Roman" w:cs="Times New Roman"/>
                <w:b/>
                <w:kern w:val="0"/>
                <w:sz w:val="20"/>
              </w:rPr>
            </w:pPr>
            <w:r w:rsidRPr="00792323">
              <w:t>ADT/ACK - Change alternate patient ID</w:t>
            </w:r>
          </w:p>
        </w:tc>
        <w:tc>
          <w:tcPr>
            <w:tcW w:w="2019" w:type="dxa"/>
            <w:shd w:val="clear" w:color="auto" w:fill="FFFFFF"/>
          </w:tcPr>
          <w:p w14:paraId="58F1D49F" w14:textId="77777777" w:rsidR="004759A2" w:rsidRPr="00792323" w:rsidRDefault="004759A2">
            <w:pPr>
              <w:pStyle w:val="HL7TableBody"/>
            </w:pPr>
            <w:r w:rsidRPr="00792323">
              <w:t>Deprecated</w:t>
            </w:r>
          </w:p>
        </w:tc>
      </w:tr>
      <w:tr w:rsidR="004759A2" w:rsidRPr="00B2249C" w14:paraId="6CB0E2F2" w14:textId="77777777" w:rsidTr="007D7D94">
        <w:trPr>
          <w:jc w:val="center"/>
        </w:trPr>
        <w:tc>
          <w:tcPr>
            <w:tcW w:w="1079" w:type="dxa"/>
            <w:shd w:val="clear" w:color="auto" w:fill="FFFFFF"/>
          </w:tcPr>
          <w:p w14:paraId="7787B016" w14:textId="77777777" w:rsidR="004759A2" w:rsidRPr="00792323" w:rsidRDefault="004759A2">
            <w:pPr>
              <w:pStyle w:val="HL7TableBody"/>
              <w:jc w:val="center"/>
            </w:pPr>
            <w:r w:rsidRPr="00792323">
              <w:t>A49</w:t>
            </w:r>
          </w:p>
        </w:tc>
        <w:tc>
          <w:tcPr>
            <w:tcW w:w="5500" w:type="dxa"/>
            <w:shd w:val="clear" w:color="auto" w:fill="FFFFFF"/>
          </w:tcPr>
          <w:p w14:paraId="2B7B2199" w14:textId="77777777" w:rsidR="004759A2" w:rsidRPr="00792323" w:rsidRDefault="004759A2">
            <w:pPr>
              <w:pStyle w:val="HL7TableBody"/>
            </w:pPr>
            <w:r w:rsidRPr="00792323">
              <w:t>ADT/ACK - Change patient account number</w:t>
            </w:r>
          </w:p>
        </w:tc>
        <w:tc>
          <w:tcPr>
            <w:tcW w:w="2019" w:type="dxa"/>
            <w:shd w:val="clear" w:color="auto" w:fill="FFFFFF"/>
          </w:tcPr>
          <w:p w14:paraId="2DC4A9BF" w14:textId="77777777" w:rsidR="004759A2" w:rsidRPr="00792323" w:rsidRDefault="004759A2">
            <w:pPr>
              <w:pStyle w:val="HL7TableBody"/>
            </w:pPr>
          </w:p>
        </w:tc>
      </w:tr>
      <w:tr w:rsidR="004759A2" w:rsidRPr="00B2249C" w14:paraId="6A3E7C2F" w14:textId="77777777" w:rsidTr="007D7D94">
        <w:trPr>
          <w:jc w:val="center"/>
        </w:trPr>
        <w:tc>
          <w:tcPr>
            <w:tcW w:w="1079" w:type="dxa"/>
            <w:shd w:val="clear" w:color="auto" w:fill="FFFFFF"/>
          </w:tcPr>
          <w:p w14:paraId="58FF4098" w14:textId="77777777" w:rsidR="004759A2" w:rsidRPr="00792323" w:rsidRDefault="004759A2">
            <w:pPr>
              <w:pStyle w:val="HL7TableBody"/>
              <w:jc w:val="center"/>
            </w:pPr>
            <w:r w:rsidRPr="00792323">
              <w:t>A50</w:t>
            </w:r>
          </w:p>
        </w:tc>
        <w:tc>
          <w:tcPr>
            <w:tcW w:w="5500" w:type="dxa"/>
            <w:shd w:val="clear" w:color="auto" w:fill="FFFFFF"/>
          </w:tcPr>
          <w:p w14:paraId="535DE999" w14:textId="77777777" w:rsidR="004759A2" w:rsidRPr="00792323" w:rsidRDefault="004759A2">
            <w:pPr>
              <w:pStyle w:val="HL7TableBody"/>
            </w:pPr>
            <w:r w:rsidRPr="00792323">
              <w:t>ADT/ACK - Change visit number</w:t>
            </w:r>
          </w:p>
        </w:tc>
        <w:tc>
          <w:tcPr>
            <w:tcW w:w="2019" w:type="dxa"/>
            <w:shd w:val="clear" w:color="auto" w:fill="FFFFFF"/>
          </w:tcPr>
          <w:p w14:paraId="54D77F61" w14:textId="77777777" w:rsidR="004759A2" w:rsidRPr="00792323" w:rsidRDefault="004759A2">
            <w:pPr>
              <w:pStyle w:val="HL7TableBody"/>
            </w:pPr>
          </w:p>
        </w:tc>
      </w:tr>
      <w:tr w:rsidR="004759A2" w:rsidRPr="00792323" w14:paraId="46E5A444" w14:textId="77777777" w:rsidTr="007D7D94">
        <w:trPr>
          <w:jc w:val="center"/>
        </w:trPr>
        <w:tc>
          <w:tcPr>
            <w:tcW w:w="1079" w:type="dxa"/>
            <w:shd w:val="clear" w:color="auto" w:fill="FFFFFF"/>
          </w:tcPr>
          <w:p w14:paraId="7A2F1001" w14:textId="77777777" w:rsidR="004759A2" w:rsidRPr="00792323" w:rsidRDefault="004759A2">
            <w:pPr>
              <w:pStyle w:val="HL7TableBody"/>
              <w:jc w:val="center"/>
            </w:pPr>
            <w:r w:rsidRPr="00792323">
              <w:t>A51</w:t>
            </w:r>
          </w:p>
        </w:tc>
        <w:tc>
          <w:tcPr>
            <w:tcW w:w="5500" w:type="dxa"/>
            <w:shd w:val="clear" w:color="auto" w:fill="FFFFFF"/>
          </w:tcPr>
          <w:p w14:paraId="7A85FD02" w14:textId="77777777" w:rsidR="004759A2" w:rsidRPr="00792323" w:rsidRDefault="004759A2">
            <w:pPr>
              <w:pStyle w:val="HL7TableBody"/>
            </w:pPr>
            <w:r w:rsidRPr="00792323">
              <w:t>ADT/ACK - Change alternate visit ID</w:t>
            </w:r>
          </w:p>
        </w:tc>
        <w:tc>
          <w:tcPr>
            <w:tcW w:w="2019" w:type="dxa"/>
            <w:shd w:val="clear" w:color="auto" w:fill="FFFFFF"/>
          </w:tcPr>
          <w:p w14:paraId="01481F4E" w14:textId="77777777" w:rsidR="004759A2" w:rsidRPr="00792323" w:rsidRDefault="004759A2">
            <w:pPr>
              <w:pStyle w:val="HL7TableBody"/>
            </w:pPr>
          </w:p>
        </w:tc>
      </w:tr>
      <w:tr w:rsidR="004759A2" w:rsidRPr="00B2249C" w14:paraId="30A7DD50" w14:textId="77777777" w:rsidTr="007D7D94">
        <w:trPr>
          <w:jc w:val="center"/>
        </w:trPr>
        <w:tc>
          <w:tcPr>
            <w:tcW w:w="1079" w:type="dxa"/>
            <w:shd w:val="clear" w:color="auto" w:fill="FFFFFF"/>
          </w:tcPr>
          <w:p w14:paraId="72DB8FA1" w14:textId="77777777" w:rsidR="004759A2" w:rsidRPr="00792323" w:rsidRDefault="004759A2">
            <w:pPr>
              <w:pStyle w:val="HL7TableBody"/>
              <w:jc w:val="center"/>
            </w:pPr>
            <w:r w:rsidRPr="00792323">
              <w:t>A52</w:t>
            </w:r>
          </w:p>
        </w:tc>
        <w:tc>
          <w:tcPr>
            <w:tcW w:w="5500" w:type="dxa"/>
            <w:shd w:val="clear" w:color="auto" w:fill="FFFFFF"/>
          </w:tcPr>
          <w:p w14:paraId="6C22115E" w14:textId="77777777" w:rsidR="004759A2" w:rsidRPr="00792323" w:rsidRDefault="004759A2">
            <w:pPr>
              <w:pStyle w:val="HL7TableBody"/>
            </w:pPr>
            <w:r w:rsidRPr="00792323">
              <w:t>ADT/ACK – Cancel leave of absence for a patient</w:t>
            </w:r>
          </w:p>
        </w:tc>
        <w:tc>
          <w:tcPr>
            <w:tcW w:w="2019" w:type="dxa"/>
            <w:shd w:val="clear" w:color="auto" w:fill="FFFFFF"/>
          </w:tcPr>
          <w:p w14:paraId="720122FB" w14:textId="77777777" w:rsidR="004759A2" w:rsidRPr="00792323" w:rsidRDefault="004759A2">
            <w:pPr>
              <w:pStyle w:val="HL7TableBody"/>
            </w:pPr>
          </w:p>
        </w:tc>
      </w:tr>
      <w:tr w:rsidR="004759A2" w:rsidRPr="00B2249C" w14:paraId="5485A750" w14:textId="77777777" w:rsidTr="007D7D94">
        <w:trPr>
          <w:jc w:val="center"/>
        </w:trPr>
        <w:tc>
          <w:tcPr>
            <w:tcW w:w="1079" w:type="dxa"/>
            <w:shd w:val="clear" w:color="auto" w:fill="FFFFFF"/>
          </w:tcPr>
          <w:p w14:paraId="32E20FB8" w14:textId="77777777" w:rsidR="004759A2" w:rsidRPr="00792323" w:rsidRDefault="004759A2">
            <w:pPr>
              <w:pStyle w:val="HL7TableBody"/>
              <w:jc w:val="center"/>
            </w:pPr>
            <w:r w:rsidRPr="00792323">
              <w:t>A53</w:t>
            </w:r>
          </w:p>
        </w:tc>
        <w:tc>
          <w:tcPr>
            <w:tcW w:w="5500" w:type="dxa"/>
            <w:shd w:val="clear" w:color="auto" w:fill="FFFFFF"/>
          </w:tcPr>
          <w:p w14:paraId="2581CE87" w14:textId="77777777" w:rsidR="004759A2" w:rsidRPr="00792323" w:rsidRDefault="004759A2">
            <w:pPr>
              <w:pStyle w:val="HL7TableBody"/>
            </w:pPr>
            <w:r w:rsidRPr="00792323">
              <w:t>ADT/ACK – Cancel patient returns from a leave of absence</w:t>
            </w:r>
          </w:p>
        </w:tc>
        <w:tc>
          <w:tcPr>
            <w:tcW w:w="2019" w:type="dxa"/>
            <w:shd w:val="clear" w:color="auto" w:fill="FFFFFF"/>
          </w:tcPr>
          <w:p w14:paraId="7FDCCBDC" w14:textId="77777777" w:rsidR="004759A2" w:rsidRPr="00792323" w:rsidRDefault="004759A2">
            <w:pPr>
              <w:pStyle w:val="HL7TableBody"/>
            </w:pPr>
          </w:p>
        </w:tc>
      </w:tr>
      <w:tr w:rsidR="004759A2" w:rsidRPr="00B2249C" w14:paraId="6B9B2CF6" w14:textId="77777777" w:rsidTr="007D7D94">
        <w:trPr>
          <w:jc w:val="center"/>
        </w:trPr>
        <w:tc>
          <w:tcPr>
            <w:tcW w:w="1079" w:type="dxa"/>
            <w:shd w:val="clear" w:color="auto" w:fill="FFFFFF"/>
          </w:tcPr>
          <w:p w14:paraId="26709396" w14:textId="77777777" w:rsidR="004759A2" w:rsidRPr="00792323" w:rsidRDefault="004759A2">
            <w:pPr>
              <w:pStyle w:val="HL7TableBody"/>
              <w:jc w:val="center"/>
            </w:pPr>
            <w:r w:rsidRPr="00792323">
              <w:t>A54</w:t>
            </w:r>
          </w:p>
        </w:tc>
        <w:tc>
          <w:tcPr>
            <w:tcW w:w="5500" w:type="dxa"/>
            <w:shd w:val="clear" w:color="auto" w:fill="FFFFFF"/>
          </w:tcPr>
          <w:p w14:paraId="47DAAE12" w14:textId="77777777" w:rsidR="004759A2" w:rsidRPr="00792323" w:rsidRDefault="004759A2">
            <w:pPr>
              <w:pStyle w:val="HL7TableBody"/>
            </w:pPr>
            <w:r w:rsidRPr="00792323">
              <w:t>ADT/ACK - Change attending doctor</w:t>
            </w:r>
          </w:p>
        </w:tc>
        <w:tc>
          <w:tcPr>
            <w:tcW w:w="2019" w:type="dxa"/>
            <w:shd w:val="clear" w:color="auto" w:fill="FFFFFF"/>
          </w:tcPr>
          <w:p w14:paraId="2B54B471" w14:textId="77777777" w:rsidR="004759A2" w:rsidRPr="00792323" w:rsidRDefault="004759A2">
            <w:pPr>
              <w:pStyle w:val="HL7TableBody"/>
            </w:pPr>
          </w:p>
        </w:tc>
      </w:tr>
      <w:tr w:rsidR="004759A2" w:rsidRPr="00B2249C" w14:paraId="4C7AF219" w14:textId="77777777" w:rsidTr="007D7D94">
        <w:trPr>
          <w:jc w:val="center"/>
        </w:trPr>
        <w:tc>
          <w:tcPr>
            <w:tcW w:w="1079" w:type="dxa"/>
            <w:shd w:val="clear" w:color="auto" w:fill="FFFFFF"/>
          </w:tcPr>
          <w:p w14:paraId="3B18D85F" w14:textId="77777777" w:rsidR="004759A2" w:rsidRPr="00792323" w:rsidRDefault="004759A2">
            <w:pPr>
              <w:pStyle w:val="HL7TableBody"/>
              <w:jc w:val="center"/>
            </w:pPr>
            <w:r w:rsidRPr="00792323">
              <w:t>A55</w:t>
            </w:r>
          </w:p>
        </w:tc>
        <w:tc>
          <w:tcPr>
            <w:tcW w:w="5500" w:type="dxa"/>
            <w:shd w:val="clear" w:color="auto" w:fill="FFFFFF"/>
          </w:tcPr>
          <w:p w14:paraId="433189DB" w14:textId="77777777" w:rsidR="004759A2" w:rsidRPr="00792323" w:rsidRDefault="004759A2">
            <w:pPr>
              <w:pStyle w:val="HL7TableBody"/>
            </w:pPr>
            <w:r w:rsidRPr="00792323">
              <w:t>ADT/ACK – Cancel change attending doctor</w:t>
            </w:r>
          </w:p>
        </w:tc>
        <w:tc>
          <w:tcPr>
            <w:tcW w:w="2019" w:type="dxa"/>
            <w:shd w:val="clear" w:color="auto" w:fill="FFFFFF"/>
          </w:tcPr>
          <w:p w14:paraId="5E826C20" w14:textId="77777777" w:rsidR="004759A2" w:rsidRPr="00792323" w:rsidRDefault="004759A2">
            <w:pPr>
              <w:pStyle w:val="HL7TableBody"/>
            </w:pPr>
          </w:p>
        </w:tc>
      </w:tr>
      <w:tr w:rsidR="004759A2" w:rsidRPr="00792323" w14:paraId="533805C4" w14:textId="77777777" w:rsidTr="007D7D94">
        <w:trPr>
          <w:jc w:val="center"/>
        </w:trPr>
        <w:tc>
          <w:tcPr>
            <w:tcW w:w="1079" w:type="dxa"/>
            <w:shd w:val="clear" w:color="auto" w:fill="FFFFFF"/>
          </w:tcPr>
          <w:p w14:paraId="23A68732" w14:textId="77777777" w:rsidR="004759A2" w:rsidRPr="00792323" w:rsidRDefault="004759A2">
            <w:pPr>
              <w:pStyle w:val="HL7TableBody"/>
              <w:jc w:val="center"/>
            </w:pPr>
            <w:r w:rsidRPr="00792323">
              <w:t>A60</w:t>
            </w:r>
          </w:p>
        </w:tc>
        <w:tc>
          <w:tcPr>
            <w:tcW w:w="5500" w:type="dxa"/>
            <w:shd w:val="clear" w:color="auto" w:fill="FFFFFF"/>
          </w:tcPr>
          <w:p w14:paraId="469D4209" w14:textId="77777777" w:rsidR="004759A2" w:rsidRPr="00792323" w:rsidRDefault="004759A2">
            <w:pPr>
              <w:pStyle w:val="HL7TableBody"/>
            </w:pPr>
            <w:r w:rsidRPr="00792323">
              <w:t>ADT/ACK – Update allergy information</w:t>
            </w:r>
          </w:p>
        </w:tc>
        <w:tc>
          <w:tcPr>
            <w:tcW w:w="2019" w:type="dxa"/>
            <w:shd w:val="clear" w:color="auto" w:fill="FFFFFF"/>
          </w:tcPr>
          <w:p w14:paraId="19FB27F1" w14:textId="77777777" w:rsidR="004759A2" w:rsidRPr="00792323" w:rsidRDefault="004759A2">
            <w:pPr>
              <w:pStyle w:val="HL7TableBody"/>
            </w:pPr>
          </w:p>
        </w:tc>
      </w:tr>
      <w:tr w:rsidR="004759A2" w:rsidRPr="00B2249C" w14:paraId="217D3F62" w14:textId="77777777" w:rsidTr="007D7D94">
        <w:trPr>
          <w:jc w:val="center"/>
        </w:trPr>
        <w:tc>
          <w:tcPr>
            <w:tcW w:w="1079" w:type="dxa"/>
            <w:shd w:val="clear" w:color="auto" w:fill="FFFFFF"/>
          </w:tcPr>
          <w:p w14:paraId="27421967" w14:textId="77777777" w:rsidR="004759A2" w:rsidRPr="00792323" w:rsidRDefault="004759A2">
            <w:pPr>
              <w:pStyle w:val="HL7TableBody"/>
              <w:jc w:val="center"/>
            </w:pPr>
            <w:r w:rsidRPr="00792323">
              <w:t>A61</w:t>
            </w:r>
          </w:p>
        </w:tc>
        <w:tc>
          <w:tcPr>
            <w:tcW w:w="5500" w:type="dxa"/>
            <w:shd w:val="clear" w:color="auto" w:fill="FFFFFF"/>
          </w:tcPr>
          <w:p w14:paraId="2DD55F28" w14:textId="77777777" w:rsidR="004759A2" w:rsidRPr="00792323" w:rsidRDefault="004759A2">
            <w:pPr>
              <w:pStyle w:val="HL7TableBody"/>
            </w:pPr>
            <w:r w:rsidRPr="00792323">
              <w:t>ADT/ACK – Change consulting doctor</w:t>
            </w:r>
          </w:p>
        </w:tc>
        <w:tc>
          <w:tcPr>
            <w:tcW w:w="2019" w:type="dxa"/>
            <w:shd w:val="clear" w:color="auto" w:fill="FFFFFF"/>
          </w:tcPr>
          <w:p w14:paraId="6DB05A18" w14:textId="77777777" w:rsidR="004759A2" w:rsidRPr="00792323" w:rsidRDefault="004759A2">
            <w:pPr>
              <w:pStyle w:val="HL7TableBody"/>
            </w:pPr>
          </w:p>
        </w:tc>
      </w:tr>
      <w:tr w:rsidR="004759A2" w:rsidRPr="00B2249C" w14:paraId="5ACE2EBF" w14:textId="77777777" w:rsidTr="007D7D94">
        <w:trPr>
          <w:jc w:val="center"/>
        </w:trPr>
        <w:tc>
          <w:tcPr>
            <w:tcW w:w="1079" w:type="dxa"/>
            <w:shd w:val="clear" w:color="auto" w:fill="FFFFFF"/>
          </w:tcPr>
          <w:p w14:paraId="5CF56565" w14:textId="77777777" w:rsidR="004759A2" w:rsidRPr="00792323" w:rsidRDefault="004759A2">
            <w:pPr>
              <w:pStyle w:val="HL7TableBody"/>
              <w:jc w:val="center"/>
            </w:pPr>
            <w:r w:rsidRPr="00792323">
              <w:t>A62</w:t>
            </w:r>
          </w:p>
        </w:tc>
        <w:tc>
          <w:tcPr>
            <w:tcW w:w="5500" w:type="dxa"/>
            <w:shd w:val="clear" w:color="auto" w:fill="FFFFFF"/>
          </w:tcPr>
          <w:p w14:paraId="4D3FC8E1" w14:textId="77777777" w:rsidR="004759A2" w:rsidRPr="00792323" w:rsidRDefault="004759A2">
            <w:pPr>
              <w:pStyle w:val="HL7TableBody"/>
            </w:pPr>
            <w:r w:rsidRPr="00792323">
              <w:t>ADT/ACK – Cancel change consulting doctor</w:t>
            </w:r>
          </w:p>
        </w:tc>
        <w:tc>
          <w:tcPr>
            <w:tcW w:w="2019" w:type="dxa"/>
            <w:shd w:val="clear" w:color="auto" w:fill="FFFFFF"/>
          </w:tcPr>
          <w:p w14:paraId="230A3CE0" w14:textId="77777777" w:rsidR="004759A2" w:rsidRPr="00792323" w:rsidRDefault="004759A2">
            <w:pPr>
              <w:pStyle w:val="HL7TableBody"/>
            </w:pPr>
          </w:p>
        </w:tc>
      </w:tr>
      <w:tr w:rsidR="004759A2" w:rsidRPr="00792323" w14:paraId="784772FA" w14:textId="77777777" w:rsidTr="007D7D94">
        <w:trPr>
          <w:jc w:val="center"/>
        </w:trPr>
        <w:tc>
          <w:tcPr>
            <w:tcW w:w="1079" w:type="dxa"/>
            <w:shd w:val="clear" w:color="auto" w:fill="FFFFFF"/>
          </w:tcPr>
          <w:p w14:paraId="32E43944" w14:textId="77777777" w:rsidR="004759A2" w:rsidRPr="00792323" w:rsidRDefault="004759A2">
            <w:pPr>
              <w:pStyle w:val="HL7TableBody"/>
              <w:jc w:val="center"/>
            </w:pPr>
            <w:r w:rsidRPr="00792323">
              <w:t>B01</w:t>
            </w:r>
          </w:p>
        </w:tc>
        <w:tc>
          <w:tcPr>
            <w:tcW w:w="5500" w:type="dxa"/>
            <w:shd w:val="clear" w:color="auto" w:fill="FFFFFF"/>
          </w:tcPr>
          <w:p w14:paraId="7875C469" w14:textId="77777777" w:rsidR="004759A2" w:rsidRPr="00792323" w:rsidRDefault="004759A2">
            <w:pPr>
              <w:pStyle w:val="HL7TableBody"/>
            </w:pPr>
            <w:r w:rsidRPr="00792323">
              <w:t>PMU/ACK – Add personnel record</w:t>
            </w:r>
          </w:p>
        </w:tc>
        <w:tc>
          <w:tcPr>
            <w:tcW w:w="2019" w:type="dxa"/>
            <w:shd w:val="clear" w:color="auto" w:fill="FFFFFF"/>
          </w:tcPr>
          <w:p w14:paraId="58FCE0C3" w14:textId="77777777" w:rsidR="004759A2" w:rsidRPr="00792323" w:rsidRDefault="004759A2">
            <w:pPr>
              <w:pStyle w:val="HL7TableBody"/>
            </w:pPr>
          </w:p>
        </w:tc>
      </w:tr>
      <w:tr w:rsidR="004759A2" w:rsidRPr="00792323" w14:paraId="059D2204" w14:textId="77777777" w:rsidTr="007D7D94">
        <w:trPr>
          <w:jc w:val="center"/>
        </w:trPr>
        <w:tc>
          <w:tcPr>
            <w:tcW w:w="1079" w:type="dxa"/>
            <w:shd w:val="clear" w:color="auto" w:fill="FFFFFF"/>
          </w:tcPr>
          <w:p w14:paraId="6812CE5D" w14:textId="77777777" w:rsidR="004759A2" w:rsidRPr="00792323" w:rsidRDefault="004759A2">
            <w:pPr>
              <w:pStyle w:val="HL7TableBody"/>
              <w:jc w:val="center"/>
            </w:pPr>
            <w:r w:rsidRPr="00792323">
              <w:t>B02</w:t>
            </w:r>
          </w:p>
        </w:tc>
        <w:tc>
          <w:tcPr>
            <w:tcW w:w="5500" w:type="dxa"/>
            <w:shd w:val="clear" w:color="auto" w:fill="FFFFFF"/>
          </w:tcPr>
          <w:p w14:paraId="3483B534" w14:textId="77777777" w:rsidR="004759A2" w:rsidRPr="00792323" w:rsidRDefault="004759A2">
            <w:pPr>
              <w:pStyle w:val="HL7TableBody"/>
            </w:pPr>
            <w:r w:rsidRPr="00792323">
              <w:t>PMU/ACK – Update personnel record</w:t>
            </w:r>
          </w:p>
        </w:tc>
        <w:tc>
          <w:tcPr>
            <w:tcW w:w="2019" w:type="dxa"/>
            <w:shd w:val="clear" w:color="auto" w:fill="FFFFFF"/>
          </w:tcPr>
          <w:p w14:paraId="3BCB698D" w14:textId="77777777" w:rsidR="004759A2" w:rsidRPr="00792323" w:rsidRDefault="004759A2">
            <w:pPr>
              <w:pStyle w:val="HL7TableBody"/>
            </w:pPr>
          </w:p>
        </w:tc>
      </w:tr>
      <w:tr w:rsidR="004759A2" w:rsidRPr="00B2249C" w14:paraId="23DAAB3A" w14:textId="77777777" w:rsidTr="007D7D94">
        <w:trPr>
          <w:jc w:val="center"/>
        </w:trPr>
        <w:tc>
          <w:tcPr>
            <w:tcW w:w="1079" w:type="dxa"/>
            <w:shd w:val="clear" w:color="auto" w:fill="FFFFFF"/>
          </w:tcPr>
          <w:p w14:paraId="782E941E" w14:textId="77777777" w:rsidR="004759A2" w:rsidRPr="00792323" w:rsidRDefault="004759A2">
            <w:pPr>
              <w:pStyle w:val="HL7TableBody"/>
              <w:jc w:val="center"/>
            </w:pPr>
            <w:r w:rsidRPr="00792323">
              <w:t>B03</w:t>
            </w:r>
          </w:p>
        </w:tc>
        <w:tc>
          <w:tcPr>
            <w:tcW w:w="5500" w:type="dxa"/>
            <w:shd w:val="clear" w:color="auto" w:fill="FFFFFF"/>
          </w:tcPr>
          <w:p w14:paraId="2DF54A98" w14:textId="77777777" w:rsidR="004759A2" w:rsidRPr="00B2249C" w:rsidRDefault="004759A2">
            <w:pPr>
              <w:pStyle w:val="HL7TableBody"/>
              <w:rPr>
                <w:lang w:val="it-IT"/>
              </w:rPr>
            </w:pPr>
            <w:r w:rsidRPr="00B2249C">
              <w:rPr>
                <w:lang w:val="it-IT"/>
              </w:rPr>
              <w:t>PMU/ACK – Delete personnel re cord</w:t>
            </w:r>
          </w:p>
        </w:tc>
        <w:tc>
          <w:tcPr>
            <w:tcW w:w="2019" w:type="dxa"/>
            <w:shd w:val="clear" w:color="auto" w:fill="FFFFFF"/>
          </w:tcPr>
          <w:p w14:paraId="363B8143" w14:textId="77777777" w:rsidR="004759A2" w:rsidRPr="00B2249C" w:rsidRDefault="004759A2">
            <w:pPr>
              <w:pStyle w:val="HL7TableBody"/>
              <w:rPr>
                <w:lang w:val="it-IT"/>
              </w:rPr>
            </w:pPr>
          </w:p>
        </w:tc>
      </w:tr>
      <w:tr w:rsidR="004759A2" w:rsidRPr="00B2249C" w14:paraId="604F0823" w14:textId="77777777" w:rsidTr="007D7D94">
        <w:trPr>
          <w:jc w:val="center"/>
        </w:trPr>
        <w:tc>
          <w:tcPr>
            <w:tcW w:w="1079" w:type="dxa"/>
            <w:shd w:val="clear" w:color="auto" w:fill="FFFFFF"/>
          </w:tcPr>
          <w:p w14:paraId="16E79947" w14:textId="77777777" w:rsidR="004759A2" w:rsidRPr="00792323" w:rsidRDefault="004759A2">
            <w:pPr>
              <w:pStyle w:val="HL7TableBody"/>
              <w:jc w:val="center"/>
            </w:pPr>
            <w:r w:rsidRPr="00792323">
              <w:t>B04</w:t>
            </w:r>
          </w:p>
        </w:tc>
        <w:tc>
          <w:tcPr>
            <w:tcW w:w="5500" w:type="dxa"/>
            <w:shd w:val="clear" w:color="auto" w:fill="FFFFFF"/>
          </w:tcPr>
          <w:p w14:paraId="4DEFFE07" w14:textId="77777777" w:rsidR="004759A2" w:rsidRPr="00792323" w:rsidRDefault="004759A2">
            <w:pPr>
              <w:pStyle w:val="HL7TableBody"/>
            </w:pPr>
            <w:r w:rsidRPr="00792323">
              <w:t>PMU/ACK – Active practicing person</w:t>
            </w:r>
          </w:p>
        </w:tc>
        <w:tc>
          <w:tcPr>
            <w:tcW w:w="2019" w:type="dxa"/>
            <w:shd w:val="clear" w:color="auto" w:fill="FFFFFF"/>
          </w:tcPr>
          <w:p w14:paraId="0AF12617" w14:textId="77777777" w:rsidR="004759A2" w:rsidRPr="00792323" w:rsidRDefault="004759A2">
            <w:pPr>
              <w:pStyle w:val="HL7TableBody"/>
            </w:pPr>
          </w:p>
        </w:tc>
      </w:tr>
      <w:tr w:rsidR="004759A2" w:rsidRPr="00B2249C" w14:paraId="66480F97" w14:textId="77777777" w:rsidTr="007D7D94">
        <w:trPr>
          <w:jc w:val="center"/>
        </w:trPr>
        <w:tc>
          <w:tcPr>
            <w:tcW w:w="1079" w:type="dxa"/>
            <w:shd w:val="clear" w:color="auto" w:fill="FFFFFF"/>
          </w:tcPr>
          <w:p w14:paraId="52F80101" w14:textId="77777777" w:rsidR="004759A2" w:rsidRPr="00792323" w:rsidRDefault="004759A2">
            <w:pPr>
              <w:pStyle w:val="HL7TableBody"/>
              <w:jc w:val="center"/>
            </w:pPr>
            <w:r w:rsidRPr="00792323">
              <w:t>B05</w:t>
            </w:r>
          </w:p>
        </w:tc>
        <w:tc>
          <w:tcPr>
            <w:tcW w:w="5500" w:type="dxa"/>
            <w:shd w:val="clear" w:color="auto" w:fill="FFFFFF"/>
          </w:tcPr>
          <w:p w14:paraId="0F4B587C" w14:textId="77777777" w:rsidR="004759A2" w:rsidRPr="00792323" w:rsidRDefault="004759A2">
            <w:pPr>
              <w:pStyle w:val="HL7TableBody"/>
            </w:pPr>
            <w:r w:rsidRPr="00792323">
              <w:t>PMU/ACK – Deactivate practicing person</w:t>
            </w:r>
          </w:p>
        </w:tc>
        <w:tc>
          <w:tcPr>
            <w:tcW w:w="2019" w:type="dxa"/>
            <w:shd w:val="clear" w:color="auto" w:fill="FFFFFF"/>
          </w:tcPr>
          <w:p w14:paraId="588E4DB5" w14:textId="77777777" w:rsidR="004759A2" w:rsidRPr="00792323" w:rsidRDefault="004759A2">
            <w:pPr>
              <w:pStyle w:val="HL7TableBody"/>
            </w:pPr>
          </w:p>
        </w:tc>
      </w:tr>
      <w:tr w:rsidR="004759A2" w:rsidRPr="00B2249C" w14:paraId="77D218AA" w14:textId="77777777" w:rsidTr="007D7D94">
        <w:trPr>
          <w:jc w:val="center"/>
        </w:trPr>
        <w:tc>
          <w:tcPr>
            <w:tcW w:w="1079" w:type="dxa"/>
            <w:shd w:val="clear" w:color="auto" w:fill="FFFFFF"/>
          </w:tcPr>
          <w:p w14:paraId="758AF0D7" w14:textId="77777777" w:rsidR="004759A2" w:rsidRPr="00792323" w:rsidRDefault="004759A2">
            <w:pPr>
              <w:pStyle w:val="HL7TableBody"/>
              <w:jc w:val="center"/>
            </w:pPr>
            <w:r w:rsidRPr="00792323">
              <w:t>B06</w:t>
            </w:r>
          </w:p>
        </w:tc>
        <w:tc>
          <w:tcPr>
            <w:tcW w:w="5500" w:type="dxa"/>
            <w:shd w:val="clear" w:color="auto" w:fill="FFFFFF"/>
          </w:tcPr>
          <w:p w14:paraId="6E4651E7" w14:textId="77777777" w:rsidR="004759A2" w:rsidRPr="00792323" w:rsidRDefault="004759A2">
            <w:pPr>
              <w:pStyle w:val="HL7TableBody"/>
            </w:pPr>
            <w:r w:rsidRPr="00792323">
              <w:t>PMU/ACK – Terminate practicing person</w:t>
            </w:r>
          </w:p>
        </w:tc>
        <w:tc>
          <w:tcPr>
            <w:tcW w:w="2019" w:type="dxa"/>
            <w:shd w:val="clear" w:color="auto" w:fill="FFFFFF"/>
          </w:tcPr>
          <w:p w14:paraId="1AC0F70B" w14:textId="77777777" w:rsidR="004759A2" w:rsidRPr="00792323" w:rsidRDefault="004759A2">
            <w:pPr>
              <w:pStyle w:val="HL7TableBody"/>
            </w:pPr>
          </w:p>
        </w:tc>
      </w:tr>
      <w:tr w:rsidR="004759A2" w:rsidRPr="00792323" w14:paraId="6C6FA4ED" w14:textId="77777777" w:rsidTr="007D7D94">
        <w:trPr>
          <w:jc w:val="center"/>
        </w:trPr>
        <w:tc>
          <w:tcPr>
            <w:tcW w:w="1079" w:type="dxa"/>
            <w:shd w:val="clear" w:color="auto" w:fill="FFFFFF"/>
          </w:tcPr>
          <w:p w14:paraId="52093063" w14:textId="77777777" w:rsidR="004759A2" w:rsidRPr="00792323" w:rsidRDefault="004759A2">
            <w:pPr>
              <w:pStyle w:val="HL7TableBody"/>
              <w:jc w:val="center"/>
            </w:pPr>
            <w:r w:rsidRPr="00792323">
              <w:t>B07</w:t>
            </w:r>
          </w:p>
        </w:tc>
        <w:tc>
          <w:tcPr>
            <w:tcW w:w="5500" w:type="dxa"/>
            <w:shd w:val="clear" w:color="auto" w:fill="FFFFFF"/>
          </w:tcPr>
          <w:p w14:paraId="45921EE8" w14:textId="77777777" w:rsidR="004759A2" w:rsidRPr="00792323" w:rsidRDefault="004759A2">
            <w:pPr>
              <w:pStyle w:val="HL7TableBody"/>
            </w:pPr>
            <w:r w:rsidRPr="00792323">
              <w:t>PMU/ACK – Grant Certificate/Permission</w:t>
            </w:r>
          </w:p>
        </w:tc>
        <w:tc>
          <w:tcPr>
            <w:tcW w:w="2019" w:type="dxa"/>
            <w:shd w:val="clear" w:color="auto" w:fill="FFFFFF"/>
          </w:tcPr>
          <w:p w14:paraId="11B87510" w14:textId="77777777" w:rsidR="004759A2" w:rsidRPr="00792323" w:rsidRDefault="004759A2">
            <w:pPr>
              <w:pStyle w:val="HL7TableBody"/>
            </w:pPr>
          </w:p>
        </w:tc>
      </w:tr>
      <w:tr w:rsidR="004759A2" w:rsidRPr="00792323" w14:paraId="19FC8183" w14:textId="77777777" w:rsidTr="007D7D94">
        <w:trPr>
          <w:jc w:val="center"/>
        </w:trPr>
        <w:tc>
          <w:tcPr>
            <w:tcW w:w="1079" w:type="dxa"/>
            <w:shd w:val="clear" w:color="auto" w:fill="FFFFFF"/>
          </w:tcPr>
          <w:p w14:paraId="12170832" w14:textId="77777777" w:rsidR="004759A2" w:rsidRPr="00792323" w:rsidRDefault="004759A2">
            <w:pPr>
              <w:pStyle w:val="HL7TableBody"/>
              <w:jc w:val="center"/>
            </w:pPr>
            <w:r w:rsidRPr="00792323">
              <w:t>B08</w:t>
            </w:r>
          </w:p>
        </w:tc>
        <w:tc>
          <w:tcPr>
            <w:tcW w:w="5500" w:type="dxa"/>
            <w:shd w:val="clear" w:color="auto" w:fill="FFFFFF"/>
          </w:tcPr>
          <w:p w14:paraId="18A20F74" w14:textId="77777777" w:rsidR="004759A2" w:rsidRPr="00792323" w:rsidRDefault="004759A2">
            <w:pPr>
              <w:pStyle w:val="HL7TableBody"/>
            </w:pPr>
            <w:r w:rsidRPr="00792323">
              <w:t>PMU/ACK – Revoke Certificate/Permission</w:t>
            </w:r>
          </w:p>
        </w:tc>
        <w:tc>
          <w:tcPr>
            <w:tcW w:w="2019" w:type="dxa"/>
            <w:shd w:val="clear" w:color="auto" w:fill="FFFFFF"/>
          </w:tcPr>
          <w:p w14:paraId="1C378BD7" w14:textId="77777777" w:rsidR="004759A2" w:rsidRPr="00792323" w:rsidRDefault="004759A2">
            <w:pPr>
              <w:pStyle w:val="HL7TableBody"/>
            </w:pPr>
          </w:p>
        </w:tc>
      </w:tr>
      <w:tr w:rsidR="004759A2" w:rsidRPr="00B2249C" w14:paraId="67AAB441" w14:textId="77777777" w:rsidTr="007D7D94">
        <w:trPr>
          <w:jc w:val="center"/>
        </w:trPr>
        <w:tc>
          <w:tcPr>
            <w:tcW w:w="1079" w:type="dxa"/>
            <w:shd w:val="clear" w:color="auto" w:fill="FFFFFF"/>
          </w:tcPr>
          <w:p w14:paraId="0701403B" w14:textId="77777777" w:rsidR="004759A2" w:rsidRPr="00792323" w:rsidRDefault="004759A2">
            <w:pPr>
              <w:pStyle w:val="HL7TableBody"/>
              <w:jc w:val="center"/>
            </w:pPr>
            <w:r w:rsidRPr="00792323">
              <w:t>C01</w:t>
            </w:r>
          </w:p>
        </w:tc>
        <w:tc>
          <w:tcPr>
            <w:tcW w:w="5500" w:type="dxa"/>
            <w:shd w:val="clear" w:color="auto" w:fill="FFFFFF"/>
          </w:tcPr>
          <w:p w14:paraId="5609CF67" w14:textId="77777777" w:rsidR="004759A2" w:rsidRPr="00792323" w:rsidRDefault="004759A2">
            <w:pPr>
              <w:pStyle w:val="HL7TableBody"/>
            </w:pPr>
            <w:r w:rsidRPr="00792323">
              <w:t>CRM - Register a patient on a clinical trial</w:t>
            </w:r>
          </w:p>
        </w:tc>
        <w:tc>
          <w:tcPr>
            <w:tcW w:w="2019" w:type="dxa"/>
            <w:shd w:val="clear" w:color="auto" w:fill="FFFFFF"/>
          </w:tcPr>
          <w:p w14:paraId="5166968E" w14:textId="77777777" w:rsidR="004759A2" w:rsidRPr="00792323" w:rsidRDefault="004759A2">
            <w:pPr>
              <w:pStyle w:val="HL7TableBody"/>
            </w:pPr>
          </w:p>
        </w:tc>
      </w:tr>
      <w:tr w:rsidR="004759A2" w:rsidRPr="00B2249C" w14:paraId="778F3244" w14:textId="77777777" w:rsidTr="007D7D94">
        <w:trPr>
          <w:jc w:val="center"/>
        </w:trPr>
        <w:tc>
          <w:tcPr>
            <w:tcW w:w="1079" w:type="dxa"/>
            <w:shd w:val="clear" w:color="auto" w:fill="FFFFFF"/>
          </w:tcPr>
          <w:p w14:paraId="1AD20652" w14:textId="77777777" w:rsidR="004759A2" w:rsidRPr="00792323" w:rsidRDefault="004759A2">
            <w:pPr>
              <w:pStyle w:val="HL7TableBody"/>
              <w:jc w:val="center"/>
            </w:pPr>
            <w:r w:rsidRPr="00792323">
              <w:t>C02</w:t>
            </w:r>
          </w:p>
        </w:tc>
        <w:tc>
          <w:tcPr>
            <w:tcW w:w="5500" w:type="dxa"/>
            <w:shd w:val="clear" w:color="auto" w:fill="FFFFFF"/>
          </w:tcPr>
          <w:p w14:paraId="06493010" w14:textId="77777777" w:rsidR="004759A2" w:rsidRPr="00792323" w:rsidRDefault="004759A2">
            <w:pPr>
              <w:pStyle w:val="HL7TableBody"/>
            </w:pPr>
            <w:r w:rsidRPr="00792323">
              <w:t>CRM - Cancel a patient registration on clinical trial (for clerical mistakes only)</w:t>
            </w:r>
          </w:p>
        </w:tc>
        <w:tc>
          <w:tcPr>
            <w:tcW w:w="2019" w:type="dxa"/>
            <w:shd w:val="clear" w:color="auto" w:fill="FFFFFF"/>
          </w:tcPr>
          <w:p w14:paraId="40C59919" w14:textId="77777777" w:rsidR="004759A2" w:rsidRPr="00792323" w:rsidRDefault="004759A2">
            <w:pPr>
              <w:pStyle w:val="HL7TableBody"/>
            </w:pPr>
          </w:p>
        </w:tc>
      </w:tr>
      <w:tr w:rsidR="004759A2" w:rsidRPr="00B2249C" w14:paraId="2BA38BC6" w14:textId="77777777" w:rsidTr="007D7D94">
        <w:trPr>
          <w:jc w:val="center"/>
        </w:trPr>
        <w:tc>
          <w:tcPr>
            <w:tcW w:w="1079" w:type="dxa"/>
            <w:shd w:val="clear" w:color="auto" w:fill="FFFFFF"/>
          </w:tcPr>
          <w:p w14:paraId="4B8840E8" w14:textId="77777777" w:rsidR="004759A2" w:rsidRPr="00792323" w:rsidRDefault="004759A2">
            <w:pPr>
              <w:pStyle w:val="HL7TableBody"/>
              <w:jc w:val="center"/>
            </w:pPr>
            <w:r w:rsidRPr="00792323">
              <w:t>C03</w:t>
            </w:r>
          </w:p>
        </w:tc>
        <w:tc>
          <w:tcPr>
            <w:tcW w:w="5500" w:type="dxa"/>
            <w:shd w:val="clear" w:color="auto" w:fill="FFFFFF"/>
          </w:tcPr>
          <w:p w14:paraId="452ED4D4" w14:textId="77777777" w:rsidR="004759A2" w:rsidRPr="00792323" w:rsidRDefault="004759A2">
            <w:pPr>
              <w:pStyle w:val="HL7TableBody"/>
            </w:pPr>
            <w:r w:rsidRPr="00792323">
              <w:t>CRM - Correct/update registration information</w:t>
            </w:r>
          </w:p>
        </w:tc>
        <w:tc>
          <w:tcPr>
            <w:tcW w:w="2019" w:type="dxa"/>
            <w:shd w:val="clear" w:color="auto" w:fill="FFFFFF"/>
          </w:tcPr>
          <w:p w14:paraId="30A7ACF9" w14:textId="77777777" w:rsidR="004759A2" w:rsidRPr="00792323" w:rsidRDefault="004759A2">
            <w:pPr>
              <w:pStyle w:val="HL7TableBody"/>
            </w:pPr>
          </w:p>
        </w:tc>
      </w:tr>
      <w:tr w:rsidR="004759A2" w:rsidRPr="00B2249C" w14:paraId="7DEDD644" w14:textId="77777777" w:rsidTr="007D7D94">
        <w:trPr>
          <w:jc w:val="center"/>
        </w:trPr>
        <w:tc>
          <w:tcPr>
            <w:tcW w:w="1079" w:type="dxa"/>
            <w:shd w:val="clear" w:color="auto" w:fill="FFFFFF"/>
          </w:tcPr>
          <w:p w14:paraId="3C35F110" w14:textId="77777777" w:rsidR="004759A2" w:rsidRPr="00792323" w:rsidRDefault="004759A2">
            <w:pPr>
              <w:pStyle w:val="HL7TableBody"/>
              <w:jc w:val="center"/>
            </w:pPr>
            <w:r w:rsidRPr="00792323">
              <w:t>C04</w:t>
            </w:r>
          </w:p>
        </w:tc>
        <w:tc>
          <w:tcPr>
            <w:tcW w:w="5500" w:type="dxa"/>
            <w:shd w:val="clear" w:color="auto" w:fill="FFFFFF"/>
          </w:tcPr>
          <w:p w14:paraId="7C6DCD3F" w14:textId="77777777" w:rsidR="004759A2" w:rsidRPr="00792323" w:rsidRDefault="004759A2">
            <w:pPr>
              <w:pStyle w:val="HL7TableBody"/>
            </w:pPr>
            <w:r w:rsidRPr="00792323">
              <w:t>CRM - Patient has gone off a clinical trial</w:t>
            </w:r>
          </w:p>
        </w:tc>
        <w:tc>
          <w:tcPr>
            <w:tcW w:w="2019" w:type="dxa"/>
            <w:shd w:val="clear" w:color="auto" w:fill="FFFFFF"/>
          </w:tcPr>
          <w:p w14:paraId="1B67F34F" w14:textId="77777777" w:rsidR="004759A2" w:rsidRPr="00792323" w:rsidRDefault="004759A2">
            <w:pPr>
              <w:pStyle w:val="HL7TableBody"/>
            </w:pPr>
          </w:p>
        </w:tc>
      </w:tr>
      <w:tr w:rsidR="004759A2" w:rsidRPr="00B2249C" w14:paraId="320B384F" w14:textId="77777777" w:rsidTr="007D7D94">
        <w:trPr>
          <w:jc w:val="center"/>
        </w:trPr>
        <w:tc>
          <w:tcPr>
            <w:tcW w:w="1079" w:type="dxa"/>
            <w:shd w:val="clear" w:color="auto" w:fill="FFFFFF"/>
          </w:tcPr>
          <w:p w14:paraId="2841F43A" w14:textId="77777777" w:rsidR="004759A2" w:rsidRPr="00792323" w:rsidRDefault="004759A2">
            <w:pPr>
              <w:pStyle w:val="HL7TableBody"/>
              <w:jc w:val="center"/>
            </w:pPr>
            <w:r w:rsidRPr="00792323">
              <w:t>C05</w:t>
            </w:r>
          </w:p>
        </w:tc>
        <w:tc>
          <w:tcPr>
            <w:tcW w:w="5500" w:type="dxa"/>
            <w:shd w:val="clear" w:color="auto" w:fill="FFFFFF"/>
          </w:tcPr>
          <w:p w14:paraId="054322ED" w14:textId="77777777" w:rsidR="004759A2" w:rsidRPr="00792323" w:rsidRDefault="004759A2">
            <w:pPr>
              <w:pStyle w:val="HL7TableBody"/>
            </w:pPr>
            <w:r w:rsidRPr="00792323">
              <w:t>CRM - Patient enters phase of clinical trial</w:t>
            </w:r>
          </w:p>
        </w:tc>
        <w:tc>
          <w:tcPr>
            <w:tcW w:w="2019" w:type="dxa"/>
            <w:shd w:val="clear" w:color="auto" w:fill="FFFFFF"/>
          </w:tcPr>
          <w:p w14:paraId="7B9F8701" w14:textId="77777777" w:rsidR="004759A2" w:rsidRPr="00792323" w:rsidRDefault="004759A2">
            <w:pPr>
              <w:pStyle w:val="HL7TableBody"/>
            </w:pPr>
          </w:p>
        </w:tc>
      </w:tr>
      <w:tr w:rsidR="004759A2" w:rsidRPr="00B2249C" w14:paraId="66E12490" w14:textId="77777777" w:rsidTr="007D7D94">
        <w:trPr>
          <w:jc w:val="center"/>
        </w:trPr>
        <w:tc>
          <w:tcPr>
            <w:tcW w:w="1079" w:type="dxa"/>
            <w:shd w:val="clear" w:color="auto" w:fill="FFFFFF"/>
          </w:tcPr>
          <w:p w14:paraId="737C0DC8" w14:textId="77777777" w:rsidR="004759A2" w:rsidRPr="00792323" w:rsidRDefault="004759A2">
            <w:pPr>
              <w:pStyle w:val="HL7TableBody"/>
              <w:jc w:val="center"/>
            </w:pPr>
            <w:r w:rsidRPr="00792323">
              <w:t>C06</w:t>
            </w:r>
          </w:p>
        </w:tc>
        <w:tc>
          <w:tcPr>
            <w:tcW w:w="5500" w:type="dxa"/>
            <w:shd w:val="clear" w:color="auto" w:fill="FFFFFF"/>
          </w:tcPr>
          <w:p w14:paraId="79299EC0" w14:textId="77777777" w:rsidR="004759A2" w:rsidRPr="00792323" w:rsidRDefault="004759A2">
            <w:pPr>
              <w:pStyle w:val="HL7TableBody"/>
            </w:pPr>
            <w:r w:rsidRPr="00792323">
              <w:t>CRM - Cancel patient entering a phase (clerical mistake)</w:t>
            </w:r>
          </w:p>
        </w:tc>
        <w:tc>
          <w:tcPr>
            <w:tcW w:w="2019" w:type="dxa"/>
            <w:shd w:val="clear" w:color="auto" w:fill="FFFFFF"/>
          </w:tcPr>
          <w:p w14:paraId="4CBC1792" w14:textId="77777777" w:rsidR="004759A2" w:rsidRPr="00792323" w:rsidRDefault="004759A2">
            <w:pPr>
              <w:pStyle w:val="HL7TableBody"/>
            </w:pPr>
          </w:p>
        </w:tc>
      </w:tr>
      <w:tr w:rsidR="004759A2" w:rsidRPr="00B2249C" w14:paraId="05A996B7" w14:textId="77777777" w:rsidTr="007D7D94">
        <w:trPr>
          <w:jc w:val="center"/>
        </w:trPr>
        <w:tc>
          <w:tcPr>
            <w:tcW w:w="1079" w:type="dxa"/>
            <w:shd w:val="clear" w:color="auto" w:fill="FFFFFF"/>
          </w:tcPr>
          <w:p w14:paraId="6644910F" w14:textId="77777777" w:rsidR="004759A2" w:rsidRPr="00792323" w:rsidRDefault="004759A2">
            <w:pPr>
              <w:pStyle w:val="HL7TableBody"/>
              <w:jc w:val="center"/>
            </w:pPr>
            <w:r w:rsidRPr="00792323">
              <w:t>C07</w:t>
            </w:r>
          </w:p>
        </w:tc>
        <w:tc>
          <w:tcPr>
            <w:tcW w:w="5500" w:type="dxa"/>
            <w:shd w:val="clear" w:color="auto" w:fill="FFFFFF"/>
          </w:tcPr>
          <w:p w14:paraId="6F7DEA1A" w14:textId="77777777" w:rsidR="004759A2" w:rsidRPr="00792323" w:rsidRDefault="004759A2">
            <w:pPr>
              <w:pStyle w:val="HL7TableBody"/>
            </w:pPr>
            <w:r w:rsidRPr="00792323">
              <w:t>CRM - Correct/update phase information</w:t>
            </w:r>
          </w:p>
        </w:tc>
        <w:tc>
          <w:tcPr>
            <w:tcW w:w="2019" w:type="dxa"/>
            <w:shd w:val="clear" w:color="auto" w:fill="FFFFFF"/>
          </w:tcPr>
          <w:p w14:paraId="4C8AD8BD" w14:textId="77777777" w:rsidR="004759A2" w:rsidRPr="00792323" w:rsidRDefault="004759A2">
            <w:pPr>
              <w:pStyle w:val="HL7TableBody"/>
            </w:pPr>
          </w:p>
        </w:tc>
      </w:tr>
      <w:tr w:rsidR="004759A2" w:rsidRPr="00B2249C" w14:paraId="0D684F4E" w14:textId="77777777" w:rsidTr="007D7D94">
        <w:trPr>
          <w:jc w:val="center"/>
        </w:trPr>
        <w:tc>
          <w:tcPr>
            <w:tcW w:w="1079" w:type="dxa"/>
            <w:shd w:val="clear" w:color="auto" w:fill="FFFFFF"/>
          </w:tcPr>
          <w:p w14:paraId="5607ABF7" w14:textId="77777777" w:rsidR="004759A2" w:rsidRPr="00792323" w:rsidRDefault="004759A2">
            <w:pPr>
              <w:pStyle w:val="HL7TableBody"/>
              <w:jc w:val="center"/>
            </w:pPr>
            <w:r w:rsidRPr="00792323">
              <w:t>C08</w:t>
            </w:r>
          </w:p>
        </w:tc>
        <w:tc>
          <w:tcPr>
            <w:tcW w:w="5500" w:type="dxa"/>
            <w:shd w:val="clear" w:color="auto" w:fill="FFFFFF"/>
          </w:tcPr>
          <w:p w14:paraId="7F5D197D" w14:textId="77777777" w:rsidR="004759A2" w:rsidRPr="00792323" w:rsidRDefault="004759A2">
            <w:pPr>
              <w:pStyle w:val="HL7TableBody"/>
            </w:pPr>
            <w:r w:rsidRPr="00792323">
              <w:t>CRM - Patient has gone off phase of clinical trial</w:t>
            </w:r>
          </w:p>
        </w:tc>
        <w:tc>
          <w:tcPr>
            <w:tcW w:w="2019" w:type="dxa"/>
            <w:shd w:val="clear" w:color="auto" w:fill="FFFFFF"/>
          </w:tcPr>
          <w:p w14:paraId="31A7CCCB" w14:textId="77777777" w:rsidR="004759A2" w:rsidRPr="00792323" w:rsidRDefault="004759A2">
            <w:pPr>
              <w:pStyle w:val="HL7TableBody"/>
            </w:pPr>
          </w:p>
        </w:tc>
      </w:tr>
      <w:tr w:rsidR="004759A2" w:rsidRPr="00B2249C" w14:paraId="4E44EDFE" w14:textId="77777777" w:rsidTr="007D7D94">
        <w:trPr>
          <w:jc w:val="center"/>
        </w:trPr>
        <w:tc>
          <w:tcPr>
            <w:tcW w:w="1079" w:type="dxa"/>
            <w:shd w:val="clear" w:color="auto" w:fill="FFFFFF"/>
          </w:tcPr>
          <w:p w14:paraId="75B728B7" w14:textId="77777777" w:rsidR="004759A2" w:rsidRPr="00792323" w:rsidRDefault="004759A2">
            <w:pPr>
              <w:pStyle w:val="HL7TableBody"/>
              <w:jc w:val="center"/>
            </w:pPr>
            <w:r w:rsidRPr="00792323">
              <w:t>C09</w:t>
            </w:r>
          </w:p>
        </w:tc>
        <w:tc>
          <w:tcPr>
            <w:tcW w:w="5500" w:type="dxa"/>
            <w:shd w:val="clear" w:color="auto" w:fill="FFFFFF"/>
          </w:tcPr>
          <w:p w14:paraId="0EA1FC54" w14:textId="77777777" w:rsidR="004759A2" w:rsidRPr="00792323" w:rsidRDefault="004759A2">
            <w:pPr>
              <w:pStyle w:val="HL7TableBody"/>
            </w:pPr>
            <w:r w:rsidRPr="00792323">
              <w:t>CSU - Automated time intervals for reporting, like monthly</w:t>
            </w:r>
          </w:p>
        </w:tc>
        <w:tc>
          <w:tcPr>
            <w:tcW w:w="2019" w:type="dxa"/>
            <w:shd w:val="clear" w:color="auto" w:fill="FFFFFF"/>
          </w:tcPr>
          <w:p w14:paraId="7759E220" w14:textId="77777777" w:rsidR="004759A2" w:rsidRPr="00792323" w:rsidRDefault="004759A2">
            <w:pPr>
              <w:pStyle w:val="HL7TableBody"/>
            </w:pPr>
          </w:p>
        </w:tc>
      </w:tr>
      <w:tr w:rsidR="004759A2" w:rsidRPr="00B2249C" w14:paraId="1607F000" w14:textId="77777777" w:rsidTr="007D7D94">
        <w:trPr>
          <w:jc w:val="center"/>
        </w:trPr>
        <w:tc>
          <w:tcPr>
            <w:tcW w:w="1079" w:type="dxa"/>
            <w:shd w:val="clear" w:color="auto" w:fill="FFFFFF"/>
          </w:tcPr>
          <w:p w14:paraId="456B1997" w14:textId="77777777" w:rsidR="004759A2" w:rsidRPr="00792323" w:rsidRDefault="004759A2">
            <w:pPr>
              <w:pStyle w:val="HL7TableBody"/>
              <w:jc w:val="center"/>
            </w:pPr>
            <w:r w:rsidRPr="00792323">
              <w:t>C10</w:t>
            </w:r>
          </w:p>
        </w:tc>
        <w:tc>
          <w:tcPr>
            <w:tcW w:w="5500" w:type="dxa"/>
            <w:shd w:val="clear" w:color="auto" w:fill="FFFFFF"/>
          </w:tcPr>
          <w:p w14:paraId="38C19A69" w14:textId="77777777" w:rsidR="004759A2" w:rsidRPr="00792323" w:rsidRDefault="004759A2">
            <w:pPr>
              <w:pStyle w:val="HL7TableBody"/>
            </w:pPr>
            <w:r w:rsidRPr="00792323">
              <w:t>CSU - Patient completes the clinical trial</w:t>
            </w:r>
          </w:p>
        </w:tc>
        <w:tc>
          <w:tcPr>
            <w:tcW w:w="2019" w:type="dxa"/>
            <w:shd w:val="clear" w:color="auto" w:fill="FFFFFF"/>
          </w:tcPr>
          <w:p w14:paraId="764D7ED7" w14:textId="77777777" w:rsidR="004759A2" w:rsidRPr="00792323" w:rsidRDefault="004759A2">
            <w:pPr>
              <w:pStyle w:val="HL7TableBody"/>
            </w:pPr>
          </w:p>
        </w:tc>
      </w:tr>
      <w:tr w:rsidR="004759A2" w:rsidRPr="00B2249C" w14:paraId="3B8C06B7" w14:textId="77777777" w:rsidTr="007D7D94">
        <w:trPr>
          <w:jc w:val="center"/>
        </w:trPr>
        <w:tc>
          <w:tcPr>
            <w:tcW w:w="1079" w:type="dxa"/>
            <w:shd w:val="clear" w:color="auto" w:fill="FFFFFF"/>
          </w:tcPr>
          <w:p w14:paraId="498EE712" w14:textId="77777777" w:rsidR="004759A2" w:rsidRPr="00792323" w:rsidRDefault="004759A2">
            <w:pPr>
              <w:pStyle w:val="HL7TableBody"/>
              <w:jc w:val="center"/>
            </w:pPr>
            <w:r w:rsidRPr="00792323">
              <w:t>C11</w:t>
            </w:r>
          </w:p>
        </w:tc>
        <w:tc>
          <w:tcPr>
            <w:tcW w:w="5500" w:type="dxa"/>
            <w:shd w:val="clear" w:color="auto" w:fill="FFFFFF"/>
          </w:tcPr>
          <w:p w14:paraId="0A438ACA" w14:textId="77777777" w:rsidR="004759A2" w:rsidRPr="00792323" w:rsidRDefault="004759A2">
            <w:pPr>
              <w:pStyle w:val="HL7TableBody"/>
            </w:pPr>
            <w:r w:rsidRPr="00792323">
              <w:t>CSU - Patient completes a phase of the clinical trial</w:t>
            </w:r>
          </w:p>
        </w:tc>
        <w:tc>
          <w:tcPr>
            <w:tcW w:w="2019" w:type="dxa"/>
            <w:shd w:val="clear" w:color="auto" w:fill="FFFFFF"/>
          </w:tcPr>
          <w:p w14:paraId="5C30146A" w14:textId="77777777" w:rsidR="004759A2" w:rsidRPr="00792323" w:rsidRDefault="004759A2">
            <w:pPr>
              <w:pStyle w:val="HL7TableBody"/>
            </w:pPr>
          </w:p>
        </w:tc>
      </w:tr>
      <w:tr w:rsidR="004759A2" w:rsidRPr="00B2249C" w14:paraId="54CBE8B9" w14:textId="77777777" w:rsidTr="007D7D94">
        <w:trPr>
          <w:jc w:val="center"/>
        </w:trPr>
        <w:tc>
          <w:tcPr>
            <w:tcW w:w="1079" w:type="dxa"/>
            <w:shd w:val="clear" w:color="auto" w:fill="FFFFFF"/>
          </w:tcPr>
          <w:p w14:paraId="05EA7D04" w14:textId="77777777" w:rsidR="004759A2" w:rsidRPr="00792323" w:rsidRDefault="004759A2">
            <w:pPr>
              <w:pStyle w:val="HL7TableBody"/>
              <w:jc w:val="center"/>
            </w:pPr>
            <w:r w:rsidRPr="00792323">
              <w:t>C12</w:t>
            </w:r>
          </w:p>
        </w:tc>
        <w:tc>
          <w:tcPr>
            <w:tcW w:w="5500" w:type="dxa"/>
            <w:shd w:val="clear" w:color="auto" w:fill="FFFFFF"/>
          </w:tcPr>
          <w:p w14:paraId="0FCAB076" w14:textId="77777777" w:rsidR="004759A2" w:rsidRPr="00792323" w:rsidRDefault="004759A2">
            <w:pPr>
              <w:pStyle w:val="HL7TableBody"/>
            </w:pPr>
            <w:r w:rsidRPr="00792323">
              <w:t>CSU - Update/correction of patient order/result information</w:t>
            </w:r>
          </w:p>
        </w:tc>
        <w:tc>
          <w:tcPr>
            <w:tcW w:w="2019" w:type="dxa"/>
            <w:shd w:val="clear" w:color="auto" w:fill="FFFFFF"/>
          </w:tcPr>
          <w:p w14:paraId="6DE06692" w14:textId="77777777" w:rsidR="004759A2" w:rsidRPr="00792323" w:rsidRDefault="004759A2">
            <w:pPr>
              <w:pStyle w:val="HL7TableBody"/>
            </w:pPr>
          </w:p>
        </w:tc>
      </w:tr>
      <w:tr w:rsidR="004759A2" w:rsidRPr="00792323" w14:paraId="7E2B6135" w14:textId="77777777" w:rsidTr="007D7D94">
        <w:trPr>
          <w:jc w:val="center"/>
        </w:trPr>
        <w:tc>
          <w:tcPr>
            <w:tcW w:w="1079" w:type="dxa"/>
            <w:shd w:val="clear" w:color="auto" w:fill="FFFFFF"/>
          </w:tcPr>
          <w:p w14:paraId="2DABDA73" w14:textId="77777777" w:rsidR="004759A2" w:rsidRPr="00792323" w:rsidRDefault="004759A2">
            <w:pPr>
              <w:pStyle w:val="HL7TableBody"/>
              <w:jc w:val="center"/>
            </w:pPr>
            <w:r w:rsidRPr="00792323">
              <w:t>E01</w:t>
            </w:r>
          </w:p>
        </w:tc>
        <w:tc>
          <w:tcPr>
            <w:tcW w:w="5500" w:type="dxa"/>
            <w:shd w:val="clear" w:color="auto" w:fill="FFFFFF"/>
          </w:tcPr>
          <w:p w14:paraId="34E82E11" w14:textId="77777777" w:rsidR="004759A2" w:rsidRPr="00792323" w:rsidRDefault="004759A2">
            <w:pPr>
              <w:pStyle w:val="HL7TableBody"/>
            </w:pPr>
            <w:r w:rsidRPr="00792323">
              <w:t>Submit HealthCare Services Invoice</w:t>
            </w:r>
          </w:p>
        </w:tc>
        <w:tc>
          <w:tcPr>
            <w:tcW w:w="2019" w:type="dxa"/>
            <w:shd w:val="clear" w:color="auto" w:fill="FFFFFF"/>
          </w:tcPr>
          <w:p w14:paraId="4A3C162C" w14:textId="77777777" w:rsidR="004759A2" w:rsidRPr="00792323" w:rsidRDefault="004759A2">
            <w:pPr>
              <w:pStyle w:val="HL7TableBody"/>
            </w:pPr>
          </w:p>
        </w:tc>
      </w:tr>
      <w:tr w:rsidR="004759A2" w:rsidRPr="00792323" w14:paraId="296ADBE6" w14:textId="77777777" w:rsidTr="007D7D94">
        <w:trPr>
          <w:jc w:val="center"/>
        </w:trPr>
        <w:tc>
          <w:tcPr>
            <w:tcW w:w="1079" w:type="dxa"/>
            <w:shd w:val="clear" w:color="auto" w:fill="FFFFFF"/>
          </w:tcPr>
          <w:p w14:paraId="613D3C8B" w14:textId="77777777" w:rsidR="004759A2" w:rsidRPr="00792323" w:rsidRDefault="004759A2">
            <w:pPr>
              <w:pStyle w:val="HL7TableBody"/>
              <w:jc w:val="center"/>
            </w:pPr>
            <w:r w:rsidRPr="00792323">
              <w:t>E02</w:t>
            </w:r>
          </w:p>
        </w:tc>
        <w:tc>
          <w:tcPr>
            <w:tcW w:w="5500" w:type="dxa"/>
            <w:shd w:val="clear" w:color="auto" w:fill="FFFFFF"/>
          </w:tcPr>
          <w:p w14:paraId="054877F1" w14:textId="77777777" w:rsidR="004759A2" w:rsidRPr="00792323" w:rsidRDefault="004759A2">
            <w:pPr>
              <w:pStyle w:val="HL7TableBody"/>
            </w:pPr>
            <w:r w:rsidRPr="00792323">
              <w:t>Cancel HealthCare Services Invoice</w:t>
            </w:r>
          </w:p>
        </w:tc>
        <w:tc>
          <w:tcPr>
            <w:tcW w:w="2019" w:type="dxa"/>
            <w:shd w:val="clear" w:color="auto" w:fill="FFFFFF"/>
          </w:tcPr>
          <w:p w14:paraId="482E0B0D" w14:textId="77777777" w:rsidR="004759A2" w:rsidRPr="00792323" w:rsidRDefault="004759A2">
            <w:pPr>
              <w:pStyle w:val="HL7TableBody"/>
            </w:pPr>
          </w:p>
        </w:tc>
      </w:tr>
      <w:tr w:rsidR="004759A2" w:rsidRPr="00792323" w14:paraId="4762D5B4" w14:textId="77777777" w:rsidTr="007D7D94">
        <w:trPr>
          <w:jc w:val="center"/>
        </w:trPr>
        <w:tc>
          <w:tcPr>
            <w:tcW w:w="1079" w:type="dxa"/>
            <w:shd w:val="clear" w:color="auto" w:fill="FFFFFF"/>
          </w:tcPr>
          <w:p w14:paraId="0382C8CC" w14:textId="77777777" w:rsidR="004759A2" w:rsidRPr="00792323" w:rsidRDefault="004759A2">
            <w:pPr>
              <w:pStyle w:val="HL7TableBody"/>
              <w:jc w:val="center"/>
            </w:pPr>
            <w:r w:rsidRPr="00792323">
              <w:t>E03</w:t>
            </w:r>
          </w:p>
        </w:tc>
        <w:tc>
          <w:tcPr>
            <w:tcW w:w="5500" w:type="dxa"/>
            <w:shd w:val="clear" w:color="auto" w:fill="FFFFFF"/>
          </w:tcPr>
          <w:p w14:paraId="4B5DDD1A" w14:textId="77777777" w:rsidR="004759A2" w:rsidRPr="00792323" w:rsidRDefault="004759A2">
            <w:pPr>
              <w:pStyle w:val="HL7TableBody"/>
            </w:pPr>
            <w:r w:rsidRPr="00792323">
              <w:t>HealthCare Services Invoice Status</w:t>
            </w:r>
          </w:p>
        </w:tc>
        <w:tc>
          <w:tcPr>
            <w:tcW w:w="2019" w:type="dxa"/>
            <w:shd w:val="clear" w:color="auto" w:fill="FFFFFF"/>
          </w:tcPr>
          <w:p w14:paraId="6AF8019D" w14:textId="77777777" w:rsidR="004759A2" w:rsidRPr="00792323" w:rsidRDefault="004759A2">
            <w:pPr>
              <w:pStyle w:val="HL7TableBody"/>
            </w:pPr>
          </w:p>
        </w:tc>
      </w:tr>
      <w:tr w:rsidR="004759A2" w:rsidRPr="00B2249C" w14:paraId="0D6E4A1F" w14:textId="77777777" w:rsidTr="007D7D94">
        <w:trPr>
          <w:jc w:val="center"/>
        </w:trPr>
        <w:tc>
          <w:tcPr>
            <w:tcW w:w="1079" w:type="dxa"/>
            <w:shd w:val="clear" w:color="auto" w:fill="FFFFFF"/>
          </w:tcPr>
          <w:p w14:paraId="35AD22FF" w14:textId="77777777" w:rsidR="004759A2" w:rsidRPr="00792323" w:rsidRDefault="004759A2">
            <w:pPr>
              <w:pStyle w:val="HL7TableBody"/>
              <w:jc w:val="center"/>
            </w:pPr>
            <w:r w:rsidRPr="00792323">
              <w:t>E04</w:t>
            </w:r>
          </w:p>
        </w:tc>
        <w:tc>
          <w:tcPr>
            <w:tcW w:w="5500" w:type="dxa"/>
            <w:shd w:val="clear" w:color="auto" w:fill="FFFFFF"/>
          </w:tcPr>
          <w:p w14:paraId="4E246ADA" w14:textId="77777777" w:rsidR="004759A2" w:rsidRPr="00792323" w:rsidRDefault="004759A2">
            <w:pPr>
              <w:pStyle w:val="HL7TableBody"/>
            </w:pPr>
            <w:r w:rsidRPr="00792323">
              <w:t>Re-Assess HealthCare Services Invoice Request</w:t>
            </w:r>
          </w:p>
        </w:tc>
        <w:tc>
          <w:tcPr>
            <w:tcW w:w="2019" w:type="dxa"/>
            <w:shd w:val="clear" w:color="auto" w:fill="FFFFFF"/>
          </w:tcPr>
          <w:p w14:paraId="6623FB58" w14:textId="77777777" w:rsidR="004759A2" w:rsidRPr="00792323" w:rsidRDefault="004759A2">
            <w:pPr>
              <w:pStyle w:val="HL7TableBody"/>
            </w:pPr>
          </w:p>
        </w:tc>
      </w:tr>
      <w:tr w:rsidR="004759A2" w:rsidRPr="00792323" w14:paraId="54AE4EEE" w14:textId="77777777" w:rsidTr="007D7D94">
        <w:trPr>
          <w:jc w:val="center"/>
        </w:trPr>
        <w:tc>
          <w:tcPr>
            <w:tcW w:w="1079" w:type="dxa"/>
            <w:shd w:val="clear" w:color="auto" w:fill="FFFFFF"/>
          </w:tcPr>
          <w:p w14:paraId="5B1E30FF" w14:textId="77777777" w:rsidR="004759A2" w:rsidRPr="00792323" w:rsidRDefault="004759A2">
            <w:pPr>
              <w:pStyle w:val="HL7TableBody"/>
              <w:jc w:val="center"/>
            </w:pPr>
            <w:r w:rsidRPr="00792323">
              <w:t>E10</w:t>
            </w:r>
          </w:p>
        </w:tc>
        <w:tc>
          <w:tcPr>
            <w:tcW w:w="5500" w:type="dxa"/>
            <w:shd w:val="clear" w:color="auto" w:fill="FFFFFF"/>
          </w:tcPr>
          <w:p w14:paraId="304A8725" w14:textId="77777777" w:rsidR="004759A2" w:rsidRPr="00792323" w:rsidRDefault="004759A2">
            <w:pPr>
              <w:pStyle w:val="HL7TableBody"/>
            </w:pPr>
            <w:r w:rsidRPr="00792323">
              <w:t>Edit/Adjudication Results</w:t>
            </w:r>
          </w:p>
        </w:tc>
        <w:tc>
          <w:tcPr>
            <w:tcW w:w="2019" w:type="dxa"/>
            <w:shd w:val="clear" w:color="auto" w:fill="FFFFFF"/>
          </w:tcPr>
          <w:p w14:paraId="362F6E7C" w14:textId="77777777" w:rsidR="004759A2" w:rsidRPr="00792323" w:rsidRDefault="004759A2">
            <w:pPr>
              <w:pStyle w:val="HL7TableBody"/>
            </w:pPr>
          </w:p>
        </w:tc>
      </w:tr>
      <w:tr w:rsidR="004759A2" w:rsidRPr="00792323" w14:paraId="2D1581E8" w14:textId="77777777" w:rsidTr="007D7D94">
        <w:trPr>
          <w:jc w:val="center"/>
        </w:trPr>
        <w:tc>
          <w:tcPr>
            <w:tcW w:w="1079" w:type="dxa"/>
            <w:shd w:val="clear" w:color="auto" w:fill="FFFFFF"/>
          </w:tcPr>
          <w:p w14:paraId="3E16F008" w14:textId="77777777" w:rsidR="004759A2" w:rsidRPr="00792323" w:rsidRDefault="004759A2">
            <w:pPr>
              <w:pStyle w:val="HL7TableBody"/>
              <w:jc w:val="center"/>
            </w:pPr>
            <w:r w:rsidRPr="00792323">
              <w:t>E12</w:t>
            </w:r>
          </w:p>
        </w:tc>
        <w:tc>
          <w:tcPr>
            <w:tcW w:w="5500" w:type="dxa"/>
            <w:shd w:val="clear" w:color="auto" w:fill="FFFFFF"/>
          </w:tcPr>
          <w:p w14:paraId="11032825" w14:textId="77777777" w:rsidR="004759A2" w:rsidRPr="00792323" w:rsidRDefault="004759A2">
            <w:pPr>
              <w:pStyle w:val="HL7TableBody"/>
            </w:pPr>
            <w:r w:rsidRPr="00792323">
              <w:t>Request Additional Information</w:t>
            </w:r>
          </w:p>
        </w:tc>
        <w:tc>
          <w:tcPr>
            <w:tcW w:w="2019" w:type="dxa"/>
            <w:shd w:val="clear" w:color="auto" w:fill="FFFFFF"/>
          </w:tcPr>
          <w:p w14:paraId="4127C0A0" w14:textId="77777777" w:rsidR="004759A2" w:rsidRPr="00792323" w:rsidRDefault="004759A2">
            <w:pPr>
              <w:pStyle w:val="HL7TableBody"/>
            </w:pPr>
          </w:p>
        </w:tc>
      </w:tr>
      <w:tr w:rsidR="004759A2" w:rsidRPr="00792323" w14:paraId="026FBC6D" w14:textId="77777777" w:rsidTr="007D7D94">
        <w:trPr>
          <w:jc w:val="center"/>
        </w:trPr>
        <w:tc>
          <w:tcPr>
            <w:tcW w:w="1079" w:type="dxa"/>
            <w:shd w:val="clear" w:color="auto" w:fill="FFFFFF"/>
          </w:tcPr>
          <w:p w14:paraId="2D257B92" w14:textId="77777777" w:rsidR="004759A2" w:rsidRPr="00792323" w:rsidRDefault="004759A2">
            <w:pPr>
              <w:pStyle w:val="HL7TableBody"/>
              <w:jc w:val="center"/>
            </w:pPr>
            <w:r w:rsidRPr="00792323">
              <w:t>E13</w:t>
            </w:r>
          </w:p>
        </w:tc>
        <w:tc>
          <w:tcPr>
            <w:tcW w:w="5500" w:type="dxa"/>
            <w:shd w:val="clear" w:color="auto" w:fill="FFFFFF"/>
          </w:tcPr>
          <w:p w14:paraId="12026529" w14:textId="77777777" w:rsidR="004759A2" w:rsidRPr="00792323" w:rsidRDefault="004759A2">
            <w:pPr>
              <w:pStyle w:val="HL7TableBody"/>
            </w:pPr>
            <w:r w:rsidRPr="00792323">
              <w:t>Additional Information Response</w:t>
            </w:r>
          </w:p>
        </w:tc>
        <w:tc>
          <w:tcPr>
            <w:tcW w:w="2019" w:type="dxa"/>
            <w:shd w:val="clear" w:color="auto" w:fill="FFFFFF"/>
          </w:tcPr>
          <w:p w14:paraId="00EF9690" w14:textId="77777777" w:rsidR="004759A2" w:rsidRPr="00792323" w:rsidRDefault="004759A2">
            <w:pPr>
              <w:pStyle w:val="HL7TableBody"/>
            </w:pPr>
          </w:p>
        </w:tc>
      </w:tr>
      <w:tr w:rsidR="004759A2" w:rsidRPr="00792323" w14:paraId="03A5EB73" w14:textId="77777777" w:rsidTr="007D7D94">
        <w:trPr>
          <w:jc w:val="center"/>
        </w:trPr>
        <w:tc>
          <w:tcPr>
            <w:tcW w:w="1079" w:type="dxa"/>
            <w:shd w:val="clear" w:color="auto" w:fill="FFFFFF"/>
          </w:tcPr>
          <w:p w14:paraId="139C5839" w14:textId="77777777" w:rsidR="004759A2" w:rsidRPr="00792323" w:rsidRDefault="004759A2">
            <w:pPr>
              <w:pStyle w:val="HL7TableBody"/>
              <w:jc w:val="center"/>
            </w:pPr>
            <w:r w:rsidRPr="00792323">
              <w:t>E15</w:t>
            </w:r>
          </w:p>
        </w:tc>
        <w:tc>
          <w:tcPr>
            <w:tcW w:w="5500" w:type="dxa"/>
            <w:shd w:val="clear" w:color="auto" w:fill="FFFFFF"/>
          </w:tcPr>
          <w:p w14:paraId="6FF151A4" w14:textId="77777777" w:rsidR="004759A2" w:rsidRPr="00792323" w:rsidRDefault="004759A2">
            <w:pPr>
              <w:pStyle w:val="HL7TableBody"/>
            </w:pPr>
            <w:r w:rsidRPr="00792323">
              <w:t>Payment/Remittance Advice</w:t>
            </w:r>
          </w:p>
        </w:tc>
        <w:tc>
          <w:tcPr>
            <w:tcW w:w="2019" w:type="dxa"/>
            <w:shd w:val="clear" w:color="auto" w:fill="FFFFFF"/>
          </w:tcPr>
          <w:p w14:paraId="17D5E459" w14:textId="77777777" w:rsidR="004759A2" w:rsidRPr="00792323" w:rsidRDefault="004759A2">
            <w:pPr>
              <w:pStyle w:val="HL7TableBody"/>
            </w:pPr>
          </w:p>
        </w:tc>
      </w:tr>
      <w:tr w:rsidR="004759A2" w:rsidRPr="00792323" w14:paraId="16B5CADB" w14:textId="77777777" w:rsidTr="007D7D94">
        <w:trPr>
          <w:jc w:val="center"/>
        </w:trPr>
        <w:tc>
          <w:tcPr>
            <w:tcW w:w="1079" w:type="dxa"/>
            <w:shd w:val="clear" w:color="auto" w:fill="FFFFFF"/>
          </w:tcPr>
          <w:p w14:paraId="0F464856" w14:textId="77777777" w:rsidR="004759A2" w:rsidRPr="00792323" w:rsidRDefault="004759A2">
            <w:pPr>
              <w:pStyle w:val="HL7TableBody"/>
              <w:jc w:val="center"/>
            </w:pPr>
            <w:r w:rsidRPr="00792323">
              <w:t>E20</w:t>
            </w:r>
          </w:p>
        </w:tc>
        <w:tc>
          <w:tcPr>
            <w:tcW w:w="5500" w:type="dxa"/>
            <w:shd w:val="clear" w:color="auto" w:fill="FFFFFF"/>
          </w:tcPr>
          <w:p w14:paraId="1651CF81" w14:textId="77777777" w:rsidR="004759A2" w:rsidRPr="00792323" w:rsidRDefault="004759A2">
            <w:pPr>
              <w:pStyle w:val="HL7TableBody"/>
            </w:pPr>
            <w:r w:rsidRPr="00792323">
              <w:t>Submit Authorization Request</w:t>
            </w:r>
          </w:p>
        </w:tc>
        <w:tc>
          <w:tcPr>
            <w:tcW w:w="2019" w:type="dxa"/>
            <w:shd w:val="clear" w:color="auto" w:fill="FFFFFF"/>
          </w:tcPr>
          <w:p w14:paraId="5B924D8C" w14:textId="77777777" w:rsidR="004759A2" w:rsidRPr="00792323" w:rsidRDefault="004759A2">
            <w:pPr>
              <w:pStyle w:val="HL7TableBody"/>
            </w:pPr>
          </w:p>
        </w:tc>
      </w:tr>
      <w:tr w:rsidR="004759A2" w:rsidRPr="00792323" w14:paraId="2C844AF7" w14:textId="77777777" w:rsidTr="007D7D94">
        <w:trPr>
          <w:jc w:val="center"/>
        </w:trPr>
        <w:tc>
          <w:tcPr>
            <w:tcW w:w="1079" w:type="dxa"/>
            <w:shd w:val="clear" w:color="auto" w:fill="FFFFFF"/>
          </w:tcPr>
          <w:p w14:paraId="5733E29D" w14:textId="77777777" w:rsidR="004759A2" w:rsidRPr="00792323" w:rsidRDefault="004759A2">
            <w:pPr>
              <w:pStyle w:val="HL7TableBody"/>
              <w:jc w:val="center"/>
            </w:pPr>
            <w:r w:rsidRPr="00792323">
              <w:t>E21</w:t>
            </w:r>
          </w:p>
        </w:tc>
        <w:tc>
          <w:tcPr>
            <w:tcW w:w="5500" w:type="dxa"/>
            <w:shd w:val="clear" w:color="auto" w:fill="FFFFFF"/>
          </w:tcPr>
          <w:p w14:paraId="7C897D91" w14:textId="77777777" w:rsidR="004759A2" w:rsidRPr="00792323" w:rsidRDefault="004759A2">
            <w:pPr>
              <w:pStyle w:val="HL7TableBody"/>
            </w:pPr>
            <w:r w:rsidRPr="00792323">
              <w:t>Cancel Authorization Request</w:t>
            </w:r>
          </w:p>
        </w:tc>
        <w:tc>
          <w:tcPr>
            <w:tcW w:w="2019" w:type="dxa"/>
            <w:shd w:val="clear" w:color="auto" w:fill="FFFFFF"/>
          </w:tcPr>
          <w:p w14:paraId="41A33064" w14:textId="77777777" w:rsidR="004759A2" w:rsidRPr="00792323" w:rsidRDefault="004759A2">
            <w:pPr>
              <w:pStyle w:val="HL7TableBody"/>
            </w:pPr>
          </w:p>
        </w:tc>
      </w:tr>
      <w:tr w:rsidR="004759A2" w:rsidRPr="00792323" w14:paraId="3BA2BC6B" w14:textId="77777777" w:rsidTr="007D7D94">
        <w:trPr>
          <w:jc w:val="center"/>
        </w:trPr>
        <w:tc>
          <w:tcPr>
            <w:tcW w:w="1079" w:type="dxa"/>
            <w:shd w:val="clear" w:color="auto" w:fill="FFFFFF"/>
          </w:tcPr>
          <w:p w14:paraId="6A3CA904" w14:textId="77777777" w:rsidR="004759A2" w:rsidRPr="00792323" w:rsidRDefault="004759A2">
            <w:pPr>
              <w:pStyle w:val="HL7TableBody"/>
              <w:jc w:val="center"/>
            </w:pPr>
            <w:r w:rsidRPr="00792323">
              <w:t>E22</w:t>
            </w:r>
          </w:p>
        </w:tc>
        <w:tc>
          <w:tcPr>
            <w:tcW w:w="5500" w:type="dxa"/>
            <w:shd w:val="clear" w:color="auto" w:fill="FFFFFF"/>
          </w:tcPr>
          <w:p w14:paraId="342CDCA4" w14:textId="77777777" w:rsidR="004759A2" w:rsidRPr="00792323" w:rsidRDefault="004759A2">
            <w:pPr>
              <w:pStyle w:val="HL7TableBody"/>
            </w:pPr>
            <w:r w:rsidRPr="00792323">
              <w:t>Authorization Request Status</w:t>
            </w:r>
          </w:p>
        </w:tc>
        <w:tc>
          <w:tcPr>
            <w:tcW w:w="2019" w:type="dxa"/>
            <w:shd w:val="clear" w:color="auto" w:fill="FFFFFF"/>
          </w:tcPr>
          <w:p w14:paraId="38193F6B" w14:textId="77777777" w:rsidR="004759A2" w:rsidRPr="00792323" w:rsidRDefault="004759A2">
            <w:pPr>
              <w:pStyle w:val="HL7TableBody"/>
            </w:pPr>
          </w:p>
        </w:tc>
      </w:tr>
      <w:tr w:rsidR="004759A2" w:rsidRPr="00792323" w14:paraId="399E807A" w14:textId="77777777" w:rsidTr="007D7D94">
        <w:trPr>
          <w:jc w:val="center"/>
        </w:trPr>
        <w:tc>
          <w:tcPr>
            <w:tcW w:w="1079" w:type="dxa"/>
            <w:shd w:val="clear" w:color="auto" w:fill="FFFFFF"/>
          </w:tcPr>
          <w:p w14:paraId="6D2338D3" w14:textId="77777777" w:rsidR="004759A2" w:rsidRPr="00792323" w:rsidRDefault="004759A2">
            <w:pPr>
              <w:pStyle w:val="HL7TableBody"/>
              <w:jc w:val="center"/>
            </w:pPr>
            <w:r w:rsidRPr="00792323">
              <w:t>E24</w:t>
            </w:r>
          </w:p>
        </w:tc>
        <w:tc>
          <w:tcPr>
            <w:tcW w:w="5500" w:type="dxa"/>
            <w:shd w:val="clear" w:color="auto" w:fill="FFFFFF"/>
          </w:tcPr>
          <w:p w14:paraId="7B47DC54" w14:textId="77777777" w:rsidR="004759A2" w:rsidRPr="00792323" w:rsidRDefault="004759A2">
            <w:pPr>
              <w:pStyle w:val="HL7TableBody"/>
            </w:pPr>
            <w:r w:rsidRPr="00792323">
              <w:t>Authorization Response</w:t>
            </w:r>
          </w:p>
        </w:tc>
        <w:tc>
          <w:tcPr>
            <w:tcW w:w="2019" w:type="dxa"/>
            <w:shd w:val="clear" w:color="auto" w:fill="FFFFFF"/>
          </w:tcPr>
          <w:p w14:paraId="0EDC6F17" w14:textId="77777777" w:rsidR="004759A2" w:rsidRPr="00792323" w:rsidRDefault="004759A2">
            <w:pPr>
              <w:pStyle w:val="HL7TableBody"/>
            </w:pPr>
          </w:p>
        </w:tc>
      </w:tr>
      <w:tr w:rsidR="004759A2" w:rsidRPr="00B2249C" w14:paraId="0E88773C" w14:textId="77777777" w:rsidTr="007D7D94">
        <w:trPr>
          <w:jc w:val="center"/>
        </w:trPr>
        <w:tc>
          <w:tcPr>
            <w:tcW w:w="1079" w:type="dxa"/>
            <w:shd w:val="clear" w:color="auto" w:fill="FFFFFF"/>
          </w:tcPr>
          <w:p w14:paraId="10B387DD" w14:textId="77777777" w:rsidR="004759A2" w:rsidRPr="00792323" w:rsidRDefault="004759A2">
            <w:pPr>
              <w:pStyle w:val="HL7TableBody"/>
              <w:jc w:val="center"/>
            </w:pPr>
            <w:r w:rsidRPr="00792323">
              <w:t>E30</w:t>
            </w:r>
          </w:p>
        </w:tc>
        <w:tc>
          <w:tcPr>
            <w:tcW w:w="5500" w:type="dxa"/>
            <w:shd w:val="clear" w:color="auto" w:fill="FFFFFF"/>
          </w:tcPr>
          <w:p w14:paraId="526FDDF5" w14:textId="77777777" w:rsidR="004759A2" w:rsidRPr="00792323" w:rsidRDefault="004759A2">
            <w:pPr>
              <w:pStyle w:val="HL7TableBody"/>
            </w:pPr>
            <w:r w:rsidRPr="00792323">
              <w:t>Submit Health Document related to Authorization Request</w:t>
            </w:r>
          </w:p>
        </w:tc>
        <w:tc>
          <w:tcPr>
            <w:tcW w:w="2019" w:type="dxa"/>
            <w:shd w:val="clear" w:color="auto" w:fill="FFFFFF"/>
          </w:tcPr>
          <w:p w14:paraId="28A2F472" w14:textId="77777777" w:rsidR="004759A2" w:rsidRPr="00792323" w:rsidRDefault="004759A2">
            <w:pPr>
              <w:pStyle w:val="HL7TableBody"/>
            </w:pPr>
            <w:r w:rsidRPr="00792323">
              <w:t>reserved for future/not yet defined</w:t>
            </w:r>
          </w:p>
        </w:tc>
      </w:tr>
      <w:tr w:rsidR="004759A2" w:rsidRPr="00B2249C" w14:paraId="62B909C2" w14:textId="77777777" w:rsidTr="007D7D94">
        <w:trPr>
          <w:jc w:val="center"/>
        </w:trPr>
        <w:tc>
          <w:tcPr>
            <w:tcW w:w="1079" w:type="dxa"/>
            <w:shd w:val="clear" w:color="auto" w:fill="FFFFFF"/>
          </w:tcPr>
          <w:p w14:paraId="2452E6A8" w14:textId="77777777" w:rsidR="004759A2" w:rsidRPr="00792323" w:rsidRDefault="004759A2">
            <w:pPr>
              <w:pStyle w:val="HL7TableBody"/>
              <w:jc w:val="center"/>
            </w:pPr>
            <w:r w:rsidRPr="00792323">
              <w:t>E31</w:t>
            </w:r>
          </w:p>
        </w:tc>
        <w:tc>
          <w:tcPr>
            <w:tcW w:w="5500" w:type="dxa"/>
            <w:shd w:val="clear" w:color="auto" w:fill="FFFFFF"/>
          </w:tcPr>
          <w:p w14:paraId="1B6774CE" w14:textId="77777777" w:rsidR="004759A2" w:rsidRPr="00792323" w:rsidRDefault="004759A2">
            <w:pPr>
              <w:pStyle w:val="HL7TableBody"/>
            </w:pPr>
            <w:r w:rsidRPr="00792323">
              <w:t>Cancel Health Document related to Authorization Request</w:t>
            </w:r>
          </w:p>
        </w:tc>
        <w:tc>
          <w:tcPr>
            <w:tcW w:w="2019" w:type="dxa"/>
            <w:shd w:val="clear" w:color="auto" w:fill="FFFFFF"/>
          </w:tcPr>
          <w:p w14:paraId="6AF8B808" w14:textId="77777777" w:rsidR="004759A2" w:rsidRPr="00792323" w:rsidRDefault="004759A2">
            <w:pPr>
              <w:pStyle w:val="HL7TableBody"/>
            </w:pPr>
            <w:r w:rsidRPr="00792323">
              <w:t>reserved for future/not yet defined</w:t>
            </w:r>
          </w:p>
        </w:tc>
      </w:tr>
      <w:tr w:rsidR="004759A2" w:rsidRPr="00792323" w14:paraId="4A5BD01E" w14:textId="77777777" w:rsidTr="007D7D94">
        <w:trPr>
          <w:jc w:val="center"/>
        </w:trPr>
        <w:tc>
          <w:tcPr>
            <w:tcW w:w="1079" w:type="dxa"/>
            <w:shd w:val="clear" w:color="auto" w:fill="FFFFFF"/>
          </w:tcPr>
          <w:p w14:paraId="6FB8453E" w14:textId="77777777" w:rsidR="004759A2" w:rsidRPr="00792323" w:rsidRDefault="004759A2">
            <w:pPr>
              <w:pStyle w:val="HL7TableBody"/>
              <w:jc w:val="center"/>
            </w:pPr>
            <w:r w:rsidRPr="00792323">
              <w:t>I01</w:t>
            </w:r>
          </w:p>
        </w:tc>
        <w:tc>
          <w:tcPr>
            <w:tcW w:w="5500" w:type="dxa"/>
            <w:shd w:val="clear" w:color="auto" w:fill="FFFFFF"/>
          </w:tcPr>
          <w:p w14:paraId="0B455FB3" w14:textId="77777777" w:rsidR="004759A2" w:rsidRPr="00792323" w:rsidRDefault="004759A2">
            <w:pPr>
              <w:pStyle w:val="HL7TableBody"/>
            </w:pPr>
            <w:r w:rsidRPr="00792323">
              <w:t>RQI/RPI - Request for insurance information</w:t>
            </w:r>
          </w:p>
        </w:tc>
        <w:tc>
          <w:tcPr>
            <w:tcW w:w="2019" w:type="dxa"/>
            <w:shd w:val="clear" w:color="auto" w:fill="FFFFFF"/>
          </w:tcPr>
          <w:p w14:paraId="7F751962" w14:textId="77777777" w:rsidR="004759A2" w:rsidRPr="00792323" w:rsidRDefault="004759A2">
            <w:pPr>
              <w:pStyle w:val="HL7TableBody"/>
            </w:pPr>
          </w:p>
        </w:tc>
      </w:tr>
      <w:tr w:rsidR="004759A2" w:rsidRPr="00B2249C" w14:paraId="01A68601" w14:textId="77777777" w:rsidTr="007D7D94">
        <w:trPr>
          <w:jc w:val="center"/>
        </w:trPr>
        <w:tc>
          <w:tcPr>
            <w:tcW w:w="1079" w:type="dxa"/>
            <w:shd w:val="clear" w:color="auto" w:fill="FFFFFF"/>
          </w:tcPr>
          <w:p w14:paraId="3F4BF121" w14:textId="77777777" w:rsidR="004759A2" w:rsidRPr="00792323" w:rsidRDefault="004759A2">
            <w:pPr>
              <w:pStyle w:val="HL7TableBody"/>
              <w:jc w:val="center"/>
            </w:pPr>
            <w:r w:rsidRPr="00792323">
              <w:t>I02</w:t>
            </w:r>
          </w:p>
        </w:tc>
        <w:tc>
          <w:tcPr>
            <w:tcW w:w="5500" w:type="dxa"/>
            <w:shd w:val="clear" w:color="auto" w:fill="FFFFFF"/>
          </w:tcPr>
          <w:p w14:paraId="5F6E5DD9" w14:textId="77777777" w:rsidR="004759A2" w:rsidRPr="00792323" w:rsidRDefault="004759A2">
            <w:pPr>
              <w:pStyle w:val="HL7TableBody"/>
            </w:pPr>
            <w:r w:rsidRPr="00792323">
              <w:t>RQI/RPL - Request/receipt of patient selection display list</w:t>
            </w:r>
          </w:p>
        </w:tc>
        <w:tc>
          <w:tcPr>
            <w:tcW w:w="2019" w:type="dxa"/>
            <w:shd w:val="clear" w:color="auto" w:fill="FFFFFF"/>
          </w:tcPr>
          <w:p w14:paraId="28132606" w14:textId="77777777" w:rsidR="004759A2" w:rsidRPr="00792323" w:rsidRDefault="004759A2">
            <w:pPr>
              <w:pStyle w:val="HL7TableBody"/>
            </w:pPr>
          </w:p>
        </w:tc>
      </w:tr>
      <w:tr w:rsidR="004759A2" w:rsidRPr="00B2249C" w14:paraId="7412EB61" w14:textId="77777777" w:rsidTr="007D7D94">
        <w:trPr>
          <w:jc w:val="center"/>
        </w:trPr>
        <w:tc>
          <w:tcPr>
            <w:tcW w:w="1079" w:type="dxa"/>
            <w:shd w:val="clear" w:color="auto" w:fill="FFFFFF"/>
          </w:tcPr>
          <w:p w14:paraId="6C6F9553" w14:textId="77777777" w:rsidR="004759A2" w:rsidRPr="00792323" w:rsidRDefault="004759A2">
            <w:pPr>
              <w:pStyle w:val="HL7TableBody"/>
              <w:jc w:val="center"/>
            </w:pPr>
            <w:r w:rsidRPr="00792323">
              <w:t>I03</w:t>
            </w:r>
          </w:p>
        </w:tc>
        <w:tc>
          <w:tcPr>
            <w:tcW w:w="5500" w:type="dxa"/>
            <w:shd w:val="clear" w:color="auto" w:fill="FFFFFF"/>
          </w:tcPr>
          <w:p w14:paraId="0FC07D81" w14:textId="77777777" w:rsidR="004759A2" w:rsidRPr="00792323" w:rsidRDefault="004759A2">
            <w:pPr>
              <w:pStyle w:val="HL7TableBody"/>
            </w:pPr>
            <w:r w:rsidRPr="00792323">
              <w:t>RQI/RPR - Request/receipt of patient selection list</w:t>
            </w:r>
          </w:p>
        </w:tc>
        <w:tc>
          <w:tcPr>
            <w:tcW w:w="2019" w:type="dxa"/>
            <w:shd w:val="clear" w:color="auto" w:fill="FFFFFF"/>
          </w:tcPr>
          <w:p w14:paraId="669B6F8A" w14:textId="77777777" w:rsidR="004759A2" w:rsidRPr="00792323" w:rsidRDefault="004759A2">
            <w:pPr>
              <w:pStyle w:val="HL7TableBody"/>
            </w:pPr>
          </w:p>
        </w:tc>
      </w:tr>
      <w:tr w:rsidR="004759A2" w:rsidRPr="00B2249C" w14:paraId="4751EAAF" w14:textId="77777777" w:rsidTr="007D7D94">
        <w:trPr>
          <w:jc w:val="center"/>
        </w:trPr>
        <w:tc>
          <w:tcPr>
            <w:tcW w:w="1079" w:type="dxa"/>
            <w:shd w:val="clear" w:color="auto" w:fill="FFFFFF"/>
          </w:tcPr>
          <w:p w14:paraId="14DCD7CF" w14:textId="77777777" w:rsidR="004759A2" w:rsidRPr="00792323" w:rsidRDefault="004759A2">
            <w:pPr>
              <w:pStyle w:val="HL7TableBody"/>
              <w:jc w:val="center"/>
            </w:pPr>
            <w:r w:rsidRPr="00792323">
              <w:t>I04</w:t>
            </w:r>
          </w:p>
        </w:tc>
        <w:tc>
          <w:tcPr>
            <w:tcW w:w="5500" w:type="dxa"/>
            <w:shd w:val="clear" w:color="auto" w:fill="FFFFFF"/>
          </w:tcPr>
          <w:p w14:paraId="774FE581" w14:textId="77777777" w:rsidR="004759A2" w:rsidRPr="00792323" w:rsidRDefault="004759A2">
            <w:pPr>
              <w:pStyle w:val="HL7TableBody"/>
            </w:pPr>
            <w:r w:rsidRPr="00792323">
              <w:t>RQD/RPI - Request for patient demographic data</w:t>
            </w:r>
          </w:p>
        </w:tc>
        <w:tc>
          <w:tcPr>
            <w:tcW w:w="2019" w:type="dxa"/>
            <w:shd w:val="clear" w:color="auto" w:fill="FFFFFF"/>
          </w:tcPr>
          <w:p w14:paraId="4F2486BD" w14:textId="77777777" w:rsidR="004759A2" w:rsidRPr="00792323" w:rsidRDefault="004759A2">
            <w:pPr>
              <w:pStyle w:val="HL7TableBody"/>
            </w:pPr>
          </w:p>
        </w:tc>
      </w:tr>
      <w:tr w:rsidR="004759A2" w:rsidRPr="00792323" w14:paraId="70C6E8E6" w14:textId="77777777" w:rsidTr="007D7D94">
        <w:trPr>
          <w:jc w:val="center"/>
        </w:trPr>
        <w:tc>
          <w:tcPr>
            <w:tcW w:w="1079" w:type="dxa"/>
            <w:shd w:val="clear" w:color="auto" w:fill="FFFFFF"/>
          </w:tcPr>
          <w:p w14:paraId="2CA5163D" w14:textId="77777777" w:rsidR="004759A2" w:rsidRPr="00792323" w:rsidRDefault="004759A2">
            <w:pPr>
              <w:pStyle w:val="HL7TableBody"/>
              <w:jc w:val="center"/>
            </w:pPr>
            <w:r w:rsidRPr="00792323">
              <w:t>I05</w:t>
            </w:r>
          </w:p>
        </w:tc>
        <w:tc>
          <w:tcPr>
            <w:tcW w:w="5500" w:type="dxa"/>
            <w:shd w:val="clear" w:color="auto" w:fill="FFFFFF"/>
          </w:tcPr>
          <w:p w14:paraId="5452F3C2" w14:textId="77777777" w:rsidR="004759A2" w:rsidRPr="00B2249C" w:rsidRDefault="004759A2">
            <w:pPr>
              <w:pStyle w:val="HL7TableBody"/>
              <w:rPr>
                <w:lang w:val="fr-FR"/>
              </w:rPr>
            </w:pPr>
            <w:r w:rsidRPr="00B2249C">
              <w:rPr>
                <w:lang w:val="fr-FR"/>
              </w:rPr>
              <w:t>RQC/RCI - Request for patient clinical information</w:t>
            </w:r>
          </w:p>
        </w:tc>
        <w:tc>
          <w:tcPr>
            <w:tcW w:w="2019" w:type="dxa"/>
            <w:shd w:val="clear" w:color="auto" w:fill="FFFFFF"/>
          </w:tcPr>
          <w:p w14:paraId="0D5E2BE7" w14:textId="77777777" w:rsidR="004759A2" w:rsidRPr="00792323" w:rsidRDefault="004759A2">
            <w:pPr>
              <w:pStyle w:val="HL7TableBody"/>
            </w:pPr>
            <w:r>
              <w:t>Deprecated</w:t>
            </w:r>
          </w:p>
        </w:tc>
      </w:tr>
      <w:tr w:rsidR="004759A2" w:rsidRPr="00792323" w14:paraId="3A4FE70A" w14:textId="77777777" w:rsidTr="007D7D94">
        <w:trPr>
          <w:jc w:val="center"/>
        </w:trPr>
        <w:tc>
          <w:tcPr>
            <w:tcW w:w="1079" w:type="dxa"/>
            <w:shd w:val="clear" w:color="auto" w:fill="FFFFFF"/>
          </w:tcPr>
          <w:p w14:paraId="19E1B14C" w14:textId="77777777" w:rsidR="004759A2" w:rsidRPr="00792323" w:rsidRDefault="004759A2">
            <w:pPr>
              <w:pStyle w:val="HL7TableBody"/>
              <w:jc w:val="center"/>
            </w:pPr>
            <w:r w:rsidRPr="00792323">
              <w:t>I06</w:t>
            </w:r>
          </w:p>
        </w:tc>
        <w:tc>
          <w:tcPr>
            <w:tcW w:w="5500" w:type="dxa"/>
            <w:shd w:val="clear" w:color="auto" w:fill="FFFFFF"/>
          </w:tcPr>
          <w:p w14:paraId="025B8043" w14:textId="77777777" w:rsidR="004759A2" w:rsidRPr="00792323" w:rsidRDefault="004759A2">
            <w:pPr>
              <w:pStyle w:val="HL7TableBody"/>
            </w:pPr>
            <w:r w:rsidRPr="00792323">
              <w:t>RQC/RCL - Request/receipt of clinical data listing</w:t>
            </w:r>
          </w:p>
        </w:tc>
        <w:tc>
          <w:tcPr>
            <w:tcW w:w="2019" w:type="dxa"/>
            <w:shd w:val="clear" w:color="auto" w:fill="FFFFFF"/>
          </w:tcPr>
          <w:p w14:paraId="0B54410B" w14:textId="77777777" w:rsidR="004759A2" w:rsidRPr="00792323" w:rsidRDefault="004759A2">
            <w:pPr>
              <w:pStyle w:val="HL7TableBody"/>
            </w:pPr>
            <w:r>
              <w:t>Deprecated</w:t>
            </w:r>
          </w:p>
        </w:tc>
      </w:tr>
      <w:tr w:rsidR="004759A2" w:rsidRPr="00792323" w14:paraId="70BA24FB" w14:textId="77777777" w:rsidTr="007D7D94">
        <w:trPr>
          <w:jc w:val="center"/>
        </w:trPr>
        <w:tc>
          <w:tcPr>
            <w:tcW w:w="1079" w:type="dxa"/>
            <w:shd w:val="clear" w:color="auto" w:fill="FFFFFF"/>
          </w:tcPr>
          <w:p w14:paraId="265F4344" w14:textId="77777777" w:rsidR="004759A2" w:rsidRPr="00792323" w:rsidRDefault="004759A2">
            <w:pPr>
              <w:pStyle w:val="HL7TableBody"/>
              <w:jc w:val="center"/>
            </w:pPr>
            <w:r w:rsidRPr="00792323">
              <w:lastRenderedPageBreak/>
              <w:t>I07</w:t>
            </w:r>
          </w:p>
        </w:tc>
        <w:tc>
          <w:tcPr>
            <w:tcW w:w="5500" w:type="dxa"/>
            <w:shd w:val="clear" w:color="auto" w:fill="FFFFFF"/>
          </w:tcPr>
          <w:p w14:paraId="2FA44DB0" w14:textId="77777777" w:rsidR="004759A2" w:rsidRPr="00792323" w:rsidRDefault="004759A2">
            <w:pPr>
              <w:pStyle w:val="HL7TableBody"/>
            </w:pPr>
            <w:r w:rsidRPr="00792323">
              <w:t>PIN/ACK - Unsolicited insurance information</w:t>
            </w:r>
          </w:p>
        </w:tc>
        <w:tc>
          <w:tcPr>
            <w:tcW w:w="2019" w:type="dxa"/>
            <w:shd w:val="clear" w:color="auto" w:fill="FFFFFF"/>
          </w:tcPr>
          <w:p w14:paraId="4D452570" w14:textId="77777777" w:rsidR="004759A2" w:rsidRPr="00792323" w:rsidRDefault="004759A2">
            <w:pPr>
              <w:pStyle w:val="HL7TableBody"/>
            </w:pPr>
          </w:p>
        </w:tc>
      </w:tr>
      <w:tr w:rsidR="004759A2" w:rsidRPr="00B2249C" w14:paraId="5923FFC7" w14:textId="77777777" w:rsidTr="007D7D94">
        <w:trPr>
          <w:jc w:val="center"/>
        </w:trPr>
        <w:tc>
          <w:tcPr>
            <w:tcW w:w="1079" w:type="dxa"/>
            <w:shd w:val="clear" w:color="auto" w:fill="FFFFFF"/>
          </w:tcPr>
          <w:p w14:paraId="3029B595" w14:textId="77777777" w:rsidR="004759A2" w:rsidRPr="00792323" w:rsidRDefault="004759A2">
            <w:pPr>
              <w:pStyle w:val="HL7TableBody"/>
              <w:jc w:val="center"/>
            </w:pPr>
            <w:r w:rsidRPr="00792323">
              <w:t>I08</w:t>
            </w:r>
          </w:p>
        </w:tc>
        <w:tc>
          <w:tcPr>
            <w:tcW w:w="5500" w:type="dxa"/>
            <w:shd w:val="clear" w:color="auto" w:fill="FFFFFF"/>
          </w:tcPr>
          <w:p w14:paraId="4B27ED78" w14:textId="77777777" w:rsidR="004759A2" w:rsidRPr="00792323" w:rsidRDefault="004759A2">
            <w:pPr>
              <w:pStyle w:val="HL7TableBody"/>
            </w:pPr>
            <w:r w:rsidRPr="00792323">
              <w:t>RQA/RPA - Request for treatment authorization information</w:t>
            </w:r>
          </w:p>
        </w:tc>
        <w:tc>
          <w:tcPr>
            <w:tcW w:w="2019" w:type="dxa"/>
            <w:shd w:val="clear" w:color="auto" w:fill="FFFFFF"/>
          </w:tcPr>
          <w:p w14:paraId="55CDF45A" w14:textId="77777777" w:rsidR="004759A2" w:rsidRPr="00792323" w:rsidRDefault="004759A2">
            <w:pPr>
              <w:pStyle w:val="HL7TableBody"/>
            </w:pPr>
          </w:p>
        </w:tc>
      </w:tr>
      <w:tr w:rsidR="004759A2" w:rsidRPr="00B2249C" w14:paraId="1E1BDB61" w14:textId="77777777" w:rsidTr="007D7D94">
        <w:trPr>
          <w:jc w:val="center"/>
        </w:trPr>
        <w:tc>
          <w:tcPr>
            <w:tcW w:w="1079" w:type="dxa"/>
            <w:shd w:val="clear" w:color="auto" w:fill="FFFFFF"/>
          </w:tcPr>
          <w:p w14:paraId="55186263" w14:textId="77777777" w:rsidR="004759A2" w:rsidRPr="00792323" w:rsidRDefault="004759A2">
            <w:pPr>
              <w:pStyle w:val="HL7TableBody"/>
              <w:jc w:val="center"/>
            </w:pPr>
            <w:r w:rsidRPr="00792323">
              <w:t>I09</w:t>
            </w:r>
          </w:p>
        </w:tc>
        <w:tc>
          <w:tcPr>
            <w:tcW w:w="5500" w:type="dxa"/>
            <w:shd w:val="clear" w:color="auto" w:fill="FFFFFF"/>
          </w:tcPr>
          <w:p w14:paraId="23835BCA" w14:textId="77777777" w:rsidR="004759A2" w:rsidRPr="00792323" w:rsidRDefault="004759A2">
            <w:pPr>
              <w:pStyle w:val="HL7TableBody"/>
            </w:pPr>
            <w:r w:rsidRPr="00792323">
              <w:t>RQA/RPA - Request for modification to an authorization</w:t>
            </w:r>
          </w:p>
        </w:tc>
        <w:tc>
          <w:tcPr>
            <w:tcW w:w="2019" w:type="dxa"/>
            <w:shd w:val="clear" w:color="auto" w:fill="FFFFFF"/>
          </w:tcPr>
          <w:p w14:paraId="01651679" w14:textId="77777777" w:rsidR="004759A2" w:rsidRPr="00792323" w:rsidRDefault="004759A2">
            <w:pPr>
              <w:pStyle w:val="HL7TableBody"/>
            </w:pPr>
          </w:p>
        </w:tc>
      </w:tr>
      <w:tr w:rsidR="004759A2" w:rsidRPr="00B2249C" w14:paraId="524F40A6" w14:textId="77777777" w:rsidTr="007D7D94">
        <w:trPr>
          <w:jc w:val="center"/>
        </w:trPr>
        <w:tc>
          <w:tcPr>
            <w:tcW w:w="1079" w:type="dxa"/>
            <w:shd w:val="clear" w:color="auto" w:fill="FFFFFF"/>
          </w:tcPr>
          <w:p w14:paraId="2DBBCD4A" w14:textId="77777777" w:rsidR="004759A2" w:rsidRPr="00792323" w:rsidRDefault="004759A2">
            <w:pPr>
              <w:pStyle w:val="HL7TableBody"/>
              <w:jc w:val="center"/>
            </w:pPr>
            <w:r w:rsidRPr="00792323">
              <w:t>I10</w:t>
            </w:r>
          </w:p>
        </w:tc>
        <w:tc>
          <w:tcPr>
            <w:tcW w:w="5500" w:type="dxa"/>
            <w:shd w:val="clear" w:color="auto" w:fill="FFFFFF"/>
          </w:tcPr>
          <w:p w14:paraId="18BF65F1" w14:textId="77777777" w:rsidR="004759A2" w:rsidRPr="00792323" w:rsidRDefault="004759A2">
            <w:pPr>
              <w:pStyle w:val="HL7TableBody"/>
            </w:pPr>
            <w:r w:rsidRPr="00792323">
              <w:t>RQA/RPA - Request for resubmission of an authorization</w:t>
            </w:r>
          </w:p>
        </w:tc>
        <w:tc>
          <w:tcPr>
            <w:tcW w:w="2019" w:type="dxa"/>
            <w:shd w:val="clear" w:color="auto" w:fill="FFFFFF"/>
          </w:tcPr>
          <w:p w14:paraId="01B6866A" w14:textId="77777777" w:rsidR="004759A2" w:rsidRPr="00792323" w:rsidRDefault="004759A2">
            <w:pPr>
              <w:pStyle w:val="HL7TableBody"/>
            </w:pPr>
          </w:p>
        </w:tc>
      </w:tr>
      <w:tr w:rsidR="004759A2" w:rsidRPr="00B2249C" w14:paraId="353D8B27" w14:textId="77777777" w:rsidTr="007D7D94">
        <w:trPr>
          <w:jc w:val="center"/>
        </w:trPr>
        <w:tc>
          <w:tcPr>
            <w:tcW w:w="1079" w:type="dxa"/>
            <w:shd w:val="clear" w:color="auto" w:fill="FFFFFF"/>
          </w:tcPr>
          <w:p w14:paraId="457001FA" w14:textId="77777777" w:rsidR="004759A2" w:rsidRPr="00792323" w:rsidRDefault="004759A2">
            <w:pPr>
              <w:pStyle w:val="HL7TableBody"/>
              <w:jc w:val="center"/>
            </w:pPr>
            <w:r w:rsidRPr="00792323">
              <w:t>I11</w:t>
            </w:r>
          </w:p>
        </w:tc>
        <w:tc>
          <w:tcPr>
            <w:tcW w:w="5500" w:type="dxa"/>
            <w:shd w:val="clear" w:color="auto" w:fill="FFFFFF"/>
          </w:tcPr>
          <w:p w14:paraId="7508A890" w14:textId="77777777" w:rsidR="004759A2" w:rsidRPr="00792323" w:rsidRDefault="004759A2">
            <w:pPr>
              <w:pStyle w:val="HL7TableBody"/>
            </w:pPr>
            <w:r w:rsidRPr="00792323">
              <w:t>RQA/RPA - Request for cancellation of an authorization</w:t>
            </w:r>
          </w:p>
        </w:tc>
        <w:tc>
          <w:tcPr>
            <w:tcW w:w="2019" w:type="dxa"/>
            <w:shd w:val="clear" w:color="auto" w:fill="FFFFFF"/>
          </w:tcPr>
          <w:p w14:paraId="683786DC" w14:textId="77777777" w:rsidR="004759A2" w:rsidRPr="00792323" w:rsidRDefault="004759A2">
            <w:pPr>
              <w:pStyle w:val="HL7TableBody"/>
            </w:pPr>
          </w:p>
        </w:tc>
      </w:tr>
      <w:tr w:rsidR="004759A2" w:rsidRPr="00792323" w14:paraId="6750F1FB" w14:textId="77777777" w:rsidTr="007D7D94">
        <w:trPr>
          <w:jc w:val="center"/>
        </w:trPr>
        <w:tc>
          <w:tcPr>
            <w:tcW w:w="1079" w:type="dxa"/>
            <w:shd w:val="clear" w:color="auto" w:fill="FFFFFF"/>
          </w:tcPr>
          <w:p w14:paraId="151019DB" w14:textId="77777777" w:rsidR="004759A2" w:rsidRPr="00792323" w:rsidRDefault="004759A2">
            <w:pPr>
              <w:pStyle w:val="HL7TableBody"/>
              <w:jc w:val="center"/>
            </w:pPr>
            <w:r w:rsidRPr="00792323">
              <w:t>I12</w:t>
            </w:r>
          </w:p>
        </w:tc>
        <w:tc>
          <w:tcPr>
            <w:tcW w:w="5500" w:type="dxa"/>
            <w:shd w:val="clear" w:color="auto" w:fill="FFFFFF"/>
          </w:tcPr>
          <w:p w14:paraId="25BCB35D" w14:textId="77777777" w:rsidR="004759A2" w:rsidRPr="00792323" w:rsidRDefault="004759A2">
            <w:pPr>
              <w:pStyle w:val="HL7TableBody"/>
            </w:pPr>
            <w:r w:rsidRPr="00792323">
              <w:t>REF/RRI - Patient referral</w:t>
            </w:r>
          </w:p>
        </w:tc>
        <w:tc>
          <w:tcPr>
            <w:tcW w:w="2019" w:type="dxa"/>
            <w:shd w:val="clear" w:color="auto" w:fill="FFFFFF"/>
          </w:tcPr>
          <w:p w14:paraId="5339B13A" w14:textId="77777777" w:rsidR="004759A2" w:rsidRPr="00792323" w:rsidRDefault="004759A2">
            <w:pPr>
              <w:pStyle w:val="HL7TableBody"/>
            </w:pPr>
          </w:p>
        </w:tc>
      </w:tr>
      <w:tr w:rsidR="004759A2" w:rsidRPr="00792323" w14:paraId="4C781755" w14:textId="77777777" w:rsidTr="007D7D94">
        <w:trPr>
          <w:jc w:val="center"/>
        </w:trPr>
        <w:tc>
          <w:tcPr>
            <w:tcW w:w="1079" w:type="dxa"/>
            <w:shd w:val="clear" w:color="auto" w:fill="FFFFFF"/>
          </w:tcPr>
          <w:p w14:paraId="27602A50" w14:textId="77777777" w:rsidR="004759A2" w:rsidRPr="00792323" w:rsidRDefault="004759A2">
            <w:pPr>
              <w:pStyle w:val="HL7TableBody"/>
              <w:jc w:val="center"/>
            </w:pPr>
            <w:r w:rsidRPr="00792323">
              <w:t>I13</w:t>
            </w:r>
          </w:p>
        </w:tc>
        <w:tc>
          <w:tcPr>
            <w:tcW w:w="5500" w:type="dxa"/>
            <w:shd w:val="clear" w:color="auto" w:fill="FFFFFF"/>
          </w:tcPr>
          <w:p w14:paraId="2F4409C4" w14:textId="77777777" w:rsidR="004759A2" w:rsidRPr="00792323" w:rsidRDefault="004759A2">
            <w:pPr>
              <w:pStyle w:val="HL7TableBody"/>
            </w:pPr>
            <w:r w:rsidRPr="00792323">
              <w:t>REF/RRI - Modify patient referral</w:t>
            </w:r>
          </w:p>
        </w:tc>
        <w:tc>
          <w:tcPr>
            <w:tcW w:w="2019" w:type="dxa"/>
            <w:shd w:val="clear" w:color="auto" w:fill="FFFFFF"/>
          </w:tcPr>
          <w:p w14:paraId="603781B6" w14:textId="77777777" w:rsidR="004759A2" w:rsidRPr="00792323" w:rsidRDefault="004759A2">
            <w:pPr>
              <w:pStyle w:val="HL7TableBody"/>
            </w:pPr>
          </w:p>
        </w:tc>
      </w:tr>
      <w:tr w:rsidR="004759A2" w:rsidRPr="00B2249C" w14:paraId="0358879C" w14:textId="77777777" w:rsidTr="007D7D94">
        <w:trPr>
          <w:jc w:val="center"/>
        </w:trPr>
        <w:tc>
          <w:tcPr>
            <w:tcW w:w="1079" w:type="dxa"/>
            <w:shd w:val="clear" w:color="auto" w:fill="FFFFFF"/>
          </w:tcPr>
          <w:p w14:paraId="3623E727" w14:textId="77777777" w:rsidR="004759A2" w:rsidRPr="00792323" w:rsidRDefault="004759A2">
            <w:pPr>
              <w:pStyle w:val="HL7TableBody"/>
              <w:jc w:val="center"/>
            </w:pPr>
            <w:r w:rsidRPr="00792323">
              <w:t>I14</w:t>
            </w:r>
          </w:p>
        </w:tc>
        <w:tc>
          <w:tcPr>
            <w:tcW w:w="5500" w:type="dxa"/>
            <w:shd w:val="clear" w:color="auto" w:fill="FFFFFF"/>
          </w:tcPr>
          <w:p w14:paraId="1A67A3C1" w14:textId="77777777" w:rsidR="004759A2" w:rsidRPr="00B2249C" w:rsidRDefault="004759A2">
            <w:pPr>
              <w:pStyle w:val="HL7TableBody"/>
              <w:rPr>
                <w:lang w:val="it-IT"/>
              </w:rPr>
            </w:pPr>
            <w:r w:rsidRPr="00B2249C">
              <w:rPr>
                <w:lang w:val="it-IT"/>
              </w:rPr>
              <w:t>REF/RRI - Cancel patient referral</w:t>
            </w:r>
          </w:p>
        </w:tc>
        <w:tc>
          <w:tcPr>
            <w:tcW w:w="2019" w:type="dxa"/>
            <w:shd w:val="clear" w:color="auto" w:fill="FFFFFF"/>
          </w:tcPr>
          <w:p w14:paraId="1501DBC3" w14:textId="77777777" w:rsidR="004759A2" w:rsidRPr="00B2249C" w:rsidRDefault="004759A2">
            <w:pPr>
              <w:pStyle w:val="HL7TableBody"/>
              <w:rPr>
                <w:lang w:val="it-IT"/>
              </w:rPr>
            </w:pPr>
          </w:p>
        </w:tc>
      </w:tr>
      <w:tr w:rsidR="004759A2" w:rsidRPr="00792323" w14:paraId="5EDB6B36" w14:textId="77777777" w:rsidTr="007D7D94">
        <w:trPr>
          <w:jc w:val="center"/>
        </w:trPr>
        <w:tc>
          <w:tcPr>
            <w:tcW w:w="1079" w:type="dxa"/>
            <w:shd w:val="clear" w:color="auto" w:fill="FFFFFF"/>
          </w:tcPr>
          <w:p w14:paraId="76570EE3" w14:textId="77777777" w:rsidR="004759A2" w:rsidRPr="00792323" w:rsidRDefault="004759A2">
            <w:pPr>
              <w:pStyle w:val="HL7TableBody"/>
              <w:jc w:val="center"/>
            </w:pPr>
            <w:r w:rsidRPr="00792323">
              <w:t>I15</w:t>
            </w:r>
          </w:p>
        </w:tc>
        <w:tc>
          <w:tcPr>
            <w:tcW w:w="5500" w:type="dxa"/>
            <w:shd w:val="clear" w:color="auto" w:fill="FFFFFF"/>
          </w:tcPr>
          <w:p w14:paraId="04E3028B" w14:textId="77777777" w:rsidR="004759A2" w:rsidRPr="00792323" w:rsidRDefault="004759A2">
            <w:pPr>
              <w:pStyle w:val="HL7TableBody"/>
            </w:pPr>
            <w:r w:rsidRPr="00792323">
              <w:t>REF/RRI - Request patient referral status</w:t>
            </w:r>
          </w:p>
        </w:tc>
        <w:tc>
          <w:tcPr>
            <w:tcW w:w="2019" w:type="dxa"/>
            <w:shd w:val="clear" w:color="auto" w:fill="FFFFFF"/>
          </w:tcPr>
          <w:p w14:paraId="13E54D84" w14:textId="77777777" w:rsidR="004759A2" w:rsidRPr="00792323" w:rsidRDefault="004759A2">
            <w:pPr>
              <w:pStyle w:val="HL7TableBody"/>
            </w:pPr>
          </w:p>
        </w:tc>
      </w:tr>
      <w:tr w:rsidR="004759A2" w:rsidRPr="00792323" w14:paraId="42CF241E" w14:textId="77777777" w:rsidTr="007D7D94">
        <w:trPr>
          <w:jc w:val="center"/>
        </w:trPr>
        <w:tc>
          <w:tcPr>
            <w:tcW w:w="1079" w:type="dxa"/>
            <w:shd w:val="clear" w:color="auto" w:fill="FFFFFF"/>
          </w:tcPr>
          <w:p w14:paraId="22ACE18B" w14:textId="77777777" w:rsidR="004759A2" w:rsidRPr="00792323" w:rsidRDefault="004759A2">
            <w:pPr>
              <w:pStyle w:val="HL7TableBody"/>
              <w:jc w:val="center"/>
            </w:pPr>
            <w:r w:rsidRPr="00792323">
              <w:t>I16</w:t>
            </w:r>
          </w:p>
        </w:tc>
        <w:tc>
          <w:tcPr>
            <w:tcW w:w="5500" w:type="dxa"/>
            <w:shd w:val="clear" w:color="auto" w:fill="FFFFFF"/>
          </w:tcPr>
          <w:p w14:paraId="5D554CB0" w14:textId="77777777" w:rsidR="004759A2" w:rsidRPr="00792323" w:rsidRDefault="004759A2">
            <w:pPr>
              <w:pStyle w:val="HL7TableBody"/>
            </w:pPr>
            <w:r w:rsidRPr="00792323">
              <w:t>Collaborative Care Referral</w:t>
            </w:r>
          </w:p>
        </w:tc>
        <w:tc>
          <w:tcPr>
            <w:tcW w:w="2019" w:type="dxa"/>
            <w:shd w:val="clear" w:color="auto" w:fill="FFFFFF"/>
          </w:tcPr>
          <w:p w14:paraId="2C6BE8CF" w14:textId="77777777" w:rsidR="004759A2" w:rsidRPr="00792323" w:rsidRDefault="004759A2">
            <w:pPr>
              <w:pStyle w:val="HL7TableBody"/>
            </w:pPr>
          </w:p>
        </w:tc>
      </w:tr>
      <w:tr w:rsidR="004759A2" w:rsidRPr="00792323" w14:paraId="57E76478" w14:textId="77777777" w:rsidTr="007D7D94">
        <w:trPr>
          <w:jc w:val="center"/>
        </w:trPr>
        <w:tc>
          <w:tcPr>
            <w:tcW w:w="1079" w:type="dxa"/>
            <w:shd w:val="clear" w:color="auto" w:fill="FFFFFF"/>
          </w:tcPr>
          <w:p w14:paraId="1FA9615A" w14:textId="77777777" w:rsidR="004759A2" w:rsidRPr="00792323" w:rsidRDefault="004759A2">
            <w:pPr>
              <w:pStyle w:val="HL7TableBody"/>
              <w:jc w:val="center"/>
            </w:pPr>
            <w:r w:rsidRPr="00792323">
              <w:t>I17</w:t>
            </w:r>
          </w:p>
        </w:tc>
        <w:tc>
          <w:tcPr>
            <w:tcW w:w="5500" w:type="dxa"/>
            <w:shd w:val="clear" w:color="auto" w:fill="FFFFFF"/>
          </w:tcPr>
          <w:p w14:paraId="400873FD" w14:textId="77777777" w:rsidR="004759A2" w:rsidRPr="00792323" w:rsidRDefault="004759A2">
            <w:pPr>
              <w:pStyle w:val="HL7TableBody"/>
            </w:pPr>
            <w:r w:rsidRPr="00792323">
              <w:t>Modify Collaborative Care Referral</w:t>
            </w:r>
          </w:p>
        </w:tc>
        <w:tc>
          <w:tcPr>
            <w:tcW w:w="2019" w:type="dxa"/>
            <w:shd w:val="clear" w:color="auto" w:fill="FFFFFF"/>
          </w:tcPr>
          <w:p w14:paraId="1F5696E4" w14:textId="77777777" w:rsidR="004759A2" w:rsidRPr="00792323" w:rsidRDefault="004759A2">
            <w:pPr>
              <w:pStyle w:val="HL7TableBody"/>
            </w:pPr>
            <w:r w:rsidRPr="00792323">
              <w:t>Deprecated</w:t>
            </w:r>
          </w:p>
        </w:tc>
      </w:tr>
      <w:tr w:rsidR="004759A2" w:rsidRPr="00792323" w14:paraId="4D95BF9A" w14:textId="77777777" w:rsidTr="007D7D94">
        <w:trPr>
          <w:jc w:val="center"/>
        </w:trPr>
        <w:tc>
          <w:tcPr>
            <w:tcW w:w="1079" w:type="dxa"/>
            <w:shd w:val="clear" w:color="auto" w:fill="FFFFFF"/>
          </w:tcPr>
          <w:p w14:paraId="63063FE9" w14:textId="77777777" w:rsidR="004759A2" w:rsidRPr="00792323" w:rsidRDefault="004759A2">
            <w:pPr>
              <w:pStyle w:val="HL7TableBody"/>
              <w:jc w:val="center"/>
            </w:pPr>
            <w:r w:rsidRPr="00792323">
              <w:t>I18</w:t>
            </w:r>
          </w:p>
        </w:tc>
        <w:tc>
          <w:tcPr>
            <w:tcW w:w="5500" w:type="dxa"/>
            <w:shd w:val="clear" w:color="auto" w:fill="FFFFFF"/>
          </w:tcPr>
          <w:p w14:paraId="01CEB234" w14:textId="77777777" w:rsidR="004759A2" w:rsidRPr="00792323" w:rsidRDefault="004759A2">
            <w:pPr>
              <w:pStyle w:val="HL7TableBody"/>
            </w:pPr>
            <w:r w:rsidRPr="00792323">
              <w:t>Cancel Collaborative Care Referral</w:t>
            </w:r>
          </w:p>
        </w:tc>
        <w:tc>
          <w:tcPr>
            <w:tcW w:w="2019" w:type="dxa"/>
            <w:shd w:val="clear" w:color="auto" w:fill="FFFFFF"/>
          </w:tcPr>
          <w:p w14:paraId="71971F39" w14:textId="77777777" w:rsidR="004759A2" w:rsidRPr="00792323" w:rsidRDefault="004759A2">
            <w:pPr>
              <w:pStyle w:val="HL7TableBody"/>
            </w:pPr>
            <w:r w:rsidRPr="00792323">
              <w:t>Deprecated</w:t>
            </w:r>
          </w:p>
        </w:tc>
      </w:tr>
      <w:tr w:rsidR="004759A2" w:rsidRPr="00792323" w14:paraId="4CE9F7E5" w14:textId="77777777" w:rsidTr="007D7D94">
        <w:trPr>
          <w:jc w:val="center"/>
        </w:trPr>
        <w:tc>
          <w:tcPr>
            <w:tcW w:w="1079" w:type="dxa"/>
            <w:shd w:val="clear" w:color="auto" w:fill="FFFFFF"/>
          </w:tcPr>
          <w:p w14:paraId="04E44519" w14:textId="77777777" w:rsidR="004759A2" w:rsidRPr="00792323" w:rsidRDefault="004759A2">
            <w:pPr>
              <w:pStyle w:val="HL7TableBody"/>
              <w:jc w:val="center"/>
            </w:pPr>
            <w:r w:rsidRPr="00792323">
              <w:t>I19</w:t>
            </w:r>
          </w:p>
        </w:tc>
        <w:tc>
          <w:tcPr>
            <w:tcW w:w="5500" w:type="dxa"/>
            <w:shd w:val="clear" w:color="auto" w:fill="FFFFFF"/>
          </w:tcPr>
          <w:p w14:paraId="443B94DE" w14:textId="77777777" w:rsidR="004759A2" w:rsidRPr="00792323" w:rsidRDefault="004759A2">
            <w:pPr>
              <w:pStyle w:val="HL7TableBody"/>
            </w:pPr>
            <w:r w:rsidRPr="00792323">
              <w:t>Collaborative Care Query/Collaborative Care Query Update</w:t>
            </w:r>
          </w:p>
        </w:tc>
        <w:tc>
          <w:tcPr>
            <w:tcW w:w="2019" w:type="dxa"/>
            <w:shd w:val="clear" w:color="auto" w:fill="FFFFFF"/>
          </w:tcPr>
          <w:p w14:paraId="3CCAD8BF" w14:textId="77777777" w:rsidR="004759A2" w:rsidRPr="00792323" w:rsidRDefault="004759A2">
            <w:pPr>
              <w:pStyle w:val="HL7TableBody"/>
            </w:pPr>
          </w:p>
        </w:tc>
      </w:tr>
      <w:tr w:rsidR="004759A2" w:rsidRPr="00792323" w14:paraId="0D8B74E5" w14:textId="77777777" w:rsidTr="007D7D94">
        <w:trPr>
          <w:jc w:val="center"/>
        </w:trPr>
        <w:tc>
          <w:tcPr>
            <w:tcW w:w="1079" w:type="dxa"/>
            <w:shd w:val="clear" w:color="auto" w:fill="FFFFFF"/>
          </w:tcPr>
          <w:p w14:paraId="46D7E43B" w14:textId="77777777" w:rsidR="004759A2" w:rsidRPr="00792323" w:rsidRDefault="004759A2">
            <w:pPr>
              <w:pStyle w:val="HL7TableBody"/>
              <w:jc w:val="center"/>
            </w:pPr>
            <w:r w:rsidRPr="00792323">
              <w:t>I20</w:t>
            </w:r>
          </w:p>
        </w:tc>
        <w:tc>
          <w:tcPr>
            <w:tcW w:w="5500" w:type="dxa"/>
            <w:shd w:val="clear" w:color="auto" w:fill="FFFFFF"/>
          </w:tcPr>
          <w:p w14:paraId="635B95AE" w14:textId="77777777" w:rsidR="004759A2" w:rsidRPr="00792323" w:rsidRDefault="004759A2">
            <w:pPr>
              <w:pStyle w:val="HL7TableBody"/>
            </w:pPr>
            <w:r w:rsidRPr="00792323">
              <w:t>Asynchronous Collaborative Care Update</w:t>
            </w:r>
          </w:p>
        </w:tc>
        <w:tc>
          <w:tcPr>
            <w:tcW w:w="2019" w:type="dxa"/>
            <w:shd w:val="clear" w:color="auto" w:fill="FFFFFF"/>
          </w:tcPr>
          <w:p w14:paraId="4B8A23C7" w14:textId="77777777" w:rsidR="004759A2" w:rsidRPr="00792323" w:rsidRDefault="004759A2">
            <w:pPr>
              <w:pStyle w:val="HL7TableBody"/>
            </w:pPr>
          </w:p>
        </w:tc>
      </w:tr>
      <w:tr w:rsidR="004759A2" w:rsidRPr="00792323" w14:paraId="0C2A4DE9" w14:textId="77777777" w:rsidTr="007D7D94">
        <w:trPr>
          <w:jc w:val="center"/>
        </w:trPr>
        <w:tc>
          <w:tcPr>
            <w:tcW w:w="1079" w:type="dxa"/>
            <w:shd w:val="clear" w:color="auto" w:fill="FFFFFF"/>
          </w:tcPr>
          <w:p w14:paraId="3A102260" w14:textId="77777777" w:rsidR="004759A2" w:rsidRPr="00792323" w:rsidRDefault="004759A2">
            <w:pPr>
              <w:pStyle w:val="HL7TableBody"/>
              <w:jc w:val="center"/>
            </w:pPr>
            <w:r w:rsidRPr="00792323">
              <w:t>I21</w:t>
            </w:r>
          </w:p>
        </w:tc>
        <w:tc>
          <w:tcPr>
            <w:tcW w:w="5500" w:type="dxa"/>
            <w:shd w:val="clear" w:color="auto" w:fill="FFFFFF"/>
          </w:tcPr>
          <w:p w14:paraId="180384A9" w14:textId="77777777" w:rsidR="004759A2" w:rsidRPr="00792323" w:rsidRDefault="004759A2">
            <w:pPr>
              <w:pStyle w:val="HL7TableBody"/>
            </w:pPr>
            <w:r w:rsidRPr="00792323">
              <w:t>Collaborative Care Message</w:t>
            </w:r>
          </w:p>
        </w:tc>
        <w:tc>
          <w:tcPr>
            <w:tcW w:w="2019" w:type="dxa"/>
            <w:shd w:val="clear" w:color="auto" w:fill="FFFFFF"/>
          </w:tcPr>
          <w:p w14:paraId="5A04FB52" w14:textId="77777777" w:rsidR="004759A2" w:rsidRPr="00792323" w:rsidRDefault="004759A2">
            <w:pPr>
              <w:pStyle w:val="HL7TableBody"/>
            </w:pPr>
          </w:p>
        </w:tc>
      </w:tr>
      <w:tr w:rsidR="004759A2" w:rsidRPr="00B2249C" w14:paraId="312B8AE5" w14:textId="77777777" w:rsidTr="007D7D94">
        <w:trPr>
          <w:jc w:val="center"/>
        </w:trPr>
        <w:tc>
          <w:tcPr>
            <w:tcW w:w="1079" w:type="dxa"/>
            <w:shd w:val="clear" w:color="auto" w:fill="FFFFFF"/>
          </w:tcPr>
          <w:p w14:paraId="4DFBA44F" w14:textId="77777777" w:rsidR="004759A2" w:rsidRPr="00792323" w:rsidRDefault="004759A2">
            <w:pPr>
              <w:pStyle w:val="HL7TableBody"/>
              <w:jc w:val="center"/>
            </w:pPr>
            <w:r w:rsidRPr="00792323">
              <w:t>I22</w:t>
            </w:r>
          </w:p>
        </w:tc>
        <w:tc>
          <w:tcPr>
            <w:tcW w:w="5500" w:type="dxa"/>
            <w:shd w:val="clear" w:color="auto" w:fill="FFFFFF"/>
          </w:tcPr>
          <w:p w14:paraId="49DB3B2C" w14:textId="77777777" w:rsidR="004759A2" w:rsidRPr="00792323" w:rsidRDefault="004759A2">
            <w:pPr>
              <w:pStyle w:val="HL7TableBody"/>
            </w:pPr>
            <w:r w:rsidRPr="00792323">
              <w:t>Collaborative Care Fetch / Collaborative Care Information</w:t>
            </w:r>
          </w:p>
        </w:tc>
        <w:tc>
          <w:tcPr>
            <w:tcW w:w="2019" w:type="dxa"/>
            <w:shd w:val="clear" w:color="auto" w:fill="FFFFFF"/>
          </w:tcPr>
          <w:p w14:paraId="7A79E3F8" w14:textId="77777777" w:rsidR="004759A2" w:rsidRPr="00792323" w:rsidRDefault="004759A2">
            <w:pPr>
              <w:pStyle w:val="HL7TableBody"/>
            </w:pPr>
          </w:p>
        </w:tc>
      </w:tr>
      <w:tr w:rsidR="004759A2" w:rsidRPr="00B2249C" w14:paraId="0482C629" w14:textId="77777777" w:rsidTr="007D7D94">
        <w:trPr>
          <w:jc w:val="center"/>
        </w:trPr>
        <w:tc>
          <w:tcPr>
            <w:tcW w:w="1079" w:type="dxa"/>
            <w:shd w:val="clear" w:color="auto" w:fill="FFFFFF"/>
          </w:tcPr>
          <w:p w14:paraId="6E7C38F2" w14:textId="77777777" w:rsidR="004759A2" w:rsidRPr="00792323" w:rsidRDefault="004759A2">
            <w:pPr>
              <w:pStyle w:val="HL7TableBody"/>
              <w:jc w:val="center"/>
            </w:pPr>
            <w:r w:rsidRPr="00792323">
              <w:t>J01</w:t>
            </w:r>
          </w:p>
        </w:tc>
        <w:tc>
          <w:tcPr>
            <w:tcW w:w="5500" w:type="dxa"/>
            <w:shd w:val="clear" w:color="auto" w:fill="FFFFFF"/>
          </w:tcPr>
          <w:p w14:paraId="2EA1A03D" w14:textId="77777777" w:rsidR="004759A2" w:rsidRPr="00792323" w:rsidRDefault="004759A2">
            <w:pPr>
              <w:pStyle w:val="HL7TableBody"/>
            </w:pPr>
            <w:r w:rsidRPr="00792323">
              <w:t>QCN/ACK – Cancel query/acknowledge message</w:t>
            </w:r>
          </w:p>
        </w:tc>
        <w:tc>
          <w:tcPr>
            <w:tcW w:w="2019" w:type="dxa"/>
            <w:shd w:val="clear" w:color="auto" w:fill="FFFFFF"/>
          </w:tcPr>
          <w:p w14:paraId="098D159C" w14:textId="77777777" w:rsidR="004759A2" w:rsidRPr="00792323" w:rsidRDefault="004759A2">
            <w:pPr>
              <w:pStyle w:val="HL7TableBody"/>
            </w:pPr>
          </w:p>
        </w:tc>
      </w:tr>
      <w:tr w:rsidR="004759A2" w:rsidRPr="00B2249C" w14:paraId="0E4B757D" w14:textId="77777777" w:rsidTr="007D7D94">
        <w:trPr>
          <w:jc w:val="center"/>
        </w:trPr>
        <w:tc>
          <w:tcPr>
            <w:tcW w:w="1079" w:type="dxa"/>
            <w:shd w:val="clear" w:color="auto" w:fill="FFFFFF"/>
          </w:tcPr>
          <w:p w14:paraId="27F8C71F" w14:textId="77777777" w:rsidR="004759A2" w:rsidRPr="00792323" w:rsidRDefault="004759A2">
            <w:pPr>
              <w:pStyle w:val="HL7TableBody"/>
              <w:jc w:val="center"/>
            </w:pPr>
            <w:r w:rsidRPr="00792323">
              <w:t>J02</w:t>
            </w:r>
          </w:p>
        </w:tc>
        <w:tc>
          <w:tcPr>
            <w:tcW w:w="5500" w:type="dxa"/>
            <w:shd w:val="clear" w:color="auto" w:fill="FFFFFF"/>
          </w:tcPr>
          <w:p w14:paraId="0DFBBAE5" w14:textId="77777777" w:rsidR="004759A2" w:rsidRPr="00792323" w:rsidRDefault="004759A2">
            <w:pPr>
              <w:pStyle w:val="HL7TableBody"/>
            </w:pPr>
            <w:r w:rsidRPr="00792323">
              <w:t>QSX/ACK – Cancel subscription/acknowledge message</w:t>
            </w:r>
          </w:p>
        </w:tc>
        <w:tc>
          <w:tcPr>
            <w:tcW w:w="2019" w:type="dxa"/>
            <w:shd w:val="clear" w:color="auto" w:fill="FFFFFF"/>
          </w:tcPr>
          <w:p w14:paraId="0D3D9360" w14:textId="77777777" w:rsidR="004759A2" w:rsidRPr="00792323" w:rsidRDefault="004759A2">
            <w:pPr>
              <w:pStyle w:val="HL7TableBody"/>
            </w:pPr>
          </w:p>
        </w:tc>
      </w:tr>
      <w:tr w:rsidR="004759A2" w:rsidRPr="00792323" w14:paraId="3BAC856E" w14:textId="77777777" w:rsidTr="007D7D94">
        <w:trPr>
          <w:jc w:val="center"/>
        </w:trPr>
        <w:tc>
          <w:tcPr>
            <w:tcW w:w="1079" w:type="dxa"/>
            <w:shd w:val="clear" w:color="auto" w:fill="FFFFFF"/>
          </w:tcPr>
          <w:p w14:paraId="7FE6E4F1" w14:textId="77777777" w:rsidR="004759A2" w:rsidRPr="00792323" w:rsidRDefault="004759A2">
            <w:pPr>
              <w:pStyle w:val="HL7TableBody"/>
              <w:jc w:val="center"/>
            </w:pPr>
            <w:r w:rsidRPr="00792323">
              <w:t>K11</w:t>
            </w:r>
          </w:p>
        </w:tc>
        <w:tc>
          <w:tcPr>
            <w:tcW w:w="5500" w:type="dxa"/>
            <w:shd w:val="clear" w:color="auto" w:fill="FFFFFF"/>
          </w:tcPr>
          <w:p w14:paraId="57E9FC04" w14:textId="77777777" w:rsidR="004759A2" w:rsidRPr="00792323" w:rsidRDefault="004759A2">
            <w:pPr>
              <w:pStyle w:val="HL7TableBody"/>
            </w:pPr>
            <w:r w:rsidRPr="00792323">
              <w:t>RSP - Segment pattern response in response to QBP^Q11</w:t>
            </w:r>
          </w:p>
        </w:tc>
        <w:tc>
          <w:tcPr>
            <w:tcW w:w="2019" w:type="dxa"/>
            <w:shd w:val="clear" w:color="auto" w:fill="FFFFFF"/>
          </w:tcPr>
          <w:p w14:paraId="46761911" w14:textId="77777777" w:rsidR="004759A2" w:rsidRPr="00792323" w:rsidRDefault="004759A2">
            <w:pPr>
              <w:pStyle w:val="HL7TableBody"/>
            </w:pPr>
          </w:p>
        </w:tc>
      </w:tr>
      <w:tr w:rsidR="004759A2" w:rsidRPr="00B2249C" w14:paraId="19784942" w14:textId="77777777" w:rsidTr="007D7D94">
        <w:trPr>
          <w:jc w:val="center"/>
        </w:trPr>
        <w:tc>
          <w:tcPr>
            <w:tcW w:w="1079" w:type="dxa"/>
            <w:shd w:val="clear" w:color="auto" w:fill="FFFFFF"/>
          </w:tcPr>
          <w:p w14:paraId="6487A826" w14:textId="77777777" w:rsidR="004759A2" w:rsidRPr="00792323" w:rsidRDefault="004759A2">
            <w:pPr>
              <w:pStyle w:val="HL7TableBody"/>
              <w:jc w:val="center"/>
            </w:pPr>
            <w:r w:rsidRPr="00792323">
              <w:t>K13</w:t>
            </w:r>
          </w:p>
        </w:tc>
        <w:tc>
          <w:tcPr>
            <w:tcW w:w="5500" w:type="dxa"/>
            <w:shd w:val="clear" w:color="auto" w:fill="FFFFFF"/>
          </w:tcPr>
          <w:p w14:paraId="434A95D1" w14:textId="77777777" w:rsidR="004759A2" w:rsidRPr="00792323" w:rsidRDefault="004759A2">
            <w:pPr>
              <w:pStyle w:val="HL7TableBody"/>
            </w:pPr>
            <w:r w:rsidRPr="00792323">
              <w:t>RTB - Tabular response in response to QBP^Q13</w:t>
            </w:r>
          </w:p>
        </w:tc>
        <w:tc>
          <w:tcPr>
            <w:tcW w:w="2019" w:type="dxa"/>
            <w:shd w:val="clear" w:color="auto" w:fill="FFFFFF"/>
          </w:tcPr>
          <w:p w14:paraId="1F624EDD" w14:textId="77777777" w:rsidR="004759A2" w:rsidRPr="00792323" w:rsidRDefault="004759A2">
            <w:pPr>
              <w:pStyle w:val="HL7TableBody"/>
            </w:pPr>
          </w:p>
        </w:tc>
      </w:tr>
      <w:tr w:rsidR="004759A2" w:rsidRPr="00B2249C" w14:paraId="782447D6" w14:textId="77777777" w:rsidTr="007D7D94">
        <w:trPr>
          <w:jc w:val="center"/>
        </w:trPr>
        <w:tc>
          <w:tcPr>
            <w:tcW w:w="1079" w:type="dxa"/>
            <w:shd w:val="clear" w:color="auto" w:fill="FFFFFF"/>
          </w:tcPr>
          <w:p w14:paraId="369F1BB4" w14:textId="77777777" w:rsidR="004759A2" w:rsidRPr="00792323" w:rsidRDefault="004759A2">
            <w:pPr>
              <w:pStyle w:val="HL7TableBody"/>
              <w:jc w:val="center"/>
            </w:pPr>
            <w:r w:rsidRPr="00792323">
              <w:t>K15</w:t>
            </w:r>
          </w:p>
        </w:tc>
        <w:tc>
          <w:tcPr>
            <w:tcW w:w="5500" w:type="dxa"/>
            <w:shd w:val="clear" w:color="auto" w:fill="FFFFFF"/>
          </w:tcPr>
          <w:p w14:paraId="10F6A11C" w14:textId="77777777" w:rsidR="004759A2" w:rsidRPr="00792323" w:rsidRDefault="004759A2">
            <w:pPr>
              <w:pStyle w:val="HL7TableBody"/>
            </w:pPr>
            <w:r w:rsidRPr="00792323">
              <w:t>RDY - Display response in response to QBP^Q15</w:t>
            </w:r>
          </w:p>
        </w:tc>
        <w:tc>
          <w:tcPr>
            <w:tcW w:w="2019" w:type="dxa"/>
            <w:shd w:val="clear" w:color="auto" w:fill="FFFFFF"/>
          </w:tcPr>
          <w:p w14:paraId="608F650B" w14:textId="77777777" w:rsidR="004759A2" w:rsidRPr="00792323" w:rsidRDefault="004759A2">
            <w:pPr>
              <w:pStyle w:val="HL7TableBody"/>
            </w:pPr>
          </w:p>
        </w:tc>
      </w:tr>
      <w:tr w:rsidR="004759A2" w:rsidRPr="00792323" w14:paraId="3C6EF795" w14:textId="77777777" w:rsidTr="007D7D94">
        <w:trPr>
          <w:jc w:val="center"/>
        </w:trPr>
        <w:tc>
          <w:tcPr>
            <w:tcW w:w="1079" w:type="dxa"/>
            <w:shd w:val="clear" w:color="auto" w:fill="FFFFFF"/>
          </w:tcPr>
          <w:p w14:paraId="22E4CBB7" w14:textId="77777777" w:rsidR="004759A2" w:rsidRPr="00792323" w:rsidRDefault="004759A2">
            <w:pPr>
              <w:pStyle w:val="HL7TableBody"/>
              <w:jc w:val="center"/>
            </w:pPr>
            <w:r w:rsidRPr="00792323">
              <w:t>K21</w:t>
            </w:r>
          </w:p>
        </w:tc>
        <w:tc>
          <w:tcPr>
            <w:tcW w:w="5500" w:type="dxa"/>
            <w:shd w:val="clear" w:color="auto" w:fill="FFFFFF"/>
          </w:tcPr>
          <w:p w14:paraId="3E67DF68" w14:textId="77777777" w:rsidR="004759A2" w:rsidRPr="00792323" w:rsidRDefault="004759A2">
            <w:pPr>
              <w:pStyle w:val="HL7TableBody"/>
            </w:pPr>
            <w:r w:rsidRPr="00792323">
              <w:t>RSP – Get person demographics response</w:t>
            </w:r>
          </w:p>
        </w:tc>
        <w:tc>
          <w:tcPr>
            <w:tcW w:w="2019" w:type="dxa"/>
            <w:shd w:val="clear" w:color="auto" w:fill="FFFFFF"/>
          </w:tcPr>
          <w:p w14:paraId="31F26DE7" w14:textId="77777777" w:rsidR="004759A2" w:rsidRPr="00792323" w:rsidRDefault="004759A2">
            <w:pPr>
              <w:pStyle w:val="HL7TableBody"/>
            </w:pPr>
          </w:p>
        </w:tc>
      </w:tr>
      <w:tr w:rsidR="004759A2" w:rsidRPr="00792323" w14:paraId="1CE45F1A" w14:textId="77777777" w:rsidTr="007D7D94">
        <w:trPr>
          <w:jc w:val="center"/>
        </w:trPr>
        <w:tc>
          <w:tcPr>
            <w:tcW w:w="1079" w:type="dxa"/>
            <w:shd w:val="clear" w:color="auto" w:fill="FFFFFF"/>
          </w:tcPr>
          <w:p w14:paraId="081CDF9B" w14:textId="77777777" w:rsidR="004759A2" w:rsidRPr="00792323" w:rsidRDefault="004759A2">
            <w:pPr>
              <w:pStyle w:val="HL7TableBody"/>
              <w:jc w:val="center"/>
            </w:pPr>
            <w:r w:rsidRPr="00792323">
              <w:t>K22</w:t>
            </w:r>
          </w:p>
        </w:tc>
        <w:tc>
          <w:tcPr>
            <w:tcW w:w="5500" w:type="dxa"/>
            <w:shd w:val="clear" w:color="auto" w:fill="FFFFFF"/>
          </w:tcPr>
          <w:p w14:paraId="56BAF3EE" w14:textId="77777777" w:rsidR="004759A2" w:rsidRPr="00792323" w:rsidRDefault="004759A2">
            <w:pPr>
              <w:pStyle w:val="HL7TableBody"/>
            </w:pPr>
            <w:r w:rsidRPr="00792323">
              <w:t>RSP – Find candidates response</w:t>
            </w:r>
          </w:p>
        </w:tc>
        <w:tc>
          <w:tcPr>
            <w:tcW w:w="2019" w:type="dxa"/>
            <w:shd w:val="clear" w:color="auto" w:fill="FFFFFF"/>
          </w:tcPr>
          <w:p w14:paraId="5D2CDB42" w14:textId="77777777" w:rsidR="004759A2" w:rsidRPr="00792323" w:rsidRDefault="004759A2">
            <w:pPr>
              <w:pStyle w:val="HL7TableBody"/>
            </w:pPr>
          </w:p>
        </w:tc>
      </w:tr>
      <w:tr w:rsidR="004759A2" w:rsidRPr="00792323" w14:paraId="7D8C70BA" w14:textId="77777777" w:rsidTr="007D7D94">
        <w:trPr>
          <w:jc w:val="center"/>
        </w:trPr>
        <w:tc>
          <w:tcPr>
            <w:tcW w:w="1079" w:type="dxa"/>
            <w:shd w:val="clear" w:color="auto" w:fill="FFFFFF"/>
          </w:tcPr>
          <w:p w14:paraId="0021200C" w14:textId="77777777" w:rsidR="004759A2" w:rsidRPr="00792323" w:rsidRDefault="004759A2">
            <w:pPr>
              <w:pStyle w:val="HL7TableBody"/>
              <w:jc w:val="center"/>
            </w:pPr>
            <w:r w:rsidRPr="00792323">
              <w:t>K23</w:t>
            </w:r>
          </w:p>
        </w:tc>
        <w:tc>
          <w:tcPr>
            <w:tcW w:w="5500" w:type="dxa"/>
            <w:shd w:val="clear" w:color="auto" w:fill="FFFFFF"/>
          </w:tcPr>
          <w:p w14:paraId="11D7174C" w14:textId="77777777" w:rsidR="004759A2" w:rsidRPr="00792323" w:rsidRDefault="004759A2">
            <w:pPr>
              <w:pStyle w:val="HL7TableBody"/>
            </w:pPr>
            <w:r w:rsidRPr="00792323">
              <w:t>RSP – Get corresponding identifiers response</w:t>
            </w:r>
          </w:p>
        </w:tc>
        <w:tc>
          <w:tcPr>
            <w:tcW w:w="2019" w:type="dxa"/>
            <w:shd w:val="clear" w:color="auto" w:fill="FFFFFF"/>
          </w:tcPr>
          <w:p w14:paraId="03A5752A" w14:textId="77777777" w:rsidR="004759A2" w:rsidRPr="00792323" w:rsidRDefault="004759A2">
            <w:pPr>
              <w:pStyle w:val="HL7TableBody"/>
            </w:pPr>
          </w:p>
        </w:tc>
      </w:tr>
      <w:tr w:rsidR="004759A2" w:rsidRPr="00792323" w14:paraId="492E5E03" w14:textId="77777777" w:rsidTr="007D7D94">
        <w:trPr>
          <w:jc w:val="center"/>
        </w:trPr>
        <w:tc>
          <w:tcPr>
            <w:tcW w:w="1079" w:type="dxa"/>
            <w:shd w:val="clear" w:color="auto" w:fill="FFFFFF"/>
          </w:tcPr>
          <w:p w14:paraId="0FCD82DF" w14:textId="77777777" w:rsidR="004759A2" w:rsidRPr="00792323" w:rsidRDefault="004759A2">
            <w:pPr>
              <w:pStyle w:val="HL7TableBody"/>
              <w:jc w:val="center"/>
            </w:pPr>
            <w:r w:rsidRPr="00792323">
              <w:t>K24</w:t>
            </w:r>
          </w:p>
        </w:tc>
        <w:tc>
          <w:tcPr>
            <w:tcW w:w="5500" w:type="dxa"/>
            <w:shd w:val="clear" w:color="auto" w:fill="FFFFFF"/>
          </w:tcPr>
          <w:p w14:paraId="5A224EE5" w14:textId="77777777" w:rsidR="004759A2" w:rsidRPr="00792323" w:rsidRDefault="004759A2">
            <w:pPr>
              <w:pStyle w:val="HL7TableBody"/>
            </w:pPr>
            <w:r w:rsidRPr="00792323">
              <w:t>RSP – Allocate identifiers response</w:t>
            </w:r>
          </w:p>
        </w:tc>
        <w:tc>
          <w:tcPr>
            <w:tcW w:w="2019" w:type="dxa"/>
            <w:shd w:val="clear" w:color="auto" w:fill="FFFFFF"/>
          </w:tcPr>
          <w:p w14:paraId="713995A2" w14:textId="77777777" w:rsidR="004759A2" w:rsidRPr="00792323" w:rsidRDefault="004759A2">
            <w:pPr>
              <w:pStyle w:val="HL7TableBody"/>
            </w:pPr>
          </w:p>
        </w:tc>
      </w:tr>
      <w:tr w:rsidR="004759A2" w:rsidRPr="00792323" w14:paraId="6EF078E2" w14:textId="77777777" w:rsidTr="007D7D94">
        <w:trPr>
          <w:jc w:val="center"/>
        </w:trPr>
        <w:tc>
          <w:tcPr>
            <w:tcW w:w="1079" w:type="dxa"/>
            <w:shd w:val="clear" w:color="auto" w:fill="FFFFFF"/>
          </w:tcPr>
          <w:p w14:paraId="12D9842A" w14:textId="77777777" w:rsidR="004759A2" w:rsidRPr="00792323" w:rsidRDefault="004759A2">
            <w:pPr>
              <w:pStyle w:val="HL7TableBody"/>
              <w:jc w:val="center"/>
            </w:pPr>
            <w:r w:rsidRPr="00792323">
              <w:t>K25</w:t>
            </w:r>
          </w:p>
        </w:tc>
        <w:tc>
          <w:tcPr>
            <w:tcW w:w="5500" w:type="dxa"/>
            <w:shd w:val="clear" w:color="auto" w:fill="FFFFFF"/>
          </w:tcPr>
          <w:p w14:paraId="3DB00863" w14:textId="77777777" w:rsidR="004759A2" w:rsidRPr="00792323" w:rsidRDefault="004759A2">
            <w:pPr>
              <w:pStyle w:val="HL7TableBody"/>
            </w:pPr>
            <w:r w:rsidRPr="00792323">
              <w:t>RSP - Personnel Information by Segment Response</w:t>
            </w:r>
          </w:p>
        </w:tc>
        <w:tc>
          <w:tcPr>
            <w:tcW w:w="2019" w:type="dxa"/>
            <w:shd w:val="clear" w:color="auto" w:fill="FFFFFF"/>
          </w:tcPr>
          <w:p w14:paraId="253EA298" w14:textId="77777777" w:rsidR="004759A2" w:rsidRPr="00792323" w:rsidRDefault="004759A2">
            <w:pPr>
              <w:pStyle w:val="HL7TableBody"/>
            </w:pPr>
          </w:p>
        </w:tc>
      </w:tr>
      <w:tr w:rsidR="004759A2" w:rsidRPr="00792323" w14:paraId="7399D322" w14:textId="77777777" w:rsidTr="007D7D94">
        <w:trPr>
          <w:jc w:val="center"/>
        </w:trPr>
        <w:tc>
          <w:tcPr>
            <w:tcW w:w="1079" w:type="dxa"/>
            <w:shd w:val="clear" w:color="auto" w:fill="FFFFFF"/>
          </w:tcPr>
          <w:p w14:paraId="1A5A63E0" w14:textId="77777777" w:rsidR="004759A2" w:rsidRPr="00792323" w:rsidRDefault="004759A2">
            <w:pPr>
              <w:pStyle w:val="HL7TableBody"/>
              <w:jc w:val="center"/>
            </w:pPr>
            <w:r w:rsidRPr="00792323">
              <w:t>K31</w:t>
            </w:r>
          </w:p>
        </w:tc>
        <w:tc>
          <w:tcPr>
            <w:tcW w:w="5500" w:type="dxa"/>
            <w:shd w:val="clear" w:color="auto" w:fill="FFFFFF"/>
          </w:tcPr>
          <w:p w14:paraId="18B63FE6" w14:textId="77777777" w:rsidR="004759A2" w:rsidRPr="00792323" w:rsidRDefault="004759A2">
            <w:pPr>
              <w:pStyle w:val="HL7TableBody"/>
            </w:pPr>
            <w:r w:rsidRPr="00792323">
              <w:t>RSP –Dispense History Response</w:t>
            </w:r>
          </w:p>
        </w:tc>
        <w:tc>
          <w:tcPr>
            <w:tcW w:w="2019" w:type="dxa"/>
            <w:shd w:val="clear" w:color="auto" w:fill="FFFFFF"/>
          </w:tcPr>
          <w:p w14:paraId="22BE24E3" w14:textId="77777777" w:rsidR="004759A2" w:rsidRPr="00792323" w:rsidRDefault="004759A2">
            <w:pPr>
              <w:pStyle w:val="HL7TableBody"/>
            </w:pPr>
          </w:p>
        </w:tc>
      </w:tr>
      <w:tr w:rsidR="004759A2" w:rsidRPr="00B2249C" w14:paraId="49723C87" w14:textId="77777777" w:rsidTr="007D7D94">
        <w:trPr>
          <w:jc w:val="center"/>
        </w:trPr>
        <w:tc>
          <w:tcPr>
            <w:tcW w:w="1079" w:type="dxa"/>
            <w:shd w:val="clear" w:color="auto" w:fill="FFFFFF"/>
          </w:tcPr>
          <w:p w14:paraId="6F45A1CE" w14:textId="77777777" w:rsidR="004759A2" w:rsidRPr="00792323" w:rsidRDefault="004759A2">
            <w:pPr>
              <w:pStyle w:val="HL7TableBody"/>
              <w:jc w:val="center"/>
            </w:pPr>
            <w:r w:rsidRPr="00792323">
              <w:t>K32</w:t>
            </w:r>
          </w:p>
        </w:tc>
        <w:tc>
          <w:tcPr>
            <w:tcW w:w="5500" w:type="dxa"/>
            <w:shd w:val="clear" w:color="auto" w:fill="FFFFFF"/>
          </w:tcPr>
          <w:p w14:paraId="5D5D4FC0" w14:textId="77777777" w:rsidR="004759A2" w:rsidRPr="00792323" w:rsidRDefault="004759A2">
            <w:pPr>
              <w:pStyle w:val="HL7TableBody"/>
            </w:pPr>
            <w:r w:rsidRPr="00792323">
              <w:t>Find Candidates including Visit Information Response</w:t>
            </w:r>
          </w:p>
        </w:tc>
        <w:tc>
          <w:tcPr>
            <w:tcW w:w="2019" w:type="dxa"/>
            <w:shd w:val="clear" w:color="auto" w:fill="FFFFFF"/>
          </w:tcPr>
          <w:p w14:paraId="5FC95296" w14:textId="77777777" w:rsidR="004759A2" w:rsidRPr="00792323" w:rsidRDefault="004759A2">
            <w:pPr>
              <w:pStyle w:val="HL7TableBody"/>
            </w:pPr>
          </w:p>
        </w:tc>
      </w:tr>
      <w:tr w:rsidR="004759A2" w:rsidRPr="007D7D94" w14:paraId="5D064ECC" w14:textId="77777777" w:rsidTr="007D7D94">
        <w:trPr>
          <w:jc w:val="center"/>
        </w:trPr>
        <w:tc>
          <w:tcPr>
            <w:tcW w:w="1079" w:type="dxa"/>
            <w:shd w:val="clear" w:color="auto" w:fill="FFFFFF"/>
          </w:tcPr>
          <w:p w14:paraId="3E88E06F" w14:textId="77777777" w:rsidR="004759A2" w:rsidRPr="00792323" w:rsidRDefault="004759A2">
            <w:pPr>
              <w:pStyle w:val="HL7TableBody"/>
              <w:jc w:val="center"/>
            </w:pPr>
            <w:r>
              <w:t>K33</w:t>
            </w:r>
          </w:p>
        </w:tc>
        <w:tc>
          <w:tcPr>
            <w:tcW w:w="5500" w:type="dxa"/>
            <w:shd w:val="clear" w:color="auto" w:fill="FFFFFF"/>
          </w:tcPr>
          <w:p w14:paraId="2416D08D" w14:textId="77777777" w:rsidR="004759A2" w:rsidRPr="007D7D94" w:rsidRDefault="004759A2">
            <w:pPr>
              <w:pStyle w:val="HL7TableBody"/>
            </w:pPr>
            <w:r w:rsidRPr="007D7D94">
              <w:t>Get Donor Record Candidates Response Message</w:t>
            </w:r>
          </w:p>
        </w:tc>
        <w:tc>
          <w:tcPr>
            <w:tcW w:w="2019" w:type="dxa"/>
            <w:shd w:val="clear" w:color="auto" w:fill="FFFFFF"/>
          </w:tcPr>
          <w:p w14:paraId="1A4B7CFA" w14:textId="77777777" w:rsidR="004759A2" w:rsidRPr="00792323" w:rsidRDefault="004759A2">
            <w:pPr>
              <w:pStyle w:val="HL7TableBody"/>
            </w:pPr>
          </w:p>
        </w:tc>
      </w:tr>
      <w:tr w:rsidR="004759A2" w:rsidRPr="00792323" w14:paraId="19325069" w14:textId="77777777" w:rsidTr="007D7D94">
        <w:trPr>
          <w:jc w:val="center"/>
        </w:trPr>
        <w:tc>
          <w:tcPr>
            <w:tcW w:w="1079" w:type="dxa"/>
            <w:shd w:val="clear" w:color="auto" w:fill="FFFFFF"/>
          </w:tcPr>
          <w:p w14:paraId="5609C8FE" w14:textId="77777777" w:rsidR="004759A2" w:rsidRDefault="004759A2">
            <w:pPr>
              <w:pStyle w:val="HL7TableBody"/>
              <w:jc w:val="center"/>
            </w:pPr>
            <w:r>
              <w:t>K34</w:t>
            </w:r>
          </w:p>
        </w:tc>
        <w:tc>
          <w:tcPr>
            <w:tcW w:w="5500" w:type="dxa"/>
            <w:shd w:val="clear" w:color="auto" w:fill="FFFFFF"/>
          </w:tcPr>
          <w:p w14:paraId="50708CCB" w14:textId="77777777" w:rsidR="004759A2" w:rsidRPr="007D7D94" w:rsidRDefault="004759A2">
            <w:pPr>
              <w:pStyle w:val="HL7TableBody"/>
            </w:pPr>
            <w:r w:rsidRPr="007D7D94">
              <w:t>Segment Pattern Response Message</w:t>
            </w:r>
          </w:p>
        </w:tc>
        <w:tc>
          <w:tcPr>
            <w:tcW w:w="2019" w:type="dxa"/>
            <w:shd w:val="clear" w:color="auto" w:fill="FFFFFF"/>
          </w:tcPr>
          <w:p w14:paraId="08D61D65" w14:textId="77777777" w:rsidR="004759A2" w:rsidRPr="00792323" w:rsidRDefault="004759A2">
            <w:pPr>
              <w:pStyle w:val="HL7TableBody"/>
            </w:pPr>
          </w:p>
        </w:tc>
      </w:tr>
      <w:tr w:rsidR="004759A2" w:rsidRPr="00792323" w14:paraId="5FD8921C" w14:textId="77777777" w:rsidTr="007D7D94">
        <w:trPr>
          <w:jc w:val="center"/>
        </w:trPr>
        <w:tc>
          <w:tcPr>
            <w:tcW w:w="1079" w:type="dxa"/>
            <w:shd w:val="clear" w:color="auto" w:fill="FFFFFF"/>
          </w:tcPr>
          <w:p w14:paraId="3A437FC5" w14:textId="77777777" w:rsidR="004759A2" w:rsidRPr="00792323" w:rsidRDefault="004759A2">
            <w:pPr>
              <w:pStyle w:val="HL7TableBody"/>
              <w:jc w:val="center"/>
            </w:pPr>
            <w:r w:rsidRPr="00792323">
              <w:t>M01</w:t>
            </w:r>
          </w:p>
        </w:tc>
        <w:tc>
          <w:tcPr>
            <w:tcW w:w="5500" w:type="dxa"/>
            <w:shd w:val="clear" w:color="auto" w:fill="FFFFFF"/>
          </w:tcPr>
          <w:p w14:paraId="4A89882D" w14:textId="77777777" w:rsidR="004759A2" w:rsidRPr="00792323" w:rsidRDefault="004759A2">
            <w:pPr>
              <w:pStyle w:val="HL7TableBody"/>
            </w:pPr>
            <w:r w:rsidRPr="00792323">
              <w:t>MFN/MFK - Master file not otherwise specified</w:t>
            </w:r>
          </w:p>
        </w:tc>
        <w:tc>
          <w:tcPr>
            <w:tcW w:w="2019" w:type="dxa"/>
            <w:shd w:val="clear" w:color="auto" w:fill="FFFFFF"/>
          </w:tcPr>
          <w:p w14:paraId="1939F77F" w14:textId="77777777" w:rsidR="004759A2" w:rsidRPr="00792323" w:rsidRDefault="004759A2">
            <w:pPr>
              <w:pStyle w:val="HL7TableBody"/>
            </w:pPr>
            <w:r w:rsidRPr="00792323">
              <w:t>Deprecated</w:t>
            </w:r>
          </w:p>
        </w:tc>
      </w:tr>
      <w:tr w:rsidR="004759A2" w:rsidRPr="00B2249C" w14:paraId="527B104B" w14:textId="77777777" w:rsidTr="007D7D94">
        <w:trPr>
          <w:jc w:val="center"/>
        </w:trPr>
        <w:tc>
          <w:tcPr>
            <w:tcW w:w="1079" w:type="dxa"/>
            <w:shd w:val="clear" w:color="auto" w:fill="FFFFFF"/>
          </w:tcPr>
          <w:p w14:paraId="126A273F" w14:textId="77777777" w:rsidR="004759A2" w:rsidRPr="00792323" w:rsidRDefault="004759A2">
            <w:pPr>
              <w:pStyle w:val="HL7TableBody"/>
              <w:jc w:val="center"/>
            </w:pPr>
            <w:r w:rsidRPr="00792323">
              <w:t>M02</w:t>
            </w:r>
          </w:p>
        </w:tc>
        <w:tc>
          <w:tcPr>
            <w:tcW w:w="5500" w:type="dxa"/>
            <w:shd w:val="clear" w:color="auto" w:fill="FFFFFF"/>
          </w:tcPr>
          <w:p w14:paraId="0D706505" w14:textId="77777777" w:rsidR="004759A2" w:rsidRPr="00792323" w:rsidRDefault="004759A2">
            <w:pPr>
              <w:pStyle w:val="HL7TableBody"/>
            </w:pPr>
            <w:r w:rsidRPr="00792323">
              <w:t>MFN/MFK - Master file – staff practitioner</w:t>
            </w:r>
          </w:p>
        </w:tc>
        <w:tc>
          <w:tcPr>
            <w:tcW w:w="2019" w:type="dxa"/>
            <w:shd w:val="clear" w:color="auto" w:fill="FFFFFF"/>
          </w:tcPr>
          <w:p w14:paraId="2BE02F15" w14:textId="77777777" w:rsidR="004759A2" w:rsidRPr="00792323" w:rsidRDefault="004759A2">
            <w:pPr>
              <w:pStyle w:val="HL7TableBody"/>
            </w:pPr>
          </w:p>
        </w:tc>
      </w:tr>
      <w:tr w:rsidR="004759A2" w:rsidRPr="00792323" w14:paraId="060444F8" w14:textId="77777777" w:rsidTr="007D7D94">
        <w:trPr>
          <w:jc w:val="center"/>
        </w:trPr>
        <w:tc>
          <w:tcPr>
            <w:tcW w:w="1079" w:type="dxa"/>
            <w:shd w:val="clear" w:color="auto" w:fill="FFFFFF"/>
          </w:tcPr>
          <w:p w14:paraId="562CFB04" w14:textId="77777777" w:rsidR="004759A2" w:rsidRPr="00792323" w:rsidRDefault="004759A2">
            <w:pPr>
              <w:pStyle w:val="HL7TableBody"/>
              <w:jc w:val="center"/>
            </w:pPr>
            <w:r w:rsidRPr="00792323">
              <w:t>M03</w:t>
            </w:r>
          </w:p>
        </w:tc>
        <w:tc>
          <w:tcPr>
            <w:tcW w:w="5500" w:type="dxa"/>
            <w:shd w:val="clear" w:color="auto" w:fill="FFFFFF"/>
          </w:tcPr>
          <w:p w14:paraId="16A6A644" w14:textId="77777777" w:rsidR="004759A2" w:rsidRPr="00792323" w:rsidRDefault="004759A2">
            <w:pPr>
              <w:pStyle w:val="HL7TableBody"/>
            </w:pPr>
            <w:r w:rsidRPr="00792323">
              <w:t>MFN/MFK - Master file - test/observation</w:t>
            </w:r>
          </w:p>
        </w:tc>
        <w:tc>
          <w:tcPr>
            <w:tcW w:w="2019" w:type="dxa"/>
            <w:shd w:val="clear" w:color="auto" w:fill="FFFFFF"/>
          </w:tcPr>
          <w:p w14:paraId="12454211" w14:textId="77777777" w:rsidR="004759A2" w:rsidRPr="00792323" w:rsidRDefault="004759A2">
            <w:pPr>
              <w:pStyle w:val="HL7TableBody"/>
            </w:pPr>
            <w:r w:rsidRPr="00792323">
              <w:t>Deprecated</w:t>
            </w:r>
          </w:p>
        </w:tc>
      </w:tr>
      <w:tr w:rsidR="004759A2" w:rsidRPr="00B2249C" w14:paraId="563899D4" w14:textId="77777777" w:rsidTr="007D7D94">
        <w:trPr>
          <w:jc w:val="center"/>
        </w:trPr>
        <w:tc>
          <w:tcPr>
            <w:tcW w:w="1079" w:type="dxa"/>
            <w:shd w:val="clear" w:color="auto" w:fill="FFFFFF"/>
          </w:tcPr>
          <w:p w14:paraId="6CD699CF" w14:textId="77777777" w:rsidR="004759A2" w:rsidRPr="00792323" w:rsidRDefault="004759A2">
            <w:pPr>
              <w:pStyle w:val="HL7TableBody"/>
              <w:jc w:val="center"/>
            </w:pPr>
            <w:r w:rsidRPr="00792323">
              <w:t>M04</w:t>
            </w:r>
          </w:p>
        </w:tc>
        <w:tc>
          <w:tcPr>
            <w:tcW w:w="5500" w:type="dxa"/>
            <w:shd w:val="clear" w:color="auto" w:fill="FFFFFF"/>
          </w:tcPr>
          <w:p w14:paraId="7FD7917B" w14:textId="77777777" w:rsidR="004759A2" w:rsidRPr="00B2249C" w:rsidRDefault="004759A2">
            <w:pPr>
              <w:pStyle w:val="HL7TableBody"/>
              <w:rPr>
                <w:lang w:val="fr-FR"/>
              </w:rPr>
            </w:pPr>
            <w:r w:rsidRPr="00B2249C">
              <w:rPr>
                <w:lang w:val="fr-FR"/>
              </w:rPr>
              <w:t>MFN/MFK - Master files charge description</w:t>
            </w:r>
          </w:p>
        </w:tc>
        <w:tc>
          <w:tcPr>
            <w:tcW w:w="2019" w:type="dxa"/>
            <w:shd w:val="clear" w:color="auto" w:fill="FFFFFF"/>
          </w:tcPr>
          <w:p w14:paraId="0BF5227C" w14:textId="77777777" w:rsidR="004759A2" w:rsidRPr="00B2249C" w:rsidRDefault="004759A2">
            <w:pPr>
              <w:pStyle w:val="HL7TableBody"/>
              <w:rPr>
                <w:lang w:val="fr-FR"/>
              </w:rPr>
            </w:pPr>
          </w:p>
        </w:tc>
      </w:tr>
      <w:tr w:rsidR="004759A2" w:rsidRPr="00792323" w14:paraId="70D3514A" w14:textId="77777777" w:rsidTr="007D7D94">
        <w:trPr>
          <w:jc w:val="center"/>
        </w:trPr>
        <w:tc>
          <w:tcPr>
            <w:tcW w:w="1079" w:type="dxa"/>
            <w:shd w:val="clear" w:color="auto" w:fill="FFFFFF"/>
          </w:tcPr>
          <w:p w14:paraId="54724F5A" w14:textId="77777777" w:rsidR="004759A2" w:rsidRPr="00792323" w:rsidRDefault="004759A2">
            <w:pPr>
              <w:pStyle w:val="HL7TableBody"/>
              <w:jc w:val="center"/>
            </w:pPr>
            <w:r w:rsidRPr="00792323">
              <w:t>M05</w:t>
            </w:r>
          </w:p>
        </w:tc>
        <w:tc>
          <w:tcPr>
            <w:tcW w:w="5500" w:type="dxa"/>
            <w:shd w:val="clear" w:color="auto" w:fill="FFFFFF"/>
          </w:tcPr>
          <w:p w14:paraId="405B1AC5" w14:textId="77777777" w:rsidR="004759A2" w:rsidRPr="00792323" w:rsidRDefault="004759A2">
            <w:pPr>
              <w:pStyle w:val="HL7TableBody"/>
            </w:pPr>
            <w:r w:rsidRPr="00792323">
              <w:t>MFN/MFK - Patient location master file</w:t>
            </w:r>
          </w:p>
        </w:tc>
        <w:tc>
          <w:tcPr>
            <w:tcW w:w="2019" w:type="dxa"/>
            <w:shd w:val="clear" w:color="auto" w:fill="FFFFFF"/>
          </w:tcPr>
          <w:p w14:paraId="021EC0B3" w14:textId="77777777" w:rsidR="004759A2" w:rsidRPr="00792323" w:rsidRDefault="004759A2">
            <w:pPr>
              <w:pStyle w:val="HL7TableBody"/>
            </w:pPr>
          </w:p>
        </w:tc>
      </w:tr>
      <w:tr w:rsidR="004759A2" w:rsidRPr="00B2249C" w14:paraId="4E023058" w14:textId="77777777" w:rsidTr="007D7D94">
        <w:trPr>
          <w:jc w:val="center"/>
        </w:trPr>
        <w:tc>
          <w:tcPr>
            <w:tcW w:w="1079" w:type="dxa"/>
            <w:shd w:val="clear" w:color="auto" w:fill="FFFFFF"/>
          </w:tcPr>
          <w:p w14:paraId="75E281E9" w14:textId="77777777" w:rsidR="004759A2" w:rsidRPr="00792323" w:rsidRDefault="004759A2">
            <w:pPr>
              <w:pStyle w:val="HL7TableBody"/>
              <w:jc w:val="center"/>
            </w:pPr>
            <w:r w:rsidRPr="00792323">
              <w:t>M06</w:t>
            </w:r>
          </w:p>
        </w:tc>
        <w:tc>
          <w:tcPr>
            <w:tcW w:w="5500" w:type="dxa"/>
            <w:shd w:val="clear" w:color="auto" w:fill="FFFFFF"/>
          </w:tcPr>
          <w:p w14:paraId="0D9ECC7F" w14:textId="77777777" w:rsidR="004759A2" w:rsidRPr="00792323" w:rsidRDefault="004759A2">
            <w:pPr>
              <w:pStyle w:val="HL7TableBody"/>
            </w:pPr>
            <w:r w:rsidRPr="00792323">
              <w:t>MFN/MFK - Clinical study with phases and schedules master file</w:t>
            </w:r>
          </w:p>
        </w:tc>
        <w:tc>
          <w:tcPr>
            <w:tcW w:w="2019" w:type="dxa"/>
            <w:shd w:val="clear" w:color="auto" w:fill="FFFFFF"/>
          </w:tcPr>
          <w:p w14:paraId="2017D990" w14:textId="77777777" w:rsidR="004759A2" w:rsidRPr="00792323" w:rsidRDefault="004759A2">
            <w:pPr>
              <w:pStyle w:val="HL7TableBody"/>
            </w:pPr>
          </w:p>
        </w:tc>
      </w:tr>
      <w:tr w:rsidR="004759A2" w:rsidRPr="00B2249C" w14:paraId="59DEA8FE" w14:textId="77777777" w:rsidTr="007D7D94">
        <w:trPr>
          <w:jc w:val="center"/>
        </w:trPr>
        <w:tc>
          <w:tcPr>
            <w:tcW w:w="1079" w:type="dxa"/>
            <w:shd w:val="clear" w:color="auto" w:fill="FFFFFF"/>
          </w:tcPr>
          <w:p w14:paraId="4505814D" w14:textId="77777777" w:rsidR="004759A2" w:rsidRPr="00792323" w:rsidRDefault="004759A2">
            <w:pPr>
              <w:pStyle w:val="HL7TableBody"/>
              <w:jc w:val="center"/>
            </w:pPr>
            <w:r w:rsidRPr="00792323">
              <w:t>M07</w:t>
            </w:r>
          </w:p>
        </w:tc>
        <w:tc>
          <w:tcPr>
            <w:tcW w:w="5500" w:type="dxa"/>
            <w:shd w:val="clear" w:color="auto" w:fill="FFFFFF"/>
          </w:tcPr>
          <w:p w14:paraId="7F3E3EEF" w14:textId="77777777" w:rsidR="004759A2" w:rsidRPr="00792323" w:rsidRDefault="004759A2">
            <w:pPr>
              <w:pStyle w:val="HL7TableBody"/>
            </w:pPr>
            <w:r w:rsidRPr="00792323">
              <w:t>MFN/MFK - Clinical study without phases but with schedules master file</w:t>
            </w:r>
          </w:p>
        </w:tc>
        <w:tc>
          <w:tcPr>
            <w:tcW w:w="2019" w:type="dxa"/>
            <w:shd w:val="clear" w:color="auto" w:fill="FFFFFF"/>
          </w:tcPr>
          <w:p w14:paraId="12016078" w14:textId="77777777" w:rsidR="004759A2" w:rsidRPr="00792323" w:rsidRDefault="004759A2">
            <w:pPr>
              <w:pStyle w:val="HL7TableBody"/>
            </w:pPr>
          </w:p>
        </w:tc>
      </w:tr>
      <w:tr w:rsidR="004759A2" w:rsidRPr="00B2249C" w14:paraId="1B3A7011" w14:textId="77777777" w:rsidTr="007D7D94">
        <w:trPr>
          <w:jc w:val="center"/>
        </w:trPr>
        <w:tc>
          <w:tcPr>
            <w:tcW w:w="1079" w:type="dxa"/>
            <w:shd w:val="clear" w:color="auto" w:fill="FFFFFF"/>
          </w:tcPr>
          <w:p w14:paraId="4E060A77" w14:textId="77777777" w:rsidR="004759A2" w:rsidRPr="00792323" w:rsidRDefault="004759A2">
            <w:pPr>
              <w:pStyle w:val="HL7TableBody"/>
              <w:jc w:val="center"/>
            </w:pPr>
            <w:r w:rsidRPr="00792323">
              <w:t>M08</w:t>
            </w:r>
          </w:p>
        </w:tc>
        <w:tc>
          <w:tcPr>
            <w:tcW w:w="5500" w:type="dxa"/>
            <w:shd w:val="clear" w:color="auto" w:fill="FFFFFF"/>
          </w:tcPr>
          <w:p w14:paraId="58CC4A2D" w14:textId="77777777" w:rsidR="004759A2" w:rsidRPr="00792323" w:rsidRDefault="004759A2">
            <w:pPr>
              <w:pStyle w:val="HL7TableBody"/>
            </w:pPr>
            <w:r w:rsidRPr="00792323">
              <w:t>MFN/MFK - Test/observation (numeric) master file</w:t>
            </w:r>
          </w:p>
        </w:tc>
        <w:tc>
          <w:tcPr>
            <w:tcW w:w="2019" w:type="dxa"/>
            <w:shd w:val="clear" w:color="auto" w:fill="FFFFFF"/>
          </w:tcPr>
          <w:p w14:paraId="30467D1C" w14:textId="77777777" w:rsidR="004759A2" w:rsidRPr="00792323" w:rsidRDefault="004759A2">
            <w:pPr>
              <w:pStyle w:val="HL7TableBody"/>
            </w:pPr>
          </w:p>
        </w:tc>
      </w:tr>
      <w:tr w:rsidR="004759A2" w:rsidRPr="00B2249C" w14:paraId="148A84CC" w14:textId="77777777" w:rsidTr="007D7D94">
        <w:trPr>
          <w:jc w:val="center"/>
        </w:trPr>
        <w:tc>
          <w:tcPr>
            <w:tcW w:w="1079" w:type="dxa"/>
            <w:shd w:val="clear" w:color="auto" w:fill="FFFFFF"/>
          </w:tcPr>
          <w:p w14:paraId="2BEA0E4C" w14:textId="77777777" w:rsidR="004759A2" w:rsidRPr="00792323" w:rsidRDefault="004759A2">
            <w:pPr>
              <w:pStyle w:val="HL7TableBody"/>
              <w:jc w:val="center"/>
            </w:pPr>
            <w:r w:rsidRPr="00792323">
              <w:t>M09</w:t>
            </w:r>
          </w:p>
        </w:tc>
        <w:tc>
          <w:tcPr>
            <w:tcW w:w="5500" w:type="dxa"/>
            <w:shd w:val="clear" w:color="auto" w:fill="FFFFFF"/>
          </w:tcPr>
          <w:p w14:paraId="4D335672" w14:textId="77777777" w:rsidR="004759A2" w:rsidRPr="00792323" w:rsidRDefault="004759A2">
            <w:pPr>
              <w:pStyle w:val="HL7TableBody"/>
            </w:pPr>
            <w:r w:rsidRPr="00792323">
              <w:t>MFN/MFK - Test/observation (categorical) master file</w:t>
            </w:r>
          </w:p>
        </w:tc>
        <w:tc>
          <w:tcPr>
            <w:tcW w:w="2019" w:type="dxa"/>
            <w:shd w:val="clear" w:color="auto" w:fill="FFFFFF"/>
          </w:tcPr>
          <w:p w14:paraId="45882F47" w14:textId="77777777" w:rsidR="004759A2" w:rsidRPr="00792323" w:rsidRDefault="004759A2">
            <w:pPr>
              <w:pStyle w:val="HL7TableBody"/>
            </w:pPr>
          </w:p>
        </w:tc>
      </w:tr>
      <w:tr w:rsidR="004759A2" w:rsidRPr="00B2249C" w14:paraId="23A0A4A8" w14:textId="77777777" w:rsidTr="007D7D94">
        <w:trPr>
          <w:jc w:val="center"/>
        </w:trPr>
        <w:tc>
          <w:tcPr>
            <w:tcW w:w="1079" w:type="dxa"/>
            <w:shd w:val="clear" w:color="auto" w:fill="FFFFFF"/>
          </w:tcPr>
          <w:p w14:paraId="21153CF6" w14:textId="77777777" w:rsidR="004759A2" w:rsidRPr="00792323" w:rsidRDefault="004759A2">
            <w:pPr>
              <w:pStyle w:val="HL7TableBody"/>
              <w:jc w:val="center"/>
            </w:pPr>
            <w:r w:rsidRPr="00792323">
              <w:t>M10</w:t>
            </w:r>
          </w:p>
        </w:tc>
        <w:tc>
          <w:tcPr>
            <w:tcW w:w="5500" w:type="dxa"/>
            <w:shd w:val="clear" w:color="auto" w:fill="FFFFFF"/>
          </w:tcPr>
          <w:p w14:paraId="46D05B58" w14:textId="77777777" w:rsidR="004759A2" w:rsidRPr="00792323" w:rsidRDefault="004759A2">
            <w:pPr>
              <w:pStyle w:val="HL7TableBody"/>
            </w:pPr>
            <w:r w:rsidRPr="00792323">
              <w:t>MFN/MFK - Test /observation batteries master file</w:t>
            </w:r>
          </w:p>
        </w:tc>
        <w:tc>
          <w:tcPr>
            <w:tcW w:w="2019" w:type="dxa"/>
            <w:shd w:val="clear" w:color="auto" w:fill="FFFFFF"/>
          </w:tcPr>
          <w:p w14:paraId="424D1EBA" w14:textId="77777777" w:rsidR="004759A2" w:rsidRPr="00792323" w:rsidRDefault="004759A2">
            <w:pPr>
              <w:pStyle w:val="HL7TableBody"/>
            </w:pPr>
          </w:p>
        </w:tc>
      </w:tr>
      <w:tr w:rsidR="004759A2" w:rsidRPr="00B2249C" w14:paraId="20349641" w14:textId="77777777" w:rsidTr="007D7D94">
        <w:trPr>
          <w:jc w:val="center"/>
        </w:trPr>
        <w:tc>
          <w:tcPr>
            <w:tcW w:w="1079" w:type="dxa"/>
            <w:shd w:val="clear" w:color="auto" w:fill="FFFFFF"/>
          </w:tcPr>
          <w:p w14:paraId="64D987C3" w14:textId="77777777" w:rsidR="004759A2" w:rsidRPr="00792323" w:rsidRDefault="004759A2">
            <w:pPr>
              <w:pStyle w:val="HL7TableBody"/>
              <w:jc w:val="center"/>
            </w:pPr>
            <w:r w:rsidRPr="00792323">
              <w:t>M11</w:t>
            </w:r>
          </w:p>
        </w:tc>
        <w:tc>
          <w:tcPr>
            <w:tcW w:w="5500" w:type="dxa"/>
            <w:shd w:val="clear" w:color="auto" w:fill="FFFFFF"/>
          </w:tcPr>
          <w:p w14:paraId="083A2FAA" w14:textId="77777777" w:rsidR="004759A2" w:rsidRPr="00792323" w:rsidRDefault="004759A2">
            <w:pPr>
              <w:pStyle w:val="HL7TableBody"/>
            </w:pPr>
            <w:r w:rsidRPr="00792323">
              <w:t>MFN/MFK - Test/calculated observations master file</w:t>
            </w:r>
          </w:p>
        </w:tc>
        <w:tc>
          <w:tcPr>
            <w:tcW w:w="2019" w:type="dxa"/>
            <w:shd w:val="clear" w:color="auto" w:fill="FFFFFF"/>
          </w:tcPr>
          <w:p w14:paraId="3B434ED8" w14:textId="77777777" w:rsidR="004759A2" w:rsidRPr="00792323" w:rsidRDefault="004759A2">
            <w:pPr>
              <w:pStyle w:val="HL7TableBody"/>
            </w:pPr>
          </w:p>
        </w:tc>
      </w:tr>
      <w:tr w:rsidR="004759A2" w:rsidRPr="00792323" w14:paraId="2877734F" w14:textId="77777777" w:rsidTr="007D7D94">
        <w:trPr>
          <w:jc w:val="center"/>
        </w:trPr>
        <w:tc>
          <w:tcPr>
            <w:tcW w:w="1079" w:type="dxa"/>
            <w:shd w:val="clear" w:color="auto" w:fill="FFFFFF"/>
          </w:tcPr>
          <w:p w14:paraId="1C74F0AA" w14:textId="77777777" w:rsidR="004759A2" w:rsidRPr="00792323" w:rsidRDefault="004759A2">
            <w:pPr>
              <w:pStyle w:val="HL7TableBody"/>
              <w:jc w:val="center"/>
            </w:pPr>
            <w:r w:rsidRPr="00792323">
              <w:t>M12</w:t>
            </w:r>
          </w:p>
        </w:tc>
        <w:tc>
          <w:tcPr>
            <w:tcW w:w="5500" w:type="dxa"/>
            <w:shd w:val="clear" w:color="auto" w:fill="FFFFFF"/>
          </w:tcPr>
          <w:p w14:paraId="4D417450" w14:textId="77777777" w:rsidR="004759A2" w:rsidRPr="00792323" w:rsidRDefault="004759A2">
            <w:pPr>
              <w:pStyle w:val="HL7TableBody"/>
            </w:pPr>
            <w:r w:rsidRPr="00792323">
              <w:t>MFN/MFK – Master file notification message</w:t>
            </w:r>
          </w:p>
        </w:tc>
        <w:tc>
          <w:tcPr>
            <w:tcW w:w="2019" w:type="dxa"/>
            <w:shd w:val="clear" w:color="auto" w:fill="FFFFFF"/>
          </w:tcPr>
          <w:p w14:paraId="6317F0A2" w14:textId="77777777" w:rsidR="004759A2" w:rsidRPr="00792323" w:rsidRDefault="004759A2">
            <w:pPr>
              <w:pStyle w:val="HL7TableBody"/>
            </w:pPr>
          </w:p>
        </w:tc>
      </w:tr>
      <w:tr w:rsidR="004759A2" w:rsidRPr="00792323" w14:paraId="281912AE" w14:textId="77777777" w:rsidTr="007D7D94">
        <w:trPr>
          <w:jc w:val="center"/>
        </w:trPr>
        <w:tc>
          <w:tcPr>
            <w:tcW w:w="1079" w:type="dxa"/>
            <w:shd w:val="clear" w:color="auto" w:fill="FFFFFF"/>
          </w:tcPr>
          <w:p w14:paraId="098F6C3A" w14:textId="77777777" w:rsidR="004759A2" w:rsidRPr="00792323" w:rsidRDefault="004759A2">
            <w:pPr>
              <w:pStyle w:val="HL7TableBody"/>
              <w:jc w:val="center"/>
            </w:pPr>
            <w:r w:rsidRPr="00792323">
              <w:t>M13</w:t>
            </w:r>
          </w:p>
        </w:tc>
        <w:tc>
          <w:tcPr>
            <w:tcW w:w="5500" w:type="dxa"/>
            <w:shd w:val="clear" w:color="auto" w:fill="FFFFFF"/>
          </w:tcPr>
          <w:p w14:paraId="5E37AE55" w14:textId="77777777" w:rsidR="004759A2" w:rsidRPr="00792323" w:rsidRDefault="004759A2">
            <w:pPr>
              <w:pStyle w:val="HL7TableBody"/>
            </w:pPr>
            <w:r w:rsidRPr="00792323">
              <w:t>MFN/MFK - Master file notification – general</w:t>
            </w:r>
          </w:p>
        </w:tc>
        <w:tc>
          <w:tcPr>
            <w:tcW w:w="2019" w:type="dxa"/>
            <w:shd w:val="clear" w:color="auto" w:fill="FFFFFF"/>
          </w:tcPr>
          <w:p w14:paraId="1927D4BD" w14:textId="77777777" w:rsidR="004759A2" w:rsidRPr="00792323" w:rsidRDefault="004759A2">
            <w:pPr>
              <w:pStyle w:val="HL7TableBody"/>
            </w:pPr>
          </w:p>
        </w:tc>
      </w:tr>
      <w:tr w:rsidR="004759A2" w:rsidRPr="00792323" w14:paraId="01599257" w14:textId="77777777" w:rsidTr="007D7D94">
        <w:trPr>
          <w:jc w:val="center"/>
        </w:trPr>
        <w:tc>
          <w:tcPr>
            <w:tcW w:w="1079" w:type="dxa"/>
            <w:shd w:val="clear" w:color="auto" w:fill="FFFFFF"/>
          </w:tcPr>
          <w:p w14:paraId="64EE63A4" w14:textId="77777777" w:rsidR="004759A2" w:rsidRPr="00792323" w:rsidRDefault="004759A2">
            <w:pPr>
              <w:pStyle w:val="HL7TableBody"/>
              <w:jc w:val="center"/>
            </w:pPr>
            <w:r w:rsidRPr="00792323">
              <w:t>M14</w:t>
            </w:r>
          </w:p>
        </w:tc>
        <w:tc>
          <w:tcPr>
            <w:tcW w:w="5500" w:type="dxa"/>
            <w:shd w:val="clear" w:color="auto" w:fill="FFFFFF"/>
          </w:tcPr>
          <w:p w14:paraId="287180E4" w14:textId="77777777" w:rsidR="004759A2" w:rsidRPr="00792323" w:rsidRDefault="004759A2">
            <w:pPr>
              <w:pStyle w:val="HL7TableBody"/>
            </w:pPr>
            <w:r w:rsidRPr="00792323">
              <w:t>MFN/MFK - Master file notification – site defined</w:t>
            </w:r>
          </w:p>
        </w:tc>
        <w:tc>
          <w:tcPr>
            <w:tcW w:w="2019" w:type="dxa"/>
            <w:shd w:val="clear" w:color="auto" w:fill="FFFFFF"/>
          </w:tcPr>
          <w:p w14:paraId="256A7D67" w14:textId="77777777" w:rsidR="004759A2" w:rsidRPr="00792323" w:rsidRDefault="004759A2">
            <w:pPr>
              <w:pStyle w:val="HL7TableBody"/>
            </w:pPr>
          </w:p>
        </w:tc>
      </w:tr>
      <w:tr w:rsidR="004759A2" w:rsidRPr="00B2249C" w14:paraId="6498CD9A" w14:textId="77777777" w:rsidTr="007D7D94">
        <w:trPr>
          <w:jc w:val="center"/>
        </w:trPr>
        <w:tc>
          <w:tcPr>
            <w:tcW w:w="1079" w:type="dxa"/>
            <w:shd w:val="clear" w:color="auto" w:fill="FFFFFF"/>
          </w:tcPr>
          <w:p w14:paraId="644FD6BD" w14:textId="77777777" w:rsidR="004759A2" w:rsidRPr="00792323" w:rsidRDefault="004759A2">
            <w:pPr>
              <w:pStyle w:val="HL7TableBody"/>
              <w:jc w:val="center"/>
            </w:pPr>
            <w:r w:rsidRPr="00792323">
              <w:t>M15</w:t>
            </w:r>
          </w:p>
        </w:tc>
        <w:tc>
          <w:tcPr>
            <w:tcW w:w="5500" w:type="dxa"/>
            <w:shd w:val="clear" w:color="auto" w:fill="FFFFFF"/>
          </w:tcPr>
          <w:p w14:paraId="65EE0745" w14:textId="77777777" w:rsidR="004759A2" w:rsidRPr="00792323" w:rsidRDefault="004759A2">
            <w:pPr>
              <w:pStyle w:val="HL7TableBody"/>
            </w:pPr>
            <w:r w:rsidRPr="00792323">
              <w:t>MFN/MFK – Inventory item master file notification</w:t>
            </w:r>
          </w:p>
        </w:tc>
        <w:tc>
          <w:tcPr>
            <w:tcW w:w="2019" w:type="dxa"/>
            <w:shd w:val="clear" w:color="auto" w:fill="FFFFFF"/>
          </w:tcPr>
          <w:p w14:paraId="7799DBF9" w14:textId="77777777" w:rsidR="004759A2" w:rsidRPr="00792323" w:rsidRDefault="004759A2">
            <w:pPr>
              <w:pStyle w:val="HL7TableBody"/>
            </w:pPr>
          </w:p>
        </w:tc>
      </w:tr>
      <w:tr w:rsidR="004759A2" w:rsidRPr="00B2249C" w14:paraId="2DEDC726" w14:textId="77777777" w:rsidTr="007D7D94">
        <w:trPr>
          <w:jc w:val="center"/>
        </w:trPr>
        <w:tc>
          <w:tcPr>
            <w:tcW w:w="1079" w:type="dxa"/>
            <w:shd w:val="clear" w:color="auto" w:fill="FFFFFF"/>
          </w:tcPr>
          <w:p w14:paraId="55146762" w14:textId="77777777" w:rsidR="004759A2" w:rsidRPr="00792323" w:rsidRDefault="004759A2">
            <w:pPr>
              <w:pStyle w:val="HL7TableBody"/>
              <w:jc w:val="center"/>
            </w:pPr>
            <w:r w:rsidRPr="00792323">
              <w:t>M16</w:t>
            </w:r>
          </w:p>
        </w:tc>
        <w:tc>
          <w:tcPr>
            <w:tcW w:w="5500" w:type="dxa"/>
            <w:shd w:val="clear" w:color="auto" w:fill="FFFFFF"/>
          </w:tcPr>
          <w:p w14:paraId="0ACEFDA9" w14:textId="77777777" w:rsidR="004759A2" w:rsidRPr="00792323" w:rsidRDefault="004759A2">
            <w:pPr>
              <w:pStyle w:val="HL7TableBody"/>
            </w:pPr>
            <w:r w:rsidRPr="00792323">
              <w:t>MFN/MFK - Master File Notification Inventory Item Enhanced</w:t>
            </w:r>
          </w:p>
        </w:tc>
        <w:tc>
          <w:tcPr>
            <w:tcW w:w="2019" w:type="dxa"/>
            <w:shd w:val="clear" w:color="auto" w:fill="FFFFFF"/>
          </w:tcPr>
          <w:p w14:paraId="41E5F4D1" w14:textId="77777777" w:rsidR="004759A2" w:rsidRPr="00792323" w:rsidRDefault="004759A2">
            <w:pPr>
              <w:pStyle w:val="HL7TableBody"/>
            </w:pPr>
          </w:p>
        </w:tc>
      </w:tr>
      <w:tr w:rsidR="004759A2" w:rsidRPr="00792323" w14:paraId="0E520A48" w14:textId="77777777" w:rsidTr="007D7D94">
        <w:trPr>
          <w:jc w:val="center"/>
        </w:trPr>
        <w:tc>
          <w:tcPr>
            <w:tcW w:w="1079" w:type="dxa"/>
            <w:shd w:val="clear" w:color="auto" w:fill="FFFFFF"/>
          </w:tcPr>
          <w:p w14:paraId="15FDD2C0" w14:textId="77777777" w:rsidR="004759A2" w:rsidRPr="00792323" w:rsidRDefault="004759A2">
            <w:pPr>
              <w:pStyle w:val="HL7TableBody"/>
              <w:jc w:val="center"/>
            </w:pPr>
            <w:r w:rsidRPr="00792323">
              <w:t>M17</w:t>
            </w:r>
          </w:p>
        </w:tc>
        <w:tc>
          <w:tcPr>
            <w:tcW w:w="5500" w:type="dxa"/>
            <w:shd w:val="clear" w:color="auto" w:fill="FFFFFF"/>
          </w:tcPr>
          <w:p w14:paraId="458AD057" w14:textId="77777777" w:rsidR="004759A2" w:rsidRPr="00792323" w:rsidRDefault="004759A2">
            <w:pPr>
              <w:pStyle w:val="HL7TableBody"/>
            </w:pPr>
            <w:r w:rsidRPr="00792323">
              <w:t>DRG Master File Message</w:t>
            </w:r>
          </w:p>
        </w:tc>
        <w:tc>
          <w:tcPr>
            <w:tcW w:w="2019" w:type="dxa"/>
            <w:shd w:val="clear" w:color="auto" w:fill="FFFFFF"/>
          </w:tcPr>
          <w:p w14:paraId="7967631B" w14:textId="77777777" w:rsidR="004759A2" w:rsidRPr="00792323" w:rsidRDefault="004759A2">
            <w:pPr>
              <w:pStyle w:val="HL7TableBody"/>
            </w:pPr>
          </w:p>
        </w:tc>
      </w:tr>
      <w:tr w:rsidR="004759A2" w:rsidRPr="00792323" w14:paraId="7D5653AD" w14:textId="77777777" w:rsidTr="007D7D94">
        <w:trPr>
          <w:jc w:val="center"/>
        </w:trPr>
        <w:tc>
          <w:tcPr>
            <w:tcW w:w="1079" w:type="dxa"/>
            <w:shd w:val="clear" w:color="auto" w:fill="FFFFFF"/>
          </w:tcPr>
          <w:p w14:paraId="7C612F37" w14:textId="77777777" w:rsidR="004759A2" w:rsidRPr="00792323" w:rsidRDefault="004759A2">
            <w:pPr>
              <w:pStyle w:val="HL7TableBody"/>
              <w:jc w:val="center"/>
            </w:pPr>
            <w:r>
              <w:t>M18</w:t>
            </w:r>
          </w:p>
        </w:tc>
        <w:tc>
          <w:tcPr>
            <w:tcW w:w="5500" w:type="dxa"/>
            <w:shd w:val="clear" w:color="auto" w:fill="FFFFFF"/>
          </w:tcPr>
          <w:p w14:paraId="375D40A0" w14:textId="77777777" w:rsidR="004759A2" w:rsidRPr="00792323" w:rsidRDefault="004759A2">
            <w:pPr>
              <w:pStyle w:val="HL7TableBody"/>
            </w:pPr>
            <w:r>
              <w:t>MFN/MFK – Master file notification – Test/Observation (Payer)</w:t>
            </w:r>
          </w:p>
        </w:tc>
        <w:tc>
          <w:tcPr>
            <w:tcW w:w="2019" w:type="dxa"/>
            <w:shd w:val="clear" w:color="auto" w:fill="FFFFFF"/>
          </w:tcPr>
          <w:p w14:paraId="0F85067B" w14:textId="77777777" w:rsidR="004759A2" w:rsidRPr="00792323" w:rsidRDefault="004759A2">
            <w:pPr>
              <w:pStyle w:val="HL7TableBody"/>
            </w:pPr>
          </w:p>
        </w:tc>
      </w:tr>
      <w:tr w:rsidR="004759A2" w:rsidRPr="00792323" w14:paraId="457D1346" w14:textId="77777777" w:rsidTr="007D7D94">
        <w:trPr>
          <w:jc w:val="center"/>
        </w:trPr>
        <w:tc>
          <w:tcPr>
            <w:tcW w:w="1079" w:type="dxa"/>
            <w:shd w:val="clear" w:color="auto" w:fill="FFFFFF"/>
          </w:tcPr>
          <w:p w14:paraId="73D5207C" w14:textId="77777777" w:rsidR="004759A2" w:rsidRPr="00792323" w:rsidRDefault="004759A2">
            <w:pPr>
              <w:pStyle w:val="HL7TableBody"/>
              <w:jc w:val="center"/>
            </w:pPr>
            <w:r w:rsidRPr="00792323">
              <w:t>N01</w:t>
            </w:r>
          </w:p>
        </w:tc>
        <w:tc>
          <w:tcPr>
            <w:tcW w:w="5500" w:type="dxa"/>
            <w:shd w:val="clear" w:color="auto" w:fill="FFFFFF"/>
          </w:tcPr>
          <w:p w14:paraId="524C3300" w14:textId="77777777" w:rsidR="004759A2" w:rsidRPr="00E45C6F" w:rsidRDefault="004759A2">
            <w:pPr>
              <w:pStyle w:val="HL7TableBody"/>
              <w:rPr>
                <w:lang w:val="fr-FR"/>
              </w:rPr>
            </w:pPr>
            <w:r w:rsidRPr="00E45C6F">
              <w:rPr>
                <w:lang w:val="fr-FR"/>
              </w:rPr>
              <w:t>NMQ/NMR - Application management query message</w:t>
            </w:r>
          </w:p>
        </w:tc>
        <w:tc>
          <w:tcPr>
            <w:tcW w:w="2019" w:type="dxa"/>
            <w:shd w:val="clear" w:color="auto" w:fill="FFFFFF"/>
          </w:tcPr>
          <w:p w14:paraId="504D6DE0" w14:textId="77777777" w:rsidR="004759A2" w:rsidRPr="00792323" w:rsidRDefault="004759A2">
            <w:pPr>
              <w:pStyle w:val="HL7TableBody"/>
            </w:pPr>
            <w:r w:rsidRPr="00792323">
              <w:t>Deprecated</w:t>
            </w:r>
          </w:p>
        </w:tc>
      </w:tr>
      <w:tr w:rsidR="004759A2" w:rsidRPr="00792323" w14:paraId="26BFF9D8" w14:textId="77777777" w:rsidTr="007D7D94">
        <w:trPr>
          <w:jc w:val="center"/>
        </w:trPr>
        <w:tc>
          <w:tcPr>
            <w:tcW w:w="1079" w:type="dxa"/>
            <w:shd w:val="clear" w:color="auto" w:fill="FFFFFF"/>
          </w:tcPr>
          <w:p w14:paraId="6A5949A8" w14:textId="77777777" w:rsidR="004759A2" w:rsidRPr="00792323" w:rsidRDefault="004759A2">
            <w:pPr>
              <w:pStyle w:val="HL7TableBody"/>
              <w:jc w:val="center"/>
            </w:pPr>
            <w:r w:rsidRPr="00792323">
              <w:t>N02</w:t>
            </w:r>
          </w:p>
        </w:tc>
        <w:tc>
          <w:tcPr>
            <w:tcW w:w="5500" w:type="dxa"/>
            <w:shd w:val="clear" w:color="auto" w:fill="FFFFFF"/>
          </w:tcPr>
          <w:p w14:paraId="7E6B9B14" w14:textId="77777777" w:rsidR="004759A2" w:rsidRPr="00792323" w:rsidRDefault="004759A2">
            <w:pPr>
              <w:pStyle w:val="HL7TableBody"/>
            </w:pPr>
            <w:r w:rsidRPr="00792323">
              <w:t>NMD/ACK - Application management data message (unsolicited)</w:t>
            </w:r>
          </w:p>
        </w:tc>
        <w:tc>
          <w:tcPr>
            <w:tcW w:w="2019" w:type="dxa"/>
            <w:shd w:val="clear" w:color="auto" w:fill="FFFFFF"/>
          </w:tcPr>
          <w:p w14:paraId="0129416F" w14:textId="77777777" w:rsidR="004759A2" w:rsidRPr="00792323" w:rsidRDefault="004759A2">
            <w:pPr>
              <w:pStyle w:val="HL7TableBody"/>
            </w:pPr>
          </w:p>
        </w:tc>
      </w:tr>
      <w:tr w:rsidR="004759A2" w:rsidRPr="00792323" w14:paraId="042195F8" w14:textId="77777777" w:rsidTr="007D7D94">
        <w:trPr>
          <w:jc w:val="center"/>
        </w:trPr>
        <w:tc>
          <w:tcPr>
            <w:tcW w:w="1079" w:type="dxa"/>
            <w:shd w:val="clear" w:color="auto" w:fill="FFFFFF"/>
          </w:tcPr>
          <w:p w14:paraId="2DE0A7FE" w14:textId="77777777" w:rsidR="004759A2" w:rsidRPr="00792323" w:rsidRDefault="004759A2">
            <w:pPr>
              <w:pStyle w:val="HL7TableBody"/>
              <w:jc w:val="center"/>
            </w:pPr>
            <w:r w:rsidRPr="00792323">
              <w:t>O01</w:t>
            </w:r>
          </w:p>
        </w:tc>
        <w:tc>
          <w:tcPr>
            <w:tcW w:w="5500" w:type="dxa"/>
            <w:shd w:val="clear" w:color="auto" w:fill="FFFFFF"/>
          </w:tcPr>
          <w:p w14:paraId="1E99760F" w14:textId="77777777" w:rsidR="004759A2" w:rsidRPr="00792323" w:rsidRDefault="004759A2">
            <w:pPr>
              <w:pStyle w:val="HL7TableBody"/>
            </w:pPr>
            <w:r w:rsidRPr="00792323">
              <w:t xml:space="preserve">ORM - Order message (also RDE, RDS, RGV, RAS) </w:t>
            </w:r>
          </w:p>
        </w:tc>
        <w:tc>
          <w:tcPr>
            <w:tcW w:w="2019" w:type="dxa"/>
            <w:shd w:val="clear" w:color="auto" w:fill="FFFFFF"/>
          </w:tcPr>
          <w:p w14:paraId="0052D0D1" w14:textId="77777777" w:rsidR="004759A2" w:rsidRPr="00792323" w:rsidRDefault="004759A2">
            <w:pPr>
              <w:pStyle w:val="HL7TableBody"/>
            </w:pPr>
            <w:r w:rsidRPr="00792323">
              <w:t>Deprecated</w:t>
            </w:r>
          </w:p>
        </w:tc>
      </w:tr>
      <w:tr w:rsidR="004759A2" w:rsidRPr="00792323" w14:paraId="5D141137" w14:textId="77777777" w:rsidTr="007D7D94">
        <w:trPr>
          <w:jc w:val="center"/>
        </w:trPr>
        <w:tc>
          <w:tcPr>
            <w:tcW w:w="1079" w:type="dxa"/>
            <w:shd w:val="clear" w:color="auto" w:fill="FFFFFF"/>
          </w:tcPr>
          <w:p w14:paraId="1782F120" w14:textId="77777777" w:rsidR="004759A2" w:rsidRPr="00792323" w:rsidRDefault="004759A2">
            <w:pPr>
              <w:pStyle w:val="HL7TableBody"/>
              <w:jc w:val="center"/>
            </w:pPr>
            <w:r w:rsidRPr="00792323">
              <w:t>O02</w:t>
            </w:r>
          </w:p>
        </w:tc>
        <w:tc>
          <w:tcPr>
            <w:tcW w:w="5500" w:type="dxa"/>
            <w:shd w:val="clear" w:color="auto" w:fill="FFFFFF"/>
          </w:tcPr>
          <w:p w14:paraId="15690E4D" w14:textId="77777777" w:rsidR="004759A2" w:rsidRPr="00792323" w:rsidRDefault="004759A2">
            <w:pPr>
              <w:pStyle w:val="HL7TableBody"/>
            </w:pPr>
            <w:r w:rsidRPr="00792323">
              <w:t xml:space="preserve">ORR - Order response (also RRE, RRD, RRG, RRA) </w:t>
            </w:r>
          </w:p>
        </w:tc>
        <w:tc>
          <w:tcPr>
            <w:tcW w:w="2019" w:type="dxa"/>
            <w:shd w:val="clear" w:color="auto" w:fill="FFFFFF"/>
          </w:tcPr>
          <w:p w14:paraId="7A565552" w14:textId="77777777" w:rsidR="004759A2" w:rsidRPr="00792323" w:rsidRDefault="004759A2">
            <w:pPr>
              <w:pStyle w:val="HL7TableBody"/>
            </w:pPr>
            <w:r w:rsidRPr="00792323">
              <w:t>Deprecated</w:t>
            </w:r>
          </w:p>
        </w:tc>
      </w:tr>
      <w:tr w:rsidR="004759A2" w:rsidRPr="00792323" w14:paraId="05028356" w14:textId="77777777" w:rsidTr="007D7D94">
        <w:trPr>
          <w:jc w:val="center"/>
        </w:trPr>
        <w:tc>
          <w:tcPr>
            <w:tcW w:w="1079" w:type="dxa"/>
            <w:shd w:val="clear" w:color="auto" w:fill="FFFFFF"/>
          </w:tcPr>
          <w:p w14:paraId="65E55082" w14:textId="77777777" w:rsidR="004759A2" w:rsidRPr="00792323" w:rsidRDefault="004759A2">
            <w:pPr>
              <w:pStyle w:val="HL7TableBody"/>
              <w:jc w:val="center"/>
            </w:pPr>
            <w:r w:rsidRPr="00792323">
              <w:t>O03</w:t>
            </w:r>
          </w:p>
        </w:tc>
        <w:tc>
          <w:tcPr>
            <w:tcW w:w="5500" w:type="dxa"/>
            <w:shd w:val="clear" w:color="auto" w:fill="FFFFFF"/>
          </w:tcPr>
          <w:p w14:paraId="294E69CA" w14:textId="77777777" w:rsidR="004759A2" w:rsidRPr="00792323" w:rsidRDefault="004759A2">
            <w:pPr>
              <w:pStyle w:val="HL7TableBody"/>
            </w:pPr>
            <w:r w:rsidRPr="00792323">
              <w:t>OMD – Diet order</w:t>
            </w:r>
          </w:p>
        </w:tc>
        <w:tc>
          <w:tcPr>
            <w:tcW w:w="2019" w:type="dxa"/>
            <w:shd w:val="clear" w:color="auto" w:fill="FFFFFF"/>
          </w:tcPr>
          <w:p w14:paraId="403D26B3" w14:textId="77777777" w:rsidR="004759A2" w:rsidRPr="00792323" w:rsidRDefault="004759A2">
            <w:pPr>
              <w:pStyle w:val="HL7TableBody"/>
            </w:pPr>
          </w:p>
        </w:tc>
      </w:tr>
      <w:tr w:rsidR="004759A2" w:rsidRPr="00792323" w14:paraId="3E8900A3" w14:textId="77777777" w:rsidTr="007D7D94">
        <w:trPr>
          <w:jc w:val="center"/>
        </w:trPr>
        <w:tc>
          <w:tcPr>
            <w:tcW w:w="1079" w:type="dxa"/>
            <w:shd w:val="clear" w:color="auto" w:fill="FFFFFF"/>
          </w:tcPr>
          <w:p w14:paraId="4C7539B5" w14:textId="77777777" w:rsidR="004759A2" w:rsidRPr="00792323" w:rsidRDefault="004759A2">
            <w:pPr>
              <w:pStyle w:val="HL7TableBody"/>
              <w:jc w:val="center"/>
            </w:pPr>
            <w:r w:rsidRPr="00792323">
              <w:t>O04</w:t>
            </w:r>
          </w:p>
        </w:tc>
        <w:tc>
          <w:tcPr>
            <w:tcW w:w="5500" w:type="dxa"/>
            <w:shd w:val="clear" w:color="auto" w:fill="FFFFFF"/>
          </w:tcPr>
          <w:p w14:paraId="4833A8D3" w14:textId="77777777" w:rsidR="004759A2" w:rsidRPr="00792323" w:rsidRDefault="004759A2">
            <w:pPr>
              <w:pStyle w:val="HL7TableBody"/>
            </w:pPr>
            <w:r w:rsidRPr="00792323">
              <w:t xml:space="preserve">ORD – Diet order </w:t>
            </w:r>
            <w:r w:rsidRPr="00792323">
              <w:rPr>
                <w:snapToGrid w:val="0"/>
              </w:rPr>
              <w:t>acknowledgment</w:t>
            </w:r>
          </w:p>
        </w:tc>
        <w:tc>
          <w:tcPr>
            <w:tcW w:w="2019" w:type="dxa"/>
            <w:shd w:val="clear" w:color="auto" w:fill="FFFFFF"/>
          </w:tcPr>
          <w:p w14:paraId="00E078DA" w14:textId="77777777" w:rsidR="004759A2" w:rsidRPr="00792323" w:rsidRDefault="004759A2">
            <w:pPr>
              <w:pStyle w:val="HL7TableBody"/>
            </w:pPr>
          </w:p>
        </w:tc>
      </w:tr>
      <w:tr w:rsidR="004759A2" w:rsidRPr="00792323" w14:paraId="6E8A1277" w14:textId="77777777" w:rsidTr="007D7D94">
        <w:trPr>
          <w:jc w:val="center"/>
        </w:trPr>
        <w:tc>
          <w:tcPr>
            <w:tcW w:w="1079" w:type="dxa"/>
            <w:shd w:val="clear" w:color="auto" w:fill="FFFFFF"/>
          </w:tcPr>
          <w:p w14:paraId="28EA44F5" w14:textId="77777777" w:rsidR="004759A2" w:rsidRPr="00792323" w:rsidRDefault="004759A2">
            <w:pPr>
              <w:pStyle w:val="HL7TableBody"/>
              <w:jc w:val="center"/>
            </w:pPr>
            <w:r w:rsidRPr="00792323">
              <w:t>O05</w:t>
            </w:r>
          </w:p>
        </w:tc>
        <w:tc>
          <w:tcPr>
            <w:tcW w:w="5500" w:type="dxa"/>
            <w:shd w:val="clear" w:color="auto" w:fill="FFFFFF"/>
          </w:tcPr>
          <w:p w14:paraId="3E6444D8" w14:textId="77777777" w:rsidR="004759A2" w:rsidRPr="00792323" w:rsidRDefault="004759A2">
            <w:pPr>
              <w:pStyle w:val="HL7TableBody"/>
            </w:pPr>
            <w:r w:rsidRPr="00792323">
              <w:t>OMS – Stock requisition order</w:t>
            </w:r>
          </w:p>
        </w:tc>
        <w:tc>
          <w:tcPr>
            <w:tcW w:w="2019" w:type="dxa"/>
            <w:shd w:val="clear" w:color="auto" w:fill="FFFFFF"/>
          </w:tcPr>
          <w:p w14:paraId="27B1E424" w14:textId="77777777" w:rsidR="004759A2" w:rsidRPr="00792323" w:rsidRDefault="004759A2">
            <w:pPr>
              <w:pStyle w:val="HL7TableBody"/>
            </w:pPr>
          </w:p>
        </w:tc>
      </w:tr>
      <w:tr w:rsidR="004759A2" w:rsidRPr="00792323" w14:paraId="1FC54157" w14:textId="77777777" w:rsidTr="007D7D94">
        <w:trPr>
          <w:jc w:val="center"/>
        </w:trPr>
        <w:tc>
          <w:tcPr>
            <w:tcW w:w="1079" w:type="dxa"/>
            <w:shd w:val="clear" w:color="auto" w:fill="FFFFFF"/>
          </w:tcPr>
          <w:p w14:paraId="41F353D2" w14:textId="77777777" w:rsidR="004759A2" w:rsidRPr="00792323" w:rsidRDefault="004759A2">
            <w:pPr>
              <w:pStyle w:val="HL7TableBody"/>
              <w:jc w:val="center"/>
            </w:pPr>
            <w:r w:rsidRPr="00792323">
              <w:lastRenderedPageBreak/>
              <w:t>O06</w:t>
            </w:r>
          </w:p>
        </w:tc>
        <w:tc>
          <w:tcPr>
            <w:tcW w:w="5500" w:type="dxa"/>
            <w:shd w:val="clear" w:color="auto" w:fill="FFFFFF"/>
          </w:tcPr>
          <w:p w14:paraId="2EE36B0B" w14:textId="77777777" w:rsidR="004759A2" w:rsidRPr="00792323" w:rsidRDefault="004759A2">
            <w:pPr>
              <w:pStyle w:val="HL7TableBody"/>
            </w:pPr>
            <w:r w:rsidRPr="00792323">
              <w:t xml:space="preserve">ORS – Stock requisition </w:t>
            </w:r>
            <w:r w:rsidRPr="00792323">
              <w:rPr>
                <w:snapToGrid w:val="0"/>
              </w:rPr>
              <w:t>acknowledgment</w:t>
            </w:r>
          </w:p>
        </w:tc>
        <w:tc>
          <w:tcPr>
            <w:tcW w:w="2019" w:type="dxa"/>
            <w:shd w:val="clear" w:color="auto" w:fill="FFFFFF"/>
          </w:tcPr>
          <w:p w14:paraId="658E50F9" w14:textId="77777777" w:rsidR="004759A2" w:rsidRPr="00792323" w:rsidRDefault="004759A2">
            <w:pPr>
              <w:pStyle w:val="HL7TableBody"/>
            </w:pPr>
          </w:p>
        </w:tc>
      </w:tr>
      <w:tr w:rsidR="004759A2" w:rsidRPr="00B2249C" w14:paraId="695F6F4C" w14:textId="77777777" w:rsidTr="007D7D94">
        <w:trPr>
          <w:jc w:val="center"/>
        </w:trPr>
        <w:tc>
          <w:tcPr>
            <w:tcW w:w="1079" w:type="dxa"/>
            <w:shd w:val="clear" w:color="auto" w:fill="FFFFFF"/>
          </w:tcPr>
          <w:p w14:paraId="6D687B1F" w14:textId="77777777" w:rsidR="004759A2" w:rsidRPr="00792323" w:rsidRDefault="004759A2">
            <w:pPr>
              <w:pStyle w:val="HL7TableBody"/>
              <w:jc w:val="center"/>
            </w:pPr>
            <w:r w:rsidRPr="00792323">
              <w:t>O07</w:t>
            </w:r>
          </w:p>
        </w:tc>
        <w:tc>
          <w:tcPr>
            <w:tcW w:w="5500" w:type="dxa"/>
            <w:shd w:val="clear" w:color="auto" w:fill="FFFFFF"/>
          </w:tcPr>
          <w:p w14:paraId="5C485044" w14:textId="77777777" w:rsidR="004759A2" w:rsidRPr="00792323" w:rsidRDefault="004759A2">
            <w:pPr>
              <w:pStyle w:val="HL7TableBody"/>
            </w:pPr>
            <w:r w:rsidRPr="00792323">
              <w:t>OMN – Non-stock requisition order</w:t>
            </w:r>
          </w:p>
        </w:tc>
        <w:tc>
          <w:tcPr>
            <w:tcW w:w="2019" w:type="dxa"/>
            <w:shd w:val="clear" w:color="auto" w:fill="FFFFFF"/>
          </w:tcPr>
          <w:p w14:paraId="5D3C3238" w14:textId="77777777" w:rsidR="004759A2" w:rsidRPr="00792323" w:rsidRDefault="004759A2">
            <w:pPr>
              <w:pStyle w:val="HL7TableBody"/>
            </w:pPr>
          </w:p>
        </w:tc>
      </w:tr>
      <w:tr w:rsidR="004759A2" w:rsidRPr="00B2249C" w14:paraId="05333221" w14:textId="77777777" w:rsidTr="007D7D94">
        <w:trPr>
          <w:jc w:val="center"/>
        </w:trPr>
        <w:tc>
          <w:tcPr>
            <w:tcW w:w="1079" w:type="dxa"/>
            <w:shd w:val="clear" w:color="auto" w:fill="FFFFFF"/>
          </w:tcPr>
          <w:p w14:paraId="0D3DB877" w14:textId="77777777" w:rsidR="004759A2" w:rsidRPr="00792323" w:rsidRDefault="004759A2">
            <w:pPr>
              <w:pStyle w:val="HL7TableBody"/>
              <w:jc w:val="center"/>
            </w:pPr>
            <w:r w:rsidRPr="00792323">
              <w:t>O08</w:t>
            </w:r>
          </w:p>
        </w:tc>
        <w:tc>
          <w:tcPr>
            <w:tcW w:w="5500" w:type="dxa"/>
            <w:shd w:val="clear" w:color="auto" w:fill="FFFFFF"/>
          </w:tcPr>
          <w:p w14:paraId="13DA5864" w14:textId="77777777" w:rsidR="004759A2" w:rsidRPr="00792323" w:rsidRDefault="004759A2">
            <w:pPr>
              <w:pStyle w:val="HL7TableBody"/>
            </w:pPr>
            <w:r w:rsidRPr="00792323">
              <w:t xml:space="preserve">ORN – Non-stock requisition </w:t>
            </w:r>
            <w:r w:rsidRPr="00792323">
              <w:rPr>
                <w:snapToGrid w:val="0"/>
              </w:rPr>
              <w:t>acknowledgment</w:t>
            </w:r>
          </w:p>
        </w:tc>
        <w:tc>
          <w:tcPr>
            <w:tcW w:w="2019" w:type="dxa"/>
            <w:shd w:val="clear" w:color="auto" w:fill="FFFFFF"/>
          </w:tcPr>
          <w:p w14:paraId="3A7DBFC8" w14:textId="77777777" w:rsidR="004759A2" w:rsidRPr="00792323" w:rsidRDefault="004759A2">
            <w:pPr>
              <w:pStyle w:val="HL7TableBody"/>
            </w:pPr>
          </w:p>
        </w:tc>
      </w:tr>
      <w:tr w:rsidR="004759A2" w:rsidRPr="00792323" w14:paraId="26C338C7" w14:textId="77777777" w:rsidTr="007D7D94">
        <w:trPr>
          <w:jc w:val="center"/>
        </w:trPr>
        <w:tc>
          <w:tcPr>
            <w:tcW w:w="1079" w:type="dxa"/>
            <w:shd w:val="clear" w:color="auto" w:fill="FFFFFF"/>
          </w:tcPr>
          <w:p w14:paraId="1816C0A2" w14:textId="77777777" w:rsidR="004759A2" w:rsidRPr="00792323" w:rsidRDefault="004759A2">
            <w:pPr>
              <w:pStyle w:val="HL7TableBody"/>
              <w:jc w:val="center"/>
            </w:pPr>
            <w:r w:rsidRPr="00792323">
              <w:t>O09</w:t>
            </w:r>
          </w:p>
        </w:tc>
        <w:tc>
          <w:tcPr>
            <w:tcW w:w="5500" w:type="dxa"/>
            <w:shd w:val="clear" w:color="auto" w:fill="FFFFFF"/>
          </w:tcPr>
          <w:p w14:paraId="3BE8B382" w14:textId="77777777" w:rsidR="004759A2" w:rsidRPr="00792323" w:rsidRDefault="004759A2">
            <w:pPr>
              <w:pStyle w:val="HL7TableBody"/>
            </w:pPr>
            <w:r w:rsidRPr="00792323">
              <w:t>OMP – Pharmacy/treatment order</w:t>
            </w:r>
          </w:p>
        </w:tc>
        <w:tc>
          <w:tcPr>
            <w:tcW w:w="2019" w:type="dxa"/>
            <w:shd w:val="clear" w:color="auto" w:fill="FFFFFF"/>
          </w:tcPr>
          <w:p w14:paraId="693B65F4" w14:textId="77777777" w:rsidR="004759A2" w:rsidRPr="00792323" w:rsidRDefault="004759A2">
            <w:pPr>
              <w:pStyle w:val="HL7TableBody"/>
            </w:pPr>
          </w:p>
        </w:tc>
      </w:tr>
      <w:tr w:rsidR="004759A2" w:rsidRPr="00B2249C" w14:paraId="1A352C65" w14:textId="77777777" w:rsidTr="007D7D94">
        <w:trPr>
          <w:jc w:val="center"/>
        </w:trPr>
        <w:tc>
          <w:tcPr>
            <w:tcW w:w="1079" w:type="dxa"/>
            <w:shd w:val="clear" w:color="auto" w:fill="FFFFFF"/>
          </w:tcPr>
          <w:p w14:paraId="2A65FCCA" w14:textId="77777777" w:rsidR="004759A2" w:rsidRPr="00792323" w:rsidRDefault="004759A2">
            <w:pPr>
              <w:pStyle w:val="HL7TableBody"/>
              <w:jc w:val="center"/>
            </w:pPr>
            <w:r w:rsidRPr="00792323">
              <w:t>O10</w:t>
            </w:r>
          </w:p>
        </w:tc>
        <w:tc>
          <w:tcPr>
            <w:tcW w:w="5500" w:type="dxa"/>
            <w:shd w:val="clear" w:color="auto" w:fill="FFFFFF"/>
          </w:tcPr>
          <w:p w14:paraId="259FAAB3" w14:textId="77777777" w:rsidR="004759A2" w:rsidRPr="00792323" w:rsidRDefault="004759A2">
            <w:pPr>
              <w:pStyle w:val="HL7TableBody"/>
            </w:pPr>
            <w:r w:rsidRPr="00792323">
              <w:t xml:space="preserve">ORP – Pharmacy/treatment order </w:t>
            </w:r>
            <w:r w:rsidRPr="00792323">
              <w:rPr>
                <w:snapToGrid w:val="0"/>
              </w:rPr>
              <w:t>acknowledgment</w:t>
            </w:r>
          </w:p>
        </w:tc>
        <w:tc>
          <w:tcPr>
            <w:tcW w:w="2019" w:type="dxa"/>
            <w:shd w:val="clear" w:color="auto" w:fill="FFFFFF"/>
          </w:tcPr>
          <w:p w14:paraId="79645C48" w14:textId="77777777" w:rsidR="004759A2" w:rsidRPr="00792323" w:rsidRDefault="004759A2">
            <w:pPr>
              <w:pStyle w:val="HL7TableBody"/>
            </w:pPr>
          </w:p>
        </w:tc>
      </w:tr>
      <w:tr w:rsidR="004759A2" w:rsidRPr="00B2249C" w14:paraId="1D2D7024" w14:textId="77777777" w:rsidTr="007D7D94">
        <w:trPr>
          <w:jc w:val="center"/>
        </w:trPr>
        <w:tc>
          <w:tcPr>
            <w:tcW w:w="1079" w:type="dxa"/>
            <w:shd w:val="clear" w:color="auto" w:fill="FFFFFF"/>
          </w:tcPr>
          <w:p w14:paraId="04F4EA73" w14:textId="77777777" w:rsidR="004759A2" w:rsidRPr="00792323" w:rsidRDefault="004759A2">
            <w:pPr>
              <w:pStyle w:val="HL7TableBody"/>
              <w:jc w:val="center"/>
            </w:pPr>
            <w:r w:rsidRPr="00792323">
              <w:t>O11</w:t>
            </w:r>
          </w:p>
        </w:tc>
        <w:tc>
          <w:tcPr>
            <w:tcW w:w="5500" w:type="dxa"/>
            <w:shd w:val="clear" w:color="auto" w:fill="FFFFFF"/>
          </w:tcPr>
          <w:p w14:paraId="42D2E364" w14:textId="77777777" w:rsidR="004759A2" w:rsidRPr="00792323" w:rsidRDefault="004759A2">
            <w:pPr>
              <w:pStyle w:val="HL7TableBody"/>
            </w:pPr>
            <w:r w:rsidRPr="00792323">
              <w:t xml:space="preserve">RDE – Pharmacy/treatment encoded order </w:t>
            </w:r>
          </w:p>
        </w:tc>
        <w:tc>
          <w:tcPr>
            <w:tcW w:w="2019" w:type="dxa"/>
            <w:shd w:val="clear" w:color="auto" w:fill="FFFFFF"/>
          </w:tcPr>
          <w:p w14:paraId="2F6A5436" w14:textId="77777777" w:rsidR="004759A2" w:rsidRPr="00792323" w:rsidRDefault="004759A2">
            <w:pPr>
              <w:pStyle w:val="HL7TableBody"/>
            </w:pPr>
          </w:p>
        </w:tc>
      </w:tr>
      <w:tr w:rsidR="004759A2" w:rsidRPr="00B2249C" w14:paraId="473D4AC3" w14:textId="77777777" w:rsidTr="007D7D94">
        <w:trPr>
          <w:jc w:val="center"/>
        </w:trPr>
        <w:tc>
          <w:tcPr>
            <w:tcW w:w="1079" w:type="dxa"/>
            <w:shd w:val="clear" w:color="auto" w:fill="FFFFFF"/>
          </w:tcPr>
          <w:p w14:paraId="7333C45B" w14:textId="77777777" w:rsidR="004759A2" w:rsidRPr="00792323" w:rsidRDefault="004759A2">
            <w:pPr>
              <w:pStyle w:val="HL7TableBody"/>
              <w:jc w:val="center"/>
            </w:pPr>
            <w:r w:rsidRPr="00792323">
              <w:t>O12</w:t>
            </w:r>
          </w:p>
        </w:tc>
        <w:tc>
          <w:tcPr>
            <w:tcW w:w="5500" w:type="dxa"/>
            <w:shd w:val="clear" w:color="auto" w:fill="FFFFFF"/>
          </w:tcPr>
          <w:p w14:paraId="2400C881" w14:textId="77777777" w:rsidR="004759A2" w:rsidRPr="00792323" w:rsidRDefault="004759A2">
            <w:pPr>
              <w:pStyle w:val="HL7TableBody"/>
            </w:pPr>
            <w:r w:rsidRPr="00792323">
              <w:t xml:space="preserve">RRE – Pharmacy/treatment encoded order </w:t>
            </w:r>
            <w:r w:rsidRPr="00792323">
              <w:rPr>
                <w:snapToGrid w:val="0"/>
              </w:rPr>
              <w:t>acknowledgment</w:t>
            </w:r>
          </w:p>
        </w:tc>
        <w:tc>
          <w:tcPr>
            <w:tcW w:w="2019" w:type="dxa"/>
            <w:shd w:val="clear" w:color="auto" w:fill="FFFFFF"/>
          </w:tcPr>
          <w:p w14:paraId="4D18B0A3" w14:textId="77777777" w:rsidR="004759A2" w:rsidRPr="00792323" w:rsidRDefault="004759A2">
            <w:pPr>
              <w:pStyle w:val="HL7TableBody"/>
            </w:pPr>
          </w:p>
        </w:tc>
      </w:tr>
      <w:tr w:rsidR="004759A2" w:rsidRPr="00792323" w14:paraId="7272252C" w14:textId="77777777" w:rsidTr="007D7D94">
        <w:trPr>
          <w:jc w:val="center"/>
        </w:trPr>
        <w:tc>
          <w:tcPr>
            <w:tcW w:w="1079" w:type="dxa"/>
            <w:shd w:val="clear" w:color="auto" w:fill="FFFFFF"/>
          </w:tcPr>
          <w:p w14:paraId="1569E3BF" w14:textId="77777777" w:rsidR="004759A2" w:rsidRPr="00792323" w:rsidRDefault="004759A2">
            <w:pPr>
              <w:pStyle w:val="HL7TableBody"/>
              <w:jc w:val="center"/>
            </w:pPr>
            <w:r w:rsidRPr="00792323">
              <w:t>O13</w:t>
            </w:r>
          </w:p>
        </w:tc>
        <w:tc>
          <w:tcPr>
            <w:tcW w:w="5500" w:type="dxa"/>
            <w:shd w:val="clear" w:color="auto" w:fill="FFFFFF"/>
          </w:tcPr>
          <w:p w14:paraId="1A52E61D" w14:textId="77777777" w:rsidR="004759A2" w:rsidRPr="00792323" w:rsidRDefault="004759A2">
            <w:pPr>
              <w:pStyle w:val="HL7TableBody"/>
            </w:pPr>
            <w:r w:rsidRPr="00792323">
              <w:t>RDS – Pharmacy/treatment dispense</w:t>
            </w:r>
          </w:p>
        </w:tc>
        <w:tc>
          <w:tcPr>
            <w:tcW w:w="2019" w:type="dxa"/>
            <w:shd w:val="clear" w:color="auto" w:fill="FFFFFF"/>
          </w:tcPr>
          <w:p w14:paraId="7952A433" w14:textId="77777777" w:rsidR="004759A2" w:rsidRPr="00792323" w:rsidRDefault="004759A2">
            <w:pPr>
              <w:pStyle w:val="HL7TableBody"/>
            </w:pPr>
          </w:p>
        </w:tc>
      </w:tr>
      <w:tr w:rsidR="004759A2" w:rsidRPr="00B2249C" w14:paraId="342B535B" w14:textId="77777777" w:rsidTr="007D7D94">
        <w:trPr>
          <w:jc w:val="center"/>
        </w:trPr>
        <w:tc>
          <w:tcPr>
            <w:tcW w:w="1079" w:type="dxa"/>
            <w:shd w:val="clear" w:color="auto" w:fill="FFFFFF"/>
          </w:tcPr>
          <w:p w14:paraId="2008F183" w14:textId="77777777" w:rsidR="004759A2" w:rsidRPr="00792323" w:rsidRDefault="004759A2">
            <w:pPr>
              <w:pStyle w:val="HL7TableBody"/>
              <w:jc w:val="center"/>
            </w:pPr>
            <w:r w:rsidRPr="00792323">
              <w:t>O14</w:t>
            </w:r>
          </w:p>
        </w:tc>
        <w:tc>
          <w:tcPr>
            <w:tcW w:w="5500" w:type="dxa"/>
            <w:shd w:val="clear" w:color="auto" w:fill="FFFFFF"/>
          </w:tcPr>
          <w:p w14:paraId="1225F10E" w14:textId="77777777" w:rsidR="004759A2" w:rsidRPr="00792323" w:rsidRDefault="004759A2">
            <w:pPr>
              <w:pStyle w:val="HL7TableBody"/>
            </w:pPr>
            <w:r w:rsidRPr="00792323">
              <w:t xml:space="preserve">RRD – Pharmacy/treatment dispense </w:t>
            </w:r>
            <w:r w:rsidRPr="00792323">
              <w:rPr>
                <w:snapToGrid w:val="0"/>
              </w:rPr>
              <w:t>acknowledgment</w:t>
            </w:r>
          </w:p>
        </w:tc>
        <w:tc>
          <w:tcPr>
            <w:tcW w:w="2019" w:type="dxa"/>
            <w:shd w:val="clear" w:color="auto" w:fill="FFFFFF"/>
          </w:tcPr>
          <w:p w14:paraId="549D5DFB" w14:textId="77777777" w:rsidR="004759A2" w:rsidRPr="00792323" w:rsidRDefault="004759A2">
            <w:pPr>
              <w:pStyle w:val="HL7TableBody"/>
            </w:pPr>
          </w:p>
        </w:tc>
      </w:tr>
      <w:tr w:rsidR="004759A2" w:rsidRPr="00792323" w14:paraId="6041EAAB" w14:textId="77777777" w:rsidTr="007D7D94">
        <w:trPr>
          <w:jc w:val="center"/>
        </w:trPr>
        <w:tc>
          <w:tcPr>
            <w:tcW w:w="1079" w:type="dxa"/>
            <w:shd w:val="clear" w:color="auto" w:fill="FFFFFF"/>
          </w:tcPr>
          <w:p w14:paraId="7D29967B" w14:textId="77777777" w:rsidR="004759A2" w:rsidRPr="00792323" w:rsidRDefault="004759A2">
            <w:pPr>
              <w:pStyle w:val="HL7TableBody"/>
              <w:jc w:val="center"/>
            </w:pPr>
            <w:r w:rsidRPr="00792323">
              <w:t>O15</w:t>
            </w:r>
          </w:p>
        </w:tc>
        <w:tc>
          <w:tcPr>
            <w:tcW w:w="5500" w:type="dxa"/>
            <w:shd w:val="clear" w:color="auto" w:fill="FFFFFF"/>
          </w:tcPr>
          <w:p w14:paraId="3F7EF760" w14:textId="77777777" w:rsidR="004759A2" w:rsidRPr="00792323" w:rsidRDefault="004759A2">
            <w:pPr>
              <w:pStyle w:val="HL7TableBody"/>
            </w:pPr>
            <w:r w:rsidRPr="00792323">
              <w:t>RGV – Pharmacy/treatment give</w:t>
            </w:r>
          </w:p>
        </w:tc>
        <w:tc>
          <w:tcPr>
            <w:tcW w:w="2019" w:type="dxa"/>
            <w:shd w:val="clear" w:color="auto" w:fill="FFFFFF"/>
          </w:tcPr>
          <w:p w14:paraId="04E5001C" w14:textId="77777777" w:rsidR="004759A2" w:rsidRPr="00792323" w:rsidRDefault="004759A2">
            <w:pPr>
              <w:pStyle w:val="HL7TableBody"/>
            </w:pPr>
          </w:p>
        </w:tc>
      </w:tr>
      <w:tr w:rsidR="004759A2" w:rsidRPr="00B2249C" w14:paraId="0D5EF2F3" w14:textId="77777777" w:rsidTr="007D7D94">
        <w:trPr>
          <w:jc w:val="center"/>
        </w:trPr>
        <w:tc>
          <w:tcPr>
            <w:tcW w:w="1079" w:type="dxa"/>
            <w:shd w:val="clear" w:color="auto" w:fill="FFFFFF"/>
          </w:tcPr>
          <w:p w14:paraId="5BD47A4F" w14:textId="77777777" w:rsidR="004759A2" w:rsidRPr="00792323" w:rsidRDefault="004759A2">
            <w:pPr>
              <w:pStyle w:val="HL7TableBody"/>
              <w:jc w:val="center"/>
            </w:pPr>
            <w:r w:rsidRPr="00792323">
              <w:t>O16</w:t>
            </w:r>
          </w:p>
        </w:tc>
        <w:tc>
          <w:tcPr>
            <w:tcW w:w="5500" w:type="dxa"/>
            <w:shd w:val="clear" w:color="auto" w:fill="FFFFFF"/>
          </w:tcPr>
          <w:p w14:paraId="016520E3" w14:textId="77777777" w:rsidR="004759A2" w:rsidRPr="00792323" w:rsidRDefault="004759A2">
            <w:pPr>
              <w:pStyle w:val="HL7TableBody"/>
            </w:pPr>
            <w:r w:rsidRPr="00792323">
              <w:t xml:space="preserve">RRG – Pharmacy/treatment give </w:t>
            </w:r>
            <w:r w:rsidRPr="00792323">
              <w:rPr>
                <w:snapToGrid w:val="0"/>
              </w:rPr>
              <w:t>acknowledgment</w:t>
            </w:r>
          </w:p>
        </w:tc>
        <w:tc>
          <w:tcPr>
            <w:tcW w:w="2019" w:type="dxa"/>
            <w:shd w:val="clear" w:color="auto" w:fill="FFFFFF"/>
          </w:tcPr>
          <w:p w14:paraId="1FAB656E" w14:textId="77777777" w:rsidR="004759A2" w:rsidRPr="00792323" w:rsidRDefault="004759A2">
            <w:pPr>
              <w:pStyle w:val="HL7TableBody"/>
            </w:pPr>
          </w:p>
        </w:tc>
      </w:tr>
      <w:tr w:rsidR="004759A2" w:rsidRPr="00792323" w14:paraId="1C887D84" w14:textId="77777777" w:rsidTr="007D7D94">
        <w:trPr>
          <w:jc w:val="center"/>
        </w:trPr>
        <w:tc>
          <w:tcPr>
            <w:tcW w:w="1079" w:type="dxa"/>
            <w:shd w:val="clear" w:color="auto" w:fill="FFFFFF"/>
          </w:tcPr>
          <w:p w14:paraId="0E9B05EC" w14:textId="77777777" w:rsidR="004759A2" w:rsidRPr="00792323" w:rsidRDefault="004759A2">
            <w:pPr>
              <w:pStyle w:val="HL7TableBody"/>
              <w:jc w:val="center"/>
            </w:pPr>
            <w:r w:rsidRPr="00792323">
              <w:t>O17</w:t>
            </w:r>
          </w:p>
        </w:tc>
        <w:tc>
          <w:tcPr>
            <w:tcW w:w="5500" w:type="dxa"/>
            <w:shd w:val="clear" w:color="auto" w:fill="FFFFFF"/>
          </w:tcPr>
          <w:p w14:paraId="6C3EDBF4" w14:textId="77777777" w:rsidR="004759A2" w:rsidRPr="00792323" w:rsidRDefault="004759A2">
            <w:pPr>
              <w:pStyle w:val="HL7TableBody"/>
            </w:pPr>
            <w:r w:rsidRPr="00792323">
              <w:t>RAS – Pharmacy/treatment administration</w:t>
            </w:r>
          </w:p>
        </w:tc>
        <w:tc>
          <w:tcPr>
            <w:tcW w:w="2019" w:type="dxa"/>
            <w:shd w:val="clear" w:color="auto" w:fill="FFFFFF"/>
          </w:tcPr>
          <w:p w14:paraId="4288FE17" w14:textId="77777777" w:rsidR="004759A2" w:rsidRPr="00792323" w:rsidRDefault="004759A2">
            <w:pPr>
              <w:pStyle w:val="HL7TableBody"/>
            </w:pPr>
          </w:p>
        </w:tc>
      </w:tr>
      <w:tr w:rsidR="004759A2" w:rsidRPr="00B2249C" w14:paraId="487D95AD" w14:textId="77777777" w:rsidTr="007D7D94">
        <w:trPr>
          <w:jc w:val="center"/>
        </w:trPr>
        <w:tc>
          <w:tcPr>
            <w:tcW w:w="1079" w:type="dxa"/>
            <w:shd w:val="clear" w:color="auto" w:fill="FFFFFF"/>
          </w:tcPr>
          <w:p w14:paraId="3B43FD88" w14:textId="77777777" w:rsidR="004759A2" w:rsidRPr="00792323" w:rsidRDefault="004759A2">
            <w:pPr>
              <w:pStyle w:val="HL7TableBody"/>
              <w:jc w:val="center"/>
            </w:pPr>
            <w:r w:rsidRPr="00792323">
              <w:t>O18</w:t>
            </w:r>
          </w:p>
        </w:tc>
        <w:tc>
          <w:tcPr>
            <w:tcW w:w="5500" w:type="dxa"/>
            <w:shd w:val="clear" w:color="auto" w:fill="FFFFFF"/>
          </w:tcPr>
          <w:p w14:paraId="3A62164F" w14:textId="77777777" w:rsidR="004759A2" w:rsidRPr="00792323" w:rsidRDefault="004759A2">
            <w:pPr>
              <w:pStyle w:val="HL7TableBody"/>
            </w:pPr>
            <w:r w:rsidRPr="00792323">
              <w:t xml:space="preserve">RRA – Pharmacy/treatment administration </w:t>
            </w:r>
            <w:r w:rsidRPr="00792323">
              <w:rPr>
                <w:snapToGrid w:val="0"/>
              </w:rPr>
              <w:t>acknowledgment</w:t>
            </w:r>
          </w:p>
        </w:tc>
        <w:tc>
          <w:tcPr>
            <w:tcW w:w="2019" w:type="dxa"/>
            <w:shd w:val="clear" w:color="auto" w:fill="FFFFFF"/>
          </w:tcPr>
          <w:p w14:paraId="5FFEAE9D" w14:textId="77777777" w:rsidR="004759A2" w:rsidRPr="00792323" w:rsidRDefault="004759A2">
            <w:pPr>
              <w:pStyle w:val="HL7TableBody"/>
            </w:pPr>
          </w:p>
        </w:tc>
      </w:tr>
      <w:tr w:rsidR="004759A2" w:rsidRPr="00792323" w14:paraId="388325AB" w14:textId="77777777" w:rsidTr="007D7D94">
        <w:trPr>
          <w:jc w:val="center"/>
        </w:trPr>
        <w:tc>
          <w:tcPr>
            <w:tcW w:w="1079" w:type="dxa"/>
            <w:shd w:val="clear" w:color="auto" w:fill="FFFFFF"/>
          </w:tcPr>
          <w:p w14:paraId="14E3E31E" w14:textId="77777777" w:rsidR="004759A2" w:rsidRPr="00792323" w:rsidRDefault="004759A2">
            <w:pPr>
              <w:pStyle w:val="HL7TableBody"/>
              <w:jc w:val="center"/>
            </w:pPr>
            <w:r w:rsidRPr="00792323">
              <w:t>O19</w:t>
            </w:r>
          </w:p>
        </w:tc>
        <w:tc>
          <w:tcPr>
            <w:tcW w:w="5500" w:type="dxa"/>
            <w:shd w:val="clear" w:color="auto" w:fill="FFFFFF"/>
          </w:tcPr>
          <w:p w14:paraId="058CC481" w14:textId="77777777" w:rsidR="004759A2" w:rsidRPr="00792323" w:rsidRDefault="004759A2">
            <w:pPr>
              <w:pStyle w:val="HL7TableBody"/>
            </w:pPr>
            <w:r w:rsidRPr="00792323">
              <w:t>OMG – General clinical order</w:t>
            </w:r>
          </w:p>
        </w:tc>
        <w:tc>
          <w:tcPr>
            <w:tcW w:w="2019" w:type="dxa"/>
            <w:shd w:val="clear" w:color="auto" w:fill="FFFFFF"/>
          </w:tcPr>
          <w:p w14:paraId="045B2ABC" w14:textId="77777777" w:rsidR="004759A2" w:rsidRPr="00792323" w:rsidRDefault="004759A2">
            <w:pPr>
              <w:pStyle w:val="HL7TableBody"/>
            </w:pPr>
          </w:p>
        </w:tc>
      </w:tr>
      <w:tr w:rsidR="004759A2" w:rsidRPr="00792323" w14:paraId="0A654A8A" w14:textId="77777777" w:rsidTr="007D7D94">
        <w:trPr>
          <w:jc w:val="center"/>
        </w:trPr>
        <w:tc>
          <w:tcPr>
            <w:tcW w:w="1079" w:type="dxa"/>
            <w:shd w:val="clear" w:color="auto" w:fill="FFFFFF"/>
          </w:tcPr>
          <w:p w14:paraId="1A48F3E1" w14:textId="77777777" w:rsidR="004759A2" w:rsidRPr="00792323" w:rsidRDefault="004759A2">
            <w:pPr>
              <w:pStyle w:val="HL7TableBody"/>
              <w:jc w:val="center"/>
            </w:pPr>
            <w:r w:rsidRPr="00792323">
              <w:t>O20</w:t>
            </w:r>
          </w:p>
        </w:tc>
        <w:tc>
          <w:tcPr>
            <w:tcW w:w="5500" w:type="dxa"/>
            <w:shd w:val="clear" w:color="auto" w:fill="FFFFFF"/>
          </w:tcPr>
          <w:p w14:paraId="7BC0C1A5" w14:textId="77777777" w:rsidR="004759A2" w:rsidRPr="00792323" w:rsidRDefault="004759A2">
            <w:pPr>
              <w:pStyle w:val="HL7TableBody"/>
            </w:pPr>
            <w:r w:rsidRPr="00792323">
              <w:t>ORG/ORL – General clinical order response</w:t>
            </w:r>
          </w:p>
        </w:tc>
        <w:tc>
          <w:tcPr>
            <w:tcW w:w="2019" w:type="dxa"/>
            <w:shd w:val="clear" w:color="auto" w:fill="FFFFFF"/>
          </w:tcPr>
          <w:p w14:paraId="2CD1DF03" w14:textId="77777777" w:rsidR="004759A2" w:rsidRPr="00792323" w:rsidRDefault="004759A2">
            <w:pPr>
              <w:pStyle w:val="HL7TableBody"/>
            </w:pPr>
          </w:p>
        </w:tc>
      </w:tr>
      <w:tr w:rsidR="004759A2" w:rsidRPr="00792323" w14:paraId="47B99F4E" w14:textId="77777777" w:rsidTr="007D7D94">
        <w:trPr>
          <w:jc w:val="center"/>
        </w:trPr>
        <w:tc>
          <w:tcPr>
            <w:tcW w:w="1079" w:type="dxa"/>
            <w:shd w:val="clear" w:color="auto" w:fill="FFFFFF"/>
          </w:tcPr>
          <w:p w14:paraId="6AE93871" w14:textId="77777777" w:rsidR="004759A2" w:rsidRPr="00792323" w:rsidRDefault="004759A2">
            <w:pPr>
              <w:pStyle w:val="HL7TableBody"/>
              <w:jc w:val="center"/>
            </w:pPr>
            <w:r w:rsidRPr="00792323">
              <w:t>O21</w:t>
            </w:r>
          </w:p>
        </w:tc>
        <w:tc>
          <w:tcPr>
            <w:tcW w:w="5500" w:type="dxa"/>
            <w:shd w:val="clear" w:color="auto" w:fill="FFFFFF"/>
          </w:tcPr>
          <w:p w14:paraId="10273C9E" w14:textId="77777777" w:rsidR="004759A2" w:rsidRPr="00792323" w:rsidRDefault="004759A2">
            <w:pPr>
              <w:pStyle w:val="HL7TableBody"/>
            </w:pPr>
            <w:r w:rsidRPr="00792323">
              <w:t>OML - Laboratory order</w:t>
            </w:r>
          </w:p>
        </w:tc>
        <w:tc>
          <w:tcPr>
            <w:tcW w:w="2019" w:type="dxa"/>
            <w:shd w:val="clear" w:color="auto" w:fill="FFFFFF"/>
          </w:tcPr>
          <w:p w14:paraId="4C4D2CB9" w14:textId="77777777" w:rsidR="004759A2" w:rsidRPr="00792323" w:rsidRDefault="004759A2">
            <w:pPr>
              <w:pStyle w:val="HL7TableBody"/>
            </w:pPr>
          </w:p>
        </w:tc>
      </w:tr>
      <w:tr w:rsidR="004759A2" w:rsidRPr="00B2249C" w14:paraId="7D367A90" w14:textId="77777777" w:rsidTr="007D7D94">
        <w:trPr>
          <w:jc w:val="center"/>
        </w:trPr>
        <w:tc>
          <w:tcPr>
            <w:tcW w:w="1079" w:type="dxa"/>
            <w:shd w:val="clear" w:color="auto" w:fill="FFFFFF"/>
          </w:tcPr>
          <w:p w14:paraId="372154F8" w14:textId="77777777" w:rsidR="004759A2" w:rsidRPr="00792323" w:rsidRDefault="004759A2">
            <w:pPr>
              <w:pStyle w:val="HL7TableBody"/>
              <w:jc w:val="center"/>
            </w:pPr>
            <w:r w:rsidRPr="00792323">
              <w:t>O22</w:t>
            </w:r>
          </w:p>
        </w:tc>
        <w:tc>
          <w:tcPr>
            <w:tcW w:w="5500" w:type="dxa"/>
            <w:shd w:val="clear" w:color="auto" w:fill="FFFFFF"/>
          </w:tcPr>
          <w:p w14:paraId="14C57B93" w14:textId="77777777" w:rsidR="004759A2" w:rsidRPr="00792323" w:rsidRDefault="004759A2">
            <w:pPr>
              <w:pStyle w:val="HL7TableBody"/>
            </w:pPr>
            <w:r w:rsidRPr="00792323">
              <w:t>ORL - General laboratory order response message to any OML</w:t>
            </w:r>
          </w:p>
        </w:tc>
        <w:tc>
          <w:tcPr>
            <w:tcW w:w="2019" w:type="dxa"/>
            <w:shd w:val="clear" w:color="auto" w:fill="FFFFFF"/>
          </w:tcPr>
          <w:p w14:paraId="772262D5" w14:textId="77777777" w:rsidR="004759A2" w:rsidRPr="00792323" w:rsidRDefault="004759A2">
            <w:pPr>
              <w:pStyle w:val="HL7TableBody"/>
            </w:pPr>
          </w:p>
        </w:tc>
      </w:tr>
      <w:tr w:rsidR="004759A2" w:rsidRPr="00792323" w14:paraId="5EA10EFD" w14:textId="77777777" w:rsidTr="007D7D94">
        <w:trPr>
          <w:jc w:val="center"/>
        </w:trPr>
        <w:tc>
          <w:tcPr>
            <w:tcW w:w="1079" w:type="dxa"/>
            <w:shd w:val="clear" w:color="auto" w:fill="FFFFFF"/>
          </w:tcPr>
          <w:p w14:paraId="2E08E9D0" w14:textId="77777777" w:rsidR="004759A2" w:rsidRPr="00792323" w:rsidRDefault="004759A2">
            <w:pPr>
              <w:pStyle w:val="HL7TableBody"/>
              <w:jc w:val="center"/>
            </w:pPr>
            <w:r w:rsidRPr="00792323">
              <w:t>O23</w:t>
            </w:r>
          </w:p>
        </w:tc>
        <w:tc>
          <w:tcPr>
            <w:tcW w:w="5500" w:type="dxa"/>
            <w:shd w:val="clear" w:color="auto" w:fill="FFFFFF"/>
          </w:tcPr>
          <w:p w14:paraId="26FEA203" w14:textId="77777777" w:rsidR="004759A2" w:rsidRPr="00792323" w:rsidRDefault="004759A2">
            <w:pPr>
              <w:pStyle w:val="HL7TableBody"/>
            </w:pPr>
            <w:r w:rsidRPr="00792323">
              <w:t>OMI – Imaging order</w:t>
            </w:r>
          </w:p>
        </w:tc>
        <w:tc>
          <w:tcPr>
            <w:tcW w:w="2019" w:type="dxa"/>
            <w:shd w:val="clear" w:color="auto" w:fill="FFFFFF"/>
          </w:tcPr>
          <w:p w14:paraId="119A1194" w14:textId="77777777" w:rsidR="004759A2" w:rsidRPr="00792323" w:rsidRDefault="004759A2">
            <w:pPr>
              <w:pStyle w:val="HL7TableBody"/>
            </w:pPr>
          </w:p>
        </w:tc>
      </w:tr>
      <w:tr w:rsidR="004759A2" w:rsidRPr="00B2249C" w14:paraId="27944B02" w14:textId="77777777" w:rsidTr="007D7D94">
        <w:trPr>
          <w:jc w:val="center"/>
        </w:trPr>
        <w:tc>
          <w:tcPr>
            <w:tcW w:w="1079" w:type="dxa"/>
            <w:shd w:val="clear" w:color="auto" w:fill="FFFFFF"/>
          </w:tcPr>
          <w:p w14:paraId="63C8F0E6" w14:textId="77777777" w:rsidR="004759A2" w:rsidRPr="00792323" w:rsidRDefault="004759A2">
            <w:pPr>
              <w:pStyle w:val="HL7TableBody"/>
              <w:jc w:val="center"/>
            </w:pPr>
            <w:r w:rsidRPr="00792323">
              <w:t>O24</w:t>
            </w:r>
          </w:p>
        </w:tc>
        <w:tc>
          <w:tcPr>
            <w:tcW w:w="5500" w:type="dxa"/>
            <w:shd w:val="clear" w:color="auto" w:fill="FFFFFF"/>
          </w:tcPr>
          <w:p w14:paraId="2ECEA476" w14:textId="77777777" w:rsidR="004759A2" w:rsidRPr="00792323" w:rsidRDefault="004759A2">
            <w:pPr>
              <w:pStyle w:val="HL7TableBody"/>
            </w:pPr>
            <w:r w:rsidRPr="00792323">
              <w:t>ORI – Imaging order response message to any OMI</w:t>
            </w:r>
          </w:p>
        </w:tc>
        <w:tc>
          <w:tcPr>
            <w:tcW w:w="2019" w:type="dxa"/>
            <w:shd w:val="clear" w:color="auto" w:fill="FFFFFF"/>
          </w:tcPr>
          <w:p w14:paraId="488814D7" w14:textId="77777777" w:rsidR="004759A2" w:rsidRPr="00792323" w:rsidRDefault="004759A2">
            <w:pPr>
              <w:pStyle w:val="HL7TableBody"/>
            </w:pPr>
          </w:p>
        </w:tc>
      </w:tr>
      <w:tr w:rsidR="004759A2" w:rsidRPr="00B2249C" w14:paraId="3E8AE344" w14:textId="77777777" w:rsidTr="007D7D94">
        <w:trPr>
          <w:jc w:val="center"/>
        </w:trPr>
        <w:tc>
          <w:tcPr>
            <w:tcW w:w="1079" w:type="dxa"/>
            <w:shd w:val="clear" w:color="auto" w:fill="FFFFFF"/>
          </w:tcPr>
          <w:p w14:paraId="7F0E4977" w14:textId="77777777" w:rsidR="004759A2" w:rsidRPr="00792323" w:rsidRDefault="004759A2">
            <w:pPr>
              <w:pStyle w:val="HL7TableBody"/>
              <w:jc w:val="center"/>
            </w:pPr>
            <w:r w:rsidRPr="00792323">
              <w:t>O25</w:t>
            </w:r>
          </w:p>
        </w:tc>
        <w:tc>
          <w:tcPr>
            <w:tcW w:w="5500" w:type="dxa"/>
            <w:shd w:val="clear" w:color="auto" w:fill="FFFFFF"/>
          </w:tcPr>
          <w:p w14:paraId="62254DD8" w14:textId="77777777" w:rsidR="004759A2" w:rsidRPr="00792323" w:rsidRDefault="004759A2">
            <w:pPr>
              <w:pStyle w:val="HL7TableBody"/>
            </w:pPr>
            <w:r w:rsidRPr="00792323">
              <w:t>RDE - Pharmacy/treatment refill authorization request</w:t>
            </w:r>
          </w:p>
        </w:tc>
        <w:tc>
          <w:tcPr>
            <w:tcW w:w="2019" w:type="dxa"/>
            <w:shd w:val="clear" w:color="auto" w:fill="FFFFFF"/>
          </w:tcPr>
          <w:p w14:paraId="4C283BCC" w14:textId="77777777" w:rsidR="004759A2" w:rsidRPr="00792323" w:rsidRDefault="004759A2">
            <w:pPr>
              <w:pStyle w:val="HL7TableBody"/>
            </w:pPr>
          </w:p>
        </w:tc>
      </w:tr>
      <w:tr w:rsidR="004759A2" w:rsidRPr="00B2249C" w14:paraId="0D66360C" w14:textId="77777777" w:rsidTr="007D7D94">
        <w:trPr>
          <w:jc w:val="center"/>
        </w:trPr>
        <w:tc>
          <w:tcPr>
            <w:tcW w:w="1079" w:type="dxa"/>
            <w:shd w:val="clear" w:color="auto" w:fill="FFFFFF"/>
          </w:tcPr>
          <w:p w14:paraId="713D7F97" w14:textId="77777777" w:rsidR="004759A2" w:rsidRPr="00792323" w:rsidRDefault="004759A2">
            <w:pPr>
              <w:pStyle w:val="HL7TableBody"/>
              <w:jc w:val="center"/>
            </w:pPr>
            <w:r w:rsidRPr="00792323">
              <w:t>O26</w:t>
            </w:r>
          </w:p>
        </w:tc>
        <w:tc>
          <w:tcPr>
            <w:tcW w:w="5500" w:type="dxa"/>
            <w:shd w:val="clear" w:color="auto" w:fill="FFFFFF"/>
          </w:tcPr>
          <w:p w14:paraId="5F54C687" w14:textId="77777777" w:rsidR="004759A2" w:rsidRPr="00792323" w:rsidRDefault="004759A2">
            <w:pPr>
              <w:pStyle w:val="HL7TableBody"/>
            </w:pPr>
            <w:r w:rsidRPr="00792323">
              <w:t>RRE - Pharmacy/Treatment Refill Authorization Acknowledgement</w:t>
            </w:r>
          </w:p>
        </w:tc>
        <w:tc>
          <w:tcPr>
            <w:tcW w:w="2019" w:type="dxa"/>
            <w:shd w:val="clear" w:color="auto" w:fill="FFFFFF"/>
          </w:tcPr>
          <w:p w14:paraId="525120DA" w14:textId="77777777" w:rsidR="004759A2" w:rsidRPr="00792323" w:rsidRDefault="004759A2">
            <w:pPr>
              <w:pStyle w:val="HL7TableBody"/>
            </w:pPr>
          </w:p>
        </w:tc>
      </w:tr>
      <w:tr w:rsidR="004759A2" w:rsidRPr="00792323" w14:paraId="07DE22D0" w14:textId="77777777" w:rsidTr="007D7D94">
        <w:trPr>
          <w:jc w:val="center"/>
        </w:trPr>
        <w:tc>
          <w:tcPr>
            <w:tcW w:w="1079" w:type="dxa"/>
            <w:shd w:val="clear" w:color="auto" w:fill="FFFFFF"/>
          </w:tcPr>
          <w:p w14:paraId="25341E96" w14:textId="77777777" w:rsidR="004759A2" w:rsidRPr="00792323" w:rsidRDefault="004759A2">
            <w:pPr>
              <w:pStyle w:val="HL7TableBody"/>
              <w:jc w:val="center"/>
            </w:pPr>
            <w:r w:rsidRPr="00792323">
              <w:t>O27</w:t>
            </w:r>
          </w:p>
        </w:tc>
        <w:tc>
          <w:tcPr>
            <w:tcW w:w="5500" w:type="dxa"/>
            <w:shd w:val="clear" w:color="auto" w:fill="FFFFFF"/>
          </w:tcPr>
          <w:p w14:paraId="5B862B1F" w14:textId="77777777" w:rsidR="004759A2" w:rsidRPr="00792323" w:rsidRDefault="004759A2">
            <w:pPr>
              <w:pStyle w:val="HL7TableBody"/>
            </w:pPr>
            <w:r w:rsidRPr="00792323">
              <w:t>OMB – Blood product order</w:t>
            </w:r>
          </w:p>
        </w:tc>
        <w:tc>
          <w:tcPr>
            <w:tcW w:w="2019" w:type="dxa"/>
            <w:shd w:val="clear" w:color="auto" w:fill="FFFFFF"/>
          </w:tcPr>
          <w:p w14:paraId="45311ACE" w14:textId="77777777" w:rsidR="004759A2" w:rsidRPr="00792323" w:rsidRDefault="004759A2">
            <w:pPr>
              <w:pStyle w:val="HL7TableBody"/>
            </w:pPr>
          </w:p>
        </w:tc>
      </w:tr>
      <w:tr w:rsidR="004759A2" w:rsidRPr="00B2249C" w14:paraId="1C086B32" w14:textId="77777777" w:rsidTr="007D7D94">
        <w:trPr>
          <w:jc w:val="center"/>
        </w:trPr>
        <w:tc>
          <w:tcPr>
            <w:tcW w:w="1079" w:type="dxa"/>
            <w:shd w:val="clear" w:color="auto" w:fill="FFFFFF"/>
          </w:tcPr>
          <w:p w14:paraId="6FEA2E19" w14:textId="77777777" w:rsidR="004759A2" w:rsidRPr="00792323" w:rsidRDefault="004759A2">
            <w:pPr>
              <w:pStyle w:val="HL7TableBody"/>
              <w:jc w:val="center"/>
            </w:pPr>
            <w:r w:rsidRPr="00792323">
              <w:t>O28</w:t>
            </w:r>
          </w:p>
        </w:tc>
        <w:tc>
          <w:tcPr>
            <w:tcW w:w="5500" w:type="dxa"/>
            <w:shd w:val="clear" w:color="auto" w:fill="FFFFFF"/>
          </w:tcPr>
          <w:p w14:paraId="05F75931" w14:textId="77777777" w:rsidR="004759A2" w:rsidRPr="00792323" w:rsidRDefault="004759A2">
            <w:pPr>
              <w:pStyle w:val="HL7TableBody"/>
            </w:pPr>
            <w:r w:rsidRPr="00792323">
              <w:t>ORB – Blood product order acknowledgment</w:t>
            </w:r>
          </w:p>
        </w:tc>
        <w:tc>
          <w:tcPr>
            <w:tcW w:w="2019" w:type="dxa"/>
            <w:shd w:val="clear" w:color="auto" w:fill="FFFFFF"/>
          </w:tcPr>
          <w:p w14:paraId="7D2553AF" w14:textId="77777777" w:rsidR="004759A2" w:rsidRPr="00792323" w:rsidRDefault="004759A2">
            <w:pPr>
              <w:pStyle w:val="HL7TableBody"/>
            </w:pPr>
          </w:p>
        </w:tc>
      </w:tr>
      <w:tr w:rsidR="004759A2" w:rsidRPr="00B2249C" w14:paraId="2668F2EF" w14:textId="77777777" w:rsidTr="007D7D94">
        <w:trPr>
          <w:jc w:val="center"/>
        </w:trPr>
        <w:tc>
          <w:tcPr>
            <w:tcW w:w="1079" w:type="dxa"/>
            <w:shd w:val="clear" w:color="auto" w:fill="FFFFFF"/>
          </w:tcPr>
          <w:p w14:paraId="0A051224" w14:textId="77777777" w:rsidR="004759A2" w:rsidRPr="00792323" w:rsidRDefault="004759A2">
            <w:pPr>
              <w:pStyle w:val="HL7TableBody"/>
              <w:jc w:val="center"/>
            </w:pPr>
            <w:r w:rsidRPr="00792323">
              <w:t>O29</w:t>
            </w:r>
          </w:p>
        </w:tc>
        <w:tc>
          <w:tcPr>
            <w:tcW w:w="5500" w:type="dxa"/>
            <w:shd w:val="clear" w:color="auto" w:fill="FFFFFF"/>
          </w:tcPr>
          <w:p w14:paraId="7F95B2A9" w14:textId="77777777" w:rsidR="004759A2" w:rsidRPr="00792323" w:rsidRDefault="004759A2">
            <w:pPr>
              <w:pStyle w:val="HL7TableBody"/>
            </w:pPr>
            <w:r w:rsidRPr="00792323">
              <w:t>BPS – Blood product dispense status</w:t>
            </w:r>
          </w:p>
        </w:tc>
        <w:tc>
          <w:tcPr>
            <w:tcW w:w="2019" w:type="dxa"/>
            <w:shd w:val="clear" w:color="auto" w:fill="FFFFFF"/>
          </w:tcPr>
          <w:p w14:paraId="2CF3F774" w14:textId="77777777" w:rsidR="004759A2" w:rsidRPr="00792323" w:rsidRDefault="004759A2">
            <w:pPr>
              <w:pStyle w:val="HL7TableBody"/>
            </w:pPr>
          </w:p>
        </w:tc>
      </w:tr>
      <w:tr w:rsidR="004759A2" w:rsidRPr="00B2249C" w14:paraId="365780B1" w14:textId="77777777" w:rsidTr="007D7D94">
        <w:trPr>
          <w:jc w:val="center"/>
        </w:trPr>
        <w:tc>
          <w:tcPr>
            <w:tcW w:w="1079" w:type="dxa"/>
            <w:shd w:val="clear" w:color="auto" w:fill="FFFFFF"/>
          </w:tcPr>
          <w:p w14:paraId="233C93D7" w14:textId="77777777" w:rsidR="004759A2" w:rsidRPr="00792323" w:rsidRDefault="004759A2">
            <w:pPr>
              <w:pStyle w:val="HL7TableBody"/>
              <w:jc w:val="center"/>
            </w:pPr>
            <w:r w:rsidRPr="00792323">
              <w:t>O30</w:t>
            </w:r>
          </w:p>
        </w:tc>
        <w:tc>
          <w:tcPr>
            <w:tcW w:w="5500" w:type="dxa"/>
            <w:shd w:val="clear" w:color="auto" w:fill="FFFFFF"/>
          </w:tcPr>
          <w:p w14:paraId="660070DA" w14:textId="77777777" w:rsidR="004759A2" w:rsidRPr="00792323" w:rsidRDefault="004759A2">
            <w:pPr>
              <w:pStyle w:val="HL7TableBody"/>
            </w:pPr>
            <w:r w:rsidRPr="00792323">
              <w:t>BRP – Blood product dispense status acknowledgment</w:t>
            </w:r>
          </w:p>
        </w:tc>
        <w:tc>
          <w:tcPr>
            <w:tcW w:w="2019" w:type="dxa"/>
            <w:shd w:val="clear" w:color="auto" w:fill="FFFFFF"/>
          </w:tcPr>
          <w:p w14:paraId="39F63B8E" w14:textId="77777777" w:rsidR="004759A2" w:rsidRPr="00792323" w:rsidRDefault="004759A2">
            <w:pPr>
              <w:pStyle w:val="HL7TableBody"/>
            </w:pPr>
          </w:p>
        </w:tc>
      </w:tr>
      <w:tr w:rsidR="004759A2" w:rsidRPr="00792323" w14:paraId="451C6732" w14:textId="77777777" w:rsidTr="007D7D94">
        <w:trPr>
          <w:jc w:val="center"/>
        </w:trPr>
        <w:tc>
          <w:tcPr>
            <w:tcW w:w="1079" w:type="dxa"/>
            <w:shd w:val="clear" w:color="auto" w:fill="FFFFFF"/>
          </w:tcPr>
          <w:p w14:paraId="55F0D26D" w14:textId="77777777" w:rsidR="004759A2" w:rsidRPr="00792323" w:rsidRDefault="004759A2">
            <w:pPr>
              <w:pStyle w:val="HL7TableBody"/>
              <w:jc w:val="center"/>
            </w:pPr>
            <w:r w:rsidRPr="00792323">
              <w:t>O31</w:t>
            </w:r>
          </w:p>
        </w:tc>
        <w:tc>
          <w:tcPr>
            <w:tcW w:w="5500" w:type="dxa"/>
            <w:shd w:val="clear" w:color="auto" w:fill="FFFFFF"/>
          </w:tcPr>
          <w:p w14:paraId="12C58E6B" w14:textId="77777777" w:rsidR="004759A2" w:rsidRPr="00792323" w:rsidRDefault="004759A2">
            <w:pPr>
              <w:pStyle w:val="HL7TableBody"/>
            </w:pPr>
            <w:r w:rsidRPr="00792323">
              <w:t>BTS – Blood product transfusion/disposition</w:t>
            </w:r>
          </w:p>
        </w:tc>
        <w:tc>
          <w:tcPr>
            <w:tcW w:w="2019" w:type="dxa"/>
            <w:shd w:val="clear" w:color="auto" w:fill="FFFFFF"/>
          </w:tcPr>
          <w:p w14:paraId="3FF56B26" w14:textId="77777777" w:rsidR="004759A2" w:rsidRPr="00792323" w:rsidRDefault="004759A2">
            <w:pPr>
              <w:pStyle w:val="HL7TableBody"/>
            </w:pPr>
          </w:p>
        </w:tc>
      </w:tr>
      <w:tr w:rsidR="004759A2" w:rsidRPr="00B2249C" w14:paraId="69ABEF4D" w14:textId="77777777" w:rsidTr="007D7D94">
        <w:trPr>
          <w:jc w:val="center"/>
        </w:trPr>
        <w:tc>
          <w:tcPr>
            <w:tcW w:w="1079" w:type="dxa"/>
            <w:shd w:val="clear" w:color="auto" w:fill="FFFFFF"/>
          </w:tcPr>
          <w:p w14:paraId="6DAFD38F" w14:textId="77777777" w:rsidR="004759A2" w:rsidRPr="00792323" w:rsidRDefault="004759A2">
            <w:pPr>
              <w:pStyle w:val="HL7TableBody"/>
              <w:jc w:val="center"/>
            </w:pPr>
            <w:r w:rsidRPr="00792323">
              <w:t>O32</w:t>
            </w:r>
          </w:p>
        </w:tc>
        <w:tc>
          <w:tcPr>
            <w:tcW w:w="5500" w:type="dxa"/>
            <w:shd w:val="clear" w:color="auto" w:fill="FFFFFF"/>
          </w:tcPr>
          <w:p w14:paraId="0D541275" w14:textId="77777777" w:rsidR="004759A2" w:rsidRPr="00792323" w:rsidRDefault="004759A2">
            <w:pPr>
              <w:pStyle w:val="HL7TableBody"/>
            </w:pPr>
            <w:r w:rsidRPr="00792323">
              <w:t>BRT – Blood product transfusion/disposition acknowledgment</w:t>
            </w:r>
          </w:p>
        </w:tc>
        <w:tc>
          <w:tcPr>
            <w:tcW w:w="2019" w:type="dxa"/>
            <w:shd w:val="clear" w:color="auto" w:fill="FFFFFF"/>
          </w:tcPr>
          <w:p w14:paraId="6D54CF91" w14:textId="77777777" w:rsidR="004759A2" w:rsidRPr="00792323" w:rsidRDefault="004759A2">
            <w:pPr>
              <w:pStyle w:val="HL7TableBody"/>
            </w:pPr>
          </w:p>
        </w:tc>
      </w:tr>
      <w:tr w:rsidR="004759A2" w:rsidRPr="00B2249C" w14:paraId="5B8FA6CE" w14:textId="77777777" w:rsidTr="007D7D94">
        <w:trPr>
          <w:jc w:val="center"/>
        </w:trPr>
        <w:tc>
          <w:tcPr>
            <w:tcW w:w="1079" w:type="dxa"/>
            <w:shd w:val="clear" w:color="auto" w:fill="FFFFFF"/>
          </w:tcPr>
          <w:p w14:paraId="0408401B" w14:textId="77777777" w:rsidR="004759A2" w:rsidRPr="00792323" w:rsidRDefault="004759A2">
            <w:pPr>
              <w:pStyle w:val="HL7TableBody"/>
              <w:jc w:val="center"/>
            </w:pPr>
            <w:r w:rsidRPr="00792323">
              <w:t>O33</w:t>
            </w:r>
          </w:p>
        </w:tc>
        <w:tc>
          <w:tcPr>
            <w:tcW w:w="5500" w:type="dxa"/>
            <w:shd w:val="clear" w:color="auto" w:fill="FFFFFF"/>
          </w:tcPr>
          <w:p w14:paraId="4B900B33" w14:textId="77777777" w:rsidR="004759A2" w:rsidRPr="00792323" w:rsidRDefault="004759A2">
            <w:pPr>
              <w:pStyle w:val="HL7TableBody"/>
            </w:pPr>
            <w:r w:rsidRPr="00792323">
              <w:t>OML – Laboratory order for multiple orders related to a single specimen</w:t>
            </w:r>
          </w:p>
        </w:tc>
        <w:tc>
          <w:tcPr>
            <w:tcW w:w="2019" w:type="dxa"/>
            <w:shd w:val="clear" w:color="auto" w:fill="FFFFFF"/>
          </w:tcPr>
          <w:p w14:paraId="700A70A0" w14:textId="77777777" w:rsidR="004759A2" w:rsidRPr="00792323" w:rsidRDefault="004759A2">
            <w:pPr>
              <w:pStyle w:val="HL7TableBody"/>
            </w:pPr>
          </w:p>
        </w:tc>
      </w:tr>
      <w:tr w:rsidR="004759A2" w:rsidRPr="00B2249C" w14:paraId="4B1E9EEF" w14:textId="77777777" w:rsidTr="007D7D94">
        <w:trPr>
          <w:jc w:val="center"/>
        </w:trPr>
        <w:tc>
          <w:tcPr>
            <w:tcW w:w="1079" w:type="dxa"/>
            <w:shd w:val="clear" w:color="auto" w:fill="FFFFFF"/>
          </w:tcPr>
          <w:p w14:paraId="30FF1044" w14:textId="77777777" w:rsidR="004759A2" w:rsidRPr="00792323" w:rsidRDefault="004759A2">
            <w:pPr>
              <w:pStyle w:val="HL7TableBody"/>
              <w:jc w:val="center"/>
            </w:pPr>
            <w:r w:rsidRPr="00792323">
              <w:t>O34</w:t>
            </w:r>
          </w:p>
        </w:tc>
        <w:tc>
          <w:tcPr>
            <w:tcW w:w="5500" w:type="dxa"/>
            <w:shd w:val="clear" w:color="auto" w:fill="FFFFFF"/>
          </w:tcPr>
          <w:p w14:paraId="441FDBF7" w14:textId="77777777" w:rsidR="004759A2" w:rsidRPr="00792323" w:rsidRDefault="004759A2">
            <w:pPr>
              <w:pStyle w:val="HL7TableBody"/>
            </w:pPr>
            <w:r w:rsidRPr="00792323">
              <w:t>ORL – Laboratory order response message to a multiple order related to single specimen OML</w:t>
            </w:r>
          </w:p>
        </w:tc>
        <w:tc>
          <w:tcPr>
            <w:tcW w:w="2019" w:type="dxa"/>
            <w:shd w:val="clear" w:color="auto" w:fill="FFFFFF"/>
          </w:tcPr>
          <w:p w14:paraId="154675B7" w14:textId="77777777" w:rsidR="004759A2" w:rsidRPr="00792323" w:rsidRDefault="004759A2">
            <w:pPr>
              <w:pStyle w:val="HL7TableBody"/>
            </w:pPr>
          </w:p>
        </w:tc>
      </w:tr>
      <w:tr w:rsidR="004759A2" w:rsidRPr="00B2249C" w14:paraId="2547527F" w14:textId="77777777" w:rsidTr="007D7D94">
        <w:trPr>
          <w:jc w:val="center"/>
        </w:trPr>
        <w:tc>
          <w:tcPr>
            <w:tcW w:w="1079" w:type="dxa"/>
            <w:shd w:val="clear" w:color="auto" w:fill="FFFFFF"/>
          </w:tcPr>
          <w:p w14:paraId="70C40C2A" w14:textId="77777777" w:rsidR="004759A2" w:rsidRPr="00792323" w:rsidRDefault="004759A2">
            <w:pPr>
              <w:pStyle w:val="HL7TableBody"/>
              <w:jc w:val="center"/>
            </w:pPr>
            <w:r w:rsidRPr="00792323">
              <w:t>O35</w:t>
            </w:r>
          </w:p>
        </w:tc>
        <w:tc>
          <w:tcPr>
            <w:tcW w:w="5500" w:type="dxa"/>
            <w:shd w:val="clear" w:color="auto" w:fill="FFFFFF"/>
          </w:tcPr>
          <w:p w14:paraId="2C13A331" w14:textId="77777777" w:rsidR="004759A2" w:rsidRPr="00792323" w:rsidRDefault="004759A2">
            <w:pPr>
              <w:pStyle w:val="HL7TableBody"/>
            </w:pPr>
            <w:r w:rsidRPr="00792323">
              <w:t>OML – Laboratory order for multiple orders related to a single container of a specimen</w:t>
            </w:r>
          </w:p>
        </w:tc>
        <w:tc>
          <w:tcPr>
            <w:tcW w:w="2019" w:type="dxa"/>
            <w:shd w:val="clear" w:color="auto" w:fill="FFFFFF"/>
          </w:tcPr>
          <w:p w14:paraId="08685310" w14:textId="77777777" w:rsidR="004759A2" w:rsidRPr="00792323" w:rsidRDefault="004759A2">
            <w:pPr>
              <w:pStyle w:val="HL7TableBody"/>
            </w:pPr>
          </w:p>
        </w:tc>
      </w:tr>
      <w:tr w:rsidR="004759A2" w:rsidRPr="00B2249C" w14:paraId="2349FFC8" w14:textId="77777777" w:rsidTr="007D7D94">
        <w:trPr>
          <w:jc w:val="center"/>
        </w:trPr>
        <w:tc>
          <w:tcPr>
            <w:tcW w:w="1079" w:type="dxa"/>
            <w:shd w:val="clear" w:color="auto" w:fill="FFFFFF"/>
          </w:tcPr>
          <w:p w14:paraId="3C34A921" w14:textId="77777777" w:rsidR="004759A2" w:rsidRPr="00792323" w:rsidRDefault="004759A2">
            <w:pPr>
              <w:pStyle w:val="HL7TableBody"/>
              <w:jc w:val="center"/>
            </w:pPr>
            <w:r w:rsidRPr="00792323">
              <w:t>O36</w:t>
            </w:r>
          </w:p>
        </w:tc>
        <w:tc>
          <w:tcPr>
            <w:tcW w:w="5500" w:type="dxa"/>
            <w:shd w:val="clear" w:color="auto" w:fill="FFFFFF"/>
          </w:tcPr>
          <w:p w14:paraId="4B492C68" w14:textId="77777777" w:rsidR="004759A2" w:rsidRPr="00792323" w:rsidRDefault="004759A2">
            <w:pPr>
              <w:pStyle w:val="HL7TableBody"/>
            </w:pPr>
            <w:r w:rsidRPr="00792323">
              <w:t>ORL - Laboratory order response message to a single container of a specimen OML</w:t>
            </w:r>
          </w:p>
        </w:tc>
        <w:tc>
          <w:tcPr>
            <w:tcW w:w="2019" w:type="dxa"/>
            <w:shd w:val="clear" w:color="auto" w:fill="FFFFFF"/>
          </w:tcPr>
          <w:p w14:paraId="51396E51" w14:textId="77777777" w:rsidR="004759A2" w:rsidRPr="00792323" w:rsidRDefault="004759A2">
            <w:pPr>
              <w:pStyle w:val="HL7TableBody"/>
            </w:pPr>
          </w:p>
        </w:tc>
      </w:tr>
      <w:tr w:rsidR="004759A2" w:rsidRPr="00B2249C" w14:paraId="6E00C3D5" w14:textId="77777777" w:rsidTr="007D7D94">
        <w:trPr>
          <w:jc w:val="center"/>
        </w:trPr>
        <w:tc>
          <w:tcPr>
            <w:tcW w:w="1079" w:type="dxa"/>
            <w:shd w:val="clear" w:color="auto" w:fill="FFFFFF"/>
          </w:tcPr>
          <w:p w14:paraId="68E653C6" w14:textId="77777777" w:rsidR="004759A2" w:rsidRPr="00792323" w:rsidRDefault="004759A2">
            <w:pPr>
              <w:pStyle w:val="HL7TableBody"/>
              <w:jc w:val="center"/>
            </w:pPr>
            <w:r w:rsidRPr="00792323">
              <w:t>O37</w:t>
            </w:r>
          </w:p>
        </w:tc>
        <w:tc>
          <w:tcPr>
            <w:tcW w:w="5500" w:type="dxa"/>
            <w:shd w:val="clear" w:color="auto" w:fill="FFFFFF"/>
          </w:tcPr>
          <w:p w14:paraId="6728D501" w14:textId="77777777" w:rsidR="004759A2" w:rsidRPr="00792323" w:rsidRDefault="004759A2">
            <w:pPr>
              <w:pStyle w:val="HL7TableBody"/>
            </w:pPr>
            <w:r w:rsidRPr="00792323">
              <w:t>OPL – Population/Location-Based Laboratory Order Message</w:t>
            </w:r>
          </w:p>
        </w:tc>
        <w:tc>
          <w:tcPr>
            <w:tcW w:w="2019" w:type="dxa"/>
            <w:shd w:val="clear" w:color="auto" w:fill="FFFFFF"/>
          </w:tcPr>
          <w:p w14:paraId="24806DCB" w14:textId="77777777" w:rsidR="004759A2" w:rsidRPr="00792323" w:rsidRDefault="004759A2">
            <w:pPr>
              <w:pStyle w:val="HL7TableBody"/>
            </w:pPr>
          </w:p>
        </w:tc>
      </w:tr>
      <w:tr w:rsidR="004759A2" w:rsidRPr="00B2249C" w14:paraId="26527452" w14:textId="77777777" w:rsidTr="007D7D94">
        <w:trPr>
          <w:jc w:val="center"/>
        </w:trPr>
        <w:tc>
          <w:tcPr>
            <w:tcW w:w="1079" w:type="dxa"/>
            <w:shd w:val="clear" w:color="auto" w:fill="FFFFFF"/>
          </w:tcPr>
          <w:p w14:paraId="2E65C056" w14:textId="77777777" w:rsidR="004759A2" w:rsidRPr="00792323" w:rsidRDefault="004759A2">
            <w:pPr>
              <w:pStyle w:val="HL7TableBody"/>
              <w:jc w:val="center"/>
            </w:pPr>
            <w:r w:rsidRPr="00792323">
              <w:t>O38</w:t>
            </w:r>
          </w:p>
        </w:tc>
        <w:tc>
          <w:tcPr>
            <w:tcW w:w="5500" w:type="dxa"/>
            <w:shd w:val="clear" w:color="auto" w:fill="FFFFFF"/>
          </w:tcPr>
          <w:p w14:paraId="109063C2" w14:textId="77777777" w:rsidR="004759A2" w:rsidRPr="00792323" w:rsidRDefault="004759A2">
            <w:pPr>
              <w:pStyle w:val="HL7TableBody"/>
            </w:pPr>
            <w:r w:rsidRPr="00792323">
              <w:t>OPR – Population/Location-Based Laboratory Order Acknowledgment Message</w:t>
            </w:r>
          </w:p>
        </w:tc>
        <w:tc>
          <w:tcPr>
            <w:tcW w:w="2019" w:type="dxa"/>
            <w:shd w:val="clear" w:color="auto" w:fill="FFFFFF"/>
          </w:tcPr>
          <w:p w14:paraId="0E4FCC04" w14:textId="77777777" w:rsidR="004759A2" w:rsidRPr="00792323" w:rsidRDefault="004759A2">
            <w:pPr>
              <w:pStyle w:val="HL7TableBody"/>
            </w:pPr>
          </w:p>
        </w:tc>
      </w:tr>
      <w:tr w:rsidR="004759A2" w:rsidRPr="00B2249C" w14:paraId="66139B16" w14:textId="77777777" w:rsidTr="007D7D94">
        <w:trPr>
          <w:jc w:val="center"/>
        </w:trPr>
        <w:tc>
          <w:tcPr>
            <w:tcW w:w="1079" w:type="dxa"/>
            <w:shd w:val="clear" w:color="auto" w:fill="FFFFFF"/>
          </w:tcPr>
          <w:p w14:paraId="4445307A" w14:textId="77777777" w:rsidR="004759A2" w:rsidRPr="00792323" w:rsidRDefault="004759A2">
            <w:pPr>
              <w:pStyle w:val="HL7TableBody"/>
              <w:jc w:val="center"/>
            </w:pPr>
            <w:r w:rsidRPr="00792323">
              <w:t>O39</w:t>
            </w:r>
          </w:p>
        </w:tc>
        <w:tc>
          <w:tcPr>
            <w:tcW w:w="5500" w:type="dxa"/>
            <w:shd w:val="clear" w:color="auto" w:fill="FFFFFF"/>
          </w:tcPr>
          <w:p w14:paraId="2D618520" w14:textId="77777777" w:rsidR="004759A2" w:rsidRPr="00792323" w:rsidRDefault="004759A2">
            <w:pPr>
              <w:pStyle w:val="HL7TableBody"/>
            </w:pPr>
            <w:r w:rsidRPr="00792323">
              <w:rPr>
                <w:bCs/>
              </w:rPr>
              <w:t>Specimen shipment centric laboratory order</w:t>
            </w:r>
          </w:p>
        </w:tc>
        <w:tc>
          <w:tcPr>
            <w:tcW w:w="2019" w:type="dxa"/>
            <w:shd w:val="clear" w:color="auto" w:fill="FFFFFF"/>
          </w:tcPr>
          <w:p w14:paraId="113CD712" w14:textId="77777777" w:rsidR="004759A2" w:rsidRPr="00792323" w:rsidRDefault="004759A2">
            <w:pPr>
              <w:pStyle w:val="HL7TableBody"/>
            </w:pPr>
          </w:p>
        </w:tc>
      </w:tr>
      <w:tr w:rsidR="004759A2" w:rsidRPr="00B2249C" w14:paraId="544E035F" w14:textId="77777777" w:rsidTr="007D7D94">
        <w:trPr>
          <w:jc w:val="center"/>
        </w:trPr>
        <w:tc>
          <w:tcPr>
            <w:tcW w:w="1079" w:type="dxa"/>
            <w:shd w:val="clear" w:color="auto" w:fill="FFFFFF"/>
          </w:tcPr>
          <w:p w14:paraId="19319B1F" w14:textId="77777777" w:rsidR="004759A2" w:rsidRPr="00792323" w:rsidRDefault="004759A2">
            <w:pPr>
              <w:pStyle w:val="HL7TableBody"/>
              <w:jc w:val="center"/>
            </w:pPr>
            <w:r w:rsidRPr="00792323">
              <w:t>O40</w:t>
            </w:r>
          </w:p>
        </w:tc>
        <w:tc>
          <w:tcPr>
            <w:tcW w:w="5500" w:type="dxa"/>
            <w:shd w:val="clear" w:color="auto" w:fill="FFFFFF"/>
          </w:tcPr>
          <w:p w14:paraId="1F18BEF8" w14:textId="77777777" w:rsidR="004759A2" w:rsidRPr="00792323" w:rsidRDefault="004759A2">
            <w:pPr>
              <w:pStyle w:val="HL7TableBody"/>
            </w:pPr>
            <w:r w:rsidRPr="00792323">
              <w:t>Specimen Shipment Centric Laboratory Order Acknowledgment Message</w:t>
            </w:r>
          </w:p>
        </w:tc>
        <w:tc>
          <w:tcPr>
            <w:tcW w:w="2019" w:type="dxa"/>
            <w:shd w:val="clear" w:color="auto" w:fill="FFFFFF"/>
          </w:tcPr>
          <w:p w14:paraId="1362E73E" w14:textId="77777777" w:rsidR="004759A2" w:rsidRPr="00792323" w:rsidRDefault="004759A2">
            <w:pPr>
              <w:pStyle w:val="HL7TableBody"/>
            </w:pPr>
          </w:p>
        </w:tc>
      </w:tr>
      <w:tr w:rsidR="004759A2" w:rsidRPr="00B2249C" w14:paraId="09D6A997" w14:textId="77777777" w:rsidTr="007D7D94">
        <w:trPr>
          <w:jc w:val="center"/>
        </w:trPr>
        <w:tc>
          <w:tcPr>
            <w:tcW w:w="1079" w:type="dxa"/>
            <w:shd w:val="clear" w:color="auto" w:fill="FFFFFF"/>
          </w:tcPr>
          <w:p w14:paraId="4FE44926" w14:textId="77777777" w:rsidR="004759A2" w:rsidRPr="00792323" w:rsidRDefault="004759A2">
            <w:pPr>
              <w:pStyle w:val="HL7TableBody"/>
              <w:jc w:val="center"/>
            </w:pPr>
            <w:r w:rsidRPr="00792323">
              <w:t>O41</w:t>
            </w:r>
          </w:p>
        </w:tc>
        <w:tc>
          <w:tcPr>
            <w:tcW w:w="5500" w:type="dxa"/>
            <w:shd w:val="clear" w:color="auto" w:fill="FFFFFF"/>
          </w:tcPr>
          <w:p w14:paraId="03D71764" w14:textId="77777777" w:rsidR="004759A2" w:rsidRPr="00792323" w:rsidRDefault="004759A2">
            <w:pPr>
              <w:pStyle w:val="HL7TableBody"/>
            </w:pPr>
            <w:r w:rsidRPr="00792323">
              <w:t>DBC - Create Donor Record Message</w:t>
            </w:r>
          </w:p>
        </w:tc>
        <w:tc>
          <w:tcPr>
            <w:tcW w:w="2019" w:type="dxa"/>
            <w:shd w:val="clear" w:color="auto" w:fill="FFFFFF"/>
          </w:tcPr>
          <w:p w14:paraId="6DA90FF9" w14:textId="77777777" w:rsidR="004759A2" w:rsidRPr="00792323" w:rsidRDefault="004759A2">
            <w:pPr>
              <w:pStyle w:val="HL7TableBody"/>
            </w:pPr>
          </w:p>
        </w:tc>
      </w:tr>
      <w:tr w:rsidR="004759A2" w:rsidRPr="00792323" w14:paraId="33AA968A" w14:textId="77777777" w:rsidTr="007D7D94">
        <w:trPr>
          <w:jc w:val="center"/>
        </w:trPr>
        <w:tc>
          <w:tcPr>
            <w:tcW w:w="1079" w:type="dxa"/>
            <w:shd w:val="clear" w:color="auto" w:fill="FFFFFF"/>
          </w:tcPr>
          <w:p w14:paraId="0B34A926" w14:textId="77777777" w:rsidR="004759A2" w:rsidRPr="00792323" w:rsidRDefault="004759A2">
            <w:pPr>
              <w:pStyle w:val="HL7TableBody"/>
              <w:jc w:val="center"/>
            </w:pPr>
            <w:r w:rsidRPr="00792323">
              <w:t>O42</w:t>
            </w:r>
          </w:p>
        </w:tc>
        <w:tc>
          <w:tcPr>
            <w:tcW w:w="5500" w:type="dxa"/>
            <w:shd w:val="clear" w:color="auto" w:fill="FFFFFF"/>
          </w:tcPr>
          <w:p w14:paraId="7E49DF7B" w14:textId="77777777" w:rsidR="004759A2" w:rsidRPr="00792323" w:rsidRDefault="004759A2">
            <w:pPr>
              <w:pStyle w:val="HL7TableBody"/>
            </w:pPr>
            <w:r w:rsidRPr="00792323">
              <w:t>DBU - Update Donor Record Message</w:t>
            </w:r>
          </w:p>
        </w:tc>
        <w:tc>
          <w:tcPr>
            <w:tcW w:w="2019" w:type="dxa"/>
            <w:shd w:val="clear" w:color="auto" w:fill="FFFFFF"/>
          </w:tcPr>
          <w:p w14:paraId="730F793A" w14:textId="77777777" w:rsidR="004759A2" w:rsidRPr="00792323" w:rsidRDefault="004759A2">
            <w:pPr>
              <w:pStyle w:val="HL7TableBody"/>
            </w:pPr>
          </w:p>
        </w:tc>
      </w:tr>
      <w:tr w:rsidR="004759A2" w:rsidRPr="00B2249C" w14:paraId="06A7DC90" w14:textId="77777777" w:rsidTr="00644A23">
        <w:trPr>
          <w:jc w:val="center"/>
        </w:trPr>
        <w:tc>
          <w:tcPr>
            <w:tcW w:w="1079" w:type="dxa"/>
            <w:shd w:val="clear" w:color="auto" w:fill="FFFFFF"/>
          </w:tcPr>
          <w:p w14:paraId="325DF856" w14:textId="77777777" w:rsidR="004759A2" w:rsidRPr="00792323" w:rsidRDefault="004759A2">
            <w:pPr>
              <w:pStyle w:val="HL7TableBody"/>
              <w:jc w:val="center"/>
            </w:pPr>
            <w:r w:rsidRPr="00792323">
              <w:t>O43</w:t>
            </w:r>
          </w:p>
        </w:tc>
        <w:tc>
          <w:tcPr>
            <w:tcW w:w="5500" w:type="dxa"/>
            <w:shd w:val="clear" w:color="auto" w:fill="FFFFFF"/>
          </w:tcPr>
          <w:p w14:paraId="5A0CCAAA" w14:textId="77777777" w:rsidR="004759A2" w:rsidRPr="00792323" w:rsidRDefault="004759A2">
            <w:pPr>
              <w:pStyle w:val="HL7TableBody"/>
            </w:pPr>
            <w:r w:rsidRPr="00792323">
              <w:rPr>
                <w:noProof/>
              </w:rPr>
              <w:t>General Order Message with Document Payload Acknowledgement Message</w:t>
            </w:r>
          </w:p>
        </w:tc>
        <w:tc>
          <w:tcPr>
            <w:tcW w:w="2019" w:type="dxa"/>
            <w:shd w:val="clear" w:color="auto" w:fill="FFFFFF"/>
          </w:tcPr>
          <w:p w14:paraId="37C7CA47" w14:textId="77777777" w:rsidR="004759A2" w:rsidRPr="00792323" w:rsidRDefault="004759A2">
            <w:pPr>
              <w:pStyle w:val="HL7TableBody"/>
            </w:pPr>
          </w:p>
        </w:tc>
      </w:tr>
      <w:tr w:rsidR="004759A2" w:rsidRPr="00792323" w14:paraId="7FD991D3" w14:textId="77777777" w:rsidTr="00644A23">
        <w:trPr>
          <w:jc w:val="center"/>
        </w:trPr>
        <w:tc>
          <w:tcPr>
            <w:tcW w:w="1079" w:type="dxa"/>
            <w:shd w:val="clear" w:color="auto" w:fill="FFFFFF"/>
          </w:tcPr>
          <w:p w14:paraId="70C540D3" w14:textId="77777777" w:rsidR="004759A2" w:rsidRPr="00792323" w:rsidRDefault="004759A2">
            <w:pPr>
              <w:pStyle w:val="HL7TableBody"/>
              <w:jc w:val="center"/>
            </w:pPr>
            <w:r>
              <w:t>O44</w:t>
            </w:r>
          </w:p>
        </w:tc>
        <w:tc>
          <w:tcPr>
            <w:tcW w:w="5500" w:type="dxa"/>
            <w:shd w:val="clear" w:color="auto" w:fill="FFFFFF"/>
          </w:tcPr>
          <w:p w14:paraId="5A54C78D" w14:textId="77777777" w:rsidR="004759A2" w:rsidRPr="007D7D94" w:rsidRDefault="004759A2">
            <w:pPr>
              <w:pStyle w:val="HL7TableBody"/>
              <w:rPr>
                <w:noProof/>
              </w:rPr>
            </w:pPr>
            <w:r w:rsidRPr="007D7D94">
              <w:rPr>
                <w:noProof/>
              </w:rPr>
              <w:t>Donor Registration - Minimal Message</w:t>
            </w:r>
          </w:p>
        </w:tc>
        <w:tc>
          <w:tcPr>
            <w:tcW w:w="2019" w:type="dxa"/>
            <w:shd w:val="clear" w:color="auto" w:fill="FFFFFF"/>
          </w:tcPr>
          <w:p w14:paraId="01785174" w14:textId="77777777" w:rsidR="004759A2" w:rsidRPr="00792323" w:rsidRDefault="004759A2">
            <w:pPr>
              <w:pStyle w:val="HL7TableBody"/>
            </w:pPr>
          </w:p>
        </w:tc>
      </w:tr>
      <w:tr w:rsidR="004759A2" w:rsidRPr="00792323" w14:paraId="7D6268A5" w14:textId="77777777" w:rsidTr="00644A23">
        <w:trPr>
          <w:jc w:val="center"/>
        </w:trPr>
        <w:tc>
          <w:tcPr>
            <w:tcW w:w="1079" w:type="dxa"/>
            <w:shd w:val="clear" w:color="auto" w:fill="FFFFFF"/>
          </w:tcPr>
          <w:p w14:paraId="58BC3ED1" w14:textId="77777777" w:rsidR="004759A2" w:rsidRDefault="004759A2">
            <w:pPr>
              <w:pStyle w:val="HL7TableBody"/>
              <w:jc w:val="center"/>
            </w:pPr>
            <w:r>
              <w:t>O45</w:t>
            </w:r>
          </w:p>
        </w:tc>
        <w:tc>
          <w:tcPr>
            <w:tcW w:w="5500" w:type="dxa"/>
            <w:shd w:val="clear" w:color="auto" w:fill="FFFFFF"/>
          </w:tcPr>
          <w:p w14:paraId="48C2C459" w14:textId="77777777" w:rsidR="004759A2" w:rsidRPr="007D7D94" w:rsidRDefault="004759A2">
            <w:pPr>
              <w:pStyle w:val="HL7TableBody"/>
              <w:rPr>
                <w:noProof/>
              </w:rPr>
            </w:pPr>
            <w:r w:rsidRPr="007D7D94">
              <w:rPr>
                <w:noProof/>
              </w:rPr>
              <w:t>Donor Eligibility Observations Message</w:t>
            </w:r>
          </w:p>
        </w:tc>
        <w:tc>
          <w:tcPr>
            <w:tcW w:w="2019" w:type="dxa"/>
            <w:shd w:val="clear" w:color="auto" w:fill="FFFFFF"/>
          </w:tcPr>
          <w:p w14:paraId="72F35DCD" w14:textId="77777777" w:rsidR="004759A2" w:rsidRPr="00792323" w:rsidRDefault="004759A2">
            <w:pPr>
              <w:pStyle w:val="HL7TableBody"/>
            </w:pPr>
          </w:p>
        </w:tc>
      </w:tr>
      <w:tr w:rsidR="004759A2" w:rsidRPr="00792323" w14:paraId="2FC684C9" w14:textId="77777777" w:rsidTr="00644A23">
        <w:trPr>
          <w:jc w:val="center"/>
        </w:trPr>
        <w:tc>
          <w:tcPr>
            <w:tcW w:w="1079" w:type="dxa"/>
            <w:shd w:val="clear" w:color="auto" w:fill="FFFFFF"/>
          </w:tcPr>
          <w:p w14:paraId="435586CA" w14:textId="77777777" w:rsidR="004759A2" w:rsidRDefault="004759A2">
            <w:pPr>
              <w:pStyle w:val="HL7TableBody"/>
              <w:jc w:val="center"/>
            </w:pPr>
            <w:r>
              <w:t>O46</w:t>
            </w:r>
          </w:p>
        </w:tc>
        <w:tc>
          <w:tcPr>
            <w:tcW w:w="5500" w:type="dxa"/>
            <w:shd w:val="clear" w:color="auto" w:fill="FFFFFF"/>
          </w:tcPr>
          <w:p w14:paraId="4320CF2C" w14:textId="77777777" w:rsidR="004759A2" w:rsidRPr="007D7D94" w:rsidRDefault="004759A2">
            <w:pPr>
              <w:pStyle w:val="HL7TableBody"/>
              <w:rPr>
                <w:noProof/>
              </w:rPr>
            </w:pPr>
            <w:r w:rsidRPr="007D7D94">
              <w:rPr>
                <w:noProof/>
              </w:rPr>
              <w:t>Donor Eligiblity Message</w:t>
            </w:r>
          </w:p>
        </w:tc>
        <w:tc>
          <w:tcPr>
            <w:tcW w:w="2019" w:type="dxa"/>
            <w:shd w:val="clear" w:color="auto" w:fill="FFFFFF"/>
          </w:tcPr>
          <w:p w14:paraId="5CB89204" w14:textId="77777777" w:rsidR="004759A2" w:rsidRPr="00792323" w:rsidRDefault="004759A2">
            <w:pPr>
              <w:pStyle w:val="HL7TableBody"/>
            </w:pPr>
          </w:p>
        </w:tc>
      </w:tr>
      <w:tr w:rsidR="004759A2" w:rsidRPr="00B2249C" w14:paraId="6B80C6B2" w14:textId="77777777" w:rsidTr="00644A23">
        <w:trPr>
          <w:jc w:val="center"/>
        </w:trPr>
        <w:tc>
          <w:tcPr>
            <w:tcW w:w="1079" w:type="dxa"/>
            <w:shd w:val="clear" w:color="auto" w:fill="FFFFFF"/>
          </w:tcPr>
          <w:p w14:paraId="6DE0EAFC" w14:textId="77777777" w:rsidR="004759A2" w:rsidRDefault="004759A2">
            <w:pPr>
              <w:pStyle w:val="HL7TableBody"/>
              <w:jc w:val="center"/>
            </w:pPr>
            <w:r>
              <w:t>O47</w:t>
            </w:r>
          </w:p>
        </w:tc>
        <w:tc>
          <w:tcPr>
            <w:tcW w:w="5500" w:type="dxa"/>
            <w:shd w:val="clear" w:color="auto" w:fill="FFFFFF"/>
          </w:tcPr>
          <w:p w14:paraId="68A3A8D3" w14:textId="77777777" w:rsidR="004759A2" w:rsidRPr="007D7D94" w:rsidRDefault="004759A2">
            <w:pPr>
              <w:pStyle w:val="HL7TableBody"/>
              <w:rPr>
                <w:noProof/>
              </w:rPr>
            </w:pPr>
            <w:r w:rsidRPr="007D7D94">
              <w:rPr>
                <w:noProof/>
              </w:rPr>
              <w:t>Donor Request to Collect Message</w:t>
            </w:r>
          </w:p>
        </w:tc>
        <w:tc>
          <w:tcPr>
            <w:tcW w:w="2019" w:type="dxa"/>
            <w:shd w:val="clear" w:color="auto" w:fill="FFFFFF"/>
          </w:tcPr>
          <w:p w14:paraId="69909A6A" w14:textId="77777777" w:rsidR="004759A2" w:rsidRPr="00792323" w:rsidRDefault="004759A2">
            <w:pPr>
              <w:pStyle w:val="HL7TableBody"/>
            </w:pPr>
          </w:p>
        </w:tc>
      </w:tr>
      <w:tr w:rsidR="004759A2" w:rsidRPr="00792323" w14:paraId="52A0492C" w14:textId="77777777" w:rsidTr="00644A23">
        <w:trPr>
          <w:jc w:val="center"/>
        </w:trPr>
        <w:tc>
          <w:tcPr>
            <w:tcW w:w="1079" w:type="dxa"/>
            <w:shd w:val="clear" w:color="auto" w:fill="FFFFFF"/>
          </w:tcPr>
          <w:p w14:paraId="465393F9" w14:textId="77777777" w:rsidR="004759A2" w:rsidRDefault="004759A2">
            <w:pPr>
              <w:pStyle w:val="HL7TableBody"/>
              <w:jc w:val="center"/>
            </w:pPr>
            <w:r>
              <w:t>O48</w:t>
            </w:r>
          </w:p>
        </w:tc>
        <w:tc>
          <w:tcPr>
            <w:tcW w:w="5500" w:type="dxa"/>
            <w:shd w:val="clear" w:color="auto" w:fill="FFFFFF"/>
          </w:tcPr>
          <w:p w14:paraId="0F60944C" w14:textId="77777777" w:rsidR="004759A2" w:rsidRPr="007D7D94" w:rsidRDefault="004759A2">
            <w:pPr>
              <w:pStyle w:val="HL7TableBody"/>
              <w:rPr>
                <w:noProof/>
              </w:rPr>
            </w:pPr>
            <w:r w:rsidRPr="007D7D94">
              <w:rPr>
                <w:noProof/>
              </w:rPr>
              <w:t>Donation Procedure Message</w:t>
            </w:r>
          </w:p>
        </w:tc>
        <w:tc>
          <w:tcPr>
            <w:tcW w:w="2019" w:type="dxa"/>
            <w:shd w:val="clear" w:color="auto" w:fill="FFFFFF"/>
          </w:tcPr>
          <w:p w14:paraId="0725DD1D" w14:textId="77777777" w:rsidR="004759A2" w:rsidRPr="00792323" w:rsidRDefault="004759A2">
            <w:pPr>
              <w:pStyle w:val="HL7TableBody"/>
            </w:pPr>
          </w:p>
        </w:tc>
      </w:tr>
      <w:tr w:rsidR="004759A2" w:rsidRPr="00B2249C" w14:paraId="6A08FED8" w14:textId="77777777" w:rsidTr="007D7D94">
        <w:trPr>
          <w:jc w:val="center"/>
        </w:trPr>
        <w:tc>
          <w:tcPr>
            <w:tcW w:w="1079" w:type="dxa"/>
            <w:shd w:val="clear" w:color="auto" w:fill="FFFFFF"/>
          </w:tcPr>
          <w:p w14:paraId="6A23FA31" w14:textId="77777777" w:rsidR="004759A2" w:rsidRPr="00792323" w:rsidRDefault="004759A2">
            <w:pPr>
              <w:pStyle w:val="HL7TableBody"/>
              <w:jc w:val="center"/>
            </w:pPr>
            <w:r w:rsidRPr="00792323">
              <w:t>P01</w:t>
            </w:r>
          </w:p>
        </w:tc>
        <w:tc>
          <w:tcPr>
            <w:tcW w:w="5500" w:type="dxa"/>
            <w:shd w:val="clear" w:color="auto" w:fill="FFFFFF"/>
          </w:tcPr>
          <w:p w14:paraId="01422882" w14:textId="77777777" w:rsidR="004759A2" w:rsidRPr="00792323" w:rsidRDefault="004759A2">
            <w:pPr>
              <w:pStyle w:val="HL7TableBody"/>
            </w:pPr>
            <w:r w:rsidRPr="00792323">
              <w:t>BAR/ACK - Add patient accounts</w:t>
            </w:r>
          </w:p>
        </w:tc>
        <w:tc>
          <w:tcPr>
            <w:tcW w:w="2019" w:type="dxa"/>
            <w:shd w:val="clear" w:color="auto" w:fill="FFFFFF"/>
          </w:tcPr>
          <w:p w14:paraId="6218BC9F" w14:textId="77777777" w:rsidR="004759A2" w:rsidRPr="00792323" w:rsidRDefault="004759A2">
            <w:pPr>
              <w:pStyle w:val="HL7TableBody"/>
            </w:pPr>
          </w:p>
        </w:tc>
      </w:tr>
      <w:tr w:rsidR="004759A2" w:rsidRPr="00B2249C" w14:paraId="06EBDE48" w14:textId="77777777" w:rsidTr="007D7D94">
        <w:trPr>
          <w:jc w:val="center"/>
        </w:trPr>
        <w:tc>
          <w:tcPr>
            <w:tcW w:w="1079" w:type="dxa"/>
            <w:shd w:val="clear" w:color="auto" w:fill="FFFFFF"/>
          </w:tcPr>
          <w:p w14:paraId="76259D06" w14:textId="77777777" w:rsidR="004759A2" w:rsidRPr="00792323" w:rsidRDefault="004759A2">
            <w:pPr>
              <w:pStyle w:val="HL7TableBody"/>
              <w:jc w:val="center"/>
            </w:pPr>
            <w:r w:rsidRPr="00792323">
              <w:t>P02</w:t>
            </w:r>
          </w:p>
        </w:tc>
        <w:tc>
          <w:tcPr>
            <w:tcW w:w="5500" w:type="dxa"/>
            <w:shd w:val="clear" w:color="auto" w:fill="FFFFFF"/>
          </w:tcPr>
          <w:p w14:paraId="1C05F95A" w14:textId="77777777" w:rsidR="004759A2" w:rsidRPr="00792323" w:rsidRDefault="004759A2">
            <w:pPr>
              <w:pStyle w:val="HL7TableBody"/>
            </w:pPr>
            <w:r w:rsidRPr="00792323">
              <w:t>BAR/ACK - Purge patient accounts</w:t>
            </w:r>
          </w:p>
        </w:tc>
        <w:tc>
          <w:tcPr>
            <w:tcW w:w="2019" w:type="dxa"/>
            <w:shd w:val="clear" w:color="auto" w:fill="FFFFFF"/>
          </w:tcPr>
          <w:p w14:paraId="2C3BA313" w14:textId="77777777" w:rsidR="004759A2" w:rsidRPr="00792323" w:rsidRDefault="004759A2">
            <w:pPr>
              <w:pStyle w:val="HL7TableBody"/>
            </w:pPr>
          </w:p>
        </w:tc>
      </w:tr>
      <w:tr w:rsidR="004759A2" w:rsidRPr="00792323" w14:paraId="2298DD5C" w14:textId="77777777" w:rsidTr="007D7D94">
        <w:trPr>
          <w:jc w:val="center"/>
        </w:trPr>
        <w:tc>
          <w:tcPr>
            <w:tcW w:w="1079" w:type="dxa"/>
            <w:shd w:val="clear" w:color="auto" w:fill="FFFFFF"/>
          </w:tcPr>
          <w:p w14:paraId="21BB237C" w14:textId="77777777" w:rsidR="004759A2" w:rsidRPr="00792323" w:rsidRDefault="004759A2">
            <w:pPr>
              <w:pStyle w:val="HL7TableBody"/>
              <w:jc w:val="center"/>
            </w:pPr>
            <w:r w:rsidRPr="00792323">
              <w:t>P03</w:t>
            </w:r>
          </w:p>
        </w:tc>
        <w:tc>
          <w:tcPr>
            <w:tcW w:w="5500" w:type="dxa"/>
            <w:shd w:val="clear" w:color="auto" w:fill="FFFFFF"/>
          </w:tcPr>
          <w:p w14:paraId="234D0FC9" w14:textId="77777777" w:rsidR="004759A2" w:rsidRPr="00792323" w:rsidRDefault="004759A2">
            <w:pPr>
              <w:pStyle w:val="HL7TableBody"/>
            </w:pPr>
            <w:r w:rsidRPr="00792323">
              <w:t>DFT/ACK - Post detail financial transaction</w:t>
            </w:r>
          </w:p>
        </w:tc>
        <w:tc>
          <w:tcPr>
            <w:tcW w:w="2019" w:type="dxa"/>
            <w:shd w:val="clear" w:color="auto" w:fill="FFFFFF"/>
          </w:tcPr>
          <w:p w14:paraId="5E634D49" w14:textId="77777777" w:rsidR="004759A2" w:rsidRPr="00792323" w:rsidRDefault="004759A2">
            <w:pPr>
              <w:pStyle w:val="HL7TableBody"/>
            </w:pPr>
          </w:p>
        </w:tc>
      </w:tr>
      <w:tr w:rsidR="004759A2" w:rsidRPr="00792323" w14:paraId="0B29BDDA" w14:textId="77777777" w:rsidTr="007D7D94">
        <w:trPr>
          <w:jc w:val="center"/>
        </w:trPr>
        <w:tc>
          <w:tcPr>
            <w:tcW w:w="1079" w:type="dxa"/>
            <w:shd w:val="clear" w:color="auto" w:fill="FFFFFF"/>
          </w:tcPr>
          <w:p w14:paraId="5D70E537" w14:textId="77777777" w:rsidR="004759A2" w:rsidRPr="00792323" w:rsidRDefault="004759A2">
            <w:pPr>
              <w:pStyle w:val="HL7TableBody"/>
              <w:jc w:val="center"/>
            </w:pPr>
            <w:r w:rsidRPr="00792323">
              <w:t>P04</w:t>
            </w:r>
          </w:p>
        </w:tc>
        <w:tc>
          <w:tcPr>
            <w:tcW w:w="5500" w:type="dxa"/>
            <w:shd w:val="clear" w:color="auto" w:fill="FFFFFF"/>
          </w:tcPr>
          <w:p w14:paraId="4F16642B" w14:textId="77777777" w:rsidR="004759A2" w:rsidRPr="00792323" w:rsidRDefault="004759A2">
            <w:pPr>
              <w:pStyle w:val="HL7TableBody"/>
            </w:pPr>
            <w:r w:rsidRPr="00792323">
              <w:t>QRY/DSP – Generate bill and A/R statements</w:t>
            </w:r>
          </w:p>
        </w:tc>
        <w:tc>
          <w:tcPr>
            <w:tcW w:w="2019" w:type="dxa"/>
            <w:shd w:val="clear" w:color="auto" w:fill="FFFFFF"/>
          </w:tcPr>
          <w:p w14:paraId="290DA2C2" w14:textId="77777777" w:rsidR="004759A2" w:rsidRPr="00792323" w:rsidRDefault="004759A2">
            <w:pPr>
              <w:pStyle w:val="HL7TableBody"/>
            </w:pPr>
            <w:r w:rsidRPr="00792323">
              <w:t>Deprecated</w:t>
            </w:r>
          </w:p>
        </w:tc>
      </w:tr>
      <w:tr w:rsidR="004759A2" w:rsidRPr="00792323" w14:paraId="29DABD22" w14:textId="77777777" w:rsidTr="007D7D94">
        <w:trPr>
          <w:jc w:val="center"/>
        </w:trPr>
        <w:tc>
          <w:tcPr>
            <w:tcW w:w="1079" w:type="dxa"/>
            <w:shd w:val="clear" w:color="auto" w:fill="FFFFFF"/>
          </w:tcPr>
          <w:p w14:paraId="5B6511B6" w14:textId="77777777" w:rsidR="004759A2" w:rsidRPr="00792323" w:rsidRDefault="004759A2">
            <w:pPr>
              <w:pStyle w:val="HL7TableBody"/>
              <w:jc w:val="center"/>
            </w:pPr>
            <w:r w:rsidRPr="00792323">
              <w:t>P05</w:t>
            </w:r>
          </w:p>
        </w:tc>
        <w:tc>
          <w:tcPr>
            <w:tcW w:w="5500" w:type="dxa"/>
            <w:shd w:val="clear" w:color="auto" w:fill="FFFFFF"/>
          </w:tcPr>
          <w:p w14:paraId="4F6551D3" w14:textId="77777777" w:rsidR="004759A2" w:rsidRPr="00792323" w:rsidRDefault="004759A2">
            <w:pPr>
              <w:pStyle w:val="HL7TableBody"/>
            </w:pPr>
            <w:r w:rsidRPr="00792323">
              <w:t>BAR/ACK – Update account</w:t>
            </w:r>
          </w:p>
        </w:tc>
        <w:tc>
          <w:tcPr>
            <w:tcW w:w="2019" w:type="dxa"/>
            <w:shd w:val="clear" w:color="auto" w:fill="FFFFFF"/>
          </w:tcPr>
          <w:p w14:paraId="7D00FC44" w14:textId="77777777" w:rsidR="004759A2" w:rsidRPr="00792323" w:rsidRDefault="004759A2">
            <w:pPr>
              <w:pStyle w:val="HL7TableBody"/>
            </w:pPr>
          </w:p>
        </w:tc>
      </w:tr>
      <w:tr w:rsidR="004759A2" w:rsidRPr="00792323" w14:paraId="396506B1" w14:textId="77777777" w:rsidTr="007D7D94">
        <w:trPr>
          <w:jc w:val="center"/>
        </w:trPr>
        <w:tc>
          <w:tcPr>
            <w:tcW w:w="1079" w:type="dxa"/>
            <w:shd w:val="clear" w:color="auto" w:fill="FFFFFF"/>
          </w:tcPr>
          <w:p w14:paraId="479681B7" w14:textId="77777777" w:rsidR="004759A2" w:rsidRPr="00792323" w:rsidRDefault="004759A2">
            <w:pPr>
              <w:pStyle w:val="HL7TableBody"/>
              <w:jc w:val="center"/>
            </w:pPr>
            <w:r w:rsidRPr="00792323">
              <w:t>P06</w:t>
            </w:r>
          </w:p>
        </w:tc>
        <w:tc>
          <w:tcPr>
            <w:tcW w:w="5500" w:type="dxa"/>
            <w:shd w:val="clear" w:color="auto" w:fill="FFFFFF"/>
          </w:tcPr>
          <w:p w14:paraId="73FB2471" w14:textId="77777777" w:rsidR="004759A2" w:rsidRPr="00792323" w:rsidRDefault="004759A2">
            <w:pPr>
              <w:pStyle w:val="HL7TableBody"/>
            </w:pPr>
            <w:r w:rsidRPr="00792323">
              <w:t>BAR/ACK - End account</w:t>
            </w:r>
          </w:p>
        </w:tc>
        <w:tc>
          <w:tcPr>
            <w:tcW w:w="2019" w:type="dxa"/>
            <w:shd w:val="clear" w:color="auto" w:fill="FFFFFF"/>
          </w:tcPr>
          <w:p w14:paraId="04B1F086" w14:textId="77777777" w:rsidR="004759A2" w:rsidRPr="00792323" w:rsidRDefault="004759A2">
            <w:pPr>
              <w:pStyle w:val="HL7TableBody"/>
            </w:pPr>
          </w:p>
        </w:tc>
      </w:tr>
      <w:tr w:rsidR="004759A2" w:rsidRPr="00B2249C" w14:paraId="7A8114E2" w14:textId="77777777" w:rsidTr="007D7D94">
        <w:trPr>
          <w:jc w:val="center"/>
        </w:trPr>
        <w:tc>
          <w:tcPr>
            <w:tcW w:w="1079" w:type="dxa"/>
            <w:shd w:val="clear" w:color="auto" w:fill="FFFFFF"/>
          </w:tcPr>
          <w:p w14:paraId="73BE8F1C" w14:textId="77777777" w:rsidR="004759A2" w:rsidRPr="00792323" w:rsidRDefault="004759A2">
            <w:pPr>
              <w:pStyle w:val="HL7TableBody"/>
              <w:jc w:val="center"/>
            </w:pPr>
            <w:r w:rsidRPr="00792323">
              <w:t>P07</w:t>
            </w:r>
          </w:p>
        </w:tc>
        <w:tc>
          <w:tcPr>
            <w:tcW w:w="5500" w:type="dxa"/>
            <w:shd w:val="clear" w:color="auto" w:fill="FFFFFF"/>
          </w:tcPr>
          <w:p w14:paraId="70852B11" w14:textId="77777777" w:rsidR="004759A2" w:rsidRPr="00792323" w:rsidRDefault="004759A2">
            <w:pPr>
              <w:pStyle w:val="HL7TableBody"/>
            </w:pPr>
            <w:r w:rsidRPr="00792323">
              <w:t>PEX - Unsolicited initial individual product experience report</w:t>
            </w:r>
          </w:p>
        </w:tc>
        <w:tc>
          <w:tcPr>
            <w:tcW w:w="2019" w:type="dxa"/>
            <w:shd w:val="clear" w:color="auto" w:fill="FFFFFF"/>
          </w:tcPr>
          <w:p w14:paraId="3FD21BCB" w14:textId="77777777" w:rsidR="004759A2" w:rsidRPr="00792323" w:rsidRDefault="004759A2">
            <w:pPr>
              <w:pStyle w:val="HL7TableBody"/>
            </w:pPr>
          </w:p>
        </w:tc>
      </w:tr>
      <w:tr w:rsidR="004759A2" w:rsidRPr="00B2249C" w14:paraId="77CEA86A" w14:textId="77777777" w:rsidTr="007D7D94">
        <w:trPr>
          <w:jc w:val="center"/>
        </w:trPr>
        <w:tc>
          <w:tcPr>
            <w:tcW w:w="1079" w:type="dxa"/>
            <w:shd w:val="clear" w:color="auto" w:fill="FFFFFF"/>
          </w:tcPr>
          <w:p w14:paraId="450B0FA6" w14:textId="77777777" w:rsidR="004759A2" w:rsidRPr="00792323" w:rsidRDefault="004759A2">
            <w:pPr>
              <w:pStyle w:val="HL7TableBody"/>
              <w:jc w:val="center"/>
            </w:pPr>
            <w:r w:rsidRPr="00792323">
              <w:t>P08</w:t>
            </w:r>
          </w:p>
        </w:tc>
        <w:tc>
          <w:tcPr>
            <w:tcW w:w="5500" w:type="dxa"/>
            <w:shd w:val="clear" w:color="auto" w:fill="FFFFFF"/>
          </w:tcPr>
          <w:p w14:paraId="54641C5C" w14:textId="77777777" w:rsidR="004759A2" w:rsidRPr="00792323" w:rsidRDefault="004759A2">
            <w:pPr>
              <w:pStyle w:val="HL7TableBody"/>
            </w:pPr>
            <w:r w:rsidRPr="00792323">
              <w:t>PEX - Unsolicited update individual product experience report</w:t>
            </w:r>
          </w:p>
        </w:tc>
        <w:tc>
          <w:tcPr>
            <w:tcW w:w="2019" w:type="dxa"/>
            <w:shd w:val="clear" w:color="auto" w:fill="FFFFFF"/>
          </w:tcPr>
          <w:p w14:paraId="1FA0D316" w14:textId="77777777" w:rsidR="004759A2" w:rsidRPr="00792323" w:rsidRDefault="004759A2">
            <w:pPr>
              <w:pStyle w:val="HL7TableBody"/>
            </w:pPr>
          </w:p>
        </w:tc>
      </w:tr>
      <w:tr w:rsidR="004759A2" w:rsidRPr="00792323" w14:paraId="0C5A5E44" w14:textId="77777777" w:rsidTr="007D7D94">
        <w:trPr>
          <w:jc w:val="center"/>
        </w:trPr>
        <w:tc>
          <w:tcPr>
            <w:tcW w:w="1079" w:type="dxa"/>
            <w:shd w:val="clear" w:color="auto" w:fill="FFFFFF"/>
          </w:tcPr>
          <w:p w14:paraId="4E1FD7E7" w14:textId="77777777" w:rsidR="004759A2" w:rsidRPr="00792323" w:rsidRDefault="004759A2">
            <w:pPr>
              <w:pStyle w:val="HL7TableBody"/>
              <w:jc w:val="center"/>
            </w:pPr>
            <w:r w:rsidRPr="00792323">
              <w:lastRenderedPageBreak/>
              <w:t>P09</w:t>
            </w:r>
          </w:p>
        </w:tc>
        <w:tc>
          <w:tcPr>
            <w:tcW w:w="5500" w:type="dxa"/>
            <w:shd w:val="clear" w:color="auto" w:fill="FFFFFF"/>
          </w:tcPr>
          <w:p w14:paraId="36AA9A40" w14:textId="77777777" w:rsidR="004759A2" w:rsidRPr="00792323" w:rsidRDefault="004759A2">
            <w:pPr>
              <w:pStyle w:val="HL7TableBody"/>
            </w:pPr>
            <w:r w:rsidRPr="00792323">
              <w:t>SUR - Summary product experience report</w:t>
            </w:r>
          </w:p>
        </w:tc>
        <w:tc>
          <w:tcPr>
            <w:tcW w:w="2019" w:type="dxa"/>
            <w:shd w:val="clear" w:color="auto" w:fill="FFFFFF"/>
          </w:tcPr>
          <w:p w14:paraId="49EC6137" w14:textId="77777777" w:rsidR="004759A2" w:rsidRPr="00792323" w:rsidRDefault="004759A2">
            <w:pPr>
              <w:pStyle w:val="HL7TableBody"/>
            </w:pPr>
            <w:r w:rsidRPr="00792323">
              <w:t>Deprecated</w:t>
            </w:r>
          </w:p>
        </w:tc>
      </w:tr>
      <w:tr w:rsidR="004759A2" w:rsidRPr="00B2249C" w14:paraId="049E23A5" w14:textId="77777777" w:rsidTr="007D7D94">
        <w:trPr>
          <w:jc w:val="center"/>
        </w:trPr>
        <w:tc>
          <w:tcPr>
            <w:tcW w:w="1079" w:type="dxa"/>
            <w:shd w:val="clear" w:color="auto" w:fill="FFFFFF"/>
          </w:tcPr>
          <w:p w14:paraId="01DEFDAC" w14:textId="77777777" w:rsidR="004759A2" w:rsidRPr="00792323" w:rsidRDefault="004759A2">
            <w:pPr>
              <w:pStyle w:val="HL7TableBody"/>
              <w:jc w:val="center"/>
            </w:pPr>
            <w:r w:rsidRPr="00792323">
              <w:t>P10</w:t>
            </w:r>
          </w:p>
        </w:tc>
        <w:tc>
          <w:tcPr>
            <w:tcW w:w="5500" w:type="dxa"/>
            <w:shd w:val="clear" w:color="auto" w:fill="FFFFFF"/>
          </w:tcPr>
          <w:p w14:paraId="62B64DFA" w14:textId="77777777" w:rsidR="004759A2" w:rsidRPr="00792323" w:rsidRDefault="004759A2">
            <w:pPr>
              <w:pStyle w:val="HL7TableBody"/>
            </w:pPr>
            <w:r w:rsidRPr="00792323">
              <w:t>BAR/ACK –Transmit Ambulatory Payment  Classification(APC)</w:t>
            </w:r>
          </w:p>
        </w:tc>
        <w:tc>
          <w:tcPr>
            <w:tcW w:w="2019" w:type="dxa"/>
            <w:shd w:val="clear" w:color="auto" w:fill="FFFFFF"/>
          </w:tcPr>
          <w:p w14:paraId="06DA6D42" w14:textId="77777777" w:rsidR="004759A2" w:rsidRPr="00792323" w:rsidRDefault="004759A2">
            <w:pPr>
              <w:pStyle w:val="HL7TableBody"/>
            </w:pPr>
          </w:p>
        </w:tc>
      </w:tr>
      <w:tr w:rsidR="004759A2" w:rsidRPr="00792323" w14:paraId="4608AD4E" w14:textId="77777777" w:rsidTr="007D7D94">
        <w:trPr>
          <w:jc w:val="center"/>
        </w:trPr>
        <w:tc>
          <w:tcPr>
            <w:tcW w:w="1079" w:type="dxa"/>
            <w:shd w:val="clear" w:color="auto" w:fill="FFFFFF"/>
          </w:tcPr>
          <w:p w14:paraId="41CA19ED" w14:textId="77777777" w:rsidR="004759A2" w:rsidRPr="00792323" w:rsidRDefault="004759A2">
            <w:pPr>
              <w:pStyle w:val="HL7TableBody"/>
              <w:jc w:val="center"/>
            </w:pPr>
            <w:r w:rsidRPr="00792323">
              <w:t>P11</w:t>
            </w:r>
          </w:p>
        </w:tc>
        <w:tc>
          <w:tcPr>
            <w:tcW w:w="5500" w:type="dxa"/>
            <w:shd w:val="clear" w:color="auto" w:fill="FFFFFF"/>
          </w:tcPr>
          <w:p w14:paraId="015180A7" w14:textId="77777777" w:rsidR="004759A2" w:rsidRPr="00792323" w:rsidRDefault="004759A2">
            <w:pPr>
              <w:pStyle w:val="HL7TableBody"/>
            </w:pPr>
            <w:r w:rsidRPr="00792323">
              <w:t>DFT/ACK - Post Detail Financial Transactions - New</w:t>
            </w:r>
          </w:p>
        </w:tc>
        <w:tc>
          <w:tcPr>
            <w:tcW w:w="2019" w:type="dxa"/>
            <w:shd w:val="clear" w:color="auto" w:fill="FFFFFF"/>
          </w:tcPr>
          <w:p w14:paraId="2EC13B32" w14:textId="77777777" w:rsidR="004759A2" w:rsidRPr="00792323" w:rsidRDefault="004759A2">
            <w:pPr>
              <w:pStyle w:val="HL7TableBody"/>
            </w:pPr>
          </w:p>
        </w:tc>
      </w:tr>
      <w:tr w:rsidR="004759A2" w:rsidRPr="00792323" w14:paraId="5E14EA04" w14:textId="77777777" w:rsidTr="007D7D94">
        <w:trPr>
          <w:jc w:val="center"/>
        </w:trPr>
        <w:tc>
          <w:tcPr>
            <w:tcW w:w="1079" w:type="dxa"/>
            <w:shd w:val="clear" w:color="auto" w:fill="FFFFFF"/>
          </w:tcPr>
          <w:p w14:paraId="55ED5AE5" w14:textId="77777777" w:rsidR="004759A2" w:rsidRPr="00792323" w:rsidRDefault="004759A2">
            <w:pPr>
              <w:pStyle w:val="HL7TableBody"/>
              <w:jc w:val="center"/>
            </w:pPr>
            <w:r w:rsidRPr="00792323">
              <w:t>P12</w:t>
            </w:r>
          </w:p>
        </w:tc>
        <w:tc>
          <w:tcPr>
            <w:tcW w:w="5500" w:type="dxa"/>
            <w:shd w:val="clear" w:color="auto" w:fill="FFFFFF"/>
          </w:tcPr>
          <w:p w14:paraId="0DC4E55A" w14:textId="77777777" w:rsidR="004759A2" w:rsidRPr="00792323" w:rsidRDefault="004759A2">
            <w:pPr>
              <w:pStyle w:val="HL7TableBody"/>
            </w:pPr>
            <w:r w:rsidRPr="00792323">
              <w:t>BAR/ACK - Update Diagnosis/Procedure</w:t>
            </w:r>
          </w:p>
        </w:tc>
        <w:tc>
          <w:tcPr>
            <w:tcW w:w="2019" w:type="dxa"/>
            <w:shd w:val="clear" w:color="auto" w:fill="FFFFFF"/>
          </w:tcPr>
          <w:p w14:paraId="559F5F39" w14:textId="77777777" w:rsidR="004759A2" w:rsidRPr="00792323" w:rsidRDefault="004759A2">
            <w:pPr>
              <w:pStyle w:val="HL7TableBody"/>
            </w:pPr>
          </w:p>
        </w:tc>
      </w:tr>
      <w:tr w:rsidR="004759A2" w:rsidRPr="00792323" w14:paraId="0ACA6F2D" w14:textId="77777777" w:rsidTr="007D7D94">
        <w:trPr>
          <w:jc w:val="center"/>
        </w:trPr>
        <w:tc>
          <w:tcPr>
            <w:tcW w:w="1079" w:type="dxa"/>
            <w:shd w:val="clear" w:color="auto" w:fill="FFFFFF"/>
          </w:tcPr>
          <w:p w14:paraId="63629343" w14:textId="77777777" w:rsidR="004759A2" w:rsidRPr="00792323" w:rsidRDefault="004759A2">
            <w:pPr>
              <w:pStyle w:val="HL7TableBody"/>
              <w:jc w:val="center"/>
            </w:pPr>
            <w:r w:rsidRPr="00792323">
              <w:t>PC1</w:t>
            </w:r>
          </w:p>
        </w:tc>
        <w:tc>
          <w:tcPr>
            <w:tcW w:w="5500" w:type="dxa"/>
            <w:shd w:val="clear" w:color="auto" w:fill="FFFFFF"/>
          </w:tcPr>
          <w:p w14:paraId="57B85C30" w14:textId="77777777" w:rsidR="004759A2" w:rsidRPr="00792323" w:rsidRDefault="004759A2">
            <w:pPr>
              <w:pStyle w:val="HL7TableBody"/>
            </w:pPr>
            <w:r w:rsidRPr="00792323">
              <w:t>PPR - PC/ problem add</w:t>
            </w:r>
          </w:p>
        </w:tc>
        <w:tc>
          <w:tcPr>
            <w:tcW w:w="2019" w:type="dxa"/>
            <w:shd w:val="clear" w:color="auto" w:fill="FFFFFF"/>
          </w:tcPr>
          <w:p w14:paraId="56B57806" w14:textId="77777777" w:rsidR="004759A2" w:rsidRPr="00792323" w:rsidRDefault="004759A2">
            <w:pPr>
              <w:pStyle w:val="HL7TableBody"/>
            </w:pPr>
          </w:p>
        </w:tc>
      </w:tr>
      <w:tr w:rsidR="004759A2" w:rsidRPr="00792323" w14:paraId="543422CC" w14:textId="77777777" w:rsidTr="007D7D94">
        <w:trPr>
          <w:jc w:val="center"/>
        </w:trPr>
        <w:tc>
          <w:tcPr>
            <w:tcW w:w="1079" w:type="dxa"/>
            <w:shd w:val="clear" w:color="auto" w:fill="FFFFFF"/>
          </w:tcPr>
          <w:p w14:paraId="1317C188" w14:textId="77777777" w:rsidR="004759A2" w:rsidRPr="00792323" w:rsidRDefault="004759A2">
            <w:pPr>
              <w:pStyle w:val="HL7TableBody"/>
              <w:jc w:val="center"/>
            </w:pPr>
            <w:r w:rsidRPr="00792323">
              <w:t>PC2</w:t>
            </w:r>
          </w:p>
        </w:tc>
        <w:tc>
          <w:tcPr>
            <w:tcW w:w="5500" w:type="dxa"/>
            <w:shd w:val="clear" w:color="auto" w:fill="FFFFFF"/>
          </w:tcPr>
          <w:p w14:paraId="11682A05" w14:textId="77777777" w:rsidR="004759A2" w:rsidRPr="00792323" w:rsidRDefault="004759A2">
            <w:pPr>
              <w:pStyle w:val="HL7TableBody"/>
            </w:pPr>
            <w:r w:rsidRPr="00792323">
              <w:t>PPR - PC/ problem update</w:t>
            </w:r>
          </w:p>
        </w:tc>
        <w:tc>
          <w:tcPr>
            <w:tcW w:w="2019" w:type="dxa"/>
            <w:shd w:val="clear" w:color="auto" w:fill="FFFFFF"/>
          </w:tcPr>
          <w:p w14:paraId="6420AA5A" w14:textId="77777777" w:rsidR="004759A2" w:rsidRPr="00792323" w:rsidRDefault="004759A2">
            <w:pPr>
              <w:pStyle w:val="HL7TableBody"/>
            </w:pPr>
          </w:p>
        </w:tc>
      </w:tr>
      <w:tr w:rsidR="004759A2" w:rsidRPr="00792323" w14:paraId="0E7476D8" w14:textId="77777777" w:rsidTr="007D7D94">
        <w:trPr>
          <w:jc w:val="center"/>
        </w:trPr>
        <w:tc>
          <w:tcPr>
            <w:tcW w:w="1079" w:type="dxa"/>
            <w:shd w:val="clear" w:color="auto" w:fill="FFFFFF"/>
          </w:tcPr>
          <w:p w14:paraId="6F27DFB9" w14:textId="77777777" w:rsidR="004759A2" w:rsidRPr="00792323" w:rsidRDefault="004759A2">
            <w:pPr>
              <w:pStyle w:val="HL7TableBody"/>
              <w:jc w:val="center"/>
            </w:pPr>
            <w:r w:rsidRPr="00792323">
              <w:t>PC3</w:t>
            </w:r>
          </w:p>
        </w:tc>
        <w:tc>
          <w:tcPr>
            <w:tcW w:w="5500" w:type="dxa"/>
            <w:shd w:val="clear" w:color="auto" w:fill="FFFFFF"/>
          </w:tcPr>
          <w:p w14:paraId="67BEA076" w14:textId="77777777" w:rsidR="004759A2" w:rsidRPr="00792323" w:rsidRDefault="004759A2">
            <w:pPr>
              <w:pStyle w:val="HL7TableBody"/>
            </w:pPr>
            <w:r w:rsidRPr="00792323">
              <w:t xml:space="preserve">PPR - PC/ problem delete </w:t>
            </w:r>
          </w:p>
        </w:tc>
        <w:tc>
          <w:tcPr>
            <w:tcW w:w="2019" w:type="dxa"/>
            <w:shd w:val="clear" w:color="auto" w:fill="FFFFFF"/>
          </w:tcPr>
          <w:p w14:paraId="171EAA35" w14:textId="77777777" w:rsidR="004759A2" w:rsidRPr="00792323" w:rsidRDefault="004759A2">
            <w:pPr>
              <w:pStyle w:val="HL7TableBody"/>
            </w:pPr>
          </w:p>
        </w:tc>
      </w:tr>
      <w:tr w:rsidR="004759A2" w:rsidRPr="00792323" w14:paraId="10A64AB4" w14:textId="77777777" w:rsidTr="007D7D94">
        <w:trPr>
          <w:jc w:val="center"/>
        </w:trPr>
        <w:tc>
          <w:tcPr>
            <w:tcW w:w="1079" w:type="dxa"/>
            <w:shd w:val="clear" w:color="auto" w:fill="FFFFFF"/>
          </w:tcPr>
          <w:p w14:paraId="24FFE9CD" w14:textId="77777777" w:rsidR="004759A2" w:rsidRPr="00792323" w:rsidRDefault="004759A2">
            <w:pPr>
              <w:pStyle w:val="HL7TableBody"/>
              <w:jc w:val="center"/>
            </w:pPr>
            <w:r w:rsidRPr="00792323">
              <w:t>PC4</w:t>
            </w:r>
          </w:p>
        </w:tc>
        <w:tc>
          <w:tcPr>
            <w:tcW w:w="5500" w:type="dxa"/>
            <w:shd w:val="clear" w:color="auto" w:fill="FFFFFF"/>
          </w:tcPr>
          <w:p w14:paraId="08B93332" w14:textId="77777777" w:rsidR="004759A2" w:rsidRPr="00792323" w:rsidRDefault="004759A2">
            <w:pPr>
              <w:pStyle w:val="HL7TableBody"/>
            </w:pPr>
            <w:r w:rsidRPr="00792323">
              <w:t>QRY - PC/ problem query</w:t>
            </w:r>
          </w:p>
        </w:tc>
        <w:tc>
          <w:tcPr>
            <w:tcW w:w="2019" w:type="dxa"/>
            <w:shd w:val="clear" w:color="auto" w:fill="FFFFFF"/>
          </w:tcPr>
          <w:p w14:paraId="43EDB0D9" w14:textId="77777777" w:rsidR="004759A2" w:rsidRPr="00792323" w:rsidRDefault="004759A2">
            <w:pPr>
              <w:pStyle w:val="HL7TableBody"/>
            </w:pPr>
            <w:r w:rsidRPr="00792323">
              <w:t>Deprecated</w:t>
            </w:r>
          </w:p>
        </w:tc>
      </w:tr>
      <w:tr w:rsidR="004759A2" w:rsidRPr="00792323" w14:paraId="0DF52691" w14:textId="77777777" w:rsidTr="007D7D94">
        <w:trPr>
          <w:jc w:val="center"/>
        </w:trPr>
        <w:tc>
          <w:tcPr>
            <w:tcW w:w="1079" w:type="dxa"/>
            <w:shd w:val="clear" w:color="auto" w:fill="FFFFFF"/>
          </w:tcPr>
          <w:p w14:paraId="568C9502" w14:textId="77777777" w:rsidR="004759A2" w:rsidRPr="00792323" w:rsidRDefault="004759A2">
            <w:pPr>
              <w:pStyle w:val="HL7TableBody"/>
              <w:jc w:val="center"/>
            </w:pPr>
            <w:r w:rsidRPr="00792323">
              <w:t>PC5</w:t>
            </w:r>
          </w:p>
        </w:tc>
        <w:tc>
          <w:tcPr>
            <w:tcW w:w="5500" w:type="dxa"/>
            <w:shd w:val="clear" w:color="auto" w:fill="FFFFFF"/>
          </w:tcPr>
          <w:p w14:paraId="6A3D61B7" w14:textId="77777777" w:rsidR="004759A2" w:rsidRPr="00792323" w:rsidRDefault="004759A2">
            <w:pPr>
              <w:pStyle w:val="HL7TableBody"/>
            </w:pPr>
            <w:r w:rsidRPr="00792323">
              <w:t>PRR - PC/ problem response</w:t>
            </w:r>
          </w:p>
        </w:tc>
        <w:tc>
          <w:tcPr>
            <w:tcW w:w="2019" w:type="dxa"/>
            <w:shd w:val="clear" w:color="auto" w:fill="FFFFFF"/>
          </w:tcPr>
          <w:p w14:paraId="4FDA8A36" w14:textId="77777777" w:rsidR="004759A2" w:rsidRPr="00792323" w:rsidRDefault="004759A2">
            <w:pPr>
              <w:pStyle w:val="HL7TableBody"/>
            </w:pPr>
            <w:r w:rsidRPr="00792323">
              <w:t>Deprecated</w:t>
            </w:r>
          </w:p>
        </w:tc>
      </w:tr>
      <w:tr w:rsidR="004759A2" w:rsidRPr="00792323" w14:paraId="5B93CB4F" w14:textId="77777777" w:rsidTr="007D7D94">
        <w:trPr>
          <w:jc w:val="center"/>
        </w:trPr>
        <w:tc>
          <w:tcPr>
            <w:tcW w:w="1079" w:type="dxa"/>
            <w:shd w:val="clear" w:color="auto" w:fill="FFFFFF"/>
          </w:tcPr>
          <w:p w14:paraId="10D54033" w14:textId="77777777" w:rsidR="004759A2" w:rsidRPr="00792323" w:rsidRDefault="004759A2">
            <w:pPr>
              <w:pStyle w:val="HL7TableBody"/>
              <w:jc w:val="center"/>
            </w:pPr>
            <w:r w:rsidRPr="00792323">
              <w:t>PC6</w:t>
            </w:r>
          </w:p>
        </w:tc>
        <w:tc>
          <w:tcPr>
            <w:tcW w:w="5500" w:type="dxa"/>
            <w:shd w:val="clear" w:color="auto" w:fill="FFFFFF"/>
          </w:tcPr>
          <w:p w14:paraId="600CAEDB" w14:textId="77777777" w:rsidR="004759A2" w:rsidRPr="00792323" w:rsidRDefault="004759A2">
            <w:pPr>
              <w:pStyle w:val="HL7TableBody"/>
            </w:pPr>
            <w:r w:rsidRPr="00792323">
              <w:t>PGL - PC/ goal add</w:t>
            </w:r>
          </w:p>
        </w:tc>
        <w:tc>
          <w:tcPr>
            <w:tcW w:w="2019" w:type="dxa"/>
            <w:shd w:val="clear" w:color="auto" w:fill="FFFFFF"/>
          </w:tcPr>
          <w:p w14:paraId="619CE897" w14:textId="77777777" w:rsidR="004759A2" w:rsidRPr="00792323" w:rsidRDefault="004759A2">
            <w:pPr>
              <w:pStyle w:val="HL7TableBody"/>
            </w:pPr>
          </w:p>
        </w:tc>
      </w:tr>
      <w:tr w:rsidR="004759A2" w:rsidRPr="00792323" w14:paraId="30CC9F74" w14:textId="77777777" w:rsidTr="007D7D94">
        <w:trPr>
          <w:jc w:val="center"/>
        </w:trPr>
        <w:tc>
          <w:tcPr>
            <w:tcW w:w="1079" w:type="dxa"/>
            <w:shd w:val="clear" w:color="auto" w:fill="FFFFFF"/>
          </w:tcPr>
          <w:p w14:paraId="4FEB8976" w14:textId="77777777" w:rsidR="004759A2" w:rsidRPr="00792323" w:rsidRDefault="004759A2">
            <w:pPr>
              <w:pStyle w:val="HL7TableBody"/>
              <w:jc w:val="center"/>
            </w:pPr>
            <w:r w:rsidRPr="00792323">
              <w:t>PC7</w:t>
            </w:r>
          </w:p>
        </w:tc>
        <w:tc>
          <w:tcPr>
            <w:tcW w:w="5500" w:type="dxa"/>
            <w:shd w:val="clear" w:color="auto" w:fill="FFFFFF"/>
          </w:tcPr>
          <w:p w14:paraId="1A05660F" w14:textId="77777777" w:rsidR="004759A2" w:rsidRPr="00792323" w:rsidRDefault="004759A2">
            <w:pPr>
              <w:pStyle w:val="HL7TableBody"/>
            </w:pPr>
            <w:r w:rsidRPr="00792323">
              <w:t>PGL - PC/ goal update</w:t>
            </w:r>
          </w:p>
        </w:tc>
        <w:tc>
          <w:tcPr>
            <w:tcW w:w="2019" w:type="dxa"/>
            <w:shd w:val="clear" w:color="auto" w:fill="FFFFFF"/>
          </w:tcPr>
          <w:p w14:paraId="5C292065" w14:textId="77777777" w:rsidR="004759A2" w:rsidRPr="00792323" w:rsidRDefault="004759A2">
            <w:pPr>
              <w:pStyle w:val="HL7TableBody"/>
            </w:pPr>
          </w:p>
        </w:tc>
      </w:tr>
      <w:tr w:rsidR="004759A2" w:rsidRPr="00792323" w14:paraId="61DBA131" w14:textId="77777777" w:rsidTr="007D7D94">
        <w:trPr>
          <w:jc w:val="center"/>
        </w:trPr>
        <w:tc>
          <w:tcPr>
            <w:tcW w:w="1079" w:type="dxa"/>
            <w:shd w:val="clear" w:color="auto" w:fill="FFFFFF"/>
          </w:tcPr>
          <w:p w14:paraId="350DFA09" w14:textId="77777777" w:rsidR="004759A2" w:rsidRPr="00792323" w:rsidRDefault="004759A2">
            <w:pPr>
              <w:pStyle w:val="HL7TableBody"/>
              <w:jc w:val="center"/>
            </w:pPr>
            <w:r w:rsidRPr="00792323">
              <w:t>PC8</w:t>
            </w:r>
          </w:p>
        </w:tc>
        <w:tc>
          <w:tcPr>
            <w:tcW w:w="5500" w:type="dxa"/>
            <w:shd w:val="clear" w:color="auto" w:fill="FFFFFF"/>
          </w:tcPr>
          <w:p w14:paraId="743DFD63" w14:textId="77777777" w:rsidR="004759A2" w:rsidRPr="00792323" w:rsidRDefault="004759A2">
            <w:pPr>
              <w:pStyle w:val="HL7TableBody"/>
            </w:pPr>
            <w:r w:rsidRPr="00792323">
              <w:t>PGL - PC/ goal delete</w:t>
            </w:r>
          </w:p>
        </w:tc>
        <w:tc>
          <w:tcPr>
            <w:tcW w:w="2019" w:type="dxa"/>
            <w:shd w:val="clear" w:color="auto" w:fill="FFFFFF"/>
          </w:tcPr>
          <w:p w14:paraId="092EC22B" w14:textId="77777777" w:rsidR="004759A2" w:rsidRPr="00792323" w:rsidRDefault="004759A2">
            <w:pPr>
              <w:pStyle w:val="HL7TableBody"/>
            </w:pPr>
          </w:p>
        </w:tc>
      </w:tr>
      <w:tr w:rsidR="004759A2" w:rsidRPr="00792323" w14:paraId="62DBCF70" w14:textId="77777777" w:rsidTr="007D7D94">
        <w:trPr>
          <w:jc w:val="center"/>
        </w:trPr>
        <w:tc>
          <w:tcPr>
            <w:tcW w:w="1079" w:type="dxa"/>
            <w:shd w:val="clear" w:color="auto" w:fill="FFFFFF"/>
          </w:tcPr>
          <w:p w14:paraId="41C3D022" w14:textId="77777777" w:rsidR="004759A2" w:rsidRPr="00792323" w:rsidRDefault="004759A2">
            <w:pPr>
              <w:pStyle w:val="HL7TableBody"/>
              <w:jc w:val="center"/>
            </w:pPr>
            <w:r w:rsidRPr="00792323">
              <w:t>PC9</w:t>
            </w:r>
          </w:p>
        </w:tc>
        <w:tc>
          <w:tcPr>
            <w:tcW w:w="5500" w:type="dxa"/>
            <w:shd w:val="clear" w:color="auto" w:fill="FFFFFF"/>
          </w:tcPr>
          <w:p w14:paraId="10148172" w14:textId="77777777" w:rsidR="004759A2" w:rsidRPr="00792323" w:rsidRDefault="004759A2">
            <w:pPr>
              <w:pStyle w:val="HL7TableBody"/>
            </w:pPr>
            <w:r w:rsidRPr="00792323">
              <w:t>QRY - PC/ goal query</w:t>
            </w:r>
          </w:p>
        </w:tc>
        <w:tc>
          <w:tcPr>
            <w:tcW w:w="2019" w:type="dxa"/>
            <w:shd w:val="clear" w:color="auto" w:fill="FFFFFF"/>
          </w:tcPr>
          <w:p w14:paraId="7DB6A4C3" w14:textId="77777777" w:rsidR="004759A2" w:rsidRPr="00792323" w:rsidRDefault="004759A2">
            <w:pPr>
              <w:pStyle w:val="HL7TableBody"/>
            </w:pPr>
            <w:r w:rsidRPr="00792323">
              <w:t>Deprecated</w:t>
            </w:r>
          </w:p>
        </w:tc>
      </w:tr>
      <w:tr w:rsidR="004759A2" w:rsidRPr="00792323" w14:paraId="4B8D5DB0" w14:textId="77777777" w:rsidTr="007D7D94">
        <w:trPr>
          <w:jc w:val="center"/>
        </w:trPr>
        <w:tc>
          <w:tcPr>
            <w:tcW w:w="1079" w:type="dxa"/>
            <w:shd w:val="clear" w:color="auto" w:fill="FFFFFF"/>
          </w:tcPr>
          <w:p w14:paraId="25B1EC9B" w14:textId="77777777" w:rsidR="004759A2" w:rsidRPr="00792323" w:rsidRDefault="004759A2">
            <w:pPr>
              <w:pStyle w:val="HL7TableBody"/>
              <w:jc w:val="center"/>
            </w:pPr>
            <w:r w:rsidRPr="00792323">
              <w:t>PCA</w:t>
            </w:r>
          </w:p>
        </w:tc>
        <w:tc>
          <w:tcPr>
            <w:tcW w:w="5500" w:type="dxa"/>
            <w:shd w:val="clear" w:color="auto" w:fill="FFFFFF"/>
          </w:tcPr>
          <w:p w14:paraId="35CEC5E2" w14:textId="77777777" w:rsidR="004759A2" w:rsidRPr="00792323" w:rsidRDefault="004759A2">
            <w:pPr>
              <w:pStyle w:val="HL7TableBody"/>
            </w:pPr>
            <w:r w:rsidRPr="00792323">
              <w:t>PPV - PC/ goal response</w:t>
            </w:r>
          </w:p>
        </w:tc>
        <w:tc>
          <w:tcPr>
            <w:tcW w:w="2019" w:type="dxa"/>
            <w:shd w:val="clear" w:color="auto" w:fill="FFFFFF"/>
          </w:tcPr>
          <w:p w14:paraId="588A4531" w14:textId="77777777" w:rsidR="004759A2" w:rsidRPr="00792323" w:rsidRDefault="004759A2">
            <w:pPr>
              <w:pStyle w:val="HL7TableBody"/>
            </w:pPr>
            <w:r w:rsidRPr="00792323">
              <w:t>Deprecated</w:t>
            </w:r>
          </w:p>
        </w:tc>
      </w:tr>
      <w:tr w:rsidR="004759A2" w:rsidRPr="00B2249C" w14:paraId="03C766CD" w14:textId="77777777" w:rsidTr="007D7D94">
        <w:trPr>
          <w:jc w:val="center"/>
        </w:trPr>
        <w:tc>
          <w:tcPr>
            <w:tcW w:w="1079" w:type="dxa"/>
            <w:shd w:val="clear" w:color="auto" w:fill="FFFFFF"/>
          </w:tcPr>
          <w:p w14:paraId="09501091" w14:textId="77777777" w:rsidR="004759A2" w:rsidRPr="00792323" w:rsidRDefault="004759A2">
            <w:pPr>
              <w:pStyle w:val="HL7TableBody"/>
              <w:jc w:val="center"/>
            </w:pPr>
            <w:r w:rsidRPr="00792323">
              <w:t>PCB</w:t>
            </w:r>
          </w:p>
        </w:tc>
        <w:tc>
          <w:tcPr>
            <w:tcW w:w="5500" w:type="dxa"/>
            <w:shd w:val="clear" w:color="auto" w:fill="FFFFFF"/>
          </w:tcPr>
          <w:p w14:paraId="5F98462B" w14:textId="77777777" w:rsidR="004759A2" w:rsidRPr="00792323" w:rsidRDefault="004759A2">
            <w:pPr>
              <w:pStyle w:val="HL7TableBody"/>
            </w:pPr>
            <w:r w:rsidRPr="00792323">
              <w:t>PPP - PC/ pathway (problem-oriented) add</w:t>
            </w:r>
          </w:p>
        </w:tc>
        <w:tc>
          <w:tcPr>
            <w:tcW w:w="2019" w:type="dxa"/>
            <w:shd w:val="clear" w:color="auto" w:fill="FFFFFF"/>
          </w:tcPr>
          <w:p w14:paraId="6FC8C200" w14:textId="77777777" w:rsidR="004759A2" w:rsidRPr="00792323" w:rsidRDefault="004759A2">
            <w:pPr>
              <w:pStyle w:val="HL7TableBody"/>
            </w:pPr>
          </w:p>
        </w:tc>
      </w:tr>
      <w:tr w:rsidR="004759A2" w:rsidRPr="00B2249C" w14:paraId="04201A96" w14:textId="77777777" w:rsidTr="007D7D94">
        <w:trPr>
          <w:jc w:val="center"/>
        </w:trPr>
        <w:tc>
          <w:tcPr>
            <w:tcW w:w="1079" w:type="dxa"/>
            <w:shd w:val="clear" w:color="auto" w:fill="FFFFFF"/>
          </w:tcPr>
          <w:p w14:paraId="13BF7010" w14:textId="77777777" w:rsidR="004759A2" w:rsidRPr="00792323" w:rsidRDefault="004759A2">
            <w:pPr>
              <w:pStyle w:val="HL7TableBody"/>
              <w:jc w:val="center"/>
            </w:pPr>
            <w:r w:rsidRPr="00792323">
              <w:t>PCC</w:t>
            </w:r>
          </w:p>
        </w:tc>
        <w:tc>
          <w:tcPr>
            <w:tcW w:w="5500" w:type="dxa"/>
            <w:shd w:val="clear" w:color="auto" w:fill="FFFFFF"/>
          </w:tcPr>
          <w:p w14:paraId="323AC205" w14:textId="77777777" w:rsidR="004759A2" w:rsidRPr="00792323" w:rsidRDefault="004759A2">
            <w:pPr>
              <w:pStyle w:val="HL7TableBody"/>
            </w:pPr>
            <w:r w:rsidRPr="00792323">
              <w:t>PPP - PC/ pathway (problem-oriented) update</w:t>
            </w:r>
          </w:p>
        </w:tc>
        <w:tc>
          <w:tcPr>
            <w:tcW w:w="2019" w:type="dxa"/>
            <w:shd w:val="clear" w:color="auto" w:fill="FFFFFF"/>
          </w:tcPr>
          <w:p w14:paraId="13321A1A" w14:textId="77777777" w:rsidR="004759A2" w:rsidRPr="00792323" w:rsidRDefault="004759A2">
            <w:pPr>
              <w:pStyle w:val="HL7TableBody"/>
            </w:pPr>
          </w:p>
        </w:tc>
      </w:tr>
      <w:tr w:rsidR="004759A2" w:rsidRPr="00792323" w14:paraId="3FB2017D" w14:textId="77777777" w:rsidTr="007D7D94">
        <w:trPr>
          <w:jc w:val="center"/>
        </w:trPr>
        <w:tc>
          <w:tcPr>
            <w:tcW w:w="1079" w:type="dxa"/>
            <w:shd w:val="clear" w:color="auto" w:fill="FFFFFF"/>
          </w:tcPr>
          <w:p w14:paraId="5EA89660" w14:textId="77777777" w:rsidR="004759A2" w:rsidRPr="00792323" w:rsidRDefault="004759A2">
            <w:pPr>
              <w:pStyle w:val="HL7TableBody"/>
              <w:jc w:val="center"/>
            </w:pPr>
            <w:r w:rsidRPr="00792323">
              <w:t>PCD</w:t>
            </w:r>
          </w:p>
        </w:tc>
        <w:tc>
          <w:tcPr>
            <w:tcW w:w="5500" w:type="dxa"/>
            <w:shd w:val="clear" w:color="auto" w:fill="FFFFFF"/>
          </w:tcPr>
          <w:p w14:paraId="049DCF53" w14:textId="77777777" w:rsidR="004759A2" w:rsidRPr="00792323" w:rsidRDefault="004759A2">
            <w:pPr>
              <w:pStyle w:val="HL7TableBody"/>
            </w:pPr>
            <w:r w:rsidRPr="00792323">
              <w:t>PPP - PC/ pathway (problem-oriented) delete</w:t>
            </w:r>
          </w:p>
        </w:tc>
        <w:tc>
          <w:tcPr>
            <w:tcW w:w="2019" w:type="dxa"/>
            <w:shd w:val="clear" w:color="auto" w:fill="FFFFFF"/>
          </w:tcPr>
          <w:p w14:paraId="35274C97" w14:textId="77777777" w:rsidR="004759A2" w:rsidRPr="00792323" w:rsidRDefault="004759A2">
            <w:pPr>
              <w:pStyle w:val="HL7TableBody"/>
            </w:pPr>
          </w:p>
        </w:tc>
      </w:tr>
      <w:tr w:rsidR="004759A2" w:rsidRPr="00792323" w14:paraId="534C5E97" w14:textId="77777777" w:rsidTr="007D7D94">
        <w:trPr>
          <w:jc w:val="center"/>
        </w:trPr>
        <w:tc>
          <w:tcPr>
            <w:tcW w:w="1079" w:type="dxa"/>
            <w:shd w:val="clear" w:color="auto" w:fill="FFFFFF"/>
          </w:tcPr>
          <w:p w14:paraId="2AF000F0" w14:textId="77777777" w:rsidR="004759A2" w:rsidRPr="00792323" w:rsidRDefault="004759A2">
            <w:pPr>
              <w:pStyle w:val="HL7TableBody"/>
              <w:jc w:val="center"/>
            </w:pPr>
            <w:r w:rsidRPr="00792323">
              <w:t>PCE</w:t>
            </w:r>
          </w:p>
        </w:tc>
        <w:tc>
          <w:tcPr>
            <w:tcW w:w="5500" w:type="dxa"/>
            <w:shd w:val="clear" w:color="auto" w:fill="FFFFFF"/>
          </w:tcPr>
          <w:p w14:paraId="5460B993" w14:textId="77777777" w:rsidR="004759A2" w:rsidRPr="00792323" w:rsidRDefault="004759A2">
            <w:pPr>
              <w:pStyle w:val="HL7TableBody"/>
            </w:pPr>
            <w:r w:rsidRPr="00792323">
              <w:t>QRY - PC/ pathway (problem-oriented) query</w:t>
            </w:r>
          </w:p>
        </w:tc>
        <w:tc>
          <w:tcPr>
            <w:tcW w:w="2019" w:type="dxa"/>
            <w:shd w:val="clear" w:color="auto" w:fill="FFFFFF"/>
          </w:tcPr>
          <w:p w14:paraId="1DBC13B2" w14:textId="77777777" w:rsidR="004759A2" w:rsidRPr="00792323" w:rsidRDefault="004759A2">
            <w:pPr>
              <w:pStyle w:val="HL7TableBody"/>
            </w:pPr>
            <w:r w:rsidRPr="00792323">
              <w:t>Deprecated</w:t>
            </w:r>
          </w:p>
        </w:tc>
      </w:tr>
      <w:tr w:rsidR="004759A2" w:rsidRPr="00792323" w14:paraId="43613196" w14:textId="77777777" w:rsidTr="007D7D94">
        <w:trPr>
          <w:jc w:val="center"/>
        </w:trPr>
        <w:tc>
          <w:tcPr>
            <w:tcW w:w="1079" w:type="dxa"/>
            <w:shd w:val="clear" w:color="auto" w:fill="FFFFFF"/>
          </w:tcPr>
          <w:p w14:paraId="33D5B946" w14:textId="77777777" w:rsidR="004759A2" w:rsidRPr="00792323" w:rsidRDefault="004759A2">
            <w:pPr>
              <w:pStyle w:val="HL7TableBody"/>
              <w:jc w:val="center"/>
            </w:pPr>
            <w:r w:rsidRPr="00792323">
              <w:t>PCF</w:t>
            </w:r>
          </w:p>
        </w:tc>
        <w:tc>
          <w:tcPr>
            <w:tcW w:w="5500" w:type="dxa"/>
            <w:shd w:val="clear" w:color="auto" w:fill="FFFFFF"/>
          </w:tcPr>
          <w:p w14:paraId="293173EB" w14:textId="77777777" w:rsidR="004759A2" w:rsidRPr="00792323" w:rsidRDefault="004759A2">
            <w:pPr>
              <w:pStyle w:val="HL7TableBody"/>
            </w:pPr>
            <w:r w:rsidRPr="00792323">
              <w:t>PTR - PC/ pathway (problem-oriented) query response</w:t>
            </w:r>
          </w:p>
        </w:tc>
        <w:tc>
          <w:tcPr>
            <w:tcW w:w="2019" w:type="dxa"/>
            <w:shd w:val="clear" w:color="auto" w:fill="FFFFFF"/>
          </w:tcPr>
          <w:p w14:paraId="6938CEC4" w14:textId="77777777" w:rsidR="004759A2" w:rsidRPr="00792323" w:rsidRDefault="004759A2">
            <w:pPr>
              <w:pStyle w:val="HL7TableBody"/>
            </w:pPr>
            <w:r w:rsidRPr="00792323">
              <w:t>Deprecated</w:t>
            </w:r>
          </w:p>
        </w:tc>
      </w:tr>
      <w:tr w:rsidR="004759A2" w:rsidRPr="00B2249C" w14:paraId="0E22EFCB" w14:textId="77777777" w:rsidTr="007D7D94">
        <w:trPr>
          <w:jc w:val="center"/>
        </w:trPr>
        <w:tc>
          <w:tcPr>
            <w:tcW w:w="1079" w:type="dxa"/>
            <w:shd w:val="clear" w:color="auto" w:fill="FFFFFF"/>
          </w:tcPr>
          <w:p w14:paraId="02B80F0E" w14:textId="77777777" w:rsidR="004759A2" w:rsidRPr="00792323" w:rsidRDefault="004759A2">
            <w:pPr>
              <w:pStyle w:val="HL7TableBody"/>
              <w:jc w:val="center"/>
            </w:pPr>
            <w:r w:rsidRPr="00792323">
              <w:t>PCG</w:t>
            </w:r>
          </w:p>
        </w:tc>
        <w:tc>
          <w:tcPr>
            <w:tcW w:w="5500" w:type="dxa"/>
            <w:shd w:val="clear" w:color="auto" w:fill="FFFFFF"/>
          </w:tcPr>
          <w:p w14:paraId="6A262B1B" w14:textId="77777777" w:rsidR="004759A2" w:rsidRPr="00792323" w:rsidRDefault="004759A2">
            <w:pPr>
              <w:pStyle w:val="HL7TableBody"/>
            </w:pPr>
            <w:r w:rsidRPr="00792323">
              <w:t>PPG - PC/ pathway (goal-oriented) add</w:t>
            </w:r>
          </w:p>
        </w:tc>
        <w:tc>
          <w:tcPr>
            <w:tcW w:w="2019" w:type="dxa"/>
            <w:shd w:val="clear" w:color="auto" w:fill="FFFFFF"/>
          </w:tcPr>
          <w:p w14:paraId="55508C4B" w14:textId="77777777" w:rsidR="004759A2" w:rsidRPr="00792323" w:rsidRDefault="004759A2">
            <w:pPr>
              <w:pStyle w:val="HL7TableBody"/>
            </w:pPr>
          </w:p>
        </w:tc>
      </w:tr>
      <w:tr w:rsidR="004759A2" w:rsidRPr="00B2249C" w14:paraId="14C8794C" w14:textId="77777777" w:rsidTr="007D7D94">
        <w:trPr>
          <w:jc w:val="center"/>
        </w:trPr>
        <w:tc>
          <w:tcPr>
            <w:tcW w:w="1079" w:type="dxa"/>
            <w:shd w:val="clear" w:color="auto" w:fill="FFFFFF"/>
          </w:tcPr>
          <w:p w14:paraId="6D55EA5A" w14:textId="77777777" w:rsidR="004759A2" w:rsidRPr="00792323" w:rsidRDefault="004759A2">
            <w:pPr>
              <w:pStyle w:val="HL7TableBody"/>
              <w:jc w:val="center"/>
            </w:pPr>
            <w:r w:rsidRPr="00792323">
              <w:t>PCH</w:t>
            </w:r>
          </w:p>
        </w:tc>
        <w:tc>
          <w:tcPr>
            <w:tcW w:w="5500" w:type="dxa"/>
            <w:shd w:val="clear" w:color="auto" w:fill="FFFFFF"/>
          </w:tcPr>
          <w:p w14:paraId="140C73F6" w14:textId="77777777" w:rsidR="004759A2" w:rsidRPr="00792323" w:rsidRDefault="004759A2">
            <w:pPr>
              <w:pStyle w:val="HL7TableBody"/>
            </w:pPr>
            <w:r w:rsidRPr="00792323">
              <w:t xml:space="preserve">PPG - PC/ pathway (goal-oriented) update </w:t>
            </w:r>
          </w:p>
        </w:tc>
        <w:tc>
          <w:tcPr>
            <w:tcW w:w="2019" w:type="dxa"/>
            <w:shd w:val="clear" w:color="auto" w:fill="FFFFFF"/>
          </w:tcPr>
          <w:p w14:paraId="3CC9622F" w14:textId="77777777" w:rsidR="004759A2" w:rsidRPr="00792323" w:rsidRDefault="004759A2">
            <w:pPr>
              <w:pStyle w:val="HL7TableBody"/>
            </w:pPr>
          </w:p>
        </w:tc>
      </w:tr>
      <w:tr w:rsidR="004759A2" w:rsidRPr="00B2249C" w14:paraId="1434F911" w14:textId="77777777" w:rsidTr="007D7D94">
        <w:trPr>
          <w:jc w:val="center"/>
        </w:trPr>
        <w:tc>
          <w:tcPr>
            <w:tcW w:w="1079" w:type="dxa"/>
            <w:shd w:val="clear" w:color="auto" w:fill="FFFFFF"/>
          </w:tcPr>
          <w:p w14:paraId="69E21260" w14:textId="77777777" w:rsidR="004759A2" w:rsidRPr="00792323" w:rsidRDefault="004759A2">
            <w:pPr>
              <w:pStyle w:val="HL7TableBody"/>
              <w:jc w:val="center"/>
            </w:pPr>
            <w:r w:rsidRPr="00792323">
              <w:t>PCJ</w:t>
            </w:r>
          </w:p>
        </w:tc>
        <w:tc>
          <w:tcPr>
            <w:tcW w:w="5500" w:type="dxa"/>
            <w:shd w:val="clear" w:color="auto" w:fill="FFFFFF"/>
          </w:tcPr>
          <w:p w14:paraId="20E7EECE" w14:textId="77777777" w:rsidR="004759A2" w:rsidRPr="00792323" w:rsidRDefault="004759A2">
            <w:pPr>
              <w:pStyle w:val="HL7TableBody"/>
            </w:pPr>
            <w:r w:rsidRPr="00792323">
              <w:t>PPG - PC/ pathway (goal-oriented) delete</w:t>
            </w:r>
          </w:p>
        </w:tc>
        <w:tc>
          <w:tcPr>
            <w:tcW w:w="2019" w:type="dxa"/>
            <w:shd w:val="clear" w:color="auto" w:fill="FFFFFF"/>
          </w:tcPr>
          <w:p w14:paraId="7CC106F6" w14:textId="77777777" w:rsidR="004759A2" w:rsidRPr="00792323" w:rsidRDefault="004759A2">
            <w:pPr>
              <w:pStyle w:val="HL7TableBody"/>
            </w:pPr>
          </w:p>
        </w:tc>
      </w:tr>
      <w:tr w:rsidR="004759A2" w:rsidRPr="00792323" w14:paraId="7D5AB2D3" w14:textId="77777777" w:rsidTr="007D7D94">
        <w:trPr>
          <w:jc w:val="center"/>
        </w:trPr>
        <w:tc>
          <w:tcPr>
            <w:tcW w:w="1079" w:type="dxa"/>
            <w:shd w:val="clear" w:color="auto" w:fill="FFFFFF"/>
          </w:tcPr>
          <w:p w14:paraId="4F43B1A7" w14:textId="77777777" w:rsidR="004759A2" w:rsidRPr="00792323" w:rsidRDefault="004759A2">
            <w:pPr>
              <w:pStyle w:val="HL7TableBody"/>
              <w:jc w:val="center"/>
            </w:pPr>
            <w:r w:rsidRPr="00792323">
              <w:t>PCK</w:t>
            </w:r>
          </w:p>
        </w:tc>
        <w:tc>
          <w:tcPr>
            <w:tcW w:w="5500" w:type="dxa"/>
            <w:shd w:val="clear" w:color="auto" w:fill="FFFFFF"/>
          </w:tcPr>
          <w:p w14:paraId="73034183" w14:textId="77777777" w:rsidR="004759A2" w:rsidRPr="00792323" w:rsidRDefault="004759A2">
            <w:pPr>
              <w:pStyle w:val="HL7TableBody"/>
            </w:pPr>
            <w:r w:rsidRPr="00792323">
              <w:t>QRY - PC/ pathway (goal-oriented) query</w:t>
            </w:r>
          </w:p>
        </w:tc>
        <w:tc>
          <w:tcPr>
            <w:tcW w:w="2019" w:type="dxa"/>
            <w:shd w:val="clear" w:color="auto" w:fill="FFFFFF"/>
          </w:tcPr>
          <w:p w14:paraId="5EF5235E" w14:textId="77777777" w:rsidR="004759A2" w:rsidRPr="00792323" w:rsidRDefault="004759A2">
            <w:pPr>
              <w:pStyle w:val="HL7TableBody"/>
            </w:pPr>
            <w:r w:rsidRPr="00792323">
              <w:t>Deprecated</w:t>
            </w:r>
          </w:p>
        </w:tc>
      </w:tr>
      <w:tr w:rsidR="004759A2" w:rsidRPr="00792323" w14:paraId="1DEB5A8D" w14:textId="77777777" w:rsidTr="007D7D94">
        <w:trPr>
          <w:jc w:val="center"/>
        </w:trPr>
        <w:tc>
          <w:tcPr>
            <w:tcW w:w="1079" w:type="dxa"/>
            <w:shd w:val="clear" w:color="auto" w:fill="FFFFFF"/>
          </w:tcPr>
          <w:p w14:paraId="1B8B3527" w14:textId="77777777" w:rsidR="004759A2" w:rsidRPr="00792323" w:rsidRDefault="004759A2">
            <w:pPr>
              <w:pStyle w:val="HL7TableBody"/>
              <w:jc w:val="center"/>
            </w:pPr>
            <w:r w:rsidRPr="00792323">
              <w:t>PCL</w:t>
            </w:r>
          </w:p>
        </w:tc>
        <w:tc>
          <w:tcPr>
            <w:tcW w:w="5500" w:type="dxa"/>
            <w:shd w:val="clear" w:color="auto" w:fill="FFFFFF"/>
          </w:tcPr>
          <w:p w14:paraId="4682CD3E" w14:textId="77777777" w:rsidR="004759A2" w:rsidRPr="00792323" w:rsidRDefault="004759A2">
            <w:pPr>
              <w:pStyle w:val="HL7TableBody"/>
            </w:pPr>
            <w:r w:rsidRPr="00792323">
              <w:t>PPT - PC/ pathway (goal-oriented) query response</w:t>
            </w:r>
          </w:p>
        </w:tc>
        <w:tc>
          <w:tcPr>
            <w:tcW w:w="2019" w:type="dxa"/>
            <w:shd w:val="clear" w:color="auto" w:fill="FFFFFF"/>
          </w:tcPr>
          <w:p w14:paraId="2308A695" w14:textId="77777777" w:rsidR="004759A2" w:rsidRPr="00792323" w:rsidRDefault="004759A2">
            <w:pPr>
              <w:pStyle w:val="HL7TableBody"/>
            </w:pPr>
            <w:r w:rsidRPr="00792323">
              <w:t>Deprecated</w:t>
            </w:r>
          </w:p>
        </w:tc>
      </w:tr>
      <w:tr w:rsidR="004759A2" w:rsidRPr="00792323" w14:paraId="7B3E1597" w14:textId="77777777" w:rsidTr="007D7D94">
        <w:trPr>
          <w:jc w:val="center"/>
        </w:trPr>
        <w:tc>
          <w:tcPr>
            <w:tcW w:w="1079" w:type="dxa"/>
            <w:shd w:val="clear" w:color="auto" w:fill="FFFFFF"/>
          </w:tcPr>
          <w:p w14:paraId="68FDA471" w14:textId="77777777" w:rsidR="004759A2" w:rsidRPr="00792323" w:rsidRDefault="004759A2">
            <w:pPr>
              <w:pStyle w:val="HL7TableBody"/>
              <w:jc w:val="center"/>
            </w:pPr>
            <w:r w:rsidRPr="00792323">
              <w:t>Q01</w:t>
            </w:r>
          </w:p>
        </w:tc>
        <w:tc>
          <w:tcPr>
            <w:tcW w:w="5500" w:type="dxa"/>
            <w:shd w:val="clear" w:color="auto" w:fill="FFFFFF"/>
          </w:tcPr>
          <w:p w14:paraId="659A7F5B" w14:textId="77777777" w:rsidR="004759A2" w:rsidRPr="00792323" w:rsidRDefault="004759A2">
            <w:pPr>
              <w:pStyle w:val="HL7TableBody"/>
            </w:pPr>
            <w:r w:rsidRPr="00792323">
              <w:t>QRY/DSR - Query sent for immediate response</w:t>
            </w:r>
          </w:p>
        </w:tc>
        <w:tc>
          <w:tcPr>
            <w:tcW w:w="2019" w:type="dxa"/>
            <w:shd w:val="clear" w:color="auto" w:fill="FFFFFF"/>
          </w:tcPr>
          <w:p w14:paraId="7314AD02" w14:textId="77777777" w:rsidR="004759A2" w:rsidRPr="00792323" w:rsidRDefault="004759A2">
            <w:pPr>
              <w:pStyle w:val="HL7TableBody"/>
            </w:pPr>
            <w:r w:rsidRPr="00792323">
              <w:t>Deprecated</w:t>
            </w:r>
          </w:p>
        </w:tc>
      </w:tr>
      <w:tr w:rsidR="004759A2" w:rsidRPr="00792323" w14:paraId="10AF5BA8" w14:textId="77777777" w:rsidTr="007D7D94">
        <w:trPr>
          <w:jc w:val="center"/>
        </w:trPr>
        <w:tc>
          <w:tcPr>
            <w:tcW w:w="1079" w:type="dxa"/>
            <w:shd w:val="clear" w:color="auto" w:fill="FFFFFF"/>
          </w:tcPr>
          <w:p w14:paraId="17CF4967" w14:textId="77777777" w:rsidR="004759A2" w:rsidRPr="00792323" w:rsidRDefault="004759A2">
            <w:pPr>
              <w:pStyle w:val="HL7TableBody"/>
              <w:jc w:val="center"/>
            </w:pPr>
            <w:r w:rsidRPr="00792323">
              <w:t>Q02</w:t>
            </w:r>
          </w:p>
        </w:tc>
        <w:tc>
          <w:tcPr>
            <w:tcW w:w="5500" w:type="dxa"/>
            <w:shd w:val="clear" w:color="auto" w:fill="FFFFFF"/>
          </w:tcPr>
          <w:p w14:paraId="063FBE87" w14:textId="77777777" w:rsidR="004759A2" w:rsidRPr="00792323" w:rsidRDefault="004759A2">
            <w:pPr>
              <w:pStyle w:val="HL7TableBody"/>
            </w:pPr>
            <w:r w:rsidRPr="00792323">
              <w:t>QRY/QCK - Query sent for deferred response</w:t>
            </w:r>
          </w:p>
        </w:tc>
        <w:tc>
          <w:tcPr>
            <w:tcW w:w="2019" w:type="dxa"/>
            <w:shd w:val="clear" w:color="auto" w:fill="FFFFFF"/>
          </w:tcPr>
          <w:p w14:paraId="567CE6CE" w14:textId="77777777" w:rsidR="004759A2" w:rsidRPr="00792323" w:rsidRDefault="004759A2">
            <w:pPr>
              <w:pStyle w:val="HL7TableBody"/>
            </w:pPr>
            <w:r w:rsidRPr="00792323">
              <w:t>Deprecated</w:t>
            </w:r>
          </w:p>
        </w:tc>
      </w:tr>
      <w:tr w:rsidR="004759A2" w:rsidRPr="00792323" w14:paraId="68E82C41" w14:textId="77777777" w:rsidTr="007D7D94">
        <w:trPr>
          <w:jc w:val="center"/>
        </w:trPr>
        <w:tc>
          <w:tcPr>
            <w:tcW w:w="1079" w:type="dxa"/>
            <w:shd w:val="clear" w:color="auto" w:fill="FFFFFF"/>
          </w:tcPr>
          <w:p w14:paraId="325C084F" w14:textId="77777777" w:rsidR="004759A2" w:rsidRPr="00792323" w:rsidRDefault="004759A2">
            <w:pPr>
              <w:pStyle w:val="HL7TableBody"/>
              <w:jc w:val="center"/>
            </w:pPr>
            <w:r w:rsidRPr="00792323">
              <w:t>Q03</w:t>
            </w:r>
          </w:p>
        </w:tc>
        <w:tc>
          <w:tcPr>
            <w:tcW w:w="5500" w:type="dxa"/>
            <w:shd w:val="clear" w:color="auto" w:fill="FFFFFF"/>
          </w:tcPr>
          <w:p w14:paraId="0FB79518" w14:textId="77777777" w:rsidR="004759A2" w:rsidRPr="00792323" w:rsidRDefault="004759A2">
            <w:pPr>
              <w:pStyle w:val="HL7TableBody"/>
            </w:pPr>
            <w:r w:rsidRPr="00792323">
              <w:t>DSR/ACK - Deferred response to a query</w:t>
            </w:r>
          </w:p>
        </w:tc>
        <w:tc>
          <w:tcPr>
            <w:tcW w:w="2019" w:type="dxa"/>
            <w:shd w:val="clear" w:color="auto" w:fill="FFFFFF"/>
          </w:tcPr>
          <w:p w14:paraId="10DF7DC2" w14:textId="77777777" w:rsidR="004759A2" w:rsidRPr="00792323" w:rsidRDefault="004759A2">
            <w:pPr>
              <w:pStyle w:val="HL7TableBody"/>
            </w:pPr>
            <w:r w:rsidRPr="00792323">
              <w:t>Deprecated</w:t>
            </w:r>
          </w:p>
        </w:tc>
      </w:tr>
      <w:tr w:rsidR="004759A2" w:rsidRPr="00B2249C" w14:paraId="7AA8869D" w14:textId="77777777" w:rsidTr="007D7D94">
        <w:trPr>
          <w:jc w:val="center"/>
        </w:trPr>
        <w:tc>
          <w:tcPr>
            <w:tcW w:w="1079" w:type="dxa"/>
            <w:shd w:val="clear" w:color="auto" w:fill="FFFFFF"/>
          </w:tcPr>
          <w:p w14:paraId="2DF69CF8" w14:textId="77777777" w:rsidR="004759A2" w:rsidRPr="00792323" w:rsidRDefault="004759A2">
            <w:pPr>
              <w:pStyle w:val="HL7TableBody"/>
              <w:jc w:val="center"/>
            </w:pPr>
            <w:r w:rsidRPr="00792323">
              <w:t>Q05</w:t>
            </w:r>
          </w:p>
        </w:tc>
        <w:tc>
          <w:tcPr>
            <w:tcW w:w="5500" w:type="dxa"/>
            <w:shd w:val="clear" w:color="auto" w:fill="FFFFFF"/>
          </w:tcPr>
          <w:p w14:paraId="68F0AA63" w14:textId="77777777" w:rsidR="004759A2" w:rsidRPr="00792323" w:rsidRDefault="004759A2">
            <w:pPr>
              <w:pStyle w:val="HL7TableBody"/>
            </w:pPr>
            <w:r w:rsidRPr="00792323">
              <w:t>UDM/ACK - Unsolicited display update message</w:t>
            </w:r>
          </w:p>
        </w:tc>
        <w:tc>
          <w:tcPr>
            <w:tcW w:w="2019" w:type="dxa"/>
            <w:shd w:val="clear" w:color="auto" w:fill="FFFFFF"/>
          </w:tcPr>
          <w:p w14:paraId="73C57F10" w14:textId="77777777" w:rsidR="004759A2" w:rsidRPr="00792323" w:rsidRDefault="004759A2">
            <w:pPr>
              <w:pStyle w:val="HL7TableBody"/>
            </w:pPr>
          </w:p>
        </w:tc>
      </w:tr>
      <w:tr w:rsidR="004759A2" w:rsidRPr="00792323" w14:paraId="33049540" w14:textId="77777777" w:rsidTr="007D7D94">
        <w:trPr>
          <w:jc w:val="center"/>
        </w:trPr>
        <w:tc>
          <w:tcPr>
            <w:tcW w:w="1079" w:type="dxa"/>
            <w:shd w:val="clear" w:color="auto" w:fill="FFFFFF"/>
          </w:tcPr>
          <w:p w14:paraId="2E413457" w14:textId="77777777" w:rsidR="004759A2" w:rsidRPr="00792323" w:rsidRDefault="004759A2">
            <w:pPr>
              <w:pStyle w:val="HL7TableBody"/>
              <w:jc w:val="center"/>
            </w:pPr>
            <w:r w:rsidRPr="00792323">
              <w:t>Q06</w:t>
            </w:r>
          </w:p>
        </w:tc>
        <w:tc>
          <w:tcPr>
            <w:tcW w:w="5500" w:type="dxa"/>
            <w:shd w:val="clear" w:color="auto" w:fill="FFFFFF"/>
          </w:tcPr>
          <w:p w14:paraId="1681B876" w14:textId="77777777" w:rsidR="004759A2" w:rsidRPr="00792323" w:rsidRDefault="004759A2">
            <w:pPr>
              <w:pStyle w:val="HL7TableBody"/>
            </w:pPr>
            <w:r w:rsidRPr="00792323">
              <w:t>OSQ/OSR - Query for order status</w:t>
            </w:r>
          </w:p>
        </w:tc>
        <w:tc>
          <w:tcPr>
            <w:tcW w:w="2019" w:type="dxa"/>
            <w:shd w:val="clear" w:color="auto" w:fill="FFFFFF"/>
          </w:tcPr>
          <w:p w14:paraId="098E4BF4" w14:textId="77777777" w:rsidR="004759A2" w:rsidRPr="00792323" w:rsidRDefault="004759A2">
            <w:pPr>
              <w:pStyle w:val="HL7TableBody"/>
            </w:pPr>
            <w:r w:rsidRPr="00792323">
              <w:t>Deprecated</w:t>
            </w:r>
          </w:p>
        </w:tc>
      </w:tr>
      <w:tr w:rsidR="004759A2" w:rsidRPr="00B2249C" w14:paraId="1E90037D" w14:textId="77777777" w:rsidTr="007D7D94">
        <w:trPr>
          <w:jc w:val="center"/>
        </w:trPr>
        <w:tc>
          <w:tcPr>
            <w:tcW w:w="1079" w:type="dxa"/>
            <w:shd w:val="clear" w:color="auto" w:fill="FFFFFF"/>
          </w:tcPr>
          <w:p w14:paraId="51DE8846" w14:textId="77777777" w:rsidR="004759A2" w:rsidRPr="00792323" w:rsidRDefault="004759A2">
            <w:pPr>
              <w:pStyle w:val="HL7TableBody"/>
              <w:jc w:val="center"/>
            </w:pPr>
            <w:r w:rsidRPr="00792323">
              <w:t>Q11</w:t>
            </w:r>
          </w:p>
        </w:tc>
        <w:tc>
          <w:tcPr>
            <w:tcW w:w="5500" w:type="dxa"/>
            <w:shd w:val="clear" w:color="auto" w:fill="FFFFFF"/>
          </w:tcPr>
          <w:p w14:paraId="611EBEF8" w14:textId="77777777" w:rsidR="004759A2" w:rsidRPr="00792323" w:rsidRDefault="004759A2">
            <w:pPr>
              <w:pStyle w:val="HL7TableBody"/>
            </w:pPr>
            <w:r w:rsidRPr="00792323">
              <w:t>QBP - Query by parameter requesting an RSP segment pattern response</w:t>
            </w:r>
          </w:p>
        </w:tc>
        <w:tc>
          <w:tcPr>
            <w:tcW w:w="2019" w:type="dxa"/>
            <w:shd w:val="clear" w:color="auto" w:fill="FFFFFF"/>
          </w:tcPr>
          <w:p w14:paraId="73910C41" w14:textId="77777777" w:rsidR="004759A2" w:rsidRPr="00792323" w:rsidRDefault="004759A2">
            <w:pPr>
              <w:pStyle w:val="HL7TableBody"/>
            </w:pPr>
          </w:p>
        </w:tc>
      </w:tr>
      <w:tr w:rsidR="004759A2" w:rsidRPr="00B2249C" w14:paraId="150E1592" w14:textId="77777777" w:rsidTr="007D7D94">
        <w:trPr>
          <w:jc w:val="center"/>
        </w:trPr>
        <w:tc>
          <w:tcPr>
            <w:tcW w:w="1079" w:type="dxa"/>
            <w:shd w:val="clear" w:color="auto" w:fill="FFFFFF"/>
          </w:tcPr>
          <w:p w14:paraId="15E29F37" w14:textId="77777777" w:rsidR="004759A2" w:rsidRPr="00792323" w:rsidRDefault="004759A2">
            <w:pPr>
              <w:pStyle w:val="HL7TableBody"/>
              <w:jc w:val="center"/>
            </w:pPr>
            <w:r w:rsidRPr="00792323">
              <w:t>Q13</w:t>
            </w:r>
          </w:p>
        </w:tc>
        <w:tc>
          <w:tcPr>
            <w:tcW w:w="5500" w:type="dxa"/>
            <w:shd w:val="clear" w:color="auto" w:fill="FFFFFF"/>
          </w:tcPr>
          <w:p w14:paraId="3202BB6D" w14:textId="77777777" w:rsidR="004759A2" w:rsidRPr="00792323" w:rsidRDefault="004759A2">
            <w:pPr>
              <w:pStyle w:val="HL7TableBody"/>
            </w:pPr>
            <w:r w:rsidRPr="00792323">
              <w:t>QBP - Query by parameter requesting an  RTB - tabular response</w:t>
            </w:r>
          </w:p>
        </w:tc>
        <w:tc>
          <w:tcPr>
            <w:tcW w:w="2019" w:type="dxa"/>
            <w:shd w:val="clear" w:color="auto" w:fill="FFFFFF"/>
          </w:tcPr>
          <w:p w14:paraId="2DDD1226" w14:textId="77777777" w:rsidR="004759A2" w:rsidRPr="00792323" w:rsidRDefault="004759A2">
            <w:pPr>
              <w:pStyle w:val="HL7TableBody"/>
            </w:pPr>
          </w:p>
        </w:tc>
      </w:tr>
      <w:tr w:rsidR="004759A2" w:rsidRPr="00B2249C" w14:paraId="74088608" w14:textId="77777777" w:rsidTr="007D7D94">
        <w:trPr>
          <w:jc w:val="center"/>
        </w:trPr>
        <w:tc>
          <w:tcPr>
            <w:tcW w:w="1079" w:type="dxa"/>
            <w:shd w:val="clear" w:color="auto" w:fill="FFFFFF"/>
          </w:tcPr>
          <w:p w14:paraId="585E4CBE" w14:textId="77777777" w:rsidR="004759A2" w:rsidRPr="00792323" w:rsidRDefault="004759A2">
            <w:pPr>
              <w:pStyle w:val="HL7TableBody"/>
              <w:jc w:val="center"/>
            </w:pPr>
            <w:r w:rsidRPr="00792323">
              <w:t>Q15</w:t>
            </w:r>
          </w:p>
        </w:tc>
        <w:tc>
          <w:tcPr>
            <w:tcW w:w="5500" w:type="dxa"/>
            <w:shd w:val="clear" w:color="auto" w:fill="FFFFFF"/>
          </w:tcPr>
          <w:p w14:paraId="34B2F289" w14:textId="77777777" w:rsidR="004759A2" w:rsidRPr="00792323" w:rsidRDefault="004759A2">
            <w:pPr>
              <w:pStyle w:val="HL7TableBody"/>
            </w:pPr>
            <w:r w:rsidRPr="00792323">
              <w:t>QBP - Query by parameter requesting an RDY display response</w:t>
            </w:r>
          </w:p>
        </w:tc>
        <w:tc>
          <w:tcPr>
            <w:tcW w:w="2019" w:type="dxa"/>
            <w:shd w:val="clear" w:color="auto" w:fill="FFFFFF"/>
          </w:tcPr>
          <w:p w14:paraId="500F3F9F" w14:textId="77777777" w:rsidR="004759A2" w:rsidRPr="00792323" w:rsidRDefault="004759A2">
            <w:pPr>
              <w:pStyle w:val="HL7TableBody"/>
            </w:pPr>
          </w:p>
        </w:tc>
      </w:tr>
      <w:tr w:rsidR="004759A2" w:rsidRPr="00792323" w14:paraId="65701D49" w14:textId="77777777" w:rsidTr="007D7D94">
        <w:trPr>
          <w:jc w:val="center"/>
        </w:trPr>
        <w:tc>
          <w:tcPr>
            <w:tcW w:w="1079" w:type="dxa"/>
            <w:shd w:val="clear" w:color="auto" w:fill="FFFFFF"/>
          </w:tcPr>
          <w:p w14:paraId="060AE7DB" w14:textId="77777777" w:rsidR="004759A2" w:rsidRPr="00792323" w:rsidRDefault="004759A2">
            <w:pPr>
              <w:pStyle w:val="HL7TableBody"/>
              <w:jc w:val="center"/>
            </w:pPr>
            <w:r w:rsidRPr="00792323">
              <w:t>Q16</w:t>
            </w:r>
          </w:p>
        </w:tc>
        <w:tc>
          <w:tcPr>
            <w:tcW w:w="5500" w:type="dxa"/>
            <w:shd w:val="clear" w:color="auto" w:fill="FFFFFF"/>
          </w:tcPr>
          <w:p w14:paraId="6B6D7547" w14:textId="77777777" w:rsidR="004759A2" w:rsidRPr="00792323" w:rsidRDefault="004759A2">
            <w:pPr>
              <w:pStyle w:val="HL7TableBody"/>
            </w:pPr>
            <w:r w:rsidRPr="00792323">
              <w:t>QSB – Create subscription</w:t>
            </w:r>
          </w:p>
        </w:tc>
        <w:tc>
          <w:tcPr>
            <w:tcW w:w="2019" w:type="dxa"/>
            <w:shd w:val="clear" w:color="auto" w:fill="FFFFFF"/>
          </w:tcPr>
          <w:p w14:paraId="613911E3" w14:textId="77777777" w:rsidR="004759A2" w:rsidRPr="00792323" w:rsidRDefault="004759A2">
            <w:pPr>
              <w:pStyle w:val="HL7TableBody"/>
            </w:pPr>
          </w:p>
        </w:tc>
      </w:tr>
      <w:tr w:rsidR="004759A2" w:rsidRPr="00B2249C" w14:paraId="1CE3D3F0" w14:textId="77777777" w:rsidTr="007D7D94">
        <w:trPr>
          <w:jc w:val="center"/>
        </w:trPr>
        <w:tc>
          <w:tcPr>
            <w:tcW w:w="1079" w:type="dxa"/>
            <w:shd w:val="clear" w:color="auto" w:fill="FFFFFF"/>
          </w:tcPr>
          <w:p w14:paraId="192061F9" w14:textId="77777777" w:rsidR="004759A2" w:rsidRPr="00792323" w:rsidRDefault="004759A2">
            <w:pPr>
              <w:pStyle w:val="HL7TableBody"/>
              <w:jc w:val="center"/>
            </w:pPr>
            <w:r w:rsidRPr="00792323">
              <w:t>Q17</w:t>
            </w:r>
          </w:p>
        </w:tc>
        <w:tc>
          <w:tcPr>
            <w:tcW w:w="5500" w:type="dxa"/>
            <w:shd w:val="clear" w:color="auto" w:fill="FFFFFF"/>
          </w:tcPr>
          <w:p w14:paraId="0A5B48E1" w14:textId="77777777" w:rsidR="004759A2" w:rsidRPr="00792323" w:rsidRDefault="004759A2">
            <w:pPr>
              <w:pStyle w:val="HL7TableBody"/>
            </w:pPr>
            <w:r w:rsidRPr="00792323">
              <w:t>QVR – Query for previous events</w:t>
            </w:r>
          </w:p>
        </w:tc>
        <w:tc>
          <w:tcPr>
            <w:tcW w:w="2019" w:type="dxa"/>
            <w:shd w:val="clear" w:color="auto" w:fill="FFFFFF"/>
          </w:tcPr>
          <w:p w14:paraId="6B0794C9" w14:textId="77777777" w:rsidR="004759A2" w:rsidRPr="00792323" w:rsidRDefault="004759A2">
            <w:pPr>
              <w:pStyle w:val="HL7TableBody"/>
            </w:pPr>
          </w:p>
        </w:tc>
      </w:tr>
      <w:tr w:rsidR="004759A2" w:rsidRPr="00792323" w14:paraId="7D932FE6" w14:textId="77777777" w:rsidTr="007D7D94">
        <w:trPr>
          <w:jc w:val="center"/>
        </w:trPr>
        <w:tc>
          <w:tcPr>
            <w:tcW w:w="1079" w:type="dxa"/>
            <w:shd w:val="clear" w:color="auto" w:fill="FFFFFF"/>
          </w:tcPr>
          <w:p w14:paraId="6B466DD5" w14:textId="77777777" w:rsidR="004759A2" w:rsidRPr="00792323" w:rsidRDefault="004759A2">
            <w:pPr>
              <w:pStyle w:val="HL7TableBody"/>
              <w:jc w:val="center"/>
            </w:pPr>
            <w:r w:rsidRPr="00792323">
              <w:t>Q21</w:t>
            </w:r>
          </w:p>
        </w:tc>
        <w:tc>
          <w:tcPr>
            <w:tcW w:w="5500" w:type="dxa"/>
            <w:shd w:val="clear" w:color="auto" w:fill="FFFFFF"/>
          </w:tcPr>
          <w:p w14:paraId="07F087CF" w14:textId="77777777" w:rsidR="004759A2" w:rsidRPr="00792323" w:rsidRDefault="004759A2">
            <w:pPr>
              <w:pStyle w:val="HL7TableBody"/>
            </w:pPr>
            <w:r w:rsidRPr="00792323">
              <w:t>QBP – Get person demographics</w:t>
            </w:r>
          </w:p>
        </w:tc>
        <w:tc>
          <w:tcPr>
            <w:tcW w:w="2019" w:type="dxa"/>
            <w:shd w:val="clear" w:color="auto" w:fill="FFFFFF"/>
          </w:tcPr>
          <w:p w14:paraId="3196B464" w14:textId="77777777" w:rsidR="004759A2" w:rsidRPr="00792323" w:rsidRDefault="004759A2">
            <w:pPr>
              <w:pStyle w:val="HL7TableBody"/>
            </w:pPr>
          </w:p>
        </w:tc>
      </w:tr>
      <w:tr w:rsidR="004759A2" w:rsidRPr="00792323" w14:paraId="27014125" w14:textId="77777777" w:rsidTr="007D7D94">
        <w:trPr>
          <w:jc w:val="center"/>
        </w:trPr>
        <w:tc>
          <w:tcPr>
            <w:tcW w:w="1079" w:type="dxa"/>
            <w:shd w:val="clear" w:color="auto" w:fill="FFFFFF"/>
          </w:tcPr>
          <w:p w14:paraId="12A18704" w14:textId="77777777" w:rsidR="004759A2" w:rsidRPr="00792323" w:rsidRDefault="004759A2">
            <w:pPr>
              <w:pStyle w:val="HL7TableBody"/>
              <w:jc w:val="center"/>
            </w:pPr>
            <w:r w:rsidRPr="00792323">
              <w:t>Q22</w:t>
            </w:r>
          </w:p>
        </w:tc>
        <w:tc>
          <w:tcPr>
            <w:tcW w:w="5500" w:type="dxa"/>
            <w:shd w:val="clear" w:color="auto" w:fill="FFFFFF"/>
          </w:tcPr>
          <w:p w14:paraId="59C54CB0" w14:textId="77777777" w:rsidR="004759A2" w:rsidRPr="00792323" w:rsidRDefault="004759A2">
            <w:pPr>
              <w:pStyle w:val="HL7TableBody"/>
            </w:pPr>
            <w:r w:rsidRPr="00792323">
              <w:t>QBP – Find candidates</w:t>
            </w:r>
          </w:p>
        </w:tc>
        <w:tc>
          <w:tcPr>
            <w:tcW w:w="2019" w:type="dxa"/>
            <w:shd w:val="clear" w:color="auto" w:fill="FFFFFF"/>
          </w:tcPr>
          <w:p w14:paraId="011BEA89" w14:textId="77777777" w:rsidR="004759A2" w:rsidRPr="00792323" w:rsidRDefault="004759A2">
            <w:pPr>
              <w:pStyle w:val="HL7TableBody"/>
            </w:pPr>
          </w:p>
        </w:tc>
      </w:tr>
      <w:tr w:rsidR="004759A2" w:rsidRPr="00792323" w14:paraId="1F443558" w14:textId="77777777" w:rsidTr="007D7D94">
        <w:trPr>
          <w:jc w:val="center"/>
        </w:trPr>
        <w:tc>
          <w:tcPr>
            <w:tcW w:w="1079" w:type="dxa"/>
            <w:shd w:val="clear" w:color="auto" w:fill="FFFFFF"/>
          </w:tcPr>
          <w:p w14:paraId="762CE4D5" w14:textId="77777777" w:rsidR="004759A2" w:rsidRPr="00792323" w:rsidRDefault="004759A2">
            <w:pPr>
              <w:pStyle w:val="HL7TableBody"/>
              <w:jc w:val="center"/>
            </w:pPr>
            <w:r w:rsidRPr="00792323">
              <w:t>Q23</w:t>
            </w:r>
          </w:p>
        </w:tc>
        <w:tc>
          <w:tcPr>
            <w:tcW w:w="5500" w:type="dxa"/>
            <w:shd w:val="clear" w:color="auto" w:fill="FFFFFF"/>
          </w:tcPr>
          <w:p w14:paraId="3353B428" w14:textId="77777777" w:rsidR="004759A2" w:rsidRPr="00792323" w:rsidRDefault="004759A2">
            <w:pPr>
              <w:pStyle w:val="HL7TableBody"/>
            </w:pPr>
            <w:r w:rsidRPr="00792323">
              <w:t>QBP – Get corresponding identifiers</w:t>
            </w:r>
          </w:p>
        </w:tc>
        <w:tc>
          <w:tcPr>
            <w:tcW w:w="2019" w:type="dxa"/>
            <w:shd w:val="clear" w:color="auto" w:fill="FFFFFF"/>
          </w:tcPr>
          <w:p w14:paraId="2D332CA3" w14:textId="77777777" w:rsidR="004759A2" w:rsidRPr="00792323" w:rsidRDefault="004759A2">
            <w:pPr>
              <w:pStyle w:val="HL7TableBody"/>
            </w:pPr>
          </w:p>
        </w:tc>
      </w:tr>
      <w:tr w:rsidR="004759A2" w:rsidRPr="00792323" w14:paraId="19CFBA9B" w14:textId="77777777" w:rsidTr="007D7D94">
        <w:trPr>
          <w:jc w:val="center"/>
        </w:trPr>
        <w:tc>
          <w:tcPr>
            <w:tcW w:w="1079" w:type="dxa"/>
            <w:shd w:val="clear" w:color="auto" w:fill="FFFFFF"/>
          </w:tcPr>
          <w:p w14:paraId="16BF396D" w14:textId="77777777" w:rsidR="004759A2" w:rsidRPr="00792323" w:rsidRDefault="004759A2">
            <w:pPr>
              <w:pStyle w:val="HL7TableBody"/>
              <w:jc w:val="center"/>
            </w:pPr>
            <w:r w:rsidRPr="00792323">
              <w:t>Q24</w:t>
            </w:r>
          </w:p>
        </w:tc>
        <w:tc>
          <w:tcPr>
            <w:tcW w:w="5500" w:type="dxa"/>
            <w:shd w:val="clear" w:color="auto" w:fill="FFFFFF"/>
          </w:tcPr>
          <w:p w14:paraId="410AD6E0" w14:textId="77777777" w:rsidR="004759A2" w:rsidRPr="00792323" w:rsidRDefault="004759A2">
            <w:pPr>
              <w:pStyle w:val="HL7TableBody"/>
            </w:pPr>
            <w:r w:rsidRPr="00792323">
              <w:t>QBP – Allocate identifiers</w:t>
            </w:r>
          </w:p>
        </w:tc>
        <w:tc>
          <w:tcPr>
            <w:tcW w:w="2019" w:type="dxa"/>
            <w:shd w:val="clear" w:color="auto" w:fill="FFFFFF"/>
          </w:tcPr>
          <w:p w14:paraId="57E225C4" w14:textId="77777777" w:rsidR="004759A2" w:rsidRPr="00792323" w:rsidRDefault="004759A2">
            <w:pPr>
              <w:pStyle w:val="HL7TableBody"/>
            </w:pPr>
          </w:p>
        </w:tc>
      </w:tr>
      <w:tr w:rsidR="004759A2" w:rsidRPr="00792323" w14:paraId="48027B3A" w14:textId="77777777" w:rsidTr="007D7D94">
        <w:trPr>
          <w:jc w:val="center"/>
        </w:trPr>
        <w:tc>
          <w:tcPr>
            <w:tcW w:w="1079" w:type="dxa"/>
            <w:shd w:val="clear" w:color="auto" w:fill="FFFFFF"/>
          </w:tcPr>
          <w:p w14:paraId="51367D16" w14:textId="77777777" w:rsidR="004759A2" w:rsidRPr="00792323" w:rsidRDefault="004759A2">
            <w:pPr>
              <w:pStyle w:val="HL7TableBody"/>
              <w:jc w:val="center"/>
            </w:pPr>
            <w:r w:rsidRPr="00792323">
              <w:t>Q25</w:t>
            </w:r>
          </w:p>
        </w:tc>
        <w:tc>
          <w:tcPr>
            <w:tcW w:w="5500" w:type="dxa"/>
            <w:shd w:val="clear" w:color="auto" w:fill="FFFFFF"/>
          </w:tcPr>
          <w:p w14:paraId="32699859" w14:textId="77777777" w:rsidR="004759A2" w:rsidRPr="00792323" w:rsidRDefault="004759A2">
            <w:pPr>
              <w:pStyle w:val="HL7TableBody"/>
            </w:pPr>
            <w:r w:rsidRPr="00792323">
              <w:t>QBP - Personnel Information by Segment Query</w:t>
            </w:r>
          </w:p>
        </w:tc>
        <w:tc>
          <w:tcPr>
            <w:tcW w:w="2019" w:type="dxa"/>
            <w:shd w:val="clear" w:color="auto" w:fill="FFFFFF"/>
          </w:tcPr>
          <w:p w14:paraId="180662A1" w14:textId="77777777" w:rsidR="004759A2" w:rsidRPr="00792323" w:rsidRDefault="004759A2">
            <w:pPr>
              <w:pStyle w:val="HL7TableBody"/>
            </w:pPr>
          </w:p>
        </w:tc>
      </w:tr>
      <w:tr w:rsidR="004759A2" w:rsidRPr="00792323" w14:paraId="5C235EA9" w14:textId="77777777" w:rsidTr="007D7D94">
        <w:trPr>
          <w:jc w:val="center"/>
        </w:trPr>
        <w:tc>
          <w:tcPr>
            <w:tcW w:w="1079" w:type="dxa"/>
            <w:shd w:val="clear" w:color="auto" w:fill="FFFFFF"/>
          </w:tcPr>
          <w:p w14:paraId="223E3784" w14:textId="77777777" w:rsidR="004759A2" w:rsidRPr="00792323" w:rsidRDefault="004759A2">
            <w:pPr>
              <w:pStyle w:val="HL7TableBody"/>
              <w:jc w:val="center"/>
            </w:pPr>
            <w:r w:rsidRPr="00792323">
              <w:t>Q26</w:t>
            </w:r>
          </w:p>
        </w:tc>
        <w:tc>
          <w:tcPr>
            <w:tcW w:w="5500" w:type="dxa"/>
            <w:shd w:val="clear" w:color="auto" w:fill="FFFFFF"/>
          </w:tcPr>
          <w:p w14:paraId="47E47574" w14:textId="77777777" w:rsidR="004759A2" w:rsidRPr="00792323" w:rsidRDefault="004759A2">
            <w:pPr>
              <w:pStyle w:val="HL7TableBody"/>
            </w:pPr>
            <w:r w:rsidRPr="00792323">
              <w:t>ROR - Pharmacy/treatment order response</w:t>
            </w:r>
          </w:p>
        </w:tc>
        <w:tc>
          <w:tcPr>
            <w:tcW w:w="2019" w:type="dxa"/>
            <w:shd w:val="clear" w:color="auto" w:fill="FFFFFF"/>
          </w:tcPr>
          <w:p w14:paraId="227ACD51" w14:textId="77777777" w:rsidR="004759A2" w:rsidRPr="00792323" w:rsidRDefault="004759A2">
            <w:pPr>
              <w:pStyle w:val="HL7TableBody"/>
            </w:pPr>
            <w:r w:rsidRPr="00792323">
              <w:t>Deprecated</w:t>
            </w:r>
          </w:p>
        </w:tc>
      </w:tr>
      <w:tr w:rsidR="004759A2" w:rsidRPr="00792323" w14:paraId="407436FB" w14:textId="77777777" w:rsidTr="007D7D94">
        <w:trPr>
          <w:jc w:val="center"/>
        </w:trPr>
        <w:tc>
          <w:tcPr>
            <w:tcW w:w="1079" w:type="dxa"/>
            <w:shd w:val="clear" w:color="auto" w:fill="FFFFFF"/>
          </w:tcPr>
          <w:p w14:paraId="53F3691D" w14:textId="77777777" w:rsidR="004759A2" w:rsidRPr="00792323" w:rsidRDefault="004759A2">
            <w:pPr>
              <w:pStyle w:val="HL7TableBody"/>
              <w:jc w:val="center"/>
            </w:pPr>
            <w:r w:rsidRPr="00792323">
              <w:t>Q27</w:t>
            </w:r>
          </w:p>
        </w:tc>
        <w:tc>
          <w:tcPr>
            <w:tcW w:w="5500" w:type="dxa"/>
            <w:shd w:val="clear" w:color="auto" w:fill="FFFFFF"/>
          </w:tcPr>
          <w:p w14:paraId="3C1450B5" w14:textId="77777777" w:rsidR="004759A2" w:rsidRPr="00792323" w:rsidRDefault="004759A2">
            <w:pPr>
              <w:pStyle w:val="HL7TableBody"/>
            </w:pPr>
            <w:r w:rsidRPr="00792323">
              <w:t>RAR - Pharmacy/treatment administration information</w:t>
            </w:r>
          </w:p>
        </w:tc>
        <w:tc>
          <w:tcPr>
            <w:tcW w:w="2019" w:type="dxa"/>
            <w:shd w:val="clear" w:color="auto" w:fill="FFFFFF"/>
          </w:tcPr>
          <w:p w14:paraId="7268FB0E" w14:textId="77777777" w:rsidR="004759A2" w:rsidRPr="00792323" w:rsidRDefault="004759A2">
            <w:pPr>
              <w:pStyle w:val="HL7TableBody"/>
            </w:pPr>
            <w:r w:rsidRPr="00792323">
              <w:t>Deprecated</w:t>
            </w:r>
          </w:p>
        </w:tc>
      </w:tr>
      <w:tr w:rsidR="004759A2" w:rsidRPr="00792323" w14:paraId="2B76C2E0" w14:textId="77777777" w:rsidTr="007D7D94">
        <w:trPr>
          <w:jc w:val="center"/>
        </w:trPr>
        <w:tc>
          <w:tcPr>
            <w:tcW w:w="1079" w:type="dxa"/>
            <w:shd w:val="clear" w:color="auto" w:fill="FFFFFF"/>
          </w:tcPr>
          <w:p w14:paraId="456E0E6E" w14:textId="77777777" w:rsidR="004759A2" w:rsidRPr="00792323" w:rsidRDefault="004759A2">
            <w:pPr>
              <w:pStyle w:val="HL7TableBody"/>
              <w:jc w:val="center"/>
            </w:pPr>
            <w:r w:rsidRPr="00792323">
              <w:t>Q28</w:t>
            </w:r>
          </w:p>
        </w:tc>
        <w:tc>
          <w:tcPr>
            <w:tcW w:w="5500" w:type="dxa"/>
            <w:shd w:val="clear" w:color="auto" w:fill="FFFFFF"/>
          </w:tcPr>
          <w:p w14:paraId="2A2C643C" w14:textId="77777777" w:rsidR="004759A2" w:rsidRPr="00792323" w:rsidRDefault="004759A2">
            <w:pPr>
              <w:pStyle w:val="HL7TableBody"/>
            </w:pPr>
            <w:r w:rsidRPr="00792323">
              <w:t>RDR - Pharmacy/treatment dispense information</w:t>
            </w:r>
          </w:p>
        </w:tc>
        <w:tc>
          <w:tcPr>
            <w:tcW w:w="2019" w:type="dxa"/>
            <w:shd w:val="clear" w:color="auto" w:fill="FFFFFF"/>
          </w:tcPr>
          <w:p w14:paraId="040E1636" w14:textId="77777777" w:rsidR="004759A2" w:rsidRPr="00792323" w:rsidRDefault="004759A2">
            <w:pPr>
              <w:pStyle w:val="HL7TableBody"/>
            </w:pPr>
            <w:r w:rsidRPr="00792323">
              <w:t>Deprecated</w:t>
            </w:r>
          </w:p>
        </w:tc>
      </w:tr>
      <w:tr w:rsidR="004759A2" w:rsidRPr="00792323" w14:paraId="30114FAB" w14:textId="77777777" w:rsidTr="007D7D94">
        <w:trPr>
          <w:jc w:val="center"/>
        </w:trPr>
        <w:tc>
          <w:tcPr>
            <w:tcW w:w="1079" w:type="dxa"/>
            <w:shd w:val="clear" w:color="auto" w:fill="FFFFFF"/>
          </w:tcPr>
          <w:p w14:paraId="061EDA21" w14:textId="77777777" w:rsidR="004759A2" w:rsidRPr="00792323" w:rsidRDefault="004759A2">
            <w:pPr>
              <w:pStyle w:val="HL7TableBody"/>
              <w:jc w:val="center"/>
            </w:pPr>
            <w:r w:rsidRPr="00792323">
              <w:t>Q29</w:t>
            </w:r>
          </w:p>
        </w:tc>
        <w:tc>
          <w:tcPr>
            <w:tcW w:w="5500" w:type="dxa"/>
            <w:shd w:val="clear" w:color="auto" w:fill="FFFFFF"/>
          </w:tcPr>
          <w:p w14:paraId="68A2D3CA" w14:textId="77777777" w:rsidR="004759A2" w:rsidRPr="00792323" w:rsidRDefault="004759A2">
            <w:pPr>
              <w:pStyle w:val="HL7TableBody"/>
            </w:pPr>
            <w:r w:rsidRPr="00792323">
              <w:t>RER - Pharmacy/treatment encoded order information</w:t>
            </w:r>
          </w:p>
        </w:tc>
        <w:tc>
          <w:tcPr>
            <w:tcW w:w="2019" w:type="dxa"/>
            <w:shd w:val="clear" w:color="auto" w:fill="FFFFFF"/>
          </w:tcPr>
          <w:p w14:paraId="49A3E83D" w14:textId="77777777" w:rsidR="004759A2" w:rsidRPr="00792323" w:rsidRDefault="004759A2">
            <w:pPr>
              <w:pStyle w:val="HL7TableBody"/>
            </w:pPr>
            <w:r w:rsidRPr="00792323">
              <w:t>Deprecated</w:t>
            </w:r>
          </w:p>
        </w:tc>
      </w:tr>
      <w:tr w:rsidR="004759A2" w:rsidRPr="00792323" w14:paraId="68A4FB4C" w14:textId="77777777" w:rsidTr="007D7D94">
        <w:trPr>
          <w:jc w:val="center"/>
        </w:trPr>
        <w:tc>
          <w:tcPr>
            <w:tcW w:w="1079" w:type="dxa"/>
            <w:shd w:val="clear" w:color="auto" w:fill="FFFFFF"/>
          </w:tcPr>
          <w:p w14:paraId="232A0EFE" w14:textId="77777777" w:rsidR="004759A2" w:rsidRPr="00792323" w:rsidRDefault="004759A2">
            <w:pPr>
              <w:pStyle w:val="HL7TableBody"/>
              <w:jc w:val="center"/>
            </w:pPr>
            <w:r w:rsidRPr="00792323">
              <w:t>Q30</w:t>
            </w:r>
          </w:p>
        </w:tc>
        <w:tc>
          <w:tcPr>
            <w:tcW w:w="5500" w:type="dxa"/>
            <w:shd w:val="clear" w:color="auto" w:fill="FFFFFF"/>
          </w:tcPr>
          <w:p w14:paraId="1F8DDEC6" w14:textId="77777777" w:rsidR="004759A2" w:rsidRPr="00792323" w:rsidRDefault="004759A2">
            <w:pPr>
              <w:pStyle w:val="HL7TableBody"/>
            </w:pPr>
            <w:r w:rsidRPr="00792323">
              <w:t>RGR - Pharmacy/treatment dose information</w:t>
            </w:r>
          </w:p>
        </w:tc>
        <w:tc>
          <w:tcPr>
            <w:tcW w:w="2019" w:type="dxa"/>
            <w:shd w:val="clear" w:color="auto" w:fill="FFFFFF"/>
          </w:tcPr>
          <w:p w14:paraId="20A803C2" w14:textId="77777777" w:rsidR="004759A2" w:rsidRPr="00792323" w:rsidRDefault="004759A2">
            <w:pPr>
              <w:pStyle w:val="HL7TableBody"/>
            </w:pPr>
            <w:r w:rsidRPr="00792323">
              <w:t>Deprecated</w:t>
            </w:r>
          </w:p>
        </w:tc>
      </w:tr>
      <w:tr w:rsidR="004759A2" w:rsidRPr="00792323" w14:paraId="58C79658" w14:textId="77777777" w:rsidTr="007D7D94">
        <w:trPr>
          <w:jc w:val="center"/>
        </w:trPr>
        <w:tc>
          <w:tcPr>
            <w:tcW w:w="1079" w:type="dxa"/>
            <w:shd w:val="clear" w:color="auto" w:fill="FFFFFF"/>
          </w:tcPr>
          <w:p w14:paraId="1C4979F0" w14:textId="77777777" w:rsidR="004759A2" w:rsidRPr="00792323" w:rsidRDefault="004759A2">
            <w:pPr>
              <w:pStyle w:val="HL7TableBody"/>
              <w:jc w:val="center"/>
            </w:pPr>
            <w:r w:rsidRPr="00792323">
              <w:t>Q31</w:t>
            </w:r>
          </w:p>
        </w:tc>
        <w:tc>
          <w:tcPr>
            <w:tcW w:w="5500" w:type="dxa"/>
            <w:shd w:val="clear" w:color="auto" w:fill="FFFFFF"/>
          </w:tcPr>
          <w:p w14:paraId="49D7B22C" w14:textId="77777777" w:rsidR="004759A2" w:rsidRPr="00792323" w:rsidRDefault="004759A2">
            <w:pPr>
              <w:pStyle w:val="HL7TableBody"/>
            </w:pPr>
            <w:r w:rsidRPr="00792323">
              <w:t>QBP Query Dispense history</w:t>
            </w:r>
          </w:p>
        </w:tc>
        <w:tc>
          <w:tcPr>
            <w:tcW w:w="2019" w:type="dxa"/>
            <w:shd w:val="clear" w:color="auto" w:fill="FFFFFF"/>
          </w:tcPr>
          <w:p w14:paraId="72DB0E7C" w14:textId="77777777" w:rsidR="004759A2" w:rsidRPr="00792323" w:rsidRDefault="004759A2">
            <w:pPr>
              <w:pStyle w:val="HL7TableBody"/>
            </w:pPr>
          </w:p>
        </w:tc>
      </w:tr>
      <w:tr w:rsidR="004759A2" w:rsidRPr="00B2249C" w14:paraId="3FF8E5BD" w14:textId="77777777" w:rsidTr="007D7D94">
        <w:trPr>
          <w:jc w:val="center"/>
        </w:trPr>
        <w:tc>
          <w:tcPr>
            <w:tcW w:w="1079" w:type="dxa"/>
            <w:shd w:val="clear" w:color="auto" w:fill="FFFFFF"/>
          </w:tcPr>
          <w:p w14:paraId="7BDF8C00" w14:textId="77777777" w:rsidR="004759A2" w:rsidRPr="00792323" w:rsidRDefault="004759A2">
            <w:pPr>
              <w:pStyle w:val="HL7TableBody"/>
              <w:jc w:val="center"/>
            </w:pPr>
            <w:r w:rsidRPr="00792323">
              <w:t>Q32</w:t>
            </w:r>
          </w:p>
        </w:tc>
        <w:tc>
          <w:tcPr>
            <w:tcW w:w="5500" w:type="dxa"/>
            <w:shd w:val="clear" w:color="auto" w:fill="FFFFFF"/>
          </w:tcPr>
          <w:p w14:paraId="4A0ADAA1" w14:textId="77777777" w:rsidR="004759A2" w:rsidRPr="00792323" w:rsidRDefault="004759A2">
            <w:pPr>
              <w:pStyle w:val="HL7TableBody"/>
            </w:pPr>
            <w:r w:rsidRPr="00792323">
              <w:t>Find Candidates including Visit Information</w:t>
            </w:r>
          </w:p>
        </w:tc>
        <w:tc>
          <w:tcPr>
            <w:tcW w:w="2019" w:type="dxa"/>
            <w:shd w:val="clear" w:color="auto" w:fill="FFFFFF"/>
          </w:tcPr>
          <w:p w14:paraId="1D722B6E" w14:textId="77777777" w:rsidR="004759A2" w:rsidRPr="00792323" w:rsidRDefault="004759A2">
            <w:pPr>
              <w:pStyle w:val="HL7TableBody"/>
            </w:pPr>
          </w:p>
        </w:tc>
      </w:tr>
      <w:tr w:rsidR="004A6BD2" w:rsidRPr="00B2249C" w14:paraId="08E98BF9" w14:textId="77777777" w:rsidTr="007D7D94">
        <w:trPr>
          <w:jc w:val="center"/>
        </w:trPr>
        <w:tc>
          <w:tcPr>
            <w:tcW w:w="1079" w:type="dxa"/>
            <w:shd w:val="clear" w:color="auto" w:fill="FFFFFF"/>
          </w:tcPr>
          <w:p w14:paraId="4A926824" w14:textId="77777777" w:rsidR="004A6BD2" w:rsidRPr="00792323" w:rsidRDefault="004A6BD2">
            <w:pPr>
              <w:pStyle w:val="HL7TableBody"/>
              <w:jc w:val="center"/>
            </w:pPr>
            <w:r>
              <w:t>Q33</w:t>
            </w:r>
          </w:p>
        </w:tc>
        <w:tc>
          <w:tcPr>
            <w:tcW w:w="5500" w:type="dxa"/>
            <w:shd w:val="clear" w:color="auto" w:fill="FFFFFF"/>
          </w:tcPr>
          <w:p w14:paraId="6DB1F6CE" w14:textId="77777777" w:rsidR="004A6BD2" w:rsidRPr="004A6BD2" w:rsidRDefault="004A6BD2">
            <w:pPr>
              <w:pStyle w:val="HL7TableBody"/>
            </w:pPr>
            <w:r w:rsidRPr="004A6BD2">
              <w:t>QBP - Get Donor Record Candidates</w:t>
            </w:r>
          </w:p>
        </w:tc>
        <w:tc>
          <w:tcPr>
            <w:tcW w:w="2019" w:type="dxa"/>
            <w:shd w:val="clear" w:color="auto" w:fill="FFFFFF"/>
          </w:tcPr>
          <w:p w14:paraId="5F5632D9" w14:textId="77777777" w:rsidR="004A6BD2" w:rsidRPr="00792323" w:rsidRDefault="004A6BD2">
            <w:pPr>
              <w:pStyle w:val="HL7TableBody"/>
            </w:pPr>
          </w:p>
        </w:tc>
      </w:tr>
      <w:tr w:rsidR="004A6BD2" w:rsidRPr="00792323" w14:paraId="0C1F325A" w14:textId="77777777" w:rsidTr="007D7D94">
        <w:trPr>
          <w:jc w:val="center"/>
        </w:trPr>
        <w:tc>
          <w:tcPr>
            <w:tcW w:w="1079" w:type="dxa"/>
            <w:shd w:val="clear" w:color="auto" w:fill="FFFFFF"/>
          </w:tcPr>
          <w:p w14:paraId="02AB7A78" w14:textId="77777777" w:rsidR="004A6BD2" w:rsidRDefault="004A6BD2">
            <w:pPr>
              <w:pStyle w:val="HL7TableBody"/>
              <w:jc w:val="center"/>
            </w:pPr>
            <w:r>
              <w:t>Q34</w:t>
            </w:r>
          </w:p>
        </w:tc>
        <w:tc>
          <w:tcPr>
            <w:tcW w:w="5500" w:type="dxa"/>
            <w:shd w:val="clear" w:color="auto" w:fill="FFFFFF"/>
          </w:tcPr>
          <w:p w14:paraId="07860B1D" w14:textId="77777777" w:rsidR="004A6BD2" w:rsidRPr="004A6BD2" w:rsidRDefault="004A6BD2">
            <w:pPr>
              <w:pStyle w:val="HL7TableBody"/>
            </w:pPr>
            <w:r w:rsidRPr="004A6BD2">
              <w:t xml:space="preserve">QBP </w:t>
            </w:r>
            <w:r w:rsidR="006559F5">
              <w:t>–</w:t>
            </w:r>
            <w:r w:rsidRPr="004A6BD2">
              <w:t xml:space="preserve"> Get Donor Record</w:t>
            </w:r>
          </w:p>
        </w:tc>
        <w:tc>
          <w:tcPr>
            <w:tcW w:w="2019" w:type="dxa"/>
            <w:shd w:val="clear" w:color="auto" w:fill="FFFFFF"/>
          </w:tcPr>
          <w:p w14:paraId="3C650FE2" w14:textId="77777777" w:rsidR="004A6BD2" w:rsidRPr="00792323" w:rsidRDefault="004A6BD2">
            <w:pPr>
              <w:pStyle w:val="HL7TableBody"/>
            </w:pPr>
          </w:p>
        </w:tc>
      </w:tr>
      <w:tr w:rsidR="004759A2" w:rsidRPr="00B2249C" w14:paraId="3CCFE4FC" w14:textId="77777777" w:rsidTr="007D7D94">
        <w:trPr>
          <w:jc w:val="center"/>
        </w:trPr>
        <w:tc>
          <w:tcPr>
            <w:tcW w:w="1079" w:type="dxa"/>
            <w:shd w:val="clear" w:color="auto" w:fill="FFFFFF"/>
          </w:tcPr>
          <w:p w14:paraId="23DB6869" w14:textId="77777777" w:rsidR="004759A2" w:rsidRPr="00792323" w:rsidRDefault="004759A2">
            <w:pPr>
              <w:pStyle w:val="HL7TableBody"/>
              <w:jc w:val="center"/>
            </w:pPr>
            <w:r w:rsidRPr="00792323">
              <w:t>R01</w:t>
            </w:r>
          </w:p>
        </w:tc>
        <w:tc>
          <w:tcPr>
            <w:tcW w:w="5500" w:type="dxa"/>
            <w:shd w:val="clear" w:color="auto" w:fill="FFFFFF"/>
          </w:tcPr>
          <w:p w14:paraId="33414316" w14:textId="77777777" w:rsidR="004759A2" w:rsidRPr="00792323" w:rsidRDefault="004759A2">
            <w:pPr>
              <w:pStyle w:val="HL7TableBody"/>
            </w:pPr>
            <w:r w:rsidRPr="00792323">
              <w:t xml:space="preserve">ORU/ACK </w:t>
            </w:r>
            <w:r w:rsidR="006559F5">
              <w:t>–</w:t>
            </w:r>
            <w:r w:rsidRPr="00792323">
              <w:t xml:space="preserve"> Unsolicited transmission of an observation message</w:t>
            </w:r>
          </w:p>
        </w:tc>
        <w:tc>
          <w:tcPr>
            <w:tcW w:w="2019" w:type="dxa"/>
            <w:shd w:val="clear" w:color="auto" w:fill="FFFFFF"/>
          </w:tcPr>
          <w:p w14:paraId="69B76CA5" w14:textId="77777777" w:rsidR="004759A2" w:rsidRPr="00792323" w:rsidRDefault="004759A2">
            <w:pPr>
              <w:pStyle w:val="HL7TableBody"/>
            </w:pPr>
          </w:p>
        </w:tc>
      </w:tr>
      <w:tr w:rsidR="004759A2" w:rsidRPr="00792323" w14:paraId="53647E67" w14:textId="77777777" w:rsidTr="007D7D94">
        <w:trPr>
          <w:jc w:val="center"/>
        </w:trPr>
        <w:tc>
          <w:tcPr>
            <w:tcW w:w="1079" w:type="dxa"/>
            <w:shd w:val="clear" w:color="auto" w:fill="FFFFFF"/>
          </w:tcPr>
          <w:p w14:paraId="0E9078BB" w14:textId="77777777" w:rsidR="004759A2" w:rsidRPr="00792323" w:rsidRDefault="004759A2">
            <w:pPr>
              <w:pStyle w:val="HL7TableBody"/>
              <w:jc w:val="center"/>
            </w:pPr>
            <w:r w:rsidRPr="00792323">
              <w:t>R02</w:t>
            </w:r>
          </w:p>
        </w:tc>
        <w:tc>
          <w:tcPr>
            <w:tcW w:w="5500" w:type="dxa"/>
            <w:shd w:val="clear" w:color="auto" w:fill="FFFFFF"/>
          </w:tcPr>
          <w:p w14:paraId="577467F6" w14:textId="77777777" w:rsidR="004759A2" w:rsidRPr="00792323" w:rsidRDefault="004759A2">
            <w:pPr>
              <w:pStyle w:val="HL7TableBody"/>
            </w:pPr>
            <w:r w:rsidRPr="00792323">
              <w:t xml:space="preserve">QRY </w:t>
            </w:r>
            <w:r w:rsidR="006559F5">
              <w:t>–</w:t>
            </w:r>
            <w:r w:rsidRPr="00792323">
              <w:t xml:space="preserve"> Query for results of observation</w:t>
            </w:r>
          </w:p>
        </w:tc>
        <w:tc>
          <w:tcPr>
            <w:tcW w:w="2019" w:type="dxa"/>
            <w:shd w:val="clear" w:color="auto" w:fill="FFFFFF"/>
          </w:tcPr>
          <w:p w14:paraId="27C533E4" w14:textId="77777777" w:rsidR="004759A2" w:rsidRPr="00792323" w:rsidRDefault="004759A2">
            <w:pPr>
              <w:pStyle w:val="HL7TableBody"/>
            </w:pPr>
            <w:r w:rsidRPr="00792323">
              <w:t>Deprecated</w:t>
            </w:r>
          </w:p>
        </w:tc>
      </w:tr>
      <w:tr w:rsidR="004759A2" w:rsidRPr="00792323" w14:paraId="674739FD" w14:textId="77777777" w:rsidTr="007D7D94">
        <w:trPr>
          <w:jc w:val="center"/>
        </w:trPr>
        <w:tc>
          <w:tcPr>
            <w:tcW w:w="1079" w:type="dxa"/>
            <w:shd w:val="clear" w:color="auto" w:fill="FFFFFF"/>
          </w:tcPr>
          <w:p w14:paraId="515227AF" w14:textId="77777777" w:rsidR="004759A2" w:rsidRPr="00792323" w:rsidRDefault="004759A2">
            <w:pPr>
              <w:pStyle w:val="HL7TableBody"/>
              <w:jc w:val="center"/>
            </w:pPr>
            <w:r w:rsidRPr="00792323">
              <w:t>R04</w:t>
            </w:r>
          </w:p>
        </w:tc>
        <w:tc>
          <w:tcPr>
            <w:tcW w:w="5500" w:type="dxa"/>
            <w:shd w:val="clear" w:color="auto" w:fill="FFFFFF"/>
          </w:tcPr>
          <w:p w14:paraId="57C93E7D" w14:textId="77777777" w:rsidR="004759A2" w:rsidRPr="00792323" w:rsidRDefault="004759A2">
            <w:pPr>
              <w:pStyle w:val="HL7TableBody"/>
            </w:pPr>
            <w:r w:rsidRPr="00792323">
              <w:t xml:space="preserve">ORF </w:t>
            </w:r>
            <w:r w:rsidR="006559F5">
              <w:t>–</w:t>
            </w:r>
            <w:r w:rsidRPr="00792323">
              <w:t xml:space="preserve"> Response to query; transmission of requested observation</w:t>
            </w:r>
          </w:p>
        </w:tc>
        <w:tc>
          <w:tcPr>
            <w:tcW w:w="2019" w:type="dxa"/>
            <w:shd w:val="clear" w:color="auto" w:fill="FFFFFF"/>
          </w:tcPr>
          <w:p w14:paraId="5E6F1A0C" w14:textId="77777777" w:rsidR="004759A2" w:rsidRPr="00792323" w:rsidRDefault="004759A2">
            <w:pPr>
              <w:pStyle w:val="HL7TableBody"/>
            </w:pPr>
            <w:r w:rsidRPr="00792323">
              <w:t>Deprecated</w:t>
            </w:r>
          </w:p>
        </w:tc>
      </w:tr>
      <w:tr w:rsidR="004759A2" w:rsidRPr="00792323" w14:paraId="215700C1" w14:textId="77777777" w:rsidTr="007D7D94">
        <w:trPr>
          <w:jc w:val="center"/>
        </w:trPr>
        <w:tc>
          <w:tcPr>
            <w:tcW w:w="1079" w:type="dxa"/>
            <w:shd w:val="clear" w:color="auto" w:fill="FFFFFF"/>
          </w:tcPr>
          <w:p w14:paraId="328893E0" w14:textId="77777777" w:rsidR="004759A2" w:rsidRPr="00792323" w:rsidRDefault="004759A2">
            <w:pPr>
              <w:pStyle w:val="HL7TableBody"/>
              <w:jc w:val="center"/>
            </w:pPr>
            <w:r w:rsidRPr="00792323">
              <w:t>ROR</w:t>
            </w:r>
          </w:p>
        </w:tc>
        <w:tc>
          <w:tcPr>
            <w:tcW w:w="5500" w:type="dxa"/>
            <w:shd w:val="clear" w:color="auto" w:fill="FFFFFF"/>
          </w:tcPr>
          <w:p w14:paraId="3C9DC09B" w14:textId="77777777" w:rsidR="004759A2" w:rsidRPr="00792323" w:rsidRDefault="004759A2">
            <w:pPr>
              <w:pStyle w:val="HL7TableBody"/>
            </w:pPr>
            <w:r w:rsidRPr="00792323">
              <w:t xml:space="preserve">ROR </w:t>
            </w:r>
            <w:r w:rsidR="006559F5">
              <w:t>–</w:t>
            </w:r>
            <w:r w:rsidRPr="00792323">
              <w:t xml:space="preserve"> Pharmacy prescription order query response</w:t>
            </w:r>
          </w:p>
        </w:tc>
        <w:tc>
          <w:tcPr>
            <w:tcW w:w="2019" w:type="dxa"/>
            <w:shd w:val="clear" w:color="auto" w:fill="FFFFFF"/>
          </w:tcPr>
          <w:p w14:paraId="0AF2D80C" w14:textId="77777777" w:rsidR="004759A2" w:rsidRPr="00792323" w:rsidRDefault="004759A2">
            <w:pPr>
              <w:pStyle w:val="HL7TableBody"/>
            </w:pPr>
            <w:r w:rsidRPr="00792323">
              <w:t>Deprecated</w:t>
            </w:r>
          </w:p>
        </w:tc>
      </w:tr>
      <w:tr w:rsidR="004759A2" w:rsidRPr="00792323" w14:paraId="608FDB51" w14:textId="77777777" w:rsidTr="007D7D94">
        <w:trPr>
          <w:jc w:val="center"/>
        </w:trPr>
        <w:tc>
          <w:tcPr>
            <w:tcW w:w="1079" w:type="dxa"/>
            <w:shd w:val="clear" w:color="auto" w:fill="FFFFFF"/>
          </w:tcPr>
          <w:p w14:paraId="21C4AF07" w14:textId="77777777" w:rsidR="004759A2" w:rsidRPr="00792323" w:rsidRDefault="004759A2">
            <w:pPr>
              <w:pStyle w:val="HL7TableBody"/>
              <w:jc w:val="center"/>
            </w:pPr>
            <w:r w:rsidRPr="00792323">
              <w:t>R21</w:t>
            </w:r>
          </w:p>
        </w:tc>
        <w:tc>
          <w:tcPr>
            <w:tcW w:w="5500" w:type="dxa"/>
            <w:shd w:val="clear" w:color="auto" w:fill="FFFFFF"/>
          </w:tcPr>
          <w:p w14:paraId="117B5AE4" w14:textId="77777777" w:rsidR="004759A2" w:rsidRPr="00792323" w:rsidRDefault="004759A2">
            <w:pPr>
              <w:pStyle w:val="HL7TableBody"/>
            </w:pPr>
            <w:r w:rsidRPr="00792323">
              <w:t>OUL – Unsolicited laboratory observation</w:t>
            </w:r>
          </w:p>
        </w:tc>
        <w:tc>
          <w:tcPr>
            <w:tcW w:w="2019" w:type="dxa"/>
            <w:shd w:val="clear" w:color="auto" w:fill="FFFFFF"/>
          </w:tcPr>
          <w:p w14:paraId="445A8AE9" w14:textId="77777777" w:rsidR="004759A2" w:rsidRPr="00792323" w:rsidRDefault="004759A2">
            <w:pPr>
              <w:pStyle w:val="HL7TableBody"/>
            </w:pPr>
            <w:r w:rsidRPr="00792323">
              <w:t>Deprecated</w:t>
            </w:r>
          </w:p>
        </w:tc>
      </w:tr>
      <w:tr w:rsidR="004759A2" w:rsidRPr="00792323" w14:paraId="2D6E03F4" w14:textId="77777777" w:rsidTr="007D7D94">
        <w:trPr>
          <w:jc w:val="center"/>
        </w:trPr>
        <w:tc>
          <w:tcPr>
            <w:tcW w:w="1079" w:type="dxa"/>
            <w:shd w:val="clear" w:color="auto" w:fill="FFFFFF"/>
          </w:tcPr>
          <w:p w14:paraId="09DDA7FE" w14:textId="77777777" w:rsidR="004759A2" w:rsidRPr="00792323" w:rsidRDefault="004759A2">
            <w:pPr>
              <w:pStyle w:val="HL7TableBody"/>
              <w:jc w:val="center"/>
            </w:pPr>
            <w:r w:rsidRPr="00792323">
              <w:t>R22</w:t>
            </w:r>
          </w:p>
        </w:tc>
        <w:tc>
          <w:tcPr>
            <w:tcW w:w="5500" w:type="dxa"/>
            <w:shd w:val="clear" w:color="auto" w:fill="FFFFFF"/>
          </w:tcPr>
          <w:p w14:paraId="17826E87" w14:textId="77777777" w:rsidR="004759A2" w:rsidRPr="00792323" w:rsidRDefault="004759A2">
            <w:pPr>
              <w:pStyle w:val="HL7TableBody"/>
            </w:pPr>
            <w:r w:rsidRPr="00792323">
              <w:t>OUL – Unsolicited Specimen Oriented Observation Message</w:t>
            </w:r>
          </w:p>
        </w:tc>
        <w:tc>
          <w:tcPr>
            <w:tcW w:w="2019" w:type="dxa"/>
            <w:shd w:val="clear" w:color="auto" w:fill="FFFFFF"/>
          </w:tcPr>
          <w:p w14:paraId="01D6EDD0" w14:textId="77777777" w:rsidR="004759A2" w:rsidRPr="00792323" w:rsidRDefault="004759A2">
            <w:pPr>
              <w:pStyle w:val="HL7TableBody"/>
            </w:pPr>
          </w:p>
        </w:tc>
      </w:tr>
      <w:tr w:rsidR="004759A2" w:rsidRPr="00792323" w14:paraId="488174E9" w14:textId="77777777" w:rsidTr="007D7D94">
        <w:trPr>
          <w:jc w:val="center"/>
        </w:trPr>
        <w:tc>
          <w:tcPr>
            <w:tcW w:w="1079" w:type="dxa"/>
            <w:shd w:val="clear" w:color="auto" w:fill="FFFFFF"/>
          </w:tcPr>
          <w:p w14:paraId="709A74BE" w14:textId="77777777" w:rsidR="004759A2" w:rsidRPr="00792323" w:rsidRDefault="004759A2">
            <w:pPr>
              <w:pStyle w:val="HL7TableBody"/>
              <w:jc w:val="center"/>
            </w:pPr>
            <w:r w:rsidRPr="00792323">
              <w:t>R23</w:t>
            </w:r>
          </w:p>
        </w:tc>
        <w:tc>
          <w:tcPr>
            <w:tcW w:w="5500" w:type="dxa"/>
            <w:shd w:val="clear" w:color="auto" w:fill="FFFFFF"/>
          </w:tcPr>
          <w:p w14:paraId="707D8A57" w14:textId="77777777" w:rsidR="004759A2" w:rsidRPr="00792323" w:rsidRDefault="004759A2">
            <w:pPr>
              <w:pStyle w:val="HL7TableBody"/>
            </w:pPr>
            <w:r w:rsidRPr="00792323">
              <w:t>OUL – Unsolicited Specimen Container Oriented Observation Message</w:t>
            </w:r>
          </w:p>
        </w:tc>
        <w:tc>
          <w:tcPr>
            <w:tcW w:w="2019" w:type="dxa"/>
            <w:shd w:val="clear" w:color="auto" w:fill="FFFFFF"/>
          </w:tcPr>
          <w:p w14:paraId="1B312C69" w14:textId="77777777" w:rsidR="004759A2" w:rsidRPr="00792323" w:rsidRDefault="004759A2">
            <w:pPr>
              <w:pStyle w:val="HL7TableBody"/>
            </w:pPr>
          </w:p>
        </w:tc>
      </w:tr>
      <w:tr w:rsidR="004759A2" w:rsidRPr="00B2249C" w14:paraId="45927643" w14:textId="77777777" w:rsidTr="007D7D94">
        <w:trPr>
          <w:jc w:val="center"/>
        </w:trPr>
        <w:tc>
          <w:tcPr>
            <w:tcW w:w="1079" w:type="dxa"/>
            <w:shd w:val="clear" w:color="auto" w:fill="FFFFFF"/>
          </w:tcPr>
          <w:p w14:paraId="296EF466" w14:textId="77777777" w:rsidR="004759A2" w:rsidRPr="00792323" w:rsidRDefault="004759A2">
            <w:pPr>
              <w:pStyle w:val="HL7TableBody"/>
              <w:jc w:val="center"/>
            </w:pPr>
            <w:r w:rsidRPr="00792323">
              <w:lastRenderedPageBreak/>
              <w:t>R24</w:t>
            </w:r>
          </w:p>
        </w:tc>
        <w:tc>
          <w:tcPr>
            <w:tcW w:w="5500" w:type="dxa"/>
            <w:shd w:val="clear" w:color="auto" w:fill="FFFFFF"/>
          </w:tcPr>
          <w:p w14:paraId="20A2BA28" w14:textId="77777777" w:rsidR="004759A2" w:rsidRPr="00792323" w:rsidRDefault="004759A2">
            <w:pPr>
              <w:pStyle w:val="HL7TableBody"/>
            </w:pPr>
            <w:r w:rsidRPr="00792323">
              <w:t>OUL – Unsolicited Order Oriented Observation Message</w:t>
            </w:r>
          </w:p>
        </w:tc>
        <w:tc>
          <w:tcPr>
            <w:tcW w:w="2019" w:type="dxa"/>
            <w:shd w:val="clear" w:color="auto" w:fill="FFFFFF"/>
          </w:tcPr>
          <w:p w14:paraId="1DCC66DA" w14:textId="77777777" w:rsidR="004759A2" w:rsidRPr="00792323" w:rsidRDefault="004759A2">
            <w:pPr>
              <w:pStyle w:val="HL7TableBody"/>
            </w:pPr>
          </w:p>
        </w:tc>
      </w:tr>
      <w:tr w:rsidR="004759A2" w:rsidRPr="00792323" w14:paraId="3283EA5A" w14:textId="77777777" w:rsidTr="007D7D94">
        <w:trPr>
          <w:jc w:val="center"/>
        </w:trPr>
        <w:tc>
          <w:tcPr>
            <w:tcW w:w="1079" w:type="dxa"/>
            <w:shd w:val="clear" w:color="auto" w:fill="FFFFFF"/>
          </w:tcPr>
          <w:p w14:paraId="1ECFC39B" w14:textId="77777777" w:rsidR="004759A2" w:rsidRPr="00792323" w:rsidRDefault="004759A2">
            <w:pPr>
              <w:pStyle w:val="HL7TableBody"/>
              <w:jc w:val="center"/>
            </w:pPr>
            <w:r w:rsidRPr="00792323">
              <w:t>R25</w:t>
            </w:r>
          </w:p>
        </w:tc>
        <w:tc>
          <w:tcPr>
            <w:tcW w:w="5500" w:type="dxa"/>
            <w:shd w:val="clear" w:color="auto" w:fill="FFFFFF"/>
          </w:tcPr>
          <w:p w14:paraId="238FCDED" w14:textId="77777777" w:rsidR="004759A2" w:rsidRPr="00792323" w:rsidRDefault="004759A2">
            <w:pPr>
              <w:pStyle w:val="HL7TableBody"/>
            </w:pPr>
            <w:r w:rsidRPr="00792323">
              <w:t xml:space="preserve">OPU </w:t>
            </w:r>
            <w:r w:rsidR="006559F5">
              <w:t>–</w:t>
            </w:r>
            <w:r w:rsidRPr="00792323">
              <w:t xml:space="preserve"> Unsolicited Population/Location-Based Laboratory Observation Message</w:t>
            </w:r>
          </w:p>
        </w:tc>
        <w:tc>
          <w:tcPr>
            <w:tcW w:w="2019" w:type="dxa"/>
            <w:shd w:val="clear" w:color="auto" w:fill="FFFFFF"/>
          </w:tcPr>
          <w:p w14:paraId="5EDBD4E9" w14:textId="77777777" w:rsidR="004759A2" w:rsidRPr="00792323" w:rsidRDefault="004759A2">
            <w:pPr>
              <w:pStyle w:val="HL7TableBody"/>
            </w:pPr>
          </w:p>
        </w:tc>
      </w:tr>
      <w:tr w:rsidR="004759A2" w:rsidRPr="00B2249C" w14:paraId="051122B9" w14:textId="77777777" w:rsidTr="007D7D94">
        <w:trPr>
          <w:jc w:val="center"/>
        </w:trPr>
        <w:tc>
          <w:tcPr>
            <w:tcW w:w="1079" w:type="dxa"/>
            <w:shd w:val="clear" w:color="auto" w:fill="FFFFFF"/>
          </w:tcPr>
          <w:p w14:paraId="09C25444" w14:textId="77777777" w:rsidR="004759A2" w:rsidRPr="00792323" w:rsidRDefault="004759A2">
            <w:pPr>
              <w:pStyle w:val="HL7TableBody"/>
              <w:jc w:val="center"/>
            </w:pPr>
            <w:r w:rsidRPr="00792323">
              <w:t>R26</w:t>
            </w:r>
          </w:p>
        </w:tc>
        <w:tc>
          <w:tcPr>
            <w:tcW w:w="5500" w:type="dxa"/>
            <w:shd w:val="clear" w:color="auto" w:fill="FFFFFF"/>
          </w:tcPr>
          <w:p w14:paraId="7F2778CF" w14:textId="77777777" w:rsidR="004759A2" w:rsidRPr="00792323" w:rsidRDefault="004759A2">
            <w:pPr>
              <w:pStyle w:val="HL7TableBody"/>
            </w:pPr>
            <w:r w:rsidRPr="00792323">
              <w:t xml:space="preserve">OSM </w:t>
            </w:r>
            <w:r w:rsidR="006559F5">
              <w:t>–</w:t>
            </w:r>
            <w:r w:rsidRPr="00792323">
              <w:t xml:space="preserve"> Unsolicited Specimen Shipment Manifest Message</w:t>
            </w:r>
          </w:p>
        </w:tc>
        <w:tc>
          <w:tcPr>
            <w:tcW w:w="2019" w:type="dxa"/>
            <w:shd w:val="clear" w:color="auto" w:fill="FFFFFF"/>
          </w:tcPr>
          <w:p w14:paraId="2852A1AD" w14:textId="77777777" w:rsidR="004759A2" w:rsidRPr="00792323" w:rsidRDefault="004759A2">
            <w:pPr>
              <w:pStyle w:val="HL7TableBody"/>
            </w:pPr>
          </w:p>
        </w:tc>
      </w:tr>
      <w:tr w:rsidR="004759A2" w:rsidRPr="00B2249C" w14:paraId="1F3916FA" w14:textId="77777777" w:rsidTr="007D7D94">
        <w:trPr>
          <w:jc w:val="center"/>
        </w:trPr>
        <w:tc>
          <w:tcPr>
            <w:tcW w:w="1079" w:type="dxa"/>
            <w:shd w:val="clear" w:color="auto" w:fill="FFFFFF"/>
          </w:tcPr>
          <w:p w14:paraId="7D6DC182" w14:textId="77777777" w:rsidR="004759A2" w:rsidRPr="00792323" w:rsidRDefault="004759A2">
            <w:pPr>
              <w:pStyle w:val="HL7TableBody"/>
              <w:jc w:val="center"/>
            </w:pPr>
            <w:r w:rsidRPr="00792323">
              <w:t>R30</w:t>
            </w:r>
          </w:p>
        </w:tc>
        <w:tc>
          <w:tcPr>
            <w:tcW w:w="5500" w:type="dxa"/>
            <w:shd w:val="clear" w:color="auto" w:fill="FFFFFF"/>
          </w:tcPr>
          <w:p w14:paraId="76A5A22B" w14:textId="77777777" w:rsidR="004759A2" w:rsidRPr="00792323" w:rsidRDefault="004759A2">
            <w:pPr>
              <w:pStyle w:val="HL7TableBody"/>
            </w:pPr>
            <w:r w:rsidRPr="00792323">
              <w:t>ORU – Unsolicited Point-Of-Care Observation Message Without Existing Order – Place An Order</w:t>
            </w:r>
          </w:p>
        </w:tc>
        <w:tc>
          <w:tcPr>
            <w:tcW w:w="2019" w:type="dxa"/>
            <w:shd w:val="clear" w:color="auto" w:fill="FFFFFF"/>
          </w:tcPr>
          <w:p w14:paraId="4B4B34E5" w14:textId="77777777" w:rsidR="004759A2" w:rsidRPr="00792323" w:rsidRDefault="004759A2">
            <w:pPr>
              <w:pStyle w:val="HL7TableBody"/>
            </w:pPr>
          </w:p>
        </w:tc>
      </w:tr>
      <w:tr w:rsidR="004759A2" w:rsidRPr="00B2249C" w14:paraId="7691D936" w14:textId="77777777" w:rsidTr="007D7D94">
        <w:trPr>
          <w:jc w:val="center"/>
        </w:trPr>
        <w:tc>
          <w:tcPr>
            <w:tcW w:w="1079" w:type="dxa"/>
            <w:shd w:val="clear" w:color="auto" w:fill="FFFFFF"/>
          </w:tcPr>
          <w:p w14:paraId="6C3329DE" w14:textId="77777777" w:rsidR="004759A2" w:rsidRPr="00792323" w:rsidRDefault="004759A2">
            <w:pPr>
              <w:pStyle w:val="HL7TableBody"/>
              <w:jc w:val="center"/>
            </w:pPr>
            <w:r w:rsidRPr="00792323">
              <w:t>R31</w:t>
            </w:r>
          </w:p>
        </w:tc>
        <w:tc>
          <w:tcPr>
            <w:tcW w:w="5500" w:type="dxa"/>
            <w:shd w:val="clear" w:color="auto" w:fill="FFFFFF"/>
          </w:tcPr>
          <w:p w14:paraId="01DA1A92" w14:textId="77777777" w:rsidR="004759A2" w:rsidRPr="00792323" w:rsidRDefault="004759A2">
            <w:pPr>
              <w:pStyle w:val="HL7TableBody"/>
            </w:pPr>
            <w:r w:rsidRPr="00792323">
              <w:t>ORU – Unsolicited New Point-Of-Care Observation Message – Search For An Order</w:t>
            </w:r>
          </w:p>
        </w:tc>
        <w:tc>
          <w:tcPr>
            <w:tcW w:w="2019" w:type="dxa"/>
            <w:shd w:val="clear" w:color="auto" w:fill="FFFFFF"/>
          </w:tcPr>
          <w:p w14:paraId="2739FC54" w14:textId="77777777" w:rsidR="004759A2" w:rsidRPr="00792323" w:rsidRDefault="004759A2">
            <w:pPr>
              <w:pStyle w:val="HL7TableBody"/>
            </w:pPr>
          </w:p>
        </w:tc>
      </w:tr>
      <w:tr w:rsidR="004759A2" w:rsidRPr="00B2249C" w14:paraId="3AC5902F" w14:textId="77777777" w:rsidTr="007D7D94">
        <w:trPr>
          <w:jc w:val="center"/>
        </w:trPr>
        <w:tc>
          <w:tcPr>
            <w:tcW w:w="1079" w:type="dxa"/>
            <w:shd w:val="clear" w:color="auto" w:fill="FFFFFF"/>
          </w:tcPr>
          <w:p w14:paraId="5446F463" w14:textId="77777777" w:rsidR="004759A2" w:rsidRPr="00792323" w:rsidRDefault="004759A2">
            <w:pPr>
              <w:pStyle w:val="HL7TableBody"/>
              <w:jc w:val="center"/>
            </w:pPr>
            <w:r w:rsidRPr="00792323">
              <w:t>R32</w:t>
            </w:r>
          </w:p>
        </w:tc>
        <w:tc>
          <w:tcPr>
            <w:tcW w:w="5500" w:type="dxa"/>
            <w:shd w:val="clear" w:color="auto" w:fill="FFFFFF"/>
          </w:tcPr>
          <w:p w14:paraId="411A58E6" w14:textId="77777777" w:rsidR="004759A2" w:rsidRPr="00792323" w:rsidRDefault="004759A2">
            <w:pPr>
              <w:pStyle w:val="HL7TableBody"/>
            </w:pPr>
            <w:r w:rsidRPr="00792323">
              <w:t>ORU – Unsolicited Pre-Ordered Point-Of-Care Observation</w:t>
            </w:r>
          </w:p>
        </w:tc>
        <w:tc>
          <w:tcPr>
            <w:tcW w:w="2019" w:type="dxa"/>
            <w:shd w:val="clear" w:color="auto" w:fill="FFFFFF"/>
          </w:tcPr>
          <w:p w14:paraId="2AD14EB7" w14:textId="77777777" w:rsidR="004759A2" w:rsidRPr="00792323" w:rsidRDefault="004759A2">
            <w:pPr>
              <w:pStyle w:val="HL7TableBody"/>
            </w:pPr>
          </w:p>
        </w:tc>
      </w:tr>
      <w:tr w:rsidR="004759A2" w:rsidRPr="00792323" w14:paraId="4F05A1DE" w14:textId="77777777" w:rsidTr="007D7D94">
        <w:trPr>
          <w:jc w:val="center"/>
        </w:trPr>
        <w:tc>
          <w:tcPr>
            <w:tcW w:w="1079" w:type="dxa"/>
            <w:shd w:val="clear" w:color="auto" w:fill="FFFFFF"/>
          </w:tcPr>
          <w:p w14:paraId="48391C69" w14:textId="77777777" w:rsidR="004759A2" w:rsidRPr="00792323" w:rsidRDefault="004759A2">
            <w:pPr>
              <w:pStyle w:val="HL7TableBody"/>
              <w:jc w:val="center"/>
            </w:pPr>
            <w:r w:rsidRPr="00792323">
              <w:t>R33</w:t>
            </w:r>
          </w:p>
        </w:tc>
        <w:tc>
          <w:tcPr>
            <w:tcW w:w="5500" w:type="dxa"/>
            <w:shd w:val="clear" w:color="auto" w:fill="FFFFFF"/>
          </w:tcPr>
          <w:p w14:paraId="5203D0F8" w14:textId="77777777" w:rsidR="004759A2" w:rsidRPr="00792323" w:rsidRDefault="004759A2">
            <w:pPr>
              <w:pStyle w:val="HL7TableBody"/>
            </w:pPr>
            <w:r w:rsidRPr="00792323">
              <w:t>ORA – Observation Report Acknowledgement</w:t>
            </w:r>
          </w:p>
        </w:tc>
        <w:tc>
          <w:tcPr>
            <w:tcW w:w="2019" w:type="dxa"/>
            <w:shd w:val="clear" w:color="auto" w:fill="FFFFFF"/>
          </w:tcPr>
          <w:p w14:paraId="7774985A" w14:textId="77777777" w:rsidR="004759A2" w:rsidRPr="00792323" w:rsidRDefault="004759A2">
            <w:pPr>
              <w:pStyle w:val="HL7TableBody"/>
            </w:pPr>
          </w:p>
        </w:tc>
      </w:tr>
      <w:tr w:rsidR="004759A2" w:rsidRPr="00792323" w14:paraId="7F3C28F2" w14:textId="77777777" w:rsidTr="007D7D94">
        <w:trPr>
          <w:jc w:val="center"/>
        </w:trPr>
        <w:tc>
          <w:tcPr>
            <w:tcW w:w="1079" w:type="dxa"/>
            <w:shd w:val="clear" w:color="auto" w:fill="FFFFFF"/>
          </w:tcPr>
          <w:p w14:paraId="261F8E27" w14:textId="77777777" w:rsidR="004759A2" w:rsidRPr="00792323" w:rsidRDefault="004759A2">
            <w:pPr>
              <w:pStyle w:val="HL7TableBody"/>
              <w:jc w:val="center"/>
            </w:pPr>
            <w:r w:rsidRPr="00792323">
              <w:t>R40</w:t>
            </w:r>
          </w:p>
        </w:tc>
        <w:tc>
          <w:tcPr>
            <w:tcW w:w="5500" w:type="dxa"/>
            <w:shd w:val="clear" w:color="auto" w:fill="FFFFFF"/>
          </w:tcPr>
          <w:p w14:paraId="239D331B" w14:textId="77777777" w:rsidR="004759A2" w:rsidRPr="00792323" w:rsidRDefault="004759A2">
            <w:pPr>
              <w:pStyle w:val="HL7TableBody"/>
            </w:pPr>
            <w:r w:rsidRPr="00792323">
              <w:t xml:space="preserve">ORU </w:t>
            </w:r>
            <w:r w:rsidR="006559F5">
              <w:t>–</w:t>
            </w:r>
            <w:r w:rsidRPr="00792323">
              <w:t xml:space="preserve"> Unsolicited Report Alarm</w:t>
            </w:r>
          </w:p>
        </w:tc>
        <w:tc>
          <w:tcPr>
            <w:tcW w:w="2019" w:type="dxa"/>
            <w:shd w:val="clear" w:color="auto" w:fill="FFFFFF"/>
          </w:tcPr>
          <w:p w14:paraId="60BE4A7B" w14:textId="77777777" w:rsidR="004759A2" w:rsidRPr="00792323" w:rsidRDefault="004759A2">
            <w:pPr>
              <w:pStyle w:val="HL7TableBody"/>
            </w:pPr>
          </w:p>
        </w:tc>
      </w:tr>
      <w:tr w:rsidR="004759A2" w:rsidRPr="00792323" w14:paraId="3C63AF3D" w14:textId="77777777" w:rsidTr="007D7D94">
        <w:trPr>
          <w:jc w:val="center"/>
        </w:trPr>
        <w:tc>
          <w:tcPr>
            <w:tcW w:w="1079" w:type="dxa"/>
            <w:shd w:val="clear" w:color="auto" w:fill="FFFFFF"/>
          </w:tcPr>
          <w:p w14:paraId="41FBCB11" w14:textId="77777777" w:rsidR="004759A2" w:rsidRPr="00792323" w:rsidRDefault="004759A2">
            <w:pPr>
              <w:pStyle w:val="HL7TableBody"/>
              <w:jc w:val="center"/>
            </w:pPr>
            <w:r>
              <w:t>R41</w:t>
            </w:r>
          </w:p>
        </w:tc>
        <w:tc>
          <w:tcPr>
            <w:tcW w:w="5500" w:type="dxa"/>
            <w:shd w:val="clear" w:color="auto" w:fill="FFFFFF"/>
          </w:tcPr>
          <w:p w14:paraId="73AA2E74" w14:textId="77777777" w:rsidR="004759A2" w:rsidRPr="00792323" w:rsidRDefault="004759A2">
            <w:pPr>
              <w:pStyle w:val="HL7TableBody"/>
            </w:pPr>
            <w:r w:rsidRPr="007D01F7">
              <w:rPr>
                <w:noProof/>
              </w:rPr>
              <w:t xml:space="preserve">Observation Report </w:t>
            </w:r>
            <w:r>
              <w:rPr>
                <w:noProof/>
              </w:rPr>
              <w:t xml:space="preserve">Alert </w:t>
            </w:r>
            <w:r w:rsidRPr="007D01F7">
              <w:rPr>
                <w:noProof/>
              </w:rPr>
              <w:t>Acknowledgement</w:t>
            </w:r>
          </w:p>
        </w:tc>
        <w:tc>
          <w:tcPr>
            <w:tcW w:w="2019" w:type="dxa"/>
            <w:shd w:val="clear" w:color="auto" w:fill="FFFFFF"/>
          </w:tcPr>
          <w:p w14:paraId="62C50BD4" w14:textId="77777777" w:rsidR="004759A2" w:rsidRPr="00792323" w:rsidRDefault="004759A2">
            <w:pPr>
              <w:pStyle w:val="HL7TableBody"/>
            </w:pPr>
          </w:p>
        </w:tc>
      </w:tr>
      <w:tr w:rsidR="004759A2" w:rsidRPr="00B2249C" w14:paraId="34CE7919" w14:textId="77777777" w:rsidTr="007D7D94">
        <w:trPr>
          <w:jc w:val="center"/>
        </w:trPr>
        <w:tc>
          <w:tcPr>
            <w:tcW w:w="1079" w:type="dxa"/>
            <w:shd w:val="clear" w:color="auto" w:fill="FFFFFF"/>
          </w:tcPr>
          <w:p w14:paraId="57468E3A" w14:textId="77777777" w:rsidR="004759A2" w:rsidRPr="00792323" w:rsidRDefault="004759A2">
            <w:pPr>
              <w:pStyle w:val="HL7TableBody"/>
              <w:jc w:val="center"/>
            </w:pPr>
            <w:r w:rsidRPr="00792323">
              <w:t>S01</w:t>
            </w:r>
          </w:p>
        </w:tc>
        <w:tc>
          <w:tcPr>
            <w:tcW w:w="5500" w:type="dxa"/>
            <w:shd w:val="clear" w:color="auto" w:fill="FFFFFF"/>
          </w:tcPr>
          <w:p w14:paraId="48CB2375" w14:textId="77777777" w:rsidR="004759A2" w:rsidRPr="00792323" w:rsidRDefault="004759A2">
            <w:pPr>
              <w:pStyle w:val="HL7TableBody"/>
            </w:pPr>
            <w:r w:rsidRPr="00792323">
              <w:t xml:space="preserve">SRM/SRR </w:t>
            </w:r>
            <w:r w:rsidR="006559F5">
              <w:t>–</w:t>
            </w:r>
            <w:r w:rsidRPr="00792323">
              <w:t xml:space="preserve"> Request new appointment booking</w:t>
            </w:r>
          </w:p>
        </w:tc>
        <w:tc>
          <w:tcPr>
            <w:tcW w:w="2019" w:type="dxa"/>
            <w:shd w:val="clear" w:color="auto" w:fill="FFFFFF"/>
          </w:tcPr>
          <w:p w14:paraId="341C17EC" w14:textId="77777777" w:rsidR="004759A2" w:rsidRPr="00792323" w:rsidRDefault="004759A2">
            <w:pPr>
              <w:pStyle w:val="HL7TableBody"/>
            </w:pPr>
          </w:p>
        </w:tc>
      </w:tr>
      <w:tr w:rsidR="004759A2" w:rsidRPr="00B2249C" w14:paraId="7037F41E" w14:textId="77777777" w:rsidTr="007D7D94">
        <w:trPr>
          <w:jc w:val="center"/>
        </w:trPr>
        <w:tc>
          <w:tcPr>
            <w:tcW w:w="1079" w:type="dxa"/>
            <w:shd w:val="clear" w:color="auto" w:fill="FFFFFF"/>
          </w:tcPr>
          <w:p w14:paraId="70088F0B" w14:textId="77777777" w:rsidR="004759A2" w:rsidRPr="00792323" w:rsidRDefault="004759A2">
            <w:pPr>
              <w:pStyle w:val="HL7TableBody"/>
              <w:jc w:val="center"/>
            </w:pPr>
            <w:r w:rsidRPr="00792323">
              <w:t>S02</w:t>
            </w:r>
          </w:p>
        </w:tc>
        <w:tc>
          <w:tcPr>
            <w:tcW w:w="5500" w:type="dxa"/>
            <w:shd w:val="clear" w:color="auto" w:fill="FFFFFF"/>
          </w:tcPr>
          <w:p w14:paraId="13648678" w14:textId="77777777" w:rsidR="004759A2" w:rsidRPr="00792323" w:rsidRDefault="004759A2">
            <w:pPr>
              <w:pStyle w:val="HL7TableBody"/>
            </w:pPr>
            <w:r w:rsidRPr="00792323">
              <w:t xml:space="preserve">SRM/SRR </w:t>
            </w:r>
            <w:r w:rsidR="006559F5">
              <w:t>–</w:t>
            </w:r>
            <w:r w:rsidRPr="00792323">
              <w:t xml:space="preserve"> Request appointment rescheduling</w:t>
            </w:r>
          </w:p>
        </w:tc>
        <w:tc>
          <w:tcPr>
            <w:tcW w:w="2019" w:type="dxa"/>
            <w:shd w:val="clear" w:color="auto" w:fill="FFFFFF"/>
          </w:tcPr>
          <w:p w14:paraId="12876B9C" w14:textId="77777777" w:rsidR="004759A2" w:rsidRPr="00792323" w:rsidRDefault="004759A2">
            <w:pPr>
              <w:pStyle w:val="HL7TableBody"/>
            </w:pPr>
          </w:p>
        </w:tc>
      </w:tr>
      <w:tr w:rsidR="004759A2" w:rsidRPr="00792323" w14:paraId="0D07746A" w14:textId="77777777" w:rsidTr="007D7D94">
        <w:trPr>
          <w:jc w:val="center"/>
        </w:trPr>
        <w:tc>
          <w:tcPr>
            <w:tcW w:w="1079" w:type="dxa"/>
            <w:shd w:val="clear" w:color="auto" w:fill="FFFFFF"/>
          </w:tcPr>
          <w:p w14:paraId="2D9D28CC" w14:textId="77777777" w:rsidR="004759A2" w:rsidRPr="00792323" w:rsidRDefault="004759A2">
            <w:pPr>
              <w:pStyle w:val="HL7TableBody"/>
              <w:jc w:val="center"/>
            </w:pPr>
            <w:r w:rsidRPr="00792323">
              <w:t>S03</w:t>
            </w:r>
          </w:p>
        </w:tc>
        <w:tc>
          <w:tcPr>
            <w:tcW w:w="5500" w:type="dxa"/>
            <w:shd w:val="clear" w:color="auto" w:fill="FFFFFF"/>
          </w:tcPr>
          <w:p w14:paraId="0132E45E" w14:textId="77777777" w:rsidR="004759A2" w:rsidRPr="00792323" w:rsidRDefault="004759A2">
            <w:pPr>
              <w:pStyle w:val="HL7TableBody"/>
            </w:pPr>
            <w:r w:rsidRPr="00792323">
              <w:t xml:space="preserve">SRM/SRR </w:t>
            </w:r>
            <w:r w:rsidR="006559F5">
              <w:t>–</w:t>
            </w:r>
            <w:r w:rsidRPr="00792323">
              <w:t xml:space="preserve"> Request appointment modification</w:t>
            </w:r>
          </w:p>
        </w:tc>
        <w:tc>
          <w:tcPr>
            <w:tcW w:w="2019" w:type="dxa"/>
            <w:shd w:val="clear" w:color="auto" w:fill="FFFFFF"/>
          </w:tcPr>
          <w:p w14:paraId="186F9DDA" w14:textId="77777777" w:rsidR="004759A2" w:rsidRPr="00792323" w:rsidRDefault="004759A2">
            <w:pPr>
              <w:pStyle w:val="HL7TableBody"/>
            </w:pPr>
          </w:p>
        </w:tc>
      </w:tr>
      <w:tr w:rsidR="004759A2" w:rsidRPr="00792323" w14:paraId="4AAB91DB" w14:textId="77777777" w:rsidTr="007D7D94">
        <w:trPr>
          <w:jc w:val="center"/>
        </w:trPr>
        <w:tc>
          <w:tcPr>
            <w:tcW w:w="1079" w:type="dxa"/>
            <w:shd w:val="clear" w:color="auto" w:fill="FFFFFF"/>
          </w:tcPr>
          <w:p w14:paraId="7209B8AB" w14:textId="77777777" w:rsidR="004759A2" w:rsidRPr="00792323" w:rsidRDefault="004759A2">
            <w:pPr>
              <w:pStyle w:val="HL7TableBody"/>
              <w:jc w:val="center"/>
            </w:pPr>
            <w:r w:rsidRPr="00792323">
              <w:t>S04</w:t>
            </w:r>
          </w:p>
        </w:tc>
        <w:tc>
          <w:tcPr>
            <w:tcW w:w="5500" w:type="dxa"/>
            <w:shd w:val="clear" w:color="auto" w:fill="FFFFFF"/>
          </w:tcPr>
          <w:p w14:paraId="79FE7C7B" w14:textId="77777777" w:rsidR="004759A2" w:rsidRPr="00792323" w:rsidRDefault="004759A2">
            <w:pPr>
              <w:pStyle w:val="HL7TableBody"/>
            </w:pPr>
            <w:r w:rsidRPr="00792323">
              <w:t xml:space="preserve">SRM/SRR </w:t>
            </w:r>
            <w:r w:rsidR="006559F5">
              <w:t>–</w:t>
            </w:r>
            <w:r w:rsidRPr="00792323">
              <w:t xml:space="preserve"> Request appointment cancellation</w:t>
            </w:r>
          </w:p>
        </w:tc>
        <w:tc>
          <w:tcPr>
            <w:tcW w:w="2019" w:type="dxa"/>
            <w:shd w:val="clear" w:color="auto" w:fill="FFFFFF"/>
          </w:tcPr>
          <w:p w14:paraId="32FA62C3" w14:textId="77777777" w:rsidR="004759A2" w:rsidRPr="00792323" w:rsidRDefault="004759A2">
            <w:pPr>
              <w:pStyle w:val="HL7TableBody"/>
            </w:pPr>
          </w:p>
        </w:tc>
      </w:tr>
      <w:tr w:rsidR="004759A2" w:rsidRPr="00792323" w14:paraId="20C91CA7" w14:textId="77777777" w:rsidTr="007D7D94">
        <w:trPr>
          <w:jc w:val="center"/>
        </w:trPr>
        <w:tc>
          <w:tcPr>
            <w:tcW w:w="1079" w:type="dxa"/>
            <w:shd w:val="clear" w:color="auto" w:fill="FFFFFF"/>
          </w:tcPr>
          <w:p w14:paraId="33074F2F" w14:textId="77777777" w:rsidR="004759A2" w:rsidRPr="00792323" w:rsidRDefault="004759A2">
            <w:pPr>
              <w:pStyle w:val="HL7TableBody"/>
              <w:jc w:val="center"/>
            </w:pPr>
            <w:r w:rsidRPr="00792323">
              <w:t>S05</w:t>
            </w:r>
          </w:p>
        </w:tc>
        <w:tc>
          <w:tcPr>
            <w:tcW w:w="5500" w:type="dxa"/>
            <w:shd w:val="clear" w:color="auto" w:fill="FFFFFF"/>
          </w:tcPr>
          <w:p w14:paraId="3A7582A2" w14:textId="77777777" w:rsidR="004759A2" w:rsidRPr="00792323" w:rsidRDefault="004759A2">
            <w:pPr>
              <w:pStyle w:val="HL7TableBody"/>
            </w:pPr>
            <w:r w:rsidRPr="00792323">
              <w:t xml:space="preserve">SRM/SRR </w:t>
            </w:r>
            <w:r w:rsidR="006559F5">
              <w:t>–</w:t>
            </w:r>
            <w:r w:rsidRPr="00792323">
              <w:t xml:space="preserve"> Request appointment discontinuation</w:t>
            </w:r>
          </w:p>
        </w:tc>
        <w:tc>
          <w:tcPr>
            <w:tcW w:w="2019" w:type="dxa"/>
            <w:shd w:val="clear" w:color="auto" w:fill="FFFFFF"/>
          </w:tcPr>
          <w:p w14:paraId="49216268" w14:textId="77777777" w:rsidR="004759A2" w:rsidRPr="00792323" w:rsidRDefault="004759A2">
            <w:pPr>
              <w:pStyle w:val="HL7TableBody"/>
            </w:pPr>
          </w:p>
        </w:tc>
      </w:tr>
      <w:tr w:rsidR="004759A2" w:rsidRPr="00B2249C" w14:paraId="4649D23B" w14:textId="77777777" w:rsidTr="007D7D94">
        <w:trPr>
          <w:jc w:val="center"/>
        </w:trPr>
        <w:tc>
          <w:tcPr>
            <w:tcW w:w="1079" w:type="dxa"/>
            <w:shd w:val="clear" w:color="auto" w:fill="FFFFFF"/>
          </w:tcPr>
          <w:p w14:paraId="5E5D0995" w14:textId="77777777" w:rsidR="004759A2" w:rsidRPr="00792323" w:rsidRDefault="004759A2">
            <w:pPr>
              <w:pStyle w:val="HL7TableBody"/>
              <w:jc w:val="center"/>
            </w:pPr>
            <w:r w:rsidRPr="00792323">
              <w:t>S06</w:t>
            </w:r>
          </w:p>
        </w:tc>
        <w:tc>
          <w:tcPr>
            <w:tcW w:w="5500" w:type="dxa"/>
            <w:shd w:val="clear" w:color="auto" w:fill="FFFFFF"/>
          </w:tcPr>
          <w:p w14:paraId="32458DF1" w14:textId="77777777" w:rsidR="004759A2" w:rsidRPr="00792323" w:rsidRDefault="004759A2">
            <w:pPr>
              <w:pStyle w:val="HL7TableBody"/>
            </w:pPr>
            <w:r w:rsidRPr="00792323">
              <w:t xml:space="preserve">SRM/SRR </w:t>
            </w:r>
            <w:r w:rsidR="006559F5">
              <w:t>–</w:t>
            </w:r>
            <w:r w:rsidRPr="00792323">
              <w:t xml:space="preserve"> Request appointment deletion</w:t>
            </w:r>
          </w:p>
        </w:tc>
        <w:tc>
          <w:tcPr>
            <w:tcW w:w="2019" w:type="dxa"/>
            <w:shd w:val="clear" w:color="auto" w:fill="FFFFFF"/>
          </w:tcPr>
          <w:p w14:paraId="31633736" w14:textId="77777777" w:rsidR="004759A2" w:rsidRPr="00792323" w:rsidRDefault="004759A2">
            <w:pPr>
              <w:pStyle w:val="HL7TableBody"/>
            </w:pPr>
          </w:p>
        </w:tc>
      </w:tr>
      <w:tr w:rsidR="004759A2" w:rsidRPr="00B2249C" w14:paraId="720AFA11" w14:textId="77777777" w:rsidTr="007D7D94">
        <w:trPr>
          <w:jc w:val="center"/>
        </w:trPr>
        <w:tc>
          <w:tcPr>
            <w:tcW w:w="1079" w:type="dxa"/>
            <w:shd w:val="clear" w:color="auto" w:fill="FFFFFF"/>
          </w:tcPr>
          <w:p w14:paraId="19130371" w14:textId="77777777" w:rsidR="004759A2" w:rsidRPr="00792323" w:rsidRDefault="004759A2">
            <w:pPr>
              <w:pStyle w:val="HL7TableBody"/>
              <w:jc w:val="center"/>
            </w:pPr>
            <w:r w:rsidRPr="00792323">
              <w:t>S07</w:t>
            </w:r>
          </w:p>
        </w:tc>
        <w:tc>
          <w:tcPr>
            <w:tcW w:w="5500" w:type="dxa"/>
            <w:shd w:val="clear" w:color="auto" w:fill="FFFFFF"/>
          </w:tcPr>
          <w:p w14:paraId="0977D002" w14:textId="77777777" w:rsidR="004759A2" w:rsidRPr="00792323" w:rsidRDefault="004759A2">
            <w:pPr>
              <w:pStyle w:val="HL7TableBody"/>
            </w:pPr>
            <w:r w:rsidRPr="00792323">
              <w:t xml:space="preserve">SRM/SRR </w:t>
            </w:r>
            <w:r w:rsidR="006559F5">
              <w:t>–</w:t>
            </w:r>
            <w:r w:rsidRPr="00792323">
              <w:t xml:space="preserve"> Request addition of service/resource on appointment</w:t>
            </w:r>
          </w:p>
        </w:tc>
        <w:tc>
          <w:tcPr>
            <w:tcW w:w="2019" w:type="dxa"/>
            <w:shd w:val="clear" w:color="auto" w:fill="FFFFFF"/>
          </w:tcPr>
          <w:p w14:paraId="54739AEB" w14:textId="77777777" w:rsidR="004759A2" w:rsidRPr="00792323" w:rsidRDefault="004759A2">
            <w:pPr>
              <w:pStyle w:val="HL7TableBody"/>
            </w:pPr>
          </w:p>
        </w:tc>
      </w:tr>
      <w:tr w:rsidR="004759A2" w:rsidRPr="00B2249C" w14:paraId="12B604C5" w14:textId="77777777" w:rsidTr="007D7D94">
        <w:trPr>
          <w:jc w:val="center"/>
        </w:trPr>
        <w:tc>
          <w:tcPr>
            <w:tcW w:w="1079" w:type="dxa"/>
            <w:shd w:val="clear" w:color="auto" w:fill="FFFFFF"/>
          </w:tcPr>
          <w:p w14:paraId="2A285012" w14:textId="77777777" w:rsidR="004759A2" w:rsidRPr="00792323" w:rsidRDefault="004759A2">
            <w:pPr>
              <w:pStyle w:val="HL7TableBody"/>
              <w:jc w:val="center"/>
            </w:pPr>
            <w:r w:rsidRPr="00792323">
              <w:t>S08</w:t>
            </w:r>
          </w:p>
        </w:tc>
        <w:tc>
          <w:tcPr>
            <w:tcW w:w="5500" w:type="dxa"/>
            <w:shd w:val="clear" w:color="auto" w:fill="FFFFFF"/>
          </w:tcPr>
          <w:p w14:paraId="6794799C" w14:textId="77777777" w:rsidR="004759A2" w:rsidRPr="00792323" w:rsidRDefault="004759A2">
            <w:pPr>
              <w:pStyle w:val="HL7TableBody"/>
            </w:pPr>
            <w:r w:rsidRPr="00792323">
              <w:t xml:space="preserve">SRM/SRR </w:t>
            </w:r>
            <w:r w:rsidR="006559F5">
              <w:t>–</w:t>
            </w:r>
            <w:r w:rsidRPr="00792323">
              <w:t xml:space="preserve"> Request modification of service/resource on appointment</w:t>
            </w:r>
          </w:p>
        </w:tc>
        <w:tc>
          <w:tcPr>
            <w:tcW w:w="2019" w:type="dxa"/>
            <w:shd w:val="clear" w:color="auto" w:fill="FFFFFF"/>
          </w:tcPr>
          <w:p w14:paraId="460A42EB" w14:textId="77777777" w:rsidR="004759A2" w:rsidRPr="00792323" w:rsidRDefault="004759A2">
            <w:pPr>
              <w:pStyle w:val="HL7TableBody"/>
            </w:pPr>
          </w:p>
        </w:tc>
      </w:tr>
      <w:tr w:rsidR="004759A2" w:rsidRPr="00B2249C" w14:paraId="7D30B5EB" w14:textId="77777777" w:rsidTr="007D7D94">
        <w:trPr>
          <w:jc w:val="center"/>
        </w:trPr>
        <w:tc>
          <w:tcPr>
            <w:tcW w:w="1079" w:type="dxa"/>
            <w:shd w:val="clear" w:color="auto" w:fill="FFFFFF"/>
          </w:tcPr>
          <w:p w14:paraId="6BE1B369" w14:textId="77777777" w:rsidR="004759A2" w:rsidRPr="00792323" w:rsidRDefault="004759A2">
            <w:pPr>
              <w:pStyle w:val="HL7TableBody"/>
              <w:jc w:val="center"/>
            </w:pPr>
            <w:r w:rsidRPr="00792323">
              <w:t>S09</w:t>
            </w:r>
          </w:p>
        </w:tc>
        <w:tc>
          <w:tcPr>
            <w:tcW w:w="5500" w:type="dxa"/>
            <w:shd w:val="clear" w:color="auto" w:fill="FFFFFF"/>
          </w:tcPr>
          <w:p w14:paraId="4CACA5AD" w14:textId="77777777" w:rsidR="004759A2" w:rsidRPr="00792323" w:rsidRDefault="004759A2">
            <w:pPr>
              <w:pStyle w:val="HL7TableBody"/>
            </w:pPr>
            <w:r w:rsidRPr="00792323">
              <w:t xml:space="preserve">SRM/SRR </w:t>
            </w:r>
            <w:r w:rsidR="006559F5">
              <w:t>–</w:t>
            </w:r>
            <w:r w:rsidRPr="00792323">
              <w:t xml:space="preserve"> Request cancellation of service/resource on appointment</w:t>
            </w:r>
          </w:p>
        </w:tc>
        <w:tc>
          <w:tcPr>
            <w:tcW w:w="2019" w:type="dxa"/>
            <w:shd w:val="clear" w:color="auto" w:fill="FFFFFF"/>
          </w:tcPr>
          <w:p w14:paraId="165CB24B" w14:textId="77777777" w:rsidR="004759A2" w:rsidRPr="00792323" w:rsidRDefault="004759A2">
            <w:pPr>
              <w:pStyle w:val="HL7TableBody"/>
            </w:pPr>
          </w:p>
        </w:tc>
      </w:tr>
      <w:tr w:rsidR="004759A2" w:rsidRPr="00B2249C" w14:paraId="433ADB92" w14:textId="77777777" w:rsidTr="007D7D94">
        <w:trPr>
          <w:jc w:val="center"/>
        </w:trPr>
        <w:tc>
          <w:tcPr>
            <w:tcW w:w="1079" w:type="dxa"/>
            <w:shd w:val="clear" w:color="auto" w:fill="FFFFFF"/>
          </w:tcPr>
          <w:p w14:paraId="50BFEDEF" w14:textId="77777777" w:rsidR="004759A2" w:rsidRPr="00792323" w:rsidRDefault="004759A2">
            <w:pPr>
              <w:pStyle w:val="HL7TableBody"/>
              <w:jc w:val="center"/>
            </w:pPr>
            <w:r w:rsidRPr="00792323">
              <w:t>S10</w:t>
            </w:r>
          </w:p>
        </w:tc>
        <w:tc>
          <w:tcPr>
            <w:tcW w:w="5500" w:type="dxa"/>
            <w:shd w:val="clear" w:color="auto" w:fill="FFFFFF"/>
          </w:tcPr>
          <w:p w14:paraId="6E17C383" w14:textId="77777777" w:rsidR="004759A2" w:rsidRPr="00792323" w:rsidRDefault="004759A2">
            <w:pPr>
              <w:pStyle w:val="HL7TableBody"/>
            </w:pPr>
            <w:r w:rsidRPr="00792323">
              <w:t xml:space="preserve">SRM/SRR </w:t>
            </w:r>
            <w:r w:rsidR="006559F5">
              <w:t>–</w:t>
            </w:r>
            <w:r w:rsidRPr="00792323">
              <w:t xml:space="preserve"> Request discontinuation of service/resource on appointment</w:t>
            </w:r>
          </w:p>
        </w:tc>
        <w:tc>
          <w:tcPr>
            <w:tcW w:w="2019" w:type="dxa"/>
            <w:shd w:val="clear" w:color="auto" w:fill="FFFFFF"/>
          </w:tcPr>
          <w:p w14:paraId="20B462B1" w14:textId="77777777" w:rsidR="004759A2" w:rsidRPr="00792323" w:rsidRDefault="004759A2">
            <w:pPr>
              <w:pStyle w:val="HL7TableBody"/>
            </w:pPr>
          </w:p>
        </w:tc>
      </w:tr>
      <w:tr w:rsidR="004759A2" w:rsidRPr="00B2249C" w14:paraId="6447C389" w14:textId="77777777" w:rsidTr="007D7D94">
        <w:trPr>
          <w:jc w:val="center"/>
        </w:trPr>
        <w:tc>
          <w:tcPr>
            <w:tcW w:w="1079" w:type="dxa"/>
            <w:shd w:val="clear" w:color="auto" w:fill="FFFFFF"/>
          </w:tcPr>
          <w:p w14:paraId="44063D84" w14:textId="77777777" w:rsidR="004759A2" w:rsidRPr="00792323" w:rsidRDefault="004759A2">
            <w:pPr>
              <w:pStyle w:val="HL7TableBody"/>
              <w:jc w:val="center"/>
            </w:pPr>
            <w:r w:rsidRPr="00792323">
              <w:t>S11</w:t>
            </w:r>
          </w:p>
        </w:tc>
        <w:tc>
          <w:tcPr>
            <w:tcW w:w="5500" w:type="dxa"/>
            <w:shd w:val="clear" w:color="auto" w:fill="FFFFFF"/>
          </w:tcPr>
          <w:p w14:paraId="3E72C3C0" w14:textId="77777777" w:rsidR="004759A2" w:rsidRPr="00792323" w:rsidRDefault="004759A2">
            <w:pPr>
              <w:pStyle w:val="HL7TableBody"/>
            </w:pPr>
            <w:r w:rsidRPr="00792323">
              <w:t xml:space="preserve">SRM/SRR </w:t>
            </w:r>
            <w:r w:rsidR="006559F5">
              <w:t>–</w:t>
            </w:r>
            <w:r w:rsidRPr="00792323">
              <w:t xml:space="preserve"> Request deletion of service/resource on appointment</w:t>
            </w:r>
          </w:p>
        </w:tc>
        <w:tc>
          <w:tcPr>
            <w:tcW w:w="2019" w:type="dxa"/>
            <w:shd w:val="clear" w:color="auto" w:fill="FFFFFF"/>
          </w:tcPr>
          <w:p w14:paraId="53CC6B93" w14:textId="77777777" w:rsidR="004759A2" w:rsidRPr="00792323" w:rsidRDefault="004759A2">
            <w:pPr>
              <w:pStyle w:val="HL7TableBody"/>
            </w:pPr>
          </w:p>
        </w:tc>
      </w:tr>
      <w:tr w:rsidR="004759A2" w:rsidRPr="00B2249C" w14:paraId="77A6378C" w14:textId="77777777" w:rsidTr="007D7D94">
        <w:trPr>
          <w:jc w:val="center"/>
        </w:trPr>
        <w:tc>
          <w:tcPr>
            <w:tcW w:w="1079" w:type="dxa"/>
            <w:shd w:val="clear" w:color="auto" w:fill="FFFFFF"/>
          </w:tcPr>
          <w:p w14:paraId="30255682" w14:textId="77777777" w:rsidR="004759A2" w:rsidRPr="00792323" w:rsidRDefault="004759A2">
            <w:pPr>
              <w:pStyle w:val="HL7TableBody"/>
              <w:jc w:val="center"/>
            </w:pPr>
            <w:r w:rsidRPr="00792323">
              <w:t>S12</w:t>
            </w:r>
          </w:p>
        </w:tc>
        <w:tc>
          <w:tcPr>
            <w:tcW w:w="5500" w:type="dxa"/>
            <w:shd w:val="clear" w:color="auto" w:fill="FFFFFF"/>
          </w:tcPr>
          <w:p w14:paraId="237476BF" w14:textId="77777777" w:rsidR="004759A2" w:rsidRPr="00792323" w:rsidRDefault="004759A2">
            <w:pPr>
              <w:pStyle w:val="HL7TableBody"/>
            </w:pPr>
            <w:r w:rsidRPr="00792323">
              <w:t xml:space="preserve">SIU/ACK </w:t>
            </w:r>
            <w:r w:rsidR="006559F5">
              <w:t>–</w:t>
            </w:r>
            <w:r w:rsidRPr="00792323">
              <w:t xml:space="preserve"> Notification of new appointment booking</w:t>
            </w:r>
          </w:p>
        </w:tc>
        <w:tc>
          <w:tcPr>
            <w:tcW w:w="2019" w:type="dxa"/>
            <w:shd w:val="clear" w:color="auto" w:fill="FFFFFF"/>
          </w:tcPr>
          <w:p w14:paraId="45FC35BC" w14:textId="77777777" w:rsidR="004759A2" w:rsidRPr="00792323" w:rsidRDefault="004759A2">
            <w:pPr>
              <w:pStyle w:val="HL7TableBody"/>
            </w:pPr>
          </w:p>
        </w:tc>
      </w:tr>
      <w:tr w:rsidR="004759A2" w:rsidRPr="00B2249C" w14:paraId="6D714E4D" w14:textId="77777777" w:rsidTr="007D7D94">
        <w:trPr>
          <w:jc w:val="center"/>
        </w:trPr>
        <w:tc>
          <w:tcPr>
            <w:tcW w:w="1079" w:type="dxa"/>
            <w:shd w:val="clear" w:color="auto" w:fill="FFFFFF"/>
          </w:tcPr>
          <w:p w14:paraId="3EADF649" w14:textId="77777777" w:rsidR="004759A2" w:rsidRPr="00792323" w:rsidRDefault="004759A2">
            <w:pPr>
              <w:pStyle w:val="HL7TableBody"/>
              <w:jc w:val="center"/>
            </w:pPr>
            <w:r w:rsidRPr="00792323">
              <w:t>S13</w:t>
            </w:r>
          </w:p>
        </w:tc>
        <w:tc>
          <w:tcPr>
            <w:tcW w:w="5500" w:type="dxa"/>
            <w:shd w:val="clear" w:color="auto" w:fill="FFFFFF"/>
          </w:tcPr>
          <w:p w14:paraId="32CE353F" w14:textId="77777777" w:rsidR="004759A2" w:rsidRPr="00792323" w:rsidRDefault="004759A2">
            <w:pPr>
              <w:pStyle w:val="HL7TableBody"/>
            </w:pPr>
            <w:r w:rsidRPr="00792323">
              <w:t xml:space="preserve">SIU/ACK </w:t>
            </w:r>
            <w:r w:rsidR="006559F5">
              <w:t>–</w:t>
            </w:r>
            <w:r w:rsidRPr="00792323">
              <w:t xml:space="preserve"> Notification of appointment rescheduling</w:t>
            </w:r>
          </w:p>
        </w:tc>
        <w:tc>
          <w:tcPr>
            <w:tcW w:w="2019" w:type="dxa"/>
            <w:shd w:val="clear" w:color="auto" w:fill="FFFFFF"/>
          </w:tcPr>
          <w:p w14:paraId="2BDD8CDA" w14:textId="77777777" w:rsidR="004759A2" w:rsidRPr="00792323" w:rsidRDefault="004759A2">
            <w:pPr>
              <w:pStyle w:val="HL7TableBody"/>
            </w:pPr>
          </w:p>
        </w:tc>
      </w:tr>
      <w:tr w:rsidR="004759A2" w:rsidRPr="00B2249C" w14:paraId="1C7CD3CD" w14:textId="77777777" w:rsidTr="007D7D94">
        <w:trPr>
          <w:jc w:val="center"/>
        </w:trPr>
        <w:tc>
          <w:tcPr>
            <w:tcW w:w="1079" w:type="dxa"/>
            <w:shd w:val="clear" w:color="auto" w:fill="FFFFFF"/>
          </w:tcPr>
          <w:p w14:paraId="2ED5C846" w14:textId="77777777" w:rsidR="004759A2" w:rsidRPr="00792323" w:rsidRDefault="004759A2">
            <w:pPr>
              <w:pStyle w:val="HL7TableBody"/>
              <w:jc w:val="center"/>
            </w:pPr>
            <w:r w:rsidRPr="00792323">
              <w:t>S14</w:t>
            </w:r>
          </w:p>
        </w:tc>
        <w:tc>
          <w:tcPr>
            <w:tcW w:w="5500" w:type="dxa"/>
            <w:shd w:val="clear" w:color="auto" w:fill="FFFFFF"/>
          </w:tcPr>
          <w:p w14:paraId="5A70F946" w14:textId="77777777" w:rsidR="004759A2" w:rsidRPr="00792323" w:rsidRDefault="004759A2">
            <w:pPr>
              <w:pStyle w:val="HL7TableBody"/>
            </w:pPr>
            <w:r w:rsidRPr="00792323">
              <w:t xml:space="preserve">SIU/ACK </w:t>
            </w:r>
            <w:r w:rsidR="006559F5">
              <w:t>–</w:t>
            </w:r>
            <w:r w:rsidRPr="00792323">
              <w:t xml:space="preserve"> Notification of appointment modification</w:t>
            </w:r>
          </w:p>
        </w:tc>
        <w:tc>
          <w:tcPr>
            <w:tcW w:w="2019" w:type="dxa"/>
            <w:shd w:val="clear" w:color="auto" w:fill="FFFFFF"/>
          </w:tcPr>
          <w:p w14:paraId="3B17D616" w14:textId="77777777" w:rsidR="004759A2" w:rsidRPr="00792323" w:rsidRDefault="004759A2">
            <w:pPr>
              <w:pStyle w:val="HL7TableBody"/>
            </w:pPr>
          </w:p>
        </w:tc>
      </w:tr>
      <w:tr w:rsidR="004759A2" w:rsidRPr="00B2249C" w14:paraId="74A3D97F" w14:textId="77777777" w:rsidTr="007D7D94">
        <w:trPr>
          <w:jc w:val="center"/>
        </w:trPr>
        <w:tc>
          <w:tcPr>
            <w:tcW w:w="1079" w:type="dxa"/>
            <w:shd w:val="clear" w:color="auto" w:fill="FFFFFF"/>
          </w:tcPr>
          <w:p w14:paraId="7BD60FB9" w14:textId="77777777" w:rsidR="004759A2" w:rsidRPr="00792323" w:rsidRDefault="004759A2">
            <w:pPr>
              <w:pStyle w:val="HL7TableBody"/>
              <w:jc w:val="center"/>
            </w:pPr>
            <w:r w:rsidRPr="00792323">
              <w:t>S15</w:t>
            </w:r>
          </w:p>
        </w:tc>
        <w:tc>
          <w:tcPr>
            <w:tcW w:w="5500" w:type="dxa"/>
            <w:shd w:val="clear" w:color="auto" w:fill="FFFFFF"/>
          </w:tcPr>
          <w:p w14:paraId="5E262B82" w14:textId="77777777" w:rsidR="004759A2" w:rsidRPr="00792323" w:rsidRDefault="004759A2">
            <w:pPr>
              <w:pStyle w:val="HL7TableBody"/>
            </w:pPr>
            <w:r w:rsidRPr="00792323">
              <w:t xml:space="preserve">SIU/ACK </w:t>
            </w:r>
            <w:r w:rsidR="006559F5">
              <w:t>–</w:t>
            </w:r>
            <w:r w:rsidRPr="00792323">
              <w:t xml:space="preserve"> Notification of appointment cancellation</w:t>
            </w:r>
          </w:p>
        </w:tc>
        <w:tc>
          <w:tcPr>
            <w:tcW w:w="2019" w:type="dxa"/>
            <w:shd w:val="clear" w:color="auto" w:fill="FFFFFF"/>
          </w:tcPr>
          <w:p w14:paraId="79600B71" w14:textId="77777777" w:rsidR="004759A2" w:rsidRPr="00792323" w:rsidRDefault="004759A2">
            <w:pPr>
              <w:pStyle w:val="HL7TableBody"/>
            </w:pPr>
          </w:p>
        </w:tc>
      </w:tr>
      <w:tr w:rsidR="004759A2" w:rsidRPr="00B2249C" w14:paraId="187BF9DA" w14:textId="77777777" w:rsidTr="007D7D94">
        <w:trPr>
          <w:jc w:val="center"/>
        </w:trPr>
        <w:tc>
          <w:tcPr>
            <w:tcW w:w="1079" w:type="dxa"/>
            <w:shd w:val="clear" w:color="auto" w:fill="FFFFFF"/>
          </w:tcPr>
          <w:p w14:paraId="4CDBC942" w14:textId="77777777" w:rsidR="004759A2" w:rsidRPr="00792323" w:rsidRDefault="004759A2">
            <w:pPr>
              <w:pStyle w:val="HL7TableBody"/>
              <w:jc w:val="center"/>
            </w:pPr>
            <w:r w:rsidRPr="00792323">
              <w:t>S16</w:t>
            </w:r>
          </w:p>
        </w:tc>
        <w:tc>
          <w:tcPr>
            <w:tcW w:w="5500" w:type="dxa"/>
            <w:shd w:val="clear" w:color="auto" w:fill="FFFFFF"/>
          </w:tcPr>
          <w:p w14:paraId="26C4C703" w14:textId="77777777" w:rsidR="004759A2" w:rsidRPr="00792323" w:rsidRDefault="004759A2">
            <w:pPr>
              <w:pStyle w:val="HL7TableBody"/>
            </w:pPr>
            <w:r w:rsidRPr="00792323">
              <w:t xml:space="preserve">SIU/ACK </w:t>
            </w:r>
            <w:r w:rsidR="006559F5">
              <w:t>–</w:t>
            </w:r>
            <w:r w:rsidRPr="00792323">
              <w:t xml:space="preserve"> Notification of appointment discontinuation</w:t>
            </w:r>
          </w:p>
        </w:tc>
        <w:tc>
          <w:tcPr>
            <w:tcW w:w="2019" w:type="dxa"/>
            <w:shd w:val="clear" w:color="auto" w:fill="FFFFFF"/>
          </w:tcPr>
          <w:p w14:paraId="6613965A" w14:textId="77777777" w:rsidR="004759A2" w:rsidRPr="00792323" w:rsidRDefault="004759A2">
            <w:pPr>
              <w:pStyle w:val="HL7TableBody"/>
            </w:pPr>
          </w:p>
        </w:tc>
      </w:tr>
      <w:tr w:rsidR="004759A2" w:rsidRPr="00B2249C" w14:paraId="0272E74F" w14:textId="77777777" w:rsidTr="007D7D94">
        <w:trPr>
          <w:jc w:val="center"/>
        </w:trPr>
        <w:tc>
          <w:tcPr>
            <w:tcW w:w="1079" w:type="dxa"/>
            <w:shd w:val="clear" w:color="auto" w:fill="FFFFFF"/>
          </w:tcPr>
          <w:p w14:paraId="672CDD09" w14:textId="77777777" w:rsidR="004759A2" w:rsidRPr="00792323" w:rsidRDefault="004759A2">
            <w:pPr>
              <w:pStyle w:val="HL7TableBody"/>
              <w:jc w:val="center"/>
            </w:pPr>
            <w:r w:rsidRPr="00792323">
              <w:t>S17</w:t>
            </w:r>
          </w:p>
        </w:tc>
        <w:tc>
          <w:tcPr>
            <w:tcW w:w="5500" w:type="dxa"/>
            <w:shd w:val="clear" w:color="auto" w:fill="FFFFFF"/>
          </w:tcPr>
          <w:p w14:paraId="3F288EFE" w14:textId="77777777" w:rsidR="004759A2" w:rsidRPr="00792323" w:rsidRDefault="004759A2">
            <w:pPr>
              <w:pStyle w:val="HL7TableBody"/>
            </w:pPr>
            <w:r w:rsidRPr="00792323">
              <w:t xml:space="preserve">SIU/ACK </w:t>
            </w:r>
            <w:r w:rsidR="006559F5">
              <w:t>–</w:t>
            </w:r>
            <w:r w:rsidRPr="00792323">
              <w:t xml:space="preserve"> Notification of appointment deletion</w:t>
            </w:r>
          </w:p>
        </w:tc>
        <w:tc>
          <w:tcPr>
            <w:tcW w:w="2019" w:type="dxa"/>
            <w:shd w:val="clear" w:color="auto" w:fill="FFFFFF"/>
          </w:tcPr>
          <w:p w14:paraId="12026F42" w14:textId="77777777" w:rsidR="004759A2" w:rsidRPr="00792323" w:rsidRDefault="004759A2">
            <w:pPr>
              <w:pStyle w:val="HL7TableBody"/>
            </w:pPr>
          </w:p>
        </w:tc>
      </w:tr>
      <w:tr w:rsidR="004759A2" w:rsidRPr="00B2249C" w14:paraId="32092A3A" w14:textId="77777777" w:rsidTr="007D7D94">
        <w:trPr>
          <w:jc w:val="center"/>
        </w:trPr>
        <w:tc>
          <w:tcPr>
            <w:tcW w:w="1079" w:type="dxa"/>
            <w:shd w:val="clear" w:color="auto" w:fill="FFFFFF"/>
          </w:tcPr>
          <w:p w14:paraId="0D207B3F" w14:textId="77777777" w:rsidR="004759A2" w:rsidRPr="00792323" w:rsidRDefault="004759A2">
            <w:pPr>
              <w:pStyle w:val="HL7TableBody"/>
              <w:jc w:val="center"/>
            </w:pPr>
            <w:r w:rsidRPr="00792323">
              <w:t>S18</w:t>
            </w:r>
          </w:p>
        </w:tc>
        <w:tc>
          <w:tcPr>
            <w:tcW w:w="5500" w:type="dxa"/>
            <w:shd w:val="clear" w:color="auto" w:fill="FFFFFF"/>
          </w:tcPr>
          <w:p w14:paraId="3224E68C" w14:textId="77777777" w:rsidR="004759A2" w:rsidRPr="00792323" w:rsidRDefault="004759A2">
            <w:pPr>
              <w:pStyle w:val="HL7TableBody"/>
            </w:pPr>
            <w:r w:rsidRPr="00792323">
              <w:t xml:space="preserve">SIU/ACK </w:t>
            </w:r>
            <w:r w:rsidR="006559F5">
              <w:t>–</w:t>
            </w:r>
            <w:r w:rsidRPr="00792323">
              <w:t xml:space="preserve"> Notification of addition of service/resource on appointment</w:t>
            </w:r>
          </w:p>
        </w:tc>
        <w:tc>
          <w:tcPr>
            <w:tcW w:w="2019" w:type="dxa"/>
            <w:shd w:val="clear" w:color="auto" w:fill="FFFFFF"/>
          </w:tcPr>
          <w:p w14:paraId="4CAD5E58" w14:textId="77777777" w:rsidR="004759A2" w:rsidRPr="00792323" w:rsidRDefault="004759A2">
            <w:pPr>
              <w:pStyle w:val="HL7TableBody"/>
            </w:pPr>
          </w:p>
        </w:tc>
      </w:tr>
      <w:tr w:rsidR="004759A2" w:rsidRPr="00B2249C" w14:paraId="49481ACE" w14:textId="77777777" w:rsidTr="007D7D94">
        <w:trPr>
          <w:jc w:val="center"/>
        </w:trPr>
        <w:tc>
          <w:tcPr>
            <w:tcW w:w="1079" w:type="dxa"/>
            <w:shd w:val="clear" w:color="auto" w:fill="FFFFFF"/>
          </w:tcPr>
          <w:p w14:paraId="24A5C38C" w14:textId="77777777" w:rsidR="004759A2" w:rsidRPr="00792323" w:rsidRDefault="004759A2">
            <w:pPr>
              <w:pStyle w:val="HL7TableBody"/>
              <w:jc w:val="center"/>
            </w:pPr>
            <w:r w:rsidRPr="00792323">
              <w:t>S19</w:t>
            </w:r>
          </w:p>
        </w:tc>
        <w:tc>
          <w:tcPr>
            <w:tcW w:w="5500" w:type="dxa"/>
            <w:shd w:val="clear" w:color="auto" w:fill="FFFFFF"/>
          </w:tcPr>
          <w:p w14:paraId="064B887C" w14:textId="77777777" w:rsidR="004759A2" w:rsidRPr="00792323" w:rsidRDefault="004759A2">
            <w:pPr>
              <w:pStyle w:val="HL7TableBody"/>
            </w:pPr>
            <w:r w:rsidRPr="00792323">
              <w:t xml:space="preserve">SIU/ACK </w:t>
            </w:r>
            <w:r w:rsidR="006559F5">
              <w:t>–</w:t>
            </w:r>
            <w:r w:rsidRPr="00792323">
              <w:t xml:space="preserve"> Notification of modification of service/resource on appointment</w:t>
            </w:r>
          </w:p>
        </w:tc>
        <w:tc>
          <w:tcPr>
            <w:tcW w:w="2019" w:type="dxa"/>
            <w:shd w:val="clear" w:color="auto" w:fill="FFFFFF"/>
          </w:tcPr>
          <w:p w14:paraId="1ABFC07C" w14:textId="77777777" w:rsidR="004759A2" w:rsidRPr="00792323" w:rsidRDefault="004759A2">
            <w:pPr>
              <w:pStyle w:val="HL7TableBody"/>
            </w:pPr>
          </w:p>
        </w:tc>
      </w:tr>
      <w:tr w:rsidR="004759A2" w:rsidRPr="00B2249C" w14:paraId="24A15401" w14:textId="77777777" w:rsidTr="007D7D94">
        <w:trPr>
          <w:jc w:val="center"/>
        </w:trPr>
        <w:tc>
          <w:tcPr>
            <w:tcW w:w="1079" w:type="dxa"/>
            <w:shd w:val="clear" w:color="auto" w:fill="FFFFFF"/>
          </w:tcPr>
          <w:p w14:paraId="6E392ECB" w14:textId="77777777" w:rsidR="004759A2" w:rsidRPr="00792323" w:rsidRDefault="004759A2">
            <w:pPr>
              <w:pStyle w:val="HL7TableBody"/>
              <w:jc w:val="center"/>
            </w:pPr>
            <w:r w:rsidRPr="00792323">
              <w:t>S20</w:t>
            </w:r>
          </w:p>
        </w:tc>
        <w:tc>
          <w:tcPr>
            <w:tcW w:w="5500" w:type="dxa"/>
            <w:shd w:val="clear" w:color="auto" w:fill="FFFFFF"/>
          </w:tcPr>
          <w:p w14:paraId="22C51969" w14:textId="77777777" w:rsidR="004759A2" w:rsidRPr="00792323" w:rsidRDefault="004759A2">
            <w:pPr>
              <w:pStyle w:val="HL7TableBody"/>
            </w:pPr>
            <w:r w:rsidRPr="00792323">
              <w:t xml:space="preserve">SIU/ACK </w:t>
            </w:r>
            <w:r w:rsidR="006559F5">
              <w:t>–</w:t>
            </w:r>
            <w:r w:rsidRPr="00792323">
              <w:t xml:space="preserve"> Notification of cancellation of service/resource on appointment</w:t>
            </w:r>
          </w:p>
        </w:tc>
        <w:tc>
          <w:tcPr>
            <w:tcW w:w="2019" w:type="dxa"/>
            <w:shd w:val="clear" w:color="auto" w:fill="FFFFFF"/>
          </w:tcPr>
          <w:p w14:paraId="7E6C87C4" w14:textId="77777777" w:rsidR="004759A2" w:rsidRPr="00792323" w:rsidRDefault="004759A2">
            <w:pPr>
              <w:pStyle w:val="HL7TableBody"/>
            </w:pPr>
          </w:p>
        </w:tc>
      </w:tr>
      <w:tr w:rsidR="004759A2" w:rsidRPr="00B2249C" w14:paraId="7D107A45" w14:textId="77777777" w:rsidTr="007D7D94">
        <w:trPr>
          <w:jc w:val="center"/>
        </w:trPr>
        <w:tc>
          <w:tcPr>
            <w:tcW w:w="1079" w:type="dxa"/>
            <w:shd w:val="clear" w:color="auto" w:fill="FFFFFF"/>
          </w:tcPr>
          <w:p w14:paraId="5C20701F" w14:textId="77777777" w:rsidR="004759A2" w:rsidRPr="00792323" w:rsidRDefault="004759A2">
            <w:pPr>
              <w:pStyle w:val="HL7TableBody"/>
              <w:jc w:val="center"/>
            </w:pPr>
            <w:r w:rsidRPr="00792323">
              <w:t>S21</w:t>
            </w:r>
          </w:p>
        </w:tc>
        <w:tc>
          <w:tcPr>
            <w:tcW w:w="5500" w:type="dxa"/>
            <w:shd w:val="clear" w:color="auto" w:fill="FFFFFF"/>
          </w:tcPr>
          <w:p w14:paraId="637A3338" w14:textId="77777777" w:rsidR="004759A2" w:rsidRPr="00792323" w:rsidRDefault="004759A2">
            <w:pPr>
              <w:pStyle w:val="HL7TableBody"/>
            </w:pPr>
            <w:r w:rsidRPr="00792323">
              <w:t xml:space="preserve">SIU/ACK </w:t>
            </w:r>
            <w:r w:rsidR="006559F5">
              <w:t>–</w:t>
            </w:r>
            <w:r w:rsidRPr="00792323">
              <w:t xml:space="preserve"> Notification of discontinuation of service/resource on appointment</w:t>
            </w:r>
          </w:p>
        </w:tc>
        <w:tc>
          <w:tcPr>
            <w:tcW w:w="2019" w:type="dxa"/>
            <w:shd w:val="clear" w:color="auto" w:fill="FFFFFF"/>
          </w:tcPr>
          <w:p w14:paraId="620BE301" w14:textId="77777777" w:rsidR="004759A2" w:rsidRPr="00792323" w:rsidRDefault="004759A2">
            <w:pPr>
              <w:pStyle w:val="HL7TableBody"/>
            </w:pPr>
          </w:p>
        </w:tc>
      </w:tr>
      <w:tr w:rsidR="004759A2" w:rsidRPr="00B2249C" w14:paraId="3947540B" w14:textId="77777777" w:rsidTr="007D7D94">
        <w:trPr>
          <w:jc w:val="center"/>
        </w:trPr>
        <w:tc>
          <w:tcPr>
            <w:tcW w:w="1079" w:type="dxa"/>
            <w:shd w:val="clear" w:color="auto" w:fill="FFFFFF"/>
          </w:tcPr>
          <w:p w14:paraId="7C2FB242" w14:textId="77777777" w:rsidR="004759A2" w:rsidRPr="00792323" w:rsidRDefault="004759A2">
            <w:pPr>
              <w:pStyle w:val="HL7TableBody"/>
              <w:jc w:val="center"/>
            </w:pPr>
            <w:r w:rsidRPr="00792323">
              <w:t>S22</w:t>
            </w:r>
          </w:p>
        </w:tc>
        <w:tc>
          <w:tcPr>
            <w:tcW w:w="5500" w:type="dxa"/>
            <w:shd w:val="clear" w:color="auto" w:fill="FFFFFF"/>
          </w:tcPr>
          <w:p w14:paraId="4CD67E4B" w14:textId="77777777" w:rsidR="004759A2" w:rsidRPr="00792323" w:rsidRDefault="004759A2">
            <w:pPr>
              <w:pStyle w:val="HL7TableBody"/>
            </w:pPr>
            <w:r w:rsidRPr="00792323">
              <w:t xml:space="preserve">SIU/ACK </w:t>
            </w:r>
            <w:r w:rsidR="006559F5">
              <w:t>–</w:t>
            </w:r>
            <w:r w:rsidRPr="00792323">
              <w:t xml:space="preserve"> Notification of deletion of service/resource on appointment</w:t>
            </w:r>
          </w:p>
        </w:tc>
        <w:tc>
          <w:tcPr>
            <w:tcW w:w="2019" w:type="dxa"/>
            <w:shd w:val="clear" w:color="auto" w:fill="FFFFFF"/>
          </w:tcPr>
          <w:p w14:paraId="5BB7E7E0" w14:textId="77777777" w:rsidR="004759A2" w:rsidRPr="00792323" w:rsidRDefault="004759A2">
            <w:pPr>
              <w:pStyle w:val="HL7TableBody"/>
            </w:pPr>
          </w:p>
        </w:tc>
      </w:tr>
      <w:tr w:rsidR="004759A2" w:rsidRPr="00B2249C" w14:paraId="6169785D" w14:textId="77777777" w:rsidTr="007D7D94">
        <w:trPr>
          <w:jc w:val="center"/>
        </w:trPr>
        <w:tc>
          <w:tcPr>
            <w:tcW w:w="1079" w:type="dxa"/>
            <w:shd w:val="clear" w:color="auto" w:fill="FFFFFF"/>
          </w:tcPr>
          <w:p w14:paraId="006FF168" w14:textId="77777777" w:rsidR="004759A2" w:rsidRPr="00792323" w:rsidRDefault="004759A2">
            <w:pPr>
              <w:pStyle w:val="HL7TableBody"/>
              <w:jc w:val="center"/>
            </w:pPr>
            <w:r w:rsidRPr="00792323">
              <w:t>S23</w:t>
            </w:r>
          </w:p>
        </w:tc>
        <w:tc>
          <w:tcPr>
            <w:tcW w:w="5500" w:type="dxa"/>
            <w:shd w:val="clear" w:color="auto" w:fill="FFFFFF"/>
          </w:tcPr>
          <w:p w14:paraId="618CDA3A" w14:textId="77777777" w:rsidR="004759A2" w:rsidRPr="00792323" w:rsidRDefault="004759A2">
            <w:pPr>
              <w:pStyle w:val="HL7TableBody"/>
            </w:pPr>
            <w:r w:rsidRPr="00792323">
              <w:t xml:space="preserve">SIU/ACK </w:t>
            </w:r>
            <w:r w:rsidR="006559F5">
              <w:t>–</w:t>
            </w:r>
            <w:r w:rsidRPr="00792323">
              <w:t xml:space="preserve"> Notification of blocked schedule time slot(s)</w:t>
            </w:r>
          </w:p>
        </w:tc>
        <w:tc>
          <w:tcPr>
            <w:tcW w:w="2019" w:type="dxa"/>
            <w:shd w:val="clear" w:color="auto" w:fill="FFFFFF"/>
          </w:tcPr>
          <w:p w14:paraId="739CCCCB" w14:textId="77777777" w:rsidR="004759A2" w:rsidRPr="00792323" w:rsidRDefault="004759A2">
            <w:pPr>
              <w:pStyle w:val="HL7TableBody"/>
            </w:pPr>
          </w:p>
        </w:tc>
      </w:tr>
      <w:tr w:rsidR="004759A2" w:rsidRPr="00B2249C" w14:paraId="7DAC6488" w14:textId="77777777" w:rsidTr="007D7D94">
        <w:trPr>
          <w:jc w:val="center"/>
        </w:trPr>
        <w:tc>
          <w:tcPr>
            <w:tcW w:w="1079" w:type="dxa"/>
            <w:shd w:val="clear" w:color="auto" w:fill="FFFFFF"/>
          </w:tcPr>
          <w:p w14:paraId="263B61ED" w14:textId="77777777" w:rsidR="004759A2" w:rsidRPr="00792323" w:rsidRDefault="004759A2">
            <w:pPr>
              <w:pStyle w:val="HL7TableBody"/>
              <w:jc w:val="center"/>
            </w:pPr>
            <w:r w:rsidRPr="00792323">
              <w:t>S24</w:t>
            </w:r>
          </w:p>
        </w:tc>
        <w:tc>
          <w:tcPr>
            <w:tcW w:w="5500" w:type="dxa"/>
            <w:shd w:val="clear" w:color="auto" w:fill="FFFFFF"/>
          </w:tcPr>
          <w:p w14:paraId="4F288847" w14:textId="77777777" w:rsidR="004759A2" w:rsidRPr="00792323" w:rsidRDefault="004759A2">
            <w:pPr>
              <w:pStyle w:val="HL7TableBody"/>
            </w:pPr>
            <w:r w:rsidRPr="00792323">
              <w:t xml:space="preserve">SIU/ACK </w:t>
            </w:r>
            <w:r w:rsidR="006559F5">
              <w:t>–</w:t>
            </w:r>
            <w:r w:rsidRPr="00792323">
              <w:t xml:space="preserve"> Notification of opened (</w:t>
            </w:r>
            <w:r w:rsidR="006559F5">
              <w:t>“</w:t>
            </w:r>
            <w:r w:rsidRPr="00792323">
              <w:t>unblocked</w:t>
            </w:r>
            <w:r w:rsidR="006559F5">
              <w:t>”</w:t>
            </w:r>
            <w:r w:rsidRPr="00792323">
              <w:t>) schedule time slot(s)</w:t>
            </w:r>
          </w:p>
        </w:tc>
        <w:tc>
          <w:tcPr>
            <w:tcW w:w="2019" w:type="dxa"/>
            <w:shd w:val="clear" w:color="auto" w:fill="FFFFFF"/>
          </w:tcPr>
          <w:p w14:paraId="6100FB0F" w14:textId="77777777" w:rsidR="004759A2" w:rsidRPr="00792323" w:rsidRDefault="004759A2">
            <w:pPr>
              <w:pStyle w:val="HL7TableBody"/>
            </w:pPr>
          </w:p>
        </w:tc>
      </w:tr>
      <w:tr w:rsidR="004759A2" w:rsidRPr="00792323" w14:paraId="5A74AD43" w14:textId="77777777" w:rsidTr="007D7D94">
        <w:trPr>
          <w:jc w:val="center"/>
        </w:trPr>
        <w:tc>
          <w:tcPr>
            <w:tcW w:w="1079" w:type="dxa"/>
            <w:shd w:val="clear" w:color="auto" w:fill="FFFFFF"/>
          </w:tcPr>
          <w:p w14:paraId="5999BFCC" w14:textId="77777777" w:rsidR="004759A2" w:rsidRPr="00792323" w:rsidRDefault="004759A2">
            <w:pPr>
              <w:pStyle w:val="HL7TableBody"/>
              <w:jc w:val="center"/>
            </w:pPr>
            <w:r w:rsidRPr="00792323">
              <w:t>S25</w:t>
            </w:r>
          </w:p>
        </w:tc>
        <w:tc>
          <w:tcPr>
            <w:tcW w:w="5500" w:type="dxa"/>
            <w:shd w:val="clear" w:color="auto" w:fill="FFFFFF"/>
          </w:tcPr>
          <w:p w14:paraId="7A5FE1D4" w14:textId="77777777" w:rsidR="004759A2" w:rsidRPr="00792323" w:rsidRDefault="004759A2">
            <w:pPr>
              <w:pStyle w:val="HL7TableBody"/>
            </w:pPr>
            <w:r w:rsidRPr="00792323">
              <w:t xml:space="preserve">SQM/SQR </w:t>
            </w:r>
            <w:r w:rsidR="006559F5">
              <w:t>–</w:t>
            </w:r>
            <w:r w:rsidRPr="00792323">
              <w:t xml:space="preserve"> Schedule query message and response</w:t>
            </w:r>
          </w:p>
        </w:tc>
        <w:tc>
          <w:tcPr>
            <w:tcW w:w="2019" w:type="dxa"/>
            <w:shd w:val="clear" w:color="auto" w:fill="FFFFFF"/>
          </w:tcPr>
          <w:p w14:paraId="4B67715C" w14:textId="77777777" w:rsidR="004759A2" w:rsidRPr="00792323" w:rsidRDefault="004759A2">
            <w:pPr>
              <w:pStyle w:val="HL7TableBody"/>
            </w:pPr>
            <w:r w:rsidRPr="00792323">
              <w:t>Deprecated</w:t>
            </w:r>
          </w:p>
        </w:tc>
      </w:tr>
      <w:tr w:rsidR="004759A2" w:rsidRPr="00B2249C" w14:paraId="554183A3" w14:textId="77777777" w:rsidTr="007D7D94">
        <w:trPr>
          <w:jc w:val="center"/>
        </w:trPr>
        <w:tc>
          <w:tcPr>
            <w:tcW w:w="1079" w:type="dxa"/>
            <w:shd w:val="clear" w:color="auto" w:fill="FFFFFF"/>
          </w:tcPr>
          <w:p w14:paraId="4927D12F" w14:textId="77777777" w:rsidR="004759A2" w:rsidRPr="00792323" w:rsidRDefault="004759A2">
            <w:pPr>
              <w:pStyle w:val="HL7TableBody"/>
              <w:jc w:val="center"/>
            </w:pPr>
            <w:r w:rsidRPr="00792323">
              <w:t>S26</w:t>
            </w:r>
          </w:p>
        </w:tc>
        <w:tc>
          <w:tcPr>
            <w:tcW w:w="5500" w:type="dxa"/>
            <w:shd w:val="clear" w:color="auto" w:fill="FFFFFF"/>
          </w:tcPr>
          <w:p w14:paraId="1790DCDB" w14:textId="77777777" w:rsidR="004759A2" w:rsidRPr="00792323" w:rsidRDefault="004759A2">
            <w:pPr>
              <w:pStyle w:val="HL7TableBody"/>
            </w:pPr>
            <w:r w:rsidRPr="00792323">
              <w:t>SIU/ACK Notification that patient did not show up for schedule appointment</w:t>
            </w:r>
          </w:p>
        </w:tc>
        <w:tc>
          <w:tcPr>
            <w:tcW w:w="2019" w:type="dxa"/>
            <w:shd w:val="clear" w:color="auto" w:fill="FFFFFF"/>
          </w:tcPr>
          <w:p w14:paraId="2B757CCD" w14:textId="77777777" w:rsidR="004759A2" w:rsidRPr="00792323" w:rsidRDefault="004759A2">
            <w:pPr>
              <w:pStyle w:val="HL7TableBody"/>
            </w:pPr>
          </w:p>
        </w:tc>
      </w:tr>
      <w:tr w:rsidR="004759A2" w:rsidRPr="00B2249C" w14:paraId="5BED3EA5" w14:textId="77777777" w:rsidTr="007D7D94">
        <w:trPr>
          <w:jc w:val="center"/>
        </w:trPr>
        <w:tc>
          <w:tcPr>
            <w:tcW w:w="1079" w:type="dxa"/>
            <w:shd w:val="clear" w:color="auto" w:fill="FFFFFF"/>
          </w:tcPr>
          <w:p w14:paraId="4D63E2C6" w14:textId="77777777" w:rsidR="004759A2" w:rsidRPr="00792323" w:rsidRDefault="004759A2">
            <w:pPr>
              <w:pStyle w:val="HL7TableBody"/>
              <w:jc w:val="center"/>
            </w:pPr>
            <w:r w:rsidRPr="00792323">
              <w:t>S27</w:t>
            </w:r>
          </w:p>
        </w:tc>
        <w:tc>
          <w:tcPr>
            <w:tcW w:w="5500" w:type="dxa"/>
            <w:shd w:val="clear" w:color="auto" w:fill="FFFFFF"/>
          </w:tcPr>
          <w:p w14:paraId="0BFFA89D" w14:textId="77777777" w:rsidR="004759A2" w:rsidRPr="00792323" w:rsidRDefault="004759A2">
            <w:pPr>
              <w:pStyle w:val="HL7TableBody"/>
            </w:pPr>
            <w:r w:rsidRPr="00792323">
              <w:t xml:space="preserve">SIU/ACK </w:t>
            </w:r>
            <w:r w:rsidR="006559F5">
              <w:t>–</w:t>
            </w:r>
            <w:r w:rsidRPr="00792323">
              <w:t xml:space="preserve"> Broadcast Notification of Scheduled Appointments</w:t>
            </w:r>
          </w:p>
        </w:tc>
        <w:tc>
          <w:tcPr>
            <w:tcW w:w="2019" w:type="dxa"/>
            <w:shd w:val="clear" w:color="auto" w:fill="FFFFFF"/>
          </w:tcPr>
          <w:p w14:paraId="69F44AFA" w14:textId="77777777" w:rsidR="004759A2" w:rsidRPr="00792323" w:rsidRDefault="004759A2">
            <w:pPr>
              <w:pStyle w:val="HL7TableBody"/>
            </w:pPr>
          </w:p>
        </w:tc>
      </w:tr>
      <w:tr w:rsidR="004759A2" w:rsidRPr="00B2249C" w14:paraId="428344B6" w14:textId="77777777" w:rsidTr="007D7D94">
        <w:trPr>
          <w:jc w:val="center"/>
        </w:trPr>
        <w:tc>
          <w:tcPr>
            <w:tcW w:w="1079" w:type="dxa"/>
            <w:shd w:val="clear" w:color="auto" w:fill="FFFFFF"/>
          </w:tcPr>
          <w:p w14:paraId="37893A60" w14:textId="77777777" w:rsidR="004759A2" w:rsidRPr="00792323" w:rsidRDefault="004759A2">
            <w:pPr>
              <w:pStyle w:val="HL7TableBody"/>
              <w:jc w:val="center"/>
            </w:pPr>
            <w:r w:rsidRPr="00792323">
              <w:t>S28</w:t>
            </w:r>
          </w:p>
        </w:tc>
        <w:tc>
          <w:tcPr>
            <w:tcW w:w="5500" w:type="dxa"/>
            <w:shd w:val="clear" w:color="auto" w:fill="FFFFFF"/>
          </w:tcPr>
          <w:p w14:paraId="26914713" w14:textId="77777777" w:rsidR="004759A2" w:rsidRPr="00792323" w:rsidRDefault="004759A2">
            <w:pPr>
              <w:pStyle w:val="HL7TableBody"/>
            </w:pPr>
            <w:r w:rsidRPr="00792323">
              <w:t>SLR/SLS – Request new sterilization lot</w:t>
            </w:r>
          </w:p>
        </w:tc>
        <w:tc>
          <w:tcPr>
            <w:tcW w:w="2019" w:type="dxa"/>
            <w:shd w:val="clear" w:color="auto" w:fill="FFFFFF"/>
          </w:tcPr>
          <w:p w14:paraId="2E606158" w14:textId="77777777" w:rsidR="004759A2" w:rsidRPr="00792323" w:rsidRDefault="004759A2">
            <w:pPr>
              <w:pStyle w:val="HL7TableBody"/>
            </w:pPr>
          </w:p>
        </w:tc>
      </w:tr>
      <w:tr w:rsidR="004759A2" w:rsidRPr="00B2249C" w14:paraId="2EC6D85D" w14:textId="77777777" w:rsidTr="007D7D94">
        <w:trPr>
          <w:jc w:val="center"/>
        </w:trPr>
        <w:tc>
          <w:tcPr>
            <w:tcW w:w="1079" w:type="dxa"/>
            <w:shd w:val="clear" w:color="auto" w:fill="FFFFFF"/>
          </w:tcPr>
          <w:p w14:paraId="40EFC87E" w14:textId="77777777" w:rsidR="004759A2" w:rsidRPr="00792323" w:rsidRDefault="004759A2">
            <w:pPr>
              <w:pStyle w:val="HL7TableBody"/>
              <w:jc w:val="center"/>
            </w:pPr>
            <w:r w:rsidRPr="00792323">
              <w:t>S29</w:t>
            </w:r>
          </w:p>
        </w:tc>
        <w:tc>
          <w:tcPr>
            <w:tcW w:w="5500" w:type="dxa"/>
            <w:shd w:val="clear" w:color="auto" w:fill="FFFFFF"/>
          </w:tcPr>
          <w:p w14:paraId="49EB6376" w14:textId="77777777" w:rsidR="004759A2" w:rsidRPr="00792323" w:rsidRDefault="004759A2">
            <w:pPr>
              <w:pStyle w:val="HL7TableBody"/>
              <w:rPr>
                <w:rFonts w:ascii="Courier New" w:hAnsi="Courier New" w:cs="Courier New"/>
                <w:color w:val="000000"/>
              </w:rPr>
            </w:pPr>
            <w:r w:rsidRPr="00792323">
              <w:rPr>
                <w:bCs/>
                <w:color w:val="000000"/>
              </w:rPr>
              <w:t xml:space="preserve">SLR/SLS </w:t>
            </w:r>
            <w:r w:rsidR="006559F5">
              <w:rPr>
                <w:bCs/>
                <w:color w:val="000000"/>
              </w:rPr>
              <w:t>–</w:t>
            </w:r>
            <w:r w:rsidRPr="00792323">
              <w:rPr>
                <w:bCs/>
                <w:color w:val="000000"/>
              </w:rPr>
              <w:t xml:space="preserve"> Request Sterilization lot deletion</w:t>
            </w:r>
          </w:p>
        </w:tc>
        <w:tc>
          <w:tcPr>
            <w:tcW w:w="2019" w:type="dxa"/>
            <w:shd w:val="clear" w:color="auto" w:fill="FFFFFF"/>
          </w:tcPr>
          <w:p w14:paraId="66538FF7" w14:textId="77777777" w:rsidR="004759A2" w:rsidRPr="00792323" w:rsidRDefault="004759A2">
            <w:pPr>
              <w:pStyle w:val="HL7TableBody"/>
            </w:pPr>
          </w:p>
        </w:tc>
      </w:tr>
      <w:tr w:rsidR="004759A2" w:rsidRPr="00792323" w14:paraId="0B26D246" w14:textId="77777777" w:rsidTr="007D7D94">
        <w:trPr>
          <w:jc w:val="center"/>
        </w:trPr>
        <w:tc>
          <w:tcPr>
            <w:tcW w:w="1079" w:type="dxa"/>
            <w:shd w:val="clear" w:color="auto" w:fill="FFFFFF"/>
          </w:tcPr>
          <w:p w14:paraId="1D673543" w14:textId="77777777" w:rsidR="004759A2" w:rsidRPr="00792323" w:rsidRDefault="004759A2">
            <w:pPr>
              <w:pStyle w:val="HL7TableBody"/>
              <w:jc w:val="center"/>
            </w:pPr>
            <w:r w:rsidRPr="00792323">
              <w:t>S30</w:t>
            </w:r>
          </w:p>
        </w:tc>
        <w:tc>
          <w:tcPr>
            <w:tcW w:w="5500" w:type="dxa"/>
            <w:shd w:val="clear" w:color="auto" w:fill="FFFFFF"/>
          </w:tcPr>
          <w:p w14:paraId="1B731E23" w14:textId="77777777" w:rsidR="004759A2" w:rsidRPr="00792323" w:rsidRDefault="004759A2">
            <w:pPr>
              <w:pStyle w:val="HL7TableBody"/>
            </w:pPr>
            <w:r w:rsidRPr="00792323">
              <w:t xml:space="preserve">STI/STS </w:t>
            </w:r>
            <w:r w:rsidR="006559F5">
              <w:t>–</w:t>
            </w:r>
            <w:r w:rsidRPr="00792323">
              <w:t xml:space="preserve"> Request item</w:t>
            </w:r>
          </w:p>
        </w:tc>
        <w:tc>
          <w:tcPr>
            <w:tcW w:w="2019" w:type="dxa"/>
            <w:shd w:val="clear" w:color="auto" w:fill="FFFFFF"/>
          </w:tcPr>
          <w:p w14:paraId="2A57F38B" w14:textId="77777777" w:rsidR="004759A2" w:rsidRPr="00792323" w:rsidRDefault="004759A2">
            <w:pPr>
              <w:pStyle w:val="HL7TableBody"/>
            </w:pPr>
          </w:p>
        </w:tc>
      </w:tr>
      <w:tr w:rsidR="004759A2" w:rsidRPr="00792323" w14:paraId="2F915B2A" w14:textId="77777777" w:rsidTr="007D7D94">
        <w:trPr>
          <w:jc w:val="center"/>
        </w:trPr>
        <w:tc>
          <w:tcPr>
            <w:tcW w:w="1079" w:type="dxa"/>
            <w:shd w:val="clear" w:color="auto" w:fill="FFFFFF"/>
          </w:tcPr>
          <w:p w14:paraId="6B5D7270" w14:textId="77777777" w:rsidR="004759A2" w:rsidRPr="00792323" w:rsidRDefault="004759A2">
            <w:pPr>
              <w:pStyle w:val="HL7TableBody"/>
              <w:jc w:val="center"/>
            </w:pPr>
            <w:r w:rsidRPr="00792323">
              <w:t>S31</w:t>
            </w:r>
          </w:p>
        </w:tc>
        <w:tc>
          <w:tcPr>
            <w:tcW w:w="5500" w:type="dxa"/>
            <w:shd w:val="clear" w:color="auto" w:fill="FFFFFF"/>
          </w:tcPr>
          <w:p w14:paraId="7AFC1690" w14:textId="77777777" w:rsidR="004759A2" w:rsidRPr="00792323" w:rsidRDefault="004759A2">
            <w:pPr>
              <w:pStyle w:val="HL7TableBody"/>
            </w:pPr>
            <w:r w:rsidRPr="00792323">
              <w:t xml:space="preserve">SDR/SDS </w:t>
            </w:r>
            <w:r w:rsidR="006559F5">
              <w:t>–</w:t>
            </w:r>
            <w:r w:rsidRPr="00792323">
              <w:t xml:space="preserve"> Request anti-microbial device data</w:t>
            </w:r>
          </w:p>
        </w:tc>
        <w:tc>
          <w:tcPr>
            <w:tcW w:w="2019" w:type="dxa"/>
            <w:shd w:val="clear" w:color="auto" w:fill="FFFFFF"/>
          </w:tcPr>
          <w:p w14:paraId="33FA9776" w14:textId="77777777" w:rsidR="004759A2" w:rsidRPr="00792323" w:rsidRDefault="004759A2">
            <w:pPr>
              <w:pStyle w:val="HL7TableBody"/>
            </w:pPr>
          </w:p>
        </w:tc>
      </w:tr>
      <w:tr w:rsidR="004759A2" w:rsidRPr="00792323" w14:paraId="4AA78046" w14:textId="77777777" w:rsidTr="007D7D94">
        <w:trPr>
          <w:jc w:val="center"/>
        </w:trPr>
        <w:tc>
          <w:tcPr>
            <w:tcW w:w="1079" w:type="dxa"/>
            <w:shd w:val="clear" w:color="auto" w:fill="FFFFFF"/>
          </w:tcPr>
          <w:p w14:paraId="7663372A" w14:textId="77777777" w:rsidR="004759A2" w:rsidRPr="00792323" w:rsidRDefault="004759A2">
            <w:pPr>
              <w:pStyle w:val="HL7TableBody"/>
              <w:jc w:val="center"/>
            </w:pPr>
            <w:r w:rsidRPr="00792323">
              <w:t>S32</w:t>
            </w:r>
          </w:p>
        </w:tc>
        <w:tc>
          <w:tcPr>
            <w:tcW w:w="5500" w:type="dxa"/>
            <w:shd w:val="clear" w:color="auto" w:fill="FFFFFF"/>
          </w:tcPr>
          <w:p w14:paraId="57484F73" w14:textId="77777777" w:rsidR="004759A2" w:rsidRPr="00792323" w:rsidRDefault="004759A2">
            <w:pPr>
              <w:pStyle w:val="HL7TableBody"/>
            </w:pPr>
            <w:r w:rsidRPr="00792323">
              <w:t xml:space="preserve">SMD/SMS </w:t>
            </w:r>
            <w:r w:rsidR="006559F5">
              <w:t>–</w:t>
            </w:r>
            <w:r w:rsidRPr="00792323">
              <w:t xml:space="preserve"> Request anti-microbial device cycle data</w:t>
            </w:r>
          </w:p>
        </w:tc>
        <w:tc>
          <w:tcPr>
            <w:tcW w:w="2019" w:type="dxa"/>
            <w:shd w:val="clear" w:color="auto" w:fill="FFFFFF"/>
          </w:tcPr>
          <w:p w14:paraId="0C1CDF19" w14:textId="77777777" w:rsidR="004759A2" w:rsidRPr="00792323" w:rsidRDefault="004759A2">
            <w:pPr>
              <w:pStyle w:val="HL7TableBody"/>
            </w:pPr>
          </w:p>
        </w:tc>
      </w:tr>
      <w:tr w:rsidR="004759A2" w:rsidRPr="00B2249C" w14:paraId="08901F37" w14:textId="77777777" w:rsidTr="007D7D94">
        <w:trPr>
          <w:jc w:val="center"/>
        </w:trPr>
        <w:tc>
          <w:tcPr>
            <w:tcW w:w="1079" w:type="dxa"/>
            <w:shd w:val="clear" w:color="auto" w:fill="FFFFFF"/>
          </w:tcPr>
          <w:p w14:paraId="16F0CE21" w14:textId="77777777" w:rsidR="004759A2" w:rsidRPr="00792323" w:rsidRDefault="004759A2">
            <w:pPr>
              <w:pStyle w:val="HL7TableBody"/>
              <w:jc w:val="center"/>
            </w:pPr>
            <w:r w:rsidRPr="00792323">
              <w:t>S33</w:t>
            </w:r>
          </w:p>
        </w:tc>
        <w:tc>
          <w:tcPr>
            <w:tcW w:w="5500" w:type="dxa"/>
            <w:shd w:val="clear" w:color="auto" w:fill="FFFFFF"/>
          </w:tcPr>
          <w:p w14:paraId="2F209384" w14:textId="77777777" w:rsidR="004759A2" w:rsidRPr="00792323" w:rsidRDefault="004759A2">
            <w:pPr>
              <w:pStyle w:val="HL7TableBody"/>
            </w:pPr>
            <w:r w:rsidRPr="00792323">
              <w:t xml:space="preserve">STC/ACK </w:t>
            </w:r>
            <w:r w:rsidR="006559F5">
              <w:t>–</w:t>
            </w:r>
            <w:r w:rsidRPr="00792323">
              <w:t xml:space="preserve"> Notification of sterilization configuration</w:t>
            </w:r>
          </w:p>
        </w:tc>
        <w:tc>
          <w:tcPr>
            <w:tcW w:w="2019" w:type="dxa"/>
            <w:shd w:val="clear" w:color="auto" w:fill="FFFFFF"/>
          </w:tcPr>
          <w:p w14:paraId="0FC80C64" w14:textId="77777777" w:rsidR="004759A2" w:rsidRPr="00792323" w:rsidRDefault="004759A2">
            <w:pPr>
              <w:pStyle w:val="HL7TableBody"/>
            </w:pPr>
          </w:p>
        </w:tc>
      </w:tr>
      <w:tr w:rsidR="004759A2" w:rsidRPr="00B2249C" w14:paraId="7827B872" w14:textId="77777777" w:rsidTr="007D7D94">
        <w:trPr>
          <w:jc w:val="center"/>
        </w:trPr>
        <w:tc>
          <w:tcPr>
            <w:tcW w:w="1079" w:type="dxa"/>
            <w:shd w:val="clear" w:color="auto" w:fill="FFFFFF"/>
          </w:tcPr>
          <w:p w14:paraId="1C0A2E04" w14:textId="77777777" w:rsidR="004759A2" w:rsidRPr="00792323" w:rsidRDefault="004759A2">
            <w:pPr>
              <w:pStyle w:val="HL7TableBody"/>
              <w:jc w:val="center"/>
            </w:pPr>
            <w:r w:rsidRPr="00792323">
              <w:t>S34</w:t>
            </w:r>
          </w:p>
        </w:tc>
        <w:tc>
          <w:tcPr>
            <w:tcW w:w="5500" w:type="dxa"/>
            <w:shd w:val="clear" w:color="auto" w:fill="FFFFFF"/>
          </w:tcPr>
          <w:p w14:paraId="4D94094C" w14:textId="77777777" w:rsidR="004759A2" w:rsidRPr="00792323" w:rsidRDefault="004759A2">
            <w:pPr>
              <w:pStyle w:val="HL7TableBody"/>
            </w:pPr>
            <w:r w:rsidRPr="00792323">
              <w:t xml:space="preserve">SLN/ACK </w:t>
            </w:r>
            <w:r w:rsidR="006559F5">
              <w:t>–</w:t>
            </w:r>
            <w:r w:rsidRPr="00792323">
              <w:t xml:space="preserve"> Notification of sterilization lot</w:t>
            </w:r>
          </w:p>
        </w:tc>
        <w:tc>
          <w:tcPr>
            <w:tcW w:w="2019" w:type="dxa"/>
            <w:shd w:val="clear" w:color="auto" w:fill="FFFFFF"/>
          </w:tcPr>
          <w:p w14:paraId="43358B24" w14:textId="77777777" w:rsidR="004759A2" w:rsidRPr="00792323" w:rsidRDefault="004759A2">
            <w:pPr>
              <w:pStyle w:val="HL7TableBody"/>
            </w:pPr>
          </w:p>
        </w:tc>
      </w:tr>
      <w:tr w:rsidR="004759A2" w:rsidRPr="00B2249C" w14:paraId="7B78E881" w14:textId="77777777" w:rsidTr="007D7D94">
        <w:trPr>
          <w:jc w:val="center"/>
        </w:trPr>
        <w:tc>
          <w:tcPr>
            <w:tcW w:w="1079" w:type="dxa"/>
            <w:shd w:val="clear" w:color="auto" w:fill="FFFFFF"/>
          </w:tcPr>
          <w:p w14:paraId="26DBDB7C" w14:textId="77777777" w:rsidR="004759A2" w:rsidRPr="00792323" w:rsidRDefault="004759A2">
            <w:pPr>
              <w:pStyle w:val="HL7TableBody"/>
              <w:jc w:val="center"/>
            </w:pPr>
            <w:r w:rsidRPr="00792323">
              <w:t>S35</w:t>
            </w:r>
          </w:p>
        </w:tc>
        <w:tc>
          <w:tcPr>
            <w:tcW w:w="5500" w:type="dxa"/>
            <w:shd w:val="clear" w:color="auto" w:fill="FFFFFF"/>
          </w:tcPr>
          <w:p w14:paraId="5B7FF771" w14:textId="77777777" w:rsidR="004759A2" w:rsidRPr="00792323" w:rsidRDefault="004759A2">
            <w:pPr>
              <w:pStyle w:val="HL7TableBody"/>
            </w:pPr>
            <w:r w:rsidRPr="00792323">
              <w:t xml:space="preserve">SLN/ACK </w:t>
            </w:r>
            <w:r w:rsidR="006559F5">
              <w:t>–</w:t>
            </w:r>
            <w:r w:rsidRPr="00792323">
              <w:t xml:space="preserve"> Notification of sterilization lot deletion</w:t>
            </w:r>
          </w:p>
        </w:tc>
        <w:tc>
          <w:tcPr>
            <w:tcW w:w="2019" w:type="dxa"/>
            <w:shd w:val="clear" w:color="auto" w:fill="FFFFFF"/>
          </w:tcPr>
          <w:p w14:paraId="57448A42" w14:textId="77777777" w:rsidR="004759A2" w:rsidRPr="00792323" w:rsidRDefault="004759A2">
            <w:pPr>
              <w:pStyle w:val="HL7TableBody"/>
            </w:pPr>
          </w:p>
        </w:tc>
      </w:tr>
      <w:tr w:rsidR="004759A2" w:rsidRPr="00B2249C" w14:paraId="681E89E9" w14:textId="77777777" w:rsidTr="007D7D94">
        <w:trPr>
          <w:jc w:val="center"/>
        </w:trPr>
        <w:tc>
          <w:tcPr>
            <w:tcW w:w="1079" w:type="dxa"/>
            <w:shd w:val="clear" w:color="auto" w:fill="FFFFFF"/>
          </w:tcPr>
          <w:p w14:paraId="687C9798" w14:textId="77777777" w:rsidR="004759A2" w:rsidRPr="00792323" w:rsidRDefault="004759A2">
            <w:pPr>
              <w:pStyle w:val="HL7TableBody"/>
              <w:jc w:val="center"/>
            </w:pPr>
            <w:r w:rsidRPr="00792323">
              <w:t>S36</w:t>
            </w:r>
          </w:p>
        </w:tc>
        <w:tc>
          <w:tcPr>
            <w:tcW w:w="5500" w:type="dxa"/>
            <w:shd w:val="clear" w:color="auto" w:fill="FFFFFF"/>
          </w:tcPr>
          <w:p w14:paraId="0ED09071" w14:textId="77777777" w:rsidR="004759A2" w:rsidRPr="00792323" w:rsidRDefault="004759A2">
            <w:pPr>
              <w:pStyle w:val="HL7TableBody"/>
            </w:pPr>
            <w:r w:rsidRPr="00792323">
              <w:t xml:space="preserve">SDN/ACK </w:t>
            </w:r>
            <w:r w:rsidR="006559F5">
              <w:t>–</w:t>
            </w:r>
            <w:r w:rsidRPr="00792323">
              <w:t xml:space="preserve"> Notification of anti-microbial device data</w:t>
            </w:r>
          </w:p>
        </w:tc>
        <w:tc>
          <w:tcPr>
            <w:tcW w:w="2019" w:type="dxa"/>
            <w:shd w:val="clear" w:color="auto" w:fill="FFFFFF"/>
          </w:tcPr>
          <w:p w14:paraId="7241F9F1" w14:textId="77777777" w:rsidR="004759A2" w:rsidRPr="00792323" w:rsidRDefault="004759A2">
            <w:pPr>
              <w:pStyle w:val="HL7TableBody"/>
            </w:pPr>
          </w:p>
        </w:tc>
      </w:tr>
      <w:tr w:rsidR="004759A2" w:rsidRPr="00B2249C" w14:paraId="341ECFED" w14:textId="77777777" w:rsidTr="007D7D94">
        <w:trPr>
          <w:jc w:val="center"/>
        </w:trPr>
        <w:tc>
          <w:tcPr>
            <w:tcW w:w="1079" w:type="dxa"/>
            <w:shd w:val="clear" w:color="auto" w:fill="FFFFFF"/>
          </w:tcPr>
          <w:p w14:paraId="769D971E" w14:textId="77777777" w:rsidR="004759A2" w:rsidRPr="00792323" w:rsidRDefault="004759A2">
            <w:pPr>
              <w:pStyle w:val="HL7TableBody"/>
              <w:jc w:val="center"/>
            </w:pPr>
            <w:r w:rsidRPr="00792323">
              <w:t>S37</w:t>
            </w:r>
          </w:p>
        </w:tc>
        <w:tc>
          <w:tcPr>
            <w:tcW w:w="5500" w:type="dxa"/>
            <w:shd w:val="clear" w:color="auto" w:fill="FFFFFF"/>
          </w:tcPr>
          <w:p w14:paraId="16BB542F" w14:textId="77777777" w:rsidR="004759A2" w:rsidRPr="00792323" w:rsidRDefault="004759A2">
            <w:pPr>
              <w:pStyle w:val="HL7TableBody"/>
            </w:pPr>
            <w:r w:rsidRPr="00792323">
              <w:t xml:space="preserve">SCN/ACK </w:t>
            </w:r>
            <w:r w:rsidR="006559F5">
              <w:t>–</w:t>
            </w:r>
            <w:r w:rsidRPr="00792323">
              <w:t xml:space="preserve"> Notification of anti-microbial device cycle data</w:t>
            </w:r>
          </w:p>
        </w:tc>
        <w:tc>
          <w:tcPr>
            <w:tcW w:w="2019" w:type="dxa"/>
            <w:shd w:val="clear" w:color="auto" w:fill="FFFFFF"/>
          </w:tcPr>
          <w:p w14:paraId="2B995356" w14:textId="77777777" w:rsidR="004759A2" w:rsidRPr="00792323" w:rsidRDefault="004759A2">
            <w:pPr>
              <w:pStyle w:val="HL7TableBody"/>
            </w:pPr>
          </w:p>
        </w:tc>
      </w:tr>
      <w:tr w:rsidR="004759A2" w:rsidRPr="00B2249C" w14:paraId="296EA896" w14:textId="77777777" w:rsidTr="007D7D94">
        <w:trPr>
          <w:jc w:val="center"/>
        </w:trPr>
        <w:tc>
          <w:tcPr>
            <w:tcW w:w="1079" w:type="dxa"/>
            <w:shd w:val="clear" w:color="auto" w:fill="FFFFFF"/>
          </w:tcPr>
          <w:p w14:paraId="1D1B8E18" w14:textId="77777777" w:rsidR="004759A2" w:rsidRPr="00792323" w:rsidRDefault="004759A2">
            <w:pPr>
              <w:pStyle w:val="HL7TableBody"/>
              <w:jc w:val="center"/>
            </w:pPr>
            <w:r w:rsidRPr="00792323">
              <w:t>T01</w:t>
            </w:r>
          </w:p>
        </w:tc>
        <w:tc>
          <w:tcPr>
            <w:tcW w:w="5500" w:type="dxa"/>
            <w:shd w:val="clear" w:color="auto" w:fill="FFFFFF"/>
          </w:tcPr>
          <w:p w14:paraId="4526DDC6" w14:textId="77777777" w:rsidR="004759A2" w:rsidRPr="00E45C6F" w:rsidRDefault="004759A2">
            <w:pPr>
              <w:pStyle w:val="HL7TableBody"/>
              <w:rPr>
                <w:lang w:val="fr-FR"/>
              </w:rPr>
            </w:pPr>
            <w:r w:rsidRPr="00E45C6F">
              <w:rPr>
                <w:lang w:val="fr-FR"/>
              </w:rPr>
              <w:t xml:space="preserve">MDM/ACK </w:t>
            </w:r>
            <w:r w:rsidR="006559F5">
              <w:rPr>
                <w:lang w:val="fr-FR"/>
              </w:rPr>
              <w:t>–</w:t>
            </w:r>
            <w:r w:rsidRPr="00E45C6F">
              <w:rPr>
                <w:lang w:val="fr-FR"/>
              </w:rPr>
              <w:t xml:space="preserve"> Original document notification</w:t>
            </w:r>
          </w:p>
        </w:tc>
        <w:tc>
          <w:tcPr>
            <w:tcW w:w="2019" w:type="dxa"/>
            <w:shd w:val="clear" w:color="auto" w:fill="FFFFFF"/>
          </w:tcPr>
          <w:p w14:paraId="7F16D176" w14:textId="77777777" w:rsidR="004759A2" w:rsidRPr="00E45C6F" w:rsidRDefault="004759A2">
            <w:pPr>
              <w:pStyle w:val="HL7TableBody"/>
              <w:rPr>
                <w:lang w:val="fr-FR"/>
              </w:rPr>
            </w:pPr>
          </w:p>
        </w:tc>
      </w:tr>
      <w:tr w:rsidR="004759A2" w:rsidRPr="00792323" w14:paraId="0932166D" w14:textId="77777777" w:rsidTr="007D7D94">
        <w:trPr>
          <w:jc w:val="center"/>
        </w:trPr>
        <w:tc>
          <w:tcPr>
            <w:tcW w:w="1079" w:type="dxa"/>
            <w:shd w:val="clear" w:color="auto" w:fill="FFFFFF"/>
          </w:tcPr>
          <w:p w14:paraId="15463AC4" w14:textId="77777777" w:rsidR="004759A2" w:rsidRPr="00792323" w:rsidRDefault="004759A2">
            <w:pPr>
              <w:pStyle w:val="HL7TableBody"/>
              <w:jc w:val="center"/>
            </w:pPr>
            <w:r w:rsidRPr="00792323">
              <w:t>T02</w:t>
            </w:r>
          </w:p>
        </w:tc>
        <w:tc>
          <w:tcPr>
            <w:tcW w:w="5500" w:type="dxa"/>
            <w:shd w:val="clear" w:color="auto" w:fill="FFFFFF"/>
          </w:tcPr>
          <w:p w14:paraId="4249347D" w14:textId="77777777" w:rsidR="004759A2" w:rsidRPr="00792323" w:rsidRDefault="004759A2">
            <w:pPr>
              <w:pStyle w:val="HL7TableBody"/>
            </w:pPr>
            <w:r w:rsidRPr="00792323">
              <w:t xml:space="preserve">MDM/ACK </w:t>
            </w:r>
            <w:r w:rsidR="006559F5">
              <w:t>–</w:t>
            </w:r>
            <w:r w:rsidRPr="00792323">
              <w:t xml:space="preserve"> Original document notification and content</w:t>
            </w:r>
          </w:p>
        </w:tc>
        <w:tc>
          <w:tcPr>
            <w:tcW w:w="2019" w:type="dxa"/>
            <w:shd w:val="clear" w:color="auto" w:fill="FFFFFF"/>
          </w:tcPr>
          <w:p w14:paraId="0D6F7D99" w14:textId="77777777" w:rsidR="004759A2" w:rsidRPr="00792323" w:rsidRDefault="004759A2">
            <w:pPr>
              <w:pStyle w:val="HL7TableBody"/>
            </w:pPr>
          </w:p>
        </w:tc>
      </w:tr>
      <w:tr w:rsidR="004759A2" w:rsidRPr="00B2249C" w14:paraId="3B455DD4" w14:textId="77777777" w:rsidTr="007D7D94">
        <w:trPr>
          <w:jc w:val="center"/>
        </w:trPr>
        <w:tc>
          <w:tcPr>
            <w:tcW w:w="1079" w:type="dxa"/>
            <w:shd w:val="clear" w:color="auto" w:fill="FFFFFF"/>
          </w:tcPr>
          <w:p w14:paraId="6192FDC8" w14:textId="77777777" w:rsidR="004759A2" w:rsidRPr="00792323" w:rsidRDefault="004759A2">
            <w:pPr>
              <w:pStyle w:val="HL7TableBody"/>
              <w:jc w:val="center"/>
            </w:pPr>
            <w:r w:rsidRPr="00792323">
              <w:t>T03</w:t>
            </w:r>
          </w:p>
        </w:tc>
        <w:tc>
          <w:tcPr>
            <w:tcW w:w="5500" w:type="dxa"/>
            <w:shd w:val="clear" w:color="auto" w:fill="FFFFFF"/>
          </w:tcPr>
          <w:p w14:paraId="5F1EC59C" w14:textId="77777777" w:rsidR="004759A2" w:rsidRPr="00B2249C" w:rsidRDefault="004759A2">
            <w:pPr>
              <w:pStyle w:val="HL7TableBody"/>
              <w:rPr>
                <w:lang w:val="fr-FR"/>
              </w:rPr>
            </w:pPr>
            <w:r w:rsidRPr="00B2249C">
              <w:rPr>
                <w:lang w:val="fr-FR"/>
              </w:rPr>
              <w:t xml:space="preserve">MDM/ACK </w:t>
            </w:r>
            <w:r w:rsidR="006559F5" w:rsidRPr="00B2249C">
              <w:rPr>
                <w:lang w:val="fr-FR"/>
              </w:rPr>
              <w:t>–</w:t>
            </w:r>
            <w:r w:rsidRPr="00B2249C">
              <w:rPr>
                <w:lang w:val="fr-FR"/>
              </w:rPr>
              <w:t xml:space="preserve"> Document status change notification</w:t>
            </w:r>
          </w:p>
        </w:tc>
        <w:tc>
          <w:tcPr>
            <w:tcW w:w="2019" w:type="dxa"/>
            <w:shd w:val="clear" w:color="auto" w:fill="FFFFFF"/>
          </w:tcPr>
          <w:p w14:paraId="3A8FD75A" w14:textId="77777777" w:rsidR="004759A2" w:rsidRPr="00B2249C" w:rsidRDefault="004759A2">
            <w:pPr>
              <w:pStyle w:val="HL7TableBody"/>
              <w:rPr>
                <w:lang w:val="fr-FR"/>
              </w:rPr>
            </w:pPr>
          </w:p>
        </w:tc>
      </w:tr>
      <w:tr w:rsidR="004759A2" w:rsidRPr="00792323" w14:paraId="731C9C3D" w14:textId="77777777" w:rsidTr="007D7D94">
        <w:trPr>
          <w:jc w:val="center"/>
        </w:trPr>
        <w:tc>
          <w:tcPr>
            <w:tcW w:w="1079" w:type="dxa"/>
            <w:shd w:val="clear" w:color="auto" w:fill="FFFFFF"/>
          </w:tcPr>
          <w:p w14:paraId="6F2D6874" w14:textId="77777777" w:rsidR="004759A2" w:rsidRPr="00792323" w:rsidRDefault="004759A2">
            <w:pPr>
              <w:pStyle w:val="HL7TableBody"/>
              <w:jc w:val="center"/>
            </w:pPr>
            <w:r w:rsidRPr="00792323">
              <w:t>T04</w:t>
            </w:r>
          </w:p>
        </w:tc>
        <w:tc>
          <w:tcPr>
            <w:tcW w:w="5500" w:type="dxa"/>
            <w:shd w:val="clear" w:color="auto" w:fill="FFFFFF"/>
          </w:tcPr>
          <w:p w14:paraId="3C0D0D32" w14:textId="77777777" w:rsidR="004759A2" w:rsidRPr="00792323" w:rsidRDefault="004759A2">
            <w:pPr>
              <w:pStyle w:val="HL7TableBody"/>
            </w:pPr>
            <w:r w:rsidRPr="00792323">
              <w:t xml:space="preserve">MDM/ACK </w:t>
            </w:r>
            <w:r w:rsidR="006559F5">
              <w:t>–</w:t>
            </w:r>
            <w:r w:rsidRPr="00792323">
              <w:t xml:space="preserve"> Document status change notification and content</w:t>
            </w:r>
          </w:p>
        </w:tc>
        <w:tc>
          <w:tcPr>
            <w:tcW w:w="2019" w:type="dxa"/>
            <w:shd w:val="clear" w:color="auto" w:fill="FFFFFF"/>
          </w:tcPr>
          <w:p w14:paraId="5BC01619" w14:textId="77777777" w:rsidR="004759A2" w:rsidRPr="00792323" w:rsidRDefault="004759A2">
            <w:pPr>
              <w:pStyle w:val="HL7TableBody"/>
            </w:pPr>
          </w:p>
        </w:tc>
      </w:tr>
      <w:tr w:rsidR="004759A2" w:rsidRPr="00792323" w14:paraId="53C69E75" w14:textId="77777777" w:rsidTr="007D7D94">
        <w:trPr>
          <w:jc w:val="center"/>
        </w:trPr>
        <w:tc>
          <w:tcPr>
            <w:tcW w:w="1079" w:type="dxa"/>
            <w:shd w:val="clear" w:color="auto" w:fill="FFFFFF"/>
          </w:tcPr>
          <w:p w14:paraId="2BA2C43A" w14:textId="77777777" w:rsidR="004759A2" w:rsidRPr="00792323" w:rsidRDefault="004759A2">
            <w:pPr>
              <w:pStyle w:val="HL7TableBody"/>
              <w:jc w:val="center"/>
            </w:pPr>
            <w:r w:rsidRPr="00792323">
              <w:t>T05</w:t>
            </w:r>
          </w:p>
        </w:tc>
        <w:tc>
          <w:tcPr>
            <w:tcW w:w="5500" w:type="dxa"/>
            <w:shd w:val="clear" w:color="auto" w:fill="FFFFFF"/>
          </w:tcPr>
          <w:p w14:paraId="1E4EA67C" w14:textId="77777777" w:rsidR="004759A2" w:rsidRPr="00792323" w:rsidRDefault="004759A2">
            <w:pPr>
              <w:pStyle w:val="HL7TableBody"/>
            </w:pPr>
            <w:r w:rsidRPr="00792323">
              <w:t xml:space="preserve">MDM/ACK </w:t>
            </w:r>
            <w:r w:rsidR="006559F5">
              <w:t>–</w:t>
            </w:r>
            <w:r w:rsidRPr="00792323">
              <w:t xml:space="preserve"> Document addendum notification</w:t>
            </w:r>
          </w:p>
        </w:tc>
        <w:tc>
          <w:tcPr>
            <w:tcW w:w="2019" w:type="dxa"/>
            <w:shd w:val="clear" w:color="auto" w:fill="FFFFFF"/>
          </w:tcPr>
          <w:p w14:paraId="4A55AC7A" w14:textId="77777777" w:rsidR="004759A2" w:rsidRPr="00792323" w:rsidRDefault="004759A2">
            <w:pPr>
              <w:pStyle w:val="HL7TableBody"/>
            </w:pPr>
          </w:p>
        </w:tc>
      </w:tr>
      <w:tr w:rsidR="004759A2" w:rsidRPr="00792323" w14:paraId="3B414AA6" w14:textId="77777777" w:rsidTr="007D7D94">
        <w:trPr>
          <w:jc w:val="center"/>
        </w:trPr>
        <w:tc>
          <w:tcPr>
            <w:tcW w:w="1079" w:type="dxa"/>
            <w:shd w:val="clear" w:color="auto" w:fill="FFFFFF"/>
          </w:tcPr>
          <w:p w14:paraId="05B9DC0E" w14:textId="77777777" w:rsidR="004759A2" w:rsidRPr="00792323" w:rsidRDefault="004759A2">
            <w:pPr>
              <w:pStyle w:val="HL7TableBody"/>
              <w:jc w:val="center"/>
            </w:pPr>
            <w:r w:rsidRPr="00792323">
              <w:lastRenderedPageBreak/>
              <w:t>T06</w:t>
            </w:r>
          </w:p>
        </w:tc>
        <w:tc>
          <w:tcPr>
            <w:tcW w:w="5500" w:type="dxa"/>
            <w:shd w:val="clear" w:color="auto" w:fill="FFFFFF"/>
          </w:tcPr>
          <w:p w14:paraId="463BA7A1" w14:textId="77777777" w:rsidR="004759A2" w:rsidRPr="00792323" w:rsidRDefault="004759A2">
            <w:pPr>
              <w:pStyle w:val="HL7TableBody"/>
            </w:pPr>
            <w:r w:rsidRPr="00792323">
              <w:t xml:space="preserve">MDM/ACK </w:t>
            </w:r>
            <w:r w:rsidR="006559F5">
              <w:t>–</w:t>
            </w:r>
            <w:r w:rsidRPr="00792323">
              <w:t xml:space="preserve"> Document addendum notification and content</w:t>
            </w:r>
          </w:p>
        </w:tc>
        <w:tc>
          <w:tcPr>
            <w:tcW w:w="2019" w:type="dxa"/>
            <w:shd w:val="clear" w:color="auto" w:fill="FFFFFF"/>
          </w:tcPr>
          <w:p w14:paraId="799A9B35" w14:textId="77777777" w:rsidR="004759A2" w:rsidRPr="00792323" w:rsidRDefault="004759A2">
            <w:pPr>
              <w:pStyle w:val="HL7TableBody"/>
            </w:pPr>
          </w:p>
        </w:tc>
      </w:tr>
      <w:tr w:rsidR="004759A2" w:rsidRPr="00B2249C" w14:paraId="0B67BBAF" w14:textId="77777777" w:rsidTr="007D7D94">
        <w:trPr>
          <w:jc w:val="center"/>
        </w:trPr>
        <w:tc>
          <w:tcPr>
            <w:tcW w:w="1079" w:type="dxa"/>
            <w:shd w:val="clear" w:color="auto" w:fill="FFFFFF"/>
          </w:tcPr>
          <w:p w14:paraId="52D988A9" w14:textId="77777777" w:rsidR="004759A2" w:rsidRPr="00792323" w:rsidRDefault="004759A2">
            <w:pPr>
              <w:pStyle w:val="HL7TableBody"/>
              <w:jc w:val="center"/>
            </w:pPr>
            <w:r w:rsidRPr="00792323">
              <w:t>T07</w:t>
            </w:r>
          </w:p>
        </w:tc>
        <w:tc>
          <w:tcPr>
            <w:tcW w:w="5500" w:type="dxa"/>
            <w:shd w:val="clear" w:color="auto" w:fill="FFFFFF"/>
          </w:tcPr>
          <w:p w14:paraId="7E5CAABC" w14:textId="77777777" w:rsidR="004759A2" w:rsidRPr="00B2249C" w:rsidRDefault="004759A2">
            <w:pPr>
              <w:pStyle w:val="HL7TableBody"/>
              <w:rPr>
                <w:lang w:val="fr-FR"/>
              </w:rPr>
            </w:pPr>
            <w:r w:rsidRPr="00B2249C">
              <w:rPr>
                <w:lang w:val="fr-FR"/>
              </w:rPr>
              <w:t xml:space="preserve">MDM/ACK </w:t>
            </w:r>
            <w:r w:rsidR="006559F5" w:rsidRPr="00B2249C">
              <w:rPr>
                <w:lang w:val="fr-FR"/>
              </w:rPr>
              <w:t>–</w:t>
            </w:r>
            <w:r w:rsidRPr="00B2249C">
              <w:rPr>
                <w:lang w:val="fr-FR"/>
              </w:rPr>
              <w:t xml:space="preserve"> Document edit notification</w:t>
            </w:r>
          </w:p>
        </w:tc>
        <w:tc>
          <w:tcPr>
            <w:tcW w:w="2019" w:type="dxa"/>
            <w:shd w:val="clear" w:color="auto" w:fill="FFFFFF"/>
          </w:tcPr>
          <w:p w14:paraId="440EEB5A" w14:textId="77777777" w:rsidR="004759A2" w:rsidRPr="00B2249C" w:rsidRDefault="004759A2">
            <w:pPr>
              <w:pStyle w:val="HL7TableBody"/>
              <w:rPr>
                <w:lang w:val="fr-FR"/>
              </w:rPr>
            </w:pPr>
          </w:p>
        </w:tc>
      </w:tr>
      <w:tr w:rsidR="004759A2" w:rsidRPr="00792323" w14:paraId="172E9ECE" w14:textId="77777777" w:rsidTr="007D7D94">
        <w:trPr>
          <w:jc w:val="center"/>
        </w:trPr>
        <w:tc>
          <w:tcPr>
            <w:tcW w:w="1079" w:type="dxa"/>
            <w:shd w:val="clear" w:color="auto" w:fill="FFFFFF"/>
          </w:tcPr>
          <w:p w14:paraId="2597CFD7" w14:textId="77777777" w:rsidR="004759A2" w:rsidRPr="00792323" w:rsidRDefault="004759A2">
            <w:pPr>
              <w:pStyle w:val="HL7TableBody"/>
              <w:jc w:val="center"/>
            </w:pPr>
            <w:r w:rsidRPr="00792323">
              <w:t>T08</w:t>
            </w:r>
          </w:p>
        </w:tc>
        <w:tc>
          <w:tcPr>
            <w:tcW w:w="5500" w:type="dxa"/>
            <w:shd w:val="clear" w:color="auto" w:fill="FFFFFF"/>
          </w:tcPr>
          <w:p w14:paraId="4C0D2579" w14:textId="77777777" w:rsidR="004759A2" w:rsidRPr="00792323" w:rsidRDefault="004759A2">
            <w:pPr>
              <w:pStyle w:val="HL7TableBody"/>
            </w:pPr>
            <w:r w:rsidRPr="00792323">
              <w:t xml:space="preserve">MDM/ACK </w:t>
            </w:r>
            <w:r w:rsidR="006559F5">
              <w:t>–</w:t>
            </w:r>
            <w:r w:rsidRPr="00792323">
              <w:t xml:space="preserve"> Document edit notification and content</w:t>
            </w:r>
          </w:p>
        </w:tc>
        <w:tc>
          <w:tcPr>
            <w:tcW w:w="2019" w:type="dxa"/>
            <w:shd w:val="clear" w:color="auto" w:fill="FFFFFF"/>
          </w:tcPr>
          <w:p w14:paraId="2F637FE7" w14:textId="77777777" w:rsidR="004759A2" w:rsidRPr="00792323" w:rsidRDefault="004759A2">
            <w:pPr>
              <w:pStyle w:val="HL7TableBody"/>
            </w:pPr>
          </w:p>
        </w:tc>
      </w:tr>
      <w:tr w:rsidR="004759A2" w:rsidRPr="00B2249C" w14:paraId="1CD502F4" w14:textId="77777777" w:rsidTr="007D7D94">
        <w:trPr>
          <w:jc w:val="center"/>
        </w:trPr>
        <w:tc>
          <w:tcPr>
            <w:tcW w:w="1079" w:type="dxa"/>
            <w:shd w:val="clear" w:color="auto" w:fill="FFFFFF"/>
          </w:tcPr>
          <w:p w14:paraId="728F0F29" w14:textId="77777777" w:rsidR="004759A2" w:rsidRPr="00792323" w:rsidRDefault="004759A2">
            <w:pPr>
              <w:pStyle w:val="HL7TableBody"/>
              <w:jc w:val="center"/>
            </w:pPr>
            <w:r w:rsidRPr="00792323">
              <w:t>T09</w:t>
            </w:r>
          </w:p>
        </w:tc>
        <w:tc>
          <w:tcPr>
            <w:tcW w:w="5500" w:type="dxa"/>
            <w:shd w:val="clear" w:color="auto" w:fill="FFFFFF"/>
          </w:tcPr>
          <w:p w14:paraId="75459F49" w14:textId="77777777" w:rsidR="004759A2" w:rsidRPr="00E45C6F" w:rsidRDefault="004759A2">
            <w:pPr>
              <w:pStyle w:val="HL7TableBody"/>
              <w:rPr>
                <w:lang w:val="fr-FR"/>
              </w:rPr>
            </w:pPr>
            <w:r w:rsidRPr="00E45C6F">
              <w:rPr>
                <w:lang w:val="fr-FR"/>
              </w:rPr>
              <w:t xml:space="preserve">MDM/ACK </w:t>
            </w:r>
            <w:r w:rsidR="006559F5">
              <w:rPr>
                <w:lang w:val="fr-FR"/>
              </w:rPr>
              <w:t>–</w:t>
            </w:r>
            <w:r w:rsidRPr="00E45C6F">
              <w:rPr>
                <w:lang w:val="fr-FR"/>
              </w:rPr>
              <w:t xml:space="preserve"> Document replacement notification</w:t>
            </w:r>
          </w:p>
        </w:tc>
        <w:tc>
          <w:tcPr>
            <w:tcW w:w="2019" w:type="dxa"/>
            <w:shd w:val="clear" w:color="auto" w:fill="FFFFFF"/>
          </w:tcPr>
          <w:p w14:paraId="0AFCBC6B" w14:textId="77777777" w:rsidR="004759A2" w:rsidRPr="00E45C6F" w:rsidRDefault="004759A2">
            <w:pPr>
              <w:pStyle w:val="HL7TableBody"/>
              <w:rPr>
                <w:lang w:val="fr-FR"/>
              </w:rPr>
            </w:pPr>
          </w:p>
        </w:tc>
      </w:tr>
      <w:tr w:rsidR="004759A2" w:rsidRPr="00792323" w14:paraId="12FF5BCB" w14:textId="77777777" w:rsidTr="007D7D94">
        <w:trPr>
          <w:jc w:val="center"/>
        </w:trPr>
        <w:tc>
          <w:tcPr>
            <w:tcW w:w="1079" w:type="dxa"/>
            <w:shd w:val="clear" w:color="auto" w:fill="FFFFFF"/>
          </w:tcPr>
          <w:p w14:paraId="32DF1951" w14:textId="77777777" w:rsidR="004759A2" w:rsidRPr="00792323" w:rsidRDefault="004759A2">
            <w:pPr>
              <w:pStyle w:val="HL7TableBody"/>
              <w:jc w:val="center"/>
            </w:pPr>
            <w:r w:rsidRPr="00792323">
              <w:t>T10</w:t>
            </w:r>
          </w:p>
        </w:tc>
        <w:tc>
          <w:tcPr>
            <w:tcW w:w="5500" w:type="dxa"/>
            <w:shd w:val="clear" w:color="auto" w:fill="FFFFFF"/>
          </w:tcPr>
          <w:p w14:paraId="33DB07A0" w14:textId="77777777" w:rsidR="004759A2" w:rsidRPr="00792323" w:rsidRDefault="004759A2">
            <w:pPr>
              <w:pStyle w:val="HL7TableBody"/>
            </w:pPr>
            <w:r w:rsidRPr="00792323">
              <w:t xml:space="preserve">MDM/ACK </w:t>
            </w:r>
            <w:r w:rsidR="006559F5">
              <w:t>–</w:t>
            </w:r>
            <w:r w:rsidRPr="00792323">
              <w:t xml:space="preserve"> Document replacement notification and content</w:t>
            </w:r>
          </w:p>
        </w:tc>
        <w:tc>
          <w:tcPr>
            <w:tcW w:w="2019" w:type="dxa"/>
            <w:shd w:val="clear" w:color="auto" w:fill="FFFFFF"/>
          </w:tcPr>
          <w:p w14:paraId="74C05EBD" w14:textId="77777777" w:rsidR="004759A2" w:rsidRPr="00792323" w:rsidRDefault="004759A2">
            <w:pPr>
              <w:pStyle w:val="HL7TableBody"/>
            </w:pPr>
          </w:p>
        </w:tc>
      </w:tr>
      <w:tr w:rsidR="004759A2" w:rsidRPr="00792323" w14:paraId="262CCB28" w14:textId="77777777" w:rsidTr="007D7D94">
        <w:trPr>
          <w:jc w:val="center"/>
        </w:trPr>
        <w:tc>
          <w:tcPr>
            <w:tcW w:w="1079" w:type="dxa"/>
            <w:shd w:val="clear" w:color="auto" w:fill="FFFFFF"/>
          </w:tcPr>
          <w:p w14:paraId="69713A35" w14:textId="77777777" w:rsidR="004759A2" w:rsidRPr="00792323" w:rsidRDefault="004759A2">
            <w:pPr>
              <w:pStyle w:val="HL7TableBody"/>
              <w:jc w:val="center"/>
            </w:pPr>
            <w:r w:rsidRPr="00792323">
              <w:t>T11</w:t>
            </w:r>
          </w:p>
        </w:tc>
        <w:tc>
          <w:tcPr>
            <w:tcW w:w="5500" w:type="dxa"/>
            <w:shd w:val="clear" w:color="auto" w:fill="FFFFFF"/>
          </w:tcPr>
          <w:p w14:paraId="37D2FDB0" w14:textId="77777777" w:rsidR="004759A2" w:rsidRPr="00792323" w:rsidRDefault="004759A2">
            <w:pPr>
              <w:pStyle w:val="HL7TableBody"/>
            </w:pPr>
            <w:r w:rsidRPr="00792323">
              <w:t xml:space="preserve">MDM/ACK </w:t>
            </w:r>
            <w:r w:rsidR="006559F5">
              <w:t>–</w:t>
            </w:r>
            <w:r w:rsidRPr="00792323">
              <w:t xml:space="preserve"> Document cancel notification</w:t>
            </w:r>
          </w:p>
        </w:tc>
        <w:tc>
          <w:tcPr>
            <w:tcW w:w="2019" w:type="dxa"/>
            <w:shd w:val="clear" w:color="auto" w:fill="FFFFFF"/>
          </w:tcPr>
          <w:p w14:paraId="345B1B23" w14:textId="77777777" w:rsidR="004759A2" w:rsidRPr="00792323" w:rsidRDefault="004759A2">
            <w:pPr>
              <w:pStyle w:val="HL7TableBody"/>
            </w:pPr>
          </w:p>
        </w:tc>
      </w:tr>
      <w:tr w:rsidR="004759A2" w:rsidRPr="00792323" w14:paraId="14C8A2C8" w14:textId="77777777" w:rsidTr="007D7D94">
        <w:trPr>
          <w:jc w:val="center"/>
        </w:trPr>
        <w:tc>
          <w:tcPr>
            <w:tcW w:w="1079" w:type="dxa"/>
            <w:shd w:val="clear" w:color="auto" w:fill="FFFFFF"/>
          </w:tcPr>
          <w:p w14:paraId="1F7A9546" w14:textId="77777777" w:rsidR="004759A2" w:rsidRPr="00792323" w:rsidRDefault="004759A2">
            <w:pPr>
              <w:pStyle w:val="HL7TableBody"/>
              <w:jc w:val="center"/>
            </w:pPr>
            <w:r w:rsidRPr="00792323">
              <w:t>T12</w:t>
            </w:r>
          </w:p>
        </w:tc>
        <w:tc>
          <w:tcPr>
            <w:tcW w:w="5500" w:type="dxa"/>
            <w:shd w:val="clear" w:color="auto" w:fill="FFFFFF"/>
          </w:tcPr>
          <w:p w14:paraId="3CBD6CCE" w14:textId="77777777" w:rsidR="004759A2" w:rsidRPr="00792323" w:rsidRDefault="004759A2">
            <w:pPr>
              <w:pStyle w:val="HL7TableBody"/>
            </w:pPr>
            <w:r w:rsidRPr="00792323">
              <w:t xml:space="preserve">QRY/DOC </w:t>
            </w:r>
            <w:r w:rsidR="006559F5">
              <w:t>–</w:t>
            </w:r>
            <w:r w:rsidRPr="00792323">
              <w:t xml:space="preserve"> Document query</w:t>
            </w:r>
          </w:p>
        </w:tc>
        <w:tc>
          <w:tcPr>
            <w:tcW w:w="2019" w:type="dxa"/>
            <w:shd w:val="clear" w:color="auto" w:fill="FFFFFF"/>
          </w:tcPr>
          <w:p w14:paraId="4A03F486" w14:textId="77777777" w:rsidR="004759A2" w:rsidRPr="00792323" w:rsidRDefault="004759A2">
            <w:pPr>
              <w:pStyle w:val="HL7TableBody"/>
            </w:pPr>
            <w:r w:rsidRPr="00792323">
              <w:t>Deprecated</w:t>
            </w:r>
          </w:p>
        </w:tc>
      </w:tr>
      <w:tr w:rsidR="004759A2" w:rsidRPr="00B2249C" w14:paraId="7483BF17" w14:textId="77777777" w:rsidTr="007D7D94">
        <w:trPr>
          <w:jc w:val="center"/>
        </w:trPr>
        <w:tc>
          <w:tcPr>
            <w:tcW w:w="1079" w:type="dxa"/>
            <w:shd w:val="clear" w:color="auto" w:fill="FFFFFF"/>
          </w:tcPr>
          <w:p w14:paraId="70198DEC" w14:textId="77777777" w:rsidR="004759A2" w:rsidRPr="00792323" w:rsidRDefault="004759A2">
            <w:pPr>
              <w:pStyle w:val="HL7TableBody"/>
              <w:jc w:val="center"/>
            </w:pPr>
            <w:r w:rsidRPr="00792323">
              <w:t>U01</w:t>
            </w:r>
          </w:p>
        </w:tc>
        <w:tc>
          <w:tcPr>
            <w:tcW w:w="5500" w:type="dxa"/>
            <w:shd w:val="clear" w:color="auto" w:fill="FFFFFF"/>
          </w:tcPr>
          <w:p w14:paraId="1F668A93" w14:textId="77777777" w:rsidR="004759A2" w:rsidRPr="00792323" w:rsidRDefault="004759A2">
            <w:pPr>
              <w:pStyle w:val="HL7TableBody"/>
            </w:pPr>
            <w:r w:rsidRPr="00792323">
              <w:t>ESU/ACK – Automated equipment status update</w:t>
            </w:r>
          </w:p>
        </w:tc>
        <w:tc>
          <w:tcPr>
            <w:tcW w:w="2019" w:type="dxa"/>
            <w:shd w:val="clear" w:color="auto" w:fill="FFFFFF"/>
          </w:tcPr>
          <w:p w14:paraId="3BDEFC59" w14:textId="77777777" w:rsidR="004759A2" w:rsidRPr="00792323" w:rsidRDefault="004759A2">
            <w:pPr>
              <w:pStyle w:val="HL7TableBody"/>
            </w:pPr>
          </w:p>
        </w:tc>
      </w:tr>
      <w:tr w:rsidR="004759A2" w:rsidRPr="00B2249C" w14:paraId="6CE0BBC5" w14:textId="77777777" w:rsidTr="007D7D94">
        <w:trPr>
          <w:jc w:val="center"/>
        </w:trPr>
        <w:tc>
          <w:tcPr>
            <w:tcW w:w="1079" w:type="dxa"/>
            <w:shd w:val="clear" w:color="auto" w:fill="FFFFFF"/>
          </w:tcPr>
          <w:p w14:paraId="7D46D09C" w14:textId="77777777" w:rsidR="004759A2" w:rsidRPr="00792323" w:rsidRDefault="004759A2">
            <w:pPr>
              <w:pStyle w:val="HL7TableBody"/>
              <w:jc w:val="center"/>
            </w:pPr>
            <w:r w:rsidRPr="00792323">
              <w:t>U02</w:t>
            </w:r>
          </w:p>
        </w:tc>
        <w:tc>
          <w:tcPr>
            <w:tcW w:w="5500" w:type="dxa"/>
            <w:shd w:val="clear" w:color="auto" w:fill="FFFFFF"/>
          </w:tcPr>
          <w:p w14:paraId="20BDE93C" w14:textId="77777777" w:rsidR="004759A2" w:rsidRPr="00792323" w:rsidRDefault="004759A2">
            <w:pPr>
              <w:pStyle w:val="HL7TableBody"/>
            </w:pPr>
            <w:r w:rsidRPr="00792323">
              <w:t>ESR/ACK – Automated equipment status request</w:t>
            </w:r>
          </w:p>
        </w:tc>
        <w:tc>
          <w:tcPr>
            <w:tcW w:w="2019" w:type="dxa"/>
            <w:shd w:val="clear" w:color="auto" w:fill="FFFFFF"/>
          </w:tcPr>
          <w:p w14:paraId="30A96050" w14:textId="77777777" w:rsidR="004759A2" w:rsidRPr="00792323" w:rsidRDefault="004759A2">
            <w:pPr>
              <w:pStyle w:val="HL7TableBody"/>
            </w:pPr>
          </w:p>
        </w:tc>
      </w:tr>
      <w:tr w:rsidR="004759A2" w:rsidRPr="00792323" w14:paraId="02DDAB2B" w14:textId="77777777" w:rsidTr="007D7D94">
        <w:trPr>
          <w:jc w:val="center"/>
        </w:trPr>
        <w:tc>
          <w:tcPr>
            <w:tcW w:w="1079" w:type="dxa"/>
            <w:shd w:val="clear" w:color="auto" w:fill="FFFFFF"/>
          </w:tcPr>
          <w:p w14:paraId="04906530" w14:textId="77777777" w:rsidR="004759A2" w:rsidRPr="00792323" w:rsidRDefault="004759A2">
            <w:pPr>
              <w:pStyle w:val="HL7TableBody"/>
              <w:jc w:val="center"/>
            </w:pPr>
            <w:r w:rsidRPr="00792323">
              <w:t>U03</w:t>
            </w:r>
          </w:p>
        </w:tc>
        <w:tc>
          <w:tcPr>
            <w:tcW w:w="5500" w:type="dxa"/>
            <w:shd w:val="clear" w:color="auto" w:fill="FFFFFF"/>
          </w:tcPr>
          <w:p w14:paraId="32869637" w14:textId="77777777" w:rsidR="004759A2" w:rsidRPr="00792323" w:rsidRDefault="004759A2">
            <w:pPr>
              <w:pStyle w:val="HL7TableBody"/>
            </w:pPr>
            <w:r w:rsidRPr="00792323">
              <w:t xml:space="preserve">SSU/ACK </w:t>
            </w:r>
            <w:r w:rsidR="006559F5">
              <w:t>–</w:t>
            </w:r>
            <w:r w:rsidRPr="00792323">
              <w:t xml:space="preserve"> Specimen status update</w:t>
            </w:r>
          </w:p>
        </w:tc>
        <w:tc>
          <w:tcPr>
            <w:tcW w:w="2019" w:type="dxa"/>
            <w:shd w:val="clear" w:color="auto" w:fill="FFFFFF"/>
          </w:tcPr>
          <w:p w14:paraId="703D8329" w14:textId="77777777" w:rsidR="004759A2" w:rsidRPr="00792323" w:rsidRDefault="004759A2">
            <w:pPr>
              <w:pStyle w:val="HL7TableBody"/>
            </w:pPr>
          </w:p>
        </w:tc>
      </w:tr>
      <w:tr w:rsidR="004759A2" w:rsidRPr="00B2249C" w14:paraId="42693934" w14:textId="77777777" w:rsidTr="007D7D94">
        <w:trPr>
          <w:jc w:val="center"/>
        </w:trPr>
        <w:tc>
          <w:tcPr>
            <w:tcW w:w="1079" w:type="dxa"/>
            <w:shd w:val="clear" w:color="auto" w:fill="FFFFFF"/>
          </w:tcPr>
          <w:p w14:paraId="0CFC3A0F" w14:textId="77777777" w:rsidR="004759A2" w:rsidRPr="00792323" w:rsidRDefault="004759A2">
            <w:pPr>
              <w:pStyle w:val="HL7TableBody"/>
              <w:jc w:val="center"/>
            </w:pPr>
            <w:r w:rsidRPr="00792323">
              <w:t>U04</w:t>
            </w:r>
          </w:p>
        </w:tc>
        <w:tc>
          <w:tcPr>
            <w:tcW w:w="5500" w:type="dxa"/>
            <w:shd w:val="clear" w:color="auto" w:fill="FFFFFF"/>
          </w:tcPr>
          <w:p w14:paraId="434C1616" w14:textId="77777777" w:rsidR="004759A2" w:rsidRPr="00792323" w:rsidRDefault="004759A2">
            <w:pPr>
              <w:pStyle w:val="HL7TableBody"/>
            </w:pPr>
            <w:r w:rsidRPr="00792323">
              <w:t xml:space="preserve">SSR/ACK </w:t>
            </w:r>
            <w:r w:rsidR="006559F5">
              <w:t>–</w:t>
            </w:r>
            <w:r w:rsidRPr="00792323">
              <w:t xml:space="preserve"> specimen status request</w:t>
            </w:r>
          </w:p>
        </w:tc>
        <w:tc>
          <w:tcPr>
            <w:tcW w:w="2019" w:type="dxa"/>
            <w:shd w:val="clear" w:color="auto" w:fill="FFFFFF"/>
          </w:tcPr>
          <w:p w14:paraId="58F82325" w14:textId="77777777" w:rsidR="004759A2" w:rsidRPr="00792323" w:rsidRDefault="004759A2">
            <w:pPr>
              <w:pStyle w:val="HL7TableBody"/>
            </w:pPr>
          </w:p>
        </w:tc>
      </w:tr>
      <w:tr w:rsidR="004759A2" w:rsidRPr="00B2249C" w14:paraId="0E0A19EA" w14:textId="77777777" w:rsidTr="007D7D94">
        <w:trPr>
          <w:jc w:val="center"/>
        </w:trPr>
        <w:tc>
          <w:tcPr>
            <w:tcW w:w="1079" w:type="dxa"/>
            <w:shd w:val="clear" w:color="auto" w:fill="FFFFFF"/>
          </w:tcPr>
          <w:p w14:paraId="59C455E8" w14:textId="77777777" w:rsidR="004759A2" w:rsidRPr="00792323" w:rsidRDefault="004759A2">
            <w:pPr>
              <w:pStyle w:val="HL7TableBody"/>
              <w:jc w:val="center"/>
            </w:pPr>
            <w:r w:rsidRPr="00792323">
              <w:t>U05</w:t>
            </w:r>
          </w:p>
        </w:tc>
        <w:tc>
          <w:tcPr>
            <w:tcW w:w="5500" w:type="dxa"/>
            <w:shd w:val="clear" w:color="auto" w:fill="FFFFFF"/>
          </w:tcPr>
          <w:p w14:paraId="5C209333" w14:textId="77777777" w:rsidR="004759A2" w:rsidRPr="00792323" w:rsidRDefault="004759A2">
            <w:pPr>
              <w:pStyle w:val="HL7TableBody"/>
            </w:pPr>
            <w:r w:rsidRPr="00792323">
              <w:t>INU/ACK  - Automated equipment inventory update</w:t>
            </w:r>
          </w:p>
        </w:tc>
        <w:tc>
          <w:tcPr>
            <w:tcW w:w="2019" w:type="dxa"/>
            <w:shd w:val="clear" w:color="auto" w:fill="FFFFFF"/>
          </w:tcPr>
          <w:p w14:paraId="68BBF746" w14:textId="77777777" w:rsidR="004759A2" w:rsidRPr="00792323" w:rsidRDefault="004759A2">
            <w:pPr>
              <w:pStyle w:val="HL7TableBody"/>
            </w:pPr>
          </w:p>
        </w:tc>
      </w:tr>
      <w:tr w:rsidR="004759A2" w:rsidRPr="00B2249C" w14:paraId="2B1CCBAB" w14:textId="77777777" w:rsidTr="007D7D94">
        <w:trPr>
          <w:jc w:val="center"/>
        </w:trPr>
        <w:tc>
          <w:tcPr>
            <w:tcW w:w="1079" w:type="dxa"/>
            <w:shd w:val="clear" w:color="auto" w:fill="FFFFFF"/>
          </w:tcPr>
          <w:p w14:paraId="3490E58C" w14:textId="77777777" w:rsidR="004759A2" w:rsidRPr="00792323" w:rsidRDefault="004759A2">
            <w:pPr>
              <w:pStyle w:val="HL7TableBody"/>
              <w:jc w:val="center"/>
            </w:pPr>
            <w:r w:rsidRPr="00792323">
              <w:t>U06</w:t>
            </w:r>
          </w:p>
        </w:tc>
        <w:tc>
          <w:tcPr>
            <w:tcW w:w="5500" w:type="dxa"/>
            <w:shd w:val="clear" w:color="auto" w:fill="FFFFFF"/>
          </w:tcPr>
          <w:p w14:paraId="35C306E6" w14:textId="77777777" w:rsidR="004759A2" w:rsidRPr="00792323" w:rsidRDefault="004759A2">
            <w:pPr>
              <w:pStyle w:val="HL7TableBody"/>
            </w:pPr>
            <w:r w:rsidRPr="00792323">
              <w:t>INR/ACK – Automated equipment inventory request</w:t>
            </w:r>
          </w:p>
        </w:tc>
        <w:tc>
          <w:tcPr>
            <w:tcW w:w="2019" w:type="dxa"/>
            <w:shd w:val="clear" w:color="auto" w:fill="FFFFFF"/>
          </w:tcPr>
          <w:p w14:paraId="15EC73A2" w14:textId="77777777" w:rsidR="004759A2" w:rsidRPr="00792323" w:rsidRDefault="004759A2">
            <w:pPr>
              <w:pStyle w:val="HL7TableBody"/>
            </w:pPr>
          </w:p>
        </w:tc>
      </w:tr>
      <w:tr w:rsidR="004759A2" w:rsidRPr="00B2249C" w14:paraId="2BCB0933" w14:textId="77777777" w:rsidTr="007D7D94">
        <w:trPr>
          <w:jc w:val="center"/>
        </w:trPr>
        <w:tc>
          <w:tcPr>
            <w:tcW w:w="1079" w:type="dxa"/>
            <w:shd w:val="clear" w:color="auto" w:fill="FFFFFF"/>
          </w:tcPr>
          <w:p w14:paraId="0ABE3358" w14:textId="77777777" w:rsidR="004759A2" w:rsidRPr="00792323" w:rsidRDefault="004759A2">
            <w:pPr>
              <w:pStyle w:val="HL7TableBody"/>
              <w:jc w:val="center"/>
            </w:pPr>
            <w:r w:rsidRPr="00792323">
              <w:t>U07</w:t>
            </w:r>
          </w:p>
        </w:tc>
        <w:tc>
          <w:tcPr>
            <w:tcW w:w="5500" w:type="dxa"/>
            <w:shd w:val="clear" w:color="auto" w:fill="FFFFFF"/>
          </w:tcPr>
          <w:p w14:paraId="3DC470BD" w14:textId="77777777" w:rsidR="004759A2" w:rsidRPr="00792323" w:rsidRDefault="004759A2">
            <w:pPr>
              <w:pStyle w:val="HL7TableBody"/>
            </w:pPr>
            <w:r w:rsidRPr="00792323">
              <w:t>EAC/ACK – Automated equipment command</w:t>
            </w:r>
          </w:p>
        </w:tc>
        <w:tc>
          <w:tcPr>
            <w:tcW w:w="2019" w:type="dxa"/>
            <w:shd w:val="clear" w:color="auto" w:fill="FFFFFF"/>
          </w:tcPr>
          <w:p w14:paraId="3425DE39" w14:textId="77777777" w:rsidR="004759A2" w:rsidRPr="00792323" w:rsidRDefault="004759A2">
            <w:pPr>
              <w:pStyle w:val="HL7TableBody"/>
            </w:pPr>
          </w:p>
        </w:tc>
      </w:tr>
      <w:tr w:rsidR="004759A2" w:rsidRPr="00B2249C" w14:paraId="52871A80" w14:textId="77777777" w:rsidTr="007D7D94">
        <w:trPr>
          <w:jc w:val="center"/>
        </w:trPr>
        <w:tc>
          <w:tcPr>
            <w:tcW w:w="1079" w:type="dxa"/>
            <w:shd w:val="clear" w:color="auto" w:fill="FFFFFF"/>
          </w:tcPr>
          <w:p w14:paraId="272CB0DC" w14:textId="77777777" w:rsidR="004759A2" w:rsidRPr="00792323" w:rsidRDefault="004759A2">
            <w:pPr>
              <w:pStyle w:val="HL7TableBody"/>
              <w:jc w:val="center"/>
            </w:pPr>
            <w:r w:rsidRPr="00792323">
              <w:t>U08</w:t>
            </w:r>
          </w:p>
        </w:tc>
        <w:tc>
          <w:tcPr>
            <w:tcW w:w="5500" w:type="dxa"/>
            <w:shd w:val="clear" w:color="auto" w:fill="FFFFFF"/>
          </w:tcPr>
          <w:p w14:paraId="7889BEC3" w14:textId="77777777" w:rsidR="004759A2" w:rsidRPr="00792323" w:rsidRDefault="004759A2">
            <w:pPr>
              <w:pStyle w:val="HL7TableBody"/>
            </w:pPr>
            <w:r w:rsidRPr="00792323">
              <w:t>EAR/ACK – Automated equipment response</w:t>
            </w:r>
          </w:p>
        </w:tc>
        <w:tc>
          <w:tcPr>
            <w:tcW w:w="2019" w:type="dxa"/>
            <w:shd w:val="clear" w:color="auto" w:fill="FFFFFF"/>
          </w:tcPr>
          <w:p w14:paraId="57682CAF" w14:textId="77777777" w:rsidR="004759A2" w:rsidRPr="00792323" w:rsidRDefault="004759A2">
            <w:pPr>
              <w:pStyle w:val="HL7TableBody"/>
            </w:pPr>
          </w:p>
        </w:tc>
      </w:tr>
      <w:tr w:rsidR="004759A2" w:rsidRPr="00B2249C" w14:paraId="3F080CD9" w14:textId="77777777" w:rsidTr="007D7D94">
        <w:trPr>
          <w:jc w:val="center"/>
        </w:trPr>
        <w:tc>
          <w:tcPr>
            <w:tcW w:w="1079" w:type="dxa"/>
            <w:shd w:val="clear" w:color="auto" w:fill="FFFFFF"/>
          </w:tcPr>
          <w:p w14:paraId="2410940B" w14:textId="77777777" w:rsidR="004759A2" w:rsidRPr="00792323" w:rsidRDefault="004759A2">
            <w:pPr>
              <w:pStyle w:val="HL7TableBody"/>
              <w:jc w:val="center"/>
            </w:pPr>
            <w:r w:rsidRPr="00792323">
              <w:t>U09</w:t>
            </w:r>
          </w:p>
        </w:tc>
        <w:tc>
          <w:tcPr>
            <w:tcW w:w="5500" w:type="dxa"/>
            <w:shd w:val="clear" w:color="auto" w:fill="FFFFFF"/>
          </w:tcPr>
          <w:p w14:paraId="2B0C20EC" w14:textId="77777777" w:rsidR="004759A2" w:rsidRPr="00792323" w:rsidRDefault="004759A2">
            <w:pPr>
              <w:pStyle w:val="HL7TableBody"/>
            </w:pPr>
            <w:r w:rsidRPr="00792323">
              <w:t>EAN/ACK – Automated equipment notification</w:t>
            </w:r>
          </w:p>
        </w:tc>
        <w:tc>
          <w:tcPr>
            <w:tcW w:w="2019" w:type="dxa"/>
            <w:shd w:val="clear" w:color="auto" w:fill="FFFFFF"/>
          </w:tcPr>
          <w:p w14:paraId="0B57B6AF" w14:textId="77777777" w:rsidR="004759A2" w:rsidRPr="00792323" w:rsidRDefault="004759A2">
            <w:pPr>
              <w:pStyle w:val="HL7TableBody"/>
            </w:pPr>
          </w:p>
        </w:tc>
      </w:tr>
      <w:tr w:rsidR="004759A2" w:rsidRPr="00B2249C" w14:paraId="118BC02C" w14:textId="77777777" w:rsidTr="007D7D94">
        <w:trPr>
          <w:jc w:val="center"/>
        </w:trPr>
        <w:tc>
          <w:tcPr>
            <w:tcW w:w="1079" w:type="dxa"/>
            <w:shd w:val="clear" w:color="auto" w:fill="FFFFFF"/>
          </w:tcPr>
          <w:p w14:paraId="32E1C04B" w14:textId="77777777" w:rsidR="004759A2" w:rsidRPr="00792323" w:rsidRDefault="004759A2">
            <w:pPr>
              <w:pStyle w:val="HL7TableBody"/>
              <w:jc w:val="center"/>
            </w:pPr>
            <w:r w:rsidRPr="00792323">
              <w:t>U10</w:t>
            </w:r>
          </w:p>
        </w:tc>
        <w:tc>
          <w:tcPr>
            <w:tcW w:w="5500" w:type="dxa"/>
            <w:shd w:val="clear" w:color="auto" w:fill="FFFFFF"/>
          </w:tcPr>
          <w:p w14:paraId="199AC076" w14:textId="77777777" w:rsidR="004759A2" w:rsidRPr="00792323" w:rsidRDefault="004759A2">
            <w:pPr>
              <w:pStyle w:val="HL7TableBody"/>
            </w:pPr>
            <w:r w:rsidRPr="00792323">
              <w:t>TCU/ACK – Automated equipment test code settings update</w:t>
            </w:r>
          </w:p>
        </w:tc>
        <w:tc>
          <w:tcPr>
            <w:tcW w:w="2019" w:type="dxa"/>
            <w:shd w:val="clear" w:color="auto" w:fill="FFFFFF"/>
          </w:tcPr>
          <w:p w14:paraId="60D61FB8" w14:textId="77777777" w:rsidR="004759A2" w:rsidRPr="00792323" w:rsidRDefault="004759A2">
            <w:pPr>
              <w:pStyle w:val="HL7TableBody"/>
            </w:pPr>
          </w:p>
        </w:tc>
      </w:tr>
      <w:tr w:rsidR="004759A2" w:rsidRPr="00B2249C" w14:paraId="0EA73AC1" w14:textId="77777777" w:rsidTr="007D7D94">
        <w:trPr>
          <w:jc w:val="center"/>
        </w:trPr>
        <w:tc>
          <w:tcPr>
            <w:tcW w:w="1079" w:type="dxa"/>
            <w:shd w:val="clear" w:color="auto" w:fill="FFFFFF"/>
          </w:tcPr>
          <w:p w14:paraId="395801CC" w14:textId="77777777" w:rsidR="004759A2" w:rsidRPr="00792323" w:rsidRDefault="004759A2">
            <w:pPr>
              <w:pStyle w:val="HL7TableBody"/>
              <w:jc w:val="center"/>
            </w:pPr>
            <w:r w:rsidRPr="00792323">
              <w:t>U11</w:t>
            </w:r>
          </w:p>
        </w:tc>
        <w:tc>
          <w:tcPr>
            <w:tcW w:w="5500" w:type="dxa"/>
            <w:shd w:val="clear" w:color="auto" w:fill="FFFFFF"/>
          </w:tcPr>
          <w:p w14:paraId="0049B03A" w14:textId="77777777" w:rsidR="004759A2" w:rsidRPr="00792323" w:rsidRDefault="004759A2">
            <w:pPr>
              <w:pStyle w:val="HL7TableBody"/>
            </w:pPr>
            <w:r w:rsidRPr="00792323">
              <w:t>TCR/ACK – Automated equipment test code settings request</w:t>
            </w:r>
          </w:p>
        </w:tc>
        <w:tc>
          <w:tcPr>
            <w:tcW w:w="2019" w:type="dxa"/>
            <w:shd w:val="clear" w:color="auto" w:fill="FFFFFF"/>
          </w:tcPr>
          <w:p w14:paraId="25FA4EA1" w14:textId="77777777" w:rsidR="004759A2" w:rsidRPr="00792323" w:rsidRDefault="004759A2">
            <w:pPr>
              <w:pStyle w:val="HL7TableBody"/>
            </w:pPr>
          </w:p>
        </w:tc>
      </w:tr>
      <w:tr w:rsidR="004759A2" w:rsidRPr="00B2249C" w14:paraId="01088BF1" w14:textId="77777777" w:rsidTr="007D7D94">
        <w:trPr>
          <w:jc w:val="center"/>
        </w:trPr>
        <w:tc>
          <w:tcPr>
            <w:tcW w:w="1079" w:type="dxa"/>
            <w:shd w:val="clear" w:color="auto" w:fill="FFFFFF"/>
          </w:tcPr>
          <w:p w14:paraId="4085ABD2" w14:textId="77777777" w:rsidR="004759A2" w:rsidRPr="00792323" w:rsidRDefault="004759A2">
            <w:pPr>
              <w:pStyle w:val="HL7TableBody"/>
              <w:jc w:val="center"/>
            </w:pPr>
            <w:r w:rsidRPr="00792323">
              <w:t>U12</w:t>
            </w:r>
          </w:p>
        </w:tc>
        <w:tc>
          <w:tcPr>
            <w:tcW w:w="5500" w:type="dxa"/>
            <w:shd w:val="clear" w:color="auto" w:fill="FFFFFF"/>
          </w:tcPr>
          <w:p w14:paraId="631D697C" w14:textId="77777777" w:rsidR="004759A2" w:rsidRPr="00792323" w:rsidRDefault="004759A2">
            <w:pPr>
              <w:pStyle w:val="HL7TableBody"/>
            </w:pPr>
            <w:r w:rsidRPr="00792323">
              <w:t>LSU/ACK – Automated equipment log/service update</w:t>
            </w:r>
          </w:p>
        </w:tc>
        <w:tc>
          <w:tcPr>
            <w:tcW w:w="2019" w:type="dxa"/>
            <w:shd w:val="clear" w:color="auto" w:fill="FFFFFF"/>
          </w:tcPr>
          <w:p w14:paraId="7A649DD9" w14:textId="77777777" w:rsidR="004759A2" w:rsidRPr="00792323" w:rsidRDefault="004759A2">
            <w:pPr>
              <w:pStyle w:val="HL7TableBody"/>
            </w:pPr>
          </w:p>
        </w:tc>
      </w:tr>
      <w:tr w:rsidR="004759A2" w:rsidRPr="00B2249C" w14:paraId="52827121" w14:textId="77777777" w:rsidTr="007D7D94">
        <w:trPr>
          <w:jc w:val="center"/>
        </w:trPr>
        <w:tc>
          <w:tcPr>
            <w:tcW w:w="1079" w:type="dxa"/>
            <w:shd w:val="clear" w:color="auto" w:fill="FFFFFF"/>
          </w:tcPr>
          <w:p w14:paraId="3FED44A3" w14:textId="77777777" w:rsidR="004759A2" w:rsidRPr="00792323" w:rsidRDefault="004759A2">
            <w:pPr>
              <w:pStyle w:val="HL7TableBody"/>
              <w:jc w:val="center"/>
            </w:pPr>
            <w:r w:rsidRPr="00792323">
              <w:t>U13</w:t>
            </w:r>
          </w:p>
        </w:tc>
        <w:tc>
          <w:tcPr>
            <w:tcW w:w="5500" w:type="dxa"/>
            <w:shd w:val="clear" w:color="auto" w:fill="FFFFFF"/>
          </w:tcPr>
          <w:p w14:paraId="0C6F01E1" w14:textId="77777777" w:rsidR="004759A2" w:rsidRPr="00792323" w:rsidRDefault="004759A2">
            <w:pPr>
              <w:pStyle w:val="HL7TableBody"/>
            </w:pPr>
            <w:r w:rsidRPr="00792323">
              <w:t>LSR/ACK – Automated equipment log/service request</w:t>
            </w:r>
          </w:p>
        </w:tc>
        <w:tc>
          <w:tcPr>
            <w:tcW w:w="2019" w:type="dxa"/>
            <w:shd w:val="clear" w:color="auto" w:fill="FFFFFF"/>
          </w:tcPr>
          <w:p w14:paraId="19A7B975" w14:textId="77777777" w:rsidR="004759A2" w:rsidRPr="00792323" w:rsidRDefault="004759A2">
            <w:pPr>
              <w:pStyle w:val="HL7TableBody"/>
            </w:pPr>
          </w:p>
        </w:tc>
      </w:tr>
      <w:tr w:rsidR="004759A2" w:rsidRPr="00792323" w14:paraId="2A6C174D" w14:textId="77777777" w:rsidTr="007D7D94">
        <w:trPr>
          <w:jc w:val="center"/>
        </w:trPr>
        <w:tc>
          <w:tcPr>
            <w:tcW w:w="1079" w:type="dxa"/>
            <w:shd w:val="clear" w:color="auto" w:fill="FFFFFF"/>
          </w:tcPr>
          <w:p w14:paraId="713ADE98" w14:textId="77777777" w:rsidR="004759A2" w:rsidRPr="00792323" w:rsidRDefault="004759A2">
            <w:pPr>
              <w:pStyle w:val="HL7TableBody"/>
              <w:jc w:val="center"/>
            </w:pPr>
            <w:r w:rsidRPr="00792323">
              <w:t>V01</w:t>
            </w:r>
          </w:p>
        </w:tc>
        <w:tc>
          <w:tcPr>
            <w:tcW w:w="5500" w:type="dxa"/>
            <w:shd w:val="clear" w:color="auto" w:fill="FFFFFF"/>
          </w:tcPr>
          <w:p w14:paraId="7A7A64BA" w14:textId="77777777" w:rsidR="004759A2" w:rsidRPr="00792323" w:rsidRDefault="004759A2">
            <w:pPr>
              <w:pStyle w:val="HL7TableBody"/>
            </w:pPr>
            <w:r w:rsidRPr="00792323">
              <w:t xml:space="preserve">VXQ </w:t>
            </w:r>
            <w:r w:rsidR="006559F5">
              <w:t>–</w:t>
            </w:r>
            <w:r w:rsidRPr="00792323">
              <w:t xml:space="preserve"> Query for vaccination record</w:t>
            </w:r>
          </w:p>
        </w:tc>
        <w:tc>
          <w:tcPr>
            <w:tcW w:w="2019" w:type="dxa"/>
            <w:shd w:val="clear" w:color="auto" w:fill="FFFFFF"/>
          </w:tcPr>
          <w:p w14:paraId="447728FC" w14:textId="77777777" w:rsidR="004759A2" w:rsidRPr="00792323" w:rsidRDefault="004759A2">
            <w:pPr>
              <w:pStyle w:val="HL7TableBody"/>
            </w:pPr>
            <w:r w:rsidRPr="00792323">
              <w:t>Deprecated</w:t>
            </w:r>
          </w:p>
        </w:tc>
      </w:tr>
      <w:tr w:rsidR="004759A2" w:rsidRPr="00792323" w14:paraId="0D6B8027" w14:textId="77777777" w:rsidTr="007D7D94">
        <w:trPr>
          <w:jc w:val="center"/>
        </w:trPr>
        <w:tc>
          <w:tcPr>
            <w:tcW w:w="1079" w:type="dxa"/>
            <w:shd w:val="clear" w:color="auto" w:fill="FFFFFF"/>
          </w:tcPr>
          <w:p w14:paraId="0FC6B0F4" w14:textId="77777777" w:rsidR="004759A2" w:rsidRPr="00792323" w:rsidRDefault="004759A2">
            <w:pPr>
              <w:pStyle w:val="HL7TableBody"/>
              <w:jc w:val="center"/>
            </w:pPr>
            <w:r w:rsidRPr="00792323">
              <w:t>V02</w:t>
            </w:r>
          </w:p>
        </w:tc>
        <w:tc>
          <w:tcPr>
            <w:tcW w:w="5500" w:type="dxa"/>
            <w:shd w:val="clear" w:color="auto" w:fill="FFFFFF"/>
          </w:tcPr>
          <w:p w14:paraId="547F3B29" w14:textId="77777777" w:rsidR="004759A2" w:rsidRPr="00792323" w:rsidRDefault="004759A2">
            <w:pPr>
              <w:pStyle w:val="HL7TableBody"/>
            </w:pPr>
            <w:r w:rsidRPr="00792323">
              <w:t xml:space="preserve">VXX </w:t>
            </w:r>
            <w:r w:rsidR="006559F5">
              <w:t>–</w:t>
            </w:r>
            <w:r w:rsidRPr="00792323">
              <w:t xml:space="preserve"> Response to vaccination query returning multiple PID matches</w:t>
            </w:r>
          </w:p>
        </w:tc>
        <w:tc>
          <w:tcPr>
            <w:tcW w:w="2019" w:type="dxa"/>
            <w:shd w:val="clear" w:color="auto" w:fill="FFFFFF"/>
          </w:tcPr>
          <w:p w14:paraId="300D686A" w14:textId="77777777" w:rsidR="004759A2" w:rsidRPr="00792323" w:rsidRDefault="004759A2">
            <w:pPr>
              <w:pStyle w:val="HL7TableBody"/>
            </w:pPr>
            <w:r w:rsidRPr="00792323">
              <w:t>Deprecated</w:t>
            </w:r>
          </w:p>
        </w:tc>
      </w:tr>
      <w:tr w:rsidR="004759A2" w:rsidRPr="00792323" w14:paraId="73CEED90" w14:textId="77777777" w:rsidTr="007D7D94">
        <w:trPr>
          <w:jc w:val="center"/>
        </w:trPr>
        <w:tc>
          <w:tcPr>
            <w:tcW w:w="1079" w:type="dxa"/>
            <w:shd w:val="clear" w:color="auto" w:fill="FFFFFF"/>
          </w:tcPr>
          <w:p w14:paraId="7020233E" w14:textId="77777777" w:rsidR="004759A2" w:rsidRPr="00792323" w:rsidRDefault="004759A2">
            <w:pPr>
              <w:pStyle w:val="HL7TableBody"/>
              <w:jc w:val="center"/>
            </w:pPr>
            <w:r w:rsidRPr="00792323">
              <w:t>V03</w:t>
            </w:r>
          </w:p>
        </w:tc>
        <w:tc>
          <w:tcPr>
            <w:tcW w:w="5500" w:type="dxa"/>
            <w:shd w:val="clear" w:color="auto" w:fill="FFFFFF"/>
          </w:tcPr>
          <w:p w14:paraId="1BF501E1" w14:textId="77777777" w:rsidR="004759A2" w:rsidRPr="00792323" w:rsidRDefault="004759A2">
            <w:pPr>
              <w:pStyle w:val="HL7TableBody"/>
            </w:pPr>
            <w:r w:rsidRPr="00792323">
              <w:t xml:space="preserve">VXR </w:t>
            </w:r>
            <w:r w:rsidR="006559F5">
              <w:t>–</w:t>
            </w:r>
            <w:r w:rsidRPr="00792323">
              <w:t xml:space="preserve"> Vaccination record response</w:t>
            </w:r>
          </w:p>
        </w:tc>
        <w:tc>
          <w:tcPr>
            <w:tcW w:w="2019" w:type="dxa"/>
            <w:shd w:val="clear" w:color="auto" w:fill="FFFFFF"/>
          </w:tcPr>
          <w:p w14:paraId="2155CE10" w14:textId="77777777" w:rsidR="004759A2" w:rsidRPr="00792323" w:rsidRDefault="004759A2">
            <w:pPr>
              <w:pStyle w:val="HL7TableBody"/>
            </w:pPr>
            <w:r w:rsidRPr="00792323">
              <w:t>Deprecated</w:t>
            </w:r>
          </w:p>
        </w:tc>
      </w:tr>
      <w:tr w:rsidR="004759A2" w:rsidRPr="00B2249C" w14:paraId="429F8084" w14:textId="77777777" w:rsidTr="007D7D94">
        <w:trPr>
          <w:jc w:val="center"/>
        </w:trPr>
        <w:tc>
          <w:tcPr>
            <w:tcW w:w="1079" w:type="dxa"/>
            <w:shd w:val="clear" w:color="auto" w:fill="FFFFFF"/>
          </w:tcPr>
          <w:p w14:paraId="647C9E87" w14:textId="77777777" w:rsidR="004759A2" w:rsidRPr="00792323" w:rsidRDefault="004759A2">
            <w:pPr>
              <w:pStyle w:val="HL7TableBody"/>
              <w:jc w:val="center"/>
            </w:pPr>
            <w:r w:rsidRPr="00792323">
              <w:t>V04</w:t>
            </w:r>
          </w:p>
        </w:tc>
        <w:tc>
          <w:tcPr>
            <w:tcW w:w="5500" w:type="dxa"/>
            <w:shd w:val="clear" w:color="auto" w:fill="FFFFFF"/>
          </w:tcPr>
          <w:p w14:paraId="1BDA8C91" w14:textId="77777777" w:rsidR="004759A2" w:rsidRPr="00792323" w:rsidRDefault="004759A2">
            <w:pPr>
              <w:pStyle w:val="HL7TableBody"/>
            </w:pPr>
            <w:r w:rsidRPr="00792323">
              <w:t xml:space="preserve">VXU </w:t>
            </w:r>
            <w:r w:rsidR="006559F5">
              <w:t>–</w:t>
            </w:r>
            <w:r w:rsidRPr="00792323">
              <w:t xml:space="preserve"> Unsolicited vaccination record update</w:t>
            </w:r>
          </w:p>
        </w:tc>
        <w:tc>
          <w:tcPr>
            <w:tcW w:w="2019" w:type="dxa"/>
            <w:shd w:val="clear" w:color="auto" w:fill="FFFFFF"/>
          </w:tcPr>
          <w:p w14:paraId="2A4F6341" w14:textId="77777777" w:rsidR="004759A2" w:rsidRPr="00792323" w:rsidRDefault="004759A2">
            <w:pPr>
              <w:pStyle w:val="HL7TableBody"/>
            </w:pPr>
          </w:p>
        </w:tc>
      </w:tr>
      <w:tr w:rsidR="004759A2" w:rsidRPr="00B2249C" w14:paraId="4E8EACA3" w14:textId="77777777" w:rsidTr="007D7D94">
        <w:trPr>
          <w:jc w:val="center"/>
        </w:trPr>
        <w:tc>
          <w:tcPr>
            <w:tcW w:w="1079" w:type="dxa"/>
            <w:shd w:val="clear" w:color="auto" w:fill="FFFFFF"/>
          </w:tcPr>
          <w:p w14:paraId="7C1221DD" w14:textId="77777777" w:rsidR="004759A2" w:rsidRPr="00792323" w:rsidRDefault="004759A2">
            <w:pPr>
              <w:pStyle w:val="HL7TableBody"/>
              <w:jc w:val="center"/>
            </w:pPr>
            <w:r w:rsidRPr="00792323">
              <w:t>Varies</w:t>
            </w:r>
          </w:p>
        </w:tc>
        <w:tc>
          <w:tcPr>
            <w:tcW w:w="5500" w:type="dxa"/>
            <w:shd w:val="clear" w:color="auto" w:fill="FFFFFF"/>
          </w:tcPr>
          <w:p w14:paraId="5EAA1A49" w14:textId="77777777" w:rsidR="004759A2" w:rsidRPr="00792323" w:rsidRDefault="004759A2">
            <w:pPr>
              <w:pStyle w:val="HL7TableBody"/>
            </w:pPr>
            <w:r w:rsidRPr="00792323">
              <w:t xml:space="preserve">MFQ/MFR </w:t>
            </w:r>
            <w:r w:rsidR="006559F5">
              <w:t>–</w:t>
            </w:r>
            <w:r w:rsidRPr="00792323">
              <w:t xml:space="preserve"> Master files query (use event same as asking for e.g., M05 </w:t>
            </w:r>
            <w:r w:rsidR="006559F5">
              <w:t>–</w:t>
            </w:r>
            <w:r w:rsidRPr="00792323">
              <w:t xml:space="preserve"> location)</w:t>
            </w:r>
          </w:p>
        </w:tc>
        <w:tc>
          <w:tcPr>
            <w:tcW w:w="2019" w:type="dxa"/>
            <w:shd w:val="clear" w:color="auto" w:fill="FFFFFF"/>
          </w:tcPr>
          <w:p w14:paraId="3EBF5E3A" w14:textId="77777777" w:rsidR="004759A2" w:rsidRPr="00792323" w:rsidRDefault="004759A2">
            <w:pPr>
              <w:pStyle w:val="HL7TableBody"/>
            </w:pPr>
          </w:p>
        </w:tc>
      </w:tr>
      <w:tr w:rsidR="004759A2" w:rsidRPr="00792323" w14:paraId="1BD087E4" w14:textId="77777777" w:rsidTr="007D7D94">
        <w:trPr>
          <w:jc w:val="center"/>
        </w:trPr>
        <w:tc>
          <w:tcPr>
            <w:tcW w:w="1079" w:type="dxa"/>
            <w:shd w:val="clear" w:color="auto" w:fill="FFFFFF"/>
          </w:tcPr>
          <w:p w14:paraId="5281D3B0" w14:textId="77777777" w:rsidR="004759A2" w:rsidRPr="00792323" w:rsidRDefault="004759A2">
            <w:pPr>
              <w:pStyle w:val="HL7TableBody"/>
              <w:jc w:val="center"/>
            </w:pPr>
            <w:r w:rsidRPr="00792323">
              <w:t>W01</w:t>
            </w:r>
          </w:p>
        </w:tc>
        <w:tc>
          <w:tcPr>
            <w:tcW w:w="5500" w:type="dxa"/>
            <w:shd w:val="clear" w:color="auto" w:fill="FFFFFF"/>
          </w:tcPr>
          <w:p w14:paraId="59A2E50C" w14:textId="77777777" w:rsidR="004759A2" w:rsidRPr="00792323" w:rsidRDefault="004759A2">
            <w:pPr>
              <w:pStyle w:val="HL7TableBody"/>
            </w:pPr>
            <w:r w:rsidRPr="00792323">
              <w:t xml:space="preserve">ORU </w:t>
            </w:r>
            <w:r w:rsidR="006559F5">
              <w:t>–</w:t>
            </w:r>
            <w:r w:rsidRPr="00792323">
              <w:t xml:space="preserve"> Waveform result, unsolicited transmission of requested information</w:t>
            </w:r>
          </w:p>
        </w:tc>
        <w:tc>
          <w:tcPr>
            <w:tcW w:w="2019" w:type="dxa"/>
            <w:shd w:val="clear" w:color="auto" w:fill="FFFFFF"/>
          </w:tcPr>
          <w:p w14:paraId="5939DC98" w14:textId="77777777" w:rsidR="004759A2" w:rsidRPr="00792323" w:rsidRDefault="004759A2">
            <w:pPr>
              <w:pStyle w:val="HL7TableBody"/>
            </w:pPr>
            <w:r w:rsidRPr="00792323">
              <w:t>Deprecated</w:t>
            </w:r>
          </w:p>
        </w:tc>
      </w:tr>
      <w:tr w:rsidR="004759A2" w:rsidRPr="00792323" w14:paraId="065E7490" w14:textId="77777777" w:rsidTr="007D7D94">
        <w:trPr>
          <w:jc w:val="center"/>
        </w:trPr>
        <w:tc>
          <w:tcPr>
            <w:tcW w:w="1079" w:type="dxa"/>
            <w:tcBorders>
              <w:bottom w:val="double" w:sz="4" w:space="0" w:color="auto"/>
            </w:tcBorders>
            <w:shd w:val="clear" w:color="auto" w:fill="FFFFFF"/>
          </w:tcPr>
          <w:p w14:paraId="29F9F30C" w14:textId="77777777" w:rsidR="004759A2" w:rsidRPr="00792323" w:rsidRDefault="004759A2">
            <w:pPr>
              <w:pStyle w:val="HL7TableBody"/>
              <w:jc w:val="center"/>
            </w:pPr>
            <w:r w:rsidRPr="00792323">
              <w:t>W02</w:t>
            </w:r>
          </w:p>
        </w:tc>
        <w:tc>
          <w:tcPr>
            <w:tcW w:w="5500" w:type="dxa"/>
            <w:tcBorders>
              <w:bottom w:val="double" w:sz="4" w:space="0" w:color="auto"/>
            </w:tcBorders>
            <w:shd w:val="clear" w:color="auto" w:fill="FFFFFF"/>
          </w:tcPr>
          <w:p w14:paraId="74EDD631" w14:textId="77777777" w:rsidR="004759A2" w:rsidRPr="00792323" w:rsidRDefault="004759A2">
            <w:pPr>
              <w:pStyle w:val="HL7TableBody"/>
            </w:pPr>
            <w:r w:rsidRPr="00792323">
              <w:t xml:space="preserve">QRF </w:t>
            </w:r>
            <w:r w:rsidR="006559F5">
              <w:t>–</w:t>
            </w:r>
            <w:r w:rsidRPr="00792323">
              <w:t xml:space="preserve"> Waveform result, response to query</w:t>
            </w:r>
          </w:p>
        </w:tc>
        <w:tc>
          <w:tcPr>
            <w:tcW w:w="2019" w:type="dxa"/>
            <w:tcBorders>
              <w:bottom w:val="double" w:sz="4" w:space="0" w:color="auto"/>
            </w:tcBorders>
            <w:shd w:val="clear" w:color="auto" w:fill="FFFFFF"/>
          </w:tcPr>
          <w:p w14:paraId="633F16E7" w14:textId="77777777" w:rsidR="004759A2" w:rsidRPr="00792323" w:rsidRDefault="004759A2">
            <w:pPr>
              <w:pStyle w:val="HL7TableBody"/>
            </w:pPr>
            <w:r w:rsidRPr="00792323">
              <w:t>Deprecated</w:t>
            </w:r>
          </w:p>
        </w:tc>
      </w:tr>
    </w:tbl>
    <w:p w14:paraId="70AA6737" w14:textId="77777777" w:rsidR="004759A2" w:rsidRPr="00792323" w:rsidRDefault="004759A2">
      <w:pPr>
        <w:rPr>
          <w:lang w:val="en-US" w:eastAsia="en-US"/>
        </w:rPr>
      </w:pPr>
    </w:p>
    <w:p w14:paraId="54469DF1" w14:textId="77777777" w:rsidR="004759A2" w:rsidRPr="00792323" w:rsidRDefault="004759A2" w:rsidP="00A62F22">
      <w:pPr>
        <w:pStyle w:val="Heading4"/>
      </w:pPr>
      <w:bookmarkStart w:id="65" w:name="_Toc423691064"/>
      <w:r w:rsidRPr="00792323">
        <w:t>0004 – Patient Class</w:t>
      </w:r>
      <w:bookmarkEnd w:id="65"/>
    </w:p>
    <w:p w14:paraId="34261539" w14:textId="77777777" w:rsidR="004759A2" w:rsidRPr="00792323" w:rsidRDefault="004759A2" w:rsidP="005D46BD">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432DA3C" w14:textId="77777777">
        <w:trPr>
          <w:tblHeader/>
        </w:trPr>
        <w:tc>
          <w:tcPr>
            <w:tcW w:w="720" w:type="dxa"/>
            <w:tcBorders>
              <w:top w:val="double" w:sz="4" w:space="0" w:color="auto"/>
            </w:tcBorders>
            <w:shd w:val="pct10" w:color="auto" w:fill="FFFFFF"/>
          </w:tcPr>
          <w:p w14:paraId="3408EA0C"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5507ACFE"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28475ED"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EACBCEB"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3D86993"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056FCF4" w14:textId="77777777" w:rsidR="004759A2" w:rsidRPr="00792323" w:rsidRDefault="004759A2" w:rsidP="00EA69CC">
            <w:pPr>
              <w:pStyle w:val="TableMetaHeader"/>
              <w:rPr>
                <w:noProof w:val="0"/>
              </w:rPr>
            </w:pPr>
            <w:r w:rsidRPr="00792323">
              <w:rPr>
                <w:noProof w:val="0"/>
              </w:rPr>
              <w:t>Status</w:t>
            </w:r>
          </w:p>
        </w:tc>
      </w:tr>
      <w:tr w:rsidR="004759A2" w:rsidRPr="00792323" w14:paraId="229B925C" w14:textId="77777777">
        <w:tc>
          <w:tcPr>
            <w:tcW w:w="720" w:type="dxa"/>
            <w:tcBorders>
              <w:bottom w:val="double" w:sz="4" w:space="0" w:color="auto"/>
            </w:tcBorders>
            <w:shd w:val="clear" w:color="auto" w:fill="FFFFFF"/>
          </w:tcPr>
          <w:p w14:paraId="7DEAEF1C" w14:textId="77777777" w:rsidR="004759A2" w:rsidRPr="00792323" w:rsidRDefault="004759A2" w:rsidP="00EA69CC">
            <w:pPr>
              <w:pStyle w:val="TableMetaBody"/>
              <w:rPr>
                <w:noProof w:val="0"/>
              </w:rPr>
            </w:pPr>
            <w:r w:rsidRPr="00792323">
              <w:rPr>
                <w:noProof w:val="0"/>
              </w:rPr>
              <w:t>0004</w:t>
            </w:r>
          </w:p>
        </w:tc>
        <w:tc>
          <w:tcPr>
            <w:tcW w:w="1152" w:type="dxa"/>
            <w:tcBorders>
              <w:bottom w:val="double" w:sz="4" w:space="0" w:color="auto"/>
            </w:tcBorders>
            <w:shd w:val="clear" w:color="auto" w:fill="FFFFFF"/>
          </w:tcPr>
          <w:p w14:paraId="38E3F1AB" w14:textId="77777777" w:rsidR="004759A2" w:rsidRPr="00792323" w:rsidRDefault="004759A2" w:rsidP="00EA69CC">
            <w:pPr>
              <w:pStyle w:val="TableMetaBody"/>
              <w:rPr>
                <w:noProof w:val="0"/>
              </w:rPr>
            </w:pPr>
            <w:r w:rsidRPr="00792323">
              <w:rPr>
                <w:noProof w:val="0"/>
              </w:rPr>
              <w:t>PA</w:t>
            </w:r>
          </w:p>
        </w:tc>
        <w:tc>
          <w:tcPr>
            <w:tcW w:w="2016" w:type="dxa"/>
            <w:tcBorders>
              <w:bottom w:val="double" w:sz="4" w:space="0" w:color="auto"/>
            </w:tcBorders>
            <w:shd w:val="clear" w:color="auto" w:fill="FFFFFF"/>
          </w:tcPr>
          <w:p w14:paraId="1BBB0790" w14:textId="77777777" w:rsidR="004759A2" w:rsidRPr="00792323" w:rsidRDefault="004759A2" w:rsidP="00EA69CC">
            <w:pPr>
              <w:pStyle w:val="TableMetaBody"/>
              <w:rPr>
                <w:noProof w:val="0"/>
              </w:rPr>
            </w:pPr>
            <w:r w:rsidRPr="00792323">
              <w:rPr>
                <w:noProof w:val="0"/>
              </w:rPr>
              <w:t>high priority</w:t>
            </w:r>
          </w:p>
        </w:tc>
        <w:tc>
          <w:tcPr>
            <w:tcW w:w="2016" w:type="dxa"/>
            <w:tcBorders>
              <w:bottom w:val="double" w:sz="4" w:space="0" w:color="auto"/>
            </w:tcBorders>
            <w:shd w:val="clear" w:color="auto" w:fill="FFFFFF"/>
          </w:tcPr>
          <w:p w14:paraId="711DDC00"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218DF126" w14:textId="77777777" w:rsidR="004759A2" w:rsidRPr="00792323" w:rsidRDefault="004759A2" w:rsidP="00EA69CC">
            <w:pPr>
              <w:pStyle w:val="TableMetaBody"/>
              <w:rPr>
                <w:noProof w:val="0"/>
              </w:rPr>
            </w:pPr>
            <w:r w:rsidRPr="00792323">
              <w:rPr>
                <w:noProof w:val="0"/>
              </w:rPr>
              <w:t>PV1-2</w:t>
            </w:r>
          </w:p>
        </w:tc>
        <w:tc>
          <w:tcPr>
            <w:tcW w:w="1152" w:type="dxa"/>
            <w:tcBorders>
              <w:bottom w:val="double" w:sz="4" w:space="0" w:color="auto"/>
            </w:tcBorders>
            <w:shd w:val="clear" w:color="auto" w:fill="FFFFFF"/>
          </w:tcPr>
          <w:p w14:paraId="5D69101A" w14:textId="77777777" w:rsidR="004759A2" w:rsidRPr="00792323" w:rsidRDefault="004759A2" w:rsidP="00EA69CC">
            <w:pPr>
              <w:pStyle w:val="TableMetaBody"/>
              <w:rPr>
                <w:noProof w:val="0"/>
              </w:rPr>
            </w:pPr>
            <w:r w:rsidRPr="00792323">
              <w:rPr>
                <w:noProof w:val="0"/>
              </w:rPr>
              <w:t>Active</w:t>
            </w:r>
          </w:p>
        </w:tc>
      </w:tr>
    </w:tbl>
    <w:p w14:paraId="454A8FE4" w14:textId="77777777" w:rsidR="004759A2" w:rsidRPr="00792323" w:rsidRDefault="004759A2" w:rsidP="005D46BD">
      <w:pPr>
        <w:pStyle w:val="UserTableCaption"/>
        <w:rPr>
          <w:noProof/>
        </w:rPr>
      </w:pPr>
      <w:r w:rsidRPr="00792323">
        <w:rPr>
          <w:noProof/>
        </w:rPr>
        <w:t xml:space="preserve">User-defined Table 0004 </w:t>
      </w:r>
      <w:r w:rsidR="006559F5">
        <w:rPr>
          <w:noProof/>
        </w:rPr>
        <w:t>–</w:t>
      </w:r>
      <w:r w:rsidRPr="00792323">
        <w:rPr>
          <w:noProof/>
        </w:rPr>
        <w:t xml:space="preserve"> Patient Class</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0004 </w:instrText>
      </w:r>
      <w:r w:rsidR="006559F5">
        <w:rPr>
          <w:noProof/>
        </w:rPr>
        <w:instrText>–</w:instrText>
      </w:r>
      <w:r w:rsidRPr="00792323">
        <w:rPr>
          <w:noProof/>
        </w:rPr>
        <w:instrText xml:space="preserve"> Patient Clas</w:instrText>
      </w:r>
      <w:bookmarkStart w:id="66" w:name="_Toc382761082"/>
      <w:r w:rsidRPr="00792323">
        <w:rPr>
          <w:noProof/>
        </w:rPr>
        <w:instrText>s</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923"/>
        <w:gridCol w:w="4215"/>
        <w:gridCol w:w="2307"/>
      </w:tblGrid>
      <w:tr w:rsidR="004759A2" w:rsidRPr="00792323" w14:paraId="2997EEC1" w14:textId="77777777" w:rsidTr="00626B89">
        <w:trPr>
          <w:cantSplit/>
          <w:trHeight w:val="278"/>
          <w:tblHeader/>
          <w:jc w:val="center"/>
        </w:trPr>
        <w:tc>
          <w:tcPr>
            <w:tcW w:w="1923" w:type="dxa"/>
            <w:tcBorders>
              <w:top w:val="single" w:sz="12" w:space="0" w:color="auto"/>
              <w:bottom w:val="single" w:sz="6" w:space="0" w:color="auto"/>
            </w:tcBorders>
            <w:shd w:val="pct10" w:color="auto" w:fill="FFFFFF"/>
          </w:tcPr>
          <w:p w14:paraId="587EE7B5" w14:textId="77777777" w:rsidR="004759A2" w:rsidRPr="00792323" w:rsidRDefault="004759A2" w:rsidP="00EA69CC">
            <w:pPr>
              <w:pStyle w:val="UserTableHeader"/>
              <w:jc w:val="center"/>
              <w:rPr>
                <w:noProof/>
              </w:rPr>
            </w:pPr>
            <w:r w:rsidRPr="00792323">
              <w:rPr>
                <w:noProof/>
              </w:rPr>
              <w:t>Value</w:t>
            </w:r>
          </w:p>
        </w:tc>
        <w:tc>
          <w:tcPr>
            <w:tcW w:w="4215" w:type="dxa"/>
            <w:tcBorders>
              <w:top w:val="single" w:sz="12" w:space="0" w:color="auto"/>
              <w:bottom w:val="single" w:sz="6" w:space="0" w:color="auto"/>
            </w:tcBorders>
            <w:shd w:val="pct10" w:color="auto" w:fill="FFFFFF"/>
          </w:tcPr>
          <w:p w14:paraId="178BE858" w14:textId="77777777" w:rsidR="004759A2" w:rsidRPr="00792323" w:rsidRDefault="004759A2" w:rsidP="00EA69CC">
            <w:pPr>
              <w:pStyle w:val="UserTableHeader"/>
              <w:rPr>
                <w:noProof/>
              </w:rPr>
            </w:pPr>
            <w:r w:rsidRPr="00792323">
              <w:rPr>
                <w:noProof/>
              </w:rPr>
              <w:t>Descriptio</w:t>
            </w:r>
            <w:bookmarkEnd w:id="66"/>
            <w:r w:rsidRPr="00792323">
              <w:rPr>
                <w:noProof/>
              </w:rPr>
              <w:t>n</w:t>
            </w:r>
          </w:p>
        </w:tc>
        <w:tc>
          <w:tcPr>
            <w:tcW w:w="2307" w:type="dxa"/>
            <w:tcBorders>
              <w:top w:val="single" w:sz="12" w:space="0" w:color="auto"/>
              <w:bottom w:val="single" w:sz="6" w:space="0" w:color="auto"/>
            </w:tcBorders>
            <w:shd w:val="pct10" w:color="auto" w:fill="FFFFFF"/>
          </w:tcPr>
          <w:p w14:paraId="6D5D266C" w14:textId="77777777" w:rsidR="004759A2" w:rsidRPr="00792323" w:rsidRDefault="004759A2" w:rsidP="00EA69CC">
            <w:pPr>
              <w:pStyle w:val="UserTableHeader"/>
              <w:rPr>
                <w:noProof/>
              </w:rPr>
            </w:pPr>
            <w:r w:rsidRPr="00792323">
              <w:rPr>
                <w:noProof/>
              </w:rPr>
              <w:t>Comment</w:t>
            </w:r>
          </w:p>
        </w:tc>
      </w:tr>
      <w:tr w:rsidR="004759A2" w:rsidRPr="00792323" w14:paraId="1289B305" w14:textId="77777777" w:rsidTr="00626B89">
        <w:trPr>
          <w:cantSplit/>
          <w:trHeight w:val="239"/>
          <w:jc w:val="center"/>
        </w:trPr>
        <w:tc>
          <w:tcPr>
            <w:tcW w:w="1923" w:type="dxa"/>
            <w:tcBorders>
              <w:top w:val="single" w:sz="6" w:space="0" w:color="auto"/>
            </w:tcBorders>
            <w:shd w:val="clear" w:color="auto" w:fill="FFFFFF"/>
          </w:tcPr>
          <w:p w14:paraId="44AF1CC8" w14:textId="77777777" w:rsidR="004759A2" w:rsidRPr="00792323" w:rsidRDefault="004759A2" w:rsidP="00EA69CC">
            <w:pPr>
              <w:pStyle w:val="UserTableBody"/>
              <w:jc w:val="center"/>
              <w:rPr>
                <w:noProof/>
              </w:rPr>
            </w:pPr>
            <w:r w:rsidRPr="00792323">
              <w:rPr>
                <w:noProof/>
              </w:rPr>
              <w:t>E</w:t>
            </w:r>
          </w:p>
        </w:tc>
        <w:tc>
          <w:tcPr>
            <w:tcW w:w="4215" w:type="dxa"/>
            <w:tcBorders>
              <w:top w:val="single" w:sz="6" w:space="0" w:color="auto"/>
            </w:tcBorders>
            <w:shd w:val="clear" w:color="auto" w:fill="FFFFFF"/>
          </w:tcPr>
          <w:p w14:paraId="0CF0071E" w14:textId="77777777" w:rsidR="004759A2" w:rsidRPr="00792323" w:rsidRDefault="004759A2" w:rsidP="00EA69CC">
            <w:pPr>
              <w:pStyle w:val="UserTableBody"/>
              <w:rPr>
                <w:noProof/>
              </w:rPr>
            </w:pPr>
            <w:r w:rsidRPr="00792323">
              <w:rPr>
                <w:noProof/>
              </w:rPr>
              <w:t>Emergency</w:t>
            </w:r>
          </w:p>
        </w:tc>
        <w:tc>
          <w:tcPr>
            <w:tcW w:w="2307" w:type="dxa"/>
            <w:tcBorders>
              <w:top w:val="single" w:sz="6" w:space="0" w:color="auto"/>
            </w:tcBorders>
            <w:shd w:val="clear" w:color="auto" w:fill="FFFFFF"/>
          </w:tcPr>
          <w:p w14:paraId="6F4DB0EF" w14:textId="77777777" w:rsidR="004759A2" w:rsidRPr="00792323" w:rsidRDefault="004759A2" w:rsidP="00EA69CC">
            <w:pPr>
              <w:pStyle w:val="UserTableBody"/>
              <w:rPr>
                <w:noProof/>
              </w:rPr>
            </w:pPr>
          </w:p>
        </w:tc>
      </w:tr>
      <w:tr w:rsidR="004759A2" w:rsidRPr="00792323" w14:paraId="2457646A" w14:textId="77777777" w:rsidTr="00626B89">
        <w:trPr>
          <w:cantSplit/>
          <w:trHeight w:val="239"/>
          <w:jc w:val="center"/>
        </w:trPr>
        <w:tc>
          <w:tcPr>
            <w:tcW w:w="1923" w:type="dxa"/>
            <w:shd w:val="clear" w:color="auto" w:fill="FFFFFF"/>
          </w:tcPr>
          <w:p w14:paraId="47A57366" w14:textId="77777777" w:rsidR="004759A2" w:rsidRPr="00792323" w:rsidRDefault="004759A2" w:rsidP="00EA69CC">
            <w:pPr>
              <w:pStyle w:val="UserTableBody"/>
              <w:jc w:val="center"/>
              <w:rPr>
                <w:noProof/>
              </w:rPr>
            </w:pPr>
            <w:r w:rsidRPr="00792323">
              <w:rPr>
                <w:noProof/>
              </w:rPr>
              <w:t>I</w:t>
            </w:r>
          </w:p>
        </w:tc>
        <w:tc>
          <w:tcPr>
            <w:tcW w:w="4215" w:type="dxa"/>
            <w:shd w:val="clear" w:color="auto" w:fill="FFFFFF"/>
          </w:tcPr>
          <w:p w14:paraId="3148ECD1" w14:textId="77777777" w:rsidR="004759A2" w:rsidRPr="00792323" w:rsidRDefault="004759A2" w:rsidP="00EA69CC">
            <w:pPr>
              <w:pStyle w:val="UserTableBody"/>
              <w:rPr>
                <w:noProof/>
              </w:rPr>
            </w:pPr>
            <w:r w:rsidRPr="00792323">
              <w:rPr>
                <w:noProof/>
              </w:rPr>
              <w:t>Inpatient</w:t>
            </w:r>
          </w:p>
        </w:tc>
        <w:tc>
          <w:tcPr>
            <w:tcW w:w="2307" w:type="dxa"/>
            <w:shd w:val="clear" w:color="auto" w:fill="FFFFFF"/>
          </w:tcPr>
          <w:p w14:paraId="55B1E2D2" w14:textId="77777777" w:rsidR="004759A2" w:rsidRPr="00792323" w:rsidRDefault="004759A2" w:rsidP="00EA69CC">
            <w:pPr>
              <w:pStyle w:val="UserTableBody"/>
              <w:rPr>
                <w:noProof/>
              </w:rPr>
            </w:pPr>
          </w:p>
        </w:tc>
      </w:tr>
      <w:tr w:rsidR="004759A2" w:rsidRPr="00792323" w14:paraId="7A1E35A1" w14:textId="77777777" w:rsidTr="00626B89">
        <w:trPr>
          <w:cantSplit/>
          <w:trHeight w:val="239"/>
          <w:jc w:val="center"/>
        </w:trPr>
        <w:tc>
          <w:tcPr>
            <w:tcW w:w="1923" w:type="dxa"/>
            <w:shd w:val="clear" w:color="auto" w:fill="FFFFFF"/>
          </w:tcPr>
          <w:p w14:paraId="47B3ECFB" w14:textId="77777777" w:rsidR="004759A2" w:rsidRPr="00792323" w:rsidRDefault="004759A2" w:rsidP="00EA69CC">
            <w:pPr>
              <w:pStyle w:val="UserTableBody"/>
              <w:jc w:val="center"/>
              <w:rPr>
                <w:noProof/>
              </w:rPr>
            </w:pPr>
            <w:r w:rsidRPr="00792323">
              <w:rPr>
                <w:noProof/>
              </w:rPr>
              <w:t>O</w:t>
            </w:r>
          </w:p>
        </w:tc>
        <w:tc>
          <w:tcPr>
            <w:tcW w:w="4215" w:type="dxa"/>
            <w:shd w:val="clear" w:color="auto" w:fill="FFFFFF"/>
          </w:tcPr>
          <w:p w14:paraId="5C97350B" w14:textId="77777777" w:rsidR="004759A2" w:rsidRPr="00792323" w:rsidRDefault="004759A2" w:rsidP="00EA69CC">
            <w:pPr>
              <w:pStyle w:val="UserTableBody"/>
              <w:rPr>
                <w:noProof/>
              </w:rPr>
            </w:pPr>
            <w:r w:rsidRPr="00792323">
              <w:rPr>
                <w:noProof/>
              </w:rPr>
              <w:t>Outpatient</w:t>
            </w:r>
          </w:p>
        </w:tc>
        <w:tc>
          <w:tcPr>
            <w:tcW w:w="2307" w:type="dxa"/>
            <w:shd w:val="clear" w:color="auto" w:fill="FFFFFF"/>
          </w:tcPr>
          <w:p w14:paraId="2FDADB5C" w14:textId="77777777" w:rsidR="004759A2" w:rsidRPr="00792323" w:rsidRDefault="004759A2" w:rsidP="00EA69CC">
            <w:pPr>
              <w:pStyle w:val="UserTableBody"/>
              <w:rPr>
                <w:noProof/>
              </w:rPr>
            </w:pPr>
          </w:p>
        </w:tc>
      </w:tr>
      <w:tr w:rsidR="004759A2" w:rsidRPr="00792323" w14:paraId="43A371C3" w14:textId="77777777" w:rsidTr="00626B89">
        <w:trPr>
          <w:cantSplit/>
          <w:trHeight w:val="259"/>
          <w:jc w:val="center"/>
        </w:trPr>
        <w:tc>
          <w:tcPr>
            <w:tcW w:w="1923" w:type="dxa"/>
            <w:shd w:val="clear" w:color="auto" w:fill="FFFFFF"/>
          </w:tcPr>
          <w:p w14:paraId="73FC6030" w14:textId="77777777" w:rsidR="004759A2" w:rsidRPr="00792323" w:rsidRDefault="004759A2" w:rsidP="00EA69CC">
            <w:pPr>
              <w:pStyle w:val="UserTableBody"/>
              <w:jc w:val="center"/>
              <w:rPr>
                <w:noProof/>
              </w:rPr>
            </w:pPr>
            <w:r w:rsidRPr="00792323">
              <w:rPr>
                <w:noProof/>
              </w:rPr>
              <w:t>P</w:t>
            </w:r>
          </w:p>
        </w:tc>
        <w:tc>
          <w:tcPr>
            <w:tcW w:w="4215" w:type="dxa"/>
            <w:shd w:val="clear" w:color="auto" w:fill="FFFFFF"/>
          </w:tcPr>
          <w:p w14:paraId="340317A3" w14:textId="77777777" w:rsidR="004759A2" w:rsidRPr="00792323" w:rsidRDefault="004759A2" w:rsidP="00EA69CC">
            <w:pPr>
              <w:pStyle w:val="UserTableBody"/>
              <w:rPr>
                <w:noProof/>
              </w:rPr>
            </w:pPr>
            <w:r w:rsidRPr="00792323">
              <w:rPr>
                <w:noProof/>
              </w:rPr>
              <w:t>Preadmit</w:t>
            </w:r>
          </w:p>
        </w:tc>
        <w:tc>
          <w:tcPr>
            <w:tcW w:w="2307" w:type="dxa"/>
            <w:shd w:val="clear" w:color="auto" w:fill="FFFFFF"/>
          </w:tcPr>
          <w:p w14:paraId="75AE87FA" w14:textId="77777777" w:rsidR="004759A2" w:rsidRPr="00792323" w:rsidRDefault="004759A2" w:rsidP="00EA69CC">
            <w:pPr>
              <w:pStyle w:val="UserTableBody"/>
              <w:rPr>
                <w:noProof/>
              </w:rPr>
            </w:pPr>
          </w:p>
        </w:tc>
      </w:tr>
      <w:tr w:rsidR="004759A2" w:rsidRPr="00792323" w14:paraId="5E29B0AB" w14:textId="77777777" w:rsidTr="00626B89">
        <w:trPr>
          <w:cantSplit/>
          <w:trHeight w:val="259"/>
          <w:jc w:val="center"/>
        </w:trPr>
        <w:tc>
          <w:tcPr>
            <w:tcW w:w="1923" w:type="dxa"/>
            <w:shd w:val="clear" w:color="auto" w:fill="FFFFFF"/>
          </w:tcPr>
          <w:p w14:paraId="70502E10" w14:textId="77777777" w:rsidR="004759A2" w:rsidRPr="00792323" w:rsidRDefault="004759A2" w:rsidP="00EA69CC">
            <w:pPr>
              <w:pStyle w:val="UserTableBody"/>
              <w:jc w:val="center"/>
              <w:rPr>
                <w:noProof/>
              </w:rPr>
            </w:pPr>
            <w:r w:rsidRPr="00792323">
              <w:rPr>
                <w:noProof/>
              </w:rPr>
              <w:t>R</w:t>
            </w:r>
          </w:p>
        </w:tc>
        <w:tc>
          <w:tcPr>
            <w:tcW w:w="4215" w:type="dxa"/>
            <w:shd w:val="clear" w:color="auto" w:fill="FFFFFF"/>
          </w:tcPr>
          <w:p w14:paraId="4F040F0D" w14:textId="77777777" w:rsidR="004759A2" w:rsidRPr="00792323" w:rsidRDefault="004759A2" w:rsidP="00EA69CC">
            <w:pPr>
              <w:pStyle w:val="UserTableBody"/>
              <w:rPr>
                <w:noProof/>
              </w:rPr>
            </w:pPr>
            <w:r w:rsidRPr="00792323">
              <w:rPr>
                <w:noProof/>
              </w:rPr>
              <w:t>Recurring patient</w:t>
            </w:r>
          </w:p>
        </w:tc>
        <w:tc>
          <w:tcPr>
            <w:tcW w:w="2307" w:type="dxa"/>
            <w:shd w:val="clear" w:color="auto" w:fill="FFFFFF"/>
          </w:tcPr>
          <w:p w14:paraId="69C24DA5" w14:textId="77777777" w:rsidR="004759A2" w:rsidRPr="00792323" w:rsidRDefault="004759A2" w:rsidP="00EA69CC">
            <w:pPr>
              <w:pStyle w:val="UserTableBody"/>
              <w:rPr>
                <w:noProof/>
              </w:rPr>
            </w:pPr>
          </w:p>
        </w:tc>
      </w:tr>
      <w:tr w:rsidR="004759A2" w:rsidRPr="00792323" w14:paraId="5BD7BB31" w14:textId="77777777" w:rsidTr="00626B89">
        <w:trPr>
          <w:cantSplit/>
          <w:trHeight w:val="239"/>
          <w:jc w:val="center"/>
        </w:trPr>
        <w:tc>
          <w:tcPr>
            <w:tcW w:w="1923" w:type="dxa"/>
            <w:shd w:val="clear" w:color="auto" w:fill="FFFFFF"/>
          </w:tcPr>
          <w:p w14:paraId="006B8863" w14:textId="77777777" w:rsidR="004759A2" w:rsidRPr="00792323" w:rsidRDefault="004759A2" w:rsidP="00EA69CC">
            <w:pPr>
              <w:pStyle w:val="UserTableBody"/>
              <w:jc w:val="center"/>
              <w:rPr>
                <w:noProof/>
              </w:rPr>
            </w:pPr>
            <w:r w:rsidRPr="00792323">
              <w:rPr>
                <w:noProof/>
              </w:rPr>
              <w:t>B</w:t>
            </w:r>
          </w:p>
        </w:tc>
        <w:tc>
          <w:tcPr>
            <w:tcW w:w="4215" w:type="dxa"/>
            <w:shd w:val="clear" w:color="auto" w:fill="FFFFFF"/>
          </w:tcPr>
          <w:p w14:paraId="385BDF89" w14:textId="77777777" w:rsidR="004759A2" w:rsidRPr="00792323" w:rsidRDefault="004759A2" w:rsidP="00EA69CC">
            <w:pPr>
              <w:pStyle w:val="UserTableBody"/>
              <w:rPr>
                <w:noProof/>
              </w:rPr>
            </w:pPr>
            <w:r w:rsidRPr="00792323">
              <w:rPr>
                <w:noProof/>
              </w:rPr>
              <w:t>Obstetrics</w:t>
            </w:r>
          </w:p>
        </w:tc>
        <w:tc>
          <w:tcPr>
            <w:tcW w:w="2307" w:type="dxa"/>
            <w:shd w:val="clear" w:color="auto" w:fill="FFFFFF"/>
          </w:tcPr>
          <w:p w14:paraId="379B4CA2" w14:textId="77777777" w:rsidR="004759A2" w:rsidRPr="00792323" w:rsidRDefault="004759A2" w:rsidP="00EA69CC">
            <w:pPr>
              <w:pStyle w:val="UserTableBody"/>
              <w:rPr>
                <w:noProof/>
              </w:rPr>
            </w:pPr>
          </w:p>
        </w:tc>
      </w:tr>
      <w:tr w:rsidR="004759A2" w:rsidRPr="00792323" w14:paraId="6A729EB1" w14:textId="77777777" w:rsidTr="00626B89">
        <w:trPr>
          <w:cantSplit/>
          <w:trHeight w:val="259"/>
          <w:jc w:val="center"/>
        </w:trPr>
        <w:tc>
          <w:tcPr>
            <w:tcW w:w="1923" w:type="dxa"/>
            <w:shd w:val="clear" w:color="auto" w:fill="FFFFFF"/>
          </w:tcPr>
          <w:p w14:paraId="7E35268E" w14:textId="77777777" w:rsidR="004759A2" w:rsidRPr="00792323" w:rsidRDefault="004759A2" w:rsidP="00EA69CC">
            <w:pPr>
              <w:pStyle w:val="UserTableBody"/>
              <w:jc w:val="center"/>
              <w:rPr>
                <w:noProof/>
              </w:rPr>
            </w:pPr>
            <w:r w:rsidRPr="00792323">
              <w:rPr>
                <w:noProof/>
              </w:rPr>
              <w:t>C</w:t>
            </w:r>
          </w:p>
        </w:tc>
        <w:tc>
          <w:tcPr>
            <w:tcW w:w="4215" w:type="dxa"/>
            <w:shd w:val="clear" w:color="auto" w:fill="FFFFFF"/>
          </w:tcPr>
          <w:p w14:paraId="58151B08" w14:textId="77777777" w:rsidR="004759A2" w:rsidRPr="00792323" w:rsidRDefault="004759A2" w:rsidP="00EA69CC">
            <w:pPr>
              <w:pStyle w:val="UserTableBody"/>
              <w:rPr>
                <w:noProof/>
              </w:rPr>
            </w:pPr>
            <w:r w:rsidRPr="00792323">
              <w:rPr>
                <w:noProof/>
                <w:snapToGrid w:val="0"/>
              </w:rPr>
              <w:t>Commercial Acc</w:t>
            </w:r>
            <w:bookmarkStart w:id="67" w:name="HL70004"/>
            <w:r w:rsidRPr="00792323">
              <w:rPr>
                <w:noProof/>
                <w:snapToGrid w:val="0"/>
              </w:rPr>
              <w:t>ount</w:t>
            </w:r>
          </w:p>
        </w:tc>
        <w:tc>
          <w:tcPr>
            <w:tcW w:w="2307" w:type="dxa"/>
            <w:shd w:val="clear" w:color="auto" w:fill="FFFFFF"/>
          </w:tcPr>
          <w:p w14:paraId="3CBAEF14" w14:textId="77777777" w:rsidR="004759A2" w:rsidRPr="00792323" w:rsidRDefault="004759A2" w:rsidP="00EA69CC">
            <w:pPr>
              <w:pStyle w:val="UserTableBody"/>
              <w:rPr>
                <w:noProof/>
                <w:snapToGrid w:val="0"/>
              </w:rPr>
            </w:pPr>
          </w:p>
        </w:tc>
      </w:tr>
      <w:tr w:rsidR="004759A2" w:rsidRPr="00792323" w14:paraId="219B16B1" w14:textId="77777777" w:rsidTr="00626B89">
        <w:trPr>
          <w:cantSplit/>
          <w:trHeight w:val="259"/>
          <w:jc w:val="center"/>
        </w:trPr>
        <w:tc>
          <w:tcPr>
            <w:tcW w:w="1923" w:type="dxa"/>
            <w:shd w:val="clear" w:color="auto" w:fill="FFFFFF"/>
          </w:tcPr>
          <w:p w14:paraId="4A3ED0A1" w14:textId="77777777" w:rsidR="004759A2" w:rsidRPr="00792323" w:rsidRDefault="004759A2" w:rsidP="00EA69CC">
            <w:pPr>
              <w:pStyle w:val="UserTableBody"/>
              <w:jc w:val="center"/>
              <w:rPr>
                <w:noProof/>
              </w:rPr>
            </w:pPr>
            <w:r w:rsidRPr="00792323">
              <w:rPr>
                <w:noProof/>
              </w:rPr>
              <w:t>N</w:t>
            </w:r>
          </w:p>
        </w:tc>
        <w:tc>
          <w:tcPr>
            <w:tcW w:w="4215" w:type="dxa"/>
            <w:shd w:val="clear" w:color="auto" w:fill="FFFFFF"/>
          </w:tcPr>
          <w:p w14:paraId="66D692A4" w14:textId="77777777" w:rsidR="004759A2" w:rsidRPr="00792323" w:rsidRDefault="004759A2" w:rsidP="00EA69CC">
            <w:pPr>
              <w:pStyle w:val="UserTableBody"/>
              <w:rPr>
                <w:noProof/>
              </w:rPr>
            </w:pPr>
            <w:r w:rsidRPr="00792323">
              <w:rPr>
                <w:noProof/>
              </w:rPr>
              <w:t>Not Applicable</w:t>
            </w:r>
          </w:p>
        </w:tc>
        <w:tc>
          <w:tcPr>
            <w:tcW w:w="2307" w:type="dxa"/>
            <w:shd w:val="clear" w:color="auto" w:fill="FFFFFF"/>
          </w:tcPr>
          <w:p w14:paraId="50C49BD5" w14:textId="77777777" w:rsidR="004759A2" w:rsidRPr="00792323" w:rsidRDefault="004759A2" w:rsidP="00EA69CC">
            <w:pPr>
              <w:pStyle w:val="UserTableBody"/>
              <w:rPr>
                <w:noProof/>
              </w:rPr>
            </w:pPr>
          </w:p>
        </w:tc>
      </w:tr>
      <w:tr w:rsidR="004759A2" w:rsidRPr="00792323" w14:paraId="32CE1B98" w14:textId="77777777" w:rsidTr="00626B89">
        <w:trPr>
          <w:cantSplit/>
          <w:trHeight w:val="259"/>
          <w:jc w:val="center"/>
        </w:trPr>
        <w:tc>
          <w:tcPr>
            <w:tcW w:w="1923" w:type="dxa"/>
            <w:tcBorders>
              <w:bottom w:val="single" w:sz="12" w:space="0" w:color="auto"/>
            </w:tcBorders>
            <w:shd w:val="clear" w:color="auto" w:fill="FFFFFF"/>
          </w:tcPr>
          <w:p w14:paraId="55C255BF" w14:textId="77777777" w:rsidR="004759A2" w:rsidRPr="00792323" w:rsidRDefault="004759A2" w:rsidP="00EA69CC">
            <w:pPr>
              <w:pStyle w:val="UserTableBody"/>
              <w:jc w:val="center"/>
              <w:rPr>
                <w:noProof/>
              </w:rPr>
            </w:pPr>
            <w:r w:rsidRPr="00792323">
              <w:rPr>
                <w:noProof/>
              </w:rPr>
              <w:t>U</w:t>
            </w:r>
          </w:p>
        </w:tc>
        <w:tc>
          <w:tcPr>
            <w:tcW w:w="4215" w:type="dxa"/>
            <w:tcBorders>
              <w:bottom w:val="single" w:sz="12" w:space="0" w:color="auto"/>
            </w:tcBorders>
            <w:shd w:val="clear" w:color="auto" w:fill="FFFFFF"/>
          </w:tcPr>
          <w:p w14:paraId="1B606B3D" w14:textId="77777777" w:rsidR="004759A2" w:rsidRPr="00792323" w:rsidRDefault="004759A2" w:rsidP="00EA69CC">
            <w:pPr>
              <w:pStyle w:val="UserTableBody"/>
              <w:rPr>
                <w:noProof/>
              </w:rPr>
            </w:pPr>
            <w:r w:rsidRPr="00792323">
              <w:rPr>
                <w:noProof/>
                <w:snapToGrid w:val="0"/>
              </w:rPr>
              <w:t>Unknown</w:t>
            </w:r>
          </w:p>
        </w:tc>
        <w:tc>
          <w:tcPr>
            <w:tcW w:w="2307" w:type="dxa"/>
            <w:tcBorders>
              <w:bottom w:val="single" w:sz="12" w:space="0" w:color="auto"/>
            </w:tcBorders>
            <w:shd w:val="clear" w:color="auto" w:fill="FFFFFF"/>
          </w:tcPr>
          <w:p w14:paraId="5CFEB762" w14:textId="77777777" w:rsidR="004759A2" w:rsidRPr="00792323" w:rsidRDefault="004759A2" w:rsidP="00EA69CC">
            <w:pPr>
              <w:pStyle w:val="UserTableBody"/>
              <w:rPr>
                <w:noProof/>
                <w:snapToGrid w:val="0"/>
              </w:rPr>
            </w:pPr>
          </w:p>
        </w:tc>
      </w:tr>
    </w:tbl>
    <w:p w14:paraId="28056CC3" w14:textId="77777777" w:rsidR="004759A2" w:rsidRPr="00792323" w:rsidRDefault="004759A2" w:rsidP="00AC39EC">
      <w:pPr>
        <w:rPr>
          <w:lang w:val="en-US" w:eastAsia="en-US"/>
        </w:rPr>
      </w:pPr>
      <w:r w:rsidRPr="00792323">
        <w:rPr>
          <w:lang w:val="en-US" w:eastAsia="en-US"/>
        </w:rPr>
        <w:t>T</w:t>
      </w:r>
      <w:bookmarkEnd w:id="67"/>
      <w:r w:rsidRPr="00792323">
        <w:rPr>
          <w:lang w:val="en-US" w:eastAsia="en-US"/>
        </w:rPr>
        <w:t>hese values are suggestions only; they are not required for use in HL7 messages.</w:t>
      </w:r>
    </w:p>
    <w:p w14:paraId="732A46CF" w14:textId="77777777" w:rsidR="004759A2" w:rsidRPr="00792323" w:rsidRDefault="004759A2">
      <w:pPr>
        <w:rPr>
          <w:lang w:val="en-US" w:eastAsia="en-US"/>
        </w:rPr>
      </w:pPr>
    </w:p>
    <w:p w14:paraId="37EB6876" w14:textId="77777777" w:rsidR="004759A2" w:rsidRPr="00792323" w:rsidRDefault="004759A2" w:rsidP="00A62F22">
      <w:pPr>
        <w:pStyle w:val="Heading4"/>
      </w:pPr>
      <w:bookmarkStart w:id="68" w:name="_Toc423691065"/>
      <w:r w:rsidRPr="00792323">
        <w:lastRenderedPageBreak/>
        <w:t xml:space="preserve">0005 </w:t>
      </w:r>
      <w:r w:rsidR="006559F5">
        <w:t>–</w:t>
      </w:r>
      <w:r w:rsidRPr="00792323">
        <w:t xml:space="preserve"> Race</w:t>
      </w:r>
      <w:bookmarkEnd w:id="68"/>
    </w:p>
    <w:p w14:paraId="5D135B0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060DEA4" w14:textId="77777777">
        <w:trPr>
          <w:tblHeader/>
        </w:trPr>
        <w:tc>
          <w:tcPr>
            <w:tcW w:w="720" w:type="dxa"/>
            <w:tcBorders>
              <w:top w:val="double" w:sz="4" w:space="0" w:color="auto"/>
            </w:tcBorders>
            <w:shd w:val="pct10" w:color="auto" w:fill="FFFFFF"/>
          </w:tcPr>
          <w:p w14:paraId="4A98AF9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E94A0E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6ED731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E661E6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EA8A9A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7818F3C" w14:textId="77777777" w:rsidR="004759A2" w:rsidRPr="00792323" w:rsidRDefault="004759A2">
            <w:pPr>
              <w:pStyle w:val="TableMetaHeader"/>
              <w:rPr>
                <w:noProof w:val="0"/>
              </w:rPr>
            </w:pPr>
            <w:r w:rsidRPr="00792323">
              <w:rPr>
                <w:noProof w:val="0"/>
              </w:rPr>
              <w:t>Status</w:t>
            </w:r>
          </w:p>
        </w:tc>
      </w:tr>
      <w:tr w:rsidR="004759A2" w:rsidRPr="00792323" w14:paraId="2C6ED46D" w14:textId="77777777">
        <w:tc>
          <w:tcPr>
            <w:tcW w:w="720" w:type="dxa"/>
            <w:tcBorders>
              <w:bottom w:val="double" w:sz="4" w:space="0" w:color="auto"/>
            </w:tcBorders>
            <w:shd w:val="clear" w:color="auto" w:fill="FFFFFF"/>
          </w:tcPr>
          <w:p w14:paraId="5F4A1E81" w14:textId="77777777" w:rsidR="004759A2" w:rsidRPr="00792323" w:rsidRDefault="004759A2">
            <w:pPr>
              <w:pStyle w:val="TableMetaBody"/>
              <w:rPr>
                <w:noProof w:val="0"/>
              </w:rPr>
            </w:pPr>
            <w:r w:rsidRPr="00792323">
              <w:rPr>
                <w:noProof w:val="0"/>
              </w:rPr>
              <w:t>0005</w:t>
            </w:r>
          </w:p>
        </w:tc>
        <w:tc>
          <w:tcPr>
            <w:tcW w:w="1152" w:type="dxa"/>
            <w:tcBorders>
              <w:bottom w:val="double" w:sz="4" w:space="0" w:color="auto"/>
            </w:tcBorders>
            <w:shd w:val="clear" w:color="auto" w:fill="FFFFFF"/>
          </w:tcPr>
          <w:p w14:paraId="39812E67" w14:textId="77777777" w:rsidR="004759A2" w:rsidRPr="00792323" w:rsidRDefault="004759A2">
            <w:pPr>
              <w:pStyle w:val="TableMetaBody"/>
              <w:rPr>
                <w:noProof w:val="0"/>
              </w:rPr>
            </w:pPr>
            <w:r w:rsidRPr="00792323">
              <w:rPr>
                <w:noProof w:val="0"/>
              </w:rPr>
              <w:t>PA</w:t>
            </w:r>
          </w:p>
        </w:tc>
        <w:tc>
          <w:tcPr>
            <w:tcW w:w="2016" w:type="dxa"/>
            <w:tcBorders>
              <w:bottom w:val="double" w:sz="4" w:space="0" w:color="auto"/>
            </w:tcBorders>
            <w:shd w:val="clear" w:color="auto" w:fill="FFFFFF"/>
          </w:tcPr>
          <w:p w14:paraId="2BDE02B5" w14:textId="77777777" w:rsidR="004759A2" w:rsidRPr="00792323" w:rsidRDefault="004759A2">
            <w:pPr>
              <w:pStyle w:val="TableMetaBody"/>
              <w:rPr>
                <w:noProof w:val="0"/>
              </w:rPr>
            </w:pPr>
            <w:r w:rsidRPr="00792323">
              <w:rPr>
                <w:noProof w:val="0"/>
              </w:rPr>
              <w:t>high priority</w:t>
            </w:r>
          </w:p>
        </w:tc>
        <w:tc>
          <w:tcPr>
            <w:tcW w:w="2016" w:type="dxa"/>
            <w:tcBorders>
              <w:bottom w:val="double" w:sz="4" w:space="0" w:color="auto"/>
            </w:tcBorders>
            <w:shd w:val="clear" w:color="auto" w:fill="FFFFFF"/>
          </w:tcPr>
          <w:p w14:paraId="7F1A92B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97AB8AA" w14:textId="77777777" w:rsidR="004759A2" w:rsidRPr="00792323" w:rsidRDefault="004759A2">
            <w:pPr>
              <w:pStyle w:val="TableMetaBody"/>
              <w:rPr>
                <w:noProof w:val="0"/>
              </w:rPr>
            </w:pPr>
            <w:r w:rsidRPr="00792323">
              <w:rPr>
                <w:noProof w:val="0"/>
              </w:rPr>
              <w:t>PID-10</w:t>
            </w:r>
          </w:p>
        </w:tc>
        <w:tc>
          <w:tcPr>
            <w:tcW w:w="1152" w:type="dxa"/>
            <w:tcBorders>
              <w:bottom w:val="double" w:sz="4" w:space="0" w:color="auto"/>
            </w:tcBorders>
            <w:shd w:val="clear" w:color="auto" w:fill="FFFFFF"/>
          </w:tcPr>
          <w:p w14:paraId="340B314B" w14:textId="77777777" w:rsidR="004759A2" w:rsidRPr="00792323" w:rsidRDefault="004759A2">
            <w:pPr>
              <w:pStyle w:val="TableMetaBody"/>
              <w:rPr>
                <w:noProof w:val="0"/>
              </w:rPr>
            </w:pPr>
            <w:r w:rsidRPr="00792323">
              <w:rPr>
                <w:noProof w:val="0"/>
              </w:rPr>
              <w:t>Active</w:t>
            </w:r>
          </w:p>
        </w:tc>
      </w:tr>
    </w:tbl>
    <w:p w14:paraId="32D82CB2" w14:textId="77777777" w:rsidR="004759A2" w:rsidRPr="00792323" w:rsidRDefault="004759A2">
      <w:pPr>
        <w:pStyle w:val="UserTableCaption"/>
      </w:pPr>
      <w:r w:rsidRPr="00792323">
        <w:t xml:space="preserve">User-defined Table 0005 </w:t>
      </w:r>
      <w:r w:rsidR="006559F5">
        <w:t>–</w:t>
      </w:r>
      <w:r w:rsidRPr="00792323">
        <w:t xml:space="preserve"> Race</w:t>
      </w:r>
      <w:r w:rsidRPr="00792323">
        <w:fldChar w:fldCharType="begin"/>
      </w:r>
      <w:r w:rsidRPr="00792323">
        <w:instrText xml:space="preserve">xe </w:instrText>
      </w:r>
      <w:r w:rsidR="006559F5">
        <w:instrText>“</w:instrText>
      </w:r>
      <w:r w:rsidRPr="00792323">
        <w:instrText xml:space="preserve">User-defined Table 0005 </w:instrText>
      </w:r>
      <w:r w:rsidR="006559F5">
        <w:instrText>–</w:instrText>
      </w:r>
      <w:r w:rsidRPr="00792323">
        <w:instrText xml:space="preserve"> Race</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430"/>
        <w:gridCol w:w="4089"/>
        <w:gridCol w:w="2160"/>
      </w:tblGrid>
      <w:tr w:rsidR="004759A2" w:rsidRPr="00792323" w14:paraId="70FCA5EC" w14:textId="77777777" w:rsidTr="00626B89">
        <w:trPr>
          <w:tblHeader/>
          <w:jc w:val="center"/>
        </w:trPr>
        <w:tc>
          <w:tcPr>
            <w:tcW w:w="2430" w:type="dxa"/>
            <w:tcBorders>
              <w:top w:val="single" w:sz="12" w:space="0" w:color="auto"/>
              <w:bottom w:val="single" w:sz="6" w:space="0" w:color="auto"/>
            </w:tcBorders>
            <w:shd w:val="pct10" w:color="auto" w:fill="FFFFFF"/>
          </w:tcPr>
          <w:p w14:paraId="2A376D00" w14:textId="77777777" w:rsidR="004759A2" w:rsidRPr="00792323" w:rsidRDefault="004759A2">
            <w:pPr>
              <w:pStyle w:val="UserTableHeader"/>
              <w:jc w:val="center"/>
            </w:pPr>
            <w:r w:rsidRPr="00792323">
              <w:t>Value</w:t>
            </w:r>
          </w:p>
        </w:tc>
        <w:tc>
          <w:tcPr>
            <w:tcW w:w="4089" w:type="dxa"/>
            <w:tcBorders>
              <w:top w:val="single" w:sz="12" w:space="0" w:color="auto"/>
              <w:bottom w:val="single" w:sz="6" w:space="0" w:color="auto"/>
            </w:tcBorders>
            <w:shd w:val="pct10" w:color="auto" w:fill="FFFFFF"/>
          </w:tcPr>
          <w:p w14:paraId="2B5D65A7"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39118A8A" w14:textId="77777777" w:rsidR="004759A2" w:rsidRPr="00792323" w:rsidRDefault="004759A2">
            <w:pPr>
              <w:pStyle w:val="UserTableHeader"/>
            </w:pPr>
            <w:r w:rsidRPr="00792323">
              <w:t>Com</w:t>
            </w:r>
            <w:bookmarkStart w:id="69" w:name="_Toc341078154"/>
            <w:bookmarkStart w:id="70" w:name="_Toc341078155"/>
            <w:bookmarkStart w:id="71" w:name="_Toc341078156"/>
            <w:bookmarkEnd w:id="69"/>
            <w:bookmarkEnd w:id="70"/>
            <w:bookmarkEnd w:id="71"/>
            <w:r w:rsidRPr="00792323">
              <w:t>m</w:t>
            </w:r>
            <w:bookmarkStart w:id="72" w:name="_Toc382761083"/>
            <w:r w:rsidRPr="00792323">
              <w:t>ent</w:t>
            </w:r>
          </w:p>
        </w:tc>
      </w:tr>
      <w:tr w:rsidR="004759A2" w:rsidRPr="00B2249C" w14:paraId="34B0D40F" w14:textId="77777777" w:rsidTr="00626B89">
        <w:trPr>
          <w:jc w:val="center"/>
        </w:trPr>
        <w:tc>
          <w:tcPr>
            <w:tcW w:w="2430" w:type="dxa"/>
            <w:tcBorders>
              <w:top w:val="single" w:sz="6" w:space="0" w:color="auto"/>
            </w:tcBorders>
            <w:shd w:val="clear" w:color="auto" w:fill="FFFFFF"/>
          </w:tcPr>
          <w:p w14:paraId="27764E1D" w14:textId="77777777" w:rsidR="004759A2" w:rsidRPr="00792323" w:rsidRDefault="004759A2">
            <w:pPr>
              <w:pStyle w:val="UserTableBody"/>
              <w:jc w:val="center"/>
            </w:pPr>
            <w:r w:rsidRPr="00792323">
              <w:t>1002-5</w:t>
            </w:r>
            <w:bookmarkEnd w:id="72"/>
          </w:p>
        </w:tc>
        <w:tc>
          <w:tcPr>
            <w:tcW w:w="4089" w:type="dxa"/>
            <w:tcBorders>
              <w:top w:val="single" w:sz="6" w:space="0" w:color="auto"/>
            </w:tcBorders>
            <w:shd w:val="clear" w:color="auto" w:fill="FFFFFF"/>
          </w:tcPr>
          <w:p w14:paraId="009F8049" w14:textId="77777777" w:rsidR="004759A2" w:rsidRPr="00792323" w:rsidRDefault="004759A2">
            <w:pPr>
              <w:pStyle w:val="UserTableBody"/>
            </w:pPr>
            <w:r w:rsidRPr="00792323">
              <w:t>American Indian or Alaska Native</w:t>
            </w:r>
          </w:p>
        </w:tc>
        <w:tc>
          <w:tcPr>
            <w:tcW w:w="2160" w:type="dxa"/>
            <w:tcBorders>
              <w:top w:val="single" w:sz="6" w:space="0" w:color="auto"/>
            </w:tcBorders>
            <w:shd w:val="clear" w:color="auto" w:fill="FFFFFF"/>
          </w:tcPr>
          <w:p w14:paraId="02092A85" w14:textId="77777777" w:rsidR="004759A2" w:rsidRPr="00792323" w:rsidRDefault="004759A2">
            <w:pPr>
              <w:pStyle w:val="UserTableBody"/>
            </w:pPr>
          </w:p>
        </w:tc>
      </w:tr>
      <w:tr w:rsidR="004759A2" w:rsidRPr="00792323" w14:paraId="4326D391" w14:textId="77777777" w:rsidTr="00626B89">
        <w:trPr>
          <w:jc w:val="center"/>
        </w:trPr>
        <w:tc>
          <w:tcPr>
            <w:tcW w:w="2430" w:type="dxa"/>
            <w:shd w:val="clear" w:color="auto" w:fill="FFFFFF"/>
          </w:tcPr>
          <w:p w14:paraId="7EC41B12" w14:textId="77777777" w:rsidR="004759A2" w:rsidRPr="00792323" w:rsidRDefault="004759A2">
            <w:pPr>
              <w:pStyle w:val="UserTableBody"/>
              <w:jc w:val="center"/>
            </w:pPr>
            <w:r w:rsidRPr="00792323">
              <w:t>2028-9</w:t>
            </w:r>
          </w:p>
        </w:tc>
        <w:tc>
          <w:tcPr>
            <w:tcW w:w="4089" w:type="dxa"/>
            <w:shd w:val="clear" w:color="auto" w:fill="FFFFFF"/>
          </w:tcPr>
          <w:p w14:paraId="444F8E5E" w14:textId="77777777" w:rsidR="004759A2" w:rsidRPr="00792323" w:rsidRDefault="004759A2">
            <w:pPr>
              <w:pStyle w:val="UserTableBody"/>
            </w:pPr>
            <w:r w:rsidRPr="00792323">
              <w:t>Asian</w:t>
            </w:r>
          </w:p>
        </w:tc>
        <w:tc>
          <w:tcPr>
            <w:tcW w:w="2160" w:type="dxa"/>
            <w:shd w:val="clear" w:color="auto" w:fill="FFFFFF"/>
          </w:tcPr>
          <w:p w14:paraId="3B1581F1" w14:textId="77777777" w:rsidR="004759A2" w:rsidRPr="00792323" w:rsidRDefault="004759A2">
            <w:pPr>
              <w:pStyle w:val="UserTableBody"/>
            </w:pPr>
          </w:p>
        </w:tc>
      </w:tr>
      <w:tr w:rsidR="004759A2" w:rsidRPr="00792323" w14:paraId="6812AF47" w14:textId="77777777" w:rsidTr="00626B89">
        <w:trPr>
          <w:jc w:val="center"/>
        </w:trPr>
        <w:tc>
          <w:tcPr>
            <w:tcW w:w="2430" w:type="dxa"/>
            <w:shd w:val="clear" w:color="auto" w:fill="FFFFFF"/>
          </w:tcPr>
          <w:p w14:paraId="438F336C" w14:textId="77777777" w:rsidR="004759A2" w:rsidRPr="00792323" w:rsidRDefault="004759A2">
            <w:pPr>
              <w:pStyle w:val="UserTableBody"/>
              <w:jc w:val="center"/>
            </w:pPr>
            <w:r w:rsidRPr="00792323">
              <w:t>2054-5</w:t>
            </w:r>
          </w:p>
        </w:tc>
        <w:tc>
          <w:tcPr>
            <w:tcW w:w="4089" w:type="dxa"/>
            <w:shd w:val="clear" w:color="auto" w:fill="FFFFFF"/>
          </w:tcPr>
          <w:p w14:paraId="67B49697" w14:textId="77777777" w:rsidR="004759A2" w:rsidRPr="00792323" w:rsidRDefault="004759A2">
            <w:pPr>
              <w:pStyle w:val="UserTableBody"/>
            </w:pPr>
            <w:r w:rsidRPr="00792323">
              <w:t>Black or African American</w:t>
            </w:r>
          </w:p>
        </w:tc>
        <w:tc>
          <w:tcPr>
            <w:tcW w:w="2160" w:type="dxa"/>
            <w:shd w:val="clear" w:color="auto" w:fill="FFFFFF"/>
          </w:tcPr>
          <w:p w14:paraId="16020F53" w14:textId="77777777" w:rsidR="004759A2" w:rsidRPr="00792323" w:rsidRDefault="004759A2">
            <w:pPr>
              <w:pStyle w:val="UserTableBody"/>
            </w:pPr>
          </w:p>
        </w:tc>
      </w:tr>
      <w:tr w:rsidR="004759A2" w:rsidRPr="00B2249C" w14:paraId="5370D78A" w14:textId="77777777" w:rsidTr="00626B89">
        <w:trPr>
          <w:jc w:val="center"/>
        </w:trPr>
        <w:tc>
          <w:tcPr>
            <w:tcW w:w="2430" w:type="dxa"/>
            <w:shd w:val="clear" w:color="auto" w:fill="FFFFFF"/>
          </w:tcPr>
          <w:p w14:paraId="2FDB259D" w14:textId="77777777" w:rsidR="004759A2" w:rsidRPr="00792323" w:rsidRDefault="004759A2">
            <w:pPr>
              <w:pStyle w:val="UserTableBody"/>
              <w:jc w:val="center"/>
            </w:pPr>
            <w:r w:rsidRPr="00792323">
              <w:t>2076-8</w:t>
            </w:r>
          </w:p>
        </w:tc>
        <w:tc>
          <w:tcPr>
            <w:tcW w:w="4089" w:type="dxa"/>
            <w:shd w:val="clear" w:color="auto" w:fill="FFFFFF"/>
          </w:tcPr>
          <w:p w14:paraId="053EC451" w14:textId="77777777" w:rsidR="004759A2" w:rsidRPr="00792323" w:rsidRDefault="004759A2">
            <w:pPr>
              <w:pStyle w:val="UserTableBody"/>
            </w:pPr>
            <w:r w:rsidRPr="00792323">
              <w:t>Native Hawaiian or Other Pac</w:t>
            </w:r>
            <w:bookmarkStart w:id="73" w:name="HL70005"/>
            <w:r w:rsidRPr="00792323">
              <w:t>ific Islander</w:t>
            </w:r>
          </w:p>
        </w:tc>
        <w:tc>
          <w:tcPr>
            <w:tcW w:w="2160" w:type="dxa"/>
            <w:shd w:val="clear" w:color="auto" w:fill="FFFFFF"/>
          </w:tcPr>
          <w:p w14:paraId="53FE0774" w14:textId="77777777" w:rsidR="004759A2" w:rsidRPr="00792323" w:rsidRDefault="004759A2">
            <w:pPr>
              <w:pStyle w:val="UserTableBody"/>
            </w:pPr>
          </w:p>
        </w:tc>
      </w:tr>
      <w:tr w:rsidR="004759A2" w:rsidRPr="00792323" w14:paraId="3D2FAB2A" w14:textId="77777777" w:rsidTr="00626B89">
        <w:trPr>
          <w:jc w:val="center"/>
        </w:trPr>
        <w:tc>
          <w:tcPr>
            <w:tcW w:w="2430" w:type="dxa"/>
            <w:shd w:val="clear" w:color="auto" w:fill="FFFFFF"/>
          </w:tcPr>
          <w:p w14:paraId="2B09A047" w14:textId="77777777" w:rsidR="004759A2" w:rsidRPr="00792323" w:rsidRDefault="004759A2">
            <w:pPr>
              <w:pStyle w:val="UserTableBody"/>
              <w:jc w:val="center"/>
            </w:pPr>
            <w:r w:rsidRPr="00792323">
              <w:t>2106-3</w:t>
            </w:r>
          </w:p>
        </w:tc>
        <w:tc>
          <w:tcPr>
            <w:tcW w:w="4089" w:type="dxa"/>
            <w:shd w:val="clear" w:color="auto" w:fill="FFFFFF"/>
          </w:tcPr>
          <w:p w14:paraId="2B5680C9" w14:textId="77777777" w:rsidR="004759A2" w:rsidRPr="00792323" w:rsidRDefault="004759A2">
            <w:pPr>
              <w:pStyle w:val="UserTableBody"/>
            </w:pPr>
            <w:r w:rsidRPr="00792323">
              <w:t>White</w:t>
            </w:r>
          </w:p>
        </w:tc>
        <w:tc>
          <w:tcPr>
            <w:tcW w:w="2160" w:type="dxa"/>
            <w:shd w:val="clear" w:color="auto" w:fill="FFFFFF"/>
          </w:tcPr>
          <w:p w14:paraId="30977351" w14:textId="77777777" w:rsidR="004759A2" w:rsidRPr="00792323" w:rsidRDefault="004759A2">
            <w:pPr>
              <w:pStyle w:val="UserTableBody"/>
            </w:pPr>
          </w:p>
        </w:tc>
        <w:bookmarkEnd w:id="73"/>
      </w:tr>
      <w:tr w:rsidR="004759A2" w:rsidRPr="00792323" w14:paraId="2A51119A" w14:textId="77777777" w:rsidTr="00626B89">
        <w:trPr>
          <w:jc w:val="center"/>
        </w:trPr>
        <w:tc>
          <w:tcPr>
            <w:tcW w:w="2430" w:type="dxa"/>
            <w:tcBorders>
              <w:bottom w:val="single" w:sz="12" w:space="0" w:color="auto"/>
            </w:tcBorders>
            <w:shd w:val="clear" w:color="auto" w:fill="FFFFFF"/>
          </w:tcPr>
          <w:p w14:paraId="68C641B2" w14:textId="77777777" w:rsidR="004759A2" w:rsidRPr="00792323" w:rsidRDefault="004759A2">
            <w:pPr>
              <w:pStyle w:val="UserTableBody"/>
              <w:jc w:val="center"/>
            </w:pPr>
            <w:r w:rsidRPr="00792323">
              <w:t>2131-1</w:t>
            </w:r>
          </w:p>
        </w:tc>
        <w:tc>
          <w:tcPr>
            <w:tcW w:w="4089" w:type="dxa"/>
            <w:tcBorders>
              <w:bottom w:val="single" w:sz="12" w:space="0" w:color="auto"/>
            </w:tcBorders>
            <w:shd w:val="clear" w:color="auto" w:fill="FFFFFF"/>
          </w:tcPr>
          <w:p w14:paraId="18D348E5" w14:textId="77777777" w:rsidR="004759A2" w:rsidRPr="00792323" w:rsidRDefault="004759A2">
            <w:pPr>
              <w:pStyle w:val="UserTableBody"/>
            </w:pPr>
            <w:r w:rsidRPr="00792323">
              <w:t>Other Race</w:t>
            </w:r>
          </w:p>
        </w:tc>
        <w:tc>
          <w:tcPr>
            <w:tcW w:w="2160" w:type="dxa"/>
            <w:tcBorders>
              <w:bottom w:val="single" w:sz="12" w:space="0" w:color="auto"/>
            </w:tcBorders>
            <w:shd w:val="clear" w:color="auto" w:fill="FFFFFF"/>
          </w:tcPr>
          <w:p w14:paraId="7CA03D00" w14:textId="77777777" w:rsidR="004759A2" w:rsidRPr="00792323" w:rsidRDefault="004759A2">
            <w:pPr>
              <w:pStyle w:val="UserTableBody"/>
            </w:pPr>
          </w:p>
        </w:tc>
      </w:tr>
    </w:tbl>
    <w:p w14:paraId="031D0A4E" w14:textId="77777777" w:rsidR="004759A2" w:rsidRPr="00792323" w:rsidRDefault="004759A2">
      <w:pPr>
        <w:pStyle w:val="Note"/>
      </w:pPr>
      <w:r w:rsidRPr="00792323">
        <w:t>Note: The above values contain a pre-calculated Mod 10 check digit separated by a dash and are sourced from the Centers for Disease Control and Prevention, USA.</w:t>
      </w:r>
    </w:p>
    <w:p w14:paraId="0C20FF26" w14:textId="77777777" w:rsidR="004759A2" w:rsidRPr="00792323" w:rsidRDefault="004759A2">
      <w:pPr>
        <w:rPr>
          <w:lang w:val="en-US" w:eastAsia="en-US"/>
        </w:rPr>
      </w:pPr>
      <w:r w:rsidRPr="00792323">
        <w:rPr>
          <w:lang w:val="en-US" w:eastAsia="en-US"/>
        </w:rPr>
        <w:t>These values are suggestions only; they are not required for use in HL7 messages.</w:t>
      </w:r>
    </w:p>
    <w:p w14:paraId="68E8F9BF" w14:textId="77777777" w:rsidR="004759A2" w:rsidRPr="00792323" w:rsidRDefault="004759A2">
      <w:pPr>
        <w:rPr>
          <w:lang w:val="en-US" w:eastAsia="en-US"/>
        </w:rPr>
      </w:pPr>
    </w:p>
    <w:p w14:paraId="4CC1F3E9" w14:textId="77777777" w:rsidR="004759A2" w:rsidRPr="00792323" w:rsidRDefault="004759A2" w:rsidP="00A62F22">
      <w:pPr>
        <w:pStyle w:val="Heading4"/>
      </w:pPr>
      <w:bookmarkStart w:id="74" w:name="_Toc423691066"/>
      <w:r w:rsidRPr="00792323">
        <w:t>0006 – Religion</w:t>
      </w:r>
      <w:bookmarkEnd w:id="74"/>
    </w:p>
    <w:p w14:paraId="47B712E7" w14:textId="77777777" w:rsidR="004759A2" w:rsidRPr="00792323" w:rsidRDefault="004759A2" w:rsidP="00AE08FA">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CDB923E" w14:textId="77777777">
        <w:trPr>
          <w:tblHeader/>
        </w:trPr>
        <w:tc>
          <w:tcPr>
            <w:tcW w:w="720" w:type="dxa"/>
            <w:tcBorders>
              <w:top w:val="double" w:sz="4" w:space="0" w:color="auto"/>
            </w:tcBorders>
            <w:shd w:val="pct10" w:color="auto" w:fill="FFFFFF"/>
          </w:tcPr>
          <w:p w14:paraId="555CF8EA"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6AC61068"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B705918"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016DC8A"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8176668"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4C0A08A" w14:textId="77777777" w:rsidR="004759A2" w:rsidRPr="00792323" w:rsidRDefault="004759A2" w:rsidP="00EA69CC">
            <w:pPr>
              <w:pStyle w:val="TableMetaHeader"/>
              <w:rPr>
                <w:noProof w:val="0"/>
              </w:rPr>
            </w:pPr>
            <w:r w:rsidRPr="00792323">
              <w:rPr>
                <w:noProof w:val="0"/>
              </w:rPr>
              <w:t>Status</w:t>
            </w:r>
          </w:p>
        </w:tc>
      </w:tr>
      <w:tr w:rsidR="004759A2" w:rsidRPr="00792323" w14:paraId="1D29BF81" w14:textId="77777777">
        <w:tc>
          <w:tcPr>
            <w:tcW w:w="720" w:type="dxa"/>
            <w:tcBorders>
              <w:bottom w:val="double" w:sz="4" w:space="0" w:color="auto"/>
            </w:tcBorders>
            <w:shd w:val="clear" w:color="auto" w:fill="FFFFFF"/>
          </w:tcPr>
          <w:p w14:paraId="6E8632A1" w14:textId="77777777" w:rsidR="004759A2" w:rsidRPr="00792323" w:rsidRDefault="004759A2" w:rsidP="00AE08FA">
            <w:pPr>
              <w:pStyle w:val="TableMetaBody"/>
              <w:rPr>
                <w:noProof w:val="0"/>
              </w:rPr>
            </w:pPr>
            <w:r w:rsidRPr="00792323">
              <w:rPr>
                <w:noProof w:val="0"/>
              </w:rPr>
              <w:t>0006</w:t>
            </w:r>
          </w:p>
        </w:tc>
        <w:tc>
          <w:tcPr>
            <w:tcW w:w="1152" w:type="dxa"/>
            <w:tcBorders>
              <w:bottom w:val="double" w:sz="4" w:space="0" w:color="auto"/>
            </w:tcBorders>
            <w:shd w:val="clear" w:color="auto" w:fill="FFFFFF"/>
          </w:tcPr>
          <w:p w14:paraId="2D515016" w14:textId="77777777" w:rsidR="004759A2" w:rsidRPr="00792323" w:rsidRDefault="004759A2" w:rsidP="00EA69CC">
            <w:pPr>
              <w:pStyle w:val="TableMetaBody"/>
              <w:rPr>
                <w:noProof w:val="0"/>
              </w:rPr>
            </w:pPr>
            <w:r w:rsidRPr="00792323">
              <w:rPr>
                <w:noProof w:val="0"/>
              </w:rPr>
              <w:t>InM</w:t>
            </w:r>
          </w:p>
        </w:tc>
        <w:tc>
          <w:tcPr>
            <w:tcW w:w="2016" w:type="dxa"/>
            <w:tcBorders>
              <w:bottom w:val="double" w:sz="4" w:space="0" w:color="auto"/>
            </w:tcBorders>
            <w:shd w:val="clear" w:color="auto" w:fill="FFFFFF"/>
          </w:tcPr>
          <w:p w14:paraId="237A30BD"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21AC86D9"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72BDF18B" w14:textId="77777777" w:rsidR="004759A2" w:rsidRPr="00792323" w:rsidRDefault="004759A2" w:rsidP="00EA69CC">
            <w:pPr>
              <w:pStyle w:val="TableMetaBody"/>
              <w:rPr>
                <w:noProof w:val="0"/>
              </w:rPr>
            </w:pPr>
            <w:r w:rsidRPr="00792323">
              <w:rPr>
                <w:noProof w:val="0"/>
              </w:rPr>
              <w:t>PID-17</w:t>
            </w:r>
          </w:p>
        </w:tc>
        <w:tc>
          <w:tcPr>
            <w:tcW w:w="1152" w:type="dxa"/>
            <w:tcBorders>
              <w:bottom w:val="double" w:sz="4" w:space="0" w:color="auto"/>
            </w:tcBorders>
            <w:shd w:val="clear" w:color="auto" w:fill="FFFFFF"/>
          </w:tcPr>
          <w:p w14:paraId="7BE862F8" w14:textId="77777777" w:rsidR="004759A2" w:rsidRPr="00792323" w:rsidRDefault="004759A2" w:rsidP="00EA69CC">
            <w:pPr>
              <w:pStyle w:val="TableMetaBody"/>
              <w:rPr>
                <w:noProof w:val="0"/>
              </w:rPr>
            </w:pPr>
            <w:r w:rsidRPr="00792323">
              <w:rPr>
                <w:noProof w:val="0"/>
              </w:rPr>
              <w:t>Active</w:t>
            </w:r>
          </w:p>
        </w:tc>
      </w:tr>
    </w:tbl>
    <w:p w14:paraId="65A471A2" w14:textId="77777777" w:rsidR="004759A2" w:rsidRPr="00792323" w:rsidRDefault="004759A2" w:rsidP="00AE08FA">
      <w:pPr>
        <w:pStyle w:val="UserTableCaption"/>
        <w:rPr>
          <w:noProof/>
        </w:rPr>
      </w:pPr>
      <w:r w:rsidRPr="00792323">
        <w:rPr>
          <w:noProof/>
        </w:rPr>
        <w:t xml:space="preserve">User-defined Table 0006 </w:t>
      </w:r>
      <w:r w:rsidR="006559F5">
        <w:rPr>
          <w:noProof/>
        </w:rPr>
        <w:t>–</w:t>
      </w:r>
      <w:r w:rsidRPr="00792323">
        <w:rPr>
          <w:noProof/>
        </w:rPr>
        <w:t xml:space="preserve"> Religion</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0006 </w:instrText>
      </w:r>
      <w:r w:rsidR="006559F5">
        <w:rPr>
          <w:noProof/>
        </w:rPr>
        <w:instrText>–</w:instrText>
      </w:r>
      <w:r w:rsidRPr="00792323">
        <w:rPr>
          <w:noProof/>
        </w:rPr>
        <w:instrText xml:space="preserve"> Religion</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16"/>
        <w:gridCol w:w="2160"/>
      </w:tblGrid>
      <w:tr w:rsidR="004759A2" w:rsidRPr="00792323" w14:paraId="2DE97CAB" w14:textId="77777777">
        <w:trPr>
          <w:tblHeader/>
          <w:jc w:val="center"/>
        </w:trPr>
        <w:tc>
          <w:tcPr>
            <w:tcW w:w="2340" w:type="dxa"/>
            <w:tcBorders>
              <w:top w:val="single" w:sz="12" w:space="0" w:color="auto"/>
              <w:bottom w:val="single" w:sz="6" w:space="0" w:color="auto"/>
            </w:tcBorders>
            <w:shd w:val="pct10" w:color="auto" w:fill="FFFFFF"/>
          </w:tcPr>
          <w:p w14:paraId="70A82F69" w14:textId="77777777" w:rsidR="004759A2" w:rsidRPr="00792323" w:rsidRDefault="004759A2" w:rsidP="00EA69CC">
            <w:pPr>
              <w:pStyle w:val="UserTableHeader"/>
              <w:jc w:val="center"/>
              <w:rPr>
                <w:noProof/>
              </w:rPr>
            </w:pPr>
            <w:r w:rsidRPr="00792323">
              <w:rPr>
                <w:noProof/>
              </w:rPr>
              <w:t>Value</w:t>
            </w:r>
          </w:p>
        </w:tc>
        <w:tc>
          <w:tcPr>
            <w:tcW w:w="4516" w:type="dxa"/>
            <w:tcBorders>
              <w:top w:val="single" w:sz="12" w:space="0" w:color="auto"/>
              <w:bottom w:val="single" w:sz="6" w:space="0" w:color="auto"/>
            </w:tcBorders>
            <w:shd w:val="pct10" w:color="auto" w:fill="FFFFFF"/>
          </w:tcPr>
          <w:p w14:paraId="7F2FCDFF" w14:textId="77777777" w:rsidR="004759A2" w:rsidRPr="00792323" w:rsidRDefault="004759A2" w:rsidP="00EA69CC">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67FE9D68" w14:textId="77777777" w:rsidR="004759A2" w:rsidRPr="00792323" w:rsidRDefault="004759A2" w:rsidP="00EA69CC">
            <w:pPr>
              <w:pStyle w:val="UserTableHeader"/>
              <w:rPr>
                <w:noProof/>
              </w:rPr>
            </w:pPr>
            <w:r w:rsidRPr="00792323">
              <w:rPr>
                <w:noProof/>
              </w:rPr>
              <w:t>C</w:t>
            </w:r>
            <w:bookmarkStart w:id="75" w:name="_Toc382761084"/>
            <w:r w:rsidRPr="00792323">
              <w:rPr>
                <w:noProof/>
              </w:rPr>
              <w:t>omment</w:t>
            </w:r>
          </w:p>
        </w:tc>
      </w:tr>
      <w:tr w:rsidR="004759A2" w:rsidRPr="00792323" w14:paraId="3CC80F4E" w14:textId="77777777">
        <w:trPr>
          <w:jc w:val="center"/>
        </w:trPr>
        <w:tc>
          <w:tcPr>
            <w:tcW w:w="2340" w:type="dxa"/>
            <w:tcBorders>
              <w:top w:val="single" w:sz="6" w:space="0" w:color="auto"/>
            </w:tcBorders>
            <w:shd w:val="clear" w:color="auto" w:fill="FFFFFF"/>
          </w:tcPr>
          <w:p w14:paraId="71607673" w14:textId="77777777" w:rsidR="004759A2" w:rsidRPr="00792323" w:rsidRDefault="004759A2" w:rsidP="00EA69CC">
            <w:pPr>
              <w:pStyle w:val="UserTableBody"/>
              <w:jc w:val="center"/>
              <w:rPr>
                <w:noProof/>
              </w:rPr>
            </w:pPr>
            <w:r w:rsidRPr="00792323">
              <w:rPr>
                <w:noProof/>
                <w:snapToGrid w:val="0"/>
              </w:rPr>
              <w:t>AGN</w:t>
            </w:r>
          </w:p>
        </w:tc>
        <w:tc>
          <w:tcPr>
            <w:tcW w:w="4516" w:type="dxa"/>
            <w:tcBorders>
              <w:top w:val="single" w:sz="6" w:space="0" w:color="auto"/>
            </w:tcBorders>
            <w:shd w:val="clear" w:color="auto" w:fill="FFFFFF"/>
          </w:tcPr>
          <w:p w14:paraId="1CACFAD0" w14:textId="77777777" w:rsidR="004759A2" w:rsidRPr="00792323" w:rsidRDefault="004759A2" w:rsidP="00EA69CC">
            <w:pPr>
              <w:pStyle w:val="UserTableBody"/>
              <w:rPr>
                <w:noProof/>
              </w:rPr>
            </w:pPr>
            <w:r w:rsidRPr="00792323">
              <w:rPr>
                <w:noProof/>
                <w:snapToGrid w:val="0"/>
              </w:rPr>
              <w:t>Agn</w:t>
            </w:r>
            <w:bookmarkEnd w:id="75"/>
            <w:r w:rsidRPr="00792323">
              <w:rPr>
                <w:noProof/>
                <w:snapToGrid w:val="0"/>
              </w:rPr>
              <w:t>ostic</w:t>
            </w:r>
          </w:p>
        </w:tc>
        <w:tc>
          <w:tcPr>
            <w:tcW w:w="2160" w:type="dxa"/>
            <w:tcBorders>
              <w:top w:val="single" w:sz="6" w:space="0" w:color="auto"/>
            </w:tcBorders>
            <w:shd w:val="clear" w:color="auto" w:fill="FFFFFF"/>
          </w:tcPr>
          <w:p w14:paraId="331EB9BB" w14:textId="77777777" w:rsidR="004759A2" w:rsidRPr="00792323" w:rsidRDefault="004759A2" w:rsidP="00EA69CC">
            <w:pPr>
              <w:pStyle w:val="UserTableBody"/>
              <w:rPr>
                <w:noProof/>
                <w:snapToGrid w:val="0"/>
              </w:rPr>
            </w:pPr>
          </w:p>
        </w:tc>
      </w:tr>
      <w:tr w:rsidR="004759A2" w:rsidRPr="00792323" w14:paraId="67EB8468" w14:textId="77777777">
        <w:trPr>
          <w:jc w:val="center"/>
        </w:trPr>
        <w:tc>
          <w:tcPr>
            <w:tcW w:w="2340" w:type="dxa"/>
            <w:shd w:val="clear" w:color="auto" w:fill="FFFFFF"/>
          </w:tcPr>
          <w:p w14:paraId="61FFEB0A" w14:textId="77777777" w:rsidR="004759A2" w:rsidRPr="00792323" w:rsidRDefault="004759A2" w:rsidP="00EA69CC">
            <w:pPr>
              <w:pStyle w:val="UserTableBody"/>
              <w:jc w:val="center"/>
              <w:rPr>
                <w:noProof/>
                <w:snapToGrid w:val="0"/>
              </w:rPr>
            </w:pPr>
            <w:r w:rsidRPr="00792323">
              <w:rPr>
                <w:noProof/>
                <w:snapToGrid w:val="0"/>
              </w:rPr>
              <w:t>ATH</w:t>
            </w:r>
          </w:p>
        </w:tc>
        <w:tc>
          <w:tcPr>
            <w:tcW w:w="4516" w:type="dxa"/>
            <w:shd w:val="clear" w:color="auto" w:fill="FFFFFF"/>
          </w:tcPr>
          <w:p w14:paraId="31E8D851" w14:textId="77777777" w:rsidR="004759A2" w:rsidRPr="00792323" w:rsidRDefault="004759A2" w:rsidP="00EA69CC">
            <w:pPr>
              <w:pStyle w:val="UserTableBody"/>
              <w:rPr>
                <w:noProof/>
                <w:snapToGrid w:val="0"/>
              </w:rPr>
            </w:pPr>
            <w:r w:rsidRPr="00792323">
              <w:rPr>
                <w:noProof/>
                <w:snapToGrid w:val="0"/>
              </w:rPr>
              <w:t>Atheist</w:t>
            </w:r>
          </w:p>
        </w:tc>
        <w:tc>
          <w:tcPr>
            <w:tcW w:w="2160" w:type="dxa"/>
            <w:shd w:val="clear" w:color="auto" w:fill="FFFFFF"/>
          </w:tcPr>
          <w:p w14:paraId="4CBF74AA" w14:textId="77777777" w:rsidR="004759A2" w:rsidRPr="00792323" w:rsidRDefault="004759A2" w:rsidP="00EA69CC">
            <w:pPr>
              <w:pStyle w:val="UserTableBody"/>
              <w:rPr>
                <w:noProof/>
                <w:snapToGrid w:val="0"/>
              </w:rPr>
            </w:pPr>
          </w:p>
        </w:tc>
      </w:tr>
      <w:tr w:rsidR="004759A2" w:rsidRPr="00792323" w14:paraId="39BF5DB5" w14:textId="77777777">
        <w:trPr>
          <w:jc w:val="center"/>
        </w:trPr>
        <w:tc>
          <w:tcPr>
            <w:tcW w:w="2340" w:type="dxa"/>
            <w:shd w:val="clear" w:color="auto" w:fill="FFFFFF"/>
          </w:tcPr>
          <w:p w14:paraId="51438423" w14:textId="77777777" w:rsidR="004759A2" w:rsidRPr="00792323" w:rsidRDefault="004759A2" w:rsidP="00EA69CC">
            <w:pPr>
              <w:pStyle w:val="UserTableBody"/>
              <w:jc w:val="center"/>
              <w:rPr>
                <w:noProof/>
                <w:snapToGrid w:val="0"/>
              </w:rPr>
            </w:pPr>
            <w:r w:rsidRPr="00792323">
              <w:rPr>
                <w:noProof/>
                <w:snapToGrid w:val="0"/>
              </w:rPr>
              <w:t>BAH</w:t>
            </w:r>
          </w:p>
        </w:tc>
        <w:tc>
          <w:tcPr>
            <w:tcW w:w="4516" w:type="dxa"/>
            <w:shd w:val="clear" w:color="auto" w:fill="FFFFFF"/>
          </w:tcPr>
          <w:p w14:paraId="2631244F" w14:textId="77777777" w:rsidR="004759A2" w:rsidRPr="00792323" w:rsidRDefault="004759A2" w:rsidP="00EA69CC">
            <w:pPr>
              <w:pStyle w:val="UserTableBody"/>
              <w:rPr>
                <w:noProof/>
                <w:snapToGrid w:val="0"/>
              </w:rPr>
            </w:pPr>
            <w:r w:rsidRPr="00792323">
              <w:rPr>
                <w:noProof/>
                <w:snapToGrid w:val="0"/>
              </w:rPr>
              <w:t>Baha</w:t>
            </w:r>
            <w:r w:rsidR="006559F5">
              <w:rPr>
                <w:noProof/>
                <w:snapToGrid w:val="0"/>
              </w:rPr>
              <w:t>’</w:t>
            </w:r>
            <w:r w:rsidRPr="00792323">
              <w:rPr>
                <w:noProof/>
                <w:snapToGrid w:val="0"/>
              </w:rPr>
              <w:t>i</w:t>
            </w:r>
          </w:p>
        </w:tc>
        <w:tc>
          <w:tcPr>
            <w:tcW w:w="2160" w:type="dxa"/>
            <w:shd w:val="clear" w:color="auto" w:fill="FFFFFF"/>
          </w:tcPr>
          <w:p w14:paraId="464AAC43" w14:textId="77777777" w:rsidR="004759A2" w:rsidRPr="00792323" w:rsidRDefault="004759A2" w:rsidP="00EA69CC">
            <w:pPr>
              <w:pStyle w:val="UserTableBody"/>
              <w:rPr>
                <w:noProof/>
                <w:snapToGrid w:val="0"/>
              </w:rPr>
            </w:pPr>
          </w:p>
        </w:tc>
      </w:tr>
      <w:tr w:rsidR="004759A2" w:rsidRPr="00792323" w14:paraId="57489313" w14:textId="77777777">
        <w:trPr>
          <w:jc w:val="center"/>
        </w:trPr>
        <w:tc>
          <w:tcPr>
            <w:tcW w:w="2340" w:type="dxa"/>
            <w:shd w:val="clear" w:color="auto" w:fill="FFFFFF"/>
          </w:tcPr>
          <w:p w14:paraId="7D7ABAA6" w14:textId="77777777" w:rsidR="004759A2" w:rsidRPr="00792323" w:rsidRDefault="004759A2" w:rsidP="00EA69CC">
            <w:pPr>
              <w:pStyle w:val="UserTableBody"/>
              <w:jc w:val="center"/>
              <w:rPr>
                <w:noProof/>
                <w:snapToGrid w:val="0"/>
              </w:rPr>
            </w:pPr>
            <w:r w:rsidRPr="00792323">
              <w:rPr>
                <w:noProof/>
                <w:snapToGrid w:val="0"/>
              </w:rPr>
              <w:t>BRE</w:t>
            </w:r>
          </w:p>
        </w:tc>
        <w:tc>
          <w:tcPr>
            <w:tcW w:w="4516" w:type="dxa"/>
            <w:shd w:val="clear" w:color="auto" w:fill="FFFFFF"/>
          </w:tcPr>
          <w:p w14:paraId="68576099" w14:textId="77777777" w:rsidR="004759A2" w:rsidRPr="00792323" w:rsidRDefault="004759A2" w:rsidP="00EA69CC">
            <w:pPr>
              <w:pStyle w:val="UserTableBody"/>
              <w:rPr>
                <w:noProof/>
                <w:snapToGrid w:val="0"/>
              </w:rPr>
            </w:pPr>
            <w:r w:rsidRPr="00792323">
              <w:rPr>
                <w:noProof/>
                <w:snapToGrid w:val="0"/>
              </w:rPr>
              <w:t xml:space="preserve">Brethren </w:t>
            </w:r>
          </w:p>
        </w:tc>
        <w:tc>
          <w:tcPr>
            <w:tcW w:w="2160" w:type="dxa"/>
            <w:shd w:val="clear" w:color="auto" w:fill="FFFFFF"/>
          </w:tcPr>
          <w:p w14:paraId="7B21B5CE" w14:textId="77777777" w:rsidR="004759A2" w:rsidRPr="00792323" w:rsidRDefault="004759A2" w:rsidP="00EA69CC">
            <w:pPr>
              <w:pStyle w:val="UserTableBody"/>
              <w:rPr>
                <w:noProof/>
                <w:snapToGrid w:val="0"/>
              </w:rPr>
            </w:pPr>
          </w:p>
        </w:tc>
      </w:tr>
      <w:tr w:rsidR="004759A2" w:rsidRPr="00792323" w14:paraId="1D2A126F" w14:textId="77777777">
        <w:trPr>
          <w:jc w:val="center"/>
        </w:trPr>
        <w:tc>
          <w:tcPr>
            <w:tcW w:w="2340" w:type="dxa"/>
            <w:shd w:val="clear" w:color="auto" w:fill="FFFFFF"/>
          </w:tcPr>
          <w:p w14:paraId="163F27D5" w14:textId="77777777" w:rsidR="004759A2" w:rsidRPr="00792323" w:rsidRDefault="004759A2" w:rsidP="00EA69CC">
            <w:pPr>
              <w:pStyle w:val="UserTableBody"/>
              <w:jc w:val="center"/>
              <w:rPr>
                <w:noProof/>
                <w:snapToGrid w:val="0"/>
              </w:rPr>
            </w:pPr>
            <w:r w:rsidRPr="00792323">
              <w:rPr>
                <w:noProof/>
                <w:snapToGrid w:val="0"/>
              </w:rPr>
              <w:t>BUD</w:t>
            </w:r>
          </w:p>
        </w:tc>
        <w:tc>
          <w:tcPr>
            <w:tcW w:w="4516" w:type="dxa"/>
            <w:shd w:val="clear" w:color="auto" w:fill="FFFFFF"/>
          </w:tcPr>
          <w:p w14:paraId="0FE7C763" w14:textId="77777777" w:rsidR="004759A2" w:rsidRPr="00792323" w:rsidRDefault="004759A2" w:rsidP="00EA69CC">
            <w:pPr>
              <w:pStyle w:val="UserTableBody"/>
              <w:rPr>
                <w:noProof/>
                <w:snapToGrid w:val="0"/>
              </w:rPr>
            </w:pPr>
            <w:r w:rsidRPr="00792323">
              <w:rPr>
                <w:noProof/>
                <w:snapToGrid w:val="0"/>
              </w:rPr>
              <w:t>Buddhist</w:t>
            </w:r>
          </w:p>
        </w:tc>
        <w:tc>
          <w:tcPr>
            <w:tcW w:w="2160" w:type="dxa"/>
            <w:shd w:val="clear" w:color="auto" w:fill="FFFFFF"/>
          </w:tcPr>
          <w:p w14:paraId="49D8CC7F" w14:textId="77777777" w:rsidR="004759A2" w:rsidRPr="00792323" w:rsidRDefault="004759A2" w:rsidP="00EA69CC">
            <w:pPr>
              <w:pStyle w:val="UserTableBody"/>
              <w:rPr>
                <w:noProof/>
                <w:snapToGrid w:val="0"/>
              </w:rPr>
            </w:pPr>
          </w:p>
        </w:tc>
      </w:tr>
      <w:tr w:rsidR="004759A2" w:rsidRPr="00792323" w14:paraId="1297A948" w14:textId="77777777">
        <w:trPr>
          <w:jc w:val="center"/>
        </w:trPr>
        <w:tc>
          <w:tcPr>
            <w:tcW w:w="2340" w:type="dxa"/>
            <w:shd w:val="clear" w:color="auto" w:fill="FFFFFF"/>
          </w:tcPr>
          <w:p w14:paraId="7211EE2F" w14:textId="77777777" w:rsidR="004759A2" w:rsidRPr="00792323" w:rsidRDefault="004759A2" w:rsidP="00EA69CC">
            <w:pPr>
              <w:pStyle w:val="UserTableBody"/>
              <w:jc w:val="center"/>
              <w:rPr>
                <w:noProof/>
                <w:snapToGrid w:val="0"/>
              </w:rPr>
            </w:pPr>
            <w:r w:rsidRPr="00792323">
              <w:rPr>
                <w:noProof/>
                <w:snapToGrid w:val="0"/>
              </w:rPr>
              <w:t>BMA</w:t>
            </w:r>
          </w:p>
        </w:tc>
        <w:tc>
          <w:tcPr>
            <w:tcW w:w="4516" w:type="dxa"/>
            <w:shd w:val="clear" w:color="auto" w:fill="FFFFFF"/>
          </w:tcPr>
          <w:p w14:paraId="34EB7451" w14:textId="77777777" w:rsidR="004759A2" w:rsidRPr="00792323" w:rsidRDefault="004759A2" w:rsidP="00EA69CC">
            <w:pPr>
              <w:pStyle w:val="UserTableBody"/>
              <w:rPr>
                <w:noProof/>
                <w:snapToGrid w:val="0"/>
              </w:rPr>
            </w:pPr>
            <w:r w:rsidRPr="00792323">
              <w:rPr>
                <w:noProof/>
                <w:snapToGrid w:val="0"/>
              </w:rPr>
              <w:t>Buddhist: Mahayana</w:t>
            </w:r>
          </w:p>
        </w:tc>
        <w:tc>
          <w:tcPr>
            <w:tcW w:w="2160" w:type="dxa"/>
            <w:shd w:val="clear" w:color="auto" w:fill="FFFFFF"/>
          </w:tcPr>
          <w:p w14:paraId="47DA08FD" w14:textId="77777777" w:rsidR="004759A2" w:rsidRPr="00792323" w:rsidRDefault="004759A2" w:rsidP="00EA69CC">
            <w:pPr>
              <w:pStyle w:val="UserTableBody"/>
              <w:rPr>
                <w:noProof/>
                <w:snapToGrid w:val="0"/>
              </w:rPr>
            </w:pPr>
          </w:p>
        </w:tc>
      </w:tr>
      <w:tr w:rsidR="004759A2" w:rsidRPr="00792323" w14:paraId="51860345" w14:textId="77777777">
        <w:trPr>
          <w:jc w:val="center"/>
        </w:trPr>
        <w:tc>
          <w:tcPr>
            <w:tcW w:w="2340" w:type="dxa"/>
            <w:shd w:val="clear" w:color="auto" w:fill="FFFFFF"/>
          </w:tcPr>
          <w:p w14:paraId="5F45DAB0" w14:textId="77777777" w:rsidR="004759A2" w:rsidRPr="00792323" w:rsidRDefault="004759A2" w:rsidP="00EA69CC">
            <w:pPr>
              <w:pStyle w:val="UserTableBody"/>
              <w:jc w:val="center"/>
              <w:rPr>
                <w:noProof/>
                <w:snapToGrid w:val="0"/>
              </w:rPr>
            </w:pPr>
            <w:r w:rsidRPr="00792323">
              <w:rPr>
                <w:noProof/>
                <w:snapToGrid w:val="0"/>
              </w:rPr>
              <w:t>BTH</w:t>
            </w:r>
          </w:p>
        </w:tc>
        <w:tc>
          <w:tcPr>
            <w:tcW w:w="4516" w:type="dxa"/>
            <w:shd w:val="clear" w:color="auto" w:fill="FFFFFF"/>
          </w:tcPr>
          <w:p w14:paraId="15E3803C" w14:textId="77777777" w:rsidR="004759A2" w:rsidRPr="00792323" w:rsidRDefault="004759A2" w:rsidP="00EA69CC">
            <w:pPr>
              <w:pStyle w:val="UserTableBody"/>
              <w:rPr>
                <w:noProof/>
                <w:snapToGrid w:val="0"/>
              </w:rPr>
            </w:pPr>
            <w:r w:rsidRPr="00792323">
              <w:rPr>
                <w:noProof/>
                <w:snapToGrid w:val="0"/>
              </w:rPr>
              <w:t>Buddhist: Theravada</w:t>
            </w:r>
          </w:p>
        </w:tc>
        <w:tc>
          <w:tcPr>
            <w:tcW w:w="2160" w:type="dxa"/>
            <w:shd w:val="clear" w:color="auto" w:fill="FFFFFF"/>
          </w:tcPr>
          <w:p w14:paraId="53BB3FA8" w14:textId="77777777" w:rsidR="004759A2" w:rsidRPr="00792323" w:rsidRDefault="004759A2" w:rsidP="00EA69CC">
            <w:pPr>
              <w:pStyle w:val="UserTableBody"/>
              <w:rPr>
                <w:noProof/>
                <w:snapToGrid w:val="0"/>
              </w:rPr>
            </w:pPr>
          </w:p>
        </w:tc>
      </w:tr>
      <w:tr w:rsidR="004759A2" w:rsidRPr="00792323" w14:paraId="6A1E28D8" w14:textId="77777777">
        <w:trPr>
          <w:jc w:val="center"/>
        </w:trPr>
        <w:tc>
          <w:tcPr>
            <w:tcW w:w="2340" w:type="dxa"/>
            <w:shd w:val="clear" w:color="auto" w:fill="FFFFFF"/>
          </w:tcPr>
          <w:p w14:paraId="1D3855D8" w14:textId="77777777" w:rsidR="004759A2" w:rsidRPr="00792323" w:rsidRDefault="004759A2" w:rsidP="00EA69CC">
            <w:pPr>
              <w:pStyle w:val="UserTableBody"/>
              <w:jc w:val="center"/>
              <w:rPr>
                <w:noProof/>
                <w:snapToGrid w:val="0"/>
              </w:rPr>
            </w:pPr>
            <w:r w:rsidRPr="00792323">
              <w:rPr>
                <w:noProof/>
                <w:snapToGrid w:val="0"/>
              </w:rPr>
              <w:t>BTA</w:t>
            </w:r>
          </w:p>
        </w:tc>
        <w:tc>
          <w:tcPr>
            <w:tcW w:w="4516" w:type="dxa"/>
            <w:shd w:val="clear" w:color="auto" w:fill="FFFFFF"/>
          </w:tcPr>
          <w:p w14:paraId="154208E7" w14:textId="77777777" w:rsidR="004759A2" w:rsidRPr="00792323" w:rsidRDefault="004759A2" w:rsidP="00EA69CC">
            <w:pPr>
              <w:pStyle w:val="UserTableBody"/>
              <w:rPr>
                <w:noProof/>
                <w:snapToGrid w:val="0"/>
              </w:rPr>
            </w:pPr>
            <w:r w:rsidRPr="00792323">
              <w:rPr>
                <w:noProof/>
                <w:snapToGrid w:val="0"/>
              </w:rPr>
              <w:t>Buddhist: Tantrayana</w:t>
            </w:r>
          </w:p>
        </w:tc>
        <w:tc>
          <w:tcPr>
            <w:tcW w:w="2160" w:type="dxa"/>
            <w:shd w:val="clear" w:color="auto" w:fill="FFFFFF"/>
          </w:tcPr>
          <w:p w14:paraId="215C39B2" w14:textId="77777777" w:rsidR="004759A2" w:rsidRPr="00792323" w:rsidRDefault="004759A2" w:rsidP="00EA69CC">
            <w:pPr>
              <w:pStyle w:val="UserTableBody"/>
              <w:rPr>
                <w:noProof/>
                <w:snapToGrid w:val="0"/>
              </w:rPr>
            </w:pPr>
          </w:p>
        </w:tc>
      </w:tr>
      <w:tr w:rsidR="004759A2" w:rsidRPr="00792323" w14:paraId="43224F22" w14:textId="77777777">
        <w:trPr>
          <w:jc w:val="center"/>
        </w:trPr>
        <w:tc>
          <w:tcPr>
            <w:tcW w:w="2340" w:type="dxa"/>
            <w:shd w:val="clear" w:color="auto" w:fill="FFFFFF"/>
          </w:tcPr>
          <w:p w14:paraId="2211D5BD" w14:textId="77777777" w:rsidR="004759A2" w:rsidRPr="00792323" w:rsidRDefault="004759A2" w:rsidP="00EA69CC">
            <w:pPr>
              <w:pStyle w:val="UserTableBody"/>
              <w:jc w:val="center"/>
              <w:rPr>
                <w:noProof/>
                <w:snapToGrid w:val="0"/>
              </w:rPr>
            </w:pPr>
            <w:r w:rsidRPr="00792323">
              <w:rPr>
                <w:noProof/>
                <w:snapToGrid w:val="0"/>
              </w:rPr>
              <w:t>BO</w:t>
            </w:r>
            <w:bookmarkStart w:id="76" w:name="HL70006"/>
            <w:bookmarkEnd w:id="76"/>
            <w:r w:rsidRPr="00792323">
              <w:rPr>
                <w:noProof/>
                <w:snapToGrid w:val="0"/>
              </w:rPr>
              <w:t>T</w:t>
            </w:r>
          </w:p>
        </w:tc>
        <w:tc>
          <w:tcPr>
            <w:tcW w:w="4516" w:type="dxa"/>
            <w:shd w:val="clear" w:color="auto" w:fill="FFFFFF"/>
          </w:tcPr>
          <w:p w14:paraId="21418363" w14:textId="77777777" w:rsidR="004759A2" w:rsidRPr="00792323" w:rsidRDefault="004759A2" w:rsidP="00EA69CC">
            <w:pPr>
              <w:pStyle w:val="UserTableBody"/>
              <w:rPr>
                <w:noProof/>
                <w:snapToGrid w:val="0"/>
              </w:rPr>
            </w:pPr>
            <w:r w:rsidRPr="00792323">
              <w:rPr>
                <w:noProof/>
                <w:snapToGrid w:val="0"/>
              </w:rPr>
              <w:t>Buddhist: Other</w:t>
            </w:r>
          </w:p>
        </w:tc>
        <w:tc>
          <w:tcPr>
            <w:tcW w:w="2160" w:type="dxa"/>
            <w:shd w:val="clear" w:color="auto" w:fill="FFFFFF"/>
          </w:tcPr>
          <w:p w14:paraId="695A2AA1" w14:textId="77777777" w:rsidR="004759A2" w:rsidRPr="00792323" w:rsidRDefault="004759A2" w:rsidP="00EA69CC">
            <w:pPr>
              <w:pStyle w:val="UserTableBody"/>
              <w:rPr>
                <w:noProof/>
                <w:snapToGrid w:val="0"/>
              </w:rPr>
            </w:pPr>
          </w:p>
        </w:tc>
      </w:tr>
      <w:tr w:rsidR="004759A2" w:rsidRPr="00792323" w14:paraId="49C084E5" w14:textId="77777777">
        <w:trPr>
          <w:jc w:val="center"/>
        </w:trPr>
        <w:tc>
          <w:tcPr>
            <w:tcW w:w="2340" w:type="dxa"/>
            <w:shd w:val="clear" w:color="auto" w:fill="FFFFFF"/>
          </w:tcPr>
          <w:p w14:paraId="1642B3BB" w14:textId="77777777" w:rsidR="004759A2" w:rsidRPr="00792323" w:rsidRDefault="004759A2" w:rsidP="00EA69CC">
            <w:pPr>
              <w:pStyle w:val="UserTableBody"/>
              <w:jc w:val="center"/>
              <w:rPr>
                <w:noProof/>
                <w:snapToGrid w:val="0"/>
              </w:rPr>
            </w:pPr>
            <w:r w:rsidRPr="00792323">
              <w:rPr>
                <w:noProof/>
                <w:snapToGrid w:val="0"/>
              </w:rPr>
              <w:t>CFR</w:t>
            </w:r>
          </w:p>
        </w:tc>
        <w:tc>
          <w:tcPr>
            <w:tcW w:w="4516" w:type="dxa"/>
            <w:shd w:val="clear" w:color="auto" w:fill="FFFFFF"/>
          </w:tcPr>
          <w:p w14:paraId="17F5C163" w14:textId="77777777" w:rsidR="004759A2" w:rsidRPr="00792323" w:rsidRDefault="004759A2" w:rsidP="00EA69CC">
            <w:pPr>
              <w:pStyle w:val="UserTableBody"/>
              <w:rPr>
                <w:noProof/>
                <w:snapToGrid w:val="0"/>
              </w:rPr>
            </w:pPr>
            <w:r w:rsidRPr="00792323">
              <w:rPr>
                <w:noProof/>
                <w:snapToGrid w:val="0"/>
              </w:rPr>
              <w:t>Chinese Folk Religionist</w:t>
            </w:r>
          </w:p>
        </w:tc>
        <w:tc>
          <w:tcPr>
            <w:tcW w:w="2160" w:type="dxa"/>
            <w:shd w:val="clear" w:color="auto" w:fill="FFFFFF"/>
          </w:tcPr>
          <w:p w14:paraId="4A08AC23" w14:textId="77777777" w:rsidR="004759A2" w:rsidRPr="00792323" w:rsidRDefault="004759A2" w:rsidP="00EA69CC">
            <w:pPr>
              <w:pStyle w:val="UserTableBody"/>
              <w:rPr>
                <w:noProof/>
                <w:snapToGrid w:val="0"/>
              </w:rPr>
            </w:pPr>
          </w:p>
        </w:tc>
      </w:tr>
      <w:tr w:rsidR="004759A2" w:rsidRPr="00792323" w14:paraId="11C2E483" w14:textId="77777777">
        <w:trPr>
          <w:jc w:val="center"/>
        </w:trPr>
        <w:tc>
          <w:tcPr>
            <w:tcW w:w="2340" w:type="dxa"/>
            <w:shd w:val="clear" w:color="auto" w:fill="FFFFFF"/>
          </w:tcPr>
          <w:p w14:paraId="79B71849" w14:textId="77777777" w:rsidR="004759A2" w:rsidRPr="00792323" w:rsidRDefault="004759A2" w:rsidP="00EA69CC">
            <w:pPr>
              <w:pStyle w:val="UserTableBody"/>
              <w:jc w:val="center"/>
              <w:rPr>
                <w:noProof/>
                <w:snapToGrid w:val="0"/>
              </w:rPr>
            </w:pPr>
            <w:r w:rsidRPr="00792323">
              <w:rPr>
                <w:noProof/>
                <w:snapToGrid w:val="0"/>
              </w:rPr>
              <w:t>CHR</w:t>
            </w:r>
          </w:p>
        </w:tc>
        <w:tc>
          <w:tcPr>
            <w:tcW w:w="4516" w:type="dxa"/>
            <w:shd w:val="clear" w:color="auto" w:fill="FFFFFF"/>
          </w:tcPr>
          <w:p w14:paraId="002B9339" w14:textId="77777777" w:rsidR="004759A2" w:rsidRPr="00792323" w:rsidRDefault="004759A2" w:rsidP="00EA69CC">
            <w:pPr>
              <w:pStyle w:val="UserTableBody"/>
              <w:rPr>
                <w:noProof/>
                <w:snapToGrid w:val="0"/>
              </w:rPr>
            </w:pPr>
            <w:r w:rsidRPr="00792323">
              <w:rPr>
                <w:noProof/>
                <w:snapToGrid w:val="0"/>
              </w:rPr>
              <w:t>Christian</w:t>
            </w:r>
          </w:p>
        </w:tc>
        <w:tc>
          <w:tcPr>
            <w:tcW w:w="2160" w:type="dxa"/>
            <w:shd w:val="clear" w:color="auto" w:fill="FFFFFF"/>
          </w:tcPr>
          <w:p w14:paraId="22BB97FF" w14:textId="77777777" w:rsidR="004759A2" w:rsidRPr="00792323" w:rsidRDefault="004759A2" w:rsidP="00EA69CC">
            <w:pPr>
              <w:pStyle w:val="UserTableBody"/>
              <w:rPr>
                <w:noProof/>
                <w:snapToGrid w:val="0"/>
              </w:rPr>
            </w:pPr>
          </w:p>
        </w:tc>
      </w:tr>
      <w:tr w:rsidR="004759A2" w:rsidRPr="00792323" w14:paraId="3A428CEA" w14:textId="77777777">
        <w:trPr>
          <w:jc w:val="center"/>
        </w:trPr>
        <w:tc>
          <w:tcPr>
            <w:tcW w:w="2340" w:type="dxa"/>
            <w:shd w:val="clear" w:color="auto" w:fill="FFFFFF"/>
          </w:tcPr>
          <w:p w14:paraId="7CC53367" w14:textId="77777777" w:rsidR="004759A2" w:rsidRPr="00792323" w:rsidRDefault="004759A2" w:rsidP="00EA69CC">
            <w:pPr>
              <w:pStyle w:val="UserTableBody"/>
              <w:jc w:val="center"/>
              <w:rPr>
                <w:noProof/>
                <w:snapToGrid w:val="0"/>
              </w:rPr>
            </w:pPr>
            <w:r w:rsidRPr="00792323">
              <w:rPr>
                <w:noProof/>
                <w:snapToGrid w:val="0"/>
              </w:rPr>
              <w:t>ABC</w:t>
            </w:r>
          </w:p>
        </w:tc>
        <w:tc>
          <w:tcPr>
            <w:tcW w:w="4516" w:type="dxa"/>
            <w:shd w:val="clear" w:color="auto" w:fill="FFFFFF"/>
          </w:tcPr>
          <w:p w14:paraId="3451F100" w14:textId="77777777" w:rsidR="004759A2" w:rsidRPr="00792323" w:rsidRDefault="004759A2" w:rsidP="00EA69CC">
            <w:pPr>
              <w:pStyle w:val="UserTableBody"/>
              <w:rPr>
                <w:noProof/>
                <w:snapToGrid w:val="0"/>
              </w:rPr>
            </w:pPr>
            <w:r w:rsidRPr="00792323">
              <w:rPr>
                <w:noProof/>
                <w:snapToGrid w:val="0"/>
              </w:rPr>
              <w:t>Christian: American Baptist Church</w:t>
            </w:r>
          </w:p>
        </w:tc>
        <w:tc>
          <w:tcPr>
            <w:tcW w:w="2160" w:type="dxa"/>
            <w:shd w:val="clear" w:color="auto" w:fill="FFFFFF"/>
          </w:tcPr>
          <w:p w14:paraId="46976D22" w14:textId="77777777" w:rsidR="004759A2" w:rsidRPr="00792323" w:rsidRDefault="004759A2" w:rsidP="00EA69CC">
            <w:pPr>
              <w:pStyle w:val="UserTableBody"/>
              <w:rPr>
                <w:noProof/>
                <w:snapToGrid w:val="0"/>
              </w:rPr>
            </w:pPr>
          </w:p>
        </w:tc>
      </w:tr>
      <w:tr w:rsidR="004759A2" w:rsidRPr="00792323" w14:paraId="25BC0244" w14:textId="77777777">
        <w:trPr>
          <w:jc w:val="center"/>
        </w:trPr>
        <w:tc>
          <w:tcPr>
            <w:tcW w:w="2340" w:type="dxa"/>
            <w:shd w:val="clear" w:color="auto" w:fill="FFFFFF"/>
          </w:tcPr>
          <w:p w14:paraId="2624C580" w14:textId="77777777" w:rsidR="004759A2" w:rsidRPr="00792323" w:rsidRDefault="004759A2" w:rsidP="00EA69CC">
            <w:pPr>
              <w:pStyle w:val="UserTableBody"/>
              <w:jc w:val="center"/>
              <w:rPr>
                <w:noProof/>
                <w:snapToGrid w:val="0"/>
              </w:rPr>
            </w:pPr>
            <w:r w:rsidRPr="00792323">
              <w:rPr>
                <w:noProof/>
                <w:snapToGrid w:val="0"/>
              </w:rPr>
              <w:t>AMT</w:t>
            </w:r>
          </w:p>
        </w:tc>
        <w:tc>
          <w:tcPr>
            <w:tcW w:w="4516" w:type="dxa"/>
            <w:shd w:val="clear" w:color="auto" w:fill="FFFFFF"/>
          </w:tcPr>
          <w:p w14:paraId="6BB986D4" w14:textId="77777777" w:rsidR="004759A2" w:rsidRPr="00792323" w:rsidRDefault="004759A2" w:rsidP="00EA69CC">
            <w:pPr>
              <w:pStyle w:val="UserTableBody"/>
              <w:rPr>
                <w:noProof/>
                <w:snapToGrid w:val="0"/>
              </w:rPr>
            </w:pPr>
            <w:r w:rsidRPr="00792323">
              <w:rPr>
                <w:noProof/>
                <w:snapToGrid w:val="0"/>
              </w:rPr>
              <w:t>Christian: African Methodist Episcopal</w:t>
            </w:r>
          </w:p>
        </w:tc>
        <w:tc>
          <w:tcPr>
            <w:tcW w:w="2160" w:type="dxa"/>
            <w:shd w:val="clear" w:color="auto" w:fill="FFFFFF"/>
          </w:tcPr>
          <w:p w14:paraId="47767038" w14:textId="77777777" w:rsidR="004759A2" w:rsidRPr="00792323" w:rsidRDefault="004759A2" w:rsidP="00EA69CC">
            <w:pPr>
              <w:pStyle w:val="UserTableBody"/>
              <w:rPr>
                <w:noProof/>
                <w:snapToGrid w:val="0"/>
              </w:rPr>
            </w:pPr>
          </w:p>
        </w:tc>
      </w:tr>
      <w:tr w:rsidR="004759A2" w:rsidRPr="00B2249C" w14:paraId="415822F6" w14:textId="77777777">
        <w:trPr>
          <w:jc w:val="center"/>
        </w:trPr>
        <w:tc>
          <w:tcPr>
            <w:tcW w:w="2340" w:type="dxa"/>
            <w:shd w:val="clear" w:color="auto" w:fill="FFFFFF"/>
          </w:tcPr>
          <w:p w14:paraId="38AFB016" w14:textId="77777777" w:rsidR="004759A2" w:rsidRPr="00792323" w:rsidRDefault="004759A2" w:rsidP="00EA69CC">
            <w:pPr>
              <w:pStyle w:val="UserTableBody"/>
              <w:jc w:val="center"/>
              <w:rPr>
                <w:noProof/>
                <w:snapToGrid w:val="0"/>
              </w:rPr>
            </w:pPr>
            <w:r w:rsidRPr="00792323">
              <w:rPr>
                <w:noProof/>
                <w:snapToGrid w:val="0"/>
              </w:rPr>
              <w:t>AME</w:t>
            </w:r>
          </w:p>
        </w:tc>
        <w:tc>
          <w:tcPr>
            <w:tcW w:w="4516" w:type="dxa"/>
            <w:shd w:val="clear" w:color="auto" w:fill="FFFFFF"/>
          </w:tcPr>
          <w:p w14:paraId="47031D79" w14:textId="77777777" w:rsidR="004759A2" w:rsidRPr="00792323" w:rsidRDefault="004759A2" w:rsidP="00EA69CC">
            <w:pPr>
              <w:pStyle w:val="UserTableBody"/>
              <w:rPr>
                <w:noProof/>
                <w:snapToGrid w:val="0"/>
              </w:rPr>
            </w:pPr>
            <w:r w:rsidRPr="00792323">
              <w:rPr>
                <w:noProof/>
                <w:snapToGrid w:val="0"/>
              </w:rPr>
              <w:t>Christian: African Methodist Episcopal Zion</w:t>
            </w:r>
          </w:p>
        </w:tc>
        <w:tc>
          <w:tcPr>
            <w:tcW w:w="2160" w:type="dxa"/>
            <w:shd w:val="clear" w:color="auto" w:fill="FFFFFF"/>
          </w:tcPr>
          <w:p w14:paraId="5D8E90DC" w14:textId="77777777" w:rsidR="004759A2" w:rsidRPr="00792323" w:rsidRDefault="004759A2" w:rsidP="00EA69CC">
            <w:pPr>
              <w:pStyle w:val="UserTableBody"/>
              <w:rPr>
                <w:noProof/>
                <w:snapToGrid w:val="0"/>
              </w:rPr>
            </w:pPr>
          </w:p>
        </w:tc>
      </w:tr>
      <w:tr w:rsidR="004759A2" w:rsidRPr="00792323" w14:paraId="3ACDA9AC" w14:textId="77777777">
        <w:trPr>
          <w:jc w:val="center"/>
        </w:trPr>
        <w:tc>
          <w:tcPr>
            <w:tcW w:w="2340" w:type="dxa"/>
            <w:shd w:val="clear" w:color="auto" w:fill="FFFFFF"/>
          </w:tcPr>
          <w:p w14:paraId="6D420571" w14:textId="77777777" w:rsidR="004759A2" w:rsidRPr="00792323" w:rsidRDefault="004759A2" w:rsidP="00EA69CC">
            <w:pPr>
              <w:pStyle w:val="UserTableBody"/>
              <w:jc w:val="center"/>
              <w:rPr>
                <w:noProof/>
                <w:snapToGrid w:val="0"/>
              </w:rPr>
            </w:pPr>
            <w:r w:rsidRPr="00792323">
              <w:rPr>
                <w:noProof/>
                <w:snapToGrid w:val="0"/>
              </w:rPr>
              <w:t>ANG</w:t>
            </w:r>
          </w:p>
        </w:tc>
        <w:tc>
          <w:tcPr>
            <w:tcW w:w="4516" w:type="dxa"/>
            <w:shd w:val="clear" w:color="auto" w:fill="FFFFFF"/>
          </w:tcPr>
          <w:p w14:paraId="18D7A43C" w14:textId="77777777" w:rsidR="004759A2" w:rsidRPr="00792323" w:rsidRDefault="004759A2" w:rsidP="00EA69CC">
            <w:pPr>
              <w:pStyle w:val="UserTableBody"/>
              <w:rPr>
                <w:noProof/>
                <w:snapToGrid w:val="0"/>
              </w:rPr>
            </w:pPr>
            <w:r w:rsidRPr="00792323">
              <w:rPr>
                <w:noProof/>
                <w:snapToGrid w:val="0"/>
              </w:rPr>
              <w:t>Christian: Anglican</w:t>
            </w:r>
          </w:p>
        </w:tc>
        <w:tc>
          <w:tcPr>
            <w:tcW w:w="2160" w:type="dxa"/>
            <w:shd w:val="clear" w:color="auto" w:fill="FFFFFF"/>
          </w:tcPr>
          <w:p w14:paraId="23C43FBB" w14:textId="77777777" w:rsidR="004759A2" w:rsidRPr="00792323" w:rsidRDefault="004759A2" w:rsidP="00EA69CC">
            <w:pPr>
              <w:pStyle w:val="UserTableBody"/>
              <w:rPr>
                <w:noProof/>
                <w:snapToGrid w:val="0"/>
              </w:rPr>
            </w:pPr>
          </w:p>
        </w:tc>
      </w:tr>
      <w:tr w:rsidR="004759A2" w:rsidRPr="00792323" w14:paraId="0AF9E77A" w14:textId="77777777">
        <w:trPr>
          <w:jc w:val="center"/>
        </w:trPr>
        <w:tc>
          <w:tcPr>
            <w:tcW w:w="2340" w:type="dxa"/>
            <w:shd w:val="clear" w:color="auto" w:fill="FFFFFF"/>
          </w:tcPr>
          <w:p w14:paraId="7EF302EC" w14:textId="77777777" w:rsidR="004759A2" w:rsidRPr="00792323" w:rsidRDefault="004759A2" w:rsidP="00EA69CC">
            <w:pPr>
              <w:pStyle w:val="UserTableBody"/>
              <w:jc w:val="center"/>
              <w:rPr>
                <w:noProof/>
                <w:snapToGrid w:val="0"/>
              </w:rPr>
            </w:pPr>
            <w:r w:rsidRPr="00792323">
              <w:rPr>
                <w:noProof/>
                <w:snapToGrid w:val="0"/>
              </w:rPr>
              <w:t>AOG</w:t>
            </w:r>
          </w:p>
        </w:tc>
        <w:tc>
          <w:tcPr>
            <w:tcW w:w="4516" w:type="dxa"/>
            <w:shd w:val="clear" w:color="auto" w:fill="FFFFFF"/>
          </w:tcPr>
          <w:p w14:paraId="4BC416F6" w14:textId="77777777" w:rsidR="004759A2" w:rsidRPr="00792323" w:rsidRDefault="004759A2" w:rsidP="00EA69CC">
            <w:pPr>
              <w:pStyle w:val="UserTableBody"/>
              <w:rPr>
                <w:noProof/>
                <w:snapToGrid w:val="0"/>
              </w:rPr>
            </w:pPr>
            <w:r w:rsidRPr="00792323">
              <w:rPr>
                <w:noProof/>
                <w:snapToGrid w:val="0"/>
              </w:rPr>
              <w:t>Christian: Assembly of God</w:t>
            </w:r>
          </w:p>
        </w:tc>
        <w:tc>
          <w:tcPr>
            <w:tcW w:w="2160" w:type="dxa"/>
            <w:shd w:val="clear" w:color="auto" w:fill="FFFFFF"/>
          </w:tcPr>
          <w:p w14:paraId="3CB1C5B1" w14:textId="77777777" w:rsidR="004759A2" w:rsidRPr="00792323" w:rsidRDefault="004759A2" w:rsidP="00EA69CC">
            <w:pPr>
              <w:pStyle w:val="UserTableBody"/>
              <w:rPr>
                <w:noProof/>
                <w:snapToGrid w:val="0"/>
              </w:rPr>
            </w:pPr>
          </w:p>
        </w:tc>
      </w:tr>
      <w:tr w:rsidR="004759A2" w:rsidRPr="00792323" w14:paraId="65DB227C" w14:textId="77777777">
        <w:trPr>
          <w:jc w:val="center"/>
        </w:trPr>
        <w:tc>
          <w:tcPr>
            <w:tcW w:w="2340" w:type="dxa"/>
            <w:shd w:val="clear" w:color="auto" w:fill="FFFFFF"/>
          </w:tcPr>
          <w:p w14:paraId="3031F46F" w14:textId="77777777" w:rsidR="004759A2" w:rsidRPr="00792323" w:rsidRDefault="004759A2" w:rsidP="00EA69CC">
            <w:pPr>
              <w:pStyle w:val="UserTableBody"/>
              <w:jc w:val="center"/>
              <w:rPr>
                <w:noProof/>
                <w:snapToGrid w:val="0"/>
              </w:rPr>
            </w:pPr>
            <w:r w:rsidRPr="00792323">
              <w:rPr>
                <w:noProof/>
                <w:snapToGrid w:val="0"/>
              </w:rPr>
              <w:t>BAP</w:t>
            </w:r>
          </w:p>
        </w:tc>
        <w:tc>
          <w:tcPr>
            <w:tcW w:w="4516" w:type="dxa"/>
            <w:shd w:val="clear" w:color="auto" w:fill="FFFFFF"/>
          </w:tcPr>
          <w:p w14:paraId="077B1A3F" w14:textId="77777777" w:rsidR="004759A2" w:rsidRPr="00792323" w:rsidRDefault="004759A2" w:rsidP="00EA69CC">
            <w:pPr>
              <w:pStyle w:val="UserTableBody"/>
              <w:rPr>
                <w:noProof/>
                <w:snapToGrid w:val="0"/>
              </w:rPr>
            </w:pPr>
            <w:r w:rsidRPr="00792323">
              <w:rPr>
                <w:noProof/>
                <w:snapToGrid w:val="0"/>
              </w:rPr>
              <w:t>Christian: Baptist</w:t>
            </w:r>
          </w:p>
        </w:tc>
        <w:tc>
          <w:tcPr>
            <w:tcW w:w="2160" w:type="dxa"/>
            <w:shd w:val="clear" w:color="auto" w:fill="FFFFFF"/>
          </w:tcPr>
          <w:p w14:paraId="18AAA726" w14:textId="77777777" w:rsidR="004759A2" w:rsidRPr="00792323" w:rsidRDefault="004759A2" w:rsidP="00EA69CC">
            <w:pPr>
              <w:pStyle w:val="UserTableBody"/>
              <w:rPr>
                <w:noProof/>
                <w:snapToGrid w:val="0"/>
              </w:rPr>
            </w:pPr>
          </w:p>
        </w:tc>
      </w:tr>
      <w:tr w:rsidR="004759A2" w:rsidRPr="00792323" w14:paraId="23660026" w14:textId="77777777">
        <w:trPr>
          <w:jc w:val="center"/>
        </w:trPr>
        <w:tc>
          <w:tcPr>
            <w:tcW w:w="2340" w:type="dxa"/>
            <w:shd w:val="clear" w:color="auto" w:fill="FFFFFF"/>
          </w:tcPr>
          <w:p w14:paraId="22C6EC67" w14:textId="77777777" w:rsidR="004759A2" w:rsidRPr="00792323" w:rsidRDefault="004759A2" w:rsidP="00EA69CC">
            <w:pPr>
              <w:pStyle w:val="UserTableBody"/>
              <w:jc w:val="center"/>
              <w:rPr>
                <w:noProof/>
                <w:snapToGrid w:val="0"/>
              </w:rPr>
            </w:pPr>
            <w:r w:rsidRPr="00792323">
              <w:rPr>
                <w:noProof/>
                <w:snapToGrid w:val="0"/>
              </w:rPr>
              <w:t>CRR</w:t>
            </w:r>
          </w:p>
        </w:tc>
        <w:tc>
          <w:tcPr>
            <w:tcW w:w="4516" w:type="dxa"/>
            <w:shd w:val="clear" w:color="auto" w:fill="FFFFFF"/>
          </w:tcPr>
          <w:p w14:paraId="446800D6" w14:textId="77777777" w:rsidR="004759A2" w:rsidRPr="00792323" w:rsidRDefault="004759A2" w:rsidP="00EA69CC">
            <w:pPr>
              <w:pStyle w:val="UserTableBody"/>
              <w:rPr>
                <w:noProof/>
                <w:snapToGrid w:val="0"/>
              </w:rPr>
            </w:pPr>
            <w:r w:rsidRPr="00792323">
              <w:rPr>
                <w:noProof/>
                <w:snapToGrid w:val="0"/>
              </w:rPr>
              <w:t>Christian: Christian Reformed</w:t>
            </w:r>
          </w:p>
        </w:tc>
        <w:tc>
          <w:tcPr>
            <w:tcW w:w="2160" w:type="dxa"/>
            <w:shd w:val="clear" w:color="auto" w:fill="FFFFFF"/>
          </w:tcPr>
          <w:p w14:paraId="64F4EE47" w14:textId="77777777" w:rsidR="004759A2" w:rsidRPr="00792323" w:rsidRDefault="004759A2" w:rsidP="00EA69CC">
            <w:pPr>
              <w:pStyle w:val="UserTableBody"/>
              <w:rPr>
                <w:noProof/>
                <w:snapToGrid w:val="0"/>
              </w:rPr>
            </w:pPr>
          </w:p>
        </w:tc>
      </w:tr>
      <w:tr w:rsidR="004759A2" w:rsidRPr="00792323" w14:paraId="53C2E294" w14:textId="77777777">
        <w:trPr>
          <w:jc w:val="center"/>
        </w:trPr>
        <w:tc>
          <w:tcPr>
            <w:tcW w:w="2340" w:type="dxa"/>
            <w:shd w:val="clear" w:color="auto" w:fill="FFFFFF"/>
          </w:tcPr>
          <w:p w14:paraId="1B2069EE" w14:textId="77777777" w:rsidR="004759A2" w:rsidRPr="00792323" w:rsidRDefault="004759A2" w:rsidP="00EA69CC">
            <w:pPr>
              <w:pStyle w:val="UserTableBody"/>
              <w:jc w:val="center"/>
              <w:rPr>
                <w:noProof/>
                <w:snapToGrid w:val="0"/>
              </w:rPr>
            </w:pPr>
            <w:r w:rsidRPr="00792323">
              <w:rPr>
                <w:noProof/>
                <w:snapToGrid w:val="0"/>
              </w:rPr>
              <w:t>CHS</w:t>
            </w:r>
          </w:p>
        </w:tc>
        <w:tc>
          <w:tcPr>
            <w:tcW w:w="4516" w:type="dxa"/>
            <w:shd w:val="clear" w:color="auto" w:fill="FFFFFF"/>
          </w:tcPr>
          <w:p w14:paraId="458C84CF" w14:textId="77777777" w:rsidR="004759A2" w:rsidRPr="00792323" w:rsidRDefault="004759A2" w:rsidP="00EA69CC">
            <w:pPr>
              <w:pStyle w:val="UserTableBody"/>
              <w:rPr>
                <w:noProof/>
                <w:snapToGrid w:val="0"/>
              </w:rPr>
            </w:pPr>
            <w:r w:rsidRPr="00792323">
              <w:rPr>
                <w:noProof/>
                <w:snapToGrid w:val="0"/>
              </w:rPr>
              <w:t>Christian: Christian Science</w:t>
            </w:r>
          </w:p>
        </w:tc>
        <w:tc>
          <w:tcPr>
            <w:tcW w:w="2160" w:type="dxa"/>
            <w:shd w:val="clear" w:color="auto" w:fill="FFFFFF"/>
          </w:tcPr>
          <w:p w14:paraId="3ACFDFA0" w14:textId="77777777" w:rsidR="004759A2" w:rsidRPr="00792323" w:rsidRDefault="004759A2" w:rsidP="00EA69CC">
            <w:pPr>
              <w:pStyle w:val="UserTableBody"/>
              <w:rPr>
                <w:noProof/>
                <w:snapToGrid w:val="0"/>
              </w:rPr>
            </w:pPr>
          </w:p>
        </w:tc>
      </w:tr>
      <w:tr w:rsidR="004759A2" w:rsidRPr="00792323" w14:paraId="6CA5959E" w14:textId="77777777">
        <w:trPr>
          <w:jc w:val="center"/>
        </w:trPr>
        <w:tc>
          <w:tcPr>
            <w:tcW w:w="2340" w:type="dxa"/>
            <w:shd w:val="clear" w:color="auto" w:fill="FFFFFF"/>
          </w:tcPr>
          <w:p w14:paraId="767B1F5B" w14:textId="77777777" w:rsidR="004759A2" w:rsidRPr="00792323" w:rsidRDefault="004759A2" w:rsidP="00EA69CC">
            <w:pPr>
              <w:pStyle w:val="UserTableBody"/>
              <w:jc w:val="center"/>
              <w:rPr>
                <w:noProof/>
                <w:snapToGrid w:val="0"/>
              </w:rPr>
            </w:pPr>
            <w:r w:rsidRPr="00792323">
              <w:rPr>
                <w:noProof/>
                <w:snapToGrid w:val="0"/>
              </w:rPr>
              <w:t>CMA</w:t>
            </w:r>
          </w:p>
        </w:tc>
        <w:tc>
          <w:tcPr>
            <w:tcW w:w="4516" w:type="dxa"/>
            <w:shd w:val="clear" w:color="auto" w:fill="FFFFFF"/>
          </w:tcPr>
          <w:p w14:paraId="6C6ECCDC" w14:textId="77777777" w:rsidR="004759A2" w:rsidRPr="00792323" w:rsidRDefault="004759A2" w:rsidP="00EA69CC">
            <w:pPr>
              <w:pStyle w:val="UserTableBody"/>
              <w:rPr>
                <w:noProof/>
                <w:snapToGrid w:val="0"/>
              </w:rPr>
            </w:pPr>
            <w:r w:rsidRPr="00792323">
              <w:rPr>
                <w:noProof/>
                <w:snapToGrid w:val="0"/>
              </w:rPr>
              <w:t>Christian: Christian Missionary Alliance</w:t>
            </w:r>
          </w:p>
        </w:tc>
        <w:tc>
          <w:tcPr>
            <w:tcW w:w="2160" w:type="dxa"/>
            <w:shd w:val="clear" w:color="auto" w:fill="FFFFFF"/>
          </w:tcPr>
          <w:p w14:paraId="71B5F5DA" w14:textId="77777777" w:rsidR="004759A2" w:rsidRPr="00792323" w:rsidRDefault="004759A2" w:rsidP="00EA69CC">
            <w:pPr>
              <w:pStyle w:val="UserTableBody"/>
              <w:rPr>
                <w:noProof/>
                <w:snapToGrid w:val="0"/>
              </w:rPr>
            </w:pPr>
          </w:p>
        </w:tc>
      </w:tr>
      <w:tr w:rsidR="004759A2" w:rsidRPr="00792323" w14:paraId="5E4611E3" w14:textId="77777777">
        <w:trPr>
          <w:jc w:val="center"/>
        </w:trPr>
        <w:tc>
          <w:tcPr>
            <w:tcW w:w="2340" w:type="dxa"/>
            <w:shd w:val="clear" w:color="auto" w:fill="FFFFFF"/>
          </w:tcPr>
          <w:p w14:paraId="2769BE1E" w14:textId="77777777" w:rsidR="004759A2" w:rsidRPr="00792323" w:rsidRDefault="004759A2" w:rsidP="00EA69CC">
            <w:pPr>
              <w:pStyle w:val="UserTableBody"/>
              <w:jc w:val="center"/>
              <w:rPr>
                <w:noProof/>
                <w:snapToGrid w:val="0"/>
              </w:rPr>
            </w:pPr>
            <w:r w:rsidRPr="00792323">
              <w:rPr>
                <w:noProof/>
                <w:snapToGrid w:val="0"/>
              </w:rPr>
              <w:t>COC</w:t>
            </w:r>
          </w:p>
        </w:tc>
        <w:tc>
          <w:tcPr>
            <w:tcW w:w="4516" w:type="dxa"/>
            <w:shd w:val="clear" w:color="auto" w:fill="FFFFFF"/>
          </w:tcPr>
          <w:p w14:paraId="1EAF5825" w14:textId="77777777" w:rsidR="004759A2" w:rsidRPr="00792323" w:rsidRDefault="004759A2" w:rsidP="00EA69CC">
            <w:pPr>
              <w:pStyle w:val="UserTableBody"/>
              <w:rPr>
                <w:noProof/>
                <w:snapToGrid w:val="0"/>
              </w:rPr>
            </w:pPr>
            <w:r w:rsidRPr="00792323">
              <w:rPr>
                <w:noProof/>
                <w:snapToGrid w:val="0"/>
              </w:rPr>
              <w:t>Christian: Church of Christ</w:t>
            </w:r>
          </w:p>
        </w:tc>
        <w:tc>
          <w:tcPr>
            <w:tcW w:w="2160" w:type="dxa"/>
            <w:shd w:val="clear" w:color="auto" w:fill="FFFFFF"/>
          </w:tcPr>
          <w:p w14:paraId="47D555B6" w14:textId="77777777" w:rsidR="004759A2" w:rsidRPr="00792323" w:rsidRDefault="004759A2" w:rsidP="00EA69CC">
            <w:pPr>
              <w:pStyle w:val="UserTableBody"/>
              <w:rPr>
                <w:noProof/>
                <w:snapToGrid w:val="0"/>
              </w:rPr>
            </w:pPr>
          </w:p>
        </w:tc>
      </w:tr>
      <w:tr w:rsidR="004759A2" w:rsidRPr="00792323" w14:paraId="2CFBCB1D" w14:textId="77777777">
        <w:trPr>
          <w:jc w:val="center"/>
        </w:trPr>
        <w:tc>
          <w:tcPr>
            <w:tcW w:w="2340" w:type="dxa"/>
            <w:shd w:val="clear" w:color="auto" w:fill="FFFFFF"/>
          </w:tcPr>
          <w:p w14:paraId="41292B73" w14:textId="77777777" w:rsidR="004759A2" w:rsidRPr="00792323" w:rsidRDefault="004759A2" w:rsidP="00EA69CC">
            <w:pPr>
              <w:pStyle w:val="UserTableBody"/>
              <w:jc w:val="center"/>
              <w:rPr>
                <w:noProof/>
                <w:snapToGrid w:val="0"/>
              </w:rPr>
            </w:pPr>
            <w:r w:rsidRPr="00792323">
              <w:rPr>
                <w:noProof/>
                <w:snapToGrid w:val="0"/>
              </w:rPr>
              <w:t>COG</w:t>
            </w:r>
          </w:p>
        </w:tc>
        <w:tc>
          <w:tcPr>
            <w:tcW w:w="4516" w:type="dxa"/>
            <w:shd w:val="clear" w:color="auto" w:fill="FFFFFF"/>
          </w:tcPr>
          <w:p w14:paraId="6374A986" w14:textId="77777777" w:rsidR="004759A2" w:rsidRPr="00792323" w:rsidRDefault="004759A2" w:rsidP="00EA69CC">
            <w:pPr>
              <w:pStyle w:val="UserTableBody"/>
              <w:rPr>
                <w:noProof/>
                <w:snapToGrid w:val="0"/>
              </w:rPr>
            </w:pPr>
            <w:r w:rsidRPr="00792323">
              <w:rPr>
                <w:noProof/>
                <w:snapToGrid w:val="0"/>
              </w:rPr>
              <w:t>Christian: Church of God</w:t>
            </w:r>
          </w:p>
        </w:tc>
        <w:tc>
          <w:tcPr>
            <w:tcW w:w="2160" w:type="dxa"/>
            <w:shd w:val="clear" w:color="auto" w:fill="FFFFFF"/>
          </w:tcPr>
          <w:p w14:paraId="0D987637" w14:textId="77777777" w:rsidR="004759A2" w:rsidRPr="00792323" w:rsidRDefault="004759A2" w:rsidP="00EA69CC">
            <w:pPr>
              <w:pStyle w:val="UserTableBody"/>
              <w:rPr>
                <w:noProof/>
                <w:snapToGrid w:val="0"/>
              </w:rPr>
            </w:pPr>
          </w:p>
        </w:tc>
      </w:tr>
      <w:tr w:rsidR="004759A2" w:rsidRPr="00B2249C" w14:paraId="4B0FF4D1" w14:textId="77777777">
        <w:trPr>
          <w:jc w:val="center"/>
        </w:trPr>
        <w:tc>
          <w:tcPr>
            <w:tcW w:w="2340" w:type="dxa"/>
            <w:shd w:val="clear" w:color="auto" w:fill="FFFFFF"/>
          </w:tcPr>
          <w:p w14:paraId="52ABD4AD" w14:textId="77777777" w:rsidR="004759A2" w:rsidRPr="00792323" w:rsidRDefault="004759A2" w:rsidP="00EA69CC">
            <w:pPr>
              <w:pStyle w:val="UserTableBody"/>
              <w:jc w:val="center"/>
              <w:rPr>
                <w:noProof/>
                <w:snapToGrid w:val="0"/>
              </w:rPr>
            </w:pPr>
            <w:r w:rsidRPr="00792323">
              <w:rPr>
                <w:noProof/>
                <w:snapToGrid w:val="0"/>
              </w:rPr>
              <w:t>COI</w:t>
            </w:r>
          </w:p>
        </w:tc>
        <w:tc>
          <w:tcPr>
            <w:tcW w:w="4516" w:type="dxa"/>
            <w:shd w:val="clear" w:color="auto" w:fill="FFFFFF"/>
          </w:tcPr>
          <w:p w14:paraId="250AD315" w14:textId="77777777" w:rsidR="004759A2" w:rsidRPr="00792323" w:rsidRDefault="004759A2" w:rsidP="00EA69CC">
            <w:pPr>
              <w:pStyle w:val="UserTableBody"/>
              <w:rPr>
                <w:noProof/>
                <w:snapToGrid w:val="0"/>
              </w:rPr>
            </w:pPr>
            <w:r w:rsidRPr="00792323">
              <w:rPr>
                <w:noProof/>
                <w:snapToGrid w:val="0"/>
              </w:rPr>
              <w:t>Christian: Church of God in Christ</w:t>
            </w:r>
          </w:p>
        </w:tc>
        <w:tc>
          <w:tcPr>
            <w:tcW w:w="2160" w:type="dxa"/>
            <w:shd w:val="clear" w:color="auto" w:fill="FFFFFF"/>
          </w:tcPr>
          <w:p w14:paraId="2B508520" w14:textId="77777777" w:rsidR="004759A2" w:rsidRPr="00792323" w:rsidRDefault="004759A2" w:rsidP="00EA69CC">
            <w:pPr>
              <w:pStyle w:val="UserTableBody"/>
              <w:rPr>
                <w:noProof/>
                <w:snapToGrid w:val="0"/>
              </w:rPr>
            </w:pPr>
          </w:p>
        </w:tc>
      </w:tr>
      <w:tr w:rsidR="004759A2" w:rsidRPr="00792323" w14:paraId="7513E4BB" w14:textId="77777777">
        <w:trPr>
          <w:jc w:val="center"/>
        </w:trPr>
        <w:tc>
          <w:tcPr>
            <w:tcW w:w="2340" w:type="dxa"/>
            <w:shd w:val="clear" w:color="auto" w:fill="FFFFFF"/>
          </w:tcPr>
          <w:p w14:paraId="3E2FC7BF" w14:textId="77777777" w:rsidR="004759A2" w:rsidRPr="00792323" w:rsidRDefault="004759A2" w:rsidP="00EA69CC">
            <w:pPr>
              <w:pStyle w:val="UserTableBody"/>
              <w:jc w:val="center"/>
              <w:rPr>
                <w:noProof/>
                <w:snapToGrid w:val="0"/>
              </w:rPr>
            </w:pPr>
            <w:r w:rsidRPr="00792323">
              <w:rPr>
                <w:noProof/>
                <w:snapToGrid w:val="0"/>
              </w:rPr>
              <w:lastRenderedPageBreak/>
              <w:t>COM</w:t>
            </w:r>
          </w:p>
        </w:tc>
        <w:tc>
          <w:tcPr>
            <w:tcW w:w="4516" w:type="dxa"/>
            <w:shd w:val="clear" w:color="auto" w:fill="FFFFFF"/>
          </w:tcPr>
          <w:p w14:paraId="4A0ED1B6" w14:textId="77777777" w:rsidR="004759A2" w:rsidRPr="00792323" w:rsidRDefault="004759A2" w:rsidP="00EA69CC">
            <w:pPr>
              <w:pStyle w:val="UserTableBody"/>
              <w:rPr>
                <w:noProof/>
                <w:snapToGrid w:val="0"/>
              </w:rPr>
            </w:pPr>
            <w:r w:rsidRPr="00792323">
              <w:rPr>
                <w:noProof/>
                <w:snapToGrid w:val="0"/>
              </w:rPr>
              <w:t>Christian: Community</w:t>
            </w:r>
          </w:p>
        </w:tc>
        <w:tc>
          <w:tcPr>
            <w:tcW w:w="2160" w:type="dxa"/>
            <w:shd w:val="clear" w:color="auto" w:fill="FFFFFF"/>
          </w:tcPr>
          <w:p w14:paraId="35901F77" w14:textId="77777777" w:rsidR="004759A2" w:rsidRPr="00792323" w:rsidRDefault="004759A2" w:rsidP="00EA69CC">
            <w:pPr>
              <w:pStyle w:val="UserTableBody"/>
              <w:rPr>
                <w:noProof/>
                <w:snapToGrid w:val="0"/>
              </w:rPr>
            </w:pPr>
          </w:p>
        </w:tc>
      </w:tr>
      <w:tr w:rsidR="004759A2" w:rsidRPr="00792323" w14:paraId="1B6C6DB7" w14:textId="77777777">
        <w:trPr>
          <w:jc w:val="center"/>
        </w:trPr>
        <w:tc>
          <w:tcPr>
            <w:tcW w:w="2340" w:type="dxa"/>
            <w:shd w:val="clear" w:color="auto" w:fill="FFFFFF"/>
          </w:tcPr>
          <w:p w14:paraId="173AC53C" w14:textId="77777777" w:rsidR="004759A2" w:rsidRPr="00792323" w:rsidRDefault="004759A2" w:rsidP="00EA69CC">
            <w:pPr>
              <w:pStyle w:val="UserTableBody"/>
              <w:jc w:val="center"/>
              <w:rPr>
                <w:noProof/>
                <w:snapToGrid w:val="0"/>
              </w:rPr>
            </w:pPr>
            <w:r w:rsidRPr="00792323">
              <w:rPr>
                <w:noProof/>
                <w:snapToGrid w:val="0"/>
              </w:rPr>
              <w:t>COL</w:t>
            </w:r>
          </w:p>
        </w:tc>
        <w:tc>
          <w:tcPr>
            <w:tcW w:w="4516" w:type="dxa"/>
            <w:shd w:val="clear" w:color="auto" w:fill="FFFFFF"/>
          </w:tcPr>
          <w:p w14:paraId="44AD4678" w14:textId="77777777" w:rsidR="004759A2" w:rsidRPr="00792323" w:rsidRDefault="004759A2" w:rsidP="00EA69CC">
            <w:pPr>
              <w:pStyle w:val="UserTableBody"/>
              <w:rPr>
                <w:noProof/>
                <w:snapToGrid w:val="0"/>
              </w:rPr>
            </w:pPr>
            <w:r w:rsidRPr="00792323">
              <w:rPr>
                <w:noProof/>
                <w:snapToGrid w:val="0"/>
              </w:rPr>
              <w:t>Christian: Congregational</w:t>
            </w:r>
          </w:p>
        </w:tc>
        <w:tc>
          <w:tcPr>
            <w:tcW w:w="2160" w:type="dxa"/>
            <w:shd w:val="clear" w:color="auto" w:fill="FFFFFF"/>
          </w:tcPr>
          <w:p w14:paraId="467541DC" w14:textId="77777777" w:rsidR="004759A2" w:rsidRPr="00792323" w:rsidRDefault="004759A2" w:rsidP="00EA69CC">
            <w:pPr>
              <w:pStyle w:val="UserTableBody"/>
              <w:rPr>
                <w:noProof/>
                <w:snapToGrid w:val="0"/>
              </w:rPr>
            </w:pPr>
          </w:p>
        </w:tc>
      </w:tr>
      <w:tr w:rsidR="004759A2" w:rsidRPr="00792323" w14:paraId="497F69BB" w14:textId="77777777">
        <w:trPr>
          <w:jc w:val="center"/>
        </w:trPr>
        <w:tc>
          <w:tcPr>
            <w:tcW w:w="2340" w:type="dxa"/>
            <w:shd w:val="clear" w:color="auto" w:fill="FFFFFF"/>
          </w:tcPr>
          <w:p w14:paraId="29B9C253" w14:textId="77777777" w:rsidR="004759A2" w:rsidRPr="00792323" w:rsidRDefault="004759A2" w:rsidP="00EA69CC">
            <w:pPr>
              <w:pStyle w:val="UserTableBody"/>
              <w:jc w:val="center"/>
              <w:rPr>
                <w:noProof/>
                <w:snapToGrid w:val="0"/>
              </w:rPr>
            </w:pPr>
            <w:r w:rsidRPr="00792323">
              <w:rPr>
                <w:noProof/>
                <w:snapToGrid w:val="0"/>
              </w:rPr>
              <w:t>EOT</w:t>
            </w:r>
          </w:p>
        </w:tc>
        <w:tc>
          <w:tcPr>
            <w:tcW w:w="4516" w:type="dxa"/>
            <w:shd w:val="clear" w:color="auto" w:fill="FFFFFF"/>
          </w:tcPr>
          <w:p w14:paraId="5660B082" w14:textId="77777777" w:rsidR="004759A2" w:rsidRPr="00792323" w:rsidRDefault="004759A2" w:rsidP="00EA69CC">
            <w:pPr>
              <w:pStyle w:val="UserTableBody"/>
              <w:rPr>
                <w:noProof/>
                <w:snapToGrid w:val="0"/>
              </w:rPr>
            </w:pPr>
            <w:r w:rsidRPr="00792323">
              <w:rPr>
                <w:noProof/>
                <w:snapToGrid w:val="0"/>
              </w:rPr>
              <w:t>Christian: Eastern Orthodox</w:t>
            </w:r>
          </w:p>
        </w:tc>
        <w:tc>
          <w:tcPr>
            <w:tcW w:w="2160" w:type="dxa"/>
            <w:shd w:val="clear" w:color="auto" w:fill="FFFFFF"/>
          </w:tcPr>
          <w:p w14:paraId="56605A92" w14:textId="77777777" w:rsidR="004759A2" w:rsidRPr="00792323" w:rsidRDefault="004759A2" w:rsidP="00EA69CC">
            <w:pPr>
              <w:pStyle w:val="UserTableBody"/>
              <w:rPr>
                <w:noProof/>
                <w:snapToGrid w:val="0"/>
              </w:rPr>
            </w:pPr>
          </w:p>
        </w:tc>
      </w:tr>
      <w:tr w:rsidR="004759A2" w:rsidRPr="00792323" w14:paraId="746763E3" w14:textId="77777777">
        <w:trPr>
          <w:jc w:val="center"/>
        </w:trPr>
        <w:tc>
          <w:tcPr>
            <w:tcW w:w="2340" w:type="dxa"/>
            <w:shd w:val="clear" w:color="auto" w:fill="FFFFFF"/>
          </w:tcPr>
          <w:p w14:paraId="38080AD8" w14:textId="77777777" w:rsidR="004759A2" w:rsidRPr="00792323" w:rsidRDefault="004759A2" w:rsidP="00EA69CC">
            <w:pPr>
              <w:pStyle w:val="UserTableBody"/>
              <w:jc w:val="center"/>
              <w:rPr>
                <w:noProof/>
                <w:snapToGrid w:val="0"/>
              </w:rPr>
            </w:pPr>
            <w:r w:rsidRPr="00792323">
              <w:rPr>
                <w:noProof/>
                <w:snapToGrid w:val="0"/>
              </w:rPr>
              <w:t>EVC</w:t>
            </w:r>
          </w:p>
        </w:tc>
        <w:tc>
          <w:tcPr>
            <w:tcW w:w="4516" w:type="dxa"/>
            <w:shd w:val="clear" w:color="auto" w:fill="FFFFFF"/>
          </w:tcPr>
          <w:p w14:paraId="2794C721" w14:textId="77777777" w:rsidR="004759A2" w:rsidRPr="00792323" w:rsidRDefault="004759A2" w:rsidP="00EA69CC">
            <w:pPr>
              <w:pStyle w:val="UserTableBody"/>
              <w:rPr>
                <w:noProof/>
                <w:snapToGrid w:val="0"/>
              </w:rPr>
            </w:pPr>
            <w:r w:rsidRPr="00792323">
              <w:rPr>
                <w:noProof/>
                <w:snapToGrid w:val="0"/>
              </w:rPr>
              <w:t>Christian: Evangelical Church</w:t>
            </w:r>
          </w:p>
        </w:tc>
        <w:tc>
          <w:tcPr>
            <w:tcW w:w="2160" w:type="dxa"/>
            <w:shd w:val="clear" w:color="auto" w:fill="FFFFFF"/>
          </w:tcPr>
          <w:p w14:paraId="11A7FB7B" w14:textId="77777777" w:rsidR="004759A2" w:rsidRPr="00792323" w:rsidRDefault="004759A2" w:rsidP="00EA69CC">
            <w:pPr>
              <w:pStyle w:val="UserTableBody"/>
              <w:rPr>
                <w:noProof/>
                <w:snapToGrid w:val="0"/>
              </w:rPr>
            </w:pPr>
          </w:p>
        </w:tc>
      </w:tr>
      <w:tr w:rsidR="004759A2" w:rsidRPr="00792323" w14:paraId="4507626B" w14:textId="77777777">
        <w:trPr>
          <w:jc w:val="center"/>
        </w:trPr>
        <w:tc>
          <w:tcPr>
            <w:tcW w:w="2340" w:type="dxa"/>
            <w:shd w:val="clear" w:color="auto" w:fill="FFFFFF"/>
          </w:tcPr>
          <w:p w14:paraId="3D70033C" w14:textId="77777777" w:rsidR="004759A2" w:rsidRPr="00792323" w:rsidRDefault="004759A2" w:rsidP="00EA69CC">
            <w:pPr>
              <w:pStyle w:val="UserTableBody"/>
              <w:jc w:val="center"/>
              <w:rPr>
                <w:noProof/>
                <w:snapToGrid w:val="0"/>
              </w:rPr>
            </w:pPr>
            <w:r w:rsidRPr="00792323">
              <w:rPr>
                <w:noProof/>
                <w:snapToGrid w:val="0"/>
              </w:rPr>
              <w:t>EPI</w:t>
            </w:r>
          </w:p>
        </w:tc>
        <w:tc>
          <w:tcPr>
            <w:tcW w:w="4516" w:type="dxa"/>
            <w:shd w:val="clear" w:color="auto" w:fill="FFFFFF"/>
          </w:tcPr>
          <w:p w14:paraId="0D38F3BC" w14:textId="77777777" w:rsidR="004759A2" w:rsidRPr="00792323" w:rsidRDefault="004759A2" w:rsidP="00EA69CC">
            <w:pPr>
              <w:pStyle w:val="UserTableBody"/>
              <w:rPr>
                <w:noProof/>
                <w:snapToGrid w:val="0"/>
              </w:rPr>
            </w:pPr>
            <w:r w:rsidRPr="00792323">
              <w:rPr>
                <w:noProof/>
                <w:snapToGrid w:val="0"/>
              </w:rPr>
              <w:t>Christian: Episcopalian</w:t>
            </w:r>
          </w:p>
        </w:tc>
        <w:tc>
          <w:tcPr>
            <w:tcW w:w="2160" w:type="dxa"/>
            <w:shd w:val="clear" w:color="auto" w:fill="FFFFFF"/>
          </w:tcPr>
          <w:p w14:paraId="5CEB2C17" w14:textId="77777777" w:rsidR="004759A2" w:rsidRPr="00792323" w:rsidRDefault="004759A2" w:rsidP="00EA69CC">
            <w:pPr>
              <w:pStyle w:val="UserTableBody"/>
              <w:rPr>
                <w:noProof/>
                <w:snapToGrid w:val="0"/>
              </w:rPr>
            </w:pPr>
          </w:p>
        </w:tc>
      </w:tr>
      <w:tr w:rsidR="004759A2" w:rsidRPr="00792323" w14:paraId="4878D0AB" w14:textId="77777777">
        <w:trPr>
          <w:jc w:val="center"/>
        </w:trPr>
        <w:tc>
          <w:tcPr>
            <w:tcW w:w="2340" w:type="dxa"/>
            <w:shd w:val="clear" w:color="auto" w:fill="FFFFFF"/>
          </w:tcPr>
          <w:p w14:paraId="47578A92" w14:textId="77777777" w:rsidR="004759A2" w:rsidRPr="00792323" w:rsidRDefault="004759A2" w:rsidP="00EA69CC">
            <w:pPr>
              <w:pStyle w:val="UserTableBody"/>
              <w:jc w:val="center"/>
              <w:rPr>
                <w:noProof/>
                <w:snapToGrid w:val="0"/>
              </w:rPr>
            </w:pPr>
            <w:r w:rsidRPr="00792323">
              <w:rPr>
                <w:noProof/>
                <w:snapToGrid w:val="0"/>
              </w:rPr>
              <w:t>FWB</w:t>
            </w:r>
          </w:p>
        </w:tc>
        <w:tc>
          <w:tcPr>
            <w:tcW w:w="4516" w:type="dxa"/>
            <w:shd w:val="clear" w:color="auto" w:fill="FFFFFF"/>
          </w:tcPr>
          <w:p w14:paraId="046BEBDE" w14:textId="77777777" w:rsidR="004759A2" w:rsidRPr="00792323" w:rsidRDefault="004759A2" w:rsidP="00EA69CC">
            <w:pPr>
              <w:pStyle w:val="UserTableBody"/>
              <w:rPr>
                <w:noProof/>
                <w:snapToGrid w:val="0"/>
              </w:rPr>
            </w:pPr>
            <w:r w:rsidRPr="00792323">
              <w:rPr>
                <w:noProof/>
                <w:snapToGrid w:val="0"/>
              </w:rPr>
              <w:t>Christian: Free Will Baptist</w:t>
            </w:r>
          </w:p>
        </w:tc>
        <w:tc>
          <w:tcPr>
            <w:tcW w:w="2160" w:type="dxa"/>
            <w:shd w:val="clear" w:color="auto" w:fill="FFFFFF"/>
          </w:tcPr>
          <w:p w14:paraId="3B445B8C" w14:textId="77777777" w:rsidR="004759A2" w:rsidRPr="00792323" w:rsidRDefault="004759A2" w:rsidP="00EA69CC">
            <w:pPr>
              <w:pStyle w:val="UserTableBody"/>
              <w:rPr>
                <w:noProof/>
                <w:snapToGrid w:val="0"/>
              </w:rPr>
            </w:pPr>
          </w:p>
        </w:tc>
      </w:tr>
      <w:tr w:rsidR="004759A2" w:rsidRPr="00792323" w14:paraId="72ED8942" w14:textId="77777777">
        <w:trPr>
          <w:jc w:val="center"/>
        </w:trPr>
        <w:tc>
          <w:tcPr>
            <w:tcW w:w="2340" w:type="dxa"/>
            <w:shd w:val="clear" w:color="auto" w:fill="FFFFFF"/>
          </w:tcPr>
          <w:p w14:paraId="5DE9FC8C" w14:textId="77777777" w:rsidR="004759A2" w:rsidRPr="00792323" w:rsidRDefault="004759A2" w:rsidP="00EA69CC">
            <w:pPr>
              <w:pStyle w:val="UserTableBody"/>
              <w:jc w:val="center"/>
              <w:rPr>
                <w:noProof/>
                <w:snapToGrid w:val="0"/>
              </w:rPr>
            </w:pPr>
            <w:r w:rsidRPr="00792323">
              <w:rPr>
                <w:noProof/>
                <w:snapToGrid w:val="0"/>
              </w:rPr>
              <w:t>FRQ</w:t>
            </w:r>
          </w:p>
        </w:tc>
        <w:tc>
          <w:tcPr>
            <w:tcW w:w="4516" w:type="dxa"/>
            <w:shd w:val="clear" w:color="auto" w:fill="FFFFFF"/>
          </w:tcPr>
          <w:p w14:paraId="748A6B2F" w14:textId="77777777" w:rsidR="004759A2" w:rsidRPr="00792323" w:rsidRDefault="004759A2" w:rsidP="00EA69CC">
            <w:pPr>
              <w:pStyle w:val="UserTableBody"/>
              <w:rPr>
                <w:noProof/>
                <w:snapToGrid w:val="0"/>
              </w:rPr>
            </w:pPr>
            <w:r w:rsidRPr="00792323">
              <w:rPr>
                <w:noProof/>
                <w:snapToGrid w:val="0"/>
              </w:rPr>
              <w:t>Christian: Friends</w:t>
            </w:r>
          </w:p>
        </w:tc>
        <w:tc>
          <w:tcPr>
            <w:tcW w:w="2160" w:type="dxa"/>
            <w:shd w:val="clear" w:color="auto" w:fill="FFFFFF"/>
          </w:tcPr>
          <w:p w14:paraId="7D3EF297" w14:textId="77777777" w:rsidR="004759A2" w:rsidRPr="00792323" w:rsidRDefault="004759A2" w:rsidP="00EA69CC">
            <w:pPr>
              <w:pStyle w:val="UserTableBody"/>
              <w:rPr>
                <w:noProof/>
                <w:snapToGrid w:val="0"/>
              </w:rPr>
            </w:pPr>
          </w:p>
        </w:tc>
      </w:tr>
      <w:tr w:rsidR="004759A2" w:rsidRPr="00792323" w14:paraId="2B14682F" w14:textId="77777777">
        <w:trPr>
          <w:jc w:val="center"/>
        </w:trPr>
        <w:tc>
          <w:tcPr>
            <w:tcW w:w="2340" w:type="dxa"/>
            <w:shd w:val="clear" w:color="auto" w:fill="FFFFFF"/>
          </w:tcPr>
          <w:p w14:paraId="1DB7934D" w14:textId="77777777" w:rsidR="004759A2" w:rsidRPr="00792323" w:rsidRDefault="004759A2" w:rsidP="00EA69CC">
            <w:pPr>
              <w:pStyle w:val="UserTableBody"/>
              <w:jc w:val="center"/>
              <w:rPr>
                <w:noProof/>
                <w:snapToGrid w:val="0"/>
              </w:rPr>
            </w:pPr>
            <w:r w:rsidRPr="00792323">
              <w:rPr>
                <w:noProof/>
                <w:snapToGrid w:val="0"/>
              </w:rPr>
              <w:t>FUL</w:t>
            </w:r>
          </w:p>
        </w:tc>
        <w:tc>
          <w:tcPr>
            <w:tcW w:w="4516" w:type="dxa"/>
            <w:shd w:val="clear" w:color="auto" w:fill="FFFFFF"/>
          </w:tcPr>
          <w:p w14:paraId="269AC139" w14:textId="77777777" w:rsidR="004759A2" w:rsidRPr="00792323" w:rsidRDefault="004759A2" w:rsidP="00EA69CC">
            <w:pPr>
              <w:pStyle w:val="UserTableBody"/>
              <w:rPr>
                <w:noProof/>
                <w:snapToGrid w:val="0"/>
              </w:rPr>
            </w:pPr>
            <w:r w:rsidRPr="00792323">
              <w:rPr>
                <w:noProof/>
                <w:snapToGrid w:val="0"/>
              </w:rPr>
              <w:t>Christian: Full Gospel</w:t>
            </w:r>
          </w:p>
        </w:tc>
        <w:tc>
          <w:tcPr>
            <w:tcW w:w="2160" w:type="dxa"/>
            <w:shd w:val="clear" w:color="auto" w:fill="FFFFFF"/>
          </w:tcPr>
          <w:p w14:paraId="19F36FCA" w14:textId="77777777" w:rsidR="004759A2" w:rsidRPr="00792323" w:rsidRDefault="004759A2" w:rsidP="00EA69CC">
            <w:pPr>
              <w:pStyle w:val="UserTableBody"/>
              <w:rPr>
                <w:noProof/>
                <w:snapToGrid w:val="0"/>
              </w:rPr>
            </w:pPr>
          </w:p>
        </w:tc>
      </w:tr>
      <w:tr w:rsidR="004759A2" w:rsidRPr="00792323" w14:paraId="4969C2CA" w14:textId="77777777">
        <w:trPr>
          <w:jc w:val="center"/>
        </w:trPr>
        <w:tc>
          <w:tcPr>
            <w:tcW w:w="2340" w:type="dxa"/>
            <w:shd w:val="clear" w:color="auto" w:fill="FFFFFF"/>
          </w:tcPr>
          <w:p w14:paraId="48ED97B5" w14:textId="77777777" w:rsidR="004759A2" w:rsidRPr="00792323" w:rsidRDefault="004759A2" w:rsidP="00EA69CC">
            <w:pPr>
              <w:pStyle w:val="UserTableBody"/>
              <w:jc w:val="center"/>
              <w:rPr>
                <w:noProof/>
                <w:snapToGrid w:val="0"/>
              </w:rPr>
            </w:pPr>
            <w:r w:rsidRPr="00792323">
              <w:rPr>
                <w:noProof/>
                <w:snapToGrid w:val="0"/>
              </w:rPr>
              <w:t>GRE</w:t>
            </w:r>
          </w:p>
        </w:tc>
        <w:tc>
          <w:tcPr>
            <w:tcW w:w="4516" w:type="dxa"/>
            <w:shd w:val="clear" w:color="auto" w:fill="FFFFFF"/>
          </w:tcPr>
          <w:p w14:paraId="5DE1E347" w14:textId="77777777" w:rsidR="004759A2" w:rsidRPr="00792323" w:rsidRDefault="004759A2" w:rsidP="00EA69CC">
            <w:pPr>
              <w:pStyle w:val="UserTableBody"/>
              <w:rPr>
                <w:noProof/>
                <w:snapToGrid w:val="0"/>
              </w:rPr>
            </w:pPr>
            <w:r w:rsidRPr="00792323">
              <w:rPr>
                <w:noProof/>
                <w:snapToGrid w:val="0"/>
              </w:rPr>
              <w:t>Christian: Greek Orthodox</w:t>
            </w:r>
          </w:p>
        </w:tc>
        <w:tc>
          <w:tcPr>
            <w:tcW w:w="2160" w:type="dxa"/>
            <w:shd w:val="clear" w:color="auto" w:fill="FFFFFF"/>
          </w:tcPr>
          <w:p w14:paraId="3DD9038B" w14:textId="77777777" w:rsidR="004759A2" w:rsidRPr="00792323" w:rsidRDefault="004759A2" w:rsidP="00EA69CC">
            <w:pPr>
              <w:pStyle w:val="UserTableBody"/>
              <w:rPr>
                <w:noProof/>
                <w:snapToGrid w:val="0"/>
              </w:rPr>
            </w:pPr>
          </w:p>
        </w:tc>
      </w:tr>
      <w:tr w:rsidR="004759A2" w:rsidRPr="00792323" w14:paraId="227A493C" w14:textId="77777777">
        <w:trPr>
          <w:jc w:val="center"/>
        </w:trPr>
        <w:tc>
          <w:tcPr>
            <w:tcW w:w="2340" w:type="dxa"/>
            <w:shd w:val="clear" w:color="auto" w:fill="FFFFFF"/>
          </w:tcPr>
          <w:p w14:paraId="79628A4F" w14:textId="77777777" w:rsidR="004759A2" w:rsidRPr="00792323" w:rsidRDefault="004759A2" w:rsidP="00EA69CC">
            <w:pPr>
              <w:pStyle w:val="UserTableBody"/>
              <w:jc w:val="center"/>
              <w:rPr>
                <w:noProof/>
                <w:snapToGrid w:val="0"/>
              </w:rPr>
            </w:pPr>
            <w:r w:rsidRPr="00792323">
              <w:rPr>
                <w:noProof/>
                <w:snapToGrid w:val="0"/>
              </w:rPr>
              <w:t>JWN</w:t>
            </w:r>
          </w:p>
        </w:tc>
        <w:tc>
          <w:tcPr>
            <w:tcW w:w="4516" w:type="dxa"/>
            <w:shd w:val="clear" w:color="auto" w:fill="FFFFFF"/>
          </w:tcPr>
          <w:p w14:paraId="5460EB1D" w14:textId="77777777" w:rsidR="004759A2" w:rsidRPr="00792323" w:rsidRDefault="004759A2" w:rsidP="00EA69CC">
            <w:pPr>
              <w:pStyle w:val="UserTableBody"/>
              <w:rPr>
                <w:noProof/>
                <w:snapToGrid w:val="0"/>
              </w:rPr>
            </w:pPr>
            <w:r w:rsidRPr="00792323">
              <w:rPr>
                <w:noProof/>
                <w:snapToGrid w:val="0"/>
              </w:rPr>
              <w:t>Christian: Jehovah</w:t>
            </w:r>
            <w:r w:rsidR="006559F5">
              <w:rPr>
                <w:noProof/>
                <w:snapToGrid w:val="0"/>
              </w:rPr>
              <w:t>’</w:t>
            </w:r>
            <w:r w:rsidRPr="00792323">
              <w:rPr>
                <w:noProof/>
                <w:snapToGrid w:val="0"/>
              </w:rPr>
              <w:t>s Witness</w:t>
            </w:r>
          </w:p>
        </w:tc>
        <w:tc>
          <w:tcPr>
            <w:tcW w:w="2160" w:type="dxa"/>
            <w:shd w:val="clear" w:color="auto" w:fill="FFFFFF"/>
          </w:tcPr>
          <w:p w14:paraId="25289F76" w14:textId="77777777" w:rsidR="004759A2" w:rsidRPr="00792323" w:rsidRDefault="004759A2" w:rsidP="00EA69CC">
            <w:pPr>
              <w:pStyle w:val="UserTableBody"/>
              <w:rPr>
                <w:noProof/>
                <w:snapToGrid w:val="0"/>
              </w:rPr>
            </w:pPr>
          </w:p>
        </w:tc>
      </w:tr>
      <w:tr w:rsidR="004759A2" w:rsidRPr="00792323" w14:paraId="69062D5D" w14:textId="77777777">
        <w:trPr>
          <w:jc w:val="center"/>
        </w:trPr>
        <w:tc>
          <w:tcPr>
            <w:tcW w:w="2340" w:type="dxa"/>
            <w:shd w:val="clear" w:color="auto" w:fill="FFFFFF"/>
          </w:tcPr>
          <w:p w14:paraId="485854B1" w14:textId="77777777" w:rsidR="004759A2" w:rsidRPr="00792323" w:rsidRDefault="004759A2" w:rsidP="00EA69CC">
            <w:pPr>
              <w:pStyle w:val="UserTableBody"/>
              <w:jc w:val="center"/>
              <w:rPr>
                <w:noProof/>
                <w:snapToGrid w:val="0"/>
              </w:rPr>
            </w:pPr>
            <w:r w:rsidRPr="00792323">
              <w:rPr>
                <w:noProof/>
                <w:snapToGrid w:val="0"/>
              </w:rPr>
              <w:t>MOM</w:t>
            </w:r>
          </w:p>
        </w:tc>
        <w:tc>
          <w:tcPr>
            <w:tcW w:w="4516" w:type="dxa"/>
            <w:shd w:val="clear" w:color="auto" w:fill="FFFFFF"/>
          </w:tcPr>
          <w:p w14:paraId="7FB5F897" w14:textId="77777777" w:rsidR="004759A2" w:rsidRPr="00792323" w:rsidRDefault="004759A2" w:rsidP="00EA69CC">
            <w:pPr>
              <w:pStyle w:val="UserTableBody"/>
              <w:rPr>
                <w:noProof/>
                <w:snapToGrid w:val="0"/>
              </w:rPr>
            </w:pPr>
            <w:r w:rsidRPr="00792323">
              <w:rPr>
                <w:noProof/>
                <w:snapToGrid w:val="0"/>
              </w:rPr>
              <w:t>Christian: Latter-day Saints</w:t>
            </w:r>
          </w:p>
        </w:tc>
        <w:tc>
          <w:tcPr>
            <w:tcW w:w="2160" w:type="dxa"/>
            <w:shd w:val="clear" w:color="auto" w:fill="FFFFFF"/>
          </w:tcPr>
          <w:p w14:paraId="030EC773" w14:textId="77777777" w:rsidR="004759A2" w:rsidRPr="00792323" w:rsidRDefault="004759A2" w:rsidP="00EA69CC">
            <w:pPr>
              <w:pStyle w:val="UserTableBody"/>
              <w:rPr>
                <w:noProof/>
                <w:snapToGrid w:val="0"/>
              </w:rPr>
            </w:pPr>
          </w:p>
        </w:tc>
      </w:tr>
      <w:tr w:rsidR="004759A2" w:rsidRPr="00792323" w14:paraId="2ADA4DBB" w14:textId="77777777">
        <w:trPr>
          <w:jc w:val="center"/>
        </w:trPr>
        <w:tc>
          <w:tcPr>
            <w:tcW w:w="2340" w:type="dxa"/>
            <w:shd w:val="clear" w:color="auto" w:fill="FFFFFF"/>
          </w:tcPr>
          <w:p w14:paraId="2D073788" w14:textId="77777777" w:rsidR="004759A2" w:rsidRPr="00792323" w:rsidRDefault="004759A2" w:rsidP="00EA69CC">
            <w:pPr>
              <w:pStyle w:val="UserTableBody"/>
              <w:jc w:val="center"/>
              <w:rPr>
                <w:noProof/>
                <w:snapToGrid w:val="0"/>
              </w:rPr>
            </w:pPr>
            <w:r w:rsidRPr="00792323">
              <w:rPr>
                <w:noProof/>
                <w:snapToGrid w:val="0"/>
              </w:rPr>
              <w:t>LUT</w:t>
            </w:r>
          </w:p>
        </w:tc>
        <w:tc>
          <w:tcPr>
            <w:tcW w:w="4516" w:type="dxa"/>
            <w:shd w:val="clear" w:color="auto" w:fill="FFFFFF"/>
          </w:tcPr>
          <w:p w14:paraId="08EA38B9" w14:textId="77777777" w:rsidR="004759A2" w:rsidRPr="00792323" w:rsidRDefault="004759A2" w:rsidP="00EA69CC">
            <w:pPr>
              <w:pStyle w:val="UserTableBody"/>
              <w:rPr>
                <w:noProof/>
                <w:snapToGrid w:val="0"/>
              </w:rPr>
            </w:pPr>
            <w:r w:rsidRPr="00792323">
              <w:rPr>
                <w:noProof/>
                <w:snapToGrid w:val="0"/>
              </w:rPr>
              <w:t>Christian: Lutheran</w:t>
            </w:r>
          </w:p>
        </w:tc>
        <w:tc>
          <w:tcPr>
            <w:tcW w:w="2160" w:type="dxa"/>
            <w:shd w:val="clear" w:color="auto" w:fill="FFFFFF"/>
          </w:tcPr>
          <w:p w14:paraId="1C8EBC4B" w14:textId="77777777" w:rsidR="004759A2" w:rsidRPr="00792323" w:rsidRDefault="004759A2" w:rsidP="00EA69CC">
            <w:pPr>
              <w:pStyle w:val="UserTableBody"/>
              <w:rPr>
                <w:noProof/>
                <w:snapToGrid w:val="0"/>
              </w:rPr>
            </w:pPr>
          </w:p>
        </w:tc>
      </w:tr>
      <w:tr w:rsidR="004759A2" w:rsidRPr="00792323" w14:paraId="172D497F" w14:textId="77777777">
        <w:trPr>
          <w:jc w:val="center"/>
        </w:trPr>
        <w:tc>
          <w:tcPr>
            <w:tcW w:w="2340" w:type="dxa"/>
            <w:shd w:val="clear" w:color="auto" w:fill="FFFFFF"/>
          </w:tcPr>
          <w:p w14:paraId="13E4D986" w14:textId="77777777" w:rsidR="004759A2" w:rsidRPr="00792323" w:rsidRDefault="004759A2" w:rsidP="00EA69CC">
            <w:pPr>
              <w:pStyle w:val="UserTableBody"/>
              <w:jc w:val="center"/>
              <w:rPr>
                <w:noProof/>
                <w:snapToGrid w:val="0"/>
              </w:rPr>
            </w:pPr>
            <w:r w:rsidRPr="00792323">
              <w:rPr>
                <w:noProof/>
                <w:snapToGrid w:val="0"/>
              </w:rPr>
              <w:t>LMS</w:t>
            </w:r>
          </w:p>
        </w:tc>
        <w:tc>
          <w:tcPr>
            <w:tcW w:w="4516" w:type="dxa"/>
            <w:shd w:val="clear" w:color="auto" w:fill="FFFFFF"/>
          </w:tcPr>
          <w:p w14:paraId="4D79B44F" w14:textId="77777777" w:rsidR="004759A2" w:rsidRPr="00792323" w:rsidRDefault="004759A2" w:rsidP="00EA69CC">
            <w:pPr>
              <w:pStyle w:val="UserTableBody"/>
              <w:rPr>
                <w:noProof/>
                <w:snapToGrid w:val="0"/>
              </w:rPr>
            </w:pPr>
            <w:r w:rsidRPr="00792323">
              <w:rPr>
                <w:noProof/>
                <w:snapToGrid w:val="0"/>
              </w:rPr>
              <w:t>Christian: Lutheran Missouri Synod</w:t>
            </w:r>
          </w:p>
        </w:tc>
        <w:tc>
          <w:tcPr>
            <w:tcW w:w="2160" w:type="dxa"/>
            <w:shd w:val="clear" w:color="auto" w:fill="FFFFFF"/>
          </w:tcPr>
          <w:p w14:paraId="5107113E" w14:textId="77777777" w:rsidR="004759A2" w:rsidRPr="00792323" w:rsidRDefault="004759A2" w:rsidP="00EA69CC">
            <w:pPr>
              <w:pStyle w:val="UserTableBody"/>
              <w:rPr>
                <w:noProof/>
                <w:snapToGrid w:val="0"/>
              </w:rPr>
            </w:pPr>
          </w:p>
        </w:tc>
      </w:tr>
      <w:tr w:rsidR="004759A2" w:rsidRPr="00792323" w14:paraId="2237D0E2" w14:textId="77777777">
        <w:trPr>
          <w:jc w:val="center"/>
        </w:trPr>
        <w:tc>
          <w:tcPr>
            <w:tcW w:w="2340" w:type="dxa"/>
            <w:shd w:val="clear" w:color="auto" w:fill="FFFFFF"/>
          </w:tcPr>
          <w:p w14:paraId="3F695C09" w14:textId="77777777" w:rsidR="004759A2" w:rsidRPr="00792323" w:rsidRDefault="004759A2" w:rsidP="00EA69CC">
            <w:pPr>
              <w:pStyle w:val="UserTableBody"/>
              <w:jc w:val="center"/>
              <w:rPr>
                <w:noProof/>
                <w:snapToGrid w:val="0"/>
              </w:rPr>
            </w:pPr>
            <w:r w:rsidRPr="00792323">
              <w:rPr>
                <w:noProof/>
                <w:snapToGrid w:val="0"/>
              </w:rPr>
              <w:t>MEN</w:t>
            </w:r>
          </w:p>
        </w:tc>
        <w:tc>
          <w:tcPr>
            <w:tcW w:w="4516" w:type="dxa"/>
            <w:shd w:val="clear" w:color="auto" w:fill="FFFFFF"/>
          </w:tcPr>
          <w:p w14:paraId="47FCA960" w14:textId="77777777" w:rsidR="004759A2" w:rsidRPr="00792323" w:rsidRDefault="004759A2" w:rsidP="00EA69CC">
            <w:pPr>
              <w:pStyle w:val="UserTableBody"/>
              <w:rPr>
                <w:noProof/>
                <w:snapToGrid w:val="0"/>
              </w:rPr>
            </w:pPr>
            <w:r w:rsidRPr="00792323">
              <w:rPr>
                <w:noProof/>
                <w:snapToGrid w:val="0"/>
              </w:rPr>
              <w:t>Christian: Mennonite</w:t>
            </w:r>
          </w:p>
        </w:tc>
        <w:tc>
          <w:tcPr>
            <w:tcW w:w="2160" w:type="dxa"/>
            <w:shd w:val="clear" w:color="auto" w:fill="FFFFFF"/>
          </w:tcPr>
          <w:p w14:paraId="42FA9520" w14:textId="77777777" w:rsidR="004759A2" w:rsidRPr="00792323" w:rsidRDefault="004759A2" w:rsidP="00EA69CC">
            <w:pPr>
              <w:pStyle w:val="UserTableBody"/>
              <w:rPr>
                <w:noProof/>
                <w:snapToGrid w:val="0"/>
              </w:rPr>
            </w:pPr>
          </w:p>
        </w:tc>
      </w:tr>
      <w:tr w:rsidR="004759A2" w:rsidRPr="00792323" w14:paraId="4C6C2724" w14:textId="77777777">
        <w:trPr>
          <w:jc w:val="center"/>
        </w:trPr>
        <w:tc>
          <w:tcPr>
            <w:tcW w:w="2340" w:type="dxa"/>
            <w:shd w:val="clear" w:color="auto" w:fill="FFFFFF"/>
          </w:tcPr>
          <w:p w14:paraId="525522ED" w14:textId="77777777" w:rsidR="004759A2" w:rsidRPr="00792323" w:rsidRDefault="004759A2" w:rsidP="00EA69CC">
            <w:pPr>
              <w:pStyle w:val="UserTableBody"/>
              <w:jc w:val="center"/>
              <w:rPr>
                <w:noProof/>
                <w:snapToGrid w:val="0"/>
              </w:rPr>
            </w:pPr>
            <w:r w:rsidRPr="00792323">
              <w:rPr>
                <w:noProof/>
                <w:snapToGrid w:val="0"/>
              </w:rPr>
              <w:t>MET</w:t>
            </w:r>
          </w:p>
        </w:tc>
        <w:tc>
          <w:tcPr>
            <w:tcW w:w="4516" w:type="dxa"/>
            <w:shd w:val="clear" w:color="auto" w:fill="FFFFFF"/>
          </w:tcPr>
          <w:p w14:paraId="2729BA1D" w14:textId="77777777" w:rsidR="004759A2" w:rsidRPr="00792323" w:rsidRDefault="004759A2" w:rsidP="00EA69CC">
            <w:pPr>
              <w:pStyle w:val="UserTableBody"/>
              <w:rPr>
                <w:noProof/>
                <w:snapToGrid w:val="0"/>
              </w:rPr>
            </w:pPr>
            <w:r w:rsidRPr="00792323">
              <w:rPr>
                <w:noProof/>
                <w:snapToGrid w:val="0"/>
              </w:rPr>
              <w:t>Christian: Methodist</w:t>
            </w:r>
          </w:p>
        </w:tc>
        <w:tc>
          <w:tcPr>
            <w:tcW w:w="2160" w:type="dxa"/>
            <w:shd w:val="clear" w:color="auto" w:fill="FFFFFF"/>
          </w:tcPr>
          <w:p w14:paraId="06D5A01D" w14:textId="77777777" w:rsidR="004759A2" w:rsidRPr="00792323" w:rsidRDefault="004759A2" w:rsidP="00EA69CC">
            <w:pPr>
              <w:pStyle w:val="UserTableBody"/>
              <w:rPr>
                <w:noProof/>
                <w:snapToGrid w:val="0"/>
              </w:rPr>
            </w:pPr>
          </w:p>
        </w:tc>
      </w:tr>
      <w:tr w:rsidR="004759A2" w:rsidRPr="00B2249C" w14:paraId="2562C32A" w14:textId="77777777">
        <w:trPr>
          <w:jc w:val="center"/>
        </w:trPr>
        <w:tc>
          <w:tcPr>
            <w:tcW w:w="2340" w:type="dxa"/>
            <w:shd w:val="clear" w:color="auto" w:fill="FFFFFF"/>
          </w:tcPr>
          <w:p w14:paraId="6C26692A" w14:textId="77777777" w:rsidR="004759A2" w:rsidRPr="00792323" w:rsidRDefault="004759A2" w:rsidP="00EA69CC">
            <w:pPr>
              <w:pStyle w:val="UserTableBody"/>
              <w:jc w:val="center"/>
              <w:rPr>
                <w:noProof/>
                <w:snapToGrid w:val="0"/>
              </w:rPr>
            </w:pPr>
            <w:r w:rsidRPr="00792323">
              <w:rPr>
                <w:noProof/>
                <w:snapToGrid w:val="0"/>
              </w:rPr>
              <w:t>NAZ</w:t>
            </w:r>
          </w:p>
        </w:tc>
        <w:tc>
          <w:tcPr>
            <w:tcW w:w="4516" w:type="dxa"/>
            <w:shd w:val="clear" w:color="auto" w:fill="FFFFFF"/>
          </w:tcPr>
          <w:p w14:paraId="189D6F57" w14:textId="77777777" w:rsidR="004759A2" w:rsidRPr="00792323" w:rsidRDefault="004759A2" w:rsidP="00EA69CC">
            <w:pPr>
              <w:pStyle w:val="UserTableBody"/>
              <w:rPr>
                <w:noProof/>
                <w:snapToGrid w:val="0"/>
              </w:rPr>
            </w:pPr>
            <w:r w:rsidRPr="00792323">
              <w:rPr>
                <w:noProof/>
                <w:snapToGrid w:val="0"/>
              </w:rPr>
              <w:t>Christian: Church of the Nazarene</w:t>
            </w:r>
          </w:p>
        </w:tc>
        <w:tc>
          <w:tcPr>
            <w:tcW w:w="2160" w:type="dxa"/>
            <w:shd w:val="clear" w:color="auto" w:fill="FFFFFF"/>
          </w:tcPr>
          <w:p w14:paraId="6AC5127A" w14:textId="77777777" w:rsidR="004759A2" w:rsidRPr="00792323" w:rsidRDefault="004759A2" w:rsidP="00EA69CC">
            <w:pPr>
              <w:pStyle w:val="UserTableBody"/>
              <w:rPr>
                <w:noProof/>
                <w:snapToGrid w:val="0"/>
              </w:rPr>
            </w:pPr>
          </w:p>
        </w:tc>
      </w:tr>
      <w:tr w:rsidR="004759A2" w:rsidRPr="00792323" w14:paraId="444241DC" w14:textId="77777777">
        <w:trPr>
          <w:jc w:val="center"/>
        </w:trPr>
        <w:tc>
          <w:tcPr>
            <w:tcW w:w="2340" w:type="dxa"/>
            <w:shd w:val="clear" w:color="auto" w:fill="FFFFFF"/>
          </w:tcPr>
          <w:p w14:paraId="58E5EB03" w14:textId="77777777" w:rsidR="004759A2" w:rsidRPr="00792323" w:rsidRDefault="004759A2" w:rsidP="00EA69CC">
            <w:pPr>
              <w:pStyle w:val="UserTableBody"/>
              <w:jc w:val="center"/>
              <w:rPr>
                <w:noProof/>
                <w:snapToGrid w:val="0"/>
              </w:rPr>
            </w:pPr>
            <w:r w:rsidRPr="00792323">
              <w:rPr>
                <w:noProof/>
                <w:snapToGrid w:val="0"/>
              </w:rPr>
              <w:t>ORT</w:t>
            </w:r>
          </w:p>
        </w:tc>
        <w:tc>
          <w:tcPr>
            <w:tcW w:w="4516" w:type="dxa"/>
            <w:shd w:val="clear" w:color="auto" w:fill="FFFFFF"/>
          </w:tcPr>
          <w:p w14:paraId="0775BA3E" w14:textId="77777777" w:rsidR="004759A2" w:rsidRPr="00792323" w:rsidRDefault="004759A2" w:rsidP="00EA69CC">
            <w:pPr>
              <w:pStyle w:val="UserTableBody"/>
              <w:rPr>
                <w:noProof/>
                <w:snapToGrid w:val="0"/>
              </w:rPr>
            </w:pPr>
            <w:r w:rsidRPr="00792323">
              <w:rPr>
                <w:noProof/>
                <w:snapToGrid w:val="0"/>
              </w:rPr>
              <w:t>Christian: Orthodox</w:t>
            </w:r>
          </w:p>
        </w:tc>
        <w:tc>
          <w:tcPr>
            <w:tcW w:w="2160" w:type="dxa"/>
            <w:shd w:val="clear" w:color="auto" w:fill="FFFFFF"/>
          </w:tcPr>
          <w:p w14:paraId="4A76A26E" w14:textId="77777777" w:rsidR="004759A2" w:rsidRPr="00792323" w:rsidRDefault="004759A2" w:rsidP="00EA69CC">
            <w:pPr>
              <w:pStyle w:val="UserTableBody"/>
              <w:rPr>
                <w:noProof/>
                <w:snapToGrid w:val="0"/>
              </w:rPr>
            </w:pPr>
          </w:p>
        </w:tc>
      </w:tr>
      <w:tr w:rsidR="004759A2" w:rsidRPr="00792323" w14:paraId="51238FFD" w14:textId="77777777">
        <w:trPr>
          <w:jc w:val="center"/>
        </w:trPr>
        <w:tc>
          <w:tcPr>
            <w:tcW w:w="2340" w:type="dxa"/>
            <w:shd w:val="clear" w:color="auto" w:fill="FFFFFF"/>
          </w:tcPr>
          <w:p w14:paraId="3CE55DFA" w14:textId="77777777" w:rsidR="004759A2" w:rsidRPr="00792323" w:rsidRDefault="004759A2" w:rsidP="00EA69CC">
            <w:pPr>
              <w:pStyle w:val="UserTableBody"/>
              <w:jc w:val="center"/>
              <w:rPr>
                <w:noProof/>
                <w:snapToGrid w:val="0"/>
              </w:rPr>
            </w:pPr>
            <w:r w:rsidRPr="00792323">
              <w:rPr>
                <w:noProof/>
                <w:snapToGrid w:val="0"/>
              </w:rPr>
              <w:t>PEN</w:t>
            </w:r>
          </w:p>
        </w:tc>
        <w:tc>
          <w:tcPr>
            <w:tcW w:w="4516" w:type="dxa"/>
            <w:shd w:val="clear" w:color="auto" w:fill="FFFFFF"/>
          </w:tcPr>
          <w:p w14:paraId="46531D7B" w14:textId="77777777" w:rsidR="004759A2" w:rsidRPr="00792323" w:rsidRDefault="004759A2" w:rsidP="00EA69CC">
            <w:pPr>
              <w:pStyle w:val="UserTableBody"/>
              <w:rPr>
                <w:noProof/>
                <w:snapToGrid w:val="0"/>
              </w:rPr>
            </w:pPr>
            <w:r w:rsidRPr="00792323">
              <w:rPr>
                <w:noProof/>
                <w:snapToGrid w:val="0"/>
              </w:rPr>
              <w:t>Christian: Pentecostal</w:t>
            </w:r>
          </w:p>
        </w:tc>
        <w:tc>
          <w:tcPr>
            <w:tcW w:w="2160" w:type="dxa"/>
            <w:shd w:val="clear" w:color="auto" w:fill="FFFFFF"/>
          </w:tcPr>
          <w:p w14:paraId="7D9ED378" w14:textId="77777777" w:rsidR="004759A2" w:rsidRPr="00792323" w:rsidRDefault="004759A2" w:rsidP="00EA69CC">
            <w:pPr>
              <w:pStyle w:val="UserTableBody"/>
              <w:rPr>
                <w:noProof/>
                <w:snapToGrid w:val="0"/>
              </w:rPr>
            </w:pPr>
          </w:p>
        </w:tc>
      </w:tr>
      <w:tr w:rsidR="004759A2" w:rsidRPr="00792323" w14:paraId="14B921A1" w14:textId="77777777">
        <w:trPr>
          <w:jc w:val="center"/>
        </w:trPr>
        <w:tc>
          <w:tcPr>
            <w:tcW w:w="2340" w:type="dxa"/>
            <w:shd w:val="clear" w:color="auto" w:fill="FFFFFF"/>
          </w:tcPr>
          <w:p w14:paraId="5C57BE3E" w14:textId="77777777" w:rsidR="004759A2" w:rsidRPr="00792323" w:rsidRDefault="004759A2" w:rsidP="00EA69CC">
            <w:pPr>
              <w:pStyle w:val="UserTableBody"/>
              <w:jc w:val="center"/>
              <w:rPr>
                <w:noProof/>
                <w:snapToGrid w:val="0"/>
              </w:rPr>
            </w:pPr>
            <w:r w:rsidRPr="00792323">
              <w:rPr>
                <w:noProof/>
                <w:snapToGrid w:val="0"/>
              </w:rPr>
              <w:t>COP</w:t>
            </w:r>
          </w:p>
        </w:tc>
        <w:tc>
          <w:tcPr>
            <w:tcW w:w="4516" w:type="dxa"/>
            <w:shd w:val="clear" w:color="auto" w:fill="FFFFFF"/>
          </w:tcPr>
          <w:p w14:paraId="2D2A287E" w14:textId="77777777" w:rsidR="004759A2" w:rsidRPr="00792323" w:rsidRDefault="004759A2" w:rsidP="00EA69CC">
            <w:pPr>
              <w:pStyle w:val="UserTableBody"/>
              <w:rPr>
                <w:noProof/>
                <w:snapToGrid w:val="0"/>
              </w:rPr>
            </w:pPr>
            <w:r w:rsidRPr="00792323">
              <w:rPr>
                <w:noProof/>
                <w:snapToGrid w:val="0"/>
              </w:rPr>
              <w:t>Christian: Other Pentecostal</w:t>
            </w:r>
          </w:p>
        </w:tc>
        <w:tc>
          <w:tcPr>
            <w:tcW w:w="2160" w:type="dxa"/>
            <w:shd w:val="clear" w:color="auto" w:fill="FFFFFF"/>
          </w:tcPr>
          <w:p w14:paraId="456026B1" w14:textId="77777777" w:rsidR="004759A2" w:rsidRPr="00792323" w:rsidRDefault="004759A2" w:rsidP="00EA69CC">
            <w:pPr>
              <w:pStyle w:val="UserTableBody"/>
              <w:rPr>
                <w:noProof/>
                <w:snapToGrid w:val="0"/>
              </w:rPr>
            </w:pPr>
          </w:p>
        </w:tc>
      </w:tr>
      <w:tr w:rsidR="004759A2" w:rsidRPr="00792323" w14:paraId="70A6F777" w14:textId="77777777">
        <w:trPr>
          <w:jc w:val="center"/>
        </w:trPr>
        <w:tc>
          <w:tcPr>
            <w:tcW w:w="2340" w:type="dxa"/>
            <w:shd w:val="clear" w:color="auto" w:fill="FFFFFF"/>
          </w:tcPr>
          <w:p w14:paraId="1D4BE25A" w14:textId="77777777" w:rsidR="004759A2" w:rsidRPr="00792323" w:rsidRDefault="004759A2" w:rsidP="00EA69CC">
            <w:pPr>
              <w:pStyle w:val="UserTableBody"/>
              <w:jc w:val="center"/>
              <w:rPr>
                <w:noProof/>
                <w:snapToGrid w:val="0"/>
              </w:rPr>
            </w:pPr>
            <w:r w:rsidRPr="00792323">
              <w:rPr>
                <w:noProof/>
                <w:snapToGrid w:val="0"/>
              </w:rPr>
              <w:t>PRE</w:t>
            </w:r>
          </w:p>
        </w:tc>
        <w:tc>
          <w:tcPr>
            <w:tcW w:w="4516" w:type="dxa"/>
            <w:shd w:val="clear" w:color="auto" w:fill="FFFFFF"/>
          </w:tcPr>
          <w:p w14:paraId="03374767" w14:textId="77777777" w:rsidR="004759A2" w:rsidRPr="00792323" w:rsidRDefault="004759A2" w:rsidP="00EA69CC">
            <w:pPr>
              <w:pStyle w:val="UserTableBody"/>
              <w:rPr>
                <w:noProof/>
                <w:snapToGrid w:val="0"/>
              </w:rPr>
            </w:pPr>
            <w:r w:rsidRPr="00792323">
              <w:rPr>
                <w:noProof/>
                <w:snapToGrid w:val="0"/>
              </w:rPr>
              <w:t>Christian: Presbyterian</w:t>
            </w:r>
          </w:p>
        </w:tc>
        <w:tc>
          <w:tcPr>
            <w:tcW w:w="2160" w:type="dxa"/>
            <w:shd w:val="clear" w:color="auto" w:fill="FFFFFF"/>
          </w:tcPr>
          <w:p w14:paraId="7ABAF070" w14:textId="77777777" w:rsidR="004759A2" w:rsidRPr="00792323" w:rsidRDefault="004759A2" w:rsidP="00EA69CC">
            <w:pPr>
              <w:pStyle w:val="UserTableBody"/>
              <w:rPr>
                <w:noProof/>
                <w:snapToGrid w:val="0"/>
              </w:rPr>
            </w:pPr>
          </w:p>
        </w:tc>
      </w:tr>
      <w:tr w:rsidR="004759A2" w:rsidRPr="00792323" w14:paraId="1D70292C" w14:textId="77777777">
        <w:trPr>
          <w:jc w:val="center"/>
        </w:trPr>
        <w:tc>
          <w:tcPr>
            <w:tcW w:w="2340" w:type="dxa"/>
            <w:shd w:val="clear" w:color="auto" w:fill="FFFFFF"/>
          </w:tcPr>
          <w:p w14:paraId="50708E09" w14:textId="77777777" w:rsidR="004759A2" w:rsidRPr="00792323" w:rsidRDefault="004759A2" w:rsidP="00EA69CC">
            <w:pPr>
              <w:pStyle w:val="UserTableBody"/>
              <w:jc w:val="center"/>
              <w:rPr>
                <w:noProof/>
                <w:snapToGrid w:val="0"/>
              </w:rPr>
            </w:pPr>
            <w:r w:rsidRPr="00792323">
              <w:rPr>
                <w:noProof/>
                <w:snapToGrid w:val="0"/>
              </w:rPr>
              <w:t>PRO</w:t>
            </w:r>
          </w:p>
        </w:tc>
        <w:tc>
          <w:tcPr>
            <w:tcW w:w="4516" w:type="dxa"/>
            <w:shd w:val="clear" w:color="auto" w:fill="FFFFFF"/>
          </w:tcPr>
          <w:p w14:paraId="0905C837" w14:textId="77777777" w:rsidR="004759A2" w:rsidRPr="00792323" w:rsidRDefault="004759A2" w:rsidP="00EA69CC">
            <w:pPr>
              <w:pStyle w:val="UserTableBody"/>
              <w:rPr>
                <w:noProof/>
                <w:snapToGrid w:val="0"/>
              </w:rPr>
            </w:pPr>
            <w:r w:rsidRPr="00792323">
              <w:rPr>
                <w:noProof/>
                <w:snapToGrid w:val="0"/>
              </w:rPr>
              <w:t>Christian: Protestant</w:t>
            </w:r>
          </w:p>
        </w:tc>
        <w:tc>
          <w:tcPr>
            <w:tcW w:w="2160" w:type="dxa"/>
            <w:shd w:val="clear" w:color="auto" w:fill="FFFFFF"/>
          </w:tcPr>
          <w:p w14:paraId="3DDE8A65" w14:textId="77777777" w:rsidR="004759A2" w:rsidRPr="00792323" w:rsidRDefault="004759A2" w:rsidP="00EA69CC">
            <w:pPr>
              <w:pStyle w:val="UserTableBody"/>
              <w:rPr>
                <w:noProof/>
                <w:snapToGrid w:val="0"/>
              </w:rPr>
            </w:pPr>
          </w:p>
        </w:tc>
      </w:tr>
      <w:tr w:rsidR="004759A2" w:rsidRPr="00792323" w14:paraId="476049FF" w14:textId="77777777">
        <w:trPr>
          <w:jc w:val="center"/>
        </w:trPr>
        <w:tc>
          <w:tcPr>
            <w:tcW w:w="2340" w:type="dxa"/>
            <w:shd w:val="clear" w:color="auto" w:fill="FFFFFF"/>
          </w:tcPr>
          <w:p w14:paraId="72E846B6" w14:textId="77777777" w:rsidR="004759A2" w:rsidRPr="00792323" w:rsidRDefault="004759A2" w:rsidP="00EA69CC">
            <w:pPr>
              <w:pStyle w:val="UserTableBody"/>
              <w:jc w:val="center"/>
              <w:rPr>
                <w:noProof/>
                <w:snapToGrid w:val="0"/>
              </w:rPr>
            </w:pPr>
            <w:r w:rsidRPr="00792323">
              <w:rPr>
                <w:noProof/>
                <w:snapToGrid w:val="0"/>
              </w:rPr>
              <w:t>PRC</w:t>
            </w:r>
          </w:p>
        </w:tc>
        <w:tc>
          <w:tcPr>
            <w:tcW w:w="4516" w:type="dxa"/>
            <w:shd w:val="clear" w:color="auto" w:fill="FFFFFF"/>
          </w:tcPr>
          <w:p w14:paraId="53EDAA21" w14:textId="77777777" w:rsidR="004759A2" w:rsidRPr="00792323" w:rsidRDefault="004759A2" w:rsidP="00EA69CC">
            <w:pPr>
              <w:pStyle w:val="UserTableBody"/>
              <w:rPr>
                <w:noProof/>
                <w:snapToGrid w:val="0"/>
              </w:rPr>
            </w:pPr>
            <w:r w:rsidRPr="00792323">
              <w:rPr>
                <w:noProof/>
                <w:snapToGrid w:val="0"/>
              </w:rPr>
              <w:t>Christian: Other Protestant</w:t>
            </w:r>
          </w:p>
        </w:tc>
        <w:tc>
          <w:tcPr>
            <w:tcW w:w="2160" w:type="dxa"/>
            <w:shd w:val="clear" w:color="auto" w:fill="FFFFFF"/>
          </w:tcPr>
          <w:p w14:paraId="5FA4911F" w14:textId="77777777" w:rsidR="004759A2" w:rsidRPr="00792323" w:rsidRDefault="004759A2" w:rsidP="00EA69CC">
            <w:pPr>
              <w:pStyle w:val="UserTableBody"/>
              <w:rPr>
                <w:noProof/>
                <w:snapToGrid w:val="0"/>
              </w:rPr>
            </w:pPr>
          </w:p>
        </w:tc>
      </w:tr>
      <w:tr w:rsidR="004759A2" w:rsidRPr="00792323" w14:paraId="6C867227" w14:textId="77777777">
        <w:trPr>
          <w:jc w:val="center"/>
        </w:trPr>
        <w:tc>
          <w:tcPr>
            <w:tcW w:w="2340" w:type="dxa"/>
            <w:shd w:val="clear" w:color="auto" w:fill="FFFFFF"/>
          </w:tcPr>
          <w:p w14:paraId="54039F84" w14:textId="77777777" w:rsidR="004759A2" w:rsidRPr="00792323" w:rsidRDefault="004759A2" w:rsidP="00EA69CC">
            <w:pPr>
              <w:pStyle w:val="UserTableBody"/>
              <w:jc w:val="center"/>
              <w:rPr>
                <w:noProof/>
                <w:snapToGrid w:val="0"/>
              </w:rPr>
            </w:pPr>
            <w:r w:rsidRPr="00792323">
              <w:rPr>
                <w:noProof/>
                <w:snapToGrid w:val="0"/>
              </w:rPr>
              <w:t>REC</w:t>
            </w:r>
          </w:p>
        </w:tc>
        <w:tc>
          <w:tcPr>
            <w:tcW w:w="4516" w:type="dxa"/>
            <w:shd w:val="clear" w:color="auto" w:fill="FFFFFF"/>
          </w:tcPr>
          <w:p w14:paraId="2A0B69AA" w14:textId="77777777" w:rsidR="004759A2" w:rsidRPr="00792323" w:rsidRDefault="004759A2" w:rsidP="00EA69CC">
            <w:pPr>
              <w:pStyle w:val="UserTableBody"/>
              <w:rPr>
                <w:noProof/>
                <w:snapToGrid w:val="0"/>
              </w:rPr>
            </w:pPr>
            <w:r w:rsidRPr="00792323">
              <w:rPr>
                <w:noProof/>
                <w:snapToGrid w:val="0"/>
              </w:rPr>
              <w:t>Christian: Reformed Church</w:t>
            </w:r>
          </w:p>
        </w:tc>
        <w:tc>
          <w:tcPr>
            <w:tcW w:w="2160" w:type="dxa"/>
            <w:shd w:val="clear" w:color="auto" w:fill="FFFFFF"/>
          </w:tcPr>
          <w:p w14:paraId="12E16904" w14:textId="77777777" w:rsidR="004759A2" w:rsidRPr="00792323" w:rsidRDefault="004759A2" w:rsidP="00EA69CC">
            <w:pPr>
              <w:pStyle w:val="UserTableBody"/>
              <w:rPr>
                <w:noProof/>
                <w:snapToGrid w:val="0"/>
              </w:rPr>
            </w:pPr>
          </w:p>
        </w:tc>
      </w:tr>
      <w:tr w:rsidR="004759A2" w:rsidRPr="00B2249C" w14:paraId="58D9E3DF" w14:textId="77777777">
        <w:trPr>
          <w:jc w:val="center"/>
        </w:trPr>
        <w:tc>
          <w:tcPr>
            <w:tcW w:w="2340" w:type="dxa"/>
            <w:shd w:val="clear" w:color="auto" w:fill="FFFFFF"/>
          </w:tcPr>
          <w:p w14:paraId="7CD628BE" w14:textId="77777777" w:rsidR="004759A2" w:rsidRPr="00792323" w:rsidRDefault="004759A2" w:rsidP="00EA69CC">
            <w:pPr>
              <w:pStyle w:val="UserTableBody"/>
              <w:jc w:val="center"/>
              <w:rPr>
                <w:noProof/>
                <w:snapToGrid w:val="0"/>
              </w:rPr>
            </w:pPr>
            <w:r w:rsidRPr="00792323">
              <w:rPr>
                <w:noProof/>
                <w:snapToGrid w:val="0"/>
              </w:rPr>
              <w:t>REO</w:t>
            </w:r>
          </w:p>
        </w:tc>
        <w:tc>
          <w:tcPr>
            <w:tcW w:w="4516" w:type="dxa"/>
            <w:shd w:val="clear" w:color="auto" w:fill="FFFFFF"/>
          </w:tcPr>
          <w:p w14:paraId="3EE5F47D" w14:textId="77777777" w:rsidR="004759A2" w:rsidRPr="00792323" w:rsidRDefault="004759A2" w:rsidP="00EA69CC">
            <w:pPr>
              <w:pStyle w:val="UserTableBody"/>
              <w:rPr>
                <w:noProof/>
                <w:snapToGrid w:val="0"/>
              </w:rPr>
            </w:pPr>
            <w:r w:rsidRPr="00792323">
              <w:rPr>
                <w:noProof/>
                <w:snapToGrid w:val="0"/>
              </w:rPr>
              <w:t>Christian: Reorganized Church of Jesus Christ-LDS</w:t>
            </w:r>
          </w:p>
        </w:tc>
        <w:tc>
          <w:tcPr>
            <w:tcW w:w="2160" w:type="dxa"/>
            <w:shd w:val="clear" w:color="auto" w:fill="FFFFFF"/>
          </w:tcPr>
          <w:p w14:paraId="16E135CE" w14:textId="77777777" w:rsidR="004759A2" w:rsidRPr="00792323" w:rsidRDefault="004759A2" w:rsidP="00EA69CC">
            <w:pPr>
              <w:pStyle w:val="UserTableBody"/>
              <w:rPr>
                <w:noProof/>
                <w:snapToGrid w:val="0"/>
              </w:rPr>
            </w:pPr>
          </w:p>
        </w:tc>
      </w:tr>
      <w:tr w:rsidR="004759A2" w:rsidRPr="00792323" w14:paraId="1908EF90" w14:textId="77777777">
        <w:trPr>
          <w:jc w:val="center"/>
        </w:trPr>
        <w:tc>
          <w:tcPr>
            <w:tcW w:w="2340" w:type="dxa"/>
            <w:shd w:val="clear" w:color="auto" w:fill="FFFFFF"/>
          </w:tcPr>
          <w:p w14:paraId="3A07B927" w14:textId="77777777" w:rsidR="004759A2" w:rsidRPr="00792323" w:rsidRDefault="004759A2" w:rsidP="00EA69CC">
            <w:pPr>
              <w:pStyle w:val="UserTableBody"/>
              <w:jc w:val="center"/>
              <w:rPr>
                <w:noProof/>
                <w:snapToGrid w:val="0"/>
              </w:rPr>
            </w:pPr>
            <w:r w:rsidRPr="00792323">
              <w:rPr>
                <w:noProof/>
                <w:snapToGrid w:val="0"/>
              </w:rPr>
              <w:t>CAT</w:t>
            </w:r>
          </w:p>
        </w:tc>
        <w:tc>
          <w:tcPr>
            <w:tcW w:w="4516" w:type="dxa"/>
            <w:shd w:val="clear" w:color="auto" w:fill="FFFFFF"/>
          </w:tcPr>
          <w:p w14:paraId="5556F086" w14:textId="77777777" w:rsidR="004759A2" w:rsidRPr="00792323" w:rsidRDefault="004759A2" w:rsidP="00EA69CC">
            <w:pPr>
              <w:pStyle w:val="UserTableBody"/>
              <w:rPr>
                <w:noProof/>
                <w:snapToGrid w:val="0"/>
              </w:rPr>
            </w:pPr>
            <w:r w:rsidRPr="00792323">
              <w:rPr>
                <w:noProof/>
                <w:snapToGrid w:val="0"/>
              </w:rPr>
              <w:t>Christian: Roman Catholic</w:t>
            </w:r>
          </w:p>
        </w:tc>
        <w:tc>
          <w:tcPr>
            <w:tcW w:w="2160" w:type="dxa"/>
            <w:shd w:val="clear" w:color="auto" w:fill="FFFFFF"/>
          </w:tcPr>
          <w:p w14:paraId="035618FA" w14:textId="77777777" w:rsidR="004759A2" w:rsidRPr="00792323" w:rsidRDefault="004759A2" w:rsidP="00EA69CC">
            <w:pPr>
              <w:pStyle w:val="UserTableBody"/>
              <w:rPr>
                <w:noProof/>
                <w:snapToGrid w:val="0"/>
              </w:rPr>
            </w:pPr>
          </w:p>
        </w:tc>
      </w:tr>
      <w:tr w:rsidR="004759A2" w:rsidRPr="00792323" w14:paraId="48568B0F" w14:textId="77777777">
        <w:trPr>
          <w:jc w:val="center"/>
        </w:trPr>
        <w:tc>
          <w:tcPr>
            <w:tcW w:w="2340" w:type="dxa"/>
            <w:shd w:val="clear" w:color="auto" w:fill="FFFFFF"/>
          </w:tcPr>
          <w:p w14:paraId="06DB1865" w14:textId="77777777" w:rsidR="004759A2" w:rsidRPr="00792323" w:rsidRDefault="004759A2" w:rsidP="00EA69CC">
            <w:pPr>
              <w:pStyle w:val="UserTableBody"/>
              <w:jc w:val="center"/>
              <w:rPr>
                <w:noProof/>
                <w:snapToGrid w:val="0"/>
              </w:rPr>
            </w:pPr>
            <w:r w:rsidRPr="00792323">
              <w:rPr>
                <w:noProof/>
                <w:snapToGrid w:val="0"/>
              </w:rPr>
              <w:t>SAA</w:t>
            </w:r>
          </w:p>
        </w:tc>
        <w:tc>
          <w:tcPr>
            <w:tcW w:w="4516" w:type="dxa"/>
            <w:shd w:val="clear" w:color="auto" w:fill="FFFFFF"/>
          </w:tcPr>
          <w:p w14:paraId="1E438D32" w14:textId="77777777" w:rsidR="004759A2" w:rsidRPr="00792323" w:rsidRDefault="004759A2" w:rsidP="00EA69CC">
            <w:pPr>
              <w:pStyle w:val="UserTableBody"/>
              <w:rPr>
                <w:noProof/>
                <w:snapToGrid w:val="0"/>
              </w:rPr>
            </w:pPr>
            <w:r w:rsidRPr="00792323">
              <w:rPr>
                <w:noProof/>
                <w:snapToGrid w:val="0"/>
              </w:rPr>
              <w:t>Christian: Salvation Army</w:t>
            </w:r>
          </w:p>
        </w:tc>
        <w:tc>
          <w:tcPr>
            <w:tcW w:w="2160" w:type="dxa"/>
            <w:shd w:val="clear" w:color="auto" w:fill="FFFFFF"/>
          </w:tcPr>
          <w:p w14:paraId="208C7AFA" w14:textId="77777777" w:rsidR="004759A2" w:rsidRPr="00792323" w:rsidRDefault="004759A2" w:rsidP="00EA69CC">
            <w:pPr>
              <w:pStyle w:val="UserTableBody"/>
              <w:rPr>
                <w:noProof/>
                <w:snapToGrid w:val="0"/>
              </w:rPr>
            </w:pPr>
          </w:p>
        </w:tc>
      </w:tr>
      <w:tr w:rsidR="004759A2" w:rsidRPr="00792323" w14:paraId="6438186F" w14:textId="77777777">
        <w:trPr>
          <w:jc w:val="center"/>
        </w:trPr>
        <w:tc>
          <w:tcPr>
            <w:tcW w:w="2340" w:type="dxa"/>
            <w:shd w:val="clear" w:color="auto" w:fill="FFFFFF"/>
          </w:tcPr>
          <w:p w14:paraId="3B2187CE" w14:textId="77777777" w:rsidR="004759A2" w:rsidRPr="00792323" w:rsidRDefault="004759A2" w:rsidP="00EA69CC">
            <w:pPr>
              <w:pStyle w:val="UserTableBody"/>
              <w:jc w:val="center"/>
              <w:rPr>
                <w:noProof/>
                <w:snapToGrid w:val="0"/>
              </w:rPr>
            </w:pPr>
            <w:r w:rsidRPr="00792323">
              <w:rPr>
                <w:noProof/>
                <w:snapToGrid w:val="0"/>
              </w:rPr>
              <w:t>SEV</w:t>
            </w:r>
          </w:p>
        </w:tc>
        <w:tc>
          <w:tcPr>
            <w:tcW w:w="4516" w:type="dxa"/>
            <w:shd w:val="clear" w:color="auto" w:fill="FFFFFF"/>
          </w:tcPr>
          <w:p w14:paraId="1063BD02" w14:textId="77777777" w:rsidR="004759A2" w:rsidRPr="00792323" w:rsidRDefault="004759A2" w:rsidP="00EA69CC">
            <w:pPr>
              <w:pStyle w:val="UserTableBody"/>
              <w:rPr>
                <w:noProof/>
                <w:snapToGrid w:val="0"/>
              </w:rPr>
            </w:pPr>
            <w:r w:rsidRPr="00792323">
              <w:rPr>
                <w:noProof/>
                <w:snapToGrid w:val="0"/>
              </w:rPr>
              <w:t>Christian: Seventh Day Adventist</w:t>
            </w:r>
          </w:p>
        </w:tc>
        <w:tc>
          <w:tcPr>
            <w:tcW w:w="2160" w:type="dxa"/>
            <w:shd w:val="clear" w:color="auto" w:fill="FFFFFF"/>
          </w:tcPr>
          <w:p w14:paraId="5D56C107" w14:textId="77777777" w:rsidR="004759A2" w:rsidRPr="00792323" w:rsidRDefault="004759A2" w:rsidP="00EA69CC">
            <w:pPr>
              <w:pStyle w:val="UserTableBody"/>
              <w:rPr>
                <w:noProof/>
                <w:snapToGrid w:val="0"/>
              </w:rPr>
            </w:pPr>
          </w:p>
        </w:tc>
      </w:tr>
      <w:tr w:rsidR="004759A2" w:rsidRPr="00792323" w14:paraId="0F37E666" w14:textId="77777777">
        <w:trPr>
          <w:jc w:val="center"/>
        </w:trPr>
        <w:tc>
          <w:tcPr>
            <w:tcW w:w="2340" w:type="dxa"/>
            <w:shd w:val="clear" w:color="auto" w:fill="FFFFFF"/>
          </w:tcPr>
          <w:p w14:paraId="570E53EF" w14:textId="77777777" w:rsidR="004759A2" w:rsidRPr="00792323" w:rsidRDefault="004759A2" w:rsidP="00EA69CC">
            <w:pPr>
              <w:pStyle w:val="UserTableBody"/>
              <w:jc w:val="center"/>
              <w:rPr>
                <w:noProof/>
                <w:snapToGrid w:val="0"/>
              </w:rPr>
            </w:pPr>
            <w:r w:rsidRPr="00792323">
              <w:rPr>
                <w:noProof/>
                <w:snapToGrid w:val="0"/>
              </w:rPr>
              <w:t>SOU</w:t>
            </w:r>
          </w:p>
        </w:tc>
        <w:tc>
          <w:tcPr>
            <w:tcW w:w="4516" w:type="dxa"/>
            <w:shd w:val="clear" w:color="auto" w:fill="FFFFFF"/>
          </w:tcPr>
          <w:p w14:paraId="5BB6CA18" w14:textId="77777777" w:rsidR="004759A2" w:rsidRPr="00792323" w:rsidRDefault="004759A2" w:rsidP="00EA69CC">
            <w:pPr>
              <w:pStyle w:val="UserTableBody"/>
              <w:rPr>
                <w:noProof/>
                <w:snapToGrid w:val="0"/>
              </w:rPr>
            </w:pPr>
            <w:r w:rsidRPr="00792323">
              <w:rPr>
                <w:noProof/>
                <w:snapToGrid w:val="0"/>
              </w:rPr>
              <w:t>Christian: Southern Baptist</w:t>
            </w:r>
          </w:p>
        </w:tc>
        <w:tc>
          <w:tcPr>
            <w:tcW w:w="2160" w:type="dxa"/>
            <w:shd w:val="clear" w:color="auto" w:fill="FFFFFF"/>
          </w:tcPr>
          <w:p w14:paraId="0E73E57F" w14:textId="77777777" w:rsidR="004759A2" w:rsidRPr="00792323" w:rsidRDefault="004759A2" w:rsidP="00EA69CC">
            <w:pPr>
              <w:pStyle w:val="UserTableBody"/>
              <w:rPr>
                <w:noProof/>
                <w:snapToGrid w:val="0"/>
              </w:rPr>
            </w:pPr>
          </w:p>
        </w:tc>
      </w:tr>
      <w:tr w:rsidR="004759A2" w:rsidRPr="00B2249C" w14:paraId="012F9211" w14:textId="77777777">
        <w:trPr>
          <w:jc w:val="center"/>
        </w:trPr>
        <w:tc>
          <w:tcPr>
            <w:tcW w:w="2340" w:type="dxa"/>
            <w:shd w:val="clear" w:color="auto" w:fill="FFFFFF"/>
          </w:tcPr>
          <w:p w14:paraId="6E8E7F70" w14:textId="77777777" w:rsidR="004759A2" w:rsidRPr="00792323" w:rsidRDefault="004759A2" w:rsidP="00EA69CC">
            <w:pPr>
              <w:pStyle w:val="UserTableBody"/>
              <w:jc w:val="center"/>
              <w:rPr>
                <w:noProof/>
                <w:snapToGrid w:val="0"/>
              </w:rPr>
            </w:pPr>
            <w:r w:rsidRPr="00792323">
              <w:rPr>
                <w:noProof/>
                <w:snapToGrid w:val="0"/>
              </w:rPr>
              <w:t>UCC</w:t>
            </w:r>
          </w:p>
        </w:tc>
        <w:tc>
          <w:tcPr>
            <w:tcW w:w="4516" w:type="dxa"/>
            <w:shd w:val="clear" w:color="auto" w:fill="FFFFFF"/>
          </w:tcPr>
          <w:p w14:paraId="6BBBE837" w14:textId="77777777" w:rsidR="004759A2" w:rsidRPr="00792323" w:rsidRDefault="004759A2" w:rsidP="00EA69CC">
            <w:pPr>
              <w:pStyle w:val="UserTableBody"/>
              <w:rPr>
                <w:noProof/>
                <w:snapToGrid w:val="0"/>
              </w:rPr>
            </w:pPr>
            <w:r w:rsidRPr="00792323">
              <w:rPr>
                <w:noProof/>
                <w:snapToGrid w:val="0"/>
              </w:rPr>
              <w:t>Christian: United Church of Christ</w:t>
            </w:r>
          </w:p>
        </w:tc>
        <w:tc>
          <w:tcPr>
            <w:tcW w:w="2160" w:type="dxa"/>
            <w:shd w:val="clear" w:color="auto" w:fill="FFFFFF"/>
          </w:tcPr>
          <w:p w14:paraId="22C881FD" w14:textId="77777777" w:rsidR="004759A2" w:rsidRPr="00792323" w:rsidRDefault="004759A2" w:rsidP="00EA69CC">
            <w:pPr>
              <w:pStyle w:val="UserTableBody"/>
              <w:rPr>
                <w:noProof/>
                <w:snapToGrid w:val="0"/>
              </w:rPr>
            </w:pPr>
          </w:p>
        </w:tc>
      </w:tr>
      <w:tr w:rsidR="004759A2" w:rsidRPr="00792323" w14:paraId="28782346" w14:textId="77777777">
        <w:trPr>
          <w:jc w:val="center"/>
        </w:trPr>
        <w:tc>
          <w:tcPr>
            <w:tcW w:w="2340" w:type="dxa"/>
            <w:shd w:val="clear" w:color="auto" w:fill="FFFFFF"/>
          </w:tcPr>
          <w:p w14:paraId="190350C6" w14:textId="77777777" w:rsidR="004759A2" w:rsidRPr="00792323" w:rsidRDefault="004759A2" w:rsidP="00EA69CC">
            <w:pPr>
              <w:pStyle w:val="UserTableBody"/>
              <w:jc w:val="center"/>
              <w:rPr>
                <w:noProof/>
                <w:snapToGrid w:val="0"/>
              </w:rPr>
            </w:pPr>
            <w:r w:rsidRPr="00792323">
              <w:rPr>
                <w:noProof/>
                <w:snapToGrid w:val="0"/>
              </w:rPr>
              <w:t>UMD</w:t>
            </w:r>
          </w:p>
        </w:tc>
        <w:tc>
          <w:tcPr>
            <w:tcW w:w="4516" w:type="dxa"/>
            <w:shd w:val="clear" w:color="auto" w:fill="FFFFFF"/>
          </w:tcPr>
          <w:p w14:paraId="2F3E710E" w14:textId="77777777" w:rsidR="004759A2" w:rsidRPr="00792323" w:rsidRDefault="004759A2" w:rsidP="00EA69CC">
            <w:pPr>
              <w:pStyle w:val="UserTableBody"/>
              <w:rPr>
                <w:noProof/>
                <w:snapToGrid w:val="0"/>
              </w:rPr>
            </w:pPr>
            <w:r w:rsidRPr="00792323">
              <w:rPr>
                <w:noProof/>
                <w:snapToGrid w:val="0"/>
              </w:rPr>
              <w:t>Christian: United Methodist</w:t>
            </w:r>
          </w:p>
        </w:tc>
        <w:tc>
          <w:tcPr>
            <w:tcW w:w="2160" w:type="dxa"/>
            <w:shd w:val="clear" w:color="auto" w:fill="FFFFFF"/>
          </w:tcPr>
          <w:p w14:paraId="0984031D" w14:textId="77777777" w:rsidR="004759A2" w:rsidRPr="00792323" w:rsidRDefault="004759A2" w:rsidP="00EA69CC">
            <w:pPr>
              <w:pStyle w:val="UserTableBody"/>
              <w:rPr>
                <w:noProof/>
                <w:snapToGrid w:val="0"/>
              </w:rPr>
            </w:pPr>
          </w:p>
        </w:tc>
      </w:tr>
      <w:tr w:rsidR="004759A2" w:rsidRPr="00792323" w14:paraId="41920AFA" w14:textId="77777777">
        <w:trPr>
          <w:jc w:val="center"/>
        </w:trPr>
        <w:tc>
          <w:tcPr>
            <w:tcW w:w="2340" w:type="dxa"/>
            <w:shd w:val="clear" w:color="auto" w:fill="FFFFFF"/>
          </w:tcPr>
          <w:p w14:paraId="23EE0B50" w14:textId="77777777" w:rsidR="004759A2" w:rsidRPr="00792323" w:rsidRDefault="004759A2" w:rsidP="00EA69CC">
            <w:pPr>
              <w:pStyle w:val="UserTableBody"/>
              <w:jc w:val="center"/>
              <w:rPr>
                <w:noProof/>
                <w:snapToGrid w:val="0"/>
              </w:rPr>
            </w:pPr>
            <w:r w:rsidRPr="00792323">
              <w:rPr>
                <w:noProof/>
                <w:snapToGrid w:val="0"/>
              </w:rPr>
              <w:t>UNI</w:t>
            </w:r>
          </w:p>
        </w:tc>
        <w:tc>
          <w:tcPr>
            <w:tcW w:w="4516" w:type="dxa"/>
            <w:shd w:val="clear" w:color="auto" w:fill="FFFFFF"/>
          </w:tcPr>
          <w:p w14:paraId="7E34B3D8" w14:textId="77777777" w:rsidR="004759A2" w:rsidRPr="00792323" w:rsidRDefault="004759A2" w:rsidP="00EA69CC">
            <w:pPr>
              <w:pStyle w:val="UserTableBody"/>
              <w:rPr>
                <w:noProof/>
                <w:snapToGrid w:val="0"/>
              </w:rPr>
            </w:pPr>
            <w:r w:rsidRPr="00792323">
              <w:rPr>
                <w:noProof/>
                <w:snapToGrid w:val="0"/>
              </w:rPr>
              <w:t>Christian: Unitarian</w:t>
            </w:r>
          </w:p>
        </w:tc>
        <w:tc>
          <w:tcPr>
            <w:tcW w:w="2160" w:type="dxa"/>
            <w:shd w:val="clear" w:color="auto" w:fill="FFFFFF"/>
          </w:tcPr>
          <w:p w14:paraId="46E45B5E" w14:textId="77777777" w:rsidR="004759A2" w:rsidRPr="00792323" w:rsidRDefault="004759A2" w:rsidP="00EA69CC">
            <w:pPr>
              <w:pStyle w:val="UserTableBody"/>
              <w:rPr>
                <w:noProof/>
                <w:snapToGrid w:val="0"/>
              </w:rPr>
            </w:pPr>
          </w:p>
        </w:tc>
      </w:tr>
      <w:tr w:rsidR="004759A2" w:rsidRPr="00792323" w14:paraId="20C3E14A" w14:textId="77777777">
        <w:trPr>
          <w:jc w:val="center"/>
        </w:trPr>
        <w:tc>
          <w:tcPr>
            <w:tcW w:w="2340" w:type="dxa"/>
            <w:shd w:val="clear" w:color="auto" w:fill="FFFFFF"/>
          </w:tcPr>
          <w:p w14:paraId="1ABBECE4" w14:textId="77777777" w:rsidR="004759A2" w:rsidRPr="00792323" w:rsidRDefault="004759A2" w:rsidP="00EA69CC">
            <w:pPr>
              <w:pStyle w:val="UserTableBody"/>
              <w:jc w:val="center"/>
              <w:rPr>
                <w:noProof/>
                <w:snapToGrid w:val="0"/>
              </w:rPr>
            </w:pPr>
            <w:r w:rsidRPr="00792323">
              <w:rPr>
                <w:noProof/>
                <w:snapToGrid w:val="0"/>
              </w:rPr>
              <w:t>UNU</w:t>
            </w:r>
          </w:p>
        </w:tc>
        <w:tc>
          <w:tcPr>
            <w:tcW w:w="4516" w:type="dxa"/>
            <w:shd w:val="clear" w:color="auto" w:fill="FFFFFF"/>
          </w:tcPr>
          <w:p w14:paraId="367BB906" w14:textId="77777777" w:rsidR="004759A2" w:rsidRPr="00792323" w:rsidRDefault="004759A2" w:rsidP="00EA69CC">
            <w:pPr>
              <w:pStyle w:val="UserTableBody"/>
              <w:rPr>
                <w:noProof/>
                <w:snapToGrid w:val="0"/>
              </w:rPr>
            </w:pPr>
            <w:r w:rsidRPr="00792323">
              <w:rPr>
                <w:noProof/>
                <w:snapToGrid w:val="0"/>
              </w:rPr>
              <w:t>Christian: Unitarian Universalist</w:t>
            </w:r>
          </w:p>
        </w:tc>
        <w:tc>
          <w:tcPr>
            <w:tcW w:w="2160" w:type="dxa"/>
            <w:shd w:val="clear" w:color="auto" w:fill="FFFFFF"/>
          </w:tcPr>
          <w:p w14:paraId="4375FEFC" w14:textId="77777777" w:rsidR="004759A2" w:rsidRPr="00792323" w:rsidRDefault="004759A2" w:rsidP="00EA69CC">
            <w:pPr>
              <w:pStyle w:val="UserTableBody"/>
              <w:rPr>
                <w:noProof/>
                <w:snapToGrid w:val="0"/>
              </w:rPr>
            </w:pPr>
          </w:p>
        </w:tc>
      </w:tr>
      <w:tr w:rsidR="004759A2" w:rsidRPr="00792323" w14:paraId="5D063930" w14:textId="77777777">
        <w:trPr>
          <w:jc w:val="center"/>
        </w:trPr>
        <w:tc>
          <w:tcPr>
            <w:tcW w:w="2340" w:type="dxa"/>
            <w:shd w:val="clear" w:color="auto" w:fill="FFFFFF"/>
          </w:tcPr>
          <w:p w14:paraId="15A6A243" w14:textId="77777777" w:rsidR="004759A2" w:rsidRPr="00792323" w:rsidRDefault="004759A2" w:rsidP="00EA69CC">
            <w:pPr>
              <w:pStyle w:val="UserTableBody"/>
              <w:jc w:val="center"/>
              <w:rPr>
                <w:noProof/>
                <w:snapToGrid w:val="0"/>
              </w:rPr>
            </w:pPr>
            <w:r w:rsidRPr="00792323">
              <w:rPr>
                <w:noProof/>
                <w:snapToGrid w:val="0"/>
              </w:rPr>
              <w:t>WES</w:t>
            </w:r>
          </w:p>
        </w:tc>
        <w:tc>
          <w:tcPr>
            <w:tcW w:w="4516" w:type="dxa"/>
            <w:shd w:val="clear" w:color="auto" w:fill="FFFFFF"/>
          </w:tcPr>
          <w:p w14:paraId="34AB97AB" w14:textId="77777777" w:rsidR="004759A2" w:rsidRPr="00792323" w:rsidRDefault="004759A2" w:rsidP="00EA69CC">
            <w:pPr>
              <w:pStyle w:val="UserTableBody"/>
              <w:rPr>
                <w:noProof/>
                <w:snapToGrid w:val="0"/>
              </w:rPr>
            </w:pPr>
            <w:r w:rsidRPr="00792323">
              <w:rPr>
                <w:noProof/>
                <w:snapToGrid w:val="0"/>
              </w:rPr>
              <w:t>Christian: Wesleyan</w:t>
            </w:r>
          </w:p>
        </w:tc>
        <w:tc>
          <w:tcPr>
            <w:tcW w:w="2160" w:type="dxa"/>
            <w:shd w:val="clear" w:color="auto" w:fill="FFFFFF"/>
          </w:tcPr>
          <w:p w14:paraId="35E63EDB" w14:textId="77777777" w:rsidR="004759A2" w:rsidRPr="00792323" w:rsidRDefault="004759A2" w:rsidP="00EA69CC">
            <w:pPr>
              <w:pStyle w:val="UserTableBody"/>
              <w:rPr>
                <w:noProof/>
                <w:snapToGrid w:val="0"/>
              </w:rPr>
            </w:pPr>
          </w:p>
        </w:tc>
      </w:tr>
      <w:tr w:rsidR="004759A2" w:rsidRPr="00792323" w14:paraId="315A2B59" w14:textId="77777777">
        <w:trPr>
          <w:jc w:val="center"/>
        </w:trPr>
        <w:tc>
          <w:tcPr>
            <w:tcW w:w="2340" w:type="dxa"/>
            <w:shd w:val="clear" w:color="auto" w:fill="FFFFFF"/>
          </w:tcPr>
          <w:p w14:paraId="52CCDA47" w14:textId="77777777" w:rsidR="004759A2" w:rsidRPr="00792323" w:rsidRDefault="004759A2" w:rsidP="00EA69CC">
            <w:pPr>
              <w:pStyle w:val="UserTableBody"/>
              <w:jc w:val="center"/>
              <w:rPr>
                <w:noProof/>
                <w:snapToGrid w:val="0"/>
              </w:rPr>
            </w:pPr>
            <w:r w:rsidRPr="00792323">
              <w:rPr>
                <w:noProof/>
                <w:snapToGrid w:val="0"/>
              </w:rPr>
              <w:t>WMC</w:t>
            </w:r>
          </w:p>
        </w:tc>
        <w:tc>
          <w:tcPr>
            <w:tcW w:w="4516" w:type="dxa"/>
            <w:shd w:val="clear" w:color="auto" w:fill="FFFFFF"/>
          </w:tcPr>
          <w:p w14:paraId="17DEA897" w14:textId="77777777" w:rsidR="004759A2" w:rsidRPr="00792323" w:rsidRDefault="004759A2" w:rsidP="00EA69CC">
            <w:pPr>
              <w:pStyle w:val="UserTableBody"/>
              <w:rPr>
                <w:noProof/>
                <w:snapToGrid w:val="0"/>
              </w:rPr>
            </w:pPr>
            <w:r w:rsidRPr="00792323">
              <w:rPr>
                <w:noProof/>
                <w:snapToGrid w:val="0"/>
              </w:rPr>
              <w:t>Christian: Wesleyan Methodist</w:t>
            </w:r>
          </w:p>
        </w:tc>
        <w:tc>
          <w:tcPr>
            <w:tcW w:w="2160" w:type="dxa"/>
            <w:shd w:val="clear" w:color="auto" w:fill="FFFFFF"/>
          </w:tcPr>
          <w:p w14:paraId="53F677AE" w14:textId="77777777" w:rsidR="004759A2" w:rsidRPr="00792323" w:rsidRDefault="004759A2" w:rsidP="00EA69CC">
            <w:pPr>
              <w:pStyle w:val="UserTableBody"/>
              <w:rPr>
                <w:noProof/>
                <w:snapToGrid w:val="0"/>
              </w:rPr>
            </w:pPr>
          </w:p>
        </w:tc>
      </w:tr>
      <w:tr w:rsidR="004759A2" w:rsidRPr="00792323" w14:paraId="14D4206C" w14:textId="77777777">
        <w:trPr>
          <w:jc w:val="center"/>
        </w:trPr>
        <w:tc>
          <w:tcPr>
            <w:tcW w:w="2340" w:type="dxa"/>
            <w:shd w:val="clear" w:color="auto" w:fill="FFFFFF"/>
          </w:tcPr>
          <w:p w14:paraId="6B3DC6B4" w14:textId="77777777" w:rsidR="004759A2" w:rsidRPr="00792323" w:rsidRDefault="004759A2" w:rsidP="00EA69CC">
            <w:pPr>
              <w:pStyle w:val="UserTableBody"/>
              <w:jc w:val="center"/>
              <w:rPr>
                <w:noProof/>
                <w:snapToGrid w:val="0"/>
              </w:rPr>
            </w:pPr>
            <w:r w:rsidRPr="00792323">
              <w:rPr>
                <w:noProof/>
                <w:snapToGrid w:val="0"/>
              </w:rPr>
              <w:t>COT</w:t>
            </w:r>
          </w:p>
        </w:tc>
        <w:tc>
          <w:tcPr>
            <w:tcW w:w="4516" w:type="dxa"/>
            <w:shd w:val="clear" w:color="auto" w:fill="FFFFFF"/>
          </w:tcPr>
          <w:p w14:paraId="3BFCCB45" w14:textId="77777777" w:rsidR="004759A2" w:rsidRPr="00792323" w:rsidRDefault="004759A2" w:rsidP="00EA69CC">
            <w:pPr>
              <w:pStyle w:val="UserTableBody"/>
              <w:rPr>
                <w:noProof/>
                <w:snapToGrid w:val="0"/>
              </w:rPr>
            </w:pPr>
            <w:r w:rsidRPr="00792323">
              <w:rPr>
                <w:noProof/>
                <w:snapToGrid w:val="0"/>
              </w:rPr>
              <w:t>Christian: Other</w:t>
            </w:r>
          </w:p>
        </w:tc>
        <w:tc>
          <w:tcPr>
            <w:tcW w:w="2160" w:type="dxa"/>
            <w:shd w:val="clear" w:color="auto" w:fill="FFFFFF"/>
          </w:tcPr>
          <w:p w14:paraId="6C0EF4D9" w14:textId="77777777" w:rsidR="004759A2" w:rsidRPr="00792323" w:rsidRDefault="004759A2" w:rsidP="00EA69CC">
            <w:pPr>
              <w:pStyle w:val="UserTableBody"/>
              <w:rPr>
                <w:noProof/>
                <w:snapToGrid w:val="0"/>
              </w:rPr>
            </w:pPr>
          </w:p>
        </w:tc>
      </w:tr>
      <w:tr w:rsidR="004759A2" w:rsidRPr="00792323" w14:paraId="016BAE9D" w14:textId="77777777">
        <w:trPr>
          <w:jc w:val="center"/>
        </w:trPr>
        <w:tc>
          <w:tcPr>
            <w:tcW w:w="2340" w:type="dxa"/>
            <w:shd w:val="clear" w:color="auto" w:fill="FFFFFF"/>
          </w:tcPr>
          <w:p w14:paraId="28EC7ED1" w14:textId="77777777" w:rsidR="004759A2" w:rsidRPr="00792323" w:rsidRDefault="004759A2" w:rsidP="00EA69CC">
            <w:pPr>
              <w:pStyle w:val="UserTableBody"/>
              <w:jc w:val="center"/>
              <w:rPr>
                <w:noProof/>
                <w:snapToGrid w:val="0"/>
              </w:rPr>
            </w:pPr>
            <w:r w:rsidRPr="00792323">
              <w:rPr>
                <w:noProof/>
                <w:snapToGrid w:val="0"/>
              </w:rPr>
              <w:t>CNF</w:t>
            </w:r>
          </w:p>
        </w:tc>
        <w:tc>
          <w:tcPr>
            <w:tcW w:w="4516" w:type="dxa"/>
            <w:shd w:val="clear" w:color="auto" w:fill="FFFFFF"/>
          </w:tcPr>
          <w:p w14:paraId="13C9D884" w14:textId="77777777" w:rsidR="004759A2" w:rsidRPr="00792323" w:rsidRDefault="004759A2" w:rsidP="00EA69CC">
            <w:pPr>
              <w:pStyle w:val="UserTableBody"/>
              <w:rPr>
                <w:noProof/>
                <w:snapToGrid w:val="0"/>
              </w:rPr>
            </w:pPr>
            <w:r w:rsidRPr="00792323">
              <w:rPr>
                <w:noProof/>
                <w:snapToGrid w:val="0"/>
              </w:rPr>
              <w:t>Confucian</w:t>
            </w:r>
          </w:p>
        </w:tc>
        <w:tc>
          <w:tcPr>
            <w:tcW w:w="2160" w:type="dxa"/>
            <w:shd w:val="clear" w:color="auto" w:fill="FFFFFF"/>
          </w:tcPr>
          <w:p w14:paraId="41840975" w14:textId="77777777" w:rsidR="004759A2" w:rsidRPr="00792323" w:rsidRDefault="004759A2" w:rsidP="00EA69CC">
            <w:pPr>
              <w:pStyle w:val="UserTableBody"/>
              <w:rPr>
                <w:noProof/>
                <w:snapToGrid w:val="0"/>
              </w:rPr>
            </w:pPr>
          </w:p>
        </w:tc>
      </w:tr>
      <w:tr w:rsidR="004759A2" w:rsidRPr="00792323" w14:paraId="75372C84" w14:textId="77777777">
        <w:trPr>
          <w:jc w:val="center"/>
        </w:trPr>
        <w:tc>
          <w:tcPr>
            <w:tcW w:w="2340" w:type="dxa"/>
            <w:shd w:val="clear" w:color="auto" w:fill="FFFFFF"/>
          </w:tcPr>
          <w:p w14:paraId="1B168019" w14:textId="77777777" w:rsidR="004759A2" w:rsidRPr="00792323" w:rsidRDefault="004759A2" w:rsidP="00EA69CC">
            <w:pPr>
              <w:pStyle w:val="UserTableBody"/>
              <w:jc w:val="center"/>
              <w:rPr>
                <w:noProof/>
                <w:snapToGrid w:val="0"/>
              </w:rPr>
            </w:pPr>
            <w:r w:rsidRPr="00792323">
              <w:rPr>
                <w:noProof/>
                <w:snapToGrid w:val="0"/>
              </w:rPr>
              <w:t>DOC</w:t>
            </w:r>
          </w:p>
        </w:tc>
        <w:tc>
          <w:tcPr>
            <w:tcW w:w="4516" w:type="dxa"/>
            <w:shd w:val="clear" w:color="auto" w:fill="FFFFFF"/>
          </w:tcPr>
          <w:p w14:paraId="493D085D" w14:textId="77777777" w:rsidR="004759A2" w:rsidRPr="00792323" w:rsidRDefault="004759A2" w:rsidP="00EA69CC">
            <w:pPr>
              <w:pStyle w:val="UserTableBody"/>
              <w:rPr>
                <w:noProof/>
                <w:snapToGrid w:val="0"/>
              </w:rPr>
            </w:pPr>
            <w:r w:rsidRPr="00792323">
              <w:rPr>
                <w:noProof/>
                <w:snapToGrid w:val="0"/>
              </w:rPr>
              <w:t>Disciples of Christ</w:t>
            </w:r>
          </w:p>
        </w:tc>
        <w:tc>
          <w:tcPr>
            <w:tcW w:w="2160" w:type="dxa"/>
            <w:shd w:val="clear" w:color="auto" w:fill="FFFFFF"/>
          </w:tcPr>
          <w:p w14:paraId="4576AF7D" w14:textId="77777777" w:rsidR="004759A2" w:rsidRPr="00792323" w:rsidRDefault="004759A2" w:rsidP="00EA69CC">
            <w:pPr>
              <w:pStyle w:val="UserTableBody"/>
              <w:rPr>
                <w:noProof/>
                <w:snapToGrid w:val="0"/>
              </w:rPr>
            </w:pPr>
          </w:p>
        </w:tc>
      </w:tr>
      <w:tr w:rsidR="004759A2" w:rsidRPr="00792323" w14:paraId="13A44906" w14:textId="77777777">
        <w:trPr>
          <w:jc w:val="center"/>
        </w:trPr>
        <w:tc>
          <w:tcPr>
            <w:tcW w:w="2340" w:type="dxa"/>
            <w:shd w:val="clear" w:color="auto" w:fill="FFFFFF"/>
          </w:tcPr>
          <w:p w14:paraId="60B3C98C" w14:textId="77777777" w:rsidR="004759A2" w:rsidRPr="00792323" w:rsidRDefault="004759A2" w:rsidP="00EA69CC">
            <w:pPr>
              <w:pStyle w:val="UserTableBody"/>
              <w:jc w:val="center"/>
              <w:rPr>
                <w:noProof/>
                <w:snapToGrid w:val="0"/>
              </w:rPr>
            </w:pPr>
            <w:r w:rsidRPr="00792323">
              <w:rPr>
                <w:noProof/>
                <w:snapToGrid w:val="0"/>
              </w:rPr>
              <w:t>ERL</w:t>
            </w:r>
          </w:p>
        </w:tc>
        <w:tc>
          <w:tcPr>
            <w:tcW w:w="4516" w:type="dxa"/>
            <w:shd w:val="clear" w:color="auto" w:fill="FFFFFF"/>
          </w:tcPr>
          <w:p w14:paraId="6C47FAF7" w14:textId="77777777" w:rsidR="004759A2" w:rsidRPr="00792323" w:rsidRDefault="004759A2" w:rsidP="00EA69CC">
            <w:pPr>
              <w:pStyle w:val="UserTableBody"/>
              <w:rPr>
                <w:noProof/>
                <w:snapToGrid w:val="0"/>
              </w:rPr>
            </w:pPr>
            <w:r w:rsidRPr="00792323">
              <w:rPr>
                <w:noProof/>
                <w:snapToGrid w:val="0"/>
              </w:rPr>
              <w:t>Ethnic Religionist</w:t>
            </w:r>
          </w:p>
        </w:tc>
        <w:tc>
          <w:tcPr>
            <w:tcW w:w="2160" w:type="dxa"/>
            <w:shd w:val="clear" w:color="auto" w:fill="FFFFFF"/>
          </w:tcPr>
          <w:p w14:paraId="2073C048" w14:textId="77777777" w:rsidR="004759A2" w:rsidRPr="00792323" w:rsidRDefault="004759A2" w:rsidP="00EA69CC">
            <w:pPr>
              <w:pStyle w:val="UserTableBody"/>
              <w:rPr>
                <w:noProof/>
                <w:snapToGrid w:val="0"/>
              </w:rPr>
            </w:pPr>
          </w:p>
        </w:tc>
      </w:tr>
      <w:tr w:rsidR="004759A2" w:rsidRPr="00792323" w14:paraId="62F6AE0B" w14:textId="77777777">
        <w:trPr>
          <w:jc w:val="center"/>
        </w:trPr>
        <w:tc>
          <w:tcPr>
            <w:tcW w:w="2340" w:type="dxa"/>
            <w:shd w:val="clear" w:color="auto" w:fill="FFFFFF"/>
          </w:tcPr>
          <w:p w14:paraId="20922DDE" w14:textId="77777777" w:rsidR="004759A2" w:rsidRPr="00792323" w:rsidRDefault="004759A2" w:rsidP="00EA69CC">
            <w:pPr>
              <w:pStyle w:val="UserTableBody"/>
              <w:jc w:val="center"/>
              <w:rPr>
                <w:noProof/>
                <w:snapToGrid w:val="0"/>
              </w:rPr>
            </w:pPr>
            <w:r w:rsidRPr="00792323">
              <w:rPr>
                <w:noProof/>
                <w:snapToGrid w:val="0"/>
              </w:rPr>
              <w:t>HIN</w:t>
            </w:r>
          </w:p>
        </w:tc>
        <w:tc>
          <w:tcPr>
            <w:tcW w:w="4516" w:type="dxa"/>
            <w:shd w:val="clear" w:color="auto" w:fill="FFFFFF"/>
          </w:tcPr>
          <w:p w14:paraId="22F66A74" w14:textId="77777777" w:rsidR="004759A2" w:rsidRPr="00792323" w:rsidRDefault="004759A2" w:rsidP="00EA69CC">
            <w:pPr>
              <w:pStyle w:val="UserTableBody"/>
              <w:rPr>
                <w:noProof/>
                <w:snapToGrid w:val="0"/>
              </w:rPr>
            </w:pPr>
            <w:r w:rsidRPr="00792323">
              <w:rPr>
                <w:noProof/>
                <w:snapToGrid w:val="0"/>
              </w:rPr>
              <w:t>Hindu</w:t>
            </w:r>
          </w:p>
        </w:tc>
        <w:tc>
          <w:tcPr>
            <w:tcW w:w="2160" w:type="dxa"/>
            <w:shd w:val="clear" w:color="auto" w:fill="FFFFFF"/>
          </w:tcPr>
          <w:p w14:paraId="625E9E95" w14:textId="77777777" w:rsidR="004759A2" w:rsidRPr="00792323" w:rsidRDefault="004759A2" w:rsidP="00EA69CC">
            <w:pPr>
              <w:pStyle w:val="UserTableBody"/>
              <w:rPr>
                <w:noProof/>
                <w:snapToGrid w:val="0"/>
              </w:rPr>
            </w:pPr>
          </w:p>
        </w:tc>
      </w:tr>
      <w:tr w:rsidR="004759A2" w:rsidRPr="00792323" w14:paraId="5ED0A893" w14:textId="77777777">
        <w:trPr>
          <w:jc w:val="center"/>
        </w:trPr>
        <w:tc>
          <w:tcPr>
            <w:tcW w:w="2340" w:type="dxa"/>
            <w:shd w:val="clear" w:color="auto" w:fill="FFFFFF"/>
          </w:tcPr>
          <w:p w14:paraId="2C7FB5C3" w14:textId="77777777" w:rsidR="004759A2" w:rsidRPr="00792323" w:rsidRDefault="004759A2" w:rsidP="00EA69CC">
            <w:pPr>
              <w:pStyle w:val="UserTableBody"/>
              <w:jc w:val="center"/>
              <w:rPr>
                <w:noProof/>
                <w:snapToGrid w:val="0"/>
              </w:rPr>
            </w:pPr>
            <w:r w:rsidRPr="00792323">
              <w:rPr>
                <w:noProof/>
                <w:snapToGrid w:val="0"/>
              </w:rPr>
              <w:t>HSH</w:t>
            </w:r>
          </w:p>
        </w:tc>
        <w:tc>
          <w:tcPr>
            <w:tcW w:w="4516" w:type="dxa"/>
            <w:shd w:val="clear" w:color="auto" w:fill="FFFFFF"/>
          </w:tcPr>
          <w:p w14:paraId="3A6CC48B" w14:textId="77777777" w:rsidR="004759A2" w:rsidRPr="00792323" w:rsidRDefault="004759A2" w:rsidP="00EA69CC">
            <w:pPr>
              <w:pStyle w:val="UserTableBody"/>
              <w:rPr>
                <w:noProof/>
                <w:snapToGrid w:val="0"/>
              </w:rPr>
            </w:pPr>
            <w:r w:rsidRPr="00792323">
              <w:rPr>
                <w:noProof/>
                <w:snapToGrid w:val="0"/>
              </w:rPr>
              <w:t>Hindu: Shaivites</w:t>
            </w:r>
          </w:p>
        </w:tc>
        <w:tc>
          <w:tcPr>
            <w:tcW w:w="2160" w:type="dxa"/>
            <w:shd w:val="clear" w:color="auto" w:fill="FFFFFF"/>
          </w:tcPr>
          <w:p w14:paraId="79BCE601" w14:textId="77777777" w:rsidR="004759A2" w:rsidRPr="00792323" w:rsidRDefault="004759A2" w:rsidP="00EA69CC">
            <w:pPr>
              <w:pStyle w:val="UserTableBody"/>
              <w:rPr>
                <w:noProof/>
                <w:snapToGrid w:val="0"/>
              </w:rPr>
            </w:pPr>
          </w:p>
        </w:tc>
      </w:tr>
      <w:tr w:rsidR="004759A2" w:rsidRPr="00792323" w14:paraId="52C3C550" w14:textId="77777777">
        <w:trPr>
          <w:jc w:val="center"/>
        </w:trPr>
        <w:tc>
          <w:tcPr>
            <w:tcW w:w="2340" w:type="dxa"/>
            <w:shd w:val="clear" w:color="auto" w:fill="FFFFFF"/>
          </w:tcPr>
          <w:p w14:paraId="05E0051E" w14:textId="77777777" w:rsidR="004759A2" w:rsidRPr="00792323" w:rsidRDefault="004759A2" w:rsidP="00EA69CC">
            <w:pPr>
              <w:pStyle w:val="UserTableBody"/>
              <w:jc w:val="center"/>
              <w:rPr>
                <w:noProof/>
                <w:snapToGrid w:val="0"/>
              </w:rPr>
            </w:pPr>
            <w:r w:rsidRPr="00792323">
              <w:rPr>
                <w:noProof/>
                <w:snapToGrid w:val="0"/>
              </w:rPr>
              <w:t>HVA</w:t>
            </w:r>
          </w:p>
        </w:tc>
        <w:tc>
          <w:tcPr>
            <w:tcW w:w="4516" w:type="dxa"/>
            <w:shd w:val="clear" w:color="auto" w:fill="FFFFFF"/>
          </w:tcPr>
          <w:p w14:paraId="7E311115" w14:textId="77777777" w:rsidR="004759A2" w:rsidRPr="00792323" w:rsidRDefault="004759A2" w:rsidP="00EA69CC">
            <w:pPr>
              <w:pStyle w:val="UserTableBody"/>
              <w:rPr>
                <w:noProof/>
                <w:snapToGrid w:val="0"/>
              </w:rPr>
            </w:pPr>
            <w:r w:rsidRPr="00792323">
              <w:rPr>
                <w:noProof/>
                <w:snapToGrid w:val="0"/>
              </w:rPr>
              <w:t>Hindu: Vaishnavites</w:t>
            </w:r>
          </w:p>
        </w:tc>
        <w:tc>
          <w:tcPr>
            <w:tcW w:w="2160" w:type="dxa"/>
            <w:shd w:val="clear" w:color="auto" w:fill="FFFFFF"/>
          </w:tcPr>
          <w:p w14:paraId="3B6953E1" w14:textId="77777777" w:rsidR="004759A2" w:rsidRPr="00792323" w:rsidRDefault="004759A2" w:rsidP="00EA69CC">
            <w:pPr>
              <w:pStyle w:val="UserTableBody"/>
              <w:rPr>
                <w:noProof/>
                <w:snapToGrid w:val="0"/>
              </w:rPr>
            </w:pPr>
          </w:p>
        </w:tc>
      </w:tr>
      <w:tr w:rsidR="004759A2" w:rsidRPr="00792323" w14:paraId="14B09042" w14:textId="77777777">
        <w:trPr>
          <w:jc w:val="center"/>
        </w:trPr>
        <w:tc>
          <w:tcPr>
            <w:tcW w:w="2340" w:type="dxa"/>
            <w:shd w:val="clear" w:color="auto" w:fill="FFFFFF"/>
          </w:tcPr>
          <w:p w14:paraId="3B758174" w14:textId="77777777" w:rsidR="004759A2" w:rsidRPr="00792323" w:rsidRDefault="004759A2" w:rsidP="00EA69CC">
            <w:pPr>
              <w:pStyle w:val="UserTableBody"/>
              <w:jc w:val="center"/>
              <w:rPr>
                <w:noProof/>
                <w:snapToGrid w:val="0"/>
              </w:rPr>
            </w:pPr>
            <w:r w:rsidRPr="00792323">
              <w:rPr>
                <w:noProof/>
                <w:snapToGrid w:val="0"/>
              </w:rPr>
              <w:t>HOT</w:t>
            </w:r>
          </w:p>
        </w:tc>
        <w:tc>
          <w:tcPr>
            <w:tcW w:w="4516" w:type="dxa"/>
            <w:shd w:val="clear" w:color="auto" w:fill="FFFFFF"/>
          </w:tcPr>
          <w:p w14:paraId="25F40E7E" w14:textId="77777777" w:rsidR="004759A2" w:rsidRPr="00792323" w:rsidRDefault="004759A2" w:rsidP="00EA69CC">
            <w:pPr>
              <w:pStyle w:val="UserTableBody"/>
              <w:rPr>
                <w:noProof/>
                <w:snapToGrid w:val="0"/>
              </w:rPr>
            </w:pPr>
            <w:r w:rsidRPr="00792323">
              <w:rPr>
                <w:noProof/>
                <w:snapToGrid w:val="0"/>
              </w:rPr>
              <w:t>Hindu: Other</w:t>
            </w:r>
          </w:p>
        </w:tc>
        <w:tc>
          <w:tcPr>
            <w:tcW w:w="2160" w:type="dxa"/>
            <w:shd w:val="clear" w:color="auto" w:fill="FFFFFF"/>
          </w:tcPr>
          <w:p w14:paraId="1EDCB8F7" w14:textId="77777777" w:rsidR="004759A2" w:rsidRPr="00792323" w:rsidRDefault="004759A2" w:rsidP="00EA69CC">
            <w:pPr>
              <w:pStyle w:val="UserTableBody"/>
              <w:rPr>
                <w:noProof/>
                <w:snapToGrid w:val="0"/>
              </w:rPr>
            </w:pPr>
          </w:p>
        </w:tc>
      </w:tr>
      <w:tr w:rsidR="004759A2" w:rsidRPr="00792323" w14:paraId="64035322" w14:textId="77777777">
        <w:trPr>
          <w:jc w:val="center"/>
        </w:trPr>
        <w:tc>
          <w:tcPr>
            <w:tcW w:w="2340" w:type="dxa"/>
            <w:shd w:val="clear" w:color="auto" w:fill="FFFFFF"/>
          </w:tcPr>
          <w:p w14:paraId="549AF41D" w14:textId="77777777" w:rsidR="004759A2" w:rsidRPr="00792323" w:rsidRDefault="004759A2" w:rsidP="00EA69CC">
            <w:pPr>
              <w:pStyle w:val="UserTableBody"/>
              <w:jc w:val="center"/>
              <w:rPr>
                <w:noProof/>
                <w:snapToGrid w:val="0"/>
              </w:rPr>
            </w:pPr>
            <w:r w:rsidRPr="00792323">
              <w:rPr>
                <w:noProof/>
                <w:snapToGrid w:val="0"/>
              </w:rPr>
              <w:t>JAI</w:t>
            </w:r>
          </w:p>
        </w:tc>
        <w:tc>
          <w:tcPr>
            <w:tcW w:w="4516" w:type="dxa"/>
            <w:shd w:val="clear" w:color="auto" w:fill="FFFFFF"/>
          </w:tcPr>
          <w:p w14:paraId="5793E8F5" w14:textId="77777777" w:rsidR="004759A2" w:rsidRPr="00792323" w:rsidRDefault="004759A2" w:rsidP="00EA69CC">
            <w:pPr>
              <w:pStyle w:val="UserTableBody"/>
              <w:rPr>
                <w:noProof/>
                <w:snapToGrid w:val="0"/>
              </w:rPr>
            </w:pPr>
            <w:r w:rsidRPr="00792323">
              <w:rPr>
                <w:noProof/>
                <w:snapToGrid w:val="0"/>
              </w:rPr>
              <w:t>Jain</w:t>
            </w:r>
          </w:p>
        </w:tc>
        <w:tc>
          <w:tcPr>
            <w:tcW w:w="2160" w:type="dxa"/>
            <w:shd w:val="clear" w:color="auto" w:fill="FFFFFF"/>
          </w:tcPr>
          <w:p w14:paraId="605CD279" w14:textId="77777777" w:rsidR="004759A2" w:rsidRPr="00792323" w:rsidRDefault="004759A2" w:rsidP="00EA69CC">
            <w:pPr>
              <w:pStyle w:val="UserTableBody"/>
              <w:rPr>
                <w:noProof/>
                <w:snapToGrid w:val="0"/>
              </w:rPr>
            </w:pPr>
          </w:p>
        </w:tc>
      </w:tr>
      <w:tr w:rsidR="004759A2" w:rsidRPr="00792323" w14:paraId="736DFDCC" w14:textId="77777777">
        <w:trPr>
          <w:jc w:val="center"/>
        </w:trPr>
        <w:tc>
          <w:tcPr>
            <w:tcW w:w="2340" w:type="dxa"/>
            <w:shd w:val="clear" w:color="auto" w:fill="FFFFFF"/>
          </w:tcPr>
          <w:p w14:paraId="6E991DC2" w14:textId="77777777" w:rsidR="004759A2" w:rsidRPr="00792323" w:rsidRDefault="004759A2" w:rsidP="00EA69CC">
            <w:pPr>
              <w:pStyle w:val="UserTableBody"/>
              <w:jc w:val="center"/>
              <w:rPr>
                <w:noProof/>
                <w:snapToGrid w:val="0"/>
              </w:rPr>
            </w:pPr>
            <w:r w:rsidRPr="00792323">
              <w:rPr>
                <w:noProof/>
                <w:snapToGrid w:val="0"/>
              </w:rPr>
              <w:t>JEW</w:t>
            </w:r>
          </w:p>
        </w:tc>
        <w:tc>
          <w:tcPr>
            <w:tcW w:w="4516" w:type="dxa"/>
            <w:shd w:val="clear" w:color="auto" w:fill="FFFFFF"/>
          </w:tcPr>
          <w:p w14:paraId="03179696" w14:textId="77777777" w:rsidR="004759A2" w:rsidRPr="00792323" w:rsidRDefault="004759A2" w:rsidP="00EA69CC">
            <w:pPr>
              <w:pStyle w:val="UserTableBody"/>
              <w:rPr>
                <w:noProof/>
                <w:snapToGrid w:val="0"/>
              </w:rPr>
            </w:pPr>
            <w:r w:rsidRPr="00792323">
              <w:rPr>
                <w:noProof/>
                <w:snapToGrid w:val="0"/>
              </w:rPr>
              <w:t>Jewish</w:t>
            </w:r>
          </w:p>
        </w:tc>
        <w:tc>
          <w:tcPr>
            <w:tcW w:w="2160" w:type="dxa"/>
            <w:shd w:val="clear" w:color="auto" w:fill="FFFFFF"/>
          </w:tcPr>
          <w:p w14:paraId="3AF8BCC1" w14:textId="77777777" w:rsidR="004759A2" w:rsidRPr="00792323" w:rsidRDefault="004759A2" w:rsidP="00EA69CC">
            <w:pPr>
              <w:pStyle w:val="UserTableBody"/>
              <w:rPr>
                <w:noProof/>
                <w:snapToGrid w:val="0"/>
              </w:rPr>
            </w:pPr>
          </w:p>
        </w:tc>
      </w:tr>
      <w:tr w:rsidR="004759A2" w:rsidRPr="00792323" w14:paraId="3C6C02E4" w14:textId="77777777">
        <w:trPr>
          <w:jc w:val="center"/>
        </w:trPr>
        <w:tc>
          <w:tcPr>
            <w:tcW w:w="2340" w:type="dxa"/>
            <w:shd w:val="clear" w:color="auto" w:fill="FFFFFF"/>
          </w:tcPr>
          <w:p w14:paraId="5DAE691A" w14:textId="77777777" w:rsidR="004759A2" w:rsidRPr="00792323" w:rsidRDefault="004759A2" w:rsidP="00EA69CC">
            <w:pPr>
              <w:pStyle w:val="UserTableBody"/>
              <w:jc w:val="center"/>
              <w:rPr>
                <w:noProof/>
                <w:snapToGrid w:val="0"/>
              </w:rPr>
            </w:pPr>
            <w:r w:rsidRPr="00792323">
              <w:rPr>
                <w:noProof/>
                <w:snapToGrid w:val="0"/>
              </w:rPr>
              <w:t>JCO</w:t>
            </w:r>
          </w:p>
        </w:tc>
        <w:tc>
          <w:tcPr>
            <w:tcW w:w="4516" w:type="dxa"/>
            <w:shd w:val="clear" w:color="auto" w:fill="FFFFFF"/>
          </w:tcPr>
          <w:p w14:paraId="0702FD2A" w14:textId="77777777" w:rsidR="004759A2" w:rsidRPr="00792323" w:rsidRDefault="004759A2" w:rsidP="00EA69CC">
            <w:pPr>
              <w:pStyle w:val="UserTableBody"/>
              <w:rPr>
                <w:noProof/>
                <w:snapToGrid w:val="0"/>
              </w:rPr>
            </w:pPr>
            <w:r w:rsidRPr="00792323">
              <w:rPr>
                <w:noProof/>
                <w:snapToGrid w:val="0"/>
              </w:rPr>
              <w:t>Jewish: Conservative</w:t>
            </w:r>
          </w:p>
        </w:tc>
        <w:tc>
          <w:tcPr>
            <w:tcW w:w="2160" w:type="dxa"/>
            <w:shd w:val="clear" w:color="auto" w:fill="FFFFFF"/>
          </w:tcPr>
          <w:p w14:paraId="18B6EB42" w14:textId="77777777" w:rsidR="004759A2" w:rsidRPr="00792323" w:rsidRDefault="004759A2" w:rsidP="00EA69CC">
            <w:pPr>
              <w:pStyle w:val="UserTableBody"/>
              <w:rPr>
                <w:noProof/>
                <w:snapToGrid w:val="0"/>
              </w:rPr>
            </w:pPr>
          </w:p>
        </w:tc>
      </w:tr>
      <w:tr w:rsidR="004759A2" w:rsidRPr="00792323" w14:paraId="196CD6A8" w14:textId="77777777">
        <w:trPr>
          <w:jc w:val="center"/>
        </w:trPr>
        <w:tc>
          <w:tcPr>
            <w:tcW w:w="2340" w:type="dxa"/>
            <w:shd w:val="clear" w:color="auto" w:fill="FFFFFF"/>
          </w:tcPr>
          <w:p w14:paraId="16B7BC59" w14:textId="77777777" w:rsidR="004759A2" w:rsidRPr="00792323" w:rsidRDefault="004759A2" w:rsidP="00EA69CC">
            <w:pPr>
              <w:pStyle w:val="UserTableBody"/>
              <w:jc w:val="center"/>
              <w:rPr>
                <w:noProof/>
                <w:snapToGrid w:val="0"/>
              </w:rPr>
            </w:pPr>
            <w:r w:rsidRPr="00792323">
              <w:rPr>
                <w:noProof/>
                <w:snapToGrid w:val="0"/>
              </w:rPr>
              <w:t>JOR</w:t>
            </w:r>
          </w:p>
        </w:tc>
        <w:tc>
          <w:tcPr>
            <w:tcW w:w="4516" w:type="dxa"/>
            <w:shd w:val="clear" w:color="auto" w:fill="FFFFFF"/>
          </w:tcPr>
          <w:p w14:paraId="21C15BCE" w14:textId="77777777" w:rsidR="004759A2" w:rsidRPr="00792323" w:rsidRDefault="004759A2" w:rsidP="00EA69CC">
            <w:pPr>
              <w:pStyle w:val="UserTableBody"/>
              <w:rPr>
                <w:noProof/>
                <w:snapToGrid w:val="0"/>
              </w:rPr>
            </w:pPr>
            <w:r w:rsidRPr="00792323">
              <w:rPr>
                <w:noProof/>
                <w:snapToGrid w:val="0"/>
              </w:rPr>
              <w:t>Jewish: Orthodox</w:t>
            </w:r>
          </w:p>
        </w:tc>
        <w:tc>
          <w:tcPr>
            <w:tcW w:w="2160" w:type="dxa"/>
            <w:shd w:val="clear" w:color="auto" w:fill="FFFFFF"/>
          </w:tcPr>
          <w:p w14:paraId="11EBAD87" w14:textId="77777777" w:rsidR="004759A2" w:rsidRPr="00792323" w:rsidRDefault="004759A2" w:rsidP="00EA69CC">
            <w:pPr>
              <w:pStyle w:val="UserTableBody"/>
              <w:rPr>
                <w:noProof/>
                <w:snapToGrid w:val="0"/>
              </w:rPr>
            </w:pPr>
          </w:p>
        </w:tc>
      </w:tr>
      <w:tr w:rsidR="004759A2" w:rsidRPr="00792323" w14:paraId="0C7685B1" w14:textId="77777777">
        <w:trPr>
          <w:jc w:val="center"/>
        </w:trPr>
        <w:tc>
          <w:tcPr>
            <w:tcW w:w="2340" w:type="dxa"/>
            <w:shd w:val="clear" w:color="auto" w:fill="FFFFFF"/>
          </w:tcPr>
          <w:p w14:paraId="7F73B0DC" w14:textId="77777777" w:rsidR="004759A2" w:rsidRPr="00792323" w:rsidRDefault="004759A2" w:rsidP="00EA69CC">
            <w:pPr>
              <w:pStyle w:val="UserTableBody"/>
              <w:jc w:val="center"/>
              <w:rPr>
                <w:noProof/>
                <w:snapToGrid w:val="0"/>
              </w:rPr>
            </w:pPr>
            <w:r w:rsidRPr="00792323">
              <w:rPr>
                <w:noProof/>
                <w:snapToGrid w:val="0"/>
              </w:rPr>
              <w:t>JRC</w:t>
            </w:r>
          </w:p>
        </w:tc>
        <w:tc>
          <w:tcPr>
            <w:tcW w:w="4516" w:type="dxa"/>
            <w:shd w:val="clear" w:color="auto" w:fill="FFFFFF"/>
          </w:tcPr>
          <w:p w14:paraId="1454F337" w14:textId="77777777" w:rsidR="004759A2" w:rsidRPr="00792323" w:rsidRDefault="004759A2" w:rsidP="00EA69CC">
            <w:pPr>
              <w:pStyle w:val="UserTableBody"/>
              <w:rPr>
                <w:noProof/>
                <w:snapToGrid w:val="0"/>
              </w:rPr>
            </w:pPr>
            <w:r w:rsidRPr="00792323">
              <w:rPr>
                <w:noProof/>
                <w:snapToGrid w:val="0"/>
              </w:rPr>
              <w:t>Jewish: Reconstructionist</w:t>
            </w:r>
          </w:p>
        </w:tc>
        <w:tc>
          <w:tcPr>
            <w:tcW w:w="2160" w:type="dxa"/>
            <w:shd w:val="clear" w:color="auto" w:fill="FFFFFF"/>
          </w:tcPr>
          <w:p w14:paraId="1A03523C" w14:textId="77777777" w:rsidR="004759A2" w:rsidRPr="00792323" w:rsidRDefault="004759A2" w:rsidP="00EA69CC">
            <w:pPr>
              <w:pStyle w:val="UserTableBody"/>
              <w:rPr>
                <w:noProof/>
                <w:snapToGrid w:val="0"/>
              </w:rPr>
            </w:pPr>
          </w:p>
        </w:tc>
      </w:tr>
      <w:tr w:rsidR="004759A2" w:rsidRPr="00792323" w14:paraId="2DBD0D23" w14:textId="77777777">
        <w:trPr>
          <w:jc w:val="center"/>
        </w:trPr>
        <w:tc>
          <w:tcPr>
            <w:tcW w:w="2340" w:type="dxa"/>
            <w:shd w:val="clear" w:color="auto" w:fill="FFFFFF"/>
          </w:tcPr>
          <w:p w14:paraId="39F38C20" w14:textId="77777777" w:rsidR="004759A2" w:rsidRPr="00792323" w:rsidRDefault="004759A2" w:rsidP="00EA69CC">
            <w:pPr>
              <w:pStyle w:val="UserTableBody"/>
              <w:jc w:val="center"/>
              <w:rPr>
                <w:noProof/>
                <w:snapToGrid w:val="0"/>
              </w:rPr>
            </w:pPr>
            <w:r w:rsidRPr="00792323">
              <w:rPr>
                <w:noProof/>
                <w:snapToGrid w:val="0"/>
              </w:rPr>
              <w:t>JRF</w:t>
            </w:r>
          </w:p>
        </w:tc>
        <w:tc>
          <w:tcPr>
            <w:tcW w:w="4516" w:type="dxa"/>
            <w:shd w:val="clear" w:color="auto" w:fill="FFFFFF"/>
          </w:tcPr>
          <w:p w14:paraId="4F5383A3" w14:textId="77777777" w:rsidR="004759A2" w:rsidRPr="00792323" w:rsidRDefault="004759A2" w:rsidP="00EA69CC">
            <w:pPr>
              <w:pStyle w:val="UserTableBody"/>
              <w:rPr>
                <w:noProof/>
                <w:snapToGrid w:val="0"/>
              </w:rPr>
            </w:pPr>
            <w:r w:rsidRPr="00792323">
              <w:rPr>
                <w:noProof/>
                <w:snapToGrid w:val="0"/>
              </w:rPr>
              <w:t>Jewish: Reform</w:t>
            </w:r>
          </w:p>
        </w:tc>
        <w:tc>
          <w:tcPr>
            <w:tcW w:w="2160" w:type="dxa"/>
            <w:shd w:val="clear" w:color="auto" w:fill="FFFFFF"/>
          </w:tcPr>
          <w:p w14:paraId="51EDE027" w14:textId="77777777" w:rsidR="004759A2" w:rsidRPr="00792323" w:rsidRDefault="004759A2" w:rsidP="00EA69CC">
            <w:pPr>
              <w:pStyle w:val="UserTableBody"/>
              <w:rPr>
                <w:noProof/>
                <w:snapToGrid w:val="0"/>
              </w:rPr>
            </w:pPr>
          </w:p>
        </w:tc>
      </w:tr>
      <w:tr w:rsidR="004759A2" w:rsidRPr="00792323" w14:paraId="4C582158" w14:textId="77777777">
        <w:trPr>
          <w:jc w:val="center"/>
        </w:trPr>
        <w:tc>
          <w:tcPr>
            <w:tcW w:w="2340" w:type="dxa"/>
            <w:shd w:val="clear" w:color="auto" w:fill="FFFFFF"/>
          </w:tcPr>
          <w:p w14:paraId="48ADD0CE" w14:textId="77777777" w:rsidR="004759A2" w:rsidRPr="00792323" w:rsidRDefault="004759A2" w:rsidP="00EA69CC">
            <w:pPr>
              <w:pStyle w:val="UserTableBody"/>
              <w:jc w:val="center"/>
              <w:rPr>
                <w:noProof/>
                <w:snapToGrid w:val="0"/>
              </w:rPr>
            </w:pPr>
            <w:r w:rsidRPr="00792323">
              <w:rPr>
                <w:noProof/>
                <w:snapToGrid w:val="0"/>
              </w:rPr>
              <w:t>JRN</w:t>
            </w:r>
          </w:p>
        </w:tc>
        <w:tc>
          <w:tcPr>
            <w:tcW w:w="4516" w:type="dxa"/>
            <w:shd w:val="clear" w:color="auto" w:fill="FFFFFF"/>
          </w:tcPr>
          <w:p w14:paraId="4F30478D" w14:textId="77777777" w:rsidR="004759A2" w:rsidRPr="00792323" w:rsidRDefault="004759A2" w:rsidP="00EA69CC">
            <w:pPr>
              <w:pStyle w:val="UserTableBody"/>
              <w:rPr>
                <w:noProof/>
                <w:snapToGrid w:val="0"/>
              </w:rPr>
            </w:pPr>
            <w:r w:rsidRPr="00792323">
              <w:rPr>
                <w:noProof/>
                <w:snapToGrid w:val="0"/>
              </w:rPr>
              <w:t>Jewish: Renewal</w:t>
            </w:r>
          </w:p>
        </w:tc>
        <w:tc>
          <w:tcPr>
            <w:tcW w:w="2160" w:type="dxa"/>
            <w:shd w:val="clear" w:color="auto" w:fill="FFFFFF"/>
          </w:tcPr>
          <w:p w14:paraId="0A35C877" w14:textId="77777777" w:rsidR="004759A2" w:rsidRPr="00792323" w:rsidRDefault="004759A2" w:rsidP="00EA69CC">
            <w:pPr>
              <w:pStyle w:val="UserTableBody"/>
              <w:rPr>
                <w:noProof/>
                <w:snapToGrid w:val="0"/>
              </w:rPr>
            </w:pPr>
          </w:p>
        </w:tc>
      </w:tr>
      <w:tr w:rsidR="004759A2" w:rsidRPr="00792323" w14:paraId="0A406EE7" w14:textId="77777777">
        <w:trPr>
          <w:jc w:val="center"/>
        </w:trPr>
        <w:tc>
          <w:tcPr>
            <w:tcW w:w="2340" w:type="dxa"/>
            <w:shd w:val="clear" w:color="auto" w:fill="FFFFFF"/>
          </w:tcPr>
          <w:p w14:paraId="6C041BEF" w14:textId="77777777" w:rsidR="004759A2" w:rsidRPr="00792323" w:rsidRDefault="004759A2" w:rsidP="00EA69CC">
            <w:pPr>
              <w:pStyle w:val="UserTableBody"/>
              <w:jc w:val="center"/>
              <w:rPr>
                <w:noProof/>
                <w:snapToGrid w:val="0"/>
              </w:rPr>
            </w:pPr>
            <w:r w:rsidRPr="00792323">
              <w:rPr>
                <w:noProof/>
                <w:snapToGrid w:val="0"/>
              </w:rPr>
              <w:t>JOT</w:t>
            </w:r>
          </w:p>
        </w:tc>
        <w:tc>
          <w:tcPr>
            <w:tcW w:w="4516" w:type="dxa"/>
            <w:shd w:val="clear" w:color="auto" w:fill="FFFFFF"/>
          </w:tcPr>
          <w:p w14:paraId="74B0A066" w14:textId="77777777" w:rsidR="004759A2" w:rsidRPr="00792323" w:rsidRDefault="004759A2" w:rsidP="00EA69CC">
            <w:pPr>
              <w:pStyle w:val="UserTableBody"/>
              <w:rPr>
                <w:noProof/>
                <w:snapToGrid w:val="0"/>
              </w:rPr>
            </w:pPr>
            <w:r w:rsidRPr="00792323">
              <w:rPr>
                <w:noProof/>
                <w:snapToGrid w:val="0"/>
              </w:rPr>
              <w:t>Jewish: Other</w:t>
            </w:r>
          </w:p>
        </w:tc>
        <w:tc>
          <w:tcPr>
            <w:tcW w:w="2160" w:type="dxa"/>
            <w:shd w:val="clear" w:color="auto" w:fill="FFFFFF"/>
          </w:tcPr>
          <w:p w14:paraId="37065D92" w14:textId="77777777" w:rsidR="004759A2" w:rsidRPr="00792323" w:rsidRDefault="004759A2" w:rsidP="00EA69CC">
            <w:pPr>
              <w:pStyle w:val="UserTableBody"/>
              <w:rPr>
                <w:noProof/>
                <w:snapToGrid w:val="0"/>
              </w:rPr>
            </w:pPr>
          </w:p>
        </w:tc>
      </w:tr>
      <w:tr w:rsidR="004759A2" w:rsidRPr="00792323" w14:paraId="38C3F112" w14:textId="77777777">
        <w:trPr>
          <w:jc w:val="center"/>
        </w:trPr>
        <w:tc>
          <w:tcPr>
            <w:tcW w:w="2340" w:type="dxa"/>
            <w:shd w:val="clear" w:color="auto" w:fill="FFFFFF"/>
          </w:tcPr>
          <w:p w14:paraId="64EB449F" w14:textId="77777777" w:rsidR="004759A2" w:rsidRPr="00792323" w:rsidRDefault="004759A2" w:rsidP="00EA69CC">
            <w:pPr>
              <w:pStyle w:val="UserTableBody"/>
              <w:jc w:val="center"/>
              <w:rPr>
                <w:noProof/>
                <w:snapToGrid w:val="0"/>
              </w:rPr>
            </w:pPr>
            <w:r w:rsidRPr="00792323">
              <w:rPr>
                <w:noProof/>
                <w:snapToGrid w:val="0"/>
              </w:rPr>
              <w:t>MOS</w:t>
            </w:r>
          </w:p>
        </w:tc>
        <w:tc>
          <w:tcPr>
            <w:tcW w:w="4516" w:type="dxa"/>
            <w:shd w:val="clear" w:color="auto" w:fill="FFFFFF"/>
          </w:tcPr>
          <w:p w14:paraId="30B46426" w14:textId="77777777" w:rsidR="004759A2" w:rsidRPr="00792323" w:rsidRDefault="004759A2" w:rsidP="00EA69CC">
            <w:pPr>
              <w:pStyle w:val="UserTableBody"/>
              <w:rPr>
                <w:noProof/>
                <w:snapToGrid w:val="0"/>
              </w:rPr>
            </w:pPr>
            <w:r w:rsidRPr="00792323">
              <w:rPr>
                <w:noProof/>
                <w:snapToGrid w:val="0"/>
              </w:rPr>
              <w:t>Muslim</w:t>
            </w:r>
          </w:p>
        </w:tc>
        <w:tc>
          <w:tcPr>
            <w:tcW w:w="2160" w:type="dxa"/>
            <w:shd w:val="clear" w:color="auto" w:fill="FFFFFF"/>
          </w:tcPr>
          <w:p w14:paraId="1372DE39" w14:textId="77777777" w:rsidR="004759A2" w:rsidRPr="00792323" w:rsidRDefault="004759A2" w:rsidP="00EA69CC">
            <w:pPr>
              <w:pStyle w:val="UserTableBody"/>
              <w:rPr>
                <w:noProof/>
                <w:snapToGrid w:val="0"/>
              </w:rPr>
            </w:pPr>
          </w:p>
        </w:tc>
      </w:tr>
      <w:tr w:rsidR="004759A2" w:rsidRPr="00792323" w14:paraId="42813589" w14:textId="77777777">
        <w:trPr>
          <w:jc w:val="center"/>
        </w:trPr>
        <w:tc>
          <w:tcPr>
            <w:tcW w:w="2340" w:type="dxa"/>
            <w:shd w:val="clear" w:color="auto" w:fill="FFFFFF"/>
          </w:tcPr>
          <w:p w14:paraId="50041A80" w14:textId="77777777" w:rsidR="004759A2" w:rsidRPr="00792323" w:rsidRDefault="004759A2" w:rsidP="00EA69CC">
            <w:pPr>
              <w:pStyle w:val="UserTableBody"/>
              <w:jc w:val="center"/>
              <w:rPr>
                <w:noProof/>
                <w:snapToGrid w:val="0"/>
              </w:rPr>
            </w:pPr>
            <w:r w:rsidRPr="00792323">
              <w:rPr>
                <w:noProof/>
                <w:snapToGrid w:val="0"/>
              </w:rPr>
              <w:t>MSH</w:t>
            </w:r>
          </w:p>
        </w:tc>
        <w:tc>
          <w:tcPr>
            <w:tcW w:w="4516" w:type="dxa"/>
            <w:shd w:val="clear" w:color="auto" w:fill="FFFFFF"/>
          </w:tcPr>
          <w:p w14:paraId="48798DF8" w14:textId="77777777" w:rsidR="004759A2" w:rsidRPr="00792323" w:rsidRDefault="004759A2" w:rsidP="00EA69CC">
            <w:pPr>
              <w:pStyle w:val="UserTableBody"/>
              <w:rPr>
                <w:noProof/>
                <w:snapToGrid w:val="0"/>
              </w:rPr>
            </w:pPr>
            <w:r w:rsidRPr="00792323">
              <w:rPr>
                <w:noProof/>
                <w:snapToGrid w:val="0"/>
              </w:rPr>
              <w:t>Muslim: Shiite</w:t>
            </w:r>
          </w:p>
        </w:tc>
        <w:tc>
          <w:tcPr>
            <w:tcW w:w="2160" w:type="dxa"/>
            <w:shd w:val="clear" w:color="auto" w:fill="FFFFFF"/>
          </w:tcPr>
          <w:p w14:paraId="7A484B64" w14:textId="77777777" w:rsidR="004759A2" w:rsidRPr="00792323" w:rsidRDefault="004759A2" w:rsidP="00EA69CC">
            <w:pPr>
              <w:pStyle w:val="UserTableBody"/>
              <w:rPr>
                <w:noProof/>
                <w:snapToGrid w:val="0"/>
              </w:rPr>
            </w:pPr>
          </w:p>
        </w:tc>
      </w:tr>
      <w:tr w:rsidR="004759A2" w:rsidRPr="00792323" w14:paraId="50D86327" w14:textId="77777777">
        <w:trPr>
          <w:jc w:val="center"/>
        </w:trPr>
        <w:tc>
          <w:tcPr>
            <w:tcW w:w="2340" w:type="dxa"/>
            <w:shd w:val="clear" w:color="auto" w:fill="FFFFFF"/>
          </w:tcPr>
          <w:p w14:paraId="71EFAC7F" w14:textId="77777777" w:rsidR="004759A2" w:rsidRPr="00792323" w:rsidRDefault="004759A2" w:rsidP="00EA69CC">
            <w:pPr>
              <w:pStyle w:val="UserTableBody"/>
              <w:jc w:val="center"/>
              <w:rPr>
                <w:noProof/>
                <w:snapToGrid w:val="0"/>
              </w:rPr>
            </w:pPr>
            <w:r w:rsidRPr="00792323">
              <w:rPr>
                <w:noProof/>
                <w:snapToGrid w:val="0"/>
              </w:rPr>
              <w:t>MSU</w:t>
            </w:r>
          </w:p>
        </w:tc>
        <w:tc>
          <w:tcPr>
            <w:tcW w:w="4516" w:type="dxa"/>
            <w:shd w:val="clear" w:color="auto" w:fill="FFFFFF"/>
          </w:tcPr>
          <w:p w14:paraId="12B97B47" w14:textId="77777777" w:rsidR="004759A2" w:rsidRPr="00792323" w:rsidRDefault="004759A2" w:rsidP="00EA69CC">
            <w:pPr>
              <w:pStyle w:val="UserTableBody"/>
              <w:rPr>
                <w:noProof/>
                <w:snapToGrid w:val="0"/>
              </w:rPr>
            </w:pPr>
            <w:r w:rsidRPr="00792323">
              <w:rPr>
                <w:noProof/>
                <w:snapToGrid w:val="0"/>
              </w:rPr>
              <w:t>Muslim: Sunni</w:t>
            </w:r>
          </w:p>
        </w:tc>
        <w:tc>
          <w:tcPr>
            <w:tcW w:w="2160" w:type="dxa"/>
            <w:shd w:val="clear" w:color="auto" w:fill="FFFFFF"/>
          </w:tcPr>
          <w:p w14:paraId="70BAFF13" w14:textId="77777777" w:rsidR="004759A2" w:rsidRPr="00792323" w:rsidRDefault="004759A2" w:rsidP="00EA69CC">
            <w:pPr>
              <w:pStyle w:val="UserTableBody"/>
              <w:rPr>
                <w:noProof/>
                <w:snapToGrid w:val="0"/>
              </w:rPr>
            </w:pPr>
          </w:p>
        </w:tc>
      </w:tr>
      <w:tr w:rsidR="004759A2" w:rsidRPr="00792323" w14:paraId="3B40F845" w14:textId="77777777">
        <w:trPr>
          <w:jc w:val="center"/>
        </w:trPr>
        <w:tc>
          <w:tcPr>
            <w:tcW w:w="2340" w:type="dxa"/>
            <w:shd w:val="clear" w:color="auto" w:fill="FFFFFF"/>
          </w:tcPr>
          <w:p w14:paraId="1860B4B3" w14:textId="77777777" w:rsidR="004759A2" w:rsidRPr="00792323" w:rsidRDefault="004759A2" w:rsidP="00EA69CC">
            <w:pPr>
              <w:pStyle w:val="UserTableBody"/>
              <w:jc w:val="center"/>
              <w:rPr>
                <w:noProof/>
                <w:snapToGrid w:val="0"/>
              </w:rPr>
            </w:pPr>
            <w:r w:rsidRPr="00792323">
              <w:rPr>
                <w:noProof/>
                <w:snapToGrid w:val="0"/>
              </w:rPr>
              <w:t>MOT</w:t>
            </w:r>
          </w:p>
        </w:tc>
        <w:tc>
          <w:tcPr>
            <w:tcW w:w="4516" w:type="dxa"/>
            <w:shd w:val="clear" w:color="auto" w:fill="FFFFFF"/>
          </w:tcPr>
          <w:p w14:paraId="5100EF39" w14:textId="77777777" w:rsidR="004759A2" w:rsidRPr="00792323" w:rsidRDefault="004759A2" w:rsidP="00EA69CC">
            <w:pPr>
              <w:pStyle w:val="UserTableBody"/>
              <w:rPr>
                <w:noProof/>
                <w:snapToGrid w:val="0"/>
              </w:rPr>
            </w:pPr>
            <w:r w:rsidRPr="00792323">
              <w:rPr>
                <w:noProof/>
                <w:snapToGrid w:val="0"/>
              </w:rPr>
              <w:t>Muslim: Other</w:t>
            </w:r>
          </w:p>
        </w:tc>
        <w:tc>
          <w:tcPr>
            <w:tcW w:w="2160" w:type="dxa"/>
            <w:shd w:val="clear" w:color="auto" w:fill="FFFFFF"/>
          </w:tcPr>
          <w:p w14:paraId="2BE64064" w14:textId="77777777" w:rsidR="004759A2" w:rsidRPr="00792323" w:rsidRDefault="004759A2" w:rsidP="00EA69CC">
            <w:pPr>
              <w:pStyle w:val="UserTableBody"/>
              <w:rPr>
                <w:noProof/>
                <w:snapToGrid w:val="0"/>
              </w:rPr>
            </w:pPr>
          </w:p>
        </w:tc>
      </w:tr>
      <w:tr w:rsidR="004759A2" w:rsidRPr="00792323" w14:paraId="3E930893" w14:textId="77777777">
        <w:trPr>
          <w:jc w:val="center"/>
        </w:trPr>
        <w:tc>
          <w:tcPr>
            <w:tcW w:w="2340" w:type="dxa"/>
            <w:shd w:val="clear" w:color="auto" w:fill="FFFFFF"/>
          </w:tcPr>
          <w:p w14:paraId="468154E5" w14:textId="77777777" w:rsidR="004759A2" w:rsidRPr="00792323" w:rsidRDefault="004759A2" w:rsidP="00EA69CC">
            <w:pPr>
              <w:pStyle w:val="UserTableBody"/>
              <w:jc w:val="center"/>
              <w:rPr>
                <w:noProof/>
                <w:snapToGrid w:val="0"/>
              </w:rPr>
            </w:pPr>
            <w:r w:rsidRPr="00792323">
              <w:rPr>
                <w:noProof/>
                <w:snapToGrid w:val="0"/>
              </w:rPr>
              <w:t>NAM</w:t>
            </w:r>
          </w:p>
        </w:tc>
        <w:tc>
          <w:tcPr>
            <w:tcW w:w="4516" w:type="dxa"/>
            <w:shd w:val="clear" w:color="auto" w:fill="FFFFFF"/>
          </w:tcPr>
          <w:p w14:paraId="6AA2A942" w14:textId="77777777" w:rsidR="004759A2" w:rsidRPr="00792323" w:rsidRDefault="004759A2" w:rsidP="00EA69CC">
            <w:pPr>
              <w:pStyle w:val="UserTableBody"/>
              <w:rPr>
                <w:noProof/>
                <w:snapToGrid w:val="0"/>
              </w:rPr>
            </w:pPr>
            <w:r w:rsidRPr="00792323">
              <w:rPr>
                <w:noProof/>
                <w:snapToGrid w:val="0"/>
              </w:rPr>
              <w:t>Native American</w:t>
            </w:r>
          </w:p>
        </w:tc>
        <w:tc>
          <w:tcPr>
            <w:tcW w:w="2160" w:type="dxa"/>
            <w:shd w:val="clear" w:color="auto" w:fill="FFFFFF"/>
          </w:tcPr>
          <w:p w14:paraId="7D444188" w14:textId="77777777" w:rsidR="004759A2" w:rsidRPr="00792323" w:rsidRDefault="004759A2" w:rsidP="00EA69CC">
            <w:pPr>
              <w:pStyle w:val="UserTableBody"/>
              <w:rPr>
                <w:noProof/>
                <w:snapToGrid w:val="0"/>
              </w:rPr>
            </w:pPr>
          </w:p>
        </w:tc>
      </w:tr>
      <w:tr w:rsidR="004759A2" w:rsidRPr="00792323" w14:paraId="0DD6D423" w14:textId="77777777">
        <w:trPr>
          <w:jc w:val="center"/>
        </w:trPr>
        <w:tc>
          <w:tcPr>
            <w:tcW w:w="2340" w:type="dxa"/>
            <w:shd w:val="clear" w:color="auto" w:fill="FFFFFF"/>
          </w:tcPr>
          <w:p w14:paraId="29BCC725" w14:textId="77777777" w:rsidR="004759A2" w:rsidRPr="00792323" w:rsidRDefault="004759A2" w:rsidP="00EA69CC">
            <w:pPr>
              <w:pStyle w:val="UserTableBody"/>
              <w:jc w:val="center"/>
              <w:rPr>
                <w:noProof/>
                <w:snapToGrid w:val="0"/>
              </w:rPr>
            </w:pPr>
            <w:r w:rsidRPr="00792323">
              <w:rPr>
                <w:noProof/>
                <w:snapToGrid w:val="0"/>
              </w:rPr>
              <w:lastRenderedPageBreak/>
              <w:t>NRL</w:t>
            </w:r>
          </w:p>
        </w:tc>
        <w:tc>
          <w:tcPr>
            <w:tcW w:w="4516" w:type="dxa"/>
            <w:shd w:val="clear" w:color="auto" w:fill="FFFFFF"/>
          </w:tcPr>
          <w:p w14:paraId="4A30A4D1" w14:textId="77777777" w:rsidR="004759A2" w:rsidRPr="00792323" w:rsidRDefault="004759A2" w:rsidP="00EA69CC">
            <w:pPr>
              <w:pStyle w:val="UserTableBody"/>
              <w:rPr>
                <w:noProof/>
                <w:snapToGrid w:val="0"/>
              </w:rPr>
            </w:pPr>
            <w:r w:rsidRPr="00792323">
              <w:rPr>
                <w:noProof/>
                <w:snapToGrid w:val="0"/>
              </w:rPr>
              <w:t>New Religionist</w:t>
            </w:r>
          </w:p>
        </w:tc>
        <w:tc>
          <w:tcPr>
            <w:tcW w:w="2160" w:type="dxa"/>
            <w:shd w:val="clear" w:color="auto" w:fill="FFFFFF"/>
          </w:tcPr>
          <w:p w14:paraId="472FBF9D" w14:textId="77777777" w:rsidR="004759A2" w:rsidRPr="00792323" w:rsidRDefault="004759A2" w:rsidP="00EA69CC">
            <w:pPr>
              <w:pStyle w:val="UserTableBody"/>
              <w:rPr>
                <w:noProof/>
                <w:snapToGrid w:val="0"/>
              </w:rPr>
            </w:pPr>
          </w:p>
        </w:tc>
      </w:tr>
      <w:tr w:rsidR="004759A2" w:rsidRPr="00792323" w14:paraId="5FCFE7A5" w14:textId="77777777">
        <w:trPr>
          <w:jc w:val="center"/>
        </w:trPr>
        <w:tc>
          <w:tcPr>
            <w:tcW w:w="2340" w:type="dxa"/>
            <w:shd w:val="clear" w:color="auto" w:fill="FFFFFF"/>
          </w:tcPr>
          <w:p w14:paraId="0594FDFD" w14:textId="77777777" w:rsidR="004759A2" w:rsidRPr="00792323" w:rsidRDefault="004759A2" w:rsidP="00EA69CC">
            <w:pPr>
              <w:pStyle w:val="UserTableBody"/>
              <w:jc w:val="center"/>
              <w:rPr>
                <w:noProof/>
                <w:snapToGrid w:val="0"/>
              </w:rPr>
            </w:pPr>
            <w:r w:rsidRPr="00792323">
              <w:rPr>
                <w:noProof/>
                <w:snapToGrid w:val="0"/>
              </w:rPr>
              <w:t>NOE</w:t>
            </w:r>
          </w:p>
        </w:tc>
        <w:tc>
          <w:tcPr>
            <w:tcW w:w="4516" w:type="dxa"/>
            <w:shd w:val="clear" w:color="auto" w:fill="FFFFFF"/>
          </w:tcPr>
          <w:p w14:paraId="3FE07A06" w14:textId="77777777" w:rsidR="004759A2" w:rsidRPr="00792323" w:rsidRDefault="004759A2" w:rsidP="00EA69CC">
            <w:pPr>
              <w:pStyle w:val="UserTableBody"/>
              <w:rPr>
                <w:noProof/>
                <w:snapToGrid w:val="0"/>
              </w:rPr>
            </w:pPr>
            <w:r w:rsidRPr="00792323">
              <w:rPr>
                <w:noProof/>
                <w:snapToGrid w:val="0"/>
              </w:rPr>
              <w:t>Nonreligious</w:t>
            </w:r>
          </w:p>
        </w:tc>
        <w:tc>
          <w:tcPr>
            <w:tcW w:w="2160" w:type="dxa"/>
            <w:shd w:val="clear" w:color="auto" w:fill="FFFFFF"/>
          </w:tcPr>
          <w:p w14:paraId="21B60AFA" w14:textId="77777777" w:rsidR="004759A2" w:rsidRPr="00792323" w:rsidRDefault="004759A2" w:rsidP="00EA69CC">
            <w:pPr>
              <w:pStyle w:val="UserTableBody"/>
              <w:rPr>
                <w:noProof/>
                <w:snapToGrid w:val="0"/>
              </w:rPr>
            </w:pPr>
          </w:p>
        </w:tc>
      </w:tr>
      <w:tr w:rsidR="004759A2" w:rsidRPr="00792323" w14:paraId="36FFBE6E" w14:textId="77777777">
        <w:trPr>
          <w:jc w:val="center"/>
        </w:trPr>
        <w:tc>
          <w:tcPr>
            <w:tcW w:w="2340" w:type="dxa"/>
            <w:shd w:val="clear" w:color="auto" w:fill="FFFFFF"/>
          </w:tcPr>
          <w:p w14:paraId="45F68214" w14:textId="77777777" w:rsidR="004759A2" w:rsidRPr="00792323" w:rsidRDefault="004759A2" w:rsidP="00EA69CC">
            <w:pPr>
              <w:pStyle w:val="UserTableBody"/>
              <w:jc w:val="center"/>
              <w:rPr>
                <w:noProof/>
                <w:snapToGrid w:val="0"/>
              </w:rPr>
            </w:pPr>
            <w:r w:rsidRPr="00792323">
              <w:rPr>
                <w:noProof/>
                <w:snapToGrid w:val="0"/>
              </w:rPr>
              <w:t>SHN</w:t>
            </w:r>
          </w:p>
        </w:tc>
        <w:tc>
          <w:tcPr>
            <w:tcW w:w="4516" w:type="dxa"/>
            <w:shd w:val="clear" w:color="auto" w:fill="FFFFFF"/>
          </w:tcPr>
          <w:p w14:paraId="1CE90AA4" w14:textId="77777777" w:rsidR="004759A2" w:rsidRPr="00792323" w:rsidRDefault="004759A2" w:rsidP="00EA69CC">
            <w:pPr>
              <w:pStyle w:val="UserTableBody"/>
              <w:rPr>
                <w:noProof/>
                <w:snapToGrid w:val="0"/>
              </w:rPr>
            </w:pPr>
            <w:r w:rsidRPr="00792323">
              <w:rPr>
                <w:noProof/>
                <w:snapToGrid w:val="0"/>
              </w:rPr>
              <w:t>Shintoist</w:t>
            </w:r>
          </w:p>
        </w:tc>
        <w:tc>
          <w:tcPr>
            <w:tcW w:w="2160" w:type="dxa"/>
            <w:shd w:val="clear" w:color="auto" w:fill="FFFFFF"/>
          </w:tcPr>
          <w:p w14:paraId="3349F318" w14:textId="77777777" w:rsidR="004759A2" w:rsidRPr="00792323" w:rsidRDefault="004759A2" w:rsidP="00EA69CC">
            <w:pPr>
              <w:pStyle w:val="UserTableBody"/>
              <w:rPr>
                <w:noProof/>
                <w:snapToGrid w:val="0"/>
              </w:rPr>
            </w:pPr>
          </w:p>
        </w:tc>
      </w:tr>
      <w:tr w:rsidR="004759A2" w:rsidRPr="00792323" w14:paraId="7AFA046D" w14:textId="77777777">
        <w:trPr>
          <w:jc w:val="center"/>
        </w:trPr>
        <w:tc>
          <w:tcPr>
            <w:tcW w:w="2340" w:type="dxa"/>
            <w:shd w:val="clear" w:color="auto" w:fill="FFFFFF"/>
          </w:tcPr>
          <w:p w14:paraId="0C394C38" w14:textId="77777777" w:rsidR="004759A2" w:rsidRPr="00792323" w:rsidRDefault="004759A2" w:rsidP="00EA69CC">
            <w:pPr>
              <w:pStyle w:val="UserTableBody"/>
              <w:jc w:val="center"/>
              <w:rPr>
                <w:noProof/>
                <w:snapToGrid w:val="0"/>
              </w:rPr>
            </w:pPr>
            <w:r w:rsidRPr="00792323">
              <w:rPr>
                <w:noProof/>
                <w:snapToGrid w:val="0"/>
              </w:rPr>
              <w:t>SIK</w:t>
            </w:r>
          </w:p>
        </w:tc>
        <w:tc>
          <w:tcPr>
            <w:tcW w:w="4516" w:type="dxa"/>
            <w:shd w:val="clear" w:color="auto" w:fill="FFFFFF"/>
          </w:tcPr>
          <w:p w14:paraId="0D2DB40C" w14:textId="77777777" w:rsidR="004759A2" w:rsidRPr="00792323" w:rsidRDefault="004759A2" w:rsidP="00EA69CC">
            <w:pPr>
              <w:pStyle w:val="UserTableBody"/>
              <w:rPr>
                <w:noProof/>
                <w:snapToGrid w:val="0"/>
              </w:rPr>
            </w:pPr>
            <w:r w:rsidRPr="00792323">
              <w:rPr>
                <w:noProof/>
                <w:snapToGrid w:val="0"/>
              </w:rPr>
              <w:t>Sikh</w:t>
            </w:r>
          </w:p>
        </w:tc>
        <w:tc>
          <w:tcPr>
            <w:tcW w:w="2160" w:type="dxa"/>
            <w:shd w:val="clear" w:color="auto" w:fill="FFFFFF"/>
          </w:tcPr>
          <w:p w14:paraId="2D60F093" w14:textId="77777777" w:rsidR="004759A2" w:rsidRPr="00792323" w:rsidRDefault="004759A2" w:rsidP="00EA69CC">
            <w:pPr>
              <w:pStyle w:val="UserTableBody"/>
              <w:rPr>
                <w:noProof/>
                <w:snapToGrid w:val="0"/>
              </w:rPr>
            </w:pPr>
          </w:p>
        </w:tc>
      </w:tr>
      <w:tr w:rsidR="004759A2" w:rsidRPr="00792323" w14:paraId="3B02E242" w14:textId="77777777">
        <w:trPr>
          <w:jc w:val="center"/>
        </w:trPr>
        <w:tc>
          <w:tcPr>
            <w:tcW w:w="2340" w:type="dxa"/>
            <w:shd w:val="clear" w:color="auto" w:fill="FFFFFF"/>
          </w:tcPr>
          <w:p w14:paraId="6488BF4F" w14:textId="77777777" w:rsidR="004759A2" w:rsidRPr="00792323" w:rsidRDefault="004759A2" w:rsidP="00EA69CC">
            <w:pPr>
              <w:pStyle w:val="UserTableBody"/>
              <w:jc w:val="center"/>
              <w:rPr>
                <w:noProof/>
                <w:snapToGrid w:val="0"/>
              </w:rPr>
            </w:pPr>
            <w:r w:rsidRPr="00792323">
              <w:rPr>
                <w:noProof/>
                <w:snapToGrid w:val="0"/>
              </w:rPr>
              <w:t>SPI</w:t>
            </w:r>
          </w:p>
        </w:tc>
        <w:tc>
          <w:tcPr>
            <w:tcW w:w="4516" w:type="dxa"/>
            <w:shd w:val="clear" w:color="auto" w:fill="FFFFFF"/>
          </w:tcPr>
          <w:p w14:paraId="6D202153" w14:textId="77777777" w:rsidR="004759A2" w:rsidRPr="00792323" w:rsidRDefault="004759A2" w:rsidP="00EA69CC">
            <w:pPr>
              <w:pStyle w:val="UserTableBody"/>
              <w:rPr>
                <w:noProof/>
                <w:snapToGrid w:val="0"/>
              </w:rPr>
            </w:pPr>
            <w:r w:rsidRPr="00792323">
              <w:rPr>
                <w:noProof/>
                <w:snapToGrid w:val="0"/>
              </w:rPr>
              <w:t>Spiritist</w:t>
            </w:r>
          </w:p>
        </w:tc>
        <w:tc>
          <w:tcPr>
            <w:tcW w:w="2160" w:type="dxa"/>
            <w:shd w:val="clear" w:color="auto" w:fill="FFFFFF"/>
          </w:tcPr>
          <w:p w14:paraId="04AB4F03" w14:textId="77777777" w:rsidR="004759A2" w:rsidRPr="00792323" w:rsidRDefault="004759A2" w:rsidP="00EA69CC">
            <w:pPr>
              <w:pStyle w:val="UserTableBody"/>
              <w:rPr>
                <w:noProof/>
                <w:snapToGrid w:val="0"/>
              </w:rPr>
            </w:pPr>
          </w:p>
        </w:tc>
      </w:tr>
      <w:tr w:rsidR="004759A2" w:rsidRPr="00792323" w14:paraId="06B5BBC1" w14:textId="77777777">
        <w:trPr>
          <w:jc w:val="center"/>
        </w:trPr>
        <w:tc>
          <w:tcPr>
            <w:tcW w:w="2340" w:type="dxa"/>
            <w:shd w:val="clear" w:color="auto" w:fill="FFFFFF"/>
          </w:tcPr>
          <w:p w14:paraId="78AED258" w14:textId="77777777" w:rsidR="004759A2" w:rsidRPr="00792323" w:rsidRDefault="004759A2" w:rsidP="00EA69CC">
            <w:pPr>
              <w:pStyle w:val="UserTableBody"/>
              <w:jc w:val="center"/>
              <w:rPr>
                <w:noProof/>
                <w:snapToGrid w:val="0"/>
              </w:rPr>
            </w:pPr>
            <w:r w:rsidRPr="00792323">
              <w:rPr>
                <w:noProof/>
                <w:snapToGrid w:val="0"/>
              </w:rPr>
              <w:t>OTH</w:t>
            </w:r>
          </w:p>
        </w:tc>
        <w:tc>
          <w:tcPr>
            <w:tcW w:w="4516" w:type="dxa"/>
            <w:shd w:val="clear" w:color="auto" w:fill="FFFFFF"/>
          </w:tcPr>
          <w:p w14:paraId="65C86809" w14:textId="77777777" w:rsidR="004759A2" w:rsidRPr="00792323" w:rsidRDefault="004759A2" w:rsidP="00EA69CC">
            <w:pPr>
              <w:pStyle w:val="UserTableBody"/>
              <w:rPr>
                <w:noProof/>
                <w:snapToGrid w:val="0"/>
              </w:rPr>
            </w:pPr>
            <w:r w:rsidRPr="00792323">
              <w:rPr>
                <w:noProof/>
                <w:snapToGrid w:val="0"/>
              </w:rPr>
              <w:t>Other</w:t>
            </w:r>
          </w:p>
        </w:tc>
        <w:tc>
          <w:tcPr>
            <w:tcW w:w="2160" w:type="dxa"/>
            <w:shd w:val="clear" w:color="auto" w:fill="FFFFFF"/>
          </w:tcPr>
          <w:p w14:paraId="544C1B07" w14:textId="77777777" w:rsidR="004759A2" w:rsidRPr="00792323" w:rsidRDefault="004759A2" w:rsidP="00EA69CC">
            <w:pPr>
              <w:pStyle w:val="UserTableBody"/>
              <w:rPr>
                <w:noProof/>
                <w:snapToGrid w:val="0"/>
              </w:rPr>
            </w:pPr>
          </w:p>
        </w:tc>
      </w:tr>
      <w:tr w:rsidR="004759A2" w:rsidRPr="00792323" w14:paraId="774F5411" w14:textId="77777777">
        <w:trPr>
          <w:jc w:val="center"/>
        </w:trPr>
        <w:tc>
          <w:tcPr>
            <w:tcW w:w="2340" w:type="dxa"/>
            <w:tcBorders>
              <w:bottom w:val="single" w:sz="12" w:space="0" w:color="auto"/>
            </w:tcBorders>
            <w:shd w:val="clear" w:color="auto" w:fill="FFFFFF"/>
          </w:tcPr>
          <w:p w14:paraId="04F09749" w14:textId="77777777" w:rsidR="004759A2" w:rsidRPr="00792323" w:rsidRDefault="004759A2" w:rsidP="00EA69CC">
            <w:pPr>
              <w:pStyle w:val="UserTableBody"/>
              <w:jc w:val="center"/>
              <w:rPr>
                <w:noProof/>
                <w:snapToGrid w:val="0"/>
              </w:rPr>
            </w:pPr>
            <w:r w:rsidRPr="00792323">
              <w:rPr>
                <w:noProof/>
                <w:snapToGrid w:val="0"/>
              </w:rPr>
              <w:t>VAR</w:t>
            </w:r>
          </w:p>
        </w:tc>
        <w:tc>
          <w:tcPr>
            <w:tcW w:w="4516" w:type="dxa"/>
            <w:tcBorders>
              <w:bottom w:val="single" w:sz="12" w:space="0" w:color="auto"/>
            </w:tcBorders>
            <w:shd w:val="clear" w:color="auto" w:fill="FFFFFF"/>
          </w:tcPr>
          <w:p w14:paraId="1CE87987" w14:textId="77777777" w:rsidR="004759A2" w:rsidRPr="00792323" w:rsidRDefault="004759A2" w:rsidP="00EA69CC">
            <w:pPr>
              <w:pStyle w:val="UserTableBody"/>
              <w:rPr>
                <w:noProof/>
                <w:snapToGrid w:val="0"/>
              </w:rPr>
            </w:pPr>
            <w:r w:rsidRPr="00792323">
              <w:rPr>
                <w:noProof/>
                <w:snapToGrid w:val="0"/>
              </w:rPr>
              <w:t>Unknown</w:t>
            </w:r>
          </w:p>
        </w:tc>
        <w:tc>
          <w:tcPr>
            <w:tcW w:w="2160" w:type="dxa"/>
            <w:tcBorders>
              <w:bottom w:val="single" w:sz="12" w:space="0" w:color="auto"/>
            </w:tcBorders>
            <w:shd w:val="clear" w:color="auto" w:fill="FFFFFF"/>
          </w:tcPr>
          <w:p w14:paraId="1D8AF7C0" w14:textId="77777777" w:rsidR="004759A2" w:rsidRPr="00792323" w:rsidRDefault="004759A2" w:rsidP="00EA69CC">
            <w:pPr>
              <w:pStyle w:val="UserTableBody"/>
              <w:rPr>
                <w:noProof/>
                <w:snapToGrid w:val="0"/>
              </w:rPr>
            </w:pPr>
          </w:p>
        </w:tc>
      </w:tr>
    </w:tbl>
    <w:p w14:paraId="39590FC8" w14:textId="77777777" w:rsidR="004759A2" w:rsidRPr="00792323" w:rsidRDefault="004759A2" w:rsidP="00AC39EC">
      <w:pPr>
        <w:rPr>
          <w:lang w:val="en-US" w:eastAsia="en-US"/>
        </w:rPr>
      </w:pPr>
      <w:r w:rsidRPr="00792323">
        <w:rPr>
          <w:lang w:val="en-US" w:eastAsia="en-US"/>
        </w:rPr>
        <w:t>These values are suggestions only; they are not required for use in HL7 messages.</w:t>
      </w:r>
    </w:p>
    <w:p w14:paraId="28BF2C05" w14:textId="77777777" w:rsidR="004759A2" w:rsidRPr="00792323" w:rsidRDefault="004759A2">
      <w:pPr>
        <w:rPr>
          <w:lang w:val="en-US" w:eastAsia="en-US"/>
        </w:rPr>
      </w:pPr>
    </w:p>
    <w:p w14:paraId="490896C7" w14:textId="77777777" w:rsidR="004759A2" w:rsidRPr="00792323" w:rsidRDefault="004759A2" w:rsidP="00A62F22">
      <w:pPr>
        <w:pStyle w:val="Heading4"/>
      </w:pPr>
      <w:bookmarkStart w:id="77" w:name="_Toc423691067"/>
      <w:r w:rsidRPr="00792323">
        <w:t xml:space="preserve">0007 </w:t>
      </w:r>
      <w:r w:rsidR="006559F5">
        <w:t>–</w:t>
      </w:r>
      <w:r w:rsidRPr="00792323">
        <w:t xml:space="preserve"> Admission Type</w:t>
      </w:r>
      <w:bookmarkEnd w:id="77"/>
    </w:p>
    <w:p w14:paraId="698D3DC3" w14:textId="77777777" w:rsidR="004759A2" w:rsidRPr="00792323" w:rsidRDefault="004759A2" w:rsidP="005D46BD">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7901A0C" w14:textId="77777777">
        <w:trPr>
          <w:tblHeader/>
        </w:trPr>
        <w:tc>
          <w:tcPr>
            <w:tcW w:w="720" w:type="dxa"/>
            <w:tcBorders>
              <w:top w:val="double" w:sz="4" w:space="0" w:color="auto"/>
            </w:tcBorders>
            <w:shd w:val="pct10" w:color="auto" w:fill="FFFFFF"/>
          </w:tcPr>
          <w:p w14:paraId="6A874A23"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63341AEC"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0F9B363"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663CD21"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DC167F9"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FBE6E09" w14:textId="77777777" w:rsidR="004759A2" w:rsidRPr="00792323" w:rsidRDefault="004759A2" w:rsidP="00EA69CC">
            <w:pPr>
              <w:pStyle w:val="TableMetaHeader"/>
              <w:rPr>
                <w:noProof w:val="0"/>
              </w:rPr>
            </w:pPr>
            <w:r w:rsidRPr="00792323">
              <w:rPr>
                <w:noProof w:val="0"/>
              </w:rPr>
              <w:t>Status</w:t>
            </w:r>
          </w:p>
        </w:tc>
      </w:tr>
      <w:tr w:rsidR="004759A2" w:rsidRPr="00792323" w14:paraId="70246B28" w14:textId="77777777">
        <w:tc>
          <w:tcPr>
            <w:tcW w:w="720" w:type="dxa"/>
            <w:tcBorders>
              <w:bottom w:val="double" w:sz="4" w:space="0" w:color="auto"/>
            </w:tcBorders>
            <w:shd w:val="clear" w:color="auto" w:fill="FFFFFF"/>
          </w:tcPr>
          <w:p w14:paraId="1E4422D7" w14:textId="77777777" w:rsidR="004759A2" w:rsidRPr="00792323" w:rsidRDefault="004759A2" w:rsidP="00EA69CC">
            <w:pPr>
              <w:pStyle w:val="TableMetaBody"/>
              <w:rPr>
                <w:noProof w:val="0"/>
              </w:rPr>
            </w:pPr>
            <w:r w:rsidRPr="00792323">
              <w:rPr>
                <w:noProof w:val="0"/>
              </w:rPr>
              <w:t>0007</w:t>
            </w:r>
          </w:p>
        </w:tc>
        <w:tc>
          <w:tcPr>
            <w:tcW w:w="1152" w:type="dxa"/>
            <w:tcBorders>
              <w:bottom w:val="double" w:sz="4" w:space="0" w:color="auto"/>
            </w:tcBorders>
            <w:shd w:val="clear" w:color="auto" w:fill="FFFFFF"/>
          </w:tcPr>
          <w:p w14:paraId="36F95BD6" w14:textId="77777777" w:rsidR="004759A2" w:rsidRPr="00792323" w:rsidRDefault="004759A2" w:rsidP="00EA69CC">
            <w:pPr>
              <w:pStyle w:val="TableMetaBody"/>
              <w:rPr>
                <w:noProof w:val="0"/>
              </w:rPr>
            </w:pPr>
            <w:r w:rsidRPr="00792323">
              <w:rPr>
                <w:noProof w:val="0"/>
              </w:rPr>
              <w:t>PA</w:t>
            </w:r>
          </w:p>
        </w:tc>
        <w:tc>
          <w:tcPr>
            <w:tcW w:w="2016" w:type="dxa"/>
            <w:tcBorders>
              <w:bottom w:val="double" w:sz="4" w:space="0" w:color="auto"/>
            </w:tcBorders>
            <w:shd w:val="clear" w:color="auto" w:fill="FFFFFF"/>
          </w:tcPr>
          <w:p w14:paraId="1744F065"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4AC70964"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50C00BBB" w14:textId="77777777" w:rsidR="004759A2" w:rsidRPr="00792323" w:rsidRDefault="004759A2" w:rsidP="00EA69CC">
            <w:pPr>
              <w:pStyle w:val="TableMetaBody"/>
              <w:rPr>
                <w:noProof w:val="0"/>
              </w:rPr>
            </w:pPr>
            <w:r w:rsidRPr="00792323">
              <w:rPr>
                <w:noProof w:val="0"/>
              </w:rPr>
              <w:t>PV1-4</w:t>
            </w:r>
          </w:p>
        </w:tc>
        <w:tc>
          <w:tcPr>
            <w:tcW w:w="1152" w:type="dxa"/>
            <w:tcBorders>
              <w:bottom w:val="double" w:sz="4" w:space="0" w:color="auto"/>
            </w:tcBorders>
            <w:shd w:val="clear" w:color="auto" w:fill="FFFFFF"/>
          </w:tcPr>
          <w:p w14:paraId="728EECEE" w14:textId="77777777" w:rsidR="004759A2" w:rsidRPr="00792323" w:rsidRDefault="004759A2" w:rsidP="00EA69CC">
            <w:pPr>
              <w:pStyle w:val="TableMetaBody"/>
              <w:rPr>
                <w:noProof w:val="0"/>
              </w:rPr>
            </w:pPr>
            <w:r w:rsidRPr="00792323">
              <w:rPr>
                <w:noProof w:val="0"/>
              </w:rPr>
              <w:t>Active</w:t>
            </w:r>
          </w:p>
        </w:tc>
      </w:tr>
    </w:tbl>
    <w:p w14:paraId="402FD1BF" w14:textId="77777777" w:rsidR="004759A2" w:rsidRPr="00792323" w:rsidRDefault="004759A2" w:rsidP="005D46BD">
      <w:pPr>
        <w:pStyle w:val="UserTableCaption"/>
        <w:rPr>
          <w:noProof/>
        </w:rPr>
      </w:pPr>
      <w:r w:rsidRPr="00792323">
        <w:rPr>
          <w:noProof/>
        </w:rPr>
        <w:t xml:space="preserve">User-defined Table 0007 </w:t>
      </w:r>
      <w:r w:rsidR="006559F5">
        <w:rPr>
          <w:noProof/>
        </w:rPr>
        <w:t>–</w:t>
      </w:r>
      <w:r w:rsidRPr="00792323">
        <w:rPr>
          <w:noProof/>
        </w:rPr>
        <w:t xml:space="preserve"> Admission Type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0007 </w:instrText>
      </w:r>
      <w:r w:rsidR="006559F5">
        <w:rPr>
          <w:noProof/>
        </w:rPr>
        <w:instrText>–</w:instrText>
      </w:r>
      <w:r w:rsidRPr="00792323">
        <w:rPr>
          <w:noProof/>
        </w:rPr>
        <w:instrText xml:space="preserve"> Admission Type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45"/>
        <w:gridCol w:w="4590"/>
        <w:gridCol w:w="2614"/>
      </w:tblGrid>
      <w:tr w:rsidR="004759A2" w:rsidRPr="00792323" w14:paraId="5DE4AE58" w14:textId="77777777" w:rsidTr="00626B89">
        <w:trPr>
          <w:cantSplit/>
          <w:trHeight w:val="277"/>
          <w:tblHeader/>
          <w:jc w:val="center"/>
        </w:trPr>
        <w:tc>
          <w:tcPr>
            <w:tcW w:w="1445" w:type="dxa"/>
            <w:tcBorders>
              <w:top w:val="single" w:sz="12" w:space="0" w:color="auto"/>
              <w:bottom w:val="single" w:sz="6" w:space="0" w:color="auto"/>
            </w:tcBorders>
            <w:shd w:val="pct10" w:color="auto" w:fill="FFFFFF"/>
          </w:tcPr>
          <w:p w14:paraId="058E5BBD" w14:textId="77777777" w:rsidR="004759A2" w:rsidRPr="00792323" w:rsidRDefault="004759A2" w:rsidP="00EA69CC">
            <w:pPr>
              <w:pStyle w:val="UserTableHeader"/>
              <w:jc w:val="center"/>
              <w:rPr>
                <w:noProof/>
              </w:rPr>
            </w:pPr>
            <w:r w:rsidRPr="00792323">
              <w:rPr>
                <w:noProof/>
              </w:rPr>
              <w:t>Val</w:t>
            </w:r>
            <w:bookmarkStart w:id="78" w:name="_Toc300663281"/>
            <w:bookmarkStart w:id="79" w:name="_Toc300754799"/>
            <w:bookmarkStart w:id="80" w:name="_Toc341078159"/>
            <w:bookmarkStart w:id="81" w:name="_Toc341956816"/>
            <w:bookmarkStart w:id="82" w:name="_Toc382761085"/>
            <w:bookmarkEnd w:id="78"/>
            <w:bookmarkEnd w:id="79"/>
            <w:bookmarkEnd w:id="80"/>
            <w:bookmarkEnd w:id="81"/>
            <w:r w:rsidRPr="00792323">
              <w:rPr>
                <w:noProof/>
              </w:rPr>
              <w:t>ue</w:t>
            </w:r>
          </w:p>
        </w:tc>
        <w:tc>
          <w:tcPr>
            <w:tcW w:w="4590" w:type="dxa"/>
            <w:tcBorders>
              <w:top w:val="single" w:sz="12" w:space="0" w:color="auto"/>
              <w:bottom w:val="single" w:sz="6" w:space="0" w:color="auto"/>
            </w:tcBorders>
            <w:shd w:val="pct10" w:color="auto" w:fill="FFFFFF"/>
          </w:tcPr>
          <w:p w14:paraId="416222D9" w14:textId="77777777" w:rsidR="004759A2" w:rsidRPr="00792323" w:rsidRDefault="004759A2" w:rsidP="00EA69CC">
            <w:pPr>
              <w:pStyle w:val="UserTableHeader"/>
              <w:rPr>
                <w:noProof/>
              </w:rPr>
            </w:pPr>
            <w:r w:rsidRPr="00792323">
              <w:rPr>
                <w:noProof/>
              </w:rPr>
              <w:t>Description</w:t>
            </w:r>
          </w:p>
        </w:tc>
        <w:tc>
          <w:tcPr>
            <w:tcW w:w="2614" w:type="dxa"/>
            <w:tcBorders>
              <w:top w:val="single" w:sz="12" w:space="0" w:color="auto"/>
              <w:bottom w:val="single" w:sz="6" w:space="0" w:color="auto"/>
            </w:tcBorders>
            <w:shd w:val="pct10" w:color="auto" w:fill="FFFFFF"/>
          </w:tcPr>
          <w:p w14:paraId="6CDFB9B8" w14:textId="77777777" w:rsidR="004759A2" w:rsidRPr="00792323" w:rsidRDefault="004759A2" w:rsidP="00EA69CC">
            <w:pPr>
              <w:pStyle w:val="UserTableHeader"/>
              <w:rPr>
                <w:noProof/>
              </w:rPr>
            </w:pPr>
            <w:r w:rsidRPr="00792323">
              <w:rPr>
                <w:noProof/>
              </w:rPr>
              <w:t>Commen</w:t>
            </w:r>
            <w:bookmarkEnd w:id="82"/>
            <w:r w:rsidRPr="00792323">
              <w:rPr>
                <w:noProof/>
              </w:rPr>
              <w:t>ts</w:t>
            </w:r>
          </w:p>
        </w:tc>
      </w:tr>
      <w:tr w:rsidR="004759A2" w:rsidRPr="00792323" w14:paraId="1A97E4EF" w14:textId="77777777" w:rsidTr="00626B89">
        <w:trPr>
          <w:cantSplit/>
          <w:trHeight w:val="258"/>
          <w:jc w:val="center"/>
        </w:trPr>
        <w:tc>
          <w:tcPr>
            <w:tcW w:w="1445" w:type="dxa"/>
            <w:tcBorders>
              <w:top w:val="single" w:sz="6" w:space="0" w:color="auto"/>
            </w:tcBorders>
            <w:shd w:val="clear" w:color="auto" w:fill="FFFFFF"/>
          </w:tcPr>
          <w:p w14:paraId="29015264" w14:textId="77777777" w:rsidR="004759A2" w:rsidRPr="00792323" w:rsidRDefault="004759A2" w:rsidP="00EA69CC">
            <w:pPr>
              <w:pStyle w:val="UserTableBody"/>
              <w:jc w:val="center"/>
              <w:rPr>
                <w:noProof/>
              </w:rPr>
            </w:pPr>
            <w:r w:rsidRPr="00792323">
              <w:rPr>
                <w:noProof/>
              </w:rPr>
              <w:t>A</w:t>
            </w:r>
          </w:p>
        </w:tc>
        <w:tc>
          <w:tcPr>
            <w:tcW w:w="4590" w:type="dxa"/>
            <w:tcBorders>
              <w:top w:val="single" w:sz="6" w:space="0" w:color="auto"/>
            </w:tcBorders>
            <w:shd w:val="clear" w:color="auto" w:fill="FFFFFF"/>
          </w:tcPr>
          <w:p w14:paraId="32C299CD" w14:textId="77777777" w:rsidR="004759A2" w:rsidRPr="00792323" w:rsidRDefault="004759A2" w:rsidP="00EA69CC">
            <w:pPr>
              <w:pStyle w:val="UserTableBody"/>
              <w:rPr>
                <w:noProof/>
              </w:rPr>
            </w:pPr>
            <w:r w:rsidRPr="00792323">
              <w:rPr>
                <w:noProof/>
              </w:rPr>
              <w:t>Accident</w:t>
            </w:r>
          </w:p>
        </w:tc>
        <w:tc>
          <w:tcPr>
            <w:tcW w:w="2614" w:type="dxa"/>
            <w:tcBorders>
              <w:top w:val="single" w:sz="6" w:space="0" w:color="auto"/>
            </w:tcBorders>
            <w:shd w:val="clear" w:color="auto" w:fill="FFFFFF"/>
          </w:tcPr>
          <w:p w14:paraId="6E930E48" w14:textId="77777777" w:rsidR="004759A2" w:rsidRPr="00792323" w:rsidRDefault="004759A2" w:rsidP="00EA69CC">
            <w:pPr>
              <w:pStyle w:val="UserTableBody"/>
              <w:rPr>
                <w:noProof/>
              </w:rPr>
            </w:pPr>
          </w:p>
        </w:tc>
      </w:tr>
      <w:tr w:rsidR="004759A2" w:rsidRPr="00792323" w14:paraId="5F6ACF50" w14:textId="77777777" w:rsidTr="00626B89">
        <w:trPr>
          <w:cantSplit/>
          <w:trHeight w:val="258"/>
          <w:jc w:val="center"/>
        </w:trPr>
        <w:tc>
          <w:tcPr>
            <w:tcW w:w="1445" w:type="dxa"/>
            <w:shd w:val="clear" w:color="auto" w:fill="FFFFFF"/>
          </w:tcPr>
          <w:p w14:paraId="50365334" w14:textId="77777777" w:rsidR="004759A2" w:rsidRPr="00792323" w:rsidRDefault="004759A2" w:rsidP="00EA69CC">
            <w:pPr>
              <w:pStyle w:val="UserTableBody"/>
              <w:jc w:val="center"/>
              <w:rPr>
                <w:noProof/>
              </w:rPr>
            </w:pPr>
            <w:r w:rsidRPr="00792323">
              <w:rPr>
                <w:noProof/>
              </w:rPr>
              <w:t>E</w:t>
            </w:r>
          </w:p>
        </w:tc>
        <w:tc>
          <w:tcPr>
            <w:tcW w:w="4590" w:type="dxa"/>
            <w:shd w:val="clear" w:color="auto" w:fill="FFFFFF"/>
          </w:tcPr>
          <w:p w14:paraId="4F22DC70" w14:textId="77777777" w:rsidR="004759A2" w:rsidRPr="00792323" w:rsidRDefault="004759A2" w:rsidP="00EA69CC">
            <w:pPr>
              <w:pStyle w:val="UserTableBody"/>
              <w:rPr>
                <w:noProof/>
              </w:rPr>
            </w:pPr>
            <w:r w:rsidRPr="00792323">
              <w:rPr>
                <w:noProof/>
              </w:rPr>
              <w:t>Emergency</w:t>
            </w:r>
          </w:p>
        </w:tc>
        <w:tc>
          <w:tcPr>
            <w:tcW w:w="2614" w:type="dxa"/>
            <w:shd w:val="clear" w:color="auto" w:fill="FFFFFF"/>
          </w:tcPr>
          <w:p w14:paraId="076F99C5" w14:textId="77777777" w:rsidR="004759A2" w:rsidRPr="00792323" w:rsidRDefault="004759A2" w:rsidP="00EA69CC">
            <w:pPr>
              <w:pStyle w:val="UserTableBody"/>
              <w:rPr>
                <w:noProof/>
              </w:rPr>
            </w:pPr>
          </w:p>
        </w:tc>
      </w:tr>
      <w:tr w:rsidR="004759A2" w:rsidRPr="00792323" w14:paraId="3EFB3FF4" w14:textId="77777777" w:rsidTr="00626B89">
        <w:trPr>
          <w:cantSplit/>
          <w:trHeight w:val="258"/>
          <w:jc w:val="center"/>
        </w:trPr>
        <w:tc>
          <w:tcPr>
            <w:tcW w:w="1445" w:type="dxa"/>
            <w:shd w:val="clear" w:color="auto" w:fill="FFFFFF"/>
          </w:tcPr>
          <w:p w14:paraId="1FA02B79" w14:textId="77777777" w:rsidR="004759A2" w:rsidRPr="00792323" w:rsidRDefault="004759A2" w:rsidP="00EA69CC">
            <w:pPr>
              <w:pStyle w:val="UserTableBody"/>
              <w:jc w:val="center"/>
              <w:rPr>
                <w:noProof/>
              </w:rPr>
            </w:pPr>
            <w:r w:rsidRPr="00792323">
              <w:rPr>
                <w:noProof/>
              </w:rPr>
              <w:t>L</w:t>
            </w:r>
          </w:p>
        </w:tc>
        <w:tc>
          <w:tcPr>
            <w:tcW w:w="4590" w:type="dxa"/>
            <w:shd w:val="clear" w:color="auto" w:fill="FFFFFF"/>
          </w:tcPr>
          <w:p w14:paraId="5EB07AA6" w14:textId="77777777" w:rsidR="004759A2" w:rsidRPr="00792323" w:rsidRDefault="004759A2" w:rsidP="00EA69CC">
            <w:pPr>
              <w:pStyle w:val="UserTableBody"/>
              <w:rPr>
                <w:noProof/>
              </w:rPr>
            </w:pPr>
            <w:r w:rsidRPr="00792323">
              <w:rPr>
                <w:noProof/>
              </w:rPr>
              <w:t>Labor and Delivery</w:t>
            </w:r>
          </w:p>
        </w:tc>
        <w:tc>
          <w:tcPr>
            <w:tcW w:w="2614" w:type="dxa"/>
            <w:shd w:val="clear" w:color="auto" w:fill="FFFFFF"/>
          </w:tcPr>
          <w:p w14:paraId="335E2D43" w14:textId="77777777" w:rsidR="004759A2" w:rsidRPr="00792323" w:rsidRDefault="004759A2" w:rsidP="00EA69CC">
            <w:pPr>
              <w:pStyle w:val="UserTableBody"/>
              <w:rPr>
                <w:noProof/>
              </w:rPr>
            </w:pPr>
          </w:p>
        </w:tc>
      </w:tr>
      <w:tr w:rsidR="004759A2" w:rsidRPr="00792323" w14:paraId="230DE3E8" w14:textId="77777777" w:rsidTr="00626B89">
        <w:trPr>
          <w:cantSplit/>
          <w:trHeight w:val="258"/>
          <w:jc w:val="center"/>
        </w:trPr>
        <w:tc>
          <w:tcPr>
            <w:tcW w:w="1445" w:type="dxa"/>
            <w:shd w:val="clear" w:color="auto" w:fill="FFFFFF"/>
          </w:tcPr>
          <w:p w14:paraId="47D13A99" w14:textId="77777777" w:rsidR="004759A2" w:rsidRPr="00792323" w:rsidRDefault="004759A2" w:rsidP="00EA69CC">
            <w:pPr>
              <w:pStyle w:val="UserTableBody"/>
              <w:jc w:val="center"/>
              <w:rPr>
                <w:noProof/>
              </w:rPr>
            </w:pPr>
            <w:r w:rsidRPr="00792323">
              <w:rPr>
                <w:noProof/>
              </w:rPr>
              <w:t>R</w:t>
            </w:r>
          </w:p>
        </w:tc>
        <w:tc>
          <w:tcPr>
            <w:tcW w:w="4590" w:type="dxa"/>
            <w:shd w:val="clear" w:color="auto" w:fill="FFFFFF"/>
          </w:tcPr>
          <w:p w14:paraId="40C1D9F2" w14:textId="77777777" w:rsidR="004759A2" w:rsidRPr="00792323" w:rsidRDefault="004759A2" w:rsidP="00EA69CC">
            <w:pPr>
              <w:pStyle w:val="UserTableBody"/>
              <w:rPr>
                <w:noProof/>
              </w:rPr>
            </w:pPr>
            <w:r w:rsidRPr="00792323">
              <w:rPr>
                <w:noProof/>
              </w:rPr>
              <w:t>Routine</w:t>
            </w:r>
          </w:p>
        </w:tc>
        <w:tc>
          <w:tcPr>
            <w:tcW w:w="2614" w:type="dxa"/>
            <w:shd w:val="clear" w:color="auto" w:fill="FFFFFF"/>
          </w:tcPr>
          <w:p w14:paraId="67D2F500" w14:textId="77777777" w:rsidR="004759A2" w:rsidRPr="00792323" w:rsidRDefault="004759A2" w:rsidP="00EA69CC">
            <w:pPr>
              <w:pStyle w:val="UserTableBody"/>
              <w:rPr>
                <w:noProof/>
              </w:rPr>
            </w:pPr>
          </w:p>
        </w:tc>
      </w:tr>
      <w:tr w:rsidR="004759A2" w:rsidRPr="00B2249C" w14:paraId="621644DF" w14:textId="77777777" w:rsidTr="00626B89">
        <w:trPr>
          <w:cantSplit/>
          <w:trHeight w:val="258"/>
          <w:jc w:val="center"/>
        </w:trPr>
        <w:tc>
          <w:tcPr>
            <w:tcW w:w="1445" w:type="dxa"/>
            <w:shd w:val="clear" w:color="auto" w:fill="FFFFFF"/>
          </w:tcPr>
          <w:p w14:paraId="66ED0C20" w14:textId="77777777" w:rsidR="004759A2" w:rsidRPr="00792323" w:rsidRDefault="004759A2" w:rsidP="00EA69CC">
            <w:pPr>
              <w:pStyle w:val="UserTableBody"/>
              <w:jc w:val="center"/>
              <w:rPr>
                <w:noProof/>
              </w:rPr>
            </w:pPr>
            <w:r w:rsidRPr="00792323">
              <w:rPr>
                <w:noProof/>
              </w:rPr>
              <w:t>N</w:t>
            </w:r>
          </w:p>
        </w:tc>
        <w:tc>
          <w:tcPr>
            <w:tcW w:w="4590" w:type="dxa"/>
            <w:shd w:val="clear" w:color="auto" w:fill="FFFFFF"/>
          </w:tcPr>
          <w:p w14:paraId="2EF72774" w14:textId="77777777" w:rsidR="004759A2" w:rsidRPr="00792323" w:rsidRDefault="004759A2" w:rsidP="00EA69CC">
            <w:pPr>
              <w:pStyle w:val="UserTableBody"/>
              <w:rPr>
                <w:noProof/>
              </w:rPr>
            </w:pPr>
            <w:r w:rsidRPr="00792323">
              <w:rPr>
                <w:noProof/>
              </w:rPr>
              <w:t>Newborn (Birth in healthcare facility)</w:t>
            </w:r>
          </w:p>
        </w:tc>
        <w:tc>
          <w:tcPr>
            <w:tcW w:w="2614" w:type="dxa"/>
            <w:shd w:val="clear" w:color="auto" w:fill="FFFFFF"/>
          </w:tcPr>
          <w:p w14:paraId="5AB16255" w14:textId="77777777" w:rsidR="004759A2" w:rsidRPr="00792323" w:rsidRDefault="004759A2" w:rsidP="00EA69CC">
            <w:pPr>
              <w:pStyle w:val="UserTableBody"/>
              <w:rPr>
                <w:noProof/>
              </w:rPr>
            </w:pPr>
          </w:p>
        </w:tc>
      </w:tr>
      <w:tr w:rsidR="004759A2" w:rsidRPr="00792323" w14:paraId="4C0E6B2D" w14:textId="77777777" w:rsidTr="00626B89">
        <w:trPr>
          <w:cantSplit/>
          <w:trHeight w:val="258"/>
          <w:jc w:val="center"/>
        </w:trPr>
        <w:tc>
          <w:tcPr>
            <w:tcW w:w="1445" w:type="dxa"/>
            <w:shd w:val="clear" w:color="auto" w:fill="FFFFFF"/>
          </w:tcPr>
          <w:p w14:paraId="0B5D11BB" w14:textId="77777777" w:rsidR="004759A2" w:rsidRPr="00792323" w:rsidRDefault="004759A2" w:rsidP="00EA69CC">
            <w:pPr>
              <w:pStyle w:val="UserTableBody"/>
              <w:jc w:val="center"/>
              <w:rPr>
                <w:noProof/>
              </w:rPr>
            </w:pPr>
            <w:r w:rsidRPr="00792323">
              <w:rPr>
                <w:noProof/>
              </w:rPr>
              <w:t>U</w:t>
            </w:r>
          </w:p>
        </w:tc>
        <w:tc>
          <w:tcPr>
            <w:tcW w:w="4590" w:type="dxa"/>
            <w:shd w:val="clear" w:color="auto" w:fill="FFFFFF"/>
          </w:tcPr>
          <w:p w14:paraId="0C7DE9EF" w14:textId="77777777" w:rsidR="004759A2" w:rsidRPr="00792323" w:rsidRDefault="004759A2" w:rsidP="00EA69CC">
            <w:pPr>
              <w:pStyle w:val="UserTableBody"/>
              <w:rPr>
                <w:noProof/>
              </w:rPr>
            </w:pPr>
            <w:r w:rsidRPr="00792323">
              <w:rPr>
                <w:noProof/>
              </w:rPr>
              <w:t>Urgent</w:t>
            </w:r>
          </w:p>
        </w:tc>
        <w:tc>
          <w:tcPr>
            <w:tcW w:w="2614" w:type="dxa"/>
            <w:shd w:val="clear" w:color="auto" w:fill="FFFFFF"/>
          </w:tcPr>
          <w:p w14:paraId="558435BD" w14:textId="77777777" w:rsidR="004759A2" w:rsidRPr="00792323" w:rsidRDefault="004759A2" w:rsidP="00EA69CC">
            <w:pPr>
              <w:pStyle w:val="UserTableBody"/>
              <w:rPr>
                <w:noProof/>
              </w:rPr>
            </w:pPr>
          </w:p>
        </w:tc>
      </w:tr>
      <w:tr w:rsidR="004759A2" w:rsidRPr="00792323" w14:paraId="28B01FC3" w14:textId="77777777" w:rsidTr="00626B89">
        <w:trPr>
          <w:cantSplit/>
          <w:trHeight w:val="277"/>
          <w:jc w:val="center"/>
        </w:trPr>
        <w:tc>
          <w:tcPr>
            <w:tcW w:w="1445" w:type="dxa"/>
            <w:tcBorders>
              <w:bottom w:val="single" w:sz="12" w:space="0" w:color="auto"/>
            </w:tcBorders>
            <w:shd w:val="clear" w:color="auto" w:fill="FFFFFF"/>
          </w:tcPr>
          <w:p w14:paraId="60327D2E" w14:textId="77777777" w:rsidR="004759A2" w:rsidRPr="00792323" w:rsidRDefault="004759A2" w:rsidP="00EA69CC">
            <w:pPr>
              <w:pStyle w:val="UserTableBody"/>
              <w:jc w:val="center"/>
              <w:rPr>
                <w:noProof/>
              </w:rPr>
            </w:pPr>
            <w:r w:rsidRPr="00792323">
              <w:rPr>
                <w:noProof/>
              </w:rPr>
              <w:t>C</w:t>
            </w:r>
          </w:p>
        </w:tc>
        <w:tc>
          <w:tcPr>
            <w:tcW w:w="4590" w:type="dxa"/>
            <w:tcBorders>
              <w:bottom w:val="single" w:sz="12" w:space="0" w:color="auto"/>
            </w:tcBorders>
            <w:shd w:val="clear" w:color="auto" w:fill="FFFFFF"/>
          </w:tcPr>
          <w:p w14:paraId="0BF933C4" w14:textId="77777777" w:rsidR="004759A2" w:rsidRPr="00792323" w:rsidRDefault="004759A2" w:rsidP="00EA69CC">
            <w:pPr>
              <w:pStyle w:val="UserTableBody"/>
              <w:rPr>
                <w:noProof/>
              </w:rPr>
            </w:pPr>
            <w:r w:rsidRPr="00792323">
              <w:rPr>
                <w:noProof/>
              </w:rPr>
              <w:t>Elective</w:t>
            </w:r>
          </w:p>
        </w:tc>
        <w:tc>
          <w:tcPr>
            <w:tcW w:w="2614" w:type="dxa"/>
            <w:tcBorders>
              <w:bottom w:val="single" w:sz="12" w:space="0" w:color="auto"/>
            </w:tcBorders>
            <w:shd w:val="clear" w:color="auto" w:fill="FFFFFF"/>
          </w:tcPr>
          <w:p w14:paraId="7243A8D0" w14:textId="77777777" w:rsidR="004759A2" w:rsidRPr="00792323" w:rsidRDefault="004759A2" w:rsidP="00EA69CC">
            <w:pPr>
              <w:pStyle w:val="UserTableBody"/>
              <w:rPr>
                <w:noProof/>
              </w:rPr>
            </w:pPr>
          </w:p>
        </w:tc>
      </w:tr>
    </w:tbl>
    <w:p w14:paraId="07BF3A69" w14:textId="77777777" w:rsidR="004759A2" w:rsidRPr="00792323" w:rsidRDefault="004759A2" w:rsidP="00AC39EC">
      <w:pPr>
        <w:rPr>
          <w:lang w:val="en-US" w:eastAsia="en-US"/>
        </w:rPr>
      </w:pPr>
      <w:r w:rsidRPr="00792323">
        <w:rPr>
          <w:lang w:val="en-US" w:eastAsia="en-US"/>
        </w:rPr>
        <w:t xml:space="preserve">These values are </w:t>
      </w:r>
      <w:bookmarkStart w:id="83" w:name="HL70007"/>
      <w:bookmarkEnd w:id="83"/>
      <w:r w:rsidRPr="00792323">
        <w:rPr>
          <w:lang w:val="en-US" w:eastAsia="en-US"/>
        </w:rPr>
        <w:t>suggestions only; they are not required for use in HL7 messages.</w:t>
      </w:r>
    </w:p>
    <w:p w14:paraId="4E3074F5" w14:textId="77777777" w:rsidR="004759A2" w:rsidRPr="00792323" w:rsidRDefault="004759A2">
      <w:pPr>
        <w:rPr>
          <w:lang w:val="en-US" w:eastAsia="en-US"/>
        </w:rPr>
      </w:pPr>
    </w:p>
    <w:p w14:paraId="3403B84A" w14:textId="77777777" w:rsidR="004759A2" w:rsidRPr="00792323" w:rsidRDefault="004759A2" w:rsidP="00A62F22">
      <w:pPr>
        <w:pStyle w:val="Heading4"/>
      </w:pPr>
      <w:bookmarkStart w:id="84" w:name="_Toc423691068"/>
      <w:r w:rsidRPr="00792323">
        <w:t xml:space="preserve">0008 </w:t>
      </w:r>
      <w:r w:rsidR="006559F5">
        <w:t>–</w:t>
      </w:r>
      <w:r w:rsidRPr="00792323">
        <w:t xml:space="preserve"> Acknowledgment Code</w:t>
      </w:r>
      <w:bookmarkEnd w:id="84"/>
    </w:p>
    <w:p w14:paraId="0DC1CE3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CBF220C" w14:textId="77777777">
        <w:trPr>
          <w:tblHeader/>
        </w:trPr>
        <w:tc>
          <w:tcPr>
            <w:tcW w:w="720" w:type="dxa"/>
            <w:tcBorders>
              <w:top w:val="double" w:sz="4" w:space="0" w:color="auto"/>
            </w:tcBorders>
            <w:shd w:val="pct10" w:color="auto" w:fill="FFFFFF"/>
          </w:tcPr>
          <w:p w14:paraId="5F10097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546ED2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D048E0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2C906A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511B87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3DDBD97" w14:textId="77777777" w:rsidR="004759A2" w:rsidRPr="00792323" w:rsidRDefault="004759A2">
            <w:pPr>
              <w:pStyle w:val="TableMetaHeader"/>
              <w:rPr>
                <w:noProof w:val="0"/>
              </w:rPr>
            </w:pPr>
            <w:r w:rsidRPr="00792323">
              <w:rPr>
                <w:noProof w:val="0"/>
              </w:rPr>
              <w:t>Status</w:t>
            </w:r>
          </w:p>
        </w:tc>
      </w:tr>
      <w:tr w:rsidR="004759A2" w:rsidRPr="00792323" w14:paraId="69492CB2" w14:textId="77777777">
        <w:tc>
          <w:tcPr>
            <w:tcW w:w="720" w:type="dxa"/>
            <w:tcBorders>
              <w:bottom w:val="double" w:sz="4" w:space="0" w:color="auto"/>
            </w:tcBorders>
            <w:shd w:val="clear" w:color="auto" w:fill="FFFFFF"/>
          </w:tcPr>
          <w:p w14:paraId="3B89F82F" w14:textId="77777777" w:rsidR="004759A2" w:rsidRPr="00792323" w:rsidRDefault="004759A2">
            <w:pPr>
              <w:pStyle w:val="TableMetaBody"/>
              <w:rPr>
                <w:noProof w:val="0"/>
              </w:rPr>
            </w:pPr>
            <w:r w:rsidRPr="00792323">
              <w:rPr>
                <w:noProof w:val="0"/>
              </w:rPr>
              <w:t>0008</w:t>
            </w:r>
          </w:p>
        </w:tc>
        <w:tc>
          <w:tcPr>
            <w:tcW w:w="1152" w:type="dxa"/>
            <w:tcBorders>
              <w:bottom w:val="double" w:sz="4" w:space="0" w:color="auto"/>
            </w:tcBorders>
            <w:shd w:val="clear" w:color="auto" w:fill="FFFFFF"/>
          </w:tcPr>
          <w:p w14:paraId="3702E40A"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04F3199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D2A8EE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4B8F8DA" w14:textId="77777777" w:rsidR="004759A2" w:rsidRPr="00792323" w:rsidRDefault="004759A2">
            <w:pPr>
              <w:pStyle w:val="TableMetaBody"/>
              <w:rPr>
                <w:noProof w:val="0"/>
              </w:rPr>
            </w:pPr>
            <w:r w:rsidRPr="00792323">
              <w:rPr>
                <w:noProof w:val="0"/>
              </w:rPr>
              <w:t>MSA-1.1</w:t>
            </w:r>
          </w:p>
        </w:tc>
        <w:tc>
          <w:tcPr>
            <w:tcW w:w="1152" w:type="dxa"/>
            <w:tcBorders>
              <w:bottom w:val="double" w:sz="4" w:space="0" w:color="auto"/>
            </w:tcBorders>
            <w:shd w:val="clear" w:color="auto" w:fill="FFFFFF"/>
          </w:tcPr>
          <w:p w14:paraId="272FA13B" w14:textId="77777777" w:rsidR="004759A2" w:rsidRPr="00792323" w:rsidRDefault="004759A2">
            <w:pPr>
              <w:pStyle w:val="TableMetaBody"/>
              <w:rPr>
                <w:noProof w:val="0"/>
              </w:rPr>
            </w:pPr>
            <w:r w:rsidRPr="00792323">
              <w:rPr>
                <w:noProof w:val="0"/>
              </w:rPr>
              <w:t>Active</w:t>
            </w:r>
          </w:p>
        </w:tc>
      </w:tr>
    </w:tbl>
    <w:p w14:paraId="3744A7D1" w14:textId="77777777" w:rsidR="004759A2" w:rsidRPr="00792323" w:rsidRDefault="004759A2">
      <w:pPr>
        <w:pStyle w:val="HL7TableCaption"/>
      </w:pPr>
      <w:r w:rsidRPr="00792323">
        <w:t xml:space="preserve">HL7 Table 0008 </w:t>
      </w:r>
      <w:r w:rsidR="006559F5">
        <w:t>–</w:t>
      </w:r>
      <w:r w:rsidRPr="00792323">
        <w:t xml:space="preserve"> Acknowledgment Code</w:t>
      </w:r>
      <w:r>
        <w:fldChar w:fldCharType="begin"/>
      </w:r>
      <w:r>
        <w:instrText xml:space="preserve">xe </w:instrText>
      </w:r>
      <w:r w:rsidR="006559F5">
        <w:instrText>“</w:instrText>
      </w:r>
      <w:r w:rsidRPr="00792323">
        <w:instrText xml:space="preserve">HL7 Table 0008 </w:instrText>
      </w:r>
      <w:r w:rsidR="006559F5">
        <w:instrText>–</w:instrText>
      </w:r>
      <w:r w:rsidRPr="00792323">
        <w:instrText xml:space="preserve"> Acknowledgment code</w:instrText>
      </w:r>
      <w:r w:rsidR="006559F5">
        <w:instrText>”</w:instrText>
      </w:r>
      <w:r>
        <w:fldChar w:fldCharType="end"/>
      </w:r>
      <w:r w:rsidRPr="00792323">
        <w:t xml:space="preserve"> </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702"/>
        <w:gridCol w:w="5669"/>
        <w:gridCol w:w="1793"/>
      </w:tblGrid>
      <w:tr w:rsidR="004759A2" w:rsidRPr="00792323" w14:paraId="5D47B6C6" w14:textId="77777777" w:rsidTr="00626B89">
        <w:trPr>
          <w:tblHeader/>
          <w:jc w:val="center"/>
        </w:trPr>
        <w:tc>
          <w:tcPr>
            <w:tcW w:w="1702" w:type="dxa"/>
            <w:tcBorders>
              <w:top w:val="double" w:sz="4" w:space="0" w:color="auto"/>
            </w:tcBorders>
            <w:shd w:val="pct10" w:color="auto" w:fill="FFFFFF"/>
          </w:tcPr>
          <w:p w14:paraId="5FE6E021" w14:textId="77777777" w:rsidR="004759A2" w:rsidRPr="00792323" w:rsidRDefault="004759A2">
            <w:pPr>
              <w:pStyle w:val="HL7TableHeader"/>
              <w:jc w:val="center"/>
            </w:pPr>
            <w:r w:rsidRPr="00792323">
              <w:t>Va</w:t>
            </w:r>
            <w:bookmarkStart w:id="85" w:name="_Toc382761086"/>
            <w:r w:rsidRPr="00792323">
              <w:t>lue</w:t>
            </w:r>
          </w:p>
        </w:tc>
        <w:tc>
          <w:tcPr>
            <w:tcW w:w="5669" w:type="dxa"/>
            <w:tcBorders>
              <w:top w:val="double" w:sz="4" w:space="0" w:color="auto"/>
            </w:tcBorders>
            <w:shd w:val="pct10" w:color="auto" w:fill="FFFFFF"/>
          </w:tcPr>
          <w:p w14:paraId="37313EB6" w14:textId="77777777" w:rsidR="004759A2" w:rsidRPr="00792323" w:rsidRDefault="004759A2">
            <w:pPr>
              <w:pStyle w:val="HL7TableHeader"/>
            </w:pPr>
            <w:r w:rsidRPr="00792323">
              <w:t>Description</w:t>
            </w:r>
          </w:p>
        </w:tc>
        <w:tc>
          <w:tcPr>
            <w:tcW w:w="1793" w:type="dxa"/>
            <w:tcBorders>
              <w:top w:val="double" w:sz="4" w:space="0" w:color="auto"/>
            </w:tcBorders>
            <w:shd w:val="pct10" w:color="auto" w:fill="FFFFFF"/>
          </w:tcPr>
          <w:p w14:paraId="773F9518" w14:textId="77777777" w:rsidR="004759A2" w:rsidRPr="00792323" w:rsidRDefault="004759A2">
            <w:pPr>
              <w:pStyle w:val="HL7TableHeader"/>
            </w:pPr>
            <w:r w:rsidRPr="00792323">
              <w:t>Comment</w:t>
            </w:r>
          </w:p>
        </w:tc>
      </w:tr>
      <w:tr w:rsidR="004759A2" w:rsidRPr="00792323" w14:paraId="641A0713" w14:textId="77777777" w:rsidTr="00626B89">
        <w:trPr>
          <w:jc w:val="center"/>
        </w:trPr>
        <w:tc>
          <w:tcPr>
            <w:tcW w:w="1702" w:type="dxa"/>
            <w:shd w:val="clear" w:color="auto" w:fill="FFFFFF"/>
          </w:tcPr>
          <w:p w14:paraId="233BA9EA" w14:textId="77777777" w:rsidR="004759A2" w:rsidRPr="00792323" w:rsidRDefault="004759A2">
            <w:pPr>
              <w:pStyle w:val="HL7TableBody"/>
              <w:jc w:val="center"/>
            </w:pPr>
            <w:r w:rsidRPr="00792323">
              <w:t>A</w:t>
            </w:r>
            <w:bookmarkEnd w:id="85"/>
            <w:r w:rsidRPr="00792323">
              <w:t>A</w:t>
            </w:r>
          </w:p>
        </w:tc>
        <w:tc>
          <w:tcPr>
            <w:tcW w:w="5669" w:type="dxa"/>
            <w:shd w:val="clear" w:color="auto" w:fill="FFFFFF"/>
          </w:tcPr>
          <w:p w14:paraId="42F243A2" w14:textId="77777777" w:rsidR="004759A2" w:rsidRPr="00792323" w:rsidRDefault="004759A2">
            <w:pPr>
              <w:pStyle w:val="HL7TableBody"/>
            </w:pPr>
            <w:r w:rsidRPr="00792323">
              <w:t xml:space="preserve">Original mode: Application Accept </w:t>
            </w:r>
            <w:r w:rsidR="006559F5">
              <w:t>–</w:t>
            </w:r>
            <w:r w:rsidRPr="00792323">
              <w:t xml:space="preserve"> Enhanced mode: Application acknowledgment: Accept</w:t>
            </w:r>
          </w:p>
        </w:tc>
        <w:tc>
          <w:tcPr>
            <w:tcW w:w="1793" w:type="dxa"/>
            <w:shd w:val="clear" w:color="auto" w:fill="FFFFFF"/>
          </w:tcPr>
          <w:p w14:paraId="63197E95" w14:textId="77777777" w:rsidR="004759A2" w:rsidRPr="00792323" w:rsidRDefault="004759A2">
            <w:pPr>
              <w:pStyle w:val="HL7TableBody"/>
            </w:pPr>
          </w:p>
        </w:tc>
      </w:tr>
      <w:tr w:rsidR="004759A2" w:rsidRPr="00792323" w14:paraId="1FE3CB43" w14:textId="77777777" w:rsidTr="00626B89">
        <w:trPr>
          <w:jc w:val="center"/>
        </w:trPr>
        <w:tc>
          <w:tcPr>
            <w:tcW w:w="1702" w:type="dxa"/>
            <w:shd w:val="clear" w:color="auto" w:fill="FFFFFF"/>
          </w:tcPr>
          <w:p w14:paraId="558E41C9" w14:textId="77777777" w:rsidR="004759A2" w:rsidRPr="00792323" w:rsidRDefault="004759A2">
            <w:pPr>
              <w:pStyle w:val="HL7TableBody"/>
              <w:jc w:val="center"/>
            </w:pPr>
            <w:r w:rsidRPr="00792323">
              <w:t>AE</w:t>
            </w:r>
          </w:p>
        </w:tc>
        <w:tc>
          <w:tcPr>
            <w:tcW w:w="5669" w:type="dxa"/>
            <w:shd w:val="clear" w:color="auto" w:fill="FFFFFF"/>
          </w:tcPr>
          <w:p w14:paraId="4D7EACB6" w14:textId="77777777" w:rsidR="004759A2" w:rsidRPr="00792323" w:rsidRDefault="004759A2">
            <w:pPr>
              <w:pStyle w:val="HL7TableBody"/>
            </w:pPr>
            <w:r w:rsidRPr="00792323">
              <w:t>Original mode: Appli</w:t>
            </w:r>
            <w:bookmarkStart w:id="86" w:name="_Toc349735680"/>
            <w:bookmarkStart w:id="87" w:name="_Toc349803952"/>
            <w:r w:rsidRPr="00792323">
              <w:t>cation Error – Enhanced mode: Applic</w:t>
            </w:r>
            <w:bookmarkStart w:id="88" w:name="HL70008"/>
            <w:bookmarkEnd w:id="86"/>
            <w:bookmarkEnd w:id="87"/>
            <w:bookmarkEnd w:id="88"/>
            <w:r w:rsidRPr="00792323">
              <w:t>ation acknowledgment: Error</w:t>
            </w:r>
          </w:p>
        </w:tc>
        <w:tc>
          <w:tcPr>
            <w:tcW w:w="1793" w:type="dxa"/>
            <w:shd w:val="clear" w:color="auto" w:fill="FFFFFF"/>
          </w:tcPr>
          <w:p w14:paraId="0FB4A327" w14:textId="77777777" w:rsidR="004759A2" w:rsidRPr="00792323" w:rsidRDefault="004759A2">
            <w:pPr>
              <w:pStyle w:val="HL7TableBody"/>
            </w:pPr>
          </w:p>
        </w:tc>
      </w:tr>
      <w:tr w:rsidR="004759A2" w:rsidRPr="00792323" w14:paraId="65F76556" w14:textId="77777777" w:rsidTr="00626B89">
        <w:trPr>
          <w:jc w:val="center"/>
        </w:trPr>
        <w:tc>
          <w:tcPr>
            <w:tcW w:w="1702" w:type="dxa"/>
            <w:shd w:val="clear" w:color="auto" w:fill="FFFFFF"/>
          </w:tcPr>
          <w:p w14:paraId="00F996BF" w14:textId="77777777" w:rsidR="004759A2" w:rsidRPr="00792323" w:rsidRDefault="004759A2">
            <w:pPr>
              <w:pStyle w:val="HL7TableBody"/>
              <w:jc w:val="center"/>
            </w:pPr>
            <w:r w:rsidRPr="00792323">
              <w:t>AR</w:t>
            </w:r>
          </w:p>
        </w:tc>
        <w:tc>
          <w:tcPr>
            <w:tcW w:w="5669" w:type="dxa"/>
            <w:shd w:val="clear" w:color="auto" w:fill="FFFFFF"/>
          </w:tcPr>
          <w:p w14:paraId="0218C2DB" w14:textId="77777777" w:rsidR="004759A2" w:rsidRPr="00792323" w:rsidRDefault="004759A2">
            <w:pPr>
              <w:pStyle w:val="HL7TableBody"/>
            </w:pPr>
            <w:r w:rsidRPr="00792323">
              <w:t xml:space="preserve">Original mode: Application Reject </w:t>
            </w:r>
            <w:r w:rsidR="006559F5">
              <w:t>–</w:t>
            </w:r>
            <w:r w:rsidRPr="00792323">
              <w:t xml:space="preserve"> Enhanced mode: Application acknowledgment: Reject</w:t>
            </w:r>
          </w:p>
        </w:tc>
        <w:tc>
          <w:tcPr>
            <w:tcW w:w="1793" w:type="dxa"/>
            <w:shd w:val="clear" w:color="auto" w:fill="FFFFFF"/>
          </w:tcPr>
          <w:p w14:paraId="0AF7F825" w14:textId="77777777" w:rsidR="004759A2" w:rsidRPr="00792323" w:rsidRDefault="004759A2">
            <w:pPr>
              <w:pStyle w:val="HL7TableBody"/>
            </w:pPr>
          </w:p>
        </w:tc>
      </w:tr>
      <w:tr w:rsidR="004759A2" w:rsidRPr="00B2249C" w14:paraId="082952A1" w14:textId="77777777" w:rsidTr="00626B89">
        <w:trPr>
          <w:jc w:val="center"/>
        </w:trPr>
        <w:tc>
          <w:tcPr>
            <w:tcW w:w="1702" w:type="dxa"/>
            <w:shd w:val="clear" w:color="auto" w:fill="FFFFFF"/>
          </w:tcPr>
          <w:p w14:paraId="5EF78727" w14:textId="77777777" w:rsidR="004759A2" w:rsidRPr="00792323" w:rsidRDefault="004759A2">
            <w:pPr>
              <w:pStyle w:val="HL7TableBody"/>
              <w:jc w:val="center"/>
            </w:pPr>
            <w:r w:rsidRPr="00792323">
              <w:t>CA</w:t>
            </w:r>
          </w:p>
        </w:tc>
        <w:tc>
          <w:tcPr>
            <w:tcW w:w="5669" w:type="dxa"/>
            <w:shd w:val="clear" w:color="auto" w:fill="FFFFFF"/>
          </w:tcPr>
          <w:p w14:paraId="5908CE04" w14:textId="77777777" w:rsidR="004759A2" w:rsidRPr="00792323" w:rsidRDefault="004759A2">
            <w:pPr>
              <w:pStyle w:val="HL7TableBody"/>
            </w:pPr>
            <w:r w:rsidRPr="00792323">
              <w:t>Enhanced mode: Accept acknowledgment: Commit Accept</w:t>
            </w:r>
          </w:p>
        </w:tc>
        <w:tc>
          <w:tcPr>
            <w:tcW w:w="1793" w:type="dxa"/>
            <w:shd w:val="clear" w:color="auto" w:fill="FFFFFF"/>
          </w:tcPr>
          <w:p w14:paraId="41D44A0B" w14:textId="77777777" w:rsidR="004759A2" w:rsidRPr="00792323" w:rsidRDefault="004759A2">
            <w:pPr>
              <w:pStyle w:val="HL7TableBody"/>
            </w:pPr>
          </w:p>
        </w:tc>
      </w:tr>
      <w:tr w:rsidR="004759A2" w:rsidRPr="00B2249C" w14:paraId="64AF8080" w14:textId="77777777" w:rsidTr="00626B89">
        <w:trPr>
          <w:jc w:val="center"/>
        </w:trPr>
        <w:tc>
          <w:tcPr>
            <w:tcW w:w="1702" w:type="dxa"/>
            <w:shd w:val="clear" w:color="auto" w:fill="FFFFFF"/>
          </w:tcPr>
          <w:p w14:paraId="34539AAB" w14:textId="77777777" w:rsidR="004759A2" w:rsidRPr="00792323" w:rsidRDefault="004759A2">
            <w:pPr>
              <w:pStyle w:val="HL7TableBody"/>
              <w:jc w:val="center"/>
            </w:pPr>
            <w:r w:rsidRPr="00792323">
              <w:t>CE</w:t>
            </w:r>
          </w:p>
        </w:tc>
        <w:tc>
          <w:tcPr>
            <w:tcW w:w="5669" w:type="dxa"/>
            <w:shd w:val="clear" w:color="auto" w:fill="FFFFFF"/>
          </w:tcPr>
          <w:p w14:paraId="06616419" w14:textId="77777777" w:rsidR="004759A2" w:rsidRPr="00792323" w:rsidRDefault="004759A2">
            <w:pPr>
              <w:pStyle w:val="HL7TableBody"/>
            </w:pPr>
            <w:r w:rsidRPr="00792323">
              <w:t>Enhanced mode: Accept acknowledgment: Commit Error</w:t>
            </w:r>
          </w:p>
        </w:tc>
        <w:tc>
          <w:tcPr>
            <w:tcW w:w="1793" w:type="dxa"/>
            <w:shd w:val="clear" w:color="auto" w:fill="FFFFFF"/>
          </w:tcPr>
          <w:p w14:paraId="6149BB9E" w14:textId="77777777" w:rsidR="004759A2" w:rsidRPr="00792323" w:rsidRDefault="004759A2">
            <w:pPr>
              <w:pStyle w:val="HL7TableBody"/>
            </w:pPr>
          </w:p>
        </w:tc>
      </w:tr>
      <w:tr w:rsidR="004759A2" w:rsidRPr="00B2249C" w14:paraId="1659A30E" w14:textId="77777777" w:rsidTr="00626B89">
        <w:trPr>
          <w:jc w:val="center"/>
        </w:trPr>
        <w:tc>
          <w:tcPr>
            <w:tcW w:w="1702" w:type="dxa"/>
            <w:tcBorders>
              <w:bottom w:val="double" w:sz="4" w:space="0" w:color="auto"/>
            </w:tcBorders>
            <w:shd w:val="clear" w:color="auto" w:fill="FFFFFF"/>
          </w:tcPr>
          <w:p w14:paraId="3BE1A21D" w14:textId="77777777" w:rsidR="004759A2" w:rsidRPr="00792323" w:rsidRDefault="004759A2">
            <w:pPr>
              <w:pStyle w:val="HL7TableBody"/>
              <w:jc w:val="center"/>
            </w:pPr>
            <w:r w:rsidRPr="00792323">
              <w:t>CR</w:t>
            </w:r>
          </w:p>
        </w:tc>
        <w:tc>
          <w:tcPr>
            <w:tcW w:w="5669" w:type="dxa"/>
            <w:tcBorders>
              <w:bottom w:val="double" w:sz="4" w:space="0" w:color="auto"/>
            </w:tcBorders>
            <w:shd w:val="clear" w:color="auto" w:fill="FFFFFF"/>
          </w:tcPr>
          <w:p w14:paraId="5A1516CA" w14:textId="77777777" w:rsidR="004759A2" w:rsidRPr="00792323" w:rsidRDefault="004759A2">
            <w:pPr>
              <w:pStyle w:val="HL7TableBody"/>
            </w:pPr>
            <w:r w:rsidRPr="00792323">
              <w:t>Enhanced mode: Accept acknowledgment: Commit Reject</w:t>
            </w:r>
          </w:p>
        </w:tc>
        <w:tc>
          <w:tcPr>
            <w:tcW w:w="1793" w:type="dxa"/>
            <w:tcBorders>
              <w:bottom w:val="double" w:sz="4" w:space="0" w:color="auto"/>
            </w:tcBorders>
            <w:shd w:val="clear" w:color="auto" w:fill="FFFFFF"/>
          </w:tcPr>
          <w:p w14:paraId="76181E91" w14:textId="77777777" w:rsidR="004759A2" w:rsidRPr="00792323" w:rsidRDefault="004759A2">
            <w:pPr>
              <w:pStyle w:val="HL7TableBody"/>
            </w:pPr>
          </w:p>
        </w:tc>
      </w:tr>
    </w:tbl>
    <w:p w14:paraId="07D105AA" w14:textId="77777777" w:rsidR="004759A2" w:rsidRPr="00792323" w:rsidRDefault="004759A2">
      <w:pPr>
        <w:rPr>
          <w:lang w:val="en-US" w:eastAsia="en-US"/>
        </w:rPr>
      </w:pPr>
    </w:p>
    <w:p w14:paraId="78D2F95C" w14:textId="77777777" w:rsidR="004759A2" w:rsidRPr="00792323" w:rsidRDefault="004759A2" w:rsidP="00A62F22">
      <w:pPr>
        <w:pStyle w:val="Heading4"/>
      </w:pPr>
      <w:bookmarkStart w:id="89" w:name="_Toc423691069"/>
      <w:r w:rsidRPr="00792323">
        <w:lastRenderedPageBreak/>
        <w:t>0009 – Ambulatory Status</w:t>
      </w:r>
      <w:bookmarkEnd w:id="89"/>
    </w:p>
    <w:p w14:paraId="50B53DE0" w14:textId="77777777" w:rsidR="004759A2" w:rsidRPr="00792323" w:rsidRDefault="004759A2" w:rsidP="009C613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026833C" w14:textId="77777777">
        <w:trPr>
          <w:tblHeader/>
        </w:trPr>
        <w:tc>
          <w:tcPr>
            <w:tcW w:w="720" w:type="dxa"/>
            <w:tcBorders>
              <w:top w:val="double" w:sz="4" w:space="0" w:color="auto"/>
            </w:tcBorders>
            <w:shd w:val="pct10" w:color="auto" w:fill="FFFFFF"/>
          </w:tcPr>
          <w:p w14:paraId="5413932A"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0E019577"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DCFBC96"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582B5D6"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286A996"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324A6F9" w14:textId="77777777" w:rsidR="004759A2" w:rsidRPr="00792323" w:rsidRDefault="004759A2" w:rsidP="00EA69CC">
            <w:pPr>
              <w:pStyle w:val="TableMetaHeader"/>
              <w:rPr>
                <w:noProof w:val="0"/>
              </w:rPr>
            </w:pPr>
            <w:r w:rsidRPr="00792323">
              <w:rPr>
                <w:noProof w:val="0"/>
              </w:rPr>
              <w:t>Status</w:t>
            </w:r>
          </w:p>
        </w:tc>
      </w:tr>
      <w:tr w:rsidR="004759A2" w:rsidRPr="00792323" w14:paraId="1D281E6A" w14:textId="77777777">
        <w:tc>
          <w:tcPr>
            <w:tcW w:w="720" w:type="dxa"/>
            <w:tcBorders>
              <w:bottom w:val="double" w:sz="4" w:space="0" w:color="auto"/>
            </w:tcBorders>
            <w:shd w:val="clear" w:color="auto" w:fill="FFFFFF"/>
          </w:tcPr>
          <w:p w14:paraId="20857A67" w14:textId="77777777" w:rsidR="004759A2" w:rsidRPr="00792323" w:rsidRDefault="004759A2" w:rsidP="00EA69CC">
            <w:pPr>
              <w:pStyle w:val="TableMetaBody"/>
              <w:rPr>
                <w:noProof w:val="0"/>
              </w:rPr>
            </w:pPr>
            <w:r w:rsidRPr="00792323">
              <w:rPr>
                <w:noProof w:val="0"/>
              </w:rPr>
              <w:t>0009</w:t>
            </w:r>
          </w:p>
        </w:tc>
        <w:tc>
          <w:tcPr>
            <w:tcW w:w="1152" w:type="dxa"/>
            <w:tcBorders>
              <w:bottom w:val="double" w:sz="4" w:space="0" w:color="auto"/>
            </w:tcBorders>
            <w:shd w:val="clear" w:color="auto" w:fill="FFFFFF"/>
          </w:tcPr>
          <w:p w14:paraId="3BB58095" w14:textId="77777777" w:rsidR="004759A2" w:rsidRPr="00792323" w:rsidRDefault="004759A2" w:rsidP="00EA69CC">
            <w:pPr>
              <w:pStyle w:val="TableMetaBody"/>
              <w:rPr>
                <w:noProof w:val="0"/>
              </w:rPr>
            </w:pPr>
            <w:r>
              <w:rPr>
                <w:noProof w:val="0"/>
              </w:rPr>
              <w:t>PA</w:t>
            </w:r>
          </w:p>
        </w:tc>
        <w:tc>
          <w:tcPr>
            <w:tcW w:w="2016" w:type="dxa"/>
            <w:tcBorders>
              <w:bottom w:val="double" w:sz="4" w:space="0" w:color="auto"/>
            </w:tcBorders>
            <w:shd w:val="clear" w:color="auto" w:fill="FFFFFF"/>
          </w:tcPr>
          <w:p w14:paraId="3D12B2B0"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115DEC9F"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5B4B4BB4" w14:textId="77777777" w:rsidR="004759A2" w:rsidRPr="00792323" w:rsidRDefault="004759A2" w:rsidP="00EA69CC">
            <w:pPr>
              <w:pStyle w:val="TableMetaBody"/>
              <w:rPr>
                <w:noProof w:val="0"/>
              </w:rPr>
            </w:pPr>
            <w:r w:rsidRPr="00792323">
              <w:rPr>
                <w:noProof w:val="0"/>
              </w:rPr>
              <w:t>PV1-15</w:t>
            </w:r>
          </w:p>
        </w:tc>
        <w:tc>
          <w:tcPr>
            <w:tcW w:w="1152" w:type="dxa"/>
            <w:tcBorders>
              <w:bottom w:val="double" w:sz="4" w:space="0" w:color="auto"/>
            </w:tcBorders>
            <w:shd w:val="clear" w:color="auto" w:fill="FFFFFF"/>
          </w:tcPr>
          <w:p w14:paraId="72A41E37" w14:textId="77777777" w:rsidR="004759A2" w:rsidRPr="00792323" w:rsidRDefault="004759A2" w:rsidP="00EA69CC">
            <w:pPr>
              <w:pStyle w:val="TableMetaBody"/>
              <w:rPr>
                <w:noProof w:val="0"/>
              </w:rPr>
            </w:pPr>
            <w:r w:rsidRPr="00792323">
              <w:rPr>
                <w:noProof w:val="0"/>
              </w:rPr>
              <w:t>Active</w:t>
            </w:r>
          </w:p>
        </w:tc>
      </w:tr>
    </w:tbl>
    <w:p w14:paraId="27239ADB" w14:textId="77777777" w:rsidR="004759A2" w:rsidRPr="00792323" w:rsidRDefault="004759A2" w:rsidP="00EA69CC">
      <w:pPr>
        <w:pStyle w:val="UserTableCaption"/>
        <w:rPr>
          <w:noProof/>
        </w:rPr>
      </w:pPr>
      <w:r w:rsidRPr="00792323">
        <w:rPr>
          <w:noProof/>
        </w:rPr>
        <w:t xml:space="preserve">User-defined Table 0009 </w:t>
      </w:r>
      <w:r w:rsidR="006559F5">
        <w:rPr>
          <w:noProof/>
        </w:rPr>
        <w:t>–</w:t>
      </w:r>
      <w:r w:rsidRPr="00792323">
        <w:rPr>
          <w:noProof/>
        </w:rPr>
        <w:t xml:space="preserve"> Ambulatory Status</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0009 </w:instrText>
      </w:r>
      <w:r w:rsidR="006559F5">
        <w:rPr>
          <w:noProof/>
        </w:rPr>
        <w:instrText>–</w:instrText>
      </w:r>
      <w:r w:rsidRPr="00792323">
        <w:rPr>
          <w:noProof/>
        </w:rPr>
        <w:instrText xml:space="preserve"> Ambulatory St</w:instrText>
      </w:r>
      <w:bookmarkStart w:id="90" w:name="_Toc382761087"/>
      <w:r w:rsidRPr="00792323">
        <w:rPr>
          <w:noProof/>
        </w:rPr>
        <w:instrText>atus</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674"/>
        <w:gridCol w:w="4126"/>
        <w:gridCol w:w="2455"/>
      </w:tblGrid>
      <w:tr w:rsidR="004759A2" w:rsidRPr="00792323" w14:paraId="23898776" w14:textId="77777777" w:rsidTr="00626B89">
        <w:trPr>
          <w:trHeight w:val="301"/>
          <w:tblHeader/>
          <w:jc w:val="center"/>
        </w:trPr>
        <w:tc>
          <w:tcPr>
            <w:tcW w:w="1674" w:type="dxa"/>
            <w:tcBorders>
              <w:top w:val="single" w:sz="12" w:space="0" w:color="auto"/>
              <w:bottom w:val="single" w:sz="6" w:space="0" w:color="auto"/>
            </w:tcBorders>
            <w:shd w:val="pct10" w:color="auto" w:fill="FFFFFF"/>
          </w:tcPr>
          <w:p w14:paraId="1BF88EF0" w14:textId="77777777" w:rsidR="004759A2" w:rsidRPr="00792323" w:rsidRDefault="004759A2" w:rsidP="00EA69CC">
            <w:pPr>
              <w:pStyle w:val="UserTableHeader"/>
              <w:jc w:val="center"/>
              <w:rPr>
                <w:noProof/>
              </w:rPr>
            </w:pPr>
            <w:r w:rsidRPr="00792323">
              <w:rPr>
                <w:noProof/>
              </w:rPr>
              <w:t>Value</w:t>
            </w:r>
          </w:p>
        </w:tc>
        <w:tc>
          <w:tcPr>
            <w:tcW w:w="4126" w:type="dxa"/>
            <w:tcBorders>
              <w:top w:val="single" w:sz="12" w:space="0" w:color="auto"/>
              <w:bottom w:val="single" w:sz="6" w:space="0" w:color="auto"/>
            </w:tcBorders>
            <w:shd w:val="pct10" w:color="auto" w:fill="FFFFFF"/>
          </w:tcPr>
          <w:p w14:paraId="29905CB0" w14:textId="77777777" w:rsidR="004759A2" w:rsidRPr="00792323" w:rsidRDefault="004759A2" w:rsidP="00EA69CC">
            <w:pPr>
              <w:pStyle w:val="UserTableHeader"/>
              <w:rPr>
                <w:noProof/>
              </w:rPr>
            </w:pPr>
            <w:r w:rsidRPr="00792323">
              <w:rPr>
                <w:noProof/>
              </w:rPr>
              <w:t>Description</w:t>
            </w:r>
            <w:bookmarkEnd w:id="90"/>
          </w:p>
        </w:tc>
        <w:tc>
          <w:tcPr>
            <w:tcW w:w="2455" w:type="dxa"/>
            <w:tcBorders>
              <w:top w:val="single" w:sz="12" w:space="0" w:color="auto"/>
              <w:bottom w:val="single" w:sz="6" w:space="0" w:color="auto"/>
            </w:tcBorders>
            <w:shd w:val="pct10" w:color="auto" w:fill="FFFFFF"/>
          </w:tcPr>
          <w:p w14:paraId="22409B10" w14:textId="77777777" w:rsidR="004759A2" w:rsidRPr="00792323" w:rsidRDefault="004759A2" w:rsidP="00EA69CC">
            <w:pPr>
              <w:pStyle w:val="UserTableHeader"/>
              <w:rPr>
                <w:noProof/>
              </w:rPr>
            </w:pPr>
            <w:r w:rsidRPr="00792323">
              <w:rPr>
                <w:noProof/>
              </w:rPr>
              <w:t>Comment</w:t>
            </w:r>
          </w:p>
        </w:tc>
      </w:tr>
      <w:tr w:rsidR="004759A2" w:rsidRPr="00792323" w14:paraId="5019127C" w14:textId="77777777" w:rsidTr="00626B89">
        <w:trPr>
          <w:trHeight w:val="261"/>
          <w:jc w:val="center"/>
        </w:trPr>
        <w:tc>
          <w:tcPr>
            <w:tcW w:w="1674" w:type="dxa"/>
            <w:tcBorders>
              <w:top w:val="single" w:sz="6" w:space="0" w:color="auto"/>
            </w:tcBorders>
            <w:shd w:val="clear" w:color="auto" w:fill="FFFFFF"/>
          </w:tcPr>
          <w:p w14:paraId="6E1E7AC1" w14:textId="77777777" w:rsidR="004759A2" w:rsidRPr="00792323" w:rsidRDefault="004759A2" w:rsidP="00EA69CC">
            <w:pPr>
              <w:pStyle w:val="UserTableBody"/>
              <w:jc w:val="center"/>
              <w:rPr>
                <w:noProof/>
              </w:rPr>
            </w:pPr>
            <w:r w:rsidRPr="00792323">
              <w:rPr>
                <w:noProof/>
              </w:rPr>
              <w:t>A0</w:t>
            </w:r>
          </w:p>
        </w:tc>
        <w:tc>
          <w:tcPr>
            <w:tcW w:w="4126" w:type="dxa"/>
            <w:tcBorders>
              <w:top w:val="single" w:sz="6" w:space="0" w:color="auto"/>
            </w:tcBorders>
            <w:shd w:val="clear" w:color="auto" w:fill="FFFFFF"/>
          </w:tcPr>
          <w:p w14:paraId="2258237E" w14:textId="77777777" w:rsidR="004759A2" w:rsidRPr="00792323" w:rsidRDefault="004759A2" w:rsidP="00EA69CC">
            <w:pPr>
              <w:pStyle w:val="UserTableBody"/>
              <w:rPr>
                <w:noProof/>
              </w:rPr>
            </w:pPr>
            <w:r w:rsidRPr="00792323">
              <w:rPr>
                <w:noProof/>
              </w:rPr>
              <w:t>No functional limitations</w:t>
            </w:r>
          </w:p>
        </w:tc>
        <w:tc>
          <w:tcPr>
            <w:tcW w:w="2455" w:type="dxa"/>
            <w:tcBorders>
              <w:top w:val="single" w:sz="6" w:space="0" w:color="auto"/>
            </w:tcBorders>
            <w:shd w:val="clear" w:color="auto" w:fill="FFFFFF"/>
          </w:tcPr>
          <w:p w14:paraId="2A566979" w14:textId="77777777" w:rsidR="004759A2" w:rsidRPr="00792323" w:rsidRDefault="004759A2" w:rsidP="00EA69CC">
            <w:pPr>
              <w:pStyle w:val="UserTableBody"/>
              <w:rPr>
                <w:noProof/>
              </w:rPr>
            </w:pPr>
          </w:p>
        </w:tc>
      </w:tr>
      <w:tr w:rsidR="004759A2" w:rsidRPr="00792323" w14:paraId="4E8F3995" w14:textId="77777777" w:rsidTr="00626B89">
        <w:trPr>
          <w:trHeight w:val="241"/>
          <w:jc w:val="center"/>
        </w:trPr>
        <w:tc>
          <w:tcPr>
            <w:tcW w:w="1674" w:type="dxa"/>
            <w:shd w:val="clear" w:color="auto" w:fill="FFFFFF"/>
          </w:tcPr>
          <w:p w14:paraId="6CE6FC7B" w14:textId="77777777" w:rsidR="004759A2" w:rsidRPr="00792323" w:rsidRDefault="004759A2" w:rsidP="00EA69CC">
            <w:pPr>
              <w:pStyle w:val="UserTableBody"/>
              <w:jc w:val="center"/>
              <w:rPr>
                <w:noProof/>
              </w:rPr>
            </w:pPr>
            <w:r w:rsidRPr="00792323">
              <w:rPr>
                <w:noProof/>
              </w:rPr>
              <w:t>A1</w:t>
            </w:r>
          </w:p>
        </w:tc>
        <w:tc>
          <w:tcPr>
            <w:tcW w:w="4126" w:type="dxa"/>
            <w:shd w:val="clear" w:color="auto" w:fill="FFFFFF"/>
          </w:tcPr>
          <w:p w14:paraId="7470E7ED" w14:textId="77777777" w:rsidR="004759A2" w:rsidRPr="00792323" w:rsidRDefault="004759A2" w:rsidP="00EA69CC">
            <w:pPr>
              <w:pStyle w:val="UserTableBody"/>
              <w:rPr>
                <w:noProof/>
              </w:rPr>
            </w:pPr>
            <w:r w:rsidRPr="00792323">
              <w:rPr>
                <w:noProof/>
              </w:rPr>
              <w:t>Ambulates with assistive device</w:t>
            </w:r>
          </w:p>
        </w:tc>
        <w:tc>
          <w:tcPr>
            <w:tcW w:w="2455" w:type="dxa"/>
            <w:shd w:val="clear" w:color="auto" w:fill="FFFFFF"/>
          </w:tcPr>
          <w:p w14:paraId="2A7E6902" w14:textId="77777777" w:rsidR="004759A2" w:rsidRPr="00792323" w:rsidRDefault="004759A2" w:rsidP="00EA69CC">
            <w:pPr>
              <w:pStyle w:val="UserTableBody"/>
              <w:rPr>
                <w:noProof/>
              </w:rPr>
            </w:pPr>
          </w:p>
        </w:tc>
      </w:tr>
      <w:tr w:rsidR="004759A2" w:rsidRPr="00792323" w14:paraId="068E6E86" w14:textId="77777777" w:rsidTr="00626B89">
        <w:trPr>
          <w:trHeight w:val="241"/>
          <w:jc w:val="center"/>
        </w:trPr>
        <w:tc>
          <w:tcPr>
            <w:tcW w:w="1674" w:type="dxa"/>
            <w:shd w:val="clear" w:color="auto" w:fill="FFFFFF"/>
          </w:tcPr>
          <w:p w14:paraId="67A0EA62" w14:textId="77777777" w:rsidR="004759A2" w:rsidRPr="00792323" w:rsidRDefault="004759A2" w:rsidP="00EA69CC">
            <w:pPr>
              <w:pStyle w:val="UserTableBody"/>
              <w:jc w:val="center"/>
              <w:rPr>
                <w:noProof/>
              </w:rPr>
            </w:pPr>
            <w:r w:rsidRPr="00792323">
              <w:rPr>
                <w:noProof/>
              </w:rPr>
              <w:t>A2</w:t>
            </w:r>
          </w:p>
        </w:tc>
        <w:tc>
          <w:tcPr>
            <w:tcW w:w="4126" w:type="dxa"/>
            <w:shd w:val="clear" w:color="auto" w:fill="FFFFFF"/>
          </w:tcPr>
          <w:p w14:paraId="234CA8F7" w14:textId="77777777" w:rsidR="004759A2" w:rsidRPr="00792323" w:rsidRDefault="004759A2" w:rsidP="00EA69CC">
            <w:pPr>
              <w:pStyle w:val="UserTableBody"/>
              <w:rPr>
                <w:noProof/>
              </w:rPr>
            </w:pPr>
            <w:r w:rsidRPr="00792323">
              <w:rPr>
                <w:noProof/>
              </w:rPr>
              <w:t>Wheelchair/stretcher bound</w:t>
            </w:r>
          </w:p>
        </w:tc>
        <w:tc>
          <w:tcPr>
            <w:tcW w:w="2455" w:type="dxa"/>
            <w:shd w:val="clear" w:color="auto" w:fill="FFFFFF"/>
          </w:tcPr>
          <w:p w14:paraId="4EFACCC5" w14:textId="77777777" w:rsidR="004759A2" w:rsidRPr="00792323" w:rsidRDefault="004759A2" w:rsidP="00EA69CC">
            <w:pPr>
              <w:pStyle w:val="UserTableBody"/>
              <w:rPr>
                <w:noProof/>
              </w:rPr>
            </w:pPr>
          </w:p>
        </w:tc>
      </w:tr>
      <w:tr w:rsidR="004759A2" w:rsidRPr="00792323" w14:paraId="3B3D3323" w14:textId="77777777" w:rsidTr="00626B89">
        <w:trPr>
          <w:trHeight w:val="241"/>
          <w:jc w:val="center"/>
        </w:trPr>
        <w:tc>
          <w:tcPr>
            <w:tcW w:w="1674" w:type="dxa"/>
            <w:shd w:val="clear" w:color="auto" w:fill="FFFFFF"/>
          </w:tcPr>
          <w:p w14:paraId="2132ACB3" w14:textId="77777777" w:rsidR="004759A2" w:rsidRPr="00792323" w:rsidRDefault="004759A2" w:rsidP="00EA69CC">
            <w:pPr>
              <w:pStyle w:val="UserTableBody"/>
              <w:jc w:val="center"/>
              <w:rPr>
                <w:noProof/>
              </w:rPr>
            </w:pPr>
            <w:r w:rsidRPr="00792323">
              <w:rPr>
                <w:noProof/>
              </w:rPr>
              <w:t>A</w:t>
            </w:r>
            <w:bookmarkStart w:id="91" w:name="HL70009"/>
            <w:r w:rsidRPr="00792323">
              <w:rPr>
                <w:noProof/>
              </w:rPr>
              <w:t>3</w:t>
            </w:r>
          </w:p>
        </w:tc>
        <w:tc>
          <w:tcPr>
            <w:tcW w:w="4126" w:type="dxa"/>
            <w:shd w:val="clear" w:color="auto" w:fill="FFFFFF"/>
          </w:tcPr>
          <w:p w14:paraId="30181456" w14:textId="77777777" w:rsidR="004759A2" w:rsidRPr="00792323" w:rsidRDefault="004759A2" w:rsidP="00EA69CC">
            <w:pPr>
              <w:pStyle w:val="UserTableBody"/>
              <w:rPr>
                <w:noProof/>
              </w:rPr>
            </w:pPr>
            <w:r w:rsidRPr="00792323">
              <w:rPr>
                <w:noProof/>
              </w:rPr>
              <w:t>Comatose; non-responsive</w:t>
            </w:r>
          </w:p>
        </w:tc>
        <w:tc>
          <w:tcPr>
            <w:tcW w:w="2455" w:type="dxa"/>
            <w:shd w:val="clear" w:color="auto" w:fill="FFFFFF"/>
          </w:tcPr>
          <w:p w14:paraId="26D101C2" w14:textId="77777777" w:rsidR="004759A2" w:rsidRPr="00792323" w:rsidRDefault="004759A2" w:rsidP="00EA69CC">
            <w:pPr>
              <w:pStyle w:val="UserTableBody"/>
              <w:rPr>
                <w:noProof/>
              </w:rPr>
            </w:pPr>
          </w:p>
        </w:tc>
      </w:tr>
      <w:tr w:rsidR="004759A2" w:rsidRPr="00792323" w14:paraId="6683BB9A" w14:textId="77777777" w:rsidTr="00626B89">
        <w:trPr>
          <w:trHeight w:val="241"/>
          <w:jc w:val="center"/>
        </w:trPr>
        <w:tc>
          <w:tcPr>
            <w:tcW w:w="1674" w:type="dxa"/>
            <w:shd w:val="clear" w:color="auto" w:fill="FFFFFF"/>
          </w:tcPr>
          <w:p w14:paraId="35DFA061" w14:textId="77777777" w:rsidR="004759A2" w:rsidRPr="00792323" w:rsidRDefault="004759A2" w:rsidP="00EA69CC">
            <w:pPr>
              <w:pStyle w:val="UserTableBody"/>
              <w:jc w:val="center"/>
              <w:rPr>
                <w:noProof/>
              </w:rPr>
            </w:pPr>
            <w:r w:rsidRPr="00792323">
              <w:rPr>
                <w:noProof/>
              </w:rPr>
              <w:t>A4</w:t>
            </w:r>
          </w:p>
        </w:tc>
        <w:tc>
          <w:tcPr>
            <w:tcW w:w="4126" w:type="dxa"/>
            <w:shd w:val="clear" w:color="auto" w:fill="FFFFFF"/>
          </w:tcPr>
          <w:p w14:paraId="5F187AD5" w14:textId="77777777" w:rsidR="004759A2" w:rsidRPr="00792323" w:rsidRDefault="004759A2" w:rsidP="00EA69CC">
            <w:pPr>
              <w:pStyle w:val="UserTableBody"/>
              <w:rPr>
                <w:noProof/>
              </w:rPr>
            </w:pPr>
            <w:r w:rsidRPr="00792323">
              <w:rPr>
                <w:noProof/>
              </w:rPr>
              <w:t>Disoriented</w:t>
            </w:r>
            <w:bookmarkEnd w:id="91"/>
          </w:p>
        </w:tc>
        <w:tc>
          <w:tcPr>
            <w:tcW w:w="2455" w:type="dxa"/>
            <w:shd w:val="clear" w:color="auto" w:fill="FFFFFF"/>
          </w:tcPr>
          <w:p w14:paraId="492D362A" w14:textId="77777777" w:rsidR="004759A2" w:rsidRPr="00792323" w:rsidRDefault="004759A2" w:rsidP="00EA69CC">
            <w:pPr>
              <w:pStyle w:val="UserTableBody"/>
              <w:rPr>
                <w:noProof/>
              </w:rPr>
            </w:pPr>
          </w:p>
        </w:tc>
      </w:tr>
      <w:tr w:rsidR="004759A2" w:rsidRPr="00792323" w14:paraId="06318436" w14:textId="77777777" w:rsidTr="00626B89">
        <w:trPr>
          <w:trHeight w:val="241"/>
          <w:jc w:val="center"/>
        </w:trPr>
        <w:tc>
          <w:tcPr>
            <w:tcW w:w="1674" w:type="dxa"/>
            <w:shd w:val="clear" w:color="auto" w:fill="FFFFFF"/>
          </w:tcPr>
          <w:p w14:paraId="66C0F4AF" w14:textId="77777777" w:rsidR="004759A2" w:rsidRPr="00792323" w:rsidRDefault="004759A2" w:rsidP="00EA69CC">
            <w:pPr>
              <w:pStyle w:val="UserTableBody"/>
              <w:jc w:val="center"/>
              <w:rPr>
                <w:noProof/>
              </w:rPr>
            </w:pPr>
            <w:r w:rsidRPr="00792323">
              <w:rPr>
                <w:noProof/>
              </w:rPr>
              <w:t>A5</w:t>
            </w:r>
          </w:p>
        </w:tc>
        <w:tc>
          <w:tcPr>
            <w:tcW w:w="4126" w:type="dxa"/>
            <w:shd w:val="clear" w:color="auto" w:fill="FFFFFF"/>
          </w:tcPr>
          <w:p w14:paraId="1377D371" w14:textId="77777777" w:rsidR="004759A2" w:rsidRPr="00792323" w:rsidRDefault="004759A2" w:rsidP="00EA69CC">
            <w:pPr>
              <w:pStyle w:val="UserTableBody"/>
              <w:rPr>
                <w:noProof/>
              </w:rPr>
            </w:pPr>
            <w:r w:rsidRPr="00792323">
              <w:rPr>
                <w:noProof/>
              </w:rPr>
              <w:t>Vision impaired</w:t>
            </w:r>
          </w:p>
        </w:tc>
        <w:tc>
          <w:tcPr>
            <w:tcW w:w="2455" w:type="dxa"/>
            <w:shd w:val="clear" w:color="auto" w:fill="FFFFFF"/>
          </w:tcPr>
          <w:p w14:paraId="76F73ECF" w14:textId="77777777" w:rsidR="004759A2" w:rsidRPr="00792323" w:rsidRDefault="004759A2" w:rsidP="00EA69CC">
            <w:pPr>
              <w:pStyle w:val="UserTableBody"/>
              <w:rPr>
                <w:noProof/>
              </w:rPr>
            </w:pPr>
          </w:p>
        </w:tc>
      </w:tr>
      <w:tr w:rsidR="004759A2" w:rsidRPr="00792323" w14:paraId="6D391BA4" w14:textId="77777777" w:rsidTr="00626B89">
        <w:trPr>
          <w:trHeight w:val="241"/>
          <w:jc w:val="center"/>
        </w:trPr>
        <w:tc>
          <w:tcPr>
            <w:tcW w:w="1674" w:type="dxa"/>
            <w:shd w:val="clear" w:color="auto" w:fill="FFFFFF"/>
          </w:tcPr>
          <w:p w14:paraId="34A9CC95" w14:textId="77777777" w:rsidR="004759A2" w:rsidRPr="00792323" w:rsidRDefault="004759A2" w:rsidP="00EA69CC">
            <w:pPr>
              <w:pStyle w:val="UserTableBody"/>
              <w:jc w:val="center"/>
              <w:rPr>
                <w:noProof/>
              </w:rPr>
            </w:pPr>
            <w:r w:rsidRPr="00792323">
              <w:rPr>
                <w:noProof/>
              </w:rPr>
              <w:t>A6</w:t>
            </w:r>
          </w:p>
        </w:tc>
        <w:tc>
          <w:tcPr>
            <w:tcW w:w="4126" w:type="dxa"/>
            <w:shd w:val="clear" w:color="auto" w:fill="FFFFFF"/>
          </w:tcPr>
          <w:p w14:paraId="711A361C" w14:textId="77777777" w:rsidR="004759A2" w:rsidRPr="00792323" w:rsidRDefault="004759A2" w:rsidP="00EA69CC">
            <w:pPr>
              <w:pStyle w:val="UserTableBody"/>
              <w:rPr>
                <w:noProof/>
              </w:rPr>
            </w:pPr>
            <w:r w:rsidRPr="00792323">
              <w:rPr>
                <w:noProof/>
              </w:rPr>
              <w:t>Hearing impaired</w:t>
            </w:r>
          </w:p>
        </w:tc>
        <w:tc>
          <w:tcPr>
            <w:tcW w:w="2455" w:type="dxa"/>
            <w:shd w:val="clear" w:color="auto" w:fill="FFFFFF"/>
          </w:tcPr>
          <w:p w14:paraId="159AC30A" w14:textId="77777777" w:rsidR="004759A2" w:rsidRPr="00792323" w:rsidRDefault="004759A2" w:rsidP="00EA69CC">
            <w:pPr>
              <w:pStyle w:val="UserTableBody"/>
              <w:rPr>
                <w:noProof/>
              </w:rPr>
            </w:pPr>
          </w:p>
        </w:tc>
      </w:tr>
      <w:tr w:rsidR="004759A2" w:rsidRPr="00792323" w14:paraId="3F7BAFE7" w14:textId="77777777" w:rsidTr="00626B89">
        <w:trPr>
          <w:trHeight w:val="241"/>
          <w:jc w:val="center"/>
        </w:trPr>
        <w:tc>
          <w:tcPr>
            <w:tcW w:w="1674" w:type="dxa"/>
            <w:shd w:val="clear" w:color="auto" w:fill="FFFFFF"/>
          </w:tcPr>
          <w:p w14:paraId="42E64795" w14:textId="77777777" w:rsidR="004759A2" w:rsidRPr="00792323" w:rsidRDefault="004759A2" w:rsidP="00EA69CC">
            <w:pPr>
              <w:pStyle w:val="UserTableBody"/>
              <w:jc w:val="center"/>
              <w:rPr>
                <w:noProof/>
              </w:rPr>
            </w:pPr>
            <w:r w:rsidRPr="00792323">
              <w:rPr>
                <w:noProof/>
              </w:rPr>
              <w:t>A7</w:t>
            </w:r>
          </w:p>
        </w:tc>
        <w:tc>
          <w:tcPr>
            <w:tcW w:w="4126" w:type="dxa"/>
            <w:shd w:val="clear" w:color="auto" w:fill="FFFFFF"/>
          </w:tcPr>
          <w:p w14:paraId="1754F347" w14:textId="77777777" w:rsidR="004759A2" w:rsidRPr="00792323" w:rsidRDefault="004759A2" w:rsidP="00EA69CC">
            <w:pPr>
              <w:pStyle w:val="UserTableBody"/>
              <w:rPr>
                <w:noProof/>
              </w:rPr>
            </w:pPr>
            <w:r w:rsidRPr="00792323">
              <w:rPr>
                <w:noProof/>
              </w:rPr>
              <w:t>Speech impaired</w:t>
            </w:r>
          </w:p>
        </w:tc>
        <w:tc>
          <w:tcPr>
            <w:tcW w:w="2455" w:type="dxa"/>
            <w:shd w:val="clear" w:color="auto" w:fill="FFFFFF"/>
          </w:tcPr>
          <w:p w14:paraId="31059D98" w14:textId="77777777" w:rsidR="004759A2" w:rsidRPr="00792323" w:rsidRDefault="004759A2" w:rsidP="00EA69CC">
            <w:pPr>
              <w:pStyle w:val="UserTableBody"/>
              <w:rPr>
                <w:noProof/>
              </w:rPr>
            </w:pPr>
          </w:p>
        </w:tc>
      </w:tr>
      <w:tr w:rsidR="004759A2" w:rsidRPr="00792323" w14:paraId="6C17CCB9" w14:textId="77777777" w:rsidTr="00626B89">
        <w:trPr>
          <w:trHeight w:val="241"/>
          <w:jc w:val="center"/>
        </w:trPr>
        <w:tc>
          <w:tcPr>
            <w:tcW w:w="1674" w:type="dxa"/>
            <w:shd w:val="clear" w:color="auto" w:fill="FFFFFF"/>
          </w:tcPr>
          <w:p w14:paraId="0718090A" w14:textId="77777777" w:rsidR="004759A2" w:rsidRPr="00792323" w:rsidRDefault="004759A2" w:rsidP="00EA69CC">
            <w:pPr>
              <w:pStyle w:val="UserTableBody"/>
              <w:jc w:val="center"/>
              <w:rPr>
                <w:noProof/>
              </w:rPr>
            </w:pPr>
            <w:r w:rsidRPr="00792323">
              <w:rPr>
                <w:noProof/>
              </w:rPr>
              <w:t>A8</w:t>
            </w:r>
          </w:p>
        </w:tc>
        <w:tc>
          <w:tcPr>
            <w:tcW w:w="4126" w:type="dxa"/>
            <w:shd w:val="clear" w:color="auto" w:fill="FFFFFF"/>
          </w:tcPr>
          <w:p w14:paraId="401F6920" w14:textId="77777777" w:rsidR="004759A2" w:rsidRPr="00792323" w:rsidRDefault="004759A2" w:rsidP="00EA69CC">
            <w:pPr>
              <w:pStyle w:val="UserTableBody"/>
              <w:rPr>
                <w:noProof/>
              </w:rPr>
            </w:pPr>
            <w:r w:rsidRPr="00792323">
              <w:rPr>
                <w:noProof/>
              </w:rPr>
              <w:t>Non-English speaking</w:t>
            </w:r>
          </w:p>
        </w:tc>
        <w:tc>
          <w:tcPr>
            <w:tcW w:w="2455" w:type="dxa"/>
            <w:shd w:val="clear" w:color="auto" w:fill="FFFFFF"/>
          </w:tcPr>
          <w:p w14:paraId="1010B5B6" w14:textId="77777777" w:rsidR="004759A2" w:rsidRPr="00792323" w:rsidRDefault="004759A2" w:rsidP="00EA69CC">
            <w:pPr>
              <w:pStyle w:val="UserTableBody"/>
              <w:rPr>
                <w:noProof/>
              </w:rPr>
            </w:pPr>
          </w:p>
        </w:tc>
      </w:tr>
      <w:tr w:rsidR="004759A2" w:rsidRPr="00792323" w14:paraId="0ED26418" w14:textId="77777777" w:rsidTr="00626B89">
        <w:trPr>
          <w:trHeight w:val="241"/>
          <w:jc w:val="center"/>
        </w:trPr>
        <w:tc>
          <w:tcPr>
            <w:tcW w:w="1674" w:type="dxa"/>
            <w:shd w:val="clear" w:color="auto" w:fill="FFFFFF"/>
          </w:tcPr>
          <w:p w14:paraId="6815CB97" w14:textId="77777777" w:rsidR="004759A2" w:rsidRPr="00792323" w:rsidRDefault="004759A2" w:rsidP="00EA69CC">
            <w:pPr>
              <w:pStyle w:val="UserTableBody"/>
              <w:jc w:val="center"/>
              <w:rPr>
                <w:noProof/>
              </w:rPr>
            </w:pPr>
            <w:r w:rsidRPr="00792323">
              <w:rPr>
                <w:noProof/>
              </w:rPr>
              <w:t>A9</w:t>
            </w:r>
          </w:p>
        </w:tc>
        <w:tc>
          <w:tcPr>
            <w:tcW w:w="4126" w:type="dxa"/>
            <w:shd w:val="clear" w:color="auto" w:fill="FFFFFF"/>
          </w:tcPr>
          <w:p w14:paraId="27305FC3" w14:textId="77777777" w:rsidR="004759A2" w:rsidRPr="00792323" w:rsidRDefault="004759A2" w:rsidP="00EA69CC">
            <w:pPr>
              <w:pStyle w:val="UserTableBody"/>
              <w:rPr>
                <w:noProof/>
              </w:rPr>
            </w:pPr>
            <w:r w:rsidRPr="00792323">
              <w:rPr>
                <w:noProof/>
              </w:rPr>
              <w:t>Functional level unknown</w:t>
            </w:r>
          </w:p>
        </w:tc>
        <w:tc>
          <w:tcPr>
            <w:tcW w:w="2455" w:type="dxa"/>
            <w:shd w:val="clear" w:color="auto" w:fill="FFFFFF"/>
          </w:tcPr>
          <w:p w14:paraId="05D671A4" w14:textId="77777777" w:rsidR="004759A2" w:rsidRPr="00792323" w:rsidRDefault="004759A2" w:rsidP="00EA69CC">
            <w:pPr>
              <w:pStyle w:val="UserTableBody"/>
              <w:rPr>
                <w:noProof/>
              </w:rPr>
            </w:pPr>
          </w:p>
        </w:tc>
      </w:tr>
      <w:tr w:rsidR="004759A2" w:rsidRPr="00792323" w14:paraId="3D10993E" w14:textId="77777777" w:rsidTr="00626B89">
        <w:trPr>
          <w:trHeight w:val="241"/>
          <w:jc w:val="center"/>
        </w:trPr>
        <w:tc>
          <w:tcPr>
            <w:tcW w:w="1674" w:type="dxa"/>
            <w:shd w:val="clear" w:color="auto" w:fill="FFFFFF"/>
          </w:tcPr>
          <w:p w14:paraId="38569315" w14:textId="77777777" w:rsidR="004759A2" w:rsidRPr="00792323" w:rsidRDefault="004759A2" w:rsidP="00EA69CC">
            <w:pPr>
              <w:pStyle w:val="UserTableBody"/>
              <w:jc w:val="center"/>
              <w:rPr>
                <w:noProof/>
              </w:rPr>
            </w:pPr>
            <w:r w:rsidRPr="00792323">
              <w:rPr>
                <w:noProof/>
              </w:rPr>
              <w:t>B1</w:t>
            </w:r>
          </w:p>
        </w:tc>
        <w:tc>
          <w:tcPr>
            <w:tcW w:w="4126" w:type="dxa"/>
            <w:shd w:val="clear" w:color="auto" w:fill="FFFFFF"/>
          </w:tcPr>
          <w:p w14:paraId="6C556677" w14:textId="77777777" w:rsidR="004759A2" w:rsidRPr="00792323" w:rsidRDefault="004759A2" w:rsidP="00EA69CC">
            <w:pPr>
              <w:pStyle w:val="UserTableBody"/>
              <w:rPr>
                <w:noProof/>
              </w:rPr>
            </w:pPr>
            <w:r w:rsidRPr="00792323">
              <w:rPr>
                <w:noProof/>
              </w:rPr>
              <w:t>Oxygen therapy</w:t>
            </w:r>
          </w:p>
        </w:tc>
        <w:tc>
          <w:tcPr>
            <w:tcW w:w="2455" w:type="dxa"/>
            <w:shd w:val="clear" w:color="auto" w:fill="FFFFFF"/>
          </w:tcPr>
          <w:p w14:paraId="2348DB45" w14:textId="77777777" w:rsidR="004759A2" w:rsidRPr="00792323" w:rsidRDefault="004759A2" w:rsidP="00EA69CC">
            <w:pPr>
              <w:pStyle w:val="UserTableBody"/>
              <w:rPr>
                <w:noProof/>
              </w:rPr>
            </w:pPr>
          </w:p>
        </w:tc>
      </w:tr>
      <w:tr w:rsidR="004759A2" w:rsidRPr="00B2249C" w14:paraId="0D0538B5" w14:textId="77777777" w:rsidTr="00626B89">
        <w:trPr>
          <w:trHeight w:val="241"/>
          <w:jc w:val="center"/>
        </w:trPr>
        <w:tc>
          <w:tcPr>
            <w:tcW w:w="1674" w:type="dxa"/>
            <w:shd w:val="clear" w:color="auto" w:fill="FFFFFF"/>
          </w:tcPr>
          <w:p w14:paraId="40D3BBAF" w14:textId="77777777" w:rsidR="004759A2" w:rsidRPr="00792323" w:rsidRDefault="004759A2" w:rsidP="00EA69CC">
            <w:pPr>
              <w:pStyle w:val="UserTableBody"/>
              <w:jc w:val="center"/>
              <w:rPr>
                <w:noProof/>
              </w:rPr>
            </w:pPr>
            <w:r w:rsidRPr="00792323">
              <w:rPr>
                <w:noProof/>
              </w:rPr>
              <w:t>B2</w:t>
            </w:r>
          </w:p>
        </w:tc>
        <w:tc>
          <w:tcPr>
            <w:tcW w:w="4126" w:type="dxa"/>
            <w:shd w:val="clear" w:color="auto" w:fill="FFFFFF"/>
          </w:tcPr>
          <w:p w14:paraId="15D41273" w14:textId="77777777" w:rsidR="004759A2" w:rsidRPr="00792323" w:rsidRDefault="004759A2" w:rsidP="00EA69CC">
            <w:pPr>
              <w:pStyle w:val="UserTableBody"/>
              <w:rPr>
                <w:noProof/>
              </w:rPr>
            </w:pPr>
            <w:r w:rsidRPr="00792323">
              <w:rPr>
                <w:noProof/>
              </w:rPr>
              <w:t>Special equipment (tubes, IVs, catheters)</w:t>
            </w:r>
          </w:p>
        </w:tc>
        <w:tc>
          <w:tcPr>
            <w:tcW w:w="2455" w:type="dxa"/>
            <w:shd w:val="clear" w:color="auto" w:fill="FFFFFF"/>
          </w:tcPr>
          <w:p w14:paraId="03D49282" w14:textId="77777777" w:rsidR="004759A2" w:rsidRPr="00792323" w:rsidRDefault="004759A2" w:rsidP="00EA69CC">
            <w:pPr>
              <w:pStyle w:val="UserTableBody"/>
              <w:rPr>
                <w:noProof/>
              </w:rPr>
            </w:pPr>
          </w:p>
        </w:tc>
      </w:tr>
      <w:tr w:rsidR="004759A2" w:rsidRPr="00792323" w14:paraId="2BE805A7" w14:textId="77777777" w:rsidTr="00626B89">
        <w:trPr>
          <w:trHeight w:val="241"/>
          <w:jc w:val="center"/>
        </w:trPr>
        <w:tc>
          <w:tcPr>
            <w:tcW w:w="1674" w:type="dxa"/>
            <w:shd w:val="clear" w:color="auto" w:fill="FFFFFF"/>
          </w:tcPr>
          <w:p w14:paraId="1C5D2311" w14:textId="77777777" w:rsidR="004759A2" w:rsidRPr="00792323" w:rsidRDefault="004759A2" w:rsidP="00EA69CC">
            <w:pPr>
              <w:pStyle w:val="UserTableBody"/>
              <w:jc w:val="center"/>
              <w:rPr>
                <w:noProof/>
              </w:rPr>
            </w:pPr>
            <w:r w:rsidRPr="00792323">
              <w:rPr>
                <w:noProof/>
              </w:rPr>
              <w:t>B3</w:t>
            </w:r>
          </w:p>
        </w:tc>
        <w:tc>
          <w:tcPr>
            <w:tcW w:w="4126" w:type="dxa"/>
            <w:shd w:val="clear" w:color="auto" w:fill="FFFFFF"/>
          </w:tcPr>
          <w:p w14:paraId="3C16F634" w14:textId="77777777" w:rsidR="004759A2" w:rsidRPr="00792323" w:rsidRDefault="004759A2" w:rsidP="00EA69CC">
            <w:pPr>
              <w:pStyle w:val="UserTableBody"/>
              <w:rPr>
                <w:noProof/>
              </w:rPr>
            </w:pPr>
            <w:r w:rsidRPr="00792323">
              <w:rPr>
                <w:noProof/>
              </w:rPr>
              <w:t>Amputee</w:t>
            </w:r>
          </w:p>
        </w:tc>
        <w:tc>
          <w:tcPr>
            <w:tcW w:w="2455" w:type="dxa"/>
            <w:shd w:val="clear" w:color="auto" w:fill="FFFFFF"/>
          </w:tcPr>
          <w:p w14:paraId="57EFF71D" w14:textId="77777777" w:rsidR="004759A2" w:rsidRPr="00792323" w:rsidRDefault="004759A2" w:rsidP="00EA69CC">
            <w:pPr>
              <w:pStyle w:val="UserTableBody"/>
              <w:rPr>
                <w:noProof/>
              </w:rPr>
            </w:pPr>
          </w:p>
        </w:tc>
      </w:tr>
      <w:tr w:rsidR="004759A2" w:rsidRPr="00792323" w14:paraId="08C22D80" w14:textId="77777777" w:rsidTr="00626B89">
        <w:trPr>
          <w:trHeight w:val="241"/>
          <w:jc w:val="center"/>
        </w:trPr>
        <w:tc>
          <w:tcPr>
            <w:tcW w:w="1674" w:type="dxa"/>
            <w:shd w:val="clear" w:color="auto" w:fill="FFFFFF"/>
          </w:tcPr>
          <w:p w14:paraId="7F2DA3A4" w14:textId="77777777" w:rsidR="004759A2" w:rsidRPr="00792323" w:rsidRDefault="004759A2" w:rsidP="00EA69CC">
            <w:pPr>
              <w:pStyle w:val="UserTableBody"/>
              <w:jc w:val="center"/>
              <w:rPr>
                <w:noProof/>
              </w:rPr>
            </w:pPr>
            <w:r w:rsidRPr="00792323">
              <w:rPr>
                <w:noProof/>
              </w:rPr>
              <w:t>B4</w:t>
            </w:r>
          </w:p>
        </w:tc>
        <w:tc>
          <w:tcPr>
            <w:tcW w:w="4126" w:type="dxa"/>
            <w:shd w:val="clear" w:color="auto" w:fill="FFFFFF"/>
          </w:tcPr>
          <w:p w14:paraId="14EBD1D4" w14:textId="77777777" w:rsidR="004759A2" w:rsidRPr="00792323" w:rsidRDefault="004759A2" w:rsidP="00EA69CC">
            <w:pPr>
              <w:pStyle w:val="UserTableBody"/>
              <w:rPr>
                <w:noProof/>
              </w:rPr>
            </w:pPr>
            <w:r w:rsidRPr="00792323">
              <w:rPr>
                <w:noProof/>
              </w:rPr>
              <w:t>Mastectomy</w:t>
            </w:r>
          </w:p>
        </w:tc>
        <w:tc>
          <w:tcPr>
            <w:tcW w:w="2455" w:type="dxa"/>
            <w:shd w:val="clear" w:color="auto" w:fill="FFFFFF"/>
          </w:tcPr>
          <w:p w14:paraId="35DD603F" w14:textId="77777777" w:rsidR="004759A2" w:rsidRPr="00792323" w:rsidRDefault="004759A2" w:rsidP="00EA69CC">
            <w:pPr>
              <w:pStyle w:val="UserTableBody"/>
              <w:rPr>
                <w:noProof/>
              </w:rPr>
            </w:pPr>
          </w:p>
        </w:tc>
      </w:tr>
      <w:tr w:rsidR="004759A2" w:rsidRPr="00792323" w14:paraId="7F892733" w14:textId="77777777" w:rsidTr="00626B89">
        <w:trPr>
          <w:trHeight w:val="241"/>
          <w:jc w:val="center"/>
        </w:trPr>
        <w:tc>
          <w:tcPr>
            <w:tcW w:w="1674" w:type="dxa"/>
            <w:shd w:val="clear" w:color="auto" w:fill="FFFFFF"/>
          </w:tcPr>
          <w:p w14:paraId="1C584E76" w14:textId="77777777" w:rsidR="004759A2" w:rsidRPr="00792323" w:rsidRDefault="004759A2" w:rsidP="00EA69CC">
            <w:pPr>
              <w:pStyle w:val="UserTableBody"/>
              <w:jc w:val="center"/>
              <w:rPr>
                <w:noProof/>
              </w:rPr>
            </w:pPr>
            <w:r w:rsidRPr="00792323">
              <w:rPr>
                <w:noProof/>
              </w:rPr>
              <w:t>B5</w:t>
            </w:r>
          </w:p>
        </w:tc>
        <w:tc>
          <w:tcPr>
            <w:tcW w:w="4126" w:type="dxa"/>
            <w:shd w:val="clear" w:color="auto" w:fill="FFFFFF"/>
          </w:tcPr>
          <w:p w14:paraId="02C6B8DF" w14:textId="77777777" w:rsidR="004759A2" w:rsidRPr="00792323" w:rsidRDefault="004759A2" w:rsidP="00EA69CC">
            <w:pPr>
              <w:pStyle w:val="UserTableBody"/>
              <w:rPr>
                <w:noProof/>
              </w:rPr>
            </w:pPr>
            <w:r w:rsidRPr="00792323">
              <w:rPr>
                <w:noProof/>
              </w:rPr>
              <w:t>Paraplegic</w:t>
            </w:r>
          </w:p>
        </w:tc>
        <w:tc>
          <w:tcPr>
            <w:tcW w:w="2455" w:type="dxa"/>
            <w:shd w:val="clear" w:color="auto" w:fill="FFFFFF"/>
          </w:tcPr>
          <w:p w14:paraId="1CAEF8BD" w14:textId="77777777" w:rsidR="004759A2" w:rsidRPr="00792323" w:rsidRDefault="004759A2" w:rsidP="00EA69CC">
            <w:pPr>
              <w:pStyle w:val="UserTableBody"/>
              <w:rPr>
                <w:noProof/>
              </w:rPr>
            </w:pPr>
          </w:p>
        </w:tc>
      </w:tr>
      <w:tr w:rsidR="004759A2" w:rsidRPr="00792323" w14:paraId="7B5CCBF3" w14:textId="77777777" w:rsidTr="00626B89">
        <w:trPr>
          <w:trHeight w:val="261"/>
          <w:jc w:val="center"/>
        </w:trPr>
        <w:tc>
          <w:tcPr>
            <w:tcW w:w="1674" w:type="dxa"/>
            <w:tcBorders>
              <w:bottom w:val="single" w:sz="12" w:space="0" w:color="auto"/>
            </w:tcBorders>
            <w:shd w:val="clear" w:color="auto" w:fill="FFFFFF"/>
          </w:tcPr>
          <w:p w14:paraId="4BB1DDBE" w14:textId="77777777" w:rsidR="004759A2" w:rsidRPr="00792323" w:rsidRDefault="004759A2" w:rsidP="00EA69CC">
            <w:pPr>
              <w:pStyle w:val="UserTableBody"/>
              <w:jc w:val="center"/>
              <w:rPr>
                <w:noProof/>
              </w:rPr>
            </w:pPr>
            <w:r w:rsidRPr="00792323">
              <w:rPr>
                <w:noProof/>
              </w:rPr>
              <w:t>B6</w:t>
            </w:r>
          </w:p>
        </w:tc>
        <w:tc>
          <w:tcPr>
            <w:tcW w:w="4126" w:type="dxa"/>
            <w:tcBorders>
              <w:bottom w:val="single" w:sz="12" w:space="0" w:color="auto"/>
            </w:tcBorders>
            <w:shd w:val="clear" w:color="auto" w:fill="FFFFFF"/>
          </w:tcPr>
          <w:p w14:paraId="01949293" w14:textId="77777777" w:rsidR="004759A2" w:rsidRPr="00792323" w:rsidRDefault="004759A2" w:rsidP="00EA69CC">
            <w:pPr>
              <w:pStyle w:val="UserTableBody"/>
              <w:rPr>
                <w:noProof/>
              </w:rPr>
            </w:pPr>
            <w:r w:rsidRPr="00792323">
              <w:rPr>
                <w:noProof/>
              </w:rPr>
              <w:t>Pregnant</w:t>
            </w:r>
          </w:p>
        </w:tc>
        <w:tc>
          <w:tcPr>
            <w:tcW w:w="2455" w:type="dxa"/>
            <w:tcBorders>
              <w:bottom w:val="single" w:sz="12" w:space="0" w:color="auto"/>
            </w:tcBorders>
            <w:shd w:val="clear" w:color="auto" w:fill="FFFFFF"/>
          </w:tcPr>
          <w:p w14:paraId="3BC7CEFE" w14:textId="77777777" w:rsidR="004759A2" w:rsidRPr="00792323" w:rsidRDefault="004759A2" w:rsidP="00EA69CC">
            <w:pPr>
              <w:pStyle w:val="UserTableBody"/>
              <w:rPr>
                <w:noProof/>
              </w:rPr>
            </w:pPr>
          </w:p>
        </w:tc>
      </w:tr>
    </w:tbl>
    <w:p w14:paraId="3209213D" w14:textId="77777777" w:rsidR="004759A2" w:rsidRPr="00792323" w:rsidRDefault="004759A2" w:rsidP="00AC39EC">
      <w:pPr>
        <w:rPr>
          <w:lang w:val="en-US" w:eastAsia="en-US"/>
        </w:rPr>
      </w:pPr>
      <w:r w:rsidRPr="00792323">
        <w:rPr>
          <w:lang w:val="en-US" w:eastAsia="en-US"/>
        </w:rPr>
        <w:t>These values are suggestions only; they are not required for use in HL7 messages.</w:t>
      </w:r>
    </w:p>
    <w:p w14:paraId="234CF3A9" w14:textId="77777777" w:rsidR="004759A2" w:rsidRPr="00792323" w:rsidRDefault="004759A2">
      <w:pPr>
        <w:rPr>
          <w:lang w:val="en-US" w:eastAsia="en-US"/>
        </w:rPr>
      </w:pPr>
    </w:p>
    <w:p w14:paraId="5A2C4D58" w14:textId="77777777" w:rsidR="004759A2" w:rsidRPr="00792323" w:rsidRDefault="004759A2" w:rsidP="00A62F22">
      <w:pPr>
        <w:pStyle w:val="Heading4"/>
      </w:pPr>
      <w:bookmarkStart w:id="92" w:name="_Toc423691070"/>
      <w:r w:rsidRPr="00792323">
        <w:t>0010 – Physician Id</w:t>
      </w:r>
      <w:bookmarkEnd w:id="92"/>
    </w:p>
    <w:p w14:paraId="70A01696" w14:textId="77777777" w:rsidR="004759A2" w:rsidRPr="00792323" w:rsidRDefault="004759A2" w:rsidP="009C613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DAB8CC9" w14:textId="77777777">
        <w:trPr>
          <w:tblHeader/>
        </w:trPr>
        <w:tc>
          <w:tcPr>
            <w:tcW w:w="720" w:type="dxa"/>
            <w:tcBorders>
              <w:top w:val="double" w:sz="4" w:space="0" w:color="auto"/>
            </w:tcBorders>
            <w:shd w:val="pct10" w:color="auto" w:fill="FFFFFF"/>
          </w:tcPr>
          <w:p w14:paraId="488F6EBB"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4197C7B0"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6D476E9"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FE2CFE4"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B4E326C"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1F135D9" w14:textId="77777777" w:rsidR="004759A2" w:rsidRPr="00792323" w:rsidRDefault="004759A2" w:rsidP="00EA69CC">
            <w:pPr>
              <w:pStyle w:val="TableMetaHeader"/>
              <w:rPr>
                <w:noProof w:val="0"/>
              </w:rPr>
            </w:pPr>
            <w:r w:rsidRPr="00792323">
              <w:rPr>
                <w:noProof w:val="0"/>
              </w:rPr>
              <w:t>Status</w:t>
            </w:r>
          </w:p>
        </w:tc>
      </w:tr>
      <w:tr w:rsidR="004759A2" w:rsidRPr="00792323" w14:paraId="4CF1F178" w14:textId="77777777">
        <w:tc>
          <w:tcPr>
            <w:tcW w:w="720" w:type="dxa"/>
            <w:tcBorders>
              <w:bottom w:val="double" w:sz="4" w:space="0" w:color="auto"/>
            </w:tcBorders>
            <w:shd w:val="clear" w:color="auto" w:fill="FFFFFF"/>
          </w:tcPr>
          <w:p w14:paraId="6944FBBF" w14:textId="77777777" w:rsidR="004759A2" w:rsidRPr="00792323" w:rsidRDefault="004759A2" w:rsidP="00EA69CC">
            <w:pPr>
              <w:pStyle w:val="TableMetaBody"/>
              <w:rPr>
                <w:noProof w:val="0"/>
              </w:rPr>
            </w:pPr>
            <w:r w:rsidRPr="00792323">
              <w:rPr>
                <w:noProof w:val="0"/>
              </w:rPr>
              <w:t>0010</w:t>
            </w:r>
          </w:p>
        </w:tc>
        <w:tc>
          <w:tcPr>
            <w:tcW w:w="1152" w:type="dxa"/>
            <w:tcBorders>
              <w:bottom w:val="double" w:sz="4" w:space="0" w:color="auto"/>
            </w:tcBorders>
            <w:shd w:val="clear" w:color="auto" w:fill="FFFFFF"/>
          </w:tcPr>
          <w:p w14:paraId="167AAAA0" w14:textId="77777777" w:rsidR="004759A2" w:rsidRPr="00792323" w:rsidRDefault="004759A2" w:rsidP="00EA69CC">
            <w:pPr>
              <w:pStyle w:val="TableMetaBody"/>
              <w:rPr>
                <w:noProof w:val="0"/>
              </w:rPr>
            </w:pPr>
            <w:r w:rsidRPr="00792323">
              <w:rPr>
                <w:noProof w:val="0"/>
              </w:rPr>
              <w:t>PA</w:t>
            </w:r>
          </w:p>
        </w:tc>
        <w:tc>
          <w:tcPr>
            <w:tcW w:w="2016" w:type="dxa"/>
            <w:tcBorders>
              <w:bottom w:val="double" w:sz="4" w:space="0" w:color="auto"/>
            </w:tcBorders>
            <w:shd w:val="clear" w:color="auto" w:fill="FFFFFF"/>
          </w:tcPr>
          <w:p w14:paraId="7AF0869A"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7868B0E9"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6357DB4B" w14:textId="77777777" w:rsidR="004759A2" w:rsidRPr="00792323" w:rsidRDefault="004759A2" w:rsidP="00EA69CC">
            <w:pPr>
              <w:pStyle w:val="TableMetaBody"/>
              <w:rPr>
                <w:noProof w:val="0"/>
              </w:rPr>
            </w:pPr>
            <w:r w:rsidRPr="00792323">
              <w:rPr>
                <w:noProof w:val="0"/>
              </w:rPr>
              <w:t>PV1-7, SCD-34</w:t>
            </w:r>
          </w:p>
        </w:tc>
        <w:tc>
          <w:tcPr>
            <w:tcW w:w="1152" w:type="dxa"/>
            <w:tcBorders>
              <w:bottom w:val="double" w:sz="4" w:space="0" w:color="auto"/>
            </w:tcBorders>
            <w:shd w:val="clear" w:color="auto" w:fill="FFFFFF"/>
          </w:tcPr>
          <w:p w14:paraId="3C84C7CE" w14:textId="77777777" w:rsidR="004759A2" w:rsidRPr="00792323" w:rsidRDefault="004759A2" w:rsidP="00EA69CC">
            <w:pPr>
              <w:pStyle w:val="TableMetaBody"/>
              <w:rPr>
                <w:noProof w:val="0"/>
              </w:rPr>
            </w:pPr>
            <w:r w:rsidRPr="00792323">
              <w:rPr>
                <w:noProof w:val="0"/>
              </w:rPr>
              <w:t>Active</w:t>
            </w:r>
          </w:p>
        </w:tc>
      </w:tr>
    </w:tbl>
    <w:p w14:paraId="78C954F1" w14:textId="77777777" w:rsidR="004759A2" w:rsidRPr="00792323" w:rsidRDefault="004759A2" w:rsidP="009C6131">
      <w:pPr>
        <w:pStyle w:val="UserTableCaption"/>
        <w:rPr>
          <w:noProof/>
        </w:rPr>
      </w:pPr>
      <w:r w:rsidRPr="00792323">
        <w:rPr>
          <w:noProof/>
        </w:rPr>
        <w:t xml:space="preserve">User-defined Table 0010 </w:t>
      </w:r>
      <w:r w:rsidR="006559F5">
        <w:rPr>
          <w:noProof/>
        </w:rPr>
        <w:t>–</w:t>
      </w:r>
      <w:r w:rsidRPr="00792323">
        <w:rPr>
          <w:noProof/>
        </w:rPr>
        <w:t xml:space="preserve"> Physician ID</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0010 </w:instrText>
      </w:r>
      <w:r w:rsidR="006559F5">
        <w:rPr>
          <w:noProof/>
        </w:rPr>
        <w:instrText>–</w:instrText>
      </w:r>
      <w:r w:rsidRPr="00792323">
        <w:rPr>
          <w:noProof/>
        </w:rPr>
        <w:instrText xml:space="preserve"> Physician ID</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642DB9D4" w14:textId="77777777">
        <w:trPr>
          <w:tblHeader/>
          <w:jc w:val="center"/>
        </w:trPr>
        <w:tc>
          <w:tcPr>
            <w:tcW w:w="1473" w:type="dxa"/>
            <w:tcBorders>
              <w:top w:val="single" w:sz="12" w:space="0" w:color="auto"/>
            </w:tcBorders>
            <w:shd w:val="pct10" w:color="auto" w:fill="FFFFFF"/>
          </w:tcPr>
          <w:p w14:paraId="5ECCA546" w14:textId="77777777" w:rsidR="004759A2" w:rsidRPr="00792323" w:rsidRDefault="004759A2" w:rsidP="00EA69CC">
            <w:pPr>
              <w:pStyle w:val="UserTableHeader"/>
              <w:jc w:val="center"/>
              <w:rPr>
                <w:noProof/>
              </w:rPr>
            </w:pPr>
            <w:r w:rsidRPr="00792323">
              <w:rPr>
                <w:noProof/>
              </w:rPr>
              <w:t>V</w:t>
            </w:r>
            <w:bookmarkStart w:id="93" w:name="_Toc382761088"/>
            <w:r w:rsidRPr="00792323">
              <w:rPr>
                <w:noProof/>
              </w:rPr>
              <w:t>alue</w:t>
            </w:r>
          </w:p>
        </w:tc>
        <w:tc>
          <w:tcPr>
            <w:tcW w:w="2919" w:type="dxa"/>
            <w:tcBorders>
              <w:top w:val="single" w:sz="12" w:space="0" w:color="auto"/>
            </w:tcBorders>
            <w:shd w:val="pct10" w:color="auto" w:fill="FFFFFF"/>
          </w:tcPr>
          <w:p w14:paraId="6BED54DB" w14:textId="77777777" w:rsidR="004759A2" w:rsidRPr="00792323" w:rsidRDefault="004759A2" w:rsidP="00EA69CC">
            <w:pPr>
              <w:pStyle w:val="UserTableHeader"/>
              <w:rPr>
                <w:noProof/>
              </w:rPr>
            </w:pPr>
            <w:r w:rsidRPr="00792323">
              <w:rPr>
                <w:noProof/>
              </w:rPr>
              <w:t>Description</w:t>
            </w:r>
          </w:p>
        </w:tc>
        <w:tc>
          <w:tcPr>
            <w:tcW w:w="2160" w:type="dxa"/>
            <w:tcBorders>
              <w:top w:val="single" w:sz="12" w:space="0" w:color="auto"/>
            </w:tcBorders>
            <w:shd w:val="pct10" w:color="auto" w:fill="FFFFFF"/>
          </w:tcPr>
          <w:p w14:paraId="0ADD3B04" w14:textId="77777777" w:rsidR="004759A2" w:rsidRPr="00792323" w:rsidRDefault="004759A2" w:rsidP="00EA69CC">
            <w:pPr>
              <w:pStyle w:val="UserTableHeader"/>
              <w:rPr>
                <w:noProof/>
              </w:rPr>
            </w:pPr>
            <w:r w:rsidRPr="00792323">
              <w:rPr>
                <w:noProof/>
              </w:rPr>
              <w:t>Co</w:t>
            </w:r>
            <w:bookmarkEnd w:id="93"/>
            <w:r w:rsidRPr="00792323">
              <w:rPr>
                <w:noProof/>
              </w:rPr>
              <w:t>mment</w:t>
            </w:r>
          </w:p>
        </w:tc>
      </w:tr>
      <w:tr w:rsidR="004759A2" w:rsidRPr="00792323" w14:paraId="5B6FEFAB" w14:textId="77777777">
        <w:trPr>
          <w:jc w:val="center"/>
        </w:trPr>
        <w:tc>
          <w:tcPr>
            <w:tcW w:w="1473" w:type="dxa"/>
            <w:tcBorders>
              <w:bottom w:val="single" w:sz="12" w:space="0" w:color="auto"/>
            </w:tcBorders>
            <w:shd w:val="clear" w:color="auto" w:fill="FFFFFF"/>
          </w:tcPr>
          <w:p w14:paraId="493EEEC1" w14:textId="77777777" w:rsidR="004759A2" w:rsidRPr="00792323" w:rsidRDefault="004759A2" w:rsidP="00EA69CC">
            <w:pPr>
              <w:pStyle w:val="UserTableBody"/>
              <w:jc w:val="center"/>
              <w:rPr>
                <w:noProof/>
              </w:rPr>
            </w:pPr>
          </w:p>
        </w:tc>
        <w:tc>
          <w:tcPr>
            <w:tcW w:w="2919" w:type="dxa"/>
            <w:tcBorders>
              <w:bottom w:val="single" w:sz="12" w:space="0" w:color="auto"/>
            </w:tcBorders>
            <w:shd w:val="clear" w:color="auto" w:fill="FFFFFF"/>
          </w:tcPr>
          <w:p w14:paraId="0E5A3BCE" w14:textId="77777777" w:rsidR="004759A2" w:rsidRPr="00792323" w:rsidRDefault="004759A2" w:rsidP="00EA69CC">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36B51192" w14:textId="77777777" w:rsidR="004759A2" w:rsidRPr="00792323" w:rsidRDefault="004759A2" w:rsidP="00EA69CC">
            <w:pPr>
              <w:pStyle w:val="UserTableBody"/>
              <w:rPr>
                <w:noProof/>
              </w:rPr>
            </w:pPr>
          </w:p>
        </w:tc>
      </w:tr>
    </w:tbl>
    <w:p w14:paraId="704A66F5" w14:textId="77777777" w:rsidR="004759A2" w:rsidRPr="00792323" w:rsidRDefault="004759A2">
      <w:pPr>
        <w:rPr>
          <w:lang w:val="en-US" w:eastAsia="en-US"/>
        </w:rPr>
      </w:pPr>
    </w:p>
    <w:p w14:paraId="715CBE29" w14:textId="77777777" w:rsidR="004759A2" w:rsidRPr="00792323" w:rsidRDefault="004759A2" w:rsidP="00A62F22">
      <w:pPr>
        <w:pStyle w:val="Heading4"/>
      </w:pPr>
      <w:bookmarkStart w:id="94" w:name="_Toc423691071"/>
      <w:r w:rsidRPr="00792323">
        <w:rPr>
          <w:noProof/>
        </w:rPr>
        <w:t>0017</w:t>
      </w:r>
      <w:r w:rsidRPr="00792323">
        <w:t xml:space="preserve"> – </w:t>
      </w:r>
      <w:r w:rsidRPr="00792323">
        <w:rPr>
          <w:noProof/>
        </w:rPr>
        <w:t>Transaction Type</w:t>
      </w:r>
      <w:bookmarkEnd w:id="94"/>
      <w:r w:rsidRPr="00792323">
        <w:t xml:space="preserve"> </w:t>
      </w:r>
    </w:p>
    <w:p w14:paraId="0DF82029" w14:textId="77777777" w:rsidR="004759A2" w:rsidRPr="00792323" w:rsidRDefault="004759A2" w:rsidP="00EF704D">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2C0BD2A" w14:textId="77777777">
        <w:trPr>
          <w:tblHeader/>
        </w:trPr>
        <w:tc>
          <w:tcPr>
            <w:tcW w:w="720" w:type="dxa"/>
            <w:tcBorders>
              <w:top w:val="double" w:sz="4" w:space="0" w:color="auto"/>
            </w:tcBorders>
            <w:shd w:val="pct10" w:color="auto" w:fill="FFFFFF"/>
          </w:tcPr>
          <w:p w14:paraId="02F682B7"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46015456"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C0D4761"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4782070"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F815E79"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112367A" w14:textId="77777777" w:rsidR="004759A2" w:rsidRPr="00792323" w:rsidRDefault="004759A2" w:rsidP="00064ED9">
            <w:pPr>
              <w:pStyle w:val="TableMetaHeader"/>
              <w:rPr>
                <w:noProof w:val="0"/>
              </w:rPr>
            </w:pPr>
            <w:r w:rsidRPr="00792323">
              <w:rPr>
                <w:noProof w:val="0"/>
              </w:rPr>
              <w:t>Status</w:t>
            </w:r>
          </w:p>
        </w:tc>
      </w:tr>
      <w:tr w:rsidR="004759A2" w:rsidRPr="00792323" w14:paraId="4406BA6B" w14:textId="77777777">
        <w:tc>
          <w:tcPr>
            <w:tcW w:w="720" w:type="dxa"/>
            <w:tcBorders>
              <w:bottom w:val="double" w:sz="4" w:space="0" w:color="auto"/>
            </w:tcBorders>
            <w:shd w:val="clear" w:color="auto" w:fill="FFFFFF"/>
          </w:tcPr>
          <w:p w14:paraId="7725BBBD" w14:textId="77777777" w:rsidR="004759A2" w:rsidRPr="00792323" w:rsidRDefault="004759A2" w:rsidP="00064ED9">
            <w:pPr>
              <w:pStyle w:val="TableMetaBody"/>
              <w:rPr>
                <w:noProof w:val="0"/>
              </w:rPr>
            </w:pPr>
            <w:r w:rsidRPr="00792323">
              <w:rPr>
                <w:noProof w:val="0"/>
              </w:rPr>
              <w:t>0017</w:t>
            </w:r>
          </w:p>
        </w:tc>
        <w:tc>
          <w:tcPr>
            <w:tcW w:w="1152" w:type="dxa"/>
            <w:tcBorders>
              <w:bottom w:val="double" w:sz="4" w:space="0" w:color="auto"/>
            </w:tcBorders>
            <w:shd w:val="clear" w:color="auto" w:fill="FFFFFF"/>
          </w:tcPr>
          <w:p w14:paraId="7DA0266F"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03EF7C5F"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1582E85C" w14:textId="77777777" w:rsidR="004759A2" w:rsidRPr="00792323" w:rsidRDefault="004759A2" w:rsidP="00064ED9">
            <w:pPr>
              <w:pStyle w:val="TableMetaBody"/>
              <w:rPr>
                <w:noProof w:val="0"/>
              </w:rPr>
            </w:pPr>
            <w:r w:rsidRPr="00792323">
              <w:rPr>
                <w:noProof w:val="0"/>
              </w:rPr>
              <w:t>T</w:t>
            </w:r>
            <w:bookmarkStart w:id="95" w:name="HL70010"/>
            <w:bookmarkEnd w:id="95"/>
            <w:r w:rsidRPr="00792323">
              <w:rPr>
                <w:noProof w:val="0"/>
              </w:rPr>
              <w:t>BD</w:t>
            </w:r>
          </w:p>
        </w:tc>
        <w:tc>
          <w:tcPr>
            <w:tcW w:w="2448" w:type="dxa"/>
            <w:tcBorders>
              <w:bottom w:val="double" w:sz="4" w:space="0" w:color="auto"/>
            </w:tcBorders>
            <w:shd w:val="clear" w:color="auto" w:fill="FFFFFF"/>
          </w:tcPr>
          <w:p w14:paraId="5A18CC77" w14:textId="77777777" w:rsidR="004759A2" w:rsidRPr="00792323" w:rsidRDefault="004759A2" w:rsidP="00064ED9">
            <w:pPr>
              <w:pStyle w:val="TableMetaBody"/>
              <w:rPr>
                <w:noProof w:val="0"/>
              </w:rPr>
            </w:pPr>
            <w:r w:rsidRPr="00792323">
              <w:rPr>
                <w:noProof w:val="0"/>
              </w:rPr>
              <w:t>FT1-6</w:t>
            </w:r>
          </w:p>
        </w:tc>
        <w:tc>
          <w:tcPr>
            <w:tcW w:w="1152" w:type="dxa"/>
            <w:tcBorders>
              <w:bottom w:val="double" w:sz="4" w:space="0" w:color="auto"/>
            </w:tcBorders>
            <w:shd w:val="clear" w:color="auto" w:fill="FFFFFF"/>
          </w:tcPr>
          <w:p w14:paraId="0468D02B" w14:textId="77777777" w:rsidR="004759A2" w:rsidRPr="00792323" w:rsidRDefault="004759A2" w:rsidP="00064ED9">
            <w:pPr>
              <w:pStyle w:val="TableMetaBody"/>
              <w:rPr>
                <w:noProof w:val="0"/>
              </w:rPr>
            </w:pPr>
            <w:r w:rsidRPr="00792323">
              <w:rPr>
                <w:noProof w:val="0"/>
              </w:rPr>
              <w:t>Active</w:t>
            </w:r>
          </w:p>
        </w:tc>
      </w:tr>
    </w:tbl>
    <w:p w14:paraId="512A6892" w14:textId="77777777" w:rsidR="004759A2" w:rsidRPr="00792323" w:rsidRDefault="004759A2" w:rsidP="005320A3">
      <w:pPr>
        <w:pStyle w:val="UserTableCaption"/>
        <w:rPr>
          <w:noProof/>
        </w:rPr>
      </w:pPr>
      <w:r w:rsidRPr="00792323">
        <w:rPr>
          <w:noProof/>
        </w:rPr>
        <w:lastRenderedPageBreak/>
        <w:t>User-defined Table 0017 – Transaction Type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0017 </w:instrText>
      </w:r>
      <w:r w:rsidR="006559F5">
        <w:rPr>
          <w:noProof/>
        </w:rPr>
        <w:instrText>–</w:instrText>
      </w:r>
      <w:r w:rsidRPr="00792323">
        <w:rPr>
          <w:noProof/>
        </w:rPr>
        <w:instrText xml:space="preserve"> Transaction Typ</w:instrText>
      </w:r>
      <w:bookmarkStart w:id="96" w:name="_Toc300663286"/>
      <w:bookmarkStart w:id="97" w:name="_Toc300754804"/>
      <w:bookmarkStart w:id="98" w:name="_Toc341078164"/>
      <w:bookmarkStart w:id="99" w:name="_Toc341956821"/>
      <w:bookmarkStart w:id="100" w:name="_Toc300663302"/>
      <w:bookmarkStart w:id="101" w:name="_Toc300754820"/>
      <w:bookmarkStart w:id="102" w:name="_Toc341078180"/>
      <w:bookmarkStart w:id="103" w:name="_Toc341956837"/>
      <w:bookmarkStart w:id="104" w:name="_Toc300663303"/>
      <w:bookmarkStart w:id="105" w:name="_Toc300754821"/>
      <w:bookmarkStart w:id="106" w:name="_Toc341078181"/>
      <w:bookmarkStart w:id="107" w:name="_Toc341956838"/>
      <w:bookmarkStart w:id="108" w:name="_Toc300663319"/>
      <w:bookmarkStart w:id="109" w:name="_Toc300754837"/>
      <w:bookmarkStart w:id="110" w:name="_Toc341078197"/>
      <w:bookmarkStart w:id="111" w:name="_Toc341956854"/>
      <w:bookmarkStart w:id="112" w:name="_Toc300663320"/>
      <w:bookmarkStart w:id="113" w:name="_Toc300754838"/>
      <w:bookmarkStart w:id="114" w:name="_Toc341078198"/>
      <w:bookmarkStart w:id="115" w:name="_Toc341956855"/>
      <w:bookmarkStart w:id="116" w:name="_Toc300663321"/>
      <w:bookmarkStart w:id="117" w:name="_Toc300754839"/>
      <w:bookmarkStart w:id="118" w:name="_Toc341078199"/>
      <w:bookmarkStart w:id="119" w:name="_Toc341956856"/>
      <w:bookmarkStart w:id="120" w:name="_Toc300663337"/>
      <w:bookmarkStart w:id="121" w:name="_Toc300754855"/>
      <w:bookmarkStart w:id="122" w:name="_Toc341078215"/>
      <w:bookmarkStart w:id="123" w:name="_Toc341956872"/>
      <w:bookmarkStart w:id="124" w:name="_Toc300663338"/>
      <w:bookmarkStart w:id="125" w:name="_Toc300754856"/>
      <w:bookmarkStart w:id="126" w:name="_Toc341078216"/>
      <w:bookmarkStart w:id="127" w:name="_Toc341956873"/>
      <w:bookmarkStart w:id="128" w:name="_Toc300663339"/>
      <w:bookmarkStart w:id="129" w:name="_Toc300754857"/>
      <w:bookmarkStart w:id="130" w:name="_Toc341078217"/>
      <w:bookmarkStart w:id="131" w:name="_Toc341956874"/>
      <w:bookmarkStart w:id="132" w:name="_Toc300663355"/>
      <w:bookmarkStart w:id="133" w:name="_Toc300754873"/>
      <w:bookmarkStart w:id="134" w:name="_Toc341078233"/>
      <w:bookmarkStart w:id="135" w:name="_Toc341956890"/>
      <w:bookmarkStart w:id="136" w:name="_Toc300663356"/>
      <w:bookmarkStart w:id="137" w:name="_Toc300754874"/>
      <w:bookmarkStart w:id="138" w:name="_Toc341078234"/>
      <w:bookmarkStart w:id="139" w:name="_Toc341956891"/>
      <w:bookmarkStart w:id="140" w:name="_Toc300663357"/>
      <w:bookmarkStart w:id="141" w:name="_Toc300754875"/>
      <w:bookmarkStart w:id="142" w:name="_Toc341078235"/>
      <w:bookmarkStart w:id="143" w:name="_Toc341956892"/>
      <w:bookmarkStart w:id="144" w:name="_Toc300663373"/>
      <w:bookmarkStart w:id="145" w:name="_Toc300754891"/>
      <w:bookmarkStart w:id="146" w:name="_Toc341078251"/>
      <w:bookmarkStart w:id="147" w:name="_Toc341956908"/>
      <w:bookmarkStart w:id="148" w:name="_Toc300663374"/>
      <w:bookmarkStart w:id="149" w:name="_Toc300754892"/>
      <w:bookmarkStart w:id="150" w:name="_Toc341078252"/>
      <w:bookmarkStart w:id="151" w:name="_Toc341956909"/>
      <w:bookmarkStart w:id="152" w:name="_Toc300663375"/>
      <w:bookmarkStart w:id="153" w:name="_Toc300754893"/>
      <w:bookmarkStart w:id="154" w:name="_Toc341078253"/>
      <w:bookmarkStart w:id="155" w:name="_Toc341956910"/>
      <w:bookmarkStart w:id="156" w:name="_Toc300663391"/>
      <w:bookmarkStart w:id="157" w:name="_Toc300754909"/>
      <w:bookmarkStart w:id="158" w:name="_Toc341078269"/>
      <w:bookmarkStart w:id="159" w:name="_Toc341956926"/>
      <w:bookmarkStart w:id="160" w:name="HL70017"/>
      <w:bookmarkStart w:id="161" w:name="_Toc382761089"/>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792323">
        <w:rPr>
          <w:noProof/>
        </w:rPr>
        <w:instrText>e</w:instrText>
      </w:r>
      <w:r w:rsidR="006559F5">
        <w:rPr>
          <w:noProof/>
        </w:rPr>
        <w:instrText>”</w:instrText>
      </w:r>
      <w:r w:rsidRPr="00792323">
        <w:rPr>
          <w:noProof/>
        </w:rPr>
        <w:fldChar w:fldCharType="end"/>
      </w:r>
    </w:p>
    <w:tbl>
      <w:tblPr>
        <w:tblW w:w="486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90"/>
        <w:gridCol w:w="1923"/>
        <w:gridCol w:w="1752"/>
      </w:tblGrid>
      <w:tr w:rsidR="004759A2" w:rsidRPr="00792323" w14:paraId="48EA8782" w14:textId="77777777" w:rsidTr="00320BEA">
        <w:trPr>
          <w:tblHeader/>
          <w:jc w:val="center"/>
        </w:trPr>
        <w:tc>
          <w:tcPr>
            <w:tcW w:w="1190" w:type="dxa"/>
            <w:tcBorders>
              <w:top w:val="single" w:sz="12" w:space="0" w:color="auto"/>
            </w:tcBorders>
            <w:shd w:val="pct10" w:color="auto" w:fill="FFFFFF"/>
          </w:tcPr>
          <w:p w14:paraId="62FA90BD" w14:textId="77777777" w:rsidR="004759A2" w:rsidRPr="00792323" w:rsidRDefault="004759A2" w:rsidP="00064ED9">
            <w:pPr>
              <w:pStyle w:val="UserTableHeader"/>
              <w:jc w:val="center"/>
              <w:rPr>
                <w:noProof/>
              </w:rPr>
            </w:pPr>
            <w:r w:rsidRPr="00792323">
              <w:rPr>
                <w:noProof/>
              </w:rPr>
              <w:t>Values</w:t>
            </w:r>
          </w:p>
        </w:tc>
        <w:tc>
          <w:tcPr>
            <w:tcW w:w="1923" w:type="dxa"/>
            <w:tcBorders>
              <w:top w:val="single" w:sz="12" w:space="0" w:color="auto"/>
            </w:tcBorders>
            <w:shd w:val="pct10" w:color="auto" w:fill="FFFFFF"/>
          </w:tcPr>
          <w:p w14:paraId="418F8B7C" w14:textId="77777777" w:rsidR="004759A2" w:rsidRPr="00792323" w:rsidRDefault="004759A2" w:rsidP="00064ED9">
            <w:pPr>
              <w:pStyle w:val="UserTableHeader"/>
              <w:rPr>
                <w:noProof/>
              </w:rPr>
            </w:pPr>
            <w:r w:rsidRPr="00792323">
              <w:rPr>
                <w:noProof/>
              </w:rPr>
              <w:t>Description</w:t>
            </w:r>
          </w:p>
        </w:tc>
        <w:bookmarkEnd w:id="161"/>
        <w:tc>
          <w:tcPr>
            <w:tcW w:w="1752" w:type="dxa"/>
            <w:tcBorders>
              <w:top w:val="single" w:sz="12" w:space="0" w:color="auto"/>
            </w:tcBorders>
            <w:shd w:val="pct10" w:color="auto" w:fill="FFFFFF"/>
          </w:tcPr>
          <w:p w14:paraId="3AE6F24F" w14:textId="77777777" w:rsidR="004759A2" w:rsidRPr="00792323" w:rsidRDefault="004759A2" w:rsidP="00064ED9">
            <w:pPr>
              <w:pStyle w:val="UserTableHeader"/>
              <w:rPr>
                <w:noProof/>
              </w:rPr>
            </w:pPr>
            <w:r w:rsidRPr="00792323">
              <w:rPr>
                <w:noProof/>
              </w:rPr>
              <w:t>Comment</w:t>
            </w:r>
          </w:p>
        </w:tc>
      </w:tr>
      <w:tr w:rsidR="004759A2" w:rsidRPr="00792323" w14:paraId="7EB44FA2" w14:textId="77777777" w:rsidTr="00320BEA">
        <w:trPr>
          <w:jc w:val="center"/>
        </w:trPr>
        <w:tc>
          <w:tcPr>
            <w:tcW w:w="1190" w:type="dxa"/>
            <w:shd w:val="clear" w:color="auto" w:fill="FFFFFF"/>
          </w:tcPr>
          <w:p w14:paraId="685D52A7" w14:textId="77777777" w:rsidR="004759A2" w:rsidRPr="00792323" w:rsidRDefault="004759A2" w:rsidP="00064ED9">
            <w:pPr>
              <w:pStyle w:val="UserTableBody"/>
              <w:jc w:val="center"/>
              <w:rPr>
                <w:noProof/>
              </w:rPr>
            </w:pPr>
            <w:r w:rsidRPr="00792323">
              <w:rPr>
                <w:noProof/>
              </w:rPr>
              <w:t>CG</w:t>
            </w:r>
          </w:p>
        </w:tc>
        <w:tc>
          <w:tcPr>
            <w:tcW w:w="1923" w:type="dxa"/>
            <w:shd w:val="clear" w:color="auto" w:fill="FFFFFF"/>
          </w:tcPr>
          <w:p w14:paraId="5F38B4FF" w14:textId="77777777" w:rsidR="004759A2" w:rsidRPr="00792323" w:rsidRDefault="004759A2" w:rsidP="00064ED9">
            <w:pPr>
              <w:pStyle w:val="UserTableBody"/>
              <w:rPr>
                <w:noProof/>
              </w:rPr>
            </w:pPr>
            <w:r w:rsidRPr="00792323">
              <w:rPr>
                <w:noProof/>
              </w:rPr>
              <w:t>Charge</w:t>
            </w:r>
          </w:p>
        </w:tc>
        <w:tc>
          <w:tcPr>
            <w:tcW w:w="1752" w:type="dxa"/>
            <w:shd w:val="clear" w:color="auto" w:fill="FFFFFF"/>
          </w:tcPr>
          <w:p w14:paraId="1D847CCC" w14:textId="77777777" w:rsidR="004759A2" w:rsidRPr="00792323" w:rsidRDefault="004759A2" w:rsidP="00064ED9">
            <w:pPr>
              <w:pStyle w:val="UserTableBody"/>
              <w:rPr>
                <w:noProof/>
              </w:rPr>
            </w:pPr>
          </w:p>
        </w:tc>
      </w:tr>
      <w:tr w:rsidR="004759A2" w:rsidRPr="00792323" w14:paraId="7FC86490" w14:textId="77777777" w:rsidTr="00320BEA">
        <w:trPr>
          <w:jc w:val="center"/>
        </w:trPr>
        <w:tc>
          <w:tcPr>
            <w:tcW w:w="1190" w:type="dxa"/>
            <w:shd w:val="clear" w:color="auto" w:fill="FFFFFF"/>
          </w:tcPr>
          <w:p w14:paraId="665FFC86" w14:textId="77777777" w:rsidR="004759A2" w:rsidRPr="00792323" w:rsidRDefault="004759A2" w:rsidP="00064ED9">
            <w:pPr>
              <w:pStyle w:val="UserTableBody"/>
              <w:jc w:val="center"/>
              <w:rPr>
                <w:noProof/>
              </w:rPr>
            </w:pPr>
            <w:r w:rsidRPr="00792323">
              <w:rPr>
                <w:noProof/>
              </w:rPr>
              <w:t>CD</w:t>
            </w:r>
          </w:p>
        </w:tc>
        <w:tc>
          <w:tcPr>
            <w:tcW w:w="1923" w:type="dxa"/>
            <w:shd w:val="clear" w:color="auto" w:fill="FFFFFF"/>
          </w:tcPr>
          <w:p w14:paraId="0B67987E" w14:textId="77777777" w:rsidR="004759A2" w:rsidRPr="00792323" w:rsidRDefault="004759A2" w:rsidP="00064ED9">
            <w:pPr>
              <w:pStyle w:val="UserTableBody"/>
              <w:rPr>
                <w:noProof/>
              </w:rPr>
            </w:pPr>
            <w:r w:rsidRPr="00792323">
              <w:rPr>
                <w:noProof/>
              </w:rPr>
              <w:t>Credit</w:t>
            </w:r>
          </w:p>
        </w:tc>
        <w:tc>
          <w:tcPr>
            <w:tcW w:w="1752" w:type="dxa"/>
            <w:shd w:val="clear" w:color="auto" w:fill="FFFFFF"/>
          </w:tcPr>
          <w:p w14:paraId="2051DE43" w14:textId="77777777" w:rsidR="004759A2" w:rsidRPr="00792323" w:rsidRDefault="004759A2" w:rsidP="00064ED9">
            <w:pPr>
              <w:pStyle w:val="UserTableBody"/>
              <w:rPr>
                <w:noProof/>
              </w:rPr>
            </w:pPr>
          </w:p>
        </w:tc>
      </w:tr>
      <w:tr w:rsidR="004759A2" w:rsidRPr="00792323" w14:paraId="4FFF4D2A" w14:textId="77777777" w:rsidTr="00320BEA">
        <w:trPr>
          <w:jc w:val="center"/>
        </w:trPr>
        <w:tc>
          <w:tcPr>
            <w:tcW w:w="1190" w:type="dxa"/>
            <w:shd w:val="clear" w:color="auto" w:fill="FFFFFF"/>
          </w:tcPr>
          <w:p w14:paraId="45C6D94E" w14:textId="77777777" w:rsidR="004759A2" w:rsidRPr="00792323" w:rsidRDefault="004759A2" w:rsidP="00064ED9">
            <w:pPr>
              <w:pStyle w:val="UserTableBody"/>
              <w:jc w:val="center"/>
              <w:rPr>
                <w:noProof/>
              </w:rPr>
            </w:pPr>
            <w:r w:rsidRPr="00792323">
              <w:rPr>
                <w:noProof/>
              </w:rPr>
              <w:t>PY</w:t>
            </w:r>
          </w:p>
        </w:tc>
        <w:tc>
          <w:tcPr>
            <w:tcW w:w="1923" w:type="dxa"/>
            <w:shd w:val="clear" w:color="auto" w:fill="FFFFFF"/>
          </w:tcPr>
          <w:p w14:paraId="788B5BE0" w14:textId="77777777" w:rsidR="004759A2" w:rsidRPr="00792323" w:rsidRDefault="004759A2" w:rsidP="00064ED9">
            <w:pPr>
              <w:pStyle w:val="UserTableBody"/>
              <w:rPr>
                <w:noProof/>
              </w:rPr>
            </w:pPr>
            <w:r w:rsidRPr="00792323">
              <w:rPr>
                <w:noProof/>
              </w:rPr>
              <w:t>Payment</w:t>
            </w:r>
          </w:p>
        </w:tc>
        <w:tc>
          <w:tcPr>
            <w:tcW w:w="1752" w:type="dxa"/>
            <w:shd w:val="clear" w:color="auto" w:fill="FFFFFF"/>
          </w:tcPr>
          <w:p w14:paraId="155098B6" w14:textId="77777777" w:rsidR="004759A2" w:rsidRPr="00792323" w:rsidRDefault="004759A2" w:rsidP="00064ED9">
            <w:pPr>
              <w:pStyle w:val="UserTableBody"/>
              <w:rPr>
                <w:noProof/>
              </w:rPr>
            </w:pPr>
          </w:p>
        </w:tc>
      </w:tr>
      <w:tr w:rsidR="004759A2" w:rsidRPr="00792323" w14:paraId="62D58B95" w14:textId="77777777" w:rsidTr="00320BEA">
        <w:trPr>
          <w:jc w:val="center"/>
        </w:trPr>
        <w:tc>
          <w:tcPr>
            <w:tcW w:w="1190" w:type="dxa"/>
            <w:shd w:val="clear" w:color="auto" w:fill="FFFFFF"/>
          </w:tcPr>
          <w:p w14:paraId="1040364D" w14:textId="77777777" w:rsidR="004759A2" w:rsidRPr="00792323" w:rsidRDefault="004759A2" w:rsidP="00064ED9">
            <w:pPr>
              <w:pStyle w:val="UserTableBody"/>
              <w:jc w:val="center"/>
              <w:rPr>
                <w:noProof/>
              </w:rPr>
            </w:pPr>
            <w:r w:rsidRPr="00792323">
              <w:rPr>
                <w:noProof/>
              </w:rPr>
              <w:t>AJ</w:t>
            </w:r>
          </w:p>
        </w:tc>
        <w:tc>
          <w:tcPr>
            <w:tcW w:w="1923" w:type="dxa"/>
            <w:shd w:val="clear" w:color="auto" w:fill="FFFFFF"/>
          </w:tcPr>
          <w:p w14:paraId="0A6FECFC" w14:textId="77777777" w:rsidR="004759A2" w:rsidRPr="00792323" w:rsidRDefault="004759A2" w:rsidP="00064ED9">
            <w:pPr>
              <w:pStyle w:val="UserTableBody"/>
              <w:rPr>
                <w:noProof/>
              </w:rPr>
            </w:pPr>
            <w:r w:rsidRPr="00792323">
              <w:rPr>
                <w:noProof/>
              </w:rPr>
              <w:t>Adjustment</w:t>
            </w:r>
          </w:p>
        </w:tc>
        <w:tc>
          <w:tcPr>
            <w:tcW w:w="1752" w:type="dxa"/>
            <w:shd w:val="clear" w:color="auto" w:fill="FFFFFF"/>
          </w:tcPr>
          <w:p w14:paraId="02E33E31" w14:textId="77777777" w:rsidR="004759A2" w:rsidRPr="00792323" w:rsidRDefault="004759A2" w:rsidP="00064ED9">
            <w:pPr>
              <w:pStyle w:val="UserTableBody"/>
              <w:rPr>
                <w:noProof/>
              </w:rPr>
            </w:pPr>
          </w:p>
        </w:tc>
      </w:tr>
      <w:tr w:rsidR="004759A2" w:rsidRPr="00792323" w14:paraId="7934870D" w14:textId="77777777" w:rsidTr="00320BEA">
        <w:trPr>
          <w:jc w:val="center"/>
        </w:trPr>
        <w:tc>
          <w:tcPr>
            <w:tcW w:w="1190" w:type="dxa"/>
            <w:tcBorders>
              <w:bottom w:val="single" w:sz="12" w:space="0" w:color="auto"/>
            </w:tcBorders>
            <w:shd w:val="clear" w:color="auto" w:fill="FFFFFF"/>
          </w:tcPr>
          <w:p w14:paraId="3558AC4C" w14:textId="77777777" w:rsidR="004759A2" w:rsidRPr="00792323" w:rsidRDefault="004759A2" w:rsidP="00064ED9">
            <w:pPr>
              <w:pStyle w:val="UserTableBody"/>
              <w:jc w:val="center"/>
              <w:rPr>
                <w:noProof/>
              </w:rPr>
            </w:pPr>
            <w:r w:rsidRPr="00792323">
              <w:rPr>
                <w:noProof/>
              </w:rPr>
              <w:t>CO</w:t>
            </w:r>
          </w:p>
        </w:tc>
        <w:tc>
          <w:tcPr>
            <w:tcW w:w="1923" w:type="dxa"/>
            <w:tcBorders>
              <w:bottom w:val="single" w:sz="12" w:space="0" w:color="auto"/>
            </w:tcBorders>
            <w:shd w:val="clear" w:color="auto" w:fill="FFFFFF"/>
          </w:tcPr>
          <w:p w14:paraId="25D6AFEF" w14:textId="77777777" w:rsidR="004759A2" w:rsidRPr="00792323" w:rsidRDefault="004759A2" w:rsidP="00064ED9">
            <w:pPr>
              <w:pStyle w:val="UserTableBody"/>
              <w:rPr>
                <w:noProof/>
              </w:rPr>
            </w:pPr>
            <w:r w:rsidRPr="00792323">
              <w:rPr>
                <w:noProof/>
              </w:rPr>
              <w:t>Co-payment</w:t>
            </w:r>
          </w:p>
        </w:tc>
        <w:tc>
          <w:tcPr>
            <w:tcW w:w="1752" w:type="dxa"/>
            <w:tcBorders>
              <w:bottom w:val="single" w:sz="12" w:space="0" w:color="auto"/>
            </w:tcBorders>
            <w:shd w:val="clear" w:color="auto" w:fill="FFFFFF"/>
          </w:tcPr>
          <w:p w14:paraId="382832E0" w14:textId="77777777" w:rsidR="004759A2" w:rsidRPr="00792323" w:rsidRDefault="004759A2" w:rsidP="00064ED9">
            <w:pPr>
              <w:pStyle w:val="UserTableBody"/>
              <w:rPr>
                <w:noProof/>
              </w:rPr>
            </w:pPr>
          </w:p>
        </w:tc>
      </w:tr>
    </w:tbl>
    <w:p w14:paraId="6F2DE918" w14:textId="77777777" w:rsidR="004759A2" w:rsidRPr="00792323" w:rsidRDefault="004759A2" w:rsidP="00AC39EC">
      <w:pPr>
        <w:rPr>
          <w:lang w:val="en-US" w:eastAsia="en-US"/>
        </w:rPr>
      </w:pPr>
      <w:r w:rsidRPr="00792323">
        <w:rPr>
          <w:lang w:val="en-US" w:eastAsia="en-US"/>
        </w:rPr>
        <w:t>These values are suggestions only</w:t>
      </w:r>
      <w:bookmarkStart w:id="162" w:name="HL70547"/>
      <w:r w:rsidRPr="00792323">
        <w:rPr>
          <w:lang w:val="en-US" w:eastAsia="en-US"/>
        </w:rPr>
        <w:t>; they are not required fo</w:t>
      </w:r>
      <w:bookmarkEnd w:id="162"/>
      <w:r w:rsidRPr="00792323">
        <w:rPr>
          <w:lang w:val="en-US" w:eastAsia="en-US"/>
        </w:rPr>
        <w:t>r use in HL7 messages.</w:t>
      </w:r>
    </w:p>
    <w:p w14:paraId="4F5422CC" w14:textId="77777777" w:rsidR="004759A2" w:rsidRPr="00792323" w:rsidRDefault="004759A2" w:rsidP="005320A3">
      <w:pPr>
        <w:rPr>
          <w:lang w:val="en-US" w:eastAsia="en-US"/>
        </w:rPr>
      </w:pPr>
    </w:p>
    <w:p w14:paraId="69C7C74B" w14:textId="77777777" w:rsidR="004759A2" w:rsidRPr="00792323" w:rsidRDefault="004759A2" w:rsidP="00A62F22">
      <w:pPr>
        <w:pStyle w:val="Heading4"/>
      </w:pPr>
      <w:bookmarkStart w:id="163" w:name="_Toc423691072"/>
      <w:r w:rsidRPr="00792323">
        <w:t>0018 – Patient Type</w:t>
      </w:r>
      <w:bookmarkEnd w:id="163"/>
    </w:p>
    <w:p w14:paraId="30358A9F" w14:textId="77777777" w:rsidR="004759A2" w:rsidRPr="00792323" w:rsidRDefault="004759A2" w:rsidP="009C613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8B672C2" w14:textId="77777777">
        <w:trPr>
          <w:tblHeader/>
        </w:trPr>
        <w:tc>
          <w:tcPr>
            <w:tcW w:w="720" w:type="dxa"/>
            <w:tcBorders>
              <w:top w:val="double" w:sz="4" w:space="0" w:color="auto"/>
            </w:tcBorders>
            <w:shd w:val="pct10" w:color="auto" w:fill="FFFFFF"/>
          </w:tcPr>
          <w:p w14:paraId="1113D1B4"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406094FF"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440D3BA"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6075F49"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3DF4FC1"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9038FF4" w14:textId="77777777" w:rsidR="004759A2" w:rsidRPr="00792323" w:rsidRDefault="004759A2" w:rsidP="00EA69CC">
            <w:pPr>
              <w:pStyle w:val="TableMetaHeader"/>
              <w:rPr>
                <w:noProof w:val="0"/>
              </w:rPr>
            </w:pPr>
            <w:r w:rsidRPr="00792323">
              <w:rPr>
                <w:noProof w:val="0"/>
              </w:rPr>
              <w:t>Status</w:t>
            </w:r>
          </w:p>
        </w:tc>
      </w:tr>
      <w:tr w:rsidR="004759A2" w:rsidRPr="00792323" w14:paraId="4E6F2978" w14:textId="77777777">
        <w:tc>
          <w:tcPr>
            <w:tcW w:w="720" w:type="dxa"/>
            <w:tcBorders>
              <w:bottom w:val="double" w:sz="4" w:space="0" w:color="auto"/>
            </w:tcBorders>
            <w:shd w:val="clear" w:color="auto" w:fill="FFFFFF"/>
          </w:tcPr>
          <w:p w14:paraId="0A5D64A1" w14:textId="77777777" w:rsidR="004759A2" w:rsidRPr="00792323" w:rsidRDefault="004759A2" w:rsidP="009C6131">
            <w:pPr>
              <w:pStyle w:val="TableMetaBody"/>
              <w:rPr>
                <w:noProof w:val="0"/>
              </w:rPr>
            </w:pPr>
            <w:r w:rsidRPr="00792323">
              <w:rPr>
                <w:noProof w:val="0"/>
              </w:rPr>
              <w:t>0018</w:t>
            </w:r>
          </w:p>
        </w:tc>
        <w:tc>
          <w:tcPr>
            <w:tcW w:w="1152" w:type="dxa"/>
            <w:tcBorders>
              <w:bottom w:val="double" w:sz="4" w:space="0" w:color="auto"/>
            </w:tcBorders>
            <w:shd w:val="clear" w:color="auto" w:fill="FFFFFF"/>
          </w:tcPr>
          <w:p w14:paraId="3BEA3A8C" w14:textId="77777777" w:rsidR="004759A2" w:rsidRPr="00792323" w:rsidRDefault="004759A2" w:rsidP="00C72943">
            <w:pPr>
              <w:pStyle w:val="TableMetaBody"/>
              <w:rPr>
                <w:noProof w:val="0"/>
              </w:rPr>
            </w:pPr>
            <w:r>
              <w:rPr>
                <w:noProof w:val="0"/>
              </w:rPr>
              <w:t>PA</w:t>
            </w:r>
          </w:p>
        </w:tc>
        <w:tc>
          <w:tcPr>
            <w:tcW w:w="2016" w:type="dxa"/>
            <w:tcBorders>
              <w:bottom w:val="double" w:sz="4" w:space="0" w:color="auto"/>
            </w:tcBorders>
            <w:shd w:val="clear" w:color="auto" w:fill="FFFFFF"/>
          </w:tcPr>
          <w:p w14:paraId="23D4E055"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38AEDDB1"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277BADB6" w14:textId="77777777" w:rsidR="004759A2" w:rsidRPr="00792323" w:rsidRDefault="004759A2" w:rsidP="00EA69CC">
            <w:pPr>
              <w:pStyle w:val="TableMetaBody"/>
              <w:rPr>
                <w:noProof w:val="0"/>
              </w:rPr>
            </w:pPr>
            <w:r w:rsidRPr="00792323">
              <w:rPr>
                <w:noProof w:val="0"/>
              </w:rPr>
              <w:t>PV1-18</w:t>
            </w:r>
          </w:p>
        </w:tc>
        <w:tc>
          <w:tcPr>
            <w:tcW w:w="1152" w:type="dxa"/>
            <w:tcBorders>
              <w:bottom w:val="double" w:sz="4" w:space="0" w:color="auto"/>
            </w:tcBorders>
            <w:shd w:val="clear" w:color="auto" w:fill="FFFFFF"/>
          </w:tcPr>
          <w:p w14:paraId="4EC3F3DC" w14:textId="77777777" w:rsidR="004759A2" w:rsidRPr="00792323" w:rsidRDefault="004759A2" w:rsidP="00EA69CC">
            <w:pPr>
              <w:pStyle w:val="TableMetaBody"/>
              <w:rPr>
                <w:noProof w:val="0"/>
              </w:rPr>
            </w:pPr>
            <w:r w:rsidRPr="00792323">
              <w:rPr>
                <w:noProof w:val="0"/>
              </w:rPr>
              <w:t>Active</w:t>
            </w:r>
          </w:p>
        </w:tc>
      </w:tr>
    </w:tbl>
    <w:p w14:paraId="1996C5AD" w14:textId="77777777" w:rsidR="004759A2" w:rsidRPr="00792323" w:rsidRDefault="004759A2" w:rsidP="00EA69CC">
      <w:pPr>
        <w:pStyle w:val="UserTableCaption"/>
        <w:rPr>
          <w:noProof/>
        </w:rPr>
      </w:pPr>
      <w:r w:rsidRPr="00792323">
        <w:rPr>
          <w:noProof/>
        </w:rPr>
        <w:t xml:space="preserve">User-defined Table 0018 </w:t>
      </w:r>
      <w:r w:rsidR="006559F5">
        <w:rPr>
          <w:noProof/>
        </w:rPr>
        <w:t>–</w:t>
      </w:r>
      <w:r w:rsidRPr="00792323">
        <w:rPr>
          <w:noProof/>
        </w:rPr>
        <w:t xml:space="preserve"> Patient Type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0018 </w:instrText>
      </w:r>
      <w:r w:rsidR="006559F5">
        <w:rPr>
          <w:noProof/>
        </w:rPr>
        <w:instrText>–</w:instrText>
      </w:r>
      <w:r w:rsidRPr="00792323">
        <w:rPr>
          <w:noProof/>
        </w:rPr>
        <w:instrText xml:space="preserve"> Patient Type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79035DAA" w14:textId="77777777">
        <w:trPr>
          <w:tblHeader/>
          <w:jc w:val="center"/>
        </w:trPr>
        <w:tc>
          <w:tcPr>
            <w:tcW w:w="1473" w:type="dxa"/>
            <w:tcBorders>
              <w:top w:val="single" w:sz="12" w:space="0" w:color="auto"/>
            </w:tcBorders>
            <w:shd w:val="pct10" w:color="auto" w:fill="FFFFFF"/>
          </w:tcPr>
          <w:p w14:paraId="482A3299" w14:textId="77777777" w:rsidR="004759A2" w:rsidRPr="00792323" w:rsidRDefault="004759A2" w:rsidP="00EA69CC">
            <w:pPr>
              <w:pStyle w:val="UserTableHeader"/>
              <w:jc w:val="center"/>
              <w:rPr>
                <w:noProof/>
              </w:rPr>
            </w:pPr>
            <w:r w:rsidRPr="00792323">
              <w:rPr>
                <w:noProof/>
              </w:rPr>
              <w:t>Value</w:t>
            </w:r>
          </w:p>
        </w:tc>
        <w:tc>
          <w:tcPr>
            <w:tcW w:w="2919" w:type="dxa"/>
            <w:tcBorders>
              <w:top w:val="single" w:sz="12" w:space="0" w:color="auto"/>
            </w:tcBorders>
            <w:shd w:val="pct10" w:color="auto" w:fill="FFFFFF"/>
          </w:tcPr>
          <w:p w14:paraId="15E3ECA1" w14:textId="77777777" w:rsidR="004759A2" w:rsidRPr="00792323" w:rsidRDefault="004759A2" w:rsidP="00EA69CC">
            <w:pPr>
              <w:pStyle w:val="UserTableHeader"/>
              <w:rPr>
                <w:noProof/>
              </w:rPr>
            </w:pPr>
            <w:r w:rsidRPr="00792323">
              <w:rPr>
                <w:noProof/>
              </w:rPr>
              <w:t>De</w:t>
            </w:r>
            <w:bookmarkStart w:id="164" w:name="_Toc382761090"/>
            <w:r w:rsidRPr="00792323">
              <w:rPr>
                <w:noProof/>
              </w:rPr>
              <w:t>scription</w:t>
            </w:r>
          </w:p>
        </w:tc>
        <w:tc>
          <w:tcPr>
            <w:tcW w:w="2160" w:type="dxa"/>
            <w:tcBorders>
              <w:top w:val="single" w:sz="12" w:space="0" w:color="auto"/>
            </w:tcBorders>
            <w:shd w:val="pct10" w:color="auto" w:fill="FFFFFF"/>
          </w:tcPr>
          <w:p w14:paraId="63F9962E" w14:textId="77777777" w:rsidR="004759A2" w:rsidRPr="00792323" w:rsidRDefault="004759A2" w:rsidP="00EA69CC">
            <w:pPr>
              <w:pStyle w:val="UserTableHeader"/>
              <w:rPr>
                <w:noProof/>
              </w:rPr>
            </w:pPr>
            <w:r w:rsidRPr="00792323">
              <w:rPr>
                <w:noProof/>
              </w:rPr>
              <w:t>Comment</w:t>
            </w:r>
          </w:p>
        </w:tc>
      </w:tr>
      <w:bookmarkEnd w:id="164"/>
      <w:tr w:rsidR="004759A2" w:rsidRPr="00792323" w14:paraId="3B2951E8" w14:textId="77777777">
        <w:trPr>
          <w:jc w:val="center"/>
        </w:trPr>
        <w:tc>
          <w:tcPr>
            <w:tcW w:w="1473" w:type="dxa"/>
            <w:tcBorders>
              <w:bottom w:val="single" w:sz="12" w:space="0" w:color="auto"/>
            </w:tcBorders>
            <w:shd w:val="clear" w:color="auto" w:fill="FFFFFF"/>
          </w:tcPr>
          <w:p w14:paraId="112D45BC" w14:textId="77777777" w:rsidR="004759A2" w:rsidRPr="00792323" w:rsidRDefault="004759A2" w:rsidP="00EA69CC">
            <w:pPr>
              <w:pStyle w:val="UserTableBody"/>
              <w:jc w:val="center"/>
              <w:rPr>
                <w:noProof/>
              </w:rPr>
            </w:pPr>
          </w:p>
        </w:tc>
        <w:tc>
          <w:tcPr>
            <w:tcW w:w="2919" w:type="dxa"/>
            <w:tcBorders>
              <w:bottom w:val="single" w:sz="12" w:space="0" w:color="auto"/>
            </w:tcBorders>
            <w:shd w:val="clear" w:color="auto" w:fill="FFFFFF"/>
          </w:tcPr>
          <w:p w14:paraId="10D90442" w14:textId="77777777" w:rsidR="004759A2" w:rsidRPr="00792323" w:rsidRDefault="004759A2" w:rsidP="00EA69CC">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70850BF9" w14:textId="77777777" w:rsidR="004759A2" w:rsidRPr="00792323" w:rsidRDefault="004759A2" w:rsidP="00EA69CC">
            <w:pPr>
              <w:pStyle w:val="UserTableBody"/>
              <w:rPr>
                <w:noProof/>
              </w:rPr>
            </w:pPr>
          </w:p>
        </w:tc>
      </w:tr>
    </w:tbl>
    <w:p w14:paraId="3B381443" w14:textId="77777777" w:rsidR="004759A2" w:rsidRPr="00792323" w:rsidRDefault="004759A2">
      <w:pPr>
        <w:rPr>
          <w:lang w:val="en-US" w:eastAsia="en-US"/>
        </w:rPr>
      </w:pPr>
    </w:p>
    <w:p w14:paraId="716E2627" w14:textId="77777777" w:rsidR="004759A2" w:rsidRPr="00792323" w:rsidRDefault="004759A2" w:rsidP="00A62F22">
      <w:pPr>
        <w:pStyle w:val="Heading4"/>
      </w:pPr>
      <w:bookmarkStart w:id="165" w:name="_Toc423691073"/>
      <w:r w:rsidRPr="00792323">
        <w:t xml:space="preserve">0019 – </w:t>
      </w:r>
      <w:r w:rsidRPr="00792323">
        <w:rPr>
          <w:noProof/>
        </w:rPr>
        <w:t>Anesthesia Code</w:t>
      </w:r>
      <w:bookmarkEnd w:id="165"/>
    </w:p>
    <w:p w14:paraId="29BAA1E0"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6C10BB5" w14:textId="77777777">
        <w:trPr>
          <w:tblHeader/>
        </w:trPr>
        <w:tc>
          <w:tcPr>
            <w:tcW w:w="720" w:type="dxa"/>
            <w:tcBorders>
              <w:top w:val="double" w:sz="4" w:space="0" w:color="auto"/>
            </w:tcBorders>
            <w:shd w:val="pct10" w:color="auto" w:fill="FFFFFF"/>
          </w:tcPr>
          <w:p w14:paraId="77E0E404"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09985EE6"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57D5155"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3A5F110"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01DBBB8"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FB75190" w14:textId="77777777" w:rsidR="004759A2" w:rsidRPr="00792323" w:rsidRDefault="004759A2" w:rsidP="00064ED9">
            <w:pPr>
              <w:pStyle w:val="TableMetaHeader"/>
              <w:rPr>
                <w:noProof w:val="0"/>
              </w:rPr>
            </w:pPr>
            <w:r w:rsidRPr="00792323">
              <w:rPr>
                <w:noProof w:val="0"/>
              </w:rPr>
              <w:t>Status</w:t>
            </w:r>
          </w:p>
        </w:tc>
      </w:tr>
      <w:tr w:rsidR="004759A2" w:rsidRPr="00792323" w14:paraId="28A5A6EF" w14:textId="77777777">
        <w:tc>
          <w:tcPr>
            <w:tcW w:w="720" w:type="dxa"/>
            <w:tcBorders>
              <w:bottom w:val="double" w:sz="4" w:space="0" w:color="auto"/>
            </w:tcBorders>
            <w:shd w:val="clear" w:color="auto" w:fill="FFFFFF"/>
          </w:tcPr>
          <w:p w14:paraId="26EAE51D" w14:textId="77777777" w:rsidR="004759A2" w:rsidRPr="00792323" w:rsidRDefault="004759A2" w:rsidP="00064ED9">
            <w:pPr>
              <w:pStyle w:val="TableMetaBody"/>
              <w:rPr>
                <w:noProof w:val="0"/>
              </w:rPr>
            </w:pPr>
            <w:r w:rsidRPr="00792323">
              <w:rPr>
                <w:noProof w:val="0"/>
              </w:rPr>
              <w:t>0019</w:t>
            </w:r>
          </w:p>
        </w:tc>
        <w:tc>
          <w:tcPr>
            <w:tcW w:w="1152" w:type="dxa"/>
            <w:tcBorders>
              <w:bottom w:val="double" w:sz="4" w:space="0" w:color="auto"/>
            </w:tcBorders>
            <w:shd w:val="clear" w:color="auto" w:fill="FFFFFF"/>
          </w:tcPr>
          <w:p w14:paraId="1C645285"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4FBE68A5"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56C161D9" w14:textId="77777777" w:rsidR="004759A2" w:rsidRPr="00792323" w:rsidRDefault="004759A2" w:rsidP="00064ED9">
            <w:pPr>
              <w:pStyle w:val="TableMetaBody"/>
              <w:rPr>
                <w:noProof w:val="0"/>
              </w:rPr>
            </w:pPr>
            <w:r w:rsidRPr="00792323">
              <w:rPr>
                <w:noProof w:val="0"/>
              </w:rPr>
              <w:t>TBD</w:t>
            </w:r>
            <w:bookmarkStart w:id="166" w:name="HL70018"/>
            <w:bookmarkEnd w:id="166"/>
          </w:p>
        </w:tc>
        <w:tc>
          <w:tcPr>
            <w:tcW w:w="2448" w:type="dxa"/>
            <w:tcBorders>
              <w:bottom w:val="double" w:sz="4" w:space="0" w:color="auto"/>
            </w:tcBorders>
            <w:shd w:val="clear" w:color="auto" w:fill="FFFFFF"/>
          </w:tcPr>
          <w:p w14:paraId="53D3AEDA" w14:textId="77777777" w:rsidR="004759A2" w:rsidRPr="00792323" w:rsidRDefault="004759A2" w:rsidP="00064ED9">
            <w:pPr>
              <w:pStyle w:val="TableMetaBody"/>
              <w:rPr>
                <w:noProof w:val="0"/>
              </w:rPr>
            </w:pPr>
            <w:r w:rsidRPr="00792323">
              <w:rPr>
                <w:noProof w:val="0"/>
              </w:rPr>
              <w:t>PR1-9</w:t>
            </w:r>
          </w:p>
        </w:tc>
        <w:tc>
          <w:tcPr>
            <w:tcW w:w="1152" w:type="dxa"/>
            <w:tcBorders>
              <w:bottom w:val="double" w:sz="4" w:space="0" w:color="auto"/>
            </w:tcBorders>
            <w:shd w:val="clear" w:color="auto" w:fill="FFFFFF"/>
          </w:tcPr>
          <w:p w14:paraId="7AE7C60C" w14:textId="77777777" w:rsidR="004759A2" w:rsidRPr="00792323" w:rsidRDefault="004759A2" w:rsidP="00064ED9">
            <w:pPr>
              <w:pStyle w:val="TableMetaBody"/>
              <w:rPr>
                <w:noProof w:val="0"/>
              </w:rPr>
            </w:pPr>
            <w:r w:rsidRPr="00792323">
              <w:rPr>
                <w:noProof w:val="0"/>
              </w:rPr>
              <w:t>Active</w:t>
            </w:r>
          </w:p>
        </w:tc>
      </w:tr>
    </w:tbl>
    <w:p w14:paraId="7601D9F1" w14:textId="77777777" w:rsidR="004759A2" w:rsidRPr="00792323" w:rsidRDefault="004759A2" w:rsidP="00064ED9">
      <w:pPr>
        <w:pStyle w:val="UserTableCaption"/>
        <w:rPr>
          <w:noProof/>
        </w:rPr>
      </w:pPr>
      <w:r w:rsidRPr="00792323">
        <w:rPr>
          <w:noProof/>
        </w:rPr>
        <w:t>User-defined Table 0019 – Anesthesia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0019 </w:instrText>
      </w:r>
      <w:r w:rsidR="006559F5">
        <w:rPr>
          <w:noProof/>
        </w:rPr>
        <w:instrText>–</w:instrText>
      </w:r>
      <w:r w:rsidRPr="00792323">
        <w:rPr>
          <w:noProof/>
        </w:rPr>
        <w:instrText xml:space="preserve"> Anesthesia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7FA3CA32" w14:textId="77777777" w:rsidTr="00320BEA">
        <w:trPr>
          <w:tblHeader/>
          <w:jc w:val="center"/>
        </w:trPr>
        <w:tc>
          <w:tcPr>
            <w:tcW w:w="1440" w:type="dxa"/>
            <w:tcBorders>
              <w:top w:val="single" w:sz="12" w:space="0" w:color="auto"/>
            </w:tcBorders>
            <w:shd w:val="pct10" w:color="auto" w:fill="FFFFFF"/>
          </w:tcPr>
          <w:p w14:paraId="4012D874" w14:textId="77777777" w:rsidR="004759A2" w:rsidRPr="00792323" w:rsidRDefault="004759A2" w:rsidP="00064ED9">
            <w:pPr>
              <w:pStyle w:val="UserTableHeader"/>
              <w:jc w:val="center"/>
              <w:rPr>
                <w:noProof/>
              </w:rPr>
            </w:pPr>
            <w:bookmarkStart w:id="167" w:name="HL70019"/>
            <w:bookmarkStart w:id="168" w:name="_Toc382761091"/>
            <w:bookmarkEnd w:id="167"/>
            <w:r w:rsidRPr="00792323">
              <w:rPr>
                <w:noProof/>
              </w:rPr>
              <w:t>Value</w:t>
            </w:r>
          </w:p>
        </w:tc>
        <w:tc>
          <w:tcPr>
            <w:tcW w:w="3600" w:type="dxa"/>
            <w:tcBorders>
              <w:top w:val="single" w:sz="12" w:space="0" w:color="auto"/>
            </w:tcBorders>
            <w:shd w:val="pct10" w:color="auto" w:fill="FFFFFF"/>
          </w:tcPr>
          <w:p w14:paraId="2E06B52E"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526173C9" w14:textId="77777777" w:rsidR="004759A2" w:rsidRPr="00792323" w:rsidRDefault="004759A2" w:rsidP="00064ED9">
            <w:pPr>
              <w:pStyle w:val="UserTableHeader"/>
              <w:rPr>
                <w:noProof/>
              </w:rPr>
            </w:pPr>
            <w:r w:rsidRPr="00792323">
              <w:rPr>
                <w:noProof/>
              </w:rPr>
              <w:t>Comm</w:t>
            </w:r>
            <w:bookmarkEnd w:id="168"/>
            <w:r w:rsidRPr="00792323">
              <w:rPr>
                <w:noProof/>
              </w:rPr>
              <w:t>ent</w:t>
            </w:r>
          </w:p>
        </w:tc>
      </w:tr>
      <w:tr w:rsidR="004759A2" w:rsidRPr="00792323" w14:paraId="53698E3A" w14:textId="77777777" w:rsidTr="00320BEA">
        <w:trPr>
          <w:jc w:val="center"/>
        </w:trPr>
        <w:tc>
          <w:tcPr>
            <w:tcW w:w="1440" w:type="dxa"/>
            <w:tcBorders>
              <w:bottom w:val="single" w:sz="12" w:space="0" w:color="auto"/>
            </w:tcBorders>
            <w:shd w:val="clear" w:color="auto" w:fill="FFFFFF"/>
          </w:tcPr>
          <w:p w14:paraId="4990DABF" w14:textId="77777777" w:rsidR="004759A2" w:rsidRPr="00792323" w:rsidRDefault="004759A2" w:rsidP="00064ED9">
            <w:pPr>
              <w:pStyle w:val="UserTableBody"/>
              <w:jc w:val="center"/>
              <w:rPr>
                <w:noProof/>
              </w:rPr>
            </w:pPr>
          </w:p>
        </w:tc>
        <w:tc>
          <w:tcPr>
            <w:tcW w:w="3600" w:type="dxa"/>
            <w:tcBorders>
              <w:bottom w:val="single" w:sz="12" w:space="0" w:color="auto"/>
            </w:tcBorders>
            <w:shd w:val="clear" w:color="auto" w:fill="FFFFFF"/>
          </w:tcPr>
          <w:p w14:paraId="5524B185" w14:textId="77777777" w:rsidR="004759A2" w:rsidRPr="00792323" w:rsidRDefault="004759A2" w:rsidP="00064ED9">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7BBB16E0" w14:textId="77777777" w:rsidR="004759A2" w:rsidRPr="00792323" w:rsidRDefault="004759A2" w:rsidP="00064ED9">
            <w:pPr>
              <w:pStyle w:val="UserTableBody"/>
              <w:rPr>
                <w:noProof/>
              </w:rPr>
            </w:pPr>
          </w:p>
        </w:tc>
      </w:tr>
    </w:tbl>
    <w:p w14:paraId="138234D8" w14:textId="77777777" w:rsidR="004759A2" w:rsidRPr="00792323" w:rsidRDefault="004759A2">
      <w:pPr>
        <w:rPr>
          <w:lang w:val="en-US" w:eastAsia="en-US"/>
        </w:rPr>
      </w:pPr>
    </w:p>
    <w:p w14:paraId="0531F9EB" w14:textId="77777777" w:rsidR="004759A2" w:rsidRPr="00792323" w:rsidRDefault="004759A2" w:rsidP="00A62F22">
      <w:pPr>
        <w:pStyle w:val="Heading4"/>
      </w:pPr>
      <w:bookmarkStart w:id="169" w:name="_Toc423691074"/>
      <w:r w:rsidRPr="00792323">
        <w:t>0021 – Bad Debt Agency Code</w:t>
      </w:r>
      <w:bookmarkEnd w:id="169"/>
    </w:p>
    <w:p w14:paraId="694D6FBB" w14:textId="77777777" w:rsidR="004759A2" w:rsidRPr="00792323" w:rsidRDefault="004759A2" w:rsidP="009C613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45DF4A6" w14:textId="77777777">
        <w:trPr>
          <w:tblHeader/>
        </w:trPr>
        <w:tc>
          <w:tcPr>
            <w:tcW w:w="720" w:type="dxa"/>
            <w:tcBorders>
              <w:top w:val="double" w:sz="4" w:space="0" w:color="auto"/>
            </w:tcBorders>
            <w:shd w:val="pct10" w:color="auto" w:fill="FFFFFF"/>
          </w:tcPr>
          <w:p w14:paraId="5AC43E16"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358EB413"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E9F0DD3"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6E23815"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F8E7510"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72DD554" w14:textId="77777777" w:rsidR="004759A2" w:rsidRPr="00792323" w:rsidRDefault="004759A2" w:rsidP="00EA69CC">
            <w:pPr>
              <w:pStyle w:val="TableMetaHeader"/>
              <w:rPr>
                <w:noProof w:val="0"/>
              </w:rPr>
            </w:pPr>
            <w:r w:rsidRPr="00792323">
              <w:rPr>
                <w:noProof w:val="0"/>
              </w:rPr>
              <w:t>Status</w:t>
            </w:r>
          </w:p>
        </w:tc>
      </w:tr>
      <w:tr w:rsidR="004759A2" w:rsidRPr="00792323" w14:paraId="69BE15F6" w14:textId="77777777">
        <w:tc>
          <w:tcPr>
            <w:tcW w:w="720" w:type="dxa"/>
            <w:tcBorders>
              <w:bottom w:val="double" w:sz="4" w:space="0" w:color="auto"/>
            </w:tcBorders>
            <w:shd w:val="clear" w:color="auto" w:fill="FFFFFF"/>
          </w:tcPr>
          <w:p w14:paraId="137F44F9" w14:textId="77777777" w:rsidR="004759A2" w:rsidRPr="00792323" w:rsidRDefault="004759A2" w:rsidP="00EA69CC">
            <w:pPr>
              <w:pStyle w:val="TableMetaBody"/>
              <w:rPr>
                <w:noProof w:val="0"/>
              </w:rPr>
            </w:pPr>
            <w:r w:rsidRPr="00792323">
              <w:rPr>
                <w:noProof w:val="0"/>
              </w:rPr>
              <w:t>0021</w:t>
            </w:r>
          </w:p>
        </w:tc>
        <w:tc>
          <w:tcPr>
            <w:tcW w:w="1152" w:type="dxa"/>
            <w:tcBorders>
              <w:bottom w:val="double" w:sz="4" w:space="0" w:color="auto"/>
            </w:tcBorders>
            <w:shd w:val="clear" w:color="auto" w:fill="FFFFFF"/>
          </w:tcPr>
          <w:p w14:paraId="1485AE92" w14:textId="77777777" w:rsidR="004759A2" w:rsidRPr="00792323" w:rsidRDefault="004759A2" w:rsidP="00EA69CC">
            <w:pPr>
              <w:pStyle w:val="TableMetaBody"/>
              <w:rPr>
                <w:noProof w:val="0"/>
              </w:rPr>
            </w:pPr>
            <w:r>
              <w:rPr>
                <w:noProof w:val="0"/>
              </w:rPr>
              <w:t>PA</w:t>
            </w:r>
          </w:p>
        </w:tc>
        <w:tc>
          <w:tcPr>
            <w:tcW w:w="2016" w:type="dxa"/>
            <w:tcBorders>
              <w:bottom w:val="double" w:sz="4" w:space="0" w:color="auto"/>
            </w:tcBorders>
            <w:shd w:val="clear" w:color="auto" w:fill="FFFFFF"/>
          </w:tcPr>
          <w:p w14:paraId="6786CDA9"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398CB632"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663661EC" w14:textId="77777777" w:rsidR="004759A2" w:rsidRPr="00792323" w:rsidRDefault="004759A2" w:rsidP="00EA69CC">
            <w:pPr>
              <w:pStyle w:val="TableMetaBody"/>
              <w:rPr>
                <w:noProof w:val="0"/>
              </w:rPr>
            </w:pPr>
            <w:r w:rsidRPr="00792323">
              <w:rPr>
                <w:noProof w:val="0"/>
              </w:rPr>
              <w:t>PV1-31</w:t>
            </w:r>
          </w:p>
        </w:tc>
        <w:tc>
          <w:tcPr>
            <w:tcW w:w="1152" w:type="dxa"/>
            <w:tcBorders>
              <w:bottom w:val="double" w:sz="4" w:space="0" w:color="auto"/>
            </w:tcBorders>
            <w:shd w:val="clear" w:color="auto" w:fill="FFFFFF"/>
          </w:tcPr>
          <w:p w14:paraId="4F5778B2" w14:textId="77777777" w:rsidR="004759A2" w:rsidRPr="00792323" w:rsidRDefault="004759A2" w:rsidP="00EA69CC">
            <w:pPr>
              <w:pStyle w:val="TableMetaBody"/>
              <w:rPr>
                <w:noProof w:val="0"/>
              </w:rPr>
            </w:pPr>
            <w:r w:rsidRPr="00792323">
              <w:rPr>
                <w:noProof w:val="0"/>
              </w:rPr>
              <w:t>Active</w:t>
            </w:r>
          </w:p>
        </w:tc>
      </w:tr>
    </w:tbl>
    <w:p w14:paraId="3C5D5B47" w14:textId="77777777" w:rsidR="004759A2" w:rsidRPr="00792323" w:rsidRDefault="004759A2" w:rsidP="00AB7FC8">
      <w:pPr>
        <w:pStyle w:val="UserTableCaption"/>
        <w:rPr>
          <w:noProof/>
        </w:rPr>
      </w:pPr>
      <w:r w:rsidRPr="00792323">
        <w:rPr>
          <w:noProof/>
        </w:rPr>
        <w:t xml:space="preserve">User-defined Table 0021 </w:t>
      </w:r>
      <w:r w:rsidR="006559F5">
        <w:rPr>
          <w:noProof/>
        </w:rPr>
        <w:t>–</w:t>
      </w:r>
      <w:r w:rsidRPr="00792323">
        <w:rPr>
          <w:noProof/>
        </w:rPr>
        <w:t xml:space="preserve"> Bad Debt Agency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0021 </w:instrText>
      </w:r>
      <w:r w:rsidR="006559F5">
        <w:rPr>
          <w:noProof/>
        </w:rPr>
        <w:instrText>–</w:instrText>
      </w:r>
      <w:r w:rsidRPr="00792323">
        <w:rPr>
          <w:noProof/>
        </w:rPr>
        <w:instrText xml:space="preserve"> Bad Deb</w:instrText>
      </w:r>
      <w:bookmarkStart w:id="170" w:name="_Toc382761092"/>
      <w:r w:rsidRPr="00792323">
        <w:rPr>
          <w:noProof/>
        </w:rPr>
        <w:instrText>t Agency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1FE92319" w14:textId="77777777">
        <w:trPr>
          <w:tblHeader/>
          <w:jc w:val="center"/>
        </w:trPr>
        <w:tc>
          <w:tcPr>
            <w:tcW w:w="1473" w:type="dxa"/>
            <w:tcBorders>
              <w:top w:val="single" w:sz="12" w:space="0" w:color="auto"/>
            </w:tcBorders>
            <w:shd w:val="pct10" w:color="auto" w:fill="FFFFFF"/>
          </w:tcPr>
          <w:p w14:paraId="6483959F" w14:textId="77777777" w:rsidR="004759A2" w:rsidRPr="00792323" w:rsidRDefault="004759A2" w:rsidP="00515928">
            <w:pPr>
              <w:pStyle w:val="UserTableHeader"/>
              <w:jc w:val="center"/>
              <w:rPr>
                <w:noProof/>
              </w:rPr>
            </w:pPr>
            <w:r w:rsidRPr="00792323">
              <w:rPr>
                <w:noProof/>
              </w:rPr>
              <w:t>Value</w:t>
            </w:r>
          </w:p>
        </w:tc>
        <w:tc>
          <w:tcPr>
            <w:tcW w:w="2919" w:type="dxa"/>
            <w:tcBorders>
              <w:top w:val="single" w:sz="12" w:space="0" w:color="auto"/>
            </w:tcBorders>
            <w:shd w:val="pct10" w:color="auto" w:fill="FFFFFF"/>
          </w:tcPr>
          <w:p w14:paraId="270FE502" w14:textId="77777777" w:rsidR="004759A2" w:rsidRPr="00792323" w:rsidRDefault="004759A2" w:rsidP="00515928">
            <w:pPr>
              <w:pStyle w:val="UserTableHeader"/>
              <w:rPr>
                <w:noProof/>
              </w:rPr>
            </w:pPr>
            <w:r w:rsidRPr="00792323">
              <w:rPr>
                <w:noProof/>
              </w:rPr>
              <w:t>Descr</w:t>
            </w:r>
            <w:bookmarkEnd w:id="170"/>
            <w:r w:rsidRPr="00792323">
              <w:rPr>
                <w:noProof/>
              </w:rPr>
              <w:t>iption</w:t>
            </w:r>
          </w:p>
        </w:tc>
        <w:tc>
          <w:tcPr>
            <w:tcW w:w="2160" w:type="dxa"/>
            <w:tcBorders>
              <w:top w:val="single" w:sz="12" w:space="0" w:color="auto"/>
            </w:tcBorders>
            <w:shd w:val="pct10" w:color="auto" w:fill="FFFFFF"/>
          </w:tcPr>
          <w:p w14:paraId="27D134F3" w14:textId="77777777" w:rsidR="004759A2" w:rsidRPr="00792323" w:rsidRDefault="004759A2" w:rsidP="00515928">
            <w:pPr>
              <w:pStyle w:val="UserTableHeader"/>
              <w:rPr>
                <w:noProof/>
              </w:rPr>
            </w:pPr>
            <w:r w:rsidRPr="00792323">
              <w:rPr>
                <w:noProof/>
              </w:rPr>
              <w:t>Comment</w:t>
            </w:r>
          </w:p>
        </w:tc>
      </w:tr>
      <w:tr w:rsidR="004759A2" w:rsidRPr="00792323" w14:paraId="2379C378" w14:textId="77777777">
        <w:trPr>
          <w:jc w:val="center"/>
        </w:trPr>
        <w:tc>
          <w:tcPr>
            <w:tcW w:w="1473" w:type="dxa"/>
            <w:tcBorders>
              <w:bottom w:val="single" w:sz="12" w:space="0" w:color="auto"/>
            </w:tcBorders>
            <w:shd w:val="clear" w:color="auto" w:fill="FFFFFF"/>
          </w:tcPr>
          <w:p w14:paraId="4DF4413C" w14:textId="77777777" w:rsidR="004759A2" w:rsidRPr="00792323" w:rsidRDefault="004759A2" w:rsidP="00515928">
            <w:pPr>
              <w:pStyle w:val="UserTableBody"/>
              <w:jc w:val="center"/>
              <w:rPr>
                <w:noProof/>
              </w:rPr>
            </w:pPr>
          </w:p>
        </w:tc>
        <w:tc>
          <w:tcPr>
            <w:tcW w:w="2919" w:type="dxa"/>
            <w:tcBorders>
              <w:bottom w:val="single" w:sz="12" w:space="0" w:color="auto"/>
            </w:tcBorders>
            <w:shd w:val="clear" w:color="auto" w:fill="FFFFFF"/>
          </w:tcPr>
          <w:p w14:paraId="2E777BC1" w14:textId="77777777" w:rsidR="004759A2" w:rsidRPr="00792323" w:rsidRDefault="004759A2" w:rsidP="0051592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38D3769A" w14:textId="77777777" w:rsidR="004759A2" w:rsidRPr="00792323" w:rsidRDefault="004759A2" w:rsidP="00515928">
            <w:pPr>
              <w:pStyle w:val="UserTableBody"/>
              <w:rPr>
                <w:noProof/>
              </w:rPr>
            </w:pPr>
          </w:p>
        </w:tc>
      </w:tr>
    </w:tbl>
    <w:p w14:paraId="114C9E0D" w14:textId="77777777" w:rsidR="004759A2" w:rsidRPr="00792323" w:rsidRDefault="004759A2">
      <w:pPr>
        <w:rPr>
          <w:lang w:val="en-US" w:eastAsia="en-US"/>
        </w:rPr>
      </w:pPr>
    </w:p>
    <w:p w14:paraId="435808D4" w14:textId="77777777" w:rsidR="004759A2" w:rsidRPr="00792323" w:rsidRDefault="004759A2" w:rsidP="00A62F22">
      <w:pPr>
        <w:pStyle w:val="Heading4"/>
      </w:pPr>
      <w:bookmarkStart w:id="171" w:name="_Toc423691075"/>
      <w:r w:rsidRPr="00792323">
        <w:lastRenderedPageBreak/>
        <w:t xml:space="preserve">0022 – </w:t>
      </w:r>
      <w:r w:rsidRPr="00792323">
        <w:rPr>
          <w:noProof/>
        </w:rPr>
        <w:t>Billing Status</w:t>
      </w:r>
      <w:bookmarkEnd w:id="171"/>
    </w:p>
    <w:p w14:paraId="23577805"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BBCEAF7" w14:textId="77777777">
        <w:trPr>
          <w:tblHeader/>
        </w:trPr>
        <w:tc>
          <w:tcPr>
            <w:tcW w:w="720" w:type="dxa"/>
            <w:tcBorders>
              <w:top w:val="double" w:sz="4" w:space="0" w:color="auto"/>
            </w:tcBorders>
            <w:shd w:val="pct10" w:color="auto" w:fill="FFFFFF"/>
          </w:tcPr>
          <w:p w14:paraId="6DA42AD6"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4E0C3779"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5B8EDCE"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287D14C"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F754C2B"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1F7D541" w14:textId="77777777" w:rsidR="004759A2" w:rsidRPr="00792323" w:rsidRDefault="004759A2" w:rsidP="00064ED9">
            <w:pPr>
              <w:pStyle w:val="TableMetaHeader"/>
              <w:rPr>
                <w:noProof w:val="0"/>
              </w:rPr>
            </w:pPr>
            <w:r w:rsidRPr="00792323">
              <w:rPr>
                <w:noProof w:val="0"/>
              </w:rPr>
              <w:t>Status</w:t>
            </w:r>
          </w:p>
        </w:tc>
      </w:tr>
      <w:tr w:rsidR="004759A2" w:rsidRPr="00792323" w14:paraId="181C8482" w14:textId="77777777">
        <w:tc>
          <w:tcPr>
            <w:tcW w:w="720" w:type="dxa"/>
            <w:tcBorders>
              <w:bottom w:val="double" w:sz="4" w:space="0" w:color="auto"/>
            </w:tcBorders>
            <w:shd w:val="clear" w:color="auto" w:fill="FFFFFF"/>
          </w:tcPr>
          <w:p w14:paraId="598EE317" w14:textId="77777777" w:rsidR="004759A2" w:rsidRPr="00792323" w:rsidRDefault="004759A2" w:rsidP="00064ED9">
            <w:pPr>
              <w:pStyle w:val="TableMetaBody"/>
              <w:rPr>
                <w:noProof w:val="0"/>
              </w:rPr>
            </w:pPr>
            <w:r w:rsidRPr="00792323">
              <w:rPr>
                <w:noProof w:val="0"/>
              </w:rPr>
              <w:t>0022</w:t>
            </w:r>
          </w:p>
        </w:tc>
        <w:tc>
          <w:tcPr>
            <w:tcW w:w="1152" w:type="dxa"/>
            <w:tcBorders>
              <w:bottom w:val="double" w:sz="4" w:space="0" w:color="auto"/>
            </w:tcBorders>
            <w:shd w:val="clear" w:color="auto" w:fill="FFFFFF"/>
          </w:tcPr>
          <w:p w14:paraId="59AACFA2"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08EC515F" w14:textId="77777777" w:rsidR="004759A2" w:rsidRPr="00792323" w:rsidRDefault="004759A2" w:rsidP="00064ED9">
            <w:pPr>
              <w:pStyle w:val="TableMetaBody"/>
              <w:rPr>
                <w:noProof w:val="0"/>
              </w:rPr>
            </w:pPr>
            <w:bookmarkStart w:id="172" w:name="HL70021"/>
            <w:bookmarkEnd w:id="172"/>
            <w:r w:rsidRPr="00792323">
              <w:rPr>
                <w:noProof w:val="0"/>
              </w:rPr>
              <w:t>TBD</w:t>
            </w:r>
          </w:p>
        </w:tc>
        <w:tc>
          <w:tcPr>
            <w:tcW w:w="2016" w:type="dxa"/>
            <w:tcBorders>
              <w:bottom w:val="double" w:sz="4" w:space="0" w:color="auto"/>
            </w:tcBorders>
            <w:shd w:val="clear" w:color="auto" w:fill="FFFFFF"/>
          </w:tcPr>
          <w:p w14:paraId="6CFA62FB"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5CB41D3C" w14:textId="77777777" w:rsidR="004759A2" w:rsidRPr="00792323" w:rsidRDefault="004759A2" w:rsidP="00064ED9">
            <w:pPr>
              <w:pStyle w:val="TableMetaBody"/>
              <w:rPr>
                <w:noProof w:val="0"/>
              </w:rPr>
            </w:pPr>
            <w:r w:rsidRPr="00792323">
              <w:rPr>
                <w:noProof w:val="0"/>
              </w:rPr>
              <w:t>IN1-32</w:t>
            </w:r>
          </w:p>
        </w:tc>
        <w:tc>
          <w:tcPr>
            <w:tcW w:w="1152" w:type="dxa"/>
            <w:tcBorders>
              <w:bottom w:val="double" w:sz="4" w:space="0" w:color="auto"/>
            </w:tcBorders>
            <w:shd w:val="clear" w:color="auto" w:fill="FFFFFF"/>
          </w:tcPr>
          <w:p w14:paraId="04D26FED" w14:textId="77777777" w:rsidR="004759A2" w:rsidRPr="00792323" w:rsidRDefault="004759A2" w:rsidP="00064ED9">
            <w:pPr>
              <w:pStyle w:val="TableMetaBody"/>
              <w:rPr>
                <w:noProof w:val="0"/>
              </w:rPr>
            </w:pPr>
            <w:r w:rsidRPr="00792323">
              <w:rPr>
                <w:noProof w:val="0"/>
              </w:rPr>
              <w:t>Active</w:t>
            </w:r>
          </w:p>
        </w:tc>
      </w:tr>
    </w:tbl>
    <w:p w14:paraId="1914258D" w14:textId="77777777" w:rsidR="004759A2" w:rsidRPr="00792323" w:rsidRDefault="004759A2" w:rsidP="00064ED9">
      <w:pPr>
        <w:pStyle w:val="UserTableCaption"/>
        <w:rPr>
          <w:noProof/>
        </w:rPr>
      </w:pPr>
      <w:r w:rsidRPr="00792323">
        <w:rPr>
          <w:noProof/>
        </w:rPr>
        <w:t>User-defined Table 0022 – Billing Status</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0022 </w:instrText>
      </w:r>
      <w:r w:rsidR="006559F5">
        <w:rPr>
          <w:noProof/>
        </w:rPr>
        <w:instrText>–</w:instrText>
      </w:r>
      <w:r w:rsidRPr="00792323">
        <w:rPr>
          <w:noProof/>
        </w:rPr>
        <w:instrText xml:space="preserve"> Billing Status</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401B07AC" w14:textId="77777777" w:rsidTr="00320BEA">
        <w:trPr>
          <w:tblHeader/>
          <w:jc w:val="center"/>
        </w:trPr>
        <w:tc>
          <w:tcPr>
            <w:tcW w:w="1440" w:type="dxa"/>
            <w:tcBorders>
              <w:top w:val="single" w:sz="12" w:space="0" w:color="auto"/>
            </w:tcBorders>
            <w:shd w:val="pct10" w:color="auto" w:fill="FFFFFF"/>
          </w:tcPr>
          <w:p w14:paraId="34F16026" w14:textId="77777777" w:rsidR="004759A2" w:rsidRPr="00792323" w:rsidRDefault="004759A2" w:rsidP="00064ED9">
            <w:pPr>
              <w:pStyle w:val="UserTableHeader"/>
              <w:jc w:val="center"/>
              <w:rPr>
                <w:noProof/>
              </w:rPr>
            </w:pPr>
            <w:r w:rsidRPr="00792323">
              <w:rPr>
                <w:noProof/>
              </w:rPr>
              <w:t>Va</w:t>
            </w:r>
            <w:bookmarkStart w:id="173" w:name="_Toc382761093"/>
            <w:r w:rsidRPr="00792323">
              <w:rPr>
                <w:noProof/>
              </w:rPr>
              <w:t>lue</w:t>
            </w:r>
          </w:p>
        </w:tc>
        <w:tc>
          <w:tcPr>
            <w:tcW w:w="3600" w:type="dxa"/>
            <w:tcBorders>
              <w:top w:val="single" w:sz="12" w:space="0" w:color="auto"/>
            </w:tcBorders>
            <w:shd w:val="pct10" w:color="auto" w:fill="FFFFFF"/>
          </w:tcPr>
          <w:p w14:paraId="2B02680C"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165E70D3" w14:textId="77777777" w:rsidR="004759A2" w:rsidRPr="00792323" w:rsidRDefault="004759A2" w:rsidP="00064ED9">
            <w:pPr>
              <w:pStyle w:val="UserTableHeader"/>
              <w:rPr>
                <w:noProof/>
              </w:rPr>
            </w:pPr>
            <w:r w:rsidRPr="00792323">
              <w:rPr>
                <w:noProof/>
              </w:rPr>
              <w:t>Comme</w:t>
            </w:r>
            <w:bookmarkEnd w:id="173"/>
            <w:r w:rsidRPr="00792323">
              <w:rPr>
                <w:noProof/>
              </w:rPr>
              <w:t>nt</w:t>
            </w:r>
          </w:p>
        </w:tc>
      </w:tr>
      <w:tr w:rsidR="004759A2" w:rsidRPr="00792323" w14:paraId="2B5A93F2" w14:textId="77777777" w:rsidTr="00320BEA">
        <w:trPr>
          <w:jc w:val="center"/>
        </w:trPr>
        <w:tc>
          <w:tcPr>
            <w:tcW w:w="1440" w:type="dxa"/>
            <w:tcBorders>
              <w:bottom w:val="single" w:sz="12" w:space="0" w:color="auto"/>
            </w:tcBorders>
            <w:shd w:val="clear" w:color="auto" w:fill="FFFFFF"/>
          </w:tcPr>
          <w:p w14:paraId="68023416" w14:textId="77777777" w:rsidR="004759A2" w:rsidRPr="00792323" w:rsidRDefault="004759A2" w:rsidP="00064ED9">
            <w:pPr>
              <w:pStyle w:val="UserTableBody"/>
              <w:jc w:val="center"/>
              <w:rPr>
                <w:noProof/>
              </w:rPr>
            </w:pPr>
          </w:p>
        </w:tc>
        <w:tc>
          <w:tcPr>
            <w:tcW w:w="3600" w:type="dxa"/>
            <w:tcBorders>
              <w:bottom w:val="single" w:sz="12" w:space="0" w:color="auto"/>
            </w:tcBorders>
            <w:shd w:val="clear" w:color="auto" w:fill="FFFFFF"/>
          </w:tcPr>
          <w:p w14:paraId="379531B2" w14:textId="77777777" w:rsidR="004759A2" w:rsidRPr="00792323" w:rsidRDefault="004759A2" w:rsidP="00064ED9">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71A03D3F" w14:textId="77777777" w:rsidR="004759A2" w:rsidRPr="00792323" w:rsidRDefault="004759A2" w:rsidP="00064ED9">
            <w:pPr>
              <w:pStyle w:val="UserTableBody"/>
              <w:rPr>
                <w:noProof/>
              </w:rPr>
            </w:pPr>
          </w:p>
        </w:tc>
      </w:tr>
    </w:tbl>
    <w:p w14:paraId="4CEA80B5" w14:textId="77777777" w:rsidR="004759A2" w:rsidRPr="00792323" w:rsidRDefault="004759A2" w:rsidP="00913C9B">
      <w:pPr>
        <w:rPr>
          <w:lang w:val="en-US" w:eastAsia="en-US"/>
        </w:rPr>
      </w:pPr>
    </w:p>
    <w:p w14:paraId="5B5878C4" w14:textId="77777777" w:rsidR="004759A2" w:rsidRPr="00792323" w:rsidRDefault="004759A2" w:rsidP="00A62F22">
      <w:pPr>
        <w:pStyle w:val="Heading4"/>
      </w:pPr>
      <w:bookmarkStart w:id="174" w:name="_Toc423691076"/>
      <w:r w:rsidRPr="00792323">
        <w:t>0023 – Admit Source</w:t>
      </w:r>
      <w:bookmarkEnd w:id="174"/>
    </w:p>
    <w:p w14:paraId="6C1DEF50" w14:textId="77777777" w:rsidR="004759A2" w:rsidRPr="00792323" w:rsidRDefault="004759A2" w:rsidP="009C613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086C377" w14:textId="77777777">
        <w:trPr>
          <w:tblHeader/>
        </w:trPr>
        <w:tc>
          <w:tcPr>
            <w:tcW w:w="720" w:type="dxa"/>
            <w:tcBorders>
              <w:top w:val="double" w:sz="4" w:space="0" w:color="auto"/>
            </w:tcBorders>
            <w:shd w:val="pct10" w:color="auto" w:fill="FFFFFF"/>
          </w:tcPr>
          <w:p w14:paraId="5372B06B"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71E6E97C"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2983A79"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5081AAF" w14:textId="77777777" w:rsidR="004759A2" w:rsidRPr="00792323" w:rsidRDefault="004759A2" w:rsidP="00EA69CC">
            <w:pPr>
              <w:pStyle w:val="TableMetaHeader"/>
              <w:rPr>
                <w:noProof w:val="0"/>
              </w:rPr>
            </w:pPr>
            <w:r w:rsidRPr="00792323">
              <w:rPr>
                <w:noProof w:val="0"/>
              </w:rPr>
              <w:t>V3 Equiva</w:t>
            </w:r>
            <w:bookmarkStart w:id="175" w:name="HL70022"/>
            <w:r w:rsidRPr="00792323">
              <w:rPr>
                <w:noProof w:val="0"/>
              </w:rPr>
              <w:t>lent</w:t>
            </w:r>
          </w:p>
        </w:tc>
        <w:tc>
          <w:tcPr>
            <w:tcW w:w="2448" w:type="dxa"/>
            <w:tcBorders>
              <w:top w:val="double" w:sz="4" w:space="0" w:color="auto"/>
            </w:tcBorders>
            <w:shd w:val="pct10" w:color="auto" w:fill="FFFFFF"/>
          </w:tcPr>
          <w:p w14:paraId="02F4868B"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9DA233D" w14:textId="77777777" w:rsidR="004759A2" w:rsidRPr="00792323" w:rsidRDefault="004759A2" w:rsidP="00EA69CC">
            <w:pPr>
              <w:pStyle w:val="TableMetaHeader"/>
              <w:rPr>
                <w:noProof w:val="0"/>
              </w:rPr>
            </w:pPr>
            <w:r w:rsidRPr="00792323">
              <w:rPr>
                <w:noProof w:val="0"/>
              </w:rPr>
              <w:t>Status</w:t>
            </w:r>
          </w:p>
        </w:tc>
      </w:tr>
      <w:tr w:rsidR="004759A2" w:rsidRPr="00792323" w14:paraId="62A09423" w14:textId="77777777">
        <w:tc>
          <w:tcPr>
            <w:tcW w:w="720" w:type="dxa"/>
            <w:tcBorders>
              <w:bottom w:val="double" w:sz="4" w:space="0" w:color="auto"/>
            </w:tcBorders>
            <w:shd w:val="clear" w:color="auto" w:fill="FFFFFF"/>
          </w:tcPr>
          <w:p w14:paraId="0D0570CB" w14:textId="77777777" w:rsidR="004759A2" w:rsidRPr="00792323" w:rsidRDefault="004759A2" w:rsidP="00EA69CC">
            <w:pPr>
              <w:pStyle w:val="TableMetaBody"/>
              <w:rPr>
                <w:noProof w:val="0"/>
              </w:rPr>
            </w:pPr>
            <w:r w:rsidRPr="00792323">
              <w:rPr>
                <w:noProof w:val="0"/>
              </w:rPr>
              <w:t>0023</w:t>
            </w:r>
          </w:p>
        </w:tc>
        <w:tc>
          <w:tcPr>
            <w:tcW w:w="1152" w:type="dxa"/>
            <w:tcBorders>
              <w:bottom w:val="double" w:sz="4" w:space="0" w:color="auto"/>
            </w:tcBorders>
            <w:shd w:val="clear" w:color="auto" w:fill="FFFFFF"/>
          </w:tcPr>
          <w:p w14:paraId="24C4D6F1" w14:textId="77777777" w:rsidR="004759A2" w:rsidRPr="00792323" w:rsidRDefault="004759A2" w:rsidP="00EA69CC">
            <w:pPr>
              <w:pStyle w:val="TableMetaBody"/>
              <w:rPr>
                <w:noProof w:val="0"/>
              </w:rPr>
            </w:pPr>
            <w:r>
              <w:rPr>
                <w:noProof w:val="0"/>
              </w:rPr>
              <w:t>PA</w:t>
            </w:r>
          </w:p>
        </w:tc>
        <w:tc>
          <w:tcPr>
            <w:tcW w:w="2016" w:type="dxa"/>
            <w:tcBorders>
              <w:bottom w:val="double" w:sz="4" w:space="0" w:color="auto"/>
            </w:tcBorders>
            <w:shd w:val="clear" w:color="auto" w:fill="FFFFFF"/>
          </w:tcPr>
          <w:p w14:paraId="2E76A20F"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1833F05E"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1B99149A" w14:textId="77777777" w:rsidR="004759A2" w:rsidRPr="00792323" w:rsidRDefault="004759A2" w:rsidP="00EA69CC">
            <w:pPr>
              <w:pStyle w:val="TableMetaBody"/>
              <w:rPr>
                <w:noProof w:val="0"/>
              </w:rPr>
            </w:pPr>
            <w:r w:rsidRPr="00792323">
              <w:rPr>
                <w:noProof w:val="0"/>
              </w:rPr>
              <w:t>PV1-14</w:t>
            </w:r>
          </w:p>
        </w:tc>
        <w:tc>
          <w:tcPr>
            <w:tcW w:w="1152" w:type="dxa"/>
            <w:tcBorders>
              <w:bottom w:val="double" w:sz="4" w:space="0" w:color="auto"/>
            </w:tcBorders>
            <w:shd w:val="clear" w:color="auto" w:fill="FFFFFF"/>
          </w:tcPr>
          <w:p w14:paraId="5AB8123D" w14:textId="77777777" w:rsidR="004759A2" w:rsidRPr="00792323" w:rsidRDefault="004759A2" w:rsidP="00EA69CC">
            <w:pPr>
              <w:pStyle w:val="TableMetaBody"/>
              <w:rPr>
                <w:noProof w:val="0"/>
              </w:rPr>
            </w:pPr>
            <w:r w:rsidRPr="00792323">
              <w:rPr>
                <w:noProof w:val="0"/>
              </w:rPr>
              <w:t>Active</w:t>
            </w:r>
          </w:p>
        </w:tc>
      </w:tr>
    </w:tbl>
    <w:p w14:paraId="455FE4B9" w14:textId="77777777" w:rsidR="004759A2" w:rsidRPr="00792323" w:rsidRDefault="004759A2" w:rsidP="00EA69CC">
      <w:pPr>
        <w:pStyle w:val="UserTableCaption"/>
        <w:rPr>
          <w:noProof/>
        </w:rPr>
      </w:pPr>
      <w:r w:rsidRPr="00792323">
        <w:rPr>
          <w:noProof/>
        </w:rPr>
        <w:t xml:space="preserve">User-defined Table 0023 </w:t>
      </w:r>
      <w:r w:rsidR="006559F5">
        <w:rPr>
          <w:noProof/>
        </w:rPr>
        <w:t>–</w:t>
      </w:r>
      <w:r w:rsidRPr="00792323">
        <w:rPr>
          <w:noProof/>
        </w:rPr>
        <w:t xml:space="preserve"> Admit S</w:t>
      </w:r>
      <w:bookmarkEnd w:id="175"/>
      <w:r w:rsidRPr="00792323">
        <w:rPr>
          <w:noProof/>
        </w:rPr>
        <w:t>ource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0023 </w:instrText>
      </w:r>
      <w:r w:rsidR="006559F5">
        <w:rPr>
          <w:noProof/>
        </w:rPr>
        <w:instrText>–</w:instrText>
      </w:r>
      <w:r w:rsidRPr="00792323">
        <w:rPr>
          <w:noProof/>
        </w:rPr>
        <w:instrText xml:space="preserve"> Admit Source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3630"/>
        <w:gridCol w:w="2160"/>
      </w:tblGrid>
      <w:tr w:rsidR="004759A2" w:rsidRPr="00792323" w14:paraId="509033D9" w14:textId="77777777">
        <w:trPr>
          <w:tblHeader/>
          <w:jc w:val="center"/>
        </w:trPr>
        <w:tc>
          <w:tcPr>
            <w:tcW w:w="1473" w:type="dxa"/>
            <w:tcBorders>
              <w:top w:val="single" w:sz="12" w:space="0" w:color="auto"/>
              <w:bottom w:val="single" w:sz="6" w:space="0" w:color="auto"/>
            </w:tcBorders>
            <w:shd w:val="pct10" w:color="auto" w:fill="FFFFFF"/>
          </w:tcPr>
          <w:p w14:paraId="0AD6572A" w14:textId="77777777" w:rsidR="004759A2" w:rsidRPr="00792323" w:rsidRDefault="004759A2" w:rsidP="00EA69CC">
            <w:pPr>
              <w:pStyle w:val="UserTableHeader"/>
              <w:jc w:val="center"/>
              <w:rPr>
                <w:noProof/>
              </w:rPr>
            </w:pPr>
            <w:r w:rsidRPr="00792323">
              <w:rPr>
                <w:noProof/>
              </w:rPr>
              <w:t>Value</w:t>
            </w:r>
          </w:p>
        </w:tc>
        <w:tc>
          <w:tcPr>
            <w:tcW w:w="3630" w:type="dxa"/>
            <w:tcBorders>
              <w:top w:val="single" w:sz="12" w:space="0" w:color="auto"/>
              <w:bottom w:val="single" w:sz="6" w:space="0" w:color="auto"/>
            </w:tcBorders>
            <w:shd w:val="pct10" w:color="auto" w:fill="FFFFFF"/>
          </w:tcPr>
          <w:p w14:paraId="5BDAA472" w14:textId="77777777" w:rsidR="004759A2" w:rsidRPr="00792323" w:rsidRDefault="004759A2" w:rsidP="00EA69CC">
            <w:pPr>
              <w:pStyle w:val="UserTableHeader"/>
              <w:rPr>
                <w:noProof/>
              </w:rPr>
            </w:pPr>
            <w:r w:rsidRPr="00792323">
              <w:rPr>
                <w:noProof/>
              </w:rPr>
              <w:t>De</w:t>
            </w:r>
            <w:bookmarkStart w:id="176" w:name="_Toc382761094"/>
            <w:r w:rsidRPr="00792323">
              <w:rPr>
                <w:noProof/>
              </w:rPr>
              <w:t>scription</w:t>
            </w:r>
          </w:p>
        </w:tc>
        <w:tc>
          <w:tcPr>
            <w:tcW w:w="2160" w:type="dxa"/>
            <w:tcBorders>
              <w:top w:val="single" w:sz="12" w:space="0" w:color="auto"/>
              <w:bottom w:val="single" w:sz="6" w:space="0" w:color="auto"/>
            </w:tcBorders>
            <w:shd w:val="pct10" w:color="auto" w:fill="FFFFFF"/>
          </w:tcPr>
          <w:p w14:paraId="6DE3A079" w14:textId="77777777" w:rsidR="004759A2" w:rsidRPr="00792323" w:rsidRDefault="004759A2" w:rsidP="00EA69CC">
            <w:pPr>
              <w:pStyle w:val="UserTableHeader"/>
              <w:rPr>
                <w:noProof/>
              </w:rPr>
            </w:pPr>
            <w:r w:rsidRPr="00792323">
              <w:rPr>
                <w:noProof/>
              </w:rPr>
              <w:t>Comment</w:t>
            </w:r>
          </w:p>
        </w:tc>
      </w:tr>
      <w:bookmarkEnd w:id="176"/>
      <w:tr w:rsidR="004759A2" w:rsidRPr="00792323" w14:paraId="305821C5" w14:textId="77777777">
        <w:trPr>
          <w:jc w:val="center"/>
        </w:trPr>
        <w:tc>
          <w:tcPr>
            <w:tcW w:w="1473" w:type="dxa"/>
            <w:tcBorders>
              <w:bottom w:val="single" w:sz="12" w:space="0" w:color="auto"/>
            </w:tcBorders>
            <w:shd w:val="clear" w:color="auto" w:fill="FFFFFF"/>
          </w:tcPr>
          <w:p w14:paraId="4721E944" w14:textId="77777777" w:rsidR="004759A2" w:rsidRPr="00792323" w:rsidRDefault="004759A2" w:rsidP="00EA69CC">
            <w:pPr>
              <w:pStyle w:val="UserTableBody"/>
              <w:jc w:val="center"/>
              <w:rPr>
                <w:noProof/>
              </w:rPr>
            </w:pPr>
          </w:p>
        </w:tc>
        <w:tc>
          <w:tcPr>
            <w:tcW w:w="3630" w:type="dxa"/>
            <w:tcBorders>
              <w:bottom w:val="single" w:sz="12" w:space="0" w:color="auto"/>
            </w:tcBorders>
            <w:shd w:val="clear" w:color="auto" w:fill="FFFFFF"/>
          </w:tcPr>
          <w:p w14:paraId="7AFEC2F2" w14:textId="77777777" w:rsidR="004759A2" w:rsidRPr="00792323" w:rsidRDefault="004759A2" w:rsidP="00EA69CC">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1A89B7AD" w14:textId="77777777" w:rsidR="004759A2" w:rsidRPr="00792323" w:rsidRDefault="004759A2" w:rsidP="00EA69CC">
            <w:pPr>
              <w:pStyle w:val="UserTableBody"/>
              <w:rPr>
                <w:noProof/>
              </w:rPr>
            </w:pPr>
          </w:p>
        </w:tc>
      </w:tr>
    </w:tbl>
    <w:p w14:paraId="401445B4" w14:textId="77777777" w:rsidR="004759A2" w:rsidRPr="00792323" w:rsidRDefault="004759A2">
      <w:pPr>
        <w:rPr>
          <w:lang w:val="en-US" w:eastAsia="en-US"/>
        </w:rPr>
      </w:pPr>
    </w:p>
    <w:p w14:paraId="64C2DAA3" w14:textId="77777777" w:rsidR="004759A2" w:rsidRPr="00792323" w:rsidRDefault="004759A2" w:rsidP="00A62F22">
      <w:pPr>
        <w:pStyle w:val="Heading4"/>
      </w:pPr>
      <w:bookmarkStart w:id="177" w:name="_Toc423691077"/>
      <w:r w:rsidRPr="00792323">
        <w:t xml:space="preserve">0024 – </w:t>
      </w:r>
      <w:r w:rsidRPr="00792323">
        <w:rPr>
          <w:noProof/>
        </w:rPr>
        <w:t>Fee Schedule</w:t>
      </w:r>
      <w:bookmarkEnd w:id="177"/>
    </w:p>
    <w:p w14:paraId="224A8DA9" w14:textId="77777777" w:rsidR="004759A2" w:rsidRPr="00792323" w:rsidRDefault="004759A2" w:rsidP="005320A3">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C3E2F69" w14:textId="77777777">
        <w:trPr>
          <w:tblHeader/>
        </w:trPr>
        <w:tc>
          <w:tcPr>
            <w:tcW w:w="720" w:type="dxa"/>
            <w:tcBorders>
              <w:top w:val="double" w:sz="4" w:space="0" w:color="auto"/>
            </w:tcBorders>
            <w:shd w:val="pct10" w:color="auto" w:fill="FFFFFF"/>
          </w:tcPr>
          <w:p w14:paraId="21295C32"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4AC2AECC"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9B8B0A3"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D5D1F9A" w14:textId="77777777" w:rsidR="004759A2" w:rsidRPr="00792323" w:rsidRDefault="004759A2" w:rsidP="00064ED9">
            <w:pPr>
              <w:pStyle w:val="TableMetaHeader"/>
              <w:rPr>
                <w:noProof w:val="0"/>
              </w:rPr>
            </w:pPr>
            <w:r w:rsidRPr="00792323">
              <w:rPr>
                <w:noProof w:val="0"/>
              </w:rPr>
              <w:t>V3 Equivalent</w:t>
            </w:r>
            <w:bookmarkStart w:id="178" w:name="HL70023"/>
          </w:p>
        </w:tc>
        <w:tc>
          <w:tcPr>
            <w:tcW w:w="2448" w:type="dxa"/>
            <w:tcBorders>
              <w:top w:val="double" w:sz="4" w:space="0" w:color="auto"/>
            </w:tcBorders>
            <w:shd w:val="pct10" w:color="auto" w:fill="FFFFFF"/>
          </w:tcPr>
          <w:p w14:paraId="68922E3C"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B04A517" w14:textId="77777777" w:rsidR="004759A2" w:rsidRPr="00792323" w:rsidRDefault="004759A2" w:rsidP="00064ED9">
            <w:pPr>
              <w:pStyle w:val="TableMetaHeader"/>
              <w:rPr>
                <w:noProof w:val="0"/>
              </w:rPr>
            </w:pPr>
            <w:r w:rsidRPr="00792323">
              <w:rPr>
                <w:noProof w:val="0"/>
              </w:rPr>
              <w:t>Status</w:t>
            </w:r>
          </w:p>
        </w:tc>
      </w:tr>
      <w:tr w:rsidR="004759A2" w:rsidRPr="00792323" w14:paraId="37A956A8" w14:textId="77777777">
        <w:tc>
          <w:tcPr>
            <w:tcW w:w="720" w:type="dxa"/>
            <w:tcBorders>
              <w:bottom w:val="double" w:sz="4" w:space="0" w:color="auto"/>
            </w:tcBorders>
            <w:shd w:val="clear" w:color="auto" w:fill="FFFFFF"/>
          </w:tcPr>
          <w:p w14:paraId="48AD90A2" w14:textId="77777777" w:rsidR="004759A2" w:rsidRPr="00792323" w:rsidRDefault="004759A2" w:rsidP="00064ED9">
            <w:pPr>
              <w:pStyle w:val="TableMetaBody"/>
              <w:rPr>
                <w:noProof w:val="0"/>
              </w:rPr>
            </w:pPr>
            <w:r w:rsidRPr="00792323">
              <w:rPr>
                <w:noProof w:val="0"/>
              </w:rPr>
              <w:t>0024</w:t>
            </w:r>
          </w:p>
        </w:tc>
        <w:tc>
          <w:tcPr>
            <w:tcW w:w="1152" w:type="dxa"/>
            <w:tcBorders>
              <w:bottom w:val="double" w:sz="4" w:space="0" w:color="auto"/>
            </w:tcBorders>
            <w:shd w:val="clear" w:color="auto" w:fill="FFFFFF"/>
          </w:tcPr>
          <w:p w14:paraId="45926740"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1C8FD845"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5568969F"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28673D83" w14:textId="77777777" w:rsidR="004759A2" w:rsidRPr="00792323" w:rsidRDefault="004759A2" w:rsidP="00064ED9">
            <w:pPr>
              <w:pStyle w:val="TableMetaBody"/>
              <w:rPr>
                <w:noProof w:val="0"/>
              </w:rPr>
            </w:pPr>
            <w:r w:rsidRPr="00792323">
              <w:rPr>
                <w:noProof w:val="0"/>
              </w:rPr>
              <w:t>FT</w:t>
            </w:r>
            <w:bookmarkEnd w:id="178"/>
            <w:r w:rsidRPr="00792323">
              <w:rPr>
                <w:noProof w:val="0"/>
              </w:rPr>
              <w:t>1-17</w:t>
            </w:r>
          </w:p>
        </w:tc>
        <w:tc>
          <w:tcPr>
            <w:tcW w:w="1152" w:type="dxa"/>
            <w:tcBorders>
              <w:bottom w:val="double" w:sz="4" w:space="0" w:color="auto"/>
            </w:tcBorders>
            <w:shd w:val="clear" w:color="auto" w:fill="FFFFFF"/>
          </w:tcPr>
          <w:p w14:paraId="1BAF85B6" w14:textId="77777777" w:rsidR="004759A2" w:rsidRPr="00792323" w:rsidRDefault="004759A2" w:rsidP="00064ED9">
            <w:pPr>
              <w:pStyle w:val="TableMetaBody"/>
              <w:rPr>
                <w:noProof w:val="0"/>
              </w:rPr>
            </w:pPr>
            <w:r w:rsidRPr="00792323">
              <w:rPr>
                <w:noProof w:val="0"/>
              </w:rPr>
              <w:t>Active</w:t>
            </w:r>
          </w:p>
        </w:tc>
      </w:tr>
    </w:tbl>
    <w:p w14:paraId="766E4611" w14:textId="77777777" w:rsidR="004759A2" w:rsidRPr="00792323" w:rsidRDefault="004759A2" w:rsidP="005320A3">
      <w:pPr>
        <w:pStyle w:val="UserTableCaption"/>
        <w:rPr>
          <w:noProof/>
        </w:rPr>
      </w:pPr>
      <w:r w:rsidRPr="00792323">
        <w:rPr>
          <w:noProof/>
        </w:rPr>
        <w:t xml:space="preserve">HL7 Table 0024 </w:t>
      </w:r>
      <w:r w:rsidR="006559F5">
        <w:rPr>
          <w:noProof/>
        </w:rPr>
        <w:t>–</w:t>
      </w:r>
      <w:r w:rsidRPr="00792323">
        <w:rPr>
          <w:noProof/>
        </w:rPr>
        <w:t xml:space="preserve"> Fee Schedule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HL7 Table 0024 </w:instrText>
      </w:r>
      <w:r w:rsidR="006559F5">
        <w:rPr>
          <w:noProof/>
        </w:rPr>
        <w:instrText>–</w:instrText>
      </w:r>
      <w:r w:rsidRPr="00792323">
        <w:rPr>
          <w:noProof/>
        </w:rPr>
        <w:instrText xml:space="preserve"> Fee Schedule</w:instrText>
      </w:r>
      <w:r w:rsidR="006559F5">
        <w:rPr>
          <w:noProof/>
        </w:rPr>
        <w:instrText>”</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90"/>
        <w:gridCol w:w="2526"/>
        <w:gridCol w:w="1916"/>
      </w:tblGrid>
      <w:tr w:rsidR="004759A2" w:rsidRPr="00792323" w14:paraId="680D6B4F" w14:textId="77777777" w:rsidTr="00320BEA">
        <w:trPr>
          <w:tblHeader/>
          <w:jc w:val="center"/>
        </w:trPr>
        <w:tc>
          <w:tcPr>
            <w:tcW w:w="1190" w:type="dxa"/>
            <w:tcBorders>
              <w:top w:val="double" w:sz="4" w:space="0" w:color="auto"/>
            </w:tcBorders>
            <w:shd w:val="pct10" w:color="auto" w:fill="FFFFFF"/>
          </w:tcPr>
          <w:p w14:paraId="7F82EE9C" w14:textId="77777777" w:rsidR="004759A2" w:rsidRPr="00792323" w:rsidRDefault="004759A2" w:rsidP="00855A4D">
            <w:pPr>
              <w:pStyle w:val="HL7TableHeader"/>
              <w:jc w:val="center"/>
              <w:rPr>
                <w:noProof/>
              </w:rPr>
            </w:pPr>
            <w:r w:rsidRPr="00792323">
              <w:rPr>
                <w:noProof/>
              </w:rPr>
              <w:t>Value</w:t>
            </w:r>
          </w:p>
        </w:tc>
        <w:tc>
          <w:tcPr>
            <w:tcW w:w="2526" w:type="dxa"/>
            <w:tcBorders>
              <w:top w:val="double" w:sz="4" w:space="0" w:color="auto"/>
            </w:tcBorders>
            <w:shd w:val="pct10" w:color="auto" w:fill="FFFFFF"/>
          </w:tcPr>
          <w:p w14:paraId="5D08E15D" w14:textId="77777777" w:rsidR="004759A2" w:rsidRPr="00792323" w:rsidRDefault="004759A2" w:rsidP="00855A4D">
            <w:pPr>
              <w:pStyle w:val="HL7TableHeader"/>
              <w:rPr>
                <w:noProof/>
              </w:rPr>
            </w:pPr>
            <w:r w:rsidRPr="00792323">
              <w:rPr>
                <w:noProof/>
              </w:rPr>
              <w:t>Description</w:t>
            </w:r>
          </w:p>
        </w:tc>
        <w:tc>
          <w:tcPr>
            <w:tcW w:w="1916" w:type="dxa"/>
            <w:tcBorders>
              <w:top w:val="double" w:sz="4" w:space="0" w:color="auto"/>
            </w:tcBorders>
            <w:shd w:val="pct10" w:color="auto" w:fill="FFFFFF"/>
          </w:tcPr>
          <w:p w14:paraId="38BA8F04" w14:textId="77777777" w:rsidR="004759A2" w:rsidRPr="00792323" w:rsidRDefault="004759A2" w:rsidP="00855A4D">
            <w:pPr>
              <w:pStyle w:val="HL7TableHeader"/>
              <w:rPr>
                <w:noProof/>
              </w:rPr>
            </w:pPr>
            <w:r w:rsidRPr="00792323">
              <w:rPr>
                <w:noProof/>
              </w:rPr>
              <w:t>Comment</w:t>
            </w:r>
          </w:p>
        </w:tc>
        <w:bookmarkStart w:id="179" w:name="HL70024"/>
        <w:bookmarkStart w:id="180" w:name="_Toc382761095"/>
        <w:bookmarkEnd w:id="179"/>
      </w:tr>
      <w:tr w:rsidR="004759A2" w:rsidRPr="00792323" w14:paraId="2A655CA7" w14:textId="77777777" w:rsidTr="00320BEA">
        <w:trPr>
          <w:jc w:val="center"/>
        </w:trPr>
        <w:tc>
          <w:tcPr>
            <w:tcW w:w="1190" w:type="dxa"/>
            <w:tcBorders>
              <w:bottom w:val="double" w:sz="4" w:space="0" w:color="auto"/>
            </w:tcBorders>
            <w:shd w:val="clear" w:color="auto" w:fill="FFFFFF"/>
          </w:tcPr>
          <w:p w14:paraId="65DAB440" w14:textId="77777777" w:rsidR="004759A2" w:rsidRPr="00792323" w:rsidRDefault="004759A2" w:rsidP="00855A4D">
            <w:pPr>
              <w:pStyle w:val="HL7TableBody"/>
              <w:jc w:val="center"/>
              <w:rPr>
                <w:noProof/>
              </w:rPr>
            </w:pPr>
          </w:p>
        </w:tc>
        <w:tc>
          <w:tcPr>
            <w:tcW w:w="2526" w:type="dxa"/>
            <w:tcBorders>
              <w:bottom w:val="double" w:sz="4" w:space="0" w:color="auto"/>
            </w:tcBorders>
            <w:shd w:val="clear" w:color="auto" w:fill="FFFFFF"/>
          </w:tcPr>
          <w:p w14:paraId="1241F370" w14:textId="77777777" w:rsidR="004759A2" w:rsidRPr="00792323" w:rsidRDefault="004759A2" w:rsidP="00855A4D">
            <w:pPr>
              <w:pStyle w:val="HL7TableBody"/>
              <w:rPr>
                <w:noProof/>
              </w:rPr>
            </w:pPr>
            <w:r w:rsidRPr="00792323">
              <w:rPr>
                <w:noProof/>
              </w:rPr>
              <w:t>No suggested valu</w:t>
            </w:r>
            <w:bookmarkEnd w:id="180"/>
            <w:r w:rsidRPr="00792323">
              <w:rPr>
                <w:noProof/>
              </w:rPr>
              <w:t>es defined</w:t>
            </w:r>
          </w:p>
        </w:tc>
        <w:tc>
          <w:tcPr>
            <w:tcW w:w="1916" w:type="dxa"/>
            <w:tcBorders>
              <w:bottom w:val="double" w:sz="4" w:space="0" w:color="auto"/>
            </w:tcBorders>
            <w:shd w:val="clear" w:color="auto" w:fill="FFFFFF"/>
          </w:tcPr>
          <w:p w14:paraId="0724D0A7" w14:textId="77777777" w:rsidR="004759A2" w:rsidRPr="00792323" w:rsidRDefault="004759A2" w:rsidP="00855A4D">
            <w:pPr>
              <w:pStyle w:val="HL7TableBody"/>
              <w:rPr>
                <w:noProof/>
              </w:rPr>
            </w:pPr>
          </w:p>
        </w:tc>
      </w:tr>
    </w:tbl>
    <w:p w14:paraId="0DA03F2C" w14:textId="77777777" w:rsidR="004759A2" w:rsidRPr="00792323" w:rsidRDefault="004759A2">
      <w:pPr>
        <w:rPr>
          <w:lang w:val="en-US" w:eastAsia="en-US"/>
        </w:rPr>
      </w:pPr>
    </w:p>
    <w:p w14:paraId="57A43FEB" w14:textId="77777777" w:rsidR="004759A2" w:rsidRPr="00792323" w:rsidRDefault="004759A2" w:rsidP="00A62F22">
      <w:pPr>
        <w:pStyle w:val="Heading4"/>
      </w:pPr>
      <w:bookmarkStart w:id="181" w:name="_Toc423691078"/>
      <w:r w:rsidRPr="00792323">
        <w:t xml:space="preserve">0027 </w:t>
      </w:r>
      <w:r w:rsidR="006559F5">
        <w:t>–</w:t>
      </w:r>
      <w:r w:rsidRPr="00792323">
        <w:t xml:space="preserve"> Priority</w:t>
      </w:r>
      <w:bookmarkEnd w:id="181"/>
    </w:p>
    <w:p w14:paraId="5334F868"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112CA89" w14:textId="77777777">
        <w:trPr>
          <w:tblHeader/>
        </w:trPr>
        <w:tc>
          <w:tcPr>
            <w:tcW w:w="720" w:type="dxa"/>
            <w:tcBorders>
              <w:top w:val="double" w:sz="4" w:space="0" w:color="auto"/>
            </w:tcBorders>
            <w:shd w:val="pct10" w:color="auto" w:fill="FFFFFF"/>
          </w:tcPr>
          <w:p w14:paraId="322A860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465532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E33BC0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1C0857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1CC55C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702CA2C" w14:textId="77777777" w:rsidR="004759A2" w:rsidRPr="00792323" w:rsidRDefault="004759A2">
            <w:pPr>
              <w:pStyle w:val="TableMetaHeader"/>
              <w:rPr>
                <w:noProof w:val="0"/>
              </w:rPr>
            </w:pPr>
            <w:r w:rsidRPr="00792323">
              <w:rPr>
                <w:noProof w:val="0"/>
              </w:rPr>
              <w:t>Status</w:t>
            </w:r>
          </w:p>
        </w:tc>
      </w:tr>
      <w:tr w:rsidR="004759A2" w:rsidRPr="00792323" w14:paraId="4732E4AF" w14:textId="77777777">
        <w:tc>
          <w:tcPr>
            <w:tcW w:w="720" w:type="dxa"/>
            <w:tcBorders>
              <w:bottom w:val="double" w:sz="4" w:space="0" w:color="auto"/>
            </w:tcBorders>
            <w:shd w:val="clear" w:color="auto" w:fill="FFFFFF"/>
          </w:tcPr>
          <w:p w14:paraId="38F0A75D" w14:textId="77777777" w:rsidR="004759A2" w:rsidRPr="00792323" w:rsidRDefault="004759A2">
            <w:pPr>
              <w:pStyle w:val="TableMetaBody"/>
              <w:rPr>
                <w:noProof w:val="0"/>
              </w:rPr>
            </w:pPr>
            <w:r w:rsidRPr="00792323">
              <w:rPr>
                <w:noProof w:val="0"/>
              </w:rPr>
              <w:t>0027</w:t>
            </w:r>
          </w:p>
        </w:tc>
        <w:tc>
          <w:tcPr>
            <w:tcW w:w="1152" w:type="dxa"/>
            <w:tcBorders>
              <w:bottom w:val="double" w:sz="4" w:space="0" w:color="auto"/>
            </w:tcBorders>
            <w:shd w:val="clear" w:color="auto" w:fill="FFFFFF"/>
          </w:tcPr>
          <w:p w14:paraId="03515A1B"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62FA5D9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9E4D135"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1A3AB1F4" w14:textId="77777777" w:rsidR="004759A2" w:rsidRPr="00792323" w:rsidRDefault="004759A2">
            <w:pPr>
              <w:pStyle w:val="TableMetaBody"/>
              <w:rPr>
                <w:noProof w:val="0"/>
              </w:rPr>
            </w:pPr>
            <w:r w:rsidRPr="00792323">
              <w:rPr>
                <w:noProof w:val="0"/>
              </w:rPr>
              <w:t>OM4-13</w:t>
            </w:r>
          </w:p>
        </w:tc>
        <w:tc>
          <w:tcPr>
            <w:tcW w:w="1152" w:type="dxa"/>
            <w:tcBorders>
              <w:bottom w:val="double" w:sz="4" w:space="0" w:color="auto"/>
            </w:tcBorders>
            <w:shd w:val="clear" w:color="auto" w:fill="FFFFFF"/>
          </w:tcPr>
          <w:p w14:paraId="58C98CFE" w14:textId="77777777" w:rsidR="004759A2" w:rsidRPr="00792323" w:rsidRDefault="004759A2">
            <w:pPr>
              <w:pStyle w:val="TableMetaBody"/>
              <w:rPr>
                <w:noProof w:val="0"/>
              </w:rPr>
            </w:pPr>
            <w:r w:rsidRPr="00792323">
              <w:rPr>
                <w:noProof w:val="0"/>
              </w:rPr>
              <w:t>Active</w:t>
            </w:r>
          </w:p>
        </w:tc>
      </w:tr>
    </w:tbl>
    <w:p w14:paraId="067BE372" w14:textId="77777777" w:rsidR="004759A2" w:rsidRPr="00792323" w:rsidRDefault="004759A2">
      <w:pPr>
        <w:pStyle w:val="HL7TableCaption"/>
      </w:pPr>
      <w:r w:rsidRPr="00792323">
        <w:t xml:space="preserve">HL7 Table 0027 </w:t>
      </w:r>
      <w:r w:rsidR="006559F5">
        <w:t>–</w:t>
      </w:r>
      <w:r w:rsidRPr="00792323">
        <w:t xml:space="preserve"> Priority</w:t>
      </w:r>
      <w:r>
        <w:fldChar w:fldCharType="begin"/>
      </w:r>
      <w:r>
        <w:instrText xml:space="preserve">xe </w:instrText>
      </w:r>
      <w:r w:rsidR="006559F5">
        <w:instrText>“</w:instrText>
      </w:r>
      <w:r w:rsidRPr="00792323">
        <w:instrText xml:space="preserve">HL7 Table 0027 </w:instrText>
      </w:r>
      <w:r w:rsidR="006559F5">
        <w:instrText>–</w:instrText>
      </w:r>
      <w:r w:rsidRPr="00792323">
        <w:instrText xml:space="preserve"> Priority</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337"/>
        <w:gridCol w:w="5101"/>
        <w:gridCol w:w="2160"/>
      </w:tblGrid>
      <w:tr w:rsidR="004759A2" w:rsidRPr="00792323" w14:paraId="788B4BAD" w14:textId="77777777">
        <w:trPr>
          <w:tblHeader/>
          <w:jc w:val="center"/>
        </w:trPr>
        <w:tc>
          <w:tcPr>
            <w:tcW w:w="1337" w:type="dxa"/>
            <w:tcBorders>
              <w:top w:val="double" w:sz="4" w:space="0" w:color="auto"/>
            </w:tcBorders>
            <w:shd w:val="pct10" w:color="auto" w:fill="FFFFFF"/>
          </w:tcPr>
          <w:p w14:paraId="59D14608" w14:textId="77777777" w:rsidR="004759A2" w:rsidRPr="00792323" w:rsidRDefault="004759A2">
            <w:pPr>
              <w:pStyle w:val="HL7TableHeader"/>
              <w:jc w:val="center"/>
            </w:pPr>
            <w:r w:rsidRPr="00792323">
              <w:t>Value</w:t>
            </w:r>
          </w:p>
        </w:tc>
        <w:tc>
          <w:tcPr>
            <w:tcW w:w="5101" w:type="dxa"/>
            <w:tcBorders>
              <w:top w:val="double" w:sz="4" w:space="0" w:color="auto"/>
            </w:tcBorders>
            <w:shd w:val="pct10" w:color="auto" w:fill="FFFFFF"/>
          </w:tcPr>
          <w:p w14:paraId="4C7894E5"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48F4F5EC" w14:textId="77777777" w:rsidR="004759A2" w:rsidRPr="00792323" w:rsidRDefault="004759A2">
            <w:pPr>
              <w:pStyle w:val="HL7TableHeader"/>
            </w:pPr>
            <w:r w:rsidRPr="00792323">
              <w:t>Comment</w:t>
            </w:r>
          </w:p>
        </w:tc>
      </w:tr>
      <w:tr w:rsidR="004759A2" w:rsidRPr="00792323" w14:paraId="3A1D94B2" w14:textId="77777777">
        <w:trPr>
          <w:jc w:val="center"/>
        </w:trPr>
        <w:tc>
          <w:tcPr>
            <w:tcW w:w="1337" w:type="dxa"/>
            <w:shd w:val="clear" w:color="auto" w:fill="FFFFFF"/>
          </w:tcPr>
          <w:p w14:paraId="12E33019" w14:textId="77777777" w:rsidR="004759A2" w:rsidRPr="00792323" w:rsidRDefault="004759A2">
            <w:pPr>
              <w:pStyle w:val="HL7TableBody"/>
              <w:keepNext/>
              <w:jc w:val="center"/>
            </w:pPr>
            <w:r w:rsidRPr="00792323">
              <w:t>S</w:t>
            </w:r>
          </w:p>
        </w:tc>
        <w:tc>
          <w:tcPr>
            <w:tcW w:w="5101" w:type="dxa"/>
            <w:shd w:val="clear" w:color="auto" w:fill="FFFFFF"/>
          </w:tcPr>
          <w:p w14:paraId="30B8F97D" w14:textId="77777777" w:rsidR="004759A2" w:rsidRPr="00792323" w:rsidRDefault="004759A2">
            <w:pPr>
              <w:pStyle w:val="HL7TableBody"/>
              <w:keepNext/>
            </w:pPr>
            <w:r w:rsidRPr="00792323">
              <w:t xml:space="preserve">Stat </w:t>
            </w:r>
            <w:bookmarkStart w:id="182" w:name="_Toc300663399"/>
            <w:bookmarkStart w:id="183" w:name="_Toc300754917"/>
            <w:bookmarkStart w:id="184" w:name="_Toc341078277"/>
            <w:bookmarkStart w:id="185" w:name="_Toc341956934"/>
            <w:bookmarkStart w:id="186" w:name="_Toc300663400"/>
            <w:bookmarkStart w:id="187" w:name="_Toc300754918"/>
            <w:bookmarkStart w:id="188" w:name="_Toc341078278"/>
            <w:bookmarkStart w:id="189" w:name="_Toc341956935"/>
            <w:bookmarkStart w:id="190" w:name="_Toc300663401"/>
            <w:bookmarkStart w:id="191" w:name="_Toc300754919"/>
            <w:bookmarkStart w:id="192" w:name="_Toc341078279"/>
            <w:bookmarkStart w:id="193" w:name="_Toc341956936"/>
            <w:bookmarkStart w:id="194" w:name="_Toc300663402"/>
            <w:bookmarkStart w:id="195" w:name="_Toc300754920"/>
            <w:bookmarkStart w:id="196" w:name="_Toc341078280"/>
            <w:bookmarkStart w:id="197" w:name="_Toc341956937"/>
            <w:bookmarkStart w:id="198" w:name="_Toc300663403"/>
            <w:bookmarkStart w:id="199" w:name="_Toc300754921"/>
            <w:bookmarkStart w:id="200" w:name="_Toc341078281"/>
            <w:bookmarkStart w:id="201" w:name="_Toc341956938"/>
            <w:bookmarkStart w:id="202" w:name="_Toc300663404"/>
            <w:bookmarkStart w:id="203" w:name="_Toc300754922"/>
            <w:bookmarkStart w:id="204" w:name="_Toc341078282"/>
            <w:bookmarkStart w:id="205" w:name="_Toc341956939"/>
            <w:bookmarkStart w:id="206" w:name="_Toc300663405"/>
            <w:bookmarkStart w:id="207" w:name="_Toc300754923"/>
            <w:bookmarkStart w:id="208" w:name="_Toc341078283"/>
            <w:bookmarkStart w:id="209" w:name="_Toc341956940"/>
            <w:bookmarkStart w:id="210" w:name="_Toc300663406"/>
            <w:bookmarkStart w:id="211" w:name="_Toc300754924"/>
            <w:bookmarkStart w:id="212" w:name="_Toc341078284"/>
            <w:bookmarkStart w:id="213" w:name="_Toc341956941"/>
            <w:bookmarkStart w:id="214" w:name="_Toc300663407"/>
            <w:bookmarkStart w:id="215" w:name="_Toc300754925"/>
            <w:bookmarkStart w:id="216" w:name="_Toc341078285"/>
            <w:bookmarkStart w:id="217" w:name="_Toc341956942"/>
            <w:bookmarkStart w:id="218" w:name="_Toc382761096"/>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rsidRPr="00792323">
              <w:t>(do immediately</w:t>
            </w:r>
            <w:bookmarkEnd w:id="218"/>
            <w:r w:rsidRPr="00792323">
              <w:t>)</w:t>
            </w:r>
          </w:p>
        </w:tc>
        <w:tc>
          <w:tcPr>
            <w:tcW w:w="2160" w:type="dxa"/>
            <w:shd w:val="clear" w:color="auto" w:fill="FFFFFF"/>
          </w:tcPr>
          <w:p w14:paraId="4347F20C" w14:textId="77777777" w:rsidR="004759A2" w:rsidRPr="00792323" w:rsidRDefault="004759A2">
            <w:pPr>
              <w:pStyle w:val="HL7TableBody"/>
              <w:keepNext/>
            </w:pPr>
          </w:p>
        </w:tc>
      </w:tr>
      <w:tr w:rsidR="004759A2" w:rsidRPr="00B2249C" w14:paraId="6D0E0779" w14:textId="77777777">
        <w:trPr>
          <w:jc w:val="center"/>
        </w:trPr>
        <w:tc>
          <w:tcPr>
            <w:tcW w:w="1337" w:type="dxa"/>
            <w:shd w:val="clear" w:color="auto" w:fill="FFFFFF"/>
          </w:tcPr>
          <w:p w14:paraId="1BDE3E71" w14:textId="77777777" w:rsidR="004759A2" w:rsidRPr="00792323" w:rsidRDefault="004759A2">
            <w:pPr>
              <w:pStyle w:val="HL7TableBody"/>
              <w:jc w:val="center"/>
            </w:pPr>
            <w:r w:rsidRPr="00792323">
              <w:t>A</w:t>
            </w:r>
          </w:p>
        </w:tc>
        <w:tc>
          <w:tcPr>
            <w:tcW w:w="5101" w:type="dxa"/>
            <w:shd w:val="clear" w:color="auto" w:fill="FFFFFF"/>
          </w:tcPr>
          <w:p w14:paraId="380E3D5B" w14:textId="77777777" w:rsidR="004759A2" w:rsidRPr="00792323" w:rsidRDefault="004759A2">
            <w:pPr>
              <w:pStyle w:val="HL7TableBody"/>
            </w:pPr>
            <w:r w:rsidRPr="00792323">
              <w:t>As soon as possible (a priority lower than stat)</w:t>
            </w:r>
          </w:p>
        </w:tc>
        <w:tc>
          <w:tcPr>
            <w:tcW w:w="2160" w:type="dxa"/>
            <w:shd w:val="clear" w:color="auto" w:fill="FFFFFF"/>
          </w:tcPr>
          <w:p w14:paraId="1554B0C4" w14:textId="77777777" w:rsidR="004759A2" w:rsidRPr="00792323" w:rsidRDefault="004759A2">
            <w:pPr>
              <w:pStyle w:val="HL7TableBody"/>
            </w:pPr>
          </w:p>
        </w:tc>
      </w:tr>
      <w:tr w:rsidR="004759A2" w:rsidRPr="00792323" w14:paraId="4D5B2C26" w14:textId="77777777">
        <w:trPr>
          <w:jc w:val="center"/>
        </w:trPr>
        <w:tc>
          <w:tcPr>
            <w:tcW w:w="1337" w:type="dxa"/>
            <w:shd w:val="clear" w:color="auto" w:fill="FFFFFF"/>
          </w:tcPr>
          <w:p w14:paraId="4E41969B" w14:textId="77777777" w:rsidR="004759A2" w:rsidRPr="00792323" w:rsidRDefault="004759A2">
            <w:pPr>
              <w:pStyle w:val="HL7TableBody"/>
              <w:jc w:val="center"/>
            </w:pPr>
            <w:r w:rsidRPr="00792323">
              <w:t>R</w:t>
            </w:r>
          </w:p>
        </w:tc>
        <w:tc>
          <w:tcPr>
            <w:tcW w:w="5101" w:type="dxa"/>
            <w:shd w:val="clear" w:color="auto" w:fill="FFFFFF"/>
          </w:tcPr>
          <w:p w14:paraId="453B96A5" w14:textId="77777777" w:rsidR="004759A2" w:rsidRPr="00792323" w:rsidRDefault="004759A2">
            <w:pPr>
              <w:pStyle w:val="HL7TableBody"/>
            </w:pPr>
            <w:r w:rsidRPr="00792323">
              <w:t>Routine</w:t>
            </w:r>
          </w:p>
        </w:tc>
        <w:tc>
          <w:tcPr>
            <w:tcW w:w="2160" w:type="dxa"/>
            <w:shd w:val="clear" w:color="auto" w:fill="FFFFFF"/>
          </w:tcPr>
          <w:p w14:paraId="1A0F05B8" w14:textId="77777777" w:rsidR="004759A2" w:rsidRPr="00792323" w:rsidRDefault="004759A2">
            <w:pPr>
              <w:pStyle w:val="HL7TableBody"/>
            </w:pPr>
          </w:p>
        </w:tc>
      </w:tr>
      <w:tr w:rsidR="004759A2" w:rsidRPr="00B2249C" w14:paraId="63FE3739" w14:textId="77777777">
        <w:trPr>
          <w:jc w:val="center"/>
        </w:trPr>
        <w:tc>
          <w:tcPr>
            <w:tcW w:w="1337" w:type="dxa"/>
            <w:shd w:val="clear" w:color="auto" w:fill="FFFFFF"/>
          </w:tcPr>
          <w:p w14:paraId="3DB99282" w14:textId="77777777" w:rsidR="004759A2" w:rsidRPr="00792323" w:rsidRDefault="004759A2">
            <w:pPr>
              <w:pStyle w:val="HL7TableBody"/>
              <w:jc w:val="center"/>
            </w:pPr>
            <w:r w:rsidRPr="00792323">
              <w:t>P</w:t>
            </w:r>
          </w:p>
        </w:tc>
        <w:tc>
          <w:tcPr>
            <w:tcW w:w="5101" w:type="dxa"/>
            <w:shd w:val="clear" w:color="auto" w:fill="FFFFFF"/>
          </w:tcPr>
          <w:p w14:paraId="133663DD" w14:textId="77777777" w:rsidR="004759A2" w:rsidRPr="00792323" w:rsidRDefault="004759A2">
            <w:pPr>
              <w:pStyle w:val="HL7TableBody"/>
            </w:pPr>
            <w:r w:rsidRPr="00792323">
              <w:t>Preoperative (to be done prior to surgery)</w:t>
            </w:r>
          </w:p>
        </w:tc>
        <w:tc>
          <w:tcPr>
            <w:tcW w:w="2160" w:type="dxa"/>
            <w:shd w:val="clear" w:color="auto" w:fill="FFFFFF"/>
          </w:tcPr>
          <w:p w14:paraId="28A1D893" w14:textId="77777777" w:rsidR="004759A2" w:rsidRPr="00792323" w:rsidRDefault="004759A2">
            <w:pPr>
              <w:pStyle w:val="HL7TableBody"/>
            </w:pPr>
          </w:p>
        </w:tc>
      </w:tr>
      <w:tr w:rsidR="004759A2" w:rsidRPr="00B2249C" w14:paraId="6E652ACA" w14:textId="77777777">
        <w:trPr>
          <w:jc w:val="center"/>
        </w:trPr>
        <w:tc>
          <w:tcPr>
            <w:tcW w:w="1337" w:type="dxa"/>
            <w:tcBorders>
              <w:bottom w:val="double" w:sz="4" w:space="0" w:color="auto"/>
            </w:tcBorders>
            <w:shd w:val="clear" w:color="auto" w:fill="FFFFFF"/>
          </w:tcPr>
          <w:p w14:paraId="2A996BE9" w14:textId="77777777" w:rsidR="004759A2" w:rsidRPr="00792323" w:rsidRDefault="004759A2">
            <w:pPr>
              <w:pStyle w:val="HL7TableBody"/>
              <w:jc w:val="center"/>
            </w:pPr>
            <w:r w:rsidRPr="00792323">
              <w:t>T</w:t>
            </w:r>
          </w:p>
        </w:tc>
        <w:tc>
          <w:tcPr>
            <w:tcW w:w="5101" w:type="dxa"/>
            <w:tcBorders>
              <w:bottom w:val="double" w:sz="4" w:space="0" w:color="auto"/>
            </w:tcBorders>
            <w:shd w:val="clear" w:color="auto" w:fill="FFFFFF"/>
          </w:tcPr>
          <w:p w14:paraId="5ACD9A31" w14:textId="77777777" w:rsidR="004759A2" w:rsidRPr="00792323" w:rsidRDefault="004759A2">
            <w:pPr>
              <w:pStyle w:val="HL7TableBody"/>
            </w:pPr>
            <w:r w:rsidRPr="00792323">
              <w:t>Timing critical (do as</w:t>
            </w:r>
            <w:bookmarkStart w:id="219" w:name="HL70027"/>
            <w:bookmarkEnd w:id="219"/>
            <w:r w:rsidRPr="00792323">
              <w:t xml:space="preserve"> near as possible to requested time)</w:t>
            </w:r>
          </w:p>
        </w:tc>
        <w:tc>
          <w:tcPr>
            <w:tcW w:w="2160" w:type="dxa"/>
            <w:tcBorders>
              <w:bottom w:val="double" w:sz="4" w:space="0" w:color="auto"/>
            </w:tcBorders>
            <w:shd w:val="clear" w:color="auto" w:fill="FFFFFF"/>
          </w:tcPr>
          <w:p w14:paraId="1CA12DC2" w14:textId="77777777" w:rsidR="004759A2" w:rsidRPr="00792323" w:rsidRDefault="004759A2">
            <w:pPr>
              <w:pStyle w:val="HL7TableBody"/>
            </w:pPr>
          </w:p>
        </w:tc>
      </w:tr>
    </w:tbl>
    <w:p w14:paraId="3A2773E1" w14:textId="77777777" w:rsidR="004759A2" w:rsidRPr="00792323" w:rsidRDefault="004759A2">
      <w:pPr>
        <w:rPr>
          <w:lang w:val="en-US"/>
        </w:rPr>
      </w:pPr>
    </w:p>
    <w:p w14:paraId="1695592E" w14:textId="77777777" w:rsidR="004759A2" w:rsidRPr="00792323" w:rsidRDefault="004759A2" w:rsidP="00A62F22">
      <w:pPr>
        <w:pStyle w:val="Heading4"/>
      </w:pPr>
      <w:bookmarkStart w:id="220" w:name="_Toc423691079"/>
      <w:r w:rsidRPr="00792323">
        <w:t>0032 – Charge Price Indicator</w:t>
      </w:r>
      <w:bookmarkEnd w:id="220"/>
    </w:p>
    <w:p w14:paraId="7A8AF666" w14:textId="77777777" w:rsidR="004759A2" w:rsidRPr="00792323" w:rsidRDefault="004759A2" w:rsidP="00082D0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6AFB8F3" w14:textId="77777777">
        <w:trPr>
          <w:tblHeader/>
        </w:trPr>
        <w:tc>
          <w:tcPr>
            <w:tcW w:w="720" w:type="dxa"/>
            <w:tcBorders>
              <w:top w:val="double" w:sz="4" w:space="0" w:color="auto"/>
            </w:tcBorders>
            <w:shd w:val="pct10" w:color="auto" w:fill="FFFFFF"/>
          </w:tcPr>
          <w:p w14:paraId="401BAC34"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0AA1831"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86EC65A"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CBC2729"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9374BA4"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95D987D" w14:textId="77777777" w:rsidR="004759A2" w:rsidRPr="00792323" w:rsidRDefault="004759A2" w:rsidP="00515928">
            <w:pPr>
              <w:pStyle w:val="TableMetaHeader"/>
              <w:rPr>
                <w:noProof w:val="0"/>
              </w:rPr>
            </w:pPr>
            <w:r w:rsidRPr="00792323">
              <w:rPr>
                <w:noProof w:val="0"/>
              </w:rPr>
              <w:t>Status</w:t>
            </w:r>
          </w:p>
        </w:tc>
      </w:tr>
      <w:tr w:rsidR="004759A2" w:rsidRPr="00792323" w14:paraId="111AB57F" w14:textId="77777777">
        <w:tc>
          <w:tcPr>
            <w:tcW w:w="720" w:type="dxa"/>
            <w:tcBorders>
              <w:bottom w:val="double" w:sz="4" w:space="0" w:color="auto"/>
            </w:tcBorders>
            <w:shd w:val="clear" w:color="auto" w:fill="FFFFFF"/>
          </w:tcPr>
          <w:p w14:paraId="1E56E4F9" w14:textId="77777777" w:rsidR="004759A2" w:rsidRPr="00792323" w:rsidRDefault="004759A2" w:rsidP="00515928">
            <w:pPr>
              <w:pStyle w:val="TableMetaBody"/>
              <w:rPr>
                <w:noProof w:val="0"/>
              </w:rPr>
            </w:pPr>
            <w:r w:rsidRPr="00792323">
              <w:rPr>
                <w:noProof w:val="0"/>
              </w:rPr>
              <w:t>0032</w:t>
            </w:r>
          </w:p>
        </w:tc>
        <w:tc>
          <w:tcPr>
            <w:tcW w:w="1152" w:type="dxa"/>
            <w:tcBorders>
              <w:bottom w:val="double" w:sz="4" w:space="0" w:color="auto"/>
            </w:tcBorders>
            <w:shd w:val="clear" w:color="auto" w:fill="FFFFFF"/>
          </w:tcPr>
          <w:p w14:paraId="069ADBC2"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7DED56E6"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152BA2F4"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4617259C" w14:textId="77777777" w:rsidR="004759A2" w:rsidRPr="00792323" w:rsidRDefault="004759A2" w:rsidP="00515928">
            <w:pPr>
              <w:pStyle w:val="TableMetaBody"/>
              <w:rPr>
                <w:noProof w:val="0"/>
              </w:rPr>
            </w:pPr>
            <w:r w:rsidRPr="00792323">
              <w:rPr>
                <w:noProof w:val="0"/>
              </w:rPr>
              <w:t>PV1-21</w:t>
            </w:r>
          </w:p>
        </w:tc>
        <w:tc>
          <w:tcPr>
            <w:tcW w:w="1152" w:type="dxa"/>
            <w:tcBorders>
              <w:bottom w:val="double" w:sz="4" w:space="0" w:color="auto"/>
            </w:tcBorders>
            <w:shd w:val="clear" w:color="auto" w:fill="FFFFFF"/>
          </w:tcPr>
          <w:p w14:paraId="010AA9A4" w14:textId="77777777" w:rsidR="004759A2" w:rsidRPr="00792323" w:rsidRDefault="004759A2" w:rsidP="00515928">
            <w:pPr>
              <w:pStyle w:val="TableMetaBody"/>
              <w:rPr>
                <w:noProof w:val="0"/>
              </w:rPr>
            </w:pPr>
            <w:r w:rsidRPr="00792323">
              <w:rPr>
                <w:noProof w:val="0"/>
              </w:rPr>
              <w:t>Active</w:t>
            </w:r>
          </w:p>
        </w:tc>
      </w:tr>
    </w:tbl>
    <w:p w14:paraId="48B19677" w14:textId="77777777" w:rsidR="004759A2" w:rsidRPr="00792323" w:rsidRDefault="004759A2" w:rsidP="00855A4D">
      <w:pPr>
        <w:pStyle w:val="UserTableCaption"/>
        <w:rPr>
          <w:noProof/>
        </w:rPr>
      </w:pPr>
      <w:r w:rsidRPr="00792323">
        <w:rPr>
          <w:noProof/>
        </w:rPr>
        <w:t xml:space="preserve">User-defined Table 0032 </w:t>
      </w:r>
      <w:r w:rsidR="006559F5">
        <w:rPr>
          <w:noProof/>
        </w:rPr>
        <w:t>–</w:t>
      </w:r>
      <w:r w:rsidRPr="00792323">
        <w:rPr>
          <w:noProof/>
        </w:rPr>
        <w:t xml:space="preserve"> Charge/Price Indicator</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0032 </w:instrText>
      </w:r>
      <w:r w:rsidR="006559F5">
        <w:rPr>
          <w:noProof/>
        </w:rPr>
        <w:instrText>–</w:instrText>
      </w:r>
      <w:r w:rsidRPr="00792323">
        <w:rPr>
          <w:noProof/>
        </w:rPr>
        <w:instrText xml:space="preserve"> Cha</w:instrText>
      </w:r>
      <w:bookmarkStart w:id="221" w:name="_Toc382761097"/>
      <w:r w:rsidRPr="00792323">
        <w:rPr>
          <w:noProof/>
        </w:rPr>
        <w:instrText>rge/Price Indicator</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5CA5C03F" w14:textId="77777777">
        <w:trPr>
          <w:tblHeader/>
          <w:jc w:val="center"/>
        </w:trPr>
        <w:tc>
          <w:tcPr>
            <w:tcW w:w="1473" w:type="dxa"/>
            <w:tcBorders>
              <w:top w:val="single" w:sz="12" w:space="0" w:color="auto"/>
            </w:tcBorders>
            <w:shd w:val="pct10" w:color="auto" w:fill="FFFFFF"/>
          </w:tcPr>
          <w:p w14:paraId="5FE62397" w14:textId="77777777" w:rsidR="004759A2" w:rsidRPr="00792323" w:rsidRDefault="004759A2" w:rsidP="00E45C6F">
            <w:pPr>
              <w:pStyle w:val="UserTableHeader"/>
              <w:rPr>
                <w:noProof/>
              </w:rPr>
            </w:pPr>
            <w:r w:rsidRPr="00792323">
              <w:rPr>
                <w:noProof/>
              </w:rPr>
              <w:t>Value</w:t>
            </w:r>
          </w:p>
        </w:tc>
        <w:tc>
          <w:tcPr>
            <w:tcW w:w="2919" w:type="dxa"/>
            <w:tcBorders>
              <w:top w:val="single" w:sz="12" w:space="0" w:color="auto"/>
            </w:tcBorders>
            <w:shd w:val="pct10" w:color="auto" w:fill="FFFFFF"/>
          </w:tcPr>
          <w:p w14:paraId="1AF03D9C" w14:textId="77777777" w:rsidR="004759A2" w:rsidRPr="00792323" w:rsidRDefault="004759A2" w:rsidP="00E45C6F">
            <w:pPr>
              <w:pStyle w:val="UserTableHeader"/>
              <w:rPr>
                <w:noProof/>
              </w:rPr>
            </w:pPr>
            <w:r w:rsidRPr="00792323">
              <w:rPr>
                <w:noProof/>
              </w:rPr>
              <w:t>D</w:t>
            </w:r>
            <w:bookmarkEnd w:id="221"/>
            <w:r w:rsidRPr="00792323">
              <w:rPr>
                <w:noProof/>
              </w:rPr>
              <w:t>e</w:t>
            </w:r>
            <w:bookmarkStart w:id="222" w:name="_Toc318883685"/>
            <w:bookmarkStart w:id="223" w:name="_Toc318884425"/>
            <w:bookmarkStart w:id="224" w:name="_Toc327546555"/>
            <w:bookmarkStart w:id="225" w:name="_Toc341077600"/>
            <w:bookmarkStart w:id="226" w:name="_Toc341960619"/>
            <w:bookmarkEnd w:id="222"/>
            <w:bookmarkEnd w:id="223"/>
            <w:bookmarkEnd w:id="224"/>
            <w:bookmarkEnd w:id="225"/>
            <w:bookmarkEnd w:id="226"/>
            <w:r w:rsidRPr="00792323">
              <w:rPr>
                <w:noProof/>
              </w:rPr>
              <w:t>scription</w:t>
            </w:r>
          </w:p>
        </w:tc>
        <w:tc>
          <w:tcPr>
            <w:tcW w:w="2160" w:type="dxa"/>
            <w:tcBorders>
              <w:top w:val="single" w:sz="12" w:space="0" w:color="auto"/>
            </w:tcBorders>
            <w:shd w:val="pct10" w:color="auto" w:fill="FFFFFF"/>
          </w:tcPr>
          <w:p w14:paraId="0D7856C7" w14:textId="77777777" w:rsidR="004759A2" w:rsidRPr="00792323" w:rsidRDefault="004759A2" w:rsidP="00E45C6F">
            <w:pPr>
              <w:pStyle w:val="UserTableHeader"/>
              <w:rPr>
                <w:noProof/>
              </w:rPr>
            </w:pPr>
            <w:r w:rsidRPr="00792323">
              <w:rPr>
                <w:noProof/>
              </w:rPr>
              <w:t>Comment</w:t>
            </w:r>
          </w:p>
        </w:tc>
      </w:tr>
      <w:tr w:rsidR="004759A2" w:rsidRPr="00792323" w14:paraId="1105DB31" w14:textId="77777777">
        <w:trPr>
          <w:jc w:val="center"/>
        </w:trPr>
        <w:tc>
          <w:tcPr>
            <w:tcW w:w="1473" w:type="dxa"/>
            <w:tcBorders>
              <w:bottom w:val="single" w:sz="12" w:space="0" w:color="auto"/>
            </w:tcBorders>
            <w:shd w:val="clear" w:color="auto" w:fill="FFFFFF"/>
          </w:tcPr>
          <w:p w14:paraId="5DCD1451" w14:textId="77777777" w:rsidR="004759A2" w:rsidRPr="00792323" w:rsidRDefault="004759A2" w:rsidP="00E45C6F">
            <w:pPr>
              <w:pStyle w:val="UserTableBody"/>
              <w:rPr>
                <w:noProof/>
              </w:rPr>
            </w:pPr>
          </w:p>
        </w:tc>
        <w:tc>
          <w:tcPr>
            <w:tcW w:w="2919" w:type="dxa"/>
            <w:tcBorders>
              <w:bottom w:val="single" w:sz="12" w:space="0" w:color="auto"/>
            </w:tcBorders>
            <w:shd w:val="clear" w:color="auto" w:fill="FFFFFF"/>
          </w:tcPr>
          <w:p w14:paraId="1F9142B1" w14:textId="77777777" w:rsidR="004759A2" w:rsidRPr="00792323" w:rsidRDefault="004759A2" w:rsidP="00E45C6F">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22B83CEB" w14:textId="77777777" w:rsidR="004759A2" w:rsidRPr="00792323" w:rsidRDefault="004759A2" w:rsidP="00E45C6F">
            <w:pPr>
              <w:pStyle w:val="UserTableBody"/>
              <w:rPr>
                <w:noProof/>
              </w:rPr>
            </w:pPr>
          </w:p>
        </w:tc>
      </w:tr>
    </w:tbl>
    <w:p w14:paraId="28B695C8" w14:textId="77777777" w:rsidR="004759A2" w:rsidRPr="00792323" w:rsidRDefault="004759A2" w:rsidP="00082D09">
      <w:pPr>
        <w:rPr>
          <w:lang w:val="en-US" w:eastAsia="en-US"/>
        </w:rPr>
      </w:pPr>
    </w:p>
    <w:p w14:paraId="7F9CEF39" w14:textId="77777777" w:rsidR="004759A2" w:rsidRPr="00792323" w:rsidRDefault="004759A2" w:rsidP="00A62F22">
      <w:pPr>
        <w:pStyle w:val="Heading4"/>
      </w:pPr>
      <w:bookmarkStart w:id="227" w:name="_Toc423691080"/>
      <w:r w:rsidRPr="00792323">
        <w:t xml:space="preserve">0038 </w:t>
      </w:r>
      <w:r w:rsidR="006559F5">
        <w:t>–</w:t>
      </w:r>
      <w:r w:rsidRPr="00792323">
        <w:t xml:space="preserve"> Order status</w:t>
      </w:r>
      <w:bookmarkEnd w:id="227"/>
    </w:p>
    <w:p w14:paraId="4292482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E13605C" w14:textId="77777777">
        <w:trPr>
          <w:tblHeader/>
        </w:trPr>
        <w:tc>
          <w:tcPr>
            <w:tcW w:w="720" w:type="dxa"/>
            <w:tcBorders>
              <w:top w:val="double" w:sz="4" w:space="0" w:color="auto"/>
            </w:tcBorders>
            <w:shd w:val="pct10" w:color="auto" w:fill="FFFFFF"/>
          </w:tcPr>
          <w:p w14:paraId="00E7EAE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C2B396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145A83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8541B9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DB2DA6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1726ED9" w14:textId="77777777" w:rsidR="004759A2" w:rsidRPr="00792323" w:rsidRDefault="004759A2">
            <w:pPr>
              <w:pStyle w:val="TableMetaHeader"/>
              <w:rPr>
                <w:noProof w:val="0"/>
              </w:rPr>
            </w:pPr>
            <w:r w:rsidRPr="00792323">
              <w:rPr>
                <w:noProof w:val="0"/>
              </w:rPr>
              <w:t>Status</w:t>
            </w:r>
          </w:p>
        </w:tc>
      </w:tr>
      <w:tr w:rsidR="004759A2" w:rsidRPr="00792323" w14:paraId="38349385" w14:textId="77777777">
        <w:tc>
          <w:tcPr>
            <w:tcW w:w="720" w:type="dxa"/>
            <w:tcBorders>
              <w:bottom w:val="double" w:sz="4" w:space="0" w:color="auto"/>
            </w:tcBorders>
            <w:shd w:val="clear" w:color="auto" w:fill="FFFFFF"/>
          </w:tcPr>
          <w:p w14:paraId="386487FB" w14:textId="77777777" w:rsidR="004759A2" w:rsidRPr="00792323" w:rsidRDefault="004759A2">
            <w:pPr>
              <w:pStyle w:val="TableMetaBody"/>
              <w:rPr>
                <w:noProof w:val="0"/>
              </w:rPr>
            </w:pPr>
            <w:r w:rsidRPr="00792323">
              <w:rPr>
                <w:noProof w:val="0"/>
              </w:rPr>
              <w:t>0038</w:t>
            </w:r>
          </w:p>
        </w:tc>
        <w:tc>
          <w:tcPr>
            <w:tcW w:w="1152" w:type="dxa"/>
            <w:tcBorders>
              <w:bottom w:val="double" w:sz="4" w:space="0" w:color="auto"/>
            </w:tcBorders>
            <w:shd w:val="clear" w:color="auto" w:fill="FFFFFF"/>
          </w:tcPr>
          <w:p w14:paraId="03C18ADE"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2F92298" w14:textId="77777777" w:rsidR="004759A2" w:rsidRPr="00792323" w:rsidRDefault="004759A2">
            <w:pPr>
              <w:pStyle w:val="TableMetaBody"/>
              <w:rPr>
                <w:noProof w:val="0"/>
              </w:rPr>
            </w:pPr>
            <w:bookmarkStart w:id="228" w:name="HL70032"/>
            <w:bookmarkEnd w:id="228"/>
            <w:r w:rsidRPr="00792323">
              <w:rPr>
                <w:noProof w:val="0"/>
              </w:rPr>
              <w:t>TBD</w:t>
            </w:r>
          </w:p>
        </w:tc>
        <w:tc>
          <w:tcPr>
            <w:tcW w:w="2016" w:type="dxa"/>
            <w:tcBorders>
              <w:bottom w:val="double" w:sz="4" w:space="0" w:color="auto"/>
            </w:tcBorders>
            <w:shd w:val="clear" w:color="auto" w:fill="FFFFFF"/>
          </w:tcPr>
          <w:p w14:paraId="1AB0E0B0"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EA86DA6" w14:textId="77777777" w:rsidR="004759A2" w:rsidRPr="00792323" w:rsidRDefault="004759A2">
            <w:pPr>
              <w:pStyle w:val="TableMetaBody"/>
              <w:rPr>
                <w:noProof w:val="0"/>
              </w:rPr>
            </w:pPr>
            <w:r w:rsidRPr="00792323">
              <w:rPr>
                <w:noProof w:val="0"/>
              </w:rPr>
              <w:t>ORC-5</w:t>
            </w:r>
          </w:p>
        </w:tc>
        <w:tc>
          <w:tcPr>
            <w:tcW w:w="1152" w:type="dxa"/>
            <w:tcBorders>
              <w:bottom w:val="double" w:sz="4" w:space="0" w:color="auto"/>
            </w:tcBorders>
            <w:shd w:val="clear" w:color="auto" w:fill="FFFFFF"/>
          </w:tcPr>
          <w:p w14:paraId="6E832523" w14:textId="77777777" w:rsidR="004759A2" w:rsidRPr="00792323" w:rsidRDefault="004759A2">
            <w:pPr>
              <w:pStyle w:val="TableMetaBody"/>
              <w:rPr>
                <w:noProof w:val="0"/>
              </w:rPr>
            </w:pPr>
            <w:r w:rsidRPr="00792323">
              <w:rPr>
                <w:noProof w:val="0"/>
              </w:rPr>
              <w:t>Active</w:t>
            </w:r>
          </w:p>
        </w:tc>
      </w:tr>
    </w:tbl>
    <w:p w14:paraId="540C2D0E" w14:textId="77777777" w:rsidR="004759A2" w:rsidRPr="00792323" w:rsidRDefault="004759A2">
      <w:pPr>
        <w:pStyle w:val="HL7TableCaption"/>
      </w:pPr>
      <w:r w:rsidRPr="00792323">
        <w:t xml:space="preserve">HL7 Table 0038 </w:t>
      </w:r>
      <w:r w:rsidR="006559F5">
        <w:t>–</w:t>
      </w:r>
      <w:r w:rsidRPr="00792323">
        <w:t xml:space="preserve"> Order status</w:t>
      </w:r>
      <w:r>
        <w:fldChar w:fldCharType="begin"/>
      </w:r>
      <w:r>
        <w:instrText xml:space="preserve">xe </w:instrText>
      </w:r>
      <w:r w:rsidR="006559F5">
        <w:instrText>“</w:instrText>
      </w:r>
      <w:r w:rsidRPr="00792323">
        <w:instrText xml:space="preserve">HL7 Table 0038 </w:instrText>
      </w:r>
      <w:r w:rsidR="006559F5">
        <w:instrText>–</w:instrText>
      </w:r>
      <w:r w:rsidRPr="00792323">
        <w:instrText xml:space="preserve"> Order status</w:instrText>
      </w:r>
      <w:r w:rsidR="006559F5">
        <w:instrText>”</w:instrText>
      </w:r>
      <w:r>
        <w:fldChar w:fldCharType="end"/>
      </w:r>
    </w:p>
    <w:tbl>
      <w:tblPr>
        <w:tblW w:w="936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5040"/>
        <w:gridCol w:w="2160"/>
      </w:tblGrid>
      <w:tr w:rsidR="004759A2" w:rsidRPr="00792323" w14:paraId="24AB37E5" w14:textId="77777777">
        <w:trPr>
          <w:tblHeader/>
          <w:jc w:val="center"/>
        </w:trPr>
        <w:tc>
          <w:tcPr>
            <w:tcW w:w="2160" w:type="dxa"/>
            <w:tcBorders>
              <w:top w:val="double" w:sz="4" w:space="0" w:color="auto"/>
            </w:tcBorders>
            <w:shd w:val="pct10" w:color="auto" w:fill="FFFFFF"/>
          </w:tcPr>
          <w:p w14:paraId="722966D2" w14:textId="77777777" w:rsidR="004759A2" w:rsidRPr="00792323" w:rsidRDefault="004759A2">
            <w:pPr>
              <w:pStyle w:val="HL7TableHeader"/>
              <w:jc w:val="center"/>
            </w:pPr>
            <w:r w:rsidRPr="00792323">
              <w:t>Value</w:t>
            </w:r>
          </w:p>
        </w:tc>
        <w:tc>
          <w:tcPr>
            <w:tcW w:w="5040" w:type="dxa"/>
            <w:tcBorders>
              <w:top w:val="double" w:sz="4" w:space="0" w:color="auto"/>
            </w:tcBorders>
            <w:shd w:val="pct10" w:color="auto" w:fill="FFFFFF"/>
          </w:tcPr>
          <w:p w14:paraId="395A8658"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60E0A1C7" w14:textId="77777777" w:rsidR="004759A2" w:rsidRPr="00792323" w:rsidRDefault="004759A2">
            <w:pPr>
              <w:pStyle w:val="HL7TableHeader"/>
            </w:pPr>
            <w:r w:rsidRPr="00792323">
              <w:t>Comment</w:t>
            </w:r>
          </w:p>
        </w:tc>
      </w:tr>
      <w:tr w:rsidR="004759A2" w:rsidRPr="00B2249C" w14:paraId="6CA34D25" w14:textId="77777777">
        <w:trPr>
          <w:jc w:val="center"/>
        </w:trPr>
        <w:tc>
          <w:tcPr>
            <w:tcW w:w="2160" w:type="dxa"/>
            <w:shd w:val="clear" w:color="auto" w:fill="FFFFFF"/>
          </w:tcPr>
          <w:p w14:paraId="578C158C" w14:textId="77777777" w:rsidR="004759A2" w:rsidRPr="00792323" w:rsidRDefault="004759A2">
            <w:pPr>
              <w:pStyle w:val="HL7TableBody"/>
              <w:jc w:val="center"/>
            </w:pPr>
            <w:bookmarkStart w:id="229" w:name="_Toc382761098"/>
            <w:r w:rsidRPr="00792323">
              <w:t>A</w:t>
            </w:r>
          </w:p>
        </w:tc>
        <w:tc>
          <w:tcPr>
            <w:tcW w:w="5040" w:type="dxa"/>
            <w:shd w:val="clear" w:color="auto" w:fill="FFFFFF"/>
          </w:tcPr>
          <w:p w14:paraId="34236F08" w14:textId="77777777" w:rsidR="004759A2" w:rsidRPr="00792323" w:rsidRDefault="004759A2">
            <w:pPr>
              <w:pStyle w:val="HL7TableBody"/>
            </w:pPr>
            <w:r w:rsidRPr="00792323">
              <w:t>Some, but not all</w:t>
            </w:r>
            <w:bookmarkEnd w:id="229"/>
            <w:r w:rsidRPr="00792323">
              <w:t>, results available</w:t>
            </w:r>
          </w:p>
        </w:tc>
        <w:tc>
          <w:tcPr>
            <w:tcW w:w="2160" w:type="dxa"/>
            <w:shd w:val="clear" w:color="auto" w:fill="FFFFFF"/>
          </w:tcPr>
          <w:p w14:paraId="4E675135" w14:textId="77777777" w:rsidR="004759A2" w:rsidRPr="00792323" w:rsidRDefault="004759A2">
            <w:pPr>
              <w:pStyle w:val="HL7TableBody"/>
            </w:pPr>
          </w:p>
        </w:tc>
      </w:tr>
      <w:tr w:rsidR="004759A2" w:rsidRPr="00792323" w14:paraId="00F99306" w14:textId="77777777">
        <w:trPr>
          <w:jc w:val="center"/>
        </w:trPr>
        <w:tc>
          <w:tcPr>
            <w:tcW w:w="2160" w:type="dxa"/>
            <w:shd w:val="clear" w:color="auto" w:fill="FFFFFF"/>
          </w:tcPr>
          <w:p w14:paraId="4FD37E0D" w14:textId="77777777" w:rsidR="004759A2" w:rsidRPr="00792323" w:rsidRDefault="004759A2">
            <w:pPr>
              <w:pStyle w:val="HL7TableBody"/>
              <w:jc w:val="center"/>
            </w:pPr>
            <w:r w:rsidRPr="00792323">
              <w:t>CA</w:t>
            </w:r>
          </w:p>
        </w:tc>
        <w:tc>
          <w:tcPr>
            <w:tcW w:w="5040" w:type="dxa"/>
            <w:shd w:val="clear" w:color="auto" w:fill="FFFFFF"/>
          </w:tcPr>
          <w:p w14:paraId="7F978B11" w14:textId="77777777" w:rsidR="004759A2" w:rsidRPr="00792323" w:rsidRDefault="004759A2">
            <w:pPr>
              <w:pStyle w:val="HL7TableBody"/>
            </w:pPr>
            <w:r w:rsidRPr="00792323">
              <w:t>Order was canceled</w:t>
            </w:r>
          </w:p>
        </w:tc>
        <w:tc>
          <w:tcPr>
            <w:tcW w:w="2160" w:type="dxa"/>
            <w:shd w:val="clear" w:color="auto" w:fill="FFFFFF"/>
          </w:tcPr>
          <w:p w14:paraId="73BEFCEA" w14:textId="77777777" w:rsidR="004759A2" w:rsidRPr="00792323" w:rsidRDefault="004759A2">
            <w:pPr>
              <w:pStyle w:val="HL7TableBody"/>
            </w:pPr>
          </w:p>
        </w:tc>
      </w:tr>
      <w:tr w:rsidR="004759A2" w:rsidRPr="00792323" w14:paraId="2BB16CF3" w14:textId="77777777">
        <w:trPr>
          <w:jc w:val="center"/>
        </w:trPr>
        <w:tc>
          <w:tcPr>
            <w:tcW w:w="2160" w:type="dxa"/>
            <w:shd w:val="clear" w:color="auto" w:fill="FFFFFF"/>
          </w:tcPr>
          <w:p w14:paraId="018A03F5" w14:textId="77777777" w:rsidR="004759A2" w:rsidRPr="00792323" w:rsidRDefault="004759A2">
            <w:pPr>
              <w:pStyle w:val="HL7TableBody"/>
              <w:jc w:val="center"/>
            </w:pPr>
            <w:r w:rsidRPr="00792323">
              <w:t>CM</w:t>
            </w:r>
          </w:p>
        </w:tc>
        <w:tc>
          <w:tcPr>
            <w:tcW w:w="5040" w:type="dxa"/>
            <w:shd w:val="clear" w:color="auto" w:fill="FFFFFF"/>
          </w:tcPr>
          <w:p w14:paraId="26C67904" w14:textId="77777777" w:rsidR="004759A2" w:rsidRPr="00792323" w:rsidRDefault="004759A2">
            <w:pPr>
              <w:pStyle w:val="HL7TableBody"/>
            </w:pPr>
            <w:r w:rsidRPr="00792323">
              <w:t>Order is completed</w:t>
            </w:r>
          </w:p>
        </w:tc>
        <w:tc>
          <w:tcPr>
            <w:tcW w:w="2160" w:type="dxa"/>
            <w:shd w:val="clear" w:color="auto" w:fill="FFFFFF"/>
          </w:tcPr>
          <w:p w14:paraId="271D5778" w14:textId="77777777" w:rsidR="004759A2" w:rsidRPr="00792323" w:rsidRDefault="004759A2">
            <w:pPr>
              <w:pStyle w:val="HL7TableBody"/>
            </w:pPr>
          </w:p>
        </w:tc>
      </w:tr>
      <w:tr w:rsidR="004759A2" w:rsidRPr="00792323" w14:paraId="29981399" w14:textId="77777777">
        <w:trPr>
          <w:jc w:val="center"/>
        </w:trPr>
        <w:tc>
          <w:tcPr>
            <w:tcW w:w="2160" w:type="dxa"/>
            <w:shd w:val="clear" w:color="auto" w:fill="FFFFFF"/>
          </w:tcPr>
          <w:p w14:paraId="50AD7A02" w14:textId="77777777" w:rsidR="004759A2" w:rsidRPr="00792323" w:rsidRDefault="004759A2">
            <w:pPr>
              <w:pStyle w:val="HL7TableBody"/>
              <w:jc w:val="center"/>
            </w:pPr>
            <w:r w:rsidRPr="00792323">
              <w:t>DC</w:t>
            </w:r>
          </w:p>
        </w:tc>
        <w:tc>
          <w:tcPr>
            <w:tcW w:w="5040" w:type="dxa"/>
            <w:shd w:val="clear" w:color="auto" w:fill="FFFFFF"/>
          </w:tcPr>
          <w:p w14:paraId="2A2E8B1D" w14:textId="77777777" w:rsidR="004759A2" w:rsidRPr="00792323" w:rsidRDefault="004759A2">
            <w:pPr>
              <w:pStyle w:val="HL7TableBody"/>
            </w:pPr>
            <w:r w:rsidRPr="00792323">
              <w:t>Order was discontinued</w:t>
            </w:r>
          </w:p>
        </w:tc>
        <w:tc>
          <w:tcPr>
            <w:tcW w:w="2160" w:type="dxa"/>
            <w:shd w:val="clear" w:color="auto" w:fill="FFFFFF"/>
          </w:tcPr>
          <w:p w14:paraId="569B9460" w14:textId="77777777" w:rsidR="004759A2" w:rsidRPr="00792323" w:rsidRDefault="004759A2">
            <w:pPr>
              <w:pStyle w:val="HL7TableBody"/>
            </w:pPr>
          </w:p>
        </w:tc>
      </w:tr>
      <w:tr w:rsidR="004759A2" w:rsidRPr="00792323" w14:paraId="5E6A8616" w14:textId="77777777">
        <w:trPr>
          <w:jc w:val="center"/>
        </w:trPr>
        <w:tc>
          <w:tcPr>
            <w:tcW w:w="2160" w:type="dxa"/>
            <w:shd w:val="clear" w:color="auto" w:fill="FFFFFF"/>
          </w:tcPr>
          <w:p w14:paraId="4A349D90" w14:textId="77777777" w:rsidR="004759A2" w:rsidRPr="00792323" w:rsidRDefault="004759A2">
            <w:pPr>
              <w:pStyle w:val="HL7TableBody"/>
              <w:jc w:val="center"/>
            </w:pPr>
            <w:r w:rsidRPr="00792323">
              <w:t>ER</w:t>
            </w:r>
          </w:p>
        </w:tc>
        <w:tc>
          <w:tcPr>
            <w:tcW w:w="5040" w:type="dxa"/>
            <w:shd w:val="clear" w:color="auto" w:fill="FFFFFF"/>
          </w:tcPr>
          <w:p w14:paraId="5F8D7401" w14:textId="77777777" w:rsidR="004759A2" w:rsidRPr="00792323" w:rsidRDefault="004759A2">
            <w:pPr>
              <w:pStyle w:val="HL7TableBody"/>
            </w:pPr>
            <w:r w:rsidRPr="00792323">
              <w:t>Error, or</w:t>
            </w:r>
            <w:bookmarkStart w:id="230" w:name="_Toc349639810"/>
            <w:bookmarkStart w:id="231" w:name="_Toc349641835"/>
            <w:r w:rsidRPr="00792323">
              <w:t>der not found</w:t>
            </w:r>
          </w:p>
        </w:tc>
        <w:tc>
          <w:tcPr>
            <w:tcW w:w="2160" w:type="dxa"/>
            <w:shd w:val="clear" w:color="auto" w:fill="FFFFFF"/>
          </w:tcPr>
          <w:p w14:paraId="50A82A45" w14:textId="77777777" w:rsidR="004759A2" w:rsidRPr="00792323" w:rsidRDefault="004759A2">
            <w:pPr>
              <w:pStyle w:val="HL7TableBody"/>
            </w:pPr>
          </w:p>
        </w:tc>
      </w:tr>
      <w:tr w:rsidR="004759A2" w:rsidRPr="00792323" w14:paraId="3B4ED491" w14:textId="77777777">
        <w:trPr>
          <w:jc w:val="center"/>
        </w:trPr>
        <w:tc>
          <w:tcPr>
            <w:tcW w:w="2160" w:type="dxa"/>
            <w:shd w:val="clear" w:color="auto" w:fill="FFFFFF"/>
          </w:tcPr>
          <w:p w14:paraId="37A6DED9" w14:textId="77777777" w:rsidR="004759A2" w:rsidRPr="00792323" w:rsidRDefault="004759A2">
            <w:pPr>
              <w:pStyle w:val="HL7TableBody"/>
              <w:jc w:val="center"/>
            </w:pPr>
            <w:r w:rsidRPr="00792323">
              <w:t>HD</w:t>
            </w:r>
          </w:p>
        </w:tc>
        <w:tc>
          <w:tcPr>
            <w:tcW w:w="5040" w:type="dxa"/>
            <w:shd w:val="clear" w:color="auto" w:fill="FFFFFF"/>
          </w:tcPr>
          <w:p w14:paraId="17BFF10B" w14:textId="77777777" w:rsidR="004759A2" w:rsidRPr="00792323" w:rsidRDefault="004759A2">
            <w:pPr>
              <w:pStyle w:val="HL7TableBody"/>
            </w:pPr>
            <w:r w:rsidRPr="00792323">
              <w:t>Order is o</w:t>
            </w:r>
            <w:bookmarkStart w:id="232" w:name="HL70038"/>
            <w:bookmarkEnd w:id="230"/>
            <w:bookmarkEnd w:id="231"/>
            <w:bookmarkEnd w:id="232"/>
            <w:r w:rsidRPr="00792323">
              <w:t>n hold</w:t>
            </w:r>
          </w:p>
        </w:tc>
        <w:tc>
          <w:tcPr>
            <w:tcW w:w="2160" w:type="dxa"/>
            <w:shd w:val="clear" w:color="auto" w:fill="FFFFFF"/>
          </w:tcPr>
          <w:p w14:paraId="398EEE0A" w14:textId="77777777" w:rsidR="004759A2" w:rsidRPr="00792323" w:rsidRDefault="004759A2">
            <w:pPr>
              <w:pStyle w:val="HL7TableBody"/>
            </w:pPr>
          </w:p>
        </w:tc>
      </w:tr>
      <w:tr w:rsidR="004759A2" w:rsidRPr="00792323" w14:paraId="077E9494" w14:textId="77777777">
        <w:trPr>
          <w:jc w:val="center"/>
        </w:trPr>
        <w:tc>
          <w:tcPr>
            <w:tcW w:w="2160" w:type="dxa"/>
            <w:shd w:val="clear" w:color="auto" w:fill="FFFFFF"/>
          </w:tcPr>
          <w:p w14:paraId="5A3D9DD5" w14:textId="77777777" w:rsidR="004759A2" w:rsidRPr="00792323" w:rsidRDefault="004759A2">
            <w:pPr>
              <w:pStyle w:val="HL7TableBody"/>
              <w:jc w:val="center"/>
            </w:pPr>
            <w:r w:rsidRPr="00792323">
              <w:t>IP</w:t>
            </w:r>
          </w:p>
        </w:tc>
        <w:tc>
          <w:tcPr>
            <w:tcW w:w="5040" w:type="dxa"/>
            <w:shd w:val="clear" w:color="auto" w:fill="FFFFFF"/>
          </w:tcPr>
          <w:p w14:paraId="08DCE872" w14:textId="77777777" w:rsidR="004759A2" w:rsidRPr="00792323" w:rsidRDefault="004759A2">
            <w:pPr>
              <w:pStyle w:val="HL7TableBody"/>
            </w:pPr>
            <w:r w:rsidRPr="00792323">
              <w:t>In process, unspecified</w:t>
            </w:r>
          </w:p>
        </w:tc>
        <w:tc>
          <w:tcPr>
            <w:tcW w:w="2160" w:type="dxa"/>
            <w:shd w:val="clear" w:color="auto" w:fill="FFFFFF"/>
          </w:tcPr>
          <w:p w14:paraId="1DCE1EC1" w14:textId="77777777" w:rsidR="004759A2" w:rsidRPr="00792323" w:rsidRDefault="004759A2">
            <w:pPr>
              <w:pStyle w:val="HL7TableBody"/>
            </w:pPr>
          </w:p>
        </w:tc>
      </w:tr>
      <w:tr w:rsidR="004759A2" w:rsidRPr="00792323" w14:paraId="7A6761C5" w14:textId="77777777">
        <w:trPr>
          <w:jc w:val="center"/>
        </w:trPr>
        <w:tc>
          <w:tcPr>
            <w:tcW w:w="2160" w:type="dxa"/>
            <w:shd w:val="clear" w:color="auto" w:fill="FFFFFF"/>
          </w:tcPr>
          <w:p w14:paraId="1E16A9AA" w14:textId="77777777" w:rsidR="004759A2" w:rsidRPr="00792323" w:rsidRDefault="004759A2">
            <w:pPr>
              <w:pStyle w:val="HL7TableBody"/>
              <w:jc w:val="center"/>
            </w:pPr>
            <w:r w:rsidRPr="00792323">
              <w:t>RP</w:t>
            </w:r>
          </w:p>
        </w:tc>
        <w:tc>
          <w:tcPr>
            <w:tcW w:w="5040" w:type="dxa"/>
            <w:shd w:val="clear" w:color="auto" w:fill="FFFFFF"/>
          </w:tcPr>
          <w:p w14:paraId="6677A590" w14:textId="77777777" w:rsidR="004759A2" w:rsidRPr="00792323" w:rsidRDefault="004759A2">
            <w:pPr>
              <w:pStyle w:val="HL7TableBody"/>
            </w:pPr>
            <w:r w:rsidRPr="00792323">
              <w:t>Order has been replaced</w:t>
            </w:r>
          </w:p>
        </w:tc>
        <w:tc>
          <w:tcPr>
            <w:tcW w:w="2160" w:type="dxa"/>
            <w:shd w:val="clear" w:color="auto" w:fill="FFFFFF"/>
          </w:tcPr>
          <w:p w14:paraId="1717781B" w14:textId="77777777" w:rsidR="004759A2" w:rsidRPr="00792323" w:rsidRDefault="004759A2">
            <w:pPr>
              <w:pStyle w:val="HL7TableBody"/>
            </w:pPr>
          </w:p>
        </w:tc>
      </w:tr>
      <w:tr w:rsidR="004759A2" w:rsidRPr="00792323" w14:paraId="04F66B9C" w14:textId="77777777">
        <w:trPr>
          <w:jc w:val="center"/>
        </w:trPr>
        <w:tc>
          <w:tcPr>
            <w:tcW w:w="2160" w:type="dxa"/>
            <w:tcBorders>
              <w:bottom w:val="double" w:sz="4" w:space="0" w:color="auto"/>
            </w:tcBorders>
            <w:shd w:val="clear" w:color="auto" w:fill="FFFFFF"/>
          </w:tcPr>
          <w:p w14:paraId="6B1ECB15" w14:textId="77777777" w:rsidR="004759A2" w:rsidRPr="00792323" w:rsidRDefault="004759A2">
            <w:pPr>
              <w:pStyle w:val="HL7TableBody"/>
              <w:jc w:val="center"/>
            </w:pPr>
            <w:r w:rsidRPr="00792323">
              <w:t>SC</w:t>
            </w:r>
          </w:p>
        </w:tc>
        <w:tc>
          <w:tcPr>
            <w:tcW w:w="5040" w:type="dxa"/>
            <w:tcBorders>
              <w:bottom w:val="double" w:sz="4" w:space="0" w:color="auto"/>
            </w:tcBorders>
            <w:shd w:val="clear" w:color="auto" w:fill="FFFFFF"/>
          </w:tcPr>
          <w:p w14:paraId="1761E309" w14:textId="77777777" w:rsidR="004759A2" w:rsidRPr="00792323" w:rsidRDefault="004759A2">
            <w:pPr>
              <w:pStyle w:val="HL7TableBody"/>
            </w:pPr>
            <w:r w:rsidRPr="00792323">
              <w:t>In process, scheduled</w:t>
            </w:r>
          </w:p>
        </w:tc>
        <w:tc>
          <w:tcPr>
            <w:tcW w:w="2160" w:type="dxa"/>
            <w:tcBorders>
              <w:bottom w:val="double" w:sz="4" w:space="0" w:color="auto"/>
            </w:tcBorders>
            <w:shd w:val="clear" w:color="auto" w:fill="FFFFFF"/>
          </w:tcPr>
          <w:p w14:paraId="214F943B" w14:textId="77777777" w:rsidR="004759A2" w:rsidRPr="00792323" w:rsidRDefault="004759A2">
            <w:pPr>
              <w:pStyle w:val="HL7TableBody"/>
            </w:pPr>
          </w:p>
        </w:tc>
      </w:tr>
    </w:tbl>
    <w:p w14:paraId="7C8B00C8" w14:textId="77777777" w:rsidR="004759A2" w:rsidRPr="00792323" w:rsidRDefault="004759A2" w:rsidP="00064ED9">
      <w:pPr>
        <w:rPr>
          <w:lang w:val="en-US" w:eastAsia="en-US"/>
        </w:rPr>
      </w:pPr>
    </w:p>
    <w:p w14:paraId="7BA9F2F0" w14:textId="77777777" w:rsidR="004759A2" w:rsidRPr="00792323" w:rsidRDefault="004759A2" w:rsidP="00A62F22">
      <w:pPr>
        <w:pStyle w:val="Heading4"/>
      </w:pPr>
      <w:bookmarkStart w:id="233" w:name="_Toc423691081"/>
      <w:r w:rsidRPr="00792323">
        <w:t xml:space="preserve">0042 – </w:t>
      </w:r>
      <w:r w:rsidRPr="00792323">
        <w:rPr>
          <w:noProof/>
        </w:rPr>
        <w:t>Company Plan Code</w:t>
      </w:r>
      <w:bookmarkEnd w:id="233"/>
    </w:p>
    <w:p w14:paraId="41D9CBD0" w14:textId="77777777" w:rsidR="004759A2" w:rsidRPr="00792323" w:rsidRDefault="004759A2" w:rsidP="00480E0D">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01C0D30" w14:textId="77777777">
        <w:trPr>
          <w:tblHeader/>
        </w:trPr>
        <w:tc>
          <w:tcPr>
            <w:tcW w:w="720" w:type="dxa"/>
            <w:tcBorders>
              <w:top w:val="double" w:sz="4" w:space="0" w:color="auto"/>
            </w:tcBorders>
            <w:shd w:val="pct10" w:color="auto" w:fill="FFFFFF"/>
          </w:tcPr>
          <w:p w14:paraId="5B6CB052"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73B517BF"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55CF20D"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9BE9358"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F2780C4"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983CB54" w14:textId="77777777" w:rsidR="004759A2" w:rsidRPr="00792323" w:rsidRDefault="004759A2" w:rsidP="00887C58">
            <w:pPr>
              <w:pStyle w:val="TableMetaHeader"/>
              <w:rPr>
                <w:noProof w:val="0"/>
              </w:rPr>
            </w:pPr>
            <w:r w:rsidRPr="00792323">
              <w:rPr>
                <w:noProof w:val="0"/>
              </w:rPr>
              <w:t>Status</w:t>
            </w:r>
          </w:p>
        </w:tc>
      </w:tr>
      <w:tr w:rsidR="004759A2" w:rsidRPr="00792323" w14:paraId="5B711FEF" w14:textId="77777777">
        <w:tc>
          <w:tcPr>
            <w:tcW w:w="720" w:type="dxa"/>
            <w:tcBorders>
              <w:bottom w:val="double" w:sz="4" w:space="0" w:color="auto"/>
            </w:tcBorders>
            <w:shd w:val="clear" w:color="auto" w:fill="FFFFFF"/>
          </w:tcPr>
          <w:p w14:paraId="0F32C2B5" w14:textId="77777777" w:rsidR="004759A2" w:rsidRPr="00792323" w:rsidRDefault="004759A2" w:rsidP="00887C58">
            <w:pPr>
              <w:pStyle w:val="TableMetaBody"/>
              <w:rPr>
                <w:noProof w:val="0"/>
              </w:rPr>
            </w:pPr>
            <w:r w:rsidRPr="00792323">
              <w:rPr>
                <w:noProof w:val="0"/>
              </w:rPr>
              <w:t>0042</w:t>
            </w:r>
          </w:p>
        </w:tc>
        <w:tc>
          <w:tcPr>
            <w:tcW w:w="1152" w:type="dxa"/>
            <w:tcBorders>
              <w:bottom w:val="double" w:sz="4" w:space="0" w:color="auto"/>
            </w:tcBorders>
            <w:shd w:val="clear" w:color="auto" w:fill="FFFFFF"/>
          </w:tcPr>
          <w:p w14:paraId="29644C2F"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07CB63EB"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20C4F4BB"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3EED72EA" w14:textId="77777777" w:rsidR="004759A2" w:rsidRPr="00792323" w:rsidRDefault="004759A2" w:rsidP="00887C58">
            <w:pPr>
              <w:pStyle w:val="TableMetaBody"/>
              <w:rPr>
                <w:noProof w:val="0"/>
              </w:rPr>
            </w:pPr>
            <w:r w:rsidRPr="00792323">
              <w:rPr>
                <w:noProof w:val="0"/>
              </w:rPr>
              <w:t>IN1-35</w:t>
            </w:r>
          </w:p>
        </w:tc>
        <w:tc>
          <w:tcPr>
            <w:tcW w:w="1152" w:type="dxa"/>
            <w:tcBorders>
              <w:bottom w:val="double" w:sz="4" w:space="0" w:color="auto"/>
            </w:tcBorders>
            <w:shd w:val="clear" w:color="auto" w:fill="FFFFFF"/>
          </w:tcPr>
          <w:p w14:paraId="365E51B3" w14:textId="77777777" w:rsidR="004759A2" w:rsidRPr="00792323" w:rsidRDefault="004759A2" w:rsidP="00887C58">
            <w:pPr>
              <w:pStyle w:val="TableMetaBody"/>
              <w:rPr>
                <w:noProof w:val="0"/>
              </w:rPr>
            </w:pPr>
            <w:r w:rsidRPr="00792323">
              <w:rPr>
                <w:noProof w:val="0"/>
              </w:rPr>
              <w:t>Active</w:t>
            </w:r>
          </w:p>
        </w:tc>
      </w:tr>
    </w:tbl>
    <w:p w14:paraId="1DE300D9" w14:textId="77777777" w:rsidR="004759A2" w:rsidRPr="00792323" w:rsidRDefault="004759A2" w:rsidP="00480E0D">
      <w:pPr>
        <w:pStyle w:val="UserTableCaption"/>
        <w:rPr>
          <w:noProof/>
        </w:rPr>
      </w:pPr>
      <w:r w:rsidRPr="00792323">
        <w:rPr>
          <w:noProof/>
        </w:rPr>
        <w:t>User-defined Table 0042 – Company Plan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0042 </w:instrText>
      </w:r>
      <w:r w:rsidR="006559F5">
        <w:rPr>
          <w:noProof/>
        </w:rPr>
        <w:instrText>–</w:instrText>
      </w:r>
      <w:r w:rsidRPr="00792323">
        <w:rPr>
          <w:noProof/>
        </w:rPr>
        <w:instrText xml:space="preserve"> Company Plan </w:instrText>
      </w:r>
      <w:bookmarkStart w:id="234" w:name="_Toc382761099"/>
      <w:r w:rsidRPr="00792323">
        <w:rPr>
          <w:noProof/>
        </w:rPr>
        <w:instrText>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6F4F1AF2" w14:textId="77777777" w:rsidTr="00320BEA">
        <w:trPr>
          <w:tblHeader/>
          <w:jc w:val="center"/>
        </w:trPr>
        <w:tc>
          <w:tcPr>
            <w:tcW w:w="1440" w:type="dxa"/>
            <w:tcBorders>
              <w:top w:val="single" w:sz="12" w:space="0" w:color="auto"/>
            </w:tcBorders>
            <w:shd w:val="pct10" w:color="auto" w:fill="FFFFFF"/>
          </w:tcPr>
          <w:p w14:paraId="28A44353" w14:textId="77777777" w:rsidR="004759A2" w:rsidRPr="00792323" w:rsidRDefault="004759A2" w:rsidP="00887C58">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40B78D5C" w14:textId="77777777" w:rsidR="004759A2" w:rsidRPr="00792323" w:rsidRDefault="004759A2" w:rsidP="00887C58">
            <w:pPr>
              <w:pStyle w:val="UserTableHeader"/>
              <w:rPr>
                <w:noProof/>
              </w:rPr>
            </w:pPr>
            <w:r w:rsidRPr="00792323">
              <w:rPr>
                <w:noProof/>
              </w:rPr>
              <w:t>Description</w:t>
            </w:r>
            <w:bookmarkEnd w:id="234"/>
          </w:p>
        </w:tc>
        <w:tc>
          <w:tcPr>
            <w:tcW w:w="2160" w:type="dxa"/>
            <w:tcBorders>
              <w:top w:val="single" w:sz="12" w:space="0" w:color="auto"/>
            </w:tcBorders>
            <w:shd w:val="pct10" w:color="auto" w:fill="FFFFFF"/>
          </w:tcPr>
          <w:p w14:paraId="5CB6E3D4" w14:textId="77777777" w:rsidR="004759A2" w:rsidRPr="00792323" w:rsidRDefault="004759A2" w:rsidP="00887C58">
            <w:pPr>
              <w:pStyle w:val="UserTableHeader"/>
              <w:rPr>
                <w:noProof/>
              </w:rPr>
            </w:pPr>
            <w:r w:rsidRPr="00792323">
              <w:rPr>
                <w:noProof/>
              </w:rPr>
              <w:t>Comment</w:t>
            </w:r>
          </w:p>
        </w:tc>
      </w:tr>
      <w:tr w:rsidR="004759A2" w:rsidRPr="00792323" w14:paraId="21D64C84" w14:textId="77777777" w:rsidTr="00320BEA">
        <w:trPr>
          <w:jc w:val="center"/>
        </w:trPr>
        <w:tc>
          <w:tcPr>
            <w:tcW w:w="1440" w:type="dxa"/>
            <w:tcBorders>
              <w:bottom w:val="single" w:sz="12" w:space="0" w:color="auto"/>
            </w:tcBorders>
            <w:shd w:val="clear" w:color="auto" w:fill="FFFFFF"/>
          </w:tcPr>
          <w:p w14:paraId="48C9BB70" w14:textId="77777777" w:rsidR="004759A2" w:rsidRPr="00792323" w:rsidRDefault="004759A2" w:rsidP="00887C58">
            <w:pPr>
              <w:pStyle w:val="UserTableBody"/>
              <w:jc w:val="center"/>
              <w:rPr>
                <w:noProof/>
              </w:rPr>
            </w:pPr>
          </w:p>
        </w:tc>
        <w:tc>
          <w:tcPr>
            <w:tcW w:w="3600" w:type="dxa"/>
            <w:tcBorders>
              <w:bottom w:val="single" w:sz="12" w:space="0" w:color="auto"/>
            </w:tcBorders>
            <w:shd w:val="clear" w:color="auto" w:fill="FFFFFF"/>
          </w:tcPr>
          <w:p w14:paraId="7E288589" w14:textId="77777777" w:rsidR="004759A2" w:rsidRPr="00792323" w:rsidRDefault="004759A2" w:rsidP="00887C5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7397CE67" w14:textId="77777777" w:rsidR="004759A2" w:rsidRPr="00792323" w:rsidRDefault="004759A2" w:rsidP="00887C58">
            <w:pPr>
              <w:pStyle w:val="UserTableBody"/>
              <w:rPr>
                <w:noProof/>
              </w:rPr>
            </w:pPr>
          </w:p>
        </w:tc>
      </w:tr>
    </w:tbl>
    <w:p w14:paraId="35422A9D" w14:textId="77777777" w:rsidR="004759A2" w:rsidRPr="00792323" w:rsidRDefault="004759A2" w:rsidP="00064ED9">
      <w:pPr>
        <w:rPr>
          <w:lang w:val="en-US" w:eastAsia="en-US"/>
        </w:rPr>
      </w:pPr>
    </w:p>
    <w:p w14:paraId="46698786" w14:textId="77777777" w:rsidR="004759A2" w:rsidRPr="00792323" w:rsidRDefault="004759A2" w:rsidP="00A62F22">
      <w:pPr>
        <w:pStyle w:val="Heading4"/>
      </w:pPr>
      <w:bookmarkStart w:id="235" w:name="_Toc423691082"/>
      <w:r w:rsidRPr="00792323">
        <w:lastRenderedPageBreak/>
        <w:t>0043 – C</w:t>
      </w:r>
      <w:r w:rsidRPr="00792323">
        <w:rPr>
          <w:noProof/>
        </w:rPr>
        <w:t>ondition Code</w:t>
      </w:r>
      <w:bookmarkEnd w:id="235"/>
    </w:p>
    <w:p w14:paraId="59810C40" w14:textId="77777777" w:rsidR="004759A2" w:rsidRPr="00792323" w:rsidRDefault="004759A2" w:rsidP="00BE2759">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99CD8DB" w14:textId="77777777">
        <w:trPr>
          <w:tblHeader/>
        </w:trPr>
        <w:tc>
          <w:tcPr>
            <w:tcW w:w="720" w:type="dxa"/>
            <w:tcBorders>
              <w:top w:val="double" w:sz="4" w:space="0" w:color="auto"/>
            </w:tcBorders>
            <w:shd w:val="pct10" w:color="auto" w:fill="FFFFFF"/>
          </w:tcPr>
          <w:p w14:paraId="46BFD4A8"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484E0FF7"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5C755E3" w14:textId="77777777" w:rsidR="004759A2" w:rsidRPr="00792323" w:rsidRDefault="004759A2" w:rsidP="00887C58">
            <w:pPr>
              <w:pStyle w:val="TableMetaHeader"/>
              <w:rPr>
                <w:noProof w:val="0"/>
              </w:rPr>
            </w:pPr>
            <w:r w:rsidRPr="00792323">
              <w:rPr>
                <w:noProof w:val="0"/>
              </w:rPr>
              <w:t>V3 Harmonization</w:t>
            </w:r>
            <w:bookmarkStart w:id="236" w:name="HL70042"/>
          </w:p>
        </w:tc>
        <w:tc>
          <w:tcPr>
            <w:tcW w:w="2016" w:type="dxa"/>
            <w:tcBorders>
              <w:top w:val="double" w:sz="4" w:space="0" w:color="auto"/>
            </w:tcBorders>
            <w:shd w:val="pct10" w:color="auto" w:fill="FFFFFF"/>
          </w:tcPr>
          <w:p w14:paraId="7B36D987"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243F7D3"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486FCCC" w14:textId="77777777" w:rsidR="004759A2" w:rsidRPr="00792323" w:rsidRDefault="004759A2" w:rsidP="00887C58">
            <w:pPr>
              <w:pStyle w:val="TableMetaHeader"/>
              <w:rPr>
                <w:noProof w:val="0"/>
              </w:rPr>
            </w:pPr>
            <w:r w:rsidRPr="00792323">
              <w:rPr>
                <w:noProof w:val="0"/>
              </w:rPr>
              <w:t>Status</w:t>
            </w:r>
          </w:p>
        </w:tc>
      </w:tr>
      <w:tr w:rsidR="004759A2" w:rsidRPr="00792323" w14:paraId="0F98EC31" w14:textId="77777777">
        <w:tc>
          <w:tcPr>
            <w:tcW w:w="720" w:type="dxa"/>
            <w:tcBorders>
              <w:bottom w:val="double" w:sz="4" w:space="0" w:color="auto"/>
            </w:tcBorders>
            <w:shd w:val="clear" w:color="auto" w:fill="FFFFFF"/>
          </w:tcPr>
          <w:p w14:paraId="2138239E" w14:textId="77777777" w:rsidR="004759A2" w:rsidRPr="00792323" w:rsidRDefault="004759A2" w:rsidP="00887C58">
            <w:pPr>
              <w:pStyle w:val="TableMetaBody"/>
              <w:rPr>
                <w:noProof w:val="0"/>
              </w:rPr>
            </w:pPr>
            <w:r w:rsidRPr="00792323">
              <w:rPr>
                <w:noProof w:val="0"/>
              </w:rPr>
              <w:t>0043</w:t>
            </w:r>
          </w:p>
        </w:tc>
        <w:tc>
          <w:tcPr>
            <w:tcW w:w="1152" w:type="dxa"/>
            <w:tcBorders>
              <w:bottom w:val="double" w:sz="4" w:space="0" w:color="auto"/>
            </w:tcBorders>
            <w:shd w:val="clear" w:color="auto" w:fill="FFFFFF"/>
          </w:tcPr>
          <w:p w14:paraId="01BB1555"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012E0273"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5D209B78"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46F92314" w14:textId="77777777" w:rsidR="004759A2" w:rsidRPr="00792323" w:rsidRDefault="004759A2" w:rsidP="00887C58">
            <w:pPr>
              <w:pStyle w:val="TableMetaBody"/>
              <w:rPr>
                <w:noProof w:val="0"/>
              </w:rPr>
            </w:pPr>
            <w:r w:rsidRPr="00792323">
              <w:rPr>
                <w:noProof w:val="0"/>
              </w:rPr>
              <w:t>UB2-3</w:t>
            </w:r>
          </w:p>
        </w:tc>
        <w:tc>
          <w:tcPr>
            <w:tcW w:w="1152" w:type="dxa"/>
            <w:tcBorders>
              <w:bottom w:val="double" w:sz="4" w:space="0" w:color="auto"/>
            </w:tcBorders>
            <w:shd w:val="clear" w:color="auto" w:fill="FFFFFF"/>
          </w:tcPr>
          <w:p w14:paraId="5EC390DA" w14:textId="77777777" w:rsidR="004759A2" w:rsidRPr="00792323" w:rsidRDefault="004759A2" w:rsidP="00887C58">
            <w:pPr>
              <w:pStyle w:val="TableMetaBody"/>
              <w:rPr>
                <w:noProof w:val="0"/>
              </w:rPr>
            </w:pPr>
            <w:r w:rsidRPr="00792323">
              <w:rPr>
                <w:noProof w:val="0"/>
              </w:rPr>
              <w:t>Active</w:t>
            </w:r>
          </w:p>
        </w:tc>
      </w:tr>
    </w:tbl>
    <w:p w14:paraId="78A9C3FA" w14:textId="77777777" w:rsidR="004759A2" w:rsidRPr="00792323" w:rsidRDefault="004759A2" w:rsidP="00BE2759">
      <w:pPr>
        <w:pStyle w:val="UserTableCaption"/>
        <w:rPr>
          <w:noProof/>
        </w:rPr>
      </w:pPr>
      <w:r w:rsidRPr="00792323">
        <w:rPr>
          <w:noProof/>
        </w:rPr>
        <w:t>User-defined Table 0043 – Cond</w:t>
      </w:r>
      <w:bookmarkEnd w:id="236"/>
      <w:r w:rsidRPr="00792323">
        <w:rPr>
          <w:noProof/>
        </w:rPr>
        <w:t>ition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0043 </w:instrText>
      </w:r>
      <w:r w:rsidR="006559F5">
        <w:rPr>
          <w:noProof/>
        </w:rPr>
        <w:instrText>–</w:instrText>
      </w:r>
      <w:r w:rsidRPr="00792323">
        <w:rPr>
          <w:noProof/>
        </w:rPr>
        <w:instrText xml:space="preserve"> Condition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5F656035" w14:textId="77777777" w:rsidTr="00320BEA">
        <w:trPr>
          <w:tblHeader/>
          <w:jc w:val="center"/>
        </w:trPr>
        <w:tc>
          <w:tcPr>
            <w:tcW w:w="1440" w:type="dxa"/>
            <w:tcBorders>
              <w:top w:val="single" w:sz="12" w:space="0" w:color="auto"/>
            </w:tcBorders>
            <w:shd w:val="pct10" w:color="auto" w:fill="FFFFFF"/>
          </w:tcPr>
          <w:p w14:paraId="23D04628" w14:textId="77777777" w:rsidR="004759A2" w:rsidRPr="00792323" w:rsidRDefault="004759A2" w:rsidP="00887C58">
            <w:pPr>
              <w:pStyle w:val="UserTableHeader"/>
              <w:jc w:val="center"/>
              <w:rPr>
                <w:noProof/>
              </w:rPr>
            </w:pPr>
            <w:r w:rsidRPr="00792323">
              <w:rPr>
                <w:noProof/>
              </w:rPr>
              <w:t>V</w:t>
            </w:r>
            <w:bookmarkStart w:id="237" w:name="_Toc382761100"/>
            <w:r w:rsidRPr="00792323">
              <w:rPr>
                <w:noProof/>
              </w:rPr>
              <w:t>alue</w:t>
            </w:r>
          </w:p>
        </w:tc>
        <w:tc>
          <w:tcPr>
            <w:tcW w:w="3600" w:type="dxa"/>
            <w:tcBorders>
              <w:top w:val="single" w:sz="12" w:space="0" w:color="auto"/>
            </w:tcBorders>
            <w:shd w:val="pct10" w:color="auto" w:fill="FFFFFF"/>
          </w:tcPr>
          <w:p w14:paraId="08203B96"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579A8ECE" w14:textId="77777777" w:rsidR="004759A2" w:rsidRPr="00792323" w:rsidRDefault="004759A2" w:rsidP="00887C58">
            <w:pPr>
              <w:pStyle w:val="UserTableHeader"/>
              <w:rPr>
                <w:noProof/>
              </w:rPr>
            </w:pPr>
            <w:r w:rsidRPr="00792323">
              <w:rPr>
                <w:noProof/>
              </w:rPr>
              <w:t>Comm</w:t>
            </w:r>
            <w:bookmarkEnd w:id="237"/>
            <w:r w:rsidRPr="00792323">
              <w:rPr>
                <w:noProof/>
              </w:rPr>
              <w:t>ent</w:t>
            </w:r>
          </w:p>
        </w:tc>
      </w:tr>
      <w:tr w:rsidR="004759A2" w:rsidRPr="00792323" w14:paraId="37D60148" w14:textId="77777777" w:rsidTr="00320BEA">
        <w:trPr>
          <w:jc w:val="center"/>
        </w:trPr>
        <w:tc>
          <w:tcPr>
            <w:tcW w:w="1440" w:type="dxa"/>
            <w:tcBorders>
              <w:bottom w:val="single" w:sz="12" w:space="0" w:color="auto"/>
              <w:right w:val="single" w:sz="6" w:space="0" w:color="auto"/>
            </w:tcBorders>
            <w:shd w:val="clear" w:color="auto" w:fill="FFFFFF"/>
          </w:tcPr>
          <w:p w14:paraId="4F28B642" w14:textId="77777777" w:rsidR="004759A2" w:rsidRPr="00792323" w:rsidRDefault="004759A2" w:rsidP="00887C58">
            <w:pPr>
              <w:pStyle w:val="UserTableBody"/>
              <w:jc w:val="center"/>
              <w:rPr>
                <w:noProof/>
              </w:rPr>
            </w:pPr>
          </w:p>
        </w:tc>
        <w:tc>
          <w:tcPr>
            <w:tcW w:w="3600" w:type="dxa"/>
            <w:tcBorders>
              <w:left w:val="single" w:sz="6" w:space="0" w:color="auto"/>
              <w:bottom w:val="single" w:sz="12" w:space="0" w:color="auto"/>
              <w:right w:val="single" w:sz="6" w:space="0" w:color="auto"/>
            </w:tcBorders>
            <w:shd w:val="clear" w:color="auto" w:fill="FFFFFF"/>
          </w:tcPr>
          <w:p w14:paraId="67E4D61E" w14:textId="77777777" w:rsidR="004759A2" w:rsidRPr="00792323" w:rsidRDefault="004759A2" w:rsidP="00887C58">
            <w:pPr>
              <w:pStyle w:val="UserTableBody"/>
              <w:rPr>
                <w:noProof/>
              </w:rPr>
            </w:pPr>
            <w:r w:rsidRPr="00792323">
              <w:rPr>
                <w:noProof/>
              </w:rPr>
              <w:t>No suggested values defined</w:t>
            </w:r>
          </w:p>
        </w:tc>
        <w:tc>
          <w:tcPr>
            <w:tcW w:w="2160" w:type="dxa"/>
            <w:tcBorders>
              <w:left w:val="single" w:sz="6" w:space="0" w:color="auto"/>
              <w:bottom w:val="single" w:sz="12" w:space="0" w:color="auto"/>
            </w:tcBorders>
            <w:shd w:val="clear" w:color="auto" w:fill="FFFFFF"/>
          </w:tcPr>
          <w:p w14:paraId="50F73C6D" w14:textId="77777777" w:rsidR="004759A2" w:rsidRPr="00792323" w:rsidRDefault="004759A2" w:rsidP="00887C58">
            <w:pPr>
              <w:pStyle w:val="UserTableBody"/>
              <w:rPr>
                <w:noProof/>
              </w:rPr>
            </w:pPr>
          </w:p>
        </w:tc>
      </w:tr>
    </w:tbl>
    <w:p w14:paraId="27FBFF46" w14:textId="77777777" w:rsidR="004759A2" w:rsidRPr="00792323" w:rsidRDefault="004759A2" w:rsidP="00064ED9">
      <w:pPr>
        <w:rPr>
          <w:lang w:val="en-US"/>
        </w:rPr>
      </w:pPr>
    </w:p>
    <w:p w14:paraId="097CEB49" w14:textId="77777777" w:rsidR="004759A2" w:rsidRPr="00792323" w:rsidRDefault="004759A2" w:rsidP="00A62F22">
      <w:pPr>
        <w:pStyle w:val="Heading4"/>
      </w:pPr>
      <w:bookmarkStart w:id="238" w:name="_Toc423691083"/>
      <w:r w:rsidRPr="00792323">
        <w:t>0044 – Contract Code</w:t>
      </w:r>
      <w:bookmarkEnd w:id="238"/>
    </w:p>
    <w:p w14:paraId="185B149B" w14:textId="77777777" w:rsidR="004759A2" w:rsidRPr="00792323" w:rsidRDefault="004759A2" w:rsidP="00082D0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D3ABA33" w14:textId="77777777">
        <w:trPr>
          <w:tblHeader/>
        </w:trPr>
        <w:tc>
          <w:tcPr>
            <w:tcW w:w="720" w:type="dxa"/>
            <w:tcBorders>
              <w:top w:val="double" w:sz="4" w:space="0" w:color="auto"/>
            </w:tcBorders>
            <w:shd w:val="pct10" w:color="auto" w:fill="FFFFFF"/>
          </w:tcPr>
          <w:p w14:paraId="793243EA"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18645E66"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D86223B"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DDC0D98" w14:textId="77777777" w:rsidR="004759A2" w:rsidRPr="00792323" w:rsidRDefault="004759A2" w:rsidP="00515928">
            <w:pPr>
              <w:pStyle w:val="TableMetaHeader"/>
              <w:rPr>
                <w:noProof w:val="0"/>
              </w:rPr>
            </w:pPr>
            <w:r w:rsidRPr="00792323">
              <w:rPr>
                <w:noProof w:val="0"/>
              </w:rPr>
              <w:t>V3 Equiv</w:t>
            </w:r>
            <w:bookmarkStart w:id="239" w:name="HL70043"/>
            <w:r w:rsidRPr="00792323">
              <w:rPr>
                <w:noProof w:val="0"/>
              </w:rPr>
              <w:t>alent</w:t>
            </w:r>
          </w:p>
        </w:tc>
        <w:tc>
          <w:tcPr>
            <w:tcW w:w="2448" w:type="dxa"/>
            <w:tcBorders>
              <w:top w:val="double" w:sz="4" w:space="0" w:color="auto"/>
            </w:tcBorders>
            <w:shd w:val="pct10" w:color="auto" w:fill="FFFFFF"/>
          </w:tcPr>
          <w:p w14:paraId="7E026A17"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DACE785" w14:textId="77777777" w:rsidR="004759A2" w:rsidRPr="00792323" w:rsidRDefault="004759A2" w:rsidP="00515928">
            <w:pPr>
              <w:pStyle w:val="TableMetaHeader"/>
              <w:rPr>
                <w:noProof w:val="0"/>
              </w:rPr>
            </w:pPr>
            <w:r w:rsidRPr="00792323">
              <w:rPr>
                <w:noProof w:val="0"/>
              </w:rPr>
              <w:t>Status</w:t>
            </w:r>
          </w:p>
        </w:tc>
      </w:tr>
      <w:tr w:rsidR="004759A2" w:rsidRPr="00792323" w14:paraId="38CBB676" w14:textId="77777777">
        <w:tc>
          <w:tcPr>
            <w:tcW w:w="720" w:type="dxa"/>
            <w:tcBorders>
              <w:bottom w:val="double" w:sz="4" w:space="0" w:color="auto"/>
            </w:tcBorders>
            <w:shd w:val="clear" w:color="auto" w:fill="FFFFFF"/>
          </w:tcPr>
          <w:p w14:paraId="41060B0C" w14:textId="77777777" w:rsidR="004759A2" w:rsidRPr="00792323" w:rsidRDefault="004759A2" w:rsidP="00082D09">
            <w:pPr>
              <w:pStyle w:val="TableMetaBody"/>
              <w:rPr>
                <w:noProof w:val="0"/>
              </w:rPr>
            </w:pPr>
            <w:r w:rsidRPr="00792323">
              <w:rPr>
                <w:noProof w:val="0"/>
              </w:rPr>
              <w:t>0044</w:t>
            </w:r>
          </w:p>
        </w:tc>
        <w:tc>
          <w:tcPr>
            <w:tcW w:w="1152" w:type="dxa"/>
            <w:tcBorders>
              <w:bottom w:val="double" w:sz="4" w:space="0" w:color="auto"/>
            </w:tcBorders>
            <w:shd w:val="clear" w:color="auto" w:fill="FFFFFF"/>
          </w:tcPr>
          <w:p w14:paraId="1FE2A101"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54476E71"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5364BF0A"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5B01C23D" w14:textId="77777777" w:rsidR="004759A2" w:rsidRPr="00792323" w:rsidRDefault="004759A2" w:rsidP="00515928">
            <w:pPr>
              <w:pStyle w:val="TableMetaBody"/>
              <w:rPr>
                <w:noProof w:val="0"/>
              </w:rPr>
            </w:pPr>
            <w:r w:rsidRPr="00792323">
              <w:rPr>
                <w:noProof w:val="0"/>
              </w:rPr>
              <w:t>PV1-24</w:t>
            </w:r>
          </w:p>
        </w:tc>
        <w:tc>
          <w:tcPr>
            <w:tcW w:w="1152" w:type="dxa"/>
            <w:tcBorders>
              <w:bottom w:val="double" w:sz="4" w:space="0" w:color="auto"/>
            </w:tcBorders>
            <w:shd w:val="clear" w:color="auto" w:fill="FFFFFF"/>
          </w:tcPr>
          <w:p w14:paraId="6D8595AB" w14:textId="77777777" w:rsidR="004759A2" w:rsidRPr="00792323" w:rsidRDefault="004759A2" w:rsidP="00515928">
            <w:pPr>
              <w:pStyle w:val="TableMetaBody"/>
              <w:rPr>
                <w:noProof w:val="0"/>
              </w:rPr>
            </w:pPr>
            <w:r w:rsidRPr="00792323">
              <w:rPr>
                <w:noProof w:val="0"/>
              </w:rPr>
              <w:t>Active</w:t>
            </w:r>
          </w:p>
        </w:tc>
      </w:tr>
    </w:tbl>
    <w:p w14:paraId="7A2391B9" w14:textId="77777777" w:rsidR="004759A2" w:rsidRPr="00792323" w:rsidRDefault="004759A2" w:rsidP="00082D09">
      <w:pPr>
        <w:pStyle w:val="UserTableCaption"/>
        <w:rPr>
          <w:noProof/>
        </w:rPr>
      </w:pPr>
      <w:r w:rsidRPr="00792323">
        <w:rPr>
          <w:noProof/>
        </w:rPr>
        <w:t xml:space="preserve">User-defined Table 0044 </w:t>
      </w:r>
      <w:r w:rsidR="006559F5">
        <w:rPr>
          <w:noProof/>
        </w:rPr>
        <w:t>–</w:t>
      </w:r>
      <w:r w:rsidRPr="00792323">
        <w:rPr>
          <w:noProof/>
        </w:rPr>
        <w:t xml:space="preserve"> Contra</w:t>
      </w:r>
      <w:bookmarkEnd w:id="239"/>
      <w:r w:rsidRPr="00792323">
        <w:rPr>
          <w:noProof/>
        </w:rPr>
        <w:t>ct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0044 </w:instrText>
      </w:r>
      <w:r w:rsidR="006559F5">
        <w:rPr>
          <w:noProof/>
        </w:rPr>
        <w:instrText>–</w:instrText>
      </w:r>
      <w:r w:rsidRPr="00792323">
        <w:rPr>
          <w:noProof/>
        </w:rPr>
        <w:instrText xml:space="preserve"> Contract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75437FED" w14:textId="77777777">
        <w:trPr>
          <w:tblHeader/>
          <w:jc w:val="center"/>
        </w:trPr>
        <w:tc>
          <w:tcPr>
            <w:tcW w:w="1473" w:type="dxa"/>
            <w:tcBorders>
              <w:top w:val="single" w:sz="12" w:space="0" w:color="auto"/>
            </w:tcBorders>
            <w:shd w:val="pct10" w:color="auto" w:fill="FFFFFF"/>
          </w:tcPr>
          <w:p w14:paraId="419A63A3" w14:textId="77777777" w:rsidR="004759A2" w:rsidRPr="00792323" w:rsidRDefault="004759A2" w:rsidP="00515928">
            <w:pPr>
              <w:pStyle w:val="UserTableHeader"/>
              <w:jc w:val="center"/>
              <w:rPr>
                <w:noProof/>
              </w:rPr>
            </w:pPr>
            <w:r w:rsidRPr="00792323">
              <w:rPr>
                <w:noProof/>
              </w:rPr>
              <w:t>Value</w:t>
            </w:r>
            <w:bookmarkStart w:id="240" w:name="_Toc382761101"/>
          </w:p>
        </w:tc>
        <w:tc>
          <w:tcPr>
            <w:tcW w:w="2919" w:type="dxa"/>
            <w:tcBorders>
              <w:top w:val="single" w:sz="12" w:space="0" w:color="auto"/>
            </w:tcBorders>
            <w:shd w:val="pct10" w:color="auto" w:fill="FFFFFF"/>
          </w:tcPr>
          <w:p w14:paraId="5AED40C0" w14:textId="77777777" w:rsidR="004759A2" w:rsidRPr="00792323" w:rsidRDefault="004759A2" w:rsidP="00515928">
            <w:pPr>
              <w:pStyle w:val="UserTableHeader"/>
              <w:rPr>
                <w:noProof/>
              </w:rPr>
            </w:pPr>
            <w:r w:rsidRPr="00792323">
              <w:rPr>
                <w:noProof/>
              </w:rPr>
              <w:t>Description</w:t>
            </w:r>
          </w:p>
        </w:tc>
        <w:tc>
          <w:tcPr>
            <w:tcW w:w="2160" w:type="dxa"/>
            <w:tcBorders>
              <w:top w:val="single" w:sz="12" w:space="0" w:color="auto"/>
            </w:tcBorders>
            <w:shd w:val="pct10" w:color="auto" w:fill="FFFFFF"/>
          </w:tcPr>
          <w:p w14:paraId="5AD9EC1A" w14:textId="77777777" w:rsidR="004759A2" w:rsidRPr="00792323" w:rsidRDefault="004759A2" w:rsidP="00515928">
            <w:pPr>
              <w:pStyle w:val="UserTableHeader"/>
              <w:rPr>
                <w:noProof/>
              </w:rPr>
            </w:pPr>
            <w:r w:rsidRPr="00792323">
              <w:rPr>
                <w:noProof/>
              </w:rPr>
              <w:t>Comment</w:t>
            </w:r>
            <w:bookmarkEnd w:id="240"/>
          </w:p>
        </w:tc>
      </w:tr>
      <w:tr w:rsidR="004759A2" w:rsidRPr="00792323" w14:paraId="039A7D2D" w14:textId="77777777">
        <w:trPr>
          <w:jc w:val="center"/>
        </w:trPr>
        <w:tc>
          <w:tcPr>
            <w:tcW w:w="1473" w:type="dxa"/>
            <w:tcBorders>
              <w:bottom w:val="single" w:sz="12" w:space="0" w:color="auto"/>
            </w:tcBorders>
            <w:shd w:val="clear" w:color="auto" w:fill="FFFFFF"/>
          </w:tcPr>
          <w:p w14:paraId="398FA92D" w14:textId="77777777" w:rsidR="004759A2" w:rsidRPr="00792323" w:rsidRDefault="004759A2" w:rsidP="00515928">
            <w:pPr>
              <w:pStyle w:val="UserTableBody"/>
              <w:jc w:val="center"/>
              <w:rPr>
                <w:noProof/>
              </w:rPr>
            </w:pPr>
          </w:p>
        </w:tc>
        <w:tc>
          <w:tcPr>
            <w:tcW w:w="2919" w:type="dxa"/>
            <w:tcBorders>
              <w:bottom w:val="single" w:sz="12" w:space="0" w:color="auto"/>
            </w:tcBorders>
            <w:shd w:val="clear" w:color="auto" w:fill="FFFFFF"/>
          </w:tcPr>
          <w:p w14:paraId="5759E369" w14:textId="77777777" w:rsidR="004759A2" w:rsidRPr="00792323" w:rsidRDefault="004759A2" w:rsidP="0051592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2E761899" w14:textId="77777777" w:rsidR="004759A2" w:rsidRPr="00792323" w:rsidRDefault="004759A2" w:rsidP="00515928">
            <w:pPr>
              <w:pStyle w:val="UserTableBody"/>
              <w:rPr>
                <w:noProof/>
              </w:rPr>
            </w:pPr>
          </w:p>
        </w:tc>
      </w:tr>
    </w:tbl>
    <w:p w14:paraId="58C0E7C9" w14:textId="77777777" w:rsidR="004759A2" w:rsidRPr="00792323" w:rsidRDefault="004759A2" w:rsidP="00776BF5">
      <w:pPr>
        <w:rPr>
          <w:lang w:val="en-US" w:eastAsia="en-US"/>
        </w:rPr>
      </w:pPr>
    </w:p>
    <w:p w14:paraId="7B88EBF3" w14:textId="77777777" w:rsidR="004759A2" w:rsidRPr="00792323" w:rsidRDefault="004759A2" w:rsidP="00A62F22">
      <w:pPr>
        <w:pStyle w:val="Heading4"/>
      </w:pPr>
      <w:bookmarkStart w:id="241" w:name="_Toc423691084"/>
      <w:r w:rsidRPr="00792323">
        <w:t xml:space="preserve">0045 </w:t>
      </w:r>
      <w:r w:rsidR="006559F5">
        <w:t>–</w:t>
      </w:r>
      <w:r w:rsidRPr="00792323">
        <w:t xml:space="preserve"> Courtesy Code</w:t>
      </w:r>
      <w:bookmarkEnd w:id="241"/>
    </w:p>
    <w:p w14:paraId="4ED0B2A0" w14:textId="77777777" w:rsidR="004759A2" w:rsidRPr="00792323" w:rsidRDefault="004759A2" w:rsidP="00082D0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83A2442" w14:textId="77777777">
        <w:trPr>
          <w:tblHeader/>
        </w:trPr>
        <w:tc>
          <w:tcPr>
            <w:tcW w:w="720" w:type="dxa"/>
            <w:tcBorders>
              <w:top w:val="double" w:sz="4" w:space="0" w:color="auto"/>
            </w:tcBorders>
            <w:shd w:val="pct10" w:color="auto" w:fill="FFFFFF"/>
          </w:tcPr>
          <w:p w14:paraId="37618CF3"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3469248A"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0AB88F1"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FB151FB"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0A2C827"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FE53BF7" w14:textId="77777777" w:rsidR="004759A2" w:rsidRPr="00792323" w:rsidRDefault="004759A2" w:rsidP="00515928">
            <w:pPr>
              <w:pStyle w:val="TableMetaHeader"/>
              <w:rPr>
                <w:noProof w:val="0"/>
              </w:rPr>
            </w:pPr>
            <w:r w:rsidRPr="00792323">
              <w:rPr>
                <w:noProof w:val="0"/>
              </w:rPr>
              <w:t>Status</w:t>
            </w:r>
          </w:p>
        </w:tc>
      </w:tr>
      <w:tr w:rsidR="004759A2" w:rsidRPr="00792323" w14:paraId="622156E6" w14:textId="77777777">
        <w:tc>
          <w:tcPr>
            <w:tcW w:w="720" w:type="dxa"/>
            <w:tcBorders>
              <w:bottom w:val="double" w:sz="4" w:space="0" w:color="auto"/>
            </w:tcBorders>
            <w:shd w:val="clear" w:color="auto" w:fill="FFFFFF"/>
          </w:tcPr>
          <w:p w14:paraId="298DD44A" w14:textId="77777777" w:rsidR="004759A2" w:rsidRPr="00792323" w:rsidRDefault="004759A2" w:rsidP="00515928">
            <w:pPr>
              <w:pStyle w:val="TableMetaBody"/>
              <w:rPr>
                <w:noProof w:val="0"/>
              </w:rPr>
            </w:pPr>
            <w:r w:rsidRPr="00792323">
              <w:rPr>
                <w:noProof w:val="0"/>
              </w:rPr>
              <w:t>0045</w:t>
            </w:r>
          </w:p>
        </w:tc>
        <w:tc>
          <w:tcPr>
            <w:tcW w:w="1152" w:type="dxa"/>
            <w:tcBorders>
              <w:bottom w:val="double" w:sz="4" w:space="0" w:color="auto"/>
            </w:tcBorders>
            <w:shd w:val="clear" w:color="auto" w:fill="FFFFFF"/>
          </w:tcPr>
          <w:p w14:paraId="4115EC55"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01183D5E"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19F6F360"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31E37482" w14:textId="77777777" w:rsidR="004759A2" w:rsidRPr="00792323" w:rsidRDefault="004759A2" w:rsidP="00515928">
            <w:pPr>
              <w:pStyle w:val="TableMetaBody"/>
              <w:rPr>
                <w:noProof w:val="0"/>
              </w:rPr>
            </w:pPr>
            <w:bookmarkStart w:id="242" w:name="HL70044"/>
            <w:bookmarkEnd w:id="242"/>
            <w:r w:rsidRPr="00792323">
              <w:rPr>
                <w:noProof w:val="0"/>
              </w:rPr>
              <w:t>PV1-22</w:t>
            </w:r>
          </w:p>
        </w:tc>
        <w:tc>
          <w:tcPr>
            <w:tcW w:w="1152" w:type="dxa"/>
            <w:tcBorders>
              <w:bottom w:val="double" w:sz="4" w:space="0" w:color="auto"/>
            </w:tcBorders>
            <w:shd w:val="clear" w:color="auto" w:fill="FFFFFF"/>
          </w:tcPr>
          <w:p w14:paraId="7DF95AE7" w14:textId="77777777" w:rsidR="004759A2" w:rsidRPr="00792323" w:rsidRDefault="004759A2" w:rsidP="00515928">
            <w:pPr>
              <w:pStyle w:val="TableMetaBody"/>
              <w:rPr>
                <w:noProof w:val="0"/>
              </w:rPr>
            </w:pPr>
            <w:r w:rsidRPr="00792323">
              <w:rPr>
                <w:noProof w:val="0"/>
              </w:rPr>
              <w:t>Active</w:t>
            </w:r>
          </w:p>
        </w:tc>
      </w:tr>
    </w:tbl>
    <w:p w14:paraId="340FAB45" w14:textId="77777777" w:rsidR="004759A2" w:rsidRPr="00792323" w:rsidRDefault="004759A2" w:rsidP="00082D09">
      <w:pPr>
        <w:pStyle w:val="UserTableCaption"/>
        <w:rPr>
          <w:noProof/>
        </w:rPr>
      </w:pPr>
      <w:r w:rsidRPr="00792323">
        <w:rPr>
          <w:noProof/>
        </w:rPr>
        <w:t xml:space="preserve">User-defined Table 0045 </w:t>
      </w:r>
      <w:r w:rsidR="006559F5">
        <w:rPr>
          <w:noProof/>
        </w:rPr>
        <w:t>–</w:t>
      </w:r>
      <w:r w:rsidRPr="00792323">
        <w:rPr>
          <w:noProof/>
        </w:rPr>
        <w:t xml:space="preserve"> Courtesy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0045 </w:instrText>
      </w:r>
      <w:r w:rsidR="006559F5">
        <w:rPr>
          <w:noProof/>
        </w:rPr>
        <w:instrText>–</w:instrText>
      </w:r>
      <w:r w:rsidRPr="00792323">
        <w:rPr>
          <w:noProof/>
        </w:rPr>
        <w:instrText xml:space="preserve"> Courtesy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1C92F86C" w14:textId="77777777">
        <w:trPr>
          <w:tblHeader/>
          <w:jc w:val="center"/>
        </w:trPr>
        <w:tc>
          <w:tcPr>
            <w:tcW w:w="1473" w:type="dxa"/>
            <w:tcBorders>
              <w:top w:val="single" w:sz="12" w:space="0" w:color="auto"/>
            </w:tcBorders>
            <w:shd w:val="pct10" w:color="auto" w:fill="FFFFFF"/>
          </w:tcPr>
          <w:p w14:paraId="582A3741" w14:textId="77777777" w:rsidR="004759A2" w:rsidRPr="00792323" w:rsidRDefault="004759A2" w:rsidP="00515928">
            <w:pPr>
              <w:pStyle w:val="UserTableHeader"/>
              <w:jc w:val="center"/>
              <w:rPr>
                <w:noProof/>
              </w:rPr>
            </w:pPr>
            <w:r w:rsidRPr="00792323">
              <w:rPr>
                <w:noProof/>
              </w:rPr>
              <w:t>Value</w:t>
            </w:r>
            <w:bookmarkStart w:id="243" w:name="_Toc382761102"/>
          </w:p>
        </w:tc>
        <w:tc>
          <w:tcPr>
            <w:tcW w:w="2919" w:type="dxa"/>
            <w:tcBorders>
              <w:top w:val="single" w:sz="12" w:space="0" w:color="auto"/>
            </w:tcBorders>
            <w:shd w:val="pct10" w:color="auto" w:fill="FFFFFF"/>
          </w:tcPr>
          <w:p w14:paraId="66969380" w14:textId="77777777" w:rsidR="004759A2" w:rsidRPr="00792323" w:rsidRDefault="004759A2" w:rsidP="00515928">
            <w:pPr>
              <w:pStyle w:val="UserTableHeader"/>
              <w:rPr>
                <w:noProof/>
              </w:rPr>
            </w:pPr>
            <w:r w:rsidRPr="00792323">
              <w:rPr>
                <w:noProof/>
              </w:rPr>
              <w:t>Description</w:t>
            </w:r>
          </w:p>
        </w:tc>
        <w:tc>
          <w:tcPr>
            <w:tcW w:w="2160" w:type="dxa"/>
            <w:tcBorders>
              <w:top w:val="single" w:sz="12" w:space="0" w:color="auto"/>
            </w:tcBorders>
            <w:shd w:val="pct10" w:color="auto" w:fill="FFFFFF"/>
          </w:tcPr>
          <w:p w14:paraId="39A57C01" w14:textId="77777777" w:rsidR="004759A2" w:rsidRPr="00792323" w:rsidRDefault="004759A2" w:rsidP="00515928">
            <w:pPr>
              <w:pStyle w:val="UserTableHeader"/>
              <w:rPr>
                <w:noProof/>
              </w:rPr>
            </w:pPr>
            <w:r w:rsidRPr="00792323">
              <w:rPr>
                <w:noProof/>
              </w:rPr>
              <w:t>Comment</w:t>
            </w:r>
            <w:bookmarkEnd w:id="243"/>
          </w:p>
        </w:tc>
      </w:tr>
      <w:tr w:rsidR="004759A2" w:rsidRPr="00792323" w14:paraId="48EC17BC" w14:textId="77777777">
        <w:trPr>
          <w:jc w:val="center"/>
        </w:trPr>
        <w:tc>
          <w:tcPr>
            <w:tcW w:w="1473" w:type="dxa"/>
            <w:tcBorders>
              <w:bottom w:val="single" w:sz="12" w:space="0" w:color="auto"/>
            </w:tcBorders>
            <w:shd w:val="clear" w:color="auto" w:fill="FFFFFF"/>
          </w:tcPr>
          <w:p w14:paraId="4D511AB4" w14:textId="77777777" w:rsidR="004759A2" w:rsidRPr="00792323" w:rsidRDefault="004759A2" w:rsidP="00515928">
            <w:pPr>
              <w:pStyle w:val="UserTableBody"/>
              <w:jc w:val="center"/>
              <w:rPr>
                <w:noProof/>
              </w:rPr>
            </w:pPr>
          </w:p>
        </w:tc>
        <w:tc>
          <w:tcPr>
            <w:tcW w:w="2919" w:type="dxa"/>
            <w:tcBorders>
              <w:bottom w:val="single" w:sz="12" w:space="0" w:color="auto"/>
            </w:tcBorders>
            <w:shd w:val="clear" w:color="auto" w:fill="FFFFFF"/>
          </w:tcPr>
          <w:p w14:paraId="3B7A5291" w14:textId="77777777" w:rsidR="004759A2" w:rsidRPr="00792323" w:rsidRDefault="004759A2" w:rsidP="0051592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5EBE6315" w14:textId="77777777" w:rsidR="004759A2" w:rsidRPr="00792323" w:rsidRDefault="004759A2" w:rsidP="00515928">
            <w:pPr>
              <w:pStyle w:val="UserTableBody"/>
              <w:rPr>
                <w:noProof/>
              </w:rPr>
            </w:pPr>
          </w:p>
        </w:tc>
      </w:tr>
    </w:tbl>
    <w:p w14:paraId="245771D9" w14:textId="77777777" w:rsidR="004759A2" w:rsidRPr="00792323" w:rsidRDefault="004759A2" w:rsidP="00776BF5">
      <w:pPr>
        <w:rPr>
          <w:lang w:val="en-US" w:eastAsia="en-US"/>
        </w:rPr>
      </w:pPr>
    </w:p>
    <w:p w14:paraId="49B7508C" w14:textId="77777777" w:rsidR="004759A2" w:rsidRPr="00792323" w:rsidRDefault="004759A2" w:rsidP="00A62F22">
      <w:pPr>
        <w:pStyle w:val="Heading4"/>
      </w:pPr>
      <w:bookmarkStart w:id="244" w:name="_Toc423691085"/>
      <w:r w:rsidRPr="00792323">
        <w:t>0046 – Credit Rating</w:t>
      </w:r>
      <w:bookmarkEnd w:id="244"/>
    </w:p>
    <w:p w14:paraId="1899E5FA" w14:textId="77777777" w:rsidR="004759A2" w:rsidRPr="00792323" w:rsidRDefault="004759A2" w:rsidP="00082D0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CADA8C8" w14:textId="77777777">
        <w:trPr>
          <w:tblHeader/>
        </w:trPr>
        <w:tc>
          <w:tcPr>
            <w:tcW w:w="720" w:type="dxa"/>
            <w:tcBorders>
              <w:top w:val="double" w:sz="4" w:space="0" w:color="auto"/>
            </w:tcBorders>
            <w:shd w:val="pct10" w:color="auto" w:fill="FFFFFF"/>
          </w:tcPr>
          <w:p w14:paraId="63185680"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37BB4C8F"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774DE8C"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98A571B"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B3C9421"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E0B905A" w14:textId="77777777" w:rsidR="004759A2" w:rsidRPr="00792323" w:rsidRDefault="004759A2" w:rsidP="00515928">
            <w:pPr>
              <w:pStyle w:val="TableMetaHeader"/>
              <w:rPr>
                <w:noProof w:val="0"/>
              </w:rPr>
            </w:pPr>
            <w:r w:rsidRPr="00792323">
              <w:rPr>
                <w:noProof w:val="0"/>
              </w:rPr>
              <w:t>Status</w:t>
            </w:r>
          </w:p>
        </w:tc>
      </w:tr>
      <w:tr w:rsidR="004759A2" w:rsidRPr="00792323" w14:paraId="0BE96157" w14:textId="77777777">
        <w:tc>
          <w:tcPr>
            <w:tcW w:w="720" w:type="dxa"/>
            <w:tcBorders>
              <w:bottom w:val="double" w:sz="4" w:space="0" w:color="auto"/>
            </w:tcBorders>
            <w:shd w:val="clear" w:color="auto" w:fill="FFFFFF"/>
          </w:tcPr>
          <w:p w14:paraId="0D30E391" w14:textId="77777777" w:rsidR="004759A2" w:rsidRPr="00792323" w:rsidRDefault="004759A2" w:rsidP="00515928">
            <w:pPr>
              <w:pStyle w:val="TableMetaBody"/>
              <w:rPr>
                <w:noProof w:val="0"/>
              </w:rPr>
            </w:pPr>
            <w:r w:rsidRPr="00792323">
              <w:rPr>
                <w:noProof w:val="0"/>
              </w:rPr>
              <w:t>0046</w:t>
            </w:r>
          </w:p>
        </w:tc>
        <w:tc>
          <w:tcPr>
            <w:tcW w:w="1152" w:type="dxa"/>
            <w:tcBorders>
              <w:bottom w:val="double" w:sz="4" w:space="0" w:color="auto"/>
            </w:tcBorders>
            <w:shd w:val="clear" w:color="auto" w:fill="FFFFFF"/>
          </w:tcPr>
          <w:p w14:paraId="2796DC29"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6188EA5B"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5C93A09D"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26859508" w14:textId="77777777" w:rsidR="004759A2" w:rsidRPr="00792323" w:rsidRDefault="004759A2" w:rsidP="00515928">
            <w:pPr>
              <w:pStyle w:val="TableMetaBody"/>
              <w:rPr>
                <w:noProof w:val="0"/>
              </w:rPr>
            </w:pPr>
            <w:bookmarkStart w:id="245" w:name="HL70045"/>
            <w:bookmarkEnd w:id="245"/>
            <w:r w:rsidRPr="00792323">
              <w:rPr>
                <w:noProof w:val="0"/>
              </w:rPr>
              <w:t>PV1-23</w:t>
            </w:r>
          </w:p>
        </w:tc>
        <w:tc>
          <w:tcPr>
            <w:tcW w:w="1152" w:type="dxa"/>
            <w:tcBorders>
              <w:bottom w:val="double" w:sz="4" w:space="0" w:color="auto"/>
            </w:tcBorders>
            <w:shd w:val="clear" w:color="auto" w:fill="FFFFFF"/>
          </w:tcPr>
          <w:p w14:paraId="6DB32041" w14:textId="77777777" w:rsidR="004759A2" w:rsidRPr="00792323" w:rsidRDefault="004759A2" w:rsidP="00515928">
            <w:pPr>
              <w:pStyle w:val="TableMetaBody"/>
              <w:rPr>
                <w:noProof w:val="0"/>
              </w:rPr>
            </w:pPr>
            <w:r w:rsidRPr="00792323">
              <w:rPr>
                <w:noProof w:val="0"/>
              </w:rPr>
              <w:t>Active</w:t>
            </w:r>
          </w:p>
        </w:tc>
      </w:tr>
    </w:tbl>
    <w:p w14:paraId="134806AC" w14:textId="77777777" w:rsidR="004759A2" w:rsidRPr="00792323" w:rsidRDefault="004759A2" w:rsidP="00082D09">
      <w:pPr>
        <w:pStyle w:val="UserTableCaption"/>
        <w:rPr>
          <w:noProof/>
        </w:rPr>
      </w:pPr>
      <w:r w:rsidRPr="00792323">
        <w:rPr>
          <w:noProof/>
        </w:rPr>
        <w:t xml:space="preserve">User-defined Table 0046 </w:t>
      </w:r>
      <w:r w:rsidR="006559F5">
        <w:rPr>
          <w:noProof/>
        </w:rPr>
        <w:t>–</w:t>
      </w:r>
      <w:r w:rsidRPr="00792323">
        <w:rPr>
          <w:noProof/>
        </w:rPr>
        <w:t xml:space="preserve"> Credit Rating</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0046 </w:instrText>
      </w:r>
      <w:r w:rsidR="006559F5">
        <w:rPr>
          <w:noProof/>
        </w:rPr>
        <w:instrText>–</w:instrText>
      </w:r>
      <w:r w:rsidRPr="00792323">
        <w:rPr>
          <w:noProof/>
        </w:rPr>
        <w:instrText xml:space="preserve"> Credit Rating</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726342D5" w14:textId="77777777">
        <w:trPr>
          <w:tblHeader/>
          <w:jc w:val="center"/>
        </w:trPr>
        <w:tc>
          <w:tcPr>
            <w:tcW w:w="1473" w:type="dxa"/>
            <w:tcBorders>
              <w:top w:val="single" w:sz="12" w:space="0" w:color="auto"/>
            </w:tcBorders>
            <w:shd w:val="pct10" w:color="auto" w:fill="FFFFFF"/>
          </w:tcPr>
          <w:p w14:paraId="4D34B393" w14:textId="77777777" w:rsidR="004759A2" w:rsidRPr="00792323" w:rsidRDefault="004759A2" w:rsidP="00515928">
            <w:pPr>
              <w:pStyle w:val="UserTableHeader"/>
              <w:jc w:val="center"/>
              <w:rPr>
                <w:noProof/>
              </w:rPr>
            </w:pPr>
            <w:r w:rsidRPr="00792323">
              <w:rPr>
                <w:noProof/>
              </w:rPr>
              <w:t>Value</w:t>
            </w:r>
            <w:bookmarkStart w:id="246" w:name="_Toc382761103"/>
          </w:p>
        </w:tc>
        <w:tc>
          <w:tcPr>
            <w:tcW w:w="2919" w:type="dxa"/>
            <w:tcBorders>
              <w:top w:val="single" w:sz="12" w:space="0" w:color="auto"/>
            </w:tcBorders>
            <w:shd w:val="pct10" w:color="auto" w:fill="FFFFFF"/>
          </w:tcPr>
          <w:p w14:paraId="79D9E5FE" w14:textId="77777777" w:rsidR="004759A2" w:rsidRPr="00792323" w:rsidRDefault="004759A2" w:rsidP="00515928">
            <w:pPr>
              <w:pStyle w:val="UserTableHeader"/>
              <w:rPr>
                <w:noProof/>
              </w:rPr>
            </w:pPr>
            <w:r w:rsidRPr="00792323">
              <w:rPr>
                <w:noProof/>
              </w:rPr>
              <w:t>Description</w:t>
            </w:r>
          </w:p>
        </w:tc>
        <w:tc>
          <w:tcPr>
            <w:tcW w:w="2160" w:type="dxa"/>
            <w:tcBorders>
              <w:top w:val="single" w:sz="12" w:space="0" w:color="auto"/>
            </w:tcBorders>
            <w:shd w:val="pct10" w:color="auto" w:fill="FFFFFF"/>
          </w:tcPr>
          <w:p w14:paraId="37592813" w14:textId="77777777" w:rsidR="004759A2" w:rsidRPr="00792323" w:rsidRDefault="004759A2" w:rsidP="00515928">
            <w:pPr>
              <w:pStyle w:val="UserTableHeader"/>
              <w:rPr>
                <w:noProof/>
              </w:rPr>
            </w:pPr>
            <w:r w:rsidRPr="00792323">
              <w:rPr>
                <w:noProof/>
              </w:rPr>
              <w:t>Comment</w:t>
            </w:r>
            <w:bookmarkEnd w:id="246"/>
          </w:p>
        </w:tc>
      </w:tr>
      <w:tr w:rsidR="004759A2" w:rsidRPr="00792323" w14:paraId="1F21659A" w14:textId="77777777">
        <w:trPr>
          <w:jc w:val="center"/>
        </w:trPr>
        <w:tc>
          <w:tcPr>
            <w:tcW w:w="1473" w:type="dxa"/>
            <w:tcBorders>
              <w:bottom w:val="single" w:sz="12" w:space="0" w:color="auto"/>
            </w:tcBorders>
            <w:shd w:val="clear" w:color="auto" w:fill="FFFFFF"/>
          </w:tcPr>
          <w:p w14:paraId="6507CEBA" w14:textId="77777777" w:rsidR="004759A2" w:rsidRPr="00792323" w:rsidRDefault="004759A2" w:rsidP="00515928">
            <w:pPr>
              <w:pStyle w:val="UserTableBody"/>
              <w:jc w:val="center"/>
              <w:rPr>
                <w:noProof/>
              </w:rPr>
            </w:pPr>
          </w:p>
        </w:tc>
        <w:tc>
          <w:tcPr>
            <w:tcW w:w="2919" w:type="dxa"/>
            <w:tcBorders>
              <w:bottom w:val="single" w:sz="12" w:space="0" w:color="auto"/>
            </w:tcBorders>
            <w:shd w:val="clear" w:color="auto" w:fill="FFFFFF"/>
          </w:tcPr>
          <w:p w14:paraId="77929E64" w14:textId="77777777" w:rsidR="004759A2" w:rsidRPr="00792323" w:rsidRDefault="004759A2" w:rsidP="0051592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4ED366F3" w14:textId="77777777" w:rsidR="004759A2" w:rsidRPr="00792323" w:rsidRDefault="004759A2" w:rsidP="00515928">
            <w:pPr>
              <w:pStyle w:val="UserTableBody"/>
              <w:rPr>
                <w:noProof/>
              </w:rPr>
            </w:pPr>
          </w:p>
        </w:tc>
      </w:tr>
    </w:tbl>
    <w:p w14:paraId="5F4378F2" w14:textId="77777777" w:rsidR="004759A2" w:rsidRPr="00792323" w:rsidRDefault="004759A2" w:rsidP="00776BF5">
      <w:pPr>
        <w:rPr>
          <w:lang w:val="en-US" w:eastAsia="en-US"/>
        </w:rPr>
      </w:pPr>
    </w:p>
    <w:p w14:paraId="3A83B800" w14:textId="77777777" w:rsidR="004759A2" w:rsidRPr="00792323" w:rsidRDefault="004759A2" w:rsidP="00A62F22">
      <w:pPr>
        <w:pStyle w:val="Heading4"/>
      </w:pPr>
      <w:bookmarkStart w:id="247" w:name="_Toc423691086"/>
      <w:r w:rsidRPr="00792323">
        <w:lastRenderedPageBreak/>
        <w:t xml:space="preserve">0049 </w:t>
      </w:r>
      <w:r w:rsidR="006559F5">
        <w:t>–</w:t>
      </w:r>
      <w:r w:rsidRPr="00792323">
        <w:t xml:space="preserve"> </w:t>
      </w:r>
      <w:r w:rsidRPr="00792323">
        <w:rPr>
          <w:noProof/>
        </w:rPr>
        <w:t>Department Code</w:t>
      </w:r>
      <w:bookmarkEnd w:id="247"/>
    </w:p>
    <w:p w14:paraId="6A36BAE7" w14:textId="77777777" w:rsidR="004759A2" w:rsidRPr="00792323" w:rsidRDefault="004759A2" w:rsidP="00B736A9">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636D8BD" w14:textId="77777777">
        <w:trPr>
          <w:tblHeader/>
        </w:trPr>
        <w:tc>
          <w:tcPr>
            <w:tcW w:w="720" w:type="dxa"/>
            <w:tcBorders>
              <w:top w:val="double" w:sz="4" w:space="0" w:color="auto"/>
            </w:tcBorders>
            <w:shd w:val="pct10" w:color="auto" w:fill="FFFFFF"/>
          </w:tcPr>
          <w:p w14:paraId="50AD2721" w14:textId="77777777" w:rsidR="004759A2" w:rsidRPr="00792323" w:rsidRDefault="004759A2" w:rsidP="00667C78">
            <w:pPr>
              <w:pStyle w:val="TableMetaHeader"/>
              <w:rPr>
                <w:noProof w:val="0"/>
              </w:rPr>
            </w:pPr>
            <w:r w:rsidRPr="00792323">
              <w:rPr>
                <w:noProof w:val="0"/>
              </w:rPr>
              <w:t>Table</w:t>
            </w:r>
          </w:p>
        </w:tc>
        <w:tc>
          <w:tcPr>
            <w:tcW w:w="1152" w:type="dxa"/>
            <w:tcBorders>
              <w:top w:val="double" w:sz="4" w:space="0" w:color="auto"/>
            </w:tcBorders>
            <w:shd w:val="pct10" w:color="auto" w:fill="FFFFFF"/>
          </w:tcPr>
          <w:p w14:paraId="1DC2F674" w14:textId="77777777" w:rsidR="004759A2" w:rsidRPr="00792323" w:rsidRDefault="004759A2" w:rsidP="00667C7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B759555" w14:textId="77777777" w:rsidR="004759A2" w:rsidRPr="00792323" w:rsidRDefault="004759A2" w:rsidP="00667C7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8EECBE0" w14:textId="77777777" w:rsidR="004759A2" w:rsidRPr="00792323" w:rsidRDefault="004759A2" w:rsidP="00667C7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C101CBB" w14:textId="77777777" w:rsidR="004759A2" w:rsidRPr="00792323" w:rsidRDefault="004759A2" w:rsidP="00667C7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12AE8EE" w14:textId="77777777" w:rsidR="004759A2" w:rsidRPr="00792323" w:rsidRDefault="004759A2" w:rsidP="00667C78">
            <w:pPr>
              <w:pStyle w:val="TableMetaHeader"/>
              <w:rPr>
                <w:noProof w:val="0"/>
              </w:rPr>
            </w:pPr>
            <w:r w:rsidRPr="00792323">
              <w:rPr>
                <w:noProof w:val="0"/>
              </w:rPr>
              <w:t>Status</w:t>
            </w:r>
          </w:p>
        </w:tc>
      </w:tr>
      <w:tr w:rsidR="004759A2" w:rsidRPr="00792323" w14:paraId="2D24D409" w14:textId="77777777">
        <w:tc>
          <w:tcPr>
            <w:tcW w:w="720" w:type="dxa"/>
            <w:tcBorders>
              <w:bottom w:val="double" w:sz="4" w:space="0" w:color="auto"/>
            </w:tcBorders>
            <w:shd w:val="clear" w:color="auto" w:fill="FFFFFF"/>
          </w:tcPr>
          <w:p w14:paraId="4125A22D" w14:textId="77777777" w:rsidR="004759A2" w:rsidRPr="00792323" w:rsidRDefault="004759A2" w:rsidP="00667C78">
            <w:pPr>
              <w:pStyle w:val="TableMetaBody"/>
              <w:rPr>
                <w:noProof w:val="0"/>
              </w:rPr>
            </w:pPr>
            <w:r w:rsidRPr="00792323">
              <w:rPr>
                <w:noProof w:val="0"/>
              </w:rPr>
              <w:t>0049</w:t>
            </w:r>
          </w:p>
        </w:tc>
        <w:tc>
          <w:tcPr>
            <w:tcW w:w="1152" w:type="dxa"/>
            <w:tcBorders>
              <w:bottom w:val="double" w:sz="4" w:space="0" w:color="auto"/>
            </w:tcBorders>
            <w:shd w:val="clear" w:color="auto" w:fill="FFFFFF"/>
          </w:tcPr>
          <w:p w14:paraId="5BCB782E" w14:textId="77777777" w:rsidR="004759A2" w:rsidRPr="00792323" w:rsidRDefault="004759A2" w:rsidP="00667C78">
            <w:pPr>
              <w:pStyle w:val="TableMetaBody"/>
              <w:rPr>
                <w:noProof w:val="0"/>
              </w:rPr>
            </w:pPr>
            <w:r w:rsidRPr="00792323">
              <w:rPr>
                <w:noProof w:val="0"/>
              </w:rPr>
              <w:t>FM</w:t>
            </w:r>
          </w:p>
        </w:tc>
        <w:tc>
          <w:tcPr>
            <w:tcW w:w="2016" w:type="dxa"/>
            <w:tcBorders>
              <w:bottom w:val="double" w:sz="4" w:space="0" w:color="auto"/>
            </w:tcBorders>
            <w:shd w:val="clear" w:color="auto" w:fill="FFFFFF"/>
          </w:tcPr>
          <w:p w14:paraId="27CE62C4" w14:textId="77777777" w:rsidR="004759A2" w:rsidRPr="00792323" w:rsidRDefault="004759A2" w:rsidP="00667C78">
            <w:pPr>
              <w:pStyle w:val="TableMetaBody"/>
              <w:rPr>
                <w:noProof w:val="0"/>
              </w:rPr>
            </w:pPr>
            <w:r w:rsidRPr="00792323">
              <w:rPr>
                <w:noProof w:val="0"/>
              </w:rPr>
              <w:t>TBD</w:t>
            </w:r>
          </w:p>
        </w:tc>
        <w:tc>
          <w:tcPr>
            <w:tcW w:w="2016" w:type="dxa"/>
            <w:tcBorders>
              <w:bottom w:val="double" w:sz="4" w:space="0" w:color="auto"/>
            </w:tcBorders>
            <w:shd w:val="clear" w:color="auto" w:fill="FFFFFF"/>
          </w:tcPr>
          <w:p w14:paraId="33AFBBD1" w14:textId="77777777" w:rsidR="004759A2" w:rsidRPr="00792323" w:rsidRDefault="004759A2" w:rsidP="00667C78">
            <w:pPr>
              <w:pStyle w:val="TableMetaBody"/>
              <w:rPr>
                <w:noProof w:val="0"/>
              </w:rPr>
            </w:pPr>
            <w:r w:rsidRPr="00792323">
              <w:rPr>
                <w:noProof w:val="0"/>
              </w:rPr>
              <w:t>TB</w:t>
            </w:r>
            <w:bookmarkStart w:id="248" w:name="HL70046"/>
            <w:bookmarkEnd w:id="248"/>
            <w:r w:rsidRPr="00792323">
              <w:rPr>
                <w:noProof w:val="0"/>
              </w:rPr>
              <w:t>D</w:t>
            </w:r>
          </w:p>
        </w:tc>
        <w:tc>
          <w:tcPr>
            <w:tcW w:w="2448" w:type="dxa"/>
            <w:tcBorders>
              <w:bottom w:val="double" w:sz="4" w:space="0" w:color="auto"/>
            </w:tcBorders>
            <w:shd w:val="clear" w:color="auto" w:fill="FFFFFF"/>
          </w:tcPr>
          <w:p w14:paraId="77C506C2" w14:textId="77777777" w:rsidR="004759A2" w:rsidRPr="00792323" w:rsidRDefault="004759A2" w:rsidP="00667C78">
            <w:pPr>
              <w:pStyle w:val="TableMetaBody"/>
              <w:rPr>
                <w:noProof w:val="0"/>
              </w:rPr>
            </w:pPr>
            <w:r w:rsidRPr="00792323">
              <w:rPr>
                <w:noProof w:val="0"/>
              </w:rPr>
              <w:t>FT1-13</w:t>
            </w:r>
          </w:p>
        </w:tc>
        <w:tc>
          <w:tcPr>
            <w:tcW w:w="1152" w:type="dxa"/>
            <w:tcBorders>
              <w:bottom w:val="double" w:sz="4" w:space="0" w:color="auto"/>
            </w:tcBorders>
            <w:shd w:val="clear" w:color="auto" w:fill="FFFFFF"/>
          </w:tcPr>
          <w:p w14:paraId="5CA12567" w14:textId="77777777" w:rsidR="004759A2" w:rsidRPr="00792323" w:rsidRDefault="004759A2" w:rsidP="00667C78">
            <w:pPr>
              <w:pStyle w:val="TableMetaBody"/>
              <w:rPr>
                <w:noProof w:val="0"/>
              </w:rPr>
            </w:pPr>
            <w:r w:rsidRPr="00792323">
              <w:rPr>
                <w:noProof w:val="0"/>
              </w:rPr>
              <w:t>Active</w:t>
            </w:r>
          </w:p>
        </w:tc>
      </w:tr>
    </w:tbl>
    <w:p w14:paraId="78E71B28" w14:textId="77777777" w:rsidR="004759A2" w:rsidRPr="00792323" w:rsidRDefault="004759A2" w:rsidP="00C776A2">
      <w:pPr>
        <w:pStyle w:val="UserTableCaption"/>
        <w:rPr>
          <w:noProof/>
        </w:rPr>
      </w:pPr>
      <w:r w:rsidRPr="00792323">
        <w:rPr>
          <w:noProof/>
        </w:rPr>
        <w:t>User-defined Table 0049 – Department Code</w:t>
      </w:r>
      <w:r w:rsidRPr="00792323">
        <w:rPr>
          <w:noProof/>
        </w:rPr>
        <w:fldChar w:fldCharType="begin"/>
      </w:r>
      <w:r w:rsidRPr="00792323">
        <w:rPr>
          <w:noProof/>
        </w:rPr>
        <w:instrText xml:space="preserve">xe </w:instrText>
      </w:r>
      <w:r w:rsidR="006559F5">
        <w:rPr>
          <w:noProof/>
        </w:rPr>
        <w:instrText>“</w:instrText>
      </w:r>
      <w:r w:rsidRPr="00792323">
        <w:rPr>
          <w:noProof/>
        </w:rPr>
        <w:instrText>User-defined Table 0049 – Department Code</w:instrText>
      </w:r>
      <w:r w:rsidR="006559F5">
        <w:rPr>
          <w:noProof/>
        </w:rPr>
        <w:instrText>”</w:instrText>
      </w:r>
      <w:r w:rsidRPr="00792323">
        <w:rPr>
          <w:noProof/>
        </w:rPr>
        <w:fldChar w:fldCharType="end"/>
      </w:r>
      <w:bookmarkStart w:id="249" w:name="_Toc382761104"/>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33B12DD0" w14:textId="77777777" w:rsidTr="00C776A2">
        <w:trPr>
          <w:tblHeader/>
          <w:jc w:val="center"/>
        </w:trPr>
        <w:tc>
          <w:tcPr>
            <w:tcW w:w="1473" w:type="dxa"/>
            <w:tcBorders>
              <w:top w:val="single" w:sz="12" w:space="0" w:color="auto"/>
            </w:tcBorders>
            <w:shd w:val="pct10" w:color="auto" w:fill="FFFFFF"/>
          </w:tcPr>
          <w:p w14:paraId="5509CF15" w14:textId="77777777" w:rsidR="004759A2" w:rsidRPr="00792323" w:rsidRDefault="004759A2" w:rsidP="00C776A2">
            <w:pPr>
              <w:pStyle w:val="UserTableHeader"/>
              <w:jc w:val="center"/>
              <w:rPr>
                <w:noProof/>
              </w:rPr>
            </w:pPr>
            <w:r w:rsidRPr="00792323">
              <w:rPr>
                <w:noProof/>
              </w:rPr>
              <w:t>Value</w:t>
            </w:r>
          </w:p>
        </w:tc>
        <w:tc>
          <w:tcPr>
            <w:tcW w:w="2919" w:type="dxa"/>
            <w:tcBorders>
              <w:top w:val="single" w:sz="12" w:space="0" w:color="auto"/>
            </w:tcBorders>
            <w:shd w:val="pct10" w:color="auto" w:fill="FFFFFF"/>
          </w:tcPr>
          <w:p w14:paraId="745A34B7" w14:textId="77777777" w:rsidR="004759A2" w:rsidRPr="00792323" w:rsidRDefault="004759A2" w:rsidP="00C776A2">
            <w:pPr>
              <w:pStyle w:val="UserTableHeader"/>
              <w:rPr>
                <w:noProof/>
              </w:rPr>
            </w:pPr>
            <w:r w:rsidRPr="00792323">
              <w:rPr>
                <w:noProof/>
              </w:rPr>
              <w:t>Description</w:t>
            </w:r>
          </w:p>
        </w:tc>
        <w:tc>
          <w:tcPr>
            <w:tcW w:w="2160" w:type="dxa"/>
            <w:tcBorders>
              <w:top w:val="single" w:sz="12" w:space="0" w:color="auto"/>
            </w:tcBorders>
            <w:shd w:val="pct10" w:color="auto" w:fill="FFFFFF"/>
          </w:tcPr>
          <w:p w14:paraId="43A53363" w14:textId="77777777" w:rsidR="004759A2" w:rsidRPr="00792323" w:rsidRDefault="004759A2" w:rsidP="00C776A2">
            <w:pPr>
              <w:pStyle w:val="UserTableHeader"/>
              <w:rPr>
                <w:noProof/>
              </w:rPr>
            </w:pPr>
            <w:r w:rsidRPr="00792323">
              <w:rPr>
                <w:noProof/>
              </w:rPr>
              <w:t>Com</w:t>
            </w:r>
            <w:bookmarkEnd w:id="249"/>
            <w:r w:rsidRPr="00792323">
              <w:rPr>
                <w:noProof/>
              </w:rPr>
              <w:t>ment</w:t>
            </w:r>
          </w:p>
        </w:tc>
      </w:tr>
      <w:tr w:rsidR="004759A2" w:rsidRPr="00792323" w14:paraId="1669FA9A" w14:textId="77777777" w:rsidTr="00C776A2">
        <w:trPr>
          <w:jc w:val="center"/>
        </w:trPr>
        <w:tc>
          <w:tcPr>
            <w:tcW w:w="1473" w:type="dxa"/>
            <w:tcBorders>
              <w:bottom w:val="single" w:sz="12" w:space="0" w:color="auto"/>
            </w:tcBorders>
            <w:shd w:val="clear" w:color="auto" w:fill="FFFFFF"/>
          </w:tcPr>
          <w:p w14:paraId="2F375E07" w14:textId="77777777" w:rsidR="004759A2" w:rsidRPr="00792323" w:rsidRDefault="004759A2" w:rsidP="00C776A2">
            <w:pPr>
              <w:pStyle w:val="UserTableBody"/>
              <w:jc w:val="center"/>
              <w:rPr>
                <w:noProof/>
              </w:rPr>
            </w:pPr>
          </w:p>
        </w:tc>
        <w:tc>
          <w:tcPr>
            <w:tcW w:w="2919" w:type="dxa"/>
            <w:tcBorders>
              <w:bottom w:val="single" w:sz="12" w:space="0" w:color="auto"/>
            </w:tcBorders>
            <w:shd w:val="clear" w:color="auto" w:fill="FFFFFF"/>
          </w:tcPr>
          <w:p w14:paraId="7A1F07BC" w14:textId="77777777" w:rsidR="004759A2" w:rsidRPr="00792323" w:rsidRDefault="004759A2" w:rsidP="00C776A2">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1378A54B" w14:textId="77777777" w:rsidR="004759A2" w:rsidRPr="00792323" w:rsidRDefault="004759A2" w:rsidP="00C776A2">
            <w:pPr>
              <w:pStyle w:val="UserTableBody"/>
              <w:rPr>
                <w:noProof/>
              </w:rPr>
            </w:pPr>
          </w:p>
        </w:tc>
      </w:tr>
    </w:tbl>
    <w:p w14:paraId="7ABF9CF0" w14:textId="77777777" w:rsidR="004759A2" w:rsidRPr="00792323" w:rsidRDefault="004759A2" w:rsidP="00776BF5">
      <w:pPr>
        <w:rPr>
          <w:lang w:val="en-US" w:eastAsia="en-US"/>
        </w:rPr>
      </w:pPr>
    </w:p>
    <w:p w14:paraId="23F4AFD4" w14:textId="77777777" w:rsidR="004759A2" w:rsidRPr="00792323" w:rsidRDefault="004759A2" w:rsidP="00A62F22">
      <w:pPr>
        <w:pStyle w:val="Heading4"/>
      </w:pPr>
      <w:bookmarkStart w:id="250" w:name="_Toc423691087"/>
      <w:r w:rsidRPr="00792323">
        <w:t xml:space="preserve">0050 </w:t>
      </w:r>
      <w:r w:rsidR="006559F5">
        <w:t>–</w:t>
      </w:r>
      <w:r w:rsidRPr="00792323">
        <w:t xml:space="preserve"> </w:t>
      </w:r>
      <w:r w:rsidRPr="00792323">
        <w:rPr>
          <w:noProof/>
        </w:rPr>
        <w:t>Accident Code</w:t>
      </w:r>
      <w:bookmarkEnd w:id="250"/>
    </w:p>
    <w:p w14:paraId="7D0A2F9A" w14:textId="77777777" w:rsidR="004759A2" w:rsidRPr="00792323" w:rsidRDefault="004759A2">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5D295AD" w14:textId="77777777">
        <w:trPr>
          <w:tblHeader/>
        </w:trPr>
        <w:tc>
          <w:tcPr>
            <w:tcW w:w="720" w:type="dxa"/>
            <w:tcBorders>
              <w:top w:val="double" w:sz="4" w:space="0" w:color="auto"/>
            </w:tcBorders>
            <w:shd w:val="pct10" w:color="auto" w:fill="FFFFFF"/>
          </w:tcPr>
          <w:p w14:paraId="0AD1341D"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16C8F81B"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6E2E6CC"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9BCE26C" w14:textId="77777777" w:rsidR="004759A2" w:rsidRPr="00792323" w:rsidRDefault="004759A2" w:rsidP="00887C58">
            <w:pPr>
              <w:pStyle w:val="TableMetaHeader"/>
              <w:rPr>
                <w:noProof w:val="0"/>
              </w:rPr>
            </w:pPr>
            <w:r w:rsidRPr="00792323">
              <w:rPr>
                <w:noProof w:val="0"/>
              </w:rPr>
              <w:t>V3 Equ</w:t>
            </w:r>
            <w:bookmarkStart w:id="251" w:name="HL70049"/>
            <w:r w:rsidRPr="00792323">
              <w:rPr>
                <w:noProof w:val="0"/>
              </w:rPr>
              <w:t>ivalent</w:t>
            </w:r>
          </w:p>
        </w:tc>
        <w:tc>
          <w:tcPr>
            <w:tcW w:w="2448" w:type="dxa"/>
            <w:tcBorders>
              <w:top w:val="double" w:sz="4" w:space="0" w:color="auto"/>
            </w:tcBorders>
            <w:shd w:val="pct10" w:color="auto" w:fill="FFFFFF"/>
          </w:tcPr>
          <w:p w14:paraId="1E47198F"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8AC5200" w14:textId="77777777" w:rsidR="004759A2" w:rsidRPr="00792323" w:rsidRDefault="004759A2" w:rsidP="00887C58">
            <w:pPr>
              <w:pStyle w:val="TableMetaHeader"/>
              <w:rPr>
                <w:noProof w:val="0"/>
              </w:rPr>
            </w:pPr>
            <w:r w:rsidRPr="00792323">
              <w:rPr>
                <w:noProof w:val="0"/>
              </w:rPr>
              <w:t>Status</w:t>
            </w:r>
          </w:p>
        </w:tc>
      </w:tr>
      <w:tr w:rsidR="004759A2" w:rsidRPr="00792323" w14:paraId="3D1A8F7C" w14:textId="77777777">
        <w:tc>
          <w:tcPr>
            <w:tcW w:w="720" w:type="dxa"/>
            <w:tcBorders>
              <w:bottom w:val="double" w:sz="4" w:space="0" w:color="auto"/>
            </w:tcBorders>
            <w:shd w:val="clear" w:color="auto" w:fill="FFFFFF"/>
          </w:tcPr>
          <w:p w14:paraId="2AC4F939" w14:textId="77777777" w:rsidR="004759A2" w:rsidRPr="00792323" w:rsidRDefault="004759A2" w:rsidP="00887C58">
            <w:pPr>
              <w:pStyle w:val="TableMetaBody"/>
              <w:rPr>
                <w:noProof w:val="0"/>
              </w:rPr>
            </w:pPr>
            <w:r w:rsidRPr="00792323">
              <w:rPr>
                <w:noProof w:val="0"/>
              </w:rPr>
              <w:t>0050</w:t>
            </w:r>
          </w:p>
        </w:tc>
        <w:tc>
          <w:tcPr>
            <w:tcW w:w="1152" w:type="dxa"/>
            <w:tcBorders>
              <w:bottom w:val="double" w:sz="4" w:space="0" w:color="auto"/>
            </w:tcBorders>
            <w:shd w:val="clear" w:color="auto" w:fill="FFFFFF"/>
          </w:tcPr>
          <w:p w14:paraId="6199BE6C"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622B1058"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291EFB61"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249E71EF" w14:textId="77777777" w:rsidR="004759A2" w:rsidRPr="00792323" w:rsidRDefault="004759A2" w:rsidP="00887C58">
            <w:pPr>
              <w:pStyle w:val="TableMetaBody"/>
              <w:rPr>
                <w:noProof w:val="0"/>
              </w:rPr>
            </w:pPr>
            <w:r w:rsidRPr="00792323">
              <w:rPr>
                <w:noProof w:val="0"/>
              </w:rPr>
              <w:t>ACC-2</w:t>
            </w:r>
          </w:p>
        </w:tc>
        <w:tc>
          <w:tcPr>
            <w:tcW w:w="1152" w:type="dxa"/>
            <w:tcBorders>
              <w:bottom w:val="double" w:sz="4" w:space="0" w:color="auto"/>
            </w:tcBorders>
            <w:shd w:val="clear" w:color="auto" w:fill="FFFFFF"/>
          </w:tcPr>
          <w:p w14:paraId="6D85B26A" w14:textId="77777777" w:rsidR="004759A2" w:rsidRPr="00792323" w:rsidRDefault="004759A2" w:rsidP="00887C58">
            <w:pPr>
              <w:pStyle w:val="TableMetaBody"/>
              <w:rPr>
                <w:noProof w:val="0"/>
              </w:rPr>
            </w:pPr>
            <w:r w:rsidRPr="00792323">
              <w:rPr>
                <w:noProof w:val="0"/>
              </w:rPr>
              <w:t>Active</w:t>
            </w:r>
          </w:p>
        </w:tc>
      </w:tr>
    </w:tbl>
    <w:p w14:paraId="3EFF4F01" w14:textId="77777777" w:rsidR="004759A2" w:rsidRPr="00792323" w:rsidRDefault="004759A2" w:rsidP="00BE2759">
      <w:pPr>
        <w:pStyle w:val="UserTableCaption"/>
        <w:rPr>
          <w:noProof/>
        </w:rPr>
      </w:pPr>
      <w:r w:rsidRPr="00792323">
        <w:rPr>
          <w:noProof/>
        </w:rPr>
        <w:t>User-defined Table 0050 – Acciden</w:t>
      </w:r>
      <w:bookmarkEnd w:id="251"/>
      <w:r w:rsidRPr="00792323">
        <w:rPr>
          <w:noProof/>
        </w:rPr>
        <w:t>t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0050 </w:instrText>
      </w:r>
      <w:r w:rsidR="006559F5">
        <w:rPr>
          <w:noProof/>
        </w:rPr>
        <w:instrText>–</w:instrText>
      </w:r>
      <w:r w:rsidRPr="00792323">
        <w:rPr>
          <w:noProof/>
        </w:rPr>
        <w:instrText xml:space="preserve"> Accident Code</w:instrText>
      </w:r>
      <w:r w:rsidR="006559F5">
        <w:rPr>
          <w:noProof/>
        </w:rPr>
        <w:instrText>”</w:instrText>
      </w:r>
      <w:r w:rsidRPr="00792323">
        <w:rPr>
          <w:noProof/>
        </w:rPr>
        <w:fldChar w:fldCharType="end"/>
      </w:r>
    </w:p>
    <w:tbl>
      <w:tblPr>
        <w:tblW w:w="9504" w:type="dxa"/>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901"/>
        <w:gridCol w:w="4752"/>
        <w:gridCol w:w="2851"/>
      </w:tblGrid>
      <w:tr w:rsidR="004759A2" w:rsidRPr="00792323" w14:paraId="3EC18D09" w14:textId="77777777">
        <w:trPr>
          <w:tblHeader/>
          <w:jc w:val="center"/>
        </w:trPr>
        <w:tc>
          <w:tcPr>
            <w:tcW w:w="1440" w:type="dxa"/>
            <w:tcBorders>
              <w:top w:val="single" w:sz="12" w:space="0" w:color="auto"/>
            </w:tcBorders>
            <w:shd w:val="pct10" w:color="auto" w:fill="FFFFFF"/>
          </w:tcPr>
          <w:p w14:paraId="6386B3BA" w14:textId="77777777" w:rsidR="004759A2" w:rsidRPr="00792323" w:rsidRDefault="004759A2" w:rsidP="00887C58">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41A9C2A8" w14:textId="77777777" w:rsidR="004759A2" w:rsidRPr="00792323" w:rsidRDefault="004759A2" w:rsidP="00887C58">
            <w:pPr>
              <w:pStyle w:val="UserTableHeader"/>
              <w:rPr>
                <w:noProof/>
              </w:rPr>
            </w:pPr>
            <w:bookmarkStart w:id="252" w:name="_Toc382761105"/>
            <w:r w:rsidRPr="00792323">
              <w:rPr>
                <w:noProof/>
              </w:rPr>
              <w:t>Description</w:t>
            </w:r>
          </w:p>
        </w:tc>
        <w:tc>
          <w:tcPr>
            <w:tcW w:w="2160" w:type="dxa"/>
            <w:tcBorders>
              <w:top w:val="single" w:sz="12" w:space="0" w:color="auto"/>
            </w:tcBorders>
            <w:shd w:val="pct10" w:color="auto" w:fill="FFFFFF"/>
          </w:tcPr>
          <w:p w14:paraId="289D89F0" w14:textId="77777777" w:rsidR="004759A2" w:rsidRPr="00792323" w:rsidRDefault="004759A2" w:rsidP="00887C58">
            <w:pPr>
              <w:pStyle w:val="UserTableHeader"/>
              <w:rPr>
                <w:noProof/>
              </w:rPr>
            </w:pPr>
            <w:r w:rsidRPr="00792323">
              <w:rPr>
                <w:noProof/>
              </w:rPr>
              <w:t>Comment</w:t>
            </w:r>
          </w:p>
        </w:tc>
        <w:bookmarkEnd w:id="252"/>
      </w:tr>
      <w:tr w:rsidR="004759A2" w:rsidRPr="00792323" w14:paraId="10B7A723" w14:textId="77777777">
        <w:trPr>
          <w:jc w:val="center"/>
        </w:trPr>
        <w:tc>
          <w:tcPr>
            <w:tcW w:w="1440" w:type="dxa"/>
            <w:tcBorders>
              <w:bottom w:val="single" w:sz="12" w:space="0" w:color="auto"/>
            </w:tcBorders>
            <w:shd w:val="clear" w:color="auto" w:fill="FFFFFF"/>
          </w:tcPr>
          <w:p w14:paraId="224C6BBC" w14:textId="77777777" w:rsidR="004759A2" w:rsidRPr="00792323" w:rsidRDefault="004759A2" w:rsidP="00887C58">
            <w:pPr>
              <w:pStyle w:val="UserTableBody"/>
              <w:jc w:val="center"/>
              <w:rPr>
                <w:noProof/>
              </w:rPr>
            </w:pPr>
          </w:p>
        </w:tc>
        <w:tc>
          <w:tcPr>
            <w:tcW w:w="3600" w:type="dxa"/>
            <w:tcBorders>
              <w:bottom w:val="single" w:sz="12" w:space="0" w:color="auto"/>
            </w:tcBorders>
            <w:shd w:val="clear" w:color="auto" w:fill="FFFFFF"/>
          </w:tcPr>
          <w:p w14:paraId="68CDE07D" w14:textId="77777777" w:rsidR="004759A2" w:rsidRPr="00792323" w:rsidRDefault="004759A2" w:rsidP="00887C5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3D2A0968" w14:textId="77777777" w:rsidR="004759A2" w:rsidRPr="00792323" w:rsidRDefault="004759A2" w:rsidP="00887C58">
            <w:pPr>
              <w:pStyle w:val="UserTableBody"/>
              <w:rPr>
                <w:noProof/>
              </w:rPr>
            </w:pPr>
          </w:p>
        </w:tc>
      </w:tr>
    </w:tbl>
    <w:p w14:paraId="7093A0B6" w14:textId="77777777" w:rsidR="004759A2" w:rsidRPr="00792323" w:rsidRDefault="004759A2" w:rsidP="00776BF5">
      <w:pPr>
        <w:rPr>
          <w:lang w:val="en-US" w:eastAsia="en-US"/>
        </w:rPr>
      </w:pPr>
    </w:p>
    <w:p w14:paraId="6A894C64" w14:textId="77777777" w:rsidR="004759A2" w:rsidRPr="00792323" w:rsidRDefault="004759A2" w:rsidP="00A62F22">
      <w:pPr>
        <w:pStyle w:val="Heading4"/>
      </w:pPr>
      <w:bookmarkStart w:id="253" w:name="_Toc423691088"/>
      <w:r w:rsidRPr="00792323">
        <w:t>0051 – Diagnosis Code</w:t>
      </w:r>
      <w:bookmarkEnd w:id="253"/>
    </w:p>
    <w:p w14:paraId="30449649" w14:textId="77777777" w:rsidR="004759A2" w:rsidRPr="00792323" w:rsidRDefault="004759A2" w:rsidP="003056B5">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ACC64DF" w14:textId="77777777">
        <w:trPr>
          <w:tblHeader/>
        </w:trPr>
        <w:tc>
          <w:tcPr>
            <w:tcW w:w="720" w:type="dxa"/>
            <w:tcBorders>
              <w:top w:val="double" w:sz="4" w:space="0" w:color="auto"/>
            </w:tcBorders>
            <w:shd w:val="pct10" w:color="auto" w:fill="FFFFFF"/>
          </w:tcPr>
          <w:p w14:paraId="52462EF5"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69844EEF"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3D5102D"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FDA50A8" w14:textId="77777777" w:rsidR="004759A2" w:rsidRPr="00792323" w:rsidRDefault="004759A2" w:rsidP="00064ED9">
            <w:pPr>
              <w:pStyle w:val="TableMetaHeader"/>
              <w:rPr>
                <w:noProof w:val="0"/>
              </w:rPr>
            </w:pPr>
            <w:r w:rsidRPr="00792323">
              <w:rPr>
                <w:noProof w:val="0"/>
              </w:rPr>
              <w:t>V3 Equiva</w:t>
            </w:r>
            <w:bookmarkStart w:id="254" w:name="HL70050"/>
            <w:r w:rsidRPr="00792323">
              <w:rPr>
                <w:noProof w:val="0"/>
              </w:rPr>
              <w:t>lent</w:t>
            </w:r>
          </w:p>
        </w:tc>
        <w:tc>
          <w:tcPr>
            <w:tcW w:w="2448" w:type="dxa"/>
            <w:tcBorders>
              <w:top w:val="double" w:sz="4" w:space="0" w:color="auto"/>
            </w:tcBorders>
            <w:shd w:val="pct10" w:color="auto" w:fill="FFFFFF"/>
          </w:tcPr>
          <w:p w14:paraId="255533B8"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0ADE8E4" w14:textId="77777777" w:rsidR="004759A2" w:rsidRPr="00792323" w:rsidRDefault="004759A2" w:rsidP="00064ED9">
            <w:pPr>
              <w:pStyle w:val="TableMetaHeader"/>
              <w:rPr>
                <w:noProof w:val="0"/>
              </w:rPr>
            </w:pPr>
            <w:r w:rsidRPr="00792323">
              <w:rPr>
                <w:noProof w:val="0"/>
              </w:rPr>
              <w:t>Status</w:t>
            </w:r>
          </w:p>
        </w:tc>
      </w:tr>
      <w:tr w:rsidR="004759A2" w:rsidRPr="00792323" w14:paraId="5259D0EB" w14:textId="77777777">
        <w:tc>
          <w:tcPr>
            <w:tcW w:w="720" w:type="dxa"/>
            <w:tcBorders>
              <w:bottom w:val="double" w:sz="4" w:space="0" w:color="auto"/>
            </w:tcBorders>
            <w:shd w:val="clear" w:color="auto" w:fill="FFFFFF"/>
          </w:tcPr>
          <w:p w14:paraId="4E468405" w14:textId="77777777" w:rsidR="004759A2" w:rsidRPr="00792323" w:rsidRDefault="004759A2" w:rsidP="00064ED9">
            <w:pPr>
              <w:pStyle w:val="TableMetaBody"/>
              <w:rPr>
                <w:noProof w:val="0"/>
              </w:rPr>
            </w:pPr>
            <w:r w:rsidRPr="00792323">
              <w:rPr>
                <w:noProof w:val="0"/>
              </w:rPr>
              <w:t>0051</w:t>
            </w:r>
          </w:p>
        </w:tc>
        <w:tc>
          <w:tcPr>
            <w:tcW w:w="1152" w:type="dxa"/>
            <w:tcBorders>
              <w:bottom w:val="double" w:sz="4" w:space="0" w:color="auto"/>
            </w:tcBorders>
            <w:shd w:val="clear" w:color="auto" w:fill="FFFFFF"/>
          </w:tcPr>
          <w:p w14:paraId="024398D3"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764A846E"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23C76F7E"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350D052C" w14:textId="77777777" w:rsidR="004759A2" w:rsidRPr="00792323" w:rsidRDefault="004759A2" w:rsidP="00064ED9">
            <w:pPr>
              <w:pStyle w:val="TableMetaBody"/>
              <w:rPr>
                <w:noProof w:val="0"/>
              </w:rPr>
            </w:pPr>
            <w:r w:rsidRPr="00792323">
              <w:rPr>
                <w:noProof w:val="0"/>
              </w:rPr>
              <w:t>FT1-19</w:t>
            </w:r>
          </w:p>
        </w:tc>
        <w:tc>
          <w:tcPr>
            <w:tcW w:w="1152" w:type="dxa"/>
            <w:tcBorders>
              <w:bottom w:val="double" w:sz="4" w:space="0" w:color="auto"/>
            </w:tcBorders>
            <w:shd w:val="clear" w:color="auto" w:fill="FFFFFF"/>
          </w:tcPr>
          <w:p w14:paraId="4F8C3F00" w14:textId="77777777" w:rsidR="004759A2" w:rsidRPr="00792323" w:rsidRDefault="004759A2" w:rsidP="00064ED9">
            <w:pPr>
              <w:pStyle w:val="TableMetaBody"/>
              <w:rPr>
                <w:noProof w:val="0"/>
              </w:rPr>
            </w:pPr>
            <w:r w:rsidRPr="00792323">
              <w:rPr>
                <w:noProof w:val="0"/>
              </w:rPr>
              <w:t>Active</w:t>
            </w:r>
          </w:p>
        </w:tc>
      </w:tr>
    </w:tbl>
    <w:p w14:paraId="5AB0B31E" w14:textId="77777777" w:rsidR="004759A2" w:rsidRPr="00792323" w:rsidRDefault="004759A2" w:rsidP="003056B5">
      <w:pPr>
        <w:pStyle w:val="UserTableCaption"/>
        <w:rPr>
          <w:noProof/>
        </w:rPr>
      </w:pPr>
      <w:r w:rsidRPr="00792323">
        <w:rPr>
          <w:noProof/>
        </w:rPr>
        <w:t>User-defined Table 0051 – Diagn</w:t>
      </w:r>
      <w:bookmarkEnd w:id="254"/>
      <w:r w:rsidRPr="00792323">
        <w:rPr>
          <w:noProof/>
        </w:rPr>
        <w:t>osis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0051 </w:instrText>
      </w:r>
      <w:r w:rsidR="006559F5">
        <w:rPr>
          <w:noProof/>
        </w:rPr>
        <w:instrText>–</w:instrText>
      </w:r>
      <w:r w:rsidRPr="00792323">
        <w:rPr>
          <w:noProof/>
        </w:rPr>
        <w:instrText xml:space="preserve"> Diagnosis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90"/>
        <w:gridCol w:w="2786"/>
        <w:gridCol w:w="2160"/>
      </w:tblGrid>
      <w:tr w:rsidR="004759A2" w:rsidRPr="00792323" w14:paraId="3D4DB6F9" w14:textId="77777777">
        <w:trPr>
          <w:tblHeader/>
          <w:jc w:val="center"/>
        </w:trPr>
        <w:tc>
          <w:tcPr>
            <w:tcW w:w="1190" w:type="dxa"/>
            <w:tcBorders>
              <w:top w:val="single" w:sz="12" w:space="0" w:color="auto"/>
            </w:tcBorders>
            <w:shd w:val="pct10" w:color="auto" w:fill="FFFFFF"/>
          </w:tcPr>
          <w:p w14:paraId="47D46761" w14:textId="77777777" w:rsidR="004759A2" w:rsidRPr="00792323" w:rsidRDefault="004759A2" w:rsidP="00064ED9">
            <w:pPr>
              <w:pStyle w:val="UserTableHeader"/>
              <w:rPr>
                <w:noProof/>
              </w:rPr>
            </w:pPr>
            <w:r w:rsidRPr="00792323">
              <w:rPr>
                <w:noProof/>
              </w:rPr>
              <w:t>Va</w:t>
            </w:r>
            <w:bookmarkStart w:id="255" w:name="_Toc382761106"/>
            <w:r w:rsidRPr="00792323">
              <w:rPr>
                <w:noProof/>
              </w:rPr>
              <w:t>lue</w:t>
            </w:r>
          </w:p>
        </w:tc>
        <w:tc>
          <w:tcPr>
            <w:tcW w:w="2786" w:type="dxa"/>
            <w:tcBorders>
              <w:top w:val="single" w:sz="12" w:space="0" w:color="auto"/>
            </w:tcBorders>
            <w:shd w:val="pct10" w:color="auto" w:fill="FFFFFF"/>
          </w:tcPr>
          <w:p w14:paraId="3A8EDA24"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1553721E" w14:textId="77777777" w:rsidR="004759A2" w:rsidRPr="00792323" w:rsidRDefault="004759A2" w:rsidP="00064ED9">
            <w:pPr>
              <w:pStyle w:val="UserTableHeader"/>
              <w:rPr>
                <w:noProof/>
              </w:rPr>
            </w:pPr>
            <w:r w:rsidRPr="00792323">
              <w:rPr>
                <w:noProof/>
              </w:rPr>
              <w:t>Comme</w:t>
            </w:r>
            <w:bookmarkEnd w:id="255"/>
            <w:r w:rsidRPr="00792323">
              <w:rPr>
                <w:noProof/>
              </w:rPr>
              <w:t>nt</w:t>
            </w:r>
          </w:p>
        </w:tc>
      </w:tr>
      <w:tr w:rsidR="004759A2" w:rsidRPr="00792323" w14:paraId="53A64111" w14:textId="77777777">
        <w:trPr>
          <w:jc w:val="center"/>
        </w:trPr>
        <w:tc>
          <w:tcPr>
            <w:tcW w:w="1190" w:type="dxa"/>
            <w:tcBorders>
              <w:bottom w:val="single" w:sz="12" w:space="0" w:color="auto"/>
            </w:tcBorders>
            <w:shd w:val="clear" w:color="auto" w:fill="FFFFFF"/>
          </w:tcPr>
          <w:p w14:paraId="697152A2" w14:textId="77777777" w:rsidR="004759A2" w:rsidRPr="00792323" w:rsidRDefault="004759A2" w:rsidP="00064ED9">
            <w:pPr>
              <w:pStyle w:val="UserTableBody"/>
              <w:rPr>
                <w:noProof/>
              </w:rPr>
            </w:pPr>
          </w:p>
        </w:tc>
        <w:tc>
          <w:tcPr>
            <w:tcW w:w="2786" w:type="dxa"/>
            <w:tcBorders>
              <w:bottom w:val="single" w:sz="12" w:space="0" w:color="auto"/>
            </w:tcBorders>
            <w:shd w:val="clear" w:color="auto" w:fill="FFFFFF"/>
          </w:tcPr>
          <w:p w14:paraId="3B7C0B6F" w14:textId="77777777" w:rsidR="004759A2" w:rsidRPr="00792323" w:rsidRDefault="004759A2" w:rsidP="00064ED9">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20CF8176" w14:textId="77777777" w:rsidR="004759A2" w:rsidRPr="00792323" w:rsidRDefault="004759A2" w:rsidP="00064ED9">
            <w:pPr>
              <w:pStyle w:val="UserTableBody"/>
              <w:rPr>
                <w:noProof/>
              </w:rPr>
            </w:pPr>
          </w:p>
        </w:tc>
      </w:tr>
    </w:tbl>
    <w:p w14:paraId="2C1B01AB" w14:textId="77777777" w:rsidR="004759A2" w:rsidRPr="00792323" w:rsidRDefault="004759A2" w:rsidP="003056B5">
      <w:pPr>
        <w:rPr>
          <w:lang w:val="en-US" w:eastAsia="en-US"/>
        </w:rPr>
      </w:pPr>
    </w:p>
    <w:p w14:paraId="231BC474" w14:textId="77777777" w:rsidR="004759A2" w:rsidRPr="00792323" w:rsidRDefault="004759A2" w:rsidP="00A62F22">
      <w:pPr>
        <w:pStyle w:val="Heading4"/>
      </w:pPr>
      <w:bookmarkStart w:id="256" w:name="_Toc423691089"/>
      <w:r w:rsidRPr="00792323">
        <w:t>0052 –</w:t>
      </w:r>
      <w:r w:rsidRPr="00792323">
        <w:rPr>
          <w:noProof/>
        </w:rPr>
        <w:t xml:space="preserve"> Diagnosis Type</w:t>
      </w:r>
      <w:bookmarkEnd w:id="256"/>
    </w:p>
    <w:p w14:paraId="7B4C6CFB" w14:textId="77777777" w:rsidR="004759A2" w:rsidRPr="00792323" w:rsidRDefault="004759A2" w:rsidP="000F30C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80FCB2F" w14:textId="77777777">
        <w:trPr>
          <w:tblHeader/>
        </w:trPr>
        <w:tc>
          <w:tcPr>
            <w:tcW w:w="720" w:type="dxa"/>
            <w:tcBorders>
              <w:top w:val="double" w:sz="4" w:space="0" w:color="auto"/>
            </w:tcBorders>
            <w:shd w:val="pct10" w:color="auto" w:fill="FFFFFF"/>
          </w:tcPr>
          <w:p w14:paraId="3DFDC707"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4BC93C79"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221BB23"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314E4A3" w14:textId="77777777" w:rsidR="004759A2" w:rsidRPr="00792323" w:rsidRDefault="004759A2" w:rsidP="00064ED9">
            <w:pPr>
              <w:pStyle w:val="TableMetaHeader"/>
              <w:rPr>
                <w:noProof w:val="0"/>
              </w:rPr>
            </w:pPr>
            <w:r w:rsidRPr="00792323">
              <w:rPr>
                <w:noProof w:val="0"/>
              </w:rPr>
              <w:t>V3 Equi</w:t>
            </w:r>
            <w:bookmarkStart w:id="257" w:name="HL70051"/>
            <w:r w:rsidRPr="00792323">
              <w:rPr>
                <w:noProof w:val="0"/>
              </w:rPr>
              <w:t>valent</w:t>
            </w:r>
          </w:p>
        </w:tc>
        <w:tc>
          <w:tcPr>
            <w:tcW w:w="2448" w:type="dxa"/>
            <w:tcBorders>
              <w:top w:val="double" w:sz="4" w:space="0" w:color="auto"/>
            </w:tcBorders>
            <w:shd w:val="pct10" w:color="auto" w:fill="FFFFFF"/>
          </w:tcPr>
          <w:p w14:paraId="33942087"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4B0A752" w14:textId="77777777" w:rsidR="004759A2" w:rsidRPr="00792323" w:rsidRDefault="004759A2" w:rsidP="00064ED9">
            <w:pPr>
              <w:pStyle w:val="TableMetaHeader"/>
              <w:rPr>
                <w:noProof w:val="0"/>
              </w:rPr>
            </w:pPr>
            <w:r w:rsidRPr="00792323">
              <w:rPr>
                <w:noProof w:val="0"/>
              </w:rPr>
              <w:t>Status</w:t>
            </w:r>
          </w:p>
        </w:tc>
      </w:tr>
      <w:tr w:rsidR="004759A2" w:rsidRPr="00792323" w14:paraId="3EF5270B" w14:textId="77777777">
        <w:tc>
          <w:tcPr>
            <w:tcW w:w="720" w:type="dxa"/>
            <w:tcBorders>
              <w:bottom w:val="double" w:sz="4" w:space="0" w:color="auto"/>
            </w:tcBorders>
            <w:shd w:val="clear" w:color="auto" w:fill="FFFFFF"/>
          </w:tcPr>
          <w:p w14:paraId="30F28E1C" w14:textId="77777777" w:rsidR="004759A2" w:rsidRPr="00792323" w:rsidRDefault="004759A2" w:rsidP="00064ED9">
            <w:pPr>
              <w:pStyle w:val="TableMetaBody"/>
              <w:rPr>
                <w:noProof w:val="0"/>
              </w:rPr>
            </w:pPr>
            <w:r w:rsidRPr="00792323">
              <w:rPr>
                <w:noProof w:val="0"/>
              </w:rPr>
              <w:t>0052</w:t>
            </w:r>
          </w:p>
        </w:tc>
        <w:tc>
          <w:tcPr>
            <w:tcW w:w="1152" w:type="dxa"/>
            <w:tcBorders>
              <w:bottom w:val="double" w:sz="4" w:space="0" w:color="auto"/>
            </w:tcBorders>
            <w:shd w:val="clear" w:color="auto" w:fill="FFFFFF"/>
          </w:tcPr>
          <w:p w14:paraId="64429F50"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6AE6A36A"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2D18142B"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0FCA7670" w14:textId="77777777" w:rsidR="004759A2" w:rsidRPr="00792323" w:rsidRDefault="004759A2" w:rsidP="00064ED9">
            <w:pPr>
              <w:pStyle w:val="TableMetaBody"/>
              <w:rPr>
                <w:noProof w:val="0"/>
              </w:rPr>
            </w:pPr>
            <w:r w:rsidRPr="00792323">
              <w:rPr>
                <w:noProof w:val="0"/>
              </w:rPr>
              <w:t>DG1-6</w:t>
            </w:r>
          </w:p>
        </w:tc>
        <w:tc>
          <w:tcPr>
            <w:tcW w:w="1152" w:type="dxa"/>
            <w:tcBorders>
              <w:bottom w:val="double" w:sz="4" w:space="0" w:color="auto"/>
            </w:tcBorders>
            <w:shd w:val="clear" w:color="auto" w:fill="FFFFFF"/>
          </w:tcPr>
          <w:p w14:paraId="652E5EBB" w14:textId="77777777" w:rsidR="004759A2" w:rsidRPr="00792323" w:rsidRDefault="004759A2" w:rsidP="00064ED9">
            <w:pPr>
              <w:pStyle w:val="TableMetaBody"/>
              <w:rPr>
                <w:noProof w:val="0"/>
              </w:rPr>
            </w:pPr>
            <w:r w:rsidRPr="00792323">
              <w:rPr>
                <w:noProof w:val="0"/>
              </w:rPr>
              <w:t>Active</w:t>
            </w:r>
          </w:p>
        </w:tc>
      </w:tr>
    </w:tbl>
    <w:p w14:paraId="5DE7952E" w14:textId="77777777" w:rsidR="004759A2" w:rsidRPr="00792323" w:rsidRDefault="004759A2" w:rsidP="000F30C6">
      <w:pPr>
        <w:pStyle w:val="UserTableCaption"/>
        <w:rPr>
          <w:noProof/>
        </w:rPr>
      </w:pPr>
      <w:r w:rsidRPr="00792323">
        <w:rPr>
          <w:noProof/>
        </w:rPr>
        <w:t>User-defined Table 0052 – D</w:t>
      </w:r>
      <w:bookmarkStart w:id="258" w:name="_Hlt809478"/>
      <w:bookmarkEnd w:id="258"/>
      <w:r w:rsidRPr="00792323">
        <w:rPr>
          <w:noProof/>
        </w:rPr>
        <w:t>iagno</w:t>
      </w:r>
      <w:bookmarkEnd w:id="257"/>
      <w:r w:rsidRPr="00792323">
        <w:rPr>
          <w:noProof/>
        </w:rPr>
        <w:t>sis Type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0052 </w:instrText>
      </w:r>
      <w:r w:rsidR="006559F5">
        <w:rPr>
          <w:noProof/>
        </w:rPr>
        <w:instrText>–</w:instrText>
      </w:r>
      <w:r w:rsidRPr="00792323">
        <w:rPr>
          <w:noProof/>
        </w:rPr>
        <w:instrText xml:space="preserve"> Diagnosis type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5A5FBFC5" w14:textId="77777777">
        <w:trPr>
          <w:tblHeader/>
          <w:jc w:val="center"/>
        </w:trPr>
        <w:tc>
          <w:tcPr>
            <w:tcW w:w="1440" w:type="dxa"/>
            <w:tcBorders>
              <w:top w:val="single" w:sz="12" w:space="0" w:color="auto"/>
            </w:tcBorders>
            <w:shd w:val="pct10" w:color="auto" w:fill="FFFFFF"/>
          </w:tcPr>
          <w:p w14:paraId="1852EACB" w14:textId="77777777" w:rsidR="004759A2" w:rsidRPr="00792323" w:rsidRDefault="004759A2" w:rsidP="00064ED9">
            <w:pPr>
              <w:pStyle w:val="UserTableHeader"/>
              <w:jc w:val="center"/>
              <w:rPr>
                <w:noProof/>
              </w:rPr>
            </w:pPr>
            <w:r w:rsidRPr="00792323">
              <w:rPr>
                <w:noProof/>
              </w:rPr>
              <w:t>Val</w:t>
            </w:r>
            <w:bookmarkStart w:id="259" w:name="_Toc382761107"/>
            <w:r w:rsidRPr="00792323">
              <w:rPr>
                <w:noProof/>
              </w:rPr>
              <w:t>ues</w:t>
            </w:r>
          </w:p>
        </w:tc>
        <w:tc>
          <w:tcPr>
            <w:tcW w:w="3600" w:type="dxa"/>
            <w:tcBorders>
              <w:top w:val="single" w:sz="12" w:space="0" w:color="auto"/>
            </w:tcBorders>
            <w:shd w:val="pct10" w:color="auto" w:fill="FFFFFF"/>
          </w:tcPr>
          <w:p w14:paraId="4006227F"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4666372E" w14:textId="77777777" w:rsidR="004759A2" w:rsidRPr="00792323" w:rsidRDefault="004759A2" w:rsidP="00064ED9">
            <w:pPr>
              <w:pStyle w:val="UserTableHeader"/>
              <w:rPr>
                <w:noProof/>
              </w:rPr>
            </w:pPr>
            <w:r w:rsidRPr="00792323">
              <w:rPr>
                <w:noProof/>
              </w:rPr>
              <w:t>Comme</w:t>
            </w:r>
            <w:bookmarkEnd w:id="259"/>
            <w:r w:rsidRPr="00792323">
              <w:rPr>
                <w:noProof/>
              </w:rPr>
              <w:t>nt</w:t>
            </w:r>
          </w:p>
        </w:tc>
      </w:tr>
      <w:tr w:rsidR="004759A2" w:rsidRPr="00792323" w14:paraId="42685970" w14:textId="77777777">
        <w:trPr>
          <w:jc w:val="center"/>
        </w:trPr>
        <w:tc>
          <w:tcPr>
            <w:tcW w:w="1440" w:type="dxa"/>
            <w:shd w:val="clear" w:color="auto" w:fill="FFFFFF"/>
          </w:tcPr>
          <w:p w14:paraId="264CBD2A" w14:textId="77777777" w:rsidR="004759A2" w:rsidRPr="00792323" w:rsidRDefault="004759A2" w:rsidP="00064ED9">
            <w:pPr>
              <w:pStyle w:val="UserTableBody"/>
              <w:jc w:val="center"/>
              <w:rPr>
                <w:noProof/>
              </w:rPr>
            </w:pPr>
            <w:r w:rsidRPr="00792323">
              <w:rPr>
                <w:noProof/>
              </w:rPr>
              <w:t>A</w:t>
            </w:r>
          </w:p>
        </w:tc>
        <w:tc>
          <w:tcPr>
            <w:tcW w:w="3600" w:type="dxa"/>
            <w:shd w:val="clear" w:color="auto" w:fill="FFFFFF"/>
          </w:tcPr>
          <w:p w14:paraId="6901AA81" w14:textId="77777777" w:rsidR="004759A2" w:rsidRPr="00792323" w:rsidRDefault="004759A2" w:rsidP="00064ED9">
            <w:pPr>
              <w:pStyle w:val="UserTableBody"/>
              <w:rPr>
                <w:noProof/>
              </w:rPr>
            </w:pPr>
            <w:r w:rsidRPr="00792323">
              <w:rPr>
                <w:noProof/>
              </w:rPr>
              <w:t>Admitting</w:t>
            </w:r>
          </w:p>
        </w:tc>
        <w:tc>
          <w:tcPr>
            <w:tcW w:w="2160" w:type="dxa"/>
            <w:shd w:val="clear" w:color="auto" w:fill="FFFFFF"/>
          </w:tcPr>
          <w:p w14:paraId="7FF7042E" w14:textId="77777777" w:rsidR="004759A2" w:rsidRPr="00792323" w:rsidRDefault="004759A2" w:rsidP="00064ED9">
            <w:pPr>
              <w:pStyle w:val="UserTableBody"/>
              <w:rPr>
                <w:noProof/>
              </w:rPr>
            </w:pPr>
          </w:p>
        </w:tc>
      </w:tr>
      <w:tr w:rsidR="004759A2" w:rsidRPr="00792323" w14:paraId="0A898FCE" w14:textId="77777777" w:rsidTr="00320BEA">
        <w:trPr>
          <w:jc w:val="center"/>
        </w:trPr>
        <w:tc>
          <w:tcPr>
            <w:tcW w:w="1440" w:type="dxa"/>
            <w:shd w:val="clear" w:color="auto" w:fill="FFFFFF"/>
          </w:tcPr>
          <w:p w14:paraId="383BF9ED" w14:textId="77777777" w:rsidR="004759A2" w:rsidRPr="00792323" w:rsidRDefault="004759A2" w:rsidP="00064ED9">
            <w:pPr>
              <w:pStyle w:val="UserTableBody"/>
              <w:jc w:val="center"/>
              <w:rPr>
                <w:noProof/>
              </w:rPr>
            </w:pPr>
            <w:r w:rsidRPr="00792323">
              <w:rPr>
                <w:noProof/>
              </w:rPr>
              <w:t>W</w:t>
            </w:r>
          </w:p>
        </w:tc>
        <w:tc>
          <w:tcPr>
            <w:tcW w:w="3600" w:type="dxa"/>
            <w:shd w:val="clear" w:color="auto" w:fill="FFFFFF"/>
          </w:tcPr>
          <w:p w14:paraId="6FEFC393" w14:textId="77777777" w:rsidR="004759A2" w:rsidRPr="00792323" w:rsidRDefault="004759A2" w:rsidP="00064ED9">
            <w:pPr>
              <w:pStyle w:val="UserTableBody"/>
              <w:rPr>
                <w:noProof/>
              </w:rPr>
            </w:pPr>
            <w:r w:rsidRPr="00792323">
              <w:rPr>
                <w:noProof/>
              </w:rPr>
              <w:t>Working</w:t>
            </w:r>
          </w:p>
        </w:tc>
        <w:tc>
          <w:tcPr>
            <w:tcW w:w="2160" w:type="dxa"/>
            <w:shd w:val="clear" w:color="auto" w:fill="FFFFFF"/>
          </w:tcPr>
          <w:p w14:paraId="5C2ECD5F" w14:textId="77777777" w:rsidR="004759A2" w:rsidRPr="00792323" w:rsidRDefault="004759A2" w:rsidP="00064ED9">
            <w:pPr>
              <w:pStyle w:val="UserTableBody"/>
              <w:rPr>
                <w:noProof/>
              </w:rPr>
            </w:pPr>
          </w:p>
        </w:tc>
      </w:tr>
      <w:tr w:rsidR="004759A2" w:rsidRPr="00792323" w14:paraId="4354998A" w14:textId="77777777" w:rsidTr="00320BEA">
        <w:trPr>
          <w:jc w:val="center"/>
        </w:trPr>
        <w:tc>
          <w:tcPr>
            <w:tcW w:w="1440" w:type="dxa"/>
            <w:tcBorders>
              <w:bottom w:val="single" w:sz="12" w:space="0" w:color="auto"/>
            </w:tcBorders>
            <w:shd w:val="clear" w:color="auto" w:fill="FFFFFF"/>
          </w:tcPr>
          <w:p w14:paraId="5A5E8097" w14:textId="77777777" w:rsidR="004759A2" w:rsidRPr="00792323" w:rsidRDefault="004759A2" w:rsidP="00064ED9">
            <w:pPr>
              <w:pStyle w:val="UserTableBody"/>
              <w:jc w:val="center"/>
              <w:rPr>
                <w:noProof/>
              </w:rPr>
            </w:pPr>
            <w:r w:rsidRPr="00792323">
              <w:rPr>
                <w:noProof/>
              </w:rPr>
              <w:t>F</w:t>
            </w:r>
          </w:p>
        </w:tc>
        <w:tc>
          <w:tcPr>
            <w:tcW w:w="3600" w:type="dxa"/>
            <w:tcBorders>
              <w:bottom w:val="single" w:sz="12" w:space="0" w:color="auto"/>
            </w:tcBorders>
            <w:shd w:val="clear" w:color="auto" w:fill="FFFFFF"/>
          </w:tcPr>
          <w:p w14:paraId="767807E1" w14:textId="77777777" w:rsidR="004759A2" w:rsidRPr="00792323" w:rsidRDefault="004759A2" w:rsidP="00064ED9">
            <w:pPr>
              <w:pStyle w:val="UserTableBody"/>
              <w:rPr>
                <w:noProof/>
              </w:rPr>
            </w:pPr>
            <w:r w:rsidRPr="00792323">
              <w:rPr>
                <w:noProof/>
              </w:rPr>
              <w:t>Final</w:t>
            </w:r>
          </w:p>
        </w:tc>
        <w:tc>
          <w:tcPr>
            <w:tcW w:w="2160" w:type="dxa"/>
            <w:tcBorders>
              <w:bottom w:val="single" w:sz="12" w:space="0" w:color="auto"/>
            </w:tcBorders>
            <w:shd w:val="clear" w:color="auto" w:fill="FFFFFF"/>
          </w:tcPr>
          <w:p w14:paraId="75D33992" w14:textId="77777777" w:rsidR="004759A2" w:rsidRPr="00792323" w:rsidRDefault="004759A2" w:rsidP="00064ED9">
            <w:pPr>
              <w:pStyle w:val="UserTableBody"/>
              <w:rPr>
                <w:noProof/>
              </w:rPr>
            </w:pPr>
          </w:p>
        </w:tc>
      </w:tr>
    </w:tbl>
    <w:p w14:paraId="1F931495" w14:textId="77777777" w:rsidR="004759A2" w:rsidRPr="00792323" w:rsidRDefault="004759A2" w:rsidP="00AC39EC">
      <w:pPr>
        <w:rPr>
          <w:lang w:val="en-US" w:eastAsia="en-US"/>
        </w:rPr>
      </w:pPr>
      <w:r w:rsidRPr="00792323">
        <w:rPr>
          <w:lang w:val="en-US" w:eastAsia="en-US"/>
        </w:rPr>
        <w:t>These values are suggestions only; they are not required for use in HL</w:t>
      </w:r>
      <w:bookmarkStart w:id="260" w:name="HL70052"/>
      <w:r w:rsidRPr="00792323">
        <w:rPr>
          <w:lang w:val="en-US" w:eastAsia="en-US"/>
        </w:rPr>
        <w:t>7 messages.</w:t>
      </w:r>
    </w:p>
    <w:p w14:paraId="68895C9C" w14:textId="77777777" w:rsidR="004759A2" w:rsidRPr="00792323" w:rsidRDefault="004759A2" w:rsidP="00776BF5">
      <w:pPr>
        <w:rPr>
          <w:lang w:val="en-US" w:eastAsia="en-US"/>
        </w:rPr>
      </w:pPr>
    </w:p>
    <w:p w14:paraId="78B2CD9F" w14:textId="77777777" w:rsidR="004759A2" w:rsidRPr="00792323" w:rsidRDefault="004759A2" w:rsidP="00A62F22">
      <w:pPr>
        <w:pStyle w:val="Heading4"/>
      </w:pPr>
      <w:bookmarkStart w:id="261" w:name="_Toc423691090"/>
      <w:r w:rsidRPr="00792323">
        <w:t>0055 – Diagnosis Related Group</w:t>
      </w:r>
      <w:bookmarkEnd w:id="261"/>
    </w:p>
    <w:p w14:paraId="7E873DC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941DA42" w14:textId="77777777">
        <w:trPr>
          <w:tblHeader/>
        </w:trPr>
        <w:tc>
          <w:tcPr>
            <w:tcW w:w="720" w:type="dxa"/>
            <w:tcBorders>
              <w:top w:val="double" w:sz="4" w:space="0" w:color="auto"/>
            </w:tcBorders>
            <w:shd w:val="pct10" w:color="auto" w:fill="FFFFFF"/>
          </w:tcPr>
          <w:p w14:paraId="2558EBA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F555E1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906FB22" w14:textId="77777777" w:rsidR="004759A2" w:rsidRPr="00792323" w:rsidRDefault="004759A2">
            <w:pPr>
              <w:pStyle w:val="TableMetaHeader"/>
              <w:rPr>
                <w:noProof w:val="0"/>
              </w:rPr>
            </w:pPr>
            <w:r w:rsidRPr="00792323">
              <w:rPr>
                <w:noProof w:val="0"/>
              </w:rPr>
              <w:t>V3 Harmonizatio</w:t>
            </w:r>
            <w:bookmarkEnd w:id="260"/>
            <w:r w:rsidRPr="00792323">
              <w:rPr>
                <w:noProof w:val="0"/>
              </w:rPr>
              <w:t>n</w:t>
            </w:r>
          </w:p>
        </w:tc>
        <w:tc>
          <w:tcPr>
            <w:tcW w:w="2016" w:type="dxa"/>
            <w:tcBorders>
              <w:top w:val="double" w:sz="4" w:space="0" w:color="auto"/>
            </w:tcBorders>
            <w:shd w:val="pct10" w:color="auto" w:fill="FFFFFF"/>
          </w:tcPr>
          <w:p w14:paraId="4BDD275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E3ADBD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311B462" w14:textId="77777777" w:rsidR="004759A2" w:rsidRPr="00792323" w:rsidRDefault="004759A2">
            <w:pPr>
              <w:pStyle w:val="TableMetaHeader"/>
              <w:rPr>
                <w:noProof w:val="0"/>
              </w:rPr>
            </w:pPr>
            <w:r w:rsidRPr="00792323">
              <w:rPr>
                <w:noProof w:val="0"/>
              </w:rPr>
              <w:t>Status</w:t>
            </w:r>
          </w:p>
        </w:tc>
      </w:tr>
      <w:tr w:rsidR="004759A2" w:rsidRPr="00792323" w14:paraId="7D1271BA" w14:textId="77777777">
        <w:tc>
          <w:tcPr>
            <w:tcW w:w="720" w:type="dxa"/>
            <w:tcBorders>
              <w:bottom w:val="double" w:sz="4" w:space="0" w:color="auto"/>
            </w:tcBorders>
            <w:shd w:val="clear" w:color="auto" w:fill="FFFFFF"/>
          </w:tcPr>
          <w:p w14:paraId="7E5EFAD4" w14:textId="77777777" w:rsidR="004759A2" w:rsidRPr="00792323" w:rsidRDefault="004759A2">
            <w:pPr>
              <w:pStyle w:val="TableMetaBody"/>
              <w:rPr>
                <w:noProof w:val="0"/>
              </w:rPr>
            </w:pPr>
            <w:r w:rsidRPr="00792323">
              <w:rPr>
                <w:noProof w:val="0"/>
              </w:rPr>
              <w:t>0055</w:t>
            </w:r>
          </w:p>
        </w:tc>
        <w:tc>
          <w:tcPr>
            <w:tcW w:w="1152" w:type="dxa"/>
            <w:tcBorders>
              <w:bottom w:val="double" w:sz="4" w:space="0" w:color="auto"/>
            </w:tcBorders>
            <w:shd w:val="clear" w:color="auto" w:fill="FFFFFF"/>
          </w:tcPr>
          <w:p w14:paraId="1CC98397"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79C9F2F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37B205C"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35954476" w14:textId="77777777" w:rsidR="004759A2" w:rsidRPr="00792323" w:rsidRDefault="004759A2">
            <w:pPr>
              <w:pStyle w:val="TableMetaBody"/>
              <w:rPr>
                <w:b/>
                <w:noProof w:val="0"/>
              </w:rPr>
            </w:pPr>
            <w:r w:rsidRPr="00792323">
              <w:rPr>
                <w:noProof w:val="0"/>
              </w:rPr>
              <w:t>DMI-1, DRG-1</w:t>
            </w:r>
          </w:p>
        </w:tc>
        <w:tc>
          <w:tcPr>
            <w:tcW w:w="1152" w:type="dxa"/>
            <w:tcBorders>
              <w:bottom w:val="double" w:sz="4" w:space="0" w:color="auto"/>
            </w:tcBorders>
            <w:shd w:val="clear" w:color="auto" w:fill="FFFFFF"/>
          </w:tcPr>
          <w:p w14:paraId="3A7030F1" w14:textId="77777777" w:rsidR="004759A2" w:rsidRPr="00792323" w:rsidRDefault="004759A2">
            <w:pPr>
              <w:pStyle w:val="TableMetaBody"/>
              <w:rPr>
                <w:noProof w:val="0"/>
              </w:rPr>
            </w:pPr>
            <w:r w:rsidRPr="00792323">
              <w:rPr>
                <w:noProof w:val="0"/>
              </w:rPr>
              <w:t>Active</w:t>
            </w:r>
          </w:p>
        </w:tc>
      </w:tr>
    </w:tbl>
    <w:p w14:paraId="47A1E727" w14:textId="77777777" w:rsidR="004759A2" w:rsidRPr="00792323" w:rsidRDefault="004759A2">
      <w:pPr>
        <w:pStyle w:val="UserTableCaption"/>
      </w:pPr>
      <w:r w:rsidRPr="00792323">
        <w:t>External Table 0055 – Diagnosis Related Group</w:t>
      </w:r>
      <w:r>
        <w:fldChar w:fldCharType="begin"/>
      </w:r>
      <w:r>
        <w:instrText xml:space="preserve">xe </w:instrText>
      </w:r>
      <w:r w:rsidR="006559F5">
        <w:instrText>“</w:instrText>
      </w:r>
      <w:r w:rsidRPr="00792323">
        <w:instrText>External Table 0055 –</w:instrText>
      </w:r>
      <w:bookmarkStart w:id="262" w:name="_Toc382761108"/>
      <w:r w:rsidRPr="00792323">
        <w:instrText xml:space="preserve"> Diagnosis Related Group </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5C6B2DAC" w14:textId="77777777">
        <w:trPr>
          <w:tblHeader/>
          <w:jc w:val="center"/>
        </w:trPr>
        <w:tc>
          <w:tcPr>
            <w:tcW w:w="1440" w:type="dxa"/>
            <w:tcBorders>
              <w:top w:val="single" w:sz="12" w:space="0" w:color="auto"/>
              <w:bottom w:val="single" w:sz="6" w:space="0" w:color="auto"/>
            </w:tcBorders>
            <w:shd w:val="pct10" w:color="auto" w:fill="FFFFFF"/>
          </w:tcPr>
          <w:p w14:paraId="292DA34D" w14:textId="77777777" w:rsidR="004759A2" w:rsidRPr="00792323" w:rsidRDefault="004759A2">
            <w:pPr>
              <w:pStyle w:val="UserTableHeader"/>
              <w:jc w:val="center"/>
            </w:pPr>
            <w:r w:rsidRPr="00792323">
              <w:t>Va</w:t>
            </w:r>
            <w:bookmarkEnd w:id="262"/>
            <w:r w:rsidRPr="00792323">
              <w:t>lue</w:t>
            </w:r>
          </w:p>
        </w:tc>
        <w:tc>
          <w:tcPr>
            <w:tcW w:w="3600" w:type="dxa"/>
            <w:tcBorders>
              <w:top w:val="single" w:sz="12" w:space="0" w:color="auto"/>
              <w:bottom w:val="single" w:sz="6" w:space="0" w:color="auto"/>
            </w:tcBorders>
            <w:shd w:val="pct10" w:color="auto" w:fill="FFFFFF"/>
          </w:tcPr>
          <w:p w14:paraId="56DE9C89"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35280C43" w14:textId="77777777" w:rsidR="004759A2" w:rsidRPr="00792323" w:rsidRDefault="004759A2">
            <w:pPr>
              <w:pStyle w:val="UserTableHeader"/>
            </w:pPr>
            <w:r w:rsidRPr="00792323">
              <w:t>Comment</w:t>
            </w:r>
          </w:p>
        </w:tc>
      </w:tr>
      <w:tr w:rsidR="004759A2" w:rsidRPr="00792323" w14:paraId="42466A30" w14:textId="77777777">
        <w:trPr>
          <w:jc w:val="center"/>
        </w:trPr>
        <w:tc>
          <w:tcPr>
            <w:tcW w:w="1440" w:type="dxa"/>
            <w:tcBorders>
              <w:top w:val="single" w:sz="6" w:space="0" w:color="auto"/>
              <w:bottom w:val="single" w:sz="12" w:space="0" w:color="auto"/>
            </w:tcBorders>
            <w:shd w:val="clear" w:color="auto" w:fill="FFFFFF"/>
          </w:tcPr>
          <w:p w14:paraId="16C3F654"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76CDBBFF"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4DB20A6A" w14:textId="77777777" w:rsidR="004759A2" w:rsidRPr="00792323" w:rsidRDefault="004759A2">
            <w:pPr>
              <w:pStyle w:val="UserTableBody"/>
            </w:pPr>
          </w:p>
        </w:tc>
      </w:tr>
    </w:tbl>
    <w:p w14:paraId="22647993" w14:textId="77777777" w:rsidR="004759A2" w:rsidRPr="00792323" w:rsidRDefault="004759A2" w:rsidP="00776BF5">
      <w:pPr>
        <w:rPr>
          <w:lang w:val="en-US" w:eastAsia="en-US"/>
        </w:rPr>
      </w:pPr>
    </w:p>
    <w:p w14:paraId="0398B07B" w14:textId="77777777" w:rsidR="004759A2" w:rsidRPr="00792323" w:rsidRDefault="004759A2" w:rsidP="00A62F22">
      <w:pPr>
        <w:pStyle w:val="Heading4"/>
      </w:pPr>
      <w:bookmarkStart w:id="263" w:name="_Toc423691091"/>
      <w:r w:rsidRPr="00792323">
        <w:t xml:space="preserve">0056 – </w:t>
      </w:r>
      <w:r w:rsidRPr="00792323">
        <w:rPr>
          <w:noProof/>
        </w:rPr>
        <w:t>DRG Grouper Review Code</w:t>
      </w:r>
      <w:bookmarkEnd w:id="263"/>
    </w:p>
    <w:p w14:paraId="13B71B61" w14:textId="77777777" w:rsidR="004759A2" w:rsidRPr="00792323" w:rsidRDefault="004759A2" w:rsidP="000F30C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C976750" w14:textId="77777777">
        <w:trPr>
          <w:tblHeader/>
        </w:trPr>
        <w:tc>
          <w:tcPr>
            <w:tcW w:w="720" w:type="dxa"/>
            <w:tcBorders>
              <w:top w:val="double" w:sz="4" w:space="0" w:color="auto"/>
            </w:tcBorders>
            <w:shd w:val="pct10" w:color="auto" w:fill="FFFFFF"/>
          </w:tcPr>
          <w:p w14:paraId="72A210A8"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4E65F49E"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8662758"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2001B8F"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92E0675"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5BA7140" w14:textId="77777777" w:rsidR="004759A2" w:rsidRPr="00792323" w:rsidRDefault="004759A2" w:rsidP="00064ED9">
            <w:pPr>
              <w:pStyle w:val="TableMetaHeader"/>
              <w:rPr>
                <w:noProof w:val="0"/>
              </w:rPr>
            </w:pPr>
            <w:r w:rsidRPr="00792323">
              <w:rPr>
                <w:noProof w:val="0"/>
              </w:rPr>
              <w:t>Status</w:t>
            </w:r>
          </w:p>
        </w:tc>
        <w:bookmarkStart w:id="264" w:name="HL70055"/>
        <w:bookmarkEnd w:id="264"/>
      </w:tr>
      <w:tr w:rsidR="004759A2" w:rsidRPr="00792323" w14:paraId="5A2945BE" w14:textId="77777777">
        <w:tc>
          <w:tcPr>
            <w:tcW w:w="720" w:type="dxa"/>
            <w:tcBorders>
              <w:bottom w:val="double" w:sz="4" w:space="0" w:color="auto"/>
            </w:tcBorders>
            <w:shd w:val="clear" w:color="auto" w:fill="FFFFFF"/>
          </w:tcPr>
          <w:p w14:paraId="47633158" w14:textId="77777777" w:rsidR="004759A2" w:rsidRPr="00792323" w:rsidRDefault="004759A2" w:rsidP="00064ED9">
            <w:pPr>
              <w:pStyle w:val="TableMetaBody"/>
              <w:rPr>
                <w:noProof w:val="0"/>
              </w:rPr>
            </w:pPr>
            <w:r w:rsidRPr="00792323">
              <w:rPr>
                <w:noProof w:val="0"/>
              </w:rPr>
              <w:t>0056</w:t>
            </w:r>
          </w:p>
        </w:tc>
        <w:tc>
          <w:tcPr>
            <w:tcW w:w="1152" w:type="dxa"/>
            <w:tcBorders>
              <w:bottom w:val="double" w:sz="4" w:space="0" w:color="auto"/>
            </w:tcBorders>
            <w:shd w:val="clear" w:color="auto" w:fill="FFFFFF"/>
          </w:tcPr>
          <w:p w14:paraId="4368C92C"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25FA6C69"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131DC04E"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776720BD" w14:textId="77777777" w:rsidR="004759A2" w:rsidRPr="00792323" w:rsidRDefault="004759A2" w:rsidP="00064ED9">
            <w:pPr>
              <w:pStyle w:val="TableMetaBody"/>
              <w:rPr>
                <w:noProof w:val="0"/>
              </w:rPr>
            </w:pPr>
            <w:r w:rsidRPr="00792323">
              <w:rPr>
                <w:noProof w:val="0"/>
              </w:rPr>
              <w:t>DRG-4</w:t>
            </w:r>
          </w:p>
        </w:tc>
        <w:tc>
          <w:tcPr>
            <w:tcW w:w="1152" w:type="dxa"/>
            <w:tcBorders>
              <w:bottom w:val="double" w:sz="4" w:space="0" w:color="auto"/>
            </w:tcBorders>
            <w:shd w:val="clear" w:color="auto" w:fill="FFFFFF"/>
          </w:tcPr>
          <w:p w14:paraId="4A5FD989" w14:textId="77777777" w:rsidR="004759A2" w:rsidRPr="00792323" w:rsidRDefault="004759A2" w:rsidP="00064ED9">
            <w:pPr>
              <w:pStyle w:val="TableMetaBody"/>
              <w:rPr>
                <w:noProof w:val="0"/>
              </w:rPr>
            </w:pPr>
            <w:r w:rsidRPr="00792323">
              <w:rPr>
                <w:noProof w:val="0"/>
              </w:rPr>
              <w:t>Active</w:t>
            </w:r>
          </w:p>
        </w:tc>
      </w:tr>
    </w:tbl>
    <w:p w14:paraId="7C657637" w14:textId="77777777" w:rsidR="004759A2" w:rsidRPr="00792323" w:rsidRDefault="004759A2" w:rsidP="000F30C6">
      <w:pPr>
        <w:pStyle w:val="UserTableCaption"/>
        <w:rPr>
          <w:noProof/>
        </w:rPr>
      </w:pPr>
      <w:r w:rsidRPr="00792323">
        <w:rPr>
          <w:noProof/>
        </w:rPr>
        <w:t xml:space="preserve">User-defined Table 0056 </w:t>
      </w:r>
      <w:r w:rsidR="006559F5">
        <w:rPr>
          <w:noProof/>
        </w:rPr>
        <w:t>–</w:t>
      </w:r>
      <w:r w:rsidRPr="00792323">
        <w:rPr>
          <w:noProof/>
        </w:rPr>
        <w:t xml:space="preserve"> DRG Grouper Review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0056 </w:instrText>
      </w:r>
      <w:r w:rsidR="006559F5">
        <w:rPr>
          <w:noProof/>
        </w:rPr>
        <w:instrText>–</w:instrText>
      </w:r>
      <w:r w:rsidRPr="00792323">
        <w:rPr>
          <w:noProof/>
        </w:rPr>
        <w:instrText xml:space="preserve"> DR</w:instrText>
      </w:r>
      <w:bookmarkStart w:id="265" w:name="_Toc382761109"/>
      <w:r w:rsidRPr="00792323">
        <w:rPr>
          <w:noProof/>
        </w:rPr>
        <w:instrText>G grouper review code</w:instrText>
      </w:r>
      <w:r w:rsidR="006559F5">
        <w:rPr>
          <w:noProof/>
        </w:rPr>
        <w:instrText>”</w:instrText>
      </w:r>
      <w:r w:rsidRPr="00792323">
        <w:rPr>
          <w:noProof/>
        </w:rPr>
        <w:fldChar w:fldCharType="end"/>
      </w:r>
    </w:p>
    <w:tbl>
      <w:tblPr>
        <w:tblW w:w="0" w:type="auto"/>
        <w:jc w:val="center"/>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Layout w:type="fixed"/>
        <w:tblLook w:val="00A0" w:firstRow="1" w:lastRow="0" w:firstColumn="1" w:lastColumn="0" w:noHBand="0" w:noVBand="0"/>
      </w:tblPr>
      <w:tblGrid>
        <w:gridCol w:w="1579"/>
        <w:gridCol w:w="3420"/>
        <w:gridCol w:w="2160"/>
      </w:tblGrid>
      <w:tr w:rsidR="004759A2" w:rsidRPr="00792323" w14:paraId="629D486B" w14:textId="77777777" w:rsidTr="00855A4D">
        <w:trPr>
          <w:tblHeader/>
          <w:jc w:val="center"/>
        </w:trPr>
        <w:tc>
          <w:tcPr>
            <w:tcW w:w="1579" w:type="dxa"/>
            <w:tcBorders>
              <w:top w:val="single" w:sz="12" w:space="0" w:color="000000"/>
            </w:tcBorders>
            <w:shd w:val="pct10" w:color="auto" w:fill="FFFFFF"/>
          </w:tcPr>
          <w:p w14:paraId="5B752745" w14:textId="77777777" w:rsidR="004759A2" w:rsidRPr="00792323" w:rsidRDefault="004759A2" w:rsidP="00064ED9">
            <w:pPr>
              <w:pStyle w:val="UserTableHeader"/>
              <w:jc w:val="center"/>
              <w:rPr>
                <w:noProof/>
              </w:rPr>
            </w:pPr>
            <w:r w:rsidRPr="00792323">
              <w:rPr>
                <w:noProof/>
              </w:rPr>
              <w:t>Value</w:t>
            </w:r>
          </w:p>
        </w:tc>
        <w:bookmarkEnd w:id="265"/>
        <w:tc>
          <w:tcPr>
            <w:tcW w:w="3420" w:type="dxa"/>
            <w:tcBorders>
              <w:top w:val="single" w:sz="12" w:space="0" w:color="000000"/>
            </w:tcBorders>
            <w:shd w:val="pct10" w:color="auto" w:fill="FFFFFF"/>
          </w:tcPr>
          <w:p w14:paraId="387075AE"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000000"/>
            </w:tcBorders>
            <w:shd w:val="pct10" w:color="auto" w:fill="FFFFFF"/>
          </w:tcPr>
          <w:p w14:paraId="4D5F7877" w14:textId="77777777" w:rsidR="004759A2" w:rsidRPr="00792323" w:rsidRDefault="004759A2" w:rsidP="00064ED9">
            <w:pPr>
              <w:pStyle w:val="UserTableHeader"/>
              <w:rPr>
                <w:noProof/>
              </w:rPr>
            </w:pPr>
            <w:r w:rsidRPr="00792323">
              <w:rPr>
                <w:noProof/>
              </w:rPr>
              <w:t>Comment</w:t>
            </w:r>
          </w:p>
        </w:tc>
      </w:tr>
      <w:tr w:rsidR="004759A2" w:rsidRPr="00792323" w14:paraId="7CE2B709" w14:textId="77777777" w:rsidTr="00855A4D">
        <w:trPr>
          <w:jc w:val="center"/>
        </w:trPr>
        <w:tc>
          <w:tcPr>
            <w:tcW w:w="1579" w:type="dxa"/>
            <w:tcBorders>
              <w:bottom w:val="single" w:sz="12" w:space="0" w:color="000000"/>
            </w:tcBorders>
            <w:shd w:val="clear" w:color="auto" w:fill="FFFFFF"/>
          </w:tcPr>
          <w:p w14:paraId="46F00CE2" w14:textId="77777777" w:rsidR="004759A2" w:rsidRPr="00792323" w:rsidRDefault="004759A2" w:rsidP="00064ED9">
            <w:pPr>
              <w:pStyle w:val="UserTableBody"/>
              <w:jc w:val="center"/>
              <w:rPr>
                <w:noProof/>
              </w:rPr>
            </w:pPr>
          </w:p>
        </w:tc>
        <w:tc>
          <w:tcPr>
            <w:tcW w:w="3420" w:type="dxa"/>
            <w:tcBorders>
              <w:bottom w:val="single" w:sz="12" w:space="0" w:color="000000"/>
            </w:tcBorders>
            <w:shd w:val="clear" w:color="auto" w:fill="FFFFFF"/>
          </w:tcPr>
          <w:p w14:paraId="022B160B" w14:textId="77777777" w:rsidR="004759A2" w:rsidRPr="00792323" w:rsidRDefault="004759A2" w:rsidP="00064ED9">
            <w:pPr>
              <w:pStyle w:val="UserTableBody"/>
              <w:rPr>
                <w:noProof/>
              </w:rPr>
            </w:pPr>
            <w:r w:rsidRPr="00792323">
              <w:rPr>
                <w:noProof/>
              </w:rPr>
              <w:t>No suggested values defined</w:t>
            </w:r>
          </w:p>
        </w:tc>
        <w:tc>
          <w:tcPr>
            <w:tcW w:w="2160" w:type="dxa"/>
            <w:tcBorders>
              <w:bottom w:val="single" w:sz="12" w:space="0" w:color="000000"/>
            </w:tcBorders>
            <w:shd w:val="clear" w:color="auto" w:fill="FFFFFF"/>
          </w:tcPr>
          <w:p w14:paraId="49F9529A" w14:textId="77777777" w:rsidR="004759A2" w:rsidRPr="00792323" w:rsidRDefault="004759A2" w:rsidP="00064ED9">
            <w:pPr>
              <w:pStyle w:val="UserTableBody"/>
              <w:rPr>
                <w:noProof/>
              </w:rPr>
            </w:pPr>
          </w:p>
        </w:tc>
      </w:tr>
    </w:tbl>
    <w:p w14:paraId="2094C3FD" w14:textId="77777777" w:rsidR="004759A2" w:rsidRPr="00792323" w:rsidRDefault="004759A2" w:rsidP="000F30C6">
      <w:pPr>
        <w:rPr>
          <w:lang w:val="en-US" w:eastAsia="en-US"/>
        </w:rPr>
      </w:pPr>
    </w:p>
    <w:p w14:paraId="062F9429" w14:textId="77777777" w:rsidR="004759A2" w:rsidRPr="00792323" w:rsidRDefault="004759A2" w:rsidP="00A62F22">
      <w:pPr>
        <w:pStyle w:val="Heading4"/>
      </w:pPr>
      <w:bookmarkStart w:id="266" w:name="_Toc423691092"/>
      <w:r w:rsidRPr="00792323">
        <w:t xml:space="preserve">0059 – </w:t>
      </w:r>
      <w:r w:rsidRPr="00792323">
        <w:rPr>
          <w:noProof/>
        </w:rPr>
        <w:t>Consent Code</w:t>
      </w:r>
      <w:bookmarkEnd w:id="266"/>
    </w:p>
    <w:p w14:paraId="6A5394CD"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95E18F8" w14:textId="77777777">
        <w:trPr>
          <w:tblHeader/>
        </w:trPr>
        <w:tc>
          <w:tcPr>
            <w:tcW w:w="720" w:type="dxa"/>
            <w:tcBorders>
              <w:top w:val="double" w:sz="4" w:space="0" w:color="auto"/>
            </w:tcBorders>
            <w:shd w:val="pct10" w:color="auto" w:fill="FFFFFF"/>
          </w:tcPr>
          <w:p w14:paraId="2380673F"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1005AF83"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52ADCFA" w14:textId="77777777" w:rsidR="004759A2" w:rsidRPr="00792323" w:rsidRDefault="004759A2" w:rsidP="00064ED9">
            <w:pPr>
              <w:pStyle w:val="TableMetaHeader"/>
              <w:rPr>
                <w:noProof w:val="0"/>
              </w:rPr>
            </w:pPr>
            <w:r w:rsidRPr="00792323">
              <w:rPr>
                <w:noProof w:val="0"/>
              </w:rPr>
              <w:t>V3 Harmo</w:t>
            </w:r>
            <w:bookmarkStart w:id="267" w:name="HL70056"/>
            <w:r w:rsidRPr="00792323">
              <w:rPr>
                <w:noProof w:val="0"/>
              </w:rPr>
              <w:t>nization</w:t>
            </w:r>
          </w:p>
        </w:tc>
        <w:tc>
          <w:tcPr>
            <w:tcW w:w="2016" w:type="dxa"/>
            <w:tcBorders>
              <w:top w:val="double" w:sz="4" w:space="0" w:color="auto"/>
            </w:tcBorders>
            <w:shd w:val="pct10" w:color="auto" w:fill="FFFFFF"/>
          </w:tcPr>
          <w:p w14:paraId="186C38FE"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AD31768"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F35ADEC" w14:textId="77777777" w:rsidR="004759A2" w:rsidRPr="00792323" w:rsidRDefault="004759A2" w:rsidP="00064ED9">
            <w:pPr>
              <w:pStyle w:val="TableMetaHeader"/>
              <w:rPr>
                <w:noProof w:val="0"/>
              </w:rPr>
            </w:pPr>
            <w:r w:rsidRPr="00792323">
              <w:rPr>
                <w:noProof w:val="0"/>
              </w:rPr>
              <w:t>Status</w:t>
            </w:r>
          </w:p>
        </w:tc>
      </w:tr>
      <w:tr w:rsidR="004759A2" w:rsidRPr="00792323" w14:paraId="71208DDA" w14:textId="77777777">
        <w:tc>
          <w:tcPr>
            <w:tcW w:w="720" w:type="dxa"/>
            <w:tcBorders>
              <w:bottom w:val="double" w:sz="4" w:space="0" w:color="auto"/>
            </w:tcBorders>
            <w:shd w:val="clear" w:color="auto" w:fill="FFFFFF"/>
          </w:tcPr>
          <w:p w14:paraId="19F09A98" w14:textId="77777777" w:rsidR="004759A2" w:rsidRPr="00792323" w:rsidRDefault="004759A2" w:rsidP="00064ED9">
            <w:pPr>
              <w:pStyle w:val="TableMetaBody"/>
              <w:rPr>
                <w:noProof w:val="0"/>
              </w:rPr>
            </w:pPr>
            <w:r w:rsidRPr="00792323">
              <w:rPr>
                <w:noProof w:val="0"/>
              </w:rPr>
              <w:t>0059</w:t>
            </w:r>
          </w:p>
        </w:tc>
        <w:tc>
          <w:tcPr>
            <w:tcW w:w="1152" w:type="dxa"/>
            <w:tcBorders>
              <w:bottom w:val="double" w:sz="4" w:space="0" w:color="auto"/>
            </w:tcBorders>
            <w:shd w:val="clear" w:color="auto" w:fill="FFFFFF"/>
          </w:tcPr>
          <w:p w14:paraId="3E676B0C"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20827D2F"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49093509"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0144869F" w14:textId="77777777" w:rsidR="004759A2" w:rsidRPr="00792323" w:rsidRDefault="004759A2" w:rsidP="00064ED9">
            <w:pPr>
              <w:pStyle w:val="TableMetaBody"/>
              <w:rPr>
                <w:noProof w:val="0"/>
              </w:rPr>
            </w:pPr>
            <w:r w:rsidRPr="00792323">
              <w:rPr>
                <w:noProof w:val="0"/>
              </w:rPr>
              <w:t>PR1-13</w:t>
            </w:r>
          </w:p>
        </w:tc>
        <w:tc>
          <w:tcPr>
            <w:tcW w:w="1152" w:type="dxa"/>
            <w:tcBorders>
              <w:bottom w:val="double" w:sz="4" w:space="0" w:color="auto"/>
            </w:tcBorders>
            <w:shd w:val="clear" w:color="auto" w:fill="FFFFFF"/>
          </w:tcPr>
          <w:p w14:paraId="3CED27E7" w14:textId="77777777" w:rsidR="004759A2" w:rsidRPr="00792323" w:rsidRDefault="004759A2" w:rsidP="00064ED9">
            <w:pPr>
              <w:pStyle w:val="TableMetaBody"/>
              <w:rPr>
                <w:noProof w:val="0"/>
              </w:rPr>
            </w:pPr>
            <w:r w:rsidRPr="00792323">
              <w:rPr>
                <w:noProof w:val="0"/>
              </w:rPr>
              <w:t>Active</w:t>
            </w:r>
          </w:p>
        </w:tc>
      </w:tr>
    </w:tbl>
    <w:p w14:paraId="08EECDB3" w14:textId="77777777" w:rsidR="004759A2" w:rsidRPr="00792323" w:rsidRDefault="004759A2" w:rsidP="00064ED9">
      <w:pPr>
        <w:pStyle w:val="UserTableCaption"/>
        <w:rPr>
          <w:noProof/>
        </w:rPr>
      </w:pPr>
      <w:r w:rsidRPr="00792323">
        <w:rPr>
          <w:noProof/>
        </w:rPr>
        <w:t>User-defined Table 0059 – Consent</w:t>
      </w:r>
      <w:bookmarkEnd w:id="267"/>
      <w:r w:rsidRPr="00792323">
        <w:rPr>
          <w:noProof/>
        </w:rPr>
        <w:t xml:space="preserve">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0059 </w:instrText>
      </w:r>
      <w:r w:rsidR="006559F5">
        <w:rPr>
          <w:noProof/>
        </w:rPr>
        <w:instrText>–</w:instrText>
      </w:r>
      <w:r w:rsidRPr="00792323">
        <w:rPr>
          <w:noProof/>
        </w:rPr>
        <w:instrText xml:space="preserve"> Consent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6"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00A2E72B" w14:textId="77777777" w:rsidTr="00855A4D">
        <w:trPr>
          <w:tblHeader/>
          <w:jc w:val="center"/>
        </w:trPr>
        <w:tc>
          <w:tcPr>
            <w:tcW w:w="1440" w:type="dxa"/>
            <w:tcBorders>
              <w:top w:val="single" w:sz="12" w:space="0" w:color="auto"/>
            </w:tcBorders>
            <w:shd w:val="pct10" w:color="auto" w:fill="FFFFFF"/>
          </w:tcPr>
          <w:p w14:paraId="4C55F5E9"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18C7DA17" w14:textId="77777777" w:rsidR="004759A2" w:rsidRPr="00792323" w:rsidRDefault="004759A2" w:rsidP="00064ED9">
            <w:pPr>
              <w:pStyle w:val="UserTableHeader"/>
              <w:rPr>
                <w:noProof/>
              </w:rPr>
            </w:pPr>
            <w:r w:rsidRPr="00792323">
              <w:rPr>
                <w:noProof/>
              </w:rPr>
              <w:t>De</w:t>
            </w:r>
            <w:bookmarkStart w:id="268" w:name="_Toc382761110"/>
            <w:r w:rsidRPr="00792323">
              <w:rPr>
                <w:noProof/>
              </w:rPr>
              <w:t>scription</w:t>
            </w:r>
          </w:p>
        </w:tc>
        <w:tc>
          <w:tcPr>
            <w:tcW w:w="2160" w:type="dxa"/>
            <w:tcBorders>
              <w:top w:val="single" w:sz="12" w:space="0" w:color="auto"/>
            </w:tcBorders>
            <w:shd w:val="pct10" w:color="auto" w:fill="FFFFFF"/>
          </w:tcPr>
          <w:p w14:paraId="46067427" w14:textId="77777777" w:rsidR="004759A2" w:rsidRPr="00792323" w:rsidRDefault="004759A2" w:rsidP="00064ED9">
            <w:pPr>
              <w:pStyle w:val="UserTableHeader"/>
              <w:rPr>
                <w:noProof/>
              </w:rPr>
            </w:pPr>
            <w:r w:rsidRPr="00792323">
              <w:rPr>
                <w:noProof/>
              </w:rPr>
              <w:t>Comment</w:t>
            </w:r>
          </w:p>
        </w:tc>
      </w:tr>
      <w:bookmarkEnd w:id="268"/>
      <w:tr w:rsidR="004759A2" w:rsidRPr="00792323" w14:paraId="0A398A04" w14:textId="77777777" w:rsidTr="00855A4D">
        <w:trPr>
          <w:jc w:val="center"/>
        </w:trPr>
        <w:tc>
          <w:tcPr>
            <w:tcW w:w="1440" w:type="dxa"/>
            <w:tcBorders>
              <w:bottom w:val="single" w:sz="12" w:space="0" w:color="auto"/>
            </w:tcBorders>
            <w:shd w:val="clear" w:color="auto" w:fill="FFFFFF"/>
          </w:tcPr>
          <w:p w14:paraId="048B1EC9" w14:textId="77777777" w:rsidR="004759A2" w:rsidRPr="00792323" w:rsidRDefault="004759A2" w:rsidP="00064ED9">
            <w:pPr>
              <w:pStyle w:val="UserTableBody"/>
              <w:jc w:val="center"/>
              <w:rPr>
                <w:noProof/>
              </w:rPr>
            </w:pPr>
          </w:p>
        </w:tc>
        <w:tc>
          <w:tcPr>
            <w:tcW w:w="3600" w:type="dxa"/>
            <w:tcBorders>
              <w:bottom w:val="single" w:sz="12" w:space="0" w:color="auto"/>
            </w:tcBorders>
            <w:shd w:val="clear" w:color="auto" w:fill="FFFFFF"/>
          </w:tcPr>
          <w:p w14:paraId="6828C768" w14:textId="77777777" w:rsidR="004759A2" w:rsidRPr="00792323" w:rsidRDefault="004759A2" w:rsidP="00064ED9">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7F76C391" w14:textId="77777777" w:rsidR="004759A2" w:rsidRPr="00792323" w:rsidRDefault="004759A2" w:rsidP="00064ED9">
            <w:pPr>
              <w:pStyle w:val="UserTableBody"/>
              <w:rPr>
                <w:noProof/>
              </w:rPr>
            </w:pPr>
          </w:p>
        </w:tc>
      </w:tr>
    </w:tbl>
    <w:p w14:paraId="5C706423" w14:textId="77777777" w:rsidR="004759A2" w:rsidRPr="00792323" w:rsidRDefault="004759A2" w:rsidP="00776BF5">
      <w:pPr>
        <w:rPr>
          <w:lang w:val="en-US" w:eastAsia="en-US"/>
        </w:rPr>
      </w:pPr>
    </w:p>
    <w:p w14:paraId="5EBE84C1" w14:textId="77777777" w:rsidR="004759A2" w:rsidRPr="00792323" w:rsidRDefault="004759A2" w:rsidP="00A62F22">
      <w:pPr>
        <w:pStyle w:val="Heading4"/>
      </w:pPr>
      <w:bookmarkStart w:id="269" w:name="_Toc423691093"/>
      <w:r w:rsidRPr="00792323">
        <w:t xml:space="preserve">0061 </w:t>
      </w:r>
      <w:r w:rsidR="006559F5">
        <w:t>–</w:t>
      </w:r>
      <w:r w:rsidRPr="00792323">
        <w:t xml:space="preserve"> Check Digit Scheme</w:t>
      </w:r>
      <w:bookmarkEnd w:id="269"/>
    </w:p>
    <w:p w14:paraId="4DF7CB7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BF8CA80" w14:textId="77777777">
        <w:trPr>
          <w:tblHeader/>
        </w:trPr>
        <w:tc>
          <w:tcPr>
            <w:tcW w:w="720" w:type="dxa"/>
            <w:tcBorders>
              <w:top w:val="double" w:sz="4" w:space="0" w:color="auto"/>
            </w:tcBorders>
            <w:shd w:val="pct10" w:color="auto" w:fill="FFFFFF"/>
          </w:tcPr>
          <w:p w14:paraId="3646390D"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F077BD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D27CCD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AE92740" w14:textId="77777777" w:rsidR="004759A2" w:rsidRPr="00792323" w:rsidRDefault="004759A2">
            <w:pPr>
              <w:pStyle w:val="TableMetaHeader"/>
              <w:rPr>
                <w:noProof w:val="0"/>
              </w:rPr>
            </w:pPr>
            <w:r w:rsidRPr="00792323">
              <w:rPr>
                <w:noProof w:val="0"/>
              </w:rPr>
              <w:t>V3 Equi</w:t>
            </w:r>
            <w:bookmarkStart w:id="270" w:name="HL70059"/>
            <w:r w:rsidRPr="00792323">
              <w:rPr>
                <w:noProof w:val="0"/>
              </w:rPr>
              <w:t>valent</w:t>
            </w:r>
          </w:p>
        </w:tc>
        <w:tc>
          <w:tcPr>
            <w:tcW w:w="2448" w:type="dxa"/>
            <w:tcBorders>
              <w:top w:val="double" w:sz="4" w:space="0" w:color="auto"/>
            </w:tcBorders>
            <w:shd w:val="pct10" w:color="auto" w:fill="FFFFFF"/>
          </w:tcPr>
          <w:p w14:paraId="7D93740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CD61538" w14:textId="77777777" w:rsidR="004759A2" w:rsidRPr="00792323" w:rsidRDefault="004759A2">
            <w:pPr>
              <w:pStyle w:val="TableMetaHeader"/>
              <w:rPr>
                <w:noProof w:val="0"/>
              </w:rPr>
            </w:pPr>
            <w:r w:rsidRPr="00792323">
              <w:rPr>
                <w:noProof w:val="0"/>
              </w:rPr>
              <w:t>Status</w:t>
            </w:r>
          </w:p>
        </w:tc>
      </w:tr>
      <w:tr w:rsidR="004759A2" w:rsidRPr="00792323" w14:paraId="6A7465DA" w14:textId="77777777">
        <w:tc>
          <w:tcPr>
            <w:tcW w:w="720" w:type="dxa"/>
            <w:tcBorders>
              <w:bottom w:val="double" w:sz="4" w:space="0" w:color="auto"/>
            </w:tcBorders>
            <w:shd w:val="clear" w:color="auto" w:fill="FFFFFF"/>
          </w:tcPr>
          <w:p w14:paraId="727D8370" w14:textId="77777777" w:rsidR="004759A2" w:rsidRPr="00792323" w:rsidRDefault="004759A2">
            <w:pPr>
              <w:pStyle w:val="TableMetaBody"/>
              <w:rPr>
                <w:noProof w:val="0"/>
              </w:rPr>
            </w:pPr>
            <w:r w:rsidRPr="00792323">
              <w:rPr>
                <w:noProof w:val="0"/>
              </w:rPr>
              <w:t>0061</w:t>
            </w:r>
          </w:p>
        </w:tc>
        <w:tc>
          <w:tcPr>
            <w:tcW w:w="1152" w:type="dxa"/>
            <w:tcBorders>
              <w:bottom w:val="double" w:sz="4" w:space="0" w:color="auto"/>
            </w:tcBorders>
            <w:shd w:val="clear" w:color="auto" w:fill="FFFFFF"/>
          </w:tcPr>
          <w:p w14:paraId="542851F4"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29DCD7A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8491B1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7A15F3B" w14:textId="77777777" w:rsidR="004759A2" w:rsidRPr="00792323" w:rsidRDefault="004759A2">
            <w:pPr>
              <w:pStyle w:val="TableMetaBody"/>
              <w:rPr>
                <w:noProof w:val="0"/>
              </w:rPr>
            </w:pPr>
            <w:r w:rsidRPr="00792323">
              <w:rPr>
                <w:b/>
                <w:noProof w:val="0"/>
              </w:rPr>
              <w:t>CX.3</w:t>
            </w:r>
            <w:r w:rsidRPr="00792323">
              <w:rPr>
                <w:noProof w:val="0"/>
              </w:rPr>
              <w:t>, PPN.12, XCN.12, XON.5</w:t>
            </w:r>
          </w:p>
        </w:tc>
        <w:tc>
          <w:tcPr>
            <w:tcW w:w="1152" w:type="dxa"/>
            <w:tcBorders>
              <w:bottom w:val="double" w:sz="4" w:space="0" w:color="auto"/>
            </w:tcBorders>
            <w:shd w:val="clear" w:color="auto" w:fill="FFFFFF"/>
          </w:tcPr>
          <w:p w14:paraId="14CF2969" w14:textId="77777777" w:rsidR="004759A2" w:rsidRPr="00792323" w:rsidRDefault="004759A2">
            <w:pPr>
              <w:pStyle w:val="TableMetaBody"/>
              <w:rPr>
                <w:noProof w:val="0"/>
              </w:rPr>
            </w:pPr>
            <w:r w:rsidRPr="00792323">
              <w:rPr>
                <w:noProof w:val="0"/>
              </w:rPr>
              <w:t>Active</w:t>
            </w:r>
          </w:p>
        </w:tc>
      </w:tr>
    </w:tbl>
    <w:p w14:paraId="0E744BB1" w14:textId="77777777" w:rsidR="004759A2" w:rsidRPr="00792323" w:rsidRDefault="004759A2">
      <w:pPr>
        <w:pStyle w:val="HL7TableCaption"/>
      </w:pPr>
      <w:r w:rsidRPr="00792323">
        <w:t>HL7 T</w:t>
      </w:r>
      <w:bookmarkEnd w:id="270"/>
      <w:r w:rsidRPr="00792323">
        <w:t xml:space="preserve">able 0061 </w:t>
      </w:r>
      <w:r w:rsidR="006559F5">
        <w:t>–</w:t>
      </w:r>
      <w:r w:rsidRPr="00792323">
        <w:t xml:space="preserve"> Check Digit Scheme</w:t>
      </w:r>
      <w:r>
        <w:fldChar w:fldCharType="begin"/>
      </w:r>
      <w:r>
        <w:instrText xml:space="preserve">xe </w:instrText>
      </w:r>
      <w:r w:rsidR="006559F5">
        <w:instrText>“</w:instrText>
      </w:r>
      <w:r w:rsidRPr="00792323">
        <w:instrText xml:space="preserve">HL7 Table 0061 </w:instrText>
      </w:r>
      <w:r w:rsidR="006559F5">
        <w:instrText>–</w:instrText>
      </w:r>
      <w:r w:rsidRPr="00792323">
        <w:instrText xml:space="preserve"> Check d</w:instrText>
      </w:r>
      <w:bookmarkStart w:id="271" w:name="_Toc382761111"/>
      <w:r w:rsidRPr="00792323">
        <w:instrText>igit scheme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30"/>
        <w:gridCol w:w="2800"/>
        <w:gridCol w:w="4070"/>
      </w:tblGrid>
      <w:tr w:rsidR="004759A2" w:rsidRPr="00792323" w14:paraId="48252CC3" w14:textId="77777777" w:rsidTr="00320BEA">
        <w:trPr>
          <w:tblHeader/>
          <w:jc w:val="center"/>
        </w:trPr>
        <w:tc>
          <w:tcPr>
            <w:tcW w:w="1030" w:type="dxa"/>
            <w:tcBorders>
              <w:top w:val="double" w:sz="4" w:space="0" w:color="auto"/>
            </w:tcBorders>
            <w:shd w:val="pct10" w:color="auto" w:fill="FFFFFF"/>
          </w:tcPr>
          <w:p w14:paraId="1E888392" w14:textId="77777777" w:rsidR="004759A2" w:rsidRPr="00792323" w:rsidRDefault="004759A2">
            <w:pPr>
              <w:pStyle w:val="HL7TableHeader"/>
              <w:jc w:val="center"/>
            </w:pPr>
            <w:r w:rsidRPr="00792323">
              <w:t>Value</w:t>
            </w:r>
          </w:p>
        </w:tc>
        <w:tc>
          <w:tcPr>
            <w:tcW w:w="2800" w:type="dxa"/>
            <w:tcBorders>
              <w:top w:val="double" w:sz="4" w:space="0" w:color="auto"/>
            </w:tcBorders>
            <w:shd w:val="pct10" w:color="auto" w:fill="FFFFFF"/>
          </w:tcPr>
          <w:p w14:paraId="762C2957" w14:textId="77777777" w:rsidR="004759A2" w:rsidRPr="00792323" w:rsidRDefault="004759A2">
            <w:pPr>
              <w:pStyle w:val="HL7TableHeader"/>
            </w:pPr>
            <w:r w:rsidRPr="00792323">
              <w:t>Descr</w:t>
            </w:r>
            <w:bookmarkEnd w:id="271"/>
            <w:r w:rsidRPr="00792323">
              <w:t>iption</w:t>
            </w:r>
          </w:p>
        </w:tc>
        <w:tc>
          <w:tcPr>
            <w:tcW w:w="4070" w:type="dxa"/>
            <w:tcBorders>
              <w:top w:val="double" w:sz="4" w:space="0" w:color="auto"/>
            </w:tcBorders>
            <w:shd w:val="pct10" w:color="auto" w:fill="FFFFFF"/>
          </w:tcPr>
          <w:p w14:paraId="173ADC61" w14:textId="77777777" w:rsidR="004759A2" w:rsidRPr="00792323" w:rsidRDefault="004759A2">
            <w:pPr>
              <w:pStyle w:val="HL7TableHeader"/>
            </w:pPr>
            <w:r w:rsidRPr="00792323">
              <w:t>Comment</w:t>
            </w:r>
          </w:p>
        </w:tc>
      </w:tr>
      <w:tr w:rsidR="004759A2" w:rsidRPr="00B2249C" w14:paraId="7A599B06" w14:textId="77777777" w:rsidTr="00320BEA">
        <w:trPr>
          <w:jc w:val="center"/>
        </w:trPr>
        <w:tc>
          <w:tcPr>
            <w:tcW w:w="1030" w:type="dxa"/>
            <w:shd w:val="clear" w:color="auto" w:fill="FFFFFF"/>
          </w:tcPr>
          <w:p w14:paraId="5532FF2B" w14:textId="77777777" w:rsidR="004759A2" w:rsidRPr="00792323" w:rsidRDefault="004759A2">
            <w:pPr>
              <w:pStyle w:val="HL7TableBody"/>
              <w:jc w:val="center"/>
            </w:pPr>
            <w:r w:rsidRPr="00792323">
              <w:t>BCV</w:t>
            </w:r>
          </w:p>
        </w:tc>
        <w:tc>
          <w:tcPr>
            <w:tcW w:w="2800" w:type="dxa"/>
            <w:shd w:val="clear" w:color="auto" w:fill="FFFFFF"/>
          </w:tcPr>
          <w:p w14:paraId="2073F5A8" w14:textId="77777777" w:rsidR="004759A2" w:rsidRPr="00792323" w:rsidRDefault="004759A2">
            <w:pPr>
              <w:pStyle w:val="HL7TableBody"/>
            </w:pPr>
            <w:r w:rsidRPr="00792323">
              <w:t>Bank Card Validation Number</w:t>
            </w:r>
          </w:p>
        </w:tc>
        <w:tc>
          <w:tcPr>
            <w:tcW w:w="4070" w:type="dxa"/>
            <w:shd w:val="clear" w:color="auto" w:fill="FFFFFF"/>
          </w:tcPr>
          <w:p w14:paraId="1BA3EA20" w14:textId="77777777" w:rsidR="004759A2" w:rsidRPr="00792323" w:rsidRDefault="004759A2">
            <w:pPr>
              <w:pStyle w:val="HL7TableBody"/>
            </w:pPr>
            <w:r w:rsidRPr="00792323">
              <w:t>A non-embossed number included on bank cards and used to validate authenticity of the</w:t>
            </w:r>
            <w:bookmarkStart w:id="272" w:name="HL70061"/>
            <w:r w:rsidRPr="00792323">
              <w:t xml:space="preserve"> card and the person presenting the</w:t>
            </w:r>
            <w:bookmarkEnd w:id="272"/>
            <w:r w:rsidRPr="00792323">
              <w:t xml:space="preserve"> card</w:t>
            </w:r>
          </w:p>
        </w:tc>
      </w:tr>
      <w:tr w:rsidR="004759A2" w:rsidRPr="00B2249C" w14:paraId="1BFB4099" w14:textId="77777777" w:rsidTr="00320BEA">
        <w:trPr>
          <w:jc w:val="center"/>
        </w:trPr>
        <w:tc>
          <w:tcPr>
            <w:tcW w:w="1030" w:type="dxa"/>
            <w:shd w:val="clear" w:color="auto" w:fill="FFFFFF"/>
          </w:tcPr>
          <w:p w14:paraId="5A9D275E" w14:textId="77777777" w:rsidR="004759A2" w:rsidRPr="00792323" w:rsidRDefault="004759A2">
            <w:pPr>
              <w:pStyle w:val="HL7TableBody"/>
              <w:jc w:val="center"/>
            </w:pPr>
            <w:r w:rsidRPr="00792323">
              <w:lastRenderedPageBreak/>
              <w:t>NPI</w:t>
            </w:r>
          </w:p>
        </w:tc>
        <w:tc>
          <w:tcPr>
            <w:tcW w:w="2800" w:type="dxa"/>
            <w:shd w:val="clear" w:color="auto" w:fill="FFFFFF"/>
          </w:tcPr>
          <w:p w14:paraId="59FC3A75" w14:textId="77777777" w:rsidR="004759A2" w:rsidRPr="00792323" w:rsidRDefault="004759A2">
            <w:pPr>
              <w:pStyle w:val="HL7TableBody"/>
            </w:pPr>
            <w:r w:rsidRPr="00792323">
              <w:t>Check digit algorithm in the US National Provider Identifier</w:t>
            </w:r>
          </w:p>
        </w:tc>
        <w:tc>
          <w:tcPr>
            <w:tcW w:w="4070" w:type="dxa"/>
            <w:shd w:val="clear" w:color="auto" w:fill="FFFFFF"/>
          </w:tcPr>
          <w:p w14:paraId="3C5B7744" w14:textId="77777777" w:rsidR="004759A2" w:rsidRPr="00792323" w:rsidRDefault="004759A2">
            <w:pPr>
              <w:pStyle w:val="HL7TableBody"/>
            </w:pPr>
          </w:p>
        </w:tc>
      </w:tr>
      <w:tr w:rsidR="004759A2" w:rsidRPr="00792323" w14:paraId="5ADB7BF9" w14:textId="77777777" w:rsidTr="00320BEA">
        <w:trPr>
          <w:jc w:val="center"/>
        </w:trPr>
        <w:tc>
          <w:tcPr>
            <w:tcW w:w="1030" w:type="dxa"/>
            <w:shd w:val="clear" w:color="auto" w:fill="FFFFFF"/>
          </w:tcPr>
          <w:p w14:paraId="10E9FFB5" w14:textId="77777777" w:rsidR="004759A2" w:rsidRPr="00792323" w:rsidRDefault="004759A2">
            <w:pPr>
              <w:pStyle w:val="HL7TableBody"/>
              <w:jc w:val="center"/>
            </w:pPr>
            <w:r w:rsidRPr="00792323">
              <w:t>ISO</w:t>
            </w:r>
          </w:p>
        </w:tc>
        <w:tc>
          <w:tcPr>
            <w:tcW w:w="2800" w:type="dxa"/>
            <w:shd w:val="clear" w:color="auto" w:fill="FFFFFF"/>
          </w:tcPr>
          <w:p w14:paraId="7C037939" w14:textId="77777777" w:rsidR="004759A2" w:rsidRPr="00792323" w:rsidRDefault="004759A2">
            <w:pPr>
              <w:pStyle w:val="HL7TableBody"/>
            </w:pPr>
            <w:r w:rsidRPr="00792323">
              <w:t>ISO 7064: 1983</w:t>
            </w:r>
          </w:p>
        </w:tc>
        <w:tc>
          <w:tcPr>
            <w:tcW w:w="4070" w:type="dxa"/>
            <w:shd w:val="clear" w:color="auto" w:fill="FFFFFF"/>
          </w:tcPr>
          <w:p w14:paraId="2C4E81EF" w14:textId="77777777" w:rsidR="004759A2" w:rsidRPr="00792323" w:rsidRDefault="004759A2">
            <w:pPr>
              <w:pStyle w:val="HL7TableBody"/>
            </w:pPr>
          </w:p>
        </w:tc>
      </w:tr>
      <w:tr w:rsidR="004759A2" w:rsidRPr="00792323" w14:paraId="516038EC" w14:textId="77777777" w:rsidTr="00320BEA">
        <w:trPr>
          <w:jc w:val="center"/>
        </w:trPr>
        <w:tc>
          <w:tcPr>
            <w:tcW w:w="1030" w:type="dxa"/>
            <w:shd w:val="clear" w:color="auto" w:fill="FFFFFF"/>
          </w:tcPr>
          <w:p w14:paraId="312FEA9B" w14:textId="77777777" w:rsidR="004759A2" w:rsidRPr="00792323" w:rsidRDefault="004759A2">
            <w:pPr>
              <w:pStyle w:val="HL7TableBody"/>
              <w:jc w:val="center"/>
            </w:pPr>
            <w:r w:rsidRPr="00792323">
              <w:t>M10</w:t>
            </w:r>
          </w:p>
        </w:tc>
        <w:tc>
          <w:tcPr>
            <w:tcW w:w="2800" w:type="dxa"/>
            <w:shd w:val="clear" w:color="auto" w:fill="FFFFFF"/>
          </w:tcPr>
          <w:p w14:paraId="16480C69" w14:textId="77777777" w:rsidR="004759A2" w:rsidRPr="00792323" w:rsidRDefault="004759A2">
            <w:pPr>
              <w:pStyle w:val="HL7TableBody"/>
            </w:pPr>
            <w:r w:rsidRPr="00792323">
              <w:t>Mod 10 algorithm</w:t>
            </w:r>
          </w:p>
        </w:tc>
        <w:tc>
          <w:tcPr>
            <w:tcW w:w="4070" w:type="dxa"/>
            <w:shd w:val="clear" w:color="auto" w:fill="FFFFFF"/>
          </w:tcPr>
          <w:p w14:paraId="6510D249" w14:textId="77777777" w:rsidR="004759A2" w:rsidRPr="00792323" w:rsidRDefault="004759A2">
            <w:pPr>
              <w:pStyle w:val="HL7TableBody"/>
            </w:pPr>
          </w:p>
        </w:tc>
      </w:tr>
      <w:tr w:rsidR="004759A2" w:rsidRPr="00792323" w14:paraId="34135DC0" w14:textId="77777777" w:rsidTr="00320BEA">
        <w:trPr>
          <w:jc w:val="center"/>
        </w:trPr>
        <w:tc>
          <w:tcPr>
            <w:tcW w:w="1030" w:type="dxa"/>
            <w:tcBorders>
              <w:bottom w:val="double" w:sz="4" w:space="0" w:color="auto"/>
            </w:tcBorders>
            <w:shd w:val="clear" w:color="auto" w:fill="FFFFFF"/>
          </w:tcPr>
          <w:p w14:paraId="73749FFB" w14:textId="77777777" w:rsidR="004759A2" w:rsidRPr="00792323" w:rsidRDefault="004759A2">
            <w:pPr>
              <w:pStyle w:val="HL7TableBody"/>
              <w:jc w:val="center"/>
            </w:pPr>
            <w:r w:rsidRPr="00792323">
              <w:t>M11</w:t>
            </w:r>
          </w:p>
        </w:tc>
        <w:tc>
          <w:tcPr>
            <w:tcW w:w="2800" w:type="dxa"/>
            <w:tcBorders>
              <w:bottom w:val="double" w:sz="4" w:space="0" w:color="auto"/>
            </w:tcBorders>
            <w:shd w:val="clear" w:color="auto" w:fill="FFFFFF"/>
          </w:tcPr>
          <w:p w14:paraId="5C2A4FC0" w14:textId="77777777" w:rsidR="004759A2" w:rsidRPr="00792323" w:rsidRDefault="004759A2">
            <w:pPr>
              <w:pStyle w:val="HL7TableBody"/>
            </w:pPr>
            <w:r w:rsidRPr="00792323">
              <w:t>Mod 11 algorithm</w:t>
            </w:r>
          </w:p>
        </w:tc>
        <w:tc>
          <w:tcPr>
            <w:tcW w:w="4070" w:type="dxa"/>
            <w:tcBorders>
              <w:bottom w:val="double" w:sz="4" w:space="0" w:color="auto"/>
            </w:tcBorders>
            <w:shd w:val="clear" w:color="auto" w:fill="FFFFFF"/>
          </w:tcPr>
          <w:p w14:paraId="5E42646C" w14:textId="77777777" w:rsidR="004759A2" w:rsidRPr="00792323" w:rsidRDefault="004759A2">
            <w:pPr>
              <w:pStyle w:val="HL7TableBody"/>
            </w:pPr>
          </w:p>
        </w:tc>
      </w:tr>
    </w:tbl>
    <w:p w14:paraId="66005269" w14:textId="77777777" w:rsidR="004759A2" w:rsidRPr="00792323" w:rsidRDefault="004759A2">
      <w:pPr>
        <w:rPr>
          <w:lang w:val="en-US" w:eastAsia="en-US"/>
        </w:rPr>
      </w:pPr>
    </w:p>
    <w:p w14:paraId="356660CF" w14:textId="77777777" w:rsidR="004759A2" w:rsidRPr="00792323" w:rsidRDefault="004759A2" w:rsidP="00A62F22">
      <w:pPr>
        <w:pStyle w:val="Heading4"/>
      </w:pPr>
      <w:bookmarkStart w:id="273" w:name="_Toc423691094"/>
      <w:r w:rsidRPr="00792323">
        <w:t>0062 – Event Reason</w:t>
      </w:r>
      <w:bookmarkEnd w:id="273"/>
      <w:r w:rsidRPr="00792323">
        <w:t xml:space="preserve"> </w:t>
      </w:r>
    </w:p>
    <w:p w14:paraId="339CB6CC" w14:textId="77777777" w:rsidR="004759A2" w:rsidRPr="00792323" w:rsidRDefault="004759A2" w:rsidP="00AE08FA">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99C4217" w14:textId="77777777">
        <w:trPr>
          <w:tblHeader/>
        </w:trPr>
        <w:tc>
          <w:tcPr>
            <w:tcW w:w="720" w:type="dxa"/>
            <w:tcBorders>
              <w:top w:val="double" w:sz="4" w:space="0" w:color="auto"/>
            </w:tcBorders>
            <w:shd w:val="pct10" w:color="auto" w:fill="FFFFFF"/>
          </w:tcPr>
          <w:p w14:paraId="1E1D8288"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6D256DC0"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FF0507E"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14CC16C"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8A5294D"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32E1303" w14:textId="77777777" w:rsidR="004759A2" w:rsidRPr="00792323" w:rsidRDefault="004759A2" w:rsidP="00EA69CC">
            <w:pPr>
              <w:pStyle w:val="TableMetaHeader"/>
              <w:rPr>
                <w:noProof w:val="0"/>
              </w:rPr>
            </w:pPr>
            <w:r w:rsidRPr="00792323">
              <w:rPr>
                <w:noProof w:val="0"/>
              </w:rPr>
              <w:t>Status</w:t>
            </w:r>
          </w:p>
        </w:tc>
      </w:tr>
      <w:tr w:rsidR="004759A2" w:rsidRPr="00792323" w14:paraId="6ACC04B1" w14:textId="77777777">
        <w:tc>
          <w:tcPr>
            <w:tcW w:w="720" w:type="dxa"/>
            <w:tcBorders>
              <w:bottom w:val="double" w:sz="4" w:space="0" w:color="auto"/>
            </w:tcBorders>
            <w:shd w:val="clear" w:color="auto" w:fill="FFFFFF"/>
          </w:tcPr>
          <w:p w14:paraId="5AA04AB0" w14:textId="77777777" w:rsidR="004759A2" w:rsidRPr="00792323" w:rsidRDefault="004759A2" w:rsidP="00EA69CC">
            <w:pPr>
              <w:pStyle w:val="TableMetaBody"/>
              <w:rPr>
                <w:noProof w:val="0"/>
              </w:rPr>
            </w:pPr>
            <w:r w:rsidRPr="00792323">
              <w:rPr>
                <w:noProof w:val="0"/>
              </w:rPr>
              <w:t>0062</w:t>
            </w:r>
          </w:p>
        </w:tc>
        <w:tc>
          <w:tcPr>
            <w:tcW w:w="1152" w:type="dxa"/>
            <w:tcBorders>
              <w:bottom w:val="double" w:sz="4" w:space="0" w:color="auto"/>
            </w:tcBorders>
            <w:shd w:val="clear" w:color="auto" w:fill="FFFFFF"/>
          </w:tcPr>
          <w:p w14:paraId="525E3613" w14:textId="77777777" w:rsidR="004759A2" w:rsidRPr="00792323" w:rsidRDefault="004759A2" w:rsidP="00EA69CC">
            <w:pPr>
              <w:pStyle w:val="TableMetaBody"/>
              <w:rPr>
                <w:noProof w:val="0"/>
              </w:rPr>
            </w:pPr>
            <w:r w:rsidRPr="00792323">
              <w:rPr>
                <w:noProof w:val="0"/>
              </w:rPr>
              <w:t>InM/FM</w:t>
            </w:r>
          </w:p>
        </w:tc>
        <w:tc>
          <w:tcPr>
            <w:tcW w:w="2016" w:type="dxa"/>
            <w:tcBorders>
              <w:bottom w:val="double" w:sz="4" w:space="0" w:color="auto"/>
            </w:tcBorders>
            <w:shd w:val="clear" w:color="auto" w:fill="FFFFFF"/>
          </w:tcPr>
          <w:p w14:paraId="034D6593"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4B3E76BE"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365E35A9" w14:textId="77777777" w:rsidR="004759A2" w:rsidRPr="00792323" w:rsidRDefault="004759A2" w:rsidP="00EA69CC">
            <w:pPr>
              <w:pStyle w:val="TableMetaBody"/>
              <w:rPr>
                <w:noProof w:val="0"/>
              </w:rPr>
            </w:pPr>
            <w:r w:rsidRPr="00792323">
              <w:rPr>
                <w:noProof w:val="0"/>
              </w:rPr>
              <w:t>EVN-4, FC.1</w:t>
            </w:r>
          </w:p>
        </w:tc>
        <w:tc>
          <w:tcPr>
            <w:tcW w:w="1152" w:type="dxa"/>
            <w:tcBorders>
              <w:bottom w:val="double" w:sz="4" w:space="0" w:color="auto"/>
            </w:tcBorders>
            <w:shd w:val="clear" w:color="auto" w:fill="FFFFFF"/>
          </w:tcPr>
          <w:p w14:paraId="573D6EAF" w14:textId="77777777" w:rsidR="004759A2" w:rsidRPr="00792323" w:rsidRDefault="004759A2" w:rsidP="00EA69CC">
            <w:pPr>
              <w:pStyle w:val="TableMetaBody"/>
              <w:rPr>
                <w:noProof w:val="0"/>
              </w:rPr>
            </w:pPr>
            <w:r w:rsidRPr="00792323">
              <w:rPr>
                <w:noProof w:val="0"/>
              </w:rPr>
              <w:t>Active</w:t>
            </w:r>
          </w:p>
        </w:tc>
      </w:tr>
    </w:tbl>
    <w:p w14:paraId="2FDCE154" w14:textId="77777777" w:rsidR="004759A2" w:rsidRPr="00792323" w:rsidRDefault="004759A2" w:rsidP="00AE08FA">
      <w:pPr>
        <w:pStyle w:val="UserTableCaption"/>
        <w:rPr>
          <w:noProof/>
        </w:rPr>
      </w:pPr>
      <w:r w:rsidRPr="00792323">
        <w:rPr>
          <w:noProof/>
        </w:rPr>
        <w:t xml:space="preserve">User-defined Table 0062 </w:t>
      </w:r>
      <w:r w:rsidR="006559F5">
        <w:rPr>
          <w:noProof/>
        </w:rPr>
        <w:t>–</w:t>
      </w:r>
      <w:r w:rsidRPr="00792323">
        <w:rPr>
          <w:noProof/>
        </w:rPr>
        <w:t xml:space="preserve"> Event Reason</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0062 </w:instrText>
      </w:r>
      <w:r w:rsidR="006559F5">
        <w:rPr>
          <w:noProof/>
        </w:rPr>
        <w:instrText>–</w:instrText>
      </w:r>
      <w:r w:rsidRPr="00792323">
        <w:rPr>
          <w:noProof/>
        </w:rPr>
        <w:instrText xml:space="preserve"> Event Reason</w:instrText>
      </w:r>
      <w:bookmarkStart w:id="274" w:name="_Toc300663424"/>
      <w:bookmarkStart w:id="275" w:name="_Toc300754942"/>
      <w:bookmarkStart w:id="276" w:name="_Toc341078302"/>
      <w:bookmarkStart w:id="277" w:name="_Toc341956959"/>
      <w:bookmarkEnd w:id="274"/>
      <w:bookmarkEnd w:id="275"/>
      <w:bookmarkEnd w:id="276"/>
      <w:bookmarkEnd w:id="277"/>
      <w:r w:rsidR="006559F5">
        <w:rPr>
          <w:noProof/>
        </w:rPr>
        <w:instrText>”</w:instrText>
      </w:r>
      <w:bookmarkStart w:id="278" w:name="_Toc382761112"/>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276"/>
        <w:gridCol w:w="4097"/>
        <w:gridCol w:w="3652"/>
      </w:tblGrid>
      <w:tr w:rsidR="004759A2" w:rsidRPr="00792323" w14:paraId="15585D3D" w14:textId="77777777">
        <w:trPr>
          <w:cantSplit/>
          <w:tblHeader/>
          <w:jc w:val="center"/>
        </w:trPr>
        <w:tc>
          <w:tcPr>
            <w:tcW w:w="1276" w:type="dxa"/>
            <w:tcBorders>
              <w:top w:val="single" w:sz="12" w:space="0" w:color="auto"/>
              <w:bottom w:val="single" w:sz="6" w:space="0" w:color="auto"/>
            </w:tcBorders>
            <w:shd w:val="pct10" w:color="auto" w:fill="FFFFFF"/>
          </w:tcPr>
          <w:p w14:paraId="47BD2410" w14:textId="77777777" w:rsidR="004759A2" w:rsidRPr="00792323" w:rsidRDefault="004759A2" w:rsidP="00EA69CC">
            <w:pPr>
              <w:pStyle w:val="UserTableHeader"/>
              <w:jc w:val="center"/>
              <w:rPr>
                <w:noProof/>
              </w:rPr>
            </w:pPr>
            <w:r w:rsidRPr="00792323">
              <w:rPr>
                <w:noProof/>
              </w:rPr>
              <w:t>Value</w:t>
            </w:r>
          </w:p>
        </w:tc>
        <w:tc>
          <w:tcPr>
            <w:tcW w:w="4097" w:type="dxa"/>
            <w:tcBorders>
              <w:top w:val="single" w:sz="12" w:space="0" w:color="auto"/>
              <w:bottom w:val="single" w:sz="6" w:space="0" w:color="auto"/>
            </w:tcBorders>
            <w:shd w:val="pct10" w:color="auto" w:fill="FFFFFF"/>
          </w:tcPr>
          <w:p w14:paraId="3E1D5DC4" w14:textId="77777777" w:rsidR="004759A2" w:rsidRPr="00792323" w:rsidRDefault="004759A2" w:rsidP="00EA69CC">
            <w:pPr>
              <w:pStyle w:val="UserTableHeader"/>
              <w:rPr>
                <w:noProof/>
              </w:rPr>
            </w:pPr>
            <w:r w:rsidRPr="00792323">
              <w:rPr>
                <w:noProof/>
              </w:rPr>
              <w:t>Description</w:t>
            </w:r>
            <w:bookmarkEnd w:id="278"/>
          </w:p>
        </w:tc>
        <w:tc>
          <w:tcPr>
            <w:tcW w:w="3652" w:type="dxa"/>
            <w:tcBorders>
              <w:top w:val="single" w:sz="12" w:space="0" w:color="auto"/>
              <w:bottom w:val="single" w:sz="6" w:space="0" w:color="auto"/>
            </w:tcBorders>
            <w:shd w:val="pct10" w:color="auto" w:fill="FFFFFF"/>
          </w:tcPr>
          <w:p w14:paraId="07A30DE2" w14:textId="77777777" w:rsidR="004759A2" w:rsidRPr="00792323" w:rsidRDefault="004759A2" w:rsidP="00EA69CC">
            <w:pPr>
              <w:pStyle w:val="UserTableHeader"/>
              <w:rPr>
                <w:noProof/>
              </w:rPr>
            </w:pPr>
            <w:r w:rsidRPr="00792323">
              <w:rPr>
                <w:noProof/>
              </w:rPr>
              <w:t>Comment</w:t>
            </w:r>
          </w:p>
        </w:tc>
      </w:tr>
      <w:tr w:rsidR="004759A2" w:rsidRPr="00792323" w14:paraId="0261F827" w14:textId="77777777">
        <w:trPr>
          <w:cantSplit/>
          <w:jc w:val="center"/>
        </w:trPr>
        <w:tc>
          <w:tcPr>
            <w:tcW w:w="1276" w:type="dxa"/>
            <w:tcBorders>
              <w:top w:val="single" w:sz="6" w:space="0" w:color="auto"/>
            </w:tcBorders>
            <w:shd w:val="clear" w:color="auto" w:fill="FFFFFF"/>
          </w:tcPr>
          <w:p w14:paraId="79FDA13B" w14:textId="77777777" w:rsidR="004759A2" w:rsidRPr="00792323" w:rsidRDefault="004759A2" w:rsidP="00EA69CC">
            <w:pPr>
              <w:pStyle w:val="UserTableBody"/>
              <w:jc w:val="center"/>
              <w:rPr>
                <w:noProof/>
              </w:rPr>
            </w:pPr>
            <w:r w:rsidRPr="00792323">
              <w:rPr>
                <w:noProof/>
              </w:rPr>
              <w:t>01</w:t>
            </w:r>
          </w:p>
        </w:tc>
        <w:tc>
          <w:tcPr>
            <w:tcW w:w="4097" w:type="dxa"/>
            <w:tcBorders>
              <w:top w:val="single" w:sz="6" w:space="0" w:color="auto"/>
            </w:tcBorders>
            <w:shd w:val="clear" w:color="auto" w:fill="FFFFFF"/>
          </w:tcPr>
          <w:p w14:paraId="121F5DDB" w14:textId="77777777" w:rsidR="004759A2" w:rsidRPr="00792323" w:rsidRDefault="004759A2" w:rsidP="00EA69CC">
            <w:pPr>
              <w:pStyle w:val="UserTableBody"/>
              <w:rPr>
                <w:noProof/>
              </w:rPr>
            </w:pPr>
            <w:r w:rsidRPr="00792323">
              <w:rPr>
                <w:noProof/>
              </w:rPr>
              <w:t>Patient request</w:t>
            </w:r>
          </w:p>
        </w:tc>
        <w:tc>
          <w:tcPr>
            <w:tcW w:w="3652" w:type="dxa"/>
            <w:tcBorders>
              <w:top w:val="single" w:sz="6" w:space="0" w:color="auto"/>
            </w:tcBorders>
            <w:shd w:val="clear" w:color="auto" w:fill="FFFFFF"/>
          </w:tcPr>
          <w:p w14:paraId="58605321" w14:textId="77777777" w:rsidR="004759A2" w:rsidRPr="00792323" w:rsidRDefault="004759A2" w:rsidP="00EA69CC">
            <w:pPr>
              <w:pStyle w:val="UserTableBody"/>
              <w:rPr>
                <w:noProof/>
              </w:rPr>
            </w:pPr>
          </w:p>
        </w:tc>
      </w:tr>
      <w:tr w:rsidR="004759A2" w:rsidRPr="00792323" w14:paraId="798CB142" w14:textId="77777777">
        <w:trPr>
          <w:cantSplit/>
          <w:jc w:val="center"/>
        </w:trPr>
        <w:tc>
          <w:tcPr>
            <w:tcW w:w="1276" w:type="dxa"/>
            <w:shd w:val="clear" w:color="auto" w:fill="FFFFFF"/>
          </w:tcPr>
          <w:p w14:paraId="03799782" w14:textId="77777777" w:rsidR="004759A2" w:rsidRPr="00792323" w:rsidRDefault="004759A2" w:rsidP="00EA69CC">
            <w:pPr>
              <w:pStyle w:val="UserTableBody"/>
              <w:jc w:val="center"/>
              <w:rPr>
                <w:noProof/>
              </w:rPr>
            </w:pPr>
            <w:r w:rsidRPr="00792323">
              <w:rPr>
                <w:noProof/>
              </w:rPr>
              <w:t>02</w:t>
            </w:r>
          </w:p>
        </w:tc>
        <w:tc>
          <w:tcPr>
            <w:tcW w:w="4097" w:type="dxa"/>
            <w:shd w:val="clear" w:color="auto" w:fill="FFFFFF"/>
          </w:tcPr>
          <w:p w14:paraId="6AB61790" w14:textId="77777777" w:rsidR="004759A2" w:rsidRPr="00792323" w:rsidRDefault="004759A2" w:rsidP="00EA69CC">
            <w:pPr>
              <w:pStyle w:val="UserTableBody"/>
              <w:rPr>
                <w:noProof/>
              </w:rPr>
            </w:pPr>
            <w:r w:rsidRPr="00792323">
              <w:rPr>
                <w:noProof/>
              </w:rPr>
              <w:t>Physician/health practitioner order</w:t>
            </w:r>
          </w:p>
        </w:tc>
        <w:tc>
          <w:tcPr>
            <w:tcW w:w="3652" w:type="dxa"/>
            <w:shd w:val="clear" w:color="auto" w:fill="FFFFFF"/>
          </w:tcPr>
          <w:p w14:paraId="66B2EF21" w14:textId="77777777" w:rsidR="004759A2" w:rsidRPr="00792323" w:rsidRDefault="004759A2" w:rsidP="00EA69CC">
            <w:pPr>
              <w:pStyle w:val="UserTableBody"/>
              <w:rPr>
                <w:noProof/>
              </w:rPr>
            </w:pPr>
          </w:p>
        </w:tc>
      </w:tr>
      <w:tr w:rsidR="004759A2" w:rsidRPr="00792323" w14:paraId="73183A8C" w14:textId="77777777">
        <w:trPr>
          <w:cantSplit/>
          <w:jc w:val="center"/>
        </w:trPr>
        <w:tc>
          <w:tcPr>
            <w:tcW w:w="1276" w:type="dxa"/>
            <w:shd w:val="clear" w:color="auto" w:fill="FFFFFF"/>
          </w:tcPr>
          <w:p w14:paraId="25791CE0" w14:textId="77777777" w:rsidR="004759A2" w:rsidRPr="00792323" w:rsidRDefault="004759A2" w:rsidP="00EA69CC">
            <w:pPr>
              <w:pStyle w:val="UserTableBody"/>
              <w:jc w:val="center"/>
              <w:rPr>
                <w:noProof/>
              </w:rPr>
            </w:pPr>
            <w:r w:rsidRPr="00792323">
              <w:rPr>
                <w:noProof/>
              </w:rPr>
              <w:t>03</w:t>
            </w:r>
          </w:p>
        </w:tc>
        <w:tc>
          <w:tcPr>
            <w:tcW w:w="4097" w:type="dxa"/>
            <w:shd w:val="clear" w:color="auto" w:fill="FFFFFF"/>
          </w:tcPr>
          <w:p w14:paraId="3255866E" w14:textId="77777777" w:rsidR="004759A2" w:rsidRPr="00792323" w:rsidRDefault="004759A2" w:rsidP="00EA69CC">
            <w:pPr>
              <w:pStyle w:val="UserTableBody"/>
              <w:rPr>
                <w:noProof/>
              </w:rPr>
            </w:pPr>
            <w:r w:rsidRPr="00792323">
              <w:rPr>
                <w:noProof/>
              </w:rPr>
              <w:t>Census management</w:t>
            </w:r>
          </w:p>
        </w:tc>
        <w:tc>
          <w:tcPr>
            <w:tcW w:w="3652" w:type="dxa"/>
            <w:shd w:val="clear" w:color="auto" w:fill="FFFFFF"/>
          </w:tcPr>
          <w:p w14:paraId="161307A0" w14:textId="77777777" w:rsidR="004759A2" w:rsidRPr="00792323" w:rsidRDefault="004759A2" w:rsidP="00EA69CC">
            <w:pPr>
              <w:pStyle w:val="UserTableBody"/>
              <w:rPr>
                <w:noProof/>
              </w:rPr>
            </w:pPr>
          </w:p>
        </w:tc>
      </w:tr>
      <w:tr w:rsidR="004759A2" w:rsidRPr="00792323" w14:paraId="52765A04" w14:textId="77777777">
        <w:trPr>
          <w:cantSplit/>
          <w:jc w:val="center"/>
        </w:trPr>
        <w:tc>
          <w:tcPr>
            <w:tcW w:w="1276" w:type="dxa"/>
            <w:shd w:val="clear" w:color="auto" w:fill="FFFFFF"/>
          </w:tcPr>
          <w:p w14:paraId="038AFA42" w14:textId="77777777" w:rsidR="004759A2" w:rsidRPr="00792323" w:rsidRDefault="004759A2" w:rsidP="00EA69CC">
            <w:pPr>
              <w:pStyle w:val="UserTableBody"/>
              <w:jc w:val="center"/>
              <w:rPr>
                <w:noProof/>
              </w:rPr>
            </w:pPr>
            <w:r w:rsidRPr="00792323">
              <w:rPr>
                <w:noProof/>
              </w:rPr>
              <w:t>O</w:t>
            </w:r>
          </w:p>
        </w:tc>
        <w:tc>
          <w:tcPr>
            <w:tcW w:w="4097" w:type="dxa"/>
            <w:shd w:val="clear" w:color="auto" w:fill="FFFFFF"/>
          </w:tcPr>
          <w:p w14:paraId="05AF70F3" w14:textId="77777777" w:rsidR="004759A2" w:rsidRPr="00792323" w:rsidRDefault="004759A2" w:rsidP="00EA69CC">
            <w:pPr>
              <w:pStyle w:val="UserTableBody"/>
              <w:rPr>
                <w:noProof/>
              </w:rPr>
            </w:pPr>
            <w:r w:rsidRPr="00792323">
              <w:rPr>
                <w:noProof/>
              </w:rPr>
              <w:t>Other</w:t>
            </w:r>
          </w:p>
        </w:tc>
        <w:tc>
          <w:tcPr>
            <w:tcW w:w="3652" w:type="dxa"/>
            <w:shd w:val="clear" w:color="auto" w:fill="FFFFFF"/>
          </w:tcPr>
          <w:p w14:paraId="368CCBE1" w14:textId="77777777" w:rsidR="004759A2" w:rsidRPr="00792323" w:rsidRDefault="004759A2" w:rsidP="00EA69CC">
            <w:pPr>
              <w:pStyle w:val="UserTableBody"/>
              <w:rPr>
                <w:noProof/>
              </w:rPr>
            </w:pPr>
          </w:p>
        </w:tc>
      </w:tr>
      <w:tr w:rsidR="004759A2" w:rsidRPr="00792323" w14:paraId="0D01A406" w14:textId="77777777">
        <w:trPr>
          <w:cantSplit/>
          <w:jc w:val="center"/>
        </w:trPr>
        <w:tc>
          <w:tcPr>
            <w:tcW w:w="1276" w:type="dxa"/>
            <w:tcBorders>
              <w:bottom w:val="single" w:sz="12" w:space="0" w:color="auto"/>
            </w:tcBorders>
            <w:shd w:val="clear" w:color="auto" w:fill="FFFFFF"/>
          </w:tcPr>
          <w:p w14:paraId="21683F25" w14:textId="77777777" w:rsidR="004759A2" w:rsidRPr="00792323" w:rsidRDefault="004759A2" w:rsidP="00EA69CC">
            <w:pPr>
              <w:pStyle w:val="UserTableBody"/>
              <w:jc w:val="center"/>
              <w:rPr>
                <w:noProof/>
              </w:rPr>
            </w:pPr>
            <w:r w:rsidRPr="00792323">
              <w:rPr>
                <w:noProof/>
              </w:rPr>
              <w:t>U</w:t>
            </w:r>
          </w:p>
        </w:tc>
        <w:tc>
          <w:tcPr>
            <w:tcW w:w="4097" w:type="dxa"/>
            <w:tcBorders>
              <w:bottom w:val="single" w:sz="12" w:space="0" w:color="auto"/>
            </w:tcBorders>
            <w:shd w:val="clear" w:color="auto" w:fill="FFFFFF"/>
          </w:tcPr>
          <w:p w14:paraId="374B334D" w14:textId="77777777" w:rsidR="004759A2" w:rsidRPr="00792323" w:rsidRDefault="004759A2" w:rsidP="00EA69CC">
            <w:pPr>
              <w:pStyle w:val="UserTableBody"/>
              <w:rPr>
                <w:noProof/>
              </w:rPr>
            </w:pPr>
            <w:r w:rsidRPr="00792323">
              <w:rPr>
                <w:noProof/>
              </w:rPr>
              <w:t>Unknown</w:t>
            </w:r>
          </w:p>
        </w:tc>
        <w:tc>
          <w:tcPr>
            <w:tcW w:w="3652" w:type="dxa"/>
            <w:tcBorders>
              <w:bottom w:val="single" w:sz="12" w:space="0" w:color="auto"/>
            </w:tcBorders>
            <w:shd w:val="clear" w:color="auto" w:fill="FFFFFF"/>
          </w:tcPr>
          <w:p w14:paraId="5AFBE80A" w14:textId="77777777" w:rsidR="004759A2" w:rsidRPr="00792323" w:rsidRDefault="004759A2" w:rsidP="00EA69CC">
            <w:pPr>
              <w:pStyle w:val="UserTableBody"/>
              <w:rPr>
                <w:noProof/>
              </w:rPr>
            </w:pPr>
          </w:p>
        </w:tc>
      </w:tr>
    </w:tbl>
    <w:p w14:paraId="12FE2C3C" w14:textId="77777777" w:rsidR="004759A2" w:rsidRPr="00792323" w:rsidRDefault="004759A2" w:rsidP="00042E64">
      <w:pPr>
        <w:rPr>
          <w:lang w:val="en-US" w:eastAsia="en-US"/>
        </w:rPr>
      </w:pPr>
      <w:r w:rsidRPr="00792323">
        <w:rPr>
          <w:lang w:val="en-US" w:eastAsia="en-US"/>
        </w:rPr>
        <w:t>Thes</w:t>
      </w:r>
      <w:bookmarkStart w:id="279" w:name="HL70062"/>
      <w:r w:rsidRPr="00792323">
        <w:rPr>
          <w:lang w:val="en-US" w:eastAsia="en-US"/>
        </w:rPr>
        <w:t>e values are suggestions only; they ar</w:t>
      </w:r>
      <w:bookmarkEnd w:id="279"/>
      <w:r w:rsidRPr="00792323">
        <w:rPr>
          <w:lang w:val="en-US" w:eastAsia="en-US"/>
        </w:rPr>
        <w:t>e not required for use in HL7 messages.</w:t>
      </w:r>
    </w:p>
    <w:p w14:paraId="3BF3BA29" w14:textId="77777777" w:rsidR="004759A2" w:rsidRPr="00792323" w:rsidRDefault="004759A2" w:rsidP="00856907">
      <w:pPr>
        <w:rPr>
          <w:lang w:val="en-US" w:eastAsia="en-US"/>
        </w:rPr>
      </w:pPr>
    </w:p>
    <w:p w14:paraId="103991DC" w14:textId="77777777" w:rsidR="004759A2" w:rsidRPr="00792323" w:rsidRDefault="004759A2" w:rsidP="00A62F22">
      <w:pPr>
        <w:pStyle w:val="Heading4"/>
      </w:pPr>
      <w:bookmarkStart w:id="280" w:name="_Toc423691095"/>
      <w:r w:rsidRPr="00792323">
        <w:t>0063 – Relationship</w:t>
      </w:r>
      <w:bookmarkEnd w:id="280"/>
    </w:p>
    <w:p w14:paraId="0B9D6C08" w14:textId="77777777" w:rsidR="004759A2" w:rsidRPr="00792323" w:rsidRDefault="004759A2" w:rsidP="0051592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F7CA737" w14:textId="77777777">
        <w:trPr>
          <w:tblHeader/>
        </w:trPr>
        <w:tc>
          <w:tcPr>
            <w:tcW w:w="720" w:type="dxa"/>
            <w:tcBorders>
              <w:top w:val="double" w:sz="4" w:space="0" w:color="auto"/>
            </w:tcBorders>
            <w:shd w:val="pct10" w:color="auto" w:fill="FFFFFF"/>
          </w:tcPr>
          <w:p w14:paraId="314630D8"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CCCA250"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17BBAB9"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2B6EECD"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EF3ECAA"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ECB11F5" w14:textId="77777777" w:rsidR="004759A2" w:rsidRPr="00792323" w:rsidRDefault="004759A2" w:rsidP="00515928">
            <w:pPr>
              <w:pStyle w:val="TableMetaHeader"/>
              <w:rPr>
                <w:noProof w:val="0"/>
              </w:rPr>
            </w:pPr>
            <w:r w:rsidRPr="00792323">
              <w:rPr>
                <w:noProof w:val="0"/>
              </w:rPr>
              <w:t>Status</w:t>
            </w:r>
          </w:p>
        </w:tc>
      </w:tr>
      <w:tr w:rsidR="004759A2" w:rsidRPr="00792323" w14:paraId="0543695A" w14:textId="77777777">
        <w:tc>
          <w:tcPr>
            <w:tcW w:w="720" w:type="dxa"/>
            <w:tcBorders>
              <w:bottom w:val="double" w:sz="4" w:space="0" w:color="auto"/>
            </w:tcBorders>
            <w:shd w:val="clear" w:color="auto" w:fill="FFFFFF"/>
          </w:tcPr>
          <w:p w14:paraId="2C27C033" w14:textId="77777777" w:rsidR="004759A2" w:rsidRPr="00792323" w:rsidRDefault="004759A2" w:rsidP="00515928">
            <w:pPr>
              <w:pStyle w:val="TableMetaBody"/>
              <w:rPr>
                <w:noProof w:val="0"/>
              </w:rPr>
            </w:pPr>
            <w:r w:rsidRPr="00792323">
              <w:rPr>
                <w:noProof w:val="0"/>
              </w:rPr>
              <w:t>0063</w:t>
            </w:r>
          </w:p>
        </w:tc>
        <w:tc>
          <w:tcPr>
            <w:tcW w:w="1152" w:type="dxa"/>
            <w:tcBorders>
              <w:bottom w:val="double" w:sz="4" w:space="0" w:color="auto"/>
            </w:tcBorders>
            <w:shd w:val="clear" w:color="auto" w:fill="FFFFFF"/>
          </w:tcPr>
          <w:p w14:paraId="0C05287E"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3CEF1395"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3ACF229B"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376F683B" w14:textId="77777777" w:rsidR="004759A2" w:rsidRPr="00792323" w:rsidRDefault="004759A2" w:rsidP="00515928">
            <w:pPr>
              <w:pStyle w:val="TableMetaBody"/>
              <w:rPr>
                <w:noProof w:val="0"/>
              </w:rPr>
            </w:pPr>
            <w:r w:rsidRPr="00792323">
              <w:rPr>
                <w:noProof w:val="0"/>
              </w:rPr>
              <w:t>NK1-3, IN1-17</w:t>
            </w:r>
          </w:p>
        </w:tc>
        <w:tc>
          <w:tcPr>
            <w:tcW w:w="1152" w:type="dxa"/>
            <w:tcBorders>
              <w:bottom w:val="double" w:sz="4" w:space="0" w:color="auto"/>
            </w:tcBorders>
            <w:shd w:val="clear" w:color="auto" w:fill="FFFFFF"/>
          </w:tcPr>
          <w:p w14:paraId="47FE63B1" w14:textId="77777777" w:rsidR="004759A2" w:rsidRPr="00792323" w:rsidRDefault="004759A2" w:rsidP="00515928">
            <w:pPr>
              <w:pStyle w:val="TableMetaBody"/>
              <w:rPr>
                <w:noProof w:val="0"/>
              </w:rPr>
            </w:pPr>
            <w:r w:rsidRPr="00792323">
              <w:rPr>
                <w:noProof w:val="0"/>
              </w:rPr>
              <w:t>Active</w:t>
            </w:r>
          </w:p>
        </w:tc>
      </w:tr>
    </w:tbl>
    <w:p w14:paraId="062D5254" w14:textId="77777777" w:rsidR="004759A2" w:rsidRPr="00792323" w:rsidRDefault="004759A2" w:rsidP="00515928">
      <w:pPr>
        <w:pStyle w:val="UserTableCaption"/>
        <w:rPr>
          <w:noProof/>
        </w:rPr>
      </w:pPr>
      <w:r w:rsidRPr="00792323">
        <w:rPr>
          <w:rFonts w:ascii="TmsRmn 10pt" w:hAnsi="TmsRmn 10pt"/>
          <w:noProof/>
        </w:rPr>
        <w:t>User-defined</w:t>
      </w:r>
      <w:r w:rsidRPr="00792323">
        <w:rPr>
          <w:noProof/>
        </w:rPr>
        <w:t xml:space="preserve"> Table 0063 </w:t>
      </w:r>
      <w:r w:rsidR="006559F5">
        <w:rPr>
          <w:noProof/>
        </w:rPr>
        <w:t>–</w:t>
      </w:r>
      <w:r w:rsidRPr="00792323">
        <w:rPr>
          <w:noProof/>
        </w:rPr>
        <w:t xml:space="preserve"> Relationship</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0063 </w:instrText>
      </w:r>
      <w:r w:rsidR="006559F5">
        <w:rPr>
          <w:noProof/>
        </w:rPr>
        <w:instrText>–</w:instrText>
      </w:r>
      <w:r w:rsidRPr="00792323">
        <w:rPr>
          <w:noProof/>
        </w:rPr>
        <w:instrText xml:space="preserve"> Relationship</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19"/>
        <w:gridCol w:w="3101"/>
        <w:gridCol w:w="2160"/>
      </w:tblGrid>
      <w:tr w:rsidR="004759A2" w:rsidRPr="00792323" w14:paraId="483B9399" w14:textId="77777777">
        <w:trPr>
          <w:cantSplit/>
          <w:tblHeader/>
          <w:jc w:val="center"/>
        </w:trPr>
        <w:tc>
          <w:tcPr>
            <w:tcW w:w="1019" w:type="dxa"/>
            <w:tcBorders>
              <w:top w:val="single" w:sz="12" w:space="0" w:color="auto"/>
              <w:bottom w:val="single" w:sz="6" w:space="0" w:color="auto"/>
            </w:tcBorders>
            <w:shd w:val="pct10" w:color="auto" w:fill="FFFFFF"/>
          </w:tcPr>
          <w:p w14:paraId="13BC0F93" w14:textId="77777777" w:rsidR="004759A2" w:rsidRPr="00792323" w:rsidRDefault="004759A2" w:rsidP="00515928">
            <w:pPr>
              <w:pStyle w:val="UserTableHeader"/>
              <w:jc w:val="center"/>
              <w:rPr>
                <w:noProof/>
              </w:rPr>
            </w:pPr>
            <w:r w:rsidRPr="00792323">
              <w:rPr>
                <w:noProof/>
              </w:rPr>
              <w:t>V</w:t>
            </w:r>
            <w:bookmarkStart w:id="281" w:name="HL70063"/>
            <w:bookmarkStart w:id="282" w:name="_Toc382761113"/>
            <w:bookmarkEnd w:id="281"/>
            <w:r w:rsidRPr="00792323">
              <w:rPr>
                <w:noProof/>
              </w:rPr>
              <w:t>alue</w:t>
            </w:r>
          </w:p>
        </w:tc>
        <w:tc>
          <w:tcPr>
            <w:tcW w:w="3101" w:type="dxa"/>
            <w:tcBorders>
              <w:top w:val="single" w:sz="12" w:space="0" w:color="auto"/>
              <w:bottom w:val="single" w:sz="6" w:space="0" w:color="auto"/>
            </w:tcBorders>
            <w:shd w:val="pct10" w:color="auto" w:fill="FFFFFF"/>
          </w:tcPr>
          <w:p w14:paraId="30AE3094" w14:textId="77777777" w:rsidR="004759A2" w:rsidRPr="00792323" w:rsidRDefault="004759A2" w:rsidP="00515928">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258A5DC2" w14:textId="77777777" w:rsidR="004759A2" w:rsidRPr="00792323" w:rsidRDefault="004759A2" w:rsidP="00515928">
            <w:pPr>
              <w:pStyle w:val="UserTableHeader"/>
              <w:rPr>
                <w:noProof/>
              </w:rPr>
            </w:pPr>
            <w:r w:rsidRPr="00792323">
              <w:rPr>
                <w:noProof/>
              </w:rPr>
              <w:t>Co</w:t>
            </w:r>
            <w:bookmarkEnd w:id="282"/>
            <w:r w:rsidRPr="00792323">
              <w:rPr>
                <w:noProof/>
              </w:rPr>
              <w:t>mment</w:t>
            </w:r>
          </w:p>
        </w:tc>
      </w:tr>
      <w:tr w:rsidR="004759A2" w:rsidRPr="00792323" w14:paraId="62EC58C7" w14:textId="77777777">
        <w:trPr>
          <w:cantSplit/>
          <w:jc w:val="center"/>
        </w:trPr>
        <w:tc>
          <w:tcPr>
            <w:tcW w:w="1019" w:type="dxa"/>
            <w:tcBorders>
              <w:top w:val="single" w:sz="6" w:space="0" w:color="auto"/>
            </w:tcBorders>
            <w:shd w:val="clear" w:color="auto" w:fill="FFFFFF"/>
          </w:tcPr>
          <w:p w14:paraId="309A304C" w14:textId="77777777" w:rsidR="004759A2" w:rsidRPr="00792323" w:rsidRDefault="004759A2" w:rsidP="00515928">
            <w:pPr>
              <w:pStyle w:val="UserTableBody"/>
              <w:jc w:val="center"/>
              <w:rPr>
                <w:noProof/>
              </w:rPr>
            </w:pPr>
            <w:r w:rsidRPr="00792323">
              <w:rPr>
                <w:noProof/>
              </w:rPr>
              <w:t>SEL</w:t>
            </w:r>
          </w:p>
        </w:tc>
        <w:tc>
          <w:tcPr>
            <w:tcW w:w="3101" w:type="dxa"/>
            <w:tcBorders>
              <w:top w:val="single" w:sz="6" w:space="0" w:color="auto"/>
            </w:tcBorders>
            <w:shd w:val="clear" w:color="auto" w:fill="FFFFFF"/>
          </w:tcPr>
          <w:p w14:paraId="263B93AD" w14:textId="77777777" w:rsidR="004759A2" w:rsidRPr="00792323" w:rsidRDefault="004759A2" w:rsidP="00515928">
            <w:pPr>
              <w:pStyle w:val="UserTableBody"/>
              <w:rPr>
                <w:noProof/>
              </w:rPr>
            </w:pPr>
            <w:r w:rsidRPr="00792323">
              <w:rPr>
                <w:noProof/>
              </w:rPr>
              <w:t>Self</w:t>
            </w:r>
          </w:p>
        </w:tc>
        <w:tc>
          <w:tcPr>
            <w:tcW w:w="2160" w:type="dxa"/>
            <w:tcBorders>
              <w:top w:val="single" w:sz="6" w:space="0" w:color="auto"/>
            </w:tcBorders>
            <w:shd w:val="clear" w:color="auto" w:fill="FFFFFF"/>
          </w:tcPr>
          <w:p w14:paraId="569D12F0" w14:textId="77777777" w:rsidR="004759A2" w:rsidRPr="00792323" w:rsidRDefault="004759A2" w:rsidP="00515928">
            <w:pPr>
              <w:pStyle w:val="UserTableBody"/>
              <w:rPr>
                <w:noProof/>
              </w:rPr>
            </w:pPr>
          </w:p>
        </w:tc>
      </w:tr>
      <w:tr w:rsidR="004759A2" w:rsidRPr="00792323" w14:paraId="41713358" w14:textId="77777777">
        <w:trPr>
          <w:cantSplit/>
          <w:jc w:val="center"/>
        </w:trPr>
        <w:tc>
          <w:tcPr>
            <w:tcW w:w="1019" w:type="dxa"/>
            <w:shd w:val="clear" w:color="auto" w:fill="FFFFFF"/>
          </w:tcPr>
          <w:p w14:paraId="2016B119" w14:textId="77777777" w:rsidR="004759A2" w:rsidRPr="00792323" w:rsidRDefault="004759A2" w:rsidP="00515928">
            <w:pPr>
              <w:pStyle w:val="UserTableBody"/>
              <w:jc w:val="center"/>
              <w:rPr>
                <w:noProof/>
              </w:rPr>
            </w:pPr>
            <w:r w:rsidRPr="00792323">
              <w:rPr>
                <w:noProof/>
              </w:rPr>
              <w:t>SPO</w:t>
            </w:r>
          </w:p>
        </w:tc>
        <w:tc>
          <w:tcPr>
            <w:tcW w:w="3101" w:type="dxa"/>
            <w:shd w:val="clear" w:color="auto" w:fill="FFFFFF"/>
          </w:tcPr>
          <w:p w14:paraId="2194C7A7" w14:textId="77777777" w:rsidR="004759A2" w:rsidRPr="00792323" w:rsidRDefault="004759A2" w:rsidP="00515928">
            <w:pPr>
              <w:pStyle w:val="UserTableBody"/>
              <w:rPr>
                <w:noProof/>
              </w:rPr>
            </w:pPr>
            <w:r w:rsidRPr="00792323">
              <w:rPr>
                <w:noProof/>
              </w:rPr>
              <w:t>Spouse</w:t>
            </w:r>
          </w:p>
        </w:tc>
        <w:tc>
          <w:tcPr>
            <w:tcW w:w="2160" w:type="dxa"/>
            <w:shd w:val="clear" w:color="auto" w:fill="FFFFFF"/>
          </w:tcPr>
          <w:p w14:paraId="63BC14A7" w14:textId="77777777" w:rsidR="004759A2" w:rsidRPr="00792323" w:rsidRDefault="004759A2" w:rsidP="00515928">
            <w:pPr>
              <w:pStyle w:val="UserTableBody"/>
              <w:rPr>
                <w:noProof/>
              </w:rPr>
            </w:pPr>
          </w:p>
        </w:tc>
      </w:tr>
      <w:tr w:rsidR="004759A2" w:rsidRPr="00792323" w14:paraId="3509FDE5" w14:textId="77777777">
        <w:trPr>
          <w:cantSplit/>
          <w:jc w:val="center"/>
        </w:trPr>
        <w:tc>
          <w:tcPr>
            <w:tcW w:w="1019" w:type="dxa"/>
            <w:shd w:val="clear" w:color="auto" w:fill="FFFFFF"/>
          </w:tcPr>
          <w:p w14:paraId="2ECB874B" w14:textId="77777777" w:rsidR="004759A2" w:rsidRPr="00792323" w:rsidRDefault="004759A2" w:rsidP="00515928">
            <w:pPr>
              <w:pStyle w:val="UserTableBody"/>
              <w:jc w:val="center"/>
              <w:rPr>
                <w:noProof/>
              </w:rPr>
            </w:pPr>
            <w:r w:rsidRPr="00792323">
              <w:rPr>
                <w:noProof/>
              </w:rPr>
              <w:t>DOM</w:t>
            </w:r>
          </w:p>
        </w:tc>
        <w:tc>
          <w:tcPr>
            <w:tcW w:w="3101" w:type="dxa"/>
            <w:shd w:val="clear" w:color="auto" w:fill="FFFFFF"/>
          </w:tcPr>
          <w:p w14:paraId="5112174B" w14:textId="77777777" w:rsidR="004759A2" w:rsidRPr="00792323" w:rsidRDefault="004759A2" w:rsidP="00515928">
            <w:pPr>
              <w:pStyle w:val="UserTableBody"/>
              <w:rPr>
                <w:noProof/>
              </w:rPr>
            </w:pPr>
            <w:r w:rsidRPr="00792323">
              <w:rPr>
                <w:noProof/>
              </w:rPr>
              <w:t>Life partner</w:t>
            </w:r>
          </w:p>
        </w:tc>
        <w:tc>
          <w:tcPr>
            <w:tcW w:w="2160" w:type="dxa"/>
            <w:shd w:val="clear" w:color="auto" w:fill="FFFFFF"/>
          </w:tcPr>
          <w:p w14:paraId="3E148A4A" w14:textId="77777777" w:rsidR="004759A2" w:rsidRPr="00792323" w:rsidRDefault="004759A2" w:rsidP="00515928">
            <w:pPr>
              <w:pStyle w:val="UserTableBody"/>
              <w:rPr>
                <w:noProof/>
              </w:rPr>
            </w:pPr>
          </w:p>
        </w:tc>
      </w:tr>
      <w:tr w:rsidR="004759A2" w:rsidRPr="00792323" w14:paraId="540C2627" w14:textId="77777777">
        <w:trPr>
          <w:cantSplit/>
          <w:jc w:val="center"/>
        </w:trPr>
        <w:tc>
          <w:tcPr>
            <w:tcW w:w="1019" w:type="dxa"/>
            <w:shd w:val="clear" w:color="auto" w:fill="FFFFFF"/>
          </w:tcPr>
          <w:p w14:paraId="5B5DF8D5" w14:textId="77777777" w:rsidR="004759A2" w:rsidRPr="00792323" w:rsidRDefault="004759A2" w:rsidP="00515928">
            <w:pPr>
              <w:pStyle w:val="UserTableBody"/>
              <w:jc w:val="center"/>
              <w:rPr>
                <w:noProof/>
              </w:rPr>
            </w:pPr>
            <w:r w:rsidRPr="00792323">
              <w:rPr>
                <w:noProof/>
              </w:rPr>
              <w:t>CHD</w:t>
            </w:r>
          </w:p>
        </w:tc>
        <w:tc>
          <w:tcPr>
            <w:tcW w:w="3101" w:type="dxa"/>
            <w:shd w:val="clear" w:color="auto" w:fill="FFFFFF"/>
          </w:tcPr>
          <w:p w14:paraId="3F1FD786" w14:textId="77777777" w:rsidR="004759A2" w:rsidRPr="00792323" w:rsidRDefault="004759A2" w:rsidP="00515928">
            <w:pPr>
              <w:pStyle w:val="UserTableBody"/>
              <w:rPr>
                <w:noProof/>
              </w:rPr>
            </w:pPr>
            <w:r w:rsidRPr="00792323">
              <w:rPr>
                <w:noProof/>
              </w:rPr>
              <w:t>Child</w:t>
            </w:r>
          </w:p>
        </w:tc>
        <w:tc>
          <w:tcPr>
            <w:tcW w:w="2160" w:type="dxa"/>
            <w:shd w:val="clear" w:color="auto" w:fill="FFFFFF"/>
          </w:tcPr>
          <w:p w14:paraId="439C08D8" w14:textId="77777777" w:rsidR="004759A2" w:rsidRPr="00792323" w:rsidRDefault="004759A2" w:rsidP="00515928">
            <w:pPr>
              <w:pStyle w:val="UserTableBody"/>
              <w:rPr>
                <w:noProof/>
              </w:rPr>
            </w:pPr>
          </w:p>
        </w:tc>
      </w:tr>
      <w:tr w:rsidR="004759A2" w:rsidRPr="00792323" w14:paraId="3D9EF6D9" w14:textId="77777777">
        <w:trPr>
          <w:cantSplit/>
          <w:jc w:val="center"/>
        </w:trPr>
        <w:tc>
          <w:tcPr>
            <w:tcW w:w="1019" w:type="dxa"/>
            <w:shd w:val="clear" w:color="auto" w:fill="FFFFFF"/>
          </w:tcPr>
          <w:p w14:paraId="71207E48" w14:textId="77777777" w:rsidR="004759A2" w:rsidRPr="00792323" w:rsidRDefault="004759A2" w:rsidP="00515928">
            <w:pPr>
              <w:pStyle w:val="UserTableBody"/>
              <w:jc w:val="center"/>
              <w:rPr>
                <w:noProof/>
              </w:rPr>
            </w:pPr>
            <w:r w:rsidRPr="00792323">
              <w:rPr>
                <w:noProof/>
              </w:rPr>
              <w:t>GCH</w:t>
            </w:r>
          </w:p>
        </w:tc>
        <w:tc>
          <w:tcPr>
            <w:tcW w:w="3101" w:type="dxa"/>
            <w:shd w:val="clear" w:color="auto" w:fill="FFFFFF"/>
          </w:tcPr>
          <w:p w14:paraId="06998160" w14:textId="77777777" w:rsidR="004759A2" w:rsidRPr="00792323" w:rsidRDefault="004759A2" w:rsidP="00515928">
            <w:pPr>
              <w:pStyle w:val="UserTableBody"/>
              <w:rPr>
                <w:noProof/>
              </w:rPr>
            </w:pPr>
            <w:r w:rsidRPr="00792323">
              <w:rPr>
                <w:noProof/>
              </w:rPr>
              <w:t>Grandchild</w:t>
            </w:r>
          </w:p>
        </w:tc>
        <w:tc>
          <w:tcPr>
            <w:tcW w:w="2160" w:type="dxa"/>
            <w:shd w:val="clear" w:color="auto" w:fill="FFFFFF"/>
          </w:tcPr>
          <w:p w14:paraId="4A050509" w14:textId="77777777" w:rsidR="004759A2" w:rsidRPr="00792323" w:rsidRDefault="004759A2" w:rsidP="00515928">
            <w:pPr>
              <w:pStyle w:val="UserTableBody"/>
              <w:rPr>
                <w:noProof/>
              </w:rPr>
            </w:pPr>
          </w:p>
        </w:tc>
      </w:tr>
      <w:tr w:rsidR="004759A2" w:rsidRPr="00792323" w14:paraId="06190553" w14:textId="77777777">
        <w:trPr>
          <w:cantSplit/>
          <w:jc w:val="center"/>
        </w:trPr>
        <w:tc>
          <w:tcPr>
            <w:tcW w:w="1019" w:type="dxa"/>
            <w:shd w:val="clear" w:color="auto" w:fill="FFFFFF"/>
          </w:tcPr>
          <w:p w14:paraId="1670AEBD" w14:textId="77777777" w:rsidR="004759A2" w:rsidRPr="00792323" w:rsidRDefault="004759A2" w:rsidP="00515928">
            <w:pPr>
              <w:pStyle w:val="UserTableBody"/>
              <w:jc w:val="center"/>
              <w:rPr>
                <w:noProof/>
              </w:rPr>
            </w:pPr>
            <w:r w:rsidRPr="00792323">
              <w:rPr>
                <w:noProof/>
              </w:rPr>
              <w:t>NCH</w:t>
            </w:r>
          </w:p>
        </w:tc>
        <w:tc>
          <w:tcPr>
            <w:tcW w:w="3101" w:type="dxa"/>
            <w:shd w:val="clear" w:color="auto" w:fill="FFFFFF"/>
          </w:tcPr>
          <w:p w14:paraId="7BEC3C35" w14:textId="77777777" w:rsidR="004759A2" w:rsidRPr="00792323" w:rsidRDefault="004759A2" w:rsidP="00515928">
            <w:pPr>
              <w:pStyle w:val="UserTableBody"/>
              <w:rPr>
                <w:noProof/>
              </w:rPr>
            </w:pPr>
            <w:r w:rsidRPr="00792323">
              <w:rPr>
                <w:noProof/>
              </w:rPr>
              <w:t>Natural child</w:t>
            </w:r>
          </w:p>
        </w:tc>
        <w:tc>
          <w:tcPr>
            <w:tcW w:w="2160" w:type="dxa"/>
            <w:shd w:val="clear" w:color="auto" w:fill="FFFFFF"/>
          </w:tcPr>
          <w:p w14:paraId="30CEBC42" w14:textId="77777777" w:rsidR="004759A2" w:rsidRPr="00792323" w:rsidRDefault="004759A2" w:rsidP="00515928">
            <w:pPr>
              <w:pStyle w:val="UserTableBody"/>
              <w:rPr>
                <w:noProof/>
              </w:rPr>
            </w:pPr>
          </w:p>
        </w:tc>
      </w:tr>
      <w:tr w:rsidR="004759A2" w:rsidRPr="00792323" w14:paraId="5AA5EF30" w14:textId="77777777">
        <w:trPr>
          <w:cantSplit/>
          <w:jc w:val="center"/>
        </w:trPr>
        <w:tc>
          <w:tcPr>
            <w:tcW w:w="1019" w:type="dxa"/>
            <w:shd w:val="clear" w:color="auto" w:fill="FFFFFF"/>
          </w:tcPr>
          <w:p w14:paraId="08EDF05C" w14:textId="77777777" w:rsidR="004759A2" w:rsidRPr="00792323" w:rsidRDefault="004759A2" w:rsidP="00515928">
            <w:pPr>
              <w:pStyle w:val="UserTableBody"/>
              <w:jc w:val="center"/>
              <w:rPr>
                <w:noProof/>
              </w:rPr>
            </w:pPr>
            <w:r w:rsidRPr="00792323">
              <w:rPr>
                <w:noProof/>
              </w:rPr>
              <w:t>SCH</w:t>
            </w:r>
          </w:p>
        </w:tc>
        <w:tc>
          <w:tcPr>
            <w:tcW w:w="3101" w:type="dxa"/>
            <w:shd w:val="clear" w:color="auto" w:fill="FFFFFF"/>
          </w:tcPr>
          <w:p w14:paraId="2B2ABD89" w14:textId="77777777" w:rsidR="004759A2" w:rsidRPr="00792323" w:rsidRDefault="004759A2" w:rsidP="00515928">
            <w:pPr>
              <w:pStyle w:val="UserTableBody"/>
              <w:rPr>
                <w:noProof/>
              </w:rPr>
            </w:pPr>
            <w:r w:rsidRPr="00792323">
              <w:rPr>
                <w:noProof/>
              </w:rPr>
              <w:t>Stepchild</w:t>
            </w:r>
          </w:p>
        </w:tc>
        <w:tc>
          <w:tcPr>
            <w:tcW w:w="2160" w:type="dxa"/>
            <w:shd w:val="clear" w:color="auto" w:fill="FFFFFF"/>
          </w:tcPr>
          <w:p w14:paraId="21B5E885" w14:textId="77777777" w:rsidR="004759A2" w:rsidRPr="00792323" w:rsidRDefault="004759A2" w:rsidP="00515928">
            <w:pPr>
              <w:pStyle w:val="UserTableBody"/>
              <w:rPr>
                <w:noProof/>
              </w:rPr>
            </w:pPr>
          </w:p>
        </w:tc>
      </w:tr>
      <w:tr w:rsidR="004759A2" w:rsidRPr="00792323" w14:paraId="66F56CFE" w14:textId="77777777">
        <w:trPr>
          <w:cantSplit/>
          <w:jc w:val="center"/>
        </w:trPr>
        <w:tc>
          <w:tcPr>
            <w:tcW w:w="1019" w:type="dxa"/>
            <w:shd w:val="clear" w:color="auto" w:fill="FFFFFF"/>
          </w:tcPr>
          <w:p w14:paraId="2AD5D91C" w14:textId="77777777" w:rsidR="004759A2" w:rsidRPr="00792323" w:rsidRDefault="004759A2" w:rsidP="00515928">
            <w:pPr>
              <w:pStyle w:val="UserTableBody"/>
              <w:jc w:val="center"/>
              <w:rPr>
                <w:noProof/>
              </w:rPr>
            </w:pPr>
            <w:r w:rsidRPr="00792323">
              <w:rPr>
                <w:noProof/>
              </w:rPr>
              <w:t>FCH</w:t>
            </w:r>
          </w:p>
        </w:tc>
        <w:tc>
          <w:tcPr>
            <w:tcW w:w="3101" w:type="dxa"/>
            <w:shd w:val="clear" w:color="auto" w:fill="FFFFFF"/>
          </w:tcPr>
          <w:p w14:paraId="68F6C463" w14:textId="77777777" w:rsidR="004759A2" w:rsidRPr="00792323" w:rsidRDefault="004759A2" w:rsidP="00515928">
            <w:pPr>
              <w:pStyle w:val="UserTableBody"/>
              <w:rPr>
                <w:noProof/>
              </w:rPr>
            </w:pPr>
            <w:r w:rsidRPr="00792323">
              <w:rPr>
                <w:noProof/>
              </w:rPr>
              <w:t>Foster child</w:t>
            </w:r>
          </w:p>
        </w:tc>
        <w:tc>
          <w:tcPr>
            <w:tcW w:w="2160" w:type="dxa"/>
            <w:shd w:val="clear" w:color="auto" w:fill="FFFFFF"/>
          </w:tcPr>
          <w:p w14:paraId="5DD8F32A" w14:textId="77777777" w:rsidR="004759A2" w:rsidRPr="00792323" w:rsidRDefault="004759A2" w:rsidP="00515928">
            <w:pPr>
              <w:pStyle w:val="UserTableBody"/>
              <w:rPr>
                <w:noProof/>
              </w:rPr>
            </w:pPr>
          </w:p>
        </w:tc>
      </w:tr>
      <w:tr w:rsidR="004759A2" w:rsidRPr="00792323" w14:paraId="245C9669" w14:textId="77777777">
        <w:trPr>
          <w:cantSplit/>
          <w:jc w:val="center"/>
        </w:trPr>
        <w:tc>
          <w:tcPr>
            <w:tcW w:w="1019" w:type="dxa"/>
            <w:shd w:val="clear" w:color="auto" w:fill="FFFFFF"/>
          </w:tcPr>
          <w:p w14:paraId="70634B33" w14:textId="77777777" w:rsidR="004759A2" w:rsidRPr="00792323" w:rsidRDefault="004759A2" w:rsidP="00515928">
            <w:pPr>
              <w:pStyle w:val="UserTableBody"/>
              <w:jc w:val="center"/>
              <w:rPr>
                <w:noProof/>
              </w:rPr>
            </w:pPr>
            <w:r w:rsidRPr="00792323">
              <w:rPr>
                <w:noProof/>
              </w:rPr>
              <w:t>DEP</w:t>
            </w:r>
          </w:p>
        </w:tc>
        <w:tc>
          <w:tcPr>
            <w:tcW w:w="3101" w:type="dxa"/>
            <w:shd w:val="clear" w:color="auto" w:fill="FFFFFF"/>
          </w:tcPr>
          <w:p w14:paraId="2C48D831" w14:textId="77777777" w:rsidR="004759A2" w:rsidRPr="00792323" w:rsidRDefault="004759A2" w:rsidP="00515928">
            <w:pPr>
              <w:pStyle w:val="UserTableBody"/>
              <w:rPr>
                <w:noProof/>
              </w:rPr>
            </w:pPr>
            <w:r w:rsidRPr="00792323">
              <w:rPr>
                <w:noProof/>
              </w:rPr>
              <w:t>Handicapped dependent</w:t>
            </w:r>
          </w:p>
        </w:tc>
        <w:tc>
          <w:tcPr>
            <w:tcW w:w="2160" w:type="dxa"/>
            <w:shd w:val="clear" w:color="auto" w:fill="FFFFFF"/>
          </w:tcPr>
          <w:p w14:paraId="019AA29A" w14:textId="77777777" w:rsidR="004759A2" w:rsidRPr="00792323" w:rsidRDefault="004759A2" w:rsidP="00515928">
            <w:pPr>
              <w:pStyle w:val="UserTableBody"/>
              <w:rPr>
                <w:noProof/>
              </w:rPr>
            </w:pPr>
          </w:p>
        </w:tc>
      </w:tr>
      <w:tr w:rsidR="004759A2" w:rsidRPr="00792323" w14:paraId="69435EF4" w14:textId="77777777">
        <w:trPr>
          <w:cantSplit/>
          <w:jc w:val="center"/>
        </w:trPr>
        <w:tc>
          <w:tcPr>
            <w:tcW w:w="1019" w:type="dxa"/>
            <w:shd w:val="clear" w:color="auto" w:fill="FFFFFF"/>
          </w:tcPr>
          <w:p w14:paraId="0F02F0EC" w14:textId="77777777" w:rsidR="004759A2" w:rsidRPr="00792323" w:rsidRDefault="004759A2" w:rsidP="00515928">
            <w:pPr>
              <w:pStyle w:val="UserTableBody"/>
              <w:jc w:val="center"/>
              <w:rPr>
                <w:noProof/>
              </w:rPr>
            </w:pPr>
            <w:r w:rsidRPr="00792323">
              <w:rPr>
                <w:noProof/>
              </w:rPr>
              <w:t>WRD</w:t>
            </w:r>
          </w:p>
        </w:tc>
        <w:tc>
          <w:tcPr>
            <w:tcW w:w="3101" w:type="dxa"/>
            <w:shd w:val="clear" w:color="auto" w:fill="FFFFFF"/>
          </w:tcPr>
          <w:p w14:paraId="7EE1443E" w14:textId="77777777" w:rsidR="004759A2" w:rsidRPr="00792323" w:rsidRDefault="004759A2" w:rsidP="00515928">
            <w:pPr>
              <w:pStyle w:val="UserTableBody"/>
              <w:rPr>
                <w:noProof/>
              </w:rPr>
            </w:pPr>
            <w:r w:rsidRPr="00792323">
              <w:rPr>
                <w:noProof/>
              </w:rPr>
              <w:t>Ward of court</w:t>
            </w:r>
          </w:p>
        </w:tc>
        <w:tc>
          <w:tcPr>
            <w:tcW w:w="2160" w:type="dxa"/>
            <w:shd w:val="clear" w:color="auto" w:fill="FFFFFF"/>
          </w:tcPr>
          <w:p w14:paraId="2303F10E" w14:textId="77777777" w:rsidR="004759A2" w:rsidRPr="00792323" w:rsidRDefault="004759A2" w:rsidP="00515928">
            <w:pPr>
              <w:pStyle w:val="UserTableBody"/>
              <w:rPr>
                <w:noProof/>
              </w:rPr>
            </w:pPr>
          </w:p>
        </w:tc>
      </w:tr>
      <w:tr w:rsidR="004759A2" w:rsidRPr="00792323" w14:paraId="0095EFD5" w14:textId="77777777">
        <w:trPr>
          <w:cantSplit/>
          <w:jc w:val="center"/>
        </w:trPr>
        <w:tc>
          <w:tcPr>
            <w:tcW w:w="1019" w:type="dxa"/>
            <w:shd w:val="clear" w:color="auto" w:fill="FFFFFF"/>
          </w:tcPr>
          <w:p w14:paraId="589EB1AC" w14:textId="77777777" w:rsidR="004759A2" w:rsidRPr="00792323" w:rsidRDefault="004759A2" w:rsidP="00515928">
            <w:pPr>
              <w:pStyle w:val="UserTableBody"/>
              <w:jc w:val="center"/>
              <w:rPr>
                <w:noProof/>
              </w:rPr>
            </w:pPr>
            <w:r w:rsidRPr="00792323">
              <w:rPr>
                <w:noProof/>
              </w:rPr>
              <w:t>PAR</w:t>
            </w:r>
          </w:p>
        </w:tc>
        <w:tc>
          <w:tcPr>
            <w:tcW w:w="3101" w:type="dxa"/>
            <w:shd w:val="clear" w:color="auto" w:fill="FFFFFF"/>
          </w:tcPr>
          <w:p w14:paraId="5B12F710" w14:textId="77777777" w:rsidR="004759A2" w:rsidRPr="00792323" w:rsidRDefault="004759A2" w:rsidP="00515928">
            <w:pPr>
              <w:pStyle w:val="UserTableBody"/>
              <w:rPr>
                <w:noProof/>
              </w:rPr>
            </w:pPr>
            <w:r w:rsidRPr="00792323">
              <w:rPr>
                <w:noProof/>
              </w:rPr>
              <w:t>Parent</w:t>
            </w:r>
          </w:p>
        </w:tc>
        <w:tc>
          <w:tcPr>
            <w:tcW w:w="2160" w:type="dxa"/>
            <w:shd w:val="clear" w:color="auto" w:fill="FFFFFF"/>
          </w:tcPr>
          <w:p w14:paraId="019D0A04" w14:textId="77777777" w:rsidR="004759A2" w:rsidRPr="00792323" w:rsidRDefault="004759A2" w:rsidP="00515928">
            <w:pPr>
              <w:pStyle w:val="UserTableBody"/>
              <w:rPr>
                <w:noProof/>
              </w:rPr>
            </w:pPr>
          </w:p>
        </w:tc>
      </w:tr>
      <w:tr w:rsidR="004759A2" w:rsidRPr="00792323" w14:paraId="7DEE3F59" w14:textId="77777777">
        <w:trPr>
          <w:cantSplit/>
          <w:jc w:val="center"/>
        </w:trPr>
        <w:tc>
          <w:tcPr>
            <w:tcW w:w="1019" w:type="dxa"/>
            <w:shd w:val="clear" w:color="auto" w:fill="FFFFFF"/>
          </w:tcPr>
          <w:p w14:paraId="131E7096" w14:textId="77777777" w:rsidR="004759A2" w:rsidRPr="00792323" w:rsidRDefault="004759A2" w:rsidP="00515928">
            <w:pPr>
              <w:pStyle w:val="UserTableBody"/>
              <w:jc w:val="center"/>
              <w:rPr>
                <w:noProof/>
              </w:rPr>
            </w:pPr>
            <w:r w:rsidRPr="00792323">
              <w:rPr>
                <w:noProof/>
              </w:rPr>
              <w:t>MTH</w:t>
            </w:r>
          </w:p>
        </w:tc>
        <w:tc>
          <w:tcPr>
            <w:tcW w:w="3101" w:type="dxa"/>
            <w:shd w:val="clear" w:color="auto" w:fill="FFFFFF"/>
          </w:tcPr>
          <w:p w14:paraId="11D1DDEE" w14:textId="77777777" w:rsidR="004759A2" w:rsidRPr="00792323" w:rsidRDefault="004759A2" w:rsidP="00515928">
            <w:pPr>
              <w:pStyle w:val="UserTableBody"/>
              <w:rPr>
                <w:noProof/>
              </w:rPr>
            </w:pPr>
            <w:r w:rsidRPr="00792323">
              <w:rPr>
                <w:noProof/>
              </w:rPr>
              <w:t>Mother</w:t>
            </w:r>
          </w:p>
        </w:tc>
        <w:tc>
          <w:tcPr>
            <w:tcW w:w="2160" w:type="dxa"/>
            <w:shd w:val="clear" w:color="auto" w:fill="FFFFFF"/>
          </w:tcPr>
          <w:p w14:paraId="3B3BBDD4" w14:textId="77777777" w:rsidR="004759A2" w:rsidRPr="00792323" w:rsidRDefault="004759A2" w:rsidP="00515928">
            <w:pPr>
              <w:pStyle w:val="UserTableBody"/>
              <w:rPr>
                <w:noProof/>
              </w:rPr>
            </w:pPr>
          </w:p>
        </w:tc>
      </w:tr>
      <w:tr w:rsidR="004759A2" w:rsidRPr="00792323" w14:paraId="6A3D44CA" w14:textId="77777777">
        <w:trPr>
          <w:cantSplit/>
          <w:jc w:val="center"/>
        </w:trPr>
        <w:tc>
          <w:tcPr>
            <w:tcW w:w="1019" w:type="dxa"/>
            <w:shd w:val="clear" w:color="auto" w:fill="FFFFFF"/>
          </w:tcPr>
          <w:p w14:paraId="38012CDF" w14:textId="77777777" w:rsidR="004759A2" w:rsidRPr="00792323" w:rsidRDefault="004759A2" w:rsidP="00515928">
            <w:pPr>
              <w:pStyle w:val="UserTableBody"/>
              <w:jc w:val="center"/>
              <w:rPr>
                <w:noProof/>
              </w:rPr>
            </w:pPr>
            <w:r w:rsidRPr="00792323">
              <w:rPr>
                <w:noProof/>
              </w:rPr>
              <w:t>FTH</w:t>
            </w:r>
          </w:p>
        </w:tc>
        <w:tc>
          <w:tcPr>
            <w:tcW w:w="3101" w:type="dxa"/>
            <w:shd w:val="clear" w:color="auto" w:fill="FFFFFF"/>
          </w:tcPr>
          <w:p w14:paraId="20234473" w14:textId="77777777" w:rsidR="004759A2" w:rsidRPr="00792323" w:rsidRDefault="004759A2" w:rsidP="00515928">
            <w:pPr>
              <w:pStyle w:val="UserTableBody"/>
              <w:rPr>
                <w:noProof/>
              </w:rPr>
            </w:pPr>
            <w:r w:rsidRPr="00792323">
              <w:rPr>
                <w:noProof/>
              </w:rPr>
              <w:t>Father</w:t>
            </w:r>
          </w:p>
        </w:tc>
        <w:tc>
          <w:tcPr>
            <w:tcW w:w="2160" w:type="dxa"/>
            <w:shd w:val="clear" w:color="auto" w:fill="FFFFFF"/>
          </w:tcPr>
          <w:p w14:paraId="0405B6AA" w14:textId="77777777" w:rsidR="004759A2" w:rsidRPr="00792323" w:rsidRDefault="004759A2" w:rsidP="00515928">
            <w:pPr>
              <w:pStyle w:val="UserTableBody"/>
              <w:rPr>
                <w:noProof/>
              </w:rPr>
            </w:pPr>
          </w:p>
        </w:tc>
      </w:tr>
      <w:tr w:rsidR="004759A2" w:rsidRPr="00792323" w14:paraId="711B84F2" w14:textId="77777777">
        <w:trPr>
          <w:cantSplit/>
          <w:jc w:val="center"/>
        </w:trPr>
        <w:tc>
          <w:tcPr>
            <w:tcW w:w="1019" w:type="dxa"/>
            <w:shd w:val="clear" w:color="auto" w:fill="FFFFFF"/>
          </w:tcPr>
          <w:p w14:paraId="4B84D997" w14:textId="77777777" w:rsidR="004759A2" w:rsidRPr="00792323" w:rsidRDefault="004759A2" w:rsidP="00515928">
            <w:pPr>
              <w:pStyle w:val="UserTableBody"/>
              <w:jc w:val="center"/>
              <w:rPr>
                <w:noProof/>
              </w:rPr>
            </w:pPr>
            <w:r w:rsidRPr="00792323">
              <w:rPr>
                <w:noProof/>
              </w:rPr>
              <w:t>CGV</w:t>
            </w:r>
          </w:p>
        </w:tc>
        <w:tc>
          <w:tcPr>
            <w:tcW w:w="3101" w:type="dxa"/>
            <w:shd w:val="clear" w:color="auto" w:fill="FFFFFF"/>
          </w:tcPr>
          <w:p w14:paraId="429C5863" w14:textId="77777777" w:rsidR="004759A2" w:rsidRPr="00792323" w:rsidRDefault="004759A2" w:rsidP="00515928">
            <w:pPr>
              <w:pStyle w:val="UserTableBody"/>
              <w:rPr>
                <w:noProof/>
              </w:rPr>
            </w:pPr>
            <w:r w:rsidRPr="00792323">
              <w:rPr>
                <w:noProof/>
              </w:rPr>
              <w:t>Care giver</w:t>
            </w:r>
          </w:p>
        </w:tc>
        <w:tc>
          <w:tcPr>
            <w:tcW w:w="2160" w:type="dxa"/>
            <w:shd w:val="clear" w:color="auto" w:fill="FFFFFF"/>
          </w:tcPr>
          <w:p w14:paraId="02F7A257" w14:textId="77777777" w:rsidR="004759A2" w:rsidRPr="00792323" w:rsidRDefault="004759A2" w:rsidP="00515928">
            <w:pPr>
              <w:pStyle w:val="UserTableBody"/>
              <w:rPr>
                <w:noProof/>
              </w:rPr>
            </w:pPr>
          </w:p>
        </w:tc>
      </w:tr>
      <w:tr w:rsidR="004759A2" w:rsidRPr="00792323" w14:paraId="5F6FE8DE" w14:textId="77777777">
        <w:trPr>
          <w:cantSplit/>
          <w:jc w:val="center"/>
        </w:trPr>
        <w:tc>
          <w:tcPr>
            <w:tcW w:w="1019" w:type="dxa"/>
            <w:shd w:val="clear" w:color="auto" w:fill="FFFFFF"/>
          </w:tcPr>
          <w:p w14:paraId="47C8319A" w14:textId="77777777" w:rsidR="004759A2" w:rsidRPr="00792323" w:rsidRDefault="004759A2" w:rsidP="00515928">
            <w:pPr>
              <w:pStyle w:val="UserTableBody"/>
              <w:jc w:val="center"/>
              <w:rPr>
                <w:noProof/>
              </w:rPr>
            </w:pPr>
            <w:r w:rsidRPr="00792323">
              <w:rPr>
                <w:noProof/>
              </w:rPr>
              <w:t>GRD</w:t>
            </w:r>
          </w:p>
        </w:tc>
        <w:tc>
          <w:tcPr>
            <w:tcW w:w="3101" w:type="dxa"/>
            <w:shd w:val="clear" w:color="auto" w:fill="FFFFFF"/>
          </w:tcPr>
          <w:p w14:paraId="6623AAE6" w14:textId="77777777" w:rsidR="004759A2" w:rsidRPr="00792323" w:rsidRDefault="004759A2" w:rsidP="00515928">
            <w:pPr>
              <w:pStyle w:val="UserTableBody"/>
              <w:rPr>
                <w:noProof/>
              </w:rPr>
            </w:pPr>
            <w:r w:rsidRPr="00792323">
              <w:rPr>
                <w:noProof/>
              </w:rPr>
              <w:t>Guardian</w:t>
            </w:r>
          </w:p>
        </w:tc>
        <w:tc>
          <w:tcPr>
            <w:tcW w:w="2160" w:type="dxa"/>
            <w:shd w:val="clear" w:color="auto" w:fill="FFFFFF"/>
          </w:tcPr>
          <w:p w14:paraId="01601E1D" w14:textId="77777777" w:rsidR="004759A2" w:rsidRPr="00792323" w:rsidRDefault="004759A2" w:rsidP="00515928">
            <w:pPr>
              <w:pStyle w:val="UserTableBody"/>
              <w:rPr>
                <w:noProof/>
              </w:rPr>
            </w:pPr>
          </w:p>
        </w:tc>
      </w:tr>
      <w:tr w:rsidR="004759A2" w:rsidRPr="00792323" w14:paraId="5E66BE79" w14:textId="77777777">
        <w:trPr>
          <w:cantSplit/>
          <w:jc w:val="center"/>
        </w:trPr>
        <w:tc>
          <w:tcPr>
            <w:tcW w:w="1019" w:type="dxa"/>
            <w:shd w:val="clear" w:color="auto" w:fill="FFFFFF"/>
          </w:tcPr>
          <w:p w14:paraId="63457E8A" w14:textId="77777777" w:rsidR="004759A2" w:rsidRPr="00792323" w:rsidRDefault="004759A2" w:rsidP="00515928">
            <w:pPr>
              <w:pStyle w:val="UserTableBody"/>
              <w:jc w:val="center"/>
              <w:rPr>
                <w:noProof/>
              </w:rPr>
            </w:pPr>
            <w:r w:rsidRPr="00792323">
              <w:rPr>
                <w:noProof/>
              </w:rPr>
              <w:t>GRP</w:t>
            </w:r>
          </w:p>
        </w:tc>
        <w:tc>
          <w:tcPr>
            <w:tcW w:w="3101" w:type="dxa"/>
            <w:shd w:val="clear" w:color="auto" w:fill="FFFFFF"/>
          </w:tcPr>
          <w:p w14:paraId="7C145D07" w14:textId="77777777" w:rsidR="004759A2" w:rsidRPr="00792323" w:rsidRDefault="004759A2" w:rsidP="00515928">
            <w:pPr>
              <w:pStyle w:val="UserTableBody"/>
              <w:rPr>
                <w:noProof/>
              </w:rPr>
            </w:pPr>
            <w:r w:rsidRPr="00792323">
              <w:rPr>
                <w:noProof/>
              </w:rPr>
              <w:t>Grandparent</w:t>
            </w:r>
          </w:p>
        </w:tc>
        <w:tc>
          <w:tcPr>
            <w:tcW w:w="2160" w:type="dxa"/>
            <w:shd w:val="clear" w:color="auto" w:fill="FFFFFF"/>
          </w:tcPr>
          <w:p w14:paraId="3441E123" w14:textId="77777777" w:rsidR="004759A2" w:rsidRPr="00792323" w:rsidRDefault="004759A2" w:rsidP="00515928">
            <w:pPr>
              <w:pStyle w:val="UserTableBody"/>
              <w:rPr>
                <w:noProof/>
              </w:rPr>
            </w:pPr>
          </w:p>
        </w:tc>
      </w:tr>
      <w:tr w:rsidR="004759A2" w:rsidRPr="00792323" w14:paraId="6171ABFA" w14:textId="77777777">
        <w:trPr>
          <w:cantSplit/>
          <w:jc w:val="center"/>
        </w:trPr>
        <w:tc>
          <w:tcPr>
            <w:tcW w:w="1019" w:type="dxa"/>
            <w:shd w:val="clear" w:color="auto" w:fill="FFFFFF"/>
          </w:tcPr>
          <w:p w14:paraId="26A62218" w14:textId="77777777" w:rsidR="004759A2" w:rsidRPr="00792323" w:rsidRDefault="004759A2" w:rsidP="00515928">
            <w:pPr>
              <w:pStyle w:val="UserTableBody"/>
              <w:jc w:val="center"/>
              <w:rPr>
                <w:noProof/>
              </w:rPr>
            </w:pPr>
            <w:r w:rsidRPr="00792323">
              <w:rPr>
                <w:noProof/>
              </w:rPr>
              <w:t>EXF</w:t>
            </w:r>
          </w:p>
        </w:tc>
        <w:tc>
          <w:tcPr>
            <w:tcW w:w="3101" w:type="dxa"/>
            <w:shd w:val="clear" w:color="auto" w:fill="FFFFFF"/>
          </w:tcPr>
          <w:p w14:paraId="4E76A90B" w14:textId="77777777" w:rsidR="004759A2" w:rsidRPr="00792323" w:rsidRDefault="004759A2" w:rsidP="00515928">
            <w:pPr>
              <w:pStyle w:val="UserTableBody"/>
              <w:rPr>
                <w:noProof/>
              </w:rPr>
            </w:pPr>
            <w:r w:rsidRPr="00792323">
              <w:rPr>
                <w:noProof/>
              </w:rPr>
              <w:t>Extended family</w:t>
            </w:r>
          </w:p>
        </w:tc>
        <w:tc>
          <w:tcPr>
            <w:tcW w:w="2160" w:type="dxa"/>
            <w:shd w:val="clear" w:color="auto" w:fill="FFFFFF"/>
          </w:tcPr>
          <w:p w14:paraId="393FD8EC" w14:textId="77777777" w:rsidR="004759A2" w:rsidRPr="00792323" w:rsidRDefault="004759A2" w:rsidP="00515928">
            <w:pPr>
              <w:pStyle w:val="UserTableBody"/>
              <w:rPr>
                <w:noProof/>
              </w:rPr>
            </w:pPr>
          </w:p>
        </w:tc>
      </w:tr>
      <w:tr w:rsidR="004759A2" w:rsidRPr="00792323" w14:paraId="31806900" w14:textId="77777777">
        <w:trPr>
          <w:cantSplit/>
          <w:jc w:val="center"/>
        </w:trPr>
        <w:tc>
          <w:tcPr>
            <w:tcW w:w="1019" w:type="dxa"/>
            <w:shd w:val="clear" w:color="auto" w:fill="FFFFFF"/>
          </w:tcPr>
          <w:p w14:paraId="60DF7248" w14:textId="77777777" w:rsidR="004759A2" w:rsidRPr="00792323" w:rsidRDefault="004759A2" w:rsidP="00515928">
            <w:pPr>
              <w:pStyle w:val="UserTableBody"/>
              <w:jc w:val="center"/>
              <w:rPr>
                <w:noProof/>
              </w:rPr>
            </w:pPr>
            <w:r w:rsidRPr="00792323">
              <w:rPr>
                <w:noProof/>
              </w:rPr>
              <w:t>SIB</w:t>
            </w:r>
          </w:p>
        </w:tc>
        <w:tc>
          <w:tcPr>
            <w:tcW w:w="3101" w:type="dxa"/>
            <w:shd w:val="clear" w:color="auto" w:fill="FFFFFF"/>
          </w:tcPr>
          <w:p w14:paraId="77301389" w14:textId="77777777" w:rsidR="004759A2" w:rsidRPr="00792323" w:rsidRDefault="004759A2" w:rsidP="00515928">
            <w:pPr>
              <w:pStyle w:val="UserTableBody"/>
              <w:rPr>
                <w:noProof/>
              </w:rPr>
            </w:pPr>
            <w:r w:rsidRPr="00792323">
              <w:rPr>
                <w:noProof/>
              </w:rPr>
              <w:t>Sibling</w:t>
            </w:r>
          </w:p>
        </w:tc>
        <w:tc>
          <w:tcPr>
            <w:tcW w:w="2160" w:type="dxa"/>
            <w:shd w:val="clear" w:color="auto" w:fill="FFFFFF"/>
          </w:tcPr>
          <w:p w14:paraId="0A6A77BE" w14:textId="77777777" w:rsidR="004759A2" w:rsidRPr="00792323" w:rsidRDefault="004759A2" w:rsidP="00515928">
            <w:pPr>
              <w:pStyle w:val="UserTableBody"/>
              <w:rPr>
                <w:noProof/>
              </w:rPr>
            </w:pPr>
          </w:p>
        </w:tc>
      </w:tr>
      <w:tr w:rsidR="004759A2" w:rsidRPr="00792323" w14:paraId="685E2193" w14:textId="77777777">
        <w:trPr>
          <w:cantSplit/>
          <w:jc w:val="center"/>
        </w:trPr>
        <w:tc>
          <w:tcPr>
            <w:tcW w:w="1019" w:type="dxa"/>
            <w:shd w:val="clear" w:color="auto" w:fill="FFFFFF"/>
          </w:tcPr>
          <w:p w14:paraId="2648E896" w14:textId="77777777" w:rsidR="004759A2" w:rsidRPr="00792323" w:rsidRDefault="004759A2" w:rsidP="00515928">
            <w:pPr>
              <w:pStyle w:val="UserTableBody"/>
              <w:jc w:val="center"/>
              <w:rPr>
                <w:noProof/>
              </w:rPr>
            </w:pPr>
            <w:r w:rsidRPr="00792323">
              <w:rPr>
                <w:noProof/>
              </w:rPr>
              <w:t>BRO</w:t>
            </w:r>
          </w:p>
        </w:tc>
        <w:tc>
          <w:tcPr>
            <w:tcW w:w="3101" w:type="dxa"/>
            <w:shd w:val="clear" w:color="auto" w:fill="FFFFFF"/>
          </w:tcPr>
          <w:p w14:paraId="560F9630" w14:textId="77777777" w:rsidR="004759A2" w:rsidRPr="00792323" w:rsidRDefault="004759A2" w:rsidP="00515928">
            <w:pPr>
              <w:pStyle w:val="UserTableBody"/>
              <w:rPr>
                <w:noProof/>
              </w:rPr>
            </w:pPr>
            <w:r w:rsidRPr="00792323">
              <w:rPr>
                <w:noProof/>
              </w:rPr>
              <w:t>Brother</w:t>
            </w:r>
          </w:p>
        </w:tc>
        <w:tc>
          <w:tcPr>
            <w:tcW w:w="2160" w:type="dxa"/>
            <w:shd w:val="clear" w:color="auto" w:fill="FFFFFF"/>
          </w:tcPr>
          <w:p w14:paraId="2F018528" w14:textId="77777777" w:rsidR="004759A2" w:rsidRPr="00792323" w:rsidRDefault="004759A2" w:rsidP="00515928">
            <w:pPr>
              <w:pStyle w:val="UserTableBody"/>
              <w:rPr>
                <w:noProof/>
              </w:rPr>
            </w:pPr>
          </w:p>
        </w:tc>
      </w:tr>
      <w:tr w:rsidR="004759A2" w:rsidRPr="00792323" w14:paraId="49E4AFC0" w14:textId="77777777">
        <w:trPr>
          <w:cantSplit/>
          <w:jc w:val="center"/>
        </w:trPr>
        <w:tc>
          <w:tcPr>
            <w:tcW w:w="1019" w:type="dxa"/>
            <w:shd w:val="clear" w:color="auto" w:fill="FFFFFF"/>
          </w:tcPr>
          <w:p w14:paraId="7E3B00A1" w14:textId="77777777" w:rsidR="004759A2" w:rsidRPr="00792323" w:rsidRDefault="004759A2" w:rsidP="00515928">
            <w:pPr>
              <w:pStyle w:val="UserTableBody"/>
              <w:jc w:val="center"/>
              <w:rPr>
                <w:noProof/>
              </w:rPr>
            </w:pPr>
            <w:r w:rsidRPr="00792323">
              <w:rPr>
                <w:noProof/>
              </w:rPr>
              <w:lastRenderedPageBreak/>
              <w:t>SIS</w:t>
            </w:r>
          </w:p>
        </w:tc>
        <w:tc>
          <w:tcPr>
            <w:tcW w:w="3101" w:type="dxa"/>
            <w:shd w:val="clear" w:color="auto" w:fill="FFFFFF"/>
          </w:tcPr>
          <w:p w14:paraId="389426D6" w14:textId="77777777" w:rsidR="004759A2" w:rsidRPr="00792323" w:rsidRDefault="004759A2" w:rsidP="00515928">
            <w:pPr>
              <w:pStyle w:val="UserTableBody"/>
              <w:rPr>
                <w:noProof/>
              </w:rPr>
            </w:pPr>
            <w:r w:rsidRPr="00792323">
              <w:rPr>
                <w:noProof/>
              </w:rPr>
              <w:t>Sister</w:t>
            </w:r>
          </w:p>
        </w:tc>
        <w:tc>
          <w:tcPr>
            <w:tcW w:w="2160" w:type="dxa"/>
            <w:shd w:val="clear" w:color="auto" w:fill="FFFFFF"/>
          </w:tcPr>
          <w:p w14:paraId="26A2AD72" w14:textId="77777777" w:rsidR="004759A2" w:rsidRPr="00792323" w:rsidRDefault="004759A2" w:rsidP="00515928">
            <w:pPr>
              <w:pStyle w:val="UserTableBody"/>
              <w:rPr>
                <w:noProof/>
              </w:rPr>
            </w:pPr>
          </w:p>
        </w:tc>
      </w:tr>
      <w:tr w:rsidR="004759A2" w:rsidRPr="00792323" w14:paraId="49DAD91A" w14:textId="77777777">
        <w:trPr>
          <w:cantSplit/>
          <w:jc w:val="center"/>
        </w:trPr>
        <w:tc>
          <w:tcPr>
            <w:tcW w:w="1019" w:type="dxa"/>
            <w:shd w:val="clear" w:color="auto" w:fill="FFFFFF"/>
          </w:tcPr>
          <w:p w14:paraId="65374193" w14:textId="77777777" w:rsidR="004759A2" w:rsidRPr="00792323" w:rsidRDefault="004759A2" w:rsidP="00515928">
            <w:pPr>
              <w:pStyle w:val="UserTableBody"/>
              <w:jc w:val="center"/>
              <w:rPr>
                <w:noProof/>
              </w:rPr>
            </w:pPr>
            <w:r w:rsidRPr="00792323">
              <w:rPr>
                <w:noProof/>
              </w:rPr>
              <w:t>FND</w:t>
            </w:r>
          </w:p>
        </w:tc>
        <w:tc>
          <w:tcPr>
            <w:tcW w:w="3101" w:type="dxa"/>
            <w:shd w:val="clear" w:color="auto" w:fill="FFFFFF"/>
          </w:tcPr>
          <w:p w14:paraId="13DB82AA" w14:textId="77777777" w:rsidR="004759A2" w:rsidRPr="00792323" w:rsidRDefault="004759A2" w:rsidP="00515928">
            <w:pPr>
              <w:pStyle w:val="UserTableBody"/>
              <w:rPr>
                <w:noProof/>
              </w:rPr>
            </w:pPr>
            <w:r w:rsidRPr="00792323">
              <w:rPr>
                <w:noProof/>
              </w:rPr>
              <w:t>Friend</w:t>
            </w:r>
          </w:p>
        </w:tc>
        <w:tc>
          <w:tcPr>
            <w:tcW w:w="2160" w:type="dxa"/>
            <w:shd w:val="clear" w:color="auto" w:fill="FFFFFF"/>
          </w:tcPr>
          <w:p w14:paraId="67307A90" w14:textId="77777777" w:rsidR="004759A2" w:rsidRPr="00792323" w:rsidRDefault="004759A2" w:rsidP="00515928">
            <w:pPr>
              <w:pStyle w:val="UserTableBody"/>
              <w:rPr>
                <w:noProof/>
              </w:rPr>
            </w:pPr>
          </w:p>
        </w:tc>
      </w:tr>
      <w:tr w:rsidR="004759A2" w:rsidRPr="00792323" w14:paraId="4ED8C527" w14:textId="77777777">
        <w:trPr>
          <w:cantSplit/>
          <w:jc w:val="center"/>
        </w:trPr>
        <w:tc>
          <w:tcPr>
            <w:tcW w:w="1019" w:type="dxa"/>
            <w:shd w:val="clear" w:color="auto" w:fill="FFFFFF"/>
          </w:tcPr>
          <w:p w14:paraId="6BC79EC6" w14:textId="77777777" w:rsidR="004759A2" w:rsidRPr="00792323" w:rsidRDefault="004759A2" w:rsidP="00515928">
            <w:pPr>
              <w:pStyle w:val="UserTableBody"/>
              <w:jc w:val="center"/>
              <w:rPr>
                <w:noProof/>
              </w:rPr>
            </w:pPr>
            <w:r w:rsidRPr="00792323">
              <w:rPr>
                <w:noProof/>
              </w:rPr>
              <w:t>OAD</w:t>
            </w:r>
          </w:p>
        </w:tc>
        <w:tc>
          <w:tcPr>
            <w:tcW w:w="3101" w:type="dxa"/>
            <w:shd w:val="clear" w:color="auto" w:fill="FFFFFF"/>
          </w:tcPr>
          <w:p w14:paraId="6422F415" w14:textId="77777777" w:rsidR="004759A2" w:rsidRPr="00792323" w:rsidRDefault="004759A2" w:rsidP="00515928">
            <w:pPr>
              <w:pStyle w:val="UserTableBody"/>
              <w:rPr>
                <w:noProof/>
              </w:rPr>
            </w:pPr>
            <w:r w:rsidRPr="00792323">
              <w:rPr>
                <w:noProof/>
              </w:rPr>
              <w:t>Other adult</w:t>
            </w:r>
          </w:p>
        </w:tc>
        <w:tc>
          <w:tcPr>
            <w:tcW w:w="2160" w:type="dxa"/>
            <w:shd w:val="clear" w:color="auto" w:fill="FFFFFF"/>
          </w:tcPr>
          <w:p w14:paraId="2BFAC809" w14:textId="77777777" w:rsidR="004759A2" w:rsidRPr="00792323" w:rsidRDefault="004759A2" w:rsidP="00515928">
            <w:pPr>
              <w:pStyle w:val="UserTableBody"/>
              <w:rPr>
                <w:noProof/>
              </w:rPr>
            </w:pPr>
          </w:p>
        </w:tc>
      </w:tr>
      <w:tr w:rsidR="004759A2" w:rsidRPr="00792323" w14:paraId="3AF0F571" w14:textId="77777777">
        <w:trPr>
          <w:cantSplit/>
          <w:jc w:val="center"/>
        </w:trPr>
        <w:tc>
          <w:tcPr>
            <w:tcW w:w="1019" w:type="dxa"/>
            <w:shd w:val="clear" w:color="auto" w:fill="FFFFFF"/>
          </w:tcPr>
          <w:p w14:paraId="6D1058BC" w14:textId="77777777" w:rsidR="004759A2" w:rsidRPr="00792323" w:rsidRDefault="004759A2" w:rsidP="00515928">
            <w:pPr>
              <w:pStyle w:val="UserTableBody"/>
              <w:jc w:val="center"/>
              <w:rPr>
                <w:noProof/>
              </w:rPr>
            </w:pPr>
            <w:r w:rsidRPr="00792323">
              <w:rPr>
                <w:noProof/>
              </w:rPr>
              <w:t>EME</w:t>
            </w:r>
          </w:p>
        </w:tc>
        <w:tc>
          <w:tcPr>
            <w:tcW w:w="3101" w:type="dxa"/>
            <w:shd w:val="clear" w:color="auto" w:fill="FFFFFF"/>
          </w:tcPr>
          <w:p w14:paraId="27290FE5" w14:textId="77777777" w:rsidR="004759A2" w:rsidRPr="00792323" w:rsidRDefault="004759A2" w:rsidP="00515928">
            <w:pPr>
              <w:pStyle w:val="UserTableBody"/>
              <w:rPr>
                <w:noProof/>
              </w:rPr>
            </w:pPr>
            <w:r w:rsidRPr="00792323">
              <w:rPr>
                <w:noProof/>
              </w:rPr>
              <w:t>Employee</w:t>
            </w:r>
          </w:p>
        </w:tc>
        <w:tc>
          <w:tcPr>
            <w:tcW w:w="2160" w:type="dxa"/>
            <w:shd w:val="clear" w:color="auto" w:fill="FFFFFF"/>
          </w:tcPr>
          <w:p w14:paraId="6D5397BC" w14:textId="77777777" w:rsidR="004759A2" w:rsidRPr="00792323" w:rsidRDefault="004759A2" w:rsidP="00515928">
            <w:pPr>
              <w:pStyle w:val="UserTableBody"/>
              <w:rPr>
                <w:noProof/>
              </w:rPr>
            </w:pPr>
          </w:p>
        </w:tc>
      </w:tr>
      <w:tr w:rsidR="004759A2" w:rsidRPr="00792323" w14:paraId="324DCEAD" w14:textId="77777777">
        <w:trPr>
          <w:cantSplit/>
          <w:jc w:val="center"/>
        </w:trPr>
        <w:tc>
          <w:tcPr>
            <w:tcW w:w="1019" w:type="dxa"/>
            <w:shd w:val="clear" w:color="auto" w:fill="FFFFFF"/>
          </w:tcPr>
          <w:p w14:paraId="4904CA7D" w14:textId="77777777" w:rsidR="004759A2" w:rsidRPr="00792323" w:rsidRDefault="004759A2" w:rsidP="00515928">
            <w:pPr>
              <w:pStyle w:val="UserTableBody"/>
              <w:jc w:val="center"/>
              <w:rPr>
                <w:noProof/>
              </w:rPr>
            </w:pPr>
            <w:r w:rsidRPr="00792323">
              <w:rPr>
                <w:noProof/>
              </w:rPr>
              <w:t>EMR</w:t>
            </w:r>
          </w:p>
        </w:tc>
        <w:tc>
          <w:tcPr>
            <w:tcW w:w="3101" w:type="dxa"/>
            <w:shd w:val="clear" w:color="auto" w:fill="FFFFFF"/>
          </w:tcPr>
          <w:p w14:paraId="57D90077" w14:textId="77777777" w:rsidR="004759A2" w:rsidRPr="00792323" w:rsidRDefault="004759A2" w:rsidP="00515928">
            <w:pPr>
              <w:pStyle w:val="UserTableBody"/>
              <w:rPr>
                <w:noProof/>
              </w:rPr>
            </w:pPr>
            <w:r w:rsidRPr="00792323">
              <w:rPr>
                <w:noProof/>
              </w:rPr>
              <w:t>Employer</w:t>
            </w:r>
          </w:p>
        </w:tc>
        <w:tc>
          <w:tcPr>
            <w:tcW w:w="2160" w:type="dxa"/>
            <w:shd w:val="clear" w:color="auto" w:fill="FFFFFF"/>
          </w:tcPr>
          <w:p w14:paraId="3AF3B404" w14:textId="77777777" w:rsidR="004759A2" w:rsidRPr="00792323" w:rsidRDefault="004759A2" w:rsidP="00515928">
            <w:pPr>
              <w:pStyle w:val="UserTableBody"/>
              <w:rPr>
                <w:noProof/>
              </w:rPr>
            </w:pPr>
          </w:p>
        </w:tc>
      </w:tr>
      <w:tr w:rsidR="004759A2" w:rsidRPr="00792323" w14:paraId="2025403D" w14:textId="77777777">
        <w:trPr>
          <w:cantSplit/>
          <w:jc w:val="center"/>
        </w:trPr>
        <w:tc>
          <w:tcPr>
            <w:tcW w:w="1019" w:type="dxa"/>
            <w:shd w:val="clear" w:color="auto" w:fill="FFFFFF"/>
          </w:tcPr>
          <w:p w14:paraId="6DFE98CA" w14:textId="77777777" w:rsidR="004759A2" w:rsidRPr="00792323" w:rsidRDefault="004759A2" w:rsidP="00515928">
            <w:pPr>
              <w:pStyle w:val="UserTableBody"/>
              <w:jc w:val="center"/>
              <w:rPr>
                <w:noProof/>
              </w:rPr>
            </w:pPr>
            <w:r w:rsidRPr="00792323">
              <w:rPr>
                <w:noProof/>
              </w:rPr>
              <w:t>ASC</w:t>
            </w:r>
          </w:p>
        </w:tc>
        <w:tc>
          <w:tcPr>
            <w:tcW w:w="3101" w:type="dxa"/>
            <w:shd w:val="clear" w:color="auto" w:fill="FFFFFF"/>
          </w:tcPr>
          <w:p w14:paraId="5B386455" w14:textId="77777777" w:rsidR="004759A2" w:rsidRPr="00792323" w:rsidRDefault="004759A2" w:rsidP="00515928">
            <w:pPr>
              <w:pStyle w:val="UserTableBody"/>
              <w:rPr>
                <w:noProof/>
              </w:rPr>
            </w:pPr>
            <w:r w:rsidRPr="00792323">
              <w:rPr>
                <w:noProof/>
              </w:rPr>
              <w:t>Associate</w:t>
            </w:r>
          </w:p>
        </w:tc>
        <w:tc>
          <w:tcPr>
            <w:tcW w:w="2160" w:type="dxa"/>
            <w:shd w:val="clear" w:color="auto" w:fill="FFFFFF"/>
          </w:tcPr>
          <w:p w14:paraId="1D6E00E6" w14:textId="77777777" w:rsidR="004759A2" w:rsidRPr="00792323" w:rsidRDefault="004759A2" w:rsidP="00515928">
            <w:pPr>
              <w:pStyle w:val="UserTableBody"/>
              <w:rPr>
                <w:noProof/>
              </w:rPr>
            </w:pPr>
          </w:p>
        </w:tc>
      </w:tr>
      <w:tr w:rsidR="004759A2" w:rsidRPr="00792323" w14:paraId="4BCABDA8" w14:textId="77777777">
        <w:trPr>
          <w:cantSplit/>
          <w:jc w:val="center"/>
        </w:trPr>
        <w:tc>
          <w:tcPr>
            <w:tcW w:w="1019" w:type="dxa"/>
            <w:shd w:val="clear" w:color="auto" w:fill="FFFFFF"/>
          </w:tcPr>
          <w:p w14:paraId="501E1EFA" w14:textId="77777777" w:rsidR="004759A2" w:rsidRPr="00792323" w:rsidRDefault="004759A2" w:rsidP="00515928">
            <w:pPr>
              <w:pStyle w:val="UserTableBody"/>
              <w:jc w:val="center"/>
              <w:rPr>
                <w:noProof/>
              </w:rPr>
            </w:pPr>
            <w:r w:rsidRPr="00792323">
              <w:rPr>
                <w:noProof/>
              </w:rPr>
              <w:t>EMC</w:t>
            </w:r>
          </w:p>
        </w:tc>
        <w:tc>
          <w:tcPr>
            <w:tcW w:w="3101" w:type="dxa"/>
            <w:shd w:val="clear" w:color="auto" w:fill="FFFFFF"/>
          </w:tcPr>
          <w:p w14:paraId="2E974D37" w14:textId="77777777" w:rsidR="004759A2" w:rsidRPr="00792323" w:rsidRDefault="004759A2" w:rsidP="00515928">
            <w:pPr>
              <w:pStyle w:val="UserTableBody"/>
              <w:rPr>
                <w:noProof/>
              </w:rPr>
            </w:pPr>
            <w:r w:rsidRPr="00792323">
              <w:rPr>
                <w:noProof/>
              </w:rPr>
              <w:t>Emergency contact</w:t>
            </w:r>
          </w:p>
        </w:tc>
        <w:tc>
          <w:tcPr>
            <w:tcW w:w="2160" w:type="dxa"/>
            <w:shd w:val="clear" w:color="auto" w:fill="FFFFFF"/>
          </w:tcPr>
          <w:p w14:paraId="7D79FC23" w14:textId="77777777" w:rsidR="004759A2" w:rsidRPr="00792323" w:rsidRDefault="004759A2" w:rsidP="00515928">
            <w:pPr>
              <w:pStyle w:val="UserTableBody"/>
              <w:rPr>
                <w:noProof/>
              </w:rPr>
            </w:pPr>
          </w:p>
        </w:tc>
      </w:tr>
      <w:tr w:rsidR="004759A2" w:rsidRPr="00792323" w14:paraId="64CC3DA5" w14:textId="77777777">
        <w:trPr>
          <w:cantSplit/>
          <w:jc w:val="center"/>
        </w:trPr>
        <w:tc>
          <w:tcPr>
            <w:tcW w:w="1019" w:type="dxa"/>
            <w:shd w:val="clear" w:color="auto" w:fill="FFFFFF"/>
          </w:tcPr>
          <w:p w14:paraId="3BDAA216" w14:textId="77777777" w:rsidR="004759A2" w:rsidRPr="00792323" w:rsidRDefault="004759A2" w:rsidP="00515928">
            <w:pPr>
              <w:pStyle w:val="UserTableBody"/>
              <w:jc w:val="center"/>
              <w:rPr>
                <w:noProof/>
              </w:rPr>
            </w:pPr>
            <w:r w:rsidRPr="00792323">
              <w:rPr>
                <w:noProof/>
              </w:rPr>
              <w:t>OWN</w:t>
            </w:r>
          </w:p>
        </w:tc>
        <w:tc>
          <w:tcPr>
            <w:tcW w:w="3101" w:type="dxa"/>
            <w:shd w:val="clear" w:color="auto" w:fill="FFFFFF"/>
          </w:tcPr>
          <w:p w14:paraId="4D88E77B" w14:textId="77777777" w:rsidR="004759A2" w:rsidRPr="00792323" w:rsidRDefault="004759A2" w:rsidP="00515928">
            <w:pPr>
              <w:pStyle w:val="UserTableBody"/>
              <w:rPr>
                <w:noProof/>
              </w:rPr>
            </w:pPr>
            <w:r w:rsidRPr="00792323">
              <w:rPr>
                <w:noProof/>
              </w:rPr>
              <w:t>Owner</w:t>
            </w:r>
          </w:p>
        </w:tc>
        <w:tc>
          <w:tcPr>
            <w:tcW w:w="2160" w:type="dxa"/>
            <w:shd w:val="clear" w:color="auto" w:fill="FFFFFF"/>
          </w:tcPr>
          <w:p w14:paraId="18252A16" w14:textId="77777777" w:rsidR="004759A2" w:rsidRPr="00792323" w:rsidRDefault="004759A2" w:rsidP="00515928">
            <w:pPr>
              <w:pStyle w:val="UserTableBody"/>
              <w:rPr>
                <w:noProof/>
              </w:rPr>
            </w:pPr>
          </w:p>
        </w:tc>
      </w:tr>
      <w:tr w:rsidR="004759A2" w:rsidRPr="00792323" w14:paraId="726221EC" w14:textId="77777777">
        <w:trPr>
          <w:cantSplit/>
          <w:jc w:val="center"/>
        </w:trPr>
        <w:tc>
          <w:tcPr>
            <w:tcW w:w="1019" w:type="dxa"/>
            <w:shd w:val="clear" w:color="auto" w:fill="FFFFFF"/>
          </w:tcPr>
          <w:p w14:paraId="0A65D0DD" w14:textId="77777777" w:rsidR="004759A2" w:rsidRPr="00792323" w:rsidRDefault="004759A2" w:rsidP="00515928">
            <w:pPr>
              <w:pStyle w:val="UserTableBody"/>
              <w:jc w:val="center"/>
              <w:rPr>
                <w:noProof/>
              </w:rPr>
            </w:pPr>
            <w:r w:rsidRPr="00792323">
              <w:rPr>
                <w:noProof/>
              </w:rPr>
              <w:t>TRA</w:t>
            </w:r>
          </w:p>
        </w:tc>
        <w:tc>
          <w:tcPr>
            <w:tcW w:w="3101" w:type="dxa"/>
            <w:shd w:val="clear" w:color="auto" w:fill="FFFFFF"/>
          </w:tcPr>
          <w:p w14:paraId="7F0A73AA" w14:textId="77777777" w:rsidR="004759A2" w:rsidRPr="00792323" w:rsidRDefault="004759A2" w:rsidP="00515928">
            <w:pPr>
              <w:pStyle w:val="UserTableBody"/>
              <w:rPr>
                <w:noProof/>
              </w:rPr>
            </w:pPr>
            <w:r w:rsidRPr="00792323">
              <w:rPr>
                <w:noProof/>
              </w:rPr>
              <w:t>Trainer</w:t>
            </w:r>
          </w:p>
        </w:tc>
        <w:tc>
          <w:tcPr>
            <w:tcW w:w="2160" w:type="dxa"/>
            <w:shd w:val="clear" w:color="auto" w:fill="FFFFFF"/>
          </w:tcPr>
          <w:p w14:paraId="4F04489A" w14:textId="77777777" w:rsidR="004759A2" w:rsidRPr="00792323" w:rsidRDefault="004759A2" w:rsidP="00515928">
            <w:pPr>
              <w:pStyle w:val="UserTableBody"/>
              <w:rPr>
                <w:noProof/>
              </w:rPr>
            </w:pPr>
          </w:p>
        </w:tc>
      </w:tr>
      <w:tr w:rsidR="004759A2" w:rsidRPr="00792323" w14:paraId="20944093" w14:textId="77777777">
        <w:trPr>
          <w:cantSplit/>
          <w:jc w:val="center"/>
        </w:trPr>
        <w:tc>
          <w:tcPr>
            <w:tcW w:w="1019" w:type="dxa"/>
            <w:shd w:val="clear" w:color="auto" w:fill="FFFFFF"/>
          </w:tcPr>
          <w:p w14:paraId="39BC3CBE" w14:textId="77777777" w:rsidR="004759A2" w:rsidRPr="00792323" w:rsidRDefault="004759A2" w:rsidP="00515928">
            <w:pPr>
              <w:pStyle w:val="UserTableBody"/>
              <w:jc w:val="center"/>
              <w:rPr>
                <w:noProof/>
              </w:rPr>
            </w:pPr>
            <w:r w:rsidRPr="00792323">
              <w:rPr>
                <w:noProof/>
              </w:rPr>
              <w:t>MGR</w:t>
            </w:r>
          </w:p>
        </w:tc>
        <w:tc>
          <w:tcPr>
            <w:tcW w:w="3101" w:type="dxa"/>
            <w:shd w:val="clear" w:color="auto" w:fill="FFFFFF"/>
          </w:tcPr>
          <w:p w14:paraId="05730EFB" w14:textId="77777777" w:rsidR="004759A2" w:rsidRPr="00792323" w:rsidRDefault="004759A2" w:rsidP="00515928">
            <w:pPr>
              <w:pStyle w:val="UserTableBody"/>
              <w:rPr>
                <w:noProof/>
              </w:rPr>
            </w:pPr>
            <w:r w:rsidRPr="00792323">
              <w:rPr>
                <w:noProof/>
              </w:rPr>
              <w:t>Manager</w:t>
            </w:r>
          </w:p>
        </w:tc>
        <w:tc>
          <w:tcPr>
            <w:tcW w:w="2160" w:type="dxa"/>
            <w:shd w:val="clear" w:color="auto" w:fill="FFFFFF"/>
          </w:tcPr>
          <w:p w14:paraId="2A127160" w14:textId="77777777" w:rsidR="004759A2" w:rsidRPr="00792323" w:rsidRDefault="004759A2" w:rsidP="00515928">
            <w:pPr>
              <w:pStyle w:val="UserTableBody"/>
              <w:rPr>
                <w:noProof/>
              </w:rPr>
            </w:pPr>
          </w:p>
        </w:tc>
      </w:tr>
      <w:tr w:rsidR="004759A2" w:rsidRPr="00792323" w14:paraId="74C95AF3" w14:textId="77777777">
        <w:trPr>
          <w:cantSplit/>
          <w:jc w:val="center"/>
        </w:trPr>
        <w:tc>
          <w:tcPr>
            <w:tcW w:w="1019" w:type="dxa"/>
            <w:shd w:val="clear" w:color="auto" w:fill="FFFFFF"/>
          </w:tcPr>
          <w:p w14:paraId="727E12ED" w14:textId="77777777" w:rsidR="004759A2" w:rsidRPr="00792323" w:rsidRDefault="004759A2" w:rsidP="00515928">
            <w:pPr>
              <w:pStyle w:val="UserTableBody"/>
              <w:jc w:val="center"/>
              <w:rPr>
                <w:noProof/>
              </w:rPr>
            </w:pPr>
            <w:r w:rsidRPr="00792323">
              <w:rPr>
                <w:noProof/>
              </w:rPr>
              <w:t>NON</w:t>
            </w:r>
          </w:p>
        </w:tc>
        <w:tc>
          <w:tcPr>
            <w:tcW w:w="3101" w:type="dxa"/>
            <w:shd w:val="clear" w:color="auto" w:fill="FFFFFF"/>
          </w:tcPr>
          <w:p w14:paraId="69A911E5" w14:textId="77777777" w:rsidR="004759A2" w:rsidRPr="00792323" w:rsidRDefault="004759A2" w:rsidP="00515928">
            <w:pPr>
              <w:pStyle w:val="UserTableBody"/>
              <w:rPr>
                <w:noProof/>
              </w:rPr>
            </w:pPr>
            <w:r w:rsidRPr="00792323">
              <w:rPr>
                <w:noProof/>
              </w:rPr>
              <w:t>None</w:t>
            </w:r>
          </w:p>
        </w:tc>
        <w:tc>
          <w:tcPr>
            <w:tcW w:w="2160" w:type="dxa"/>
            <w:shd w:val="clear" w:color="auto" w:fill="FFFFFF"/>
          </w:tcPr>
          <w:p w14:paraId="16206B84" w14:textId="77777777" w:rsidR="004759A2" w:rsidRPr="00792323" w:rsidRDefault="004759A2" w:rsidP="00515928">
            <w:pPr>
              <w:pStyle w:val="UserTableBody"/>
              <w:rPr>
                <w:noProof/>
              </w:rPr>
            </w:pPr>
          </w:p>
        </w:tc>
      </w:tr>
      <w:tr w:rsidR="004759A2" w:rsidRPr="00792323" w14:paraId="6D8891D8" w14:textId="77777777">
        <w:trPr>
          <w:cantSplit/>
          <w:jc w:val="center"/>
        </w:trPr>
        <w:tc>
          <w:tcPr>
            <w:tcW w:w="1019" w:type="dxa"/>
            <w:shd w:val="clear" w:color="auto" w:fill="FFFFFF"/>
          </w:tcPr>
          <w:p w14:paraId="6BB31EBA" w14:textId="77777777" w:rsidR="004759A2" w:rsidRPr="00792323" w:rsidRDefault="004759A2" w:rsidP="00515928">
            <w:pPr>
              <w:pStyle w:val="UserTableBody"/>
              <w:jc w:val="center"/>
              <w:rPr>
                <w:noProof/>
              </w:rPr>
            </w:pPr>
            <w:r w:rsidRPr="00792323">
              <w:rPr>
                <w:noProof/>
              </w:rPr>
              <w:t>UNK</w:t>
            </w:r>
          </w:p>
        </w:tc>
        <w:tc>
          <w:tcPr>
            <w:tcW w:w="3101" w:type="dxa"/>
            <w:shd w:val="clear" w:color="auto" w:fill="FFFFFF"/>
          </w:tcPr>
          <w:p w14:paraId="51AEA88D" w14:textId="77777777" w:rsidR="004759A2" w:rsidRPr="00792323" w:rsidRDefault="004759A2" w:rsidP="00515928">
            <w:pPr>
              <w:pStyle w:val="UserTableBody"/>
              <w:rPr>
                <w:noProof/>
              </w:rPr>
            </w:pPr>
            <w:r w:rsidRPr="00792323">
              <w:rPr>
                <w:noProof/>
              </w:rPr>
              <w:t>Unknown</w:t>
            </w:r>
          </w:p>
        </w:tc>
        <w:tc>
          <w:tcPr>
            <w:tcW w:w="2160" w:type="dxa"/>
            <w:shd w:val="clear" w:color="auto" w:fill="FFFFFF"/>
          </w:tcPr>
          <w:p w14:paraId="3485011D" w14:textId="77777777" w:rsidR="004759A2" w:rsidRPr="00792323" w:rsidRDefault="004759A2" w:rsidP="00515928">
            <w:pPr>
              <w:pStyle w:val="UserTableBody"/>
              <w:rPr>
                <w:noProof/>
              </w:rPr>
            </w:pPr>
          </w:p>
        </w:tc>
      </w:tr>
      <w:tr w:rsidR="004759A2" w:rsidRPr="00792323" w14:paraId="63832923" w14:textId="77777777">
        <w:trPr>
          <w:cantSplit/>
          <w:jc w:val="center"/>
        </w:trPr>
        <w:tc>
          <w:tcPr>
            <w:tcW w:w="1019" w:type="dxa"/>
            <w:tcBorders>
              <w:bottom w:val="single" w:sz="12" w:space="0" w:color="auto"/>
            </w:tcBorders>
            <w:shd w:val="clear" w:color="auto" w:fill="FFFFFF"/>
          </w:tcPr>
          <w:p w14:paraId="2B500348" w14:textId="77777777" w:rsidR="004759A2" w:rsidRPr="00792323" w:rsidRDefault="004759A2" w:rsidP="00515928">
            <w:pPr>
              <w:pStyle w:val="UserTableBody"/>
              <w:jc w:val="center"/>
              <w:rPr>
                <w:noProof/>
              </w:rPr>
            </w:pPr>
            <w:r w:rsidRPr="00792323">
              <w:rPr>
                <w:noProof/>
              </w:rPr>
              <w:t>OTH</w:t>
            </w:r>
          </w:p>
        </w:tc>
        <w:tc>
          <w:tcPr>
            <w:tcW w:w="3101" w:type="dxa"/>
            <w:tcBorders>
              <w:bottom w:val="single" w:sz="12" w:space="0" w:color="auto"/>
            </w:tcBorders>
            <w:shd w:val="clear" w:color="auto" w:fill="FFFFFF"/>
          </w:tcPr>
          <w:p w14:paraId="379AA5B7" w14:textId="77777777" w:rsidR="004759A2" w:rsidRPr="00792323" w:rsidRDefault="004759A2" w:rsidP="00515928">
            <w:pPr>
              <w:pStyle w:val="UserTableBody"/>
              <w:rPr>
                <w:noProof/>
              </w:rPr>
            </w:pPr>
            <w:r w:rsidRPr="00792323">
              <w:rPr>
                <w:noProof/>
              </w:rPr>
              <w:t>Other</w:t>
            </w:r>
          </w:p>
        </w:tc>
        <w:tc>
          <w:tcPr>
            <w:tcW w:w="2160" w:type="dxa"/>
            <w:tcBorders>
              <w:bottom w:val="single" w:sz="12" w:space="0" w:color="auto"/>
            </w:tcBorders>
            <w:shd w:val="clear" w:color="auto" w:fill="FFFFFF"/>
          </w:tcPr>
          <w:p w14:paraId="42D43F0A" w14:textId="77777777" w:rsidR="004759A2" w:rsidRPr="00792323" w:rsidRDefault="004759A2" w:rsidP="00515928">
            <w:pPr>
              <w:pStyle w:val="UserTableBody"/>
              <w:rPr>
                <w:noProof/>
              </w:rPr>
            </w:pPr>
          </w:p>
        </w:tc>
      </w:tr>
    </w:tbl>
    <w:p w14:paraId="39CE20FF" w14:textId="77777777" w:rsidR="004759A2" w:rsidRPr="00792323" w:rsidRDefault="004759A2" w:rsidP="00AC39EC">
      <w:pPr>
        <w:rPr>
          <w:lang w:val="en-US" w:eastAsia="en-US"/>
        </w:rPr>
      </w:pPr>
      <w:r w:rsidRPr="00792323">
        <w:rPr>
          <w:lang w:val="en-US" w:eastAsia="en-US"/>
        </w:rPr>
        <w:t>These values are suggestions only; they are not required for use in HL7 messages.</w:t>
      </w:r>
    </w:p>
    <w:p w14:paraId="33D4A516" w14:textId="77777777" w:rsidR="004759A2" w:rsidRPr="00792323" w:rsidRDefault="004759A2" w:rsidP="00776BF5">
      <w:pPr>
        <w:rPr>
          <w:lang w:val="en-US" w:eastAsia="en-US"/>
        </w:rPr>
      </w:pPr>
    </w:p>
    <w:p w14:paraId="7FCE1DA5" w14:textId="77777777" w:rsidR="004759A2" w:rsidRPr="00792323" w:rsidRDefault="004759A2" w:rsidP="00A62F22">
      <w:pPr>
        <w:pStyle w:val="Heading4"/>
      </w:pPr>
      <w:bookmarkStart w:id="283" w:name="_Toc423691096"/>
      <w:r w:rsidRPr="00792323">
        <w:t xml:space="preserve">0064 </w:t>
      </w:r>
      <w:r w:rsidR="006559F5">
        <w:t>–</w:t>
      </w:r>
      <w:r w:rsidRPr="00792323">
        <w:t xml:space="preserve"> Financial Class</w:t>
      </w:r>
      <w:bookmarkEnd w:id="283"/>
    </w:p>
    <w:p w14:paraId="21544F4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1124824" w14:textId="77777777">
        <w:trPr>
          <w:tblHeader/>
        </w:trPr>
        <w:tc>
          <w:tcPr>
            <w:tcW w:w="720" w:type="dxa"/>
            <w:tcBorders>
              <w:top w:val="double" w:sz="4" w:space="0" w:color="auto"/>
            </w:tcBorders>
            <w:shd w:val="pct10" w:color="auto" w:fill="FFFFFF"/>
          </w:tcPr>
          <w:p w14:paraId="3A725F3D"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0BC781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9579E0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1579CE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92A787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D5C82C9" w14:textId="77777777" w:rsidR="004759A2" w:rsidRPr="00792323" w:rsidRDefault="004759A2">
            <w:pPr>
              <w:pStyle w:val="TableMetaHeader"/>
              <w:rPr>
                <w:noProof w:val="0"/>
              </w:rPr>
            </w:pPr>
            <w:r w:rsidRPr="00792323">
              <w:rPr>
                <w:noProof w:val="0"/>
              </w:rPr>
              <w:t>Status</w:t>
            </w:r>
          </w:p>
        </w:tc>
      </w:tr>
      <w:tr w:rsidR="004759A2" w:rsidRPr="00792323" w14:paraId="4898D3C5" w14:textId="77777777">
        <w:tc>
          <w:tcPr>
            <w:tcW w:w="720" w:type="dxa"/>
            <w:tcBorders>
              <w:bottom w:val="double" w:sz="4" w:space="0" w:color="auto"/>
            </w:tcBorders>
            <w:shd w:val="clear" w:color="auto" w:fill="FFFFFF"/>
          </w:tcPr>
          <w:p w14:paraId="05664EF2" w14:textId="77777777" w:rsidR="004759A2" w:rsidRPr="00792323" w:rsidRDefault="004759A2">
            <w:pPr>
              <w:pStyle w:val="TableMetaBody"/>
              <w:rPr>
                <w:noProof w:val="0"/>
              </w:rPr>
            </w:pPr>
            <w:r w:rsidRPr="00792323">
              <w:rPr>
                <w:noProof w:val="0"/>
              </w:rPr>
              <w:t>0064</w:t>
            </w:r>
          </w:p>
        </w:tc>
        <w:tc>
          <w:tcPr>
            <w:tcW w:w="1152" w:type="dxa"/>
            <w:tcBorders>
              <w:bottom w:val="double" w:sz="4" w:space="0" w:color="auto"/>
            </w:tcBorders>
            <w:shd w:val="clear" w:color="auto" w:fill="FFFFFF"/>
          </w:tcPr>
          <w:p w14:paraId="40EF406D"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35877D6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9E1954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E29AB79" w14:textId="77777777" w:rsidR="004759A2" w:rsidRPr="00792323" w:rsidRDefault="004759A2">
            <w:pPr>
              <w:pStyle w:val="TableMetaBody"/>
              <w:rPr>
                <w:noProof w:val="0"/>
              </w:rPr>
            </w:pPr>
            <w:r w:rsidRPr="00792323">
              <w:rPr>
                <w:noProof w:val="0"/>
              </w:rPr>
              <w:t>FC.1, PV1-20</w:t>
            </w:r>
          </w:p>
        </w:tc>
        <w:tc>
          <w:tcPr>
            <w:tcW w:w="1152" w:type="dxa"/>
            <w:tcBorders>
              <w:bottom w:val="double" w:sz="4" w:space="0" w:color="auto"/>
            </w:tcBorders>
            <w:shd w:val="clear" w:color="auto" w:fill="FFFFFF"/>
          </w:tcPr>
          <w:p w14:paraId="2FA42E81" w14:textId="77777777" w:rsidR="004759A2" w:rsidRPr="00792323" w:rsidRDefault="004759A2">
            <w:pPr>
              <w:pStyle w:val="TableMetaBody"/>
              <w:rPr>
                <w:noProof w:val="0"/>
              </w:rPr>
            </w:pPr>
            <w:r w:rsidRPr="00792323">
              <w:rPr>
                <w:noProof w:val="0"/>
              </w:rPr>
              <w:t>Active</w:t>
            </w:r>
          </w:p>
        </w:tc>
      </w:tr>
    </w:tbl>
    <w:p w14:paraId="2A00FC4B" w14:textId="77777777" w:rsidR="004759A2" w:rsidRPr="00792323" w:rsidRDefault="004759A2">
      <w:pPr>
        <w:pStyle w:val="UserTableCaption"/>
      </w:pPr>
      <w:r w:rsidRPr="00792323">
        <w:t xml:space="preserve">User-defined Table 0064 </w:t>
      </w:r>
      <w:r w:rsidR="006559F5">
        <w:t>–</w:t>
      </w:r>
      <w:r w:rsidRPr="00792323">
        <w:t xml:space="preserve"> Financial Class</w:t>
      </w:r>
      <w:r>
        <w:fldChar w:fldCharType="begin"/>
      </w:r>
      <w:r>
        <w:instrText xml:space="preserve">xe </w:instrText>
      </w:r>
      <w:r w:rsidR="006559F5">
        <w:instrText>“</w:instrText>
      </w:r>
      <w:r w:rsidRPr="00792323">
        <w:instrText xml:space="preserve">User-defined table 0064 </w:instrText>
      </w:r>
      <w:r w:rsidR="006559F5">
        <w:instrText>–</w:instrText>
      </w:r>
      <w:r w:rsidRPr="00792323">
        <w:instrText xml:space="preserve"> Financi</w:instrText>
      </w:r>
      <w:bookmarkStart w:id="284" w:name="_Toc382761114"/>
      <w:r w:rsidRPr="00792323">
        <w:instrText>al class</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6ECE5CC" w14:textId="77777777">
        <w:trPr>
          <w:tblHeader/>
          <w:jc w:val="center"/>
        </w:trPr>
        <w:tc>
          <w:tcPr>
            <w:tcW w:w="1440" w:type="dxa"/>
            <w:tcBorders>
              <w:top w:val="single" w:sz="12" w:space="0" w:color="auto"/>
              <w:bottom w:val="single" w:sz="6" w:space="0" w:color="auto"/>
            </w:tcBorders>
            <w:shd w:val="pct10" w:color="auto" w:fill="FFFFFF"/>
          </w:tcPr>
          <w:p w14:paraId="02DB86EB"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3AD3854B" w14:textId="77777777" w:rsidR="004759A2" w:rsidRPr="00792323" w:rsidRDefault="004759A2">
            <w:pPr>
              <w:pStyle w:val="UserTableHeader"/>
            </w:pPr>
            <w:r w:rsidRPr="00792323">
              <w:t>Descr</w:t>
            </w:r>
            <w:bookmarkEnd w:id="284"/>
            <w:r w:rsidRPr="00792323">
              <w:t>iption</w:t>
            </w:r>
          </w:p>
        </w:tc>
        <w:tc>
          <w:tcPr>
            <w:tcW w:w="2160" w:type="dxa"/>
            <w:tcBorders>
              <w:top w:val="single" w:sz="12" w:space="0" w:color="auto"/>
              <w:bottom w:val="single" w:sz="6" w:space="0" w:color="auto"/>
            </w:tcBorders>
            <w:shd w:val="pct10" w:color="auto" w:fill="FFFFFF"/>
          </w:tcPr>
          <w:p w14:paraId="5FAD5042" w14:textId="77777777" w:rsidR="004759A2" w:rsidRPr="00792323" w:rsidRDefault="004759A2">
            <w:pPr>
              <w:pStyle w:val="UserTableHeader"/>
            </w:pPr>
            <w:r w:rsidRPr="00792323">
              <w:t>Comment</w:t>
            </w:r>
          </w:p>
        </w:tc>
      </w:tr>
      <w:tr w:rsidR="004759A2" w:rsidRPr="00792323" w14:paraId="2224A368" w14:textId="77777777">
        <w:trPr>
          <w:jc w:val="center"/>
        </w:trPr>
        <w:tc>
          <w:tcPr>
            <w:tcW w:w="1440" w:type="dxa"/>
            <w:tcBorders>
              <w:top w:val="single" w:sz="6" w:space="0" w:color="auto"/>
              <w:bottom w:val="single" w:sz="12" w:space="0" w:color="auto"/>
            </w:tcBorders>
            <w:shd w:val="clear" w:color="auto" w:fill="FFFFFF"/>
          </w:tcPr>
          <w:p w14:paraId="19387337"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25A8CFFC"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583FC991" w14:textId="77777777" w:rsidR="004759A2" w:rsidRPr="00792323" w:rsidRDefault="004759A2">
            <w:pPr>
              <w:pStyle w:val="UserTableBody"/>
            </w:pPr>
          </w:p>
        </w:tc>
      </w:tr>
    </w:tbl>
    <w:p w14:paraId="729D9D8D" w14:textId="77777777" w:rsidR="004759A2" w:rsidRPr="00792323" w:rsidRDefault="004759A2">
      <w:pPr>
        <w:rPr>
          <w:lang w:val="en-US" w:eastAsia="en-US"/>
        </w:rPr>
      </w:pPr>
    </w:p>
    <w:p w14:paraId="23B22316" w14:textId="77777777" w:rsidR="004759A2" w:rsidRPr="00792323" w:rsidRDefault="004759A2" w:rsidP="00A62F22">
      <w:pPr>
        <w:pStyle w:val="Heading4"/>
      </w:pPr>
      <w:bookmarkStart w:id="285" w:name="_Toc423691097"/>
      <w:r w:rsidRPr="00792323">
        <w:t xml:space="preserve">0065 </w:t>
      </w:r>
      <w:r w:rsidR="006559F5">
        <w:t>–</w:t>
      </w:r>
      <w:r w:rsidRPr="00792323">
        <w:t xml:space="preserve"> Specimen Action Code</w:t>
      </w:r>
      <w:bookmarkEnd w:id="285"/>
    </w:p>
    <w:p w14:paraId="03F8B60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9354749" w14:textId="77777777">
        <w:trPr>
          <w:tblHeader/>
        </w:trPr>
        <w:tc>
          <w:tcPr>
            <w:tcW w:w="720" w:type="dxa"/>
            <w:tcBorders>
              <w:top w:val="double" w:sz="4" w:space="0" w:color="auto"/>
            </w:tcBorders>
            <w:shd w:val="pct10" w:color="auto" w:fill="FFFFFF"/>
          </w:tcPr>
          <w:p w14:paraId="776BAC0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8B3EDB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9B4AAC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309626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A10BA6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ECC9322" w14:textId="77777777" w:rsidR="004759A2" w:rsidRPr="00792323" w:rsidRDefault="004759A2">
            <w:pPr>
              <w:pStyle w:val="TableMetaHeader"/>
              <w:rPr>
                <w:noProof w:val="0"/>
              </w:rPr>
            </w:pPr>
            <w:r w:rsidRPr="00792323">
              <w:rPr>
                <w:noProof w:val="0"/>
              </w:rPr>
              <w:t>Status</w:t>
            </w:r>
          </w:p>
        </w:tc>
      </w:tr>
      <w:tr w:rsidR="004759A2" w:rsidRPr="00792323" w14:paraId="1CF5DB8B" w14:textId="77777777">
        <w:tc>
          <w:tcPr>
            <w:tcW w:w="720" w:type="dxa"/>
            <w:tcBorders>
              <w:bottom w:val="double" w:sz="4" w:space="0" w:color="auto"/>
            </w:tcBorders>
            <w:shd w:val="clear" w:color="auto" w:fill="FFFFFF"/>
          </w:tcPr>
          <w:p w14:paraId="7BFC7D61" w14:textId="77777777" w:rsidR="004759A2" w:rsidRPr="00792323" w:rsidRDefault="004759A2">
            <w:pPr>
              <w:pStyle w:val="TableMetaBody"/>
              <w:rPr>
                <w:noProof w:val="0"/>
              </w:rPr>
            </w:pPr>
            <w:r w:rsidRPr="00792323">
              <w:rPr>
                <w:noProof w:val="0"/>
              </w:rPr>
              <w:t>0065</w:t>
            </w:r>
          </w:p>
        </w:tc>
        <w:tc>
          <w:tcPr>
            <w:tcW w:w="1152" w:type="dxa"/>
            <w:tcBorders>
              <w:bottom w:val="double" w:sz="4" w:space="0" w:color="auto"/>
            </w:tcBorders>
            <w:shd w:val="clear" w:color="auto" w:fill="FFFFFF"/>
          </w:tcPr>
          <w:p w14:paraId="2062E57B" w14:textId="77777777" w:rsidR="004759A2" w:rsidRPr="00792323" w:rsidRDefault="004759A2">
            <w:pPr>
              <w:pStyle w:val="TableMetaBody"/>
              <w:rPr>
                <w:noProof w:val="0"/>
              </w:rPr>
            </w:pPr>
            <w:r w:rsidRPr="00792323">
              <w:rPr>
                <w:noProof w:val="0"/>
              </w:rPr>
              <w:t>OO</w:t>
            </w:r>
            <w:bookmarkStart w:id="286" w:name="HL70064"/>
          </w:p>
        </w:tc>
        <w:tc>
          <w:tcPr>
            <w:tcW w:w="2016" w:type="dxa"/>
            <w:tcBorders>
              <w:bottom w:val="double" w:sz="4" w:space="0" w:color="auto"/>
            </w:tcBorders>
            <w:shd w:val="clear" w:color="auto" w:fill="FFFFFF"/>
          </w:tcPr>
          <w:p w14:paraId="0D0A614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2418540"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6A1E084" w14:textId="77777777" w:rsidR="004759A2" w:rsidRPr="00792323" w:rsidRDefault="004759A2">
            <w:pPr>
              <w:pStyle w:val="TableMetaBody"/>
              <w:rPr>
                <w:noProof w:val="0"/>
              </w:rPr>
            </w:pPr>
            <w:r w:rsidRPr="00792323">
              <w:rPr>
                <w:noProof w:val="0"/>
              </w:rPr>
              <w:t>OBR-11</w:t>
            </w:r>
          </w:p>
        </w:tc>
        <w:tc>
          <w:tcPr>
            <w:tcW w:w="1152" w:type="dxa"/>
            <w:tcBorders>
              <w:bottom w:val="double" w:sz="4" w:space="0" w:color="auto"/>
            </w:tcBorders>
            <w:shd w:val="clear" w:color="auto" w:fill="FFFFFF"/>
          </w:tcPr>
          <w:p w14:paraId="0B2EC986" w14:textId="77777777" w:rsidR="004759A2" w:rsidRPr="00792323" w:rsidRDefault="004759A2">
            <w:pPr>
              <w:pStyle w:val="TableMetaBody"/>
              <w:rPr>
                <w:noProof w:val="0"/>
              </w:rPr>
            </w:pPr>
            <w:r w:rsidRPr="00792323">
              <w:rPr>
                <w:noProof w:val="0"/>
              </w:rPr>
              <w:t>Active</w:t>
            </w:r>
          </w:p>
        </w:tc>
      </w:tr>
    </w:tbl>
    <w:p w14:paraId="1EF43060" w14:textId="77777777" w:rsidR="004759A2" w:rsidRPr="00792323" w:rsidRDefault="004759A2">
      <w:pPr>
        <w:pStyle w:val="HL7TableCaption"/>
      </w:pPr>
      <w:r w:rsidRPr="00792323">
        <w:t xml:space="preserve">HL7 Table 0065 </w:t>
      </w:r>
      <w:r w:rsidR="006559F5">
        <w:t>–</w:t>
      </w:r>
      <w:r w:rsidRPr="00792323">
        <w:t xml:space="preserve"> Specimen</w:t>
      </w:r>
      <w:bookmarkEnd w:id="286"/>
      <w:r w:rsidRPr="00792323">
        <w:t xml:space="preserve"> Action Code</w:t>
      </w:r>
      <w:r>
        <w:fldChar w:fldCharType="begin"/>
      </w:r>
      <w:r>
        <w:instrText xml:space="preserve">xe </w:instrText>
      </w:r>
      <w:r w:rsidR="006559F5">
        <w:instrText>“</w:instrText>
      </w:r>
      <w:r w:rsidRPr="00792323">
        <w:instrText xml:space="preserve">HL7 Table 0065 </w:instrText>
      </w:r>
      <w:r w:rsidR="006559F5">
        <w:instrText>–</w:instrText>
      </w:r>
      <w:r w:rsidRPr="00792323">
        <w:instrText xml:space="preserve"> Specimen action code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5040"/>
        <w:gridCol w:w="2160"/>
      </w:tblGrid>
      <w:tr w:rsidR="004759A2" w:rsidRPr="00792323" w14:paraId="15767113" w14:textId="77777777">
        <w:trPr>
          <w:tblHeader/>
          <w:jc w:val="center"/>
        </w:trPr>
        <w:tc>
          <w:tcPr>
            <w:tcW w:w="2160" w:type="dxa"/>
            <w:tcBorders>
              <w:top w:val="double" w:sz="4" w:space="0" w:color="auto"/>
            </w:tcBorders>
            <w:shd w:val="pct10" w:color="auto" w:fill="FFFFFF"/>
          </w:tcPr>
          <w:p w14:paraId="18F0944A" w14:textId="77777777" w:rsidR="004759A2" w:rsidRPr="00792323" w:rsidRDefault="004759A2">
            <w:pPr>
              <w:pStyle w:val="HL7TableHeader"/>
              <w:jc w:val="center"/>
            </w:pPr>
            <w:r w:rsidRPr="00792323">
              <w:t>Va</w:t>
            </w:r>
            <w:bookmarkStart w:id="287" w:name="_Toc382761115"/>
            <w:r w:rsidRPr="00792323">
              <w:t>lue</w:t>
            </w:r>
          </w:p>
        </w:tc>
        <w:tc>
          <w:tcPr>
            <w:tcW w:w="5040" w:type="dxa"/>
            <w:tcBorders>
              <w:top w:val="double" w:sz="4" w:space="0" w:color="auto"/>
            </w:tcBorders>
            <w:shd w:val="pct10" w:color="auto" w:fill="FFFFFF"/>
          </w:tcPr>
          <w:p w14:paraId="6075A450"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1C2D6B34" w14:textId="77777777" w:rsidR="004759A2" w:rsidRPr="00792323" w:rsidRDefault="004759A2">
            <w:pPr>
              <w:pStyle w:val="HL7TableHeader"/>
            </w:pPr>
            <w:r w:rsidRPr="00792323">
              <w:t>Comment</w:t>
            </w:r>
          </w:p>
        </w:tc>
      </w:tr>
      <w:tr w:rsidR="004759A2" w:rsidRPr="00B2249C" w14:paraId="3F849C7C" w14:textId="77777777">
        <w:trPr>
          <w:jc w:val="center"/>
        </w:trPr>
        <w:tc>
          <w:tcPr>
            <w:tcW w:w="2160" w:type="dxa"/>
            <w:shd w:val="clear" w:color="auto" w:fill="FFFFFF"/>
          </w:tcPr>
          <w:p w14:paraId="7BDCAECE" w14:textId="77777777" w:rsidR="004759A2" w:rsidRPr="00792323" w:rsidRDefault="004759A2">
            <w:pPr>
              <w:pStyle w:val="HL7TableBody"/>
              <w:jc w:val="center"/>
            </w:pPr>
            <w:r w:rsidRPr="00792323">
              <w:t>A</w:t>
            </w:r>
          </w:p>
        </w:tc>
        <w:bookmarkEnd w:id="287"/>
        <w:tc>
          <w:tcPr>
            <w:tcW w:w="5040" w:type="dxa"/>
            <w:shd w:val="clear" w:color="auto" w:fill="FFFFFF"/>
          </w:tcPr>
          <w:p w14:paraId="5C2B0AEC" w14:textId="77777777" w:rsidR="004759A2" w:rsidRPr="00792323" w:rsidRDefault="004759A2">
            <w:pPr>
              <w:pStyle w:val="HL7TableBody"/>
            </w:pPr>
            <w:r w:rsidRPr="00792323">
              <w:t>Add ordered tests to the existing specimen</w:t>
            </w:r>
          </w:p>
        </w:tc>
        <w:tc>
          <w:tcPr>
            <w:tcW w:w="2160" w:type="dxa"/>
            <w:shd w:val="clear" w:color="auto" w:fill="FFFFFF"/>
          </w:tcPr>
          <w:p w14:paraId="7A4EE3C3" w14:textId="77777777" w:rsidR="004759A2" w:rsidRPr="00792323" w:rsidRDefault="004759A2">
            <w:pPr>
              <w:pStyle w:val="HL7TableBody"/>
            </w:pPr>
          </w:p>
        </w:tc>
      </w:tr>
      <w:tr w:rsidR="004759A2" w:rsidRPr="00792323" w14:paraId="31F981C7" w14:textId="77777777">
        <w:trPr>
          <w:jc w:val="center"/>
        </w:trPr>
        <w:tc>
          <w:tcPr>
            <w:tcW w:w="2160" w:type="dxa"/>
            <w:shd w:val="clear" w:color="auto" w:fill="FFFFFF"/>
          </w:tcPr>
          <w:p w14:paraId="5D742992" w14:textId="77777777" w:rsidR="004759A2" w:rsidRPr="00792323" w:rsidRDefault="004759A2">
            <w:pPr>
              <w:pStyle w:val="HL7TableBody"/>
              <w:jc w:val="center"/>
            </w:pPr>
            <w:r w:rsidRPr="00792323">
              <w:t>G</w:t>
            </w:r>
          </w:p>
        </w:tc>
        <w:tc>
          <w:tcPr>
            <w:tcW w:w="5040" w:type="dxa"/>
            <w:shd w:val="clear" w:color="auto" w:fill="FFFFFF"/>
          </w:tcPr>
          <w:p w14:paraId="4C6BAECA" w14:textId="77777777" w:rsidR="004759A2" w:rsidRPr="00792323" w:rsidRDefault="004759A2">
            <w:pPr>
              <w:pStyle w:val="HL7TableBody"/>
            </w:pPr>
            <w:r w:rsidRPr="00792323">
              <w:t>Generated order; reflex order</w:t>
            </w:r>
          </w:p>
        </w:tc>
        <w:tc>
          <w:tcPr>
            <w:tcW w:w="2160" w:type="dxa"/>
            <w:shd w:val="clear" w:color="auto" w:fill="FFFFFF"/>
          </w:tcPr>
          <w:p w14:paraId="5A1D52AC" w14:textId="77777777" w:rsidR="004759A2" w:rsidRPr="00792323" w:rsidRDefault="004759A2">
            <w:pPr>
              <w:pStyle w:val="HL7TableBody"/>
            </w:pPr>
          </w:p>
        </w:tc>
      </w:tr>
      <w:tr w:rsidR="004759A2" w:rsidRPr="00B2249C" w14:paraId="1D42D408" w14:textId="77777777">
        <w:trPr>
          <w:jc w:val="center"/>
        </w:trPr>
        <w:tc>
          <w:tcPr>
            <w:tcW w:w="2160" w:type="dxa"/>
            <w:shd w:val="clear" w:color="auto" w:fill="FFFFFF"/>
          </w:tcPr>
          <w:p w14:paraId="4BF47B58" w14:textId="77777777" w:rsidR="004759A2" w:rsidRPr="00792323" w:rsidRDefault="004759A2">
            <w:pPr>
              <w:pStyle w:val="HL7TableBody"/>
              <w:jc w:val="center"/>
            </w:pPr>
            <w:r w:rsidRPr="00792323">
              <w:t>L</w:t>
            </w:r>
          </w:p>
        </w:tc>
        <w:tc>
          <w:tcPr>
            <w:tcW w:w="5040" w:type="dxa"/>
            <w:shd w:val="clear" w:color="auto" w:fill="FFFFFF"/>
          </w:tcPr>
          <w:p w14:paraId="7D2CC6D1" w14:textId="77777777" w:rsidR="004759A2" w:rsidRPr="00792323" w:rsidRDefault="004759A2">
            <w:pPr>
              <w:pStyle w:val="HL7TableBody"/>
            </w:pPr>
            <w:r w:rsidRPr="00792323">
              <w:t>Lab to obtain specimen from pa</w:t>
            </w:r>
            <w:bookmarkStart w:id="288" w:name="_Toc349639817"/>
            <w:bookmarkStart w:id="289" w:name="_Toc349641842"/>
            <w:r w:rsidRPr="00792323">
              <w:t>tient</w:t>
            </w:r>
          </w:p>
        </w:tc>
        <w:tc>
          <w:tcPr>
            <w:tcW w:w="2160" w:type="dxa"/>
            <w:shd w:val="clear" w:color="auto" w:fill="FFFFFF"/>
          </w:tcPr>
          <w:p w14:paraId="39D436B0" w14:textId="77777777" w:rsidR="004759A2" w:rsidRPr="00792323" w:rsidRDefault="004759A2">
            <w:pPr>
              <w:pStyle w:val="HL7TableBody"/>
            </w:pPr>
          </w:p>
        </w:tc>
      </w:tr>
      <w:tr w:rsidR="004759A2" w:rsidRPr="00B2249C" w14:paraId="21AD78DD" w14:textId="77777777">
        <w:trPr>
          <w:jc w:val="center"/>
        </w:trPr>
        <w:tc>
          <w:tcPr>
            <w:tcW w:w="2160" w:type="dxa"/>
            <w:shd w:val="clear" w:color="auto" w:fill="FFFFFF"/>
          </w:tcPr>
          <w:p w14:paraId="27CD056F" w14:textId="77777777" w:rsidR="004759A2" w:rsidRPr="00792323" w:rsidRDefault="004759A2">
            <w:pPr>
              <w:pStyle w:val="HL7TableBody"/>
              <w:jc w:val="center"/>
            </w:pPr>
            <w:r w:rsidRPr="00792323">
              <w:t>O</w:t>
            </w:r>
          </w:p>
        </w:tc>
        <w:tc>
          <w:tcPr>
            <w:tcW w:w="5040" w:type="dxa"/>
            <w:shd w:val="clear" w:color="auto" w:fill="FFFFFF"/>
          </w:tcPr>
          <w:p w14:paraId="7F563495" w14:textId="77777777" w:rsidR="004759A2" w:rsidRPr="00792323" w:rsidRDefault="004759A2">
            <w:pPr>
              <w:pStyle w:val="HL7TableBody"/>
            </w:pPr>
            <w:r w:rsidRPr="00792323">
              <w:t>Specimen obtained by servic</w:t>
            </w:r>
            <w:bookmarkStart w:id="290" w:name="HL70065"/>
            <w:bookmarkEnd w:id="288"/>
            <w:bookmarkEnd w:id="289"/>
            <w:bookmarkEnd w:id="290"/>
            <w:r w:rsidRPr="00792323">
              <w:t>e other than Lab</w:t>
            </w:r>
          </w:p>
        </w:tc>
        <w:tc>
          <w:tcPr>
            <w:tcW w:w="2160" w:type="dxa"/>
            <w:shd w:val="clear" w:color="auto" w:fill="FFFFFF"/>
          </w:tcPr>
          <w:p w14:paraId="292C405A" w14:textId="77777777" w:rsidR="004759A2" w:rsidRPr="00792323" w:rsidRDefault="004759A2">
            <w:pPr>
              <w:pStyle w:val="HL7TableBody"/>
            </w:pPr>
          </w:p>
        </w:tc>
      </w:tr>
      <w:tr w:rsidR="004759A2" w:rsidRPr="00B2249C" w14:paraId="23702D6D" w14:textId="77777777">
        <w:trPr>
          <w:jc w:val="center"/>
        </w:trPr>
        <w:tc>
          <w:tcPr>
            <w:tcW w:w="2160" w:type="dxa"/>
            <w:shd w:val="clear" w:color="auto" w:fill="FFFFFF"/>
          </w:tcPr>
          <w:p w14:paraId="17028AA8" w14:textId="77777777" w:rsidR="004759A2" w:rsidRPr="00792323" w:rsidRDefault="004759A2">
            <w:pPr>
              <w:pStyle w:val="HL7TableBody"/>
              <w:jc w:val="center"/>
            </w:pPr>
            <w:r w:rsidRPr="00792323">
              <w:t>P</w:t>
            </w:r>
          </w:p>
        </w:tc>
        <w:tc>
          <w:tcPr>
            <w:tcW w:w="5040" w:type="dxa"/>
            <w:shd w:val="clear" w:color="auto" w:fill="FFFFFF"/>
          </w:tcPr>
          <w:p w14:paraId="578E16BD" w14:textId="77777777" w:rsidR="004759A2" w:rsidRPr="00792323" w:rsidRDefault="004759A2">
            <w:pPr>
              <w:pStyle w:val="HL7TableBody"/>
            </w:pPr>
            <w:r w:rsidRPr="00792323">
              <w:t>Pending specimen; Order sent prior to delivery</w:t>
            </w:r>
          </w:p>
        </w:tc>
        <w:tc>
          <w:tcPr>
            <w:tcW w:w="2160" w:type="dxa"/>
            <w:shd w:val="clear" w:color="auto" w:fill="FFFFFF"/>
          </w:tcPr>
          <w:p w14:paraId="010B23FC" w14:textId="77777777" w:rsidR="004759A2" w:rsidRPr="00792323" w:rsidRDefault="004759A2">
            <w:pPr>
              <w:pStyle w:val="HL7TableBody"/>
            </w:pPr>
          </w:p>
        </w:tc>
      </w:tr>
      <w:tr w:rsidR="004759A2" w:rsidRPr="00792323" w14:paraId="6F600EE5" w14:textId="77777777">
        <w:trPr>
          <w:jc w:val="center"/>
        </w:trPr>
        <w:tc>
          <w:tcPr>
            <w:tcW w:w="2160" w:type="dxa"/>
            <w:shd w:val="clear" w:color="auto" w:fill="FFFFFF"/>
          </w:tcPr>
          <w:p w14:paraId="218B6EE4" w14:textId="77777777" w:rsidR="004759A2" w:rsidRPr="00792323" w:rsidRDefault="004759A2">
            <w:pPr>
              <w:pStyle w:val="HL7TableBody"/>
              <w:jc w:val="center"/>
            </w:pPr>
            <w:r w:rsidRPr="00792323">
              <w:t>R</w:t>
            </w:r>
          </w:p>
        </w:tc>
        <w:tc>
          <w:tcPr>
            <w:tcW w:w="5040" w:type="dxa"/>
            <w:shd w:val="clear" w:color="auto" w:fill="FFFFFF"/>
          </w:tcPr>
          <w:p w14:paraId="7D29D9F5" w14:textId="77777777" w:rsidR="004759A2" w:rsidRPr="00792323" w:rsidRDefault="004759A2">
            <w:pPr>
              <w:pStyle w:val="HL7TableBody"/>
            </w:pPr>
            <w:r w:rsidRPr="00792323">
              <w:t>Revised order</w:t>
            </w:r>
          </w:p>
        </w:tc>
        <w:tc>
          <w:tcPr>
            <w:tcW w:w="2160" w:type="dxa"/>
            <w:shd w:val="clear" w:color="auto" w:fill="FFFFFF"/>
          </w:tcPr>
          <w:p w14:paraId="499B8C3E" w14:textId="77777777" w:rsidR="004759A2" w:rsidRPr="00792323" w:rsidRDefault="004759A2">
            <w:pPr>
              <w:pStyle w:val="HL7TableBody"/>
            </w:pPr>
          </w:p>
        </w:tc>
      </w:tr>
      <w:tr w:rsidR="004759A2" w:rsidRPr="00B2249C" w14:paraId="25DD3B36" w14:textId="77777777">
        <w:trPr>
          <w:jc w:val="center"/>
        </w:trPr>
        <w:tc>
          <w:tcPr>
            <w:tcW w:w="2160" w:type="dxa"/>
            <w:tcBorders>
              <w:bottom w:val="double" w:sz="4" w:space="0" w:color="auto"/>
            </w:tcBorders>
            <w:shd w:val="clear" w:color="auto" w:fill="FFFFFF"/>
          </w:tcPr>
          <w:p w14:paraId="5328685E" w14:textId="77777777" w:rsidR="004759A2" w:rsidRPr="00792323" w:rsidRDefault="004759A2">
            <w:pPr>
              <w:pStyle w:val="HL7TableBody"/>
              <w:jc w:val="center"/>
            </w:pPr>
            <w:r w:rsidRPr="00792323">
              <w:t>S</w:t>
            </w:r>
          </w:p>
        </w:tc>
        <w:tc>
          <w:tcPr>
            <w:tcW w:w="5040" w:type="dxa"/>
            <w:tcBorders>
              <w:bottom w:val="double" w:sz="4" w:space="0" w:color="auto"/>
            </w:tcBorders>
            <w:shd w:val="clear" w:color="auto" w:fill="FFFFFF"/>
          </w:tcPr>
          <w:p w14:paraId="5038BDAE" w14:textId="77777777" w:rsidR="004759A2" w:rsidRPr="00792323" w:rsidRDefault="004759A2">
            <w:pPr>
              <w:pStyle w:val="HL7TableBody"/>
            </w:pPr>
            <w:r w:rsidRPr="00792323">
              <w:t>Schedule the tests specified below</w:t>
            </w:r>
          </w:p>
        </w:tc>
        <w:tc>
          <w:tcPr>
            <w:tcW w:w="2160" w:type="dxa"/>
            <w:tcBorders>
              <w:bottom w:val="double" w:sz="4" w:space="0" w:color="auto"/>
            </w:tcBorders>
            <w:shd w:val="clear" w:color="auto" w:fill="FFFFFF"/>
          </w:tcPr>
          <w:p w14:paraId="2BD1ACC1" w14:textId="77777777" w:rsidR="004759A2" w:rsidRPr="00792323" w:rsidRDefault="004759A2">
            <w:pPr>
              <w:pStyle w:val="HL7TableBody"/>
            </w:pPr>
          </w:p>
        </w:tc>
      </w:tr>
    </w:tbl>
    <w:p w14:paraId="33354AF4" w14:textId="77777777" w:rsidR="004759A2" w:rsidRPr="00792323" w:rsidRDefault="004759A2">
      <w:pPr>
        <w:rPr>
          <w:lang w:val="en-US" w:eastAsia="en-US"/>
        </w:rPr>
      </w:pPr>
    </w:p>
    <w:p w14:paraId="1E893F4B" w14:textId="77777777" w:rsidR="004759A2" w:rsidRPr="00792323" w:rsidRDefault="004759A2" w:rsidP="00A62F22">
      <w:pPr>
        <w:pStyle w:val="Heading4"/>
      </w:pPr>
      <w:bookmarkStart w:id="291" w:name="_Toc423691098"/>
      <w:r w:rsidRPr="00792323">
        <w:lastRenderedPageBreak/>
        <w:t xml:space="preserve">0066 – Employment </w:t>
      </w:r>
      <w:r w:rsidRPr="00792323">
        <w:rPr>
          <w:noProof/>
        </w:rPr>
        <w:t>Status</w:t>
      </w:r>
      <w:bookmarkEnd w:id="291"/>
    </w:p>
    <w:p w14:paraId="124DF31F"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6D0A95D" w14:textId="77777777">
        <w:trPr>
          <w:tblHeader/>
        </w:trPr>
        <w:tc>
          <w:tcPr>
            <w:tcW w:w="720" w:type="dxa"/>
            <w:tcBorders>
              <w:top w:val="double" w:sz="4" w:space="0" w:color="auto"/>
            </w:tcBorders>
            <w:shd w:val="pct10" w:color="auto" w:fill="FFFFFF"/>
          </w:tcPr>
          <w:p w14:paraId="53749BB1"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3B85AE51"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27D2B2D"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6EE1757"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7025512"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F868608" w14:textId="77777777" w:rsidR="004759A2" w:rsidRPr="00792323" w:rsidRDefault="004759A2" w:rsidP="00064ED9">
            <w:pPr>
              <w:pStyle w:val="TableMetaHeader"/>
              <w:rPr>
                <w:noProof w:val="0"/>
              </w:rPr>
            </w:pPr>
            <w:r w:rsidRPr="00792323">
              <w:rPr>
                <w:noProof w:val="0"/>
              </w:rPr>
              <w:t>Status</w:t>
            </w:r>
          </w:p>
        </w:tc>
      </w:tr>
      <w:tr w:rsidR="004759A2" w:rsidRPr="00792323" w14:paraId="399F7127" w14:textId="77777777">
        <w:tc>
          <w:tcPr>
            <w:tcW w:w="720" w:type="dxa"/>
            <w:tcBorders>
              <w:bottom w:val="double" w:sz="4" w:space="0" w:color="auto"/>
            </w:tcBorders>
            <w:shd w:val="clear" w:color="auto" w:fill="FFFFFF"/>
          </w:tcPr>
          <w:p w14:paraId="7DFE210F" w14:textId="77777777" w:rsidR="004759A2" w:rsidRPr="00792323" w:rsidRDefault="004759A2" w:rsidP="00064ED9">
            <w:pPr>
              <w:pStyle w:val="TableMetaBody"/>
              <w:rPr>
                <w:noProof w:val="0"/>
              </w:rPr>
            </w:pPr>
            <w:r w:rsidRPr="00792323">
              <w:rPr>
                <w:noProof w:val="0"/>
              </w:rPr>
              <w:t>0066</w:t>
            </w:r>
          </w:p>
        </w:tc>
        <w:tc>
          <w:tcPr>
            <w:tcW w:w="1152" w:type="dxa"/>
            <w:tcBorders>
              <w:bottom w:val="double" w:sz="4" w:space="0" w:color="auto"/>
            </w:tcBorders>
            <w:shd w:val="clear" w:color="auto" w:fill="FFFFFF"/>
          </w:tcPr>
          <w:p w14:paraId="19473935"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5C6A6A5D"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797F4FE4"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2428E36D" w14:textId="77777777" w:rsidR="004759A2" w:rsidRPr="00792323" w:rsidRDefault="004759A2" w:rsidP="00064ED9">
            <w:pPr>
              <w:pStyle w:val="TableMetaBody"/>
              <w:rPr>
                <w:noProof w:val="0"/>
              </w:rPr>
            </w:pPr>
            <w:r w:rsidRPr="00792323">
              <w:rPr>
                <w:noProof w:val="0"/>
              </w:rPr>
              <w:t>GT1-20</w:t>
            </w:r>
          </w:p>
        </w:tc>
        <w:tc>
          <w:tcPr>
            <w:tcW w:w="1152" w:type="dxa"/>
            <w:tcBorders>
              <w:bottom w:val="double" w:sz="4" w:space="0" w:color="auto"/>
            </w:tcBorders>
            <w:shd w:val="clear" w:color="auto" w:fill="FFFFFF"/>
          </w:tcPr>
          <w:p w14:paraId="4FA9A157" w14:textId="77777777" w:rsidR="004759A2" w:rsidRPr="00792323" w:rsidRDefault="004759A2" w:rsidP="00064ED9">
            <w:pPr>
              <w:pStyle w:val="TableMetaBody"/>
              <w:rPr>
                <w:noProof w:val="0"/>
              </w:rPr>
            </w:pPr>
            <w:r w:rsidRPr="00792323">
              <w:rPr>
                <w:noProof w:val="0"/>
              </w:rPr>
              <w:t>Active</w:t>
            </w:r>
          </w:p>
        </w:tc>
      </w:tr>
    </w:tbl>
    <w:p w14:paraId="34C4CA3F" w14:textId="77777777" w:rsidR="004759A2" w:rsidRPr="00792323" w:rsidRDefault="004759A2" w:rsidP="00064ED9">
      <w:pPr>
        <w:pStyle w:val="UserTableCaption"/>
        <w:rPr>
          <w:noProof/>
        </w:rPr>
      </w:pPr>
      <w:r w:rsidRPr="00792323">
        <w:rPr>
          <w:noProof/>
        </w:rPr>
        <w:t>User-defined Table 0066 – Employment Status</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0066 </w:instrText>
      </w:r>
      <w:r w:rsidR="006559F5">
        <w:rPr>
          <w:noProof/>
        </w:rPr>
        <w:instrText>–</w:instrText>
      </w:r>
      <w:r w:rsidRPr="00792323">
        <w:rPr>
          <w:noProof/>
        </w:rPr>
        <w:instrText xml:space="preserve"> Employment St</w:instrText>
      </w:r>
      <w:bookmarkStart w:id="292" w:name="_Toc382761116"/>
      <w:r w:rsidRPr="00792323">
        <w:rPr>
          <w:noProof/>
        </w:rPr>
        <w:instrText>atus</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4320"/>
        <w:gridCol w:w="1800"/>
      </w:tblGrid>
      <w:tr w:rsidR="004759A2" w:rsidRPr="00792323" w14:paraId="514F1E8D" w14:textId="77777777">
        <w:trPr>
          <w:tblHeader/>
          <w:jc w:val="center"/>
        </w:trPr>
        <w:tc>
          <w:tcPr>
            <w:tcW w:w="1080" w:type="dxa"/>
            <w:tcBorders>
              <w:top w:val="single" w:sz="12" w:space="0" w:color="auto"/>
            </w:tcBorders>
            <w:shd w:val="pct10" w:color="auto" w:fill="FFFFFF"/>
          </w:tcPr>
          <w:p w14:paraId="7C8FADFF" w14:textId="77777777" w:rsidR="004759A2" w:rsidRPr="00792323" w:rsidRDefault="004759A2" w:rsidP="00064ED9">
            <w:pPr>
              <w:pStyle w:val="UserTableHeader"/>
              <w:jc w:val="center"/>
              <w:rPr>
                <w:noProof/>
              </w:rPr>
            </w:pPr>
            <w:r w:rsidRPr="00792323">
              <w:rPr>
                <w:noProof/>
              </w:rPr>
              <w:t>Value</w:t>
            </w:r>
          </w:p>
        </w:tc>
        <w:tc>
          <w:tcPr>
            <w:tcW w:w="4320" w:type="dxa"/>
            <w:tcBorders>
              <w:top w:val="single" w:sz="12" w:space="0" w:color="auto"/>
            </w:tcBorders>
            <w:shd w:val="pct10" w:color="auto" w:fill="FFFFFF"/>
          </w:tcPr>
          <w:p w14:paraId="2F130B0C" w14:textId="77777777" w:rsidR="004759A2" w:rsidRPr="00792323" w:rsidRDefault="004759A2" w:rsidP="00064ED9">
            <w:pPr>
              <w:pStyle w:val="UserTableHeader"/>
              <w:rPr>
                <w:noProof/>
              </w:rPr>
            </w:pPr>
            <w:r w:rsidRPr="00792323">
              <w:rPr>
                <w:noProof/>
              </w:rPr>
              <w:t>Description</w:t>
            </w:r>
            <w:bookmarkEnd w:id="292"/>
          </w:p>
        </w:tc>
        <w:tc>
          <w:tcPr>
            <w:tcW w:w="1800" w:type="dxa"/>
            <w:tcBorders>
              <w:top w:val="single" w:sz="12" w:space="0" w:color="auto"/>
            </w:tcBorders>
            <w:shd w:val="pct10" w:color="auto" w:fill="FFFFFF"/>
          </w:tcPr>
          <w:p w14:paraId="089B8522" w14:textId="77777777" w:rsidR="004759A2" w:rsidRPr="00792323" w:rsidRDefault="004759A2" w:rsidP="00064ED9">
            <w:pPr>
              <w:pStyle w:val="UserTableHeader"/>
              <w:rPr>
                <w:noProof/>
              </w:rPr>
            </w:pPr>
            <w:r w:rsidRPr="00792323">
              <w:rPr>
                <w:noProof/>
              </w:rPr>
              <w:t>Comment</w:t>
            </w:r>
          </w:p>
        </w:tc>
      </w:tr>
      <w:tr w:rsidR="004759A2" w:rsidRPr="00792323" w14:paraId="53777D43" w14:textId="77777777">
        <w:trPr>
          <w:jc w:val="center"/>
        </w:trPr>
        <w:tc>
          <w:tcPr>
            <w:tcW w:w="1080" w:type="dxa"/>
            <w:shd w:val="clear" w:color="auto" w:fill="FFFFFF"/>
          </w:tcPr>
          <w:p w14:paraId="6353DFB6" w14:textId="77777777" w:rsidR="004759A2" w:rsidRPr="00792323" w:rsidRDefault="004759A2" w:rsidP="00064ED9">
            <w:pPr>
              <w:pStyle w:val="UserTableBody"/>
              <w:jc w:val="center"/>
              <w:rPr>
                <w:noProof/>
              </w:rPr>
            </w:pPr>
            <w:r w:rsidRPr="00792323">
              <w:rPr>
                <w:noProof/>
              </w:rPr>
              <w:t>1</w:t>
            </w:r>
          </w:p>
        </w:tc>
        <w:tc>
          <w:tcPr>
            <w:tcW w:w="4320" w:type="dxa"/>
            <w:shd w:val="clear" w:color="auto" w:fill="FFFFFF"/>
          </w:tcPr>
          <w:p w14:paraId="23BA36D0" w14:textId="77777777" w:rsidR="004759A2" w:rsidRPr="00792323" w:rsidRDefault="004759A2" w:rsidP="00064ED9">
            <w:pPr>
              <w:pStyle w:val="UserTableBody"/>
              <w:rPr>
                <w:noProof/>
              </w:rPr>
            </w:pPr>
            <w:r w:rsidRPr="00792323">
              <w:rPr>
                <w:noProof/>
              </w:rPr>
              <w:t>Full time employed</w:t>
            </w:r>
          </w:p>
        </w:tc>
        <w:tc>
          <w:tcPr>
            <w:tcW w:w="1800" w:type="dxa"/>
            <w:shd w:val="clear" w:color="auto" w:fill="FFFFFF"/>
          </w:tcPr>
          <w:p w14:paraId="39D5A068" w14:textId="77777777" w:rsidR="004759A2" w:rsidRPr="00792323" w:rsidRDefault="004759A2" w:rsidP="00064ED9">
            <w:pPr>
              <w:pStyle w:val="UserTableBody"/>
              <w:rPr>
                <w:noProof/>
              </w:rPr>
            </w:pPr>
          </w:p>
        </w:tc>
      </w:tr>
      <w:tr w:rsidR="004759A2" w:rsidRPr="00792323" w14:paraId="332B6B1B" w14:textId="77777777">
        <w:trPr>
          <w:jc w:val="center"/>
        </w:trPr>
        <w:tc>
          <w:tcPr>
            <w:tcW w:w="1080" w:type="dxa"/>
            <w:shd w:val="clear" w:color="auto" w:fill="FFFFFF"/>
          </w:tcPr>
          <w:p w14:paraId="2A0D581F" w14:textId="77777777" w:rsidR="004759A2" w:rsidRPr="00792323" w:rsidRDefault="004759A2" w:rsidP="00064ED9">
            <w:pPr>
              <w:pStyle w:val="UserTableBody"/>
              <w:jc w:val="center"/>
              <w:rPr>
                <w:noProof/>
              </w:rPr>
            </w:pPr>
            <w:r w:rsidRPr="00792323">
              <w:rPr>
                <w:noProof/>
              </w:rPr>
              <w:t>2</w:t>
            </w:r>
          </w:p>
        </w:tc>
        <w:tc>
          <w:tcPr>
            <w:tcW w:w="4320" w:type="dxa"/>
            <w:shd w:val="clear" w:color="auto" w:fill="FFFFFF"/>
          </w:tcPr>
          <w:p w14:paraId="5CFA5C80" w14:textId="77777777" w:rsidR="004759A2" w:rsidRPr="00792323" w:rsidRDefault="004759A2" w:rsidP="00064ED9">
            <w:pPr>
              <w:pStyle w:val="UserTableBody"/>
              <w:rPr>
                <w:noProof/>
              </w:rPr>
            </w:pPr>
            <w:r w:rsidRPr="00792323">
              <w:rPr>
                <w:noProof/>
              </w:rPr>
              <w:t>Part time employed</w:t>
            </w:r>
          </w:p>
        </w:tc>
        <w:tc>
          <w:tcPr>
            <w:tcW w:w="1800" w:type="dxa"/>
            <w:shd w:val="clear" w:color="auto" w:fill="FFFFFF"/>
          </w:tcPr>
          <w:p w14:paraId="0BBB8008" w14:textId="77777777" w:rsidR="004759A2" w:rsidRPr="00792323" w:rsidRDefault="004759A2" w:rsidP="00064ED9">
            <w:pPr>
              <w:pStyle w:val="UserTableBody"/>
              <w:rPr>
                <w:noProof/>
              </w:rPr>
            </w:pPr>
          </w:p>
        </w:tc>
      </w:tr>
      <w:tr w:rsidR="004759A2" w:rsidRPr="00792323" w14:paraId="2BC95307" w14:textId="77777777">
        <w:trPr>
          <w:jc w:val="center"/>
        </w:trPr>
        <w:tc>
          <w:tcPr>
            <w:tcW w:w="1080" w:type="dxa"/>
            <w:shd w:val="clear" w:color="auto" w:fill="FFFFFF"/>
          </w:tcPr>
          <w:p w14:paraId="23B8A721" w14:textId="77777777" w:rsidR="004759A2" w:rsidRPr="00792323" w:rsidRDefault="004759A2" w:rsidP="00064ED9">
            <w:pPr>
              <w:pStyle w:val="UserTableBody"/>
              <w:jc w:val="center"/>
              <w:rPr>
                <w:noProof/>
              </w:rPr>
            </w:pPr>
            <w:r w:rsidRPr="00792323">
              <w:rPr>
                <w:noProof/>
              </w:rPr>
              <w:t>4</w:t>
            </w:r>
          </w:p>
        </w:tc>
        <w:tc>
          <w:tcPr>
            <w:tcW w:w="4320" w:type="dxa"/>
            <w:shd w:val="clear" w:color="auto" w:fill="FFFFFF"/>
          </w:tcPr>
          <w:p w14:paraId="7DF058ED" w14:textId="77777777" w:rsidR="004759A2" w:rsidRPr="00792323" w:rsidRDefault="004759A2" w:rsidP="00064ED9">
            <w:pPr>
              <w:pStyle w:val="UserTableBody"/>
              <w:rPr>
                <w:noProof/>
              </w:rPr>
            </w:pPr>
            <w:r w:rsidRPr="00792323">
              <w:rPr>
                <w:noProof/>
              </w:rPr>
              <w:t>Self-employed,</w:t>
            </w:r>
          </w:p>
        </w:tc>
        <w:tc>
          <w:tcPr>
            <w:tcW w:w="1800" w:type="dxa"/>
            <w:shd w:val="clear" w:color="auto" w:fill="FFFFFF"/>
          </w:tcPr>
          <w:p w14:paraId="0890884B" w14:textId="77777777" w:rsidR="004759A2" w:rsidRPr="00792323" w:rsidRDefault="004759A2" w:rsidP="00064ED9">
            <w:pPr>
              <w:pStyle w:val="UserTableBody"/>
              <w:rPr>
                <w:noProof/>
              </w:rPr>
            </w:pPr>
          </w:p>
        </w:tc>
      </w:tr>
      <w:tr w:rsidR="004759A2" w:rsidRPr="00792323" w14:paraId="36483CB1" w14:textId="77777777">
        <w:trPr>
          <w:jc w:val="center"/>
        </w:trPr>
        <w:tc>
          <w:tcPr>
            <w:tcW w:w="1080" w:type="dxa"/>
            <w:shd w:val="clear" w:color="auto" w:fill="FFFFFF"/>
          </w:tcPr>
          <w:p w14:paraId="65830CB5" w14:textId="77777777" w:rsidR="004759A2" w:rsidRPr="00792323" w:rsidRDefault="004759A2" w:rsidP="00064ED9">
            <w:pPr>
              <w:pStyle w:val="UserTableBody"/>
              <w:jc w:val="center"/>
              <w:rPr>
                <w:noProof/>
              </w:rPr>
            </w:pPr>
            <w:r w:rsidRPr="00792323">
              <w:rPr>
                <w:noProof/>
              </w:rPr>
              <w:t>C</w:t>
            </w:r>
          </w:p>
        </w:tc>
        <w:tc>
          <w:tcPr>
            <w:tcW w:w="4320" w:type="dxa"/>
            <w:shd w:val="clear" w:color="auto" w:fill="FFFFFF"/>
          </w:tcPr>
          <w:p w14:paraId="6F8B5B6F" w14:textId="77777777" w:rsidR="004759A2" w:rsidRPr="00792323" w:rsidRDefault="004759A2" w:rsidP="00064ED9">
            <w:pPr>
              <w:pStyle w:val="UserTableBody"/>
              <w:rPr>
                <w:noProof/>
              </w:rPr>
            </w:pPr>
            <w:r w:rsidRPr="00792323">
              <w:rPr>
                <w:noProof/>
              </w:rPr>
              <w:t>Contract, per diem</w:t>
            </w:r>
          </w:p>
        </w:tc>
        <w:tc>
          <w:tcPr>
            <w:tcW w:w="1800" w:type="dxa"/>
            <w:shd w:val="clear" w:color="auto" w:fill="FFFFFF"/>
          </w:tcPr>
          <w:p w14:paraId="503FAFCD" w14:textId="77777777" w:rsidR="004759A2" w:rsidRPr="00792323" w:rsidRDefault="004759A2" w:rsidP="00064ED9">
            <w:pPr>
              <w:pStyle w:val="UserTableBody"/>
              <w:rPr>
                <w:noProof/>
              </w:rPr>
            </w:pPr>
          </w:p>
        </w:tc>
      </w:tr>
      <w:tr w:rsidR="004759A2" w:rsidRPr="00AF2426" w14:paraId="5E447023" w14:textId="77777777">
        <w:trPr>
          <w:jc w:val="center"/>
        </w:trPr>
        <w:tc>
          <w:tcPr>
            <w:tcW w:w="1080" w:type="dxa"/>
            <w:shd w:val="clear" w:color="auto" w:fill="FFFFFF"/>
          </w:tcPr>
          <w:p w14:paraId="0C4D1763" w14:textId="77777777" w:rsidR="004759A2" w:rsidRPr="00792323" w:rsidRDefault="004759A2" w:rsidP="00064ED9">
            <w:pPr>
              <w:pStyle w:val="UserTableBody"/>
              <w:jc w:val="center"/>
              <w:rPr>
                <w:noProof/>
              </w:rPr>
            </w:pPr>
            <w:r w:rsidRPr="00792323">
              <w:rPr>
                <w:noProof/>
              </w:rPr>
              <w:t>L</w:t>
            </w:r>
          </w:p>
        </w:tc>
        <w:tc>
          <w:tcPr>
            <w:tcW w:w="4320" w:type="dxa"/>
            <w:shd w:val="clear" w:color="auto" w:fill="FFFFFF"/>
          </w:tcPr>
          <w:p w14:paraId="0486F694" w14:textId="77777777" w:rsidR="004759A2" w:rsidRPr="00792323" w:rsidRDefault="004759A2" w:rsidP="00064ED9">
            <w:pPr>
              <w:pStyle w:val="UserTableBody"/>
              <w:rPr>
                <w:noProof/>
              </w:rPr>
            </w:pPr>
            <w:r w:rsidRPr="00792323">
              <w:rPr>
                <w:noProof/>
              </w:rPr>
              <w:t>Leave of ab</w:t>
            </w:r>
            <w:bookmarkStart w:id="293" w:name="HL70066"/>
            <w:r w:rsidRPr="00792323">
              <w:rPr>
                <w:noProof/>
              </w:rPr>
              <w:t>sence (e.g., family leave, sabbatical, etc.)</w:t>
            </w:r>
          </w:p>
        </w:tc>
        <w:tc>
          <w:tcPr>
            <w:tcW w:w="1800" w:type="dxa"/>
            <w:shd w:val="clear" w:color="auto" w:fill="FFFFFF"/>
          </w:tcPr>
          <w:p w14:paraId="48AE356D" w14:textId="77777777" w:rsidR="004759A2" w:rsidRPr="00792323" w:rsidRDefault="004759A2" w:rsidP="00064ED9">
            <w:pPr>
              <w:pStyle w:val="UserTableBody"/>
              <w:rPr>
                <w:noProof/>
              </w:rPr>
            </w:pPr>
          </w:p>
        </w:tc>
      </w:tr>
      <w:tr w:rsidR="004759A2" w:rsidRPr="00792323" w14:paraId="4AEDE3A9" w14:textId="77777777">
        <w:trPr>
          <w:jc w:val="center"/>
        </w:trPr>
        <w:tc>
          <w:tcPr>
            <w:tcW w:w="1080" w:type="dxa"/>
            <w:shd w:val="clear" w:color="auto" w:fill="FFFFFF"/>
          </w:tcPr>
          <w:p w14:paraId="028ECAE1" w14:textId="77777777" w:rsidR="004759A2" w:rsidRPr="00792323" w:rsidRDefault="004759A2" w:rsidP="00064ED9">
            <w:pPr>
              <w:pStyle w:val="UserTableBody"/>
              <w:jc w:val="center"/>
              <w:rPr>
                <w:noProof/>
              </w:rPr>
            </w:pPr>
            <w:r w:rsidRPr="00792323">
              <w:rPr>
                <w:noProof/>
              </w:rPr>
              <w:t>T</w:t>
            </w:r>
          </w:p>
        </w:tc>
        <w:tc>
          <w:tcPr>
            <w:tcW w:w="4320" w:type="dxa"/>
            <w:shd w:val="clear" w:color="auto" w:fill="FFFFFF"/>
          </w:tcPr>
          <w:p w14:paraId="3B09DD40" w14:textId="77777777" w:rsidR="004759A2" w:rsidRPr="00792323" w:rsidRDefault="004759A2" w:rsidP="00064ED9">
            <w:pPr>
              <w:pStyle w:val="UserTableBody"/>
              <w:rPr>
                <w:noProof/>
              </w:rPr>
            </w:pPr>
            <w:r w:rsidRPr="00792323">
              <w:rPr>
                <w:noProof/>
              </w:rPr>
              <w:t>Temporarily unemployed</w:t>
            </w:r>
          </w:p>
        </w:tc>
        <w:tc>
          <w:tcPr>
            <w:tcW w:w="1800" w:type="dxa"/>
            <w:shd w:val="clear" w:color="auto" w:fill="FFFFFF"/>
          </w:tcPr>
          <w:p w14:paraId="0479ACFC" w14:textId="77777777" w:rsidR="004759A2" w:rsidRPr="00792323" w:rsidRDefault="004759A2" w:rsidP="00064ED9">
            <w:pPr>
              <w:pStyle w:val="UserTableBody"/>
              <w:rPr>
                <w:noProof/>
              </w:rPr>
            </w:pPr>
          </w:p>
        </w:tc>
      </w:tr>
      <w:tr w:rsidR="004759A2" w:rsidRPr="00792323" w14:paraId="2E52AA07" w14:textId="77777777">
        <w:trPr>
          <w:jc w:val="center"/>
        </w:trPr>
        <w:tc>
          <w:tcPr>
            <w:tcW w:w="1080" w:type="dxa"/>
            <w:shd w:val="clear" w:color="auto" w:fill="FFFFFF"/>
          </w:tcPr>
          <w:p w14:paraId="2343B95E" w14:textId="77777777" w:rsidR="004759A2" w:rsidRPr="00792323" w:rsidRDefault="004759A2" w:rsidP="00064ED9">
            <w:pPr>
              <w:pStyle w:val="UserTableBody"/>
              <w:jc w:val="center"/>
              <w:rPr>
                <w:noProof/>
              </w:rPr>
            </w:pPr>
            <w:r w:rsidRPr="00792323">
              <w:rPr>
                <w:noProof/>
              </w:rPr>
              <w:t>3</w:t>
            </w:r>
          </w:p>
        </w:tc>
        <w:tc>
          <w:tcPr>
            <w:tcW w:w="4320" w:type="dxa"/>
            <w:shd w:val="clear" w:color="auto" w:fill="FFFFFF"/>
          </w:tcPr>
          <w:p w14:paraId="782AFEFF" w14:textId="77777777" w:rsidR="004759A2" w:rsidRPr="00792323" w:rsidRDefault="004759A2" w:rsidP="00064ED9">
            <w:pPr>
              <w:pStyle w:val="UserTableBody"/>
              <w:rPr>
                <w:noProof/>
              </w:rPr>
            </w:pPr>
            <w:r w:rsidRPr="00792323">
              <w:rPr>
                <w:noProof/>
              </w:rPr>
              <w:t>Unemployed</w:t>
            </w:r>
          </w:p>
        </w:tc>
        <w:tc>
          <w:tcPr>
            <w:tcW w:w="1800" w:type="dxa"/>
            <w:shd w:val="clear" w:color="auto" w:fill="FFFFFF"/>
          </w:tcPr>
          <w:p w14:paraId="24857127" w14:textId="77777777" w:rsidR="004759A2" w:rsidRPr="00792323" w:rsidRDefault="004759A2" w:rsidP="00064ED9">
            <w:pPr>
              <w:pStyle w:val="UserTableBody"/>
              <w:rPr>
                <w:noProof/>
              </w:rPr>
            </w:pPr>
          </w:p>
        </w:tc>
      </w:tr>
      <w:tr w:rsidR="004759A2" w:rsidRPr="00792323" w14:paraId="0E107E04" w14:textId="77777777">
        <w:trPr>
          <w:jc w:val="center"/>
        </w:trPr>
        <w:tc>
          <w:tcPr>
            <w:tcW w:w="1080" w:type="dxa"/>
            <w:shd w:val="clear" w:color="auto" w:fill="FFFFFF"/>
          </w:tcPr>
          <w:p w14:paraId="3451A59C" w14:textId="77777777" w:rsidR="004759A2" w:rsidRPr="00792323" w:rsidRDefault="004759A2" w:rsidP="00064ED9">
            <w:pPr>
              <w:pStyle w:val="UserTableBody"/>
              <w:jc w:val="center"/>
              <w:rPr>
                <w:noProof/>
              </w:rPr>
            </w:pPr>
            <w:r w:rsidRPr="00792323">
              <w:rPr>
                <w:noProof/>
              </w:rPr>
              <w:t>5</w:t>
            </w:r>
          </w:p>
        </w:tc>
        <w:tc>
          <w:tcPr>
            <w:tcW w:w="4320" w:type="dxa"/>
            <w:shd w:val="clear" w:color="auto" w:fill="FFFFFF"/>
          </w:tcPr>
          <w:p w14:paraId="3B4B2E0F" w14:textId="77777777" w:rsidR="004759A2" w:rsidRPr="00792323" w:rsidRDefault="004759A2" w:rsidP="00064ED9">
            <w:pPr>
              <w:pStyle w:val="UserTableBody"/>
              <w:rPr>
                <w:noProof/>
              </w:rPr>
            </w:pPr>
            <w:r w:rsidRPr="00792323">
              <w:rPr>
                <w:noProof/>
              </w:rPr>
              <w:t>Ret</w:t>
            </w:r>
            <w:bookmarkEnd w:id="293"/>
            <w:r w:rsidRPr="00792323">
              <w:rPr>
                <w:noProof/>
              </w:rPr>
              <w:t>ired</w:t>
            </w:r>
          </w:p>
        </w:tc>
        <w:tc>
          <w:tcPr>
            <w:tcW w:w="1800" w:type="dxa"/>
            <w:shd w:val="clear" w:color="auto" w:fill="FFFFFF"/>
          </w:tcPr>
          <w:p w14:paraId="4E32CDDD" w14:textId="77777777" w:rsidR="004759A2" w:rsidRPr="00792323" w:rsidRDefault="004759A2" w:rsidP="00064ED9">
            <w:pPr>
              <w:pStyle w:val="UserTableBody"/>
              <w:rPr>
                <w:noProof/>
              </w:rPr>
            </w:pPr>
          </w:p>
        </w:tc>
      </w:tr>
      <w:tr w:rsidR="004759A2" w:rsidRPr="00792323" w14:paraId="61553D4A" w14:textId="77777777">
        <w:trPr>
          <w:jc w:val="center"/>
        </w:trPr>
        <w:tc>
          <w:tcPr>
            <w:tcW w:w="1080" w:type="dxa"/>
            <w:shd w:val="clear" w:color="auto" w:fill="FFFFFF"/>
          </w:tcPr>
          <w:p w14:paraId="29BF140E" w14:textId="77777777" w:rsidR="004759A2" w:rsidRPr="00792323" w:rsidRDefault="004759A2" w:rsidP="00064ED9">
            <w:pPr>
              <w:pStyle w:val="UserTableBody"/>
              <w:jc w:val="center"/>
              <w:rPr>
                <w:noProof/>
              </w:rPr>
            </w:pPr>
            <w:r w:rsidRPr="00792323">
              <w:rPr>
                <w:noProof/>
              </w:rPr>
              <w:t>6</w:t>
            </w:r>
          </w:p>
        </w:tc>
        <w:tc>
          <w:tcPr>
            <w:tcW w:w="4320" w:type="dxa"/>
            <w:shd w:val="clear" w:color="auto" w:fill="FFFFFF"/>
          </w:tcPr>
          <w:p w14:paraId="22712432" w14:textId="77777777" w:rsidR="004759A2" w:rsidRPr="00792323" w:rsidRDefault="004759A2" w:rsidP="00064ED9">
            <w:pPr>
              <w:pStyle w:val="UserTableBody"/>
              <w:rPr>
                <w:noProof/>
              </w:rPr>
            </w:pPr>
            <w:r w:rsidRPr="00792323">
              <w:rPr>
                <w:noProof/>
              </w:rPr>
              <w:t>On active military duty</w:t>
            </w:r>
          </w:p>
        </w:tc>
        <w:tc>
          <w:tcPr>
            <w:tcW w:w="1800" w:type="dxa"/>
            <w:shd w:val="clear" w:color="auto" w:fill="FFFFFF"/>
          </w:tcPr>
          <w:p w14:paraId="69865419" w14:textId="77777777" w:rsidR="004759A2" w:rsidRPr="00792323" w:rsidRDefault="004759A2" w:rsidP="00064ED9">
            <w:pPr>
              <w:pStyle w:val="UserTableBody"/>
              <w:rPr>
                <w:noProof/>
              </w:rPr>
            </w:pPr>
          </w:p>
        </w:tc>
      </w:tr>
      <w:tr w:rsidR="004759A2" w:rsidRPr="00792323" w14:paraId="385F4EC7" w14:textId="77777777" w:rsidTr="00320BEA">
        <w:trPr>
          <w:jc w:val="center"/>
        </w:trPr>
        <w:tc>
          <w:tcPr>
            <w:tcW w:w="1080" w:type="dxa"/>
            <w:shd w:val="clear" w:color="auto" w:fill="FFFFFF"/>
          </w:tcPr>
          <w:p w14:paraId="1E1D238A" w14:textId="77777777" w:rsidR="004759A2" w:rsidRPr="00792323" w:rsidRDefault="004759A2" w:rsidP="00064ED9">
            <w:pPr>
              <w:pStyle w:val="UserTableBody"/>
              <w:jc w:val="center"/>
              <w:rPr>
                <w:noProof/>
              </w:rPr>
            </w:pPr>
            <w:r w:rsidRPr="00792323">
              <w:rPr>
                <w:noProof/>
              </w:rPr>
              <w:t>O</w:t>
            </w:r>
          </w:p>
        </w:tc>
        <w:tc>
          <w:tcPr>
            <w:tcW w:w="4320" w:type="dxa"/>
            <w:shd w:val="clear" w:color="auto" w:fill="FFFFFF"/>
          </w:tcPr>
          <w:p w14:paraId="5EE92EF0" w14:textId="77777777" w:rsidR="004759A2" w:rsidRPr="00792323" w:rsidRDefault="004759A2" w:rsidP="00064ED9">
            <w:pPr>
              <w:pStyle w:val="UserTableBody"/>
              <w:rPr>
                <w:noProof/>
              </w:rPr>
            </w:pPr>
            <w:r w:rsidRPr="00792323">
              <w:rPr>
                <w:noProof/>
              </w:rPr>
              <w:t>Other</w:t>
            </w:r>
          </w:p>
        </w:tc>
        <w:tc>
          <w:tcPr>
            <w:tcW w:w="1800" w:type="dxa"/>
            <w:shd w:val="clear" w:color="auto" w:fill="FFFFFF"/>
          </w:tcPr>
          <w:p w14:paraId="32BA83CE" w14:textId="77777777" w:rsidR="004759A2" w:rsidRPr="00792323" w:rsidRDefault="004759A2" w:rsidP="00064ED9">
            <w:pPr>
              <w:pStyle w:val="UserTableBody"/>
              <w:rPr>
                <w:noProof/>
              </w:rPr>
            </w:pPr>
          </w:p>
        </w:tc>
      </w:tr>
      <w:tr w:rsidR="004759A2" w:rsidRPr="00792323" w14:paraId="33C8DD82" w14:textId="77777777" w:rsidTr="00320BEA">
        <w:trPr>
          <w:jc w:val="center"/>
        </w:trPr>
        <w:tc>
          <w:tcPr>
            <w:tcW w:w="1080" w:type="dxa"/>
            <w:tcBorders>
              <w:bottom w:val="single" w:sz="12" w:space="0" w:color="auto"/>
            </w:tcBorders>
            <w:shd w:val="clear" w:color="auto" w:fill="FFFFFF"/>
          </w:tcPr>
          <w:p w14:paraId="3B5DF312" w14:textId="77777777" w:rsidR="004759A2" w:rsidRPr="00792323" w:rsidRDefault="004759A2" w:rsidP="00064ED9">
            <w:pPr>
              <w:pStyle w:val="UserTableBody"/>
              <w:jc w:val="center"/>
              <w:rPr>
                <w:noProof/>
              </w:rPr>
            </w:pPr>
            <w:r w:rsidRPr="00792323">
              <w:rPr>
                <w:noProof/>
              </w:rPr>
              <w:t>9</w:t>
            </w:r>
          </w:p>
        </w:tc>
        <w:tc>
          <w:tcPr>
            <w:tcW w:w="4320" w:type="dxa"/>
            <w:tcBorders>
              <w:bottom w:val="single" w:sz="12" w:space="0" w:color="auto"/>
            </w:tcBorders>
            <w:shd w:val="clear" w:color="auto" w:fill="FFFFFF"/>
          </w:tcPr>
          <w:p w14:paraId="1E42DE05" w14:textId="77777777" w:rsidR="004759A2" w:rsidRPr="00792323" w:rsidRDefault="004759A2" w:rsidP="00064ED9">
            <w:pPr>
              <w:pStyle w:val="UserTableBody"/>
              <w:rPr>
                <w:noProof/>
              </w:rPr>
            </w:pPr>
            <w:r w:rsidRPr="00792323">
              <w:rPr>
                <w:noProof/>
              </w:rPr>
              <w:t>Unknown</w:t>
            </w:r>
          </w:p>
        </w:tc>
        <w:tc>
          <w:tcPr>
            <w:tcW w:w="1800" w:type="dxa"/>
            <w:tcBorders>
              <w:bottom w:val="single" w:sz="12" w:space="0" w:color="auto"/>
            </w:tcBorders>
            <w:shd w:val="clear" w:color="auto" w:fill="FFFFFF"/>
          </w:tcPr>
          <w:p w14:paraId="064C2F8D" w14:textId="77777777" w:rsidR="004759A2" w:rsidRPr="00792323" w:rsidRDefault="004759A2" w:rsidP="00064ED9">
            <w:pPr>
              <w:pStyle w:val="UserTableBody"/>
              <w:rPr>
                <w:noProof/>
              </w:rPr>
            </w:pPr>
          </w:p>
        </w:tc>
      </w:tr>
    </w:tbl>
    <w:p w14:paraId="3BE6A14A" w14:textId="77777777" w:rsidR="004759A2" w:rsidRPr="00792323" w:rsidRDefault="004759A2" w:rsidP="00AC39EC">
      <w:pPr>
        <w:rPr>
          <w:lang w:val="en-US" w:eastAsia="en-US"/>
        </w:rPr>
      </w:pPr>
      <w:r w:rsidRPr="00792323">
        <w:rPr>
          <w:lang w:val="en-US" w:eastAsia="en-US"/>
        </w:rPr>
        <w:t>These values are suggestions only; they are not required for use in HL7 messages.</w:t>
      </w:r>
    </w:p>
    <w:p w14:paraId="19C65E4A" w14:textId="77777777" w:rsidR="004759A2" w:rsidRPr="00792323" w:rsidRDefault="004759A2">
      <w:pPr>
        <w:rPr>
          <w:lang w:val="en-US" w:eastAsia="en-US"/>
        </w:rPr>
      </w:pPr>
    </w:p>
    <w:p w14:paraId="6A1BFE85" w14:textId="77777777" w:rsidR="004759A2" w:rsidRPr="00792323" w:rsidRDefault="004759A2" w:rsidP="00A62F22">
      <w:pPr>
        <w:pStyle w:val="Heading4"/>
      </w:pPr>
      <w:bookmarkStart w:id="294" w:name="_Toc423691099"/>
      <w:r w:rsidRPr="00792323">
        <w:t xml:space="preserve">0068 – </w:t>
      </w:r>
      <w:r w:rsidRPr="00792323">
        <w:rPr>
          <w:noProof/>
        </w:rPr>
        <w:t>Guarantor Type</w:t>
      </w:r>
      <w:bookmarkEnd w:id="294"/>
    </w:p>
    <w:p w14:paraId="4F0012A7"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CFC3612" w14:textId="77777777">
        <w:trPr>
          <w:tblHeader/>
        </w:trPr>
        <w:tc>
          <w:tcPr>
            <w:tcW w:w="720" w:type="dxa"/>
            <w:tcBorders>
              <w:top w:val="double" w:sz="4" w:space="0" w:color="auto"/>
            </w:tcBorders>
            <w:shd w:val="pct10" w:color="auto" w:fill="FFFFFF"/>
          </w:tcPr>
          <w:p w14:paraId="50D85E71"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17AC03B9"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D178E8C"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BC46F7E"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9F61E6C"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1F9F36C" w14:textId="77777777" w:rsidR="004759A2" w:rsidRPr="00792323" w:rsidRDefault="004759A2" w:rsidP="00064ED9">
            <w:pPr>
              <w:pStyle w:val="TableMetaHeader"/>
              <w:rPr>
                <w:noProof w:val="0"/>
              </w:rPr>
            </w:pPr>
            <w:r w:rsidRPr="00792323">
              <w:rPr>
                <w:noProof w:val="0"/>
              </w:rPr>
              <w:t>Status</w:t>
            </w:r>
          </w:p>
        </w:tc>
      </w:tr>
      <w:tr w:rsidR="004759A2" w:rsidRPr="00792323" w14:paraId="503B73ED" w14:textId="77777777">
        <w:tc>
          <w:tcPr>
            <w:tcW w:w="720" w:type="dxa"/>
            <w:tcBorders>
              <w:bottom w:val="double" w:sz="4" w:space="0" w:color="auto"/>
            </w:tcBorders>
            <w:shd w:val="clear" w:color="auto" w:fill="FFFFFF"/>
          </w:tcPr>
          <w:p w14:paraId="22B34774" w14:textId="77777777" w:rsidR="004759A2" w:rsidRPr="00792323" w:rsidRDefault="004759A2" w:rsidP="00064ED9">
            <w:pPr>
              <w:pStyle w:val="TableMetaBody"/>
              <w:rPr>
                <w:noProof w:val="0"/>
              </w:rPr>
            </w:pPr>
            <w:r w:rsidRPr="00792323">
              <w:rPr>
                <w:noProof w:val="0"/>
              </w:rPr>
              <w:t>0068</w:t>
            </w:r>
          </w:p>
        </w:tc>
        <w:tc>
          <w:tcPr>
            <w:tcW w:w="1152" w:type="dxa"/>
            <w:tcBorders>
              <w:bottom w:val="double" w:sz="4" w:space="0" w:color="auto"/>
            </w:tcBorders>
            <w:shd w:val="clear" w:color="auto" w:fill="FFFFFF"/>
          </w:tcPr>
          <w:p w14:paraId="52C901BC"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045465EA"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34D6629A"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1F918850" w14:textId="77777777" w:rsidR="004759A2" w:rsidRPr="00792323" w:rsidRDefault="004759A2" w:rsidP="00064ED9">
            <w:pPr>
              <w:pStyle w:val="TableMetaBody"/>
              <w:rPr>
                <w:noProof w:val="0"/>
              </w:rPr>
            </w:pPr>
            <w:r w:rsidRPr="00792323">
              <w:rPr>
                <w:noProof w:val="0"/>
              </w:rPr>
              <w:t>DRG-33, GT1-10</w:t>
            </w:r>
          </w:p>
        </w:tc>
        <w:tc>
          <w:tcPr>
            <w:tcW w:w="1152" w:type="dxa"/>
            <w:tcBorders>
              <w:bottom w:val="double" w:sz="4" w:space="0" w:color="auto"/>
            </w:tcBorders>
            <w:shd w:val="clear" w:color="auto" w:fill="FFFFFF"/>
          </w:tcPr>
          <w:p w14:paraId="2D271ACA" w14:textId="77777777" w:rsidR="004759A2" w:rsidRPr="00792323" w:rsidRDefault="004759A2" w:rsidP="00064ED9">
            <w:pPr>
              <w:pStyle w:val="TableMetaBody"/>
              <w:rPr>
                <w:noProof w:val="0"/>
              </w:rPr>
            </w:pPr>
            <w:r w:rsidRPr="00792323">
              <w:rPr>
                <w:noProof w:val="0"/>
              </w:rPr>
              <w:t>Active</w:t>
            </w:r>
          </w:p>
        </w:tc>
      </w:tr>
    </w:tbl>
    <w:p w14:paraId="13DB1BF3" w14:textId="77777777" w:rsidR="004759A2" w:rsidRPr="00792323" w:rsidRDefault="004759A2" w:rsidP="00064ED9">
      <w:pPr>
        <w:pStyle w:val="UserTableCaption"/>
        <w:rPr>
          <w:noProof/>
        </w:rPr>
      </w:pPr>
      <w:r w:rsidRPr="00792323">
        <w:rPr>
          <w:noProof/>
        </w:rPr>
        <w:t>User-defined Table 0068 – Guarantor Type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0068 </w:instrText>
      </w:r>
      <w:r w:rsidR="006559F5">
        <w:rPr>
          <w:noProof/>
        </w:rPr>
        <w:instrText>–</w:instrText>
      </w:r>
      <w:r w:rsidRPr="00792323">
        <w:rPr>
          <w:noProof/>
        </w:rPr>
        <w:instrText xml:space="preserve"> Guarantor T</w:instrText>
      </w:r>
      <w:bookmarkStart w:id="295" w:name="_Toc382761117"/>
      <w:r w:rsidRPr="00792323">
        <w:rPr>
          <w:noProof/>
        </w:rPr>
        <w:instrText>ype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7CB5125A" w14:textId="77777777">
        <w:trPr>
          <w:tblHeader/>
          <w:jc w:val="center"/>
        </w:trPr>
        <w:tc>
          <w:tcPr>
            <w:tcW w:w="1440" w:type="dxa"/>
            <w:tcBorders>
              <w:top w:val="single" w:sz="12" w:space="0" w:color="auto"/>
            </w:tcBorders>
            <w:shd w:val="pct10" w:color="auto" w:fill="FFFFFF"/>
          </w:tcPr>
          <w:p w14:paraId="57CBEC61"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45381A6F" w14:textId="77777777" w:rsidR="004759A2" w:rsidRPr="00792323" w:rsidRDefault="004759A2" w:rsidP="00064ED9">
            <w:pPr>
              <w:pStyle w:val="UserTableHeader"/>
              <w:rPr>
                <w:noProof/>
              </w:rPr>
            </w:pPr>
            <w:r w:rsidRPr="00792323">
              <w:rPr>
                <w:noProof/>
              </w:rPr>
              <w:t>Descripti</w:t>
            </w:r>
            <w:bookmarkEnd w:id="295"/>
            <w:r w:rsidRPr="00792323">
              <w:rPr>
                <w:noProof/>
              </w:rPr>
              <w:t>on</w:t>
            </w:r>
          </w:p>
        </w:tc>
        <w:tc>
          <w:tcPr>
            <w:tcW w:w="2160" w:type="dxa"/>
            <w:tcBorders>
              <w:top w:val="single" w:sz="12" w:space="0" w:color="auto"/>
            </w:tcBorders>
            <w:shd w:val="pct10" w:color="auto" w:fill="FFFFFF"/>
          </w:tcPr>
          <w:p w14:paraId="145ADBF5" w14:textId="77777777" w:rsidR="004759A2" w:rsidRPr="00792323" w:rsidRDefault="004759A2" w:rsidP="00064ED9">
            <w:pPr>
              <w:pStyle w:val="UserTableHeader"/>
              <w:rPr>
                <w:noProof/>
              </w:rPr>
            </w:pPr>
            <w:r w:rsidRPr="00792323">
              <w:rPr>
                <w:noProof/>
              </w:rPr>
              <w:t>Comment</w:t>
            </w:r>
          </w:p>
        </w:tc>
      </w:tr>
      <w:tr w:rsidR="004759A2" w:rsidRPr="00792323" w14:paraId="2A789B68" w14:textId="77777777">
        <w:trPr>
          <w:jc w:val="center"/>
        </w:trPr>
        <w:tc>
          <w:tcPr>
            <w:tcW w:w="1440" w:type="dxa"/>
            <w:tcBorders>
              <w:bottom w:val="single" w:sz="12" w:space="0" w:color="auto"/>
            </w:tcBorders>
            <w:shd w:val="clear" w:color="auto" w:fill="FFFFFF"/>
          </w:tcPr>
          <w:p w14:paraId="498E0A6B" w14:textId="77777777" w:rsidR="004759A2" w:rsidRPr="00792323" w:rsidRDefault="004759A2" w:rsidP="00064ED9">
            <w:pPr>
              <w:pStyle w:val="UserTableBody"/>
              <w:jc w:val="center"/>
              <w:rPr>
                <w:noProof/>
              </w:rPr>
            </w:pPr>
          </w:p>
        </w:tc>
        <w:tc>
          <w:tcPr>
            <w:tcW w:w="3600" w:type="dxa"/>
            <w:tcBorders>
              <w:bottom w:val="single" w:sz="12" w:space="0" w:color="auto"/>
            </w:tcBorders>
            <w:shd w:val="clear" w:color="auto" w:fill="FFFFFF"/>
          </w:tcPr>
          <w:p w14:paraId="6932914C" w14:textId="77777777" w:rsidR="004759A2" w:rsidRPr="00792323" w:rsidRDefault="004759A2" w:rsidP="00064ED9">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53FCF610" w14:textId="77777777" w:rsidR="004759A2" w:rsidRPr="00792323" w:rsidRDefault="004759A2" w:rsidP="00064ED9">
            <w:pPr>
              <w:pStyle w:val="UserTableBody"/>
              <w:rPr>
                <w:noProof/>
              </w:rPr>
            </w:pPr>
          </w:p>
        </w:tc>
      </w:tr>
    </w:tbl>
    <w:p w14:paraId="6FEEA538" w14:textId="77777777" w:rsidR="004759A2" w:rsidRPr="00792323" w:rsidRDefault="004759A2">
      <w:pPr>
        <w:rPr>
          <w:lang w:val="en-US" w:eastAsia="en-US"/>
        </w:rPr>
      </w:pPr>
    </w:p>
    <w:p w14:paraId="31453747" w14:textId="77777777" w:rsidR="004759A2" w:rsidRPr="00792323" w:rsidRDefault="004759A2" w:rsidP="00A62F22">
      <w:pPr>
        <w:pStyle w:val="Heading4"/>
      </w:pPr>
      <w:bookmarkStart w:id="296" w:name="_Toc423691100"/>
      <w:r w:rsidRPr="00792323">
        <w:t xml:space="preserve">0069 </w:t>
      </w:r>
      <w:r w:rsidR="006559F5">
        <w:t>–</w:t>
      </w:r>
      <w:r w:rsidRPr="00792323">
        <w:t xml:space="preserve"> Hospital Service</w:t>
      </w:r>
      <w:bookmarkEnd w:id="296"/>
    </w:p>
    <w:p w14:paraId="476661DB" w14:textId="77777777" w:rsidR="004759A2" w:rsidRPr="00792323" w:rsidRDefault="004759A2" w:rsidP="009C613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4F4B812" w14:textId="77777777">
        <w:trPr>
          <w:tblHeader/>
        </w:trPr>
        <w:tc>
          <w:tcPr>
            <w:tcW w:w="720" w:type="dxa"/>
            <w:tcBorders>
              <w:top w:val="double" w:sz="4" w:space="0" w:color="auto"/>
            </w:tcBorders>
            <w:shd w:val="pct10" w:color="auto" w:fill="FFFFFF"/>
          </w:tcPr>
          <w:p w14:paraId="3DC4D7D7"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43991F4F"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452E91F"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BC638C8" w14:textId="77777777" w:rsidR="004759A2" w:rsidRPr="00792323" w:rsidRDefault="004759A2" w:rsidP="00EA69CC">
            <w:pPr>
              <w:pStyle w:val="TableMetaHeader"/>
              <w:rPr>
                <w:noProof w:val="0"/>
              </w:rPr>
            </w:pPr>
            <w:r w:rsidRPr="00792323">
              <w:rPr>
                <w:noProof w:val="0"/>
              </w:rPr>
              <w:t>V3 Eq</w:t>
            </w:r>
            <w:bookmarkStart w:id="297" w:name="HL70068"/>
            <w:r w:rsidRPr="00792323">
              <w:rPr>
                <w:noProof w:val="0"/>
              </w:rPr>
              <w:t>uivalent</w:t>
            </w:r>
          </w:p>
        </w:tc>
        <w:tc>
          <w:tcPr>
            <w:tcW w:w="2448" w:type="dxa"/>
            <w:tcBorders>
              <w:top w:val="double" w:sz="4" w:space="0" w:color="auto"/>
            </w:tcBorders>
            <w:shd w:val="pct10" w:color="auto" w:fill="FFFFFF"/>
          </w:tcPr>
          <w:p w14:paraId="5E7D276C"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25E411D" w14:textId="77777777" w:rsidR="004759A2" w:rsidRPr="00792323" w:rsidRDefault="004759A2" w:rsidP="00EA69CC">
            <w:pPr>
              <w:pStyle w:val="TableMetaHeader"/>
              <w:rPr>
                <w:noProof w:val="0"/>
              </w:rPr>
            </w:pPr>
            <w:r w:rsidRPr="00792323">
              <w:rPr>
                <w:noProof w:val="0"/>
              </w:rPr>
              <w:t>Status</w:t>
            </w:r>
          </w:p>
        </w:tc>
      </w:tr>
      <w:tr w:rsidR="004759A2" w:rsidRPr="00792323" w14:paraId="373BD0D8" w14:textId="77777777">
        <w:tc>
          <w:tcPr>
            <w:tcW w:w="720" w:type="dxa"/>
            <w:tcBorders>
              <w:bottom w:val="double" w:sz="4" w:space="0" w:color="auto"/>
            </w:tcBorders>
            <w:shd w:val="clear" w:color="auto" w:fill="FFFFFF"/>
          </w:tcPr>
          <w:p w14:paraId="6B466FC4" w14:textId="77777777" w:rsidR="004759A2" w:rsidRPr="00792323" w:rsidRDefault="004759A2" w:rsidP="00EA69CC">
            <w:pPr>
              <w:pStyle w:val="TableMetaBody"/>
              <w:rPr>
                <w:noProof w:val="0"/>
              </w:rPr>
            </w:pPr>
            <w:r w:rsidRPr="00792323">
              <w:rPr>
                <w:noProof w:val="0"/>
              </w:rPr>
              <w:t>0069</w:t>
            </w:r>
          </w:p>
        </w:tc>
        <w:tc>
          <w:tcPr>
            <w:tcW w:w="1152" w:type="dxa"/>
            <w:tcBorders>
              <w:bottom w:val="double" w:sz="4" w:space="0" w:color="auto"/>
            </w:tcBorders>
            <w:shd w:val="clear" w:color="auto" w:fill="FFFFFF"/>
          </w:tcPr>
          <w:p w14:paraId="083AB242" w14:textId="77777777" w:rsidR="004759A2" w:rsidRPr="00792323" w:rsidRDefault="004759A2" w:rsidP="00EA69CC">
            <w:pPr>
              <w:pStyle w:val="TableMetaBody"/>
              <w:rPr>
                <w:noProof w:val="0"/>
              </w:rPr>
            </w:pPr>
            <w:r w:rsidRPr="00792323">
              <w:rPr>
                <w:noProof w:val="0"/>
              </w:rPr>
              <w:t>PA</w:t>
            </w:r>
          </w:p>
        </w:tc>
        <w:tc>
          <w:tcPr>
            <w:tcW w:w="2016" w:type="dxa"/>
            <w:tcBorders>
              <w:bottom w:val="double" w:sz="4" w:space="0" w:color="auto"/>
            </w:tcBorders>
            <w:shd w:val="clear" w:color="auto" w:fill="FFFFFF"/>
          </w:tcPr>
          <w:p w14:paraId="4ED551C9"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68AF749E"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2E19C11E" w14:textId="77777777" w:rsidR="004759A2" w:rsidRPr="00792323" w:rsidRDefault="004759A2" w:rsidP="00EA69CC">
            <w:pPr>
              <w:pStyle w:val="TableMetaBody"/>
              <w:rPr>
                <w:noProof w:val="0"/>
              </w:rPr>
            </w:pPr>
            <w:r w:rsidRPr="00792323">
              <w:rPr>
                <w:noProof w:val="0"/>
              </w:rPr>
              <w:t>PV1-10</w:t>
            </w:r>
          </w:p>
        </w:tc>
        <w:tc>
          <w:tcPr>
            <w:tcW w:w="1152" w:type="dxa"/>
            <w:tcBorders>
              <w:bottom w:val="double" w:sz="4" w:space="0" w:color="auto"/>
            </w:tcBorders>
            <w:shd w:val="clear" w:color="auto" w:fill="FFFFFF"/>
          </w:tcPr>
          <w:p w14:paraId="2D126F12" w14:textId="77777777" w:rsidR="004759A2" w:rsidRPr="00792323" w:rsidRDefault="004759A2" w:rsidP="00EA69CC">
            <w:pPr>
              <w:pStyle w:val="TableMetaBody"/>
              <w:rPr>
                <w:noProof w:val="0"/>
              </w:rPr>
            </w:pPr>
            <w:r w:rsidRPr="00792323">
              <w:rPr>
                <w:noProof w:val="0"/>
              </w:rPr>
              <w:t>Active</w:t>
            </w:r>
          </w:p>
        </w:tc>
      </w:tr>
    </w:tbl>
    <w:p w14:paraId="0CC7B701" w14:textId="77777777" w:rsidR="004759A2" w:rsidRPr="00792323" w:rsidRDefault="004759A2" w:rsidP="009C6131">
      <w:pPr>
        <w:pStyle w:val="UserTableCaption"/>
        <w:rPr>
          <w:noProof/>
        </w:rPr>
      </w:pPr>
      <w:r w:rsidRPr="00792323">
        <w:rPr>
          <w:noProof/>
        </w:rPr>
        <w:t xml:space="preserve">User-defined Table 0069 </w:t>
      </w:r>
      <w:r w:rsidR="006559F5">
        <w:rPr>
          <w:noProof/>
        </w:rPr>
        <w:t>–</w:t>
      </w:r>
      <w:r w:rsidRPr="00792323">
        <w:rPr>
          <w:noProof/>
        </w:rPr>
        <w:t xml:space="preserve"> Hos</w:t>
      </w:r>
      <w:bookmarkEnd w:id="297"/>
      <w:r w:rsidRPr="00792323">
        <w:rPr>
          <w:noProof/>
        </w:rPr>
        <w:t>pital Service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0069 </w:instrText>
      </w:r>
      <w:r w:rsidR="006559F5">
        <w:rPr>
          <w:noProof/>
        </w:rPr>
        <w:instrText>–</w:instrText>
      </w:r>
      <w:r w:rsidRPr="00792323">
        <w:rPr>
          <w:noProof/>
        </w:rPr>
        <w:instrText xml:space="preserve"> Hospital Servic</w:instrText>
      </w:r>
      <w:bookmarkStart w:id="298" w:name="_Toc382761118"/>
      <w:r w:rsidRPr="00792323">
        <w:rPr>
          <w:noProof/>
        </w:rPr>
        <w:instrText>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80"/>
        <w:gridCol w:w="2430"/>
        <w:gridCol w:w="2160"/>
      </w:tblGrid>
      <w:tr w:rsidR="004759A2" w:rsidRPr="00792323" w14:paraId="0F4449F6" w14:textId="77777777">
        <w:trPr>
          <w:tblHeader/>
          <w:jc w:val="center"/>
        </w:trPr>
        <w:tc>
          <w:tcPr>
            <w:tcW w:w="1080" w:type="dxa"/>
            <w:tcBorders>
              <w:top w:val="single" w:sz="12" w:space="0" w:color="auto"/>
              <w:bottom w:val="single" w:sz="6" w:space="0" w:color="auto"/>
            </w:tcBorders>
            <w:shd w:val="pct10" w:color="auto" w:fill="FFFFFF"/>
          </w:tcPr>
          <w:p w14:paraId="64C44E3E" w14:textId="77777777" w:rsidR="004759A2" w:rsidRPr="00792323" w:rsidRDefault="004759A2" w:rsidP="00EA69CC">
            <w:pPr>
              <w:pStyle w:val="UserTableHeader"/>
              <w:jc w:val="center"/>
              <w:rPr>
                <w:noProof/>
              </w:rPr>
            </w:pPr>
            <w:r w:rsidRPr="00792323">
              <w:rPr>
                <w:noProof/>
              </w:rPr>
              <w:t>Values</w:t>
            </w:r>
          </w:p>
        </w:tc>
        <w:tc>
          <w:tcPr>
            <w:tcW w:w="2430" w:type="dxa"/>
            <w:tcBorders>
              <w:top w:val="single" w:sz="12" w:space="0" w:color="auto"/>
              <w:bottom w:val="single" w:sz="6" w:space="0" w:color="auto"/>
            </w:tcBorders>
            <w:shd w:val="pct10" w:color="auto" w:fill="FFFFFF"/>
          </w:tcPr>
          <w:p w14:paraId="59FA9928" w14:textId="77777777" w:rsidR="004759A2" w:rsidRPr="00792323" w:rsidRDefault="004759A2" w:rsidP="00EA69CC">
            <w:pPr>
              <w:pStyle w:val="UserTableHeader"/>
              <w:rPr>
                <w:noProof/>
              </w:rPr>
            </w:pPr>
            <w:r w:rsidRPr="00792323">
              <w:rPr>
                <w:noProof/>
              </w:rPr>
              <w:t xml:space="preserve"> Description</w:t>
            </w:r>
            <w:bookmarkEnd w:id="298"/>
          </w:p>
        </w:tc>
        <w:tc>
          <w:tcPr>
            <w:tcW w:w="2160" w:type="dxa"/>
            <w:tcBorders>
              <w:top w:val="single" w:sz="12" w:space="0" w:color="auto"/>
              <w:bottom w:val="single" w:sz="6" w:space="0" w:color="auto"/>
            </w:tcBorders>
            <w:shd w:val="pct10" w:color="auto" w:fill="FFFFFF"/>
          </w:tcPr>
          <w:p w14:paraId="7DD27E4D" w14:textId="77777777" w:rsidR="004759A2" w:rsidRPr="00792323" w:rsidRDefault="004759A2" w:rsidP="00EA69CC">
            <w:pPr>
              <w:pStyle w:val="UserTableHeader"/>
              <w:rPr>
                <w:noProof/>
              </w:rPr>
            </w:pPr>
            <w:r w:rsidRPr="00792323">
              <w:rPr>
                <w:noProof/>
              </w:rPr>
              <w:t>Comment</w:t>
            </w:r>
          </w:p>
        </w:tc>
      </w:tr>
      <w:tr w:rsidR="004759A2" w:rsidRPr="00792323" w14:paraId="41560ACF" w14:textId="77777777">
        <w:trPr>
          <w:jc w:val="center"/>
        </w:trPr>
        <w:tc>
          <w:tcPr>
            <w:tcW w:w="1080" w:type="dxa"/>
            <w:tcBorders>
              <w:top w:val="single" w:sz="6" w:space="0" w:color="auto"/>
            </w:tcBorders>
            <w:shd w:val="clear" w:color="auto" w:fill="FFFFFF"/>
          </w:tcPr>
          <w:p w14:paraId="49D60AC1" w14:textId="77777777" w:rsidR="004759A2" w:rsidRPr="00792323" w:rsidRDefault="004759A2" w:rsidP="00EA69CC">
            <w:pPr>
              <w:pStyle w:val="UserTableBody"/>
              <w:jc w:val="center"/>
              <w:rPr>
                <w:noProof/>
              </w:rPr>
            </w:pPr>
            <w:r w:rsidRPr="00792323">
              <w:rPr>
                <w:noProof/>
              </w:rPr>
              <w:t>MED</w:t>
            </w:r>
          </w:p>
        </w:tc>
        <w:tc>
          <w:tcPr>
            <w:tcW w:w="2430" w:type="dxa"/>
            <w:tcBorders>
              <w:top w:val="single" w:sz="6" w:space="0" w:color="auto"/>
            </w:tcBorders>
            <w:shd w:val="clear" w:color="auto" w:fill="FFFFFF"/>
          </w:tcPr>
          <w:p w14:paraId="33676448" w14:textId="77777777" w:rsidR="004759A2" w:rsidRPr="00792323" w:rsidRDefault="004759A2" w:rsidP="00EA69CC">
            <w:pPr>
              <w:pStyle w:val="UserTableBody"/>
              <w:rPr>
                <w:noProof/>
              </w:rPr>
            </w:pPr>
            <w:r w:rsidRPr="00792323">
              <w:rPr>
                <w:noProof/>
              </w:rPr>
              <w:t>Medical Service</w:t>
            </w:r>
          </w:p>
        </w:tc>
        <w:tc>
          <w:tcPr>
            <w:tcW w:w="2160" w:type="dxa"/>
            <w:tcBorders>
              <w:top w:val="single" w:sz="6" w:space="0" w:color="auto"/>
            </w:tcBorders>
            <w:shd w:val="clear" w:color="auto" w:fill="FFFFFF"/>
          </w:tcPr>
          <w:p w14:paraId="207EF3A7" w14:textId="77777777" w:rsidR="004759A2" w:rsidRPr="00792323" w:rsidRDefault="004759A2" w:rsidP="00EA69CC">
            <w:pPr>
              <w:pStyle w:val="UserTableBody"/>
              <w:rPr>
                <w:noProof/>
              </w:rPr>
            </w:pPr>
          </w:p>
        </w:tc>
      </w:tr>
      <w:tr w:rsidR="004759A2" w:rsidRPr="00792323" w14:paraId="182DA782" w14:textId="77777777">
        <w:trPr>
          <w:jc w:val="center"/>
        </w:trPr>
        <w:tc>
          <w:tcPr>
            <w:tcW w:w="1080" w:type="dxa"/>
            <w:shd w:val="clear" w:color="auto" w:fill="FFFFFF"/>
          </w:tcPr>
          <w:p w14:paraId="1CE9896F" w14:textId="77777777" w:rsidR="004759A2" w:rsidRPr="00792323" w:rsidRDefault="004759A2" w:rsidP="00EA69CC">
            <w:pPr>
              <w:pStyle w:val="UserTableBody"/>
              <w:jc w:val="center"/>
              <w:rPr>
                <w:noProof/>
              </w:rPr>
            </w:pPr>
            <w:r w:rsidRPr="00792323">
              <w:rPr>
                <w:noProof/>
              </w:rPr>
              <w:t>SUR</w:t>
            </w:r>
          </w:p>
        </w:tc>
        <w:tc>
          <w:tcPr>
            <w:tcW w:w="2430" w:type="dxa"/>
            <w:shd w:val="clear" w:color="auto" w:fill="FFFFFF"/>
          </w:tcPr>
          <w:p w14:paraId="464A1FD2" w14:textId="77777777" w:rsidR="004759A2" w:rsidRPr="00792323" w:rsidRDefault="004759A2" w:rsidP="00EA69CC">
            <w:pPr>
              <w:pStyle w:val="UserTableBody"/>
              <w:rPr>
                <w:noProof/>
              </w:rPr>
            </w:pPr>
            <w:r w:rsidRPr="00792323">
              <w:rPr>
                <w:noProof/>
              </w:rPr>
              <w:t>Surgical Service</w:t>
            </w:r>
          </w:p>
        </w:tc>
        <w:tc>
          <w:tcPr>
            <w:tcW w:w="2160" w:type="dxa"/>
            <w:shd w:val="clear" w:color="auto" w:fill="FFFFFF"/>
          </w:tcPr>
          <w:p w14:paraId="24B3937B" w14:textId="77777777" w:rsidR="004759A2" w:rsidRPr="00792323" w:rsidRDefault="004759A2" w:rsidP="00EA69CC">
            <w:pPr>
              <w:pStyle w:val="UserTableBody"/>
              <w:rPr>
                <w:noProof/>
              </w:rPr>
            </w:pPr>
          </w:p>
        </w:tc>
      </w:tr>
      <w:tr w:rsidR="004759A2" w:rsidRPr="00792323" w14:paraId="3DC5809D" w14:textId="77777777">
        <w:trPr>
          <w:jc w:val="center"/>
        </w:trPr>
        <w:tc>
          <w:tcPr>
            <w:tcW w:w="1080" w:type="dxa"/>
            <w:shd w:val="clear" w:color="auto" w:fill="FFFFFF"/>
          </w:tcPr>
          <w:p w14:paraId="2A7FE731" w14:textId="77777777" w:rsidR="004759A2" w:rsidRPr="00792323" w:rsidRDefault="004759A2" w:rsidP="00EA69CC">
            <w:pPr>
              <w:pStyle w:val="UserTableBody"/>
              <w:jc w:val="center"/>
              <w:rPr>
                <w:noProof/>
              </w:rPr>
            </w:pPr>
            <w:r w:rsidRPr="00792323">
              <w:rPr>
                <w:noProof/>
              </w:rPr>
              <w:t>URO</w:t>
            </w:r>
          </w:p>
        </w:tc>
        <w:tc>
          <w:tcPr>
            <w:tcW w:w="2430" w:type="dxa"/>
            <w:shd w:val="clear" w:color="auto" w:fill="FFFFFF"/>
          </w:tcPr>
          <w:p w14:paraId="07D508CA" w14:textId="77777777" w:rsidR="004759A2" w:rsidRPr="00792323" w:rsidRDefault="004759A2" w:rsidP="00EA69CC">
            <w:pPr>
              <w:pStyle w:val="UserTableBody"/>
              <w:rPr>
                <w:noProof/>
              </w:rPr>
            </w:pPr>
            <w:r w:rsidRPr="00792323">
              <w:rPr>
                <w:noProof/>
              </w:rPr>
              <w:t>Urology Service</w:t>
            </w:r>
          </w:p>
        </w:tc>
        <w:tc>
          <w:tcPr>
            <w:tcW w:w="2160" w:type="dxa"/>
            <w:shd w:val="clear" w:color="auto" w:fill="FFFFFF"/>
          </w:tcPr>
          <w:p w14:paraId="12BED386" w14:textId="77777777" w:rsidR="004759A2" w:rsidRPr="00792323" w:rsidRDefault="004759A2" w:rsidP="00EA69CC">
            <w:pPr>
              <w:pStyle w:val="UserTableBody"/>
              <w:rPr>
                <w:noProof/>
              </w:rPr>
            </w:pPr>
          </w:p>
        </w:tc>
      </w:tr>
      <w:tr w:rsidR="004759A2" w:rsidRPr="00792323" w14:paraId="3FA12B55" w14:textId="77777777">
        <w:trPr>
          <w:jc w:val="center"/>
        </w:trPr>
        <w:tc>
          <w:tcPr>
            <w:tcW w:w="1080" w:type="dxa"/>
            <w:shd w:val="clear" w:color="auto" w:fill="FFFFFF"/>
          </w:tcPr>
          <w:p w14:paraId="5CE3E512" w14:textId="77777777" w:rsidR="004759A2" w:rsidRPr="00792323" w:rsidRDefault="004759A2" w:rsidP="00EA69CC">
            <w:pPr>
              <w:pStyle w:val="UserTableBody"/>
              <w:jc w:val="center"/>
              <w:rPr>
                <w:noProof/>
              </w:rPr>
            </w:pPr>
            <w:r w:rsidRPr="00792323">
              <w:rPr>
                <w:noProof/>
              </w:rPr>
              <w:t>PUL</w:t>
            </w:r>
          </w:p>
        </w:tc>
        <w:tc>
          <w:tcPr>
            <w:tcW w:w="2430" w:type="dxa"/>
            <w:shd w:val="clear" w:color="auto" w:fill="FFFFFF"/>
          </w:tcPr>
          <w:p w14:paraId="2DD7BBCE" w14:textId="77777777" w:rsidR="004759A2" w:rsidRPr="00792323" w:rsidRDefault="004759A2" w:rsidP="00EA69CC">
            <w:pPr>
              <w:pStyle w:val="UserTableBody"/>
              <w:rPr>
                <w:noProof/>
              </w:rPr>
            </w:pPr>
            <w:r w:rsidRPr="00792323">
              <w:rPr>
                <w:noProof/>
              </w:rPr>
              <w:t>Pulmonary Service</w:t>
            </w:r>
          </w:p>
        </w:tc>
        <w:tc>
          <w:tcPr>
            <w:tcW w:w="2160" w:type="dxa"/>
            <w:shd w:val="clear" w:color="auto" w:fill="FFFFFF"/>
          </w:tcPr>
          <w:p w14:paraId="484CA6A0" w14:textId="77777777" w:rsidR="004759A2" w:rsidRPr="00792323" w:rsidRDefault="004759A2" w:rsidP="00EA69CC">
            <w:pPr>
              <w:pStyle w:val="UserTableBody"/>
              <w:rPr>
                <w:noProof/>
              </w:rPr>
            </w:pPr>
          </w:p>
        </w:tc>
      </w:tr>
      <w:tr w:rsidR="004759A2" w:rsidRPr="00792323" w14:paraId="0674937A" w14:textId="77777777">
        <w:trPr>
          <w:jc w:val="center"/>
        </w:trPr>
        <w:tc>
          <w:tcPr>
            <w:tcW w:w="1080" w:type="dxa"/>
            <w:tcBorders>
              <w:bottom w:val="single" w:sz="12" w:space="0" w:color="auto"/>
            </w:tcBorders>
            <w:shd w:val="clear" w:color="auto" w:fill="FFFFFF"/>
          </w:tcPr>
          <w:p w14:paraId="2508223D" w14:textId="77777777" w:rsidR="004759A2" w:rsidRPr="00792323" w:rsidRDefault="004759A2" w:rsidP="00EA69CC">
            <w:pPr>
              <w:pStyle w:val="UserTableBody"/>
              <w:jc w:val="center"/>
              <w:rPr>
                <w:noProof/>
              </w:rPr>
            </w:pPr>
            <w:r w:rsidRPr="00792323">
              <w:rPr>
                <w:noProof/>
              </w:rPr>
              <w:t>CAR</w:t>
            </w:r>
          </w:p>
        </w:tc>
        <w:tc>
          <w:tcPr>
            <w:tcW w:w="2430" w:type="dxa"/>
            <w:tcBorders>
              <w:bottom w:val="single" w:sz="12" w:space="0" w:color="auto"/>
            </w:tcBorders>
            <w:shd w:val="clear" w:color="auto" w:fill="FFFFFF"/>
          </w:tcPr>
          <w:p w14:paraId="44164724" w14:textId="77777777" w:rsidR="004759A2" w:rsidRPr="00792323" w:rsidRDefault="004759A2" w:rsidP="00EA69CC">
            <w:pPr>
              <w:pStyle w:val="UserTableBody"/>
              <w:rPr>
                <w:noProof/>
              </w:rPr>
            </w:pPr>
            <w:r w:rsidRPr="00792323">
              <w:rPr>
                <w:noProof/>
              </w:rPr>
              <w:t>Cardiac Service</w:t>
            </w:r>
          </w:p>
        </w:tc>
        <w:tc>
          <w:tcPr>
            <w:tcW w:w="2160" w:type="dxa"/>
            <w:tcBorders>
              <w:bottom w:val="single" w:sz="12" w:space="0" w:color="auto"/>
            </w:tcBorders>
            <w:shd w:val="clear" w:color="auto" w:fill="FFFFFF"/>
          </w:tcPr>
          <w:p w14:paraId="25B406C6" w14:textId="77777777" w:rsidR="004759A2" w:rsidRPr="00792323" w:rsidRDefault="004759A2" w:rsidP="00EA69CC">
            <w:pPr>
              <w:pStyle w:val="UserTableBody"/>
              <w:rPr>
                <w:noProof/>
              </w:rPr>
            </w:pPr>
          </w:p>
        </w:tc>
      </w:tr>
    </w:tbl>
    <w:p w14:paraId="414A75FA" w14:textId="77777777" w:rsidR="004759A2" w:rsidRPr="00792323" w:rsidRDefault="004759A2" w:rsidP="00AC39EC">
      <w:pPr>
        <w:rPr>
          <w:lang w:val="en-US" w:eastAsia="en-US"/>
        </w:rPr>
      </w:pPr>
      <w:r w:rsidRPr="00792323">
        <w:rPr>
          <w:lang w:val="en-US" w:eastAsia="en-US"/>
        </w:rPr>
        <w:t>These values are suggestions o</w:t>
      </w:r>
      <w:bookmarkStart w:id="299" w:name="HL70069"/>
      <w:bookmarkEnd w:id="299"/>
      <w:r w:rsidRPr="00792323">
        <w:rPr>
          <w:lang w:val="en-US" w:eastAsia="en-US"/>
        </w:rPr>
        <w:t>nly; they are not required for use in HL7 messages.</w:t>
      </w:r>
    </w:p>
    <w:p w14:paraId="609CDCAC" w14:textId="77777777" w:rsidR="004759A2" w:rsidRPr="00792323" w:rsidRDefault="004759A2">
      <w:pPr>
        <w:rPr>
          <w:lang w:val="en-US" w:eastAsia="en-US"/>
        </w:rPr>
      </w:pPr>
    </w:p>
    <w:p w14:paraId="7CCA9F0D" w14:textId="77777777" w:rsidR="004759A2" w:rsidRPr="00792323" w:rsidRDefault="004759A2" w:rsidP="00A62F22">
      <w:pPr>
        <w:pStyle w:val="Heading4"/>
      </w:pPr>
      <w:bookmarkStart w:id="300" w:name="_Toc423691101"/>
      <w:r w:rsidRPr="00792323">
        <w:t xml:space="preserve">0070 </w:t>
      </w:r>
      <w:r w:rsidR="006559F5">
        <w:t>–</w:t>
      </w:r>
      <w:r w:rsidRPr="00792323">
        <w:t xml:space="preserve"> Specimen Source Codes</w:t>
      </w:r>
      <w:bookmarkEnd w:id="300"/>
    </w:p>
    <w:p w14:paraId="0444BD7F" w14:textId="77777777" w:rsidR="004759A2" w:rsidRPr="00792323" w:rsidRDefault="004759A2" w:rsidP="00E713AF">
      <w:pPr>
        <w:pStyle w:val="NormalIndented"/>
        <w:rPr>
          <w:b/>
        </w:rPr>
      </w:pPr>
      <w:r w:rsidRPr="00792323">
        <w:rPr>
          <w:b/>
          <w:i/>
        </w:rPr>
        <w:t xml:space="preserve">Attention: </w:t>
      </w:r>
      <w:r w:rsidRPr="00792323">
        <w:rPr>
          <w:b/>
        </w:rPr>
        <w:t>Table 0070 was retained for backward compatibility as of v 2.5 and withdrawn in v</w:t>
      </w:r>
      <w:r>
        <w:rPr>
          <w:b/>
        </w:rPr>
        <w:t xml:space="preserve"> </w:t>
      </w:r>
      <w:r w:rsidRPr="00792323">
        <w:rPr>
          <w:b/>
        </w:rPr>
        <w:t xml:space="preserve"> 2.7.</w:t>
      </w:r>
    </w:p>
    <w:p w14:paraId="5C2669B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5CCD00F" w14:textId="77777777">
        <w:trPr>
          <w:tblHeader/>
        </w:trPr>
        <w:tc>
          <w:tcPr>
            <w:tcW w:w="720" w:type="dxa"/>
            <w:tcBorders>
              <w:top w:val="double" w:sz="4" w:space="0" w:color="auto"/>
            </w:tcBorders>
            <w:shd w:val="pct10" w:color="auto" w:fill="FFFFFF"/>
          </w:tcPr>
          <w:p w14:paraId="48B223E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51895B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B34287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B00D2F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9AA2BF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0667614" w14:textId="77777777" w:rsidR="004759A2" w:rsidRPr="00792323" w:rsidRDefault="004759A2">
            <w:pPr>
              <w:pStyle w:val="TableMetaHeader"/>
              <w:rPr>
                <w:noProof w:val="0"/>
              </w:rPr>
            </w:pPr>
            <w:r w:rsidRPr="00792323">
              <w:rPr>
                <w:noProof w:val="0"/>
              </w:rPr>
              <w:t>Status</w:t>
            </w:r>
          </w:p>
        </w:tc>
      </w:tr>
      <w:tr w:rsidR="004759A2" w:rsidRPr="00792323" w14:paraId="242356E3" w14:textId="77777777">
        <w:tc>
          <w:tcPr>
            <w:tcW w:w="720" w:type="dxa"/>
            <w:tcBorders>
              <w:bottom w:val="double" w:sz="4" w:space="0" w:color="auto"/>
            </w:tcBorders>
            <w:shd w:val="clear" w:color="auto" w:fill="FFFFFF"/>
          </w:tcPr>
          <w:p w14:paraId="3D568D6A" w14:textId="77777777" w:rsidR="004759A2" w:rsidRPr="00792323" w:rsidRDefault="004759A2">
            <w:pPr>
              <w:pStyle w:val="TableMetaBody"/>
              <w:rPr>
                <w:noProof w:val="0"/>
              </w:rPr>
            </w:pPr>
            <w:r w:rsidRPr="00792323">
              <w:rPr>
                <w:noProof w:val="0"/>
              </w:rPr>
              <w:t>0070</w:t>
            </w:r>
          </w:p>
        </w:tc>
        <w:tc>
          <w:tcPr>
            <w:tcW w:w="1152" w:type="dxa"/>
            <w:tcBorders>
              <w:bottom w:val="double" w:sz="4" w:space="0" w:color="auto"/>
            </w:tcBorders>
            <w:shd w:val="clear" w:color="auto" w:fill="FFFFFF"/>
          </w:tcPr>
          <w:p w14:paraId="3C7BFDAA"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7BBF3AA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239CE9D" w14:textId="77777777" w:rsidR="004759A2" w:rsidRPr="00792323" w:rsidRDefault="004759A2">
            <w:pPr>
              <w:pStyle w:val="TableMetaBody"/>
              <w:rPr>
                <w:noProof w:val="0"/>
              </w:rPr>
            </w:pPr>
            <w:r w:rsidRPr="00792323">
              <w:rPr>
                <w:noProof w:val="0"/>
              </w:rPr>
              <w:t>TBD</w:t>
            </w:r>
            <w:bookmarkStart w:id="301" w:name="_Toc382761119"/>
          </w:p>
        </w:tc>
        <w:tc>
          <w:tcPr>
            <w:tcW w:w="2448" w:type="dxa"/>
            <w:tcBorders>
              <w:bottom w:val="double" w:sz="4" w:space="0" w:color="auto"/>
            </w:tcBorders>
            <w:shd w:val="clear" w:color="auto" w:fill="FFFFFF"/>
          </w:tcPr>
          <w:p w14:paraId="2EB854D9" w14:textId="77777777" w:rsidR="004759A2" w:rsidRPr="00792323" w:rsidRDefault="004759A2">
            <w:pPr>
              <w:pStyle w:val="TableMetaBody"/>
              <w:rPr>
                <w:noProof w:val="0"/>
              </w:rPr>
            </w:pPr>
            <w:r w:rsidRPr="00792323">
              <w:rPr>
                <w:noProof w:val="0"/>
              </w:rPr>
              <w:t>SPM-4</w:t>
            </w:r>
          </w:p>
        </w:tc>
        <w:tc>
          <w:tcPr>
            <w:tcW w:w="1152" w:type="dxa"/>
            <w:tcBorders>
              <w:bottom w:val="double" w:sz="4" w:space="0" w:color="auto"/>
            </w:tcBorders>
            <w:shd w:val="clear" w:color="auto" w:fill="FFFFFF"/>
          </w:tcPr>
          <w:p w14:paraId="709BCD64" w14:textId="77777777" w:rsidR="004759A2" w:rsidRPr="00792323" w:rsidRDefault="004759A2">
            <w:pPr>
              <w:pStyle w:val="TableMetaBody"/>
              <w:rPr>
                <w:noProof w:val="0"/>
              </w:rPr>
            </w:pPr>
            <w:r w:rsidRPr="00792323">
              <w:rPr>
                <w:noProof w:val="0"/>
              </w:rPr>
              <w:t>Withdrawn</w:t>
            </w:r>
          </w:p>
        </w:tc>
      </w:tr>
    </w:tbl>
    <w:p w14:paraId="7AC9091E" w14:textId="77777777" w:rsidR="004759A2" w:rsidRPr="00792323" w:rsidRDefault="004759A2" w:rsidP="006D7D36">
      <w:pPr>
        <w:rPr>
          <w:lang w:val="en-US"/>
        </w:rPr>
      </w:pPr>
      <w:r>
        <w:rPr>
          <w:lang w:val="en-US"/>
        </w:rPr>
        <w:fldChar w:fldCharType="begin"/>
      </w:r>
      <w:r>
        <w:rPr>
          <w:lang w:val="en-US"/>
        </w:rPr>
        <w:instrText xml:space="preserve">xe </w:instrText>
      </w:r>
      <w:r w:rsidR="006559F5">
        <w:rPr>
          <w:lang w:val="en-US"/>
        </w:rPr>
        <w:instrText>“</w:instrText>
      </w:r>
      <w:r w:rsidRPr="00792323">
        <w:rPr>
          <w:lang w:val="en-US"/>
        </w:rPr>
        <w:instrText>HL7 T</w:instrText>
      </w:r>
      <w:bookmarkEnd w:id="301"/>
      <w:r w:rsidRPr="00792323">
        <w:rPr>
          <w:lang w:val="en-US"/>
        </w:rPr>
        <w:instrText xml:space="preserve">able 0070 </w:instrText>
      </w:r>
      <w:r w:rsidR="006559F5">
        <w:rPr>
          <w:lang w:val="en-US"/>
        </w:rPr>
        <w:instrText>–</w:instrText>
      </w:r>
      <w:r w:rsidRPr="00792323">
        <w:rPr>
          <w:lang w:val="en-US"/>
        </w:rPr>
        <w:instrText xml:space="preserve"> Specimen source codes</w:instrText>
      </w:r>
      <w:r>
        <w:rPr>
          <w:lang w:val="en-US"/>
        </w:rPr>
        <w:instrText xml:space="preserve"> </w:instrText>
      </w:r>
      <w:r w:rsidR="006559F5">
        <w:rPr>
          <w:lang w:val="en-US"/>
        </w:rPr>
        <w:instrText>–</w:instrText>
      </w:r>
      <w:r>
        <w:rPr>
          <w:lang w:val="en-US"/>
        </w:rPr>
        <w:instrText xml:space="preserve"> WITHDRAWN</w:instrText>
      </w:r>
      <w:r w:rsidR="006559F5">
        <w:rPr>
          <w:lang w:val="en-US"/>
        </w:rPr>
        <w:instrText>”</w:instrText>
      </w:r>
      <w:r>
        <w:rPr>
          <w:lang w:val="en-US"/>
        </w:rPr>
        <w:fldChar w:fldCharType="end"/>
      </w:r>
    </w:p>
    <w:p w14:paraId="0D6FCF1E" w14:textId="77777777" w:rsidR="004759A2" w:rsidRPr="00792323" w:rsidRDefault="004759A2" w:rsidP="00A62F22">
      <w:pPr>
        <w:pStyle w:val="Heading4"/>
      </w:pPr>
      <w:bookmarkStart w:id="302" w:name="_Toc423691102"/>
      <w:r w:rsidRPr="00792323">
        <w:t xml:space="preserve">0072 </w:t>
      </w:r>
      <w:r w:rsidR="006559F5">
        <w:t>–</w:t>
      </w:r>
      <w:r w:rsidRPr="00792323">
        <w:t xml:space="preserve"> Insurance Plan ID</w:t>
      </w:r>
      <w:bookmarkEnd w:id="302"/>
    </w:p>
    <w:p w14:paraId="1569784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54C56E8" w14:textId="77777777">
        <w:trPr>
          <w:tblHeader/>
        </w:trPr>
        <w:tc>
          <w:tcPr>
            <w:tcW w:w="720" w:type="dxa"/>
            <w:tcBorders>
              <w:top w:val="double" w:sz="4" w:space="0" w:color="auto"/>
            </w:tcBorders>
            <w:shd w:val="pct10" w:color="auto" w:fill="FFFFFF"/>
          </w:tcPr>
          <w:p w14:paraId="0A3744F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55D41B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5AE299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57DB30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24B2B4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8C9158B" w14:textId="77777777" w:rsidR="004759A2" w:rsidRPr="00792323" w:rsidRDefault="004759A2">
            <w:pPr>
              <w:pStyle w:val="TableMetaHeader"/>
              <w:rPr>
                <w:noProof w:val="0"/>
              </w:rPr>
            </w:pPr>
            <w:r w:rsidRPr="00792323">
              <w:rPr>
                <w:noProof w:val="0"/>
              </w:rPr>
              <w:t>Status</w:t>
            </w:r>
          </w:p>
        </w:tc>
      </w:tr>
      <w:tr w:rsidR="004759A2" w:rsidRPr="00792323" w14:paraId="33E052A4" w14:textId="77777777">
        <w:tc>
          <w:tcPr>
            <w:tcW w:w="720" w:type="dxa"/>
            <w:tcBorders>
              <w:bottom w:val="double" w:sz="4" w:space="0" w:color="auto"/>
            </w:tcBorders>
            <w:shd w:val="clear" w:color="auto" w:fill="FFFFFF"/>
          </w:tcPr>
          <w:p w14:paraId="2CAEBADB" w14:textId="77777777" w:rsidR="004759A2" w:rsidRPr="00792323" w:rsidRDefault="004759A2">
            <w:pPr>
              <w:pStyle w:val="TableMetaBody"/>
              <w:rPr>
                <w:noProof w:val="0"/>
              </w:rPr>
            </w:pPr>
            <w:r w:rsidRPr="00792323">
              <w:rPr>
                <w:noProof w:val="0"/>
              </w:rPr>
              <w:t>0072</w:t>
            </w:r>
          </w:p>
        </w:tc>
        <w:tc>
          <w:tcPr>
            <w:tcW w:w="1152" w:type="dxa"/>
            <w:tcBorders>
              <w:bottom w:val="double" w:sz="4" w:space="0" w:color="auto"/>
            </w:tcBorders>
            <w:shd w:val="clear" w:color="auto" w:fill="FFFFFF"/>
          </w:tcPr>
          <w:p w14:paraId="46431C5B"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7A39CC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AC1A62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210F52B" w14:textId="77777777" w:rsidR="004759A2" w:rsidRPr="00792323" w:rsidRDefault="004759A2">
            <w:pPr>
              <w:pStyle w:val="TableMetaBody"/>
              <w:rPr>
                <w:noProof w:val="0"/>
              </w:rPr>
            </w:pPr>
            <w:r w:rsidRPr="00792323">
              <w:rPr>
                <w:noProof w:val="0"/>
              </w:rPr>
              <w:t>AUT-1, FT1-14, IN1-2</w:t>
            </w:r>
          </w:p>
        </w:tc>
        <w:tc>
          <w:tcPr>
            <w:tcW w:w="1152" w:type="dxa"/>
            <w:tcBorders>
              <w:bottom w:val="double" w:sz="4" w:space="0" w:color="auto"/>
            </w:tcBorders>
            <w:shd w:val="clear" w:color="auto" w:fill="FFFFFF"/>
          </w:tcPr>
          <w:p w14:paraId="0F9A7753" w14:textId="77777777" w:rsidR="004759A2" w:rsidRPr="00792323" w:rsidRDefault="004759A2">
            <w:pPr>
              <w:pStyle w:val="TableMetaBody"/>
              <w:rPr>
                <w:noProof w:val="0"/>
              </w:rPr>
            </w:pPr>
            <w:r w:rsidRPr="00792323">
              <w:rPr>
                <w:noProof w:val="0"/>
              </w:rPr>
              <w:t>Active</w:t>
            </w:r>
          </w:p>
        </w:tc>
      </w:tr>
    </w:tbl>
    <w:p w14:paraId="3FCF2CDA" w14:textId="77777777" w:rsidR="004759A2" w:rsidRPr="00792323" w:rsidRDefault="004759A2">
      <w:pPr>
        <w:pStyle w:val="UserTableCaption"/>
      </w:pPr>
      <w:r w:rsidRPr="00792323">
        <w:t>User-defined Ta</w:t>
      </w:r>
      <w:bookmarkStart w:id="303" w:name="HL70070"/>
      <w:bookmarkEnd w:id="303"/>
      <w:r w:rsidRPr="00792323">
        <w:t xml:space="preserve">ble 0072 </w:t>
      </w:r>
      <w:r w:rsidR="006559F5">
        <w:t>–</w:t>
      </w:r>
      <w:r w:rsidRPr="00792323">
        <w:t xml:space="preserve"> Insurance Plan ID</w:t>
      </w:r>
      <w:r>
        <w:fldChar w:fldCharType="begin"/>
      </w:r>
      <w:r>
        <w:instrText xml:space="preserve">xe </w:instrText>
      </w:r>
      <w:r w:rsidR="006559F5">
        <w:instrText>“</w:instrText>
      </w:r>
      <w:r w:rsidRPr="00792323">
        <w:instrText xml:space="preserve">User-defined Table 0072 </w:instrText>
      </w:r>
      <w:r w:rsidR="006559F5">
        <w:instrText>–</w:instrText>
      </w:r>
      <w:bookmarkStart w:id="304" w:name="_Toc382761120"/>
      <w:r w:rsidRPr="00792323">
        <w:instrText xml:space="preserve"> Insurance plan id</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2880"/>
        <w:gridCol w:w="2160"/>
      </w:tblGrid>
      <w:tr w:rsidR="004759A2" w:rsidRPr="00792323" w14:paraId="1C15FB07" w14:textId="77777777">
        <w:trPr>
          <w:tblHeader/>
          <w:jc w:val="center"/>
        </w:trPr>
        <w:tc>
          <w:tcPr>
            <w:tcW w:w="1440" w:type="dxa"/>
            <w:tcBorders>
              <w:top w:val="single" w:sz="12" w:space="0" w:color="auto"/>
              <w:bottom w:val="single" w:sz="6" w:space="0" w:color="auto"/>
            </w:tcBorders>
            <w:shd w:val="pct10" w:color="auto" w:fill="FFFFFF"/>
          </w:tcPr>
          <w:p w14:paraId="09F887C8" w14:textId="77777777" w:rsidR="004759A2" w:rsidRPr="00792323" w:rsidRDefault="004759A2">
            <w:pPr>
              <w:pStyle w:val="UserTableHeader"/>
              <w:jc w:val="center"/>
            </w:pPr>
            <w:r w:rsidRPr="00792323">
              <w:t>Val</w:t>
            </w:r>
            <w:bookmarkEnd w:id="304"/>
            <w:r w:rsidRPr="00792323">
              <w:t>ue</w:t>
            </w:r>
          </w:p>
        </w:tc>
        <w:tc>
          <w:tcPr>
            <w:tcW w:w="2880" w:type="dxa"/>
            <w:tcBorders>
              <w:top w:val="single" w:sz="12" w:space="0" w:color="auto"/>
              <w:bottom w:val="single" w:sz="6" w:space="0" w:color="auto"/>
            </w:tcBorders>
            <w:shd w:val="pct10" w:color="auto" w:fill="FFFFFF"/>
          </w:tcPr>
          <w:p w14:paraId="1E7DBC4E"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58ADBC19" w14:textId="77777777" w:rsidR="004759A2" w:rsidRPr="00792323" w:rsidRDefault="004759A2">
            <w:pPr>
              <w:pStyle w:val="UserTableHeader"/>
            </w:pPr>
            <w:r w:rsidRPr="00792323">
              <w:t>Comment</w:t>
            </w:r>
          </w:p>
        </w:tc>
      </w:tr>
      <w:tr w:rsidR="004759A2" w:rsidRPr="00792323" w14:paraId="34275539" w14:textId="77777777">
        <w:trPr>
          <w:jc w:val="center"/>
        </w:trPr>
        <w:tc>
          <w:tcPr>
            <w:tcW w:w="1440" w:type="dxa"/>
            <w:tcBorders>
              <w:top w:val="single" w:sz="6" w:space="0" w:color="auto"/>
              <w:bottom w:val="single" w:sz="12" w:space="0" w:color="auto"/>
            </w:tcBorders>
            <w:shd w:val="clear" w:color="auto" w:fill="FFFFFF"/>
          </w:tcPr>
          <w:p w14:paraId="124BFD42" w14:textId="77777777" w:rsidR="004759A2" w:rsidRPr="00792323" w:rsidRDefault="004759A2">
            <w:pPr>
              <w:pStyle w:val="UserTableBody"/>
              <w:jc w:val="center"/>
            </w:pPr>
          </w:p>
        </w:tc>
        <w:tc>
          <w:tcPr>
            <w:tcW w:w="2880" w:type="dxa"/>
            <w:tcBorders>
              <w:top w:val="single" w:sz="6" w:space="0" w:color="auto"/>
              <w:bottom w:val="single" w:sz="12" w:space="0" w:color="auto"/>
            </w:tcBorders>
            <w:shd w:val="clear" w:color="auto" w:fill="FFFFFF"/>
          </w:tcPr>
          <w:p w14:paraId="083F8BEC"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08E78007" w14:textId="77777777" w:rsidR="004759A2" w:rsidRPr="00792323" w:rsidRDefault="004759A2">
            <w:pPr>
              <w:pStyle w:val="UserTableBody"/>
            </w:pPr>
          </w:p>
        </w:tc>
      </w:tr>
    </w:tbl>
    <w:p w14:paraId="63FD4CE3" w14:textId="77777777" w:rsidR="004759A2" w:rsidRPr="00792323" w:rsidRDefault="004759A2">
      <w:pPr>
        <w:rPr>
          <w:lang w:val="en-US" w:eastAsia="en-US"/>
        </w:rPr>
      </w:pPr>
    </w:p>
    <w:p w14:paraId="077B90DC" w14:textId="77777777" w:rsidR="004759A2" w:rsidRPr="00792323" w:rsidRDefault="004759A2" w:rsidP="00A62F22">
      <w:pPr>
        <w:pStyle w:val="Heading4"/>
      </w:pPr>
      <w:bookmarkStart w:id="305" w:name="_Toc423691103"/>
      <w:r w:rsidRPr="00792323">
        <w:t>0073 – Interest Rate Code</w:t>
      </w:r>
      <w:bookmarkEnd w:id="305"/>
    </w:p>
    <w:p w14:paraId="2A710D15" w14:textId="77777777" w:rsidR="004759A2" w:rsidRPr="00792323" w:rsidRDefault="004759A2" w:rsidP="00082D0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C831A84" w14:textId="77777777">
        <w:trPr>
          <w:tblHeader/>
        </w:trPr>
        <w:tc>
          <w:tcPr>
            <w:tcW w:w="720" w:type="dxa"/>
            <w:tcBorders>
              <w:top w:val="double" w:sz="4" w:space="0" w:color="auto"/>
            </w:tcBorders>
            <w:shd w:val="pct10" w:color="auto" w:fill="FFFFFF"/>
          </w:tcPr>
          <w:p w14:paraId="4E0FAB35"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4A27DC28"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635C471"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7BE220F"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42D486E"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8407987" w14:textId="77777777" w:rsidR="004759A2" w:rsidRPr="00792323" w:rsidRDefault="004759A2" w:rsidP="00515928">
            <w:pPr>
              <w:pStyle w:val="TableMetaHeader"/>
              <w:rPr>
                <w:noProof w:val="0"/>
              </w:rPr>
            </w:pPr>
            <w:r w:rsidRPr="00792323">
              <w:rPr>
                <w:noProof w:val="0"/>
              </w:rPr>
              <w:t>Status</w:t>
            </w:r>
          </w:p>
        </w:tc>
      </w:tr>
      <w:tr w:rsidR="004759A2" w:rsidRPr="00792323" w14:paraId="16697E6B" w14:textId="77777777">
        <w:tc>
          <w:tcPr>
            <w:tcW w:w="720" w:type="dxa"/>
            <w:tcBorders>
              <w:bottom w:val="double" w:sz="4" w:space="0" w:color="auto"/>
            </w:tcBorders>
            <w:shd w:val="clear" w:color="auto" w:fill="FFFFFF"/>
          </w:tcPr>
          <w:p w14:paraId="2C9D1824" w14:textId="77777777" w:rsidR="004759A2" w:rsidRPr="00792323" w:rsidRDefault="004759A2" w:rsidP="00515928">
            <w:pPr>
              <w:pStyle w:val="TableMetaBody"/>
              <w:rPr>
                <w:noProof w:val="0"/>
              </w:rPr>
            </w:pPr>
            <w:r w:rsidRPr="00792323">
              <w:rPr>
                <w:noProof w:val="0"/>
              </w:rPr>
              <w:t>0073</w:t>
            </w:r>
            <w:bookmarkStart w:id="306" w:name="HL70072"/>
            <w:bookmarkEnd w:id="306"/>
          </w:p>
        </w:tc>
        <w:tc>
          <w:tcPr>
            <w:tcW w:w="1152" w:type="dxa"/>
            <w:tcBorders>
              <w:bottom w:val="double" w:sz="4" w:space="0" w:color="auto"/>
            </w:tcBorders>
            <w:shd w:val="clear" w:color="auto" w:fill="FFFFFF"/>
          </w:tcPr>
          <w:p w14:paraId="21B3DCEB"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0C2EF3EC"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00506254"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26D8EFD5" w14:textId="77777777" w:rsidR="004759A2" w:rsidRPr="00792323" w:rsidRDefault="004759A2" w:rsidP="00515928">
            <w:pPr>
              <w:pStyle w:val="TableMetaBody"/>
              <w:rPr>
                <w:noProof w:val="0"/>
              </w:rPr>
            </w:pPr>
            <w:r w:rsidRPr="00792323">
              <w:rPr>
                <w:noProof w:val="0"/>
              </w:rPr>
              <w:t>PV1-28</w:t>
            </w:r>
          </w:p>
        </w:tc>
        <w:tc>
          <w:tcPr>
            <w:tcW w:w="1152" w:type="dxa"/>
            <w:tcBorders>
              <w:bottom w:val="double" w:sz="4" w:space="0" w:color="auto"/>
            </w:tcBorders>
            <w:shd w:val="clear" w:color="auto" w:fill="FFFFFF"/>
          </w:tcPr>
          <w:p w14:paraId="6B758483" w14:textId="77777777" w:rsidR="004759A2" w:rsidRPr="00792323" w:rsidRDefault="004759A2" w:rsidP="00515928">
            <w:pPr>
              <w:pStyle w:val="TableMetaBody"/>
              <w:rPr>
                <w:noProof w:val="0"/>
              </w:rPr>
            </w:pPr>
            <w:r w:rsidRPr="00792323">
              <w:rPr>
                <w:noProof w:val="0"/>
              </w:rPr>
              <w:t>Active</w:t>
            </w:r>
          </w:p>
        </w:tc>
      </w:tr>
    </w:tbl>
    <w:p w14:paraId="682386D7" w14:textId="77777777" w:rsidR="004759A2" w:rsidRPr="00792323" w:rsidRDefault="004759A2" w:rsidP="00082D09">
      <w:pPr>
        <w:pStyle w:val="UserTableCaption"/>
        <w:rPr>
          <w:noProof/>
        </w:rPr>
      </w:pPr>
      <w:r w:rsidRPr="00792323">
        <w:rPr>
          <w:noProof/>
        </w:rPr>
        <w:t xml:space="preserve">User-defined Table 0073 </w:t>
      </w:r>
      <w:r w:rsidR="006559F5">
        <w:rPr>
          <w:noProof/>
        </w:rPr>
        <w:t>–</w:t>
      </w:r>
      <w:r w:rsidRPr="00792323">
        <w:rPr>
          <w:noProof/>
        </w:rPr>
        <w:t xml:space="preserve"> Interest Rate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0073 </w:instrText>
      </w:r>
      <w:r w:rsidR="006559F5">
        <w:rPr>
          <w:noProof/>
        </w:rPr>
        <w:instrText>–</w:instrText>
      </w:r>
      <w:r w:rsidRPr="00792323">
        <w:rPr>
          <w:noProof/>
        </w:rPr>
        <w:instrText xml:space="preserve"> Interest Ra</w:instrText>
      </w:r>
      <w:bookmarkStart w:id="307" w:name="_Toc382761121"/>
      <w:r w:rsidRPr="00792323">
        <w:rPr>
          <w:noProof/>
        </w:rPr>
        <w:instrText>te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4C16027F" w14:textId="77777777">
        <w:trPr>
          <w:tblHeader/>
          <w:jc w:val="center"/>
        </w:trPr>
        <w:tc>
          <w:tcPr>
            <w:tcW w:w="1473" w:type="dxa"/>
            <w:tcBorders>
              <w:top w:val="single" w:sz="12" w:space="0" w:color="auto"/>
            </w:tcBorders>
            <w:shd w:val="pct10" w:color="auto" w:fill="FFFFFF"/>
          </w:tcPr>
          <w:p w14:paraId="35F8DA3F" w14:textId="77777777" w:rsidR="004759A2" w:rsidRPr="00792323" w:rsidRDefault="004759A2" w:rsidP="00515928">
            <w:pPr>
              <w:pStyle w:val="UserTableHeader"/>
              <w:jc w:val="center"/>
              <w:rPr>
                <w:noProof/>
              </w:rPr>
            </w:pPr>
            <w:r w:rsidRPr="00792323">
              <w:rPr>
                <w:noProof/>
              </w:rPr>
              <w:t>Value</w:t>
            </w:r>
          </w:p>
        </w:tc>
        <w:tc>
          <w:tcPr>
            <w:tcW w:w="2919" w:type="dxa"/>
            <w:tcBorders>
              <w:top w:val="single" w:sz="12" w:space="0" w:color="auto"/>
            </w:tcBorders>
            <w:shd w:val="pct10" w:color="auto" w:fill="FFFFFF"/>
          </w:tcPr>
          <w:p w14:paraId="26D96B32" w14:textId="77777777" w:rsidR="004759A2" w:rsidRPr="00792323" w:rsidRDefault="004759A2" w:rsidP="00515928">
            <w:pPr>
              <w:pStyle w:val="UserTableHeader"/>
              <w:rPr>
                <w:noProof/>
              </w:rPr>
            </w:pPr>
            <w:r w:rsidRPr="00792323">
              <w:rPr>
                <w:noProof/>
              </w:rPr>
              <w:t>Descripti</w:t>
            </w:r>
            <w:bookmarkEnd w:id="307"/>
            <w:r w:rsidRPr="00792323">
              <w:rPr>
                <w:noProof/>
              </w:rPr>
              <w:t>on</w:t>
            </w:r>
          </w:p>
        </w:tc>
        <w:tc>
          <w:tcPr>
            <w:tcW w:w="2160" w:type="dxa"/>
            <w:tcBorders>
              <w:top w:val="single" w:sz="12" w:space="0" w:color="auto"/>
            </w:tcBorders>
            <w:shd w:val="pct10" w:color="auto" w:fill="FFFFFF"/>
          </w:tcPr>
          <w:p w14:paraId="7DF21B80" w14:textId="77777777" w:rsidR="004759A2" w:rsidRPr="00792323" w:rsidRDefault="004759A2" w:rsidP="00515928">
            <w:pPr>
              <w:pStyle w:val="UserTableHeader"/>
              <w:rPr>
                <w:noProof/>
              </w:rPr>
            </w:pPr>
            <w:r w:rsidRPr="00792323">
              <w:rPr>
                <w:noProof/>
              </w:rPr>
              <w:t>Comment</w:t>
            </w:r>
          </w:p>
        </w:tc>
      </w:tr>
      <w:tr w:rsidR="004759A2" w:rsidRPr="00792323" w14:paraId="335E0278" w14:textId="77777777">
        <w:trPr>
          <w:jc w:val="center"/>
        </w:trPr>
        <w:tc>
          <w:tcPr>
            <w:tcW w:w="1473" w:type="dxa"/>
            <w:tcBorders>
              <w:bottom w:val="single" w:sz="12" w:space="0" w:color="auto"/>
            </w:tcBorders>
            <w:shd w:val="clear" w:color="auto" w:fill="FFFFFF"/>
          </w:tcPr>
          <w:p w14:paraId="036AABDD" w14:textId="77777777" w:rsidR="004759A2" w:rsidRPr="00792323" w:rsidRDefault="004759A2" w:rsidP="00515928">
            <w:pPr>
              <w:pStyle w:val="UserTableBody"/>
              <w:jc w:val="center"/>
              <w:rPr>
                <w:noProof/>
              </w:rPr>
            </w:pPr>
          </w:p>
        </w:tc>
        <w:tc>
          <w:tcPr>
            <w:tcW w:w="2919" w:type="dxa"/>
            <w:tcBorders>
              <w:bottom w:val="single" w:sz="12" w:space="0" w:color="auto"/>
            </w:tcBorders>
            <w:shd w:val="clear" w:color="auto" w:fill="FFFFFF"/>
          </w:tcPr>
          <w:p w14:paraId="2E4FFC14" w14:textId="77777777" w:rsidR="004759A2" w:rsidRPr="00792323" w:rsidRDefault="004759A2" w:rsidP="0051592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4D8646FC" w14:textId="77777777" w:rsidR="004759A2" w:rsidRPr="00792323" w:rsidRDefault="004759A2" w:rsidP="00515928">
            <w:pPr>
              <w:pStyle w:val="UserTableBody"/>
              <w:rPr>
                <w:noProof/>
              </w:rPr>
            </w:pPr>
          </w:p>
        </w:tc>
      </w:tr>
    </w:tbl>
    <w:p w14:paraId="38919607" w14:textId="77777777" w:rsidR="004759A2" w:rsidRPr="00792323" w:rsidRDefault="004759A2">
      <w:pPr>
        <w:rPr>
          <w:lang w:val="en-US" w:eastAsia="en-US"/>
        </w:rPr>
      </w:pPr>
    </w:p>
    <w:p w14:paraId="44355B9E" w14:textId="77777777" w:rsidR="004759A2" w:rsidRPr="00792323" w:rsidRDefault="004759A2" w:rsidP="00A62F22">
      <w:pPr>
        <w:pStyle w:val="Heading4"/>
      </w:pPr>
      <w:bookmarkStart w:id="308" w:name="_Toc423691104"/>
      <w:r w:rsidRPr="00792323">
        <w:t xml:space="preserve">0074 </w:t>
      </w:r>
      <w:r w:rsidR="006559F5">
        <w:t>–</w:t>
      </w:r>
      <w:r w:rsidRPr="00792323">
        <w:t xml:space="preserve"> Diagnostic Service Section ID</w:t>
      </w:r>
      <w:bookmarkEnd w:id="308"/>
    </w:p>
    <w:p w14:paraId="4E08846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1EE8FB7" w14:textId="77777777">
        <w:trPr>
          <w:tblHeader/>
        </w:trPr>
        <w:tc>
          <w:tcPr>
            <w:tcW w:w="720" w:type="dxa"/>
            <w:tcBorders>
              <w:top w:val="double" w:sz="4" w:space="0" w:color="auto"/>
            </w:tcBorders>
            <w:shd w:val="pct10" w:color="auto" w:fill="FFFFFF"/>
          </w:tcPr>
          <w:p w14:paraId="37CC529D"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48A19C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10C428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E6147A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507A3B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1219F72" w14:textId="77777777" w:rsidR="004759A2" w:rsidRPr="00792323" w:rsidRDefault="004759A2">
            <w:pPr>
              <w:pStyle w:val="TableMetaHeader"/>
              <w:rPr>
                <w:noProof w:val="0"/>
              </w:rPr>
            </w:pPr>
            <w:r w:rsidRPr="00792323">
              <w:rPr>
                <w:noProof w:val="0"/>
              </w:rPr>
              <w:t>Sta</w:t>
            </w:r>
            <w:bookmarkStart w:id="309" w:name="HL70073"/>
            <w:bookmarkEnd w:id="309"/>
            <w:r w:rsidRPr="00792323">
              <w:rPr>
                <w:noProof w:val="0"/>
              </w:rPr>
              <w:t>tus</w:t>
            </w:r>
          </w:p>
        </w:tc>
      </w:tr>
      <w:tr w:rsidR="004759A2" w:rsidRPr="00792323" w14:paraId="038BB9CF" w14:textId="77777777">
        <w:tc>
          <w:tcPr>
            <w:tcW w:w="720" w:type="dxa"/>
            <w:tcBorders>
              <w:bottom w:val="double" w:sz="4" w:space="0" w:color="auto"/>
            </w:tcBorders>
            <w:shd w:val="clear" w:color="auto" w:fill="FFFFFF"/>
          </w:tcPr>
          <w:p w14:paraId="380C14E8" w14:textId="77777777" w:rsidR="004759A2" w:rsidRPr="00792323" w:rsidRDefault="004759A2">
            <w:pPr>
              <w:pStyle w:val="TableMetaBody"/>
              <w:rPr>
                <w:noProof w:val="0"/>
              </w:rPr>
            </w:pPr>
            <w:r w:rsidRPr="00792323">
              <w:rPr>
                <w:noProof w:val="0"/>
              </w:rPr>
              <w:t>0074</w:t>
            </w:r>
          </w:p>
        </w:tc>
        <w:tc>
          <w:tcPr>
            <w:tcW w:w="1152" w:type="dxa"/>
            <w:tcBorders>
              <w:bottom w:val="double" w:sz="4" w:space="0" w:color="auto"/>
            </w:tcBorders>
            <w:shd w:val="clear" w:color="auto" w:fill="FFFFFF"/>
          </w:tcPr>
          <w:p w14:paraId="428ADAD0"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63F9369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AAF9D8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E3A8AF2" w14:textId="77777777" w:rsidR="004759A2" w:rsidRPr="00792323" w:rsidRDefault="004759A2">
            <w:pPr>
              <w:pStyle w:val="TableMetaBody"/>
              <w:rPr>
                <w:noProof w:val="0"/>
              </w:rPr>
            </w:pPr>
            <w:r w:rsidRPr="00792323">
              <w:rPr>
                <w:noProof w:val="0"/>
              </w:rPr>
              <w:t>OBR-24, OM4-49</w:t>
            </w:r>
          </w:p>
        </w:tc>
        <w:tc>
          <w:tcPr>
            <w:tcW w:w="1152" w:type="dxa"/>
            <w:tcBorders>
              <w:bottom w:val="double" w:sz="4" w:space="0" w:color="auto"/>
            </w:tcBorders>
            <w:shd w:val="clear" w:color="auto" w:fill="FFFFFF"/>
          </w:tcPr>
          <w:p w14:paraId="56F15661" w14:textId="77777777" w:rsidR="004759A2" w:rsidRPr="00792323" w:rsidRDefault="004759A2">
            <w:pPr>
              <w:pStyle w:val="TableMetaBody"/>
              <w:rPr>
                <w:noProof w:val="0"/>
              </w:rPr>
            </w:pPr>
            <w:r w:rsidRPr="00792323">
              <w:rPr>
                <w:noProof w:val="0"/>
              </w:rPr>
              <w:t>Active</w:t>
            </w:r>
          </w:p>
        </w:tc>
      </w:tr>
    </w:tbl>
    <w:p w14:paraId="2263E343" w14:textId="77777777" w:rsidR="004759A2" w:rsidRPr="00792323" w:rsidRDefault="004759A2">
      <w:pPr>
        <w:pStyle w:val="HL7TableCaption"/>
      </w:pPr>
      <w:r w:rsidRPr="00792323">
        <w:t xml:space="preserve">HL7 Table 0074 </w:t>
      </w:r>
      <w:r w:rsidR="006559F5">
        <w:t>–</w:t>
      </w:r>
      <w:r w:rsidRPr="00792323">
        <w:t xml:space="preserve"> Diagnostic Service Section ID</w:t>
      </w:r>
      <w:r>
        <w:fldChar w:fldCharType="begin"/>
      </w:r>
      <w:r>
        <w:instrText xml:space="preserve">xe </w:instrText>
      </w:r>
      <w:r w:rsidR="006559F5">
        <w:instrText>“</w:instrText>
      </w:r>
      <w:r w:rsidRPr="00792323">
        <w:instrText xml:space="preserve">HL7 Table 0074 </w:instrText>
      </w:r>
      <w:r w:rsidR="006559F5">
        <w:instrText>–</w:instrText>
      </w:r>
      <w:bookmarkStart w:id="310" w:name="_Toc382761122"/>
      <w:r w:rsidRPr="00792323">
        <w:instrText xml:space="preserve"> Diagnostic service section ID</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892"/>
        <w:gridCol w:w="4240"/>
        <w:gridCol w:w="2565"/>
      </w:tblGrid>
      <w:tr w:rsidR="004759A2" w:rsidRPr="00792323" w14:paraId="135AC377" w14:textId="77777777">
        <w:trPr>
          <w:tblHeader/>
          <w:jc w:val="center"/>
        </w:trPr>
        <w:tc>
          <w:tcPr>
            <w:tcW w:w="892" w:type="dxa"/>
            <w:tcBorders>
              <w:top w:val="double" w:sz="4" w:space="0" w:color="auto"/>
            </w:tcBorders>
            <w:shd w:val="pct10" w:color="auto" w:fill="FFFFFF"/>
          </w:tcPr>
          <w:p w14:paraId="6D12497E" w14:textId="77777777" w:rsidR="004759A2" w:rsidRPr="00792323" w:rsidRDefault="004759A2">
            <w:pPr>
              <w:pStyle w:val="HL7TableHeader"/>
              <w:jc w:val="center"/>
            </w:pPr>
            <w:r w:rsidRPr="00792323">
              <w:t>Val</w:t>
            </w:r>
            <w:bookmarkEnd w:id="310"/>
            <w:r w:rsidRPr="00792323">
              <w:t>ue</w:t>
            </w:r>
          </w:p>
        </w:tc>
        <w:tc>
          <w:tcPr>
            <w:tcW w:w="4240" w:type="dxa"/>
            <w:tcBorders>
              <w:top w:val="double" w:sz="4" w:space="0" w:color="auto"/>
            </w:tcBorders>
            <w:shd w:val="pct10" w:color="auto" w:fill="FFFFFF"/>
          </w:tcPr>
          <w:p w14:paraId="719A63E7" w14:textId="77777777" w:rsidR="004759A2" w:rsidRPr="00792323" w:rsidRDefault="004759A2">
            <w:pPr>
              <w:pStyle w:val="HL7TableHeader"/>
            </w:pPr>
            <w:r w:rsidRPr="00792323">
              <w:t>Description</w:t>
            </w:r>
          </w:p>
        </w:tc>
        <w:tc>
          <w:tcPr>
            <w:tcW w:w="2565" w:type="dxa"/>
            <w:tcBorders>
              <w:top w:val="double" w:sz="4" w:space="0" w:color="auto"/>
            </w:tcBorders>
            <w:shd w:val="pct10" w:color="auto" w:fill="FFFFFF"/>
          </w:tcPr>
          <w:p w14:paraId="4AF77BF2" w14:textId="77777777" w:rsidR="004759A2" w:rsidRPr="00792323" w:rsidRDefault="004759A2">
            <w:pPr>
              <w:pStyle w:val="HL7TableHeader"/>
            </w:pPr>
            <w:r w:rsidRPr="00792323">
              <w:t>Comment</w:t>
            </w:r>
          </w:p>
        </w:tc>
      </w:tr>
      <w:tr w:rsidR="004759A2" w:rsidRPr="00792323" w14:paraId="508ECD82" w14:textId="77777777">
        <w:trPr>
          <w:jc w:val="center"/>
        </w:trPr>
        <w:tc>
          <w:tcPr>
            <w:tcW w:w="892" w:type="dxa"/>
            <w:shd w:val="clear" w:color="auto" w:fill="FFFFFF"/>
          </w:tcPr>
          <w:p w14:paraId="1C0969D3" w14:textId="77777777" w:rsidR="004759A2" w:rsidRPr="00792323" w:rsidRDefault="004759A2">
            <w:pPr>
              <w:pStyle w:val="HL7TableBody"/>
              <w:jc w:val="center"/>
            </w:pPr>
            <w:r w:rsidRPr="00792323">
              <w:t>AU</w:t>
            </w:r>
          </w:p>
        </w:tc>
        <w:tc>
          <w:tcPr>
            <w:tcW w:w="4240" w:type="dxa"/>
            <w:shd w:val="clear" w:color="auto" w:fill="FFFFFF"/>
          </w:tcPr>
          <w:p w14:paraId="302D82F8" w14:textId="77777777" w:rsidR="004759A2" w:rsidRPr="00792323" w:rsidRDefault="004759A2">
            <w:pPr>
              <w:pStyle w:val="HL7TableBody"/>
            </w:pPr>
            <w:r w:rsidRPr="00792323">
              <w:t>Audiology</w:t>
            </w:r>
          </w:p>
        </w:tc>
        <w:tc>
          <w:tcPr>
            <w:tcW w:w="2565" w:type="dxa"/>
            <w:shd w:val="clear" w:color="auto" w:fill="FFFFFF"/>
          </w:tcPr>
          <w:p w14:paraId="5D062A3A" w14:textId="77777777" w:rsidR="004759A2" w:rsidRPr="00792323" w:rsidRDefault="004759A2">
            <w:pPr>
              <w:pStyle w:val="HL7TableBody"/>
            </w:pPr>
          </w:p>
        </w:tc>
      </w:tr>
      <w:tr w:rsidR="004759A2" w:rsidRPr="00792323" w14:paraId="780212DF" w14:textId="77777777">
        <w:trPr>
          <w:jc w:val="center"/>
        </w:trPr>
        <w:tc>
          <w:tcPr>
            <w:tcW w:w="892" w:type="dxa"/>
            <w:shd w:val="clear" w:color="auto" w:fill="FFFFFF"/>
          </w:tcPr>
          <w:p w14:paraId="116ED749" w14:textId="77777777" w:rsidR="004759A2" w:rsidRPr="00792323" w:rsidRDefault="004759A2">
            <w:pPr>
              <w:pStyle w:val="HL7TableBody"/>
              <w:jc w:val="center"/>
            </w:pPr>
            <w:r w:rsidRPr="00792323">
              <w:t>BG</w:t>
            </w:r>
          </w:p>
        </w:tc>
        <w:tc>
          <w:tcPr>
            <w:tcW w:w="4240" w:type="dxa"/>
            <w:shd w:val="clear" w:color="auto" w:fill="FFFFFF"/>
          </w:tcPr>
          <w:p w14:paraId="6445C3F0" w14:textId="77777777" w:rsidR="004759A2" w:rsidRPr="00792323" w:rsidRDefault="004759A2">
            <w:pPr>
              <w:pStyle w:val="HL7TableBody"/>
            </w:pPr>
            <w:r w:rsidRPr="00792323">
              <w:t>Blood Gases</w:t>
            </w:r>
          </w:p>
        </w:tc>
        <w:tc>
          <w:tcPr>
            <w:tcW w:w="2565" w:type="dxa"/>
            <w:shd w:val="clear" w:color="auto" w:fill="FFFFFF"/>
          </w:tcPr>
          <w:p w14:paraId="637AC5C5" w14:textId="77777777" w:rsidR="004759A2" w:rsidRPr="00792323" w:rsidRDefault="004759A2">
            <w:pPr>
              <w:pStyle w:val="HL7TableBody"/>
            </w:pPr>
          </w:p>
        </w:tc>
      </w:tr>
      <w:tr w:rsidR="004759A2" w:rsidRPr="00792323" w14:paraId="2833541E" w14:textId="77777777">
        <w:trPr>
          <w:jc w:val="center"/>
        </w:trPr>
        <w:tc>
          <w:tcPr>
            <w:tcW w:w="892" w:type="dxa"/>
            <w:shd w:val="clear" w:color="auto" w:fill="FFFFFF"/>
          </w:tcPr>
          <w:p w14:paraId="029ADBF8" w14:textId="77777777" w:rsidR="004759A2" w:rsidRPr="00792323" w:rsidRDefault="004759A2">
            <w:pPr>
              <w:pStyle w:val="HL7TableBody"/>
              <w:jc w:val="center"/>
            </w:pPr>
            <w:r w:rsidRPr="00792323">
              <w:t>BLB</w:t>
            </w:r>
          </w:p>
        </w:tc>
        <w:tc>
          <w:tcPr>
            <w:tcW w:w="4240" w:type="dxa"/>
            <w:shd w:val="clear" w:color="auto" w:fill="FFFFFF"/>
          </w:tcPr>
          <w:p w14:paraId="09F55C63" w14:textId="77777777" w:rsidR="004759A2" w:rsidRPr="00792323" w:rsidRDefault="004759A2">
            <w:pPr>
              <w:pStyle w:val="HL7TableBody"/>
            </w:pPr>
            <w:r w:rsidRPr="00792323">
              <w:t>Blood Bank</w:t>
            </w:r>
          </w:p>
        </w:tc>
        <w:tc>
          <w:tcPr>
            <w:tcW w:w="2565" w:type="dxa"/>
            <w:shd w:val="clear" w:color="auto" w:fill="FFFFFF"/>
          </w:tcPr>
          <w:p w14:paraId="24E60AA6" w14:textId="77777777" w:rsidR="004759A2" w:rsidRPr="00792323" w:rsidRDefault="004759A2">
            <w:pPr>
              <w:pStyle w:val="HL7TableBody"/>
            </w:pPr>
          </w:p>
        </w:tc>
      </w:tr>
      <w:tr w:rsidR="004759A2" w:rsidRPr="00792323" w14:paraId="55D24676" w14:textId="77777777">
        <w:trPr>
          <w:jc w:val="center"/>
        </w:trPr>
        <w:tc>
          <w:tcPr>
            <w:tcW w:w="892" w:type="dxa"/>
            <w:shd w:val="clear" w:color="auto" w:fill="FFFFFF"/>
          </w:tcPr>
          <w:p w14:paraId="542EDAFA" w14:textId="77777777" w:rsidR="004759A2" w:rsidRPr="00792323" w:rsidRDefault="004759A2">
            <w:pPr>
              <w:pStyle w:val="HL7TableBody"/>
              <w:jc w:val="center"/>
            </w:pPr>
            <w:r>
              <w:t>CG</w:t>
            </w:r>
          </w:p>
        </w:tc>
        <w:tc>
          <w:tcPr>
            <w:tcW w:w="4240" w:type="dxa"/>
            <w:shd w:val="clear" w:color="auto" w:fill="FFFFFF"/>
          </w:tcPr>
          <w:p w14:paraId="24938360" w14:textId="77777777" w:rsidR="004759A2" w:rsidRPr="00792323" w:rsidRDefault="004759A2">
            <w:pPr>
              <w:pStyle w:val="HL7TableBody"/>
            </w:pPr>
            <w:r>
              <w:t>Cytogenetics</w:t>
            </w:r>
          </w:p>
        </w:tc>
        <w:tc>
          <w:tcPr>
            <w:tcW w:w="2565" w:type="dxa"/>
            <w:shd w:val="clear" w:color="auto" w:fill="FFFFFF"/>
          </w:tcPr>
          <w:p w14:paraId="4A23ADE0" w14:textId="77777777" w:rsidR="004759A2" w:rsidRPr="00792323" w:rsidRDefault="004759A2">
            <w:pPr>
              <w:pStyle w:val="HL7TableBody"/>
            </w:pPr>
          </w:p>
        </w:tc>
      </w:tr>
      <w:tr w:rsidR="004759A2" w:rsidRPr="00792323" w14:paraId="5BAC3D8A" w14:textId="77777777">
        <w:trPr>
          <w:jc w:val="center"/>
        </w:trPr>
        <w:tc>
          <w:tcPr>
            <w:tcW w:w="892" w:type="dxa"/>
            <w:shd w:val="clear" w:color="auto" w:fill="FFFFFF"/>
          </w:tcPr>
          <w:p w14:paraId="7EE5FFC5" w14:textId="77777777" w:rsidR="004759A2" w:rsidRPr="00792323" w:rsidRDefault="004759A2">
            <w:pPr>
              <w:pStyle w:val="HL7TableBody"/>
              <w:jc w:val="center"/>
            </w:pPr>
            <w:r w:rsidRPr="00792323">
              <w:t>CUS</w:t>
            </w:r>
          </w:p>
        </w:tc>
        <w:tc>
          <w:tcPr>
            <w:tcW w:w="4240" w:type="dxa"/>
            <w:shd w:val="clear" w:color="auto" w:fill="FFFFFF"/>
          </w:tcPr>
          <w:p w14:paraId="58921FC7" w14:textId="77777777" w:rsidR="004759A2" w:rsidRPr="00792323" w:rsidRDefault="004759A2">
            <w:pPr>
              <w:pStyle w:val="HL7TableBody"/>
            </w:pPr>
            <w:r w:rsidRPr="00792323">
              <w:t>Cardiac Ultrasound</w:t>
            </w:r>
          </w:p>
        </w:tc>
        <w:tc>
          <w:tcPr>
            <w:tcW w:w="2565" w:type="dxa"/>
            <w:shd w:val="clear" w:color="auto" w:fill="FFFFFF"/>
          </w:tcPr>
          <w:p w14:paraId="78D9EED4" w14:textId="77777777" w:rsidR="004759A2" w:rsidRPr="00792323" w:rsidRDefault="004759A2">
            <w:pPr>
              <w:pStyle w:val="HL7TableBody"/>
            </w:pPr>
          </w:p>
        </w:tc>
      </w:tr>
      <w:tr w:rsidR="004759A2" w:rsidRPr="00792323" w14:paraId="5ADCA400" w14:textId="77777777">
        <w:trPr>
          <w:jc w:val="center"/>
        </w:trPr>
        <w:tc>
          <w:tcPr>
            <w:tcW w:w="892" w:type="dxa"/>
            <w:shd w:val="clear" w:color="auto" w:fill="FFFFFF"/>
          </w:tcPr>
          <w:p w14:paraId="79C1C127" w14:textId="77777777" w:rsidR="004759A2" w:rsidRPr="00792323" w:rsidRDefault="004759A2">
            <w:pPr>
              <w:pStyle w:val="HL7TableBody"/>
              <w:jc w:val="center"/>
            </w:pPr>
            <w:r w:rsidRPr="00792323">
              <w:lastRenderedPageBreak/>
              <w:t>CTH</w:t>
            </w:r>
            <w:bookmarkStart w:id="311" w:name="_Toc349639819"/>
            <w:bookmarkStart w:id="312" w:name="_Toc349641844"/>
          </w:p>
        </w:tc>
        <w:tc>
          <w:tcPr>
            <w:tcW w:w="4240" w:type="dxa"/>
            <w:shd w:val="clear" w:color="auto" w:fill="FFFFFF"/>
          </w:tcPr>
          <w:p w14:paraId="191BF632" w14:textId="77777777" w:rsidR="004759A2" w:rsidRPr="00792323" w:rsidRDefault="004759A2">
            <w:pPr>
              <w:pStyle w:val="HL7TableBody"/>
            </w:pPr>
            <w:r w:rsidRPr="00792323">
              <w:t>Cardiac Catheterization</w:t>
            </w:r>
          </w:p>
        </w:tc>
        <w:tc>
          <w:tcPr>
            <w:tcW w:w="2565" w:type="dxa"/>
            <w:shd w:val="clear" w:color="auto" w:fill="FFFFFF"/>
          </w:tcPr>
          <w:p w14:paraId="60C0ADE9" w14:textId="77777777" w:rsidR="004759A2" w:rsidRPr="00792323" w:rsidRDefault="004759A2">
            <w:pPr>
              <w:pStyle w:val="HL7TableBody"/>
            </w:pPr>
          </w:p>
        </w:tc>
      </w:tr>
      <w:tr w:rsidR="004759A2" w:rsidRPr="00792323" w14:paraId="5FF6F61C" w14:textId="77777777">
        <w:trPr>
          <w:jc w:val="center"/>
        </w:trPr>
        <w:tc>
          <w:tcPr>
            <w:tcW w:w="892" w:type="dxa"/>
            <w:shd w:val="clear" w:color="auto" w:fill="FFFFFF"/>
          </w:tcPr>
          <w:p w14:paraId="5D8C8477" w14:textId="77777777" w:rsidR="004759A2" w:rsidRPr="00792323" w:rsidRDefault="004759A2">
            <w:pPr>
              <w:pStyle w:val="HL7TableBody"/>
              <w:jc w:val="center"/>
            </w:pPr>
            <w:r w:rsidRPr="00792323">
              <w:t>CT</w:t>
            </w:r>
          </w:p>
        </w:tc>
        <w:tc>
          <w:tcPr>
            <w:tcW w:w="4240" w:type="dxa"/>
            <w:shd w:val="clear" w:color="auto" w:fill="FFFFFF"/>
          </w:tcPr>
          <w:p w14:paraId="72C2BBB8" w14:textId="77777777" w:rsidR="004759A2" w:rsidRPr="00792323" w:rsidRDefault="004759A2">
            <w:pPr>
              <w:pStyle w:val="HL7TableBody"/>
            </w:pPr>
            <w:r w:rsidRPr="00792323">
              <w:t>CAT Scan</w:t>
            </w:r>
          </w:p>
        </w:tc>
        <w:tc>
          <w:tcPr>
            <w:tcW w:w="2565" w:type="dxa"/>
            <w:shd w:val="clear" w:color="auto" w:fill="FFFFFF"/>
          </w:tcPr>
          <w:p w14:paraId="33A870AA" w14:textId="77777777" w:rsidR="004759A2" w:rsidRPr="00792323" w:rsidRDefault="004759A2">
            <w:pPr>
              <w:pStyle w:val="HL7TableBody"/>
            </w:pPr>
          </w:p>
        </w:tc>
      </w:tr>
      <w:tr w:rsidR="004759A2" w:rsidRPr="00792323" w14:paraId="49F95F30" w14:textId="77777777">
        <w:trPr>
          <w:jc w:val="center"/>
        </w:trPr>
        <w:tc>
          <w:tcPr>
            <w:tcW w:w="892" w:type="dxa"/>
            <w:shd w:val="clear" w:color="auto" w:fill="FFFFFF"/>
          </w:tcPr>
          <w:p w14:paraId="204C6D89" w14:textId="77777777" w:rsidR="004759A2" w:rsidRPr="00792323" w:rsidRDefault="004759A2">
            <w:pPr>
              <w:pStyle w:val="HL7TableBody"/>
              <w:jc w:val="center"/>
            </w:pPr>
            <w:r w:rsidRPr="00792323">
              <w:t>CH</w:t>
            </w:r>
          </w:p>
        </w:tc>
        <w:tc>
          <w:tcPr>
            <w:tcW w:w="4240" w:type="dxa"/>
            <w:shd w:val="clear" w:color="auto" w:fill="FFFFFF"/>
          </w:tcPr>
          <w:p w14:paraId="2F12E0AF" w14:textId="77777777" w:rsidR="004759A2" w:rsidRPr="00792323" w:rsidRDefault="004759A2">
            <w:pPr>
              <w:pStyle w:val="HL7TableBody"/>
            </w:pPr>
            <w:r w:rsidRPr="00792323">
              <w:t>Ch</w:t>
            </w:r>
            <w:bookmarkStart w:id="313" w:name="HL70074"/>
            <w:bookmarkEnd w:id="311"/>
            <w:bookmarkEnd w:id="312"/>
            <w:bookmarkEnd w:id="313"/>
            <w:r w:rsidRPr="00792323">
              <w:t>emistry</w:t>
            </w:r>
          </w:p>
        </w:tc>
        <w:tc>
          <w:tcPr>
            <w:tcW w:w="2565" w:type="dxa"/>
            <w:shd w:val="clear" w:color="auto" w:fill="FFFFFF"/>
          </w:tcPr>
          <w:p w14:paraId="02427118" w14:textId="77777777" w:rsidR="004759A2" w:rsidRPr="00792323" w:rsidRDefault="004759A2">
            <w:pPr>
              <w:pStyle w:val="HL7TableBody"/>
            </w:pPr>
          </w:p>
        </w:tc>
      </w:tr>
      <w:tr w:rsidR="004759A2" w:rsidRPr="00792323" w14:paraId="17BD888D" w14:textId="77777777">
        <w:trPr>
          <w:jc w:val="center"/>
        </w:trPr>
        <w:tc>
          <w:tcPr>
            <w:tcW w:w="892" w:type="dxa"/>
            <w:shd w:val="clear" w:color="auto" w:fill="FFFFFF"/>
          </w:tcPr>
          <w:p w14:paraId="7EC59A7D" w14:textId="77777777" w:rsidR="004759A2" w:rsidRPr="00792323" w:rsidRDefault="004759A2">
            <w:pPr>
              <w:pStyle w:val="HL7TableBody"/>
              <w:jc w:val="center"/>
            </w:pPr>
            <w:r w:rsidRPr="00792323">
              <w:t>CP</w:t>
            </w:r>
          </w:p>
        </w:tc>
        <w:tc>
          <w:tcPr>
            <w:tcW w:w="4240" w:type="dxa"/>
            <w:shd w:val="clear" w:color="auto" w:fill="FFFFFF"/>
          </w:tcPr>
          <w:p w14:paraId="7DC4AD62" w14:textId="77777777" w:rsidR="004759A2" w:rsidRPr="00792323" w:rsidRDefault="004759A2">
            <w:pPr>
              <w:pStyle w:val="HL7TableBody"/>
            </w:pPr>
            <w:r w:rsidRPr="00792323">
              <w:t>Cytopathology</w:t>
            </w:r>
          </w:p>
        </w:tc>
        <w:tc>
          <w:tcPr>
            <w:tcW w:w="2565" w:type="dxa"/>
            <w:shd w:val="clear" w:color="auto" w:fill="FFFFFF"/>
          </w:tcPr>
          <w:p w14:paraId="7D3C9217" w14:textId="77777777" w:rsidR="004759A2" w:rsidRPr="00792323" w:rsidRDefault="004759A2">
            <w:pPr>
              <w:pStyle w:val="HL7TableBody"/>
            </w:pPr>
          </w:p>
        </w:tc>
      </w:tr>
      <w:tr w:rsidR="004759A2" w:rsidRPr="00792323" w14:paraId="285773B0" w14:textId="77777777">
        <w:trPr>
          <w:jc w:val="center"/>
        </w:trPr>
        <w:tc>
          <w:tcPr>
            <w:tcW w:w="892" w:type="dxa"/>
            <w:shd w:val="clear" w:color="auto" w:fill="FFFFFF"/>
          </w:tcPr>
          <w:p w14:paraId="5D2C3701" w14:textId="77777777" w:rsidR="004759A2" w:rsidRPr="00792323" w:rsidRDefault="004759A2">
            <w:pPr>
              <w:pStyle w:val="HL7TableBody"/>
              <w:jc w:val="center"/>
            </w:pPr>
            <w:r w:rsidRPr="00792323">
              <w:t>EC</w:t>
            </w:r>
          </w:p>
        </w:tc>
        <w:tc>
          <w:tcPr>
            <w:tcW w:w="4240" w:type="dxa"/>
            <w:shd w:val="clear" w:color="auto" w:fill="FFFFFF"/>
          </w:tcPr>
          <w:p w14:paraId="0446FA88" w14:textId="77777777" w:rsidR="004759A2" w:rsidRPr="00792323" w:rsidRDefault="004759A2">
            <w:pPr>
              <w:pStyle w:val="HL7TableBody"/>
            </w:pPr>
            <w:r w:rsidRPr="00792323">
              <w:t>Electrocardiac (e.g., EKG,  EEC, Holter)</w:t>
            </w:r>
          </w:p>
        </w:tc>
        <w:tc>
          <w:tcPr>
            <w:tcW w:w="2565" w:type="dxa"/>
            <w:shd w:val="clear" w:color="auto" w:fill="FFFFFF"/>
          </w:tcPr>
          <w:p w14:paraId="3205ECBA" w14:textId="77777777" w:rsidR="004759A2" w:rsidRPr="00792323" w:rsidRDefault="004759A2">
            <w:pPr>
              <w:pStyle w:val="HL7TableBody"/>
            </w:pPr>
          </w:p>
        </w:tc>
      </w:tr>
      <w:tr w:rsidR="004759A2" w:rsidRPr="00792323" w14:paraId="61250EEF" w14:textId="77777777">
        <w:trPr>
          <w:jc w:val="center"/>
        </w:trPr>
        <w:tc>
          <w:tcPr>
            <w:tcW w:w="892" w:type="dxa"/>
            <w:shd w:val="clear" w:color="auto" w:fill="FFFFFF"/>
          </w:tcPr>
          <w:p w14:paraId="3DFDF1CB" w14:textId="77777777" w:rsidR="004759A2" w:rsidRPr="00792323" w:rsidRDefault="004759A2">
            <w:pPr>
              <w:pStyle w:val="HL7TableBody"/>
              <w:jc w:val="center"/>
            </w:pPr>
            <w:r w:rsidRPr="00792323">
              <w:t>EN</w:t>
            </w:r>
          </w:p>
        </w:tc>
        <w:tc>
          <w:tcPr>
            <w:tcW w:w="4240" w:type="dxa"/>
            <w:shd w:val="clear" w:color="auto" w:fill="FFFFFF"/>
          </w:tcPr>
          <w:p w14:paraId="5231BDD4" w14:textId="77777777" w:rsidR="004759A2" w:rsidRPr="00792323" w:rsidRDefault="004759A2">
            <w:pPr>
              <w:pStyle w:val="HL7TableBody"/>
            </w:pPr>
            <w:r w:rsidRPr="00792323">
              <w:t>Electroneuro (EEG, EMG,EP,PSG)</w:t>
            </w:r>
          </w:p>
        </w:tc>
        <w:tc>
          <w:tcPr>
            <w:tcW w:w="2565" w:type="dxa"/>
            <w:shd w:val="clear" w:color="auto" w:fill="FFFFFF"/>
          </w:tcPr>
          <w:p w14:paraId="594C59FC" w14:textId="77777777" w:rsidR="004759A2" w:rsidRPr="00792323" w:rsidRDefault="004759A2">
            <w:pPr>
              <w:pStyle w:val="HL7TableBody"/>
            </w:pPr>
          </w:p>
        </w:tc>
      </w:tr>
      <w:tr w:rsidR="004759A2" w:rsidRPr="00792323" w14:paraId="70448E1B" w14:textId="77777777">
        <w:trPr>
          <w:jc w:val="center"/>
        </w:trPr>
        <w:tc>
          <w:tcPr>
            <w:tcW w:w="892" w:type="dxa"/>
            <w:shd w:val="clear" w:color="auto" w:fill="FFFFFF"/>
          </w:tcPr>
          <w:p w14:paraId="65BAC05D" w14:textId="77777777" w:rsidR="004759A2" w:rsidRPr="00792323" w:rsidRDefault="004759A2">
            <w:pPr>
              <w:pStyle w:val="HL7TableBody"/>
              <w:jc w:val="center"/>
            </w:pPr>
            <w:r>
              <w:t>GE</w:t>
            </w:r>
          </w:p>
        </w:tc>
        <w:tc>
          <w:tcPr>
            <w:tcW w:w="4240" w:type="dxa"/>
            <w:shd w:val="clear" w:color="auto" w:fill="FFFFFF"/>
          </w:tcPr>
          <w:p w14:paraId="48728BF2" w14:textId="77777777" w:rsidR="004759A2" w:rsidRPr="00792323" w:rsidRDefault="004759A2">
            <w:pPr>
              <w:pStyle w:val="HL7TableBody"/>
            </w:pPr>
            <w:r>
              <w:t>Genetics</w:t>
            </w:r>
          </w:p>
        </w:tc>
        <w:tc>
          <w:tcPr>
            <w:tcW w:w="2565" w:type="dxa"/>
            <w:shd w:val="clear" w:color="auto" w:fill="FFFFFF"/>
          </w:tcPr>
          <w:p w14:paraId="6D6FACC9" w14:textId="77777777" w:rsidR="004759A2" w:rsidRPr="00792323" w:rsidRDefault="004759A2">
            <w:pPr>
              <w:pStyle w:val="HL7TableBody"/>
            </w:pPr>
          </w:p>
        </w:tc>
      </w:tr>
      <w:tr w:rsidR="004759A2" w:rsidRPr="00792323" w14:paraId="24BE278D" w14:textId="77777777">
        <w:trPr>
          <w:jc w:val="center"/>
        </w:trPr>
        <w:tc>
          <w:tcPr>
            <w:tcW w:w="892" w:type="dxa"/>
            <w:shd w:val="clear" w:color="auto" w:fill="FFFFFF"/>
          </w:tcPr>
          <w:p w14:paraId="110CA204" w14:textId="77777777" w:rsidR="004759A2" w:rsidRPr="00792323" w:rsidRDefault="004759A2">
            <w:pPr>
              <w:pStyle w:val="HL7TableBody"/>
              <w:jc w:val="center"/>
            </w:pPr>
            <w:r w:rsidRPr="00792323">
              <w:t>HM</w:t>
            </w:r>
          </w:p>
        </w:tc>
        <w:tc>
          <w:tcPr>
            <w:tcW w:w="4240" w:type="dxa"/>
            <w:shd w:val="clear" w:color="auto" w:fill="FFFFFF"/>
          </w:tcPr>
          <w:p w14:paraId="2CB01ED7" w14:textId="77777777" w:rsidR="004759A2" w:rsidRPr="00792323" w:rsidRDefault="004759A2">
            <w:pPr>
              <w:pStyle w:val="HL7TableBody"/>
            </w:pPr>
            <w:r w:rsidRPr="00792323">
              <w:t>Hematology</w:t>
            </w:r>
          </w:p>
        </w:tc>
        <w:tc>
          <w:tcPr>
            <w:tcW w:w="2565" w:type="dxa"/>
            <w:shd w:val="clear" w:color="auto" w:fill="FFFFFF"/>
          </w:tcPr>
          <w:p w14:paraId="7B9BD819" w14:textId="77777777" w:rsidR="004759A2" w:rsidRPr="00792323" w:rsidRDefault="004759A2">
            <w:pPr>
              <w:pStyle w:val="HL7TableBody"/>
            </w:pPr>
          </w:p>
        </w:tc>
      </w:tr>
      <w:tr w:rsidR="004759A2" w:rsidRPr="00792323" w14:paraId="20D97503" w14:textId="77777777">
        <w:trPr>
          <w:jc w:val="center"/>
        </w:trPr>
        <w:tc>
          <w:tcPr>
            <w:tcW w:w="892" w:type="dxa"/>
            <w:shd w:val="clear" w:color="auto" w:fill="FFFFFF"/>
          </w:tcPr>
          <w:p w14:paraId="2E00186D" w14:textId="77777777" w:rsidR="004759A2" w:rsidRPr="00792323" w:rsidRDefault="004759A2">
            <w:pPr>
              <w:pStyle w:val="HL7TableBody"/>
              <w:jc w:val="center"/>
            </w:pPr>
            <w:r w:rsidRPr="00792323">
              <w:t>ICU</w:t>
            </w:r>
          </w:p>
        </w:tc>
        <w:tc>
          <w:tcPr>
            <w:tcW w:w="4240" w:type="dxa"/>
            <w:shd w:val="clear" w:color="auto" w:fill="FFFFFF"/>
          </w:tcPr>
          <w:p w14:paraId="54B5DD05" w14:textId="77777777" w:rsidR="004759A2" w:rsidRPr="00792323" w:rsidRDefault="004759A2">
            <w:pPr>
              <w:pStyle w:val="HL7TableBody"/>
            </w:pPr>
            <w:r w:rsidRPr="00792323">
              <w:t>Bedside ICU Monitoring</w:t>
            </w:r>
          </w:p>
        </w:tc>
        <w:tc>
          <w:tcPr>
            <w:tcW w:w="2565" w:type="dxa"/>
            <w:shd w:val="clear" w:color="auto" w:fill="FFFFFF"/>
          </w:tcPr>
          <w:p w14:paraId="5FECF756" w14:textId="77777777" w:rsidR="004759A2" w:rsidRPr="00792323" w:rsidRDefault="004759A2">
            <w:pPr>
              <w:pStyle w:val="HL7TableBody"/>
            </w:pPr>
          </w:p>
        </w:tc>
      </w:tr>
      <w:tr w:rsidR="004759A2" w:rsidRPr="00792323" w14:paraId="668D4CB6" w14:textId="77777777">
        <w:trPr>
          <w:jc w:val="center"/>
        </w:trPr>
        <w:tc>
          <w:tcPr>
            <w:tcW w:w="892" w:type="dxa"/>
            <w:shd w:val="clear" w:color="auto" w:fill="FFFFFF"/>
          </w:tcPr>
          <w:p w14:paraId="516AB49A" w14:textId="77777777" w:rsidR="004759A2" w:rsidRPr="00792323" w:rsidRDefault="004759A2">
            <w:pPr>
              <w:pStyle w:val="HL7TableBody"/>
              <w:jc w:val="center"/>
            </w:pPr>
            <w:r w:rsidRPr="00792323">
              <w:t>IMM</w:t>
            </w:r>
          </w:p>
        </w:tc>
        <w:tc>
          <w:tcPr>
            <w:tcW w:w="4240" w:type="dxa"/>
            <w:shd w:val="clear" w:color="auto" w:fill="FFFFFF"/>
          </w:tcPr>
          <w:p w14:paraId="059F60D9" w14:textId="77777777" w:rsidR="004759A2" w:rsidRPr="00792323" w:rsidRDefault="004759A2">
            <w:pPr>
              <w:pStyle w:val="HL7TableBody"/>
            </w:pPr>
            <w:r w:rsidRPr="00792323">
              <w:t>Immunology</w:t>
            </w:r>
          </w:p>
        </w:tc>
        <w:tc>
          <w:tcPr>
            <w:tcW w:w="2565" w:type="dxa"/>
            <w:shd w:val="clear" w:color="auto" w:fill="FFFFFF"/>
          </w:tcPr>
          <w:p w14:paraId="4E5323B2" w14:textId="77777777" w:rsidR="004759A2" w:rsidRPr="00792323" w:rsidRDefault="004759A2">
            <w:pPr>
              <w:pStyle w:val="HL7TableBody"/>
            </w:pPr>
          </w:p>
        </w:tc>
      </w:tr>
      <w:tr w:rsidR="004759A2" w:rsidRPr="00792323" w14:paraId="778D33FE" w14:textId="77777777">
        <w:trPr>
          <w:jc w:val="center"/>
        </w:trPr>
        <w:tc>
          <w:tcPr>
            <w:tcW w:w="892" w:type="dxa"/>
            <w:shd w:val="clear" w:color="auto" w:fill="FFFFFF"/>
          </w:tcPr>
          <w:p w14:paraId="55C4D548" w14:textId="77777777" w:rsidR="004759A2" w:rsidRPr="00792323" w:rsidRDefault="004759A2">
            <w:pPr>
              <w:pStyle w:val="HL7TableBody"/>
              <w:jc w:val="center"/>
            </w:pPr>
            <w:r w:rsidRPr="00792323">
              <w:t>LAB</w:t>
            </w:r>
          </w:p>
        </w:tc>
        <w:tc>
          <w:tcPr>
            <w:tcW w:w="4240" w:type="dxa"/>
            <w:shd w:val="clear" w:color="auto" w:fill="FFFFFF"/>
          </w:tcPr>
          <w:p w14:paraId="7B370BF6" w14:textId="77777777" w:rsidR="004759A2" w:rsidRPr="00792323" w:rsidRDefault="004759A2">
            <w:pPr>
              <w:pStyle w:val="HL7TableBody"/>
            </w:pPr>
            <w:r w:rsidRPr="00792323">
              <w:t>Laboratory</w:t>
            </w:r>
          </w:p>
        </w:tc>
        <w:tc>
          <w:tcPr>
            <w:tcW w:w="2565" w:type="dxa"/>
            <w:shd w:val="clear" w:color="auto" w:fill="FFFFFF"/>
          </w:tcPr>
          <w:p w14:paraId="09D2D049" w14:textId="77777777" w:rsidR="004759A2" w:rsidRPr="00792323" w:rsidRDefault="004759A2">
            <w:pPr>
              <w:pStyle w:val="HL7TableBody"/>
            </w:pPr>
          </w:p>
        </w:tc>
      </w:tr>
      <w:tr w:rsidR="004759A2" w:rsidRPr="00792323" w14:paraId="4E770E88" w14:textId="77777777">
        <w:trPr>
          <w:jc w:val="center"/>
        </w:trPr>
        <w:tc>
          <w:tcPr>
            <w:tcW w:w="892" w:type="dxa"/>
            <w:shd w:val="clear" w:color="auto" w:fill="FFFFFF"/>
          </w:tcPr>
          <w:p w14:paraId="7F108F4E" w14:textId="77777777" w:rsidR="004759A2" w:rsidRPr="00792323" w:rsidRDefault="004759A2">
            <w:pPr>
              <w:pStyle w:val="HL7TableBody"/>
              <w:jc w:val="center"/>
            </w:pPr>
            <w:r w:rsidRPr="00792323">
              <w:t>MB</w:t>
            </w:r>
          </w:p>
        </w:tc>
        <w:tc>
          <w:tcPr>
            <w:tcW w:w="4240" w:type="dxa"/>
            <w:shd w:val="clear" w:color="auto" w:fill="FFFFFF"/>
          </w:tcPr>
          <w:p w14:paraId="3956A33D" w14:textId="77777777" w:rsidR="004759A2" w:rsidRPr="00792323" w:rsidRDefault="004759A2">
            <w:pPr>
              <w:pStyle w:val="HL7TableBody"/>
            </w:pPr>
            <w:r w:rsidRPr="00792323">
              <w:t>Microbiology</w:t>
            </w:r>
          </w:p>
        </w:tc>
        <w:tc>
          <w:tcPr>
            <w:tcW w:w="2565" w:type="dxa"/>
            <w:shd w:val="clear" w:color="auto" w:fill="FFFFFF"/>
          </w:tcPr>
          <w:p w14:paraId="4BC13766" w14:textId="77777777" w:rsidR="004759A2" w:rsidRPr="00792323" w:rsidRDefault="004759A2">
            <w:pPr>
              <w:pStyle w:val="HL7TableBody"/>
            </w:pPr>
          </w:p>
        </w:tc>
      </w:tr>
      <w:tr w:rsidR="004759A2" w:rsidRPr="00792323" w14:paraId="74EE6302" w14:textId="77777777">
        <w:trPr>
          <w:jc w:val="center"/>
        </w:trPr>
        <w:tc>
          <w:tcPr>
            <w:tcW w:w="892" w:type="dxa"/>
            <w:shd w:val="clear" w:color="auto" w:fill="FFFFFF"/>
          </w:tcPr>
          <w:p w14:paraId="48756660" w14:textId="77777777" w:rsidR="004759A2" w:rsidRPr="00792323" w:rsidRDefault="004759A2">
            <w:pPr>
              <w:pStyle w:val="HL7TableBody"/>
              <w:jc w:val="center"/>
            </w:pPr>
            <w:r w:rsidRPr="00792323">
              <w:t>MCB</w:t>
            </w:r>
          </w:p>
        </w:tc>
        <w:tc>
          <w:tcPr>
            <w:tcW w:w="4240" w:type="dxa"/>
            <w:shd w:val="clear" w:color="auto" w:fill="FFFFFF"/>
          </w:tcPr>
          <w:p w14:paraId="5AE54B16" w14:textId="77777777" w:rsidR="004759A2" w:rsidRPr="00792323" w:rsidRDefault="004759A2">
            <w:pPr>
              <w:pStyle w:val="HL7TableBody"/>
            </w:pPr>
            <w:r w:rsidRPr="00792323">
              <w:t>Mycobacteriology</w:t>
            </w:r>
          </w:p>
        </w:tc>
        <w:tc>
          <w:tcPr>
            <w:tcW w:w="2565" w:type="dxa"/>
            <w:shd w:val="clear" w:color="auto" w:fill="FFFFFF"/>
          </w:tcPr>
          <w:p w14:paraId="297E7F82" w14:textId="77777777" w:rsidR="004759A2" w:rsidRPr="00792323" w:rsidRDefault="004759A2">
            <w:pPr>
              <w:pStyle w:val="HL7TableBody"/>
            </w:pPr>
          </w:p>
        </w:tc>
      </w:tr>
      <w:tr w:rsidR="004759A2" w:rsidRPr="00792323" w14:paraId="53B00EA6" w14:textId="77777777">
        <w:trPr>
          <w:jc w:val="center"/>
        </w:trPr>
        <w:tc>
          <w:tcPr>
            <w:tcW w:w="892" w:type="dxa"/>
            <w:shd w:val="clear" w:color="auto" w:fill="FFFFFF"/>
          </w:tcPr>
          <w:p w14:paraId="78593A2F" w14:textId="77777777" w:rsidR="004759A2" w:rsidRPr="00792323" w:rsidRDefault="004759A2">
            <w:pPr>
              <w:pStyle w:val="HL7TableBody"/>
              <w:jc w:val="center"/>
            </w:pPr>
            <w:r w:rsidRPr="00792323">
              <w:t>MYC</w:t>
            </w:r>
          </w:p>
        </w:tc>
        <w:tc>
          <w:tcPr>
            <w:tcW w:w="4240" w:type="dxa"/>
            <w:shd w:val="clear" w:color="auto" w:fill="FFFFFF"/>
          </w:tcPr>
          <w:p w14:paraId="121A2406" w14:textId="77777777" w:rsidR="004759A2" w:rsidRPr="00792323" w:rsidRDefault="004759A2">
            <w:pPr>
              <w:pStyle w:val="HL7TableBody"/>
            </w:pPr>
            <w:r w:rsidRPr="00792323">
              <w:t>Mycology</w:t>
            </w:r>
          </w:p>
        </w:tc>
        <w:tc>
          <w:tcPr>
            <w:tcW w:w="2565" w:type="dxa"/>
            <w:shd w:val="clear" w:color="auto" w:fill="FFFFFF"/>
          </w:tcPr>
          <w:p w14:paraId="0FE4B2E7" w14:textId="77777777" w:rsidR="004759A2" w:rsidRPr="00792323" w:rsidRDefault="004759A2">
            <w:pPr>
              <w:pStyle w:val="HL7TableBody"/>
            </w:pPr>
          </w:p>
        </w:tc>
      </w:tr>
      <w:tr w:rsidR="004759A2" w:rsidRPr="00792323" w14:paraId="7FBE64FC" w14:textId="77777777">
        <w:trPr>
          <w:jc w:val="center"/>
        </w:trPr>
        <w:tc>
          <w:tcPr>
            <w:tcW w:w="892" w:type="dxa"/>
            <w:shd w:val="clear" w:color="auto" w:fill="FFFFFF"/>
          </w:tcPr>
          <w:p w14:paraId="242EE221" w14:textId="77777777" w:rsidR="004759A2" w:rsidRPr="00792323" w:rsidRDefault="004759A2">
            <w:pPr>
              <w:pStyle w:val="HL7TableBody"/>
              <w:jc w:val="center"/>
            </w:pPr>
            <w:r w:rsidRPr="00792323">
              <w:t>NMS</w:t>
            </w:r>
          </w:p>
        </w:tc>
        <w:tc>
          <w:tcPr>
            <w:tcW w:w="4240" w:type="dxa"/>
            <w:shd w:val="clear" w:color="auto" w:fill="FFFFFF"/>
          </w:tcPr>
          <w:p w14:paraId="35A5CE13" w14:textId="77777777" w:rsidR="004759A2" w:rsidRPr="00792323" w:rsidRDefault="004759A2">
            <w:pPr>
              <w:pStyle w:val="HL7TableBody"/>
            </w:pPr>
            <w:r w:rsidRPr="00792323">
              <w:t>Nuclear Medicine Scan</w:t>
            </w:r>
          </w:p>
        </w:tc>
        <w:tc>
          <w:tcPr>
            <w:tcW w:w="2565" w:type="dxa"/>
            <w:shd w:val="clear" w:color="auto" w:fill="FFFFFF"/>
          </w:tcPr>
          <w:p w14:paraId="34DF90AF" w14:textId="77777777" w:rsidR="004759A2" w:rsidRPr="00792323" w:rsidRDefault="004759A2">
            <w:pPr>
              <w:pStyle w:val="HL7TableBody"/>
            </w:pPr>
          </w:p>
        </w:tc>
      </w:tr>
      <w:tr w:rsidR="004759A2" w:rsidRPr="00792323" w14:paraId="107B3308" w14:textId="77777777">
        <w:trPr>
          <w:jc w:val="center"/>
        </w:trPr>
        <w:tc>
          <w:tcPr>
            <w:tcW w:w="892" w:type="dxa"/>
            <w:shd w:val="clear" w:color="auto" w:fill="FFFFFF"/>
          </w:tcPr>
          <w:p w14:paraId="46350877" w14:textId="77777777" w:rsidR="004759A2" w:rsidRPr="00792323" w:rsidRDefault="004759A2">
            <w:pPr>
              <w:pStyle w:val="HL7TableBody"/>
              <w:jc w:val="center"/>
            </w:pPr>
            <w:r w:rsidRPr="00792323">
              <w:t>NMR</w:t>
            </w:r>
          </w:p>
        </w:tc>
        <w:tc>
          <w:tcPr>
            <w:tcW w:w="4240" w:type="dxa"/>
            <w:shd w:val="clear" w:color="auto" w:fill="FFFFFF"/>
          </w:tcPr>
          <w:p w14:paraId="7B928CE0" w14:textId="77777777" w:rsidR="004759A2" w:rsidRPr="00792323" w:rsidRDefault="004759A2">
            <w:pPr>
              <w:pStyle w:val="HL7TableBody"/>
            </w:pPr>
            <w:r w:rsidRPr="00792323">
              <w:t>Nuclear Magnetic Resonance</w:t>
            </w:r>
          </w:p>
        </w:tc>
        <w:tc>
          <w:tcPr>
            <w:tcW w:w="2565" w:type="dxa"/>
            <w:shd w:val="clear" w:color="auto" w:fill="FFFFFF"/>
          </w:tcPr>
          <w:p w14:paraId="403370CD" w14:textId="77777777" w:rsidR="004759A2" w:rsidRPr="00792323" w:rsidRDefault="004759A2">
            <w:pPr>
              <w:pStyle w:val="HL7TableBody"/>
            </w:pPr>
          </w:p>
        </w:tc>
      </w:tr>
      <w:tr w:rsidR="004759A2" w:rsidRPr="00792323" w14:paraId="567802BC" w14:textId="77777777">
        <w:trPr>
          <w:jc w:val="center"/>
        </w:trPr>
        <w:tc>
          <w:tcPr>
            <w:tcW w:w="892" w:type="dxa"/>
            <w:shd w:val="clear" w:color="auto" w:fill="FFFFFF"/>
          </w:tcPr>
          <w:p w14:paraId="6161631D" w14:textId="77777777" w:rsidR="004759A2" w:rsidRPr="00792323" w:rsidRDefault="004759A2">
            <w:pPr>
              <w:pStyle w:val="HL7TableBody"/>
              <w:jc w:val="center"/>
            </w:pPr>
            <w:r w:rsidRPr="00792323">
              <w:t>NRS</w:t>
            </w:r>
          </w:p>
        </w:tc>
        <w:tc>
          <w:tcPr>
            <w:tcW w:w="4240" w:type="dxa"/>
            <w:shd w:val="clear" w:color="auto" w:fill="FFFFFF"/>
          </w:tcPr>
          <w:p w14:paraId="70244BFD" w14:textId="77777777" w:rsidR="004759A2" w:rsidRPr="00792323" w:rsidRDefault="004759A2">
            <w:pPr>
              <w:pStyle w:val="HL7TableBody"/>
            </w:pPr>
            <w:r w:rsidRPr="00792323">
              <w:t>Nursing Service Measures</w:t>
            </w:r>
          </w:p>
        </w:tc>
        <w:tc>
          <w:tcPr>
            <w:tcW w:w="2565" w:type="dxa"/>
            <w:shd w:val="clear" w:color="auto" w:fill="FFFFFF"/>
          </w:tcPr>
          <w:p w14:paraId="3B841DCD" w14:textId="77777777" w:rsidR="004759A2" w:rsidRPr="00792323" w:rsidRDefault="004759A2">
            <w:pPr>
              <w:pStyle w:val="HL7TableBody"/>
            </w:pPr>
          </w:p>
        </w:tc>
      </w:tr>
      <w:tr w:rsidR="004759A2" w:rsidRPr="00792323" w14:paraId="1F4BD9FB" w14:textId="77777777">
        <w:trPr>
          <w:jc w:val="center"/>
        </w:trPr>
        <w:tc>
          <w:tcPr>
            <w:tcW w:w="892" w:type="dxa"/>
            <w:shd w:val="clear" w:color="auto" w:fill="FFFFFF"/>
          </w:tcPr>
          <w:p w14:paraId="550DC827" w14:textId="77777777" w:rsidR="004759A2" w:rsidRPr="00792323" w:rsidRDefault="004759A2">
            <w:pPr>
              <w:pStyle w:val="HL7TableBody"/>
              <w:jc w:val="center"/>
            </w:pPr>
            <w:r w:rsidRPr="00792323">
              <w:t>OUS</w:t>
            </w:r>
          </w:p>
        </w:tc>
        <w:tc>
          <w:tcPr>
            <w:tcW w:w="4240" w:type="dxa"/>
            <w:shd w:val="clear" w:color="auto" w:fill="FFFFFF"/>
          </w:tcPr>
          <w:p w14:paraId="0CC4628D" w14:textId="77777777" w:rsidR="004759A2" w:rsidRPr="00792323" w:rsidRDefault="004759A2">
            <w:pPr>
              <w:pStyle w:val="HL7TableBody"/>
            </w:pPr>
            <w:r w:rsidRPr="00792323">
              <w:t>OB Ultrasound</w:t>
            </w:r>
          </w:p>
        </w:tc>
        <w:tc>
          <w:tcPr>
            <w:tcW w:w="2565" w:type="dxa"/>
            <w:shd w:val="clear" w:color="auto" w:fill="FFFFFF"/>
          </w:tcPr>
          <w:p w14:paraId="650581A7" w14:textId="77777777" w:rsidR="004759A2" w:rsidRPr="00792323" w:rsidRDefault="004759A2">
            <w:pPr>
              <w:pStyle w:val="HL7TableBody"/>
            </w:pPr>
          </w:p>
        </w:tc>
      </w:tr>
      <w:tr w:rsidR="004759A2" w:rsidRPr="00792323" w14:paraId="1E69040D" w14:textId="77777777">
        <w:trPr>
          <w:jc w:val="center"/>
        </w:trPr>
        <w:tc>
          <w:tcPr>
            <w:tcW w:w="892" w:type="dxa"/>
            <w:shd w:val="clear" w:color="auto" w:fill="FFFFFF"/>
          </w:tcPr>
          <w:p w14:paraId="3BF644C1" w14:textId="77777777" w:rsidR="004759A2" w:rsidRPr="00792323" w:rsidRDefault="004759A2">
            <w:pPr>
              <w:pStyle w:val="HL7TableBody"/>
              <w:jc w:val="center"/>
            </w:pPr>
            <w:r w:rsidRPr="00792323">
              <w:t>OT</w:t>
            </w:r>
          </w:p>
        </w:tc>
        <w:tc>
          <w:tcPr>
            <w:tcW w:w="4240" w:type="dxa"/>
            <w:shd w:val="clear" w:color="auto" w:fill="FFFFFF"/>
          </w:tcPr>
          <w:p w14:paraId="71B88065" w14:textId="77777777" w:rsidR="004759A2" w:rsidRPr="00792323" w:rsidRDefault="004759A2">
            <w:pPr>
              <w:pStyle w:val="HL7TableBody"/>
            </w:pPr>
            <w:r w:rsidRPr="00792323">
              <w:t>Occupational Therapy</w:t>
            </w:r>
          </w:p>
        </w:tc>
        <w:tc>
          <w:tcPr>
            <w:tcW w:w="2565" w:type="dxa"/>
            <w:shd w:val="clear" w:color="auto" w:fill="FFFFFF"/>
          </w:tcPr>
          <w:p w14:paraId="4E228C31" w14:textId="77777777" w:rsidR="004759A2" w:rsidRPr="00792323" w:rsidRDefault="004759A2">
            <w:pPr>
              <w:pStyle w:val="HL7TableBody"/>
            </w:pPr>
          </w:p>
        </w:tc>
      </w:tr>
      <w:tr w:rsidR="004759A2" w:rsidRPr="00792323" w14:paraId="4EA9BE5B" w14:textId="77777777">
        <w:trPr>
          <w:jc w:val="center"/>
        </w:trPr>
        <w:tc>
          <w:tcPr>
            <w:tcW w:w="892" w:type="dxa"/>
            <w:shd w:val="clear" w:color="auto" w:fill="FFFFFF"/>
          </w:tcPr>
          <w:p w14:paraId="3DCD2ECE" w14:textId="77777777" w:rsidR="004759A2" w:rsidRPr="00792323" w:rsidRDefault="004759A2">
            <w:pPr>
              <w:pStyle w:val="HL7TableBody"/>
              <w:jc w:val="center"/>
            </w:pPr>
            <w:r w:rsidRPr="00792323">
              <w:t>OTH</w:t>
            </w:r>
          </w:p>
        </w:tc>
        <w:tc>
          <w:tcPr>
            <w:tcW w:w="4240" w:type="dxa"/>
            <w:shd w:val="clear" w:color="auto" w:fill="FFFFFF"/>
          </w:tcPr>
          <w:p w14:paraId="038964A3" w14:textId="77777777" w:rsidR="004759A2" w:rsidRPr="00792323" w:rsidRDefault="004759A2">
            <w:pPr>
              <w:pStyle w:val="HL7TableBody"/>
            </w:pPr>
            <w:r w:rsidRPr="00792323">
              <w:t>Other</w:t>
            </w:r>
          </w:p>
        </w:tc>
        <w:tc>
          <w:tcPr>
            <w:tcW w:w="2565" w:type="dxa"/>
            <w:shd w:val="clear" w:color="auto" w:fill="FFFFFF"/>
          </w:tcPr>
          <w:p w14:paraId="48E685D9" w14:textId="77777777" w:rsidR="004759A2" w:rsidRPr="00792323" w:rsidRDefault="004759A2">
            <w:pPr>
              <w:pStyle w:val="HL7TableBody"/>
            </w:pPr>
          </w:p>
        </w:tc>
      </w:tr>
      <w:tr w:rsidR="004759A2" w:rsidRPr="00792323" w14:paraId="1D2FD272" w14:textId="77777777">
        <w:trPr>
          <w:jc w:val="center"/>
        </w:trPr>
        <w:tc>
          <w:tcPr>
            <w:tcW w:w="892" w:type="dxa"/>
            <w:shd w:val="clear" w:color="auto" w:fill="FFFFFF"/>
          </w:tcPr>
          <w:p w14:paraId="60F891CF" w14:textId="77777777" w:rsidR="004759A2" w:rsidRPr="00792323" w:rsidRDefault="004759A2">
            <w:pPr>
              <w:pStyle w:val="HL7TableBody"/>
              <w:jc w:val="center"/>
            </w:pPr>
            <w:r w:rsidRPr="00792323">
              <w:t>OSL</w:t>
            </w:r>
          </w:p>
        </w:tc>
        <w:tc>
          <w:tcPr>
            <w:tcW w:w="4240" w:type="dxa"/>
            <w:shd w:val="clear" w:color="auto" w:fill="FFFFFF"/>
          </w:tcPr>
          <w:p w14:paraId="3AFE897E" w14:textId="77777777" w:rsidR="004759A2" w:rsidRPr="00792323" w:rsidRDefault="004759A2">
            <w:pPr>
              <w:pStyle w:val="HL7TableBody"/>
            </w:pPr>
            <w:r w:rsidRPr="00792323">
              <w:t>Outside Lab</w:t>
            </w:r>
          </w:p>
        </w:tc>
        <w:tc>
          <w:tcPr>
            <w:tcW w:w="2565" w:type="dxa"/>
            <w:shd w:val="clear" w:color="auto" w:fill="FFFFFF"/>
          </w:tcPr>
          <w:p w14:paraId="51ED71B3" w14:textId="77777777" w:rsidR="004759A2" w:rsidRPr="00792323" w:rsidRDefault="004759A2">
            <w:pPr>
              <w:pStyle w:val="HL7TableBody"/>
            </w:pPr>
          </w:p>
        </w:tc>
      </w:tr>
      <w:tr w:rsidR="004759A2" w:rsidRPr="00792323" w14:paraId="20E74FF9" w14:textId="77777777">
        <w:trPr>
          <w:jc w:val="center"/>
        </w:trPr>
        <w:tc>
          <w:tcPr>
            <w:tcW w:w="892" w:type="dxa"/>
            <w:shd w:val="clear" w:color="auto" w:fill="FFFFFF"/>
          </w:tcPr>
          <w:p w14:paraId="4EA920E7" w14:textId="77777777" w:rsidR="004759A2" w:rsidRPr="00792323" w:rsidRDefault="004759A2">
            <w:pPr>
              <w:pStyle w:val="HL7TableBody"/>
              <w:jc w:val="center"/>
            </w:pPr>
            <w:r w:rsidRPr="00792323">
              <w:t>PHR</w:t>
            </w:r>
          </w:p>
        </w:tc>
        <w:tc>
          <w:tcPr>
            <w:tcW w:w="4240" w:type="dxa"/>
            <w:shd w:val="clear" w:color="auto" w:fill="FFFFFF"/>
          </w:tcPr>
          <w:p w14:paraId="49600E51" w14:textId="77777777" w:rsidR="004759A2" w:rsidRPr="00792323" w:rsidRDefault="004759A2">
            <w:pPr>
              <w:pStyle w:val="HL7TableBody"/>
            </w:pPr>
            <w:r w:rsidRPr="00792323">
              <w:t>Pharmacy</w:t>
            </w:r>
          </w:p>
        </w:tc>
        <w:tc>
          <w:tcPr>
            <w:tcW w:w="2565" w:type="dxa"/>
            <w:shd w:val="clear" w:color="auto" w:fill="FFFFFF"/>
          </w:tcPr>
          <w:p w14:paraId="05120F73" w14:textId="77777777" w:rsidR="004759A2" w:rsidRPr="00792323" w:rsidRDefault="004759A2">
            <w:pPr>
              <w:pStyle w:val="HL7TableBody"/>
            </w:pPr>
          </w:p>
        </w:tc>
      </w:tr>
      <w:tr w:rsidR="004759A2" w:rsidRPr="00792323" w14:paraId="451666BB" w14:textId="77777777">
        <w:trPr>
          <w:jc w:val="center"/>
        </w:trPr>
        <w:tc>
          <w:tcPr>
            <w:tcW w:w="892" w:type="dxa"/>
            <w:shd w:val="clear" w:color="auto" w:fill="FFFFFF"/>
          </w:tcPr>
          <w:p w14:paraId="64F3C8D7" w14:textId="77777777" w:rsidR="004759A2" w:rsidRPr="00792323" w:rsidRDefault="004759A2">
            <w:pPr>
              <w:pStyle w:val="HL7TableBody"/>
              <w:jc w:val="center"/>
            </w:pPr>
            <w:r w:rsidRPr="00792323">
              <w:t>PT</w:t>
            </w:r>
          </w:p>
        </w:tc>
        <w:tc>
          <w:tcPr>
            <w:tcW w:w="4240" w:type="dxa"/>
            <w:shd w:val="clear" w:color="auto" w:fill="FFFFFF"/>
          </w:tcPr>
          <w:p w14:paraId="776CC196" w14:textId="77777777" w:rsidR="004759A2" w:rsidRPr="00792323" w:rsidRDefault="004759A2">
            <w:pPr>
              <w:pStyle w:val="HL7TableBody"/>
            </w:pPr>
            <w:r w:rsidRPr="00792323">
              <w:t>Physical Therapy</w:t>
            </w:r>
          </w:p>
        </w:tc>
        <w:tc>
          <w:tcPr>
            <w:tcW w:w="2565" w:type="dxa"/>
            <w:shd w:val="clear" w:color="auto" w:fill="FFFFFF"/>
          </w:tcPr>
          <w:p w14:paraId="224B7D66" w14:textId="77777777" w:rsidR="004759A2" w:rsidRPr="00792323" w:rsidRDefault="004759A2">
            <w:pPr>
              <w:pStyle w:val="HL7TableBody"/>
            </w:pPr>
          </w:p>
        </w:tc>
      </w:tr>
      <w:tr w:rsidR="004759A2" w:rsidRPr="00AF2426" w14:paraId="298460A2" w14:textId="77777777">
        <w:trPr>
          <w:jc w:val="center"/>
        </w:trPr>
        <w:tc>
          <w:tcPr>
            <w:tcW w:w="892" w:type="dxa"/>
            <w:shd w:val="clear" w:color="auto" w:fill="FFFFFF"/>
          </w:tcPr>
          <w:p w14:paraId="076FE203" w14:textId="77777777" w:rsidR="004759A2" w:rsidRPr="00792323" w:rsidRDefault="004759A2">
            <w:pPr>
              <w:pStyle w:val="HL7TableBody"/>
              <w:jc w:val="center"/>
            </w:pPr>
            <w:r w:rsidRPr="00792323">
              <w:t>PHY</w:t>
            </w:r>
          </w:p>
        </w:tc>
        <w:tc>
          <w:tcPr>
            <w:tcW w:w="4240" w:type="dxa"/>
            <w:shd w:val="clear" w:color="auto" w:fill="FFFFFF"/>
          </w:tcPr>
          <w:p w14:paraId="6A3E4AE7" w14:textId="77777777" w:rsidR="004759A2" w:rsidRPr="00E45C6F" w:rsidRDefault="004759A2">
            <w:pPr>
              <w:pStyle w:val="HL7TableBody"/>
              <w:rPr>
                <w:lang w:val="fr-FR"/>
              </w:rPr>
            </w:pPr>
            <w:r w:rsidRPr="00E45C6F">
              <w:rPr>
                <w:lang w:val="fr-FR"/>
              </w:rPr>
              <w:t>Physician (Hx. Dx, admission note, etc.)</w:t>
            </w:r>
          </w:p>
        </w:tc>
        <w:tc>
          <w:tcPr>
            <w:tcW w:w="2565" w:type="dxa"/>
            <w:shd w:val="clear" w:color="auto" w:fill="FFFFFF"/>
          </w:tcPr>
          <w:p w14:paraId="72CC7A7F" w14:textId="77777777" w:rsidR="004759A2" w:rsidRPr="00E45C6F" w:rsidRDefault="004759A2">
            <w:pPr>
              <w:pStyle w:val="HL7TableBody"/>
              <w:rPr>
                <w:lang w:val="fr-FR"/>
              </w:rPr>
            </w:pPr>
          </w:p>
        </w:tc>
      </w:tr>
      <w:tr w:rsidR="004759A2" w:rsidRPr="00792323" w14:paraId="142E0C00" w14:textId="77777777">
        <w:trPr>
          <w:jc w:val="center"/>
        </w:trPr>
        <w:tc>
          <w:tcPr>
            <w:tcW w:w="892" w:type="dxa"/>
            <w:shd w:val="clear" w:color="auto" w:fill="FFFFFF"/>
          </w:tcPr>
          <w:p w14:paraId="567C027D" w14:textId="77777777" w:rsidR="004759A2" w:rsidRPr="00792323" w:rsidRDefault="004759A2">
            <w:pPr>
              <w:pStyle w:val="HL7TableBody"/>
              <w:jc w:val="center"/>
            </w:pPr>
            <w:r w:rsidRPr="00792323">
              <w:t>PF</w:t>
            </w:r>
          </w:p>
        </w:tc>
        <w:tc>
          <w:tcPr>
            <w:tcW w:w="4240" w:type="dxa"/>
            <w:shd w:val="clear" w:color="auto" w:fill="FFFFFF"/>
          </w:tcPr>
          <w:p w14:paraId="6E7854DE" w14:textId="77777777" w:rsidR="004759A2" w:rsidRPr="00792323" w:rsidRDefault="004759A2">
            <w:pPr>
              <w:pStyle w:val="HL7TableBody"/>
            </w:pPr>
            <w:r w:rsidRPr="00792323">
              <w:t>Pulmonary Function</w:t>
            </w:r>
          </w:p>
        </w:tc>
        <w:tc>
          <w:tcPr>
            <w:tcW w:w="2565" w:type="dxa"/>
            <w:shd w:val="clear" w:color="auto" w:fill="FFFFFF"/>
          </w:tcPr>
          <w:p w14:paraId="195CB23A" w14:textId="77777777" w:rsidR="004759A2" w:rsidRPr="00792323" w:rsidRDefault="004759A2">
            <w:pPr>
              <w:pStyle w:val="HL7TableBody"/>
            </w:pPr>
          </w:p>
        </w:tc>
      </w:tr>
      <w:tr w:rsidR="004759A2" w:rsidRPr="00792323" w14:paraId="77EBE872" w14:textId="77777777">
        <w:trPr>
          <w:jc w:val="center"/>
        </w:trPr>
        <w:tc>
          <w:tcPr>
            <w:tcW w:w="892" w:type="dxa"/>
            <w:shd w:val="clear" w:color="auto" w:fill="FFFFFF"/>
          </w:tcPr>
          <w:p w14:paraId="458F26EE" w14:textId="77777777" w:rsidR="004759A2" w:rsidRPr="00792323" w:rsidRDefault="004759A2">
            <w:pPr>
              <w:pStyle w:val="HL7TableBody"/>
              <w:jc w:val="center"/>
            </w:pPr>
            <w:r w:rsidRPr="00792323">
              <w:t>RAD</w:t>
            </w:r>
          </w:p>
        </w:tc>
        <w:tc>
          <w:tcPr>
            <w:tcW w:w="4240" w:type="dxa"/>
            <w:shd w:val="clear" w:color="auto" w:fill="FFFFFF"/>
          </w:tcPr>
          <w:p w14:paraId="1FD54484" w14:textId="77777777" w:rsidR="004759A2" w:rsidRPr="00792323" w:rsidRDefault="004759A2">
            <w:pPr>
              <w:pStyle w:val="HL7TableBody"/>
            </w:pPr>
            <w:r w:rsidRPr="00792323">
              <w:t>Radiology</w:t>
            </w:r>
          </w:p>
        </w:tc>
        <w:tc>
          <w:tcPr>
            <w:tcW w:w="2565" w:type="dxa"/>
            <w:shd w:val="clear" w:color="auto" w:fill="FFFFFF"/>
          </w:tcPr>
          <w:p w14:paraId="53B23D71" w14:textId="77777777" w:rsidR="004759A2" w:rsidRPr="00792323" w:rsidRDefault="004759A2">
            <w:pPr>
              <w:pStyle w:val="HL7TableBody"/>
            </w:pPr>
          </w:p>
        </w:tc>
      </w:tr>
      <w:tr w:rsidR="004759A2" w:rsidRPr="00792323" w14:paraId="419D8558" w14:textId="77777777">
        <w:trPr>
          <w:jc w:val="center"/>
        </w:trPr>
        <w:tc>
          <w:tcPr>
            <w:tcW w:w="892" w:type="dxa"/>
            <w:shd w:val="clear" w:color="auto" w:fill="FFFFFF"/>
          </w:tcPr>
          <w:p w14:paraId="304159CC" w14:textId="77777777" w:rsidR="004759A2" w:rsidRPr="00792323" w:rsidRDefault="004759A2">
            <w:pPr>
              <w:pStyle w:val="HL7TableBody"/>
              <w:jc w:val="center"/>
            </w:pPr>
            <w:r w:rsidRPr="00792323">
              <w:t>RX</w:t>
            </w:r>
          </w:p>
        </w:tc>
        <w:tc>
          <w:tcPr>
            <w:tcW w:w="4240" w:type="dxa"/>
            <w:shd w:val="clear" w:color="auto" w:fill="FFFFFF"/>
          </w:tcPr>
          <w:p w14:paraId="561EAEAA" w14:textId="77777777" w:rsidR="004759A2" w:rsidRPr="00792323" w:rsidRDefault="004759A2">
            <w:pPr>
              <w:pStyle w:val="HL7TableBody"/>
            </w:pPr>
            <w:r w:rsidRPr="00792323">
              <w:t>Radiograph</w:t>
            </w:r>
          </w:p>
        </w:tc>
        <w:tc>
          <w:tcPr>
            <w:tcW w:w="2565" w:type="dxa"/>
            <w:shd w:val="clear" w:color="auto" w:fill="FFFFFF"/>
          </w:tcPr>
          <w:p w14:paraId="721F9B81" w14:textId="77777777" w:rsidR="004759A2" w:rsidRPr="00792323" w:rsidRDefault="004759A2">
            <w:pPr>
              <w:pStyle w:val="HL7TableBody"/>
            </w:pPr>
          </w:p>
        </w:tc>
      </w:tr>
      <w:tr w:rsidR="004759A2" w:rsidRPr="00792323" w14:paraId="275D7A7E" w14:textId="77777777">
        <w:trPr>
          <w:jc w:val="center"/>
        </w:trPr>
        <w:tc>
          <w:tcPr>
            <w:tcW w:w="892" w:type="dxa"/>
            <w:shd w:val="clear" w:color="auto" w:fill="FFFFFF"/>
          </w:tcPr>
          <w:p w14:paraId="531166F2" w14:textId="77777777" w:rsidR="004759A2" w:rsidRPr="00792323" w:rsidRDefault="004759A2">
            <w:pPr>
              <w:pStyle w:val="HL7TableBody"/>
              <w:jc w:val="center"/>
            </w:pPr>
            <w:r w:rsidRPr="00792323">
              <w:t>RUS</w:t>
            </w:r>
          </w:p>
        </w:tc>
        <w:tc>
          <w:tcPr>
            <w:tcW w:w="4240" w:type="dxa"/>
            <w:shd w:val="clear" w:color="auto" w:fill="FFFFFF"/>
          </w:tcPr>
          <w:p w14:paraId="5DA733EB" w14:textId="77777777" w:rsidR="004759A2" w:rsidRPr="00792323" w:rsidRDefault="004759A2">
            <w:pPr>
              <w:pStyle w:val="HL7TableBody"/>
            </w:pPr>
            <w:r w:rsidRPr="00792323">
              <w:t>Radiology Ultrasound</w:t>
            </w:r>
          </w:p>
        </w:tc>
        <w:tc>
          <w:tcPr>
            <w:tcW w:w="2565" w:type="dxa"/>
            <w:shd w:val="clear" w:color="auto" w:fill="FFFFFF"/>
          </w:tcPr>
          <w:p w14:paraId="727FAEB0" w14:textId="77777777" w:rsidR="004759A2" w:rsidRPr="00792323" w:rsidRDefault="004759A2">
            <w:pPr>
              <w:pStyle w:val="HL7TableBody"/>
            </w:pPr>
          </w:p>
        </w:tc>
      </w:tr>
      <w:tr w:rsidR="004759A2" w:rsidRPr="00792323" w14:paraId="1A668F56" w14:textId="77777777">
        <w:trPr>
          <w:jc w:val="center"/>
        </w:trPr>
        <w:tc>
          <w:tcPr>
            <w:tcW w:w="892" w:type="dxa"/>
            <w:shd w:val="clear" w:color="auto" w:fill="FFFFFF"/>
          </w:tcPr>
          <w:p w14:paraId="4831049F" w14:textId="77777777" w:rsidR="004759A2" w:rsidRPr="00792323" w:rsidRDefault="004759A2">
            <w:pPr>
              <w:pStyle w:val="HL7TableBody"/>
              <w:jc w:val="center"/>
            </w:pPr>
            <w:r w:rsidRPr="00792323">
              <w:t>RC</w:t>
            </w:r>
          </w:p>
        </w:tc>
        <w:tc>
          <w:tcPr>
            <w:tcW w:w="4240" w:type="dxa"/>
            <w:shd w:val="clear" w:color="auto" w:fill="FFFFFF"/>
          </w:tcPr>
          <w:p w14:paraId="1B8B213B" w14:textId="77777777" w:rsidR="004759A2" w:rsidRPr="00792323" w:rsidRDefault="004759A2">
            <w:pPr>
              <w:pStyle w:val="HL7TableBody"/>
            </w:pPr>
            <w:r w:rsidRPr="00792323">
              <w:t>Respiratory Care (therapy)</w:t>
            </w:r>
          </w:p>
        </w:tc>
        <w:tc>
          <w:tcPr>
            <w:tcW w:w="2565" w:type="dxa"/>
            <w:shd w:val="clear" w:color="auto" w:fill="FFFFFF"/>
          </w:tcPr>
          <w:p w14:paraId="43868344" w14:textId="77777777" w:rsidR="004759A2" w:rsidRPr="00792323" w:rsidRDefault="004759A2">
            <w:pPr>
              <w:pStyle w:val="HL7TableBody"/>
            </w:pPr>
          </w:p>
        </w:tc>
      </w:tr>
      <w:tr w:rsidR="004759A2" w:rsidRPr="00792323" w14:paraId="2D566F41" w14:textId="77777777">
        <w:trPr>
          <w:jc w:val="center"/>
        </w:trPr>
        <w:tc>
          <w:tcPr>
            <w:tcW w:w="892" w:type="dxa"/>
            <w:shd w:val="clear" w:color="auto" w:fill="FFFFFF"/>
          </w:tcPr>
          <w:p w14:paraId="6B95A297" w14:textId="77777777" w:rsidR="004759A2" w:rsidRPr="00792323" w:rsidRDefault="004759A2">
            <w:pPr>
              <w:pStyle w:val="HL7TableBody"/>
              <w:jc w:val="center"/>
            </w:pPr>
            <w:r w:rsidRPr="00792323">
              <w:t>RT</w:t>
            </w:r>
          </w:p>
        </w:tc>
        <w:tc>
          <w:tcPr>
            <w:tcW w:w="4240" w:type="dxa"/>
            <w:shd w:val="clear" w:color="auto" w:fill="FFFFFF"/>
          </w:tcPr>
          <w:p w14:paraId="668B7E94" w14:textId="77777777" w:rsidR="004759A2" w:rsidRPr="00792323" w:rsidRDefault="004759A2">
            <w:pPr>
              <w:pStyle w:val="HL7TableBody"/>
            </w:pPr>
            <w:r w:rsidRPr="00792323">
              <w:t>Radiation Therapy</w:t>
            </w:r>
          </w:p>
        </w:tc>
        <w:tc>
          <w:tcPr>
            <w:tcW w:w="2565" w:type="dxa"/>
            <w:shd w:val="clear" w:color="auto" w:fill="FFFFFF"/>
          </w:tcPr>
          <w:p w14:paraId="1083DA32" w14:textId="77777777" w:rsidR="004759A2" w:rsidRPr="00792323" w:rsidRDefault="004759A2">
            <w:pPr>
              <w:pStyle w:val="HL7TableBody"/>
            </w:pPr>
          </w:p>
        </w:tc>
      </w:tr>
      <w:tr w:rsidR="004759A2" w:rsidRPr="00792323" w14:paraId="0FD509C9" w14:textId="77777777">
        <w:trPr>
          <w:jc w:val="center"/>
        </w:trPr>
        <w:tc>
          <w:tcPr>
            <w:tcW w:w="892" w:type="dxa"/>
            <w:shd w:val="clear" w:color="auto" w:fill="FFFFFF"/>
          </w:tcPr>
          <w:p w14:paraId="67F6E834" w14:textId="77777777" w:rsidR="004759A2" w:rsidRPr="00792323" w:rsidRDefault="004759A2">
            <w:pPr>
              <w:pStyle w:val="HL7TableBody"/>
              <w:jc w:val="center"/>
            </w:pPr>
            <w:r w:rsidRPr="00792323">
              <w:t>SR</w:t>
            </w:r>
          </w:p>
        </w:tc>
        <w:tc>
          <w:tcPr>
            <w:tcW w:w="4240" w:type="dxa"/>
            <w:shd w:val="clear" w:color="auto" w:fill="FFFFFF"/>
          </w:tcPr>
          <w:p w14:paraId="0636F9B2" w14:textId="77777777" w:rsidR="004759A2" w:rsidRPr="00792323" w:rsidRDefault="004759A2">
            <w:pPr>
              <w:pStyle w:val="HL7TableBody"/>
            </w:pPr>
            <w:r w:rsidRPr="00792323">
              <w:t>Serology</w:t>
            </w:r>
          </w:p>
        </w:tc>
        <w:tc>
          <w:tcPr>
            <w:tcW w:w="2565" w:type="dxa"/>
            <w:shd w:val="clear" w:color="auto" w:fill="FFFFFF"/>
          </w:tcPr>
          <w:p w14:paraId="0615DD3C" w14:textId="77777777" w:rsidR="004759A2" w:rsidRPr="00792323" w:rsidRDefault="004759A2">
            <w:pPr>
              <w:pStyle w:val="HL7TableBody"/>
            </w:pPr>
          </w:p>
        </w:tc>
      </w:tr>
      <w:tr w:rsidR="004759A2" w:rsidRPr="00792323" w14:paraId="15B4F13B" w14:textId="77777777">
        <w:trPr>
          <w:jc w:val="center"/>
        </w:trPr>
        <w:tc>
          <w:tcPr>
            <w:tcW w:w="892" w:type="dxa"/>
            <w:shd w:val="clear" w:color="auto" w:fill="FFFFFF"/>
          </w:tcPr>
          <w:p w14:paraId="7AE52654" w14:textId="77777777" w:rsidR="004759A2" w:rsidRPr="00792323" w:rsidRDefault="004759A2">
            <w:pPr>
              <w:pStyle w:val="HL7TableBody"/>
              <w:jc w:val="center"/>
            </w:pPr>
            <w:r w:rsidRPr="00792323">
              <w:t>SP</w:t>
            </w:r>
          </w:p>
        </w:tc>
        <w:tc>
          <w:tcPr>
            <w:tcW w:w="4240" w:type="dxa"/>
            <w:shd w:val="clear" w:color="auto" w:fill="FFFFFF"/>
          </w:tcPr>
          <w:p w14:paraId="43FC5B34" w14:textId="77777777" w:rsidR="004759A2" w:rsidRPr="00792323" w:rsidRDefault="004759A2">
            <w:pPr>
              <w:pStyle w:val="HL7TableBody"/>
            </w:pPr>
            <w:r w:rsidRPr="00792323">
              <w:t>Surgical Pathology</w:t>
            </w:r>
          </w:p>
        </w:tc>
        <w:tc>
          <w:tcPr>
            <w:tcW w:w="2565" w:type="dxa"/>
            <w:shd w:val="clear" w:color="auto" w:fill="FFFFFF"/>
          </w:tcPr>
          <w:p w14:paraId="4343A8F1" w14:textId="77777777" w:rsidR="004759A2" w:rsidRPr="00792323" w:rsidRDefault="004759A2">
            <w:pPr>
              <w:pStyle w:val="HL7TableBody"/>
            </w:pPr>
          </w:p>
        </w:tc>
      </w:tr>
      <w:tr w:rsidR="004759A2" w:rsidRPr="00792323" w14:paraId="459B0A99" w14:textId="77777777">
        <w:trPr>
          <w:jc w:val="center"/>
        </w:trPr>
        <w:tc>
          <w:tcPr>
            <w:tcW w:w="892" w:type="dxa"/>
            <w:shd w:val="clear" w:color="auto" w:fill="FFFFFF"/>
          </w:tcPr>
          <w:p w14:paraId="59972971" w14:textId="77777777" w:rsidR="004759A2" w:rsidRPr="00792323" w:rsidRDefault="004759A2">
            <w:pPr>
              <w:pStyle w:val="HL7TableBody"/>
              <w:jc w:val="center"/>
            </w:pPr>
            <w:r w:rsidRPr="00792323">
              <w:t>TX</w:t>
            </w:r>
          </w:p>
        </w:tc>
        <w:tc>
          <w:tcPr>
            <w:tcW w:w="4240" w:type="dxa"/>
            <w:shd w:val="clear" w:color="auto" w:fill="FFFFFF"/>
          </w:tcPr>
          <w:p w14:paraId="171DB90F" w14:textId="77777777" w:rsidR="004759A2" w:rsidRPr="00792323" w:rsidRDefault="004759A2">
            <w:pPr>
              <w:pStyle w:val="HL7TableBody"/>
            </w:pPr>
            <w:r w:rsidRPr="00792323">
              <w:t>Toxicology</w:t>
            </w:r>
          </w:p>
        </w:tc>
        <w:tc>
          <w:tcPr>
            <w:tcW w:w="2565" w:type="dxa"/>
            <w:shd w:val="clear" w:color="auto" w:fill="FFFFFF"/>
          </w:tcPr>
          <w:p w14:paraId="6A51223A" w14:textId="77777777" w:rsidR="004759A2" w:rsidRPr="00792323" w:rsidRDefault="004759A2">
            <w:pPr>
              <w:pStyle w:val="HL7TableBody"/>
            </w:pPr>
          </w:p>
        </w:tc>
      </w:tr>
      <w:tr w:rsidR="004759A2" w:rsidRPr="00792323" w14:paraId="358A1A87" w14:textId="77777777">
        <w:trPr>
          <w:jc w:val="center"/>
        </w:trPr>
        <w:tc>
          <w:tcPr>
            <w:tcW w:w="892" w:type="dxa"/>
            <w:shd w:val="clear" w:color="auto" w:fill="FFFFFF"/>
          </w:tcPr>
          <w:p w14:paraId="67F26F43" w14:textId="77777777" w:rsidR="004759A2" w:rsidRPr="00792323" w:rsidRDefault="004759A2">
            <w:pPr>
              <w:pStyle w:val="HL7TableBody"/>
              <w:jc w:val="center"/>
            </w:pPr>
            <w:r w:rsidRPr="00792323">
              <w:t>VUS</w:t>
            </w:r>
          </w:p>
        </w:tc>
        <w:tc>
          <w:tcPr>
            <w:tcW w:w="4240" w:type="dxa"/>
            <w:shd w:val="clear" w:color="auto" w:fill="FFFFFF"/>
          </w:tcPr>
          <w:p w14:paraId="5AA35BD1" w14:textId="77777777" w:rsidR="004759A2" w:rsidRPr="00792323" w:rsidRDefault="004759A2">
            <w:pPr>
              <w:pStyle w:val="HL7TableBody"/>
            </w:pPr>
            <w:r w:rsidRPr="00792323">
              <w:t>Vascular Ultrasound</w:t>
            </w:r>
          </w:p>
        </w:tc>
        <w:tc>
          <w:tcPr>
            <w:tcW w:w="2565" w:type="dxa"/>
            <w:shd w:val="clear" w:color="auto" w:fill="FFFFFF"/>
          </w:tcPr>
          <w:p w14:paraId="48065224" w14:textId="77777777" w:rsidR="004759A2" w:rsidRPr="00792323" w:rsidRDefault="004759A2">
            <w:pPr>
              <w:pStyle w:val="HL7TableBody"/>
            </w:pPr>
          </w:p>
        </w:tc>
      </w:tr>
      <w:tr w:rsidR="004759A2" w:rsidRPr="00792323" w14:paraId="1021D745" w14:textId="77777777">
        <w:trPr>
          <w:jc w:val="center"/>
        </w:trPr>
        <w:tc>
          <w:tcPr>
            <w:tcW w:w="892" w:type="dxa"/>
            <w:shd w:val="clear" w:color="auto" w:fill="FFFFFF"/>
          </w:tcPr>
          <w:p w14:paraId="0E2872A8" w14:textId="77777777" w:rsidR="004759A2" w:rsidRPr="00792323" w:rsidRDefault="004759A2">
            <w:pPr>
              <w:pStyle w:val="HL7TableBody"/>
              <w:jc w:val="center"/>
            </w:pPr>
            <w:r w:rsidRPr="00792323">
              <w:t>VR</w:t>
            </w:r>
          </w:p>
        </w:tc>
        <w:tc>
          <w:tcPr>
            <w:tcW w:w="4240" w:type="dxa"/>
            <w:shd w:val="clear" w:color="auto" w:fill="FFFFFF"/>
          </w:tcPr>
          <w:p w14:paraId="40C340B1" w14:textId="77777777" w:rsidR="004759A2" w:rsidRPr="00792323" w:rsidRDefault="004759A2">
            <w:pPr>
              <w:pStyle w:val="HL7TableBody"/>
            </w:pPr>
            <w:r w:rsidRPr="00792323">
              <w:t>Virology</w:t>
            </w:r>
          </w:p>
        </w:tc>
        <w:tc>
          <w:tcPr>
            <w:tcW w:w="2565" w:type="dxa"/>
            <w:shd w:val="clear" w:color="auto" w:fill="FFFFFF"/>
          </w:tcPr>
          <w:p w14:paraId="1D959FD8" w14:textId="77777777" w:rsidR="004759A2" w:rsidRPr="00792323" w:rsidRDefault="004759A2">
            <w:pPr>
              <w:pStyle w:val="HL7TableBody"/>
            </w:pPr>
          </w:p>
        </w:tc>
      </w:tr>
      <w:tr w:rsidR="004759A2" w:rsidRPr="00792323" w14:paraId="7D5A9AC7" w14:textId="77777777">
        <w:trPr>
          <w:jc w:val="center"/>
        </w:trPr>
        <w:tc>
          <w:tcPr>
            <w:tcW w:w="892" w:type="dxa"/>
            <w:tcBorders>
              <w:bottom w:val="double" w:sz="4" w:space="0" w:color="auto"/>
            </w:tcBorders>
            <w:shd w:val="clear" w:color="auto" w:fill="FFFFFF"/>
          </w:tcPr>
          <w:p w14:paraId="7D4C3593" w14:textId="77777777" w:rsidR="004759A2" w:rsidRPr="00792323" w:rsidRDefault="004759A2">
            <w:pPr>
              <w:pStyle w:val="HL7TableBody"/>
              <w:jc w:val="center"/>
            </w:pPr>
            <w:r w:rsidRPr="00792323">
              <w:t>XRC</w:t>
            </w:r>
          </w:p>
        </w:tc>
        <w:tc>
          <w:tcPr>
            <w:tcW w:w="4240" w:type="dxa"/>
            <w:tcBorders>
              <w:bottom w:val="double" w:sz="4" w:space="0" w:color="auto"/>
            </w:tcBorders>
            <w:shd w:val="clear" w:color="auto" w:fill="FFFFFF"/>
          </w:tcPr>
          <w:p w14:paraId="6FB03B7D" w14:textId="77777777" w:rsidR="004759A2" w:rsidRPr="00792323" w:rsidRDefault="004759A2">
            <w:pPr>
              <w:pStyle w:val="HL7TableBody"/>
            </w:pPr>
            <w:r w:rsidRPr="00792323">
              <w:t>Cineradiograph</w:t>
            </w:r>
          </w:p>
        </w:tc>
        <w:tc>
          <w:tcPr>
            <w:tcW w:w="2565" w:type="dxa"/>
            <w:tcBorders>
              <w:bottom w:val="double" w:sz="4" w:space="0" w:color="auto"/>
            </w:tcBorders>
            <w:shd w:val="clear" w:color="auto" w:fill="FFFFFF"/>
          </w:tcPr>
          <w:p w14:paraId="56E72A9D" w14:textId="77777777" w:rsidR="004759A2" w:rsidRPr="00792323" w:rsidRDefault="004759A2">
            <w:pPr>
              <w:pStyle w:val="HL7TableBody"/>
            </w:pPr>
          </w:p>
        </w:tc>
      </w:tr>
    </w:tbl>
    <w:p w14:paraId="17F0CB04" w14:textId="77777777" w:rsidR="004759A2" w:rsidRPr="00792323" w:rsidRDefault="004759A2" w:rsidP="00776BF5">
      <w:pPr>
        <w:rPr>
          <w:lang w:val="en-US" w:eastAsia="en-US"/>
        </w:rPr>
      </w:pPr>
    </w:p>
    <w:p w14:paraId="0BA922B6" w14:textId="77777777" w:rsidR="004759A2" w:rsidRPr="00792323" w:rsidRDefault="004759A2" w:rsidP="00A62F22">
      <w:pPr>
        <w:pStyle w:val="Heading4"/>
      </w:pPr>
      <w:bookmarkStart w:id="314" w:name="_Toc423691105"/>
      <w:r w:rsidRPr="00792323">
        <w:t xml:space="preserve">0076 </w:t>
      </w:r>
      <w:r w:rsidR="006559F5">
        <w:t>–</w:t>
      </w:r>
      <w:r w:rsidRPr="00792323">
        <w:t xml:space="preserve"> Message Type</w:t>
      </w:r>
      <w:bookmarkEnd w:id="314"/>
    </w:p>
    <w:p w14:paraId="72A553D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3E13A8E" w14:textId="77777777">
        <w:trPr>
          <w:tblHeader/>
        </w:trPr>
        <w:tc>
          <w:tcPr>
            <w:tcW w:w="720" w:type="dxa"/>
            <w:tcBorders>
              <w:top w:val="double" w:sz="4" w:space="0" w:color="auto"/>
            </w:tcBorders>
            <w:shd w:val="pct10" w:color="auto" w:fill="FFFFFF"/>
          </w:tcPr>
          <w:p w14:paraId="4B8D5F8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995A4F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CE66E0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F18A5C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F9D11A6"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7BAC9EC" w14:textId="77777777" w:rsidR="004759A2" w:rsidRPr="00792323" w:rsidRDefault="004759A2">
            <w:pPr>
              <w:pStyle w:val="TableMetaHeader"/>
              <w:rPr>
                <w:noProof w:val="0"/>
              </w:rPr>
            </w:pPr>
            <w:r w:rsidRPr="00792323">
              <w:rPr>
                <w:noProof w:val="0"/>
              </w:rPr>
              <w:t>Status</w:t>
            </w:r>
          </w:p>
        </w:tc>
      </w:tr>
      <w:tr w:rsidR="004759A2" w:rsidRPr="00792323" w14:paraId="66F72569" w14:textId="77777777">
        <w:tc>
          <w:tcPr>
            <w:tcW w:w="720" w:type="dxa"/>
            <w:tcBorders>
              <w:bottom w:val="double" w:sz="4" w:space="0" w:color="auto"/>
            </w:tcBorders>
            <w:shd w:val="clear" w:color="auto" w:fill="FFFFFF"/>
          </w:tcPr>
          <w:p w14:paraId="42900891" w14:textId="77777777" w:rsidR="004759A2" w:rsidRPr="00792323" w:rsidRDefault="004759A2">
            <w:pPr>
              <w:pStyle w:val="TableMetaBody"/>
              <w:rPr>
                <w:noProof w:val="0"/>
              </w:rPr>
            </w:pPr>
            <w:r w:rsidRPr="00792323">
              <w:rPr>
                <w:noProof w:val="0"/>
              </w:rPr>
              <w:t>0076</w:t>
            </w:r>
          </w:p>
        </w:tc>
        <w:tc>
          <w:tcPr>
            <w:tcW w:w="1152" w:type="dxa"/>
            <w:tcBorders>
              <w:bottom w:val="double" w:sz="4" w:space="0" w:color="auto"/>
            </w:tcBorders>
            <w:shd w:val="clear" w:color="auto" w:fill="FFFFFF"/>
          </w:tcPr>
          <w:p w14:paraId="2AA5783F"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2902CD0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B7F30B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97DEEA0" w14:textId="77777777" w:rsidR="004759A2" w:rsidRPr="00792323" w:rsidRDefault="004759A2">
            <w:pPr>
              <w:pStyle w:val="TableMetaBody"/>
              <w:rPr>
                <w:noProof w:val="0"/>
              </w:rPr>
            </w:pPr>
            <w:r w:rsidRPr="00792323">
              <w:rPr>
                <w:noProof w:val="0"/>
              </w:rPr>
              <w:t>MSH-9.1</w:t>
            </w:r>
          </w:p>
        </w:tc>
        <w:tc>
          <w:tcPr>
            <w:tcW w:w="1152" w:type="dxa"/>
            <w:tcBorders>
              <w:bottom w:val="double" w:sz="4" w:space="0" w:color="auto"/>
            </w:tcBorders>
            <w:shd w:val="clear" w:color="auto" w:fill="FFFFFF"/>
          </w:tcPr>
          <w:p w14:paraId="3F381E82" w14:textId="77777777" w:rsidR="004759A2" w:rsidRPr="00792323" w:rsidRDefault="004759A2">
            <w:pPr>
              <w:pStyle w:val="TableMetaBody"/>
              <w:rPr>
                <w:noProof w:val="0"/>
              </w:rPr>
            </w:pPr>
            <w:r w:rsidRPr="00792323">
              <w:rPr>
                <w:noProof w:val="0"/>
              </w:rPr>
              <w:t>Active</w:t>
            </w:r>
          </w:p>
        </w:tc>
      </w:tr>
    </w:tbl>
    <w:p w14:paraId="32631239" w14:textId="77777777" w:rsidR="004759A2" w:rsidRPr="00792323" w:rsidRDefault="004759A2">
      <w:pPr>
        <w:pStyle w:val="HL7TableCaption"/>
      </w:pPr>
      <w:r w:rsidRPr="00792323">
        <w:t xml:space="preserve">HL7 Table 0076 </w:t>
      </w:r>
      <w:r w:rsidR="006559F5">
        <w:t>–</w:t>
      </w:r>
      <w:r w:rsidRPr="00792323">
        <w:t xml:space="preserve"> Message Type</w:t>
      </w:r>
      <w:r>
        <w:fldChar w:fldCharType="begin"/>
      </w:r>
      <w:r>
        <w:instrText xml:space="preserve">xe </w:instrText>
      </w:r>
      <w:r w:rsidR="006559F5">
        <w:instrText>“</w:instrText>
      </w:r>
      <w:r w:rsidRPr="00792323">
        <w:instrText xml:space="preserve">HL7 </w:instrText>
      </w:r>
      <w:r w:rsidRPr="00792323">
        <w:rPr>
          <w:rFonts w:ascii="TmsRmn 10pt" w:hAnsi="TmsRmn 10pt"/>
        </w:rPr>
        <w:instrText>Table</w:instrText>
      </w:r>
      <w:r w:rsidRPr="00792323">
        <w:instrText xml:space="preserve"> 0076 </w:instrText>
      </w:r>
      <w:r w:rsidR="006559F5">
        <w:instrText>–</w:instrText>
      </w:r>
      <w:r w:rsidRPr="00792323">
        <w:instrText xml:space="preserve"> Message type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11"/>
        <w:gridCol w:w="5123"/>
        <w:gridCol w:w="1619"/>
      </w:tblGrid>
      <w:tr w:rsidR="004759A2" w:rsidRPr="00792323" w14:paraId="7ABA97C7" w14:textId="77777777" w:rsidTr="00855A4D">
        <w:trPr>
          <w:tblHeader/>
          <w:jc w:val="center"/>
        </w:trPr>
        <w:tc>
          <w:tcPr>
            <w:tcW w:w="1411" w:type="dxa"/>
            <w:tcBorders>
              <w:top w:val="double" w:sz="4" w:space="0" w:color="auto"/>
            </w:tcBorders>
            <w:shd w:val="pct10" w:color="auto" w:fill="FFFFFF"/>
          </w:tcPr>
          <w:p w14:paraId="1DBEEFD2" w14:textId="77777777" w:rsidR="004759A2" w:rsidRPr="00792323" w:rsidRDefault="004759A2">
            <w:pPr>
              <w:pStyle w:val="HL7TableHeader"/>
              <w:jc w:val="center"/>
              <w:rPr>
                <w:snapToGrid w:val="0"/>
              </w:rPr>
            </w:pPr>
            <w:r w:rsidRPr="00792323">
              <w:rPr>
                <w:snapToGrid w:val="0"/>
              </w:rPr>
              <w:t>Message</w:t>
            </w:r>
          </w:p>
        </w:tc>
        <w:tc>
          <w:tcPr>
            <w:tcW w:w="5123" w:type="dxa"/>
            <w:tcBorders>
              <w:top w:val="double" w:sz="4" w:space="0" w:color="auto"/>
            </w:tcBorders>
            <w:shd w:val="pct10" w:color="auto" w:fill="FFFFFF"/>
          </w:tcPr>
          <w:p w14:paraId="41032055" w14:textId="77777777" w:rsidR="004759A2" w:rsidRPr="00792323" w:rsidRDefault="004759A2">
            <w:pPr>
              <w:pStyle w:val="HL7TableHeader"/>
              <w:rPr>
                <w:snapToGrid w:val="0"/>
              </w:rPr>
            </w:pPr>
            <w:r w:rsidRPr="00792323">
              <w:rPr>
                <w:snapToGrid w:val="0"/>
              </w:rPr>
              <w:t>Description</w:t>
            </w:r>
          </w:p>
        </w:tc>
        <w:tc>
          <w:tcPr>
            <w:tcW w:w="1619" w:type="dxa"/>
            <w:tcBorders>
              <w:top w:val="double" w:sz="4" w:space="0" w:color="auto"/>
            </w:tcBorders>
            <w:shd w:val="pct10" w:color="auto" w:fill="FFFFFF"/>
          </w:tcPr>
          <w:p w14:paraId="2FFC3CF0" w14:textId="77777777" w:rsidR="004759A2" w:rsidRPr="00792323" w:rsidRDefault="004759A2">
            <w:pPr>
              <w:pStyle w:val="HL7TableHeader"/>
              <w:jc w:val="center"/>
              <w:rPr>
                <w:snapToGrid w:val="0"/>
              </w:rPr>
            </w:pPr>
            <w:r w:rsidRPr="00792323">
              <w:rPr>
                <w:snapToGrid w:val="0"/>
              </w:rPr>
              <w:t>Chap</w:t>
            </w:r>
            <w:bookmarkStart w:id="315" w:name="_Toc382761123"/>
            <w:r w:rsidRPr="00792323">
              <w:rPr>
                <w:snapToGrid w:val="0"/>
              </w:rPr>
              <w:t>ter</w:t>
            </w:r>
          </w:p>
        </w:tc>
      </w:tr>
      <w:tr w:rsidR="004759A2" w:rsidRPr="00792323" w14:paraId="64416E95" w14:textId="77777777" w:rsidTr="00855A4D">
        <w:trPr>
          <w:jc w:val="center"/>
        </w:trPr>
        <w:tc>
          <w:tcPr>
            <w:tcW w:w="1411" w:type="dxa"/>
            <w:shd w:val="clear" w:color="FFFFFF" w:fill="FFFFFF"/>
          </w:tcPr>
          <w:p w14:paraId="635DB044" w14:textId="77777777" w:rsidR="004759A2" w:rsidRPr="00792323" w:rsidRDefault="004759A2">
            <w:pPr>
              <w:pStyle w:val="HL7TableBody"/>
              <w:jc w:val="center"/>
              <w:rPr>
                <w:snapToGrid w:val="0"/>
              </w:rPr>
            </w:pPr>
            <w:r w:rsidRPr="00792323">
              <w:rPr>
                <w:snapToGrid w:val="0"/>
              </w:rPr>
              <w:t>ACK</w:t>
            </w:r>
          </w:p>
        </w:tc>
        <w:tc>
          <w:tcPr>
            <w:tcW w:w="5123" w:type="dxa"/>
            <w:shd w:val="clear" w:color="FFFFFF" w:fill="FFFFFF"/>
          </w:tcPr>
          <w:p w14:paraId="1C400E07" w14:textId="77777777" w:rsidR="004759A2" w:rsidRPr="00792323" w:rsidRDefault="004759A2">
            <w:pPr>
              <w:pStyle w:val="HL7TableBody"/>
              <w:rPr>
                <w:snapToGrid w:val="0"/>
              </w:rPr>
            </w:pPr>
            <w:r w:rsidRPr="00792323">
              <w:rPr>
                <w:snapToGrid w:val="0"/>
              </w:rPr>
              <w:t>General ac</w:t>
            </w:r>
            <w:bookmarkEnd w:id="315"/>
            <w:r w:rsidRPr="00792323">
              <w:rPr>
                <w:snapToGrid w:val="0"/>
              </w:rPr>
              <w:t>knowledgment message</w:t>
            </w:r>
          </w:p>
        </w:tc>
        <w:tc>
          <w:tcPr>
            <w:tcW w:w="1619" w:type="dxa"/>
            <w:shd w:val="clear" w:color="FFFFFF" w:fill="FFFFFF"/>
          </w:tcPr>
          <w:p w14:paraId="6066D68B" w14:textId="77777777" w:rsidR="004759A2" w:rsidRPr="00792323" w:rsidRDefault="004759A2">
            <w:pPr>
              <w:pStyle w:val="HL7TableBody"/>
              <w:jc w:val="center"/>
              <w:rPr>
                <w:snapToGrid w:val="0"/>
              </w:rPr>
            </w:pPr>
            <w:r w:rsidRPr="00792323">
              <w:rPr>
                <w:snapToGrid w:val="0"/>
              </w:rPr>
              <w:t>2</w:t>
            </w:r>
          </w:p>
        </w:tc>
      </w:tr>
      <w:tr w:rsidR="004759A2" w:rsidRPr="00792323" w14:paraId="58ED97FA" w14:textId="77777777" w:rsidTr="00855A4D">
        <w:trPr>
          <w:jc w:val="center"/>
        </w:trPr>
        <w:tc>
          <w:tcPr>
            <w:tcW w:w="1411" w:type="dxa"/>
            <w:shd w:val="clear" w:color="FFFFFF" w:fill="FFFFFF"/>
          </w:tcPr>
          <w:p w14:paraId="3D3C2D09" w14:textId="77777777" w:rsidR="004759A2" w:rsidRPr="00792323" w:rsidRDefault="004759A2">
            <w:pPr>
              <w:pStyle w:val="HL7TableBody"/>
              <w:jc w:val="center"/>
              <w:rPr>
                <w:snapToGrid w:val="0"/>
              </w:rPr>
            </w:pPr>
            <w:r w:rsidRPr="00792323">
              <w:rPr>
                <w:snapToGrid w:val="0"/>
              </w:rPr>
              <w:t>ADR</w:t>
            </w:r>
          </w:p>
        </w:tc>
        <w:tc>
          <w:tcPr>
            <w:tcW w:w="5123" w:type="dxa"/>
            <w:shd w:val="clear" w:color="FFFFFF" w:fill="FFFFFF"/>
          </w:tcPr>
          <w:p w14:paraId="4898831E" w14:textId="77777777" w:rsidR="004759A2" w:rsidRPr="00792323" w:rsidRDefault="004759A2">
            <w:pPr>
              <w:pStyle w:val="HL7TableBody"/>
              <w:rPr>
                <w:snapToGrid w:val="0"/>
              </w:rPr>
            </w:pPr>
            <w:r w:rsidRPr="00792323">
              <w:rPr>
                <w:snapToGrid w:val="0"/>
              </w:rPr>
              <w:t>ADT response</w:t>
            </w:r>
          </w:p>
        </w:tc>
        <w:tc>
          <w:tcPr>
            <w:tcW w:w="1619" w:type="dxa"/>
            <w:shd w:val="clear" w:color="FFFFFF" w:fill="FFFFFF"/>
          </w:tcPr>
          <w:p w14:paraId="1DEAEF5D" w14:textId="77777777" w:rsidR="004759A2" w:rsidRPr="00792323" w:rsidRDefault="004759A2">
            <w:pPr>
              <w:pStyle w:val="HL7TableBody"/>
              <w:jc w:val="center"/>
              <w:rPr>
                <w:snapToGrid w:val="0"/>
              </w:rPr>
            </w:pPr>
            <w:r w:rsidRPr="00792323">
              <w:rPr>
                <w:snapToGrid w:val="0"/>
              </w:rPr>
              <w:t xml:space="preserve">3 </w:t>
            </w:r>
            <w:r w:rsidR="006559F5">
              <w:rPr>
                <w:snapToGrid w:val="0"/>
              </w:rPr>
              <w:t>–</w:t>
            </w:r>
            <w:r w:rsidRPr="00792323">
              <w:rPr>
                <w:snapToGrid w:val="0"/>
              </w:rPr>
              <w:t xml:space="preserve"> Deprecated</w:t>
            </w:r>
          </w:p>
        </w:tc>
      </w:tr>
      <w:tr w:rsidR="004759A2" w:rsidRPr="00792323" w14:paraId="1D616473" w14:textId="77777777" w:rsidTr="00855A4D">
        <w:trPr>
          <w:jc w:val="center"/>
        </w:trPr>
        <w:tc>
          <w:tcPr>
            <w:tcW w:w="1411" w:type="dxa"/>
            <w:shd w:val="clear" w:color="FFFFFF" w:fill="FFFFFF"/>
          </w:tcPr>
          <w:p w14:paraId="2DEC3FD1" w14:textId="77777777" w:rsidR="004759A2" w:rsidRPr="00792323" w:rsidRDefault="004759A2">
            <w:pPr>
              <w:pStyle w:val="HL7TableBody"/>
              <w:jc w:val="center"/>
              <w:rPr>
                <w:snapToGrid w:val="0"/>
              </w:rPr>
            </w:pPr>
            <w:r w:rsidRPr="00792323">
              <w:rPr>
                <w:snapToGrid w:val="0"/>
              </w:rPr>
              <w:t>ADT</w:t>
            </w:r>
          </w:p>
        </w:tc>
        <w:tc>
          <w:tcPr>
            <w:tcW w:w="5123" w:type="dxa"/>
            <w:shd w:val="clear" w:color="FFFFFF" w:fill="FFFFFF"/>
          </w:tcPr>
          <w:p w14:paraId="5B590147" w14:textId="77777777" w:rsidR="004759A2" w:rsidRPr="00792323" w:rsidRDefault="004759A2">
            <w:pPr>
              <w:pStyle w:val="HL7TableBody"/>
              <w:rPr>
                <w:snapToGrid w:val="0"/>
              </w:rPr>
            </w:pPr>
            <w:r w:rsidRPr="00792323">
              <w:rPr>
                <w:snapToGrid w:val="0"/>
              </w:rPr>
              <w:t>ADT message</w:t>
            </w:r>
          </w:p>
        </w:tc>
        <w:tc>
          <w:tcPr>
            <w:tcW w:w="1619" w:type="dxa"/>
            <w:shd w:val="clear" w:color="FFFFFF" w:fill="FFFFFF"/>
          </w:tcPr>
          <w:p w14:paraId="0092DE28" w14:textId="77777777" w:rsidR="004759A2" w:rsidRPr="00792323" w:rsidRDefault="004759A2">
            <w:pPr>
              <w:pStyle w:val="HL7TableBody"/>
              <w:jc w:val="center"/>
              <w:rPr>
                <w:snapToGrid w:val="0"/>
              </w:rPr>
            </w:pPr>
            <w:r w:rsidRPr="00792323">
              <w:rPr>
                <w:snapToGrid w:val="0"/>
              </w:rPr>
              <w:t>3</w:t>
            </w:r>
          </w:p>
        </w:tc>
      </w:tr>
      <w:tr w:rsidR="004759A2" w:rsidRPr="00792323" w14:paraId="63FB8BE2" w14:textId="77777777" w:rsidTr="00855A4D">
        <w:trPr>
          <w:jc w:val="center"/>
        </w:trPr>
        <w:tc>
          <w:tcPr>
            <w:tcW w:w="1411" w:type="dxa"/>
            <w:shd w:val="clear" w:color="FFFFFF" w:fill="FFFFFF"/>
          </w:tcPr>
          <w:p w14:paraId="3C5740EF" w14:textId="77777777" w:rsidR="004759A2" w:rsidRPr="00792323" w:rsidRDefault="004759A2">
            <w:pPr>
              <w:pStyle w:val="HL7TableBody"/>
              <w:jc w:val="center"/>
              <w:rPr>
                <w:snapToGrid w:val="0"/>
              </w:rPr>
            </w:pPr>
            <w:r w:rsidRPr="00792323">
              <w:rPr>
                <w:snapToGrid w:val="0"/>
              </w:rPr>
              <w:t>BAR</w:t>
            </w:r>
          </w:p>
        </w:tc>
        <w:tc>
          <w:tcPr>
            <w:tcW w:w="5123" w:type="dxa"/>
            <w:shd w:val="clear" w:color="FFFFFF" w:fill="FFFFFF"/>
          </w:tcPr>
          <w:p w14:paraId="7A62D5CB" w14:textId="77777777" w:rsidR="004759A2" w:rsidRPr="00792323" w:rsidRDefault="004759A2">
            <w:pPr>
              <w:pStyle w:val="HL7TableBody"/>
              <w:rPr>
                <w:snapToGrid w:val="0"/>
              </w:rPr>
            </w:pPr>
            <w:r w:rsidRPr="00792323">
              <w:rPr>
                <w:snapToGrid w:val="0"/>
              </w:rPr>
              <w:t>Add/change billing account</w:t>
            </w:r>
          </w:p>
        </w:tc>
        <w:tc>
          <w:tcPr>
            <w:tcW w:w="1619" w:type="dxa"/>
            <w:shd w:val="clear" w:color="FFFFFF" w:fill="FFFFFF"/>
          </w:tcPr>
          <w:p w14:paraId="3CB0C17C" w14:textId="77777777" w:rsidR="004759A2" w:rsidRPr="00792323" w:rsidRDefault="004759A2">
            <w:pPr>
              <w:pStyle w:val="HL7TableBody"/>
              <w:jc w:val="center"/>
              <w:rPr>
                <w:snapToGrid w:val="0"/>
              </w:rPr>
            </w:pPr>
            <w:r w:rsidRPr="00792323">
              <w:rPr>
                <w:snapToGrid w:val="0"/>
              </w:rPr>
              <w:t>6</w:t>
            </w:r>
          </w:p>
        </w:tc>
      </w:tr>
      <w:tr w:rsidR="004759A2" w:rsidRPr="00792323" w14:paraId="2BD9D806" w14:textId="77777777" w:rsidTr="00855A4D">
        <w:trPr>
          <w:jc w:val="center"/>
        </w:trPr>
        <w:tc>
          <w:tcPr>
            <w:tcW w:w="1411" w:type="dxa"/>
            <w:shd w:val="clear" w:color="FFFFFF" w:fill="FFFFFF"/>
          </w:tcPr>
          <w:p w14:paraId="44325523" w14:textId="77777777" w:rsidR="004759A2" w:rsidRPr="00792323" w:rsidRDefault="004759A2">
            <w:pPr>
              <w:pStyle w:val="HL7TableBody"/>
              <w:jc w:val="center"/>
              <w:rPr>
                <w:snapToGrid w:val="0"/>
              </w:rPr>
            </w:pPr>
            <w:r w:rsidRPr="00792323">
              <w:rPr>
                <w:snapToGrid w:val="0"/>
              </w:rPr>
              <w:t>CCF</w:t>
            </w:r>
            <w:bookmarkStart w:id="316" w:name="_Toc349735672"/>
            <w:bookmarkStart w:id="317" w:name="_Toc349803944"/>
          </w:p>
        </w:tc>
        <w:tc>
          <w:tcPr>
            <w:tcW w:w="5123" w:type="dxa"/>
            <w:shd w:val="clear" w:color="FFFFFF" w:fill="FFFFFF"/>
          </w:tcPr>
          <w:p w14:paraId="59F8F91A" w14:textId="77777777" w:rsidR="004759A2" w:rsidRPr="00792323" w:rsidRDefault="004759A2">
            <w:pPr>
              <w:pStyle w:val="HL7TableBody"/>
              <w:rPr>
                <w:snapToGrid w:val="0"/>
              </w:rPr>
            </w:pPr>
            <w:r w:rsidRPr="00792323">
              <w:rPr>
                <w:snapToGrid w:val="0"/>
              </w:rPr>
              <w:t>Collaborative Care Fetch</w:t>
            </w:r>
          </w:p>
        </w:tc>
        <w:tc>
          <w:tcPr>
            <w:tcW w:w="1619" w:type="dxa"/>
            <w:shd w:val="clear" w:color="FFFFFF" w:fill="FFFFFF"/>
          </w:tcPr>
          <w:p w14:paraId="3F794F09" w14:textId="77777777" w:rsidR="004759A2" w:rsidRPr="00792323" w:rsidRDefault="004759A2">
            <w:pPr>
              <w:pStyle w:val="HL7TableBody"/>
              <w:jc w:val="center"/>
              <w:rPr>
                <w:snapToGrid w:val="0"/>
              </w:rPr>
            </w:pPr>
            <w:r w:rsidRPr="00792323">
              <w:rPr>
                <w:snapToGrid w:val="0"/>
              </w:rPr>
              <w:t>7</w:t>
            </w:r>
          </w:p>
        </w:tc>
      </w:tr>
      <w:tr w:rsidR="004759A2" w:rsidRPr="00792323" w14:paraId="2C304630" w14:textId="77777777" w:rsidTr="00855A4D">
        <w:trPr>
          <w:jc w:val="center"/>
        </w:trPr>
        <w:tc>
          <w:tcPr>
            <w:tcW w:w="1411" w:type="dxa"/>
            <w:shd w:val="clear" w:color="FFFFFF" w:fill="FFFFFF"/>
          </w:tcPr>
          <w:p w14:paraId="5F412A28" w14:textId="77777777" w:rsidR="004759A2" w:rsidRPr="00792323" w:rsidRDefault="004759A2">
            <w:pPr>
              <w:pStyle w:val="HL7TableBody"/>
              <w:jc w:val="center"/>
              <w:rPr>
                <w:snapToGrid w:val="0"/>
              </w:rPr>
            </w:pPr>
            <w:bookmarkStart w:id="318" w:name="HL70076"/>
            <w:bookmarkEnd w:id="316"/>
            <w:bookmarkEnd w:id="317"/>
            <w:bookmarkEnd w:id="318"/>
            <w:r w:rsidRPr="00792323">
              <w:rPr>
                <w:snapToGrid w:val="0"/>
              </w:rPr>
              <w:t>CCI</w:t>
            </w:r>
          </w:p>
        </w:tc>
        <w:tc>
          <w:tcPr>
            <w:tcW w:w="5123" w:type="dxa"/>
            <w:shd w:val="clear" w:color="FFFFFF" w:fill="FFFFFF"/>
          </w:tcPr>
          <w:p w14:paraId="61FB2169" w14:textId="77777777" w:rsidR="004759A2" w:rsidRPr="00792323" w:rsidRDefault="004759A2">
            <w:pPr>
              <w:pStyle w:val="HL7TableBody"/>
              <w:rPr>
                <w:snapToGrid w:val="0"/>
              </w:rPr>
            </w:pPr>
            <w:r w:rsidRPr="00792323">
              <w:rPr>
                <w:snapToGrid w:val="0"/>
              </w:rPr>
              <w:t>Collaborative Care Information</w:t>
            </w:r>
          </w:p>
        </w:tc>
        <w:tc>
          <w:tcPr>
            <w:tcW w:w="1619" w:type="dxa"/>
            <w:shd w:val="clear" w:color="FFFFFF" w:fill="FFFFFF"/>
          </w:tcPr>
          <w:p w14:paraId="7A3DB406" w14:textId="77777777" w:rsidR="004759A2" w:rsidRPr="00792323" w:rsidRDefault="004759A2">
            <w:pPr>
              <w:pStyle w:val="HL7TableBody"/>
              <w:jc w:val="center"/>
              <w:rPr>
                <w:snapToGrid w:val="0"/>
              </w:rPr>
            </w:pPr>
            <w:r w:rsidRPr="00792323">
              <w:rPr>
                <w:snapToGrid w:val="0"/>
              </w:rPr>
              <w:t>7</w:t>
            </w:r>
          </w:p>
        </w:tc>
      </w:tr>
      <w:tr w:rsidR="004759A2" w:rsidRPr="00792323" w14:paraId="5F0BAA51" w14:textId="77777777" w:rsidTr="00855A4D">
        <w:trPr>
          <w:jc w:val="center"/>
        </w:trPr>
        <w:tc>
          <w:tcPr>
            <w:tcW w:w="1411" w:type="dxa"/>
            <w:shd w:val="clear" w:color="FFFFFF" w:fill="FFFFFF"/>
          </w:tcPr>
          <w:p w14:paraId="53016A97" w14:textId="77777777" w:rsidR="004759A2" w:rsidRPr="00792323" w:rsidRDefault="004759A2">
            <w:pPr>
              <w:pStyle w:val="HL7TableBody"/>
              <w:jc w:val="center"/>
              <w:rPr>
                <w:snapToGrid w:val="0"/>
              </w:rPr>
            </w:pPr>
            <w:r w:rsidRPr="00792323">
              <w:rPr>
                <w:snapToGrid w:val="0"/>
              </w:rPr>
              <w:t>CCM</w:t>
            </w:r>
          </w:p>
        </w:tc>
        <w:tc>
          <w:tcPr>
            <w:tcW w:w="5123" w:type="dxa"/>
            <w:shd w:val="clear" w:color="FFFFFF" w:fill="FFFFFF"/>
          </w:tcPr>
          <w:p w14:paraId="786303CF" w14:textId="77777777" w:rsidR="004759A2" w:rsidRPr="00792323" w:rsidRDefault="004759A2">
            <w:pPr>
              <w:pStyle w:val="HL7TableBody"/>
              <w:rPr>
                <w:snapToGrid w:val="0"/>
              </w:rPr>
            </w:pPr>
            <w:r w:rsidRPr="00792323">
              <w:rPr>
                <w:snapToGrid w:val="0"/>
              </w:rPr>
              <w:t>Collaborative Care Message</w:t>
            </w:r>
          </w:p>
        </w:tc>
        <w:tc>
          <w:tcPr>
            <w:tcW w:w="1619" w:type="dxa"/>
            <w:shd w:val="clear" w:color="FFFFFF" w:fill="FFFFFF"/>
          </w:tcPr>
          <w:p w14:paraId="09961E0E" w14:textId="77777777" w:rsidR="004759A2" w:rsidRPr="00792323" w:rsidRDefault="004759A2">
            <w:pPr>
              <w:pStyle w:val="HL7TableBody"/>
              <w:jc w:val="center"/>
              <w:rPr>
                <w:snapToGrid w:val="0"/>
              </w:rPr>
            </w:pPr>
            <w:r w:rsidRPr="00792323">
              <w:rPr>
                <w:snapToGrid w:val="0"/>
              </w:rPr>
              <w:t>7</w:t>
            </w:r>
          </w:p>
        </w:tc>
      </w:tr>
      <w:tr w:rsidR="004759A2" w:rsidRPr="00792323" w14:paraId="2E9C7BAC" w14:textId="77777777" w:rsidTr="00855A4D">
        <w:trPr>
          <w:jc w:val="center"/>
        </w:trPr>
        <w:tc>
          <w:tcPr>
            <w:tcW w:w="1411" w:type="dxa"/>
            <w:shd w:val="clear" w:color="FFFFFF" w:fill="FFFFFF"/>
          </w:tcPr>
          <w:p w14:paraId="5D91DE35" w14:textId="77777777" w:rsidR="004759A2" w:rsidRPr="00792323" w:rsidRDefault="004759A2">
            <w:pPr>
              <w:pStyle w:val="HL7TableBody"/>
              <w:jc w:val="center"/>
              <w:rPr>
                <w:snapToGrid w:val="0"/>
              </w:rPr>
            </w:pPr>
            <w:r w:rsidRPr="00792323">
              <w:rPr>
                <w:snapToGrid w:val="0"/>
              </w:rPr>
              <w:lastRenderedPageBreak/>
              <w:t>CCQ</w:t>
            </w:r>
          </w:p>
        </w:tc>
        <w:tc>
          <w:tcPr>
            <w:tcW w:w="5123" w:type="dxa"/>
            <w:shd w:val="clear" w:color="FFFFFF" w:fill="FFFFFF"/>
          </w:tcPr>
          <w:p w14:paraId="40068FF7" w14:textId="77777777" w:rsidR="004759A2" w:rsidRPr="00792323" w:rsidRDefault="004759A2">
            <w:pPr>
              <w:pStyle w:val="HL7TableBody"/>
              <w:rPr>
                <w:snapToGrid w:val="0"/>
              </w:rPr>
            </w:pPr>
            <w:r w:rsidRPr="00792323">
              <w:rPr>
                <w:snapToGrid w:val="0"/>
              </w:rPr>
              <w:t>Collaborative Care Referral</w:t>
            </w:r>
          </w:p>
        </w:tc>
        <w:tc>
          <w:tcPr>
            <w:tcW w:w="1619" w:type="dxa"/>
            <w:shd w:val="clear" w:color="FFFFFF" w:fill="FFFFFF"/>
          </w:tcPr>
          <w:p w14:paraId="56CDC21B" w14:textId="77777777" w:rsidR="004759A2" w:rsidRPr="00792323" w:rsidRDefault="004759A2">
            <w:pPr>
              <w:pStyle w:val="HL7TableBody"/>
              <w:jc w:val="center"/>
              <w:rPr>
                <w:snapToGrid w:val="0"/>
              </w:rPr>
            </w:pPr>
            <w:r w:rsidRPr="00792323">
              <w:rPr>
                <w:snapToGrid w:val="0"/>
              </w:rPr>
              <w:t>7</w:t>
            </w:r>
          </w:p>
        </w:tc>
      </w:tr>
      <w:tr w:rsidR="004759A2" w:rsidRPr="00792323" w14:paraId="1F34D33A" w14:textId="77777777" w:rsidTr="00855A4D">
        <w:trPr>
          <w:jc w:val="center"/>
        </w:trPr>
        <w:tc>
          <w:tcPr>
            <w:tcW w:w="1411" w:type="dxa"/>
            <w:shd w:val="clear" w:color="FFFFFF" w:fill="FFFFFF"/>
          </w:tcPr>
          <w:p w14:paraId="4441449C" w14:textId="77777777" w:rsidR="004759A2" w:rsidRPr="00792323" w:rsidRDefault="004759A2">
            <w:pPr>
              <w:pStyle w:val="HL7TableBody"/>
              <w:jc w:val="center"/>
              <w:rPr>
                <w:snapToGrid w:val="0"/>
              </w:rPr>
            </w:pPr>
            <w:r w:rsidRPr="00792323">
              <w:rPr>
                <w:snapToGrid w:val="0"/>
              </w:rPr>
              <w:t>CCU</w:t>
            </w:r>
          </w:p>
        </w:tc>
        <w:tc>
          <w:tcPr>
            <w:tcW w:w="5123" w:type="dxa"/>
            <w:shd w:val="clear" w:color="FFFFFF" w:fill="FFFFFF"/>
          </w:tcPr>
          <w:p w14:paraId="16F1E752" w14:textId="77777777" w:rsidR="004759A2" w:rsidRPr="00792323" w:rsidRDefault="004759A2">
            <w:pPr>
              <w:pStyle w:val="HL7TableBody"/>
              <w:rPr>
                <w:snapToGrid w:val="0"/>
              </w:rPr>
            </w:pPr>
            <w:r w:rsidRPr="00792323">
              <w:rPr>
                <w:snapToGrid w:val="0"/>
              </w:rPr>
              <w:t>Collaborative Care Referral</w:t>
            </w:r>
          </w:p>
        </w:tc>
        <w:tc>
          <w:tcPr>
            <w:tcW w:w="1619" w:type="dxa"/>
            <w:shd w:val="clear" w:color="FFFFFF" w:fill="FFFFFF"/>
          </w:tcPr>
          <w:p w14:paraId="5943F5AD" w14:textId="77777777" w:rsidR="004759A2" w:rsidRPr="00792323" w:rsidRDefault="004759A2">
            <w:pPr>
              <w:pStyle w:val="HL7TableBody"/>
              <w:jc w:val="center"/>
              <w:rPr>
                <w:snapToGrid w:val="0"/>
              </w:rPr>
            </w:pPr>
            <w:r w:rsidRPr="00792323">
              <w:rPr>
                <w:snapToGrid w:val="0"/>
              </w:rPr>
              <w:t>7</w:t>
            </w:r>
          </w:p>
        </w:tc>
      </w:tr>
      <w:tr w:rsidR="004759A2" w:rsidRPr="00792323" w14:paraId="2184B436" w14:textId="77777777" w:rsidTr="00855A4D">
        <w:trPr>
          <w:jc w:val="center"/>
        </w:trPr>
        <w:tc>
          <w:tcPr>
            <w:tcW w:w="1411" w:type="dxa"/>
            <w:shd w:val="clear" w:color="FFFFFF" w:fill="FFFFFF"/>
          </w:tcPr>
          <w:p w14:paraId="489828B1" w14:textId="77777777" w:rsidR="004759A2" w:rsidRPr="00792323" w:rsidRDefault="004759A2">
            <w:pPr>
              <w:pStyle w:val="HL7TableBody"/>
              <w:jc w:val="center"/>
              <w:rPr>
                <w:snapToGrid w:val="0"/>
              </w:rPr>
            </w:pPr>
            <w:r w:rsidRPr="00792323">
              <w:rPr>
                <w:snapToGrid w:val="0"/>
              </w:rPr>
              <w:t>CQU</w:t>
            </w:r>
          </w:p>
        </w:tc>
        <w:tc>
          <w:tcPr>
            <w:tcW w:w="5123" w:type="dxa"/>
            <w:shd w:val="clear" w:color="FFFFFF" w:fill="FFFFFF"/>
          </w:tcPr>
          <w:p w14:paraId="105DF93A" w14:textId="77777777" w:rsidR="004759A2" w:rsidRPr="00792323" w:rsidRDefault="004759A2">
            <w:pPr>
              <w:pStyle w:val="HL7TableBody"/>
              <w:rPr>
                <w:snapToGrid w:val="0"/>
              </w:rPr>
            </w:pPr>
            <w:r w:rsidRPr="00792323">
              <w:rPr>
                <w:snapToGrid w:val="0"/>
              </w:rPr>
              <w:t>Collaborative Care Referral</w:t>
            </w:r>
          </w:p>
        </w:tc>
        <w:tc>
          <w:tcPr>
            <w:tcW w:w="1619" w:type="dxa"/>
            <w:shd w:val="clear" w:color="FFFFFF" w:fill="FFFFFF"/>
          </w:tcPr>
          <w:p w14:paraId="002EE145" w14:textId="77777777" w:rsidR="004759A2" w:rsidRPr="00792323" w:rsidRDefault="004759A2">
            <w:pPr>
              <w:pStyle w:val="HL7TableBody"/>
              <w:jc w:val="center"/>
              <w:rPr>
                <w:snapToGrid w:val="0"/>
              </w:rPr>
            </w:pPr>
            <w:r w:rsidRPr="00792323">
              <w:rPr>
                <w:snapToGrid w:val="0"/>
              </w:rPr>
              <w:t>7</w:t>
            </w:r>
          </w:p>
        </w:tc>
      </w:tr>
      <w:tr w:rsidR="004759A2" w:rsidRPr="00792323" w14:paraId="2F9D61DB" w14:textId="77777777" w:rsidTr="00855A4D">
        <w:trPr>
          <w:jc w:val="center"/>
        </w:trPr>
        <w:tc>
          <w:tcPr>
            <w:tcW w:w="1411" w:type="dxa"/>
            <w:shd w:val="clear" w:color="FFFFFF" w:fill="FFFFFF"/>
          </w:tcPr>
          <w:p w14:paraId="7B025288" w14:textId="77777777" w:rsidR="004759A2" w:rsidRPr="00792323" w:rsidRDefault="004759A2">
            <w:pPr>
              <w:pStyle w:val="HL7TableBody"/>
              <w:jc w:val="center"/>
              <w:rPr>
                <w:snapToGrid w:val="0"/>
              </w:rPr>
            </w:pPr>
            <w:r w:rsidRPr="00792323">
              <w:rPr>
                <w:snapToGrid w:val="0"/>
              </w:rPr>
              <w:t>CRM</w:t>
            </w:r>
          </w:p>
        </w:tc>
        <w:tc>
          <w:tcPr>
            <w:tcW w:w="5123" w:type="dxa"/>
            <w:shd w:val="clear" w:color="FFFFFF" w:fill="FFFFFF"/>
          </w:tcPr>
          <w:p w14:paraId="23252E9C" w14:textId="77777777" w:rsidR="004759A2" w:rsidRPr="00792323" w:rsidRDefault="004759A2">
            <w:pPr>
              <w:pStyle w:val="HL7TableBody"/>
              <w:rPr>
                <w:snapToGrid w:val="0"/>
              </w:rPr>
            </w:pPr>
            <w:r w:rsidRPr="00792323">
              <w:rPr>
                <w:snapToGrid w:val="0"/>
              </w:rPr>
              <w:t>Clinical study registration message</w:t>
            </w:r>
          </w:p>
        </w:tc>
        <w:tc>
          <w:tcPr>
            <w:tcW w:w="1619" w:type="dxa"/>
            <w:shd w:val="clear" w:color="FFFFFF" w:fill="FFFFFF"/>
          </w:tcPr>
          <w:p w14:paraId="6479CC3E" w14:textId="77777777" w:rsidR="004759A2" w:rsidRPr="00792323" w:rsidRDefault="004759A2">
            <w:pPr>
              <w:pStyle w:val="HL7TableBody"/>
              <w:jc w:val="center"/>
              <w:rPr>
                <w:snapToGrid w:val="0"/>
              </w:rPr>
            </w:pPr>
            <w:r w:rsidRPr="00792323">
              <w:rPr>
                <w:snapToGrid w:val="0"/>
              </w:rPr>
              <w:t>7</w:t>
            </w:r>
          </w:p>
        </w:tc>
      </w:tr>
      <w:tr w:rsidR="004759A2" w:rsidRPr="00792323" w14:paraId="49935390" w14:textId="77777777" w:rsidTr="00855A4D">
        <w:trPr>
          <w:jc w:val="center"/>
        </w:trPr>
        <w:tc>
          <w:tcPr>
            <w:tcW w:w="1411" w:type="dxa"/>
            <w:shd w:val="clear" w:color="FFFFFF" w:fill="FFFFFF"/>
          </w:tcPr>
          <w:p w14:paraId="43BFE7A6" w14:textId="77777777" w:rsidR="004759A2" w:rsidRPr="00792323" w:rsidRDefault="004759A2">
            <w:pPr>
              <w:pStyle w:val="HL7TableBody"/>
              <w:jc w:val="center"/>
              <w:rPr>
                <w:snapToGrid w:val="0"/>
              </w:rPr>
            </w:pPr>
            <w:r w:rsidRPr="00792323">
              <w:rPr>
                <w:snapToGrid w:val="0"/>
              </w:rPr>
              <w:t>BPS</w:t>
            </w:r>
          </w:p>
        </w:tc>
        <w:tc>
          <w:tcPr>
            <w:tcW w:w="5123" w:type="dxa"/>
            <w:shd w:val="clear" w:color="FFFFFF" w:fill="FFFFFF"/>
          </w:tcPr>
          <w:p w14:paraId="3426A405" w14:textId="77777777" w:rsidR="004759A2" w:rsidRPr="00792323" w:rsidRDefault="004759A2">
            <w:pPr>
              <w:pStyle w:val="HL7TableBody"/>
              <w:rPr>
                <w:snapToGrid w:val="0"/>
              </w:rPr>
            </w:pPr>
            <w:r w:rsidRPr="00792323">
              <w:rPr>
                <w:snapToGrid w:val="0"/>
              </w:rPr>
              <w:t>Blood product dispense status message</w:t>
            </w:r>
          </w:p>
        </w:tc>
        <w:tc>
          <w:tcPr>
            <w:tcW w:w="1619" w:type="dxa"/>
            <w:shd w:val="clear" w:color="FFFFFF" w:fill="FFFFFF"/>
          </w:tcPr>
          <w:p w14:paraId="496F300E" w14:textId="77777777" w:rsidR="004759A2" w:rsidRPr="00792323" w:rsidRDefault="004759A2">
            <w:pPr>
              <w:pStyle w:val="HL7TableBody"/>
              <w:jc w:val="center"/>
              <w:rPr>
                <w:snapToGrid w:val="0"/>
              </w:rPr>
            </w:pPr>
            <w:r w:rsidRPr="00792323">
              <w:rPr>
                <w:snapToGrid w:val="0"/>
              </w:rPr>
              <w:t>4</w:t>
            </w:r>
          </w:p>
        </w:tc>
      </w:tr>
      <w:tr w:rsidR="004759A2" w:rsidRPr="00792323" w14:paraId="3BC8F68B" w14:textId="77777777" w:rsidTr="00855A4D">
        <w:trPr>
          <w:jc w:val="center"/>
        </w:trPr>
        <w:tc>
          <w:tcPr>
            <w:tcW w:w="1411" w:type="dxa"/>
            <w:shd w:val="clear" w:color="FFFFFF" w:fill="FFFFFF"/>
          </w:tcPr>
          <w:p w14:paraId="33F9AA48" w14:textId="77777777" w:rsidR="004759A2" w:rsidRPr="00792323" w:rsidRDefault="004759A2">
            <w:pPr>
              <w:pStyle w:val="HL7TableBody"/>
              <w:jc w:val="center"/>
              <w:rPr>
                <w:snapToGrid w:val="0"/>
              </w:rPr>
            </w:pPr>
            <w:r w:rsidRPr="00792323">
              <w:rPr>
                <w:snapToGrid w:val="0"/>
              </w:rPr>
              <w:t>BRP</w:t>
            </w:r>
          </w:p>
        </w:tc>
        <w:tc>
          <w:tcPr>
            <w:tcW w:w="5123" w:type="dxa"/>
            <w:shd w:val="clear" w:color="FFFFFF" w:fill="FFFFFF"/>
          </w:tcPr>
          <w:p w14:paraId="0C066660" w14:textId="77777777" w:rsidR="004759A2" w:rsidRPr="00792323" w:rsidRDefault="004759A2">
            <w:pPr>
              <w:pStyle w:val="HL7TableBody"/>
              <w:rPr>
                <w:snapToGrid w:val="0"/>
              </w:rPr>
            </w:pPr>
            <w:r w:rsidRPr="00792323">
              <w:rPr>
                <w:snapToGrid w:val="0"/>
              </w:rPr>
              <w:t>Blood product dispense status acknowledgement message</w:t>
            </w:r>
          </w:p>
        </w:tc>
        <w:tc>
          <w:tcPr>
            <w:tcW w:w="1619" w:type="dxa"/>
            <w:shd w:val="clear" w:color="FFFFFF" w:fill="FFFFFF"/>
          </w:tcPr>
          <w:p w14:paraId="6C9218A9" w14:textId="77777777" w:rsidR="004759A2" w:rsidRPr="00792323" w:rsidRDefault="004759A2">
            <w:pPr>
              <w:pStyle w:val="HL7TableBody"/>
              <w:jc w:val="center"/>
              <w:rPr>
                <w:snapToGrid w:val="0"/>
              </w:rPr>
            </w:pPr>
            <w:r w:rsidRPr="00792323">
              <w:rPr>
                <w:snapToGrid w:val="0"/>
              </w:rPr>
              <w:t>4</w:t>
            </w:r>
          </w:p>
        </w:tc>
      </w:tr>
      <w:tr w:rsidR="004759A2" w:rsidRPr="00792323" w14:paraId="2ACD8F54" w14:textId="77777777" w:rsidTr="00855A4D">
        <w:trPr>
          <w:jc w:val="center"/>
        </w:trPr>
        <w:tc>
          <w:tcPr>
            <w:tcW w:w="1411" w:type="dxa"/>
            <w:shd w:val="clear" w:color="FFFFFF" w:fill="FFFFFF"/>
          </w:tcPr>
          <w:p w14:paraId="27A702BF" w14:textId="77777777" w:rsidR="004759A2" w:rsidRPr="00792323" w:rsidRDefault="004759A2">
            <w:pPr>
              <w:pStyle w:val="HL7TableBody"/>
              <w:jc w:val="center"/>
              <w:rPr>
                <w:snapToGrid w:val="0"/>
              </w:rPr>
            </w:pPr>
            <w:r w:rsidRPr="00792323">
              <w:rPr>
                <w:snapToGrid w:val="0"/>
              </w:rPr>
              <w:t>BRT</w:t>
            </w:r>
          </w:p>
        </w:tc>
        <w:tc>
          <w:tcPr>
            <w:tcW w:w="5123" w:type="dxa"/>
            <w:shd w:val="clear" w:color="FFFFFF" w:fill="FFFFFF"/>
          </w:tcPr>
          <w:p w14:paraId="4D212178" w14:textId="77777777" w:rsidR="004759A2" w:rsidRPr="00792323" w:rsidRDefault="004759A2">
            <w:pPr>
              <w:pStyle w:val="HL7TableBody"/>
              <w:rPr>
                <w:snapToGrid w:val="0"/>
              </w:rPr>
            </w:pPr>
            <w:r w:rsidRPr="00792323">
              <w:rPr>
                <w:snapToGrid w:val="0"/>
              </w:rPr>
              <w:t>Blood product transfusion/disposition acknowledgement message</w:t>
            </w:r>
          </w:p>
        </w:tc>
        <w:tc>
          <w:tcPr>
            <w:tcW w:w="1619" w:type="dxa"/>
            <w:shd w:val="clear" w:color="FFFFFF" w:fill="FFFFFF"/>
          </w:tcPr>
          <w:p w14:paraId="0B0DC865" w14:textId="77777777" w:rsidR="004759A2" w:rsidRPr="00792323" w:rsidRDefault="004759A2">
            <w:pPr>
              <w:pStyle w:val="HL7TableBody"/>
              <w:jc w:val="center"/>
              <w:rPr>
                <w:snapToGrid w:val="0"/>
              </w:rPr>
            </w:pPr>
            <w:r w:rsidRPr="00792323">
              <w:rPr>
                <w:snapToGrid w:val="0"/>
              </w:rPr>
              <w:t>4</w:t>
            </w:r>
          </w:p>
        </w:tc>
      </w:tr>
      <w:tr w:rsidR="004759A2" w:rsidRPr="00792323" w14:paraId="109C444E" w14:textId="77777777" w:rsidTr="00855A4D">
        <w:trPr>
          <w:jc w:val="center"/>
        </w:trPr>
        <w:tc>
          <w:tcPr>
            <w:tcW w:w="1411" w:type="dxa"/>
            <w:shd w:val="clear" w:color="FFFFFF" w:fill="FFFFFF"/>
          </w:tcPr>
          <w:p w14:paraId="2B004BAE" w14:textId="77777777" w:rsidR="004759A2" w:rsidRPr="00792323" w:rsidRDefault="004759A2">
            <w:pPr>
              <w:pStyle w:val="HL7TableBody"/>
              <w:jc w:val="center"/>
              <w:rPr>
                <w:snapToGrid w:val="0"/>
              </w:rPr>
            </w:pPr>
            <w:r w:rsidRPr="00792323">
              <w:rPr>
                <w:snapToGrid w:val="0"/>
              </w:rPr>
              <w:t>BTS</w:t>
            </w:r>
          </w:p>
        </w:tc>
        <w:tc>
          <w:tcPr>
            <w:tcW w:w="5123" w:type="dxa"/>
            <w:shd w:val="clear" w:color="FFFFFF" w:fill="FFFFFF"/>
          </w:tcPr>
          <w:p w14:paraId="45641499" w14:textId="77777777" w:rsidR="004759A2" w:rsidRPr="00792323" w:rsidRDefault="004759A2">
            <w:pPr>
              <w:pStyle w:val="HL7TableBody"/>
              <w:rPr>
                <w:snapToGrid w:val="0"/>
              </w:rPr>
            </w:pPr>
            <w:r w:rsidRPr="00792323">
              <w:rPr>
                <w:snapToGrid w:val="0"/>
              </w:rPr>
              <w:t>Blood product transfusion/disposition message</w:t>
            </w:r>
          </w:p>
        </w:tc>
        <w:tc>
          <w:tcPr>
            <w:tcW w:w="1619" w:type="dxa"/>
            <w:shd w:val="clear" w:color="FFFFFF" w:fill="FFFFFF"/>
          </w:tcPr>
          <w:p w14:paraId="2B7708E0" w14:textId="77777777" w:rsidR="004759A2" w:rsidRPr="00792323" w:rsidRDefault="004759A2">
            <w:pPr>
              <w:pStyle w:val="HL7TableBody"/>
              <w:jc w:val="center"/>
              <w:rPr>
                <w:snapToGrid w:val="0"/>
              </w:rPr>
            </w:pPr>
            <w:r w:rsidRPr="00792323">
              <w:rPr>
                <w:snapToGrid w:val="0"/>
              </w:rPr>
              <w:t>4</w:t>
            </w:r>
          </w:p>
        </w:tc>
      </w:tr>
      <w:tr w:rsidR="004759A2" w:rsidRPr="00792323" w14:paraId="18C7F52C" w14:textId="77777777" w:rsidTr="00855A4D">
        <w:trPr>
          <w:jc w:val="center"/>
        </w:trPr>
        <w:tc>
          <w:tcPr>
            <w:tcW w:w="1411" w:type="dxa"/>
            <w:shd w:val="clear" w:color="FFFFFF" w:fill="FFFFFF"/>
          </w:tcPr>
          <w:p w14:paraId="55F53063" w14:textId="77777777" w:rsidR="004759A2" w:rsidRPr="00792323" w:rsidRDefault="004759A2">
            <w:pPr>
              <w:pStyle w:val="HL7TableBody"/>
              <w:jc w:val="center"/>
              <w:rPr>
                <w:snapToGrid w:val="0"/>
              </w:rPr>
            </w:pPr>
            <w:r w:rsidRPr="00792323">
              <w:rPr>
                <w:snapToGrid w:val="0"/>
              </w:rPr>
              <w:t>CSU</w:t>
            </w:r>
          </w:p>
        </w:tc>
        <w:tc>
          <w:tcPr>
            <w:tcW w:w="5123" w:type="dxa"/>
            <w:shd w:val="clear" w:color="FFFFFF" w:fill="FFFFFF"/>
          </w:tcPr>
          <w:p w14:paraId="3A4E2DD1" w14:textId="77777777" w:rsidR="004759A2" w:rsidRPr="00792323" w:rsidRDefault="004759A2">
            <w:pPr>
              <w:pStyle w:val="HL7TableBody"/>
              <w:rPr>
                <w:snapToGrid w:val="0"/>
              </w:rPr>
            </w:pPr>
            <w:r w:rsidRPr="00792323">
              <w:rPr>
                <w:snapToGrid w:val="0"/>
              </w:rPr>
              <w:t>Unsolicited study data message</w:t>
            </w:r>
          </w:p>
        </w:tc>
        <w:tc>
          <w:tcPr>
            <w:tcW w:w="1619" w:type="dxa"/>
            <w:shd w:val="clear" w:color="FFFFFF" w:fill="FFFFFF"/>
          </w:tcPr>
          <w:p w14:paraId="64407B52" w14:textId="77777777" w:rsidR="004759A2" w:rsidRPr="00792323" w:rsidRDefault="004759A2">
            <w:pPr>
              <w:pStyle w:val="HL7TableBody"/>
              <w:jc w:val="center"/>
              <w:rPr>
                <w:snapToGrid w:val="0"/>
              </w:rPr>
            </w:pPr>
            <w:r w:rsidRPr="00792323">
              <w:rPr>
                <w:snapToGrid w:val="0"/>
              </w:rPr>
              <w:t>7</w:t>
            </w:r>
          </w:p>
        </w:tc>
      </w:tr>
      <w:tr w:rsidR="004759A2" w:rsidRPr="00792323" w14:paraId="6D79E03E" w14:textId="77777777" w:rsidTr="00855A4D">
        <w:trPr>
          <w:jc w:val="center"/>
        </w:trPr>
        <w:tc>
          <w:tcPr>
            <w:tcW w:w="1411" w:type="dxa"/>
            <w:shd w:val="clear" w:color="FFFFFF" w:fill="FFFFFF"/>
          </w:tcPr>
          <w:p w14:paraId="4A15608A" w14:textId="77777777" w:rsidR="004759A2" w:rsidRPr="00792323" w:rsidRDefault="004759A2" w:rsidP="00AF73E5">
            <w:pPr>
              <w:pStyle w:val="HL7TableBody"/>
              <w:jc w:val="center"/>
              <w:rPr>
                <w:snapToGrid w:val="0"/>
              </w:rPr>
            </w:pPr>
            <w:r>
              <w:rPr>
                <w:snapToGrid w:val="0"/>
              </w:rPr>
              <w:t>DBC</w:t>
            </w:r>
          </w:p>
        </w:tc>
        <w:tc>
          <w:tcPr>
            <w:tcW w:w="5123" w:type="dxa"/>
            <w:shd w:val="clear" w:color="FFFFFF" w:fill="FFFFFF"/>
          </w:tcPr>
          <w:p w14:paraId="312579E2" w14:textId="77777777" w:rsidR="004759A2" w:rsidRPr="00792323" w:rsidRDefault="004759A2" w:rsidP="00AF73E5">
            <w:pPr>
              <w:pStyle w:val="HL7TableBody"/>
              <w:rPr>
                <w:snapToGrid w:val="0"/>
              </w:rPr>
            </w:pPr>
            <w:r>
              <w:rPr>
                <w:snapToGrid w:val="0"/>
              </w:rPr>
              <w:t>Create Donor Record</w:t>
            </w:r>
          </w:p>
        </w:tc>
        <w:tc>
          <w:tcPr>
            <w:tcW w:w="1619" w:type="dxa"/>
            <w:shd w:val="clear" w:color="FFFFFF" w:fill="FFFFFF"/>
          </w:tcPr>
          <w:p w14:paraId="05C18E39" w14:textId="77777777" w:rsidR="004759A2" w:rsidRPr="00792323" w:rsidRDefault="004759A2" w:rsidP="00AF73E5">
            <w:pPr>
              <w:pStyle w:val="HL7TableBody"/>
              <w:jc w:val="center"/>
              <w:rPr>
                <w:snapToGrid w:val="0"/>
              </w:rPr>
            </w:pPr>
            <w:r>
              <w:rPr>
                <w:snapToGrid w:val="0"/>
              </w:rPr>
              <w:t>4</w:t>
            </w:r>
          </w:p>
        </w:tc>
      </w:tr>
      <w:tr w:rsidR="004759A2" w:rsidRPr="00792323" w14:paraId="23FA2E3E" w14:textId="77777777" w:rsidTr="00855A4D">
        <w:trPr>
          <w:jc w:val="center"/>
        </w:trPr>
        <w:tc>
          <w:tcPr>
            <w:tcW w:w="1411" w:type="dxa"/>
            <w:shd w:val="clear" w:color="FFFFFF" w:fill="FFFFFF"/>
          </w:tcPr>
          <w:p w14:paraId="779CABEC" w14:textId="77777777" w:rsidR="004759A2" w:rsidRPr="00792323" w:rsidRDefault="004759A2" w:rsidP="00AF73E5">
            <w:pPr>
              <w:pStyle w:val="HL7TableBody"/>
              <w:jc w:val="center"/>
              <w:rPr>
                <w:snapToGrid w:val="0"/>
              </w:rPr>
            </w:pPr>
            <w:r>
              <w:rPr>
                <w:snapToGrid w:val="0"/>
              </w:rPr>
              <w:t>DBU</w:t>
            </w:r>
          </w:p>
        </w:tc>
        <w:tc>
          <w:tcPr>
            <w:tcW w:w="5123" w:type="dxa"/>
            <w:shd w:val="clear" w:color="FFFFFF" w:fill="FFFFFF"/>
          </w:tcPr>
          <w:p w14:paraId="507C713F" w14:textId="77777777" w:rsidR="004759A2" w:rsidRPr="00792323" w:rsidRDefault="004759A2" w:rsidP="00AF73E5">
            <w:pPr>
              <w:pStyle w:val="HL7TableBody"/>
              <w:rPr>
                <w:snapToGrid w:val="0"/>
              </w:rPr>
            </w:pPr>
            <w:r>
              <w:rPr>
                <w:snapToGrid w:val="0"/>
              </w:rPr>
              <w:t>Update Donor Record</w:t>
            </w:r>
          </w:p>
        </w:tc>
        <w:tc>
          <w:tcPr>
            <w:tcW w:w="1619" w:type="dxa"/>
            <w:shd w:val="clear" w:color="FFFFFF" w:fill="FFFFFF"/>
          </w:tcPr>
          <w:p w14:paraId="5111691C" w14:textId="77777777" w:rsidR="004759A2" w:rsidRPr="00792323" w:rsidRDefault="004759A2" w:rsidP="00AF73E5">
            <w:pPr>
              <w:pStyle w:val="HL7TableBody"/>
              <w:jc w:val="center"/>
              <w:rPr>
                <w:snapToGrid w:val="0"/>
              </w:rPr>
            </w:pPr>
            <w:r>
              <w:rPr>
                <w:snapToGrid w:val="0"/>
              </w:rPr>
              <w:t>4</w:t>
            </w:r>
          </w:p>
        </w:tc>
      </w:tr>
      <w:tr w:rsidR="004759A2" w:rsidRPr="00792323" w14:paraId="1DEF6692" w14:textId="77777777" w:rsidTr="00855A4D">
        <w:trPr>
          <w:jc w:val="center"/>
        </w:trPr>
        <w:tc>
          <w:tcPr>
            <w:tcW w:w="1411" w:type="dxa"/>
            <w:shd w:val="clear" w:color="FFFFFF" w:fill="FFFFFF"/>
          </w:tcPr>
          <w:p w14:paraId="4FCCB68C" w14:textId="77777777" w:rsidR="004759A2" w:rsidRPr="00792323" w:rsidRDefault="004759A2">
            <w:pPr>
              <w:pStyle w:val="HL7TableBody"/>
              <w:jc w:val="center"/>
              <w:rPr>
                <w:snapToGrid w:val="0"/>
              </w:rPr>
            </w:pPr>
            <w:r>
              <w:rPr>
                <w:snapToGrid w:val="0"/>
              </w:rPr>
              <w:t>DEL</w:t>
            </w:r>
          </w:p>
        </w:tc>
        <w:tc>
          <w:tcPr>
            <w:tcW w:w="5123" w:type="dxa"/>
            <w:shd w:val="clear" w:color="FFFFFF" w:fill="FFFFFF"/>
          </w:tcPr>
          <w:p w14:paraId="7B83F145" w14:textId="77777777" w:rsidR="004759A2" w:rsidRPr="00792323" w:rsidRDefault="004759A2" w:rsidP="005D64A8">
            <w:pPr>
              <w:pStyle w:val="HL7TableBody"/>
              <w:rPr>
                <w:snapToGrid w:val="0"/>
              </w:rPr>
            </w:pPr>
            <w:r>
              <w:rPr>
                <w:snapToGrid w:val="0"/>
              </w:rPr>
              <w:t xml:space="preserve">Donor Eligibility </w:t>
            </w:r>
          </w:p>
        </w:tc>
        <w:tc>
          <w:tcPr>
            <w:tcW w:w="1619" w:type="dxa"/>
            <w:shd w:val="clear" w:color="FFFFFF" w:fill="FFFFFF"/>
          </w:tcPr>
          <w:p w14:paraId="0FCBF129" w14:textId="77777777" w:rsidR="004759A2" w:rsidRPr="00792323" w:rsidRDefault="004759A2">
            <w:pPr>
              <w:pStyle w:val="HL7TableBody"/>
              <w:jc w:val="center"/>
              <w:rPr>
                <w:snapToGrid w:val="0"/>
              </w:rPr>
            </w:pPr>
            <w:r>
              <w:rPr>
                <w:snapToGrid w:val="0"/>
              </w:rPr>
              <w:t>4</w:t>
            </w:r>
          </w:p>
        </w:tc>
      </w:tr>
      <w:tr w:rsidR="004759A2" w:rsidRPr="00792323" w14:paraId="0FFCC02A" w14:textId="77777777" w:rsidTr="00855A4D">
        <w:trPr>
          <w:jc w:val="center"/>
        </w:trPr>
        <w:tc>
          <w:tcPr>
            <w:tcW w:w="1411" w:type="dxa"/>
            <w:shd w:val="clear" w:color="FFFFFF" w:fill="FFFFFF"/>
          </w:tcPr>
          <w:p w14:paraId="043EBD1E" w14:textId="77777777" w:rsidR="004759A2" w:rsidRPr="00792323" w:rsidRDefault="004759A2">
            <w:pPr>
              <w:pStyle w:val="HL7TableBody"/>
              <w:jc w:val="center"/>
              <w:rPr>
                <w:snapToGrid w:val="0"/>
              </w:rPr>
            </w:pPr>
            <w:r>
              <w:rPr>
                <w:snapToGrid w:val="0"/>
              </w:rPr>
              <w:t>DEO</w:t>
            </w:r>
          </w:p>
        </w:tc>
        <w:tc>
          <w:tcPr>
            <w:tcW w:w="5123" w:type="dxa"/>
            <w:shd w:val="clear" w:color="FFFFFF" w:fill="FFFFFF"/>
          </w:tcPr>
          <w:p w14:paraId="75E9E5B6" w14:textId="77777777" w:rsidR="004759A2" w:rsidRPr="00792323" w:rsidRDefault="004759A2">
            <w:pPr>
              <w:pStyle w:val="HL7TableBody"/>
              <w:rPr>
                <w:snapToGrid w:val="0"/>
              </w:rPr>
            </w:pPr>
            <w:r>
              <w:rPr>
                <w:snapToGrid w:val="0"/>
              </w:rPr>
              <w:t>Donor Eligibility Observation</w:t>
            </w:r>
          </w:p>
        </w:tc>
        <w:tc>
          <w:tcPr>
            <w:tcW w:w="1619" w:type="dxa"/>
            <w:shd w:val="clear" w:color="FFFFFF" w:fill="FFFFFF"/>
          </w:tcPr>
          <w:p w14:paraId="291E71B4" w14:textId="77777777" w:rsidR="004759A2" w:rsidRPr="00792323" w:rsidRDefault="004759A2">
            <w:pPr>
              <w:pStyle w:val="HL7TableBody"/>
              <w:jc w:val="center"/>
              <w:rPr>
                <w:snapToGrid w:val="0"/>
              </w:rPr>
            </w:pPr>
            <w:r>
              <w:rPr>
                <w:snapToGrid w:val="0"/>
              </w:rPr>
              <w:t>4</w:t>
            </w:r>
          </w:p>
        </w:tc>
      </w:tr>
      <w:tr w:rsidR="004759A2" w:rsidRPr="00792323" w14:paraId="03F9E9CF" w14:textId="77777777" w:rsidTr="00855A4D">
        <w:trPr>
          <w:jc w:val="center"/>
        </w:trPr>
        <w:tc>
          <w:tcPr>
            <w:tcW w:w="1411" w:type="dxa"/>
            <w:shd w:val="clear" w:color="FFFFFF" w:fill="FFFFFF"/>
          </w:tcPr>
          <w:p w14:paraId="6E64C074" w14:textId="77777777" w:rsidR="004759A2" w:rsidRPr="00792323" w:rsidRDefault="004759A2">
            <w:pPr>
              <w:pStyle w:val="HL7TableBody"/>
              <w:jc w:val="center"/>
              <w:rPr>
                <w:snapToGrid w:val="0"/>
              </w:rPr>
            </w:pPr>
            <w:r>
              <w:rPr>
                <w:snapToGrid w:val="0"/>
              </w:rPr>
              <w:t>DER</w:t>
            </w:r>
          </w:p>
        </w:tc>
        <w:tc>
          <w:tcPr>
            <w:tcW w:w="5123" w:type="dxa"/>
            <w:shd w:val="clear" w:color="FFFFFF" w:fill="FFFFFF"/>
          </w:tcPr>
          <w:p w14:paraId="2A3820FF" w14:textId="77777777" w:rsidR="004759A2" w:rsidRPr="00792323" w:rsidRDefault="004759A2">
            <w:pPr>
              <w:pStyle w:val="HL7TableBody"/>
              <w:rPr>
                <w:snapToGrid w:val="0"/>
              </w:rPr>
            </w:pPr>
            <w:r>
              <w:rPr>
                <w:snapToGrid w:val="0"/>
              </w:rPr>
              <w:t>Donor Eligibility Request</w:t>
            </w:r>
          </w:p>
        </w:tc>
        <w:tc>
          <w:tcPr>
            <w:tcW w:w="1619" w:type="dxa"/>
            <w:shd w:val="clear" w:color="FFFFFF" w:fill="FFFFFF"/>
          </w:tcPr>
          <w:p w14:paraId="46569E0B" w14:textId="77777777" w:rsidR="004759A2" w:rsidRPr="00792323" w:rsidRDefault="004759A2">
            <w:pPr>
              <w:pStyle w:val="HL7TableBody"/>
              <w:jc w:val="center"/>
              <w:rPr>
                <w:snapToGrid w:val="0"/>
              </w:rPr>
            </w:pPr>
            <w:r>
              <w:rPr>
                <w:snapToGrid w:val="0"/>
              </w:rPr>
              <w:t>4</w:t>
            </w:r>
          </w:p>
        </w:tc>
      </w:tr>
      <w:tr w:rsidR="004759A2" w:rsidRPr="00792323" w14:paraId="7FDEA309" w14:textId="77777777" w:rsidTr="00855A4D">
        <w:trPr>
          <w:jc w:val="center"/>
        </w:trPr>
        <w:tc>
          <w:tcPr>
            <w:tcW w:w="1411" w:type="dxa"/>
            <w:shd w:val="clear" w:color="FFFFFF" w:fill="FFFFFF"/>
          </w:tcPr>
          <w:p w14:paraId="258B6D90" w14:textId="77777777" w:rsidR="004759A2" w:rsidRPr="00792323" w:rsidRDefault="004759A2">
            <w:pPr>
              <w:pStyle w:val="HL7TableBody"/>
              <w:jc w:val="center"/>
              <w:rPr>
                <w:snapToGrid w:val="0"/>
              </w:rPr>
            </w:pPr>
            <w:r w:rsidRPr="00792323">
              <w:rPr>
                <w:snapToGrid w:val="0"/>
              </w:rPr>
              <w:t>DFT</w:t>
            </w:r>
          </w:p>
        </w:tc>
        <w:tc>
          <w:tcPr>
            <w:tcW w:w="5123" w:type="dxa"/>
            <w:shd w:val="clear" w:color="FFFFFF" w:fill="FFFFFF"/>
          </w:tcPr>
          <w:p w14:paraId="70F6EC1A" w14:textId="77777777" w:rsidR="004759A2" w:rsidRPr="00792323" w:rsidRDefault="004759A2">
            <w:pPr>
              <w:pStyle w:val="HL7TableBody"/>
              <w:rPr>
                <w:snapToGrid w:val="0"/>
              </w:rPr>
            </w:pPr>
            <w:r w:rsidRPr="00792323">
              <w:rPr>
                <w:snapToGrid w:val="0"/>
              </w:rPr>
              <w:t>Detail financial transactions</w:t>
            </w:r>
          </w:p>
        </w:tc>
        <w:tc>
          <w:tcPr>
            <w:tcW w:w="1619" w:type="dxa"/>
            <w:shd w:val="clear" w:color="FFFFFF" w:fill="FFFFFF"/>
          </w:tcPr>
          <w:p w14:paraId="4BCC8387" w14:textId="77777777" w:rsidR="004759A2" w:rsidRPr="00792323" w:rsidRDefault="004759A2">
            <w:pPr>
              <w:pStyle w:val="HL7TableBody"/>
              <w:jc w:val="center"/>
              <w:rPr>
                <w:snapToGrid w:val="0"/>
              </w:rPr>
            </w:pPr>
            <w:r w:rsidRPr="00792323">
              <w:rPr>
                <w:snapToGrid w:val="0"/>
              </w:rPr>
              <w:t>6</w:t>
            </w:r>
          </w:p>
        </w:tc>
      </w:tr>
      <w:tr w:rsidR="004759A2" w:rsidRPr="00792323" w14:paraId="2B634AD1" w14:textId="77777777" w:rsidTr="00855A4D">
        <w:trPr>
          <w:jc w:val="center"/>
        </w:trPr>
        <w:tc>
          <w:tcPr>
            <w:tcW w:w="1411" w:type="dxa"/>
            <w:shd w:val="clear" w:color="FFFFFF" w:fill="FFFFFF"/>
          </w:tcPr>
          <w:p w14:paraId="1B219E09" w14:textId="77777777" w:rsidR="004759A2" w:rsidRPr="00792323" w:rsidRDefault="004759A2">
            <w:pPr>
              <w:pStyle w:val="HL7TableBody"/>
              <w:jc w:val="center"/>
              <w:rPr>
                <w:snapToGrid w:val="0"/>
              </w:rPr>
            </w:pPr>
            <w:r w:rsidRPr="00792323">
              <w:rPr>
                <w:snapToGrid w:val="0"/>
              </w:rPr>
              <w:t>DOC</w:t>
            </w:r>
          </w:p>
        </w:tc>
        <w:tc>
          <w:tcPr>
            <w:tcW w:w="5123" w:type="dxa"/>
            <w:shd w:val="clear" w:color="FFFFFF" w:fill="FFFFFF"/>
          </w:tcPr>
          <w:p w14:paraId="73B88C38" w14:textId="77777777" w:rsidR="004759A2" w:rsidRPr="00792323" w:rsidRDefault="004759A2">
            <w:pPr>
              <w:pStyle w:val="HL7TableBody"/>
              <w:rPr>
                <w:snapToGrid w:val="0"/>
              </w:rPr>
            </w:pPr>
            <w:r w:rsidRPr="00792323">
              <w:rPr>
                <w:snapToGrid w:val="0"/>
              </w:rPr>
              <w:t>Document response</w:t>
            </w:r>
          </w:p>
        </w:tc>
        <w:tc>
          <w:tcPr>
            <w:tcW w:w="1619" w:type="dxa"/>
            <w:shd w:val="clear" w:color="FFFFFF" w:fill="FFFFFF"/>
          </w:tcPr>
          <w:p w14:paraId="09E82F17" w14:textId="77777777" w:rsidR="004759A2" w:rsidRPr="00792323" w:rsidRDefault="004759A2">
            <w:pPr>
              <w:pStyle w:val="HL7TableBody"/>
              <w:jc w:val="center"/>
              <w:rPr>
                <w:snapToGrid w:val="0"/>
              </w:rPr>
            </w:pPr>
            <w:r w:rsidRPr="00792323">
              <w:rPr>
                <w:snapToGrid w:val="0"/>
              </w:rPr>
              <w:t xml:space="preserve">9 </w:t>
            </w:r>
            <w:r w:rsidR="006559F5">
              <w:rPr>
                <w:snapToGrid w:val="0"/>
              </w:rPr>
              <w:t>–</w:t>
            </w:r>
            <w:r w:rsidRPr="00792323">
              <w:rPr>
                <w:snapToGrid w:val="0"/>
              </w:rPr>
              <w:t xml:space="preserve"> Deprecated</w:t>
            </w:r>
          </w:p>
        </w:tc>
      </w:tr>
      <w:tr w:rsidR="004759A2" w:rsidRPr="00792323" w14:paraId="2C1D5027" w14:textId="77777777" w:rsidTr="00855A4D">
        <w:trPr>
          <w:jc w:val="center"/>
        </w:trPr>
        <w:tc>
          <w:tcPr>
            <w:tcW w:w="1411" w:type="dxa"/>
            <w:shd w:val="clear" w:color="FFFFFF" w:fill="FFFFFF"/>
          </w:tcPr>
          <w:p w14:paraId="1B39F604" w14:textId="77777777" w:rsidR="004759A2" w:rsidRPr="00792323" w:rsidRDefault="004759A2">
            <w:pPr>
              <w:pStyle w:val="HL7TableBody"/>
              <w:jc w:val="center"/>
              <w:rPr>
                <w:snapToGrid w:val="0"/>
              </w:rPr>
            </w:pPr>
            <w:r>
              <w:rPr>
                <w:snapToGrid w:val="0"/>
              </w:rPr>
              <w:t>DPR</w:t>
            </w:r>
          </w:p>
        </w:tc>
        <w:tc>
          <w:tcPr>
            <w:tcW w:w="5123" w:type="dxa"/>
            <w:shd w:val="clear" w:color="FFFFFF" w:fill="FFFFFF"/>
          </w:tcPr>
          <w:p w14:paraId="199FB2E0" w14:textId="77777777" w:rsidR="004759A2" w:rsidRPr="00792323" w:rsidRDefault="004759A2">
            <w:pPr>
              <w:pStyle w:val="HL7TableBody"/>
              <w:rPr>
                <w:snapToGrid w:val="0"/>
              </w:rPr>
            </w:pPr>
            <w:r>
              <w:rPr>
                <w:snapToGrid w:val="0"/>
              </w:rPr>
              <w:t>Donation Procedure</w:t>
            </w:r>
          </w:p>
        </w:tc>
        <w:tc>
          <w:tcPr>
            <w:tcW w:w="1619" w:type="dxa"/>
            <w:shd w:val="clear" w:color="FFFFFF" w:fill="FFFFFF"/>
          </w:tcPr>
          <w:p w14:paraId="1E9DF06D" w14:textId="77777777" w:rsidR="004759A2" w:rsidRPr="00792323" w:rsidRDefault="004759A2">
            <w:pPr>
              <w:pStyle w:val="HL7TableBody"/>
              <w:jc w:val="center"/>
              <w:rPr>
                <w:snapToGrid w:val="0"/>
              </w:rPr>
            </w:pPr>
            <w:r>
              <w:rPr>
                <w:snapToGrid w:val="0"/>
              </w:rPr>
              <w:t>4</w:t>
            </w:r>
          </w:p>
        </w:tc>
      </w:tr>
      <w:tr w:rsidR="004759A2" w:rsidRPr="00792323" w14:paraId="538C89BB" w14:textId="77777777" w:rsidTr="00855A4D">
        <w:trPr>
          <w:jc w:val="center"/>
        </w:trPr>
        <w:tc>
          <w:tcPr>
            <w:tcW w:w="1411" w:type="dxa"/>
            <w:shd w:val="clear" w:color="FFFFFF" w:fill="FFFFFF"/>
          </w:tcPr>
          <w:p w14:paraId="7B98B7BD" w14:textId="77777777" w:rsidR="004759A2" w:rsidRPr="00792323" w:rsidRDefault="004759A2">
            <w:pPr>
              <w:pStyle w:val="HL7TableBody"/>
              <w:jc w:val="center"/>
              <w:rPr>
                <w:snapToGrid w:val="0"/>
              </w:rPr>
            </w:pPr>
            <w:r>
              <w:rPr>
                <w:snapToGrid w:val="0"/>
              </w:rPr>
              <w:t>DRC</w:t>
            </w:r>
          </w:p>
        </w:tc>
        <w:tc>
          <w:tcPr>
            <w:tcW w:w="5123" w:type="dxa"/>
            <w:shd w:val="clear" w:color="FFFFFF" w:fill="FFFFFF"/>
          </w:tcPr>
          <w:p w14:paraId="2CCDCA1E" w14:textId="77777777" w:rsidR="004759A2" w:rsidRPr="00792323" w:rsidRDefault="004759A2">
            <w:pPr>
              <w:pStyle w:val="HL7TableBody"/>
              <w:rPr>
                <w:snapToGrid w:val="0"/>
              </w:rPr>
            </w:pPr>
            <w:r>
              <w:rPr>
                <w:snapToGrid w:val="0"/>
              </w:rPr>
              <w:t>Donor Request to Collect</w:t>
            </w:r>
          </w:p>
        </w:tc>
        <w:tc>
          <w:tcPr>
            <w:tcW w:w="1619" w:type="dxa"/>
            <w:shd w:val="clear" w:color="FFFFFF" w:fill="FFFFFF"/>
          </w:tcPr>
          <w:p w14:paraId="6DCFAF7F" w14:textId="77777777" w:rsidR="004759A2" w:rsidRPr="00792323" w:rsidRDefault="004759A2">
            <w:pPr>
              <w:pStyle w:val="HL7TableBody"/>
              <w:jc w:val="center"/>
              <w:rPr>
                <w:snapToGrid w:val="0"/>
              </w:rPr>
            </w:pPr>
            <w:r>
              <w:rPr>
                <w:snapToGrid w:val="0"/>
              </w:rPr>
              <w:t>4</w:t>
            </w:r>
          </w:p>
        </w:tc>
      </w:tr>
      <w:tr w:rsidR="004759A2" w:rsidRPr="00792323" w14:paraId="11596E04" w14:textId="77777777" w:rsidTr="00855A4D">
        <w:trPr>
          <w:jc w:val="center"/>
        </w:trPr>
        <w:tc>
          <w:tcPr>
            <w:tcW w:w="1411" w:type="dxa"/>
            <w:shd w:val="clear" w:color="FFFFFF" w:fill="FFFFFF"/>
          </w:tcPr>
          <w:p w14:paraId="518CA8AB" w14:textId="77777777" w:rsidR="004759A2" w:rsidRPr="00792323" w:rsidRDefault="004759A2">
            <w:pPr>
              <w:pStyle w:val="HL7TableBody"/>
              <w:jc w:val="center"/>
              <w:rPr>
                <w:snapToGrid w:val="0"/>
              </w:rPr>
            </w:pPr>
            <w:r w:rsidRPr="00792323">
              <w:rPr>
                <w:snapToGrid w:val="0"/>
              </w:rPr>
              <w:t>DSR</w:t>
            </w:r>
          </w:p>
        </w:tc>
        <w:tc>
          <w:tcPr>
            <w:tcW w:w="5123" w:type="dxa"/>
            <w:shd w:val="clear" w:color="FFFFFF" w:fill="FFFFFF"/>
          </w:tcPr>
          <w:p w14:paraId="1C2F8AE1" w14:textId="77777777" w:rsidR="004759A2" w:rsidRPr="00792323" w:rsidRDefault="004759A2">
            <w:pPr>
              <w:pStyle w:val="HL7TableBody"/>
              <w:rPr>
                <w:snapToGrid w:val="0"/>
              </w:rPr>
            </w:pPr>
            <w:r w:rsidRPr="00792323">
              <w:rPr>
                <w:snapToGrid w:val="0"/>
              </w:rPr>
              <w:t>Display response</w:t>
            </w:r>
          </w:p>
        </w:tc>
        <w:tc>
          <w:tcPr>
            <w:tcW w:w="1619" w:type="dxa"/>
            <w:shd w:val="clear" w:color="FFFFFF" w:fill="FFFFFF"/>
          </w:tcPr>
          <w:p w14:paraId="66EF9CA6" w14:textId="77777777" w:rsidR="004759A2" w:rsidRPr="00792323" w:rsidRDefault="004759A2">
            <w:pPr>
              <w:pStyle w:val="HL7TableBody"/>
              <w:jc w:val="center"/>
              <w:rPr>
                <w:snapToGrid w:val="0"/>
              </w:rPr>
            </w:pPr>
            <w:r w:rsidRPr="00792323">
              <w:rPr>
                <w:snapToGrid w:val="0"/>
              </w:rPr>
              <w:t xml:space="preserve">5 </w:t>
            </w:r>
            <w:r w:rsidR="006559F5">
              <w:rPr>
                <w:snapToGrid w:val="0"/>
              </w:rPr>
              <w:t>–</w:t>
            </w:r>
            <w:r w:rsidRPr="00792323">
              <w:rPr>
                <w:snapToGrid w:val="0"/>
              </w:rPr>
              <w:t xml:space="preserve"> Deprecated</w:t>
            </w:r>
          </w:p>
        </w:tc>
      </w:tr>
      <w:tr w:rsidR="004759A2" w:rsidRPr="00792323" w14:paraId="4981EBA6" w14:textId="77777777" w:rsidTr="00855A4D">
        <w:trPr>
          <w:jc w:val="center"/>
        </w:trPr>
        <w:tc>
          <w:tcPr>
            <w:tcW w:w="1411" w:type="dxa"/>
            <w:shd w:val="clear" w:color="FFFFFF" w:fill="FFFFFF"/>
          </w:tcPr>
          <w:p w14:paraId="2EDE3D89" w14:textId="77777777" w:rsidR="004759A2" w:rsidRPr="00792323" w:rsidRDefault="004759A2">
            <w:pPr>
              <w:pStyle w:val="HL7TableBody"/>
              <w:jc w:val="center"/>
              <w:rPr>
                <w:snapToGrid w:val="0"/>
              </w:rPr>
            </w:pPr>
            <w:r w:rsidRPr="00792323">
              <w:rPr>
                <w:snapToGrid w:val="0"/>
              </w:rPr>
              <w:t>EAC</w:t>
            </w:r>
          </w:p>
        </w:tc>
        <w:tc>
          <w:tcPr>
            <w:tcW w:w="5123" w:type="dxa"/>
            <w:shd w:val="clear" w:color="FFFFFF" w:fill="FFFFFF"/>
          </w:tcPr>
          <w:p w14:paraId="1EEB7F72" w14:textId="77777777" w:rsidR="004759A2" w:rsidRPr="00792323" w:rsidRDefault="004759A2">
            <w:pPr>
              <w:pStyle w:val="HL7TableBody"/>
            </w:pPr>
            <w:r w:rsidRPr="00792323">
              <w:t>Automated equipment command message</w:t>
            </w:r>
          </w:p>
        </w:tc>
        <w:tc>
          <w:tcPr>
            <w:tcW w:w="1619" w:type="dxa"/>
            <w:shd w:val="clear" w:color="FFFFFF" w:fill="FFFFFF"/>
          </w:tcPr>
          <w:p w14:paraId="4B85079D" w14:textId="77777777" w:rsidR="004759A2" w:rsidRPr="00792323" w:rsidRDefault="004759A2">
            <w:pPr>
              <w:pStyle w:val="HL7TableBody"/>
              <w:jc w:val="center"/>
              <w:rPr>
                <w:snapToGrid w:val="0"/>
              </w:rPr>
            </w:pPr>
            <w:r w:rsidRPr="00792323">
              <w:rPr>
                <w:snapToGrid w:val="0"/>
              </w:rPr>
              <w:t>13</w:t>
            </w:r>
          </w:p>
        </w:tc>
      </w:tr>
      <w:tr w:rsidR="004759A2" w:rsidRPr="00792323" w14:paraId="416A7A77" w14:textId="77777777" w:rsidTr="00855A4D">
        <w:trPr>
          <w:jc w:val="center"/>
        </w:trPr>
        <w:tc>
          <w:tcPr>
            <w:tcW w:w="1411" w:type="dxa"/>
            <w:shd w:val="clear" w:color="FFFFFF" w:fill="FFFFFF"/>
          </w:tcPr>
          <w:p w14:paraId="183A2270" w14:textId="77777777" w:rsidR="004759A2" w:rsidRPr="00792323" w:rsidRDefault="004759A2">
            <w:pPr>
              <w:pStyle w:val="HL7TableBody"/>
              <w:jc w:val="center"/>
            </w:pPr>
            <w:r w:rsidRPr="00792323">
              <w:t>EAN</w:t>
            </w:r>
          </w:p>
        </w:tc>
        <w:tc>
          <w:tcPr>
            <w:tcW w:w="5123" w:type="dxa"/>
            <w:shd w:val="clear" w:color="FFFFFF" w:fill="FFFFFF"/>
          </w:tcPr>
          <w:p w14:paraId="0947E215" w14:textId="77777777" w:rsidR="004759A2" w:rsidRPr="00792323" w:rsidRDefault="004759A2">
            <w:pPr>
              <w:pStyle w:val="HL7TableBody"/>
            </w:pPr>
            <w:r w:rsidRPr="00792323">
              <w:t>Automated equipment notification message</w:t>
            </w:r>
          </w:p>
        </w:tc>
        <w:tc>
          <w:tcPr>
            <w:tcW w:w="1619" w:type="dxa"/>
            <w:shd w:val="clear" w:color="FFFFFF" w:fill="FFFFFF"/>
          </w:tcPr>
          <w:p w14:paraId="25B8E65E" w14:textId="77777777" w:rsidR="004759A2" w:rsidRPr="00792323" w:rsidRDefault="004759A2">
            <w:pPr>
              <w:pStyle w:val="HL7TableBody"/>
              <w:jc w:val="center"/>
              <w:rPr>
                <w:snapToGrid w:val="0"/>
              </w:rPr>
            </w:pPr>
            <w:r w:rsidRPr="00792323">
              <w:rPr>
                <w:snapToGrid w:val="0"/>
              </w:rPr>
              <w:t>13</w:t>
            </w:r>
          </w:p>
        </w:tc>
      </w:tr>
      <w:tr w:rsidR="004759A2" w:rsidRPr="00792323" w14:paraId="1F8E6AE9" w14:textId="77777777" w:rsidTr="00855A4D">
        <w:trPr>
          <w:jc w:val="center"/>
        </w:trPr>
        <w:tc>
          <w:tcPr>
            <w:tcW w:w="1411" w:type="dxa"/>
            <w:shd w:val="clear" w:color="FFFFFF" w:fill="FFFFFF"/>
          </w:tcPr>
          <w:p w14:paraId="2CE90AA9" w14:textId="77777777" w:rsidR="004759A2" w:rsidRPr="00792323" w:rsidRDefault="004759A2">
            <w:pPr>
              <w:pStyle w:val="HL7TableBody"/>
              <w:jc w:val="center"/>
              <w:rPr>
                <w:snapToGrid w:val="0"/>
              </w:rPr>
            </w:pPr>
            <w:r w:rsidRPr="00792323">
              <w:t>EAR</w:t>
            </w:r>
          </w:p>
        </w:tc>
        <w:tc>
          <w:tcPr>
            <w:tcW w:w="5123" w:type="dxa"/>
            <w:shd w:val="clear" w:color="FFFFFF" w:fill="FFFFFF"/>
          </w:tcPr>
          <w:p w14:paraId="034AD0A9" w14:textId="77777777" w:rsidR="004759A2" w:rsidRPr="00792323" w:rsidRDefault="004759A2">
            <w:pPr>
              <w:pStyle w:val="HL7TableBody"/>
            </w:pPr>
            <w:r w:rsidRPr="00792323">
              <w:t>Automated equipment response message</w:t>
            </w:r>
          </w:p>
        </w:tc>
        <w:tc>
          <w:tcPr>
            <w:tcW w:w="1619" w:type="dxa"/>
            <w:shd w:val="clear" w:color="FFFFFF" w:fill="FFFFFF"/>
          </w:tcPr>
          <w:p w14:paraId="6833A002" w14:textId="77777777" w:rsidR="004759A2" w:rsidRPr="00792323" w:rsidRDefault="004759A2">
            <w:pPr>
              <w:pStyle w:val="HL7TableBody"/>
              <w:jc w:val="center"/>
              <w:rPr>
                <w:snapToGrid w:val="0"/>
              </w:rPr>
            </w:pPr>
            <w:r w:rsidRPr="00792323">
              <w:rPr>
                <w:snapToGrid w:val="0"/>
              </w:rPr>
              <w:t>13</w:t>
            </w:r>
          </w:p>
        </w:tc>
      </w:tr>
      <w:tr w:rsidR="004759A2" w:rsidRPr="00792323" w14:paraId="57BC764A" w14:textId="77777777" w:rsidTr="00855A4D">
        <w:trPr>
          <w:jc w:val="center"/>
        </w:trPr>
        <w:tc>
          <w:tcPr>
            <w:tcW w:w="1411" w:type="dxa"/>
            <w:shd w:val="clear" w:color="FFFFFF" w:fill="FFFFFF"/>
          </w:tcPr>
          <w:p w14:paraId="35A832A1" w14:textId="77777777" w:rsidR="004759A2" w:rsidRPr="00792323" w:rsidRDefault="004759A2">
            <w:pPr>
              <w:pStyle w:val="HL7TableBody"/>
              <w:jc w:val="center"/>
              <w:rPr>
                <w:snapToGrid w:val="0"/>
              </w:rPr>
            </w:pPr>
            <w:r w:rsidRPr="00792323">
              <w:t>EHC</w:t>
            </w:r>
          </w:p>
        </w:tc>
        <w:tc>
          <w:tcPr>
            <w:tcW w:w="5123" w:type="dxa"/>
            <w:shd w:val="clear" w:color="FFFFFF" w:fill="FFFFFF"/>
          </w:tcPr>
          <w:p w14:paraId="10AB16FE" w14:textId="77777777" w:rsidR="004759A2" w:rsidRPr="00792323" w:rsidRDefault="004759A2">
            <w:pPr>
              <w:pStyle w:val="HL7TableBody"/>
              <w:rPr>
                <w:snapToGrid w:val="0"/>
              </w:rPr>
            </w:pPr>
            <w:r w:rsidRPr="00792323">
              <w:t>Health Care Invoice</w:t>
            </w:r>
          </w:p>
        </w:tc>
        <w:tc>
          <w:tcPr>
            <w:tcW w:w="1619" w:type="dxa"/>
            <w:shd w:val="clear" w:color="FFFFFF" w:fill="FFFFFF"/>
          </w:tcPr>
          <w:p w14:paraId="0E9DD336" w14:textId="77777777" w:rsidR="004759A2" w:rsidRPr="00792323" w:rsidRDefault="004759A2">
            <w:pPr>
              <w:pStyle w:val="HL7TableBody"/>
              <w:jc w:val="center"/>
              <w:rPr>
                <w:snapToGrid w:val="0"/>
              </w:rPr>
            </w:pPr>
            <w:r w:rsidRPr="00792323">
              <w:t>16</w:t>
            </w:r>
          </w:p>
        </w:tc>
      </w:tr>
      <w:tr w:rsidR="004759A2" w:rsidRPr="00792323" w14:paraId="154718D4" w14:textId="77777777" w:rsidTr="00855A4D">
        <w:trPr>
          <w:jc w:val="center"/>
        </w:trPr>
        <w:tc>
          <w:tcPr>
            <w:tcW w:w="1411" w:type="dxa"/>
            <w:shd w:val="clear" w:color="FFFFFF" w:fill="FFFFFF"/>
          </w:tcPr>
          <w:p w14:paraId="7412CD25" w14:textId="77777777" w:rsidR="004759A2" w:rsidRPr="00792323" w:rsidRDefault="004759A2">
            <w:pPr>
              <w:pStyle w:val="HL7TableBody"/>
              <w:jc w:val="center"/>
              <w:rPr>
                <w:snapToGrid w:val="0"/>
              </w:rPr>
            </w:pPr>
            <w:r w:rsidRPr="00792323">
              <w:rPr>
                <w:snapToGrid w:val="0"/>
              </w:rPr>
              <w:t>ESR</w:t>
            </w:r>
          </w:p>
        </w:tc>
        <w:tc>
          <w:tcPr>
            <w:tcW w:w="5123" w:type="dxa"/>
            <w:shd w:val="clear" w:color="FFFFFF" w:fill="FFFFFF"/>
          </w:tcPr>
          <w:p w14:paraId="10550399" w14:textId="77777777" w:rsidR="004759A2" w:rsidRPr="00792323" w:rsidRDefault="004759A2">
            <w:pPr>
              <w:pStyle w:val="HL7TableBody"/>
              <w:rPr>
                <w:snapToGrid w:val="0"/>
              </w:rPr>
            </w:pPr>
            <w:r w:rsidRPr="00792323">
              <w:rPr>
                <w:snapToGrid w:val="0"/>
              </w:rPr>
              <w:t>Automated equipment status update acknowledgment message</w:t>
            </w:r>
          </w:p>
        </w:tc>
        <w:tc>
          <w:tcPr>
            <w:tcW w:w="1619" w:type="dxa"/>
            <w:shd w:val="clear" w:color="FFFFFF" w:fill="FFFFFF"/>
          </w:tcPr>
          <w:p w14:paraId="2877C180" w14:textId="77777777" w:rsidR="004759A2" w:rsidRPr="00792323" w:rsidRDefault="004759A2">
            <w:pPr>
              <w:pStyle w:val="HL7TableBody"/>
              <w:jc w:val="center"/>
              <w:rPr>
                <w:snapToGrid w:val="0"/>
              </w:rPr>
            </w:pPr>
            <w:r w:rsidRPr="00792323">
              <w:rPr>
                <w:snapToGrid w:val="0"/>
              </w:rPr>
              <w:t>13</w:t>
            </w:r>
          </w:p>
        </w:tc>
      </w:tr>
      <w:tr w:rsidR="004759A2" w:rsidRPr="00792323" w14:paraId="4AE34D1A" w14:textId="77777777" w:rsidTr="00855A4D">
        <w:trPr>
          <w:jc w:val="center"/>
        </w:trPr>
        <w:tc>
          <w:tcPr>
            <w:tcW w:w="1411" w:type="dxa"/>
            <w:shd w:val="clear" w:color="FFFFFF" w:fill="FFFFFF"/>
          </w:tcPr>
          <w:p w14:paraId="639041DF" w14:textId="77777777" w:rsidR="004759A2" w:rsidRPr="00792323" w:rsidRDefault="004759A2">
            <w:pPr>
              <w:pStyle w:val="HL7TableBody"/>
              <w:jc w:val="center"/>
              <w:rPr>
                <w:snapToGrid w:val="0"/>
              </w:rPr>
            </w:pPr>
            <w:r w:rsidRPr="00792323">
              <w:rPr>
                <w:snapToGrid w:val="0"/>
              </w:rPr>
              <w:t>ESU</w:t>
            </w:r>
          </w:p>
        </w:tc>
        <w:tc>
          <w:tcPr>
            <w:tcW w:w="5123" w:type="dxa"/>
            <w:shd w:val="clear" w:color="FFFFFF" w:fill="FFFFFF"/>
          </w:tcPr>
          <w:p w14:paraId="303C0571" w14:textId="77777777" w:rsidR="004759A2" w:rsidRPr="00792323" w:rsidRDefault="004759A2">
            <w:pPr>
              <w:pStyle w:val="HL7TableBody"/>
              <w:rPr>
                <w:snapToGrid w:val="0"/>
              </w:rPr>
            </w:pPr>
            <w:r w:rsidRPr="00792323">
              <w:rPr>
                <w:snapToGrid w:val="0"/>
              </w:rPr>
              <w:t>Automated equipment status update message</w:t>
            </w:r>
          </w:p>
        </w:tc>
        <w:tc>
          <w:tcPr>
            <w:tcW w:w="1619" w:type="dxa"/>
            <w:shd w:val="clear" w:color="FFFFFF" w:fill="FFFFFF"/>
          </w:tcPr>
          <w:p w14:paraId="09A99C71" w14:textId="77777777" w:rsidR="004759A2" w:rsidRPr="00792323" w:rsidRDefault="004759A2">
            <w:pPr>
              <w:pStyle w:val="HL7TableBody"/>
              <w:jc w:val="center"/>
              <w:rPr>
                <w:snapToGrid w:val="0"/>
              </w:rPr>
            </w:pPr>
            <w:r w:rsidRPr="00792323">
              <w:rPr>
                <w:snapToGrid w:val="0"/>
              </w:rPr>
              <w:t>13</w:t>
            </w:r>
          </w:p>
        </w:tc>
      </w:tr>
      <w:tr w:rsidR="004759A2" w:rsidRPr="00792323" w14:paraId="76EFBFF9" w14:textId="77777777" w:rsidTr="00855A4D">
        <w:trPr>
          <w:jc w:val="center"/>
        </w:trPr>
        <w:tc>
          <w:tcPr>
            <w:tcW w:w="1411" w:type="dxa"/>
            <w:shd w:val="clear" w:color="FFFFFF" w:fill="FFFFFF"/>
          </w:tcPr>
          <w:p w14:paraId="0D11C52D" w14:textId="77777777" w:rsidR="004759A2" w:rsidRPr="00792323" w:rsidRDefault="004759A2">
            <w:pPr>
              <w:pStyle w:val="HL7TableBody"/>
              <w:jc w:val="center"/>
              <w:rPr>
                <w:snapToGrid w:val="0"/>
              </w:rPr>
            </w:pPr>
            <w:r w:rsidRPr="00792323">
              <w:rPr>
                <w:snapToGrid w:val="0"/>
              </w:rPr>
              <w:t>INR</w:t>
            </w:r>
          </w:p>
        </w:tc>
        <w:tc>
          <w:tcPr>
            <w:tcW w:w="5123" w:type="dxa"/>
            <w:shd w:val="clear" w:color="FFFFFF" w:fill="FFFFFF"/>
          </w:tcPr>
          <w:p w14:paraId="7DC603F2" w14:textId="77777777" w:rsidR="004759A2" w:rsidRPr="00792323" w:rsidRDefault="004759A2">
            <w:pPr>
              <w:pStyle w:val="HL7TableBody"/>
            </w:pPr>
            <w:r w:rsidRPr="00792323">
              <w:t>Automated equipment inventory request message</w:t>
            </w:r>
          </w:p>
        </w:tc>
        <w:tc>
          <w:tcPr>
            <w:tcW w:w="1619" w:type="dxa"/>
            <w:shd w:val="clear" w:color="FFFFFF" w:fill="FFFFFF"/>
          </w:tcPr>
          <w:p w14:paraId="30924863" w14:textId="77777777" w:rsidR="004759A2" w:rsidRPr="00792323" w:rsidRDefault="004759A2">
            <w:pPr>
              <w:pStyle w:val="HL7TableBody"/>
              <w:jc w:val="center"/>
              <w:rPr>
                <w:snapToGrid w:val="0"/>
              </w:rPr>
            </w:pPr>
            <w:r w:rsidRPr="00792323">
              <w:rPr>
                <w:snapToGrid w:val="0"/>
              </w:rPr>
              <w:t>13</w:t>
            </w:r>
          </w:p>
        </w:tc>
      </w:tr>
      <w:tr w:rsidR="004759A2" w:rsidRPr="00792323" w14:paraId="2EEBD88A" w14:textId="77777777" w:rsidTr="00855A4D">
        <w:trPr>
          <w:jc w:val="center"/>
        </w:trPr>
        <w:tc>
          <w:tcPr>
            <w:tcW w:w="1411" w:type="dxa"/>
            <w:shd w:val="clear" w:color="FFFFFF" w:fill="FFFFFF"/>
          </w:tcPr>
          <w:p w14:paraId="66A4B4A2" w14:textId="77777777" w:rsidR="004759A2" w:rsidRPr="00792323" w:rsidRDefault="004759A2">
            <w:pPr>
              <w:pStyle w:val="HL7TableBody"/>
              <w:jc w:val="center"/>
              <w:rPr>
                <w:snapToGrid w:val="0"/>
              </w:rPr>
            </w:pPr>
            <w:r w:rsidRPr="00792323">
              <w:rPr>
                <w:snapToGrid w:val="0"/>
              </w:rPr>
              <w:t>INU</w:t>
            </w:r>
          </w:p>
        </w:tc>
        <w:tc>
          <w:tcPr>
            <w:tcW w:w="5123" w:type="dxa"/>
            <w:shd w:val="clear" w:color="FFFFFF" w:fill="FFFFFF"/>
          </w:tcPr>
          <w:p w14:paraId="57B28A62" w14:textId="77777777" w:rsidR="004759A2" w:rsidRPr="00792323" w:rsidRDefault="004759A2">
            <w:pPr>
              <w:pStyle w:val="HL7TableBody"/>
              <w:rPr>
                <w:snapToGrid w:val="0"/>
              </w:rPr>
            </w:pPr>
            <w:r w:rsidRPr="00792323">
              <w:t>Automated equipment inventory update message</w:t>
            </w:r>
          </w:p>
        </w:tc>
        <w:tc>
          <w:tcPr>
            <w:tcW w:w="1619" w:type="dxa"/>
            <w:shd w:val="clear" w:color="FFFFFF" w:fill="FFFFFF"/>
          </w:tcPr>
          <w:p w14:paraId="7773C224" w14:textId="77777777" w:rsidR="004759A2" w:rsidRPr="00792323" w:rsidRDefault="004759A2">
            <w:pPr>
              <w:pStyle w:val="HL7TableBody"/>
              <w:jc w:val="center"/>
              <w:rPr>
                <w:snapToGrid w:val="0"/>
              </w:rPr>
            </w:pPr>
            <w:r w:rsidRPr="00792323">
              <w:rPr>
                <w:snapToGrid w:val="0"/>
              </w:rPr>
              <w:t>13</w:t>
            </w:r>
          </w:p>
        </w:tc>
      </w:tr>
      <w:tr w:rsidR="004759A2" w:rsidRPr="00792323" w14:paraId="517C2979" w14:textId="77777777" w:rsidTr="00855A4D">
        <w:trPr>
          <w:jc w:val="center"/>
        </w:trPr>
        <w:tc>
          <w:tcPr>
            <w:tcW w:w="1411" w:type="dxa"/>
            <w:shd w:val="clear" w:color="FFFFFF" w:fill="FFFFFF"/>
          </w:tcPr>
          <w:p w14:paraId="28DEEA8B" w14:textId="77777777" w:rsidR="004759A2" w:rsidRPr="00792323" w:rsidRDefault="004759A2">
            <w:pPr>
              <w:pStyle w:val="HL7TableBody"/>
              <w:jc w:val="center"/>
            </w:pPr>
            <w:r w:rsidRPr="00792323">
              <w:t>LSR</w:t>
            </w:r>
          </w:p>
        </w:tc>
        <w:tc>
          <w:tcPr>
            <w:tcW w:w="5123" w:type="dxa"/>
            <w:shd w:val="clear" w:color="FFFFFF" w:fill="FFFFFF"/>
          </w:tcPr>
          <w:p w14:paraId="0AD8AA1F" w14:textId="77777777" w:rsidR="004759A2" w:rsidRPr="00792323" w:rsidRDefault="004759A2">
            <w:pPr>
              <w:pStyle w:val="HL7TableBody"/>
            </w:pPr>
            <w:r w:rsidRPr="00792323">
              <w:t>Automated equipment log/service request message</w:t>
            </w:r>
          </w:p>
        </w:tc>
        <w:tc>
          <w:tcPr>
            <w:tcW w:w="1619" w:type="dxa"/>
            <w:shd w:val="clear" w:color="FFFFFF" w:fill="FFFFFF"/>
          </w:tcPr>
          <w:p w14:paraId="35030FA6" w14:textId="77777777" w:rsidR="004759A2" w:rsidRPr="00792323" w:rsidRDefault="004759A2">
            <w:pPr>
              <w:pStyle w:val="HL7TableBody"/>
              <w:jc w:val="center"/>
              <w:rPr>
                <w:snapToGrid w:val="0"/>
              </w:rPr>
            </w:pPr>
            <w:r w:rsidRPr="00792323">
              <w:rPr>
                <w:snapToGrid w:val="0"/>
              </w:rPr>
              <w:t>13</w:t>
            </w:r>
          </w:p>
        </w:tc>
      </w:tr>
      <w:tr w:rsidR="004759A2" w:rsidRPr="00792323" w14:paraId="0735D3D4" w14:textId="77777777" w:rsidTr="00855A4D">
        <w:trPr>
          <w:jc w:val="center"/>
        </w:trPr>
        <w:tc>
          <w:tcPr>
            <w:tcW w:w="1411" w:type="dxa"/>
            <w:shd w:val="clear" w:color="FFFFFF" w:fill="FFFFFF"/>
          </w:tcPr>
          <w:p w14:paraId="234FDC74" w14:textId="77777777" w:rsidR="004759A2" w:rsidRPr="00792323" w:rsidRDefault="004759A2">
            <w:pPr>
              <w:pStyle w:val="HL7TableBody"/>
              <w:jc w:val="center"/>
            </w:pPr>
            <w:r w:rsidRPr="00792323">
              <w:t>LSU</w:t>
            </w:r>
          </w:p>
        </w:tc>
        <w:tc>
          <w:tcPr>
            <w:tcW w:w="5123" w:type="dxa"/>
            <w:shd w:val="clear" w:color="FFFFFF" w:fill="FFFFFF"/>
          </w:tcPr>
          <w:p w14:paraId="49C90B48" w14:textId="77777777" w:rsidR="004759A2" w:rsidRPr="00792323" w:rsidRDefault="004759A2">
            <w:pPr>
              <w:pStyle w:val="HL7TableBody"/>
            </w:pPr>
            <w:r w:rsidRPr="00792323">
              <w:t>Automated equipment log/service update message</w:t>
            </w:r>
          </w:p>
        </w:tc>
        <w:tc>
          <w:tcPr>
            <w:tcW w:w="1619" w:type="dxa"/>
            <w:shd w:val="clear" w:color="FFFFFF" w:fill="FFFFFF"/>
          </w:tcPr>
          <w:p w14:paraId="40C2AB63" w14:textId="77777777" w:rsidR="004759A2" w:rsidRPr="00792323" w:rsidRDefault="004759A2">
            <w:pPr>
              <w:pStyle w:val="HL7TableBody"/>
              <w:jc w:val="center"/>
              <w:rPr>
                <w:snapToGrid w:val="0"/>
              </w:rPr>
            </w:pPr>
            <w:r w:rsidRPr="00792323">
              <w:rPr>
                <w:snapToGrid w:val="0"/>
              </w:rPr>
              <w:t>13</w:t>
            </w:r>
          </w:p>
        </w:tc>
      </w:tr>
      <w:tr w:rsidR="004759A2" w:rsidRPr="00792323" w14:paraId="764F6499" w14:textId="77777777" w:rsidTr="00855A4D">
        <w:trPr>
          <w:jc w:val="center"/>
        </w:trPr>
        <w:tc>
          <w:tcPr>
            <w:tcW w:w="1411" w:type="dxa"/>
            <w:shd w:val="clear" w:color="FFFFFF" w:fill="FFFFFF"/>
          </w:tcPr>
          <w:p w14:paraId="370C1DD8" w14:textId="77777777" w:rsidR="004759A2" w:rsidRPr="00792323" w:rsidRDefault="004759A2">
            <w:pPr>
              <w:pStyle w:val="HL7TableBody"/>
              <w:jc w:val="center"/>
              <w:rPr>
                <w:snapToGrid w:val="0"/>
              </w:rPr>
            </w:pPr>
            <w:r w:rsidRPr="00792323">
              <w:rPr>
                <w:snapToGrid w:val="0"/>
              </w:rPr>
              <w:t>MDM</w:t>
            </w:r>
          </w:p>
        </w:tc>
        <w:tc>
          <w:tcPr>
            <w:tcW w:w="5123" w:type="dxa"/>
            <w:shd w:val="clear" w:color="FFFFFF" w:fill="FFFFFF"/>
          </w:tcPr>
          <w:p w14:paraId="66E1B94A" w14:textId="77777777" w:rsidR="004759A2" w:rsidRPr="00792323" w:rsidRDefault="004759A2">
            <w:pPr>
              <w:pStyle w:val="HL7TableBody"/>
              <w:rPr>
                <w:snapToGrid w:val="0"/>
              </w:rPr>
            </w:pPr>
            <w:r w:rsidRPr="00792323">
              <w:t>Medical document management</w:t>
            </w:r>
          </w:p>
        </w:tc>
        <w:tc>
          <w:tcPr>
            <w:tcW w:w="1619" w:type="dxa"/>
            <w:shd w:val="clear" w:color="FFFFFF" w:fill="FFFFFF"/>
          </w:tcPr>
          <w:p w14:paraId="7C8E3335" w14:textId="77777777" w:rsidR="004759A2" w:rsidRPr="00792323" w:rsidRDefault="004759A2">
            <w:pPr>
              <w:pStyle w:val="HL7TableBody"/>
              <w:jc w:val="center"/>
              <w:rPr>
                <w:snapToGrid w:val="0"/>
              </w:rPr>
            </w:pPr>
            <w:r w:rsidRPr="00792323">
              <w:rPr>
                <w:snapToGrid w:val="0"/>
              </w:rPr>
              <w:t>9</w:t>
            </w:r>
          </w:p>
        </w:tc>
      </w:tr>
      <w:tr w:rsidR="004759A2" w:rsidRPr="00792323" w14:paraId="0A2CD2BC" w14:textId="77777777" w:rsidTr="00855A4D">
        <w:trPr>
          <w:jc w:val="center"/>
        </w:trPr>
        <w:tc>
          <w:tcPr>
            <w:tcW w:w="1411" w:type="dxa"/>
            <w:shd w:val="clear" w:color="FFFFFF" w:fill="FFFFFF"/>
          </w:tcPr>
          <w:p w14:paraId="5ED33498" w14:textId="77777777" w:rsidR="004759A2" w:rsidRPr="00792323" w:rsidRDefault="004759A2">
            <w:pPr>
              <w:pStyle w:val="HL7TableBody"/>
              <w:jc w:val="center"/>
              <w:rPr>
                <w:snapToGrid w:val="0"/>
              </w:rPr>
            </w:pPr>
            <w:r w:rsidRPr="00792323">
              <w:rPr>
                <w:snapToGrid w:val="0"/>
              </w:rPr>
              <w:t>MFD</w:t>
            </w:r>
          </w:p>
        </w:tc>
        <w:tc>
          <w:tcPr>
            <w:tcW w:w="5123" w:type="dxa"/>
            <w:shd w:val="clear" w:color="FFFFFF" w:fill="FFFFFF"/>
          </w:tcPr>
          <w:p w14:paraId="6795A487" w14:textId="77777777" w:rsidR="004759A2" w:rsidRPr="00792323" w:rsidRDefault="004759A2">
            <w:pPr>
              <w:pStyle w:val="HL7TableBody"/>
              <w:rPr>
                <w:snapToGrid w:val="0"/>
              </w:rPr>
            </w:pPr>
            <w:r w:rsidRPr="00792323">
              <w:rPr>
                <w:snapToGrid w:val="0"/>
              </w:rPr>
              <w:t>Master files delayed application acknowledgment</w:t>
            </w:r>
          </w:p>
        </w:tc>
        <w:tc>
          <w:tcPr>
            <w:tcW w:w="1619" w:type="dxa"/>
            <w:shd w:val="clear" w:color="FFFFFF" w:fill="FFFFFF"/>
          </w:tcPr>
          <w:p w14:paraId="72D5ABCD" w14:textId="77777777" w:rsidR="004759A2" w:rsidRPr="00792323" w:rsidRDefault="004759A2">
            <w:pPr>
              <w:pStyle w:val="HL7TableBody"/>
              <w:jc w:val="center"/>
              <w:rPr>
                <w:snapToGrid w:val="0"/>
              </w:rPr>
            </w:pPr>
            <w:r w:rsidRPr="00792323">
              <w:rPr>
                <w:snapToGrid w:val="0"/>
              </w:rPr>
              <w:t xml:space="preserve">8 </w:t>
            </w:r>
            <w:r w:rsidR="006559F5">
              <w:rPr>
                <w:snapToGrid w:val="0"/>
              </w:rPr>
              <w:t>–</w:t>
            </w:r>
            <w:r w:rsidRPr="00792323">
              <w:rPr>
                <w:snapToGrid w:val="0"/>
              </w:rPr>
              <w:t xml:space="preserve"> Deprecated</w:t>
            </w:r>
          </w:p>
        </w:tc>
      </w:tr>
      <w:tr w:rsidR="004759A2" w:rsidRPr="00792323" w14:paraId="4BABC7C9" w14:textId="77777777" w:rsidTr="00855A4D">
        <w:trPr>
          <w:jc w:val="center"/>
        </w:trPr>
        <w:tc>
          <w:tcPr>
            <w:tcW w:w="1411" w:type="dxa"/>
            <w:shd w:val="clear" w:color="FFFFFF" w:fill="FFFFFF"/>
          </w:tcPr>
          <w:p w14:paraId="749D2221" w14:textId="77777777" w:rsidR="004759A2" w:rsidRPr="00792323" w:rsidRDefault="004759A2">
            <w:pPr>
              <w:pStyle w:val="HL7TableBody"/>
              <w:jc w:val="center"/>
              <w:rPr>
                <w:snapToGrid w:val="0"/>
              </w:rPr>
            </w:pPr>
            <w:r w:rsidRPr="00792323">
              <w:rPr>
                <w:snapToGrid w:val="0"/>
              </w:rPr>
              <w:t>MFK</w:t>
            </w:r>
          </w:p>
        </w:tc>
        <w:tc>
          <w:tcPr>
            <w:tcW w:w="5123" w:type="dxa"/>
            <w:shd w:val="clear" w:color="FFFFFF" w:fill="FFFFFF"/>
          </w:tcPr>
          <w:p w14:paraId="4B332FCB" w14:textId="77777777" w:rsidR="004759A2" w:rsidRPr="00792323" w:rsidRDefault="004759A2">
            <w:pPr>
              <w:pStyle w:val="HL7TableBody"/>
              <w:rPr>
                <w:snapToGrid w:val="0"/>
              </w:rPr>
            </w:pPr>
            <w:r w:rsidRPr="00792323">
              <w:rPr>
                <w:snapToGrid w:val="0"/>
              </w:rPr>
              <w:t>Master files application acknowledgment</w:t>
            </w:r>
          </w:p>
        </w:tc>
        <w:tc>
          <w:tcPr>
            <w:tcW w:w="1619" w:type="dxa"/>
            <w:shd w:val="clear" w:color="FFFFFF" w:fill="FFFFFF"/>
          </w:tcPr>
          <w:p w14:paraId="05BD567E" w14:textId="77777777" w:rsidR="004759A2" w:rsidRPr="00792323" w:rsidRDefault="004759A2">
            <w:pPr>
              <w:pStyle w:val="HL7TableBody"/>
              <w:jc w:val="center"/>
              <w:rPr>
                <w:snapToGrid w:val="0"/>
              </w:rPr>
            </w:pPr>
            <w:r w:rsidRPr="00792323">
              <w:rPr>
                <w:snapToGrid w:val="0"/>
              </w:rPr>
              <w:t>8</w:t>
            </w:r>
          </w:p>
        </w:tc>
      </w:tr>
      <w:tr w:rsidR="004759A2" w:rsidRPr="00792323" w14:paraId="1B79CE7E" w14:textId="77777777" w:rsidTr="00855A4D">
        <w:trPr>
          <w:jc w:val="center"/>
        </w:trPr>
        <w:tc>
          <w:tcPr>
            <w:tcW w:w="1411" w:type="dxa"/>
            <w:shd w:val="clear" w:color="FFFFFF" w:fill="FFFFFF"/>
          </w:tcPr>
          <w:p w14:paraId="181C43B6" w14:textId="77777777" w:rsidR="004759A2" w:rsidRPr="00792323" w:rsidRDefault="004759A2">
            <w:pPr>
              <w:pStyle w:val="HL7TableBody"/>
              <w:jc w:val="center"/>
              <w:rPr>
                <w:snapToGrid w:val="0"/>
              </w:rPr>
            </w:pPr>
            <w:r w:rsidRPr="00792323">
              <w:rPr>
                <w:snapToGrid w:val="0"/>
              </w:rPr>
              <w:t>MFN</w:t>
            </w:r>
          </w:p>
        </w:tc>
        <w:tc>
          <w:tcPr>
            <w:tcW w:w="5123" w:type="dxa"/>
            <w:shd w:val="clear" w:color="FFFFFF" w:fill="FFFFFF"/>
          </w:tcPr>
          <w:p w14:paraId="0F5E60DB" w14:textId="77777777" w:rsidR="004759A2" w:rsidRPr="00792323" w:rsidRDefault="004759A2">
            <w:pPr>
              <w:pStyle w:val="HL7TableBody"/>
              <w:rPr>
                <w:snapToGrid w:val="0"/>
              </w:rPr>
            </w:pPr>
            <w:r w:rsidRPr="00792323">
              <w:rPr>
                <w:snapToGrid w:val="0"/>
              </w:rPr>
              <w:t>Master files notification</w:t>
            </w:r>
          </w:p>
        </w:tc>
        <w:tc>
          <w:tcPr>
            <w:tcW w:w="1619" w:type="dxa"/>
            <w:shd w:val="clear" w:color="FFFFFF" w:fill="FFFFFF"/>
          </w:tcPr>
          <w:p w14:paraId="32B66CD4" w14:textId="77777777" w:rsidR="004759A2" w:rsidRPr="00792323" w:rsidRDefault="004759A2">
            <w:pPr>
              <w:pStyle w:val="HL7TableBody"/>
              <w:jc w:val="center"/>
              <w:rPr>
                <w:snapToGrid w:val="0"/>
              </w:rPr>
            </w:pPr>
            <w:r w:rsidRPr="00792323">
              <w:rPr>
                <w:snapToGrid w:val="0"/>
              </w:rPr>
              <w:t>8</w:t>
            </w:r>
          </w:p>
        </w:tc>
      </w:tr>
      <w:tr w:rsidR="004759A2" w:rsidRPr="00792323" w14:paraId="2113489C" w14:textId="77777777" w:rsidTr="00855A4D">
        <w:trPr>
          <w:jc w:val="center"/>
        </w:trPr>
        <w:tc>
          <w:tcPr>
            <w:tcW w:w="1411" w:type="dxa"/>
            <w:shd w:val="clear" w:color="FFFFFF" w:fill="FFFFFF"/>
          </w:tcPr>
          <w:p w14:paraId="2AF38A92" w14:textId="77777777" w:rsidR="004759A2" w:rsidRPr="00792323" w:rsidRDefault="004759A2">
            <w:pPr>
              <w:pStyle w:val="HL7TableBody"/>
              <w:jc w:val="center"/>
              <w:rPr>
                <w:snapToGrid w:val="0"/>
              </w:rPr>
            </w:pPr>
            <w:r w:rsidRPr="00792323">
              <w:rPr>
                <w:snapToGrid w:val="0"/>
              </w:rPr>
              <w:t>MFQ</w:t>
            </w:r>
          </w:p>
        </w:tc>
        <w:tc>
          <w:tcPr>
            <w:tcW w:w="5123" w:type="dxa"/>
            <w:shd w:val="clear" w:color="FFFFFF" w:fill="FFFFFF"/>
          </w:tcPr>
          <w:p w14:paraId="5C17D1DD" w14:textId="77777777" w:rsidR="004759A2" w:rsidRPr="00792323" w:rsidRDefault="004759A2">
            <w:pPr>
              <w:pStyle w:val="HL7TableBody"/>
              <w:rPr>
                <w:snapToGrid w:val="0"/>
              </w:rPr>
            </w:pPr>
            <w:r w:rsidRPr="00792323">
              <w:rPr>
                <w:snapToGrid w:val="0"/>
              </w:rPr>
              <w:t>Master files query</w:t>
            </w:r>
          </w:p>
        </w:tc>
        <w:tc>
          <w:tcPr>
            <w:tcW w:w="1619" w:type="dxa"/>
            <w:shd w:val="clear" w:color="FFFFFF" w:fill="FFFFFF"/>
          </w:tcPr>
          <w:p w14:paraId="18DAE86C" w14:textId="77777777" w:rsidR="004759A2" w:rsidRPr="00792323" w:rsidRDefault="004759A2">
            <w:pPr>
              <w:pStyle w:val="HL7TableBody"/>
              <w:jc w:val="center"/>
              <w:rPr>
                <w:snapToGrid w:val="0"/>
              </w:rPr>
            </w:pPr>
            <w:r w:rsidRPr="00792323">
              <w:rPr>
                <w:snapToGrid w:val="0"/>
              </w:rPr>
              <w:t xml:space="preserve">8 </w:t>
            </w:r>
            <w:r w:rsidR="006559F5">
              <w:rPr>
                <w:snapToGrid w:val="0"/>
              </w:rPr>
              <w:t>–</w:t>
            </w:r>
            <w:r w:rsidRPr="00792323">
              <w:rPr>
                <w:snapToGrid w:val="0"/>
              </w:rPr>
              <w:t xml:space="preserve"> Deprecated</w:t>
            </w:r>
          </w:p>
        </w:tc>
      </w:tr>
      <w:tr w:rsidR="004759A2" w:rsidRPr="00792323" w14:paraId="6D991383" w14:textId="77777777" w:rsidTr="00855A4D">
        <w:trPr>
          <w:jc w:val="center"/>
        </w:trPr>
        <w:tc>
          <w:tcPr>
            <w:tcW w:w="1411" w:type="dxa"/>
            <w:shd w:val="clear" w:color="FFFFFF" w:fill="FFFFFF"/>
          </w:tcPr>
          <w:p w14:paraId="7BD5462F" w14:textId="77777777" w:rsidR="004759A2" w:rsidRPr="00792323" w:rsidRDefault="004759A2">
            <w:pPr>
              <w:pStyle w:val="HL7TableBody"/>
              <w:jc w:val="center"/>
              <w:rPr>
                <w:snapToGrid w:val="0"/>
              </w:rPr>
            </w:pPr>
            <w:r w:rsidRPr="00792323">
              <w:rPr>
                <w:snapToGrid w:val="0"/>
              </w:rPr>
              <w:t>MFR</w:t>
            </w:r>
          </w:p>
        </w:tc>
        <w:tc>
          <w:tcPr>
            <w:tcW w:w="5123" w:type="dxa"/>
            <w:shd w:val="clear" w:color="FFFFFF" w:fill="FFFFFF"/>
          </w:tcPr>
          <w:p w14:paraId="3FF27E26" w14:textId="77777777" w:rsidR="004759A2" w:rsidRPr="00792323" w:rsidRDefault="004759A2">
            <w:pPr>
              <w:pStyle w:val="HL7TableBody"/>
              <w:rPr>
                <w:snapToGrid w:val="0"/>
              </w:rPr>
            </w:pPr>
            <w:r w:rsidRPr="00792323">
              <w:rPr>
                <w:snapToGrid w:val="0"/>
              </w:rPr>
              <w:t>Master files response</w:t>
            </w:r>
          </w:p>
        </w:tc>
        <w:tc>
          <w:tcPr>
            <w:tcW w:w="1619" w:type="dxa"/>
            <w:shd w:val="clear" w:color="FFFFFF" w:fill="FFFFFF"/>
          </w:tcPr>
          <w:p w14:paraId="54DE420F" w14:textId="77777777" w:rsidR="004759A2" w:rsidRPr="00792323" w:rsidRDefault="004759A2">
            <w:pPr>
              <w:pStyle w:val="HL7TableBody"/>
              <w:jc w:val="center"/>
              <w:rPr>
                <w:snapToGrid w:val="0"/>
              </w:rPr>
            </w:pPr>
            <w:r w:rsidRPr="00792323">
              <w:rPr>
                <w:snapToGrid w:val="0"/>
              </w:rPr>
              <w:t xml:space="preserve">8 </w:t>
            </w:r>
            <w:r w:rsidR="006559F5">
              <w:rPr>
                <w:snapToGrid w:val="0"/>
              </w:rPr>
              <w:t>–</w:t>
            </w:r>
            <w:r w:rsidRPr="00792323">
              <w:rPr>
                <w:snapToGrid w:val="0"/>
              </w:rPr>
              <w:t xml:space="preserve"> Deprecated</w:t>
            </w:r>
          </w:p>
        </w:tc>
      </w:tr>
      <w:tr w:rsidR="004759A2" w:rsidRPr="00792323" w14:paraId="3178C41C" w14:textId="77777777" w:rsidTr="00855A4D">
        <w:trPr>
          <w:jc w:val="center"/>
        </w:trPr>
        <w:tc>
          <w:tcPr>
            <w:tcW w:w="1411" w:type="dxa"/>
            <w:shd w:val="clear" w:color="FFFFFF" w:fill="FFFFFF"/>
          </w:tcPr>
          <w:p w14:paraId="248E6F2B" w14:textId="77777777" w:rsidR="004759A2" w:rsidRPr="00792323" w:rsidRDefault="004759A2">
            <w:pPr>
              <w:pStyle w:val="HL7TableBody"/>
              <w:jc w:val="center"/>
            </w:pPr>
            <w:r w:rsidRPr="00792323">
              <w:t>NMD</w:t>
            </w:r>
          </w:p>
        </w:tc>
        <w:tc>
          <w:tcPr>
            <w:tcW w:w="5123" w:type="dxa"/>
            <w:shd w:val="clear" w:color="FFFFFF" w:fill="FFFFFF"/>
          </w:tcPr>
          <w:p w14:paraId="074B91BA" w14:textId="77777777" w:rsidR="004759A2" w:rsidRPr="00792323" w:rsidRDefault="004759A2">
            <w:pPr>
              <w:pStyle w:val="HL7TableBody"/>
            </w:pPr>
            <w:r w:rsidRPr="00792323">
              <w:t>Application management data message</w:t>
            </w:r>
          </w:p>
        </w:tc>
        <w:tc>
          <w:tcPr>
            <w:tcW w:w="1619" w:type="dxa"/>
            <w:shd w:val="clear" w:color="FFFFFF" w:fill="FFFFFF"/>
          </w:tcPr>
          <w:p w14:paraId="79223C85" w14:textId="77777777" w:rsidR="004759A2" w:rsidRPr="00792323" w:rsidRDefault="004759A2">
            <w:pPr>
              <w:pStyle w:val="HL7TableBody"/>
              <w:jc w:val="center"/>
              <w:rPr>
                <w:snapToGrid w:val="0"/>
              </w:rPr>
            </w:pPr>
            <w:r w:rsidRPr="00792323">
              <w:rPr>
                <w:snapToGrid w:val="0"/>
              </w:rPr>
              <w:t>14</w:t>
            </w:r>
          </w:p>
        </w:tc>
      </w:tr>
      <w:tr w:rsidR="004759A2" w:rsidRPr="00792323" w14:paraId="75C82336" w14:textId="77777777" w:rsidTr="00855A4D">
        <w:trPr>
          <w:jc w:val="center"/>
        </w:trPr>
        <w:tc>
          <w:tcPr>
            <w:tcW w:w="1411" w:type="dxa"/>
            <w:shd w:val="clear" w:color="FFFFFF" w:fill="FFFFFF"/>
          </w:tcPr>
          <w:p w14:paraId="01084183" w14:textId="77777777" w:rsidR="004759A2" w:rsidRPr="00792323" w:rsidRDefault="004759A2">
            <w:pPr>
              <w:pStyle w:val="HL7TableBody"/>
              <w:jc w:val="center"/>
            </w:pPr>
            <w:r w:rsidRPr="00792323">
              <w:t>NMQ</w:t>
            </w:r>
          </w:p>
        </w:tc>
        <w:tc>
          <w:tcPr>
            <w:tcW w:w="5123" w:type="dxa"/>
            <w:shd w:val="clear" w:color="FFFFFF" w:fill="FFFFFF"/>
          </w:tcPr>
          <w:p w14:paraId="34C6022D" w14:textId="77777777" w:rsidR="004759A2" w:rsidRPr="00792323" w:rsidRDefault="004759A2">
            <w:pPr>
              <w:pStyle w:val="HL7TableBody"/>
            </w:pPr>
            <w:r w:rsidRPr="00792323">
              <w:t>Application management query message</w:t>
            </w:r>
          </w:p>
        </w:tc>
        <w:tc>
          <w:tcPr>
            <w:tcW w:w="1619" w:type="dxa"/>
            <w:shd w:val="clear" w:color="FFFFFF" w:fill="FFFFFF"/>
          </w:tcPr>
          <w:p w14:paraId="2B4E4C0C" w14:textId="77777777" w:rsidR="004759A2" w:rsidRPr="00792323" w:rsidRDefault="004759A2">
            <w:pPr>
              <w:pStyle w:val="HL7TableBody"/>
              <w:jc w:val="center"/>
              <w:rPr>
                <w:snapToGrid w:val="0"/>
              </w:rPr>
            </w:pPr>
            <w:r w:rsidRPr="00792323">
              <w:rPr>
                <w:snapToGrid w:val="0"/>
              </w:rPr>
              <w:t xml:space="preserve">14 </w:t>
            </w:r>
            <w:r w:rsidR="006559F5">
              <w:rPr>
                <w:snapToGrid w:val="0"/>
              </w:rPr>
              <w:t>–</w:t>
            </w:r>
            <w:r w:rsidRPr="00792323">
              <w:rPr>
                <w:snapToGrid w:val="0"/>
              </w:rPr>
              <w:t xml:space="preserve"> Deprecated</w:t>
            </w:r>
          </w:p>
        </w:tc>
      </w:tr>
      <w:tr w:rsidR="004759A2" w:rsidRPr="00792323" w14:paraId="73F29F17" w14:textId="77777777" w:rsidTr="00855A4D">
        <w:trPr>
          <w:jc w:val="center"/>
        </w:trPr>
        <w:tc>
          <w:tcPr>
            <w:tcW w:w="1411" w:type="dxa"/>
            <w:shd w:val="clear" w:color="FFFFFF" w:fill="FFFFFF"/>
          </w:tcPr>
          <w:p w14:paraId="19FBD5AE" w14:textId="77777777" w:rsidR="004759A2" w:rsidRPr="00792323" w:rsidRDefault="004759A2">
            <w:pPr>
              <w:pStyle w:val="HL7TableBody"/>
              <w:jc w:val="center"/>
            </w:pPr>
            <w:r w:rsidRPr="00792323">
              <w:t>NMR</w:t>
            </w:r>
          </w:p>
        </w:tc>
        <w:tc>
          <w:tcPr>
            <w:tcW w:w="5123" w:type="dxa"/>
            <w:shd w:val="clear" w:color="FFFFFF" w:fill="FFFFFF"/>
          </w:tcPr>
          <w:p w14:paraId="6D41243D" w14:textId="77777777" w:rsidR="004759A2" w:rsidRPr="00792323" w:rsidRDefault="004759A2">
            <w:pPr>
              <w:pStyle w:val="HL7TableBody"/>
            </w:pPr>
            <w:r w:rsidRPr="00792323">
              <w:t>Application management response message</w:t>
            </w:r>
          </w:p>
        </w:tc>
        <w:tc>
          <w:tcPr>
            <w:tcW w:w="1619" w:type="dxa"/>
            <w:shd w:val="clear" w:color="FFFFFF" w:fill="FFFFFF"/>
          </w:tcPr>
          <w:p w14:paraId="7718228E" w14:textId="77777777" w:rsidR="004759A2" w:rsidRPr="00792323" w:rsidRDefault="004759A2">
            <w:pPr>
              <w:pStyle w:val="HL7TableBody"/>
              <w:jc w:val="center"/>
              <w:rPr>
                <w:snapToGrid w:val="0"/>
              </w:rPr>
            </w:pPr>
            <w:r w:rsidRPr="00792323">
              <w:rPr>
                <w:snapToGrid w:val="0"/>
              </w:rPr>
              <w:t xml:space="preserve">14 </w:t>
            </w:r>
            <w:r w:rsidR="006559F5">
              <w:rPr>
                <w:snapToGrid w:val="0"/>
              </w:rPr>
              <w:t>–</w:t>
            </w:r>
            <w:r w:rsidRPr="00792323">
              <w:rPr>
                <w:snapToGrid w:val="0"/>
              </w:rPr>
              <w:t xml:space="preserve"> Deprecated</w:t>
            </w:r>
          </w:p>
        </w:tc>
      </w:tr>
      <w:tr w:rsidR="004759A2" w:rsidRPr="00792323" w14:paraId="79B71B6B" w14:textId="77777777" w:rsidTr="00855A4D">
        <w:trPr>
          <w:jc w:val="center"/>
        </w:trPr>
        <w:tc>
          <w:tcPr>
            <w:tcW w:w="1411" w:type="dxa"/>
            <w:shd w:val="clear" w:color="FFFFFF" w:fill="FFFFFF"/>
          </w:tcPr>
          <w:p w14:paraId="3DCE18C9" w14:textId="77777777" w:rsidR="004759A2" w:rsidRPr="00792323" w:rsidRDefault="004759A2">
            <w:pPr>
              <w:pStyle w:val="HL7TableBody"/>
              <w:jc w:val="center"/>
              <w:rPr>
                <w:snapToGrid w:val="0"/>
              </w:rPr>
            </w:pPr>
            <w:r w:rsidRPr="00792323">
              <w:rPr>
                <w:snapToGrid w:val="0"/>
              </w:rPr>
              <w:t>OMB</w:t>
            </w:r>
          </w:p>
        </w:tc>
        <w:tc>
          <w:tcPr>
            <w:tcW w:w="5123" w:type="dxa"/>
            <w:shd w:val="clear" w:color="FFFFFF" w:fill="FFFFFF"/>
          </w:tcPr>
          <w:p w14:paraId="2699B25C" w14:textId="77777777" w:rsidR="004759A2" w:rsidRPr="00792323" w:rsidRDefault="004759A2">
            <w:pPr>
              <w:pStyle w:val="HL7TableBody"/>
              <w:rPr>
                <w:snapToGrid w:val="0"/>
              </w:rPr>
            </w:pPr>
            <w:r w:rsidRPr="00792323">
              <w:rPr>
                <w:snapToGrid w:val="0"/>
              </w:rPr>
              <w:t>Blood product order message</w:t>
            </w:r>
          </w:p>
        </w:tc>
        <w:tc>
          <w:tcPr>
            <w:tcW w:w="1619" w:type="dxa"/>
            <w:shd w:val="clear" w:color="FFFFFF" w:fill="FFFFFF"/>
          </w:tcPr>
          <w:p w14:paraId="715C3701" w14:textId="77777777" w:rsidR="004759A2" w:rsidRPr="00792323" w:rsidRDefault="004759A2">
            <w:pPr>
              <w:pStyle w:val="HL7TableBody"/>
              <w:jc w:val="center"/>
              <w:rPr>
                <w:snapToGrid w:val="0"/>
              </w:rPr>
            </w:pPr>
            <w:r w:rsidRPr="00792323">
              <w:rPr>
                <w:snapToGrid w:val="0"/>
              </w:rPr>
              <w:t>4</w:t>
            </w:r>
          </w:p>
        </w:tc>
      </w:tr>
      <w:tr w:rsidR="004759A2" w:rsidRPr="00792323" w14:paraId="1205D66B" w14:textId="77777777" w:rsidTr="00855A4D">
        <w:trPr>
          <w:jc w:val="center"/>
        </w:trPr>
        <w:tc>
          <w:tcPr>
            <w:tcW w:w="1411" w:type="dxa"/>
            <w:shd w:val="clear" w:color="FFFFFF" w:fill="FFFFFF"/>
          </w:tcPr>
          <w:p w14:paraId="00A3D408" w14:textId="77777777" w:rsidR="004759A2" w:rsidRPr="00792323" w:rsidRDefault="004759A2">
            <w:pPr>
              <w:pStyle w:val="HL7TableBody"/>
              <w:jc w:val="center"/>
              <w:rPr>
                <w:snapToGrid w:val="0"/>
              </w:rPr>
            </w:pPr>
            <w:r w:rsidRPr="00792323">
              <w:rPr>
                <w:snapToGrid w:val="0"/>
              </w:rPr>
              <w:t>OMD</w:t>
            </w:r>
          </w:p>
        </w:tc>
        <w:tc>
          <w:tcPr>
            <w:tcW w:w="5123" w:type="dxa"/>
            <w:shd w:val="clear" w:color="FFFFFF" w:fill="FFFFFF"/>
          </w:tcPr>
          <w:p w14:paraId="2809E9A2" w14:textId="77777777" w:rsidR="004759A2" w:rsidRPr="00792323" w:rsidRDefault="004759A2">
            <w:pPr>
              <w:pStyle w:val="HL7TableBody"/>
              <w:rPr>
                <w:snapToGrid w:val="0"/>
              </w:rPr>
            </w:pPr>
            <w:r w:rsidRPr="00792323">
              <w:rPr>
                <w:snapToGrid w:val="0"/>
              </w:rPr>
              <w:t>Dietary order</w:t>
            </w:r>
          </w:p>
        </w:tc>
        <w:tc>
          <w:tcPr>
            <w:tcW w:w="1619" w:type="dxa"/>
            <w:shd w:val="clear" w:color="FFFFFF" w:fill="FFFFFF"/>
          </w:tcPr>
          <w:p w14:paraId="1F54C492" w14:textId="77777777" w:rsidR="004759A2" w:rsidRPr="00792323" w:rsidRDefault="004759A2">
            <w:pPr>
              <w:pStyle w:val="HL7TableBody"/>
              <w:jc w:val="center"/>
              <w:rPr>
                <w:snapToGrid w:val="0"/>
              </w:rPr>
            </w:pPr>
            <w:r w:rsidRPr="00792323">
              <w:rPr>
                <w:snapToGrid w:val="0"/>
              </w:rPr>
              <w:t>4</w:t>
            </w:r>
          </w:p>
        </w:tc>
      </w:tr>
      <w:tr w:rsidR="004759A2" w:rsidRPr="00792323" w14:paraId="2AC62D60" w14:textId="77777777" w:rsidTr="00855A4D">
        <w:trPr>
          <w:jc w:val="center"/>
        </w:trPr>
        <w:tc>
          <w:tcPr>
            <w:tcW w:w="1411" w:type="dxa"/>
            <w:shd w:val="clear" w:color="FFFFFF" w:fill="FFFFFF"/>
          </w:tcPr>
          <w:p w14:paraId="04FF79A4" w14:textId="77777777" w:rsidR="004759A2" w:rsidRPr="00792323" w:rsidRDefault="004759A2">
            <w:pPr>
              <w:pStyle w:val="HL7TableBody"/>
              <w:jc w:val="center"/>
              <w:rPr>
                <w:snapToGrid w:val="0"/>
              </w:rPr>
            </w:pPr>
            <w:r w:rsidRPr="00792323">
              <w:rPr>
                <w:snapToGrid w:val="0"/>
              </w:rPr>
              <w:t>OMG</w:t>
            </w:r>
          </w:p>
        </w:tc>
        <w:tc>
          <w:tcPr>
            <w:tcW w:w="5123" w:type="dxa"/>
            <w:shd w:val="clear" w:color="FFFFFF" w:fill="FFFFFF"/>
          </w:tcPr>
          <w:p w14:paraId="57EA2B3B" w14:textId="77777777" w:rsidR="004759A2" w:rsidRPr="00792323" w:rsidRDefault="004759A2">
            <w:pPr>
              <w:pStyle w:val="HL7TableBody"/>
              <w:rPr>
                <w:snapToGrid w:val="0"/>
              </w:rPr>
            </w:pPr>
            <w:r w:rsidRPr="00792323">
              <w:rPr>
                <w:snapToGrid w:val="0"/>
              </w:rPr>
              <w:t>General clinical order message</w:t>
            </w:r>
          </w:p>
        </w:tc>
        <w:tc>
          <w:tcPr>
            <w:tcW w:w="1619" w:type="dxa"/>
            <w:shd w:val="clear" w:color="FFFFFF" w:fill="FFFFFF"/>
          </w:tcPr>
          <w:p w14:paraId="4D8963CA" w14:textId="77777777" w:rsidR="004759A2" w:rsidRPr="00792323" w:rsidRDefault="004759A2">
            <w:pPr>
              <w:pStyle w:val="HL7TableBody"/>
              <w:jc w:val="center"/>
              <w:rPr>
                <w:snapToGrid w:val="0"/>
              </w:rPr>
            </w:pPr>
            <w:r w:rsidRPr="00792323">
              <w:rPr>
                <w:snapToGrid w:val="0"/>
              </w:rPr>
              <w:t>4</w:t>
            </w:r>
          </w:p>
        </w:tc>
      </w:tr>
      <w:tr w:rsidR="004759A2" w:rsidRPr="00792323" w14:paraId="7AC15753" w14:textId="77777777" w:rsidTr="00855A4D">
        <w:trPr>
          <w:jc w:val="center"/>
        </w:trPr>
        <w:tc>
          <w:tcPr>
            <w:tcW w:w="1411" w:type="dxa"/>
            <w:shd w:val="clear" w:color="FFFFFF" w:fill="FFFFFF"/>
          </w:tcPr>
          <w:p w14:paraId="0FC7926C" w14:textId="77777777" w:rsidR="004759A2" w:rsidRPr="00792323" w:rsidRDefault="004759A2">
            <w:pPr>
              <w:pStyle w:val="HL7TableBody"/>
              <w:jc w:val="center"/>
              <w:rPr>
                <w:snapToGrid w:val="0"/>
              </w:rPr>
            </w:pPr>
            <w:r w:rsidRPr="00792323">
              <w:rPr>
                <w:snapToGrid w:val="0"/>
              </w:rPr>
              <w:t>OMI</w:t>
            </w:r>
          </w:p>
        </w:tc>
        <w:tc>
          <w:tcPr>
            <w:tcW w:w="5123" w:type="dxa"/>
            <w:shd w:val="clear" w:color="FFFFFF" w:fill="FFFFFF"/>
          </w:tcPr>
          <w:p w14:paraId="7648E4D7" w14:textId="77777777" w:rsidR="004759A2" w:rsidRPr="00792323" w:rsidRDefault="004759A2">
            <w:pPr>
              <w:pStyle w:val="HL7TableBody"/>
              <w:rPr>
                <w:snapToGrid w:val="0"/>
              </w:rPr>
            </w:pPr>
            <w:r w:rsidRPr="00792323">
              <w:rPr>
                <w:snapToGrid w:val="0"/>
              </w:rPr>
              <w:t>Imaging order</w:t>
            </w:r>
          </w:p>
        </w:tc>
        <w:tc>
          <w:tcPr>
            <w:tcW w:w="1619" w:type="dxa"/>
            <w:shd w:val="clear" w:color="FFFFFF" w:fill="FFFFFF"/>
          </w:tcPr>
          <w:p w14:paraId="6580015E" w14:textId="77777777" w:rsidR="004759A2" w:rsidRPr="00792323" w:rsidRDefault="004759A2">
            <w:pPr>
              <w:pStyle w:val="HL7TableBody"/>
              <w:jc w:val="center"/>
              <w:rPr>
                <w:snapToGrid w:val="0"/>
              </w:rPr>
            </w:pPr>
            <w:r w:rsidRPr="00792323">
              <w:rPr>
                <w:snapToGrid w:val="0"/>
              </w:rPr>
              <w:t>4</w:t>
            </w:r>
          </w:p>
        </w:tc>
      </w:tr>
      <w:tr w:rsidR="004759A2" w:rsidRPr="00792323" w14:paraId="06F20D2C" w14:textId="77777777" w:rsidTr="00855A4D">
        <w:trPr>
          <w:jc w:val="center"/>
        </w:trPr>
        <w:tc>
          <w:tcPr>
            <w:tcW w:w="1411" w:type="dxa"/>
            <w:shd w:val="clear" w:color="FFFFFF" w:fill="FFFFFF"/>
          </w:tcPr>
          <w:p w14:paraId="664005BC" w14:textId="77777777" w:rsidR="004759A2" w:rsidRPr="00792323" w:rsidRDefault="004759A2">
            <w:pPr>
              <w:pStyle w:val="HL7TableBody"/>
              <w:jc w:val="center"/>
              <w:rPr>
                <w:snapToGrid w:val="0"/>
              </w:rPr>
            </w:pPr>
            <w:r w:rsidRPr="00792323">
              <w:rPr>
                <w:snapToGrid w:val="0"/>
              </w:rPr>
              <w:t>OML</w:t>
            </w:r>
          </w:p>
        </w:tc>
        <w:tc>
          <w:tcPr>
            <w:tcW w:w="5123" w:type="dxa"/>
            <w:shd w:val="clear" w:color="FFFFFF" w:fill="FFFFFF"/>
          </w:tcPr>
          <w:p w14:paraId="4128DD6E" w14:textId="77777777" w:rsidR="004759A2" w:rsidRPr="00792323" w:rsidRDefault="004759A2">
            <w:pPr>
              <w:pStyle w:val="HL7TableBody"/>
              <w:rPr>
                <w:snapToGrid w:val="0"/>
              </w:rPr>
            </w:pPr>
            <w:r w:rsidRPr="00792323">
              <w:rPr>
                <w:snapToGrid w:val="0"/>
              </w:rPr>
              <w:t>Laboratory order message</w:t>
            </w:r>
          </w:p>
        </w:tc>
        <w:tc>
          <w:tcPr>
            <w:tcW w:w="1619" w:type="dxa"/>
            <w:shd w:val="clear" w:color="FFFFFF" w:fill="FFFFFF"/>
          </w:tcPr>
          <w:p w14:paraId="57C3A086" w14:textId="77777777" w:rsidR="004759A2" w:rsidRPr="00792323" w:rsidRDefault="004759A2">
            <w:pPr>
              <w:pStyle w:val="HL7TableBody"/>
              <w:jc w:val="center"/>
              <w:rPr>
                <w:snapToGrid w:val="0"/>
              </w:rPr>
            </w:pPr>
            <w:r w:rsidRPr="00792323">
              <w:rPr>
                <w:snapToGrid w:val="0"/>
              </w:rPr>
              <w:t>4</w:t>
            </w:r>
          </w:p>
        </w:tc>
      </w:tr>
      <w:tr w:rsidR="004759A2" w:rsidRPr="00792323" w14:paraId="439A87A3" w14:textId="77777777" w:rsidTr="00855A4D">
        <w:trPr>
          <w:jc w:val="center"/>
        </w:trPr>
        <w:tc>
          <w:tcPr>
            <w:tcW w:w="1411" w:type="dxa"/>
            <w:shd w:val="clear" w:color="FFFFFF" w:fill="FFFFFF"/>
          </w:tcPr>
          <w:p w14:paraId="0EF01852" w14:textId="77777777" w:rsidR="004759A2" w:rsidRPr="00792323" w:rsidRDefault="004759A2">
            <w:pPr>
              <w:pStyle w:val="HL7TableBody"/>
              <w:jc w:val="center"/>
              <w:rPr>
                <w:snapToGrid w:val="0"/>
              </w:rPr>
            </w:pPr>
            <w:r w:rsidRPr="00792323">
              <w:rPr>
                <w:snapToGrid w:val="0"/>
              </w:rPr>
              <w:t>OMN</w:t>
            </w:r>
          </w:p>
        </w:tc>
        <w:tc>
          <w:tcPr>
            <w:tcW w:w="5123" w:type="dxa"/>
            <w:shd w:val="clear" w:color="FFFFFF" w:fill="FFFFFF"/>
          </w:tcPr>
          <w:p w14:paraId="2BE1B245" w14:textId="77777777" w:rsidR="004759A2" w:rsidRPr="00792323" w:rsidRDefault="004759A2">
            <w:pPr>
              <w:pStyle w:val="HL7TableBody"/>
              <w:rPr>
                <w:snapToGrid w:val="0"/>
              </w:rPr>
            </w:pPr>
            <w:r w:rsidRPr="00792323">
              <w:rPr>
                <w:snapToGrid w:val="0"/>
              </w:rPr>
              <w:t>Non-stock requisition order message</w:t>
            </w:r>
          </w:p>
        </w:tc>
        <w:tc>
          <w:tcPr>
            <w:tcW w:w="1619" w:type="dxa"/>
            <w:shd w:val="clear" w:color="FFFFFF" w:fill="FFFFFF"/>
          </w:tcPr>
          <w:p w14:paraId="0C80C88D" w14:textId="77777777" w:rsidR="004759A2" w:rsidRPr="00792323" w:rsidRDefault="004759A2">
            <w:pPr>
              <w:pStyle w:val="HL7TableBody"/>
              <w:jc w:val="center"/>
              <w:rPr>
                <w:snapToGrid w:val="0"/>
              </w:rPr>
            </w:pPr>
            <w:r w:rsidRPr="00792323">
              <w:rPr>
                <w:snapToGrid w:val="0"/>
              </w:rPr>
              <w:t>4</w:t>
            </w:r>
          </w:p>
        </w:tc>
      </w:tr>
      <w:tr w:rsidR="004759A2" w:rsidRPr="00792323" w14:paraId="793AF5B4" w14:textId="77777777" w:rsidTr="00855A4D">
        <w:trPr>
          <w:jc w:val="center"/>
        </w:trPr>
        <w:tc>
          <w:tcPr>
            <w:tcW w:w="1411" w:type="dxa"/>
            <w:shd w:val="clear" w:color="FFFFFF" w:fill="FFFFFF"/>
          </w:tcPr>
          <w:p w14:paraId="1A525DD2" w14:textId="77777777" w:rsidR="004759A2" w:rsidRPr="00792323" w:rsidRDefault="004759A2">
            <w:pPr>
              <w:pStyle w:val="HL7TableBody"/>
              <w:jc w:val="center"/>
              <w:rPr>
                <w:snapToGrid w:val="0"/>
              </w:rPr>
            </w:pPr>
            <w:r w:rsidRPr="00792323">
              <w:rPr>
                <w:snapToGrid w:val="0"/>
              </w:rPr>
              <w:t>OMP</w:t>
            </w:r>
          </w:p>
        </w:tc>
        <w:tc>
          <w:tcPr>
            <w:tcW w:w="5123" w:type="dxa"/>
            <w:shd w:val="clear" w:color="FFFFFF" w:fill="FFFFFF"/>
          </w:tcPr>
          <w:p w14:paraId="64E60074" w14:textId="77777777" w:rsidR="004759A2" w:rsidRPr="00792323" w:rsidRDefault="004759A2">
            <w:pPr>
              <w:pStyle w:val="HL7TableBody"/>
              <w:rPr>
                <w:snapToGrid w:val="0"/>
              </w:rPr>
            </w:pPr>
            <w:r w:rsidRPr="00792323">
              <w:rPr>
                <w:snapToGrid w:val="0"/>
              </w:rPr>
              <w:t>Pharmacy/treatment order message</w:t>
            </w:r>
          </w:p>
        </w:tc>
        <w:tc>
          <w:tcPr>
            <w:tcW w:w="1619" w:type="dxa"/>
            <w:shd w:val="clear" w:color="FFFFFF" w:fill="FFFFFF"/>
          </w:tcPr>
          <w:p w14:paraId="66AC40B3" w14:textId="77777777" w:rsidR="004759A2" w:rsidRPr="00792323" w:rsidRDefault="004759A2">
            <w:pPr>
              <w:pStyle w:val="HL7TableBody"/>
              <w:jc w:val="center"/>
              <w:rPr>
                <w:snapToGrid w:val="0"/>
              </w:rPr>
            </w:pPr>
            <w:r w:rsidRPr="00792323">
              <w:rPr>
                <w:snapToGrid w:val="0"/>
              </w:rPr>
              <w:t>4</w:t>
            </w:r>
          </w:p>
        </w:tc>
      </w:tr>
      <w:tr w:rsidR="004759A2" w:rsidRPr="00792323" w14:paraId="37A0477B" w14:textId="77777777" w:rsidTr="00855A4D">
        <w:trPr>
          <w:jc w:val="center"/>
        </w:trPr>
        <w:tc>
          <w:tcPr>
            <w:tcW w:w="1411" w:type="dxa"/>
            <w:shd w:val="clear" w:color="FFFFFF" w:fill="FFFFFF"/>
          </w:tcPr>
          <w:p w14:paraId="65F1030F" w14:textId="77777777" w:rsidR="004759A2" w:rsidRPr="00792323" w:rsidRDefault="004759A2">
            <w:pPr>
              <w:pStyle w:val="HL7TableBody"/>
              <w:jc w:val="center"/>
              <w:rPr>
                <w:snapToGrid w:val="0"/>
              </w:rPr>
            </w:pPr>
            <w:r w:rsidRPr="00792323">
              <w:rPr>
                <w:snapToGrid w:val="0"/>
              </w:rPr>
              <w:t>OMQ</w:t>
            </w:r>
          </w:p>
        </w:tc>
        <w:tc>
          <w:tcPr>
            <w:tcW w:w="5123" w:type="dxa"/>
            <w:shd w:val="clear" w:color="FFFFFF" w:fill="FFFFFF"/>
          </w:tcPr>
          <w:p w14:paraId="6A0F3C46" w14:textId="77777777" w:rsidR="004759A2" w:rsidRPr="00792323" w:rsidRDefault="004759A2" w:rsidP="00AB0077">
            <w:pPr>
              <w:pStyle w:val="HL7TableBody"/>
              <w:rPr>
                <w:snapToGrid w:val="0"/>
              </w:rPr>
            </w:pPr>
            <w:r>
              <w:rPr>
                <w:snapToGrid w:val="0"/>
              </w:rPr>
              <w:t>General order message with document payload</w:t>
            </w:r>
          </w:p>
        </w:tc>
        <w:tc>
          <w:tcPr>
            <w:tcW w:w="1619" w:type="dxa"/>
            <w:shd w:val="clear" w:color="FFFFFF" w:fill="FFFFFF"/>
          </w:tcPr>
          <w:p w14:paraId="658843DC" w14:textId="77777777" w:rsidR="004759A2" w:rsidRPr="00792323" w:rsidRDefault="004759A2">
            <w:pPr>
              <w:pStyle w:val="HL7TableBody"/>
              <w:jc w:val="center"/>
              <w:rPr>
                <w:snapToGrid w:val="0"/>
              </w:rPr>
            </w:pPr>
            <w:r>
              <w:rPr>
                <w:snapToGrid w:val="0"/>
              </w:rPr>
              <w:t>4</w:t>
            </w:r>
          </w:p>
        </w:tc>
      </w:tr>
      <w:tr w:rsidR="004759A2" w:rsidRPr="00792323" w14:paraId="59F4F82F" w14:textId="77777777" w:rsidTr="00855A4D">
        <w:trPr>
          <w:jc w:val="center"/>
        </w:trPr>
        <w:tc>
          <w:tcPr>
            <w:tcW w:w="1411" w:type="dxa"/>
            <w:shd w:val="clear" w:color="FFFFFF" w:fill="FFFFFF"/>
          </w:tcPr>
          <w:p w14:paraId="1AE31D7E" w14:textId="77777777" w:rsidR="004759A2" w:rsidRPr="00792323" w:rsidRDefault="004759A2">
            <w:pPr>
              <w:pStyle w:val="HL7TableBody"/>
              <w:jc w:val="center"/>
              <w:rPr>
                <w:snapToGrid w:val="0"/>
              </w:rPr>
            </w:pPr>
            <w:r w:rsidRPr="00792323">
              <w:rPr>
                <w:snapToGrid w:val="0"/>
              </w:rPr>
              <w:t>OMS</w:t>
            </w:r>
          </w:p>
        </w:tc>
        <w:tc>
          <w:tcPr>
            <w:tcW w:w="5123" w:type="dxa"/>
            <w:shd w:val="clear" w:color="FFFFFF" w:fill="FFFFFF"/>
          </w:tcPr>
          <w:p w14:paraId="15EF1C27" w14:textId="77777777" w:rsidR="004759A2" w:rsidRPr="00792323" w:rsidRDefault="004759A2">
            <w:pPr>
              <w:pStyle w:val="HL7TableBody"/>
              <w:rPr>
                <w:snapToGrid w:val="0"/>
              </w:rPr>
            </w:pPr>
            <w:r w:rsidRPr="00792323">
              <w:t>Stock requisition order message</w:t>
            </w:r>
          </w:p>
        </w:tc>
        <w:tc>
          <w:tcPr>
            <w:tcW w:w="1619" w:type="dxa"/>
            <w:shd w:val="clear" w:color="FFFFFF" w:fill="FFFFFF"/>
          </w:tcPr>
          <w:p w14:paraId="1117D28C" w14:textId="77777777" w:rsidR="004759A2" w:rsidRPr="00792323" w:rsidRDefault="004759A2">
            <w:pPr>
              <w:pStyle w:val="HL7TableBody"/>
              <w:jc w:val="center"/>
              <w:rPr>
                <w:snapToGrid w:val="0"/>
              </w:rPr>
            </w:pPr>
            <w:r w:rsidRPr="00792323">
              <w:rPr>
                <w:snapToGrid w:val="0"/>
              </w:rPr>
              <w:t>4</w:t>
            </w:r>
          </w:p>
        </w:tc>
      </w:tr>
      <w:tr w:rsidR="004759A2" w:rsidRPr="00792323" w14:paraId="59BBF852" w14:textId="77777777" w:rsidTr="00855A4D">
        <w:trPr>
          <w:jc w:val="center"/>
        </w:trPr>
        <w:tc>
          <w:tcPr>
            <w:tcW w:w="1411" w:type="dxa"/>
            <w:shd w:val="clear" w:color="FFFFFF" w:fill="FFFFFF"/>
          </w:tcPr>
          <w:p w14:paraId="25E20D2D" w14:textId="77777777" w:rsidR="004759A2" w:rsidRPr="00792323" w:rsidRDefault="004759A2">
            <w:pPr>
              <w:pStyle w:val="HL7TableBody"/>
              <w:jc w:val="center"/>
              <w:rPr>
                <w:snapToGrid w:val="0"/>
              </w:rPr>
            </w:pPr>
            <w:r w:rsidRPr="00792323">
              <w:rPr>
                <w:color w:val="000000"/>
              </w:rPr>
              <w:t>OPL</w:t>
            </w:r>
          </w:p>
        </w:tc>
        <w:tc>
          <w:tcPr>
            <w:tcW w:w="5123" w:type="dxa"/>
            <w:shd w:val="clear" w:color="FFFFFF" w:fill="FFFFFF"/>
          </w:tcPr>
          <w:p w14:paraId="6C20329D" w14:textId="77777777" w:rsidR="004759A2" w:rsidRPr="00792323" w:rsidRDefault="004759A2">
            <w:pPr>
              <w:pStyle w:val="HL7TableBody"/>
              <w:rPr>
                <w:snapToGrid w:val="0"/>
              </w:rPr>
            </w:pPr>
            <w:r w:rsidRPr="00792323">
              <w:rPr>
                <w:color w:val="000000"/>
              </w:rPr>
              <w:t>Population/Location-Based Laboratory Order Message</w:t>
            </w:r>
          </w:p>
        </w:tc>
        <w:tc>
          <w:tcPr>
            <w:tcW w:w="1619" w:type="dxa"/>
            <w:shd w:val="clear" w:color="FFFFFF" w:fill="FFFFFF"/>
          </w:tcPr>
          <w:p w14:paraId="2A42A4E0" w14:textId="77777777" w:rsidR="004759A2" w:rsidRPr="00792323" w:rsidRDefault="004759A2">
            <w:pPr>
              <w:pStyle w:val="HL7TableBody"/>
              <w:jc w:val="center"/>
              <w:rPr>
                <w:snapToGrid w:val="0"/>
              </w:rPr>
            </w:pPr>
            <w:r w:rsidRPr="00792323">
              <w:rPr>
                <w:color w:val="000000"/>
              </w:rPr>
              <w:t>4</w:t>
            </w:r>
          </w:p>
        </w:tc>
      </w:tr>
      <w:tr w:rsidR="004759A2" w:rsidRPr="00792323" w14:paraId="4F1165A7" w14:textId="77777777" w:rsidTr="00855A4D">
        <w:trPr>
          <w:jc w:val="center"/>
        </w:trPr>
        <w:tc>
          <w:tcPr>
            <w:tcW w:w="1411" w:type="dxa"/>
            <w:shd w:val="clear" w:color="FFFFFF" w:fill="FFFFFF"/>
          </w:tcPr>
          <w:p w14:paraId="1B323E8E" w14:textId="77777777" w:rsidR="004759A2" w:rsidRPr="00792323" w:rsidRDefault="004759A2">
            <w:pPr>
              <w:pStyle w:val="HL7TableBody"/>
              <w:jc w:val="center"/>
            </w:pPr>
            <w:r w:rsidRPr="00792323">
              <w:t>OPR</w:t>
            </w:r>
          </w:p>
        </w:tc>
        <w:tc>
          <w:tcPr>
            <w:tcW w:w="5123" w:type="dxa"/>
            <w:shd w:val="clear" w:color="FFFFFF" w:fill="FFFFFF"/>
          </w:tcPr>
          <w:p w14:paraId="71967C1D" w14:textId="77777777" w:rsidR="004759A2" w:rsidRPr="00792323" w:rsidRDefault="004759A2">
            <w:pPr>
              <w:pStyle w:val="HL7TableBody"/>
            </w:pPr>
            <w:r w:rsidRPr="00792323">
              <w:rPr>
                <w:color w:val="000000"/>
              </w:rPr>
              <w:t>Population/Location-Based Laboratory Order Acknowledgment Message</w:t>
            </w:r>
          </w:p>
        </w:tc>
        <w:tc>
          <w:tcPr>
            <w:tcW w:w="1619" w:type="dxa"/>
            <w:shd w:val="clear" w:color="FFFFFF" w:fill="FFFFFF"/>
          </w:tcPr>
          <w:p w14:paraId="35245D05" w14:textId="77777777" w:rsidR="004759A2" w:rsidRPr="00792323" w:rsidRDefault="004759A2">
            <w:pPr>
              <w:pStyle w:val="HL7TableBody"/>
              <w:jc w:val="center"/>
            </w:pPr>
            <w:r w:rsidRPr="00792323">
              <w:t>4</w:t>
            </w:r>
          </w:p>
        </w:tc>
      </w:tr>
      <w:tr w:rsidR="004759A2" w:rsidRPr="00792323" w14:paraId="1E59189E" w14:textId="77777777" w:rsidTr="00855A4D">
        <w:trPr>
          <w:jc w:val="center"/>
        </w:trPr>
        <w:tc>
          <w:tcPr>
            <w:tcW w:w="1411" w:type="dxa"/>
            <w:shd w:val="clear" w:color="FFFFFF" w:fill="FFFFFF"/>
          </w:tcPr>
          <w:p w14:paraId="69759387" w14:textId="77777777" w:rsidR="004759A2" w:rsidRPr="00792323" w:rsidRDefault="004759A2">
            <w:pPr>
              <w:pStyle w:val="HL7TableBody"/>
              <w:jc w:val="center"/>
              <w:rPr>
                <w:snapToGrid w:val="0"/>
              </w:rPr>
            </w:pPr>
            <w:r w:rsidRPr="00792323">
              <w:t>OPU</w:t>
            </w:r>
          </w:p>
        </w:tc>
        <w:tc>
          <w:tcPr>
            <w:tcW w:w="5123" w:type="dxa"/>
            <w:shd w:val="clear" w:color="FFFFFF" w:fill="FFFFFF"/>
          </w:tcPr>
          <w:p w14:paraId="5EA99668" w14:textId="77777777" w:rsidR="004759A2" w:rsidRPr="00792323" w:rsidRDefault="004759A2">
            <w:pPr>
              <w:pStyle w:val="HL7TableBody"/>
              <w:rPr>
                <w:snapToGrid w:val="0"/>
              </w:rPr>
            </w:pPr>
            <w:r w:rsidRPr="00792323">
              <w:t>Unsolicited Population/Location-Based Laboratory Observation Message</w:t>
            </w:r>
          </w:p>
        </w:tc>
        <w:tc>
          <w:tcPr>
            <w:tcW w:w="1619" w:type="dxa"/>
            <w:shd w:val="clear" w:color="FFFFFF" w:fill="FFFFFF"/>
          </w:tcPr>
          <w:p w14:paraId="2AFBF0FE" w14:textId="77777777" w:rsidR="004759A2" w:rsidRPr="00792323" w:rsidRDefault="004759A2">
            <w:pPr>
              <w:pStyle w:val="HL7TableBody"/>
              <w:jc w:val="center"/>
              <w:rPr>
                <w:snapToGrid w:val="0"/>
              </w:rPr>
            </w:pPr>
            <w:r w:rsidRPr="00792323">
              <w:t>7</w:t>
            </w:r>
          </w:p>
        </w:tc>
      </w:tr>
      <w:tr w:rsidR="004759A2" w:rsidRPr="00792323" w14:paraId="462377FE" w14:textId="77777777" w:rsidTr="00855A4D">
        <w:trPr>
          <w:jc w:val="center"/>
        </w:trPr>
        <w:tc>
          <w:tcPr>
            <w:tcW w:w="1411" w:type="dxa"/>
            <w:shd w:val="clear" w:color="FFFFFF" w:fill="FFFFFF"/>
          </w:tcPr>
          <w:p w14:paraId="5B121ECB" w14:textId="77777777" w:rsidR="004759A2" w:rsidRPr="00792323" w:rsidRDefault="004759A2">
            <w:pPr>
              <w:pStyle w:val="HL7TableBody"/>
              <w:jc w:val="center"/>
            </w:pPr>
            <w:r w:rsidRPr="00792323">
              <w:t>ORA</w:t>
            </w:r>
          </w:p>
        </w:tc>
        <w:tc>
          <w:tcPr>
            <w:tcW w:w="5123" w:type="dxa"/>
            <w:shd w:val="clear" w:color="FFFFFF" w:fill="FFFFFF"/>
          </w:tcPr>
          <w:p w14:paraId="613430D4" w14:textId="77777777" w:rsidR="004759A2" w:rsidRPr="00792323" w:rsidRDefault="004759A2">
            <w:pPr>
              <w:pStyle w:val="HL7TableBody"/>
            </w:pPr>
            <w:r>
              <w:t>Observation Report</w:t>
            </w:r>
            <w:r w:rsidRPr="00792323">
              <w:t xml:space="preserve"> Acknowledgment</w:t>
            </w:r>
          </w:p>
        </w:tc>
        <w:tc>
          <w:tcPr>
            <w:tcW w:w="1619" w:type="dxa"/>
            <w:shd w:val="clear" w:color="FFFFFF" w:fill="FFFFFF"/>
          </w:tcPr>
          <w:p w14:paraId="2A42221D" w14:textId="77777777" w:rsidR="004759A2" w:rsidRPr="00792323" w:rsidRDefault="004759A2">
            <w:pPr>
              <w:pStyle w:val="HL7TableBody"/>
              <w:jc w:val="center"/>
            </w:pPr>
            <w:r w:rsidRPr="00792323">
              <w:t>7</w:t>
            </w:r>
          </w:p>
        </w:tc>
      </w:tr>
      <w:tr w:rsidR="004759A2" w:rsidRPr="00792323" w14:paraId="61EFB4B4" w14:textId="77777777" w:rsidTr="00855A4D">
        <w:trPr>
          <w:jc w:val="center"/>
        </w:trPr>
        <w:tc>
          <w:tcPr>
            <w:tcW w:w="1411" w:type="dxa"/>
            <w:shd w:val="clear" w:color="FFFFFF" w:fill="FFFFFF"/>
          </w:tcPr>
          <w:p w14:paraId="59BF33B9" w14:textId="77777777" w:rsidR="004759A2" w:rsidRPr="00792323" w:rsidRDefault="004759A2">
            <w:pPr>
              <w:pStyle w:val="HL7TableBody"/>
              <w:jc w:val="center"/>
              <w:rPr>
                <w:snapToGrid w:val="0"/>
              </w:rPr>
            </w:pPr>
            <w:r w:rsidRPr="00792323">
              <w:rPr>
                <w:snapToGrid w:val="0"/>
              </w:rPr>
              <w:t>ORB</w:t>
            </w:r>
          </w:p>
        </w:tc>
        <w:tc>
          <w:tcPr>
            <w:tcW w:w="5123" w:type="dxa"/>
            <w:shd w:val="clear" w:color="FFFFFF" w:fill="FFFFFF"/>
          </w:tcPr>
          <w:p w14:paraId="173021FE" w14:textId="77777777" w:rsidR="004759A2" w:rsidRPr="00792323" w:rsidRDefault="004759A2">
            <w:pPr>
              <w:pStyle w:val="HL7TableBody"/>
              <w:rPr>
                <w:snapToGrid w:val="0"/>
              </w:rPr>
            </w:pPr>
            <w:r w:rsidRPr="00792323">
              <w:rPr>
                <w:snapToGrid w:val="0"/>
              </w:rPr>
              <w:t>Blood product order acknowledgement message</w:t>
            </w:r>
          </w:p>
        </w:tc>
        <w:tc>
          <w:tcPr>
            <w:tcW w:w="1619" w:type="dxa"/>
            <w:shd w:val="clear" w:color="FFFFFF" w:fill="FFFFFF"/>
          </w:tcPr>
          <w:p w14:paraId="2C94C253" w14:textId="77777777" w:rsidR="004759A2" w:rsidRPr="00792323" w:rsidRDefault="004759A2">
            <w:pPr>
              <w:pStyle w:val="HL7TableBody"/>
              <w:jc w:val="center"/>
              <w:rPr>
                <w:snapToGrid w:val="0"/>
              </w:rPr>
            </w:pPr>
            <w:r w:rsidRPr="00792323">
              <w:rPr>
                <w:snapToGrid w:val="0"/>
              </w:rPr>
              <w:t>4</w:t>
            </w:r>
          </w:p>
        </w:tc>
      </w:tr>
      <w:tr w:rsidR="004759A2" w:rsidRPr="00792323" w14:paraId="1382E3CB" w14:textId="77777777" w:rsidTr="00855A4D">
        <w:trPr>
          <w:jc w:val="center"/>
        </w:trPr>
        <w:tc>
          <w:tcPr>
            <w:tcW w:w="1411" w:type="dxa"/>
            <w:shd w:val="clear" w:color="FFFFFF" w:fill="FFFFFF"/>
          </w:tcPr>
          <w:p w14:paraId="43F45354" w14:textId="77777777" w:rsidR="004759A2" w:rsidRPr="00792323" w:rsidRDefault="004759A2">
            <w:pPr>
              <w:pStyle w:val="HL7TableBody"/>
              <w:jc w:val="center"/>
              <w:rPr>
                <w:snapToGrid w:val="0"/>
              </w:rPr>
            </w:pPr>
            <w:r w:rsidRPr="00792323">
              <w:rPr>
                <w:snapToGrid w:val="0"/>
              </w:rPr>
              <w:t>ORD</w:t>
            </w:r>
          </w:p>
        </w:tc>
        <w:tc>
          <w:tcPr>
            <w:tcW w:w="5123" w:type="dxa"/>
            <w:shd w:val="clear" w:color="FFFFFF" w:fill="FFFFFF"/>
          </w:tcPr>
          <w:p w14:paraId="0F2D939D" w14:textId="77777777" w:rsidR="004759A2" w:rsidRPr="00792323" w:rsidRDefault="004759A2">
            <w:pPr>
              <w:pStyle w:val="HL7TableBody"/>
              <w:rPr>
                <w:snapToGrid w:val="0"/>
              </w:rPr>
            </w:pPr>
            <w:r w:rsidRPr="00792323">
              <w:rPr>
                <w:snapToGrid w:val="0"/>
              </w:rPr>
              <w:t>Dietary order acknowledgment message</w:t>
            </w:r>
          </w:p>
        </w:tc>
        <w:tc>
          <w:tcPr>
            <w:tcW w:w="1619" w:type="dxa"/>
            <w:shd w:val="clear" w:color="FFFFFF" w:fill="FFFFFF"/>
          </w:tcPr>
          <w:p w14:paraId="62849632" w14:textId="77777777" w:rsidR="004759A2" w:rsidRPr="00792323" w:rsidRDefault="004759A2">
            <w:pPr>
              <w:pStyle w:val="HL7TableBody"/>
              <w:jc w:val="center"/>
              <w:rPr>
                <w:snapToGrid w:val="0"/>
              </w:rPr>
            </w:pPr>
            <w:r w:rsidRPr="00792323">
              <w:rPr>
                <w:snapToGrid w:val="0"/>
              </w:rPr>
              <w:t>4</w:t>
            </w:r>
          </w:p>
        </w:tc>
      </w:tr>
      <w:tr w:rsidR="004759A2" w:rsidRPr="00792323" w14:paraId="4E7A3869" w14:textId="77777777" w:rsidTr="00855A4D">
        <w:trPr>
          <w:jc w:val="center"/>
        </w:trPr>
        <w:tc>
          <w:tcPr>
            <w:tcW w:w="1411" w:type="dxa"/>
            <w:shd w:val="clear" w:color="FFFFFF" w:fill="FFFFFF"/>
          </w:tcPr>
          <w:p w14:paraId="1F699E3E" w14:textId="77777777" w:rsidR="004759A2" w:rsidRPr="00792323" w:rsidRDefault="004759A2">
            <w:pPr>
              <w:pStyle w:val="HL7TableBody"/>
              <w:jc w:val="center"/>
              <w:rPr>
                <w:snapToGrid w:val="0"/>
              </w:rPr>
            </w:pPr>
            <w:r w:rsidRPr="00792323">
              <w:rPr>
                <w:snapToGrid w:val="0"/>
              </w:rPr>
              <w:lastRenderedPageBreak/>
              <w:t>ORF</w:t>
            </w:r>
          </w:p>
        </w:tc>
        <w:tc>
          <w:tcPr>
            <w:tcW w:w="5123" w:type="dxa"/>
            <w:shd w:val="clear" w:color="FFFFFF" w:fill="FFFFFF"/>
          </w:tcPr>
          <w:p w14:paraId="31E86C8B" w14:textId="77777777" w:rsidR="004759A2" w:rsidRPr="00792323" w:rsidRDefault="004759A2">
            <w:pPr>
              <w:pStyle w:val="HL7TableBody"/>
              <w:rPr>
                <w:snapToGrid w:val="0"/>
              </w:rPr>
            </w:pPr>
            <w:r w:rsidRPr="00792323">
              <w:rPr>
                <w:snapToGrid w:val="0"/>
              </w:rPr>
              <w:t>Query for results of observation</w:t>
            </w:r>
          </w:p>
        </w:tc>
        <w:tc>
          <w:tcPr>
            <w:tcW w:w="1619" w:type="dxa"/>
            <w:shd w:val="clear" w:color="FFFFFF" w:fill="FFFFFF"/>
          </w:tcPr>
          <w:p w14:paraId="3C98D6EE" w14:textId="77777777" w:rsidR="004759A2" w:rsidRPr="00792323" w:rsidRDefault="004759A2">
            <w:pPr>
              <w:pStyle w:val="HL7TableBody"/>
              <w:jc w:val="center"/>
              <w:rPr>
                <w:snapToGrid w:val="0"/>
              </w:rPr>
            </w:pPr>
            <w:r w:rsidRPr="00792323">
              <w:rPr>
                <w:snapToGrid w:val="0"/>
              </w:rPr>
              <w:t xml:space="preserve">7 </w:t>
            </w:r>
            <w:r w:rsidR="006559F5">
              <w:rPr>
                <w:snapToGrid w:val="0"/>
              </w:rPr>
              <w:t>–</w:t>
            </w:r>
            <w:r w:rsidRPr="00792323">
              <w:rPr>
                <w:snapToGrid w:val="0"/>
              </w:rPr>
              <w:t xml:space="preserve"> Deprecated</w:t>
            </w:r>
          </w:p>
        </w:tc>
      </w:tr>
      <w:tr w:rsidR="004759A2" w:rsidRPr="00792323" w14:paraId="20025DDB" w14:textId="77777777" w:rsidTr="00855A4D">
        <w:trPr>
          <w:jc w:val="center"/>
        </w:trPr>
        <w:tc>
          <w:tcPr>
            <w:tcW w:w="1411" w:type="dxa"/>
            <w:shd w:val="clear" w:color="FFFFFF" w:fill="FFFFFF"/>
          </w:tcPr>
          <w:p w14:paraId="41D2E6B7" w14:textId="77777777" w:rsidR="004759A2" w:rsidRPr="00792323" w:rsidRDefault="004759A2">
            <w:pPr>
              <w:pStyle w:val="HL7TableBody"/>
              <w:jc w:val="center"/>
              <w:rPr>
                <w:snapToGrid w:val="0"/>
              </w:rPr>
            </w:pPr>
            <w:r w:rsidRPr="00792323">
              <w:rPr>
                <w:snapToGrid w:val="0"/>
              </w:rPr>
              <w:t>ORG</w:t>
            </w:r>
          </w:p>
        </w:tc>
        <w:tc>
          <w:tcPr>
            <w:tcW w:w="5123" w:type="dxa"/>
            <w:shd w:val="clear" w:color="FFFFFF" w:fill="FFFFFF"/>
          </w:tcPr>
          <w:p w14:paraId="52E9DAC3" w14:textId="77777777" w:rsidR="004759A2" w:rsidRPr="00792323" w:rsidRDefault="004759A2">
            <w:pPr>
              <w:pStyle w:val="HL7TableBody"/>
              <w:rPr>
                <w:snapToGrid w:val="0"/>
              </w:rPr>
            </w:pPr>
            <w:r w:rsidRPr="00792323">
              <w:rPr>
                <w:snapToGrid w:val="0"/>
              </w:rPr>
              <w:t>General clinical order acknowledgment message</w:t>
            </w:r>
          </w:p>
        </w:tc>
        <w:tc>
          <w:tcPr>
            <w:tcW w:w="1619" w:type="dxa"/>
            <w:shd w:val="clear" w:color="FFFFFF" w:fill="FFFFFF"/>
          </w:tcPr>
          <w:p w14:paraId="707A5456" w14:textId="77777777" w:rsidR="004759A2" w:rsidRPr="00792323" w:rsidRDefault="004759A2">
            <w:pPr>
              <w:pStyle w:val="HL7TableBody"/>
              <w:jc w:val="center"/>
              <w:rPr>
                <w:snapToGrid w:val="0"/>
              </w:rPr>
            </w:pPr>
            <w:r w:rsidRPr="00792323">
              <w:rPr>
                <w:snapToGrid w:val="0"/>
              </w:rPr>
              <w:t>4</w:t>
            </w:r>
          </w:p>
        </w:tc>
      </w:tr>
      <w:tr w:rsidR="004759A2" w:rsidRPr="00792323" w14:paraId="440A41BE" w14:textId="77777777" w:rsidTr="00855A4D">
        <w:trPr>
          <w:jc w:val="center"/>
        </w:trPr>
        <w:tc>
          <w:tcPr>
            <w:tcW w:w="1411" w:type="dxa"/>
            <w:shd w:val="clear" w:color="FFFFFF" w:fill="FFFFFF"/>
          </w:tcPr>
          <w:p w14:paraId="15D762B8" w14:textId="77777777" w:rsidR="004759A2" w:rsidRPr="00792323" w:rsidRDefault="004759A2">
            <w:pPr>
              <w:pStyle w:val="HL7TableBody"/>
              <w:jc w:val="center"/>
              <w:rPr>
                <w:snapToGrid w:val="0"/>
              </w:rPr>
            </w:pPr>
            <w:r w:rsidRPr="00792323">
              <w:rPr>
                <w:snapToGrid w:val="0"/>
              </w:rPr>
              <w:t>ORI</w:t>
            </w:r>
          </w:p>
        </w:tc>
        <w:tc>
          <w:tcPr>
            <w:tcW w:w="5123" w:type="dxa"/>
            <w:shd w:val="clear" w:color="FFFFFF" w:fill="FFFFFF"/>
          </w:tcPr>
          <w:p w14:paraId="02F2DD40" w14:textId="77777777" w:rsidR="004759A2" w:rsidRPr="00792323" w:rsidRDefault="004759A2">
            <w:pPr>
              <w:pStyle w:val="HL7TableBody"/>
              <w:rPr>
                <w:snapToGrid w:val="0"/>
              </w:rPr>
            </w:pPr>
            <w:r w:rsidRPr="00792323">
              <w:rPr>
                <w:snapToGrid w:val="0"/>
              </w:rPr>
              <w:t>Imaging order acknowledgement message</w:t>
            </w:r>
          </w:p>
        </w:tc>
        <w:tc>
          <w:tcPr>
            <w:tcW w:w="1619" w:type="dxa"/>
            <w:shd w:val="clear" w:color="FFFFFF" w:fill="FFFFFF"/>
          </w:tcPr>
          <w:p w14:paraId="3A1EA0C4" w14:textId="77777777" w:rsidR="004759A2" w:rsidRPr="00792323" w:rsidRDefault="004759A2">
            <w:pPr>
              <w:pStyle w:val="HL7TableBody"/>
              <w:jc w:val="center"/>
              <w:rPr>
                <w:snapToGrid w:val="0"/>
              </w:rPr>
            </w:pPr>
            <w:r w:rsidRPr="00792323">
              <w:rPr>
                <w:snapToGrid w:val="0"/>
              </w:rPr>
              <w:t>4</w:t>
            </w:r>
          </w:p>
        </w:tc>
      </w:tr>
      <w:tr w:rsidR="004759A2" w:rsidRPr="00792323" w14:paraId="6C98F82B" w14:textId="77777777" w:rsidTr="00855A4D">
        <w:trPr>
          <w:jc w:val="center"/>
        </w:trPr>
        <w:tc>
          <w:tcPr>
            <w:tcW w:w="1411" w:type="dxa"/>
            <w:shd w:val="clear" w:color="FFFFFF" w:fill="FFFFFF"/>
          </w:tcPr>
          <w:p w14:paraId="5888EBE4" w14:textId="77777777" w:rsidR="004759A2" w:rsidRPr="00792323" w:rsidRDefault="004759A2">
            <w:pPr>
              <w:pStyle w:val="HL7TableBody"/>
              <w:jc w:val="center"/>
              <w:rPr>
                <w:snapToGrid w:val="0"/>
              </w:rPr>
            </w:pPr>
            <w:r w:rsidRPr="00792323">
              <w:rPr>
                <w:snapToGrid w:val="0"/>
              </w:rPr>
              <w:t>ORL</w:t>
            </w:r>
          </w:p>
        </w:tc>
        <w:tc>
          <w:tcPr>
            <w:tcW w:w="5123" w:type="dxa"/>
            <w:shd w:val="clear" w:color="FFFFFF" w:fill="FFFFFF"/>
          </w:tcPr>
          <w:p w14:paraId="17CE69D0" w14:textId="77777777" w:rsidR="004759A2" w:rsidRPr="00792323" w:rsidRDefault="004759A2">
            <w:pPr>
              <w:pStyle w:val="HL7TableBody"/>
              <w:rPr>
                <w:snapToGrid w:val="0"/>
              </w:rPr>
            </w:pPr>
            <w:r w:rsidRPr="00792323">
              <w:rPr>
                <w:snapToGrid w:val="0"/>
              </w:rPr>
              <w:t>Laboratory acknowledgment message (unsolicited)</w:t>
            </w:r>
          </w:p>
        </w:tc>
        <w:tc>
          <w:tcPr>
            <w:tcW w:w="1619" w:type="dxa"/>
            <w:shd w:val="clear" w:color="FFFFFF" w:fill="FFFFFF"/>
          </w:tcPr>
          <w:p w14:paraId="64BE1E30" w14:textId="77777777" w:rsidR="004759A2" w:rsidRPr="00792323" w:rsidRDefault="004759A2">
            <w:pPr>
              <w:pStyle w:val="HL7TableBody"/>
              <w:jc w:val="center"/>
              <w:rPr>
                <w:snapToGrid w:val="0"/>
              </w:rPr>
            </w:pPr>
            <w:r w:rsidRPr="00792323">
              <w:rPr>
                <w:snapToGrid w:val="0"/>
              </w:rPr>
              <w:t>7</w:t>
            </w:r>
          </w:p>
        </w:tc>
      </w:tr>
      <w:tr w:rsidR="004759A2" w:rsidRPr="00792323" w14:paraId="04FF1465" w14:textId="77777777" w:rsidTr="00855A4D">
        <w:trPr>
          <w:jc w:val="center"/>
        </w:trPr>
        <w:tc>
          <w:tcPr>
            <w:tcW w:w="1411" w:type="dxa"/>
            <w:shd w:val="clear" w:color="FFFFFF" w:fill="FFFFFF"/>
          </w:tcPr>
          <w:p w14:paraId="43757691" w14:textId="77777777" w:rsidR="004759A2" w:rsidRPr="00792323" w:rsidRDefault="004759A2">
            <w:pPr>
              <w:pStyle w:val="HL7TableBody"/>
              <w:jc w:val="center"/>
              <w:rPr>
                <w:snapToGrid w:val="0"/>
              </w:rPr>
            </w:pPr>
            <w:r w:rsidRPr="00792323">
              <w:rPr>
                <w:snapToGrid w:val="0"/>
              </w:rPr>
              <w:t>ORM</w:t>
            </w:r>
          </w:p>
        </w:tc>
        <w:tc>
          <w:tcPr>
            <w:tcW w:w="5123" w:type="dxa"/>
            <w:shd w:val="clear" w:color="FFFFFF" w:fill="FFFFFF"/>
          </w:tcPr>
          <w:p w14:paraId="0C5276B7" w14:textId="77777777" w:rsidR="004759A2" w:rsidRPr="00792323" w:rsidRDefault="004759A2">
            <w:pPr>
              <w:pStyle w:val="HL7TableBody"/>
              <w:rPr>
                <w:snapToGrid w:val="0"/>
              </w:rPr>
            </w:pPr>
            <w:r w:rsidRPr="00792323">
              <w:rPr>
                <w:snapToGrid w:val="0"/>
              </w:rPr>
              <w:t>Pharmacy/treatment order message</w:t>
            </w:r>
          </w:p>
        </w:tc>
        <w:tc>
          <w:tcPr>
            <w:tcW w:w="1619" w:type="dxa"/>
            <w:shd w:val="clear" w:color="FFFFFF" w:fill="FFFFFF"/>
          </w:tcPr>
          <w:p w14:paraId="52A0FC62" w14:textId="77777777" w:rsidR="004759A2" w:rsidRPr="00792323" w:rsidRDefault="004759A2">
            <w:pPr>
              <w:pStyle w:val="HL7TableBody"/>
              <w:jc w:val="center"/>
              <w:rPr>
                <w:snapToGrid w:val="0"/>
              </w:rPr>
            </w:pPr>
            <w:r w:rsidRPr="00792323">
              <w:rPr>
                <w:snapToGrid w:val="0"/>
              </w:rPr>
              <w:t xml:space="preserve">4 </w:t>
            </w:r>
            <w:r w:rsidR="006559F5">
              <w:rPr>
                <w:snapToGrid w:val="0"/>
              </w:rPr>
              <w:t>–</w:t>
            </w:r>
            <w:r w:rsidRPr="00792323">
              <w:rPr>
                <w:snapToGrid w:val="0"/>
              </w:rPr>
              <w:t xml:space="preserve"> Deprecated</w:t>
            </w:r>
          </w:p>
        </w:tc>
      </w:tr>
      <w:tr w:rsidR="004759A2" w:rsidRPr="00792323" w14:paraId="78097FC8" w14:textId="77777777" w:rsidTr="00855A4D">
        <w:trPr>
          <w:jc w:val="center"/>
        </w:trPr>
        <w:tc>
          <w:tcPr>
            <w:tcW w:w="1411" w:type="dxa"/>
            <w:shd w:val="clear" w:color="FFFFFF" w:fill="FFFFFF"/>
          </w:tcPr>
          <w:p w14:paraId="48BE2388" w14:textId="77777777" w:rsidR="004759A2" w:rsidRPr="00792323" w:rsidRDefault="004759A2">
            <w:pPr>
              <w:pStyle w:val="HL7TableBody"/>
              <w:jc w:val="center"/>
              <w:rPr>
                <w:snapToGrid w:val="0"/>
              </w:rPr>
            </w:pPr>
            <w:r w:rsidRPr="00792323">
              <w:rPr>
                <w:snapToGrid w:val="0"/>
              </w:rPr>
              <w:t>ORN</w:t>
            </w:r>
          </w:p>
        </w:tc>
        <w:tc>
          <w:tcPr>
            <w:tcW w:w="5123" w:type="dxa"/>
            <w:shd w:val="clear" w:color="FFFFFF" w:fill="FFFFFF"/>
          </w:tcPr>
          <w:p w14:paraId="41660521" w14:textId="77777777" w:rsidR="004759A2" w:rsidRPr="00792323" w:rsidRDefault="004759A2">
            <w:pPr>
              <w:pStyle w:val="HL7TableBody"/>
              <w:rPr>
                <w:snapToGrid w:val="0"/>
              </w:rPr>
            </w:pPr>
            <w:r w:rsidRPr="00792323">
              <w:t xml:space="preserve">Non-stock requisition </w:t>
            </w:r>
            <w:r w:rsidR="006559F5">
              <w:t>–</w:t>
            </w:r>
            <w:r w:rsidRPr="00792323">
              <w:t xml:space="preserve"> General order acknowledgment message</w:t>
            </w:r>
            <w:r w:rsidRPr="00792323">
              <w:rPr>
                <w:snapToGrid w:val="0"/>
              </w:rPr>
              <w:t xml:space="preserve"> </w:t>
            </w:r>
          </w:p>
        </w:tc>
        <w:tc>
          <w:tcPr>
            <w:tcW w:w="1619" w:type="dxa"/>
            <w:shd w:val="clear" w:color="FFFFFF" w:fill="FFFFFF"/>
          </w:tcPr>
          <w:p w14:paraId="01DF8BF9" w14:textId="77777777" w:rsidR="004759A2" w:rsidRPr="00792323" w:rsidRDefault="004759A2">
            <w:pPr>
              <w:pStyle w:val="HL7TableBody"/>
              <w:jc w:val="center"/>
              <w:rPr>
                <w:snapToGrid w:val="0"/>
              </w:rPr>
            </w:pPr>
            <w:r w:rsidRPr="00792323">
              <w:rPr>
                <w:snapToGrid w:val="0"/>
              </w:rPr>
              <w:t>4</w:t>
            </w:r>
          </w:p>
        </w:tc>
      </w:tr>
      <w:tr w:rsidR="004759A2" w:rsidRPr="00792323" w14:paraId="477A6DA5" w14:textId="77777777" w:rsidTr="00855A4D">
        <w:trPr>
          <w:jc w:val="center"/>
        </w:trPr>
        <w:tc>
          <w:tcPr>
            <w:tcW w:w="1411" w:type="dxa"/>
            <w:shd w:val="clear" w:color="FFFFFF" w:fill="FFFFFF"/>
          </w:tcPr>
          <w:p w14:paraId="1F7821EF" w14:textId="77777777" w:rsidR="004759A2" w:rsidRPr="00792323" w:rsidRDefault="004759A2">
            <w:pPr>
              <w:pStyle w:val="HL7TableBody"/>
              <w:jc w:val="center"/>
              <w:rPr>
                <w:snapToGrid w:val="0"/>
              </w:rPr>
            </w:pPr>
            <w:r w:rsidRPr="00792323">
              <w:rPr>
                <w:snapToGrid w:val="0"/>
              </w:rPr>
              <w:t>ORP</w:t>
            </w:r>
          </w:p>
        </w:tc>
        <w:tc>
          <w:tcPr>
            <w:tcW w:w="5123" w:type="dxa"/>
            <w:shd w:val="clear" w:color="FFFFFF" w:fill="FFFFFF"/>
          </w:tcPr>
          <w:p w14:paraId="5EBA8532" w14:textId="77777777" w:rsidR="004759A2" w:rsidRPr="00792323" w:rsidRDefault="004759A2">
            <w:pPr>
              <w:pStyle w:val="HL7TableBody"/>
              <w:rPr>
                <w:snapToGrid w:val="0"/>
              </w:rPr>
            </w:pPr>
            <w:r w:rsidRPr="00792323">
              <w:rPr>
                <w:snapToGrid w:val="0"/>
              </w:rPr>
              <w:t xml:space="preserve">Pharmacy/treatment order acknowledgment message </w:t>
            </w:r>
          </w:p>
        </w:tc>
        <w:tc>
          <w:tcPr>
            <w:tcW w:w="1619" w:type="dxa"/>
            <w:shd w:val="clear" w:color="FFFFFF" w:fill="FFFFFF"/>
          </w:tcPr>
          <w:p w14:paraId="3494B1EC" w14:textId="77777777" w:rsidR="004759A2" w:rsidRPr="00792323" w:rsidRDefault="004759A2">
            <w:pPr>
              <w:pStyle w:val="HL7TableBody"/>
              <w:jc w:val="center"/>
              <w:rPr>
                <w:snapToGrid w:val="0"/>
              </w:rPr>
            </w:pPr>
            <w:r w:rsidRPr="00792323">
              <w:rPr>
                <w:snapToGrid w:val="0"/>
              </w:rPr>
              <w:t>4</w:t>
            </w:r>
          </w:p>
        </w:tc>
      </w:tr>
      <w:tr w:rsidR="004759A2" w:rsidRPr="00792323" w14:paraId="7E5040CB" w14:textId="77777777" w:rsidTr="00855A4D">
        <w:trPr>
          <w:jc w:val="center"/>
        </w:trPr>
        <w:tc>
          <w:tcPr>
            <w:tcW w:w="1411" w:type="dxa"/>
            <w:shd w:val="clear" w:color="FFFFFF" w:fill="FFFFFF"/>
          </w:tcPr>
          <w:p w14:paraId="3ECD34A6" w14:textId="77777777" w:rsidR="004759A2" w:rsidRPr="00792323" w:rsidRDefault="004759A2">
            <w:pPr>
              <w:pStyle w:val="HL7TableBody"/>
              <w:jc w:val="center"/>
              <w:rPr>
                <w:snapToGrid w:val="0"/>
              </w:rPr>
            </w:pPr>
            <w:r w:rsidRPr="00792323">
              <w:rPr>
                <w:snapToGrid w:val="0"/>
              </w:rPr>
              <w:t>ORR</w:t>
            </w:r>
          </w:p>
        </w:tc>
        <w:tc>
          <w:tcPr>
            <w:tcW w:w="5123" w:type="dxa"/>
            <w:shd w:val="clear" w:color="FFFFFF" w:fill="FFFFFF"/>
          </w:tcPr>
          <w:p w14:paraId="616998BF" w14:textId="77777777" w:rsidR="004759A2" w:rsidRPr="00792323" w:rsidRDefault="004759A2">
            <w:pPr>
              <w:pStyle w:val="HL7TableBody"/>
              <w:rPr>
                <w:snapToGrid w:val="0"/>
              </w:rPr>
            </w:pPr>
            <w:r w:rsidRPr="00792323">
              <w:rPr>
                <w:snapToGrid w:val="0"/>
              </w:rPr>
              <w:t>General order response message response to any ORM</w:t>
            </w:r>
          </w:p>
        </w:tc>
        <w:tc>
          <w:tcPr>
            <w:tcW w:w="1619" w:type="dxa"/>
            <w:shd w:val="clear" w:color="FFFFFF" w:fill="FFFFFF"/>
          </w:tcPr>
          <w:p w14:paraId="2B15CC6D" w14:textId="77777777" w:rsidR="004759A2" w:rsidRPr="00792323" w:rsidRDefault="004759A2">
            <w:pPr>
              <w:pStyle w:val="HL7TableBody"/>
              <w:jc w:val="center"/>
              <w:rPr>
                <w:snapToGrid w:val="0"/>
              </w:rPr>
            </w:pPr>
            <w:r w:rsidRPr="00792323">
              <w:rPr>
                <w:snapToGrid w:val="0"/>
              </w:rPr>
              <w:t xml:space="preserve">4 </w:t>
            </w:r>
            <w:r w:rsidR="006559F5">
              <w:rPr>
                <w:snapToGrid w:val="0"/>
              </w:rPr>
              <w:t>–</w:t>
            </w:r>
            <w:r w:rsidRPr="00792323">
              <w:rPr>
                <w:snapToGrid w:val="0"/>
              </w:rPr>
              <w:t xml:space="preserve"> Deprecated</w:t>
            </w:r>
          </w:p>
        </w:tc>
      </w:tr>
      <w:tr w:rsidR="004759A2" w:rsidRPr="00792323" w14:paraId="07047EBE" w14:textId="77777777" w:rsidTr="00855A4D">
        <w:trPr>
          <w:jc w:val="center"/>
        </w:trPr>
        <w:tc>
          <w:tcPr>
            <w:tcW w:w="1411" w:type="dxa"/>
            <w:shd w:val="clear" w:color="FFFFFF" w:fill="FFFFFF"/>
          </w:tcPr>
          <w:p w14:paraId="67D2ABB9" w14:textId="77777777" w:rsidR="004759A2" w:rsidRPr="00792323" w:rsidRDefault="004759A2">
            <w:pPr>
              <w:pStyle w:val="HL7TableBody"/>
              <w:jc w:val="center"/>
              <w:rPr>
                <w:snapToGrid w:val="0"/>
              </w:rPr>
            </w:pPr>
            <w:r w:rsidRPr="00792323">
              <w:rPr>
                <w:snapToGrid w:val="0"/>
              </w:rPr>
              <w:t>ORS</w:t>
            </w:r>
          </w:p>
        </w:tc>
        <w:tc>
          <w:tcPr>
            <w:tcW w:w="5123" w:type="dxa"/>
            <w:shd w:val="clear" w:color="FFFFFF" w:fill="FFFFFF"/>
          </w:tcPr>
          <w:p w14:paraId="1812BB57" w14:textId="77777777" w:rsidR="004759A2" w:rsidRPr="00792323" w:rsidRDefault="004759A2">
            <w:pPr>
              <w:pStyle w:val="HL7TableBody"/>
              <w:rPr>
                <w:snapToGrid w:val="0"/>
              </w:rPr>
            </w:pPr>
            <w:r w:rsidRPr="00792323">
              <w:t xml:space="preserve">Stock requisition </w:t>
            </w:r>
            <w:r w:rsidR="006559F5">
              <w:t>–</w:t>
            </w:r>
            <w:r w:rsidRPr="00792323">
              <w:t xml:space="preserve"> Order acknowledgment message</w:t>
            </w:r>
          </w:p>
        </w:tc>
        <w:tc>
          <w:tcPr>
            <w:tcW w:w="1619" w:type="dxa"/>
            <w:shd w:val="clear" w:color="FFFFFF" w:fill="FFFFFF"/>
          </w:tcPr>
          <w:p w14:paraId="21A9B7FF" w14:textId="77777777" w:rsidR="004759A2" w:rsidRPr="00792323" w:rsidRDefault="004759A2">
            <w:pPr>
              <w:pStyle w:val="HL7TableBody"/>
              <w:jc w:val="center"/>
              <w:rPr>
                <w:snapToGrid w:val="0"/>
              </w:rPr>
            </w:pPr>
            <w:r w:rsidRPr="00792323">
              <w:rPr>
                <w:snapToGrid w:val="0"/>
              </w:rPr>
              <w:t>4</w:t>
            </w:r>
          </w:p>
        </w:tc>
      </w:tr>
      <w:tr w:rsidR="004759A2" w:rsidRPr="00792323" w14:paraId="64993E91" w14:textId="77777777" w:rsidTr="00855A4D">
        <w:trPr>
          <w:jc w:val="center"/>
        </w:trPr>
        <w:tc>
          <w:tcPr>
            <w:tcW w:w="1411" w:type="dxa"/>
            <w:shd w:val="clear" w:color="FFFFFF" w:fill="FFFFFF"/>
          </w:tcPr>
          <w:p w14:paraId="527EEEFA" w14:textId="77777777" w:rsidR="004759A2" w:rsidRPr="00792323" w:rsidRDefault="004759A2">
            <w:pPr>
              <w:pStyle w:val="HL7TableBody"/>
              <w:jc w:val="center"/>
              <w:rPr>
                <w:snapToGrid w:val="0"/>
              </w:rPr>
            </w:pPr>
            <w:r w:rsidRPr="00792323">
              <w:rPr>
                <w:snapToGrid w:val="0"/>
              </w:rPr>
              <w:t>ORU</w:t>
            </w:r>
          </w:p>
        </w:tc>
        <w:tc>
          <w:tcPr>
            <w:tcW w:w="5123" w:type="dxa"/>
            <w:shd w:val="clear" w:color="FFFFFF" w:fill="FFFFFF"/>
          </w:tcPr>
          <w:p w14:paraId="6AA2D03F" w14:textId="77777777" w:rsidR="004759A2" w:rsidRPr="00792323" w:rsidRDefault="004759A2">
            <w:pPr>
              <w:pStyle w:val="HL7TableBody"/>
              <w:rPr>
                <w:snapToGrid w:val="0"/>
              </w:rPr>
            </w:pPr>
            <w:r w:rsidRPr="00792323">
              <w:rPr>
                <w:snapToGrid w:val="0"/>
              </w:rPr>
              <w:t xml:space="preserve">Unsolicited transmission of an observation message </w:t>
            </w:r>
          </w:p>
        </w:tc>
        <w:tc>
          <w:tcPr>
            <w:tcW w:w="1619" w:type="dxa"/>
            <w:shd w:val="clear" w:color="FFFFFF" w:fill="FFFFFF"/>
          </w:tcPr>
          <w:p w14:paraId="031C0284" w14:textId="77777777" w:rsidR="004759A2" w:rsidRPr="00792323" w:rsidRDefault="004759A2">
            <w:pPr>
              <w:pStyle w:val="HL7TableBody"/>
              <w:jc w:val="center"/>
              <w:rPr>
                <w:snapToGrid w:val="0"/>
              </w:rPr>
            </w:pPr>
            <w:r w:rsidRPr="00792323">
              <w:rPr>
                <w:snapToGrid w:val="0"/>
              </w:rPr>
              <w:t>7</w:t>
            </w:r>
          </w:p>
        </w:tc>
      </w:tr>
      <w:tr w:rsidR="004759A2" w:rsidRPr="00792323" w14:paraId="01BFCF08" w14:textId="77777777" w:rsidTr="00855A4D">
        <w:trPr>
          <w:jc w:val="center"/>
        </w:trPr>
        <w:tc>
          <w:tcPr>
            <w:tcW w:w="1411" w:type="dxa"/>
            <w:shd w:val="clear" w:color="FFFFFF" w:fill="FFFFFF"/>
          </w:tcPr>
          <w:p w14:paraId="66023EDB" w14:textId="77777777" w:rsidR="004759A2" w:rsidRPr="00792323" w:rsidRDefault="004759A2">
            <w:pPr>
              <w:pStyle w:val="HL7TableBody"/>
              <w:jc w:val="center"/>
              <w:rPr>
                <w:snapToGrid w:val="0"/>
              </w:rPr>
            </w:pPr>
            <w:r>
              <w:rPr>
                <w:snapToGrid w:val="0"/>
              </w:rPr>
              <w:t>ORX</w:t>
            </w:r>
          </w:p>
        </w:tc>
        <w:tc>
          <w:tcPr>
            <w:tcW w:w="5123" w:type="dxa"/>
            <w:shd w:val="clear" w:color="FFFFFF" w:fill="FFFFFF"/>
          </w:tcPr>
          <w:p w14:paraId="7F3243E7" w14:textId="77777777" w:rsidR="004759A2" w:rsidRPr="00792323" w:rsidRDefault="004759A2">
            <w:pPr>
              <w:pStyle w:val="HL7TableBody"/>
              <w:rPr>
                <w:snapToGrid w:val="0"/>
              </w:rPr>
            </w:pPr>
            <w:r>
              <w:rPr>
                <w:snapToGrid w:val="0"/>
              </w:rPr>
              <w:t>General Order Message with Document Payload Acknowledgement</w:t>
            </w:r>
          </w:p>
        </w:tc>
        <w:tc>
          <w:tcPr>
            <w:tcW w:w="1619" w:type="dxa"/>
            <w:shd w:val="clear" w:color="FFFFFF" w:fill="FFFFFF"/>
          </w:tcPr>
          <w:p w14:paraId="4663E7C8" w14:textId="77777777" w:rsidR="004759A2" w:rsidRPr="00792323" w:rsidRDefault="004759A2">
            <w:pPr>
              <w:pStyle w:val="HL7TableBody"/>
              <w:jc w:val="center"/>
              <w:rPr>
                <w:snapToGrid w:val="0"/>
              </w:rPr>
            </w:pPr>
            <w:r>
              <w:rPr>
                <w:snapToGrid w:val="0"/>
              </w:rPr>
              <w:t>4</w:t>
            </w:r>
          </w:p>
        </w:tc>
      </w:tr>
      <w:tr w:rsidR="004759A2" w:rsidRPr="00792323" w14:paraId="1CF3711A" w14:textId="77777777" w:rsidTr="00855A4D">
        <w:trPr>
          <w:jc w:val="center"/>
        </w:trPr>
        <w:tc>
          <w:tcPr>
            <w:tcW w:w="1411" w:type="dxa"/>
            <w:shd w:val="clear" w:color="FFFFFF" w:fill="FFFFFF"/>
          </w:tcPr>
          <w:p w14:paraId="3676248C" w14:textId="77777777" w:rsidR="004759A2" w:rsidRPr="00792323" w:rsidRDefault="004759A2">
            <w:pPr>
              <w:pStyle w:val="HL7TableBody"/>
              <w:jc w:val="center"/>
              <w:rPr>
                <w:snapToGrid w:val="0"/>
              </w:rPr>
            </w:pPr>
            <w:r w:rsidRPr="00792323">
              <w:rPr>
                <w:snapToGrid w:val="0"/>
              </w:rPr>
              <w:t>OSM</w:t>
            </w:r>
          </w:p>
        </w:tc>
        <w:tc>
          <w:tcPr>
            <w:tcW w:w="5123" w:type="dxa"/>
            <w:shd w:val="clear" w:color="FFFFFF" w:fill="FFFFFF"/>
          </w:tcPr>
          <w:p w14:paraId="6D64E301" w14:textId="77777777" w:rsidR="004759A2" w:rsidRPr="00792323" w:rsidRDefault="004759A2">
            <w:pPr>
              <w:pStyle w:val="HL7TableBody"/>
              <w:rPr>
                <w:snapToGrid w:val="0"/>
              </w:rPr>
            </w:pPr>
            <w:r w:rsidRPr="00792323">
              <w:rPr>
                <w:snapToGrid w:val="0"/>
              </w:rPr>
              <w:t>Specimen Shipment Message</w:t>
            </w:r>
          </w:p>
        </w:tc>
        <w:tc>
          <w:tcPr>
            <w:tcW w:w="1619" w:type="dxa"/>
            <w:shd w:val="clear" w:color="FFFFFF" w:fill="FFFFFF"/>
          </w:tcPr>
          <w:p w14:paraId="52658D88" w14:textId="77777777" w:rsidR="004759A2" w:rsidRPr="00792323" w:rsidRDefault="004759A2">
            <w:pPr>
              <w:pStyle w:val="HL7TableBody"/>
              <w:jc w:val="center"/>
              <w:rPr>
                <w:snapToGrid w:val="0"/>
              </w:rPr>
            </w:pPr>
            <w:r w:rsidRPr="00792323">
              <w:rPr>
                <w:snapToGrid w:val="0"/>
              </w:rPr>
              <w:t>7</w:t>
            </w:r>
          </w:p>
        </w:tc>
      </w:tr>
      <w:tr w:rsidR="004759A2" w:rsidRPr="00792323" w14:paraId="2FD839A3" w14:textId="77777777" w:rsidTr="00855A4D">
        <w:trPr>
          <w:jc w:val="center"/>
        </w:trPr>
        <w:tc>
          <w:tcPr>
            <w:tcW w:w="1411" w:type="dxa"/>
            <w:shd w:val="clear" w:color="FFFFFF" w:fill="FFFFFF"/>
          </w:tcPr>
          <w:p w14:paraId="4246ABFE" w14:textId="77777777" w:rsidR="004759A2" w:rsidRPr="00792323" w:rsidRDefault="004759A2">
            <w:pPr>
              <w:pStyle w:val="HL7TableBody"/>
              <w:jc w:val="center"/>
              <w:rPr>
                <w:snapToGrid w:val="0"/>
              </w:rPr>
            </w:pPr>
            <w:r w:rsidRPr="00792323">
              <w:rPr>
                <w:snapToGrid w:val="0"/>
              </w:rPr>
              <w:t>OSQ</w:t>
            </w:r>
          </w:p>
        </w:tc>
        <w:tc>
          <w:tcPr>
            <w:tcW w:w="5123" w:type="dxa"/>
            <w:shd w:val="clear" w:color="FFFFFF" w:fill="FFFFFF"/>
          </w:tcPr>
          <w:p w14:paraId="2C40F5EF" w14:textId="77777777" w:rsidR="004759A2" w:rsidRPr="00792323" w:rsidRDefault="004759A2">
            <w:pPr>
              <w:pStyle w:val="HL7TableBody"/>
              <w:rPr>
                <w:snapToGrid w:val="0"/>
              </w:rPr>
            </w:pPr>
            <w:r w:rsidRPr="00792323">
              <w:rPr>
                <w:snapToGrid w:val="0"/>
              </w:rPr>
              <w:t>Query response for order status</w:t>
            </w:r>
          </w:p>
        </w:tc>
        <w:tc>
          <w:tcPr>
            <w:tcW w:w="1619" w:type="dxa"/>
            <w:shd w:val="clear" w:color="FFFFFF" w:fill="FFFFFF"/>
          </w:tcPr>
          <w:p w14:paraId="53279050" w14:textId="77777777" w:rsidR="004759A2" w:rsidRPr="00792323" w:rsidRDefault="004759A2">
            <w:pPr>
              <w:pStyle w:val="HL7TableBody"/>
              <w:jc w:val="center"/>
              <w:rPr>
                <w:snapToGrid w:val="0"/>
              </w:rPr>
            </w:pPr>
            <w:r w:rsidRPr="00792323">
              <w:rPr>
                <w:snapToGrid w:val="0"/>
              </w:rPr>
              <w:t xml:space="preserve">4 </w:t>
            </w:r>
            <w:r w:rsidR="006559F5">
              <w:rPr>
                <w:snapToGrid w:val="0"/>
              </w:rPr>
              <w:t>–</w:t>
            </w:r>
            <w:r w:rsidRPr="00792323">
              <w:rPr>
                <w:snapToGrid w:val="0"/>
              </w:rPr>
              <w:t xml:space="preserve"> Deprecated</w:t>
            </w:r>
          </w:p>
        </w:tc>
      </w:tr>
      <w:tr w:rsidR="004759A2" w:rsidRPr="00792323" w14:paraId="18E5548A" w14:textId="77777777" w:rsidTr="00855A4D">
        <w:trPr>
          <w:jc w:val="center"/>
        </w:trPr>
        <w:tc>
          <w:tcPr>
            <w:tcW w:w="1411" w:type="dxa"/>
            <w:shd w:val="clear" w:color="FFFFFF" w:fill="FFFFFF"/>
          </w:tcPr>
          <w:p w14:paraId="1527DD43" w14:textId="77777777" w:rsidR="004759A2" w:rsidRPr="00792323" w:rsidRDefault="004759A2">
            <w:pPr>
              <w:pStyle w:val="HL7TableBody"/>
              <w:jc w:val="center"/>
              <w:rPr>
                <w:snapToGrid w:val="0"/>
              </w:rPr>
            </w:pPr>
            <w:r w:rsidRPr="00792323">
              <w:rPr>
                <w:snapToGrid w:val="0"/>
              </w:rPr>
              <w:t>OSR</w:t>
            </w:r>
          </w:p>
        </w:tc>
        <w:tc>
          <w:tcPr>
            <w:tcW w:w="5123" w:type="dxa"/>
            <w:shd w:val="clear" w:color="FFFFFF" w:fill="FFFFFF"/>
          </w:tcPr>
          <w:p w14:paraId="35600BE9" w14:textId="77777777" w:rsidR="004759A2" w:rsidRPr="00792323" w:rsidRDefault="004759A2">
            <w:pPr>
              <w:pStyle w:val="HL7TableBody"/>
              <w:rPr>
                <w:snapToGrid w:val="0"/>
              </w:rPr>
            </w:pPr>
            <w:r w:rsidRPr="00792323">
              <w:rPr>
                <w:snapToGrid w:val="0"/>
              </w:rPr>
              <w:t>Query response for order status</w:t>
            </w:r>
          </w:p>
        </w:tc>
        <w:tc>
          <w:tcPr>
            <w:tcW w:w="1619" w:type="dxa"/>
            <w:shd w:val="clear" w:color="FFFFFF" w:fill="FFFFFF"/>
          </w:tcPr>
          <w:p w14:paraId="40B5C8CE" w14:textId="77777777" w:rsidR="004759A2" w:rsidRPr="00792323" w:rsidRDefault="004759A2">
            <w:pPr>
              <w:pStyle w:val="HL7TableBody"/>
              <w:jc w:val="center"/>
              <w:rPr>
                <w:snapToGrid w:val="0"/>
              </w:rPr>
            </w:pPr>
            <w:r w:rsidRPr="00792323">
              <w:rPr>
                <w:snapToGrid w:val="0"/>
              </w:rPr>
              <w:t xml:space="preserve">4 </w:t>
            </w:r>
            <w:r w:rsidR="006559F5">
              <w:rPr>
                <w:snapToGrid w:val="0"/>
              </w:rPr>
              <w:t>–</w:t>
            </w:r>
            <w:r w:rsidRPr="00792323">
              <w:rPr>
                <w:snapToGrid w:val="0"/>
              </w:rPr>
              <w:t xml:space="preserve"> Deprecated</w:t>
            </w:r>
          </w:p>
        </w:tc>
      </w:tr>
      <w:tr w:rsidR="004759A2" w:rsidRPr="00792323" w14:paraId="2FD58D4F" w14:textId="77777777" w:rsidTr="00855A4D">
        <w:trPr>
          <w:jc w:val="center"/>
        </w:trPr>
        <w:tc>
          <w:tcPr>
            <w:tcW w:w="1411" w:type="dxa"/>
            <w:shd w:val="clear" w:color="FFFFFF" w:fill="FFFFFF"/>
          </w:tcPr>
          <w:p w14:paraId="30E8F379" w14:textId="77777777" w:rsidR="004759A2" w:rsidRPr="00792323" w:rsidRDefault="004759A2">
            <w:pPr>
              <w:pStyle w:val="HL7TableBody"/>
              <w:jc w:val="center"/>
              <w:rPr>
                <w:snapToGrid w:val="0"/>
              </w:rPr>
            </w:pPr>
            <w:r w:rsidRPr="00792323">
              <w:rPr>
                <w:snapToGrid w:val="0"/>
              </w:rPr>
              <w:t>OSU</w:t>
            </w:r>
          </w:p>
        </w:tc>
        <w:tc>
          <w:tcPr>
            <w:tcW w:w="5123" w:type="dxa"/>
            <w:shd w:val="clear" w:color="FFFFFF" w:fill="FFFFFF"/>
          </w:tcPr>
          <w:p w14:paraId="73D12B6A" w14:textId="77777777" w:rsidR="004759A2" w:rsidRPr="00792323" w:rsidRDefault="004759A2">
            <w:pPr>
              <w:pStyle w:val="HL7TableBody"/>
              <w:rPr>
                <w:snapToGrid w:val="0"/>
              </w:rPr>
            </w:pPr>
            <w:r>
              <w:rPr>
                <w:snapToGrid w:val="0"/>
              </w:rPr>
              <w:t>Order status update</w:t>
            </w:r>
          </w:p>
        </w:tc>
        <w:tc>
          <w:tcPr>
            <w:tcW w:w="1619" w:type="dxa"/>
            <w:shd w:val="clear" w:color="FFFFFF" w:fill="FFFFFF"/>
          </w:tcPr>
          <w:p w14:paraId="3A7B8622" w14:textId="77777777" w:rsidR="004759A2" w:rsidRPr="00792323" w:rsidRDefault="004759A2">
            <w:pPr>
              <w:pStyle w:val="HL7TableBody"/>
              <w:jc w:val="center"/>
              <w:rPr>
                <w:snapToGrid w:val="0"/>
              </w:rPr>
            </w:pPr>
            <w:r>
              <w:rPr>
                <w:snapToGrid w:val="0"/>
              </w:rPr>
              <w:t>4</w:t>
            </w:r>
          </w:p>
        </w:tc>
      </w:tr>
      <w:tr w:rsidR="004759A2" w:rsidRPr="00792323" w14:paraId="517BCCB7" w14:textId="77777777" w:rsidTr="00855A4D">
        <w:trPr>
          <w:jc w:val="center"/>
        </w:trPr>
        <w:tc>
          <w:tcPr>
            <w:tcW w:w="1411" w:type="dxa"/>
            <w:shd w:val="clear" w:color="FFFFFF" w:fill="FFFFFF"/>
          </w:tcPr>
          <w:p w14:paraId="2E9AEA10" w14:textId="77777777" w:rsidR="004759A2" w:rsidRPr="00792323" w:rsidRDefault="004759A2">
            <w:pPr>
              <w:pStyle w:val="HL7TableBody"/>
              <w:jc w:val="center"/>
              <w:rPr>
                <w:snapToGrid w:val="0"/>
              </w:rPr>
            </w:pPr>
            <w:r w:rsidRPr="00792323">
              <w:rPr>
                <w:snapToGrid w:val="0"/>
              </w:rPr>
              <w:t>OUL</w:t>
            </w:r>
          </w:p>
        </w:tc>
        <w:tc>
          <w:tcPr>
            <w:tcW w:w="5123" w:type="dxa"/>
            <w:shd w:val="clear" w:color="FFFFFF" w:fill="FFFFFF"/>
          </w:tcPr>
          <w:p w14:paraId="081243E7" w14:textId="77777777" w:rsidR="004759A2" w:rsidRPr="00792323" w:rsidRDefault="004759A2">
            <w:pPr>
              <w:pStyle w:val="HL7TableBody"/>
              <w:rPr>
                <w:snapToGrid w:val="0"/>
              </w:rPr>
            </w:pPr>
            <w:r w:rsidRPr="00792323">
              <w:t>Unsolicited laboratory observation message</w:t>
            </w:r>
          </w:p>
        </w:tc>
        <w:tc>
          <w:tcPr>
            <w:tcW w:w="1619" w:type="dxa"/>
            <w:shd w:val="clear" w:color="FFFFFF" w:fill="FFFFFF"/>
          </w:tcPr>
          <w:p w14:paraId="3FC3B176" w14:textId="77777777" w:rsidR="004759A2" w:rsidRPr="00792323" w:rsidRDefault="004759A2">
            <w:pPr>
              <w:pStyle w:val="HL7TableBody"/>
              <w:jc w:val="center"/>
              <w:rPr>
                <w:snapToGrid w:val="0"/>
              </w:rPr>
            </w:pPr>
            <w:r w:rsidRPr="00792323">
              <w:rPr>
                <w:snapToGrid w:val="0"/>
              </w:rPr>
              <w:t>7</w:t>
            </w:r>
          </w:p>
        </w:tc>
      </w:tr>
      <w:tr w:rsidR="004759A2" w:rsidRPr="00792323" w14:paraId="6724A630" w14:textId="77777777" w:rsidTr="00855A4D">
        <w:trPr>
          <w:jc w:val="center"/>
        </w:trPr>
        <w:tc>
          <w:tcPr>
            <w:tcW w:w="1411" w:type="dxa"/>
            <w:shd w:val="clear" w:color="FFFFFF" w:fill="FFFFFF"/>
          </w:tcPr>
          <w:p w14:paraId="156961F3" w14:textId="77777777" w:rsidR="004759A2" w:rsidRPr="00792323" w:rsidRDefault="004759A2">
            <w:pPr>
              <w:pStyle w:val="HL7TableBody"/>
              <w:jc w:val="center"/>
              <w:rPr>
                <w:snapToGrid w:val="0"/>
              </w:rPr>
            </w:pPr>
            <w:r w:rsidRPr="00792323">
              <w:rPr>
                <w:snapToGrid w:val="0"/>
              </w:rPr>
              <w:t>PEX</w:t>
            </w:r>
          </w:p>
        </w:tc>
        <w:tc>
          <w:tcPr>
            <w:tcW w:w="5123" w:type="dxa"/>
            <w:shd w:val="clear" w:color="FFFFFF" w:fill="FFFFFF"/>
          </w:tcPr>
          <w:p w14:paraId="06DF561D" w14:textId="77777777" w:rsidR="004759A2" w:rsidRPr="00792323" w:rsidRDefault="004759A2">
            <w:pPr>
              <w:pStyle w:val="HL7TableBody"/>
              <w:rPr>
                <w:snapToGrid w:val="0"/>
              </w:rPr>
            </w:pPr>
            <w:r w:rsidRPr="00792323">
              <w:rPr>
                <w:snapToGrid w:val="0"/>
              </w:rPr>
              <w:t>Product experience message</w:t>
            </w:r>
          </w:p>
        </w:tc>
        <w:tc>
          <w:tcPr>
            <w:tcW w:w="1619" w:type="dxa"/>
            <w:shd w:val="clear" w:color="FFFFFF" w:fill="FFFFFF"/>
          </w:tcPr>
          <w:p w14:paraId="40F737CE" w14:textId="77777777" w:rsidR="004759A2" w:rsidRPr="00792323" w:rsidRDefault="004759A2">
            <w:pPr>
              <w:pStyle w:val="HL7TableBody"/>
              <w:jc w:val="center"/>
              <w:rPr>
                <w:snapToGrid w:val="0"/>
              </w:rPr>
            </w:pPr>
            <w:r w:rsidRPr="00792323">
              <w:rPr>
                <w:snapToGrid w:val="0"/>
              </w:rPr>
              <w:t>7</w:t>
            </w:r>
          </w:p>
        </w:tc>
      </w:tr>
      <w:tr w:rsidR="004759A2" w:rsidRPr="00792323" w14:paraId="749E2B84" w14:textId="77777777" w:rsidTr="00855A4D">
        <w:trPr>
          <w:jc w:val="center"/>
        </w:trPr>
        <w:tc>
          <w:tcPr>
            <w:tcW w:w="1411" w:type="dxa"/>
            <w:shd w:val="clear" w:color="FFFFFF" w:fill="FFFFFF"/>
          </w:tcPr>
          <w:p w14:paraId="04085CCD" w14:textId="77777777" w:rsidR="004759A2" w:rsidRPr="00792323" w:rsidRDefault="004759A2">
            <w:pPr>
              <w:pStyle w:val="HL7TableBody"/>
              <w:jc w:val="center"/>
              <w:rPr>
                <w:snapToGrid w:val="0"/>
              </w:rPr>
            </w:pPr>
            <w:r w:rsidRPr="00792323">
              <w:rPr>
                <w:snapToGrid w:val="0"/>
              </w:rPr>
              <w:t>PGL</w:t>
            </w:r>
          </w:p>
        </w:tc>
        <w:tc>
          <w:tcPr>
            <w:tcW w:w="5123" w:type="dxa"/>
            <w:shd w:val="clear" w:color="FFFFFF" w:fill="FFFFFF"/>
          </w:tcPr>
          <w:p w14:paraId="4FDCE463" w14:textId="77777777" w:rsidR="004759A2" w:rsidRPr="00792323" w:rsidRDefault="004759A2">
            <w:pPr>
              <w:pStyle w:val="HL7TableBody"/>
              <w:rPr>
                <w:snapToGrid w:val="0"/>
              </w:rPr>
            </w:pPr>
            <w:r w:rsidRPr="00792323">
              <w:rPr>
                <w:snapToGrid w:val="0"/>
              </w:rPr>
              <w:t>Patient goal message</w:t>
            </w:r>
          </w:p>
        </w:tc>
        <w:tc>
          <w:tcPr>
            <w:tcW w:w="1619" w:type="dxa"/>
            <w:shd w:val="clear" w:color="FFFFFF" w:fill="FFFFFF"/>
          </w:tcPr>
          <w:p w14:paraId="6832817B" w14:textId="77777777" w:rsidR="004759A2" w:rsidRPr="00792323" w:rsidRDefault="004759A2">
            <w:pPr>
              <w:pStyle w:val="HL7TableBody"/>
              <w:jc w:val="center"/>
              <w:rPr>
                <w:snapToGrid w:val="0"/>
              </w:rPr>
            </w:pPr>
            <w:r w:rsidRPr="00792323">
              <w:rPr>
                <w:snapToGrid w:val="0"/>
              </w:rPr>
              <w:t>12</w:t>
            </w:r>
          </w:p>
        </w:tc>
      </w:tr>
      <w:tr w:rsidR="004759A2" w:rsidRPr="00792323" w14:paraId="691CDC44" w14:textId="77777777" w:rsidTr="00855A4D">
        <w:trPr>
          <w:jc w:val="center"/>
        </w:trPr>
        <w:tc>
          <w:tcPr>
            <w:tcW w:w="1411" w:type="dxa"/>
            <w:shd w:val="clear" w:color="FFFFFF" w:fill="FFFFFF"/>
          </w:tcPr>
          <w:p w14:paraId="72F84D01" w14:textId="77777777" w:rsidR="004759A2" w:rsidRPr="00792323" w:rsidRDefault="004759A2">
            <w:pPr>
              <w:pStyle w:val="HL7TableBody"/>
              <w:jc w:val="center"/>
              <w:rPr>
                <w:snapToGrid w:val="0"/>
              </w:rPr>
            </w:pPr>
            <w:r w:rsidRPr="00792323">
              <w:rPr>
                <w:snapToGrid w:val="0"/>
              </w:rPr>
              <w:t>PIN</w:t>
            </w:r>
          </w:p>
        </w:tc>
        <w:tc>
          <w:tcPr>
            <w:tcW w:w="5123" w:type="dxa"/>
            <w:shd w:val="clear" w:color="FFFFFF" w:fill="FFFFFF"/>
          </w:tcPr>
          <w:p w14:paraId="3AAF087D" w14:textId="77777777" w:rsidR="004759A2" w:rsidRPr="00792323" w:rsidRDefault="004759A2">
            <w:pPr>
              <w:pStyle w:val="HL7TableBody"/>
              <w:rPr>
                <w:snapToGrid w:val="0"/>
              </w:rPr>
            </w:pPr>
            <w:r w:rsidRPr="00792323">
              <w:rPr>
                <w:snapToGrid w:val="0"/>
              </w:rPr>
              <w:t xml:space="preserve">Patient insurance information </w:t>
            </w:r>
          </w:p>
        </w:tc>
        <w:tc>
          <w:tcPr>
            <w:tcW w:w="1619" w:type="dxa"/>
            <w:shd w:val="clear" w:color="FFFFFF" w:fill="FFFFFF"/>
          </w:tcPr>
          <w:p w14:paraId="67E57741" w14:textId="77777777" w:rsidR="004759A2" w:rsidRPr="00792323" w:rsidRDefault="004759A2">
            <w:pPr>
              <w:pStyle w:val="HL7TableBody"/>
              <w:jc w:val="center"/>
              <w:rPr>
                <w:snapToGrid w:val="0"/>
              </w:rPr>
            </w:pPr>
            <w:r w:rsidRPr="00792323">
              <w:rPr>
                <w:snapToGrid w:val="0"/>
              </w:rPr>
              <w:t>11</w:t>
            </w:r>
          </w:p>
        </w:tc>
      </w:tr>
      <w:tr w:rsidR="004759A2" w:rsidRPr="00792323" w14:paraId="565700BD" w14:textId="77777777" w:rsidTr="00855A4D">
        <w:trPr>
          <w:jc w:val="center"/>
        </w:trPr>
        <w:tc>
          <w:tcPr>
            <w:tcW w:w="1411" w:type="dxa"/>
            <w:shd w:val="clear" w:color="FFFFFF" w:fill="FFFFFF"/>
          </w:tcPr>
          <w:p w14:paraId="133B0CE0" w14:textId="77777777" w:rsidR="004759A2" w:rsidRPr="00792323" w:rsidRDefault="004759A2">
            <w:pPr>
              <w:pStyle w:val="HL7TableBody"/>
              <w:jc w:val="center"/>
            </w:pPr>
            <w:r w:rsidRPr="00792323">
              <w:t>PMU</w:t>
            </w:r>
          </w:p>
        </w:tc>
        <w:tc>
          <w:tcPr>
            <w:tcW w:w="5123" w:type="dxa"/>
            <w:shd w:val="clear" w:color="FFFFFF" w:fill="FFFFFF"/>
          </w:tcPr>
          <w:p w14:paraId="5B699DA1" w14:textId="77777777" w:rsidR="004759A2" w:rsidRPr="00792323" w:rsidRDefault="004759A2">
            <w:pPr>
              <w:pStyle w:val="HL7TableBody"/>
            </w:pPr>
            <w:r w:rsidRPr="00792323">
              <w:t>Add personnel record</w:t>
            </w:r>
          </w:p>
        </w:tc>
        <w:tc>
          <w:tcPr>
            <w:tcW w:w="1619" w:type="dxa"/>
            <w:shd w:val="clear" w:color="FFFFFF" w:fill="FFFFFF"/>
          </w:tcPr>
          <w:p w14:paraId="7DD1026D" w14:textId="77777777" w:rsidR="004759A2" w:rsidRPr="00792323" w:rsidRDefault="004759A2">
            <w:pPr>
              <w:pStyle w:val="HL7TableBody"/>
              <w:jc w:val="center"/>
              <w:rPr>
                <w:snapToGrid w:val="0"/>
              </w:rPr>
            </w:pPr>
            <w:r w:rsidRPr="00792323">
              <w:rPr>
                <w:snapToGrid w:val="0"/>
              </w:rPr>
              <w:t>15</w:t>
            </w:r>
          </w:p>
        </w:tc>
      </w:tr>
      <w:tr w:rsidR="004759A2" w:rsidRPr="00792323" w14:paraId="0F33374D" w14:textId="77777777" w:rsidTr="00855A4D">
        <w:trPr>
          <w:jc w:val="center"/>
        </w:trPr>
        <w:tc>
          <w:tcPr>
            <w:tcW w:w="1411" w:type="dxa"/>
            <w:shd w:val="clear" w:color="FFFFFF" w:fill="FFFFFF"/>
          </w:tcPr>
          <w:p w14:paraId="62C43749" w14:textId="77777777" w:rsidR="004759A2" w:rsidRPr="00792323" w:rsidRDefault="004759A2">
            <w:pPr>
              <w:pStyle w:val="HL7TableBody"/>
              <w:jc w:val="center"/>
              <w:rPr>
                <w:snapToGrid w:val="0"/>
              </w:rPr>
            </w:pPr>
            <w:r w:rsidRPr="00792323">
              <w:rPr>
                <w:snapToGrid w:val="0"/>
              </w:rPr>
              <w:t>PPG</w:t>
            </w:r>
          </w:p>
        </w:tc>
        <w:tc>
          <w:tcPr>
            <w:tcW w:w="5123" w:type="dxa"/>
            <w:shd w:val="clear" w:color="FFFFFF" w:fill="FFFFFF"/>
          </w:tcPr>
          <w:p w14:paraId="1C89E98D" w14:textId="77777777" w:rsidR="004759A2" w:rsidRPr="00792323" w:rsidRDefault="004759A2">
            <w:pPr>
              <w:pStyle w:val="HL7TableBody"/>
              <w:rPr>
                <w:snapToGrid w:val="0"/>
              </w:rPr>
            </w:pPr>
            <w:r w:rsidRPr="00792323">
              <w:rPr>
                <w:snapToGrid w:val="0"/>
              </w:rPr>
              <w:t>Patient pathway message (goal-oriented)</w:t>
            </w:r>
          </w:p>
        </w:tc>
        <w:tc>
          <w:tcPr>
            <w:tcW w:w="1619" w:type="dxa"/>
            <w:shd w:val="clear" w:color="FFFFFF" w:fill="FFFFFF"/>
          </w:tcPr>
          <w:p w14:paraId="71D18DA0" w14:textId="77777777" w:rsidR="004759A2" w:rsidRPr="00792323" w:rsidRDefault="004759A2">
            <w:pPr>
              <w:pStyle w:val="HL7TableBody"/>
              <w:jc w:val="center"/>
              <w:rPr>
                <w:snapToGrid w:val="0"/>
              </w:rPr>
            </w:pPr>
            <w:r w:rsidRPr="00792323">
              <w:rPr>
                <w:snapToGrid w:val="0"/>
              </w:rPr>
              <w:t>12</w:t>
            </w:r>
          </w:p>
        </w:tc>
      </w:tr>
      <w:tr w:rsidR="004759A2" w:rsidRPr="00792323" w14:paraId="769498D4" w14:textId="77777777" w:rsidTr="00855A4D">
        <w:trPr>
          <w:jc w:val="center"/>
        </w:trPr>
        <w:tc>
          <w:tcPr>
            <w:tcW w:w="1411" w:type="dxa"/>
            <w:shd w:val="clear" w:color="FFFFFF" w:fill="FFFFFF"/>
          </w:tcPr>
          <w:p w14:paraId="3ADD4855" w14:textId="77777777" w:rsidR="004759A2" w:rsidRPr="00792323" w:rsidRDefault="004759A2">
            <w:pPr>
              <w:pStyle w:val="HL7TableBody"/>
              <w:jc w:val="center"/>
              <w:rPr>
                <w:snapToGrid w:val="0"/>
              </w:rPr>
            </w:pPr>
            <w:r w:rsidRPr="00792323">
              <w:rPr>
                <w:snapToGrid w:val="0"/>
              </w:rPr>
              <w:t>PPP</w:t>
            </w:r>
          </w:p>
        </w:tc>
        <w:tc>
          <w:tcPr>
            <w:tcW w:w="5123" w:type="dxa"/>
            <w:shd w:val="clear" w:color="FFFFFF" w:fill="FFFFFF"/>
          </w:tcPr>
          <w:p w14:paraId="562CCA08" w14:textId="77777777" w:rsidR="004759A2" w:rsidRPr="00792323" w:rsidRDefault="004759A2">
            <w:pPr>
              <w:pStyle w:val="HL7TableBody"/>
              <w:rPr>
                <w:snapToGrid w:val="0"/>
              </w:rPr>
            </w:pPr>
            <w:r w:rsidRPr="00792323">
              <w:rPr>
                <w:snapToGrid w:val="0"/>
              </w:rPr>
              <w:t>Patient pathway message (problem-oriented)</w:t>
            </w:r>
          </w:p>
        </w:tc>
        <w:tc>
          <w:tcPr>
            <w:tcW w:w="1619" w:type="dxa"/>
            <w:shd w:val="clear" w:color="FFFFFF" w:fill="FFFFFF"/>
          </w:tcPr>
          <w:p w14:paraId="0F4F76FE" w14:textId="77777777" w:rsidR="004759A2" w:rsidRPr="00792323" w:rsidRDefault="004759A2">
            <w:pPr>
              <w:pStyle w:val="HL7TableBody"/>
              <w:jc w:val="center"/>
              <w:rPr>
                <w:snapToGrid w:val="0"/>
              </w:rPr>
            </w:pPr>
            <w:r w:rsidRPr="00792323">
              <w:rPr>
                <w:snapToGrid w:val="0"/>
              </w:rPr>
              <w:t>12</w:t>
            </w:r>
          </w:p>
        </w:tc>
      </w:tr>
      <w:tr w:rsidR="004759A2" w:rsidRPr="00792323" w14:paraId="2E42E96E" w14:textId="77777777" w:rsidTr="00855A4D">
        <w:trPr>
          <w:jc w:val="center"/>
        </w:trPr>
        <w:tc>
          <w:tcPr>
            <w:tcW w:w="1411" w:type="dxa"/>
            <w:shd w:val="clear" w:color="FFFFFF" w:fill="FFFFFF"/>
          </w:tcPr>
          <w:p w14:paraId="3DB803D0" w14:textId="77777777" w:rsidR="004759A2" w:rsidRPr="00792323" w:rsidRDefault="004759A2">
            <w:pPr>
              <w:pStyle w:val="HL7TableBody"/>
              <w:jc w:val="center"/>
              <w:rPr>
                <w:snapToGrid w:val="0"/>
              </w:rPr>
            </w:pPr>
            <w:r w:rsidRPr="00792323">
              <w:rPr>
                <w:snapToGrid w:val="0"/>
              </w:rPr>
              <w:t>PPR</w:t>
            </w:r>
          </w:p>
        </w:tc>
        <w:tc>
          <w:tcPr>
            <w:tcW w:w="5123" w:type="dxa"/>
            <w:shd w:val="clear" w:color="FFFFFF" w:fill="FFFFFF"/>
          </w:tcPr>
          <w:p w14:paraId="577713B5" w14:textId="77777777" w:rsidR="004759A2" w:rsidRPr="00792323" w:rsidRDefault="004759A2">
            <w:pPr>
              <w:pStyle w:val="HL7TableBody"/>
              <w:rPr>
                <w:snapToGrid w:val="0"/>
              </w:rPr>
            </w:pPr>
            <w:r w:rsidRPr="00792323">
              <w:rPr>
                <w:snapToGrid w:val="0"/>
              </w:rPr>
              <w:t>Patient problem message</w:t>
            </w:r>
          </w:p>
        </w:tc>
        <w:tc>
          <w:tcPr>
            <w:tcW w:w="1619" w:type="dxa"/>
            <w:shd w:val="clear" w:color="FFFFFF" w:fill="FFFFFF"/>
          </w:tcPr>
          <w:p w14:paraId="0E3BFC18" w14:textId="77777777" w:rsidR="004759A2" w:rsidRPr="00792323" w:rsidRDefault="004759A2">
            <w:pPr>
              <w:pStyle w:val="HL7TableBody"/>
              <w:jc w:val="center"/>
              <w:rPr>
                <w:snapToGrid w:val="0"/>
              </w:rPr>
            </w:pPr>
            <w:r w:rsidRPr="00792323">
              <w:rPr>
                <w:snapToGrid w:val="0"/>
              </w:rPr>
              <w:t>12</w:t>
            </w:r>
          </w:p>
        </w:tc>
      </w:tr>
      <w:tr w:rsidR="004759A2" w:rsidRPr="00792323" w14:paraId="0DA46C64" w14:textId="77777777" w:rsidTr="00855A4D">
        <w:trPr>
          <w:jc w:val="center"/>
        </w:trPr>
        <w:tc>
          <w:tcPr>
            <w:tcW w:w="1411" w:type="dxa"/>
            <w:shd w:val="clear" w:color="FFFFFF" w:fill="FFFFFF"/>
          </w:tcPr>
          <w:p w14:paraId="5801EA17" w14:textId="77777777" w:rsidR="004759A2" w:rsidRPr="00792323" w:rsidRDefault="004759A2">
            <w:pPr>
              <w:pStyle w:val="HL7TableBody"/>
              <w:jc w:val="center"/>
              <w:rPr>
                <w:snapToGrid w:val="0"/>
              </w:rPr>
            </w:pPr>
            <w:r w:rsidRPr="00792323">
              <w:rPr>
                <w:snapToGrid w:val="0"/>
              </w:rPr>
              <w:t>PPT</w:t>
            </w:r>
          </w:p>
        </w:tc>
        <w:tc>
          <w:tcPr>
            <w:tcW w:w="5123" w:type="dxa"/>
            <w:shd w:val="clear" w:color="FFFFFF" w:fill="FFFFFF"/>
          </w:tcPr>
          <w:p w14:paraId="5C7E58FC" w14:textId="77777777" w:rsidR="004759A2" w:rsidRPr="00792323" w:rsidRDefault="004759A2">
            <w:pPr>
              <w:pStyle w:val="HL7TableBody"/>
              <w:rPr>
                <w:snapToGrid w:val="0"/>
              </w:rPr>
            </w:pPr>
            <w:r w:rsidRPr="00792323">
              <w:rPr>
                <w:snapToGrid w:val="0"/>
              </w:rPr>
              <w:t>Patient pathway goal-oriented response</w:t>
            </w:r>
          </w:p>
        </w:tc>
        <w:tc>
          <w:tcPr>
            <w:tcW w:w="1619" w:type="dxa"/>
            <w:shd w:val="clear" w:color="FFFFFF" w:fill="FFFFFF"/>
          </w:tcPr>
          <w:p w14:paraId="76289336" w14:textId="77777777" w:rsidR="004759A2" w:rsidRPr="00792323" w:rsidRDefault="004759A2">
            <w:pPr>
              <w:pStyle w:val="HL7TableBody"/>
              <w:jc w:val="center"/>
              <w:rPr>
                <w:snapToGrid w:val="0"/>
              </w:rPr>
            </w:pPr>
            <w:r w:rsidRPr="00792323">
              <w:rPr>
                <w:snapToGrid w:val="0"/>
              </w:rPr>
              <w:t>Deprecated</w:t>
            </w:r>
          </w:p>
        </w:tc>
      </w:tr>
      <w:tr w:rsidR="004759A2" w:rsidRPr="00792323" w14:paraId="0AA3B194" w14:textId="77777777" w:rsidTr="00855A4D">
        <w:trPr>
          <w:jc w:val="center"/>
        </w:trPr>
        <w:tc>
          <w:tcPr>
            <w:tcW w:w="1411" w:type="dxa"/>
            <w:shd w:val="clear" w:color="FFFFFF" w:fill="FFFFFF"/>
          </w:tcPr>
          <w:p w14:paraId="77DEEFD9" w14:textId="77777777" w:rsidR="004759A2" w:rsidRPr="00792323" w:rsidRDefault="004759A2">
            <w:pPr>
              <w:pStyle w:val="HL7TableBody"/>
              <w:jc w:val="center"/>
              <w:rPr>
                <w:snapToGrid w:val="0"/>
              </w:rPr>
            </w:pPr>
            <w:r w:rsidRPr="00792323">
              <w:rPr>
                <w:snapToGrid w:val="0"/>
              </w:rPr>
              <w:t>PPV</w:t>
            </w:r>
          </w:p>
        </w:tc>
        <w:tc>
          <w:tcPr>
            <w:tcW w:w="5123" w:type="dxa"/>
            <w:shd w:val="clear" w:color="FFFFFF" w:fill="FFFFFF"/>
          </w:tcPr>
          <w:p w14:paraId="3EA44886" w14:textId="77777777" w:rsidR="004759A2" w:rsidRPr="00792323" w:rsidRDefault="004759A2">
            <w:pPr>
              <w:pStyle w:val="HL7TableBody"/>
              <w:rPr>
                <w:snapToGrid w:val="0"/>
              </w:rPr>
            </w:pPr>
            <w:r w:rsidRPr="00792323">
              <w:rPr>
                <w:snapToGrid w:val="0"/>
              </w:rPr>
              <w:t>Patient goal response</w:t>
            </w:r>
          </w:p>
        </w:tc>
        <w:tc>
          <w:tcPr>
            <w:tcW w:w="1619" w:type="dxa"/>
            <w:shd w:val="clear" w:color="FFFFFF" w:fill="FFFFFF"/>
          </w:tcPr>
          <w:p w14:paraId="3F7F1DB6" w14:textId="77777777" w:rsidR="004759A2" w:rsidRPr="00792323" w:rsidRDefault="004759A2">
            <w:pPr>
              <w:pStyle w:val="HL7TableBody"/>
              <w:jc w:val="center"/>
              <w:rPr>
                <w:snapToGrid w:val="0"/>
              </w:rPr>
            </w:pPr>
            <w:r w:rsidRPr="00792323">
              <w:rPr>
                <w:snapToGrid w:val="0"/>
              </w:rPr>
              <w:t>Deprecated</w:t>
            </w:r>
          </w:p>
        </w:tc>
      </w:tr>
      <w:tr w:rsidR="004759A2" w:rsidRPr="00792323" w14:paraId="344C9127" w14:textId="77777777" w:rsidTr="00855A4D">
        <w:trPr>
          <w:jc w:val="center"/>
        </w:trPr>
        <w:tc>
          <w:tcPr>
            <w:tcW w:w="1411" w:type="dxa"/>
            <w:shd w:val="clear" w:color="FFFFFF" w:fill="FFFFFF"/>
          </w:tcPr>
          <w:p w14:paraId="44E021CE" w14:textId="77777777" w:rsidR="004759A2" w:rsidRPr="00792323" w:rsidRDefault="004759A2">
            <w:pPr>
              <w:pStyle w:val="HL7TableBody"/>
              <w:jc w:val="center"/>
              <w:rPr>
                <w:snapToGrid w:val="0"/>
              </w:rPr>
            </w:pPr>
            <w:r w:rsidRPr="00792323">
              <w:rPr>
                <w:snapToGrid w:val="0"/>
              </w:rPr>
              <w:t>PRR</w:t>
            </w:r>
          </w:p>
        </w:tc>
        <w:tc>
          <w:tcPr>
            <w:tcW w:w="5123" w:type="dxa"/>
            <w:shd w:val="clear" w:color="FFFFFF" w:fill="FFFFFF"/>
          </w:tcPr>
          <w:p w14:paraId="657DA7A9" w14:textId="77777777" w:rsidR="004759A2" w:rsidRPr="00792323" w:rsidRDefault="004759A2">
            <w:pPr>
              <w:pStyle w:val="HL7TableBody"/>
              <w:rPr>
                <w:snapToGrid w:val="0"/>
              </w:rPr>
            </w:pPr>
            <w:r w:rsidRPr="00792323">
              <w:rPr>
                <w:snapToGrid w:val="0"/>
              </w:rPr>
              <w:t>Patient problem response</w:t>
            </w:r>
          </w:p>
        </w:tc>
        <w:tc>
          <w:tcPr>
            <w:tcW w:w="1619" w:type="dxa"/>
            <w:shd w:val="clear" w:color="FFFFFF" w:fill="FFFFFF"/>
          </w:tcPr>
          <w:p w14:paraId="2095F7B5" w14:textId="77777777" w:rsidR="004759A2" w:rsidRPr="00792323" w:rsidRDefault="004759A2">
            <w:pPr>
              <w:pStyle w:val="HL7TableBody"/>
              <w:jc w:val="center"/>
              <w:rPr>
                <w:snapToGrid w:val="0"/>
              </w:rPr>
            </w:pPr>
            <w:r w:rsidRPr="00792323">
              <w:rPr>
                <w:snapToGrid w:val="0"/>
              </w:rPr>
              <w:t>Deprecated</w:t>
            </w:r>
          </w:p>
        </w:tc>
      </w:tr>
      <w:tr w:rsidR="004759A2" w:rsidRPr="00792323" w14:paraId="0F6EF956" w14:textId="77777777" w:rsidTr="00855A4D">
        <w:trPr>
          <w:jc w:val="center"/>
        </w:trPr>
        <w:tc>
          <w:tcPr>
            <w:tcW w:w="1411" w:type="dxa"/>
            <w:shd w:val="clear" w:color="FFFFFF" w:fill="FFFFFF"/>
          </w:tcPr>
          <w:p w14:paraId="78695A0F" w14:textId="77777777" w:rsidR="004759A2" w:rsidRPr="00792323" w:rsidRDefault="004759A2">
            <w:pPr>
              <w:pStyle w:val="HL7TableBody"/>
              <w:jc w:val="center"/>
              <w:rPr>
                <w:snapToGrid w:val="0"/>
              </w:rPr>
            </w:pPr>
            <w:r w:rsidRPr="00792323">
              <w:rPr>
                <w:snapToGrid w:val="0"/>
              </w:rPr>
              <w:t>PTR</w:t>
            </w:r>
          </w:p>
        </w:tc>
        <w:tc>
          <w:tcPr>
            <w:tcW w:w="5123" w:type="dxa"/>
            <w:shd w:val="clear" w:color="FFFFFF" w:fill="FFFFFF"/>
          </w:tcPr>
          <w:p w14:paraId="7CB0E9EE" w14:textId="77777777" w:rsidR="004759A2" w:rsidRPr="00792323" w:rsidRDefault="004759A2">
            <w:pPr>
              <w:pStyle w:val="HL7TableBody"/>
              <w:rPr>
                <w:snapToGrid w:val="0"/>
              </w:rPr>
            </w:pPr>
            <w:r w:rsidRPr="00792323">
              <w:rPr>
                <w:snapToGrid w:val="0"/>
              </w:rPr>
              <w:t>Patient pathway problem-oriented response</w:t>
            </w:r>
          </w:p>
        </w:tc>
        <w:tc>
          <w:tcPr>
            <w:tcW w:w="1619" w:type="dxa"/>
            <w:shd w:val="clear" w:color="FFFFFF" w:fill="FFFFFF"/>
          </w:tcPr>
          <w:p w14:paraId="2A0B52A9" w14:textId="77777777" w:rsidR="004759A2" w:rsidRPr="00792323" w:rsidRDefault="004759A2">
            <w:pPr>
              <w:pStyle w:val="HL7TableBody"/>
              <w:jc w:val="center"/>
              <w:rPr>
                <w:snapToGrid w:val="0"/>
              </w:rPr>
            </w:pPr>
            <w:r w:rsidRPr="00792323">
              <w:rPr>
                <w:snapToGrid w:val="0"/>
              </w:rPr>
              <w:t>Deprecated</w:t>
            </w:r>
          </w:p>
        </w:tc>
      </w:tr>
      <w:tr w:rsidR="004759A2" w:rsidRPr="00792323" w14:paraId="3E7CD904" w14:textId="77777777" w:rsidTr="00855A4D">
        <w:trPr>
          <w:jc w:val="center"/>
        </w:trPr>
        <w:tc>
          <w:tcPr>
            <w:tcW w:w="1411" w:type="dxa"/>
            <w:shd w:val="clear" w:color="FFFFFF" w:fill="FFFFFF"/>
          </w:tcPr>
          <w:p w14:paraId="2F6006D9" w14:textId="77777777" w:rsidR="004759A2" w:rsidRPr="00792323" w:rsidRDefault="004759A2">
            <w:pPr>
              <w:pStyle w:val="HL7TableBody"/>
              <w:jc w:val="center"/>
            </w:pPr>
            <w:r w:rsidRPr="00792323">
              <w:t>QBP</w:t>
            </w:r>
          </w:p>
        </w:tc>
        <w:tc>
          <w:tcPr>
            <w:tcW w:w="5123" w:type="dxa"/>
            <w:shd w:val="clear" w:color="FFFFFF" w:fill="FFFFFF"/>
          </w:tcPr>
          <w:p w14:paraId="11F38BED" w14:textId="77777777" w:rsidR="004759A2" w:rsidRPr="00792323" w:rsidRDefault="004759A2">
            <w:pPr>
              <w:pStyle w:val="HL7TableBody"/>
            </w:pPr>
            <w:r w:rsidRPr="00792323">
              <w:t>Query by parameter</w:t>
            </w:r>
          </w:p>
        </w:tc>
        <w:tc>
          <w:tcPr>
            <w:tcW w:w="1619" w:type="dxa"/>
            <w:shd w:val="clear" w:color="FFFFFF" w:fill="FFFFFF"/>
          </w:tcPr>
          <w:p w14:paraId="474BB573" w14:textId="77777777" w:rsidR="004759A2" w:rsidRPr="00792323" w:rsidRDefault="004759A2">
            <w:pPr>
              <w:pStyle w:val="HL7TableBody"/>
              <w:jc w:val="center"/>
              <w:rPr>
                <w:snapToGrid w:val="0"/>
              </w:rPr>
            </w:pPr>
            <w:r w:rsidRPr="00792323">
              <w:rPr>
                <w:snapToGrid w:val="0"/>
              </w:rPr>
              <w:t>5</w:t>
            </w:r>
          </w:p>
        </w:tc>
      </w:tr>
      <w:tr w:rsidR="004759A2" w:rsidRPr="00792323" w14:paraId="25740380" w14:textId="77777777" w:rsidTr="00855A4D">
        <w:trPr>
          <w:jc w:val="center"/>
        </w:trPr>
        <w:tc>
          <w:tcPr>
            <w:tcW w:w="1411" w:type="dxa"/>
            <w:shd w:val="clear" w:color="FFFFFF" w:fill="FFFFFF"/>
          </w:tcPr>
          <w:p w14:paraId="569E38EE" w14:textId="77777777" w:rsidR="004759A2" w:rsidRPr="00792323" w:rsidRDefault="004759A2">
            <w:pPr>
              <w:pStyle w:val="HL7TableBody"/>
              <w:jc w:val="center"/>
              <w:rPr>
                <w:snapToGrid w:val="0"/>
              </w:rPr>
            </w:pPr>
            <w:r w:rsidRPr="00792323">
              <w:rPr>
                <w:snapToGrid w:val="0"/>
              </w:rPr>
              <w:t>QCK</w:t>
            </w:r>
          </w:p>
        </w:tc>
        <w:tc>
          <w:tcPr>
            <w:tcW w:w="5123" w:type="dxa"/>
            <w:shd w:val="clear" w:color="FFFFFF" w:fill="FFFFFF"/>
          </w:tcPr>
          <w:p w14:paraId="0EFAF16F" w14:textId="77777777" w:rsidR="004759A2" w:rsidRPr="00792323" w:rsidRDefault="004759A2">
            <w:pPr>
              <w:pStyle w:val="HL7TableBody"/>
              <w:rPr>
                <w:snapToGrid w:val="0"/>
              </w:rPr>
            </w:pPr>
            <w:r w:rsidRPr="00792323">
              <w:rPr>
                <w:snapToGrid w:val="0"/>
              </w:rPr>
              <w:t>Deferred query</w:t>
            </w:r>
          </w:p>
        </w:tc>
        <w:tc>
          <w:tcPr>
            <w:tcW w:w="1619" w:type="dxa"/>
            <w:shd w:val="clear" w:color="FFFFFF" w:fill="FFFFFF"/>
          </w:tcPr>
          <w:p w14:paraId="4C0CE32D" w14:textId="77777777" w:rsidR="004759A2" w:rsidRPr="00792323" w:rsidRDefault="004759A2">
            <w:pPr>
              <w:pStyle w:val="HL7TableBody"/>
              <w:jc w:val="center"/>
              <w:rPr>
                <w:snapToGrid w:val="0"/>
              </w:rPr>
            </w:pPr>
            <w:r w:rsidRPr="00792323">
              <w:rPr>
                <w:snapToGrid w:val="0"/>
              </w:rPr>
              <w:t xml:space="preserve">5 </w:t>
            </w:r>
            <w:r w:rsidR="006559F5">
              <w:rPr>
                <w:snapToGrid w:val="0"/>
              </w:rPr>
              <w:t>–</w:t>
            </w:r>
            <w:r w:rsidRPr="00792323">
              <w:rPr>
                <w:snapToGrid w:val="0"/>
              </w:rPr>
              <w:t xml:space="preserve"> Deprecated</w:t>
            </w:r>
          </w:p>
        </w:tc>
      </w:tr>
      <w:tr w:rsidR="004759A2" w:rsidRPr="00792323" w14:paraId="5A30A744" w14:textId="77777777" w:rsidTr="00855A4D">
        <w:trPr>
          <w:jc w:val="center"/>
        </w:trPr>
        <w:tc>
          <w:tcPr>
            <w:tcW w:w="1411" w:type="dxa"/>
            <w:shd w:val="clear" w:color="FFFFFF" w:fill="FFFFFF"/>
          </w:tcPr>
          <w:p w14:paraId="6EB70A48" w14:textId="77777777" w:rsidR="004759A2" w:rsidRPr="00792323" w:rsidRDefault="004759A2">
            <w:pPr>
              <w:pStyle w:val="HL7TableBody"/>
              <w:jc w:val="center"/>
            </w:pPr>
            <w:r w:rsidRPr="00792323">
              <w:t>QCN</w:t>
            </w:r>
          </w:p>
        </w:tc>
        <w:tc>
          <w:tcPr>
            <w:tcW w:w="5123" w:type="dxa"/>
            <w:shd w:val="clear" w:color="FFFFFF" w:fill="FFFFFF"/>
          </w:tcPr>
          <w:p w14:paraId="7F12629D" w14:textId="77777777" w:rsidR="004759A2" w:rsidRPr="00792323" w:rsidRDefault="004759A2">
            <w:pPr>
              <w:pStyle w:val="HL7TableBody"/>
            </w:pPr>
            <w:r w:rsidRPr="00792323">
              <w:t>Cancel query</w:t>
            </w:r>
          </w:p>
        </w:tc>
        <w:tc>
          <w:tcPr>
            <w:tcW w:w="1619" w:type="dxa"/>
            <w:shd w:val="clear" w:color="FFFFFF" w:fill="FFFFFF"/>
          </w:tcPr>
          <w:p w14:paraId="7F5E27FA" w14:textId="77777777" w:rsidR="004759A2" w:rsidRPr="00792323" w:rsidRDefault="004759A2">
            <w:pPr>
              <w:pStyle w:val="HL7TableBody"/>
              <w:jc w:val="center"/>
              <w:rPr>
                <w:snapToGrid w:val="0"/>
              </w:rPr>
            </w:pPr>
            <w:r w:rsidRPr="00792323">
              <w:rPr>
                <w:snapToGrid w:val="0"/>
              </w:rPr>
              <w:t>5</w:t>
            </w:r>
          </w:p>
        </w:tc>
      </w:tr>
      <w:tr w:rsidR="004759A2" w:rsidRPr="00792323" w14:paraId="7A4033A0" w14:textId="77777777" w:rsidTr="00855A4D">
        <w:trPr>
          <w:jc w:val="center"/>
        </w:trPr>
        <w:tc>
          <w:tcPr>
            <w:tcW w:w="1411" w:type="dxa"/>
            <w:shd w:val="clear" w:color="FFFFFF" w:fill="FFFFFF"/>
          </w:tcPr>
          <w:p w14:paraId="178DC8E0" w14:textId="77777777" w:rsidR="004759A2" w:rsidRPr="00792323" w:rsidRDefault="004759A2">
            <w:pPr>
              <w:pStyle w:val="HL7TableBody"/>
              <w:jc w:val="center"/>
              <w:rPr>
                <w:snapToGrid w:val="0"/>
              </w:rPr>
            </w:pPr>
            <w:r w:rsidRPr="00792323">
              <w:rPr>
                <w:snapToGrid w:val="0"/>
              </w:rPr>
              <w:t>QRY</w:t>
            </w:r>
          </w:p>
        </w:tc>
        <w:tc>
          <w:tcPr>
            <w:tcW w:w="5123" w:type="dxa"/>
            <w:shd w:val="clear" w:color="FFFFFF" w:fill="FFFFFF"/>
          </w:tcPr>
          <w:p w14:paraId="356005CE" w14:textId="77777777" w:rsidR="004759A2" w:rsidRPr="00792323" w:rsidRDefault="004759A2">
            <w:pPr>
              <w:pStyle w:val="HL7TableBody"/>
              <w:rPr>
                <w:snapToGrid w:val="0"/>
              </w:rPr>
            </w:pPr>
            <w:r w:rsidRPr="00792323">
              <w:rPr>
                <w:snapToGrid w:val="0"/>
              </w:rPr>
              <w:t>Query, original mode</w:t>
            </w:r>
          </w:p>
        </w:tc>
        <w:tc>
          <w:tcPr>
            <w:tcW w:w="1619" w:type="dxa"/>
            <w:shd w:val="clear" w:color="FFFFFF" w:fill="FFFFFF"/>
          </w:tcPr>
          <w:p w14:paraId="3FCB6DCD" w14:textId="77777777" w:rsidR="004759A2" w:rsidRPr="00792323" w:rsidRDefault="004759A2">
            <w:pPr>
              <w:pStyle w:val="HL7TableBody"/>
              <w:jc w:val="center"/>
              <w:rPr>
                <w:snapToGrid w:val="0"/>
              </w:rPr>
            </w:pPr>
            <w:r w:rsidRPr="00792323">
              <w:rPr>
                <w:snapToGrid w:val="0"/>
              </w:rPr>
              <w:t>3</w:t>
            </w:r>
          </w:p>
        </w:tc>
      </w:tr>
      <w:tr w:rsidR="004759A2" w:rsidRPr="00792323" w14:paraId="2028A6DD" w14:textId="77777777" w:rsidTr="00855A4D">
        <w:trPr>
          <w:jc w:val="center"/>
        </w:trPr>
        <w:tc>
          <w:tcPr>
            <w:tcW w:w="1411" w:type="dxa"/>
            <w:shd w:val="clear" w:color="FFFFFF" w:fill="FFFFFF"/>
          </w:tcPr>
          <w:p w14:paraId="0C097F62" w14:textId="77777777" w:rsidR="004759A2" w:rsidRPr="00792323" w:rsidRDefault="004759A2">
            <w:pPr>
              <w:pStyle w:val="HL7TableBody"/>
              <w:jc w:val="center"/>
            </w:pPr>
            <w:r w:rsidRPr="00792323">
              <w:t>QSB</w:t>
            </w:r>
          </w:p>
        </w:tc>
        <w:tc>
          <w:tcPr>
            <w:tcW w:w="5123" w:type="dxa"/>
            <w:shd w:val="clear" w:color="FFFFFF" w:fill="FFFFFF"/>
          </w:tcPr>
          <w:p w14:paraId="6368889F" w14:textId="77777777" w:rsidR="004759A2" w:rsidRPr="00792323" w:rsidRDefault="004759A2">
            <w:pPr>
              <w:pStyle w:val="HL7TableBody"/>
            </w:pPr>
            <w:r w:rsidRPr="00792323">
              <w:t>Create subscription</w:t>
            </w:r>
          </w:p>
        </w:tc>
        <w:tc>
          <w:tcPr>
            <w:tcW w:w="1619" w:type="dxa"/>
            <w:shd w:val="clear" w:color="FFFFFF" w:fill="FFFFFF"/>
          </w:tcPr>
          <w:p w14:paraId="3C4E3A8A" w14:textId="77777777" w:rsidR="004759A2" w:rsidRPr="00792323" w:rsidRDefault="004759A2">
            <w:pPr>
              <w:pStyle w:val="HL7TableBody"/>
              <w:jc w:val="center"/>
              <w:rPr>
                <w:snapToGrid w:val="0"/>
              </w:rPr>
            </w:pPr>
            <w:r w:rsidRPr="00792323">
              <w:rPr>
                <w:snapToGrid w:val="0"/>
              </w:rPr>
              <w:t>5</w:t>
            </w:r>
          </w:p>
        </w:tc>
      </w:tr>
      <w:tr w:rsidR="004759A2" w:rsidRPr="00792323" w14:paraId="3F1DE573" w14:textId="77777777" w:rsidTr="00855A4D">
        <w:trPr>
          <w:jc w:val="center"/>
        </w:trPr>
        <w:tc>
          <w:tcPr>
            <w:tcW w:w="1411" w:type="dxa"/>
            <w:shd w:val="clear" w:color="FFFFFF" w:fill="FFFFFF"/>
          </w:tcPr>
          <w:p w14:paraId="529620E2" w14:textId="77777777" w:rsidR="004759A2" w:rsidRPr="00792323" w:rsidRDefault="004759A2">
            <w:pPr>
              <w:pStyle w:val="HL7TableBody"/>
              <w:jc w:val="center"/>
            </w:pPr>
            <w:r w:rsidRPr="00792323">
              <w:t>QSX</w:t>
            </w:r>
          </w:p>
        </w:tc>
        <w:tc>
          <w:tcPr>
            <w:tcW w:w="5123" w:type="dxa"/>
            <w:shd w:val="clear" w:color="FFFFFF" w:fill="FFFFFF"/>
          </w:tcPr>
          <w:p w14:paraId="64786B92" w14:textId="77777777" w:rsidR="004759A2" w:rsidRPr="00792323" w:rsidRDefault="004759A2">
            <w:pPr>
              <w:pStyle w:val="HL7TableBody"/>
            </w:pPr>
            <w:r w:rsidRPr="00792323">
              <w:t>Cancel subscription/acknowledge message</w:t>
            </w:r>
          </w:p>
        </w:tc>
        <w:tc>
          <w:tcPr>
            <w:tcW w:w="1619" w:type="dxa"/>
            <w:shd w:val="clear" w:color="FFFFFF" w:fill="FFFFFF"/>
          </w:tcPr>
          <w:p w14:paraId="7AC3A856" w14:textId="77777777" w:rsidR="004759A2" w:rsidRPr="00792323" w:rsidRDefault="004759A2">
            <w:pPr>
              <w:pStyle w:val="HL7TableBody"/>
              <w:jc w:val="center"/>
              <w:rPr>
                <w:snapToGrid w:val="0"/>
              </w:rPr>
            </w:pPr>
            <w:r w:rsidRPr="00792323">
              <w:rPr>
                <w:snapToGrid w:val="0"/>
              </w:rPr>
              <w:t>5</w:t>
            </w:r>
          </w:p>
        </w:tc>
      </w:tr>
      <w:tr w:rsidR="004759A2" w:rsidRPr="00792323" w14:paraId="79CB2730" w14:textId="77777777" w:rsidTr="00855A4D">
        <w:trPr>
          <w:jc w:val="center"/>
        </w:trPr>
        <w:tc>
          <w:tcPr>
            <w:tcW w:w="1411" w:type="dxa"/>
            <w:shd w:val="clear" w:color="FFFFFF" w:fill="FFFFFF"/>
          </w:tcPr>
          <w:p w14:paraId="78F85081" w14:textId="77777777" w:rsidR="004759A2" w:rsidRPr="00792323" w:rsidRDefault="004759A2">
            <w:pPr>
              <w:pStyle w:val="HL7TableBody"/>
              <w:jc w:val="center"/>
            </w:pPr>
            <w:r w:rsidRPr="00792323">
              <w:t>QVR</w:t>
            </w:r>
          </w:p>
        </w:tc>
        <w:tc>
          <w:tcPr>
            <w:tcW w:w="5123" w:type="dxa"/>
            <w:shd w:val="clear" w:color="FFFFFF" w:fill="FFFFFF"/>
          </w:tcPr>
          <w:p w14:paraId="69355BFF" w14:textId="77777777" w:rsidR="004759A2" w:rsidRPr="00792323" w:rsidRDefault="004759A2">
            <w:pPr>
              <w:pStyle w:val="HL7TableBody"/>
            </w:pPr>
            <w:r w:rsidRPr="00792323">
              <w:t>Query for previous events</w:t>
            </w:r>
          </w:p>
        </w:tc>
        <w:tc>
          <w:tcPr>
            <w:tcW w:w="1619" w:type="dxa"/>
            <w:shd w:val="clear" w:color="FFFFFF" w:fill="FFFFFF"/>
          </w:tcPr>
          <w:p w14:paraId="3F173EA5" w14:textId="77777777" w:rsidR="004759A2" w:rsidRPr="00792323" w:rsidRDefault="004759A2">
            <w:pPr>
              <w:pStyle w:val="HL7TableBody"/>
              <w:jc w:val="center"/>
              <w:rPr>
                <w:snapToGrid w:val="0"/>
              </w:rPr>
            </w:pPr>
            <w:r w:rsidRPr="00792323">
              <w:rPr>
                <w:snapToGrid w:val="0"/>
              </w:rPr>
              <w:t>5</w:t>
            </w:r>
          </w:p>
        </w:tc>
      </w:tr>
      <w:tr w:rsidR="004759A2" w:rsidRPr="00792323" w14:paraId="3440EAED" w14:textId="77777777" w:rsidTr="00855A4D">
        <w:trPr>
          <w:jc w:val="center"/>
        </w:trPr>
        <w:tc>
          <w:tcPr>
            <w:tcW w:w="1411" w:type="dxa"/>
            <w:shd w:val="clear" w:color="FFFFFF" w:fill="FFFFFF"/>
          </w:tcPr>
          <w:p w14:paraId="01AB682F" w14:textId="77777777" w:rsidR="004759A2" w:rsidRPr="00792323" w:rsidRDefault="004759A2">
            <w:pPr>
              <w:pStyle w:val="HL7TableBody"/>
              <w:jc w:val="center"/>
              <w:rPr>
                <w:snapToGrid w:val="0"/>
              </w:rPr>
            </w:pPr>
            <w:r w:rsidRPr="00792323">
              <w:rPr>
                <w:snapToGrid w:val="0"/>
              </w:rPr>
              <w:t>RAR</w:t>
            </w:r>
          </w:p>
        </w:tc>
        <w:tc>
          <w:tcPr>
            <w:tcW w:w="5123" w:type="dxa"/>
            <w:shd w:val="clear" w:color="FFFFFF" w:fill="FFFFFF"/>
          </w:tcPr>
          <w:p w14:paraId="27C87D69" w14:textId="77777777" w:rsidR="004759A2" w:rsidRPr="00792323" w:rsidRDefault="004759A2">
            <w:pPr>
              <w:pStyle w:val="HL7TableBody"/>
              <w:rPr>
                <w:snapToGrid w:val="0"/>
              </w:rPr>
            </w:pPr>
            <w:r w:rsidRPr="00792323">
              <w:rPr>
                <w:snapToGrid w:val="0"/>
              </w:rPr>
              <w:t>Pharmacy/treatment administration information</w:t>
            </w:r>
          </w:p>
        </w:tc>
        <w:tc>
          <w:tcPr>
            <w:tcW w:w="1619" w:type="dxa"/>
            <w:shd w:val="clear" w:color="FFFFFF" w:fill="FFFFFF"/>
          </w:tcPr>
          <w:p w14:paraId="517FF0AD" w14:textId="77777777" w:rsidR="004759A2" w:rsidRPr="00792323" w:rsidRDefault="004759A2">
            <w:pPr>
              <w:pStyle w:val="HL7TableBody"/>
              <w:jc w:val="center"/>
              <w:rPr>
                <w:snapToGrid w:val="0"/>
              </w:rPr>
            </w:pPr>
            <w:r w:rsidRPr="00792323">
              <w:rPr>
                <w:snapToGrid w:val="0"/>
              </w:rPr>
              <w:t xml:space="preserve">4 </w:t>
            </w:r>
            <w:r w:rsidR="006559F5">
              <w:rPr>
                <w:snapToGrid w:val="0"/>
              </w:rPr>
              <w:t>–</w:t>
            </w:r>
            <w:r w:rsidRPr="00792323">
              <w:rPr>
                <w:snapToGrid w:val="0"/>
              </w:rPr>
              <w:t xml:space="preserve"> Deprecated</w:t>
            </w:r>
          </w:p>
        </w:tc>
      </w:tr>
      <w:tr w:rsidR="004759A2" w:rsidRPr="00792323" w14:paraId="09FA6F75" w14:textId="77777777" w:rsidTr="00855A4D">
        <w:trPr>
          <w:jc w:val="center"/>
        </w:trPr>
        <w:tc>
          <w:tcPr>
            <w:tcW w:w="1411" w:type="dxa"/>
            <w:shd w:val="clear" w:color="FFFFFF" w:fill="FFFFFF"/>
          </w:tcPr>
          <w:p w14:paraId="398143EA" w14:textId="77777777" w:rsidR="004759A2" w:rsidRPr="00792323" w:rsidRDefault="004759A2">
            <w:pPr>
              <w:pStyle w:val="HL7TableBody"/>
              <w:jc w:val="center"/>
              <w:rPr>
                <w:snapToGrid w:val="0"/>
              </w:rPr>
            </w:pPr>
            <w:r w:rsidRPr="00792323">
              <w:rPr>
                <w:snapToGrid w:val="0"/>
              </w:rPr>
              <w:t>RAS</w:t>
            </w:r>
          </w:p>
        </w:tc>
        <w:tc>
          <w:tcPr>
            <w:tcW w:w="5123" w:type="dxa"/>
            <w:shd w:val="clear" w:color="FFFFFF" w:fill="FFFFFF"/>
          </w:tcPr>
          <w:p w14:paraId="2F173C3B" w14:textId="77777777" w:rsidR="004759A2" w:rsidRPr="00792323" w:rsidRDefault="004759A2">
            <w:pPr>
              <w:pStyle w:val="HL7TableBody"/>
              <w:rPr>
                <w:snapToGrid w:val="0"/>
              </w:rPr>
            </w:pPr>
            <w:r w:rsidRPr="00792323">
              <w:rPr>
                <w:snapToGrid w:val="0"/>
              </w:rPr>
              <w:t>Pharmacy/treatment administration message</w:t>
            </w:r>
          </w:p>
        </w:tc>
        <w:tc>
          <w:tcPr>
            <w:tcW w:w="1619" w:type="dxa"/>
            <w:shd w:val="clear" w:color="FFFFFF" w:fill="FFFFFF"/>
          </w:tcPr>
          <w:p w14:paraId="296E5D34" w14:textId="77777777" w:rsidR="004759A2" w:rsidRPr="00792323" w:rsidRDefault="004759A2">
            <w:pPr>
              <w:pStyle w:val="HL7TableBody"/>
              <w:jc w:val="center"/>
              <w:rPr>
                <w:snapToGrid w:val="0"/>
              </w:rPr>
            </w:pPr>
            <w:r w:rsidRPr="00792323">
              <w:rPr>
                <w:snapToGrid w:val="0"/>
              </w:rPr>
              <w:t>4</w:t>
            </w:r>
          </w:p>
        </w:tc>
      </w:tr>
      <w:tr w:rsidR="004759A2" w:rsidRPr="00792323" w14:paraId="3D417AEE" w14:textId="77777777" w:rsidTr="00855A4D">
        <w:trPr>
          <w:jc w:val="center"/>
        </w:trPr>
        <w:tc>
          <w:tcPr>
            <w:tcW w:w="1411" w:type="dxa"/>
            <w:shd w:val="clear" w:color="FFFFFF" w:fill="FFFFFF"/>
          </w:tcPr>
          <w:p w14:paraId="67928DA1" w14:textId="77777777" w:rsidR="004759A2" w:rsidRPr="00792323" w:rsidRDefault="004759A2">
            <w:pPr>
              <w:pStyle w:val="HL7TableBody"/>
              <w:jc w:val="center"/>
              <w:rPr>
                <w:snapToGrid w:val="0"/>
              </w:rPr>
            </w:pPr>
            <w:r w:rsidRPr="00792323">
              <w:rPr>
                <w:snapToGrid w:val="0"/>
              </w:rPr>
              <w:t>RCI</w:t>
            </w:r>
          </w:p>
        </w:tc>
        <w:tc>
          <w:tcPr>
            <w:tcW w:w="5123" w:type="dxa"/>
            <w:shd w:val="clear" w:color="FFFFFF" w:fill="FFFFFF"/>
          </w:tcPr>
          <w:p w14:paraId="7C50472E" w14:textId="77777777" w:rsidR="004759A2" w:rsidRPr="00792323" w:rsidRDefault="004759A2">
            <w:pPr>
              <w:pStyle w:val="HL7TableBody"/>
              <w:rPr>
                <w:snapToGrid w:val="0"/>
              </w:rPr>
            </w:pPr>
            <w:r w:rsidRPr="00792323">
              <w:rPr>
                <w:snapToGrid w:val="0"/>
              </w:rPr>
              <w:t>Return clinical information</w:t>
            </w:r>
          </w:p>
        </w:tc>
        <w:tc>
          <w:tcPr>
            <w:tcW w:w="1619" w:type="dxa"/>
            <w:shd w:val="clear" w:color="FFFFFF" w:fill="FFFFFF"/>
          </w:tcPr>
          <w:p w14:paraId="2EC7ACEB" w14:textId="77777777" w:rsidR="004759A2" w:rsidRPr="00792323" w:rsidRDefault="004759A2">
            <w:pPr>
              <w:pStyle w:val="HL7TableBody"/>
              <w:jc w:val="center"/>
              <w:rPr>
                <w:snapToGrid w:val="0"/>
              </w:rPr>
            </w:pPr>
            <w:r w:rsidRPr="00792323">
              <w:rPr>
                <w:snapToGrid w:val="0"/>
              </w:rPr>
              <w:t>11</w:t>
            </w:r>
          </w:p>
        </w:tc>
      </w:tr>
      <w:tr w:rsidR="004759A2" w:rsidRPr="00792323" w14:paraId="031C0BC1" w14:textId="77777777" w:rsidTr="00855A4D">
        <w:trPr>
          <w:jc w:val="center"/>
        </w:trPr>
        <w:tc>
          <w:tcPr>
            <w:tcW w:w="1411" w:type="dxa"/>
            <w:shd w:val="clear" w:color="FFFFFF" w:fill="FFFFFF"/>
          </w:tcPr>
          <w:p w14:paraId="1415C1D9" w14:textId="77777777" w:rsidR="004759A2" w:rsidRPr="00792323" w:rsidRDefault="004759A2">
            <w:pPr>
              <w:pStyle w:val="HL7TableBody"/>
              <w:jc w:val="center"/>
              <w:rPr>
                <w:snapToGrid w:val="0"/>
              </w:rPr>
            </w:pPr>
            <w:r w:rsidRPr="00792323">
              <w:rPr>
                <w:snapToGrid w:val="0"/>
              </w:rPr>
              <w:t>RCL</w:t>
            </w:r>
          </w:p>
        </w:tc>
        <w:tc>
          <w:tcPr>
            <w:tcW w:w="5123" w:type="dxa"/>
            <w:shd w:val="clear" w:color="FFFFFF" w:fill="FFFFFF"/>
          </w:tcPr>
          <w:p w14:paraId="21BA5CF4" w14:textId="77777777" w:rsidR="004759A2" w:rsidRPr="00792323" w:rsidRDefault="004759A2">
            <w:pPr>
              <w:pStyle w:val="HL7TableBody"/>
              <w:rPr>
                <w:snapToGrid w:val="0"/>
              </w:rPr>
            </w:pPr>
            <w:r w:rsidRPr="00792323">
              <w:rPr>
                <w:snapToGrid w:val="0"/>
              </w:rPr>
              <w:t>Return clinical list</w:t>
            </w:r>
          </w:p>
        </w:tc>
        <w:tc>
          <w:tcPr>
            <w:tcW w:w="1619" w:type="dxa"/>
            <w:shd w:val="clear" w:color="FFFFFF" w:fill="FFFFFF"/>
          </w:tcPr>
          <w:p w14:paraId="058CBC2F" w14:textId="77777777" w:rsidR="004759A2" w:rsidRPr="00792323" w:rsidRDefault="004759A2">
            <w:pPr>
              <w:pStyle w:val="HL7TableBody"/>
              <w:jc w:val="center"/>
              <w:rPr>
                <w:snapToGrid w:val="0"/>
              </w:rPr>
            </w:pPr>
            <w:r w:rsidRPr="00792323">
              <w:rPr>
                <w:snapToGrid w:val="0"/>
              </w:rPr>
              <w:t>11</w:t>
            </w:r>
          </w:p>
        </w:tc>
      </w:tr>
      <w:tr w:rsidR="004759A2" w:rsidRPr="00792323" w14:paraId="30179517" w14:textId="77777777" w:rsidTr="00855A4D">
        <w:trPr>
          <w:jc w:val="center"/>
        </w:trPr>
        <w:tc>
          <w:tcPr>
            <w:tcW w:w="1411" w:type="dxa"/>
            <w:shd w:val="clear" w:color="FFFFFF" w:fill="FFFFFF"/>
          </w:tcPr>
          <w:p w14:paraId="65FB92D3" w14:textId="77777777" w:rsidR="004759A2" w:rsidRPr="00792323" w:rsidRDefault="004759A2">
            <w:pPr>
              <w:pStyle w:val="HL7TableBody"/>
              <w:jc w:val="center"/>
              <w:rPr>
                <w:snapToGrid w:val="0"/>
              </w:rPr>
            </w:pPr>
            <w:r w:rsidRPr="00792323">
              <w:rPr>
                <w:snapToGrid w:val="0"/>
              </w:rPr>
              <w:t>RDE</w:t>
            </w:r>
          </w:p>
        </w:tc>
        <w:tc>
          <w:tcPr>
            <w:tcW w:w="5123" w:type="dxa"/>
            <w:shd w:val="clear" w:color="FFFFFF" w:fill="FFFFFF"/>
          </w:tcPr>
          <w:p w14:paraId="7F3C8CD5" w14:textId="77777777" w:rsidR="004759A2" w:rsidRPr="00792323" w:rsidRDefault="004759A2">
            <w:pPr>
              <w:pStyle w:val="HL7TableBody"/>
              <w:rPr>
                <w:snapToGrid w:val="0"/>
              </w:rPr>
            </w:pPr>
            <w:r w:rsidRPr="00792323">
              <w:rPr>
                <w:snapToGrid w:val="0"/>
              </w:rPr>
              <w:t>Pharmacy/treatment encoded order message</w:t>
            </w:r>
          </w:p>
        </w:tc>
        <w:tc>
          <w:tcPr>
            <w:tcW w:w="1619" w:type="dxa"/>
            <w:shd w:val="clear" w:color="FFFFFF" w:fill="FFFFFF"/>
          </w:tcPr>
          <w:p w14:paraId="50F3B29A" w14:textId="77777777" w:rsidR="004759A2" w:rsidRPr="00792323" w:rsidRDefault="004759A2">
            <w:pPr>
              <w:pStyle w:val="HL7TableBody"/>
              <w:jc w:val="center"/>
              <w:rPr>
                <w:snapToGrid w:val="0"/>
              </w:rPr>
            </w:pPr>
            <w:r w:rsidRPr="00792323">
              <w:rPr>
                <w:snapToGrid w:val="0"/>
              </w:rPr>
              <w:t>4</w:t>
            </w:r>
          </w:p>
        </w:tc>
      </w:tr>
      <w:tr w:rsidR="004759A2" w:rsidRPr="00792323" w14:paraId="28AACF83" w14:textId="77777777" w:rsidTr="00855A4D">
        <w:trPr>
          <w:jc w:val="center"/>
        </w:trPr>
        <w:tc>
          <w:tcPr>
            <w:tcW w:w="1411" w:type="dxa"/>
            <w:shd w:val="clear" w:color="FFFFFF" w:fill="FFFFFF"/>
          </w:tcPr>
          <w:p w14:paraId="13BF505A" w14:textId="77777777" w:rsidR="004759A2" w:rsidRPr="00792323" w:rsidRDefault="004759A2">
            <w:pPr>
              <w:pStyle w:val="HL7TableBody"/>
              <w:jc w:val="center"/>
              <w:rPr>
                <w:snapToGrid w:val="0"/>
              </w:rPr>
            </w:pPr>
            <w:r w:rsidRPr="00792323">
              <w:rPr>
                <w:snapToGrid w:val="0"/>
              </w:rPr>
              <w:t>RDR</w:t>
            </w:r>
          </w:p>
        </w:tc>
        <w:tc>
          <w:tcPr>
            <w:tcW w:w="5123" w:type="dxa"/>
            <w:shd w:val="clear" w:color="FFFFFF" w:fill="FFFFFF"/>
          </w:tcPr>
          <w:p w14:paraId="2D7A3AA1" w14:textId="77777777" w:rsidR="004759A2" w:rsidRPr="00792323" w:rsidRDefault="004759A2">
            <w:pPr>
              <w:pStyle w:val="HL7TableBody"/>
              <w:rPr>
                <w:snapToGrid w:val="0"/>
              </w:rPr>
            </w:pPr>
            <w:r w:rsidRPr="00792323">
              <w:rPr>
                <w:snapToGrid w:val="0"/>
              </w:rPr>
              <w:t xml:space="preserve">Pharmacy/treatment dispense information </w:t>
            </w:r>
          </w:p>
        </w:tc>
        <w:tc>
          <w:tcPr>
            <w:tcW w:w="1619" w:type="dxa"/>
            <w:shd w:val="clear" w:color="FFFFFF" w:fill="FFFFFF"/>
          </w:tcPr>
          <w:p w14:paraId="4527F33A" w14:textId="77777777" w:rsidR="004759A2" w:rsidRPr="00792323" w:rsidRDefault="004759A2">
            <w:pPr>
              <w:pStyle w:val="HL7TableBody"/>
              <w:jc w:val="center"/>
              <w:rPr>
                <w:snapToGrid w:val="0"/>
              </w:rPr>
            </w:pPr>
            <w:r w:rsidRPr="00792323">
              <w:rPr>
                <w:snapToGrid w:val="0"/>
              </w:rPr>
              <w:t>4</w:t>
            </w:r>
          </w:p>
        </w:tc>
      </w:tr>
      <w:tr w:rsidR="004759A2" w:rsidRPr="00792323" w14:paraId="43C3811D" w14:textId="77777777" w:rsidTr="00855A4D">
        <w:trPr>
          <w:jc w:val="center"/>
        </w:trPr>
        <w:tc>
          <w:tcPr>
            <w:tcW w:w="1411" w:type="dxa"/>
            <w:shd w:val="clear" w:color="FFFFFF" w:fill="FFFFFF"/>
          </w:tcPr>
          <w:p w14:paraId="3BE7AD75" w14:textId="77777777" w:rsidR="004759A2" w:rsidRPr="00792323" w:rsidRDefault="004759A2">
            <w:pPr>
              <w:pStyle w:val="HL7TableBody"/>
              <w:jc w:val="center"/>
              <w:rPr>
                <w:snapToGrid w:val="0"/>
              </w:rPr>
            </w:pPr>
            <w:r w:rsidRPr="00792323">
              <w:rPr>
                <w:snapToGrid w:val="0"/>
              </w:rPr>
              <w:t>RDS</w:t>
            </w:r>
          </w:p>
        </w:tc>
        <w:tc>
          <w:tcPr>
            <w:tcW w:w="5123" w:type="dxa"/>
            <w:shd w:val="clear" w:color="FFFFFF" w:fill="FFFFFF"/>
          </w:tcPr>
          <w:p w14:paraId="41F62550" w14:textId="77777777" w:rsidR="004759A2" w:rsidRPr="00792323" w:rsidRDefault="004759A2">
            <w:pPr>
              <w:pStyle w:val="HL7TableBody"/>
              <w:rPr>
                <w:snapToGrid w:val="0"/>
              </w:rPr>
            </w:pPr>
            <w:r w:rsidRPr="00792323">
              <w:rPr>
                <w:snapToGrid w:val="0"/>
              </w:rPr>
              <w:t>Pharmacy/treatment dispense message</w:t>
            </w:r>
          </w:p>
        </w:tc>
        <w:tc>
          <w:tcPr>
            <w:tcW w:w="1619" w:type="dxa"/>
            <w:shd w:val="clear" w:color="FFFFFF" w:fill="FFFFFF"/>
          </w:tcPr>
          <w:p w14:paraId="1B0256AA" w14:textId="77777777" w:rsidR="004759A2" w:rsidRPr="00792323" w:rsidRDefault="004759A2">
            <w:pPr>
              <w:pStyle w:val="HL7TableBody"/>
              <w:jc w:val="center"/>
              <w:rPr>
                <w:snapToGrid w:val="0"/>
              </w:rPr>
            </w:pPr>
            <w:r w:rsidRPr="00792323">
              <w:rPr>
                <w:snapToGrid w:val="0"/>
              </w:rPr>
              <w:t>4</w:t>
            </w:r>
          </w:p>
        </w:tc>
      </w:tr>
      <w:tr w:rsidR="004759A2" w:rsidRPr="00792323" w14:paraId="47F9A66E" w14:textId="77777777" w:rsidTr="00855A4D">
        <w:trPr>
          <w:jc w:val="center"/>
        </w:trPr>
        <w:tc>
          <w:tcPr>
            <w:tcW w:w="1411" w:type="dxa"/>
            <w:shd w:val="clear" w:color="FFFFFF" w:fill="FFFFFF"/>
          </w:tcPr>
          <w:p w14:paraId="3E3D08B5" w14:textId="77777777" w:rsidR="004759A2" w:rsidRPr="00792323" w:rsidRDefault="004759A2">
            <w:pPr>
              <w:pStyle w:val="HL7TableBody"/>
              <w:jc w:val="center"/>
            </w:pPr>
            <w:r w:rsidRPr="00792323">
              <w:t>RDY</w:t>
            </w:r>
          </w:p>
        </w:tc>
        <w:tc>
          <w:tcPr>
            <w:tcW w:w="5123" w:type="dxa"/>
            <w:shd w:val="clear" w:color="FFFFFF" w:fill="FFFFFF"/>
          </w:tcPr>
          <w:p w14:paraId="4683D30F" w14:textId="77777777" w:rsidR="004759A2" w:rsidRPr="00792323" w:rsidRDefault="004759A2">
            <w:pPr>
              <w:pStyle w:val="HL7TableBody"/>
            </w:pPr>
            <w:r w:rsidRPr="00792323">
              <w:t>Display based response</w:t>
            </w:r>
          </w:p>
        </w:tc>
        <w:tc>
          <w:tcPr>
            <w:tcW w:w="1619" w:type="dxa"/>
            <w:shd w:val="clear" w:color="FFFFFF" w:fill="FFFFFF"/>
          </w:tcPr>
          <w:p w14:paraId="4A44AEFB" w14:textId="77777777" w:rsidR="004759A2" w:rsidRPr="00792323" w:rsidRDefault="004759A2">
            <w:pPr>
              <w:pStyle w:val="HL7TableBody"/>
              <w:jc w:val="center"/>
              <w:rPr>
                <w:snapToGrid w:val="0"/>
              </w:rPr>
            </w:pPr>
            <w:r w:rsidRPr="00792323">
              <w:rPr>
                <w:snapToGrid w:val="0"/>
              </w:rPr>
              <w:t>5</w:t>
            </w:r>
          </w:p>
        </w:tc>
      </w:tr>
      <w:tr w:rsidR="004759A2" w:rsidRPr="00792323" w14:paraId="443DF220" w14:textId="77777777" w:rsidTr="00855A4D">
        <w:trPr>
          <w:jc w:val="center"/>
        </w:trPr>
        <w:tc>
          <w:tcPr>
            <w:tcW w:w="1411" w:type="dxa"/>
            <w:shd w:val="clear" w:color="FFFFFF" w:fill="FFFFFF"/>
          </w:tcPr>
          <w:p w14:paraId="4F729C3B" w14:textId="77777777" w:rsidR="004759A2" w:rsidRPr="00792323" w:rsidRDefault="004759A2">
            <w:pPr>
              <w:pStyle w:val="HL7TableBody"/>
              <w:jc w:val="center"/>
              <w:rPr>
                <w:snapToGrid w:val="0"/>
              </w:rPr>
            </w:pPr>
            <w:r w:rsidRPr="00792323">
              <w:rPr>
                <w:snapToGrid w:val="0"/>
              </w:rPr>
              <w:t>REF</w:t>
            </w:r>
          </w:p>
        </w:tc>
        <w:tc>
          <w:tcPr>
            <w:tcW w:w="5123" w:type="dxa"/>
            <w:shd w:val="clear" w:color="FFFFFF" w:fill="FFFFFF"/>
          </w:tcPr>
          <w:p w14:paraId="7AE06E34" w14:textId="77777777" w:rsidR="004759A2" w:rsidRPr="00792323" w:rsidRDefault="004759A2">
            <w:pPr>
              <w:pStyle w:val="HL7TableBody"/>
              <w:rPr>
                <w:snapToGrid w:val="0"/>
              </w:rPr>
            </w:pPr>
            <w:r w:rsidRPr="00792323">
              <w:rPr>
                <w:snapToGrid w:val="0"/>
              </w:rPr>
              <w:t>Patient referral</w:t>
            </w:r>
          </w:p>
        </w:tc>
        <w:tc>
          <w:tcPr>
            <w:tcW w:w="1619" w:type="dxa"/>
            <w:shd w:val="clear" w:color="FFFFFF" w:fill="FFFFFF"/>
          </w:tcPr>
          <w:p w14:paraId="0EF0BAE1" w14:textId="77777777" w:rsidR="004759A2" w:rsidRPr="00792323" w:rsidRDefault="004759A2">
            <w:pPr>
              <w:pStyle w:val="HL7TableBody"/>
              <w:jc w:val="center"/>
              <w:rPr>
                <w:snapToGrid w:val="0"/>
              </w:rPr>
            </w:pPr>
            <w:r w:rsidRPr="00792323">
              <w:rPr>
                <w:snapToGrid w:val="0"/>
              </w:rPr>
              <w:t>11</w:t>
            </w:r>
          </w:p>
        </w:tc>
      </w:tr>
      <w:tr w:rsidR="004759A2" w:rsidRPr="00792323" w14:paraId="5D34A6FD" w14:textId="77777777" w:rsidTr="00855A4D">
        <w:trPr>
          <w:jc w:val="center"/>
        </w:trPr>
        <w:tc>
          <w:tcPr>
            <w:tcW w:w="1411" w:type="dxa"/>
            <w:shd w:val="clear" w:color="FFFFFF" w:fill="FFFFFF"/>
          </w:tcPr>
          <w:p w14:paraId="177E8BCC" w14:textId="77777777" w:rsidR="004759A2" w:rsidRPr="00792323" w:rsidRDefault="004759A2">
            <w:pPr>
              <w:pStyle w:val="HL7TableBody"/>
              <w:jc w:val="center"/>
              <w:rPr>
                <w:snapToGrid w:val="0"/>
              </w:rPr>
            </w:pPr>
            <w:r w:rsidRPr="00792323">
              <w:rPr>
                <w:snapToGrid w:val="0"/>
              </w:rPr>
              <w:t>RER</w:t>
            </w:r>
          </w:p>
        </w:tc>
        <w:tc>
          <w:tcPr>
            <w:tcW w:w="5123" w:type="dxa"/>
            <w:shd w:val="clear" w:color="FFFFFF" w:fill="FFFFFF"/>
          </w:tcPr>
          <w:p w14:paraId="6CC5C03D" w14:textId="77777777" w:rsidR="004759A2" w:rsidRPr="00792323" w:rsidRDefault="004759A2">
            <w:pPr>
              <w:pStyle w:val="HL7TableBody"/>
              <w:rPr>
                <w:snapToGrid w:val="0"/>
              </w:rPr>
            </w:pPr>
            <w:r w:rsidRPr="00792323">
              <w:rPr>
                <w:snapToGrid w:val="0"/>
              </w:rPr>
              <w:t>Pharmacy/treatment encoded order information</w:t>
            </w:r>
          </w:p>
        </w:tc>
        <w:tc>
          <w:tcPr>
            <w:tcW w:w="1619" w:type="dxa"/>
            <w:shd w:val="clear" w:color="FFFFFF" w:fill="FFFFFF"/>
          </w:tcPr>
          <w:p w14:paraId="796CC7A9" w14:textId="77777777" w:rsidR="004759A2" w:rsidRPr="00792323" w:rsidRDefault="004759A2">
            <w:pPr>
              <w:pStyle w:val="HL7TableBody"/>
              <w:jc w:val="center"/>
              <w:rPr>
                <w:snapToGrid w:val="0"/>
              </w:rPr>
            </w:pPr>
            <w:r w:rsidRPr="00792323">
              <w:rPr>
                <w:snapToGrid w:val="0"/>
              </w:rPr>
              <w:t xml:space="preserve">4 </w:t>
            </w:r>
            <w:r w:rsidR="006559F5">
              <w:rPr>
                <w:snapToGrid w:val="0"/>
              </w:rPr>
              <w:t>–</w:t>
            </w:r>
            <w:r w:rsidRPr="00792323">
              <w:rPr>
                <w:snapToGrid w:val="0"/>
              </w:rPr>
              <w:t xml:space="preserve"> Deprecated</w:t>
            </w:r>
          </w:p>
        </w:tc>
      </w:tr>
      <w:tr w:rsidR="004759A2" w:rsidRPr="00792323" w14:paraId="4563E237" w14:textId="77777777" w:rsidTr="00855A4D">
        <w:trPr>
          <w:jc w:val="center"/>
        </w:trPr>
        <w:tc>
          <w:tcPr>
            <w:tcW w:w="1411" w:type="dxa"/>
            <w:shd w:val="clear" w:color="FFFFFF" w:fill="FFFFFF"/>
          </w:tcPr>
          <w:p w14:paraId="47F716D8" w14:textId="77777777" w:rsidR="004759A2" w:rsidRPr="00792323" w:rsidRDefault="004759A2">
            <w:pPr>
              <w:pStyle w:val="HL7TableBody"/>
              <w:jc w:val="center"/>
              <w:rPr>
                <w:snapToGrid w:val="0"/>
              </w:rPr>
            </w:pPr>
            <w:r w:rsidRPr="00792323">
              <w:rPr>
                <w:snapToGrid w:val="0"/>
              </w:rPr>
              <w:t>RGR</w:t>
            </w:r>
          </w:p>
        </w:tc>
        <w:tc>
          <w:tcPr>
            <w:tcW w:w="5123" w:type="dxa"/>
            <w:shd w:val="clear" w:color="FFFFFF" w:fill="FFFFFF"/>
          </w:tcPr>
          <w:p w14:paraId="6D343BA0" w14:textId="77777777" w:rsidR="004759A2" w:rsidRPr="00792323" w:rsidRDefault="004759A2">
            <w:pPr>
              <w:pStyle w:val="HL7TableBody"/>
              <w:rPr>
                <w:snapToGrid w:val="0"/>
              </w:rPr>
            </w:pPr>
            <w:r w:rsidRPr="00792323">
              <w:rPr>
                <w:snapToGrid w:val="0"/>
              </w:rPr>
              <w:t>Pharmacy/treatment dose information</w:t>
            </w:r>
          </w:p>
        </w:tc>
        <w:tc>
          <w:tcPr>
            <w:tcW w:w="1619" w:type="dxa"/>
            <w:shd w:val="clear" w:color="FFFFFF" w:fill="FFFFFF"/>
          </w:tcPr>
          <w:p w14:paraId="07E05D31" w14:textId="77777777" w:rsidR="004759A2" w:rsidRPr="00792323" w:rsidRDefault="004759A2">
            <w:pPr>
              <w:pStyle w:val="HL7TableBody"/>
              <w:jc w:val="center"/>
              <w:rPr>
                <w:snapToGrid w:val="0"/>
              </w:rPr>
            </w:pPr>
            <w:r w:rsidRPr="00792323">
              <w:rPr>
                <w:snapToGrid w:val="0"/>
              </w:rPr>
              <w:t xml:space="preserve">4 </w:t>
            </w:r>
            <w:r w:rsidR="006559F5">
              <w:rPr>
                <w:snapToGrid w:val="0"/>
              </w:rPr>
              <w:t>–</w:t>
            </w:r>
            <w:r w:rsidRPr="00792323">
              <w:rPr>
                <w:snapToGrid w:val="0"/>
              </w:rPr>
              <w:t xml:space="preserve"> Deprecated</w:t>
            </w:r>
          </w:p>
        </w:tc>
      </w:tr>
      <w:tr w:rsidR="004759A2" w:rsidRPr="00792323" w14:paraId="1679A84C" w14:textId="77777777" w:rsidTr="00855A4D">
        <w:trPr>
          <w:jc w:val="center"/>
        </w:trPr>
        <w:tc>
          <w:tcPr>
            <w:tcW w:w="1411" w:type="dxa"/>
            <w:shd w:val="clear" w:color="FFFFFF" w:fill="FFFFFF"/>
          </w:tcPr>
          <w:p w14:paraId="23EA216A" w14:textId="77777777" w:rsidR="004759A2" w:rsidRPr="00792323" w:rsidRDefault="004759A2">
            <w:pPr>
              <w:pStyle w:val="HL7TableBody"/>
              <w:jc w:val="center"/>
              <w:rPr>
                <w:snapToGrid w:val="0"/>
              </w:rPr>
            </w:pPr>
            <w:r w:rsidRPr="00792323">
              <w:rPr>
                <w:snapToGrid w:val="0"/>
              </w:rPr>
              <w:t>RGV</w:t>
            </w:r>
          </w:p>
        </w:tc>
        <w:tc>
          <w:tcPr>
            <w:tcW w:w="5123" w:type="dxa"/>
            <w:shd w:val="clear" w:color="FFFFFF" w:fill="FFFFFF"/>
          </w:tcPr>
          <w:p w14:paraId="68109348" w14:textId="77777777" w:rsidR="004759A2" w:rsidRPr="00792323" w:rsidRDefault="004759A2">
            <w:pPr>
              <w:pStyle w:val="HL7TableBody"/>
              <w:rPr>
                <w:snapToGrid w:val="0"/>
              </w:rPr>
            </w:pPr>
            <w:r w:rsidRPr="00792323">
              <w:rPr>
                <w:snapToGrid w:val="0"/>
              </w:rPr>
              <w:t>Pharmacy/treatment give message</w:t>
            </w:r>
          </w:p>
        </w:tc>
        <w:tc>
          <w:tcPr>
            <w:tcW w:w="1619" w:type="dxa"/>
            <w:shd w:val="clear" w:color="FFFFFF" w:fill="FFFFFF"/>
          </w:tcPr>
          <w:p w14:paraId="5EEF1EB3" w14:textId="77777777" w:rsidR="004759A2" w:rsidRPr="00792323" w:rsidRDefault="004759A2">
            <w:pPr>
              <w:pStyle w:val="HL7TableBody"/>
              <w:jc w:val="center"/>
              <w:rPr>
                <w:snapToGrid w:val="0"/>
              </w:rPr>
            </w:pPr>
            <w:r w:rsidRPr="00792323">
              <w:rPr>
                <w:snapToGrid w:val="0"/>
              </w:rPr>
              <w:t>4</w:t>
            </w:r>
          </w:p>
        </w:tc>
      </w:tr>
      <w:tr w:rsidR="004759A2" w:rsidRPr="00792323" w14:paraId="661D2379" w14:textId="77777777" w:rsidTr="00855A4D">
        <w:trPr>
          <w:jc w:val="center"/>
        </w:trPr>
        <w:tc>
          <w:tcPr>
            <w:tcW w:w="1411" w:type="dxa"/>
            <w:shd w:val="clear" w:color="FFFFFF" w:fill="FFFFFF"/>
          </w:tcPr>
          <w:p w14:paraId="543A3B55" w14:textId="77777777" w:rsidR="004759A2" w:rsidRPr="00792323" w:rsidRDefault="004759A2">
            <w:pPr>
              <w:pStyle w:val="HL7TableBody"/>
              <w:jc w:val="center"/>
              <w:rPr>
                <w:snapToGrid w:val="0"/>
              </w:rPr>
            </w:pPr>
            <w:r w:rsidRPr="00792323">
              <w:rPr>
                <w:snapToGrid w:val="0"/>
              </w:rPr>
              <w:t>ROR</w:t>
            </w:r>
          </w:p>
        </w:tc>
        <w:tc>
          <w:tcPr>
            <w:tcW w:w="5123" w:type="dxa"/>
            <w:shd w:val="clear" w:color="FFFFFF" w:fill="FFFFFF"/>
          </w:tcPr>
          <w:p w14:paraId="59030FE8" w14:textId="77777777" w:rsidR="004759A2" w:rsidRPr="00792323" w:rsidRDefault="004759A2">
            <w:pPr>
              <w:pStyle w:val="HL7TableBody"/>
              <w:rPr>
                <w:snapToGrid w:val="0"/>
              </w:rPr>
            </w:pPr>
            <w:r w:rsidRPr="00792323">
              <w:rPr>
                <w:snapToGrid w:val="0"/>
              </w:rPr>
              <w:t>Pharmacy/treatment order response</w:t>
            </w:r>
          </w:p>
        </w:tc>
        <w:tc>
          <w:tcPr>
            <w:tcW w:w="1619" w:type="dxa"/>
            <w:shd w:val="clear" w:color="FFFFFF" w:fill="FFFFFF"/>
          </w:tcPr>
          <w:p w14:paraId="658623ED" w14:textId="77777777" w:rsidR="004759A2" w:rsidRPr="00792323" w:rsidRDefault="004759A2">
            <w:pPr>
              <w:pStyle w:val="HL7TableBody"/>
              <w:jc w:val="center"/>
              <w:rPr>
                <w:snapToGrid w:val="0"/>
              </w:rPr>
            </w:pPr>
            <w:r w:rsidRPr="00792323">
              <w:rPr>
                <w:snapToGrid w:val="0"/>
              </w:rPr>
              <w:t xml:space="preserve">4 </w:t>
            </w:r>
            <w:r w:rsidR="006559F5">
              <w:rPr>
                <w:snapToGrid w:val="0"/>
              </w:rPr>
              <w:t>–</w:t>
            </w:r>
            <w:r w:rsidRPr="00792323">
              <w:rPr>
                <w:snapToGrid w:val="0"/>
              </w:rPr>
              <w:t xml:space="preserve"> Deprecated</w:t>
            </w:r>
          </w:p>
        </w:tc>
      </w:tr>
      <w:tr w:rsidR="004759A2" w:rsidRPr="00792323" w14:paraId="4D622C38" w14:textId="77777777" w:rsidTr="00855A4D">
        <w:trPr>
          <w:jc w:val="center"/>
        </w:trPr>
        <w:tc>
          <w:tcPr>
            <w:tcW w:w="1411" w:type="dxa"/>
            <w:shd w:val="clear" w:color="FFFFFF" w:fill="FFFFFF"/>
          </w:tcPr>
          <w:p w14:paraId="06E6B3C6" w14:textId="77777777" w:rsidR="004759A2" w:rsidRPr="00792323" w:rsidRDefault="004759A2">
            <w:pPr>
              <w:pStyle w:val="HL7TableBody"/>
              <w:jc w:val="center"/>
              <w:rPr>
                <w:snapToGrid w:val="0"/>
              </w:rPr>
            </w:pPr>
            <w:r w:rsidRPr="00792323">
              <w:rPr>
                <w:snapToGrid w:val="0"/>
              </w:rPr>
              <w:t>RPA</w:t>
            </w:r>
          </w:p>
        </w:tc>
        <w:tc>
          <w:tcPr>
            <w:tcW w:w="5123" w:type="dxa"/>
            <w:shd w:val="clear" w:color="FFFFFF" w:fill="FFFFFF"/>
          </w:tcPr>
          <w:p w14:paraId="5B8B6C19" w14:textId="77777777" w:rsidR="004759A2" w:rsidRPr="00792323" w:rsidRDefault="004759A2">
            <w:pPr>
              <w:pStyle w:val="HL7TableBody"/>
              <w:rPr>
                <w:snapToGrid w:val="0"/>
              </w:rPr>
            </w:pPr>
            <w:r w:rsidRPr="00792323">
              <w:rPr>
                <w:snapToGrid w:val="0"/>
              </w:rPr>
              <w:t>Return patient authorization</w:t>
            </w:r>
          </w:p>
        </w:tc>
        <w:tc>
          <w:tcPr>
            <w:tcW w:w="1619" w:type="dxa"/>
            <w:shd w:val="clear" w:color="FFFFFF" w:fill="FFFFFF"/>
          </w:tcPr>
          <w:p w14:paraId="0EBEEBA1" w14:textId="77777777" w:rsidR="004759A2" w:rsidRPr="00792323" w:rsidRDefault="004759A2">
            <w:pPr>
              <w:pStyle w:val="HL7TableBody"/>
              <w:jc w:val="center"/>
              <w:rPr>
                <w:snapToGrid w:val="0"/>
              </w:rPr>
            </w:pPr>
            <w:r w:rsidRPr="00792323">
              <w:rPr>
                <w:snapToGrid w:val="0"/>
              </w:rPr>
              <w:t>11</w:t>
            </w:r>
          </w:p>
        </w:tc>
      </w:tr>
      <w:tr w:rsidR="004759A2" w:rsidRPr="00792323" w14:paraId="7DD59423" w14:textId="77777777" w:rsidTr="00855A4D">
        <w:trPr>
          <w:jc w:val="center"/>
        </w:trPr>
        <w:tc>
          <w:tcPr>
            <w:tcW w:w="1411" w:type="dxa"/>
            <w:shd w:val="clear" w:color="FFFFFF" w:fill="FFFFFF"/>
          </w:tcPr>
          <w:p w14:paraId="4A474B0B" w14:textId="77777777" w:rsidR="004759A2" w:rsidRPr="00792323" w:rsidRDefault="004759A2">
            <w:pPr>
              <w:pStyle w:val="HL7TableBody"/>
              <w:jc w:val="center"/>
              <w:rPr>
                <w:snapToGrid w:val="0"/>
              </w:rPr>
            </w:pPr>
            <w:r w:rsidRPr="00792323">
              <w:rPr>
                <w:snapToGrid w:val="0"/>
              </w:rPr>
              <w:t>RPI</w:t>
            </w:r>
          </w:p>
        </w:tc>
        <w:tc>
          <w:tcPr>
            <w:tcW w:w="5123" w:type="dxa"/>
            <w:shd w:val="clear" w:color="FFFFFF" w:fill="FFFFFF"/>
          </w:tcPr>
          <w:p w14:paraId="2C16B1A6" w14:textId="77777777" w:rsidR="004759A2" w:rsidRPr="00792323" w:rsidRDefault="004759A2">
            <w:pPr>
              <w:pStyle w:val="HL7TableBody"/>
              <w:rPr>
                <w:snapToGrid w:val="0"/>
              </w:rPr>
            </w:pPr>
            <w:r w:rsidRPr="00792323">
              <w:rPr>
                <w:snapToGrid w:val="0"/>
              </w:rPr>
              <w:t>Return patient information</w:t>
            </w:r>
          </w:p>
        </w:tc>
        <w:tc>
          <w:tcPr>
            <w:tcW w:w="1619" w:type="dxa"/>
            <w:shd w:val="clear" w:color="FFFFFF" w:fill="FFFFFF"/>
          </w:tcPr>
          <w:p w14:paraId="7DAA002C" w14:textId="77777777" w:rsidR="004759A2" w:rsidRPr="00792323" w:rsidRDefault="004759A2">
            <w:pPr>
              <w:pStyle w:val="HL7TableBody"/>
              <w:jc w:val="center"/>
              <w:rPr>
                <w:snapToGrid w:val="0"/>
              </w:rPr>
            </w:pPr>
            <w:r w:rsidRPr="00792323">
              <w:rPr>
                <w:snapToGrid w:val="0"/>
              </w:rPr>
              <w:t>11</w:t>
            </w:r>
          </w:p>
        </w:tc>
      </w:tr>
      <w:tr w:rsidR="004759A2" w:rsidRPr="00792323" w14:paraId="75962A0D" w14:textId="77777777" w:rsidTr="00855A4D">
        <w:trPr>
          <w:jc w:val="center"/>
        </w:trPr>
        <w:tc>
          <w:tcPr>
            <w:tcW w:w="1411" w:type="dxa"/>
            <w:shd w:val="clear" w:color="FFFFFF" w:fill="FFFFFF"/>
          </w:tcPr>
          <w:p w14:paraId="05A1022C" w14:textId="77777777" w:rsidR="004759A2" w:rsidRPr="00792323" w:rsidRDefault="004759A2">
            <w:pPr>
              <w:pStyle w:val="HL7TableBody"/>
              <w:jc w:val="center"/>
              <w:rPr>
                <w:snapToGrid w:val="0"/>
              </w:rPr>
            </w:pPr>
            <w:r w:rsidRPr="00792323">
              <w:rPr>
                <w:snapToGrid w:val="0"/>
              </w:rPr>
              <w:t>RPL</w:t>
            </w:r>
          </w:p>
        </w:tc>
        <w:tc>
          <w:tcPr>
            <w:tcW w:w="5123" w:type="dxa"/>
            <w:shd w:val="clear" w:color="FFFFFF" w:fill="FFFFFF"/>
          </w:tcPr>
          <w:p w14:paraId="0CDD046A" w14:textId="77777777" w:rsidR="004759A2" w:rsidRPr="00792323" w:rsidRDefault="004759A2">
            <w:pPr>
              <w:pStyle w:val="HL7TableBody"/>
              <w:rPr>
                <w:snapToGrid w:val="0"/>
              </w:rPr>
            </w:pPr>
            <w:r w:rsidRPr="00792323">
              <w:rPr>
                <w:snapToGrid w:val="0"/>
              </w:rPr>
              <w:t>Return patient display list</w:t>
            </w:r>
          </w:p>
        </w:tc>
        <w:tc>
          <w:tcPr>
            <w:tcW w:w="1619" w:type="dxa"/>
            <w:shd w:val="clear" w:color="FFFFFF" w:fill="FFFFFF"/>
          </w:tcPr>
          <w:p w14:paraId="15FF135A" w14:textId="77777777" w:rsidR="004759A2" w:rsidRPr="00792323" w:rsidRDefault="004759A2">
            <w:pPr>
              <w:pStyle w:val="HL7TableBody"/>
              <w:jc w:val="center"/>
              <w:rPr>
                <w:snapToGrid w:val="0"/>
              </w:rPr>
            </w:pPr>
            <w:r w:rsidRPr="00792323">
              <w:rPr>
                <w:snapToGrid w:val="0"/>
              </w:rPr>
              <w:t>11</w:t>
            </w:r>
          </w:p>
        </w:tc>
      </w:tr>
      <w:tr w:rsidR="004759A2" w:rsidRPr="00792323" w14:paraId="0190C264" w14:textId="77777777" w:rsidTr="00855A4D">
        <w:trPr>
          <w:jc w:val="center"/>
        </w:trPr>
        <w:tc>
          <w:tcPr>
            <w:tcW w:w="1411" w:type="dxa"/>
            <w:shd w:val="clear" w:color="FFFFFF" w:fill="FFFFFF"/>
          </w:tcPr>
          <w:p w14:paraId="1CD82412" w14:textId="77777777" w:rsidR="004759A2" w:rsidRPr="00792323" w:rsidRDefault="004759A2">
            <w:pPr>
              <w:pStyle w:val="HL7TableBody"/>
              <w:jc w:val="center"/>
              <w:rPr>
                <w:snapToGrid w:val="0"/>
              </w:rPr>
            </w:pPr>
            <w:r w:rsidRPr="00792323">
              <w:rPr>
                <w:snapToGrid w:val="0"/>
              </w:rPr>
              <w:t>RPR</w:t>
            </w:r>
          </w:p>
        </w:tc>
        <w:tc>
          <w:tcPr>
            <w:tcW w:w="5123" w:type="dxa"/>
            <w:shd w:val="clear" w:color="FFFFFF" w:fill="FFFFFF"/>
          </w:tcPr>
          <w:p w14:paraId="2AEC7705" w14:textId="77777777" w:rsidR="004759A2" w:rsidRPr="00792323" w:rsidRDefault="004759A2">
            <w:pPr>
              <w:pStyle w:val="HL7TableBody"/>
              <w:rPr>
                <w:snapToGrid w:val="0"/>
              </w:rPr>
            </w:pPr>
            <w:r w:rsidRPr="00792323">
              <w:rPr>
                <w:snapToGrid w:val="0"/>
              </w:rPr>
              <w:t>Return patient list</w:t>
            </w:r>
          </w:p>
        </w:tc>
        <w:tc>
          <w:tcPr>
            <w:tcW w:w="1619" w:type="dxa"/>
            <w:shd w:val="clear" w:color="FFFFFF" w:fill="FFFFFF"/>
          </w:tcPr>
          <w:p w14:paraId="4C9EC24C" w14:textId="77777777" w:rsidR="004759A2" w:rsidRPr="00792323" w:rsidRDefault="004759A2">
            <w:pPr>
              <w:pStyle w:val="HL7TableBody"/>
              <w:jc w:val="center"/>
              <w:rPr>
                <w:snapToGrid w:val="0"/>
              </w:rPr>
            </w:pPr>
            <w:r w:rsidRPr="00792323">
              <w:rPr>
                <w:snapToGrid w:val="0"/>
              </w:rPr>
              <w:t>11</w:t>
            </w:r>
          </w:p>
        </w:tc>
      </w:tr>
      <w:tr w:rsidR="004759A2" w:rsidRPr="00792323" w14:paraId="5A9D6891" w14:textId="77777777" w:rsidTr="00855A4D">
        <w:trPr>
          <w:jc w:val="center"/>
        </w:trPr>
        <w:tc>
          <w:tcPr>
            <w:tcW w:w="1411" w:type="dxa"/>
            <w:shd w:val="clear" w:color="FFFFFF" w:fill="FFFFFF"/>
          </w:tcPr>
          <w:p w14:paraId="297E3592" w14:textId="77777777" w:rsidR="004759A2" w:rsidRPr="00792323" w:rsidRDefault="004759A2">
            <w:pPr>
              <w:pStyle w:val="HL7TableBody"/>
              <w:jc w:val="center"/>
              <w:rPr>
                <w:snapToGrid w:val="0"/>
              </w:rPr>
            </w:pPr>
            <w:r w:rsidRPr="00792323">
              <w:rPr>
                <w:snapToGrid w:val="0"/>
              </w:rPr>
              <w:t>RQA</w:t>
            </w:r>
          </w:p>
        </w:tc>
        <w:tc>
          <w:tcPr>
            <w:tcW w:w="5123" w:type="dxa"/>
            <w:shd w:val="clear" w:color="FFFFFF" w:fill="FFFFFF"/>
          </w:tcPr>
          <w:p w14:paraId="69D9E134" w14:textId="77777777" w:rsidR="004759A2" w:rsidRPr="00792323" w:rsidRDefault="004759A2">
            <w:pPr>
              <w:pStyle w:val="HL7TableBody"/>
              <w:rPr>
                <w:snapToGrid w:val="0"/>
              </w:rPr>
            </w:pPr>
            <w:r w:rsidRPr="00792323">
              <w:rPr>
                <w:snapToGrid w:val="0"/>
              </w:rPr>
              <w:t>Request patient authorization</w:t>
            </w:r>
          </w:p>
        </w:tc>
        <w:tc>
          <w:tcPr>
            <w:tcW w:w="1619" w:type="dxa"/>
            <w:shd w:val="clear" w:color="FFFFFF" w:fill="FFFFFF"/>
          </w:tcPr>
          <w:p w14:paraId="66A171F3" w14:textId="77777777" w:rsidR="004759A2" w:rsidRPr="00792323" w:rsidRDefault="004759A2">
            <w:pPr>
              <w:pStyle w:val="HL7TableBody"/>
              <w:jc w:val="center"/>
              <w:rPr>
                <w:snapToGrid w:val="0"/>
              </w:rPr>
            </w:pPr>
            <w:r w:rsidRPr="00792323">
              <w:rPr>
                <w:snapToGrid w:val="0"/>
              </w:rPr>
              <w:t>11</w:t>
            </w:r>
          </w:p>
        </w:tc>
      </w:tr>
      <w:tr w:rsidR="004759A2" w:rsidRPr="00792323" w14:paraId="03CDECB1" w14:textId="77777777" w:rsidTr="00855A4D">
        <w:trPr>
          <w:jc w:val="center"/>
        </w:trPr>
        <w:tc>
          <w:tcPr>
            <w:tcW w:w="1411" w:type="dxa"/>
            <w:shd w:val="clear" w:color="FFFFFF" w:fill="FFFFFF"/>
          </w:tcPr>
          <w:p w14:paraId="63C17517" w14:textId="77777777" w:rsidR="004759A2" w:rsidRPr="00792323" w:rsidRDefault="004759A2">
            <w:pPr>
              <w:pStyle w:val="HL7TableBody"/>
              <w:jc w:val="center"/>
              <w:rPr>
                <w:snapToGrid w:val="0"/>
              </w:rPr>
            </w:pPr>
            <w:r w:rsidRPr="00792323">
              <w:rPr>
                <w:snapToGrid w:val="0"/>
              </w:rPr>
              <w:t>RQC</w:t>
            </w:r>
          </w:p>
        </w:tc>
        <w:tc>
          <w:tcPr>
            <w:tcW w:w="5123" w:type="dxa"/>
            <w:shd w:val="clear" w:color="FFFFFF" w:fill="FFFFFF"/>
          </w:tcPr>
          <w:p w14:paraId="0FB5DB36" w14:textId="77777777" w:rsidR="004759A2" w:rsidRPr="00792323" w:rsidRDefault="004759A2">
            <w:pPr>
              <w:pStyle w:val="HL7TableBody"/>
              <w:rPr>
                <w:snapToGrid w:val="0"/>
              </w:rPr>
            </w:pPr>
            <w:r w:rsidRPr="00792323">
              <w:rPr>
                <w:snapToGrid w:val="0"/>
              </w:rPr>
              <w:t>Request clinical information</w:t>
            </w:r>
          </w:p>
        </w:tc>
        <w:tc>
          <w:tcPr>
            <w:tcW w:w="1619" w:type="dxa"/>
            <w:shd w:val="clear" w:color="FFFFFF" w:fill="FFFFFF"/>
          </w:tcPr>
          <w:p w14:paraId="4EA750A7" w14:textId="77777777" w:rsidR="004759A2" w:rsidRPr="00792323" w:rsidRDefault="004759A2">
            <w:pPr>
              <w:pStyle w:val="HL7TableBody"/>
              <w:jc w:val="center"/>
              <w:rPr>
                <w:snapToGrid w:val="0"/>
              </w:rPr>
            </w:pPr>
            <w:r w:rsidRPr="00792323">
              <w:rPr>
                <w:snapToGrid w:val="0"/>
              </w:rPr>
              <w:t>11</w:t>
            </w:r>
          </w:p>
        </w:tc>
      </w:tr>
      <w:tr w:rsidR="004759A2" w:rsidRPr="00792323" w14:paraId="466F0F03" w14:textId="77777777" w:rsidTr="00855A4D">
        <w:trPr>
          <w:jc w:val="center"/>
        </w:trPr>
        <w:tc>
          <w:tcPr>
            <w:tcW w:w="1411" w:type="dxa"/>
            <w:shd w:val="clear" w:color="FFFFFF" w:fill="FFFFFF"/>
          </w:tcPr>
          <w:p w14:paraId="0DFDE37F" w14:textId="77777777" w:rsidR="004759A2" w:rsidRPr="00792323" w:rsidRDefault="004759A2">
            <w:pPr>
              <w:pStyle w:val="HL7TableBody"/>
              <w:jc w:val="center"/>
              <w:rPr>
                <w:snapToGrid w:val="0"/>
              </w:rPr>
            </w:pPr>
            <w:r w:rsidRPr="00792323">
              <w:rPr>
                <w:snapToGrid w:val="0"/>
              </w:rPr>
              <w:t>RQI</w:t>
            </w:r>
          </w:p>
        </w:tc>
        <w:tc>
          <w:tcPr>
            <w:tcW w:w="5123" w:type="dxa"/>
            <w:shd w:val="clear" w:color="FFFFFF" w:fill="FFFFFF"/>
          </w:tcPr>
          <w:p w14:paraId="600D4485" w14:textId="77777777" w:rsidR="004759A2" w:rsidRPr="00792323" w:rsidRDefault="004759A2">
            <w:pPr>
              <w:pStyle w:val="HL7TableBody"/>
              <w:rPr>
                <w:snapToGrid w:val="0"/>
              </w:rPr>
            </w:pPr>
            <w:r w:rsidRPr="00792323">
              <w:rPr>
                <w:snapToGrid w:val="0"/>
              </w:rPr>
              <w:t>Request patient information</w:t>
            </w:r>
          </w:p>
        </w:tc>
        <w:tc>
          <w:tcPr>
            <w:tcW w:w="1619" w:type="dxa"/>
            <w:shd w:val="clear" w:color="FFFFFF" w:fill="FFFFFF"/>
          </w:tcPr>
          <w:p w14:paraId="780A83CC" w14:textId="77777777" w:rsidR="004759A2" w:rsidRPr="00792323" w:rsidRDefault="004759A2">
            <w:pPr>
              <w:pStyle w:val="HL7TableBody"/>
              <w:jc w:val="center"/>
              <w:rPr>
                <w:snapToGrid w:val="0"/>
              </w:rPr>
            </w:pPr>
            <w:r w:rsidRPr="00792323">
              <w:rPr>
                <w:snapToGrid w:val="0"/>
              </w:rPr>
              <w:t>11</w:t>
            </w:r>
          </w:p>
        </w:tc>
      </w:tr>
      <w:tr w:rsidR="004759A2" w:rsidRPr="00792323" w14:paraId="162CEE7F" w14:textId="77777777" w:rsidTr="00855A4D">
        <w:trPr>
          <w:jc w:val="center"/>
        </w:trPr>
        <w:tc>
          <w:tcPr>
            <w:tcW w:w="1411" w:type="dxa"/>
            <w:shd w:val="clear" w:color="FFFFFF" w:fill="FFFFFF"/>
          </w:tcPr>
          <w:p w14:paraId="2D9FC121" w14:textId="77777777" w:rsidR="004759A2" w:rsidRPr="00792323" w:rsidRDefault="004759A2">
            <w:pPr>
              <w:pStyle w:val="HL7TableBody"/>
              <w:jc w:val="center"/>
              <w:rPr>
                <w:snapToGrid w:val="0"/>
              </w:rPr>
            </w:pPr>
            <w:r w:rsidRPr="00792323">
              <w:rPr>
                <w:snapToGrid w:val="0"/>
              </w:rPr>
              <w:t>RQP</w:t>
            </w:r>
          </w:p>
        </w:tc>
        <w:tc>
          <w:tcPr>
            <w:tcW w:w="5123" w:type="dxa"/>
            <w:shd w:val="clear" w:color="FFFFFF" w:fill="FFFFFF"/>
          </w:tcPr>
          <w:p w14:paraId="64C0DD10" w14:textId="77777777" w:rsidR="004759A2" w:rsidRPr="00792323" w:rsidRDefault="004759A2">
            <w:pPr>
              <w:pStyle w:val="HL7TableBody"/>
              <w:rPr>
                <w:snapToGrid w:val="0"/>
              </w:rPr>
            </w:pPr>
            <w:r w:rsidRPr="00792323">
              <w:rPr>
                <w:snapToGrid w:val="0"/>
              </w:rPr>
              <w:t>Request patient demographics</w:t>
            </w:r>
          </w:p>
        </w:tc>
        <w:tc>
          <w:tcPr>
            <w:tcW w:w="1619" w:type="dxa"/>
            <w:shd w:val="clear" w:color="FFFFFF" w:fill="FFFFFF"/>
          </w:tcPr>
          <w:p w14:paraId="55ED92FE" w14:textId="77777777" w:rsidR="004759A2" w:rsidRPr="00792323" w:rsidRDefault="004759A2">
            <w:pPr>
              <w:pStyle w:val="HL7TableBody"/>
              <w:jc w:val="center"/>
              <w:rPr>
                <w:snapToGrid w:val="0"/>
              </w:rPr>
            </w:pPr>
            <w:r w:rsidRPr="00792323">
              <w:rPr>
                <w:snapToGrid w:val="0"/>
              </w:rPr>
              <w:t>11</w:t>
            </w:r>
          </w:p>
        </w:tc>
      </w:tr>
      <w:tr w:rsidR="004759A2" w:rsidRPr="00792323" w14:paraId="2A402CB3" w14:textId="77777777" w:rsidTr="00855A4D">
        <w:trPr>
          <w:jc w:val="center"/>
        </w:trPr>
        <w:tc>
          <w:tcPr>
            <w:tcW w:w="1411" w:type="dxa"/>
            <w:shd w:val="clear" w:color="FFFFFF" w:fill="FFFFFF"/>
          </w:tcPr>
          <w:p w14:paraId="54C637E8" w14:textId="77777777" w:rsidR="004759A2" w:rsidRPr="00792323" w:rsidRDefault="004759A2">
            <w:pPr>
              <w:pStyle w:val="HL7TableBody"/>
              <w:jc w:val="center"/>
              <w:rPr>
                <w:snapToGrid w:val="0"/>
              </w:rPr>
            </w:pPr>
            <w:r w:rsidRPr="00792323">
              <w:rPr>
                <w:snapToGrid w:val="0"/>
              </w:rPr>
              <w:lastRenderedPageBreak/>
              <w:t>RRA</w:t>
            </w:r>
          </w:p>
        </w:tc>
        <w:tc>
          <w:tcPr>
            <w:tcW w:w="5123" w:type="dxa"/>
            <w:shd w:val="clear" w:color="FFFFFF" w:fill="FFFFFF"/>
          </w:tcPr>
          <w:p w14:paraId="535B9AD8" w14:textId="77777777" w:rsidR="004759A2" w:rsidRPr="00792323" w:rsidRDefault="004759A2">
            <w:pPr>
              <w:pStyle w:val="HL7TableBody"/>
              <w:rPr>
                <w:snapToGrid w:val="0"/>
              </w:rPr>
            </w:pPr>
            <w:r w:rsidRPr="00792323">
              <w:rPr>
                <w:snapToGrid w:val="0"/>
              </w:rPr>
              <w:t>Pharmacy/treatment administration acknowledgment message</w:t>
            </w:r>
          </w:p>
        </w:tc>
        <w:tc>
          <w:tcPr>
            <w:tcW w:w="1619" w:type="dxa"/>
            <w:shd w:val="clear" w:color="FFFFFF" w:fill="FFFFFF"/>
          </w:tcPr>
          <w:p w14:paraId="7C5028F5" w14:textId="77777777" w:rsidR="004759A2" w:rsidRPr="00792323" w:rsidRDefault="004759A2">
            <w:pPr>
              <w:pStyle w:val="HL7TableBody"/>
              <w:jc w:val="center"/>
              <w:rPr>
                <w:snapToGrid w:val="0"/>
              </w:rPr>
            </w:pPr>
            <w:r w:rsidRPr="00792323">
              <w:rPr>
                <w:snapToGrid w:val="0"/>
              </w:rPr>
              <w:t>4</w:t>
            </w:r>
          </w:p>
        </w:tc>
      </w:tr>
      <w:tr w:rsidR="004759A2" w:rsidRPr="00792323" w14:paraId="0C2C2F92" w14:textId="77777777" w:rsidTr="00855A4D">
        <w:trPr>
          <w:jc w:val="center"/>
        </w:trPr>
        <w:tc>
          <w:tcPr>
            <w:tcW w:w="1411" w:type="dxa"/>
            <w:shd w:val="clear" w:color="FFFFFF" w:fill="FFFFFF"/>
          </w:tcPr>
          <w:p w14:paraId="7AFFA5DE" w14:textId="77777777" w:rsidR="004759A2" w:rsidRPr="00792323" w:rsidRDefault="004759A2">
            <w:pPr>
              <w:pStyle w:val="HL7TableBody"/>
              <w:jc w:val="center"/>
              <w:rPr>
                <w:snapToGrid w:val="0"/>
              </w:rPr>
            </w:pPr>
            <w:r w:rsidRPr="00792323">
              <w:rPr>
                <w:snapToGrid w:val="0"/>
              </w:rPr>
              <w:t>RRD</w:t>
            </w:r>
          </w:p>
        </w:tc>
        <w:tc>
          <w:tcPr>
            <w:tcW w:w="5123" w:type="dxa"/>
            <w:shd w:val="clear" w:color="FFFFFF" w:fill="FFFFFF"/>
          </w:tcPr>
          <w:p w14:paraId="3C8B237E" w14:textId="77777777" w:rsidR="004759A2" w:rsidRPr="00792323" w:rsidRDefault="004759A2">
            <w:pPr>
              <w:pStyle w:val="HL7TableBody"/>
              <w:rPr>
                <w:snapToGrid w:val="0"/>
              </w:rPr>
            </w:pPr>
            <w:r w:rsidRPr="00792323">
              <w:rPr>
                <w:snapToGrid w:val="0"/>
              </w:rPr>
              <w:t>Pharmacy/treatment dispense acknowledgment message</w:t>
            </w:r>
          </w:p>
        </w:tc>
        <w:tc>
          <w:tcPr>
            <w:tcW w:w="1619" w:type="dxa"/>
            <w:shd w:val="clear" w:color="FFFFFF" w:fill="FFFFFF"/>
          </w:tcPr>
          <w:p w14:paraId="40DD7DB4" w14:textId="77777777" w:rsidR="004759A2" w:rsidRPr="00792323" w:rsidRDefault="004759A2">
            <w:pPr>
              <w:pStyle w:val="HL7TableBody"/>
              <w:jc w:val="center"/>
              <w:rPr>
                <w:snapToGrid w:val="0"/>
              </w:rPr>
            </w:pPr>
            <w:r w:rsidRPr="00792323">
              <w:rPr>
                <w:snapToGrid w:val="0"/>
              </w:rPr>
              <w:t>4</w:t>
            </w:r>
          </w:p>
        </w:tc>
      </w:tr>
      <w:tr w:rsidR="004759A2" w:rsidRPr="00792323" w14:paraId="295F0A82" w14:textId="77777777" w:rsidTr="00855A4D">
        <w:trPr>
          <w:jc w:val="center"/>
        </w:trPr>
        <w:tc>
          <w:tcPr>
            <w:tcW w:w="1411" w:type="dxa"/>
            <w:shd w:val="clear" w:color="FFFFFF" w:fill="FFFFFF"/>
          </w:tcPr>
          <w:p w14:paraId="1629AAF7" w14:textId="77777777" w:rsidR="004759A2" w:rsidRPr="00792323" w:rsidRDefault="004759A2">
            <w:pPr>
              <w:pStyle w:val="HL7TableBody"/>
              <w:jc w:val="center"/>
              <w:rPr>
                <w:snapToGrid w:val="0"/>
              </w:rPr>
            </w:pPr>
            <w:r w:rsidRPr="00792323">
              <w:rPr>
                <w:snapToGrid w:val="0"/>
              </w:rPr>
              <w:t>RRE</w:t>
            </w:r>
          </w:p>
        </w:tc>
        <w:tc>
          <w:tcPr>
            <w:tcW w:w="5123" w:type="dxa"/>
            <w:shd w:val="clear" w:color="FFFFFF" w:fill="FFFFFF"/>
          </w:tcPr>
          <w:p w14:paraId="57907EAD" w14:textId="77777777" w:rsidR="004759A2" w:rsidRPr="00792323" w:rsidRDefault="004759A2">
            <w:pPr>
              <w:pStyle w:val="HL7TableBody"/>
              <w:rPr>
                <w:snapToGrid w:val="0"/>
              </w:rPr>
            </w:pPr>
            <w:r w:rsidRPr="00792323">
              <w:rPr>
                <w:snapToGrid w:val="0"/>
              </w:rPr>
              <w:t>Pharmacy/treatment encoded order acknowledgment message</w:t>
            </w:r>
          </w:p>
        </w:tc>
        <w:tc>
          <w:tcPr>
            <w:tcW w:w="1619" w:type="dxa"/>
            <w:shd w:val="clear" w:color="FFFFFF" w:fill="FFFFFF"/>
          </w:tcPr>
          <w:p w14:paraId="5D588E7C" w14:textId="77777777" w:rsidR="004759A2" w:rsidRPr="00792323" w:rsidRDefault="004759A2">
            <w:pPr>
              <w:pStyle w:val="HL7TableBody"/>
              <w:jc w:val="center"/>
              <w:rPr>
                <w:snapToGrid w:val="0"/>
              </w:rPr>
            </w:pPr>
            <w:r w:rsidRPr="00792323">
              <w:rPr>
                <w:snapToGrid w:val="0"/>
              </w:rPr>
              <w:t>4</w:t>
            </w:r>
          </w:p>
        </w:tc>
      </w:tr>
      <w:tr w:rsidR="004759A2" w:rsidRPr="00792323" w14:paraId="68DDB9B2" w14:textId="77777777" w:rsidTr="00855A4D">
        <w:trPr>
          <w:jc w:val="center"/>
        </w:trPr>
        <w:tc>
          <w:tcPr>
            <w:tcW w:w="1411" w:type="dxa"/>
            <w:shd w:val="clear" w:color="FFFFFF" w:fill="FFFFFF"/>
          </w:tcPr>
          <w:p w14:paraId="3E22E070" w14:textId="77777777" w:rsidR="004759A2" w:rsidRPr="00792323" w:rsidRDefault="004759A2">
            <w:pPr>
              <w:pStyle w:val="HL7TableBody"/>
              <w:jc w:val="center"/>
              <w:rPr>
                <w:snapToGrid w:val="0"/>
              </w:rPr>
            </w:pPr>
            <w:r w:rsidRPr="00792323">
              <w:rPr>
                <w:snapToGrid w:val="0"/>
              </w:rPr>
              <w:t>RRG</w:t>
            </w:r>
          </w:p>
        </w:tc>
        <w:tc>
          <w:tcPr>
            <w:tcW w:w="5123" w:type="dxa"/>
            <w:shd w:val="clear" w:color="FFFFFF" w:fill="FFFFFF"/>
          </w:tcPr>
          <w:p w14:paraId="5B08FFE7" w14:textId="77777777" w:rsidR="004759A2" w:rsidRPr="00792323" w:rsidRDefault="004759A2">
            <w:pPr>
              <w:pStyle w:val="HL7TableBody"/>
              <w:rPr>
                <w:snapToGrid w:val="0"/>
              </w:rPr>
            </w:pPr>
            <w:r w:rsidRPr="00792323">
              <w:rPr>
                <w:snapToGrid w:val="0"/>
              </w:rPr>
              <w:t xml:space="preserve">Pharmacy/treatment give acknowledgment message </w:t>
            </w:r>
          </w:p>
        </w:tc>
        <w:tc>
          <w:tcPr>
            <w:tcW w:w="1619" w:type="dxa"/>
            <w:shd w:val="clear" w:color="FFFFFF" w:fill="FFFFFF"/>
          </w:tcPr>
          <w:p w14:paraId="034E2B3F" w14:textId="77777777" w:rsidR="004759A2" w:rsidRPr="00792323" w:rsidRDefault="004759A2">
            <w:pPr>
              <w:pStyle w:val="HL7TableBody"/>
              <w:jc w:val="center"/>
              <w:rPr>
                <w:snapToGrid w:val="0"/>
              </w:rPr>
            </w:pPr>
            <w:r w:rsidRPr="00792323">
              <w:rPr>
                <w:snapToGrid w:val="0"/>
              </w:rPr>
              <w:t>4</w:t>
            </w:r>
          </w:p>
        </w:tc>
      </w:tr>
      <w:tr w:rsidR="004759A2" w:rsidRPr="00792323" w14:paraId="307FAE75" w14:textId="77777777" w:rsidTr="00855A4D">
        <w:trPr>
          <w:jc w:val="center"/>
        </w:trPr>
        <w:tc>
          <w:tcPr>
            <w:tcW w:w="1411" w:type="dxa"/>
            <w:shd w:val="clear" w:color="FFFFFF" w:fill="FFFFFF"/>
          </w:tcPr>
          <w:p w14:paraId="1D29C925" w14:textId="77777777" w:rsidR="004759A2" w:rsidRPr="00792323" w:rsidRDefault="004759A2">
            <w:pPr>
              <w:pStyle w:val="HL7TableBody"/>
              <w:jc w:val="center"/>
              <w:rPr>
                <w:snapToGrid w:val="0"/>
              </w:rPr>
            </w:pPr>
            <w:r w:rsidRPr="00792323">
              <w:rPr>
                <w:snapToGrid w:val="0"/>
              </w:rPr>
              <w:t>RRI</w:t>
            </w:r>
          </w:p>
        </w:tc>
        <w:tc>
          <w:tcPr>
            <w:tcW w:w="5123" w:type="dxa"/>
            <w:shd w:val="clear" w:color="FFFFFF" w:fill="FFFFFF"/>
          </w:tcPr>
          <w:p w14:paraId="67165500" w14:textId="77777777" w:rsidR="004759A2" w:rsidRPr="00792323" w:rsidRDefault="004759A2">
            <w:pPr>
              <w:pStyle w:val="HL7TableBody"/>
              <w:rPr>
                <w:snapToGrid w:val="0"/>
              </w:rPr>
            </w:pPr>
            <w:r w:rsidRPr="00792323">
              <w:rPr>
                <w:snapToGrid w:val="0"/>
              </w:rPr>
              <w:t xml:space="preserve">Return referral information </w:t>
            </w:r>
          </w:p>
        </w:tc>
        <w:tc>
          <w:tcPr>
            <w:tcW w:w="1619" w:type="dxa"/>
            <w:shd w:val="clear" w:color="FFFFFF" w:fill="FFFFFF"/>
          </w:tcPr>
          <w:p w14:paraId="5EC7C28E" w14:textId="77777777" w:rsidR="004759A2" w:rsidRPr="00792323" w:rsidRDefault="004759A2">
            <w:pPr>
              <w:pStyle w:val="HL7TableBody"/>
              <w:jc w:val="center"/>
              <w:rPr>
                <w:snapToGrid w:val="0"/>
              </w:rPr>
            </w:pPr>
            <w:r w:rsidRPr="00792323">
              <w:rPr>
                <w:snapToGrid w:val="0"/>
              </w:rPr>
              <w:t>11</w:t>
            </w:r>
          </w:p>
        </w:tc>
      </w:tr>
      <w:tr w:rsidR="004759A2" w:rsidRPr="00792323" w14:paraId="7FC0BD68" w14:textId="77777777" w:rsidTr="00855A4D">
        <w:trPr>
          <w:jc w:val="center"/>
        </w:trPr>
        <w:tc>
          <w:tcPr>
            <w:tcW w:w="1411" w:type="dxa"/>
            <w:shd w:val="clear" w:color="FFFFFF" w:fill="FFFFFF"/>
          </w:tcPr>
          <w:p w14:paraId="2D54956C" w14:textId="77777777" w:rsidR="004759A2" w:rsidRPr="00792323" w:rsidRDefault="004759A2">
            <w:pPr>
              <w:pStyle w:val="HL7TableBody"/>
              <w:jc w:val="center"/>
            </w:pPr>
            <w:r w:rsidRPr="00792323">
              <w:t>RSP</w:t>
            </w:r>
          </w:p>
        </w:tc>
        <w:tc>
          <w:tcPr>
            <w:tcW w:w="5123" w:type="dxa"/>
            <w:shd w:val="clear" w:color="FFFFFF" w:fill="FFFFFF"/>
          </w:tcPr>
          <w:p w14:paraId="20F51EB0" w14:textId="77777777" w:rsidR="004759A2" w:rsidRPr="00792323" w:rsidRDefault="004759A2">
            <w:pPr>
              <w:pStyle w:val="HL7TableBody"/>
            </w:pPr>
            <w:r w:rsidRPr="00792323">
              <w:t>Segment pattern response</w:t>
            </w:r>
          </w:p>
        </w:tc>
        <w:tc>
          <w:tcPr>
            <w:tcW w:w="1619" w:type="dxa"/>
            <w:shd w:val="clear" w:color="FFFFFF" w:fill="FFFFFF"/>
          </w:tcPr>
          <w:p w14:paraId="76A7003B" w14:textId="77777777" w:rsidR="004759A2" w:rsidRPr="00792323" w:rsidRDefault="004759A2">
            <w:pPr>
              <w:pStyle w:val="HL7TableBody"/>
              <w:jc w:val="center"/>
              <w:rPr>
                <w:snapToGrid w:val="0"/>
              </w:rPr>
            </w:pPr>
            <w:r w:rsidRPr="00792323">
              <w:rPr>
                <w:snapToGrid w:val="0"/>
              </w:rPr>
              <w:t>5</w:t>
            </w:r>
          </w:p>
        </w:tc>
      </w:tr>
      <w:tr w:rsidR="004759A2" w:rsidRPr="00792323" w14:paraId="731336B7" w14:textId="77777777" w:rsidTr="00855A4D">
        <w:trPr>
          <w:jc w:val="center"/>
        </w:trPr>
        <w:tc>
          <w:tcPr>
            <w:tcW w:w="1411" w:type="dxa"/>
            <w:shd w:val="clear" w:color="FFFFFF" w:fill="FFFFFF"/>
          </w:tcPr>
          <w:p w14:paraId="202F473A" w14:textId="77777777" w:rsidR="004759A2" w:rsidRPr="00792323" w:rsidRDefault="004759A2">
            <w:pPr>
              <w:pStyle w:val="HL7TableBody"/>
              <w:jc w:val="center"/>
            </w:pPr>
            <w:r w:rsidRPr="00792323">
              <w:t>RTB</w:t>
            </w:r>
          </w:p>
        </w:tc>
        <w:tc>
          <w:tcPr>
            <w:tcW w:w="5123" w:type="dxa"/>
            <w:shd w:val="clear" w:color="FFFFFF" w:fill="FFFFFF"/>
          </w:tcPr>
          <w:p w14:paraId="50CC4D11" w14:textId="77777777" w:rsidR="004759A2" w:rsidRPr="00792323" w:rsidRDefault="004759A2">
            <w:pPr>
              <w:pStyle w:val="HL7TableBody"/>
            </w:pPr>
            <w:r w:rsidRPr="00792323">
              <w:t>Tabular response</w:t>
            </w:r>
          </w:p>
        </w:tc>
        <w:tc>
          <w:tcPr>
            <w:tcW w:w="1619" w:type="dxa"/>
            <w:shd w:val="clear" w:color="FFFFFF" w:fill="FFFFFF"/>
          </w:tcPr>
          <w:p w14:paraId="48B56C94" w14:textId="77777777" w:rsidR="004759A2" w:rsidRPr="00792323" w:rsidRDefault="004759A2">
            <w:pPr>
              <w:pStyle w:val="HL7TableBody"/>
              <w:jc w:val="center"/>
              <w:rPr>
                <w:snapToGrid w:val="0"/>
              </w:rPr>
            </w:pPr>
            <w:r w:rsidRPr="00792323">
              <w:rPr>
                <w:snapToGrid w:val="0"/>
              </w:rPr>
              <w:t>5</w:t>
            </w:r>
          </w:p>
        </w:tc>
      </w:tr>
      <w:tr w:rsidR="004759A2" w:rsidRPr="00792323" w14:paraId="049DFD8F" w14:textId="77777777" w:rsidTr="00855A4D">
        <w:trPr>
          <w:jc w:val="center"/>
        </w:trPr>
        <w:tc>
          <w:tcPr>
            <w:tcW w:w="1411" w:type="dxa"/>
            <w:shd w:val="clear" w:color="FFFFFF" w:fill="FFFFFF"/>
          </w:tcPr>
          <w:p w14:paraId="4326F93A" w14:textId="77777777" w:rsidR="004759A2" w:rsidRPr="00792323" w:rsidRDefault="004759A2">
            <w:pPr>
              <w:pStyle w:val="HL7TableBody"/>
              <w:jc w:val="center"/>
              <w:rPr>
                <w:snapToGrid w:val="0"/>
              </w:rPr>
            </w:pPr>
            <w:r w:rsidRPr="00792323">
              <w:t>SCN</w:t>
            </w:r>
          </w:p>
        </w:tc>
        <w:tc>
          <w:tcPr>
            <w:tcW w:w="5123" w:type="dxa"/>
            <w:shd w:val="clear" w:color="FFFFFF" w:fill="FFFFFF"/>
          </w:tcPr>
          <w:p w14:paraId="4933EB87" w14:textId="77777777" w:rsidR="004759A2" w:rsidRPr="00792323" w:rsidRDefault="004759A2">
            <w:pPr>
              <w:pStyle w:val="HL7TableBody"/>
              <w:rPr>
                <w:rFonts w:ascii="Courier New" w:hAnsi="Courier New" w:cs="Courier New"/>
                <w:color w:val="000000"/>
              </w:rPr>
            </w:pPr>
            <w:r w:rsidRPr="00792323">
              <w:t>Notification of Anti-Microbial Device Cycle Data</w:t>
            </w:r>
          </w:p>
        </w:tc>
        <w:tc>
          <w:tcPr>
            <w:tcW w:w="1619" w:type="dxa"/>
            <w:shd w:val="clear" w:color="FFFFFF" w:fill="FFFFFF"/>
          </w:tcPr>
          <w:p w14:paraId="67DF827E" w14:textId="77777777" w:rsidR="004759A2" w:rsidRPr="00792323" w:rsidRDefault="004759A2">
            <w:pPr>
              <w:pStyle w:val="HL7TableBody"/>
              <w:jc w:val="center"/>
              <w:rPr>
                <w:snapToGrid w:val="0"/>
              </w:rPr>
            </w:pPr>
            <w:r w:rsidRPr="00792323">
              <w:t>17</w:t>
            </w:r>
          </w:p>
        </w:tc>
      </w:tr>
      <w:tr w:rsidR="004759A2" w:rsidRPr="00792323" w14:paraId="6BD52BFC" w14:textId="77777777" w:rsidTr="00855A4D">
        <w:trPr>
          <w:jc w:val="center"/>
        </w:trPr>
        <w:tc>
          <w:tcPr>
            <w:tcW w:w="1411" w:type="dxa"/>
            <w:shd w:val="clear" w:color="FFFFFF" w:fill="FFFFFF"/>
          </w:tcPr>
          <w:p w14:paraId="3C150C00" w14:textId="77777777" w:rsidR="004759A2" w:rsidRPr="00792323" w:rsidRDefault="004759A2">
            <w:pPr>
              <w:pStyle w:val="HL7TableBody"/>
              <w:jc w:val="center"/>
              <w:rPr>
                <w:snapToGrid w:val="0"/>
              </w:rPr>
            </w:pPr>
            <w:r w:rsidRPr="00792323">
              <w:t>SDN</w:t>
            </w:r>
          </w:p>
        </w:tc>
        <w:tc>
          <w:tcPr>
            <w:tcW w:w="5123" w:type="dxa"/>
            <w:shd w:val="clear" w:color="FFFFFF" w:fill="FFFFFF"/>
          </w:tcPr>
          <w:p w14:paraId="0E7A268F" w14:textId="77777777" w:rsidR="004759A2" w:rsidRPr="00792323" w:rsidRDefault="004759A2">
            <w:pPr>
              <w:pStyle w:val="HL7TableBody"/>
              <w:rPr>
                <w:rFonts w:ascii="Courier New" w:hAnsi="Courier New" w:cs="Courier New"/>
                <w:color w:val="000000"/>
              </w:rPr>
            </w:pPr>
            <w:r w:rsidRPr="00792323">
              <w:t>Notification of Anti-Microbial Device Data</w:t>
            </w:r>
          </w:p>
        </w:tc>
        <w:tc>
          <w:tcPr>
            <w:tcW w:w="1619" w:type="dxa"/>
            <w:shd w:val="clear" w:color="FFFFFF" w:fill="FFFFFF"/>
          </w:tcPr>
          <w:p w14:paraId="7F25E528" w14:textId="77777777" w:rsidR="004759A2" w:rsidRPr="00792323" w:rsidRDefault="004759A2">
            <w:pPr>
              <w:pStyle w:val="HL7TableBody"/>
              <w:jc w:val="center"/>
              <w:rPr>
                <w:snapToGrid w:val="0"/>
              </w:rPr>
            </w:pPr>
            <w:r w:rsidRPr="00792323">
              <w:t>17</w:t>
            </w:r>
          </w:p>
        </w:tc>
      </w:tr>
      <w:tr w:rsidR="004759A2" w:rsidRPr="00792323" w14:paraId="0B4074B3" w14:textId="77777777" w:rsidTr="00855A4D">
        <w:trPr>
          <w:jc w:val="center"/>
        </w:trPr>
        <w:tc>
          <w:tcPr>
            <w:tcW w:w="1411" w:type="dxa"/>
            <w:shd w:val="clear" w:color="FFFFFF" w:fill="FFFFFF"/>
          </w:tcPr>
          <w:p w14:paraId="6C055782" w14:textId="77777777" w:rsidR="004759A2" w:rsidRPr="00792323" w:rsidRDefault="004759A2">
            <w:pPr>
              <w:pStyle w:val="HL7TableBody"/>
              <w:jc w:val="center"/>
              <w:rPr>
                <w:snapToGrid w:val="0"/>
              </w:rPr>
            </w:pPr>
            <w:r w:rsidRPr="00792323">
              <w:rPr>
                <w:snapToGrid w:val="0"/>
              </w:rPr>
              <w:t>SDR</w:t>
            </w:r>
          </w:p>
        </w:tc>
        <w:tc>
          <w:tcPr>
            <w:tcW w:w="5123" w:type="dxa"/>
            <w:shd w:val="clear" w:color="FFFFFF" w:fill="FFFFFF"/>
          </w:tcPr>
          <w:p w14:paraId="23FB04E6" w14:textId="77777777" w:rsidR="004759A2" w:rsidRPr="00E45C6F" w:rsidRDefault="004759A2">
            <w:pPr>
              <w:pStyle w:val="HL7TableBody"/>
              <w:rPr>
                <w:lang w:val="it-IT"/>
              </w:rPr>
            </w:pPr>
            <w:r w:rsidRPr="00E45C6F">
              <w:rPr>
                <w:lang w:val="it-IT"/>
              </w:rPr>
              <w:t>Sterilization anti-microbial device data request</w:t>
            </w:r>
          </w:p>
        </w:tc>
        <w:tc>
          <w:tcPr>
            <w:tcW w:w="1619" w:type="dxa"/>
            <w:shd w:val="clear" w:color="FFFFFF" w:fill="FFFFFF"/>
          </w:tcPr>
          <w:p w14:paraId="6FF7A9F8" w14:textId="77777777" w:rsidR="004759A2" w:rsidRPr="00792323" w:rsidRDefault="004759A2">
            <w:pPr>
              <w:pStyle w:val="HL7TableBody"/>
              <w:jc w:val="center"/>
              <w:rPr>
                <w:snapToGrid w:val="0"/>
              </w:rPr>
            </w:pPr>
            <w:r w:rsidRPr="00792323">
              <w:rPr>
                <w:snapToGrid w:val="0"/>
              </w:rPr>
              <w:t>17</w:t>
            </w:r>
          </w:p>
        </w:tc>
      </w:tr>
      <w:tr w:rsidR="004759A2" w:rsidRPr="00792323" w14:paraId="482637C0" w14:textId="77777777" w:rsidTr="00855A4D">
        <w:trPr>
          <w:jc w:val="center"/>
        </w:trPr>
        <w:tc>
          <w:tcPr>
            <w:tcW w:w="1411" w:type="dxa"/>
            <w:shd w:val="clear" w:color="FFFFFF" w:fill="FFFFFF"/>
          </w:tcPr>
          <w:p w14:paraId="42C9B631" w14:textId="77777777" w:rsidR="004759A2" w:rsidRPr="00792323" w:rsidRDefault="004759A2">
            <w:pPr>
              <w:pStyle w:val="HL7TableBody"/>
              <w:jc w:val="center"/>
              <w:rPr>
                <w:snapToGrid w:val="0"/>
              </w:rPr>
            </w:pPr>
            <w:r w:rsidRPr="00792323">
              <w:rPr>
                <w:snapToGrid w:val="0"/>
              </w:rPr>
              <w:t>SIU</w:t>
            </w:r>
          </w:p>
        </w:tc>
        <w:tc>
          <w:tcPr>
            <w:tcW w:w="5123" w:type="dxa"/>
            <w:shd w:val="clear" w:color="FFFFFF" w:fill="FFFFFF"/>
          </w:tcPr>
          <w:p w14:paraId="4F5F545C" w14:textId="77777777" w:rsidR="004759A2" w:rsidRPr="00792323" w:rsidRDefault="004759A2">
            <w:pPr>
              <w:pStyle w:val="HL7TableBody"/>
              <w:rPr>
                <w:snapToGrid w:val="0"/>
              </w:rPr>
            </w:pPr>
            <w:r w:rsidRPr="00792323">
              <w:rPr>
                <w:snapToGrid w:val="0"/>
              </w:rPr>
              <w:t>Schedule information unsolicited</w:t>
            </w:r>
          </w:p>
        </w:tc>
        <w:tc>
          <w:tcPr>
            <w:tcW w:w="1619" w:type="dxa"/>
            <w:shd w:val="clear" w:color="FFFFFF" w:fill="FFFFFF"/>
          </w:tcPr>
          <w:p w14:paraId="1734301B" w14:textId="77777777" w:rsidR="004759A2" w:rsidRPr="00792323" w:rsidRDefault="004759A2">
            <w:pPr>
              <w:pStyle w:val="HL7TableBody"/>
              <w:jc w:val="center"/>
              <w:rPr>
                <w:snapToGrid w:val="0"/>
              </w:rPr>
            </w:pPr>
            <w:r w:rsidRPr="00792323">
              <w:rPr>
                <w:snapToGrid w:val="0"/>
              </w:rPr>
              <w:t>10</w:t>
            </w:r>
          </w:p>
        </w:tc>
      </w:tr>
      <w:tr w:rsidR="004759A2" w:rsidRPr="00792323" w14:paraId="372C18BC" w14:textId="77777777" w:rsidTr="00855A4D">
        <w:trPr>
          <w:jc w:val="center"/>
        </w:trPr>
        <w:tc>
          <w:tcPr>
            <w:tcW w:w="1411" w:type="dxa"/>
            <w:shd w:val="clear" w:color="FFFFFF" w:fill="FFFFFF"/>
          </w:tcPr>
          <w:p w14:paraId="7D35A693" w14:textId="77777777" w:rsidR="004759A2" w:rsidRPr="00792323" w:rsidRDefault="004759A2">
            <w:pPr>
              <w:pStyle w:val="HL7TableBody"/>
              <w:jc w:val="center"/>
              <w:rPr>
                <w:snapToGrid w:val="0"/>
              </w:rPr>
            </w:pPr>
            <w:r w:rsidRPr="00792323">
              <w:t>SLN</w:t>
            </w:r>
          </w:p>
        </w:tc>
        <w:tc>
          <w:tcPr>
            <w:tcW w:w="5123" w:type="dxa"/>
            <w:shd w:val="clear" w:color="FFFFFF" w:fill="FFFFFF"/>
          </w:tcPr>
          <w:p w14:paraId="0E444FD7" w14:textId="77777777" w:rsidR="004759A2" w:rsidRPr="00792323" w:rsidRDefault="004759A2">
            <w:pPr>
              <w:pStyle w:val="HL7TableBody"/>
              <w:rPr>
                <w:rFonts w:ascii="Courier New" w:hAnsi="Courier New" w:cs="Courier New"/>
                <w:color w:val="000000"/>
              </w:rPr>
            </w:pPr>
            <w:r w:rsidRPr="00792323">
              <w:t>Notification of New Sterilization Lot</w:t>
            </w:r>
          </w:p>
        </w:tc>
        <w:tc>
          <w:tcPr>
            <w:tcW w:w="1619" w:type="dxa"/>
            <w:shd w:val="clear" w:color="FFFFFF" w:fill="FFFFFF"/>
          </w:tcPr>
          <w:p w14:paraId="6DB79716" w14:textId="77777777" w:rsidR="004759A2" w:rsidRPr="00792323" w:rsidRDefault="004759A2">
            <w:pPr>
              <w:pStyle w:val="HL7TableBody"/>
              <w:jc w:val="center"/>
              <w:rPr>
                <w:snapToGrid w:val="0"/>
              </w:rPr>
            </w:pPr>
            <w:r w:rsidRPr="00792323">
              <w:t>17</w:t>
            </w:r>
          </w:p>
        </w:tc>
      </w:tr>
      <w:tr w:rsidR="004759A2" w:rsidRPr="00792323" w14:paraId="25BBAEB6" w14:textId="77777777" w:rsidTr="00855A4D">
        <w:trPr>
          <w:jc w:val="center"/>
        </w:trPr>
        <w:tc>
          <w:tcPr>
            <w:tcW w:w="1411" w:type="dxa"/>
            <w:shd w:val="clear" w:color="FFFFFF" w:fill="FFFFFF"/>
          </w:tcPr>
          <w:p w14:paraId="31BDB3F2" w14:textId="77777777" w:rsidR="004759A2" w:rsidRPr="00792323" w:rsidRDefault="004759A2">
            <w:pPr>
              <w:pStyle w:val="HL7TableBody"/>
              <w:jc w:val="center"/>
              <w:rPr>
                <w:snapToGrid w:val="0"/>
              </w:rPr>
            </w:pPr>
            <w:r w:rsidRPr="00792323">
              <w:rPr>
                <w:snapToGrid w:val="0"/>
              </w:rPr>
              <w:t>SLR</w:t>
            </w:r>
          </w:p>
        </w:tc>
        <w:tc>
          <w:tcPr>
            <w:tcW w:w="5123" w:type="dxa"/>
            <w:shd w:val="clear" w:color="FFFFFF" w:fill="FFFFFF"/>
          </w:tcPr>
          <w:p w14:paraId="55AD27F9" w14:textId="77777777" w:rsidR="004759A2" w:rsidRPr="00792323" w:rsidRDefault="004759A2">
            <w:pPr>
              <w:pStyle w:val="HL7TableBody"/>
            </w:pPr>
            <w:r w:rsidRPr="00792323">
              <w:t>Sterilization lot request</w:t>
            </w:r>
          </w:p>
        </w:tc>
        <w:tc>
          <w:tcPr>
            <w:tcW w:w="1619" w:type="dxa"/>
            <w:shd w:val="clear" w:color="FFFFFF" w:fill="FFFFFF"/>
          </w:tcPr>
          <w:p w14:paraId="6EE36C39" w14:textId="77777777" w:rsidR="004759A2" w:rsidRPr="00792323" w:rsidRDefault="004759A2">
            <w:pPr>
              <w:pStyle w:val="HL7TableBody"/>
              <w:jc w:val="center"/>
              <w:rPr>
                <w:snapToGrid w:val="0"/>
              </w:rPr>
            </w:pPr>
            <w:r w:rsidRPr="00792323">
              <w:rPr>
                <w:snapToGrid w:val="0"/>
              </w:rPr>
              <w:t>17</w:t>
            </w:r>
          </w:p>
        </w:tc>
      </w:tr>
      <w:tr w:rsidR="004759A2" w:rsidRPr="00792323" w14:paraId="4859B5BC" w14:textId="77777777" w:rsidTr="00855A4D">
        <w:trPr>
          <w:jc w:val="center"/>
        </w:trPr>
        <w:tc>
          <w:tcPr>
            <w:tcW w:w="1411" w:type="dxa"/>
            <w:shd w:val="clear" w:color="FFFFFF" w:fill="FFFFFF"/>
          </w:tcPr>
          <w:p w14:paraId="2C2A3417" w14:textId="77777777" w:rsidR="004759A2" w:rsidRPr="00792323" w:rsidRDefault="004759A2">
            <w:pPr>
              <w:pStyle w:val="HL7TableBody"/>
              <w:jc w:val="center"/>
              <w:rPr>
                <w:snapToGrid w:val="0"/>
              </w:rPr>
            </w:pPr>
            <w:r w:rsidRPr="00792323">
              <w:rPr>
                <w:snapToGrid w:val="0"/>
              </w:rPr>
              <w:t>SMD</w:t>
            </w:r>
          </w:p>
        </w:tc>
        <w:tc>
          <w:tcPr>
            <w:tcW w:w="5123" w:type="dxa"/>
            <w:shd w:val="clear" w:color="FFFFFF" w:fill="FFFFFF"/>
          </w:tcPr>
          <w:p w14:paraId="6A1D2421" w14:textId="77777777" w:rsidR="004759A2" w:rsidRPr="00E45C6F" w:rsidRDefault="004759A2">
            <w:pPr>
              <w:pStyle w:val="HL7TableBody"/>
              <w:rPr>
                <w:lang w:val="it-IT"/>
              </w:rPr>
            </w:pPr>
            <w:r w:rsidRPr="00E45C6F">
              <w:rPr>
                <w:lang w:val="it-IT"/>
              </w:rPr>
              <w:t>Sterilization anti-microbial device cycle data request</w:t>
            </w:r>
          </w:p>
        </w:tc>
        <w:tc>
          <w:tcPr>
            <w:tcW w:w="1619" w:type="dxa"/>
            <w:shd w:val="clear" w:color="FFFFFF" w:fill="FFFFFF"/>
          </w:tcPr>
          <w:p w14:paraId="7AFFF4A7" w14:textId="77777777" w:rsidR="004759A2" w:rsidRPr="00792323" w:rsidRDefault="004759A2">
            <w:pPr>
              <w:pStyle w:val="HL7TableBody"/>
              <w:jc w:val="center"/>
              <w:rPr>
                <w:snapToGrid w:val="0"/>
              </w:rPr>
            </w:pPr>
            <w:r w:rsidRPr="00792323">
              <w:rPr>
                <w:snapToGrid w:val="0"/>
              </w:rPr>
              <w:t>17</w:t>
            </w:r>
          </w:p>
        </w:tc>
      </w:tr>
      <w:tr w:rsidR="004759A2" w:rsidRPr="00792323" w14:paraId="39C28443" w14:textId="77777777" w:rsidTr="00855A4D">
        <w:trPr>
          <w:jc w:val="center"/>
        </w:trPr>
        <w:tc>
          <w:tcPr>
            <w:tcW w:w="1411" w:type="dxa"/>
            <w:shd w:val="clear" w:color="FFFFFF" w:fill="FFFFFF"/>
          </w:tcPr>
          <w:p w14:paraId="349DCBEF" w14:textId="77777777" w:rsidR="004759A2" w:rsidRPr="00792323" w:rsidRDefault="004759A2">
            <w:pPr>
              <w:pStyle w:val="HL7TableBody"/>
              <w:jc w:val="center"/>
              <w:rPr>
                <w:snapToGrid w:val="0"/>
              </w:rPr>
            </w:pPr>
            <w:r w:rsidRPr="00792323">
              <w:rPr>
                <w:snapToGrid w:val="0"/>
              </w:rPr>
              <w:t>SQM</w:t>
            </w:r>
          </w:p>
        </w:tc>
        <w:tc>
          <w:tcPr>
            <w:tcW w:w="5123" w:type="dxa"/>
            <w:shd w:val="clear" w:color="FFFFFF" w:fill="FFFFFF"/>
          </w:tcPr>
          <w:p w14:paraId="24A5531D" w14:textId="77777777" w:rsidR="004759A2" w:rsidRPr="00792323" w:rsidRDefault="004759A2">
            <w:pPr>
              <w:pStyle w:val="HL7TableBody"/>
              <w:rPr>
                <w:snapToGrid w:val="0"/>
              </w:rPr>
            </w:pPr>
            <w:r w:rsidRPr="00792323">
              <w:rPr>
                <w:snapToGrid w:val="0"/>
              </w:rPr>
              <w:t>Schedule query message</w:t>
            </w:r>
          </w:p>
        </w:tc>
        <w:tc>
          <w:tcPr>
            <w:tcW w:w="1619" w:type="dxa"/>
            <w:shd w:val="clear" w:color="FFFFFF" w:fill="FFFFFF"/>
          </w:tcPr>
          <w:p w14:paraId="7572375B" w14:textId="77777777" w:rsidR="004759A2" w:rsidRPr="00792323" w:rsidRDefault="004759A2">
            <w:pPr>
              <w:pStyle w:val="HL7TableBody"/>
              <w:jc w:val="center"/>
              <w:rPr>
                <w:snapToGrid w:val="0"/>
              </w:rPr>
            </w:pPr>
            <w:r w:rsidRPr="00792323">
              <w:rPr>
                <w:snapToGrid w:val="0"/>
              </w:rPr>
              <w:t xml:space="preserve">10 </w:t>
            </w:r>
            <w:r w:rsidR="006559F5">
              <w:rPr>
                <w:snapToGrid w:val="0"/>
              </w:rPr>
              <w:t>–</w:t>
            </w:r>
            <w:r w:rsidRPr="00792323">
              <w:rPr>
                <w:snapToGrid w:val="0"/>
              </w:rPr>
              <w:t xml:space="preserve"> Deprecated</w:t>
            </w:r>
          </w:p>
        </w:tc>
      </w:tr>
      <w:tr w:rsidR="004759A2" w:rsidRPr="00792323" w14:paraId="4BC64B19" w14:textId="77777777" w:rsidTr="00855A4D">
        <w:trPr>
          <w:jc w:val="center"/>
        </w:trPr>
        <w:tc>
          <w:tcPr>
            <w:tcW w:w="1411" w:type="dxa"/>
            <w:shd w:val="clear" w:color="FFFFFF" w:fill="FFFFFF"/>
          </w:tcPr>
          <w:p w14:paraId="7658CEE3" w14:textId="77777777" w:rsidR="004759A2" w:rsidRPr="00792323" w:rsidRDefault="004759A2">
            <w:pPr>
              <w:pStyle w:val="HL7TableBody"/>
              <w:jc w:val="center"/>
              <w:rPr>
                <w:snapToGrid w:val="0"/>
              </w:rPr>
            </w:pPr>
            <w:r w:rsidRPr="00792323">
              <w:rPr>
                <w:snapToGrid w:val="0"/>
              </w:rPr>
              <w:t>SQR</w:t>
            </w:r>
          </w:p>
        </w:tc>
        <w:tc>
          <w:tcPr>
            <w:tcW w:w="5123" w:type="dxa"/>
            <w:shd w:val="clear" w:color="FFFFFF" w:fill="FFFFFF"/>
          </w:tcPr>
          <w:p w14:paraId="4805BE6B" w14:textId="77777777" w:rsidR="004759A2" w:rsidRPr="00792323" w:rsidRDefault="004759A2">
            <w:pPr>
              <w:pStyle w:val="HL7TableBody"/>
              <w:rPr>
                <w:snapToGrid w:val="0"/>
              </w:rPr>
            </w:pPr>
            <w:r w:rsidRPr="00792323">
              <w:rPr>
                <w:snapToGrid w:val="0"/>
              </w:rPr>
              <w:t>Schedule query response</w:t>
            </w:r>
          </w:p>
        </w:tc>
        <w:tc>
          <w:tcPr>
            <w:tcW w:w="1619" w:type="dxa"/>
            <w:shd w:val="clear" w:color="FFFFFF" w:fill="FFFFFF"/>
          </w:tcPr>
          <w:p w14:paraId="1F66F4B3" w14:textId="77777777" w:rsidR="004759A2" w:rsidRPr="00792323" w:rsidRDefault="004759A2">
            <w:pPr>
              <w:pStyle w:val="HL7TableBody"/>
              <w:jc w:val="center"/>
              <w:rPr>
                <w:snapToGrid w:val="0"/>
              </w:rPr>
            </w:pPr>
            <w:r w:rsidRPr="00792323">
              <w:rPr>
                <w:snapToGrid w:val="0"/>
              </w:rPr>
              <w:t xml:space="preserve">10 </w:t>
            </w:r>
            <w:r w:rsidR="006559F5">
              <w:rPr>
                <w:snapToGrid w:val="0"/>
              </w:rPr>
              <w:t>–</w:t>
            </w:r>
            <w:r w:rsidRPr="00792323">
              <w:rPr>
                <w:snapToGrid w:val="0"/>
              </w:rPr>
              <w:t xml:space="preserve"> Deprecated</w:t>
            </w:r>
          </w:p>
        </w:tc>
      </w:tr>
      <w:tr w:rsidR="004759A2" w:rsidRPr="00792323" w14:paraId="2424DE88" w14:textId="77777777" w:rsidTr="00855A4D">
        <w:trPr>
          <w:jc w:val="center"/>
        </w:trPr>
        <w:tc>
          <w:tcPr>
            <w:tcW w:w="1411" w:type="dxa"/>
            <w:shd w:val="clear" w:color="FFFFFF" w:fill="FFFFFF"/>
          </w:tcPr>
          <w:p w14:paraId="113BD048" w14:textId="77777777" w:rsidR="004759A2" w:rsidRPr="00792323" w:rsidRDefault="004759A2">
            <w:pPr>
              <w:pStyle w:val="HL7TableBody"/>
              <w:jc w:val="center"/>
              <w:rPr>
                <w:snapToGrid w:val="0"/>
              </w:rPr>
            </w:pPr>
            <w:r w:rsidRPr="00792323">
              <w:rPr>
                <w:snapToGrid w:val="0"/>
              </w:rPr>
              <w:t>SRM</w:t>
            </w:r>
          </w:p>
        </w:tc>
        <w:tc>
          <w:tcPr>
            <w:tcW w:w="5123" w:type="dxa"/>
            <w:shd w:val="clear" w:color="FFFFFF" w:fill="FFFFFF"/>
          </w:tcPr>
          <w:p w14:paraId="3EB21799" w14:textId="77777777" w:rsidR="004759A2" w:rsidRPr="00792323" w:rsidRDefault="004759A2">
            <w:pPr>
              <w:pStyle w:val="HL7TableBody"/>
              <w:rPr>
                <w:snapToGrid w:val="0"/>
              </w:rPr>
            </w:pPr>
            <w:r w:rsidRPr="00792323">
              <w:rPr>
                <w:snapToGrid w:val="0"/>
              </w:rPr>
              <w:t>Schedule request message</w:t>
            </w:r>
          </w:p>
        </w:tc>
        <w:tc>
          <w:tcPr>
            <w:tcW w:w="1619" w:type="dxa"/>
            <w:shd w:val="clear" w:color="FFFFFF" w:fill="FFFFFF"/>
          </w:tcPr>
          <w:p w14:paraId="51402053" w14:textId="77777777" w:rsidR="004759A2" w:rsidRPr="00792323" w:rsidRDefault="004759A2">
            <w:pPr>
              <w:pStyle w:val="HL7TableBody"/>
              <w:jc w:val="center"/>
              <w:rPr>
                <w:snapToGrid w:val="0"/>
              </w:rPr>
            </w:pPr>
            <w:r w:rsidRPr="00792323">
              <w:rPr>
                <w:snapToGrid w:val="0"/>
              </w:rPr>
              <w:t>10</w:t>
            </w:r>
          </w:p>
        </w:tc>
      </w:tr>
      <w:tr w:rsidR="004759A2" w:rsidRPr="00792323" w14:paraId="153BD19D" w14:textId="77777777" w:rsidTr="00855A4D">
        <w:trPr>
          <w:jc w:val="center"/>
        </w:trPr>
        <w:tc>
          <w:tcPr>
            <w:tcW w:w="1411" w:type="dxa"/>
            <w:shd w:val="clear" w:color="FFFFFF" w:fill="FFFFFF"/>
          </w:tcPr>
          <w:p w14:paraId="3579BABC" w14:textId="77777777" w:rsidR="004759A2" w:rsidRPr="00792323" w:rsidRDefault="004759A2">
            <w:pPr>
              <w:pStyle w:val="HL7TableBody"/>
              <w:jc w:val="center"/>
              <w:rPr>
                <w:snapToGrid w:val="0"/>
              </w:rPr>
            </w:pPr>
            <w:r w:rsidRPr="00792323">
              <w:rPr>
                <w:snapToGrid w:val="0"/>
              </w:rPr>
              <w:t>SRR</w:t>
            </w:r>
          </w:p>
        </w:tc>
        <w:tc>
          <w:tcPr>
            <w:tcW w:w="5123" w:type="dxa"/>
            <w:shd w:val="clear" w:color="FFFFFF" w:fill="FFFFFF"/>
          </w:tcPr>
          <w:p w14:paraId="19FD8209" w14:textId="77777777" w:rsidR="004759A2" w:rsidRPr="00792323" w:rsidRDefault="004759A2">
            <w:pPr>
              <w:pStyle w:val="HL7TableBody"/>
              <w:rPr>
                <w:snapToGrid w:val="0"/>
              </w:rPr>
            </w:pPr>
            <w:r w:rsidRPr="00792323">
              <w:rPr>
                <w:snapToGrid w:val="0"/>
              </w:rPr>
              <w:t>Scheduled request response</w:t>
            </w:r>
          </w:p>
        </w:tc>
        <w:tc>
          <w:tcPr>
            <w:tcW w:w="1619" w:type="dxa"/>
            <w:shd w:val="clear" w:color="FFFFFF" w:fill="FFFFFF"/>
          </w:tcPr>
          <w:p w14:paraId="2D724E8A" w14:textId="77777777" w:rsidR="004759A2" w:rsidRPr="00792323" w:rsidRDefault="004759A2">
            <w:pPr>
              <w:pStyle w:val="HL7TableBody"/>
              <w:jc w:val="center"/>
              <w:rPr>
                <w:snapToGrid w:val="0"/>
              </w:rPr>
            </w:pPr>
            <w:r w:rsidRPr="00792323">
              <w:rPr>
                <w:snapToGrid w:val="0"/>
              </w:rPr>
              <w:t>10</w:t>
            </w:r>
          </w:p>
        </w:tc>
      </w:tr>
      <w:tr w:rsidR="004759A2" w:rsidRPr="00792323" w14:paraId="5A78E619" w14:textId="77777777" w:rsidTr="00855A4D">
        <w:trPr>
          <w:jc w:val="center"/>
        </w:trPr>
        <w:tc>
          <w:tcPr>
            <w:tcW w:w="1411" w:type="dxa"/>
            <w:shd w:val="clear" w:color="FFFFFF" w:fill="FFFFFF"/>
          </w:tcPr>
          <w:p w14:paraId="32E52078" w14:textId="77777777" w:rsidR="004759A2" w:rsidRPr="00792323" w:rsidRDefault="004759A2">
            <w:pPr>
              <w:pStyle w:val="HL7TableBody"/>
              <w:jc w:val="center"/>
              <w:rPr>
                <w:snapToGrid w:val="0"/>
              </w:rPr>
            </w:pPr>
            <w:r w:rsidRPr="00792323">
              <w:rPr>
                <w:snapToGrid w:val="0"/>
              </w:rPr>
              <w:t>SSR</w:t>
            </w:r>
          </w:p>
        </w:tc>
        <w:tc>
          <w:tcPr>
            <w:tcW w:w="5123" w:type="dxa"/>
            <w:shd w:val="clear" w:color="FFFFFF" w:fill="FFFFFF"/>
          </w:tcPr>
          <w:p w14:paraId="1B1B6A6C" w14:textId="77777777" w:rsidR="004759A2" w:rsidRPr="00792323" w:rsidRDefault="004759A2">
            <w:pPr>
              <w:pStyle w:val="HL7TableBody"/>
              <w:rPr>
                <w:snapToGrid w:val="0"/>
              </w:rPr>
            </w:pPr>
            <w:r w:rsidRPr="00792323">
              <w:rPr>
                <w:snapToGrid w:val="0"/>
              </w:rPr>
              <w:t>Specimen status request message</w:t>
            </w:r>
          </w:p>
        </w:tc>
        <w:tc>
          <w:tcPr>
            <w:tcW w:w="1619" w:type="dxa"/>
            <w:shd w:val="clear" w:color="FFFFFF" w:fill="FFFFFF"/>
          </w:tcPr>
          <w:p w14:paraId="05CE6803" w14:textId="77777777" w:rsidR="004759A2" w:rsidRPr="00792323" w:rsidRDefault="004759A2">
            <w:pPr>
              <w:pStyle w:val="HL7TableBody"/>
              <w:jc w:val="center"/>
              <w:rPr>
                <w:snapToGrid w:val="0"/>
              </w:rPr>
            </w:pPr>
            <w:r w:rsidRPr="00792323">
              <w:rPr>
                <w:snapToGrid w:val="0"/>
              </w:rPr>
              <w:t>13</w:t>
            </w:r>
          </w:p>
        </w:tc>
      </w:tr>
      <w:tr w:rsidR="004759A2" w:rsidRPr="00792323" w14:paraId="6AAC5961" w14:textId="77777777" w:rsidTr="00855A4D">
        <w:trPr>
          <w:jc w:val="center"/>
        </w:trPr>
        <w:tc>
          <w:tcPr>
            <w:tcW w:w="1411" w:type="dxa"/>
            <w:shd w:val="clear" w:color="FFFFFF" w:fill="FFFFFF"/>
          </w:tcPr>
          <w:p w14:paraId="6B2030F6" w14:textId="77777777" w:rsidR="004759A2" w:rsidRPr="00792323" w:rsidRDefault="004759A2">
            <w:pPr>
              <w:pStyle w:val="HL7TableBody"/>
              <w:jc w:val="center"/>
              <w:rPr>
                <w:snapToGrid w:val="0"/>
              </w:rPr>
            </w:pPr>
            <w:r w:rsidRPr="00792323">
              <w:rPr>
                <w:snapToGrid w:val="0"/>
              </w:rPr>
              <w:t>SSU</w:t>
            </w:r>
          </w:p>
        </w:tc>
        <w:tc>
          <w:tcPr>
            <w:tcW w:w="5123" w:type="dxa"/>
            <w:shd w:val="clear" w:color="FFFFFF" w:fill="FFFFFF"/>
          </w:tcPr>
          <w:p w14:paraId="4D032C13" w14:textId="77777777" w:rsidR="004759A2" w:rsidRPr="00792323" w:rsidRDefault="004759A2">
            <w:pPr>
              <w:pStyle w:val="HL7TableBody"/>
              <w:rPr>
                <w:snapToGrid w:val="0"/>
              </w:rPr>
            </w:pPr>
            <w:r w:rsidRPr="00792323">
              <w:rPr>
                <w:snapToGrid w:val="0"/>
              </w:rPr>
              <w:t>Specimen status update message</w:t>
            </w:r>
          </w:p>
        </w:tc>
        <w:tc>
          <w:tcPr>
            <w:tcW w:w="1619" w:type="dxa"/>
            <w:shd w:val="clear" w:color="FFFFFF" w:fill="FFFFFF"/>
          </w:tcPr>
          <w:p w14:paraId="0DBEC586" w14:textId="77777777" w:rsidR="004759A2" w:rsidRPr="00792323" w:rsidRDefault="004759A2">
            <w:pPr>
              <w:pStyle w:val="HL7TableBody"/>
              <w:jc w:val="center"/>
              <w:rPr>
                <w:snapToGrid w:val="0"/>
              </w:rPr>
            </w:pPr>
            <w:r w:rsidRPr="00792323">
              <w:rPr>
                <w:snapToGrid w:val="0"/>
              </w:rPr>
              <w:t>13</w:t>
            </w:r>
          </w:p>
        </w:tc>
      </w:tr>
      <w:tr w:rsidR="004759A2" w:rsidRPr="00792323" w14:paraId="1BCAB68A" w14:textId="77777777" w:rsidTr="00855A4D">
        <w:trPr>
          <w:jc w:val="center"/>
        </w:trPr>
        <w:tc>
          <w:tcPr>
            <w:tcW w:w="1411" w:type="dxa"/>
            <w:shd w:val="clear" w:color="FFFFFF" w:fill="FFFFFF"/>
          </w:tcPr>
          <w:p w14:paraId="70EDC4D0" w14:textId="77777777" w:rsidR="004759A2" w:rsidRPr="00792323" w:rsidRDefault="004759A2">
            <w:pPr>
              <w:pStyle w:val="HL7TableBody"/>
              <w:jc w:val="center"/>
              <w:rPr>
                <w:snapToGrid w:val="0"/>
              </w:rPr>
            </w:pPr>
            <w:r w:rsidRPr="00792323">
              <w:t>STC</w:t>
            </w:r>
          </w:p>
        </w:tc>
        <w:tc>
          <w:tcPr>
            <w:tcW w:w="5123" w:type="dxa"/>
            <w:shd w:val="clear" w:color="FFFFFF" w:fill="FFFFFF"/>
          </w:tcPr>
          <w:p w14:paraId="6CA452F3" w14:textId="77777777" w:rsidR="004759A2" w:rsidRPr="00792323" w:rsidRDefault="004759A2">
            <w:pPr>
              <w:pStyle w:val="HL7TableBody"/>
              <w:rPr>
                <w:rFonts w:ascii="Courier New" w:hAnsi="Courier New" w:cs="Courier New"/>
                <w:color w:val="000000"/>
              </w:rPr>
            </w:pPr>
            <w:r w:rsidRPr="00792323">
              <w:t>Notification of Sterilization Configuration</w:t>
            </w:r>
          </w:p>
        </w:tc>
        <w:tc>
          <w:tcPr>
            <w:tcW w:w="1619" w:type="dxa"/>
            <w:shd w:val="clear" w:color="FFFFFF" w:fill="FFFFFF"/>
          </w:tcPr>
          <w:p w14:paraId="770F29FD" w14:textId="77777777" w:rsidR="004759A2" w:rsidRPr="00792323" w:rsidRDefault="004759A2">
            <w:pPr>
              <w:pStyle w:val="HL7TableBody"/>
              <w:jc w:val="center"/>
              <w:rPr>
                <w:snapToGrid w:val="0"/>
              </w:rPr>
            </w:pPr>
            <w:r w:rsidRPr="00792323">
              <w:t>17</w:t>
            </w:r>
          </w:p>
        </w:tc>
      </w:tr>
      <w:tr w:rsidR="004759A2" w:rsidRPr="00792323" w14:paraId="19946F8C" w14:textId="77777777" w:rsidTr="00855A4D">
        <w:trPr>
          <w:jc w:val="center"/>
        </w:trPr>
        <w:tc>
          <w:tcPr>
            <w:tcW w:w="1411" w:type="dxa"/>
            <w:shd w:val="clear" w:color="FFFFFF" w:fill="FFFFFF"/>
          </w:tcPr>
          <w:p w14:paraId="4AC987B3" w14:textId="77777777" w:rsidR="004759A2" w:rsidRPr="00792323" w:rsidRDefault="004759A2">
            <w:pPr>
              <w:pStyle w:val="HL7TableBody"/>
              <w:jc w:val="center"/>
              <w:rPr>
                <w:snapToGrid w:val="0"/>
              </w:rPr>
            </w:pPr>
            <w:r w:rsidRPr="00792323">
              <w:rPr>
                <w:snapToGrid w:val="0"/>
              </w:rPr>
              <w:t>STI</w:t>
            </w:r>
          </w:p>
        </w:tc>
        <w:tc>
          <w:tcPr>
            <w:tcW w:w="5123" w:type="dxa"/>
            <w:shd w:val="clear" w:color="FFFFFF" w:fill="FFFFFF"/>
          </w:tcPr>
          <w:p w14:paraId="3067C761" w14:textId="77777777" w:rsidR="004759A2" w:rsidRPr="00792323" w:rsidRDefault="004759A2">
            <w:pPr>
              <w:pStyle w:val="HL7TableBody"/>
            </w:pPr>
            <w:r w:rsidRPr="00792323">
              <w:t>Sterilization item request</w:t>
            </w:r>
          </w:p>
        </w:tc>
        <w:tc>
          <w:tcPr>
            <w:tcW w:w="1619" w:type="dxa"/>
            <w:shd w:val="clear" w:color="FFFFFF" w:fill="FFFFFF"/>
          </w:tcPr>
          <w:p w14:paraId="1858968D" w14:textId="77777777" w:rsidR="004759A2" w:rsidRPr="00792323" w:rsidRDefault="004759A2">
            <w:pPr>
              <w:pStyle w:val="HL7TableBody"/>
              <w:jc w:val="center"/>
              <w:rPr>
                <w:snapToGrid w:val="0"/>
              </w:rPr>
            </w:pPr>
            <w:r w:rsidRPr="00792323">
              <w:rPr>
                <w:snapToGrid w:val="0"/>
              </w:rPr>
              <w:t>17</w:t>
            </w:r>
          </w:p>
        </w:tc>
      </w:tr>
      <w:tr w:rsidR="004759A2" w:rsidRPr="00792323" w14:paraId="1F7B7CB7" w14:textId="77777777" w:rsidTr="00855A4D">
        <w:trPr>
          <w:jc w:val="center"/>
        </w:trPr>
        <w:tc>
          <w:tcPr>
            <w:tcW w:w="1411" w:type="dxa"/>
            <w:shd w:val="clear" w:color="FFFFFF" w:fill="FFFFFF"/>
          </w:tcPr>
          <w:p w14:paraId="6E881CE8" w14:textId="77777777" w:rsidR="004759A2" w:rsidRPr="00792323" w:rsidRDefault="004759A2">
            <w:pPr>
              <w:pStyle w:val="HL7TableBody"/>
              <w:jc w:val="center"/>
              <w:rPr>
                <w:snapToGrid w:val="0"/>
              </w:rPr>
            </w:pPr>
            <w:r w:rsidRPr="00792323">
              <w:rPr>
                <w:snapToGrid w:val="0"/>
              </w:rPr>
              <w:t>SUR</w:t>
            </w:r>
          </w:p>
        </w:tc>
        <w:tc>
          <w:tcPr>
            <w:tcW w:w="5123" w:type="dxa"/>
            <w:shd w:val="clear" w:color="FFFFFF" w:fill="FFFFFF"/>
          </w:tcPr>
          <w:p w14:paraId="76C9E252" w14:textId="77777777" w:rsidR="004759A2" w:rsidRPr="00792323" w:rsidRDefault="004759A2">
            <w:pPr>
              <w:pStyle w:val="HL7TableBody"/>
              <w:rPr>
                <w:snapToGrid w:val="0"/>
              </w:rPr>
            </w:pPr>
            <w:r w:rsidRPr="00792323">
              <w:rPr>
                <w:snapToGrid w:val="0"/>
              </w:rPr>
              <w:t>Summary product experience report</w:t>
            </w:r>
          </w:p>
        </w:tc>
        <w:tc>
          <w:tcPr>
            <w:tcW w:w="1619" w:type="dxa"/>
            <w:shd w:val="clear" w:color="FFFFFF" w:fill="FFFFFF"/>
          </w:tcPr>
          <w:p w14:paraId="39FC4F50" w14:textId="77777777" w:rsidR="004759A2" w:rsidRPr="00792323" w:rsidRDefault="004759A2">
            <w:pPr>
              <w:pStyle w:val="HL7TableBody"/>
              <w:jc w:val="center"/>
              <w:rPr>
                <w:snapToGrid w:val="0"/>
              </w:rPr>
            </w:pPr>
            <w:r w:rsidRPr="00792323">
              <w:rPr>
                <w:snapToGrid w:val="0"/>
              </w:rPr>
              <w:t xml:space="preserve">7 </w:t>
            </w:r>
            <w:r w:rsidR="006559F5">
              <w:rPr>
                <w:snapToGrid w:val="0"/>
              </w:rPr>
              <w:t>–</w:t>
            </w:r>
            <w:r w:rsidRPr="00792323">
              <w:rPr>
                <w:snapToGrid w:val="0"/>
              </w:rPr>
              <w:t xml:space="preserve"> Deprecated</w:t>
            </w:r>
          </w:p>
        </w:tc>
      </w:tr>
      <w:tr w:rsidR="004759A2" w:rsidRPr="00792323" w14:paraId="5277C458" w14:textId="77777777" w:rsidTr="00855A4D">
        <w:trPr>
          <w:jc w:val="center"/>
        </w:trPr>
        <w:tc>
          <w:tcPr>
            <w:tcW w:w="1411" w:type="dxa"/>
            <w:shd w:val="clear" w:color="FFFFFF" w:fill="FFFFFF"/>
          </w:tcPr>
          <w:p w14:paraId="5F6C4B59" w14:textId="77777777" w:rsidR="004759A2" w:rsidRPr="00792323" w:rsidRDefault="004759A2">
            <w:pPr>
              <w:pStyle w:val="HL7TableBody"/>
              <w:jc w:val="center"/>
              <w:rPr>
                <w:snapToGrid w:val="0"/>
              </w:rPr>
            </w:pPr>
            <w:r w:rsidRPr="00792323">
              <w:rPr>
                <w:snapToGrid w:val="0"/>
              </w:rPr>
              <w:t>TBR</w:t>
            </w:r>
          </w:p>
        </w:tc>
        <w:tc>
          <w:tcPr>
            <w:tcW w:w="5123" w:type="dxa"/>
            <w:shd w:val="clear" w:color="FFFFFF" w:fill="FFFFFF"/>
          </w:tcPr>
          <w:p w14:paraId="5893917D" w14:textId="77777777" w:rsidR="004759A2" w:rsidRPr="00792323" w:rsidRDefault="004759A2">
            <w:pPr>
              <w:pStyle w:val="HL7TableBody"/>
              <w:rPr>
                <w:snapToGrid w:val="0"/>
              </w:rPr>
            </w:pPr>
            <w:r w:rsidRPr="00792323">
              <w:rPr>
                <w:snapToGrid w:val="0"/>
              </w:rPr>
              <w:t>Tabular data response</w:t>
            </w:r>
          </w:p>
        </w:tc>
        <w:tc>
          <w:tcPr>
            <w:tcW w:w="1619" w:type="dxa"/>
            <w:shd w:val="clear" w:color="FFFFFF" w:fill="FFFFFF"/>
          </w:tcPr>
          <w:p w14:paraId="3041416D" w14:textId="77777777" w:rsidR="004759A2" w:rsidRPr="00792323" w:rsidRDefault="004759A2">
            <w:pPr>
              <w:pStyle w:val="HL7TableBody"/>
              <w:jc w:val="center"/>
              <w:rPr>
                <w:snapToGrid w:val="0"/>
              </w:rPr>
            </w:pPr>
            <w:r w:rsidRPr="00792323">
              <w:rPr>
                <w:snapToGrid w:val="0"/>
              </w:rPr>
              <w:t xml:space="preserve">5 </w:t>
            </w:r>
            <w:r w:rsidR="006559F5">
              <w:rPr>
                <w:snapToGrid w:val="0"/>
              </w:rPr>
              <w:t>–</w:t>
            </w:r>
            <w:r w:rsidRPr="00792323">
              <w:rPr>
                <w:snapToGrid w:val="0"/>
              </w:rPr>
              <w:t xml:space="preserve"> Deprecated</w:t>
            </w:r>
          </w:p>
        </w:tc>
      </w:tr>
      <w:tr w:rsidR="004759A2" w:rsidRPr="00792323" w14:paraId="21886A49" w14:textId="77777777" w:rsidTr="00855A4D">
        <w:trPr>
          <w:jc w:val="center"/>
        </w:trPr>
        <w:tc>
          <w:tcPr>
            <w:tcW w:w="1411" w:type="dxa"/>
            <w:shd w:val="clear" w:color="FFFFFF" w:fill="FFFFFF"/>
          </w:tcPr>
          <w:p w14:paraId="57B44453" w14:textId="77777777" w:rsidR="004759A2" w:rsidRPr="00792323" w:rsidRDefault="004759A2">
            <w:pPr>
              <w:pStyle w:val="HL7TableBody"/>
              <w:jc w:val="center"/>
            </w:pPr>
            <w:r w:rsidRPr="00792323">
              <w:t>TCR</w:t>
            </w:r>
          </w:p>
        </w:tc>
        <w:tc>
          <w:tcPr>
            <w:tcW w:w="5123" w:type="dxa"/>
            <w:shd w:val="clear" w:color="FFFFFF" w:fill="FFFFFF"/>
          </w:tcPr>
          <w:p w14:paraId="39AE149F" w14:textId="77777777" w:rsidR="004759A2" w:rsidRPr="00792323" w:rsidRDefault="004759A2">
            <w:pPr>
              <w:pStyle w:val="HL7TableBody"/>
            </w:pPr>
            <w:r w:rsidRPr="00792323">
              <w:t>Automated equipment test code settings request message</w:t>
            </w:r>
          </w:p>
        </w:tc>
        <w:tc>
          <w:tcPr>
            <w:tcW w:w="1619" w:type="dxa"/>
            <w:shd w:val="clear" w:color="FFFFFF" w:fill="FFFFFF"/>
          </w:tcPr>
          <w:p w14:paraId="6659E3E3" w14:textId="77777777" w:rsidR="004759A2" w:rsidRPr="00792323" w:rsidRDefault="004759A2">
            <w:pPr>
              <w:pStyle w:val="HL7TableBody"/>
              <w:jc w:val="center"/>
              <w:rPr>
                <w:snapToGrid w:val="0"/>
              </w:rPr>
            </w:pPr>
            <w:r w:rsidRPr="00792323">
              <w:rPr>
                <w:snapToGrid w:val="0"/>
              </w:rPr>
              <w:t>13</w:t>
            </w:r>
          </w:p>
        </w:tc>
      </w:tr>
      <w:tr w:rsidR="004759A2" w:rsidRPr="00792323" w14:paraId="3B9FE4B2" w14:textId="77777777" w:rsidTr="00855A4D">
        <w:trPr>
          <w:jc w:val="center"/>
        </w:trPr>
        <w:tc>
          <w:tcPr>
            <w:tcW w:w="1411" w:type="dxa"/>
            <w:shd w:val="clear" w:color="FFFFFF" w:fill="FFFFFF"/>
          </w:tcPr>
          <w:p w14:paraId="09623ECD" w14:textId="77777777" w:rsidR="004759A2" w:rsidRPr="00792323" w:rsidRDefault="004759A2">
            <w:pPr>
              <w:pStyle w:val="HL7TableBody"/>
              <w:jc w:val="center"/>
            </w:pPr>
            <w:r w:rsidRPr="00792323">
              <w:t>TCU</w:t>
            </w:r>
          </w:p>
        </w:tc>
        <w:tc>
          <w:tcPr>
            <w:tcW w:w="5123" w:type="dxa"/>
            <w:shd w:val="clear" w:color="FFFFFF" w:fill="FFFFFF"/>
          </w:tcPr>
          <w:p w14:paraId="190FEE81" w14:textId="77777777" w:rsidR="004759A2" w:rsidRPr="00792323" w:rsidRDefault="004759A2">
            <w:pPr>
              <w:pStyle w:val="HL7TableBody"/>
            </w:pPr>
            <w:r w:rsidRPr="00792323">
              <w:t>Automated equipment test code settings update message</w:t>
            </w:r>
          </w:p>
        </w:tc>
        <w:tc>
          <w:tcPr>
            <w:tcW w:w="1619" w:type="dxa"/>
            <w:shd w:val="clear" w:color="FFFFFF" w:fill="FFFFFF"/>
          </w:tcPr>
          <w:p w14:paraId="133D8EE7" w14:textId="77777777" w:rsidR="004759A2" w:rsidRPr="00792323" w:rsidRDefault="004759A2">
            <w:pPr>
              <w:pStyle w:val="HL7TableBody"/>
              <w:jc w:val="center"/>
              <w:rPr>
                <w:snapToGrid w:val="0"/>
              </w:rPr>
            </w:pPr>
            <w:r w:rsidRPr="00792323">
              <w:rPr>
                <w:snapToGrid w:val="0"/>
              </w:rPr>
              <w:t>13</w:t>
            </w:r>
          </w:p>
        </w:tc>
      </w:tr>
      <w:tr w:rsidR="004759A2" w:rsidRPr="00792323" w14:paraId="4C7B9F82" w14:textId="77777777" w:rsidTr="00855A4D">
        <w:trPr>
          <w:jc w:val="center"/>
        </w:trPr>
        <w:tc>
          <w:tcPr>
            <w:tcW w:w="1411" w:type="dxa"/>
            <w:shd w:val="clear" w:color="FFFFFF" w:fill="FFFFFF"/>
          </w:tcPr>
          <w:p w14:paraId="00156406" w14:textId="77777777" w:rsidR="004759A2" w:rsidRPr="00792323" w:rsidRDefault="004759A2">
            <w:pPr>
              <w:pStyle w:val="HL7TableBody"/>
              <w:jc w:val="center"/>
              <w:rPr>
                <w:snapToGrid w:val="0"/>
              </w:rPr>
            </w:pPr>
            <w:r w:rsidRPr="00792323">
              <w:rPr>
                <w:snapToGrid w:val="0"/>
              </w:rPr>
              <w:t>UDM</w:t>
            </w:r>
          </w:p>
        </w:tc>
        <w:tc>
          <w:tcPr>
            <w:tcW w:w="5123" w:type="dxa"/>
            <w:shd w:val="clear" w:color="FFFFFF" w:fill="FFFFFF"/>
          </w:tcPr>
          <w:p w14:paraId="4FAAE81C" w14:textId="77777777" w:rsidR="004759A2" w:rsidRPr="00792323" w:rsidRDefault="004759A2">
            <w:pPr>
              <w:pStyle w:val="HL7TableBody"/>
              <w:rPr>
                <w:snapToGrid w:val="0"/>
              </w:rPr>
            </w:pPr>
            <w:r w:rsidRPr="00792323">
              <w:rPr>
                <w:snapToGrid w:val="0"/>
              </w:rPr>
              <w:t>Unsolicited display update message</w:t>
            </w:r>
          </w:p>
        </w:tc>
        <w:tc>
          <w:tcPr>
            <w:tcW w:w="1619" w:type="dxa"/>
            <w:shd w:val="clear" w:color="FFFFFF" w:fill="FFFFFF"/>
          </w:tcPr>
          <w:p w14:paraId="6A976146" w14:textId="77777777" w:rsidR="004759A2" w:rsidRPr="00792323" w:rsidRDefault="004759A2">
            <w:pPr>
              <w:pStyle w:val="HL7TableBody"/>
              <w:jc w:val="center"/>
              <w:rPr>
                <w:snapToGrid w:val="0"/>
              </w:rPr>
            </w:pPr>
            <w:r w:rsidRPr="00792323">
              <w:rPr>
                <w:snapToGrid w:val="0"/>
              </w:rPr>
              <w:t>5</w:t>
            </w:r>
          </w:p>
        </w:tc>
      </w:tr>
      <w:tr w:rsidR="004759A2" w:rsidRPr="00792323" w14:paraId="4F3E4F61" w14:textId="77777777" w:rsidTr="00855A4D">
        <w:trPr>
          <w:jc w:val="center"/>
        </w:trPr>
        <w:tc>
          <w:tcPr>
            <w:tcW w:w="1411" w:type="dxa"/>
            <w:shd w:val="clear" w:color="FFFFFF" w:fill="FFFFFF"/>
          </w:tcPr>
          <w:p w14:paraId="3DA31957" w14:textId="77777777" w:rsidR="004759A2" w:rsidRPr="00792323" w:rsidRDefault="004759A2">
            <w:pPr>
              <w:pStyle w:val="HL7TableBody"/>
              <w:jc w:val="center"/>
              <w:rPr>
                <w:snapToGrid w:val="0"/>
              </w:rPr>
            </w:pPr>
            <w:r w:rsidRPr="00792323">
              <w:rPr>
                <w:snapToGrid w:val="0"/>
              </w:rPr>
              <w:t>VXQ</w:t>
            </w:r>
          </w:p>
        </w:tc>
        <w:tc>
          <w:tcPr>
            <w:tcW w:w="5123" w:type="dxa"/>
            <w:shd w:val="clear" w:color="FFFFFF" w:fill="FFFFFF"/>
          </w:tcPr>
          <w:p w14:paraId="350FF3A6" w14:textId="77777777" w:rsidR="004759A2" w:rsidRPr="00792323" w:rsidRDefault="004759A2">
            <w:pPr>
              <w:pStyle w:val="HL7TableBody"/>
              <w:rPr>
                <w:snapToGrid w:val="0"/>
              </w:rPr>
            </w:pPr>
            <w:r w:rsidRPr="00792323">
              <w:rPr>
                <w:snapToGrid w:val="0"/>
              </w:rPr>
              <w:t>Query for vaccination record</w:t>
            </w:r>
          </w:p>
        </w:tc>
        <w:tc>
          <w:tcPr>
            <w:tcW w:w="1619" w:type="dxa"/>
            <w:shd w:val="clear" w:color="FFFFFF" w:fill="FFFFFF"/>
          </w:tcPr>
          <w:p w14:paraId="4003075D" w14:textId="77777777" w:rsidR="004759A2" w:rsidRPr="00792323" w:rsidRDefault="004759A2">
            <w:pPr>
              <w:pStyle w:val="HL7TableBody"/>
              <w:jc w:val="center"/>
              <w:rPr>
                <w:snapToGrid w:val="0"/>
              </w:rPr>
            </w:pPr>
            <w:r w:rsidRPr="00792323">
              <w:rPr>
                <w:snapToGrid w:val="0"/>
              </w:rPr>
              <w:t xml:space="preserve">4 </w:t>
            </w:r>
            <w:r w:rsidR="006559F5">
              <w:rPr>
                <w:snapToGrid w:val="0"/>
              </w:rPr>
              <w:t>–</w:t>
            </w:r>
            <w:r w:rsidRPr="00792323">
              <w:rPr>
                <w:snapToGrid w:val="0"/>
              </w:rPr>
              <w:t xml:space="preserve"> Deprecated</w:t>
            </w:r>
          </w:p>
        </w:tc>
      </w:tr>
      <w:tr w:rsidR="004759A2" w:rsidRPr="00792323" w14:paraId="7A48E17D" w14:textId="77777777" w:rsidTr="00855A4D">
        <w:trPr>
          <w:jc w:val="center"/>
        </w:trPr>
        <w:tc>
          <w:tcPr>
            <w:tcW w:w="1411" w:type="dxa"/>
            <w:shd w:val="clear" w:color="FFFFFF" w:fill="FFFFFF"/>
          </w:tcPr>
          <w:p w14:paraId="247818DA" w14:textId="77777777" w:rsidR="004759A2" w:rsidRPr="00792323" w:rsidRDefault="004759A2">
            <w:pPr>
              <w:pStyle w:val="HL7TableBody"/>
              <w:jc w:val="center"/>
              <w:rPr>
                <w:snapToGrid w:val="0"/>
              </w:rPr>
            </w:pPr>
            <w:r w:rsidRPr="00792323">
              <w:rPr>
                <w:snapToGrid w:val="0"/>
              </w:rPr>
              <w:t>VXR</w:t>
            </w:r>
          </w:p>
        </w:tc>
        <w:tc>
          <w:tcPr>
            <w:tcW w:w="5123" w:type="dxa"/>
            <w:shd w:val="clear" w:color="FFFFFF" w:fill="FFFFFF"/>
          </w:tcPr>
          <w:p w14:paraId="2E5E2A27" w14:textId="77777777" w:rsidR="004759A2" w:rsidRPr="00792323" w:rsidRDefault="004759A2">
            <w:pPr>
              <w:pStyle w:val="HL7TableBody"/>
              <w:rPr>
                <w:snapToGrid w:val="0"/>
              </w:rPr>
            </w:pPr>
            <w:r w:rsidRPr="00792323">
              <w:rPr>
                <w:snapToGrid w:val="0"/>
              </w:rPr>
              <w:t>Vaccination record response</w:t>
            </w:r>
          </w:p>
        </w:tc>
        <w:tc>
          <w:tcPr>
            <w:tcW w:w="1619" w:type="dxa"/>
            <w:shd w:val="clear" w:color="FFFFFF" w:fill="FFFFFF"/>
          </w:tcPr>
          <w:p w14:paraId="6D83F487" w14:textId="77777777" w:rsidR="004759A2" w:rsidRPr="00792323" w:rsidRDefault="004759A2">
            <w:pPr>
              <w:pStyle w:val="HL7TableBody"/>
              <w:jc w:val="center"/>
              <w:rPr>
                <w:snapToGrid w:val="0"/>
              </w:rPr>
            </w:pPr>
            <w:r w:rsidRPr="00792323">
              <w:rPr>
                <w:snapToGrid w:val="0"/>
              </w:rPr>
              <w:t xml:space="preserve">4 </w:t>
            </w:r>
            <w:r w:rsidR="006559F5">
              <w:rPr>
                <w:snapToGrid w:val="0"/>
              </w:rPr>
              <w:t>–</w:t>
            </w:r>
            <w:r w:rsidRPr="00792323">
              <w:rPr>
                <w:snapToGrid w:val="0"/>
              </w:rPr>
              <w:t xml:space="preserve"> Deprecated</w:t>
            </w:r>
          </w:p>
        </w:tc>
      </w:tr>
      <w:tr w:rsidR="004759A2" w:rsidRPr="00792323" w14:paraId="6F70E14B" w14:textId="77777777" w:rsidTr="00855A4D">
        <w:trPr>
          <w:jc w:val="center"/>
        </w:trPr>
        <w:tc>
          <w:tcPr>
            <w:tcW w:w="1411" w:type="dxa"/>
            <w:shd w:val="clear" w:color="FFFFFF" w:fill="FFFFFF"/>
          </w:tcPr>
          <w:p w14:paraId="58FF81C1" w14:textId="77777777" w:rsidR="004759A2" w:rsidRPr="00792323" w:rsidRDefault="004759A2">
            <w:pPr>
              <w:pStyle w:val="HL7TableBody"/>
              <w:jc w:val="center"/>
              <w:rPr>
                <w:snapToGrid w:val="0"/>
              </w:rPr>
            </w:pPr>
            <w:r w:rsidRPr="00792323">
              <w:rPr>
                <w:snapToGrid w:val="0"/>
              </w:rPr>
              <w:t>VXU</w:t>
            </w:r>
          </w:p>
        </w:tc>
        <w:tc>
          <w:tcPr>
            <w:tcW w:w="5123" w:type="dxa"/>
            <w:shd w:val="clear" w:color="FFFFFF" w:fill="FFFFFF"/>
          </w:tcPr>
          <w:p w14:paraId="5D21A101" w14:textId="77777777" w:rsidR="004759A2" w:rsidRPr="00792323" w:rsidRDefault="004759A2">
            <w:pPr>
              <w:pStyle w:val="HL7TableBody"/>
              <w:rPr>
                <w:snapToGrid w:val="0"/>
              </w:rPr>
            </w:pPr>
            <w:r w:rsidRPr="00792323">
              <w:rPr>
                <w:snapToGrid w:val="0"/>
              </w:rPr>
              <w:t>Unsolicited vaccination record update</w:t>
            </w:r>
          </w:p>
        </w:tc>
        <w:tc>
          <w:tcPr>
            <w:tcW w:w="1619" w:type="dxa"/>
            <w:shd w:val="clear" w:color="FFFFFF" w:fill="FFFFFF"/>
          </w:tcPr>
          <w:p w14:paraId="6E2A7FAC" w14:textId="77777777" w:rsidR="004759A2" w:rsidRPr="00792323" w:rsidRDefault="004759A2">
            <w:pPr>
              <w:pStyle w:val="HL7TableBody"/>
              <w:jc w:val="center"/>
              <w:rPr>
                <w:snapToGrid w:val="0"/>
              </w:rPr>
            </w:pPr>
            <w:r w:rsidRPr="00792323">
              <w:rPr>
                <w:snapToGrid w:val="0"/>
              </w:rPr>
              <w:t>4</w:t>
            </w:r>
          </w:p>
        </w:tc>
      </w:tr>
      <w:tr w:rsidR="004759A2" w:rsidRPr="00792323" w14:paraId="22BD6827" w14:textId="77777777" w:rsidTr="00855A4D">
        <w:trPr>
          <w:jc w:val="center"/>
        </w:trPr>
        <w:tc>
          <w:tcPr>
            <w:tcW w:w="1411" w:type="dxa"/>
            <w:tcBorders>
              <w:bottom w:val="double" w:sz="4" w:space="0" w:color="auto"/>
            </w:tcBorders>
            <w:shd w:val="clear" w:color="FFFFFF" w:fill="FFFFFF"/>
          </w:tcPr>
          <w:p w14:paraId="587FE52B" w14:textId="77777777" w:rsidR="004759A2" w:rsidRPr="00792323" w:rsidRDefault="004759A2">
            <w:pPr>
              <w:pStyle w:val="HL7TableBody"/>
              <w:jc w:val="center"/>
              <w:rPr>
                <w:snapToGrid w:val="0"/>
              </w:rPr>
            </w:pPr>
            <w:r w:rsidRPr="00792323">
              <w:rPr>
                <w:snapToGrid w:val="0"/>
              </w:rPr>
              <w:t>VXX</w:t>
            </w:r>
          </w:p>
        </w:tc>
        <w:tc>
          <w:tcPr>
            <w:tcW w:w="5123" w:type="dxa"/>
            <w:tcBorders>
              <w:bottom w:val="double" w:sz="4" w:space="0" w:color="auto"/>
            </w:tcBorders>
            <w:shd w:val="clear" w:color="FFFFFF" w:fill="FFFFFF"/>
          </w:tcPr>
          <w:p w14:paraId="3D878441" w14:textId="77777777" w:rsidR="004759A2" w:rsidRPr="00792323" w:rsidRDefault="004759A2">
            <w:pPr>
              <w:pStyle w:val="HL7TableBody"/>
              <w:rPr>
                <w:snapToGrid w:val="0"/>
              </w:rPr>
            </w:pPr>
            <w:r w:rsidRPr="00792323">
              <w:rPr>
                <w:snapToGrid w:val="0"/>
              </w:rPr>
              <w:t>Response for vaccination query with multiple PID matches</w:t>
            </w:r>
          </w:p>
        </w:tc>
        <w:tc>
          <w:tcPr>
            <w:tcW w:w="1619" w:type="dxa"/>
            <w:tcBorders>
              <w:bottom w:val="double" w:sz="4" w:space="0" w:color="auto"/>
            </w:tcBorders>
            <w:shd w:val="clear" w:color="FFFFFF" w:fill="FFFFFF"/>
          </w:tcPr>
          <w:p w14:paraId="12E97F18" w14:textId="77777777" w:rsidR="004759A2" w:rsidRPr="00792323" w:rsidRDefault="004759A2">
            <w:pPr>
              <w:pStyle w:val="HL7TableBody"/>
              <w:jc w:val="center"/>
              <w:rPr>
                <w:snapToGrid w:val="0"/>
              </w:rPr>
            </w:pPr>
            <w:r w:rsidRPr="00792323">
              <w:rPr>
                <w:snapToGrid w:val="0"/>
              </w:rPr>
              <w:t xml:space="preserve">4 </w:t>
            </w:r>
            <w:r w:rsidR="006559F5">
              <w:rPr>
                <w:snapToGrid w:val="0"/>
              </w:rPr>
              <w:t>–</w:t>
            </w:r>
            <w:r w:rsidRPr="00792323">
              <w:rPr>
                <w:snapToGrid w:val="0"/>
              </w:rPr>
              <w:t>Deprecated</w:t>
            </w:r>
          </w:p>
        </w:tc>
      </w:tr>
    </w:tbl>
    <w:p w14:paraId="57516EFE" w14:textId="77777777" w:rsidR="004759A2" w:rsidRPr="00792323" w:rsidRDefault="004759A2">
      <w:pPr>
        <w:rPr>
          <w:lang w:val="en-US" w:eastAsia="en-US"/>
        </w:rPr>
      </w:pPr>
    </w:p>
    <w:p w14:paraId="6A1BE368" w14:textId="77777777" w:rsidR="004759A2" w:rsidRPr="00792323" w:rsidRDefault="004759A2" w:rsidP="00A62F22">
      <w:pPr>
        <w:pStyle w:val="Heading4"/>
      </w:pPr>
      <w:bookmarkStart w:id="319" w:name="_Toc423691106"/>
      <w:r w:rsidRPr="00792323">
        <w:t xml:space="preserve">0078 </w:t>
      </w:r>
      <w:r w:rsidR="006559F5">
        <w:t>–</w:t>
      </w:r>
      <w:r w:rsidRPr="00792323">
        <w:t xml:space="preserve"> Interpretation Codes</w:t>
      </w:r>
      <w:bookmarkEnd w:id="319"/>
    </w:p>
    <w:p w14:paraId="4AF0048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BB7ADC4" w14:textId="77777777">
        <w:trPr>
          <w:tblHeader/>
        </w:trPr>
        <w:tc>
          <w:tcPr>
            <w:tcW w:w="720" w:type="dxa"/>
            <w:tcBorders>
              <w:top w:val="double" w:sz="4" w:space="0" w:color="auto"/>
            </w:tcBorders>
            <w:shd w:val="pct10" w:color="auto" w:fill="FFFFFF"/>
          </w:tcPr>
          <w:p w14:paraId="74EA1FD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4D40D1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606F59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4093BB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14581D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2943B67" w14:textId="77777777" w:rsidR="004759A2" w:rsidRPr="00792323" w:rsidRDefault="004759A2">
            <w:pPr>
              <w:pStyle w:val="TableMetaHeader"/>
              <w:rPr>
                <w:noProof w:val="0"/>
              </w:rPr>
            </w:pPr>
            <w:r w:rsidRPr="00792323">
              <w:rPr>
                <w:noProof w:val="0"/>
              </w:rPr>
              <w:t>Status</w:t>
            </w:r>
          </w:p>
        </w:tc>
      </w:tr>
      <w:tr w:rsidR="004759A2" w:rsidRPr="00792323" w14:paraId="6A0553C5" w14:textId="77777777">
        <w:tc>
          <w:tcPr>
            <w:tcW w:w="720" w:type="dxa"/>
            <w:tcBorders>
              <w:bottom w:val="double" w:sz="4" w:space="0" w:color="auto"/>
            </w:tcBorders>
            <w:shd w:val="clear" w:color="auto" w:fill="FFFFFF"/>
          </w:tcPr>
          <w:p w14:paraId="60921FC1" w14:textId="77777777" w:rsidR="004759A2" w:rsidRPr="00792323" w:rsidRDefault="004759A2">
            <w:pPr>
              <w:pStyle w:val="TableMetaBody"/>
              <w:rPr>
                <w:noProof w:val="0"/>
              </w:rPr>
            </w:pPr>
            <w:r w:rsidRPr="00792323">
              <w:rPr>
                <w:noProof w:val="0"/>
              </w:rPr>
              <w:t>0078</w:t>
            </w:r>
          </w:p>
        </w:tc>
        <w:tc>
          <w:tcPr>
            <w:tcW w:w="1152" w:type="dxa"/>
            <w:tcBorders>
              <w:bottom w:val="double" w:sz="4" w:space="0" w:color="auto"/>
            </w:tcBorders>
            <w:shd w:val="clear" w:color="auto" w:fill="FFFFFF"/>
          </w:tcPr>
          <w:p w14:paraId="60D90A00"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01618882" w14:textId="77777777" w:rsidR="004759A2" w:rsidRPr="00792323" w:rsidRDefault="004759A2">
            <w:pPr>
              <w:pStyle w:val="TableMetaBody"/>
              <w:rPr>
                <w:noProof w:val="0"/>
              </w:rPr>
            </w:pPr>
            <w:r>
              <w:rPr>
                <w:noProof w:val="0"/>
              </w:rPr>
              <w:t>started Jun 2013</w:t>
            </w:r>
          </w:p>
        </w:tc>
        <w:tc>
          <w:tcPr>
            <w:tcW w:w="2016" w:type="dxa"/>
            <w:tcBorders>
              <w:bottom w:val="double" w:sz="4" w:space="0" w:color="auto"/>
            </w:tcBorders>
            <w:shd w:val="clear" w:color="auto" w:fill="FFFFFF"/>
          </w:tcPr>
          <w:p w14:paraId="15BE82ED" w14:textId="77777777" w:rsidR="004759A2" w:rsidRPr="00792323" w:rsidRDefault="004759A2">
            <w:pPr>
              <w:pStyle w:val="TableMetaBody"/>
              <w:rPr>
                <w:noProof w:val="0"/>
              </w:rPr>
            </w:pPr>
            <w:r w:rsidRPr="005754C5">
              <w:rPr>
                <w:noProof w:val="0"/>
              </w:rPr>
              <w:t xml:space="preserve">2.16.840.1.113883.5.83 </w:t>
            </w:r>
            <w:r w:rsidRPr="0085676F">
              <w:rPr>
                <w:noProof w:val="0"/>
              </w:rPr>
              <w:t>(Observation Interpretation (HL7)</w:t>
            </w:r>
          </w:p>
        </w:tc>
        <w:tc>
          <w:tcPr>
            <w:tcW w:w="2448" w:type="dxa"/>
            <w:tcBorders>
              <w:bottom w:val="double" w:sz="4" w:space="0" w:color="auto"/>
            </w:tcBorders>
            <w:shd w:val="clear" w:color="auto" w:fill="FFFFFF"/>
          </w:tcPr>
          <w:p w14:paraId="48B16B35" w14:textId="77777777" w:rsidR="004759A2" w:rsidRPr="00792323" w:rsidRDefault="004759A2">
            <w:pPr>
              <w:pStyle w:val="TableMetaBody"/>
              <w:rPr>
                <w:noProof w:val="0"/>
              </w:rPr>
            </w:pPr>
            <w:r w:rsidRPr="00792323">
              <w:rPr>
                <w:noProof w:val="0"/>
              </w:rPr>
              <w:t>OBX-8</w:t>
            </w:r>
          </w:p>
        </w:tc>
        <w:tc>
          <w:tcPr>
            <w:tcW w:w="1152" w:type="dxa"/>
            <w:tcBorders>
              <w:bottom w:val="double" w:sz="4" w:space="0" w:color="auto"/>
            </w:tcBorders>
            <w:shd w:val="clear" w:color="auto" w:fill="FFFFFF"/>
          </w:tcPr>
          <w:p w14:paraId="596A9C91" w14:textId="77777777" w:rsidR="004759A2" w:rsidRPr="00792323" w:rsidRDefault="004759A2">
            <w:pPr>
              <w:pStyle w:val="TableMetaBody"/>
              <w:rPr>
                <w:noProof w:val="0"/>
              </w:rPr>
            </w:pPr>
            <w:r w:rsidRPr="00792323">
              <w:rPr>
                <w:noProof w:val="0"/>
              </w:rPr>
              <w:t>Active</w:t>
            </w:r>
          </w:p>
        </w:tc>
      </w:tr>
    </w:tbl>
    <w:p w14:paraId="696B9863" w14:textId="77777777" w:rsidR="004759A2" w:rsidRPr="00AF2426" w:rsidRDefault="004759A2" w:rsidP="00DB55BD">
      <w:pPr>
        <w:rPr>
          <w:lang w:val="en-US"/>
        </w:rPr>
      </w:pPr>
      <w:r w:rsidRPr="00AF2426">
        <w:rPr>
          <w:lang w:val="en-US"/>
        </w:rPr>
        <w:t>This table has been changed from a user defined table to an HL7 table, as it has undergone harmonization with the V3 vocabulary.  In order to keep this content synchronized between the V2 Interpretation Codes table and the V3 ObservationInterpretation code system (consistent with the goal and ongoing work of the V2 Tables Project), future updates to this table should be made through the HL7 RIM and Vocabulary Harmonization process.  This requires creating both a V3 Harmonization proposal and a V2 Change Request for any proposed changes.  The final version of the changes will be dependent on the outcome of discussion and approval during the Harmonization meeting where the proposal is considered.</w:t>
      </w:r>
    </w:p>
    <w:p w14:paraId="5FC1F66A" w14:textId="5BE226D8" w:rsidR="004759A2" w:rsidRPr="00792323" w:rsidRDefault="004759A2" w:rsidP="00DB55BD">
      <w:pPr>
        <w:pStyle w:val="HL7TableCaption"/>
      </w:pPr>
      <w:r>
        <w:t>HL7</w:t>
      </w:r>
      <w:r w:rsidRPr="00792323">
        <w:t xml:space="preserve"> Table 0078 </w:t>
      </w:r>
      <w:r w:rsidR="006559F5">
        <w:t>–</w:t>
      </w:r>
      <w:r w:rsidRPr="00792323">
        <w:t xml:space="preserve"> Interpretation Codes</w:t>
      </w:r>
      <w:r>
        <w:fldChar w:fldCharType="begin"/>
      </w:r>
      <w:r>
        <w:instrText xml:space="preserve">xe </w:instrText>
      </w:r>
      <w:r w:rsidR="006559F5">
        <w:instrText>“</w:instrText>
      </w:r>
      <w:r w:rsidRPr="00792323">
        <w:instrText>User-defined Table 0078 – Interpre</w:instrText>
      </w:r>
      <w:bookmarkStart w:id="320" w:name="_Toc382761124"/>
      <w:r w:rsidRPr="00792323">
        <w:instrText>tation codes</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762"/>
        <w:gridCol w:w="3822"/>
        <w:gridCol w:w="4044"/>
      </w:tblGrid>
      <w:tr w:rsidR="004759A2" w:rsidRPr="00792323" w14:paraId="0F2A7CD6" w14:textId="77777777" w:rsidTr="00DB55BD">
        <w:trPr>
          <w:tblHeader/>
          <w:jc w:val="center"/>
        </w:trPr>
        <w:tc>
          <w:tcPr>
            <w:tcW w:w="762" w:type="dxa"/>
            <w:tcBorders>
              <w:top w:val="double" w:sz="4" w:space="0" w:color="auto"/>
              <w:left w:val="double" w:sz="4" w:space="0" w:color="auto"/>
              <w:bottom w:val="single" w:sz="6" w:space="0" w:color="auto"/>
            </w:tcBorders>
            <w:shd w:val="pct10" w:color="auto" w:fill="FFFFFF"/>
          </w:tcPr>
          <w:p w14:paraId="2F17224A" w14:textId="77777777" w:rsidR="004759A2" w:rsidRPr="00792323" w:rsidRDefault="004759A2" w:rsidP="00DB55BD">
            <w:pPr>
              <w:pStyle w:val="HL7TableHeader"/>
              <w:jc w:val="center"/>
            </w:pPr>
            <w:r w:rsidRPr="00792323">
              <w:t>Value</w:t>
            </w:r>
          </w:p>
        </w:tc>
        <w:tc>
          <w:tcPr>
            <w:tcW w:w="3822" w:type="dxa"/>
            <w:tcBorders>
              <w:top w:val="double" w:sz="4" w:space="0" w:color="auto"/>
              <w:bottom w:val="single" w:sz="6" w:space="0" w:color="auto"/>
            </w:tcBorders>
            <w:shd w:val="pct10" w:color="auto" w:fill="FFFFFF"/>
          </w:tcPr>
          <w:p w14:paraId="258B4C4C" w14:textId="77777777" w:rsidR="004759A2" w:rsidRPr="00792323" w:rsidRDefault="004759A2" w:rsidP="00DB55BD">
            <w:pPr>
              <w:pStyle w:val="HL7TableHeader"/>
            </w:pPr>
            <w:r w:rsidRPr="00792323">
              <w:t>Descri</w:t>
            </w:r>
            <w:bookmarkEnd w:id="320"/>
            <w:r w:rsidRPr="00792323">
              <w:t>ption</w:t>
            </w:r>
          </w:p>
        </w:tc>
        <w:tc>
          <w:tcPr>
            <w:tcW w:w="4044" w:type="dxa"/>
            <w:tcBorders>
              <w:top w:val="double" w:sz="4" w:space="0" w:color="auto"/>
              <w:bottom w:val="single" w:sz="6" w:space="0" w:color="auto"/>
              <w:right w:val="double" w:sz="4" w:space="0" w:color="auto"/>
            </w:tcBorders>
            <w:shd w:val="pct10" w:color="auto" w:fill="FFFFFF"/>
          </w:tcPr>
          <w:p w14:paraId="6BFACA29" w14:textId="77777777" w:rsidR="004759A2" w:rsidRPr="00792323" w:rsidRDefault="004759A2" w:rsidP="00DB55BD">
            <w:pPr>
              <w:pStyle w:val="HL7TableHeader"/>
            </w:pPr>
            <w:r w:rsidRPr="00792323">
              <w:t>Comment</w:t>
            </w:r>
          </w:p>
        </w:tc>
      </w:tr>
      <w:tr w:rsidR="004759A2" w:rsidRPr="00792323" w14:paraId="0A0B9A7D" w14:textId="77777777" w:rsidTr="00DB55BD">
        <w:trPr>
          <w:jc w:val="center"/>
        </w:trPr>
        <w:tc>
          <w:tcPr>
            <w:tcW w:w="762" w:type="dxa"/>
            <w:tcBorders>
              <w:top w:val="single" w:sz="6" w:space="0" w:color="auto"/>
              <w:left w:val="double" w:sz="4" w:space="0" w:color="auto"/>
            </w:tcBorders>
            <w:shd w:val="clear" w:color="auto" w:fill="FFFFFF"/>
          </w:tcPr>
          <w:p w14:paraId="6C03CD9E" w14:textId="77777777" w:rsidR="004759A2" w:rsidRPr="00792323" w:rsidRDefault="004759A2" w:rsidP="00DB55BD">
            <w:pPr>
              <w:pStyle w:val="HL7TableBody"/>
              <w:jc w:val="center"/>
            </w:pPr>
            <w:r w:rsidRPr="00792323">
              <w:t>L</w:t>
            </w:r>
          </w:p>
        </w:tc>
        <w:tc>
          <w:tcPr>
            <w:tcW w:w="3822" w:type="dxa"/>
            <w:tcBorders>
              <w:top w:val="single" w:sz="6" w:space="0" w:color="auto"/>
            </w:tcBorders>
            <w:shd w:val="clear" w:color="auto" w:fill="FFFFFF"/>
          </w:tcPr>
          <w:p w14:paraId="68F42939" w14:textId="77777777" w:rsidR="004759A2" w:rsidRPr="00792323" w:rsidRDefault="004759A2" w:rsidP="00DB55BD">
            <w:pPr>
              <w:pStyle w:val="HL7TableBody"/>
            </w:pPr>
            <w:r w:rsidRPr="00743ED5">
              <w:t>Low</w:t>
            </w:r>
          </w:p>
        </w:tc>
        <w:tc>
          <w:tcPr>
            <w:tcW w:w="4044" w:type="dxa"/>
            <w:tcBorders>
              <w:top w:val="single" w:sz="6" w:space="0" w:color="auto"/>
              <w:right w:val="double" w:sz="4" w:space="0" w:color="auto"/>
            </w:tcBorders>
            <w:shd w:val="clear" w:color="auto" w:fill="FFFFFF"/>
          </w:tcPr>
          <w:p w14:paraId="79DE4F3D" w14:textId="77777777" w:rsidR="004759A2" w:rsidRDefault="004759A2" w:rsidP="00DB55BD">
            <w:pPr>
              <w:pStyle w:val="HL7TableBody"/>
            </w:pPr>
            <w:r>
              <w:t>The result for a quantitative observation is below the lower limit of the reference range (as defined for the respective test procedure).</w:t>
            </w:r>
          </w:p>
          <w:p w14:paraId="6092C7B3" w14:textId="77777777" w:rsidR="004759A2" w:rsidRDefault="004759A2" w:rsidP="00DB55BD">
            <w:pPr>
              <w:pStyle w:val="HL7TableBody"/>
            </w:pPr>
          </w:p>
          <w:p w14:paraId="7A0417A2" w14:textId="77777777" w:rsidR="004759A2" w:rsidRPr="00792323" w:rsidRDefault="004759A2" w:rsidP="00DB55BD">
            <w:pPr>
              <w:pStyle w:val="HL7TableBody"/>
            </w:pPr>
            <w:r>
              <w:t>Synonym: Below low normal</w:t>
            </w:r>
          </w:p>
        </w:tc>
      </w:tr>
      <w:tr w:rsidR="004759A2" w:rsidRPr="00792323" w14:paraId="6A62FC1F" w14:textId="77777777" w:rsidTr="00DB55BD">
        <w:trPr>
          <w:jc w:val="center"/>
        </w:trPr>
        <w:tc>
          <w:tcPr>
            <w:tcW w:w="762" w:type="dxa"/>
            <w:tcBorders>
              <w:left w:val="double" w:sz="4" w:space="0" w:color="auto"/>
            </w:tcBorders>
            <w:shd w:val="clear" w:color="auto" w:fill="FFFFFF"/>
          </w:tcPr>
          <w:p w14:paraId="7A3271F7" w14:textId="77777777" w:rsidR="004759A2" w:rsidRPr="00792323" w:rsidRDefault="004759A2" w:rsidP="00DB55BD">
            <w:pPr>
              <w:pStyle w:val="HL7TableBody"/>
              <w:jc w:val="center"/>
            </w:pPr>
            <w:r w:rsidRPr="00792323">
              <w:lastRenderedPageBreak/>
              <w:t>H</w:t>
            </w:r>
          </w:p>
        </w:tc>
        <w:tc>
          <w:tcPr>
            <w:tcW w:w="3822" w:type="dxa"/>
            <w:shd w:val="clear" w:color="auto" w:fill="FFFFFF"/>
          </w:tcPr>
          <w:p w14:paraId="7C4B18A6" w14:textId="77777777" w:rsidR="004759A2" w:rsidRPr="00792323" w:rsidRDefault="004759A2" w:rsidP="00DB55BD">
            <w:pPr>
              <w:pStyle w:val="HL7TableBody"/>
            </w:pPr>
            <w:r w:rsidRPr="00743ED5">
              <w:t>High</w:t>
            </w:r>
          </w:p>
        </w:tc>
        <w:tc>
          <w:tcPr>
            <w:tcW w:w="4044" w:type="dxa"/>
            <w:tcBorders>
              <w:right w:val="double" w:sz="4" w:space="0" w:color="auto"/>
            </w:tcBorders>
            <w:shd w:val="clear" w:color="auto" w:fill="FFFFFF"/>
          </w:tcPr>
          <w:p w14:paraId="67FD8553" w14:textId="77777777" w:rsidR="004759A2" w:rsidRDefault="004759A2" w:rsidP="00DB55BD">
            <w:pPr>
              <w:pStyle w:val="HL7TableBody"/>
            </w:pPr>
            <w:r>
              <w:t>The result for a quantitative observation is above the upper limit of the reference range (as defined for the respective test procedure).</w:t>
            </w:r>
          </w:p>
          <w:p w14:paraId="03F0A616" w14:textId="77777777" w:rsidR="004759A2" w:rsidRDefault="004759A2" w:rsidP="00DB55BD">
            <w:pPr>
              <w:pStyle w:val="HL7TableBody"/>
            </w:pPr>
          </w:p>
          <w:p w14:paraId="422040CE" w14:textId="77777777" w:rsidR="004759A2" w:rsidRPr="00792323" w:rsidRDefault="004759A2" w:rsidP="00DB55BD">
            <w:pPr>
              <w:pStyle w:val="HL7TableBody"/>
            </w:pPr>
            <w:r>
              <w:t>Synonym: Above high normal</w:t>
            </w:r>
          </w:p>
        </w:tc>
      </w:tr>
      <w:tr w:rsidR="004759A2" w:rsidRPr="00AF2426" w14:paraId="2871B873" w14:textId="77777777" w:rsidTr="00DB55BD">
        <w:trPr>
          <w:jc w:val="center"/>
        </w:trPr>
        <w:tc>
          <w:tcPr>
            <w:tcW w:w="762" w:type="dxa"/>
            <w:tcBorders>
              <w:left w:val="double" w:sz="4" w:space="0" w:color="auto"/>
            </w:tcBorders>
            <w:shd w:val="clear" w:color="auto" w:fill="FFFFFF"/>
          </w:tcPr>
          <w:p w14:paraId="726F1091" w14:textId="77777777" w:rsidR="004759A2" w:rsidRPr="00792323" w:rsidRDefault="004759A2" w:rsidP="00DB55BD">
            <w:pPr>
              <w:pStyle w:val="HL7TableBody"/>
              <w:jc w:val="center"/>
            </w:pPr>
            <w:r>
              <w:t>LU</w:t>
            </w:r>
          </w:p>
        </w:tc>
        <w:tc>
          <w:tcPr>
            <w:tcW w:w="3822" w:type="dxa"/>
            <w:shd w:val="clear" w:color="auto" w:fill="FFFFFF"/>
          </w:tcPr>
          <w:p w14:paraId="29DB8CAE" w14:textId="77777777" w:rsidR="004759A2" w:rsidRPr="00792323" w:rsidRDefault="004759A2" w:rsidP="00DB55BD">
            <w:pPr>
              <w:pStyle w:val="HL7TableBody"/>
            </w:pPr>
            <w:r>
              <w:t>Very low</w:t>
            </w:r>
          </w:p>
        </w:tc>
        <w:tc>
          <w:tcPr>
            <w:tcW w:w="4044" w:type="dxa"/>
            <w:tcBorders>
              <w:right w:val="double" w:sz="4" w:space="0" w:color="auto"/>
            </w:tcBorders>
            <w:shd w:val="clear" w:color="auto" w:fill="FFFFFF"/>
          </w:tcPr>
          <w:p w14:paraId="66B0A861" w14:textId="77777777" w:rsidR="004759A2" w:rsidRDefault="004759A2" w:rsidP="00DB55BD">
            <w:pPr>
              <w:pStyle w:val="HL7TableBody"/>
            </w:pPr>
            <w:r>
              <w:t>Significantly low: A test result that is significantly lower than the reference (normal) or therapeutic interval, but has not reached the critically low value and might need special attention, as defined by the laboratory or the clinician.</w:t>
            </w:r>
          </w:p>
          <w:p w14:paraId="223881C8" w14:textId="77777777" w:rsidR="004759A2" w:rsidRDefault="004759A2" w:rsidP="00DB55BD">
            <w:pPr>
              <w:pStyle w:val="HL7TableBody"/>
            </w:pPr>
          </w:p>
          <w:p w14:paraId="6CD7A8C0" w14:textId="77777777" w:rsidR="004759A2" w:rsidRPr="00792323" w:rsidRDefault="004759A2" w:rsidP="00DB55BD">
            <w:pPr>
              <w:pStyle w:val="HL7TableBody"/>
            </w:pPr>
            <w:r>
              <w:t xml:space="preserve">Note: This level is situated between </w:t>
            </w:r>
            <w:r w:rsidR="006559F5">
              <w:t>‘</w:t>
            </w:r>
            <w:r>
              <w:t>L</w:t>
            </w:r>
            <w:r w:rsidR="006559F5">
              <w:t>’</w:t>
            </w:r>
            <w:r>
              <w:t xml:space="preserve"> and </w:t>
            </w:r>
            <w:r w:rsidR="006559F5">
              <w:t>‘</w:t>
            </w:r>
            <w:r>
              <w:t>LL</w:t>
            </w:r>
            <w:r w:rsidR="006559F5">
              <w:t>’</w:t>
            </w:r>
            <w:r>
              <w:t>.</w:t>
            </w:r>
          </w:p>
        </w:tc>
      </w:tr>
      <w:tr w:rsidR="004759A2" w:rsidRPr="00AF2426" w14:paraId="09C6F8C0" w14:textId="77777777" w:rsidTr="00DB55BD">
        <w:trPr>
          <w:jc w:val="center"/>
        </w:trPr>
        <w:tc>
          <w:tcPr>
            <w:tcW w:w="762" w:type="dxa"/>
            <w:tcBorders>
              <w:left w:val="double" w:sz="4" w:space="0" w:color="auto"/>
            </w:tcBorders>
            <w:shd w:val="clear" w:color="auto" w:fill="FFFFFF"/>
          </w:tcPr>
          <w:p w14:paraId="2DBDE06E" w14:textId="77777777" w:rsidR="004759A2" w:rsidRPr="00792323" w:rsidRDefault="004759A2" w:rsidP="00DB55BD">
            <w:pPr>
              <w:pStyle w:val="HL7TableBody"/>
              <w:jc w:val="center"/>
            </w:pPr>
            <w:r>
              <w:t>HU</w:t>
            </w:r>
          </w:p>
        </w:tc>
        <w:tc>
          <w:tcPr>
            <w:tcW w:w="3822" w:type="dxa"/>
            <w:shd w:val="clear" w:color="auto" w:fill="FFFFFF"/>
          </w:tcPr>
          <w:p w14:paraId="6857AED4" w14:textId="77777777" w:rsidR="004759A2" w:rsidRPr="00792323" w:rsidRDefault="004759A2" w:rsidP="00DB55BD">
            <w:pPr>
              <w:pStyle w:val="HL7TableBody"/>
            </w:pPr>
            <w:r w:rsidRPr="00743ED5">
              <w:t>Very high</w:t>
            </w:r>
          </w:p>
        </w:tc>
        <w:tc>
          <w:tcPr>
            <w:tcW w:w="4044" w:type="dxa"/>
            <w:tcBorders>
              <w:right w:val="double" w:sz="4" w:space="0" w:color="auto"/>
            </w:tcBorders>
            <w:shd w:val="clear" w:color="auto" w:fill="FFFFFF"/>
          </w:tcPr>
          <w:p w14:paraId="06DAF72D" w14:textId="77777777" w:rsidR="004759A2" w:rsidRDefault="004759A2" w:rsidP="00DB55BD">
            <w:pPr>
              <w:pStyle w:val="HL7TableBody"/>
            </w:pPr>
            <w:r>
              <w:t>Significantly high: A test result that is significantly higher than the reference (normal) or therapeutic interval, but has not reached the critically high value and might need special attention, as defined by the laboratory or the clinician.</w:t>
            </w:r>
          </w:p>
          <w:p w14:paraId="19492C00" w14:textId="77777777" w:rsidR="004759A2" w:rsidRDefault="004759A2" w:rsidP="00DB55BD">
            <w:pPr>
              <w:pStyle w:val="HL7TableBody"/>
            </w:pPr>
          </w:p>
          <w:p w14:paraId="2729CDC0" w14:textId="77777777" w:rsidR="004759A2" w:rsidRPr="00792323" w:rsidRDefault="004759A2" w:rsidP="00DB55BD">
            <w:pPr>
              <w:pStyle w:val="HL7TableBody"/>
            </w:pPr>
            <w:r>
              <w:t xml:space="preserve">Note: This level is situated between </w:t>
            </w:r>
            <w:r w:rsidR="006559F5">
              <w:t>‘</w:t>
            </w:r>
            <w:r>
              <w:t>H</w:t>
            </w:r>
            <w:r w:rsidR="006559F5">
              <w:t>’</w:t>
            </w:r>
            <w:r>
              <w:t xml:space="preserve"> and </w:t>
            </w:r>
            <w:r w:rsidR="006559F5">
              <w:t>‘</w:t>
            </w:r>
            <w:r>
              <w:t>HH</w:t>
            </w:r>
            <w:r w:rsidR="006559F5">
              <w:t>’</w:t>
            </w:r>
            <w:r>
              <w:t>.</w:t>
            </w:r>
          </w:p>
        </w:tc>
      </w:tr>
      <w:tr w:rsidR="004759A2" w:rsidRPr="00AF2426" w14:paraId="2944DD17" w14:textId="77777777" w:rsidTr="00DB55BD">
        <w:trPr>
          <w:jc w:val="center"/>
        </w:trPr>
        <w:tc>
          <w:tcPr>
            <w:tcW w:w="762" w:type="dxa"/>
            <w:tcBorders>
              <w:left w:val="double" w:sz="4" w:space="0" w:color="auto"/>
            </w:tcBorders>
            <w:shd w:val="clear" w:color="auto" w:fill="FFFFFF"/>
          </w:tcPr>
          <w:p w14:paraId="3141817E" w14:textId="77777777" w:rsidR="004759A2" w:rsidRPr="00792323" w:rsidRDefault="004759A2" w:rsidP="00DB55BD">
            <w:pPr>
              <w:pStyle w:val="HL7TableBody"/>
              <w:jc w:val="center"/>
            </w:pPr>
            <w:r w:rsidRPr="00792323">
              <w:t>LL</w:t>
            </w:r>
          </w:p>
        </w:tc>
        <w:tc>
          <w:tcPr>
            <w:tcW w:w="3822" w:type="dxa"/>
            <w:shd w:val="clear" w:color="auto" w:fill="FFFFFF"/>
          </w:tcPr>
          <w:p w14:paraId="39118AE7" w14:textId="77777777" w:rsidR="004759A2" w:rsidRPr="00792323" w:rsidRDefault="004759A2" w:rsidP="00DB55BD">
            <w:pPr>
              <w:pStyle w:val="HL7TableBody"/>
            </w:pPr>
            <w:r w:rsidRPr="00743ED5">
              <w:t>Critically low</w:t>
            </w:r>
          </w:p>
        </w:tc>
        <w:tc>
          <w:tcPr>
            <w:tcW w:w="4044" w:type="dxa"/>
            <w:tcBorders>
              <w:right w:val="double" w:sz="4" w:space="0" w:color="auto"/>
            </w:tcBorders>
            <w:shd w:val="clear" w:color="auto" w:fill="FFFFFF"/>
          </w:tcPr>
          <w:p w14:paraId="710A885F" w14:textId="77777777" w:rsidR="004759A2" w:rsidRDefault="004759A2" w:rsidP="00DB55BD">
            <w:pPr>
              <w:pStyle w:val="HL7TableBody"/>
            </w:pPr>
            <w:r>
              <w:t>The result for a quantitative observation is below a reference level at which immediate action should be considered for patient safety (as defined for the respective test procedure).</w:t>
            </w:r>
          </w:p>
          <w:p w14:paraId="3C1E9727" w14:textId="77777777" w:rsidR="004759A2" w:rsidRDefault="004759A2" w:rsidP="00DB55BD">
            <w:pPr>
              <w:pStyle w:val="HL7TableBody"/>
            </w:pPr>
          </w:p>
          <w:p w14:paraId="7C9989B5" w14:textId="77777777" w:rsidR="004759A2" w:rsidRPr="00792323" w:rsidRDefault="004759A2" w:rsidP="00DB55BD">
            <w:pPr>
              <w:pStyle w:val="HL7TableBody"/>
            </w:pPr>
            <w:r>
              <w:t>Synonym: Below lower panic limits</w:t>
            </w:r>
          </w:p>
        </w:tc>
      </w:tr>
      <w:tr w:rsidR="004759A2" w:rsidRPr="00AF2426" w14:paraId="606D93A8" w14:textId="77777777" w:rsidTr="00DB55BD">
        <w:trPr>
          <w:jc w:val="center"/>
        </w:trPr>
        <w:tc>
          <w:tcPr>
            <w:tcW w:w="762" w:type="dxa"/>
            <w:tcBorders>
              <w:left w:val="double" w:sz="4" w:space="0" w:color="auto"/>
            </w:tcBorders>
            <w:shd w:val="clear" w:color="auto" w:fill="FFFFFF"/>
          </w:tcPr>
          <w:p w14:paraId="51E28A67" w14:textId="77777777" w:rsidR="004759A2" w:rsidRPr="00792323" w:rsidRDefault="004759A2" w:rsidP="00DB55BD">
            <w:pPr>
              <w:pStyle w:val="HL7TableBody"/>
              <w:jc w:val="center"/>
            </w:pPr>
            <w:r w:rsidRPr="00792323">
              <w:t>HH</w:t>
            </w:r>
          </w:p>
        </w:tc>
        <w:tc>
          <w:tcPr>
            <w:tcW w:w="3822" w:type="dxa"/>
            <w:shd w:val="clear" w:color="auto" w:fill="FFFFFF"/>
          </w:tcPr>
          <w:p w14:paraId="7AE48375" w14:textId="77777777" w:rsidR="004759A2" w:rsidRPr="00792323" w:rsidRDefault="004759A2" w:rsidP="00DB55BD">
            <w:pPr>
              <w:pStyle w:val="HL7TableBody"/>
            </w:pPr>
            <w:r w:rsidRPr="00743ED5">
              <w:t>Critically high</w:t>
            </w:r>
          </w:p>
        </w:tc>
        <w:tc>
          <w:tcPr>
            <w:tcW w:w="4044" w:type="dxa"/>
            <w:tcBorders>
              <w:right w:val="double" w:sz="4" w:space="0" w:color="auto"/>
            </w:tcBorders>
            <w:shd w:val="clear" w:color="auto" w:fill="FFFFFF"/>
          </w:tcPr>
          <w:p w14:paraId="2B940AE1" w14:textId="77777777" w:rsidR="004759A2" w:rsidRDefault="004759A2" w:rsidP="00DB55BD">
            <w:pPr>
              <w:pStyle w:val="HL7TableBody"/>
            </w:pPr>
            <w:r>
              <w:t>The result for a quantitative observation is above a reference level at which immediate action should be considered for patient safety (as defined for the respective test procedure).</w:t>
            </w:r>
          </w:p>
          <w:p w14:paraId="69721873" w14:textId="77777777" w:rsidR="004759A2" w:rsidRDefault="004759A2" w:rsidP="00DB55BD">
            <w:pPr>
              <w:pStyle w:val="HL7TableBody"/>
            </w:pPr>
          </w:p>
          <w:p w14:paraId="5920F541" w14:textId="77777777" w:rsidR="004759A2" w:rsidRPr="00792323" w:rsidRDefault="004759A2" w:rsidP="00DB55BD">
            <w:pPr>
              <w:pStyle w:val="HL7TableBody"/>
            </w:pPr>
            <w:r>
              <w:t>Synonym: Above upper panic limits</w:t>
            </w:r>
          </w:p>
        </w:tc>
      </w:tr>
      <w:tr w:rsidR="004759A2" w:rsidRPr="00AF2426" w14:paraId="017921D8" w14:textId="77777777" w:rsidTr="00DB55BD">
        <w:trPr>
          <w:jc w:val="center"/>
        </w:trPr>
        <w:tc>
          <w:tcPr>
            <w:tcW w:w="762" w:type="dxa"/>
            <w:tcBorders>
              <w:left w:val="double" w:sz="4" w:space="0" w:color="auto"/>
            </w:tcBorders>
            <w:shd w:val="clear" w:color="auto" w:fill="FFFFFF"/>
          </w:tcPr>
          <w:p w14:paraId="66C67416" w14:textId="77777777" w:rsidR="004759A2" w:rsidRPr="00792323" w:rsidRDefault="004759A2" w:rsidP="00DB55BD">
            <w:pPr>
              <w:pStyle w:val="HL7TableBody"/>
              <w:jc w:val="center"/>
            </w:pPr>
            <w:r w:rsidRPr="00792323">
              <w:t>&lt;</w:t>
            </w:r>
          </w:p>
        </w:tc>
        <w:tc>
          <w:tcPr>
            <w:tcW w:w="3822" w:type="dxa"/>
            <w:shd w:val="clear" w:color="auto" w:fill="FFFFFF"/>
          </w:tcPr>
          <w:p w14:paraId="66606AF3" w14:textId="77777777" w:rsidR="004759A2" w:rsidRPr="00792323" w:rsidRDefault="004759A2" w:rsidP="00DB55BD">
            <w:pPr>
              <w:pStyle w:val="HL7TableBody"/>
            </w:pPr>
            <w:r w:rsidRPr="00743ED5">
              <w:t>Off scale low</w:t>
            </w:r>
          </w:p>
        </w:tc>
        <w:tc>
          <w:tcPr>
            <w:tcW w:w="4044" w:type="dxa"/>
            <w:tcBorders>
              <w:right w:val="double" w:sz="4" w:space="0" w:color="auto"/>
            </w:tcBorders>
            <w:shd w:val="clear" w:color="auto" w:fill="FFFFFF"/>
          </w:tcPr>
          <w:p w14:paraId="1BF3C8E4" w14:textId="77777777" w:rsidR="004759A2" w:rsidRDefault="004759A2" w:rsidP="00DB55BD">
            <w:pPr>
              <w:pStyle w:val="HL7TableBody"/>
            </w:pPr>
            <w:r>
              <w:t>The result is below the minimum detection limit (the test procedure or equipment is the limiting factor).</w:t>
            </w:r>
          </w:p>
          <w:p w14:paraId="726E99C8" w14:textId="77777777" w:rsidR="004759A2" w:rsidRDefault="004759A2" w:rsidP="00DB55BD">
            <w:pPr>
              <w:pStyle w:val="HL7TableBody"/>
            </w:pPr>
          </w:p>
          <w:p w14:paraId="180E8E63" w14:textId="77777777" w:rsidR="004759A2" w:rsidRPr="00792323" w:rsidRDefault="004759A2" w:rsidP="00DB55BD">
            <w:pPr>
              <w:pStyle w:val="HL7TableBody"/>
            </w:pPr>
            <w:r>
              <w:t>Synonyms: Below analytical limit, low off scale</w:t>
            </w:r>
          </w:p>
        </w:tc>
      </w:tr>
      <w:tr w:rsidR="004759A2" w:rsidRPr="00AF2426" w14:paraId="019ED168" w14:textId="77777777" w:rsidTr="00DB55BD">
        <w:trPr>
          <w:jc w:val="center"/>
        </w:trPr>
        <w:tc>
          <w:tcPr>
            <w:tcW w:w="762" w:type="dxa"/>
            <w:tcBorders>
              <w:left w:val="double" w:sz="4" w:space="0" w:color="auto"/>
            </w:tcBorders>
            <w:shd w:val="clear" w:color="auto" w:fill="FFFFFF"/>
          </w:tcPr>
          <w:p w14:paraId="1F13FF96" w14:textId="77777777" w:rsidR="004759A2" w:rsidRPr="00792323" w:rsidRDefault="004759A2" w:rsidP="00DB55BD">
            <w:pPr>
              <w:pStyle w:val="HL7TableBody"/>
              <w:jc w:val="center"/>
            </w:pPr>
            <w:r w:rsidRPr="00792323">
              <w:t>&gt;</w:t>
            </w:r>
          </w:p>
        </w:tc>
        <w:tc>
          <w:tcPr>
            <w:tcW w:w="3822" w:type="dxa"/>
            <w:shd w:val="clear" w:color="auto" w:fill="FFFFFF"/>
          </w:tcPr>
          <w:p w14:paraId="5D40E619" w14:textId="77777777" w:rsidR="004759A2" w:rsidRPr="00792323" w:rsidRDefault="004759A2" w:rsidP="00DB55BD">
            <w:pPr>
              <w:pStyle w:val="HL7TableBody"/>
            </w:pPr>
            <w:r w:rsidRPr="00743ED5">
              <w:t>Off scale high</w:t>
            </w:r>
          </w:p>
        </w:tc>
        <w:tc>
          <w:tcPr>
            <w:tcW w:w="4044" w:type="dxa"/>
            <w:tcBorders>
              <w:right w:val="double" w:sz="4" w:space="0" w:color="auto"/>
            </w:tcBorders>
            <w:shd w:val="clear" w:color="auto" w:fill="FFFFFF"/>
          </w:tcPr>
          <w:p w14:paraId="1DC832CD" w14:textId="77777777" w:rsidR="004759A2" w:rsidRDefault="004759A2" w:rsidP="00DB55BD">
            <w:pPr>
              <w:pStyle w:val="HL7TableBody"/>
            </w:pPr>
            <w:r>
              <w:t>The result is above the maximum quantifiable limit (the test procedure or equipment is the limiting factor).</w:t>
            </w:r>
          </w:p>
          <w:p w14:paraId="245198DF" w14:textId="77777777" w:rsidR="004759A2" w:rsidRDefault="004759A2" w:rsidP="00DB55BD">
            <w:pPr>
              <w:pStyle w:val="HL7TableBody"/>
            </w:pPr>
          </w:p>
          <w:p w14:paraId="696277E7" w14:textId="77777777" w:rsidR="004759A2" w:rsidRPr="00792323" w:rsidRDefault="004759A2" w:rsidP="00DB55BD">
            <w:pPr>
              <w:pStyle w:val="HL7TableBody"/>
            </w:pPr>
            <w:r>
              <w:t>Synonyms: Above analytical limit, high off scale</w:t>
            </w:r>
          </w:p>
        </w:tc>
      </w:tr>
      <w:tr w:rsidR="004759A2" w:rsidRPr="00AF2426" w14:paraId="591D0B63" w14:textId="77777777" w:rsidTr="00DB55BD">
        <w:trPr>
          <w:jc w:val="center"/>
        </w:trPr>
        <w:tc>
          <w:tcPr>
            <w:tcW w:w="762" w:type="dxa"/>
            <w:tcBorders>
              <w:left w:val="double" w:sz="4" w:space="0" w:color="auto"/>
            </w:tcBorders>
            <w:shd w:val="clear" w:color="auto" w:fill="FFFFFF"/>
          </w:tcPr>
          <w:p w14:paraId="44D43941" w14:textId="77777777" w:rsidR="004759A2" w:rsidRPr="00792323" w:rsidRDefault="004759A2" w:rsidP="00DB55BD">
            <w:pPr>
              <w:pStyle w:val="HL7TableBody"/>
              <w:jc w:val="center"/>
            </w:pPr>
            <w:r w:rsidRPr="00792323">
              <w:t>N</w:t>
            </w:r>
          </w:p>
        </w:tc>
        <w:tc>
          <w:tcPr>
            <w:tcW w:w="3822" w:type="dxa"/>
            <w:shd w:val="clear" w:color="auto" w:fill="FFFFFF"/>
          </w:tcPr>
          <w:p w14:paraId="1CA54E7B" w14:textId="77777777" w:rsidR="004759A2" w:rsidRPr="00792323" w:rsidRDefault="004759A2" w:rsidP="00DB55BD">
            <w:pPr>
              <w:pStyle w:val="HL7TableBody"/>
            </w:pPr>
            <w:r w:rsidRPr="00792323">
              <w:t>Normal</w:t>
            </w:r>
          </w:p>
        </w:tc>
        <w:tc>
          <w:tcPr>
            <w:tcW w:w="4044" w:type="dxa"/>
            <w:tcBorders>
              <w:right w:val="double" w:sz="4" w:space="0" w:color="auto"/>
            </w:tcBorders>
            <w:shd w:val="clear" w:color="auto" w:fill="FFFFFF"/>
          </w:tcPr>
          <w:p w14:paraId="0CC077CA" w14:textId="77777777" w:rsidR="004759A2" w:rsidRDefault="004759A2" w:rsidP="00DB55BD">
            <w:pPr>
              <w:pStyle w:val="HL7TableBody"/>
            </w:pPr>
            <w:r>
              <w:t>The result or observation value is within the reference range or expected norm (as defined for the respective test procedure).</w:t>
            </w:r>
          </w:p>
          <w:p w14:paraId="4EC02F36" w14:textId="77777777" w:rsidR="004759A2" w:rsidRDefault="004759A2" w:rsidP="00DB55BD">
            <w:pPr>
              <w:pStyle w:val="HL7TableBody"/>
            </w:pPr>
          </w:p>
          <w:p w14:paraId="3DE0189D" w14:textId="77777777" w:rsidR="004759A2" w:rsidRPr="00792323" w:rsidRDefault="004759A2" w:rsidP="00DB55BD">
            <w:pPr>
              <w:pStyle w:val="HL7TableBody"/>
            </w:pPr>
            <w:r>
              <w:t>Note: Applies to numeric or non-numeric results.</w:t>
            </w:r>
          </w:p>
        </w:tc>
      </w:tr>
      <w:tr w:rsidR="004759A2" w:rsidRPr="00AF2426" w14:paraId="65AC3A43" w14:textId="77777777" w:rsidTr="00DB55BD">
        <w:trPr>
          <w:jc w:val="center"/>
        </w:trPr>
        <w:tc>
          <w:tcPr>
            <w:tcW w:w="762" w:type="dxa"/>
            <w:tcBorders>
              <w:left w:val="double" w:sz="4" w:space="0" w:color="auto"/>
            </w:tcBorders>
            <w:shd w:val="clear" w:color="auto" w:fill="FFFFFF"/>
          </w:tcPr>
          <w:p w14:paraId="4A4AB253" w14:textId="77777777" w:rsidR="004759A2" w:rsidRPr="00792323" w:rsidRDefault="004759A2" w:rsidP="00DB55BD">
            <w:pPr>
              <w:pStyle w:val="HL7TableBody"/>
              <w:jc w:val="center"/>
            </w:pPr>
            <w:r w:rsidRPr="00792323">
              <w:t>A</w:t>
            </w:r>
          </w:p>
        </w:tc>
        <w:tc>
          <w:tcPr>
            <w:tcW w:w="3822" w:type="dxa"/>
            <w:shd w:val="clear" w:color="auto" w:fill="FFFFFF"/>
          </w:tcPr>
          <w:p w14:paraId="2EA8006E" w14:textId="77777777" w:rsidR="004759A2" w:rsidRPr="00792323" w:rsidRDefault="004759A2" w:rsidP="00DB55BD">
            <w:pPr>
              <w:pStyle w:val="HL7TableBody"/>
            </w:pPr>
            <w:r w:rsidRPr="00792323">
              <w:t>Abnormal</w:t>
            </w:r>
          </w:p>
        </w:tc>
        <w:tc>
          <w:tcPr>
            <w:tcW w:w="4044" w:type="dxa"/>
            <w:tcBorders>
              <w:right w:val="double" w:sz="4" w:space="0" w:color="auto"/>
            </w:tcBorders>
            <w:shd w:val="clear" w:color="auto" w:fill="FFFFFF"/>
          </w:tcPr>
          <w:p w14:paraId="7E255379" w14:textId="77777777" w:rsidR="004759A2" w:rsidRDefault="004759A2" w:rsidP="00DB55BD">
            <w:pPr>
              <w:pStyle w:val="HL7TableBody"/>
            </w:pPr>
            <w:r>
              <w:t>The result or observation value is outside the reference range or expected norm (as defined for the respective test procedure).</w:t>
            </w:r>
          </w:p>
          <w:p w14:paraId="79004F27" w14:textId="77777777" w:rsidR="004759A2" w:rsidRDefault="004759A2" w:rsidP="00DB55BD">
            <w:pPr>
              <w:pStyle w:val="HL7TableBody"/>
            </w:pPr>
          </w:p>
          <w:p w14:paraId="1BE9714C" w14:textId="77777777" w:rsidR="004759A2" w:rsidRPr="00792323" w:rsidRDefault="004759A2" w:rsidP="00DB55BD">
            <w:pPr>
              <w:pStyle w:val="HL7TableBody"/>
            </w:pPr>
            <w:r>
              <w:t>Note: Typically applies to non-numeric results.</w:t>
            </w:r>
          </w:p>
        </w:tc>
      </w:tr>
      <w:tr w:rsidR="004759A2" w:rsidRPr="00AF2426" w14:paraId="3B6AE1AE" w14:textId="77777777" w:rsidTr="00DB55BD">
        <w:trPr>
          <w:jc w:val="center"/>
        </w:trPr>
        <w:tc>
          <w:tcPr>
            <w:tcW w:w="762" w:type="dxa"/>
            <w:tcBorders>
              <w:left w:val="double" w:sz="4" w:space="0" w:color="auto"/>
            </w:tcBorders>
            <w:shd w:val="clear" w:color="auto" w:fill="FFFFFF"/>
          </w:tcPr>
          <w:p w14:paraId="1B440B63" w14:textId="77777777" w:rsidR="004759A2" w:rsidRPr="00792323" w:rsidRDefault="004759A2" w:rsidP="00DB55BD">
            <w:pPr>
              <w:pStyle w:val="HL7TableBody"/>
              <w:jc w:val="center"/>
            </w:pPr>
            <w:r w:rsidRPr="00792323">
              <w:t>AA</w:t>
            </w:r>
          </w:p>
        </w:tc>
        <w:tc>
          <w:tcPr>
            <w:tcW w:w="3822" w:type="dxa"/>
            <w:shd w:val="clear" w:color="auto" w:fill="FFFFFF"/>
          </w:tcPr>
          <w:p w14:paraId="1C758FC9" w14:textId="77777777" w:rsidR="004759A2" w:rsidRPr="00792323" w:rsidRDefault="004759A2" w:rsidP="00DB55BD">
            <w:pPr>
              <w:pStyle w:val="HL7TableBody"/>
            </w:pPr>
            <w:r>
              <w:t>Critically</w:t>
            </w:r>
            <w:r w:rsidRPr="00792323">
              <w:t xml:space="preserve"> abnormal</w:t>
            </w:r>
          </w:p>
        </w:tc>
        <w:tc>
          <w:tcPr>
            <w:tcW w:w="4044" w:type="dxa"/>
            <w:tcBorders>
              <w:right w:val="double" w:sz="4" w:space="0" w:color="auto"/>
            </w:tcBorders>
            <w:shd w:val="clear" w:color="auto" w:fill="FFFFFF"/>
          </w:tcPr>
          <w:p w14:paraId="6519DC0C" w14:textId="77777777" w:rsidR="004759A2" w:rsidRDefault="004759A2" w:rsidP="00DB55BD">
            <w:pPr>
              <w:pStyle w:val="HL7TableBody"/>
            </w:pPr>
            <w:r>
              <w:t>The result or observation value is outside a reference range or expected norm at a level at which immediate action should be considered for patient safety (as defined for the respective test procedure).</w:t>
            </w:r>
          </w:p>
          <w:p w14:paraId="2C1BA3E2" w14:textId="77777777" w:rsidR="004759A2" w:rsidRPr="00792323" w:rsidRDefault="004759A2" w:rsidP="00DB55BD">
            <w:pPr>
              <w:pStyle w:val="HL7TableBody"/>
            </w:pPr>
            <w:r>
              <w:t>[Note: Typically applies to non-numeric results.  Analogous to critical/panic limits for numeric results.]</w:t>
            </w:r>
          </w:p>
        </w:tc>
      </w:tr>
      <w:tr w:rsidR="004759A2" w:rsidRPr="00792323" w14:paraId="022F7025" w14:textId="77777777" w:rsidTr="00DB55BD">
        <w:trPr>
          <w:jc w:val="center"/>
        </w:trPr>
        <w:tc>
          <w:tcPr>
            <w:tcW w:w="762" w:type="dxa"/>
            <w:tcBorders>
              <w:left w:val="double" w:sz="4" w:space="0" w:color="auto"/>
            </w:tcBorders>
            <w:shd w:val="clear" w:color="auto" w:fill="FFFFFF"/>
          </w:tcPr>
          <w:p w14:paraId="0E609C1E" w14:textId="77777777" w:rsidR="004759A2" w:rsidRPr="00DB55BD" w:rsidRDefault="004759A2" w:rsidP="00DB55BD">
            <w:pPr>
              <w:pStyle w:val="HL7TableBody"/>
              <w:jc w:val="center"/>
              <w:rPr>
                <w:strike/>
              </w:rPr>
            </w:pPr>
            <w:r w:rsidRPr="00DB55BD">
              <w:rPr>
                <w:strike/>
              </w:rPr>
              <w:t>null</w:t>
            </w:r>
          </w:p>
        </w:tc>
        <w:tc>
          <w:tcPr>
            <w:tcW w:w="3822" w:type="dxa"/>
            <w:shd w:val="clear" w:color="auto" w:fill="FFFFFF"/>
          </w:tcPr>
          <w:p w14:paraId="2B51DE73" w14:textId="77777777" w:rsidR="004759A2" w:rsidRPr="00644A23" w:rsidRDefault="004759A2" w:rsidP="00DB55BD">
            <w:pPr>
              <w:pStyle w:val="HL7TableBody"/>
              <w:rPr>
                <w:strike/>
              </w:rPr>
            </w:pPr>
            <w:r w:rsidRPr="00644A23">
              <w:rPr>
                <w:strike/>
              </w:rPr>
              <w:t>No range defined, or normal ranges don</w:t>
            </w:r>
            <w:r w:rsidR="006559F5">
              <w:rPr>
                <w:strike/>
              </w:rPr>
              <w:t>’</w:t>
            </w:r>
            <w:r w:rsidRPr="00644A23">
              <w:rPr>
                <w:strike/>
              </w:rPr>
              <w:t>t apply</w:t>
            </w:r>
          </w:p>
        </w:tc>
        <w:tc>
          <w:tcPr>
            <w:tcW w:w="4044" w:type="dxa"/>
            <w:tcBorders>
              <w:right w:val="double" w:sz="4" w:space="0" w:color="auto"/>
            </w:tcBorders>
            <w:shd w:val="clear" w:color="auto" w:fill="FFFFFF"/>
          </w:tcPr>
          <w:p w14:paraId="7ECFBA6A" w14:textId="77777777" w:rsidR="004759A2" w:rsidRPr="00792323" w:rsidRDefault="004759A2" w:rsidP="00DB55BD">
            <w:pPr>
              <w:pStyle w:val="HL7TableBody"/>
            </w:pPr>
            <w:r>
              <w:t>Deprecated</w:t>
            </w:r>
          </w:p>
        </w:tc>
      </w:tr>
      <w:tr w:rsidR="004759A2" w:rsidRPr="00AF2426" w14:paraId="7882786C" w14:textId="77777777" w:rsidTr="00DB55BD">
        <w:trPr>
          <w:jc w:val="center"/>
        </w:trPr>
        <w:tc>
          <w:tcPr>
            <w:tcW w:w="762" w:type="dxa"/>
            <w:tcBorders>
              <w:left w:val="double" w:sz="4" w:space="0" w:color="auto"/>
            </w:tcBorders>
            <w:shd w:val="clear" w:color="auto" w:fill="FFFFFF"/>
          </w:tcPr>
          <w:p w14:paraId="70EDE3D3" w14:textId="77777777" w:rsidR="004759A2" w:rsidRPr="00792323" w:rsidRDefault="004759A2" w:rsidP="00DB55BD">
            <w:pPr>
              <w:pStyle w:val="HL7TableBody"/>
              <w:jc w:val="center"/>
            </w:pPr>
            <w:r w:rsidRPr="00792323">
              <w:t>U</w:t>
            </w:r>
          </w:p>
        </w:tc>
        <w:tc>
          <w:tcPr>
            <w:tcW w:w="3822" w:type="dxa"/>
            <w:shd w:val="clear" w:color="auto" w:fill="FFFFFF"/>
          </w:tcPr>
          <w:p w14:paraId="714A122F" w14:textId="77777777" w:rsidR="004759A2" w:rsidRPr="00792323" w:rsidRDefault="004759A2" w:rsidP="00DB55BD">
            <w:pPr>
              <w:pStyle w:val="HL7TableBody"/>
            </w:pPr>
            <w:r w:rsidRPr="00792323">
              <w:t>Significant change up</w:t>
            </w:r>
          </w:p>
        </w:tc>
        <w:tc>
          <w:tcPr>
            <w:tcW w:w="4044" w:type="dxa"/>
            <w:tcBorders>
              <w:right w:val="double" w:sz="4" w:space="0" w:color="auto"/>
            </w:tcBorders>
            <w:shd w:val="clear" w:color="auto" w:fill="FFFFFF"/>
          </w:tcPr>
          <w:p w14:paraId="41A881A5" w14:textId="77777777" w:rsidR="004759A2" w:rsidRPr="00792323" w:rsidRDefault="004759A2" w:rsidP="00DB55BD">
            <w:pPr>
              <w:pStyle w:val="HL7TableBody"/>
            </w:pPr>
            <w:r w:rsidRPr="00F11233">
              <w:t xml:space="preserve">The current result has increased from the previous result for a quantitative observation (the change is significant as defined in the respective test </w:t>
            </w:r>
            <w:r w:rsidRPr="00F11233">
              <w:lastRenderedPageBreak/>
              <w:t>procedure).</w:t>
            </w:r>
          </w:p>
        </w:tc>
      </w:tr>
      <w:tr w:rsidR="004759A2" w:rsidRPr="00AF2426" w14:paraId="5F48A99D" w14:textId="77777777" w:rsidTr="00DB55BD">
        <w:trPr>
          <w:jc w:val="center"/>
        </w:trPr>
        <w:tc>
          <w:tcPr>
            <w:tcW w:w="762" w:type="dxa"/>
            <w:tcBorders>
              <w:left w:val="double" w:sz="4" w:space="0" w:color="auto"/>
            </w:tcBorders>
            <w:shd w:val="clear" w:color="auto" w:fill="FFFFFF"/>
          </w:tcPr>
          <w:p w14:paraId="4052AD23" w14:textId="77777777" w:rsidR="004759A2" w:rsidRPr="00792323" w:rsidRDefault="004759A2" w:rsidP="00DB55BD">
            <w:pPr>
              <w:pStyle w:val="HL7TableBody"/>
              <w:jc w:val="center"/>
            </w:pPr>
            <w:r w:rsidRPr="00792323">
              <w:lastRenderedPageBreak/>
              <w:t>D</w:t>
            </w:r>
          </w:p>
        </w:tc>
        <w:tc>
          <w:tcPr>
            <w:tcW w:w="3822" w:type="dxa"/>
            <w:shd w:val="clear" w:color="auto" w:fill="FFFFFF"/>
          </w:tcPr>
          <w:p w14:paraId="3EC8F2C1" w14:textId="77777777" w:rsidR="004759A2" w:rsidRPr="00792323" w:rsidRDefault="004759A2" w:rsidP="00DB55BD">
            <w:pPr>
              <w:pStyle w:val="HL7TableBody"/>
            </w:pPr>
            <w:r w:rsidRPr="00792323">
              <w:t>Significant change down</w:t>
            </w:r>
          </w:p>
        </w:tc>
        <w:tc>
          <w:tcPr>
            <w:tcW w:w="4044" w:type="dxa"/>
            <w:tcBorders>
              <w:right w:val="double" w:sz="4" w:space="0" w:color="auto"/>
            </w:tcBorders>
            <w:shd w:val="clear" w:color="auto" w:fill="FFFFFF"/>
          </w:tcPr>
          <w:p w14:paraId="3E15A430" w14:textId="77777777" w:rsidR="004759A2" w:rsidRPr="00792323" w:rsidRDefault="004759A2" w:rsidP="00DB55BD">
            <w:pPr>
              <w:pStyle w:val="HL7TableBody"/>
            </w:pPr>
            <w:r w:rsidRPr="00743ED5">
              <w:t>The current result has decreased from the previous result for a quantitative observation (the change is significant as defined in the respective test procedure).</w:t>
            </w:r>
          </w:p>
        </w:tc>
      </w:tr>
      <w:tr w:rsidR="004759A2" w:rsidRPr="00AF2426" w14:paraId="7EC28EA7" w14:textId="77777777" w:rsidTr="00DB55BD">
        <w:trPr>
          <w:jc w:val="center"/>
        </w:trPr>
        <w:tc>
          <w:tcPr>
            <w:tcW w:w="762" w:type="dxa"/>
            <w:tcBorders>
              <w:left w:val="double" w:sz="4" w:space="0" w:color="auto"/>
            </w:tcBorders>
            <w:shd w:val="clear" w:color="auto" w:fill="FFFFFF"/>
          </w:tcPr>
          <w:p w14:paraId="019FE69F" w14:textId="77777777" w:rsidR="004759A2" w:rsidRPr="00792323" w:rsidRDefault="004759A2" w:rsidP="00DB55BD">
            <w:pPr>
              <w:pStyle w:val="HL7TableBody"/>
              <w:jc w:val="center"/>
            </w:pPr>
            <w:r w:rsidRPr="00792323">
              <w:t>B</w:t>
            </w:r>
          </w:p>
        </w:tc>
        <w:tc>
          <w:tcPr>
            <w:tcW w:w="3822" w:type="dxa"/>
            <w:shd w:val="clear" w:color="auto" w:fill="FFFFFF"/>
          </w:tcPr>
          <w:p w14:paraId="6E5F1B87" w14:textId="77777777" w:rsidR="004759A2" w:rsidRPr="00792323" w:rsidRDefault="004759A2" w:rsidP="00DB55BD">
            <w:pPr>
              <w:pStyle w:val="HL7TableBody"/>
            </w:pPr>
            <w:r w:rsidRPr="00792323">
              <w:t>Better</w:t>
            </w:r>
          </w:p>
        </w:tc>
        <w:tc>
          <w:tcPr>
            <w:tcW w:w="4044" w:type="dxa"/>
            <w:tcBorders>
              <w:right w:val="double" w:sz="4" w:space="0" w:color="auto"/>
            </w:tcBorders>
            <w:shd w:val="clear" w:color="auto" w:fill="FFFFFF"/>
          </w:tcPr>
          <w:p w14:paraId="51B00BF8" w14:textId="77777777" w:rsidR="004759A2" w:rsidRDefault="004759A2" w:rsidP="00DB55BD">
            <w:pPr>
              <w:pStyle w:val="HL7TableBody"/>
            </w:pPr>
            <w:r>
              <w:t>The current result or observation value has improved compared to the previous result or observation value (the change is significant as defined in the respective test procedure).</w:t>
            </w:r>
          </w:p>
          <w:p w14:paraId="69C80D1F" w14:textId="77777777" w:rsidR="004759A2" w:rsidRDefault="004759A2" w:rsidP="00DB55BD">
            <w:pPr>
              <w:pStyle w:val="HL7TableBody"/>
            </w:pPr>
          </w:p>
          <w:p w14:paraId="3AAC4AE9" w14:textId="77777777" w:rsidR="004759A2" w:rsidRPr="00792323" w:rsidRDefault="004759A2" w:rsidP="00DB55BD">
            <w:pPr>
              <w:pStyle w:val="HL7TableBody"/>
            </w:pPr>
            <w:r>
              <w:t>Note: This can be applied to quantitative or qualitative observations.</w:t>
            </w:r>
          </w:p>
        </w:tc>
      </w:tr>
      <w:tr w:rsidR="004759A2" w:rsidRPr="00AF2426" w14:paraId="1EBF593D" w14:textId="77777777" w:rsidTr="00DB55BD">
        <w:trPr>
          <w:jc w:val="center"/>
        </w:trPr>
        <w:tc>
          <w:tcPr>
            <w:tcW w:w="762" w:type="dxa"/>
            <w:tcBorders>
              <w:left w:val="double" w:sz="4" w:space="0" w:color="auto"/>
            </w:tcBorders>
            <w:shd w:val="clear" w:color="auto" w:fill="FFFFFF"/>
          </w:tcPr>
          <w:p w14:paraId="08E79DD9" w14:textId="77777777" w:rsidR="004759A2" w:rsidRPr="00792323" w:rsidRDefault="004759A2" w:rsidP="00DB55BD">
            <w:pPr>
              <w:pStyle w:val="HL7TableBody"/>
              <w:jc w:val="center"/>
            </w:pPr>
            <w:r w:rsidRPr="00792323">
              <w:t>W</w:t>
            </w:r>
          </w:p>
        </w:tc>
        <w:tc>
          <w:tcPr>
            <w:tcW w:w="3822" w:type="dxa"/>
            <w:shd w:val="clear" w:color="auto" w:fill="FFFFFF"/>
          </w:tcPr>
          <w:p w14:paraId="389F4701" w14:textId="77777777" w:rsidR="004759A2" w:rsidRPr="00792323" w:rsidRDefault="004759A2" w:rsidP="00DB55BD">
            <w:pPr>
              <w:pStyle w:val="HL7TableBody"/>
            </w:pPr>
            <w:r w:rsidRPr="00792323">
              <w:t>Worse</w:t>
            </w:r>
          </w:p>
        </w:tc>
        <w:tc>
          <w:tcPr>
            <w:tcW w:w="4044" w:type="dxa"/>
            <w:tcBorders>
              <w:right w:val="double" w:sz="4" w:space="0" w:color="auto"/>
            </w:tcBorders>
            <w:shd w:val="clear" w:color="auto" w:fill="FFFFFF"/>
          </w:tcPr>
          <w:p w14:paraId="5173BB8B" w14:textId="77777777" w:rsidR="004759A2" w:rsidRDefault="004759A2" w:rsidP="00DB55BD">
            <w:pPr>
              <w:pStyle w:val="HL7TableBody"/>
            </w:pPr>
            <w:r>
              <w:t>The current result or observation value has degraded compared to the previous result or observation value (the change is significant as defined in the respective test procedure).</w:t>
            </w:r>
          </w:p>
          <w:p w14:paraId="5FEE9697" w14:textId="77777777" w:rsidR="004759A2" w:rsidRDefault="004759A2" w:rsidP="00DB55BD">
            <w:pPr>
              <w:pStyle w:val="HL7TableBody"/>
            </w:pPr>
          </w:p>
          <w:p w14:paraId="5F14098D" w14:textId="77777777" w:rsidR="004759A2" w:rsidRPr="00792323" w:rsidRDefault="004759A2" w:rsidP="00DB55BD">
            <w:pPr>
              <w:pStyle w:val="HL7TableBody"/>
            </w:pPr>
            <w:r>
              <w:t>Note: This can be applied to quantitative or qualitative observations.</w:t>
            </w:r>
          </w:p>
        </w:tc>
      </w:tr>
      <w:tr w:rsidR="004759A2" w:rsidRPr="00AF2426" w14:paraId="6E025130" w14:textId="77777777" w:rsidTr="00DB55BD">
        <w:trPr>
          <w:jc w:val="center"/>
        </w:trPr>
        <w:tc>
          <w:tcPr>
            <w:tcW w:w="762" w:type="dxa"/>
            <w:tcBorders>
              <w:left w:val="double" w:sz="4" w:space="0" w:color="auto"/>
            </w:tcBorders>
            <w:shd w:val="clear" w:color="auto" w:fill="FFFFFF"/>
          </w:tcPr>
          <w:p w14:paraId="2DCF4C08" w14:textId="77777777" w:rsidR="004759A2" w:rsidRPr="00792323" w:rsidRDefault="004759A2" w:rsidP="00DB55BD">
            <w:pPr>
              <w:pStyle w:val="HL7TableBody"/>
              <w:jc w:val="center"/>
            </w:pPr>
            <w:r w:rsidRPr="00792323">
              <w:t>S</w:t>
            </w:r>
          </w:p>
        </w:tc>
        <w:tc>
          <w:tcPr>
            <w:tcW w:w="3822" w:type="dxa"/>
            <w:shd w:val="clear" w:color="auto" w:fill="FFFFFF"/>
          </w:tcPr>
          <w:p w14:paraId="04A4A4B4" w14:textId="77777777" w:rsidR="004759A2" w:rsidRPr="00792323" w:rsidRDefault="004759A2" w:rsidP="00DB55BD">
            <w:pPr>
              <w:pStyle w:val="HL7TableBody"/>
            </w:pPr>
            <w:r w:rsidRPr="00792323">
              <w:t>Susceptible</w:t>
            </w:r>
          </w:p>
        </w:tc>
        <w:tc>
          <w:tcPr>
            <w:tcW w:w="4044" w:type="dxa"/>
            <w:tcBorders>
              <w:right w:val="double" w:sz="4" w:space="0" w:color="auto"/>
            </w:tcBorders>
            <w:shd w:val="clear" w:color="auto" w:fill="FFFFFF"/>
          </w:tcPr>
          <w:p w14:paraId="3B4F400B" w14:textId="77777777" w:rsidR="004759A2" w:rsidRDefault="004759A2" w:rsidP="00DB55BD">
            <w:pPr>
              <w:pStyle w:val="HL7TableBody"/>
            </w:pPr>
            <w:r>
              <w:t>Bacterial strain inhibited by in vitro concentration of an antimicrobial agent that is associated with a high likelihood of therapeutic success.</w:t>
            </w:r>
          </w:p>
          <w:p w14:paraId="6A58B7BE" w14:textId="77777777" w:rsidR="004759A2" w:rsidRDefault="004759A2" w:rsidP="00DB55BD">
            <w:pPr>
              <w:pStyle w:val="HL7TableBody"/>
            </w:pPr>
            <w:r>
              <w:t xml:space="preserve">Reference: CLSI (http://www.clsi.org/Content/NavigationMenu/Resources/HarmonizedTerminologyDatabase/Harmonized_Terminolo.htm) </w:t>
            </w:r>
          </w:p>
          <w:p w14:paraId="688DD461" w14:textId="77777777" w:rsidR="004759A2" w:rsidRDefault="004759A2" w:rsidP="00DB55BD">
            <w:pPr>
              <w:pStyle w:val="HL7TableBody"/>
            </w:pPr>
            <w:r>
              <w:t>Projects: ISO 20776-1, ISO 20776-2</w:t>
            </w:r>
          </w:p>
          <w:p w14:paraId="24197DB5" w14:textId="77777777" w:rsidR="004759A2" w:rsidRDefault="004759A2" w:rsidP="00DB55BD">
            <w:pPr>
              <w:pStyle w:val="HL7TableBody"/>
            </w:pPr>
          </w:p>
          <w:p w14:paraId="00F854E3" w14:textId="77777777" w:rsidR="004759A2" w:rsidRDefault="004759A2" w:rsidP="00DB55BD">
            <w:pPr>
              <w:pStyle w:val="HL7TableBody"/>
            </w:pPr>
            <w:r>
              <w:t>Synonym (earlier term): Sensitive</w:t>
            </w:r>
          </w:p>
          <w:p w14:paraId="51DD2A8E" w14:textId="77777777" w:rsidR="004759A2" w:rsidRDefault="004759A2" w:rsidP="00DB55BD">
            <w:pPr>
              <w:pStyle w:val="HL7TableBody"/>
            </w:pPr>
          </w:p>
          <w:p w14:paraId="2CB67C3B" w14:textId="77777777" w:rsidR="004759A2" w:rsidRDefault="004759A2" w:rsidP="00DB55BD">
            <w:pPr>
              <w:pStyle w:val="HL7TableBody"/>
            </w:pPr>
            <w:r>
              <w:t>Note 1: Bacterial strains are categorized as susceptible by applying the appropriate breakpoints in a defined phenotypic system.</w:t>
            </w:r>
          </w:p>
          <w:p w14:paraId="6FC89EED" w14:textId="77777777" w:rsidR="004759A2" w:rsidRDefault="004759A2" w:rsidP="00DB55BD">
            <w:pPr>
              <w:pStyle w:val="HL7TableBody"/>
            </w:pPr>
          </w:p>
          <w:p w14:paraId="7E85CC7A" w14:textId="77777777" w:rsidR="004759A2" w:rsidRPr="00792323" w:rsidRDefault="004759A2" w:rsidP="00DB55BD">
            <w:pPr>
              <w:pStyle w:val="HL7TableBody"/>
            </w:pPr>
            <w:r>
              <w:t>Note 2: This breakpoint can be altered due to changes in circumstances (e.g., changes in commonly used drug dosages, emergence of new resistance mechanisms).</w:t>
            </w:r>
          </w:p>
        </w:tc>
      </w:tr>
      <w:tr w:rsidR="004759A2" w:rsidRPr="00AF2426" w14:paraId="7515965B" w14:textId="77777777" w:rsidTr="00DB55BD">
        <w:trPr>
          <w:jc w:val="center"/>
        </w:trPr>
        <w:tc>
          <w:tcPr>
            <w:tcW w:w="762" w:type="dxa"/>
            <w:tcBorders>
              <w:left w:val="double" w:sz="4" w:space="0" w:color="auto"/>
            </w:tcBorders>
            <w:shd w:val="clear" w:color="auto" w:fill="FFFFFF"/>
          </w:tcPr>
          <w:p w14:paraId="69F19BCA" w14:textId="77777777" w:rsidR="004759A2" w:rsidRPr="00792323" w:rsidRDefault="004759A2" w:rsidP="00DB55BD">
            <w:pPr>
              <w:pStyle w:val="HL7TableBody"/>
              <w:jc w:val="center"/>
            </w:pPr>
            <w:r w:rsidRPr="00792323">
              <w:t>R</w:t>
            </w:r>
          </w:p>
        </w:tc>
        <w:tc>
          <w:tcPr>
            <w:tcW w:w="3822" w:type="dxa"/>
            <w:shd w:val="clear" w:color="auto" w:fill="FFFFFF"/>
          </w:tcPr>
          <w:p w14:paraId="74F2903D" w14:textId="77777777" w:rsidR="004759A2" w:rsidRPr="00792323" w:rsidRDefault="004759A2" w:rsidP="00DB55BD">
            <w:pPr>
              <w:pStyle w:val="HL7TableBody"/>
            </w:pPr>
            <w:r w:rsidRPr="00792323">
              <w:t>Resistant</w:t>
            </w:r>
          </w:p>
        </w:tc>
        <w:tc>
          <w:tcPr>
            <w:tcW w:w="4044" w:type="dxa"/>
            <w:tcBorders>
              <w:right w:val="double" w:sz="4" w:space="0" w:color="auto"/>
            </w:tcBorders>
            <w:shd w:val="clear" w:color="auto" w:fill="FFFFFF"/>
          </w:tcPr>
          <w:p w14:paraId="189457AB" w14:textId="77777777" w:rsidR="004759A2" w:rsidRDefault="004759A2" w:rsidP="00DB55BD">
            <w:pPr>
              <w:pStyle w:val="HL7TableBody"/>
            </w:pPr>
            <w:r>
              <w:t>Bacterial strain inhibited in vitro by a concentration of an antimicrobial agent that is associated with a high likelihood of therapeutic failure.</w:t>
            </w:r>
          </w:p>
          <w:p w14:paraId="0DF3F6FE" w14:textId="77777777" w:rsidR="004759A2" w:rsidRDefault="004759A2" w:rsidP="00DB55BD">
            <w:pPr>
              <w:pStyle w:val="HL7TableBody"/>
            </w:pPr>
            <w:r>
              <w:t>Reference: CLSI (</w:t>
            </w:r>
            <w:hyperlink r:id="rId7" w:history="1">
              <w:r w:rsidR="006559F5" w:rsidRPr="00B86F01">
                <w:rPr>
                  <w:rStyle w:val="Hyperlink"/>
                </w:rPr>
                <w:t>http://www.clsi.org/Content/NavigationMenu/Resources/HarmonizedTerminologyDatabase/Harmonized_Terminolo.htm</w:t>
              </w:r>
            </w:hyperlink>
            <w:r>
              <w:t>)</w:t>
            </w:r>
          </w:p>
          <w:p w14:paraId="635726C4" w14:textId="77777777" w:rsidR="004759A2" w:rsidRDefault="004759A2" w:rsidP="00DB55BD">
            <w:pPr>
              <w:pStyle w:val="HL7TableBody"/>
            </w:pPr>
            <w:r>
              <w:t>Projects: ISO 20776-1, ISO 20776-2</w:t>
            </w:r>
          </w:p>
          <w:p w14:paraId="21772BC2" w14:textId="77777777" w:rsidR="004759A2" w:rsidRDefault="004759A2" w:rsidP="00DB55BD">
            <w:pPr>
              <w:pStyle w:val="HL7TableBody"/>
            </w:pPr>
          </w:p>
          <w:p w14:paraId="73D6834C" w14:textId="77777777" w:rsidR="004759A2" w:rsidRDefault="004759A2" w:rsidP="00DB55BD">
            <w:pPr>
              <w:pStyle w:val="HL7TableBody"/>
            </w:pPr>
            <w:r>
              <w:t>Note 1: Bacterial strains are categorized as resistant by applying the appropriate breakpoints in a defined phenotypic test system.</w:t>
            </w:r>
          </w:p>
          <w:p w14:paraId="0777E1F0" w14:textId="77777777" w:rsidR="004759A2" w:rsidRDefault="004759A2" w:rsidP="00DB55BD">
            <w:pPr>
              <w:pStyle w:val="HL7TableBody"/>
            </w:pPr>
          </w:p>
          <w:p w14:paraId="1D237A3F" w14:textId="77777777" w:rsidR="004759A2" w:rsidRPr="00792323" w:rsidRDefault="004759A2" w:rsidP="00DB55BD">
            <w:pPr>
              <w:pStyle w:val="HL7TableBody"/>
            </w:pPr>
            <w:r>
              <w:t>Note 2: This breakpoint can be altered due to changes in circumstances (e.g., changes in commonly used drug dosages, emergence of new resistance mechanisms).</w:t>
            </w:r>
          </w:p>
        </w:tc>
      </w:tr>
      <w:tr w:rsidR="004759A2" w:rsidRPr="00AF2426" w14:paraId="00E46914" w14:textId="77777777" w:rsidTr="00DB55BD">
        <w:trPr>
          <w:jc w:val="center"/>
        </w:trPr>
        <w:tc>
          <w:tcPr>
            <w:tcW w:w="762" w:type="dxa"/>
            <w:tcBorders>
              <w:left w:val="double" w:sz="4" w:space="0" w:color="auto"/>
            </w:tcBorders>
            <w:shd w:val="clear" w:color="auto" w:fill="FFFFFF"/>
          </w:tcPr>
          <w:p w14:paraId="5836083C" w14:textId="77777777" w:rsidR="004759A2" w:rsidRPr="00792323" w:rsidRDefault="004759A2" w:rsidP="00DB55BD">
            <w:pPr>
              <w:pStyle w:val="HL7TableBody"/>
              <w:jc w:val="center"/>
            </w:pPr>
            <w:r w:rsidRPr="00792323">
              <w:t>I</w:t>
            </w:r>
          </w:p>
        </w:tc>
        <w:tc>
          <w:tcPr>
            <w:tcW w:w="3822" w:type="dxa"/>
            <w:shd w:val="clear" w:color="auto" w:fill="FFFFFF"/>
          </w:tcPr>
          <w:p w14:paraId="2BE6C448" w14:textId="77777777" w:rsidR="004759A2" w:rsidRPr="00792323" w:rsidRDefault="004759A2" w:rsidP="00DB55BD">
            <w:pPr>
              <w:pStyle w:val="HL7TableBody"/>
            </w:pPr>
            <w:r w:rsidRPr="00792323">
              <w:t>Intermediate</w:t>
            </w:r>
          </w:p>
        </w:tc>
        <w:tc>
          <w:tcPr>
            <w:tcW w:w="4044" w:type="dxa"/>
            <w:tcBorders>
              <w:right w:val="double" w:sz="4" w:space="0" w:color="auto"/>
            </w:tcBorders>
            <w:shd w:val="clear" w:color="auto" w:fill="FFFFFF"/>
          </w:tcPr>
          <w:p w14:paraId="4F04D9DE" w14:textId="77777777" w:rsidR="004759A2" w:rsidRDefault="004759A2" w:rsidP="00DB55BD">
            <w:pPr>
              <w:pStyle w:val="HL7TableBody"/>
            </w:pPr>
            <w:r>
              <w:t>Bacterial strain inhibited in vitro by a</w:t>
            </w:r>
          </w:p>
          <w:p w14:paraId="08270014" w14:textId="77777777" w:rsidR="004759A2" w:rsidRDefault="004759A2" w:rsidP="00DB55BD">
            <w:pPr>
              <w:pStyle w:val="HL7TableBody"/>
            </w:pPr>
            <w:r>
              <w:t>concentration of an antimicrobial agent that is associated with</w:t>
            </w:r>
          </w:p>
          <w:p w14:paraId="5B3ABE5B" w14:textId="77777777" w:rsidR="004759A2" w:rsidRDefault="004759A2" w:rsidP="00DB55BD">
            <w:pPr>
              <w:pStyle w:val="HL7TableBody"/>
            </w:pPr>
            <w:r>
              <w:t>uncertain therapeutic effect.</w:t>
            </w:r>
          </w:p>
          <w:p w14:paraId="77A580A6" w14:textId="77777777" w:rsidR="004759A2" w:rsidRDefault="004759A2" w:rsidP="00DB55BD">
            <w:pPr>
              <w:pStyle w:val="HL7TableBody"/>
            </w:pPr>
            <w:r>
              <w:t>Reference: CLSI (</w:t>
            </w:r>
            <w:hyperlink r:id="rId8" w:history="1">
              <w:r w:rsidR="006559F5" w:rsidRPr="00B86F01">
                <w:rPr>
                  <w:rStyle w:val="Hyperlink"/>
                </w:rPr>
                <w:t>http://www.clsi.org/Content/NavigationMenu/Resources/HarmonizedTerminologyDatabase/Harmonized_Terminolo.htm</w:t>
              </w:r>
            </w:hyperlink>
            <w:r>
              <w:t>)</w:t>
            </w:r>
          </w:p>
          <w:p w14:paraId="2345471C" w14:textId="77777777" w:rsidR="004759A2" w:rsidRDefault="004759A2" w:rsidP="00DB55BD">
            <w:pPr>
              <w:pStyle w:val="HL7TableBody"/>
            </w:pPr>
            <w:r>
              <w:lastRenderedPageBreak/>
              <w:t>Projects: ISO 20776-1, ISO 20776-2</w:t>
            </w:r>
          </w:p>
          <w:p w14:paraId="33C5B8BE" w14:textId="77777777" w:rsidR="004759A2" w:rsidRDefault="004759A2" w:rsidP="00DB55BD">
            <w:pPr>
              <w:pStyle w:val="HL7TableBody"/>
            </w:pPr>
          </w:p>
          <w:p w14:paraId="434D1402" w14:textId="77777777" w:rsidR="004759A2" w:rsidRDefault="004759A2" w:rsidP="00DB55BD">
            <w:pPr>
              <w:pStyle w:val="HL7TableBody"/>
            </w:pPr>
            <w:r>
              <w:t>Note 1: Bacterial strains are categorized as intermediate by applying the appropriate breakpoints in a defined phenotypic test system.</w:t>
            </w:r>
          </w:p>
          <w:p w14:paraId="7F057966" w14:textId="77777777" w:rsidR="004759A2" w:rsidRDefault="004759A2" w:rsidP="00DB55BD">
            <w:pPr>
              <w:pStyle w:val="HL7TableBody"/>
            </w:pPr>
          </w:p>
          <w:p w14:paraId="100F34BF" w14:textId="77777777" w:rsidR="004759A2" w:rsidRDefault="004759A2" w:rsidP="00DB55BD">
            <w:pPr>
              <w:pStyle w:val="HL7TableBody"/>
            </w:pPr>
            <w:r>
              <w:t>Note 2: This class of susceptibility implies that an infection due to the</w:t>
            </w:r>
          </w:p>
          <w:p w14:paraId="32672C13" w14:textId="77777777" w:rsidR="004759A2" w:rsidRDefault="004759A2" w:rsidP="00DB55BD">
            <w:pPr>
              <w:pStyle w:val="HL7TableBody"/>
            </w:pPr>
            <w:r>
              <w:t>isolate can be appropriately treated in body sites where the drugs are physiologically concentrated or when a high dosage of drug can be used.</w:t>
            </w:r>
          </w:p>
          <w:p w14:paraId="3B12A095" w14:textId="77777777" w:rsidR="004759A2" w:rsidRDefault="004759A2" w:rsidP="00DB55BD">
            <w:pPr>
              <w:pStyle w:val="HL7TableBody"/>
            </w:pPr>
          </w:p>
          <w:p w14:paraId="54A73923" w14:textId="77777777" w:rsidR="004759A2" w:rsidRDefault="004759A2" w:rsidP="00DB55BD">
            <w:pPr>
              <w:pStyle w:val="HL7TableBody"/>
            </w:pPr>
            <w:r>
              <w:t xml:space="preserve">Note 3: This class also indicates a </w:t>
            </w:r>
            <w:r w:rsidR="006559F5">
              <w:t>“</w:t>
            </w:r>
            <w:r>
              <w:t>buffer zone,</w:t>
            </w:r>
            <w:r w:rsidR="006559F5">
              <w:t>”</w:t>
            </w:r>
            <w:r>
              <w:t xml:space="preserve"> to prevent small, uncontrolled, technical factors from causing major discrepancies in interpretations.</w:t>
            </w:r>
          </w:p>
          <w:p w14:paraId="2E47D8B8" w14:textId="77777777" w:rsidR="004759A2" w:rsidRDefault="004759A2" w:rsidP="00DB55BD">
            <w:pPr>
              <w:pStyle w:val="HL7TableBody"/>
            </w:pPr>
          </w:p>
          <w:p w14:paraId="1551DEFE" w14:textId="77777777" w:rsidR="004759A2" w:rsidRPr="00792323" w:rsidRDefault="004759A2" w:rsidP="00DB55BD">
            <w:pPr>
              <w:pStyle w:val="HL7TableBody"/>
            </w:pPr>
            <w:r>
              <w:t>Note 4: These breakpoints can be altered due to changes in circumstances (e.g., changes in commonly used drug dosages, emergence of new resistance mechanisms).</w:t>
            </w:r>
          </w:p>
        </w:tc>
      </w:tr>
      <w:tr w:rsidR="004759A2" w:rsidRPr="00792323" w14:paraId="6B77CADE" w14:textId="77777777" w:rsidTr="00DB55BD">
        <w:trPr>
          <w:jc w:val="center"/>
        </w:trPr>
        <w:tc>
          <w:tcPr>
            <w:tcW w:w="762" w:type="dxa"/>
            <w:tcBorders>
              <w:left w:val="double" w:sz="4" w:space="0" w:color="auto"/>
            </w:tcBorders>
            <w:shd w:val="clear" w:color="auto" w:fill="FFFFFF"/>
          </w:tcPr>
          <w:p w14:paraId="559FDD96" w14:textId="77777777" w:rsidR="004759A2" w:rsidRPr="00644A23" w:rsidRDefault="004759A2" w:rsidP="00DB55BD">
            <w:pPr>
              <w:pStyle w:val="HL7TableBody"/>
              <w:jc w:val="center"/>
              <w:rPr>
                <w:strike/>
              </w:rPr>
            </w:pPr>
            <w:r w:rsidRPr="00644A23">
              <w:rPr>
                <w:strike/>
              </w:rPr>
              <w:lastRenderedPageBreak/>
              <w:t>MS</w:t>
            </w:r>
          </w:p>
        </w:tc>
        <w:tc>
          <w:tcPr>
            <w:tcW w:w="3822" w:type="dxa"/>
            <w:shd w:val="clear" w:color="auto" w:fill="FFFFFF"/>
          </w:tcPr>
          <w:p w14:paraId="71049B9B" w14:textId="77777777" w:rsidR="004759A2" w:rsidRPr="00644A23" w:rsidRDefault="004759A2" w:rsidP="00DB55BD">
            <w:pPr>
              <w:pStyle w:val="HL7TableBody"/>
              <w:rPr>
                <w:strike/>
              </w:rPr>
            </w:pPr>
            <w:r w:rsidRPr="00644A23">
              <w:rPr>
                <w:strike/>
              </w:rPr>
              <w:t>Moderately susceptible. Indicates for microbiology susceptibilities only.</w:t>
            </w:r>
          </w:p>
        </w:tc>
        <w:tc>
          <w:tcPr>
            <w:tcW w:w="4044" w:type="dxa"/>
            <w:tcBorders>
              <w:right w:val="double" w:sz="4" w:space="0" w:color="auto"/>
            </w:tcBorders>
            <w:shd w:val="clear" w:color="auto" w:fill="FFFFFF"/>
          </w:tcPr>
          <w:p w14:paraId="58D285FD" w14:textId="77777777" w:rsidR="004759A2" w:rsidRDefault="004759A2" w:rsidP="00DB55BD">
            <w:pPr>
              <w:pStyle w:val="HL7TableBody"/>
            </w:pPr>
            <w:r>
              <w:t>Deprecated – CLSI now only supports S, I &amp; R. This information can be found in CLSI document M100-S22;  Vol. 32 No.3;  CLSI Performance</w:t>
            </w:r>
          </w:p>
          <w:p w14:paraId="1F6B1E58" w14:textId="77777777" w:rsidR="004759A2" w:rsidRPr="00792323" w:rsidRDefault="004759A2" w:rsidP="00DB55BD">
            <w:pPr>
              <w:pStyle w:val="HL7TableBody"/>
            </w:pPr>
            <w:r>
              <w:t>Standards for Antimicrobial Susceptibility Testing; Twenty-Second Informational Supplement.  Jan 2012.</w:t>
            </w:r>
          </w:p>
        </w:tc>
      </w:tr>
      <w:tr w:rsidR="004759A2" w:rsidRPr="00AF2426" w14:paraId="495C2AD0" w14:textId="77777777" w:rsidTr="00DB55BD">
        <w:trPr>
          <w:jc w:val="center"/>
        </w:trPr>
        <w:tc>
          <w:tcPr>
            <w:tcW w:w="762" w:type="dxa"/>
            <w:tcBorders>
              <w:left w:val="double" w:sz="4" w:space="0" w:color="auto"/>
            </w:tcBorders>
            <w:shd w:val="clear" w:color="auto" w:fill="FFFFFF"/>
          </w:tcPr>
          <w:p w14:paraId="6DAE89A0" w14:textId="77777777" w:rsidR="004759A2" w:rsidRPr="00792323" w:rsidRDefault="004759A2" w:rsidP="00DB55BD">
            <w:pPr>
              <w:pStyle w:val="HL7TableBody"/>
              <w:jc w:val="center"/>
            </w:pPr>
            <w:r>
              <w:t>NS</w:t>
            </w:r>
          </w:p>
        </w:tc>
        <w:tc>
          <w:tcPr>
            <w:tcW w:w="3822" w:type="dxa"/>
            <w:shd w:val="clear" w:color="auto" w:fill="FFFFFF"/>
          </w:tcPr>
          <w:p w14:paraId="5BE2BD61" w14:textId="77777777" w:rsidR="004759A2" w:rsidRPr="00792323" w:rsidRDefault="004759A2" w:rsidP="00DB55BD">
            <w:pPr>
              <w:pStyle w:val="HL7TableBody"/>
            </w:pPr>
            <w:r w:rsidRPr="00BC3913">
              <w:t>Non-susceptible</w:t>
            </w:r>
          </w:p>
        </w:tc>
        <w:tc>
          <w:tcPr>
            <w:tcW w:w="4044" w:type="dxa"/>
            <w:tcBorders>
              <w:right w:val="double" w:sz="4" w:space="0" w:color="auto"/>
            </w:tcBorders>
            <w:shd w:val="clear" w:color="auto" w:fill="FFFFFF"/>
          </w:tcPr>
          <w:p w14:paraId="24880EA0" w14:textId="77777777" w:rsidR="004759A2" w:rsidRDefault="004759A2" w:rsidP="00DB55BD">
            <w:pPr>
              <w:pStyle w:val="HL7TableBody"/>
            </w:pPr>
            <w:r>
              <w:t>A category used for isolates for which only a susceptible interpretive criterion has been designated because of the absence or rare occurrence of resistant strains. Isolates that have MICs above or zone diameters below the value indicated for the susceptible breakpoint should be reported as non-susceptible.</w:t>
            </w:r>
          </w:p>
          <w:p w14:paraId="12A5E88B" w14:textId="77777777" w:rsidR="004759A2" w:rsidRDefault="004759A2" w:rsidP="00DB55BD">
            <w:pPr>
              <w:pStyle w:val="HL7TableBody"/>
            </w:pPr>
          </w:p>
          <w:p w14:paraId="01D6DCDD" w14:textId="77777777" w:rsidR="004759A2" w:rsidRDefault="004759A2" w:rsidP="00DB55BD">
            <w:pPr>
              <w:pStyle w:val="HL7TableBody"/>
            </w:pPr>
            <w:r>
              <w:t>Synonym: decreased susceptibility</w:t>
            </w:r>
          </w:p>
          <w:p w14:paraId="2AE3BEE3" w14:textId="77777777" w:rsidR="004759A2" w:rsidRDefault="004759A2" w:rsidP="00DB55BD">
            <w:pPr>
              <w:pStyle w:val="HL7TableBody"/>
            </w:pPr>
          </w:p>
          <w:p w14:paraId="7E1ED192" w14:textId="77777777" w:rsidR="004759A2" w:rsidRDefault="004759A2" w:rsidP="00DB55BD">
            <w:pPr>
              <w:pStyle w:val="HL7TableBody"/>
            </w:pPr>
            <w:r>
              <w:t>Note 1: An isolate that is interpreted as non-susceptible does not necessarily mean that the isolate has a resistance mechanism. It is possible that isolates with MICs above the susceptible breakpoint that lack resistance mechanisms may be encountered within the wild-type distribution subsequent to the time the susceptible-only breakpoint is set.</w:t>
            </w:r>
          </w:p>
          <w:p w14:paraId="7F5ACD57" w14:textId="77777777" w:rsidR="004759A2" w:rsidRDefault="004759A2" w:rsidP="00DB55BD">
            <w:pPr>
              <w:pStyle w:val="HL7TableBody"/>
            </w:pPr>
          </w:p>
          <w:p w14:paraId="598473D2" w14:textId="77777777" w:rsidR="004759A2" w:rsidRPr="00792323" w:rsidRDefault="004759A2" w:rsidP="00DB55BD">
            <w:pPr>
              <w:pStyle w:val="HL7TableBody"/>
            </w:pPr>
            <w:r>
              <w:t>Note 2: For strains yielding results in the “nonsusceptible” category, organism identification and antimicrobial susceptibility test results should be confirmed.</w:t>
            </w:r>
          </w:p>
        </w:tc>
      </w:tr>
      <w:tr w:rsidR="004759A2" w:rsidRPr="00AF2426" w14:paraId="0C106C3E" w14:textId="77777777" w:rsidTr="00DB55BD">
        <w:trPr>
          <w:jc w:val="center"/>
        </w:trPr>
        <w:tc>
          <w:tcPr>
            <w:tcW w:w="762" w:type="dxa"/>
            <w:tcBorders>
              <w:left w:val="double" w:sz="4" w:space="0" w:color="auto"/>
            </w:tcBorders>
            <w:shd w:val="clear" w:color="auto" w:fill="FFFFFF"/>
          </w:tcPr>
          <w:p w14:paraId="6FE33A23" w14:textId="77777777" w:rsidR="004759A2" w:rsidRDefault="004759A2" w:rsidP="00DB55BD">
            <w:pPr>
              <w:pStyle w:val="HL7TableBody"/>
              <w:jc w:val="center"/>
            </w:pPr>
            <w:r>
              <w:t>SDD</w:t>
            </w:r>
          </w:p>
        </w:tc>
        <w:tc>
          <w:tcPr>
            <w:tcW w:w="3822" w:type="dxa"/>
            <w:shd w:val="clear" w:color="auto" w:fill="FFFFFF"/>
          </w:tcPr>
          <w:p w14:paraId="7B3A42FA" w14:textId="77777777" w:rsidR="004759A2" w:rsidRPr="00BC3913" w:rsidRDefault="004759A2" w:rsidP="00DB55BD">
            <w:pPr>
              <w:pStyle w:val="HL7TableBody"/>
            </w:pPr>
            <w:r w:rsidRPr="00454767">
              <w:t>Susceptible-dose dependent</w:t>
            </w:r>
          </w:p>
        </w:tc>
        <w:tc>
          <w:tcPr>
            <w:tcW w:w="4044" w:type="dxa"/>
            <w:tcBorders>
              <w:right w:val="double" w:sz="4" w:space="0" w:color="auto"/>
            </w:tcBorders>
            <w:shd w:val="clear" w:color="auto" w:fill="FFFFFF"/>
          </w:tcPr>
          <w:p w14:paraId="0528712D" w14:textId="77777777" w:rsidR="004759A2" w:rsidRDefault="004759A2" w:rsidP="00DB55BD">
            <w:pPr>
              <w:pStyle w:val="HL7TableBody"/>
            </w:pPr>
            <w:r>
              <w:t>A category that includes isolates with antimicrobial agent minimum inhibitory concentrations (MICs) that approach usually attainable blood and tissue levels and for which response rates may be lower than for susceptible isolates.</w:t>
            </w:r>
          </w:p>
          <w:p w14:paraId="7B8A84AA" w14:textId="77777777" w:rsidR="004759A2" w:rsidRDefault="004759A2" w:rsidP="00DB55BD">
            <w:pPr>
              <w:pStyle w:val="HL7TableBody"/>
            </w:pPr>
            <w:r>
              <w:t>Reference: CLSI document M44-A2 2009 “Method for antifungal disk diffusion susceptibility testing of yeasts; approved guideline – second edition” – page 2.</w:t>
            </w:r>
          </w:p>
        </w:tc>
      </w:tr>
      <w:tr w:rsidR="004759A2" w:rsidRPr="00AF2426" w14:paraId="19114218" w14:textId="77777777" w:rsidTr="00DB55BD">
        <w:trPr>
          <w:jc w:val="center"/>
        </w:trPr>
        <w:tc>
          <w:tcPr>
            <w:tcW w:w="762" w:type="dxa"/>
            <w:tcBorders>
              <w:left w:val="double" w:sz="4" w:space="0" w:color="auto"/>
            </w:tcBorders>
            <w:shd w:val="clear" w:color="auto" w:fill="FFFFFF"/>
          </w:tcPr>
          <w:p w14:paraId="6D152B03" w14:textId="77777777" w:rsidR="004759A2" w:rsidRPr="00792323" w:rsidRDefault="004759A2" w:rsidP="00DB55BD">
            <w:pPr>
              <w:pStyle w:val="HL7TableBody"/>
              <w:jc w:val="center"/>
            </w:pPr>
            <w:r>
              <w:t>IE</w:t>
            </w:r>
          </w:p>
        </w:tc>
        <w:tc>
          <w:tcPr>
            <w:tcW w:w="3822" w:type="dxa"/>
            <w:shd w:val="clear" w:color="auto" w:fill="FFFFFF"/>
          </w:tcPr>
          <w:p w14:paraId="601FFD89" w14:textId="77777777" w:rsidR="004759A2" w:rsidRPr="00792323" w:rsidRDefault="004759A2" w:rsidP="00DB55BD">
            <w:pPr>
              <w:pStyle w:val="HL7TableBody"/>
            </w:pPr>
            <w:r w:rsidRPr="00BC3913">
              <w:t>Insufficient evidence</w:t>
            </w:r>
          </w:p>
        </w:tc>
        <w:tc>
          <w:tcPr>
            <w:tcW w:w="4044" w:type="dxa"/>
            <w:tcBorders>
              <w:right w:val="double" w:sz="4" w:space="0" w:color="auto"/>
            </w:tcBorders>
            <w:shd w:val="clear" w:color="auto" w:fill="FFFFFF"/>
          </w:tcPr>
          <w:p w14:paraId="464E5CE4" w14:textId="77777777" w:rsidR="004759A2" w:rsidRDefault="004759A2" w:rsidP="00DB55BD">
            <w:pPr>
              <w:pStyle w:val="HL7TableBody"/>
            </w:pPr>
            <w:r>
              <w:t>There is insufficient evidence that the species in question is a good target for therapy with the drug.  A categorical interpretation is not possible.</w:t>
            </w:r>
          </w:p>
          <w:p w14:paraId="474E74CA" w14:textId="77777777" w:rsidR="004759A2" w:rsidRDefault="004759A2" w:rsidP="00DB55BD">
            <w:pPr>
              <w:pStyle w:val="HL7TableBody"/>
            </w:pPr>
            <w:r>
              <w:t>Reference: EUCAST</w:t>
            </w:r>
          </w:p>
          <w:p w14:paraId="27E33AAF" w14:textId="77777777" w:rsidR="004759A2" w:rsidRDefault="004759A2" w:rsidP="00DB55BD">
            <w:pPr>
              <w:pStyle w:val="HL7TableBody"/>
            </w:pPr>
          </w:p>
          <w:p w14:paraId="534F021F" w14:textId="77777777" w:rsidR="004759A2" w:rsidRPr="00792323" w:rsidRDefault="004759A2" w:rsidP="00DB55BD">
            <w:pPr>
              <w:pStyle w:val="HL7TableBody"/>
            </w:pPr>
            <w:r>
              <w:t xml:space="preserve">Note: A MIC with </w:t>
            </w:r>
            <w:r w:rsidR="006559F5">
              <w:t>“</w:t>
            </w:r>
            <w:r>
              <w:t>IE</w:t>
            </w:r>
            <w:r w:rsidR="006559F5">
              <w:t>”</w:t>
            </w:r>
            <w:r>
              <w:t xml:space="preserve"> and/or a comment may be </w:t>
            </w:r>
            <w:r>
              <w:lastRenderedPageBreak/>
              <w:t>reported (without an accompanying S, I or R-categorization).</w:t>
            </w:r>
          </w:p>
        </w:tc>
      </w:tr>
      <w:tr w:rsidR="004759A2" w:rsidRPr="00AF2426" w14:paraId="25A35584" w14:textId="77777777" w:rsidTr="00DB55BD">
        <w:trPr>
          <w:jc w:val="center"/>
        </w:trPr>
        <w:tc>
          <w:tcPr>
            <w:tcW w:w="762" w:type="dxa"/>
            <w:tcBorders>
              <w:left w:val="double" w:sz="4" w:space="0" w:color="auto"/>
            </w:tcBorders>
            <w:shd w:val="clear" w:color="auto" w:fill="FFFFFF"/>
          </w:tcPr>
          <w:p w14:paraId="46215C99" w14:textId="77777777" w:rsidR="004759A2" w:rsidRPr="00792323" w:rsidRDefault="004759A2" w:rsidP="00DB55BD">
            <w:pPr>
              <w:pStyle w:val="HL7TableBody"/>
              <w:jc w:val="center"/>
            </w:pPr>
            <w:r w:rsidRPr="00BC3913">
              <w:lastRenderedPageBreak/>
              <w:t>SYN-R</w:t>
            </w:r>
          </w:p>
        </w:tc>
        <w:tc>
          <w:tcPr>
            <w:tcW w:w="3822" w:type="dxa"/>
            <w:shd w:val="clear" w:color="auto" w:fill="FFFFFF"/>
          </w:tcPr>
          <w:p w14:paraId="08EA372C" w14:textId="77777777" w:rsidR="004759A2" w:rsidRPr="00792323" w:rsidRDefault="004759A2" w:rsidP="00DB55BD">
            <w:pPr>
              <w:pStyle w:val="HL7TableBody"/>
            </w:pPr>
            <w:r w:rsidRPr="00BC3913">
              <w:t>Synergy – resistant</w:t>
            </w:r>
          </w:p>
        </w:tc>
        <w:tc>
          <w:tcPr>
            <w:tcW w:w="4044" w:type="dxa"/>
            <w:tcBorders>
              <w:right w:val="double" w:sz="4" w:space="0" w:color="auto"/>
            </w:tcBorders>
            <w:shd w:val="clear" w:color="auto" w:fill="FFFFFF"/>
          </w:tcPr>
          <w:p w14:paraId="1C534171" w14:textId="77777777" w:rsidR="004759A2" w:rsidRDefault="004759A2" w:rsidP="00DB55BD">
            <w:pPr>
              <w:pStyle w:val="HL7TableBody"/>
            </w:pPr>
            <w:r>
              <w:t xml:space="preserve">A category for isolates where the bacteria (e.g. enterococci) are not susceptible in vitro to a combination therapy (e.g., high-level aminoglycoside and cell wall active agent). This is predictive that this combination therapy will not be effective. </w:t>
            </w:r>
          </w:p>
          <w:p w14:paraId="41025734" w14:textId="77777777" w:rsidR="004759A2" w:rsidRDefault="004759A2" w:rsidP="00DB55BD">
            <w:pPr>
              <w:pStyle w:val="HL7TableBody"/>
            </w:pPr>
          </w:p>
          <w:p w14:paraId="11D846DA" w14:textId="77777777" w:rsidR="004759A2" w:rsidRDefault="004759A2" w:rsidP="00DB55BD">
            <w:pPr>
              <w:pStyle w:val="HL7TableBody"/>
            </w:pPr>
            <w:r>
              <w:t>Usage Note: Since the use of penicillin or ampicillin alone often results in treatment failure of serious enterococcal or other bacterial infections, combination therapy is usually indicated to enhance bactericidal activity. The synergy between a cell wall active agent (such as penicillin, ampicillin, or vancomycin) and an aminoglycoside (such as gentamicin, kanamycin or streptomycin) is best predicted by screening for high-level bacterial resistance to the aminoglycoside.</w:t>
            </w:r>
          </w:p>
          <w:p w14:paraId="3122CE52" w14:textId="77777777" w:rsidR="004759A2" w:rsidRDefault="004759A2" w:rsidP="00DB55BD">
            <w:pPr>
              <w:pStyle w:val="HL7TableBody"/>
            </w:pPr>
          </w:p>
          <w:p w14:paraId="1F51F150" w14:textId="77777777" w:rsidR="004759A2" w:rsidRPr="00792323" w:rsidRDefault="004759A2" w:rsidP="00DB55BD">
            <w:pPr>
              <w:pStyle w:val="HL7TableBody"/>
            </w:pPr>
            <w:r>
              <w:t>Open Issue: The print name of the code is very general and the description is very specific to a pair of classes of agents, which may lead to confusion of these concepts in the future should other synergies be found.</w:t>
            </w:r>
          </w:p>
        </w:tc>
      </w:tr>
      <w:tr w:rsidR="004759A2" w:rsidRPr="00AF2426" w14:paraId="64BD0763" w14:textId="77777777" w:rsidTr="00DB55BD">
        <w:trPr>
          <w:jc w:val="center"/>
        </w:trPr>
        <w:tc>
          <w:tcPr>
            <w:tcW w:w="762" w:type="dxa"/>
            <w:tcBorders>
              <w:left w:val="double" w:sz="4" w:space="0" w:color="auto"/>
            </w:tcBorders>
            <w:shd w:val="clear" w:color="auto" w:fill="FFFFFF"/>
          </w:tcPr>
          <w:p w14:paraId="06147F6D" w14:textId="77777777" w:rsidR="004759A2" w:rsidRPr="00792323" w:rsidRDefault="004759A2" w:rsidP="00DB55BD">
            <w:pPr>
              <w:pStyle w:val="HL7TableBody"/>
              <w:jc w:val="center"/>
            </w:pPr>
            <w:r w:rsidRPr="00454767">
              <w:t>SYN-S</w:t>
            </w:r>
          </w:p>
        </w:tc>
        <w:tc>
          <w:tcPr>
            <w:tcW w:w="3822" w:type="dxa"/>
            <w:shd w:val="clear" w:color="auto" w:fill="FFFFFF"/>
          </w:tcPr>
          <w:p w14:paraId="5B691D3C" w14:textId="77777777" w:rsidR="004759A2" w:rsidRPr="00792323" w:rsidRDefault="004759A2" w:rsidP="00DB55BD">
            <w:pPr>
              <w:pStyle w:val="HL7TableBody"/>
            </w:pPr>
            <w:r w:rsidRPr="00454767">
              <w:t>Synergy – susceptible</w:t>
            </w:r>
          </w:p>
        </w:tc>
        <w:tc>
          <w:tcPr>
            <w:tcW w:w="4044" w:type="dxa"/>
            <w:tcBorders>
              <w:right w:val="double" w:sz="4" w:space="0" w:color="auto"/>
            </w:tcBorders>
            <w:shd w:val="clear" w:color="auto" w:fill="FFFFFF"/>
          </w:tcPr>
          <w:p w14:paraId="6A93802E" w14:textId="77777777" w:rsidR="004759A2" w:rsidRDefault="004759A2" w:rsidP="00DB55BD">
            <w:pPr>
              <w:pStyle w:val="HL7TableBody"/>
            </w:pPr>
            <w:r>
              <w:t xml:space="preserve">A category for isolates where the bacteria (e.g. enterococci) are susceptible in vitro to a combination therapy (e.g., high-level aminoglycoside and cell wall active agent). This is predictive that this combination therapy will be effective. </w:t>
            </w:r>
          </w:p>
          <w:p w14:paraId="37A94871" w14:textId="77777777" w:rsidR="004759A2" w:rsidRDefault="004759A2" w:rsidP="00DB55BD">
            <w:pPr>
              <w:pStyle w:val="HL7TableBody"/>
            </w:pPr>
          </w:p>
          <w:p w14:paraId="744CE7D2" w14:textId="77777777" w:rsidR="004759A2" w:rsidRDefault="004759A2" w:rsidP="00DB55BD">
            <w:pPr>
              <w:pStyle w:val="HL7TableBody"/>
            </w:pPr>
            <w:r>
              <w:t>Usage Note: Since the use of penicillin or ampicillin alone often results in treatment failure of serious enterococcal or other bacterial infections, combination therapy is usually indicated to enhance bactericidal activity. The synergy between a cell wall active agent (such as penicillin, ampicillin, or vancomycin) and an aminoglycoside (such as gentamicin, kanamycin or streptomycin) is best predicted by screening for high-level bacterial resistance to the aminoglycoside.</w:t>
            </w:r>
          </w:p>
          <w:p w14:paraId="45665C26" w14:textId="77777777" w:rsidR="004759A2" w:rsidRDefault="004759A2" w:rsidP="00DB55BD">
            <w:pPr>
              <w:pStyle w:val="HL7TableBody"/>
            </w:pPr>
          </w:p>
          <w:p w14:paraId="02E9F733" w14:textId="77777777" w:rsidR="004759A2" w:rsidRPr="00792323" w:rsidRDefault="004759A2" w:rsidP="00DB55BD">
            <w:pPr>
              <w:pStyle w:val="HL7TableBody"/>
            </w:pPr>
            <w:r>
              <w:t>Open Issue: The print name of the code is very general and the description is very specific to a pair of classes of agents, which may lead to confusion of these concepts in the future should other synergies be found.</w:t>
            </w:r>
          </w:p>
        </w:tc>
      </w:tr>
      <w:tr w:rsidR="004759A2" w:rsidRPr="00792323" w14:paraId="44A2F4AE" w14:textId="77777777" w:rsidTr="00DB55BD">
        <w:trPr>
          <w:jc w:val="center"/>
        </w:trPr>
        <w:tc>
          <w:tcPr>
            <w:tcW w:w="762" w:type="dxa"/>
            <w:tcBorders>
              <w:left w:val="double" w:sz="4" w:space="0" w:color="auto"/>
            </w:tcBorders>
            <w:shd w:val="clear" w:color="auto" w:fill="FFFFFF"/>
          </w:tcPr>
          <w:p w14:paraId="42D15315" w14:textId="77777777" w:rsidR="004759A2" w:rsidRPr="00644A23" w:rsidRDefault="004759A2" w:rsidP="00DB55BD">
            <w:pPr>
              <w:pStyle w:val="HL7TableBody"/>
              <w:jc w:val="center"/>
              <w:rPr>
                <w:strike/>
              </w:rPr>
            </w:pPr>
            <w:r w:rsidRPr="00644A23">
              <w:rPr>
                <w:strike/>
              </w:rPr>
              <w:t>VS</w:t>
            </w:r>
          </w:p>
        </w:tc>
        <w:tc>
          <w:tcPr>
            <w:tcW w:w="3822" w:type="dxa"/>
            <w:shd w:val="clear" w:color="auto" w:fill="FFFFFF"/>
          </w:tcPr>
          <w:p w14:paraId="736D2F9B" w14:textId="77777777" w:rsidR="004759A2" w:rsidRPr="00644A23" w:rsidRDefault="004759A2" w:rsidP="00DB55BD">
            <w:pPr>
              <w:pStyle w:val="HL7TableBody"/>
              <w:rPr>
                <w:strike/>
              </w:rPr>
            </w:pPr>
            <w:r w:rsidRPr="00644A23">
              <w:rPr>
                <w:strike/>
              </w:rPr>
              <w:t>Very susceptible. Indicates for microbiology susceptibilities only.</w:t>
            </w:r>
          </w:p>
        </w:tc>
        <w:tc>
          <w:tcPr>
            <w:tcW w:w="4044" w:type="dxa"/>
            <w:tcBorders>
              <w:right w:val="double" w:sz="4" w:space="0" w:color="auto"/>
            </w:tcBorders>
            <w:shd w:val="clear" w:color="auto" w:fill="FFFFFF"/>
          </w:tcPr>
          <w:p w14:paraId="3EC84B7D" w14:textId="77777777" w:rsidR="004759A2" w:rsidRDefault="004759A2" w:rsidP="00DB55BD">
            <w:pPr>
              <w:pStyle w:val="HL7TableBody"/>
            </w:pPr>
            <w:r>
              <w:t>Deprecated – CLSI now only supports S, I &amp; R. This information can be found in CLSI document M100-S22;  Vol. 32 No.3;  CLSI Performance</w:t>
            </w:r>
          </w:p>
          <w:p w14:paraId="2504CFC1" w14:textId="77777777" w:rsidR="004759A2" w:rsidRPr="00792323" w:rsidRDefault="004759A2" w:rsidP="00DB55BD">
            <w:pPr>
              <w:pStyle w:val="HL7TableBody"/>
            </w:pPr>
            <w:r>
              <w:t>Standards for Antimicrobial Susceptibility Testing; Twenty-Second Informational Supplement.  Jan 2012.</w:t>
            </w:r>
          </w:p>
        </w:tc>
      </w:tr>
      <w:tr w:rsidR="004759A2" w:rsidRPr="00AF2426" w14:paraId="3A3BC5F2" w14:textId="77777777" w:rsidTr="00DB55BD">
        <w:trPr>
          <w:jc w:val="center"/>
        </w:trPr>
        <w:tc>
          <w:tcPr>
            <w:tcW w:w="762" w:type="dxa"/>
            <w:tcBorders>
              <w:left w:val="double" w:sz="4" w:space="0" w:color="auto"/>
            </w:tcBorders>
            <w:shd w:val="clear" w:color="auto" w:fill="FFFFFF"/>
          </w:tcPr>
          <w:p w14:paraId="3A91A1AF" w14:textId="77777777" w:rsidR="004759A2" w:rsidRPr="00792323" w:rsidRDefault="004759A2" w:rsidP="00DB55BD">
            <w:pPr>
              <w:pStyle w:val="HL7TableBody"/>
              <w:jc w:val="center"/>
            </w:pPr>
            <w:r w:rsidRPr="00792323">
              <w:t>POS</w:t>
            </w:r>
          </w:p>
        </w:tc>
        <w:tc>
          <w:tcPr>
            <w:tcW w:w="3822" w:type="dxa"/>
            <w:shd w:val="clear" w:color="auto" w:fill="FFFFFF"/>
          </w:tcPr>
          <w:p w14:paraId="7FF494AE" w14:textId="77777777" w:rsidR="004759A2" w:rsidRPr="00792323" w:rsidRDefault="004759A2" w:rsidP="00DB55BD">
            <w:pPr>
              <w:pStyle w:val="HL7TableBody"/>
            </w:pPr>
            <w:r w:rsidRPr="00792323">
              <w:t>Positive</w:t>
            </w:r>
          </w:p>
        </w:tc>
        <w:tc>
          <w:tcPr>
            <w:tcW w:w="4044" w:type="dxa"/>
            <w:tcBorders>
              <w:right w:val="double" w:sz="4" w:space="0" w:color="auto"/>
            </w:tcBorders>
            <w:shd w:val="clear" w:color="auto" w:fill="FFFFFF"/>
          </w:tcPr>
          <w:p w14:paraId="64F8DCCE" w14:textId="77777777" w:rsidR="004759A2" w:rsidRPr="00792323" w:rsidRDefault="004759A2" w:rsidP="00DB55BD">
            <w:pPr>
              <w:pStyle w:val="HL7TableBody"/>
            </w:pPr>
            <w:r w:rsidRPr="00454767">
              <w:t>A presence finding of the specified component / analyte, organism or clinical sign based on the established threshold of the performed test</w:t>
            </w:r>
            <w:r>
              <w:t xml:space="preserve"> or procedure</w:t>
            </w:r>
            <w:r w:rsidRPr="00454767">
              <w:t>.</w:t>
            </w:r>
          </w:p>
        </w:tc>
      </w:tr>
      <w:tr w:rsidR="004759A2" w:rsidRPr="00AF2426" w14:paraId="3350F1B8" w14:textId="77777777" w:rsidTr="00DB55BD">
        <w:trPr>
          <w:jc w:val="center"/>
        </w:trPr>
        <w:tc>
          <w:tcPr>
            <w:tcW w:w="762" w:type="dxa"/>
            <w:tcBorders>
              <w:left w:val="double" w:sz="4" w:space="0" w:color="auto"/>
            </w:tcBorders>
            <w:shd w:val="clear" w:color="auto" w:fill="FFFFFF"/>
          </w:tcPr>
          <w:p w14:paraId="2225991A" w14:textId="77777777" w:rsidR="004759A2" w:rsidRPr="00792323" w:rsidRDefault="004759A2" w:rsidP="00DB55BD">
            <w:pPr>
              <w:pStyle w:val="HL7TableBody"/>
              <w:jc w:val="center"/>
            </w:pPr>
            <w:r w:rsidRPr="00792323">
              <w:t>NEG</w:t>
            </w:r>
          </w:p>
        </w:tc>
        <w:tc>
          <w:tcPr>
            <w:tcW w:w="3822" w:type="dxa"/>
            <w:shd w:val="clear" w:color="auto" w:fill="FFFFFF"/>
          </w:tcPr>
          <w:p w14:paraId="176F392A" w14:textId="77777777" w:rsidR="004759A2" w:rsidRPr="00792323" w:rsidRDefault="004759A2" w:rsidP="00DB55BD">
            <w:pPr>
              <w:pStyle w:val="HL7TableBody"/>
            </w:pPr>
            <w:r w:rsidRPr="00792323">
              <w:t>Negative</w:t>
            </w:r>
          </w:p>
        </w:tc>
        <w:tc>
          <w:tcPr>
            <w:tcW w:w="4044" w:type="dxa"/>
            <w:tcBorders>
              <w:right w:val="double" w:sz="4" w:space="0" w:color="auto"/>
            </w:tcBorders>
            <w:shd w:val="clear" w:color="auto" w:fill="FFFFFF"/>
          </w:tcPr>
          <w:p w14:paraId="20F0B502" w14:textId="77777777" w:rsidR="004759A2" w:rsidRDefault="004759A2" w:rsidP="00DB55BD">
            <w:pPr>
              <w:pStyle w:val="HL7TableBody"/>
            </w:pPr>
            <w:r>
              <w:t xml:space="preserve">An absence finding of the specified component / analyte, organism or clinical sign based on the established threshold of the performed test or procedure.  </w:t>
            </w:r>
          </w:p>
          <w:p w14:paraId="4D5CE2C5" w14:textId="77777777" w:rsidR="004759A2" w:rsidRDefault="004759A2" w:rsidP="00DB55BD">
            <w:pPr>
              <w:pStyle w:val="HL7TableBody"/>
            </w:pPr>
          </w:p>
          <w:p w14:paraId="7F747F9F" w14:textId="77777777" w:rsidR="004759A2" w:rsidRPr="00792323" w:rsidRDefault="004759A2" w:rsidP="00DB55BD">
            <w:pPr>
              <w:pStyle w:val="HL7TableBody"/>
            </w:pPr>
            <w:r>
              <w:t>Note: Negative does not necessarily imply the complete absence of the specified item.</w:t>
            </w:r>
          </w:p>
        </w:tc>
      </w:tr>
      <w:tr w:rsidR="004759A2" w:rsidRPr="00AF2426" w14:paraId="4E7CBBB9" w14:textId="77777777" w:rsidTr="00DB55BD">
        <w:trPr>
          <w:jc w:val="center"/>
        </w:trPr>
        <w:tc>
          <w:tcPr>
            <w:tcW w:w="762" w:type="dxa"/>
            <w:tcBorders>
              <w:left w:val="double" w:sz="4" w:space="0" w:color="auto"/>
            </w:tcBorders>
            <w:shd w:val="clear" w:color="auto" w:fill="FFFFFF"/>
          </w:tcPr>
          <w:p w14:paraId="4355FC88" w14:textId="77777777" w:rsidR="004759A2" w:rsidRPr="00792323" w:rsidRDefault="004759A2" w:rsidP="00DB55BD">
            <w:pPr>
              <w:pStyle w:val="HL7TableBody"/>
              <w:jc w:val="center"/>
            </w:pPr>
            <w:r w:rsidRPr="00792323">
              <w:t>IND</w:t>
            </w:r>
          </w:p>
        </w:tc>
        <w:tc>
          <w:tcPr>
            <w:tcW w:w="3822" w:type="dxa"/>
            <w:shd w:val="clear" w:color="auto" w:fill="FFFFFF"/>
          </w:tcPr>
          <w:p w14:paraId="54C5BB55" w14:textId="77777777" w:rsidR="004759A2" w:rsidRPr="00792323" w:rsidRDefault="004759A2" w:rsidP="00DB55BD">
            <w:pPr>
              <w:pStyle w:val="HL7TableBody"/>
            </w:pPr>
            <w:r w:rsidRPr="00792323">
              <w:t>Indeterminate</w:t>
            </w:r>
          </w:p>
        </w:tc>
        <w:tc>
          <w:tcPr>
            <w:tcW w:w="4044" w:type="dxa"/>
            <w:tcBorders>
              <w:right w:val="double" w:sz="4" w:space="0" w:color="auto"/>
            </w:tcBorders>
            <w:shd w:val="clear" w:color="auto" w:fill="FFFFFF"/>
          </w:tcPr>
          <w:p w14:paraId="40B0821F" w14:textId="77777777" w:rsidR="004759A2" w:rsidRPr="00792323" w:rsidRDefault="004759A2" w:rsidP="00DB55BD">
            <w:pPr>
              <w:pStyle w:val="HL7TableBody"/>
            </w:pPr>
            <w:r w:rsidRPr="00454767">
              <w:t xml:space="preserve">The specified component / analyte, organism or </w:t>
            </w:r>
            <w:r w:rsidRPr="00454767">
              <w:lastRenderedPageBreak/>
              <w:t>clinical sign could neither be declared positive / negative or detected / not detected by the performed test or procedure.</w:t>
            </w:r>
          </w:p>
        </w:tc>
      </w:tr>
      <w:tr w:rsidR="004759A2" w:rsidRPr="00AF2426" w14:paraId="6ADE54D6" w14:textId="77777777" w:rsidTr="00DB55BD">
        <w:trPr>
          <w:jc w:val="center"/>
        </w:trPr>
        <w:tc>
          <w:tcPr>
            <w:tcW w:w="762" w:type="dxa"/>
            <w:tcBorders>
              <w:left w:val="double" w:sz="4" w:space="0" w:color="auto"/>
            </w:tcBorders>
            <w:shd w:val="clear" w:color="auto" w:fill="FFFFFF"/>
          </w:tcPr>
          <w:p w14:paraId="223A8798" w14:textId="77777777" w:rsidR="004759A2" w:rsidRPr="00792323" w:rsidRDefault="004759A2" w:rsidP="00DB55BD">
            <w:pPr>
              <w:pStyle w:val="HL7TableBody"/>
              <w:jc w:val="center"/>
            </w:pPr>
            <w:r w:rsidRPr="00792323">
              <w:lastRenderedPageBreak/>
              <w:t>DET</w:t>
            </w:r>
          </w:p>
        </w:tc>
        <w:tc>
          <w:tcPr>
            <w:tcW w:w="3822" w:type="dxa"/>
            <w:shd w:val="clear" w:color="auto" w:fill="FFFFFF"/>
          </w:tcPr>
          <w:p w14:paraId="3A708E76" w14:textId="77777777" w:rsidR="004759A2" w:rsidRPr="00792323" w:rsidRDefault="004759A2" w:rsidP="00DB55BD">
            <w:pPr>
              <w:pStyle w:val="HL7TableBody"/>
            </w:pPr>
            <w:r w:rsidRPr="00792323">
              <w:t>Detected</w:t>
            </w:r>
          </w:p>
        </w:tc>
        <w:tc>
          <w:tcPr>
            <w:tcW w:w="4044" w:type="dxa"/>
            <w:tcBorders>
              <w:right w:val="double" w:sz="4" w:space="0" w:color="auto"/>
            </w:tcBorders>
            <w:shd w:val="clear" w:color="auto" w:fill="FFFFFF"/>
          </w:tcPr>
          <w:p w14:paraId="0B162035" w14:textId="77777777" w:rsidR="004759A2" w:rsidRPr="00792323" w:rsidRDefault="004759A2" w:rsidP="00DB55BD">
            <w:pPr>
              <w:pStyle w:val="HL7TableBody"/>
            </w:pPr>
            <w:r w:rsidRPr="00454767">
              <w:t>The measurement of the specified component / analyte, organism or clinical sign above the limit of detection of the performed test or procedure.</w:t>
            </w:r>
          </w:p>
        </w:tc>
      </w:tr>
      <w:tr w:rsidR="004759A2" w:rsidRPr="00AF2426" w14:paraId="49AFD276" w14:textId="77777777" w:rsidTr="00DB55BD">
        <w:trPr>
          <w:jc w:val="center"/>
        </w:trPr>
        <w:tc>
          <w:tcPr>
            <w:tcW w:w="762" w:type="dxa"/>
            <w:tcBorders>
              <w:left w:val="double" w:sz="4" w:space="0" w:color="auto"/>
            </w:tcBorders>
            <w:shd w:val="clear" w:color="auto" w:fill="FFFFFF"/>
          </w:tcPr>
          <w:p w14:paraId="6E698FCC" w14:textId="77777777" w:rsidR="004759A2" w:rsidRPr="00792323" w:rsidRDefault="004759A2" w:rsidP="00DB55BD">
            <w:pPr>
              <w:pStyle w:val="HL7TableBody"/>
              <w:jc w:val="center"/>
            </w:pPr>
            <w:r w:rsidRPr="00792323">
              <w:t>ND</w:t>
            </w:r>
          </w:p>
        </w:tc>
        <w:tc>
          <w:tcPr>
            <w:tcW w:w="3822" w:type="dxa"/>
            <w:shd w:val="clear" w:color="auto" w:fill="FFFFFF"/>
          </w:tcPr>
          <w:p w14:paraId="62BE8144" w14:textId="77777777" w:rsidR="004759A2" w:rsidRPr="00792323" w:rsidRDefault="004759A2" w:rsidP="00DB55BD">
            <w:pPr>
              <w:pStyle w:val="HL7TableBody"/>
            </w:pPr>
            <w:r w:rsidRPr="00792323">
              <w:t>Not Detected</w:t>
            </w:r>
          </w:p>
        </w:tc>
        <w:tc>
          <w:tcPr>
            <w:tcW w:w="4044" w:type="dxa"/>
            <w:tcBorders>
              <w:right w:val="double" w:sz="4" w:space="0" w:color="auto"/>
            </w:tcBorders>
            <w:shd w:val="clear" w:color="auto" w:fill="FFFFFF"/>
          </w:tcPr>
          <w:p w14:paraId="4171E6CB" w14:textId="77777777" w:rsidR="004759A2" w:rsidRPr="00792323" w:rsidRDefault="004759A2" w:rsidP="00DB55BD">
            <w:pPr>
              <w:pStyle w:val="HL7TableBody"/>
            </w:pPr>
            <w:r w:rsidRPr="00454767">
              <w:t>The presence of the specified component / analyte, organism or clinical sign could not be determined  within the limit of detection of the performed test or procedure.</w:t>
            </w:r>
          </w:p>
        </w:tc>
      </w:tr>
      <w:tr w:rsidR="004759A2" w:rsidRPr="00792323" w14:paraId="715A875D" w14:textId="77777777" w:rsidTr="00DB55BD">
        <w:trPr>
          <w:jc w:val="center"/>
        </w:trPr>
        <w:tc>
          <w:tcPr>
            <w:tcW w:w="762" w:type="dxa"/>
            <w:tcBorders>
              <w:left w:val="double" w:sz="4" w:space="0" w:color="auto"/>
            </w:tcBorders>
            <w:shd w:val="clear" w:color="auto" w:fill="FFFFFF"/>
          </w:tcPr>
          <w:p w14:paraId="7929D51A" w14:textId="77777777" w:rsidR="004759A2" w:rsidRPr="00644A23" w:rsidRDefault="004759A2" w:rsidP="00DB55BD">
            <w:pPr>
              <w:pStyle w:val="HL7TableBody"/>
              <w:jc w:val="center"/>
              <w:rPr>
                <w:strike/>
              </w:rPr>
            </w:pPr>
            <w:r w:rsidRPr="00644A23">
              <w:rPr>
                <w:strike/>
              </w:rPr>
              <w:t>AC</w:t>
            </w:r>
          </w:p>
        </w:tc>
        <w:tc>
          <w:tcPr>
            <w:tcW w:w="3822" w:type="dxa"/>
            <w:shd w:val="clear" w:color="auto" w:fill="FFFFFF"/>
          </w:tcPr>
          <w:p w14:paraId="54E13749" w14:textId="77777777" w:rsidR="004759A2" w:rsidRPr="00644A23" w:rsidRDefault="004759A2" w:rsidP="00DB55BD">
            <w:pPr>
              <w:pStyle w:val="HL7TableBody"/>
              <w:rPr>
                <w:strike/>
              </w:rPr>
            </w:pPr>
            <w:r w:rsidRPr="00644A23">
              <w:rPr>
                <w:strike/>
              </w:rPr>
              <w:t>Anti-complementary substances present</w:t>
            </w:r>
          </w:p>
        </w:tc>
        <w:tc>
          <w:tcPr>
            <w:tcW w:w="4044" w:type="dxa"/>
            <w:tcBorders>
              <w:right w:val="double" w:sz="4" w:space="0" w:color="auto"/>
            </w:tcBorders>
            <w:shd w:val="clear" w:color="auto" w:fill="FFFFFF"/>
          </w:tcPr>
          <w:p w14:paraId="5F12DAA3" w14:textId="77777777" w:rsidR="004759A2" w:rsidRPr="00792323" w:rsidRDefault="004759A2" w:rsidP="00DB55BD">
            <w:pPr>
              <w:pStyle w:val="HL7TableBody"/>
            </w:pPr>
            <w:r>
              <w:t>Deprecated</w:t>
            </w:r>
          </w:p>
        </w:tc>
      </w:tr>
      <w:tr w:rsidR="004759A2" w:rsidRPr="00792323" w14:paraId="6AECDE7E" w14:textId="77777777" w:rsidTr="00DB55BD">
        <w:trPr>
          <w:jc w:val="center"/>
        </w:trPr>
        <w:tc>
          <w:tcPr>
            <w:tcW w:w="762" w:type="dxa"/>
            <w:tcBorders>
              <w:left w:val="double" w:sz="4" w:space="0" w:color="auto"/>
            </w:tcBorders>
            <w:shd w:val="clear" w:color="auto" w:fill="FFFFFF"/>
          </w:tcPr>
          <w:p w14:paraId="3907E70F" w14:textId="77777777" w:rsidR="004759A2" w:rsidRPr="00644A23" w:rsidRDefault="004759A2" w:rsidP="00DB55BD">
            <w:pPr>
              <w:pStyle w:val="HL7TableBody"/>
              <w:jc w:val="center"/>
              <w:rPr>
                <w:strike/>
              </w:rPr>
            </w:pPr>
            <w:r w:rsidRPr="00644A23">
              <w:rPr>
                <w:strike/>
              </w:rPr>
              <w:t>TOX</w:t>
            </w:r>
          </w:p>
        </w:tc>
        <w:tc>
          <w:tcPr>
            <w:tcW w:w="3822" w:type="dxa"/>
            <w:shd w:val="clear" w:color="auto" w:fill="FFFFFF"/>
          </w:tcPr>
          <w:p w14:paraId="7F37F00E" w14:textId="77777777" w:rsidR="004759A2" w:rsidRPr="00644A23" w:rsidRDefault="004759A2" w:rsidP="00DB55BD">
            <w:pPr>
              <w:pStyle w:val="HL7TableBody"/>
              <w:rPr>
                <w:strike/>
              </w:rPr>
            </w:pPr>
            <w:r w:rsidRPr="00644A23">
              <w:rPr>
                <w:strike/>
              </w:rPr>
              <w:t>Cytotoxic substance present</w:t>
            </w:r>
          </w:p>
        </w:tc>
        <w:tc>
          <w:tcPr>
            <w:tcW w:w="4044" w:type="dxa"/>
            <w:tcBorders>
              <w:right w:val="double" w:sz="4" w:space="0" w:color="auto"/>
            </w:tcBorders>
            <w:shd w:val="clear" w:color="auto" w:fill="FFFFFF"/>
          </w:tcPr>
          <w:p w14:paraId="20013F7A" w14:textId="77777777" w:rsidR="004759A2" w:rsidRPr="00792323" w:rsidRDefault="004759A2" w:rsidP="00DB55BD">
            <w:pPr>
              <w:pStyle w:val="HL7TableBody"/>
            </w:pPr>
            <w:r>
              <w:t>Deprecated</w:t>
            </w:r>
          </w:p>
        </w:tc>
      </w:tr>
      <w:tr w:rsidR="004759A2" w:rsidRPr="00792323" w14:paraId="5AE3BD8C" w14:textId="77777777" w:rsidTr="00DB55BD">
        <w:trPr>
          <w:jc w:val="center"/>
        </w:trPr>
        <w:tc>
          <w:tcPr>
            <w:tcW w:w="762" w:type="dxa"/>
            <w:tcBorders>
              <w:left w:val="double" w:sz="4" w:space="0" w:color="auto"/>
            </w:tcBorders>
            <w:shd w:val="clear" w:color="auto" w:fill="FFFFFF"/>
          </w:tcPr>
          <w:p w14:paraId="1C208A4D" w14:textId="77777777" w:rsidR="004759A2" w:rsidRPr="00644A23" w:rsidRDefault="004759A2" w:rsidP="00DB55BD">
            <w:pPr>
              <w:pStyle w:val="HL7TableBody"/>
              <w:jc w:val="center"/>
              <w:rPr>
                <w:strike/>
              </w:rPr>
            </w:pPr>
            <w:r w:rsidRPr="00644A23">
              <w:rPr>
                <w:strike/>
              </w:rPr>
              <w:t>QCF</w:t>
            </w:r>
          </w:p>
        </w:tc>
        <w:tc>
          <w:tcPr>
            <w:tcW w:w="3822" w:type="dxa"/>
            <w:shd w:val="clear" w:color="auto" w:fill="FFFFFF"/>
          </w:tcPr>
          <w:p w14:paraId="27666FA2" w14:textId="77777777" w:rsidR="004759A2" w:rsidRPr="00644A23" w:rsidRDefault="004759A2" w:rsidP="00DB55BD">
            <w:pPr>
              <w:pStyle w:val="HL7TableBody"/>
              <w:rPr>
                <w:strike/>
              </w:rPr>
            </w:pPr>
            <w:r w:rsidRPr="00644A23">
              <w:rPr>
                <w:strike/>
              </w:rPr>
              <w:t>Quality Control Failure</w:t>
            </w:r>
          </w:p>
        </w:tc>
        <w:tc>
          <w:tcPr>
            <w:tcW w:w="4044" w:type="dxa"/>
            <w:tcBorders>
              <w:right w:val="double" w:sz="4" w:space="0" w:color="auto"/>
            </w:tcBorders>
            <w:shd w:val="clear" w:color="auto" w:fill="FFFFFF"/>
          </w:tcPr>
          <w:p w14:paraId="1FD57484" w14:textId="77777777" w:rsidR="004759A2" w:rsidRPr="00792323" w:rsidRDefault="004759A2" w:rsidP="00DB55BD">
            <w:pPr>
              <w:pStyle w:val="HL7TableBody"/>
            </w:pPr>
            <w:r>
              <w:t>Deprecated</w:t>
            </w:r>
          </w:p>
        </w:tc>
      </w:tr>
      <w:tr w:rsidR="004759A2" w:rsidRPr="00AF2426" w14:paraId="46A3CBB6" w14:textId="77777777" w:rsidTr="00DB55BD">
        <w:trPr>
          <w:jc w:val="center"/>
        </w:trPr>
        <w:tc>
          <w:tcPr>
            <w:tcW w:w="762" w:type="dxa"/>
            <w:tcBorders>
              <w:left w:val="double" w:sz="4" w:space="0" w:color="auto"/>
            </w:tcBorders>
            <w:shd w:val="clear" w:color="auto" w:fill="FFFFFF"/>
          </w:tcPr>
          <w:p w14:paraId="6DEB9CA4" w14:textId="77777777" w:rsidR="004759A2" w:rsidRPr="00792323" w:rsidRDefault="004759A2" w:rsidP="00DB55BD">
            <w:pPr>
              <w:pStyle w:val="HL7TableBody"/>
              <w:jc w:val="center"/>
            </w:pPr>
            <w:r w:rsidRPr="00792323">
              <w:t>RR</w:t>
            </w:r>
          </w:p>
        </w:tc>
        <w:tc>
          <w:tcPr>
            <w:tcW w:w="3822" w:type="dxa"/>
            <w:shd w:val="clear" w:color="auto" w:fill="FFFFFF"/>
          </w:tcPr>
          <w:p w14:paraId="02E5384B" w14:textId="77777777" w:rsidR="004759A2" w:rsidRPr="00792323" w:rsidRDefault="004759A2" w:rsidP="00DB55BD">
            <w:pPr>
              <w:pStyle w:val="HL7TableBody"/>
            </w:pPr>
            <w:r w:rsidRPr="00792323">
              <w:t>Reactive</w:t>
            </w:r>
          </w:p>
        </w:tc>
        <w:tc>
          <w:tcPr>
            <w:tcW w:w="4044" w:type="dxa"/>
            <w:tcBorders>
              <w:right w:val="double" w:sz="4" w:space="0" w:color="auto"/>
            </w:tcBorders>
            <w:shd w:val="clear" w:color="auto" w:fill="FFFFFF"/>
          </w:tcPr>
          <w:p w14:paraId="2EAD3A56" w14:textId="77777777" w:rsidR="004759A2" w:rsidRPr="00792323" w:rsidRDefault="004759A2" w:rsidP="00DB55BD">
            <w:pPr>
              <w:pStyle w:val="HL7TableBody"/>
            </w:pPr>
            <w:r w:rsidRPr="00454767">
              <w:t>A presence finding used to indicate that the specified component / analyte reacted with the reagent above the reliably measurable limit of the performed test.</w:t>
            </w:r>
          </w:p>
        </w:tc>
      </w:tr>
      <w:tr w:rsidR="004759A2" w:rsidRPr="00AF2426" w14:paraId="63C0247C" w14:textId="77777777" w:rsidTr="00DB55BD">
        <w:trPr>
          <w:jc w:val="center"/>
        </w:trPr>
        <w:tc>
          <w:tcPr>
            <w:tcW w:w="762" w:type="dxa"/>
            <w:tcBorders>
              <w:left w:val="double" w:sz="4" w:space="0" w:color="auto"/>
            </w:tcBorders>
            <w:shd w:val="clear" w:color="auto" w:fill="FFFFFF"/>
          </w:tcPr>
          <w:p w14:paraId="14CAE720" w14:textId="77777777" w:rsidR="004759A2" w:rsidRPr="00792323" w:rsidRDefault="004759A2" w:rsidP="00DB55BD">
            <w:pPr>
              <w:pStyle w:val="HL7TableBody"/>
              <w:jc w:val="center"/>
            </w:pPr>
            <w:r w:rsidRPr="00792323">
              <w:t>WR</w:t>
            </w:r>
          </w:p>
        </w:tc>
        <w:tc>
          <w:tcPr>
            <w:tcW w:w="3822" w:type="dxa"/>
            <w:shd w:val="clear" w:color="auto" w:fill="FFFFFF"/>
          </w:tcPr>
          <w:p w14:paraId="47118094" w14:textId="77777777" w:rsidR="004759A2" w:rsidRPr="00792323" w:rsidRDefault="004759A2" w:rsidP="00DB55BD">
            <w:pPr>
              <w:pStyle w:val="HL7TableBody"/>
            </w:pPr>
            <w:r w:rsidRPr="00792323">
              <w:t>Weakly reactive</w:t>
            </w:r>
          </w:p>
        </w:tc>
        <w:tc>
          <w:tcPr>
            <w:tcW w:w="4044" w:type="dxa"/>
            <w:tcBorders>
              <w:right w:val="double" w:sz="4" w:space="0" w:color="auto"/>
            </w:tcBorders>
            <w:shd w:val="clear" w:color="auto" w:fill="FFFFFF"/>
          </w:tcPr>
          <w:p w14:paraId="057E9253" w14:textId="77777777" w:rsidR="004759A2" w:rsidRPr="00792323" w:rsidRDefault="004759A2" w:rsidP="00DB55BD">
            <w:pPr>
              <w:pStyle w:val="HL7TableBody"/>
            </w:pPr>
            <w:r w:rsidRPr="00454767">
              <w:t>A weighted presence finding used to indicate that the specified component / analyte reacted with the reagent, but below the reliably measurable limit of the performed test.</w:t>
            </w:r>
          </w:p>
        </w:tc>
      </w:tr>
      <w:tr w:rsidR="004759A2" w:rsidRPr="00AF2426" w14:paraId="568EB31F" w14:textId="77777777" w:rsidTr="00DB55BD">
        <w:trPr>
          <w:jc w:val="center"/>
        </w:trPr>
        <w:tc>
          <w:tcPr>
            <w:tcW w:w="762" w:type="dxa"/>
            <w:tcBorders>
              <w:left w:val="double" w:sz="4" w:space="0" w:color="auto"/>
            </w:tcBorders>
            <w:shd w:val="clear" w:color="auto" w:fill="FFFFFF"/>
          </w:tcPr>
          <w:p w14:paraId="5D449AF0" w14:textId="77777777" w:rsidR="004759A2" w:rsidRPr="00792323" w:rsidRDefault="004759A2" w:rsidP="00DB55BD">
            <w:pPr>
              <w:pStyle w:val="HL7TableBody"/>
              <w:jc w:val="center"/>
            </w:pPr>
            <w:r w:rsidRPr="00792323">
              <w:t>NR</w:t>
            </w:r>
          </w:p>
        </w:tc>
        <w:tc>
          <w:tcPr>
            <w:tcW w:w="3822" w:type="dxa"/>
            <w:shd w:val="clear" w:color="auto" w:fill="FFFFFF"/>
          </w:tcPr>
          <w:p w14:paraId="2BF8C6A0" w14:textId="77777777" w:rsidR="004759A2" w:rsidRPr="00792323" w:rsidRDefault="004759A2" w:rsidP="00DB55BD">
            <w:pPr>
              <w:pStyle w:val="HL7TableBody"/>
            </w:pPr>
            <w:r w:rsidRPr="00792323">
              <w:t>Non-reactive</w:t>
            </w:r>
          </w:p>
        </w:tc>
        <w:tc>
          <w:tcPr>
            <w:tcW w:w="4044" w:type="dxa"/>
            <w:tcBorders>
              <w:right w:val="double" w:sz="4" w:space="0" w:color="auto"/>
            </w:tcBorders>
            <w:shd w:val="clear" w:color="auto" w:fill="FFFFFF"/>
          </w:tcPr>
          <w:p w14:paraId="01E8AF03" w14:textId="77777777" w:rsidR="004759A2" w:rsidRPr="00792323" w:rsidRDefault="004759A2" w:rsidP="00DB55BD">
            <w:pPr>
              <w:pStyle w:val="HL7TableBody"/>
            </w:pPr>
            <w:r w:rsidRPr="00454767">
              <w:t>An absence finding used to indicate that the specified component / analyte did not react measurably with the reagent.</w:t>
            </w:r>
          </w:p>
        </w:tc>
      </w:tr>
      <w:tr w:rsidR="004759A2" w:rsidRPr="00E45C6F" w14:paraId="4E8BC7C7" w14:textId="77777777" w:rsidTr="00DB55BD">
        <w:trPr>
          <w:jc w:val="center"/>
        </w:trPr>
        <w:tc>
          <w:tcPr>
            <w:tcW w:w="762" w:type="dxa"/>
            <w:tcBorders>
              <w:left w:val="double" w:sz="4" w:space="0" w:color="auto"/>
            </w:tcBorders>
            <w:shd w:val="clear" w:color="auto" w:fill="FFFFFF"/>
          </w:tcPr>
          <w:p w14:paraId="3B7A8C79" w14:textId="77777777" w:rsidR="004759A2" w:rsidRPr="00644A23" w:rsidRDefault="004759A2" w:rsidP="00DB55BD">
            <w:pPr>
              <w:pStyle w:val="HL7TableBody"/>
              <w:jc w:val="center"/>
              <w:rPr>
                <w:strike/>
              </w:rPr>
            </w:pPr>
            <w:r w:rsidRPr="00644A23">
              <w:rPr>
                <w:strike/>
              </w:rPr>
              <w:t>OBX</w:t>
            </w:r>
          </w:p>
        </w:tc>
        <w:tc>
          <w:tcPr>
            <w:tcW w:w="3822" w:type="dxa"/>
            <w:shd w:val="clear" w:color="auto" w:fill="FFFFFF"/>
          </w:tcPr>
          <w:p w14:paraId="676BD120" w14:textId="77777777" w:rsidR="004759A2" w:rsidRPr="00644A23" w:rsidRDefault="004759A2" w:rsidP="00DB55BD">
            <w:pPr>
              <w:pStyle w:val="HL7TableBody"/>
              <w:rPr>
                <w:strike/>
                <w:lang w:val="fr-FR"/>
              </w:rPr>
            </w:pPr>
            <w:r w:rsidRPr="00644A23">
              <w:rPr>
                <w:strike/>
                <w:noProof/>
                <w:lang w:val="fr-FR"/>
              </w:rPr>
              <w:t>Interpretation qualifiers in separate OBX segments</w:t>
            </w:r>
          </w:p>
        </w:tc>
        <w:tc>
          <w:tcPr>
            <w:tcW w:w="4044" w:type="dxa"/>
            <w:tcBorders>
              <w:right w:val="double" w:sz="4" w:space="0" w:color="auto"/>
            </w:tcBorders>
            <w:shd w:val="clear" w:color="auto" w:fill="FFFFFF"/>
          </w:tcPr>
          <w:p w14:paraId="2E42AA4B" w14:textId="77777777" w:rsidR="004759A2" w:rsidRPr="00E45C6F" w:rsidRDefault="004759A2" w:rsidP="00DB55BD">
            <w:pPr>
              <w:pStyle w:val="HL7TableBody"/>
              <w:rPr>
                <w:lang w:val="fr-FR"/>
              </w:rPr>
            </w:pPr>
            <w:r>
              <w:rPr>
                <w:lang w:val="fr-FR"/>
              </w:rPr>
              <w:t>Deprecated</w:t>
            </w:r>
          </w:p>
        </w:tc>
      </w:tr>
      <w:tr w:rsidR="004759A2" w:rsidRPr="00792323" w14:paraId="47760D6C" w14:textId="77777777" w:rsidTr="00DB55BD">
        <w:trPr>
          <w:jc w:val="center"/>
        </w:trPr>
        <w:tc>
          <w:tcPr>
            <w:tcW w:w="762" w:type="dxa"/>
            <w:tcBorders>
              <w:left w:val="double" w:sz="4" w:space="0" w:color="auto"/>
              <w:bottom w:val="double" w:sz="4" w:space="0" w:color="auto"/>
            </w:tcBorders>
            <w:shd w:val="clear" w:color="auto" w:fill="FFFFFF"/>
          </w:tcPr>
          <w:p w14:paraId="637BF089" w14:textId="77777777" w:rsidR="004759A2" w:rsidRPr="00644A23" w:rsidRDefault="004759A2" w:rsidP="00DB55BD">
            <w:pPr>
              <w:pStyle w:val="HL7TableBody"/>
              <w:jc w:val="center"/>
              <w:rPr>
                <w:strike/>
              </w:rPr>
            </w:pPr>
            <w:r w:rsidRPr="00644A23">
              <w:rPr>
                <w:strike/>
              </w:rPr>
              <w:t>HM</w:t>
            </w:r>
          </w:p>
        </w:tc>
        <w:tc>
          <w:tcPr>
            <w:tcW w:w="3822" w:type="dxa"/>
            <w:tcBorders>
              <w:bottom w:val="double" w:sz="4" w:space="0" w:color="auto"/>
            </w:tcBorders>
            <w:shd w:val="clear" w:color="auto" w:fill="FFFFFF"/>
          </w:tcPr>
          <w:p w14:paraId="24C7B068" w14:textId="77777777" w:rsidR="004759A2" w:rsidRPr="00644A23" w:rsidRDefault="004759A2" w:rsidP="00DB55BD">
            <w:pPr>
              <w:pStyle w:val="HL7TableBody"/>
              <w:rPr>
                <w:strike/>
                <w:noProof/>
              </w:rPr>
            </w:pPr>
            <w:r w:rsidRPr="00644A23">
              <w:rPr>
                <w:strike/>
                <w:noProof/>
              </w:rPr>
              <w:t>Hold for Medical Review</w:t>
            </w:r>
          </w:p>
        </w:tc>
        <w:tc>
          <w:tcPr>
            <w:tcW w:w="4044" w:type="dxa"/>
            <w:tcBorders>
              <w:bottom w:val="double" w:sz="4" w:space="0" w:color="auto"/>
              <w:right w:val="double" w:sz="4" w:space="0" w:color="auto"/>
            </w:tcBorders>
            <w:shd w:val="clear" w:color="auto" w:fill="FFFFFF"/>
          </w:tcPr>
          <w:p w14:paraId="1BC74A31" w14:textId="77777777" w:rsidR="004759A2" w:rsidRPr="00792323" w:rsidRDefault="004759A2" w:rsidP="00DB55BD">
            <w:pPr>
              <w:pStyle w:val="HL7TableBody"/>
            </w:pPr>
            <w:r>
              <w:t>Deprecated</w:t>
            </w:r>
          </w:p>
        </w:tc>
      </w:tr>
    </w:tbl>
    <w:p w14:paraId="16EDB6FD" w14:textId="77777777" w:rsidR="004759A2" w:rsidRPr="00792323" w:rsidRDefault="004759A2" w:rsidP="00AC39EC">
      <w:pPr>
        <w:rPr>
          <w:lang w:val="en-US" w:eastAsia="en-US"/>
        </w:rPr>
      </w:pPr>
    </w:p>
    <w:p w14:paraId="3891B7B7" w14:textId="77777777" w:rsidR="004759A2" w:rsidRPr="00792323" w:rsidRDefault="004759A2">
      <w:pPr>
        <w:rPr>
          <w:lang w:val="en-US" w:eastAsia="en-US"/>
        </w:rPr>
      </w:pPr>
    </w:p>
    <w:p w14:paraId="4941BCF9" w14:textId="77777777" w:rsidR="004759A2" w:rsidRPr="00792323" w:rsidRDefault="004759A2" w:rsidP="00A62F22">
      <w:pPr>
        <w:pStyle w:val="Heading4"/>
      </w:pPr>
      <w:bookmarkStart w:id="321" w:name="_Toc423691107"/>
      <w:r w:rsidRPr="00792323">
        <w:t xml:space="preserve">0080 </w:t>
      </w:r>
      <w:r w:rsidR="006559F5">
        <w:t>–</w:t>
      </w:r>
      <w:r w:rsidRPr="00792323">
        <w:t xml:space="preserve"> Nature of Abnormal Testing</w:t>
      </w:r>
      <w:bookmarkEnd w:id="321"/>
    </w:p>
    <w:p w14:paraId="79FB7FF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25EBBA0" w14:textId="77777777">
        <w:trPr>
          <w:tblHeader/>
        </w:trPr>
        <w:tc>
          <w:tcPr>
            <w:tcW w:w="720" w:type="dxa"/>
            <w:tcBorders>
              <w:top w:val="double" w:sz="4" w:space="0" w:color="auto"/>
            </w:tcBorders>
            <w:shd w:val="pct10" w:color="auto" w:fill="FFFFFF"/>
          </w:tcPr>
          <w:p w14:paraId="4068E29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2C9E68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69D351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80B673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884508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71100F5" w14:textId="77777777" w:rsidR="004759A2" w:rsidRPr="00792323" w:rsidRDefault="004759A2">
            <w:pPr>
              <w:pStyle w:val="TableMetaHeader"/>
              <w:rPr>
                <w:noProof w:val="0"/>
              </w:rPr>
            </w:pPr>
            <w:r w:rsidRPr="00792323">
              <w:rPr>
                <w:noProof w:val="0"/>
              </w:rPr>
              <w:t>Status</w:t>
            </w:r>
          </w:p>
        </w:tc>
      </w:tr>
      <w:tr w:rsidR="004759A2" w:rsidRPr="00792323" w14:paraId="0084EA88" w14:textId="77777777">
        <w:tc>
          <w:tcPr>
            <w:tcW w:w="720" w:type="dxa"/>
            <w:tcBorders>
              <w:bottom w:val="double" w:sz="4" w:space="0" w:color="auto"/>
            </w:tcBorders>
            <w:shd w:val="clear" w:color="auto" w:fill="FFFFFF"/>
          </w:tcPr>
          <w:p w14:paraId="6750D671" w14:textId="77777777" w:rsidR="004759A2" w:rsidRPr="00792323" w:rsidRDefault="004759A2">
            <w:pPr>
              <w:pStyle w:val="TableMetaBody"/>
              <w:rPr>
                <w:noProof w:val="0"/>
              </w:rPr>
            </w:pPr>
            <w:r w:rsidRPr="00792323">
              <w:rPr>
                <w:noProof w:val="0"/>
              </w:rPr>
              <w:t>0080</w:t>
            </w:r>
          </w:p>
        </w:tc>
        <w:tc>
          <w:tcPr>
            <w:tcW w:w="1152" w:type="dxa"/>
            <w:tcBorders>
              <w:bottom w:val="double" w:sz="4" w:space="0" w:color="auto"/>
            </w:tcBorders>
            <w:shd w:val="clear" w:color="auto" w:fill="FFFFFF"/>
          </w:tcPr>
          <w:p w14:paraId="233FADC8"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CFA876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228772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56F974A" w14:textId="77777777" w:rsidR="004759A2" w:rsidRPr="00792323" w:rsidRDefault="004759A2">
            <w:pPr>
              <w:pStyle w:val="TableMetaBody"/>
              <w:rPr>
                <w:noProof w:val="0"/>
              </w:rPr>
            </w:pPr>
            <w:r w:rsidRPr="00792323">
              <w:rPr>
                <w:noProof w:val="0"/>
              </w:rPr>
              <w:t>OBX-10</w:t>
            </w:r>
          </w:p>
        </w:tc>
        <w:tc>
          <w:tcPr>
            <w:tcW w:w="1152" w:type="dxa"/>
            <w:tcBorders>
              <w:bottom w:val="double" w:sz="4" w:space="0" w:color="auto"/>
            </w:tcBorders>
            <w:shd w:val="clear" w:color="auto" w:fill="FFFFFF"/>
          </w:tcPr>
          <w:p w14:paraId="150BCB5A" w14:textId="77777777" w:rsidR="004759A2" w:rsidRPr="00792323" w:rsidRDefault="004759A2">
            <w:pPr>
              <w:pStyle w:val="TableMetaBody"/>
              <w:rPr>
                <w:noProof w:val="0"/>
              </w:rPr>
            </w:pPr>
            <w:r w:rsidRPr="00792323">
              <w:rPr>
                <w:noProof w:val="0"/>
              </w:rPr>
              <w:t>Active</w:t>
            </w:r>
          </w:p>
        </w:tc>
      </w:tr>
    </w:tbl>
    <w:p w14:paraId="062604AE" w14:textId="77777777" w:rsidR="004759A2" w:rsidRPr="00792323" w:rsidRDefault="004759A2">
      <w:pPr>
        <w:pStyle w:val="HL7TableCaption"/>
      </w:pPr>
      <w:r w:rsidRPr="00792323">
        <w:t xml:space="preserve">HL7 Table 0080 </w:t>
      </w:r>
      <w:r w:rsidR="006559F5">
        <w:t>–</w:t>
      </w:r>
      <w:r w:rsidRPr="00792323">
        <w:t xml:space="preserve"> Nature of Abnormal Testing</w:t>
      </w:r>
      <w:r>
        <w:fldChar w:fldCharType="begin"/>
      </w:r>
      <w:r>
        <w:instrText xml:space="preserve">xe </w:instrText>
      </w:r>
      <w:r w:rsidR="006559F5">
        <w:instrText>“</w:instrText>
      </w:r>
      <w:r w:rsidRPr="00792323">
        <w:instrText xml:space="preserve">HL7 Table 0080 </w:instrText>
      </w:r>
      <w:r w:rsidR="006559F5">
        <w:instrText>–</w:instrText>
      </w:r>
      <w:r w:rsidRPr="00792323">
        <w:instrText xml:space="preserve"> Nature of abn</w:instrText>
      </w:r>
      <w:bookmarkStart w:id="322" w:name="_Toc382761125"/>
      <w:r w:rsidRPr="00792323">
        <w:instrText>ormal testing</w:instrText>
      </w:r>
      <w:r w:rsidR="006559F5">
        <w:instrText>”</w:instrText>
      </w:r>
      <w:r>
        <w:fldChar w:fldCharType="end"/>
      </w:r>
      <w:r w:rsidRPr="00792323">
        <w:t xml:space="preserve"> </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984"/>
        <w:gridCol w:w="2861"/>
        <w:gridCol w:w="2160"/>
      </w:tblGrid>
      <w:tr w:rsidR="004759A2" w:rsidRPr="00792323" w14:paraId="438A7A19" w14:textId="77777777">
        <w:trPr>
          <w:tblHeader/>
          <w:jc w:val="center"/>
        </w:trPr>
        <w:tc>
          <w:tcPr>
            <w:tcW w:w="984" w:type="dxa"/>
            <w:tcBorders>
              <w:top w:val="double" w:sz="4" w:space="0" w:color="auto"/>
            </w:tcBorders>
            <w:shd w:val="pct10" w:color="auto" w:fill="FFFFFF"/>
          </w:tcPr>
          <w:p w14:paraId="7B8E2D33" w14:textId="77777777" w:rsidR="004759A2" w:rsidRPr="00792323" w:rsidRDefault="004759A2">
            <w:pPr>
              <w:pStyle w:val="HL7TableHeader"/>
              <w:jc w:val="center"/>
              <w:rPr>
                <w:bCs/>
                <w:kern w:val="0"/>
              </w:rPr>
            </w:pPr>
            <w:r w:rsidRPr="00792323">
              <w:rPr>
                <w:bCs/>
                <w:kern w:val="0"/>
              </w:rPr>
              <w:t>Value</w:t>
            </w:r>
          </w:p>
        </w:tc>
        <w:tc>
          <w:tcPr>
            <w:tcW w:w="2861" w:type="dxa"/>
            <w:tcBorders>
              <w:top w:val="double" w:sz="4" w:space="0" w:color="auto"/>
            </w:tcBorders>
            <w:shd w:val="pct10" w:color="auto" w:fill="FFFFFF"/>
          </w:tcPr>
          <w:p w14:paraId="1868E663" w14:textId="77777777" w:rsidR="004759A2" w:rsidRPr="00792323" w:rsidRDefault="004759A2">
            <w:pPr>
              <w:pStyle w:val="HL7TableHeader"/>
            </w:pPr>
            <w:r w:rsidRPr="00792323">
              <w:t>Descriptio</w:t>
            </w:r>
            <w:bookmarkEnd w:id="322"/>
            <w:r w:rsidRPr="00792323">
              <w:t>n</w:t>
            </w:r>
          </w:p>
        </w:tc>
        <w:tc>
          <w:tcPr>
            <w:tcW w:w="2160" w:type="dxa"/>
            <w:tcBorders>
              <w:top w:val="double" w:sz="4" w:space="0" w:color="auto"/>
            </w:tcBorders>
            <w:shd w:val="pct10" w:color="auto" w:fill="FFFFFF"/>
          </w:tcPr>
          <w:p w14:paraId="0B5B2AED" w14:textId="77777777" w:rsidR="004759A2" w:rsidRPr="00792323" w:rsidRDefault="004759A2">
            <w:pPr>
              <w:pStyle w:val="HL7TableHeader"/>
            </w:pPr>
            <w:r w:rsidRPr="00792323">
              <w:t>Comment</w:t>
            </w:r>
          </w:p>
        </w:tc>
      </w:tr>
      <w:tr w:rsidR="004759A2" w:rsidRPr="00792323" w14:paraId="6D91984A" w14:textId="77777777">
        <w:trPr>
          <w:jc w:val="center"/>
        </w:trPr>
        <w:tc>
          <w:tcPr>
            <w:tcW w:w="984" w:type="dxa"/>
            <w:shd w:val="clear" w:color="auto" w:fill="FFFFFF"/>
          </w:tcPr>
          <w:p w14:paraId="327AED2C" w14:textId="77777777" w:rsidR="004759A2" w:rsidRPr="00792323" w:rsidRDefault="004759A2">
            <w:pPr>
              <w:pStyle w:val="HL7TableBody"/>
              <w:jc w:val="center"/>
            </w:pPr>
            <w:r w:rsidRPr="00792323">
              <w:t>A</w:t>
            </w:r>
          </w:p>
        </w:tc>
        <w:tc>
          <w:tcPr>
            <w:tcW w:w="2861" w:type="dxa"/>
            <w:shd w:val="clear" w:color="auto" w:fill="FFFFFF"/>
          </w:tcPr>
          <w:p w14:paraId="30E96D87" w14:textId="77777777" w:rsidR="004759A2" w:rsidRPr="00792323" w:rsidRDefault="004759A2">
            <w:pPr>
              <w:pStyle w:val="HL7TableBody"/>
            </w:pPr>
            <w:r w:rsidRPr="00792323">
              <w:t>An age-based population</w:t>
            </w:r>
          </w:p>
        </w:tc>
        <w:tc>
          <w:tcPr>
            <w:tcW w:w="2160" w:type="dxa"/>
            <w:shd w:val="clear" w:color="auto" w:fill="FFFFFF"/>
          </w:tcPr>
          <w:p w14:paraId="061BA4E5" w14:textId="77777777" w:rsidR="004759A2" w:rsidRPr="00792323" w:rsidRDefault="004759A2">
            <w:pPr>
              <w:pStyle w:val="HL7TableBody"/>
            </w:pPr>
          </w:p>
        </w:tc>
      </w:tr>
      <w:tr w:rsidR="004759A2" w:rsidRPr="00792323" w14:paraId="68A0F459" w14:textId="77777777">
        <w:trPr>
          <w:jc w:val="center"/>
        </w:trPr>
        <w:tc>
          <w:tcPr>
            <w:tcW w:w="984" w:type="dxa"/>
            <w:shd w:val="clear" w:color="auto" w:fill="FFFFFF"/>
          </w:tcPr>
          <w:p w14:paraId="058C4A72" w14:textId="77777777" w:rsidR="004759A2" w:rsidRPr="00792323" w:rsidRDefault="004759A2">
            <w:pPr>
              <w:pStyle w:val="HL7TableBody"/>
              <w:jc w:val="center"/>
            </w:pPr>
            <w:r w:rsidRPr="00792323">
              <w:t>N</w:t>
            </w:r>
          </w:p>
        </w:tc>
        <w:tc>
          <w:tcPr>
            <w:tcW w:w="2861" w:type="dxa"/>
            <w:shd w:val="clear" w:color="auto" w:fill="FFFFFF"/>
          </w:tcPr>
          <w:p w14:paraId="721098C1" w14:textId="77777777" w:rsidR="004759A2" w:rsidRPr="00792323" w:rsidRDefault="004759A2">
            <w:pPr>
              <w:pStyle w:val="HL7TableBody"/>
            </w:pPr>
            <w:r w:rsidRPr="00792323">
              <w:t xml:space="preserve">None </w:t>
            </w:r>
            <w:r w:rsidR="006559F5">
              <w:t>–</w:t>
            </w:r>
            <w:r w:rsidRPr="00792323">
              <w:t xml:space="preserve"> generic normal range</w:t>
            </w:r>
          </w:p>
        </w:tc>
        <w:tc>
          <w:tcPr>
            <w:tcW w:w="2160" w:type="dxa"/>
            <w:shd w:val="clear" w:color="auto" w:fill="FFFFFF"/>
          </w:tcPr>
          <w:p w14:paraId="01C11DCD" w14:textId="77777777" w:rsidR="004759A2" w:rsidRPr="00792323" w:rsidRDefault="004759A2">
            <w:pPr>
              <w:pStyle w:val="HL7TableBody"/>
            </w:pPr>
          </w:p>
        </w:tc>
      </w:tr>
      <w:tr w:rsidR="004759A2" w:rsidRPr="00792323" w14:paraId="37946692" w14:textId="77777777">
        <w:trPr>
          <w:jc w:val="center"/>
        </w:trPr>
        <w:tc>
          <w:tcPr>
            <w:tcW w:w="984" w:type="dxa"/>
            <w:shd w:val="clear" w:color="auto" w:fill="FFFFFF"/>
          </w:tcPr>
          <w:p w14:paraId="01CAE0FE" w14:textId="77777777" w:rsidR="004759A2" w:rsidRPr="00792323" w:rsidRDefault="004759A2">
            <w:pPr>
              <w:pStyle w:val="HL7TableBody"/>
              <w:jc w:val="center"/>
            </w:pPr>
            <w:r w:rsidRPr="00792323">
              <w:t>R</w:t>
            </w:r>
          </w:p>
        </w:tc>
        <w:tc>
          <w:tcPr>
            <w:tcW w:w="2861" w:type="dxa"/>
            <w:shd w:val="clear" w:color="auto" w:fill="FFFFFF"/>
          </w:tcPr>
          <w:p w14:paraId="5F260E8B" w14:textId="77777777" w:rsidR="004759A2" w:rsidRPr="00792323" w:rsidRDefault="004759A2">
            <w:pPr>
              <w:pStyle w:val="HL7TableBody"/>
            </w:pPr>
            <w:r w:rsidRPr="00792323">
              <w:t>A race-based population</w:t>
            </w:r>
          </w:p>
        </w:tc>
        <w:tc>
          <w:tcPr>
            <w:tcW w:w="2160" w:type="dxa"/>
            <w:shd w:val="clear" w:color="auto" w:fill="FFFFFF"/>
          </w:tcPr>
          <w:p w14:paraId="5208D306" w14:textId="77777777" w:rsidR="004759A2" w:rsidRPr="00792323" w:rsidRDefault="004759A2">
            <w:pPr>
              <w:pStyle w:val="HL7TableBody"/>
            </w:pPr>
          </w:p>
        </w:tc>
      </w:tr>
      <w:tr w:rsidR="004759A2" w:rsidRPr="00792323" w14:paraId="694A6090" w14:textId="77777777">
        <w:trPr>
          <w:jc w:val="center"/>
        </w:trPr>
        <w:tc>
          <w:tcPr>
            <w:tcW w:w="984" w:type="dxa"/>
            <w:shd w:val="clear" w:color="auto" w:fill="FFFFFF"/>
          </w:tcPr>
          <w:p w14:paraId="532FBD43" w14:textId="77777777" w:rsidR="004759A2" w:rsidRPr="00792323" w:rsidRDefault="004759A2">
            <w:pPr>
              <w:pStyle w:val="HL7TableBody"/>
              <w:jc w:val="center"/>
            </w:pPr>
            <w:r w:rsidRPr="00792323">
              <w:t>S</w:t>
            </w:r>
          </w:p>
        </w:tc>
        <w:tc>
          <w:tcPr>
            <w:tcW w:w="2861" w:type="dxa"/>
            <w:shd w:val="clear" w:color="auto" w:fill="FFFFFF"/>
          </w:tcPr>
          <w:p w14:paraId="697CA574" w14:textId="77777777" w:rsidR="004759A2" w:rsidRPr="00792323" w:rsidRDefault="004759A2">
            <w:pPr>
              <w:pStyle w:val="HL7TableBody"/>
            </w:pPr>
            <w:r w:rsidRPr="00792323">
              <w:t>A sex-based population</w:t>
            </w:r>
          </w:p>
        </w:tc>
        <w:tc>
          <w:tcPr>
            <w:tcW w:w="2160" w:type="dxa"/>
            <w:shd w:val="clear" w:color="auto" w:fill="FFFFFF"/>
          </w:tcPr>
          <w:p w14:paraId="6DE4457B" w14:textId="77777777" w:rsidR="004759A2" w:rsidRPr="00792323" w:rsidRDefault="004759A2">
            <w:pPr>
              <w:pStyle w:val="HL7TableBody"/>
            </w:pPr>
          </w:p>
        </w:tc>
      </w:tr>
      <w:tr w:rsidR="004759A2" w:rsidRPr="00792323" w14:paraId="7627B3FB" w14:textId="77777777">
        <w:trPr>
          <w:jc w:val="center"/>
        </w:trPr>
        <w:tc>
          <w:tcPr>
            <w:tcW w:w="984" w:type="dxa"/>
            <w:shd w:val="clear" w:color="auto" w:fill="FFFFFF"/>
          </w:tcPr>
          <w:p w14:paraId="65676F45" w14:textId="77777777" w:rsidR="004759A2" w:rsidRPr="00792323" w:rsidRDefault="004759A2">
            <w:pPr>
              <w:pStyle w:val="HL7TableBody"/>
              <w:jc w:val="center"/>
            </w:pPr>
            <w:r w:rsidRPr="00792323">
              <w:t>SP</w:t>
            </w:r>
          </w:p>
        </w:tc>
        <w:tc>
          <w:tcPr>
            <w:tcW w:w="2861" w:type="dxa"/>
            <w:shd w:val="clear" w:color="auto" w:fill="FFFFFF"/>
          </w:tcPr>
          <w:p w14:paraId="4C2486AD" w14:textId="77777777" w:rsidR="004759A2" w:rsidRPr="00792323" w:rsidRDefault="004759A2">
            <w:pPr>
              <w:pStyle w:val="HL7TableBody"/>
            </w:pPr>
            <w:r w:rsidRPr="00792323">
              <w:t>Species</w:t>
            </w:r>
          </w:p>
        </w:tc>
        <w:tc>
          <w:tcPr>
            <w:tcW w:w="2160" w:type="dxa"/>
            <w:shd w:val="clear" w:color="auto" w:fill="FFFFFF"/>
          </w:tcPr>
          <w:p w14:paraId="304F882B" w14:textId="77777777" w:rsidR="004759A2" w:rsidRPr="00792323" w:rsidRDefault="004759A2">
            <w:pPr>
              <w:pStyle w:val="HL7TableBody"/>
            </w:pPr>
          </w:p>
        </w:tc>
      </w:tr>
      <w:tr w:rsidR="004759A2" w:rsidRPr="00792323" w14:paraId="66617960" w14:textId="77777777">
        <w:trPr>
          <w:jc w:val="center"/>
        </w:trPr>
        <w:tc>
          <w:tcPr>
            <w:tcW w:w="984" w:type="dxa"/>
            <w:shd w:val="clear" w:color="auto" w:fill="FFFFFF"/>
          </w:tcPr>
          <w:p w14:paraId="6C30A6A2" w14:textId="77777777" w:rsidR="004759A2" w:rsidRPr="00792323" w:rsidRDefault="004759A2">
            <w:pPr>
              <w:pStyle w:val="HL7TableBody"/>
              <w:jc w:val="center"/>
            </w:pPr>
            <w:r w:rsidRPr="00792323">
              <w:t>B</w:t>
            </w:r>
          </w:p>
        </w:tc>
        <w:tc>
          <w:tcPr>
            <w:tcW w:w="2861" w:type="dxa"/>
            <w:shd w:val="clear" w:color="auto" w:fill="FFFFFF"/>
          </w:tcPr>
          <w:p w14:paraId="217577D6" w14:textId="77777777" w:rsidR="004759A2" w:rsidRPr="00792323" w:rsidRDefault="004759A2">
            <w:pPr>
              <w:pStyle w:val="HL7TableBody"/>
            </w:pPr>
            <w:r w:rsidRPr="00792323">
              <w:t>Breed</w:t>
            </w:r>
          </w:p>
        </w:tc>
        <w:tc>
          <w:tcPr>
            <w:tcW w:w="2160" w:type="dxa"/>
            <w:shd w:val="clear" w:color="auto" w:fill="FFFFFF"/>
          </w:tcPr>
          <w:p w14:paraId="3282FE45" w14:textId="77777777" w:rsidR="004759A2" w:rsidRPr="00792323" w:rsidRDefault="004759A2">
            <w:pPr>
              <w:pStyle w:val="HL7TableBody"/>
            </w:pPr>
          </w:p>
        </w:tc>
      </w:tr>
      <w:tr w:rsidR="004759A2" w:rsidRPr="00792323" w14:paraId="58797D48" w14:textId="77777777">
        <w:trPr>
          <w:jc w:val="center"/>
        </w:trPr>
        <w:tc>
          <w:tcPr>
            <w:tcW w:w="984" w:type="dxa"/>
            <w:tcBorders>
              <w:bottom w:val="double" w:sz="4" w:space="0" w:color="auto"/>
            </w:tcBorders>
            <w:shd w:val="clear" w:color="auto" w:fill="FFFFFF"/>
          </w:tcPr>
          <w:p w14:paraId="447A4FAF" w14:textId="77777777" w:rsidR="004759A2" w:rsidRPr="00792323" w:rsidRDefault="004759A2">
            <w:pPr>
              <w:pStyle w:val="HL7TableBody"/>
              <w:jc w:val="center"/>
            </w:pPr>
            <w:r w:rsidRPr="00792323">
              <w:t>ST</w:t>
            </w:r>
          </w:p>
        </w:tc>
        <w:tc>
          <w:tcPr>
            <w:tcW w:w="2861" w:type="dxa"/>
            <w:tcBorders>
              <w:bottom w:val="double" w:sz="4" w:space="0" w:color="auto"/>
            </w:tcBorders>
            <w:shd w:val="clear" w:color="auto" w:fill="FFFFFF"/>
          </w:tcPr>
          <w:p w14:paraId="234FD76D" w14:textId="77777777" w:rsidR="004759A2" w:rsidRPr="00792323" w:rsidRDefault="004759A2">
            <w:pPr>
              <w:pStyle w:val="HL7TableBody"/>
            </w:pPr>
            <w:r w:rsidRPr="00792323">
              <w:t>St</w:t>
            </w:r>
            <w:bookmarkStart w:id="323" w:name="HL70080"/>
            <w:bookmarkEnd w:id="323"/>
            <w:r w:rsidRPr="00792323">
              <w:t>rain</w:t>
            </w:r>
          </w:p>
        </w:tc>
        <w:tc>
          <w:tcPr>
            <w:tcW w:w="2160" w:type="dxa"/>
            <w:tcBorders>
              <w:bottom w:val="double" w:sz="4" w:space="0" w:color="auto"/>
            </w:tcBorders>
            <w:shd w:val="clear" w:color="auto" w:fill="FFFFFF"/>
          </w:tcPr>
          <w:p w14:paraId="490824D3" w14:textId="77777777" w:rsidR="004759A2" w:rsidRPr="00792323" w:rsidRDefault="004759A2">
            <w:pPr>
              <w:pStyle w:val="HL7TableBody"/>
            </w:pPr>
          </w:p>
        </w:tc>
      </w:tr>
    </w:tbl>
    <w:p w14:paraId="47C809B3" w14:textId="77777777" w:rsidR="004759A2" w:rsidRPr="00792323" w:rsidRDefault="004759A2" w:rsidP="005D458E">
      <w:pPr>
        <w:rPr>
          <w:lang w:val="en-US"/>
        </w:rPr>
      </w:pPr>
    </w:p>
    <w:p w14:paraId="6028E9FF" w14:textId="77777777" w:rsidR="004759A2" w:rsidRPr="00792323" w:rsidRDefault="004759A2" w:rsidP="00A62F22">
      <w:pPr>
        <w:pStyle w:val="Heading4"/>
      </w:pPr>
      <w:bookmarkStart w:id="324" w:name="_Toc423691108"/>
      <w:r w:rsidRPr="00792323">
        <w:t xml:space="preserve">0083 – </w:t>
      </w:r>
      <w:r w:rsidRPr="00792323">
        <w:rPr>
          <w:noProof/>
        </w:rPr>
        <w:t>Outlier Type</w:t>
      </w:r>
      <w:bookmarkEnd w:id="324"/>
    </w:p>
    <w:p w14:paraId="1CA5D0E7" w14:textId="77777777" w:rsidR="004759A2" w:rsidRPr="00792323" w:rsidRDefault="004759A2" w:rsidP="000F30C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DF1F044" w14:textId="77777777">
        <w:trPr>
          <w:tblHeader/>
        </w:trPr>
        <w:tc>
          <w:tcPr>
            <w:tcW w:w="720" w:type="dxa"/>
            <w:tcBorders>
              <w:top w:val="double" w:sz="4" w:space="0" w:color="auto"/>
            </w:tcBorders>
            <w:shd w:val="pct10" w:color="auto" w:fill="FFFFFF"/>
          </w:tcPr>
          <w:p w14:paraId="204BEBA9"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1B9C7FA6"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DD9C132"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5D5765B"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92A36B4"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38199B2" w14:textId="77777777" w:rsidR="004759A2" w:rsidRPr="00792323" w:rsidRDefault="004759A2" w:rsidP="00064ED9">
            <w:pPr>
              <w:pStyle w:val="TableMetaHeader"/>
              <w:rPr>
                <w:noProof w:val="0"/>
              </w:rPr>
            </w:pPr>
            <w:r w:rsidRPr="00792323">
              <w:rPr>
                <w:noProof w:val="0"/>
              </w:rPr>
              <w:t>Status</w:t>
            </w:r>
          </w:p>
        </w:tc>
      </w:tr>
      <w:tr w:rsidR="004759A2" w:rsidRPr="00792323" w14:paraId="1F7B97A3" w14:textId="77777777">
        <w:tc>
          <w:tcPr>
            <w:tcW w:w="720" w:type="dxa"/>
            <w:tcBorders>
              <w:bottom w:val="double" w:sz="4" w:space="0" w:color="auto"/>
            </w:tcBorders>
            <w:shd w:val="clear" w:color="auto" w:fill="FFFFFF"/>
          </w:tcPr>
          <w:p w14:paraId="759B6027" w14:textId="77777777" w:rsidR="004759A2" w:rsidRPr="00792323" w:rsidRDefault="004759A2" w:rsidP="00064ED9">
            <w:pPr>
              <w:pStyle w:val="TableMetaBody"/>
              <w:rPr>
                <w:noProof w:val="0"/>
              </w:rPr>
            </w:pPr>
            <w:r w:rsidRPr="00792323">
              <w:rPr>
                <w:noProof w:val="0"/>
              </w:rPr>
              <w:t>0083</w:t>
            </w:r>
          </w:p>
        </w:tc>
        <w:tc>
          <w:tcPr>
            <w:tcW w:w="1152" w:type="dxa"/>
            <w:tcBorders>
              <w:bottom w:val="double" w:sz="4" w:space="0" w:color="auto"/>
            </w:tcBorders>
            <w:shd w:val="clear" w:color="auto" w:fill="FFFFFF"/>
          </w:tcPr>
          <w:p w14:paraId="64C4B752" w14:textId="77777777" w:rsidR="004759A2" w:rsidRPr="00792323" w:rsidRDefault="004759A2" w:rsidP="00064ED9">
            <w:pPr>
              <w:pStyle w:val="TableMetaBody"/>
              <w:rPr>
                <w:noProof w:val="0"/>
              </w:rPr>
            </w:pPr>
            <w:r w:rsidRPr="00792323">
              <w:rPr>
                <w:noProof w:val="0"/>
              </w:rPr>
              <w:t>PA</w:t>
            </w:r>
          </w:p>
        </w:tc>
        <w:tc>
          <w:tcPr>
            <w:tcW w:w="2016" w:type="dxa"/>
            <w:tcBorders>
              <w:bottom w:val="double" w:sz="4" w:space="0" w:color="auto"/>
            </w:tcBorders>
            <w:shd w:val="clear" w:color="auto" w:fill="FFFFFF"/>
          </w:tcPr>
          <w:p w14:paraId="69B9A811"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127187DE"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28761482" w14:textId="77777777" w:rsidR="004759A2" w:rsidRPr="00792323" w:rsidRDefault="004759A2" w:rsidP="00064ED9">
            <w:pPr>
              <w:pStyle w:val="TableMetaBody"/>
              <w:rPr>
                <w:noProof w:val="0"/>
              </w:rPr>
            </w:pPr>
            <w:r w:rsidRPr="00792323">
              <w:rPr>
                <w:noProof w:val="0"/>
              </w:rPr>
              <w:t>DRG-5</w:t>
            </w:r>
          </w:p>
        </w:tc>
        <w:tc>
          <w:tcPr>
            <w:tcW w:w="1152" w:type="dxa"/>
            <w:tcBorders>
              <w:bottom w:val="double" w:sz="4" w:space="0" w:color="auto"/>
            </w:tcBorders>
            <w:shd w:val="clear" w:color="auto" w:fill="FFFFFF"/>
          </w:tcPr>
          <w:p w14:paraId="54FD964B" w14:textId="77777777" w:rsidR="004759A2" w:rsidRPr="00792323" w:rsidRDefault="004759A2" w:rsidP="00064ED9">
            <w:pPr>
              <w:pStyle w:val="TableMetaBody"/>
              <w:rPr>
                <w:noProof w:val="0"/>
              </w:rPr>
            </w:pPr>
            <w:r w:rsidRPr="00792323">
              <w:rPr>
                <w:noProof w:val="0"/>
              </w:rPr>
              <w:t>Active</w:t>
            </w:r>
          </w:p>
        </w:tc>
      </w:tr>
    </w:tbl>
    <w:p w14:paraId="6374FA44" w14:textId="77777777" w:rsidR="004759A2" w:rsidRPr="00792323" w:rsidRDefault="004759A2" w:rsidP="000F30C6">
      <w:pPr>
        <w:pStyle w:val="UserTableCaption"/>
        <w:rPr>
          <w:noProof/>
        </w:rPr>
      </w:pPr>
      <w:r w:rsidRPr="00792323">
        <w:rPr>
          <w:noProof/>
        </w:rPr>
        <w:lastRenderedPageBreak/>
        <w:t xml:space="preserve">User-defined Table 0083 </w:t>
      </w:r>
      <w:r w:rsidR="006559F5">
        <w:rPr>
          <w:noProof/>
        </w:rPr>
        <w:t>–</w:t>
      </w:r>
      <w:r w:rsidRPr="00792323">
        <w:rPr>
          <w:noProof/>
        </w:rPr>
        <w:t xml:space="preserve"> Outlier Type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0083 </w:instrText>
      </w:r>
      <w:r w:rsidR="006559F5">
        <w:rPr>
          <w:noProof/>
        </w:rPr>
        <w:instrText>–</w:instrText>
      </w:r>
      <w:r w:rsidRPr="00792323">
        <w:rPr>
          <w:noProof/>
        </w:rPr>
        <w:instrText xml:space="preserve"> Outlier Type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90"/>
        <w:gridCol w:w="3031"/>
      </w:tblGrid>
      <w:tr w:rsidR="004759A2" w:rsidRPr="00792323" w14:paraId="2C517A35" w14:textId="77777777">
        <w:trPr>
          <w:tblHeader/>
          <w:jc w:val="center"/>
        </w:trPr>
        <w:tc>
          <w:tcPr>
            <w:tcW w:w="1190" w:type="dxa"/>
            <w:tcBorders>
              <w:top w:val="single" w:sz="12" w:space="0" w:color="auto"/>
            </w:tcBorders>
            <w:shd w:val="pct10" w:color="auto" w:fill="FFFFFF"/>
          </w:tcPr>
          <w:p w14:paraId="19B1E96F" w14:textId="77777777" w:rsidR="004759A2" w:rsidRPr="00792323" w:rsidRDefault="004759A2" w:rsidP="00064ED9">
            <w:pPr>
              <w:pStyle w:val="UserTableHeader"/>
              <w:jc w:val="center"/>
              <w:rPr>
                <w:noProof/>
              </w:rPr>
            </w:pPr>
            <w:r w:rsidRPr="00792323">
              <w:rPr>
                <w:noProof/>
              </w:rPr>
              <w:t>Values</w:t>
            </w:r>
          </w:p>
        </w:tc>
        <w:tc>
          <w:tcPr>
            <w:tcW w:w="3031" w:type="dxa"/>
            <w:tcBorders>
              <w:top w:val="single" w:sz="12" w:space="0" w:color="auto"/>
            </w:tcBorders>
            <w:shd w:val="pct10" w:color="auto" w:fill="FFFFFF"/>
          </w:tcPr>
          <w:p w14:paraId="5954FBEC" w14:textId="77777777" w:rsidR="004759A2" w:rsidRPr="00792323" w:rsidRDefault="004759A2" w:rsidP="00064ED9">
            <w:pPr>
              <w:pStyle w:val="UserTableHeader"/>
              <w:rPr>
                <w:noProof/>
              </w:rPr>
            </w:pPr>
            <w:r w:rsidRPr="00792323">
              <w:rPr>
                <w:noProof/>
              </w:rPr>
              <w:t>De</w:t>
            </w:r>
            <w:bookmarkStart w:id="325" w:name="_Toc382761126"/>
            <w:r w:rsidRPr="00792323">
              <w:rPr>
                <w:noProof/>
              </w:rPr>
              <w:t>scription</w:t>
            </w:r>
          </w:p>
        </w:tc>
      </w:tr>
      <w:tr w:rsidR="004759A2" w:rsidRPr="00792323" w14:paraId="1B2A2999" w14:textId="77777777">
        <w:trPr>
          <w:jc w:val="center"/>
        </w:trPr>
        <w:tc>
          <w:tcPr>
            <w:tcW w:w="1190" w:type="dxa"/>
            <w:shd w:val="clear" w:color="auto" w:fill="FFFFFF"/>
          </w:tcPr>
          <w:p w14:paraId="4CCA0531" w14:textId="77777777" w:rsidR="004759A2" w:rsidRPr="00792323" w:rsidRDefault="004759A2" w:rsidP="00064ED9">
            <w:pPr>
              <w:pStyle w:val="UserTableBody"/>
              <w:jc w:val="center"/>
              <w:rPr>
                <w:noProof/>
              </w:rPr>
            </w:pPr>
            <w:r w:rsidRPr="00792323">
              <w:rPr>
                <w:noProof/>
              </w:rPr>
              <w:t>D</w:t>
            </w:r>
          </w:p>
        </w:tc>
        <w:tc>
          <w:tcPr>
            <w:tcW w:w="3031" w:type="dxa"/>
            <w:shd w:val="clear" w:color="auto" w:fill="FFFFFF"/>
          </w:tcPr>
          <w:p w14:paraId="7D35FCA4" w14:textId="77777777" w:rsidR="004759A2" w:rsidRPr="00792323" w:rsidRDefault="004759A2" w:rsidP="00064ED9">
            <w:pPr>
              <w:pStyle w:val="UserTableBody"/>
              <w:rPr>
                <w:noProof/>
              </w:rPr>
            </w:pPr>
            <w:r w:rsidRPr="00792323">
              <w:rPr>
                <w:noProof/>
              </w:rPr>
              <w:t>Outlie</w:t>
            </w:r>
            <w:bookmarkEnd w:id="325"/>
            <w:r w:rsidRPr="00792323">
              <w:rPr>
                <w:noProof/>
              </w:rPr>
              <w:t>r days</w:t>
            </w:r>
          </w:p>
        </w:tc>
      </w:tr>
      <w:tr w:rsidR="004759A2" w:rsidRPr="00792323" w14:paraId="6545F8D9" w14:textId="77777777">
        <w:trPr>
          <w:jc w:val="center"/>
        </w:trPr>
        <w:tc>
          <w:tcPr>
            <w:tcW w:w="1190" w:type="dxa"/>
            <w:tcBorders>
              <w:bottom w:val="single" w:sz="12" w:space="0" w:color="auto"/>
            </w:tcBorders>
            <w:shd w:val="clear" w:color="auto" w:fill="FFFFFF"/>
          </w:tcPr>
          <w:p w14:paraId="3B8A9C89" w14:textId="77777777" w:rsidR="004759A2" w:rsidRPr="00792323" w:rsidRDefault="004759A2" w:rsidP="00064ED9">
            <w:pPr>
              <w:pStyle w:val="UserTableBody"/>
              <w:jc w:val="center"/>
              <w:rPr>
                <w:noProof/>
              </w:rPr>
            </w:pPr>
            <w:r w:rsidRPr="00792323">
              <w:rPr>
                <w:noProof/>
              </w:rPr>
              <w:t>C</w:t>
            </w:r>
          </w:p>
        </w:tc>
        <w:tc>
          <w:tcPr>
            <w:tcW w:w="3031" w:type="dxa"/>
            <w:tcBorders>
              <w:bottom w:val="single" w:sz="12" w:space="0" w:color="auto"/>
            </w:tcBorders>
            <w:shd w:val="clear" w:color="auto" w:fill="FFFFFF"/>
          </w:tcPr>
          <w:p w14:paraId="4FA41853" w14:textId="77777777" w:rsidR="004759A2" w:rsidRPr="00792323" w:rsidRDefault="004759A2" w:rsidP="00064ED9">
            <w:pPr>
              <w:pStyle w:val="UserTableBody"/>
              <w:rPr>
                <w:noProof/>
              </w:rPr>
            </w:pPr>
            <w:r w:rsidRPr="00792323">
              <w:rPr>
                <w:noProof/>
              </w:rPr>
              <w:t>Outlier cost</w:t>
            </w:r>
          </w:p>
        </w:tc>
      </w:tr>
    </w:tbl>
    <w:p w14:paraId="48688EB9" w14:textId="77777777" w:rsidR="004759A2" w:rsidRPr="00792323" w:rsidRDefault="004759A2" w:rsidP="00AC39EC">
      <w:pPr>
        <w:rPr>
          <w:lang w:val="en-US" w:eastAsia="en-US"/>
        </w:rPr>
      </w:pPr>
      <w:r w:rsidRPr="00792323">
        <w:rPr>
          <w:lang w:val="en-US" w:eastAsia="en-US"/>
        </w:rPr>
        <w:t>These values are suggestions only; they are not required for use in HL7 messages.</w:t>
      </w:r>
    </w:p>
    <w:p w14:paraId="6E382CA4" w14:textId="77777777" w:rsidR="004759A2" w:rsidRPr="00792323" w:rsidRDefault="004759A2" w:rsidP="000F30C6">
      <w:pPr>
        <w:rPr>
          <w:lang w:val="en-US" w:eastAsia="en-US"/>
        </w:rPr>
      </w:pPr>
    </w:p>
    <w:p w14:paraId="7C157CD2" w14:textId="77777777" w:rsidR="004759A2" w:rsidRPr="00792323" w:rsidRDefault="004759A2" w:rsidP="00A62F22">
      <w:pPr>
        <w:pStyle w:val="Heading4"/>
      </w:pPr>
      <w:bookmarkStart w:id="326" w:name="_Toc423691109"/>
      <w:r w:rsidRPr="00792323">
        <w:t>008</w:t>
      </w:r>
      <w:bookmarkStart w:id="327" w:name="HL70083"/>
      <w:r w:rsidRPr="00792323">
        <w:t>4 – Performed by</w:t>
      </w:r>
      <w:bookmarkEnd w:id="326"/>
    </w:p>
    <w:p w14:paraId="5F627E32" w14:textId="77777777" w:rsidR="004759A2" w:rsidRPr="00792323" w:rsidRDefault="004759A2" w:rsidP="003056B5">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AD7F05B" w14:textId="77777777">
        <w:trPr>
          <w:tblHeader/>
        </w:trPr>
        <w:tc>
          <w:tcPr>
            <w:tcW w:w="720" w:type="dxa"/>
            <w:tcBorders>
              <w:top w:val="double" w:sz="4" w:space="0" w:color="auto"/>
            </w:tcBorders>
            <w:shd w:val="pct10" w:color="auto" w:fill="FFFFFF"/>
          </w:tcPr>
          <w:p w14:paraId="60903262"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16E9BADC"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FB25AEC"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856D0C6"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59408E1" w14:textId="77777777" w:rsidR="004759A2" w:rsidRPr="00792323" w:rsidRDefault="004759A2" w:rsidP="00064ED9">
            <w:pPr>
              <w:pStyle w:val="TableMetaHeader"/>
              <w:rPr>
                <w:noProof w:val="0"/>
              </w:rPr>
            </w:pPr>
            <w:r w:rsidRPr="00792323">
              <w:rPr>
                <w:noProof w:val="0"/>
              </w:rPr>
              <w:t>Where u</w:t>
            </w:r>
            <w:bookmarkEnd w:id="327"/>
            <w:r w:rsidRPr="00792323">
              <w:rPr>
                <w:noProof w:val="0"/>
              </w:rPr>
              <w:t>sed</w:t>
            </w:r>
          </w:p>
        </w:tc>
        <w:tc>
          <w:tcPr>
            <w:tcW w:w="1152" w:type="dxa"/>
            <w:tcBorders>
              <w:top w:val="double" w:sz="4" w:space="0" w:color="auto"/>
            </w:tcBorders>
            <w:shd w:val="pct10" w:color="auto" w:fill="FFFFFF"/>
          </w:tcPr>
          <w:p w14:paraId="2B258E7C" w14:textId="77777777" w:rsidR="004759A2" w:rsidRPr="00792323" w:rsidRDefault="004759A2" w:rsidP="00064ED9">
            <w:pPr>
              <w:pStyle w:val="TableMetaHeader"/>
              <w:rPr>
                <w:noProof w:val="0"/>
              </w:rPr>
            </w:pPr>
            <w:r w:rsidRPr="00792323">
              <w:rPr>
                <w:noProof w:val="0"/>
              </w:rPr>
              <w:t>Status</w:t>
            </w:r>
          </w:p>
        </w:tc>
      </w:tr>
      <w:tr w:rsidR="004759A2" w:rsidRPr="00792323" w14:paraId="6CE38C18" w14:textId="77777777">
        <w:tc>
          <w:tcPr>
            <w:tcW w:w="720" w:type="dxa"/>
            <w:tcBorders>
              <w:bottom w:val="double" w:sz="4" w:space="0" w:color="auto"/>
            </w:tcBorders>
            <w:shd w:val="clear" w:color="auto" w:fill="FFFFFF"/>
          </w:tcPr>
          <w:p w14:paraId="292CAD93" w14:textId="77777777" w:rsidR="004759A2" w:rsidRPr="00792323" w:rsidRDefault="004759A2" w:rsidP="00064ED9">
            <w:pPr>
              <w:pStyle w:val="TableMetaBody"/>
              <w:rPr>
                <w:noProof w:val="0"/>
              </w:rPr>
            </w:pPr>
            <w:r w:rsidRPr="00792323">
              <w:rPr>
                <w:noProof w:val="0"/>
              </w:rPr>
              <w:t>0084</w:t>
            </w:r>
          </w:p>
        </w:tc>
        <w:tc>
          <w:tcPr>
            <w:tcW w:w="1152" w:type="dxa"/>
            <w:tcBorders>
              <w:bottom w:val="double" w:sz="4" w:space="0" w:color="auto"/>
            </w:tcBorders>
            <w:shd w:val="clear" w:color="auto" w:fill="FFFFFF"/>
          </w:tcPr>
          <w:p w14:paraId="320BA410"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03A1D47B"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72611DEA"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12C592CC" w14:textId="77777777" w:rsidR="004759A2" w:rsidRPr="00792323" w:rsidRDefault="004759A2" w:rsidP="00064ED9">
            <w:pPr>
              <w:pStyle w:val="TableMetaBody"/>
              <w:rPr>
                <w:noProof w:val="0"/>
              </w:rPr>
            </w:pPr>
            <w:r w:rsidRPr="00792323">
              <w:rPr>
                <w:noProof w:val="0"/>
              </w:rPr>
              <w:t>FT1-20</w:t>
            </w:r>
          </w:p>
        </w:tc>
        <w:tc>
          <w:tcPr>
            <w:tcW w:w="1152" w:type="dxa"/>
            <w:tcBorders>
              <w:bottom w:val="double" w:sz="4" w:space="0" w:color="auto"/>
            </w:tcBorders>
            <w:shd w:val="clear" w:color="auto" w:fill="FFFFFF"/>
          </w:tcPr>
          <w:p w14:paraId="409D4818" w14:textId="77777777" w:rsidR="004759A2" w:rsidRPr="00792323" w:rsidRDefault="004759A2" w:rsidP="00064ED9">
            <w:pPr>
              <w:pStyle w:val="TableMetaBody"/>
              <w:rPr>
                <w:noProof w:val="0"/>
              </w:rPr>
            </w:pPr>
            <w:r w:rsidRPr="00792323">
              <w:rPr>
                <w:noProof w:val="0"/>
              </w:rPr>
              <w:t>Active</w:t>
            </w:r>
          </w:p>
        </w:tc>
      </w:tr>
    </w:tbl>
    <w:p w14:paraId="70826A94" w14:textId="77777777" w:rsidR="004759A2" w:rsidRPr="00792323" w:rsidRDefault="004759A2" w:rsidP="003056B5">
      <w:pPr>
        <w:pStyle w:val="UserTableCaption"/>
        <w:rPr>
          <w:noProof/>
        </w:rPr>
      </w:pPr>
      <w:r w:rsidRPr="00792323">
        <w:rPr>
          <w:noProof/>
        </w:rPr>
        <w:t xml:space="preserve">User-defined Table 0084 </w:t>
      </w:r>
      <w:r w:rsidR="006559F5">
        <w:rPr>
          <w:noProof/>
        </w:rPr>
        <w:t>–</w:t>
      </w:r>
      <w:r w:rsidRPr="00792323">
        <w:rPr>
          <w:noProof/>
        </w:rPr>
        <w:t xml:space="preserve"> Performed by</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0084 </w:instrText>
      </w:r>
      <w:r w:rsidR="006559F5">
        <w:rPr>
          <w:noProof/>
        </w:rPr>
        <w:instrText>–</w:instrText>
      </w:r>
      <w:r w:rsidRPr="00792323">
        <w:rPr>
          <w:noProof/>
        </w:rPr>
        <w:instrText xml:space="preserve"> Performed by</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90"/>
        <w:gridCol w:w="3031"/>
        <w:gridCol w:w="2160"/>
      </w:tblGrid>
      <w:tr w:rsidR="004759A2" w:rsidRPr="00792323" w14:paraId="0A3F588C" w14:textId="77777777" w:rsidTr="00855A4D">
        <w:trPr>
          <w:tblHeader/>
          <w:jc w:val="center"/>
        </w:trPr>
        <w:tc>
          <w:tcPr>
            <w:tcW w:w="1190" w:type="dxa"/>
            <w:tcBorders>
              <w:top w:val="single" w:sz="12" w:space="0" w:color="auto"/>
            </w:tcBorders>
            <w:shd w:val="pct10" w:color="auto" w:fill="FFFFFF"/>
          </w:tcPr>
          <w:p w14:paraId="563FA554" w14:textId="77777777" w:rsidR="004759A2" w:rsidRPr="00792323" w:rsidRDefault="004759A2" w:rsidP="00064ED9">
            <w:pPr>
              <w:pStyle w:val="UserTableHeader"/>
              <w:jc w:val="center"/>
              <w:rPr>
                <w:noProof/>
              </w:rPr>
            </w:pPr>
            <w:r w:rsidRPr="00792323">
              <w:rPr>
                <w:noProof/>
              </w:rPr>
              <w:t>Value</w:t>
            </w:r>
          </w:p>
        </w:tc>
        <w:tc>
          <w:tcPr>
            <w:tcW w:w="3031" w:type="dxa"/>
            <w:tcBorders>
              <w:top w:val="single" w:sz="12" w:space="0" w:color="auto"/>
            </w:tcBorders>
            <w:shd w:val="pct10" w:color="auto" w:fill="FFFFFF"/>
          </w:tcPr>
          <w:p w14:paraId="62B66134" w14:textId="77777777" w:rsidR="004759A2" w:rsidRPr="00792323" w:rsidRDefault="004759A2" w:rsidP="00064ED9">
            <w:pPr>
              <w:pStyle w:val="UserTableHeader"/>
              <w:rPr>
                <w:noProof/>
              </w:rPr>
            </w:pPr>
            <w:r w:rsidRPr="00792323">
              <w:rPr>
                <w:noProof/>
              </w:rPr>
              <w:t>De</w:t>
            </w:r>
            <w:bookmarkStart w:id="328" w:name="_Toc382761127"/>
            <w:r w:rsidRPr="00792323">
              <w:rPr>
                <w:noProof/>
              </w:rPr>
              <w:t>scription</w:t>
            </w:r>
          </w:p>
        </w:tc>
        <w:tc>
          <w:tcPr>
            <w:tcW w:w="2160" w:type="dxa"/>
            <w:tcBorders>
              <w:top w:val="single" w:sz="12" w:space="0" w:color="auto"/>
            </w:tcBorders>
            <w:shd w:val="pct10" w:color="auto" w:fill="FFFFFF"/>
          </w:tcPr>
          <w:p w14:paraId="09BBF1FE" w14:textId="77777777" w:rsidR="004759A2" w:rsidRPr="00792323" w:rsidRDefault="004759A2" w:rsidP="00064ED9">
            <w:pPr>
              <w:pStyle w:val="UserTableHeader"/>
              <w:rPr>
                <w:noProof/>
              </w:rPr>
            </w:pPr>
            <w:r w:rsidRPr="00792323">
              <w:rPr>
                <w:noProof/>
              </w:rPr>
              <w:t>Comment</w:t>
            </w:r>
          </w:p>
        </w:tc>
      </w:tr>
      <w:bookmarkEnd w:id="328"/>
      <w:tr w:rsidR="004759A2" w:rsidRPr="00792323" w14:paraId="20D9F9D3" w14:textId="77777777" w:rsidTr="00855A4D">
        <w:trPr>
          <w:jc w:val="center"/>
        </w:trPr>
        <w:tc>
          <w:tcPr>
            <w:tcW w:w="1190" w:type="dxa"/>
            <w:tcBorders>
              <w:bottom w:val="single" w:sz="12" w:space="0" w:color="auto"/>
            </w:tcBorders>
            <w:shd w:val="clear" w:color="auto" w:fill="FFFFFF"/>
          </w:tcPr>
          <w:p w14:paraId="3B3499F9" w14:textId="77777777" w:rsidR="004759A2" w:rsidRPr="00792323" w:rsidRDefault="004759A2" w:rsidP="00064ED9">
            <w:pPr>
              <w:pStyle w:val="UserTableBody"/>
              <w:jc w:val="center"/>
              <w:rPr>
                <w:noProof/>
              </w:rPr>
            </w:pPr>
          </w:p>
        </w:tc>
        <w:tc>
          <w:tcPr>
            <w:tcW w:w="3031" w:type="dxa"/>
            <w:tcBorders>
              <w:bottom w:val="single" w:sz="12" w:space="0" w:color="auto"/>
            </w:tcBorders>
            <w:shd w:val="clear" w:color="auto" w:fill="FFFFFF"/>
          </w:tcPr>
          <w:p w14:paraId="6C03B840" w14:textId="77777777" w:rsidR="004759A2" w:rsidRPr="00792323" w:rsidRDefault="004759A2" w:rsidP="00064ED9">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65C06470" w14:textId="77777777" w:rsidR="004759A2" w:rsidRPr="00792323" w:rsidRDefault="004759A2" w:rsidP="00064ED9">
            <w:pPr>
              <w:pStyle w:val="UserTableBody"/>
              <w:rPr>
                <w:noProof/>
              </w:rPr>
            </w:pPr>
          </w:p>
        </w:tc>
      </w:tr>
    </w:tbl>
    <w:p w14:paraId="6551E506" w14:textId="77777777" w:rsidR="004759A2" w:rsidRPr="00792323" w:rsidRDefault="004759A2">
      <w:pPr>
        <w:rPr>
          <w:lang w:val="en-US" w:eastAsia="en-US"/>
        </w:rPr>
      </w:pPr>
    </w:p>
    <w:p w14:paraId="11CBFB10" w14:textId="77777777" w:rsidR="004759A2" w:rsidRPr="00792323" w:rsidRDefault="004759A2" w:rsidP="00A62F22">
      <w:pPr>
        <w:pStyle w:val="Heading4"/>
      </w:pPr>
      <w:bookmarkStart w:id="329" w:name="_Toc423691110"/>
      <w:r w:rsidRPr="00792323">
        <w:t xml:space="preserve">0085 </w:t>
      </w:r>
      <w:r w:rsidR="006559F5">
        <w:t>–</w:t>
      </w:r>
      <w:r w:rsidRPr="00792323">
        <w:t xml:space="preserve"> Observation Result Status Codes Interpretation</w:t>
      </w:r>
      <w:bookmarkEnd w:id="329"/>
    </w:p>
    <w:p w14:paraId="596B4D28"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906D97A" w14:textId="77777777">
        <w:trPr>
          <w:tblHeader/>
        </w:trPr>
        <w:tc>
          <w:tcPr>
            <w:tcW w:w="720" w:type="dxa"/>
            <w:tcBorders>
              <w:top w:val="double" w:sz="4" w:space="0" w:color="auto"/>
            </w:tcBorders>
            <w:shd w:val="pct10" w:color="auto" w:fill="FFFFFF"/>
          </w:tcPr>
          <w:p w14:paraId="047BE82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085D3DF" w14:textId="77777777" w:rsidR="004759A2" w:rsidRPr="00792323" w:rsidRDefault="004759A2">
            <w:pPr>
              <w:pStyle w:val="TableMetaHeader"/>
              <w:rPr>
                <w:noProof w:val="0"/>
              </w:rPr>
            </w:pPr>
            <w:r w:rsidRPr="00792323">
              <w:rPr>
                <w:noProof w:val="0"/>
              </w:rPr>
              <w:t>Stew</w:t>
            </w:r>
            <w:bookmarkStart w:id="330" w:name="HL70084"/>
            <w:r w:rsidRPr="00792323">
              <w:rPr>
                <w:noProof w:val="0"/>
              </w:rPr>
              <w:t>ard</w:t>
            </w:r>
          </w:p>
        </w:tc>
        <w:tc>
          <w:tcPr>
            <w:tcW w:w="2016" w:type="dxa"/>
            <w:tcBorders>
              <w:top w:val="double" w:sz="4" w:space="0" w:color="auto"/>
            </w:tcBorders>
            <w:shd w:val="pct10" w:color="auto" w:fill="FFFFFF"/>
          </w:tcPr>
          <w:p w14:paraId="491DD23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816C81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D07366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8C00183" w14:textId="77777777" w:rsidR="004759A2" w:rsidRPr="00792323" w:rsidRDefault="004759A2">
            <w:pPr>
              <w:pStyle w:val="TableMetaHeader"/>
              <w:rPr>
                <w:noProof w:val="0"/>
              </w:rPr>
            </w:pPr>
            <w:r w:rsidRPr="00792323">
              <w:rPr>
                <w:noProof w:val="0"/>
              </w:rPr>
              <w:t>Status</w:t>
            </w:r>
          </w:p>
        </w:tc>
      </w:tr>
      <w:tr w:rsidR="004759A2" w:rsidRPr="00792323" w14:paraId="3E128864" w14:textId="77777777">
        <w:tc>
          <w:tcPr>
            <w:tcW w:w="720" w:type="dxa"/>
            <w:tcBorders>
              <w:bottom w:val="double" w:sz="4" w:space="0" w:color="auto"/>
            </w:tcBorders>
            <w:shd w:val="clear" w:color="auto" w:fill="FFFFFF"/>
          </w:tcPr>
          <w:p w14:paraId="76D203D2" w14:textId="77777777" w:rsidR="004759A2" w:rsidRPr="00792323" w:rsidRDefault="004759A2">
            <w:pPr>
              <w:pStyle w:val="TableMetaBody"/>
              <w:rPr>
                <w:noProof w:val="0"/>
              </w:rPr>
            </w:pPr>
            <w:r w:rsidRPr="00792323">
              <w:rPr>
                <w:noProof w:val="0"/>
              </w:rPr>
              <w:t>0085</w:t>
            </w:r>
          </w:p>
        </w:tc>
        <w:tc>
          <w:tcPr>
            <w:tcW w:w="1152" w:type="dxa"/>
            <w:tcBorders>
              <w:bottom w:val="double" w:sz="4" w:space="0" w:color="auto"/>
            </w:tcBorders>
            <w:shd w:val="clear" w:color="auto" w:fill="FFFFFF"/>
          </w:tcPr>
          <w:p w14:paraId="71E97BB5"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253BC8A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18DE99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C480D4B" w14:textId="77777777" w:rsidR="004759A2" w:rsidRPr="00792323" w:rsidRDefault="004759A2">
            <w:pPr>
              <w:pStyle w:val="TableMetaBody"/>
              <w:rPr>
                <w:noProof w:val="0"/>
              </w:rPr>
            </w:pPr>
            <w:r w:rsidRPr="00792323">
              <w:rPr>
                <w:noProof w:val="0"/>
              </w:rPr>
              <w:t>OBX-11</w:t>
            </w:r>
          </w:p>
        </w:tc>
        <w:tc>
          <w:tcPr>
            <w:tcW w:w="1152" w:type="dxa"/>
            <w:tcBorders>
              <w:bottom w:val="double" w:sz="4" w:space="0" w:color="auto"/>
            </w:tcBorders>
            <w:shd w:val="clear" w:color="auto" w:fill="FFFFFF"/>
          </w:tcPr>
          <w:p w14:paraId="3332C73F" w14:textId="77777777" w:rsidR="004759A2" w:rsidRPr="00792323" w:rsidRDefault="004759A2">
            <w:pPr>
              <w:pStyle w:val="TableMetaBody"/>
              <w:rPr>
                <w:noProof w:val="0"/>
              </w:rPr>
            </w:pPr>
            <w:r w:rsidRPr="00792323">
              <w:rPr>
                <w:noProof w:val="0"/>
              </w:rPr>
              <w:t>Active</w:t>
            </w:r>
          </w:p>
        </w:tc>
        <w:bookmarkEnd w:id="330"/>
      </w:tr>
    </w:tbl>
    <w:p w14:paraId="68072943" w14:textId="77777777" w:rsidR="004759A2" w:rsidRPr="00792323" w:rsidRDefault="004759A2">
      <w:pPr>
        <w:pStyle w:val="HL7TableCaption"/>
      </w:pPr>
      <w:r w:rsidRPr="00792323">
        <w:t xml:space="preserve">HL7 Table 0085 </w:t>
      </w:r>
      <w:r w:rsidR="006559F5">
        <w:t>–</w:t>
      </w:r>
      <w:r w:rsidRPr="00792323">
        <w:t xml:space="preserve"> Observation Result Status Codes Interpret</w:t>
      </w:r>
      <w:bookmarkStart w:id="331" w:name="_Toc382761128"/>
      <w:r w:rsidRPr="00792323">
        <w:t>ation</w:t>
      </w:r>
      <w:r>
        <w:fldChar w:fldCharType="begin"/>
      </w:r>
      <w:r>
        <w:instrText xml:space="preserve">xe </w:instrText>
      </w:r>
      <w:r w:rsidR="006559F5">
        <w:instrText>“</w:instrText>
      </w:r>
      <w:r w:rsidRPr="00792323">
        <w:instrText xml:space="preserve">HL7 Table 0085 </w:instrText>
      </w:r>
      <w:r w:rsidR="006559F5">
        <w:instrText>–</w:instrText>
      </w:r>
      <w:r w:rsidRPr="00792323">
        <w:instrText xml:space="preserve"> Observation result status </w:instrText>
      </w:r>
      <w:bookmarkEnd w:id="331"/>
      <w:r w:rsidRPr="00792323">
        <w:instrText>codes interpretation</w:instrText>
      </w:r>
      <w:r w:rsidR="006559F5">
        <w:instrText>”</w:instrText>
      </w:r>
      <w:r>
        <w:fldChar w:fldCharType="end"/>
      </w:r>
    </w:p>
    <w:tbl>
      <w:tblPr>
        <w:tblW w:w="900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851"/>
        <w:gridCol w:w="6893"/>
        <w:gridCol w:w="1264"/>
      </w:tblGrid>
      <w:tr w:rsidR="004759A2" w:rsidRPr="00792323" w14:paraId="21DC6499" w14:textId="77777777" w:rsidTr="00855A4D">
        <w:trPr>
          <w:jc w:val="center"/>
        </w:trPr>
        <w:tc>
          <w:tcPr>
            <w:tcW w:w="851" w:type="dxa"/>
            <w:tcBorders>
              <w:top w:val="double" w:sz="4" w:space="0" w:color="auto"/>
              <w:bottom w:val="double" w:sz="4" w:space="0" w:color="auto"/>
            </w:tcBorders>
            <w:shd w:val="pct10" w:color="auto" w:fill="FFFFFF"/>
          </w:tcPr>
          <w:p w14:paraId="75C6CD5F" w14:textId="77777777" w:rsidR="004759A2" w:rsidRPr="00792323" w:rsidRDefault="004759A2">
            <w:pPr>
              <w:pStyle w:val="HL7TableHeader"/>
              <w:jc w:val="center"/>
              <w:rPr>
                <w:bCs/>
                <w:kern w:val="0"/>
              </w:rPr>
            </w:pPr>
            <w:r w:rsidRPr="00792323">
              <w:rPr>
                <w:bCs/>
                <w:kern w:val="0"/>
              </w:rPr>
              <w:t>Value</w:t>
            </w:r>
          </w:p>
        </w:tc>
        <w:tc>
          <w:tcPr>
            <w:tcW w:w="6893" w:type="dxa"/>
            <w:tcBorders>
              <w:top w:val="double" w:sz="4" w:space="0" w:color="auto"/>
              <w:bottom w:val="double" w:sz="4" w:space="0" w:color="auto"/>
            </w:tcBorders>
            <w:shd w:val="pct10" w:color="auto" w:fill="FFFFFF"/>
          </w:tcPr>
          <w:p w14:paraId="66C1B423" w14:textId="77777777" w:rsidR="004759A2" w:rsidRPr="00792323" w:rsidRDefault="004759A2">
            <w:pPr>
              <w:pStyle w:val="HL7TableHeader"/>
            </w:pPr>
            <w:r w:rsidRPr="00792323">
              <w:t>Description</w:t>
            </w:r>
          </w:p>
        </w:tc>
        <w:tc>
          <w:tcPr>
            <w:tcW w:w="1264" w:type="dxa"/>
            <w:tcBorders>
              <w:top w:val="double" w:sz="4" w:space="0" w:color="auto"/>
              <w:bottom w:val="double" w:sz="4" w:space="0" w:color="auto"/>
            </w:tcBorders>
            <w:shd w:val="pct10" w:color="auto" w:fill="FFFFFF"/>
          </w:tcPr>
          <w:p w14:paraId="3028A205" w14:textId="77777777" w:rsidR="004759A2" w:rsidRPr="00792323" w:rsidRDefault="004759A2">
            <w:pPr>
              <w:pStyle w:val="HL7TableHeader"/>
            </w:pPr>
            <w:r w:rsidRPr="00792323">
              <w:t>Comment</w:t>
            </w:r>
          </w:p>
        </w:tc>
      </w:tr>
      <w:tr w:rsidR="004759A2" w:rsidRPr="00AF2426" w14:paraId="4C8E39AF" w14:textId="77777777" w:rsidTr="00855A4D">
        <w:trPr>
          <w:tblHeader/>
          <w:jc w:val="center"/>
        </w:trPr>
        <w:tc>
          <w:tcPr>
            <w:tcW w:w="851" w:type="dxa"/>
            <w:tcBorders>
              <w:top w:val="double" w:sz="4" w:space="0" w:color="auto"/>
            </w:tcBorders>
          </w:tcPr>
          <w:p w14:paraId="1F0BFFB3" w14:textId="77777777" w:rsidR="004759A2" w:rsidRPr="00792323" w:rsidRDefault="004759A2" w:rsidP="00855A4D">
            <w:pPr>
              <w:pStyle w:val="HL7TableBody"/>
              <w:jc w:val="center"/>
              <w:rPr>
                <w:kern w:val="0"/>
              </w:rPr>
            </w:pPr>
            <w:r w:rsidRPr="00792323">
              <w:rPr>
                <w:kern w:val="0"/>
              </w:rPr>
              <w:t>A</w:t>
            </w:r>
          </w:p>
        </w:tc>
        <w:tc>
          <w:tcPr>
            <w:tcW w:w="6893" w:type="dxa"/>
            <w:tcBorders>
              <w:top w:val="double" w:sz="4" w:space="0" w:color="auto"/>
            </w:tcBorders>
          </w:tcPr>
          <w:p w14:paraId="2A5D3FC2" w14:textId="77777777" w:rsidR="004759A2" w:rsidRPr="00792323" w:rsidRDefault="004759A2" w:rsidP="00855A4D">
            <w:pPr>
              <w:pStyle w:val="HL7TableBody"/>
            </w:pPr>
            <w:r w:rsidRPr="00792323">
              <w:t xml:space="preserve">Amended based on adjustments provided by the Placer (Physician) regarding patient demographics (such as age and/or gender </w:t>
            </w:r>
            <w:bookmarkStart w:id="332" w:name="HL70085"/>
            <w:bookmarkEnd w:id="332"/>
            <w:r w:rsidRPr="00792323">
              <w:t>or other patient specific information</w:t>
            </w:r>
          </w:p>
        </w:tc>
        <w:tc>
          <w:tcPr>
            <w:tcW w:w="1264" w:type="dxa"/>
            <w:tcBorders>
              <w:top w:val="double" w:sz="4" w:space="0" w:color="auto"/>
            </w:tcBorders>
          </w:tcPr>
          <w:p w14:paraId="5663C520" w14:textId="77777777" w:rsidR="004759A2" w:rsidRPr="00792323" w:rsidRDefault="004759A2" w:rsidP="00855A4D">
            <w:pPr>
              <w:pStyle w:val="HL7TableBody"/>
            </w:pPr>
          </w:p>
        </w:tc>
      </w:tr>
      <w:tr w:rsidR="004759A2" w:rsidRPr="00AF2426" w14:paraId="27BCD3CB" w14:textId="77777777" w:rsidTr="00855A4D">
        <w:trPr>
          <w:tblHeader/>
          <w:jc w:val="center"/>
        </w:trPr>
        <w:tc>
          <w:tcPr>
            <w:tcW w:w="851" w:type="dxa"/>
          </w:tcPr>
          <w:p w14:paraId="0747DF58" w14:textId="77777777" w:rsidR="004759A2" w:rsidRPr="00792323" w:rsidRDefault="004759A2" w:rsidP="00855A4D">
            <w:pPr>
              <w:pStyle w:val="HL7TableBody"/>
              <w:jc w:val="center"/>
              <w:rPr>
                <w:kern w:val="0"/>
              </w:rPr>
            </w:pPr>
            <w:r w:rsidRPr="00792323">
              <w:rPr>
                <w:kern w:val="0"/>
              </w:rPr>
              <w:t>B</w:t>
            </w:r>
          </w:p>
        </w:tc>
        <w:tc>
          <w:tcPr>
            <w:tcW w:w="6893" w:type="dxa"/>
          </w:tcPr>
          <w:p w14:paraId="6B4FF49B" w14:textId="77777777" w:rsidR="004759A2" w:rsidRPr="00792323" w:rsidRDefault="004759A2" w:rsidP="00855A4D">
            <w:pPr>
              <w:pStyle w:val="HL7TableBody"/>
            </w:pPr>
            <w:r w:rsidRPr="00792323">
              <w:t>Appended Report – Final results reviewed and further information provided for clarity without change to the original result values.</w:t>
            </w:r>
          </w:p>
        </w:tc>
        <w:tc>
          <w:tcPr>
            <w:tcW w:w="1264" w:type="dxa"/>
          </w:tcPr>
          <w:p w14:paraId="7567BCA4" w14:textId="77777777" w:rsidR="004759A2" w:rsidRPr="00792323" w:rsidRDefault="004759A2" w:rsidP="00855A4D">
            <w:pPr>
              <w:pStyle w:val="HL7TableBody"/>
            </w:pPr>
          </w:p>
        </w:tc>
      </w:tr>
      <w:tr w:rsidR="004759A2" w:rsidRPr="00AF2426" w14:paraId="0B562E39" w14:textId="77777777" w:rsidTr="00855A4D">
        <w:trPr>
          <w:jc w:val="center"/>
        </w:trPr>
        <w:tc>
          <w:tcPr>
            <w:tcW w:w="851" w:type="dxa"/>
            <w:shd w:val="clear" w:color="auto" w:fill="FFFFFF"/>
          </w:tcPr>
          <w:p w14:paraId="1215E219" w14:textId="77777777" w:rsidR="004759A2" w:rsidRPr="00792323" w:rsidRDefault="004759A2">
            <w:pPr>
              <w:pStyle w:val="HL7TableBody"/>
              <w:jc w:val="center"/>
            </w:pPr>
            <w:r w:rsidRPr="00792323">
              <w:t>C</w:t>
            </w:r>
          </w:p>
        </w:tc>
        <w:tc>
          <w:tcPr>
            <w:tcW w:w="6893" w:type="dxa"/>
            <w:shd w:val="clear" w:color="auto" w:fill="FFFFFF"/>
          </w:tcPr>
          <w:p w14:paraId="6C8F9A44" w14:textId="77777777" w:rsidR="004759A2" w:rsidRPr="00792323" w:rsidRDefault="004759A2">
            <w:pPr>
              <w:pStyle w:val="HL7TableBody"/>
            </w:pPr>
            <w:r w:rsidRPr="00792323">
              <w:t>Record coming over is a correction and thus replaces a final result</w:t>
            </w:r>
          </w:p>
        </w:tc>
        <w:tc>
          <w:tcPr>
            <w:tcW w:w="1264" w:type="dxa"/>
            <w:shd w:val="clear" w:color="auto" w:fill="FFFFFF"/>
          </w:tcPr>
          <w:p w14:paraId="5C1E23F4" w14:textId="77777777" w:rsidR="004759A2" w:rsidRPr="00792323" w:rsidRDefault="004759A2">
            <w:pPr>
              <w:pStyle w:val="HL7TableBody"/>
            </w:pPr>
          </w:p>
        </w:tc>
      </w:tr>
      <w:tr w:rsidR="004759A2" w:rsidRPr="00792323" w14:paraId="64CD25FE" w14:textId="77777777" w:rsidTr="00855A4D">
        <w:trPr>
          <w:jc w:val="center"/>
        </w:trPr>
        <w:tc>
          <w:tcPr>
            <w:tcW w:w="851" w:type="dxa"/>
            <w:shd w:val="clear" w:color="auto" w:fill="FFFFFF"/>
          </w:tcPr>
          <w:p w14:paraId="0437E760" w14:textId="77777777" w:rsidR="004759A2" w:rsidRPr="00792323" w:rsidRDefault="004759A2">
            <w:pPr>
              <w:pStyle w:val="HL7TableBody"/>
              <w:jc w:val="center"/>
            </w:pPr>
            <w:r w:rsidRPr="00792323">
              <w:t>D</w:t>
            </w:r>
          </w:p>
        </w:tc>
        <w:tc>
          <w:tcPr>
            <w:tcW w:w="6893" w:type="dxa"/>
            <w:shd w:val="clear" w:color="auto" w:fill="FFFFFF"/>
          </w:tcPr>
          <w:p w14:paraId="6FB3F6DC" w14:textId="77777777" w:rsidR="004759A2" w:rsidRPr="00792323" w:rsidRDefault="004759A2">
            <w:pPr>
              <w:pStyle w:val="HL7TableBody"/>
            </w:pPr>
            <w:r w:rsidRPr="00792323">
              <w:t>Deletes the OBX record</w:t>
            </w:r>
          </w:p>
        </w:tc>
        <w:tc>
          <w:tcPr>
            <w:tcW w:w="1264" w:type="dxa"/>
            <w:shd w:val="clear" w:color="auto" w:fill="FFFFFF"/>
          </w:tcPr>
          <w:p w14:paraId="66123D79" w14:textId="77777777" w:rsidR="004759A2" w:rsidRPr="00792323" w:rsidRDefault="004759A2">
            <w:pPr>
              <w:pStyle w:val="HL7TableBody"/>
            </w:pPr>
          </w:p>
        </w:tc>
      </w:tr>
      <w:tr w:rsidR="004759A2" w:rsidRPr="00792323" w14:paraId="7F2AE325" w14:textId="77777777" w:rsidTr="00855A4D">
        <w:trPr>
          <w:jc w:val="center"/>
        </w:trPr>
        <w:tc>
          <w:tcPr>
            <w:tcW w:w="851" w:type="dxa"/>
            <w:shd w:val="clear" w:color="auto" w:fill="FFFFFF"/>
          </w:tcPr>
          <w:p w14:paraId="2D3775B7" w14:textId="77777777" w:rsidR="004759A2" w:rsidRPr="00792323" w:rsidRDefault="004759A2">
            <w:pPr>
              <w:pStyle w:val="HL7TableBody"/>
              <w:jc w:val="center"/>
            </w:pPr>
            <w:r w:rsidRPr="00792323">
              <w:t>F</w:t>
            </w:r>
          </w:p>
        </w:tc>
        <w:tc>
          <w:tcPr>
            <w:tcW w:w="6893" w:type="dxa"/>
            <w:shd w:val="clear" w:color="auto" w:fill="FFFFFF"/>
          </w:tcPr>
          <w:p w14:paraId="43ABAB4C" w14:textId="77777777" w:rsidR="004759A2" w:rsidRPr="00792323" w:rsidRDefault="004759A2" w:rsidP="00A766AB">
            <w:pPr>
              <w:pStyle w:val="HL7TableBody"/>
            </w:pPr>
            <w:r w:rsidRPr="00792323">
              <w:t>Final results</w:t>
            </w:r>
          </w:p>
        </w:tc>
        <w:tc>
          <w:tcPr>
            <w:tcW w:w="1264" w:type="dxa"/>
            <w:shd w:val="clear" w:color="auto" w:fill="FFFFFF"/>
          </w:tcPr>
          <w:p w14:paraId="2BD756D5" w14:textId="77777777" w:rsidR="004759A2" w:rsidRPr="00792323" w:rsidRDefault="004759A2">
            <w:pPr>
              <w:pStyle w:val="HL7TableBody"/>
            </w:pPr>
          </w:p>
        </w:tc>
      </w:tr>
      <w:tr w:rsidR="004759A2" w:rsidRPr="00792323" w14:paraId="4B623944" w14:textId="77777777" w:rsidTr="00855A4D">
        <w:trPr>
          <w:jc w:val="center"/>
        </w:trPr>
        <w:tc>
          <w:tcPr>
            <w:tcW w:w="851" w:type="dxa"/>
            <w:shd w:val="clear" w:color="auto" w:fill="FFFFFF"/>
          </w:tcPr>
          <w:p w14:paraId="2B59045E" w14:textId="77777777" w:rsidR="004759A2" w:rsidRPr="00792323" w:rsidRDefault="004759A2">
            <w:pPr>
              <w:pStyle w:val="HL7TableBody"/>
              <w:jc w:val="center"/>
            </w:pPr>
            <w:r w:rsidRPr="00792323">
              <w:t>I</w:t>
            </w:r>
          </w:p>
        </w:tc>
        <w:tc>
          <w:tcPr>
            <w:tcW w:w="6893" w:type="dxa"/>
            <w:shd w:val="clear" w:color="auto" w:fill="FFFFFF"/>
          </w:tcPr>
          <w:p w14:paraId="110962CB" w14:textId="77777777" w:rsidR="004759A2" w:rsidRPr="00792323" w:rsidRDefault="004759A2">
            <w:pPr>
              <w:pStyle w:val="HL7TableBody"/>
            </w:pPr>
            <w:r w:rsidRPr="00792323">
              <w:t>Specimen in lab; results pending</w:t>
            </w:r>
          </w:p>
        </w:tc>
        <w:tc>
          <w:tcPr>
            <w:tcW w:w="1264" w:type="dxa"/>
            <w:shd w:val="clear" w:color="auto" w:fill="FFFFFF"/>
          </w:tcPr>
          <w:p w14:paraId="301FB4A7" w14:textId="77777777" w:rsidR="004759A2" w:rsidRPr="00792323" w:rsidRDefault="004759A2">
            <w:pPr>
              <w:pStyle w:val="HL7TableBody"/>
            </w:pPr>
          </w:p>
        </w:tc>
      </w:tr>
      <w:tr w:rsidR="004759A2" w:rsidRPr="00AF2426" w14:paraId="5420597B" w14:textId="77777777" w:rsidTr="00855A4D">
        <w:trPr>
          <w:jc w:val="center"/>
        </w:trPr>
        <w:tc>
          <w:tcPr>
            <w:tcW w:w="851" w:type="dxa"/>
            <w:shd w:val="clear" w:color="auto" w:fill="FFFFFF"/>
          </w:tcPr>
          <w:p w14:paraId="123BD44D" w14:textId="77777777" w:rsidR="004759A2" w:rsidRPr="00792323" w:rsidRDefault="004759A2">
            <w:pPr>
              <w:pStyle w:val="HL7TableBody"/>
              <w:jc w:val="center"/>
            </w:pPr>
            <w:r w:rsidRPr="00792323">
              <w:t>N</w:t>
            </w:r>
          </w:p>
        </w:tc>
        <w:tc>
          <w:tcPr>
            <w:tcW w:w="6893" w:type="dxa"/>
            <w:shd w:val="clear" w:color="auto" w:fill="FFFFFF"/>
          </w:tcPr>
          <w:p w14:paraId="1C4C4559" w14:textId="77777777" w:rsidR="004759A2" w:rsidRPr="00792323" w:rsidRDefault="004759A2">
            <w:pPr>
              <w:pStyle w:val="HL7TableBody"/>
            </w:pPr>
            <w:r w:rsidRPr="00792323">
              <w:t>Not asked; used to affirmatively document that the observation identified in the OBX was not sought when the universal service ID in OBR-4 implies that it would be sought.</w:t>
            </w:r>
          </w:p>
        </w:tc>
        <w:tc>
          <w:tcPr>
            <w:tcW w:w="1264" w:type="dxa"/>
            <w:shd w:val="clear" w:color="auto" w:fill="FFFFFF"/>
          </w:tcPr>
          <w:p w14:paraId="350D23BA" w14:textId="77777777" w:rsidR="004759A2" w:rsidRPr="00792323" w:rsidRDefault="004759A2">
            <w:pPr>
              <w:pStyle w:val="HL7TableBody"/>
            </w:pPr>
          </w:p>
        </w:tc>
      </w:tr>
      <w:tr w:rsidR="004759A2" w:rsidRPr="00AF2426" w14:paraId="096BC475" w14:textId="77777777" w:rsidTr="00855A4D">
        <w:trPr>
          <w:jc w:val="center"/>
        </w:trPr>
        <w:tc>
          <w:tcPr>
            <w:tcW w:w="851" w:type="dxa"/>
            <w:shd w:val="clear" w:color="auto" w:fill="FFFFFF"/>
          </w:tcPr>
          <w:p w14:paraId="7815A563" w14:textId="77777777" w:rsidR="004759A2" w:rsidRPr="00792323" w:rsidRDefault="004759A2">
            <w:pPr>
              <w:pStyle w:val="HL7TableBody"/>
              <w:jc w:val="center"/>
            </w:pPr>
            <w:r w:rsidRPr="00792323">
              <w:t>O</w:t>
            </w:r>
          </w:p>
        </w:tc>
        <w:tc>
          <w:tcPr>
            <w:tcW w:w="6893" w:type="dxa"/>
            <w:shd w:val="clear" w:color="auto" w:fill="FFFFFF"/>
          </w:tcPr>
          <w:p w14:paraId="7176C1C5" w14:textId="77777777" w:rsidR="004759A2" w:rsidRPr="00792323" w:rsidRDefault="004759A2">
            <w:pPr>
              <w:pStyle w:val="HL7TableBody"/>
            </w:pPr>
            <w:r w:rsidRPr="00792323">
              <w:t>Order detail description only (no result)</w:t>
            </w:r>
          </w:p>
        </w:tc>
        <w:tc>
          <w:tcPr>
            <w:tcW w:w="1264" w:type="dxa"/>
            <w:shd w:val="clear" w:color="auto" w:fill="FFFFFF"/>
          </w:tcPr>
          <w:p w14:paraId="73F497AD" w14:textId="77777777" w:rsidR="004759A2" w:rsidRPr="00792323" w:rsidRDefault="004759A2">
            <w:pPr>
              <w:pStyle w:val="HL7TableBody"/>
            </w:pPr>
          </w:p>
        </w:tc>
      </w:tr>
      <w:tr w:rsidR="004759A2" w:rsidRPr="00792323" w14:paraId="3413CACE" w14:textId="77777777" w:rsidTr="00855A4D">
        <w:trPr>
          <w:jc w:val="center"/>
        </w:trPr>
        <w:tc>
          <w:tcPr>
            <w:tcW w:w="851" w:type="dxa"/>
            <w:shd w:val="clear" w:color="auto" w:fill="FFFFFF"/>
          </w:tcPr>
          <w:p w14:paraId="065C72AE" w14:textId="77777777" w:rsidR="004759A2" w:rsidRPr="00792323" w:rsidRDefault="004759A2">
            <w:pPr>
              <w:pStyle w:val="HL7TableBody"/>
              <w:jc w:val="center"/>
            </w:pPr>
            <w:r w:rsidRPr="00792323">
              <w:t>P</w:t>
            </w:r>
          </w:p>
        </w:tc>
        <w:tc>
          <w:tcPr>
            <w:tcW w:w="6893" w:type="dxa"/>
            <w:shd w:val="clear" w:color="auto" w:fill="FFFFFF"/>
          </w:tcPr>
          <w:p w14:paraId="23A83D34" w14:textId="77777777" w:rsidR="004759A2" w:rsidRPr="00792323" w:rsidRDefault="004759A2">
            <w:pPr>
              <w:pStyle w:val="HL7TableBody"/>
            </w:pPr>
            <w:r w:rsidRPr="00792323">
              <w:t>Preliminary results</w:t>
            </w:r>
          </w:p>
        </w:tc>
        <w:tc>
          <w:tcPr>
            <w:tcW w:w="1264" w:type="dxa"/>
            <w:shd w:val="clear" w:color="auto" w:fill="FFFFFF"/>
          </w:tcPr>
          <w:p w14:paraId="0840AC04" w14:textId="77777777" w:rsidR="004759A2" w:rsidRPr="00792323" w:rsidRDefault="004759A2">
            <w:pPr>
              <w:pStyle w:val="HL7TableBody"/>
            </w:pPr>
          </w:p>
        </w:tc>
      </w:tr>
      <w:tr w:rsidR="004759A2" w:rsidRPr="00792323" w14:paraId="24CDE2F9" w14:textId="77777777" w:rsidTr="00855A4D">
        <w:trPr>
          <w:jc w:val="center"/>
        </w:trPr>
        <w:tc>
          <w:tcPr>
            <w:tcW w:w="851" w:type="dxa"/>
            <w:shd w:val="clear" w:color="auto" w:fill="FFFFFF"/>
          </w:tcPr>
          <w:p w14:paraId="765800E6" w14:textId="77777777" w:rsidR="004759A2" w:rsidRPr="00792323" w:rsidRDefault="004759A2">
            <w:pPr>
              <w:pStyle w:val="HL7TableBody"/>
              <w:jc w:val="center"/>
            </w:pPr>
            <w:r w:rsidRPr="00792323">
              <w:t>R</w:t>
            </w:r>
          </w:p>
        </w:tc>
        <w:tc>
          <w:tcPr>
            <w:tcW w:w="6893" w:type="dxa"/>
            <w:shd w:val="clear" w:color="auto" w:fill="FFFFFF"/>
          </w:tcPr>
          <w:p w14:paraId="29275D02" w14:textId="77777777" w:rsidR="004759A2" w:rsidRPr="00792323" w:rsidRDefault="004759A2">
            <w:pPr>
              <w:pStyle w:val="HL7TableBody"/>
            </w:pPr>
            <w:r w:rsidRPr="00792323">
              <w:t xml:space="preserve">Results entered </w:t>
            </w:r>
            <w:r w:rsidR="006559F5">
              <w:t>–</w:t>
            </w:r>
            <w:r w:rsidRPr="00792323">
              <w:t xml:space="preserve"> not verified</w:t>
            </w:r>
          </w:p>
        </w:tc>
        <w:tc>
          <w:tcPr>
            <w:tcW w:w="1264" w:type="dxa"/>
            <w:shd w:val="clear" w:color="auto" w:fill="FFFFFF"/>
          </w:tcPr>
          <w:p w14:paraId="6627ED77" w14:textId="77777777" w:rsidR="004759A2" w:rsidRPr="00792323" w:rsidRDefault="004759A2">
            <w:pPr>
              <w:pStyle w:val="HL7TableBody"/>
            </w:pPr>
          </w:p>
        </w:tc>
      </w:tr>
      <w:tr w:rsidR="004759A2" w:rsidRPr="00792323" w14:paraId="7EA1E8EF" w14:textId="77777777" w:rsidTr="00855A4D">
        <w:trPr>
          <w:jc w:val="center"/>
        </w:trPr>
        <w:tc>
          <w:tcPr>
            <w:tcW w:w="851" w:type="dxa"/>
            <w:shd w:val="clear" w:color="auto" w:fill="FFFFFF"/>
          </w:tcPr>
          <w:p w14:paraId="09891DC9" w14:textId="77777777" w:rsidR="004759A2" w:rsidRPr="00792323" w:rsidRDefault="004759A2">
            <w:pPr>
              <w:pStyle w:val="HL7TableBody"/>
              <w:jc w:val="center"/>
            </w:pPr>
            <w:r w:rsidRPr="00792323">
              <w:t>S</w:t>
            </w:r>
          </w:p>
        </w:tc>
        <w:tc>
          <w:tcPr>
            <w:tcW w:w="6893" w:type="dxa"/>
            <w:shd w:val="clear" w:color="auto" w:fill="FFFFFF"/>
          </w:tcPr>
          <w:p w14:paraId="6C486BC1" w14:textId="77777777" w:rsidR="004759A2" w:rsidRPr="00792323" w:rsidRDefault="004759A2">
            <w:pPr>
              <w:pStyle w:val="HL7TableBody"/>
            </w:pPr>
            <w:r w:rsidRPr="00792323">
              <w:t>Partial results.   Deprecated. Retained only for backward compatibility as of V2.6.</w:t>
            </w:r>
          </w:p>
        </w:tc>
        <w:tc>
          <w:tcPr>
            <w:tcW w:w="1264" w:type="dxa"/>
            <w:shd w:val="clear" w:color="auto" w:fill="FFFFFF"/>
          </w:tcPr>
          <w:p w14:paraId="315AACBF" w14:textId="77777777" w:rsidR="004759A2" w:rsidRPr="00792323" w:rsidRDefault="004759A2">
            <w:pPr>
              <w:pStyle w:val="HL7TableBody"/>
            </w:pPr>
            <w:r w:rsidRPr="00792323">
              <w:t>Deprecated.</w:t>
            </w:r>
          </w:p>
        </w:tc>
      </w:tr>
      <w:tr w:rsidR="004759A2" w:rsidRPr="00AF2426" w14:paraId="7DFAB450" w14:textId="77777777" w:rsidTr="00855A4D">
        <w:trPr>
          <w:jc w:val="center"/>
        </w:trPr>
        <w:tc>
          <w:tcPr>
            <w:tcW w:w="851" w:type="dxa"/>
            <w:shd w:val="clear" w:color="auto" w:fill="FFFFFF"/>
          </w:tcPr>
          <w:p w14:paraId="247218F4" w14:textId="77777777" w:rsidR="004759A2" w:rsidRPr="00792323" w:rsidRDefault="004759A2">
            <w:pPr>
              <w:pStyle w:val="HL7TableBody"/>
              <w:jc w:val="center"/>
            </w:pPr>
            <w:r w:rsidRPr="00792323">
              <w:t>V</w:t>
            </w:r>
          </w:p>
        </w:tc>
        <w:tc>
          <w:tcPr>
            <w:tcW w:w="6893" w:type="dxa"/>
            <w:shd w:val="clear" w:color="auto" w:fill="FFFFFF"/>
          </w:tcPr>
          <w:p w14:paraId="4834137E" w14:textId="77777777" w:rsidR="004759A2" w:rsidRPr="00792323" w:rsidRDefault="004759A2">
            <w:pPr>
              <w:pStyle w:val="HL7TableBody"/>
            </w:pPr>
            <w:r w:rsidRPr="00792323">
              <w:t>Verified – Final results reviewed and confirmed to be correct, no change to result value, normal range or abnormal flag</w:t>
            </w:r>
          </w:p>
        </w:tc>
        <w:tc>
          <w:tcPr>
            <w:tcW w:w="1264" w:type="dxa"/>
            <w:shd w:val="clear" w:color="auto" w:fill="FFFFFF"/>
          </w:tcPr>
          <w:p w14:paraId="10DCB439" w14:textId="77777777" w:rsidR="004759A2" w:rsidRPr="00792323" w:rsidRDefault="004759A2">
            <w:pPr>
              <w:pStyle w:val="HL7TableBody"/>
            </w:pPr>
          </w:p>
        </w:tc>
      </w:tr>
      <w:tr w:rsidR="004759A2" w:rsidRPr="00AF2426" w14:paraId="5A9F3784" w14:textId="77777777" w:rsidTr="00855A4D">
        <w:trPr>
          <w:jc w:val="center"/>
        </w:trPr>
        <w:tc>
          <w:tcPr>
            <w:tcW w:w="851" w:type="dxa"/>
            <w:shd w:val="clear" w:color="auto" w:fill="FFFFFF"/>
          </w:tcPr>
          <w:p w14:paraId="15E45774" w14:textId="77777777" w:rsidR="004759A2" w:rsidRPr="00792323" w:rsidRDefault="004759A2">
            <w:pPr>
              <w:pStyle w:val="HL7TableBody"/>
              <w:jc w:val="center"/>
            </w:pPr>
            <w:r w:rsidRPr="00792323">
              <w:t>X</w:t>
            </w:r>
          </w:p>
        </w:tc>
        <w:tc>
          <w:tcPr>
            <w:tcW w:w="6893" w:type="dxa"/>
            <w:shd w:val="clear" w:color="auto" w:fill="FFFFFF"/>
          </w:tcPr>
          <w:p w14:paraId="73FBB050" w14:textId="77777777" w:rsidR="004759A2" w:rsidRPr="00792323" w:rsidRDefault="004759A2">
            <w:pPr>
              <w:pStyle w:val="HL7TableBody"/>
            </w:pPr>
            <w:r w:rsidRPr="00792323">
              <w:t>Results cannot be obtained for this observation</w:t>
            </w:r>
          </w:p>
        </w:tc>
        <w:tc>
          <w:tcPr>
            <w:tcW w:w="1264" w:type="dxa"/>
            <w:shd w:val="clear" w:color="auto" w:fill="FFFFFF"/>
          </w:tcPr>
          <w:p w14:paraId="19A7EF97" w14:textId="77777777" w:rsidR="004759A2" w:rsidRPr="00792323" w:rsidRDefault="004759A2">
            <w:pPr>
              <w:pStyle w:val="HL7TableBody"/>
            </w:pPr>
          </w:p>
        </w:tc>
      </w:tr>
      <w:tr w:rsidR="004759A2" w:rsidRPr="00792323" w14:paraId="49EC55CC" w14:textId="77777777" w:rsidTr="00855A4D">
        <w:trPr>
          <w:cantSplit/>
          <w:jc w:val="center"/>
        </w:trPr>
        <w:tc>
          <w:tcPr>
            <w:tcW w:w="851" w:type="dxa"/>
            <w:shd w:val="clear" w:color="auto" w:fill="FFFFFF"/>
          </w:tcPr>
          <w:p w14:paraId="29219D9E" w14:textId="77777777" w:rsidR="004759A2" w:rsidRPr="00792323" w:rsidRDefault="004759A2">
            <w:pPr>
              <w:pStyle w:val="HL7TableBody"/>
              <w:jc w:val="center"/>
            </w:pPr>
            <w:r w:rsidRPr="00792323">
              <w:t>U</w:t>
            </w:r>
          </w:p>
        </w:tc>
        <w:tc>
          <w:tcPr>
            <w:tcW w:w="6893" w:type="dxa"/>
            <w:shd w:val="clear" w:color="auto" w:fill="FFFFFF"/>
          </w:tcPr>
          <w:p w14:paraId="09A88800" w14:textId="77777777" w:rsidR="004759A2" w:rsidRPr="00792323" w:rsidRDefault="004759A2">
            <w:pPr>
              <w:pStyle w:val="HL7TableBody"/>
            </w:pPr>
            <w:r w:rsidRPr="00792323">
              <w:t>Results status change to final without retransmitting results already sent as ‘preliminary.’  E.g., radiology changes status from preliminary to final</w:t>
            </w:r>
          </w:p>
        </w:tc>
        <w:tc>
          <w:tcPr>
            <w:tcW w:w="1264" w:type="dxa"/>
            <w:shd w:val="clear" w:color="auto" w:fill="FFFFFF"/>
          </w:tcPr>
          <w:p w14:paraId="2176140F" w14:textId="77777777" w:rsidR="004759A2" w:rsidRPr="00792323" w:rsidRDefault="004759A2">
            <w:pPr>
              <w:pStyle w:val="HL7TableBody"/>
            </w:pPr>
          </w:p>
        </w:tc>
      </w:tr>
      <w:tr w:rsidR="004759A2" w:rsidRPr="00AF2426" w14:paraId="3B411D37" w14:textId="77777777" w:rsidTr="00855A4D">
        <w:trPr>
          <w:jc w:val="center"/>
        </w:trPr>
        <w:tc>
          <w:tcPr>
            <w:tcW w:w="851" w:type="dxa"/>
            <w:tcBorders>
              <w:bottom w:val="double" w:sz="4" w:space="0" w:color="auto"/>
            </w:tcBorders>
            <w:shd w:val="clear" w:color="auto" w:fill="FFFFFF"/>
          </w:tcPr>
          <w:p w14:paraId="0AA43E7E" w14:textId="77777777" w:rsidR="004759A2" w:rsidRPr="00792323" w:rsidRDefault="004759A2">
            <w:pPr>
              <w:pStyle w:val="HL7TableBody"/>
              <w:jc w:val="center"/>
            </w:pPr>
            <w:r w:rsidRPr="00792323">
              <w:t>W</w:t>
            </w:r>
          </w:p>
        </w:tc>
        <w:tc>
          <w:tcPr>
            <w:tcW w:w="6893" w:type="dxa"/>
            <w:tcBorders>
              <w:bottom w:val="double" w:sz="4" w:space="0" w:color="auto"/>
            </w:tcBorders>
            <w:shd w:val="clear" w:color="auto" w:fill="FFFFFF"/>
          </w:tcPr>
          <w:p w14:paraId="59FE10E8" w14:textId="77777777" w:rsidR="004759A2" w:rsidRPr="00792323" w:rsidRDefault="004759A2">
            <w:pPr>
              <w:pStyle w:val="HL7TableBody"/>
            </w:pPr>
            <w:r w:rsidRPr="00792323">
              <w:t>Post original as wrong, e.g., transmitted for wrong patient</w:t>
            </w:r>
          </w:p>
        </w:tc>
        <w:tc>
          <w:tcPr>
            <w:tcW w:w="1264" w:type="dxa"/>
            <w:tcBorders>
              <w:bottom w:val="double" w:sz="4" w:space="0" w:color="auto"/>
            </w:tcBorders>
            <w:shd w:val="clear" w:color="auto" w:fill="FFFFFF"/>
          </w:tcPr>
          <w:p w14:paraId="02DB89C6" w14:textId="77777777" w:rsidR="004759A2" w:rsidRPr="00792323" w:rsidRDefault="004759A2">
            <w:pPr>
              <w:pStyle w:val="HL7TableBody"/>
            </w:pPr>
          </w:p>
        </w:tc>
      </w:tr>
    </w:tbl>
    <w:p w14:paraId="4C0A87DF" w14:textId="77777777" w:rsidR="004759A2" w:rsidRPr="00792323" w:rsidRDefault="004759A2" w:rsidP="00EA69CC">
      <w:pPr>
        <w:rPr>
          <w:lang w:val="en-US" w:eastAsia="en-US"/>
        </w:rPr>
      </w:pPr>
    </w:p>
    <w:p w14:paraId="4B0B4C07" w14:textId="77777777" w:rsidR="004759A2" w:rsidRPr="00792323" w:rsidRDefault="004759A2" w:rsidP="00A62F22">
      <w:pPr>
        <w:pStyle w:val="Heading4"/>
      </w:pPr>
      <w:bookmarkStart w:id="333" w:name="_Toc423691111"/>
      <w:r w:rsidRPr="00792323">
        <w:lastRenderedPageBreak/>
        <w:t>0086 – Plan ID</w:t>
      </w:r>
      <w:bookmarkEnd w:id="333"/>
    </w:p>
    <w:p w14:paraId="0B709677" w14:textId="77777777" w:rsidR="004759A2" w:rsidRPr="00792323" w:rsidRDefault="004759A2" w:rsidP="00EB573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070FC36" w14:textId="77777777">
        <w:trPr>
          <w:tblHeader/>
        </w:trPr>
        <w:tc>
          <w:tcPr>
            <w:tcW w:w="720" w:type="dxa"/>
            <w:tcBorders>
              <w:top w:val="double" w:sz="4" w:space="0" w:color="auto"/>
            </w:tcBorders>
            <w:shd w:val="pct10" w:color="auto" w:fill="FFFFFF"/>
          </w:tcPr>
          <w:p w14:paraId="7949189C" w14:textId="77777777" w:rsidR="004759A2" w:rsidRPr="00792323" w:rsidRDefault="004759A2" w:rsidP="008E47C1">
            <w:pPr>
              <w:pStyle w:val="TableMetaHeader"/>
              <w:rPr>
                <w:noProof w:val="0"/>
              </w:rPr>
            </w:pPr>
            <w:r w:rsidRPr="00792323">
              <w:rPr>
                <w:noProof w:val="0"/>
              </w:rPr>
              <w:t>Table</w:t>
            </w:r>
          </w:p>
        </w:tc>
        <w:tc>
          <w:tcPr>
            <w:tcW w:w="1152" w:type="dxa"/>
            <w:tcBorders>
              <w:top w:val="double" w:sz="4" w:space="0" w:color="auto"/>
            </w:tcBorders>
            <w:shd w:val="pct10" w:color="auto" w:fill="FFFFFF"/>
          </w:tcPr>
          <w:p w14:paraId="04422085" w14:textId="77777777" w:rsidR="004759A2" w:rsidRPr="00792323" w:rsidRDefault="004759A2" w:rsidP="008E47C1">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7E64DED" w14:textId="77777777" w:rsidR="004759A2" w:rsidRPr="00792323" w:rsidRDefault="004759A2" w:rsidP="008E47C1">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9488577" w14:textId="77777777" w:rsidR="004759A2" w:rsidRPr="00792323" w:rsidRDefault="004759A2" w:rsidP="008E47C1">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E35168C" w14:textId="77777777" w:rsidR="004759A2" w:rsidRPr="00792323" w:rsidRDefault="004759A2" w:rsidP="008E47C1">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5AEDD69" w14:textId="77777777" w:rsidR="004759A2" w:rsidRPr="00792323" w:rsidRDefault="004759A2" w:rsidP="008E47C1">
            <w:pPr>
              <w:pStyle w:val="TableMetaHeader"/>
              <w:rPr>
                <w:noProof w:val="0"/>
              </w:rPr>
            </w:pPr>
            <w:r w:rsidRPr="00792323">
              <w:rPr>
                <w:noProof w:val="0"/>
              </w:rPr>
              <w:t>Status</w:t>
            </w:r>
          </w:p>
        </w:tc>
      </w:tr>
      <w:tr w:rsidR="004759A2" w:rsidRPr="00792323" w14:paraId="23B18700" w14:textId="77777777">
        <w:tc>
          <w:tcPr>
            <w:tcW w:w="720" w:type="dxa"/>
            <w:tcBorders>
              <w:bottom w:val="double" w:sz="4" w:space="0" w:color="auto"/>
            </w:tcBorders>
            <w:shd w:val="clear" w:color="auto" w:fill="FFFFFF"/>
          </w:tcPr>
          <w:p w14:paraId="098848C9" w14:textId="77777777" w:rsidR="004759A2" w:rsidRPr="00792323" w:rsidRDefault="004759A2" w:rsidP="008E47C1">
            <w:pPr>
              <w:pStyle w:val="TableMetaBody"/>
              <w:rPr>
                <w:noProof w:val="0"/>
              </w:rPr>
            </w:pPr>
            <w:r w:rsidRPr="00792323">
              <w:rPr>
                <w:noProof w:val="0"/>
              </w:rPr>
              <w:t>0086</w:t>
            </w:r>
          </w:p>
        </w:tc>
        <w:tc>
          <w:tcPr>
            <w:tcW w:w="1152" w:type="dxa"/>
            <w:tcBorders>
              <w:bottom w:val="double" w:sz="4" w:space="0" w:color="auto"/>
            </w:tcBorders>
            <w:shd w:val="clear" w:color="auto" w:fill="FFFFFF"/>
          </w:tcPr>
          <w:p w14:paraId="4C5CFE18" w14:textId="77777777" w:rsidR="004759A2" w:rsidRPr="00792323" w:rsidRDefault="004759A2" w:rsidP="008E47C1">
            <w:pPr>
              <w:pStyle w:val="TableMetaBody"/>
              <w:rPr>
                <w:noProof w:val="0"/>
              </w:rPr>
            </w:pPr>
            <w:r w:rsidRPr="00792323">
              <w:rPr>
                <w:noProof w:val="0"/>
              </w:rPr>
              <w:t>OO</w:t>
            </w:r>
          </w:p>
        </w:tc>
        <w:tc>
          <w:tcPr>
            <w:tcW w:w="2016" w:type="dxa"/>
            <w:tcBorders>
              <w:bottom w:val="double" w:sz="4" w:space="0" w:color="auto"/>
            </w:tcBorders>
            <w:shd w:val="clear" w:color="auto" w:fill="FFFFFF"/>
          </w:tcPr>
          <w:p w14:paraId="268CB11B" w14:textId="77777777" w:rsidR="004759A2" w:rsidRPr="00792323" w:rsidRDefault="004759A2" w:rsidP="008E47C1">
            <w:pPr>
              <w:pStyle w:val="TableMetaBody"/>
              <w:rPr>
                <w:noProof w:val="0"/>
              </w:rPr>
            </w:pPr>
            <w:r w:rsidRPr="00792323">
              <w:rPr>
                <w:noProof w:val="0"/>
              </w:rPr>
              <w:t>TBD</w:t>
            </w:r>
          </w:p>
        </w:tc>
        <w:tc>
          <w:tcPr>
            <w:tcW w:w="2016" w:type="dxa"/>
            <w:tcBorders>
              <w:bottom w:val="double" w:sz="4" w:space="0" w:color="auto"/>
            </w:tcBorders>
            <w:shd w:val="clear" w:color="auto" w:fill="FFFFFF"/>
          </w:tcPr>
          <w:p w14:paraId="7E731473" w14:textId="77777777" w:rsidR="004759A2" w:rsidRPr="00792323" w:rsidRDefault="004759A2" w:rsidP="008E47C1">
            <w:pPr>
              <w:pStyle w:val="TableMetaBody"/>
              <w:rPr>
                <w:noProof w:val="0"/>
              </w:rPr>
            </w:pPr>
            <w:r w:rsidRPr="00792323">
              <w:rPr>
                <w:noProof w:val="0"/>
              </w:rPr>
              <w:t>TBD</w:t>
            </w:r>
          </w:p>
        </w:tc>
        <w:tc>
          <w:tcPr>
            <w:tcW w:w="2448" w:type="dxa"/>
            <w:tcBorders>
              <w:bottom w:val="double" w:sz="4" w:space="0" w:color="auto"/>
            </w:tcBorders>
            <w:shd w:val="clear" w:color="auto" w:fill="FFFFFF"/>
          </w:tcPr>
          <w:p w14:paraId="1FE47019" w14:textId="77777777" w:rsidR="004759A2" w:rsidRPr="00792323" w:rsidRDefault="004759A2" w:rsidP="008E47C1">
            <w:pPr>
              <w:pStyle w:val="TableMetaBody"/>
              <w:rPr>
                <w:noProof w:val="0"/>
              </w:rPr>
            </w:pPr>
            <w:r w:rsidRPr="00792323">
              <w:rPr>
                <w:noProof w:val="0"/>
              </w:rPr>
              <w:t>IN1-15</w:t>
            </w:r>
          </w:p>
        </w:tc>
        <w:tc>
          <w:tcPr>
            <w:tcW w:w="1152" w:type="dxa"/>
            <w:tcBorders>
              <w:bottom w:val="double" w:sz="4" w:space="0" w:color="auto"/>
            </w:tcBorders>
            <w:shd w:val="clear" w:color="auto" w:fill="FFFFFF"/>
          </w:tcPr>
          <w:p w14:paraId="19AD2D5A" w14:textId="77777777" w:rsidR="004759A2" w:rsidRPr="00792323" w:rsidRDefault="004759A2" w:rsidP="008E47C1">
            <w:pPr>
              <w:pStyle w:val="TableMetaBody"/>
              <w:rPr>
                <w:noProof w:val="0"/>
              </w:rPr>
            </w:pPr>
            <w:r w:rsidRPr="00792323">
              <w:rPr>
                <w:noProof w:val="0"/>
              </w:rPr>
              <w:t>Active</w:t>
            </w:r>
          </w:p>
        </w:tc>
      </w:tr>
    </w:tbl>
    <w:p w14:paraId="6C94D267" w14:textId="77777777" w:rsidR="004759A2" w:rsidRPr="00792323" w:rsidRDefault="004759A2" w:rsidP="00EB5732">
      <w:pPr>
        <w:pStyle w:val="UserTableCaption"/>
        <w:rPr>
          <w:noProof/>
        </w:rPr>
      </w:pPr>
      <w:r w:rsidRPr="00792323">
        <w:rPr>
          <w:noProof/>
        </w:rPr>
        <w:t xml:space="preserve">User-defined Table 0086 </w:t>
      </w:r>
      <w:r w:rsidR="006559F5">
        <w:rPr>
          <w:noProof/>
        </w:rPr>
        <w:t>–</w:t>
      </w:r>
      <w:r w:rsidRPr="00792323">
        <w:rPr>
          <w:noProof/>
        </w:rPr>
        <w:t xml:space="preserve"> Plan ID</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0086 </w:instrText>
      </w:r>
      <w:r w:rsidR="006559F5">
        <w:rPr>
          <w:noProof/>
        </w:rPr>
        <w:instrText>–</w:instrText>
      </w:r>
      <w:r w:rsidRPr="00792323">
        <w:rPr>
          <w:noProof/>
        </w:rPr>
        <w:instrText xml:space="preserve"> Plan ID</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7DC6AE99" w14:textId="77777777">
        <w:trPr>
          <w:tblHeader/>
          <w:jc w:val="center"/>
        </w:trPr>
        <w:tc>
          <w:tcPr>
            <w:tcW w:w="1440" w:type="dxa"/>
            <w:tcBorders>
              <w:top w:val="single" w:sz="12" w:space="0" w:color="auto"/>
            </w:tcBorders>
            <w:shd w:val="pct10" w:color="auto" w:fill="FFFFFF"/>
          </w:tcPr>
          <w:p w14:paraId="2458BD98" w14:textId="77777777" w:rsidR="004759A2" w:rsidRPr="00792323" w:rsidRDefault="004759A2" w:rsidP="008E47C1">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7B6E3393" w14:textId="77777777" w:rsidR="004759A2" w:rsidRPr="00792323" w:rsidRDefault="004759A2" w:rsidP="008E47C1">
            <w:pPr>
              <w:pStyle w:val="UserTableHeader"/>
              <w:rPr>
                <w:noProof/>
              </w:rPr>
            </w:pPr>
            <w:r w:rsidRPr="00792323">
              <w:rPr>
                <w:noProof/>
              </w:rPr>
              <w:t>Description</w:t>
            </w:r>
          </w:p>
        </w:tc>
        <w:tc>
          <w:tcPr>
            <w:tcW w:w="2160" w:type="dxa"/>
            <w:tcBorders>
              <w:top w:val="single" w:sz="12" w:space="0" w:color="auto"/>
            </w:tcBorders>
            <w:shd w:val="pct10" w:color="auto" w:fill="FFFFFF"/>
          </w:tcPr>
          <w:p w14:paraId="4DBD99EB" w14:textId="77777777" w:rsidR="004759A2" w:rsidRPr="00792323" w:rsidRDefault="004759A2" w:rsidP="008E47C1">
            <w:pPr>
              <w:pStyle w:val="UserTableHeader"/>
              <w:rPr>
                <w:noProof/>
              </w:rPr>
            </w:pPr>
            <w:r w:rsidRPr="00792323">
              <w:rPr>
                <w:noProof/>
              </w:rPr>
              <w:t>Comme</w:t>
            </w:r>
            <w:bookmarkStart w:id="334" w:name="_Toc382761129"/>
            <w:r w:rsidRPr="00792323">
              <w:rPr>
                <w:noProof/>
              </w:rPr>
              <w:t>nt</w:t>
            </w:r>
          </w:p>
        </w:tc>
      </w:tr>
      <w:tr w:rsidR="004759A2" w:rsidRPr="00792323" w14:paraId="710CC7E4" w14:textId="77777777">
        <w:trPr>
          <w:jc w:val="center"/>
        </w:trPr>
        <w:tc>
          <w:tcPr>
            <w:tcW w:w="1440" w:type="dxa"/>
            <w:tcBorders>
              <w:bottom w:val="single" w:sz="12" w:space="0" w:color="auto"/>
            </w:tcBorders>
            <w:shd w:val="clear" w:color="auto" w:fill="FFFFFF"/>
          </w:tcPr>
          <w:p w14:paraId="4A2528CE" w14:textId="77777777" w:rsidR="004759A2" w:rsidRPr="00792323" w:rsidRDefault="004759A2" w:rsidP="008E47C1">
            <w:pPr>
              <w:pStyle w:val="UserTableBody"/>
              <w:jc w:val="center"/>
              <w:rPr>
                <w:noProof/>
              </w:rPr>
            </w:pPr>
          </w:p>
        </w:tc>
        <w:tc>
          <w:tcPr>
            <w:tcW w:w="3600" w:type="dxa"/>
            <w:tcBorders>
              <w:bottom w:val="single" w:sz="12" w:space="0" w:color="auto"/>
            </w:tcBorders>
            <w:shd w:val="clear" w:color="auto" w:fill="FFFFFF"/>
          </w:tcPr>
          <w:p w14:paraId="0E9B3F2E" w14:textId="77777777" w:rsidR="004759A2" w:rsidRPr="00792323" w:rsidRDefault="004759A2" w:rsidP="008E47C1">
            <w:pPr>
              <w:pStyle w:val="UserTableBody"/>
              <w:rPr>
                <w:noProof/>
              </w:rPr>
            </w:pPr>
            <w:r w:rsidRPr="00792323">
              <w:rPr>
                <w:noProof/>
              </w:rPr>
              <w:t>No sugges</w:t>
            </w:r>
            <w:bookmarkEnd w:id="334"/>
            <w:r w:rsidRPr="00792323">
              <w:rPr>
                <w:noProof/>
              </w:rPr>
              <w:t>ted values defined</w:t>
            </w:r>
          </w:p>
        </w:tc>
        <w:tc>
          <w:tcPr>
            <w:tcW w:w="2160" w:type="dxa"/>
            <w:tcBorders>
              <w:bottom w:val="single" w:sz="12" w:space="0" w:color="auto"/>
            </w:tcBorders>
            <w:shd w:val="clear" w:color="auto" w:fill="FFFFFF"/>
          </w:tcPr>
          <w:p w14:paraId="74D3811A" w14:textId="77777777" w:rsidR="004759A2" w:rsidRPr="00792323" w:rsidRDefault="004759A2" w:rsidP="008E47C1">
            <w:pPr>
              <w:pStyle w:val="UserTableBody"/>
              <w:rPr>
                <w:noProof/>
              </w:rPr>
            </w:pPr>
          </w:p>
        </w:tc>
      </w:tr>
    </w:tbl>
    <w:p w14:paraId="125D6300" w14:textId="77777777" w:rsidR="004759A2" w:rsidRPr="00792323" w:rsidRDefault="004759A2" w:rsidP="00EB5732">
      <w:pPr>
        <w:rPr>
          <w:lang w:val="en-US"/>
        </w:rPr>
      </w:pPr>
    </w:p>
    <w:p w14:paraId="23ABC381" w14:textId="77777777" w:rsidR="004759A2" w:rsidRPr="00792323" w:rsidRDefault="004759A2" w:rsidP="00A62F22">
      <w:pPr>
        <w:pStyle w:val="Heading4"/>
      </w:pPr>
      <w:bookmarkStart w:id="335" w:name="_Toc423691112"/>
      <w:r w:rsidRPr="00792323">
        <w:t xml:space="preserve">0087 </w:t>
      </w:r>
      <w:r w:rsidR="006559F5">
        <w:t>–</w:t>
      </w:r>
      <w:r w:rsidRPr="00792323">
        <w:t xml:space="preserve"> Pre-Admit Test Indicator</w:t>
      </w:r>
      <w:bookmarkEnd w:id="335"/>
    </w:p>
    <w:p w14:paraId="0F77F0CD" w14:textId="77777777" w:rsidR="004759A2" w:rsidRPr="00792323" w:rsidRDefault="004759A2" w:rsidP="009C613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875BBA1" w14:textId="77777777">
        <w:trPr>
          <w:tblHeader/>
        </w:trPr>
        <w:tc>
          <w:tcPr>
            <w:tcW w:w="720" w:type="dxa"/>
            <w:tcBorders>
              <w:top w:val="double" w:sz="4" w:space="0" w:color="auto"/>
            </w:tcBorders>
            <w:shd w:val="pct10" w:color="auto" w:fill="FFFFFF"/>
          </w:tcPr>
          <w:p w14:paraId="075DA026"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2DD583B5"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32A8F8B"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2D1AAB4" w14:textId="77777777" w:rsidR="004759A2" w:rsidRPr="00792323" w:rsidRDefault="004759A2" w:rsidP="00EA69CC">
            <w:pPr>
              <w:pStyle w:val="TableMetaHeader"/>
              <w:rPr>
                <w:noProof w:val="0"/>
              </w:rPr>
            </w:pPr>
            <w:r w:rsidRPr="00792323">
              <w:rPr>
                <w:noProof w:val="0"/>
              </w:rPr>
              <w:t>V3 Equivale</w:t>
            </w:r>
            <w:bookmarkStart w:id="336" w:name="HL70086"/>
            <w:r w:rsidRPr="00792323">
              <w:rPr>
                <w:noProof w:val="0"/>
              </w:rPr>
              <w:t>nt</w:t>
            </w:r>
          </w:p>
        </w:tc>
        <w:tc>
          <w:tcPr>
            <w:tcW w:w="2448" w:type="dxa"/>
            <w:tcBorders>
              <w:top w:val="double" w:sz="4" w:space="0" w:color="auto"/>
            </w:tcBorders>
            <w:shd w:val="pct10" w:color="auto" w:fill="FFFFFF"/>
          </w:tcPr>
          <w:p w14:paraId="008E81C1"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6146BBA" w14:textId="77777777" w:rsidR="004759A2" w:rsidRPr="00792323" w:rsidRDefault="004759A2" w:rsidP="00EA69CC">
            <w:pPr>
              <w:pStyle w:val="TableMetaHeader"/>
              <w:rPr>
                <w:noProof w:val="0"/>
              </w:rPr>
            </w:pPr>
            <w:r w:rsidRPr="00792323">
              <w:rPr>
                <w:noProof w:val="0"/>
              </w:rPr>
              <w:t>Status</w:t>
            </w:r>
          </w:p>
        </w:tc>
      </w:tr>
      <w:tr w:rsidR="004759A2" w:rsidRPr="00792323" w14:paraId="2F75E6D2" w14:textId="77777777">
        <w:tc>
          <w:tcPr>
            <w:tcW w:w="720" w:type="dxa"/>
            <w:tcBorders>
              <w:bottom w:val="double" w:sz="4" w:space="0" w:color="auto"/>
            </w:tcBorders>
            <w:shd w:val="clear" w:color="auto" w:fill="FFFFFF"/>
          </w:tcPr>
          <w:p w14:paraId="27ABD4A6" w14:textId="77777777" w:rsidR="004759A2" w:rsidRPr="00792323" w:rsidRDefault="004759A2" w:rsidP="009C6131">
            <w:pPr>
              <w:pStyle w:val="TableMetaBody"/>
              <w:rPr>
                <w:noProof w:val="0"/>
              </w:rPr>
            </w:pPr>
            <w:r w:rsidRPr="00792323">
              <w:rPr>
                <w:noProof w:val="0"/>
              </w:rPr>
              <w:t>0087</w:t>
            </w:r>
          </w:p>
        </w:tc>
        <w:tc>
          <w:tcPr>
            <w:tcW w:w="1152" w:type="dxa"/>
            <w:tcBorders>
              <w:bottom w:val="double" w:sz="4" w:space="0" w:color="auto"/>
            </w:tcBorders>
            <w:shd w:val="clear" w:color="auto" w:fill="FFFFFF"/>
          </w:tcPr>
          <w:p w14:paraId="0609B0E3" w14:textId="77777777" w:rsidR="004759A2" w:rsidRPr="00792323" w:rsidRDefault="004759A2" w:rsidP="00EA69CC">
            <w:pPr>
              <w:pStyle w:val="TableMetaBody"/>
              <w:rPr>
                <w:noProof w:val="0"/>
              </w:rPr>
            </w:pPr>
            <w:r w:rsidRPr="00792323">
              <w:rPr>
                <w:noProof w:val="0"/>
              </w:rPr>
              <w:t>PA</w:t>
            </w:r>
          </w:p>
        </w:tc>
        <w:tc>
          <w:tcPr>
            <w:tcW w:w="2016" w:type="dxa"/>
            <w:tcBorders>
              <w:bottom w:val="double" w:sz="4" w:space="0" w:color="auto"/>
            </w:tcBorders>
            <w:shd w:val="clear" w:color="auto" w:fill="FFFFFF"/>
          </w:tcPr>
          <w:p w14:paraId="3CD39A01" w14:textId="77777777" w:rsidR="004759A2" w:rsidRPr="00792323" w:rsidRDefault="004759A2" w:rsidP="00EA69CC">
            <w:pPr>
              <w:pStyle w:val="TableMetaBody"/>
              <w:rPr>
                <w:noProof w:val="0"/>
              </w:rPr>
            </w:pPr>
            <w:r w:rsidRPr="00792323">
              <w:rPr>
                <w:noProof w:val="0"/>
              </w:rPr>
              <w:t>TBD</w:t>
            </w:r>
            <w:bookmarkEnd w:id="336"/>
          </w:p>
        </w:tc>
        <w:tc>
          <w:tcPr>
            <w:tcW w:w="2016" w:type="dxa"/>
            <w:tcBorders>
              <w:bottom w:val="double" w:sz="4" w:space="0" w:color="auto"/>
            </w:tcBorders>
            <w:shd w:val="clear" w:color="auto" w:fill="FFFFFF"/>
          </w:tcPr>
          <w:p w14:paraId="1CC7F248"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3DA6666F" w14:textId="77777777" w:rsidR="004759A2" w:rsidRPr="00792323" w:rsidRDefault="004759A2" w:rsidP="00EA69CC">
            <w:pPr>
              <w:pStyle w:val="TableMetaBody"/>
              <w:rPr>
                <w:noProof w:val="0"/>
              </w:rPr>
            </w:pPr>
            <w:r w:rsidRPr="00792323">
              <w:rPr>
                <w:noProof w:val="0"/>
              </w:rPr>
              <w:t>PV1-12</w:t>
            </w:r>
          </w:p>
        </w:tc>
        <w:tc>
          <w:tcPr>
            <w:tcW w:w="1152" w:type="dxa"/>
            <w:tcBorders>
              <w:bottom w:val="double" w:sz="4" w:space="0" w:color="auto"/>
            </w:tcBorders>
            <w:shd w:val="clear" w:color="auto" w:fill="FFFFFF"/>
          </w:tcPr>
          <w:p w14:paraId="33B48598" w14:textId="77777777" w:rsidR="004759A2" w:rsidRPr="00792323" w:rsidRDefault="004759A2" w:rsidP="00EA69CC">
            <w:pPr>
              <w:pStyle w:val="TableMetaBody"/>
              <w:rPr>
                <w:noProof w:val="0"/>
              </w:rPr>
            </w:pPr>
            <w:r w:rsidRPr="00792323">
              <w:rPr>
                <w:noProof w:val="0"/>
              </w:rPr>
              <w:t>Active</w:t>
            </w:r>
          </w:p>
        </w:tc>
      </w:tr>
    </w:tbl>
    <w:p w14:paraId="5924CE85" w14:textId="77777777" w:rsidR="004759A2" w:rsidRPr="00792323" w:rsidRDefault="004759A2" w:rsidP="00EA69CC">
      <w:pPr>
        <w:pStyle w:val="UserTableCaption"/>
        <w:rPr>
          <w:noProof/>
        </w:rPr>
      </w:pPr>
      <w:r w:rsidRPr="00792323">
        <w:rPr>
          <w:noProof/>
        </w:rPr>
        <w:t xml:space="preserve">User-defined Table 0087 </w:t>
      </w:r>
      <w:r w:rsidR="006559F5">
        <w:rPr>
          <w:noProof/>
        </w:rPr>
        <w:t>–</w:t>
      </w:r>
      <w:r w:rsidRPr="00792323">
        <w:rPr>
          <w:noProof/>
        </w:rPr>
        <w:t xml:space="preserve"> Pre-Admit Test Indicator</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0087 </w:instrText>
      </w:r>
      <w:r w:rsidR="006559F5">
        <w:rPr>
          <w:noProof/>
        </w:rPr>
        <w:instrText>–</w:instrText>
      </w:r>
      <w:bookmarkStart w:id="337" w:name="_Toc382761130"/>
      <w:r w:rsidRPr="00792323">
        <w:rPr>
          <w:noProof/>
        </w:rPr>
        <w:instrText xml:space="preserve"> Preadmit Test Indicator</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549C9CAA" w14:textId="77777777">
        <w:trPr>
          <w:tblHeader/>
          <w:jc w:val="center"/>
        </w:trPr>
        <w:tc>
          <w:tcPr>
            <w:tcW w:w="1473" w:type="dxa"/>
            <w:tcBorders>
              <w:top w:val="single" w:sz="12" w:space="0" w:color="auto"/>
            </w:tcBorders>
            <w:shd w:val="pct10" w:color="auto" w:fill="FFFFFF"/>
          </w:tcPr>
          <w:p w14:paraId="7413A20D" w14:textId="77777777" w:rsidR="004759A2" w:rsidRPr="00792323" w:rsidRDefault="004759A2" w:rsidP="00EA69CC">
            <w:pPr>
              <w:pStyle w:val="UserTableHeader"/>
              <w:jc w:val="center"/>
              <w:rPr>
                <w:noProof/>
              </w:rPr>
            </w:pPr>
            <w:r w:rsidRPr="00792323">
              <w:rPr>
                <w:noProof/>
              </w:rPr>
              <w:t>Valu</w:t>
            </w:r>
            <w:bookmarkEnd w:id="337"/>
            <w:r w:rsidRPr="00792323">
              <w:rPr>
                <w:noProof/>
              </w:rPr>
              <w:t>e</w:t>
            </w:r>
          </w:p>
        </w:tc>
        <w:tc>
          <w:tcPr>
            <w:tcW w:w="2919" w:type="dxa"/>
            <w:tcBorders>
              <w:top w:val="single" w:sz="12" w:space="0" w:color="auto"/>
            </w:tcBorders>
            <w:shd w:val="pct10" w:color="auto" w:fill="FFFFFF"/>
          </w:tcPr>
          <w:p w14:paraId="303CAF7B" w14:textId="77777777" w:rsidR="004759A2" w:rsidRPr="00792323" w:rsidRDefault="004759A2" w:rsidP="00EA69CC">
            <w:pPr>
              <w:pStyle w:val="UserTableHeader"/>
              <w:rPr>
                <w:noProof/>
              </w:rPr>
            </w:pPr>
            <w:r w:rsidRPr="00792323">
              <w:rPr>
                <w:noProof/>
              </w:rPr>
              <w:t>Description</w:t>
            </w:r>
          </w:p>
        </w:tc>
        <w:tc>
          <w:tcPr>
            <w:tcW w:w="2160" w:type="dxa"/>
            <w:tcBorders>
              <w:top w:val="single" w:sz="12" w:space="0" w:color="auto"/>
            </w:tcBorders>
            <w:shd w:val="pct10" w:color="auto" w:fill="FFFFFF"/>
          </w:tcPr>
          <w:p w14:paraId="2324C4BF" w14:textId="77777777" w:rsidR="004759A2" w:rsidRPr="00792323" w:rsidRDefault="004759A2" w:rsidP="00EA69CC">
            <w:pPr>
              <w:pStyle w:val="UserTableHeader"/>
              <w:rPr>
                <w:noProof/>
              </w:rPr>
            </w:pPr>
            <w:r w:rsidRPr="00792323">
              <w:rPr>
                <w:noProof/>
              </w:rPr>
              <w:t>Comment</w:t>
            </w:r>
          </w:p>
        </w:tc>
      </w:tr>
      <w:tr w:rsidR="004759A2" w:rsidRPr="00792323" w14:paraId="39562481" w14:textId="77777777">
        <w:trPr>
          <w:jc w:val="center"/>
        </w:trPr>
        <w:tc>
          <w:tcPr>
            <w:tcW w:w="1473" w:type="dxa"/>
            <w:tcBorders>
              <w:bottom w:val="single" w:sz="12" w:space="0" w:color="auto"/>
            </w:tcBorders>
            <w:shd w:val="clear" w:color="auto" w:fill="FFFFFF"/>
          </w:tcPr>
          <w:p w14:paraId="17331853" w14:textId="77777777" w:rsidR="004759A2" w:rsidRPr="00792323" w:rsidRDefault="004759A2" w:rsidP="00EA69CC">
            <w:pPr>
              <w:pStyle w:val="UserTableBody"/>
              <w:jc w:val="center"/>
              <w:rPr>
                <w:noProof/>
              </w:rPr>
            </w:pPr>
          </w:p>
        </w:tc>
        <w:tc>
          <w:tcPr>
            <w:tcW w:w="2919" w:type="dxa"/>
            <w:tcBorders>
              <w:bottom w:val="single" w:sz="12" w:space="0" w:color="auto"/>
            </w:tcBorders>
            <w:shd w:val="clear" w:color="auto" w:fill="FFFFFF"/>
          </w:tcPr>
          <w:p w14:paraId="1E38F794" w14:textId="77777777" w:rsidR="004759A2" w:rsidRPr="00792323" w:rsidRDefault="004759A2" w:rsidP="00EA69CC">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0A7EB0ED" w14:textId="77777777" w:rsidR="004759A2" w:rsidRPr="00792323" w:rsidRDefault="004759A2" w:rsidP="00EA69CC">
            <w:pPr>
              <w:pStyle w:val="UserTableBody"/>
              <w:rPr>
                <w:noProof/>
              </w:rPr>
            </w:pPr>
          </w:p>
        </w:tc>
      </w:tr>
    </w:tbl>
    <w:p w14:paraId="38C32961" w14:textId="77777777" w:rsidR="004759A2" w:rsidRPr="00792323" w:rsidRDefault="004759A2">
      <w:pPr>
        <w:rPr>
          <w:lang w:val="en-US" w:eastAsia="en-US"/>
        </w:rPr>
      </w:pPr>
    </w:p>
    <w:p w14:paraId="321730C7" w14:textId="77777777" w:rsidR="004759A2" w:rsidRPr="00792323" w:rsidRDefault="004759A2" w:rsidP="00A62F22">
      <w:pPr>
        <w:pStyle w:val="Heading4"/>
      </w:pPr>
      <w:bookmarkStart w:id="338" w:name="_Toc423691113"/>
      <w:r w:rsidRPr="00792323">
        <w:t xml:space="preserve">0088 </w:t>
      </w:r>
      <w:r w:rsidR="006559F5">
        <w:t>–</w:t>
      </w:r>
      <w:r w:rsidRPr="00792323">
        <w:t xml:space="preserve"> Procedure Code</w:t>
      </w:r>
      <w:bookmarkEnd w:id="338"/>
    </w:p>
    <w:p w14:paraId="3EB7012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59E8D9E" w14:textId="77777777">
        <w:trPr>
          <w:tblHeader/>
        </w:trPr>
        <w:tc>
          <w:tcPr>
            <w:tcW w:w="720" w:type="dxa"/>
            <w:tcBorders>
              <w:top w:val="double" w:sz="4" w:space="0" w:color="auto"/>
            </w:tcBorders>
            <w:shd w:val="pct10" w:color="auto" w:fill="FFFFFF"/>
          </w:tcPr>
          <w:p w14:paraId="0DB4449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7B7D4E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2708F4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335179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6D7E22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30C301D" w14:textId="77777777" w:rsidR="004759A2" w:rsidRPr="00792323" w:rsidRDefault="004759A2">
            <w:pPr>
              <w:pStyle w:val="TableMetaHeader"/>
              <w:rPr>
                <w:noProof w:val="0"/>
              </w:rPr>
            </w:pPr>
            <w:r w:rsidRPr="00792323">
              <w:rPr>
                <w:noProof w:val="0"/>
              </w:rPr>
              <w:t>Status</w:t>
            </w:r>
          </w:p>
        </w:tc>
      </w:tr>
      <w:tr w:rsidR="004759A2" w:rsidRPr="00792323" w14:paraId="7C948FC1" w14:textId="77777777">
        <w:tc>
          <w:tcPr>
            <w:tcW w:w="720" w:type="dxa"/>
            <w:tcBorders>
              <w:bottom w:val="double" w:sz="4" w:space="0" w:color="auto"/>
            </w:tcBorders>
            <w:shd w:val="clear" w:color="auto" w:fill="FFFFFF"/>
          </w:tcPr>
          <w:p w14:paraId="5EABD25E" w14:textId="77777777" w:rsidR="004759A2" w:rsidRPr="00792323" w:rsidRDefault="004759A2">
            <w:pPr>
              <w:pStyle w:val="TableMetaBody"/>
              <w:rPr>
                <w:noProof w:val="0"/>
              </w:rPr>
            </w:pPr>
            <w:r w:rsidRPr="00792323">
              <w:rPr>
                <w:noProof w:val="0"/>
              </w:rPr>
              <w:t>0088</w:t>
            </w:r>
          </w:p>
        </w:tc>
        <w:tc>
          <w:tcPr>
            <w:tcW w:w="1152" w:type="dxa"/>
            <w:tcBorders>
              <w:bottom w:val="double" w:sz="4" w:space="0" w:color="auto"/>
            </w:tcBorders>
            <w:shd w:val="clear" w:color="auto" w:fill="FFFFFF"/>
          </w:tcPr>
          <w:p w14:paraId="00B2569D" w14:textId="77777777" w:rsidR="004759A2" w:rsidRPr="00792323" w:rsidRDefault="004759A2">
            <w:pPr>
              <w:pStyle w:val="TableMetaBody"/>
              <w:rPr>
                <w:noProof w:val="0"/>
              </w:rPr>
            </w:pPr>
            <w:bookmarkStart w:id="339" w:name="HL70087"/>
            <w:bookmarkEnd w:id="339"/>
            <w:r w:rsidRPr="00792323">
              <w:rPr>
                <w:noProof w:val="0"/>
              </w:rPr>
              <w:t>FM</w:t>
            </w:r>
          </w:p>
        </w:tc>
        <w:tc>
          <w:tcPr>
            <w:tcW w:w="2016" w:type="dxa"/>
            <w:tcBorders>
              <w:bottom w:val="double" w:sz="4" w:space="0" w:color="auto"/>
            </w:tcBorders>
            <w:shd w:val="clear" w:color="auto" w:fill="FFFFFF"/>
          </w:tcPr>
          <w:p w14:paraId="54B17F2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868DFC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A5CBE77" w14:textId="77777777" w:rsidR="004759A2" w:rsidRPr="00792323" w:rsidRDefault="004759A2">
            <w:pPr>
              <w:pStyle w:val="TableMetaBody"/>
              <w:rPr>
                <w:noProof w:val="0"/>
              </w:rPr>
            </w:pPr>
            <w:r w:rsidRPr="00792323">
              <w:rPr>
                <w:b/>
                <w:noProof w:val="0"/>
              </w:rPr>
              <w:t>FT1-25</w:t>
            </w:r>
            <w:r w:rsidRPr="00792323">
              <w:rPr>
                <w:noProof w:val="0"/>
              </w:rPr>
              <w:t>, OBR-44, CDM-7, FT1-25</w:t>
            </w:r>
          </w:p>
        </w:tc>
        <w:tc>
          <w:tcPr>
            <w:tcW w:w="1152" w:type="dxa"/>
            <w:tcBorders>
              <w:bottom w:val="double" w:sz="4" w:space="0" w:color="auto"/>
            </w:tcBorders>
            <w:shd w:val="clear" w:color="auto" w:fill="FFFFFF"/>
          </w:tcPr>
          <w:p w14:paraId="43039C6B" w14:textId="77777777" w:rsidR="004759A2" w:rsidRPr="00792323" w:rsidRDefault="004759A2">
            <w:pPr>
              <w:pStyle w:val="TableMetaBody"/>
              <w:rPr>
                <w:noProof w:val="0"/>
              </w:rPr>
            </w:pPr>
            <w:r w:rsidRPr="00792323">
              <w:rPr>
                <w:noProof w:val="0"/>
              </w:rPr>
              <w:t>Active</w:t>
            </w:r>
          </w:p>
        </w:tc>
      </w:tr>
    </w:tbl>
    <w:p w14:paraId="6A5BEBFA" w14:textId="77777777" w:rsidR="004759A2" w:rsidRPr="00792323" w:rsidRDefault="004759A2">
      <w:pPr>
        <w:pStyle w:val="UserTableCaption"/>
      </w:pPr>
      <w:r w:rsidRPr="00792323">
        <w:t xml:space="preserve">Externally-defined Table 0088 </w:t>
      </w:r>
      <w:r w:rsidR="006559F5">
        <w:t>–</w:t>
      </w:r>
      <w:r w:rsidRPr="00792323">
        <w:t xml:space="preserve"> Procedure Code</w:t>
      </w:r>
      <w:r w:rsidRPr="00792323">
        <w:fldChar w:fldCharType="begin"/>
      </w:r>
      <w:r w:rsidRPr="00792323">
        <w:instrText xml:space="preserve">xe </w:instrText>
      </w:r>
      <w:r w:rsidR="006559F5">
        <w:instrText>“</w:instrText>
      </w:r>
      <w:r w:rsidRPr="00792323">
        <w:instrText>Externally-defin</w:instrText>
      </w:r>
      <w:bookmarkStart w:id="340" w:name="_Toc382761131"/>
      <w:r w:rsidRPr="00792323">
        <w:instrText xml:space="preserve">ed Table 0088 </w:instrText>
      </w:r>
      <w:r w:rsidR="006559F5">
        <w:instrText>–</w:instrText>
      </w:r>
      <w:r w:rsidRPr="00792323">
        <w:instrText xml:space="preserve"> Proce</w:instrText>
      </w:r>
      <w:bookmarkEnd w:id="340"/>
      <w:r w:rsidRPr="00792323">
        <w:instrText>dure Code</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960"/>
        <w:gridCol w:w="3240"/>
        <w:gridCol w:w="3960"/>
      </w:tblGrid>
      <w:tr w:rsidR="004759A2" w:rsidRPr="00792323" w14:paraId="76FD642F" w14:textId="77777777">
        <w:trPr>
          <w:tblHeader/>
          <w:jc w:val="center"/>
        </w:trPr>
        <w:tc>
          <w:tcPr>
            <w:tcW w:w="960" w:type="dxa"/>
            <w:tcBorders>
              <w:top w:val="single" w:sz="12" w:space="0" w:color="auto"/>
            </w:tcBorders>
            <w:shd w:val="pct10" w:color="auto" w:fill="FFFFFF"/>
          </w:tcPr>
          <w:p w14:paraId="6378C23D" w14:textId="77777777" w:rsidR="004759A2" w:rsidRPr="00792323" w:rsidRDefault="004759A2" w:rsidP="00064ED9">
            <w:pPr>
              <w:pStyle w:val="OtherTableHeader"/>
              <w:rPr>
                <w:noProof/>
              </w:rPr>
            </w:pPr>
            <w:r w:rsidRPr="00792323">
              <w:rPr>
                <w:noProof/>
              </w:rPr>
              <w:t>Value</w:t>
            </w:r>
          </w:p>
        </w:tc>
        <w:tc>
          <w:tcPr>
            <w:tcW w:w="3240" w:type="dxa"/>
            <w:tcBorders>
              <w:top w:val="single" w:sz="12" w:space="0" w:color="auto"/>
            </w:tcBorders>
            <w:shd w:val="pct10" w:color="auto" w:fill="FFFFFF"/>
          </w:tcPr>
          <w:p w14:paraId="2AC097FF" w14:textId="77777777" w:rsidR="004759A2" w:rsidRPr="00792323" w:rsidRDefault="004759A2" w:rsidP="00064ED9">
            <w:pPr>
              <w:pStyle w:val="OtherTableHeader"/>
              <w:jc w:val="left"/>
              <w:rPr>
                <w:noProof/>
              </w:rPr>
            </w:pPr>
            <w:r w:rsidRPr="00792323">
              <w:rPr>
                <w:noProof/>
              </w:rPr>
              <w:t>Description</w:t>
            </w:r>
          </w:p>
        </w:tc>
        <w:tc>
          <w:tcPr>
            <w:tcW w:w="3960" w:type="dxa"/>
            <w:tcBorders>
              <w:top w:val="single" w:sz="12" w:space="0" w:color="auto"/>
            </w:tcBorders>
            <w:shd w:val="pct10" w:color="auto" w:fill="FFFFFF"/>
          </w:tcPr>
          <w:p w14:paraId="3993D273" w14:textId="77777777" w:rsidR="004759A2" w:rsidRPr="00792323" w:rsidRDefault="004759A2" w:rsidP="00064ED9">
            <w:pPr>
              <w:pStyle w:val="OtherTableHeader"/>
              <w:jc w:val="left"/>
              <w:rPr>
                <w:noProof/>
              </w:rPr>
            </w:pPr>
            <w:r w:rsidRPr="00792323">
              <w:rPr>
                <w:noProof/>
              </w:rPr>
              <w:t>Comment</w:t>
            </w:r>
          </w:p>
        </w:tc>
      </w:tr>
      <w:tr w:rsidR="004759A2" w:rsidRPr="00792323" w14:paraId="4C048BF6" w14:textId="77777777">
        <w:trPr>
          <w:jc w:val="center"/>
        </w:trPr>
        <w:tc>
          <w:tcPr>
            <w:tcW w:w="960" w:type="dxa"/>
          </w:tcPr>
          <w:p w14:paraId="71F95A2E" w14:textId="77777777" w:rsidR="004759A2" w:rsidRPr="00792323" w:rsidRDefault="004759A2" w:rsidP="00064ED9">
            <w:pPr>
              <w:pStyle w:val="OtherTableBody"/>
              <w:jc w:val="center"/>
              <w:rPr>
                <w:noProof/>
              </w:rPr>
            </w:pPr>
            <w:r w:rsidRPr="00792323">
              <w:rPr>
                <w:noProof/>
              </w:rPr>
              <w:t>C4</w:t>
            </w:r>
          </w:p>
        </w:tc>
        <w:tc>
          <w:tcPr>
            <w:tcW w:w="3240" w:type="dxa"/>
          </w:tcPr>
          <w:p w14:paraId="06058156" w14:textId="77777777" w:rsidR="004759A2" w:rsidRPr="00792323" w:rsidRDefault="004759A2" w:rsidP="00064ED9">
            <w:pPr>
              <w:pStyle w:val="OtherTableBody"/>
              <w:rPr>
                <w:noProof/>
              </w:rPr>
            </w:pPr>
            <w:r w:rsidRPr="00792323">
              <w:rPr>
                <w:noProof/>
              </w:rPr>
              <w:t>CPT-4</w:t>
            </w:r>
          </w:p>
        </w:tc>
        <w:tc>
          <w:tcPr>
            <w:tcW w:w="3960" w:type="dxa"/>
          </w:tcPr>
          <w:p w14:paraId="1C3F8601" w14:textId="77777777" w:rsidR="004759A2" w:rsidRPr="00792323" w:rsidRDefault="004759A2" w:rsidP="00064ED9">
            <w:pPr>
              <w:pStyle w:val="OtherTableBody"/>
              <w:rPr>
                <w:noProof/>
              </w:rPr>
            </w:pPr>
            <w:r w:rsidRPr="00792323">
              <w:rPr>
                <w:noProof/>
              </w:rPr>
              <w:t>American Medical Association, P.O. Box 10946, Chicago IL  60610.</w:t>
            </w:r>
          </w:p>
        </w:tc>
      </w:tr>
      <w:tr w:rsidR="004759A2" w:rsidRPr="00AF2426" w14:paraId="7D9CFB84" w14:textId="77777777">
        <w:trPr>
          <w:jc w:val="center"/>
        </w:trPr>
        <w:tc>
          <w:tcPr>
            <w:tcW w:w="960" w:type="dxa"/>
          </w:tcPr>
          <w:p w14:paraId="657A2DAA" w14:textId="77777777" w:rsidR="004759A2" w:rsidRPr="00792323" w:rsidRDefault="004759A2" w:rsidP="00064ED9">
            <w:pPr>
              <w:pStyle w:val="OtherTableBody"/>
              <w:jc w:val="center"/>
              <w:rPr>
                <w:noProof/>
              </w:rPr>
            </w:pPr>
            <w:r w:rsidRPr="00792323">
              <w:rPr>
                <w:noProof/>
              </w:rPr>
              <w:t>C5</w:t>
            </w:r>
          </w:p>
        </w:tc>
        <w:tc>
          <w:tcPr>
            <w:tcW w:w="3240" w:type="dxa"/>
          </w:tcPr>
          <w:p w14:paraId="1B36AFAC" w14:textId="77777777" w:rsidR="004759A2" w:rsidRPr="00792323" w:rsidRDefault="004759A2" w:rsidP="00064ED9">
            <w:pPr>
              <w:pStyle w:val="OtherTableBody"/>
              <w:rPr>
                <w:noProof/>
              </w:rPr>
            </w:pPr>
            <w:r w:rsidRPr="00792323">
              <w:rPr>
                <w:noProof/>
              </w:rPr>
              <w:t xml:space="preserve">CPT-5  </w:t>
            </w:r>
          </w:p>
        </w:tc>
        <w:tc>
          <w:tcPr>
            <w:tcW w:w="3960" w:type="dxa"/>
          </w:tcPr>
          <w:p w14:paraId="1BFE15F4" w14:textId="77777777" w:rsidR="004759A2" w:rsidRPr="00792323" w:rsidRDefault="004759A2" w:rsidP="00064ED9">
            <w:pPr>
              <w:pStyle w:val="OtherTableBody"/>
              <w:rPr>
                <w:noProof/>
              </w:rPr>
            </w:pPr>
            <w:r w:rsidRPr="00792323">
              <w:rPr>
                <w:noProof/>
              </w:rPr>
              <w:t>Deprecate</w:t>
            </w:r>
            <w:bookmarkStart w:id="341" w:name="HL70088"/>
            <w:r w:rsidRPr="00792323">
              <w:rPr>
                <w:noProof/>
              </w:rPr>
              <w:t>d.  There is no CPT 5</w:t>
            </w:r>
            <w:r w:rsidRPr="00792323">
              <w:rPr>
                <w:noProof/>
                <w:vertAlign w:val="superscript"/>
              </w:rPr>
              <w:t>th</w:t>
            </w:r>
            <w:r w:rsidRPr="00792323">
              <w:rPr>
                <w:noProof/>
              </w:rPr>
              <w:t xml:space="preserve"> edition.  CPT-5 projec</w:t>
            </w:r>
            <w:bookmarkEnd w:id="341"/>
            <w:r w:rsidRPr="00792323">
              <w:rPr>
                <w:noProof/>
              </w:rPr>
              <w:t>t added new codes to existing edition but did not create a new edition</w:t>
            </w:r>
          </w:p>
        </w:tc>
      </w:tr>
      <w:tr w:rsidR="004759A2" w:rsidRPr="00AF2426" w14:paraId="7C7C6368" w14:textId="77777777">
        <w:trPr>
          <w:jc w:val="center"/>
        </w:trPr>
        <w:tc>
          <w:tcPr>
            <w:tcW w:w="960" w:type="dxa"/>
          </w:tcPr>
          <w:p w14:paraId="0A69FAE8" w14:textId="77777777" w:rsidR="004759A2" w:rsidRPr="00792323" w:rsidRDefault="004759A2" w:rsidP="00064ED9">
            <w:pPr>
              <w:pStyle w:val="OtherTableBody"/>
              <w:jc w:val="center"/>
              <w:rPr>
                <w:noProof/>
              </w:rPr>
            </w:pPr>
            <w:r w:rsidRPr="00792323">
              <w:rPr>
                <w:noProof/>
              </w:rPr>
              <w:t>HCPCS</w:t>
            </w:r>
          </w:p>
        </w:tc>
        <w:tc>
          <w:tcPr>
            <w:tcW w:w="3240" w:type="dxa"/>
          </w:tcPr>
          <w:p w14:paraId="1ECB44D0" w14:textId="77777777" w:rsidR="004759A2" w:rsidRPr="00792323" w:rsidRDefault="004759A2" w:rsidP="00064ED9">
            <w:pPr>
              <w:pStyle w:val="OtherTableBody"/>
              <w:rPr>
                <w:noProof/>
              </w:rPr>
            </w:pPr>
            <w:r w:rsidRPr="00792323">
              <w:rPr>
                <w:noProof/>
              </w:rPr>
              <w:t>CMS (formerly HCFA)  Common Procedure Coding System</w:t>
            </w:r>
          </w:p>
        </w:tc>
        <w:tc>
          <w:tcPr>
            <w:tcW w:w="3960" w:type="dxa"/>
          </w:tcPr>
          <w:p w14:paraId="771BB1AE" w14:textId="77777777" w:rsidR="004759A2" w:rsidRPr="00792323" w:rsidRDefault="004759A2" w:rsidP="00064ED9">
            <w:pPr>
              <w:pStyle w:val="OtherTableBody"/>
              <w:rPr>
                <w:noProof/>
              </w:rPr>
            </w:pPr>
            <w:r w:rsidRPr="00792323">
              <w:rPr>
                <w:noProof/>
              </w:rPr>
              <w:t>HCPCS: contains codes for medical equipment, injectable drugs, transportation services, and other services not found in CPT4.</w:t>
            </w:r>
          </w:p>
        </w:tc>
      </w:tr>
      <w:tr w:rsidR="004759A2" w:rsidRPr="00AF2426" w14:paraId="799E0C16" w14:textId="77777777">
        <w:trPr>
          <w:jc w:val="center"/>
        </w:trPr>
        <w:tc>
          <w:tcPr>
            <w:tcW w:w="960" w:type="dxa"/>
          </w:tcPr>
          <w:p w14:paraId="4AFE8F15" w14:textId="77777777" w:rsidR="004759A2" w:rsidRPr="00792323" w:rsidRDefault="004759A2" w:rsidP="00064ED9">
            <w:pPr>
              <w:pStyle w:val="OtherTableBody"/>
              <w:jc w:val="center"/>
              <w:rPr>
                <w:noProof/>
              </w:rPr>
            </w:pPr>
            <w:r w:rsidRPr="00792323">
              <w:rPr>
                <w:noProof/>
              </w:rPr>
              <w:t>HPC</w:t>
            </w:r>
          </w:p>
        </w:tc>
        <w:tc>
          <w:tcPr>
            <w:tcW w:w="3240" w:type="dxa"/>
          </w:tcPr>
          <w:p w14:paraId="22C3EDAD" w14:textId="77777777" w:rsidR="004759A2" w:rsidRPr="00792323" w:rsidRDefault="004759A2" w:rsidP="00064ED9">
            <w:pPr>
              <w:pStyle w:val="OtherTableBody"/>
              <w:rPr>
                <w:noProof/>
              </w:rPr>
            </w:pPr>
            <w:r w:rsidRPr="00792323">
              <w:rPr>
                <w:noProof/>
              </w:rPr>
              <w:t>CMS (formerly HCFA )Procedure Codes (HCPCS)</w:t>
            </w:r>
          </w:p>
        </w:tc>
        <w:tc>
          <w:tcPr>
            <w:tcW w:w="3960" w:type="dxa"/>
          </w:tcPr>
          <w:p w14:paraId="5181BF8B" w14:textId="77777777" w:rsidR="004759A2" w:rsidRPr="00792323" w:rsidRDefault="004759A2" w:rsidP="00064ED9">
            <w:pPr>
              <w:pStyle w:val="OtherTableBody"/>
              <w:rPr>
                <w:noProof/>
              </w:rPr>
            </w:pPr>
            <w:r w:rsidRPr="00792323">
              <w:rPr>
                <w:noProof/>
              </w:rPr>
              <w:t xml:space="preserve">Health Care Financing Administration (HCFA) Common Procedure Coding System (HCPCS) including modifiers. </w:t>
            </w:r>
          </w:p>
        </w:tc>
      </w:tr>
      <w:tr w:rsidR="004759A2" w:rsidRPr="00AF2426" w14:paraId="191F2C3B" w14:textId="77777777">
        <w:trPr>
          <w:jc w:val="center"/>
        </w:trPr>
        <w:tc>
          <w:tcPr>
            <w:tcW w:w="960" w:type="dxa"/>
          </w:tcPr>
          <w:p w14:paraId="3F42AAF8" w14:textId="77777777" w:rsidR="004759A2" w:rsidRPr="00792323" w:rsidRDefault="004759A2" w:rsidP="00064ED9">
            <w:pPr>
              <w:pStyle w:val="OtherTableBody"/>
              <w:jc w:val="center"/>
              <w:rPr>
                <w:noProof/>
              </w:rPr>
            </w:pPr>
            <w:r w:rsidRPr="00792323">
              <w:rPr>
                <w:noProof/>
              </w:rPr>
              <w:t>I10P</w:t>
            </w:r>
          </w:p>
        </w:tc>
        <w:tc>
          <w:tcPr>
            <w:tcW w:w="3240" w:type="dxa"/>
          </w:tcPr>
          <w:p w14:paraId="7BA5B30C" w14:textId="77777777" w:rsidR="004759A2" w:rsidRPr="00792323" w:rsidRDefault="004759A2" w:rsidP="00064ED9">
            <w:pPr>
              <w:pStyle w:val="OtherTableBody"/>
              <w:rPr>
                <w:noProof/>
              </w:rPr>
            </w:pPr>
            <w:r w:rsidRPr="00792323">
              <w:rPr>
                <w:noProof/>
              </w:rPr>
              <w:t>ICD-10  Procedure Codes</w:t>
            </w:r>
          </w:p>
        </w:tc>
        <w:tc>
          <w:tcPr>
            <w:tcW w:w="3960" w:type="dxa"/>
          </w:tcPr>
          <w:p w14:paraId="1ED2D417" w14:textId="77777777" w:rsidR="004759A2" w:rsidRPr="00792323" w:rsidRDefault="004759A2" w:rsidP="00064ED9">
            <w:pPr>
              <w:pStyle w:val="OtherTableBody"/>
              <w:rPr>
                <w:noProof/>
              </w:rPr>
            </w:pPr>
            <w:r w:rsidRPr="00792323">
              <w:rPr>
                <w:noProof/>
              </w:rPr>
              <w:t xml:space="preserve">Procedure Coding System (ICD-10-PCS.)  See </w:t>
            </w:r>
            <w:hyperlink r:id="rId9" w:history="1">
              <w:r w:rsidRPr="00792323">
                <w:rPr>
                  <w:rStyle w:val="Hyperlink"/>
                  <w:noProof/>
                </w:rPr>
                <w:t>http://www.cms.hhs.gov/ICD10</w:t>
              </w:r>
            </w:hyperlink>
            <w:r w:rsidRPr="00792323">
              <w:rPr>
                <w:noProof/>
              </w:rPr>
              <w:t>/ for more information.</w:t>
            </w:r>
          </w:p>
        </w:tc>
      </w:tr>
      <w:tr w:rsidR="004759A2" w:rsidRPr="00792323" w14:paraId="1DD51467" w14:textId="77777777">
        <w:trPr>
          <w:jc w:val="center"/>
        </w:trPr>
        <w:tc>
          <w:tcPr>
            <w:tcW w:w="960" w:type="dxa"/>
            <w:tcBorders>
              <w:bottom w:val="single" w:sz="12" w:space="0" w:color="auto"/>
            </w:tcBorders>
          </w:tcPr>
          <w:p w14:paraId="5BF09DE9" w14:textId="77777777" w:rsidR="004759A2" w:rsidRPr="00792323" w:rsidRDefault="004759A2" w:rsidP="00064ED9">
            <w:pPr>
              <w:pStyle w:val="OtherTableBody"/>
              <w:jc w:val="center"/>
              <w:rPr>
                <w:noProof/>
              </w:rPr>
            </w:pPr>
            <w:r w:rsidRPr="00792323">
              <w:rPr>
                <w:noProof/>
              </w:rPr>
              <w:t>SCT</w:t>
            </w:r>
          </w:p>
        </w:tc>
        <w:tc>
          <w:tcPr>
            <w:tcW w:w="3240" w:type="dxa"/>
            <w:tcBorders>
              <w:bottom w:val="single" w:sz="12" w:space="0" w:color="auto"/>
            </w:tcBorders>
          </w:tcPr>
          <w:p w14:paraId="38E6E29D" w14:textId="77777777" w:rsidR="004759A2" w:rsidRPr="00792323" w:rsidRDefault="004759A2" w:rsidP="00064ED9">
            <w:pPr>
              <w:pStyle w:val="OtherTableBody"/>
              <w:rPr>
                <w:noProof/>
              </w:rPr>
            </w:pPr>
            <w:r w:rsidRPr="00792323">
              <w:rPr>
                <w:noProof/>
              </w:rPr>
              <w:t>SNOMED CT</w:t>
            </w:r>
          </w:p>
        </w:tc>
        <w:tc>
          <w:tcPr>
            <w:tcW w:w="3960" w:type="dxa"/>
            <w:tcBorders>
              <w:bottom w:val="single" w:sz="12" w:space="0" w:color="auto"/>
            </w:tcBorders>
          </w:tcPr>
          <w:p w14:paraId="0C907B41" w14:textId="77777777" w:rsidR="004759A2" w:rsidRPr="00792323" w:rsidRDefault="004759A2" w:rsidP="00064ED9">
            <w:pPr>
              <w:pStyle w:val="OtherTableBody"/>
              <w:rPr>
                <w:noProof/>
              </w:rPr>
            </w:pPr>
            <w:r w:rsidRPr="00792323">
              <w:rPr>
                <w:noProof/>
              </w:rPr>
              <w:t>SNOMED procedure codes</w:t>
            </w:r>
          </w:p>
        </w:tc>
      </w:tr>
    </w:tbl>
    <w:p w14:paraId="127C7835" w14:textId="77777777" w:rsidR="004759A2" w:rsidRPr="00792323" w:rsidRDefault="004759A2">
      <w:pPr>
        <w:rPr>
          <w:lang w:val="en-US"/>
        </w:rPr>
      </w:pPr>
    </w:p>
    <w:p w14:paraId="4C1C32FD" w14:textId="77777777" w:rsidR="004759A2" w:rsidRPr="00792323" w:rsidRDefault="004759A2">
      <w:pPr>
        <w:rPr>
          <w:lang w:val="en-US"/>
        </w:rPr>
      </w:pPr>
      <w:r w:rsidRPr="00792323">
        <w:rPr>
          <w:lang w:val="en-US" w:eastAsia="en-US"/>
        </w:rPr>
        <w:t xml:space="preserve">Note: </w:t>
      </w:r>
      <w:r w:rsidRPr="00792323">
        <w:rPr>
          <w:lang w:val="en-US"/>
        </w:rPr>
        <w:t xml:space="preserve">The HCPCS code is divided into three </w:t>
      </w:r>
      <w:r w:rsidR="006559F5">
        <w:rPr>
          <w:lang w:val="en-US"/>
        </w:rPr>
        <w:t>“</w:t>
      </w:r>
      <w:r w:rsidRPr="00792323">
        <w:rPr>
          <w:lang w:val="en-US"/>
        </w:rPr>
        <w:t>levels.</w:t>
      </w:r>
      <w:r w:rsidR="006559F5">
        <w:rPr>
          <w:lang w:val="en-US"/>
        </w:rPr>
        <w:t>”</w:t>
      </w:r>
      <w:r w:rsidRPr="00792323">
        <w:rPr>
          <w:lang w:val="en-US"/>
        </w:rPr>
        <w:t xml:space="preserve">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rsidRPr="00792323">
        <w:rPr>
          <w:lang w:val="en-US"/>
        </w:rPr>
        <w:br/>
      </w:r>
      <w:r w:rsidRPr="00792323">
        <w:rPr>
          <w:lang w:val="en-US"/>
        </w:rPr>
        <w:br/>
        <w:t xml:space="preserve">The genuine HCPCS codes and modifiers of level II can be found at </w:t>
      </w:r>
      <w:hyperlink r:id="rId10" w:history="1">
        <w:r w:rsidRPr="00792323">
          <w:rPr>
            <w:rStyle w:val="Hyperlink"/>
            <w:lang w:val="en-US"/>
          </w:rPr>
          <w:t>http://www.hcfa.gov/stats/anhcpcdl.htm</w:t>
        </w:r>
      </w:hyperlink>
      <w:r w:rsidRPr="00792323">
        <w:rPr>
          <w:lang w:val="en-US"/>
        </w:rPr>
        <w:t xml:space="preserve">. CMS distributes the HCPCS codes via the National Technical Information Service (NTIS, </w:t>
      </w:r>
      <w:hyperlink r:id="rId11" w:history="1">
        <w:r w:rsidRPr="00792323">
          <w:rPr>
            <w:rStyle w:val="Hyperlink"/>
            <w:lang w:val="en-US"/>
          </w:rPr>
          <w:t>www.ntis.gov</w:t>
        </w:r>
      </w:hyperlink>
      <w:r w:rsidRPr="00792323">
        <w:rPr>
          <w:lang w:val="en-US"/>
        </w:rPr>
        <w:t>) and NTIS distribution includes the CDT-2 part of HCPCS Level II, but does not include the CPT-4 part (Level I). CMS may distribute the CPT-4 part to its contractors.</w:t>
      </w:r>
    </w:p>
    <w:p w14:paraId="70DCF46A" w14:textId="77777777" w:rsidR="004759A2" w:rsidRPr="00792323" w:rsidRDefault="004759A2">
      <w:pPr>
        <w:rPr>
          <w:lang w:val="en-US" w:eastAsia="en-US"/>
        </w:rPr>
      </w:pPr>
    </w:p>
    <w:p w14:paraId="679984E9" w14:textId="77777777" w:rsidR="004759A2" w:rsidRPr="00792323" w:rsidRDefault="004759A2" w:rsidP="00A62F22">
      <w:pPr>
        <w:pStyle w:val="Heading4"/>
      </w:pPr>
      <w:bookmarkStart w:id="342" w:name="_Toc423691114"/>
      <w:r w:rsidRPr="00792323">
        <w:t xml:space="preserve">0091 </w:t>
      </w:r>
      <w:r w:rsidR="006559F5">
        <w:t>–</w:t>
      </w:r>
      <w:r w:rsidRPr="00792323">
        <w:t xml:space="preserve"> Query Priority</w:t>
      </w:r>
      <w:bookmarkEnd w:id="342"/>
    </w:p>
    <w:p w14:paraId="078CC8F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0E22EAA" w14:textId="77777777">
        <w:trPr>
          <w:tblHeader/>
        </w:trPr>
        <w:tc>
          <w:tcPr>
            <w:tcW w:w="720" w:type="dxa"/>
            <w:tcBorders>
              <w:top w:val="double" w:sz="4" w:space="0" w:color="auto"/>
            </w:tcBorders>
            <w:shd w:val="pct10" w:color="auto" w:fill="FFFFFF"/>
          </w:tcPr>
          <w:p w14:paraId="3F06A24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C8BF22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FD6A2A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829E51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A474F3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CB6EE56" w14:textId="77777777" w:rsidR="004759A2" w:rsidRPr="00792323" w:rsidRDefault="004759A2">
            <w:pPr>
              <w:pStyle w:val="TableMetaHeader"/>
              <w:rPr>
                <w:noProof w:val="0"/>
              </w:rPr>
            </w:pPr>
            <w:r w:rsidRPr="00792323">
              <w:rPr>
                <w:noProof w:val="0"/>
              </w:rPr>
              <w:t>Status</w:t>
            </w:r>
          </w:p>
        </w:tc>
      </w:tr>
      <w:tr w:rsidR="004759A2" w:rsidRPr="00792323" w14:paraId="190C035E" w14:textId="77777777">
        <w:tc>
          <w:tcPr>
            <w:tcW w:w="720" w:type="dxa"/>
            <w:tcBorders>
              <w:bottom w:val="double" w:sz="4" w:space="0" w:color="auto"/>
            </w:tcBorders>
            <w:shd w:val="clear" w:color="auto" w:fill="FFFFFF"/>
          </w:tcPr>
          <w:p w14:paraId="0024E5EF" w14:textId="77777777" w:rsidR="004759A2" w:rsidRPr="00792323" w:rsidRDefault="004759A2">
            <w:pPr>
              <w:pStyle w:val="TableMetaBody"/>
              <w:rPr>
                <w:noProof w:val="0"/>
              </w:rPr>
            </w:pPr>
            <w:r w:rsidRPr="00792323">
              <w:rPr>
                <w:noProof w:val="0"/>
              </w:rPr>
              <w:t>0091</w:t>
            </w:r>
          </w:p>
        </w:tc>
        <w:tc>
          <w:tcPr>
            <w:tcW w:w="1152" w:type="dxa"/>
            <w:tcBorders>
              <w:bottom w:val="double" w:sz="4" w:space="0" w:color="auto"/>
            </w:tcBorders>
            <w:shd w:val="clear" w:color="auto" w:fill="FFFFFF"/>
          </w:tcPr>
          <w:p w14:paraId="2295C1D1"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6639328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B54FB1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631F0E8" w14:textId="77777777" w:rsidR="004759A2" w:rsidRPr="00792323" w:rsidRDefault="004759A2">
            <w:pPr>
              <w:pStyle w:val="TableMetaBody"/>
              <w:rPr>
                <w:noProof w:val="0"/>
              </w:rPr>
            </w:pPr>
            <w:r w:rsidRPr="00792323">
              <w:rPr>
                <w:noProof w:val="0"/>
              </w:rPr>
              <w:t>RCP.1</w:t>
            </w:r>
          </w:p>
        </w:tc>
        <w:tc>
          <w:tcPr>
            <w:tcW w:w="1152" w:type="dxa"/>
            <w:tcBorders>
              <w:bottom w:val="double" w:sz="4" w:space="0" w:color="auto"/>
            </w:tcBorders>
            <w:shd w:val="clear" w:color="auto" w:fill="FFFFFF"/>
          </w:tcPr>
          <w:p w14:paraId="04F3D3AB" w14:textId="77777777" w:rsidR="004759A2" w:rsidRPr="00792323" w:rsidRDefault="004759A2">
            <w:pPr>
              <w:pStyle w:val="TableMetaBody"/>
              <w:rPr>
                <w:noProof w:val="0"/>
              </w:rPr>
            </w:pPr>
            <w:r w:rsidRPr="00792323">
              <w:rPr>
                <w:noProof w:val="0"/>
              </w:rPr>
              <w:t>Active</w:t>
            </w:r>
          </w:p>
        </w:tc>
      </w:tr>
    </w:tbl>
    <w:p w14:paraId="7CE9E21F" w14:textId="77777777" w:rsidR="004759A2" w:rsidRPr="00792323" w:rsidRDefault="004759A2">
      <w:pPr>
        <w:pStyle w:val="HL7TableCaption"/>
      </w:pPr>
      <w:r w:rsidRPr="00792323">
        <w:t xml:space="preserve">HL7 Table 0091 </w:t>
      </w:r>
      <w:r w:rsidR="006559F5">
        <w:t>–</w:t>
      </w:r>
      <w:r w:rsidRPr="00792323">
        <w:t xml:space="preserve"> Query Priority</w:t>
      </w:r>
      <w:r>
        <w:fldChar w:fldCharType="begin"/>
      </w:r>
      <w:r>
        <w:instrText xml:space="preserve">xe </w:instrText>
      </w:r>
      <w:r w:rsidR="006559F5">
        <w:instrText>“</w:instrText>
      </w:r>
      <w:r w:rsidRPr="00792323">
        <w:instrText xml:space="preserve">HL7 Table 0091 </w:instrText>
      </w:r>
      <w:r w:rsidR="006559F5">
        <w:instrText>–</w:instrText>
      </w:r>
      <w:r w:rsidRPr="00792323">
        <w:instrText xml:space="preserve"> Query priority</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90"/>
        <w:gridCol w:w="1787"/>
        <w:gridCol w:w="1787"/>
      </w:tblGrid>
      <w:tr w:rsidR="004759A2" w:rsidRPr="00792323" w14:paraId="79C2B87B" w14:textId="77777777">
        <w:trPr>
          <w:tblHeader/>
          <w:jc w:val="center"/>
        </w:trPr>
        <w:tc>
          <w:tcPr>
            <w:tcW w:w="1190" w:type="dxa"/>
            <w:tcBorders>
              <w:top w:val="double" w:sz="4" w:space="0" w:color="auto"/>
            </w:tcBorders>
            <w:shd w:val="pct10" w:color="auto" w:fill="FFFFFF"/>
          </w:tcPr>
          <w:p w14:paraId="3394A936" w14:textId="77777777" w:rsidR="004759A2" w:rsidRPr="00792323" w:rsidRDefault="004759A2">
            <w:pPr>
              <w:pStyle w:val="HL7TableHeader"/>
              <w:jc w:val="center"/>
            </w:pPr>
            <w:r w:rsidRPr="00792323">
              <w:t>Value</w:t>
            </w:r>
          </w:p>
        </w:tc>
        <w:tc>
          <w:tcPr>
            <w:tcW w:w="1787" w:type="dxa"/>
            <w:tcBorders>
              <w:top w:val="double" w:sz="4" w:space="0" w:color="auto"/>
            </w:tcBorders>
            <w:shd w:val="pct10" w:color="auto" w:fill="FFFFFF"/>
          </w:tcPr>
          <w:p w14:paraId="692C5076" w14:textId="77777777" w:rsidR="004759A2" w:rsidRPr="00792323" w:rsidRDefault="004759A2">
            <w:pPr>
              <w:pStyle w:val="HL7TableHeader"/>
            </w:pPr>
            <w:r w:rsidRPr="00792323">
              <w:t>Description</w:t>
            </w:r>
          </w:p>
        </w:tc>
        <w:tc>
          <w:tcPr>
            <w:tcW w:w="1787" w:type="dxa"/>
            <w:tcBorders>
              <w:top w:val="double" w:sz="4" w:space="0" w:color="auto"/>
            </w:tcBorders>
            <w:shd w:val="pct10" w:color="auto" w:fill="FFFFFF"/>
          </w:tcPr>
          <w:p w14:paraId="6417A285" w14:textId="77777777" w:rsidR="004759A2" w:rsidRPr="00792323" w:rsidRDefault="004759A2">
            <w:pPr>
              <w:pStyle w:val="HL7TableHeader"/>
            </w:pPr>
            <w:r w:rsidRPr="00792323">
              <w:t>Co</w:t>
            </w:r>
            <w:bookmarkStart w:id="343" w:name="_Toc382761132"/>
            <w:r w:rsidRPr="00792323">
              <w:t>mment</w:t>
            </w:r>
          </w:p>
        </w:tc>
      </w:tr>
      <w:tr w:rsidR="004759A2" w:rsidRPr="00792323" w14:paraId="27B37D51" w14:textId="77777777">
        <w:trPr>
          <w:jc w:val="center"/>
        </w:trPr>
        <w:tc>
          <w:tcPr>
            <w:tcW w:w="1190" w:type="dxa"/>
            <w:shd w:val="clear" w:color="auto" w:fill="FFFFFF"/>
          </w:tcPr>
          <w:p w14:paraId="3E2C43AA" w14:textId="77777777" w:rsidR="004759A2" w:rsidRPr="00792323" w:rsidRDefault="004759A2">
            <w:pPr>
              <w:pStyle w:val="HL7TableBody"/>
              <w:keepNext/>
              <w:jc w:val="center"/>
            </w:pPr>
            <w:r w:rsidRPr="00792323">
              <w:t>D</w:t>
            </w:r>
          </w:p>
        </w:tc>
        <w:tc>
          <w:tcPr>
            <w:tcW w:w="1787" w:type="dxa"/>
            <w:shd w:val="clear" w:color="auto" w:fill="FFFFFF"/>
          </w:tcPr>
          <w:p w14:paraId="432CA9B3" w14:textId="77777777" w:rsidR="004759A2" w:rsidRPr="00792323" w:rsidRDefault="004759A2">
            <w:pPr>
              <w:pStyle w:val="HL7TableBody"/>
              <w:keepNext/>
            </w:pPr>
            <w:r w:rsidRPr="00792323">
              <w:t>Deferred</w:t>
            </w:r>
          </w:p>
        </w:tc>
        <w:tc>
          <w:tcPr>
            <w:tcW w:w="1787" w:type="dxa"/>
            <w:shd w:val="clear" w:color="auto" w:fill="FFFFFF"/>
          </w:tcPr>
          <w:p w14:paraId="237702CF" w14:textId="77777777" w:rsidR="004759A2" w:rsidRPr="00792323" w:rsidRDefault="004759A2">
            <w:pPr>
              <w:pStyle w:val="HL7TableBody"/>
              <w:keepNext/>
            </w:pPr>
          </w:p>
        </w:tc>
      </w:tr>
      <w:tr w:rsidR="004759A2" w:rsidRPr="00792323" w14:paraId="4E4FFF55" w14:textId="77777777">
        <w:trPr>
          <w:jc w:val="center"/>
        </w:trPr>
        <w:tc>
          <w:tcPr>
            <w:tcW w:w="1190" w:type="dxa"/>
            <w:tcBorders>
              <w:bottom w:val="double" w:sz="4" w:space="0" w:color="auto"/>
            </w:tcBorders>
            <w:shd w:val="clear" w:color="auto" w:fill="FFFFFF"/>
          </w:tcPr>
          <w:p w14:paraId="2BDB5628" w14:textId="77777777" w:rsidR="004759A2" w:rsidRPr="00792323" w:rsidRDefault="004759A2">
            <w:pPr>
              <w:pStyle w:val="HL7TableBody"/>
              <w:jc w:val="center"/>
            </w:pPr>
            <w:r w:rsidRPr="00792323">
              <w:t>I</w:t>
            </w:r>
            <w:bookmarkEnd w:id="343"/>
          </w:p>
        </w:tc>
        <w:tc>
          <w:tcPr>
            <w:tcW w:w="1787" w:type="dxa"/>
            <w:tcBorders>
              <w:bottom w:val="double" w:sz="4" w:space="0" w:color="auto"/>
            </w:tcBorders>
            <w:shd w:val="clear" w:color="auto" w:fill="FFFFFF"/>
          </w:tcPr>
          <w:p w14:paraId="18850C2F" w14:textId="77777777" w:rsidR="004759A2" w:rsidRPr="00792323" w:rsidRDefault="004759A2">
            <w:pPr>
              <w:pStyle w:val="HL7TableBody"/>
            </w:pPr>
            <w:r w:rsidRPr="00792323">
              <w:t>Immediate</w:t>
            </w:r>
          </w:p>
        </w:tc>
        <w:tc>
          <w:tcPr>
            <w:tcW w:w="1787" w:type="dxa"/>
            <w:tcBorders>
              <w:bottom w:val="double" w:sz="4" w:space="0" w:color="auto"/>
            </w:tcBorders>
            <w:shd w:val="clear" w:color="auto" w:fill="FFFFFF"/>
          </w:tcPr>
          <w:p w14:paraId="43311DC6" w14:textId="77777777" w:rsidR="004759A2" w:rsidRPr="00792323" w:rsidRDefault="004759A2">
            <w:pPr>
              <w:pStyle w:val="HL7TableBody"/>
            </w:pPr>
          </w:p>
        </w:tc>
      </w:tr>
    </w:tbl>
    <w:p w14:paraId="6E0347E0" w14:textId="77777777" w:rsidR="004759A2" w:rsidRPr="00792323" w:rsidRDefault="004759A2">
      <w:pPr>
        <w:rPr>
          <w:lang w:val="en-US" w:eastAsia="en-US"/>
        </w:rPr>
      </w:pPr>
    </w:p>
    <w:p w14:paraId="0EE96114" w14:textId="77777777" w:rsidR="004759A2" w:rsidRPr="00792323" w:rsidRDefault="004759A2" w:rsidP="00A62F22">
      <w:pPr>
        <w:pStyle w:val="Heading4"/>
      </w:pPr>
      <w:bookmarkStart w:id="344" w:name="_Toc423691115"/>
      <w:r w:rsidRPr="00792323">
        <w:t>0092 – Re-Admission Indicator</w:t>
      </w:r>
      <w:bookmarkEnd w:id="344"/>
    </w:p>
    <w:p w14:paraId="2A3DE3C1" w14:textId="77777777" w:rsidR="004759A2" w:rsidRPr="00792323" w:rsidRDefault="004759A2" w:rsidP="00EA69CC">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F7AD030" w14:textId="77777777">
        <w:trPr>
          <w:tblHeader/>
        </w:trPr>
        <w:tc>
          <w:tcPr>
            <w:tcW w:w="720" w:type="dxa"/>
            <w:tcBorders>
              <w:top w:val="double" w:sz="4" w:space="0" w:color="auto"/>
            </w:tcBorders>
            <w:shd w:val="pct10" w:color="auto" w:fill="FFFFFF"/>
          </w:tcPr>
          <w:p w14:paraId="23573264"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6334E08C"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E9739DD"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A93DFC7"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5FC9EF2"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76A98F6" w14:textId="77777777" w:rsidR="004759A2" w:rsidRPr="00792323" w:rsidRDefault="004759A2" w:rsidP="00EA69CC">
            <w:pPr>
              <w:pStyle w:val="TableMetaHeader"/>
              <w:rPr>
                <w:noProof w:val="0"/>
              </w:rPr>
            </w:pPr>
            <w:r w:rsidRPr="00792323">
              <w:rPr>
                <w:noProof w:val="0"/>
              </w:rPr>
              <w:t>Status</w:t>
            </w:r>
          </w:p>
        </w:tc>
      </w:tr>
      <w:tr w:rsidR="004759A2" w:rsidRPr="00792323" w14:paraId="2143EB7B" w14:textId="77777777">
        <w:tc>
          <w:tcPr>
            <w:tcW w:w="720" w:type="dxa"/>
            <w:tcBorders>
              <w:bottom w:val="double" w:sz="4" w:space="0" w:color="auto"/>
            </w:tcBorders>
            <w:shd w:val="clear" w:color="auto" w:fill="FFFFFF"/>
          </w:tcPr>
          <w:p w14:paraId="65918B77" w14:textId="77777777" w:rsidR="004759A2" w:rsidRPr="00792323" w:rsidRDefault="004759A2" w:rsidP="00EA69CC">
            <w:pPr>
              <w:pStyle w:val="TableMetaBody"/>
              <w:rPr>
                <w:noProof w:val="0"/>
              </w:rPr>
            </w:pPr>
            <w:r w:rsidRPr="00792323">
              <w:rPr>
                <w:noProof w:val="0"/>
              </w:rPr>
              <w:t>0087</w:t>
            </w:r>
          </w:p>
        </w:tc>
        <w:tc>
          <w:tcPr>
            <w:tcW w:w="1152" w:type="dxa"/>
            <w:tcBorders>
              <w:bottom w:val="double" w:sz="4" w:space="0" w:color="auto"/>
            </w:tcBorders>
            <w:shd w:val="clear" w:color="auto" w:fill="FFFFFF"/>
          </w:tcPr>
          <w:p w14:paraId="1BA03FC1" w14:textId="77777777" w:rsidR="004759A2" w:rsidRPr="00792323" w:rsidRDefault="004759A2" w:rsidP="00EA69CC">
            <w:pPr>
              <w:pStyle w:val="TableMetaBody"/>
              <w:rPr>
                <w:noProof w:val="0"/>
              </w:rPr>
            </w:pPr>
            <w:r w:rsidRPr="00792323">
              <w:rPr>
                <w:noProof w:val="0"/>
              </w:rPr>
              <w:t>PA</w:t>
            </w:r>
          </w:p>
        </w:tc>
        <w:tc>
          <w:tcPr>
            <w:tcW w:w="2016" w:type="dxa"/>
            <w:tcBorders>
              <w:bottom w:val="double" w:sz="4" w:space="0" w:color="auto"/>
            </w:tcBorders>
            <w:shd w:val="clear" w:color="auto" w:fill="FFFFFF"/>
          </w:tcPr>
          <w:p w14:paraId="6DBA9BB0"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2AF3A134"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5F7C21E1" w14:textId="77777777" w:rsidR="004759A2" w:rsidRPr="00792323" w:rsidRDefault="004759A2" w:rsidP="00EA69CC">
            <w:pPr>
              <w:pStyle w:val="TableMetaBody"/>
              <w:rPr>
                <w:noProof w:val="0"/>
              </w:rPr>
            </w:pPr>
            <w:r w:rsidRPr="00792323">
              <w:rPr>
                <w:noProof w:val="0"/>
              </w:rPr>
              <w:t>PV1</w:t>
            </w:r>
            <w:bookmarkStart w:id="345" w:name="HL70091"/>
            <w:bookmarkEnd w:id="345"/>
            <w:r w:rsidRPr="00792323">
              <w:rPr>
                <w:noProof w:val="0"/>
              </w:rPr>
              <w:t>-13</w:t>
            </w:r>
          </w:p>
        </w:tc>
        <w:tc>
          <w:tcPr>
            <w:tcW w:w="1152" w:type="dxa"/>
            <w:tcBorders>
              <w:bottom w:val="double" w:sz="4" w:space="0" w:color="auto"/>
            </w:tcBorders>
            <w:shd w:val="clear" w:color="auto" w:fill="FFFFFF"/>
          </w:tcPr>
          <w:p w14:paraId="382C9459" w14:textId="77777777" w:rsidR="004759A2" w:rsidRPr="00792323" w:rsidRDefault="004759A2" w:rsidP="00EA69CC">
            <w:pPr>
              <w:pStyle w:val="TableMetaBody"/>
              <w:rPr>
                <w:noProof w:val="0"/>
              </w:rPr>
            </w:pPr>
            <w:r w:rsidRPr="00792323">
              <w:rPr>
                <w:noProof w:val="0"/>
              </w:rPr>
              <w:t>Active</w:t>
            </w:r>
          </w:p>
        </w:tc>
      </w:tr>
    </w:tbl>
    <w:p w14:paraId="45AD9CA8" w14:textId="77777777" w:rsidR="004759A2" w:rsidRPr="00792323" w:rsidRDefault="004759A2" w:rsidP="00EA69CC">
      <w:pPr>
        <w:pStyle w:val="UserTableCaption"/>
        <w:rPr>
          <w:noProof/>
        </w:rPr>
      </w:pPr>
      <w:r w:rsidRPr="00792323">
        <w:rPr>
          <w:noProof/>
        </w:rPr>
        <w:t xml:space="preserve">User-defined Table 0092 </w:t>
      </w:r>
      <w:r w:rsidR="006559F5">
        <w:rPr>
          <w:noProof/>
        </w:rPr>
        <w:t>–</w:t>
      </w:r>
      <w:r w:rsidRPr="00792323">
        <w:rPr>
          <w:noProof/>
        </w:rPr>
        <w:t xml:space="preserve"> Re-Admission Indicator</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0092 </w:instrText>
      </w:r>
      <w:r w:rsidR="006559F5">
        <w:rPr>
          <w:noProof/>
        </w:rPr>
        <w:instrText>–</w:instrText>
      </w:r>
      <w:r w:rsidRPr="00792323">
        <w:rPr>
          <w:noProof/>
        </w:rPr>
        <w:instrText xml:space="preserve"> Re-</w:instrText>
      </w:r>
      <w:bookmarkStart w:id="346" w:name="_Toc382761133"/>
      <w:r w:rsidRPr="00792323">
        <w:rPr>
          <w:noProof/>
        </w:rPr>
        <w:instrText>Admission Indicator</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64270097" w14:textId="77777777">
        <w:trPr>
          <w:tblHeader/>
          <w:jc w:val="center"/>
        </w:trPr>
        <w:tc>
          <w:tcPr>
            <w:tcW w:w="1473" w:type="dxa"/>
            <w:tcBorders>
              <w:top w:val="single" w:sz="12" w:space="0" w:color="auto"/>
            </w:tcBorders>
            <w:shd w:val="pct10" w:color="auto" w:fill="FFFFFF"/>
          </w:tcPr>
          <w:p w14:paraId="305FC41B" w14:textId="77777777" w:rsidR="004759A2" w:rsidRPr="00792323" w:rsidRDefault="004759A2" w:rsidP="00EA69CC">
            <w:pPr>
              <w:pStyle w:val="UserTableHeader"/>
              <w:jc w:val="center"/>
              <w:rPr>
                <w:noProof/>
              </w:rPr>
            </w:pPr>
            <w:r w:rsidRPr="00792323">
              <w:rPr>
                <w:noProof/>
              </w:rPr>
              <w:t>Value</w:t>
            </w:r>
          </w:p>
        </w:tc>
        <w:tc>
          <w:tcPr>
            <w:tcW w:w="2919" w:type="dxa"/>
            <w:tcBorders>
              <w:top w:val="single" w:sz="12" w:space="0" w:color="auto"/>
            </w:tcBorders>
            <w:shd w:val="pct10" w:color="auto" w:fill="FFFFFF"/>
          </w:tcPr>
          <w:p w14:paraId="64F308F0" w14:textId="77777777" w:rsidR="004759A2" w:rsidRPr="00792323" w:rsidRDefault="004759A2" w:rsidP="00EA69CC">
            <w:pPr>
              <w:pStyle w:val="UserTableHeader"/>
              <w:rPr>
                <w:noProof/>
              </w:rPr>
            </w:pPr>
            <w:r w:rsidRPr="00792323">
              <w:rPr>
                <w:noProof/>
              </w:rPr>
              <w:t>D</w:t>
            </w:r>
            <w:bookmarkEnd w:id="346"/>
            <w:r w:rsidRPr="00792323">
              <w:rPr>
                <w:noProof/>
              </w:rPr>
              <w:t>escription</w:t>
            </w:r>
          </w:p>
        </w:tc>
        <w:tc>
          <w:tcPr>
            <w:tcW w:w="2160" w:type="dxa"/>
            <w:tcBorders>
              <w:top w:val="single" w:sz="12" w:space="0" w:color="auto"/>
            </w:tcBorders>
            <w:shd w:val="pct10" w:color="auto" w:fill="FFFFFF"/>
          </w:tcPr>
          <w:p w14:paraId="5AAAC3D1" w14:textId="77777777" w:rsidR="004759A2" w:rsidRPr="00792323" w:rsidRDefault="004759A2" w:rsidP="00EA69CC">
            <w:pPr>
              <w:pStyle w:val="UserTableHeader"/>
              <w:rPr>
                <w:noProof/>
              </w:rPr>
            </w:pPr>
            <w:r w:rsidRPr="00792323">
              <w:rPr>
                <w:noProof/>
              </w:rPr>
              <w:t>Comment</w:t>
            </w:r>
          </w:p>
        </w:tc>
      </w:tr>
      <w:tr w:rsidR="004759A2" w:rsidRPr="00792323" w14:paraId="70920703" w14:textId="77777777">
        <w:trPr>
          <w:jc w:val="center"/>
        </w:trPr>
        <w:tc>
          <w:tcPr>
            <w:tcW w:w="1473" w:type="dxa"/>
            <w:tcBorders>
              <w:bottom w:val="single" w:sz="12" w:space="0" w:color="auto"/>
            </w:tcBorders>
            <w:shd w:val="clear" w:color="auto" w:fill="FFFFFF"/>
          </w:tcPr>
          <w:p w14:paraId="474E8EA0" w14:textId="77777777" w:rsidR="004759A2" w:rsidRPr="00792323" w:rsidRDefault="004759A2" w:rsidP="00EA69CC">
            <w:pPr>
              <w:pStyle w:val="UserTableBody"/>
              <w:jc w:val="center"/>
              <w:rPr>
                <w:noProof/>
              </w:rPr>
            </w:pPr>
            <w:r w:rsidRPr="00792323">
              <w:rPr>
                <w:noProof/>
              </w:rPr>
              <w:t>R</w:t>
            </w:r>
          </w:p>
        </w:tc>
        <w:tc>
          <w:tcPr>
            <w:tcW w:w="2919" w:type="dxa"/>
            <w:tcBorders>
              <w:bottom w:val="single" w:sz="12" w:space="0" w:color="auto"/>
            </w:tcBorders>
            <w:shd w:val="clear" w:color="auto" w:fill="FFFFFF"/>
          </w:tcPr>
          <w:p w14:paraId="2BC26DF0" w14:textId="77777777" w:rsidR="004759A2" w:rsidRPr="00792323" w:rsidRDefault="004759A2" w:rsidP="00EA69CC">
            <w:pPr>
              <w:pStyle w:val="UserTableBody"/>
              <w:rPr>
                <w:noProof/>
              </w:rPr>
            </w:pPr>
            <w:r w:rsidRPr="00792323">
              <w:rPr>
                <w:noProof/>
              </w:rPr>
              <w:t>Re-admission</w:t>
            </w:r>
          </w:p>
        </w:tc>
        <w:tc>
          <w:tcPr>
            <w:tcW w:w="2160" w:type="dxa"/>
            <w:tcBorders>
              <w:bottom w:val="single" w:sz="12" w:space="0" w:color="auto"/>
            </w:tcBorders>
            <w:shd w:val="clear" w:color="auto" w:fill="FFFFFF"/>
          </w:tcPr>
          <w:p w14:paraId="5D00538C" w14:textId="77777777" w:rsidR="004759A2" w:rsidRPr="00792323" w:rsidRDefault="004759A2" w:rsidP="00EA69CC">
            <w:pPr>
              <w:pStyle w:val="UserTableBody"/>
              <w:rPr>
                <w:noProof/>
              </w:rPr>
            </w:pPr>
          </w:p>
        </w:tc>
      </w:tr>
    </w:tbl>
    <w:p w14:paraId="2D23E02C" w14:textId="77777777" w:rsidR="004759A2" w:rsidRPr="00792323" w:rsidRDefault="004759A2">
      <w:pPr>
        <w:rPr>
          <w:lang w:val="en-US"/>
        </w:rPr>
      </w:pPr>
      <w:r w:rsidRPr="00792323">
        <w:rPr>
          <w:lang w:val="en-US"/>
        </w:rPr>
        <w:t>These values are suggestions only; they are not required for use in HL7 messages.</w:t>
      </w:r>
    </w:p>
    <w:p w14:paraId="545BC8FB" w14:textId="77777777" w:rsidR="004759A2" w:rsidRPr="00792323" w:rsidRDefault="004759A2">
      <w:pPr>
        <w:rPr>
          <w:lang w:val="en-US" w:eastAsia="en-US"/>
        </w:rPr>
      </w:pPr>
    </w:p>
    <w:p w14:paraId="603A2C95" w14:textId="77777777" w:rsidR="004759A2" w:rsidRPr="00792323" w:rsidRDefault="004759A2" w:rsidP="00A62F22">
      <w:pPr>
        <w:pStyle w:val="Heading4"/>
      </w:pPr>
      <w:bookmarkStart w:id="347" w:name="_Toc423691116"/>
      <w:r w:rsidRPr="00792323">
        <w:t xml:space="preserve">0093 – </w:t>
      </w:r>
      <w:r w:rsidRPr="00792323">
        <w:rPr>
          <w:noProof/>
        </w:rPr>
        <w:t>Release Information</w:t>
      </w:r>
      <w:bookmarkEnd w:id="347"/>
    </w:p>
    <w:p w14:paraId="32CD4372" w14:textId="77777777" w:rsidR="004759A2" w:rsidRPr="00792323" w:rsidRDefault="004759A2" w:rsidP="00064ED9">
      <w:pPr>
        <w:pStyle w:val="TableMetaCaption"/>
        <w:rPr>
          <w:noProof w:val="0"/>
        </w:rPr>
      </w:pPr>
      <w:r w:rsidRPr="00792323">
        <w:rPr>
          <w:noProof w:val="0"/>
        </w:rPr>
        <w:t>Table Metada</w:t>
      </w:r>
      <w:bookmarkStart w:id="348" w:name="HL70092"/>
      <w:bookmarkEnd w:id="348"/>
      <w:r w:rsidRPr="00792323">
        <w:rPr>
          <w:noProof w:val="0"/>
        </w:rPr>
        <w:t>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98F9059" w14:textId="77777777">
        <w:trPr>
          <w:tblHeader/>
        </w:trPr>
        <w:tc>
          <w:tcPr>
            <w:tcW w:w="720" w:type="dxa"/>
            <w:tcBorders>
              <w:top w:val="double" w:sz="4" w:space="0" w:color="auto"/>
            </w:tcBorders>
            <w:shd w:val="pct10" w:color="auto" w:fill="FFFFFF"/>
          </w:tcPr>
          <w:p w14:paraId="07A134CC"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4E733B6B"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5BB5263"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E54639F"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67ECBCA"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95CD621" w14:textId="77777777" w:rsidR="004759A2" w:rsidRPr="00792323" w:rsidRDefault="004759A2" w:rsidP="00064ED9">
            <w:pPr>
              <w:pStyle w:val="TableMetaHeader"/>
              <w:rPr>
                <w:noProof w:val="0"/>
              </w:rPr>
            </w:pPr>
            <w:r w:rsidRPr="00792323">
              <w:rPr>
                <w:noProof w:val="0"/>
              </w:rPr>
              <w:t>Status</w:t>
            </w:r>
          </w:p>
        </w:tc>
      </w:tr>
      <w:tr w:rsidR="004759A2" w:rsidRPr="00792323" w14:paraId="41DEFC4F" w14:textId="77777777">
        <w:tc>
          <w:tcPr>
            <w:tcW w:w="720" w:type="dxa"/>
            <w:tcBorders>
              <w:bottom w:val="double" w:sz="4" w:space="0" w:color="auto"/>
            </w:tcBorders>
            <w:shd w:val="clear" w:color="auto" w:fill="FFFFFF"/>
          </w:tcPr>
          <w:p w14:paraId="53A1706F" w14:textId="77777777" w:rsidR="004759A2" w:rsidRPr="00792323" w:rsidRDefault="004759A2" w:rsidP="00064ED9">
            <w:pPr>
              <w:pStyle w:val="TableMetaBody"/>
              <w:rPr>
                <w:noProof w:val="0"/>
              </w:rPr>
            </w:pPr>
            <w:r w:rsidRPr="00792323">
              <w:rPr>
                <w:noProof w:val="0"/>
              </w:rPr>
              <w:t>0093</w:t>
            </w:r>
          </w:p>
        </w:tc>
        <w:tc>
          <w:tcPr>
            <w:tcW w:w="1152" w:type="dxa"/>
            <w:tcBorders>
              <w:bottom w:val="double" w:sz="4" w:space="0" w:color="auto"/>
            </w:tcBorders>
            <w:shd w:val="clear" w:color="auto" w:fill="FFFFFF"/>
          </w:tcPr>
          <w:p w14:paraId="736344D0"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4253CE62"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242151F5"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2D51DB01" w14:textId="77777777" w:rsidR="004759A2" w:rsidRPr="00792323" w:rsidRDefault="004759A2" w:rsidP="00064ED9">
            <w:pPr>
              <w:pStyle w:val="TableMetaBody"/>
              <w:rPr>
                <w:noProof w:val="0"/>
              </w:rPr>
            </w:pPr>
            <w:r w:rsidRPr="00792323">
              <w:rPr>
                <w:noProof w:val="0"/>
              </w:rPr>
              <w:t>IN1-27</w:t>
            </w:r>
          </w:p>
        </w:tc>
        <w:tc>
          <w:tcPr>
            <w:tcW w:w="1152" w:type="dxa"/>
            <w:tcBorders>
              <w:bottom w:val="double" w:sz="4" w:space="0" w:color="auto"/>
            </w:tcBorders>
            <w:shd w:val="clear" w:color="auto" w:fill="FFFFFF"/>
          </w:tcPr>
          <w:p w14:paraId="384B7547" w14:textId="77777777" w:rsidR="004759A2" w:rsidRPr="00792323" w:rsidRDefault="004759A2" w:rsidP="00064ED9">
            <w:pPr>
              <w:pStyle w:val="TableMetaBody"/>
              <w:rPr>
                <w:noProof w:val="0"/>
              </w:rPr>
            </w:pPr>
            <w:r w:rsidRPr="00792323">
              <w:rPr>
                <w:noProof w:val="0"/>
              </w:rPr>
              <w:t>Active</w:t>
            </w:r>
          </w:p>
        </w:tc>
      </w:tr>
    </w:tbl>
    <w:p w14:paraId="22824289" w14:textId="77777777" w:rsidR="004759A2" w:rsidRPr="00792323" w:rsidRDefault="004759A2" w:rsidP="00064ED9">
      <w:pPr>
        <w:pStyle w:val="UserTableCaption"/>
        <w:rPr>
          <w:noProof/>
        </w:rPr>
      </w:pPr>
      <w:r w:rsidRPr="00792323">
        <w:rPr>
          <w:noProof/>
        </w:rPr>
        <w:lastRenderedPageBreak/>
        <w:t>User-defined Table 0093 – Release Information</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0093 </w:instrText>
      </w:r>
      <w:r w:rsidR="006559F5">
        <w:rPr>
          <w:noProof/>
        </w:rPr>
        <w:instrText>–</w:instrText>
      </w:r>
      <w:r w:rsidRPr="00792323">
        <w:rPr>
          <w:noProof/>
        </w:rPr>
        <w:instrText xml:space="preserve"> Release I</w:instrText>
      </w:r>
      <w:bookmarkStart w:id="349" w:name="HL70093"/>
      <w:bookmarkStart w:id="350" w:name="_Toc382761134"/>
      <w:bookmarkEnd w:id="349"/>
      <w:r w:rsidRPr="00792323">
        <w:rPr>
          <w:noProof/>
        </w:rPr>
        <w:instrText>nformation</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0B896EC1" w14:textId="77777777">
        <w:trPr>
          <w:tblHeader/>
          <w:jc w:val="center"/>
        </w:trPr>
        <w:tc>
          <w:tcPr>
            <w:tcW w:w="1440" w:type="dxa"/>
            <w:tcBorders>
              <w:top w:val="single" w:sz="12" w:space="0" w:color="auto"/>
            </w:tcBorders>
            <w:shd w:val="pct10" w:color="auto" w:fill="FFFFFF"/>
          </w:tcPr>
          <w:p w14:paraId="7A3F4175"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67BF0E7A" w14:textId="77777777" w:rsidR="004759A2" w:rsidRPr="00792323" w:rsidRDefault="004759A2" w:rsidP="00064ED9">
            <w:pPr>
              <w:pStyle w:val="UserTableHeader"/>
              <w:rPr>
                <w:noProof/>
              </w:rPr>
            </w:pPr>
            <w:r w:rsidRPr="00792323">
              <w:rPr>
                <w:noProof/>
              </w:rPr>
              <w:t>Descrip</w:t>
            </w:r>
            <w:bookmarkEnd w:id="350"/>
            <w:r w:rsidRPr="00792323">
              <w:rPr>
                <w:noProof/>
              </w:rPr>
              <w:t>tion</w:t>
            </w:r>
          </w:p>
        </w:tc>
        <w:tc>
          <w:tcPr>
            <w:tcW w:w="2160" w:type="dxa"/>
            <w:tcBorders>
              <w:top w:val="single" w:sz="12" w:space="0" w:color="auto"/>
            </w:tcBorders>
            <w:shd w:val="pct10" w:color="auto" w:fill="FFFFFF"/>
          </w:tcPr>
          <w:p w14:paraId="279B4A98" w14:textId="77777777" w:rsidR="004759A2" w:rsidRPr="00792323" w:rsidRDefault="004759A2" w:rsidP="00064ED9">
            <w:pPr>
              <w:pStyle w:val="UserTableHeader"/>
              <w:rPr>
                <w:noProof/>
              </w:rPr>
            </w:pPr>
            <w:r w:rsidRPr="00792323">
              <w:rPr>
                <w:noProof/>
              </w:rPr>
              <w:t>Comment</w:t>
            </w:r>
          </w:p>
        </w:tc>
      </w:tr>
      <w:tr w:rsidR="004759A2" w:rsidRPr="00792323" w14:paraId="2C6F59F3" w14:textId="77777777">
        <w:trPr>
          <w:jc w:val="center"/>
        </w:trPr>
        <w:tc>
          <w:tcPr>
            <w:tcW w:w="1440" w:type="dxa"/>
            <w:shd w:val="clear" w:color="auto" w:fill="FFFFFF"/>
          </w:tcPr>
          <w:p w14:paraId="326AAB2B" w14:textId="77777777" w:rsidR="004759A2" w:rsidRPr="00792323" w:rsidRDefault="004759A2" w:rsidP="00064ED9">
            <w:pPr>
              <w:pStyle w:val="UserTableBody"/>
              <w:jc w:val="center"/>
              <w:rPr>
                <w:noProof/>
              </w:rPr>
            </w:pPr>
            <w:r w:rsidRPr="00792323">
              <w:rPr>
                <w:noProof/>
              </w:rPr>
              <w:t>Y</w:t>
            </w:r>
          </w:p>
        </w:tc>
        <w:tc>
          <w:tcPr>
            <w:tcW w:w="3600" w:type="dxa"/>
            <w:shd w:val="clear" w:color="auto" w:fill="FFFFFF"/>
          </w:tcPr>
          <w:p w14:paraId="41356E48" w14:textId="77777777" w:rsidR="004759A2" w:rsidRPr="00792323" w:rsidRDefault="004759A2" w:rsidP="00064ED9">
            <w:pPr>
              <w:pStyle w:val="UserTableBody"/>
              <w:rPr>
                <w:noProof/>
              </w:rPr>
            </w:pPr>
            <w:r w:rsidRPr="00792323">
              <w:rPr>
                <w:noProof/>
              </w:rPr>
              <w:t>Yes</w:t>
            </w:r>
          </w:p>
        </w:tc>
        <w:tc>
          <w:tcPr>
            <w:tcW w:w="2160" w:type="dxa"/>
            <w:shd w:val="clear" w:color="auto" w:fill="FFFFFF"/>
          </w:tcPr>
          <w:p w14:paraId="39D49BF2" w14:textId="77777777" w:rsidR="004759A2" w:rsidRPr="00792323" w:rsidRDefault="004759A2" w:rsidP="00064ED9">
            <w:pPr>
              <w:pStyle w:val="UserTableBody"/>
              <w:rPr>
                <w:noProof/>
              </w:rPr>
            </w:pPr>
          </w:p>
        </w:tc>
      </w:tr>
      <w:tr w:rsidR="004759A2" w:rsidRPr="00792323" w14:paraId="4CFA95A5" w14:textId="77777777">
        <w:trPr>
          <w:jc w:val="center"/>
        </w:trPr>
        <w:tc>
          <w:tcPr>
            <w:tcW w:w="1440" w:type="dxa"/>
            <w:shd w:val="clear" w:color="auto" w:fill="FFFFFF"/>
          </w:tcPr>
          <w:p w14:paraId="46DA7A3F" w14:textId="77777777" w:rsidR="004759A2" w:rsidRPr="00792323" w:rsidRDefault="004759A2" w:rsidP="00064ED9">
            <w:pPr>
              <w:pStyle w:val="UserTableBody"/>
              <w:jc w:val="center"/>
              <w:rPr>
                <w:noProof/>
              </w:rPr>
            </w:pPr>
            <w:r w:rsidRPr="00792323">
              <w:rPr>
                <w:noProof/>
              </w:rPr>
              <w:t>N</w:t>
            </w:r>
          </w:p>
        </w:tc>
        <w:tc>
          <w:tcPr>
            <w:tcW w:w="3600" w:type="dxa"/>
            <w:shd w:val="clear" w:color="auto" w:fill="FFFFFF"/>
          </w:tcPr>
          <w:p w14:paraId="46909ADA" w14:textId="77777777" w:rsidR="004759A2" w:rsidRPr="00792323" w:rsidRDefault="004759A2" w:rsidP="00064ED9">
            <w:pPr>
              <w:pStyle w:val="UserTableBody"/>
              <w:rPr>
                <w:noProof/>
              </w:rPr>
            </w:pPr>
            <w:r w:rsidRPr="00792323">
              <w:rPr>
                <w:noProof/>
              </w:rPr>
              <w:t>No</w:t>
            </w:r>
          </w:p>
        </w:tc>
        <w:tc>
          <w:tcPr>
            <w:tcW w:w="2160" w:type="dxa"/>
            <w:shd w:val="clear" w:color="auto" w:fill="FFFFFF"/>
          </w:tcPr>
          <w:p w14:paraId="3491807A" w14:textId="77777777" w:rsidR="004759A2" w:rsidRPr="00792323" w:rsidRDefault="004759A2" w:rsidP="00064ED9">
            <w:pPr>
              <w:pStyle w:val="UserTableBody"/>
              <w:rPr>
                <w:noProof/>
              </w:rPr>
            </w:pPr>
          </w:p>
        </w:tc>
      </w:tr>
      <w:tr w:rsidR="004759A2" w:rsidRPr="00792323" w14:paraId="2EE4B28D" w14:textId="77777777">
        <w:trPr>
          <w:jc w:val="center"/>
        </w:trPr>
        <w:tc>
          <w:tcPr>
            <w:tcW w:w="1440" w:type="dxa"/>
            <w:tcBorders>
              <w:bottom w:val="single" w:sz="12" w:space="0" w:color="auto"/>
            </w:tcBorders>
            <w:shd w:val="clear" w:color="auto" w:fill="FFFFFF"/>
          </w:tcPr>
          <w:p w14:paraId="444BC62A" w14:textId="77777777" w:rsidR="004759A2" w:rsidRPr="00792323" w:rsidRDefault="004759A2" w:rsidP="00064ED9">
            <w:pPr>
              <w:pStyle w:val="UserTableBody"/>
              <w:jc w:val="center"/>
              <w:rPr>
                <w:noProof/>
              </w:rPr>
            </w:pPr>
            <w:r w:rsidRPr="00792323">
              <w:rPr>
                <w:noProof/>
              </w:rPr>
              <w:t>...</w:t>
            </w:r>
          </w:p>
        </w:tc>
        <w:tc>
          <w:tcPr>
            <w:tcW w:w="3600" w:type="dxa"/>
            <w:tcBorders>
              <w:bottom w:val="single" w:sz="12" w:space="0" w:color="auto"/>
            </w:tcBorders>
            <w:shd w:val="clear" w:color="auto" w:fill="FFFFFF"/>
          </w:tcPr>
          <w:p w14:paraId="29FE1053" w14:textId="77777777" w:rsidR="004759A2" w:rsidRPr="00792323" w:rsidRDefault="004759A2" w:rsidP="00064ED9">
            <w:pPr>
              <w:pStyle w:val="UserTableBody"/>
              <w:rPr>
                <w:noProof/>
              </w:rPr>
            </w:pPr>
            <w:r w:rsidRPr="00792323">
              <w:rPr>
                <w:noProof/>
              </w:rPr>
              <w:t>user-defined codes</w:t>
            </w:r>
          </w:p>
        </w:tc>
        <w:tc>
          <w:tcPr>
            <w:tcW w:w="2160" w:type="dxa"/>
            <w:tcBorders>
              <w:bottom w:val="single" w:sz="12" w:space="0" w:color="auto"/>
            </w:tcBorders>
            <w:shd w:val="clear" w:color="auto" w:fill="FFFFFF"/>
          </w:tcPr>
          <w:p w14:paraId="12C51C8B" w14:textId="77777777" w:rsidR="004759A2" w:rsidRPr="00792323" w:rsidRDefault="004759A2" w:rsidP="00064ED9">
            <w:pPr>
              <w:pStyle w:val="UserTableBody"/>
              <w:rPr>
                <w:noProof/>
              </w:rPr>
            </w:pPr>
          </w:p>
        </w:tc>
      </w:tr>
    </w:tbl>
    <w:p w14:paraId="16A28B97"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74D1D474" w14:textId="77777777" w:rsidR="004759A2" w:rsidRPr="00792323" w:rsidRDefault="004759A2" w:rsidP="00064ED9">
      <w:pPr>
        <w:rPr>
          <w:lang w:val="en-US" w:eastAsia="en-US"/>
        </w:rPr>
      </w:pPr>
    </w:p>
    <w:p w14:paraId="30D0539D" w14:textId="77777777" w:rsidR="004759A2" w:rsidRPr="00792323" w:rsidRDefault="004759A2" w:rsidP="00A62F22">
      <w:pPr>
        <w:pStyle w:val="Heading4"/>
      </w:pPr>
      <w:bookmarkStart w:id="351" w:name="_Toc423691117"/>
      <w:r w:rsidRPr="00792323">
        <w:t xml:space="preserve">0098 – </w:t>
      </w:r>
      <w:r w:rsidRPr="00792323">
        <w:rPr>
          <w:noProof/>
        </w:rPr>
        <w:t>Type of Agreement</w:t>
      </w:r>
      <w:bookmarkEnd w:id="351"/>
    </w:p>
    <w:p w14:paraId="4324700C"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464A53C" w14:textId="77777777">
        <w:trPr>
          <w:tblHeader/>
        </w:trPr>
        <w:tc>
          <w:tcPr>
            <w:tcW w:w="720" w:type="dxa"/>
            <w:tcBorders>
              <w:top w:val="double" w:sz="4" w:space="0" w:color="auto"/>
            </w:tcBorders>
            <w:shd w:val="pct10" w:color="auto" w:fill="FFFFFF"/>
          </w:tcPr>
          <w:p w14:paraId="67EB572C"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4A7C1285"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4DF4280"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406D53B"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52F2322"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C639C01" w14:textId="77777777" w:rsidR="004759A2" w:rsidRPr="00792323" w:rsidRDefault="004759A2" w:rsidP="00064ED9">
            <w:pPr>
              <w:pStyle w:val="TableMetaHeader"/>
              <w:rPr>
                <w:noProof w:val="0"/>
              </w:rPr>
            </w:pPr>
            <w:r w:rsidRPr="00792323">
              <w:rPr>
                <w:noProof w:val="0"/>
              </w:rPr>
              <w:t>Status</w:t>
            </w:r>
          </w:p>
        </w:tc>
      </w:tr>
      <w:tr w:rsidR="004759A2" w:rsidRPr="00792323" w14:paraId="60A767B1" w14:textId="77777777">
        <w:tc>
          <w:tcPr>
            <w:tcW w:w="720" w:type="dxa"/>
            <w:tcBorders>
              <w:bottom w:val="double" w:sz="4" w:space="0" w:color="auto"/>
            </w:tcBorders>
            <w:shd w:val="clear" w:color="auto" w:fill="FFFFFF"/>
          </w:tcPr>
          <w:p w14:paraId="1423C498" w14:textId="77777777" w:rsidR="004759A2" w:rsidRPr="00792323" w:rsidRDefault="004759A2" w:rsidP="00064ED9">
            <w:pPr>
              <w:pStyle w:val="TableMetaBody"/>
              <w:rPr>
                <w:noProof w:val="0"/>
              </w:rPr>
            </w:pPr>
            <w:r w:rsidRPr="00792323">
              <w:rPr>
                <w:noProof w:val="0"/>
              </w:rPr>
              <w:t>0098</w:t>
            </w:r>
          </w:p>
        </w:tc>
        <w:tc>
          <w:tcPr>
            <w:tcW w:w="1152" w:type="dxa"/>
            <w:tcBorders>
              <w:bottom w:val="double" w:sz="4" w:space="0" w:color="auto"/>
            </w:tcBorders>
            <w:shd w:val="clear" w:color="auto" w:fill="FFFFFF"/>
          </w:tcPr>
          <w:p w14:paraId="3B39ADDF"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2ED015C3"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7FDF93D5"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3F3742D9" w14:textId="77777777" w:rsidR="004759A2" w:rsidRPr="00792323" w:rsidRDefault="004759A2" w:rsidP="00064ED9">
            <w:pPr>
              <w:pStyle w:val="TableMetaBody"/>
              <w:rPr>
                <w:noProof w:val="0"/>
              </w:rPr>
            </w:pPr>
            <w:r w:rsidRPr="00792323">
              <w:rPr>
                <w:noProof w:val="0"/>
              </w:rPr>
              <w:t>IN1-31</w:t>
            </w:r>
          </w:p>
        </w:tc>
        <w:tc>
          <w:tcPr>
            <w:tcW w:w="1152" w:type="dxa"/>
            <w:tcBorders>
              <w:bottom w:val="double" w:sz="4" w:space="0" w:color="auto"/>
            </w:tcBorders>
            <w:shd w:val="clear" w:color="auto" w:fill="FFFFFF"/>
          </w:tcPr>
          <w:p w14:paraId="460C4B09" w14:textId="77777777" w:rsidR="004759A2" w:rsidRPr="00792323" w:rsidRDefault="004759A2" w:rsidP="00064ED9">
            <w:pPr>
              <w:pStyle w:val="TableMetaBody"/>
              <w:rPr>
                <w:noProof w:val="0"/>
              </w:rPr>
            </w:pPr>
            <w:r w:rsidRPr="00792323">
              <w:rPr>
                <w:noProof w:val="0"/>
              </w:rPr>
              <w:t>Active</w:t>
            </w:r>
          </w:p>
        </w:tc>
      </w:tr>
    </w:tbl>
    <w:p w14:paraId="1141DFD3" w14:textId="77777777" w:rsidR="004759A2" w:rsidRPr="00792323" w:rsidRDefault="004759A2" w:rsidP="00064ED9">
      <w:pPr>
        <w:pStyle w:val="UserTableCaption"/>
        <w:rPr>
          <w:noProof/>
        </w:rPr>
      </w:pPr>
      <w:r w:rsidRPr="00792323">
        <w:rPr>
          <w:noProof/>
        </w:rPr>
        <w:t>User-defined Table 0098 – Type of Agreement</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0098 </w:instrText>
      </w:r>
      <w:r w:rsidR="006559F5">
        <w:rPr>
          <w:noProof/>
        </w:rPr>
        <w:instrText>–</w:instrText>
      </w:r>
      <w:r w:rsidRPr="00792323">
        <w:rPr>
          <w:noProof/>
        </w:rPr>
        <w:instrText xml:space="preserve"> Type of Agree</w:instrText>
      </w:r>
      <w:bookmarkStart w:id="352" w:name="HL70098"/>
      <w:bookmarkStart w:id="353" w:name="_Toc382761135"/>
      <w:bookmarkEnd w:id="352"/>
      <w:r w:rsidRPr="00792323">
        <w:rPr>
          <w:noProof/>
        </w:rPr>
        <w:instrText>ment</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2BAED4EF" w14:textId="77777777">
        <w:trPr>
          <w:tblHeader/>
          <w:jc w:val="center"/>
        </w:trPr>
        <w:tc>
          <w:tcPr>
            <w:tcW w:w="1440" w:type="dxa"/>
            <w:tcBorders>
              <w:top w:val="single" w:sz="12" w:space="0" w:color="auto"/>
            </w:tcBorders>
            <w:shd w:val="pct10" w:color="auto" w:fill="FFFFFF"/>
          </w:tcPr>
          <w:p w14:paraId="2734520F"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1D3CC9F7" w14:textId="77777777" w:rsidR="004759A2" w:rsidRPr="00792323" w:rsidRDefault="004759A2" w:rsidP="00064ED9">
            <w:pPr>
              <w:pStyle w:val="UserTableHeader"/>
              <w:rPr>
                <w:noProof/>
              </w:rPr>
            </w:pPr>
            <w:r w:rsidRPr="00792323">
              <w:rPr>
                <w:noProof/>
              </w:rPr>
              <w:t>Description</w:t>
            </w:r>
            <w:bookmarkEnd w:id="353"/>
          </w:p>
        </w:tc>
        <w:tc>
          <w:tcPr>
            <w:tcW w:w="2160" w:type="dxa"/>
            <w:tcBorders>
              <w:top w:val="single" w:sz="12" w:space="0" w:color="auto"/>
            </w:tcBorders>
            <w:shd w:val="pct10" w:color="auto" w:fill="FFFFFF"/>
          </w:tcPr>
          <w:p w14:paraId="401CCB44" w14:textId="77777777" w:rsidR="004759A2" w:rsidRPr="00792323" w:rsidRDefault="004759A2" w:rsidP="00064ED9">
            <w:pPr>
              <w:pStyle w:val="UserTableHeader"/>
              <w:rPr>
                <w:noProof/>
              </w:rPr>
            </w:pPr>
            <w:r w:rsidRPr="00792323">
              <w:rPr>
                <w:noProof/>
              </w:rPr>
              <w:t>Comment</w:t>
            </w:r>
          </w:p>
        </w:tc>
      </w:tr>
      <w:tr w:rsidR="004759A2" w:rsidRPr="00792323" w14:paraId="0B808624" w14:textId="77777777">
        <w:trPr>
          <w:jc w:val="center"/>
        </w:trPr>
        <w:tc>
          <w:tcPr>
            <w:tcW w:w="1440" w:type="dxa"/>
            <w:shd w:val="clear" w:color="auto" w:fill="FFFFFF"/>
          </w:tcPr>
          <w:p w14:paraId="6D2B9782" w14:textId="77777777" w:rsidR="004759A2" w:rsidRPr="00792323" w:rsidRDefault="004759A2" w:rsidP="00064ED9">
            <w:pPr>
              <w:pStyle w:val="UserTableBody"/>
              <w:jc w:val="center"/>
              <w:rPr>
                <w:noProof/>
              </w:rPr>
            </w:pPr>
            <w:r w:rsidRPr="00792323">
              <w:rPr>
                <w:noProof/>
              </w:rPr>
              <w:t>S</w:t>
            </w:r>
          </w:p>
        </w:tc>
        <w:tc>
          <w:tcPr>
            <w:tcW w:w="3600" w:type="dxa"/>
            <w:shd w:val="clear" w:color="auto" w:fill="FFFFFF"/>
          </w:tcPr>
          <w:p w14:paraId="3C604964" w14:textId="77777777" w:rsidR="004759A2" w:rsidRPr="00792323" w:rsidRDefault="004759A2" w:rsidP="00064ED9">
            <w:pPr>
              <w:pStyle w:val="UserTableBody"/>
              <w:rPr>
                <w:noProof/>
              </w:rPr>
            </w:pPr>
            <w:r w:rsidRPr="00792323">
              <w:rPr>
                <w:noProof/>
              </w:rPr>
              <w:t>Standard</w:t>
            </w:r>
          </w:p>
        </w:tc>
        <w:tc>
          <w:tcPr>
            <w:tcW w:w="2160" w:type="dxa"/>
            <w:shd w:val="clear" w:color="auto" w:fill="FFFFFF"/>
          </w:tcPr>
          <w:p w14:paraId="54EC6236" w14:textId="77777777" w:rsidR="004759A2" w:rsidRPr="00792323" w:rsidRDefault="004759A2" w:rsidP="00064ED9">
            <w:pPr>
              <w:pStyle w:val="UserTableBody"/>
              <w:rPr>
                <w:noProof/>
              </w:rPr>
            </w:pPr>
          </w:p>
        </w:tc>
      </w:tr>
      <w:tr w:rsidR="004759A2" w:rsidRPr="00792323" w14:paraId="06E68106" w14:textId="77777777">
        <w:trPr>
          <w:jc w:val="center"/>
        </w:trPr>
        <w:tc>
          <w:tcPr>
            <w:tcW w:w="1440" w:type="dxa"/>
            <w:shd w:val="clear" w:color="auto" w:fill="FFFFFF"/>
          </w:tcPr>
          <w:p w14:paraId="5CA6C25B" w14:textId="77777777" w:rsidR="004759A2" w:rsidRPr="00792323" w:rsidRDefault="004759A2" w:rsidP="00064ED9">
            <w:pPr>
              <w:pStyle w:val="UserTableBody"/>
              <w:jc w:val="center"/>
              <w:rPr>
                <w:noProof/>
              </w:rPr>
            </w:pPr>
            <w:r w:rsidRPr="00792323">
              <w:rPr>
                <w:noProof/>
              </w:rPr>
              <w:t>U</w:t>
            </w:r>
          </w:p>
        </w:tc>
        <w:tc>
          <w:tcPr>
            <w:tcW w:w="3600" w:type="dxa"/>
            <w:shd w:val="clear" w:color="auto" w:fill="FFFFFF"/>
          </w:tcPr>
          <w:p w14:paraId="047B0E81" w14:textId="77777777" w:rsidR="004759A2" w:rsidRPr="00792323" w:rsidRDefault="004759A2" w:rsidP="00064ED9">
            <w:pPr>
              <w:pStyle w:val="UserTableBody"/>
              <w:rPr>
                <w:noProof/>
              </w:rPr>
            </w:pPr>
            <w:r w:rsidRPr="00792323">
              <w:rPr>
                <w:noProof/>
              </w:rPr>
              <w:t>Unified</w:t>
            </w:r>
          </w:p>
        </w:tc>
        <w:tc>
          <w:tcPr>
            <w:tcW w:w="2160" w:type="dxa"/>
            <w:shd w:val="clear" w:color="auto" w:fill="FFFFFF"/>
          </w:tcPr>
          <w:p w14:paraId="7FE81E7C" w14:textId="77777777" w:rsidR="004759A2" w:rsidRPr="00792323" w:rsidRDefault="004759A2" w:rsidP="00064ED9">
            <w:pPr>
              <w:pStyle w:val="UserTableBody"/>
              <w:rPr>
                <w:noProof/>
              </w:rPr>
            </w:pPr>
          </w:p>
        </w:tc>
      </w:tr>
      <w:tr w:rsidR="004759A2" w:rsidRPr="00792323" w14:paraId="0476755D" w14:textId="77777777">
        <w:trPr>
          <w:jc w:val="center"/>
        </w:trPr>
        <w:tc>
          <w:tcPr>
            <w:tcW w:w="1440" w:type="dxa"/>
            <w:tcBorders>
              <w:bottom w:val="single" w:sz="12" w:space="0" w:color="auto"/>
            </w:tcBorders>
            <w:shd w:val="clear" w:color="auto" w:fill="FFFFFF"/>
          </w:tcPr>
          <w:p w14:paraId="53F06DF6" w14:textId="77777777" w:rsidR="004759A2" w:rsidRPr="00792323" w:rsidRDefault="004759A2" w:rsidP="00064ED9">
            <w:pPr>
              <w:pStyle w:val="UserTableBody"/>
              <w:jc w:val="center"/>
              <w:rPr>
                <w:noProof/>
              </w:rPr>
            </w:pPr>
            <w:r w:rsidRPr="00792323">
              <w:rPr>
                <w:noProof/>
              </w:rPr>
              <w:t>M</w:t>
            </w:r>
          </w:p>
        </w:tc>
        <w:tc>
          <w:tcPr>
            <w:tcW w:w="3600" w:type="dxa"/>
            <w:tcBorders>
              <w:bottom w:val="single" w:sz="12" w:space="0" w:color="auto"/>
            </w:tcBorders>
            <w:shd w:val="clear" w:color="auto" w:fill="FFFFFF"/>
          </w:tcPr>
          <w:p w14:paraId="49B76BB4" w14:textId="77777777" w:rsidR="004759A2" w:rsidRPr="00792323" w:rsidRDefault="004759A2" w:rsidP="00064ED9">
            <w:pPr>
              <w:pStyle w:val="UserTableBody"/>
              <w:rPr>
                <w:noProof/>
              </w:rPr>
            </w:pPr>
            <w:r w:rsidRPr="00792323">
              <w:rPr>
                <w:noProof/>
              </w:rPr>
              <w:t>Maternity</w:t>
            </w:r>
          </w:p>
        </w:tc>
        <w:tc>
          <w:tcPr>
            <w:tcW w:w="2160" w:type="dxa"/>
            <w:tcBorders>
              <w:bottom w:val="single" w:sz="12" w:space="0" w:color="auto"/>
            </w:tcBorders>
            <w:shd w:val="clear" w:color="auto" w:fill="FFFFFF"/>
          </w:tcPr>
          <w:p w14:paraId="1CABC377" w14:textId="77777777" w:rsidR="004759A2" w:rsidRPr="00792323" w:rsidRDefault="004759A2" w:rsidP="00064ED9">
            <w:pPr>
              <w:pStyle w:val="UserTableBody"/>
              <w:rPr>
                <w:noProof/>
              </w:rPr>
            </w:pPr>
          </w:p>
        </w:tc>
      </w:tr>
    </w:tbl>
    <w:p w14:paraId="4F812F0D"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29F6DD64" w14:textId="77777777" w:rsidR="004759A2" w:rsidRPr="00792323" w:rsidRDefault="004759A2">
      <w:pPr>
        <w:rPr>
          <w:lang w:val="en-US" w:eastAsia="en-US"/>
        </w:rPr>
      </w:pPr>
    </w:p>
    <w:p w14:paraId="7E980CBB" w14:textId="77777777" w:rsidR="004759A2" w:rsidRPr="00792323" w:rsidRDefault="004759A2" w:rsidP="00A62F22">
      <w:pPr>
        <w:pStyle w:val="Heading4"/>
      </w:pPr>
      <w:bookmarkStart w:id="354" w:name="_Toc423691118"/>
      <w:r w:rsidRPr="00792323">
        <w:t>0099 – VIP Indicator</w:t>
      </w:r>
      <w:bookmarkEnd w:id="354"/>
    </w:p>
    <w:p w14:paraId="2A2D661C" w14:textId="77777777" w:rsidR="004759A2" w:rsidRPr="00792323" w:rsidRDefault="004759A2" w:rsidP="00EA69CC">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7B0D435" w14:textId="77777777">
        <w:trPr>
          <w:tblHeader/>
        </w:trPr>
        <w:tc>
          <w:tcPr>
            <w:tcW w:w="720" w:type="dxa"/>
            <w:tcBorders>
              <w:top w:val="double" w:sz="4" w:space="0" w:color="auto"/>
            </w:tcBorders>
            <w:shd w:val="pct10" w:color="auto" w:fill="FFFFFF"/>
          </w:tcPr>
          <w:p w14:paraId="2AB30389"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309B5D90"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3611908"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F0A18D4"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1675D73"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578D5DB" w14:textId="77777777" w:rsidR="004759A2" w:rsidRPr="00792323" w:rsidRDefault="004759A2" w:rsidP="00EA69CC">
            <w:pPr>
              <w:pStyle w:val="TableMetaHeader"/>
              <w:rPr>
                <w:noProof w:val="0"/>
              </w:rPr>
            </w:pPr>
            <w:r w:rsidRPr="00792323">
              <w:rPr>
                <w:noProof w:val="0"/>
              </w:rPr>
              <w:t>Status</w:t>
            </w:r>
          </w:p>
        </w:tc>
      </w:tr>
      <w:tr w:rsidR="004759A2" w:rsidRPr="00792323" w14:paraId="3F5D0F72" w14:textId="77777777">
        <w:tc>
          <w:tcPr>
            <w:tcW w:w="720" w:type="dxa"/>
            <w:tcBorders>
              <w:bottom w:val="double" w:sz="4" w:space="0" w:color="auto"/>
            </w:tcBorders>
            <w:shd w:val="clear" w:color="auto" w:fill="FFFFFF"/>
          </w:tcPr>
          <w:p w14:paraId="25C997B9" w14:textId="77777777" w:rsidR="004759A2" w:rsidRPr="00792323" w:rsidRDefault="004759A2" w:rsidP="00EA69CC">
            <w:pPr>
              <w:pStyle w:val="TableMetaBody"/>
              <w:rPr>
                <w:noProof w:val="0"/>
              </w:rPr>
            </w:pPr>
            <w:r w:rsidRPr="00792323">
              <w:rPr>
                <w:noProof w:val="0"/>
              </w:rPr>
              <w:t>0099</w:t>
            </w:r>
          </w:p>
        </w:tc>
        <w:tc>
          <w:tcPr>
            <w:tcW w:w="1152" w:type="dxa"/>
            <w:tcBorders>
              <w:bottom w:val="double" w:sz="4" w:space="0" w:color="auto"/>
            </w:tcBorders>
            <w:shd w:val="clear" w:color="auto" w:fill="FFFFFF"/>
          </w:tcPr>
          <w:p w14:paraId="41CE5CF6" w14:textId="77777777" w:rsidR="004759A2" w:rsidRPr="00792323" w:rsidRDefault="004759A2" w:rsidP="00EA69CC">
            <w:pPr>
              <w:pStyle w:val="TableMetaBody"/>
              <w:rPr>
                <w:noProof w:val="0"/>
              </w:rPr>
            </w:pPr>
            <w:r w:rsidRPr="00792323">
              <w:rPr>
                <w:noProof w:val="0"/>
              </w:rPr>
              <w:t>PA</w:t>
            </w:r>
          </w:p>
        </w:tc>
        <w:tc>
          <w:tcPr>
            <w:tcW w:w="2016" w:type="dxa"/>
            <w:tcBorders>
              <w:bottom w:val="double" w:sz="4" w:space="0" w:color="auto"/>
            </w:tcBorders>
            <w:shd w:val="clear" w:color="auto" w:fill="FFFFFF"/>
          </w:tcPr>
          <w:p w14:paraId="24D13185"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0865813A"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391B539B" w14:textId="77777777" w:rsidR="004759A2" w:rsidRPr="00792323" w:rsidRDefault="004759A2" w:rsidP="00EA69CC">
            <w:pPr>
              <w:pStyle w:val="TableMetaBody"/>
              <w:rPr>
                <w:noProof w:val="0"/>
              </w:rPr>
            </w:pPr>
            <w:r w:rsidRPr="00792323">
              <w:rPr>
                <w:noProof w:val="0"/>
              </w:rPr>
              <w:t>PV1-16</w:t>
            </w:r>
          </w:p>
        </w:tc>
        <w:tc>
          <w:tcPr>
            <w:tcW w:w="1152" w:type="dxa"/>
            <w:tcBorders>
              <w:bottom w:val="double" w:sz="4" w:space="0" w:color="auto"/>
            </w:tcBorders>
            <w:shd w:val="clear" w:color="auto" w:fill="FFFFFF"/>
          </w:tcPr>
          <w:p w14:paraId="68632A5D" w14:textId="77777777" w:rsidR="004759A2" w:rsidRPr="00792323" w:rsidRDefault="004759A2" w:rsidP="00EA69CC">
            <w:pPr>
              <w:pStyle w:val="TableMetaBody"/>
              <w:rPr>
                <w:noProof w:val="0"/>
              </w:rPr>
            </w:pPr>
            <w:r w:rsidRPr="00792323">
              <w:rPr>
                <w:noProof w:val="0"/>
              </w:rPr>
              <w:t>Active</w:t>
            </w:r>
          </w:p>
        </w:tc>
      </w:tr>
    </w:tbl>
    <w:p w14:paraId="70266433" w14:textId="77777777" w:rsidR="004759A2" w:rsidRPr="00792323" w:rsidRDefault="004759A2" w:rsidP="00EA69CC">
      <w:pPr>
        <w:pStyle w:val="UserTableCaption"/>
        <w:rPr>
          <w:noProof/>
        </w:rPr>
      </w:pPr>
      <w:r w:rsidRPr="00792323">
        <w:rPr>
          <w:noProof/>
        </w:rPr>
        <w:t xml:space="preserve">User-defined Table 0099 </w:t>
      </w:r>
      <w:r w:rsidR="006559F5">
        <w:rPr>
          <w:noProof/>
        </w:rPr>
        <w:t>–</w:t>
      </w:r>
      <w:r w:rsidRPr="00792323">
        <w:rPr>
          <w:noProof/>
        </w:rPr>
        <w:t xml:space="preserve"> VIP Indicator</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0099 </w:instrText>
      </w:r>
      <w:r w:rsidR="006559F5">
        <w:rPr>
          <w:noProof/>
        </w:rPr>
        <w:instrText>–</w:instrText>
      </w:r>
      <w:r w:rsidRPr="00792323">
        <w:rPr>
          <w:noProof/>
        </w:rPr>
        <w:instrText xml:space="preserve"> VIP Indicator</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4E288C5C" w14:textId="77777777">
        <w:trPr>
          <w:tblHeader/>
          <w:jc w:val="center"/>
        </w:trPr>
        <w:tc>
          <w:tcPr>
            <w:tcW w:w="1473" w:type="dxa"/>
            <w:tcBorders>
              <w:top w:val="single" w:sz="12" w:space="0" w:color="auto"/>
            </w:tcBorders>
            <w:shd w:val="pct10" w:color="auto" w:fill="FFFFFF"/>
          </w:tcPr>
          <w:p w14:paraId="0BDEE5ED" w14:textId="77777777" w:rsidR="004759A2" w:rsidRPr="00792323" w:rsidRDefault="004759A2" w:rsidP="00EA69CC">
            <w:pPr>
              <w:pStyle w:val="UserTableHeader"/>
              <w:jc w:val="center"/>
              <w:rPr>
                <w:noProof/>
              </w:rPr>
            </w:pPr>
            <w:r w:rsidRPr="00792323">
              <w:rPr>
                <w:noProof/>
              </w:rPr>
              <w:t>Value</w:t>
            </w:r>
            <w:bookmarkStart w:id="355" w:name="_Toc382761136"/>
          </w:p>
        </w:tc>
        <w:tc>
          <w:tcPr>
            <w:tcW w:w="2919" w:type="dxa"/>
            <w:tcBorders>
              <w:top w:val="single" w:sz="12" w:space="0" w:color="auto"/>
            </w:tcBorders>
            <w:shd w:val="pct10" w:color="auto" w:fill="FFFFFF"/>
          </w:tcPr>
          <w:p w14:paraId="01277012" w14:textId="77777777" w:rsidR="004759A2" w:rsidRPr="00792323" w:rsidRDefault="004759A2" w:rsidP="00EA69CC">
            <w:pPr>
              <w:pStyle w:val="UserTableHeader"/>
              <w:rPr>
                <w:noProof/>
              </w:rPr>
            </w:pPr>
            <w:r w:rsidRPr="00792323">
              <w:rPr>
                <w:noProof/>
              </w:rPr>
              <w:t>Description</w:t>
            </w:r>
          </w:p>
        </w:tc>
        <w:tc>
          <w:tcPr>
            <w:tcW w:w="2160" w:type="dxa"/>
            <w:tcBorders>
              <w:top w:val="single" w:sz="12" w:space="0" w:color="auto"/>
            </w:tcBorders>
            <w:shd w:val="pct10" w:color="auto" w:fill="FFFFFF"/>
          </w:tcPr>
          <w:p w14:paraId="61031424" w14:textId="77777777" w:rsidR="004759A2" w:rsidRPr="00792323" w:rsidRDefault="004759A2" w:rsidP="00EA69CC">
            <w:pPr>
              <w:pStyle w:val="UserTableHeader"/>
              <w:rPr>
                <w:noProof/>
              </w:rPr>
            </w:pPr>
            <w:r w:rsidRPr="00792323">
              <w:rPr>
                <w:noProof/>
              </w:rPr>
              <w:t>Comment</w:t>
            </w:r>
            <w:bookmarkEnd w:id="355"/>
          </w:p>
        </w:tc>
      </w:tr>
      <w:tr w:rsidR="004759A2" w:rsidRPr="00792323" w14:paraId="52B9AD12" w14:textId="77777777">
        <w:trPr>
          <w:jc w:val="center"/>
        </w:trPr>
        <w:tc>
          <w:tcPr>
            <w:tcW w:w="1473" w:type="dxa"/>
            <w:tcBorders>
              <w:bottom w:val="single" w:sz="12" w:space="0" w:color="auto"/>
            </w:tcBorders>
            <w:shd w:val="clear" w:color="auto" w:fill="FFFFFF"/>
          </w:tcPr>
          <w:p w14:paraId="049D7E37" w14:textId="77777777" w:rsidR="004759A2" w:rsidRPr="00792323" w:rsidRDefault="004759A2" w:rsidP="00EA69CC">
            <w:pPr>
              <w:pStyle w:val="UserTableBody"/>
              <w:jc w:val="center"/>
              <w:rPr>
                <w:noProof/>
              </w:rPr>
            </w:pPr>
          </w:p>
        </w:tc>
        <w:tc>
          <w:tcPr>
            <w:tcW w:w="2919" w:type="dxa"/>
            <w:tcBorders>
              <w:bottom w:val="single" w:sz="12" w:space="0" w:color="auto"/>
            </w:tcBorders>
            <w:shd w:val="clear" w:color="auto" w:fill="FFFFFF"/>
          </w:tcPr>
          <w:p w14:paraId="28FFC0D3" w14:textId="77777777" w:rsidR="004759A2" w:rsidRPr="00792323" w:rsidRDefault="004759A2" w:rsidP="00EA69CC">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76952502" w14:textId="77777777" w:rsidR="004759A2" w:rsidRPr="00792323" w:rsidRDefault="004759A2" w:rsidP="00EA69CC">
            <w:pPr>
              <w:pStyle w:val="UserTableBody"/>
              <w:rPr>
                <w:noProof/>
              </w:rPr>
            </w:pPr>
          </w:p>
        </w:tc>
      </w:tr>
    </w:tbl>
    <w:p w14:paraId="38316262" w14:textId="77777777" w:rsidR="004759A2" w:rsidRPr="00792323" w:rsidRDefault="004759A2">
      <w:pPr>
        <w:rPr>
          <w:lang w:val="en-US" w:eastAsia="en-US"/>
        </w:rPr>
      </w:pPr>
    </w:p>
    <w:p w14:paraId="59981115" w14:textId="77777777" w:rsidR="004759A2" w:rsidRPr="00792323" w:rsidRDefault="004759A2" w:rsidP="00A62F22">
      <w:pPr>
        <w:pStyle w:val="Heading4"/>
      </w:pPr>
      <w:bookmarkStart w:id="356" w:name="_Toc423691119"/>
      <w:r w:rsidRPr="00792323">
        <w:t xml:space="preserve">0100 </w:t>
      </w:r>
      <w:r w:rsidR="006559F5">
        <w:t>–</w:t>
      </w:r>
      <w:r w:rsidRPr="00792323">
        <w:t xml:space="preserve"> Invocation event</w:t>
      </w:r>
      <w:bookmarkEnd w:id="356"/>
    </w:p>
    <w:p w14:paraId="39D43768"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5017A06" w14:textId="77777777">
        <w:trPr>
          <w:tblHeader/>
        </w:trPr>
        <w:tc>
          <w:tcPr>
            <w:tcW w:w="720" w:type="dxa"/>
            <w:tcBorders>
              <w:top w:val="double" w:sz="4" w:space="0" w:color="auto"/>
            </w:tcBorders>
            <w:shd w:val="pct10" w:color="auto" w:fill="FFFFFF"/>
          </w:tcPr>
          <w:p w14:paraId="1D5E766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BF0732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27D978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72BB88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353687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1DA7684" w14:textId="77777777" w:rsidR="004759A2" w:rsidRPr="00792323" w:rsidRDefault="004759A2">
            <w:pPr>
              <w:pStyle w:val="TableMetaHeader"/>
              <w:rPr>
                <w:noProof w:val="0"/>
              </w:rPr>
            </w:pPr>
            <w:r w:rsidRPr="00792323">
              <w:rPr>
                <w:noProof w:val="0"/>
              </w:rPr>
              <w:t>Status</w:t>
            </w:r>
          </w:p>
        </w:tc>
      </w:tr>
      <w:tr w:rsidR="004759A2" w:rsidRPr="00792323" w14:paraId="1E484AFB" w14:textId="77777777">
        <w:tc>
          <w:tcPr>
            <w:tcW w:w="720" w:type="dxa"/>
            <w:tcBorders>
              <w:bottom w:val="double" w:sz="4" w:space="0" w:color="auto"/>
            </w:tcBorders>
            <w:shd w:val="clear" w:color="auto" w:fill="FFFFFF"/>
          </w:tcPr>
          <w:p w14:paraId="34B30A61" w14:textId="77777777" w:rsidR="004759A2" w:rsidRPr="00792323" w:rsidRDefault="004759A2">
            <w:pPr>
              <w:pStyle w:val="TableMetaBody"/>
              <w:rPr>
                <w:noProof w:val="0"/>
              </w:rPr>
            </w:pPr>
            <w:r w:rsidRPr="00792323">
              <w:rPr>
                <w:noProof w:val="0"/>
              </w:rPr>
              <w:t>0100</w:t>
            </w:r>
          </w:p>
        </w:tc>
        <w:tc>
          <w:tcPr>
            <w:tcW w:w="1152" w:type="dxa"/>
            <w:tcBorders>
              <w:bottom w:val="double" w:sz="4" w:space="0" w:color="auto"/>
            </w:tcBorders>
            <w:shd w:val="clear" w:color="auto" w:fill="FFFFFF"/>
          </w:tcPr>
          <w:p w14:paraId="53A1E8AE"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056832F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9778905" w14:textId="77777777" w:rsidR="004759A2" w:rsidRPr="00792323" w:rsidRDefault="004759A2">
            <w:pPr>
              <w:pStyle w:val="TableMetaBody"/>
              <w:rPr>
                <w:noProof w:val="0"/>
              </w:rPr>
            </w:pPr>
            <w:bookmarkStart w:id="357" w:name="HL70099"/>
            <w:bookmarkEnd w:id="357"/>
            <w:r w:rsidRPr="00792323">
              <w:rPr>
                <w:noProof w:val="0"/>
              </w:rPr>
              <w:t>TBD</w:t>
            </w:r>
          </w:p>
        </w:tc>
        <w:tc>
          <w:tcPr>
            <w:tcW w:w="2448" w:type="dxa"/>
            <w:tcBorders>
              <w:bottom w:val="double" w:sz="4" w:space="0" w:color="auto"/>
            </w:tcBorders>
            <w:shd w:val="clear" w:color="auto" w:fill="FFFFFF"/>
          </w:tcPr>
          <w:p w14:paraId="49D03824" w14:textId="77777777" w:rsidR="004759A2" w:rsidRPr="00792323" w:rsidRDefault="004759A2">
            <w:pPr>
              <w:pStyle w:val="TableMetaBody"/>
              <w:rPr>
                <w:b/>
                <w:noProof w:val="0"/>
              </w:rPr>
            </w:pPr>
            <w:r w:rsidRPr="00792323">
              <w:rPr>
                <w:b/>
                <w:noProof w:val="0"/>
              </w:rPr>
              <w:t>CCD.1</w:t>
            </w:r>
            <w:r w:rsidRPr="00792323">
              <w:rPr>
                <w:noProof w:val="0"/>
              </w:rPr>
              <w:t>, BLG-1</w:t>
            </w:r>
          </w:p>
        </w:tc>
        <w:tc>
          <w:tcPr>
            <w:tcW w:w="1152" w:type="dxa"/>
            <w:tcBorders>
              <w:bottom w:val="double" w:sz="4" w:space="0" w:color="auto"/>
            </w:tcBorders>
            <w:shd w:val="clear" w:color="auto" w:fill="FFFFFF"/>
          </w:tcPr>
          <w:p w14:paraId="5406A72D" w14:textId="77777777" w:rsidR="004759A2" w:rsidRPr="00792323" w:rsidRDefault="004759A2">
            <w:pPr>
              <w:pStyle w:val="TableMetaBody"/>
              <w:rPr>
                <w:noProof w:val="0"/>
              </w:rPr>
            </w:pPr>
            <w:r w:rsidRPr="00792323">
              <w:rPr>
                <w:noProof w:val="0"/>
              </w:rPr>
              <w:t>Active</w:t>
            </w:r>
          </w:p>
        </w:tc>
      </w:tr>
    </w:tbl>
    <w:p w14:paraId="56714CA9" w14:textId="77777777" w:rsidR="004759A2" w:rsidRPr="00792323" w:rsidRDefault="004759A2">
      <w:pPr>
        <w:pStyle w:val="HL7TableCaption"/>
      </w:pPr>
      <w:r w:rsidRPr="00792323">
        <w:t xml:space="preserve">HL7 Table 0100 </w:t>
      </w:r>
      <w:r w:rsidR="006559F5">
        <w:t>–</w:t>
      </w:r>
      <w:r w:rsidRPr="00792323">
        <w:t xml:space="preserve"> Invocation event</w:t>
      </w:r>
      <w:r>
        <w:fldChar w:fldCharType="begin"/>
      </w:r>
      <w:r>
        <w:instrText xml:space="preserve">xe </w:instrText>
      </w:r>
      <w:r w:rsidR="006559F5">
        <w:instrText>“</w:instrText>
      </w:r>
      <w:r w:rsidRPr="00792323">
        <w:instrText xml:space="preserve">HL7 Table 0100 </w:instrText>
      </w:r>
      <w:r w:rsidR="006559F5">
        <w:instrText>–</w:instrText>
      </w:r>
      <w:r w:rsidRPr="00792323">
        <w:instrText xml:space="preserve"> Invocation Event</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013"/>
        <w:gridCol w:w="3352"/>
        <w:gridCol w:w="2520"/>
      </w:tblGrid>
      <w:tr w:rsidR="004759A2" w:rsidRPr="00792323" w14:paraId="3BC496B6" w14:textId="77777777">
        <w:trPr>
          <w:tblHeader/>
          <w:jc w:val="center"/>
        </w:trPr>
        <w:tc>
          <w:tcPr>
            <w:tcW w:w="1013" w:type="dxa"/>
            <w:tcBorders>
              <w:top w:val="double" w:sz="4" w:space="0" w:color="auto"/>
            </w:tcBorders>
            <w:shd w:val="pct10" w:color="auto" w:fill="FFFFFF"/>
          </w:tcPr>
          <w:p w14:paraId="5396C230" w14:textId="77777777" w:rsidR="004759A2" w:rsidRPr="00792323" w:rsidRDefault="004759A2">
            <w:pPr>
              <w:pStyle w:val="HL7TableHeader"/>
              <w:jc w:val="center"/>
            </w:pPr>
            <w:r w:rsidRPr="00792323">
              <w:t>Value</w:t>
            </w:r>
          </w:p>
        </w:tc>
        <w:tc>
          <w:tcPr>
            <w:tcW w:w="3352" w:type="dxa"/>
            <w:tcBorders>
              <w:top w:val="double" w:sz="4" w:space="0" w:color="auto"/>
            </w:tcBorders>
            <w:shd w:val="pct10" w:color="auto" w:fill="FFFFFF"/>
          </w:tcPr>
          <w:p w14:paraId="59A4A0A0" w14:textId="77777777" w:rsidR="004759A2" w:rsidRPr="00792323" w:rsidRDefault="004759A2">
            <w:pPr>
              <w:pStyle w:val="HL7TableHeader"/>
            </w:pPr>
            <w:r w:rsidRPr="00792323">
              <w:t>D</w:t>
            </w:r>
            <w:bookmarkStart w:id="358" w:name="_Toc382761137"/>
            <w:r w:rsidRPr="00792323">
              <w:t>escription</w:t>
            </w:r>
          </w:p>
        </w:tc>
        <w:tc>
          <w:tcPr>
            <w:tcW w:w="2520" w:type="dxa"/>
            <w:tcBorders>
              <w:top w:val="double" w:sz="4" w:space="0" w:color="auto"/>
            </w:tcBorders>
            <w:shd w:val="pct10" w:color="auto" w:fill="FFFFFF"/>
          </w:tcPr>
          <w:p w14:paraId="1BB2F743" w14:textId="77777777" w:rsidR="004759A2" w:rsidRPr="00792323" w:rsidRDefault="004759A2">
            <w:pPr>
              <w:pStyle w:val="HL7TableHeader"/>
            </w:pPr>
            <w:r w:rsidRPr="00792323">
              <w:t>Comment</w:t>
            </w:r>
          </w:p>
        </w:tc>
      </w:tr>
      <w:tr w:rsidR="004759A2" w:rsidRPr="00792323" w14:paraId="67A6B48E" w14:textId="77777777">
        <w:trPr>
          <w:jc w:val="center"/>
        </w:trPr>
        <w:tc>
          <w:tcPr>
            <w:tcW w:w="1013" w:type="dxa"/>
            <w:shd w:val="clear" w:color="auto" w:fill="FFFFFF"/>
          </w:tcPr>
          <w:p w14:paraId="7FD6A7FE" w14:textId="77777777" w:rsidR="004759A2" w:rsidRPr="00792323" w:rsidRDefault="004759A2">
            <w:pPr>
              <w:pStyle w:val="HL7TableBody"/>
              <w:jc w:val="center"/>
            </w:pPr>
            <w:r w:rsidRPr="00792323">
              <w:t>D</w:t>
            </w:r>
          </w:p>
        </w:tc>
        <w:tc>
          <w:tcPr>
            <w:tcW w:w="3352" w:type="dxa"/>
            <w:shd w:val="clear" w:color="auto" w:fill="FFFFFF"/>
          </w:tcPr>
          <w:p w14:paraId="68F7C058" w14:textId="77777777" w:rsidR="004759A2" w:rsidRPr="00792323" w:rsidRDefault="004759A2">
            <w:pPr>
              <w:pStyle w:val="HL7TableBody"/>
            </w:pPr>
            <w:r w:rsidRPr="00792323">
              <w:t>O</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358"/>
            <w:r w:rsidRPr="00792323">
              <w:t>n discharge</w:t>
            </w:r>
          </w:p>
        </w:tc>
        <w:tc>
          <w:tcPr>
            <w:tcW w:w="2520" w:type="dxa"/>
            <w:shd w:val="clear" w:color="auto" w:fill="FFFFFF"/>
          </w:tcPr>
          <w:p w14:paraId="039AE097" w14:textId="77777777" w:rsidR="004759A2" w:rsidRPr="00792323" w:rsidRDefault="004759A2">
            <w:pPr>
              <w:pStyle w:val="HL7TableBody"/>
              <w:rPr>
                <w:sz w:val="14"/>
              </w:rPr>
            </w:pPr>
          </w:p>
        </w:tc>
      </w:tr>
      <w:tr w:rsidR="004759A2" w:rsidRPr="00792323" w14:paraId="12FE4CAB" w14:textId="77777777">
        <w:trPr>
          <w:jc w:val="center"/>
        </w:trPr>
        <w:tc>
          <w:tcPr>
            <w:tcW w:w="1013" w:type="dxa"/>
            <w:shd w:val="clear" w:color="auto" w:fill="FFFFFF"/>
          </w:tcPr>
          <w:p w14:paraId="0169922B" w14:textId="77777777" w:rsidR="004759A2" w:rsidRPr="00792323" w:rsidRDefault="004759A2">
            <w:pPr>
              <w:pStyle w:val="HL7TableBody"/>
              <w:jc w:val="center"/>
            </w:pPr>
            <w:r w:rsidRPr="00792323">
              <w:t>O</w:t>
            </w:r>
          </w:p>
        </w:tc>
        <w:tc>
          <w:tcPr>
            <w:tcW w:w="3352" w:type="dxa"/>
            <w:shd w:val="clear" w:color="auto" w:fill="FFFFFF"/>
          </w:tcPr>
          <w:p w14:paraId="4A192249" w14:textId="77777777" w:rsidR="004759A2" w:rsidRPr="00792323" w:rsidRDefault="004759A2">
            <w:pPr>
              <w:pStyle w:val="HL7TableBody"/>
            </w:pPr>
            <w:r w:rsidRPr="00792323">
              <w:t>On receipt of order</w:t>
            </w:r>
          </w:p>
        </w:tc>
        <w:tc>
          <w:tcPr>
            <w:tcW w:w="2520" w:type="dxa"/>
            <w:shd w:val="clear" w:color="auto" w:fill="FFFFFF"/>
          </w:tcPr>
          <w:p w14:paraId="414519DF" w14:textId="77777777" w:rsidR="004759A2" w:rsidRPr="00792323" w:rsidRDefault="004759A2">
            <w:pPr>
              <w:pStyle w:val="HL7TableBody"/>
              <w:rPr>
                <w:sz w:val="14"/>
              </w:rPr>
            </w:pPr>
          </w:p>
        </w:tc>
      </w:tr>
      <w:tr w:rsidR="004759A2" w:rsidRPr="00AF2426" w14:paraId="01CE4EBD" w14:textId="77777777">
        <w:trPr>
          <w:jc w:val="center"/>
        </w:trPr>
        <w:tc>
          <w:tcPr>
            <w:tcW w:w="1013" w:type="dxa"/>
            <w:shd w:val="clear" w:color="auto" w:fill="FFFFFF"/>
          </w:tcPr>
          <w:p w14:paraId="40CFE8A1" w14:textId="77777777" w:rsidR="004759A2" w:rsidRPr="00792323" w:rsidRDefault="004759A2">
            <w:pPr>
              <w:pStyle w:val="HL7TableBody"/>
              <w:jc w:val="center"/>
            </w:pPr>
            <w:r w:rsidRPr="00792323">
              <w:t>R</w:t>
            </w:r>
          </w:p>
        </w:tc>
        <w:tc>
          <w:tcPr>
            <w:tcW w:w="3352" w:type="dxa"/>
            <w:shd w:val="clear" w:color="auto" w:fill="FFFFFF"/>
          </w:tcPr>
          <w:p w14:paraId="031C3E49" w14:textId="77777777" w:rsidR="004759A2" w:rsidRPr="00792323" w:rsidRDefault="004759A2">
            <w:pPr>
              <w:pStyle w:val="HL7TableBody"/>
            </w:pPr>
            <w:r w:rsidRPr="00792323">
              <w:t>At time service is completed</w:t>
            </w:r>
          </w:p>
        </w:tc>
        <w:tc>
          <w:tcPr>
            <w:tcW w:w="2520" w:type="dxa"/>
            <w:shd w:val="clear" w:color="auto" w:fill="FFFFFF"/>
          </w:tcPr>
          <w:p w14:paraId="6D8E292B" w14:textId="77777777" w:rsidR="004759A2" w:rsidRPr="00792323" w:rsidRDefault="004759A2">
            <w:pPr>
              <w:pStyle w:val="HL7TableBody"/>
              <w:rPr>
                <w:sz w:val="14"/>
              </w:rPr>
            </w:pPr>
          </w:p>
        </w:tc>
      </w:tr>
      <w:tr w:rsidR="004759A2" w:rsidRPr="00AF2426" w14:paraId="56B3E0CE" w14:textId="77777777">
        <w:trPr>
          <w:jc w:val="center"/>
        </w:trPr>
        <w:tc>
          <w:tcPr>
            <w:tcW w:w="1013" w:type="dxa"/>
            <w:shd w:val="clear" w:color="auto" w:fill="FFFFFF"/>
          </w:tcPr>
          <w:p w14:paraId="62AF534B" w14:textId="77777777" w:rsidR="004759A2" w:rsidRPr="00792323" w:rsidRDefault="004759A2">
            <w:pPr>
              <w:pStyle w:val="HL7TableBody"/>
              <w:jc w:val="center"/>
            </w:pPr>
            <w:r w:rsidRPr="00792323">
              <w:t>S</w:t>
            </w:r>
          </w:p>
        </w:tc>
        <w:tc>
          <w:tcPr>
            <w:tcW w:w="3352" w:type="dxa"/>
            <w:shd w:val="clear" w:color="auto" w:fill="FFFFFF"/>
          </w:tcPr>
          <w:p w14:paraId="7B1B4BA5" w14:textId="77777777" w:rsidR="004759A2" w:rsidRPr="00792323" w:rsidRDefault="004759A2">
            <w:pPr>
              <w:pStyle w:val="HL7TableBody"/>
            </w:pPr>
            <w:r w:rsidRPr="00792323">
              <w:t>At time service is started</w:t>
            </w:r>
          </w:p>
        </w:tc>
        <w:tc>
          <w:tcPr>
            <w:tcW w:w="2520" w:type="dxa"/>
            <w:shd w:val="clear" w:color="auto" w:fill="FFFFFF"/>
          </w:tcPr>
          <w:p w14:paraId="61320342" w14:textId="77777777" w:rsidR="004759A2" w:rsidRPr="00792323" w:rsidRDefault="004759A2">
            <w:pPr>
              <w:pStyle w:val="HL7TableBody"/>
              <w:rPr>
                <w:sz w:val="14"/>
              </w:rPr>
            </w:pPr>
          </w:p>
        </w:tc>
      </w:tr>
      <w:tr w:rsidR="004759A2" w:rsidRPr="00AF2426" w14:paraId="02EBBF5F" w14:textId="77777777">
        <w:trPr>
          <w:jc w:val="center"/>
        </w:trPr>
        <w:tc>
          <w:tcPr>
            <w:tcW w:w="1013" w:type="dxa"/>
            <w:tcBorders>
              <w:bottom w:val="double" w:sz="4" w:space="0" w:color="auto"/>
            </w:tcBorders>
            <w:shd w:val="clear" w:color="auto" w:fill="FFFFFF"/>
          </w:tcPr>
          <w:p w14:paraId="4DC412E8" w14:textId="77777777" w:rsidR="004759A2" w:rsidRPr="00792323" w:rsidRDefault="004759A2">
            <w:pPr>
              <w:pStyle w:val="HL7TableBody"/>
              <w:jc w:val="center"/>
            </w:pPr>
            <w:r w:rsidRPr="00792323">
              <w:t>T</w:t>
            </w:r>
          </w:p>
        </w:tc>
        <w:tc>
          <w:tcPr>
            <w:tcW w:w="3352" w:type="dxa"/>
            <w:tcBorders>
              <w:bottom w:val="double" w:sz="4" w:space="0" w:color="auto"/>
            </w:tcBorders>
            <w:shd w:val="clear" w:color="auto" w:fill="FFFFFF"/>
          </w:tcPr>
          <w:p w14:paraId="7616207A" w14:textId="77777777" w:rsidR="004759A2" w:rsidRPr="00792323" w:rsidRDefault="004759A2">
            <w:pPr>
              <w:pStyle w:val="HL7TableBody"/>
            </w:pPr>
            <w:r w:rsidRPr="00792323">
              <w:t>At a designate</w:t>
            </w:r>
            <w:bookmarkStart w:id="359" w:name="_Toc349639813"/>
            <w:bookmarkStart w:id="360" w:name="_Toc349641838"/>
            <w:bookmarkStart w:id="361" w:name="HL70100"/>
            <w:r w:rsidRPr="00792323">
              <w:t>d date/time</w:t>
            </w:r>
          </w:p>
        </w:tc>
        <w:tc>
          <w:tcPr>
            <w:tcW w:w="2520" w:type="dxa"/>
            <w:tcBorders>
              <w:bottom w:val="double" w:sz="4" w:space="0" w:color="auto"/>
            </w:tcBorders>
            <w:shd w:val="clear" w:color="auto" w:fill="FFFFFF"/>
          </w:tcPr>
          <w:p w14:paraId="49E8CC20" w14:textId="77777777" w:rsidR="004759A2" w:rsidRPr="00792323" w:rsidRDefault="004759A2">
            <w:pPr>
              <w:pStyle w:val="HL7TableBody"/>
              <w:rPr>
                <w:sz w:val="14"/>
              </w:rPr>
            </w:pPr>
          </w:p>
        </w:tc>
      </w:tr>
    </w:tbl>
    <w:p w14:paraId="29194786" w14:textId="77777777" w:rsidR="004759A2" w:rsidRPr="00792323" w:rsidRDefault="004759A2" w:rsidP="00776BF5">
      <w:pPr>
        <w:rPr>
          <w:lang w:val="en-US" w:eastAsia="en-US"/>
        </w:rPr>
      </w:pPr>
    </w:p>
    <w:p w14:paraId="49D9B95F" w14:textId="77777777" w:rsidR="004759A2" w:rsidRPr="00792323" w:rsidRDefault="004759A2" w:rsidP="00A62F22">
      <w:pPr>
        <w:pStyle w:val="Heading4"/>
      </w:pPr>
      <w:bookmarkStart w:id="362" w:name="_Toc423691120"/>
      <w:r w:rsidRPr="00792323">
        <w:lastRenderedPageBreak/>
        <w:t>01</w:t>
      </w:r>
      <w:bookmarkEnd w:id="359"/>
      <w:bookmarkEnd w:id="360"/>
      <w:r w:rsidRPr="00792323">
        <w:t xml:space="preserve">03 </w:t>
      </w:r>
      <w:r w:rsidR="006559F5">
        <w:t>–</w:t>
      </w:r>
      <w:r w:rsidRPr="00792323">
        <w:t xml:space="preserve"> Processing </w:t>
      </w:r>
      <w:bookmarkEnd w:id="361"/>
      <w:r w:rsidRPr="00792323">
        <w:t>ID</w:t>
      </w:r>
      <w:bookmarkEnd w:id="362"/>
    </w:p>
    <w:p w14:paraId="40A94C4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1D03CDF" w14:textId="77777777">
        <w:trPr>
          <w:tblHeader/>
        </w:trPr>
        <w:tc>
          <w:tcPr>
            <w:tcW w:w="720" w:type="dxa"/>
            <w:tcBorders>
              <w:top w:val="double" w:sz="4" w:space="0" w:color="auto"/>
            </w:tcBorders>
            <w:shd w:val="pct10" w:color="auto" w:fill="FFFFFF"/>
          </w:tcPr>
          <w:p w14:paraId="39DF0BD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CD51F3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71BC6C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FA6219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363F23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C4F85E4" w14:textId="77777777" w:rsidR="004759A2" w:rsidRPr="00792323" w:rsidRDefault="004759A2">
            <w:pPr>
              <w:pStyle w:val="TableMetaHeader"/>
              <w:rPr>
                <w:noProof w:val="0"/>
              </w:rPr>
            </w:pPr>
            <w:r w:rsidRPr="00792323">
              <w:rPr>
                <w:noProof w:val="0"/>
              </w:rPr>
              <w:t>Status</w:t>
            </w:r>
          </w:p>
        </w:tc>
      </w:tr>
      <w:tr w:rsidR="004759A2" w:rsidRPr="00792323" w14:paraId="56DDF3EE" w14:textId="77777777">
        <w:tc>
          <w:tcPr>
            <w:tcW w:w="720" w:type="dxa"/>
            <w:tcBorders>
              <w:bottom w:val="double" w:sz="4" w:space="0" w:color="auto"/>
            </w:tcBorders>
            <w:shd w:val="clear" w:color="auto" w:fill="FFFFFF"/>
          </w:tcPr>
          <w:p w14:paraId="2CBBDD9A" w14:textId="77777777" w:rsidR="004759A2" w:rsidRPr="00792323" w:rsidRDefault="004759A2">
            <w:pPr>
              <w:pStyle w:val="TableMetaBody"/>
              <w:rPr>
                <w:noProof w:val="0"/>
              </w:rPr>
            </w:pPr>
            <w:r w:rsidRPr="00792323">
              <w:rPr>
                <w:noProof w:val="0"/>
              </w:rPr>
              <w:t>0103</w:t>
            </w:r>
          </w:p>
        </w:tc>
        <w:tc>
          <w:tcPr>
            <w:tcW w:w="1152" w:type="dxa"/>
            <w:tcBorders>
              <w:bottom w:val="double" w:sz="4" w:space="0" w:color="auto"/>
            </w:tcBorders>
            <w:shd w:val="clear" w:color="auto" w:fill="FFFFFF"/>
          </w:tcPr>
          <w:p w14:paraId="3E312554"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7E71E3D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23E0D7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19752CA" w14:textId="77777777" w:rsidR="004759A2" w:rsidRPr="00792323" w:rsidRDefault="004759A2">
            <w:pPr>
              <w:pStyle w:val="TableMetaBody"/>
              <w:rPr>
                <w:noProof w:val="0"/>
              </w:rPr>
            </w:pPr>
            <w:r w:rsidRPr="00792323">
              <w:rPr>
                <w:noProof w:val="0"/>
              </w:rPr>
              <w:t>PT.1</w:t>
            </w:r>
          </w:p>
        </w:tc>
        <w:tc>
          <w:tcPr>
            <w:tcW w:w="1152" w:type="dxa"/>
            <w:tcBorders>
              <w:bottom w:val="double" w:sz="4" w:space="0" w:color="auto"/>
            </w:tcBorders>
            <w:shd w:val="clear" w:color="auto" w:fill="FFFFFF"/>
          </w:tcPr>
          <w:p w14:paraId="354FF104" w14:textId="77777777" w:rsidR="004759A2" w:rsidRPr="00792323" w:rsidRDefault="004759A2">
            <w:pPr>
              <w:pStyle w:val="TableMetaBody"/>
              <w:rPr>
                <w:noProof w:val="0"/>
              </w:rPr>
            </w:pPr>
            <w:r w:rsidRPr="00792323">
              <w:rPr>
                <w:noProof w:val="0"/>
              </w:rPr>
              <w:t>Active</w:t>
            </w:r>
          </w:p>
        </w:tc>
      </w:tr>
    </w:tbl>
    <w:p w14:paraId="1BE3C442" w14:textId="77777777" w:rsidR="004759A2" w:rsidRPr="00792323" w:rsidRDefault="004759A2">
      <w:pPr>
        <w:pStyle w:val="HL7TableCaption"/>
      </w:pPr>
      <w:r w:rsidRPr="00792323">
        <w:t xml:space="preserve">HL7 Table 0103 </w:t>
      </w:r>
      <w:r w:rsidR="006559F5">
        <w:t>–</w:t>
      </w:r>
      <w:r w:rsidRPr="00792323">
        <w:t xml:space="preserve"> Processing ID</w:t>
      </w:r>
      <w:r>
        <w:fldChar w:fldCharType="begin"/>
      </w:r>
      <w:r>
        <w:instrText xml:space="preserve">xe </w:instrText>
      </w:r>
      <w:r w:rsidR="006559F5">
        <w:instrText>“</w:instrText>
      </w:r>
      <w:r w:rsidRPr="00792323">
        <w:instrText xml:space="preserve">HL7 Table 0103 </w:instrText>
      </w:r>
      <w:r w:rsidR="006559F5">
        <w:instrText>–</w:instrText>
      </w:r>
      <w:r w:rsidRPr="00792323">
        <w:instrText xml:space="preserve"> Processing ID</w:instrText>
      </w:r>
      <w:r w:rsidR="006559F5">
        <w:instrText>”</w:instrText>
      </w:r>
      <w:r>
        <w:fldChar w:fldCharType="end"/>
      </w:r>
      <w:r w:rsidRPr="00792323">
        <w:t xml:space="preserve"> </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48"/>
        <w:gridCol w:w="1787"/>
        <w:gridCol w:w="1787"/>
      </w:tblGrid>
      <w:tr w:rsidR="004759A2" w:rsidRPr="00792323" w14:paraId="652A2EE0" w14:textId="77777777">
        <w:trPr>
          <w:tblHeader/>
          <w:jc w:val="center"/>
        </w:trPr>
        <w:tc>
          <w:tcPr>
            <w:tcW w:w="1048" w:type="dxa"/>
            <w:tcBorders>
              <w:top w:val="double" w:sz="4" w:space="0" w:color="auto"/>
            </w:tcBorders>
            <w:shd w:val="pct10" w:color="auto" w:fill="FFFFFF"/>
          </w:tcPr>
          <w:p w14:paraId="0BECE6CE" w14:textId="77777777" w:rsidR="004759A2" w:rsidRPr="00792323" w:rsidRDefault="004759A2">
            <w:pPr>
              <w:pStyle w:val="HL7TableHeader"/>
              <w:jc w:val="center"/>
            </w:pPr>
            <w:r w:rsidRPr="00792323">
              <w:t>Value</w:t>
            </w:r>
          </w:p>
        </w:tc>
        <w:tc>
          <w:tcPr>
            <w:tcW w:w="1787" w:type="dxa"/>
            <w:tcBorders>
              <w:top w:val="double" w:sz="4" w:space="0" w:color="auto"/>
            </w:tcBorders>
            <w:shd w:val="pct10" w:color="auto" w:fill="FFFFFF"/>
          </w:tcPr>
          <w:p w14:paraId="1A5F239C" w14:textId="77777777" w:rsidR="004759A2" w:rsidRPr="00792323" w:rsidRDefault="004759A2">
            <w:pPr>
              <w:pStyle w:val="HL7TableHeader"/>
            </w:pPr>
            <w:r w:rsidRPr="00792323">
              <w:t>Description</w:t>
            </w:r>
          </w:p>
        </w:tc>
        <w:tc>
          <w:tcPr>
            <w:tcW w:w="1787" w:type="dxa"/>
            <w:tcBorders>
              <w:top w:val="double" w:sz="4" w:space="0" w:color="auto"/>
            </w:tcBorders>
            <w:shd w:val="pct10" w:color="auto" w:fill="FFFFFF"/>
          </w:tcPr>
          <w:p w14:paraId="4EE5E90B" w14:textId="77777777" w:rsidR="004759A2" w:rsidRPr="00792323" w:rsidRDefault="004759A2">
            <w:pPr>
              <w:pStyle w:val="HL7TableHeader"/>
            </w:pPr>
            <w:r w:rsidRPr="00792323">
              <w:t>Comme</w:t>
            </w:r>
            <w:bookmarkStart w:id="363" w:name="_Toc382761138"/>
            <w:r w:rsidRPr="00792323">
              <w:t>nt</w:t>
            </w:r>
          </w:p>
        </w:tc>
      </w:tr>
      <w:tr w:rsidR="004759A2" w:rsidRPr="00792323" w14:paraId="3A7F36DB" w14:textId="77777777">
        <w:trPr>
          <w:jc w:val="center"/>
        </w:trPr>
        <w:tc>
          <w:tcPr>
            <w:tcW w:w="1048" w:type="dxa"/>
            <w:shd w:val="clear" w:color="auto" w:fill="FFFFFF"/>
          </w:tcPr>
          <w:p w14:paraId="1E552616" w14:textId="77777777" w:rsidR="004759A2" w:rsidRPr="00792323" w:rsidRDefault="004759A2">
            <w:pPr>
              <w:pStyle w:val="HL7TableBody"/>
              <w:jc w:val="center"/>
            </w:pPr>
            <w:r w:rsidRPr="00792323">
              <w:t>D</w:t>
            </w:r>
          </w:p>
        </w:tc>
        <w:tc>
          <w:tcPr>
            <w:tcW w:w="1787" w:type="dxa"/>
            <w:shd w:val="clear" w:color="auto" w:fill="FFFFFF"/>
          </w:tcPr>
          <w:p w14:paraId="43A2E43F" w14:textId="77777777" w:rsidR="004759A2" w:rsidRPr="00792323" w:rsidRDefault="004759A2">
            <w:pPr>
              <w:pStyle w:val="HL7TableBody"/>
            </w:pPr>
            <w:r w:rsidRPr="00792323">
              <w:t>Debugging</w:t>
            </w:r>
          </w:p>
        </w:tc>
        <w:tc>
          <w:tcPr>
            <w:tcW w:w="1787" w:type="dxa"/>
            <w:shd w:val="clear" w:color="auto" w:fill="FFFFFF"/>
          </w:tcPr>
          <w:p w14:paraId="5B1B1EF3" w14:textId="77777777" w:rsidR="004759A2" w:rsidRPr="00792323" w:rsidRDefault="004759A2">
            <w:pPr>
              <w:pStyle w:val="HL7TableBody"/>
            </w:pPr>
          </w:p>
        </w:tc>
      </w:tr>
      <w:tr w:rsidR="004759A2" w:rsidRPr="00792323" w14:paraId="15A6C7EC" w14:textId="77777777">
        <w:trPr>
          <w:jc w:val="center"/>
        </w:trPr>
        <w:tc>
          <w:tcPr>
            <w:tcW w:w="1048" w:type="dxa"/>
            <w:shd w:val="clear" w:color="auto" w:fill="FFFFFF"/>
          </w:tcPr>
          <w:p w14:paraId="3D683C96" w14:textId="77777777" w:rsidR="004759A2" w:rsidRPr="00792323" w:rsidRDefault="004759A2">
            <w:pPr>
              <w:pStyle w:val="HL7TableBody"/>
              <w:jc w:val="center"/>
            </w:pPr>
            <w:r w:rsidRPr="00792323">
              <w:t>P</w:t>
            </w:r>
          </w:p>
        </w:tc>
        <w:bookmarkEnd w:id="363"/>
        <w:tc>
          <w:tcPr>
            <w:tcW w:w="1787" w:type="dxa"/>
            <w:shd w:val="clear" w:color="auto" w:fill="FFFFFF"/>
          </w:tcPr>
          <w:p w14:paraId="62E915D7" w14:textId="77777777" w:rsidR="004759A2" w:rsidRPr="00792323" w:rsidRDefault="004759A2">
            <w:pPr>
              <w:pStyle w:val="HL7TableBody"/>
            </w:pPr>
            <w:r w:rsidRPr="00792323">
              <w:t>Production</w:t>
            </w:r>
          </w:p>
        </w:tc>
        <w:tc>
          <w:tcPr>
            <w:tcW w:w="1787" w:type="dxa"/>
            <w:shd w:val="clear" w:color="auto" w:fill="FFFFFF"/>
          </w:tcPr>
          <w:p w14:paraId="22F7C0A9" w14:textId="77777777" w:rsidR="004759A2" w:rsidRPr="00792323" w:rsidRDefault="004759A2">
            <w:pPr>
              <w:pStyle w:val="HL7TableBody"/>
            </w:pPr>
          </w:p>
        </w:tc>
      </w:tr>
      <w:tr w:rsidR="004759A2" w:rsidRPr="00792323" w14:paraId="77AC2AEB" w14:textId="77777777">
        <w:trPr>
          <w:jc w:val="center"/>
        </w:trPr>
        <w:tc>
          <w:tcPr>
            <w:tcW w:w="1048" w:type="dxa"/>
            <w:tcBorders>
              <w:bottom w:val="double" w:sz="4" w:space="0" w:color="auto"/>
            </w:tcBorders>
            <w:shd w:val="clear" w:color="auto" w:fill="FFFFFF"/>
          </w:tcPr>
          <w:p w14:paraId="3A5068E0" w14:textId="77777777" w:rsidR="004759A2" w:rsidRPr="00792323" w:rsidRDefault="004759A2">
            <w:pPr>
              <w:pStyle w:val="HL7TableBody"/>
              <w:jc w:val="center"/>
            </w:pPr>
            <w:r w:rsidRPr="00792323">
              <w:t>T</w:t>
            </w:r>
          </w:p>
        </w:tc>
        <w:tc>
          <w:tcPr>
            <w:tcW w:w="1787" w:type="dxa"/>
            <w:tcBorders>
              <w:bottom w:val="double" w:sz="4" w:space="0" w:color="auto"/>
            </w:tcBorders>
            <w:shd w:val="clear" w:color="auto" w:fill="FFFFFF"/>
          </w:tcPr>
          <w:p w14:paraId="39D41F6F" w14:textId="77777777" w:rsidR="004759A2" w:rsidRPr="00792323" w:rsidRDefault="004759A2">
            <w:pPr>
              <w:pStyle w:val="HL7TableBody"/>
            </w:pPr>
            <w:r w:rsidRPr="00792323">
              <w:t>Training</w:t>
            </w:r>
          </w:p>
        </w:tc>
        <w:tc>
          <w:tcPr>
            <w:tcW w:w="1787" w:type="dxa"/>
            <w:tcBorders>
              <w:bottom w:val="double" w:sz="4" w:space="0" w:color="auto"/>
            </w:tcBorders>
            <w:shd w:val="clear" w:color="auto" w:fill="FFFFFF"/>
          </w:tcPr>
          <w:p w14:paraId="19C6B8CC" w14:textId="77777777" w:rsidR="004759A2" w:rsidRPr="00792323" w:rsidRDefault="004759A2">
            <w:pPr>
              <w:pStyle w:val="HL7TableBody"/>
            </w:pPr>
          </w:p>
        </w:tc>
      </w:tr>
    </w:tbl>
    <w:p w14:paraId="22F77E25" w14:textId="77777777" w:rsidR="004759A2" w:rsidRPr="00792323" w:rsidRDefault="004759A2" w:rsidP="00776BF5">
      <w:pPr>
        <w:rPr>
          <w:lang w:val="en-US" w:eastAsia="en-US"/>
        </w:rPr>
      </w:pPr>
    </w:p>
    <w:p w14:paraId="0BAF2630" w14:textId="77777777" w:rsidR="004759A2" w:rsidRPr="00792323" w:rsidRDefault="004759A2" w:rsidP="00A62F22">
      <w:pPr>
        <w:pStyle w:val="Heading4"/>
      </w:pPr>
      <w:bookmarkStart w:id="364" w:name="_Toc423691121"/>
      <w:r w:rsidRPr="00792323">
        <w:t xml:space="preserve">0104 </w:t>
      </w:r>
      <w:r w:rsidR="006559F5">
        <w:t>–</w:t>
      </w:r>
      <w:r w:rsidRPr="00792323">
        <w:t xml:space="preserve"> Version ID</w:t>
      </w:r>
      <w:bookmarkEnd w:id="364"/>
    </w:p>
    <w:p w14:paraId="5958C39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F14B274" w14:textId="77777777">
        <w:trPr>
          <w:tblHeader/>
        </w:trPr>
        <w:tc>
          <w:tcPr>
            <w:tcW w:w="720" w:type="dxa"/>
            <w:tcBorders>
              <w:top w:val="double" w:sz="4" w:space="0" w:color="auto"/>
            </w:tcBorders>
            <w:shd w:val="pct10" w:color="auto" w:fill="FFFFFF"/>
          </w:tcPr>
          <w:p w14:paraId="3D558FD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67C0639"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F07676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A16210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DFDB7C6" w14:textId="77777777" w:rsidR="004759A2" w:rsidRPr="00792323" w:rsidRDefault="004759A2">
            <w:pPr>
              <w:pStyle w:val="TableMetaHeader"/>
              <w:rPr>
                <w:noProof w:val="0"/>
              </w:rPr>
            </w:pPr>
            <w:r w:rsidRPr="00792323">
              <w:rPr>
                <w:noProof w:val="0"/>
              </w:rPr>
              <w:t>Where</w:t>
            </w:r>
            <w:bookmarkStart w:id="365" w:name="_Toc349735674"/>
            <w:bookmarkStart w:id="366" w:name="_Toc349803946"/>
            <w:r w:rsidRPr="00792323">
              <w:rPr>
                <w:noProof w:val="0"/>
              </w:rPr>
              <w:t xml:space="preserve"> used</w:t>
            </w:r>
          </w:p>
        </w:tc>
        <w:tc>
          <w:tcPr>
            <w:tcW w:w="1152" w:type="dxa"/>
            <w:tcBorders>
              <w:top w:val="double" w:sz="4" w:space="0" w:color="auto"/>
            </w:tcBorders>
            <w:shd w:val="pct10" w:color="auto" w:fill="FFFFFF"/>
          </w:tcPr>
          <w:p w14:paraId="1980038B" w14:textId="77777777" w:rsidR="004759A2" w:rsidRPr="00792323" w:rsidRDefault="004759A2">
            <w:pPr>
              <w:pStyle w:val="TableMetaHeader"/>
              <w:rPr>
                <w:noProof w:val="0"/>
              </w:rPr>
            </w:pPr>
            <w:r w:rsidRPr="00792323">
              <w:rPr>
                <w:noProof w:val="0"/>
              </w:rPr>
              <w:t>Status</w:t>
            </w:r>
          </w:p>
        </w:tc>
      </w:tr>
      <w:tr w:rsidR="004759A2" w:rsidRPr="00792323" w14:paraId="1D216E95" w14:textId="77777777">
        <w:tc>
          <w:tcPr>
            <w:tcW w:w="720" w:type="dxa"/>
            <w:tcBorders>
              <w:bottom w:val="double" w:sz="4" w:space="0" w:color="auto"/>
            </w:tcBorders>
            <w:shd w:val="clear" w:color="auto" w:fill="FFFFFF"/>
          </w:tcPr>
          <w:p w14:paraId="380EE681" w14:textId="77777777" w:rsidR="004759A2" w:rsidRPr="00792323" w:rsidRDefault="004759A2">
            <w:pPr>
              <w:pStyle w:val="TableMetaBody"/>
              <w:rPr>
                <w:noProof w:val="0"/>
              </w:rPr>
            </w:pPr>
            <w:r w:rsidRPr="00792323">
              <w:rPr>
                <w:noProof w:val="0"/>
              </w:rPr>
              <w:t>0104</w:t>
            </w:r>
          </w:p>
        </w:tc>
        <w:tc>
          <w:tcPr>
            <w:tcW w:w="1152" w:type="dxa"/>
            <w:tcBorders>
              <w:bottom w:val="double" w:sz="4" w:space="0" w:color="auto"/>
            </w:tcBorders>
            <w:shd w:val="clear" w:color="auto" w:fill="FFFFFF"/>
          </w:tcPr>
          <w:p w14:paraId="2EADBEF4"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5A83532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B1B02EB" w14:textId="77777777" w:rsidR="004759A2" w:rsidRPr="00792323" w:rsidRDefault="004759A2">
            <w:pPr>
              <w:pStyle w:val="TableMetaBody"/>
              <w:rPr>
                <w:noProof w:val="0"/>
              </w:rPr>
            </w:pPr>
            <w:r w:rsidRPr="00792323">
              <w:rPr>
                <w:noProof w:val="0"/>
              </w:rPr>
              <w:t>TBD</w:t>
            </w:r>
            <w:bookmarkEnd w:id="365"/>
            <w:bookmarkEnd w:id="366"/>
          </w:p>
        </w:tc>
        <w:tc>
          <w:tcPr>
            <w:tcW w:w="2448" w:type="dxa"/>
            <w:tcBorders>
              <w:bottom w:val="double" w:sz="4" w:space="0" w:color="auto"/>
            </w:tcBorders>
            <w:shd w:val="clear" w:color="auto" w:fill="FFFFFF"/>
          </w:tcPr>
          <w:p w14:paraId="564BF133" w14:textId="77777777" w:rsidR="004759A2" w:rsidRPr="00792323" w:rsidRDefault="004759A2">
            <w:pPr>
              <w:pStyle w:val="TableMetaBody"/>
              <w:rPr>
                <w:noProof w:val="0"/>
              </w:rPr>
            </w:pPr>
            <w:r w:rsidRPr="00792323">
              <w:rPr>
                <w:noProof w:val="0"/>
              </w:rPr>
              <w:t>VID.1</w:t>
            </w:r>
          </w:p>
        </w:tc>
        <w:tc>
          <w:tcPr>
            <w:tcW w:w="1152" w:type="dxa"/>
            <w:tcBorders>
              <w:bottom w:val="double" w:sz="4" w:space="0" w:color="auto"/>
            </w:tcBorders>
            <w:shd w:val="clear" w:color="auto" w:fill="FFFFFF"/>
          </w:tcPr>
          <w:p w14:paraId="3A7106DF" w14:textId="77777777" w:rsidR="004759A2" w:rsidRPr="00792323" w:rsidRDefault="004759A2">
            <w:pPr>
              <w:pStyle w:val="TableMetaBody"/>
              <w:rPr>
                <w:noProof w:val="0"/>
              </w:rPr>
            </w:pPr>
            <w:r w:rsidRPr="00792323">
              <w:rPr>
                <w:noProof w:val="0"/>
              </w:rPr>
              <w:t>Active</w:t>
            </w:r>
          </w:p>
        </w:tc>
      </w:tr>
    </w:tbl>
    <w:p w14:paraId="269C0E3E" w14:textId="77777777" w:rsidR="004759A2" w:rsidRPr="00792323" w:rsidRDefault="004759A2">
      <w:pPr>
        <w:pStyle w:val="HL7TableCaption"/>
      </w:pPr>
      <w:r w:rsidRPr="00792323">
        <w:t xml:space="preserve">HL7 Table 0104 </w:t>
      </w:r>
      <w:r w:rsidR="006559F5">
        <w:t>–</w:t>
      </w:r>
      <w:r w:rsidRPr="00792323">
        <w:t xml:space="preserve"> Versio</w:t>
      </w:r>
      <w:bookmarkStart w:id="367" w:name="HL70103"/>
      <w:bookmarkEnd w:id="367"/>
      <w:r w:rsidRPr="00792323">
        <w:t>n ID</w:t>
      </w:r>
      <w:r>
        <w:fldChar w:fldCharType="begin"/>
      </w:r>
      <w:r>
        <w:instrText xml:space="preserve">xe </w:instrText>
      </w:r>
      <w:r w:rsidR="006559F5">
        <w:instrText>“</w:instrText>
      </w:r>
      <w:r w:rsidRPr="00792323">
        <w:instrText xml:space="preserve">HL7 Table 0104 </w:instrText>
      </w:r>
      <w:r w:rsidR="006559F5">
        <w:instrText>–</w:instrText>
      </w:r>
      <w:r w:rsidRPr="00792323">
        <w:instrText xml:space="preserve"> Version ID</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90"/>
        <w:gridCol w:w="1350"/>
        <w:gridCol w:w="2579"/>
      </w:tblGrid>
      <w:tr w:rsidR="004759A2" w:rsidRPr="00792323" w14:paraId="31127B29" w14:textId="77777777" w:rsidTr="00855A4D">
        <w:trPr>
          <w:tblHeader/>
          <w:jc w:val="center"/>
        </w:trPr>
        <w:tc>
          <w:tcPr>
            <w:tcW w:w="1190" w:type="dxa"/>
            <w:tcBorders>
              <w:top w:val="double" w:sz="4" w:space="0" w:color="auto"/>
            </w:tcBorders>
            <w:shd w:val="pct10" w:color="auto" w:fill="FFFFFF"/>
          </w:tcPr>
          <w:p w14:paraId="4BDB1845" w14:textId="77777777" w:rsidR="004759A2" w:rsidRPr="00792323" w:rsidRDefault="004759A2">
            <w:pPr>
              <w:pStyle w:val="HL7TableHeader"/>
              <w:jc w:val="center"/>
            </w:pPr>
            <w:r w:rsidRPr="00792323">
              <w:t>Value</w:t>
            </w:r>
          </w:p>
        </w:tc>
        <w:tc>
          <w:tcPr>
            <w:tcW w:w="1350" w:type="dxa"/>
            <w:tcBorders>
              <w:top w:val="double" w:sz="4" w:space="0" w:color="auto"/>
            </w:tcBorders>
            <w:shd w:val="pct10" w:color="auto" w:fill="FFFFFF"/>
          </w:tcPr>
          <w:p w14:paraId="2F3EEE4D" w14:textId="77777777" w:rsidR="004759A2" w:rsidRPr="00792323" w:rsidRDefault="004759A2">
            <w:pPr>
              <w:pStyle w:val="HL7TableHeader"/>
            </w:pPr>
            <w:r w:rsidRPr="00792323">
              <w:t>Description</w:t>
            </w:r>
          </w:p>
        </w:tc>
        <w:tc>
          <w:tcPr>
            <w:tcW w:w="2579" w:type="dxa"/>
            <w:tcBorders>
              <w:top w:val="double" w:sz="4" w:space="0" w:color="auto"/>
            </w:tcBorders>
            <w:shd w:val="pct10" w:color="auto" w:fill="FFFFFF"/>
          </w:tcPr>
          <w:p w14:paraId="1C48D4A5" w14:textId="77777777" w:rsidR="004759A2" w:rsidRPr="00792323" w:rsidRDefault="004759A2">
            <w:pPr>
              <w:pStyle w:val="HL7TableHeader"/>
            </w:pPr>
            <w:r w:rsidRPr="00792323">
              <w:t>Comment (Date)</w:t>
            </w:r>
            <w:bookmarkStart w:id="368" w:name="_Toc382761139"/>
          </w:p>
        </w:tc>
      </w:tr>
      <w:tr w:rsidR="004759A2" w:rsidRPr="00792323" w14:paraId="64925205" w14:textId="77777777" w:rsidTr="00855A4D">
        <w:trPr>
          <w:jc w:val="center"/>
        </w:trPr>
        <w:tc>
          <w:tcPr>
            <w:tcW w:w="1190" w:type="dxa"/>
            <w:shd w:val="clear" w:color="auto" w:fill="FFFFFF"/>
          </w:tcPr>
          <w:p w14:paraId="2D0B96BB" w14:textId="77777777" w:rsidR="004759A2" w:rsidRPr="00792323" w:rsidRDefault="004759A2">
            <w:pPr>
              <w:pStyle w:val="HL7TableBody"/>
              <w:jc w:val="center"/>
            </w:pPr>
            <w:r w:rsidRPr="00792323">
              <w:t>2.0</w:t>
            </w:r>
          </w:p>
        </w:tc>
        <w:tc>
          <w:tcPr>
            <w:tcW w:w="1350" w:type="dxa"/>
            <w:shd w:val="clear" w:color="auto" w:fill="FFFFFF"/>
          </w:tcPr>
          <w:p w14:paraId="30A25EAC" w14:textId="77777777" w:rsidR="004759A2" w:rsidRPr="00792323" w:rsidRDefault="004759A2">
            <w:pPr>
              <w:pStyle w:val="HL7TableBody"/>
            </w:pPr>
            <w:r w:rsidRPr="00792323">
              <w:t>Release 2.0</w:t>
            </w:r>
            <w:bookmarkEnd w:id="368"/>
          </w:p>
        </w:tc>
        <w:tc>
          <w:tcPr>
            <w:tcW w:w="2579" w:type="dxa"/>
            <w:shd w:val="clear" w:color="auto" w:fill="FFFFFF"/>
          </w:tcPr>
          <w:p w14:paraId="6016C50C" w14:textId="77777777" w:rsidR="004759A2" w:rsidRPr="00792323" w:rsidRDefault="004759A2">
            <w:pPr>
              <w:pStyle w:val="HL7TableBody"/>
            </w:pPr>
            <w:r w:rsidRPr="00792323">
              <w:t>September 1988</w:t>
            </w:r>
          </w:p>
        </w:tc>
      </w:tr>
      <w:tr w:rsidR="004759A2" w:rsidRPr="00792323" w14:paraId="1CB61270" w14:textId="77777777" w:rsidTr="00855A4D">
        <w:trPr>
          <w:jc w:val="center"/>
        </w:trPr>
        <w:tc>
          <w:tcPr>
            <w:tcW w:w="1190" w:type="dxa"/>
            <w:shd w:val="clear" w:color="auto" w:fill="FFFFFF"/>
          </w:tcPr>
          <w:p w14:paraId="5C6182E6" w14:textId="77777777" w:rsidR="004759A2" w:rsidRPr="00792323" w:rsidRDefault="004759A2">
            <w:pPr>
              <w:pStyle w:val="HL7TableBody"/>
              <w:jc w:val="center"/>
            </w:pPr>
            <w:r w:rsidRPr="00792323">
              <w:t>2.0D</w:t>
            </w:r>
          </w:p>
        </w:tc>
        <w:tc>
          <w:tcPr>
            <w:tcW w:w="1350" w:type="dxa"/>
            <w:shd w:val="clear" w:color="auto" w:fill="FFFFFF"/>
          </w:tcPr>
          <w:p w14:paraId="23E79FC7" w14:textId="77777777" w:rsidR="004759A2" w:rsidRPr="00792323" w:rsidRDefault="004759A2">
            <w:pPr>
              <w:pStyle w:val="HL7TableBody"/>
            </w:pPr>
            <w:r w:rsidRPr="00792323">
              <w:t>Demo 2.0</w:t>
            </w:r>
          </w:p>
        </w:tc>
        <w:tc>
          <w:tcPr>
            <w:tcW w:w="2579" w:type="dxa"/>
            <w:shd w:val="clear" w:color="auto" w:fill="FFFFFF"/>
          </w:tcPr>
          <w:p w14:paraId="07E95031" w14:textId="77777777" w:rsidR="004759A2" w:rsidRPr="00792323" w:rsidRDefault="004759A2">
            <w:pPr>
              <w:pStyle w:val="HL7TableBody"/>
            </w:pPr>
            <w:r w:rsidRPr="00792323">
              <w:t>October 1988</w:t>
            </w:r>
          </w:p>
        </w:tc>
      </w:tr>
      <w:tr w:rsidR="004759A2" w:rsidRPr="00792323" w14:paraId="7C36DF1E" w14:textId="77777777" w:rsidTr="00855A4D">
        <w:trPr>
          <w:jc w:val="center"/>
        </w:trPr>
        <w:tc>
          <w:tcPr>
            <w:tcW w:w="1190" w:type="dxa"/>
            <w:shd w:val="clear" w:color="auto" w:fill="FFFFFF"/>
          </w:tcPr>
          <w:p w14:paraId="0FEE13BB" w14:textId="77777777" w:rsidR="004759A2" w:rsidRPr="00792323" w:rsidRDefault="004759A2">
            <w:pPr>
              <w:pStyle w:val="HL7TableBody"/>
              <w:jc w:val="center"/>
            </w:pPr>
            <w:r w:rsidRPr="00792323">
              <w:t>2.1</w:t>
            </w:r>
          </w:p>
        </w:tc>
        <w:tc>
          <w:tcPr>
            <w:tcW w:w="1350" w:type="dxa"/>
            <w:shd w:val="clear" w:color="auto" w:fill="FFFFFF"/>
          </w:tcPr>
          <w:p w14:paraId="3B779386" w14:textId="77777777" w:rsidR="004759A2" w:rsidRPr="00792323" w:rsidRDefault="004759A2">
            <w:pPr>
              <w:pStyle w:val="HL7TableBody"/>
            </w:pPr>
            <w:r w:rsidRPr="00792323">
              <w:t>Release 2.1</w:t>
            </w:r>
          </w:p>
        </w:tc>
        <w:tc>
          <w:tcPr>
            <w:tcW w:w="2579" w:type="dxa"/>
            <w:shd w:val="clear" w:color="auto" w:fill="FFFFFF"/>
          </w:tcPr>
          <w:p w14:paraId="7563440F" w14:textId="77777777" w:rsidR="004759A2" w:rsidRPr="00792323" w:rsidRDefault="004759A2">
            <w:pPr>
              <w:pStyle w:val="HL7TableBody"/>
            </w:pPr>
            <w:r w:rsidRPr="00792323">
              <w:t>March 1990</w:t>
            </w:r>
          </w:p>
        </w:tc>
      </w:tr>
      <w:tr w:rsidR="004759A2" w:rsidRPr="00792323" w14:paraId="6F05A206" w14:textId="77777777" w:rsidTr="00855A4D">
        <w:trPr>
          <w:jc w:val="center"/>
        </w:trPr>
        <w:tc>
          <w:tcPr>
            <w:tcW w:w="1190" w:type="dxa"/>
            <w:shd w:val="clear" w:color="auto" w:fill="FFFFFF"/>
          </w:tcPr>
          <w:p w14:paraId="601A82D9" w14:textId="77777777" w:rsidR="004759A2" w:rsidRPr="00792323" w:rsidRDefault="004759A2">
            <w:pPr>
              <w:pStyle w:val="HL7TableBody"/>
              <w:jc w:val="center"/>
            </w:pPr>
            <w:r w:rsidRPr="00792323">
              <w:t>2.2</w:t>
            </w:r>
          </w:p>
        </w:tc>
        <w:tc>
          <w:tcPr>
            <w:tcW w:w="1350" w:type="dxa"/>
            <w:shd w:val="clear" w:color="auto" w:fill="FFFFFF"/>
          </w:tcPr>
          <w:p w14:paraId="741AAFE5" w14:textId="77777777" w:rsidR="004759A2" w:rsidRPr="00792323" w:rsidRDefault="004759A2">
            <w:pPr>
              <w:pStyle w:val="HL7TableBody"/>
            </w:pPr>
            <w:r w:rsidRPr="00792323">
              <w:t>Release 2.2</w:t>
            </w:r>
          </w:p>
        </w:tc>
        <w:tc>
          <w:tcPr>
            <w:tcW w:w="2579" w:type="dxa"/>
            <w:shd w:val="clear" w:color="auto" w:fill="FFFFFF"/>
          </w:tcPr>
          <w:p w14:paraId="3EDAE811" w14:textId="77777777" w:rsidR="004759A2" w:rsidRPr="00792323" w:rsidRDefault="004759A2">
            <w:pPr>
              <w:pStyle w:val="HL7TableBody"/>
            </w:pPr>
            <w:r w:rsidRPr="00792323">
              <w:t>December 1994</w:t>
            </w:r>
          </w:p>
        </w:tc>
      </w:tr>
      <w:tr w:rsidR="004759A2" w:rsidRPr="00792323" w14:paraId="678134B4" w14:textId="77777777" w:rsidTr="00855A4D">
        <w:trPr>
          <w:jc w:val="center"/>
        </w:trPr>
        <w:tc>
          <w:tcPr>
            <w:tcW w:w="1190" w:type="dxa"/>
            <w:shd w:val="clear" w:color="auto" w:fill="FFFFFF"/>
          </w:tcPr>
          <w:p w14:paraId="4625B5D1" w14:textId="77777777" w:rsidR="004759A2" w:rsidRPr="00792323" w:rsidRDefault="004759A2">
            <w:pPr>
              <w:pStyle w:val="HL7TableBody"/>
              <w:jc w:val="center"/>
            </w:pPr>
            <w:r w:rsidRPr="00792323">
              <w:t>2.3</w:t>
            </w:r>
          </w:p>
        </w:tc>
        <w:tc>
          <w:tcPr>
            <w:tcW w:w="1350" w:type="dxa"/>
            <w:shd w:val="clear" w:color="auto" w:fill="FFFFFF"/>
          </w:tcPr>
          <w:p w14:paraId="2FBCF3A9" w14:textId="77777777" w:rsidR="004759A2" w:rsidRPr="00792323" w:rsidRDefault="004759A2">
            <w:pPr>
              <w:pStyle w:val="HL7TableBody"/>
            </w:pPr>
            <w:r w:rsidRPr="00792323">
              <w:t>Rel</w:t>
            </w:r>
            <w:bookmarkStart w:id="369" w:name="_Toc349735676"/>
            <w:bookmarkStart w:id="370" w:name="_Toc349803948"/>
            <w:r w:rsidRPr="00792323">
              <w:t>ease 2.3</w:t>
            </w:r>
          </w:p>
        </w:tc>
        <w:tc>
          <w:tcPr>
            <w:tcW w:w="2579" w:type="dxa"/>
            <w:shd w:val="clear" w:color="auto" w:fill="FFFFFF"/>
          </w:tcPr>
          <w:p w14:paraId="7EDC60F9" w14:textId="77777777" w:rsidR="004759A2" w:rsidRPr="00792323" w:rsidRDefault="004759A2">
            <w:pPr>
              <w:pStyle w:val="HL7TableBody"/>
            </w:pPr>
            <w:r w:rsidRPr="00792323">
              <w:t>March 1997</w:t>
            </w:r>
          </w:p>
        </w:tc>
      </w:tr>
      <w:tr w:rsidR="004759A2" w:rsidRPr="00792323" w14:paraId="463AC5CD" w14:textId="77777777" w:rsidTr="00855A4D">
        <w:trPr>
          <w:jc w:val="center"/>
        </w:trPr>
        <w:tc>
          <w:tcPr>
            <w:tcW w:w="1190" w:type="dxa"/>
            <w:shd w:val="clear" w:color="auto" w:fill="FFFFFF"/>
          </w:tcPr>
          <w:p w14:paraId="62CFCE28" w14:textId="77777777" w:rsidR="004759A2" w:rsidRPr="00792323" w:rsidRDefault="004759A2">
            <w:pPr>
              <w:pStyle w:val="HL7TableBody"/>
              <w:jc w:val="center"/>
            </w:pPr>
            <w:r w:rsidRPr="00792323">
              <w:t>2.3.1</w:t>
            </w:r>
          </w:p>
        </w:tc>
        <w:tc>
          <w:tcPr>
            <w:tcW w:w="1350" w:type="dxa"/>
            <w:shd w:val="clear" w:color="auto" w:fill="FFFFFF"/>
          </w:tcPr>
          <w:p w14:paraId="5924BC88" w14:textId="77777777" w:rsidR="004759A2" w:rsidRPr="00792323" w:rsidRDefault="004759A2">
            <w:pPr>
              <w:pStyle w:val="HL7TableBody"/>
            </w:pPr>
            <w:bookmarkStart w:id="371" w:name="HL70104"/>
            <w:bookmarkEnd w:id="369"/>
            <w:bookmarkEnd w:id="370"/>
            <w:bookmarkEnd w:id="371"/>
            <w:r w:rsidRPr="00792323">
              <w:t>Release 2.3.1</w:t>
            </w:r>
          </w:p>
        </w:tc>
        <w:tc>
          <w:tcPr>
            <w:tcW w:w="2579" w:type="dxa"/>
            <w:shd w:val="clear" w:color="auto" w:fill="FFFFFF"/>
          </w:tcPr>
          <w:p w14:paraId="71618BBD" w14:textId="77777777" w:rsidR="004759A2" w:rsidRPr="00792323" w:rsidRDefault="004759A2">
            <w:pPr>
              <w:pStyle w:val="HL7TableBody"/>
            </w:pPr>
            <w:r w:rsidRPr="00792323">
              <w:t>May 1999</w:t>
            </w:r>
          </w:p>
        </w:tc>
      </w:tr>
      <w:tr w:rsidR="004759A2" w:rsidRPr="00792323" w14:paraId="5E5ABD32" w14:textId="77777777" w:rsidTr="00855A4D">
        <w:trPr>
          <w:jc w:val="center"/>
        </w:trPr>
        <w:tc>
          <w:tcPr>
            <w:tcW w:w="1190" w:type="dxa"/>
            <w:shd w:val="clear" w:color="auto" w:fill="FFFFFF"/>
          </w:tcPr>
          <w:p w14:paraId="57C311ED" w14:textId="77777777" w:rsidR="004759A2" w:rsidRPr="00792323" w:rsidRDefault="004759A2">
            <w:pPr>
              <w:pStyle w:val="HL7TableBody"/>
              <w:jc w:val="center"/>
            </w:pPr>
            <w:r w:rsidRPr="00792323">
              <w:t>2.4</w:t>
            </w:r>
          </w:p>
        </w:tc>
        <w:tc>
          <w:tcPr>
            <w:tcW w:w="1350" w:type="dxa"/>
            <w:shd w:val="clear" w:color="auto" w:fill="FFFFFF"/>
          </w:tcPr>
          <w:p w14:paraId="7193A3BC" w14:textId="77777777" w:rsidR="004759A2" w:rsidRPr="00792323" w:rsidRDefault="004759A2">
            <w:pPr>
              <w:pStyle w:val="HL7TableBody"/>
            </w:pPr>
            <w:r w:rsidRPr="00792323">
              <w:t>Release 2.4</w:t>
            </w:r>
          </w:p>
        </w:tc>
        <w:tc>
          <w:tcPr>
            <w:tcW w:w="2579" w:type="dxa"/>
            <w:shd w:val="clear" w:color="auto" w:fill="FFFFFF"/>
          </w:tcPr>
          <w:p w14:paraId="47FD600D" w14:textId="77777777" w:rsidR="004759A2" w:rsidRPr="00792323" w:rsidRDefault="004759A2">
            <w:pPr>
              <w:pStyle w:val="HL7TableBody"/>
            </w:pPr>
            <w:r w:rsidRPr="00792323">
              <w:t>November 2000</w:t>
            </w:r>
          </w:p>
        </w:tc>
      </w:tr>
      <w:tr w:rsidR="004759A2" w:rsidRPr="00792323" w14:paraId="3D43E42E" w14:textId="77777777" w:rsidTr="00855A4D">
        <w:trPr>
          <w:jc w:val="center"/>
        </w:trPr>
        <w:tc>
          <w:tcPr>
            <w:tcW w:w="1190" w:type="dxa"/>
            <w:shd w:val="clear" w:color="auto" w:fill="FFFFFF"/>
          </w:tcPr>
          <w:p w14:paraId="5A190546" w14:textId="77777777" w:rsidR="004759A2" w:rsidRPr="00792323" w:rsidRDefault="004759A2">
            <w:pPr>
              <w:pStyle w:val="HL7TableBody"/>
              <w:jc w:val="center"/>
            </w:pPr>
            <w:r w:rsidRPr="00792323">
              <w:t>2.5</w:t>
            </w:r>
          </w:p>
        </w:tc>
        <w:tc>
          <w:tcPr>
            <w:tcW w:w="1350" w:type="dxa"/>
            <w:shd w:val="clear" w:color="auto" w:fill="FFFFFF"/>
          </w:tcPr>
          <w:p w14:paraId="0CEC2DAB" w14:textId="77777777" w:rsidR="004759A2" w:rsidRPr="00792323" w:rsidRDefault="004759A2">
            <w:pPr>
              <w:pStyle w:val="HL7TableBody"/>
            </w:pPr>
            <w:r w:rsidRPr="00792323">
              <w:t>Release 2.5</w:t>
            </w:r>
          </w:p>
        </w:tc>
        <w:tc>
          <w:tcPr>
            <w:tcW w:w="2579" w:type="dxa"/>
            <w:shd w:val="clear" w:color="auto" w:fill="FFFFFF"/>
          </w:tcPr>
          <w:p w14:paraId="5BA0A76D" w14:textId="77777777" w:rsidR="004759A2" w:rsidRPr="00792323" w:rsidRDefault="004759A2">
            <w:pPr>
              <w:pStyle w:val="HL7TableBody"/>
            </w:pPr>
            <w:r w:rsidRPr="00792323">
              <w:t>May 2003</w:t>
            </w:r>
          </w:p>
        </w:tc>
      </w:tr>
      <w:tr w:rsidR="004759A2" w:rsidRPr="00792323" w14:paraId="554CF1F9" w14:textId="77777777" w:rsidTr="00855A4D">
        <w:trPr>
          <w:jc w:val="center"/>
        </w:trPr>
        <w:tc>
          <w:tcPr>
            <w:tcW w:w="1190" w:type="dxa"/>
            <w:shd w:val="clear" w:color="auto" w:fill="FFFFFF"/>
          </w:tcPr>
          <w:p w14:paraId="70957B8B" w14:textId="77777777" w:rsidR="004759A2" w:rsidRPr="00792323" w:rsidRDefault="004759A2">
            <w:pPr>
              <w:pStyle w:val="HL7TableBody"/>
              <w:jc w:val="center"/>
            </w:pPr>
            <w:r w:rsidRPr="00792323">
              <w:t>2.5.1</w:t>
            </w:r>
          </w:p>
        </w:tc>
        <w:tc>
          <w:tcPr>
            <w:tcW w:w="1350" w:type="dxa"/>
            <w:shd w:val="clear" w:color="auto" w:fill="FFFFFF"/>
          </w:tcPr>
          <w:p w14:paraId="31B18499" w14:textId="77777777" w:rsidR="004759A2" w:rsidRPr="00792323" w:rsidRDefault="004759A2">
            <w:pPr>
              <w:pStyle w:val="HL7TableBody"/>
            </w:pPr>
            <w:r w:rsidRPr="00792323">
              <w:t>Release 2.5.1</w:t>
            </w:r>
          </w:p>
        </w:tc>
        <w:tc>
          <w:tcPr>
            <w:tcW w:w="2579" w:type="dxa"/>
            <w:shd w:val="clear" w:color="auto" w:fill="FFFFFF"/>
          </w:tcPr>
          <w:p w14:paraId="0238BA3A" w14:textId="77777777" w:rsidR="004759A2" w:rsidRPr="00792323" w:rsidRDefault="004759A2">
            <w:pPr>
              <w:pStyle w:val="HL7TableBody"/>
            </w:pPr>
            <w:r w:rsidRPr="00792323">
              <w:t>January 2007</w:t>
            </w:r>
          </w:p>
        </w:tc>
      </w:tr>
      <w:tr w:rsidR="004759A2" w:rsidRPr="00792323" w14:paraId="1CF995EC" w14:textId="77777777" w:rsidTr="00855A4D">
        <w:trPr>
          <w:jc w:val="center"/>
        </w:trPr>
        <w:tc>
          <w:tcPr>
            <w:tcW w:w="1190" w:type="dxa"/>
            <w:shd w:val="clear" w:color="auto" w:fill="FFFFFF"/>
          </w:tcPr>
          <w:p w14:paraId="03EBD26D" w14:textId="77777777" w:rsidR="004759A2" w:rsidRPr="00792323" w:rsidRDefault="004759A2">
            <w:pPr>
              <w:pStyle w:val="HL7TableBody"/>
              <w:jc w:val="center"/>
            </w:pPr>
            <w:r w:rsidRPr="00792323">
              <w:t>2.6</w:t>
            </w:r>
          </w:p>
        </w:tc>
        <w:tc>
          <w:tcPr>
            <w:tcW w:w="1350" w:type="dxa"/>
            <w:shd w:val="clear" w:color="auto" w:fill="FFFFFF"/>
          </w:tcPr>
          <w:p w14:paraId="08F45879" w14:textId="77777777" w:rsidR="004759A2" w:rsidRPr="00792323" w:rsidRDefault="004759A2">
            <w:pPr>
              <w:pStyle w:val="HL7TableBody"/>
            </w:pPr>
            <w:r w:rsidRPr="00792323">
              <w:t>Release 2.6</w:t>
            </w:r>
          </w:p>
        </w:tc>
        <w:tc>
          <w:tcPr>
            <w:tcW w:w="2579" w:type="dxa"/>
            <w:shd w:val="clear" w:color="auto" w:fill="FFFFFF"/>
          </w:tcPr>
          <w:p w14:paraId="20F2C844" w14:textId="77777777" w:rsidR="004759A2" w:rsidRPr="00792323" w:rsidRDefault="004759A2">
            <w:pPr>
              <w:pStyle w:val="HL7TableBody"/>
            </w:pPr>
            <w:r w:rsidRPr="00792323">
              <w:t>July 2007</w:t>
            </w:r>
          </w:p>
        </w:tc>
      </w:tr>
      <w:tr w:rsidR="004759A2" w:rsidRPr="00792323" w14:paraId="79E3A038" w14:textId="77777777" w:rsidTr="00855A4D">
        <w:trPr>
          <w:jc w:val="center"/>
        </w:trPr>
        <w:tc>
          <w:tcPr>
            <w:tcW w:w="1190" w:type="dxa"/>
            <w:shd w:val="clear" w:color="auto" w:fill="FFFFFF"/>
          </w:tcPr>
          <w:p w14:paraId="2DF94192" w14:textId="77777777" w:rsidR="004759A2" w:rsidRPr="00792323" w:rsidRDefault="004759A2">
            <w:pPr>
              <w:pStyle w:val="HL7TableBody"/>
              <w:jc w:val="center"/>
            </w:pPr>
            <w:r w:rsidRPr="00792323">
              <w:t>2.7</w:t>
            </w:r>
          </w:p>
        </w:tc>
        <w:tc>
          <w:tcPr>
            <w:tcW w:w="1350" w:type="dxa"/>
            <w:shd w:val="clear" w:color="auto" w:fill="FFFFFF"/>
          </w:tcPr>
          <w:p w14:paraId="4E5558C7" w14:textId="77777777" w:rsidR="004759A2" w:rsidRPr="00792323" w:rsidRDefault="004759A2">
            <w:pPr>
              <w:pStyle w:val="HL7TableBody"/>
            </w:pPr>
            <w:r w:rsidRPr="00792323">
              <w:t>Release 2.7</w:t>
            </w:r>
          </w:p>
        </w:tc>
        <w:tc>
          <w:tcPr>
            <w:tcW w:w="2579" w:type="dxa"/>
            <w:shd w:val="clear" w:color="auto" w:fill="FFFFFF"/>
          </w:tcPr>
          <w:p w14:paraId="3B3BA2DC" w14:textId="77777777" w:rsidR="004759A2" w:rsidRPr="00792323" w:rsidRDefault="004759A2">
            <w:pPr>
              <w:pStyle w:val="HL7TableBody"/>
            </w:pPr>
            <w:r w:rsidRPr="00792323">
              <w:t>November 2010</w:t>
            </w:r>
          </w:p>
        </w:tc>
      </w:tr>
      <w:tr w:rsidR="004759A2" w:rsidRPr="00792323" w14:paraId="626D6F12" w14:textId="77777777" w:rsidTr="00855A4D">
        <w:trPr>
          <w:jc w:val="center"/>
        </w:trPr>
        <w:tc>
          <w:tcPr>
            <w:tcW w:w="1190" w:type="dxa"/>
            <w:shd w:val="clear" w:color="auto" w:fill="FFFFFF"/>
          </w:tcPr>
          <w:p w14:paraId="2C867D6E" w14:textId="77777777" w:rsidR="004759A2" w:rsidRPr="00792323" w:rsidRDefault="004759A2">
            <w:pPr>
              <w:pStyle w:val="HL7TableBody"/>
              <w:jc w:val="center"/>
            </w:pPr>
            <w:r w:rsidRPr="00792323">
              <w:t>2.7.1</w:t>
            </w:r>
          </w:p>
        </w:tc>
        <w:tc>
          <w:tcPr>
            <w:tcW w:w="1350" w:type="dxa"/>
            <w:shd w:val="clear" w:color="auto" w:fill="FFFFFF"/>
          </w:tcPr>
          <w:p w14:paraId="3E86ACD1" w14:textId="77777777" w:rsidR="004759A2" w:rsidRPr="00792323" w:rsidRDefault="004759A2">
            <w:pPr>
              <w:pStyle w:val="HL7TableBody"/>
            </w:pPr>
            <w:r w:rsidRPr="00792323">
              <w:t>Release 2.7.1</w:t>
            </w:r>
          </w:p>
        </w:tc>
        <w:tc>
          <w:tcPr>
            <w:tcW w:w="2579" w:type="dxa"/>
            <w:shd w:val="clear" w:color="auto" w:fill="FFFFFF"/>
          </w:tcPr>
          <w:p w14:paraId="4FA0AF2F" w14:textId="77777777" w:rsidR="004759A2" w:rsidRPr="00792323" w:rsidRDefault="004759A2">
            <w:pPr>
              <w:pStyle w:val="HL7TableBody"/>
            </w:pPr>
            <w:r w:rsidRPr="00792323">
              <w:t>July 2012</w:t>
            </w:r>
          </w:p>
        </w:tc>
      </w:tr>
      <w:tr w:rsidR="004759A2" w:rsidRPr="00792323" w14:paraId="5B0F1532" w14:textId="77777777" w:rsidTr="00CB159B">
        <w:trPr>
          <w:jc w:val="center"/>
        </w:trPr>
        <w:tc>
          <w:tcPr>
            <w:tcW w:w="1190" w:type="dxa"/>
            <w:shd w:val="clear" w:color="auto" w:fill="FFFFFF"/>
          </w:tcPr>
          <w:p w14:paraId="1B4AECF1" w14:textId="77777777" w:rsidR="004759A2" w:rsidRPr="00792323" w:rsidRDefault="004759A2">
            <w:pPr>
              <w:pStyle w:val="HL7TableBody"/>
              <w:jc w:val="center"/>
            </w:pPr>
            <w:r w:rsidRPr="00792323">
              <w:t>2.8</w:t>
            </w:r>
          </w:p>
        </w:tc>
        <w:tc>
          <w:tcPr>
            <w:tcW w:w="1350" w:type="dxa"/>
            <w:shd w:val="clear" w:color="auto" w:fill="FFFFFF"/>
          </w:tcPr>
          <w:p w14:paraId="2470A681" w14:textId="77777777" w:rsidR="004759A2" w:rsidRPr="00792323" w:rsidRDefault="004759A2">
            <w:pPr>
              <w:pStyle w:val="HL7TableBody"/>
            </w:pPr>
            <w:r w:rsidRPr="00792323">
              <w:t>Release 2.8</w:t>
            </w:r>
          </w:p>
        </w:tc>
        <w:tc>
          <w:tcPr>
            <w:tcW w:w="2579" w:type="dxa"/>
            <w:shd w:val="clear" w:color="auto" w:fill="FFFFFF"/>
          </w:tcPr>
          <w:p w14:paraId="10B06B3F" w14:textId="77777777" w:rsidR="004759A2" w:rsidRPr="00792323" w:rsidRDefault="004759A2">
            <w:pPr>
              <w:pStyle w:val="HL7TableBody"/>
            </w:pPr>
            <w:r>
              <w:t>February 2014</w:t>
            </w:r>
          </w:p>
        </w:tc>
      </w:tr>
      <w:tr w:rsidR="004759A2" w:rsidRPr="00792323" w14:paraId="7D9B9250" w14:textId="77777777" w:rsidTr="00855A4D">
        <w:trPr>
          <w:jc w:val="center"/>
        </w:trPr>
        <w:tc>
          <w:tcPr>
            <w:tcW w:w="1190" w:type="dxa"/>
            <w:tcBorders>
              <w:bottom w:val="double" w:sz="4" w:space="0" w:color="auto"/>
            </w:tcBorders>
            <w:shd w:val="clear" w:color="auto" w:fill="FFFFFF"/>
          </w:tcPr>
          <w:p w14:paraId="6CACF9AD" w14:textId="77777777" w:rsidR="004759A2" w:rsidRPr="00792323" w:rsidRDefault="004759A2">
            <w:pPr>
              <w:pStyle w:val="HL7TableBody"/>
              <w:jc w:val="center"/>
            </w:pPr>
            <w:r>
              <w:t>2.8.1</w:t>
            </w:r>
          </w:p>
        </w:tc>
        <w:tc>
          <w:tcPr>
            <w:tcW w:w="1350" w:type="dxa"/>
            <w:tcBorders>
              <w:bottom w:val="double" w:sz="4" w:space="0" w:color="auto"/>
            </w:tcBorders>
            <w:shd w:val="clear" w:color="auto" w:fill="FFFFFF"/>
          </w:tcPr>
          <w:p w14:paraId="42F34BDF" w14:textId="77777777" w:rsidR="004759A2" w:rsidRPr="00792323" w:rsidRDefault="004759A2">
            <w:pPr>
              <w:pStyle w:val="HL7TableBody"/>
            </w:pPr>
            <w:r>
              <w:t>Release 2.8.1</w:t>
            </w:r>
          </w:p>
        </w:tc>
        <w:tc>
          <w:tcPr>
            <w:tcW w:w="2579" w:type="dxa"/>
            <w:tcBorders>
              <w:bottom w:val="double" w:sz="4" w:space="0" w:color="auto"/>
            </w:tcBorders>
            <w:shd w:val="clear" w:color="auto" w:fill="FFFFFF"/>
          </w:tcPr>
          <w:p w14:paraId="0AB284C1" w14:textId="77777777" w:rsidR="004759A2" w:rsidRDefault="004759A2">
            <w:pPr>
              <w:pStyle w:val="HL7TableBody"/>
            </w:pPr>
            <w:r>
              <w:t>April 2014</w:t>
            </w:r>
          </w:p>
        </w:tc>
      </w:tr>
    </w:tbl>
    <w:p w14:paraId="5448FBBA" w14:textId="77777777" w:rsidR="004759A2" w:rsidRPr="00792323" w:rsidRDefault="004759A2">
      <w:pPr>
        <w:rPr>
          <w:lang w:val="en-US" w:eastAsia="en-US"/>
        </w:rPr>
      </w:pPr>
    </w:p>
    <w:p w14:paraId="0EEDE15F" w14:textId="77777777" w:rsidR="004759A2" w:rsidRPr="00792323" w:rsidRDefault="004759A2" w:rsidP="00A62F22">
      <w:pPr>
        <w:pStyle w:val="Heading4"/>
      </w:pPr>
      <w:bookmarkStart w:id="372" w:name="_Toc423691122"/>
      <w:r w:rsidRPr="00792323">
        <w:t xml:space="preserve">0105 </w:t>
      </w:r>
      <w:r w:rsidR="006559F5">
        <w:t>–</w:t>
      </w:r>
      <w:r w:rsidRPr="00792323">
        <w:t xml:space="preserve"> Source of Comment</w:t>
      </w:r>
      <w:bookmarkEnd w:id="372"/>
    </w:p>
    <w:p w14:paraId="56EBA1F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F2A0556" w14:textId="77777777">
        <w:trPr>
          <w:tblHeader/>
        </w:trPr>
        <w:tc>
          <w:tcPr>
            <w:tcW w:w="720" w:type="dxa"/>
            <w:tcBorders>
              <w:top w:val="double" w:sz="4" w:space="0" w:color="auto"/>
            </w:tcBorders>
            <w:shd w:val="pct10" w:color="auto" w:fill="FFFFFF"/>
          </w:tcPr>
          <w:p w14:paraId="28B1AA9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2EA5A9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3A236B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11AA90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6D27BF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3EB2652" w14:textId="77777777" w:rsidR="004759A2" w:rsidRPr="00792323" w:rsidRDefault="004759A2">
            <w:pPr>
              <w:pStyle w:val="TableMetaHeader"/>
              <w:rPr>
                <w:noProof w:val="0"/>
              </w:rPr>
            </w:pPr>
            <w:r w:rsidRPr="00792323">
              <w:rPr>
                <w:noProof w:val="0"/>
              </w:rPr>
              <w:t>Status</w:t>
            </w:r>
          </w:p>
        </w:tc>
      </w:tr>
      <w:tr w:rsidR="004759A2" w:rsidRPr="00792323" w14:paraId="0A0225E8" w14:textId="77777777">
        <w:tc>
          <w:tcPr>
            <w:tcW w:w="720" w:type="dxa"/>
            <w:tcBorders>
              <w:bottom w:val="double" w:sz="4" w:space="0" w:color="auto"/>
            </w:tcBorders>
            <w:shd w:val="clear" w:color="auto" w:fill="FFFFFF"/>
          </w:tcPr>
          <w:p w14:paraId="2A1B7D4D" w14:textId="77777777" w:rsidR="004759A2" w:rsidRPr="00792323" w:rsidRDefault="004759A2">
            <w:pPr>
              <w:pStyle w:val="TableMetaBody"/>
              <w:rPr>
                <w:noProof w:val="0"/>
              </w:rPr>
            </w:pPr>
            <w:r w:rsidRPr="00792323">
              <w:rPr>
                <w:noProof w:val="0"/>
              </w:rPr>
              <w:t>0105</w:t>
            </w:r>
          </w:p>
        </w:tc>
        <w:tc>
          <w:tcPr>
            <w:tcW w:w="1152" w:type="dxa"/>
            <w:tcBorders>
              <w:bottom w:val="double" w:sz="4" w:space="0" w:color="auto"/>
            </w:tcBorders>
            <w:shd w:val="clear" w:color="auto" w:fill="FFFFFF"/>
          </w:tcPr>
          <w:p w14:paraId="7BA2AA44"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2A6AF4D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4403CA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F642E10" w14:textId="77777777" w:rsidR="004759A2" w:rsidRPr="00792323" w:rsidRDefault="004759A2">
            <w:pPr>
              <w:pStyle w:val="TableMetaBody"/>
              <w:rPr>
                <w:noProof w:val="0"/>
              </w:rPr>
            </w:pPr>
            <w:r w:rsidRPr="00792323">
              <w:rPr>
                <w:noProof w:val="0"/>
              </w:rPr>
              <w:t>NTE-2</w:t>
            </w:r>
          </w:p>
        </w:tc>
        <w:tc>
          <w:tcPr>
            <w:tcW w:w="1152" w:type="dxa"/>
            <w:tcBorders>
              <w:bottom w:val="double" w:sz="4" w:space="0" w:color="auto"/>
            </w:tcBorders>
            <w:shd w:val="clear" w:color="auto" w:fill="FFFFFF"/>
          </w:tcPr>
          <w:p w14:paraId="1147C94C" w14:textId="77777777" w:rsidR="004759A2" w:rsidRPr="00792323" w:rsidRDefault="004759A2">
            <w:pPr>
              <w:pStyle w:val="TableMetaBody"/>
              <w:rPr>
                <w:noProof w:val="0"/>
              </w:rPr>
            </w:pPr>
            <w:r w:rsidRPr="00792323">
              <w:rPr>
                <w:noProof w:val="0"/>
              </w:rPr>
              <w:t>Active</w:t>
            </w:r>
          </w:p>
        </w:tc>
      </w:tr>
    </w:tbl>
    <w:p w14:paraId="0F74D8BA" w14:textId="77777777" w:rsidR="004759A2" w:rsidRPr="00792323" w:rsidRDefault="004759A2">
      <w:pPr>
        <w:pStyle w:val="HL7TableCaption"/>
      </w:pPr>
      <w:r w:rsidRPr="00792323">
        <w:t xml:space="preserve">HL7 Table 0105 </w:t>
      </w:r>
      <w:r w:rsidR="006559F5">
        <w:t>–</w:t>
      </w:r>
      <w:r w:rsidRPr="00792323">
        <w:t xml:space="preserve"> Source of Comment</w:t>
      </w:r>
      <w:r>
        <w:fldChar w:fldCharType="begin"/>
      </w:r>
      <w:r>
        <w:instrText xml:space="preserve">xe </w:instrText>
      </w:r>
      <w:r w:rsidR="006559F5">
        <w:instrText>“</w:instrText>
      </w:r>
      <w:r w:rsidRPr="00792323">
        <w:instrText xml:space="preserve">HL7 Table 0105 </w:instrText>
      </w:r>
      <w:r w:rsidR="006559F5">
        <w:instrText>–</w:instrText>
      </w:r>
      <w:r w:rsidRPr="00792323">
        <w:instrText xml:space="preserve"> Source of comment</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67385A1D" w14:textId="77777777">
        <w:trPr>
          <w:tblHeader/>
          <w:jc w:val="center"/>
        </w:trPr>
        <w:tc>
          <w:tcPr>
            <w:tcW w:w="1051" w:type="dxa"/>
            <w:tcBorders>
              <w:top w:val="double" w:sz="4" w:space="0" w:color="auto"/>
            </w:tcBorders>
            <w:shd w:val="pct10" w:color="auto" w:fill="FFFFFF"/>
          </w:tcPr>
          <w:p w14:paraId="10AB07D4" w14:textId="77777777" w:rsidR="004759A2" w:rsidRPr="00792323" w:rsidRDefault="004759A2">
            <w:pPr>
              <w:pStyle w:val="HL7TableHeader"/>
              <w:jc w:val="center"/>
            </w:pPr>
            <w:r w:rsidRPr="00792323">
              <w:t>Value</w:t>
            </w:r>
          </w:p>
        </w:tc>
        <w:tc>
          <w:tcPr>
            <w:tcW w:w="4055" w:type="dxa"/>
            <w:tcBorders>
              <w:top w:val="double" w:sz="4" w:space="0" w:color="auto"/>
            </w:tcBorders>
            <w:shd w:val="pct10" w:color="auto" w:fill="FFFFFF"/>
          </w:tcPr>
          <w:p w14:paraId="0C580299" w14:textId="77777777" w:rsidR="004759A2" w:rsidRPr="00792323" w:rsidRDefault="004759A2">
            <w:pPr>
              <w:pStyle w:val="HL7TableHeader"/>
            </w:pPr>
            <w:r w:rsidRPr="00792323">
              <w:t>Descr</w:t>
            </w:r>
            <w:bookmarkStart w:id="373" w:name="_Toc382761140"/>
            <w:r w:rsidRPr="00792323">
              <w:t>iption</w:t>
            </w:r>
          </w:p>
        </w:tc>
        <w:tc>
          <w:tcPr>
            <w:tcW w:w="2160" w:type="dxa"/>
            <w:tcBorders>
              <w:top w:val="double" w:sz="4" w:space="0" w:color="auto"/>
            </w:tcBorders>
            <w:shd w:val="pct10" w:color="auto" w:fill="FFFFFF"/>
          </w:tcPr>
          <w:p w14:paraId="27684C00" w14:textId="77777777" w:rsidR="004759A2" w:rsidRPr="00792323" w:rsidRDefault="004759A2">
            <w:pPr>
              <w:pStyle w:val="HL7TableHeader"/>
            </w:pPr>
            <w:r w:rsidRPr="00792323">
              <w:t>Comment</w:t>
            </w:r>
          </w:p>
        </w:tc>
      </w:tr>
      <w:tr w:rsidR="004759A2" w:rsidRPr="00AF2426" w14:paraId="56C19D91" w14:textId="77777777">
        <w:trPr>
          <w:jc w:val="center"/>
        </w:trPr>
        <w:tc>
          <w:tcPr>
            <w:tcW w:w="1051" w:type="dxa"/>
            <w:shd w:val="clear" w:color="auto" w:fill="FFFFFF"/>
          </w:tcPr>
          <w:p w14:paraId="77E5FAA0" w14:textId="77777777" w:rsidR="004759A2" w:rsidRPr="00792323" w:rsidRDefault="004759A2">
            <w:pPr>
              <w:pStyle w:val="HL7TableBody"/>
              <w:jc w:val="center"/>
            </w:pPr>
            <w:r w:rsidRPr="00792323">
              <w:t>L</w:t>
            </w:r>
          </w:p>
        </w:tc>
        <w:tc>
          <w:tcPr>
            <w:tcW w:w="4055" w:type="dxa"/>
            <w:shd w:val="clear" w:color="auto" w:fill="FFFFFF"/>
          </w:tcPr>
          <w:p w14:paraId="4CCCC223" w14:textId="77777777" w:rsidR="004759A2" w:rsidRPr="00792323" w:rsidRDefault="004759A2">
            <w:pPr>
              <w:pStyle w:val="HL7TableBody"/>
            </w:pPr>
            <w:r w:rsidRPr="00792323">
              <w:t>Ancill</w:t>
            </w:r>
            <w:bookmarkEnd w:id="373"/>
            <w:r w:rsidRPr="00792323">
              <w:t>ary (filler) department is source of comment</w:t>
            </w:r>
          </w:p>
        </w:tc>
        <w:tc>
          <w:tcPr>
            <w:tcW w:w="2160" w:type="dxa"/>
            <w:shd w:val="clear" w:color="auto" w:fill="FFFFFF"/>
          </w:tcPr>
          <w:p w14:paraId="664095D9" w14:textId="77777777" w:rsidR="004759A2" w:rsidRPr="00792323" w:rsidRDefault="004759A2">
            <w:pPr>
              <w:pStyle w:val="HL7TableBody"/>
            </w:pPr>
          </w:p>
        </w:tc>
      </w:tr>
      <w:tr w:rsidR="004759A2" w:rsidRPr="00AF2426" w14:paraId="0EDB6A5A" w14:textId="77777777">
        <w:trPr>
          <w:jc w:val="center"/>
        </w:trPr>
        <w:tc>
          <w:tcPr>
            <w:tcW w:w="1051" w:type="dxa"/>
            <w:shd w:val="clear" w:color="auto" w:fill="FFFFFF"/>
          </w:tcPr>
          <w:p w14:paraId="5CC6A78E" w14:textId="77777777" w:rsidR="004759A2" w:rsidRPr="00792323" w:rsidRDefault="004759A2">
            <w:pPr>
              <w:pStyle w:val="HL7TableBody"/>
              <w:jc w:val="center"/>
            </w:pPr>
            <w:r w:rsidRPr="00792323">
              <w:t>P</w:t>
            </w:r>
          </w:p>
        </w:tc>
        <w:tc>
          <w:tcPr>
            <w:tcW w:w="4055" w:type="dxa"/>
            <w:shd w:val="clear" w:color="auto" w:fill="FFFFFF"/>
          </w:tcPr>
          <w:p w14:paraId="4C16D14B" w14:textId="77777777" w:rsidR="004759A2" w:rsidRPr="00792323" w:rsidRDefault="004759A2">
            <w:pPr>
              <w:pStyle w:val="HL7TableBody"/>
            </w:pPr>
            <w:r w:rsidRPr="00792323">
              <w:t>Orderer (placer) is source of comment</w:t>
            </w:r>
          </w:p>
        </w:tc>
        <w:tc>
          <w:tcPr>
            <w:tcW w:w="2160" w:type="dxa"/>
            <w:shd w:val="clear" w:color="auto" w:fill="FFFFFF"/>
          </w:tcPr>
          <w:p w14:paraId="22681ADE" w14:textId="77777777" w:rsidR="004759A2" w:rsidRPr="00792323" w:rsidRDefault="004759A2">
            <w:pPr>
              <w:pStyle w:val="HL7TableBody"/>
            </w:pPr>
          </w:p>
        </w:tc>
      </w:tr>
      <w:tr w:rsidR="004759A2" w:rsidRPr="00AF2426" w14:paraId="710B58ED" w14:textId="77777777">
        <w:trPr>
          <w:jc w:val="center"/>
        </w:trPr>
        <w:tc>
          <w:tcPr>
            <w:tcW w:w="1051" w:type="dxa"/>
            <w:tcBorders>
              <w:bottom w:val="double" w:sz="4" w:space="0" w:color="auto"/>
            </w:tcBorders>
            <w:shd w:val="clear" w:color="auto" w:fill="FFFFFF"/>
          </w:tcPr>
          <w:p w14:paraId="128BBEE9" w14:textId="77777777" w:rsidR="004759A2" w:rsidRPr="00792323" w:rsidRDefault="004759A2">
            <w:pPr>
              <w:pStyle w:val="HL7TableBody"/>
              <w:jc w:val="center"/>
            </w:pPr>
            <w:r w:rsidRPr="00792323">
              <w:t>O</w:t>
            </w:r>
          </w:p>
        </w:tc>
        <w:tc>
          <w:tcPr>
            <w:tcW w:w="4055" w:type="dxa"/>
            <w:tcBorders>
              <w:bottom w:val="double" w:sz="4" w:space="0" w:color="auto"/>
            </w:tcBorders>
            <w:shd w:val="clear" w:color="auto" w:fill="FFFFFF"/>
          </w:tcPr>
          <w:p w14:paraId="1627BDAC" w14:textId="77777777" w:rsidR="004759A2" w:rsidRPr="00792323" w:rsidRDefault="004759A2">
            <w:pPr>
              <w:pStyle w:val="HL7TableBody"/>
            </w:pPr>
            <w:r w:rsidRPr="00792323">
              <w:t>Other system is source of comment</w:t>
            </w:r>
          </w:p>
        </w:tc>
        <w:tc>
          <w:tcPr>
            <w:tcW w:w="2160" w:type="dxa"/>
            <w:tcBorders>
              <w:bottom w:val="double" w:sz="4" w:space="0" w:color="auto"/>
            </w:tcBorders>
            <w:shd w:val="clear" w:color="auto" w:fill="FFFFFF"/>
          </w:tcPr>
          <w:p w14:paraId="0DA43ED6" w14:textId="77777777" w:rsidR="004759A2" w:rsidRPr="00792323" w:rsidRDefault="004759A2">
            <w:pPr>
              <w:pStyle w:val="HL7TableBody"/>
            </w:pPr>
          </w:p>
        </w:tc>
      </w:tr>
    </w:tbl>
    <w:p w14:paraId="5B5F7D59" w14:textId="77777777" w:rsidR="004759A2" w:rsidRPr="00792323" w:rsidRDefault="004759A2">
      <w:pPr>
        <w:rPr>
          <w:lang w:val="en-US" w:eastAsia="en-US"/>
        </w:rPr>
      </w:pPr>
    </w:p>
    <w:p w14:paraId="7958A5E8" w14:textId="77777777" w:rsidR="004759A2" w:rsidRPr="00792323" w:rsidRDefault="004759A2" w:rsidP="00A62F22">
      <w:pPr>
        <w:pStyle w:val="Heading4"/>
      </w:pPr>
      <w:bookmarkStart w:id="374" w:name="_Toc423691123"/>
      <w:r w:rsidRPr="00792323">
        <w:lastRenderedPageBreak/>
        <w:t xml:space="preserve">0110 </w:t>
      </w:r>
      <w:r w:rsidR="006559F5">
        <w:t>–</w:t>
      </w:r>
      <w:r w:rsidRPr="00792323">
        <w:t xml:space="preserve"> Transfer to Bad Debt Code</w:t>
      </w:r>
      <w:bookmarkEnd w:id="374"/>
    </w:p>
    <w:p w14:paraId="58E1A8AB" w14:textId="77777777" w:rsidR="004759A2" w:rsidRPr="00792323" w:rsidRDefault="004759A2" w:rsidP="00082D0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54922EE" w14:textId="77777777">
        <w:trPr>
          <w:tblHeader/>
        </w:trPr>
        <w:tc>
          <w:tcPr>
            <w:tcW w:w="720" w:type="dxa"/>
            <w:tcBorders>
              <w:top w:val="double" w:sz="4" w:space="0" w:color="auto"/>
            </w:tcBorders>
            <w:shd w:val="pct10" w:color="auto" w:fill="FFFFFF"/>
          </w:tcPr>
          <w:p w14:paraId="64109DD5"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C83DBED" w14:textId="77777777" w:rsidR="004759A2" w:rsidRPr="00792323" w:rsidRDefault="004759A2" w:rsidP="00515928">
            <w:pPr>
              <w:pStyle w:val="TableMetaHeader"/>
              <w:rPr>
                <w:noProof w:val="0"/>
              </w:rPr>
            </w:pPr>
            <w:r w:rsidRPr="00792323">
              <w:rPr>
                <w:noProof w:val="0"/>
              </w:rPr>
              <w:t>Stew</w:t>
            </w:r>
            <w:bookmarkStart w:id="375" w:name="HL70105"/>
            <w:r w:rsidRPr="00792323">
              <w:rPr>
                <w:noProof w:val="0"/>
              </w:rPr>
              <w:t>a</w:t>
            </w:r>
            <w:bookmarkEnd w:id="375"/>
            <w:r w:rsidRPr="00792323">
              <w:rPr>
                <w:noProof w:val="0"/>
              </w:rPr>
              <w:t>rd</w:t>
            </w:r>
          </w:p>
        </w:tc>
        <w:tc>
          <w:tcPr>
            <w:tcW w:w="2016" w:type="dxa"/>
            <w:tcBorders>
              <w:top w:val="double" w:sz="4" w:space="0" w:color="auto"/>
            </w:tcBorders>
            <w:shd w:val="pct10" w:color="auto" w:fill="FFFFFF"/>
          </w:tcPr>
          <w:p w14:paraId="1999145A"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0AE80E9"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19437AB"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E2890D6" w14:textId="77777777" w:rsidR="004759A2" w:rsidRPr="00792323" w:rsidRDefault="004759A2" w:rsidP="00515928">
            <w:pPr>
              <w:pStyle w:val="TableMetaHeader"/>
              <w:rPr>
                <w:noProof w:val="0"/>
              </w:rPr>
            </w:pPr>
            <w:r w:rsidRPr="00792323">
              <w:rPr>
                <w:noProof w:val="0"/>
              </w:rPr>
              <w:t>Status</w:t>
            </w:r>
          </w:p>
        </w:tc>
      </w:tr>
      <w:tr w:rsidR="004759A2" w:rsidRPr="00792323" w14:paraId="55FC2021" w14:textId="77777777">
        <w:tc>
          <w:tcPr>
            <w:tcW w:w="720" w:type="dxa"/>
            <w:tcBorders>
              <w:bottom w:val="double" w:sz="4" w:space="0" w:color="auto"/>
            </w:tcBorders>
            <w:shd w:val="clear" w:color="auto" w:fill="FFFFFF"/>
          </w:tcPr>
          <w:p w14:paraId="21CDDF5A" w14:textId="77777777" w:rsidR="004759A2" w:rsidRPr="00792323" w:rsidRDefault="004759A2" w:rsidP="00515928">
            <w:pPr>
              <w:pStyle w:val="TableMetaBody"/>
              <w:rPr>
                <w:noProof w:val="0"/>
              </w:rPr>
            </w:pPr>
            <w:r w:rsidRPr="00792323">
              <w:rPr>
                <w:noProof w:val="0"/>
              </w:rPr>
              <w:t>0110</w:t>
            </w:r>
          </w:p>
        </w:tc>
        <w:tc>
          <w:tcPr>
            <w:tcW w:w="1152" w:type="dxa"/>
            <w:tcBorders>
              <w:bottom w:val="double" w:sz="4" w:space="0" w:color="auto"/>
            </w:tcBorders>
            <w:shd w:val="clear" w:color="auto" w:fill="FFFFFF"/>
          </w:tcPr>
          <w:p w14:paraId="71FE3FD5"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41E3BACD"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58821E04"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12C66D9A" w14:textId="77777777" w:rsidR="004759A2" w:rsidRPr="00792323" w:rsidRDefault="004759A2" w:rsidP="00515928">
            <w:pPr>
              <w:pStyle w:val="TableMetaBody"/>
              <w:rPr>
                <w:noProof w:val="0"/>
              </w:rPr>
            </w:pPr>
            <w:r w:rsidRPr="00792323">
              <w:rPr>
                <w:noProof w:val="0"/>
              </w:rPr>
              <w:t>PV1-29</w:t>
            </w:r>
          </w:p>
        </w:tc>
        <w:tc>
          <w:tcPr>
            <w:tcW w:w="1152" w:type="dxa"/>
            <w:tcBorders>
              <w:bottom w:val="double" w:sz="4" w:space="0" w:color="auto"/>
            </w:tcBorders>
            <w:shd w:val="clear" w:color="auto" w:fill="FFFFFF"/>
          </w:tcPr>
          <w:p w14:paraId="616760DE" w14:textId="77777777" w:rsidR="004759A2" w:rsidRPr="00792323" w:rsidRDefault="004759A2" w:rsidP="00515928">
            <w:pPr>
              <w:pStyle w:val="TableMetaBody"/>
              <w:rPr>
                <w:noProof w:val="0"/>
              </w:rPr>
            </w:pPr>
            <w:r w:rsidRPr="00792323">
              <w:rPr>
                <w:noProof w:val="0"/>
              </w:rPr>
              <w:t>Active</w:t>
            </w:r>
          </w:p>
        </w:tc>
      </w:tr>
    </w:tbl>
    <w:p w14:paraId="44697904" w14:textId="77777777" w:rsidR="004759A2" w:rsidRPr="00792323" w:rsidRDefault="004759A2" w:rsidP="00AB7FC8">
      <w:pPr>
        <w:pStyle w:val="UserTableCaption"/>
        <w:rPr>
          <w:noProof/>
        </w:rPr>
      </w:pPr>
      <w:r w:rsidRPr="00792323">
        <w:rPr>
          <w:noProof/>
        </w:rPr>
        <w:t xml:space="preserve">User-defined Table 0110 </w:t>
      </w:r>
      <w:r w:rsidR="006559F5">
        <w:rPr>
          <w:noProof/>
        </w:rPr>
        <w:t>–</w:t>
      </w:r>
      <w:r w:rsidRPr="00792323">
        <w:rPr>
          <w:noProof/>
        </w:rPr>
        <w:t xml:space="preserve"> Transfer to Bad Debt Code</w:t>
      </w:r>
      <w:r w:rsidRPr="00792323">
        <w:rPr>
          <w:noProof/>
        </w:rPr>
        <w:fldChar w:fldCharType="begin"/>
      </w:r>
      <w:r w:rsidRPr="00792323">
        <w:rPr>
          <w:noProof/>
        </w:rPr>
        <w:instrText xml:space="preserve">xe </w:instrText>
      </w:r>
      <w:r w:rsidR="006559F5">
        <w:rPr>
          <w:noProof/>
        </w:rPr>
        <w:instrText>“</w:instrText>
      </w:r>
      <w:r w:rsidRPr="00792323">
        <w:rPr>
          <w:noProof/>
        </w:rPr>
        <w:instrText>User-defined Table 0110</w:instrText>
      </w:r>
      <w:bookmarkStart w:id="376" w:name="_Toc300663454"/>
      <w:bookmarkStart w:id="377" w:name="_Toc300754972"/>
      <w:bookmarkStart w:id="378" w:name="_Toc341078332"/>
      <w:bookmarkStart w:id="379" w:name="_Toc341956989"/>
      <w:bookmarkStart w:id="380" w:name="_Toc300663470"/>
      <w:bookmarkStart w:id="381" w:name="_Toc300754988"/>
      <w:bookmarkStart w:id="382" w:name="_Toc341078348"/>
      <w:bookmarkStart w:id="383" w:name="_Toc341957005"/>
      <w:bookmarkStart w:id="384" w:name="_Toc300663471"/>
      <w:bookmarkStart w:id="385" w:name="_Toc300754989"/>
      <w:bookmarkStart w:id="386" w:name="_Toc341078349"/>
      <w:bookmarkStart w:id="387" w:name="_Toc341957006"/>
      <w:bookmarkStart w:id="388" w:name="_Toc300663472"/>
      <w:bookmarkStart w:id="389" w:name="_Toc300754990"/>
      <w:bookmarkStart w:id="390" w:name="_Toc341078350"/>
      <w:bookmarkStart w:id="391" w:name="_Toc341957007"/>
      <w:bookmarkStart w:id="392" w:name="_Toc300663488"/>
      <w:bookmarkStart w:id="393" w:name="_Toc300755006"/>
      <w:bookmarkStart w:id="394" w:name="_Toc341078366"/>
      <w:bookmarkStart w:id="395" w:name="_Toc341957023"/>
      <w:bookmarkStart w:id="396" w:name="_Toc300663489"/>
      <w:bookmarkStart w:id="397" w:name="_Toc300755007"/>
      <w:bookmarkStart w:id="398" w:name="_Toc341078367"/>
      <w:bookmarkStart w:id="399" w:name="_Toc341957024"/>
      <w:bookmarkStart w:id="400" w:name="_Toc382761141"/>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rsidRPr="00792323">
        <w:rPr>
          <w:noProof/>
        </w:rPr>
        <w:instrText xml:space="preserve"> </w:instrText>
      </w:r>
      <w:r w:rsidR="006559F5">
        <w:rPr>
          <w:noProof/>
        </w:rPr>
        <w:instrText>–</w:instrText>
      </w:r>
      <w:r w:rsidRPr="00792323">
        <w:rPr>
          <w:noProof/>
        </w:rPr>
        <w:instrText xml:space="preserve"> Transfer to Bad Debt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37DBB3B8" w14:textId="77777777">
        <w:trPr>
          <w:tblHeader/>
          <w:jc w:val="center"/>
        </w:trPr>
        <w:tc>
          <w:tcPr>
            <w:tcW w:w="1473" w:type="dxa"/>
            <w:tcBorders>
              <w:top w:val="single" w:sz="12" w:space="0" w:color="auto"/>
            </w:tcBorders>
            <w:shd w:val="pct10" w:color="auto" w:fill="FFFFFF"/>
          </w:tcPr>
          <w:p w14:paraId="1D545EEE" w14:textId="77777777" w:rsidR="004759A2" w:rsidRPr="00792323" w:rsidRDefault="004759A2" w:rsidP="00515928">
            <w:pPr>
              <w:pStyle w:val="UserTableHeader"/>
              <w:jc w:val="center"/>
              <w:rPr>
                <w:noProof/>
              </w:rPr>
            </w:pPr>
            <w:r w:rsidRPr="00792323">
              <w:rPr>
                <w:noProof/>
              </w:rPr>
              <w:t>V</w:t>
            </w:r>
            <w:bookmarkEnd w:id="400"/>
            <w:r w:rsidRPr="00792323">
              <w:rPr>
                <w:noProof/>
              </w:rPr>
              <w:t>alue</w:t>
            </w:r>
          </w:p>
        </w:tc>
        <w:tc>
          <w:tcPr>
            <w:tcW w:w="2919" w:type="dxa"/>
            <w:tcBorders>
              <w:top w:val="single" w:sz="12" w:space="0" w:color="auto"/>
            </w:tcBorders>
            <w:shd w:val="pct10" w:color="auto" w:fill="FFFFFF"/>
          </w:tcPr>
          <w:p w14:paraId="48CA8715" w14:textId="77777777" w:rsidR="004759A2" w:rsidRPr="00792323" w:rsidRDefault="004759A2" w:rsidP="00515928">
            <w:pPr>
              <w:pStyle w:val="UserTableHeader"/>
              <w:rPr>
                <w:noProof/>
              </w:rPr>
            </w:pPr>
            <w:r w:rsidRPr="00792323">
              <w:rPr>
                <w:noProof/>
              </w:rPr>
              <w:t>Description</w:t>
            </w:r>
          </w:p>
        </w:tc>
        <w:tc>
          <w:tcPr>
            <w:tcW w:w="2160" w:type="dxa"/>
            <w:tcBorders>
              <w:top w:val="single" w:sz="12" w:space="0" w:color="auto"/>
            </w:tcBorders>
            <w:shd w:val="pct10" w:color="auto" w:fill="FFFFFF"/>
          </w:tcPr>
          <w:p w14:paraId="1CAD1A6E" w14:textId="77777777" w:rsidR="004759A2" w:rsidRPr="00792323" w:rsidRDefault="004759A2" w:rsidP="00515928">
            <w:pPr>
              <w:pStyle w:val="UserTableHeader"/>
              <w:rPr>
                <w:noProof/>
              </w:rPr>
            </w:pPr>
            <w:r w:rsidRPr="00792323">
              <w:rPr>
                <w:noProof/>
              </w:rPr>
              <w:t>Comment</w:t>
            </w:r>
          </w:p>
        </w:tc>
      </w:tr>
      <w:tr w:rsidR="004759A2" w:rsidRPr="00792323" w14:paraId="4FE4882C" w14:textId="77777777">
        <w:trPr>
          <w:jc w:val="center"/>
        </w:trPr>
        <w:tc>
          <w:tcPr>
            <w:tcW w:w="1473" w:type="dxa"/>
            <w:tcBorders>
              <w:bottom w:val="single" w:sz="12" w:space="0" w:color="auto"/>
            </w:tcBorders>
            <w:shd w:val="clear" w:color="auto" w:fill="FFFFFF"/>
          </w:tcPr>
          <w:p w14:paraId="028A77CF" w14:textId="77777777" w:rsidR="004759A2" w:rsidRPr="00792323" w:rsidRDefault="004759A2" w:rsidP="00515928">
            <w:pPr>
              <w:pStyle w:val="UserTableBody"/>
              <w:jc w:val="center"/>
              <w:rPr>
                <w:noProof/>
              </w:rPr>
            </w:pPr>
          </w:p>
        </w:tc>
        <w:tc>
          <w:tcPr>
            <w:tcW w:w="2919" w:type="dxa"/>
            <w:tcBorders>
              <w:bottom w:val="single" w:sz="12" w:space="0" w:color="auto"/>
            </w:tcBorders>
            <w:shd w:val="clear" w:color="auto" w:fill="FFFFFF"/>
          </w:tcPr>
          <w:p w14:paraId="1522EB23" w14:textId="77777777" w:rsidR="004759A2" w:rsidRPr="00792323" w:rsidRDefault="004759A2" w:rsidP="0051592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77A35443" w14:textId="77777777" w:rsidR="004759A2" w:rsidRPr="00792323" w:rsidRDefault="004759A2" w:rsidP="00515928">
            <w:pPr>
              <w:pStyle w:val="UserTableBody"/>
              <w:rPr>
                <w:noProof/>
              </w:rPr>
            </w:pPr>
          </w:p>
        </w:tc>
      </w:tr>
    </w:tbl>
    <w:p w14:paraId="0D48E750" w14:textId="77777777" w:rsidR="004759A2" w:rsidRPr="00792323" w:rsidRDefault="004759A2">
      <w:pPr>
        <w:rPr>
          <w:lang w:val="en-US" w:eastAsia="en-US"/>
        </w:rPr>
      </w:pPr>
    </w:p>
    <w:p w14:paraId="40DEAE0C" w14:textId="77777777" w:rsidR="004759A2" w:rsidRPr="00792323" w:rsidRDefault="004759A2" w:rsidP="00A62F22">
      <w:pPr>
        <w:pStyle w:val="Heading4"/>
      </w:pPr>
      <w:bookmarkStart w:id="401" w:name="_Toc423691124"/>
      <w:r w:rsidRPr="00792323">
        <w:t>0111 – Delete Account Code</w:t>
      </w:r>
      <w:bookmarkEnd w:id="401"/>
    </w:p>
    <w:p w14:paraId="39C7CEDD" w14:textId="77777777" w:rsidR="004759A2" w:rsidRPr="00792323" w:rsidRDefault="004759A2" w:rsidP="00082D0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7E2D547" w14:textId="77777777">
        <w:trPr>
          <w:tblHeader/>
        </w:trPr>
        <w:tc>
          <w:tcPr>
            <w:tcW w:w="720" w:type="dxa"/>
            <w:tcBorders>
              <w:top w:val="double" w:sz="4" w:space="0" w:color="auto"/>
            </w:tcBorders>
            <w:shd w:val="pct10" w:color="auto" w:fill="FFFFFF"/>
          </w:tcPr>
          <w:p w14:paraId="4157B938"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5D697761"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2159C81"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221D9A8"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7A7BEDF"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9525DBD" w14:textId="77777777" w:rsidR="004759A2" w:rsidRPr="00792323" w:rsidRDefault="004759A2" w:rsidP="00515928">
            <w:pPr>
              <w:pStyle w:val="TableMetaHeader"/>
              <w:rPr>
                <w:noProof w:val="0"/>
              </w:rPr>
            </w:pPr>
            <w:r w:rsidRPr="00792323">
              <w:rPr>
                <w:noProof w:val="0"/>
              </w:rPr>
              <w:t>Status</w:t>
            </w:r>
            <w:bookmarkStart w:id="402" w:name="HL70110"/>
            <w:bookmarkEnd w:id="402"/>
          </w:p>
        </w:tc>
      </w:tr>
      <w:tr w:rsidR="004759A2" w:rsidRPr="00792323" w14:paraId="44FC5BF9" w14:textId="77777777">
        <w:tc>
          <w:tcPr>
            <w:tcW w:w="720" w:type="dxa"/>
            <w:tcBorders>
              <w:bottom w:val="double" w:sz="4" w:space="0" w:color="auto"/>
            </w:tcBorders>
            <w:shd w:val="clear" w:color="auto" w:fill="FFFFFF"/>
          </w:tcPr>
          <w:p w14:paraId="341CF8C8" w14:textId="77777777" w:rsidR="004759A2" w:rsidRPr="00792323" w:rsidRDefault="004759A2" w:rsidP="00515928">
            <w:pPr>
              <w:pStyle w:val="TableMetaBody"/>
              <w:rPr>
                <w:noProof w:val="0"/>
              </w:rPr>
            </w:pPr>
            <w:r w:rsidRPr="00792323">
              <w:rPr>
                <w:noProof w:val="0"/>
              </w:rPr>
              <w:t>0111</w:t>
            </w:r>
          </w:p>
        </w:tc>
        <w:tc>
          <w:tcPr>
            <w:tcW w:w="1152" w:type="dxa"/>
            <w:tcBorders>
              <w:bottom w:val="double" w:sz="4" w:space="0" w:color="auto"/>
            </w:tcBorders>
            <w:shd w:val="clear" w:color="auto" w:fill="FFFFFF"/>
          </w:tcPr>
          <w:p w14:paraId="5680F163"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2BB94FEA"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7F3B7B87"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27FEDABD" w14:textId="77777777" w:rsidR="004759A2" w:rsidRPr="00792323" w:rsidRDefault="004759A2" w:rsidP="00515928">
            <w:pPr>
              <w:pStyle w:val="TableMetaBody"/>
              <w:rPr>
                <w:noProof w:val="0"/>
              </w:rPr>
            </w:pPr>
            <w:r w:rsidRPr="00792323">
              <w:rPr>
                <w:noProof w:val="0"/>
              </w:rPr>
              <w:t>PV1-34</w:t>
            </w:r>
          </w:p>
        </w:tc>
        <w:tc>
          <w:tcPr>
            <w:tcW w:w="1152" w:type="dxa"/>
            <w:tcBorders>
              <w:bottom w:val="double" w:sz="4" w:space="0" w:color="auto"/>
            </w:tcBorders>
            <w:shd w:val="clear" w:color="auto" w:fill="FFFFFF"/>
          </w:tcPr>
          <w:p w14:paraId="771A3F53" w14:textId="77777777" w:rsidR="004759A2" w:rsidRPr="00792323" w:rsidRDefault="004759A2" w:rsidP="00515928">
            <w:pPr>
              <w:pStyle w:val="TableMetaBody"/>
              <w:rPr>
                <w:noProof w:val="0"/>
              </w:rPr>
            </w:pPr>
            <w:r w:rsidRPr="00792323">
              <w:rPr>
                <w:noProof w:val="0"/>
              </w:rPr>
              <w:t>Active</w:t>
            </w:r>
          </w:p>
        </w:tc>
      </w:tr>
    </w:tbl>
    <w:p w14:paraId="20612D03" w14:textId="77777777" w:rsidR="004759A2" w:rsidRPr="00792323" w:rsidRDefault="004759A2" w:rsidP="00AB7FC8">
      <w:pPr>
        <w:pStyle w:val="UserTableCaption"/>
        <w:rPr>
          <w:noProof/>
        </w:rPr>
      </w:pPr>
      <w:r w:rsidRPr="00792323">
        <w:rPr>
          <w:noProof/>
        </w:rPr>
        <w:t xml:space="preserve">User-defined Table 0111 </w:t>
      </w:r>
      <w:r w:rsidR="006559F5">
        <w:rPr>
          <w:noProof/>
        </w:rPr>
        <w:t>–</w:t>
      </w:r>
      <w:r w:rsidRPr="00792323">
        <w:rPr>
          <w:noProof/>
        </w:rPr>
        <w:t xml:space="preserve"> Delete Account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0111 </w:instrText>
      </w:r>
      <w:r w:rsidR="006559F5">
        <w:rPr>
          <w:noProof/>
        </w:rPr>
        <w:instrText>–</w:instrText>
      </w:r>
      <w:r w:rsidRPr="00792323">
        <w:rPr>
          <w:noProof/>
        </w:rPr>
        <w:instrText xml:space="preserve"> Delete Ac</w:instrText>
      </w:r>
      <w:bookmarkStart w:id="403" w:name="_Toc300663491"/>
      <w:bookmarkStart w:id="404" w:name="_Toc300755009"/>
      <w:bookmarkStart w:id="405" w:name="_Toc341078369"/>
      <w:bookmarkStart w:id="406" w:name="_Toc341957026"/>
      <w:bookmarkStart w:id="407" w:name="_Toc382761142"/>
      <w:bookmarkEnd w:id="403"/>
      <w:bookmarkEnd w:id="404"/>
      <w:bookmarkEnd w:id="405"/>
      <w:bookmarkEnd w:id="406"/>
      <w:r w:rsidRPr="00792323">
        <w:rPr>
          <w:noProof/>
        </w:rPr>
        <w:instrText>count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5E37B13A" w14:textId="77777777">
        <w:trPr>
          <w:tblHeader/>
          <w:jc w:val="center"/>
        </w:trPr>
        <w:tc>
          <w:tcPr>
            <w:tcW w:w="1473" w:type="dxa"/>
            <w:tcBorders>
              <w:top w:val="single" w:sz="12" w:space="0" w:color="auto"/>
            </w:tcBorders>
            <w:shd w:val="pct10" w:color="auto" w:fill="FFFFFF"/>
          </w:tcPr>
          <w:p w14:paraId="4B087F7E" w14:textId="77777777" w:rsidR="004759A2" w:rsidRPr="00792323" w:rsidRDefault="004759A2" w:rsidP="00515928">
            <w:pPr>
              <w:pStyle w:val="UserTableHeader"/>
              <w:jc w:val="center"/>
              <w:rPr>
                <w:noProof/>
              </w:rPr>
            </w:pPr>
            <w:r w:rsidRPr="00792323">
              <w:rPr>
                <w:noProof/>
              </w:rPr>
              <w:t>Value</w:t>
            </w:r>
          </w:p>
        </w:tc>
        <w:tc>
          <w:tcPr>
            <w:tcW w:w="2919" w:type="dxa"/>
            <w:tcBorders>
              <w:top w:val="single" w:sz="12" w:space="0" w:color="auto"/>
            </w:tcBorders>
            <w:shd w:val="pct10" w:color="auto" w:fill="FFFFFF"/>
          </w:tcPr>
          <w:p w14:paraId="200FCF7B" w14:textId="77777777" w:rsidR="004759A2" w:rsidRPr="00792323" w:rsidRDefault="004759A2" w:rsidP="00515928">
            <w:pPr>
              <w:pStyle w:val="UserTableHeader"/>
              <w:rPr>
                <w:noProof/>
              </w:rPr>
            </w:pPr>
            <w:r w:rsidRPr="00792323">
              <w:rPr>
                <w:noProof/>
              </w:rPr>
              <w:t>Descrip</w:t>
            </w:r>
            <w:bookmarkEnd w:id="407"/>
            <w:r w:rsidRPr="00792323">
              <w:rPr>
                <w:noProof/>
              </w:rPr>
              <w:t>tion</w:t>
            </w:r>
          </w:p>
        </w:tc>
        <w:tc>
          <w:tcPr>
            <w:tcW w:w="2160" w:type="dxa"/>
            <w:tcBorders>
              <w:top w:val="single" w:sz="12" w:space="0" w:color="auto"/>
            </w:tcBorders>
            <w:shd w:val="pct10" w:color="auto" w:fill="FFFFFF"/>
          </w:tcPr>
          <w:p w14:paraId="199758D5" w14:textId="77777777" w:rsidR="004759A2" w:rsidRPr="00792323" w:rsidRDefault="004759A2" w:rsidP="00515928">
            <w:pPr>
              <w:pStyle w:val="UserTableHeader"/>
              <w:rPr>
                <w:noProof/>
              </w:rPr>
            </w:pPr>
            <w:r w:rsidRPr="00792323">
              <w:rPr>
                <w:noProof/>
              </w:rPr>
              <w:t>Comment</w:t>
            </w:r>
          </w:p>
        </w:tc>
      </w:tr>
      <w:tr w:rsidR="004759A2" w:rsidRPr="00792323" w14:paraId="5770B660" w14:textId="77777777">
        <w:trPr>
          <w:jc w:val="center"/>
        </w:trPr>
        <w:tc>
          <w:tcPr>
            <w:tcW w:w="1473" w:type="dxa"/>
            <w:tcBorders>
              <w:bottom w:val="single" w:sz="12" w:space="0" w:color="auto"/>
            </w:tcBorders>
            <w:shd w:val="clear" w:color="auto" w:fill="FFFFFF"/>
          </w:tcPr>
          <w:p w14:paraId="1996F3B6" w14:textId="77777777" w:rsidR="004759A2" w:rsidRPr="00792323" w:rsidRDefault="004759A2" w:rsidP="00515928">
            <w:pPr>
              <w:pStyle w:val="UserTableBody"/>
              <w:jc w:val="center"/>
              <w:rPr>
                <w:noProof/>
              </w:rPr>
            </w:pPr>
          </w:p>
        </w:tc>
        <w:tc>
          <w:tcPr>
            <w:tcW w:w="2919" w:type="dxa"/>
            <w:tcBorders>
              <w:bottom w:val="single" w:sz="12" w:space="0" w:color="auto"/>
            </w:tcBorders>
            <w:shd w:val="clear" w:color="auto" w:fill="FFFFFF"/>
          </w:tcPr>
          <w:p w14:paraId="4F104756" w14:textId="77777777" w:rsidR="004759A2" w:rsidRPr="00792323" w:rsidRDefault="004759A2" w:rsidP="0051592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3E8D8D40" w14:textId="77777777" w:rsidR="004759A2" w:rsidRPr="00792323" w:rsidRDefault="004759A2" w:rsidP="00515928">
            <w:pPr>
              <w:pStyle w:val="UserTableBody"/>
              <w:rPr>
                <w:noProof/>
              </w:rPr>
            </w:pPr>
          </w:p>
        </w:tc>
      </w:tr>
    </w:tbl>
    <w:p w14:paraId="1A1170D2" w14:textId="77777777" w:rsidR="004759A2" w:rsidRPr="00792323" w:rsidRDefault="004759A2">
      <w:pPr>
        <w:rPr>
          <w:lang w:val="en-US" w:eastAsia="en-US"/>
        </w:rPr>
      </w:pPr>
    </w:p>
    <w:p w14:paraId="2A21EA01" w14:textId="77777777" w:rsidR="004759A2" w:rsidRPr="00792323" w:rsidRDefault="004759A2" w:rsidP="00A62F22">
      <w:pPr>
        <w:pStyle w:val="Heading4"/>
      </w:pPr>
      <w:bookmarkStart w:id="408" w:name="_Toc423691125"/>
      <w:r w:rsidRPr="00792323">
        <w:t>0112 – Discharge Disposition</w:t>
      </w:r>
      <w:bookmarkEnd w:id="408"/>
    </w:p>
    <w:p w14:paraId="721AE74D" w14:textId="77777777" w:rsidR="004759A2" w:rsidRPr="00792323" w:rsidRDefault="004759A2" w:rsidP="00082D0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F402B2E" w14:textId="77777777">
        <w:trPr>
          <w:tblHeader/>
        </w:trPr>
        <w:tc>
          <w:tcPr>
            <w:tcW w:w="720" w:type="dxa"/>
            <w:tcBorders>
              <w:top w:val="double" w:sz="4" w:space="0" w:color="auto"/>
            </w:tcBorders>
            <w:shd w:val="pct10" w:color="auto" w:fill="FFFFFF"/>
          </w:tcPr>
          <w:p w14:paraId="0D2864FE"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1B72D07"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B474DB1"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97C6B93"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537ABF1"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3CBDF3E" w14:textId="77777777" w:rsidR="004759A2" w:rsidRPr="00792323" w:rsidRDefault="004759A2" w:rsidP="00515928">
            <w:pPr>
              <w:pStyle w:val="TableMetaHeader"/>
              <w:rPr>
                <w:noProof w:val="0"/>
              </w:rPr>
            </w:pPr>
            <w:r w:rsidRPr="00792323">
              <w:rPr>
                <w:noProof w:val="0"/>
              </w:rPr>
              <w:t>Status</w:t>
            </w:r>
          </w:p>
        </w:tc>
      </w:tr>
      <w:tr w:rsidR="004759A2" w:rsidRPr="00792323" w14:paraId="665ED104" w14:textId="77777777">
        <w:tc>
          <w:tcPr>
            <w:tcW w:w="720" w:type="dxa"/>
            <w:tcBorders>
              <w:bottom w:val="double" w:sz="4" w:space="0" w:color="auto"/>
            </w:tcBorders>
            <w:shd w:val="clear" w:color="auto" w:fill="FFFFFF"/>
          </w:tcPr>
          <w:p w14:paraId="5BC585DC" w14:textId="77777777" w:rsidR="004759A2" w:rsidRPr="00792323" w:rsidRDefault="004759A2" w:rsidP="00515928">
            <w:pPr>
              <w:pStyle w:val="TableMetaBody"/>
              <w:rPr>
                <w:noProof w:val="0"/>
              </w:rPr>
            </w:pPr>
            <w:r w:rsidRPr="00792323">
              <w:rPr>
                <w:noProof w:val="0"/>
              </w:rPr>
              <w:t>01</w:t>
            </w:r>
            <w:bookmarkStart w:id="409" w:name="HL70111"/>
            <w:bookmarkEnd w:id="409"/>
            <w:r w:rsidRPr="00792323">
              <w:rPr>
                <w:noProof w:val="0"/>
              </w:rPr>
              <w:t>12</w:t>
            </w:r>
          </w:p>
        </w:tc>
        <w:tc>
          <w:tcPr>
            <w:tcW w:w="1152" w:type="dxa"/>
            <w:tcBorders>
              <w:bottom w:val="double" w:sz="4" w:space="0" w:color="auto"/>
            </w:tcBorders>
            <w:shd w:val="clear" w:color="auto" w:fill="FFFFFF"/>
          </w:tcPr>
          <w:p w14:paraId="43AD3664"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670C82A0"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65FC2E55"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168A5689" w14:textId="77777777" w:rsidR="004759A2" w:rsidRPr="00792323" w:rsidRDefault="004759A2" w:rsidP="006F6E27">
            <w:pPr>
              <w:pStyle w:val="TableMetaBody"/>
              <w:rPr>
                <w:noProof w:val="0"/>
              </w:rPr>
            </w:pPr>
            <w:r w:rsidRPr="00792323">
              <w:rPr>
                <w:noProof w:val="0"/>
              </w:rPr>
              <w:t>PV1-36</w:t>
            </w:r>
          </w:p>
        </w:tc>
        <w:tc>
          <w:tcPr>
            <w:tcW w:w="1152" w:type="dxa"/>
            <w:tcBorders>
              <w:bottom w:val="double" w:sz="4" w:space="0" w:color="auto"/>
            </w:tcBorders>
            <w:shd w:val="clear" w:color="auto" w:fill="FFFFFF"/>
          </w:tcPr>
          <w:p w14:paraId="54268F93" w14:textId="77777777" w:rsidR="004759A2" w:rsidRPr="00792323" w:rsidRDefault="004759A2" w:rsidP="00515928">
            <w:pPr>
              <w:pStyle w:val="TableMetaBody"/>
              <w:rPr>
                <w:noProof w:val="0"/>
              </w:rPr>
            </w:pPr>
            <w:r w:rsidRPr="00792323">
              <w:rPr>
                <w:noProof w:val="0"/>
              </w:rPr>
              <w:t>Active</w:t>
            </w:r>
          </w:p>
        </w:tc>
      </w:tr>
    </w:tbl>
    <w:p w14:paraId="5E8585C1" w14:textId="77777777" w:rsidR="004759A2" w:rsidRPr="00792323" w:rsidRDefault="004759A2" w:rsidP="00AB7FC8">
      <w:pPr>
        <w:pStyle w:val="UserTableCaption"/>
        <w:rPr>
          <w:noProof/>
        </w:rPr>
      </w:pPr>
      <w:r w:rsidRPr="00792323">
        <w:rPr>
          <w:noProof/>
        </w:rPr>
        <w:t xml:space="preserve">User-defined Table 0112 </w:t>
      </w:r>
      <w:r w:rsidR="006559F5">
        <w:rPr>
          <w:noProof/>
        </w:rPr>
        <w:t>–</w:t>
      </w:r>
      <w:r w:rsidRPr="00792323">
        <w:rPr>
          <w:noProof/>
        </w:rPr>
        <w:t xml:space="preserve"> Discharge Disposition</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0112 </w:instrText>
      </w:r>
      <w:r w:rsidR="006559F5">
        <w:rPr>
          <w:noProof/>
        </w:rPr>
        <w:instrText>–</w:instrText>
      </w:r>
      <w:r w:rsidRPr="00792323">
        <w:rPr>
          <w:noProof/>
        </w:rPr>
        <w:instrText xml:space="preserve"> Disch</w:instrText>
      </w:r>
      <w:bookmarkStart w:id="410" w:name="_Toc382761143"/>
      <w:r w:rsidRPr="00792323">
        <w:rPr>
          <w:noProof/>
        </w:rPr>
        <w:instrText>arge Disposition</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223"/>
        <w:gridCol w:w="4340"/>
        <w:gridCol w:w="1898"/>
      </w:tblGrid>
      <w:tr w:rsidR="004759A2" w:rsidRPr="00792323" w14:paraId="1DFABD6E" w14:textId="77777777">
        <w:trPr>
          <w:tblHeader/>
          <w:jc w:val="center"/>
        </w:trPr>
        <w:tc>
          <w:tcPr>
            <w:tcW w:w="1223" w:type="dxa"/>
            <w:tcBorders>
              <w:top w:val="single" w:sz="12" w:space="0" w:color="auto"/>
              <w:bottom w:val="single" w:sz="6" w:space="0" w:color="auto"/>
            </w:tcBorders>
            <w:shd w:val="pct10" w:color="auto" w:fill="FFFFFF"/>
          </w:tcPr>
          <w:p w14:paraId="43692E41" w14:textId="77777777" w:rsidR="004759A2" w:rsidRPr="00792323" w:rsidRDefault="004759A2" w:rsidP="00515928">
            <w:pPr>
              <w:pStyle w:val="UserTableHeader"/>
              <w:jc w:val="center"/>
              <w:rPr>
                <w:noProof/>
              </w:rPr>
            </w:pPr>
            <w:r w:rsidRPr="00792323">
              <w:rPr>
                <w:noProof/>
              </w:rPr>
              <w:t>Value</w:t>
            </w:r>
          </w:p>
        </w:tc>
        <w:tc>
          <w:tcPr>
            <w:tcW w:w="4340" w:type="dxa"/>
            <w:tcBorders>
              <w:top w:val="single" w:sz="12" w:space="0" w:color="auto"/>
              <w:bottom w:val="single" w:sz="6" w:space="0" w:color="auto"/>
            </w:tcBorders>
            <w:shd w:val="pct10" w:color="auto" w:fill="FFFFFF"/>
          </w:tcPr>
          <w:p w14:paraId="35205818" w14:textId="77777777" w:rsidR="004759A2" w:rsidRPr="00792323" w:rsidRDefault="004759A2" w:rsidP="00515928">
            <w:pPr>
              <w:pStyle w:val="UserTableHeader"/>
              <w:rPr>
                <w:noProof/>
              </w:rPr>
            </w:pPr>
            <w:r w:rsidRPr="00792323">
              <w:rPr>
                <w:noProof/>
              </w:rPr>
              <w:t>Des</w:t>
            </w:r>
            <w:bookmarkEnd w:id="410"/>
            <w:r w:rsidRPr="00792323">
              <w:rPr>
                <w:noProof/>
              </w:rPr>
              <w:t>cription</w:t>
            </w:r>
          </w:p>
        </w:tc>
        <w:tc>
          <w:tcPr>
            <w:tcW w:w="1898" w:type="dxa"/>
            <w:tcBorders>
              <w:top w:val="single" w:sz="12" w:space="0" w:color="auto"/>
              <w:bottom w:val="single" w:sz="6" w:space="0" w:color="auto"/>
            </w:tcBorders>
            <w:shd w:val="pct10" w:color="auto" w:fill="FFFFFF"/>
          </w:tcPr>
          <w:p w14:paraId="34E05A73" w14:textId="77777777" w:rsidR="004759A2" w:rsidRPr="00792323" w:rsidRDefault="004759A2" w:rsidP="00515928">
            <w:pPr>
              <w:pStyle w:val="UserTableHeader"/>
              <w:rPr>
                <w:noProof/>
              </w:rPr>
            </w:pPr>
            <w:r w:rsidRPr="00792323">
              <w:rPr>
                <w:noProof/>
              </w:rPr>
              <w:t>Comment</w:t>
            </w:r>
          </w:p>
        </w:tc>
      </w:tr>
      <w:tr w:rsidR="004759A2" w:rsidRPr="00792323" w14:paraId="0DAF6E83" w14:textId="77777777">
        <w:trPr>
          <w:jc w:val="center"/>
        </w:trPr>
        <w:tc>
          <w:tcPr>
            <w:tcW w:w="1223" w:type="dxa"/>
            <w:tcBorders>
              <w:bottom w:val="single" w:sz="12" w:space="0" w:color="auto"/>
            </w:tcBorders>
            <w:shd w:val="clear" w:color="auto" w:fill="FFFFFF"/>
          </w:tcPr>
          <w:p w14:paraId="3741DBA9" w14:textId="77777777" w:rsidR="004759A2" w:rsidRPr="00792323" w:rsidRDefault="004759A2" w:rsidP="00515928">
            <w:pPr>
              <w:pStyle w:val="UserTableBody"/>
              <w:jc w:val="center"/>
              <w:rPr>
                <w:noProof/>
              </w:rPr>
            </w:pPr>
          </w:p>
        </w:tc>
        <w:tc>
          <w:tcPr>
            <w:tcW w:w="4340" w:type="dxa"/>
            <w:tcBorders>
              <w:bottom w:val="single" w:sz="12" w:space="0" w:color="auto"/>
            </w:tcBorders>
            <w:shd w:val="clear" w:color="auto" w:fill="FFFFFF"/>
          </w:tcPr>
          <w:p w14:paraId="7494ACCC" w14:textId="77777777" w:rsidR="004759A2" w:rsidRPr="00792323" w:rsidRDefault="004759A2" w:rsidP="00515928">
            <w:pPr>
              <w:pStyle w:val="UserTableBody"/>
              <w:rPr>
                <w:noProof/>
              </w:rPr>
            </w:pPr>
            <w:r w:rsidRPr="00792323">
              <w:rPr>
                <w:noProof/>
              </w:rPr>
              <w:t>No suggested values defined</w:t>
            </w:r>
          </w:p>
        </w:tc>
        <w:tc>
          <w:tcPr>
            <w:tcW w:w="1898" w:type="dxa"/>
            <w:tcBorders>
              <w:bottom w:val="single" w:sz="12" w:space="0" w:color="auto"/>
            </w:tcBorders>
            <w:shd w:val="clear" w:color="auto" w:fill="FFFFFF"/>
          </w:tcPr>
          <w:p w14:paraId="06B5F61D" w14:textId="77777777" w:rsidR="004759A2" w:rsidRPr="00792323" w:rsidRDefault="004759A2" w:rsidP="00515928">
            <w:pPr>
              <w:pStyle w:val="UserTableBody"/>
              <w:rPr>
                <w:noProof/>
              </w:rPr>
            </w:pPr>
          </w:p>
        </w:tc>
      </w:tr>
    </w:tbl>
    <w:p w14:paraId="1E2F3F01" w14:textId="77777777" w:rsidR="004759A2" w:rsidRPr="00792323" w:rsidRDefault="004759A2">
      <w:pPr>
        <w:rPr>
          <w:lang w:val="en-US" w:eastAsia="en-US"/>
        </w:rPr>
      </w:pPr>
    </w:p>
    <w:p w14:paraId="1590D1AC" w14:textId="77777777" w:rsidR="004759A2" w:rsidRPr="00792323" w:rsidRDefault="004759A2" w:rsidP="00A62F22">
      <w:pPr>
        <w:pStyle w:val="Heading4"/>
      </w:pPr>
      <w:bookmarkStart w:id="411" w:name="_Toc423691126"/>
      <w:r w:rsidRPr="00792323">
        <w:t xml:space="preserve">0113 </w:t>
      </w:r>
      <w:r w:rsidR="006559F5">
        <w:t>–</w:t>
      </w:r>
      <w:r w:rsidRPr="00792323">
        <w:t xml:space="preserve"> Discharged to Location</w:t>
      </w:r>
      <w:bookmarkEnd w:id="411"/>
    </w:p>
    <w:p w14:paraId="6FC871D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10E95B7" w14:textId="77777777">
        <w:trPr>
          <w:tblHeader/>
        </w:trPr>
        <w:tc>
          <w:tcPr>
            <w:tcW w:w="720" w:type="dxa"/>
            <w:tcBorders>
              <w:top w:val="double" w:sz="4" w:space="0" w:color="auto"/>
            </w:tcBorders>
            <w:shd w:val="pct10" w:color="auto" w:fill="FFFFFF"/>
          </w:tcPr>
          <w:p w14:paraId="77C38A4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39CFC3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885BBC0" w14:textId="77777777" w:rsidR="004759A2" w:rsidRPr="00792323" w:rsidRDefault="004759A2">
            <w:pPr>
              <w:pStyle w:val="TableMetaHeader"/>
              <w:rPr>
                <w:noProof w:val="0"/>
              </w:rPr>
            </w:pPr>
            <w:r w:rsidRPr="00792323">
              <w:rPr>
                <w:noProof w:val="0"/>
              </w:rPr>
              <w:t>V3</w:t>
            </w:r>
            <w:bookmarkStart w:id="412" w:name="HL70112"/>
            <w:r w:rsidRPr="00792323">
              <w:rPr>
                <w:noProof w:val="0"/>
              </w:rPr>
              <w:t xml:space="preserve"> Harmonization</w:t>
            </w:r>
          </w:p>
        </w:tc>
        <w:tc>
          <w:tcPr>
            <w:tcW w:w="2016" w:type="dxa"/>
            <w:tcBorders>
              <w:top w:val="double" w:sz="4" w:space="0" w:color="auto"/>
            </w:tcBorders>
            <w:shd w:val="pct10" w:color="auto" w:fill="FFFFFF"/>
          </w:tcPr>
          <w:p w14:paraId="1D809DC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A328E46"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088F43D" w14:textId="77777777" w:rsidR="004759A2" w:rsidRPr="00792323" w:rsidRDefault="004759A2">
            <w:pPr>
              <w:pStyle w:val="TableMetaHeader"/>
              <w:rPr>
                <w:noProof w:val="0"/>
              </w:rPr>
            </w:pPr>
            <w:r w:rsidRPr="00792323">
              <w:rPr>
                <w:noProof w:val="0"/>
              </w:rPr>
              <w:t>Status</w:t>
            </w:r>
          </w:p>
        </w:tc>
        <w:bookmarkEnd w:id="412"/>
      </w:tr>
      <w:tr w:rsidR="004759A2" w:rsidRPr="00792323" w14:paraId="3829FFAF" w14:textId="77777777">
        <w:tc>
          <w:tcPr>
            <w:tcW w:w="720" w:type="dxa"/>
            <w:tcBorders>
              <w:bottom w:val="double" w:sz="4" w:space="0" w:color="auto"/>
            </w:tcBorders>
            <w:shd w:val="clear" w:color="auto" w:fill="FFFFFF"/>
          </w:tcPr>
          <w:p w14:paraId="779240E1" w14:textId="77777777" w:rsidR="004759A2" w:rsidRPr="00792323" w:rsidRDefault="004759A2">
            <w:pPr>
              <w:pStyle w:val="TableMetaBody"/>
              <w:rPr>
                <w:noProof w:val="0"/>
              </w:rPr>
            </w:pPr>
            <w:r w:rsidRPr="00792323">
              <w:rPr>
                <w:noProof w:val="0"/>
              </w:rPr>
              <w:t>0113</w:t>
            </w:r>
          </w:p>
        </w:tc>
        <w:tc>
          <w:tcPr>
            <w:tcW w:w="1152" w:type="dxa"/>
            <w:tcBorders>
              <w:bottom w:val="double" w:sz="4" w:space="0" w:color="auto"/>
            </w:tcBorders>
            <w:shd w:val="clear" w:color="auto" w:fill="FFFFFF"/>
          </w:tcPr>
          <w:p w14:paraId="40CFE8CE"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0323046D"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16D780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FA37C3F" w14:textId="77777777" w:rsidR="004759A2" w:rsidRPr="00792323" w:rsidRDefault="004759A2">
            <w:pPr>
              <w:pStyle w:val="TableMetaBody"/>
              <w:rPr>
                <w:noProof w:val="0"/>
              </w:rPr>
            </w:pPr>
            <w:r w:rsidRPr="00792323">
              <w:rPr>
                <w:noProof w:val="0"/>
              </w:rPr>
              <w:t>DLD.1. PV1-37</w:t>
            </w:r>
          </w:p>
        </w:tc>
        <w:tc>
          <w:tcPr>
            <w:tcW w:w="1152" w:type="dxa"/>
            <w:tcBorders>
              <w:bottom w:val="double" w:sz="4" w:space="0" w:color="auto"/>
            </w:tcBorders>
            <w:shd w:val="clear" w:color="auto" w:fill="FFFFFF"/>
          </w:tcPr>
          <w:p w14:paraId="0DE22820" w14:textId="77777777" w:rsidR="004759A2" w:rsidRPr="00792323" w:rsidRDefault="004759A2">
            <w:pPr>
              <w:pStyle w:val="TableMetaBody"/>
              <w:rPr>
                <w:noProof w:val="0"/>
              </w:rPr>
            </w:pPr>
            <w:r w:rsidRPr="00792323">
              <w:rPr>
                <w:noProof w:val="0"/>
              </w:rPr>
              <w:t>Active</w:t>
            </w:r>
          </w:p>
        </w:tc>
      </w:tr>
    </w:tbl>
    <w:p w14:paraId="3E42AEEC" w14:textId="77777777" w:rsidR="004759A2" w:rsidRPr="00792323" w:rsidRDefault="004759A2">
      <w:pPr>
        <w:pStyle w:val="UserTableCaption"/>
      </w:pPr>
      <w:r w:rsidRPr="00792323">
        <w:t xml:space="preserve">User-defined Table 0113 </w:t>
      </w:r>
      <w:r w:rsidR="006559F5">
        <w:t>–</w:t>
      </w:r>
      <w:r w:rsidRPr="00792323">
        <w:t xml:space="preserve"> Discharged to Location</w:t>
      </w:r>
      <w:r w:rsidRPr="00792323">
        <w:fldChar w:fldCharType="begin"/>
      </w:r>
      <w:r w:rsidRPr="00792323">
        <w:instrText xml:space="preserve">xe </w:instrText>
      </w:r>
      <w:r w:rsidR="006559F5">
        <w:instrText>“</w:instrText>
      </w:r>
      <w:r w:rsidRPr="00792323">
        <w:instrText>User-defined Table</w:instrText>
      </w:r>
      <w:bookmarkStart w:id="413" w:name="HL70113"/>
      <w:bookmarkStart w:id="414" w:name="_Toc382761144"/>
      <w:bookmarkEnd w:id="413"/>
      <w:r w:rsidRPr="00792323">
        <w:instrText xml:space="preserve"> 0113 </w:instrText>
      </w:r>
      <w:r w:rsidR="006559F5">
        <w:instrText>–</w:instrText>
      </w:r>
      <w:r w:rsidRPr="00792323">
        <w:instrText xml:space="preserve"> Discharged to locatio</w:instrText>
      </w:r>
      <w:bookmarkEnd w:id="414"/>
      <w:r w:rsidRPr="00792323">
        <w:instrText>n</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919"/>
      </w:tblGrid>
      <w:tr w:rsidR="004759A2" w:rsidRPr="00792323" w14:paraId="279BC057" w14:textId="77777777">
        <w:trPr>
          <w:tblHeader/>
          <w:jc w:val="center"/>
        </w:trPr>
        <w:tc>
          <w:tcPr>
            <w:tcW w:w="1473" w:type="dxa"/>
            <w:tcBorders>
              <w:top w:val="single" w:sz="12" w:space="0" w:color="auto"/>
              <w:bottom w:val="single" w:sz="6" w:space="0" w:color="auto"/>
            </w:tcBorders>
            <w:shd w:val="pct10" w:color="auto" w:fill="FFFFFF"/>
          </w:tcPr>
          <w:p w14:paraId="1F3D5F1D" w14:textId="77777777" w:rsidR="004759A2" w:rsidRPr="00792323" w:rsidRDefault="004759A2">
            <w:pPr>
              <w:pStyle w:val="UserTableHeader"/>
              <w:jc w:val="center"/>
            </w:pPr>
            <w:r w:rsidRPr="00792323">
              <w:t>Value</w:t>
            </w:r>
          </w:p>
        </w:tc>
        <w:tc>
          <w:tcPr>
            <w:tcW w:w="2919" w:type="dxa"/>
            <w:tcBorders>
              <w:top w:val="single" w:sz="12" w:space="0" w:color="auto"/>
              <w:bottom w:val="single" w:sz="6" w:space="0" w:color="auto"/>
            </w:tcBorders>
            <w:shd w:val="pct10" w:color="auto" w:fill="FFFFFF"/>
          </w:tcPr>
          <w:p w14:paraId="1076AB0A" w14:textId="77777777" w:rsidR="004759A2" w:rsidRPr="00792323" w:rsidRDefault="004759A2">
            <w:pPr>
              <w:pStyle w:val="UserTableHeader"/>
            </w:pPr>
            <w:r w:rsidRPr="00792323">
              <w:t>Description</w:t>
            </w:r>
          </w:p>
        </w:tc>
        <w:tc>
          <w:tcPr>
            <w:tcW w:w="2919" w:type="dxa"/>
            <w:tcBorders>
              <w:top w:val="single" w:sz="12" w:space="0" w:color="auto"/>
              <w:bottom w:val="single" w:sz="6" w:space="0" w:color="auto"/>
            </w:tcBorders>
            <w:shd w:val="pct10" w:color="auto" w:fill="FFFFFF"/>
          </w:tcPr>
          <w:p w14:paraId="338C4765" w14:textId="77777777" w:rsidR="004759A2" w:rsidRPr="00792323" w:rsidRDefault="004759A2">
            <w:pPr>
              <w:pStyle w:val="UserTableHeader"/>
            </w:pPr>
            <w:r w:rsidRPr="00792323">
              <w:t>Comment</w:t>
            </w:r>
          </w:p>
        </w:tc>
      </w:tr>
      <w:tr w:rsidR="004759A2" w:rsidRPr="00792323" w14:paraId="1C79294F" w14:textId="77777777">
        <w:trPr>
          <w:jc w:val="center"/>
        </w:trPr>
        <w:tc>
          <w:tcPr>
            <w:tcW w:w="1473" w:type="dxa"/>
            <w:tcBorders>
              <w:top w:val="single" w:sz="6" w:space="0" w:color="auto"/>
              <w:bottom w:val="single" w:sz="12" w:space="0" w:color="auto"/>
            </w:tcBorders>
            <w:shd w:val="clear" w:color="auto" w:fill="FFFFFF"/>
          </w:tcPr>
          <w:p w14:paraId="1D2E8A7F" w14:textId="77777777" w:rsidR="004759A2" w:rsidRPr="00792323" w:rsidRDefault="004759A2">
            <w:pPr>
              <w:pStyle w:val="UserTableBody"/>
              <w:jc w:val="center"/>
            </w:pPr>
          </w:p>
        </w:tc>
        <w:tc>
          <w:tcPr>
            <w:tcW w:w="2919" w:type="dxa"/>
            <w:tcBorders>
              <w:top w:val="single" w:sz="6" w:space="0" w:color="auto"/>
              <w:bottom w:val="single" w:sz="12" w:space="0" w:color="auto"/>
            </w:tcBorders>
            <w:shd w:val="clear" w:color="auto" w:fill="FFFFFF"/>
          </w:tcPr>
          <w:p w14:paraId="1D83E927" w14:textId="77777777" w:rsidR="004759A2" w:rsidRPr="00792323" w:rsidRDefault="004759A2">
            <w:pPr>
              <w:pStyle w:val="UserTableBody"/>
            </w:pPr>
            <w:r w:rsidRPr="00792323">
              <w:t>No suggested values defined</w:t>
            </w:r>
          </w:p>
        </w:tc>
        <w:tc>
          <w:tcPr>
            <w:tcW w:w="2919" w:type="dxa"/>
            <w:tcBorders>
              <w:top w:val="single" w:sz="6" w:space="0" w:color="auto"/>
              <w:bottom w:val="single" w:sz="12" w:space="0" w:color="auto"/>
            </w:tcBorders>
            <w:shd w:val="clear" w:color="auto" w:fill="FFFFFF"/>
          </w:tcPr>
          <w:p w14:paraId="68944DCA" w14:textId="77777777" w:rsidR="004759A2" w:rsidRPr="00792323" w:rsidRDefault="004759A2">
            <w:pPr>
              <w:pStyle w:val="UserTableBody"/>
            </w:pPr>
          </w:p>
        </w:tc>
      </w:tr>
    </w:tbl>
    <w:p w14:paraId="6F3276E4"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7E07F5B2" w14:textId="77777777" w:rsidR="004759A2" w:rsidRPr="00792323" w:rsidRDefault="004759A2" w:rsidP="006F6E27">
      <w:pPr>
        <w:rPr>
          <w:lang w:val="en-US"/>
        </w:rPr>
      </w:pPr>
    </w:p>
    <w:p w14:paraId="1269AB06" w14:textId="77777777" w:rsidR="004759A2" w:rsidRPr="00792323" w:rsidRDefault="004759A2" w:rsidP="00A62F22">
      <w:pPr>
        <w:pStyle w:val="Heading4"/>
      </w:pPr>
      <w:bookmarkStart w:id="415" w:name="_Toc423691127"/>
      <w:r w:rsidRPr="00792323">
        <w:lastRenderedPageBreak/>
        <w:t>0114 – Diet Type</w:t>
      </w:r>
      <w:bookmarkEnd w:id="415"/>
    </w:p>
    <w:p w14:paraId="7AD2B44E" w14:textId="77777777" w:rsidR="004759A2" w:rsidRPr="00792323" w:rsidRDefault="004759A2" w:rsidP="00D73F9C">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7E42494" w14:textId="77777777" w:rsidTr="00E24E76">
        <w:trPr>
          <w:tblHeader/>
        </w:trPr>
        <w:tc>
          <w:tcPr>
            <w:tcW w:w="720" w:type="dxa"/>
            <w:tcBorders>
              <w:top w:val="double" w:sz="4" w:space="0" w:color="auto"/>
            </w:tcBorders>
            <w:shd w:val="pct10" w:color="auto" w:fill="FFFFFF"/>
          </w:tcPr>
          <w:p w14:paraId="005C1E35" w14:textId="77777777" w:rsidR="004759A2" w:rsidRPr="00792323" w:rsidRDefault="004759A2" w:rsidP="00E24E76">
            <w:pPr>
              <w:pStyle w:val="TableMetaHeader"/>
              <w:rPr>
                <w:noProof w:val="0"/>
              </w:rPr>
            </w:pPr>
            <w:r w:rsidRPr="00792323">
              <w:rPr>
                <w:noProof w:val="0"/>
              </w:rPr>
              <w:t>Table</w:t>
            </w:r>
          </w:p>
        </w:tc>
        <w:tc>
          <w:tcPr>
            <w:tcW w:w="1152" w:type="dxa"/>
            <w:tcBorders>
              <w:top w:val="double" w:sz="4" w:space="0" w:color="auto"/>
            </w:tcBorders>
            <w:shd w:val="pct10" w:color="auto" w:fill="FFFFFF"/>
          </w:tcPr>
          <w:p w14:paraId="68FF931F" w14:textId="77777777" w:rsidR="004759A2" w:rsidRPr="00792323" w:rsidRDefault="004759A2" w:rsidP="00E24E76">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FBBEB20" w14:textId="77777777" w:rsidR="004759A2" w:rsidRPr="00792323" w:rsidRDefault="004759A2" w:rsidP="00E24E76">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737EAD6" w14:textId="77777777" w:rsidR="004759A2" w:rsidRPr="00792323" w:rsidRDefault="004759A2" w:rsidP="00E24E76">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7390722" w14:textId="77777777" w:rsidR="004759A2" w:rsidRPr="00792323" w:rsidRDefault="004759A2" w:rsidP="00E24E76">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1D372B4" w14:textId="77777777" w:rsidR="004759A2" w:rsidRPr="00792323" w:rsidRDefault="004759A2" w:rsidP="00E24E76">
            <w:pPr>
              <w:pStyle w:val="TableMetaHeader"/>
              <w:rPr>
                <w:noProof w:val="0"/>
              </w:rPr>
            </w:pPr>
            <w:r w:rsidRPr="00792323">
              <w:rPr>
                <w:noProof w:val="0"/>
              </w:rPr>
              <w:t>Status</w:t>
            </w:r>
          </w:p>
        </w:tc>
      </w:tr>
      <w:tr w:rsidR="004759A2" w:rsidRPr="00792323" w14:paraId="5DB913F9" w14:textId="77777777" w:rsidTr="00E24E76">
        <w:tc>
          <w:tcPr>
            <w:tcW w:w="720" w:type="dxa"/>
            <w:tcBorders>
              <w:bottom w:val="double" w:sz="4" w:space="0" w:color="auto"/>
            </w:tcBorders>
            <w:shd w:val="clear" w:color="auto" w:fill="FFFFFF"/>
          </w:tcPr>
          <w:p w14:paraId="765C1CA7" w14:textId="77777777" w:rsidR="004759A2" w:rsidRPr="00792323" w:rsidRDefault="004759A2" w:rsidP="00E24E76">
            <w:pPr>
              <w:pStyle w:val="TableMetaBody"/>
              <w:rPr>
                <w:noProof w:val="0"/>
              </w:rPr>
            </w:pPr>
            <w:r w:rsidRPr="00792323">
              <w:rPr>
                <w:noProof w:val="0"/>
              </w:rPr>
              <w:t>0114</w:t>
            </w:r>
          </w:p>
        </w:tc>
        <w:tc>
          <w:tcPr>
            <w:tcW w:w="1152" w:type="dxa"/>
            <w:tcBorders>
              <w:bottom w:val="double" w:sz="4" w:space="0" w:color="auto"/>
            </w:tcBorders>
            <w:shd w:val="clear" w:color="auto" w:fill="FFFFFF"/>
          </w:tcPr>
          <w:p w14:paraId="46C4302C" w14:textId="77777777" w:rsidR="004759A2" w:rsidRPr="00792323" w:rsidRDefault="004759A2" w:rsidP="00E24E76">
            <w:pPr>
              <w:pStyle w:val="TableMetaBody"/>
              <w:rPr>
                <w:noProof w:val="0"/>
              </w:rPr>
            </w:pPr>
            <w:r w:rsidRPr="00792323">
              <w:rPr>
                <w:noProof w:val="0"/>
              </w:rPr>
              <w:t>InM/PA</w:t>
            </w:r>
          </w:p>
        </w:tc>
        <w:tc>
          <w:tcPr>
            <w:tcW w:w="2016" w:type="dxa"/>
            <w:tcBorders>
              <w:bottom w:val="double" w:sz="4" w:space="0" w:color="auto"/>
            </w:tcBorders>
            <w:shd w:val="clear" w:color="auto" w:fill="FFFFFF"/>
          </w:tcPr>
          <w:p w14:paraId="6F78EB69" w14:textId="77777777" w:rsidR="004759A2" w:rsidRPr="00792323" w:rsidRDefault="004759A2" w:rsidP="00E24E76">
            <w:pPr>
              <w:pStyle w:val="TableMetaBody"/>
              <w:rPr>
                <w:noProof w:val="0"/>
              </w:rPr>
            </w:pPr>
            <w:r w:rsidRPr="00792323">
              <w:rPr>
                <w:noProof w:val="0"/>
              </w:rPr>
              <w:t>TBD</w:t>
            </w:r>
          </w:p>
        </w:tc>
        <w:tc>
          <w:tcPr>
            <w:tcW w:w="2016" w:type="dxa"/>
            <w:tcBorders>
              <w:bottom w:val="double" w:sz="4" w:space="0" w:color="auto"/>
            </w:tcBorders>
            <w:shd w:val="clear" w:color="auto" w:fill="FFFFFF"/>
          </w:tcPr>
          <w:p w14:paraId="0CEC1CC6" w14:textId="77777777" w:rsidR="004759A2" w:rsidRPr="00792323" w:rsidRDefault="004759A2" w:rsidP="00E24E76">
            <w:pPr>
              <w:pStyle w:val="TableMetaBody"/>
              <w:rPr>
                <w:noProof w:val="0"/>
              </w:rPr>
            </w:pPr>
            <w:r w:rsidRPr="00792323">
              <w:rPr>
                <w:noProof w:val="0"/>
              </w:rPr>
              <w:t>TBD</w:t>
            </w:r>
          </w:p>
        </w:tc>
        <w:tc>
          <w:tcPr>
            <w:tcW w:w="2448" w:type="dxa"/>
            <w:tcBorders>
              <w:bottom w:val="double" w:sz="4" w:space="0" w:color="auto"/>
            </w:tcBorders>
            <w:shd w:val="clear" w:color="auto" w:fill="FFFFFF"/>
          </w:tcPr>
          <w:p w14:paraId="591894B2" w14:textId="77777777" w:rsidR="004759A2" w:rsidRPr="00792323" w:rsidRDefault="004759A2" w:rsidP="00E24E76">
            <w:pPr>
              <w:pStyle w:val="TableMetaBody"/>
              <w:rPr>
                <w:noProof w:val="0"/>
              </w:rPr>
            </w:pPr>
            <w:r w:rsidRPr="00792323">
              <w:rPr>
                <w:noProof w:val="0"/>
              </w:rPr>
              <w:t>DLD.1. PV1-38</w:t>
            </w:r>
          </w:p>
        </w:tc>
        <w:tc>
          <w:tcPr>
            <w:tcW w:w="1152" w:type="dxa"/>
            <w:tcBorders>
              <w:bottom w:val="double" w:sz="4" w:space="0" w:color="auto"/>
            </w:tcBorders>
            <w:shd w:val="clear" w:color="auto" w:fill="FFFFFF"/>
          </w:tcPr>
          <w:p w14:paraId="1F0D566B" w14:textId="77777777" w:rsidR="004759A2" w:rsidRPr="00792323" w:rsidRDefault="004759A2" w:rsidP="00E24E76">
            <w:pPr>
              <w:pStyle w:val="TableMetaBody"/>
              <w:rPr>
                <w:noProof w:val="0"/>
              </w:rPr>
            </w:pPr>
            <w:r w:rsidRPr="00792323">
              <w:rPr>
                <w:noProof w:val="0"/>
              </w:rPr>
              <w:t>Active</w:t>
            </w:r>
          </w:p>
        </w:tc>
      </w:tr>
    </w:tbl>
    <w:p w14:paraId="20400DC7" w14:textId="77777777" w:rsidR="004759A2" w:rsidRPr="00792323" w:rsidRDefault="004759A2" w:rsidP="00D73F9C">
      <w:pPr>
        <w:pStyle w:val="UserTableCaption"/>
      </w:pPr>
      <w:r w:rsidRPr="00792323">
        <w:t xml:space="preserve">User-defined Table 0114 </w:t>
      </w:r>
      <w:r w:rsidR="006559F5">
        <w:t>–</w:t>
      </w:r>
      <w:r w:rsidRPr="00792323">
        <w:t xml:space="preserve"> Diet Type</w:t>
      </w:r>
      <w:r w:rsidRPr="00792323">
        <w:fldChar w:fldCharType="begin"/>
      </w:r>
      <w:r w:rsidRPr="00792323">
        <w:instrText xml:space="preserve">xe </w:instrText>
      </w:r>
      <w:r w:rsidR="006559F5">
        <w:instrText>“</w:instrText>
      </w:r>
      <w:r w:rsidRPr="00792323">
        <w:instrText xml:space="preserve">User-defined Table 0114 </w:instrText>
      </w:r>
      <w:r w:rsidR="006559F5">
        <w:instrText>–</w:instrText>
      </w:r>
      <w:r w:rsidRPr="00792323">
        <w:instrText xml:space="preserve"> Diet Type</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73907766" w14:textId="77777777" w:rsidTr="00E24E76">
        <w:trPr>
          <w:tblHeader/>
          <w:jc w:val="center"/>
        </w:trPr>
        <w:tc>
          <w:tcPr>
            <w:tcW w:w="1473" w:type="dxa"/>
            <w:tcBorders>
              <w:top w:val="single" w:sz="12" w:space="0" w:color="auto"/>
              <w:bottom w:val="nil"/>
            </w:tcBorders>
            <w:shd w:val="pct10" w:color="auto" w:fill="FFFFFF"/>
          </w:tcPr>
          <w:p w14:paraId="545D485C" w14:textId="77777777" w:rsidR="004759A2" w:rsidRPr="00792323" w:rsidRDefault="004759A2" w:rsidP="00E24E76">
            <w:pPr>
              <w:pStyle w:val="UserTableHeader"/>
              <w:jc w:val="center"/>
            </w:pPr>
            <w:r w:rsidRPr="00792323">
              <w:t>Value</w:t>
            </w:r>
          </w:p>
        </w:tc>
        <w:tc>
          <w:tcPr>
            <w:tcW w:w="2919" w:type="dxa"/>
            <w:tcBorders>
              <w:top w:val="single" w:sz="12" w:space="0" w:color="auto"/>
              <w:bottom w:val="nil"/>
            </w:tcBorders>
            <w:shd w:val="pct10" w:color="auto" w:fill="FFFFFF"/>
          </w:tcPr>
          <w:p w14:paraId="19ADCCB0" w14:textId="77777777" w:rsidR="004759A2" w:rsidRPr="00792323" w:rsidRDefault="004759A2" w:rsidP="00E24E76">
            <w:pPr>
              <w:pStyle w:val="UserTableHeader"/>
            </w:pPr>
            <w:bookmarkStart w:id="416" w:name="HL70114"/>
            <w:bookmarkStart w:id="417" w:name="_Toc382761145"/>
            <w:bookmarkEnd w:id="416"/>
            <w:r w:rsidRPr="00792323">
              <w:t>Description</w:t>
            </w:r>
          </w:p>
        </w:tc>
        <w:tc>
          <w:tcPr>
            <w:tcW w:w="2160" w:type="dxa"/>
            <w:tcBorders>
              <w:top w:val="single" w:sz="12" w:space="0" w:color="auto"/>
              <w:bottom w:val="nil"/>
            </w:tcBorders>
            <w:shd w:val="pct10" w:color="auto" w:fill="FFFFFF"/>
          </w:tcPr>
          <w:p w14:paraId="3B92388E" w14:textId="77777777" w:rsidR="004759A2" w:rsidRPr="00792323" w:rsidRDefault="004759A2" w:rsidP="00E24E76">
            <w:pPr>
              <w:pStyle w:val="UserTableHeader"/>
            </w:pPr>
            <w:r w:rsidRPr="00792323">
              <w:t>Comm</w:t>
            </w:r>
            <w:bookmarkEnd w:id="417"/>
            <w:r w:rsidRPr="00792323">
              <w:t>ent</w:t>
            </w:r>
          </w:p>
        </w:tc>
      </w:tr>
      <w:tr w:rsidR="004759A2" w:rsidRPr="00792323" w14:paraId="7191FE9C" w14:textId="77777777" w:rsidTr="00E24E76">
        <w:trPr>
          <w:jc w:val="center"/>
        </w:trPr>
        <w:tc>
          <w:tcPr>
            <w:tcW w:w="1473" w:type="dxa"/>
            <w:tcBorders>
              <w:bottom w:val="single" w:sz="12" w:space="0" w:color="auto"/>
            </w:tcBorders>
          </w:tcPr>
          <w:p w14:paraId="08417FC4" w14:textId="77777777" w:rsidR="004759A2" w:rsidRPr="00792323" w:rsidRDefault="004759A2" w:rsidP="00E24E76">
            <w:pPr>
              <w:pStyle w:val="UserTableBody"/>
              <w:jc w:val="center"/>
            </w:pPr>
          </w:p>
        </w:tc>
        <w:tc>
          <w:tcPr>
            <w:tcW w:w="2919" w:type="dxa"/>
            <w:tcBorders>
              <w:bottom w:val="single" w:sz="12" w:space="0" w:color="auto"/>
            </w:tcBorders>
          </w:tcPr>
          <w:p w14:paraId="53CF317B" w14:textId="77777777" w:rsidR="004759A2" w:rsidRPr="00792323" w:rsidRDefault="004759A2" w:rsidP="00E24E76">
            <w:pPr>
              <w:pStyle w:val="UserTableBody"/>
            </w:pPr>
            <w:r w:rsidRPr="00792323">
              <w:t>No suggested values defined</w:t>
            </w:r>
          </w:p>
        </w:tc>
        <w:tc>
          <w:tcPr>
            <w:tcW w:w="2160" w:type="dxa"/>
            <w:tcBorders>
              <w:bottom w:val="single" w:sz="12" w:space="0" w:color="auto"/>
            </w:tcBorders>
          </w:tcPr>
          <w:p w14:paraId="4EAA2D20" w14:textId="77777777" w:rsidR="004759A2" w:rsidRPr="00792323" w:rsidRDefault="004759A2" w:rsidP="00E24E76">
            <w:pPr>
              <w:pStyle w:val="UserTableBody"/>
            </w:pPr>
          </w:p>
        </w:tc>
      </w:tr>
    </w:tbl>
    <w:p w14:paraId="08E1ACA6" w14:textId="77777777" w:rsidR="004759A2" w:rsidRPr="00792323" w:rsidRDefault="004759A2" w:rsidP="00A95AF1">
      <w:pPr>
        <w:rPr>
          <w:lang w:val="en-US" w:eastAsia="en-US"/>
        </w:rPr>
      </w:pPr>
    </w:p>
    <w:p w14:paraId="54A90716" w14:textId="77777777" w:rsidR="004759A2" w:rsidRPr="00792323" w:rsidRDefault="004759A2" w:rsidP="00A62F22">
      <w:pPr>
        <w:pStyle w:val="Heading4"/>
      </w:pPr>
      <w:bookmarkStart w:id="418" w:name="_Toc423691128"/>
      <w:r w:rsidRPr="00792323">
        <w:t>0115 – Servicing Facilities</w:t>
      </w:r>
      <w:bookmarkEnd w:id="418"/>
    </w:p>
    <w:p w14:paraId="7381CC54" w14:textId="77777777" w:rsidR="004759A2" w:rsidRPr="00792323" w:rsidRDefault="004759A2" w:rsidP="00C0715A">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4849390" w14:textId="77777777" w:rsidTr="00E24E76">
        <w:trPr>
          <w:tblHeader/>
        </w:trPr>
        <w:tc>
          <w:tcPr>
            <w:tcW w:w="720" w:type="dxa"/>
            <w:tcBorders>
              <w:top w:val="double" w:sz="4" w:space="0" w:color="auto"/>
            </w:tcBorders>
            <w:shd w:val="pct10" w:color="auto" w:fill="FFFFFF"/>
          </w:tcPr>
          <w:p w14:paraId="55889D96" w14:textId="77777777" w:rsidR="004759A2" w:rsidRPr="00792323" w:rsidRDefault="004759A2" w:rsidP="00E24E76">
            <w:pPr>
              <w:pStyle w:val="TableMetaHeader"/>
              <w:rPr>
                <w:noProof w:val="0"/>
              </w:rPr>
            </w:pPr>
            <w:r w:rsidRPr="00792323">
              <w:rPr>
                <w:noProof w:val="0"/>
              </w:rPr>
              <w:t>Table</w:t>
            </w:r>
          </w:p>
        </w:tc>
        <w:tc>
          <w:tcPr>
            <w:tcW w:w="1152" w:type="dxa"/>
            <w:tcBorders>
              <w:top w:val="double" w:sz="4" w:space="0" w:color="auto"/>
            </w:tcBorders>
            <w:shd w:val="pct10" w:color="auto" w:fill="FFFFFF"/>
          </w:tcPr>
          <w:p w14:paraId="7512730F" w14:textId="77777777" w:rsidR="004759A2" w:rsidRPr="00792323" w:rsidRDefault="004759A2" w:rsidP="00E24E76">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FD4F20B" w14:textId="77777777" w:rsidR="004759A2" w:rsidRPr="00792323" w:rsidRDefault="004759A2" w:rsidP="00E24E76">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75689E9" w14:textId="77777777" w:rsidR="004759A2" w:rsidRPr="00792323" w:rsidRDefault="004759A2" w:rsidP="00E24E76">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DF55111" w14:textId="77777777" w:rsidR="004759A2" w:rsidRPr="00792323" w:rsidRDefault="004759A2" w:rsidP="00E24E76">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733AD19" w14:textId="77777777" w:rsidR="004759A2" w:rsidRPr="00792323" w:rsidRDefault="004759A2" w:rsidP="00E24E76">
            <w:pPr>
              <w:pStyle w:val="TableMetaHeader"/>
              <w:rPr>
                <w:noProof w:val="0"/>
              </w:rPr>
            </w:pPr>
            <w:r w:rsidRPr="00792323">
              <w:rPr>
                <w:noProof w:val="0"/>
              </w:rPr>
              <w:t>Status</w:t>
            </w:r>
          </w:p>
        </w:tc>
      </w:tr>
      <w:tr w:rsidR="004759A2" w:rsidRPr="00792323" w14:paraId="43BFF471" w14:textId="77777777" w:rsidTr="00E24E76">
        <w:tc>
          <w:tcPr>
            <w:tcW w:w="720" w:type="dxa"/>
            <w:tcBorders>
              <w:bottom w:val="double" w:sz="4" w:space="0" w:color="auto"/>
            </w:tcBorders>
            <w:shd w:val="clear" w:color="auto" w:fill="FFFFFF"/>
          </w:tcPr>
          <w:p w14:paraId="2D1DE257" w14:textId="77777777" w:rsidR="004759A2" w:rsidRPr="00792323" w:rsidRDefault="004759A2" w:rsidP="00E24E76">
            <w:pPr>
              <w:pStyle w:val="TableMetaBody"/>
              <w:rPr>
                <w:noProof w:val="0"/>
              </w:rPr>
            </w:pPr>
            <w:r w:rsidRPr="00792323">
              <w:rPr>
                <w:noProof w:val="0"/>
              </w:rPr>
              <w:t>0115</w:t>
            </w:r>
          </w:p>
        </w:tc>
        <w:tc>
          <w:tcPr>
            <w:tcW w:w="1152" w:type="dxa"/>
            <w:tcBorders>
              <w:bottom w:val="double" w:sz="4" w:space="0" w:color="auto"/>
            </w:tcBorders>
            <w:shd w:val="clear" w:color="auto" w:fill="FFFFFF"/>
          </w:tcPr>
          <w:p w14:paraId="6E80F413" w14:textId="77777777" w:rsidR="004759A2" w:rsidRPr="00792323" w:rsidRDefault="004759A2" w:rsidP="00E24E76">
            <w:pPr>
              <w:pStyle w:val="TableMetaBody"/>
              <w:rPr>
                <w:noProof w:val="0"/>
              </w:rPr>
            </w:pPr>
            <w:r w:rsidRPr="00792323">
              <w:rPr>
                <w:noProof w:val="0"/>
              </w:rPr>
              <w:t>InM/PA</w:t>
            </w:r>
          </w:p>
        </w:tc>
        <w:tc>
          <w:tcPr>
            <w:tcW w:w="2016" w:type="dxa"/>
            <w:tcBorders>
              <w:bottom w:val="double" w:sz="4" w:space="0" w:color="auto"/>
            </w:tcBorders>
            <w:shd w:val="clear" w:color="auto" w:fill="FFFFFF"/>
          </w:tcPr>
          <w:p w14:paraId="64208040" w14:textId="77777777" w:rsidR="004759A2" w:rsidRPr="00792323" w:rsidRDefault="004759A2" w:rsidP="00E24E76">
            <w:pPr>
              <w:pStyle w:val="TableMetaBody"/>
              <w:rPr>
                <w:noProof w:val="0"/>
              </w:rPr>
            </w:pPr>
            <w:r w:rsidRPr="00792323">
              <w:rPr>
                <w:noProof w:val="0"/>
              </w:rPr>
              <w:t>TBD</w:t>
            </w:r>
          </w:p>
        </w:tc>
        <w:tc>
          <w:tcPr>
            <w:tcW w:w="2016" w:type="dxa"/>
            <w:tcBorders>
              <w:bottom w:val="double" w:sz="4" w:space="0" w:color="auto"/>
            </w:tcBorders>
            <w:shd w:val="clear" w:color="auto" w:fill="FFFFFF"/>
          </w:tcPr>
          <w:p w14:paraId="4DE50120" w14:textId="77777777" w:rsidR="004759A2" w:rsidRPr="00792323" w:rsidRDefault="004759A2" w:rsidP="00E24E76">
            <w:pPr>
              <w:pStyle w:val="TableMetaBody"/>
              <w:rPr>
                <w:noProof w:val="0"/>
              </w:rPr>
            </w:pPr>
            <w:r w:rsidRPr="00792323">
              <w:rPr>
                <w:noProof w:val="0"/>
              </w:rPr>
              <w:t>TBD</w:t>
            </w:r>
          </w:p>
        </w:tc>
        <w:tc>
          <w:tcPr>
            <w:tcW w:w="2448" w:type="dxa"/>
            <w:tcBorders>
              <w:bottom w:val="double" w:sz="4" w:space="0" w:color="auto"/>
            </w:tcBorders>
            <w:shd w:val="clear" w:color="auto" w:fill="FFFFFF"/>
          </w:tcPr>
          <w:p w14:paraId="6568F55A" w14:textId="77777777" w:rsidR="004759A2" w:rsidRPr="00792323" w:rsidRDefault="004759A2" w:rsidP="00E24E76">
            <w:pPr>
              <w:pStyle w:val="TableMetaBody"/>
              <w:rPr>
                <w:noProof w:val="0"/>
              </w:rPr>
            </w:pPr>
            <w:r w:rsidRPr="00792323">
              <w:rPr>
                <w:noProof w:val="0"/>
              </w:rPr>
              <w:t>DLD.1. PV1-39</w:t>
            </w:r>
          </w:p>
        </w:tc>
        <w:tc>
          <w:tcPr>
            <w:tcW w:w="1152" w:type="dxa"/>
            <w:tcBorders>
              <w:bottom w:val="double" w:sz="4" w:space="0" w:color="auto"/>
            </w:tcBorders>
            <w:shd w:val="clear" w:color="auto" w:fill="FFFFFF"/>
          </w:tcPr>
          <w:p w14:paraId="0699578A" w14:textId="77777777" w:rsidR="004759A2" w:rsidRPr="00792323" w:rsidRDefault="004759A2" w:rsidP="00E24E76">
            <w:pPr>
              <w:pStyle w:val="TableMetaBody"/>
              <w:rPr>
                <w:noProof w:val="0"/>
              </w:rPr>
            </w:pPr>
            <w:r w:rsidRPr="00792323">
              <w:rPr>
                <w:noProof w:val="0"/>
              </w:rPr>
              <w:t>Active</w:t>
            </w:r>
          </w:p>
        </w:tc>
      </w:tr>
    </w:tbl>
    <w:p w14:paraId="36116C71" w14:textId="77777777" w:rsidR="004759A2" w:rsidRPr="00792323" w:rsidRDefault="004759A2" w:rsidP="00C0715A">
      <w:pPr>
        <w:pStyle w:val="UserTableCaption"/>
      </w:pPr>
      <w:r w:rsidRPr="00792323">
        <w:t>User-defined Table 0115 – Servicing Facilities</w:t>
      </w:r>
      <w:r w:rsidRPr="00792323">
        <w:fldChar w:fldCharType="begin"/>
      </w:r>
      <w:r w:rsidRPr="00792323">
        <w:instrText xml:space="preserve">xe </w:instrText>
      </w:r>
      <w:r w:rsidR="006559F5">
        <w:instrText>“</w:instrText>
      </w:r>
      <w:r w:rsidRPr="00792323">
        <w:instrText>User-defined Table 011</w:instrText>
      </w:r>
      <w:bookmarkStart w:id="419" w:name="HL70115"/>
      <w:bookmarkStart w:id="420" w:name="_Toc382761146"/>
      <w:bookmarkEnd w:id="419"/>
      <w:r w:rsidRPr="00792323">
        <w:instrText>5 – Servicing facilities</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0E18E4A1" w14:textId="77777777" w:rsidTr="00E24E76">
        <w:trPr>
          <w:tblHeader/>
          <w:jc w:val="center"/>
        </w:trPr>
        <w:tc>
          <w:tcPr>
            <w:tcW w:w="1473" w:type="dxa"/>
            <w:tcBorders>
              <w:top w:val="single" w:sz="12" w:space="0" w:color="auto"/>
              <w:bottom w:val="nil"/>
            </w:tcBorders>
            <w:shd w:val="pct10" w:color="auto" w:fill="FFFFFF"/>
          </w:tcPr>
          <w:bookmarkEnd w:id="420"/>
          <w:p w14:paraId="5579F946" w14:textId="77777777" w:rsidR="004759A2" w:rsidRPr="00792323" w:rsidRDefault="004759A2" w:rsidP="00E24E76">
            <w:pPr>
              <w:pStyle w:val="UserTableHeader"/>
              <w:jc w:val="center"/>
            </w:pPr>
            <w:r w:rsidRPr="00792323">
              <w:t>Value</w:t>
            </w:r>
          </w:p>
        </w:tc>
        <w:tc>
          <w:tcPr>
            <w:tcW w:w="2919" w:type="dxa"/>
            <w:tcBorders>
              <w:top w:val="single" w:sz="12" w:space="0" w:color="auto"/>
              <w:bottom w:val="nil"/>
            </w:tcBorders>
            <w:shd w:val="pct10" w:color="auto" w:fill="FFFFFF"/>
          </w:tcPr>
          <w:p w14:paraId="435CE48C" w14:textId="77777777" w:rsidR="004759A2" w:rsidRPr="00792323" w:rsidRDefault="004759A2" w:rsidP="00E24E76">
            <w:pPr>
              <w:pStyle w:val="UserTableHeader"/>
            </w:pPr>
            <w:r w:rsidRPr="00792323">
              <w:t>Description</w:t>
            </w:r>
          </w:p>
        </w:tc>
        <w:tc>
          <w:tcPr>
            <w:tcW w:w="2160" w:type="dxa"/>
            <w:tcBorders>
              <w:top w:val="single" w:sz="12" w:space="0" w:color="auto"/>
              <w:bottom w:val="nil"/>
            </w:tcBorders>
            <w:shd w:val="pct10" w:color="auto" w:fill="FFFFFF"/>
          </w:tcPr>
          <w:p w14:paraId="5DB89AD6" w14:textId="77777777" w:rsidR="004759A2" w:rsidRPr="00792323" w:rsidRDefault="004759A2" w:rsidP="00E24E76">
            <w:pPr>
              <w:pStyle w:val="UserTableHeader"/>
            </w:pPr>
            <w:r w:rsidRPr="00792323">
              <w:t>Comment</w:t>
            </w:r>
          </w:p>
        </w:tc>
      </w:tr>
      <w:tr w:rsidR="004759A2" w:rsidRPr="00792323" w14:paraId="07FA1CFA" w14:textId="77777777" w:rsidTr="00E24E76">
        <w:trPr>
          <w:jc w:val="center"/>
        </w:trPr>
        <w:tc>
          <w:tcPr>
            <w:tcW w:w="1473" w:type="dxa"/>
            <w:tcBorders>
              <w:bottom w:val="single" w:sz="12" w:space="0" w:color="auto"/>
            </w:tcBorders>
          </w:tcPr>
          <w:p w14:paraId="6C07A2A4" w14:textId="77777777" w:rsidR="004759A2" w:rsidRPr="00792323" w:rsidRDefault="004759A2" w:rsidP="00E24E76">
            <w:pPr>
              <w:pStyle w:val="UserTableBody"/>
              <w:jc w:val="center"/>
            </w:pPr>
          </w:p>
        </w:tc>
        <w:tc>
          <w:tcPr>
            <w:tcW w:w="2919" w:type="dxa"/>
            <w:tcBorders>
              <w:bottom w:val="single" w:sz="12" w:space="0" w:color="auto"/>
            </w:tcBorders>
          </w:tcPr>
          <w:p w14:paraId="7BF76995" w14:textId="77777777" w:rsidR="004759A2" w:rsidRPr="00792323" w:rsidRDefault="004759A2" w:rsidP="00E24E76">
            <w:pPr>
              <w:pStyle w:val="UserTableBody"/>
            </w:pPr>
            <w:r w:rsidRPr="00792323">
              <w:t>No suggested values defined</w:t>
            </w:r>
          </w:p>
        </w:tc>
        <w:tc>
          <w:tcPr>
            <w:tcW w:w="2160" w:type="dxa"/>
            <w:tcBorders>
              <w:bottom w:val="single" w:sz="12" w:space="0" w:color="auto"/>
            </w:tcBorders>
          </w:tcPr>
          <w:p w14:paraId="5D9A6AA5" w14:textId="77777777" w:rsidR="004759A2" w:rsidRPr="00792323" w:rsidRDefault="004759A2" w:rsidP="00E24E76">
            <w:pPr>
              <w:pStyle w:val="UserTableBody"/>
            </w:pPr>
          </w:p>
        </w:tc>
      </w:tr>
    </w:tbl>
    <w:p w14:paraId="21365EEA" w14:textId="77777777" w:rsidR="004759A2" w:rsidRPr="00792323" w:rsidRDefault="004759A2" w:rsidP="00A95AF1">
      <w:pPr>
        <w:rPr>
          <w:lang w:val="en-US" w:eastAsia="en-US"/>
        </w:rPr>
      </w:pPr>
    </w:p>
    <w:p w14:paraId="3DE40469" w14:textId="77777777" w:rsidR="004759A2" w:rsidRPr="00792323" w:rsidRDefault="004759A2" w:rsidP="00A62F22">
      <w:pPr>
        <w:pStyle w:val="Heading4"/>
      </w:pPr>
      <w:bookmarkStart w:id="421" w:name="_Toc423691129"/>
      <w:r w:rsidRPr="00792323">
        <w:t>0116 – Bed Status</w:t>
      </w:r>
      <w:bookmarkEnd w:id="421"/>
    </w:p>
    <w:p w14:paraId="6F89FBF8" w14:textId="77777777" w:rsidR="004759A2" w:rsidRPr="00792323" w:rsidRDefault="004759A2" w:rsidP="00C0715A">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5911F41" w14:textId="77777777" w:rsidTr="00E24E76">
        <w:trPr>
          <w:tblHeader/>
        </w:trPr>
        <w:tc>
          <w:tcPr>
            <w:tcW w:w="720" w:type="dxa"/>
            <w:tcBorders>
              <w:top w:val="double" w:sz="4" w:space="0" w:color="auto"/>
            </w:tcBorders>
            <w:shd w:val="pct10" w:color="auto" w:fill="FFFFFF"/>
          </w:tcPr>
          <w:p w14:paraId="1B945268" w14:textId="77777777" w:rsidR="004759A2" w:rsidRPr="00792323" w:rsidRDefault="004759A2" w:rsidP="00E24E76">
            <w:pPr>
              <w:pStyle w:val="TableMetaHeader"/>
              <w:rPr>
                <w:noProof w:val="0"/>
              </w:rPr>
            </w:pPr>
            <w:r w:rsidRPr="00792323">
              <w:rPr>
                <w:noProof w:val="0"/>
              </w:rPr>
              <w:t>Table</w:t>
            </w:r>
          </w:p>
        </w:tc>
        <w:tc>
          <w:tcPr>
            <w:tcW w:w="1152" w:type="dxa"/>
            <w:tcBorders>
              <w:top w:val="double" w:sz="4" w:space="0" w:color="auto"/>
            </w:tcBorders>
            <w:shd w:val="pct10" w:color="auto" w:fill="FFFFFF"/>
          </w:tcPr>
          <w:p w14:paraId="242A1642" w14:textId="77777777" w:rsidR="004759A2" w:rsidRPr="00792323" w:rsidRDefault="004759A2" w:rsidP="00E24E76">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DA49779" w14:textId="77777777" w:rsidR="004759A2" w:rsidRPr="00792323" w:rsidRDefault="004759A2" w:rsidP="00E24E76">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E53F152" w14:textId="77777777" w:rsidR="004759A2" w:rsidRPr="00792323" w:rsidRDefault="004759A2" w:rsidP="00E24E76">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55DB413" w14:textId="77777777" w:rsidR="004759A2" w:rsidRPr="00792323" w:rsidRDefault="004759A2" w:rsidP="00E24E76">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6D21C36" w14:textId="77777777" w:rsidR="004759A2" w:rsidRPr="00792323" w:rsidRDefault="004759A2" w:rsidP="00E24E76">
            <w:pPr>
              <w:pStyle w:val="TableMetaHeader"/>
              <w:rPr>
                <w:noProof w:val="0"/>
              </w:rPr>
            </w:pPr>
            <w:r w:rsidRPr="00792323">
              <w:rPr>
                <w:noProof w:val="0"/>
              </w:rPr>
              <w:t>Status</w:t>
            </w:r>
          </w:p>
        </w:tc>
      </w:tr>
      <w:tr w:rsidR="004759A2" w:rsidRPr="00792323" w14:paraId="162D530D" w14:textId="77777777" w:rsidTr="00E24E76">
        <w:tc>
          <w:tcPr>
            <w:tcW w:w="720" w:type="dxa"/>
            <w:tcBorders>
              <w:bottom w:val="double" w:sz="4" w:space="0" w:color="auto"/>
            </w:tcBorders>
            <w:shd w:val="clear" w:color="auto" w:fill="FFFFFF"/>
          </w:tcPr>
          <w:p w14:paraId="3B68E013" w14:textId="77777777" w:rsidR="004759A2" w:rsidRPr="00792323" w:rsidRDefault="004759A2" w:rsidP="00E24E76">
            <w:pPr>
              <w:pStyle w:val="TableMetaBody"/>
              <w:rPr>
                <w:noProof w:val="0"/>
              </w:rPr>
            </w:pPr>
            <w:r w:rsidRPr="00792323">
              <w:rPr>
                <w:noProof w:val="0"/>
              </w:rPr>
              <w:t>0116</w:t>
            </w:r>
          </w:p>
        </w:tc>
        <w:tc>
          <w:tcPr>
            <w:tcW w:w="1152" w:type="dxa"/>
            <w:tcBorders>
              <w:bottom w:val="double" w:sz="4" w:space="0" w:color="auto"/>
            </w:tcBorders>
            <w:shd w:val="clear" w:color="auto" w:fill="FFFFFF"/>
          </w:tcPr>
          <w:p w14:paraId="4168FC1D" w14:textId="77777777" w:rsidR="004759A2" w:rsidRPr="00792323" w:rsidRDefault="004759A2" w:rsidP="00E24E76">
            <w:pPr>
              <w:pStyle w:val="TableMetaBody"/>
              <w:rPr>
                <w:noProof w:val="0"/>
              </w:rPr>
            </w:pPr>
            <w:r w:rsidRPr="00792323">
              <w:rPr>
                <w:noProof w:val="0"/>
              </w:rPr>
              <w:t>InM/PA</w:t>
            </w:r>
          </w:p>
        </w:tc>
        <w:tc>
          <w:tcPr>
            <w:tcW w:w="2016" w:type="dxa"/>
            <w:tcBorders>
              <w:bottom w:val="double" w:sz="4" w:space="0" w:color="auto"/>
            </w:tcBorders>
            <w:shd w:val="clear" w:color="auto" w:fill="FFFFFF"/>
          </w:tcPr>
          <w:p w14:paraId="739CBBC0" w14:textId="77777777" w:rsidR="004759A2" w:rsidRPr="00792323" w:rsidRDefault="004759A2" w:rsidP="00E24E76">
            <w:pPr>
              <w:pStyle w:val="TableMetaBody"/>
              <w:rPr>
                <w:noProof w:val="0"/>
              </w:rPr>
            </w:pPr>
            <w:r w:rsidRPr="00792323">
              <w:rPr>
                <w:noProof w:val="0"/>
              </w:rPr>
              <w:t>TBD</w:t>
            </w:r>
          </w:p>
        </w:tc>
        <w:tc>
          <w:tcPr>
            <w:tcW w:w="2016" w:type="dxa"/>
            <w:tcBorders>
              <w:bottom w:val="double" w:sz="4" w:space="0" w:color="auto"/>
            </w:tcBorders>
            <w:shd w:val="clear" w:color="auto" w:fill="FFFFFF"/>
          </w:tcPr>
          <w:p w14:paraId="5EDB9F12" w14:textId="77777777" w:rsidR="004759A2" w:rsidRPr="00792323" w:rsidRDefault="004759A2" w:rsidP="00E24E76">
            <w:pPr>
              <w:pStyle w:val="TableMetaBody"/>
              <w:rPr>
                <w:noProof w:val="0"/>
              </w:rPr>
            </w:pPr>
            <w:r w:rsidRPr="00792323">
              <w:rPr>
                <w:noProof w:val="0"/>
              </w:rPr>
              <w:t>TBD</w:t>
            </w:r>
          </w:p>
        </w:tc>
        <w:tc>
          <w:tcPr>
            <w:tcW w:w="2448" w:type="dxa"/>
            <w:tcBorders>
              <w:bottom w:val="double" w:sz="4" w:space="0" w:color="auto"/>
            </w:tcBorders>
            <w:shd w:val="clear" w:color="auto" w:fill="FFFFFF"/>
          </w:tcPr>
          <w:p w14:paraId="2A726C27" w14:textId="77777777" w:rsidR="004759A2" w:rsidRPr="00792323" w:rsidRDefault="004759A2" w:rsidP="00E24E76">
            <w:pPr>
              <w:pStyle w:val="TableMetaBody"/>
              <w:rPr>
                <w:noProof w:val="0"/>
              </w:rPr>
            </w:pPr>
            <w:r w:rsidRPr="00792323">
              <w:rPr>
                <w:noProof w:val="0"/>
              </w:rPr>
              <w:t>DLD.1. PV1-40</w:t>
            </w:r>
          </w:p>
        </w:tc>
        <w:tc>
          <w:tcPr>
            <w:tcW w:w="1152" w:type="dxa"/>
            <w:tcBorders>
              <w:bottom w:val="double" w:sz="4" w:space="0" w:color="auto"/>
            </w:tcBorders>
            <w:shd w:val="clear" w:color="auto" w:fill="FFFFFF"/>
          </w:tcPr>
          <w:p w14:paraId="02ABDC41" w14:textId="77777777" w:rsidR="004759A2" w:rsidRPr="00792323" w:rsidRDefault="004759A2" w:rsidP="00E24E76">
            <w:pPr>
              <w:pStyle w:val="TableMetaBody"/>
              <w:rPr>
                <w:noProof w:val="0"/>
              </w:rPr>
            </w:pPr>
            <w:r w:rsidRPr="00792323">
              <w:rPr>
                <w:noProof w:val="0"/>
              </w:rPr>
              <w:t>Active</w:t>
            </w:r>
          </w:p>
        </w:tc>
      </w:tr>
    </w:tbl>
    <w:p w14:paraId="63D7DE5C" w14:textId="77777777" w:rsidR="004759A2" w:rsidRPr="00792323" w:rsidRDefault="004759A2" w:rsidP="00C0715A">
      <w:pPr>
        <w:pStyle w:val="UserTableCaption"/>
      </w:pPr>
      <w:r w:rsidRPr="00792323">
        <w:t xml:space="preserve">User-defined Table 0116 </w:t>
      </w:r>
      <w:r w:rsidR="006559F5">
        <w:t>–</w:t>
      </w:r>
      <w:r w:rsidRPr="00792323">
        <w:t xml:space="preserve"> Bed Status</w:t>
      </w:r>
      <w:r w:rsidRPr="00792323">
        <w:fldChar w:fldCharType="begin"/>
      </w:r>
      <w:r w:rsidRPr="00792323">
        <w:instrText xml:space="preserve">xe </w:instrText>
      </w:r>
      <w:r w:rsidR="006559F5">
        <w:instrText>“</w:instrText>
      </w:r>
      <w:r w:rsidRPr="00792323">
        <w:instrText xml:space="preserve">User-defined Table 0116 </w:instrText>
      </w:r>
      <w:r w:rsidR="006559F5">
        <w:instrText>–</w:instrText>
      </w:r>
      <w:r w:rsidRPr="00792323">
        <w:instrText xml:space="preserve"> Bed Status</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620"/>
        <w:gridCol w:w="2761"/>
        <w:gridCol w:w="2160"/>
      </w:tblGrid>
      <w:tr w:rsidR="004759A2" w:rsidRPr="00792323" w14:paraId="615A0FF4" w14:textId="77777777" w:rsidTr="00E24E76">
        <w:trPr>
          <w:tblHeader/>
          <w:jc w:val="center"/>
        </w:trPr>
        <w:tc>
          <w:tcPr>
            <w:tcW w:w="1620" w:type="dxa"/>
            <w:tcBorders>
              <w:top w:val="single" w:sz="12" w:space="0" w:color="auto"/>
              <w:bottom w:val="nil"/>
            </w:tcBorders>
            <w:shd w:val="pct10" w:color="auto" w:fill="FFFFFF"/>
          </w:tcPr>
          <w:p w14:paraId="6B7A4896" w14:textId="77777777" w:rsidR="004759A2" w:rsidRPr="00792323" w:rsidRDefault="004759A2" w:rsidP="00E24E76">
            <w:pPr>
              <w:pStyle w:val="UserTableHeader"/>
              <w:jc w:val="center"/>
            </w:pPr>
            <w:r w:rsidRPr="00792323">
              <w:t>Val</w:t>
            </w:r>
            <w:bookmarkStart w:id="422" w:name="HL70116"/>
            <w:bookmarkStart w:id="423" w:name="_Toc382761147"/>
            <w:bookmarkEnd w:id="422"/>
            <w:r w:rsidRPr="00792323">
              <w:t>ue</w:t>
            </w:r>
          </w:p>
        </w:tc>
        <w:tc>
          <w:tcPr>
            <w:tcW w:w="2761" w:type="dxa"/>
            <w:tcBorders>
              <w:top w:val="single" w:sz="12" w:space="0" w:color="auto"/>
              <w:bottom w:val="nil"/>
            </w:tcBorders>
            <w:shd w:val="pct10" w:color="auto" w:fill="FFFFFF"/>
          </w:tcPr>
          <w:p w14:paraId="4D3F822D" w14:textId="77777777" w:rsidR="004759A2" w:rsidRPr="00792323" w:rsidRDefault="004759A2" w:rsidP="00E24E76">
            <w:pPr>
              <w:pStyle w:val="UserTableHeader"/>
            </w:pPr>
            <w:r w:rsidRPr="00792323">
              <w:t>Description</w:t>
            </w:r>
          </w:p>
        </w:tc>
        <w:tc>
          <w:tcPr>
            <w:tcW w:w="2160" w:type="dxa"/>
            <w:tcBorders>
              <w:top w:val="single" w:sz="12" w:space="0" w:color="auto"/>
              <w:bottom w:val="nil"/>
            </w:tcBorders>
            <w:shd w:val="pct10" w:color="auto" w:fill="FFFFFF"/>
          </w:tcPr>
          <w:p w14:paraId="1871D08A" w14:textId="77777777" w:rsidR="004759A2" w:rsidRPr="00792323" w:rsidRDefault="004759A2" w:rsidP="00E24E76">
            <w:pPr>
              <w:pStyle w:val="UserTableHeader"/>
            </w:pPr>
            <w:r w:rsidRPr="00792323">
              <w:t>Co</w:t>
            </w:r>
            <w:bookmarkEnd w:id="423"/>
            <w:r w:rsidRPr="00792323">
              <w:t>mment</w:t>
            </w:r>
          </w:p>
        </w:tc>
      </w:tr>
      <w:tr w:rsidR="004759A2" w:rsidRPr="00792323" w14:paraId="68ED0B93" w14:textId="77777777" w:rsidTr="00E24E76">
        <w:trPr>
          <w:jc w:val="center"/>
        </w:trPr>
        <w:tc>
          <w:tcPr>
            <w:tcW w:w="1620" w:type="dxa"/>
            <w:tcBorders>
              <w:top w:val="single" w:sz="6" w:space="0" w:color="auto"/>
              <w:bottom w:val="nil"/>
            </w:tcBorders>
          </w:tcPr>
          <w:p w14:paraId="5722EAF7" w14:textId="77777777" w:rsidR="004759A2" w:rsidRPr="00792323" w:rsidRDefault="004759A2" w:rsidP="00E24E76">
            <w:pPr>
              <w:pStyle w:val="UserTableBody"/>
              <w:jc w:val="center"/>
            </w:pPr>
            <w:r w:rsidRPr="00792323">
              <w:t>C</w:t>
            </w:r>
          </w:p>
        </w:tc>
        <w:tc>
          <w:tcPr>
            <w:tcW w:w="2761" w:type="dxa"/>
            <w:tcBorders>
              <w:top w:val="single" w:sz="6" w:space="0" w:color="auto"/>
              <w:bottom w:val="nil"/>
            </w:tcBorders>
          </w:tcPr>
          <w:p w14:paraId="719CF213" w14:textId="77777777" w:rsidR="004759A2" w:rsidRPr="00792323" w:rsidRDefault="004759A2" w:rsidP="00E24E76">
            <w:pPr>
              <w:pStyle w:val="UserTableBody"/>
            </w:pPr>
            <w:r w:rsidRPr="00792323">
              <w:t>Closed</w:t>
            </w:r>
          </w:p>
        </w:tc>
        <w:tc>
          <w:tcPr>
            <w:tcW w:w="2160" w:type="dxa"/>
            <w:tcBorders>
              <w:top w:val="single" w:sz="6" w:space="0" w:color="auto"/>
              <w:bottom w:val="nil"/>
            </w:tcBorders>
          </w:tcPr>
          <w:p w14:paraId="2CFFB5C5" w14:textId="77777777" w:rsidR="004759A2" w:rsidRPr="00792323" w:rsidRDefault="004759A2" w:rsidP="00E24E76">
            <w:pPr>
              <w:pStyle w:val="UserTableBody"/>
            </w:pPr>
          </w:p>
        </w:tc>
      </w:tr>
      <w:tr w:rsidR="004759A2" w:rsidRPr="00792323" w14:paraId="004BBB07" w14:textId="77777777" w:rsidTr="00E24E76">
        <w:trPr>
          <w:jc w:val="center"/>
        </w:trPr>
        <w:tc>
          <w:tcPr>
            <w:tcW w:w="1620" w:type="dxa"/>
            <w:tcBorders>
              <w:bottom w:val="nil"/>
            </w:tcBorders>
          </w:tcPr>
          <w:p w14:paraId="68E1EB67" w14:textId="77777777" w:rsidR="004759A2" w:rsidRPr="00792323" w:rsidRDefault="004759A2" w:rsidP="00E24E76">
            <w:pPr>
              <w:pStyle w:val="UserTableBody"/>
              <w:jc w:val="center"/>
            </w:pPr>
            <w:r w:rsidRPr="00792323">
              <w:t>H</w:t>
            </w:r>
          </w:p>
        </w:tc>
        <w:tc>
          <w:tcPr>
            <w:tcW w:w="2761" w:type="dxa"/>
            <w:tcBorders>
              <w:bottom w:val="nil"/>
            </w:tcBorders>
          </w:tcPr>
          <w:p w14:paraId="3E10C8ED" w14:textId="77777777" w:rsidR="004759A2" w:rsidRPr="00792323" w:rsidRDefault="004759A2" w:rsidP="00E24E76">
            <w:pPr>
              <w:pStyle w:val="UserTableBody"/>
            </w:pPr>
            <w:r w:rsidRPr="00792323">
              <w:t>Housekeeping</w:t>
            </w:r>
          </w:p>
        </w:tc>
        <w:tc>
          <w:tcPr>
            <w:tcW w:w="2160" w:type="dxa"/>
            <w:tcBorders>
              <w:bottom w:val="nil"/>
            </w:tcBorders>
          </w:tcPr>
          <w:p w14:paraId="24F90544" w14:textId="77777777" w:rsidR="004759A2" w:rsidRPr="00792323" w:rsidRDefault="004759A2" w:rsidP="00E24E76">
            <w:pPr>
              <w:pStyle w:val="UserTableBody"/>
            </w:pPr>
          </w:p>
        </w:tc>
      </w:tr>
      <w:tr w:rsidR="004759A2" w:rsidRPr="00792323" w14:paraId="67F52112" w14:textId="77777777" w:rsidTr="00E24E76">
        <w:trPr>
          <w:jc w:val="center"/>
        </w:trPr>
        <w:tc>
          <w:tcPr>
            <w:tcW w:w="1620" w:type="dxa"/>
            <w:tcBorders>
              <w:bottom w:val="nil"/>
            </w:tcBorders>
          </w:tcPr>
          <w:p w14:paraId="7452AD4B" w14:textId="77777777" w:rsidR="004759A2" w:rsidRPr="00792323" w:rsidRDefault="004759A2" w:rsidP="00E24E76">
            <w:pPr>
              <w:pStyle w:val="UserTableBody"/>
              <w:jc w:val="center"/>
            </w:pPr>
            <w:r w:rsidRPr="00792323">
              <w:t>O</w:t>
            </w:r>
          </w:p>
        </w:tc>
        <w:tc>
          <w:tcPr>
            <w:tcW w:w="2761" w:type="dxa"/>
            <w:tcBorders>
              <w:bottom w:val="nil"/>
            </w:tcBorders>
          </w:tcPr>
          <w:p w14:paraId="22CF0777" w14:textId="77777777" w:rsidR="004759A2" w:rsidRPr="00792323" w:rsidRDefault="004759A2" w:rsidP="00E24E76">
            <w:pPr>
              <w:pStyle w:val="UserTableBody"/>
            </w:pPr>
            <w:r w:rsidRPr="00792323">
              <w:t>Occupied</w:t>
            </w:r>
          </w:p>
        </w:tc>
        <w:tc>
          <w:tcPr>
            <w:tcW w:w="2160" w:type="dxa"/>
            <w:tcBorders>
              <w:bottom w:val="nil"/>
            </w:tcBorders>
          </w:tcPr>
          <w:p w14:paraId="7B5E33C6" w14:textId="77777777" w:rsidR="004759A2" w:rsidRPr="00792323" w:rsidRDefault="004759A2" w:rsidP="00E24E76">
            <w:pPr>
              <w:pStyle w:val="UserTableBody"/>
            </w:pPr>
          </w:p>
        </w:tc>
      </w:tr>
      <w:tr w:rsidR="004759A2" w:rsidRPr="00792323" w14:paraId="15839C03" w14:textId="77777777" w:rsidTr="00E24E76">
        <w:trPr>
          <w:jc w:val="center"/>
        </w:trPr>
        <w:tc>
          <w:tcPr>
            <w:tcW w:w="1620" w:type="dxa"/>
            <w:tcBorders>
              <w:bottom w:val="nil"/>
            </w:tcBorders>
          </w:tcPr>
          <w:p w14:paraId="4202B057" w14:textId="77777777" w:rsidR="004759A2" w:rsidRPr="00792323" w:rsidRDefault="004759A2" w:rsidP="00E24E76">
            <w:pPr>
              <w:pStyle w:val="UserTableBody"/>
              <w:jc w:val="center"/>
            </w:pPr>
            <w:r w:rsidRPr="00792323">
              <w:t>U</w:t>
            </w:r>
          </w:p>
        </w:tc>
        <w:tc>
          <w:tcPr>
            <w:tcW w:w="2761" w:type="dxa"/>
            <w:tcBorders>
              <w:bottom w:val="nil"/>
            </w:tcBorders>
          </w:tcPr>
          <w:p w14:paraId="7C33DCA8" w14:textId="77777777" w:rsidR="004759A2" w:rsidRPr="00792323" w:rsidRDefault="004759A2" w:rsidP="00E24E76">
            <w:pPr>
              <w:pStyle w:val="UserTableBody"/>
            </w:pPr>
            <w:r w:rsidRPr="00792323">
              <w:t>Unoccupied</w:t>
            </w:r>
          </w:p>
        </w:tc>
        <w:tc>
          <w:tcPr>
            <w:tcW w:w="2160" w:type="dxa"/>
            <w:tcBorders>
              <w:bottom w:val="nil"/>
            </w:tcBorders>
          </w:tcPr>
          <w:p w14:paraId="6CA51E2D" w14:textId="77777777" w:rsidR="004759A2" w:rsidRPr="00792323" w:rsidRDefault="004759A2" w:rsidP="00E24E76">
            <w:pPr>
              <w:pStyle w:val="UserTableBody"/>
            </w:pPr>
          </w:p>
        </w:tc>
      </w:tr>
      <w:tr w:rsidR="004759A2" w:rsidRPr="00792323" w14:paraId="47CEC8F3" w14:textId="77777777" w:rsidTr="00E24E76">
        <w:trPr>
          <w:jc w:val="center"/>
        </w:trPr>
        <w:tc>
          <w:tcPr>
            <w:tcW w:w="1620" w:type="dxa"/>
            <w:tcBorders>
              <w:bottom w:val="nil"/>
            </w:tcBorders>
          </w:tcPr>
          <w:p w14:paraId="7504D5B6" w14:textId="77777777" w:rsidR="004759A2" w:rsidRPr="00792323" w:rsidRDefault="004759A2" w:rsidP="00E24E76">
            <w:pPr>
              <w:pStyle w:val="UserTableBody"/>
              <w:jc w:val="center"/>
            </w:pPr>
            <w:r w:rsidRPr="00792323">
              <w:t>K</w:t>
            </w:r>
          </w:p>
        </w:tc>
        <w:tc>
          <w:tcPr>
            <w:tcW w:w="2761" w:type="dxa"/>
            <w:tcBorders>
              <w:bottom w:val="nil"/>
            </w:tcBorders>
          </w:tcPr>
          <w:p w14:paraId="558790EA" w14:textId="77777777" w:rsidR="004759A2" w:rsidRPr="00792323" w:rsidRDefault="004759A2" w:rsidP="00E24E76">
            <w:pPr>
              <w:pStyle w:val="UserTableBody"/>
            </w:pPr>
            <w:r w:rsidRPr="00792323">
              <w:t>Contaminated</w:t>
            </w:r>
          </w:p>
        </w:tc>
        <w:tc>
          <w:tcPr>
            <w:tcW w:w="2160" w:type="dxa"/>
            <w:tcBorders>
              <w:bottom w:val="nil"/>
            </w:tcBorders>
          </w:tcPr>
          <w:p w14:paraId="4CCF4D21" w14:textId="77777777" w:rsidR="004759A2" w:rsidRPr="00792323" w:rsidRDefault="004759A2" w:rsidP="00E24E76">
            <w:pPr>
              <w:pStyle w:val="UserTableBody"/>
            </w:pPr>
          </w:p>
        </w:tc>
      </w:tr>
      <w:tr w:rsidR="004759A2" w:rsidRPr="00792323" w14:paraId="42629112" w14:textId="77777777" w:rsidTr="00E24E76">
        <w:trPr>
          <w:jc w:val="center"/>
        </w:trPr>
        <w:tc>
          <w:tcPr>
            <w:tcW w:w="1620" w:type="dxa"/>
            <w:tcBorders>
              <w:bottom w:val="single" w:sz="12" w:space="0" w:color="auto"/>
            </w:tcBorders>
          </w:tcPr>
          <w:p w14:paraId="62FFE393" w14:textId="77777777" w:rsidR="004759A2" w:rsidRPr="00792323" w:rsidRDefault="004759A2" w:rsidP="00E24E76">
            <w:pPr>
              <w:pStyle w:val="UserTableBody"/>
              <w:jc w:val="center"/>
            </w:pPr>
            <w:r w:rsidRPr="00792323">
              <w:t>I</w:t>
            </w:r>
          </w:p>
        </w:tc>
        <w:tc>
          <w:tcPr>
            <w:tcW w:w="2761" w:type="dxa"/>
            <w:tcBorders>
              <w:bottom w:val="single" w:sz="12" w:space="0" w:color="auto"/>
            </w:tcBorders>
          </w:tcPr>
          <w:p w14:paraId="0DCA5B51" w14:textId="77777777" w:rsidR="004759A2" w:rsidRPr="00792323" w:rsidRDefault="004759A2" w:rsidP="00E24E76">
            <w:pPr>
              <w:pStyle w:val="UserTableBody"/>
            </w:pPr>
            <w:r w:rsidRPr="00792323">
              <w:t>Isolated</w:t>
            </w:r>
          </w:p>
        </w:tc>
        <w:tc>
          <w:tcPr>
            <w:tcW w:w="2160" w:type="dxa"/>
            <w:tcBorders>
              <w:bottom w:val="single" w:sz="12" w:space="0" w:color="auto"/>
            </w:tcBorders>
          </w:tcPr>
          <w:p w14:paraId="271DEEE5" w14:textId="77777777" w:rsidR="004759A2" w:rsidRPr="00792323" w:rsidRDefault="004759A2" w:rsidP="00E24E76">
            <w:pPr>
              <w:pStyle w:val="UserTableBody"/>
            </w:pPr>
          </w:p>
        </w:tc>
      </w:tr>
    </w:tbl>
    <w:p w14:paraId="5A643D20" w14:textId="77777777" w:rsidR="004759A2" w:rsidRPr="00792323" w:rsidRDefault="004759A2">
      <w:pPr>
        <w:rPr>
          <w:lang w:val="en-US" w:eastAsia="en-US"/>
        </w:rPr>
      </w:pPr>
    </w:p>
    <w:p w14:paraId="5289C971" w14:textId="77777777" w:rsidR="004759A2" w:rsidRPr="00792323" w:rsidRDefault="004759A2" w:rsidP="00A62F22">
      <w:pPr>
        <w:pStyle w:val="Heading4"/>
      </w:pPr>
      <w:bookmarkStart w:id="424" w:name="_Toc423691130"/>
      <w:r w:rsidRPr="00792323">
        <w:t>0117 – Account Status</w:t>
      </w:r>
      <w:bookmarkEnd w:id="424"/>
    </w:p>
    <w:p w14:paraId="0B01E592" w14:textId="77777777" w:rsidR="004759A2" w:rsidRPr="00792323" w:rsidRDefault="004759A2" w:rsidP="00AB7FC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B3F4AB3" w14:textId="77777777">
        <w:trPr>
          <w:tblHeader/>
        </w:trPr>
        <w:tc>
          <w:tcPr>
            <w:tcW w:w="720" w:type="dxa"/>
            <w:tcBorders>
              <w:top w:val="double" w:sz="4" w:space="0" w:color="auto"/>
            </w:tcBorders>
            <w:shd w:val="pct10" w:color="auto" w:fill="FFFFFF"/>
          </w:tcPr>
          <w:p w14:paraId="62D0CCA2"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7F473E56"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B2F6120"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3ADFA72"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46D9799"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B5D7431" w14:textId="77777777" w:rsidR="004759A2" w:rsidRPr="00792323" w:rsidRDefault="004759A2" w:rsidP="00515928">
            <w:pPr>
              <w:pStyle w:val="TableMetaHeader"/>
              <w:rPr>
                <w:noProof w:val="0"/>
              </w:rPr>
            </w:pPr>
            <w:r w:rsidRPr="00792323">
              <w:rPr>
                <w:noProof w:val="0"/>
              </w:rPr>
              <w:t>Status</w:t>
            </w:r>
          </w:p>
        </w:tc>
      </w:tr>
      <w:tr w:rsidR="004759A2" w:rsidRPr="00792323" w14:paraId="1D7E3B62" w14:textId="77777777">
        <w:tc>
          <w:tcPr>
            <w:tcW w:w="720" w:type="dxa"/>
            <w:tcBorders>
              <w:bottom w:val="double" w:sz="4" w:space="0" w:color="auto"/>
            </w:tcBorders>
            <w:shd w:val="clear" w:color="auto" w:fill="FFFFFF"/>
          </w:tcPr>
          <w:p w14:paraId="26219922" w14:textId="77777777" w:rsidR="004759A2" w:rsidRPr="00792323" w:rsidRDefault="004759A2" w:rsidP="00515928">
            <w:pPr>
              <w:pStyle w:val="TableMetaBody"/>
              <w:rPr>
                <w:noProof w:val="0"/>
              </w:rPr>
            </w:pPr>
            <w:r w:rsidRPr="00792323">
              <w:rPr>
                <w:noProof w:val="0"/>
              </w:rPr>
              <w:t>0117</w:t>
            </w:r>
          </w:p>
        </w:tc>
        <w:tc>
          <w:tcPr>
            <w:tcW w:w="1152" w:type="dxa"/>
            <w:tcBorders>
              <w:bottom w:val="double" w:sz="4" w:space="0" w:color="auto"/>
            </w:tcBorders>
            <w:shd w:val="clear" w:color="auto" w:fill="FFFFFF"/>
          </w:tcPr>
          <w:p w14:paraId="71FC7A9A"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7DF84A32"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394361DE"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690E454E" w14:textId="77777777" w:rsidR="004759A2" w:rsidRPr="00792323" w:rsidRDefault="004759A2" w:rsidP="00515928">
            <w:pPr>
              <w:pStyle w:val="TableMetaBody"/>
              <w:rPr>
                <w:noProof w:val="0"/>
              </w:rPr>
            </w:pPr>
            <w:r w:rsidRPr="00792323">
              <w:rPr>
                <w:noProof w:val="0"/>
              </w:rPr>
              <w:t>NPU-2, PV1-41</w:t>
            </w:r>
          </w:p>
        </w:tc>
        <w:tc>
          <w:tcPr>
            <w:tcW w:w="1152" w:type="dxa"/>
            <w:tcBorders>
              <w:bottom w:val="double" w:sz="4" w:space="0" w:color="auto"/>
            </w:tcBorders>
            <w:shd w:val="clear" w:color="auto" w:fill="FFFFFF"/>
          </w:tcPr>
          <w:p w14:paraId="6385C25C" w14:textId="77777777" w:rsidR="004759A2" w:rsidRPr="00792323" w:rsidRDefault="004759A2" w:rsidP="00515928">
            <w:pPr>
              <w:pStyle w:val="TableMetaBody"/>
              <w:rPr>
                <w:noProof w:val="0"/>
              </w:rPr>
            </w:pPr>
            <w:r w:rsidRPr="00792323">
              <w:rPr>
                <w:noProof w:val="0"/>
              </w:rPr>
              <w:t>Active</w:t>
            </w:r>
          </w:p>
        </w:tc>
      </w:tr>
    </w:tbl>
    <w:p w14:paraId="0EB8F107" w14:textId="77777777" w:rsidR="004759A2" w:rsidRPr="00792323" w:rsidRDefault="004759A2" w:rsidP="00AB7FC8">
      <w:pPr>
        <w:pStyle w:val="UserTableCaption"/>
        <w:rPr>
          <w:noProof/>
        </w:rPr>
      </w:pPr>
      <w:r w:rsidRPr="00792323">
        <w:rPr>
          <w:noProof/>
        </w:rPr>
        <w:lastRenderedPageBreak/>
        <w:t xml:space="preserve">User-defined Table 0117 </w:t>
      </w:r>
      <w:r w:rsidR="006559F5">
        <w:rPr>
          <w:noProof/>
        </w:rPr>
        <w:t>–</w:t>
      </w:r>
      <w:r w:rsidRPr="00792323">
        <w:rPr>
          <w:noProof/>
        </w:rPr>
        <w:t xml:space="preserve"> Account Status</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0117 </w:instrText>
      </w:r>
      <w:r w:rsidR="006559F5">
        <w:rPr>
          <w:noProof/>
        </w:rPr>
        <w:instrText>–</w:instrText>
      </w:r>
      <w:r w:rsidRPr="00792323">
        <w:rPr>
          <w:noProof/>
        </w:rPr>
        <w:instrText xml:space="preserve"> Account Stat</w:instrText>
      </w:r>
      <w:bookmarkStart w:id="425" w:name="HL70117"/>
      <w:bookmarkStart w:id="426" w:name="_Toc382761148"/>
      <w:bookmarkEnd w:id="425"/>
      <w:r w:rsidRPr="00792323">
        <w:rPr>
          <w:noProof/>
        </w:rPr>
        <w:instrText>us</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5FB9506B" w14:textId="77777777">
        <w:trPr>
          <w:tblHeader/>
          <w:jc w:val="center"/>
        </w:trPr>
        <w:tc>
          <w:tcPr>
            <w:tcW w:w="1473" w:type="dxa"/>
            <w:tcBorders>
              <w:top w:val="single" w:sz="12" w:space="0" w:color="auto"/>
            </w:tcBorders>
            <w:shd w:val="pct10" w:color="auto" w:fill="FFFFFF"/>
          </w:tcPr>
          <w:p w14:paraId="68034586" w14:textId="77777777" w:rsidR="004759A2" w:rsidRPr="00792323" w:rsidRDefault="004759A2" w:rsidP="00515928">
            <w:pPr>
              <w:pStyle w:val="UserTableHeader"/>
              <w:jc w:val="center"/>
              <w:rPr>
                <w:noProof/>
              </w:rPr>
            </w:pPr>
            <w:r w:rsidRPr="00792323">
              <w:rPr>
                <w:noProof/>
              </w:rPr>
              <w:t>Value</w:t>
            </w:r>
          </w:p>
        </w:tc>
        <w:tc>
          <w:tcPr>
            <w:tcW w:w="2919" w:type="dxa"/>
            <w:tcBorders>
              <w:top w:val="single" w:sz="12" w:space="0" w:color="auto"/>
            </w:tcBorders>
            <w:shd w:val="pct10" w:color="auto" w:fill="FFFFFF"/>
          </w:tcPr>
          <w:p w14:paraId="608F176B" w14:textId="77777777" w:rsidR="004759A2" w:rsidRPr="00792323" w:rsidRDefault="004759A2" w:rsidP="00515928">
            <w:pPr>
              <w:pStyle w:val="UserTableHeader"/>
              <w:rPr>
                <w:noProof/>
              </w:rPr>
            </w:pPr>
            <w:r w:rsidRPr="00792323">
              <w:rPr>
                <w:noProof/>
              </w:rPr>
              <w:t>Descriptio</w:t>
            </w:r>
            <w:bookmarkEnd w:id="426"/>
            <w:r w:rsidRPr="00792323">
              <w:rPr>
                <w:noProof/>
              </w:rPr>
              <w:t>n</w:t>
            </w:r>
          </w:p>
        </w:tc>
        <w:tc>
          <w:tcPr>
            <w:tcW w:w="2160" w:type="dxa"/>
            <w:tcBorders>
              <w:top w:val="single" w:sz="12" w:space="0" w:color="auto"/>
            </w:tcBorders>
            <w:shd w:val="pct10" w:color="auto" w:fill="FFFFFF"/>
          </w:tcPr>
          <w:p w14:paraId="6C8259BB" w14:textId="77777777" w:rsidR="004759A2" w:rsidRPr="00792323" w:rsidRDefault="004759A2" w:rsidP="00515928">
            <w:pPr>
              <w:pStyle w:val="UserTableHeader"/>
              <w:rPr>
                <w:noProof/>
              </w:rPr>
            </w:pPr>
            <w:r w:rsidRPr="00792323">
              <w:rPr>
                <w:noProof/>
              </w:rPr>
              <w:t>Comment</w:t>
            </w:r>
          </w:p>
        </w:tc>
      </w:tr>
      <w:tr w:rsidR="004759A2" w:rsidRPr="00792323" w14:paraId="645A7D94" w14:textId="77777777">
        <w:trPr>
          <w:jc w:val="center"/>
        </w:trPr>
        <w:tc>
          <w:tcPr>
            <w:tcW w:w="1473" w:type="dxa"/>
            <w:tcBorders>
              <w:bottom w:val="single" w:sz="12" w:space="0" w:color="auto"/>
            </w:tcBorders>
            <w:shd w:val="clear" w:color="auto" w:fill="FFFFFF"/>
          </w:tcPr>
          <w:p w14:paraId="634F11E1" w14:textId="77777777" w:rsidR="004759A2" w:rsidRPr="00792323" w:rsidRDefault="004759A2" w:rsidP="00515928">
            <w:pPr>
              <w:pStyle w:val="UserTableBody"/>
              <w:jc w:val="center"/>
              <w:rPr>
                <w:noProof/>
              </w:rPr>
            </w:pPr>
          </w:p>
        </w:tc>
        <w:tc>
          <w:tcPr>
            <w:tcW w:w="2919" w:type="dxa"/>
            <w:tcBorders>
              <w:bottom w:val="single" w:sz="12" w:space="0" w:color="auto"/>
            </w:tcBorders>
            <w:shd w:val="clear" w:color="auto" w:fill="FFFFFF"/>
          </w:tcPr>
          <w:p w14:paraId="6B6DCBFD" w14:textId="77777777" w:rsidR="004759A2" w:rsidRPr="00792323" w:rsidRDefault="004759A2" w:rsidP="0051592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6E378E49" w14:textId="77777777" w:rsidR="004759A2" w:rsidRPr="00792323" w:rsidRDefault="004759A2" w:rsidP="00515928">
            <w:pPr>
              <w:pStyle w:val="UserTableBody"/>
              <w:rPr>
                <w:noProof/>
              </w:rPr>
            </w:pPr>
          </w:p>
        </w:tc>
      </w:tr>
    </w:tbl>
    <w:p w14:paraId="7E9088BA" w14:textId="77777777" w:rsidR="004759A2" w:rsidRPr="00792323" w:rsidRDefault="004759A2">
      <w:pPr>
        <w:rPr>
          <w:lang w:val="en-US" w:eastAsia="en-US"/>
        </w:rPr>
      </w:pPr>
    </w:p>
    <w:p w14:paraId="09DA5257" w14:textId="77777777" w:rsidR="004759A2" w:rsidRPr="00792323" w:rsidRDefault="004759A2" w:rsidP="00A62F22">
      <w:pPr>
        <w:pStyle w:val="Heading4"/>
      </w:pPr>
      <w:bookmarkStart w:id="427" w:name="_Toc423691131"/>
      <w:r w:rsidRPr="00792323">
        <w:t>0118 – Major Diagnostic Category</w:t>
      </w:r>
      <w:bookmarkEnd w:id="427"/>
    </w:p>
    <w:p w14:paraId="1795965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5E18972" w14:textId="77777777">
        <w:trPr>
          <w:tblHeader/>
        </w:trPr>
        <w:tc>
          <w:tcPr>
            <w:tcW w:w="720" w:type="dxa"/>
            <w:tcBorders>
              <w:top w:val="double" w:sz="4" w:space="0" w:color="auto"/>
            </w:tcBorders>
            <w:shd w:val="pct10" w:color="auto" w:fill="FFFFFF"/>
          </w:tcPr>
          <w:p w14:paraId="60B667E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0BD7F0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0C0306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80CA91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8C0C05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5A068CD" w14:textId="77777777" w:rsidR="004759A2" w:rsidRPr="00792323" w:rsidRDefault="004759A2">
            <w:pPr>
              <w:pStyle w:val="TableMetaHeader"/>
              <w:rPr>
                <w:noProof w:val="0"/>
              </w:rPr>
            </w:pPr>
            <w:r w:rsidRPr="00792323">
              <w:rPr>
                <w:noProof w:val="0"/>
              </w:rPr>
              <w:t>Status</w:t>
            </w:r>
          </w:p>
        </w:tc>
      </w:tr>
      <w:tr w:rsidR="004759A2" w:rsidRPr="00792323" w14:paraId="65D20679" w14:textId="77777777">
        <w:tc>
          <w:tcPr>
            <w:tcW w:w="720" w:type="dxa"/>
            <w:tcBorders>
              <w:bottom w:val="double" w:sz="4" w:space="0" w:color="auto"/>
            </w:tcBorders>
            <w:shd w:val="clear" w:color="auto" w:fill="FFFFFF"/>
          </w:tcPr>
          <w:p w14:paraId="58628F63" w14:textId="77777777" w:rsidR="004759A2" w:rsidRPr="00792323" w:rsidRDefault="004759A2">
            <w:pPr>
              <w:pStyle w:val="TableMetaBody"/>
              <w:rPr>
                <w:noProof w:val="0"/>
              </w:rPr>
            </w:pPr>
            <w:r w:rsidRPr="00792323">
              <w:rPr>
                <w:noProof w:val="0"/>
              </w:rPr>
              <w:t>0118</w:t>
            </w:r>
          </w:p>
        </w:tc>
        <w:tc>
          <w:tcPr>
            <w:tcW w:w="1152" w:type="dxa"/>
            <w:tcBorders>
              <w:bottom w:val="double" w:sz="4" w:space="0" w:color="auto"/>
            </w:tcBorders>
            <w:shd w:val="clear" w:color="auto" w:fill="FFFFFF"/>
          </w:tcPr>
          <w:p w14:paraId="5823B2EA"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6C938EB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3D6651B"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02F1B539" w14:textId="77777777" w:rsidR="004759A2" w:rsidRPr="00792323" w:rsidRDefault="004759A2">
            <w:pPr>
              <w:pStyle w:val="TableMetaBody"/>
              <w:rPr>
                <w:b/>
                <w:noProof w:val="0"/>
              </w:rPr>
            </w:pPr>
            <w:r w:rsidRPr="00792323">
              <w:rPr>
                <w:noProof w:val="0"/>
              </w:rPr>
              <w:t xml:space="preserve">DMI-2   </w:t>
            </w:r>
          </w:p>
        </w:tc>
        <w:tc>
          <w:tcPr>
            <w:tcW w:w="1152" w:type="dxa"/>
            <w:tcBorders>
              <w:bottom w:val="double" w:sz="4" w:space="0" w:color="auto"/>
            </w:tcBorders>
            <w:shd w:val="clear" w:color="auto" w:fill="FFFFFF"/>
          </w:tcPr>
          <w:p w14:paraId="0DC1FB4A" w14:textId="77777777" w:rsidR="004759A2" w:rsidRPr="00792323" w:rsidRDefault="004759A2">
            <w:pPr>
              <w:pStyle w:val="TableMetaBody"/>
              <w:rPr>
                <w:noProof w:val="0"/>
              </w:rPr>
            </w:pPr>
            <w:r w:rsidRPr="00792323">
              <w:rPr>
                <w:noProof w:val="0"/>
              </w:rPr>
              <w:t>Active</w:t>
            </w:r>
          </w:p>
        </w:tc>
      </w:tr>
    </w:tbl>
    <w:p w14:paraId="454F3077" w14:textId="77777777" w:rsidR="004759A2" w:rsidRPr="00792323" w:rsidRDefault="004759A2">
      <w:pPr>
        <w:pStyle w:val="UserTableCaption"/>
      </w:pPr>
      <w:r w:rsidRPr="00792323">
        <w:t>External</w:t>
      </w:r>
      <w:r>
        <w:t>ly-defined</w:t>
      </w:r>
      <w:r w:rsidRPr="00792323">
        <w:t xml:space="preserve"> Table 0118 – Major Diagnostic Category</w:t>
      </w:r>
      <w:r>
        <w:fldChar w:fldCharType="begin"/>
      </w:r>
      <w:r>
        <w:instrText xml:space="preserve">xe </w:instrText>
      </w:r>
      <w:r w:rsidR="006559F5">
        <w:instrText>“</w:instrText>
      </w:r>
      <w:r w:rsidRPr="00792323">
        <w:instrText>External</w:instrText>
      </w:r>
      <w:r>
        <w:instrText>ly-</w:instrText>
      </w:r>
      <w:bookmarkStart w:id="428" w:name="_Toc382761149"/>
      <w:r>
        <w:instrText>defined</w:instrText>
      </w:r>
      <w:r w:rsidRPr="00792323">
        <w:instrText xml:space="preserve"> Table 0118 </w:instrText>
      </w:r>
      <w:r w:rsidR="006559F5">
        <w:instrText>–</w:instrText>
      </w:r>
      <w:r w:rsidRPr="00792323">
        <w:instrText xml:space="preserve"> Major Diagn</w:instrText>
      </w:r>
      <w:bookmarkEnd w:id="428"/>
      <w:r w:rsidRPr="00792323">
        <w:instrText>ostic Category</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D316216" w14:textId="77777777">
        <w:trPr>
          <w:tblHeader/>
          <w:jc w:val="center"/>
        </w:trPr>
        <w:tc>
          <w:tcPr>
            <w:tcW w:w="1440" w:type="dxa"/>
            <w:tcBorders>
              <w:top w:val="single" w:sz="12" w:space="0" w:color="auto"/>
              <w:bottom w:val="single" w:sz="6" w:space="0" w:color="auto"/>
            </w:tcBorders>
            <w:shd w:val="pct10" w:color="auto" w:fill="FFFFFF"/>
          </w:tcPr>
          <w:p w14:paraId="0A031D46"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3486CA51"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320C4EA2" w14:textId="77777777" w:rsidR="004759A2" w:rsidRPr="00792323" w:rsidRDefault="004759A2">
            <w:pPr>
              <w:pStyle w:val="UserTableHeader"/>
            </w:pPr>
            <w:r w:rsidRPr="00792323">
              <w:t>Comment</w:t>
            </w:r>
          </w:p>
        </w:tc>
      </w:tr>
      <w:tr w:rsidR="004759A2" w:rsidRPr="00792323" w14:paraId="045011BB" w14:textId="77777777">
        <w:trPr>
          <w:jc w:val="center"/>
        </w:trPr>
        <w:tc>
          <w:tcPr>
            <w:tcW w:w="1440" w:type="dxa"/>
            <w:tcBorders>
              <w:top w:val="single" w:sz="6" w:space="0" w:color="auto"/>
              <w:bottom w:val="single" w:sz="12" w:space="0" w:color="auto"/>
            </w:tcBorders>
            <w:shd w:val="clear" w:color="auto" w:fill="FFFFFF"/>
          </w:tcPr>
          <w:p w14:paraId="0A8CB98A"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53B6AAEA"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21C7AD4C" w14:textId="77777777" w:rsidR="004759A2" w:rsidRPr="00792323" w:rsidRDefault="004759A2">
            <w:pPr>
              <w:pStyle w:val="UserTableBody"/>
            </w:pPr>
          </w:p>
        </w:tc>
      </w:tr>
    </w:tbl>
    <w:p w14:paraId="0EC4F39A" w14:textId="77777777" w:rsidR="004759A2" w:rsidRPr="00792323" w:rsidRDefault="004759A2" w:rsidP="00776BF5">
      <w:pPr>
        <w:rPr>
          <w:lang w:val="en-US" w:eastAsia="en-US"/>
        </w:rPr>
      </w:pPr>
    </w:p>
    <w:p w14:paraId="34C2050E" w14:textId="77777777" w:rsidR="004759A2" w:rsidRPr="00792323" w:rsidRDefault="004759A2" w:rsidP="00A62F22">
      <w:pPr>
        <w:pStyle w:val="Heading4"/>
      </w:pPr>
      <w:bookmarkStart w:id="429" w:name="_Toc423691132"/>
      <w:r w:rsidRPr="00792323">
        <w:t xml:space="preserve">0119 </w:t>
      </w:r>
      <w:r w:rsidR="006559F5">
        <w:t>–</w:t>
      </w:r>
      <w:r w:rsidRPr="00792323">
        <w:t xml:space="preserve"> Order Control Codes</w:t>
      </w:r>
      <w:bookmarkEnd w:id="429"/>
    </w:p>
    <w:p w14:paraId="1248C713" w14:textId="77777777" w:rsidR="004759A2" w:rsidRPr="00792323" w:rsidRDefault="004759A2">
      <w:pPr>
        <w:pStyle w:val="TableMetaCaption"/>
        <w:rPr>
          <w:noProof w:val="0"/>
        </w:rPr>
      </w:pPr>
      <w:r w:rsidRPr="00792323">
        <w:rPr>
          <w:noProof w:val="0"/>
        </w:rPr>
        <w:t>Table Metadata</w:t>
      </w:r>
      <w:bookmarkStart w:id="430" w:name="_Toc175541886"/>
      <w:bookmarkStart w:id="431" w:name="_Toc175544223"/>
      <w:bookmarkStart w:id="432" w:name="_Toc175541895"/>
      <w:bookmarkStart w:id="433" w:name="HL70118"/>
      <w:bookmarkEnd w:id="430"/>
      <w:bookmarkEnd w:id="431"/>
      <w:bookmarkEnd w:id="432"/>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A70C1B2" w14:textId="77777777">
        <w:trPr>
          <w:tblHeader/>
        </w:trPr>
        <w:tc>
          <w:tcPr>
            <w:tcW w:w="720" w:type="dxa"/>
            <w:tcBorders>
              <w:top w:val="double" w:sz="4" w:space="0" w:color="auto"/>
            </w:tcBorders>
            <w:shd w:val="pct10" w:color="auto" w:fill="FFFFFF"/>
          </w:tcPr>
          <w:p w14:paraId="0D09E75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FFCBA5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D865FB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713F3B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3785D7C" w14:textId="77777777" w:rsidR="004759A2" w:rsidRPr="00792323" w:rsidRDefault="004759A2">
            <w:pPr>
              <w:pStyle w:val="TableMetaHeader"/>
              <w:rPr>
                <w:noProof w:val="0"/>
              </w:rPr>
            </w:pPr>
            <w:r w:rsidRPr="00792323">
              <w:rPr>
                <w:noProof w:val="0"/>
              </w:rPr>
              <w:t>Where used</w:t>
            </w:r>
          </w:p>
        </w:tc>
        <w:bookmarkEnd w:id="433"/>
        <w:tc>
          <w:tcPr>
            <w:tcW w:w="1152" w:type="dxa"/>
            <w:tcBorders>
              <w:top w:val="double" w:sz="4" w:space="0" w:color="auto"/>
            </w:tcBorders>
            <w:shd w:val="pct10" w:color="auto" w:fill="FFFFFF"/>
          </w:tcPr>
          <w:p w14:paraId="6BA740E0" w14:textId="77777777" w:rsidR="004759A2" w:rsidRPr="00792323" w:rsidRDefault="004759A2">
            <w:pPr>
              <w:pStyle w:val="TableMetaHeader"/>
              <w:rPr>
                <w:noProof w:val="0"/>
              </w:rPr>
            </w:pPr>
            <w:r w:rsidRPr="00792323">
              <w:rPr>
                <w:noProof w:val="0"/>
              </w:rPr>
              <w:t>Status</w:t>
            </w:r>
          </w:p>
        </w:tc>
      </w:tr>
      <w:tr w:rsidR="004759A2" w:rsidRPr="00792323" w14:paraId="55FA76F3" w14:textId="77777777">
        <w:tc>
          <w:tcPr>
            <w:tcW w:w="720" w:type="dxa"/>
            <w:tcBorders>
              <w:bottom w:val="double" w:sz="4" w:space="0" w:color="auto"/>
            </w:tcBorders>
            <w:shd w:val="clear" w:color="auto" w:fill="FFFFFF"/>
          </w:tcPr>
          <w:p w14:paraId="22C387EE" w14:textId="77777777" w:rsidR="004759A2" w:rsidRPr="00792323" w:rsidRDefault="004759A2">
            <w:pPr>
              <w:pStyle w:val="TableMetaBody"/>
              <w:rPr>
                <w:noProof w:val="0"/>
              </w:rPr>
            </w:pPr>
            <w:r w:rsidRPr="00792323">
              <w:rPr>
                <w:noProof w:val="0"/>
              </w:rPr>
              <w:t>0119</w:t>
            </w:r>
          </w:p>
        </w:tc>
        <w:tc>
          <w:tcPr>
            <w:tcW w:w="1152" w:type="dxa"/>
            <w:tcBorders>
              <w:bottom w:val="double" w:sz="4" w:space="0" w:color="auto"/>
            </w:tcBorders>
            <w:shd w:val="clear" w:color="auto" w:fill="FFFFFF"/>
          </w:tcPr>
          <w:p w14:paraId="42428D21"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0E2CF26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D5BEA80"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A401A38" w14:textId="77777777" w:rsidR="004759A2" w:rsidRPr="00792323" w:rsidRDefault="004759A2">
            <w:pPr>
              <w:pStyle w:val="TableMetaBody"/>
              <w:rPr>
                <w:noProof w:val="0"/>
              </w:rPr>
            </w:pPr>
            <w:r w:rsidRPr="00792323">
              <w:rPr>
                <w:noProof w:val="0"/>
              </w:rPr>
              <w:t>ORC-1</w:t>
            </w:r>
          </w:p>
        </w:tc>
        <w:tc>
          <w:tcPr>
            <w:tcW w:w="1152" w:type="dxa"/>
            <w:tcBorders>
              <w:bottom w:val="double" w:sz="4" w:space="0" w:color="auto"/>
            </w:tcBorders>
            <w:shd w:val="clear" w:color="auto" w:fill="FFFFFF"/>
          </w:tcPr>
          <w:p w14:paraId="083AE1F0" w14:textId="77777777" w:rsidR="004759A2" w:rsidRPr="00792323" w:rsidRDefault="004759A2">
            <w:pPr>
              <w:pStyle w:val="TableMetaBody"/>
              <w:rPr>
                <w:noProof w:val="0"/>
              </w:rPr>
            </w:pPr>
            <w:r w:rsidRPr="00792323">
              <w:rPr>
                <w:noProof w:val="0"/>
              </w:rPr>
              <w:t>Active</w:t>
            </w:r>
          </w:p>
        </w:tc>
      </w:tr>
    </w:tbl>
    <w:p w14:paraId="04B21C0D" w14:textId="77777777" w:rsidR="004759A2" w:rsidRPr="00792323" w:rsidRDefault="004759A2">
      <w:pPr>
        <w:pStyle w:val="HL7TableCaption"/>
      </w:pPr>
      <w:r w:rsidRPr="00792323">
        <w:t xml:space="preserve">HL7 Table 0119 </w:t>
      </w:r>
      <w:r w:rsidR="006559F5">
        <w:t>–</w:t>
      </w:r>
      <w:r w:rsidRPr="00792323">
        <w:t xml:space="preserve"> Order Control Codes </w:t>
      </w:r>
      <w:r>
        <w:fldChar w:fldCharType="begin"/>
      </w:r>
      <w:r>
        <w:instrText xml:space="preserve">xe </w:instrText>
      </w:r>
      <w:r w:rsidR="006559F5">
        <w:instrText>“</w:instrText>
      </w:r>
      <w:r w:rsidRPr="00792323">
        <w:instrText>HL7 Table 0119 – Order control codes</w:instrText>
      </w:r>
      <w:r w:rsidR="006559F5">
        <w:instrText>”</w:instrText>
      </w:r>
      <w:r>
        <w:fldChar w:fldCharType="end"/>
      </w:r>
    </w:p>
    <w:tbl>
      <w:tblPr>
        <w:tblW w:w="899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662"/>
        <w:gridCol w:w="2080"/>
        <w:gridCol w:w="6249"/>
      </w:tblGrid>
      <w:tr w:rsidR="004759A2" w:rsidRPr="00792323" w14:paraId="2B58164E" w14:textId="77777777">
        <w:trPr>
          <w:tblHeader/>
          <w:jc w:val="center"/>
        </w:trPr>
        <w:tc>
          <w:tcPr>
            <w:tcW w:w="662" w:type="dxa"/>
            <w:tcBorders>
              <w:top w:val="double" w:sz="4" w:space="0" w:color="auto"/>
            </w:tcBorders>
            <w:shd w:val="pct10" w:color="auto" w:fill="FFFFFF"/>
          </w:tcPr>
          <w:p w14:paraId="3FEAD50C" w14:textId="77777777" w:rsidR="004759A2" w:rsidRPr="00792323" w:rsidRDefault="004759A2">
            <w:pPr>
              <w:pStyle w:val="HL7TableHeader"/>
              <w:jc w:val="center"/>
            </w:pPr>
            <w:r w:rsidRPr="00792323">
              <w:t>Value</w:t>
            </w:r>
            <w:bookmarkStart w:id="434" w:name="_Toc382761150"/>
          </w:p>
        </w:tc>
        <w:tc>
          <w:tcPr>
            <w:tcW w:w="2080" w:type="dxa"/>
            <w:tcBorders>
              <w:top w:val="double" w:sz="4" w:space="0" w:color="auto"/>
            </w:tcBorders>
            <w:shd w:val="pct10" w:color="auto" w:fill="FFFFFF"/>
          </w:tcPr>
          <w:p w14:paraId="2EFBFB49" w14:textId="77777777" w:rsidR="004759A2" w:rsidRPr="00792323" w:rsidRDefault="004759A2">
            <w:pPr>
              <w:pStyle w:val="HL7TableHeader"/>
            </w:pPr>
            <w:r w:rsidRPr="00792323">
              <w:t>Description</w:t>
            </w:r>
          </w:p>
        </w:tc>
        <w:tc>
          <w:tcPr>
            <w:tcW w:w="6249" w:type="dxa"/>
            <w:tcBorders>
              <w:top w:val="double" w:sz="4" w:space="0" w:color="auto"/>
            </w:tcBorders>
            <w:shd w:val="pct10" w:color="auto" w:fill="FFFFFF"/>
          </w:tcPr>
          <w:p w14:paraId="13E3F5C4" w14:textId="77777777" w:rsidR="004759A2" w:rsidRPr="00792323" w:rsidRDefault="004759A2">
            <w:pPr>
              <w:pStyle w:val="HL7TableHeader"/>
            </w:pPr>
            <w:r w:rsidRPr="00792323">
              <w:t>Comment</w:t>
            </w:r>
          </w:p>
        </w:tc>
      </w:tr>
      <w:tr w:rsidR="004759A2" w:rsidRPr="00AF2426" w14:paraId="20991AD1" w14:textId="77777777">
        <w:trPr>
          <w:jc w:val="center"/>
        </w:trPr>
        <w:tc>
          <w:tcPr>
            <w:tcW w:w="662" w:type="dxa"/>
            <w:shd w:val="clear" w:color="auto" w:fill="FFFFFF"/>
          </w:tcPr>
          <w:p w14:paraId="6D5C675B" w14:textId="77777777" w:rsidR="004759A2" w:rsidRPr="00792323" w:rsidRDefault="004759A2">
            <w:pPr>
              <w:pStyle w:val="HL7TableBody"/>
              <w:jc w:val="center"/>
            </w:pPr>
            <w:r w:rsidRPr="00792323">
              <w:t>AF</w:t>
            </w:r>
          </w:p>
        </w:tc>
        <w:tc>
          <w:tcPr>
            <w:tcW w:w="2080" w:type="dxa"/>
            <w:shd w:val="clear" w:color="auto" w:fill="FFFFFF"/>
          </w:tcPr>
          <w:p w14:paraId="0CF5F0AB" w14:textId="77777777" w:rsidR="004759A2" w:rsidRPr="00792323" w:rsidRDefault="004759A2">
            <w:pPr>
              <w:pStyle w:val="HL7TableBody"/>
            </w:pPr>
            <w:r w:rsidRPr="00792323">
              <w:t>O</w:t>
            </w:r>
            <w:bookmarkEnd w:id="434"/>
            <w:r w:rsidRPr="00792323">
              <w:t>rder/service refill request approval</w:t>
            </w:r>
          </w:p>
        </w:tc>
        <w:tc>
          <w:tcPr>
            <w:tcW w:w="6249" w:type="dxa"/>
            <w:shd w:val="clear" w:color="auto" w:fill="FFFFFF"/>
          </w:tcPr>
          <w:p w14:paraId="521E8518" w14:textId="77777777" w:rsidR="004759A2" w:rsidRPr="00792323" w:rsidRDefault="004759A2">
            <w:pPr>
              <w:pStyle w:val="HL7TableBody"/>
              <w:rPr>
                <w:b/>
              </w:rPr>
            </w:pPr>
            <w:r w:rsidRPr="00792323">
              <w:rPr>
                <w:b/>
              </w:rPr>
              <w:t>Placer Applications.</w:t>
            </w:r>
          </w:p>
          <w:p w14:paraId="77E4D3AA" w14:textId="77777777" w:rsidR="004759A2" w:rsidRPr="00792323" w:rsidRDefault="004759A2">
            <w:pPr>
              <w:pStyle w:val="HL7TableBody"/>
            </w:pPr>
            <w:r w:rsidRPr="00792323">
              <w:t xml:space="preserve">AF is a response to RF where the placer authorizing </w:t>
            </w:r>
            <w:bookmarkStart w:id="435" w:name="HL70119"/>
            <w:r w:rsidRPr="00792323">
              <w:t>a refill or quantity of refills.</w:t>
            </w:r>
          </w:p>
        </w:tc>
      </w:tr>
      <w:tr w:rsidR="004759A2" w:rsidRPr="00AF2426" w14:paraId="491DD682" w14:textId="77777777">
        <w:trPr>
          <w:jc w:val="center"/>
        </w:trPr>
        <w:tc>
          <w:tcPr>
            <w:tcW w:w="662" w:type="dxa"/>
            <w:shd w:val="clear" w:color="auto" w:fill="FFFFFF"/>
          </w:tcPr>
          <w:p w14:paraId="2CA699B8" w14:textId="77777777" w:rsidR="004759A2" w:rsidRPr="00792323" w:rsidRDefault="004759A2">
            <w:pPr>
              <w:pStyle w:val="HL7TableBody"/>
              <w:jc w:val="center"/>
            </w:pPr>
            <w:r w:rsidRPr="00792323">
              <w:t>CA</w:t>
            </w:r>
          </w:p>
        </w:tc>
        <w:bookmarkEnd w:id="435"/>
        <w:tc>
          <w:tcPr>
            <w:tcW w:w="2080" w:type="dxa"/>
            <w:shd w:val="clear" w:color="auto" w:fill="FFFFFF"/>
          </w:tcPr>
          <w:p w14:paraId="0E6400DD" w14:textId="77777777" w:rsidR="004759A2" w:rsidRPr="00792323" w:rsidRDefault="004759A2">
            <w:pPr>
              <w:pStyle w:val="HL7TableBody"/>
            </w:pPr>
            <w:r w:rsidRPr="00792323">
              <w:t>Cancel order/service request</w:t>
            </w:r>
          </w:p>
        </w:tc>
        <w:tc>
          <w:tcPr>
            <w:tcW w:w="6249" w:type="dxa"/>
            <w:shd w:val="clear" w:color="auto" w:fill="FFFFFF"/>
          </w:tcPr>
          <w:p w14:paraId="2D81C9AC" w14:textId="77777777" w:rsidR="004759A2" w:rsidRPr="00792323" w:rsidRDefault="004759A2" w:rsidP="006155D0">
            <w:pPr>
              <w:pStyle w:val="HL7TableBody"/>
              <w:rPr>
                <w:b/>
                <w:noProof/>
              </w:rPr>
            </w:pPr>
            <w:r w:rsidRPr="00792323">
              <w:rPr>
                <w:b/>
                <w:noProof/>
              </w:rPr>
              <w:t>Placer or Filler Applications.</w:t>
            </w:r>
          </w:p>
          <w:p w14:paraId="6722857A" w14:textId="77777777" w:rsidR="004759A2" w:rsidRPr="00792323" w:rsidRDefault="004759A2" w:rsidP="006155D0">
            <w:pPr>
              <w:pStyle w:val="HL7TableBody"/>
              <w:rPr>
                <w:noProof/>
              </w:rPr>
            </w:pPr>
            <w:r w:rsidRPr="00792323">
              <w:rPr>
                <w:noProof/>
              </w:rPr>
              <w:t>A cancellation is a request by the placer for the filler, or the filler to the placer, not to do a previously ordered service. Confirmation of the cancellation request is provided by the filler or placer, e.g., a message with an ORC-1-order control value of CR.</w:t>
            </w:r>
          </w:p>
          <w:p w14:paraId="326789CA" w14:textId="77777777" w:rsidR="004759A2" w:rsidRPr="00792323" w:rsidRDefault="004759A2">
            <w:pPr>
              <w:pStyle w:val="HL7TableBody"/>
            </w:pPr>
            <w:r w:rsidRPr="00792323">
              <w:rPr>
                <w:noProof/>
              </w:rPr>
              <w:t>Typical responses include, but are not limited to, CR – Cancelled as requested, UC – Unable to Cancel.</w:t>
            </w:r>
          </w:p>
        </w:tc>
      </w:tr>
      <w:tr w:rsidR="004759A2" w:rsidRPr="00AF2426" w14:paraId="584645E5" w14:textId="77777777">
        <w:trPr>
          <w:jc w:val="center"/>
        </w:trPr>
        <w:tc>
          <w:tcPr>
            <w:tcW w:w="662" w:type="dxa"/>
            <w:shd w:val="clear" w:color="auto" w:fill="FFFFFF"/>
          </w:tcPr>
          <w:p w14:paraId="18BB280C" w14:textId="77777777" w:rsidR="004759A2" w:rsidRPr="00792323" w:rsidRDefault="004759A2">
            <w:pPr>
              <w:pStyle w:val="HL7TableBody"/>
              <w:jc w:val="center"/>
            </w:pPr>
            <w:r w:rsidRPr="00792323">
              <w:t>CH</w:t>
            </w:r>
          </w:p>
        </w:tc>
        <w:tc>
          <w:tcPr>
            <w:tcW w:w="2080" w:type="dxa"/>
            <w:shd w:val="clear" w:color="auto" w:fill="FFFFFF"/>
          </w:tcPr>
          <w:p w14:paraId="5EFC20A3" w14:textId="77777777" w:rsidR="004759A2" w:rsidRPr="00792323" w:rsidRDefault="004759A2">
            <w:pPr>
              <w:pStyle w:val="HL7TableBody"/>
            </w:pPr>
            <w:r w:rsidRPr="00792323">
              <w:t>Child order/service</w:t>
            </w:r>
          </w:p>
        </w:tc>
        <w:tc>
          <w:tcPr>
            <w:tcW w:w="6249" w:type="dxa"/>
            <w:shd w:val="clear" w:color="auto" w:fill="FFFFFF"/>
          </w:tcPr>
          <w:p w14:paraId="097CE39C" w14:textId="77777777" w:rsidR="004759A2" w:rsidRPr="00792323" w:rsidRDefault="004759A2">
            <w:pPr>
              <w:pStyle w:val="HL7TableBody"/>
              <w:rPr>
                <w:b/>
              </w:rPr>
            </w:pPr>
            <w:r w:rsidRPr="00792323">
              <w:rPr>
                <w:b/>
              </w:rPr>
              <w:t>Placer or Filler Applications.</w:t>
            </w:r>
          </w:p>
          <w:p w14:paraId="17349BB6" w14:textId="77777777" w:rsidR="004759A2" w:rsidRPr="00792323" w:rsidRDefault="004759A2">
            <w:pPr>
              <w:pStyle w:val="HL7TableBody"/>
            </w:pPr>
            <w:r w:rsidRPr="00792323">
              <w:t>Used in conjunction with the PA – Parent order control code. Refer to PA order control code for discussion.</w:t>
            </w:r>
          </w:p>
        </w:tc>
      </w:tr>
      <w:tr w:rsidR="004759A2" w:rsidRPr="00AF2426" w14:paraId="57EC5DEA" w14:textId="77777777">
        <w:trPr>
          <w:jc w:val="center"/>
        </w:trPr>
        <w:tc>
          <w:tcPr>
            <w:tcW w:w="662" w:type="dxa"/>
            <w:shd w:val="clear" w:color="auto" w:fill="FFFFFF"/>
          </w:tcPr>
          <w:p w14:paraId="1AF4458D" w14:textId="77777777" w:rsidR="004759A2" w:rsidRPr="00792323" w:rsidRDefault="004759A2">
            <w:pPr>
              <w:pStyle w:val="HL7TableBody"/>
              <w:jc w:val="center"/>
            </w:pPr>
            <w:r w:rsidRPr="00792323">
              <w:t>CN</w:t>
            </w:r>
          </w:p>
        </w:tc>
        <w:tc>
          <w:tcPr>
            <w:tcW w:w="2080" w:type="dxa"/>
            <w:shd w:val="clear" w:color="auto" w:fill="FFFFFF"/>
          </w:tcPr>
          <w:p w14:paraId="281CE028" w14:textId="77777777" w:rsidR="004759A2" w:rsidRPr="00792323" w:rsidRDefault="004759A2">
            <w:pPr>
              <w:pStyle w:val="HL7TableBody"/>
            </w:pPr>
            <w:r w:rsidRPr="00792323">
              <w:t>Combined result</w:t>
            </w:r>
          </w:p>
        </w:tc>
        <w:tc>
          <w:tcPr>
            <w:tcW w:w="6249" w:type="dxa"/>
            <w:shd w:val="clear" w:color="auto" w:fill="FFFFFF"/>
          </w:tcPr>
          <w:p w14:paraId="76D01F44" w14:textId="77777777" w:rsidR="004759A2" w:rsidRPr="00792323" w:rsidRDefault="004759A2">
            <w:pPr>
              <w:pStyle w:val="HL7TableBody"/>
              <w:rPr>
                <w:b/>
              </w:rPr>
            </w:pPr>
            <w:r w:rsidRPr="00792323">
              <w:rPr>
                <w:b/>
              </w:rPr>
              <w:t>Filler Applications.</w:t>
            </w:r>
          </w:p>
          <w:p w14:paraId="294C7182" w14:textId="77777777" w:rsidR="004759A2" w:rsidRPr="00792323" w:rsidRDefault="004759A2">
            <w:pPr>
              <w:pStyle w:val="HL7TableBody"/>
            </w:pPr>
            <w:r w:rsidRPr="00792323">
              <w:t>The combined result code provides a mechanism to transmit results that are associated with two or more orders. This situation occurs commonly in radiology reports when the radiologist dictates a single report for two or more exams represented as two or more orders. For example, knee and hand films for a rheumatoid arthritis patient might generate a single dictation on the part of the radiologist.</w:t>
            </w:r>
          </w:p>
          <w:p w14:paraId="74AB612A" w14:textId="77777777" w:rsidR="004759A2" w:rsidRPr="00792323" w:rsidRDefault="004759A2">
            <w:pPr>
              <w:pStyle w:val="HL7TableBody"/>
            </w:pPr>
            <w:r w:rsidRPr="00792323">
              <w:t>When such results are reported the CN code replaces the RE code in all but the last ORC, and the results follow the last ORC and its OBR. An example follows of a single report following three ORCs:</w:t>
            </w:r>
          </w:p>
          <w:p w14:paraId="6DBB7966" w14:textId="77777777" w:rsidR="004759A2" w:rsidRPr="00792323" w:rsidRDefault="004759A2">
            <w:pPr>
              <w:pStyle w:val="HL7TableBody"/>
            </w:pPr>
            <w:r w:rsidRPr="00792323">
              <w:t>MSH|...&lt;cr&gt;</w:t>
            </w:r>
          </w:p>
          <w:p w14:paraId="4C2D22AF" w14:textId="77777777" w:rsidR="004759A2" w:rsidRPr="00792323" w:rsidRDefault="004759A2">
            <w:pPr>
              <w:pStyle w:val="HL7TableBody"/>
            </w:pPr>
            <w:r w:rsidRPr="00792323">
              <w:t>PID|...&lt;cr&gt;</w:t>
            </w:r>
          </w:p>
          <w:p w14:paraId="7A986B50" w14:textId="77777777" w:rsidR="004759A2" w:rsidRPr="00792323" w:rsidRDefault="004759A2">
            <w:pPr>
              <w:pStyle w:val="HL7TableBody"/>
            </w:pPr>
            <w:r w:rsidRPr="00792323">
              <w:t>ORC|CN|...&lt;cr&gt;</w:t>
            </w:r>
          </w:p>
          <w:p w14:paraId="4459D0CD" w14:textId="77777777" w:rsidR="004759A2" w:rsidRPr="00792323" w:rsidRDefault="004759A2">
            <w:pPr>
              <w:pStyle w:val="HL7TableBody"/>
            </w:pPr>
            <w:r w:rsidRPr="00792323">
              <w:t>OBR|1|A4461XA^HIS|81641^RAD|73666^Bilateral Feet|...&lt;cr&gt;</w:t>
            </w:r>
          </w:p>
          <w:p w14:paraId="44AC2250" w14:textId="77777777" w:rsidR="004759A2" w:rsidRPr="00792323" w:rsidRDefault="004759A2">
            <w:pPr>
              <w:pStyle w:val="HL7TableBody"/>
            </w:pPr>
            <w:r w:rsidRPr="00792323">
              <w:t>ORC|CN|...&lt;cr&gt;</w:t>
            </w:r>
          </w:p>
          <w:p w14:paraId="1AAD28BD" w14:textId="77777777" w:rsidR="004759A2" w:rsidRPr="00792323" w:rsidRDefault="004759A2">
            <w:pPr>
              <w:pStyle w:val="HL7TableBody"/>
            </w:pPr>
            <w:r w:rsidRPr="00792323">
              <w:t>OBR|2|A4461XB^HIS|81642^RAD|73642^Bilateral Hand PA|...&lt;cr&gt;</w:t>
            </w:r>
          </w:p>
          <w:p w14:paraId="00008DB1" w14:textId="77777777" w:rsidR="004759A2" w:rsidRPr="00792323" w:rsidRDefault="004759A2">
            <w:pPr>
              <w:pStyle w:val="HL7TableBody"/>
            </w:pPr>
            <w:r w:rsidRPr="00792323">
              <w:t>ORC|RE|...&lt;cr&gt;</w:t>
            </w:r>
          </w:p>
          <w:p w14:paraId="3048672A" w14:textId="77777777" w:rsidR="004759A2" w:rsidRPr="00792323" w:rsidRDefault="004759A2">
            <w:pPr>
              <w:pStyle w:val="HL7TableBody"/>
            </w:pPr>
            <w:r w:rsidRPr="00792323">
              <w:t>OBR|3|A4461XC^HIS|81643^RAD|73916^Bilateral Knees|...&lt;cr&gt;</w:t>
            </w:r>
          </w:p>
          <w:p w14:paraId="64AA8203" w14:textId="77777777" w:rsidR="004759A2" w:rsidRPr="00792323" w:rsidRDefault="004759A2">
            <w:pPr>
              <w:pStyle w:val="HL7TableBody"/>
            </w:pPr>
            <w:r w:rsidRPr="00792323">
              <w:t>OBX|1|CE|73916&amp;IMP|1|Radiologist</w:t>
            </w:r>
            <w:r w:rsidR="006559F5">
              <w:t>’</w:t>
            </w:r>
            <w:r w:rsidRPr="00792323">
              <w:t>s Impression|...&lt;cr&gt;</w:t>
            </w:r>
          </w:p>
          <w:p w14:paraId="7C4A86DA" w14:textId="77777777" w:rsidR="004759A2" w:rsidRPr="00792323" w:rsidRDefault="004759A2">
            <w:pPr>
              <w:pStyle w:val="HL7TableBody"/>
            </w:pPr>
            <w:r w:rsidRPr="00792323">
              <w:lastRenderedPageBreak/>
              <w:t>OBX|2|CE|73642&amp;IMP|1|Radiologist</w:t>
            </w:r>
            <w:r w:rsidR="006559F5">
              <w:t>’</w:t>
            </w:r>
            <w:r w:rsidRPr="00792323">
              <w:t>s Impression|...&lt;cr&gt;</w:t>
            </w:r>
          </w:p>
          <w:p w14:paraId="52244A43" w14:textId="77777777" w:rsidR="004759A2" w:rsidRPr="00792323" w:rsidRDefault="004759A2">
            <w:pPr>
              <w:pStyle w:val="HL7TableBody"/>
            </w:pPr>
            <w:r w:rsidRPr="00792323">
              <w:t>OBX|3|FT|73642&amp;GDT|1|Description|...&lt;cr&gt;</w:t>
            </w:r>
          </w:p>
          <w:p w14:paraId="5541C9ED" w14:textId="77777777" w:rsidR="004759A2" w:rsidRPr="00792323" w:rsidRDefault="004759A2">
            <w:pPr>
              <w:pStyle w:val="HL7TableBody"/>
            </w:pPr>
          </w:p>
        </w:tc>
      </w:tr>
      <w:tr w:rsidR="004759A2" w:rsidRPr="00AF2426" w14:paraId="428D6756" w14:textId="77777777">
        <w:trPr>
          <w:jc w:val="center"/>
        </w:trPr>
        <w:tc>
          <w:tcPr>
            <w:tcW w:w="662" w:type="dxa"/>
            <w:shd w:val="clear" w:color="auto" w:fill="FFFFFF"/>
          </w:tcPr>
          <w:p w14:paraId="21DBCB87" w14:textId="77777777" w:rsidR="004759A2" w:rsidRPr="00792323" w:rsidRDefault="004759A2">
            <w:pPr>
              <w:pStyle w:val="HL7TableBody"/>
              <w:jc w:val="center"/>
            </w:pPr>
            <w:r w:rsidRPr="00792323">
              <w:lastRenderedPageBreak/>
              <w:t>CP</w:t>
            </w:r>
          </w:p>
        </w:tc>
        <w:tc>
          <w:tcPr>
            <w:tcW w:w="2080" w:type="dxa"/>
            <w:shd w:val="clear" w:color="auto" w:fill="FFFFFF"/>
          </w:tcPr>
          <w:p w14:paraId="081BB4A4" w14:textId="77777777" w:rsidR="004759A2" w:rsidRPr="00792323" w:rsidRDefault="004759A2">
            <w:pPr>
              <w:pStyle w:val="HL7TableBody"/>
            </w:pPr>
            <w:r w:rsidRPr="00792323">
              <w:t>Cancel process step</w:t>
            </w:r>
          </w:p>
        </w:tc>
        <w:tc>
          <w:tcPr>
            <w:tcW w:w="6249" w:type="dxa"/>
            <w:shd w:val="clear" w:color="auto" w:fill="FFFFFF"/>
          </w:tcPr>
          <w:p w14:paraId="29EDACB4" w14:textId="77777777" w:rsidR="004759A2" w:rsidRPr="00792323" w:rsidRDefault="004759A2" w:rsidP="005D4B2C">
            <w:pPr>
              <w:pStyle w:val="HL7TableBody"/>
              <w:rPr>
                <w:b/>
              </w:rPr>
            </w:pPr>
            <w:r w:rsidRPr="00792323">
              <w:rPr>
                <w:b/>
              </w:rPr>
              <w:t>Filler Applications.</w:t>
            </w:r>
          </w:p>
          <w:p w14:paraId="1E0746EA" w14:textId="77777777" w:rsidR="004759A2" w:rsidRPr="00792323" w:rsidRDefault="004759A2" w:rsidP="005D4B2C">
            <w:pPr>
              <w:pStyle w:val="HL7TableBody"/>
            </w:pPr>
            <w:r w:rsidRPr="00792323">
              <w:t>The control code CP – Cancel process step should be used in the ORC-1 for communication Filler-to-Filler, e.g., LIS-to-Analyzer, to differentiate from code CA (Placer-to-Filler).</w:t>
            </w:r>
          </w:p>
          <w:p w14:paraId="18384A77" w14:textId="77777777" w:rsidR="004759A2" w:rsidRPr="00792323" w:rsidRDefault="004759A2">
            <w:pPr>
              <w:pStyle w:val="HL7TableBody"/>
              <w:rPr>
                <w:b/>
              </w:rPr>
            </w:pPr>
            <w:r w:rsidRPr="00792323">
              <w:t>The Filler should response with an acceptance of the cancellation using ORC-1 = CR and ORC-5 = CA.</w:t>
            </w:r>
          </w:p>
        </w:tc>
      </w:tr>
      <w:tr w:rsidR="004759A2" w:rsidRPr="00AF2426" w14:paraId="16B0E7EF" w14:textId="77777777">
        <w:trPr>
          <w:jc w:val="center"/>
        </w:trPr>
        <w:tc>
          <w:tcPr>
            <w:tcW w:w="662" w:type="dxa"/>
            <w:shd w:val="clear" w:color="auto" w:fill="FFFFFF"/>
          </w:tcPr>
          <w:p w14:paraId="45C2193F" w14:textId="77777777" w:rsidR="004759A2" w:rsidRPr="00792323" w:rsidRDefault="004759A2">
            <w:pPr>
              <w:pStyle w:val="HL7TableBody"/>
              <w:jc w:val="center"/>
            </w:pPr>
            <w:r w:rsidRPr="00792323">
              <w:t>CR</w:t>
            </w:r>
          </w:p>
        </w:tc>
        <w:tc>
          <w:tcPr>
            <w:tcW w:w="2080" w:type="dxa"/>
            <w:shd w:val="clear" w:color="auto" w:fill="FFFFFF"/>
          </w:tcPr>
          <w:p w14:paraId="424F58E8" w14:textId="77777777" w:rsidR="004759A2" w:rsidRPr="00792323" w:rsidRDefault="004759A2">
            <w:pPr>
              <w:pStyle w:val="HL7TableBody"/>
            </w:pPr>
            <w:r w:rsidRPr="00792323">
              <w:t>Canceled as requested</w:t>
            </w:r>
          </w:p>
        </w:tc>
        <w:tc>
          <w:tcPr>
            <w:tcW w:w="6249" w:type="dxa"/>
            <w:shd w:val="clear" w:color="auto" w:fill="FFFFFF"/>
          </w:tcPr>
          <w:p w14:paraId="7912A002" w14:textId="77777777" w:rsidR="004759A2" w:rsidRPr="00792323" w:rsidRDefault="004759A2" w:rsidP="006155D0">
            <w:pPr>
              <w:pStyle w:val="HL7TableBody"/>
              <w:rPr>
                <w:b/>
                <w:noProof/>
              </w:rPr>
            </w:pPr>
            <w:r w:rsidRPr="00792323">
              <w:rPr>
                <w:b/>
                <w:noProof/>
              </w:rPr>
              <w:t>Filler or Placer Applications.</w:t>
            </w:r>
          </w:p>
          <w:p w14:paraId="5A9163DC" w14:textId="77777777" w:rsidR="004759A2" w:rsidRPr="00792323" w:rsidRDefault="004759A2">
            <w:pPr>
              <w:pStyle w:val="HL7TableBody"/>
            </w:pPr>
            <w:r w:rsidRPr="00792323">
              <w:rPr>
                <w:noProof/>
              </w:rPr>
              <w:t>A response by the filler or placer application that a request to cancel (CA by the placer application) was performed successfully.</w:t>
            </w:r>
          </w:p>
        </w:tc>
      </w:tr>
      <w:tr w:rsidR="004759A2" w:rsidRPr="00AF2426" w14:paraId="393C538B" w14:textId="77777777">
        <w:trPr>
          <w:jc w:val="center"/>
        </w:trPr>
        <w:tc>
          <w:tcPr>
            <w:tcW w:w="662" w:type="dxa"/>
            <w:shd w:val="clear" w:color="auto" w:fill="FFFFFF"/>
          </w:tcPr>
          <w:p w14:paraId="1BBE7CB7" w14:textId="77777777" w:rsidR="004759A2" w:rsidRPr="00792323" w:rsidRDefault="004759A2">
            <w:pPr>
              <w:pStyle w:val="HL7TableBody"/>
              <w:jc w:val="center"/>
            </w:pPr>
            <w:r w:rsidRPr="00792323">
              <w:t>DC</w:t>
            </w:r>
          </w:p>
        </w:tc>
        <w:tc>
          <w:tcPr>
            <w:tcW w:w="2080" w:type="dxa"/>
            <w:shd w:val="clear" w:color="auto" w:fill="FFFFFF"/>
          </w:tcPr>
          <w:p w14:paraId="75C3377E" w14:textId="77777777" w:rsidR="004759A2" w:rsidRPr="00792323" w:rsidRDefault="004759A2">
            <w:pPr>
              <w:pStyle w:val="HL7TableBody"/>
            </w:pPr>
            <w:r w:rsidRPr="00792323">
              <w:t>Discontinue order/service request</w:t>
            </w:r>
          </w:p>
        </w:tc>
        <w:tc>
          <w:tcPr>
            <w:tcW w:w="6249" w:type="dxa"/>
            <w:shd w:val="clear" w:color="auto" w:fill="FFFFFF"/>
          </w:tcPr>
          <w:p w14:paraId="5D34D3C2" w14:textId="77777777" w:rsidR="004759A2" w:rsidRPr="00792323" w:rsidRDefault="004759A2" w:rsidP="006155D0">
            <w:pPr>
              <w:pStyle w:val="HL7TableBody"/>
              <w:rPr>
                <w:b/>
                <w:noProof/>
              </w:rPr>
            </w:pPr>
            <w:r w:rsidRPr="00792323">
              <w:rPr>
                <w:b/>
                <w:noProof/>
              </w:rPr>
              <w:t>Placer or Filler Applications.</w:t>
            </w:r>
          </w:p>
          <w:p w14:paraId="4EACA466" w14:textId="77777777" w:rsidR="004759A2" w:rsidRPr="00792323" w:rsidRDefault="004759A2" w:rsidP="006155D0">
            <w:pPr>
              <w:pStyle w:val="HL7TableBody"/>
              <w:rPr>
                <w:noProof/>
              </w:rPr>
            </w:pPr>
            <w:r w:rsidRPr="00792323">
              <w:rPr>
                <w:noProof/>
              </w:rPr>
              <w:t xml:space="preserve">A request by the placer for the filler, or the filler to the placer,  to discontinue a previously requested service. The differentiation between discontinue and cancel is that discontinue effects the order/service and all future occurrences, cancel refers to just the present action. </w:t>
            </w:r>
          </w:p>
          <w:p w14:paraId="502BBE9C" w14:textId="77777777" w:rsidR="004759A2" w:rsidRPr="00792323" w:rsidRDefault="004759A2">
            <w:pPr>
              <w:pStyle w:val="HL7TableBody"/>
            </w:pPr>
            <w:r w:rsidRPr="00792323">
              <w:rPr>
                <w:noProof/>
              </w:rPr>
              <w:t>Typical responses include, but are not limited to, CR – Cancelled as requested, UC – Unable to Cancel.</w:t>
            </w:r>
          </w:p>
        </w:tc>
      </w:tr>
      <w:tr w:rsidR="004759A2" w:rsidRPr="00792323" w14:paraId="0B044485" w14:textId="77777777">
        <w:trPr>
          <w:jc w:val="center"/>
        </w:trPr>
        <w:tc>
          <w:tcPr>
            <w:tcW w:w="662" w:type="dxa"/>
            <w:shd w:val="clear" w:color="auto" w:fill="FFFFFF"/>
          </w:tcPr>
          <w:p w14:paraId="5A5DD269" w14:textId="77777777" w:rsidR="004759A2" w:rsidRPr="00792323" w:rsidRDefault="004759A2">
            <w:pPr>
              <w:pStyle w:val="HL7TableBody"/>
              <w:jc w:val="center"/>
            </w:pPr>
            <w:r w:rsidRPr="00792323">
              <w:t>DE</w:t>
            </w:r>
          </w:p>
        </w:tc>
        <w:tc>
          <w:tcPr>
            <w:tcW w:w="2080" w:type="dxa"/>
            <w:shd w:val="clear" w:color="auto" w:fill="FFFFFF"/>
          </w:tcPr>
          <w:p w14:paraId="5C5DFAF5" w14:textId="77777777" w:rsidR="004759A2" w:rsidRPr="00792323" w:rsidRDefault="004759A2">
            <w:pPr>
              <w:pStyle w:val="HL7TableBody"/>
            </w:pPr>
            <w:r w:rsidRPr="00792323">
              <w:t>Data errors</w:t>
            </w:r>
          </w:p>
        </w:tc>
        <w:tc>
          <w:tcPr>
            <w:tcW w:w="6249" w:type="dxa"/>
            <w:shd w:val="clear" w:color="auto" w:fill="FFFFFF"/>
          </w:tcPr>
          <w:p w14:paraId="1C7169AA" w14:textId="77777777" w:rsidR="004759A2" w:rsidRPr="00792323" w:rsidRDefault="004759A2">
            <w:pPr>
              <w:pStyle w:val="HL7TableBody"/>
              <w:rPr>
                <w:b/>
              </w:rPr>
            </w:pPr>
            <w:r w:rsidRPr="00792323">
              <w:rPr>
                <w:b/>
              </w:rPr>
              <w:t>Placer or Filler Applications.</w:t>
            </w:r>
          </w:p>
          <w:p w14:paraId="45EF5E5F" w14:textId="77777777" w:rsidR="004759A2" w:rsidRPr="00792323" w:rsidRDefault="004759A2">
            <w:pPr>
              <w:pStyle w:val="HL7TableBody"/>
            </w:pPr>
          </w:p>
        </w:tc>
      </w:tr>
      <w:tr w:rsidR="004759A2" w:rsidRPr="00AF2426" w14:paraId="0AF87542" w14:textId="77777777">
        <w:trPr>
          <w:jc w:val="center"/>
        </w:trPr>
        <w:tc>
          <w:tcPr>
            <w:tcW w:w="662" w:type="dxa"/>
            <w:shd w:val="clear" w:color="auto" w:fill="FFFFFF"/>
          </w:tcPr>
          <w:p w14:paraId="3DC56C45" w14:textId="77777777" w:rsidR="004759A2" w:rsidRPr="00792323" w:rsidRDefault="004759A2">
            <w:pPr>
              <w:pStyle w:val="HL7TableBody"/>
              <w:jc w:val="center"/>
            </w:pPr>
            <w:r w:rsidRPr="00792323">
              <w:t>DF</w:t>
            </w:r>
          </w:p>
        </w:tc>
        <w:tc>
          <w:tcPr>
            <w:tcW w:w="2080" w:type="dxa"/>
            <w:shd w:val="clear" w:color="auto" w:fill="FFFFFF"/>
          </w:tcPr>
          <w:p w14:paraId="59D7779E" w14:textId="77777777" w:rsidR="004759A2" w:rsidRPr="00792323" w:rsidRDefault="004759A2">
            <w:pPr>
              <w:pStyle w:val="HL7TableBody"/>
            </w:pPr>
            <w:r w:rsidRPr="00792323">
              <w:t>Order/service refill request denied</w:t>
            </w:r>
          </w:p>
        </w:tc>
        <w:tc>
          <w:tcPr>
            <w:tcW w:w="6249" w:type="dxa"/>
            <w:shd w:val="clear" w:color="auto" w:fill="FFFFFF"/>
          </w:tcPr>
          <w:p w14:paraId="3A14DF76" w14:textId="77777777" w:rsidR="004759A2" w:rsidRPr="00792323" w:rsidRDefault="004759A2">
            <w:pPr>
              <w:pStyle w:val="HL7TableBody"/>
              <w:rPr>
                <w:b/>
              </w:rPr>
            </w:pPr>
            <w:r w:rsidRPr="00792323">
              <w:rPr>
                <w:b/>
              </w:rPr>
              <w:t>Placer Applications.</w:t>
            </w:r>
          </w:p>
          <w:p w14:paraId="4DCD7D65" w14:textId="77777777" w:rsidR="004759A2" w:rsidRPr="00792323" w:rsidRDefault="004759A2">
            <w:pPr>
              <w:pStyle w:val="HL7TableBody"/>
            </w:pPr>
            <w:r w:rsidRPr="00792323">
              <w:t>In response to a Filler application requesting refill authorization (RF), DF indicates that the placer does not authorize refills for the order. ORC-16 Order Control Code reason may be used to indicate the reason for the request denial. Some suggested values include:</w:t>
            </w:r>
          </w:p>
          <w:p w14:paraId="5F506920" w14:textId="77777777" w:rsidR="004759A2" w:rsidRPr="00792323" w:rsidRDefault="004759A2">
            <w:pPr>
              <w:pStyle w:val="HL7TableBody"/>
            </w:pPr>
            <w:r w:rsidRPr="00792323">
              <w:t>AA</w:t>
            </w:r>
            <w:r w:rsidRPr="00792323">
              <w:tab/>
              <w:t>Patient unknown to the provider</w:t>
            </w:r>
          </w:p>
          <w:p w14:paraId="2ADDDDDF" w14:textId="77777777" w:rsidR="004759A2" w:rsidRPr="00792323" w:rsidRDefault="004759A2">
            <w:pPr>
              <w:pStyle w:val="HL7TableBody"/>
            </w:pPr>
            <w:r w:rsidRPr="00792323">
              <w:t>AB</w:t>
            </w:r>
            <w:r w:rsidRPr="00792323">
              <w:tab/>
              <w:t>Patient never under provider care</w:t>
            </w:r>
          </w:p>
          <w:p w14:paraId="1C958769" w14:textId="77777777" w:rsidR="004759A2" w:rsidRPr="00792323" w:rsidRDefault="004759A2">
            <w:pPr>
              <w:pStyle w:val="HL7TableBody"/>
            </w:pPr>
            <w:r w:rsidRPr="00792323">
              <w:t>AC</w:t>
            </w:r>
            <w:r w:rsidRPr="00792323">
              <w:tab/>
              <w:t>Patient no longer under provider care</w:t>
            </w:r>
          </w:p>
          <w:p w14:paraId="2F7880FE" w14:textId="77777777" w:rsidR="004759A2" w:rsidRPr="00792323" w:rsidRDefault="004759A2">
            <w:pPr>
              <w:pStyle w:val="HL7TableBody"/>
            </w:pPr>
            <w:r w:rsidRPr="00792323">
              <w:t>AD</w:t>
            </w:r>
            <w:r w:rsidRPr="00792323">
              <w:tab/>
              <w:t>Patient has requested refill too soon</w:t>
            </w:r>
          </w:p>
          <w:p w14:paraId="3CF94C71" w14:textId="77777777" w:rsidR="004759A2" w:rsidRPr="00792323" w:rsidRDefault="004759A2">
            <w:pPr>
              <w:pStyle w:val="HL7TableBody"/>
            </w:pPr>
            <w:r w:rsidRPr="00792323">
              <w:t>AE</w:t>
            </w:r>
            <w:r w:rsidRPr="00792323">
              <w:tab/>
              <w:t>Medication never prescribed for the patient</w:t>
            </w:r>
          </w:p>
          <w:p w14:paraId="42F65F6C" w14:textId="77777777" w:rsidR="004759A2" w:rsidRPr="00792323" w:rsidRDefault="004759A2">
            <w:pPr>
              <w:pStyle w:val="HL7TableBody"/>
            </w:pPr>
            <w:r w:rsidRPr="00792323">
              <w:t>AF</w:t>
            </w:r>
            <w:r w:rsidRPr="00792323">
              <w:tab/>
              <w:t>Patient should contact provider first</w:t>
            </w:r>
          </w:p>
          <w:p w14:paraId="00B779F2" w14:textId="77777777" w:rsidR="004759A2" w:rsidRPr="00792323" w:rsidRDefault="004759A2">
            <w:pPr>
              <w:pStyle w:val="HL7TableBody"/>
            </w:pPr>
            <w:r w:rsidRPr="00792323">
              <w:t>AG</w:t>
            </w:r>
            <w:r w:rsidRPr="00792323">
              <w:tab/>
              <w:t>Refill not appropriate</w:t>
            </w:r>
          </w:p>
          <w:p w14:paraId="19CDE5E0" w14:textId="77777777" w:rsidR="004759A2" w:rsidRPr="00792323" w:rsidRDefault="004759A2">
            <w:pPr>
              <w:pStyle w:val="HL7TableBody"/>
            </w:pPr>
            <w:r w:rsidRPr="00792323">
              <w:t>Note that these values originate from the NCPDP SCRIPT Response Segment Code List Qualifiers. Materials Reproduced with the consent of ©National Council for Prescription Drug Programs, Inc. 1988, 1992, 2002 NCPDP.</w:t>
            </w:r>
          </w:p>
        </w:tc>
      </w:tr>
      <w:tr w:rsidR="004759A2" w:rsidRPr="00AF2426" w14:paraId="4BC1D28D" w14:textId="77777777">
        <w:trPr>
          <w:jc w:val="center"/>
        </w:trPr>
        <w:tc>
          <w:tcPr>
            <w:tcW w:w="662" w:type="dxa"/>
            <w:shd w:val="clear" w:color="auto" w:fill="FFFFFF"/>
          </w:tcPr>
          <w:p w14:paraId="78B70A66" w14:textId="77777777" w:rsidR="004759A2" w:rsidRPr="00792323" w:rsidRDefault="004759A2">
            <w:pPr>
              <w:pStyle w:val="HL7TableBody"/>
              <w:jc w:val="center"/>
            </w:pPr>
            <w:r w:rsidRPr="00792323">
              <w:t>DR</w:t>
            </w:r>
          </w:p>
        </w:tc>
        <w:tc>
          <w:tcPr>
            <w:tcW w:w="2080" w:type="dxa"/>
            <w:shd w:val="clear" w:color="auto" w:fill="FFFFFF"/>
          </w:tcPr>
          <w:p w14:paraId="2116F410" w14:textId="77777777" w:rsidR="004759A2" w:rsidRPr="00792323" w:rsidRDefault="004759A2">
            <w:pPr>
              <w:pStyle w:val="HL7TableBody"/>
            </w:pPr>
            <w:r w:rsidRPr="00792323">
              <w:t>Discontinued as requested</w:t>
            </w:r>
          </w:p>
        </w:tc>
        <w:tc>
          <w:tcPr>
            <w:tcW w:w="6249" w:type="dxa"/>
            <w:shd w:val="clear" w:color="auto" w:fill="FFFFFF"/>
          </w:tcPr>
          <w:p w14:paraId="089DD592" w14:textId="77777777" w:rsidR="004759A2" w:rsidRPr="00792323" w:rsidRDefault="004759A2" w:rsidP="006155D0">
            <w:pPr>
              <w:pStyle w:val="HL7TableBody"/>
              <w:rPr>
                <w:b/>
                <w:noProof/>
              </w:rPr>
            </w:pPr>
            <w:r w:rsidRPr="00792323">
              <w:rPr>
                <w:b/>
                <w:noProof/>
              </w:rPr>
              <w:t>Filler or Placer Applications.</w:t>
            </w:r>
          </w:p>
          <w:p w14:paraId="2A16E7A8" w14:textId="77777777" w:rsidR="004759A2" w:rsidRPr="00792323" w:rsidRDefault="004759A2">
            <w:pPr>
              <w:pStyle w:val="HL7TableBody"/>
            </w:pPr>
            <w:r w:rsidRPr="00792323">
              <w:rPr>
                <w:noProof/>
              </w:rPr>
              <w:t>The filler or placer, in response to a request to discontinue (DC from the placer or filler application), has discontinued the order/service.</w:t>
            </w:r>
          </w:p>
        </w:tc>
      </w:tr>
      <w:tr w:rsidR="004759A2" w:rsidRPr="00AF2426" w14:paraId="3B216590" w14:textId="77777777">
        <w:trPr>
          <w:jc w:val="center"/>
        </w:trPr>
        <w:tc>
          <w:tcPr>
            <w:tcW w:w="662" w:type="dxa"/>
            <w:shd w:val="clear" w:color="auto" w:fill="FFFFFF"/>
          </w:tcPr>
          <w:p w14:paraId="65B73FBD" w14:textId="77777777" w:rsidR="004759A2" w:rsidRPr="00792323" w:rsidRDefault="004759A2">
            <w:pPr>
              <w:pStyle w:val="HL7TableBody"/>
              <w:jc w:val="center"/>
            </w:pPr>
            <w:r w:rsidRPr="00792323">
              <w:t>FU</w:t>
            </w:r>
          </w:p>
        </w:tc>
        <w:tc>
          <w:tcPr>
            <w:tcW w:w="2080" w:type="dxa"/>
            <w:shd w:val="clear" w:color="auto" w:fill="FFFFFF"/>
          </w:tcPr>
          <w:p w14:paraId="421531AB" w14:textId="77777777" w:rsidR="004759A2" w:rsidRPr="00792323" w:rsidRDefault="004759A2">
            <w:pPr>
              <w:pStyle w:val="HL7TableBody"/>
            </w:pPr>
            <w:r w:rsidRPr="00792323">
              <w:t>Order/service refilled, unsolicited</w:t>
            </w:r>
          </w:p>
        </w:tc>
        <w:tc>
          <w:tcPr>
            <w:tcW w:w="6249" w:type="dxa"/>
            <w:shd w:val="clear" w:color="auto" w:fill="FFFFFF"/>
          </w:tcPr>
          <w:p w14:paraId="421F3833" w14:textId="77777777" w:rsidR="004759A2" w:rsidRPr="00792323" w:rsidRDefault="004759A2">
            <w:pPr>
              <w:pStyle w:val="HL7TableBody"/>
              <w:rPr>
                <w:b/>
              </w:rPr>
            </w:pPr>
            <w:r w:rsidRPr="00792323">
              <w:rPr>
                <w:b/>
              </w:rPr>
              <w:t>Filler Applications.</w:t>
            </w:r>
          </w:p>
          <w:p w14:paraId="42BBD684" w14:textId="77777777" w:rsidR="004759A2" w:rsidRPr="00792323" w:rsidRDefault="004759A2">
            <w:pPr>
              <w:pStyle w:val="HL7TableBody"/>
            </w:pPr>
            <w:r w:rsidRPr="00792323">
              <w:t>FU notifies the placer that the filler issued a refill for the order at the patient</w:t>
            </w:r>
            <w:r w:rsidR="006559F5">
              <w:t>’</w:t>
            </w:r>
            <w:r w:rsidRPr="00792323">
              <w:t>s request.</w:t>
            </w:r>
          </w:p>
        </w:tc>
      </w:tr>
      <w:tr w:rsidR="004759A2" w:rsidRPr="00AF2426" w14:paraId="0B56E33D" w14:textId="77777777">
        <w:trPr>
          <w:jc w:val="center"/>
        </w:trPr>
        <w:tc>
          <w:tcPr>
            <w:tcW w:w="662" w:type="dxa"/>
            <w:shd w:val="clear" w:color="auto" w:fill="FFFFFF"/>
          </w:tcPr>
          <w:p w14:paraId="0B421677" w14:textId="77777777" w:rsidR="004759A2" w:rsidRPr="00792323" w:rsidRDefault="004759A2">
            <w:pPr>
              <w:pStyle w:val="HL7TableBody"/>
              <w:jc w:val="center"/>
            </w:pPr>
            <w:r w:rsidRPr="00792323">
              <w:t>HD</w:t>
            </w:r>
          </w:p>
        </w:tc>
        <w:tc>
          <w:tcPr>
            <w:tcW w:w="2080" w:type="dxa"/>
            <w:shd w:val="clear" w:color="auto" w:fill="FFFFFF"/>
          </w:tcPr>
          <w:p w14:paraId="01647BD9" w14:textId="77777777" w:rsidR="004759A2" w:rsidRPr="00792323" w:rsidRDefault="004759A2">
            <w:pPr>
              <w:pStyle w:val="HL7TableBody"/>
            </w:pPr>
            <w:r w:rsidRPr="00792323">
              <w:t>Hold order request</w:t>
            </w:r>
          </w:p>
        </w:tc>
        <w:tc>
          <w:tcPr>
            <w:tcW w:w="6249" w:type="dxa"/>
            <w:shd w:val="clear" w:color="auto" w:fill="FFFFFF"/>
          </w:tcPr>
          <w:p w14:paraId="06EFD22F" w14:textId="77777777" w:rsidR="004759A2" w:rsidRPr="00792323" w:rsidRDefault="004759A2">
            <w:pPr>
              <w:pStyle w:val="HL7TableBody"/>
              <w:rPr>
                <w:b/>
              </w:rPr>
            </w:pPr>
            <w:r w:rsidRPr="00792323">
              <w:rPr>
                <w:b/>
              </w:rPr>
              <w:t>Placer Applications.</w:t>
            </w:r>
          </w:p>
          <w:p w14:paraId="395EF7D8" w14:textId="77777777" w:rsidR="004759A2" w:rsidRPr="00792323" w:rsidRDefault="004759A2">
            <w:pPr>
              <w:pStyle w:val="HL7TableBody"/>
            </w:pPr>
            <w:r w:rsidRPr="00792323">
              <w:t>Typical responses include, but are not limited to, CR – Cancelled as requested, UC – Unable to Cancel.</w:t>
            </w:r>
          </w:p>
        </w:tc>
      </w:tr>
      <w:tr w:rsidR="004759A2" w:rsidRPr="00792323" w14:paraId="7FDC9577" w14:textId="77777777">
        <w:trPr>
          <w:jc w:val="center"/>
        </w:trPr>
        <w:tc>
          <w:tcPr>
            <w:tcW w:w="662" w:type="dxa"/>
            <w:shd w:val="clear" w:color="auto" w:fill="FFFFFF"/>
          </w:tcPr>
          <w:p w14:paraId="1F585B27" w14:textId="77777777" w:rsidR="004759A2" w:rsidRPr="00792323" w:rsidRDefault="004759A2">
            <w:pPr>
              <w:pStyle w:val="HL7TableBody"/>
              <w:jc w:val="center"/>
            </w:pPr>
            <w:r w:rsidRPr="00792323">
              <w:t>HR</w:t>
            </w:r>
          </w:p>
        </w:tc>
        <w:tc>
          <w:tcPr>
            <w:tcW w:w="2080" w:type="dxa"/>
            <w:shd w:val="clear" w:color="auto" w:fill="FFFFFF"/>
          </w:tcPr>
          <w:p w14:paraId="1BAD9F4B" w14:textId="77777777" w:rsidR="004759A2" w:rsidRPr="00792323" w:rsidRDefault="004759A2">
            <w:pPr>
              <w:pStyle w:val="HL7TableBody"/>
            </w:pPr>
            <w:r w:rsidRPr="00792323">
              <w:t>On hold as requested</w:t>
            </w:r>
          </w:p>
        </w:tc>
        <w:tc>
          <w:tcPr>
            <w:tcW w:w="6249" w:type="dxa"/>
            <w:shd w:val="clear" w:color="auto" w:fill="FFFFFF"/>
          </w:tcPr>
          <w:p w14:paraId="6EC4B598" w14:textId="77777777" w:rsidR="004759A2" w:rsidRPr="00792323" w:rsidRDefault="004759A2">
            <w:pPr>
              <w:pStyle w:val="HL7TableBody"/>
              <w:rPr>
                <w:b/>
              </w:rPr>
            </w:pPr>
            <w:r w:rsidRPr="00792323">
              <w:rPr>
                <w:b/>
              </w:rPr>
              <w:t>Filler Applications.</w:t>
            </w:r>
          </w:p>
          <w:p w14:paraId="0B776EA6" w14:textId="77777777" w:rsidR="004759A2" w:rsidRPr="00792323" w:rsidRDefault="004759A2">
            <w:pPr>
              <w:pStyle w:val="HL7TableBody"/>
            </w:pPr>
          </w:p>
        </w:tc>
      </w:tr>
      <w:tr w:rsidR="004759A2" w:rsidRPr="00AF2426" w14:paraId="449588B6" w14:textId="77777777">
        <w:trPr>
          <w:jc w:val="center"/>
        </w:trPr>
        <w:tc>
          <w:tcPr>
            <w:tcW w:w="662" w:type="dxa"/>
            <w:shd w:val="clear" w:color="auto" w:fill="FFFFFF"/>
          </w:tcPr>
          <w:p w14:paraId="4C5EFB27" w14:textId="77777777" w:rsidR="004759A2" w:rsidRPr="00792323" w:rsidRDefault="004759A2">
            <w:pPr>
              <w:pStyle w:val="HL7TableBody"/>
              <w:jc w:val="center"/>
            </w:pPr>
            <w:r w:rsidRPr="00792323">
              <w:t>LI</w:t>
            </w:r>
          </w:p>
        </w:tc>
        <w:tc>
          <w:tcPr>
            <w:tcW w:w="2080" w:type="dxa"/>
            <w:shd w:val="clear" w:color="auto" w:fill="FFFFFF"/>
          </w:tcPr>
          <w:p w14:paraId="72D5E9FF" w14:textId="77777777" w:rsidR="004759A2" w:rsidRPr="00792323" w:rsidRDefault="004759A2">
            <w:pPr>
              <w:pStyle w:val="HL7TableBody"/>
            </w:pPr>
            <w:r w:rsidRPr="00792323">
              <w:t>Link order/service to patient care problem or goal</w:t>
            </w:r>
          </w:p>
        </w:tc>
        <w:tc>
          <w:tcPr>
            <w:tcW w:w="6249" w:type="dxa"/>
            <w:shd w:val="clear" w:color="auto" w:fill="FFFFFF"/>
          </w:tcPr>
          <w:p w14:paraId="137ECBE2" w14:textId="77777777" w:rsidR="004759A2" w:rsidRPr="00792323" w:rsidRDefault="004759A2">
            <w:pPr>
              <w:pStyle w:val="HL7TableBody"/>
              <w:rPr>
                <w:b/>
              </w:rPr>
            </w:pPr>
            <w:r w:rsidRPr="00792323">
              <w:rPr>
                <w:b/>
              </w:rPr>
              <w:t>Placer or Filler Applications.</w:t>
            </w:r>
          </w:p>
          <w:p w14:paraId="0260547A" w14:textId="77777777" w:rsidR="004759A2" w:rsidRPr="00792323" w:rsidRDefault="004759A2">
            <w:pPr>
              <w:pStyle w:val="HL7TableBody"/>
            </w:pPr>
            <w:r w:rsidRPr="00792323">
              <w:t>Refer to Chapter 12 Patient Care for complete discussion.</w:t>
            </w:r>
          </w:p>
        </w:tc>
      </w:tr>
      <w:tr w:rsidR="004759A2" w:rsidRPr="00AF2426" w14:paraId="049998C8" w14:textId="77777777">
        <w:trPr>
          <w:jc w:val="center"/>
        </w:trPr>
        <w:tc>
          <w:tcPr>
            <w:tcW w:w="662" w:type="dxa"/>
            <w:shd w:val="clear" w:color="auto" w:fill="FFFFFF"/>
          </w:tcPr>
          <w:p w14:paraId="37AA9765" w14:textId="77777777" w:rsidR="004759A2" w:rsidRPr="00792323" w:rsidRDefault="004759A2">
            <w:pPr>
              <w:pStyle w:val="HL7TableBody"/>
              <w:jc w:val="center"/>
            </w:pPr>
            <w:r w:rsidRPr="00792323">
              <w:t>NA</w:t>
            </w:r>
          </w:p>
        </w:tc>
        <w:tc>
          <w:tcPr>
            <w:tcW w:w="2080" w:type="dxa"/>
            <w:shd w:val="clear" w:color="auto" w:fill="FFFFFF"/>
          </w:tcPr>
          <w:p w14:paraId="267ED00A" w14:textId="77777777" w:rsidR="004759A2" w:rsidRPr="00792323" w:rsidRDefault="004759A2">
            <w:pPr>
              <w:pStyle w:val="HL7TableBody"/>
            </w:pPr>
            <w:r w:rsidRPr="00792323">
              <w:t>Number assigned</w:t>
            </w:r>
          </w:p>
        </w:tc>
        <w:tc>
          <w:tcPr>
            <w:tcW w:w="6249" w:type="dxa"/>
            <w:shd w:val="clear" w:color="auto" w:fill="FFFFFF"/>
          </w:tcPr>
          <w:p w14:paraId="69FFDB02" w14:textId="77777777" w:rsidR="004759A2" w:rsidRPr="00792323" w:rsidRDefault="004759A2">
            <w:pPr>
              <w:pStyle w:val="HL7TableBody"/>
              <w:rPr>
                <w:b/>
              </w:rPr>
            </w:pPr>
            <w:r w:rsidRPr="00792323">
              <w:rPr>
                <w:b/>
              </w:rPr>
              <w:t>Placer Applications.</w:t>
            </w:r>
          </w:p>
          <w:p w14:paraId="1781D197" w14:textId="77777777" w:rsidR="004759A2" w:rsidRPr="00792323" w:rsidRDefault="004759A2">
            <w:pPr>
              <w:pStyle w:val="HL7TableBody"/>
            </w:pPr>
            <w:r w:rsidRPr="00792323">
              <w:t xml:space="preserve">There are three circumstances that involve requesting an order number (ORC-2-placer order number or ORC-3-filler order number): </w:t>
            </w:r>
          </w:p>
          <w:p w14:paraId="6A525CFA" w14:textId="77777777" w:rsidR="004759A2" w:rsidRPr="00792323" w:rsidRDefault="004759A2">
            <w:pPr>
              <w:pStyle w:val="HL7TableBody"/>
            </w:pPr>
          </w:p>
          <w:p w14:paraId="74C5DBD4" w14:textId="77777777" w:rsidR="004759A2" w:rsidRPr="00792323" w:rsidRDefault="004759A2">
            <w:pPr>
              <w:pStyle w:val="HL7TableBody"/>
            </w:pPr>
            <w:r w:rsidRPr="00792323">
              <w:t>(1) When the filler application needs to request an ORC-3-filler order number from a centralized application (e.g., HIS).</w:t>
            </w:r>
          </w:p>
          <w:p w14:paraId="658F3B44" w14:textId="77777777" w:rsidR="004759A2" w:rsidRPr="00792323" w:rsidRDefault="004759A2">
            <w:pPr>
              <w:pStyle w:val="HL7TableBody"/>
            </w:pPr>
            <w:r w:rsidRPr="00792323">
              <w:t xml:space="preserve">SN – The send order number code provides a mechanism for the filler to request an ORC-3-filler order number from some centralized application (called </w:t>
            </w:r>
            <w:r w:rsidR="006559F5">
              <w:t>“</w:t>
            </w:r>
            <w:r w:rsidRPr="00792323">
              <w:t>other</w:t>
            </w:r>
            <w:r w:rsidR="006559F5">
              <w:t>”</w:t>
            </w:r>
            <w:r w:rsidRPr="00792323">
              <w:t xml:space="preserve"> in the table below), such as a central HIS, by sending an ORM message containing an ORC-1-order control value of SN. This ORC has a null ORC-3-filler order number and an ORC-2-placer order number created by the filler application when the filler originates the order.</w:t>
            </w:r>
          </w:p>
          <w:p w14:paraId="42E1853B" w14:textId="77777777" w:rsidR="004759A2" w:rsidRPr="00792323" w:rsidRDefault="004759A2">
            <w:pPr>
              <w:pStyle w:val="HL7TableBody"/>
            </w:pPr>
          </w:p>
          <w:p w14:paraId="60C106FE" w14:textId="77777777" w:rsidR="004759A2" w:rsidRPr="00792323" w:rsidRDefault="004759A2">
            <w:pPr>
              <w:pStyle w:val="HL7TableBody"/>
            </w:pPr>
            <w:r w:rsidRPr="00792323">
              <w:lastRenderedPageBreak/>
              <w:t>The order (SN type) message can be acknowledged by either one of two methods:</w:t>
            </w:r>
          </w:p>
          <w:p w14:paraId="683620F4" w14:textId="77777777" w:rsidR="004759A2" w:rsidRPr="00792323" w:rsidRDefault="004759A2">
            <w:pPr>
              <w:pStyle w:val="HL7TableBody"/>
            </w:pPr>
            <w:r w:rsidRPr="00792323">
              <w:t>a) By an order application acknowledgement message containing an ORC-1-order control value of OK. Then an unsolicited order message can be sent at a future time, containing an ORC with ORC-1-order control value of NA to provide the actual number assigned.</w:t>
            </w:r>
          </w:p>
          <w:p w14:paraId="7F9B12F1" w14:textId="77777777" w:rsidR="004759A2" w:rsidRPr="00792323" w:rsidRDefault="004759A2">
            <w:pPr>
              <w:pStyle w:val="HL7TableBody"/>
            </w:pPr>
          </w:p>
          <w:p w14:paraId="7B32B3BD" w14:textId="77777777" w:rsidR="004759A2" w:rsidRPr="00792323" w:rsidRDefault="004759A2">
            <w:pPr>
              <w:pStyle w:val="HL7TableBody"/>
            </w:pPr>
            <w:r w:rsidRPr="00792323">
              <w:t>b) By an order acknowledgement message containing an ORC-1-order control value of NA as described below.</w:t>
            </w:r>
          </w:p>
          <w:p w14:paraId="6326542B" w14:textId="77777777" w:rsidR="004759A2" w:rsidRPr="00792323" w:rsidRDefault="004759A2">
            <w:pPr>
              <w:pStyle w:val="HL7TableBody"/>
            </w:pPr>
          </w:p>
          <w:p w14:paraId="5077CEDC" w14:textId="77777777" w:rsidR="004759A2" w:rsidRPr="00792323" w:rsidRDefault="004759A2">
            <w:pPr>
              <w:pStyle w:val="HL7TableBody"/>
            </w:pPr>
            <w:r w:rsidRPr="00792323">
              <w:t xml:space="preserve">NA – The number assigned code allows the </w:t>
            </w:r>
            <w:r w:rsidR="006559F5">
              <w:t>“</w:t>
            </w:r>
            <w:r w:rsidRPr="00792323">
              <w:t>other</w:t>
            </w:r>
            <w:r w:rsidR="006559F5">
              <w:t>”</w:t>
            </w:r>
            <w:r w:rsidRPr="00792323">
              <w:t xml:space="preserve"> application to notify the filler application of the newly-assigned filler order number. ORC-1-order control contains value of NA, ORC-2-placer order number (from the ORC with the SN value), and the newly-assigned filler order number. </w:t>
            </w:r>
          </w:p>
          <w:tbl>
            <w:tblPr>
              <w:tblW w:w="44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577"/>
              <w:gridCol w:w="886"/>
              <w:gridCol w:w="1482"/>
              <w:gridCol w:w="1478"/>
            </w:tblGrid>
            <w:tr w:rsidR="004759A2" w:rsidRPr="00792323" w14:paraId="0DA39613" w14:textId="77777777">
              <w:trPr>
                <w:jc w:val="center"/>
              </w:trPr>
              <w:tc>
                <w:tcPr>
                  <w:tcW w:w="577" w:type="dxa"/>
                  <w:tcBorders>
                    <w:top w:val="single" w:sz="4" w:space="0" w:color="auto"/>
                    <w:left w:val="single" w:sz="4" w:space="0" w:color="auto"/>
                    <w:bottom w:val="single" w:sz="4" w:space="0" w:color="auto"/>
                    <w:right w:val="single" w:sz="4" w:space="0" w:color="auto"/>
                  </w:tcBorders>
                  <w:shd w:val="pct10" w:color="auto" w:fill="FFFFFF"/>
                </w:tcPr>
                <w:p w14:paraId="1F47B493" w14:textId="77777777" w:rsidR="004759A2" w:rsidRPr="00792323" w:rsidRDefault="004759A2">
                  <w:pPr>
                    <w:pStyle w:val="HL7TableBody"/>
                  </w:pPr>
                  <w:r w:rsidRPr="00792323">
                    <w:t>Code</w:t>
                  </w:r>
                </w:p>
              </w:tc>
              <w:tc>
                <w:tcPr>
                  <w:tcW w:w="886" w:type="dxa"/>
                  <w:tcBorders>
                    <w:top w:val="single" w:sz="4" w:space="0" w:color="auto"/>
                    <w:left w:val="single" w:sz="4" w:space="0" w:color="auto"/>
                    <w:bottom w:val="single" w:sz="4" w:space="0" w:color="auto"/>
                    <w:right w:val="single" w:sz="4" w:space="0" w:color="auto"/>
                  </w:tcBorders>
                  <w:shd w:val="pct10" w:color="auto" w:fill="FFFFFF"/>
                </w:tcPr>
                <w:p w14:paraId="1CE73F66" w14:textId="77777777" w:rsidR="004759A2" w:rsidRPr="00792323" w:rsidRDefault="004759A2">
                  <w:pPr>
                    <w:pStyle w:val="HL7TableBody"/>
                  </w:pPr>
                  <w:r w:rsidRPr="00792323">
                    <w:t>From</w:t>
                  </w:r>
                </w:p>
              </w:tc>
              <w:tc>
                <w:tcPr>
                  <w:tcW w:w="1482" w:type="dxa"/>
                  <w:tcBorders>
                    <w:top w:val="single" w:sz="4" w:space="0" w:color="auto"/>
                    <w:left w:val="single" w:sz="4" w:space="0" w:color="auto"/>
                    <w:bottom w:val="single" w:sz="4" w:space="0" w:color="auto"/>
                    <w:right w:val="single" w:sz="4" w:space="0" w:color="auto"/>
                  </w:tcBorders>
                  <w:shd w:val="pct10" w:color="auto" w:fill="FFFFFF"/>
                </w:tcPr>
                <w:p w14:paraId="6E77F748" w14:textId="77777777" w:rsidR="004759A2" w:rsidRPr="00792323" w:rsidRDefault="004759A2">
                  <w:pPr>
                    <w:pStyle w:val="HL7TableBody"/>
                  </w:pPr>
                  <w:r w:rsidRPr="00792323">
                    <w:t>ORC-2-Placer Order Number</w:t>
                  </w:r>
                </w:p>
              </w:tc>
              <w:tc>
                <w:tcPr>
                  <w:tcW w:w="1478" w:type="dxa"/>
                  <w:tcBorders>
                    <w:top w:val="single" w:sz="4" w:space="0" w:color="auto"/>
                    <w:left w:val="single" w:sz="4" w:space="0" w:color="auto"/>
                    <w:bottom w:val="single" w:sz="4" w:space="0" w:color="auto"/>
                    <w:right w:val="single" w:sz="4" w:space="0" w:color="auto"/>
                  </w:tcBorders>
                  <w:shd w:val="pct10" w:color="auto" w:fill="FFFFFF"/>
                </w:tcPr>
                <w:p w14:paraId="0B566D16" w14:textId="77777777" w:rsidR="004759A2" w:rsidRPr="00792323" w:rsidRDefault="004759A2">
                  <w:pPr>
                    <w:pStyle w:val="HL7TableBody"/>
                  </w:pPr>
                  <w:r w:rsidRPr="00792323">
                    <w:t>ORC-3-Filler Order Number</w:t>
                  </w:r>
                </w:p>
              </w:tc>
            </w:tr>
            <w:tr w:rsidR="004759A2" w:rsidRPr="00792323" w14:paraId="2E8FDF18" w14:textId="77777777">
              <w:trPr>
                <w:jc w:val="center"/>
              </w:trPr>
              <w:tc>
                <w:tcPr>
                  <w:tcW w:w="577" w:type="dxa"/>
                  <w:tcBorders>
                    <w:top w:val="single" w:sz="4" w:space="0" w:color="auto"/>
                    <w:left w:val="single" w:sz="4" w:space="0" w:color="auto"/>
                    <w:bottom w:val="single" w:sz="4" w:space="0" w:color="auto"/>
                    <w:right w:val="single" w:sz="4" w:space="0" w:color="auto"/>
                  </w:tcBorders>
                </w:tcPr>
                <w:p w14:paraId="57C10967" w14:textId="77777777" w:rsidR="004759A2" w:rsidRPr="00792323" w:rsidRDefault="004759A2">
                  <w:pPr>
                    <w:pStyle w:val="HL7TableBody"/>
                  </w:pPr>
                  <w:r w:rsidRPr="00792323">
                    <w:t>SN</w:t>
                  </w:r>
                </w:p>
              </w:tc>
              <w:tc>
                <w:tcPr>
                  <w:tcW w:w="886" w:type="dxa"/>
                  <w:tcBorders>
                    <w:top w:val="single" w:sz="4" w:space="0" w:color="auto"/>
                    <w:left w:val="single" w:sz="4" w:space="0" w:color="auto"/>
                    <w:bottom w:val="single" w:sz="4" w:space="0" w:color="auto"/>
                    <w:right w:val="single" w:sz="4" w:space="0" w:color="auto"/>
                  </w:tcBorders>
                </w:tcPr>
                <w:p w14:paraId="23929E98" w14:textId="77777777" w:rsidR="004759A2" w:rsidRPr="00792323" w:rsidRDefault="004759A2">
                  <w:pPr>
                    <w:pStyle w:val="HL7TableBody"/>
                  </w:pPr>
                  <w:r w:rsidRPr="00792323">
                    <w:t>filler application</w:t>
                  </w:r>
                </w:p>
              </w:tc>
              <w:tc>
                <w:tcPr>
                  <w:tcW w:w="1482" w:type="dxa"/>
                  <w:tcBorders>
                    <w:top w:val="single" w:sz="4" w:space="0" w:color="auto"/>
                    <w:left w:val="single" w:sz="4" w:space="0" w:color="auto"/>
                    <w:bottom w:val="single" w:sz="4" w:space="0" w:color="auto"/>
                    <w:right w:val="single" w:sz="4" w:space="0" w:color="auto"/>
                  </w:tcBorders>
                </w:tcPr>
                <w:p w14:paraId="4ADAEF74" w14:textId="77777777" w:rsidR="004759A2" w:rsidRPr="00792323" w:rsidRDefault="004759A2">
                  <w:pPr>
                    <w:pStyle w:val="HL7TableBody"/>
                  </w:pPr>
                  <w:r w:rsidRPr="00792323">
                    <w:t>placer order number^filler application ID</w:t>
                  </w:r>
                </w:p>
              </w:tc>
              <w:tc>
                <w:tcPr>
                  <w:tcW w:w="1478" w:type="dxa"/>
                  <w:tcBorders>
                    <w:top w:val="single" w:sz="4" w:space="0" w:color="auto"/>
                    <w:left w:val="single" w:sz="4" w:space="0" w:color="auto"/>
                    <w:bottom w:val="single" w:sz="4" w:space="0" w:color="auto"/>
                    <w:right w:val="single" w:sz="4" w:space="0" w:color="auto"/>
                  </w:tcBorders>
                </w:tcPr>
                <w:p w14:paraId="4C2124DC" w14:textId="77777777" w:rsidR="004759A2" w:rsidRPr="00792323" w:rsidRDefault="004759A2">
                  <w:pPr>
                    <w:pStyle w:val="HL7TableBody"/>
                  </w:pPr>
                  <w:r w:rsidRPr="00792323">
                    <w:t>Null</w:t>
                  </w:r>
                </w:p>
              </w:tc>
            </w:tr>
            <w:tr w:rsidR="004759A2" w:rsidRPr="00AF2426" w14:paraId="274B9BDC" w14:textId="77777777">
              <w:trPr>
                <w:jc w:val="center"/>
              </w:trPr>
              <w:tc>
                <w:tcPr>
                  <w:tcW w:w="577" w:type="dxa"/>
                  <w:tcBorders>
                    <w:top w:val="single" w:sz="4" w:space="0" w:color="auto"/>
                    <w:left w:val="single" w:sz="4" w:space="0" w:color="auto"/>
                    <w:bottom w:val="single" w:sz="4" w:space="0" w:color="auto"/>
                    <w:right w:val="single" w:sz="4" w:space="0" w:color="auto"/>
                  </w:tcBorders>
                </w:tcPr>
                <w:p w14:paraId="606E6705" w14:textId="77777777" w:rsidR="004759A2" w:rsidRPr="00792323" w:rsidRDefault="004759A2">
                  <w:pPr>
                    <w:pStyle w:val="HL7TableBody"/>
                  </w:pPr>
                  <w:r w:rsidRPr="00792323">
                    <w:t>NA</w:t>
                  </w:r>
                </w:p>
              </w:tc>
              <w:tc>
                <w:tcPr>
                  <w:tcW w:w="886" w:type="dxa"/>
                  <w:tcBorders>
                    <w:top w:val="single" w:sz="4" w:space="0" w:color="auto"/>
                    <w:left w:val="single" w:sz="4" w:space="0" w:color="auto"/>
                    <w:bottom w:val="single" w:sz="4" w:space="0" w:color="auto"/>
                    <w:right w:val="single" w:sz="4" w:space="0" w:color="auto"/>
                  </w:tcBorders>
                </w:tcPr>
                <w:p w14:paraId="067319B7" w14:textId="77777777" w:rsidR="004759A2" w:rsidRPr="00792323" w:rsidRDefault="004759A2">
                  <w:pPr>
                    <w:pStyle w:val="HL7TableBody"/>
                  </w:pPr>
                  <w:r w:rsidRPr="00792323">
                    <w:t>other application</w:t>
                  </w:r>
                </w:p>
              </w:tc>
              <w:tc>
                <w:tcPr>
                  <w:tcW w:w="1482" w:type="dxa"/>
                  <w:tcBorders>
                    <w:top w:val="single" w:sz="4" w:space="0" w:color="auto"/>
                    <w:left w:val="single" w:sz="4" w:space="0" w:color="auto"/>
                    <w:bottom w:val="single" w:sz="4" w:space="0" w:color="auto"/>
                    <w:right w:val="single" w:sz="4" w:space="0" w:color="auto"/>
                  </w:tcBorders>
                </w:tcPr>
                <w:p w14:paraId="08AE2E5E" w14:textId="77777777" w:rsidR="004759A2" w:rsidRPr="00792323" w:rsidRDefault="004759A2">
                  <w:pPr>
                    <w:pStyle w:val="HL7TableBody"/>
                  </w:pPr>
                  <w:r w:rsidRPr="00792323">
                    <w:t>placer order number^filler application ID</w:t>
                  </w:r>
                </w:p>
              </w:tc>
              <w:tc>
                <w:tcPr>
                  <w:tcW w:w="1478" w:type="dxa"/>
                  <w:tcBorders>
                    <w:top w:val="single" w:sz="4" w:space="0" w:color="auto"/>
                    <w:left w:val="single" w:sz="4" w:space="0" w:color="auto"/>
                    <w:bottom w:val="single" w:sz="4" w:space="0" w:color="auto"/>
                    <w:right w:val="single" w:sz="4" w:space="0" w:color="auto"/>
                  </w:tcBorders>
                </w:tcPr>
                <w:p w14:paraId="1D35780F" w14:textId="77777777" w:rsidR="004759A2" w:rsidRPr="00792323" w:rsidRDefault="004759A2">
                  <w:pPr>
                    <w:pStyle w:val="HL7TableBody"/>
                  </w:pPr>
                  <w:r w:rsidRPr="00792323">
                    <w:t>filler order number^filler application ID</w:t>
                  </w:r>
                </w:p>
              </w:tc>
            </w:tr>
            <w:tr w:rsidR="004759A2" w:rsidRPr="00AF2426" w14:paraId="17B21540" w14:textId="77777777">
              <w:trPr>
                <w:jc w:val="center"/>
              </w:trPr>
              <w:tc>
                <w:tcPr>
                  <w:tcW w:w="4423" w:type="dxa"/>
                  <w:gridSpan w:val="4"/>
                  <w:tcBorders>
                    <w:top w:val="single" w:sz="4" w:space="0" w:color="auto"/>
                    <w:left w:val="single" w:sz="4" w:space="0" w:color="auto"/>
                    <w:bottom w:val="single" w:sz="4" w:space="0" w:color="auto"/>
                    <w:right w:val="single" w:sz="4" w:space="0" w:color="auto"/>
                  </w:tcBorders>
                </w:tcPr>
                <w:p w14:paraId="1AA71A8B" w14:textId="77777777" w:rsidR="004759A2" w:rsidRPr="00792323" w:rsidRDefault="004759A2">
                  <w:pPr>
                    <w:pStyle w:val="HL7TableBody"/>
                  </w:pPr>
                  <w:r w:rsidRPr="00792323">
                    <w:t>Note: Both the placer order number and the filler order number have the filler</w:t>
                  </w:r>
                  <w:r w:rsidR="006559F5">
                    <w:t>’</w:t>
                  </w:r>
                  <w:r w:rsidRPr="00792323">
                    <w:t>s application ID</w:t>
                  </w:r>
                </w:p>
              </w:tc>
            </w:tr>
          </w:tbl>
          <w:p w14:paraId="25E5E80E" w14:textId="77777777" w:rsidR="004759A2" w:rsidRPr="00792323" w:rsidRDefault="004759A2">
            <w:pPr>
              <w:pStyle w:val="HL7TableBody"/>
            </w:pPr>
          </w:p>
          <w:p w14:paraId="00043695" w14:textId="77777777" w:rsidR="004759A2" w:rsidRPr="00792323" w:rsidRDefault="004759A2">
            <w:pPr>
              <w:pStyle w:val="HL7TableBody"/>
            </w:pPr>
            <w:r w:rsidRPr="00792323">
              <w:t>(2) When the filler application needs to request an ORC-2-placer order number from some other application (e.g., Order Entry).</w:t>
            </w:r>
          </w:p>
          <w:p w14:paraId="3CAEAF45" w14:textId="77777777" w:rsidR="004759A2" w:rsidRPr="00792323" w:rsidRDefault="004759A2">
            <w:pPr>
              <w:pStyle w:val="HL7TableBody"/>
            </w:pPr>
          </w:p>
          <w:p w14:paraId="1486CC4D" w14:textId="77777777" w:rsidR="004759A2" w:rsidRPr="00792323" w:rsidRDefault="004759A2">
            <w:pPr>
              <w:pStyle w:val="HL7TableBody"/>
            </w:pPr>
            <w:r w:rsidRPr="00792323">
              <w:t xml:space="preserve">SN </w:t>
            </w:r>
            <w:r w:rsidR="006559F5">
              <w:t>–</w:t>
            </w:r>
            <w:r w:rsidRPr="00792323">
              <w:t xml:space="preserve"> The send order number code provides a mechanism for the filler application to request an ORC-2-placer order number from another application (called </w:t>
            </w:r>
            <w:r w:rsidR="006559F5">
              <w:t>“</w:t>
            </w:r>
            <w:r w:rsidRPr="00792323">
              <w:t>other</w:t>
            </w:r>
            <w:r w:rsidR="006559F5">
              <w:t>”</w:t>
            </w:r>
            <w:r w:rsidRPr="00792323">
              <w:t xml:space="preserve"> in the table below) by sending an order message containing an ORC-1-order control value of SN. This ORC has a null ORC-2-placer order number and an ORC-3-filler order number created by the filler application when the filler originates the order. </w:t>
            </w:r>
          </w:p>
          <w:p w14:paraId="12586C55" w14:textId="77777777" w:rsidR="004759A2" w:rsidRPr="00792323" w:rsidRDefault="004759A2">
            <w:pPr>
              <w:pStyle w:val="HL7TableBody"/>
            </w:pPr>
          </w:p>
          <w:p w14:paraId="6540C1DB" w14:textId="77777777" w:rsidR="004759A2" w:rsidRPr="00792323" w:rsidRDefault="004759A2">
            <w:pPr>
              <w:pStyle w:val="HL7TableBody"/>
            </w:pPr>
            <w:r w:rsidRPr="00792323">
              <w:t>The order (SN type) message can be acknowledged by two methods:</w:t>
            </w:r>
          </w:p>
          <w:p w14:paraId="0059EB9E" w14:textId="77777777" w:rsidR="004759A2" w:rsidRPr="00792323" w:rsidRDefault="004759A2">
            <w:pPr>
              <w:pStyle w:val="HL7TableBody"/>
            </w:pPr>
            <w:r w:rsidRPr="00792323">
              <w:t>a) By an order application acknowledgement message containing an ORC-1-order control value of OK. Then an unsolicited order message can be sent at a future time, containing an ORC-1-order control value of NA to provide the actual number assigned.</w:t>
            </w:r>
          </w:p>
          <w:p w14:paraId="14B0C5F2" w14:textId="77777777" w:rsidR="004759A2" w:rsidRPr="00792323" w:rsidRDefault="004759A2">
            <w:pPr>
              <w:pStyle w:val="HL7TableBody"/>
            </w:pPr>
            <w:r w:rsidRPr="00792323">
              <w:t xml:space="preserve"> </w:t>
            </w:r>
          </w:p>
          <w:p w14:paraId="5CA69B92" w14:textId="77777777" w:rsidR="004759A2" w:rsidRPr="00792323" w:rsidRDefault="004759A2">
            <w:pPr>
              <w:pStyle w:val="HL7TableBody"/>
            </w:pPr>
            <w:r w:rsidRPr="00792323">
              <w:t>b) By an order acknowledgement message containing an ORC-1-order control value of NA as described below.</w:t>
            </w:r>
          </w:p>
          <w:p w14:paraId="7EAB2342" w14:textId="77777777" w:rsidR="004759A2" w:rsidRPr="00792323" w:rsidRDefault="004759A2">
            <w:pPr>
              <w:pStyle w:val="HL7TableBody"/>
            </w:pPr>
            <w:r w:rsidRPr="00792323">
              <w:t xml:space="preserve">NA – The number assigned code allows the </w:t>
            </w:r>
            <w:r w:rsidR="006559F5">
              <w:t>“</w:t>
            </w:r>
            <w:r w:rsidRPr="00792323">
              <w:t>other</w:t>
            </w:r>
            <w:r w:rsidR="006559F5">
              <w:t>”</w:t>
            </w:r>
            <w:r w:rsidRPr="00792323">
              <w:t xml:space="preserve"> application to notify the filler application of the newly-assigned ORC-2-placer order number. The ORC contains an ORC-1-order control value of NA, the newly-assigned ORC-2-placer order number, and the ORC-3-filler order number (from the ORC with the SN value).</w:t>
            </w:r>
          </w:p>
          <w:tbl>
            <w:tblPr>
              <w:tblW w:w="44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577"/>
              <w:gridCol w:w="886"/>
              <w:gridCol w:w="1482"/>
              <w:gridCol w:w="1478"/>
            </w:tblGrid>
            <w:tr w:rsidR="004759A2" w:rsidRPr="00792323" w14:paraId="6A75352F" w14:textId="77777777">
              <w:trPr>
                <w:jc w:val="center"/>
              </w:trPr>
              <w:tc>
                <w:tcPr>
                  <w:tcW w:w="577" w:type="dxa"/>
                  <w:tcBorders>
                    <w:top w:val="single" w:sz="4" w:space="0" w:color="auto"/>
                    <w:left w:val="single" w:sz="4" w:space="0" w:color="auto"/>
                    <w:bottom w:val="single" w:sz="4" w:space="0" w:color="auto"/>
                    <w:right w:val="single" w:sz="4" w:space="0" w:color="auto"/>
                  </w:tcBorders>
                  <w:shd w:val="pct10" w:color="auto" w:fill="FFFFFF"/>
                </w:tcPr>
                <w:p w14:paraId="06748AA0" w14:textId="77777777" w:rsidR="004759A2" w:rsidRPr="00792323" w:rsidRDefault="004759A2">
                  <w:pPr>
                    <w:pStyle w:val="HL7TableBody"/>
                  </w:pPr>
                  <w:r w:rsidRPr="00792323">
                    <w:t>Code</w:t>
                  </w:r>
                </w:p>
              </w:tc>
              <w:tc>
                <w:tcPr>
                  <w:tcW w:w="886" w:type="dxa"/>
                  <w:tcBorders>
                    <w:top w:val="single" w:sz="4" w:space="0" w:color="auto"/>
                    <w:left w:val="single" w:sz="4" w:space="0" w:color="auto"/>
                    <w:bottom w:val="single" w:sz="4" w:space="0" w:color="auto"/>
                    <w:right w:val="single" w:sz="4" w:space="0" w:color="auto"/>
                  </w:tcBorders>
                  <w:shd w:val="pct10" w:color="auto" w:fill="FFFFFF"/>
                </w:tcPr>
                <w:p w14:paraId="3FF6C21D" w14:textId="77777777" w:rsidR="004759A2" w:rsidRPr="00792323" w:rsidRDefault="004759A2">
                  <w:pPr>
                    <w:pStyle w:val="HL7TableBody"/>
                  </w:pPr>
                  <w:r w:rsidRPr="00792323">
                    <w:t>From</w:t>
                  </w:r>
                </w:p>
              </w:tc>
              <w:tc>
                <w:tcPr>
                  <w:tcW w:w="1482" w:type="dxa"/>
                  <w:tcBorders>
                    <w:top w:val="single" w:sz="4" w:space="0" w:color="auto"/>
                    <w:left w:val="single" w:sz="4" w:space="0" w:color="auto"/>
                    <w:bottom w:val="single" w:sz="4" w:space="0" w:color="auto"/>
                    <w:right w:val="single" w:sz="4" w:space="0" w:color="auto"/>
                  </w:tcBorders>
                  <w:shd w:val="pct10" w:color="auto" w:fill="FFFFFF"/>
                </w:tcPr>
                <w:p w14:paraId="7881AFE5" w14:textId="77777777" w:rsidR="004759A2" w:rsidRPr="00792323" w:rsidRDefault="004759A2">
                  <w:pPr>
                    <w:pStyle w:val="HL7TableBody"/>
                  </w:pPr>
                  <w:r w:rsidRPr="00792323">
                    <w:t>ORC-2-Placer Order Number</w:t>
                  </w:r>
                </w:p>
              </w:tc>
              <w:tc>
                <w:tcPr>
                  <w:tcW w:w="1478" w:type="dxa"/>
                  <w:tcBorders>
                    <w:top w:val="single" w:sz="4" w:space="0" w:color="auto"/>
                    <w:left w:val="single" w:sz="4" w:space="0" w:color="auto"/>
                    <w:bottom w:val="single" w:sz="4" w:space="0" w:color="auto"/>
                    <w:right w:val="single" w:sz="4" w:space="0" w:color="auto"/>
                  </w:tcBorders>
                  <w:shd w:val="pct10" w:color="auto" w:fill="FFFFFF"/>
                </w:tcPr>
                <w:p w14:paraId="2245CA78" w14:textId="77777777" w:rsidR="004759A2" w:rsidRPr="00792323" w:rsidRDefault="004759A2">
                  <w:pPr>
                    <w:pStyle w:val="HL7TableBody"/>
                  </w:pPr>
                  <w:r w:rsidRPr="00792323">
                    <w:t>ORC-3-Filler Order Number</w:t>
                  </w:r>
                </w:p>
              </w:tc>
            </w:tr>
            <w:tr w:rsidR="004759A2" w:rsidRPr="00AF2426" w14:paraId="610BF3A5" w14:textId="77777777">
              <w:trPr>
                <w:jc w:val="center"/>
              </w:trPr>
              <w:tc>
                <w:tcPr>
                  <w:tcW w:w="577" w:type="dxa"/>
                  <w:tcBorders>
                    <w:top w:val="single" w:sz="4" w:space="0" w:color="auto"/>
                    <w:left w:val="single" w:sz="4" w:space="0" w:color="auto"/>
                    <w:bottom w:val="single" w:sz="4" w:space="0" w:color="auto"/>
                    <w:right w:val="single" w:sz="4" w:space="0" w:color="auto"/>
                  </w:tcBorders>
                </w:tcPr>
                <w:p w14:paraId="2D8632E1" w14:textId="77777777" w:rsidR="004759A2" w:rsidRPr="00792323" w:rsidRDefault="004759A2">
                  <w:pPr>
                    <w:pStyle w:val="HL7TableBody"/>
                  </w:pPr>
                  <w:r w:rsidRPr="00792323">
                    <w:t>SN</w:t>
                  </w:r>
                </w:p>
              </w:tc>
              <w:tc>
                <w:tcPr>
                  <w:tcW w:w="886" w:type="dxa"/>
                  <w:tcBorders>
                    <w:top w:val="single" w:sz="4" w:space="0" w:color="auto"/>
                    <w:left w:val="single" w:sz="4" w:space="0" w:color="auto"/>
                    <w:bottom w:val="single" w:sz="4" w:space="0" w:color="auto"/>
                    <w:right w:val="single" w:sz="4" w:space="0" w:color="auto"/>
                  </w:tcBorders>
                </w:tcPr>
                <w:p w14:paraId="105A9D4F" w14:textId="77777777" w:rsidR="004759A2" w:rsidRPr="00792323" w:rsidRDefault="004759A2">
                  <w:pPr>
                    <w:pStyle w:val="HL7TableBody"/>
                  </w:pPr>
                  <w:r w:rsidRPr="00792323">
                    <w:t>filler application</w:t>
                  </w:r>
                </w:p>
              </w:tc>
              <w:tc>
                <w:tcPr>
                  <w:tcW w:w="1482" w:type="dxa"/>
                  <w:tcBorders>
                    <w:top w:val="single" w:sz="4" w:space="0" w:color="auto"/>
                    <w:left w:val="single" w:sz="4" w:space="0" w:color="auto"/>
                    <w:bottom w:val="single" w:sz="4" w:space="0" w:color="auto"/>
                    <w:right w:val="single" w:sz="4" w:space="0" w:color="auto"/>
                  </w:tcBorders>
                </w:tcPr>
                <w:p w14:paraId="7F51A2AE" w14:textId="77777777" w:rsidR="004759A2" w:rsidRPr="00792323" w:rsidRDefault="004759A2">
                  <w:pPr>
                    <w:pStyle w:val="HL7TableBody"/>
                  </w:pPr>
                  <w:r w:rsidRPr="00792323">
                    <w:t>null</w:t>
                  </w:r>
                </w:p>
              </w:tc>
              <w:tc>
                <w:tcPr>
                  <w:tcW w:w="1478" w:type="dxa"/>
                  <w:tcBorders>
                    <w:top w:val="single" w:sz="4" w:space="0" w:color="auto"/>
                    <w:left w:val="single" w:sz="4" w:space="0" w:color="auto"/>
                    <w:bottom w:val="single" w:sz="4" w:space="0" w:color="auto"/>
                    <w:right w:val="single" w:sz="4" w:space="0" w:color="auto"/>
                  </w:tcBorders>
                </w:tcPr>
                <w:p w14:paraId="79DAFC3F" w14:textId="77777777" w:rsidR="004759A2" w:rsidRPr="00792323" w:rsidRDefault="004759A2">
                  <w:pPr>
                    <w:pStyle w:val="HL7TableBody"/>
                  </w:pPr>
                  <w:r w:rsidRPr="00792323">
                    <w:t>filler order number^filler application ID</w:t>
                  </w:r>
                </w:p>
              </w:tc>
            </w:tr>
            <w:tr w:rsidR="004759A2" w:rsidRPr="00AF2426" w14:paraId="44401075" w14:textId="77777777">
              <w:trPr>
                <w:jc w:val="center"/>
              </w:trPr>
              <w:tc>
                <w:tcPr>
                  <w:tcW w:w="577" w:type="dxa"/>
                  <w:tcBorders>
                    <w:top w:val="single" w:sz="4" w:space="0" w:color="auto"/>
                    <w:left w:val="single" w:sz="4" w:space="0" w:color="auto"/>
                    <w:bottom w:val="single" w:sz="4" w:space="0" w:color="auto"/>
                    <w:right w:val="single" w:sz="4" w:space="0" w:color="auto"/>
                  </w:tcBorders>
                </w:tcPr>
                <w:p w14:paraId="228EFD66" w14:textId="77777777" w:rsidR="004759A2" w:rsidRPr="00792323" w:rsidRDefault="004759A2">
                  <w:pPr>
                    <w:pStyle w:val="HL7TableBody"/>
                  </w:pPr>
                  <w:r w:rsidRPr="00792323">
                    <w:t>NA</w:t>
                  </w:r>
                </w:p>
              </w:tc>
              <w:tc>
                <w:tcPr>
                  <w:tcW w:w="886" w:type="dxa"/>
                  <w:tcBorders>
                    <w:top w:val="single" w:sz="4" w:space="0" w:color="auto"/>
                    <w:left w:val="single" w:sz="4" w:space="0" w:color="auto"/>
                    <w:bottom w:val="single" w:sz="4" w:space="0" w:color="auto"/>
                    <w:right w:val="single" w:sz="4" w:space="0" w:color="auto"/>
                  </w:tcBorders>
                </w:tcPr>
                <w:p w14:paraId="629C0094" w14:textId="77777777" w:rsidR="004759A2" w:rsidRPr="00792323" w:rsidRDefault="004759A2">
                  <w:pPr>
                    <w:pStyle w:val="HL7TableBody"/>
                  </w:pPr>
                  <w:r w:rsidRPr="00792323">
                    <w:t>other application</w:t>
                  </w:r>
                </w:p>
              </w:tc>
              <w:tc>
                <w:tcPr>
                  <w:tcW w:w="1482" w:type="dxa"/>
                  <w:tcBorders>
                    <w:top w:val="single" w:sz="4" w:space="0" w:color="auto"/>
                    <w:left w:val="single" w:sz="4" w:space="0" w:color="auto"/>
                    <w:bottom w:val="single" w:sz="4" w:space="0" w:color="auto"/>
                    <w:right w:val="single" w:sz="4" w:space="0" w:color="auto"/>
                  </w:tcBorders>
                </w:tcPr>
                <w:p w14:paraId="15CF1565" w14:textId="77777777" w:rsidR="004759A2" w:rsidRPr="00792323" w:rsidRDefault="004759A2">
                  <w:pPr>
                    <w:pStyle w:val="HL7TableBody"/>
                  </w:pPr>
                  <w:r w:rsidRPr="00792323">
                    <w:t>placer order number^placer application ID</w:t>
                  </w:r>
                </w:p>
              </w:tc>
              <w:tc>
                <w:tcPr>
                  <w:tcW w:w="1478" w:type="dxa"/>
                  <w:tcBorders>
                    <w:top w:val="single" w:sz="4" w:space="0" w:color="auto"/>
                    <w:left w:val="single" w:sz="4" w:space="0" w:color="auto"/>
                    <w:bottom w:val="single" w:sz="4" w:space="0" w:color="auto"/>
                    <w:right w:val="single" w:sz="4" w:space="0" w:color="auto"/>
                  </w:tcBorders>
                </w:tcPr>
                <w:p w14:paraId="44747F2F" w14:textId="77777777" w:rsidR="004759A2" w:rsidRPr="00792323" w:rsidRDefault="004759A2">
                  <w:pPr>
                    <w:pStyle w:val="HL7TableBody"/>
                  </w:pPr>
                  <w:r w:rsidRPr="00792323">
                    <w:t>filler order number^filler application ID</w:t>
                  </w:r>
                </w:p>
              </w:tc>
            </w:tr>
            <w:tr w:rsidR="004759A2" w:rsidRPr="00AF2426" w14:paraId="46E3AD23" w14:textId="77777777">
              <w:trPr>
                <w:jc w:val="center"/>
              </w:trPr>
              <w:tc>
                <w:tcPr>
                  <w:tcW w:w="4423" w:type="dxa"/>
                  <w:gridSpan w:val="4"/>
                  <w:tcBorders>
                    <w:top w:val="single" w:sz="4" w:space="0" w:color="auto"/>
                    <w:left w:val="single" w:sz="4" w:space="0" w:color="auto"/>
                    <w:bottom w:val="single" w:sz="4" w:space="0" w:color="auto"/>
                    <w:right w:val="single" w:sz="4" w:space="0" w:color="auto"/>
                  </w:tcBorders>
                </w:tcPr>
                <w:p w14:paraId="68C41EEF" w14:textId="77777777" w:rsidR="004759A2" w:rsidRPr="00792323" w:rsidRDefault="004759A2">
                  <w:pPr>
                    <w:pStyle w:val="HL7TableBody"/>
                  </w:pPr>
                  <w:r w:rsidRPr="00792323">
                    <w:t>Note: The new ORC-2-placer order number has the placer</w:t>
                  </w:r>
                  <w:r w:rsidR="006559F5">
                    <w:t>’</w:t>
                  </w:r>
                  <w:r w:rsidRPr="00792323">
                    <w:t>s application ID</w:t>
                  </w:r>
                </w:p>
              </w:tc>
            </w:tr>
          </w:tbl>
          <w:p w14:paraId="2775EA4A" w14:textId="77777777" w:rsidR="004759A2" w:rsidRPr="00792323" w:rsidRDefault="004759A2">
            <w:pPr>
              <w:pStyle w:val="HL7TableBody"/>
            </w:pPr>
          </w:p>
          <w:p w14:paraId="71A9D2CD" w14:textId="77777777" w:rsidR="004759A2" w:rsidRPr="00792323" w:rsidRDefault="004759A2">
            <w:pPr>
              <w:pStyle w:val="HL7TableBody"/>
            </w:pPr>
            <w:r w:rsidRPr="00792323">
              <w:t>(3) When an application (not the filler application) wants to assign an ORC-3-filler order number for a new order.</w:t>
            </w:r>
          </w:p>
          <w:p w14:paraId="1B08EBF9" w14:textId="77777777" w:rsidR="004759A2" w:rsidRPr="00792323" w:rsidRDefault="004759A2">
            <w:pPr>
              <w:pStyle w:val="HL7TableBody"/>
            </w:pPr>
            <w:r w:rsidRPr="00792323">
              <w:t>NW – When the application creating an order (not the filler application) wants to assign a filler order number for a new order.</w:t>
            </w:r>
          </w:p>
          <w:p w14:paraId="40517FB5" w14:textId="77777777" w:rsidR="004759A2" w:rsidRPr="00792323" w:rsidRDefault="004759A2">
            <w:pPr>
              <w:pStyle w:val="HL7TableBody"/>
            </w:pPr>
            <w:r w:rsidRPr="00792323">
              <w:t xml:space="preserve">or </w:t>
            </w:r>
          </w:p>
          <w:p w14:paraId="119D0AD7" w14:textId="77777777" w:rsidR="004759A2" w:rsidRPr="00792323" w:rsidRDefault="004759A2">
            <w:pPr>
              <w:pStyle w:val="HL7TableBody"/>
            </w:pPr>
            <w:r w:rsidRPr="00792323">
              <w:t xml:space="preserve">RO – (RO following an RP). In this case, the </w:t>
            </w:r>
            <w:r w:rsidR="006559F5">
              <w:t>“</w:t>
            </w:r>
            <w:r w:rsidRPr="00792323">
              <w:t>other</w:t>
            </w:r>
            <w:r w:rsidR="006559F5">
              <w:t>”</w:t>
            </w:r>
            <w:r w:rsidRPr="00792323">
              <w:t xml:space="preserve"> application completes ORC-3-filler order number, using the filler application ID as the second component of the </w:t>
            </w:r>
            <w:r w:rsidRPr="00792323">
              <w:lastRenderedPageBreak/>
              <w:t>filler order number.</w:t>
            </w:r>
          </w:p>
          <w:tbl>
            <w:tblPr>
              <w:tblW w:w="44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577"/>
              <w:gridCol w:w="886"/>
              <w:gridCol w:w="1482"/>
              <w:gridCol w:w="1478"/>
            </w:tblGrid>
            <w:tr w:rsidR="004759A2" w:rsidRPr="00792323" w14:paraId="0D731CE6" w14:textId="77777777">
              <w:trPr>
                <w:jc w:val="center"/>
              </w:trPr>
              <w:tc>
                <w:tcPr>
                  <w:tcW w:w="577" w:type="dxa"/>
                  <w:tcBorders>
                    <w:top w:val="single" w:sz="4" w:space="0" w:color="auto"/>
                    <w:left w:val="single" w:sz="4" w:space="0" w:color="auto"/>
                    <w:bottom w:val="single" w:sz="4" w:space="0" w:color="auto"/>
                    <w:right w:val="single" w:sz="4" w:space="0" w:color="auto"/>
                  </w:tcBorders>
                  <w:shd w:val="pct10" w:color="auto" w:fill="FFFFFF"/>
                </w:tcPr>
                <w:p w14:paraId="50B5838A" w14:textId="77777777" w:rsidR="004759A2" w:rsidRPr="00792323" w:rsidRDefault="004759A2">
                  <w:pPr>
                    <w:pStyle w:val="HL7TableBody"/>
                  </w:pPr>
                  <w:r w:rsidRPr="00792323">
                    <w:t>Code</w:t>
                  </w:r>
                </w:p>
              </w:tc>
              <w:tc>
                <w:tcPr>
                  <w:tcW w:w="886" w:type="dxa"/>
                  <w:tcBorders>
                    <w:top w:val="single" w:sz="4" w:space="0" w:color="auto"/>
                    <w:left w:val="single" w:sz="4" w:space="0" w:color="auto"/>
                    <w:bottom w:val="single" w:sz="4" w:space="0" w:color="auto"/>
                    <w:right w:val="single" w:sz="4" w:space="0" w:color="auto"/>
                  </w:tcBorders>
                  <w:shd w:val="pct10" w:color="auto" w:fill="FFFFFF"/>
                </w:tcPr>
                <w:p w14:paraId="5E843021" w14:textId="77777777" w:rsidR="004759A2" w:rsidRPr="00792323" w:rsidRDefault="004759A2">
                  <w:pPr>
                    <w:pStyle w:val="HL7TableBody"/>
                  </w:pPr>
                  <w:r w:rsidRPr="00792323">
                    <w:t>From</w:t>
                  </w:r>
                </w:p>
              </w:tc>
              <w:tc>
                <w:tcPr>
                  <w:tcW w:w="1482" w:type="dxa"/>
                  <w:tcBorders>
                    <w:top w:val="single" w:sz="4" w:space="0" w:color="auto"/>
                    <w:left w:val="single" w:sz="4" w:space="0" w:color="auto"/>
                    <w:bottom w:val="single" w:sz="4" w:space="0" w:color="auto"/>
                    <w:right w:val="single" w:sz="4" w:space="0" w:color="auto"/>
                  </w:tcBorders>
                  <w:shd w:val="pct10" w:color="auto" w:fill="FFFFFF"/>
                </w:tcPr>
                <w:p w14:paraId="10374A84" w14:textId="77777777" w:rsidR="004759A2" w:rsidRPr="00792323" w:rsidRDefault="004759A2">
                  <w:pPr>
                    <w:pStyle w:val="HL7TableBody"/>
                  </w:pPr>
                  <w:r w:rsidRPr="00792323">
                    <w:t>ORC-2-Placer Order Number</w:t>
                  </w:r>
                </w:p>
              </w:tc>
              <w:tc>
                <w:tcPr>
                  <w:tcW w:w="1478" w:type="dxa"/>
                  <w:tcBorders>
                    <w:top w:val="single" w:sz="4" w:space="0" w:color="auto"/>
                    <w:left w:val="single" w:sz="4" w:space="0" w:color="auto"/>
                    <w:bottom w:val="single" w:sz="4" w:space="0" w:color="auto"/>
                    <w:right w:val="single" w:sz="4" w:space="0" w:color="auto"/>
                  </w:tcBorders>
                  <w:shd w:val="pct10" w:color="auto" w:fill="FFFFFF"/>
                </w:tcPr>
                <w:p w14:paraId="34326C57" w14:textId="77777777" w:rsidR="004759A2" w:rsidRPr="00792323" w:rsidRDefault="004759A2">
                  <w:pPr>
                    <w:pStyle w:val="HL7TableBody"/>
                  </w:pPr>
                  <w:r w:rsidRPr="00792323">
                    <w:t>ORC-3-Filler Order Number</w:t>
                  </w:r>
                </w:p>
              </w:tc>
            </w:tr>
            <w:tr w:rsidR="004759A2" w:rsidRPr="00AF2426" w14:paraId="0FF4A678" w14:textId="77777777">
              <w:trPr>
                <w:jc w:val="center"/>
              </w:trPr>
              <w:tc>
                <w:tcPr>
                  <w:tcW w:w="577" w:type="dxa"/>
                  <w:tcBorders>
                    <w:top w:val="single" w:sz="4" w:space="0" w:color="auto"/>
                    <w:left w:val="single" w:sz="4" w:space="0" w:color="auto"/>
                    <w:bottom w:val="single" w:sz="4" w:space="0" w:color="auto"/>
                    <w:right w:val="single" w:sz="4" w:space="0" w:color="auto"/>
                  </w:tcBorders>
                </w:tcPr>
                <w:p w14:paraId="14286E7C" w14:textId="77777777" w:rsidR="004759A2" w:rsidRPr="00792323" w:rsidRDefault="004759A2">
                  <w:pPr>
                    <w:pStyle w:val="HL7TableBody"/>
                  </w:pPr>
                  <w:r w:rsidRPr="00792323">
                    <w:t>NW or RO</w:t>
                  </w:r>
                </w:p>
              </w:tc>
              <w:tc>
                <w:tcPr>
                  <w:tcW w:w="886" w:type="dxa"/>
                  <w:tcBorders>
                    <w:top w:val="single" w:sz="4" w:space="0" w:color="auto"/>
                    <w:left w:val="single" w:sz="4" w:space="0" w:color="auto"/>
                    <w:bottom w:val="single" w:sz="4" w:space="0" w:color="auto"/>
                    <w:right w:val="single" w:sz="4" w:space="0" w:color="auto"/>
                  </w:tcBorders>
                </w:tcPr>
                <w:p w14:paraId="6E235719" w14:textId="77777777" w:rsidR="004759A2" w:rsidRPr="00792323" w:rsidRDefault="004759A2">
                  <w:pPr>
                    <w:pStyle w:val="HL7TableBody"/>
                  </w:pPr>
                  <w:r w:rsidRPr="00792323">
                    <w:t>Other application to filler application</w:t>
                  </w:r>
                </w:p>
              </w:tc>
              <w:tc>
                <w:tcPr>
                  <w:tcW w:w="1482" w:type="dxa"/>
                  <w:tcBorders>
                    <w:top w:val="single" w:sz="4" w:space="0" w:color="auto"/>
                    <w:left w:val="single" w:sz="4" w:space="0" w:color="auto"/>
                    <w:bottom w:val="single" w:sz="4" w:space="0" w:color="auto"/>
                    <w:right w:val="single" w:sz="4" w:space="0" w:color="auto"/>
                  </w:tcBorders>
                </w:tcPr>
                <w:p w14:paraId="5CD141EE" w14:textId="77777777" w:rsidR="004759A2" w:rsidRPr="00792323" w:rsidRDefault="004759A2">
                  <w:pPr>
                    <w:pStyle w:val="HL7TableBody"/>
                  </w:pPr>
                  <w:r w:rsidRPr="00792323">
                    <w:t>placer order number^placer application ID</w:t>
                  </w:r>
                </w:p>
              </w:tc>
              <w:tc>
                <w:tcPr>
                  <w:tcW w:w="1478" w:type="dxa"/>
                  <w:tcBorders>
                    <w:top w:val="single" w:sz="4" w:space="0" w:color="auto"/>
                    <w:left w:val="single" w:sz="4" w:space="0" w:color="auto"/>
                    <w:bottom w:val="single" w:sz="4" w:space="0" w:color="auto"/>
                    <w:right w:val="single" w:sz="4" w:space="0" w:color="auto"/>
                  </w:tcBorders>
                </w:tcPr>
                <w:p w14:paraId="62DB3E5F" w14:textId="77777777" w:rsidR="004759A2" w:rsidRPr="00792323" w:rsidRDefault="004759A2">
                  <w:pPr>
                    <w:pStyle w:val="HL7TableBody"/>
                  </w:pPr>
                  <w:r w:rsidRPr="00792323">
                    <w:t>filler order number^filler application ID</w:t>
                  </w:r>
                </w:p>
              </w:tc>
            </w:tr>
          </w:tbl>
          <w:p w14:paraId="37A308E9" w14:textId="77777777" w:rsidR="004759A2" w:rsidRPr="00792323" w:rsidRDefault="004759A2">
            <w:pPr>
              <w:pStyle w:val="HL7TableBody"/>
            </w:pPr>
          </w:p>
        </w:tc>
      </w:tr>
      <w:tr w:rsidR="004759A2" w:rsidRPr="00AF2426" w14:paraId="5184F768" w14:textId="77777777">
        <w:trPr>
          <w:jc w:val="center"/>
        </w:trPr>
        <w:tc>
          <w:tcPr>
            <w:tcW w:w="662" w:type="dxa"/>
            <w:shd w:val="clear" w:color="auto" w:fill="FFFFFF"/>
          </w:tcPr>
          <w:p w14:paraId="1386E4BC" w14:textId="77777777" w:rsidR="004759A2" w:rsidRPr="00792323" w:rsidRDefault="004759A2">
            <w:pPr>
              <w:pStyle w:val="HL7TableBody"/>
              <w:jc w:val="center"/>
            </w:pPr>
            <w:r w:rsidRPr="00792323">
              <w:lastRenderedPageBreak/>
              <w:t>NW</w:t>
            </w:r>
          </w:p>
        </w:tc>
        <w:tc>
          <w:tcPr>
            <w:tcW w:w="2080" w:type="dxa"/>
            <w:shd w:val="clear" w:color="auto" w:fill="FFFFFF"/>
          </w:tcPr>
          <w:p w14:paraId="3901BCFD" w14:textId="77777777" w:rsidR="004759A2" w:rsidRPr="00792323" w:rsidRDefault="004759A2">
            <w:pPr>
              <w:pStyle w:val="HL7TableBody"/>
            </w:pPr>
            <w:r w:rsidRPr="00792323">
              <w:t>New order/</w:t>
            </w:r>
            <w:r w:rsidR="00E62BBB">
              <w:t>S</w:t>
            </w:r>
            <w:r w:rsidRPr="00792323">
              <w:t>ervice</w:t>
            </w:r>
          </w:p>
        </w:tc>
        <w:tc>
          <w:tcPr>
            <w:tcW w:w="6249" w:type="dxa"/>
            <w:shd w:val="clear" w:color="auto" w:fill="FFFFFF"/>
          </w:tcPr>
          <w:p w14:paraId="12BC14B3" w14:textId="77777777" w:rsidR="004759A2" w:rsidRPr="00792323" w:rsidRDefault="004759A2">
            <w:pPr>
              <w:pStyle w:val="HL7TableBody"/>
              <w:rPr>
                <w:b/>
              </w:rPr>
            </w:pPr>
            <w:r w:rsidRPr="00792323">
              <w:rPr>
                <w:b/>
              </w:rPr>
              <w:t>Placer Applications.</w:t>
            </w:r>
          </w:p>
          <w:p w14:paraId="5472C1E3" w14:textId="77777777" w:rsidR="004759A2" w:rsidRPr="00792323" w:rsidRDefault="004759A2">
            <w:pPr>
              <w:pStyle w:val="HL7TableBody"/>
            </w:pPr>
            <w:r w:rsidRPr="00792323">
              <w:t>See comments for NA – Number Assigned.</w:t>
            </w:r>
          </w:p>
        </w:tc>
      </w:tr>
      <w:tr w:rsidR="004759A2" w:rsidRPr="00792323" w14:paraId="548AB6F8" w14:textId="77777777">
        <w:trPr>
          <w:jc w:val="center"/>
        </w:trPr>
        <w:tc>
          <w:tcPr>
            <w:tcW w:w="662" w:type="dxa"/>
            <w:shd w:val="clear" w:color="auto" w:fill="FFFFFF"/>
          </w:tcPr>
          <w:p w14:paraId="751437BB" w14:textId="77777777" w:rsidR="004759A2" w:rsidRPr="00792323" w:rsidRDefault="004759A2">
            <w:pPr>
              <w:pStyle w:val="HL7TableBody"/>
              <w:jc w:val="center"/>
            </w:pPr>
            <w:r w:rsidRPr="00792323">
              <w:t>OC</w:t>
            </w:r>
          </w:p>
        </w:tc>
        <w:tc>
          <w:tcPr>
            <w:tcW w:w="2080" w:type="dxa"/>
            <w:shd w:val="clear" w:color="auto" w:fill="FFFFFF"/>
          </w:tcPr>
          <w:p w14:paraId="23AAF0CE" w14:textId="77777777" w:rsidR="004759A2" w:rsidRPr="00792323" w:rsidRDefault="004759A2">
            <w:pPr>
              <w:pStyle w:val="HL7TableBody"/>
            </w:pPr>
            <w:r w:rsidRPr="00792323">
              <w:t>Order/service canceled</w:t>
            </w:r>
          </w:p>
        </w:tc>
        <w:tc>
          <w:tcPr>
            <w:tcW w:w="6249" w:type="dxa"/>
            <w:shd w:val="clear" w:color="auto" w:fill="FFFFFF"/>
          </w:tcPr>
          <w:p w14:paraId="6FE4C9A7" w14:textId="77777777" w:rsidR="004759A2" w:rsidRPr="00792323" w:rsidRDefault="004759A2">
            <w:pPr>
              <w:pStyle w:val="HL7TableBody"/>
              <w:rPr>
                <w:b/>
              </w:rPr>
            </w:pPr>
            <w:r w:rsidRPr="00792323">
              <w:rPr>
                <w:b/>
              </w:rPr>
              <w:t>Filler Applications.</w:t>
            </w:r>
          </w:p>
          <w:p w14:paraId="3718FC10" w14:textId="77777777" w:rsidR="004759A2" w:rsidRPr="00792323" w:rsidRDefault="004759A2">
            <w:pPr>
              <w:pStyle w:val="HL7TableBody"/>
            </w:pPr>
          </w:p>
        </w:tc>
      </w:tr>
      <w:tr w:rsidR="004759A2" w:rsidRPr="00792323" w14:paraId="53AB006E" w14:textId="77777777">
        <w:trPr>
          <w:jc w:val="center"/>
        </w:trPr>
        <w:tc>
          <w:tcPr>
            <w:tcW w:w="662" w:type="dxa"/>
            <w:shd w:val="clear" w:color="auto" w:fill="FFFFFF"/>
          </w:tcPr>
          <w:p w14:paraId="689A3B08" w14:textId="77777777" w:rsidR="004759A2" w:rsidRPr="00792323" w:rsidRDefault="004759A2">
            <w:pPr>
              <w:pStyle w:val="HL7TableBody"/>
              <w:jc w:val="center"/>
            </w:pPr>
            <w:r w:rsidRPr="00792323">
              <w:t>OD</w:t>
            </w:r>
          </w:p>
        </w:tc>
        <w:tc>
          <w:tcPr>
            <w:tcW w:w="2080" w:type="dxa"/>
            <w:shd w:val="clear" w:color="auto" w:fill="FFFFFF"/>
          </w:tcPr>
          <w:p w14:paraId="7FD7942B" w14:textId="77777777" w:rsidR="004759A2" w:rsidRPr="00792323" w:rsidRDefault="004759A2">
            <w:pPr>
              <w:pStyle w:val="HL7TableBody"/>
            </w:pPr>
            <w:r w:rsidRPr="00792323">
              <w:t>Order/service discontinued</w:t>
            </w:r>
          </w:p>
        </w:tc>
        <w:tc>
          <w:tcPr>
            <w:tcW w:w="6249" w:type="dxa"/>
            <w:shd w:val="clear" w:color="auto" w:fill="FFFFFF"/>
          </w:tcPr>
          <w:p w14:paraId="0C5C35E7" w14:textId="77777777" w:rsidR="004759A2" w:rsidRPr="00792323" w:rsidRDefault="004759A2">
            <w:pPr>
              <w:pStyle w:val="HL7TableBody"/>
              <w:rPr>
                <w:b/>
              </w:rPr>
            </w:pPr>
            <w:r w:rsidRPr="00792323">
              <w:rPr>
                <w:b/>
              </w:rPr>
              <w:t>Filler Applications.</w:t>
            </w:r>
          </w:p>
          <w:p w14:paraId="488C9132" w14:textId="77777777" w:rsidR="004759A2" w:rsidRPr="00792323" w:rsidRDefault="004759A2">
            <w:pPr>
              <w:pStyle w:val="HL7TableBody"/>
            </w:pPr>
          </w:p>
        </w:tc>
      </w:tr>
      <w:tr w:rsidR="004759A2" w:rsidRPr="00792323" w14:paraId="51AC61C9" w14:textId="77777777">
        <w:trPr>
          <w:jc w:val="center"/>
        </w:trPr>
        <w:tc>
          <w:tcPr>
            <w:tcW w:w="662" w:type="dxa"/>
            <w:shd w:val="clear" w:color="auto" w:fill="FFFFFF"/>
          </w:tcPr>
          <w:p w14:paraId="623C70EC" w14:textId="77777777" w:rsidR="004759A2" w:rsidRPr="00792323" w:rsidRDefault="004759A2">
            <w:pPr>
              <w:pStyle w:val="HL7TableBody"/>
              <w:jc w:val="center"/>
            </w:pPr>
            <w:r w:rsidRPr="00792323">
              <w:t>OE</w:t>
            </w:r>
          </w:p>
        </w:tc>
        <w:tc>
          <w:tcPr>
            <w:tcW w:w="2080" w:type="dxa"/>
            <w:shd w:val="clear" w:color="auto" w:fill="FFFFFF"/>
          </w:tcPr>
          <w:p w14:paraId="43C4FC54" w14:textId="77777777" w:rsidR="004759A2" w:rsidRPr="00792323" w:rsidRDefault="004759A2">
            <w:pPr>
              <w:pStyle w:val="HL7TableBody"/>
            </w:pPr>
            <w:r w:rsidRPr="00792323">
              <w:t>Order/service released</w:t>
            </w:r>
          </w:p>
        </w:tc>
        <w:tc>
          <w:tcPr>
            <w:tcW w:w="6249" w:type="dxa"/>
            <w:shd w:val="clear" w:color="auto" w:fill="FFFFFF"/>
          </w:tcPr>
          <w:p w14:paraId="7711003F" w14:textId="77777777" w:rsidR="004759A2" w:rsidRPr="00792323" w:rsidRDefault="004759A2">
            <w:pPr>
              <w:pStyle w:val="HL7TableBody"/>
              <w:rPr>
                <w:b/>
              </w:rPr>
            </w:pPr>
            <w:r w:rsidRPr="00792323">
              <w:rPr>
                <w:b/>
              </w:rPr>
              <w:t>Filler Applications.</w:t>
            </w:r>
          </w:p>
          <w:p w14:paraId="62437A01" w14:textId="77777777" w:rsidR="004759A2" w:rsidRPr="00792323" w:rsidRDefault="004759A2">
            <w:pPr>
              <w:pStyle w:val="HL7TableBody"/>
            </w:pPr>
          </w:p>
        </w:tc>
      </w:tr>
      <w:tr w:rsidR="004759A2" w:rsidRPr="00AF2426" w14:paraId="4E544F52" w14:textId="77777777">
        <w:trPr>
          <w:jc w:val="center"/>
        </w:trPr>
        <w:tc>
          <w:tcPr>
            <w:tcW w:w="662" w:type="dxa"/>
            <w:shd w:val="clear" w:color="auto" w:fill="FFFFFF"/>
          </w:tcPr>
          <w:p w14:paraId="5D304BA9" w14:textId="77777777" w:rsidR="004759A2" w:rsidRPr="00792323" w:rsidRDefault="004759A2">
            <w:pPr>
              <w:pStyle w:val="HL7TableBody"/>
              <w:jc w:val="center"/>
            </w:pPr>
            <w:r w:rsidRPr="00792323">
              <w:t>OF</w:t>
            </w:r>
          </w:p>
        </w:tc>
        <w:tc>
          <w:tcPr>
            <w:tcW w:w="2080" w:type="dxa"/>
            <w:shd w:val="clear" w:color="auto" w:fill="FFFFFF"/>
          </w:tcPr>
          <w:p w14:paraId="20D384F6" w14:textId="77777777" w:rsidR="004759A2" w:rsidRPr="00792323" w:rsidRDefault="004759A2">
            <w:pPr>
              <w:pStyle w:val="HL7TableBody"/>
            </w:pPr>
            <w:r w:rsidRPr="00792323">
              <w:t>Order/service refilled as requested</w:t>
            </w:r>
          </w:p>
        </w:tc>
        <w:tc>
          <w:tcPr>
            <w:tcW w:w="6249" w:type="dxa"/>
            <w:shd w:val="clear" w:color="auto" w:fill="FFFFFF"/>
          </w:tcPr>
          <w:p w14:paraId="6DA0A0CA" w14:textId="77777777" w:rsidR="004759A2" w:rsidRPr="00792323" w:rsidRDefault="004759A2">
            <w:pPr>
              <w:pStyle w:val="HL7TableBody"/>
              <w:rPr>
                <w:b/>
              </w:rPr>
            </w:pPr>
            <w:r w:rsidRPr="00792323">
              <w:rPr>
                <w:b/>
              </w:rPr>
              <w:t>Filler Applications.</w:t>
            </w:r>
          </w:p>
          <w:p w14:paraId="464553E7" w14:textId="77777777" w:rsidR="004759A2" w:rsidRPr="00792323" w:rsidRDefault="004759A2">
            <w:pPr>
              <w:pStyle w:val="HL7TableBody"/>
            </w:pPr>
            <w:r w:rsidRPr="00792323">
              <w:t>OF directly responds to the placer system</w:t>
            </w:r>
            <w:r w:rsidR="006559F5">
              <w:t>’</w:t>
            </w:r>
            <w:r w:rsidRPr="00792323">
              <w:t>s request for a refill.</w:t>
            </w:r>
          </w:p>
          <w:p w14:paraId="6CB09BC2" w14:textId="77777777" w:rsidR="004759A2" w:rsidRPr="00792323" w:rsidRDefault="004759A2">
            <w:pPr>
              <w:pStyle w:val="HL7TableBody"/>
            </w:pPr>
          </w:p>
        </w:tc>
      </w:tr>
      <w:tr w:rsidR="004759A2" w:rsidRPr="00792323" w14:paraId="2EDDD1C1" w14:textId="77777777">
        <w:trPr>
          <w:jc w:val="center"/>
        </w:trPr>
        <w:tc>
          <w:tcPr>
            <w:tcW w:w="662" w:type="dxa"/>
            <w:shd w:val="clear" w:color="auto" w:fill="FFFFFF"/>
          </w:tcPr>
          <w:p w14:paraId="1373E1B8" w14:textId="77777777" w:rsidR="004759A2" w:rsidRPr="00792323" w:rsidRDefault="004759A2">
            <w:pPr>
              <w:pStyle w:val="HL7TableBody"/>
              <w:jc w:val="center"/>
            </w:pPr>
            <w:r w:rsidRPr="00792323">
              <w:t>OH</w:t>
            </w:r>
          </w:p>
        </w:tc>
        <w:tc>
          <w:tcPr>
            <w:tcW w:w="2080" w:type="dxa"/>
            <w:shd w:val="clear" w:color="auto" w:fill="FFFFFF"/>
          </w:tcPr>
          <w:p w14:paraId="5FA71D05" w14:textId="77777777" w:rsidR="004759A2" w:rsidRPr="00792323" w:rsidRDefault="004759A2">
            <w:pPr>
              <w:pStyle w:val="HL7TableBody"/>
            </w:pPr>
            <w:r w:rsidRPr="00792323">
              <w:t>Order/service held</w:t>
            </w:r>
          </w:p>
        </w:tc>
        <w:tc>
          <w:tcPr>
            <w:tcW w:w="6249" w:type="dxa"/>
            <w:shd w:val="clear" w:color="auto" w:fill="FFFFFF"/>
          </w:tcPr>
          <w:p w14:paraId="2911261B" w14:textId="77777777" w:rsidR="004759A2" w:rsidRPr="00792323" w:rsidRDefault="004759A2">
            <w:pPr>
              <w:pStyle w:val="HL7TableBody"/>
              <w:rPr>
                <w:b/>
              </w:rPr>
            </w:pPr>
            <w:r w:rsidRPr="00792323">
              <w:rPr>
                <w:b/>
              </w:rPr>
              <w:t>Filler Applications.</w:t>
            </w:r>
          </w:p>
          <w:p w14:paraId="11EF92C2" w14:textId="77777777" w:rsidR="004759A2" w:rsidRPr="00792323" w:rsidRDefault="004759A2">
            <w:pPr>
              <w:pStyle w:val="HL7TableBody"/>
            </w:pPr>
          </w:p>
        </w:tc>
      </w:tr>
      <w:tr w:rsidR="004759A2" w:rsidRPr="00AF2426" w14:paraId="3ADAEFA7" w14:textId="77777777">
        <w:trPr>
          <w:jc w:val="center"/>
        </w:trPr>
        <w:tc>
          <w:tcPr>
            <w:tcW w:w="662" w:type="dxa"/>
            <w:shd w:val="clear" w:color="auto" w:fill="FFFFFF"/>
          </w:tcPr>
          <w:p w14:paraId="0EC49236" w14:textId="77777777" w:rsidR="004759A2" w:rsidRPr="00792323" w:rsidRDefault="004759A2">
            <w:pPr>
              <w:pStyle w:val="HL7TableBody"/>
              <w:jc w:val="center"/>
            </w:pPr>
            <w:r w:rsidRPr="00792323">
              <w:t>OK</w:t>
            </w:r>
          </w:p>
        </w:tc>
        <w:tc>
          <w:tcPr>
            <w:tcW w:w="2080" w:type="dxa"/>
            <w:shd w:val="clear" w:color="auto" w:fill="FFFFFF"/>
          </w:tcPr>
          <w:p w14:paraId="2629E4D4" w14:textId="77777777" w:rsidR="004759A2" w:rsidRPr="00792323" w:rsidRDefault="004759A2">
            <w:pPr>
              <w:pStyle w:val="HL7TableBody"/>
            </w:pPr>
            <w:r w:rsidRPr="00792323">
              <w:t>Order/service accepted &amp; OK</w:t>
            </w:r>
          </w:p>
        </w:tc>
        <w:tc>
          <w:tcPr>
            <w:tcW w:w="6249" w:type="dxa"/>
            <w:shd w:val="clear" w:color="auto" w:fill="FFFFFF"/>
          </w:tcPr>
          <w:p w14:paraId="303C703C" w14:textId="77777777" w:rsidR="004759A2" w:rsidRPr="00792323" w:rsidRDefault="004759A2">
            <w:pPr>
              <w:pStyle w:val="HL7TableBody"/>
              <w:rPr>
                <w:b/>
              </w:rPr>
            </w:pPr>
            <w:r w:rsidRPr="00792323">
              <w:rPr>
                <w:b/>
              </w:rPr>
              <w:t>Filler Applications.</w:t>
            </w:r>
          </w:p>
          <w:p w14:paraId="19AA71C2" w14:textId="77777777" w:rsidR="004759A2" w:rsidRPr="00792323" w:rsidRDefault="004759A2">
            <w:pPr>
              <w:pStyle w:val="HL7TableBody"/>
            </w:pPr>
            <w:r w:rsidRPr="00792323">
              <w:t>See comments for NA – Number Assigned.</w:t>
            </w:r>
          </w:p>
        </w:tc>
      </w:tr>
      <w:tr w:rsidR="004759A2" w:rsidRPr="00AF2426" w14:paraId="63675D3B" w14:textId="77777777">
        <w:trPr>
          <w:jc w:val="center"/>
        </w:trPr>
        <w:tc>
          <w:tcPr>
            <w:tcW w:w="662" w:type="dxa"/>
            <w:shd w:val="clear" w:color="auto" w:fill="FFFFFF"/>
          </w:tcPr>
          <w:p w14:paraId="7C289AC7" w14:textId="77777777" w:rsidR="004759A2" w:rsidRPr="00792323" w:rsidRDefault="004759A2">
            <w:pPr>
              <w:pStyle w:val="HL7TableBody"/>
              <w:jc w:val="center"/>
            </w:pPr>
            <w:r w:rsidRPr="00792323">
              <w:t>OP</w:t>
            </w:r>
          </w:p>
        </w:tc>
        <w:tc>
          <w:tcPr>
            <w:tcW w:w="2080" w:type="dxa"/>
            <w:shd w:val="clear" w:color="auto" w:fill="FFFFFF"/>
          </w:tcPr>
          <w:p w14:paraId="3CC6BE94" w14:textId="77777777" w:rsidR="004759A2" w:rsidRPr="00792323" w:rsidRDefault="004759A2">
            <w:pPr>
              <w:pStyle w:val="HL7TableBody"/>
            </w:pPr>
            <w:r w:rsidRPr="00792323">
              <w:t>Notification of order for outside dispense</w:t>
            </w:r>
          </w:p>
        </w:tc>
        <w:tc>
          <w:tcPr>
            <w:tcW w:w="6249" w:type="dxa"/>
            <w:shd w:val="clear" w:color="auto" w:fill="FFFFFF"/>
          </w:tcPr>
          <w:p w14:paraId="2F89F807" w14:textId="77777777" w:rsidR="004759A2" w:rsidRPr="00792323" w:rsidRDefault="004759A2">
            <w:pPr>
              <w:pStyle w:val="HL7TableBody"/>
              <w:rPr>
                <w:b/>
              </w:rPr>
            </w:pPr>
            <w:r w:rsidRPr="00792323">
              <w:rPr>
                <w:b/>
              </w:rPr>
              <w:t>Placer Applications.</w:t>
            </w:r>
          </w:p>
          <w:p w14:paraId="5AFCEA3A" w14:textId="77777777" w:rsidR="004759A2" w:rsidRPr="00792323" w:rsidRDefault="004759A2">
            <w:pPr>
              <w:pStyle w:val="HL7TableBody"/>
            </w:pPr>
            <w:r w:rsidRPr="00792323">
              <w:t>These order control codes are used to communicate an order between systems where the order is intended for informational purposes. For example, an order that will be performed by a vendor outside the enterprise of communicating systems. The communicating systems may need to maintain information relative to the order for clinical continuity, but no actions to perform the ordered service are intended.</w:t>
            </w:r>
          </w:p>
          <w:p w14:paraId="33B28A10" w14:textId="77777777" w:rsidR="004759A2" w:rsidRPr="00792323" w:rsidRDefault="004759A2">
            <w:pPr>
              <w:pStyle w:val="HL7TableBody"/>
            </w:pPr>
            <w:r w:rsidRPr="00792323">
              <w:t>OP represents an informational version of NW, PY represents the informational-only version of RO. NW and RO table notes also apply to OP and PY, respectively.</w:t>
            </w:r>
          </w:p>
        </w:tc>
      </w:tr>
      <w:tr w:rsidR="004759A2" w:rsidRPr="00792323" w14:paraId="66B89521" w14:textId="77777777">
        <w:trPr>
          <w:jc w:val="center"/>
        </w:trPr>
        <w:tc>
          <w:tcPr>
            <w:tcW w:w="662" w:type="dxa"/>
            <w:shd w:val="clear" w:color="auto" w:fill="FFFFFF"/>
          </w:tcPr>
          <w:p w14:paraId="0F707CF9" w14:textId="77777777" w:rsidR="004759A2" w:rsidRPr="00792323" w:rsidRDefault="004759A2">
            <w:pPr>
              <w:pStyle w:val="HL7TableBody"/>
              <w:jc w:val="center"/>
            </w:pPr>
            <w:r w:rsidRPr="00792323">
              <w:t>OR</w:t>
            </w:r>
          </w:p>
        </w:tc>
        <w:tc>
          <w:tcPr>
            <w:tcW w:w="2080" w:type="dxa"/>
            <w:shd w:val="clear" w:color="auto" w:fill="FFFFFF"/>
          </w:tcPr>
          <w:p w14:paraId="69771C72" w14:textId="77777777" w:rsidR="004759A2" w:rsidRPr="00792323" w:rsidRDefault="004759A2">
            <w:pPr>
              <w:pStyle w:val="HL7TableBody"/>
            </w:pPr>
            <w:r w:rsidRPr="00792323">
              <w:t>Released as requested</w:t>
            </w:r>
          </w:p>
        </w:tc>
        <w:tc>
          <w:tcPr>
            <w:tcW w:w="6249" w:type="dxa"/>
            <w:shd w:val="clear" w:color="auto" w:fill="FFFFFF"/>
          </w:tcPr>
          <w:p w14:paraId="198B1FE7" w14:textId="77777777" w:rsidR="004759A2" w:rsidRPr="00792323" w:rsidRDefault="004759A2">
            <w:pPr>
              <w:pStyle w:val="HL7TableBody"/>
              <w:rPr>
                <w:b/>
              </w:rPr>
            </w:pPr>
            <w:r w:rsidRPr="00792323">
              <w:rPr>
                <w:b/>
              </w:rPr>
              <w:t>Filler Applications.</w:t>
            </w:r>
          </w:p>
          <w:p w14:paraId="09539645" w14:textId="77777777" w:rsidR="004759A2" w:rsidRPr="00792323" w:rsidRDefault="004759A2">
            <w:pPr>
              <w:pStyle w:val="HL7TableBody"/>
            </w:pPr>
          </w:p>
        </w:tc>
      </w:tr>
      <w:tr w:rsidR="004759A2" w:rsidRPr="00AF2426" w14:paraId="6D54E24C" w14:textId="77777777">
        <w:trPr>
          <w:jc w:val="center"/>
        </w:trPr>
        <w:tc>
          <w:tcPr>
            <w:tcW w:w="662" w:type="dxa"/>
            <w:shd w:val="clear" w:color="auto" w:fill="FFFFFF"/>
          </w:tcPr>
          <w:p w14:paraId="523DF871" w14:textId="77777777" w:rsidR="004759A2" w:rsidRPr="00792323" w:rsidRDefault="004759A2">
            <w:pPr>
              <w:pStyle w:val="HL7TableBody"/>
              <w:jc w:val="center"/>
            </w:pPr>
            <w:r w:rsidRPr="00792323">
              <w:t>PA</w:t>
            </w:r>
          </w:p>
        </w:tc>
        <w:tc>
          <w:tcPr>
            <w:tcW w:w="2080" w:type="dxa"/>
            <w:shd w:val="clear" w:color="auto" w:fill="FFFFFF"/>
          </w:tcPr>
          <w:p w14:paraId="2E70DEA5" w14:textId="77777777" w:rsidR="004759A2" w:rsidRPr="00792323" w:rsidRDefault="004759A2">
            <w:pPr>
              <w:pStyle w:val="HL7TableBody"/>
            </w:pPr>
            <w:r w:rsidRPr="00792323">
              <w:t>Parent order/service</w:t>
            </w:r>
          </w:p>
        </w:tc>
        <w:tc>
          <w:tcPr>
            <w:tcW w:w="6249" w:type="dxa"/>
            <w:shd w:val="clear" w:color="auto" w:fill="FFFFFF"/>
          </w:tcPr>
          <w:p w14:paraId="3B1A2061" w14:textId="77777777" w:rsidR="004759A2" w:rsidRPr="00792323" w:rsidRDefault="004759A2">
            <w:pPr>
              <w:pStyle w:val="HL7TableBody"/>
              <w:rPr>
                <w:b/>
              </w:rPr>
            </w:pPr>
            <w:r w:rsidRPr="00792323">
              <w:rPr>
                <w:b/>
              </w:rPr>
              <w:t>Filler Applications.</w:t>
            </w:r>
          </w:p>
          <w:p w14:paraId="74590B2B" w14:textId="77777777" w:rsidR="004759A2" w:rsidRPr="00792323" w:rsidRDefault="004759A2">
            <w:pPr>
              <w:pStyle w:val="HL7TableBody"/>
            </w:pPr>
            <w:r w:rsidRPr="00792323">
              <w:t xml:space="preserve">The parent (PA) and child (CH) order control codes allow the spawning of </w:t>
            </w:r>
            <w:r w:rsidR="006559F5">
              <w:t>“</w:t>
            </w:r>
            <w:r w:rsidRPr="00792323">
              <w:t>child</w:t>
            </w:r>
            <w:r w:rsidR="006559F5">
              <w:t>”</w:t>
            </w:r>
            <w:r w:rsidRPr="00792323">
              <w:t xml:space="preserve"> orders from a </w:t>
            </w:r>
            <w:r w:rsidR="006559F5">
              <w:t>“</w:t>
            </w:r>
            <w:r w:rsidRPr="00792323">
              <w:t>parent</w:t>
            </w:r>
            <w:r w:rsidR="006559F5">
              <w:t>”</w:t>
            </w:r>
            <w:r w:rsidRPr="00792323">
              <w:t xml:space="preserve"> order without changing the parent (original order). One or more ORC segments with an ORC-1-order control value of PA are followed by one or more ORC segments with an ORC-1-order control value of CH. Whether OBR segments must be present is determined by the value of ORC-6-response flag. </w:t>
            </w:r>
          </w:p>
          <w:p w14:paraId="170E59F9" w14:textId="77777777" w:rsidR="004759A2" w:rsidRPr="00792323" w:rsidRDefault="004759A2">
            <w:pPr>
              <w:pStyle w:val="HL7TableBody"/>
            </w:pPr>
          </w:p>
          <w:p w14:paraId="1C9E67EC" w14:textId="77777777" w:rsidR="004759A2" w:rsidRPr="00792323" w:rsidRDefault="004759A2">
            <w:pPr>
              <w:pStyle w:val="HL7TableBody"/>
            </w:pPr>
            <w:r w:rsidRPr="00792323">
              <w:t>For example, suppose that a microbiology culture produced two organisms and corresponding susceptibility reports. Then the sequence of segments would be as follows: (see figure 4-4)</w:t>
            </w:r>
          </w:p>
          <w:p w14:paraId="040580A3" w14:textId="77777777" w:rsidR="004759A2" w:rsidRPr="00792323" w:rsidRDefault="004759A2">
            <w:pPr>
              <w:pStyle w:val="HL7TableBody"/>
            </w:pPr>
          </w:p>
          <w:p w14:paraId="62248DA8" w14:textId="77777777" w:rsidR="004759A2" w:rsidRPr="00792323" w:rsidRDefault="004759A2">
            <w:pPr>
              <w:pStyle w:val="HL7TableBody"/>
            </w:pPr>
            <w:r w:rsidRPr="00792323">
              <w:t>The assignment of placer order numbers in the parent-child paradigm depends on whether the placer or filler creates the child order and in the latter case, on whether the placer supports the SN/NA transaction. If the placer creates the child orders it will assign their placer order numbers according to its usual procedures. If the filler creates the child orders there are two possibilities: each child will inherit the placer order number of its parent, or the filler will use the SN/NA transaction to request that the placer assign a placer order number. In either case, the filler application creates the filler order numbers of the children according to its usual procedures.</w:t>
            </w:r>
          </w:p>
          <w:p w14:paraId="2F5B58D3" w14:textId="77777777" w:rsidR="004759A2" w:rsidRPr="00792323" w:rsidRDefault="004759A2">
            <w:pPr>
              <w:pStyle w:val="HL7TableBody"/>
            </w:pPr>
          </w:p>
          <w:p w14:paraId="5E6B549E" w14:textId="77777777" w:rsidR="004759A2" w:rsidRPr="00792323" w:rsidRDefault="004759A2">
            <w:pPr>
              <w:pStyle w:val="HL7TableBody"/>
            </w:pPr>
            <w:r w:rsidRPr="00792323">
              <w:t>Whenever a child order is transmitted in a message the ORC segment</w:t>
            </w:r>
            <w:r w:rsidR="006559F5">
              <w:t>’</w:t>
            </w:r>
            <w:r w:rsidRPr="00792323">
              <w:t>s ORC-8-parent is valued with the parent</w:t>
            </w:r>
            <w:r w:rsidR="006559F5">
              <w:t>’</w:t>
            </w:r>
            <w:r w:rsidRPr="00792323">
              <w:t>s filler order number (if originating from the filler) and with the parent</w:t>
            </w:r>
            <w:r w:rsidR="006559F5">
              <w:t>’</w:t>
            </w:r>
            <w:r w:rsidRPr="00792323">
              <w:t xml:space="preserve">s placer order number (if originating from the filler or if originating from the placer). </w:t>
            </w:r>
          </w:p>
          <w:p w14:paraId="569A138E" w14:textId="77777777" w:rsidR="004759A2" w:rsidRPr="00792323" w:rsidRDefault="004759A2">
            <w:pPr>
              <w:pStyle w:val="HL7TableBody"/>
            </w:pPr>
          </w:p>
          <w:p w14:paraId="6FED0679" w14:textId="77777777" w:rsidR="004759A2" w:rsidRPr="00792323" w:rsidRDefault="004759A2">
            <w:pPr>
              <w:pStyle w:val="HL7TableBody"/>
            </w:pPr>
            <w:r w:rsidRPr="00792323">
              <w:t>The parent</w:t>
            </w:r>
            <w:r w:rsidRPr="00792323">
              <w:noBreakHyphen/>
              <w:t xml:space="preserve">child mechanism can be used to </w:t>
            </w:r>
            <w:r w:rsidR="006559F5">
              <w:t>“</w:t>
            </w:r>
            <w:r w:rsidRPr="00792323">
              <w:t>expand</w:t>
            </w:r>
            <w:r w:rsidR="006559F5">
              <w:t>”</w:t>
            </w:r>
            <w:r w:rsidRPr="00792323">
              <w:t xml:space="preserve"> a parent order (e.g., an order for three EKGs on successive mornings).</w:t>
            </w:r>
          </w:p>
          <w:p w14:paraId="731E52A1" w14:textId="77777777" w:rsidR="004759A2" w:rsidRPr="00792323" w:rsidRDefault="004759A2">
            <w:pPr>
              <w:pStyle w:val="HL7TableBody"/>
            </w:pPr>
          </w:p>
        </w:tc>
      </w:tr>
      <w:tr w:rsidR="004759A2" w:rsidRPr="00AF2426" w14:paraId="3C8A61CB" w14:textId="77777777">
        <w:trPr>
          <w:jc w:val="center"/>
        </w:trPr>
        <w:tc>
          <w:tcPr>
            <w:tcW w:w="662" w:type="dxa"/>
            <w:shd w:val="clear" w:color="auto" w:fill="FFFFFF"/>
          </w:tcPr>
          <w:p w14:paraId="6C7A6888" w14:textId="77777777" w:rsidR="004759A2" w:rsidRPr="00792323" w:rsidRDefault="004759A2">
            <w:pPr>
              <w:pStyle w:val="HL7TableBody"/>
              <w:jc w:val="center"/>
            </w:pPr>
            <w:r w:rsidRPr="00792323">
              <w:lastRenderedPageBreak/>
              <w:t>PR</w:t>
            </w:r>
          </w:p>
        </w:tc>
        <w:tc>
          <w:tcPr>
            <w:tcW w:w="2080" w:type="dxa"/>
            <w:shd w:val="clear" w:color="auto" w:fill="FFFFFF"/>
          </w:tcPr>
          <w:p w14:paraId="2F090B0A" w14:textId="77777777" w:rsidR="004759A2" w:rsidRPr="00792323" w:rsidRDefault="004759A2">
            <w:pPr>
              <w:pStyle w:val="HL7TableBody"/>
            </w:pPr>
            <w:r w:rsidRPr="00792323">
              <w:t>Previous Results with new order/service</w:t>
            </w:r>
          </w:p>
        </w:tc>
        <w:tc>
          <w:tcPr>
            <w:tcW w:w="6249" w:type="dxa"/>
            <w:shd w:val="clear" w:color="auto" w:fill="FFFFFF"/>
          </w:tcPr>
          <w:p w14:paraId="08F94C30" w14:textId="77777777" w:rsidR="004759A2" w:rsidRPr="00792323" w:rsidRDefault="004759A2">
            <w:pPr>
              <w:pStyle w:val="HL7TableBody"/>
              <w:rPr>
                <w:b/>
              </w:rPr>
            </w:pPr>
            <w:r w:rsidRPr="00792323">
              <w:rPr>
                <w:b/>
              </w:rPr>
              <w:t>Placer Applications.</w:t>
            </w:r>
          </w:p>
          <w:p w14:paraId="5EEC80D6" w14:textId="77777777" w:rsidR="004759A2" w:rsidRPr="00792323" w:rsidRDefault="004759A2">
            <w:pPr>
              <w:pStyle w:val="HL7TableBody"/>
            </w:pPr>
            <w:r w:rsidRPr="00792323">
              <w:t>PR indicates that this ORC is part of an ORU structure containing previous observation, which is embedded in the order.</w:t>
            </w:r>
          </w:p>
          <w:p w14:paraId="321782CF" w14:textId="77777777" w:rsidR="004759A2" w:rsidRPr="00792323" w:rsidRDefault="004759A2">
            <w:pPr>
              <w:pStyle w:val="HL7TableBody"/>
            </w:pPr>
          </w:p>
          <w:p w14:paraId="4B021CB6" w14:textId="77777777" w:rsidR="004759A2" w:rsidRPr="00792323" w:rsidRDefault="004759A2">
            <w:pPr>
              <w:pStyle w:val="HL7TableBody"/>
            </w:pPr>
            <w:r w:rsidRPr="00792323">
              <w:t xml:space="preserve">At least two main use cases require that the complete results of the previous observations be transmitted with the order. </w:t>
            </w:r>
          </w:p>
          <w:p w14:paraId="2B143FF8" w14:textId="77777777" w:rsidR="004759A2" w:rsidRPr="00792323" w:rsidRDefault="004759A2">
            <w:pPr>
              <w:pStyle w:val="HL7TableBody"/>
            </w:pPr>
          </w:p>
          <w:p w14:paraId="42E6DC5E" w14:textId="77777777" w:rsidR="004759A2" w:rsidRPr="00792323" w:rsidRDefault="004759A2">
            <w:pPr>
              <w:pStyle w:val="HL7TableBody"/>
            </w:pPr>
            <w:r w:rsidRPr="00792323">
              <w:rPr>
                <w:szCs w:val="16"/>
              </w:rPr>
              <w:sym w:font="Symbol" w:char="F0B7"/>
            </w:r>
            <w:r w:rsidRPr="00792323">
              <w:tab/>
              <w:t xml:space="preserve">Diagnostic laboratories referring tests to another lab for either confirmation of results (HIV, etc.) or due to not being equipped to do the tests (genetic testing, etc.). </w:t>
            </w:r>
          </w:p>
          <w:p w14:paraId="2DA0E2BC" w14:textId="77777777" w:rsidR="004759A2" w:rsidRPr="00792323" w:rsidRDefault="004759A2">
            <w:pPr>
              <w:pStyle w:val="HL7TableBody"/>
            </w:pPr>
          </w:p>
          <w:p w14:paraId="1026FEF2" w14:textId="77777777" w:rsidR="004759A2" w:rsidRPr="00792323" w:rsidRDefault="004759A2">
            <w:pPr>
              <w:pStyle w:val="HL7TableBody"/>
            </w:pPr>
            <w:r w:rsidRPr="00792323">
              <w:rPr>
                <w:szCs w:val="16"/>
              </w:rPr>
              <w:sym w:font="Symbol" w:char="F0B7"/>
            </w:r>
            <w:r w:rsidRPr="00792323">
              <w:tab/>
              <w:t>Diagnostic laboratories sending test results to Knowledge Bases for the automated generation of diagnostic comments for inclusion into the lab report.</w:t>
            </w:r>
          </w:p>
          <w:p w14:paraId="430F49AE" w14:textId="77777777" w:rsidR="004759A2" w:rsidRPr="00792323" w:rsidRDefault="004759A2">
            <w:pPr>
              <w:pStyle w:val="HL7TableBody"/>
            </w:pPr>
          </w:p>
        </w:tc>
      </w:tr>
      <w:tr w:rsidR="004759A2" w:rsidRPr="00AF2426" w14:paraId="0873404B" w14:textId="77777777">
        <w:trPr>
          <w:jc w:val="center"/>
        </w:trPr>
        <w:tc>
          <w:tcPr>
            <w:tcW w:w="662" w:type="dxa"/>
            <w:shd w:val="clear" w:color="auto" w:fill="FFFFFF"/>
          </w:tcPr>
          <w:p w14:paraId="23D66A76" w14:textId="77777777" w:rsidR="004759A2" w:rsidRPr="00792323" w:rsidRDefault="004759A2">
            <w:pPr>
              <w:pStyle w:val="HL7TableBody"/>
              <w:jc w:val="center"/>
            </w:pPr>
            <w:r w:rsidRPr="00792323">
              <w:t>PY</w:t>
            </w:r>
          </w:p>
        </w:tc>
        <w:tc>
          <w:tcPr>
            <w:tcW w:w="2080" w:type="dxa"/>
            <w:shd w:val="clear" w:color="auto" w:fill="FFFFFF"/>
          </w:tcPr>
          <w:p w14:paraId="73BEEFCE" w14:textId="77777777" w:rsidR="004759A2" w:rsidRPr="00792323" w:rsidRDefault="004759A2">
            <w:pPr>
              <w:pStyle w:val="HL7TableBody"/>
            </w:pPr>
            <w:r w:rsidRPr="00792323">
              <w:t>Notification of replacement order for outside dispense</w:t>
            </w:r>
          </w:p>
        </w:tc>
        <w:tc>
          <w:tcPr>
            <w:tcW w:w="6249" w:type="dxa"/>
            <w:shd w:val="clear" w:color="auto" w:fill="FFFFFF"/>
          </w:tcPr>
          <w:p w14:paraId="7F02A1DA" w14:textId="77777777" w:rsidR="004759A2" w:rsidRPr="00792323" w:rsidRDefault="004759A2">
            <w:pPr>
              <w:pStyle w:val="HL7TableBody"/>
              <w:rPr>
                <w:b/>
              </w:rPr>
            </w:pPr>
            <w:r w:rsidRPr="00792323">
              <w:rPr>
                <w:b/>
              </w:rPr>
              <w:t>Placer Applications.</w:t>
            </w:r>
          </w:p>
          <w:p w14:paraId="23081751" w14:textId="77777777" w:rsidR="004759A2" w:rsidRPr="00792323" w:rsidRDefault="004759A2">
            <w:pPr>
              <w:pStyle w:val="HL7TableBody"/>
            </w:pPr>
            <w:r w:rsidRPr="00792323">
              <w:t xml:space="preserve">See comments for OP </w:t>
            </w:r>
            <w:r w:rsidR="006559F5">
              <w:t>–</w:t>
            </w:r>
            <w:r w:rsidRPr="00792323">
              <w:t xml:space="preserve"> Notification of order for outside dispense.</w:t>
            </w:r>
          </w:p>
        </w:tc>
      </w:tr>
      <w:tr w:rsidR="004759A2" w:rsidRPr="00AF2426" w14:paraId="69F6BA32" w14:textId="77777777">
        <w:trPr>
          <w:jc w:val="center"/>
        </w:trPr>
        <w:tc>
          <w:tcPr>
            <w:tcW w:w="662" w:type="dxa"/>
            <w:shd w:val="clear" w:color="auto" w:fill="FFFFFF"/>
          </w:tcPr>
          <w:p w14:paraId="487623C2" w14:textId="77777777" w:rsidR="004759A2" w:rsidRPr="00792323" w:rsidRDefault="004759A2">
            <w:pPr>
              <w:pStyle w:val="HL7TableBody"/>
              <w:jc w:val="center"/>
            </w:pPr>
            <w:r w:rsidRPr="00792323">
              <w:t>RE</w:t>
            </w:r>
          </w:p>
        </w:tc>
        <w:tc>
          <w:tcPr>
            <w:tcW w:w="2080" w:type="dxa"/>
            <w:shd w:val="clear" w:color="auto" w:fill="FFFFFF"/>
          </w:tcPr>
          <w:p w14:paraId="7746B140" w14:textId="77777777" w:rsidR="004759A2" w:rsidRPr="00792323" w:rsidRDefault="004759A2">
            <w:pPr>
              <w:pStyle w:val="HL7TableBody"/>
            </w:pPr>
            <w:r w:rsidRPr="00792323">
              <w:t>Observations/Performed Service to follow</w:t>
            </w:r>
          </w:p>
        </w:tc>
        <w:tc>
          <w:tcPr>
            <w:tcW w:w="6249" w:type="dxa"/>
            <w:shd w:val="clear" w:color="auto" w:fill="FFFFFF"/>
          </w:tcPr>
          <w:p w14:paraId="6E0AD40A" w14:textId="77777777" w:rsidR="004759A2" w:rsidRPr="00792323" w:rsidRDefault="004759A2">
            <w:pPr>
              <w:pStyle w:val="HL7TableBody"/>
              <w:rPr>
                <w:b/>
              </w:rPr>
            </w:pPr>
            <w:r w:rsidRPr="00792323">
              <w:rPr>
                <w:b/>
              </w:rPr>
              <w:t>Placer or Filler Applications.</w:t>
            </w:r>
          </w:p>
          <w:p w14:paraId="30758423" w14:textId="77777777" w:rsidR="004759A2" w:rsidRPr="00792323" w:rsidRDefault="004759A2">
            <w:pPr>
              <w:pStyle w:val="HL7TableBody"/>
            </w:pPr>
            <w:r w:rsidRPr="00792323">
              <w:t>The observations-to-follow code is used to transmit patient-specific information with an order. An order detail segment (e.g., OBR) can be followed by one or more observation segments (OBX). Any observation that can be transmitted in an ORU message can be transmitted with this mechanism. When results are transmitted with an order, the results should immediately follow the order or orders that they support.</w:t>
            </w:r>
          </w:p>
          <w:p w14:paraId="275AF9F9" w14:textId="77777777" w:rsidR="004759A2" w:rsidRPr="00792323" w:rsidRDefault="004759A2">
            <w:pPr>
              <w:pStyle w:val="HL7TableBody"/>
            </w:pPr>
          </w:p>
          <w:p w14:paraId="68349554" w14:textId="77777777" w:rsidR="004759A2" w:rsidRPr="00792323" w:rsidRDefault="004759A2">
            <w:pPr>
              <w:pStyle w:val="HL7TableBody"/>
            </w:pPr>
            <w:r w:rsidRPr="00792323">
              <w:t>The following example shows the sequence of segments for three Pharmacy orders. It illustrates the use of the RE code:</w:t>
            </w:r>
          </w:p>
          <w:tbl>
            <w:tblPr>
              <w:tblW w:w="4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944"/>
              <w:gridCol w:w="973"/>
              <w:gridCol w:w="2867"/>
            </w:tblGrid>
            <w:tr w:rsidR="004759A2" w:rsidRPr="00792323" w14:paraId="1D520BAC" w14:textId="77777777">
              <w:trPr>
                <w:tblHeader/>
                <w:jc w:val="center"/>
              </w:trPr>
              <w:tc>
                <w:tcPr>
                  <w:tcW w:w="944" w:type="dxa"/>
                  <w:tcBorders>
                    <w:top w:val="single" w:sz="4" w:space="0" w:color="auto"/>
                    <w:left w:val="single" w:sz="4" w:space="0" w:color="auto"/>
                    <w:bottom w:val="single" w:sz="4" w:space="0" w:color="auto"/>
                    <w:right w:val="single" w:sz="4" w:space="0" w:color="auto"/>
                  </w:tcBorders>
                  <w:shd w:val="pct10" w:color="auto" w:fill="FFFFFF"/>
                </w:tcPr>
                <w:p w14:paraId="4451A97B" w14:textId="77777777" w:rsidR="004759A2" w:rsidRPr="00792323" w:rsidRDefault="004759A2">
                  <w:pPr>
                    <w:pStyle w:val="HL7TableBody"/>
                  </w:pPr>
                  <w:r w:rsidRPr="00792323">
                    <w:t>Segment</w:t>
                  </w:r>
                </w:p>
              </w:tc>
              <w:tc>
                <w:tcPr>
                  <w:tcW w:w="973" w:type="dxa"/>
                  <w:tcBorders>
                    <w:top w:val="single" w:sz="4" w:space="0" w:color="auto"/>
                    <w:left w:val="single" w:sz="4" w:space="0" w:color="auto"/>
                    <w:bottom w:val="single" w:sz="4" w:space="0" w:color="auto"/>
                    <w:right w:val="single" w:sz="4" w:space="0" w:color="auto"/>
                  </w:tcBorders>
                  <w:shd w:val="pct10" w:color="auto" w:fill="FFFFFF"/>
                </w:tcPr>
                <w:p w14:paraId="0BDFB817" w14:textId="77777777" w:rsidR="004759A2" w:rsidRPr="00792323" w:rsidRDefault="004759A2">
                  <w:pPr>
                    <w:pStyle w:val="HL7TableBody"/>
                  </w:pPr>
                  <w:r w:rsidRPr="00792323">
                    <w:t>Order Control</w:t>
                  </w:r>
                </w:p>
              </w:tc>
              <w:tc>
                <w:tcPr>
                  <w:tcW w:w="2867" w:type="dxa"/>
                  <w:tcBorders>
                    <w:top w:val="single" w:sz="4" w:space="0" w:color="auto"/>
                    <w:left w:val="single" w:sz="4" w:space="0" w:color="auto"/>
                    <w:bottom w:val="single" w:sz="4" w:space="0" w:color="auto"/>
                    <w:right w:val="single" w:sz="4" w:space="0" w:color="auto"/>
                  </w:tcBorders>
                  <w:shd w:val="pct10" w:color="auto" w:fill="FFFFFF"/>
                </w:tcPr>
                <w:p w14:paraId="20A60D1E" w14:textId="77777777" w:rsidR="004759A2" w:rsidRPr="00792323" w:rsidRDefault="004759A2">
                  <w:pPr>
                    <w:pStyle w:val="HL7TableBody"/>
                  </w:pPr>
                  <w:r w:rsidRPr="00792323">
                    <w:t>Comment</w:t>
                  </w:r>
                </w:p>
              </w:tc>
            </w:tr>
            <w:tr w:rsidR="004759A2" w:rsidRPr="00792323" w14:paraId="4AB3B02F"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6F967BCE" w14:textId="77777777" w:rsidR="004759A2" w:rsidRPr="00792323" w:rsidRDefault="004759A2">
                  <w:pPr>
                    <w:pStyle w:val="HL7TableBody"/>
                  </w:pPr>
                  <w:r w:rsidRPr="00792323">
                    <w:t>MSH</w:t>
                  </w:r>
                </w:p>
              </w:tc>
              <w:tc>
                <w:tcPr>
                  <w:tcW w:w="973" w:type="dxa"/>
                  <w:tcBorders>
                    <w:top w:val="single" w:sz="4" w:space="0" w:color="auto"/>
                    <w:left w:val="single" w:sz="4" w:space="0" w:color="auto"/>
                    <w:bottom w:val="single" w:sz="4" w:space="0" w:color="auto"/>
                    <w:right w:val="single" w:sz="4" w:space="0" w:color="auto"/>
                  </w:tcBorders>
                </w:tcPr>
                <w:p w14:paraId="7B18821F" w14:textId="77777777" w:rsidR="004759A2" w:rsidRPr="00792323" w:rsidRDefault="004759A2">
                  <w:pPr>
                    <w:pStyle w:val="HL7TableBody"/>
                  </w:pPr>
                </w:p>
              </w:tc>
              <w:tc>
                <w:tcPr>
                  <w:tcW w:w="2867" w:type="dxa"/>
                  <w:tcBorders>
                    <w:top w:val="single" w:sz="4" w:space="0" w:color="auto"/>
                    <w:left w:val="single" w:sz="4" w:space="0" w:color="auto"/>
                    <w:bottom w:val="single" w:sz="4" w:space="0" w:color="auto"/>
                    <w:right w:val="single" w:sz="4" w:space="0" w:color="auto"/>
                  </w:tcBorders>
                </w:tcPr>
                <w:p w14:paraId="7644DBDD" w14:textId="77777777" w:rsidR="004759A2" w:rsidRPr="00792323" w:rsidRDefault="004759A2">
                  <w:pPr>
                    <w:pStyle w:val="HL7TableBody"/>
                  </w:pPr>
                </w:p>
              </w:tc>
            </w:tr>
            <w:tr w:rsidR="004759A2" w:rsidRPr="00792323" w14:paraId="7FDCD63B"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6A7AE180" w14:textId="77777777" w:rsidR="004759A2" w:rsidRPr="00792323" w:rsidRDefault="004759A2">
                  <w:pPr>
                    <w:pStyle w:val="HL7TableBody"/>
                  </w:pPr>
                  <w:r w:rsidRPr="00792323">
                    <w:t>PID</w:t>
                  </w:r>
                </w:p>
              </w:tc>
              <w:tc>
                <w:tcPr>
                  <w:tcW w:w="973" w:type="dxa"/>
                  <w:tcBorders>
                    <w:top w:val="single" w:sz="4" w:space="0" w:color="auto"/>
                    <w:left w:val="single" w:sz="4" w:space="0" w:color="auto"/>
                    <w:bottom w:val="single" w:sz="4" w:space="0" w:color="auto"/>
                    <w:right w:val="single" w:sz="4" w:space="0" w:color="auto"/>
                  </w:tcBorders>
                </w:tcPr>
                <w:p w14:paraId="0729D0F5" w14:textId="77777777" w:rsidR="004759A2" w:rsidRPr="00792323" w:rsidRDefault="004759A2">
                  <w:pPr>
                    <w:pStyle w:val="HL7TableBody"/>
                  </w:pPr>
                </w:p>
              </w:tc>
              <w:tc>
                <w:tcPr>
                  <w:tcW w:w="2867" w:type="dxa"/>
                  <w:tcBorders>
                    <w:top w:val="single" w:sz="4" w:space="0" w:color="auto"/>
                    <w:left w:val="single" w:sz="4" w:space="0" w:color="auto"/>
                    <w:bottom w:val="single" w:sz="4" w:space="0" w:color="auto"/>
                    <w:right w:val="single" w:sz="4" w:space="0" w:color="auto"/>
                  </w:tcBorders>
                </w:tcPr>
                <w:p w14:paraId="6A41F83B" w14:textId="77777777" w:rsidR="004759A2" w:rsidRPr="00792323" w:rsidRDefault="004759A2">
                  <w:pPr>
                    <w:pStyle w:val="HL7TableBody"/>
                  </w:pPr>
                </w:p>
              </w:tc>
            </w:tr>
            <w:tr w:rsidR="004759A2" w:rsidRPr="00792323" w14:paraId="1D47BF93"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56139DBA" w14:textId="77777777" w:rsidR="004759A2" w:rsidRPr="00792323" w:rsidRDefault="004759A2">
                  <w:pPr>
                    <w:pStyle w:val="HL7TableBody"/>
                  </w:pPr>
                  <w:r w:rsidRPr="00792323">
                    <w:t>ORC</w:t>
                  </w:r>
                </w:p>
              </w:tc>
              <w:tc>
                <w:tcPr>
                  <w:tcW w:w="973" w:type="dxa"/>
                  <w:tcBorders>
                    <w:top w:val="single" w:sz="4" w:space="0" w:color="auto"/>
                    <w:left w:val="single" w:sz="4" w:space="0" w:color="auto"/>
                    <w:bottom w:val="single" w:sz="4" w:space="0" w:color="auto"/>
                    <w:right w:val="single" w:sz="4" w:space="0" w:color="auto"/>
                  </w:tcBorders>
                </w:tcPr>
                <w:p w14:paraId="4996D1FF" w14:textId="77777777" w:rsidR="004759A2" w:rsidRPr="00792323" w:rsidRDefault="004759A2">
                  <w:pPr>
                    <w:pStyle w:val="HL7TableBody"/>
                  </w:pPr>
                  <w:r w:rsidRPr="00792323">
                    <w:t>NW</w:t>
                  </w:r>
                </w:p>
              </w:tc>
              <w:tc>
                <w:tcPr>
                  <w:tcW w:w="2867" w:type="dxa"/>
                  <w:tcBorders>
                    <w:top w:val="single" w:sz="4" w:space="0" w:color="auto"/>
                    <w:left w:val="single" w:sz="4" w:space="0" w:color="auto"/>
                    <w:bottom w:val="single" w:sz="4" w:space="0" w:color="auto"/>
                    <w:right w:val="single" w:sz="4" w:space="0" w:color="auto"/>
                  </w:tcBorders>
                </w:tcPr>
                <w:p w14:paraId="3A02ECEB" w14:textId="77777777" w:rsidR="004759A2" w:rsidRPr="00792323" w:rsidRDefault="004759A2">
                  <w:pPr>
                    <w:pStyle w:val="HL7TableBody"/>
                  </w:pPr>
                  <w:r w:rsidRPr="00792323">
                    <w:t>First new order</w:t>
                  </w:r>
                </w:p>
              </w:tc>
            </w:tr>
            <w:tr w:rsidR="004759A2" w:rsidRPr="00792323" w14:paraId="06EA74A1"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648D39D3" w14:textId="77777777" w:rsidR="004759A2" w:rsidRPr="00792323" w:rsidRDefault="004759A2">
                  <w:pPr>
                    <w:pStyle w:val="HL7TableBody"/>
                  </w:pPr>
                  <w:r w:rsidRPr="00792323">
                    <w:t>RXO</w:t>
                  </w:r>
                </w:p>
              </w:tc>
              <w:tc>
                <w:tcPr>
                  <w:tcW w:w="973" w:type="dxa"/>
                  <w:tcBorders>
                    <w:top w:val="single" w:sz="4" w:space="0" w:color="auto"/>
                    <w:left w:val="single" w:sz="4" w:space="0" w:color="auto"/>
                    <w:bottom w:val="single" w:sz="4" w:space="0" w:color="auto"/>
                    <w:right w:val="single" w:sz="4" w:space="0" w:color="auto"/>
                  </w:tcBorders>
                </w:tcPr>
                <w:p w14:paraId="18F0422D" w14:textId="77777777" w:rsidR="004759A2" w:rsidRPr="00792323" w:rsidRDefault="004759A2">
                  <w:pPr>
                    <w:pStyle w:val="HL7TableBody"/>
                  </w:pPr>
                </w:p>
              </w:tc>
              <w:tc>
                <w:tcPr>
                  <w:tcW w:w="2867" w:type="dxa"/>
                  <w:tcBorders>
                    <w:top w:val="single" w:sz="4" w:space="0" w:color="auto"/>
                    <w:left w:val="single" w:sz="4" w:space="0" w:color="auto"/>
                    <w:bottom w:val="single" w:sz="4" w:space="0" w:color="auto"/>
                    <w:right w:val="single" w:sz="4" w:space="0" w:color="auto"/>
                  </w:tcBorders>
                </w:tcPr>
                <w:p w14:paraId="542768C0" w14:textId="77777777" w:rsidR="004759A2" w:rsidRPr="00792323" w:rsidRDefault="004759A2">
                  <w:pPr>
                    <w:pStyle w:val="HL7TableBody"/>
                  </w:pPr>
                  <w:r w:rsidRPr="00792323">
                    <w:t>First order segment</w:t>
                  </w:r>
                </w:p>
              </w:tc>
            </w:tr>
            <w:tr w:rsidR="004759A2" w:rsidRPr="00792323" w14:paraId="7D15E40D"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6B890706" w14:textId="77777777" w:rsidR="004759A2" w:rsidRPr="00792323" w:rsidRDefault="004759A2">
                  <w:pPr>
                    <w:pStyle w:val="HL7TableBody"/>
                  </w:pPr>
                </w:p>
              </w:tc>
              <w:tc>
                <w:tcPr>
                  <w:tcW w:w="973" w:type="dxa"/>
                  <w:tcBorders>
                    <w:top w:val="single" w:sz="4" w:space="0" w:color="auto"/>
                    <w:left w:val="single" w:sz="4" w:space="0" w:color="auto"/>
                    <w:bottom w:val="single" w:sz="4" w:space="0" w:color="auto"/>
                    <w:right w:val="single" w:sz="4" w:space="0" w:color="auto"/>
                  </w:tcBorders>
                </w:tcPr>
                <w:p w14:paraId="02DF5669" w14:textId="77777777" w:rsidR="004759A2" w:rsidRPr="00792323" w:rsidRDefault="004759A2">
                  <w:pPr>
                    <w:pStyle w:val="HL7TableBody"/>
                  </w:pPr>
                </w:p>
              </w:tc>
              <w:tc>
                <w:tcPr>
                  <w:tcW w:w="2867" w:type="dxa"/>
                  <w:tcBorders>
                    <w:top w:val="single" w:sz="4" w:space="0" w:color="auto"/>
                    <w:left w:val="single" w:sz="4" w:space="0" w:color="auto"/>
                    <w:bottom w:val="single" w:sz="4" w:space="0" w:color="auto"/>
                    <w:right w:val="single" w:sz="4" w:space="0" w:color="auto"/>
                  </w:tcBorders>
                </w:tcPr>
                <w:p w14:paraId="4D02BCE8" w14:textId="77777777" w:rsidR="004759A2" w:rsidRPr="00792323" w:rsidRDefault="004759A2">
                  <w:pPr>
                    <w:pStyle w:val="HL7TableBody"/>
                  </w:pPr>
                </w:p>
              </w:tc>
            </w:tr>
            <w:tr w:rsidR="004759A2" w:rsidRPr="00792323" w14:paraId="276AF45E"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4BDABA69" w14:textId="77777777" w:rsidR="004759A2" w:rsidRPr="00792323" w:rsidRDefault="004759A2">
                  <w:pPr>
                    <w:pStyle w:val="HL7TableBody"/>
                  </w:pPr>
                  <w:r w:rsidRPr="00792323">
                    <w:t>ORC</w:t>
                  </w:r>
                </w:p>
              </w:tc>
              <w:tc>
                <w:tcPr>
                  <w:tcW w:w="973" w:type="dxa"/>
                  <w:tcBorders>
                    <w:top w:val="single" w:sz="4" w:space="0" w:color="auto"/>
                    <w:left w:val="single" w:sz="4" w:space="0" w:color="auto"/>
                    <w:bottom w:val="single" w:sz="4" w:space="0" w:color="auto"/>
                    <w:right w:val="single" w:sz="4" w:space="0" w:color="auto"/>
                  </w:tcBorders>
                </w:tcPr>
                <w:p w14:paraId="212E395E" w14:textId="77777777" w:rsidR="004759A2" w:rsidRPr="00792323" w:rsidRDefault="004759A2">
                  <w:pPr>
                    <w:pStyle w:val="HL7TableBody"/>
                  </w:pPr>
                  <w:r w:rsidRPr="00792323">
                    <w:t>NW</w:t>
                  </w:r>
                </w:p>
              </w:tc>
              <w:tc>
                <w:tcPr>
                  <w:tcW w:w="2867" w:type="dxa"/>
                  <w:tcBorders>
                    <w:top w:val="single" w:sz="4" w:space="0" w:color="auto"/>
                    <w:left w:val="single" w:sz="4" w:space="0" w:color="auto"/>
                    <w:bottom w:val="single" w:sz="4" w:space="0" w:color="auto"/>
                    <w:right w:val="single" w:sz="4" w:space="0" w:color="auto"/>
                  </w:tcBorders>
                </w:tcPr>
                <w:p w14:paraId="055BA238" w14:textId="77777777" w:rsidR="004759A2" w:rsidRPr="00792323" w:rsidRDefault="004759A2">
                  <w:pPr>
                    <w:pStyle w:val="HL7TableBody"/>
                  </w:pPr>
                  <w:r w:rsidRPr="00792323">
                    <w:t>2nd new order</w:t>
                  </w:r>
                </w:p>
              </w:tc>
            </w:tr>
            <w:tr w:rsidR="004759A2" w:rsidRPr="00792323" w14:paraId="0A8BD3B1"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4D2D9290" w14:textId="77777777" w:rsidR="004759A2" w:rsidRPr="00792323" w:rsidRDefault="004759A2">
                  <w:pPr>
                    <w:pStyle w:val="HL7TableBody"/>
                  </w:pPr>
                  <w:r w:rsidRPr="00792323">
                    <w:t>RXO</w:t>
                  </w:r>
                </w:p>
              </w:tc>
              <w:tc>
                <w:tcPr>
                  <w:tcW w:w="973" w:type="dxa"/>
                  <w:tcBorders>
                    <w:top w:val="single" w:sz="4" w:space="0" w:color="auto"/>
                    <w:left w:val="single" w:sz="4" w:space="0" w:color="auto"/>
                    <w:bottom w:val="single" w:sz="4" w:space="0" w:color="auto"/>
                    <w:right w:val="single" w:sz="4" w:space="0" w:color="auto"/>
                  </w:tcBorders>
                </w:tcPr>
                <w:p w14:paraId="685C8509" w14:textId="77777777" w:rsidR="004759A2" w:rsidRPr="00792323" w:rsidRDefault="004759A2">
                  <w:pPr>
                    <w:pStyle w:val="HL7TableBody"/>
                  </w:pPr>
                </w:p>
              </w:tc>
              <w:tc>
                <w:tcPr>
                  <w:tcW w:w="2867" w:type="dxa"/>
                  <w:tcBorders>
                    <w:top w:val="single" w:sz="4" w:space="0" w:color="auto"/>
                    <w:left w:val="single" w:sz="4" w:space="0" w:color="auto"/>
                    <w:bottom w:val="single" w:sz="4" w:space="0" w:color="auto"/>
                    <w:right w:val="single" w:sz="4" w:space="0" w:color="auto"/>
                  </w:tcBorders>
                </w:tcPr>
                <w:p w14:paraId="4068AB99" w14:textId="77777777" w:rsidR="004759A2" w:rsidRPr="00792323" w:rsidRDefault="004759A2">
                  <w:pPr>
                    <w:pStyle w:val="HL7TableBody"/>
                  </w:pPr>
                  <w:r w:rsidRPr="00792323">
                    <w:t>2nd order segment</w:t>
                  </w:r>
                </w:p>
              </w:tc>
            </w:tr>
            <w:tr w:rsidR="004759A2" w:rsidRPr="00AF2426" w14:paraId="30AE8E9F"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3144EF3D" w14:textId="77777777" w:rsidR="004759A2" w:rsidRPr="00792323" w:rsidRDefault="004759A2">
                  <w:pPr>
                    <w:pStyle w:val="HL7TableBody"/>
                  </w:pPr>
                  <w:r w:rsidRPr="00792323">
                    <w:t>[ORC</w:t>
                  </w:r>
                </w:p>
              </w:tc>
              <w:tc>
                <w:tcPr>
                  <w:tcW w:w="973" w:type="dxa"/>
                  <w:tcBorders>
                    <w:top w:val="single" w:sz="4" w:space="0" w:color="auto"/>
                    <w:left w:val="single" w:sz="4" w:space="0" w:color="auto"/>
                    <w:bottom w:val="single" w:sz="4" w:space="0" w:color="auto"/>
                    <w:right w:val="single" w:sz="4" w:space="0" w:color="auto"/>
                  </w:tcBorders>
                </w:tcPr>
                <w:p w14:paraId="3C9ACB01" w14:textId="77777777" w:rsidR="004759A2" w:rsidRPr="00792323" w:rsidRDefault="004759A2">
                  <w:pPr>
                    <w:pStyle w:val="HL7TableBody"/>
                  </w:pPr>
                  <w:r w:rsidRPr="00792323">
                    <w:t>RE</w:t>
                  </w:r>
                </w:p>
              </w:tc>
              <w:tc>
                <w:tcPr>
                  <w:tcW w:w="2867" w:type="dxa"/>
                  <w:tcBorders>
                    <w:top w:val="single" w:sz="4" w:space="0" w:color="auto"/>
                    <w:left w:val="single" w:sz="4" w:space="0" w:color="auto"/>
                    <w:bottom w:val="single" w:sz="4" w:space="0" w:color="auto"/>
                    <w:right w:val="single" w:sz="4" w:space="0" w:color="auto"/>
                  </w:tcBorders>
                </w:tcPr>
                <w:p w14:paraId="196AC905" w14:textId="77777777" w:rsidR="004759A2" w:rsidRPr="00792323" w:rsidRDefault="004759A2">
                  <w:pPr>
                    <w:pStyle w:val="HL7TableBody"/>
                  </w:pPr>
                  <w:r w:rsidRPr="00792323">
                    <w:t>Patient-specific observation, optional in V 2.2</w:t>
                  </w:r>
                </w:p>
              </w:tc>
            </w:tr>
            <w:tr w:rsidR="004759A2" w:rsidRPr="00AF2426" w14:paraId="7F456509"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33A24061" w14:textId="77777777" w:rsidR="004759A2" w:rsidRPr="00792323" w:rsidRDefault="004759A2">
                  <w:pPr>
                    <w:pStyle w:val="HL7TableBody"/>
                  </w:pPr>
                  <w:r w:rsidRPr="00792323">
                    <w:t xml:space="preserve"> OBR]</w:t>
                  </w:r>
                </w:p>
              </w:tc>
              <w:tc>
                <w:tcPr>
                  <w:tcW w:w="973" w:type="dxa"/>
                  <w:tcBorders>
                    <w:top w:val="single" w:sz="4" w:space="0" w:color="auto"/>
                    <w:left w:val="single" w:sz="4" w:space="0" w:color="auto"/>
                    <w:bottom w:val="single" w:sz="4" w:space="0" w:color="auto"/>
                    <w:right w:val="single" w:sz="4" w:space="0" w:color="auto"/>
                  </w:tcBorders>
                </w:tcPr>
                <w:p w14:paraId="728CA22D" w14:textId="77777777" w:rsidR="004759A2" w:rsidRPr="00792323" w:rsidRDefault="004759A2">
                  <w:pPr>
                    <w:pStyle w:val="HL7TableBody"/>
                  </w:pPr>
                </w:p>
              </w:tc>
              <w:tc>
                <w:tcPr>
                  <w:tcW w:w="2867" w:type="dxa"/>
                  <w:tcBorders>
                    <w:top w:val="single" w:sz="4" w:space="0" w:color="auto"/>
                    <w:left w:val="single" w:sz="4" w:space="0" w:color="auto"/>
                    <w:bottom w:val="single" w:sz="4" w:space="0" w:color="auto"/>
                    <w:right w:val="single" w:sz="4" w:space="0" w:color="auto"/>
                  </w:tcBorders>
                </w:tcPr>
                <w:p w14:paraId="1836897E" w14:textId="77777777" w:rsidR="004759A2" w:rsidRPr="00792323" w:rsidRDefault="004759A2">
                  <w:pPr>
                    <w:pStyle w:val="HL7TableBody"/>
                  </w:pPr>
                  <w:r w:rsidRPr="00792323">
                    <w:t>Observation OBR, optional in V 2.2</w:t>
                  </w:r>
                </w:p>
              </w:tc>
            </w:tr>
            <w:tr w:rsidR="004759A2" w:rsidRPr="00AF2426" w14:paraId="6E48B5DD"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2442084D" w14:textId="77777777" w:rsidR="004759A2" w:rsidRPr="00792323" w:rsidRDefault="004759A2">
                  <w:pPr>
                    <w:pStyle w:val="HL7TableBody"/>
                  </w:pPr>
                  <w:r w:rsidRPr="00792323">
                    <w:t>OBX</w:t>
                  </w:r>
                </w:p>
              </w:tc>
              <w:tc>
                <w:tcPr>
                  <w:tcW w:w="973" w:type="dxa"/>
                  <w:tcBorders>
                    <w:top w:val="single" w:sz="4" w:space="0" w:color="auto"/>
                    <w:left w:val="single" w:sz="4" w:space="0" w:color="auto"/>
                    <w:bottom w:val="single" w:sz="4" w:space="0" w:color="auto"/>
                    <w:right w:val="single" w:sz="4" w:space="0" w:color="auto"/>
                  </w:tcBorders>
                </w:tcPr>
                <w:p w14:paraId="14453988" w14:textId="77777777" w:rsidR="004759A2" w:rsidRPr="00792323" w:rsidRDefault="004759A2">
                  <w:pPr>
                    <w:pStyle w:val="HL7TableBody"/>
                  </w:pPr>
                </w:p>
              </w:tc>
              <w:tc>
                <w:tcPr>
                  <w:tcW w:w="2867" w:type="dxa"/>
                  <w:tcBorders>
                    <w:top w:val="single" w:sz="4" w:space="0" w:color="auto"/>
                    <w:left w:val="single" w:sz="4" w:space="0" w:color="auto"/>
                    <w:bottom w:val="single" w:sz="4" w:space="0" w:color="auto"/>
                    <w:right w:val="single" w:sz="4" w:space="0" w:color="auto"/>
                  </w:tcBorders>
                </w:tcPr>
                <w:p w14:paraId="3EBCDBCA" w14:textId="77777777" w:rsidR="004759A2" w:rsidRPr="00792323" w:rsidRDefault="004759A2">
                  <w:pPr>
                    <w:pStyle w:val="HL7TableBody"/>
                  </w:pPr>
                  <w:r w:rsidRPr="00792323">
                    <w:t>An observation segment</w:t>
                  </w:r>
                </w:p>
              </w:tc>
            </w:tr>
            <w:tr w:rsidR="004759A2" w:rsidRPr="00AF2426" w14:paraId="477C29BE"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7675C52F" w14:textId="77777777" w:rsidR="004759A2" w:rsidRPr="00792323" w:rsidRDefault="004759A2">
                  <w:pPr>
                    <w:pStyle w:val="HL7TableBody"/>
                  </w:pPr>
                  <w:r w:rsidRPr="00792323">
                    <w:t>OBX</w:t>
                  </w:r>
                </w:p>
              </w:tc>
              <w:tc>
                <w:tcPr>
                  <w:tcW w:w="973" w:type="dxa"/>
                  <w:tcBorders>
                    <w:top w:val="single" w:sz="4" w:space="0" w:color="auto"/>
                    <w:left w:val="single" w:sz="4" w:space="0" w:color="auto"/>
                    <w:bottom w:val="single" w:sz="4" w:space="0" w:color="auto"/>
                    <w:right w:val="single" w:sz="4" w:space="0" w:color="auto"/>
                  </w:tcBorders>
                </w:tcPr>
                <w:p w14:paraId="1F1A9D7A" w14:textId="77777777" w:rsidR="004759A2" w:rsidRPr="00792323" w:rsidRDefault="004759A2">
                  <w:pPr>
                    <w:pStyle w:val="HL7TableBody"/>
                  </w:pPr>
                </w:p>
              </w:tc>
              <w:tc>
                <w:tcPr>
                  <w:tcW w:w="2867" w:type="dxa"/>
                  <w:tcBorders>
                    <w:top w:val="single" w:sz="4" w:space="0" w:color="auto"/>
                    <w:left w:val="single" w:sz="4" w:space="0" w:color="auto"/>
                    <w:bottom w:val="single" w:sz="4" w:space="0" w:color="auto"/>
                    <w:right w:val="single" w:sz="4" w:space="0" w:color="auto"/>
                  </w:tcBorders>
                </w:tcPr>
                <w:p w14:paraId="5B181F78" w14:textId="77777777" w:rsidR="004759A2" w:rsidRPr="00792323" w:rsidRDefault="004759A2">
                  <w:pPr>
                    <w:pStyle w:val="HL7TableBody"/>
                  </w:pPr>
                  <w:r w:rsidRPr="00792323">
                    <w:t>Another observation segment</w:t>
                  </w:r>
                </w:p>
              </w:tc>
            </w:tr>
            <w:tr w:rsidR="004759A2" w:rsidRPr="00AF2426" w14:paraId="12FB4C2D"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015A2E20" w14:textId="77777777" w:rsidR="004759A2" w:rsidRPr="00792323" w:rsidRDefault="004759A2">
                  <w:pPr>
                    <w:pStyle w:val="HL7TableBody"/>
                  </w:pPr>
                  <w:r w:rsidRPr="00792323">
                    <w:t>OBX</w:t>
                  </w:r>
                </w:p>
              </w:tc>
              <w:tc>
                <w:tcPr>
                  <w:tcW w:w="973" w:type="dxa"/>
                  <w:tcBorders>
                    <w:top w:val="single" w:sz="4" w:space="0" w:color="auto"/>
                    <w:left w:val="single" w:sz="4" w:space="0" w:color="auto"/>
                    <w:bottom w:val="single" w:sz="4" w:space="0" w:color="auto"/>
                    <w:right w:val="single" w:sz="4" w:space="0" w:color="auto"/>
                  </w:tcBorders>
                </w:tcPr>
                <w:p w14:paraId="7BA83BC4" w14:textId="77777777" w:rsidR="004759A2" w:rsidRPr="00792323" w:rsidRDefault="004759A2">
                  <w:pPr>
                    <w:pStyle w:val="HL7TableBody"/>
                  </w:pPr>
                </w:p>
              </w:tc>
              <w:tc>
                <w:tcPr>
                  <w:tcW w:w="2867" w:type="dxa"/>
                  <w:tcBorders>
                    <w:top w:val="single" w:sz="4" w:space="0" w:color="auto"/>
                    <w:left w:val="single" w:sz="4" w:space="0" w:color="auto"/>
                    <w:bottom w:val="single" w:sz="4" w:space="0" w:color="auto"/>
                    <w:right w:val="single" w:sz="4" w:space="0" w:color="auto"/>
                  </w:tcBorders>
                </w:tcPr>
                <w:p w14:paraId="0009CC9D" w14:textId="77777777" w:rsidR="004759A2" w:rsidRPr="00792323" w:rsidRDefault="004759A2">
                  <w:pPr>
                    <w:pStyle w:val="HL7TableBody"/>
                  </w:pPr>
                  <w:r w:rsidRPr="00792323">
                    <w:t>Another observation segment</w:t>
                  </w:r>
                </w:p>
              </w:tc>
            </w:tr>
            <w:tr w:rsidR="004759A2" w:rsidRPr="00AF2426" w14:paraId="0820B669"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4DA6031C" w14:textId="77777777" w:rsidR="004759A2" w:rsidRPr="00792323" w:rsidRDefault="004759A2">
                  <w:pPr>
                    <w:pStyle w:val="HL7TableBody"/>
                  </w:pPr>
                  <w:r w:rsidRPr="00792323">
                    <w:t>OBX</w:t>
                  </w:r>
                </w:p>
              </w:tc>
              <w:tc>
                <w:tcPr>
                  <w:tcW w:w="973" w:type="dxa"/>
                  <w:tcBorders>
                    <w:top w:val="single" w:sz="4" w:space="0" w:color="auto"/>
                    <w:left w:val="single" w:sz="4" w:space="0" w:color="auto"/>
                    <w:bottom w:val="single" w:sz="4" w:space="0" w:color="auto"/>
                    <w:right w:val="single" w:sz="4" w:space="0" w:color="auto"/>
                  </w:tcBorders>
                </w:tcPr>
                <w:p w14:paraId="74D22978" w14:textId="77777777" w:rsidR="004759A2" w:rsidRPr="00792323" w:rsidRDefault="004759A2">
                  <w:pPr>
                    <w:pStyle w:val="HL7TableBody"/>
                  </w:pPr>
                </w:p>
              </w:tc>
              <w:tc>
                <w:tcPr>
                  <w:tcW w:w="2867" w:type="dxa"/>
                  <w:tcBorders>
                    <w:top w:val="single" w:sz="4" w:space="0" w:color="auto"/>
                    <w:left w:val="single" w:sz="4" w:space="0" w:color="auto"/>
                    <w:bottom w:val="single" w:sz="4" w:space="0" w:color="auto"/>
                    <w:right w:val="single" w:sz="4" w:space="0" w:color="auto"/>
                  </w:tcBorders>
                </w:tcPr>
                <w:p w14:paraId="3D8DE897" w14:textId="77777777" w:rsidR="004759A2" w:rsidRPr="00792323" w:rsidRDefault="004759A2">
                  <w:pPr>
                    <w:pStyle w:val="HL7TableBody"/>
                  </w:pPr>
                  <w:r w:rsidRPr="00792323">
                    <w:t>Another observation segment</w:t>
                  </w:r>
                </w:p>
              </w:tc>
            </w:tr>
            <w:tr w:rsidR="004759A2" w:rsidRPr="00AF2426" w14:paraId="119EE782"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6A028D8B" w14:textId="77777777" w:rsidR="004759A2" w:rsidRPr="00792323" w:rsidRDefault="004759A2">
                  <w:pPr>
                    <w:pStyle w:val="HL7TableBody"/>
                  </w:pPr>
                </w:p>
              </w:tc>
              <w:tc>
                <w:tcPr>
                  <w:tcW w:w="973" w:type="dxa"/>
                  <w:tcBorders>
                    <w:top w:val="single" w:sz="4" w:space="0" w:color="auto"/>
                    <w:left w:val="single" w:sz="4" w:space="0" w:color="auto"/>
                    <w:bottom w:val="single" w:sz="4" w:space="0" w:color="auto"/>
                    <w:right w:val="single" w:sz="4" w:space="0" w:color="auto"/>
                  </w:tcBorders>
                </w:tcPr>
                <w:p w14:paraId="7EFCFE8F" w14:textId="77777777" w:rsidR="004759A2" w:rsidRPr="00792323" w:rsidRDefault="004759A2">
                  <w:pPr>
                    <w:pStyle w:val="HL7TableBody"/>
                  </w:pPr>
                </w:p>
              </w:tc>
              <w:tc>
                <w:tcPr>
                  <w:tcW w:w="2867" w:type="dxa"/>
                  <w:tcBorders>
                    <w:top w:val="single" w:sz="4" w:space="0" w:color="auto"/>
                    <w:left w:val="single" w:sz="4" w:space="0" w:color="auto"/>
                    <w:bottom w:val="single" w:sz="4" w:space="0" w:color="auto"/>
                    <w:right w:val="single" w:sz="4" w:space="0" w:color="auto"/>
                  </w:tcBorders>
                </w:tcPr>
                <w:p w14:paraId="4ABEB7D3" w14:textId="77777777" w:rsidR="004759A2" w:rsidRPr="00792323" w:rsidRDefault="004759A2">
                  <w:pPr>
                    <w:pStyle w:val="HL7TableBody"/>
                  </w:pPr>
                </w:p>
              </w:tc>
            </w:tr>
            <w:tr w:rsidR="004759A2" w:rsidRPr="00AF2426" w14:paraId="514A2F86"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18240F24" w14:textId="77777777" w:rsidR="004759A2" w:rsidRPr="00792323" w:rsidRDefault="004759A2">
                  <w:pPr>
                    <w:pStyle w:val="HL7TableBody"/>
                  </w:pPr>
                  <w:r w:rsidRPr="00792323">
                    <w:t>ORC</w:t>
                  </w:r>
                </w:p>
              </w:tc>
              <w:tc>
                <w:tcPr>
                  <w:tcW w:w="973" w:type="dxa"/>
                  <w:tcBorders>
                    <w:top w:val="single" w:sz="4" w:space="0" w:color="auto"/>
                    <w:left w:val="single" w:sz="4" w:space="0" w:color="auto"/>
                    <w:bottom w:val="single" w:sz="4" w:space="0" w:color="auto"/>
                    <w:right w:val="single" w:sz="4" w:space="0" w:color="auto"/>
                  </w:tcBorders>
                </w:tcPr>
                <w:p w14:paraId="3A65924C" w14:textId="77777777" w:rsidR="004759A2" w:rsidRPr="00792323" w:rsidRDefault="004759A2">
                  <w:pPr>
                    <w:pStyle w:val="HL7TableBody"/>
                  </w:pPr>
                  <w:r w:rsidRPr="00792323">
                    <w:t>NW</w:t>
                  </w:r>
                </w:p>
              </w:tc>
              <w:tc>
                <w:tcPr>
                  <w:tcW w:w="2867" w:type="dxa"/>
                  <w:tcBorders>
                    <w:top w:val="single" w:sz="4" w:space="0" w:color="auto"/>
                    <w:left w:val="single" w:sz="4" w:space="0" w:color="auto"/>
                    <w:bottom w:val="single" w:sz="4" w:space="0" w:color="auto"/>
                    <w:right w:val="single" w:sz="4" w:space="0" w:color="auto"/>
                  </w:tcBorders>
                </w:tcPr>
                <w:p w14:paraId="65AA4C9E" w14:textId="77777777" w:rsidR="004759A2" w:rsidRPr="00792323" w:rsidRDefault="004759A2">
                  <w:pPr>
                    <w:pStyle w:val="HL7TableBody"/>
                  </w:pPr>
                  <w:r w:rsidRPr="00792323">
                    <w:t>3rd order</w:t>
                  </w:r>
                </w:p>
              </w:tc>
            </w:tr>
            <w:tr w:rsidR="004759A2" w:rsidRPr="00AF2426" w14:paraId="4F329703" w14:textId="77777777">
              <w:trPr>
                <w:jc w:val="center"/>
              </w:trPr>
              <w:tc>
                <w:tcPr>
                  <w:tcW w:w="944" w:type="dxa"/>
                  <w:tcBorders>
                    <w:top w:val="single" w:sz="4" w:space="0" w:color="auto"/>
                    <w:left w:val="single" w:sz="4" w:space="0" w:color="auto"/>
                    <w:bottom w:val="single" w:sz="4" w:space="0" w:color="auto"/>
                    <w:right w:val="single" w:sz="4" w:space="0" w:color="auto"/>
                  </w:tcBorders>
                </w:tcPr>
                <w:p w14:paraId="260E17A0" w14:textId="77777777" w:rsidR="004759A2" w:rsidRPr="00792323" w:rsidRDefault="004759A2">
                  <w:pPr>
                    <w:pStyle w:val="HL7TableBody"/>
                  </w:pPr>
                  <w:r w:rsidRPr="00792323">
                    <w:t>RXO</w:t>
                  </w:r>
                </w:p>
              </w:tc>
              <w:tc>
                <w:tcPr>
                  <w:tcW w:w="973" w:type="dxa"/>
                  <w:tcBorders>
                    <w:top w:val="single" w:sz="4" w:space="0" w:color="auto"/>
                    <w:left w:val="single" w:sz="4" w:space="0" w:color="auto"/>
                    <w:bottom w:val="single" w:sz="4" w:space="0" w:color="auto"/>
                    <w:right w:val="single" w:sz="4" w:space="0" w:color="auto"/>
                  </w:tcBorders>
                </w:tcPr>
                <w:p w14:paraId="05AD16D7" w14:textId="77777777" w:rsidR="004759A2" w:rsidRPr="00792323" w:rsidRDefault="004759A2">
                  <w:pPr>
                    <w:pStyle w:val="HL7TableBody"/>
                  </w:pPr>
                </w:p>
              </w:tc>
              <w:tc>
                <w:tcPr>
                  <w:tcW w:w="2867" w:type="dxa"/>
                  <w:tcBorders>
                    <w:top w:val="single" w:sz="4" w:space="0" w:color="auto"/>
                    <w:left w:val="single" w:sz="4" w:space="0" w:color="auto"/>
                    <w:bottom w:val="single" w:sz="4" w:space="0" w:color="auto"/>
                    <w:right w:val="single" w:sz="4" w:space="0" w:color="auto"/>
                  </w:tcBorders>
                </w:tcPr>
                <w:p w14:paraId="5C51F50B" w14:textId="77777777" w:rsidR="004759A2" w:rsidRPr="00792323" w:rsidRDefault="004759A2">
                  <w:pPr>
                    <w:pStyle w:val="HL7TableBody"/>
                  </w:pPr>
                  <w:r w:rsidRPr="00792323">
                    <w:t>3rd order segment</w:t>
                  </w:r>
                </w:p>
              </w:tc>
            </w:tr>
          </w:tbl>
          <w:p w14:paraId="62D83D22" w14:textId="77777777" w:rsidR="004759A2" w:rsidRPr="00792323" w:rsidRDefault="004759A2">
            <w:pPr>
              <w:pStyle w:val="HL7TableBody"/>
            </w:pPr>
          </w:p>
          <w:p w14:paraId="1CAE2289" w14:textId="77777777" w:rsidR="004759A2" w:rsidRPr="00792323" w:rsidRDefault="004759A2">
            <w:pPr>
              <w:pStyle w:val="HL7TableBody"/>
            </w:pPr>
            <w:r w:rsidRPr="00792323">
              <w:t>In this version of HL7, results can be transmitted with an order as one or more OBX segments without the necessity of including the ORC and OBR segments.</w:t>
            </w:r>
          </w:p>
          <w:p w14:paraId="5F6FABCC" w14:textId="77777777" w:rsidR="004759A2" w:rsidRPr="00792323" w:rsidRDefault="004759A2">
            <w:pPr>
              <w:pStyle w:val="HL7TableBody"/>
            </w:pPr>
          </w:p>
          <w:p w14:paraId="5A1E9CA1" w14:textId="77777777" w:rsidR="004759A2" w:rsidRPr="00792323" w:rsidRDefault="004759A2">
            <w:pPr>
              <w:pStyle w:val="HL7TableBody"/>
            </w:pPr>
            <w:r w:rsidRPr="00792323">
              <w:t>Observations can be transmitted in an ORU message without using an ORC. There are times when it is necessary to transmit information not included in the OBR segments of the ORU message. In this case, it is recommended that the ORC be included in the ORU message.</w:t>
            </w:r>
          </w:p>
          <w:p w14:paraId="636BBF6D" w14:textId="77777777" w:rsidR="004759A2" w:rsidRPr="00792323" w:rsidRDefault="004759A2">
            <w:pPr>
              <w:pStyle w:val="HL7TableBody"/>
            </w:pPr>
          </w:p>
          <w:p w14:paraId="379BAADD" w14:textId="77777777" w:rsidR="004759A2" w:rsidRPr="00792323" w:rsidRDefault="004759A2">
            <w:pPr>
              <w:pStyle w:val="HL7TableBody"/>
            </w:pPr>
            <w:r w:rsidRPr="00792323">
              <w:t>The order control value of RE is required only in ORM messages to indicate that an order is followed by observation results (OBX). The RE code is not necessary in the ORU message because it is expected that the OBR segments can be followed by observation results (OBX).</w:t>
            </w:r>
          </w:p>
        </w:tc>
      </w:tr>
      <w:tr w:rsidR="004759A2" w:rsidRPr="00AF2426" w14:paraId="29ACFEF5" w14:textId="77777777">
        <w:trPr>
          <w:jc w:val="center"/>
        </w:trPr>
        <w:tc>
          <w:tcPr>
            <w:tcW w:w="662" w:type="dxa"/>
            <w:shd w:val="clear" w:color="auto" w:fill="FFFFFF"/>
          </w:tcPr>
          <w:p w14:paraId="39520F2B" w14:textId="77777777" w:rsidR="004759A2" w:rsidRPr="00792323" w:rsidRDefault="004759A2">
            <w:pPr>
              <w:pStyle w:val="HL7TableBody"/>
              <w:jc w:val="center"/>
            </w:pPr>
            <w:r w:rsidRPr="00792323">
              <w:t>RF</w:t>
            </w:r>
          </w:p>
        </w:tc>
        <w:tc>
          <w:tcPr>
            <w:tcW w:w="2080" w:type="dxa"/>
            <w:shd w:val="clear" w:color="auto" w:fill="FFFFFF"/>
          </w:tcPr>
          <w:p w14:paraId="1C1CB9E4" w14:textId="77777777" w:rsidR="004759A2" w:rsidRPr="00792323" w:rsidRDefault="004759A2">
            <w:pPr>
              <w:pStyle w:val="HL7TableBody"/>
            </w:pPr>
            <w:r w:rsidRPr="00792323">
              <w:t>Refill order/service request</w:t>
            </w:r>
          </w:p>
        </w:tc>
        <w:tc>
          <w:tcPr>
            <w:tcW w:w="6249" w:type="dxa"/>
            <w:shd w:val="clear" w:color="auto" w:fill="FFFFFF"/>
          </w:tcPr>
          <w:p w14:paraId="15142E6E" w14:textId="77777777" w:rsidR="004759A2" w:rsidRPr="00792323" w:rsidRDefault="004759A2">
            <w:pPr>
              <w:pStyle w:val="HL7TableBody"/>
              <w:rPr>
                <w:b/>
              </w:rPr>
            </w:pPr>
            <w:r w:rsidRPr="00792323">
              <w:rPr>
                <w:b/>
              </w:rPr>
              <w:t>Placer or Filler Applications.</w:t>
            </w:r>
          </w:p>
          <w:p w14:paraId="4245FA31" w14:textId="77777777" w:rsidR="004759A2" w:rsidRPr="00792323" w:rsidRDefault="004759A2">
            <w:pPr>
              <w:pStyle w:val="HL7TableBody"/>
            </w:pPr>
            <w:r w:rsidRPr="00792323">
              <w:t xml:space="preserve">RF accommodates requests by either the filler or the placer. The filler may be requesting refill authorization from the placer. A placer system may be requesting a </w:t>
            </w:r>
            <w:r w:rsidRPr="00792323">
              <w:lastRenderedPageBreak/>
              <w:t>refill to be done by the filler system.</w:t>
            </w:r>
          </w:p>
          <w:p w14:paraId="119C078A" w14:textId="77777777" w:rsidR="004759A2" w:rsidRPr="00792323" w:rsidRDefault="004759A2">
            <w:pPr>
              <w:pStyle w:val="HL7TableBody"/>
            </w:pPr>
          </w:p>
          <w:p w14:paraId="29D9F587" w14:textId="77777777" w:rsidR="004759A2" w:rsidRPr="00792323" w:rsidRDefault="004759A2">
            <w:pPr>
              <w:pStyle w:val="HL7TableBody"/>
            </w:pPr>
            <w:r w:rsidRPr="00792323">
              <w:t xml:space="preserve">Typical responses include, but are not limited to: For a Filler request AF – Order/service refill request approval, DF – Order/service refill request denied; for a Placer request RE </w:t>
            </w:r>
            <w:r w:rsidR="006559F5">
              <w:t>–</w:t>
            </w:r>
            <w:r w:rsidRPr="00792323">
              <w:t xml:space="preserve"> Observations/Performed Service to follow, UF – Unable to refill.</w:t>
            </w:r>
          </w:p>
        </w:tc>
      </w:tr>
      <w:tr w:rsidR="004759A2" w:rsidRPr="00792323" w14:paraId="34519FC1" w14:textId="77777777">
        <w:trPr>
          <w:jc w:val="center"/>
        </w:trPr>
        <w:tc>
          <w:tcPr>
            <w:tcW w:w="662" w:type="dxa"/>
            <w:shd w:val="clear" w:color="auto" w:fill="FFFFFF"/>
          </w:tcPr>
          <w:p w14:paraId="6CBDB858" w14:textId="77777777" w:rsidR="004759A2" w:rsidRPr="00792323" w:rsidRDefault="004759A2">
            <w:pPr>
              <w:pStyle w:val="HL7TableBody"/>
              <w:jc w:val="center"/>
            </w:pPr>
            <w:r w:rsidRPr="00792323">
              <w:lastRenderedPageBreak/>
              <w:t>RL</w:t>
            </w:r>
          </w:p>
        </w:tc>
        <w:tc>
          <w:tcPr>
            <w:tcW w:w="2080" w:type="dxa"/>
            <w:shd w:val="clear" w:color="auto" w:fill="FFFFFF"/>
          </w:tcPr>
          <w:p w14:paraId="455602C7" w14:textId="77777777" w:rsidR="004759A2" w:rsidRPr="00792323" w:rsidRDefault="004759A2">
            <w:pPr>
              <w:pStyle w:val="HL7TableBody"/>
            </w:pPr>
            <w:r w:rsidRPr="00792323">
              <w:t>Release previous hold</w:t>
            </w:r>
          </w:p>
        </w:tc>
        <w:tc>
          <w:tcPr>
            <w:tcW w:w="6249" w:type="dxa"/>
            <w:shd w:val="clear" w:color="auto" w:fill="FFFFFF"/>
          </w:tcPr>
          <w:p w14:paraId="0FB55B0C" w14:textId="77777777" w:rsidR="004759A2" w:rsidRPr="00792323" w:rsidRDefault="004759A2">
            <w:pPr>
              <w:pStyle w:val="HL7TableBody"/>
              <w:rPr>
                <w:b/>
              </w:rPr>
            </w:pPr>
            <w:r w:rsidRPr="00792323">
              <w:rPr>
                <w:b/>
              </w:rPr>
              <w:t>Placer Applications.</w:t>
            </w:r>
          </w:p>
          <w:p w14:paraId="3B728B2A" w14:textId="77777777" w:rsidR="004759A2" w:rsidRPr="00792323" w:rsidRDefault="004759A2">
            <w:pPr>
              <w:pStyle w:val="HL7TableBody"/>
            </w:pPr>
          </w:p>
        </w:tc>
      </w:tr>
      <w:tr w:rsidR="004759A2" w:rsidRPr="00AF2426" w14:paraId="320F1A06" w14:textId="77777777">
        <w:trPr>
          <w:jc w:val="center"/>
        </w:trPr>
        <w:tc>
          <w:tcPr>
            <w:tcW w:w="662" w:type="dxa"/>
            <w:shd w:val="clear" w:color="auto" w:fill="FFFFFF"/>
          </w:tcPr>
          <w:p w14:paraId="3A6A6C41" w14:textId="77777777" w:rsidR="004759A2" w:rsidRPr="00792323" w:rsidRDefault="004759A2">
            <w:pPr>
              <w:pStyle w:val="HL7TableBody"/>
              <w:jc w:val="center"/>
            </w:pPr>
            <w:r w:rsidRPr="00792323">
              <w:t>RO</w:t>
            </w:r>
          </w:p>
        </w:tc>
        <w:tc>
          <w:tcPr>
            <w:tcW w:w="2080" w:type="dxa"/>
            <w:shd w:val="clear" w:color="auto" w:fill="FFFFFF"/>
          </w:tcPr>
          <w:p w14:paraId="1FC7DBD9" w14:textId="77777777" w:rsidR="004759A2" w:rsidRPr="00792323" w:rsidRDefault="004759A2">
            <w:pPr>
              <w:pStyle w:val="HL7TableBody"/>
            </w:pPr>
            <w:r w:rsidRPr="00792323">
              <w:t>Replacement order</w:t>
            </w:r>
          </w:p>
        </w:tc>
        <w:tc>
          <w:tcPr>
            <w:tcW w:w="6249" w:type="dxa"/>
            <w:shd w:val="clear" w:color="auto" w:fill="FFFFFF"/>
          </w:tcPr>
          <w:p w14:paraId="5149CC54" w14:textId="77777777" w:rsidR="004759A2" w:rsidRPr="00792323" w:rsidRDefault="004759A2">
            <w:pPr>
              <w:pStyle w:val="HL7TableBody"/>
              <w:rPr>
                <w:b/>
              </w:rPr>
            </w:pPr>
            <w:r w:rsidRPr="00792323">
              <w:rPr>
                <w:b/>
              </w:rPr>
              <w:t>Placer or Filler Applications.</w:t>
            </w:r>
          </w:p>
          <w:p w14:paraId="17308AB6" w14:textId="77777777" w:rsidR="004759A2" w:rsidRPr="00792323" w:rsidRDefault="004759A2">
            <w:pPr>
              <w:pStyle w:val="HL7TableBody"/>
            </w:pPr>
            <w:r w:rsidRPr="00792323">
              <w:t>A replacement is the substitution of one or more orders for one or more previously ordered services.</w:t>
            </w:r>
          </w:p>
          <w:p w14:paraId="3C461393" w14:textId="77777777" w:rsidR="004759A2" w:rsidRPr="00792323" w:rsidRDefault="004759A2">
            <w:pPr>
              <w:pStyle w:val="HL7TableBody"/>
            </w:pPr>
          </w:p>
          <w:p w14:paraId="6769D5BA" w14:textId="77777777" w:rsidR="004759A2" w:rsidRPr="00792323" w:rsidRDefault="004759A2">
            <w:pPr>
              <w:pStyle w:val="HL7TableBody"/>
            </w:pPr>
            <w:r w:rsidRPr="00792323">
              <w:t>The replaced orders are treated as though they were canceled. If and when an ordered service can be replaced are local site-specific determinations.</w:t>
            </w:r>
          </w:p>
          <w:p w14:paraId="62392CEA" w14:textId="77777777" w:rsidR="004759A2" w:rsidRPr="00792323" w:rsidRDefault="004759A2">
            <w:pPr>
              <w:pStyle w:val="HL7TableBody"/>
            </w:pPr>
          </w:p>
          <w:p w14:paraId="467CFFDF" w14:textId="77777777" w:rsidR="004759A2" w:rsidRPr="00792323" w:rsidRDefault="004759A2">
            <w:pPr>
              <w:pStyle w:val="HL7TableBody"/>
            </w:pPr>
            <w:r w:rsidRPr="00792323">
              <w:t xml:space="preserve">Use the parent/child order control codes if the site specifies that the original order must remain intact. Do not use the replacement codes under this circumstance. </w:t>
            </w:r>
          </w:p>
          <w:p w14:paraId="4470F94F" w14:textId="77777777" w:rsidR="004759A2" w:rsidRPr="00792323" w:rsidRDefault="004759A2">
            <w:pPr>
              <w:pStyle w:val="HL7TableBody"/>
            </w:pPr>
          </w:p>
          <w:p w14:paraId="3D1929BC" w14:textId="77777777" w:rsidR="004759A2" w:rsidRPr="00792323" w:rsidRDefault="004759A2">
            <w:pPr>
              <w:pStyle w:val="HL7TableBody"/>
            </w:pPr>
            <w:r w:rsidRPr="00792323">
              <w:t xml:space="preserve">For each order to be replaced, use an ORC-1-order control value of RP (request for a replacement going to a filler) or RU (an unsolicited replacement created by the filler) used by the filler to notify the placer and/or other systems). By local agreement, the ORC segment (with RP or RU) may be followed by its original order detail segment. The ORC segments (with RP or RU) must be followed by an ORC segment with an ORC-1-order control value of RO (indicating the replacement order). By local agreement, the ORC with the RO value may be followed by an order detail segment. </w:t>
            </w:r>
          </w:p>
          <w:p w14:paraId="0962E991" w14:textId="77777777" w:rsidR="004759A2" w:rsidRPr="00792323" w:rsidRDefault="004759A2">
            <w:pPr>
              <w:pStyle w:val="HL7TableBody"/>
            </w:pPr>
          </w:p>
          <w:p w14:paraId="32A7121B" w14:textId="77777777" w:rsidR="004759A2" w:rsidRPr="00792323" w:rsidRDefault="004759A2">
            <w:pPr>
              <w:pStyle w:val="HL7TableBody"/>
            </w:pPr>
            <w:r w:rsidRPr="00792323">
              <w:t>For example, suppose that an ancillary application were replacing two OBR orders with three different orders. The sequence of segments would be as follows:</w:t>
            </w:r>
          </w:p>
          <w:p w14:paraId="4E6E52A6" w14:textId="77777777" w:rsidR="004759A2" w:rsidRPr="00792323" w:rsidRDefault="004759A2">
            <w:pPr>
              <w:pStyle w:val="HL7TableBody"/>
            </w:pPr>
          </w:p>
          <w:tbl>
            <w:tblPr>
              <w:tblW w:w="48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703"/>
              <w:gridCol w:w="1023"/>
              <w:gridCol w:w="3116"/>
            </w:tblGrid>
            <w:tr w:rsidR="004759A2" w:rsidRPr="00792323" w14:paraId="6A096B29" w14:textId="77777777">
              <w:trPr>
                <w:tblHeader/>
                <w:jc w:val="center"/>
              </w:trPr>
              <w:tc>
                <w:tcPr>
                  <w:tcW w:w="703" w:type="dxa"/>
                  <w:tcBorders>
                    <w:top w:val="single" w:sz="4" w:space="0" w:color="auto"/>
                    <w:left w:val="single" w:sz="4" w:space="0" w:color="auto"/>
                    <w:bottom w:val="single" w:sz="4" w:space="0" w:color="auto"/>
                    <w:right w:val="single" w:sz="4" w:space="0" w:color="auto"/>
                  </w:tcBorders>
                  <w:shd w:val="pct10" w:color="auto" w:fill="FFFFFF"/>
                </w:tcPr>
                <w:p w14:paraId="79659706" w14:textId="77777777" w:rsidR="004759A2" w:rsidRPr="00792323" w:rsidRDefault="004759A2">
                  <w:pPr>
                    <w:pStyle w:val="HL7TableBody"/>
                  </w:pPr>
                  <w:r w:rsidRPr="00792323">
                    <w:t>Seg</w:t>
                  </w:r>
                </w:p>
              </w:tc>
              <w:tc>
                <w:tcPr>
                  <w:tcW w:w="1023" w:type="dxa"/>
                  <w:tcBorders>
                    <w:top w:val="single" w:sz="4" w:space="0" w:color="auto"/>
                    <w:left w:val="single" w:sz="4" w:space="0" w:color="auto"/>
                    <w:bottom w:val="single" w:sz="4" w:space="0" w:color="auto"/>
                    <w:right w:val="single" w:sz="4" w:space="0" w:color="auto"/>
                  </w:tcBorders>
                  <w:shd w:val="pct10" w:color="auto" w:fill="FFFFFF"/>
                </w:tcPr>
                <w:p w14:paraId="495FB086" w14:textId="77777777" w:rsidR="004759A2" w:rsidRPr="00792323" w:rsidRDefault="004759A2">
                  <w:pPr>
                    <w:pStyle w:val="HL7TableBody"/>
                  </w:pPr>
                  <w:r w:rsidRPr="00792323">
                    <w:t>Order Control</w:t>
                  </w:r>
                </w:p>
              </w:tc>
              <w:tc>
                <w:tcPr>
                  <w:tcW w:w="3116" w:type="dxa"/>
                  <w:tcBorders>
                    <w:top w:val="single" w:sz="4" w:space="0" w:color="auto"/>
                    <w:left w:val="single" w:sz="4" w:space="0" w:color="auto"/>
                    <w:bottom w:val="single" w:sz="4" w:space="0" w:color="auto"/>
                    <w:right w:val="single" w:sz="4" w:space="0" w:color="auto"/>
                  </w:tcBorders>
                  <w:shd w:val="pct10" w:color="auto" w:fill="FFFFFF"/>
                </w:tcPr>
                <w:p w14:paraId="7703DB85" w14:textId="77777777" w:rsidR="004759A2" w:rsidRPr="00792323" w:rsidRDefault="004759A2">
                  <w:pPr>
                    <w:pStyle w:val="HL7TableBody"/>
                  </w:pPr>
                  <w:r w:rsidRPr="00792323">
                    <w:t>Comment</w:t>
                  </w:r>
                </w:p>
              </w:tc>
            </w:tr>
            <w:tr w:rsidR="004759A2" w:rsidRPr="00792323" w14:paraId="1D5ECE49"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0660E8D4" w14:textId="77777777" w:rsidR="004759A2" w:rsidRPr="00792323" w:rsidRDefault="004759A2">
                  <w:pPr>
                    <w:pStyle w:val="HL7TableBody"/>
                  </w:pPr>
                  <w:r w:rsidRPr="00792323">
                    <w:t>ORC</w:t>
                  </w:r>
                </w:p>
              </w:tc>
              <w:tc>
                <w:tcPr>
                  <w:tcW w:w="1023" w:type="dxa"/>
                  <w:tcBorders>
                    <w:top w:val="single" w:sz="4" w:space="0" w:color="auto"/>
                    <w:left w:val="single" w:sz="4" w:space="0" w:color="auto"/>
                    <w:bottom w:val="single" w:sz="4" w:space="0" w:color="auto"/>
                    <w:right w:val="single" w:sz="4" w:space="0" w:color="auto"/>
                  </w:tcBorders>
                </w:tcPr>
                <w:p w14:paraId="4ED0B3D4" w14:textId="77777777" w:rsidR="004759A2" w:rsidRPr="00792323" w:rsidRDefault="004759A2">
                  <w:pPr>
                    <w:pStyle w:val="HL7TableBody"/>
                  </w:pPr>
                  <w:r w:rsidRPr="00792323">
                    <w:t>RU</w:t>
                  </w:r>
                </w:p>
              </w:tc>
              <w:tc>
                <w:tcPr>
                  <w:tcW w:w="3116" w:type="dxa"/>
                  <w:tcBorders>
                    <w:top w:val="single" w:sz="4" w:space="0" w:color="auto"/>
                    <w:left w:val="single" w:sz="4" w:space="0" w:color="auto"/>
                    <w:bottom w:val="single" w:sz="4" w:space="0" w:color="auto"/>
                    <w:right w:val="single" w:sz="4" w:space="0" w:color="auto"/>
                  </w:tcBorders>
                </w:tcPr>
                <w:p w14:paraId="378FA94D" w14:textId="77777777" w:rsidR="004759A2" w:rsidRPr="00792323" w:rsidRDefault="004759A2">
                  <w:pPr>
                    <w:pStyle w:val="HL7TableBody"/>
                  </w:pPr>
                  <w:r w:rsidRPr="00792323">
                    <w:t>1st replaced ORC</w:t>
                  </w:r>
                </w:p>
              </w:tc>
            </w:tr>
            <w:tr w:rsidR="004759A2" w:rsidRPr="00AF2426" w14:paraId="235F5A73"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591C7BCB" w14:textId="77777777" w:rsidR="004759A2" w:rsidRPr="00792323" w:rsidRDefault="004759A2">
                  <w:pPr>
                    <w:pStyle w:val="HL7TableBody"/>
                  </w:pPr>
                  <w:r w:rsidRPr="00792323">
                    <w:t>OBR</w:t>
                  </w:r>
                </w:p>
              </w:tc>
              <w:tc>
                <w:tcPr>
                  <w:tcW w:w="1023" w:type="dxa"/>
                  <w:tcBorders>
                    <w:top w:val="single" w:sz="4" w:space="0" w:color="auto"/>
                    <w:left w:val="single" w:sz="4" w:space="0" w:color="auto"/>
                    <w:bottom w:val="single" w:sz="4" w:space="0" w:color="auto"/>
                    <w:right w:val="single" w:sz="4" w:space="0" w:color="auto"/>
                  </w:tcBorders>
                </w:tcPr>
                <w:p w14:paraId="34C5FA35" w14:textId="77777777" w:rsidR="004759A2" w:rsidRPr="00792323" w:rsidRDefault="004759A2">
                  <w:pPr>
                    <w:pStyle w:val="HL7TableBody"/>
                  </w:pPr>
                </w:p>
              </w:tc>
              <w:tc>
                <w:tcPr>
                  <w:tcW w:w="3116" w:type="dxa"/>
                  <w:tcBorders>
                    <w:top w:val="single" w:sz="4" w:space="0" w:color="auto"/>
                    <w:left w:val="single" w:sz="4" w:space="0" w:color="auto"/>
                    <w:bottom w:val="single" w:sz="4" w:space="0" w:color="auto"/>
                    <w:right w:val="single" w:sz="4" w:space="0" w:color="auto"/>
                  </w:tcBorders>
                </w:tcPr>
                <w:p w14:paraId="2A1C8677" w14:textId="77777777" w:rsidR="004759A2" w:rsidRPr="00792323" w:rsidRDefault="004759A2">
                  <w:pPr>
                    <w:pStyle w:val="HL7TableBody"/>
                  </w:pPr>
                  <w:r w:rsidRPr="00792323">
                    <w:t>1st replaced order</w:t>
                  </w:r>
                  <w:r w:rsidR="006559F5">
                    <w:t>’</w:t>
                  </w:r>
                  <w:r w:rsidRPr="00792323">
                    <w:t>s detail segment</w:t>
                  </w:r>
                </w:p>
              </w:tc>
            </w:tr>
            <w:tr w:rsidR="004759A2" w:rsidRPr="00AF2426" w14:paraId="52E4167A"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1C1DB1BD" w14:textId="77777777" w:rsidR="004759A2" w:rsidRPr="00792323" w:rsidRDefault="004759A2">
                  <w:pPr>
                    <w:pStyle w:val="HL7TableBody"/>
                  </w:pPr>
                </w:p>
              </w:tc>
              <w:tc>
                <w:tcPr>
                  <w:tcW w:w="1023" w:type="dxa"/>
                  <w:tcBorders>
                    <w:top w:val="single" w:sz="4" w:space="0" w:color="auto"/>
                    <w:left w:val="single" w:sz="4" w:space="0" w:color="auto"/>
                    <w:bottom w:val="single" w:sz="4" w:space="0" w:color="auto"/>
                    <w:right w:val="single" w:sz="4" w:space="0" w:color="auto"/>
                  </w:tcBorders>
                </w:tcPr>
                <w:p w14:paraId="3A386FD6" w14:textId="77777777" w:rsidR="004759A2" w:rsidRPr="00792323" w:rsidRDefault="004759A2">
                  <w:pPr>
                    <w:pStyle w:val="HL7TableBody"/>
                  </w:pPr>
                </w:p>
              </w:tc>
              <w:tc>
                <w:tcPr>
                  <w:tcW w:w="3116" w:type="dxa"/>
                  <w:tcBorders>
                    <w:top w:val="single" w:sz="4" w:space="0" w:color="auto"/>
                    <w:left w:val="single" w:sz="4" w:space="0" w:color="auto"/>
                    <w:bottom w:val="single" w:sz="4" w:space="0" w:color="auto"/>
                    <w:right w:val="single" w:sz="4" w:space="0" w:color="auto"/>
                  </w:tcBorders>
                </w:tcPr>
                <w:p w14:paraId="222725DB" w14:textId="77777777" w:rsidR="004759A2" w:rsidRPr="00792323" w:rsidRDefault="004759A2">
                  <w:pPr>
                    <w:pStyle w:val="HL7TableBody"/>
                  </w:pPr>
                </w:p>
              </w:tc>
            </w:tr>
            <w:tr w:rsidR="004759A2" w:rsidRPr="00792323" w14:paraId="581A11E5"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133F30F2" w14:textId="77777777" w:rsidR="004759A2" w:rsidRPr="00792323" w:rsidRDefault="004759A2">
                  <w:pPr>
                    <w:pStyle w:val="HL7TableBody"/>
                  </w:pPr>
                  <w:r w:rsidRPr="00792323">
                    <w:t>ORC</w:t>
                  </w:r>
                </w:p>
              </w:tc>
              <w:tc>
                <w:tcPr>
                  <w:tcW w:w="1023" w:type="dxa"/>
                  <w:tcBorders>
                    <w:top w:val="single" w:sz="4" w:space="0" w:color="auto"/>
                    <w:left w:val="single" w:sz="4" w:space="0" w:color="auto"/>
                    <w:bottom w:val="single" w:sz="4" w:space="0" w:color="auto"/>
                    <w:right w:val="single" w:sz="4" w:space="0" w:color="auto"/>
                  </w:tcBorders>
                </w:tcPr>
                <w:p w14:paraId="7A457998" w14:textId="77777777" w:rsidR="004759A2" w:rsidRPr="00792323" w:rsidRDefault="004759A2">
                  <w:pPr>
                    <w:pStyle w:val="HL7TableBody"/>
                  </w:pPr>
                  <w:r w:rsidRPr="00792323">
                    <w:t>RU</w:t>
                  </w:r>
                </w:p>
              </w:tc>
              <w:tc>
                <w:tcPr>
                  <w:tcW w:w="3116" w:type="dxa"/>
                  <w:tcBorders>
                    <w:top w:val="single" w:sz="4" w:space="0" w:color="auto"/>
                    <w:left w:val="single" w:sz="4" w:space="0" w:color="auto"/>
                    <w:bottom w:val="single" w:sz="4" w:space="0" w:color="auto"/>
                    <w:right w:val="single" w:sz="4" w:space="0" w:color="auto"/>
                  </w:tcBorders>
                </w:tcPr>
                <w:p w14:paraId="5656B993" w14:textId="77777777" w:rsidR="004759A2" w:rsidRPr="00792323" w:rsidRDefault="004759A2">
                  <w:pPr>
                    <w:pStyle w:val="HL7TableBody"/>
                  </w:pPr>
                  <w:r w:rsidRPr="00792323">
                    <w:t>2nd replaced ORC</w:t>
                  </w:r>
                </w:p>
              </w:tc>
            </w:tr>
            <w:tr w:rsidR="004759A2" w:rsidRPr="00AF2426" w14:paraId="42E57DC9"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7B2D61B1" w14:textId="77777777" w:rsidR="004759A2" w:rsidRPr="00792323" w:rsidRDefault="004759A2">
                  <w:pPr>
                    <w:pStyle w:val="HL7TableBody"/>
                  </w:pPr>
                  <w:r w:rsidRPr="00792323">
                    <w:t>OBR</w:t>
                  </w:r>
                </w:p>
              </w:tc>
              <w:tc>
                <w:tcPr>
                  <w:tcW w:w="1023" w:type="dxa"/>
                  <w:tcBorders>
                    <w:top w:val="single" w:sz="4" w:space="0" w:color="auto"/>
                    <w:left w:val="single" w:sz="4" w:space="0" w:color="auto"/>
                    <w:bottom w:val="single" w:sz="4" w:space="0" w:color="auto"/>
                    <w:right w:val="single" w:sz="4" w:space="0" w:color="auto"/>
                  </w:tcBorders>
                </w:tcPr>
                <w:p w14:paraId="1709CBE6" w14:textId="77777777" w:rsidR="004759A2" w:rsidRPr="00792323" w:rsidRDefault="004759A2">
                  <w:pPr>
                    <w:pStyle w:val="HL7TableBody"/>
                  </w:pPr>
                </w:p>
              </w:tc>
              <w:tc>
                <w:tcPr>
                  <w:tcW w:w="3116" w:type="dxa"/>
                  <w:tcBorders>
                    <w:top w:val="single" w:sz="4" w:space="0" w:color="auto"/>
                    <w:left w:val="single" w:sz="4" w:space="0" w:color="auto"/>
                    <w:bottom w:val="single" w:sz="4" w:space="0" w:color="auto"/>
                    <w:right w:val="single" w:sz="4" w:space="0" w:color="auto"/>
                  </w:tcBorders>
                </w:tcPr>
                <w:p w14:paraId="6DDFEF20" w14:textId="77777777" w:rsidR="004759A2" w:rsidRPr="00792323" w:rsidRDefault="004759A2">
                  <w:pPr>
                    <w:pStyle w:val="HL7TableBody"/>
                  </w:pPr>
                  <w:r w:rsidRPr="00792323">
                    <w:t>2nd replaced order</w:t>
                  </w:r>
                  <w:r w:rsidR="006559F5">
                    <w:t>’</w:t>
                  </w:r>
                  <w:r w:rsidRPr="00792323">
                    <w:t>s detail segment</w:t>
                  </w:r>
                </w:p>
              </w:tc>
            </w:tr>
            <w:tr w:rsidR="004759A2" w:rsidRPr="00AF2426" w14:paraId="60BDA432"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791755DE" w14:textId="77777777" w:rsidR="004759A2" w:rsidRPr="00792323" w:rsidRDefault="004759A2">
                  <w:pPr>
                    <w:pStyle w:val="HL7TableBody"/>
                  </w:pPr>
                </w:p>
              </w:tc>
              <w:tc>
                <w:tcPr>
                  <w:tcW w:w="1023" w:type="dxa"/>
                  <w:tcBorders>
                    <w:top w:val="single" w:sz="4" w:space="0" w:color="auto"/>
                    <w:left w:val="single" w:sz="4" w:space="0" w:color="auto"/>
                    <w:bottom w:val="single" w:sz="4" w:space="0" w:color="auto"/>
                    <w:right w:val="single" w:sz="4" w:space="0" w:color="auto"/>
                  </w:tcBorders>
                </w:tcPr>
                <w:p w14:paraId="0F461B4A" w14:textId="77777777" w:rsidR="004759A2" w:rsidRPr="00792323" w:rsidRDefault="004759A2">
                  <w:pPr>
                    <w:pStyle w:val="HL7TableBody"/>
                  </w:pPr>
                </w:p>
              </w:tc>
              <w:tc>
                <w:tcPr>
                  <w:tcW w:w="3116" w:type="dxa"/>
                  <w:tcBorders>
                    <w:top w:val="single" w:sz="4" w:space="0" w:color="auto"/>
                    <w:left w:val="single" w:sz="4" w:space="0" w:color="auto"/>
                    <w:bottom w:val="single" w:sz="4" w:space="0" w:color="auto"/>
                    <w:right w:val="single" w:sz="4" w:space="0" w:color="auto"/>
                  </w:tcBorders>
                </w:tcPr>
                <w:p w14:paraId="0F91A041" w14:textId="77777777" w:rsidR="004759A2" w:rsidRPr="00792323" w:rsidRDefault="004759A2">
                  <w:pPr>
                    <w:pStyle w:val="HL7TableBody"/>
                  </w:pPr>
                </w:p>
              </w:tc>
            </w:tr>
            <w:tr w:rsidR="004759A2" w:rsidRPr="00792323" w14:paraId="510E8A91"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6650F00C" w14:textId="77777777" w:rsidR="004759A2" w:rsidRPr="00792323" w:rsidRDefault="004759A2">
                  <w:pPr>
                    <w:pStyle w:val="HL7TableBody"/>
                  </w:pPr>
                  <w:r w:rsidRPr="00792323">
                    <w:t>ORC</w:t>
                  </w:r>
                </w:p>
              </w:tc>
              <w:tc>
                <w:tcPr>
                  <w:tcW w:w="1023" w:type="dxa"/>
                  <w:tcBorders>
                    <w:top w:val="single" w:sz="4" w:space="0" w:color="auto"/>
                    <w:left w:val="single" w:sz="4" w:space="0" w:color="auto"/>
                    <w:bottom w:val="single" w:sz="4" w:space="0" w:color="auto"/>
                    <w:right w:val="single" w:sz="4" w:space="0" w:color="auto"/>
                  </w:tcBorders>
                </w:tcPr>
                <w:p w14:paraId="4A15ED0D" w14:textId="77777777" w:rsidR="004759A2" w:rsidRPr="00792323" w:rsidRDefault="004759A2">
                  <w:pPr>
                    <w:pStyle w:val="HL7TableBody"/>
                  </w:pPr>
                  <w:r w:rsidRPr="00792323">
                    <w:t>RO</w:t>
                  </w:r>
                </w:p>
              </w:tc>
              <w:tc>
                <w:tcPr>
                  <w:tcW w:w="3116" w:type="dxa"/>
                  <w:tcBorders>
                    <w:top w:val="single" w:sz="4" w:space="0" w:color="auto"/>
                    <w:left w:val="single" w:sz="4" w:space="0" w:color="auto"/>
                    <w:bottom w:val="single" w:sz="4" w:space="0" w:color="auto"/>
                    <w:right w:val="single" w:sz="4" w:space="0" w:color="auto"/>
                  </w:tcBorders>
                </w:tcPr>
                <w:p w14:paraId="4633ECC1" w14:textId="77777777" w:rsidR="004759A2" w:rsidRPr="00792323" w:rsidRDefault="004759A2">
                  <w:pPr>
                    <w:pStyle w:val="HL7TableBody"/>
                  </w:pPr>
                  <w:r w:rsidRPr="00792323">
                    <w:t>1st replacement ORC</w:t>
                  </w:r>
                </w:p>
              </w:tc>
            </w:tr>
            <w:tr w:rsidR="004759A2" w:rsidRPr="00AF2426" w14:paraId="36365269"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35E6D071" w14:textId="77777777" w:rsidR="004759A2" w:rsidRPr="00792323" w:rsidRDefault="004759A2">
                  <w:pPr>
                    <w:pStyle w:val="HL7TableBody"/>
                  </w:pPr>
                  <w:r w:rsidRPr="00792323">
                    <w:t>OBR</w:t>
                  </w:r>
                </w:p>
              </w:tc>
              <w:tc>
                <w:tcPr>
                  <w:tcW w:w="1023" w:type="dxa"/>
                  <w:tcBorders>
                    <w:top w:val="single" w:sz="4" w:space="0" w:color="auto"/>
                    <w:left w:val="single" w:sz="4" w:space="0" w:color="auto"/>
                    <w:bottom w:val="single" w:sz="4" w:space="0" w:color="auto"/>
                    <w:right w:val="single" w:sz="4" w:space="0" w:color="auto"/>
                  </w:tcBorders>
                </w:tcPr>
                <w:p w14:paraId="72D74AE0" w14:textId="77777777" w:rsidR="004759A2" w:rsidRPr="00792323" w:rsidRDefault="004759A2">
                  <w:pPr>
                    <w:pStyle w:val="HL7TableBody"/>
                  </w:pPr>
                </w:p>
              </w:tc>
              <w:tc>
                <w:tcPr>
                  <w:tcW w:w="3116" w:type="dxa"/>
                  <w:tcBorders>
                    <w:top w:val="single" w:sz="4" w:space="0" w:color="auto"/>
                    <w:left w:val="single" w:sz="4" w:space="0" w:color="auto"/>
                    <w:bottom w:val="single" w:sz="4" w:space="0" w:color="auto"/>
                    <w:right w:val="single" w:sz="4" w:space="0" w:color="auto"/>
                  </w:tcBorders>
                </w:tcPr>
                <w:p w14:paraId="48606CAF" w14:textId="77777777" w:rsidR="004759A2" w:rsidRPr="00792323" w:rsidRDefault="004759A2">
                  <w:pPr>
                    <w:pStyle w:val="HL7TableBody"/>
                  </w:pPr>
                  <w:r w:rsidRPr="00792323">
                    <w:t>1st replacement order</w:t>
                  </w:r>
                  <w:r w:rsidR="006559F5">
                    <w:t>’</w:t>
                  </w:r>
                  <w:r w:rsidRPr="00792323">
                    <w:t>s detail segment</w:t>
                  </w:r>
                </w:p>
              </w:tc>
            </w:tr>
            <w:tr w:rsidR="004759A2" w:rsidRPr="00AF2426" w14:paraId="580070FF"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5D046201" w14:textId="77777777" w:rsidR="004759A2" w:rsidRPr="00792323" w:rsidRDefault="004759A2">
                  <w:pPr>
                    <w:pStyle w:val="HL7TableBody"/>
                  </w:pPr>
                </w:p>
              </w:tc>
              <w:tc>
                <w:tcPr>
                  <w:tcW w:w="1023" w:type="dxa"/>
                  <w:tcBorders>
                    <w:top w:val="single" w:sz="4" w:space="0" w:color="auto"/>
                    <w:left w:val="single" w:sz="4" w:space="0" w:color="auto"/>
                    <w:bottom w:val="single" w:sz="4" w:space="0" w:color="auto"/>
                    <w:right w:val="single" w:sz="4" w:space="0" w:color="auto"/>
                  </w:tcBorders>
                </w:tcPr>
                <w:p w14:paraId="0C30B4BB" w14:textId="77777777" w:rsidR="004759A2" w:rsidRPr="00792323" w:rsidRDefault="004759A2">
                  <w:pPr>
                    <w:pStyle w:val="HL7TableBody"/>
                  </w:pPr>
                </w:p>
              </w:tc>
              <w:tc>
                <w:tcPr>
                  <w:tcW w:w="3116" w:type="dxa"/>
                  <w:tcBorders>
                    <w:top w:val="single" w:sz="4" w:space="0" w:color="auto"/>
                    <w:left w:val="single" w:sz="4" w:space="0" w:color="auto"/>
                    <w:bottom w:val="single" w:sz="4" w:space="0" w:color="auto"/>
                    <w:right w:val="single" w:sz="4" w:space="0" w:color="auto"/>
                  </w:tcBorders>
                </w:tcPr>
                <w:p w14:paraId="439220C8" w14:textId="77777777" w:rsidR="004759A2" w:rsidRPr="00792323" w:rsidRDefault="004759A2">
                  <w:pPr>
                    <w:pStyle w:val="HL7TableBody"/>
                  </w:pPr>
                </w:p>
              </w:tc>
            </w:tr>
            <w:tr w:rsidR="004759A2" w:rsidRPr="00792323" w14:paraId="19920E01"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23FBC666" w14:textId="77777777" w:rsidR="004759A2" w:rsidRPr="00792323" w:rsidRDefault="004759A2">
                  <w:pPr>
                    <w:pStyle w:val="HL7TableBody"/>
                  </w:pPr>
                  <w:r w:rsidRPr="00792323">
                    <w:t>ORC</w:t>
                  </w:r>
                </w:p>
              </w:tc>
              <w:tc>
                <w:tcPr>
                  <w:tcW w:w="1023" w:type="dxa"/>
                  <w:tcBorders>
                    <w:top w:val="single" w:sz="4" w:space="0" w:color="auto"/>
                    <w:left w:val="single" w:sz="4" w:space="0" w:color="auto"/>
                    <w:bottom w:val="single" w:sz="4" w:space="0" w:color="auto"/>
                    <w:right w:val="single" w:sz="4" w:space="0" w:color="auto"/>
                  </w:tcBorders>
                </w:tcPr>
                <w:p w14:paraId="0CF6EFC7" w14:textId="77777777" w:rsidR="004759A2" w:rsidRPr="00792323" w:rsidRDefault="004759A2">
                  <w:pPr>
                    <w:pStyle w:val="HL7TableBody"/>
                  </w:pPr>
                  <w:r w:rsidRPr="00792323">
                    <w:t>RO</w:t>
                  </w:r>
                </w:p>
              </w:tc>
              <w:tc>
                <w:tcPr>
                  <w:tcW w:w="3116" w:type="dxa"/>
                  <w:tcBorders>
                    <w:top w:val="single" w:sz="4" w:space="0" w:color="auto"/>
                    <w:left w:val="single" w:sz="4" w:space="0" w:color="auto"/>
                    <w:bottom w:val="single" w:sz="4" w:space="0" w:color="auto"/>
                    <w:right w:val="single" w:sz="4" w:space="0" w:color="auto"/>
                  </w:tcBorders>
                </w:tcPr>
                <w:p w14:paraId="78596C06" w14:textId="77777777" w:rsidR="004759A2" w:rsidRPr="00792323" w:rsidRDefault="004759A2">
                  <w:pPr>
                    <w:pStyle w:val="HL7TableBody"/>
                  </w:pPr>
                  <w:r w:rsidRPr="00792323">
                    <w:t>2nd replacement ORC</w:t>
                  </w:r>
                </w:p>
              </w:tc>
            </w:tr>
            <w:tr w:rsidR="004759A2" w:rsidRPr="00AF2426" w14:paraId="721F4A8A"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132FFE87" w14:textId="77777777" w:rsidR="004759A2" w:rsidRPr="00792323" w:rsidRDefault="004759A2">
                  <w:pPr>
                    <w:pStyle w:val="HL7TableBody"/>
                  </w:pPr>
                  <w:r w:rsidRPr="00792323">
                    <w:t>OBR</w:t>
                  </w:r>
                </w:p>
              </w:tc>
              <w:tc>
                <w:tcPr>
                  <w:tcW w:w="1023" w:type="dxa"/>
                  <w:tcBorders>
                    <w:top w:val="single" w:sz="4" w:space="0" w:color="auto"/>
                    <w:left w:val="single" w:sz="4" w:space="0" w:color="auto"/>
                    <w:bottom w:val="single" w:sz="4" w:space="0" w:color="auto"/>
                    <w:right w:val="single" w:sz="4" w:space="0" w:color="auto"/>
                  </w:tcBorders>
                </w:tcPr>
                <w:p w14:paraId="3344436E" w14:textId="77777777" w:rsidR="004759A2" w:rsidRPr="00792323" w:rsidRDefault="004759A2">
                  <w:pPr>
                    <w:pStyle w:val="HL7TableBody"/>
                  </w:pPr>
                </w:p>
              </w:tc>
              <w:tc>
                <w:tcPr>
                  <w:tcW w:w="3116" w:type="dxa"/>
                  <w:tcBorders>
                    <w:top w:val="single" w:sz="4" w:space="0" w:color="auto"/>
                    <w:left w:val="single" w:sz="4" w:space="0" w:color="auto"/>
                    <w:bottom w:val="single" w:sz="4" w:space="0" w:color="auto"/>
                    <w:right w:val="single" w:sz="4" w:space="0" w:color="auto"/>
                  </w:tcBorders>
                </w:tcPr>
                <w:p w14:paraId="5CDBAA40" w14:textId="77777777" w:rsidR="004759A2" w:rsidRPr="00792323" w:rsidRDefault="004759A2">
                  <w:pPr>
                    <w:pStyle w:val="HL7TableBody"/>
                  </w:pPr>
                  <w:r w:rsidRPr="00792323">
                    <w:t>2nd replacement order</w:t>
                  </w:r>
                  <w:r w:rsidR="006559F5">
                    <w:t>’</w:t>
                  </w:r>
                  <w:r w:rsidRPr="00792323">
                    <w:t>s detail segment</w:t>
                  </w:r>
                </w:p>
              </w:tc>
            </w:tr>
            <w:tr w:rsidR="004759A2" w:rsidRPr="00AF2426" w14:paraId="78A901DC"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357B828D" w14:textId="77777777" w:rsidR="004759A2" w:rsidRPr="00792323" w:rsidRDefault="004759A2">
                  <w:pPr>
                    <w:pStyle w:val="HL7TableBody"/>
                  </w:pPr>
                </w:p>
              </w:tc>
              <w:tc>
                <w:tcPr>
                  <w:tcW w:w="1023" w:type="dxa"/>
                  <w:tcBorders>
                    <w:top w:val="single" w:sz="4" w:space="0" w:color="auto"/>
                    <w:left w:val="single" w:sz="4" w:space="0" w:color="auto"/>
                    <w:bottom w:val="single" w:sz="4" w:space="0" w:color="auto"/>
                    <w:right w:val="single" w:sz="4" w:space="0" w:color="auto"/>
                  </w:tcBorders>
                </w:tcPr>
                <w:p w14:paraId="5E4C1CC9" w14:textId="77777777" w:rsidR="004759A2" w:rsidRPr="00792323" w:rsidRDefault="004759A2">
                  <w:pPr>
                    <w:pStyle w:val="HL7TableBody"/>
                  </w:pPr>
                </w:p>
              </w:tc>
              <w:tc>
                <w:tcPr>
                  <w:tcW w:w="3116" w:type="dxa"/>
                  <w:tcBorders>
                    <w:top w:val="single" w:sz="4" w:space="0" w:color="auto"/>
                    <w:left w:val="single" w:sz="4" w:space="0" w:color="auto"/>
                    <w:bottom w:val="single" w:sz="4" w:space="0" w:color="auto"/>
                    <w:right w:val="single" w:sz="4" w:space="0" w:color="auto"/>
                  </w:tcBorders>
                </w:tcPr>
                <w:p w14:paraId="28F92263" w14:textId="77777777" w:rsidR="004759A2" w:rsidRPr="00792323" w:rsidRDefault="004759A2">
                  <w:pPr>
                    <w:pStyle w:val="HL7TableBody"/>
                  </w:pPr>
                </w:p>
              </w:tc>
            </w:tr>
            <w:tr w:rsidR="004759A2" w:rsidRPr="00792323" w14:paraId="576E04C3"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06B94338" w14:textId="77777777" w:rsidR="004759A2" w:rsidRPr="00792323" w:rsidRDefault="004759A2">
                  <w:pPr>
                    <w:pStyle w:val="HL7TableBody"/>
                  </w:pPr>
                  <w:r w:rsidRPr="00792323">
                    <w:t>ORC</w:t>
                  </w:r>
                </w:p>
              </w:tc>
              <w:tc>
                <w:tcPr>
                  <w:tcW w:w="1023" w:type="dxa"/>
                  <w:tcBorders>
                    <w:top w:val="single" w:sz="4" w:space="0" w:color="auto"/>
                    <w:left w:val="single" w:sz="4" w:space="0" w:color="auto"/>
                    <w:bottom w:val="single" w:sz="4" w:space="0" w:color="auto"/>
                    <w:right w:val="single" w:sz="4" w:space="0" w:color="auto"/>
                  </w:tcBorders>
                </w:tcPr>
                <w:p w14:paraId="0C547D36" w14:textId="77777777" w:rsidR="004759A2" w:rsidRPr="00792323" w:rsidRDefault="004759A2">
                  <w:pPr>
                    <w:pStyle w:val="HL7TableBody"/>
                  </w:pPr>
                  <w:r w:rsidRPr="00792323">
                    <w:t>RO</w:t>
                  </w:r>
                </w:p>
              </w:tc>
              <w:tc>
                <w:tcPr>
                  <w:tcW w:w="3116" w:type="dxa"/>
                  <w:tcBorders>
                    <w:top w:val="single" w:sz="4" w:space="0" w:color="auto"/>
                    <w:left w:val="single" w:sz="4" w:space="0" w:color="auto"/>
                    <w:bottom w:val="single" w:sz="4" w:space="0" w:color="auto"/>
                    <w:right w:val="single" w:sz="4" w:space="0" w:color="auto"/>
                  </w:tcBorders>
                </w:tcPr>
                <w:p w14:paraId="20542722" w14:textId="77777777" w:rsidR="004759A2" w:rsidRPr="00792323" w:rsidRDefault="004759A2">
                  <w:pPr>
                    <w:pStyle w:val="HL7TableBody"/>
                  </w:pPr>
                  <w:r w:rsidRPr="00792323">
                    <w:t>3rd replacement ORC</w:t>
                  </w:r>
                </w:p>
              </w:tc>
            </w:tr>
            <w:tr w:rsidR="004759A2" w:rsidRPr="00AF2426" w14:paraId="34C69869" w14:textId="77777777">
              <w:trPr>
                <w:jc w:val="center"/>
              </w:trPr>
              <w:tc>
                <w:tcPr>
                  <w:tcW w:w="703" w:type="dxa"/>
                  <w:tcBorders>
                    <w:top w:val="single" w:sz="4" w:space="0" w:color="auto"/>
                    <w:left w:val="single" w:sz="4" w:space="0" w:color="auto"/>
                    <w:bottom w:val="single" w:sz="4" w:space="0" w:color="auto"/>
                    <w:right w:val="single" w:sz="4" w:space="0" w:color="auto"/>
                  </w:tcBorders>
                </w:tcPr>
                <w:p w14:paraId="32B99CA2" w14:textId="77777777" w:rsidR="004759A2" w:rsidRPr="00792323" w:rsidRDefault="004759A2">
                  <w:pPr>
                    <w:pStyle w:val="HL7TableBody"/>
                  </w:pPr>
                  <w:r w:rsidRPr="00792323">
                    <w:t>OBR</w:t>
                  </w:r>
                </w:p>
              </w:tc>
              <w:tc>
                <w:tcPr>
                  <w:tcW w:w="1023" w:type="dxa"/>
                  <w:tcBorders>
                    <w:top w:val="single" w:sz="4" w:space="0" w:color="auto"/>
                    <w:left w:val="single" w:sz="4" w:space="0" w:color="auto"/>
                    <w:bottom w:val="single" w:sz="4" w:space="0" w:color="auto"/>
                    <w:right w:val="single" w:sz="4" w:space="0" w:color="auto"/>
                  </w:tcBorders>
                </w:tcPr>
                <w:p w14:paraId="15BACCFE" w14:textId="77777777" w:rsidR="004759A2" w:rsidRPr="00792323" w:rsidRDefault="004759A2">
                  <w:pPr>
                    <w:pStyle w:val="HL7TableBody"/>
                  </w:pPr>
                </w:p>
              </w:tc>
              <w:tc>
                <w:tcPr>
                  <w:tcW w:w="3116" w:type="dxa"/>
                  <w:tcBorders>
                    <w:top w:val="single" w:sz="4" w:space="0" w:color="auto"/>
                    <w:left w:val="single" w:sz="4" w:space="0" w:color="auto"/>
                    <w:bottom w:val="single" w:sz="4" w:space="0" w:color="auto"/>
                    <w:right w:val="single" w:sz="4" w:space="0" w:color="auto"/>
                  </w:tcBorders>
                </w:tcPr>
                <w:p w14:paraId="3A56F375" w14:textId="77777777" w:rsidR="004759A2" w:rsidRPr="00792323" w:rsidRDefault="004759A2">
                  <w:pPr>
                    <w:pStyle w:val="HL7TableBody"/>
                  </w:pPr>
                  <w:r w:rsidRPr="00792323">
                    <w:t>3rd replacement order</w:t>
                  </w:r>
                  <w:r w:rsidR="006559F5">
                    <w:t>’</w:t>
                  </w:r>
                  <w:r w:rsidRPr="00792323">
                    <w:t>s detail segment</w:t>
                  </w:r>
                </w:p>
              </w:tc>
            </w:tr>
          </w:tbl>
          <w:p w14:paraId="41D1C3DE" w14:textId="77777777" w:rsidR="004759A2" w:rsidRPr="00792323" w:rsidRDefault="004759A2">
            <w:pPr>
              <w:pStyle w:val="HL7TableBody"/>
            </w:pPr>
          </w:p>
          <w:p w14:paraId="2753FFAE" w14:textId="77777777" w:rsidR="004759A2" w:rsidRPr="00792323" w:rsidRDefault="004759A2">
            <w:pPr>
              <w:pStyle w:val="HL7TableBody"/>
            </w:pPr>
            <w:r w:rsidRPr="00792323">
              <w:t>Whether the OBR segments must be present is determined by the value of ORC-6-response flag.</w:t>
            </w:r>
          </w:p>
          <w:p w14:paraId="5C847C7E" w14:textId="77777777" w:rsidR="004759A2" w:rsidRPr="00792323" w:rsidRDefault="004759A2">
            <w:pPr>
              <w:pStyle w:val="HL7TableBody"/>
            </w:pPr>
          </w:p>
          <w:p w14:paraId="61A8D626" w14:textId="77777777" w:rsidR="004759A2" w:rsidRPr="00792323" w:rsidRDefault="004759A2">
            <w:pPr>
              <w:pStyle w:val="HL7TableBody"/>
            </w:pPr>
            <w:r w:rsidRPr="00792323">
              <w:t>The described replacement method will handle all possible cases of replacement: one</w:t>
            </w:r>
            <w:r w:rsidRPr="00792323">
              <w:noBreakHyphen/>
              <w:t>into</w:t>
            </w:r>
            <w:r w:rsidRPr="00792323">
              <w:noBreakHyphen/>
              <w:t>one, many</w:t>
            </w:r>
            <w:r w:rsidRPr="00792323">
              <w:noBreakHyphen/>
              <w:t>into</w:t>
            </w:r>
            <w:r w:rsidRPr="00792323">
              <w:noBreakHyphen/>
              <w:t>one, one</w:t>
            </w:r>
            <w:r w:rsidRPr="00792323">
              <w:noBreakHyphen/>
              <w:t>into</w:t>
            </w:r>
            <w:r w:rsidRPr="00792323">
              <w:noBreakHyphen/>
              <w:t>many, and many</w:t>
            </w:r>
            <w:r w:rsidRPr="00792323">
              <w:noBreakHyphen/>
              <w:t>into</w:t>
            </w:r>
            <w:r w:rsidRPr="00792323">
              <w:noBreakHyphen/>
              <w:t>many. If the placer sent this request to the filler with two RPs, and this was a response back from the filler to the placer, the two RUs (replaced unsolicited) would be two RQs (replaced as requested). (see figure 4-3)</w:t>
            </w:r>
          </w:p>
          <w:p w14:paraId="252C4A9F" w14:textId="77777777" w:rsidR="004759A2" w:rsidRPr="00792323" w:rsidRDefault="004759A2">
            <w:pPr>
              <w:pStyle w:val="HL7TableBody"/>
            </w:pPr>
          </w:p>
          <w:tbl>
            <w:tblPr>
              <w:tblW w:w="4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882"/>
              <w:gridCol w:w="910"/>
              <w:gridCol w:w="3035"/>
            </w:tblGrid>
            <w:tr w:rsidR="004759A2" w:rsidRPr="00792323" w14:paraId="2068C147" w14:textId="77777777">
              <w:trPr>
                <w:tblHeader/>
                <w:jc w:val="center"/>
              </w:trPr>
              <w:tc>
                <w:tcPr>
                  <w:tcW w:w="882" w:type="dxa"/>
                  <w:tcBorders>
                    <w:top w:val="single" w:sz="4" w:space="0" w:color="auto"/>
                    <w:left w:val="single" w:sz="4" w:space="0" w:color="auto"/>
                    <w:bottom w:val="single" w:sz="4" w:space="0" w:color="auto"/>
                    <w:right w:val="single" w:sz="4" w:space="0" w:color="auto"/>
                  </w:tcBorders>
                  <w:shd w:val="pct10" w:color="auto" w:fill="FFFFFF"/>
                </w:tcPr>
                <w:p w14:paraId="2F376EEF" w14:textId="77777777" w:rsidR="004759A2" w:rsidRPr="00792323" w:rsidRDefault="004759A2">
                  <w:pPr>
                    <w:pStyle w:val="HL7TableBody"/>
                  </w:pPr>
                  <w:r w:rsidRPr="00792323">
                    <w:t>Seg</w:t>
                  </w:r>
                </w:p>
              </w:tc>
              <w:tc>
                <w:tcPr>
                  <w:tcW w:w="910" w:type="dxa"/>
                  <w:tcBorders>
                    <w:top w:val="single" w:sz="4" w:space="0" w:color="auto"/>
                    <w:left w:val="single" w:sz="4" w:space="0" w:color="auto"/>
                    <w:bottom w:val="single" w:sz="4" w:space="0" w:color="auto"/>
                    <w:right w:val="single" w:sz="4" w:space="0" w:color="auto"/>
                  </w:tcBorders>
                  <w:shd w:val="pct10" w:color="auto" w:fill="FFFFFF"/>
                </w:tcPr>
                <w:p w14:paraId="7CA79100" w14:textId="77777777" w:rsidR="004759A2" w:rsidRPr="00792323" w:rsidRDefault="004759A2">
                  <w:pPr>
                    <w:pStyle w:val="HL7TableBody"/>
                  </w:pPr>
                  <w:r w:rsidRPr="00792323">
                    <w:t>Order Control</w:t>
                  </w:r>
                </w:p>
              </w:tc>
              <w:tc>
                <w:tcPr>
                  <w:tcW w:w="3035" w:type="dxa"/>
                  <w:tcBorders>
                    <w:top w:val="single" w:sz="4" w:space="0" w:color="auto"/>
                    <w:left w:val="single" w:sz="4" w:space="0" w:color="auto"/>
                    <w:bottom w:val="single" w:sz="4" w:space="0" w:color="auto"/>
                    <w:right w:val="single" w:sz="4" w:space="0" w:color="auto"/>
                  </w:tcBorders>
                  <w:shd w:val="pct10" w:color="auto" w:fill="FFFFFF"/>
                </w:tcPr>
                <w:p w14:paraId="4372A675" w14:textId="77777777" w:rsidR="004759A2" w:rsidRPr="00792323" w:rsidRDefault="004759A2">
                  <w:pPr>
                    <w:pStyle w:val="HL7TableBody"/>
                  </w:pPr>
                  <w:r w:rsidRPr="00792323">
                    <w:t>Comment</w:t>
                  </w:r>
                </w:p>
              </w:tc>
            </w:tr>
            <w:tr w:rsidR="004759A2" w:rsidRPr="00792323" w14:paraId="05C0AFCF"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6DCB9469" w14:textId="77777777" w:rsidR="004759A2" w:rsidRPr="00792323" w:rsidRDefault="004759A2">
                  <w:pPr>
                    <w:pStyle w:val="HL7TableBody"/>
                  </w:pPr>
                  <w:r w:rsidRPr="00792323">
                    <w:t>ORC</w:t>
                  </w:r>
                </w:p>
              </w:tc>
              <w:tc>
                <w:tcPr>
                  <w:tcW w:w="910" w:type="dxa"/>
                  <w:tcBorders>
                    <w:top w:val="single" w:sz="4" w:space="0" w:color="auto"/>
                    <w:left w:val="single" w:sz="4" w:space="0" w:color="auto"/>
                    <w:bottom w:val="single" w:sz="4" w:space="0" w:color="auto"/>
                    <w:right w:val="single" w:sz="4" w:space="0" w:color="auto"/>
                  </w:tcBorders>
                </w:tcPr>
                <w:p w14:paraId="36097542" w14:textId="77777777" w:rsidR="004759A2" w:rsidRPr="00792323" w:rsidRDefault="004759A2">
                  <w:pPr>
                    <w:pStyle w:val="HL7TableBody"/>
                  </w:pPr>
                  <w:r w:rsidRPr="00792323">
                    <w:t>RQ</w:t>
                  </w:r>
                </w:p>
              </w:tc>
              <w:tc>
                <w:tcPr>
                  <w:tcW w:w="3035" w:type="dxa"/>
                  <w:tcBorders>
                    <w:top w:val="single" w:sz="4" w:space="0" w:color="auto"/>
                    <w:left w:val="single" w:sz="4" w:space="0" w:color="auto"/>
                    <w:bottom w:val="single" w:sz="4" w:space="0" w:color="auto"/>
                    <w:right w:val="single" w:sz="4" w:space="0" w:color="auto"/>
                  </w:tcBorders>
                </w:tcPr>
                <w:p w14:paraId="23E43B39" w14:textId="77777777" w:rsidR="004759A2" w:rsidRPr="00792323" w:rsidRDefault="004759A2">
                  <w:pPr>
                    <w:pStyle w:val="HL7TableBody"/>
                  </w:pPr>
                  <w:r w:rsidRPr="00792323">
                    <w:t>1st replaced ORC</w:t>
                  </w:r>
                </w:p>
              </w:tc>
            </w:tr>
            <w:tr w:rsidR="004759A2" w:rsidRPr="00AF2426" w14:paraId="65AD0CFB"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4C255138" w14:textId="77777777" w:rsidR="004759A2" w:rsidRPr="00792323" w:rsidRDefault="004759A2">
                  <w:pPr>
                    <w:pStyle w:val="HL7TableBody"/>
                  </w:pPr>
                  <w:r w:rsidRPr="00792323">
                    <w:t>OBR</w:t>
                  </w:r>
                </w:p>
              </w:tc>
              <w:tc>
                <w:tcPr>
                  <w:tcW w:w="910" w:type="dxa"/>
                  <w:tcBorders>
                    <w:top w:val="single" w:sz="4" w:space="0" w:color="auto"/>
                    <w:left w:val="single" w:sz="4" w:space="0" w:color="auto"/>
                    <w:bottom w:val="single" w:sz="4" w:space="0" w:color="auto"/>
                    <w:right w:val="single" w:sz="4" w:space="0" w:color="auto"/>
                  </w:tcBorders>
                </w:tcPr>
                <w:p w14:paraId="4EA9B3F3" w14:textId="77777777" w:rsidR="004759A2" w:rsidRPr="00792323" w:rsidRDefault="004759A2">
                  <w:pPr>
                    <w:pStyle w:val="HL7TableBody"/>
                  </w:pPr>
                </w:p>
              </w:tc>
              <w:tc>
                <w:tcPr>
                  <w:tcW w:w="3035" w:type="dxa"/>
                  <w:tcBorders>
                    <w:top w:val="single" w:sz="4" w:space="0" w:color="auto"/>
                    <w:left w:val="single" w:sz="4" w:space="0" w:color="auto"/>
                    <w:bottom w:val="single" w:sz="4" w:space="0" w:color="auto"/>
                    <w:right w:val="single" w:sz="4" w:space="0" w:color="auto"/>
                  </w:tcBorders>
                </w:tcPr>
                <w:p w14:paraId="5F694C9D" w14:textId="77777777" w:rsidR="004759A2" w:rsidRPr="00792323" w:rsidRDefault="004759A2">
                  <w:pPr>
                    <w:pStyle w:val="HL7TableBody"/>
                  </w:pPr>
                  <w:r w:rsidRPr="00792323">
                    <w:t>1st replaced order</w:t>
                  </w:r>
                  <w:r w:rsidR="006559F5">
                    <w:t>’</w:t>
                  </w:r>
                  <w:r w:rsidRPr="00792323">
                    <w:t>s detail segment</w:t>
                  </w:r>
                </w:p>
              </w:tc>
            </w:tr>
            <w:tr w:rsidR="004759A2" w:rsidRPr="00AF2426" w14:paraId="5961C1E8"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3AD7F33E" w14:textId="77777777" w:rsidR="004759A2" w:rsidRPr="00792323" w:rsidRDefault="004759A2">
                  <w:pPr>
                    <w:pStyle w:val="HL7TableBody"/>
                  </w:pPr>
                </w:p>
              </w:tc>
              <w:tc>
                <w:tcPr>
                  <w:tcW w:w="910" w:type="dxa"/>
                  <w:tcBorders>
                    <w:top w:val="single" w:sz="4" w:space="0" w:color="auto"/>
                    <w:left w:val="single" w:sz="4" w:space="0" w:color="auto"/>
                    <w:bottom w:val="single" w:sz="4" w:space="0" w:color="auto"/>
                    <w:right w:val="single" w:sz="4" w:space="0" w:color="auto"/>
                  </w:tcBorders>
                </w:tcPr>
                <w:p w14:paraId="099B673F" w14:textId="77777777" w:rsidR="004759A2" w:rsidRPr="00792323" w:rsidRDefault="004759A2">
                  <w:pPr>
                    <w:pStyle w:val="HL7TableBody"/>
                  </w:pPr>
                </w:p>
              </w:tc>
              <w:tc>
                <w:tcPr>
                  <w:tcW w:w="3035" w:type="dxa"/>
                  <w:tcBorders>
                    <w:top w:val="single" w:sz="4" w:space="0" w:color="auto"/>
                    <w:left w:val="single" w:sz="4" w:space="0" w:color="auto"/>
                    <w:bottom w:val="single" w:sz="4" w:space="0" w:color="auto"/>
                    <w:right w:val="single" w:sz="4" w:space="0" w:color="auto"/>
                  </w:tcBorders>
                </w:tcPr>
                <w:p w14:paraId="29D48792" w14:textId="77777777" w:rsidR="004759A2" w:rsidRPr="00792323" w:rsidRDefault="004759A2">
                  <w:pPr>
                    <w:pStyle w:val="HL7TableBody"/>
                  </w:pPr>
                </w:p>
              </w:tc>
            </w:tr>
            <w:tr w:rsidR="004759A2" w:rsidRPr="00792323" w14:paraId="5517CBD5"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1658C144" w14:textId="77777777" w:rsidR="004759A2" w:rsidRPr="00792323" w:rsidRDefault="004759A2">
                  <w:pPr>
                    <w:pStyle w:val="HL7TableBody"/>
                  </w:pPr>
                  <w:r w:rsidRPr="00792323">
                    <w:t>ORC</w:t>
                  </w:r>
                </w:p>
              </w:tc>
              <w:tc>
                <w:tcPr>
                  <w:tcW w:w="910" w:type="dxa"/>
                  <w:tcBorders>
                    <w:top w:val="single" w:sz="4" w:space="0" w:color="auto"/>
                    <w:left w:val="single" w:sz="4" w:space="0" w:color="auto"/>
                    <w:bottom w:val="single" w:sz="4" w:space="0" w:color="auto"/>
                    <w:right w:val="single" w:sz="4" w:space="0" w:color="auto"/>
                  </w:tcBorders>
                </w:tcPr>
                <w:p w14:paraId="65FB1B54" w14:textId="77777777" w:rsidR="004759A2" w:rsidRPr="00792323" w:rsidRDefault="004759A2">
                  <w:pPr>
                    <w:pStyle w:val="HL7TableBody"/>
                  </w:pPr>
                  <w:r w:rsidRPr="00792323">
                    <w:t>RQ</w:t>
                  </w:r>
                </w:p>
              </w:tc>
              <w:tc>
                <w:tcPr>
                  <w:tcW w:w="3035" w:type="dxa"/>
                  <w:tcBorders>
                    <w:top w:val="single" w:sz="4" w:space="0" w:color="auto"/>
                    <w:left w:val="single" w:sz="4" w:space="0" w:color="auto"/>
                    <w:bottom w:val="single" w:sz="4" w:space="0" w:color="auto"/>
                    <w:right w:val="single" w:sz="4" w:space="0" w:color="auto"/>
                  </w:tcBorders>
                </w:tcPr>
                <w:p w14:paraId="6D54463F" w14:textId="77777777" w:rsidR="004759A2" w:rsidRPr="00792323" w:rsidRDefault="004759A2">
                  <w:pPr>
                    <w:pStyle w:val="HL7TableBody"/>
                  </w:pPr>
                  <w:r w:rsidRPr="00792323">
                    <w:t>2nd replaced ORC</w:t>
                  </w:r>
                </w:p>
              </w:tc>
            </w:tr>
            <w:tr w:rsidR="004759A2" w:rsidRPr="00AF2426" w14:paraId="29141C20"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0CF3886B" w14:textId="77777777" w:rsidR="004759A2" w:rsidRPr="00792323" w:rsidRDefault="004759A2">
                  <w:pPr>
                    <w:pStyle w:val="HL7TableBody"/>
                  </w:pPr>
                  <w:r w:rsidRPr="00792323">
                    <w:lastRenderedPageBreak/>
                    <w:t>OBR</w:t>
                  </w:r>
                </w:p>
              </w:tc>
              <w:tc>
                <w:tcPr>
                  <w:tcW w:w="910" w:type="dxa"/>
                  <w:tcBorders>
                    <w:top w:val="single" w:sz="4" w:space="0" w:color="auto"/>
                    <w:left w:val="single" w:sz="4" w:space="0" w:color="auto"/>
                    <w:bottom w:val="single" w:sz="4" w:space="0" w:color="auto"/>
                    <w:right w:val="single" w:sz="4" w:space="0" w:color="auto"/>
                  </w:tcBorders>
                </w:tcPr>
                <w:p w14:paraId="75C522C5" w14:textId="77777777" w:rsidR="004759A2" w:rsidRPr="00792323" w:rsidRDefault="004759A2">
                  <w:pPr>
                    <w:pStyle w:val="HL7TableBody"/>
                  </w:pPr>
                </w:p>
              </w:tc>
              <w:tc>
                <w:tcPr>
                  <w:tcW w:w="3035" w:type="dxa"/>
                  <w:tcBorders>
                    <w:top w:val="single" w:sz="4" w:space="0" w:color="auto"/>
                    <w:left w:val="single" w:sz="4" w:space="0" w:color="auto"/>
                    <w:bottom w:val="single" w:sz="4" w:space="0" w:color="auto"/>
                    <w:right w:val="single" w:sz="4" w:space="0" w:color="auto"/>
                  </w:tcBorders>
                </w:tcPr>
                <w:p w14:paraId="26D3DEB9" w14:textId="77777777" w:rsidR="004759A2" w:rsidRPr="00792323" w:rsidRDefault="004759A2">
                  <w:pPr>
                    <w:pStyle w:val="HL7TableBody"/>
                  </w:pPr>
                  <w:r w:rsidRPr="00792323">
                    <w:t>2nd replaced order</w:t>
                  </w:r>
                  <w:r w:rsidR="006559F5">
                    <w:t>’</w:t>
                  </w:r>
                  <w:r w:rsidRPr="00792323">
                    <w:t>s detail segment</w:t>
                  </w:r>
                </w:p>
              </w:tc>
            </w:tr>
            <w:tr w:rsidR="004759A2" w:rsidRPr="00AF2426" w14:paraId="15C5F911"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0387C4F4" w14:textId="77777777" w:rsidR="004759A2" w:rsidRPr="00792323" w:rsidRDefault="004759A2">
                  <w:pPr>
                    <w:pStyle w:val="HL7TableBody"/>
                  </w:pPr>
                </w:p>
              </w:tc>
              <w:tc>
                <w:tcPr>
                  <w:tcW w:w="910" w:type="dxa"/>
                  <w:tcBorders>
                    <w:top w:val="single" w:sz="4" w:space="0" w:color="auto"/>
                    <w:left w:val="single" w:sz="4" w:space="0" w:color="auto"/>
                    <w:bottom w:val="single" w:sz="4" w:space="0" w:color="auto"/>
                    <w:right w:val="single" w:sz="4" w:space="0" w:color="auto"/>
                  </w:tcBorders>
                </w:tcPr>
                <w:p w14:paraId="0A9B8981" w14:textId="77777777" w:rsidR="004759A2" w:rsidRPr="00792323" w:rsidRDefault="004759A2">
                  <w:pPr>
                    <w:pStyle w:val="HL7TableBody"/>
                  </w:pPr>
                </w:p>
              </w:tc>
              <w:tc>
                <w:tcPr>
                  <w:tcW w:w="3035" w:type="dxa"/>
                  <w:tcBorders>
                    <w:top w:val="single" w:sz="4" w:space="0" w:color="auto"/>
                    <w:left w:val="single" w:sz="4" w:space="0" w:color="auto"/>
                    <w:bottom w:val="single" w:sz="4" w:space="0" w:color="auto"/>
                    <w:right w:val="single" w:sz="4" w:space="0" w:color="auto"/>
                  </w:tcBorders>
                </w:tcPr>
                <w:p w14:paraId="0BF6CA92" w14:textId="77777777" w:rsidR="004759A2" w:rsidRPr="00792323" w:rsidRDefault="004759A2">
                  <w:pPr>
                    <w:pStyle w:val="HL7TableBody"/>
                  </w:pPr>
                </w:p>
              </w:tc>
            </w:tr>
            <w:tr w:rsidR="004759A2" w:rsidRPr="00792323" w14:paraId="60FE4702"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66F0B33A" w14:textId="77777777" w:rsidR="004759A2" w:rsidRPr="00792323" w:rsidRDefault="004759A2">
                  <w:pPr>
                    <w:pStyle w:val="HL7TableBody"/>
                  </w:pPr>
                  <w:r w:rsidRPr="00792323">
                    <w:t>ORC</w:t>
                  </w:r>
                </w:p>
              </w:tc>
              <w:tc>
                <w:tcPr>
                  <w:tcW w:w="910" w:type="dxa"/>
                  <w:tcBorders>
                    <w:top w:val="single" w:sz="4" w:space="0" w:color="auto"/>
                    <w:left w:val="single" w:sz="4" w:space="0" w:color="auto"/>
                    <w:bottom w:val="single" w:sz="4" w:space="0" w:color="auto"/>
                    <w:right w:val="single" w:sz="4" w:space="0" w:color="auto"/>
                  </w:tcBorders>
                </w:tcPr>
                <w:p w14:paraId="3B189ECC" w14:textId="77777777" w:rsidR="004759A2" w:rsidRPr="00792323" w:rsidRDefault="004759A2">
                  <w:pPr>
                    <w:pStyle w:val="HL7TableBody"/>
                  </w:pPr>
                  <w:r w:rsidRPr="00792323">
                    <w:t>RO</w:t>
                  </w:r>
                </w:p>
              </w:tc>
              <w:tc>
                <w:tcPr>
                  <w:tcW w:w="3035" w:type="dxa"/>
                  <w:tcBorders>
                    <w:top w:val="single" w:sz="4" w:space="0" w:color="auto"/>
                    <w:left w:val="single" w:sz="4" w:space="0" w:color="auto"/>
                    <w:bottom w:val="single" w:sz="4" w:space="0" w:color="auto"/>
                    <w:right w:val="single" w:sz="4" w:space="0" w:color="auto"/>
                  </w:tcBorders>
                </w:tcPr>
                <w:p w14:paraId="3A90D313" w14:textId="77777777" w:rsidR="004759A2" w:rsidRPr="00792323" w:rsidRDefault="004759A2">
                  <w:pPr>
                    <w:pStyle w:val="HL7TableBody"/>
                  </w:pPr>
                  <w:r w:rsidRPr="00792323">
                    <w:t>1st replacement ORC</w:t>
                  </w:r>
                </w:p>
              </w:tc>
            </w:tr>
            <w:tr w:rsidR="004759A2" w:rsidRPr="00AF2426" w14:paraId="13C4B292"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15F70008" w14:textId="77777777" w:rsidR="004759A2" w:rsidRPr="00792323" w:rsidRDefault="004759A2">
                  <w:pPr>
                    <w:pStyle w:val="HL7TableBody"/>
                  </w:pPr>
                  <w:r w:rsidRPr="00792323">
                    <w:t>OBR</w:t>
                  </w:r>
                </w:p>
              </w:tc>
              <w:tc>
                <w:tcPr>
                  <w:tcW w:w="910" w:type="dxa"/>
                  <w:tcBorders>
                    <w:top w:val="single" w:sz="4" w:space="0" w:color="auto"/>
                    <w:left w:val="single" w:sz="4" w:space="0" w:color="auto"/>
                    <w:bottom w:val="single" w:sz="4" w:space="0" w:color="auto"/>
                    <w:right w:val="single" w:sz="4" w:space="0" w:color="auto"/>
                  </w:tcBorders>
                </w:tcPr>
                <w:p w14:paraId="3FC8E063" w14:textId="77777777" w:rsidR="004759A2" w:rsidRPr="00792323" w:rsidRDefault="004759A2">
                  <w:pPr>
                    <w:pStyle w:val="HL7TableBody"/>
                  </w:pPr>
                </w:p>
              </w:tc>
              <w:tc>
                <w:tcPr>
                  <w:tcW w:w="3035" w:type="dxa"/>
                  <w:tcBorders>
                    <w:top w:val="single" w:sz="4" w:space="0" w:color="auto"/>
                    <w:left w:val="single" w:sz="4" w:space="0" w:color="auto"/>
                    <w:bottom w:val="single" w:sz="4" w:space="0" w:color="auto"/>
                    <w:right w:val="single" w:sz="4" w:space="0" w:color="auto"/>
                  </w:tcBorders>
                </w:tcPr>
                <w:p w14:paraId="1855199F" w14:textId="77777777" w:rsidR="004759A2" w:rsidRPr="00792323" w:rsidRDefault="004759A2">
                  <w:pPr>
                    <w:pStyle w:val="HL7TableBody"/>
                  </w:pPr>
                  <w:r w:rsidRPr="00792323">
                    <w:t>1st replacement order</w:t>
                  </w:r>
                  <w:r w:rsidR="006559F5">
                    <w:t>’</w:t>
                  </w:r>
                  <w:r w:rsidRPr="00792323">
                    <w:t>s detail segment</w:t>
                  </w:r>
                </w:p>
              </w:tc>
            </w:tr>
            <w:tr w:rsidR="004759A2" w:rsidRPr="00AF2426" w14:paraId="7411FB54"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7C033B4A" w14:textId="77777777" w:rsidR="004759A2" w:rsidRPr="00792323" w:rsidRDefault="004759A2">
                  <w:pPr>
                    <w:pStyle w:val="HL7TableBody"/>
                  </w:pPr>
                </w:p>
              </w:tc>
              <w:tc>
                <w:tcPr>
                  <w:tcW w:w="910" w:type="dxa"/>
                  <w:tcBorders>
                    <w:top w:val="single" w:sz="4" w:space="0" w:color="auto"/>
                    <w:left w:val="single" w:sz="4" w:space="0" w:color="auto"/>
                    <w:bottom w:val="single" w:sz="4" w:space="0" w:color="auto"/>
                    <w:right w:val="single" w:sz="4" w:space="0" w:color="auto"/>
                  </w:tcBorders>
                </w:tcPr>
                <w:p w14:paraId="23068530" w14:textId="77777777" w:rsidR="004759A2" w:rsidRPr="00792323" w:rsidRDefault="004759A2">
                  <w:pPr>
                    <w:pStyle w:val="HL7TableBody"/>
                  </w:pPr>
                </w:p>
              </w:tc>
              <w:tc>
                <w:tcPr>
                  <w:tcW w:w="3035" w:type="dxa"/>
                  <w:tcBorders>
                    <w:top w:val="single" w:sz="4" w:space="0" w:color="auto"/>
                    <w:left w:val="single" w:sz="4" w:space="0" w:color="auto"/>
                    <w:bottom w:val="single" w:sz="4" w:space="0" w:color="auto"/>
                    <w:right w:val="single" w:sz="4" w:space="0" w:color="auto"/>
                  </w:tcBorders>
                </w:tcPr>
                <w:p w14:paraId="4C304D4A" w14:textId="77777777" w:rsidR="004759A2" w:rsidRPr="00792323" w:rsidRDefault="004759A2">
                  <w:pPr>
                    <w:pStyle w:val="HL7TableBody"/>
                  </w:pPr>
                </w:p>
              </w:tc>
            </w:tr>
            <w:tr w:rsidR="004759A2" w:rsidRPr="00792323" w14:paraId="078C8B36"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70E3B17C" w14:textId="77777777" w:rsidR="004759A2" w:rsidRPr="00792323" w:rsidRDefault="004759A2">
                  <w:pPr>
                    <w:pStyle w:val="HL7TableBody"/>
                  </w:pPr>
                  <w:r w:rsidRPr="00792323">
                    <w:t>ORC</w:t>
                  </w:r>
                </w:p>
              </w:tc>
              <w:tc>
                <w:tcPr>
                  <w:tcW w:w="910" w:type="dxa"/>
                  <w:tcBorders>
                    <w:top w:val="single" w:sz="4" w:space="0" w:color="auto"/>
                    <w:left w:val="single" w:sz="4" w:space="0" w:color="auto"/>
                    <w:bottom w:val="single" w:sz="4" w:space="0" w:color="auto"/>
                    <w:right w:val="single" w:sz="4" w:space="0" w:color="auto"/>
                  </w:tcBorders>
                </w:tcPr>
                <w:p w14:paraId="6A1CD882" w14:textId="77777777" w:rsidR="004759A2" w:rsidRPr="00792323" w:rsidRDefault="004759A2">
                  <w:pPr>
                    <w:pStyle w:val="HL7TableBody"/>
                  </w:pPr>
                  <w:r w:rsidRPr="00792323">
                    <w:t>RO</w:t>
                  </w:r>
                </w:p>
              </w:tc>
              <w:tc>
                <w:tcPr>
                  <w:tcW w:w="3035" w:type="dxa"/>
                  <w:tcBorders>
                    <w:top w:val="single" w:sz="4" w:space="0" w:color="auto"/>
                    <w:left w:val="single" w:sz="4" w:space="0" w:color="auto"/>
                    <w:bottom w:val="single" w:sz="4" w:space="0" w:color="auto"/>
                    <w:right w:val="single" w:sz="4" w:space="0" w:color="auto"/>
                  </w:tcBorders>
                </w:tcPr>
                <w:p w14:paraId="6FAAD3CE" w14:textId="77777777" w:rsidR="004759A2" w:rsidRPr="00792323" w:rsidRDefault="004759A2">
                  <w:pPr>
                    <w:pStyle w:val="HL7TableBody"/>
                  </w:pPr>
                  <w:r w:rsidRPr="00792323">
                    <w:t>2nd replacement ORC</w:t>
                  </w:r>
                </w:p>
              </w:tc>
            </w:tr>
            <w:tr w:rsidR="004759A2" w:rsidRPr="00AF2426" w14:paraId="5395CF66"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35C55662" w14:textId="77777777" w:rsidR="004759A2" w:rsidRPr="00792323" w:rsidRDefault="004759A2">
                  <w:pPr>
                    <w:pStyle w:val="HL7TableBody"/>
                  </w:pPr>
                  <w:r w:rsidRPr="00792323">
                    <w:t>OBR</w:t>
                  </w:r>
                </w:p>
              </w:tc>
              <w:tc>
                <w:tcPr>
                  <w:tcW w:w="910" w:type="dxa"/>
                  <w:tcBorders>
                    <w:top w:val="single" w:sz="4" w:space="0" w:color="auto"/>
                    <w:left w:val="single" w:sz="4" w:space="0" w:color="auto"/>
                    <w:bottom w:val="single" w:sz="4" w:space="0" w:color="auto"/>
                    <w:right w:val="single" w:sz="4" w:space="0" w:color="auto"/>
                  </w:tcBorders>
                </w:tcPr>
                <w:p w14:paraId="6E8FB72E" w14:textId="77777777" w:rsidR="004759A2" w:rsidRPr="00792323" w:rsidRDefault="004759A2">
                  <w:pPr>
                    <w:pStyle w:val="HL7TableBody"/>
                  </w:pPr>
                </w:p>
              </w:tc>
              <w:tc>
                <w:tcPr>
                  <w:tcW w:w="3035" w:type="dxa"/>
                  <w:tcBorders>
                    <w:top w:val="single" w:sz="4" w:space="0" w:color="auto"/>
                    <w:left w:val="single" w:sz="4" w:space="0" w:color="auto"/>
                    <w:bottom w:val="single" w:sz="4" w:space="0" w:color="auto"/>
                    <w:right w:val="single" w:sz="4" w:space="0" w:color="auto"/>
                  </w:tcBorders>
                </w:tcPr>
                <w:p w14:paraId="1A7347CA" w14:textId="77777777" w:rsidR="004759A2" w:rsidRPr="00792323" w:rsidRDefault="004759A2">
                  <w:pPr>
                    <w:pStyle w:val="HL7TableBody"/>
                  </w:pPr>
                  <w:r w:rsidRPr="00792323">
                    <w:t>2nd replacement order</w:t>
                  </w:r>
                  <w:r w:rsidR="006559F5">
                    <w:t>’</w:t>
                  </w:r>
                  <w:r w:rsidRPr="00792323">
                    <w:t>s detail segment</w:t>
                  </w:r>
                </w:p>
              </w:tc>
            </w:tr>
            <w:tr w:rsidR="004759A2" w:rsidRPr="00AF2426" w14:paraId="25A84822"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35424CAE" w14:textId="77777777" w:rsidR="004759A2" w:rsidRPr="00792323" w:rsidRDefault="004759A2">
                  <w:pPr>
                    <w:pStyle w:val="HL7TableBody"/>
                  </w:pPr>
                </w:p>
              </w:tc>
              <w:tc>
                <w:tcPr>
                  <w:tcW w:w="910" w:type="dxa"/>
                  <w:tcBorders>
                    <w:top w:val="single" w:sz="4" w:space="0" w:color="auto"/>
                    <w:left w:val="single" w:sz="4" w:space="0" w:color="auto"/>
                    <w:bottom w:val="single" w:sz="4" w:space="0" w:color="auto"/>
                    <w:right w:val="single" w:sz="4" w:space="0" w:color="auto"/>
                  </w:tcBorders>
                </w:tcPr>
                <w:p w14:paraId="4B8473C5" w14:textId="77777777" w:rsidR="004759A2" w:rsidRPr="00792323" w:rsidRDefault="004759A2">
                  <w:pPr>
                    <w:pStyle w:val="HL7TableBody"/>
                  </w:pPr>
                </w:p>
              </w:tc>
              <w:tc>
                <w:tcPr>
                  <w:tcW w:w="3035" w:type="dxa"/>
                  <w:tcBorders>
                    <w:top w:val="single" w:sz="4" w:space="0" w:color="auto"/>
                    <w:left w:val="single" w:sz="4" w:space="0" w:color="auto"/>
                    <w:bottom w:val="single" w:sz="4" w:space="0" w:color="auto"/>
                    <w:right w:val="single" w:sz="4" w:space="0" w:color="auto"/>
                  </w:tcBorders>
                </w:tcPr>
                <w:p w14:paraId="335A2E20" w14:textId="77777777" w:rsidR="004759A2" w:rsidRPr="00792323" w:rsidRDefault="004759A2">
                  <w:pPr>
                    <w:pStyle w:val="HL7TableBody"/>
                  </w:pPr>
                </w:p>
              </w:tc>
            </w:tr>
            <w:tr w:rsidR="004759A2" w:rsidRPr="00792323" w14:paraId="3FDACEA6"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43E41745" w14:textId="77777777" w:rsidR="004759A2" w:rsidRPr="00792323" w:rsidRDefault="004759A2">
                  <w:pPr>
                    <w:pStyle w:val="HL7TableBody"/>
                  </w:pPr>
                  <w:r w:rsidRPr="00792323">
                    <w:t>ORC</w:t>
                  </w:r>
                </w:p>
              </w:tc>
              <w:tc>
                <w:tcPr>
                  <w:tcW w:w="910" w:type="dxa"/>
                  <w:tcBorders>
                    <w:top w:val="single" w:sz="4" w:space="0" w:color="auto"/>
                    <w:left w:val="single" w:sz="4" w:space="0" w:color="auto"/>
                    <w:bottom w:val="single" w:sz="4" w:space="0" w:color="auto"/>
                    <w:right w:val="single" w:sz="4" w:space="0" w:color="auto"/>
                  </w:tcBorders>
                </w:tcPr>
                <w:p w14:paraId="205D8085" w14:textId="77777777" w:rsidR="004759A2" w:rsidRPr="00792323" w:rsidRDefault="004759A2">
                  <w:pPr>
                    <w:pStyle w:val="HL7TableBody"/>
                  </w:pPr>
                  <w:r w:rsidRPr="00792323">
                    <w:t>RO</w:t>
                  </w:r>
                </w:p>
              </w:tc>
              <w:tc>
                <w:tcPr>
                  <w:tcW w:w="3035" w:type="dxa"/>
                  <w:tcBorders>
                    <w:top w:val="single" w:sz="4" w:space="0" w:color="auto"/>
                    <w:left w:val="single" w:sz="4" w:space="0" w:color="auto"/>
                    <w:bottom w:val="single" w:sz="4" w:space="0" w:color="auto"/>
                    <w:right w:val="single" w:sz="4" w:space="0" w:color="auto"/>
                  </w:tcBorders>
                </w:tcPr>
                <w:p w14:paraId="3E18289C" w14:textId="77777777" w:rsidR="004759A2" w:rsidRPr="00792323" w:rsidRDefault="004759A2">
                  <w:pPr>
                    <w:pStyle w:val="HL7TableBody"/>
                  </w:pPr>
                  <w:r w:rsidRPr="00792323">
                    <w:t>3rd replacement ORC</w:t>
                  </w:r>
                </w:p>
              </w:tc>
            </w:tr>
            <w:tr w:rsidR="004759A2" w:rsidRPr="00AF2426" w14:paraId="51D81A93" w14:textId="77777777">
              <w:trPr>
                <w:jc w:val="center"/>
              </w:trPr>
              <w:tc>
                <w:tcPr>
                  <w:tcW w:w="882" w:type="dxa"/>
                  <w:tcBorders>
                    <w:top w:val="single" w:sz="4" w:space="0" w:color="auto"/>
                    <w:left w:val="single" w:sz="4" w:space="0" w:color="auto"/>
                    <w:bottom w:val="single" w:sz="4" w:space="0" w:color="auto"/>
                    <w:right w:val="single" w:sz="4" w:space="0" w:color="auto"/>
                  </w:tcBorders>
                </w:tcPr>
                <w:p w14:paraId="48369850" w14:textId="77777777" w:rsidR="004759A2" w:rsidRPr="00792323" w:rsidRDefault="004759A2">
                  <w:pPr>
                    <w:pStyle w:val="HL7TableBody"/>
                  </w:pPr>
                  <w:r w:rsidRPr="00792323">
                    <w:t>OBR</w:t>
                  </w:r>
                </w:p>
              </w:tc>
              <w:tc>
                <w:tcPr>
                  <w:tcW w:w="910" w:type="dxa"/>
                  <w:tcBorders>
                    <w:top w:val="single" w:sz="4" w:space="0" w:color="auto"/>
                    <w:left w:val="single" w:sz="4" w:space="0" w:color="auto"/>
                    <w:bottom w:val="single" w:sz="4" w:space="0" w:color="auto"/>
                    <w:right w:val="single" w:sz="4" w:space="0" w:color="auto"/>
                  </w:tcBorders>
                </w:tcPr>
                <w:p w14:paraId="717DFF04" w14:textId="77777777" w:rsidR="004759A2" w:rsidRPr="00792323" w:rsidRDefault="004759A2">
                  <w:pPr>
                    <w:pStyle w:val="HL7TableBody"/>
                  </w:pPr>
                </w:p>
              </w:tc>
              <w:tc>
                <w:tcPr>
                  <w:tcW w:w="3035" w:type="dxa"/>
                  <w:tcBorders>
                    <w:top w:val="single" w:sz="4" w:space="0" w:color="auto"/>
                    <w:left w:val="single" w:sz="4" w:space="0" w:color="auto"/>
                    <w:bottom w:val="single" w:sz="4" w:space="0" w:color="auto"/>
                    <w:right w:val="single" w:sz="4" w:space="0" w:color="auto"/>
                  </w:tcBorders>
                </w:tcPr>
                <w:p w14:paraId="09AD2103" w14:textId="77777777" w:rsidR="004759A2" w:rsidRPr="00792323" w:rsidRDefault="004759A2">
                  <w:pPr>
                    <w:pStyle w:val="HL7TableBody"/>
                  </w:pPr>
                  <w:r w:rsidRPr="00792323">
                    <w:t>3rd replacement order</w:t>
                  </w:r>
                  <w:r w:rsidR="006559F5">
                    <w:t>’</w:t>
                  </w:r>
                  <w:r w:rsidRPr="00792323">
                    <w:t>s detail segment</w:t>
                  </w:r>
                </w:p>
              </w:tc>
            </w:tr>
          </w:tbl>
          <w:p w14:paraId="6A8052DD" w14:textId="77777777" w:rsidR="004759A2" w:rsidRPr="00792323" w:rsidRDefault="004759A2">
            <w:pPr>
              <w:pStyle w:val="HL7TableBody"/>
            </w:pPr>
          </w:p>
          <w:p w14:paraId="57F7E3D7" w14:textId="77777777" w:rsidR="004759A2" w:rsidRPr="00792323" w:rsidRDefault="004759A2">
            <w:pPr>
              <w:pStyle w:val="HL7TableBody"/>
            </w:pPr>
            <w:r w:rsidRPr="00792323">
              <w:t>The replacement order code is sent by the filler application to another application indicating the exact replacement ordered service. It is used with the RP and RU order control codes as described above.</w:t>
            </w:r>
          </w:p>
          <w:p w14:paraId="5BEC9D19" w14:textId="77777777" w:rsidR="004759A2" w:rsidRPr="00792323" w:rsidRDefault="004759A2">
            <w:pPr>
              <w:pStyle w:val="HL7TableBody"/>
            </w:pPr>
          </w:p>
          <w:p w14:paraId="1F53BACD" w14:textId="77777777" w:rsidR="004759A2" w:rsidRPr="00792323" w:rsidRDefault="004759A2">
            <w:pPr>
              <w:pStyle w:val="HL7TableBody"/>
            </w:pPr>
            <w:r w:rsidRPr="00792323">
              <w:t>The rules for the order numbers in ORC segments with an order control value of RO are determined by the replacement type (RP or RU).</w:t>
            </w:r>
          </w:p>
          <w:p w14:paraId="6A320178" w14:textId="77777777" w:rsidR="004759A2" w:rsidRPr="00792323" w:rsidRDefault="004759A2">
            <w:pPr>
              <w:pStyle w:val="HL7TableBody"/>
            </w:pPr>
          </w:p>
          <w:p w14:paraId="1B6F3EE0" w14:textId="77777777" w:rsidR="004759A2" w:rsidRPr="00792323" w:rsidRDefault="004759A2">
            <w:pPr>
              <w:pStyle w:val="HL7TableBody"/>
            </w:pPr>
            <w:r w:rsidRPr="00792323">
              <w:t>In the case of the RU type (i.e., unsolicited replacement by the filler), the filler order number is generated as usual by the filler application. The placer order number is identical to the placer order number of the first transmitted ORC with an order control value of RU.</w:t>
            </w:r>
          </w:p>
          <w:p w14:paraId="15CBC888" w14:textId="77777777" w:rsidR="004759A2" w:rsidRPr="00792323" w:rsidRDefault="004759A2">
            <w:pPr>
              <w:pStyle w:val="HL7TableBody"/>
            </w:pPr>
          </w:p>
          <w:p w14:paraId="45D8C2E0" w14:textId="77777777" w:rsidR="004759A2" w:rsidRPr="00792323" w:rsidRDefault="004759A2">
            <w:pPr>
              <w:pStyle w:val="HL7TableBody"/>
            </w:pPr>
            <w:r w:rsidRPr="00792323">
              <w:t>In the case of the RP type (i.e., a replacement request from another application to the filler), the placer order number is generated by the placer application using the procedure for new orders. The filler order number is generated by the filler application using the procedure identical for new orders.</w:t>
            </w:r>
          </w:p>
          <w:p w14:paraId="27B8F16E" w14:textId="77777777" w:rsidR="004759A2" w:rsidRPr="00792323" w:rsidRDefault="004759A2">
            <w:pPr>
              <w:pStyle w:val="HL7TableBody"/>
            </w:pPr>
          </w:p>
          <w:p w14:paraId="7D12CB92" w14:textId="77777777" w:rsidR="004759A2" w:rsidRPr="00792323" w:rsidRDefault="004759A2">
            <w:pPr>
              <w:pStyle w:val="HL7TableBody"/>
            </w:pPr>
            <w:r w:rsidRPr="00792323">
              <w:t>If a replacement sequence is used in an ORU message (i.e., during results reporting), the following are the recommended segments to be used for the replacement orders:</w:t>
            </w:r>
          </w:p>
          <w:p w14:paraId="55188C3C" w14:textId="77777777" w:rsidR="004759A2" w:rsidRPr="00792323" w:rsidRDefault="004759A2">
            <w:pPr>
              <w:pStyle w:val="HL7TableBody"/>
            </w:pPr>
          </w:p>
          <w:p w14:paraId="29C8BEBA" w14:textId="77777777" w:rsidR="004759A2" w:rsidRPr="00792323" w:rsidRDefault="004759A2">
            <w:pPr>
              <w:pStyle w:val="HL7TableBody"/>
            </w:pPr>
            <w:r w:rsidRPr="00792323">
              <w:t>ORC with an order control value of RO.</w:t>
            </w:r>
          </w:p>
          <w:p w14:paraId="1549B2C0" w14:textId="77777777" w:rsidR="004759A2" w:rsidRPr="00792323" w:rsidRDefault="004759A2">
            <w:pPr>
              <w:pStyle w:val="HL7TableBody"/>
            </w:pPr>
          </w:p>
          <w:p w14:paraId="475B26AC" w14:textId="77777777" w:rsidR="004759A2" w:rsidRPr="00792323" w:rsidRDefault="004759A2">
            <w:pPr>
              <w:pStyle w:val="HL7TableBody"/>
            </w:pPr>
            <w:r w:rsidRPr="00792323">
              <w:t>Any OBR segments (can be replaced by any order detail segments).</w:t>
            </w:r>
          </w:p>
          <w:p w14:paraId="0EE773CC" w14:textId="77777777" w:rsidR="004759A2" w:rsidRPr="00792323" w:rsidRDefault="004759A2">
            <w:pPr>
              <w:pStyle w:val="HL7TableBody"/>
            </w:pPr>
          </w:p>
          <w:p w14:paraId="60520E62" w14:textId="77777777" w:rsidR="004759A2" w:rsidRPr="00792323" w:rsidRDefault="004759A2">
            <w:pPr>
              <w:pStyle w:val="HL7TableBody"/>
            </w:pPr>
            <w:r w:rsidRPr="00792323">
              <w:t>Optionally followed by observation result segments (OBX)</w:t>
            </w:r>
          </w:p>
          <w:p w14:paraId="46FEA50F" w14:textId="77777777" w:rsidR="004759A2" w:rsidRPr="00792323" w:rsidRDefault="004759A2">
            <w:pPr>
              <w:pStyle w:val="HL7TableBody"/>
            </w:pPr>
            <w:r w:rsidRPr="00792323">
              <w:t>NTE segments can appear after the OBR (or any order detail segment) or after an OBX segment as in a regular ORU message.</w:t>
            </w:r>
          </w:p>
        </w:tc>
      </w:tr>
      <w:tr w:rsidR="004759A2" w:rsidRPr="00AF2426" w14:paraId="20CDB71E" w14:textId="77777777">
        <w:trPr>
          <w:jc w:val="center"/>
        </w:trPr>
        <w:tc>
          <w:tcPr>
            <w:tcW w:w="662" w:type="dxa"/>
            <w:shd w:val="clear" w:color="auto" w:fill="FFFFFF"/>
          </w:tcPr>
          <w:p w14:paraId="08662F66" w14:textId="77777777" w:rsidR="004759A2" w:rsidRPr="00792323" w:rsidRDefault="004759A2">
            <w:pPr>
              <w:pStyle w:val="HL7TableBody"/>
              <w:jc w:val="center"/>
            </w:pPr>
            <w:r w:rsidRPr="00792323">
              <w:lastRenderedPageBreak/>
              <w:t>RP</w:t>
            </w:r>
          </w:p>
        </w:tc>
        <w:tc>
          <w:tcPr>
            <w:tcW w:w="2080" w:type="dxa"/>
            <w:shd w:val="clear" w:color="auto" w:fill="FFFFFF"/>
          </w:tcPr>
          <w:p w14:paraId="53352004" w14:textId="77777777" w:rsidR="004759A2" w:rsidRPr="00792323" w:rsidRDefault="004759A2">
            <w:pPr>
              <w:pStyle w:val="HL7TableBody"/>
            </w:pPr>
            <w:r w:rsidRPr="00792323">
              <w:t>Order/service replace request</w:t>
            </w:r>
          </w:p>
        </w:tc>
        <w:tc>
          <w:tcPr>
            <w:tcW w:w="6249" w:type="dxa"/>
            <w:shd w:val="clear" w:color="auto" w:fill="FFFFFF"/>
          </w:tcPr>
          <w:p w14:paraId="381A09A1" w14:textId="77777777" w:rsidR="004759A2" w:rsidRPr="00792323" w:rsidRDefault="004759A2">
            <w:pPr>
              <w:pStyle w:val="HL7TableBody"/>
              <w:rPr>
                <w:b/>
              </w:rPr>
            </w:pPr>
            <w:r w:rsidRPr="00792323">
              <w:rPr>
                <w:b/>
              </w:rPr>
              <w:t>Placer Applications.</w:t>
            </w:r>
          </w:p>
          <w:p w14:paraId="59F0269A" w14:textId="77777777" w:rsidR="004759A2" w:rsidRPr="00792323" w:rsidRDefault="004759A2">
            <w:pPr>
              <w:pStyle w:val="HL7TableBody"/>
            </w:pPr>
            <w:r w:rsidRPr="00792323">
              <w:t>A replacement is the substitution of one or more orders for one or more previously ordered services. See comment 1 on RO – Replacement Order for further discussion.</w:t>
            </w:r>
          </w:p>
          <w:p w14:paraId="6D05B5DD" w14:textId="77777777" w:rsidR="004759A2" w:rsidRPr="00792323" w:rsidRDefault="004759A2">
            <w:pPr>
              <w:pStyle w:val="HL7TableBody"/>
            </w:pPr>
          </w:p>
          <w:p w14:paraId="0F1EC9E9" w14:textId="77777777" w:rsidR="004759A2" w:rsidRPr="00792323" w:rsidRDefault="004759A2">
            <w:pPr>
              <w:pStyle w:val="HL7TableBody"/>
            </w:pPr>
            <w:r w:rsidRPr="00792323">
              <w:t>The order replace request code permits the order filler to replace one or more new orders with one or more new orders, at the request of the placer application.</w:t>
            </w:r>
          </w:p>
          <w:p w14:paraId="2B34B568" w14:textId="77777777" w:rsidR="004759A2" w:rsidRPr="00792323" w:rsidRDefault="004759A2">
            <w:pPr>
              <w:pStyle w:val="HL7TableBody"/>
            </w:pPr>
          </w:p>
          <w:p w14:paraId="20200E61" w14:textId="77777777" w:rsidR="004759A2" w:rsidRPr="00792323" w:rsidRDefault="004759A2">
            <w:pPr>
              <w:pStyle w:val="HL7TableBody"/>
            </w:pPr>
            <w:r w:rsidRPr="00792323">
              <w:t>The rules for the order numbers in ORC segments with an order control value of RO are determined by the replacement type (RP or RU).</w:t>
            </w:r>
          </w:p>
          <w:p w14:paraId="08D4708A" w14:textId="77777777" w:rsidR="004759A2" w:rsidRPr="00792323" w:rsidRDefault="004759A2">
            <w:pPr>
              <w:pStyle w:val="HL7TableBody"/>
            </w:pPr>
          </w:p>
          <w:p w14:paraId="58EE14AE" w14:textId="77777777" w:rsidR="004759A2" w:rsidRPr="00792323" w:rsidRDefault="004759A2">
            <w:pPr>
              <w:pStyle w:val="HL7TableBody"/>
            </w:pPr>
            <w:r w:rsidRPr="00792323">
              <w:t>In the case of the RU type (i.e., unsolicited replacement by the filler), the filler order number is generated as usual by the filler application. The placer order number is identical to the placer order number of the first transmitted ORC with an order control value of RU.</w:t>
            </w:r>
          </w:p>
          <w:p w14:paraId="409C3A0B" w14:textId="77777777" w:rsidR="004759A2" w:rsidRPr="00792323" w:rsidRDefault="004759A2">
            <w:pPr>
              <w:pStyle w:val="HL7TableBody"/>
            </w:pPr>
          </w:p>
          <w:p w14:paraId="446B81E0" w14:textId="77777777" w:rsidR="004759A2" w:rsidRPr="00792323" w:rsidRDefault="004759A2">
            <w:pPr>
              <w:pStyle w:val="HL7TableBody"/>
            </w:pPr>
            <w:r w:rsidRPr="00792323">
              <w:t>In the case of the RP type (i.e., a replacement request from another application to the filler), the placer order number is generated by the placer application using the procedure for new orders. The filler order number is generated by the filler application using the procedure identical for new orders.</w:t>
            </w:r>
          </w:p>
          <w:p w14:paraId="6B624BF5" w14:textId="77777777" w:rsidR="004759A2" w:rsidRPr="00792323" w:rsidRDefault="004759A2">
            <w:pPr>
              <w:pStyle w:val="HL7TableBody"/>
            </w:pPr>
          </w:p>
          <w:p w14:paraId="3508F130" w14:textId="77777777" w:rsidR="004759A2" w:rsidRPr="00792323" w:rsidRDefault="004759A2">
            <w:pPr>
              <w:pStyle w:val="HL7TableBody"/>
            </w:pPr>
            <w:r w:rsidRPr="00792323">
              <w:t>If a replacement sequence is used in an ORU message (i.e., during results reporting), the following are the recommended segments to be used for the replacement orders:</w:t>
            </w:r>
          </w:p>
          <w:p w14:paraId="33198997" w14:textId="77777777" w:rsidR="004759A2" w:rsidRPr="00792323" w:rsidRDefault="004759A2">
            <w:pPr>
              <w:pStyle w:val="HL7TableBody"/>
            </w:pPr>
          </w:p>
          <w:p w14:paraId="75C046CF" w14:textId="77777777" w:rsidR="004759A2" w:rsidRPr="00792323" w:rsidRDefault="004759A2">
            <w:pPr>
              <w:pStyle w:val="HL7TableBody"/>
            </w:pPr>
            <w:r w:rsidRPr="00792323">
              <w:t>a) ORC with an order control value of RO</w:t>
            </w:r>
          </w:p>
          <w:p w14:paraId="6C69750C" w14:textId="77777777" w:rsidR="004759A2" w:rsidRPr="00792323" w:rsidRDefault="004759A2">
            <w:pPr>
              <w:pStyle w:val="HL7TableBody"/>
            </w:pPr>
          </w:p>
          <w:p w14:paraId="24BC4552" w14:textId="77777777" w:rsidR="004759A2" w:rsidRPr="00792323" w:rsidRDefault="004759A2">
            <w:pPr>
              <w:pStyle w:val="HL7TableBody"/>
            </w:pPr>
            <w:r w:rsidRPr="00792323">
              <w:t>b) Any OBR segments (can be replaced by any order detail segments)</w:t>
            </w:r>
          </w:p>
          <w:p w14:paraId="65BC2D48" w14:textId="77777777" w:rsidR="004759A2" w:rsidRPr="00792323" w:rsidRDefault="004759A2">
            <w:pPr>
              <w:pStyle w:val="HL7TableBody"/>
            </w:pPr>
          </w:p>
          <w:p w14:paraId="7F2222D5" w14:textId="77777777" w:rsidR="004759A2" w:rsidRPr="00792323" w:rsidRDefault="004759A2">
            <w:pPr>
              <w:pStyle w:val="HL7TableBody"/>
            </w:pPr>
            <w:r w:rsidRPr="00792323">
              <w:t>c) Optionally followed by observation result segments (OBX)</w:t>
            </w:r>
          </w:p>
          <w:p w14:paraId="5B9F32FF" w14:textId="77777777" w:rsidR="004759A2" w:rsidRPr="00792323" w:rsidRDefault="004759A2">
            <w:pPr>
              <w:pStyle w:val="HL7TableBody"/>
            </w:pPr>
          </w:p>
          <w:p w14:paraId="057456F4" w14:textId="77777777" w:rsidR="004759A2" w:rsidRPr="00792323" w:rsidRDefault="004759A2">
            <w:pPr>
              <w:pStyle w:val="HL7TableBody"/>
            </w:pPr>
            <w:r w:rsidRPr="00792323">
              <w:t>d) NTE segments can appear after the OBR (or any order detail segment) or after an OBX segment as in a regular ORU message</w:t>
            </w:r>
          </w:p>
          <w:p w14:paraId="5B387AD9" w14:textId="77777777" w:rsidR="004759A2" w:rsidRPr="00792323" w:rsidRDefault="004759A2">
            <w:pPr>
              <w:pStyle w:val="HL7TableBody"/>
            </w:pPr>
          </w:p>
        </w:tc>
      </w:tr>
      <w:tr w:rsidR="004759A2" w:rsidRPr="00AF2426" w14:paraId="132F2909" w14:textId="77777777">
        <w:trPr>
          <w:jc w:val="center"/>
        </w:trPr>
        <w:tc>
          <w:tcPr>
            <w:tcW w:w="662" w:type="dxa"/>
            <w:shd w:val="clear" w:color="auto" w:fill="FFFFFF"/>
          </w:tcPr>
          <w:p w14:paraId="0EF6BD0A" w14:textId="77777777" w:rsidR="004759A2" w:rsidRPr="00792323" w:rsidRDefault="004759A2">
            <w:pPr>
              <w:pStyle w:val="HL7TableBody"/>
              <w:jc w:val="center"/>
            </w:pPr>
            <w:r w:rsidRPr="00792323">
              <w:lastRenderedPageBreak/>
              <w:t>RQ</w:t>
            </w:r>
          </w:p>
        </w:tc>
        <w:tc>
          <w:tcPr>
            <w:tcW w:w="2080" w:type="dxa"/>
            <w:shd w:val="clear" w:color="auto" w:fill="FFFFFF"/>
          </w:tcPr>
          <w:p w14:paraId="2ABED285" w14:textId="77777777" w:rsidR="004759A2" w:rsidRPr="00792323" w:rsidRDefault="004759A2">
            <w:pPr>
              <w:pStyle w:val="HL7TableBody"/>
            </w:pPr>
            <w:r w:rsidRPr="00792323">
              <w:t>Replaced as requested</w:t>
            </w:r>
          </w:p>
        </w:tc>
        <w:tc>
          <w:tcPr>
            <w:tcW w:w="6249" w:type="dxa"/>
            <w:shd w:val="clear" w:color="auto" w:fill="FFFFFF"/>
          </w:tcPr>
          <w:p w14:paraId="759F0065" w14:textId="77777777" w:rsidR="004759A2" w:rsidRPr="00792323" w:rsidRDefault="004759A2">
            <w:pPr>
              <w:pStyle w:val="HL7TableBody"/>
              <w:rPr>
                <w:b/>
              </w:rPr>
            </w:pPr>
            <w:r w:rsidRPr="00792323">
              <w:rPr>
                <w:b/>
              </w:rPr>
              <w:t>Filler Applications.</w:t>
            </w:r>
          </w:p>
          <w:p w14:paraId="6FDF18DA" w14:textId="77777777" w:rsidR="004759A2" w:rsidRPr="00792323" w:rsidRDefault="004759A2">
            <w:pPr>
              <w:pStyle w:val="HL7TableBody"/>
            </w:pPr>
            <w:r w:rsidRPr="00792323">
              <w:t>A replacement is the substitution of one or more orders for one or more previously ordered services. See comment 1 on RO – Replacement Order for further discussion.</w:t>
            </w:r>
          </w:p>
          <w:p w14:paraId="5CC94E44" w14:textId="77777777" w:rsidR="004759A2" w:rsidRPr="00792323" w:rsidRDefault="004759A2">
            <w:pPr>
              <w:pStyle w:val="HL7TableBody"/>
            </w:pPr>
          </w:p>
          <w:p w14:paraId="31CC7646" w14:textId="77777777" w:rsidR="004759A2" w:rsidRPr="00792323" w:rsidRDefault="004759A2">
            <w:pPr>
              <w:pStyle w:val="HL7TableBody"/>
            </w:pPr>
            <w:r w:rsidRPr="00792323">
              <w:t>The order replace request code permits the order filler to replace one or more new orders with one or more new orders, at the request of the placer application.</w:t>
            </w:r>
          </w:p>
          <w:p w14:paraId="0BE220AB" w14:textId="77777777" w:rsidR="004759A2" w:rsidRPr="00792323" w:rsidRDefault="004759A2">
            <w:pPr>
              <w:pStyle w:val="HL7TableBody"/>
            </w:pPr>
          </w:p>
          <w:p w14:paraId="7D0BED4D" w14:textId="77777777" w:rsidR="004759A2" w:rsidRPr="00792323" w:rsidRDefault="004759A2">
            <w:pPr>
              <w:pStyle w:val="HL7TableBody"/>
            </w:pPr>
            <w:r w:rsidRPr="00792323">
              <w:t>The replacement order code is sent by the filler application to another application indicating the exact replacement ordered service. It is used with the RP and RU order control codes as described above.</w:t>
            </w:r>
          </w:p>
          <w:p w14:paraId="4D9B911E" w14:textId="77777777" w:rsidR="004759A2" w:rsidRPr="00792323" w:rsidRDefault="004759A2">
            <w:pPr>
              <w:pStyle w:val="HL7TableBody"/>
            </w:pPr>
          </w:p>
          <w:p w14:paraId="641B0656" w14:textId="77777777" w:rsidR="004759A2" w:rsidRPr="00792323" w:rsidRDefault="004759A2">
            <w:pPr>
              <w:pStyle w:val="HL7TableBody"/>
            </w:pPr>
            <w:r w:rsidRPr="00792323">
              <w:t>The rules for the order numbers in ORC segments with an order control value of RO are determined by the replacement type (RP or RU).</w:t>
            </w:r>
          </w:p>
          <w:p w14:paraId="7BCEF44B" w14:textId="77777777" w:rsidR="004759A2" w:rsidRPr="00792323" w:rsidRDefault="004759A2">
            <w:pPr>
              <w:pStyle w:val="HL7TableBody"/>
            </w:pPr>
          </w:p>
          <w:p w14:paraId="4D7EE665" w14:textId="77777777" w:rsidR="004759A2" w:rsidRPr="00792323" w:rsidRDefault="004759A2">
            <w:pPr>
              <w:pStyle w:val="HL7TableBody"/>
            </w:pPr>
            <w:r w:rsidRPr="00792323">
              <w:t>In the case of the RU type (i.e., unsolicited replacement by the filler), the filler order number is generated as usual by the filler application. The placer order number is identical to the placer order number of the first transmitted ORC with an order control value of RU.</w:t>
            </w:r>
          </w:p>
          <w:p w14:paraId="185981FE" w14:textId="77777777" w:rsidR="004759A2" w:rsidRPr="00792323" w:rsidRDefault="004759A2">
            <w:pPr>
              <w:pStyle w:val="HL7TableBody"/>
            </w:pPr>
          </w:p>
          <w:p w14:paraId="3CDCA3D2" w14:textId="77777777" w:rsidR="004759A2" w:rsidRPr="00792323" w:rsidRDefault="004759A2">
            <w:pPr>
              <w:pStyle w:val="HL7TableBody"/>
            </w:pPr>
            <w:r w:rsidRPr="00792323">
              <w:t>In the case of the RP type (i.e., a replacement request from another application to the filler), the placer order number is generated by the placer application using the procedure for new orders. The filler order number is generated by the filler application using the procedure identical for new orders.</w:t>
            </w:r>
          </w:p>
          <w:p w14:paraId="7785921E" w14:textId="77777777" w:rsidR="004759A2" w:rsidRPr="00792323" w:rsidRDefault="004759A2">
            <w:pPr>
              <w:pStyle w:val="HL7TableBody"/>
            </w:pPr>
          </w:p>
          <w:p w14:paraId="5A437924" w14:textId="77777777" w:rsidR="004759A2" w:rsidRPr="00792323" w:rsidRDefault="004759A2">
            <w:pPr>
              <w:pStyle w:val="HL7TableBody"/>
            </w:pPr>
            <w:r w:rsidRPr="00792323">
              <w:t>If a replacement sequence is used in an ORU message (i.e., during results reporting), the following are the recommended segments to be used for the replacement orders:</w:t>
            </w:r>
          </w:p>
          <w:p w14:paraId="698B37D0" w14:textId="77777777" w:rsidR="004759A2" w:rsidRPr="00792323" w:rsidRDefault="004759A2">
            <w:pPr>
              <w:pStyle w:val="HL7TableBody"/>
            </w:pPr>
          </w:p>
          <w:p w14:paraId="1CE90952" w14:textId="77777777" w:rsidR="004759A2" w:rsidRPr="00792323" w:rsidRDefault="004759A2">
            <w:pPr>
              <w:pStyle w:val="HL7TableBody"/>
            </w:pPr>
            <w:r w:rsidRPr="00792323">
              <w:t>a) ORC with an order control value of RO</w:t>
            </w:r>
          </w:p>
          <w:p w14:paraId="331751B3" w14:textId="77777777" w:rsidR="004759A2" w:rsidRPr="00792323" w:rsidRDefault="004759A2">
            <w:pPr>
              <w:pStyle w:val="HL7TableBody"/>
            </w:pPr>
          </w:p>
          <w:p w14:paraId="20A621BC" w14:textId="77777777" w:rsidR="004759A2" w:rsidRPr="00792323" w:rsidRDefault="004759A2">
            <w:pPr>
              <w:pStyle w:val="HL7TableBody"/>
            </w:pPr>
            <w:r w:rsidRPr="00792323">
              <w:t>b) Any OBR segments (can be replaced by any order detail segments)</w:t>
            </w:r>
          </w:p>
          <w:p w14:paraId="2068FDBE" w14:textId="77777777" w:rsidR="004759A2" w:rsidRPr="00792323" w:rsidRDefault="004759A2">
            <w:pPr>
              <w:pStyle w:val="HL7TableBody"/>
            </w:pPr>
          </w:p>
          <w:p w14:paraId="76DB30B2" w14:textId="77777777" w:rsidR="004759A2" w:rsidRPr="00792323" w:rsidRDefault="004759A2">
            <w:pPr>
              <w:pStyle w:val="HL7TableBody"/>
            </w:pPr>
            <w:r w:rsidRPr="00792323">
              <w:t>c) Optionally followed by observation result segments (OBX)</w:t>
            </w:r>
          </w:p>
          <w:p w14:paraId="51E8123A" w14:textId="77777777" w:rsidR="004759A2" w:rsidRPr="00792323" w:rsidRDefault="004759A2">
            <w:pPr>
              <w:pStyle w:val="HL7TableBody"/>
            </w:pPr>
          </w:p>
          <w:p w14:paraId="4F1014C2" w14:textId="77777777" w:rsidR="004759A2" w:rsidRPr="00792323" w:rsidRDefault="004759A2">
            <w:pPr>
              <w:pStyle w:val="HL7TableBody"/>
            </w:pPr>
            <w:r w:rsidRPr="00792323">
              <w:t>d) NTE segments can appear after the OBR (or any order detail segment) or after an OBX segment as in a regular ORU message</w:t>
            </w:r>
          </w:p>
          <w:p w14:paraId="36F94093" w14:textId="77777777" w:rsidR="004759A2" w:rsidRPr="00792323" w:rsidRDefault="004759A2">
            <w:pPr>
              <w:pStyle w:val="HL7TableBody"/>
            </w:pPr>
          </w:p>
        </w:tc>
      </w:tr>
      <w:tr w:rsidR="004759A2" w:rsidRPr="00AF2426" w14:paraId="7C167D2C" w14:textId="77777777">
        <w:trPr>
          <w:jc w:val="center"/>
        </w:trPr>
        <w:tc>
          <w:tcPr>
            <w:tcW w:w="662" w:type="dxa"/>
            <w:shd w:val="clear" w:color="auto" w:fill="FFFFFF"/>
          </w:tcPr>
          <w:p w14:paraId="13460BC0" w14:textId="77777777" w:rsidR="004759A2" w:rsidRPr="00792323" w:rsidRDefault="004759A2">
            <w:pPr>
              <w:pStyle w:val="HL7TableBody"/>
              <w:jc w:val="center"/>
            </w:pPr>
            <w:r w:rsidRPr="00792323">
              <w:t>RR</w:t>
            </w:r>
          </w:p>
        </w:tc>
        <w:tc>
          <w:tcPr>
            <w:tcW w:w="2080" w:type="dxa"/>
            <w:shd w:val="clear" w:color="auto" w:fill="FFFFFF"/>
          </w:tcPr>
          <w:p w14:paraId="013D7130" w14:textId="77777777" w:rsidR="004759A2" w:rsidRPr="00792323" w:rsidRDefault="004759A2">
            <w:pPr>
              <w:pStyle w:val="HL7TableBody"/>
            </w:pPr>
            <w:r w:rsidRPr="00792323">
              <w:t>Request received</w:t>
            </w:r>
          </w:p>
        </w:tc>
        <w:tc>
          <w:tcPr>
            <w:tcW w:w="6249" w:type="dxa"/>
            <w:shd w:val="clear" w:color="auto" w:fill="FFFFFF"/>
          </w:tcPr>
          <w:p w14:paraId="2D2BE6E6" w14:textId="77777777" w:rsidR="004759A2" w:rsidRPr="00792323" w:rsidRDefault="004759A2">
            <w:pPr>
              <w:pStyle w:val="HL7TableBody"/>
              <w:rPr>
                <w:b/>
              </w:rPr>
            </w:pPr>
            <w:r w:rsidRPr="00792323">
              <w:rPr>
                <w:b/>
              </w:rPr>
              <w:t>Placer or Filler Applications.</w:t>
            </w:r>
          </w:p>
          <w:p w14:paraId="0845E2B2" w14:textId="77777777" w:rsidR="004759A2" w:rsidRPr="00792323" w:rsidRDefault="004759A2">
            <w:pPr>
              <w:pStyle w:val="HL7TableBody"/>
            </w:pPr>
            <w:r w:rsidRPr="00792323">
              <w:t>Left in for backward compatibility. In the current version it is equivalent to an accept acknowledgment. The request-received code indicates that an order message has been received and will be processed later. The order has not yet undergone the processing that would permit a more exact response.</w:t>
            </w:r>
          </w:p>
        </w:tc>
      </w:tr>
      <w:tr w:rsidR="004759A2" w:rsidRPr="00AF2426" w14:paraId="183DD114" w14:textId="77777777">
        <w:trPr>
          <w:jc w:val="center"/>
        </w:trPr>
        <w:tc>
          <w:tcPr>
            <w:tcW w:w="662" w:type="dxa"/>
            <w:shd w:val="clear" w:color="auto" w:fill="FFFFFF"/>
          </w:tcPr>
          <w:p w14:paraId="05CCF384" w14:textId="77777777" w:rsidR="004759A2" w:rsidRPr="00792323" w:rsidRDefault="004759A2">
            <w:pPr>
              <w:pStyle w:val="HL7TableBody"/>
              <w:jc w:val="center"/>
            </w:pPr>
            <w:r w:rsidRPr="00792323">
              <w:t>RU</w:t>
            </w:r>
          </w:p>
        </w:tc>
        <w:tc>
          <w:tcPr>
            <w:tcW w:w="2080" w:type="dxa"/>
            <w:shd w:val="clear" w:color="auto" w:fill="FFFFFF"/>
          </w:tcPr>
          <w:p w14:paraId="22A6C7D3" w14:textId="77777777" w:rsidR="004759A2" w:rsidRPr="00792323" w:rsidRDefault="004759A2">
            <w:pPr>
              <w:pStyle w:val="HL7TableBody"/>
            </w:pPr>
            <w:r w:rsidRPr="00792323">
              <w:t>Replaced unsolicited</w:t>
            </w:r>
          </w:p>
        </w:tc>
        <w:tc>
          <w:tcPr>
            <w:tcW w:w="6249" w:type="dxa"/>
            <w:shd w:val="clear" w:color="auto" w:fill="FFFFFF"/>
          </w:tcPr>
          <w:p w14:paraId="734CBE52" w14:textId="77777777" w:rsidR="004759A2" w:rsidRPr="00792323" w:rsidRDefault="004759A2">
            <w:pPr>
              <w:pStyle w:val="HL7TableBody"/>
              <w:rPr>
                <w:b/>
              </w:rPr>
            </w:pPr>
            <w:r w:rsidRPr="00792323">
              <w:rPr>
                <w:b/>
              </w:rPr>
              <w:t>Filler Applications.</w:t>
            </w:r>
          </w:p>
          <w:p w14:paraId="622E335E" w14:textId="77777777" w:rsidR="004759A2" w:rsidRPr="00792323" w:rsidRDefault="004759A2">
            <w:pPr>
              <w:pStyle w:val="HL7TableBody"/>
            </w:pPr>
            <w:r w:rsidRPr="00792323">
              <w:t>A replacement is the substitution of one or more orders for one or more previously ordered services. See comment 1 on RO – Replacement Order for further discussion.</w:t>
            </w:r>
          </w:p>
          <w:p w14:paraId="2175866D" w14:textId="77777777" w:rsidR="004759A2" w:rsidRPr="00792323" w:rsidRDefault="004759A2">
            <w:pPr>
              <w:pStyle w:val="HL7TableBody"/>
            </w:pPr>
          </w:p>
          <w:p w14:paraId="34B2BEF1" w14:textId="77777777" w:rsidR="004759A2" w:rsidRPr="00792323" w:rsidRDefault="004759A2">
            <w:pPr>
              <w:pStyle w:val="HL7TableBody"/>
            </w:pPr>
            <w:r w:rsidRPr="00792323">
              <w:lastRenderedPageBreak/>
              <w:t>The unsolicited replacement code permits the filler application to notify another application without being requested from the placer application.</w:t>
            </w:r>
          </w:p>
          <w:p w14:paraId="4853F7FF" w14:textId="77777777" w:rsidR="004759A2" w:rsidRPr="00792323" w:rsidRDefault="004759A2">
            <w:pPr>
              <w:pStyle w:val="HL7TableBody"/>
            </w:pPr>
          </w:p>
          <w:p w14:paraId="585DC04F" w14:textId="77777777" w:rsidR="004759A2" w:rsidRPr="00792323" w:rsidRDefault="004759A2">
            <w:pPr>
              <w:pStyle w:val="HL7TableBody"/>
            </w:pPr>
            <w:r w:rsidRPr="00792323">
              <w:t>The rules for the order numbers in ORC segments with an order control value of RO are determined by the replacement type (RP or RU).</w:t>
            </w:r>
          </w:p>
          <w:p w14:paraId="1FA78C44" w14:textId="77777777" w:rsidR="004759A2" w:rsidRPr="00792323" w:rsidRDefault="004759A2">
            <w:pPr>
              <w:pStyle w:val="HL7TableBody"/>
            </w:pPr>
          </w:p>
          <w:p w14:paraId="79BCBFF3" w14:textId="77777777" w:rsidR="004759A2" w:rsidRPr="00792323" w:rsidRDefault="004759A2">
            <w:pPr>
              <w:pStyle w:val="HL7TableBody"/>
            </w:pPr>
            <w:r w:rsidRPr="00792323">
              <w:t>In the case of the RU type (i.e., unsolicited replacement by the filler), the filler order number is generated as usual by the filler application. The placer order number is identical to the placer order number of the first transmitted ORC with an order control value of RU.</w:t>
            </w:r>
          </w:p>
          <w:p w14:paraId="591CD6C5" w14:textId="77777777" w:rsidR="004759A2" w:rsidRPr="00792323" w:rsidRDefault="004759A2">
            <w:pPr>
              <w:pStyle w:val="HL7TableBody"/>
            </w:pPr>
          </w:p>
          <w:p w14:paraId="42682965" w14:textId="77777777" w:rsidR="004759A2" w:rsidRPr="00792323" w:rsidRDefault="004759A2">
            <w:pPr>
              <w:pStyle w:val="HL7TableBody"/>
            </w:pPr>
            <w:r w:rsidRPr="00792323">
              <w:t>In the case of the RP type (i.e., a replacement request from another application to the filler), the placer order number is generated by the placer application using the procedure for new orders. The filler order number is generated by the filler application using the procedure identical for new orders.</w:t>
            </w:r>
          </w:p>
          <w:p w14:paraId="3108DBC3" w14:textId="77777777" w:rsidR="004759A2" w:rsidRPr="00792323" w:rsidRDefault="004759A2">
            <w:pPr>
              <w:pStyle w:val="HL7TableBody"/>
            </w:pPr>
          </w:p>
          <w:p w14:paraId="3BE39A09" w14:textId="77777777" w:rsidR="004759A2" w:rsidRPr="00792323" w:rsidRDefault="004759A2">
            <w:pPr>
              <w:pStyle w:val="HL7TableBody"/>
            </w:pPr>
            <w:r w:rsidRPr="00792323">
              <w:t>If a replacement sequence is used in an ORU message (i.e., during results reporting), the following are the recommended segments to be used for the replacement orders:</w:t>
            </w:r>
          </w:p>
          <w:p w14:paraId="25992F13" w14:textId="77777777" w:rsidR="004759A2" w:rsidRPr="00792323" w:rsidRDefault="004759A2">
            <w:pPr>
              <w:pStyle w:val="HL7TableBody"/>
            </w:pPr>
          </w:p>
          <w:p w14:paraId="00AFC3A6" w14:textId="77777777" w:rsidR="004759A2" w:rsidRPr="00792323" w:rsidRDefault="004759A2">
            <w:pPr>
              <w:pStyle w:val="HL7TableBody"/>
            </w:pPr>
            <w:r w:rsidRPr="00792323">
              <w:t>a) ORC with an order control value of RO</w:t>
            </w:r>
          </w:p>
          <w:p w14:paraId="71F15F50" w14:textId="77777777" w:rsidR="004759A2" w:rsidRPr="00792323" w:rsidRDefault="004759A2">
            <w:pPr>
              <w:pStyle w:val="HL7TableBody"/>
            </w:pPr>
          </w:p>
          <w:p w14:paraId="53E2801E" w14:textId="77777777" w:rsidR="004759A2" w:rsidRPr="00792323" w:rsidRDefault="004759A2">
            <w:pPr>
              <w:pStyle w:val="HL7TableBody"/>
            </w:pPr>
            <w:r w:rsidRPr="00792323">
              <w:t>b) Any OBR segments (can be replaced by any order detail segments)</w:t>
            </w:r>
          </w:p>
          <w:p w14:paraId="3359CE40" w14:textId="77777777" w:rsidR="004759A2" w:rsidRPr="00792323" w:rsidRDefault="004759A2">
            <w:pPr>
              <w:pStyle w:val="HL7TableBody"/>
            </w:pPr>
          </w:p>
          <w:p w14:paraId="174A2E71" w14:textId="77777777" w:rsidR="004759A2" w:rsidRPr="00792323" w:rsidRDefault="004759A2">
            <w:pPr>
              <w:pStyle w:val="HL7TableBody"/>
            </w:pPr>
            <w:r w:rsidRPr="00792323">
              <w:t>c) Optionally followed by observation result segments (OBX)</w:t>
            </w:r>
          </w:p>
          <w:p w14:paraId="13E45994" w14:textId="77777777" w:rsidR="004759A2" w:rsidRPr="00792323" w:rsidRDefault="004759A2">
            <w:pPr>
              <w:pStyle w:val="HL7TableBody"/>
            </w:pPr>
          </w:p>
          <w:p w14:paraId="3A4D42E8" w14:textId="77777777" w:rsidR="004759A2" w:rsidRPr="00792323" w:rsidRDefault="004759A2">
            <w:pPr>
              <w:pStyle w:val="HL7TableBody"/>
            </w:pPr>
            <w:r w:rsidRPr="00792323">
              <w:t>d) NTE segments can appear after the OBR (or any order detail segment) or after an OBX segment as in a regular ORU message</w:t>
            </w:r>
          </w:p>
          <w:p w14:paraId="410C8457" w14:textId="77777777" w:rsidR="004759A2" w:rsidRPr="00792323" w:rsidRDefault="004759A2">
            <w:pPr>
              <w:pStyle w:val="HL7TableBody"/>
            </w:pPr>
          </w:p>
        </w:tc>
      </w:tr>
      <w:tr w:rsidR="004759A2" w:rsidRPr="00792323" w14:paraId="105BEAA6" w14:textId="77777777">
        <w:trPr>
          <w:jc w:val="center"/>
        </w:trPr>
        <w:tc>
          <w:tcPr>
            <w:tcW w:w="662" w:type="dxa"/>
            <w:shd w:val="clear" w:color="auto" w:fill="FFFFFF"/>
          </w:tcPr>
          <w:p w14:paraId="168AAD15" w14:textId="77777777" w:rsidR="004759A2" w:rsidRPr="00792323" w:rsidRDefault="004759A2">
            <w:pPr>
              <w:pStyle w:val="HL7TableBody"/>
              <w:jc w:val="center"/>
            </w:pPr>
            <w:r w:rsidRPr="00792323">
              <w:lastRenderedPageBreak/>
              <w:t>SC</w:t>
            </w:r>
          </w:p>
        </w:tc>
        <w:tc>
          <w:tcPr>
            <w:tcW w:w="2080" w:type="dxa"/>
            <w:shd w:val="clear" w:color="auto" w:fill="FFFFFF"/>
          </w:tcPr>
          <w:p w14:paraId="611EB6AC" w14:textId="77777777" w:rsidR="004759A2" w:rsidRPr="00792323" w:rsidRDefault="004759A2">
            <w:pPr>
              <w:pStyle w:val="HL7TableBody"/>
            </w:pPr>
            <w:r w:rsidRPr="00792323">
              <w:t>Status changed</w:t>
            </w:r>
          </w:p>
        </w:tc>
        <w:tc>
          <w:tcPr>
            <w:tcW w:w="6249" w:type="dxa"/>
            <w:shd w:val="clear" w:color="auto" w:fill="FFFFFF"/>
          </w:tcPr>
          <w:p w14:paraId="7252DF97" w14:textId="77777777" w:rsidR="004759A2" w:rsidRPr="00792323" w:rsidRDefault="004759A2">
            <w:pPr>
              <w:pStyle w:val="HL7TableBody"/>
              <w:rPr>
                <w:b/>
              </w:rPr>
            </w:pPr>
            <w:r w:rsidRPr="00792323">
              <w:rPr>
                <w:b/>
              </w:rPr>
              <w:t>Placer or Filler Applications.</w:t>
            </w:r>
          </w:p>
          <w:p w14:paraId="70588E67" w14:textId="77777777" w:rsidR="004759A2" w:rsidRPr="00792323" w:rsidRDefault="004759A2">
            <w:pPr>
              <w:pStyle w:val="HL7TableBody"/>
            </w:pPr>
          </w:p>
        </w:tc>
      </w:tr>
      <w:tr w:rsidR="004759A2" w:rsidRPr="00AF2426" w14:paraId="7E92AE40" w14:textId="77777777">
        <w:trPr>
          <w:jc w:val="center"/>
        </w:trPr>
        <w:tc>
          <w:tcPr>
            <w:tcW w:w="662" w:type="dxa"/>
            <w:shd w:val="clear" w:color="auto" w:fill="FFFFFF"/>
          </w:tcPr>
          <w:p w14:paraId="3145A511" w14:textId="77777777" w:rsidR="004759A2" w:rsidRPr="00792323" w:rsidRDefault="004759A2">
            <w:pPr>
              <w:pStyle w:val="HL7TableBody"/>
              <w:jc w:val="center"/>
            </w:pPr>
            <w:r w:rsidRPr="00792323">
              <w:t>SN</w:t>
            </w:r>
          </w:p>
        </w:tc>
        <w:tc>
          <w:tcPr>
            <w:tcW w:w="2080" w:type="dxa"/>
            <w:shd w:val="clear" w:color="auto" w:fill="FFFFFF"/>
          </w:tcPr>
          <w:p w14:paraId="57DA50F2" w14:textId="77777777" w:rsidR="004759A2" w:rsidRPr="00792323" w:rsidRDefault="004759A2">
            <w:pPr>
              <w:pStyle w:val="HL7TableBody"/>
            </w:pPr>
            <w:r w:rsidRPr="00792323">
              <w:t>Send order/service number</w:t>
            </w:r>
          </w:p>
        </w:tc>
        <w:tc>
          <w:tcPr>
            <w:tcW w:w="6249" w:type="dxa"/>
            <w:shd w:val="clear" w:color="auto" w:fill="FFFFFF"/>
          </w:tcPr>
          <w:p w14:paraId="6D603099" w14:textId="77777777" w:rsidR="004759A2" w:rsidRPr="00792323" w:rsidRDefault="004759A2">
            <w:pPr>
              <w:pStyle w:val="HL7TableBody"/>
              <w:rPr>
                <w:b/>
              </w:rPr>
            </w:pPr>
            <w:r w:rsidRPr="00792323">
              <w:rPr>
                <w:b/>
              </w:rPr>
              <w:t>Placer Applications.</w:t>
            </w:r>
          </w:p>
          <w:p w14:paraId="1E3551E0" w14:textId="77777777" w:rsidR="004759A2" w:rsidRPr="00792323" w:rsidRDefault="004759A2">
            <w:pPr>
              <w:pStyle w:val="HL7TableBody"/>
            </w:pPr>
            <w:r w:rsidRPr="00792323">
              <w:t>See comments for NA – Number Assigned.</w:t>
            </w:r>
          </w:p>
        </w:tc>
      </w:tr>
      <w:tr w:rsidR="004759A2" w:rsidRPr="00792323" w14:paraId="755EC8B8" w14:textId="77777777">
        <w:trPr>
          <w:jc w:val="center"/>
        </w:trPr>
        <w:tc>
          <w:tcPr>
            <w:tcW w:w="662" w:type="dxa"/>
            <w:shd w:val="clear" w:color="auto" w:fill="FFFFFF"/>
          </w:tcPr>
          <w:p w14:paraId="5C33D013" w14:textId="77777777" w:rsidR="004759A2" w:rsidRPr="00792323" w:rsidRDefault="004759A2">
            <w:pPr>
              <w:pStyle w:val="HL7TableBody"/>
              <w:jc w:val="center"/>
            </w:pPr>
            <w:r w:rsidRPr="00792323">
              <w:t>SR</w:t>
            </w:r>
          </w:p>
        </w:tc>
        <w:tc>
          <w:tcPr>
            <w:tcW w:w="2080" w:type="dxa"/>
            <w:shd w:val="clear" w:color="auto" w:fill="FFFFFF"/>
          </w:tcPr>
          <w:p w14:paraId="4AC24870" w14:textId="77777777" w:rsidR="004759A2" w:rsidRPr="00792323" w:rsidRDefault="004759A2">
            <w:pPr>
              <w:pStyle w:val="HL7TableBody"/>
            </w:pPr>
            <w:r w:rsidRPr="00792323">
              <w:t>Response to send order/service status request</w:t>
            </w:r>
          </w:p>
        </w:tc>
        <w:tc>
          <w:tcPr>
            <w:tcW w:w="6249" w:type="dxa"/>
            <w:shd w:val="clear" w:color="auto" w:fill="FFFFFF"/>
          </w:tcPr>
          <w:p w14:paraId="1A61BADE" w14:textId="77777777" w:rsidR="004759A2" w:rsidRPr="00792323" w:rsidRDefault="004759A2">
            <w:pPr>
              <w:pStyle w:val="HL7TableBody"/>
              <w:rPr>
                <w:b/>
              </w:rPr>
            </w:pPr>
            <w:r w:rsidRPr="00792323">
              <w:rPr>
                <w:b/>
              </w:rPr>
              <w:t>Filler Applications.</w:t>
            </w:r>
          </w:p>
          <w:p w14:paraId="324AA9BF" w14:textId="77777777" w:rsidR="004759A2" w:rsidRPr="00792323" w:rsidRDefault="004759A2">
            <w:pPr>
              <w:pStyle w:val="HL7TableBody"/>
            </w:pPr>
          </w:p>
        </w:tc>
      </w:tr>
      <w:tr w:rsidR="004759A2" w:rsidRPr="00792323" w14:paraId="4F7596D4" w14:textId="77777777">
        <w:trPr>
          <w:jc w:val="center"/>
        </w:trPr>
        <w:tc>
          <w:tcPr>
            <w:tcW w:w="662" w:type="dxa"/>
            <w:shd w:val="clear" w:color="auto" w:fill="FFFFFF"/>
          </w:tcPr>
          <w:p w14:paraId="50472DDC" w14:textId="77777777" w:rsidR="004759A2" w:rsidRPr="00792323" w:rsidRDefault="004759A2">
            <w:pPr>
              <w:pStyle w:val="HL7TableBody"/>
              <w:jc w:val="center"/>
            </w:pPr>
            <w:r w:rsidRPr="00792323">
              <w:t>SS</w:t>
            </w:r>
          </w:p>
        </w:tc>
        <w:tc>
          <w:tcPr>
            <w:tcW w:w="2080" w:type="dxa"/>
            <w:shd w:val="clear" w:color="auto" w:fill="FFFFFF"/>
          </w:tcPr>
          <w:p w14:paraId="55B723DE" w14:textId="77777777" w:rsidR="004759A2" w:rsidRPr="00792323" w:rsidRDefault="004759A2">
            <w:pPr>
              <w:pStyle w:val="HL7TableBody"/>
            </w:pPr>
            <w:r w:rsidRPr="00792323">
              <w:t>Send order/service status request</w:t>
            </w:r>
          </w:p>
        </w:tc>
        <w:tc>
          <w:tcPr>
            <w:tcW w:w="6249" w:type="dxa"/>
            <w:shd w:val="clear" w:color="auto" w:fill="FFFFFF"/>
          </w:tcPr>
          <w:p w14:paraId="6DE7D868" w14:textId="77777777" w:rsidR="004759A2" w:rsidRPr="00792323" w:rsidRDefault="004759A2">
            <w:pPr>
              <w:pStyle w:val="HL7TableBody"/>
              <w:rPr>
                <w:b/>
              </w:rPr>
            </w:pPr>
            <w:r w:rsidRPr="00792323">
              <w:rPr>
                <w:b/>
              </w:rPr>
              <w:t>Placer Applications.</w:t>
            </w:r>
          </w:p>
          <w:p w14:paraId="72660909" w14:textId="77777777" w:rsidR="004759A2" w:rsidRPr="00792323" w:rsidRDefault="004759A2">
            <w:pPr>
              <w:pStyle w:val="HL7TableBody"/>
            </w:pPr>
          </w:p>
        </w:tc>
      </w:tr>
      <w:tr w:rsidR="004759A2" w:rsidRPr="00AF2426" w14:paraId="7E108536" w14:textId="77777777">
        <w:trPr>
          <w:jc w:val="center"/>
        </w:trPr>
        <w:tc>
          <w:tcPr>
            <w:tcW w:w="662" w:type="dxa"/>
            <w:shd w:val="clear" w:color="auto" w:fill="FFFFFF"/>
          </w:tcPr>
          <w:p w14:paraId="6D2826E5" w14:textId="77777777" w:rsidR="004759A2" w:rsidRPr="00792323" w:rsidRDefault="004759A2">
            <w:pPr>
              <w:pStyle w:val="HL7TableBody"/>
              <w:jc w:val="center"/>
            </w:pPr>
            <w:r w:rsidRPr="00792323">
              <w:t>UA</w:t>
            </w:r>
          </w:p>
        </w:tc>
        <w:tc>
          <w:tcPr>
            <w:tcW w:w="2080" w:type="dxa"/>
            <w:shd w:val="clear" w:color="auto" w:fill="FFFFFF"/>
          </w:tcPr>
          <w:p w14:paraId="3868FDE7" w14:textId="77777777" w:rsidR="004759A2" w:rsidRPr="00792323" w:rsidRDefault="004759A2">
            <w:pPr>
              <w:pStyle w:val="HL7TableBody"/>
            </w:pPr>
            <w:r w:rsidRPr="00792323">
              <w:t>Unable to accept order/service</w:t>
            </w:r>
          </w:p>
        </w:tc>
        <w:tc>
          <w:tcPr>
            <w:tcW w:w="6249" w:type="dxa"/>
            <w:shd w:val="clear" w:color="auto" w:fill="FFFFFF"/>
          </w:tcPr>
          <w:p w14:paraId="2EE1512C" w14:textId="77777777" w:rsidR="004759A2" w:rsidRPr="00792323" w:rsidRDefault="004759A2">
            <w:pPr>
              <w:pStyle w:val="HL7TableBody"/>
              <w:rPr>
                <w:b/>
              </w:rPr>
            </w:pPr>
            <w:r w:rsidRPr="00792323">
              <w:rPr>
                <w:b/>
              </w:rPr>
              <w:t>Filler Applications.</w:t>
            </w:r>
          </w:p>
          <w:p w14:paraId="14F3DF0D" w14:textId="77777777" w:rsidR="004759A2" w:rsidRPr="00792323" w:rsidRDefault="004759A2">
            <w:pPr>
              <w:pStyle w:val="HL7TableBody"/>
            </w:pPr>
            <w:r w:rsidRPr="00792323">
              <w:t>An unable</w:t>
            </w:r>
            <w:r w:rsidRPr="00792323">
              <w:noBreakHyphen/>
              <w:t>to</w:t>
            </w:r>
            <w:r w:rsidRPr="00792323">
              <w:noBreakHyphen/>
              <w:t>accept code is used when a new order cannot be accepted by the filler. Possible reasons include requesting a prescription for a drug which the patient is allergic to or for an order which requires certain equipment resources which are not available such that the order cannot be filled. Note that this is different from the communication level acceptance as defined within the MSA segment.</w:t>
            </w:r>
          </w:p>
          <w:p w14:paraId="6AC0B5EF" w14:textId="77777777" w:rsidR="004759A2" w:rsidRPr="00792323" w:rsidRDefault="004759A2">
            <w:pPr>
              <w:pStyle w:val="HL7TableBody"/>
            </w:pPr>
          </w:p>
        </w:tc>
      </w:tr>
      <w:tr w:rsidR="004759A2" w:rsidRPr="00AF2426" w14:paraId="100B4BAC" w14:textId="77777777">
        <w:trPr>
          <w:jc w:val="center"/>
        </w:trPr>
        <w:tc>
          <w:tcPr>
            <w:tcW w:w="662" w:type="dxa"/>
            <w:shd w:val="clear" w:color="auto" w:fill="FFFFFF"/>
          </w:tcPr>
          <w:p w14:paraId="5AD35E54" w14:textId="77777777" w:rsidR="004759A2" w:rsidRPr="00792323" w:rsidRDefault="004759A2">
            <w:pPr>
              <w:pStyle w:val="HL7TableBody"/>
              <w:jc w:val="center"/>
            </w:pPr>
            <w:r w:rsidRPr="00792323">
              <w:t>UC</w:t>
            </w:r>
          </w:p>
        </w:tc>
        <w:tc>
          <w:tcPr>
            <w:tcW w:w="2080" w:type="dxa"/>
            <w:shd w:val="clear" w:color="auto" w:fill="FFFFFF"/>
          </w:tcPr>
          <w:p w14:paraId="79D6A423" w14:textId="77777777" w:rsidR="004759A2" w:rsidRPr="00792323" w:rsidRDefault="004759A2">
            <w:pPr>
              <w:pStyle w:val="HL7TableBody"/>
            </w:pPr>
            <w:r w:rsidRPr="00792323">
              <w:t>Unable to cancel</w:t>
            </w:r>
          </w:p>
        </w:tc>
        <w:tc>
          <w:tcPr>
            <w:tcW w:w="6249" w:type="dxa"/>
            <w:shd w:val="clear" w:color="auto" w:fill="FFFFFF"/>
          </w:tcPr>
          <w:p w14:paraId="3A63DAEF" w14:textId="77777777" w:rsidR="004759A2" w:rsidRPr="00792323" w:rsidRDefault="004759A2" w:rsidP="006155D0">
            <w:pPr>
              <w:pStyle w:val="HL7TableBody"/>
              <w:rPr>
                <w:b/>
                <w:noProof/>
              </w:rPr>
            </w:pPr>
            <w:r w:rsidRPr="00792323">
              <w:rPr>
                <w:b/>
                <w:noProof/>
              </w:rPr>
              <w:t>Filler or Placer Applications.</w:t>
            </w:r>
          </w:p>
          <w:p w14:paraId="23D2E55B" w14:textId="77777777" w:rsidR="004759A2" w:rsidRPr="00792323" w:rsidRDefault="004759A2" w:rsidP="006155D0">
            <w:pPr>
              <w:pStyle w:val="HL7TableBody"/>
              <w:rPr>
                <w:noProof/>
              </w:rPr>
            </w:pPr>
            <w:r w:rsidRPr="00792323">
              <w:rPr>
                <w:noProof/>
              </w:rPr>
              <w:t>An unable-to-cancel code is used when the ordered service is at a point that it cannot be canceled by the placer or filler or when local rules prevent cancellation by the filler. The use of this code is dependent on the value of ORC-6-response flag.</w:t>
            </w:r>
          </w:p>
          <w:p w14:paraId="6CB5A86D" w14:textId="77777777" w:rsidR="004759A2" w:rsidRPr="00792323" w:rsidRDefault="004759A2">
            <w:pPr>
              <w:pStyle w:val="HL7TableBody"/>
            </w:pPr>
            <w:r w:rsidRPr="00792323">
              <w:rPr>
                <w:noProof/>
              </w:rPr>
              <w:t>If the filler initiated the request to cancel and the placer is unable to cancel while the filler cannot proceed with the fulfillment of that order, then the necessary communication to resolve the conflict is outside the scope of these messages.</w:t>
            </w:r>
          </w:p>
        </w:tc>
      </w:tr>
      <w:tr w:rsidR="004759A2" w:rsidRPr="00AF2426" w14:paraId="7F6F5ECA" w14:textId="77777777">
        <w:trPr>
          <w:jc w:val="center"/>
        </w:trPr>
        <w:tc>
          <w:tcPr>
            <w:tcW w:w="662" w:type="dxa"/>
            <w:shd w:val="clear" w:color="auto" w:fill="FFFFFF"/>
          </w:tcPr>
          <w:p w14:paraId="1C62B285" w14:textId="77777777" w:rsidR="004759A2" w:rsidRPr="00792323" w:rsidRDefault="004759A2">
            <w:pPr>
              <w:pStyle w:val="HL7TableBody"/>
              <w:jc w:val="center"/>
            </w:pPr>
            <w:r w:rsidRPr="00792323">
              <w:t>UD</w:t>
            </w:r>
          </w:p>
        </w:tc>
        <w:tc>
          <w:tcPr>
            <w:tcW w:w="2080" w:type="dxa"/>
            <w:shd w:val="clear" w:color="auto" w:fill="FFFFFF"/>
          </w:tcPr>
          <w:p w14:paraId="1167522A" w14:textId="77777777" w:rsidR="004759A2" w:rsidRPr="00792323" w:rsidRDefault="004759A2">
            <w:pPr>
              <w:pStyle w:val="HL7TableBody"/>
            </w:pPr>
            <w:r w:rsidRPr="00792323">
              <w:t>Unable to discontinue</w:t>
            </w:r>
          </w:p>
        </w:tc>
        <w:tc>
          <w:tcPr>
            <w:tcW w:w="6249" w:type="dxa"/>
            <w:shd w:val="clear" w:color="auto" w:fill="FFFFFF"/>
          </w:tcPr>
          <w:p w14:paraId="43C7D16D" w14:textId="77777777" w:rsidR="004759A2" w:rsidRPr="00792323" w:rsidRDefault="004759A2" w:rsidP="006155D0">
            <w:pPr>
              <w:pStyle w:val="HL7TableBody"/>
              <w:rPr>
                <w:b/>
                <w:noProof/>
              </w:rPr>
            </w:pPr>
            <w:r w:rsidRPr="00792323">
              <w:rPr>
                <w:b/>
                <w:noProof/>
              </w:rPr>
              <w:t>Filler or Placer Applications.</w:t>
            </w:r>
          </w:p>
          <w:p w14:paraId="63BA16F7" w14:textId="77777777" w:rsidR="004759A2" w:rsidRPr="00792323" w:rsidRDefault="004759A2" w:rsidP="006155D0">
            <w:pPr>
              <w:pStyle w:val="HL7TableBody"/>
              <w:rPr>
                <w:noProof/>
              </w:rPr>
            </w:pPr>
            <w:r w:rsidRPr="00792323">
              <w:rPr>
                <w:noProof/>
              </w:rPr>
              <w:t>An unable-to-discontinue code is used when the ordered service is at a point that it cannot be discontinued by the placer or filler or when local rules prevent discontinuance by the filler. The use of this code is dependent on the value of ORC-6-response flag.</w:t>
            </w:r>
          </w:p>
          <w:p w14:paraId="750FEFCC" w14:textId="77777777" w:rsidR="004759A2" w:rsidRPr="00792323" w:rsidRDefault="004759A2">
            <w:pPr>
              <w:pStyle w:val="HL7TableBody"/>
            </w:pPr>
            <w:r w:rsidRPr="00792323">
              <w:rPr>
                <w:noProof/>
              </w:rPr>
              <w:t>If the filler initiated the request to discontinue and the placer is unable to discontinue while the filler cannot proceed with the fulfillment of that order, then the necessary communication to resolve the conflict is outside the scope of these messages.</w:t>
            </w:r>
          </w:p>
        </w:tc>
      </w:tr>
      <w:tr w:rsidR="004759A2" w:rsidRPr="00AF2426" w14:paraId="29157D74" w14:textId="77777777">
        <w:trPr>
          <w:jc w:val="center"/>
        </w:trPr>
        <w:tc>
          <w:tcPr>
            <w:tcW w:w="662" w:type="dxa"/>
            <w:shd w:val="clear" w:color="auto" w:fill="FFFFFF"/>
          </w:tcPr>
          <w:p w14:paraId="6E946AFC" w14:textId="77777777" w:rsidR="004759A2" w:rsidRPr="00792323" w:rsidRDefault="004759A2">
            <w:pPr>
              <w:pStyle w:val="HL7TableBody"/>
              <w:jc w:val="center"/>
            </w:pPr>
            <w:r w:rsidRPr="00792323">
              <w:t>UF</w:t>
            </w:r>
          </w:p>
        </w:tc>
        <w:tc>
          <w:tcPr>
            <w:tcW w:w="2080" w:type="dxa"/>
            <w:shd w:val="clear" w:color="auto" w:fill="FFFFFF"/>
          </w:tcPr>
          <w:p w14:paraId="4ED92C46" w14:textId="77777777" w:rsidR="004759A2" w:rsidRPr="00792323" w:rsidRDefault="004759A2">
            <w:pPr>
              <w:pStyle w:val="HL7TableBody"/>
            </w:pPr>
            <w:r w:rsidRPr="00792323">
              <w:t>Unable to refill</w:t>
            </w:r>
          </w:p>
        </w:tc>
        <w:tc>
          <w:tcPr>
            <w:tcW w:w="6249" w:type="dxa"/>
            <w:shd w:val="clear" w:color="auto" w:fill="FFFFFF"/>
          </w:tcPr>
          <w:p w14:paraId="7C845477" w14:textId="77777777" w:rsidR="004759A2" w:rsidRPr="00792323" w:rsidRDefault="004759A2">
            <w:pPr>
              <w:pStyle w:val="HL7TableBody"/>
              <w:rPr>
                <w:b/>
              </w:rPr>
            </w:pPr>
            <w:r w:rsidRPr="00792323">
              <w:rPr>
                <w:b/>
              </w:rPr>
              <w:t>Filler Applications.</w:t>
            </w:r>
          </w:p>
          <w:p w14:paraId="7BA94DAA" w14:textId="77777777" w:rsidR="004759A2" w:rsidRPr="00792323" w:rsidRDefault="004759A2">
            <w:pPr>
              <w:pStyle w:val="HL7TableBody"/>
            </w:pPr>
            <w:r w:rsidRPr="00792323">
              <w:t xml:space="preserve">Negative response to RF Refill order/service request, indicating that the receiving </w:t>
            </w:r>
            <w:r w:rsidRPr="00792323">
              <w:lastRenderedPageBreak/>
              <w:t>application was not able to complete the refill request.</w:t>
            </w:r>
          </w:p>
        </w:tc>
      </w:tr>
      <w:tr w:rsidR="004759A2" w:rsidRPr="00792323" w14:paraId="5E657904" w14:textId="77777777">
        <w:trPr>
          <w:jc w:val="center"/>
        </w:trPr>
        <w:tc>
          <w:tcPr>
            <w:tcW w:w="662" w:type="dxa"/>
            <w:shd w:val="clear" w:color="auto" w:fill="FFFFFF"/>
          </w:tcPr>
          <w:p w14:paraId="387A8702" w14:textId="77777777" w:rsidR="004759A2" w:rsidRPr="00792323" w:rsidRDefault="004759A2">
            <w:pPr>
              <w:pStyle w:val="HL7TableBody"/>
              <w:jc w:val="center"/>
            </w:pPr>
            <w:r w:rsidRPr="00792323">
              <w:lastRenderedPageBreak/>
              <w:t>UH</w:t>
            </w:r>
          </w:p>
        </w:tc>
        <w:tc>
          <w:tcPr>
            <w:tcW w:w="2080" w:type="dxa"/>
            <w:shd w:val="clear" w:color="auto" w:fill="FFFFFF"/>
          </w:tcPr>
          <w:p w14:paraId="4F9A3696" w14:textId="77777777" w:rsidR="004759A2" w:rsidRPr="00792323" w:rsidRDefault="004759A2">
            <w:pPr>
              <w:pStyle w:val="HL7TableBody"/>
            </w:pPr>
            <w:r w:rsidRPr="00792323">
              <w:t>Unable to put on hold</w:t>
            </w:r>
          </w:p>
        </w:tc>
        <w:tc>
          <w:tcPr>
            <w:tcW w:w="6249" w:type="dxa"/>
            <w:shd w:val="clear" w:color="auto" w:fill="FFFFFF"/>
          </w:tcPr>
          <w:p w14:paraId="6A2CF0AE" w14:textId="77777777" w:rsidR="004759A2" w:rsidRPr="00792323" w:rsidRDefault="004759A2">
            <w:pPr>
              <w:pStyle w:val="HL7TableBody"/>
              <w:rPr>
                <w:b/>
              </w:rPr>
            </w:pPr>
            <w:r w:rsidRPr="00792323">
              <w:rPr>
                <w:b/>
              </w:rPr>
              <w:t>Filler Applications.</w:t>
            </w:r>
          </w:p>
          <w:p w14:paraId="591A3B65" w14:textId="77777777" w:rsidR="004759A2" w:rsidRPr="00792323" w:rsidRDefault="004759A2">
            <w:pPr>
              <w:pStyle w:val="HL7TableBody"/>
            </w:pPr>
          </w:p>
        </w:tc>
      </w:tr>
      <w:tr w:rsidR="004759A2" w:rsidRPr="00792323" w14:paraId="30D5D6F6" w14:textId="77777777">
        <w:trPr>
          <w:jc w:val="center"/>
        </w:trPr>
        <w:tc>
          <w:tcPr>
            <w:tcW w:w="662" w:type="dxa"/>
            <w:shd w:val="clear" w:color="auto" w:fill="FFFFFF"/>
          </w:tcPr>
          <w:p w14:paraId="75E07ACC" w14:textId="77777777" w:rsidR="004759A2" w:rsidRPr="00792323" w:rsidRDefault="004759A2">
            <w:pPr>
              <w:pStyle w:val="HL7TableBody"/>
              <w:jc w:val="center"/>
            </w:pPr>
            <w:r w:rsidRPr="00792323">
              <w:t>UM</w:t>
            </w:r>
          </w:p>
        </w:tc>
        <w:tc>
          <w:tcPr>
            <w:tcW w:w="2080" w:type="dxa"/>
            <w:shd w:val="clear" w:color="auto" w:fill="FFFFFF"/>
          </w:tcPr>
          <w:p w14:paraId="3FD3D6FA" w14:textId="77777777" w:rsidR="004759A2" w:rsidRPr="00792323" w:rsidRDefault="004759A2">
            <w:pPr>
              <w:pStyle w:val="HL7TableBody"/>
            </w:pPr>
            <w:r w:rsidRPr="00792323">
              <w:t>Unable to replace</w:t>
            </w:r>
          </w:p>
        </w:tc>
        <w:tc>
          <w:tcPr>
            <w:tcW w:w="6249" w:type="dxa"/>
            <w:shd w:val="clear" w:color="auto" w:fill="FFFFFF"/>
          </w:tcPr>
          <w:p w14:paraId="3CEAF9D4" w14:textId="77777777" w:rsidR="004759A2" w:rsidRPr="00792323" w:rsidRDefault="004759A2">
            <w:pPr>
              <w:pStyle w:val="HL7TableBody"/>
              <w:rPr>
                <w:b/>
              </w:rPr>
            </w:pPr>
            <w:r w:rsidRPr="00792323">
              <w:rPr>
                <w:b/>
              </w:rPr>
              <w:t>Filler Applications.</w:t>
            </w:r>
          </w:p>
          <w:p w14:paraId="1D7F1F05" w14:textId="77777777" w:rsidR="004759A2" w:rsidRPr="00792323" w:rsidRDefault="004759A2">
            <w:pPr>
              <w:pStyle w:val="HL7TableBody"/>
            </w:pPr>
          </w:p>
        </w:tc>
      </w:tr>
      <w:tr w:rsidR="004759A2" w:rsidRPr="00AF2426" w14:paraId="4538BFA5" w14:textId="77777777">
        <w:trPr>
          <w:jc w:val="center"/>
        </w:trPr>
        <w:tc>
          <w:tcPr>
            <w:tcW w:w="662" w:type="dxa"/>
            <w:shd w:val="clear" w:color="auto" w:fill="FFFFFF"/>
          </w:tcPr>
          <w:p w14:paraId="16A47489" w14:textId="77777777" w:rsidR="004759A2" w:rsidRPr="00792323" w:rsidRDefault="004759A2">
            <w:pPr>
              <w:pStyle w:val="HL7TableBody"/>
              <w:jc w:val="center"/>
            </w:pPr>
            <w:r w:rsidRPr="00792323">
              <w:t>UN</w:t>
            </w:r>
          </w:p>
        </w:tc>
        <w:tc>
          <w:tcPr>
            <w:tcW w:w="2080" w:type="dxa"/>
            <w:shd w:val="clear" w:color="auto" w:fill="FFFFFF"/>
          </w:tcPr>
          <w:p w14:paraId="3E176517" w14:textId="77777777" w:rsidR="004759A2" w:rsidRPr="00792323" w:rsidRDefault="004759A2">
            <w:pPr>
              <w:pStyle w:val="HL7TableBody"/>
            </w:pPr>
            <w:r w:rsidRPr="00792323">
              <w:t>Unlink order/service from patient care problem or goal</w:t>
            </w:r>
          </w:p>
        </w:tc>
        <w:tc>
          <w:tcPr>
            <w:tcW w:w="6249" w:type="dxa"/>
            <w:shd w:val="clear" w:color="auto" w:fill="FFFFFF"/>
          </w:tcPr>
          <w:p w14:paraId="228DFB79" w14:textId="77777777" w:rsidR="004759A2" w:rsidRPr="00792323" w:rsidRDefault="004759A2">
            <w:pPr>
              <w:pStyle w:val="HL7TableBody"/>
              <w:rPr>
                <w:b/>
              </w:rPr>
            </w:pPr>
            <w:r w:rsidRPr="00792323">
              <w:rPr>
                <w:b/>
              </w:rPr>
              <w:t>Placer or Filler Applications.</w:t>
            </w:r>
          </w:p>
          <w:p w14:paraId="3BF51BD0" w14:textId="77777777" w:rsidR="004759A2" w:rsidRPr="00792323" w:rsidRDefault="004759A2">
            <w:pPr>
              <w:pStyle w:val="HL7TableBody"/>
            </w:pPr>
            <w:r w:rsidRPr="00792323">
              <w:t>Refer to Chapter 12 Patient Care for complete discussion.</w:t>
            </w:r>
          </w:p>
        </w:tc>
      </w:tr>
      <w:tr w:rsidR="004759A2" w:rsidRPr="00792323" w14:paraId="5D4FD746" w14:textId="77777777">
        <w:trPr>
          <w:jc w:val="center"/>
        </w:trPr>
        <w:tc>
          <w:tcPr>
            <w:tcW w:w="662" w:type="dxa"/>
            <w:shd w:val="clear" w:color="auto" w:fill="FFFFFF"/>
          </w:tcPr>
          <w:p w14:paraId="2D1D08EA" w14:textId="77777777" w:rsidR="004759A2" w:rsidRPr="00792323" w:rsidRDefault="004759A2">
            <w:pPr>
              <w:pStyle w:val="HL7TableBody"/>
              <w:jc w:val="center"/>
            </w:pPr>
            <w:r w:rsidRPr="00792323">
              <w:t>UR</w:t>
            </w:r>
          </w:p>
        </w:tc>
        <w:tc>
          <w:tcPr>
            <w:tcW w:w="2080" w:type="dxa"/>
            <w:shd w:val="clear" w:color="auto" w:fill="FFFFFF"/>
          </w:tcPr>
          <w:p w14:paraId="4DEBC908" w14:textId="77777777" w:rsidR="004759A2" w:rsidRPr="00792323" w:rsidRDefault="004759A2">
            <w:pPr>
              <w:pStyle w:val="HL7TableBody"/>
            </w:pPr>
            <w:r w:rsidRPr="00792323">
              <w:t>Unable to release</w:t>
            </w:r>
          </w:p>
        </w:tc>
        <w:tc>
          <w:tcPr>
            <w:tcW w:w="6249" w:type="dxa"/>
            <w:shd w:val="clear" w:color="auto" w:fill="FFFFFF"/>
          </w:tcPr>
          <w:p w14:paraId="698C1171" w14:textId="77777777" w:rsidR="004759A2" w:rsidRPr="00792323" w:rsidRDefault="004759A2">
            <w:pPr>
              <w:pStyle w:val="HL7TableBody"/>
              <w:rPr>
                <w:b/>
              </w:rPr>
            </w:pPr>
            <w:r w:rsidRPr="00792323">
              <w:rPr>
                <w:b/>
              </w:rPr>
              <w:t>Filler Applications.</w:t>
            </w:r>
          </w:p>
          <w:p w14:paraId="3D861E94" w14:textId="77777777" w:rsidR="004759A2" w:rsidRPr="00792323" w:rsidRDefault="004759A2">
            <w:pPr>
              <w:pStyle w:val="HL7TableBody"/>
            </w:pPr>
          </w:p>
        </w:tc>
      </w:tr>
      <w:tr w:rsidR="004759A2" w:rsidRPr="00792323" w14:paraId="0628DF63" w14:textId="77777777">
        <w:trPr>
          <w:jc w:val="center"/>
        </w:trPr>
        <w:tc>
          <w:tcPr>
            <w:tcW w:w="662" w:type="dxa"/>
            <w:shd w:val="clear" w:color="auto" w:fill="FFFFFF"/>
          </w:tcPr>
          <w:p w14:paraId="5B028B85" w14:textId="77777777" w:rsidR="004759A2" w:rsidRPr="00792323" w:rsidRDefault="004759A2">
            <w:pPr>
              <w:pStyle w:val="HL7TableBody"/>
              <w:jc w:val="center"/>
            </w:pPr>
            <w:r w:rsidRPr="00792323">
              <w:t>UX</w:t>
            </w:r>
          </w:p>
        </w:tc>
        <w:tc>
          <w:tcPr>
            <w:tcW w:w="2080" w:type="dxa"/>
            <w:shd w:val="clear" w:color="auto" w:fill="FFFFFF"/>
          </w:tcPr>
          <w:p w14:paraId="0BAF4729" w14:textId="77777777" w:rsidR="004759A2" w:rsidRPr="00792323" w:rsidRDefault="004759A2">
            <w:pPr>
              <w:pStyle w:val="HL7TableBody"/>
            </w:pPr>
            <w:r w:rsidRPr="00792323">
              <w:t>Unable to change</w:t>
            </w:r>
          </w:p>
        </w:tc>
        <w:tc>
          <w:tcPr>
            <w:tcW w:w="6249" w:type="dxa"/>
            <w:shd w:val="clear" w:color="auto" w:fill="FFFFFF"/>
          </w:tcPr>
          <w:p w14:paraId="5E499B34" w14:textId="77777777" w:rsidR="004759A2" w:rsidRPr="00792323" w:rsidRDefault="004759A2">
            <w:pPr>
              <w:pStyle w:val="HL7TableBody"/>
              <w:rPr>
                <w:b/>
              </w:rPr>
            </w:pPr>
            <w:r w:rsidRPr="00792323">
              <w:rPr>
                <w:b/>
              </w:rPr>
              <w:t>Filler Applications.</w:t>
            </w:r>
          </w:p>
          <w:p w14:paraId="48D3F348" w14:textId="77777777" w:rsidR="004759A2" w:rsidRPr="00792323" w:rsidRDefault="004759A2">
            <w:pPr>
              <w:pStyle w:val="HL7TableBody"/>
            </w:pPr>
          </w:p>
        </w:tc>
      </w:tr>
      <w:tr w:rsidR="004759A2" w:rsidRPr="00792323" w14:paraId="403B2474" w14:textId="77777777">
        <w:trPr>
          <w:jc w:val="center"/>
        </w:trPr>
        <w:tc>
          <w:tcPr>
            <w:tcW w:w="662" w:type="dxa"/>
            <w:shd w:val="clear" w:color="auto" w:fill="FFFFFF"/>
          </w:tcPr>
          <w:p w14:paraId="690E7E5A" w14:textId="77777777" w:rsidR="004759A2" w:rsidRPr="00792323" w:rsidRDefault="004759A2">
            <w:pPr>
              <w:pStyle w:val="HL7TableBody"/>
              <w:jc w:val="center"/>
            </w:pPr>
            <w:r w:rsidRPr="00792323">
              <w:t>XO</w:t>
            </w:r>
          </w:p>
        </w:tc>
        <w:tc>
          <w:tcPr>
            <w:tcW w:w="2080" w:type="dxa"/>
            <w:shd w:val="clear" w:color="auto" w:fill="FFFFFF"/>
          </w:tcPr>
          <w:p w14:paraId="6C123509" w14:textId="77777777" w:rsidR="004759A2" w:rsidRPr="00792323" w:rsidRDefault="004759A2">
            <w:pPr>
              <w:pStyle w:val="HL7TableBody"/>
            </w:pPr>
            <w:r w:rsidRPr="00792323">
              <w:t>Change order/service request</w:t>
            </w:r>
          </w:p>
        </w:tc>
        <w:tc>
          <w:tcPr>
            <w:tcW w:w="6249" w:type="dxa"/>
            <w:shd w:val="clear" w:color="auto" w:fill="FFFFFF"/>
          </w:tcPr>
          <w:p w14:paraId="11897B28" w14:textId="77777777" w:rsidR="004759A2" w:rsidRPr="00792323" w:rsidRDefault="004759A2">
            <w:pPr>
              <w:pStyle w:val="HL7TableBody"/>
              <w:rPr>
                <w:b/>
              </w:rPr>
            </w:pPr>
            <w:r w:rsidRPr="00792323">
              <w:rPr>
                <w:b/>
              </w:rPr>
              <w:t>Placer Applications.</w:t>
            </w:r>
          </w:p>
          <w:p w14:paraId="62465BC3" w14:textId="77777777" w:rsidR="004759A2" w:rsidRPr="00792323" w:rsidRDefault="004759A2">
            <w:pPr>
              <w:pStyle w:val="HL7TableBody"/>
            </w:pPr>
          </w:p>
        </w:tc>
      </w:tr>
      <w:tr w:rsidR="004759A2" w:rsidRPr="00792323" w14:paraId="49E196A1" w14:textId="77777777">
        <w:trPr>
          <w:jc w:val="center"/>
        </w:trPr>
        <w:tc>
          <w:tcPr>
            <w:tcW w:w="662" w:type="dxa"/>
            <w:shd w:val="clear" w:color="auto" w:fill="FFFFFF"/>
          </w:tcPr>
          <w:p w14:paraId="37F23D19" w14:textId="77777777" w:rsidR="004759A2" w:rsidRPr="00792323" w:rsidRDefault="004759A2">
            <w:pPr>
              <w:pStyle w:val="HL7TableBody"/>
              <w:jc w:val="center"/>
            </w:pPr>
            <w:r w:rsidRPr="00792323">
              <w:t>XR</w:t>
            </w:r>
          </w:p>
        </w:tc>
        <w:tc>
          <w:tcPr>
            <w:tcW w:w="2080" w:type="dxa"/>
            <w:shd w:val="clear" w:color="auto" w:fill="FFFFFF"/>
          </w:tcPr>
          <w:p w14:paraId="631EC272" w14:textId="77777777" w:rsidR="004759A2" w:rsidRPr="00792323" w:rsidRDefault="004759A2">
            <w:pPr>
              <w:pStyle w:val="HL7TableBody"/>
            </w:pPr>
            <w:r w:rsidRPr="00792323">
              <w:t>Changed as requested</w:t>
            </w:r>
          </w:p>
        </w:tc>
        <w:tc>
          <w:tcPr>
            <w:tcW w:w="6249" w:type="dxa"/>
            <w:shd w:val="clear" w:color="auto" w:fill="FFFFFF"/>
          </w:tcPr>
          <w:p w14:paraId="2E166B81" w14:textId="77777777" w:rsidR="004759A2" w:rsidRPr="00792323" w:rsidRDefault="004759A2">
            <w:pPr>
              <w:pStyle w:val="HL7TableBody"/>
              <w:rPr>
                <w:b/>
              </w:rPr>
            </w:pPr>
            <w:r w:rsidRPr="00792323">
              <w:rPr>
                <w:b/>
              </w:rPr>
              <w:t>Filler Applications.</w:t>
            </w:r>
          </w:p>
          <w:p w14:paraId="2D26F068" w14:textId="77777777" w:rsidR="004759A2" w:rsidRPr="00792323" w:rsidRDefault="004759A2">
            <w:pPr>
              <w:pStyle w:val="HL7TableBody"/>
            </w:pPr>
          </w:p>
        </w:tc>
      </w:tr>
      <w:tr w:rsidR="004759A2" w:rsidRPr="00792323" w14:paraId="4FE16C31" w14:textId="77777777">
        <w:trPr>
          <w:jc w:val="center"/>
        </w:trPr>
        <w:tc>
          <w:tcPr>
            <w:tcW w:w="662" w:type="dxa"/>
            <w:shd w:val="clear" w:color="auto" w:fill="FFFFFF"/>
          </w:tcPr>
          <w:p w14:paraId="6E5C77F3" w14:textId="77777777" w:rsidR="004759A2" w:rsidRPr="00792323" w:rsidRDefault="004759A2">
            <w:pPr>
              <w:pStyle w:val="HL7TableBody"/>
              <w:jc w:val="center"/>
            </w:pPr>
            <w:r w:rsidRPr="00792323">
              <w:t>XX</w:t>
            </w:r>
          </w:p>
        </w:tc>
        <w:tc>
          <w:tcPr>
            <w:tcW w:w="2080" w:type="dxa"/>
            <w:shd w:val="clear" w:color="auto" w:fill="FFFFFF"/>
          </w:tcPr>
          <w:p w14:paraId="6C72A0D5" w14:textId="77777777" w:rsidR="004759A2" w:rsidRPr="00792323" w:rsidRDefault="004759A2">
            <w:pPr>
              <w:pStyle w:val="HL7TableBody"/>
            </w:pPr>
            <w:r w:rsidRPr="00792323">
              <w:t>Order/service changed, unsol.</w:t>
            </w:r>
          </w:p>
        </w:tc>
        <w:tc>
          <w:tcPr>
            <w:tcW w:w="6249" w:type="dxa"/>
            <w:shd w:val="clear" w:color="auto" w:fill="FFFFFF"/>
          </w:tcPr>
          <w:p w14:paraId="0490F974" w14:textId="77777777" w:rsidR="004759A2" w:rsidRPr="00792323" w:rsidRDefault="004759A2">
            <w:pPr>
              <w:pStyle w:val="HL7TableBody"/>
              <w:rPr>
                <w:b/>
              </w:rPr>
            </w:pPr>
            <w:r w:rsidRPr="00792323">
              <w:rPr>
                <w:b/>
              </w:rPr>
              <w:t>Filler Applications.</w:t>
            </w:r>
          </w:p>
          <w:p w14:paraId="48BE842C" w14:textId="77777777" w:rsidR="004759A2" w:rsidRPr="00792323" w:rsidRDefault="004759A2">
            <w:pPr>
              <w:pStyle w:val="HL7TableBody"/>
            </w:pPr>
          </w:p>
        </w:tc>
      </w:tr>
      <w:tr w:rsidR="004759A2" w:rsidRPr="00AF2426" w14:paraId="2697D753" w14:textId="77777777">
        <w:trPr>
          <w:jc w:val="center"/>
        </w:trPr>
        <w:tc>
          <w:tcPr>
            <w:tcW w:w="662" w:type="dxa"/>
            <w:tcBorders>
              <w:bottom w:val="double" w:sz="4" w:space="0" w:color="auto"/>
            </w:tcBorders>
            <w:shd w:val="clear" w:color="auto" w:fill="FFFFFF"/>
          </w:tcPr>
          <w:p w14:paraId="16007656" w14:textId="77777777" w:rsidR="004759A2" w:rsidRPr="00792323" w:rsidRDefault="004759A2">
            <w:pPr>
              <w:pStyle w:val="HL7TableBody"/>
              <w:jc w:val="center"/>
            </w:pPr>
            <w:r w:rsidRPr="00792323">
              <w:t>MC</w:t>
            </w:r>
          </w:p>
        </w:tc>
        <w:tc>
          <w:tcPr>
            <w:tcW w:w="2080" w:type="dxa"/>
            <w:tcBorders>
              <w:bottom w:val="double" w:sz="4" w:space="0" w:color="auto"/>
            </w:tcBorders>
            <w:shd w:val="clear" w:color="auto" w:fill="FFFFFF"/>
          </w:tcPr>
          <w:p w14:paraId="2AC86F40" w14:textId="77777777" w:rsidR="004759A2" w:rsidRPr="00792323" w:rsidRDefault="004759A2">
            <w:pPr>
              <w:pStyle w:val="HL7TableBody"/>
            </w:pPr>
            <w:r w:rsidRPr="00792323">
              <w:t>Miscellaneous Charge – not associated with an order</w:t>
            </w:r>
          </w:p>
        </w:tc>
        <w:tc>
          <w:tcPr>
            <w:tcW w:w="6249" w:type="dxa"/>
            <w:tcBorders>
              <w:bottom w:val="double" w:sz="4" w:space="0" w:color="auto"/>
            </w:tcBorders>
            <w:shd w:val="clear" w:color="auto" w:fill="FFFFFF"/>
          </w:tcPr>
          <w:p w14:paraId="6660B1F4" w14:textId="77777777" w:rsidR="004759A2" w:rsidRPr="00792323" w:rsidRDefault="004759A2">
            <w:pPr>
              <w:pStyle w:val="HL7TableBody"/>
              <w:rPr>
                <w:b/>
              </w:rPr>
            </w:pPr>
            <w:r w:rsidRPr="00792323">
              <w:rPr>
                <w:b/>
              </w:rPr>
              <w:t>applies to DFT^P03^DFT_P03 and DFT^P11^DFT_P11</w:t>
            </w:r>
          </w:p>
        </w:tc>
      </w:tr>
    </w:tbl>
    <w:p w14:paraId="2A2C6465" w14:textId="77777777" w:rsidR="004759A2" w:rsidRPr="00792323" w:rsidRDefault="004759A2" w:rsidP="00776BF5">
      <w:pPr>
        <w:rPr>
          <w:lang w:val="en-US" w:eastAsia="en-US"/>
        </w:rPr>
      </w:pPr>
    </w:p>
    <w:p w14:paraId="041436FC" w14:textId="77777777" w:rsidR="004759A2" w:rsidRPr="00792323" w:rsidRDefault="004759A2" w:rsidP="00A62F22">
      <w:pPr>
        <w:pStyle w:val="Heading4"/>
      </w:pPr>
      <w:bookmarkStart w:id="436" w:name="_Toc423691133"/>
      <w:r w:rsidRPr="00792323">
        <w:t xml:space="preserve">0121 </w:t>
      </w:r>
      <w:r w:rsidR="006559F5">
        <w:t>–</w:t>
      </w:r>
      <w:r w:rsidRPr="00792323">
        <w:t xml:space="preserve"> Response Flag</w:t>
      </w:r>
      <w:bookmarkEnd w:id="436"/>
    </w:p>
    <w:p w14:paraId="168E0F2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64E10E6" w14:textId="77777777">
        <w:trPr>
          <w:tblHeader/>
        </w:trPr>
        <w:tc>
          <w:tcPr>
            <w:tcW w:w="720" w:type="dxa"/>
            <w:tcBorders>
              <w:top w:val="double" w:sz="4" w:space="0" w:color="auto"/>
            </w:tcBorders>
            <w:shd w:val="pct10" w:color="auto" w:fill="FFFFFF"/>
          </w:tcPr>
          <w:p w14:paraId="62E922F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4EE391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211E4E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38743D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74170D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49369CA" w14:textId="77777777" w:rsidR="004759A2" w:rsidRPr="00792323" w:rsidRDefault="004759A2">
            <w:pPr>
              <w:pStyle w:val="TableMetaHeader"/>
              <w:rPr>
                <w:noProof w:val="0"/>
              </w:rPr>
            </w:pPr>
            <w:r w:rsidRPr="00792323">
              <w:rPr>
                <w:noProof w:val="0"/>
              </w:rPr>
              <w:t>Status</w:t>
            </w:r>
          </w:p>
        </w:tc>
      </w:tr>
      <w:tr w:rsidR="004759A2" w:rsidRPr="00792323" w14:paraId="09F7A8C2" w14:textId="77777777">
        <w:tc>
          <w:tcPr>
            <w:tcW w:w="720" w:type="dxa"/>
            <w:tcBorders>
              <w:bottom w:val="double" w:sz="4" w:space="0" w:color="auto"/>
            </w:tcBorders>
            <w:shd w:val="clear" w:color="auto" w:fill="FFFFFF"/>
          </w:tcPr>
          <w:p w14:paraId="1BEB08F8" w14:textId="77777777" w:rsidR="004759A2" w:rsidRPr="00792323" w:rsidRDefault="004759A2">
            <w:pPr>
              <w:pStyle w:val="TableMetaBody"/>
              <w:rPr>
                <w:noProof w:val="0"/>
              </w:rPr>
            </w:pPr>
            <w:r w:rsidRPr="00792323">
              <w:rPr>
                <w:noProof w:val="0"/>
              </w:rPr>
              <w:t>0121</w:t>
            </w:r>
          </w:p>
        </w:tc>
        <w:tc>
          <w:tcPr>
            <w:tcW w:w="1152" w:type="dxa"/>
            <w:tcBorders>
              <w:bottom w:val="double" w:sz="4" w:space="0" w:color="auto"/>
            </w:tcBorders>
            <w:shd w:val="clear" w:color="auto" w:fill="FFFFFF"/>
          </w:tcPr>
          <w:p w14:paraId="22C3DB8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EC97DD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2ECA87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C07F2DC" w14:textId="77777777" w:rsidR="004759A2" w:rsidRPr="00792323" w:rsidRDefault="004759A2">
            <w:pPr>
              <w:pStyle w:val="TableMetaBody"/>
              <w:rPr>
                <w:noProof w:val="0"/>
              </w:rPr>
            </w:pPr>
            <w:r w:rsidRPr="00792323">
              <w:rPr>
                <w:noProof w:val="0"/>
              </w:rPr>
              <w:t>ORC-6</w:t>
            </w:r>
          </w:p>
        </w:tc>
        <w:tc>
          <w:tcPr>
            <w:tcW w:w="1152" w:type="dxa"/>
            <w:tcBorders>
              <w:bottom w:val="double" w:sz="4" w:space="0" w:color="auto"/>
            </w:tcBorders>
            <w:shd w:val="clear" w:color="auto" w:fill="FFFFFF"/>
          </w:tcPr>
          <w:p w14:paraId="07FCD803" w14:textId="77777777" w:rsidR="004759A2" w:rsidRPr="00792323" w:rsidRDefault="004759A2">
            <w:pPr>
              <w:pStyle w:val="TableMetaBody"/>
              <w:rPr>
                <w:noProof w:val="0"/>
              </w:rPr>
            </w:pPr>
            <w:r w:rsidRPr="00792323">
              <w:rPr>
                <w:noProof w:val="0"/>
              </w:rPr>
              <w:t>Active</w:t>
            </w:r>
          </w:p>
        </w:tc>
      </w:tr>
    </w:tbl>
    <w:p w14:paraId="7D11E0C2" w14:textId="77777777" w:rsidR="004759A2" w:rsidRPr="00792323" w:rsidRDefault="004759A2">
      <w:pPr>
        <w:pStyle w:val="HL7TableCaption"/>
      </w:pPr>
      <w:r w:rsidRPr="00792323">
        <w:t xml:space="preserve">HL7 Table 0121 </w:t>
      </w:r>
      <w:r w:rsidR="006559F5">
        <w:t>–</w:t>
      </w:r>
      <w:r w:rsidRPr="00792323">
        <w:t xml:space="preserve"> Response Flag</w:t>
      </w:r>
      <w:r>
        <w:fldChar w:fldCharType="begin"/>
      </w:r>
      <w:r>
        <w:instrText xml:space="preserve">xe </w:instrText>
      </w:r>
      <w:r w:rsidR="006559F5">
        <w:instrText>“</w:instrText>
      </w:r>
      <w:r w:rsidRPr="00792323">
        <w:instrText xml:space="preserve">HL7 Table 0121 </w:instrText>
      </w:r>
      <w:r w:rsidR="006559F5">
        <w:instrText>–</w:instrText>
      </w:r>
      <w:r w:rsidRPr="00792323">
        <w:instrText xml:space="preserve"> Response flag</w:instrText>
      </w:r>
      <w:r w:rsidR="006559F5">
        <w:instrText>”</w:instrText>
      </w:r>
      <w:r>
        <w:fldChar w:fldCharType="end"/>
      </w:r>
    </w:p>
    <w:tbl>
      <w:tblPr>
        <w:tblW w:w="936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5040"/>
        <w:gridCol w:w="2160"/>
      </w:tblGrid>
      <w:tr w:rsidR="004759A2" w:rsidRPr="00792323" w14:paraId="6C343268" w14:textId="77777777">
        <w:trPr>
          <w:tblHeader/>
          <w:jc w:val="center"/>
        </w:trPr>
        <w:tc>
          <w:tcPr>
            <w:tcW w:w="2160" w:type="dxa"/>
            <w:tcBorders>
              <w:top w:val="double" w:sz="4" w:space="0" w:color="auto"/>
            </w:tcBorders>
            <w:shd w:val="pct10" w:color="auto" w:fill="FFFFFF"/>
          </w:tcPr>
          <w:p w14:paraId="31E85ADA" w14:textId="77777777" w:rsidR="004759A2" w:rsidRPr="00792323" w:rsidRDefault="004759A2">
            <w:pPr>
              <w:pStyle w:val="HL7TableHeader"/>
              <w:jc w:val="center"/>
            </w:pPr>
            <w:r w:rsidRPr="00792323">
              <w:t>Value</w:t>
            </w:r>
          </w:p>
        </w:tc>
        <w:tc>
          <w:tcPr>
            <w:tcW w:w="5040" w:type="dxa"/>
            <w:tcBorders>
              <w:top w:val="double" w:sz="4" w:space="0" w:color="auto"/>
            </w:tcBorders>
            <w:shd w:val="pct10" w:color="auto" w:fill="FFFFFF"/>
          </w:tcPr>
          <w:p w14:paraId="39F23816"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1C5E6422" w14:textId="77777777" w:rsidR="004759A2" w:rsidRPr="00792323" w:rsidRDefault="004759A2">
            <w:pPr>
              <w:pStyle w:val="HL7TableHeader"/>
            </w:pPr>
            <w:r w:rsidRPr="00792323">
              <w:t>Commen</w:t>
            </w:r>
            <w:bookmarkStart w:id="437" w:name="HL70121"/>
            <w:bookmarkStart w:id="438" w:name="_Toc382761151"/>
            <w:bookmarkEnd w:id="437"/>
            <w:r w:rsidRPr="00792323">
              <w:t>t</w:t>
            </w:r>
          </w:p>
        </w:tc>
      </w:tr>
      <w:tr w:rsidR="004759A2" w:rsidRPr="00792323" w14:paraId="7C8E0E37" w14:textId="77777777">
        <w:trPr>
          <w:jc w:val="center"/>
        </w:trPr>
        <w:tc>
          <w:tcPr>
            <w:tcW w:w="2160" w:type="dxa"/>
            <w:shd w:val="clear" w:color="auto" w:fill="FFFFFF"/>
          </w:tcPr>
          <w:p w14:paraId="297EB99E" w14:textId="77777777" w:rsidR="004759A2" w:rsidRPr="00792323" w:rsidRDefault="004759A2">
            <w:pPr>
              <w:pStyle w:val="HL7TableBody"/>
              <w:jc w:val="center"/>
            </w:pPr>
            <w:r w:rsidRPr="00792323">
              <w:t>E</w:t>
            </w:r>
          </w:p>
        </w:tc>
        <w:tc>
          <w:tcPr>
            <w:tcW w:w="5040" w:type="dxa"/>
            <w:shd w:val="clear" w:color="auto" w:fill="FFFFFF"/>
          </w:tcPr>
          <w:p w14:paraId="7DA3A35C" w14:textId="77777777" w:rsidR="004759A2" w:rsidRPr="00792323" w:rsidRDefault="004759A2">
            <w:pPr>
              <w:pStyle w:val="HL7TableBody"/>
            </w:pPr>
            <w:r w:rsidRPr="00792323">
              <w:t>Report exceptio</w:t>
            </w:r>
            <w:bookmarkEnd w:id="438"/>
            <w:r w:rsidRPr="00792323">
              <w:t>ns only</w:t>
            </w:r>
          </w:p>
        </w:tc>
        <w:tc>
          <w:tcPr>
            <w:tcW w:w="2160" w:type="dxa"/>
            <w:shd w:val="clear" w:color="auto" w:fill="FFFFFF"/>
          </w:tcPr>
          <w:p w14:paraId="09BEECC6" w14:textId="77777777" w:rsidR="004759A2" w:rsidRPr="00792323" w:rsidRDefault="004759A2">
            <w:pPr>
              <w:pStyle w:val="HL7TableBody"/>
            </w:pPr>
          </w:p>
        </w:tc>
      </w:tr>
      <w:tr w:rsidR="004759A2" w:rsidRPr="00AF2426" w14:paraId="2C5B2950" w14:textId="77777777">
        <w:trPr>
          <w:jc w:val="center"/>
        </w:trPr>
        <w:tc>
          <w:tcPr>
            <w:tcW w:w="2160" w:type="dxa"/>
            <w:shd w:val="clear" w:color="auto" w:fill="FFFFFF"/>
          </w:tcPr>
          <w:p w14:paraId="70C44D36" w14:textId="77777777" w:rsidR="004759A2" w:rsidRPr="00792323" w:rsidRDefault="004759A2">
            <w:pPr>
              <w:pStyle w:val="HL7TableBody"/>
              <w:jc w:val="center"/>
            </w:pPr>
            <w:r w:rsidRPr="00792323">
              <w:t>R</w:t>
            </w:r>
          </w:p>
        </w:tc>
        <w:tc>
          <w:tcPr>
            <w:tcW w:w="5040" w:type="dxa"/>
            <w:shd w:val="clear" w:color="auto" w:fill="FFFFFF"/>
          </w:tcPr>
          <w:p w14:paraId="35D30CED" w14:textId="77777777" w:rsidR="004759A2" w:rsidRPr="00792323" w:rsidRDefault="004759A2">
            <w:pPr>
              <w:pStyle w:val="HL7TableBody"/>
            </w:pPr>
            <w:r w:rsidRPr="00792323">
              <w:t>Same as E, also Replacement and Parent-Child</w:t>
            </w:r>
          </w:p>
        </w:tc>
        <w:tc>
          <w:tcPr>
            <w:tcW w:w="2160" w:type="dxa"/>
            <w:shd w:val="clear" w:color="auto" w:fill="FFFFFF"/>
          </w:tcPr>
          <w:p w14:paraId="7CA3A0C2" w14:textId="77777777" w:rsidR="004759A2" w:rsidRPr="00792323" w:rsidRDefault="004759A2">
            <w:pPr>
              <w:pStyle w:val="HL7TableBody"/>
            </w:pPr>
          </w:p>
        </w:tc>
      </w:tr>
      <w:tr w:rsidR="004759A2" w:rsidRPr="00AF2426" w14:paraId="4EFC2808" w14:textId="77777777">
        <w:trPr>
          <w:jc w:val="center"/>
        </w:trPr>
        <w:tc>
          <w:tcPr>
            <w:tcW w:w="2160" w:type="dxa"/>
            <w:shd w:val="clear" w:color="auto" w:fill="FFFFFF"/>
          </w:tcPr>
          <w:p w14:paraId="404CBF33" w14:textId="77777777" w:rsidR="004759A2" w:rsidRPr="00792323" w:rsidRDefault="004759A2">
            <w:pPr>
              <w:pStyle w:val="HL7TableBody"/>
              <w:jc w:val="center"/>
            </w:pPr>
            <w:r w:rsidRPr="00792323">
              <w:t>D</w:t>
            </w:r>
          </w:p>
        </w:tc>
        <w:tc>
          <w:tcPr>
            <w:tcW w:w="5040" w:type="dxa"/>
            <w:shd w:val="clear" w:color="auto" w:fill="FFFFFF"/>
          </w:tcPr>
          <w:p w14:paraId="5B4FD8E6" w14:textId="77777777" w:rsidR="004759A2" w:rsidRPr="00792323" w:rsidRDefault="004759A2">
            <w:pPr>
              <w:pStyle w:val="HL7TableBody"/>
            </w:pPr>
            <w:r w:rsidRPr="00792323">
              <w:t>Same as R, also other associated segments</w:t>
            </w:r>
          </w:p>
        </w:tc>
        <w:tc>
          <w:tcPr>
            <w:tcW w:w="2160" w:type="dxa"/>
            <w:shd w:val="clear" w:color="auto" w:fill="FFFFFF"/>
          </w:tcPr>
          <w:p w14:paraId="2140D370" w14:textId="77777777" w:rsidR="004759A2" w:rsidRPr="00792323" w:rsidRDefault="004759A2">
            <w:pPr>
              <w:pStyle w:val="HL7TableBody"/>
            </w:pPr>
          </w:p>
        </w:tc>
      </w:tr>
      <w:tr w:rsidR="004759A2" w:rsidRPr="00792323" w14:paraId="276998F9" w14:textId="77777777">
        <w:trPr>
          <w:jc w:val="center"/>
        </w:trPr>
        <w:tc>
          <w:tcPr>
            <w:tcW w:w="2160" w:type="dxa"/>
            <w:shd w:val="clear" w:color="auto" w:fill="FFFFFF"/>
          </w:tcPr>
          <w:p w14:paraId="3A98AB86" w14:textId="77777777" w:rsidR="004759A2" w:rsidRPr="00792323" w:rsidRDefault="004759A2">
            <w:pPr>
              <w:pStyle w:val="HL7TableBody"/>
              <w:jc w:val="center"/>
            </w:pPr>
            <w:r w:rsidRPr="00792323">
              <w:t>F</w:t>
            </w:r>
          </w:p>
        </w:tc>
        <w:tc>
          <w:tcPr>
            <w:tcW w:w="5040" w:type="dxa"/>
            <w:shd w:val="clear" w:color="auto" w:fill="FFFFFF"/>
          </w:tcPr>
          <w:p w14:paraId="0DF90DBF" w14:textId="77777777" w:rsidR="004759A2" w:rsidRPr="00792323" w:rsidRDefault="004759A2">
            <w:pPr>
              <w:pStyle w:val="HL7TableBody"/>
            </w:pPr>
            <w:r w:rsidRPr="00792323">
              <w:t>Sam</w:t>
            </w:r>
            <w:bookmarkStart w:id="439" w:name="_Toc349639811"/>
            <w:bookmarkStart w:id="440" w:name="_Toc349641836"/>
            <w:r w:rsidRPr="00792323">
              <w:t>e as D, plus confirmations exp</w:t>
            </w:r>
            <w:bookmarkEnd w:id="439"/>
            <w:bookmarkEnd w:id="440"/>
            <w:r w:rsidRPr="00792323">
              <w:t>licitly</w:t>
            </w:r>
          </w:p>
        </w:tc>
        <w:tc>
          <w:tcPr>
            <w:tcW w:w="2160" w:type="dxa"/>
            <w:shd w:val="clear" w:color="auto" w:fill="FFFFFF"/>
          </w:tcPr>
          <w:p w14:paraId="2691189A" w14:textId="77777777" w:rsidR="004759A2" w:rsidRPr="00792323" w:rsidRDefault="004759A2">
            <w:pPr>
              <w:pStyle w:val="HL7TableBody"/>
            </w:pPr>
          </w:p>
        </w:tc>
      </w:tr>
      <w:tr w:rsidR="004759A2" w:rsidRPr="00AF2426" w14:paraId="5778AAB2" w14:textId="77777777">
        <w:trPr>
          <w:jc w:val="center"/>
        </w:trPr>
        <w:tc>
          <w:tcPr>
            <w:tcW w:w="2160" w:type="dxa"/>
            <w:tcBorders>
              <w:bottom w:val="double" w:sz="4" w:space="0" w:color="auto"/>
            </w:tcBorders>
            <w:shd w:val="clear" w:color="auto" w:fill="FFFFFF"/>
          </w:tcPr>
          <w:p w14:paraId="191E57CF" w14:textId="77777777" w:rsidR="004759A2" w:rsidRPr="00792323" w:rsidRDefault="004759A2">
            <w:pPr>
              <w:pStyle w:val="HL7TableBody"/>
              <w:jc w:val="center"/>
            </w:pPr>
            <w:r w:rsidRPr="00792323">
              <w:t>N</w:t>
            </w:r>
          </w:p>
        </w:tc>
        <w:tc>
          <w:tcPr>
            <w:tcW w:w="5040" w:type="dxa"/>
            <w:tcBorders>
              <w:bottom w:val="double" w:sz="4" w:space="0" w:color="auto"/>
            </w:tcBorders>
            <w:shd w:val="clear" w:color="auto" w:fill="FFFFFF"/>
          </w:tcPr>
          <w:p w14:paraId="3C1B6163" w14:textId="77777777" w:rsidR="004759A2" w:rsidRPr="00792323" w:rsidRDefault="004759A2">
            <w:pPr>
              <w:pStyle w:val="HL7TableBody"/>
            </w:pPr>
            <w:r w:rsidRPr="00792323">
              <w:t>Only the MSA segment is returned</w:t>
            </w:r>
          </w:p>
        </w:tc>
        <w:tc>
          <w:tcPr>
            <w:tcW w:w="2160" w:type="dxa"/>
            <w:tcBorders>
              <w:bottom w:val="double" w:sz="4" w:space="0" w:color="auto"/>
            </w:tcBorders>
            <w:shd w:val="clear" w:color="auto" w:fill="FFFFFF"/>
          </w:tcPr>
          <w:p w14:paraId="0173EDDB" w14:textId="77777777" w:rsidR="004759A2" w:rsidRPr="00792323" w:rsidRDefault="004759A2">
            <w:pPr>
              <w:pStyle w:val="HL7TableBody"/>
            </w:pPr>
          </w:p>
        </w:tc>
      </w:tr>
    </w:tbl>
    <w:p w14:paraId="4B395B16" w14:textId="77777777" w:rsidR="004759A2" w:rsidRPr="00792323" w:rsidRDefault="004759A2" w:rsidP="00776BF5">
      <w:pPr>
        <w:rPr>
          <w:lang w:val="en-US" w:eastAsia="en-US"/>
        </w:rPr>
      </w:pPr>
    </w:p>
    <w:p w14:paraId="726839EC" w14:textId="77777777" w:rsidR="004759A2" w:rsidRPr="00792323" w:rsidRDefault="004759A2" w:rsidP="00A62F22">
      <w:pPr>
        <w:pStyle w:val="Heading4"/>
      </w:pPr>
      <w:bookmarkStart w:id="441" w:name="_Toc423691134"/>
      <w:r w:rsidRPr="00792323">
        <w:t xml:space="preserve">0122 </w:t>
      </w:r>
      <w:r w:rsidR="006559F5">
        <w:t>–</w:t>
      </w:r>
      <w:r w:rsidRPr="00792323">
        <w:t xml:space="preserve"> Charge Type</w:t>
      </w:r>
      <w:bookmarkEnd w:id="441"/>
    </w:p>
    <w:p w14:paraId="2383184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34CEFAE" w14:textId="77777777">
        <w:trPr>
          <w:tblHeader/>
        </w:trPr>
        <w:tc>
          <w:tcPr>
            <w:tcW w:w="720" w:type="dxa"/>
            <w:tcBorders>
              <w:top w:val="double" w:sz="4" w:space="0" w:color="auto"/>
            </w:tcBorders>
            <w:shd w:val="pct10" w:color="auto" w:fill="FFFFFF"/>
          </w:tcPr>
          <w:p w14:paraId="774669D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356B94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10F2C9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E2F6FF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CE7CE1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3D952DD" w14:textId="77777777" w:rsidR="004759A2" w:rsidRPr="00792323" w:rsidRDefault="004759A2">
            <w:pPr>
              <w:pStyle w:val="TableMetaHeader"/>
              <w:rPr>
                <w:noProof w:val="0"/>
              </w:rPr>
            </w:pPr>
            <w:r w:rsidRPr="00792323">
              <w:rPr>
                <w:noProof w:val="0"/>
              </w:rPr>
              <w:t>Status</w:t>
            </w:r>
          </w:p>
        </w:tc>
      </w:tr>
      <w:tr w:rsidR="004759A2" w:rsidRPr="00792323" w14:paraId="37D9AE57" w14:textId="77777777">
        <w:tc>
          <w:tcPr>
            <w:tcW w:w="720" w:type="dxa"/>
            <w:tcBorders>
              <w:bottom w:val="double" w:sz="4" w:space="0" w:color="auto"/>
            </w:tcBorders>
            <w:shd w:val="clear" w:color="auto" w:fill="FFFFFF"/>
          </w:tcPr>
          <w:p w14:paraId="6993C8BD" w14:textId="77777777" w:rsidR="004759A2" w:rsidRPr="00792323" w:rsidRDefault="004759A2">
            <w:pPr>
              <w:pStyle w:val="TableMetaBody"/>
              <w:rPr>
                <w:noProof w:val="0"/>
              </w:rPr>
            </w:pPr>
            <w:r w:rsidRPr="00792323">
              <w:rPr>
                <w:noProof w:val="0"/>
              </w:rPr>
              <w:t>0122</w:t>
            </w:r>
          </w:p>
        </w:tc>
        <w:tc>
          <w:tcPr>
            <w:tcW w:w="1152" w:type="dxa"/>
            <w:tcBorders>
              <w:bottom w:val="double" w:sz="4" w:space="0" w:color="auto"/>
            </w:tcBorders>
            <w:shd w:val="clear" w:color="auto" w:fill="FFFFFF"/>
          </w:tcPr>
          <w:p w14:paraId="6588F57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23DCB4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7ABE54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8873B52" w14:textId="77777777" w:rsidR="004759A2" w:rsidRPr="00792323" w:rsidRDefault="004759A2">
            <w:pPr>
              <w:pStyle w:val="TableMetaBody"/>
              <w:rPr>
                <w:noProof w:val="0"/>
              </w:rPr>
            </w:pPr>
            <w:r w:rsidRPr="00792323">
              <w:rPr>
                <w:noProof w:val="0"/>
              </w:rPr>
              <w:t>BLG-2</w:t>
            </w:r>
          </w:p>
        </w:tc>
        <w:tc>
          <w:tcPr>
            <w:tcW w:w="1152" w:type="dxa"/>
            <w:tcBorders>
              <w:bottom w:val="double" w:sz="4" w:space="0" w:color="auto"/>
            </w:tcBorders>
            <w:shd w:val="clear" w:color="auto" w:fill="FFFFFF"/>
          </w:tcPr>
          <w:p w14:paraId="46FB758E" w14:textId="77777777" w:rsidR="004759A2" w:rsidRPr="00792323" w:rsidRDefault="004759A2">
            <w:pPr>
              <w:pStyle w:val="TableMetaBody"/>
              <w:rPr>
                <w:noProof w:val="0"/>
              </w:rPr>
            </w:pPr>
            <w:r w:rsidRPr="00792323">
              <w:rPr>
                <w:noProof w:val="0"/>
              </w:rPr>
              <w:t>Active</w:t>
            </w:r>
          </w:p>
        </w:tc>
      </w:tr>
    </w:tbl>
    <w:p w14:paraId="35020CB5" w14:textId="77777777" w:rsidR="004759A2" w:rsidRPr="00792323" w:rsidRDefault="004759A2">
      <w:pPr>
        <w:pStyle w:val="HL7TableCaption"/>
      </w:pPr>
      <w:r w:rsidRPr="00792323">
        <w:t xml:space="preserve">HL7 Table 0122 </w:t>
      </w:r>
      <w:r w:rsidR="006559F5">
        <w:t>–</w:t>
      </w:r>
      <w:r w:rsidRPr="00792323">
        <w:t xml:space="preserve"> Charge Type</w:t>
      </w:r>
      <w:r>
        <w:fldChar w:fldCharType="begin"/>
      </w:r>
      <w:r>
        <w:instrText xml:space="preserve">xe </w:instrText>
      </w:r>
      <w:r w:rsidR="006559F5">
        <w:instrText>“</w:instrText>
      </w:r>
      <w:r w:rsidRPr="00792323">
        <w:instrText xml:space="preserve">HL7 Table 0122 </w:instrText>
      </w:r>
      <w:r w:rsidR="006559F5">
        <w:instrText>–</w:instrText>
      </w:r>
      <w:r w:rsidRPr="00792323">
        <w:instrText xml:space="preserve"> Charge type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5040"/>
        <w:gridCol w:w="1979"/>
      </w:tblGrid>
      <w:tr w:rsidR="004759A2" w:rsidRPr="00792323" w14:paraId="6FB8EE30" w14:textId="77777777">
        <w:trPr>
          <w:tblHeader/>
          <w:jc w:val="center"/>
        </w:trPr>
        <w:tc>
          <w:tcPr>
            <w:tcW w:w="2160" w:type="dxa"/>
            <w:tcBorders>
              <w:top w:val="double" w:sz="4" w:space="0" w:color="auto"/>
            </w:tcBorders>
            <w:shd w:val="pct10" w:color="auto" w:fill="FFFFFF"/>
          </w:tcPr>
          <w:p w14:paraId="2AAE5213" w14:textId="77777777" w:rsidR="004759A2" w:rsidRPr="00792323" w:rsidRDefault="004759A2">
            <w:pPr>
              <w:pStyle w:val="HL7TableHeader"/>
              <w:jc w:val="center"/>
            </w:pPr>
            <w:r w:rsidRPr="00792323">
              <w:t>Value</w:t>
            </w:r>
          </w:p>
        </w:tc>
        <w:tc>
          <w:tcPr>
            <w:tcW w:w="5040" w:type="dxa"/>
            <w:tcBorders>
              <w:top w:val="double" w:sz="4" w:space="0" w:color="auto"/>
            </w:tcBorders>
            <w:shd w:val="pct10" w:color="auto" w:fill="FFFFFF"/>
          </w:tcPr>
          <w:p w14:paraId="7C8F5FF7" w14:textId="77777777" w:rsidR="004759A2" w:rsidRPr="00792323" w:rsidRDefault="004759A2">
            <w:pPr>
              <w:pStyle w:val="HL7TableHeader"/>
            </w:pPr>
            <w:r w:rsidRPr="00792323">
              <w:t>Description</w:t>
            </w:r>
          </w:p>
        </w:tc>
        <w:tc>
          <w:tcPr>
            <w:tcW w:w="1979" w:type="dxa"/>
            <w:tcBorders>
              <w:top w:val="double" w:sz="4" w:space="0" w:color="auto"/>
            </w:tcBorders>
            <w:shd w:val="pct10" w:color="auto" w:fill="FFFFFF"/>
          </w:tcPr>
          <w:p w14:paraId="2361885C" w14:textId="77777777" w:rsidR="004759A2" w:rsidRPr="00792323" w:rsidRDefault="004759A2">
            <w:pPr>
              <w:pStyle w:val="HL7TableHeader"/>
            </w:pPr>
            <w:r w:rsidRPr="00792323">
              <w:t>Comment</w:t>
            </w:r>
          </w:p>
        </w:tc>
      </w:tr>
      <w:tr w:rsidR="004759A2" w:rsidRPr="00792323" w14:paraId="6C94DE01" w14:textId="77777777">
        <w:trPr>
          <w:jc w:val="center"/>
        </w:trPr>
        <w:tc>
          <w:tcPr>
            <w:tcW w:w="2160" w:type="dxa"/>
            <w:shd w:val="clear" w:color="auto" w:fill="FFFFFF"/>
          </w:tcPr>
          <w:p w14:paraId="24968D31" w14:textId="77777777" w:rsidR="004759A2" w:rsidRPr="00792323" w:rsidRDefault="004759A2">
            <w:pPr>
              <w:pStyle w:val="HL7TableBody"/>
              <w:jc w:val="center"/>
            </w:pPr>
            <w:r w:rsidRPr="00792323">
              <w:t>CH</w:t>
            </w:r>
          </w:p>
        </w:tc>
        <w:tc>
          <w:tcPr>
            <w:tcW w:w="5040" w:type="dxa"/>
            <w:shd w:val="clear" w:color="auto" w:fill="FFFFFF"/>
          </w:tcPr>
          <w:p w14:paraId="3EB35E0D" w14:textId="77777777" w:rsidR="004759A2" w:rsidRPr="00792323" w:rsidRDefault="004759A2">
            <w:pPr>
              <w:pStyle w:val="HL7TableBody"/>
            </w:pPr>
            <w:bookmarkStart w:id="442" w:name="HL70122"/>
            <w:bookmarkStart w:id="443" w:name="_Toc382761152"/>
            <w:bookmarkEnd w:id="442"/>
            <w:r w:rsidRPr="00792323">
              <w:t>Charge</w:t>
            </w:r>
          </w:p>
        </w:tc>
        <w:tc>
          <w:tcPr>
            <w:tcW w:w="1979" w:type="dxa"/>
            <w:shd w:val="clear" w:color="auto" w:fill="FFFFFF"/>
          </w:tcPr>
          <w:p w14:paraId="022BFCFB" w14:textId="77777777" w:rsidR="004759A2" w:rsidRPr="00792323" w:rsidRDefault="004759A2">
            <w:pPr>
              <w:pStyle w:val="HL7TableBody"/>
            </w:pPr>
          </w:p>
        </w:tc>
      </w:tr>
      <w:tr w:rsidR="004759A2" w:rsidRPr="00792323" w14:paraId="104AFEA4" w14:textId="77777777">
        <w:trPr>
          <w:jc w:val="center"/>
        </w:trPr>
        <w:tc>
          <w:tcPr>
            <w:tcW w:w="2160" w:type="dxa"/>
            <w:shd w:val="clear" w:color="auto" w:fill="FFFFFF"/>
          </w:tcPr>
          <w:p w14:paraId="2615CEBE" w14:textId="77777777" w:rsidR="004759A2" w:rsidRPr="00792323" w:rsidRDefault="004759A2">
            <w:pPr>
              <w:pStyle w:val="HL7TableBody"/>
              <w:jc w:val="center"/>
            </w:pPr>
            <w:r w:rsidRPr="00792323">
              <w:t>CO</w:t>
            </w:r>
          </w:p>
        </w:tc>
        <w:tc>
          <w:tcPr>
            <w:tcW w:w="5040" w:type="dxa"/>
            <w:shd w:val="clear" w:color="auto" w:fill="FFFFFF"/>
          </w:tcPr>
          <w:p w14:paraId="2DA91BAD" w14:textId="77777777" w:rsidR="004759A2" w:rsidRPr="00792323" w:rsidRDefault="004759A2">
            <w:pPr>
              <w:pStyle w:val="HL7TableBody"/>
            </w:pPr>
            <w:r w:rsidRPr="00792323">
              <w:t>Contra</w:t>
            </w:r>
            <w:bookmarkEnd w:id="443"/>
            <w:r w:rsidRPr="00792323">
              <w:t>ct</w:t>
            </w:r>
          </w:p>
        </w:tc>
        <w:tc>
          <w:tcPr>
            <w:tcW w:w="1979" w:type="dxa"/>
            <w:shd w:val="clear" w:color="auto" w:fill="FFFFFF"/>
          </w:tcPr>
          <w:p w14:paraId="4B978EB8" w14:textId="77777777" w:rsidR="004759A2" w:rsidRPr="00792323" w:rsidRDefault="004759A2">
            <w:pPr>
              <w:pStyle w:val="HL7TableBody"/>
            </w:pPr>
          </w:p>
        </w:tc>
      </w:tr>
      <w:tr w:rsidR="004759A2" w:rsidRPr="00792323" w14:paraId="4B187AA5" w14:textId="77777777">
        <w:trPr>
          <w:jc w:val="center"/>
        </w:trPr>
        <w:tc>
          <w:tcPr>
            <w:tcW w:w="2160" w:type="dxa"/>
            <w:shd w:val="clear" w:color="auto" w:fill="FFFFFF"/>
          </w:tcPr>
          <w:p w14:paraId="28178C3B" w14:textId="77777777" w:rsidR="004759A2" w:rsidRPr="00792323" w:rsidRDefault="004759A2">
            <w:pPr>
              <w:pStyle w:val="HL7TableBody"/>
              <w:jc w:val="center"/>
            </w:pPr>
            <w:r w:rsidRPr="00792323">
              <w:t>CR</w:t>
            </w:r>
          </w:p>
        </w:tc>
        <w:tc>
          <w:tcPr>
            <w:tcW w:w="5040" w:type="dxa"/>
            <w:shd w:val="clear" w:color="auto" w:fill="FFFFFF"/>
          </w:tcPr>
          <w:p w14:paraId="2A6B852F" w14:textId="77777777" w:rsidR="004759A2" w:rsidRPr="00792323" w:rsidRDefault="004759A2">
            <w:pPr>
              <w:pStyle w:val="HL7TableBody"/>
            </w:pPr>
            <w:r w:rsidRPr="00792323">
              <w:t>Credit</w:t>
            </w:r>
          </w:p>
        </w:tc>
        <w:tc>
          <w:tcPr>
            <w:tcW w:w="1979" w:type="dxa"/>
            <w:shd w:val="clear" w:color="auto" w:fill="FFFFFF"/>
          </w:tcPr>
          <w:p w14:paraId="79E11611" w14:textId="77777777" w:rsidR="004759A2" w:rsidRPr="00792323" w:rsidRDefault="004759A2">
            <w:pPr>
              <w:pStyle w:val="HL7TableBody"/>
            </w:pPr>
          </w:p>
        </w:tc>
      </w:tr>
      <w:tr w:rsidR="004759A2" w:rsidRPr="00792323" w14:paraId="7705F39A" w14:textId="77777777">
        <w:trPr>
          <w:jc w:val="center"/>
        </w:trPr>
        <w:tc>
          <w:tcPr>
            <w:tcW w:w="2160" w:type="dxa"/>
            <w:shd w:val="clear" w:color="auto" w:fill="FFFFFF"/>
          </w:tcPr>
          <w:p w14:paraId="0525D826" w14:textId="77777777" w:rsidR="004759A2" w:rsidRPr="00792323" w:rsidRDefault="004759A2">
            <w:pPr>
              <w:pStyle w:val="HL7TableBody"/>
              <w:jc w:val="center"/>
            </w:pPr>
            <w:r w:rsidRPr="00792323">
              <w:t>DP</w:t>
            </w:r>
          </w:p>
        </w:tc>
        <w:tc>
          <w:tcPr>
            <w:tcW w:w="5040" w:type="dxa"/>
            <w:shd w:val="clear" w:color="auto" w:fill="FFFFFF"/>
          </w:tcPr>
          <w:p w14:paraId="17E1D2DE" w14:textId="77777777" w:rsidR="004759A2" w:rsidRPr="00792323" w:rsidRDefault="004759A2">
            <w:pPr>
              <w:pStyle w:val="HL7TableBody"/>
            </w:pPr>
            <w:r w:rsidRPr="00792323">
              <w:t>Department</w:t>
            </w:r>
          </w:p>
        </w:tc>
        <w:tc>
          <w:tcPr>
            <w:tcW w:w="1979" w:type="dxa"/>
            <w:shd w:val="clear" w:color="auto" w:fill="FFFFFF"/>
          </w:tcPr>
          <w:p w14:paraId="4D6356CE" w14:textId="77777777" w:rsidR="004759A2" w:rsidRPr="00792323" w:rsidRDefault="004759A2">
            <w:pPr>
              <w:pStyle w:val="HL7TableBody"/>
            </w:pPr>
          </w:p>
        </w:tc>
      </w:tr>
      <w:tr w:rsidR="004759A2" w:rsidRPr="00792323" w14:paraId="751638B2" w14:textId="77777777">
        <w:trPr>
          <w:jc w:val="center"/>
        </w:trPr>
        <w:tc>
          <w:tcPr>
            <w:tcW w:w="2160" w:type="dxa"/>
            <w:shd w:val="clear" w:color="auto" w:fill="FFFFFF"/>
          </w:tcPr>
          <w:p w14:paraId="3A5F41D3" w14:textId="77777777" w:rsidR="004759A2" w:rsidRPr="00792323" w:rsidRDefault="004759A2">
            <w:pPr>
              <w:pStyle w:val="HL7TableBody"/>
              <w:jc w:val="center"/>
            </w:pPr>
            <w:r w:rsidRPr="00792323">
              <w:t>GR</w:t>
            </w:r>
          </w:p>
        </w:tc>
        <w:tc>
          <w:tcPr>
            <w:tcW w:w="5040" w:type="dxa"/>
            <w:shd w:val="clear" w:color="auto" w:fill="FFFFFF"/>
          </w:tcPr>
          <w:p w14:paraId="736CFE43" w14:textId="77777777" w:rsidR="004759A2" w:rsidRPr="00792323" w:rsidRDefault="004759A2">
            <w:pPr>
              <w:pStyle w:val="HL7TableBody"/>
            </w:pPr>
            <w:r w:rsidRPr="00792323">
              <w:t>Grant</w:t>
            </w:r>
          </w:p>
        </w:tc>
        <w:tc>
          <w:tcPr>
            <w:tcW w:w="1979" w:type="dxa"/>
            <w:shd w:val="clear" w:color="auto" w:fill="FFFFFF"/>
          </w:tcPr>
          <w:p w14:paraId="37633C8A" w14:textId="77777777" w:rsidR="004759A2" w:rsidRPr="00792323" w:rsidRDefault="004759A2">
            <w:pPr>
              <w:pStyle w:val="HL7TableBody"/>
            </w:pPr>
          </w:p>
        </w:tc>
      </w:tr>
      <w:tr w:rsidR="004759A2" w:rsidRPr="00792323" w14:paraId="76D58564" w14:textId="77777777">
        <w:trPr>
          <w:jc w:val="center"/>
        </w:trPr>
        <w:tc>
          <w:tcPr>
            <w:tcW w:w="2160" w:type="dxa"/>
            <w:shd w:val="clear" w:color="auto" w:fill="FFFFFF"/>
          </w:tcPr>
          <w:p w14:paraId="7089F833" w14:textId="77777777" w:rsidR="004759A2" w:rsidRPr="00792323" w:rsidRDefault="004759A2">
            <w:pPr>
              <w:pStyle w:val="HL7TableBody"/>
              <w:jc w:val="center"/>
            </w:pPr>
            <w:r w:rsidRPr="00792323">
              <w:t>NC</w:t>
            </w:r>
          </w:p>
        </w:tc>
        <w:tc>
          <w:tcPr>
            <w:tcW w:w="5040" w:type="dxa"/>
            <w:shd w:val="clear" w:color="auto" w:fill="FFFFFF"/>
          </w:tcPr>
          <w:p w14:paraId="7803C053" w14:textId="77777777" w:rsidR="004759A2" w:rsidRPr="00792323" w:rsidRDefault="004759A2">
            <w:pPr>
              <w:pStyle w:val="HL7TableBody"/>
            </w:pPr>
            <w:r w:rsidRPr="00792323">
              <w:t>No Charge</w:t>
            </w:r>
          </w:p>
        </w:tc>
        <w:tc>
          <w:tcPr>
            <w:tcW w:w="1979" w:type="dxa"/>
            <w:shd w:val="clear" w:color="auto" w:fill="FFFFFF"/>
          </w:tcPr>
          <w:p w14:paraId="42F61D79" w14:textId="77777777" w:rsidR="004759A2" w:rsidRPr="00792323" w:rsidRDefault="004759A2">
            <w:pPr>
              <w:pStyle w:val="HL7TableBody"/>
            </w:pPr>
          </w:p>
        </w:tc>
      </w:tr>
      <w:tr w:rsidR="004759A2" w:rsidRPr="00792323" w14:paraId="3E2A3BD9" w14:textId="77777777">
        <w:trPr>
          <w:jc w:val="center"/>
        </w:trPr>
        <w:tc>
          <w:tcPr>
            <w:tcW w:w="2160" w:type="dxa"/>
            <w:shd w:val="clear" w:color="auto" w:fill="FFFFFF"/>
          </w:tcPr>
          <w:p w14:paraId="786B56BE" w14:textId="77777777" w:rsidR="004759A2" w:rsidRPr="00792323" w:rsidRDefault="004759A2">
            <w:pPr>
              <w:pStyle w:val="HL7TableBody"/>
              <w:jc w:val="center"/>
            </w:pPr>
            <w:r w:rsidRPr="00792323">
              <w:lastRenderedPageBreak/>
              <w:t>PC</w:t>
            </w:r>
          </w:p>
        </w:tc>
        <w:tc>
          <w:tcPr>
            <w:tcW w:w="5040" w:type="dxa"/>
            <w:shd w:val="clear" w:color="auto" w:fill="FFFFFF"/>
          </w:tcPr>
          <w:p w14:paraId="48EBBC52" w14:textId="77777777" w:rsidR="004759A2" w:rsidRPr="00792323" w:rsidRDefault="004759A2">
            <w:pPr>
              <w:pStyle w:val="HL7TableBody"/>
            </w:pPr>
            <w:r w:rsidRPr="00792323">
              <w:t>Professional</w:t>
            </w:r>
          </w:p>
        </w:tc>
        <w:tc>
          <w:tcPr>
            <w:tcW w:w="1979" w:type="dxa"/>
            <w:shd w:val="clear" w:color="auto" w:fill="FFFFFF"/>
          </w:tcPr>
          <w:p w14:paraId="16A47507" w14:textId="77777777" w:rsidR="004759A2" w:rsidRPr="00792323" w:rsidRDefault="004759A2">
            <w:pPr>
              <w:pStyle w:val="HL7TableBody"/>
            </w:pPr>
          </w:p>
        </w:tc>
      </w:tr>
      <w:tr w:rsidR="004759A2" w:rsidRPr="00792323" w14:paraId="32C25A52" w14:textId="77777777">
        <w:trPr>
          <w:jc w:val="center"/>
        </w:trPr>
        <w:tc>
          <w:tcPr>
            <w:tcW w:w="2160" w:type="dxa"/>
            <w:tcBorders>
              <w:bottom w:val="double" w:sz="4" w:space="0" w:color="auto"/>
            </w:tcBorders>
            <w:shd w:val="clear" w:color="auto" w:fill="FFFFFF"/>
          </w:tcPr>
          <w:p w14:paraId="7546D769" w14:textId="77777777" w:rsidR="004759A2" w:rsidRPr="00792323" w:rsidRDefault="004759A2">
            <w:pPr>
              <w:pStyle w:val="HL7TableBody"/>
              <w:jc w:val="center"/>
            </w:pPr>
            <w:r w:rsidRPr="00792323">
              <w:t>RS</w:t>
            </w:r>
          </w:p>
        </w:tc>
        <w:tc>
          <w:tcPr>
            <w:tcW w:w="5040" w:type="dxa"/>
            <w:tcBorders>
              <w:bottom w:val="double" w:sz="4" w:space="0" w:color="auto"/>
            </w:tcBorders>
            <w:shd w:val="clear" w:color="auto" w:fill="FFFFFF"/>
          </w:tcPr>
          <w:p w14:paraId="39C2C058" w14:textId="77777777" w:rsidR="004759A2" w:rsidRPr="00792323" w:rsidRDefault="004759A2">
            <w:pPr>
              <w:pStyle w:val="HL7TableBody"/>
            </w:pPr>
            <w:r w:rsidRPr="00792323">
              <w:t>Research</w:t>
            </w:r>
          </w:p>
        </w:tc>
        <w:tc>
          <w:tcPr>
            <w:tcW w:w="1979" w:type="dxa"/>
            <w:tcBorders>
              <w:bottom w:val="double" w:sz="4" w:space="0" w:color="auto"/>
            </w:tcBorders>
            <w:shd w:val="clear" w:color="auto" w:fill="FFFFFF"/>
          </w:tcPr>
          <w:p w14:paraId="7F59CAB4" w14:textId="77777777" w:rsidR="004759A2" w:rsidRPr="00792323" w:rsidRDefault="004759A2">
            <w:pPr>
              <w:pStyle w:val="HL7TableBody"/>
            </w:pPr>
          </w:p>
        </w:tc>
      </w:tr>
    </w:tbl>
    <w:p w14:paraId="650FCA3D" w14:textId="77777777" w:rsidR="004759A2" w:rsidRPr="00792323" w:rsidRDefault="004759A2">
      <w:pPr>
        <w:rPr>
          <w:lang w:val="en-US" w:eastAsia="en-US"/>
        </w:rPr>
      </w:pPr>
    </w:p>
    <w:p w14:paraId="29CE66D2" w14:textId="77777777" w:rsidR="004759A2" w:rsidRPr="00792323" w:rsidRDefault="004759A2" w:rsidP="00A62F22">
      <w:pPr>
        <w:pStyle w:val="Heading4"/>
      </w:pPr>
      <w:bookmarkStart w:id="444" w:name="_Toc423691135"/>
      <w:r w:rsidRPr="00792323">
        <w:t xml:space="preserve">0123 </w:t>
      </w:r>
      <w:r w:rsidR="006559F5">
        <w:t>–</w:t>
      </w:r>
      <w:r w:rsidRPr="00792323">
        <w:t xml:space="preserve"> Result Stat</w:t>
      </w:r>
      <w:bookmarkStart w:id="445" w:name="_Toc349639814"/>
      <w:bookmarkStart w:id="446" w:name="_Toc349641839"/>
      <w:r w:rsidRPr="00792323">
        <w:t>us</w:t>
      </w:r>
      <w:bookmarkEnd w:id="444"/>
    </w:p>
    <w:p w14:paraId="6E4B45E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2DAD406" w14:textId="77777777">
        <w:trPr>
          <w:tblHeader/>
        </w:trPr>
        <w:tc>
          <w:tcPr>
            <w:tcW w:w="720" w:type="dxa"/>
            <w:tcBorders>
              <w:top w:val="double" w:sz="4" w:space="0" w:color="auto"/>
            </w:tcBorders>
            <w:shd w:val="pct10" w:color="auto" w:fill="FFFFFF"/>
          </w:tcPr>
          <w:p w14:paraId="58C590E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E559E0E" w14:textId="77777777" w:rsidR="004759A2" w:rsidRPr="00792323" w:rsidRDefault="004759A2">
            <w:pPr>
              <w:pStyle w:val="TableMetaHeader"/>
              <w:rPr>
                <w:noProof w:val="0"/>
              </w:rPr>
            </w:pPr>
            <w:r w:rsidRPr="00792323">
              <w:rPr>
                <w:noProof w:val="0"/>
              </w:rPr>
              <w:t>Stew</w:t>
            </w:r>
            <w:bookmarkEnd w:id="445"/>
            <w:bookmarkEnd w:id="446"/>
            <w:r w:rsidRPr="00792323">
              <w:rPr>
                <w:noProof w:val="0"/>
              </w:rPr>
              <w:t>ard</w:t>
            </w:r>
          </w:p>
        </w:tc>
        <w:tc>
          <w:tcPr>
            <w:tcW w:w="2016" w:type="dxa"/>
            <w:tcBorders>
              <w:top w:val="double" w:sz="4" w:space="0" w:color="auto"/>
            </w:tcBorders>
            <w:shd w:val="pct10" w:color="auto" w:fill="FFFFFF"/>
          </w:tcPr>
          <w:p w14:paraId="259D3D4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C449D7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F5AB64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6108569" w14:textId="77777777" w:rsidR="004759A2" w:rsidRPr="00792323" w:rsidRDefault="004759A2">
            <w:pPr>
              <w:pStyle w:val="TableMetaHeader"/>
              <w:rPr>
                <w:noProof w:val="0"/>
              </w:rPr>
            </w:pPr>
            <w:r w:rsidRPr="00792323">
              <w:rPr>
                <w:noProof w:val="0"/>
              </w:rPr>
              <w:t>Status</w:t>
            </w:r>
          </w:p>
        </w:tc>
      </w:tr>
      <w:tr w:rsidR="004759A2" w:rsidRPr="00792323" w14:paraId="10D4F40C" w14:textId="77777777">
        <w:tc>
          <w:tcPr>
            <w:tcW w:w="720" w:type="dxa"/>
            <w:tcBorders>
              <w:bottom w:val="double" w:sz="4" w:space="0" w:color="auto"/>
            </w:tcBorders>
            <w:shd w:val="clear" w:color="auto" w:fill="FFFFFF"/>
          </w:tcPr>
          <w:p w14:paraId="0004E3F1" w14:textId="77777777" w:rsidR="004759A2" w:rsidRPr="00792323" w:rsidRDefault="004759A2">
            <w:pPr>
              <w:pStyle w:val="TableMetaBody"/>
              <w:rPr>
                <w:noProof w:val="0"/>
              </w:rPr>
            </w:pPr>
            <w:r w:rsidRPr="00792323">
              <w:rPr>
                <w:noProof w:val="0"/>
              </w:rPr>
              <w:t>0123</w:t>
            </w:r>
          </w:p>
        </w:tc>
        <w:tc>
          <w:tcPr>
            <w:tcW w:w="1152" w:type="dxa"/>
            <w:tcBorders>
              <w:bottom w:val="double" w:sz="4" w:space="0" w:color="auto"/>
            </w:tcBorders>
            <w:shd w:val="clear" w:color="auto" w:fill="FFFFFF"/>
          </w:tcPr>
          <w:p w14:paraId="56A94E65"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8315B3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8857BF0"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3F0850D" w14:textId="77777777" w:rsidR="004759A2" w:rsidRPr="00792323" w:rsidRDefault="004759A2">
            <w:pPr>
              <w:pStyle w:val="TableMetaBody"/>
              <w:rPr>
                <w:noProof w:val="0"/>
              </w:rPr>
            </w:pPr>
            <w:r w:rsidRPr="00792323">
              <w:rPr>
                <w:noProof w:val="0"/>
              </w:rPr>
              <w:t>OBR-25</w:t>
            </w:r>
          </w:p>
        </w:tc>
        <w:tc>
          <w:tcPr>
            <w:tcW w:w="1152" w:type="dxa"/>
            <w:tcBorders>
              <w:bottom w:val="double" w:sz="4" w:space="0" w:color="auto"/>
            </w:tcBorders>
            <w:shd w:val="clear" w:color="auto" w:fill="FFFFFF"/>
          </w:tcPr>
          <w:p w14:paraId="0D2CF58E" w14:textId="77777777" w:rsidR="004759A2" w:rsidRPr="00792323" w:rsidRDefault="004759A2">
            <w:pPr>
              <w:pStyle w:val="TableMetaBody"/>
              <w:rPr>
                <w:noProof w:val="0"/>
              </w:rPr>
            </w:pPr>
            <w:r w:rsidRPr="00792323">
              <w:rPr>
                <w:noProof w:val="0"/>
              </w:rPr>
              <w:t>Active</w:t>
            </w:r>
          </w:p>
        </w:tc>
      </w:tr>
    </w:tbl>
    <w:p w14:paraId="54A33152" w14:textId="77777777" w:rsidR="004759A2" w:rsidRPr="00792323" w:rsidRDefault="004759A2">
      <w:pPr>
        <w:pStyle w:val="HL7TableCaption"/>
      </w:pPr>
      <w:r w:rsidRPr="00792323">
        <w:t xml:space="preserve">HL7 Table 0123 </w:t>
      </w:r>
      <w:r w:rsidR="006559F5">
        <w:t>–</w:t>
      </w:r>
      <w:r w:rsidRPr="00792323">
        <w:t xml:space="preserve"> Result Status</w:t>
      </w:r>
      <w:r>
        <w:fldChar w:fldCharType="begin"/>
      </w:r>
      <w:r>
        <w:instrText xml:space="preserve">xe </w:instrText>
      </w:r>
      <w:r w:rsidR="006559F5">
        <w:instrText>“</w:instrText>
      </w:r>
      <w:r w:rsidRPr="00792323">
        <w:instrText xml:space="preserve">HL7 Table 0123 </w:instrText>
      </w:r>
      <w:r w:rsidR="006559F5">
        <w:instrText>–</w:instrText>
      </w:r>
      <w:r w:rsidRPr="00792323">
        <w:instrText xml:space="preserve"> Result status</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760"/>
        <w:gridCol w:w="5948"/>
        <w:gridCol w:w="1641"/>
      </w:tblGrid>
      <w:tr w:rsidR="004759A2" w:rsidRPr="00792323" w14:paraId="7BC718D3" w14:textId="77777777">
        <w:trPr>
          <w:tblHeader/>
          <w:jc w:val="center"/>
        </w:trPr>
        <w:tc>
          <w:tcPr>
            <w:tcW w:w="760" w:type="dxa"/>
            <w:tcBorders>
              <w:top w:val="double" w:sz="4" w:space="0" w:color="auto"/>
            </w:tcBorders>
            <w:shd w:val="pct10" w:color="auto" w:fill="FFFFFF"/>
          </w:tcPr>
          <w:p w14:paraId="13A80323" w14:textId="77777777" w:rsidR="004759A2" w:rsidRPr="00792323" w:rsidRDefault="004759A2">
            <w:pPr>
              <w:pStyle w:val="HL7TableHeader"/>
              <w:jc w:val="center"/>
            </w:pPr>
            <w:r w:rsidRPr="00792323">
              <w:t>Value</w:t>
            </w:r>
          </w:p>
        </w:tc>
        <w:tc>
          <w:tcPr>
            <w:tcW w:w="5948" w:type="dxa"/>
            <w:tcBorders>
              <w:top w:val="double" w:sz="4" w:space="0" w:color="auto"/>
            </w:tcBorders>
            <w:shd w:val="pct10" w:color="auto" w:fill="FFFFFF"/>
          </w:tcPr>
          <w:p w14:paraId="2F8D2238" w14:textId="77777777" w:rsidR="004759A2" w:rsidRPr="00792323" w:rsidRDefault="004759A2">
            <w:pPr>
              <w:pStyle w:val="HL7TableHeader"/>
            </w:pPr>
            <w:r w:rsidRPr="00792323">
              <w:t>Description</w:t>
            </w:r>
          </w:p>
        </w:tc>
        <w:tc>
          <w:tcPr>
            <w:tcW w:w="1641" w:type="dxa"/>
            <w:tcBorders>
              <w:top w:val="double" w:sz="4" w:space="0" w:color="auto"/>
            </w:tcBorders>
            <w:shd w:val="pct10" w:color="auto" w:fill="FFFFFF"/>
          </w:tcPr>
          <w:p w14:paraId="54668347" w14:textId="77777777" w:rsidR="004759A2" w:rsidRPr="00792323" w:rsidRDefault="004759A2">
            <w:pPr>
              <w:pStyle w:val="HL7TableHeader"/>
            </w:pPr>
            <w:r w:rsidRPr="00792323">
              <w:t>Comme</w:t>
            </w:r>
            <w:bookmarkStart w:id="447" w:name="_Toc382761153"/>
            <w:r w:rsidRPr="00792323">
              <w:t>nt</w:t>
            </w:r>
          </w:p>
        </w:tc>
      </w:tr>
      <w:tr w:rsidR="004759A2" w:rsidRPr="00AF2426" w14:paraId="2C254567" w14:textId="77777777">
        <w:trPr>
          <w:jc w:val="center"/>
        </w:trPr>
        <w:tc>
          <w:tcPr>
            <w:tcW w:w="760" w:type="dxa"/>
            <w:shd w:val="clear" w:color="auto" w:fill="FFFFFF"/>
          </w:tcPr>
          <w:p w14:paraId="20105549" w14:textId="77777777" w:rsidR="004759A2" w:rsidRPr="00792323" w:rsidRDefault="004759A2">
            <w:pPr>
              <w:pStyle w:val="HL7TableBody"/>
              <w:jc w:val="center"/>
            </w:pPr>
            <w:r w:rsidRPr="00792323">
              <w:t>O</w:t>
            </w:r>
          </w:p>
        </w:tc>
        <w:tc>
          <w:tcPr>
            <w:tcW w:w="5948" w:type="dxa"/>
            <w:shd w:val="clear" w:color="auto" w:fill="FFFFFF"/>
          </w:tcPr>
          <w:p w14:paraId="2DA48419" w14:textId="77777777" w:rsidR="004759A2" w:rsidRPr="00792323" w:rsidRDefault="004759A2">
            <w:pPr>
              <w:pStyle w:val="HL7TableBody"/>
            </w:pPr>
            <w:r w:rsidRPr="00792323">
              <w:t>Order received</w:t>
            </w:r>
            <w:bookmarkEnd w:id="447"/>
            <w:r w:rsidRPr="00792323">
              <w:t>; specimen not yet received</w:t>
            </w:r>
          </w:p>
        </w:tc>
        <w:tc>
          <w:tcPr>
            <w:tcW w:w="1641" w:type="dxa"/>
            <w:shd w:val="clear" w:color="auto" w:fill="FFFFFF"/>
          </w:tcPr>
          <w:p w14:paraId="1B6C7DDD" w14:textId="77777777" w:rsidR="004759A2" w:rsidRPr="00792323" w:rsidRDefault="004759A2">
            <w:pPr>
              <w:pStyle w:val="HL7TableBody"/>
            </w:pPr>
          </w:p>
        </w:tc>
      </w:tr>
      <w:tr w:rsidR="004759A2" w:rsidRPr="00AF2426" w14:paraId="5475334B" w14:textId="77777777">
        <w:trPr>
          <w:jc w:val="center"/>
        </w:trPr>
        <w:tc>
          <w:tcPr>
            <w:tcW w:w="760" w:type="dxa"/>
            <w:shd w:val="clear" w:color="auto" w:fill="FFFFFF"/>
          </w:tcPr>
          <w:p w14:paraId="2CE44A26" w14:textId="77777777" w:rsidR="004759A2" w:rsidRPr="00792323" w:rsidRDefault="004759A2">
            <w:pPr>
              <w:pStyle w:val="HL7TableBody"/>
              <w:jc w:val="center"/>
            </w:pPr>
            <w:r w:rsidRPr="00792323">
              <w:t>I</w:t>
            </w:r>
          </w:p>
        </w:tc>
        <w:tc>
          <w:tcPr>
            <w:tcW w:w="5948" w:type="dxa"/>
            <w:shd w:val="clear" w:color="auto" w:fill="FFFFFF"/>
          </w:tcPr>
          <w:p w14:paraId="4CFD6374" w14:textId="77777777" w:rsidR="004759A2" w:rsidRPr="00792323" w:rsidRDefault="004759A2">
            <w:pPr>
              <w:pStyle w:val="HL7TableBody"/>
            </w:pPr>
            <w:r w:rsidRPr="00792323">
              <w:t>No results available; specimen received, procedure incomplete</w:t>
            </w:r>
          </w:p>
        </w:tc>
        <w:tc>
          <w:tcPr>
            <w:tcW w:w="1641" w:type="dxa"/>
            <w:shd w:val="clear" w:color="auto" w:fill="FFFFFF"/>
          </w:tcPr>
          <w:p w14:paraId="2FDD3634" w14:textId="77777777" w:rsidR="004759A2" w:rsidRPr="00792323" w:rsidRDefault="004759A2">
            <w:pPr>
              <w:pStyle w:val="HL7TableBody"/>
            </w:pPr>
          </w:p>
        </w:tc>
      </w:tr>
      <w:tr w:rsidR="004759A2" w:rsidRPr="00AF2426" w14:paraId="295BB881" w14:textId="77777777">
        <w:trPr>
          <w:jc w:val="center"/>
        </w:trPr>
        <w:tc>
          <w:tcPr>
            <w:tcW w:w="760" w:type="dxa"/>
            <w:shd w:val="clear" w:color="auto" w:fill="FFFFFF"/>
          </w:tcPr>
          <w:p w14:paraId="2F3DAC3F" w14:textId="77777777" w:rsidR="004759A2" w:rsidRPr="00792323" w:rsidRDefault="004759A2">
            <w:pPr>
              <w:pStyle w:val="HL7TableBody"/>
              <w:jc w:val="center"/>
            </w:pPr>
            <w:r w:rsidRPr="00792323">
              <w:t>S</w:t>
            </w:r>
          </w:p>
        </w:tc>
        <w:tc>
          <w:tcPr>
            <w:tcW w:w="5948" w:type="dxa"/>
            <w:shd w:val="clear" w:color="auto" w:fill="FFFFFF"/>
          </w:tcPr>
          <w:p w14:paraId="6C05CB38" w14:textId="77777777" w:rsidR="004759A2" w:rsidRPr="00792323" w:rsidRDefault="004759A2">
            <w:pPr>
              <w:pStyle w:val="HL7TableBody"/>
            </w:pPr>
            <w:r w:rsidRPr="00792323">
              <w:t>No results av</w:t>
            </w:r>
            <w:bookmarkStart w:id="448" w:name="_Toc349639820"/>
            <w:bookmarkStart w:id="449" w:name="_Toc349641845"/>
            <w:r w:rsidRPr="00792323">
              <w:t xml:space="preserve">ailable; procedure scheduled, </w:t>
            </w:r>
            <w:bookmarkStart w:id="450" w:name="HL70123"/>
            <w:bookmarkEnd w:id="448"/>
            <w:bookmarkEnd w:id="449"/>
            <w:bookmarkEnd w:id="450"/>
            <w:r w:rsidRPr="00792323">
              <w:t>but not done</w:t>
            </w:r>
          </w:p>
        </w:tc>
        <w:tc>
          <w:tcPr>
            <w:tcW w:w="1641" w:type="dxa"/>
            <w:shd w:val="clear" w:color="auto" w:fill="FFFFFF"/>
          </w:tcPr>
          <w:p w14:paraId="3552177C" w14:textId="77777777" w:rsidR="004759A2" w:rsidRPr="00792323" w:rsidRDefault="004759A2">
            <w:pPr>
              <w:pStyle w:val="HL7TableBody"/>
            </w:pPr>
          </w:p>
        </w:tc>
      </w:tr>
      <w:tr w:rsidR="004759A2" w:rsidRPr="00AF2426" w14:paraId="469B486A" w14:textId="77777777">
        <w:trPr>
          <w:jc w:val="center"/>
        </w:trPr>
        <w:tc>
          <w:tcPr>
            <w:tcW w:w="760" w:type="dxa"/>
            <w:shd w:val="clear" w:color="auto" w:fill="FFFFFF"/>
          </w:tcPr>
          <w:p w14:paraId="3EC1F924" w14:textId="77777777" w:rsidR="004759A2" w:rsidRPr="00792323" w:rsidRDefault="004759A2">
            <w:pPr>
              <w:pStyle w:val="HL7TableBody"/>
              <w:jc w:val="center"/>
            </w:pPr>
            <w:r w:rsidRPr="00792323">
              <w:t>A</w:t>
            </w:r>
          </w:p>
        </w:tc>
        <w:tc>
          <w:tcPr>
            <w:tcW w:w="5948" w:type="dxa"/>
            <w:shd w:val="clear" w:color="auto" w:fill="FFFFFF"/>
          </w:tcPr>
          <w:p w14:paraId="327FB079" w14:textId="77777777" w:rsidR="004759A2" w:rsidRPr="00792323" w:rsidRDefault="004759A2">
            <w:pPr>
              <w:pStyle w:val="HL7TableBody"/>
            </w:pPr>
            <w:r w:rsidRPr="00792323">
              <w:t>Some, but not all, results available</w:t>
            </w:r>
          </w:p>
        </w:tc>
        <w:tc>
          <w:tcPr>
            <w:tcW w:w="1641" w:type="dxa"/>
            <w:shd w:val="clear" w:color="auto" w:fill="FFFFFF"/>
          </w:tcPr>
          <w:p w14:paraId="67A1D5FD" w14:textId="77777777" w:rsidR="004759A2" w:rsidRPr="00792323" w:rsidRDefault="004759A2">
            <w:pPr>
              <w:pStyle w:val="HL7TableBody"/>
            </w:pPr>
          </w:p>
        </w:tc>
      </w:tr>
      <w:tr w:rsidR="004759A2" w:rsidRPr="00AF2426" w14:paraId="7BD70316" w14:textId="77777777">
        <w:trPr>
          <w:jc w:val="center"/>
        </w:trPr>
        <w:tc>
          <w:tcPr>
            <w:tcW w:w="760" w:type="dxa"/>
            <w:shd w:val="clear" w:color="auto" w:fill="FFFFFF"/>
          </w:tcPr>
          <w:p w14:paraId="4E35EDDD" w14:textId="77777777" w:rsidR="004759A2" w:rsidRPr="00792323" w:rsidRDefault="004759A2">
            <w:pPr>
              <w:pStyle w:val="HL7TableBody"/>
              <w:jc w:val="center"/>
            </w:pPr>
            <w:r w:rsidRPr="00792323">
              <w:t>P</w:t>
            </w:r>
          </w:p>
        </w:tc>
        <w:tc>
          <w:tcPr>
            <w:tcW w:w="5948" w:type="dxa"/>
            <w:shd w:val="clear" w:color="auto" w:fill="FFFFFF"/>
          </w:tcPr>
          <w:p w14:paraId="05F30B95" w14:textId="77777777" w:rsidR="004759A2" w:rsidRPr="00792323" w:rsidRDefault="004759A2">
            <w:pPr>
              <w:pStyle w:val="HL7TableBody"/>
            </w:pPr>
            <w:r w:rsidRPr="00792323">
              <w:t>Preliminary: A verified early result is available, final results not yet obtained</w:t>
            </w:r>
          </w:p>
        </w:tc>
        <w:tc>
          <w:tcPr>
            <w:tcW w:w="1641" w:type="dxa"/>
            <w:shd w:val="clear" w:color="auto" w:fill="FFFFFF"/>
          </w:tcPr>
          <w:p w14:paraId="581013DE" w14:textId="77777777" w:rsidR="004759A2" w:rsidRPr="00792323" w:rsidRDefault="004759A2">
            <w:pPr>
              <w:pStyle w:val="HL7TableBody"/>
            </w:pPr>
          </w:p>
        </w:tc>
      </w:tr>
      <w:tr w:rsidR="004759A2" w:rsidRPr="00792323" w14:paraId="6CA713B9" w14:textId="77777777">
        <w:trPr>
          <w:jc w:val="center"/>
        </w:trPr>
        <w:tc>
          <w:tcPr>
            <w:tcW w:w="760" w:type="dxa"/>
            <w:shd w:val="clear" w:color="auto" w:fill="FFFFFF"/>
          </w:tcPr>
          <w:p w14:paraId="029E6239" w14:textId="77777777" w:rsidR="004759A2" w:rsidRPr="00792323" w:rsidRDefault="004759A2">
            <w:pPr>
              <w:pStyle w:val="HL7TableBody"/>
              <w:jc w:val="center"/>
            </w:pPr>
            <w:r w:rsidRPr="00792323">
              <w:t>C</w:t>
            </w:r>
          </w:p>
        </w:tc>
        <w:tc>
          <w:tcPr>
            <w:tcW w:w="5948" w:type="dxa"/>
            <w:shd w:val="clear" w:color="auto" w:fill="FFFFFF"/>
          </w:tcPr>
          <w:p w14:paraId="112AE8AC" w14:textId="77777777" w:rsidR="004759A2" w:rsidRPr="00792323" w:rsidRDefault="004759A2">
            <w:pPr>
              <w:pStyle w:val="HL7TableBody"/>
            </w:pPr>
            <w:r w:rsidRPr="00792323">
              <w:t>Correction to results</w:t>
            </w:r>
          </w:p>
        </w:tc>
        <w:tc>
          <w:tcPr>
            <w:tcW w:w="1641" w:type="dxa"/>
            <w:shd w:val="clear" w:color="auto" w:fill="FFFFFF"/>
          </w:tcPr>
          <w:p w14:paraId="362CB84C" w14:textId="77777777" w:rsidR="004759A2" w:rsidRPr="00792323" w:rsidRDefault="004759A2">
            <w:pPr>
              <w:pStyle w:val="HL7TableBody"/>
            </w:pPr>
          </w:p>
        </w:tc>
      </w:tr>
      <w:tr w:rsidR="004759A2" w:rsidRPr="00AF2426" w14:paraId="141126FE" w14:textId="77777777">
        <w:trPr>
          <w:jc w:val="center"/>
        </w:trPr>
        <w:tc>
          <w:tcPr>
            <w:tcW w:w="760" w:type="dxa"/>
            <w:shd w:val="clear" w:color="auto" w:fill="FFFFFF"/>
          </w:tcPr>
          <w:p w14:paraId="60AC916C" w14:textId="77777777" w:rsidR="004759A2" w:rsidRPr="00792323" w:rsidRDefault="004759A2">
            <w:pPr>
              <w:pStyle w:val="HL7TableBody"/>
              <w:jc w:val="center"/>
            </w:pPr>
            <w:r w:rsidRPr="00792323">
              <w:t>R</w:t>
            </w:r>
          </w:p>
        </w:tc>
        <w:tc>
          <w:tcPr>
            <w:tcW w:w="5948" w:type="dxa"/>
            <w:shd w:val="clear" w:color="auto" w:fill="FFFFFF"/>
          </w:tcPr>
          <w:p w14:paraId="5753C7C1" w14:textId="77777777" w:rsidR="004759A2" w:rsidRPr="00792323" w:rsidRDefault="004759A2">
            <w:pPr>
              <w:pStyle w:val="HL7TableBody"/>
            </w:pPr>
            <w:r w:rsidRPr="00792323">
              <w:t>Results stored; not yet verified</w:t>
            </w:r>
          </w:p>
        </w:tc>
        <w:tc>
          <w:tcPr>
            <w:tcW w:w="1641" w:type="dxa"/>
            <w:shd w:val="clear" w:color="auto" w:fill="FFFFFF"/>
          </w:tcPr>
          <w:p w14:paraId="44232A0E" w14:textId="77777777" w:rsidR="004759A2" w:rsidRPr="00792323" w:rsidRDefault="004759A2">
            <w:pPr>
              <w:pStyle w:val="HL7TableBody"/>
            </w:pPr>
          </w:p>
        </w:tc>
      </w:tr>
      <w:tr w:rsidR="004759A2" w:rsidRPr="00AF2426" w14:paraId="69F2446C" w14:textId="77777777">
        <w:trPr>
          <w:jc w:val="center"/>
        </w:trPr>
        <w:tc>
          <w:tcPr>
            <w:tcW w:w="760" w:type="dxa"/>
            <w:shd w:val="clear" w:color="auto" w:fill="FFFFFF"/>
          </w:tcPr>
          <w:p w14:paraId="711191D2" w14:textId="77777777" w:rsidR="004759A2" w:rsidRPr="00792323" w:rsidRDefault="004759A2">
            <w:pPr>
              <w:pStyle w:val="HL7TableBody"/>
              <w:jc w:val="center"/>
            </w:pPr>
            <w:r w:rsidRPr="00792323">
              <w:t>F</w:t>
            </w:r>
          </w:p>
        </w:tc>
        <w:tc>
          <w:tcPr>
            <w:tcW w:w="5948" w:type="dxa"/>
            <w:shd w:val="clear" w:color="auto" w:fill="FFFFFF"/>
          </w:tcPr>
          <w:p w14:paraId="4A14244B" w14:textId="77777777" w:rsidR="004759A2" w:rsidRPr="00792323" w:rsidRDefault="004759A2">
            <w:pPr>
              <w:pStyle w:val="HL7TableBody"/>
            </w:pPr>
            <w:r w:rsidRPr="00792323">
              <w:t>Final results; results stored and verified.  Can only be changed with a corrected result.</w:t>
            </w:r>
          </w:p>
        </w:tc>
        <w:tc>
          <w:tcPr>
            <w:tcW w:w="1641" w:type="dxa"/>
            <w:shd w:val="clear" w:color="auto" w:fill="FFFFFF"/>
          </w:tcPr>
          <w:p w14:paraId="01C12698" w14:textId="77777777" w:rsidR="004759A2" w:rsidRPr="00792323" w:rsidRDefault="004759A2">
            <w:pPr>
              <w:pStyle w:val="HL7TableBody"/>
            </w:pPr>
          </w:p>
        </w:tc>
      </w:tr>
      <w:tr w:rsidR="004759A2" w:rsidRPr="00AF2426" w14:paraId="7E424E6A" w14:textId="77777777">
        <w:trPr>
          <w:jc w:val="center"/>
        </w:trPr>
        <w:tc>
          <w:tcPr>
            <w:tcW w:w="760" w:type="dxa"/>
            <w:shd w:val="clear" w:color="auto" w:fill="FFFFFF"/>
          </w:tcPr>
          <w:p w14:paraId="0E37CDB7" w14:textId="77777777" w:rsidR="004759A2" w:rsidRPr="00792323" w:rsidRDefault="004759A2">
            <w:pPr>
              <w:pStyle w:val="HL7TableBody"/>
              <w:jc w:val="center"/>
            </w:pPr>
            <w:r w:rsidRPr="00792323">
              <w:t>X</w:t>
            </w:r>
          </w:p>
        </w:tc>
        <w:tc>
          <w:tcPr>
            <w:tcW w:w="5948" w:type="dxa"/>
            <w:shd w:val="clear" w:color="auto" w:fill="FFFFFF"/>
          </w:tcPr>
          <w:p w14:paraId="0DDB8DDF" w14:textId="77777777" w:rsidR="004759A2" w:rsidRPr="00792323" w:rsidRDefault="004759A2">
            <w:pPr>
              <w:pStyle w:val="HL7TableBody"/>
            </w:pPr>
            <w:r w:rsidRPr="00792323">
              <w:t>No results available; Order canceled.</w:t>
            </w:r>
          </w:p>
        </w:tc>
        <w:tc>
          <w:tcPr>
            <w:tcW w:w="1641" w:type="dxa"/>
            <w:shd w:val="clear" w:color="auto" w:fill="FFFFFF"/>
          </w:tcPr>
          <w:p w14:paraId="3ADE53D1" w14:textId="77777777" w:rsidR="004759A2" w:rsidRPr="00792323" w:rsidRDefault="004759A2">
            <w:pPr>
              <w:pStyle w:val="HL7TableBody"/>
            </w:pPr>
          </w:p>
        </w:tc>
      </w:tr>
      <w:tr w:rsidR="004759A2" w:rsidRPr="00792323" w14:paraId="7DD5F14F" w14:textId="77777777">
        <w:trPr>
          <w:jc w:val="center"/>
        </w:trPr>
        <w:tc>
          <w:tcPr>
            <w:tcW w:w="760" w:type="dxa"/>
            <w:shd w:val="clear" w:color="auto" w:fill="FFFFFF"/>
          </w:tcPr>
          <w:p w14:paraId="50C74260" w14:textId="77777777" w:rsidR="004759A2" w:rsidRPr="00792323" w:rsidRDefault="004759A2">
            <w:pPr>
              <w:pStyle w:val="HL7TableBody"/>
              <w:jc w:val="center"/>
            </w:pPr>
            <w:r w:rsidRPr="00792323">
              <w:t>Y</w:t>
            </w:r>
          </w:p>
        </w:tc>
        <w:tc>
          <w:tcPr>
            <w:tcW w:w="5948" w:type="dxa"/>
            <w:shd w:val="clear" w:color="auto" w:fill="FFFFFF"/>
          </w:tcPr>
          <w:p w14:paraId="074A3F1C" w14:textId="77777777" w:rsidR="004759A2" w:rsidRPr="00792323" w:rsidRDefault="004759A2">
            <w:pPr>
              <w:pStyle w:val="HL7TableBody"/>
            </w:pPr>
            <w:r w:rsidRPr="00792323">
              <w:t>No order on record for this test.  (Used only on queries)</w:t>
            </w:r>
          </w:p>
        </w:tc>
        <w:tc>
          <w:tcPr>
            <w:tcW w:w="1641" w:type="dxa"/>
            <w:shd w:val="clear" w:color="auto" w:fill="FFFFFF"/>
          </w:tcPr>
          <w:p w14:paraId="4663CDAB" w14:textId="77777777" w:rsidR="004759A2" w:rsidRPr="00792323" w:rsidRDefault="004759A2">
            <w:pPr>
              <w:pStyle w:val="HL7TableBody"/>
            </w:pPr>
          </w:p>
        </w:tc>
      </w:tr>
      <w:tr w:rsidR="004759A2" w:rsidRPr="00792323" w14:paraId="48AE216A" w14:textId="77777777">
        <w:trPr>
          <w:jc w:val="center"/>
        </w:trPr>
        <w:tc>
          <w:tcPr>
            <w:tcW w:w="760" w:type="dxa"/>
            <w:tcBorders>
              <w:bottom w:val="double" w:sz="4" w:space="0" w:color="auto"/>
            </w:tcBorders>
            <w:shd w:val="clear" w:color="auto" w:fill="FFFFFF"/>
          </w:tcPr>
          <w:p w14:paraId="13975BE3" w14:textId="77777777" w:rsidR="004759A2" w:rsidRPr="00792323" w:rsidRDefault="004759A2">
            <w:pPr>
              <w:pStyle w:val="HL7TableBody"/>
              <w:jc w:val="center"/>
            </w:pPr>
            <w:r w:rsidRPr="00792323">
              <w:t>Z</w:t>
            </w:r>
          </w:p>
        </w:tc>
        <w:tc>
          <w:tcPr>
            <w:tcW w:w="5948" w:type="dxa"/>
            <w:tcBorders>
              <w:bottom w:val="double" w:sz="4" w:space="0" w:color="auto"/>
            </w:tcBorders>
            <w:shd w:val="clear" w:color="auto" w:fill="FFFFFF"/>
          </w:tcPr>
          <w:p w14:paraId="30ACD46E" w14:textId="77777777" w:rsidR="004759A2" w:rsidRPr="00792323" w:rsidRDefault="004759A2">
            <w:pPr>
              <w:pStyle w:val="HL7TableBody"/>
            </w:pPr>
            <w:r w:rsidRPr="00792323">
              <w:t>No record of this patient. (Used only on queries)</w:t>
            </w:r>
          </w:p>
        </w:tc>
        <w:tc>
          <w:tcPr>
            <w:tcW w:w="1641" w:type="dxa"/>
            <w:tcBorders>
              <w:bottom w:val="double" w:sz="4" w:space="0" w:color="auto"/>
            </w:tcBorders>
            <w:shd w:val="clear" w:color="auto" w:fill="FFFFFF"/>
          </w:tcPr>
          <w:p w14:paraId="715E45F1" w14:textId="77777777" w:rsidR="004759A2" w:rsidRPr="00792323" w:rsidRDefault="004759A2">
            <w:pPr>
              <w:pStyle w:val="HL7TableBody"/>
            </w:pPr>
          </w:p>
        </w:tc>
      </w:tr>
    </w:tbl>
    <w:p w14:paraId="5B44CAE1" w14:textId="77777777" w:rsidR="004759A2" w:rsidRPr="00792323" w:rsidRDefault="004759A2" w:rsidP="00776BF5">
      <w:pPr>
        <w:rPr>
          <w:lang w:val="en-US" w:eastAsia="en-US"/>
        </w:rPr>
      </w:pPr>
    </w:p>
    <w:p w14:paraId="7927FEBD" w14:textId="77777777" w:rsidR="004759A2" w:rsidRPr="00792323" w:rsidRDefault="004759A2" w:rsidP="00A62F22">
      <w:pPr>
        <w:pStyle w:val="Heading4"/>
      </w:pPr>
      <w:bookmarkStart w:id="451" w:name="_Toc423691136"/>
      <w:r w:rsidRPr="00792323">
        <w:t xml:space="preserve">0124 </w:t>
      </w:r>
      <w:r w:rsidR="006559F5">
        <w:t>–</w:t>
      </w:r>
      <w:r w:rsidRPr="00792323">
        <w:t xml:space="preserve"> Transportation Mode</w:t>
      </w:r>
      <w:bookmarkEnd w:id="451"/>
    </w:p>
    <w:p w14:paraId="0E64932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94A5489" w14:textId="77777777">
        <w:trPr>
          <w:tblHeader/>
        </w:trPr>
        <w:tc>
          <w:tcPr>
            <w:tcW w:w="720" w:type="dxa"/>
            <w:tcBorders>
              <w:top w:val="double" w:sz="4" w:space="0" w:color="auto"/>
            </w:tcBorders>
            <w:shd w:val="pct10" w:color="auto" w:fill="FFFFFF"/>
          </w:tcPr>
          <w:p w14:paraId="436EB1D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8AA2B9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3567A6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7A2664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C3AC016"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4E7BD00" w14:textId="77777777" w:rsidR="004759A2" w:rsidRPr="00792323" w:rsidRDefault="004759A2">
            <w:pPr>
              <w:pStyle w:val="TableMetaHeader"/>
              <w:rPr>
                <w:noProof w:val="0"/>
              </w:rPr>
            </w:pPr>
            <w:r w:rsidRPr="00792323">
              <w:rPr>
                <w:noProof w:val="0"/>
              </w:rPr>
              <w:t>Status</w:t>
            </w:r>
          </w:p>
        </w:tc>
      </w:tr>
      <w:tr w:rsidR="004759A2" w:rsidRPr="00792323" w14:paraId="005C3976" w14:textId="77777777">
        <w:tc>
          <w:tcPr>
            <w:tcW w:w="720" w:type="dxa"/>
            <w:tcBorders>
              <w:bottom w:val="double" w:sz="4" w:space="0" w:color="auto"/>
            </w:tcBorders>
            <w:shd w:val="clear" w:color="auto" w:fill="FFFFFF"/>
          </w:tcPr>
          <w:p w14:paraId="5399D3B3" w14:textId="77777777" w:rsidR="004759A2" w:rsidRPr="00792323" w:rsidRDefault="004759A2">
            <w:pPr>
              <w:pStyle w:val="TableMetaBody"/>
              <w:rPr>
                <w:noProof w:val="0"/>
              </w:rPr>
            </w:pPr>
            <w:r w:rsidRPr="00792323">
              <w:rPr>
                <w:noProof w:val="0"/>
              </w:rPr>
              <w:t>0124</w:t>
            </w:r>
          </w:p>
        </w:tc>
        <w:tc>
          <w:tcPr>
            <w:tcW w:w="1152" w:type="dxa"/>
            <w:tcBorders>
              <w:bottom w:val="double" w:sz="4" w:space="0" w:color="auto"/>
            </w:tcBorders>
            <w:shd w:val="clear" w:color="auto" w:fill="FFFFFF"/>
          </w:tcPr>
          <w:p w14:paraId="4F5B6241"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7FD5247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EE5B730"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DB175F1" w14:textId="77777777" w:rsidR="004759A2" w:rsidRPr="00792323" w:rsidRDefault="004759A2">
            <w:pPr>
              <w:pStyle w:val="TableMetaBody"/>
              <w:rPr>
                <w:noProof w:val="0"/>
              </w:rPr>
            </w:pPr>
            <w:r w:rsidRPr="00792323">
              <w:rPr>
                <w:noProof w:val="0"/>
              </w:rPr>
              <w:t>OBR-30</w:t>
            </w:r>
          </w:p>
        </w:tc>
        <w:tc>
          <w:tcPr>
            <w:tcW w:w="1152" w:type="dxa"/>
            <w:tcBorders>
              <w:bottom w:val="double" w:sz="4" w:space="0" w:color="auto"/>
            </w:tcBorders>
            <w:shd w:val="clear" w:color="auto" w:fill="FFFFFF"/>
          </w:tcPr>
          <w:p w14:paraId="5C067FA8" w14:textId="77777777" w:rsidR="004759A2" w:rsidRPr="00792323" w:rsidRDefault="004759A2">
            <w:pPr>
              <w:pStyle w:val="TableMetaBody"/>
              <w:rPr>
                <w:noProof w:val="0"/>
              </w:rPr>
            </w:pPr>
            <w:r w:rsidRPr="00792323">
              <w:rPr>
                <w:noProof w:val="0"/>
              </w:rPr>
              <w:t>Active</w:t>
            </w:r>
          </w:p>
        </w:tc>
      </w:tr>
    </w:tbl>
    <w:p w14:paraId="6D1506C8" w14:textId="77777777" w:rsidR="004759A2" w:rsidRPr="00792323" w:rsidRDefault="004759A2">
      <w:pPr>
        <w:pStyle w:val="HL7TableCaption"/>
      </w:pPr>
      <w:r w:rsidRPr="00792323">
        <w:t xml:space="preserve">HL7 Table 0124 </w:t>
      </w:r>
      <w:r w:rsidR="006559F5">
        <w:t>–</w:t>
      </w:r>
      <w:r w:rsidRPr="00792323">
        <w:t xml:space="preserve"> Transportation Mode</w:t>
      </w:r>
      <w:r>
        <w:fldChar w:fldCharType="begin"/>
      </w:r>
      <w:r>
        <w:instrText xml:space="preserve">xe </w:instrText>
      </w:r>
      <w:r w:rsidR="006559F5">
        <w:instrText>“</w:instrText>
      </w:r>
      <w:r w:rsidRPr="00792323">
        <w:instrText xml:space="preserve">HL7 Table 0124 </w:instrText>
      </w:r>
      <w:r w:rsidR="006559F5">
        <w:instrText>–</w:instrText>
      </w:r>
      <w:r w:rsidRPr="00792323">
        <w:instrText xml:space="preserve"> Transportation mode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647"/>
        <w:gridCol w:w="4503"/>
        <w:gridCol w:w="2135"/>
      </w:tblGrid>
      <w:tr w:rsidR="004759A2" w:rsidRPr="00792323" w14:paraId="6C2CADE4" w14:textId="77777777">
        <w:trPr>
          <w:tblHeader/>
          <w:jc w:val="center"/>
        </w:trPr>
        <w:tc>
          <w:tcPr>
            <w:tcW w:w="1647" w:type="dxa"/>
            <w:tcBorders>
              <w:top w:val="double" w:sz="4" w:space="0" w:color="auto"/>
            </w:tcBorders>
            <w:shd w:val="pct10" w:color="auto" w:fill="FFFFFF"/>
          </w:tcPr>
          <w:p w14:paraId="5AB21939" w14:textId="77777777" w:rsidR="004759A2" w:rsidRPr="00792323" w:rsidRDefault="004759A2">
            <w:pPr>
              <w:pStyle w:val="HL7TableHeader"/>
              <w:jc w:val="center"/>
            </w:pPr>
            <w:r w:rsidRPr="00792323">
              <w:t>Value</w:t>
            </w:r>
            <w:bookmarkStart w:id="452" w:name="_Toc382761154"/>
          </w:p>
        </w:tc>
        <w:tc>
          <w:tcPr>
            <w:tcW w:w="4503" w:type="dxa"/>
            <w:tcBorders>
              <w:top w:val="double" w:sz="4" w:space="0" w:color="auto"/>
            </w:tcBorders>
            <w:shd w:val="pct10" w:color="auto" w:fill="FFFFFF"/>
          </w:tcPr>
          <w:p w14:paraId="7D7E7D97" w14:textId="77777777" w:rsidR="004759A2" w:rsidRPr="00792323" w:rsidRDefault="004759A2">
            <w:pPr>
              <w:pStyle w:val="HL7TableHeader"/>
            </w:pPr>
            <w:r w:rsidRPr="00792323">
              <w:t>Description</w:t>
            </w:r>
          </w:p>
        </w:tc>
        <w:tc>
          <w:tcPr>
            <w:tcW w:w="2135" w:type="dxa"/>
            <w:tcBorders>
              <w:top w:val="double" w:sz="4" w:space="0" w:color="auto"/>
            </w:tcBorders>
            <w:shd w:val="pct10" w:color="auto" w:fill="FFFFFF"/>
          </w:tcPr>
          <w:p w14:paraId="78A4FA8B" w14:textId="77777777" w:rsidR="004759A2" w:rsidRPr="00792323" w:rsidRDefault="004759A2">
            <w:pPr>
              <w:pStyle w:val="HL7TableHeader"/>
            </w:pPr>
            <w:r w:rsidRPr="00792323">
              <w:t>Comment</w:t>
            </w:r>
          </w:p>
        </w:tc>
      </w:tr>
      <w:tr w:rsidR="004759A2" w:rsidRPr="00792323" w14:paraId="4D9DE980" w14:textId="77777777">
        <w:trPr>
          <w:jc w:val="center"/>
        </w:trPr>
        <w:tc>
          <w:tcPr>
            <w:tcW w:w="1647" w:type="dxa"/>
            <w:shd w:val="clear" w:color="auto" w:fill="FFFFFF"/>
          </w:tcPr>
          <w:p w14:paraId="0917E65D" w14:textId="77777777" w:rsidR="004759A2" w:rsidRPr="00792323" w:rsidRDefault="004759A2">
            <w:pPr>
              <w:pStyle w:val="HL7TableBody"/>
              <w:jc w:val="center"/>
            </w:pPr>
            <w:r w:rsidRPr="00792323">
              <w:t>CART</w:t>
            </w:r>
            <w:bookmarkEnd w:id="452"/>
          </w:p>
        </w:tc>
        <w:tc>
          <w:tcPr>
            <w:tcW w:w="4503" w:type="dxa"/>
            <w:shd w:val="clear" w:color="auto" w:fill="FFFFFF"/>
          </w:tcPr>
          <w:p w14:paraId="74ED2BDD" w14:textId="77777777" w:rsidR="004759A2" w:rsidRPr="00792323" w:rsidRDefault="004759A2">
            <w:pPr>
              <w:pStyle w:val="HL7TableBody"/>
            </w:pPr>
            <w:r w:rsidRPr="00792323">
              <w:t xml:space="preserve">Cart </w:t>
            </w:r>
            <w:r w:rsidR="006559F5">
              <w:t>–</w:t>
            </w:r>
            <w:r w:rsidRPr="00792323">
              <w:t xml:space="preserve"> patient travels on cart or gurney</w:t>
            </w:r>
          </w:p>
        </w:tc>
        <w:tc>
          <w:tcPr>
            <w:tcW w:w="2135" w:type="dxa"/>
            <w:shd w:val="clear" w:color="auto" w:fill="FFFFFF"/>
          </w:tcPr>
          <w:p w14:paraId="49B8B253" w14:textId="77777777" w:rsidR="004759A2" w:rsidRPr="00792323" w:rsidRDefault="004759A2">
            <w:pPr>
              <w:pStyle w:val="HL7TableBody"/>
            </w:pPr>
          </w:p>
        </w:tc>
      </w:tr>
      <w:tr w:rsidR="004759A2" w:rsidRPr="00AF2426" w14:paraId="3A3DEB68" w14:textId="77777777">
        <w:trPr>
          <w:jc w:val="center"/>
        </w:trPr>
        <w:tc>
          <w:tcPr>
            <w:tcW w:w="1647" w:type="dxa"/>
            <w:shd w:val="clear" w:color="auto" w:fill="FFFFFF"/>
          </w:tcPr>
          <w:p w14:paraId="3E13BB0D" w14:textId="77777777" w:rsidR="004759A2" w:rsidRPr="00792323" w:rsidRDefault="004759A2">
            <w:pPr>
              <w:pStyle w:val="HL7TableBody"/>
              <w:jc w:val="center"/>
            </w:pPr>
            <w:r w:rsidRPr="00792323">
              <w:t>PORT</w:t>
            </w:r>
          </w:p>
        </w:tc>
        <w:tc>
          <w:tcPr>
            <w:tcW w:w="4503" w:type="dxa"/>
            <w:shd w:val="clear" w:color="auto" w:fill="FFFFFF"/>
          </w:tcPr>
          <w:p w14:paraId="15FBBC9D" w14:textId="77777777" w:rsidR="004759A2" w:rsidRPr="00792323" w:rsidRDefault="004759A2">
            <w:pPr>
              <w:pStyle w:val="HL7TableBody"/>
            </w:pPr>
            <w:r w:rsidRPr="00792323">
              <w:t>The examining device goes to patient</w:t>
            </w:r>
            <w:r w:rsidR="006559F5">
              <w:t>’</w:t>
            </w:r>
            <w:r w:rsidRPr="00792323">
              <w:t>s location</w:t>
            </w:r>
          </w:p>
        </w:tc>
        <w:tc>
          <w:tcPr>
            <w:tcW w:w="2135" w:type="dxa"/>
            <w:shd w:val="clear" w:color="auto" w:fill="FFFFFF"/>
          </w:tcPr>
          <w:p w14:paraId="757F932C" w14:textId="77777777" w:rsidR="004759A2" w:rsidRPr="00792323" w:rsidRDefault="004759A2">
            <w:pPr>
              <w:pStyle w:val="HL7TableBody"/>
            </w:pPr>
          </w:p>
        </w:tc>
      </w:tr>
      <w:tr w:rsidR="004759A2" w:rsidRPr="00AF2426" w14:paraId="4A11EB7D" w14:textId="77777777">
        <w:trPr>
          <w:jc w:val="center"/>
        </w:trPr>
        <w:tc>
          <w:tcPr>
            <w:tcW w:w="1647" w:type="dxa"/>
            <w:shd w:val="clear" w:color="auto" w:fill="FFFFFF"/>
          </w:tcPr>
          <w:p w14:paraId="747CC853" w14:textId="77777777" w:rsidR="004759A2" w:rsidRPr="00792323" w:rsidRDefault="004759A2">
            <w:pPr>
              <w:pStyle w:val="HL7TableBody"/>
              <w:jc w:val="center"/>
            </w:pPr>
            <w:r w:rsidRPr="00792323">
              <w:t>WALK</w:t>
            </w:r>
          </w:p>
        </w:tc>
        <w:tc>
          <w:tcPr>
            <w:tcW w:w="4503" w:type="dxa"/>
            <w:shd w:val="clear" w:color="auto" w:fill="FFFFFF"/>
          </w:tcPr>
          <w:p w14:paraId="721E064B" w14:textId="77777777" w:rsidR="004759A2" w:rsidRPr="00792323" w:rsidRDefault="004759A2">
            <w:pPr>
              <w:pStyle w:val="HL7TableBody"/>
            </w:pPr>
            <w:r w:rsidRPr="00792323">
              <w:t>Patient</w:t>
            </w:r>
            <w:bookmarkStart w:id="453" w:name="_Toc349639821"/>
            <w:bookmarkStart w:id="454" w:name="_Toc349641846"/>
            <w:r w:rsidRPr="00792323">
              <w:t xml:space="preserve"> walks to diagnostic service</w:t>
            </w:r>
          </w:p>
        </w:tc>
        <w:tc>
          <w:tcPr>
            <w:tcW w:w="2135" w:type="dxa"/>
            <w:shd w:val="clear" w:color="auto" w:fill="FFFFFF"/>
          </w:tcPr>
          <w:p w14:paraId="04E46C0D" w14:textId="77777777" w:rsidR="004759A2" w:rsidRPr="00792323" w:rsidRDefault="004759A2">
            <w:pPr>
              <w:pStyle w:val="HL7TableBody"/>
            </w:pPr>
          </w:p>
        </w:tc>
      </w:tr>
      <w:tr w:rsidR="004759A2" w:rsidRPr="00792323" w14:paraId="28B8D117" w14:textId="77777777">
        <w:trPr>
          <w:jc w:val="center"/>
        </w:trPr>
        <w:tc>
          <w:tcPr>
            <w:tcW w:w="1647" w:type="dxa"/>
            <w:tcBorders>
              <w:bottom w:val="double" w:sz="4" w:space="0" w:color="auto"/>
            </w:tcBorders>
            <w:shd w:val="clear" w:color="auto" w:fill="FFFFFF"/>
          </w:tcPr>
          <w:p w14:paraId="2C84002A" w14:textId="77777777" w:rsidR="004759A2" w:rsidRPr="00792323" w:rsidRDefault="004759A2">
            <w:pPr>
              <w:pStyle w:val="HL7TableBody"/>
              <w:jc w:val="center"/>
            </w:pPr>
            <w:r w:rsidRPr="00792323">
              <w:t>WHLC</w:t>
            </w:r>
            <w:bookmarkStart w:id="455" w:name="HL70124"/>
            <w:bookmarkEnd w:id="455"/>
          </w:p>
        </w:tc>
        <w:bookmarkEnd w:id="453"/>
        <w:bookmarkEnd w:id="454"/>
        <w:tc>
          <w:tcPr>
            <w:tcW w:w="4503" w:type="dxa"/>
            <w:tcBorders>
              <w:bottom w:val="double" w:sz="4" w:space="0" w:color="auto"/>
            </w:tcBorders>
            <w:shd w:val="clear" w:color="auto" w:fill="FFFFFF"/>
          </w:tcPr>
          <w:p w14:paraId="5F07185C" w14:textId="77777777" w:rsidR="004759A2" w:rsidRPr="00792323" w:rsidRDefault="004759A2">
            <w:pPr>
              <w:pStyle w:val="HL7TableBody"/>
            </w:pPr>
            <w:r w:rsidRPr="00792323">
              <w:t>Wheelchair</w:t>
            </w:r>
          </w:p>
        </w:tc>
        <w:tc>
          <w:tcPr>
            <w:tcW w:w="2135" w:type="dxa"/>
            <w:tcBorders>
              <w:bottom w:val="double" w:sz="4" w:space="0" w:color="auto"/>
            </w:tcBorders>
            <w:shd w:val="clear" w:color="auto" w:fill="FFFFFF"/>
          </w:tcPr>
          <w:p w14:paraId="2E3E57BE" w14:textId="77777777" w:rsidR="004759A2" w:rsidRPr="00792323" w:rsidRDefault="004759A2">
            <w:pPr>
              <w:pStyle w:val="HL7TableBody"/>
            </w:pPr>
          </w:p>
        </w:tc>
      </w:tr>
    </w:tbl>
    <w:p w14:paraId="553A3A9E" w14:textId="77777777" w:rsidR="004759A2" w:rsidRPr="00792323" w:rsidRDefault="004759A2" w:rsidP="00776BF5">
      <w:pPr>
        <w:rPr>
          <w:lang w:val="en-US" w:eastAsia="en-US"/>
        </w:rPr>
      </w:pPr>
    </w:p>
    <w:p w14:paraId="35E7A261" w14:textId="77777777" w:rsidR="004759A2" w:rsidRDefault="004759A2" w:rsidP="00A62F22">
      <w:pPr>
        <w:pStyle w:val="Heading4"/>
      </w:pPr>
      <w:bookmarkStart w:id="456" w:name="_Toc423691137"/>
      <w:r w:rsidRPr="00792323">
        <w:t xml:space="preserve">0125 </w:t>
      </w:r>
      <w:r w:rsidR="006559F5">
        <w:t>–</w:t>
      </w:r>
      <w:r w:rsidRPr="00792323">
        <w:t xml:space="preserve"> Value Type</w:t>
      </w:r>
      <w:bookmarkEnd w:id="456"/>
    </w:p>
    <w:p w14:paraId="124D3B0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37AFF13" w14:textId="77777777">
        <w:trPr>
          <w:tblHeader/>
        </w:trPr>
        <w:tc>
          <w:tcPr>
            <w:tcW w:w="720" w:type="dxa"/>
            <w:tcBorders>
              <w:top w:val="double" w:sz="4" w:space="0" w:color="auto"/>
            </w:tcBorders>
            <w:shd w:val="pct10" w:color="auto" w:fill="FFFFFF"/>
          </w:tcPr>
          <w:p w14:paraId="37DF5D6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F101A8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7D6978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E7F810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C87220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731FB1A" w14:textId="77777777" w:rsidR="004759A2" w:rsidRPr="00792323" w:rsidRDefault="004759A2">
            <w:pPr>
              <w:pStyle w:val="TableMetaHeader"/>
              <w:rPr>
                <w:noProof w:val="0"/>
              </w:rPr>
            </w:pPr>
            <w:r w:rsidRPr="00792323">
              <w:rPr>
                <w:noProof w:val="0"/>
              </w:rPr>
              <w:t>Status</w:t>
            </w:r>
          </w:p>
        </w:tc>
      </w:tr>
      <w:tr w:rsidR="004759A2" w:rsidRPr="00792323" w14:paraId="15CB4EEA" w14:textId="77777777">
        <w:tc>
          <w:tcPr>
            <w:tcW w:w="720" w:type="dxa"/>
            <w:tcBorders>
              <w:bottom w:val="double" w:sz="4" w:space="0" w:color="auto"/>
            </w:tcBorders>
            <w:shd w:val="clear" w:color="auto" w:fill="FFFFFF"/>
          </w:tcPr>
          <w:p w14:paraId="20981B3A" w14:textId="77777777" w:rsidR="004759A2" w:rsidRPr="00792323" w:rsidRDefault="004759A2">
            <w:pPr>
              <w:pStyle w:val="TableMetaBody"/>
              <w:rPr>
                <w:noProof w:val="0"/>
              </w:rPr>
            </w:pPr>
            <w:r w:rsidRPr="00792323">
              <w:rPr>
                <w:noProof w:val="0"/>
              </w:rPr>
              <w:t>0125</w:t>
            </w:r>
          </w:p>
        </w:tc>
        <w:tc>
          <w:tcPr>
            <w:tcW w:w="1152" w:type="dxa"/>
            <w:tcBorders>
              <w:bottom w:val="double" w:sz="4" w:space="0" w:color="auto"/>
            </w:tcBorders>
            <w:shd w:val="clear" w:color="auto" w:fill="FFFFFF"/>
          </w:tcPr>
          <w:p w14:paraId="065930B4"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26AE187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FECA9F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540B5A1" w14:textId="77777777" w:rsidR="004759A2" w:rsidRPr="00792323" w:rsidRDefault="004759A2">
            <w:pPr>
              <w:pStyle w:val="TableMetaBody"/>
              <w:rPr>
                <w:noProof w:val="0"/>
              </w:rPr>
            </w:pPr>
            <w:r w:rsidRPr="00792323">
              <w:rPr>
                <w:noProof w:val="0"/>
              </w:rPr>
              <w:t>OBX-2</w:t>
            </w:r>
            <w:r>
              <w:rPr>
                <w:noProof w:val="0"/>
              </w:rPr>
              <w:t>, OM1-3, OM3-7, OMC-9</w:t>
            </w:r>
          </w:p>
        </w:tc>
        <w:tc>
          <w:tcPr>
            <w:tcW w:w="1152" w:type="dxa"/>
            <w:tcBorders>
              <w:bottom w:val="double" w:sz="4" w:space="0" w:color="auto"/>
            </w:tcBorders>
            <w:shd w:val="clear" w:color="auto" w:fill="FFFFFF"/>
          </w:tcPr>
          <w:p w14:paraId="0E84C020" w14:textId="77777777" w:rsidR="004759A2" w:rsidRPr="00792323" w:rsidRDefault="004759A2">
            <w:pPr>
              <w:pStyle w:val="TableMetaBody"/>
              <w:rPr>
                <w:noProof w:val="0"/>
              </w:rPr>
            </w:pPr>
            <w:r w:rsidRPr="00792323">
              <w:rPr>
                <w:noProof w:val="0"/>
              </w:rPr>
              <w:t>Active</w:t>
            </w:r>
          </w:p>
        </w:tc>
      </w:tr>
    </w:tbl>
    <w:p w14:paraId="339F1ED5" w14:textId="77777777" w:rsidR="004759A2" w:rsidRPr="00792323" w:rsidRDefault="004759A2">
      <w:pPr>
        <w:pStyle w:val="HL7TableCaption"/>
      </w:pPr>
      <w:r w:rsidRPr="00792323">
        <w:lastRenderedPageBreak/>
        <w:t xml:space="preserve">HL7 Table 0125 </w:t>
      </w:r>
      <w:r w:rsidR="006559F5">
        <w:t>–</w:t>
      </w:r>
      <w:r w:rsidRPr="00792323">
        <w:t xml:space="preserve"> Value Type</w:t>
      </w:r>
      <w:r>
        <w:fldChar w:fldCharType="begin"/>
      </w:r>
      <w:r>
        <w:instrText xml:space="preserve">xe </w:instrText>
      </w:r>
      <w:r w:rsidR="006559F5">
        <w:instrText>“</w:instrText>
      </w:r>
      <w:r w:rsidRPr="00792323">
        <w:instrText xml:space="preserve">HL7 Table 0125 </w:instrText>
      </w:r>
      <w:r w:rsidR="006559F5">
        <w:instrText>–</w:instrText>
      </w:r>
      <w:r w:rsidRPr="00792323">
        <w:instrText xml:space="preserve"> Value type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967"/>
        <w:gridCol w:w="4180"/>
        <w:gridCol w:w="3707"/>
      </w:tblGrid>
      <w:tr w:rsidR="004759A2" w:rsidRPr="00792323" w14:paraId="76D47D47" w14:textId="77777777">
        <w:trPr>
          <w:tblHeader/>
          <w:jc w:val="center"/>
        </w:trPr>
        <w:tc>
          <w:tcPr>
            <w:tcW w:w="967" w:type="dxa"/>
            <w:tcBorders>
              <w:top w:val="double" w:sz="4" w:space="0" w:color="auto"/>
            </w:tcBorders>
            <w:shd w:val="pct10" w:color="auto" w:fill="FFFFFF"/>
          </w:tcPr>
          <w:p w14:paraId="7A6E9137" w14:textId="77777777" w:rsidR="004759A2" w:rsidRPr="00792323" w:rsidRDefault="004759A2">
            <w:pPr>
              <w:pStyle w:val="HL7TableHeader"/>
              <w:jc w:val="center"/>
              <w:rPr>
                <w:bCs/>
                <w:kern w:val="0"/>
              </w:rPr>
            </w:pPr>
            <w:r w:rsidRPr="00792323">
              <w:rPr>
                <w:bCs/>
                <w:kern w:val="0"/>
              </w:rPr>
              <w:t>Value</w:t>
            </w:r>
          </w:p>
        </w:tc>
        <w:tc>
          <w:tcPr>
            <w:tcW w:w="4180" w:type="dxa"/>
            <w:tcBorders>
              <w:top w:val="double" w:sz="4" w:space="0" w:color="auto"/>
            </w:tcBorders>
            <w:shd w:val="pct10" w:color="auto" w:fill="FFFFFF"/>
          </w:tcPr>
          <w:p w14:paraId="7EC5E1E3" w14:textId="77777777" w:rsidR="004759A2" w:rsidRPr="00792323" w:rsidRDefault="004759A2">
            <w:pPr>
              <w:pStyle w:val="HL7TableHeader"/>
            </w:pPr>
            <w:r w:rsidRPr="00792323">
              <w:t>Description</w:t>
            </w:r>
          </w:p>
        </w:tc>
        <w:tc>
          <w:tcPr>
            <w:tcW w:w="3707" w:type="dxa"/>
            <w:tcBorders>
              <w:top w:val="double" w:sz="4" w:space="0" w:color="auto"/>
            </w:tcBorders>
            <w:shd w:val="pct10" w:color="auto" w:fill="FFFFFF"/>
          </w:tcPr>
          <w:p w14:paraId="0877CBDC" w14:textId="77777777" w:rsidR="004759A2" w:rsidRPr="00792323" w:rsidRDefault="004759A2">
            <w:pPr>
              <w:pStyle w:val="HL7TableHeader"/>
            </w:pPr>
            <w:r w:rsidRPr="00792323">
              <w:t>Comment</w:t>
            </w:r>
          </w:p>
        </w:tc>
      </w:tr>
      <w:tr w:rsidR="004759A2" w:rsidRPr="00792323" w14:paraId="0D2F0ABE" w14:textId="77777777" w:rsidTr="00B13AC0">
        <w:trPr>
          <w:jc w:val="center"/>
        </w:trPr>
        <w:tc>
          <w:tcPr>
            <w:tcW w:w="967" w:type="dxa"/>
            <w:shd w:val="clear" w:color="auto" w:fill="FFFFFF"/>
          </w:tcPr>
          <w:p w14:paraId="50D6FC23" w14:textId="77777777" w:rsidR="004759A2" w:rsidRPr="00792323" w:rsidRDefault="004759A2">
            <w:pPr>
              <w:pStyle w:val="HL7TableBody"/>
              <w:jc w:val="center"/>
            </w:pPr>
            <w:r w:rsidRPr="00792323">
              <w:t>AUI</w:t>
            </w:r>
          </w:p>
        </w:tc>
        <w:tc>
          <w:tcPr>
            <w:tcW w:w="4180" w:type="dxa"/>
            <w:shd w:val="clear" w:color="auto" w:fill="FFFFFF"/>
          </w:tcPr>
          <w:p w14:paraId="6293A18E" w14:textId="77777777" w:rsidR="004759A2" w:rsidRPr="00792323" w:rsidRDefault="004759A2">
            <w:pPr>
              <w:pStyle w:val="HL7TableBody"/>
            </w:pPr>
            <w:r w:rsidRPr="00792323">
              <w:t>Authorization information</w:t>
            </w:r>
          </w:p>
        </w:tc>
        <w:tc>
          <w:tcPr>
            <w:tcW w:w="3707" w:type="dxa"/>
            <w:shd w:val="clear" w:color="auto" w:fill="FFFFFF"/>
          </w:tcPr>
          <w:p w14:paraId="54A9B26E" w14:textId="77777777" w:rsidR="004759A2" w:rsidRPr="00792323" w:rsidRDefault="004759A2">
            <w:pPr>
              <w:pStyle w:val="HL7TableBody"/>
            </w:pPr>
          </w:p>
        </w:tc>
      </w:tr>
      <w:tr w:rsidR="004759A2" w:rsidRPr="00792323" w14:paraId="2C7973F0" w14:textId="77777777" w:rsidTr="00B13AC0">
        <w:trPr>
          <w:jc w:val="center"/>
        </w:trPr>
        <w:tc>
          <w:tcPr>
            <w:tcW w:w="967" w:type="dxa"/>
            <w:shd w:val="clear" w:color="auto" w:fill="FFFFFF"/>
          </w:tcPr>
          <w:p w14:paraId="60BBDA43" w14:textId="77777777" w:rsidR="004759A2" w:rsidRPr="00792323" w:rsidRDefault="004759A2">
            <w:pPr>
              <w:pStyle w:val="HL7TableBody"/>
              <w:jc w:val="center"/>
            </w:pPr>
            <w:r w:rsidRPr="00792323">
              <w:t>CCD</w:t>
            </w:r>
          </w:p>
        </w:tc>
        <w:tc>
          <w:tcPr>
            <w:tcW w:w="4180" w:type="dxa"/>
            <w:shd w:val="clear" w:color="auto" w:fill="FFFFFF"/>
          </w:tcPr>
          <w:p w14:paraId="21B121DF" w14:textId="77777777" w:rsidR="004759A2" w:rsidRPr="00792323" w:rsidRDefault="004759A2">
            <w:pPr>
              <w:pStyle w:val="HL7TableBody"/>
            </w:pPr>
            <w:r w:rsidRPr="00792323">
              <w:t>Charge code and date</w:t>
            </w:r>
          </w:p>
        </w:tc>
        <w:tc>
          <w:tcPr>
            <w:tcW w:w="3707" w:type="dxa"/>
            <w:shd w:val="clear" w:color="auto" w:fill="FFFFFF"/>
          </w:tcPr>
          <w:p w14:paraId="236D2036" w14:textId="77777777" w:rsidR="004759A2" w:rsidRPr="00792323" w:rsidRDefault="004759A2">
            <w:pPr>
              <w:pStyle w:val="HL7TableBody"/>
            </w:pPr>
          </w:p>
        </w:tc>
      </w:tr>
      <w:tr w:rsidR="004759A2" w:rsidRPr="00792323" w14:paraId="06AEAAD6" w14:textId="77777777" w:rsidTr="00B13AC0">
        <w:trPr>
          <w:jc w:val="center"/>
        </w:trPr>
        <w:tc>
          <w:tcPr>
            <w:tcW w:w="967" w:type="dxa"/>
            <w:shd w:val="clear" w:color="auto" w:fill="FFFFFF"/>
          </w:tcPr>
          <w:p w14:paraId="4A617A21" w14:textId="77777777" w:rsidR="004759A2" w:rsidRPr="00792323" w:rsidRDefault="004759A2">
            <w:pPr>
              <w:pStyle w:val="HL7TableBody"/>
              <w:jc w:val="center"/>
            </w:pPr>
            <w:r w:rsidRPr="00792323">
              <w:t>CCP</w:t>
            </w:r>
          </w:p>
        </w:tc>
        <w:tc>
          <w:tcPr>
            <w:tcW w:w="4180" w:type="dxa"/>
            <w:shd w:val="clear" w:color="auto" w:fill="FFFFFF"/>
          </w:tcPr>
          <w:p w14:paraId="189729D2" w14:textId="77777777" w:rsidR="004759A2" w:rsidRPr="00792323" w:rsidRDefault="004759A2">
            <w:pPr>
              <w:pStyle w:val="HL7TableBody"/>
            </w:pPr>
            <w:r w:rsidRPr="00792323">
              <w:t>Channel calibration parameters</w:t>
            </w:r>
          </w:p>
        </w:tc>
        <w:tc>
          <w:tcPr>
            <w:tcW w:w="3707" w:type="dxa"/>
            <w:shd w:val="clear" w:color="auto" w:fill="FFFFFF"/>
          </w:tcPr>
          <w:p w14:paraId="7A2C0AFE" w14:textId="77777777" w:rsidR="004759A2" w:rsidRPr="00792323" w:rsidRDefault="004759A2">
            <w:pPr>
              <w:pStyle w:val="HL7TableBody"/>
            </w:pPr>
          </w:p>
        </w:tc>
      </w:tr>
      <w:tr w:rsidR="004759A2" w:rsidRPr="00792323" w14:paraId="3A399ADE" w14:textId="77777777" w:rsidTr="00B13AC0">
        <w:trPr>
          <w:jc w:val="center"/>
        </w:trPr>
        <w:tc>
          <w:tcPr>
            <w:tcW w:w="967" w:type="dxa"/>
            <w:shd w:val="clear" w:color="auto" w:fill="FFFFFF"/>
          </w:tcPr>
          <w:p w14:paraId="75DC9141" w14:textId="77777777" w:rsidR="004759A2" w:rsidRPr="00792323" w:rsidRDefault="004759A2">
            <w:pPr>
              <w:pStyle w:val="HL7TableBody"/>
              <w:jc w:val="center"/>
            </w:pPr>
            <w:r w:rsidRPr="00792323">
              <w:t>CD</w:t>
            </w:r>
          </w:p>
        </w:tc>
        <w:tc>
          <w:tcPr>
            <w:tcW w:w="4180" w:type="dxa"/>
            <w:shd w:val="clear" w:color="auto" w:fill="FFFFFF"/>
          </w:tcPr>
          <w:p w14:paraId="29BD6FB0" w14:textId="77777777" w:rsidR="004759A2" w:rsidRPr="00792323" w:rsidRDefault="004759A2">
            <w:pPr>
              <w:pStyle w:val="HL7TableBody"/>
            </w:pPr>
            <w:r w:rsidRPr="00792323">
              <w:t>Channel definition</w:t>
            </w:r>
          </w:p>
        </w:tc>
        <w:tc>
          <w:tcPr>
            <w:tcW w:w="3707" w:type="dxa"/>
            <w:shd w:val="clear" w:color="auto" w:fill="FFFFFF"/>
          </w:tcPr>
          <w:p w14:paraId="63727D31" w14:textId="77777777" w:rsidR="004759A2" w:rsidRPr="00792323" w:rsidRDefault="004759A2">
            <w:pPr>
              <w:pStyle w:val="HL7TableBody"/>
            </w:pPr>
          </w:p>
        </w:tc>
      </w:tr>
      <w:tr w:rsidR="004759A2" w:rsidRPr="00AF2426" w14:paraId="70F610C5" w14:textId="77777777" w:rsidTr="00B13AC0">
        <w:trPr>
          <w:jc w:val="center"/>
        </w:trPr>
        <w:tc>
          <w:tcPr>
            <w:tcW w:w="967" w:type="dxa"/>
          </w:tcPr>
          <w:p w14:paraId="4EF6F6DD" w14:textId="77777777" w:rsidR="004759A2" w:rsidRPr="002D3957" w:rsidRDefault="004759A2">
            <w:pPr>
              <w:pStyle w:val="HL7TableBody"/>
              <w:jc w:val="center"/>
            </w:pPr>
            <w:r w:rsidRPr="002D3957">
              <w:t>CF</w:t>
            </w:r>
          </w:p>
        </w:tc>
        <w:tc>
          <w:tcPr>
            <w:tcW w:w="4180" w:type="dxa"/>
          </w:tcPr>
          <w:p w14:paraId="7369494F" w14:textId="77777777" w:rsidR="004759A2" w:rsidRPr="002D3957" w:rsidRDefault="004759A2">
            <w:pPr>
              <w:pStyle w:val="HL7TableBody"/>
            </w:pPr>
            <w:r w:rsidRPr="002D3957">
              <w:t>Coded element with formatted values</w:t>
            </w:r>
          </w:p>
        </w:tc>
        <w:tc>
          <w:tcPr>
            <w:tcW w:w="3707" w:type="dxa"/>
          </w:tcPr>
          <w:p w14:paraId="292E516A" w14:textId="77777777" w:rsidR="004759A2" w:rsidRPr="002D3957" w:rsidRDefault="004759A2">
            <w:pPr>
              <w:pStyle w:val="HL7TableBody"/>
              <w:rPr>
                <w:b/>
                <w:i/>
              </w:rPr>
            </w:pPr>
          </w:p>
        </w:tc>
      </w:tr>
      <w:tr w:rsidR="004759A2" w:rsidRPr="00792323" w14:paraId="7207C21B" w14:textId="77777777" w:rsidTr="00B13AC0">
        <w:trPr>
          <w:jc w:val="center"/>
        </w:trPr>
        <w:tc>
          <w:tcPr>
            <w:tcW w:w="967" w:type="dxa"/>
            <w:shd w:val="clear" w:color="auto" w:fill="FFFFFF"/>
          </w:tcPr>
          <w:p w14:paraId="2AEE376D" w14:textId="77777777" w:rsidR="004759A2" w:rsidRPr="00792323" w:rsidRDefault="004759A2">
            <w:pPr>
              <w:pStyle w:val="HL7TableBody"/>
              <w:jc w:val="center"/>
            </w:pPr>
            <w:r w:rsidRPr="00792323">
              <w:t>CNE</w:t>
            </w:r>
          </w:p>
        </w:tc>
        <w:tc>
          <w:tcPr>
            <w:tcW w:w="4180" w:type="dxa"/>
            <w:shd w:val="clear" w:color="auto" w:fill="FFFFFF"/>
          </w:tcPr>
          <w:p w14:paraId="0FD10CC5" w14:textId="77777777" w:rsidR="004759A2" w:rsidRPr="00792323" w:rsidRDefault="004759A2">
            <w:pPr>
              <w:pStyle w:val="HL7TableBody"/>
            </w:pPr>
            <w:r w:rsidRPr="00792323">
              <w:t>Coded with no exceptions</w:t>
            </w:r>
          </w:p>
        </w:tc>
        <w:tc>
          <w:tcPr>
            <w:tcW w:w="3707" w:type="dxa"/>
            <w:shd w:val="clear" w:color="auto" w:fill="FFFFFF"/>
          </w:tcPr>
          <w:p w14:paraId="61E38F92" w14:textId="77777777" w:rsidR="004759A2" w:rsidRPr="00792323" w:rsidRDefault="004759A2">
            <w:pPr>
              <w:pStyle w:val="HL7TableBody"/>
              <w:rPr>
                <w:b/>
                <w:i/>
              </w:rPr>
            </w:pPr>
          </w:p>
        </w:tc>
      </w:tr>
      <w:tr w:rsidR="004759A2" w:rsidRPr="00AF2426" w14:paraId="11D1F02C" w14:textId="77777777" w:rsidTr="00B13AC0">
        <w:trPr>
          <w:jc w:val="center"/>
        </w:trPr>
        <w:tc>
          <w:tcPr>
            <w:tcW w:w="967" w:type="dxa"/>
            <w:shd w:val="clear" w:color="auto" w:fill="FFFFFF"/>
          </w:tcPr>
          <w:p w14:paraId="2EAE7F7E" w14:textId="77777777" w:rsidR="004759A2" w:rsidRPr="00792323" w:rsidRDefault="004759A2">
            <w:pPr>
              <w:pStyle w:val="HL7TableBody"/>
              <w:jc w:val="center"/>
            </w:pPr>
            <w:r w:rsidRPr="00792323">
              <w:t>CNN</w:t>
            </w:r>
          </w:p>
        </w:tc>
        <w:tc>
          <w:tcPr>
            <w:tcW w:w="4180" w:type="dxa"/>
            <w:shd w:val="clear" w:color="auto" w:fill="FFFFFF"/>
          </w:tcPr>
          <w:p w14:paraId="775DDE03" w14:textId="77777777" w:rsidR="004759A2" w:rsidRPr="00792323" w:rsidRDefault="004759A2">
            <w:pPr>
              <w:pStyle w:val="HL7TableBody"/>
            </w:pPr>
            <w:r w:rsidRPr="00792323">
              <w:t>Composite ID number and name simplified</w:t>
            </w:r>
          </w:p>
        </w:tc>
        <w:tc>
          <w:tcPr>
            <w:tcW w:w="3707" w:type="dxa"/>
            <w:shd w:val="clear" w:color="auto" w:fill="FFFFFF"/>
          </w:tcPr>
          <w:p w14:paraId="671AFFBD" w14:textId="77777777" w:rsidR="004759A2" w:rsidRPr="00792323" w:rsidRDefault="004759A2">
            <w:pPr>
              <w:pStyle w:val="HL7TableBody"/>
              <w:rPr>
                <w:b/>
                <w:i/>
              </w:rPr>
            </w:pPr>
          </w:p>
        </w:tc>
      </w:tr>
      <w:tr w:rsidR="004759A2" w:rsidRPr="00792323" w14:paraId="110A0315" w14:textId="77777777" w:rsidTr="00B13AC0">
        <w:trPr>
          <w:jc w:val="center"/>
        </w:trPr>
        <w:tc>
          <w:tcPr>
            <w:tcW w:w="967" w:type="dxa"/>
            <w:shd w:val="clear" w:color="auto" w:fill="FFFFFF"/>
          </w:tcPr>
          <w:p w14:paraId="3DF77AC9" w14:textId="77777777" w:rsidR="004759A2" w:rsidRPr="002D3957" w:rsidRDefault="004759A2">
            <w:pPr>
              <w:pStyle w:val="HL7TableBody"/>
              <w:jc w:val="center"/>
            </w:pPr>
            <w:r w:rsidRPr="002D3957">
              <w:t>CP</w:t>
            </w:r>
          </w:p>
        </w:tc>
        <w:tc>
          <w:tcPr>
            <w:tcW w:w="4180" w:type="dxa"/>
            <w:shd w:val="clear" w:color="auto" w:fill="FFFFFF"/>
          </w:tcPr>
          <w:p w14:paraId="5A2E50B4" w14:textId="77777777" w:rsidR="004759A2" w:rsidRPr="002D3957" w:rsidRDefault="004759A2">
            <w:pPr>
              <w:pStyle w:val="HL7TableBody"/>
            </w:pPr>
            <w:r w:rsidRPr="002D3957">
              <w:t>Composite price</w:t>
            </w:r>
          </w:p>
        </w:tc>
        <w:tc>
          <w:tcPr>
            <w:tcW w:w="3707" w:type="dxa"/>
            <w:shd w:val="clear" w:color="auto" w:fill="FFFFFF"/>
          </w:tcPr>
          <w:p w14:paraId="3DDAE182" w14:textId="77777777" w:rsidR="004759A2" w:rsidRPr="002D3957" w:rsidRDefault="004759A2">
            <w:pPr>
              <w:pStyle w:val="HL7TableBody"/>
            </w:pPr>
          </w:p>
        </w:tc>
      </w:tr>
      <w:tr w:rsidR="004759A2" w:rsidRPr="00792323" w14:paraId="4BC9A3C7" w14:textId="77777777" w:rsidTr="00B13AC0">
        <w:trPr>
          <w:jc w:val="center"/>
        </w:trPr>
        <w:tc>
          <w:tcPr>
            <w:tcW w:w="967" w:type="dxa"/>
            <w:shd w:val="clear" w:color="auto" w:fill="FFFFFF"/>
          </w:tcPr>
          <w:p w14:paraId="482501B6" w14:textId="77777777" w:rsidR="004759A2" w:rsidRPr="00792323" w:rsidRDefault="004759A2">
            <w:pPr>
              <w:pStyle w:val="HL7TableBody"/>
              <w:jc w:val="center"/>
            </w:pPr>
            <w:r w:rsidRPr="00792323">
              <w:t>CSU</w:t>
            </w:r>
          </w:p>
        </w:tc>
        <w:tc>
          <w:tcPr>
            <w:tcW w:w="4180" w:type="dxa"/>
            <w:shd w:val="clear" w:color="auto" w:fill="FFFFFF"/>
          </w:tcPr>
          <w:p w14:paraId="4EBF8F17" w14:textId="77777777" w:rsidR="004759A2" w:rsidRPr="00792323" w:rsidRDefault="004759A2">
            <w:pPr>
              <w:pStyle w:val="HL7TableBody"/>
            </w:pPr>
            <w:r w:rsidRPr="00792323">
              <w:t>Channel sensitivity and units</w:t>
            </w:r>
          </w:p>
        </w:tc>
        <w:tc>
          <w:tcPr>
            <w:tcW w:w="3707" w:type="dxa"/>
            <w:shd w:val="clear" w:color="auto" w:fill="FFFFFF"/>
          </w:tcPr>
          <w:p w14:paraId="25E13561" w14:textId="77777777" w:rsidR="004759A2" w:rsidRPr="00792323" w:rsidRDefault="004759A2">
            <w:pPr>
              <w:pStyle w:val="HL7TableBody"/>
            </w:pPr>
          </w:p>
        </w:tc>
      </w:tr>
      <w:tr w:rsidR="004759A2" w:rsidRPr="00792323" w14:paraId="72F3F18C" w14:textId="77777777" w:rsidTr="00B13AC0">
        <w:trPr>
          <w:jc w:val="center"/>
        </w:trPr>
        <w:tc>
          <w:tcPr>
            <w:tcW w:w="967" w:type="dxa"/>
            <w:shd w:val="clear" w:color="auto" w:fill="FFFFFF"/>
          </w:tcPr>
          <w:p w14:paraId="119CE575" w14:textId="77777777" w:rsidR="004759A2" w:rsidRPr="00792323" w:rsidRDefault="004759A2">
            <w:pPr>
              <w:pStyle w:val="HL7TableBody"/>
              <w:jc w:val="center"/>
            </w:pPr>
            <w:r w:rsidRPr="00792323">
              <w:t>CWE</w:t>
            </w:r>
          </w:p>
        </w:tc>
        <w:tc>
          <w:tcPr>
            <w:tcW w:w="4180" w:type="dxa"/>
            <w:shd w:val="clear" w:color="auto" w:fill="FFFFFF"/>
          </w:tcPr>
          <w:p w14:paraId="4B1B7D04" w14:textId="77777777" w:rsidR="004759A2" w:rsidRPr="00792323" w:rsidRDefault="004759A2">
            <w:pPr>
              <w:pStyle w:val="HL7TableBody"/>
            </w:pPr>
            <w:r w:rsidRPr="00792323">
              <w:t>Coded with exceptions</w:t>
            </w:r>
          </w:p>
        </w:tc>
        <w:tc>
          <w:tcPr>
            <w:tcW w:w="3707" w:type="dxa"/>
            <w:shd w:val="clear" w:color="auto" w:fill="FFFFFF"/>
          </w:tcPr>
          <w:p w14:paraId="7897CF2D" w14:textId="77777777" w:rsidR="004759A2" w:rsidRPr="00792323" w:rsidRDefault="004759A2">
            <w:pPr>
              <w:pStyle w:val="HL7TableBody"/>
            </w:pPr>
          </w:p>
        </w:tc>
      </w:tr>
      <w:tr w:rsidR="004759A2" w:rsidRPr="00AF2426" w14:paraId="415EF7E8" w14:textId="77777777" w:rsidTr="00B13AC0">
        <w:trPr>
          <w:jc w:val="center"/>
        </w:trPr>
        <w:tc>
          <w:tcPr>
            <w:tcW w:w="967" w:type="dxa"/>
            <w:shd w:val="clear" w:color="auto" w:fill="FFFFFF"/>
          </w:tcPr>
          <w:p w14:paraId="13867FF9" w14:textId="77777777" w:rsidR="004759A2" w:rsidRPr="00792323" w:rsidRDefault="004759A2">
            <w:pPr>
              <w:pStyle w:val="HL7TableBody"/>
              <w:jc w:val="center"/>
            </w:pPr>
            <w:r w:rsidRPr="00792323">
              <w:t>CX</w:t>
            </w:r>
          </w:p>
        </w:tc>
        <w:tc>
          <w:tcPr>
            <w:tcW w:w="4180" w:type="dxa"/>
            <w:shd w:val="clear" w:color="auto" w:fill="FFFFFF"/>
          </w:tcPr>
          <w:p w14:paraId="29E82D87" w14:textId="77777777" w:rsidR="004759A2" w:rsidRPr="00792323" w:rsidRDefault="004759A2">
            <w:pPr>
              <w:pStyle w:val="HL7TableBody"/>
            </w:pPr>
            <w:r w:rsidRPr="00792323">
              <w:t>Extended composite ID with check digit</w:t>
            </w:r>
          </w:p>
        </w:tc>
        <w:tc>
          <w:tcPr>
            <w:tcW w:w="3707" w:type="dxa"/>
            <w:shd w:val="clear" w:color="auto" w:fill="FFFFFF"/>
          </w:tcPr>
          <w:p w14:paraId="4B27651D" w14:textId="77777777" w:rsidR="004759A2" w:rsidRPr="00792323" w:rsidRDefault="004759A2">
            <w:pPr>
              <w:pStyle w:val="HL7TableBody"/>
            </w:pPr>
          </w:p>
        </w:tc>
      </w:tr>
      <w:tr w:rsidR="004759A2" w:rsidRPr="00792323" w14:paraId="6070F30C" w14:textId="77777777" w:rsidTr="00B13AC0">
        <w:trPr>
          <w:jc w:val="center"/>
        </w:trPr>
        <w:tc>
          <w:tcPr>
            <w:tcW w:w="967" w:type="dxa"/>
            <w:shd w:val="clear" w:color="auto" w:fill="FFFFFF"/>
          </w:tcPr>
          <w:p w14:paraId="7359481C" w14:textId="77777777" w:rsidR="004759A2" w:rsidRPr="00792323" w:rsidRDefault="004759A2">
            <w:pPr>
              <w:pStyle w:val="HL7TableBody"/>
              <w:jc w:val="center"/>
            </w:pPr>
            <w:r w:rsidRPr="00792323">
              <w:t>DDI</w:t>
            </w:r>
          </w:p>
        </w:tc>
        <w:tc>
          <w:tcPr>
            <w:tcW w:w="4180" w:type="dxa"/>
            <w:shd w:val="clear" w:color="auto" w:fill="FFFFFF"/>
          </w:tcPr>
          <w:p w14:paraId="4330494A" w14:textId="77777777" w:rsidR="004759A2" w:rsidRPr="00792323" w:rsidRDefault="004759A2">
            <w:pPr>
              <w:pStyle w:val="HL7TableBody"/>
            </w:pPr>
            <w:r w:rsidRPr="00792323">
              <w:t>Daily deductible information</w:t>
            </w:r>
          </w:p>
        </w:tc>
        <w:tc>
          <w:tcPr>
            <w:tcW w:w="3707" w:type="dxa"/>
            <w:shd w:val="clear" w:color="auto" w:fill="FFFFFF"/>
          </w:tcPr>
          <w:p w14:paraId="2E78841C" w14:textId="77777777" w:rsidR="004759A2" w:rsidRPr="00792323" w:rsidRDefault="004759A2">
            <w:pPr>
              <w:pStyle w:val="HL7TableBody"/>
            </w:pPr>
          </w:p>
        </w:tc>
      </w:tr>
      <w:tr w:rsidR="004759A2" w:rsidRPr="00792323" w14:paraId="22C4FB50" w14:textId="77777777" w:rsidTr="00B13AC0">
        <w:trPr>
          <w:jc w:val="center"/>
        </w:trPr>
        <w:tc>
          <w:tcPr>
            <w:tcW w:w="967" w:type="dxa"/>
            <w:shd w:val="clear" w:color="auto" w:fill="FFFFFF"/>
          </w:tcPr>
          <w:p w14:paraId="6828FB22" w14:textId="77777777" w:rsidR="004759A2" w:rsidRPr="00792323" w:rsidRDefault="004759A2">
            <w:pPr>
              <w:pStyle w:val="HL7TableBody"/>
              <w:jc w:val="center"/>
            </w:pPr>
            <w:r w:rsidRPr="00792323">
              <w:t>DIN</w:t>
            </w:r>
          </w:p>
        </w:tc>
        <w:tc>
          <w:tcPr>
            <w:tcW w:w="4180" w:type="dxa"/>
            <w:shd w:val="clear" w:color="auto" w:fill="FFFFFF"/>
          </w:tcPr>
          <w:p w14:paraId="07373726" w14:textId="77777777" w:rsidR="004759A2" w:rsidRPr="00792323" w:rsidRDefault="004759A2">
            <w:pPr>
              <w:pStyle w:val="HL7TableBody"/>
            </w:pPr>
            <w:r w:rsidRPr="00792323">
              <w:t>Date and institution name</w:t>
            </w:r>
          </w:p>
        </w:tc>
        <w:tc>
          <w:tcPr>
            <w:tcW w:w="3707" w:type="dxa"/>
            <w:shd w:val="clear" w:color="auto" w:fill="FFFFFF"/>
          </w:tcPr>
          <w:p w14:paraId="6C4B6094" w14:textId="77777777" w:rsidR="004759A2" w:rsidRPr="00792323" w:rsidRDefault="004759A2">
            <w:pPr>
              <w:pStyle w:val="HL7TableBody"/>
            </w:pPr>
          </w:p>
        </w:tc>
      </w:tr>
      <w:tr w:rsidR="004759A2" w:rsidRPr="00AF2426" w14:paraId="5B00636F" w14:textId="77777777" w:rsidTr="00B13AC0">
        <w:trPr>
          <w:jc w:val="center"/>
        </w:trPr>
        <w:tc>
          <w:tcPr>
            <w:tcW w:w="967" w:type="dxa"/>
            <w:shd w:val="clear" w:color="auto" w:fill="FFFFFF"/>
          </w:tcPr>
          <w:p w14:paraId="79E9F51D" w14:textId="77777777" w:rsidR="004759A2" w:rsidRPr="00792323" w:rsidRDefault="004759A2">
            <w:pPr>
              <w:pStyle w:val="HL7TableBody"/>
              <w:jc w:val="center"/>
            </w:pPr>
            <w:r w:rsidRPr="00792323">
              <w:t>DLD</w:t>
            </w:r>
          </w:p>
        </w:tc>
        <w:tc>
          <w:tcPr>
            <w:tcW w:w="4180" w:type="dxa"/>
            <w:shd w:val="clear" w:color="auto" w:fill="FFFFFF"/>
          </w:tcPr>
          <w:p w14:paraId="1F6D5D90" w14:textId="77777777" w:rsidR="004759A2" w:rsidRPr="00792323" w:rsidRDefault="004759A2">
            <w:pPr>
              <w:pStyle w:val="HL7TableBody"/>
            </w:pPr>
            <w:r w:rsidRPr="00792323">
              <w:t>Discharge to location and date</w:t>
            </w:r>
          </w:p>
        </w:tc>
        <w:tc>
          <w:tcPr>
            <w:tcW w:w="3707" w:type="dxa"/>
            <w:shd w:val="clear" w:color="auto" w:fill="FFFFFF"/>
          </w:tcPr>
          <w:p w14:paraId="41AB12E3" w14:textId="77777777" w:rsidR="004759A2" w:rsidRPr="00792323" w:rsidRDefault="004759A2">
            <w:pPr>
              <w:pStyle w:val="HL7TableBody"/>
            </w:pPr>
          </w:p>
        </w:tc>
      </w:tr>
      <w:tr w:rsidR="004759A2" w:rsidRPr="00792323" w14:paraId="678A2977" w14:textId="77777777" w:rsidTr="00B13AC0">
        <w:trPr>
          <w:jc w:val="center"/>
        </w:trPr>
        <w:tc>
          <w:tcPr>
            <w:tcW w:w="967" w:type="dxa"/>
            <w:shd w:val="clear" w:color="auto" w:fill="FFFFFF"/>
          </w:tcPr>
          <w:p w14:paraId="38F3726A" w14:textId="77777777" w:rsidR="004759A2" w:rsidRPr="00792323" w:rsidRDefault="004759A2">
            <w:pPr>
              <w:pStyle w:val="HL7TableBody"/>
              <w:jc w:val="center"/>
            </w:pPr>
            <w:r w:rsidRPr="00792323">
              <w:t>DLN</w:t>
            </w:r>
          </w:p>
        </w:tc>
        <w:tc>
          <w:tcPr>
            <w:tcW w:w="4180" w:type="dxa"/>
            <w:shd w:val="clear" w:color="auto" w:fill="FFFFFF"/>
          </w:tcPr>
          <w:p w14:paraId="6E792538" w14:textId="77777777" w:rsidR="004759A2" w:rsidRPr="00792323" w:rsidRDefault="004759A2">
            <w:pPr>
              <w:pStyle w:val="HL7TableBody"/>
            </w:pPr>
            <w:r w:rsidRPr="00792323">
              <w:t>Driver</w:t>
            </w:r>
            <w:r w:rsidR="006559F5">
              <w:t>’</w:t>
            </w:r>
            <w:r w:rsidRPr="00792323">
              <w:t>s license number</w:t>
            </w:r>
          </w:p>
        </w:tc>
        <w:tc>
          <w:tcPr>
            <w:tcW w:w="3707" w:type="dxa"/>
            <w:shd w:val="clear" w:color="auto" w:fill="FFFFFF"/>
          </w:tcPr>
          <w:p w14:paraId="3895D7F2" w14:textId="77777777" w:rsidR="004759A2" w:rsidRPr="00792323" w:rsidRDefault="004759A2">
            <w:pPr>
              <w:pStyle w:val="HL7TableBody"/>
            </w:pPr>
          </w:p>
        </w:tc>
      </w:tr>
      <w:tr w:rsidR="004759A2" w:rsidRPr="00792323" w14:paraId="0D76ABFE" w14:textId="77777777" w:rsidTr="00B13AC0">
        <w:trPr>
          <w:jc w:val="center"/>
        </w:trPr>
        <w:tc>
          <w:tcPr>
            <w:tcW w:w="967" w:type="dxa"/>
            <w:shd w:val="clear" w:color="auto" w:fill="FFFFFF"/>
          </w:tcPr>
          <w:p w14:paraId="3A65B02B" w14:textId="77777777" w:rsidR="004759A2" w:rsidRPr="00792323" w:rsidRDefault="004759A2">
            <w:pPr>
              <w:pStyle w:val="HL7TableBody"/>
              <w:jc w:val="center"/>
            </w:pPr>
            <w:r w:rsidRPr="00792323">
              <w:t>DLT</w:t>
            </w:r>
          </w:p>
        </w:tc>
        <w:tc>
          <w:tcPr>
            <w:tcW w:w="4180" w:type="dxa"/>
            <w:shd w:val="clear" w:color="auto" w:fill="FFFFFF"/>
          </w:tcPr>
          <w:p w14:paraId="6A2437B6" w14:textId="77777777" w:rsidR="004759A2" w:rsidRPr="00792323" w:rsidRDefault="004759A2">
            <w:pPr>
              <w:pStyle w:val="HL7TableBody"/>
            </w:pPr>
            <w:r w:rsidRPr="00792323">
              <w:t>Delta</w:t>
            </w:r>
          </w:p>
        </w:tc>
        <w:tc>
          <w:tcPr>
            <w:tcW w:w="3707" w:type="dxa"/>
            <w:shd w:val="clear" w:color="auto" w:fill="FFFFFF"/>
          </w:tcPr>
          <w:p w14:paraId="0A7A3602" w14:textId="77777777" w:rsidR="004759A2" w:rsidRPr="00792323" w:rsidRDefault="004759A2">
            <w:pPr>
              <w:pStyle w:val="HL7TableBody"/>
            </w:pPr>
          </w:p>
        </w:tc>
      </w:tr>
      <w:tr w:rsidR="004759A2" w:rsidRPr="00792323" w14:paraId="5BED2F0B" w14:textId="77777777" w:rsidTr="00B13AC0">
        <w:trPr>
          <w:jc w:val="center"/>
        </w:trPr>
        <w:tc>
          <w:tcPr>
            <w:tcW w:w="967" w:type="dxa"/>
            <w:shd w:val="clear" w:color="auto" w:fill="FFFFFF"/>
          </w:tcPr>
          <w:p w14:paraId="1CB0EAC5" w14:textId="77777777" w:rsidR="004759A2" w:rsidRPr="00792323" w:rsidRDefault="004759A2">
            <w:pPr>
              <w:pStyle w:val="HL7TableBody"/>
              <w:jc w:val="center"/>
            </w:pPr>
            <w:r w:rsidRPr="00792323">
              <w:t>DR</w:t>
            </w:r>
          </w:p>
        </w:tc>
        <w:tc>
          <w:tcPr>
            <w:tcW w:w="4180" w:type="dxa"/>
            <w:shd w:val="clear" w:color="auto" w:fill="FFFFFF"/>
          </w:tcPr>
          <w:p w14:paraId="4A2B4395" w14:textId="77777777" w:rsidR="004759A2" w:rsidRPr="00792323" w:rsidRDefault="004759A2">
            <w:pPr>
              <w:pStyle w:val="HL7TableBody"/>
            </w:pPr>
            <w:r w:rsidRPr="00792323">
              <w:t>Date/time range</w:t>
            </w:r>
            <w:r>
              <w:fldChar w:fldCharType="begin"/>
            </w:r>
            <w:r>
              <w:instrText xml:space="preserve">xe </w:instrText>
            </w:r>
            <w:r w:rsidR="006559F5">
              <w:instrText>“</w:instrText>
            </w:r>
            <w:r w:rsidRPr="00792323">
              <w:instrText>Requested start date/time range</w:instrText>
            </w:r>
            <w:r w:rsidR="006559F5">
              <w:instrText>”</w:instrText>
            </w:r>
            <w:r>
              <w:fldChar w:fldCharType="end"/>
            </w:r>
          </w:p>
        </w:tc>
        <w:tc>
          <w:tcPr>
            <w:tcW w:w="3707" w:type="dxa"/>
            <w:shd w:val="clear" w:color="auto" w:fill="FFFFFF"/>
          </w:tcPr>
          <w:p w14:paraId="78CC97EC" w14:textId="77777777" w:rsidR="004759A2" w:rsidRPr="00792323" w:rsidRDefault="004759A2">
            <w:pPr>
              <w:pStyle w:val="HL7TableBody"/>
            </w:pPr>
          </w:p>
        </w:tc>
      </w:tr>
      <w:tr w:rsidR="004759A2" w:rsidRPr="00792323" w14:paraId="4D459E35" w14:textId="77777777" w:rsidTr="00B13AC0">
        <w:trPr>
          <w:jc w:val="center"/>
        </w:trPr>
        <w:tc>
          <w:tcPr>
            <w:tcW w:w="967" w:type="dxa"/>
            <w:shd w:val="clear" w:color="auto" w:fill="FFFFFF"/>
          </w:tcPr>
          <w:p w14:paraId="3532B202" w14:textId="77777777" w:rsidR="004759A2" w:rsidRPr="00792323" w:rsidRDefault="004759A2">
            <w:pPr>
              <w:pStyle w:val="HL7TableBody"/>
              <w:jc w:val="center"/>
            </w:pPr>
            <w:r w:rsidRPr="00792323">
              <w:t>DT</w:t>
            </w:r>
          </w:p>
        </w:tc>
        <w:tc>
          <w:tcPr>
            <w:tcW w:w="4180" w:type="dxa"/>
            <w:shd w:val="clear" w:color="auto" w:fill="FFFFFF"/>
          </w:tcPr>
          <w:p w14:paraId="74E3B79D" w14:textId="77777777" w:rsidR="004759A2" w:rsidRPr="00792323" w:rsidRDefault="004759A2">
            <w:pPr>
              <w:pStyle w:val="HL7TableBody"/>
            </w:pPr>
            <w:r w:rsidRPr="00792323">
              <w:t>Date</w:t>
            </w:r>
          </w:p>
        </w:tc>
        <w:tc>
          <w:tcPr>
            <w:tcW w:w="3707" w:type="dxa"/>
            <w:shd w:val="clear" w:color="auto" w:fill="FFFFFF"/>
          </w:tcPr>
          <w:p w14:paraId="5F07E769" w14:textId="77777777" w:rsidR="004759A2" w:rsidRPr="00792323" w:rsidRDefault="004759A2">
            <w:pPr>
              <w:pStyle w:val="HL7TableBody"/>
            </w:pPr>
          </w:p>
        </w:tc>
      </w:tr>
      <w:tr w:rsidR="004759A2" w:rsidRPr="00792323" w14:paraId="0380316C" w14:textId="77777777" w:rsidTr="00B13AC0">
        <w:trPr>
          <w:jc w:val="center"/>
        </w:trPr>
        <w:tc>
          <w:tcPr>
            <w:tcW w:w="967" w:type="dxa"/>
            <w:shd w:val="clear" w:color="auto" w:fill="FFFFFF"/>
          </w:tcPr>
          <w:p w14:paraId="02D322C9" w14:textId="77777777" w:rsidR="004759A2" w:rsidRPr="00792323" w:rsidRDefault="004759A2">
            <w:pPr>
              <w:pStyle w:val="HL7TableBody"/>
              <w:jc w:val="center"/>
            </w:pPr>
            <w:r w:rsidRPr="00792323">
              <w:t>DTM</w:t>
            </w:r>
          </w:p>
        </w:tc>
        <w:tc>
          <w:tcPr>
            <w:tcW w:w="4180" w:type="dxa"/>
            <w:shd w:val="clear" w:color="auto" w:fill="FFFFFF"/>
          </w:tcPr>
          <w:p w14:paraId="78EA3017" w14:textId="77777777" w:rsidR="004759A2" w:rsidRPr="00792323" w:rsidRDefault="004759A2">
            <w:pPr>
              <w:pStyle w:val="HL7TableBody"/>
            </w:pPr>
            <w:r w:rsidRPr="00792323">
              <w:t>Date/time</w:t>
            </w:r>
          </w:p>
        </w:tc>
        <w:tc>
          <w:tcPr>
            <w:tcW w:w="3707" w:type="dxa"/>
            <w:shd w:val="clear" w:color="auto" w:fill="FFFFFF"/>
          </w:tcPr>
          <w:p w14:paraId="4B43CF9A" w14:textId="77777777" w:rsidR="004759A2" w:rsidRPr="00792323" w:rsidRDefault="004759A2">
            <w:pPr>
              <w:pStyle w:val="HL7TableBody"/>
            </w:pPr>
          </w:p>
        </w:tc>
      </w:tr>
      <w:tr w:rsidR="004759A2" w:rsidRPr="00792323" w14:paraId="1E3AB5B7" w14:textId="77777777" w:rsidTr="00B13AC0">
        <w:trPr>
          <w:jc w:val="center"/>
        </w:trPr>
        <w:tc>
          <w:tcPr>
            <w:tcW w:w="967" w:type="dxa"/>
            <w:shd w:val="clear" w:color="auto" w:fill="FFFFFF"/>
          </w:tcPr>
          <w:p w14:paraId="67F4B3FB" w14:textId="77777777" w:rsidR="004759A2" w:rsidRPr="00792323" w:rsidRDefault="004759A2">
            <w:pPr>
              <w:pStyle w:val="HL7TableBody"/>
              <w:jc w:val="center"/>
            </w:pPr>
            <w:r w:rsidRPr="00792323">
              <w:t>DTN</w:t>
            </w:r>
          </w:p>
        </w:tc>
        <w:tc>
          <w:tcPr>
            <w:tcW w:w="4180" w:type="dxa"/>
            <w:shd w:val="clear" w:color="auto" w:fill="FFFFFF"/>
          </w:tcPr>
          <w:p w14:paraId="31A9836B" w14:textId="77777777" w:rsidR="004759A2" w:rsidRPr="00792323" w:rsidRDefault="004759A2">
            <w:pPr>
              <w:pStyle w:val="HL7TableBody"/>
            </w:pPr>
            <w:r w:rsidRPr="00792323">
              <w:t>Day type and number</w:t>
            </w:r>
          </w:p>
        </w:tc>
        <w:tc>
          <w:tcPr>
            <w:tcW w:w="3707" w:type="dxa"/>
            <w:shd w:val="clear" w:color="auto" w:fill="FFFFFF"/>
          </w:tcPr>
          <w:p w14:paraId="4F23748A" w14:textId="77777777" w:rsidR="004759A2" w:rsidRPr="00792323" w:rsidRDefault="004759A2">
            <w:pPr>
              <w:pStyle w:val="HL7TableBody"/>
            </w:pPr>
          </w:p>
        </w:tc>
      </w:tr>
      <w:tr w:rsidR="004759A2" w:rsidRPr="00792323" w14:paraId="1AB941F4" w14:textId="77777777" w:rsidTr="00B13AC0">
        <w:trPr>
          <w:jc w:val="center"/>
        </w:trPr>
        <w:tc>
          <w:tcPr>
            <w:tcW w:w="967" w:type="dxa"/>
            <w:shd w:val="clear" w:color="auto" w:fill="FFFFFF"/>
          </w:tcPr>
          <w:p w14:paraId="4D59F051" w14:textId="77777777" w:rsidR="004759A2" w:rsidRPr="00792323" w:rsidRDefault="004759A2">
            <w:pPr>
              <w:pStyle w:val="HL7TableBody"/>
              <w:jc w:val="center"/>
            </w:pPr>
            <w:r w:rsidRPr="00792323">
              <w:t>ED</w:t>
            </w:r>
          </w:p>
        </w:tc>
        <w:tc>
          <w:tcPr>
            <w:tcW w:w="4180" w:type="dxa"/>
            <w:shd w:val="clear" w:color="auto" w:fill="FFFFFF"/>
          </w:tcPr>
          <w:p w14:paraId="0E652E2B" w14:textId="77777777" w:rsidR="004759A2" w:rsidRPr="00792323" w:rsidRDefault="004759A2">
            <w:pPr>
              <w:pStyle w:val="HL7TableBody"/>
            </w:pPr>
            <w:r w:rsidRPr="00792323">
              <w:t>Encapsulated data</w:t>
            </w:r>
          </w:p>
        </w:tc>
        <w:tc>
          <w:tcPr>
            <w:tcW w:w="3707" w:type="dxa"/>
            <w:shd w:val="clear" w:color="auto" w:fill="FFFFFF"/>
          </w:tcPr>
          <w:p w14:paraId="5AA8D9D2" w14:textId="77777777" w:rsidR="004759A2" w:rsidRPr="00792323" w:rsidRDefault="004759A2">
            <w:pPr>
              <w:pStyle w:val="HL7TableBody"/>
            </w:pPr>
          </w:p>
        </w:tc>
      </w:tr>
      <w:tr w:rsidR="004759A2" w:rsidRPr="00792323" w14:paraId="41C8B5BD" w14:textId="77777777" w:rsidTr="00B13AC0">
        <w:trPr>
          <w:jc w:val="center"/>
        </w:trPr>
        <w:tc>
          <w:tcPr>
            <w:tcW w:w="967" w:type="dxa"/>
            <w:shd w:val="clear" w:color="auto" w:fill="FFFFFF"/>
          </w:tcPr>
          <w:p w14:paraId="5024005C" w14:textId="77777777" w:rsidR="004759A2" w:rsidRPr="00792323" w:rsidRDefault="004759A2">
            <w:pPr>
              <w:pStyle w:val="HL7TableBody"/>
              <w:jc w:val="center"/>
            </w:pPr>
            <w:r w:rsidRPr="00792323">
              <w:t>EI</w:t>
            </w:r>
          </w:p>
        </w:tc>
        <w:tc>
          <w:tcPr>
            <w:tcW w:w="4180" w:type="dxa"/>
            <w:shd w:val="clear" w:color="auto" w:fill="FFFFFF"/>
          </w:tcPr>
          <w:p w14:paraId="102EB7A5" w14:textId="77777777" w:rsidR="004759A2" w:rsidRPr="00792323" w:rsidRDefault="004759A2">
            <w:pPr>
              <w:pStyle w:val="HL7TableBody"/>
            </w:pPr>
            <w:r w:rsidRPr="00792323">
              <w:t>Entity identifier</w:t>
            </w:r>
          </w:p>
        </w:tc>
        <w:tc>
          <w:tcPr>
            <w:tcW w:w="3707" w:type="dxa"/>
            <w:shd w:val="clear" w:color="auto" w:fill="FFFFFF"/>
          </w:tcPr>
          <w:p w14:paraId="6B47EFD5" w14:textId="77777777" w:rsidR="004759A2" w:rsidRPr="00792323" w:rsidRDefault="004759A2">
            <w:pPr>
              <w:pStyle w:val="HL7TableBody"/>
            </w:pPr>
          </w:p>
        </w:tc>
      </w:tr>
      <w:tr w:rsidR="004759A2" w:rsidRPr="00792323" w14:paraId="242EE415" w14:textId="77777777" w:rsidTr="00B13AC0">
        <w:trPr>
          <w:jc w:val="center"/>
        </w:trPr>
        <w:tc>
          <w:tcPr>
            <w:tcW w:w="967" w:type="dxa"/>
            <w:shd w:val="clear" w:color="auto" w:fill="FFFFFF"/>
          </w:tcPr>
          <w:p w14:paraId="4BF0FB23" w14:textId="77777777" w:rsidR="004759A2" w:rsidRPr="00792323" w:rsidRDefault="004759A2">
            <w:pPr>
              <w:pStyle w:val="HL7TableBody"/>
              <w:jc w:val="center"/>
            </w:pPr>
            <w:r w:rsidRPr="00792323">
              <w:t>EIP</w:t>
            </w:r>
          </w:p>
        </w:tc>
        <w:tc>
          <w:tcPr>
            <w:tcW w:w="4180" w:type="dxa"/>
            <w:shd w:val="clear" w:color="auto" w:fill="FFFFFF"/>
          </w:tcPr>
          <w:p w14:paraId="76DF41A2" w14:textId="77777777" w:rsidR="004759A2" w:rsidRPr="00792323" w:rsidRDefault="004759A2">
            <w:pPr>
              <w:pStyle w:val="HL7TableBody"/>
            </w:pPr>
            <w:r w:rsidRPr="00792323">
              <w:t>Entity identifier pair</w:t>
            </w:r>
          </w:p>
        </w:tc>
        <w:tc>
          <w:tcPr>
            <w:tcW w:w="3707" w:type="dxa"/>
            <w:shd w:val="clear" w:color="auto" w:fill="FFFFFF"/>
          </w:tcPr>
          <w:p w14:paraId="6DE5CE79" w14:textId="77777777" w:rsidR="004759A2" w:rsidRPr="00792323" w:rsidRDefault="004759A2">
            <w:pPr>
              <w:pStyle w:val="HL7TableBody"/>
            </w:pPr>
          </w:p>
        </w:tc>
      </w:tr>
      <w:tr w:rsidR="004759A2" w:rsidRPr="00792323" w14:paraId="1510408F" w14:textId="77777777" w:rsidTr="00B13AC0">
        <w:trPr>
          <w:jc w:val="center"/>
        </w:trPr>
        <w:tc>
          <w:tcPr>
            <w:tcW w:w="967" w:type="dxa"/>
            <w:shd w:val="clear" w:color="auto" w:fill="FFFFFF"/>
          </w:tcPr>
          <w:p w14:paraId="35F0B14D" w14:textId="77777777" w:rsidR="004759A2" w:rsidRPr="00792323" w:rsidRDefault="004759A2">
            <w:pPr>
              <w:pStyle w:val="HL7TableBody"/>
              <w:jc w:val="center"/>
            </w:pPr>
            <w:r w:rsidRPr="00792323">
              <w:t>ERL</w:t>
            </w:r>
          </w:p>
        </w:tc>
        <w:tc>
          <w:tcPr>
            <w:tcW w:w="4180" w:type="dxa"/>
            <w:shd w:val="clear" w:color="auto" w:fill="FFFFFF"/>
          </w:tcPr>
          <w:p w14:paraId="6DCEAF3C" w14:textId="77777777" w:rsidR="004759A2" w:rsidRPr="00792323" w:rsidRDefault="004759A2">
            <w:pPr>
              <w:pStyle w:val="HL7TableBody"/>
            </w:pPr>
            <w:r w:rsidRPr="00792323">
              <w:t>Error location</w:t>
            </w:r>
          </w:p>
        </w:tc>
        <w:tc>
          <w:tcPr>
            <w:tcW w:w="3707" w:type="dxa"/>
            <w:shd w:val="clear" w:color="auto" w:fill="FFFFFF"/>
          </w:tcPr>
          <w:p w14:paraId="2D258FF4" w14:textId="77777777" w:rsidR="004759A2" w:rsidRPr="00792323" w:rsidRDefault="004759A2">
            <w:pPr>
              <w:pStyle w:val="HL7TableBody"/>
              <w:rPr>
                <w:b/>
                <w:i/>
              </w:rPr>
            </w:pPr>
          </w:p>
        </w:tc>
      </w:tr>
      <w:tr w:rsidR="004759A2" w:rsidRPr="00792323" w14:paraId="5EA860AF" w14:textId="77777777" w:rsidTr="00B13AC0">
        <w:trPr>
          <w:jc w:val="center"/>
        </w:trPr>
        <w:tc>
          <w:tcPr>
            <w:tcW w:w="967" w:type="dxa"/>
            <w:shd w:val="clear" w:color="auto" w:fill="FFFFFF"/>
          </w:tcPr>
          <w:p w14:paraId="2B897B47" w14:textId="77777777" w:rsidR="004759A2" w:rsidRPr="00792323" w:rsidRDefault="004759A2">
            <w:pPr>
              <w:pStyle w:val="HL7TableBody"/>
              <w:jc w:val="center"/>
            </w:pPr>
            <w:r w:rsidRPr="00792323">
              <w:t>FC</w:t>
            </w:r>
          </w:p>
        </w:tc>
        <w:tc>
          <w:tcPr>
            <w:tcW w:w="4180" w:type="dxa"/>
            <w:shd w:val="clear" w:color="auto" w:fill="FFFFFF"/>
          </w:tcPr>
          <w:p w14:paraId="544B17A7" w14:textId="77777777" w:rsidR="004759A2" w:rsidRPr="00792323" w:rsidRDefault="004759A2">
            <w:pPr>
              <w:pStyle w:val="HL7TableBody"/>
            </w:pPr>
            <w:r w:rsidRPr="00792323">
              <w:t>Financial class</w:t>
            </w:r>
          </w:p>
        </w:tc>
        <w:tc>
          <w:tcPr>
            <w:tcW w:w="3707" w:type="dxa"/>
            <w:shd w:val="clear" w:color="auto" w:fill="FFFFFF"/>
          </w:tcPr>
          <w:p w14:paraId="5FD738BC" w14:textId="77777777" w:rsidR="004759A2" w:rsidRPr="00792323" w:rsidRDefault="004759A2">
            <w:pPr>
              <w:pStyle w:val="HL7TableBody"/>
              <w:rPr>
                <w:b/>
                <w:i/>
              </w:rPr>
            </w:pPr>
          </w:p>
        </w:tc>
      </w:tr>
      <w:tr w:rsidR="004759A2" w:rsidRPr="00792323" w14:paraId="24E8B8B1" w14:textId="77777777" w:rsidTr="00B13AC0">
        <w:trPr>
          <w:jc w:val="center"/>
        </w:trPr>
        <w:tc>
          <w:tcPr>
            <w:tcW w:w="967" w:type="dxa"/>
            <w:shd w:val="clear" w:color="auto" w:fill="FFFFFF"/>
          </w:tcPr>
          <w:p w14:paraId="7C91F1FC" w14:textId="77777777" w:rsidR="004759A2" w:rsidRPr="00792323" w:rsidRDefault="004759A2">
            <w:pPr>
              <w:pStyle w:val="HL7TableBody"/>
              <w:jc w:val="center"/>
            </w:pPr>
            <w:r w:rsidRPr="00792323">
              <w:t>FT</w:t>
            </w:r>
          </w:p>
        </w:tc>
        <w:tc>
          <w:tcPr>
            <w:tcW w:w="4180" w:type="dxa"/>
            <w:shd w:val="clear" w:color="auto" w:fill="FFFFFF"/>
          </w:tcPr>
          <w:p w14:paraId="05FD5DA4" w14:textId="77777777" w:rsidR="004759A2" w:rsidRPr="00792323" w:rsidRDefault="004759A2">
            <w:pPr>
              <w:pStyle w:val="HL7TableBody"/>
            </w:pPr>
            <w:r w:rsidRPr="00792323">
              <w:t>Formatted text</w:t>
            </w:r>
          </w:p>
        </w:tc>
        <w:tc>
          <w:tcPr>
            <w:tcW w:w="3707" w:type="dxa"/>
            <w:shd w:val="clear" w:color="auto" w:fill="FFFFFF"/>
          </w:tcPr>
          <w:p w14:paraId="63FE1140" w14:textId="77777777" w:rsidR="004759A2" w:rsidRPr="00792323" w:rsidRDefault="004759A2">
            <w:pPr>
              <w:pStyle w:val="HL7TableBody"/>
            </w:pPr>
          </w:p>
        </w:tc>
      </w:tr>
      <w:tr w:rsidR="004759A2" w:rsidRPr="00792323" w14:paraId="01434879" w14:textId="77777777" w:rsidTr="00B13AC0">
        <w:trPr>
          <w:jc w:val="center"/>
        </w:trPr>
        <w:tc>
          <w:tcPr>
            <w:tcW w:w="967" w:type="dxa"/>
            <w:shd w:val="clear" w:color="auto" w:fill="FFFFFF"/>
          </w:tcPr>
          <w:p w14:paraId="0F021C1F" w14:textId="77777777" w:rsidR="004759A2" w:rsidRPr="00792323" w:rsidRDefault="004759A2">
            <w:pPr>
              <w:pStyle w:val="HL7TableBody"/>
              <w:jc w:val="center"/>
            </w:pPr>
            <w:r w:rsidRPr="00792323">
              <w:t>GTS</w:t>
            </w:r>
          </w:p>
        </w:tc>
        <w:tc>
          <w:tcPr>
            <w:tcW w:w="4180" w:type="dxa"/>
            <w:shd w:val="clear" w:color="auto" w:fill="FFFFFF"/>
          </w:tcPr>
          <w:p w14:paraId="5EFD7F1E" w14:textId="77777777" w:rsidR="004759A2" w:rsidRPr="00792323" w:rsidRDefault="004759A2">
            <w:pPr>
              <w:pStyle w:val="HL7TableBody"/>
            </w:pPr>
            <w:r w:rsidRPr="00792323">
              <w:t>General timing specification</w:t>
            </w:r>
          </w:p>
        </w:tc>
        <w:tc>
          <w:tcPr>
            <w:tcW w:w="3707" w:type="dxa"/>
            <w:shd w:val="clear" w:color="auto" w:fill="FFFFFF"/>
          </w:tcPr>
          <w:p w14:paraId="3E028208" w14:textId="77777777" w:rsidR="004759A2" w:rsidRPr="00792323" w:rsidRDefault="004759A2">
            <w:pPr>
              <w:pStyle w:val="HL7TableBody"/>
            </w:pPr>
          </w:p>
        </w:tc>
      </w:tr>
      <w:tr w:rsidR="004759A2" w:rsidRPr="00792323" w14:paraId="73447F4D" w14:textId="77777777" w:rsidTr="00B13AC0">
        <w:trPr>
          <w:jc w:val="center"/>
        </w:trPr>
        <w:tc>
          <w:tcPr>
            <w:tcW w:w="967" w:type="dxa"/>
            <w:shd w:val="clear" w:color="auto" w:fill="FFFFFF"/>
          </w:tcPr>
          <w:p w14:paraId="0D3FFC16" w14:textId="77777777" w:rsidR="004759A2" w:rsidRPr="00792323" w:rsidRDefault="004759A2">
            <w:pPr>
              <w:pStyle w:val="HL7TableBody"/>
              <w:jc w:val="center"/>
            </w:pPr>
            <w:r w:rsidRPr="00792323">
              <w:t>HD</w:t>
            </w:r>
          </w:p>
        </w:tc>
        <w:tc>
          <w:tcPr>
            <w:tcW w:w="4180" w:type="dxa"/>
            <w:shd w:val="clear" w:color="auto" w:fill="FFFFFF"/>
          </w:tcPr>
          <w:p w14:paraId="6AB69F53" w14:textId="77777777" w:rsidR="004759A2" w:rsidRPr="00792323" w:rsidRDefault="004759A2">
            <w:pPr>
              <w:pStyle w:val="HL7TableBody"/>
            </w:pPr>
            <w:r w:rsidRPr="00792323">
              <w:t>Hierarchic designator</w:t>
            </w:r>
          </w:p>
        </w:tc>
        <w:tc>
          <w:tcPr>
            <w:tcW w:w="3707" w:type="dxa"/>
            <w:shd w:val="clear" w:color="auto" w:fill="FFFFFF"/>
          </w:tcPr>
          <w:p w14:paraId="7B0B157E" w14:textId="77777777" w:rsidR="004759A2" w:rsidRPr="00792323" w:rsidRDefault="004759A2">
            <w:pPr>
              <w:pStyle w:val="HL7TableBody"/>
            </w:pPr>
          </w:p>
        </w:tc>
      </w:tr>
      <w:tr w:rsidR="004759A2" w:rsidRPr="00792323" w14:paraId="484BA404" w14:textId="77777777" w:rsidTr="00B13AC0">
        <w:trPr>
          <w:jc w:val="center"/>
        </w:trPr>
        <w:tc>
          <w:tcPr>
            <w:tcW w:w="967" w:type="dxa"/>
            <w:shd w:val="clear" w:color="auto" w:fill="FFFFFF"/>
          </w:tcPr>
          <w:p w14:paraId="25D4A8FB" w14:textId="77777777" w:rsidR="004759A2" w:rsidRPr="00792323" w:rsidRDefault="004759A2">
            <w:pPr>
              <w:pStyle w:val="HL7TableBody"/>
              <w:jc w:val="center"/>
            </w:pPr>
            <w:r w:rsidRPr="00792323">
              <w:t>ICD</w:t>
            </w:r>
          </w:p>
        </w:tc>
        <w:tc>
          <w:tcPr>
            <w:tcW w:w="4180" w:type="dxa"/>
            <w:shd w:val="clear" w:color="auto" w:fill="FFFFFF"/>
          </w:tcPr>
          <w:p w14:paraId="6A637056" w14:textId="77777777" w:rsidR="004759A2" w:rsidRPr="00792323" w:rsidRDefault="004759A2">
            <w:pPr>
              <w:pStyle w:val="HL7TableBody"/>
            </w:pPr>
            <w:r w:rsidRPr="00792323">
              <w:t>Insurance certification definition</w:t>
            </w:r>
          </w:p>
        </w:tc>
        <w:tc>
          <w:tcPr>
            <w:tcW w:w="3707" w:type="dxa"/>
            <w:shd w:val="clear" w:color="auto" w:fill="FFFFFF"/>
          </w:tcPr>
          <w:p w14:paraId="03D97434" w14:textId="77777777" w:rsidR="004759A2" w:rsidRPr="00792323" w:rsidRDefault="004759A2">
            <w:pPr>
              <w:pStyle w:val="HL7TableBody"/>
            </w:pPr>
          </w:p>
        </w:tc>
      </w:tr>
      <w:tr w:rsidR="004759A2" w:rsidRPr="00AF2426" w14:paraId="70FA318E" w14:textId="77777777" w:rsidTr="00B13AC0">
        <w:trPr>
          <w:jc w:val="center"/>
        </w:trPr>
        <w:tc>
          <w:tcPr>
            <w:tcW w:w="967" w:type="dxa"/>
            <w:shd w:val="clear" w:color="auto" w:fill="FFFFFF"/>
          </w:tcPr>
          <w:p w14:paraId="18DFFEFA" w14:textId="77777777" w:rsidR="004759A2" w:rsidRPr="00792323" w:rsidRDefault="004759A2">
            <w:pPr>
              <w:pStyle w:val="HL7TableBody"/>
              <w:jc w:val="center"/>
            </w:pPr>
            <w:r w:rsidRPr="00792323">
              <w:t>IS</w:t>
            </w:r>
          </w:p>
        </w:tc>
        <w:tc>
          <w:tcPr>
            <w:tcW w:w="4180" w:type="dxa"/>
            <w:shd w:val="clear" w:color="auto" w:fill="FFFFFF"/>
          </w:tcPr>
          <w:p w14:paraId="64458845" w14:textId="77777777" w:rsidR="004759A2" w:rsidRPr="00792323" w:rsidRDefault="004759A2">
            <w:pPr>
              <w:pStyle w:val="HL7TableBody"/>
            </w:pPr>
            <w:r w:rsidRPr="00792323">
              <w:t>Coded value for user-defined tables</w:t>
            </w:r>
          </w:p>
        </w:tc>
        <w:tc>
          <w:tcPr>
            <w:tcW w:w="3707" w:type="dxa"/>
            <w:shd w:val="clear" w:color="auto" w:fill="FFFFFF"/>
          </w:tcPr>
          <w:p w14:paraId="5A89BBE5" w14:textId="77777777" w:rsidR="004759A2" w:rsidRPr="00792323" w:rsidRDefault="004759A2">
            <w:pPr>
              <w:pStyle w:val="HL7TableBody"/>
            </w:pPr>
          </w:p>
        </w:tc>
      </w:tr>
      <w:tr w:rsidR="004759A2" w:rsidRPr="00792323" w14:paraId="2344F119" w14:textId="77777777" w:rsidTr="00B13AC0">
        <w:trPr>
          <w:jc w:val="center"/>
        </w:trPr>
        <w:tc>
          <w:tcPr>
            <w:tcW w:w="967" w:type="dxa"/>
            <w:shd w:val="clear" w:color="auto" w:fill="FFFFFF"/>
          </w:tcPr>
          <w:p w14:paraId="494C0DF8" w14:textId="77777777" w:rsidR="004759A2" w:rsidRPr="00792323" w:rsidRDefault="004759A2">
            <w:pPr>
              <w:pStyle w:val="HL7TableBody"/>
              <w:jc w:val="center"/>
            </w:pPr>
            <w:r w:rsidRPr="00792323">
              <w:t>JCC</w:t>
            </w:r>
          </w:p>
        </w:tc>
        <w:tc>
          <w:tcPr>
            <w:tcW w:w="4180" w:type="dxa"/>
            <w:shd w:val="clear" w:color="auto" w:fill="FFFFFF"/>
          </w:tcPr>
          <w:p w14:paraId="05C0C6D4" w14:textId="77777777" w:rsidR="004759A2" w:rsidRPr="00792323" w:rsidRDefault="004759A2">
            <w:pPr>
              <w:pStyle w:val="HL7TableBody"/>
            </w:pPr>
            <w:r w:rsidRPr="00792323">
              <w:t>Job code/class</w:t>
            </w:r>
          </w:p>
        </w:tc>
        <w:tc>
          <w:tcPr>
            <w:tcW w:w="3707" w:type="dxa"/>
            <w:shd w:val="clear" w:color="auto" w:fill="FFFFFF"/>
          </w:tcPr>
          <w:p w14:paraId="4F985D6D" w14:textId="77777777" w:rsidR="004759A2" w:rsidRPr="00792323" w:rsidRDefault="004759A2">
            <w:pPr>
              <w:pStyle w:val="HL7TableBody"/>
            </w:pPr>
          </w:p>
        </w:tc>
      </w:tr>
      <w:tr w:rsidR="004759A2" w:rsidRPr="00792323" w14:paraId="6805BFF9" w14:textId="77777777" w:rsidTr="00B13AC0">
        <w:trPr>
          <w:jc w:val="center"/>
        </w:trPr>
        <w:tc>
          <w:tcPr>
            <w:tcW w:w="967" w:type="dxa"/>
            <w:shd w:val="clear" w:color="auto" w:fill="FFFFFF"/>
          </w:tcPr>
          <w:p w14:paraId="26E1FF09" w14:textId="77777777" w:rsidR="004759A2" w:rsidRPr="00792323" w:rsidRDefault="004759A2">
            <w:pPr>
              <w:pStyle w:val="HL7TableBody"/>
              <w:jc w:val="center"/>
            </w:pPr>
            <w:r w:rsidRPr="00792323">
              <w:t>LA1</w:t>
            </w:r>
          </w:p>
        </w:tc>
        <w:tc>
          <w:tcPr>
            <w:tcW w:w="4180" w:type="dxa"/>
            <w:shd w:val="clear" w:color="auto" w:fill="FFFFFF"/>
          </w:tcPr>
          <w:p w14:paraId="4701C387" w14:textId="77777777" w:rsidR="004759A2" w:rsidRPr="00792323" w:rsidRDefault="004759A2">
            <w:pPr>
              <w:pStyle w:val="HL7TableBody"/>
            </w:pPr>
            <w:r w:rsidRPr="00792323">
              <w:t>Location with address variation 1</w:t>
            </w:r>
          </w:p>
        </w:tc>
        <w:tc>
          <w:tcPr>
            <w:tcW w:w="3707" w:type="dxa"/>
            <w:shd w:val="clear" w:color="auto" w:fill="FFFFFF"/>
          </w:tcPr>
          <w:p w14:paraId="29B6E1EB" w14:textId="77777777" w:rsidR="004759A2" w:rsidRPr="00792323" w:rsidRDefault="004759A2">
            <w:pPr>
              <w:pStyle w:val="HL7TableBody"/>
            </w:pPr>
          </w:p>
        </w:tc>
      </w:tr>
      <w:tr w:rsidR="004759A2" w:rsidRPr="00792323" w14:paraId="69698AAC" w14:textId="77777777" w:rsidTr="00B13AC0">
        <w:trPr>
          <w:jc w:val="center"/>
        </w:trPr>
        <w:tc>
          <w:tcPr>
            <w:tcW w:w="967" w:type="dxa"/>
            <w:shd w:val="clear" w:color="auto" w:fill="FFFFFF"/>
          </w:tcPr>
          <w:p w14:paraId="3FA297DC" w14:textId="77777777" w:rsidR="004759A2" w:rsidRPr="00792323" w:rsidRDefault="004759A2">
            <w:pPr>
              <w:pStyle w:val="HL7TableBody"/>
              <w:jc w:val="center"/>
            </w:pPr>
            <w:r w:rsidRPr="00792323">
              <w:t>LA2</w:t>
            </w:r>
          </w:p>
        </w:tc>
        <w:tc>
          <w:tcPr>
            <w:tcW w:w="4180" w:type="dxa"/>
            <w:shd w:val="clear" w:color="auto" w:fill="FFFFFF"/>
          </w:tcPr>
          <w:p w14:paraId="5BA8BC0B" w14:textId="77777777" w:rsidR="004759A2" w:rsidRPr="00792323" w:rsidRDefault="004759A2">
            <w:pPr>
              <w:pStyle w:val="HL7TableBody"/>
            </w:pPr>
            <w:r w:rsidRPr="00792323">
              <w:t>Location with address variation 2</w:t>
            </w:r>
          </w:p>
        </w:tc>
        <w:tc>
          <w:tcPr>
            <w:tcW w:w="3707" w:type="dxa"/>
            <w:shd w:val="clear" w:color="auto" w:fill="FFFFFF"/>
          </w:tcPr>
          <w:p w14:paraId="7342EC20" w14:textId="77777777" w:rsidR="004759A2" w:rsidRPr="00792323" w:rsidRDefault="004759A2">
            <w:pPr>
              <w:pStyle w:val="HL7TableBody"/>
            </w:pPr>
          </w:p>
        </w:tc>
      </w:tr>
      <w:tr w:rsidR="004759A2" w:rsidRPr="00792323" w14:paraId="68CEC700" w14:textId="77777777" w:rsidTr="00B13AC0">
        <w:trPr>
          <w:jc w:val="center"/>
        </w:trPr>
        <w:tc>
          <w:tcPr>
            <w:tcW w:w="967" w:type="dxa"/>
            <w:shd w:val="clear" w:color="auto" w:fill="FFFFFF"/>
          </w:tcPr>
          <w:p w14:paraId="10F9DCDA" w14:textId="77777777" w:rsidR="004759A2" w:rsidRPr="00B23F63" w:rsidRDefault="004759A2">
            <w:pPr>
              <w:pStyle w:val="HL7TableBody"/>
              <w:jc w:val="center"/>
            </w:pPr>
            <w:r w:rsidRPr="00B23F63">
              <w:t>MA</w:t>
            </w:r>
          </w:p>
        </w:tc>
        <w:tc>
          <w:tcPr>
            <w:tcW w:w="4180" w:type="dxa"/>
            <w:shd w:val="clear" w:color="auto" w:fill="FFFFFF"/>
          </w:tcPr>
          <w:p w14:paraId="5C9A4E0B" w14:textId="77777777" w:rsidR="004759A2" w:rsidRPr="0013383D" w:rsidRDefault="004759A2">
            <w:pPr>
              <w:pStyle w:val="HL7TableBody"/>
            </w:pPr>
            <w:r w:rsidRPr="0013383D">
              <w:t>Multiplexed array</w:t>
            </w:r>
          </w:p>
        </w:tc>
        <w:tc>
          <w:tcPr>
            <w:tcW w:w="3707" w:type="dxa"/>
            <w:shd w:val="clear" w:color="auto" w:fill="FFFFFF"/>
          </w:tcPr>
          <w:p w14:paraId="26B0D457" w14:textId="77777777" w:rsidR="004759A2" w:rsidRPr="00792323" w:rsidRDefault="004759A2">
            <w:pPr>
              <w:pStyle w:val="HL7TableBody"/>
            </w:pPr>
          </w:p>
        </w:tc>
      </w:tr>
      <w:tr w:rsidR="004759A2" w:rsidRPr="00792323" w14:paraId="1191D9FF" w14:textId="77777777" w:rsidTr="00B13AC0">
        <w:trPr>
          <w:jc w:val="center"/>
        </w:trPr>
        <w:tc>
          <w:tcPr>
            <w:tcW w:w="967" w:type="dxa"/>
            <w:shd w:val="clear" w:color="auto" w:fill="FFFFFF"/>
          </w:tcPr>
          <w:p w14:paraId="5FB52A15" w14:textId="77777777" w:rsidR="004759A2" w:rsidRPr="002D3957" w:rsidRDefault="004759A2">
            <w:pPr>
              <w:pStyle w:val="HL7TableBody"/>
              <w:jc w:val="center"/>
            </w:pPr>
            <w:r w:rsidRPr="002D3957">
              <w:t>MO</w:t>
            </w:r>
          </w:p>
        </w:tc>
        <w:tc>
          <w:tcPr>
            <w:tcW w:w="4180" w:type="dxa"/>
            <w:shd w:val="clear" w:color="auto" w:fill="FFFFFF"/>
          </w:tcPr>
          <w:p w14:paraId="441C54B9" w14:textId="77777777" w:rsidR="004759A2" w:rsidRPr="002D3957" w:rsidRDefault="004759A2">
            <w:pPr>
              <w:pStyle w:val="HL7TableBody"/>
            </w:pPr>
            <w:r w:rsidRPr="002D3957">
              <w:t>Money</w:t>
            </w:r>
          </w:p>
        </w:tc>
        <w:tc>
          <w:tcPr>
            <w:tcW w:w="3707" w:type="dxa"/>
            <w:shd w:val="clear" w:color="auto" w:fill="FFFFFF"/>
          </w:tcPr>
          <w:p w14:paraId="0DEB2908" w14:textId="77777777" w:rsidR="004759A2" w:rsidRPr="00792323" w:rsidRDefault="004759A2">
            <w:pPr>
              <w:pStyle w:val="HL7TableBody"/>
            </w:pPr>
          </w:p>
        </w:tc>
      </w:tr>
      <w:tr w:rsidR="004759A2" w:rsidRPr="00792323" w14:paraId="7AF3D4BB" w14:textId="77777777" w:rsidTr="00B13AC0">
        <w:trPr>
          <w:jc w:val="center"/>
        </w:trPr>
        <w:tc>
          <w:tcPr>
            <w:tcW w:w="967" w:type="dxa"/>
            <w:shd w:val="clear" w:color="auto" w:fill="FFFFFF"/>
          </w:tcPr>
          <w:p w14:paraId="2364C70F" w14:textId="77777777" w:rsidR="004759A2" w:rsidRPr="00792323" w:rsidRDefault="004759A2">
            <w:pPr>
              <w:pStyle w:val="HL7TableBody"/>
              <w:jc w:val="center"/>
            </w:pPr>
            <w:r w:rsidRPr="00792323">
              <w:t>MOC</w:t>
            </w:r>
          </w:p>
        </w:tc>
        <w:tc>
          <w:tcPr>
            <w:tcW w:w="4180" w:type="dxa"/>
            <w:shd w:val="clear" w:color="auto" w:fill="FFFFFF"/>
          </w:tcPr>
          <w:p w14:paraId="6C353F7F" w14:textId="77777777" w:rsidR="004759A2" w:rsidRPr="00792323" w:rsidRDefault="004759A2">
            <w:pPr>
              <w:pStyle w:val="HL7TableBody"/>
            </w:pPr>
            <w:r w:rsidRPr="00792323">
              <w:t>Money and charge code</w:t>
            </w:r>
          </w:p>
        </w:tc>
        <w:tc>
          <w:tcPr>
            <w:tcW w:w="3707" w:type="dxa"/>
            <w:shd w:val="clear" w:color="auto" w:fill="FFFFFF"/>
          </w:tcPr>
          <w:p w14:paraId="51D1DC0E" w14:textId="77777777" w:rsidR="004759A2" w:rsidRPr="00792323" w:rsidRDefault="004759A2">
            <w:pPr>
              <w:pStyle w:val="HL7TableBody"/>
            </w:pPr>
          </w:p>
        </w:tc>
      </w:tr>
      <w:tr w:rsidR="004759A2" w:rsidRPr="00792323" w14:paraId="035BF2A9" w14:textId="77777777" w:rsidTr="00B13AC0">
        <w:trPr>
          <w:jc w:val="center"/>
        </w:trPr>
        <w:tc>
          <w:tcPr>
            <w:tcW w:w="967" w:type="dxa"/>
            <w:shd w:val="clear" w:color="auto" w:fill="FFFFFF"/>
          </w:tcPr>
          <w:p w14:paraId="77350D5B" w14:textId="77777777" w:rsidR="004759A2" w:rsidRPr="00792323" w:rsidRDefault="004759A2">
            <w:pPr>
              <w:pStyle w:val="HL7TableBody"/>
              <w:jc w:val="center"/>
            </w:pPr>
            <w:r w:rsidRPr="00792323">
              <w:t>MOP</w:t>
            </w:r>
          </w:p>
        </w:tc>
        <w:tc>
          <w:tcPr>
            <w:tcW w:w="4180" w:type="dxa"/>
            <w:shd w:val="clear" w:color="auto" w:fill="FFFFFF"/>
          </w:tcPr>
          <w:p w14:paraId="494E4CFA" w14:textId="77777777" w:rsidR="004759A2" w:rsidRPr="00792323" w:rsidRDefault="004759A2">
            <w:pPr>
              <w:pStyle w:val="HL7TableBody"/>
            </w:pPr>
            <w:r w:rsidRPr="00792323">
              <w:t>Money or percentage</w:t>
            </w:r>
          </w:p>
        </w:tc>
        <w:tc>
          <w:tcPr>
            <w:tcW w:w="3707" w:type="dxa"/>
            <w:shd w:val="clear" w:color="auto" w:fill="FFFFFF"/>
          </w:tcPr>
          <w:p w14:paraId="5BEBE278" w14:textId="77777777" w:rsidR="004759A2" w:rsidRPr="00792323" w:rsidRDefault="004759A2">
            <w:pPr>
              <w:pStyle w:val="HL7TableBody"/>
            </w:pPr>
          </w:p>
        </w:tc>
      </w:tr>
      <w:tr w:rsidR="004759A2" w:rsidRPr="00792323" w14:paraId="061C9E31" w14:textId="77777777" w:rsidTr="00B13AC0">
        <w:trPr>
          <w:jc w:val="center"/>
        </w:trPr>
        <w:tc>
          <w:tcPr>
            <w:tcW w:w="967" w:type="dxa"/>
            <w:shd w:val="clear" w:color="auto" w:fill="FFFFFF"/>
          </w:tcPr>
          <w:p w14:paraId="7978E16F" w14:textId="77777777" w:rsidR="004759A2" w:rsidRPr="00792323" w:rsidRDefault="004759A2">
            <w:pPr>
              <w:pStyle w:val="HL7TableBody"/>
              <w:jc w:val="center"/>
            </w:pPr>
            <w:r w:rsidRPr="00792323">
              <w:t>MSG</w:t>
            </w:r>
          </w:p>
        </w:tc>
        <w:tc>
          <w:tcPr>
            <w:tcW w:w="4180" w:type="dxa"/>
            <w:shd w:val="clear" w:color="auto" w:fill="FFFFFF"/>
          </w:tcPr>
          <w:p w14:paraId="2D6D4753" w14:textId="77777777" w:rsidR="004759A2" w:rsidRPr="00792323" w:rsidRDefault="004759A2">
            <w:pPr>
              <w:pStyle w:val="HL7TableBody"/>
            </w:pPr>
            <w:r w:rsidRPr="00792323">
              <w:t>Message type</w:t>
            </w:r>
          </w:p>
        </w:tc>
        <w:tc>
          <w:tcPr>
            <w:tcW w:w="3707" w:type="dxa"/>
            <w:shd w:val="clear" w:color="auto" w:fill="FFFFFF"/>
          </w:tcPr>
          <w:p w14:paraId="5456197C" w14:textId="77777777" w:rsidR="004759A2" w:rsidRPr="00792323" w:rsidRDefault="004759A2">
            <w:pPr>
              <w:pStyle w:val="HL7TableBody"/>
            </w:pPr>
          </w:p>
        </w:tc>
      </w:tr>
      <w:tr w:rsidR="004759A2" w:rsidRPr="00792323" w14:paraId="63139A8A" w14:textId="77777777" w:rsidTr="00B13AC0">
        <w:trPr>
          <w:jc w:val="center"/>
        </w:trPr>
        <w:tc>
          <w:tcPr>
            <w:tcW w:w="967" w:type="dxa"/>
            <w:shd w:val="clear" w:color="auto" w:fill="FFFFFF"/>
          </w:tcPr>
          <w:p w14:paraId="12ED5FBF" w14:textId="77777777" w:rsidR="004759A2" w:rsidRPr="00792323" w:rsidRDefault="004759A2">
            <w:pPr>
              <w:pStyle w:val="HL7TableBody"/>
              <w:jc w:val="center"/>
            </w:pPr>
            <w:r w:rsidRPr="00792323">
              <w:t>NA</w:t>
            </w:r>
          </w:p>
        </w:tc>
        <w:tc>
          <w:tcPr>
            <w:tcW w:w="4180" w:type="dxa"/>
            <w:shd w:val="clear" w:color="auto" w:fill="FFFFFF"/>
          </w:tcPr>
          <w:p w14:paraId="377EE0BA" w14:textId="77777777" w:rsidR="004759A2" w:rsidRPr="00792323" w:rsidRDefault="004759A2">
            <w:pPr>
              <w:pStyle w:val="HL7TableBody"/>
            </w:pPr>
            <w:r w:rsidRPr="00792323">
              <w:t>Numeric array</w:t>
            </w:r>
          </w:p>
        </w:tc>
        <w:tc>
          <w:tcPr>
            <w:tcW w:w="3707" w:type="dxa"/>
            <w:shd w:val="clear" w:color="auto" w:fill="FFFFFF"/>
          </w:tcPr>
          <w:p w14:paraId="19801E35" w14:textId="77777777" w:rsidR="004759A2" w:rsidRPr="00792323" w:rsidRDefault="004759A2">
            <w:pPr>
              <w:pStyle w:val="HL7TableBody"/>
            </w:pPr>
          </w:p>
        </w:tc>
      </w:tr>
      <w:tr w:rsidR="004759A2" w:rsidRPr="00AF2426" w14:paraId="138B683B" w14:textId="77777777" w:rsidTr="00B13AC0">
        <w:trPr>
          <w:jc w:val="center"/>
        </w:trPr>
        <w:tc>
          <w:tcPr>
            <w:tcW w:w="967" w:type="dxa"/>
            <w:shd w:val="clear" w:color="auto" w:fill="FFFFFF"/>
          </w:tcPr>
          <w:p w14:paraId="021C7E52" w14:textId="77777777" w:rsidR="004759A2" w:rsidRPr="00792323" w:rsidRDefault="004759A2">
            <w:pPr>
              <w:pStyle w:val="HL7TableBody"/>
              <w:jc w:val="center"/>
            </w:pPr>
            <w:r w:rsidRPr="00792323">
              <w:t>NDL</w:t>
            </w:r>
          </w:p>
        </w:tc>
        <w:tc>
          <w:tcPr>
            <w:tcW w:w="4180" w:type="dxa"/>
            <w:shd w:val="clear" w:color="auto" w:fill="FFFFFF"/>
          </w:tcPr>
          <w:p w14:paraId="1A26CFA1" w14:textId="77777777" w:rsidR="004759A2" w:rsidRPr="00792323" w:rsidRDefault="004759A2">
            <w:pPr>
              <w:pStyle w:val="HL7TableBody"/>
            </w:pPr>
            <w:r w:rsidRPr="00792323">
              <w:t xml:space="preserve">Name with date and location </w:t>
            </w:r>
          </w:p>
        </w:tc>
        <w:tc>
          <w:tcPr>
            <w:tcW w:w="3707" w:type="dxa"/>
            <w:shd w:val="clear" w:color="auto" w:fill="FFFFFF"/>
          </w:tcPr>
          <w:p w14:paraId="5DF82409" w14:textId="77777777" w:rsidR="004759A2" w:rsidRPr="00792323" w:rsidRDefault="004759A2">
            <w:pPr>
              <w:pStyle w:val="HL7TableBody"/>
            </w:pPr>
          </w:p>
        </w:tc>
      </w:tr>
      <w:tr w:rsidR="004759A2" w:rsidRPr="00792323" w14:paraId="21D979A8" w14:textId="77777777" w:rsidTr="00B13AC0">
        <w:trPr>
          <w:jc w:val="center"/>
        </w:trPr>
        <w:tc>
          <w:tcPr>
            <w:tcW w:w="967" w:type="dxa"/>
            <w:shd w:val="clear" w:color="auto" w:fill="FFFFFF"/>
          </w:tcPr>
          <w:p w14:paraId="662A55AE" w14:textId="77777777" w:rsidR="004759A2" w:rsidRPr="00792323" w:rsidRDefault="004759A2">
            <w:pPr>
              <w:pStyle w:val="HL7TableBody"/>
              <w:jc w:val="center"/>
            </w:pPr>
            <w:r w:rsidRPr="00792323">
              <w:t>NM</w:t>
            </w:r>
          </w:p>
        </w:tc>
        <w:tc>
          <w:tcPr>
            <w:tcW w:w="4180" w:type="dxa"/>
            <w:shd w:val="clear" w:color="auto" w:fill="FFFFFF"/>
          </w:tcPr>
          <w:p w14:paraId="0125E189" w14:textId="77777777" w:rsidR="004759A2" w:rsidRPr="00792323" w:rsidRDefault="004759A2">
            <w:pPr>
              <w:pStyle w:val="HL7TableBody"/>
            </w:pPr>
            <w:r w:rsidRPr="00792323">
              <w:t>Numeric</w:t>
            </w:r>
          </w:p>
        </w:tc>
        <w:tc>
          <w:tcPr>
            <w:tcW w:w="3707" w:type="dxa"/>
            <w:shd w:val="clear" w:color="auto" w:fill="FFFFFF"/>
          </w:tcPr>
          <w:p w14:paraId="2549F8C6" w14:textId="77777777" w:rsidR="004759A2" w:rsidRPr="00792323" w:rsidRDefault="004759A2">
            <w:pPr>
              <w:pStyle w:val="HL7TableBody"/>
            </w:pPr>
          </w:p>
        </w:tc>
      </w:tr>
      <w:tr w:rsidR="004759A2" w:rsidRPr="00792323" w14:paraId="2404F6CE" w14:textId="77777777" w:rsidTr="00B13AC0">
        <w:trPr>
          <w:jc w:val="center"/>
        </w:trPr>
        <w:tc>
          <w:tcPr>
            <w:tcW w:w="967" w:type="dxa"/>
            <w:shd w:val="clear" w:color="auto" w:fill="FFFFFF"/>
          </w:tcPr>
          <w:p w14:paraId="2F1CEA13" w14:textId="77777777" w:rsidR="004759A2" w:rsidRPr="00792323" w:rsidRDefault="004759A2">
            <w:pPr>
              <w:pStyle w:val="HL7TableBody"/>
              <w:jc w:val="center"/>
            </w:pPr>
            <w:r w:rsidRPr="00792323">
              <w:t>NR</w:t>
            </w:r>
          </w:p>
        </w:tc>
        <w:tc>
          <w:tcPr>
            <w:tcW w:w="4180" w:type="dxa"/>
            <w:shd w:val="clear" w:color="auto" w:fill="FFFFFF"/>
          </w:tcPr>
          <w:p w14:paraId="034CBA67" w14:textId="77777777" w:rsidR="004759A2" w:rsidRPr="00792323" w:rsidRDefault="004759A2">
            <w:pPr>
              <w:pStyle w:val="HL7TableBody"/>
            </w:pPr>
            <w:r w:rsidRPr="00792323">
              <w:t>Numeric range</w:t>
            </w:r>
          </w:p>
        </w:tc>
        <w:tc>
          <w:tcPr>
            <w:tcW w:w="3707" w:type="dxa"/>
            <w:shd w:val="clear" w:color="auto" w:fill="FFFFFF"/>
          </w:tcPr>
          <w:p w14:paraId="3197B4EF" w14:textId="77777777" w:rsidR="004759A2" w:rsidRPr="00792323" w:rsidRDefault="004759A2">
            <w:pPr>
              <w:pStyle w:val="HL7TableBody"/>
            </w:pPr>
          </w:p>
        </w:tc>
      </w:tr>
      <w:tr w:rsidR="004759A2" w:rsidRPr="00792323" w14:paraId="610558B8" w14:textId="77777777" w:rsidTr="00B13AC0">
        <w:trPr>
          <w:jc w:val="center"/>
        </w:trPr>
        <w:tc>
          <w:tcPr>
            <w:tcW w:w="967" w:type="dxa"/>
            <w:shd w:val="clear" w:color="auto" w:fill="FFFFFF"/>
          </w:tcPr>
          <w:p w14:paraId="6D7CF19F" w14:textId="77777777" w:rsidR="004759A2" w:rsidRPr="00792323" w:rsidRDefault="004759A2">
            <w:pPr>
              <w:pStyle w:val="HL7TableBody"/>
              <w:jc w:val="center"/>
            </w:pPr>
            <w:r w:rsidRPr="00792323">
              <w:t>OCD</w:t>
            </w:r>
          </w:p>
        </w:tc>
        <w:tc>
          <w:tcPr>
            <w:tcW w:w="4180" w:type="dxa"/>
            <w:shd w:val="clear" w:color="auto" w:fill="FFFFFF"/>
          </w:tcPr>
          <w:p w14:paraId="6D4E4C78" w14:textId="77777777" w:rsidR="004759A2" w:rsidRPr="00792323" w:rsidRDefault="004759A2">
            <w:pPr>
              <w:pStyle w:val="HL7TableBody"/>
            </w:pPr>
            <w:r w:rsidRPr="00792323">
              <w:t>Occurrence code and date</w:t>
            </w:r>
          </w:p>
        </w:tc>
        <w:tc>
          <w:tcPr>
            <w:tcW w:w="3707" w:type="dxa"/>
            <w:shd w:val="clear" w:color="auto" w:fill="FFFFFF"/>
          </w:tcPr>
          <w:p w14:paraId="6FD888CF" w14:textId="77777777" w:rsidR="004759A2" w:rsidRPr="00792323" w:rsidRDefault="004759A2">
            <w:pPr>
              <w:pStyle w:val="HL7TableBody"/>
            </w:pPr>
          </w:p>
        </w:tc>
      </w:tr>
      <w:tr w:rsidR="004759A2" w:rsidRPr="00AF2426" w14:paraId="6B0B2F25" w14:textId="77777777" w:rsidTr="00B13AC0">
        <w:trPr>
          <w:jc w:val="center"/>
        </w:trPr>
        <w:tc>
          <w:tcPr>
            <w:tcW w:w="967" w:type="dxa"/>
            <w:shd w:val="clear" w:color="auto" w:fill="FFFFFF"/>
          </w:tcPr>
          <w:p w14:paraId="25297DDC" w14:textId="77777777" w:rsidR="004759A2" w:rsidRPr="00792323" w:rsidRDefault="004759A2">
            <w:pPr>
              <w:pStyle w:val="HL7TableBody"/>
              <w:jc w:val="center"/>
            </w:pPr>
            <w:r w:rsidRPr="00792323">
              <w:t>OSP</w:t>
            </w:r>
          </w:p>
        </w:tc>
        <w:tc>
          <w:tcPr>
            <w:tcW w:w="4180" w:type="dxa"/>
            <w:shd w:val="clear" w:color="auto" w:fill="FFFFFF"/>
          </w:tcPr>
          <w:p w14:paraId="43CE33CB" w14:textId="77777777" w:rsidR="004759A2" w:rsidRPr="00792323" w:rsidRDefault="004759A2">
            <w:pPr>
              <w:pStyle w:val="HL7TableBody"/>
            </w:pPr>
            <w:r w:rsidRPr="00792323">
              <w:t>Occurrence span code and date</w:t>
            </w:r>
          </w:p>
        </w:tc>
        <w:tc>
          <w:tcPr>
            <w:tcW w:w="3707" w:type="dxa"/>
            <w:shd w:val="clear" w:color="auto" w:fill="FFFFFF"/>
          </w:tcPr>
          <w:p w14:paraId="58A5C88A" w14:textId="77777777" w:rsidR="004759A2" w:rsidRPr="00792323" w:rsidRDefault="004759A2">
            <w:pPr>
              <w:pStyle w:val="HL7TableBody"/>
              <w:rPr>
                <w:b/>
                <w:i/>
              </w:rPr>
            </w:pPr>
          </w:p>
        </w:tc>
      </w:tr>
      <w:tr w:rsidR="004759A2" w:rsidRPr="00792323" w14:paraId="7DC0D0D0" w14:textId="77777777" w:rsidTr="00B13AC0">
        <w:trPr>
          <w:jc w:val="center"/>
        </w:trPr>
        <w:tc>
          <w:tcPr>
            <w:tcW w:w="967" w:type="dxa"/>
            <w:shd w:val="clear" w:color="auto" w:fill="FFFFFF"/>
          </w:tcPr>
          <w:p w14:paraId="271C968E" w14:textId="77777777" w:rsidR="004759A2" w:rsidRPr="00792323" w:rsidRDefault="004759A2">
            <w:pPr>
              <w:pStyle w:val="HL7TableBody"/>
              <w:jc w:val="center"/>
            </w:pPr>
            <w:r w:rsidRPr="00792323">
              <w:t>PIP</w:t>
            </w:r>
          </w:p>
        </w:tc>
        <w:tc>
          <w:tcPr>
            <w:tcW w:w="4180" w:type="dxa"/>
            <w:shd w:val="clear" w:color="auto" w:fill="FFFFFF"/>
          </w:tcPr>
          <w:p w14:paraId="0EC87FA9" w14:textId="77777777" w:rsidR="004759A2" w:rsidRPr="00792323" w:rsidRDefault="004759A2">
            <w:pPr>
              <w:pStyle w:val="HL7TableBody"/>
            </w:pPr>
            <w:r w:rsidRPr="00792323">
              <w:t>Practitioner institutional privileges</w:t>
            </w:r>
          </w:p>
        </w:tc>
        <w:tc>
          <w:tcPr>
            <w:tcW w:w="3707" w:type="dxa"/>
            <w:shd w:val="clear" w:color="auto" w:fill="FFFFFF"/>
          </w:tcPr>
          <w:p w14:paraId="3CD6211B" w14:textId="77777777" w:rsidR="004759A2" w:rsidRPr="00792323" w:rsidRDefault="004759A2">
            <w:pPr>
              <w:pStyle w:val="HL7TableBody"/>
            </w:pPr>
          </w:p>
        </w:tc>
      </w:tr>
      <w:tr w:rsidR="004759A2" w:rsidRPr="00792323" w14:paraId="7435E866" w14:textId="77777777" w:rsidTr="00B13AC0">
        <w:trPr>
          <w:jc w:val="center"/>
        </w:trPr>
        <w:tc>
          <w:tcPr>
            <w:tcW w:w="967" w:type="dxa"/>
            <w:shd w:val="clear" w:color="auto" w:fill="FFFFFF"/>
          </w:tcPr>
          <w:p w14:paraId="6917AAC1" w14:textId="77777777" w:rsidR="004759A2" w:rsidRPr="00792323" w:rsidRDefault="004759A2">
            <w:pPr>
              <w:pStyle w:val="HL7TableBody"/>
              <w:jc w:val="center"/>
            </w:pPr>
            <w:r w:rsidRPr="00792323">
              <w:t>PL</w:t>
            </w:r>
          </w:p>
        </w:tc>
        <w:tc>
          <w:tcPr>
            <w:tcW w:w="4180" w:type="dxa"/>
            <w:shd w:val="clear" w:color="auto" w:fill="FFFFFF"/>
          </w:tcPr>
          <w:p w14:paraId="4BFE9D3B" w14:textId="77777777" w:rsidR="004759A2" w:rsidRPr="00792323" w:rsidRDefault="004759A2">
            <w:pPr>
              <w:pStyle w:val="HL7TableBody"/>
            </w:pPr>
            <w:r w:rsidRPr="00792323">
              <w:t>Person location</w:t>
            </w:r>
          </w:p>
        </w:tc>
        <w:tc>
          <w:tcPr>
            <w:tcW w:w="3707" w:type="dxa"/>
            <w:shd w:val="clear" w:color="auto" w:fill="FFFFFF"/>
          </w:tcPr>
          <w:p w14:paraId="01E2C897" w14:textId="77777777" w:rsidR="004759A2" w:rsidRPr="00792323" w:rsidRDefault="004759A2">
            <w:pPr>
              <w:pStyle w:val="HL7TableBody"/>
            </w:pPr>
          </w:p>
        </w:tc>
      </w:tr>
      <w:tr w:rsidR="004759A2" w:rsidRPr="00AF2426" w14:paraId="2FA52144" w14:textId="77777777" w:rsidTr="00B13AC0">
        <w:trPr>
          <w:jc w:val="center"/>
        </w:trPr>
        <w:tc>
          <w:tcPr>
            <w:tcW w:w="967" w:type="dxa"/>
            <w:shd w:val="clear" w:color="auto" w:fill="FFFFFF"/>
          </w:tcPr>
          <w:p w14:paraId="53217CF4" w14:textId="77777777" w:rsidR="004759A2" w:rsidRPr="00792323" w:rsidRDefault="004759A2">
            <w:pPr>
              <w:pStyle w:val="HL7TableBody"/>
              <w:jc w:val="center"/>
            </w:pPr>
            <w:r w:rsidRPr="00792323">
              <w:t>PLN</w:t>
            </w:r>
          </w:p>
        </w:tc>
        <w:tc>
          <w:tcPr>
            <w:tcW w:w="4180" w:type="dxa"/>
            <w:shd w:val="clear" w:color="auto" w:fill="FFFFFF"/>
          </w:tcPr>
          <w:p w14:paraId="46C37CC6" w14:textId="77777777" w:rsidR="004759A2" w:rsidRPr="00792323" w:rsidRDefault="004759A2">
            <w:pPr>
              <w:pStyle w:val="HL7TableBody"/>
            </w:pPr>
            <w:r w:rsidRPr="00792323">
              <w:t>Practitioner license or other ID number</w:t>
            </w:r>
          </w:p>
        </w:tc>
        <w:tc>
          <w:tcPr>
            <w:tcW w:w="3707" w:type="dxa"/>
            <w:shd w:val="clear" w:color="auto" w:fill="FFFFFF"/>
          </w:tcPr>
          <w:p w14:paraId="5496937E" w14:textId="77777777" w:rsidR="004759A2" w:rsidRPr="00792323" w:rsidRDefault="004759A2">
            <w:pPr>
              <w:pStyle w:val="HL7TableBody"/>
            </w:pPr>
          </w:p>
        </w:tc>
      </w:tr>
      <w:tr w:rsidR="004759A2" w:rsidRPr="00792323" w14:paraId="59E6771A" w14:textId="77777777" w:rsidTr="00B13AC0">
        <w:trPr>
          <w:jc w:val="center"/>
        </w:trPr>
        <w:tc>
          <w:tcPr>
            <w:tcW w:w="967" w:type="dxa"/>
            <w:shd w:val="clear" w:color="auto" w:fill="FFFFFF"/>
          </w:tcPr>
          <w:p w14:paraId="6CF9F508" w14:textId="77777777" w:rsidR="004759A2" w:rsidRPr="00792323" w:rsidRDefault="004759A2">
            <w:pPr>
              <w:pStyle w:val="HL7TableBody"/>
              <w:jc w:val="center"/>
            </w:pPr>
            <w:r w:rsidRPr="00792323">
              <w:t>PPN</w:t>
            </w:r>
          </w:p>
        </w:tc>
        <w:tc>
          <w:tcPr>
            <w:tcW w:w="4180" w:type="dxa"/>
            <w:shd w:val="clear" w:color="auto" w:fill="FFFFFF"/>
          </w:tcPr>
          <w:p w14:paraId="4C3A311C" w14:textId="77777777" w:rsidR="004759A2" w:rsidRPr="00792323" w:rsidRDefault="004759A2">
            <w:pPr>
              <w:pStyle w:val="HL7TableBody"/>
            </w:pPr>
            <w:r w:rsidRPr="00792323">
              <w:t>Performing person time stamp</w:t>
            </w:r>
          </w:p>
        </w:tc>
        <w:tc>
          <w:tcPr>
            <w:tcW w:w="3707" w:type="dxa"/>
            <w:shd w:val="clear" w:color="auto" w:fill="FFFFFF"/>
          </w:tcPr>
          <w:p w14:paraId="6F7AED17" w14:textId="77777777" w:rsidR="004759A2" w:rsidRPr="00792323" w:rsidRDefault="004759A2">
            <w:pPr>
              <w:pStyle w:val="HL7TableBody"/>
              <w:rPr>
                <w:b/>
                <w:i/>
              </w:rPr>
            </w:pPr>
          </w:p>
        </w:tc>
      </w:tr>
      <w:tr w:rsidR="004759A2" w:rsidRPr="00792323" w14:paraId="5E2B7BEE" w14:textId="77777777" w:rsidTr="00B13AC0">
        <w:trPr>
          <w:jc w:val="center"/>
        </w:trPr>
        <w:tc>
          <w:tcPr>
            <w:tcW w:w="967" w:type="dxa"/>
            <w:shd w:val="clear" w:color="auto" w:fill="FFFFFF"/>
          </w:tcPr>
          <w:p w14:paraId="79740213" w14:textId="77777777" w:rsidR="004759A2" w:rsidRPr="00792323" w:rsidRDefault="004759A2">
            <w:pPr>
              <w:pStyle w:val="HL7TableBody"/>
              <w:jc w:val="center"/>
            </w:pPr>
            <w:r w:rsidRPr="00792323">
              <w:t>PRL</w:t>
            </w:r>
          </w:p>
        </w:tc>
        <w:tc>
          <w:tcPr>
            <w:tcW w:w="4180" w:type="dxa"/>
            <w:shd w:val="clear" w:color="auto" w:fill="FFFFFF"/>
          </w:tcPr>
          <w:p w14:paraId="728086BD" w14:textId="77777777" w:rsidR="004759A2" w:rsidRPr="00792323" w:rsidRDefault="004759A2">
            <w:pPr>
              <w:pStyle w:val="HL7TableBody"/>
            </w:pPr>
            <w:r w:rsidRPr="00792323">
              <w:t>Parent result link</w:t>
            </w:r>
          </w:p>
        </w:tc>
        <w:tc>
          <w:tcPr>
            <w:tcW w:w="3707" w:type="dxa"/>
            <w:shd w:val="clear" w:color="auto" w:fill="FFFFFF"/>
          </w:tcPr>
          <w:p w14:paraId="47BDF9F8" w14:textId="77777777" w:rsidR="004759A2" w:rsidRPr="00792323" w:rsidRDefault="004759A2">
            <w:pPr>
              <w:pStyle w:val="HL7TableBody"/>
            </w:pPr>
          </w:p>
        </w:tc>
      </w:tr>
      <w:tr w:rsidR="004759A2" w:rsidRPr="00792323" w14:paraId="05FBD995" w14:textId="77777777" w:rsidTr="00B13AC0">
        <w:trPr>
          <w:jc w:val="center"/>
        </w:trPr>
        <w:tc>
          <w:tcPr>
            <w:tcW w:w="967" w:type="dxa"/>
            <w:shd w:val="clear" w:color="auto" w:fill="FFFFFF"/>
          </w:tcPr>
          <w:p w14:paraId="453E3553" w14:textId="77777777" w:rsidR="004759A2" w:rsidRPr="00792323" w:rsidRDefault="004759A2">
            <w:pPr>
              <w:pStyle w:val="HL7TableBody"/>
              <w:jc w:val="center"/>
            </w:pPr>
            <w:r w:rsidRPr="00792323">
              <w:t>PT</w:t>
            </w:r>
          </w:p>
        </w:tc>
        <w:tc>
          <w:tcPr>
            <w:tcW w:w="4180" w:type="dxa"/>
            <w:shd w:val="clear" w:color="auto" w:fill="FFFFFF"/>
          </w:tcPr>
          <w:p w14:paraId="7E907F26" w14:textId="77777777" w:rsidR="004759A2" w:rsidRPr="00792323" w:rsidRDefault="004759A2">
            <w:pPr>
              <w:pStyle w:val="HL7TableBody"/>
            </w:pPr>
            <w:r w:rsidRPr="00792323">
              <w:t>Processing type</w:t>
            </w:r>
          </w:p>
        </w:tc>
        <w:tc>
          <w:tcPr>
            <w:tcW w:w="3707" w:type="dxa"/>
            <w:shd w:val="clear" w:color="auto" w:fill="FFFFFF"/>
          </w:tcPr>
          <w:p w14:paraId="086AD862" w14:textId="77777777" w:rsidR="004759A2" w:rsidRPr="00792323" w:rsidRDefault="004759A2">
            <w:pPr>
              <w:pStyle w:val="HL7TableBody"/>
            </w:pPr>
          </w:p>
        </w:tc>
      </w:tr>
      <w:tr w:rsidR="004759A2" w:rsidRPr="00792323" w14:paraId="200662A6" w14:textId="77777777" w:rsidTr="00B13AC0">
        <w:trPr>
          <w:jc w:val="center"/>
        </w:trPr>
        <w:tc>
          <w:tcPr>
            <w:tcW w:w="967" w:type="dxa"/>
            <w:shd w:val="clear" w:color="auto" w:fill="FFFFFF"/>
          </w:tcPr>
          <w:p w14:paraId="29D6E287" w14:textId="77777777" w:rsidR="004759A2" w:rsidRPr="00792323" w:rsidRDefault="004759A2">
            <w:pPr>
              <w:pStyle w:val="HL7TableBody"/>
              <w:jc w:val="center"/>
            </w:pPr>
            <w:r w:rsidRPr="00792323">
              <w:t>PTA</w:t>
            </w:r>
          </w:p>
        </w:tc>
        <w:tc>
          <w:tcPr>
            <w:tcW w:w="4180" w:type="dxa"/>
            <w:shd w:val="clear" w:color="auto" w:fill="FFFFFF"/>
          </w:tcPr>
          <w:p w14:paraId="33BD0DC4" w14:textId="77777777" w:rsidR="004759A2" w:rsidRPr="00792323" w:rsidRDefault="004759A2">
            <w:pPr>
              <w:pStyle w:val="HL7TableBody"/>
            </w:pPr>
            <w:r w:rsidRPr="00792323">
              <w:t>Policy type and amount</w:t>
            </w:r>
          </w:p>
        </w:tc>
        <w:tc>
          <w:tcPr>
            <w:tcW w:w="3707" w:type="dxa"/>
            <w:shd w:val="clear" w:color="auto" w:fill="FFFFFF"/>
          </w:tcPr>
          <w:p w14:paraId="76C5DEEF" w14:textId="77777777" w:rsidR="004759A2" w:rsidRPr="00792323" w:rsidRDefault="004759A2">
            <w:pPr>
              <w:pStyle w:val="HL7TableBody"/>
            </w:pPr>
          </w:p>
        </w:tc>
      </w:tr>
      <w:tr w:rsidR="004759A2" w:rsidRPr="00792323" w14:paraId="6446C83F" w14:textId="77777777" w:rsidTr="00B13AC0">
        <w:trPr>
          <w:jc w:val="center"/>
        </w:trPr>
        <w:tc>
          <w:tcPr>
            <w:tcW w:w="967" w:type="dxa"/>
            <w:shd w:val="clear" w:color="auto" w:fill="FFFFFF"/>
          </w:tcPr>
          <w:p w14:paraId="30033C78" w14:textId="77777777" w:rsidR="004759A2" w:rsidRPr="00792323" w:rsidRDefault="004759A2">
            <w:pPr>
              <w:pStyle w:val="HL7TableBody"/>
              <w:jc w:val="center"/>
            </w:pPr>
            <w:r w:rsidRPr="00792323">
              <w:t>QIP</w:t>
            </w:r>
          </w:p>
        </w:tc>
        <w:tc>
          <w:tcPr>
            <w:tcW w:w="4180" w:type="dxa"/>
            <w:shd w:val="clear" w:color="auto" w:fill="FFFFFF"/>
          </w:tcPr>
          <w:p w14:paraId="073389FC" w14:textId="77777777" w:rsidR="004759A2" w:rsidRPr="00792323" w:rsidRDefault="004759A2">
            <w:pPr>
              <w:pStyle w:val="HL7TableBody"/>
            </w:pPr>
            <w:r w:rsidRPr="00792323">
              <w:t>Query input parameter list</w:t>
            </w:r>
          </w:p>
        </w:tc>
        <w:tc>
          <w:tcPr>
            <w:tcW w:w="3707" w:type="dxa"/>
            <w:shd w:val="clear" w:color="auto" w:fill="FFFFFF"/>
          </w:tcPr>
          <w:p w14:paraId="5F413979" w14:textId="77777777" w:rsidR="004759A2" w:rsidRPr="00792323" w:rsidRDefault="004759A2">
            <w:pPr>
              <w:pStyle w:val="HL7TableBody"/>
            </w:pPr>
          </w:p>
        </w:tc>
      </w:tr>
      <w:tr w:rsidR="004759A2" w:rsidRPr="00792323" w14:paraId="29540BD1" w14:textId="77777777" w:rsidTr="00B13AC0">
        <w:trPr>
          <w:jc w:val="center"/>
        </w:trPr>
        <w:tc>
          <w:tcPr>
            <w:tcW w:w="967" w:type="dxa"/>
            <w:shd w:val="clear" w:color="auto" w:fill="FFFFFF"/>
          </w:tcPr>
          <w:p w14:paraId="0A7D0B4E" w14:textId="77777777" w:rsidR="004759A2" w:rsidRPr="00792323" w:rsidRDefault="004759A2">
            <w:pPr>
              <w:pStyle w:val="HL7TableBody"/>
              <w:jc w:val="center"/>
            </w:pPr>
            <w:r w:rsidRPr="00792323">
              <w:t>QSC</w:t>
            </w:r>
          </w:p>
        </w:tc>
        <w:tc>
          <w:tcPr>
            <w:tcW w:w="4180" w:type="dxa"/>
            <w:shd w:val="clear" w:color="auto" w:fill="FFFFFF"/>
          </w:tcPr>
          <w:p w14:paraId="7A2770D2" w14:textId="77777777" w:rsidR="004759A2" w:rsidRPr="00792323" w:rsidRDefault="004759A2">
            <w:pPr>
              <w:pStyle w:val="HL7TableBody"/>
            </w:pPr>
            <w:r w:rsidRPr="00792323">
              <w:t>Query selection criteria</w:t>
            </w:r>
          </w:p>
        </w:tc>
        <w:tc>
          <w:tcPr>
            <w:tcW w:w="3707" w:type="dxa"/>
            <w:shd w:val="clear" w:color="auto" w:fill="FFFFFF"/>
          </w:tcPr>
          <w:p w14:paraId="56201F0D" w14:textId="77777777" w:rsidR="004759A2" w:rsidRPr="00792323" w:rsidRDefault="004759A2">
            <w:pPr>
              <w:pStyle w:val="HL7TableBody"/>
            </w:pPr>
          </w:p>
        </w:tc>
      </w:tr>
      <w:tr w:rsidR="004759A2" w:rsidRPr="00792323" w14:paraId="1ECDE2D0" w14:textId="77777777" w:rsidTr="00B13AC0">
        <w:trPr>
          <w:jc w:val="center"/>
        </w:trPr>
        <w:tc>
          <w:tcPr>
            <w:tcW w:w="967" w:type="dxa"/>
            <w:shd w:val="clear" w:color="auto" w:fill="FFFFFF"/>
          </w:tcPr>
          <w:p w14:paraId="18561F74" w14:textId="77777777" w:rsidR="004759A2" w:rsidRPr="00792323" w:rsidRDefault="004759A2">
            <w:pPr>
              <w:pStyle w:val="HL7TableBody"/>
              <w:jc w:val="center"/>
            </w:pPr>
            <w:r w:rsidRPr="00792323">
              <w:t>RCD</w:t>
            </w:r>
          </w:p>
        </w:tc>
        <w:tc>
          <w:tcPr>
            <w:tcW w:w="4180" w:type="dxa"/>
            <w:shd w:val="clear" w:color="auto" w:fill="FFFFFF"/>
          </w:tcPr>
          <w:p w14:paraId="3B016667" w14:textId="77777777" w:rsidR="004759A2" w:rsidRPr="00792323" w:rsidRDefault="004759A2">
            <w:pPr>
              <w:pStyle w:val="HL7TableBody"/>
            </w:pPr>
            <w:r w:rsidRPr="00792323">
              <w:t>Row column definition</w:t>
            </w:r>
          </w:p>
        </w:tc>
        <w:tc>
          <w:tcPr>
            <w:tcW w:w="3707" w:type="dxa"/>
            <w:shd w:val="clear" w:color="auto" w:fill="FFFFFF"/>
          </w:tcPr>
          <w:p w14:paraId="3FC25F46" w14:textId="77777777" w:rsidR="004759A2" w:rsidRPr="00792323" w:rsidRDefault="004759A2">
            <w:pPr>
              <w:pStyle w:val="HL7TableBody"/>
            </w:pPr>
          </w:p>
        </w:tc>
      </w:tr>
      <w:tr w:rsidR="004759A2" w:rsidRPr="00792323" w14:paraId="6FF52C18" w14:textId="77777777" w:rsidTr="00B13AC0">
        <w:trPr>
          <w:jc w:val="center"/>
        </w:trPr>
        <w:tc>
          <w:tcPr>
            <w:tcW w:w="967" w:type="dxa"/>
            <w:shd w:val="clear" w:color="auto" w:fill="FFFFFF"/>
          </w:tcPr>
          <w:p w14:paraId="5B830BFE" w14:textId="77777777" w:rsidR="004759A2" w:rsidRPr="00792323" w:rsidRDefault="004759A2">
            <w:pPr>
              <w:pStyle w:val="HL7TableBody"/>
              <w:jc w:val="center"/>
            </w:pPr>
            <w:r w:rsidRPr="00792323">
              <w:lastRenderedPageBreak/>
              <w:t>RFR</w:t>
            </w:r>
          </w:p>
        </w:tc>
        <w:tc>
          <w:tcPr>
            <w:tcW w:w="4180" w:type="dxa"/>
            <w:shd w:val="clear" w:color="auto" w:fill="FFFFFF"/>
          </w:tcPr>
          <w:p w14:paraId="4D700596" w14:textId="77777777" w:rsidR="004759A2" w:rsidRPr="00792323" w:rsidRDefault="004759A2">
            <w:pPr>
              <w:pStyle w:val="HL7TableBody"/>
            </w:pPr>
            <w:r w:rsidRPr="00792323">
              <w:t>Reference range</w:t>
            </w:r>
          </w:p>
        </w:tc>
        <w:tc>
          <w:tcPr>
            <w:tcW w:w="3707" w:type="dxa"/>
            <w:shd w:val="clear" w:color="auto" w:fill="FFFFFF"/>
          </w:tcPr>
          <w:p w14:paraId="5D931E10" w14:textId="77777777" w:rsidR="004759A2" w:rsidRPr="00792323" w:rsidRDefault="004759A2">
            <w:pPr>
              <w:pStyle w:val="HL7TableBody"/>
            </w:pPr>
          </w:p>
        </w:tc>
      </w:tr>
      <w:tr w:rsidR="004759A2" w:rsidRPr="00792323" w14:paraId="140696C6" w14:textId="77777777" w:rsidTr="00B13AC0">
        <w:trPr>
          <w:jc w:val="center"/>
        </w:trPr>
        <w:tc>
          <w:tcPr>
            <w:tcW w:w="967" w:type="dxa"/>
            <w:shd w:val="clear" w:color="auto" w:fill="FFFFFF"/>
          </w:tcPr>
          <w:p w14:paraId="2BA97E38" w14:textId="77777777" w:rsidR="004759A2" w:rsidRPr="00792323" w:rsidRDefault="004759A2">
            <w:pPr>
              <w:pStyle w:val="HL7TableBody"/>
              <w:jc w:val="center"/>
            </w:pPr>
            <w:r w:rsidRPr="00792323">
              <w:t>RI</w:t>
            </w:r>
          </w:p>
        </w:tc>
        <w:tc>
          <w:tcPr>
            <w:tcW w:w="4180" w:type="dxa"/>
            <w:shd w:val="clear" w:color="auto" w:fill="FFFFFF"/>
          </w:tcPr>
          <w:p w14:paraId="205BFA98" w14:textId="77777777" w:rsidR="004759A2" w:rsidRPr="00792323" w:rsidRDefault="004759A2">
            <w:pPr>
              <w:pStyle w:val="HL7TableBody"/>
            </w:pPr>
            <w:r w:rsidRPr="00792323">
              <w:t>Repeat interval</w:t>
            </w:r>
            <w:r>
              <w:fldChar w:fldCharType="begin"/>
            </w:r>
            <w:r>
              <w:instrText xml:space="preserve">xe </w:instrText>
            </w:r>
            <w:r w:rsidR="006559F5">
              <w:instrText>“</w:instrText>
            </w:r>
            <w:r w:rsidRPr="00792323">
              <w:instrText>Repeating interval</w:instrText>
            </w:r>
            <w:r w:rsidR="006559F5">
              <w:instrText>”</w:instrText>
            </w:r>
            <w:r>
              <w:fldChar w:fldCharType="end"/>
            </w:r>
          </w:p>
        </w:tc>
        <w:tc>
          <w:tcPr>
            <w:tcW w:w="3707" w:type="dxa"/>
            <w:shd w:val="clear" w:color="auto" w:fill="FFFFFF"/>
          </w:tcPr>
          <w:p w14:paraId="03A9614E" w14:textId="77777777" w:rsidR="004759A2" w:rsidRPr="00792323" w:rsidRDefault="004759A2">
            <w:pPr>
              <w:pStyle w:val="HL7TableBody"/>
            </w:pPr>
          </w:p>
        </w:tc>
      </w:tr>
      <w:tr w:rsidR="004759A2" w:rsidRPr="00792323" w14:paraId="2E408D11" w14:textId="77777777" w:rsidTr="00B13AC0">
        <w:trPr>
          <w:jc w:val="center"/>
        </w:trPr>
        <w:tc>
          <w:tcPr>
            <w:tcW w:w="967" w:type="dxa"/>
            <w:shd w:val="clear" w:color="auto" w:fill="FFFFFF"/>
          </w:tcPr>
          <w:p w14:paraId="5BD2EE90" w14:textId="77777777" w:rsidR="004759A2" w:rsidRPr="00792323" w:rsidRDefault="004759A2">
            <w:pPr>
              <w:pStyle w:val="HL7TableBody"/>
              <w:jc w:val="center"/>
            </w:pPr>
            <w:r w:rsidRPr="00792323">
              <w:t>RMC</w:t>
            </w:r>
          </w:p>
        </w:tc>
        <w:tc>
          <w:tcPr>
            <w:tcW w:w="4180" w:type="dxa"/>
            <w:shd w:val="clear" w:color="auto" w:fill="FFFFFF"/>
          </w:tcPr>
          <w:p w14:paraId="4616F2D6" w14:textId="77777777" w:rsidR="004759A2" w:rsidRPr="00792323" w:rsidRDefault="004759A2">
            <w:pPr>
              <w:pStyle w:val="HL7TableBody"/>
            </w:pPr>
            <w:r w:rsidRPr="00792323">
              <w:t>Room coverage</w:t>
            </w:r>
          </w:p>
        </w:tc>
        <w:tc>
          <w:tcPr>
            <w:tcW w:w="3707" w:type="dxa"/>
            <w:shd w:val="clear" w:color="auto" w:fill="FFFFFF"/>
          </w:tcPr>
          <w:p w14:paraId="796EE47D" w14:textId="77777777" w:rsidR="004759A2" w:rsidRPr="00792323" w:rsidRDefault="004759A2">
            <w:pPr>
              <w:pStyle w:val="HL7TableBody"/>
            </w:pPr>
          </w:p>
        </w:tc>
      </w:tr>
      <w:tr w:rsidR="004759A2" w:rsidRPr="00792323" w14:paraId="78E16E87" w14:textId="77777777" w:rsidTr="00B13AC0">
        <w:trPr>
          <w:jc w:val="center"/>
        </w:trPr>
        <w:tc>
          <w:tcPr>
            <w:tcW w:w="967" w:type="dxa"/>
            <w:shd w:val="clear" w:color="auto" w:fill="FFFFFF"/>
          </w:tcPr>
          <w:p w14:paraId="7D70902D" w14:textId="77777777" w:rsidR="004759A2" w:rsidRPr="00792323" w:rsidRDefault="004759A2">
            <w:pPr>
              <w:pStyle w:val="HL7TableBody"/>
              <w:jc w:val="center"/>
            </w:pPr>
            <w:r w:rsidRPr="00792323">
              <w:t>RP</w:t>
            </w:r>
          </w:p>
        </w:tc>
        <w:tc>
          <w:tcPr>
            <w:tcW w:w="4180" w:type="dxa"/>
            <w:shd w:val="clear" w:color="auto" w:fill="FFFFFF"/>
          </w:tcPr>
          <w:p w14:paraId="625807BB" w14:textId="77777777" w:rsidR="004759A2" w:rsidRPr="00792323" w:rsidRDefault="004759A2">
            <w:pPr>
              <w:pStyle w:val="HL7TableBody"/>
            </w:pPr>
            <w:r w:rsidRPr="00792323">
              <w:t>Reference pointer</w:t>
            </w:r>
          </w:p>
        </w:tc>
        <w:tc>
          <w:tcPr>
            <w:tcW w:w="3707" w:type="dxa"/>
            <w:shd w:val="clear" w:color="auto" w:fill="FFFFFF"/>
          </w:tcPr>
          <w:p w14:paraId="662D74A9" w14:textId="77777777" w:rsidR="004759A2" w:rsidRPr="00792323" w:rsidRDefault="004759A2">
            <w:pPr>
              <w:pStyle w:val="HL7TableBody"/>
            </w:pPr>
          </w:p>
        </w:tc>
      </w:tr>
      <w:tr w:rsidR="004759A2" w:rsidRPr="00792323" w14:paraId="6B68FFB8" w14:textId="77777777" w:rsidTr="00B13AC0">
        <w:trPr>
          <w:jc w:val="center"/>
        </w:trPr>
        <w:tc>
          <w:tcPr>
            <w:tcW w:w="967" w:type="dxa"/>
            <w:shd w:val="clear" w:color="auto" w:fill="FFFFFF"/>
          </w:tcPr>
          <w:p w14:paraId="7B5A29E6" w14:textId="77777777" w:rsidR="004759A2" w:rsidRPr="00792323" w:rsidRDefault="004759A2">
            <w:pPr>
              <w:pStyle w:val="HL7TableBody"/>
              <w:jc w:val="center"/>
            </w:pPr>
            <w:r w:rsidRPr="00792323">
              <w:t>RPT</w:t>
            </w:r>
          </w:p>
        </w:tc>
        <w:tc>
          <w:tcPr>
            <w:tcW w:w="4180" w:type="dxa"/>
            <w:shd w:val="clear" w:color="auto" w:fill="FFFFFF"/>
          </w:tcPr>
          <w:p w14:paraId="4D065C4F" w14:textId="77777777" w:rsidR="004759A2" w:rsidRPr="00792323" w:rsidRDefault="004759A2">
            <w:pPr>
              <w:pStyle w:val="HL7TableBody"/>
            </w:pPr>
            <w:r w:rsidRPr="00792323">
              <w:t>Repeat pattern</w:t>
            </w:r>
          </w:p>
        </w:tc>
        <w:tc>
          <w:tcPr>
            <w:tcW w:w="3707" w:type="dxa"/>
            <w:shd w:val="clear" w:color="auto" w:fill="FFFFFF"/>
          </w:tcPr>
          <w:p w14:paraId="08101101" w14:textId="77777777" w:rsidR="004759A2" w:rsidRPr="00792323" w:rsidRDefault="004759A2">
            <w:pPr>
              <w:pStyle w:val="HL7TableBody"/>
            </w:pPr>
          </w:p>
        </w:tc>
      </w:tr>
      <w:tr w:rsidR="004759A2" w:rsidRPr="00792323" w14:paraId="79C9E30F" w14:textId="77777777" w:rsidTr="00B13AC0">
        <w:trPr>
          <w:jc w:val="center"/>
        </w:trPr>
        <w:tc>
          <w:tcPr>
            <w:tcW w:w="967" w:type="dxa"/>
            <w:shd w:val="clear" w:color="auto" w:fill="FFFFFF"/>
          </w:tcPr>
          <w:p w14:paraId="36272410" w14:textId="77777777" w:rsidR="004759A2" w:rsidRPr="00792323" w:rsidRDefault="004759A2">
            <w:pPr>
              <w:pStyle w:val="HL7TableBody"/>
              <w:jc w:val="center"/>
            </w:pPr>
            <w:r w:rsidRPr="00792323">
              <w:t>SCV</w:t>
            </w:r>
          </w:p>
        </w:tc>
        <w:tc>
          <w:tcPr>
            <w:tcW w:w="4180" w:type="dxa"/>
            <w:shd w:val="clear" w:color="auto" w:fill="FFFFFF"/>
          </w:tcPr>
          <w:p w14:paraId="169F5B26" w14:textId="77777777" w:rsidR="004759A2" w:rsidRPr="00792323" w:rsidRDefault="004759A2">
            <w:pPr>
              <w:pStyle w:val="HL7TableBody"/>
            </w:pPr>
            <w:r w:rsidRPr="00792323">
              <w:t>Scheduling class value pair</w:t>
            </w:r>
          </w:p>
        </w:tc>
        <w:tc>
          <w:tcPr>
            <w:tcW w:w="3707" w:type="dxa"/>
            <w:shd w:val="clear" w:color="auto" w:fill="FFFFFF"/>
          </w:tcPr>
          <w:p w14:paraId="7A787267" w14:textId="77777777" w:rsidR="004759A2" w:rsidRPr="00792323" w:rsidRDefault="004759A2">
            <w:pPr>
              <w:pStyle w:val="HL7TableBody"/>
            </w:pPr>
          </w:p>
        </w:tc>
      </w:tr>
      <w:tr w:rsidR="004759A2" w:rsidRPr="00792323" w14:paraId="64CAAD17" w14:textId="77777777" w:rsidTr="00B13AC0">
        <w:trPr>
          <w:jc w:val="center"/>
        </w:trPr>
        <w:tc>
          <w:tcPr>
            <w:tcW w:w="967" w:type="dxa"/>
            <w:shd w:val="clear" w:color="auto" w:fill="FFFFFF"/>
          </w:tcPr>
          <w:p w14:paraId="5118AA36" w14:textId="77777777" w:rsidR="004759A2" w:rsidRPr="00792323" w:rsidRDefault="004759A2">
            <w:pPr>
              <w:pStyle w:val="HL7TableBody"/>
              <w:jc w:val="center"/>
            </w:pPr>
            <w:r w:rsidRPr="00792323">
              <w:t>SN</w:t>
            </w:r>
          </w:p>
        </w:tc>
        <w:tc>
          <w:tcPr>
            <w:tcW w:w="4180" w:type="dxa"/>
            <w:shd w:val="clear" w:color="auto" w:fill="FFFFFF"/>
          </w:tcPr>
          <w:p w14:paraId="3A46CBE2" w14:textId="77777777" w:rsidR="004759A2" w:rsidRPr="00792323" w:rsidRDefault="004759A2">
            <w:pPr>
              <w:pStyle w:val="HL7TableBody"/>
            </w:pPr>
            <w:r w:rsidRPr="00792323">
              <w:t>Structured numeric</w:t>
            </w:r>
          </w:p>
        </w:tc>
        <w:tc>
          <w:tcPr>
            <w:tcW w:w="3707" w:type="dxa"/>
            <w:shd w:val="clear" w:color="auto" w:fill="FFFFFF"/>
          </w:tcPr>
          <w:p w14:paraId="49087704" w14:textId="77777777" w:rsidR="004759A2" w:rsidRPr="00792323" w:rsidRDefault="004759A2">
            <w:pPr>
              <w:pStyle w:val="HL7TableBody"/>
            </w:pPr>
          </w:p>
        </w:tc>
      </w:tr>
      <w:tr w:rsidR="004759A2" w:rsidRPr="00AF2426" w14:paraId="02BF5107" w14:textId="77777777" w:rsidTr="00B13AC0">
        <w:trPr>
          <w:jc w:val="center"/>
        </w:trPr>
        <w:tc>
          <w:tcPr>
            <w:tcW w:w="967" w:type="dxa"/>
            <w:shd w:val="clear" w:color="auto" w:fill="FFFFFF"/>
          </w:tcPr>
          <w:p w14:paraId="4E5F46FD" w14:textId="77777777" w:rsidR="004759A2" w:rsidRPr="00792323" w:rsidRDefault="004759A2">
            <w:pPr>
              <w:pStyle w:val="HL7TableBody"/>
              <w:jc w:val="center"/>
            </w:pPr>
            <w:r w:rsidRPr="00792323">
              <w:t>SNM</w:t>
            </w:r>
          </w:p>
        </w:tc>
        <w:tc>
          <w:tcPr>
            <w:tcW w:w="4180" w:type="dxa"/>
            <w:shd w:val="clear" w:color="auto" w:fill="FFFFFF"/>
          </w:tcPr>
          <w:p w14:paraId="38332683" w14:textId="77777777" w:rsidR="004759A2" w:rsidRPr="00792323" w:rsidRDefault="004759A2">
            <w:pPr>
              <w:pStyle w:val="HL7TableBody"/>
            </w:pPr>
            <w:r w:rsidRPr="00792323">
              <w:t>String of telephone number digits</w:t>
            </w:r>
          </w:p>
        </w:tc>
        <w:tc>
          <w:tcPr>
            <w:tcW w:w="3707" w:type="dxa"/>
            <w:shd w:val="clear" w:color="auto" w:fill="FFFFFF"/>
          </w:tcPr>
          <w:p w14:paraId="1D5937D3" w14:textId="77777777" w:rsidR="004759A2" w:rsidRPr="00792323" w:rsidRDefault="004759A2">
            <w:pPr>
              <w:pStyle w:val="HL7TableBody"/>
            </w:pPr>
          </w:p>
        </w:tc>
      </w:tr>
      <w:tr w:rsidR="004759A2" w:rsidRPr="00792323" w14:paraId="7F488BA7" w14:textId="77777777" w:rsidTr="00B13AC0">
        <w:trPr>
          <w:jc w:val="center"/>
        </w:trPr>
        <w:tc>
          <w:tcPr>
            <w:tcW w:w="967" w:type="dxa"/>
            <w:shd w:val="clear" w:color="auto" w:fill="FFFFFF"/>
          </w:tcPr>
          <w:p w14:paraId="009435F0" w14:textId="77777777" w:rsidR="004759A2" w:rsidRPr="00792323" w:rsidRDefault="004759A2">
            <w:pPr>
              <w:pStyle w:val="HL7TableBody"/>
              <w:jc w:val="center"/>
            </w:pPr>
            <w:r w:rsidRPr="00792323">
              <w:t>SPD</w:t>
            </w:r>
          </w:p>
        </w:tc>
        <w:tc>
          <w:tcPr>
            <w:tcW w:w="4180" w:type="dxa"/>
            <w:shd w:val="clear" w:color="auto" w:fill="FFFFFF"/>
          </w:tcPr>
          <w:p w14:paraId="50E5FB1A" w14:textId="77777777" w:rsidR="004759A2" w:rsidRPr="00792323" w:rsidRDefault="004759A2">
            <w:pPr>
              <w:pStyle w:val="HL7TableBody"/>
            </w:pPr>
            <w:r w:rsidRPr="00792323">
              <w:t>Specialty description</w:t>
            </w:r>
          </w:p>
        </w:tc>
        <w:tc>
          <w:tcPr>
            <w:tcW w:w="3707" w:type="dxa"/>
            <w:shd w:val="clear" w:color="auto" w:fill="FFFFFF"/>
          </w:tcPr>
          <w:p w14:paraId="21DEE6CA" w14:textId="77777777" w:rsidR="004759A2" w:rsidRPr="00792323" w:rsidRDefault="004759A2">
            <w:pPr>
              <w:pStyle w:val="HL7TableBody"/>
            </w:pPr>
          </w:p>
        </w:tc>
      </w:tr>
      <w:tr w:rsidR="004759A2" w:rsidRPr="00792323" w14:paraId="270F97B5" w14:textId="77777777" w:rsidTr="00B13AC0">
        <w:trPr>
          <w:jc w:val="center"/>
        </w:trPr>
        <w:tc>
          <w:tcPr>
            <w:tcW w:w="967" w:type="dxa"/>
            <w:shd w:val="clear" w:color="auto" w:fill="FFFFFF"/>
          </w:tcPr>
          <w:p w14:paraId="1D226F52" w14:textId="77777777" w:rsidR="004759A2" w:rsidRPr="00792323" w:rsidRDefault="004759A2">
            <w:pPr>
              <w:pStyle w:val="HL7TableBody"/>
              <w:jc w:val="center"/>
            </w:pPr>
            <w:r w:rsidRPr="00792323">
              <w:t>SRT</w:t>
            </w:r>
          </w:p>
        </w:tc>
        <w:tc>
          <w:tcPr>
            <w:tcW w:w="4180" w:type="dxa"/>
            <w:shd w:val="clear" w:color="auto" w:fill="FFFFFF"/>
          </w:tcPr>
          <w:p w14:paraId="4D1554C3" w14:textId="77777777" w:rsidR="004759A2" w:rsidRPr="00792323" w:rsidRDefault="004759A2">
            <w:pPr>
              <w:pStyle w:val="HL7TableBody"/>
            </w:pPr>
            <w:r w:rsidRPr="00792323">
              <w:t>Sort order</w:t>
            </w:r>
          </w:p>
        </w:tc>
        <w:tc>
          <w:tcPr>
            <w:tcW w:w="3707" w:type="dxa"/>
            <w:shd w:val="clear" w:color="auto" w:fill="FFFFFF"/>
          </w:tcPr>
          <w:p w14:paraId="46618A9E" w14:textId="77777777" w:rsidR="004759A2" w:rsidRPr="00792323" w:rsidRDefault="004759A2">
            <w:pPr>
              <w:pStyle w:val="HL7TableBody"/>
              <w:rPr>
                <w:b/>
                <w:i/>
              </w:rPr>
            </w:pPr>
          </w:p>
        </w:tc>
      </w:tr>
      <w:tr w:rsidR="004759A2" w:rsidRPr="00792323" w14:paraId="40502827" w14:textId="77777777" w:rsidTr="00B13AC0">
        <w:trPr>
          <w:jc w:val="center"/>
        </w:trPr>
        <w:tc>
          <w:tcPr>
            <w:tcW w:w="967" w:type="dxa"/>
            <w:shd w:val="clear" w:color="auto" w:fill="FFFFFF"/>
          </w:tcPr>
          <w:p w14:paraId="1C3BB919" w14:textId="77777777" w:rsidR="004759A2" w:rsidRPr="00792323" w:rsidRDefault="004759A2">
            <w:pPr>
              <w:pStyle w:val="HL7TableBody"/>
              <w:jc w:val="center"/>
            </w:pPr>
            <w:r w:rsidRPr="00792323">
              <w:t>ST</w:t>
            </w:r>
          </w:p>
        </w:tc>
        <w:tc>
          <w:tcPr>
            <w:tcW w:w="4180" w:type="dxa"/>
            <w:shd w:val="clear" w:color="auto" w:fill="FFFFFF"/>
          </w:tcPr>
          <w:p w14:paraId="3A38AC5B" w14:textId="77777777" w:rsidR="004759A2" w:rsidRPr="00792323" w:rsidRDefault="004759A2">
            <w:pPr>
              <w:pStyle w:val="HL7TableBody"/>
            </w:pPr>
            <w:r w:rsidRPr="00792323">
              <w:t>String data</w:t>
            </w:r>
          </w:p>
        </w:tc>
        <w:tc>
          <w:tcPr>
            <w:tcW w:w="3707" w:type="dxa"/>
            <w:shd w:val="clear" w:color="auto" w:fill="FFFFFF"/>
          </w:tcPr>
          <w:p w14:paraId="2B38E259" w14:textId="77777777" w:rsidR="004759A2" w:rsidRPr="00792323" w:rsidRDefault="004759A2">
            <w:pPr>
              <w:pStyle w:val="HL7TableBody"/>
              <w:rPr>
                <w:b/>
                <w:i/>
              </w:rPr>
            </w:pPr>
          </w:p>
        </w:tc>
      </w:tr>
      <w:tr w:rsidR="004759A2" w:rsidRPr="00792323" w14:paraId="29FA9F19" w14:textId="77777777" w:rsidTr="00B13AC0">
        <w:trPr>
          <w:jc w:val="center"/>
        </w:trPr>
        <w:tc>
          <w:tcPr>
            <w:tcW w:w="967" w:type="dxa"/>
            <w:shd w:val="clear" w:color="auto" w:fill="FFFFFF"/>
          </w:tcPr>
          <w:p w14:paraId="5E21465E" w14:textId="77777777" w:rsidR="004759A2" w:rsidRPr="00792323" w:rsidRDefault="004759A2">
            <w:pPr>
              <w:pStyle w:val="HL7TableBody"/>
              <w:jc w:val="center"/>
            </w:pPr>
            <w:r w:rsidRPr="00792323">
              <w:t>TM</w:t>
            </w:r>
          </w:p>
        </w:tc>
        <w:tc>
          <w:tcPr>
            <w:tcW w:w="4180" w:type="dxa"/>
            <w:shd w:val="clear" w:color="auto" w:fill="FFFFFF"/>
          </w:tcPr>
          <w:p w14:paraId="3D957B0F" w14:textId="77777777" w:rsidR="004759A2" w:rsidRPr="00792323" w:rsidRDefault="004759A2">
            <w:pPr>
              <w:pStyle w:val="HL7TableBody"/>
            </w:pPr>
            <w:r w:rsidRPr="00792323">
              <w:t>Time</w:t>
            </w:r>
          </w:p>
        </w:tc>
        <w:tc>
          <w:tcPr>
            <w:tcW w:w="3707" w:type="dxa"/>
            <w:shd w:val="clear" w:color="auto" w:fill="FFFFFF"/>
          </w:tcPr>
          <w:p w14:paraId="2A9ED268" w14:textId="77777777" w:rsidR="004759A2" w:rsidRPr="00792323" w:rsidRDefault="004759A2">
            <w:pPr>
              <w:pStyle w:val="HL7TableBody"/>
              <w:rPr>
                <w:b/>
                <w:i/>
              </w:rPr>
            </w:pPr>
          </w:p>
        </w:tc>
      </w:tr>
      <w:tr w:rsidR="004759A2" w:rsidRPr="00792323" w14:paraId="07AB01E3" w14:textId="77777777" w:rsidTr="00B13AC0">
        <w:trPr>
          <w:jc w:val="center"/>
        </w:trPr>
        <w:tc>
          <w:tcPr>
            <w:tcW w:w="967" w:type="dxa"/>
            <w:shd w:val="clear" w:color="auto" w:fill="FFFFFF"/>
          </w:tcPr>
          <w:p w14:paraId="0EB64838" w14:textId="77777777" w:rsidR="004759A2" w:rsidRPr="00792323" w:rsidRDefault="004759A2">
            <w:pPr>
              <w:pStyle w:val="HL7TableBody"/>
              <w:jc w:val="center"/>
            </w:pPr>
            <w:r w:rsidRPr="00792323">
              <w:t>TX</w:t>
            </w:r>
          </w:p>
        </w:tc>
        <w:tc>
          <w:tcPr>
            <w:tcW w:w="4180" w:type="dxa"/>
            <w:shd w:val="clear" w:color="auto" w:fill="FFFFFF"/>
          </w:tcPr>
          <w:p w14:paraId="01FD406C" w14:textId="77777777" w:rsidR="004759A2" w:rsidRPr="00792323" w:rsidRDefault="004759A2">
            <w:pPr>
              <w:pStyle w:val="HL7TableBody"/>
            </w:pPr>
            <w:r w:rsidRPr="00792323">
              <w:t>Text data</w:t>
            </w:r>
          </w:p>
        </w:tc>
        <w:tc>
          <w:tcPr>
            <w:tcW w:w="3707" w:type="dxa"/>
            <w:shd w:val="clear" w:color="auto" w:fill="FFFFFF"/>
          </w:tcPr>
          <w:p w14:paraId="6B9D2BED" w14:textId="77777777" w:rsidR="004759A2" w:rsidRPr="00792323" w:rsidRDefault="004759A2">
            <w:pPr>
              <w:pStyle w:val="HL7TableBody"/>
              <w:rPr>
                <w:b/>
                <w:i/>
              </w:rPr>
            </w:pPr>
          </w:p>
        </w:tc>
      </w:tr>
      <w:tr w:rsidR="004759A2" w:rsidRPr="00AF2426" w14:paraId="6EAD1350" w14:textId="77777777" w:rsidTr="00B13AC0">
        <w:trPr>
          <w:jc w:val="center"/>
        </w:trPr>
        <w:tc>
          <w:tcPr>
            <w:tcW w:w="967" w:type="dxa"/>
            <w:shd w:val="clear" w:color="auto" w:fill="FFFFFF"/>
          </w:tcPr>
          <w:p w14:paraId="46742354" w14:textId="77777777" w:rsidR="004759A2" w:rsidRPr="00792323" w:rsidRDefault="004759A2">
            <w:pPr>
              <w:pStyle w:val="HL7TableBody"/>
              <w:jc w:val="center"/>
            </w:pPr>
            <w:r w:rsidRPr="00792323">
              <w:t>UVC</w:t>
            </w:r>
          </w:p>
        </w:tc>
        <w:tc>
          <w:tcPr>
            <w:tcW w:w="4180" w:type="dxa"/>
            <w:shd w:val="clear" w:color="auto" w:fill="FFFFFF"/>
          </w:tcPr>
          <w:p w14:paraId="707C1A64" w14:textId="77777777" w:rsidR="004759A2" w:rsidRPr="00792323" w:rsidRDefault="004759A2">
            <w:pPr>
              <w:pStyle w:val="HL7TableBody"/>
            </w:pPr>
            <w:r w:rsidRPr="00792323">
              <w:t>UB value code and amount</w:t>
            </w:r>
          </w:p>
        </w:tc>
        <w:tc>
          <w:tcPr>
            <w:tcW w:w="3707" w:type="dxa"/>
            <w:shd w:val="clear" w:color="auto" w:fill="FFFFFF"/>
          </w:tcPr>
          <w:p w14:paraId="640D561A" w14:textId="77777777" w:rsidR="004759A2" w:rsidRPr="00792323" w:rsidRDefault="004759A2">
            <w:pPr>
              <w:pStyle w:val="HL7TableBody"/>
              <w:rPr>
                <w:b/>
                <w:i/>
              </w:rPr>
            </w:pPr>
          </w:p>
        </w:tc>
      </w:tr>
      <w:tr w:rsidR="004759A2" w:rsidRPr="00792323" w14:paraId="57CED851" w14:textId="77777777" w:rsidTr="00B13AC0">
        <w:trPr>
          <w:jc w:val="center"/>
        </w:trPr>
        <w:tc>
          <w:tcPr>
            <w:tcW w:w="967" w:type="dxa"/>
            <w:shd w:val="clear" w:color="auto" w:fill="FFFFFF"/>
          </w:tcPr>
          <w:p w14:paraId="00CAC52C" w14:textId="77777777" w:rsidR="004759A2" w:rsidRPr="00792323" w:rsidRDefault="004759A2">
            <w:pPr>
              <w:pStyle w:val="HL7TableBody"/>
              <w:jc w:val="center"/>
            </w:pPr>
            <w:r w:rsidRPr="00792323">
              <w:t>VH</w:t>
            </w:r>
          </w:p>
        </w:tc>
        <w:tc>
          <w:tcPr>
            <w:tcW w:w="4180" w:type="dxa"/>
            <w:shd w:val="clear" w:color="auto" w:fill="FFFFFF"/>
          </w:tcPr>
          <w:p w14:paraId="7DFAEC0B" w14:textId="77777777" w:rsidR="004759A2" w:rsidRPr="00792323" w:rsidRDefault="004759A2">
            <w:pPr>
              <w:pStyle w:val="HL7TableBody"/>
            </w:pPr>
            <w:r w:rsidRPr="00792323">
              <w:t>Visiting hours</w:t>
            </w:r>
          </w:p>
        </w:tc>
        <w:tc>
          <w:tcPr>
            <w:tcW w:w="3707" w:type="dxa"/>
            <w:shd w:val="clear" w:color="auto" w:fill="FFFFFF"/>
          </w:tcPr>
          <w:p w14:paraId="1E3E51A5" w14:textId="77777777" w:rsidR="004759A2" w:rsidRPr="00792323" w:rsidRDefault="004759A2">
            <w:pPr>
              <w:pStyle w:val="HL7TableBody"/>
            </w:pPr>
          </w:p>
        </w:tc>
      </w:tr>
      <w:tr w:rsidR="004759A2" w:rsidRPr="00792323" w14:paraId="5B5E1EB8" w14:textId="77777777" w:rsidTr="00B13AC0">
        <w:trPr>
          <w:jc w:val="center"/>
        </w:trPr>
        <w:tc>
          <w:tcPr>
            <w:tcW w:w="967" w:type="dxa"/>
            <w:shd w:val="clear" w:color="auto" w:fill="FFFFFF"/>
          </w:tcPr>
          <w:p w14:paraId="354D902A" w14:textId="77777777" w:rsidR="004759A2" w:rsidRPr="00792323" w:rsidRDefault="004759A2">
            <w:pPr>
              <w:pStyle w:val="HL7TableBody"/>
              <w:jc w:val="center"/>
            </w:pPr>
            <w:r w:rsidRPr="00792323">
              <w:t>VID</w:t>
            </w:r>
          </w:p>
        </w:tc>
        <w:tc>
          <w:tcPr>
            <w:tcW w:w="4180" w:type="dxa"/>
            <w:shd w:val="clear" w:color="auto" w:fill="FFFFFF"/>
          </w:tcPr>
          <w:p w14:paraId="7BA074F2" w14:textId="77777777" w:rsidR="004759A2" w:rsidRPr="00792323" w:rsidRDefault="004759A2">
            <w:pPr>
              <w:pStyle w:val="HL7TableBody"/>
            </w:pPr>
            <w:r w:rsidRPr="00792323">
              <w:t>Version identifier</w:t>
            </w:r>
          </w:p>
        </w:tc>
        <w:tc>
          <w:tcPr>
            <w:tcW w:w="3707" w:type="dxa"/>
            <w:shd w:val="clear" w:color="auto" w:fill="FFFFFF"/>
          </w:tcPr>
          <w:p w14:paraId="55B35203" w14:textId="77777777" w:rsidR="004759A2" w:rsidRPr="00792323" w:rsidRDefault="004759A2">
            <w:pPr>
              <w:pStyle w:val="HL7TableBody"/>
            </w:pPr>
          </w:p>
        </w:tc>
      </w:tr>
      <w:tr w:rsidR="004759A2" w:rsidRPr="00792323" w14:paraId="69764760" w14:textId="77777777" w:rsidTr="00B13AC0">
        <w:trPr>
          <w:jc w:val="center"/>
        </w:trPr>
        <w:tc>
          <w:tcPr>
            <w:tcW w:w="967" w:type="dxa"/>
            <w:shd w:val="clear" w:color="auto" w:fill="FFFFFF"/>
          </w:tcPr>
          <w:p w14:paraId="44CD6CAF" w14:textId="77777777" w:rsidR="004759A2" w:rsidRPr="00792323" w:rsidRDefault="004759A2">
            <w:pPr>
              <w:pStyle w:val="HL7TableBody"/>
              <w:jc w:val="center"/>
            </w:pPr>
            <w:r w:rsidRPr="00792323">
              <w:t>VR</w:t>
            </w:r>
          </w:p>
        </w:tc>
        <w:tc>
          <w:tcPr>
            <w:tcW w:w="4180" w:type="dxa"/>
            <w:shd w:val="clear" w:color="auto" w:fill="FFFFFF"/>
          </w:tcPr>
          <w:p w14:paraId="17CF485F" w14:textId="77777777" w:rsidR="004759A2" w:rsidRPr="00792323" w:rsidRDefault="004759A2">
            <w:pPr>
              <w:pStyle w:val="HL7TableBody"/>
            </w:pPr>
            <w:r w:rsidRPr="00792323">
              <w:t>Value range</w:t>
            </w:r>
          </w:p>
        </w:tc>
        <w:tc>
          <w:tcPr>
            <w:tcW w:w="3707" w:type="dxa"/>
            <w:shd w:val="clear" w:color="auto" w:fill="FFFFFF"/>
          </w:tcPr>
          <w:p w14:paraId="06183357" w14:textId="77777777" w:rsidR="004759A2" w:rsidRPr="00792323" w:rsidRDefault="004759A2">
            <w:pPr>
              <w:pStyle w:val="HL7TableBody"/>
            </w:pPr>
          </w:p>
        </w:tc>
      </w:tr>
      <w:tr w:rsidR="004759A2" w:rsidRPr="00792323" w14:paraId="780E3AF2" w14:textId="77777777" w:rsidTr="00B13AC0">
        <w:trPr>
          <w:jc w:val="center"/>
        </w:trPr>
        <w:tc>
          <w:tcPr>
            <w:tcW w:w="967" w:type="dxa"/>
            <w:shd w:val="clear" w:color="auto" w:fill="FFFFFF"/>
          </w:tcPr>
          <w:p w14:paraId="799D259B" w14:textId="77777777" w:rsidR="004759A2" w:rsidRPr="00792323" w:rsidRDefault="004759A2">
            <w:pPr>
              <w:pStyle w:val="HL7TableBody"/>
              <w:jc w:val="center"/>
            </w:pPr>
            <w:r w:rsidRPr="00792323">
              <w:t>WVI</w:t>
            </w:r>
          </w:p>
        </w:tc>
        <w:tc>
          <w:tcPr>
            <w:tcW w:w="4180" w:type="dxa"/>
            <w:shd w:val="clear" w:color="auto" w:fill="FFFFFF"/>
          </w:tcPr>
          <w:p w14:paraId="1CB8B58E" w14:textId="77777777" w:rsidR="004759A2" w:rsidRPr="00792323" w:rsidRDefault="004759A2">
            <w:pPr>
              <w:pStyle w:val="HL7TableBody"/>
            </w:pPr>
            <w:r w:rsidRPr="00792323">
              <w:t>Channel Identifier</w:t>
            </w:r>
          </w:p>
        </w:tc>
        <w:tc>
          <w:tcPr>
            <w:tcW w:w="3707" w:type="dxa"/>
            <w:shd w:val="clear" w:color="auto" w:fill="FFFFFF"/>
          </w:tcPr>
          <w:p w14:paraId="7519C101" w14:textId="77777777" w:rsidR="004759A2" w:rsidRPr="00792323" w:rsidRDefault="004759A2">
            <w:pPr>
              <w:pStyle w:val="HL7TableBody"/>
            </w:pPr>
          </w:p>
        </w:tc>
      </w:tr>
      <w:tr w:rsidR="004759A2" w:rsidRPr="00792323" w14:paraId="27CE7989" w14:textId="77777777" w:rsidTr="00B13AC0">
        <w:trPr>
          <w:jc w:val="center"/>
        </w:trPr>
        <w:tc>
          <w:tcPr>
            <w:tcW w:w="967" w:type="dxa"/>
            <w:shd w:val="clear" w:color="auto" w:fill="FFFFFF"/>
          </w:tcPr>
          <w:p w14:paraId="54F85238" w14:textId="77777777" w:rsidR="004759A2" w:rsidRPr="00792323" w:rsidRDefault="004759A2">
            <w:pPr>
              <w:pStyle w:val="HL7TableBody"/>
              <w:jc w:val="center"/>
            </w:pPr>
            <w:r w:rsidRPr="00792323">
              <w:t>WVS</w:t>
            </w:r>
          </w:p>
        </w:tc>
        <w:tc>
          <w:tcPr>
            <w:tcW w:w="4180" w:type="dxa"/>
            <w:shd w:val="clear" w:color="auto" w:fill="FFFFFF"/>
          </w:tcPr>
          <w:p w14:paraId="5577155F" w14:textId="77777777" w:rsidR="004759A2" w:rsidRPr="00792323" w:rsidRDefault="004759A2">
            <w:pPr>
              <w:pStyle w:val="HL7TableBody"/>
            </w:pPr>
            <w:r w:rsidRPr="00792323">
              <w:t>Waveform source</w:t>
            </w:r>
          </w:p>
        </w:tc>
        <w:tc>
          <w:tcPr>
            <w:tcW w:w="3707" w:type="dxa"/>
            <w:shd w:val="clear" w:color="auto" w:fill="FFFFFF"/>
          </w:tcPr>
          <w:p w14:paraId="547BADFC" w14:textId="77777777" w:rsidR="004759A2" w:rsidRPr="00792323" w:rsidRDefault="004759A2">
            <w:pPr>
              <w:pStyle w:val="HL7TableBody"/>
            </w:pPr>
          </w:p>
        </w:tc>
      </w:tr>
      <w:tr w:rsidR="004759A2" w:rsidRPr="00792323" w14:paraId="0DC82006" w14:textId="77777777" w:rsidTr="00B13AC0">
        <w:trPr>
          <w:jc w:val="center"/>
        </w:trPr>
        <w:tc>
          <w:tcPr>
            <w:tcW w:w="967" w:type="dxa"/>
            <w:shd w:val="clear" w:color="auto" w:fill="FFFFFF"/>
          </w:tcPr>
          <w:p w14:paraId="37194035" w14:textId="77777777" w:rsidR="004759A2" w:rsidRPr="00792323" w:rsidRDefault="004759A2">
            <w:pPr>
              <w:pStyle w:val="HL7TableBody"/>
              <w:jc w:val="center"/>
            </w:pPr>
            <w:r w:rsidRPr="00792323">
              <w:t>XAD</w:t>
            </w:r>
          </w:p>
        </w:tc>
        <w:tc>
          <w:tcPr>
            <w:tcW w:w="4180" w:type="dxa"/>
            <w:shd w:val="clear" w:color="auto" w:fill="FFFFFF"/>
          </w:tcPr>
          <w:p w14:paraId="5EC0F703" w14:textId="77777777" w:rsidR="004759A2" w:rsidRPr="00792323" w:rsidRDefault="004759A2">
            <w:pPr>
              <w:pStyle w:val="HL7TableBody"/>
            </w:pPr>
            <w:r w:rsidRPr="00792323">
              <w:t>Extended address</w:t>
            </w:r>
          </w:p>
        </w:tc>
        <w:tc>
          <w:tcPr>
            <w:tcW w:w="3707" w:type="dxa"/>
            <w:shd w:val="clear" w:color="auto" w:fill="FFFFFF"/>
          </w:tcPr>
          <w:p w14:paraId="2BD10C0D" w14:textId="77777777" w:rsidR="004759A2" w:rsidRPr="00792323" w:rsidRDefault="004759A2">
            <w:pPr>
              <w:pStyle w:val="HL7TableBody"/>
            </w:pPr>
          </w:p>
        </w:tc>
      </w:tr>
      <w:tr w:rsidR="004759A2" w:rsidRPr="00AF2426" w14:paraId="4F6F7432" w14:textId="77777777" w:rsidTr="00B13AC0">
        <w:trPr>
          <w:jc w:val="center"/>
        </w:trPr>
        <w:tc>
          <w:tcPr>
            <w:tcW w:w="967" w:type="dxa"/>
            <w:shd w:val="clear" w:color="auto" w:fill="FFFFFF"/>
          </w:tcPr>
          <w:p w14:paraId="51813CBA" w14:textId="77777777" w:rsidR="004759A2" w:rsidRPr="00792323" w:rsidRDefault="004759A2">
            <w:pPr>
              <w:pStyle w:val="HL7TableBody"/>
              <w:jc w:val="center"/>
            </w:pPr>
            <w:r w:rsidRPr="00792323">
              <w:t>XCN</w:t>
            </w:r>
          </w:p>
        </w:tc>
        <w:tc>
          <w:tcPr>
            <w:tcW w:w="4180" w:type="dxa"/>
            <w:shd w:val="clear" w:color="auto" w:fill="FFFFFF"/>
          </w:tcPr>
          <w:p w14:paraId="66038E66" w14:textId="77777777" w:rsidR="004759A2" w:rsidRPr="00792323" w:rsidRDefault="004759A2">
            <w:pPr>
              <w:pStyle w:val="HL7TableBody"/>
            </w:pPr>
            <w:r w:rsidRPr="00792323">
              <w:t>Extended composite ID number and name for persons</w:t>
            </w:r>
          </w:p>
        </w:tc>
        <w:tc>
          <w:tcPr>
            <w:tcW w:w="3707" w:type="dxa"/>
            <w:shd w:val="clear" w:color="auto" w:fill="FFFFFF"/>
          </w:tcPr>
          <w:p w14:paraId="317ACF4C" w14:textId="77777777" w:rsidR="004759A2" w:rsidRPr="00792323" w:rsidRDefault="004759A2">
            <w:pPr>
              <w:pStyle w:val="HL7TableBody"/>
            </w:pPr>
          </w:p>
        </w:tc>
      </w:tr>
      <w:tr w:rsidR="004759A2" w:rsidRPr="00AF2426" w14:paraId="2BD7890A" w14:textId="77777777" w:rsidTr="00B13AC0">
        <w:trPr>
          <w:jc w:val="center"/>
        </w:trPr>
        <w:tc>
          <w:tcPr>
            <w:tcW w:w="967" w:type="dxa"/>
            <w:shd w:val="clear" w:color="auto" w:fill="FFFFFF"/>
          </w:tcPr>
          <w:p w14:paraId="01C976FD" w14:textId="77777777" w:rsidR="004759A2" w:rsidRPr="00792323" w:rsidRDefault="004759A2">
            <w:pPr>
              <w:pStyle w:val="HL7TableBody"/>
              <w:jc w:val="center"/>
            </w:pPr>
            <w:r w:rsidRPr="00792323">
              <w:t>XON</w:t>
            </w:r>
          </w:p>
        </w:tc>
        <w:tc>
          <w:tcPr>
            <w:tcW w:w="4180" w:type="dxa"/>
            <w:shd w:val="clear" w:color="auto" w:fill="FFFFFF"/>
          </w:tcPr>
          <w:p w14:paraId="28E66CB4" w14:textId="77777777" w:rsidR="004759A2" w:rsidRPr="00792323" w:rsidRDefault="004759A2">
            <w:pPr>
              <w:pStyle w:val="HL7TableBody"/>
            </w:pPr>
            <w:r w:rsidRPr="00792323">
              <w:t>Extended composite name and ID number for organizations</w:t>
            </w:r>
          </w:p>
        </w:tc>
        <w:tc>
          <w:tcPr>
            <w:tcW w:w="3707" w:type="dxa"/>
            <w:shd w:val="clear" w:color="auto" w:fill="FFFFFF"/>
          </w:tcPr>
          <w:p w14:paraId="2AE4EFFD" w14:textId="77777777" w:rsidR="004759A2" w:rsidRPr="00792323" w:rsidRDefault="004759A2">
            <w:pPr>
              <w:pStyle w:val="HL7TableBody"/>
            </w:pPr>
          </w:p>
        </w:tc>
      </w:tr>
      <w:tr w:rsidR="004759A2" w:rsidRPr="00792323" w14:paraId="2403ACEC" w14:textId="77777777" w:rsidTr="00B13AC0">
        <w:trPr>
          <w:jc w:val="center"/>
        </w:trPr>
        <w:tc>
          <w:tcPr>
            <w:tcW w:w="967" w:type="dxa"/>
            <w:shd w:val="clear" w:color="auto" w:fill="FFFFFF"/>
          </w:tcPr>
          <w:p w14:paraId="06B10D18" w14:textId="77777777" w:rsidR="004759A2" w:rsidRPr="00792323" w:rsidRDefault="004759A2">
            <w:pPr>
              <w:pStyle w:val="HL7TableBody"/>
              <w:jc w:val="center"/>
            </w:pPr>
            <w:r w:rsidRPr="00792323">
              <w:t>XPN</w:t>
            </w:r>
          </w:p>
        </w:tc>
        <w:tc>
          <w:tcPr>
            <w:tcW w:w="4180" w:type="dxa"/>
            <w:shd w:val="clear" w:color="auto" w:fill="FFFFFF"/>
          </w:tcPr>
          <w:p w14:paraId="514FF7A2" w14:textId="77777777" w:rsidR="004759A2" w:rsidRPr="00792323" w:rsidRDefault="004759A2">
            <w:pPr>
              <w:pStyle w:val="HL7TableBody"/>
            </w:pPr>
            <w:r w:rsidRPr="00792323">
              <w:t>Extended person name</w:t>
            </w:r>
          </w:p>
        </w:tc>
        <w:tc>
          <w:tcPr>
            <w:tcW w:w="3707" w:type="dxa"/>
            <w:shd w:val="clear" w:color="auto" w:fill="FFFFFF"/>
          </w:tcPr>
          <w:p w14:paraId="03DBD83F" w14:textId="77777777" w:rsidR="004759A2" w:rsidRPr="00792323" w:rsidRDefault="004759A2">
            <w:pPr>
              <w:pStyle w:val="HL7TableBody"/>
            </w:pPr>
          </w:p>
        </w:tc>
      </w:tr>
      <w:tr w:rsidR="004759A2" w:rsidRPr="00792323" w14:paraId="262A4E40" w14:textId="77777777" w:rsidTr="00B13AC0">
        <w:trPr>
          <w:jc w:val="center"/>
        </w:trPr>
        <w:tc>
          <w:tcPr>
            <w:tcW w:w="967" w:type="dxa"/>
            <w:tcBorders>
              <w:bottom w:val="double" w:sz="4" w:space="0" w:color="auto"/>
            </w:tcBorders>
            <w:shd w:val="clear" w:color="auto" w:fill="FFFFFF"/>
          </w:tcPr>
          <w:p w14:paraId="3C0DB0E0" w14:textId="77777777" w:rsidR="004759A2" w:rsidRPr="00792323" w:rsidRDefault="004759A2">
            <w:pPr>
              <w:pStyle w:val="HL7TableBody"/>
              <w:jc w:val="center"/>
            </w:pPr>
            <w:r w:rsidRPr="00792323">
              <w:t>XTN</w:t>
            </w:r>
          </w:p>
        </w:tc>
        <w:tc>
          <w:tcPr>
            <w:tcW w:w="4180" w:type="dxa"/>
            <w:tcBorders>
              <w:bottom w:val="double" w:sz="4" w:space="0" w:color="auto"/>
            </w:tcBorders>
            <w:shd w:val="clear" w:color="auto" w:fill="FFFFFF"/>
          </w:tcPr>
          <w:p w14:paraId="744764BA" w14:textId="77777777" w:rsidR="004759A2" w:rsidRPr="00792323" w:rsidRDefault="004759A2">
            <w:pPr>
              <w:pStyle w:val="HL7TableBody"/>
            </w:pPr>
            <w:r w:rsidRPr="00792323">
              <w:t>Extended telecommunications number</w:t>
            </w:r>
          </w:p>
        </w:tc>
        <w:tc>
          <w:tcPr>
            <w:tcW w:w="3707" w:type="dxa"/>
            <w:tcBorders>
              <w:bottom w:val="double" w:sz="4" w:space="0" w:color="auto"/>
            </w:tcBorders>
            <w:shd w:val="clear" w:color="auto" w:fill="FFFFFF"/>
          </w:tcPr>
          <w:p w14:paraId="71F02E3A" w14:textId="77777777" w:rsidR="004759A2" w:rsidRPr="00792323" w:rsidRDefault="004759A2">
            <w:pPr>
              <w:pStyle w:val="HL7TableBody"/>
            </w:pPr>
          </w:p>
        </w:tc>
      </w:tr>
    </w:tbl>
    <w:p w14:paraId="4008A55F" w14:textId="77777777" w:rsidR="004759A2" w:rsidRPr="00792323" w:rsidRDefault="004759A2">
      <w:pPr>
        <w:rPr>
          <w:lang w:val="en-US" w:eastAsia="en-US"/>
        </w:rPr>
      </w:pPr>
    </w:p>
    <w:p w14:paraId="26BD093A" w14:textId="77777777" w:rsidR="004759A2" w:rsidRPr="00792323" w:rsidRDefault="004759A2" w:rsidP="00A62F22">
      <w:pPr>
        <w:pStyle w:val="Heading4"/>
      </w:pPr>
      <w:bookmarkStart w:id="457" w:name="_Toc423691138"/>
      <w:r w:rsidRPr="00792323">
        <w:t xml:space="preserve">0126 </w:t>
      </w:r>
      <w:r w:rsidR="006559F5">
        <w:t>–</w:t>
      </w:r>
      <w:r w:rsidRPr="00792323">
        <w:t xml:space="preserve"> Quantity Limited Request</w:t>
      </w:r>
      <w:bookmarkEnd w:id="457"/>
    </w:p>
    <w:p w14:paraId="3D17B62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CC60EBD" w14:textId="77777777">
        <w:trPr>
          <w:tblHeader/>
        </w:trPr>
        <w:tc>
          <w:tcPr>
            <w:tcW w:w="720" w:type="dxa"/>
            <w:tcBorders>
              <w:top w:val="double" w:sz="4" w:space="0" w:color="auto"/>
            </w:tcBorders>
            <w:shd w:val="pct10" w:color="auto" w:fill="FFFFFF"/>
          </w:tcPr>
          <w:p w14:paraId="51B31BC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F3E856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C918D6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6EA63F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90AA3F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84150D0" w14:textId="77777777" w:rsidR="004759A2" w:rsidRPr="00792323" w:rsidRDefault="004759A2">
            <w:pPr>
              <w:pStyle w:val="TableMetaHeader"/>
              <w:rPr>
                <w:noProof w:val="0"/>
              </w:rPr>
            </w:pPr>
            <w:r w:rsidRPr="00792323">
              <w:rPr>
                <w:noProof w:val="0"/>
              </w:rPr>
              <w:t>Status</w:t>
            </w:r>
          </w:p>
        </w:tc>
      </w:tr>
      <w:tr w:rsidR="004759A2" w:rsidRPr="00792323" w14:paraId="20DA7992" w14:textId="77777777">
        <w:tc>
          <w:tcPr>
            <w:tcW w:w="720" w:type="dxa"/>
            <w:tcBorders>
              <w:bottom w:val="double" w:sz="4" w:space="0" w:color="auto"/>
            </w:tcBorders>
            <w:shd w:val="clear" w:color="auto" w:fill="FFFFFF"/>
          </w:tcPr>
          <w:p w14:paraId="25300D9A" w14:textId="77777777" w:rsidR="004759A2" w:rsidRPr="00792323" w:rsidRDefault="004759A2">
            <w:pPr>
              <w:pStyle w:val="TableMetaBody"/>
              <w:rPr>
                <w:noProof w:val="0"/>
              </w:rPr>
            </w:pPr>
            <w:r w:rsidRPr="00792323">
              <w:rPr>
                <w:noProof w:val="0"/>
              </w:rPr>
              <w:t>0126</w:t>
            </w:r>
          </w:p>
        </w:tc>
        <w:tc>
          <w:tcPr>
            <w:tcW w:w="1152" w:type="dxa"/>
            <w:tcBorders>
              <w:bottom w:val="double" w:sz="4" w:space="0" w:color="auto"/>
            </w:tcBorders>
            <w:shd w:val="clear" w:color="auto" w:fill="FFFFFF"/>
          </w:tcPr>
          <w:p w14:paraId="3F86957A"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29213C9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B1D58F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FEA26B0" w14:textId="77777777" w:rsidR="004759A2" w:rsidRPr="00792323" w:rsidRDefault="004759A2">
            <w:pPr>
              <w:pStyle w:val="TableMetaBody"/>
              <w:rPr>
                <w:noProof w:val="0"/>
              </w:rPr>
            </w:pPr>
            <w:r w:rsidRPr="00792323">
              <w:rPr>
                <w:noProof w:val="0"/>
              </w:rPr>
              <w:t>RCP.2</w:t>
            </w:r>
          </w:p>
        </w:tc>
        <w:tc>
          <w:tcPr>
            <w:tcW w:w="1152" w:type="dxa"/>
            <w:tcBorders>
              <w:bottom w:val="double" w:sz="4" w:space="0" w:color="auto"/>
            </w:tcBorders>
            <w:shd w:val="clear" w:color="auto" w:fill="FFFFFF"/>
          </w:tcPr>
          <w:p w14:paraId="44DB01A2" w14:textId="77777777" w:rsidR="004759A2" w:rsidRPr="00792323" w:rsidRDefault="004759A2">
            <w:pPr>
              <w:pStyle w:val="TableMetaBody"/>
              <w:rPr>
                <w:noProof w:val="0"/>
              </w:rPr>
            </w:pPr>
            <w:r w:rsidRPr="00792323">
              <w:rPr>
                <w:noProof w:val="0"/>
              </w:rPr>
              <w:t>Active</w:t>
            </w:r>
          </w:p>
        </w:tc>
      </w:tr>
    </w:tbl>
    <w:p w14:paraId="7876A815" w14:textId="77777777" w:rsidR="004759A2" w:rsidRPr="00792323" w:rsidRDefault="004759A2">
      <w:pPr>
        <w:pStyle w:val="HL7TableCaption"/>
      </w:pPr>
      <w:r w:rsidRPr="00792323">
        <w:t xml:space="preserve">HL7 Table 0126 </w:t>
      </w:r>
      <w:r w:rsidR="006559F5">
        <w:t>–</w:t>
      </w:r>
      <w:r w:rsidRPr="00792323">
        <w:t xml:space="preserve"> Quantity Limited Request</w:t>
      </w:r>
      <w:r>
        <w:fldChar w:fldCharType="begin"/>
      </w:r>
      <w:r>
        <w:instrText xml:space="preserve">xe </w:instrText>
      </w:r>
      <w:r w:rsidR="006559F5">
        <w:instrText>“</w:instrText>
      </w:r>
      <w:r w:rsidRPr="00792323">
        <w:instrText xml:space="preserve">HL7 Table 0126 </w:instrText>
      </w:r>
      <w:r w:rsidR="006559F5">
        <w:instrText>–</w:instrText>
      </w:r>
      <w:r w:rsidRPr="00792323">
        <w:instrText xml:space="preserve"> Quantity limited </w:instrText>
      </w:r>
      <w:bookmarkStart w:id="458" w:name="_Toc382761156"/>
      <w:r w:rsidRPr="00792323">
        <w:instrText>request</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90"/>
        <w:gridCol w:w="1787"/>
        <w:gridCol w:w="1672"/>
        <w:gridCol w:w="3900"/>
      </w:tblGrid>
      <w:tr w:rsidR="004759A2" w:rsidRPr="00792323" w14:paraId="43A7E055" w14:textId="77777777" w:rsidTr="008114F7">
        <w:trPr>
          <w:tblHeader/>
          <w:jc w:val="center"/>
        </w:trPr>
        <w:tc>
          <w:tcPr>
            <w:tcW w:w="1190" w:type="dxa"/>
            <w:tcBorders>
              <w:top w:val="double" w:sz="4" w:space="0" w:color="auto"/>
            </w:tcBorders>
            <w:shd w:val="pct10" w:color="auto" w:fill="FFFFFF"/>
          </w:tcPr>
          <w:p w14:paraId="7B1B29DB" w14:textId="77777777" w:rsidR="004759A2" w:rsidRPr="00792323" w:rsidRDefault="004759A2">
            <w:pPr>
              <w:pStyle w:val="HL7TableHeader"/>
              <w:jc w:val="center"/>
            </w:pPr>
            <w:r w:rsidRPr="00792323">
              <w:t>Value</w:t>
            </w:r>
          </w:p>
        </w:tc>
        <w:tc>
          <w:tcPr>
            <w:tcW w:w="1787" w:type="dxa"/>
            <w:tcBorders>
              <w:top w:val="double" w:sz="4" w:space="0" w:color="auto"/>
            </w:tcBorders>
            <w:shd w:val="pct10" w:color="auto" w:fill="FFFFFF"/>
          </w:tcPr>
          <w:p w14:paraId="5C21BD0E" w14:textId="77777777" w:rsidR="004759A2" w:rsidRPr="00792323" w:rsidRDefault="004759A2">
            <w:pPr>
              <w:pStyle w:val="HL7TableHeader"/>
            </w:pPr>
            <w:r w:rsidRPr="00792323">
              <w:t>Description</w:t>
            </w:r>
          </w:p>
        </w:tc>
        <w:tc>
          <w:tcPr>
            <w:tcW w:w="1672" w:type="dxa"/>
            <w:tcBorders>
              <w:top w:val="double" w:sz="4" w:space="0" w:color="auto"/>
            </w:tcBorders>
            <w:shd w:val="pct10" w:color="auto" w:fill="FFFFFF"/>
          </w:tcPr>
          <w:p w14:paraId="155E9DBA" w14:textId="77777777" w:rsidR="004759A2" w:rsidRPr="00792323" w:rsidRDefault="004759A2">
            <w:pPr>
              <w:pStyle w:val="HL7TableHeader"/>
            </w:pPr>
            <w:r w:rsidRPr="00792323">
              <w:t>Mes</w:t>
            </w:r>
            <w:bookmarkEnd w:id="458"/>
            <w:r w:rsidRPr="00792323">
              <w:t>sage Usage</w:t>
            </w:r>
          </w:p>
        </w:tc>
        <w:tc>
          <w:tcPr>
            <w:tcW w:w="3900" w:type="dxa"/>
            <w:tcBorders>
              <w:top w:val="double" w:sz="4" w:space="0" w:color="auto"/>
            </w:tcBorders>
            <w:shd w:val="pct10" w:color="auto" w:fill="FFFFFF"/>
          </w:tcPr>
          <w:p w14:paraId="69D5A1AA" w14:textId="77777777" w:rsidR="004759A2" w:rsidRPr="00792323" w:rsidRDefault="004759A2">
            <w:pPr>
              <w:pStyle w:val="HL7TableHeader"/>
            </w:pPr>
            <w:r w:rsidRPr="00792323">
              <w:t>Comment</w:t>
            </w:r>
          </w:p>
        </w:tc>
      </w:tr>
      <w:tr w:rsidR="004759A2" w:rsidRPr="00AF2426" w14:paraId="41CF10BE" w14:textId="77777777" w:rsidTr="008114F7">
        <w:trPr>
          <w:jc w:val="center"/>
        </w:trPr>
        <w:tc>
          <w:tcPr>
            <w:tcW w:w="1190" w:type="dxa"/>
            <w:shd w:val="clear" w:color="auto" w:fill="FFFFFF"/>
          </w:tcPr>
          <w:p w14:paraId="1A55F419" w14:textId="77777777" w:rsidR="004759A2" w:rsidRPr="00792323" w:rsidRDefault="004759A2">
            <w:pPr>
              <w:pStyle w:val="HL7TableBody"/>
              <w:jc w:val="center"/>
            </w:pPr>
            <w:r w:rsidRPr="00792323">
              <w:t>CH</w:t>
            </w:r>
          </w:p>
        </w:tc>
        <w:tc>
          <w:tcPr>
            <w:tcW w:w="1787" w:type="dxa"/>
            <w:shd w:val="clear" w:color="auto" w:fill="FFFFFF"/>
          </w:tcPr>
          <w:p w14:paraId="6E82270A" w14:textId="77777777" w:rsidR="004759A2" w:rsidRPr="00792323" w:rsidRDefault="004759A2">
            <w:pPr>
              <w:pStyle w:val="HL7TableBody"/>
            </w:pPr>
            <w:r w:rsidRPr="00792323">
              <w:t>Characters</w:t>
            </w:r>
          </w:p>
        </w:tc>
        <w:tc>
          <w:tcPr>
            <w:tcW w:w="1672" w:type="dxa"/>
            <w:shd w:val="clear" w:color="auto" w:fill="FFFFFF"/>
          </w:tcPr>
          <w:p w14:paraId="1220A12C" w14:textId="77777777" w:rsidR="004759A2" w:rsidRPr="00792323" w:rsidRDefault="004759A2">
            <w:pPr>
              <w:pStyle w:val="HL7TableBody"/>
            </w:pPr>
            <w:r w:rsidRPr="00792323">
              <w:t>RSP/RTB/RDY</w:t>
            </w:r>
          </w:p>
        </w:tc>
        <w:tc>
          <w:tcPr>
            <w:tcW w:w="3900" w:type="dxa"/>
            <w:shd w:val="clear" w:color="auto" w:fill="FFFFFF"/>
          </w:tcPr>
          <w:p w14:paraId="08D3D640" w14:textId="77777777" w:rsidR="004759A2" w:rsidRPr="00792323" w:rsidRDefault="004759A2">
            <w:pPr>
              <w:pStyle w:val="HL7TableBody"/>
            </w:pPr>
            <w:r w:rsidRPr="00792323">
              <w:t>Used where size of input buffer has limitations</w:t>
            </w:r>
          </w:p>
        </w:tc>
      </w:tr>
      <w:tr w:rsidR="004759A2" w:rsidRPr="00792323" w14:paraId="3F999831" w14:textId="77777777" w:rsidTr="008114F7">
        <w:trPr>
          <w:jc w:val="center"/>
        </w:trPr>
        <w:tc>
          <w:tcPr>
            <w:tcW w:w="1190" w:type="dxa"/>
            <w:shd w:val="clear" w:color="auto" w:fill="FFFFFF"/>
          </w:tcPr>
          <w:p w14:paraId="3FC22B68" w14:textId="77777777" w:rsidR="004759A2" w:rsidRPr="00792323" w:rsidRDefault="004759A2">
            <w:pPr>
              <w:pStyle w:val="HL7TableBody"/>
              <w:jc w:val="center"/>
            </w:pPr>
            <w:r w:rsidRPr="00792323">
              <w:t>LI</w:t>
            </w:r>
          </w:p>
        </w:tc>
        <w:tc>
          <w:tcPr>
            <w:tcW w:w="1787" w:type="dxa"/>
            <w:shd w:val="clear" w:color="auto" w:fill="FFFFFF"/>
          </w:tcPr>
          <w:p w14:paraId="1707FB37" w14:textId="77777777" w:rsidR="004759A2" w:rsidRPr="00792323" w:rsidRDefault="004759A2">
            <w:pPr>
              <w:pStyle w:val="HL7TableBody"/>
            </w:pPr>
            <w:r w:rsidRPr="00792323">
              <w:t xml:space="preserve">Lines </w:t>
            </w:r>
          </w:p>
        </w:tc>
        <w:tc>
          <w:tcPr>
            <w:tcW w:w="1672" w:type="dxa"/>
            <w:shd w:val="clear" w:color="auto" w:fill="FFFFFF"/>
          </w:tcPr>
          <w:p w14:paraId="283D3CEE" w14:textId="77777777" w:rsidR="004759A2" w:rsidRPr="00792323" w:rsidRDefault="004759A2">
            <w:pPr>
              <w:pStyle w:val="HL7TableBody"/>
            </w:pPr>
            <w:r w:rsidRPr="00792323">
              <w:t>RTB/RDY</w:t>
            </w:r>
          </w:p>
        </w:tc>
        <w:tc>
          <w:tcPr>
            <w:tcW w:w="3900" w:type="dxa"/>
            <w:shd w:val="clear" w:color="auto" w:fill="FFFFFF"/>
          </w:tcPr>
          <w:p w14:paraId="50574908" w14:textId="77777777" w:rsidR="004759A2" w:rsidRPr="00792323" w:rsidRDefault="004759A2">
            <w:pPr>
              <w:pStyle w:val="HL7TableBody"/>
            </w:pPr>
          </w:p>
        </w:tc>
      </w:tr>
      <w:tr w:rsidR="004759A2" w:rsidRPr="00792323" w14:paraId="6A2F1914" w14:textId="77777777" w:rsidTr="008114F7">
        <w:trPr>
          <w:jc w:val="center"/>
        </w:trPr>
        <w:tc>
          <w:tcPr>
            <w:tcW w:w="1190" w:type="dxa"/>
            <w:shd w:val="clear" w:color="auto" w:fill="FFFFFF"/>
          </w:tcPr>
          <w:p w14:paraId="027052F1" w14:textId="77777777" w:rsidR="004759A2" w:rsidRPr="00792323" w:rsidRDefault="004759A2">
            <w:pPr>
              <w:pStyle w:val="HL7TableBody"/>
              <w:jc w:val="center"/>
            </w:pPr>
            <w:r w:rsidRPr="00792323">
              <w:t>PG</w:t>
            </w:r>
          </w:p>
        </w:tc>
        <w:tc>
          <w:tcPr>
            <w:tcW w:w="1787" w:type="dxa"/>
            <w:shd w:val="clear" w:color="auto" w:fill="FFFFFF"/>
          </w:tcPr>
          <w:p w14:paraId="2A2A9170" w14:textId="77777777" w:rsidR="004759A2" w:rsidRPr="00792323" w:rsidRDefault="004759A2">
            <w:pPr>
              <w:pStyle w:val="HL7TableBody"/>
            </w:pPr>
            <w:r w:rsidRPr="00792323">
              <w:t>Pages</w:t>
            </w:r>
          </w:p>
        </w:tc>
        <w:tc>
          <w:tcPr>
            <w:tcW w:w="1672" w:type="dxa"/>
            <w:shd w:val="clear" w:color="auto" w:fill="FFFFFF"/>
          </w:tcPr>
          <w:p w14:paraId="3E1A3DC5" w14:textId="77777777" w:rsidR="004759A2" w:rsidRPr="00792323" w:rsidRDefault="004759A2">
            <w:pPr>
              <w:pStyle w:val="HL7TableBody"/>
            </w:pPr>
            <w:r w:rsidRPr="00792323">
              <w:t>RDY</w:t>
            </w:r>
          </w:p>
        </w:tc>
        <w:tc>
          <w:tcPr>
            <w:tcW w:w="3900" w:type="dxa"/>
            <w:shd w:val="clear" w:color="auto" w:fill="FFFFFF"/>
          </w:tcPr>
          <w:p w14:paraId="0FC0955F" w14:textId="77777777" w:rsidR="004759A2" w:rsidRPr="00792323" w:rsidRDefault="004759A2">
            <w:pPr>
              <w:pStyle w:val="HL7TableBody"/>
            </w:pPr>
          </w:p>
        </w:tc>
      </w:tr>
      <w:tr w:rsidR="004759A2" w:rsidRPr="00792323" w14:paraId="0F82B533" w14:textId="77777777" w:rsidTr="008114F7">
        <w:trPr>
          <w:jc w:val="center"/>
        </w:trPr>
        <w:tc>
          <w:tcPr>
            <w:tcW w:w="1190" w:type="dxa"/>
            <w:shd w:val="clear" w:color="auto" w:fill="FFFFFF"/>
          </w:tcPr>
          <w:p w14:paraId="2BE1FD9E" w14:textId="77777777" w:rsidR="004759A2" w:rsidRPr="00792323" w:rsidRDefault="004759A2">
            <w:pPr>
              <w:pStyle w:val="HL7TableBody"/>
              <w:jc w:val="center"/>
            </w:pPr>
            <w:r w:rsidRPr="00792323">
              <w:t>RD</w:t>
            </w:r>
          </w:p>
        </w:tc>
        <w:tc>
          <w:tcPr>
            <w:tcW w:w="1787" w:type="dxa"/>
            <w:shd w:val="clear" w:color="auto" w:fill="FFFFFF"/>
          </w:tcPr>
          <w:p w14:paraId="17CB58B6" w14:textId="77777777" w:rsidR="004759A2" w:rsidRPr="00792323" w:rsidRDefault="004759A2">
            <w:pPr>
              <w:pStyle w:val="HL7TableBody"/>
            </w:pPr>
            <w:r w:rsidRPr="00792323">
              <w:t>Records</w:t>
            </w:r>
          </w:p>
        </w:tc>
        <w:tc>
          <w:tcPr>
            <w:tcW w:w="1672" w:type="dxa"/>
            <w:shd w:val="clear" w:color="auto" w:fill="FFFFFF"/>
          </w:tcPr>
          <w:p w14:paraId="6F170E70" w14:textId="77777777" w:rsidR="004759A2" w:rsidRPr="00792323" w:rsidRDefault="004759A2">
            <w:pPr>
              <w:pStyle w:val="HL7TableBody"/>
            </w:pPr>
            <w:r w:rsidRPr="00792323">
              <w:t>RSP/RTB/RD</w:t>
            </w:r>
            <w:bookmarkStart w:id="459" w:name="HL70126"/>
            <w:r w:rsidRPr="00792323">
              <w:t>Y</w:t>
            </w:r>
            <w:bookmarkEnd w:id="459"/>
          </w:p>
        </w:tc>
        <w:tc>
          <w:tcPr>
            <w:tcW w:w="3900" w:type="dxa"/>
            <w:shd w:val="clear" w:color="auto" w:fill="FFFFFF"/>
          </w:tcPr>
          <w:p w14:paraId="6291D419" w14:textId="77777777" w:rsidR="004759A2" w:rsidRPr="00792323" w:rsidRDefault="004759A2">
            <w:pPr>
              <w:pStyle w:val="HL7TableBody"/>
            </w:pPr>
            <w:r w:rsidRPr="00792323">
              <w:t>In RSP record = hit</w:t>
            </w:r>
          </w:p>
        </w:tc>
      </w:tr>
      <w:tr w:rsidR="004759A2" w:rsidRPr="00792323" w14:paraId="5A59392D" w14:textId="77777777" w:rsidTr="008114F7">
        <w:trPr>
          <w:jc w:val="center"/>
        </w:trPr>
        <w:tc>
          <w:tcPr>
            <w:tcW w:w="1190" w:type="dxa"/>
            <w:tcBorders>
              <w:bottom w:val="double" w:sz="4" w:space="0" w:color="auto"/>
            </w:tcBorders>
            <w:shd w:val="clear" w:color="auto" w:fill="FFFFFF"/>
          </w:tcPr>
          <w:p w14:paraId="246E3182" w14:textId="77777777" w:rsidR="004759A2" w:rsidRPr="00792323" w:rsidRDefault="004759A2">
            <w:pPr>
              <w:pStyle w:val="HL7TableBody"/>
              <w:jc w:val="center"/>
            </w:pPr>
            <w:r w:rsidRPr="00792323">
              <w:t>ZO</w:t>
            </w:r>
          </w:p>
        </w:tc>
        <w:tc>
          <w:tcPr>
            <w:tcW w:w="1787" w:type="dxa"/>
            <w:tcBorders>
              <w:bottom w:val="double" w:sz="4" w:space="0" w:color="auto"/>
            </w:tcBorders>
            <w:shd w:val="clear" w:color="auto" w:fill="FFFFFF"/>
          </w:tcPr>
          <w:p w14:paraId="326E02BF" w14:textId="77777777" w:rsidR="004759A2" w:rsidRPr="00792323" w:rsidRDefault="004759A2">
            <w:pPr>
              <w:pStyle w:val="HL7TableBody"/>
            </w:pPr>
            <w:r w:rsidRPr="00792323">
              <w:t>Locally defined</w:t>
            </w:r>
          </w:p>
        </w:tc>
        <w:tc>
          <w:tcPr>
            <w:tcW w:w="1672" w:type="dxa"/>
            <w:tcBorders>
              <w:bottom w:val="double" w:sz="4" w:space="0" w:color="auto"/>
            </w:tcBorders>
            <w:shd w:val="clear" w:color="auto" w:fill="FFFFFF"/>
          </w:tcPr>
          <w:p w14:paraId="416C2DE8" w14:textId="77777777" w:rsidR="004759A2" w:rsidRPr="00792323" w:rsidRDefault="004759A2">
            <w:pPr>
              <w:pStyle w:val="HL7TableBody"/>
            </w:pPr>
          </w:p>
        </w:tc>
        <w:tc>
          <w:tcPr>
            <w:tcW w:w="3900" w:type="dxa"/>
            <w:tcBorders>
              <w:bottom w:val="double" w:sz="4" w:space="0" w:color="auto"/>
            </w:tcBorders>
            <w:shd w:val="clear" w:color="auto" w:fill="FFFFFF"/>
          </w:tcPr>
          <w:p w14:paraId="6E29F2EC" w14:textId="77777777" w:rsidR="004759A2" w:rsidRPr="00792323" w:rsidRDefault="004759A2">
            <w:pPr>
              <w:pStyle w:val="HL7TableBody"/>
            </w:pPr>
          </w:p>
        </w:tc>
      </w:tr>
    </w:tbl>
    <w:p w14:paraId="2BF34D7D" w14:textId="77777777" w:rsidR="004759A2" w:rsidRPr="00792323" w:rsidRDefault="004759A2">
      <w:pPr>
        <w:rPr>
          <w:lang w:val="en-US" w:eastAsia="en-US"/>
        </w:rPr>
      </w:pPr>
    </w:p>
    <w:p w14:paraId="2FF07B98" w14:textId="77777777" w:rsidR="004759A2" w:rsidRPr="00792323" w:rsidRDefault="004759A2" w:rsidP="00A62F22">
      <w:pPr>
        <w:pStyle w:val="Heading4"/>
      </w:pPr>
      <w:bookmarkStart w:id="460" w:name="_Toc423691139"/>
      <w:r w:rsidRPr="00792323">
        <w:t>0127- Allergen Type</w:t>
      </w:r>
      <w:bookmarkEnd w:id="460"/>
    </w:p>
    <w:p w14:paraId="37C23F20" w14:textId="77777777" w:rsidR="004759A2" w:rsidRPr="00792323" w:rsidRDefault="004759A2" w:rsidP="0051592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1B40F43" w14:textId="77777777">
        <w:trPr>
          <w:tblHeader/>
        </w:trPr>
        <w:tc>
          <w:tcPr>
            <w:tcW w:w="720" w:type="dxa"/>
            <w:tcBorders>
              <w:top w:val="double" w:sz="4" w:space="0" w:color="auto"/>
            </w:tcBorders>
            <w:shd w:val="pct10" w:color="auto" w:fill="FFFFFF"/>
          </w:tcPr>
          <w:p w14:paraId="31FC7E5A"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3E88005D"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282B612"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B8F928C"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DF60609"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2527DE1" w14:textId="77777777" w:rsidR="004759A2" w:rsidRPr="00792323" w:rsidRDefault="004759A2" w:rsidP="00515928">
            <w:pPr>
              <w:pStyle w:val="TableMetaHeader"/>
              <w:rPr>
                <w:noProof w:val="0"/>
              </w:rPr>
            </w:pPr>
            <w:r w:rsidRPr="00792323">
              <w:rPr>
                <w:noProof w:val="0"/>
              </w:rPr>
              <w:t>Status</w:t>
            </w:r>
          </w:p>
        </w:tc>
      </w:tr>
      <w:tr w:rsidR="004759A2" w:rsidRPr="00792323" w14:paraId="42EDD653" w14:textId="77777777">
        <w:tc>
          <w:tcPr>
            <w:tcW w:w="720" w:type="dxa"/>
            <w:tcBorders>
              <w:bottom w:val="double" w:sz="4" w:space="0" w:color="auto"/>
            </w:tcBorders>
            <w:shd w:val="clear" w:color="auto" w:fill="FFFFFF"/>
          </w:tcPr>
          <w:p w14:paraId="43BA2DBE" w14:textId="77777777" w:rsidR="004759A2" w:rsidRPr="00792323" w:rsidRDefault="004759A2" w:rsidP="00515928">
            <w:pPr>
              <w:pStyle w:val="TableMetaBody"/>
              <w:rPr>
                <w:noProof w:val="0"/>
              </w:rPr>
            </w:pPr>
            <w:r w:rsidRPr="00792323">
              <w:rPr>
                <w:noProof w:val="0"/>
              </w:rPr>
              <w:t>0127</w:t>
            </w:r>
          </w:p>
        </w:tc>
        <w:tc>
          <w:tcPr>
            <w:tcW w:w="1152" w:type="dxa"/>
            <w:tcBorders>
              <w:bottom w:val="double" w:sz="4" w:space="0" w:color="auto"/>
            </w:tcBorders>
            <w:shd w:val="clear" w:color="auto" w:fill="FFFFFF"/>
          </w:tcPr>
          <w:p w14:paraId="5879B8E6"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50B73874"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1FFD9F5F"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5FD7C232" w14:textId="77777777" w:rsidR="004759A2" w:rsidRPr="00792323" w:rsidRDefault="004759A2" w:rsidP="00515928">
            <w:pPr>
              <w:pStyle w:val="TableMetaBody"/>
              <w:rPr>
                <w:noProof w:val="0"/>
              </w:rPr>
            </w:pPr>
            <w:r w:rsidRPr="00792323">
              <w:rPr>
                <w:noProof w:val="0"/>
              </w:rPr>
              <w:t>AL1-2</w:t>
            </w:r>
          </w:p>
        </w:tc>
        <w:tc>
          <w:tcPr>
            <w:tcW w:w="1152" w:type="dxa"/>
            <w:tcBorders>
              <w:bottom w:val="double" w:sz="4" w:space="0" w:color="auto"/>
            </w:tcBorders>
            <w:shd w:val="clear" w:color="auto" w:fill="FFFFFF"/>
          </w:tcPr>
          <w:p w14:paraId="7341EB53" w14:textId="77777777" w:rsidR="004759A2" w:rsidRPr="00792323" w:rsidRDefault="004759A2" w:rsidP="00515928">
            <w:pPr>
              <w:pStyle w:val="TableMetaBody"/>
              <w:rPr>
                <w:noProof w:val="0"/>
              </w:rPr>
            </w:pPr>
            <w:r w:rsidRPr="00792323">
              <w:rPr>
                <w:noProof w:val="0"/>
              </w:rPr>
              <w:t>Active</w:t>
            </w:r>
          </w:p>
        </w:tc>
      </w:tr>
    </w:tbl>
    <w:p w14:paraId="3943FBB4" w14:textId="77777777" w:rsidR="004759A2" w:rsidRPr="00AF2426" w:rsidRDefault="004759A2" w:rsidP="00515928">
      <w:pPr>
        <w:pStyle w:val="UserTableCaption"/>
        <w:rPr>
          <w:noProof/>
          <w:lang w:val="nb-NO"/>
        </w:rPr>
      </w:pPr>
      <w:r w:rsidRPr="00AF2426">
        <w:rPr>
          <w:rFonts w:ascii="TmsRmn 10pt" w:hAnsi="TmsRmn 10pt"/>
          <w:noProof/>
          <w:lang w:val="nb-NO"/>
        </w:rPr>
        <w:lastRenderedPageBreak/>
        <w:t>User-defined</w:t>
      </w:r>
      <w:r w:rsidRPr="00AF2426">
        <w:rPr>
          <w:noProof/>
          <w:lang w:val="nb-NO"/>
        </w:rPr>
        <w:t xml:space="preserve"> Table 0127 </w:t>
      </w:r>
      <w:r w:rsidR="006559F5" w:rsidRPr="00AF2426">
        <w:rPr>
          <w:noProof/>
          <w:lang w:val="nb-NO"/>
        </w:rPr>
        <w:t>–</w:t>
      </w:r>
      <w:r w:rsidRPr="00AF2426">
        <w:rPr>
          <w:noProof/>
          <w:lang w:val="nb-NO"/>
        </w:rPr>
        <w:t xml:space="preserve"> Allergen Type</w:t>
      </w:r>
      <w:r w:rsidRPr="00792323">
        <w:rPr>
          <w:noProof/>
        </w:rPr>
        <w:fldChar w:fldCharType="begin"/>
      </w:r>
      <w:r w:rsidRPr="00AF2426">
        <w:rPr>
          <w:noProof/>
          <w:lang w:val="nb-NO"/>
        </w:rPr>
        <w:instrText xml:space="preserve">xe </w:instrText>
      </w:r>
      <w:r w:rsidR="006559F5" w:rsidRPr="00AF2426">
        <w:rPr>
          <w:noProof/>
          <w:lang w:val="nb-NO"/>
        </w:rPr>
        <w:instrText>“</w:instrText>
      </w:r>
      <w:r w:rsidRPr="00AF2426">
        <w:rPr>
          <w:noProof/>
          <w:lang w:val="nb-NO"/>
        </w:rPr>
        <w:instrText>User-defined Table 0127 Allergen Type</w:instrText>
      </w:r>
      <w:r w:rsidR="006559F5" w:rsidRPr="00AF2426">
        <w:rPr>
          <w:noProof/>
          <w:lang w:val="nb-NO"/>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615"/>
        <w:gridCol w:w="3630"/>
        <w:gridCol w:w="2160"/>
      </w:tblGrid>
      <w:tr w:rsidR="004759A2" w:rsidRPr="00792323" w14:paraId="4FCC1CEF" w14:textId="77777777">
        <w:trPr>
          <w:tblHeader/>
          <w:jc w:val="center"/>
        </w:trPr>
        <w:tc>
          <w:tcPr>
            <w:tcW w:w="1615" w:type="dxa"/>
            <w:tcBorders>
              <w:top w:val="single" w:sz="12" w:space="0" w:color="auto"/>
              <w:bottom w:val="single" w:sz="6" w:space="0" w:color="auto"/>
            </w:tcBorders>
            <w:shd w:val="pct10" w:color="auto" w:fill="FFFFFF"/>
          </w:tcPr>
          <w:p w14:paraId="001C0229" w14:textId="77777777" w:rsidR="004759A2" w:rsidRPr="00792323" w:rsidRDefault="004759A2" w:rsidP="00515928">
            <w:pPr>
              <w:pStyle w:val="UserTableHeader"/>
              <w:jc w:val="center"/>
              <w:rPr>
                <w:noProof/>
              </w:rPr>
            </w:pPr>
            <w:r w:rsidRPr="00792323">
              <w:rPr>
                <w:noProof/>
              </w:rPr>
              <w:t>Value</w:t>
            </w:r>
          </w:p>
        </w:tc>
        <w:tc>
          <w:tcPr>
            <w:tcW w:w="3630" w:type="dxa"/>
            <w:tcBorders>
              <w:top w:val="single" w:sz="12" w:space="0" w:color="auto"/>
              <w:bottom w:val="single" w:sz="6" w:space="0" w:color="auto"/>
            </w:tcBorders>
            <w:shd w:val="pct10" w:color="auto" w:fill="FFFFFF"/>
          </w:tcPr>
          <w:p w14:paraId="4D8B833C" w14:textId="77777777" w:rsidR="004759A2" w:rsidRPr="00792323" w:rsidRDefault="004759A2" w:rsidP="00515928">
            <w:pPr>
              <w:pStyle w:val="UserTableHeader"/>
              <w:rPr>
                <w:noProof/>
              </w:rPr>
            </w:pPr>
            <w:r w:rsidRPr="00792323">
              <w:rPr>
                <w:noProof/>
              </w:rPr>
              <w:t>Des</w:t>
            </w:r>
            <w:bookmarkStart w:id="461" w:name="HL70127"/>
            <w:bookmarkStart w:id="462" w:name="_Toc382761157"/>
            <w:bookmarkEnd w:id="461"/>
            <w:r w:rsidRPr="00792323">
              <w:rPr>
                <w:noProof/>
              </w:rPr>
              <w:t>cription</w:t>
            </w:r>
          </w:p>
        </w:tc>
        <w:tc>
          <w:tcPr>
            <w:tcW w:w="2160" w:type="dxa"/>
            <w:tcBorders>
              <w:top w:val="single" w:sz="12" w:space="0" w:color="auto"/>
              <w:bottom w:val="single" w:sz="6" w:space="0" w:color="auto"/>
            </w:tcBorders>
            <w:shd w:val="pct10" w:color="auto" w:fill="FFFFFF"/>
          </w:tcPr>
          <w:p w14:paraId="7C36724E" w14:textId="77777777" w:rsidR="004759A2" w:rsidRPr="00792323" w:rsidRDefault="004759A2" w:rsidP="00515928">
            <w:pPr>
              <w:pStyle w:val="UserTableHeader"/>
              <w:rPr>
                <w:noProof/>
              </w:rPr>
            </w:pPr>
            <w:r w:rsidRPr="00792323">
              <w:rPr>
                <w:noProof/>
              </w:rPr>
              <w:t>Comment</w:t>
            </w:r>
          </w:p>
        </w:tc>
      </w:tr>
      <w:tr w:rsidR="004759A2" w:rsidRPr="00792323" w14:paraId="424ABB73" w14:textId="77777777">
        <w:trPr>
          <w:jc w:val="center"/>
        </w:trPr>
        <w:tc>
          <w:tcPr>
            <w:tcW w:w="1615" w:type="dxa"/>
            <w:tcBorders>
              <w:top w:val="single" w:sz="6" w:space="0" w:color="auto"/>
            </w:tcBorders>
            <w:shd w:val="clear" w:color="auto" w:fill="FFFFFF"/>
          </w:tcPr>
          <w:p w14:paraId="647EEDBD" w14:textId="77777777" w:rsidR="004759A2" w:rsidRPr="00792323" w:rsidRDefault="004759A2" w:rsidP="00515928">
            <w:pPr>
              <w:pStyle w:val="UserTableBody"/>
              <w:jc w:val="center"/>
              <w:rPr>
                <w:noProof/>
              </w:rPr>
            </w:pPr>
            <w:r w:rsidRPr="00792323">
              <w:rPr>
                <w:noProof/>
              </w:rPr>
              <w:t>D</w:t>
            </w:r>
            <w:bookmarkEnd w:id="462"/>
            <w:r w:rsidRPr="00792323">
              <w:rPr>
                <w:noProof/>
              </w:rPr>
              <w:t>A</w:t>
            </w:r>
          </w:p>
        </w:tc>
        <w:tc>
          <w:tcPr>
            <w:tcW w:w="3630" w:type="dxa"/>
            <w:tcBorders>
              <w:top w:val="single" w:sz="6" w:space="0" w:color="auto"/>
            </w:tcBorders>
            <w:shd w:val="clear" w:color="auto" w:fill="FFFFFF"/>
          </w:tcPr>
          <w:p w14:paraId="74736198" w14:textId="77777777" w:rsidR="004759A2" w:rsidRPr="00792323" w:rsidRDefault="004759A2" w:rsidP="00515928">
            <w:pPr>
              <w:pStyle w:val="UserTableBody"/>
              <w:rPr>
                <w:noProof/>
              </w:rPr>
            </w:pPr>
            <w:r w:rsidRPr="00792323">
              <w:rPr>
                <w:noProof/>
              </w:rPr>
              <w:t>Drug allergy</w:t>
            </w:r>
          </w:p>
        </w:tc>
        <w:tc>
          <w:tcPr>
            <w:tcW w:w="2160" w:type="dxa"/>
            <w:tcBorders>
              <w:top w:val="single" w:sz="6" w:space="0" w:color="auto"/>
            </w:tcBorders>
            <w:shd w:val="clear" w:color="auto" w:fill="FFFFFF"/>
          </w:tcPr>
          <w:p w14:paraId="097400AE" w14:textId="77777777" w:rsidR="004759A2" w:rsidRPr="00792323" w:rsidRDefault="004759A2" w:rsidP="00515928">
            <w:pPr>
              <w:pStyle w:val="UserTableBody"/>
              <w:rPr>
                <w:noProof/>
              </w:rPr>
            </w:pPr>
          </w:p>
        </w:tc>
      </w:tr>
      <w:tr w:rsidR="004759A2" w:rsidRPr="00792323" w14:paraId="2113230A" w14:textId="77777777">
        <w:trPr>
          <w:jc w:val="center"/>
        </w:trPr>
        <w:tc>
          <w:tcPr>
            <w:tcW w:w="1615" w:type="dxa"/>
            <w:shd w:val="clear" w:color="auto" w:fill="FFFFFF"/>
          </w:tcPr>
          <w:p w14:paraId="4805F302" w14:textId="77777777" w:rsidR="004759A2" w:rsidRPr="00792323" w:rsidRDefault="004759A2" w:rsidP="00515928">
            <w:pPr>
              <w:pStyle w:val="UserTableBody"/>
              <w:jc w:val="center"/>
              <w:rPr>
                <w:noProof/>
              </w:rPr>
            </w:pPr>
            <w:r w:rsidRPr="00792323">
              <w:rPr>
                <w:noProof/>
              </w:rPr>
              <w:t>FA</w:t>
            </w:r>
          </w:p>
        </w:tc>
        <w:tc>
          <w:tcPr>
            <w:tcW w:w="3630" w:type="dxa"/>
            <w:shd w:val="clear" w:color="auto" w:fill="FFFFFF"/>
          </w:tcPr>
          <w:p w14:paraId="27487177" w14:textId="77777777" w:rsidR="004759A2" w:rsidRPr="00792323" w:rsidRDefault="004759A2" w:rsidP="00515928">
            <w:pPr>
              <w:pStyle w:val="UserTableBody"/>
              <w:rPr>
                <w:noProof/>
              </w:rPr>
            </w:pPr>
            <w:r w:rsidRPr="00792323">
              <w:rPr>
                <w:noProof/>
              </w:rPr>
              <w:t>Food allergy</w:t>
            </w:r>
          </w:p>
        </w:tc>
        <w:tc>
          <w:tcPr>
            <w:tcW w:w="2160" w:type="dxa"/>
            <w:shd w:val="clear" w:color="auto" w:fill="FFFFFF"/>
          </w:tcPr>
          <w:p w14:paraId="21359EA0" w14:textId="77777777" w:rsidR="004759A2" w:rsidRPr="00792323" w:rsidRDefault="004759A2" w:rsidP="00515928">
            <w:pPr>
              <w:pStyle w:val="UserTableBody"/>
              <w:rPr>
                <w:noProof/>
              </w:rPr>
            </w:pPr>
          </w:p>
        </w:tc>
      </w:tr>
      <w:tr w:rsidR="004759A2" w:rsidRPr="00792323" w14:paraId="537A734F" w14:textId="77777777">
        <w:trPr>
          <w:jc w:val="center"/>
        </w:trPr>
        <w:tc>
          <w:tcPr>
            <w:tcW w:w="1615" w:type="dxa"/>
            <w:shd w:val="clear" w:color="auto" w:fill="FFFFFF"/>
          </w:tcPr>
          <w:p w14:paraId="7633F1F9" w14:textId="77777777" w:rsidR="004759A2" w:rsidRPr="00792323" w:rsidRDefault="004759A2" w:rsidP="00515928">
            <w:pPr>
              <w:pStyle w:val="UserTableBody"/>
              <w:jc w:val="center"/>
              <w:rPr>
                <w:noProof/>
              </w:rPr>
            </w:pPr>
            <w:r w:rsidRPr="00792323">
              <w:rPr>
                <w:noProof/>
              </w:rPr>
              <w:t>MA</w:t>
            </w:r>
          </w:p>
        </w:tc>
        <w:tc>
          <w:tcPr>
            <w:tcW w:w="3630" w:type="dxa"/>
            <w:shd w:val="clear" w:color="auto" w:fill="FFFFFF"/>
          </w:tcPr>
          <w:p w14:paraId="41D6D844" w14:textId="77777777" w:rsidR="004759A2" w:rsidRPr="00792323" w:rsidRDefault="004759A2" w:rsidP="00515928">
            <w:pPr>
              <w:pStyle w:val="UserTableBody"/>
              <w:rPr>
                <w:noProof/>
              </w:rPr>
            </w:pPr>
            <w:r w:rsidRPr="00792323">
              <w:rPr>
                <w:noProof/>
              </w:rPr>
              <w:t>Miscellaneous allergy</w:t>
            </w:r>
          </w:p>
        </w:tc>
        <w:tc>
          <w:tcPr>
            <w:tcW w:w="2160" w:type="dxa"/>
            <w:shd w:val="clear" w:color="auto" w:fill="FFFFFF"/>
          </w:tcPr>
          <w:p w14:paraId="6A337773" w14:textId="77777777" w:rsidR="004759A2" w:rsidRPr="00792323" w:rsidRDefault="004759A2" w:rsidP="00515928">
            <w:pPr>
              <w:pStyle w:val="UserTableBody"/>
              <w:rPr>
                <w:noProof/>
              </w:rPr>
            </w:pPr>
          </w:p>
        </w:tc>
      </w:tr>
      <w:tr w:rsidR="004759A2" w:rsidRPr="00792323" w14:paraId="2D453589" w14:textId="77777777">
        <w:trPr>
          <w:jc w:val="center"/>
        </w:trPr>
        <w:tc>
          <w:tcPr>
            <w:tcW w:w="1615" w:type="dxa"/>
            <w:shd w:val="clear" w:color="auto" w:fill="FFFFFF"/>
          </w:tcPr>
          <w:p w14:paraId="1BA67332" w14:textId="77777777" w:rsidR="004759A2" w:rsidRPr="00792323" w:rsidRDefault="004759A2" w:rsidP="00515928">
            <w:pPr>
              <w:pStyle w:val="UserTableBody"/>
              <w:jc w:val="center"/>
              <w:rPr>
                <w:noProof/>
              </w:rPr>
            </w:pPr>
            <w:r w:rsidRPr="00792323">
              <w:rPr>
                <w:noProof/>
              </w:rPr>
              <w:t>MC</w:t>
            </w:r>
          </w:p>
        </w:tc>
        <w:tc>
          <w:tcPr>
            <w:tcW w:w="3630" w:type="dxa"/>
            <w:shd w:val="clear" w:color="auto" w:fill="FFFFFF"/>
          </w:tcPr>
          <w:p w14:paraId="5B9E024E" w14:textId="77777777" w:rsidR="004759A2" w:rsidRPr="00792323" w:rsidRDefault="004759A2" w:rsidP="00515928">
            <w:pPr>
              <w:pStyle w:val="UserTableBody"/>
              <w:rPr>
                <w:noProof/>
              </w:rPr>
            </w:pPr>
            <w:r w:rsidRPr="00792323">
              <w:rPr>
                <w:noProof/>
              </w:rPr>
              <w:t>Miscellaneous contraindication</w:t>
            </w:r>
          </w:p>
        </w:tc>
        <w:tc>
          <w:tcPr>
            <w:tcW w:w="2160" w:type="dxa"/>
            <w:shd w:val="clear" w:color="auto" w:fill="FFFFFF"/>
          </w:tcPr>
          <w:p w14:paraId="57CB4C91" w14:textId="77777777" w:rsidR="004759A2" w:rsidRPr="00792323" w:rsidRDefault="004759A2" w:rsidP="00515928">
            <w:pPr>
              <w:pStyle w:val="UserTableBody"/>
              <w:rPr>
                <w:noProof/>
              </w:rPr>
            </w:pPr>
          </w:p>
        </w:tc>
      </w:tr>
      <w:tr w:rsidR="004759A2" w:rsidRPr="00792323" w14:paraId="5AEE642F" w14:textId="77777777">
        <w:trPr>
          <w:jc w:val="center"/>
        </w:trPr>
        <w:tc>
          <w:tcPr>
            <w:tcW w:w="1615" w:type="dxa"/>
            <w:shd w:val="clear" w:color="auto" w:fill="FFFFFF"/>
          </w:tcPr>
          <w:p w14:paraId="5323A0F6" w14:textId="77777777" w:rsidR="004759A2" w:rsidRPr="00792323" w:rsidRDefault="004759A2" w:rsidP="00515928">
            <w:pPr>
              <w:pStyle w:val="UserTableBody"/>
              <w:jc w:val="center"/>
              <w:rPr>
                <w:noProof/>
              </w:rPr>
            </w:pPr>
            <w:r w:rsidRPr="00792323">
              <w:rPr>
                <w:noProof/>
              </w:rPr>
              <w:t>EA</w:t>
            </w:r>
          </w:p>
        </w:tc>
        <w:tc>
          <w:tcPr>
            <w:tcW w:w="3630" w:type="dxa"/>
            <w:shd w:val="clear" w:color="auto" w:fill="FFFFFF"/>
          </w:tcPr>
          <w:p w14:paraId="18E2CF31" w14:textId="77777777" w:rsidR="004759A2" w:rsidRPr="00792323" w:rsidRDefault="004759A2" w:rsidP="00515928">
            <w:pPr>
              <w:pStyle w:val="UserTableBody"/>
              <w:rPr>
                <w:noProof/>
              </w:rPr>
            </w:pPr>
            <w:r w:rsidRPr="00792323">
              <w:rPr>
                <w:noProof/>
              </w:rPr>
              <w:t>Environmental Allergy</w:t>
            </w:r>
          </w:p>
        </w:tc>
        <w:tc>
          <w:tcPr>
            <w:tcW w:w="2160" w:type="dxa"/>
            <w:shd w:val="clear" w:color="auto" w:fill="FFFFFF"/>
          </w:tcPr>
          <w:p w14:paraId="50334BC3" w14:textId="77777777" w:rsidR="004759A2" w:rsidRPr="00792323" w:rsidRDefault="004759A2" w:rsidP="00515928">
            <w:pPr>
              <w:pStyle w:val="UserTableBody"/>
              <w:rPr>
                <w:noProof/>
              </w:rPr>
            </w:pPr>
          </w:p>
        </w:tc>
      </w:tr>
      <w:tr w:rsidR="004759A2" w:rsidRPr="00792323" w14:paraId="01B1CBE6" w14:textId="77777777">
        <w:trPr>
          <w:jc w:val="center"/>
        </w:trPr>
        <w:tc>
          <w:tcPr>
            <w:tcW w:w="1615" w:type="dxa"/>
            <w:shd w:val="clear" w:color="auto" w:fill="FFFFFF"/>
          </w:tcPr>
          <w:p w14:paraId="068651F1" w14:textId="77777777" w:rsidR="004759A2" w:rsidRPr="00792323" w:rsidRDefault="004759A2" w:rsidP="00515928">
            <w:pPr>
              <w:pStyle w:val="UserTableBody"/>
              <w:jc w:val="center"/>
              <w:rPr>
                <w:noProof/>
              </w:rPr>
            </w:pPr>
            <w:r w:rsidRPr="00792323">
              <w:rPr>
                <w:noProof/>
              </w:rPr>
              <w:t>AA</w:t>
            </w:r>
          </w:p>
        </w:tc>
        <w:tc>
          <w:tcPr>
            <w:tcW w:w="3630" w:type="dxa"/>
            <w:shd w:val="clear" w:color="auto" w:fill="FFFFFF"/>
          </w:tcPr>
          <w:p w14:paraId="6A024F7C" w14:textId="77777777" w:rsidR="004759A2" w:rsidRPr="00792323" w:rsidRDefault="004759A2" w:rsidP="00515928">
            <w:pPr>
              <w:pStyle w:val="UserTableBody"/>
              <w:rPr>
                <w:noProof/>
              </w:rPr>
            </w:pPr>
            <w:r w:rsidRPr="00792323">
              <w:rPr>
                <w:noProof/>
              </w:rPr>
              <w:t>Animal Allergy</w:t>
            </w:r>
          </w:p>
        </w:tc>
        <w:tc>
          <w:tcPr>
            <w:tcW w:w="2160" w:type="dxa"/>
            <w:shd w:val="clear" w:color="auto" w:fill="FFFFFF"/>
          </w:tcPr>
          <w:p w14:paraId="75B02614" w14:textId="77777777" w:rsidR="004759A2" w:rsidRPr="00792323" w:rsidRDefault="004759A2" w:rsidP="00515928">
            <w:pPr>
              <w:pStyle w:val="UserTableBody"/>
              <w:rPr>
                <w:noProof/>
              </w:rPr>
            </w:pPr>
          </w:p>
        </w:tc>
      </w:tr>
      <w:tr w:rsidR="004759A2" w:rsidRPr="00792323" w14:paraId="3601C39F" w14:textId="77777777">
        <w:trPr>
          <w:jc w:val="center"/>
        </w:trPr>
        <w:tc>
          <w:tcPr>
            <w:tcW w:w="1615" w:type="dxa"/>
            <w:shd w:val="clear" w:color="auto" w:fill="FFFFFF"/>
          </w:tcPr>
          <w:p w14:paraId="1CE7E922" w14:textId="77777777" w:rsidR="004759A2" w:rsidRPr="00792323" w:rsidRDefault="004759A2" w:rsidP="00515928">
            <w:pPr>
              <w:pStyle w:val="UserTableBody"/>
              <w:jc w:val="center"/>
              <w:rPr>
                <w:noProof/>
              </w:rPr>
            </w:pPr>
            <w:r w:rsidRPr="00792323">
              <w:rPr>
                <w:noProof/>
              </w:rPr>
              <w:t>PA</w:t>
            </w:r>
          </w:p>
        </w:tc>
        <w:tc>
          <w:tcPr>
            <w:tcW w:w="3630" w:type="dxa"/>
            <w:shd w:val="clear" w:color="auto" w:fill="FFFFFF"/>
          </w:tcPr>
          <w:p w14:paraId="07E78823" w14:textId="77777777" w:rsidR="004759A2" w:rsidRPr="00792323" w:rsidRDefault="004759A2" w:rsidP="00515928">
            <w:pPr>
              <w:pStyle w:val="UserTableBody"/>
              <w:rPr>
                <w:noProof/>
              </w:rPr>
            </w:pPr>
            <w:r w:rsidRPr="00792323">
              <w:rPr>
                <w:noProof/>
              </w:rPr>
              <w:t>Plant Allergy</w:t>
            </w:r>
          </w:p>
        </w:tc>
        <w:tc>
          <w:tcPr>
            <w:tcW w:w="2160" w:type="dxa"/>
            <w:shd w:val="clear" w:color="auto" w:fill="FFFFFF"/>
          </w:tcPr>
          <w:p w14:paraId="585E5578" w14:textId="77777777" w:rsidR="004759A2" w:rsidRPr="00792323" w:rsidRDefault="004759A2" w:rsidP="00515928">
            <w:pPr>
              <w:pStyle w:val="UserTableBody"/>
              <w:rPr>
                <w:noProof/>
              </w:rPr>
            </w:pPr>
          </w:p>
        </w:tc>
      </w:tr>
      <w:tr w:rsidR="004759A2" w:rsidRPr="00792323" w14:paraId="6417D922" w14:textId="77777777">
        <w:trPr>
          <w:jc w:val="center"/>
        </w:trPr>
        <w:tc>
          <w:tcPr>
            <w:tcW w:w="1615" w:type="dxa"/>
            <w:tcBorders>
              <w:bottom w:val="single" w:sz="12" w:space="0" w:color="auto"/>
            </w:tcBorders>
            <w:shd w:val="clear" w:color="auto" w:fill="FFFFFF"/>
          </w:tcPr>
          <w:p w14:paraId="7CBA7B3B" w14:textId="77777777" w:rsidR="004759A2" w:rsidRPr="00792323" w:rsidRDefault="004759A2" w:rsidP="00515928">
            <w:pPr>
              <w:pStyle w:val="UserTableBody"/>
              <w:jc w:val="center"/>
              <w:rPr>
                <w:noProof/>
              </w:rPr>
            </w:pPr>
            <w:r w:rsidRPr="00792323">
              <w:rPr>
                <w:noProof/>
              </w:rPr>
              <w:t>LA</w:t>
            </w:r>
          </w:p>
        </w:tc>
        <w:tc>
          <w:tcPr>
            <w:tcW w:w="3630" w:type="dxa"/>
            <w:tcBorders>
              <w:bottom w:val="single" w:sz="12" w:space="0" w:color="auto"/>
            </w:tcBorders>
            <w:shd w:val="clear" w:color="auto" w:fill="FFFFFF"/>
          </w:tcPr>
          <w:p w14:paraId="191689C9" w14:textId="77777777" w:rsidR="004759A2" w:rsidRPr="00792323" w:rsidRDefault="004759A2" w:rsidP="00515928">
            <w:pPr>
              <w:pStyle w:val="UserTableBody"/>
              <w:rPr>
                <w:noProof/>
              </w:rPr>
            </w:pPr>
            <w:r w:rsidRPr="00792323">
              <w:rPr>
                <w:noProof/>
              </w:rPr>
              <w:t>Pollen Allergy</w:t>
            </w:r>
          </w:p>
        </w:tc>
        <w:tc>
          <w:tcPr>
            <w:tcW w:w="2160" w:type="dxa"/>
            <w:tcBorders>
              <w:bottom w:val="single" w:sz="12" w:space="0" w:color="auto"/>
            </w:tcBorders>
            <w:shd w:val="clear" w:color="auto" w:fill="FFFFFF"/>
          </w:tcPr>
          <w:p w14:paraId="10B0A788" w14:textId="77777777" w:rsidR="004759A2" w:rsidRPr="00792323" w:rsidRDefault="004759A2" w:rsidP="00515928">
            <w:pPr>
              <w:pStyle w:val="UserTableBody"/>
              <w:rPr>
                <w:noProof/>
              </w:rPr>
            </w:pPr>
          </w:p>
        </w:tc>
      </w:tr>
    </w:tbl>
    <w:p w14:paraId="01F1C732"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33737479" w14:textId="77777777" w:rsidR="004759A2" w:rsidRPr="00792323" w:rsidRDefault="004759A2" w:rsidP="00A95AF1">
      <w:pPr>
        <w:rPr>
          <w:lang w:val="en-US"/>
        </w:rPr>
      </w:pPr>
    </w:p>
    <w:p w14:paraId="6F481F59" w14:textId="77777777" w:rsidR="004759A2" w:rsidRPr="00792323" w:rsidRDefault="004759A2" w:rsidP="00A62F22">
      <w:pPr>
        <w:pStyle w:val="Heading4"/>
      </w:pPr>
      <w:bookmarkStart w:id="463" w:name="_Toc423691140"/>
      <w:r w:rsidRPr="00792323">
        <w:t>0128 – Allergy Severity</w:t>
      </w:r>
      <w:bookmarkEnd w:id="463"/>
    </w:p>
    <w:p w14:paraId="3CE77E90" w14:textId="77777777" w:rsidR="004759A2" w:rsidRPr="00792323" w:rsidRDefault="004759A2" w:rsidP="0051592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3DAA07B" w14:textId="77777777">
        <w:trPr>
          <w:tblHeader/>
        </w:trPr>
        <w:tc>
          <w:tcPr>
            <w:tcW w:w="720" w:type="dxa"/>
            <w:tcBorders>
              <w:top w:val="double" w:sz="4" w:space="0" w:color="auto"/>
            </w:tcBorders>
            <w:shd w:val="pct10" w:color="auto" w:fill="FFFFFF"/>
          </w:tcPr>
          <w:p w14:paraId="17EF1D14"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4B3B35AC"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986E42C"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6EC39EA"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F7675E3"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E9561ED" w14:textId="77777777" w:rsidR="004759A2" w:rsidRPr="00792323" w:rsidRDefault="004759A2" w:rsidP="00515928">
            <w:pPr>
              <w:pStyle w:val="TableMetaHeader"/>
              <w:rPr>
                <w:noProof w:val="0"/>
              </w:rPr>
            </w:pPr>
            <w:r w:rsidRPr="00792323">
              <w:rPr>
                <w:noProof w:val="0"/>
              </w:rPr>
              <w:t>Status</w:t>
            </w:r>
          </w:p>
        </w:tc>
      </w:tr>
      <w:tr w:rsidR="004759A2" w:rsidRPr="00792323" w14:paraId="2EB1F277" w14:textId="77777777">
        <w:tc>
          <w:tcPr>
            <w:tcW w:w="720" w:type="dxa"/>
            <w:tcBorders>
              <w:bottom w:val="double" w:sz="4" w:space="0" w:color="auto"/>
            </w:tcBorders>
            <w:shd w:val="clear" w:color="auto" w:fill="FFFFFF"/>
          </w:tcPr>
          <w:p w14:paraId="254B715E" w14:textId="77777777" w:rsidR="004759A2" w:rsidRPr="00792323" w:rsidRDefault="004759A2" w:rsidP="00515928">
            <w:pPr>
              <w:pStyle w:val="TableMetaBody"/>
              <w:rPr>
                <w:noProof w:val="0"/>
              </w:rPr>
            </w:pPr>
            <w:r w:rsidRPr="00792323">
              <w:rPr>
                <w:noProof w:val="0"/>
              </w:rPr>
              <w:t>0128</w:t>
            </w:r>
          </w:p>
        </w:tc>
        <w:tc>
          <w:tcPr>
            <w:tcW w:w="1152" w:type="dxa"/>
            <w:tcBorders>
              <w:bottom w:val="double" w:sz="4" w:space="0" w:color="auto"/>
            </w:tcBorders>
            <w:shd w:val="clear" w:color="auto" w:fill="FFFFFF"/>
          </w:tcPr>
          <w:p w14:paraId="5A48DF2A"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38A63B0E"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5C345808"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5F2223D7" w14:textId="77777777" w:rsidR="004759A2" w:rsidRPr="00792323" w:rsidRDefault="004759A2" w:rsidP="00515928">
            <w:pPr>
              <w:pStyle w:val="TableMetaBody"/>
              <w:rPr>
                <w:noProof w:val="0"/>
              </w:rPr>
            </w:pPr>
            <w:r w:rsidRPr="00792323">
              <w:rPr>
                <w:noProof w:val="0"/>
              </w:rPr>
              <w:t>AL1-4</w:t>
            </w:r>
          </w:p>
        </w:tc>
        <w:tc>
          <w:tcPr>
            <w:tcW w:w="1152" w:type="dxa"/>
            <w:tcBorders>
              <w:bottom w:val="double" w:sz="4" w:space="0" w:color="auto"/>
            </w:tcBorders>
            <w:shd w:val="clear" w:color="auto" w:fill="FFFFFF"/>
          </w:tcPr>
          <w:p w14:paraId="3BC5CF64" w14:textId="77777777" w:rsidR="004759A2" w:rsidRPr="00792323" w:rsidRDefault="004759A2" w:rsidP="00515928">
            <w:pPr>
              <w:pStyle w:val="TableMetaBody"/>
              <w:rPr>
                <w:noProof w:val="0"/>
              </w:rPr>
            </w:pPr>
            <w:r w:rsidRPr="00792323">
              <w:rPr>
                <w:noProof w:val="0"/>
              </w:rPr>
              <w:t>Active</w:t>
            </w:r>
          </w:p>
        </w:tc>
      </w:tr>
    </w:tbl>
    <w:p w14:paraId="7BAF8F7A" w14:textId="77777777" w:rsidR="004759A2" w:rsidRPr="00792323" w:rsidRDefault="004759A2" w:rsidP="00515928">
      <w:pPr>
        <w:pStyle w:val="UserTableCaption"/>
        <w:rPr>
          <w:noProof/>
        </w:rPr>
      </w:pPr>
      <w:r w:rsidRPr="00792323">
        <w:rPr>
          <w:rFonts w:ascii="TmsRmn 10pt" w:hAnsi="TmsRmn 10pt"/>
          <w:noProof/>
        </w:rPr>
        <w:t>User-d</w:t>
      </w:r>
      <w:bookmarkStart w:id="464" w:name="HL70128"/>
      <w:r w:rsidRPr="00792323">
        <w:rPr>
          <w:rFonts w:ascii="TmsRmn 10pt" w:hAnsi="TmsRmn 10pt"/>
          <w:noProof/>
        </w:rPr>
        <w:t>efined</w:t>
      </w:r>
      <w:r w:rsidRPr="00792323">
        <w:rPr>
          <w:noProof/>
        </w:rPr>
        <w:t xml:space="preserve"> Table 0128 </w:t>
      </w:r>
      <w:r w:rsidR="006559F5">
        <w:rPr>
          <w:noProof/>
        </w:rPr>
        <w:t>–</w:t>
      </w:r>
      <w:r w:rsidRPr="00792323">
        <w:rPr>
          <w:noProof/>
        </w:rPr>
        <w:t xml:space="preserve"> Allergy Severity</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0128 </w:instrText>
      </w:r>
      <w:r w:rsidR="006559F5">
        <w:rPr>
          <w:noProof/>
        </w:rPr>
        <w:instrText>–</w:instrText>
      </w:r>
      <w:r w:rsidRPr="00792323">
        <w:rPr>
          <w:noProof/>
        </w:rPr>
        <w:instrText xml:space="preserve"> Allergy severity</w:instrText>
      </w:r>
      <w:bookmarkStart w:id="465" w:name="_Toc382761158"/>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06"/>
        <w:gridCol w:w="1360"/>
        <w:gridCol w:w="1360"/>
      </w:tblGrid>
      <w:tr w:rsidR="004759A2" w:rsidRPr="00792323" w14:paraId="28A7A8F2" w14:textId="77777777">
        <w:trPr>
          <w:tblHeader/>
          <w:jc w:val="center"/>
        </w:trPr>
        <w:tc>
          <w:tcPr>
            <w:tcW w:w="906" w:type="dxa"/>
            <w:tcBorders>
              <w:top w:val="single" w:sz="12" w:space="0" w:color="auto"/>
              <w:bottom w:val="single" w:sz="6" w:space="0" w:color="auto"/>
            </w:tcBorders>
            <w:shd w:val="pct10" w:color="auto" w:fill="FFFFFF"/>
          </w:tcPr>
          <w:p w14:paraId="192029C4" w14:textId="77777777" w:rsidR="004759A2" w:rsidRPr="00792323" w:rsidRDefault="004759A2" w:rsidP="00515928">
            <w:pPr>
              <w:pStyle w:val="UserTableHeader"/>
              <w:jc w:val="center"/>
              <w:rPr>
                <w:noProof/>
              </w:rPr>
            </w:pPr>
            <w:r w:rsidRPr="00792323">
              <w:rPr>
                <w:noProof/>
              </w:rPr>
              <w:t>Value</w:t>
            </w:r>
          </w:p>
        </w:tc>
        <w:tc>
          <w:tcPr>
            <w:tcW w:w="1360" w:type="dxa"/>
            <w:tcBorders>
              <w:top w:val="single" w:sz="12" w:space="0" w:color="auto"/>
              <w:bottom w:val="single" w:sz="6" w:space="0" w:color="auto"/>
            </w:tcBorders>
            <w:shd w:val="pct10" w:color="auto" w:fill="FFFFFF"/>
          </w:tcPr>
          <w:p w14:paraId="01EF1428" w14:textId="77777777" w:rsidR="004759A2" w:rsidRPr="00792323" w:rsidRDefault="004759A2" w:rsidP="00515928">
            <w:pPr>
              <w:pStyle w:val="UserTableHeader"/>
              <w:rPr>
                <w:noProof/>
              </w:rPr>
            </w:pPr>
            <w:r w:rsidRPr="00792323">
              <w:rPr>
                <w:noProof/>
              </w:rPr>
              <w:t>Description</w:t>
            </w:r>
          </w:p>
        </w:tc>
        <w:tc>
          <w:tcPr>
            <w:tcW w:w="1360" w:type="dxa"/>
            <w:tcBorders>
              <w:top w:val="single" w:sz="12" w:space="0" w:color="auto"/>
              <w:bottom w:val="single" w:sz="6" w:space="0" w:color="auto"/>
            </w:tcBorders>
            <w:shd w:val="pct10" w:color="auto" w:fill="FFFFFF"/>
          </w:tcPr>
          <w:p w14:paraId="4BE4EEBD" w14:textId="77777777" w:rsidR="004759A2" w:rsidRPr="00792323" w:rsidRDefault="004759A2" w:rsidP="00515928">
            <w:pPr>
              <w:pStyle w:val="UserTableHeader"/>
              <w:rPr>
                <w:noProof/>
              </w:rPr>
            </w:pPr>
            <w:r w:rsidRPr="00792323">
              <w:rPr>
                <w:noProof/>
              </w:rPr>
              <w:t>Co</w:t>
            </w:r>
            <w:bookmarkEnd w:id="465"/>
            <w:r w:rsidRPr="00792323">
              <w:rPr>
                <w:noProof/>
              </w:rPr>
              <w:t>mment</w:t>
            </w:r>
          </w:p>
        </w:tc>
      </w:tr>
      <w:tr w:rsidR="004759A2" w:rsidRPr="00792323" w14:paraId="021E012F" w14:textId="77777777">
        <w:trPr>
          <w:jc w:val="center"/>
        </w:trPr>
        <w:tc>
          <w:tcPr>
            <w:tcW w:w="906" w:type="dxa"/>
            <w:tcBorders>
              <w:top w:val="single" w:sz="6" w:space="0" w:color="auto"/>
            </w:tcBorders>
            <w:shd w:val="clear" w:color="auto" w:fill="FFFFFF"/>
          </w:tcPr>
          <w:p w14:paraId="4309260E" w14:textId="77777777" w:rsidR="004759A2" w:rsidRPr="00792323" w:rsidRDefault="004759A2" w:rsidP="00515928">
            <w:pPr>
              <w:pStyle w:val="UserTableBody"/>
              <w:jc w:val="center"/>
              <w:rPr>
                <w:noProof/>
              </w:rPr>
            </w:pPr>
            <w:r w:rsidRPr="00792323">
              <w:rPr>
                <w:noProof/>
              </w:rPr>
              <w:t>SV</w:t>
            </w:r>
          </w:p>
        </w:tc>
        <w:tc>
          <w:tcPr>
            <w:tcW w:w="1360" w:type="dxa"/>
            <w:tcBorders>
              <w:top w:val="single" w:sz="6" w:space="0" w:color="auto"/>
            </w:tcBorders>
            <w:shd w:val="clear" w:color="auto" w:fill="FFFFFF"/>
          </w:tcPr>
          <w:p w14:paraId="5105AE44" w14:textId="77777777" w:rsidR="004759A2" w:rsidRPr="00792323" w:rsidRDefault="004759A2" w:rsidP="00515928">
            <w:pPr>
              <w:pStyle w:val="UserTableBody"/>
              <w:rPr>
                <w:noProof/>
              </w:rPr>
            </w:pPr>
            <w:r w:rsidRPr="00792323">
              <w:rPr>
                <w:noProof/>
              </w:rPr>
              <w:t>Severe</w:t>
            </w:r>
          </w:p>
        </w:tc>
        <w:tc>
          <w:tcPr>
            <w:tcW w:w="1360" w:type="dxa"/>
            <w:tcBorders>
              <w:top w:val="single" w:sz="6" w:space="0" w:color="auto"/>
            </w:tcBorders>
            <w:shd w:val="clear" w:color="auto" w:fill="FFFFFF"/>
          </w:tcPr>
          <w:p w14:paraId="61FB55F8" w14:textId="77777777" w:rsidR="004759A2" w:rsidRPr="00792323" w:rsidRDefault="004759A2" w:rsidP="00515928">
            <w:pPr>
              <w:pStyle w:val="UserTableBody"/>
              <w:rPr>
                <w:noProof/>
              </w:rPr>
            </w:pPr>
          </w:p>
        </w:tc>
      </w:tr>
      <w:tr w:rsidR="004759A2" w:rsidRPr="00792323" w14:paraId="2588013B" w14:textId="77777777">
        <w:trPr>
          <w:jc w:val="center"/>
        </w:trPr>
        <w:tc>
          <w:tcPr>
            <w:tcW w:w="906" w:type="dxa"/>
            <w:shd w:val="clear" w:color="auto" w:fill="FFFFFF"/>
          </w:tcPr>
          <w:p w14:paraId="542025BD" w14:textId="77777777" w:rsidR="004759A2" w:rsidRPr="00792323" w:rsidRDefault="004759A2" w:rsidP="00515928">
            <w:pPr>
              <w:pStyle w:val="UserTableBody"/>
              <w:jc w:val="center"/>
              <w:rPr>
                <w:noProof/>
              </w:rPr>
            </w:pPr>
            <w:r w:rsidRPr="00792323">
              <w:rPr>
                <w:noProof/>
              </w:rPr>
              <w:t>MO</w:t>
            </w:r>
          </w:p>
        </w:tc>
        <w:tc>
          <w:tcPr>
            <w:tcW w:w="1360" w:type="dxa"/>
            <w:shd w:val="clear" w:color="auto" w:fill="FFFFFF"/>
          </w:tcPr>
          <w:p w14:paraId="7054B04E" w14:textId="77777777" w:rsidR="004759A2" w:rsidRPr="00792323" w:rsidRDefault="004759A2" w:rsidP="00515928">
            <w:pPr>
              <w:pStyle w:val="UserTableBody"/>
              <w:rPr>
                <w:noProof/>
              </w:rPr>
            </w:pPr>
            <w:r w:rsidRPr="00792323">
              <w:rPr>
                <w:noProof/>
              </w:rPr>
              <w:t>Moderate</w:t>
            </w:r>
          </w:p>
        </w:tc>
        <w:tc>
          <w:tcPr>
            <w:tcW w:w="1360" w:type="dxa"/>
            <w:shd w:val="clear" w:color="auto" w:fill="FFFFFF"/>
          </w:tcPr>
          <w:p w14:paraId="7BFC9FB6" w14:textId="77777777" w:rsidR="004759A2" w:rsidRPr="00792323" w:rsidRDefault="004759A2" w:rsidP="00515928">
            <w:pPr>
              <w:pStyle w:val="UserTableBody"/>
              <w:rPr>
                <w:noProof/>
              </w:rPr>
            </w:pPr>
          </w:p>
        </w:tc>
      </w:tr>
      <w:tr w:rsidR="004759A2" w:rsidRPr="00792323" w14:paraId="3ADB1CBD" w14:textId="77777777">
        <w:trPr>
          <w:jc w:val="center"/>
        </w:trPr>
        <w:tc>
          <w:tcPr>
            <w:tcW w:w="906" w:type="dxa"/>
            <w:shd w:val="clear" w:color="auto" w:fill="FFFFFF"/>
          </w:tcPr>
          <w:p w14:paraId="6DA3EE80" w14:textId="77777777" w:rsidR="004759A2" w:rsidRPr="00792323" w:rsidRDefault="004759A2" w:rsidP="00515928">
            <w:pPr>
              <w:pStyle w:val="UserTableBody"/>
              <w:jc w:val="center"/>
              <w:rPr>
                <w:noProof/>
              </w:rPr>
            </w:pPr>
            <w:r w:rsidRPr="00792323">
              <w:rPr>
                <w:noProof/>
              </w:rPr>
              <w:t>MI</w:t>
            </w:r>
          </w:p>
        </w:tc>
        <w:tc>
          <w:tcPr>
            <w:tcW w:w="1360" w:type="dxa"/>
            <w:shd w:val="clear" w:color="auto" w:fill="FFFFFF"/>
          </w:tcPr>
          <w:p w14:paraId="45019BF0" w14:textId="77777777" w:rsidR="004759A2" w:rsidRPr="00792323" w:rsidRDefault="004759A2" w:rsidP="00515928">
            <w:pPr>
              <w:pStyle w:val="UserTableBody"/>
              <w:rPr>
                <w:noProof/>
              </w:rPr>
            </w:pPr>
            <w:r w:rsidRPr="00792323">
              <w:rPr>
                <w:noProof/>
              </w:rPr>
              <w:t>Mild</w:t>
            </w:r>
          </w:p>
        </w:tc>
        <w:tc>
          <w:tcPr>
            <w:tcW w:w="1360" w:type="dxa"/>
            <w:shd w:val="clear" w:color="auto" w:fill="FFFFFF"/>
          </w:tcPr>
          <w:p w14:paraId="69C80E57" w14:textId="77777777" w:rsidR="004759A2" w:rsidRPr="00792323" w:rsidRDefault="004759A2" w:rsidP="00515928">
            <w:pPr>
              <w:pStyle w:val="UserTableBody"/>
              <w:rPr>
                <w:noProof/>
              </w:rPr>
            </w:pPr>
          </w:p>
        </w:tc>
      </w:tr>
      <w:tr w:rsidR="004759A2" w:rsidRPr="00792323" w14:paraId="10A32892" w14:textId="77777777">
        <w:trPr>
          <w:jc w:val="center"/>
        </w:trPr>
        <w:tc>
          <w:tcPr>
            <w:tcW w:w="906" w:type="dxa"/>
            <w:tcBorders>
              <w:bottom w:val="single" w:sz="12" w:space="0" w:color="auto"/>
            </w:tcBorders>
            <w:shd w:val="clear" w:color="auto" w:fill="FFFFFF"/>
          </w:tcPr>
          <w:p w14:paraId="02EA3F2D" w14:textId="77777777" w:rsidR="004759A2" w:rsidRPr="00792323" w:rsidRDefault="004759A2" w:rsidP="00515928">
            <w:pPr>
              <w:pStyle w:val="UserTableBody"/>
              <w:jc w:val="center"/>
              <w:rPr>
                <w:noProof/>
              </w:rPr>
            </w:pPr>
            <w:r w:rsidRPr="00792323">
              <w:rPr>
                <w:noProof/>
              </w:rPr>
              <w:t>U</w:t>
            </w:r>
          </w:p>
        </w:tc>
        <w:tc>
          <w:tcPr>
            <w:tcW w:w="1360" w:type="dxa"/>
            <w:tcBorders>
              <w:bottom w:val="single" w:sz="12" w:space="0" w:color="auto"/>
            </w:tcBorders>
            <w:shd w:val="clear" w:color="auto" w:fill="FFFFFF"/>
          </w:tcPr>
          <w:p w14:paraId="6F8663E2" w14:textId="77777777" w:rsidR="004759A2" w:rsidRPr="00792323" w:rsidRDefault="004759A2" w:rsidP="00515928">
            <w:pPr>
              <w:pStyle w:val="UserTableBody"/>
              <w:rPr>
                <w:noProof/>
              </w:rPr>
            </w:pPr>
            <w:r w:rsidRPr="00792323">
              <w:rPr>
                <w:noProof/>
              </w:rPr>
              <w:t>Unknown</w:t>
            </w:r>
          </w:p>
        </w:tc>
        <w:tc>
          <w:tcPr>
            <w:tcW w:w="1360" w:type="dxa"/>
            <w:tcBorders>
              <w:bottom w:val="single" w:sz="12" w:space="0" w:color="auto"/>
            </w:tcBorders>
            <w:shd w:val="clear" w:color="auto" w:fill="FFFFFF"/>
          </w:tcPr>
          <w:p w14:paraId="11B2BA56" w14:textId="77777777" w:rsidR="004759A2" w:rsidRPr="00792323" w:rsidRDefault="004759A2" w:rsidP="00515928">
            <w:pPr>
              <w:pStyle w:val="UserTableBody"/>
              <w:rPr>
                <w:noProof/>
              </w:rPr>
            </w:pPr>
          </w:p>
        </w:tc>
      </w:tr>
    </w:tbl>
    <w:p w14:paraId="5E582CC6"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77BA898F" w14:textId="77777777" w:rsidR="004759A2" w:rsidRPr="00792323" w:rsidRDefault="004759A2">
      <w:pPr>
        <w:rPr>
          <w:lang w:val="en-US" w:eastAsia="en-US"/>
        </w:rPr>
      </w:pPr>
    </w:p>
    <w:p w14:paraId="4A3C26CA" w14:textId="77777777" w:rsidR="004759A2" w:rsidRPr="00792323" w:rsidRDefault="004759A2" w:rsidP="00A62F22">
      <w:pPr>
        <w:pStyle w:val="Heading4"/>
      </w:pPr>
      <w:bookmarkStart w:id="466" w:name="_Toc423691141"/>
      <w:r w:rsidRPr="00792323">
        <w:t xml:space="preserve">0129 </w:t>
      </w:r>
      <w:r w:rsidR="006559F5">
        <w:t>–</w:t>
      </w:r>
      <w:r w:rsidRPr="00792323">
        <w:t xml:space="preserve"> Accommo</w:t>
      </w:r>
      <w:bookmarkEnd w:id="464"/>
      <w:r w:rsidRPr="00792323">
        <w:t>dation Code</w:t>
      </w:r>
      <w:bookmarkEnd w:id="466"/>
    </w:p>
    <w:p w14:paraId="00A8E65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2FECC9D" w14:textId="77777777">
        <w:trPr>
          <w:tblHeader/>
        </w:trPr>
        <w:tc>
          <w:tcPr>
            <w:tcW w:w="720" w:type="dxa"/>
            <w:tcBorders>
              <w:top w:val="double" w:sz="4" w:space="0" w:color="auto"/>
            </w:tcBorders>
            <w:shd w:val="pct10" w:color="auto" w:fill="FFFFFF"/>
          </w:tcPr>
          <w:p w14:paraId="6A99014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AD2D5B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55C9E8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D3A4F7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108ACA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4D463A0" w14:textId="77777777" w:rsidR="004759A2" w:rsidRPr="00792323" w:rsidRDefault="004759A2">
            <w:pPr>
              <w:pStyle w:val="TableMetaHeader"/>
              <w:rPr>
                <w:noProof w:val="0"/>
              </w:rPr>
            </w:pPr>
            <w:r w:rsidRPr="00792323">
              <w:rPr>
                <w:noProof w:val="0"/>
              </w:rPr>
              <w:t>Status</w:t>
            </w:r>
          </w:p>
        </w:tc>
      </w:tr>
      <w:tr w:rsidR="004759A2" w:rsidRPr="00792323" w14:paraId="7751E8F9" w14:textId="77777777">
        <w:tc>
          <w:tcPr>
            <w:tcW w:w="720" w:type="dxa"/>
            <w:tcBorders>
              <w:bottom w:val="double" w:sz="4" w:space="0" w:color="auto"/>
            </w:tcBorders>
            <w:shd w:val="clear" w:color="auto" w:fill="FFFFFF"/>
          </w:tcPr>
          <w:p w14:paraId="43FC748F" w14:textId="77777777" w:rsidR="004759A2" w:rsidRPr="00792323" w:rsidRDefault="004759A2">
            <w:pPr>
              <w:pStyle w:val="TableMetaBody"/>
              <w:rPr>
                <w:noProof w:val="0"/>
              </w:rPr>
            </w:pPr>
            <w:r w:rsidRPr="00792323">
              <w:rPr>
                <w:noProof w:val="0"/>
              </w:rPr>
              <w:t>0129</w:t>
            </w:r>
          </w:p>
        </w:tc>
        <w:tc>
          <w:tcPr>
            <w:tcW w:w="1152" w:type="dxa"/>
            <w:tcBorders>
              <w:bottom w:val="double" w:sz="4" w:space="0" w:color="auto"/>
            </w:tcBorders>
            <w:shd w:val="clear" w:color="auto" w:fill="FFFFFF"/>
          </w:tcPr>
          <w:p w14:paraId="47105D67"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59DC0EE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A33E577" w14:textId="77777777" w:rsidR="004759A2" w:rsidRPr="00792323" w:rsidRDefault="004759A2">
            <w:pPr>
              <w:pStyle w:val="TableMetaBody"/>
              <w:rPr>
                <w:b/>
                <w:noProof w:val="0"/>
              </w:rPr>
            </w:pPr>
            <w:r w:rsidRPr="00792323">
              <w:rPr>
                <w:noProof w:val="0"/>
              </w:rPr>
              <w:t xml:space="preserve">TBD   </w:t>
            </w:r>
          </w:p>
        </w:tc>
        <w:tc>
          <w:tcPr>
            <w:tcW w:w="2448" w:type="dxa"/>
            <w:tcBorders>
              <w:bottom w:val="double" w:sz="4" w:space="0" w:color="auto"/>
            </w:tcBorders>
            <w:shd w:val="clear" w:color="auto" w:fill="FFFFFF"/>
          </w:tcPr>
          <w:p w14:paraId="63F6FF9D" w14:textId="77777777" w:rsidR="004759A2" w:rsidRPr="00792323" w:rsidRDefault="004759A2">
            <w:pPr>
              <w:pStyle w:val="TableMetaBody"/>
              <w:rPr>
                <w:noProof w:val="0"/>
              </w:rPr>
            </w:pPr>
            <w:r w:rsidRPr="00792323">
              <w:rPr>
                <w:noProof w:val="0"/>
              </w:rPr>
              <w:t>LCC-3</w:t>
            </w:r>
          </w:p>
        </w:tc>
        <w:tc>
          <w:tcPr>
            <w:tcW w:w="1152" w:type="dxa"/>
            <w:tcBorders>
              <w:bottom w:val="double" w:sz="4" w:space="0" w:color="auto"/>
            </w:tcBorders>
            <w:shd w:val="clear" w:color="auto" w:fill="FFFFFF"/>
          </w:tcPr>
          <w:p w14:paraId="15B90DC5" w14:textId="77777777" w:rsidR="004759A2" w:rsidRPr="00792323" w:rsidRDefault="004759A2">
            <w:pPr>
              <w:pStyle w:val="TableMetaBody"/>
              <w:rPr>
                <w:noProof w:val="0"/>
              </w:rPr>
            </w:pPr>
            <w:r w:rsidRPr="00792323">
              <w:rPr>
                <w:noProof w:val="0"/>
              </w:rPr>
              <w:t>Active</w:t>
            </w:r>
          </w:p>
        </w:tc>
      </w:tr>
    </w:tbl>
    <w:p w14:paraId="1C639152" w14:textId="77777777" w:rsidR="004759A2" w:rsidRPr="00792323" w:rsidRDefault="004759A2">
      <w:pPr>
        <w:pStyle w:val="UserTableCaption"/>
      </w:pPr>
      <w:r w:rsidRPr="00792323">
        <w:t xml:space="preserve">User-defined Table 0129 </w:t>
      </w:r>
      <w:r w:rsidR="006559F5">
        <w:t>–</w:t>
      </w:r>
      <w:r w:rsidRPr="00792323">
        <w:t xml:space="preserve"> Accommodation Code</w:t>
      </w:r>
      <w:r>
        <w:fldChar w:fldCharType="begin"/>
      </w:r>
      <w:r>
        <w:instrText xml:space="preserve">xe </w:instrText>
      </w:r>
      <w:r w:rsidR="006559F5">
        <w:instrText>“</w:instrText>
      </w:r>
      <w:r w:rsidRPr="00792323">
        <w:instrText xml:space="preserve">User-defined Table 0129 </w:instrText>
      </w:r>
      <w:r w:rsidR="006559F5">
        <w:instrText>–</w:instrText>
      </w:r>
      <w:r w:rsidRPr="00792323">
        <w:instrText xml:space="preserve"> Accom</w:instrText>
      </w:r>
      <w:bookmarkStart w:id="467" w:name="_Toc382761159"/>
      <w:r w:rsidRPr="00792323">
        <w:instrText>modation code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B69CDB7" w14:textId="77777777">
        <w:trPr>
          <w:tblHeader/>
          <w:jc w:val="center"/>
        </w:trPr>
        <w:tc>
          <w:tcPr>
            <w:tcW w:w="1440" w:type="dxa"/>
            <w:tcBorders>
              <w:top w:val="single" w:sz="12" w:space="0" w:color="auto"/>
              <w:bottom w:val="single" w:sz="6" w:space="0" w:color="auto"/>
            </w:tcBorders>
            <w:shd w:val="pct10" w:color="auto" w:fill="FFFFFF"/>
          </w:tcPr>
          <w:p w14:paraId="32CAA9D1"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23E18527" w14:textId="77777777" w:rsidR="004759A2" w:rsidRPr="00792323" w:rsidRDefault="004759A2">
            <w:pPr>
              <w:pStyle w:val="UserTableHeader"/>
            </w:pPr>
            <w:r w:rsidRPr="00792323">
              <w:t>Des</w:t>
            </w:r>
            <w:bookmarkEnd w:id="467"/>
            <w:r w:rsidRPr="00792323">
              <w:t>cription</w:t>
            </w:r>
          </w:p>
        </w:tc>
        <w:tc>
          <w:tcPr>
            <w:tcW w:w="2160" w:type="dxa"/>
            <w:tcBorders>
              <w:top w:val="single" w:sz="12" w:space="0" w:color="auto"/>
              <w:bottom w:val="single" w:sz="6" w:space="0" w:color="auto"/>
            </w:tcBorders>
            <w:shd w:val="pct10" w:color="auto" w:fill="FFFFFF"/>
          </w:tcPr>
          <w:p w14:paraId="1DBDF4EC" w14:textId="77777777" w:rsidR="004759A2" w:rsidRPr="00792323" w:rsidRDefault="004759A2">
            <w:pPr>
              <w:pStyle w:val="UserTableHeader"/>
            </w:pPr>
            <w:r w:rsidRPr="00792323">
              <w:t>Comment</w:t>
            </w:r>
          </w:p>
        </w:tc>
      </w:tr>
      <w:tr w:rsidR="004759A2" w:rsidRPr="00792323" w14:paraId="52BD1372" w14:textId="77777777">
        <w:trPr>
          <w:jc w:val="center"/>
        </w:trPr>
        <w:tc>
          <w:tcPr>
            <w:tcW w:w="1440" w:type="dxa"/>
            <w:tcBorders>
              <w:top w:val="single" w:sz="6" w:space="0" w:color="auto"/>
              <w:bottom w:val="single" w:sz="12" w:space="0" w:color="auto"/>
            </w:tcBorders>
            <w:shd w:val="clear" w:color="auto" w:fill="FFFFFF"/>
          </w:tcPr>
          <w:p w14:paraId="4505A000"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03D7F486"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0ECC67F6" w14:textId="77777777" w:rsidR="004759A2" w:rsidRPr="00792323" w:rsidRDefault="004759A2">
            <w:pPr>
              <w:pStyle w:val="UserTableBody"/>
            </w:pPr>
          </w:p>
        </w:tc>
      </w:tr>
    </w:tbl>
    <w:p w14:paraId="3A9FD667" w14:textId="77777777" w:rsidR="004759A2" w:rsidRPr="00792323" w:rsidRDefault="004759A2" w:rsidP="00AB7FC8">
      <w:pPr>
        <w:rPr>
          <w:lang w:val="en-US" w:eastAsia="en-US"/>
        </w:rPr>
      </w:pPr>
    </w:p>
    <w:p w14:paraId="20F10D07" w14:textId="77777777" w:rsidR="004759A2" w:rsidRPr="00792323" w:rsidRDefault="004759A2" w:rsidP="00A62F22">
      <w:pPr>
        <w:pStyle w:val="Heading4"/>
      </w:pPr>
      <w:bookmarkStart w:id="468" w:name="_Toc423691142"/>
      <w:r w:rsidRPr="00792323">
        <w:t>0130 – Visit user Code</w:t>
      </w:r>
      <w:bookmarkEnd w:id="468"/>
      <w:r w:rsidRPr="00792323">
        <w:t xml:space="preserve"> </w:t>
      </w:r>
    </w:p>
    <w:p w14:paraId="5A8D96B0" w14:textId="77777777" w:rsidR="004759A2" w:rsidRPr="00792323" w:rsidRDefault="004759A2" w:rsidP="00AB7FC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BA3235D" w14:textId="77777777">
        <w:trPr>
          <w:tblHeader/>
        </w:trPr>
        <w:tc>
          <w:tcPr>
            <w:tcW w:w="720" w:type="dxa"/>
            <w:tcBorders>
              <w:top w:val="double" w:sz="4" w:space="0" w:color="auto"/>
            </w:tcBorders>
            <w:shd w:val="pct10" w:color="auto" w:fill="FFFFFF"/>
          </w:tcPr>
          <w:p w14:paraId="04DAD347"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59E80F80"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6A790FF"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57244E7"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BCA2996"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5AA26E6" w14:textId="77777777" w:rsidR="004759A2" w:rsidRPr="00792323" w:rsidRDefault="004759A2" w:rsidP="00515928">
            <w:pPr>
              <w:pStyle w:val="TableMetaHeader"/>
              <w:rPr>
                <w:noProof w:val="0"/>
              </w:rPr>
            </w:pPr>
            <w:r w:rsidRPr="00792323">
              <w:rPr>
                <w:noProof w:val="0"/>
              </w:rPr>
              <w:t>Status</w:t>
            </w:r>
          </w:p>
        </w:tc>
      </w:tr>
      <w:tr w:rsidR="004759A2" w:rsidRPr="00792323" w14:paraId="220D08E5" w14:textId="77777777">
        <w:tc>
          <w:tcPr>
            <w:tcW w:w="720" w:type="dxa"/>
            <w:tcBorders>
              <w:bottom w:val="double" w:sz="4" w:space="0" w:color="auto"/>
            </w:tcBorders>
            <w:shd w:val="clear" w:color="auto" w:fill="FFFFFF"/>
          </w:tcPr>
          <w:p w14:paraId="1C909083" w14:textId="77777777" w:rsidR="004759A2" w:rsidRPr="00792323" w:rsidRDefault="004759A2" w:rsidP="00515928">
            <w:pPr>
              <w:pStyle w:val="TableMetaBody"/>
              <w:rPr>
                <w:noProof w:val="0"/>
              </w:rPr>
            </w:pPr>
            <w:r w:rsidRPr="00792323">
              <w:rPr>
                <w:noProof w:val="0"/>
              </w:rPr>
              <w:t>0130</w:t>
            </w:r>
          </w:p>
        </w:tc>
        <w:tc>
          <w:tcPr>
            <w:tcW w:w="1152" w:type="dxa"/>
            <w:tcBorders>
              <w:bottom w:val="double" w:sz="4" w:space="0" w:color="auto"/>
            </w:tcBorders>
            <w:shd w:val="clear" w:color="auto" w:fill="FFFFFF"/>
          </w:tcPr>
          <w:p w14:paraId="7104B061"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5BEF5B51" w14:textId="77777777" w:rsidR="004759A2" w:rsidRPr="00792323" w:rsidRDefault="004759A2" w:rsidP="00515928">
            <w:pPr>
              <w:pStyle w:val="TableMetaBody"/>
              <w:rPr>
                <w:noProof w:val="0"/>
              </w:rPr>
            </w:pPr>
            <w:bookmarkStart w:id="469" w:name="HL70129"/>
            <w:bookmarkEnd w:id="469"/>
            <w:r w:rsidRPr="00792323">
              <w:rPr>
                <w:noProof w:val="0"/>
              </w:rPr>
              <w:t>TBD</w:t>
            </w:r>
          </w:p>
        </w:tc>
        <w:tc>
          <w:tcPr>
            <w:tcW w:w="2016" w:type="dxa"/>
            <w:tcBorders>
              <w:bottom w:val="double" w:sz="4" w:space="0" w:color="auto"/>
            </w:tcBorders>
            <w:shd w:val="clear" w:color="auto" w:fill="FFFFFF"/>
          </w:tcPr>
          <w:p w14:paraId="088F29CA"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7742EB6B" w14:textId="77777777" w:rsidR="004759A2" w:rsidRPr="00792323" w:rsidRDefault="004759A2" w:rsidP="00515928">
            <w:pPr>
              <w:pStyle w:val="TableMetaBody"/>
              <w:rPr>
                <w:noProof w:val="0"/>
              </w:rPr>
            </w:pPr>
            <w:r w:rsidRPr="00792323">
              <w:rPr>
                <w:noProof w:val="0"/>
              </w:rPr>
              <w:t>PV2-7</w:t>
            </w:r>
          </w:p>
        </w:tc>
        <w:tc>
          <w:tcPr>
            <w:tcW w:w="1152" w:type="dxa"/>
            <w:tcBorders>
              <w:bottom w:val="double" w:sz="4" w:space="0" w:color="auto"/>
            </w:tcBorders>
            <w:shd w:val="clear" w:color="auto" w:fill="FFFFFF"/>
          </w:tcPr>
          <w:p w14:paraId="5D4E5B2F" w14:textId="77777777" w:rsidR="004759A2" w:rsidRPr="00792323" w:rsidRDefault="004759A2" w:rsidP="00515928">
            <w:pPr>
              <w:pStyle w:val="TableMetaBody"/>
              <w:rPr>
                <w:noProof w:val="0"/>
              </w:rPr>
            </w:pPr>
            <w:r w:rsidRPr="00792323">
              <w:rPr>
                <w:noProof w:val="0"/>
              </w:rPr>
              <w:t>Active</w:t>
            </w:r>
          </w:p>
        </w:tc>
      </w:tr>
    </w:tbl>
    <w:p w14:paraId="691B0577" w14:textId="77777777" w:rsidR="004759A2" w:rsidRPr="00792323" w:rsidRDefault="004759A2" w:rsidP="00AB7FC8">
      <w:pPr>
        <w:pStyle w:val="UserTableCaption"/>
        <w:rPr>
          <w:noProof/>
        </w:rPr>
      </w:pPr>
      <w:r w:rsidRPr="00792323">
        <w:rPr>
          <w:noProof/>
        </w:rPr>
        <w:lastRenderedPageBreak/>
        <w:t xml:space="preserve">User-defined Table 0130 </w:t>
      </w:r>
      <w:r w:rsidR="006559F5">
        <w:rPr>
          <w:noProof/>
        </w:rPr>
        <w:t>–</w:t>
      </w:r>
      <w:r w:rsidRPr="00792323">
        <w:rPr>
          <w:noProof/>
        </w:rPr>
        <w:t xml:space="preserve"> Visit User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0130 </w:instrText>
      </w:r>
      <w:r w:rsidR="006559F5">
        <w:rPr>
          <w:noProof/>
        </w:rPr>
        <w:instrText>–</w:instrText>
      </w:r>
      <w:r w:rsidRPr="00792323">
        <w:rPr>
          <w:noProof/>
        </w:rPr>
        <w:instrText xml:space="preserve"> Visit User Code</w:instrText>
      </w:r>
      <w:r w:rsidR="006559F5">
        <w:rPr>
          <w:noProof/>
        </w:rPr>
        <w:instrText>”</w:instrText>
      </w:r>
      <w:r w:rsidRPr="00792323">
        <w:rPr>
          <w:noProof/>
        </w:rPr>
        <w:fldChar w:fldCharType="end"/>
      </w:r>
      <w:bookmarkStart w:id="470" w:name="_Toc382761160"/>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6"/>
        <w:gridCol w:w="3204"/>
        <w:gridCol w:w="2160"/>
      </w:tblGrid>
      <w:tr w:rsidR="004759A2" w:rsidRPr="00792323" w14:paraId="495ECA71" w14:textId="77777777">
        <w:trPr>
          <w:tblHeader/>
          <w:jc w:val="center"/>
        </w:trPr>
        <w:tc>
          <w:tcPr>
            <w:tcW w:w="966" w:type="dxa"/>
            <w:tcBorders>
              <w:top w:val="single" w:sz="12" w:space="0" w:color="auto"/>
              <w:bottom w:val="single" w:sz="6" w:space="0" w:color="auto"/>
            </w:tcBorders>
            <w:shd w:val="pct10" w:color="auto" w:fill="FFFFFF"/>
          </w:tcPr>
          <w:p w14:paraId="4CADA2FC" w14:textId="77777777" w:rsidR="004759A2" w:rsidRPr="00792323" w:rsidRDefault="004759A2" w:rsidP="00515928">
            <w:pPr>
              <w:pStyle w:val="UserTableHeader"/>
              <w:jc w:val="center"/>
              <w:rPr>
                <w:noProof/>
              </w:rPr>
            </w:pPr>
            <w:r w:rsidRPr="00792323">
              <w:rPr>
                <w:noProof/>
              </w:rPr>
              <w:t>Value</w:t>
            </w:r>
          </w:p>
        </w:tc>
        <w:tc>
          <w:tcPr>
            <w:tcW w:w="3204" w:type="dxa"/>
            <w:tcBorders>
              <w:top w:val="single" w:sz="12" w:space="0" w:color="auto"/>
              <w:bottom w:val="single" w:sz="6" w:space="0" w:color="auto"/>
            </w:tcBorders>
            <w:shd w:val="pct10" w:color="auto" w:fill="FFFFFF"/>
          </w:tcPr>
          <w:p w14:paraId="3C5287F2" w14:textId="77777777" w:rsidR="004759A2" w:rsidRPr="00792323" w:rsidRDefault="004759A2" w:rsidP="00515928">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4536260E" w14:textId="77777777" w:rsidR="004759A2" w:rsidRPr="00792323" w:rsidRDefault="004759A2" w:rsidP="00515928">
            <w:pPr>
              <w:pStyle w:val="UserTableHeader"/>
              <w:rPr>
                <w:noProof/>
              </w:rPr>
            </w:pPr>
            <w:r w:rsidRPr="00792323">
              <w:rPr>
                <w:noProof/>
              </w:rPr>
              <w:t>Com</w:t>
            </w:r>
            <w:bookmarkEnd w:id="470"/>
            <w:r w:rsidRPr="00792323">
              <w:rPr>
                <w:noProof/>
              </w:rPr>
              <w:t>ment</w:t>
            </w:r>
          </w:p>
        </w:tc>
      </w:tr>
      <w:tr w:rsidR="004759A2" w:rsidRPr="00792323" w14:paraId="3C3A030D" w14:textId="77777777">
        <w:trPr>
          <w:jc w:val="center"/>
        </w:trPr>
        <w:tc>
          <w:tcPr>
            <w:tcW w:w="966" w:type="dxa"/>
            <w:tcBorders>
              <w:top w:val="single" w:sz="6" w:space="0" w:color="auto"/>
            </w:tcBorders>
            <w:shd w:val="clear" w:color="auto" w:fill="FFFFFF"/>
          </w:tcPr>
          <w:p w14:paraId="54892558" w14:textId="77777777" w:rsidR="004759A2" w:rsidRPr="00792323" w:rsidRDefault="004759A2" w:rsidP="00515928">
            <w:pPr>
              <w:pStyle w:val="UserTableBody"/>
              <w:keepNext/>
              <w:jc w:val="center"/>
              <w:rPr>
                <w:noProof/>
              </w:rPr>
            </w:pPr>
            <w:r w:rsidRPr="00792323">
              <w:rPr>
                <w:noProof/>
              </w:rPr>
              <w:t>TE</w:t>
            </w:r>
          </w:p>
        </w:tc>
        <w:tc>
          <w:tcPr>
            <w:tcW w:w="3204" w:type="dxa"/>
            <w:tcBorders>
              <w:top w:val="single" w:sz="6" w:space="0" w:color="auto"/>
            </w:tcBorders>
            <w:shd w:val="clear" w:color="auto" w:fill="FFFFFF"/>
          </w:tcPr>
          <w:p w14:paraId="2C6A8812" w14:textId="77777777" w:rsidR="004759A2" w:rsidRPr="00792323" w:rsidRDefault="004759A2" w:rsidP="00515928">
            <w:pPr>
              <w:pStyle w:val="UserTableBody"/>
              <w:keepNext/>
              <w:rPr>
                <w:noProof/>
              </w:rPr>
            </w:pPr>
            <w:r w:rsidRPr="00792323">
              <w:rPr>
                <w:noProof/>
              </w:rPr>
              <w:t>Teaching</w:t>
            </w:r>
          </w:p>
        </w:tc>
        <w:tc>
          <w:tcPr>
            <w:tcW w:w="2160" w:type="dxa"/>
            <w:tcBorders>
              <w:top w:val="single" w:sz="6" w:space="0" w:color="auto"/>
            </w:tcBorders>
            <w:shd w:val="clear" w:color="auto" w:fill="FFFFFF"/>
          </w:tcPr>
          <w:p w14:paraId="0DF2F1FC" w14:textId="77777777" w:rsidR="004759A2" w:rsidRPr="00792323" w:rsidRDefault="004759A2" w:rsidP="00515928">
            <w:pPr>
              <w:pStyle w:val="UserTableBody"/>
              <w:keepNext/>
              <w:rPr>
                <w:noProof/>
              </w:rPr>
            </w:pPr>
          </w:p>
        </w:tc>
      </w:tr>
      <w:tr w:rsidR="004759A2" w:rsidRPr="00792323" w14:paraId="60E511DF" w14:textId="77777777">
        <w:trPr>
          <w:jc w:val="center"/>
        </w:trPr>
        <w:tc>
          <w:tcPr>
            <w:tcW w:w="966" w:type="dxa"/>
            <w:shd w:val="clear" w:color="auto" w:fill="FFFFFF"/>
          </w:tcPr>
          <w:p w14:paraId="1893CD89" w14:textId="77777777" w:rsidR="004759A2" w:rsidRPr="00792323" w:rsidRDefault="004759A2" w:rsidP="00515928">
            <w:pPr>
              <w:pStyle w:val="UserTableBody"/>
              <w:keepNext/>
              <w:jc w:val="center"/>
              <w:rPr>
                <w:noProof/>
              </w:rPr>
            </w:pPr>
            <w:r w:rsidRPr="00792323">
              <w:rPr>
                <w:noProof/>
              </w:rPr>
              <w:t>HO</w:t>
            </w:r>
          </w:p>
        </w:tc>
        <w:tc>
          <w:tcPr>
            <w:tcW w:w="3204" w:type="dxa"/>
            <w:shd w:val="clear" w:color="auto" w:fill="FFFFFF"/>
          </w:tcPr>
          <w:p w14:paraId="7940C301" w14:textId="77777777" w:rsidR="004759A2" w:rsidRPr="00792323" w:rsidRDefault="004759A2" w:rsidP="00515928">
            <w:pPr>
              <w:pStyle w:val="UserTableBody"/>
              <w:keepNext/>
              <w:rPr>
                <w:noProof/>
              </w:rPr>
            </w:pPr>
            <w:r w:rsidRPr="00792323">
              <w:rPr>
                <w:noProof/>
              </w:rPr>
              <w:t>Home</w:t>
            </w:r>
          </w:p>
        </w:tc>
        <w:tc>
          <w:tcPr>
            <w:tcW w:w="2160" w:type="dxa"/>
            <w:shd w:val="clear" w:color="auto" w:fill="FFFFFF"/>
          </w:tcPr>
          <w:p w14:paraId="4485ED15" w14:textId="77777777" w:rsidR="004759A2" w:rsidRPr="00792323" w:rsidRDefault="004759A2" w:rsidP="00515928">
            <w:pPr>
              <w:pStyle w:val="UserTableBody"/>
              <w:keepNext/>
              <w:rPr>
                <w:noProof/>
              </w:rPr>
            </w:pPr>
          </w:p>
        </w:tc>
      </w:tr>
      <w:tr w:rsidR="004759A2" w:rsidRPr="00792323" w14:paraId="2BEB8832" w14:textId="77777777">
        <w:trPr>
          <w:jc w:val="center"/>
        </w:trPr>
        <w:tc>
          <w:tcPr>
            <w:tcW w:w="966" w:type="dxa"/>
            <w:shd w:val="clear" w:color="auto" w:fill="FFFFFF"/>
          </w:tcPr>
          <w:p w14:paraId="4EEB90A5" w14:textId="77777777" w:rsidR="004759A2" w:rsidRPr="00792323" w:rsidRDefault="004759A2" w:rsidP="00515928">
            <w:pPr>
              <w:pStyle w:val="UserTableBody"/>
              <w:keepNext/>
              <w:jc w:val="center"/>
              <w:rPr>
                <w:noProof/>
              </w:rPr>
            </w:pPr>
            <w:r w:rsidRPr="00792323">
              <w:rPr>
                <w:noProof/>
              </w:rPr>
              <w:t>MO</w:t>
            </w:r>
          </w:p>
        </w:tc>
        <w:tc>
          <w:tcPr>
            <w:tcW w:w="3204" w:type="dxa"/>
            <w:shd w:val="clear" w:color="auto" w:fill="FFFFFF"/>
          </w:tcPr>
          <w:p w14:paraId="3E18F4B7" w14:textId="77777777" w:rsidR="004759A2" w:rsidRPr="00792323" w:rsidRDefault="004759A2" w:rsidP="00515928">
            <w:pPr>
              <w:pStyle w:val="UserTableBody"/>
              <w:keepNext/>
              <w:rPr>
                <w:noProof/>
              </w:rPr>
            </w:pPr>
            <w:r w:rsidRPr="00792323">
              <w:rPr>
                <w:noProof/>
              </w:rPr>
              <w:t>Mobile Unit</w:t>
            </w:r>
          </w:p>
        </w:tc>
        <w:tc>
          <w:tcPr>
            <w:tcW w:w="2160" w:type="dxa"/>
            <w:shd w:val="clear" w:color="auto" w:fill="FFFFFF"/>
          </w:tcPr>
          <w:p w14:paraId="5E70E419" w14:textId="77777777" w:rsidR="004759A2" w:rsidRPr="00792323" w:rsidRDefault="004759A2" w:rsidP="00515928">
            <w:pPr>
              <w:pStyle w:val="UserTableBody"/>
              <w:keepNext/>
              <w:rPr>
                <w:noProof/>
              </w:rPr>
            </w:pPr>
          </w:p>
        </w:tc>
      </w:tr>
      <w:tr w:rsidR="004759A2" w:rsidRPr="00792323" w14:paraId="548D69AF" w14:textId="77777777">
        <w:trPr>
          <w:jc w:val="center"/>
        </w:trPr>
        <w:tc>
          <w:tcPr>
            <w:tcW w:w="966" w:type="dxa"/>
            <w:tcBorders>
              <w:bottom w:val="single" w:sz="12" w:space="0" w:color="auto"/>
            </w:tcBorders>
            <w:shd w:val="clear" w:color="auto" w:fill="FFFFFF"/>
          </w:tcPr>
          <w:p w14:paraId="05D4BC56" w14:textId="77777777" w:rsidR="004759A2" w:rsidRPr="00792323" w:rsidRDefault="004759A2" w:rsidP="00515928">
            <w:pPr>
              <w:pStyle w:val="UserTableBody"/>
              <w:keepNext/>
              <w:jc w:val="center"/>
              <w:rPr>
                <w:noProof/>
              </w:rPr>
            </w:pPr>
            <w:r w:rsidRPr="00792323">
              <w:rPr>
                <w:noProof/>
              </w:rPr>
              <w:t>PH</w:t>
            </w:r>
          </w:p>
        </w:tc>
        <w:tc>
          <w:tcPr>
            <w:tcW w:w="3204" w:type="dxa"/>
            <w:tcBorders>
              <w:bottom w:val="single" w:sz="12" w:space="0" w:color="auto"/>
            </w:tcBorders>
            <w:shd w:val="clear" w:color="auto" w:fill="FFFFFF"/>
          </w:tcPr>
          <w:p w14:paraId="4D49DE5F" w14:textId="77777777" w:rsidR="004759A2" w:rsidRPr="00792323" w:rsidRDefault="004759A2" w:rsidP="00515928">
            <w:pPr>
              <w:pStyle w:val="UserTableBody"/>
              <w:keepNext/>
              <w:rPr>
                <w:noProof/>
              </w:rPr>
            </w:pPr>
            <w:r w:rsidRPr="00792323">
              <w:rPr>
                <w:noProof/>
              </w:rPr>
              <w:t>Phone</w:t>
            </w:r>
          </w:p>
        </w:tc>
        <w:tc>
          <w:tcPr>
            <w:tcW w:w="2160" w:type="dxa"/>
            <w:tcBorders>
              <w:bottom w:val="single" w:sz="12" w:space="0" w:color="auto"/>
            </w:tcBorders>
            <w:shd w:val="clear" w:color="auto" w:fill="FFFFFF"/>
          </w:tcPr>
          <w:p w14:paraId="25E4C605" w14:textId="77777777" w:rsidR="004759A2" w:rsidRPr="00792323" w:rsidRDefault="004759A2" w:rsidP="00515928">
            <w:pPr>
              <w:pStyle w:val="UserTableBody"/>
              <w:keepNext/>
              <w:rPr>
                <w:noProof/>
              </w:rPr>
            </w:pPr>
          </w:p>
        </w:tc>
      </w:tr>
    </w:tbl>
    <w:p w14:paraId="501C3D6F" w14:textId="77777777" w:rsidR="004759A2" w:rsidRPr="00792323" w:rsidRDefault="004759A2" w:rsidP="00A95AF1">
      <w:pPr>
        <w:rPr>
          <w:lang w:val="en-US" w:eastAsia="en-US"/>
        </w:rPr>
      </w:pPr>
      <w:r w:rsidRPr="00792323">
        <w:rPr>
          <w:lang w:val="en-US" w:eastAsia="en-US"/>
        </w:rPr>
        <w:t>These values are suggestions only; they are not requi</w:t>
      </w:r>
      <w:bookmarkStart w:id="471" w:name="HL70130"/>
      <w:r w:rsidRPr="00792323">
        <w:rPr>
          <w:lang w:val="en-US" w:eastAsia="en-US"/>
        </w:rPr>
        <w:t>red for use in HL7 messages.</w:t>
      </w:r>
    </w:p>
    <w:p w14:paraId="666DA383" w14:textId="77777777" w:rsidR="004759A2" w:rsidRPr="00792323" w:rsidRDefault="004759A2" w:rsidP="00776BF5">
      <w:pPr>
        <w:rPr>
          <w:lang w:val="en-US" w:eastAsia="en-US"/>
        </w:rPr>
      </w:pPr>
    </w:p>
    <w:p w14:paraId="1726D0C7" w14:textId="77777777" w:rsidR="004759A2" w:rsidRPr="00792323" w:rsidRDefault="004759A2" w:rsidP="00A62F22">
      <w:pPr>
        <w:pStyle w:val="Heading4"/>
      </w:pPr>
      <w:bookmarkStart w:id="472" w:name="_Toc423691143"/>
      <w:r w:rsidRPr="00792323">
        <w:t xml:space="preserve">0131 </w:t>
      </w:r>
      <w:r w:rsidR="006559F5">
        <w:t>–</w:t>
      </w:r>
      <w:r w:rsidRPr="00792323">
        <w:t xml:space="preserve"> Cont</w:t>
      </w:r>
      <w:bookmarkEnd w:id="471"/>
      <w:r w:rsidRPr="00792323">
        <w:t>act Role</w:t>
      </w:r>
      <w:bookmarkEnd w:id="472"/>
    </w:p>
    <w:p w14:paraId="4724234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929178B" w14:textId="77777777">
        <w:trPr>
          <w:tblHeader/>
        </w:trPr>
        <w:tc>
          <w:tcPr>
            <w:tcW w:w="720" w:type="dxa"/>
            <w:tcBorders>
              <w:top w:val="double" w:sz="4" w:space="0" w:color="auto"/>
            </w:tcBorders>
            <w:shd w:val="pct10" w:color="auto" w:fill="FFFFFF"/>
          </w:tcPr>
          <w:p w14:paraId="506960F5"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5B989D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9EAF4F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5C3C5F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28DD38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5F95470" w14:textId="77777777" w:rsidR="004759A2" w:rsidRPr="00792323" w:rsidRDefault="004759A2">
            <w:pPr>
              <w:pStyle w:val="TableMetaHeader"/>
              <w:rPr>
                <w:noProof w:val="0"/>
              </w:rPr>
            </w:pPr>
            <w:r w:rsidRPr="00792323">
              <w:rPr>
                <w:noProof w:val="0"/>
              </w:rPr>
              <w:t>Status</w:t>
            </w:r>
          </w:p>
        </w:tc>
      </w:tr>
      <w:tr w:rsidR="004759A2" w:rsidRPr="00792323" w14:paraId="0B74E6F0" w14:textId="77777777">
        <w:tc>
          <w:tcPr>
            <w:tcW w:w="720" w:type="dxa"/>
            <w:tcBorders>
              <w:bottom w:val="double" w:sz="4" w:space="0" w:color="auto"/>
            </w:tcBorders>
            <w:shd w:val="clear" w:color="auto" w:fill="FFFFFF"/>
          </w:tcPr>
          <w:p w14:paraId="0878F495" w14:textId="77777777" w:rsidR="004759A2" w:rsidRPr="00792323" w:rsidRDefault="004759A2">
            <w:pPr>
              <w:pStyle w:val="TableMetaBody"/>
              <w:rPr>
                <w:noProof w:val="0"/>
              </w:rPr>
            </w:pPr>
            <w:r w:rsidRPr="00792323">
              <w:rPr>
                <w:noProof w:val="0"/>
              </w:rPr>
              <w:t>0131</w:t>
            </w:r>
          </w:p>
        </w:tc>
        <w:tc>
          <w:tcPr>
            <w:tcW w:w="1152" w:type="dxa"/>
            <w:tcBorders>
              <w:bottom w:val="double" w:sz="4" w:space="0" w:color="auto"/>
            </w:tcBorders>
            <w:shd w:val="clear" w:color="auto" w:fill="FFFFFF"/>
          </w:tcPr>
          <w:p w14:paraId="234BBDBD" w14:textId="77777777" w:rsidR="004759A2" w:rsidRPr="00792323" w:rsidRDefault="004759A2">
            <w:pPr>
              <w:pStyle w:val="TableMetaBody"/>
              <w:rPr>
                <w:noProof w:val="0"/>
              </w:rPr>
            </w:pPr>
            <w:r w:rsidRPr="00792323">
              <w:rPr>
                <w:noProof w:val="0"/>
              </w:rPr>
              <w:t>PA</w:t>
            </w:r>
          </w:p>
        </w:tc>
        <w:tc>
          <w:tcPr>
            <w:tcW w:w="2016" w:type="dxa"/>
            <w:tcBorders>
              <w:bottom w:val="double" w:sz="4" w:space="0" w:color="auto"/>
            </w:tcBorders>
            <w:shd w:val="clear" w:color="auto" w:fill="FFFFFF"/>
          </w:tcPr>
          <w:p w14:paraId="2BBACBAF" w14:textId="77777777" w:rsidR="004759A2" w:rsidRPr="00792323" w:rsidRDefault="004759A2">
            <w:pPr>
              <w:pStyle w:val="TableMetaBody"/>
              <w:rPr>
                <w:noProof w:val="0"/>
              </w:rPr>
            </w:pPr>
            <w:r w:rsidRPr="00792323">
              <w:rPr>
                <w:noProof w:val="0"/>
              </w:rPr>
              <w:t>high priority</w:t>
            </w:r>
          </w:p>
        </w:tc>
        <w:tc>
          <w:tcPr>
            <w:tcW w:w="2016" w:type="dxa"/>
            <w:tcBorders>
              <w:bottom w:val="double" w:sz="4" w:space="0" w:color="auto"/>
            </w:tcBorders>
            <w:shd w:val="clear" w:color="auto" w:fill="FFFFFF"/>
          </w:tcPr>
          <w:p w14:paraId="3824D21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79D7EB2" w14:textId="77777777" w:rsidR="004759A2" w:rsidRPr="00792323" w:rsidRDefault="004759A2">
            <w:pPr>
              <w:pStyle w:val="TableMetaBody"/>
              <w:rPr>
                <w:noProof w:val="0"/>
              </w:rPr>
            </w:pPr>
            <w:r w:rsidRPr="00792323">
              <w:rPr>
                <w:b/>
                <w:noProof w:val="0"/>
              </w:rPr>
              <w:t>NK1-7</w:t>
            </w:r>
            <w:r w:rsidRPr="00792323">
              <w:rPr>
                <w:noProof w:val="0"/>
              </w:rPr>
              <w:t>, CTD-1</w:t>
            </w:r>
          </w:p>
        </w:tc>
        <w:tc>
          <w:tcPr>
            <w:tcW w:w="1152" w:type="dxa"/>
            <w:tcBorders>
              <w:bottom w:val="double" w:sz="4" w:space="0" w:color="auto"/>
            </w:tcBorders>
            <w:shd w:val="clear" w:color="auto" w:fill="FFFFFF"/>
          </w:tcPr>
          <w:p w14:paraId="70125C89" w14:textId="77777777" w:rsidR="004759A2" w:rsidRPr="00792323" w:rsidRDefault="004759A2">
            <w:pPr>
              <w:pStyle w:val="TableMetaBody"/>
              <w:rPr>
                <w:noProof w:val="0"/>
              </w:rPr>
            </w:pPr>
            <w:r w:rsidRPr="00792323">
              <w:rPr>
                <w:noProof w:val="0"/>
              </w:rPr>
              <w:t>Active</w:t>
            </w:r>
          </w:p>
        </w:tc>
      </w:tr>
    </w:tbl>
    <w:p w14:paraId="1ECC3FB5" w14:textId="77777777" w:rsidR="004759A2" w:rsidRPr="00792323" w:rsidRDefault="004759A2">
      <w:pPr>
        <w:pStyle w:val="UserTableCaption"/>
      </w:pPr>
      <w:r w:rsidRPr="00792323">
        <w:rPr>
          <w:rFonts w:ascii="TmsRmn 10pt" w:hAnsi="TmsRmn 10pt"/>
        </w:rPr>
        <w:t>User-defined</w:t>
      </w:r>
      <w:r w:rsidRPr="00792323">
        <w:t xml:space="preserve"> Table 0131 </w:t>
      </w:r>
      <w:r w:rsidR="006559F5">
        <w:t>–</w:t>
      </w:r>
      <w:r w:rsidRPr="00792323">
        <w:t xml:space="preserve"> Contact Role</w:t>
      </w:r>
      <w:r w:rsidRPr="00792323">
        <w:fldChar w:fldCharType="begin"/>
      </w:r>
      <w:r w:rsidRPr="00792323">
        <w:instrText xml:space="preserve">xe </w:instrText>
      </w:r>
      <w:r w:rsidR="006559F5">
        <w:instrText>“</w:instrText>
      </w:r>
      <w:r w:rsidRPr="00792323">
        <w:instrText xml:space="preserve">User-defined Table 0131 </w:instrText>
      </w:r>
      <w:r w:rsidR="006559F5">
        <w:instrText>–</w:instrText>
      </w:r>
      <w:r w:rsidRPr="00792323">
        <w:instrText xml:space="preserve"> Contact</w:instrText>
      </w:r>
      <w:bookmarkStart w:id="473" w:name="_Toc382761161"/>
      <w:r w:rsidRPr="00792323">
        <w:instrText xml:space="preserve"> Role</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80"/>
        <w:gridCol w:w="2430"/>
        <w:gridCol w:w="2160"/>
      </w:tblGrid>
      <w:tr w:rsidR="004759A2" w:rsidRPr="00792323" w14:paraId="392A0C2C" w14:textId="77777777">
        <w:trPr>
          <w:cantSplit/>
          <w:tblHeader/>
          <w:jc w:val="center"/>
        </w:trPr>
        <w:tc>
          <w:tcPr>
            <w:tcW w:w="1080" w:type="dxa"/>
            <w:tcBorders>
              <w:top w:val="single" w:sz="12" w:space="0" w:color="auto"/>
              <w:bottom w:val="single" w:sz="6" w:space="0" w:color="auto"/>
            </w:tcBorders>
            <w:shd w:val="pct10" w:color="auto" w:fill="FFFFFF"/>
          </w:tcPr>
          <w:p w14:paraId="1CB4D747" w14:textId="77777777" w:rsidR="004759A2" w:rsidRPr="00792323" w:rsidRDefault="004759A2">
            <w:pPr>
              <w:pStyle w:val="UserTableHeader"/>
              <w:jc w:val="center"/>
            </w:pPr>
            <w:r w:rsidRPr="00792323">
              <w:t>Values</w:t>
            </w:r>
          </w:p>
        </w:tc>
        <w:tc>
          <w:tcPr>
            <w:tcW w:w="2430" w:type="dxa"/>
            <w:tcBorders>
              <w:top w:val="single" w:sz="12" w:space="0" w:color="auto"/>
              <w:bottom w:val="single" w:sz="6" w:space="0" w:color="auto"/>
            </w:tcBorders>
            <w:shd w:val="pct10" w:color="auto" w:fill="FFFFFF"/>
          </w:tcPr>
          <w:p w14:paraId="60B36E12" w14:textId="77777777" w:rsidR="004759A2" w:rsidRPr="00792323" w:rsidRDefault="004759A2">
            <w:pPr>
              <w:pStyle w:val="UserTableHeader"/>
            </w:pPr>
            <w:r w:rsidRPr="00792323">
              <w:t xml:space="preserve"> Des</w:t>
            </w:r>
            <w:bookmarkEnd w:id="473"/>
            <w:r w:rsidRPr="00792323">
              <w:t>cription</w:t>
            </w:r>
          </w:p>
        </w:tc>
        <w:tc>
          <w:tcPr>
            <w:tcW w:w="2160" w:type="dxa"/>
            <w:tcBorders>
              <w:top w:val="single" w:sz="12" w:space="0" w:color="auto"/>
              <w:bottom w:val="single" w:sz="6" w:space="0" w:color="auto"/>
            </w:tcBorders>
            <w:shd w:val="pct10" w:color="auto" w:fill="FFFFFF"/>
          </w:tcPr>
          <w:p w14:paraId="5E9299FB" w14:textId="77777777" w:rsidR="004759A2" w:rsidRPr="00792323" w:rsidRDefault="004759A2">
            <w:pPr>
              <w:pStyle w:val="UserTableHeader"/>
            </w:pPr>
            <w:r w:rsidRPr="00792323">
              <w:t>Comment</w:t>
            </w:r>
          </w:p>
        </w:tc>
      </w:tr>
      <w:tr w:rsidR="004759A2" w:rsidRPr="00792323" w14:paraId="57803855" w14:textId="77777777">
        <w:trPr>
          <w:cantSplit/>
          <w:jc w:val="center"/>
        </w:trPr>
        <w:tc>
          <w:tcPr>
            <w:tcW w:w="1080" w:type="dxa"/>
            <w:tcBorders>
              <w:top w:val="single" w:sz="6" w:space="0" w:color="auto"/>
            </w:tcBorders>
            <w:shd w:val="clear" w:color="auto" w:fill="FFFFFF"/>
          </w:tcPr>
          <w:p w14:paraId="1D21D398" w14:textId="77777777" w:rsidR="004759A2" w:rsidRPr="00792323" w:rsidRDefault="004759A2">
            <w:pPr>
              <w:pStyle w:val="UserTableBody"/>
              <w:jc w:val="center"/>
            </w:pPr>
            <w:r w:rsidRPr="00792323">
              <w:t>E</w:t>
            </w:r>
          </w:p>
        </w:tc>
        <w:tc>
          <w:tcPr>
            <w:tcW w:w="2430" w:type="dxa"/>
            <w:tcBorders>
              <w:top w:val="single" w:sz="6" w:space="0" w:color="auto"/>
            </w:tcBorders>
            <w:shd w:val="clear" w:color="auto" w:fill="FFFFFF"/>
          </w:tcPr>
          <w:p w14:paraId="35BF3F5E" w14:textId="77777777" w:rsidR="004759A2" w:rsidRPr="00792323" w:rsidRDefault="004759A2">
            <w:pPr>
              <w:pStyle w:val="UserTableBody"/>
            </w:pPr>
            <w:r w:rsidRPr="00792323">
              <w:t>Employer</w:t>
            </w:r>
          </w:p>
        </w:tc>
        <w:tc>
          <w:tcPr>
            <w:tcW w:w="2160" w:type="dxa"/>
            <w:tcBorders>
              <w:top w:val="single" w:sz="6" w:space="0" w:color="auto"/>
            </w:tcBorders>
            <w:shd w:val="clear" w:color="auto" w:fill="FFFFFF"/>
          </w:tcPr>
          <w:p w14:paraId="04EEC820" w14:textId="77777777" w:rsidR="004759A2" w:rsidRPr="00792323" w:rsidRDefault="004759A2">
            <w:pPr>
              <w:pStyle w:val="UserTableBody"/>
            </w:pPr>
          </w:p>
        </w:tc>
      </w:tr>
      <w:tr w:rsidR="004759A2" w:rsidRPr="00792323" w14:paraId="74740FA9" w14:textId="77777777">
        <w:trPr>
          <w:cantSplit/>
          <w:jc w:val="center"/>
        </w:trPr>
        <w:tc>
          <w:tcPr>
            <w:tcW w:w="1080" w:type="dxa"/>
            <w:shd w:val="clear" w:color="auto" w:fill="FFFFFF"/>
          </w:tcPr>
          <w:p w14:paraId="6CFE045F" w14:textId="77777777" w:rsidR="004759A2" w:rsidRPr="00792323" w:rsidRDefault="004759A2">
            <w:pPr>
              <w:pStyle w:val="UserTableBody"/>
              <w:jc w:val="center"/>
            </w:pPr>
            <w:r w:rsidRPr="00792323">
              <w:t>C</w:t>
            </w:r>
          </w:p>
        </w:tc>
        <w:tc>
          <w:tcPr>
            <w:tcW w:w="2430" w:type="dxa"/>
            <w:shd w:val="clear" w:color="auto" w:fill="FFFFFF"/>
          </w:tcPr>
          <w:p w14:paraId="67FA9523" w14:textId="77777777" w:rsidR="004759A2" w:rsidRPr="00792323" w:rsidRDefault="004759A2">
            <w:pPr>
              <w:pStyle w:val="UserTableBody"/>
            </w:pPr>
            <w:r w:rsidRPr="00792323">
              <w:t>Emergency Contact</w:t>
            </w:r>
          </w:p>
        </w:tc>
        <w:tc>
          <w:tcPr>
            <w:tcW w:w="2160" w:type="dxa"/>
            <w:shd w:val="clear" w:color="auto" w:fill="FFFFFF"/>
          </w:tcPr>
          <w:p w14:paraId="13385DD2" w14:textId="77777777" w:rsidR="004759A2" w:rsidRPr="00792323" w:rsidRDefault="004759A2">
            <w:pPr>
              <w:pStyle w:val="UserTableBody"/>
            </w:pPr>
          </w:p>
        </w:tc>
      </w:tr>
      <w:tr w:rsidR="004759A2" w:rsidRPr="00792323" w14:paraId="6ECE6E12" w14:textId="77777777">
        <w:trPr>
          <w:cantSplit/>
          <w:jc w:val="center"/>
        </w:trPr>
        <w:tc>
          <w:tcPr>
            <w:tcW w:w="1080" w:type="dxa"/>
            <w:shd w:val="clear" w:color="auto" w:fill="FFFFFF"/>
          </w:tcPr>
          <w:p w14:paraId="2389C673" w14:textId="77777777" w:rsidR="004759A2" w:rsidRPr="00792323" w:rsidRDefault="004759A2">
            <w:pPr>
              <w:pStyle w:val="UserTableBody"/>
              <w:jc w:val="center"/>
            </w:pPr>
            <w:r w:rsidRPr="00792323">
              <w:t>F</w:t>
            </w:r>
          </w:p>
        </w:tc>
        <w:tc>
          <w:tcPr>
            <w:tcW w:w="2430" w:type="dxa"/>
            <w:shd w:val="clear" w:color="auto" w:fill="FFFFFF"/>
          </w:tcPr>
          <w:p w14:paraId="778EED96" w14:textId="77777777" w:rsidR="004759A2" w:rsidRPr="00792323" w:rsidRDefault="004759A2">
            <w:pPr>
              <w:pStyle w:val="UserTableBody"/>
            </w:pPr>
            <w:r w:rsidRPr="00792323">
              <w:t>Federal Agency</w:t>
            </w:r>
          </w:p>
        </w:tc>
        <w:tc>
          <w:tcPr>
            <w:tcW w:w="2160" w:type="dxa"/>
            <w:shd w:val="clear" w:color="auto" w:fill="FFFFFF"/>
          </w:tcPr>
          <w:p w14:paraId="413D7C18" w14:textId="77777777" w:rsidR="004759A2" w:rsidRPr="00792323" w:rsidRDefault="004759A2">
            <w:pPr>
              <w:pStyle w:val="UserTableBody"/>
            </w:pPr>
          </w:p>
        </w:tc>
      </w:tr>
      <w:tr w:rsidR="004759A2" w:rsidRPr="00792323" w14:paraId="5788F76E" w14:textId="77777777">
        <w:trPr>
          <w:cantSplit/>
          <w:jc w:val="center"/>
        </w:trPr>
        <w:tc>
          <w:tcPr>
            <w:tcW w:w="1080" w:type="dxa"/>
            <w:shd w:val="clear" w:color="auto" w:fill="FFFFFF"/>
          </w:tcPr>
          <w:p w14:paraId="0061A214" w14:textId="77777777" w:rsidR="004759A2" w:rsidRPr="00792323" w:rsidRDefault="004759A2">
            <w:pPr>
              <w:pStyle w:val="UserTableBody"/>
              <w:jc w:val="center"/>
            </w:pPr>
            <w:r w:rsidRPr="00792323">
              <w:t>I</w:t>
            </w:r>
          </w:p>
        </w:tc>
        <w:tc>
          <w:tcPr>
            <w:tcW w:w="2430" w:type="dxa"/>
            <w:shd w:val="clear" w:color="auto" w:fill="FFFFFF"/>
          </w:tcPr>
          <w:p w14:paraId="3C937E5B" w14:textId="77777777" w:rsidR="004759A2" w:rsidRPr="00792323" w:rsidRDefault="004759A2">
            <w:pPr>
              <w:pStyle w:val="UserTableBody"/>
            </w:pPr>
            <w:r w:rsidRPr="00792323">
              <w:t>Insurance Company</w:t>
            </w:r>
          </w:p>
        </w:tc>
        <w:tc>
          <w:tcPr>
            <w:tcW w:w="2160" w:type="dxa"/>
            <w:shd w:val="clear" w:color="auto" w:fill="FFFFFF"/>
          </w:tcPr>
          <w:p w14:paraId="01633F88" w14:textId="77777777" w:rsidR="004759A2" w:rsidRPr="00792323" w:rsidRDefault="004759A2">
            <w:pPr>
              <w:pStyle w:val="UserTableBody"/>
            </w:pPr>
          </w:p>
        </w:tc>
      </w:tr>
      <w:tr w:rsidR="004759A2" w:rsidRPr="00792323" w14:paraId="1072D957" w14:textId="77777777">
        <w:trPr>
          <w:cantSplit/>
          <w:jc w:val="center"/>
        </w:trPr>
        <w:tc>
          <w:tcPr>
            <w:tcW w:w="1080" w:type="dxa"/>
            <w:shd w:val="clear" w:color="auto" w:fill="FFFFFF"/>
          </w:tcPr>
          <w:p w14:paraId="3C892B8D" w14:textId="77777777" w:rsidR="004759A2" w:rsidRPr="00792323" w:rsidRDefault="004759A2">
            <w:pPr>
              <w:pStyle w:val="UserTableBody"/>
              <w:jc w:val="center"/>
            </w:pPr>
            <w:r w:rsidRPr="00792323">
              <w:t>N</w:t>
            </w:r>
          </w:p>
        </w:tc>
        <w:tc>
          <w:tcPr>
            <w:tcW w:w="2430" w:type="dxa"/>
            <w:shd w:val="clear" w:color="auto" w:fill="FFFFFF"/>
          </w:tcPr>
          <w:p w14:paraId="75589770" w14:textId="77777777" w:rsidR="004759A2" w:rsidRPr="00792323" w:rsidRDefault="004759A2">
            <w:pPr>
              <w:pStyle w:val="UserTableBody"/>
            </w:pPr>
            <w:r w:rsidRPr="00792323">
              <w:t>Next-of-Kin</w:t>
            </w:r>
          </w:p>
        </w:tc>
        <w:tc>
          <w:tcPr>
            <w:tcW w:w="2160" w:type="dxa"/>
            <w:shd w:val="clear" w:color="auto" w:fill="FFFFFF"/>
          </w:tcPr>
          <w:p w14:paraId="62B68E02" w14:textId="77777777" w:rsidR="004759A2" w:rsidRPr="00792323" w:rsidRDefault="004759A2">
            <w:pPr>
              <w:pStyle w:val="UserTableBody"/>
            </w:pPr>
          </w:p>
        </w:tc>
      </w:tr>
      <w:tr w:rsidR="004759A2" w:rsidRPr="00792323" w14:paraId="1BC1A5C6" w14:textId="77777777">
        <w:trPr>
          <w:cantSplit/>
          <w:jc w:val="center"/>
        </w:trPr>
        <w:tc>
          <w:tcPr>
            <w:tcW w:w="1080" w:type="dxa"/>
            <w:shd w:val="clear" w:color="auto" w:fill="FFFFFF"/>
          </w:tcPr>
          <w:p w14:paraId="2108A6B0" w14:textId="77777777" w:rsidR="004759A2" w:rsidRPr="00792323" w:rsidRDefault="004759A2">
            <w:pPr>
              <w:pStyle w:val="UserTableBody"/>
              <w:jc w:val="center"/>
            </w:pPr>
            <w:r w:rsidRPr="00792323">
              <w:t>S</w:t>
            </w:r>
          </w:p>
        </w:tc>
        <w:tc>
          <w:tcPr>
            <w:tcW w:w="2430" w:type="dxa"/>
            <w:shd w:val="clear" w:color="auto" w:fill="FFFFFF"/>
          </w:tcPr>
          <w:p w14:paraId="63EF7DBC" w14:textId="77777777" w:rsidR="004759A2" w:rsidRPr="00792323" w:rsidRDefault="004759A2">
            <w:pPr>
              <w:pStyle w:val="UserTableBody"/>
            </w:pPr>
            <w:r w:rsidRPr="00792323">
              <w:t>State Agency</w:t>
            </w:r>
          </w:p>
        </w:tc>
        <w:tc>
          <w:tcPr>
            <w:tcW w:w="2160" w:type="dxa"/>
            <w:shd w:val="clear" w:color="auto" w:fill="FFFFFF"/>
          </w:tcPr>
          <w:p w14:paraId="75B7804B" w14:textId="77777777" w:rsidR="004759A2" w:rsidRPr="00792323" w:rsidRDefault="004759A2">
            <w:pPr>
              <w:pStyle w:val="UserTableBody"/>
            </w:pPr>
          </w:p>
        </w:tc>
      </w:tr>
      <w:tr w:rsidR="004759A2" w:rsidRPr="00792323" w14:paraId="416175ED" w14:textId="77777777">
        <w:trPr>
          <w:cantSplit/>
          <w:jc w:val="center"/>
        </w:trPr>
        <w:tc>
          <w:tcPr>
            <w:tcW w:w="1080" w:type="dxa"/>
            <w:shd w:val="clear" w:color="auto" w:fill="FFFFFF"/>
          </w:tcPr>
          <w:p w14:paraId="6F015F63" w14:textId="77777777" w:rsidR="004759A2" w:rsidRPr="00792323" w:rsidRDefault="004759A2">
            <w:pPr>
              <w:pStyle w:val="UserTableBody"/>
              <w:jc w:val="center"/>
            </w:pPr>
            <w:r w:rsidRPr="00792323">
              <w:t>O</w:t>
            </w:r>
          </w:p>
        </w:tc>
        <w:tc>
          <w:tcPr>
            <w:tcW w:w="2430" w:type="dxa"/>
            <w:shd w:val="clear" w:color="auto" w:fill="FFFFFF"/>
          </w:tcPr>
          <w:p w14:paraId="22B55D97" w14:textId="77777777" w:rsidR="004759A2" w:rsidRPr="00792323" w:rsidRDefault="004759A2">
            <w:pPr>
              <w:pStyle w:val="UserTableBody"/>
            </w:pPr>
            <w:r w:rsidRPr="00792323">
              <w:t>Other</w:t>
            </w:r>
          </w:p>
        </w:tc>
        <w:tc>
          <w:tcPr>
            <w:tcW w:w="2160" w:type="dxa"/>
            <w:shd w:val="clear" w:color="auto" w:fill="FFFFFF"/>
          </w:tcPr>
          <w:p w14:paraId="22D430D1" w14:textId="77777777" w:rsidR="004759A2" w:rsidRPr="00792323" w:rsidRDefault="004759A2">
            <w:pPr>
              <w:pStyle w:val="UserTableBody"/>
            </w:pPr>
          </w:p>
        </w:tc>
      </w:tr>
      <w:tr w:rsidR="004759A2" w:rsidRPr="00792323" w14:paraId="6DE77C5E" w14:textId="77777777">
        <w:trPr>
          <w:cantSplit/>
          <w:jc w:val="center"/>
        </w:trPr>
        <w:tc>
          <w:tcPr>
            <w:tcW w:w="1080" w:type="dxa"/>
            <w:tcBorders>
              <w:bottom w:val="single" w:sz="12" w:space="0" w:color="auto"/>
            </w:tcBorders>
            <w:shd w:val="clear" w:color="auto" w:fill="FFFFFF"/>
          </w:tcPr>
          <w:p w14:paraId="52F5E12F" w14:textId="77777777" w:rsidR="004759A2" w:rsidRPr="00792323" w:rsidRDefault="004759A2">
            <w:pPr>
              <w:pStyle w:val="UserTableBody"/>
              <w:jc w:val="center"/>
            </w:pPr>
            <w:r w:rsidRPr="00792323">
              <w:t>U</w:t>
            </w:r>
          </w:p>
        </w:tc>
        <w:tc>
          <w:tcPr>
            <w:tcW w:w="2430" w:type="dxa"/>
            <w:tcBorders>
              <w:bottom w:val="single" w:sz="12" w:space="0" w:color="auto"/>
            </w:tcBorders>
            <w:shd w:val="clear" w:color="auto" w:fill="FFFFFF"/>
          </w:tcPr>
          <w:p w14:paraId="3DCCAAFB" w14:textId="77777777" w:rsidR="004759A2" w:rsidRPr="00792323" w:rsidRDefault="004759A2">
            <w:pPr>
              <w:pStyle w:val="UserTableBody"/>
            </w:pPr>
            <w:r w:rsidRPr="00792323">
              <w:t>Unknown</w:t>
            </w:r>
          </w:p>
        </w:tc>
        <w:tc>
          <w:tcPr>
            <w:tcW w:w="2160" w:type="dxa"/>
            <w:tcBorders>
              <w:bottom w:val="single" w:sz="12" w:space="0" w:color="auto"/>
            </w:tcBorders>
            <w:shd w:val="clear" w:color="auto" w:fill="FFFFFF"/>
          </w:tcPr>
          <w:p w14:paraId="6FC83007" w14:textId="77777777" w:rsidR="004759A2" w:rsidRPr="00792323" w:rsidRDefault="004759A2">
            <w:pPr>
              <w:pStyle w:val="UserTableBody"/>
            </w:pPr>
          </w:p>
        </w:tc>
      </w:tr>
    </w:tbl>
    <w:p w14:paraId="649B1DDA" w14:textId="77777777" w:rsidR="004759A2" w:rsidRPr="00792323" w:rsidRDefault="004759A2" w:rsidP="00A95AF1">
      <w:pPr>
        <w:rPr>
          <w:lang w:val="en-US" w:eastAsia="en-US"/>
        </w:rPr>
      </w:pPr>
      <w:r w:rsidRPr="00792323">
        <w:rPr>
          <w:lang w:val="en-US" w:eastAsia="en-US"/>
        </w:rPr>
        <w:t>These values are</w:t>
      </w:r>
      <w:bookmarkStart w:id="474" w:name="HL70131"/>
      <w:bookmarkEnd w:id="474"/>
      <w:r w:rsidRPr="00792323">
        <w:rPr>
          <w:lang w:val="en-US" w:eastAsia="en-US"/>
        </w:rPr>
        <w:t xml:space="preserve"> suggestions only; they are not required for use in HL7 messages.</w:t>
      </w:r>
    </w:p>
    <w:p w14:paraId="2DD53034" w14:textId="77777777" w:rsidR="004759A2" w:rsidRPr="00792323" w:rsidRDefault="004759A2" w:rsidP="00A95AF1">
      <w:pPr>
        <w:rPr>
          <w:lang w:val="en-US" w:eastAsia="en-US"/>
        </w:rPr>
      </w:pPr>
    </w:p>
    <w:p w14:paraId="66A705F7" w14:textId="77777777" w:rsidR="004759A2" w:rsidRPr="00792323" w:rsidRDefault="004759A2" w:rsidP="00A62F22">
      <w:pPr>
        <w:pStyle w:val="Heading4"/>
      </w:pPr>
      <w:bookmarkStart w:id="475" w:name="_Toc423691144"/>
      <w:r w:rsidRPr="00792323">
        <w:t>0132 – Transaction Code</w:t>
      </w:r>
      <w:bookmarkEnd w:id="475"/>
    </w:p>
    <w:p w14:paraId="309CD515" w14:textId="77777777" w:rsidR="004759A2" w:rsidRPr="00792323" w:rsidRDefault="004759A2" w:rsidP="005320A3">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122BFDC" w14:textId="77777777">
        <w:trPr>
          <w:tblHeader/>
        </w:trPr>
        <w:tc>
          <w:tcPr>
            <w:tcW w:w="720" w:type="dxa"/>
            <w:tcBorders>
              <w:top w:val="double" w:sz="4" w:space="0" w:color="auto"/>
            </w:tcBorders>
            <w:shd w:val="pct10" w:color="auto" w:fill="FFFFFF"/>
          </w:tcPr>
          <w:p w14:paraId="0BA7663E"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300A034F"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B2DBCAD"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4ABFD8E"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52B2015"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27A83E4" w14:textId="77777777" w:rsidR="004759A2" w:rsidRPr="00792323" w:rsidRDefault="004759A2" w:rsidP="00064ED9">
            <w:pPr>
              <w:pStyle w:val="TableMetaHeader"/>
              <w:rPr>
                <w:noProof w:val="0"/>
              </w:rPr>
            </w:pPr>
            <w:r w:rsidRPr="00792323">
              <w:rPr>
                <w:noProof w:val="0"/>
              </w:rPr>
              <w:t>Status</w:t>
            </w:r>
          </w:p>
        </w:tc>
      </w:tr>
      <w:tr w:rsidR="004759A2" w:rsidRPr="00792323" w14:paraId="46E3F94B" w14:textId="77777777">
        <w:tc>
          <w:tcPr>
            <w:tcW w:w="720" w:type="dxa"/>
            <w:tcBorders>
              <w:bottom w:val="double" w:sz="4" w:space="0" w:color="auto"/>
            </w:tcBorders>
            <w:shd w:val="clear" w:color="auto" w:fill="FFFFFF"/>
          </w:tcPr>
          <w:p w14:paraId="7D272253" w14:textId="77777777" w:rsidR="004759A2" w:rsidRPr="00792323" w:rsidRDefault="004759A2" w:rsidP="00064ED9">
            <w:pPr>
              <w:pStyle w:val="TableMetaBody"/>
              <w:rPr>
                <w:noProof w:val="0"/>
              </w:rPr>
            </w:pPr>
            <w:r w:rsidRPr="00792323">
              <w:rPr>
                <w:noProof w:val="0"/>
              </w:rPr>
              <w:t>0132</w:t>
            </w:r>
          </w:p>
        </w:tc>
        <w:tc>
          <w:tcPr>
            <w:tcW w:w="1152" w:type="dxa"/>
            <w:tcBorders>
              <w:bottom w:val="double" w:sz="4" w:space="0" w:color="auto"/>
            </w:tcBorders>
            <w:shd w:val="clear" w:color="auto" w:fill="FFFFFF"/>
          </w:tcPr>
          <w:p w14:paraId="615CCE53"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40642FE0"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5E8D8987"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76E1E21F" w14:textId="77777777" w:rsidR="004759A2" w:rsidRPr="00792323" w:rsidRDefault="004759A2" w:rsidP="00064ED9">
            <w:pPr>
              <w:pStyle w:val="TableMetaBody"/>
              <w:rPr>
                <w:noProof w:val="0"/>
              </w:rPr>
            </w:pPr>
            <w:r w:rsidRPr="00792323">
              <w:rPr>
                <w:noProof w:val="0"/>
              </w:rPr>
              <w:t>FT1-7, ITM-12</w:t>
            </w:r>
          </w:p>
        </w:tc>
        <w:tc>
          <w:tcPr>
            <w:tcW w:w="1152" w:type="dxa"/>
            <w:tcBorders>
              <w:bottom w:val="double" w:sz="4" w:space="0" w:color="auto"/>
            </w:tcBorders>
            <w:shd w:val="clear" w:color="auto" w:fill="FFFFFF"/>
          </w:tcPr>
          <w:p w14:paraId="52ACB68C" w14:textId="77777777" w:rsidR="004759A2" w:rsidRPr="00792323" w:rsidRDefault="004759A2" w:rsidP="00064ED9">
            <w:pPr>
              <w:pStyle w:val="TableMetaBody"/>
              <w:rPr>
                <w:noProof w:val="0"/>
              </w:rPr>
            </w:pPr>
            <w:r w:rsidRPr="00792323">
              <w:rPr>
                <w:noProof w:val="0"/>
              </w:rPr>
              <w:t>Active</w:t>
            </w:r>
          </w:p>
        </w:tc>
      </w:tr>
    </w:tbl>
    <w:p w14:paraId="32DF8352" w14:textId="77777777" w:rsidR="004759A2" w:rsidRPr="00792323" w:rsidRDefault="004759A2" w:rsidP="005320A3">
      <w:pPr>
        <w:pStyle w:val="UserTableCaption"/>
        <w:rPr>
          <w:noProof/>
        </w:rPr>
      </w:pPr>
      <w:r w:rsidRPr="00792323">
        <w:rPr>
          <w:noProof/>
        </w:rPr>
        <w:t>User-defined Table 0132 – Transaction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0132 </w:instrText>
      </w:r>
      <w:r w:rsidR="006559F5">
        <w:rPr>
          <w:noProof/>
        </w:rPr>
        <w:instrText>–</w:instrText>
      </w:r>
      <w:r w:rsidRPr="00792323">
        <w:rPr>
          <w:noProof/>
        </w:rPr>
        <w:instrText xml:space="preserve"> Transact</w:instrText>
      </w:r>
      <w:bookmarkStart w:id="476" w:name="_Toc382761162"/>
      <w:r w:rsidRPr="00792323">
        <w:rPr>
          <w:noProof/>
        </w:rPr>
        <w:instrText>ion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90"/>
        <w:gridCol w:w="2693"/>
        <w:gridCol w:w="2160"/>
      </w:tblGrid>
      <w:tr w:rsidR="004759A2" w:rsidRPr="00792323" w14:paraId="3070187D" w14:textId="77777777">
        <w:trPr>
          <w:tblHeader/>
          <w:jc w:val="center"/>
        </w:trPr>
        <w:tc>
          <w:tcPr>
            <w:tcW w:w="1190" w:type="dxa"/>
            <w:tcBorders>
              <w:top w:val="single" w:sz="12" w:space="0" w:color="auto"/>
            </w:tcBorders>
            <w:shd w:val="pct10" w:color="auto" w:fill="FFFFFF"/>
          </w:tcPr>
          <w:p w14:paraId="43BDA8CC" w14:textId="77777777" w:rsidR="004759A2" w:rsidRPr="00792323" w:rsidRDefault="004759A2" w:rsidP="00064ED9">
            <w:pPr>
              <w:pStyle w:val="UserTableHeader"/>
              <w:jc w:val="center"/>
              <w:rPr>
                <w:noProof/>
              </w:rPr>
            </w:pPr>
            <w:r w:rsidRPr="00792323">
              <w:rPr>
                <w:noProof/>
              </w:rPr>
              <w:t>Value</w:t>
            </w:r>
          </w:p>
        </w:tc>
        <w:tc>
          <w:tcPr>
            <w:tcW w:w="2693" w:type="dxa"/>
            <w:tcBorders>
              <w:top w:val="single" w:sz="12" w:space="0" w:color="auto"/>
            </w:tcBorders>
            <w:shd w:val="pct10" w:color="auto" w:fill="FFFFFF"/>
          </w:tcPr>
          <w:p w14:paraId="5E0162F0" w14:textId="77777777" w:rsidR="004759A2" w:rsidRPr="00792323" w:rsidRDefault="004759A2" w:rsidP="00064ED9">
            <w:pPr>
              <w:pStyle w:val="UserTableHeader"/>
              <w:rPr>
                <w:noProof/>
              </w:rPr>
            </w:pPr>
            <w:r w:rsidRPr="00792323">
              <w:rPr>
                <w:noProof/>
              </w:rPr>
              <w:t>Descri</w:t>
            </w:r>
            <w:bookmarkEnd w:id="476"/>
            <w:r w:rsidRPr="00792323">
              <w:rPr>
                <w:noProof/>
              </w:rPr>
              <w:t>ption</w:t>
            </w:r>
          </w:p>
        </w:tc>
        <w:tc>
          <w:tcPr>
            <w:tcW w:w="2160" w:type="dxa"/>
            <w:tcBorders>
              <w:top w:val="single" w:sz="12" w:space="0" w:color="auto"/>
            </w:tcBorders>
            <w:shd w:val="pct10" w:color="auto" w:fill="FFFFFF"/>
          </w:tcPr>
          <w:p w14:paraId="763D804E" w14:textId="77777777" w:rsidR="004759A2" w:rsidRPr="00792323" w:rsidRDefault="004759A2" w:rsidP="00064ED9">
            <w:pPr>
              <w:pStyle w:val="UserTableHeader"/>
              <w:rPr>
                <w:noProof/>
              </w:rPr>
            </w:pPr>
            <w:r w:rsidRPr="00792323">
              <w:rPr>
                <w:noProof/>
              </w:rPr>
              <w:t>Comment</w:t>
            </w:r>
          </w:p>
        </w:tc>
      </w:tr>
      <w:tr w:rsidR="004759A2" w:rsidRPr="00792323" w14:paraId="4C9E0852" w14:textId="77777777">
        <w:trPr>
          <w:jc w:val="center"/>
        </w:trPr>
        <w:tc>
          <w:tcPr>
            <w:tcW w:w="1190" w:type="dxa"/>
            <w:tcBorders>
              <w:bottom w:val="single" w:sz="12" w:space="0" w:color="auto"/>
            </w:tcBorders>
            <w:shd w:val="clear" w:color="auto" w:fill="FFFFFF"/>
          </w:tcPr>
          <w:p w14:paraId="57683978" w14:textId="77777777" w:rsidR="004759A2" w:rsidRPr="00792323" w:rsidRDefault="004759A2" w:rsidP="00064ED9">
            <w:pPr>
              <w:pStyle w:val="UserTableBody"/>
              <w:jc w:val="center"/>
              <w:rPr>
                <w:noProof/>
              </w:rPr>
            </w:pPr>
          </w:p>
        </w:tc>
        <w:tc>
          <w:tcPr>
            <w:tcW w:w="2693" w:type="dxa"/>
            <w:tcBorders>
              <w:bottom w:val="single" w:sz="12" w:space="0" w:color="auto"/>
            </w:tcBorders>
            <w:shd w:val="clear" w:color="auto" w:fill="FFFFFF"/>
          </w:tcPr>
          <w:p w14:paraId="54718410" w14:textId="77777777" w:rsidR="004759A2" w:rsidRPr="00792323" w:rsidRDefault="004759A2" w:rsidP="00064ED9">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21E440FE" w14:textId="77777777" w:rsidR="004759A2" w:rsidRPr="00792323" w:rsidRDefault="004759A2" w:rsidP="00064ED9">
            <w:pPr>
              <w:pStyle w:val="UserTableBody"/>
              <w:rPr>
                <w:noProof/>
              </w:rPr>
            </w:pPr>
          </w:p>
        </w:tc>
      </w:tr>
    </w:tbl>
    <w:p w14:paraId="65B20688" w14:textId="77777777" w:rsidR="004759A2" w:rsidRPr="00792323" w:rsidRDefault="004759A2" w:rsidP="005320A3">
      <w:pPr>
        <w:rPr>
          <w:lang w:val="en-US" w:eastAsia="en-US"/>
        </w:rPr>
      </w:pPr>
    </w:p>
    <w:p w14:paraId="79B179F3" w14:textId="77777777" w:rsidR="004759A2" w:rsidRPr="00792323" w:rsidRDefault="004759A2" w:rsidP="00A62F22">
      <w:pPr>
        <w:pStyle w:val="Heading4"/>
      </w:pPr>
      <w:bookmarkStart w:id="477" w:name="_Toc423691145"/>
      <w:r w:rsidRPr="00792323">
        <w:t xml:space="preserve">0135 – </w:t>
      </w:r>
      <w:r w:rsidRPr="00792323">
        <w:rPr>
          <w:noProof/>
        </w:rPr>
        <w:t>Assignment of Benefits</w:t>
      </w:r>
      <w:bookmarkEnd w:id="477"/>
    </w:p>
    <w:p w14:paraId="28A06AB8"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355E9FD" w14:textId="77777777">
        <w:trPr>
          <w:tblHeader/>
        </w:trPr>
        <w:tc>
          <w:tcPr>
            <w:tcW w:w="720" w:type="dxa"/>
            <w:tcBorders>
              <w:top w:val="double" w:sz="4" w:space="0" w:color="auto"/>
            </w:tcBorders>
            <w:shd w:val="pct10" w:color="auto" w:fill="FFFFFF"/>
          </w:tcPr>
          <w:p w14:paraId="2D2AF008"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63473EEB"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F45994F" w14:textId="77777777" w:rsidR="004759A2" w:rsidRPr="00792323" w:rsidRDefault="004759A2" w:rsidP="00064ED9">
            <w:pPr>
              <w:pStyle w:val="TableMetaHeader"/>
              <w:rPr>
                <w:noProof w:val="0"/>
              </w:rPr>
            </w:pPr>
            <w:r w:rsidRPr="00792323">
              <w:rPr>
                <w:noProof w:val="0"/>
              </w:rPr>
              <w:t>V3 Harmoniza</w:t>
            </w:r>
            <w:bookmarkStart w:id="478" w:name="HL70522"/>
            <w:bookmarkStart w:id="479" w:name="HL70132"/>
            <w:r w:rsidRPr="00792323">
              <w:rPr>
                <w:noProof w:val="0"/>
              </w:rPr>
              <w:t>tion</w:t>
            </w:r>
          </w:p>
        </w:tc>
        <w:tc>
          <w:tcPr>
            <w:tcW w:w="2016" w:type="dxa"/>
            <w:tcBorders>
              <w:top w:val="double" w:sz="4" w:space="0" w:color="auto"/>
            </w:tcBorders>
            <w:shd w:val="pct10" w:color="auto" w:fill="FFFFFF"/>
          </w:tcPr>
          <w:p w14:paraId="6C1740AA"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318B936" w14:textId="77777777" w:rsidR="004759A2" w:rsidRPr="00792323" w:rsidRDefault="004759A2" w:rsidP="00064ED9">
            <w:pPr>
              <w:pStyle w:val="TableMetaHeader"/>
              <w:rPr>
                <w:noProof w:val="0"/>
              </w:rPr>
            </w:pPr>
            <w:r w:rsidRPr="00792323">
              <w:rPr>
                <w:noProof w:val="0"/>
              </w:rPr>
              <w:t>Where u</w:t>
            </w:r>
            <w:bookmarkEnd w:id="478"/>
            <w:r w:rsidRPr="00792323">
              <w:rPr>
                <w:noProof w:val="0"/>
              </w:rPr>
              <w:t>sed</w:t>
            </w:r>
          </w:p>
        </w:tc>
        <w:tc>
          <w:tcPr>
            <w:tcW w:w="1152" w:type="dxa"/>
            <w:tcBorders>
              <w:top w:val="double" w:sz="4" w:space="0" w:color="auto"/>
            </w:tcBorders>
            <w:shd w:val="pct10" w:color="auto" w:fill="FFFFFF"/>
          </w:tcPr>
          <w:p w14:paraId="76862567" w14:textId="77777777" w:rsidR="004759A2" w:rsidRPr="00792323" w:rsidRDefault="004759A2" w:rsidP="00064ED9">
            <w:pPr>
              <w:pStyle w:val="TableMetaHeader"/>
              <w:rPr>
                <w:noProof w:val="0"/>
              </w:rPr>
            </w:pPr>
            <w:r w:rsidRPr="00792323">
              <w:rPr>
                <w:noProof w:val="0"/>
              </w:rPr>
              <w:t>Status</w:t>
            </w:r>
          </w:p>
        </w:tc>
      </w:tr>
      <w:tr w:rsidR="004759A2" w:rsidRPr="00792323" w14:paraId="627B171F" w14:textId="77777777">
        <w:tc>
          <w:tcPr>
            <w:tcW w:w="720" w:type="dxa"/>
            <w:tcBorders>
              <w:bottom w:val="double" w:sz="4" w:space="0" w:color="auto"/>
            </w:tcBorders>
            <w:shd w:val="clear" w:color="auto" w:fill="FFFFFF"/>
          </w:tcPr>
          <w:p w14:paraId="61FE5544" w14:textId="77777777" w:rsidR="004759A2" w:rsidRPr="00792323" w:rsidRDefault="004759A2" w:rsidP="00064ED9">
            <w:pPr>
              <w:pStyle w:val="TableMetaBody"/>
              <w:rPr>
                <w:noProof w:val="0"/>
              </w:rPr>
            </w:pPr>
            <w:r w:rsidRPr="00792323">
              <w:rPr>
                <w:noProof w:val="0"/>
              </w:rPr>
              <w:t>0135</w:t>
            </w:r>
          </w:p>
        </w:tc>
        <w:tc>
          <w:tcPr>
            <w:tcW w:w="1152" w:type="dxa"/>
            <w:tcBorders>
              <w:bottom w:val="double" w:sz="4" w:space="0" w:color="auto"/>
            </w:tcBorders>
            <w:shd w:val="clear" w:color="auto" w:fill="FFFFFF"/>
          </w:tcPr>
          <w:p w14:paraId="751A010B"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01A7000E"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7EB9D2B4"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39D53762" w14:textId="77777777" w:rsidR="004759A2" w:rsidRPr="00792323" w:rsidRDefault="004759A2" w:rsidP="00064ED9">
            <w:pPr>
              <w:pStyle w:val="TableMetaBody"/>
              <w:rPr>
                <w:noProof w:val="0"/>
              </w:rPr>
            </w:pPr>
            <w:r w:rsidRPr="00792323">
              <w:rPr>
                <w:noProof w:val="0"/>
              </w:rPr>
              <w:t>IN1-20</w:t>
            </w:r>
          </w:p>
        </w:tc>
        <w:tc>
          <w:tcPr>
            <w:tcW w:w="1152" w:type="dxa"/>
            <w:tcBorders>
              <w:bottom w:val="double" w:sz="4" w:space="0" w:color="auto"/>
            </w:tcBorders>
            <w:shd w:val="clear" w:color="auto" w:fill="FFFFFF"/>
          </w:tcPr>
          <w:p w14:paraId="43BA7082" w14:textId="77777777" w:rsidR="004759A2" w:rsidRPr="00792323" w:rsidRDefault="004759A2" w:rsidP="00064ED9">
            <w:pPr>
              <w:pStyle w:val="TableMetaBody"/>
              <w:rPr>
                <w:noProof w:val="0"/>
              </w:rPr>
            </w:pPr>
            <w:r w:rsidRPr="00792323">
              <w:rPr>
                <w:noProof w:val="0"/>
              </w:rPr>
              <w:t>Active</w:t>
            </w:r>
          </w:p>
        </w:tc>
      </w:tr>
    </w:tbl>
    <w:p w14:paraId="2732EFAF" w14:textId="77777777" w:rsidR="004759A2" w:rsidRPr="00792323" w:rsidRDefault="004759A2" w:rsidP="00064ED9">
      <w:pPr>
        <w:pStyle w:val="UserTableCaption"/>
        <w:rPr>
          <w:noProof/>
        </w:rPr>
      </w:pPr>
      <w:r w:rsidRPr="00792323">
        <w:rPr>
          <w:noProof/>
        </w:rPr>
        <w:lastRenderedPageBreak/>
        <w:t>User-defined Table 0135</w:t>
      </w:r>
      <w:bookmarkEnd w:id="479"/>
      <w:r w:rsidRPr="00792323">
        <w:rPr>
          <w:noProof/>
        </w:rPr>
        <w:t xml:space="preserve"> – Assignment of Benefits</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0135 </w:instrText>
      </w:r>
      <w:r w:rsidR="006559F5">
        <w:rPr>
          <w:noProof/>
        </w:rPr>
        <w:instrText>–</w:instrText>
      </w:r>
      <w:r w:rsidRPr="00792323">
        <w:rPr>
          <w:noProof/>
        </w:rPr>
        <w:instrText xml:space="preserve"> Ass</w:instrText>
      </w:r>
      <w:bookmarkStart w:id="480" w:name="_Toc382761163"/>
      <w:r w:rsidRPr="00792323">
        <w:rPr>
          <w:noProof/>
        </w:rPr>
        <w:instrText>ignment of Benefits</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4BCB1E32" w14:textId="77777777">
        <w:trPr>
          <w:tblHeader/>
          <w:jc w:val="center"/>
        </w:trPr>
        <w:tc>
          <w:tcPr>
            <w:tcW w:w="1440" w:type="dxa"/>
            <w:tcBorders>
              <w:top w:val="single" w:sz="12" w:space="0" w:color="auto"/>
            </w:tcBorders>
            <w:shd w:val="pct10" w:color="auto" w:fill="FFFFFF"/>
          </w:tcPr>
          <w:p w14:paraId="6821C3DF"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72641DCC" w14:textId="77777777" w:rsidR="004759A2" w:rsidRPr="00792323" w:rsidRDefault="004759A2" w:rsidP="00064ED9">
            <w:pPr>
              <w:pStyle w:val="UserTableHeader"/>
              <w:rPr>
                <w:noProof/>
              </w:rPr>
            </w:pPr>
            <w:r w:rsidRPr="00792323">
              <w:rPr>
                <w:noProof/>
              </w:rPr>
              <w:t>D</w:t>
            </w:r>
            <w:bookmarkEnd w:id="480"/>
            <w:r w:rsidRPr="00792323">
              <w:rPr>
                <w:noProof/>
              </w:rPr>
              <w:t>escription</w:t>
            </w:r>
          </w:p>
        </w:tc>
        <w:tc>
          <w:tcPr>
            <w:tcW w:w="2160" w:type="dxa"/>
            <w:tcBorders>
              <w:top w:val="single" w:sz="12" w:space="0" w:color="auto"/>
            </w:tcBorders>
            <w:shd w:val="pct10" w:color="auto" w:fill="FFFFFF"/>
          </w:tcPr>
          <w:p w14:paraId="05D80882" w14:textId="77777777" w:rsidR="004759A2" w:rsidRPr="00792323" w:rsidRDefault="004759A2" w:rsidP="00064ED9">
            <w:pPr>
              <w:pStyle w:val="UserTableHeader"/>
              <w:rPr>
                <w:noProof/>
              </w:rPr>
            </w:pPr>
            <w:r w:rsidRPr="00792323">
              <w:rPr>
                <w:noProof/>
              </w:rPr>
              <w:t>Comment</w:t>
            </w:r>
          </w:p>
        </w:tc>
      </w:tr>
      <w:tr w:rsidR="004759A2" w:rsidRPr="00792323" w14:paraId="5E98648D" w14:textId="77777777">
        <w:trPr>
          <w:jc w:val="center"/>
        </w:trPr>
        <w:tc>
          <w:tcPr>
            <w:tcW w:w="1440" w:type="dxa"/>
            <w:shd w:val="clear" w:color="auto" w:fill="FFFFFF"/>
          </w:tcPr>
          <w:p w14:paraId="4A523C21" w14:textId="77777777" w:rsidR="004759A2" w:rsidRPr="00792323" w:rsidRDefault="004759A2" w:rsidP="00064ED9">
            <w:pPr>
              <w:pStyle w:val="UserTableBody"/>
              <w:keepNext/>
              <w:jc w:val="center"/>
              <w:rPr>
                <w:noProof/>
              </w:rPr>
            </w:pPr>
            <w:r w:rsidRPr="00792323">
              <w:rPr>
                <w:noProof/>
              </w:rPr>
              <w:t>Y</w:t>
            </w:r>
          </w:p>
        </w:tc>
        <w:tc>
          <w:tcPr>
            <w:tcW w:w="3600" w:type="dxa"/>
            <w:shd w:val="clear" w:color="auto" w:fill="FFFFFF"/>
          </w:tcPr>
          <w:p w14:paraId="4FD9A145" w14:textId="77777777" w:rsidR="004759A2" w:rsidRPr="00792323" w:rsidRDefault="004759A2" w:rsidP="00064ED9">
            <w:pPr>
              <w:pStyle w:val="UserTableBody"/>
              <w:keepNext/>
              <w:rPr>
                <w:noProof/>
              </w:rPr>
            </w:pPr>
            <w:r w:rsidRPr="00792323">
              <w:rPr>
                <w:noProof/>
              </w:rPr>
              <w:t>Yes</w:t>
            </w:r>
          </w:p>
        </w:tc>
        <w:tc>
          <w:tcPr>
            <w:tcW w:w="2160" w:type="dxa"/>
            <w:shd w:val="clear" w:color="auto" w:fill="FFFFFF"/>
          </w:tcPr>
          <w:p w14:paraId="6B0CA164" w14:textId="77777777" w:rsidR="004759A2" w:rsidRPr="00792323" w:rsidRDefault="004759A2" w:rsidP="00064ED9">
            <w:pPr>
              <w:pStyle w:val="UserTableBody"/>
              <w:keepNext/>
              <w:rPr>
                <w:noProof/>
              </w:rPr>
            </w:pPr>
          </w:p>
        </w:tc>
      </w:tr>
      <w:tr w:rsidR="004759A2" w:rsidRPr="00792323" w14:paraId="2C15FF9D" w14:textId="77777777">
        <w:trPr>
          <w:jc w:val="center"/>
        </w:trPr>
        <w:tc>
          <w:tcPr>
            <w:tcW w:w="1440" w:type="dxa"/>
            <w:shd w:val="clear" w:color="auto" w:fill="FFFFFF"/>
          </w:tcPr>
          <w:p w14:paraId="17564C5E" w14:textId="77777777" w:rsidR="004759A2" w:rsidRPr="00792323" w:rsidRDefault="004759A2" w:rsidP="00064ED9">
            <w:pPr>
              <w:pStyle w:val="UserTableBody"/>
              <w:jc w:val="center"/>
              <w:rPr>
                <w:noProof/>
              </w:rPr>
            </w:pPr>
            <w:r w:rsidRPr="00792323">
              <w:rPr>
                <w:noProof/>
              </w:rPr>
              <w:t>N</w:t>
            </w:r>
          </w:p>
        </w:tc>
        <w:tc>
          <w:tcPr>
            <w:tcW w:w="3600" w:type="dxa"/>
            <w:shd w:val="clear" w:color="auto" w:fill="FFFFFF"/>
          </w:tcPr>
          <w:p w14:paraId="64BC6F23" w14:textId="77777777" w:rsidR="004759A2" w:rsidRPr="00792323" w:rsidRDefault="004759A2" w:rsidP="00064ED9">
            <w:pPr>
              <w:pStyle w:val="UserTableBody"/>
              <w:rPr>
                <w:noProof/>
              </w:rPr>
            </w:pPr>
            <w:r w:rsidRPr="00792323">
              <w:rPr>
                <w:noProof/>
              </w:rPr>
              <w:t>No</w:t>
            </w:r>
          </w:p>
        </w:tc>
        <w:tc>
          <w:tcPr>
            <w:tcW w:w="2160" w:type="dxa"/>
            <w:shd w:val="clear" w:color="auto" w:fill="FFFFFF"/>
          </w:tcPr>
          <w:p w14:paraId="2C008C60" w14:textId="77777777" w:rsidR="004759A2" w:rsidRPr="00792323" w:rsidRDefault="004759A2" w:rsidP="00064ED9">
            <w:pPr>
              <w:pStyle w:val="UserTableBody"/>
              <w:rPr>
                <w:noProof/>
              </w:rPr>
            </w:pPr>
          </w:p>
        </w:tc>
      </w:tr>
      <w:tr w:rsidR="004759A2" w:rsidRPr="00792323" w14:paraId="7036488F" w14:textId="77777777">
        <w:trPr>
          <w:jc w:val="center"/>
        </w:trPr>
        <w:tc>
          <w:tcPr>
            <w:tcW w:w="1440" w:type="dxa"/>
            <w:tcBorders>
              <w:bottom w:val="single" w:sz="12" w:space="0" w:color="auto"/>
            </w:tcBorders>
            <w:shd w:val="clear" w:color="auto" w:fill="FFFFFF"/>
          </w:tcPr>
          <w:p w14:paraId="62FC017A" w14:textId="77777777" w:rsidR="004759A2" w:rsidRPr="00792323" w:rsidRDefault="004759A2" w:rsidP="00064ED9">
            <w:pPr>
              <w:pStyle w:val="UserTableBody"/>
              <w:jc w:val="center"/>
              <w:rPr>
                <w:noProof/>
              </w:rPr>
            </w:pPr>
            <w:r w:rsidRPr="00792323">
              <w:rPr>
                <w:noProof/>
              </w:rPr>
              <w:t>M</w:t>
            </w:r>
          </w:p>
        </w:tc>
        <w:tc>
          <w:tcPr>
            <w:tcW w:w="3600" w:type="dxa"/>
            <w:tcBorders>
              <w:bottom w:val="single" w:sz="12" w:space="0" w:color="auto"/>
            </w:tcBorders>
            <w:shd w:val="clear" w:color="auto" w:fill="FFFFFF"/>
          </w:tcPr>
          <w:p w14:paraId="78D17E2F" w14:textId="77777777" w:rsidR="004759A2" w:rsidRPr="00792323" w:rsidRDefault="004759A2" w:rsidP="00064ED9">
            <w:pPr>
              <w:pStyle w:val="UserTableBody"/>
              <w:rPr>
                <w:noProof/>
              </w:rPr>
            </w:pPr>
            <w:r w:rsidRPr="00792323">
              <w:rPr>
                <w:noProof/>
              </w:rPr>
              <w:t>Modified assignment</w:t>
            </w:r>
          </w:p>
        </w:tc>
        <w:tc>
          <w:tcPr>
            <w:tcW w:w="2160" w:type="dxa"/>
            <w:tcBorders>
              <w:bottom w:val="single" w:sz="12" w:space="0" w:color="auto"/>
            </w:tcBorders>
            <w:shd w:val="clear" w:color="auto" w:fill="FFFFFF"/>
          </w:tcPr>
          <w:p w14:paraId="17E2BB40" w14:textId="77777777" w:rsidR="004759A2" w:rsidRPr="00792323" w:rsidRDefault="004759A2" w:rsidP="00064ED9">
            <w:pPr>
              <w:pStyle w:val="UserTableBody"/>
              <w:rPr>
                <w:noProof/>
              </w:rPr>
            </w:pPr>
          </w:p>
        </w:tc>
      </w:tr>
    </w:tbl>
    <w:p w14:paraId="6D8A8CA2" w14:textId="77777777" w:rsidR="004759A2" w:rsidRPr="00792323" w:rsidRDefault="004759A2" w:rsidP="00064ED9">
      <w:pPr>
        <w:rPr>
          <w:lang w:val="en-US" w:eastAsia="en-US"/>
        </w:rPr>
      </w:pPr>
      <w:r w:rsidRPr="00792323">
        <w:rPr>
          <w:lang w:val="en-US" w:eastAsia="en-US"/>
        </w:rPr>
        <w:t>These values are suggestions only; they are not requ</w:t>
      </w:r>
      <w:bookmarkStart w:id="481" w:name="HL70135"/>
      <w:r w:rsidRPr="00792323">
        <w:rPr>
          <w:lang w:val="en-US" w:eastAsia="en-US"/>
        </w:rPr>
        <w:t>ired for use in HL7 messages.</w:t>
      </w:r>
    </w:p>
    <w:p w14:paraId="77421843" w14:textId="77777777" w:rsidR="004759A2" w:rsidRPr="00792323" w:rsidRDefault="004759A2">
      <w:pPr>
        <w:rPr>
          <w:lang w:val="en-US" w:eastAsia="en-US"/>
        </w:rPr>
      </w:pPr>
    </w:p>
    <w:p w14:paraId="3DA9B475" w14:textId="77777777" w:rsidR="004759A2" w:rsidRPr="00792323" w:rsidRDefault="004759A2" w:rsidP="00A62F22">
      <w:pPr>
        <w:pStyle w:val="Heading4"/>
      </w:pPr>
      <w:bookmarkStart w:id="482" w:name="_Toc423691146"/>
      <w:r w:rsidRPr="00792323">
        <w:t xml:space="preserve">0136 </w:t>
      </w:r>
      <w:r w:rsidR="006559F5">
        <w:t>–</w:t>
      </w:r>
      <w:r w:rsidRPr="00792323">
        <w:t xml:space="preserve"> Yes/no Indicator</w:t>
      </w:r>
      <w:bookmarkEnd w:id="482"/>
    </w:p>
    <w:p w14:paraId="327CB88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6C10803" w14:textId="77777777">
        <w:trPr>
          <w:tblHeader/>
        </w:trPr>
        <w:tc>
          <w:tcPr>
            <w:tcW w:w="720" w:type="dxa"/>
            <w:tcBorders>
              <w:top w:val="double" w:sz="4" w:space="0" w:color="auto"/>
            </w:tcBorders>
            <w:shd w:val="pct10" w:color="auto" w:fill="FFFFFF"/>
          </w:tcPr>
          <w:p w14:paraId="75C1076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947241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940361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F67B883" w14:textId="77777777" w:rsidR="004759A2" w:rsidRPr="00792323" w:rsidRDefault="004759A2">
            <w:pPr>
              <w:pStyle w:val="TableMetaHeader"/>
              <w:rPr>
                <w:noProof w:val="0"/>
              </w:rPr>
            </w:pPr>
            <w:r w:rsidRPr="00792323">
              <w:rPr>
                <w:noProof w:val="0"/>
              </w:rPr>
              <w:t xml:space="preserve">V3 </w:t>
            </w:r>
            <w:bookmarkEnd w:id="481"/>
            <w:r w:rsidRPr="00792323">
              <w:rPr>
                <w:noProof w:val="0"/>
              </w:rPr>
              <w:t>Equivalent</w:t>
            </w:r>
          </w:p>
        </w:tc>
        <w:tc>
          <w:tcPr>
            <w:tcW w:w="2448" w:type="dxa"/>
            <w:tcBorders>
              <w:top w:val="double" w:sz="4" w:space="0" w:color="auto"/>
            </w:tcBorders>
            <w:shd w:val="pct10" w:color="auto" w:fill="FFFFFF"/>
          </w:tcPr>
          <w:p w14:paraId="491E879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3441AB3" w14:textId="77777777" w:rsidR="004759A2" w:rsidRPr="00792323" w:rsidRDefault="004759A2">
            <w:pPr>
              <w:pStyle w:val="TableMetaHeader"/>
              <w:rPr>
                <w:noProof w:val="0"/>
              </w:rPr>
            </w:pPr>
            <w:r w:rsidRPr="00792323">
              <w:rPr>
                <w:noProof w:val="0"/>
              </w:rPr>
              <w:t>Status</w:t>
            </w:r>
          </w:p>
        </w:tc>
      </w:tr>
      <w:tr w:rsidR="004759A2" w:rsidRPr="00792323" w14:paraId="5E122E81" w14:textId="77777777">
        <w:tc>
          <w:tcPr>
            <w:tcW w:w="720" w:type="dxa"/>
            <w:tcBorders>
              <w:bottom w:val="double" w:sz="4" w:space="0" w:color="auto"/>
            </w:tcBorders>
            <w:shd w:val="clear" w:color="auto" w:fill="FFFFFF"/>
          </w:tcPr>
          <w:p w14:paraId="465D43C4" w14:textId="77777777" w:rsidR="004759A2" w:rsidRPr="00792323" w:rsidRDefault="004759A2">
            <w:pPr>
              <w:pStyle w:val="TableMetaBody"/>
              <w:rPr>
                <w:noProof w:val="0"/>
              </w:rPr>
            </w:pPr>
            <w:r w:rsidRPr="00792323">
              <w:rPr>
                <w:noProof w:val="0"/>
              </w:rPr>
              <w:t>0136</w:t>
            </w:r>
          </w:p>
        </w:tc>
        <w:tc>
          <w:tcPr>
            <w:tcW w:w="1152" w:type="dxa"/>
            <w:tcBorders>
              <w:bottom w:val="double" w:sz="4" w:space="0" w:color="auto"/>
            </w:tcBorders>
            <w:shd w:val="clear" w:color="auto" w:fill="FFFFFF"/>
          </w:tcPr>
          <w:p w14:paraId="02FD8688"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531EB817"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C893C6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7DEF112" w14:textId="77777777" w:rsidR="004759A2" w:rsidRPr="00792323" w:rsidRDefault="004759A2">
            <w:pPr>
              <w:pStyle w:val="TableMetaBody"/>
              <w:rPr>
                <w:noProof w:val="0"/>
              </w:rPr>
            </w:pPr>
            <w:r w:rsidRPr="00792323">
              <w:rPr>
                <w:noProof w:val="0"/>
              </w:rPr>
              <w:t>numerous</w:t>
            </w:r>
          </w:p>
        </w:tc>
        <w:tc>
          <w:tcPr>
            <w:tcW w:w="1152" w:type="dxa"/>
            <w:tcBorders>
              <w:bottom w:val="double" w:sz="4" w:space="0" w:color="auto"/>
            </w:tcBorders>
            <w:shd w:val="clear" w:color="auto" w:fill="FFFFFF"/>
          </w:tcPr>
          <w:p w14:paraId="5ED2F51C" w14:textId="77777777" w:rsidR="004759A2" w:rsidRPr="00792323" w:rsidRDefault="004759A2">
            <w:pPr>
              <w:pStyle w:val="TableMetaBody"/>
              <w:rPr>
                <w:noProof w:val="0"/>
              </w:rPr>
            </w:pPr>
            <w:r w:rsidRPr="00792323">
              <w:rPr>
                <w:noProof w:val="0"/>
              </w:rPr>
              <w:t>Active</w:t>
            </w:r>
          </w:p>
        </w:tc>
      </w:tr>
    </w:tbl>
    <w:p w14:paraId="7A8EE3F3" w14:textId="77777777" w:rsidR="004759A2" w:rsidRPr="00792323" w:rsidRDefault="004759A2">
      <w:pPr>
        <w:pStyle w:val="NormalIndented"/>
      </w:pPr>
      <w:r w:rsidRPr="00792323">
        <w:t>The actual interpretation of Yes/No is context sensitive. Individual chapters will fu</w:t>
      </w:r>
      <w:bookmarkStart w:id="483" w:name="_Toc382761164"/>
      <w:r w:rsidRPr="00792323">
        <w:t>rther refine the meanin</w:t>
      </w:r>
      <w:bookmarkEnd w:id="483"/>
      <w:r w:rsidRPr="00792323">
        <w:t>g of Yes/No in their specific context.</w:t>
      </w:r>
    </w:p>
    <w:p w14:paraId="56CBE05B" w14:textId="77777777" w:rsidR="004759A2" w:rsidRPr="00792323" w:rsidRDefault="004759A2">
      <w:pPr>
        <w:pStyle w:val="HL7TableCaption"/>
      </w:pPr>
      <w:r w:rsidRPr="00792323">
        <w:t xml:space="preserve">HL7 Table 0136 </w:t>
      </w:r>
      <w:r w:rsidR="006559F5">
        <w:t>–</w:t>
      </w:r>
      <w:r w:rsidRPr="00792323">
        <w:t xml:space="preserve"> Yes/no Indicator</w:t>
      </w:r>
      <w:r>
        <w:fldChar w:fldCharType="begin"/>
      </w:r>
      <w:r>
        <w:instrText xml:space="preserve">xe </w:instrText>
      </w:r>
      <w:r w:rsidR="006559F5">
        <w:instrText>“</w:instrText>
      </w:r>
      <w:r w:rsidRPr="00792323">
        <w:instrText xml:space="preserve">HL7 Table 0136 </w:instrText>
      </w:r>
      <w:r w:rsidR="006559F5">
        <w:instrText>–</w:instrText>
      </w:r>
      <w:r w:rsidRPr="00792323">
        <w:instrText xml:space="preserve"> Yes/no indicator</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576"/>
        <w:gridCol w:w="2002"/>
        <w:gridCol w:w="2002"/>
      </w:tblGrid>
      <w:tr w:rsidR="004759A2" w:rsidRPr="00792323" w14:paraId="15F34295" w14:textId="77777777">
        <w:trPr>
          <w:tblHeader/>
          <w:jc w:val="center"/>
        </w:trPr>
        <w:tc>
          <w:tcPr>
            <w:tcW w:w="1576" w:type="dxa"/>
            <w:tcBorders>
              <w:top w:val="double" w:sz="4" w:space="0" w:color="auto"/>
            </w:tcBorders>
            <w:shd w:val="pct10" w:color="auto" w:fill="FFFFFF"/>
          </w:tcPr>
          <w:p w14:paraId="666ADF4B" w14:textId="77777777" w:rsidR="004759A2" w:rsidRPr="00792323" w:rsidRDefault="004759A2">
            <w:pPr>
              <w:pStyle w:val="HL7TableHeader"/>
              <w:jc w:val="center"/>
            </w:pPr>
            <w:r w:rsidRPr="00792323">
              <w:t>V</w:t>
            </w:r>
            <w:bookmarkStart w:id="484" w:name="_Toc349735716"/>
            <w:bookmarkStart w:id="485" w:name="_Toc349803988"/>
            <w:r w:rsidRPr="00792323">
              <w:t>alue</w:t>
            </w:r>
          </w:p>
        </w:tc>
        <w:tc>
          <w:tcPr>
            <w:tcW w:w="2002" w:type="dxa"/>
            <w:tcBorders>
              <w:top w:val="double" w:sz="4" w:space="0" w:color="auto"/>
            </w:tcBorders>
            <w:shd w:val="pct10" w:color="auto" w:fill="FFFFFF"/>
          </w:tcPr>
          <w:p w14:paraId="2D053117" w14:textId="77777777" w:rsidR="004759A2" w:rsidRPr="00792323" w:rsidRDefault="004759A2">
            <w:pPr>
              <w:pStyle w:val="HL7TableHeader"/>
            </w:pPr>
            <w:r w:rsidRPr="00792323">
              <w:t>Description</w:t>
            </w:r>
          </w:p>
        </w:tc>
        <w:tc>
          <w:tcPr>
            <w:tcW w:w="2002" w:type="dxa"/>
            <w:tcBorders>
              <w:top w:val="double" w:sz="4" w:space="0" w:color="auto"/>
            </w:tcBorders>
            <w:shd w:val="pct10" w:color="auto" w:fill="FFFFFF"/>
          </w:tcPr>
          <w:p w14:paraId="3B3907F6" w14:textId="77777777" w:rsidR="004759A2" w:rsidRPr="00792323" w:rsidRDefault="004759A2">
            <w:pPr>
              <w:pStyle w:val="HL7TableHeader"/>
            </w:pPr>
            <w:r w:rsidRPr="00792323">
              <w:t>Comment</w:t>
            </w:r>
          </w:p>
        </w:tc>
      </w:tr>
      <w:tr w:rsidR="004759A2" w:rsidRPr="00792323" w14:paraId="65D4E3CF" w14:textId="77777777">
        <w:trPr>
          <w:jc w:val="center"/>
        </w:trPr>
        <w:tc>
          <w:tcPr>
            <w:tcW w:w="1576" w:type="dxa"/>
            <w:shd w:val="clear" w:color="auto" w:fill="FFFFFF"/>
          </w:tcPr>
          <w:p w14:paraId="304E1C48" w14:textId="77777777" w:rsidR="004759A2" w:rsidRPr="00792323" w:rsidRDefault="004759A2">
            <w:pPr>
              <w:pStyle w:val="HL7TableBody"/>
              <w:jc w:val="center"/>
            </w:pPr>
            <w:r w:rsidRPr="00792323">
              <w:t>Y</w:t>
            </w:r>
          </w:p>
        </w:tc>
        <w:tc>
          <w:tcPr>
            <w:tcW w:w="2002" w:type="dxa"/>
            <w:shd w:val="clear" w:color="auto" w:fill="FFFFFF"/>
          </w:tcPr>
          <w:p w14:paraId="3F9FBAF1" w14:textId="77777777" w:rsidR="004759A2" w:rsidRPr="00792323" w:rsidRDefault="004759A2">
            <w:pPr>
              <w:pStyle w:val="HL7TableBody"/>
            </w:pPr>
            <w:r w:rsidRPr="00792323">
              <w:t>Yes</w:t>
            </w:r>
          </w:p>
        </w:tc>
        <w:tc>
          <w:tcPr>
            <w:tcW w:w="2002" w:type="dxa"/>
            <w:shd w:val="clear" w:color="auto" w:fill="FFFFFF"/>
          </w:tcPr>
          <w:p w14:paraId="6DD37FA6" w14:textId="77777777" w:rsidR="004759A2" w:rsidRPr="00792323" w:rsidRDefault="004759A2">
            <w:pPr>
              <w:pStyle w:val="HL7TableBody"/>
            </w:pPr>
          </w:p>
        </w:tc>
      </w:tr>
      <w:tr w:rsidR="004759A2" w:rsidRPr="00792323" w14:paraId="65219CD2" w14:textId="77777777">
        <w:trPr>
          <w:jc w:val="center"/>
        </w:trPr>
        <w:tc>
          <w:tcPr>
            <w:tcW w:w="1576" w:type="dxa"/>
            <w:tcBorders>
              <w:bottom w:val="double" w:sz="4" w:space="0" w:color="auto"/>
            </w:tcBorders>
            <w:shd w:val="clear" w:color="auto" w:fill="FFFFFF"/>
          </w:tcPr>
          <w:p w14:paraId="33347A9B" w14:textId="77777777" w:rsidR="004759A2" w:rsidRPr="00792323" w:rsidRDefault="004759A2">
            <w:pPr>
              <w:pStyle w:val="HL7TableBody"/>
              <w:jc w:val="center"/>
            </w:pPr>
            <w:r w:rsidRPr="00792323">
              <w:t>N</w:t>
            </w:r>
          </w:p>
        </w:tc>
        <w:tc>
          <w:tcPr>
            <w:tcW w:w="2002" w:type="dxa"/>
            <w:tcBorders>
              <w:bottom w:val="double" w:sz="4" w:space="0" w:color="auto"/>
            </w:tcBorders>
            <w:shd w:val="clear" w:color="auto" w:fill="FFFFFF"/>
          </w:tcPr>
          <w:p w14:paraId="7F505031" w14:textId="77777777" w:rsidR="004759A2" w:rsidRPr="00792323" w:rsidRDefault="004759A2">
            <w:pPr>
              <w:pStyle w:val="HL7TableBody"/>
            </w:pPr>
            <w:r w:rsidRPr="00792323">
              <w:t>No</w:t>
            </w:r>
          </w:p>
        </w:tc>
        <w:tc>
          <w:tcPr>
            <w:tcW w:w="2002" w:type="dxa"/>
            <w:tcBorders>
              <w:bottom w:val="double" w:sz="4" w:space="0" w:color="auto"/>
            </w:tcBorders>
            <w:shd w:val="clear" w:color="auto" w:fill="FFFFFF"/>
          </w:tcPr>
          <w:p w14:paraId="4721575E" w14:textId="77777777" w:rsidR="004759A2" w:rsidRPr="00792323" w:rsidRDefault="004759A2">
            <w:pPr>
              <w:pStyle w:val="HL7TableBody"/>
            </w:pPr>
          </w:p>
        </w:tc>
      </w:tr>
    </w:tbl>
    <w:p w14:paraId="5589FECD" w14:textId="77777777" w:rsidR="004759A2" w:rsidRPr="00792323" w:rsidRDefault="004759A2">
      <w:pPr>
        <w:rPr>
          <w:lang w:val="en-US" w:eastAsia="en-US"/>
        </w:rPr>
      </w:pPr>
    </w:p>
    <w:p w14:paraId="2A00E87F" w14:textId="77777777" w:rsidR="004759A2" w:rsidRPr="00792323" w:rsidRDefault="004759A2" w:rsidP="00A62F22">
      <w:pPr>
        <w:pStyle w:val="Heading4"/>
      </w:pPr>
      <w:bookmarkStart w:id="486" w:name="_Toc423691147"/>
      <w:r w:rsidRPr="00792323">
        <w:t xml:space="preserve">0137 – </w:t>
      </w:r>
      <w:r w:rsidRPr="00792323">
        <w:rPr>
          <w:noProof/>
        </w:rPr>
        <w:t>Mail Claim Party</w:t>
      </w:r>
      <w:bookmarkEnd w:id="486"/>
    </w:p>
    <w:p w14:paraId="7FE42ACC" w14:textId="77777777" w:rsidR="004759A2" w:rsidRPr="00792323" w:rsidRDefault="004759A2" w:rsidP="00BE2759">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04F4D58" w14:textId="77777777">
        <w:trPr>
          <w:tblHeader/>
        </w:trPr>
        <w:tc>
          <w:tcPr>
            <w:tcW w:w="720" w:type="dxa"/>
            <w:tcBorders>
              <w:top w:val="double" w:sz="4" w:space="0" w:color="auto"/>
            </w:tcBorders>
            <w:shd w:val="pct10" w:color="auto" w:fill="FFFFFF"/>
          </w:tcPr>
          <w:p w14:paraId="6F4ACC11"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2383A10A"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BC5AFAA"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9F0B49F"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24E0383"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5E9AAEE" w14:textId="77777777" w:rsidR="004759A2" w:rsidRPr="00792323" w:rsidRDefault="004759A2" w:rsidP="00887C58">
            <w:pPr>
              <w:pStyle w:val="TableMetaHeader"/>
              <w:rPr>
                <w:noProof w:val="0"/>
              </w:rPr>
            </w:pPr>
            <w:r w:rsidRPr="00792323">
              <w:rPr>
                <w:noProof w:val="0"/>
              </w:rPr>
              <w:t>Status</w:t>
            </w:r>
          </w:p>
        </w:tc>
      </w:tr>
      <w:tr w:rsidR="004759A2" w:rsidRPr="00792323" w14:paraId="7264337E" w14:textId="77777777">
        <w:tc>
          <w:tcPr>
            <w:tcW w:w="720" w:type="dxa"/>
            <w:tcBorders>
              <w:bottom w:val="double" w:sz="4" w:space="0" w:color="auto"/>
            </w:tcBorders>
            <w:shd w:val="clear" w:color="auto" w:fill="FFFFFF"/>
          </w:tcPr>
          <w:p w14:paraId="0D56FD7E" w14:textId="77777777" w:rsidR="004759A2" w:rsidRPr="00792323" w:rsidRDefault="004759A2" w:rsidP="00887C58">
            <w:pPr>
              <w:pStyle w:val="TableMetaBody"/>
              <w:rPr>
                <w:noProof w:val="0"/>
              </w:rPr>
            </w:pPr>
            <w:r w:rsidRPr="00792323">
              <w:rPr>
                <w:noProof w:val="0"/>
              </w:rPr>
              <w:t>0137</w:t>
            </w:r>
          </w:p>
        </w:tc>
        <w:tc>
          <w:tcPr>
            <w:tcW w:w="1152" w:type="dxa"/>
            <w:tcBorders>
              <w:bottom w:val="double" w:sz="4" w:space="0" w:color="auto"/>
            </w:tcBorders>
            <w:shd w:val="clear" w:color="auto" w:fill="FFFFFF"/>
          </w:tcPr>
          <w:p w14:paraId="5D477A0D"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1A22362B"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2D84C340"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5943277E" w14:textId="77777777" w:rsidR="004759A2" w:rsidRPr="00792323" w:rsidRDefault="004759A2" w:rsidP="00887C58">
            <w:pPr>
              <w:pStyle w:val="TableMetaBody"/>
              <w:rPr>
                <w:noProof w:val="0"/>
              </w:rPr>
            </w:pPr>
            <w:r w:rsidRPr="00792323">
              <w:rPr>
                <w:noProof w:val="0"/>
              </w:rPr>
              <w:t>IN2-5</w:t>
            </w:r>
          </w:p>
        </w:tc>
        <w:tc>
          <w:tcPr>
            <w:tcW w:w="1152" w:type="dxa"/>
            <w:tcBorders>
              <w:bottom w:val="double" w:sz="4" w:space="0" w:color="auto"/>
            </w:tcBorders>
            <w:shd w:val="clear" w:color="auto" w:fill="FFFFFF"/>
          </w:tcPr>
          <w:p w14:paraId="004F044A" w14:textId="77777777" w:rsidR="004759A2" w:rsidRPr="00792323" w:rsidRDefault="004759A2" w:rsidP="00887C58">
            <w:pPr>
              <w:pStyle w:val="TableMetaBody"/>
              <w:rPr>
                <w:noProof w:val="0"/>
              </w:rPr>
            </w:pPr>
            <w:r w:rsidRPr="00792323">
              <w:rPr>
                <w:noProof w:val="0"/>
              </w:rPr>
              <w:t>Active</w:t>
            </w:r>
          </w:p>
        </w:tc>
      </w:tr>
    </w:tbl>
    <w:p w14:paraId="091853DA" w14:textId="77777777" w:rsidR="004759A2" w:rsidRPr="00792323" w:rsidRDefault="004759A2" w:rsidP="00BE2759">
      <w:pPr>
        <w:pStyle w:val="UserTableCaption"/>
        <w:rPr>
          <w:noProof/>
        </w:rPr>
      </w:pPr>
      <w:r w:rsidRPr="00792323">
        <w:rPr>
          <w:noProof/>
        </w:rPr>
        <w:t>Use</w:t>
      </w:r>
      <w:bookmarkStart w:id="487" w:name="HL70136"/>
      <w:bookmarkEnd w:id="484"/>
      <w:bookmarkEnd w:id="485"/>
      <w:bookmarkEnd w:id="487"/>
      <w:r w:rsidRPr="00792323">
        <w:rPr>
          <w:noProof/>
        </w:rPr>
        <w:t>r-defined Table 0137 – Mail Claim Party</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0137 </w:instrText>
      </w:r>
      <w:r w:rsidR="006559F5">
        <w:rPr>
          <w:noProof/>
        </w:rPr>
        <w:instrText>–</w:instrText>
      </w:r>
      <w:r w:rsidRPr="00792323">
        <w:rPr>
          <w:noProof/>
        </w:rPr>
        <w:instrText xml:space="preserve"> Mail Claim Par</w:instrText>
      </w:r>
      <w:bookmarkStart w:id="488" w:name="HL70137"/>
      <w:bookmarkStart w:id="489" w:name="_Toc382761165"/>
      <w:bookmarkEnd w:id="488"/>
      <w:r w:rsidRPr="00792323">
        <w:rPr>
          <w:noProof/>
        </w:rPr>
        <w:instrText>ty</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1B19D1E1" w14:textId="77777777">
        <w:trPr>
          <w:tblHeader/>
          <w:jc w:val="center"/>
        </w:trPr>
        <w:tc>
          <w:tcPr>
            <w:tcW w:w="1374" w:type="dxa"/>
            <w:tcBorders>
              <w:top w:val="single" w:sz="12" w:space="0" w:color="auto"/>
            </w:tcBorders>
            <w:shd w:val="pct10" w:color="auto" w:fill="FFFFFF"/>
          </w:tcPr>
          <w:p w14:paraId="0555836D" w14:textId="77777777" w:rsidR="004759A2" w:rsidRPr="00792323" w:rsidRDefault="004759A2" w:rsidP="00887C58">
            <w:pPr>
              <w:pStyle w:val="UserTableHeader"/>
              <w:jc w:val="center"/>
              <w:rPr>
                <w:noProof/>
              </w:rPr>
            </w:pPr>
            <w:r w:rsidRPr="00792323">
              <w:rPr>
                <w:noProof/>
              </w:rPr>
              <w:t>Value</w:t>
            </w:r>
          </w:p>
        </w:tc>
        <w:tc>
          <w:tcPr>
            <w:tcW w:w="5386" w:type="dxa"/>
            <w:tcBorders>
              <w:top w:val="single" w:sz="12" w:space="0" w:color="auto"/>
            </w:tcBorders>
            <w:shd w:val="pct10" w:color="auto" w:fill="FFFFFF"/>
          </w:tcPr>
          <w:p w14:paraId="3C9FAD09" w14:textId="77777777" w:rsidR="004759A2" w:rsidRPr="00792323" w:rsidRDefault="004759A2" w:rsidP="00887C58">
            <w:pPr>
              <w:pStyle w:val="UserTableHeader"/>
              <w:rPr>
                <w:noProof/>
              </w:rPr>
            </w:pPr>
            <w:r w:rsidRPr="00792323">
              <w:rPr>
                <w:noProof/>
              </w:rPr>
              <w:t>Description</w:t>
            </w:r>
          </w:p>
        </w:tc>
        <w:bookmarkEnd w:id="489"/>
        <w:tc>
          <w:tcPr>
            <w:tcW w:w="1378" w:type="dxa"/>
            <w:tcBorders>
              <w:top w:val="single" w:sz="12" w:space="0" w:color="auto"/>
            </w:tcBorders>
            <w:shd w:val="pct10" w:color="auto" w:fill="FFFFFF"/>
          </w:tcPr>
          <w:p w14:paraId="54BE1433" w14:textId="77777777" w:rsidR="004759A2" w:rsidRPr="00792323" w:rsidRDefault="004759A2" w:rsidP="00887C58">
            <w:pPr>
              <w:pStyle w:val="UserTableHeader"/>
              <w:rPr>
                <w:noProof/>
              </w:rPr>
            </w:pPr>
            <w:r w:rsidRPr="00792323">
              <w:rPr>
                <w:noProof/>
              </w:rPr>
              <w:t>Comment</w:t>
            </w:r>
          </w:p>
        </w:tc>
      </w:tr>
      <w:tr w:rsidR="004759A2" w:rsidRPr="00792323" w14:paraId="445DF4D2" w14:textId="77777777">
        <w:trPr>
          <w:jc w:val="center"/>
        </w:trPr>
        <w:tc>
          <w:tcPr>
            <w:tcW w:w="1374" w:type="dxa"/>
            <w:shd w:val="clear" w:color="auto" w:fill="FFFFFF"/>
          </w:tcPr>
          <w:p w14:paraId="4895670D" w14:textId="77777777" w:rsidR="004759A2" w:rsidRPr="00792323" w:rsidRDefault="004759A2" w:rsidP="00887C58">
            <w:pPr>
              <w:pStyle w:val="UserTableBody"/>
              <w:keepNext/>
              <w:jc w:val="center"/>
              <w:rPr>
                <w:noProof/>
              </w:rPr>
            </w:pPr>
            <w:r w:rsidRPr="00792323">
              <w:rPr>
                <w:noProof/>
              </w:rPr>
              <w:t>E</w:t>
            </w:r>
          </w:p>
        </w:tc>
        <w:tc>
          <w:tcPr>
            <w:tcW w:w="5386" w:type="dxa"/>
            <w:shd w:val="clear" w:color="auto" w:fill="FFFFFF"/>
          </w:tcPr>
          <w:p w14:paraId="269F2E0C" w14:textId="77777777" w:rsidR="004759A2" w:rsidRPr="00792323" w:rsidRDefault="004759A2" w:rsidP="00887C58">
            <w:pPr>
              <w:pStyle w:val="UserTableBody"/>
              <w:keepNext/>
              <w:rPr>
                <w:noProof/>
              </w:rPr>
            </w:pPr>
            <w:r w:rsidRPr="00792323">
              <w:rPr>
                <w:noProof/>
              </w:rPr>
              <w:t>Employer</w:t>
            </w:r>
          </w:p>
        </w:tc>
        <w:tc>
          <w:tcPr>
            <w:tcW w:w="1378" w:type="dxa"/>
            <w:shd w:val="clear" w:color="auto" w:fill="FFFFFF"/>
          </w:tcPr>
          <w:p w14:paraId="43B65169" w14:textId="77777777" w:rsidR="004759A2" w:rsidRPr="00792323" w:rsidRDefault="004759A2" w:rsidP="00887C58">
            <w:pPr>
              <w:pStyle w:val="UserTableBody"/>
              <w:keepNext/>
              <w:rPr>
                <w:noProof/>
              </w:rPr>
            </w:pPr>
          </w:p>
        </w:tc>
      </w:tr>
      <w:tr w:rsidR="004759A2" w:rsidRPr="00792323" w14:paraId="5D0921B1" w14:textId="77777777">
        <w:trPr>
          <w:jc w:val="center"/>
        </w:trPr>
        <w:tc>
          <w:tcPr>
            <w:tcW w:w="1374" w:type="dxa"/>
            <w:shd w:val="clear" w:color="auto" w:fill="FFFFFF"/>
          </w:tcPr>
          <w:p w14:paraId="638607A9" w14:textId="77777777" w:rsidR="004759A2" w:rsidRPr="00792323" w:rsidRDefault="004759A2" w:rsidP="00887C58">
            <w:pPr>
              <w:pStyle w:val="UserTableBody"/>
              <w:jc w:val="center"/>
              <w:rPr>
                <w:noProof/>
              </w:rPr>
            </w:pPr>
            <w:r w:rsidRPr="00792323">
              <w:rPr>
                <w:noProof/>
              </w:rPr>
              <w:t>G</w:t>
            </w:r>
          </w:p>
        </w:tc>
        <w:tc>
          <w:tcPr>
            <w:tcW w:w="5386" w:type="dxa"/>
            <w:shd w:val="clear" w:color="auto" w:fill="FFFFFF"/>
          </w:tcPr>
          <w:p w14:paraId="27E0C366" w14:textId="77777777" w:rsidR="004759A2" w:rsidRPr="00792323" w:rsidRDefault="004759A2" w:rsidP="00887C58">
            <w:pPr>
              <w:pStyle w:val="UserTableBody"/>
              <w:rPr>
                <w:noProof/>
              </w:rPr>
            </w:pPr>
            <w:r w:rsidRPr="00792323">
              <w:rPr>
                <w:noProof/>
              </w:rPr>
              <w:t>Guarantor</w:t>
            </w:r>
          </w:p>
        </w:tc>
        <w:tc>
          <w:tcPr>
            <w:tcW w:w="1378" w:type="dxa"/>
            <w:shd w:val="clear" w:color="auto" w:fill="FFFFFF"/>
          </w:tcPr>
          <w:p w14:paraId="74B4F432" w14:textId="77777777" w:rsidR="004759A2" w:rsidRPr="00792323" w:rsidRDefault="004759A2" w:rsidP="00887C58">
            <w:pPr>
              <w:pStyle w:val="UserTableBody"/>
              <w:rPr>
                <w:noProof/>
              </w:rPr>
            </w:pPr>
          </w:p>
        </w:tc>
      </w:tr>
      <w:tr w:rsidR="004759A2" w:rsidRPr="00792323" w14:paraId="574E3D86" w14:textId="77777777">
        <w:trPr>
          <w:jc w:val="center"/>
        </w:trPr>
        <w:tc>
          <w:tcPr>
            <w:tcW w:w="1374" w:type="dxa"/>
            <w:shd w:val="clear" w:color="auto" w:fill="FFFFFF"/>
          </w:tcPr>
          <w:p w14:paraId="425E6322" w14:textId="77777777" w:rsidR="004759A2" w:rsidRPr="00792323" w:rsidRDefault="004759A2" w:rsidP="00887C58">
            <w:pPr>
              <w:pStyle w:val="UserTableBody"/>
              <w:jc w:val="center"/>
              <w:rPr>
                <w:noProof/>
              </w:rPr>
            </w:pPr>
            <w:r w:rsidRPr="00792323">
              <w:rPr>
                <w:noProof/>
              </w:rPr>
              <w:t>I</w:t>
            </w:r>
          </w:p>
        </w:tc>
        <w:tc>
          <w:tcPr>
            <w:tcW w:w="5386" w:type="dxa"/>
            <w:shd w:val="clear" w:color="auto" w:fill="FFFFFF"/>
          </w:tcPr>
          <w:p w14:paraId="3A0DF568" w14:textId="77777777" w:rsidR="004759A2" w:rsidRPr="00792323" w:rsidRDefault="004759A2" w:rsidP="00887C58">
            <w:pPr>
              <w:pStyle w:val="UserTableBody"/>
              <w:rPr>
                <w:noProof/>
              </w:rPr>
            </w:pPr>
            <w:r w:rsidRPr="00792323">
              <w:rPr>
                <w:noProof/>
              </w:rPr>
              <w:t>Insurance company</w:t>
            </w:r>
          </w:p>
        </w:tc>
        <w:tc>
          <w:tcPr>
            <w:tcW w:w="1378" w:type="dxa"/>
            <w:shd w:val="clear" w:color="auto" w:fill="FFFFFF"/>
          </w:tcPr>
          <w:p w14:paraId="448C5964" w14:textId="77777777" w:rsidR="004759A2" w:rsidRPr="00792323" w:rsidRDefault="004759A2" w:rsidP="00887C58">
            <w:pPr>
              <w:pStyle w:val="UserTableBody"/>
              <w:rPr>
                <w:noProof/>
              </w:rPr>
            </w:pPr>
          </w:p>
        </w:tc>
      </w:tr>
      <w:tr w:rsidR="004759A2" w:rsidRPr="00792323" w14:paraId="3557B6F3" w14:textId="77777777">
        <w:trPr>
          <w:jc w:val="center"/>
        </w:trPr>
        <w:tc>
          <w:tcPr>
            <w:tcW w:w="1374" w:type="dxa"/>
            <w:shd w:val="clear" w:color="auto" w:fill="FFFFFF"/>
          </w:tcPr>
          <w:p w14:paraId="6F9B229B" w14:textId="77777777" w:rsidR="004759A2" w:rsidRPr="00792323" w:rsidRDefault="004759A2" w:rsidP="00887C58">
            <w:pPr>
              <w:pStyle w:val="UserTableBody"/>
              <w:jc w:val="center"/>
              <w:rPr>
                <w:noProof/>
              </w:rPr>
            </w:pPr>
            <w:r w:rsidRPr="00792323">
              <w:rPr>
                <w:noProof/>
              </w:rPr>
              <w:t>O</w:t>
            </w:r>
          </w:p>
        </w:tc>
        <w:tc>
          <w:tcPr>
            <w:tcW w:w="5386" w:type="dxa"/>
            <w:shd w:val="clear" w:color="auto" w:fill="FFFFFF"/>
          </w:tcPr>
          <w:p w14:paraId="2D8B87D9" w14:textId="77777777" w:rsidR="004759A2" w:rsidRPr="00792323" w:rsidRDefault="004759A2" w:rsidP="00887C58">
            <w:pPr>
              <w:pStyle w:val="UserTableBody"/>
              <w:rPr>
                <w:noProof/>
              </w:rPr>
            </w:pPr>
            <w:r w:rsidRPr="00792323">
              <w:rPr>
                <w:noProof/>
              </w:rPr>
              <w:t>Other</w:t>
            </w:r>
          </w:p>
        </w:tc>
        <w:tc>
          <w:tcPr>
            <w:tcW w:w="1378" w:type="dxa"/>
            <w:shd w:val="clear" w:color="auto" w:fill="FFFFFF"/>
          </w:tcPr>
          <w:p w14:paraId="5CE76D44" w14:textId="77777777" w:rsidR="004759A2" w:rsidRPr="00792323" w:rsidRDefault="004759A2" w:rsidP="00887C58">
            <w:pPr>
              <w:pStyle w:val="UserTableBody"/>
              <w:rPr>
                <w:noProof/>
              </w:rPr>
            </w:pPr>
          </w:p>
        </w:tc>
      </w:tr>
      <w:tr w:rsidR="004759A2" w:rsidRPr="00792323" w14:paraId="6347B036" w14:textId="77777777">
        <w:trPr>
          <w:jc w:val="center"/>
        </w:trPr>
        <w:tc>
          <w:tcPr>
            <w:tcW w:w="1374" w:type="dxa"/>
            <w:tcBorders>
              <w:bottom w:val="single" w:sz="12" w:space="0" w:color="auto"/>
            </w:tcBorders>
            <w:shd w:val="clear" w:color="auto" w:fill="FFFFFF"/>
          </w:tcPr>
          <w:p w14:paraId="01125BAD" w14:textId="77777777" w:rsidR="004759A2" w:rsidRPr="00792323" w:rsidRDefault="004759A2" w:rsidP="00887C58">
            <w:pPr>
              <w:pStyle w:val="UserTableBody"/>
              <w:jc w:val="center"/>
              <w:rPr>
                <w:noProof/>
              </w:rPr>
            </w:pPr>
            <w:r w:rsidRPr="00792323">
              <w:rPr>
                <w:noProof/>
              </w:rPr>
              <w:t>P</w:t>
            </w:r>
          </w:p>
        </w:tc>
        <w:tc>
          <w:tcPr>
            <w:tcW w:w="5386" w:type="dxa"/>
            <w:tcBorders>
              <w:bottom w:val="single" w:sz="12" w:space="0" w:color="auto"/>
            </w:tcBorders>
            <w:shd w:val="clear" w:color="auto" w:fill="FFFFFF"/>
          </w:tcPr>
          <w:p w14:paraId="3853B5B1" w14:textId="77777777" w:rsidR="004759A2" w:rsidRPr="00792323" w:rsidRDefault="004759A2" w:rsidP="00887C58">
            <w:pPr>
              <w:pStyle w:val="UserTableBody"/>
              <w:rPr>
                <w:noProof/>
              </w:rPr>
            </w:pPr>
            <w:r w:rsidRPr="00792323">
              <w:rPr>
                <w:noProof/>
              </w:rPr>
              <w:t>Patient</w:t>
            </w:r>
          </w:p>
        </w:tc>
        <w:tc>
          <w:tcPr>
            <w:tcW w:w="1378" w:type="dxa"/>
            <w:tcBorders>
              <w:bottom w:val="single" w:sz="12" w:space="0" w:color="auto"/>
            </w:tcBorders>
            <w:shd w:val="clear" w:color="auto" w:fill="FFFFFF"/>
          </w:tcPr>
          <w:p w14:paraId="7E6E29D4" w14:textId="77777777" w:rsidR="004759A2" w:rsidRPr="00792323" w:rsidRDefault="004759A2" w:rsidP="00887C58">
            <w:pPr>
              <w:pStyle w:val="UserTableBody"/>
              <w:rPr>
                <w:noProof/>
              </w:rPr>
            </w:pPr>
          </w:p>
        </w:tc>
      </w:tr>
    </w:tbl>
    <w:p w14:paraId="503FEDBE"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3F9081F7" w14:textId="77777777" w:rsidR="004759A2" w:rsidRPr="00792323" w:rsidRDefault="004759A2">
      <w:pPr>
        <w:rPr>
          <w:lang w:val="en-US" w:eastAsia="en-US"/>
        </w:rPr>
      </w:pPr>
    </w:p>
    <w:p w14:paraId="25D6C8CF" w14:textId="77777777" w:rsidR="004759A2" w:rsidRPr="00792323" w:rsidRDefault="004759A2" w:rsidP="00A62F22">
      <w:pPr>
        <w:pStyle w:val="Heading4"/>
      </w:pPr>
      <w:bookmarkStart w:id="490" w:name="_Toc423691148"/>
      <w:r w:rsidRPr="00792323">
        <w:t xml:space="preserve">0139 – </w:t>
      </w:r>
      <w:r w:rsidRPr="00792323">
        <w:rPr>
          <w:noProof/>
        </w:rPr>
        <w:t>Employer Information Data</w:t>
      </w:r>
      <w:bookmarkEnd w:id="490"/>
    </w:p>
    <w:p w14:paraId="3BE26C24" w14:textId="77777777" w:rsidR="004759A2" w:rsidRPr="00792323" w:rsidRDefault="004759A2" w:rsidP="00BE2759">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4778693" w14:textId="77777777">
        <w:trPr>
          <w:tblHeader/>
        </w:trPr>
        <w:tc>
          <w:tcPr>
            <w:tcW w:w="720" w:type="dxa"/>
            <w:tcBorders>
              <w:top w:val="double" w:sz="4" w:space="0" w:color="auto"/>
            </w:tcBorders>
            <w:shd w:val="pct10" w:color="auto" w:fill="FFFFFF"/>
          </w:tcPr>
          <w:p w14:paraId="785B6ABB"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61A76FA"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0533628"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3514E23"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12F51A1"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F5B812E" w14:textId="77777777" w:rsidR="004759A2" w:rsidRPr="00792323" w:rsidRDefault="004759A2" w:rsidP="00887C58">
            <w:pPr>
              <w:pStyle w:val="TableMetaHeader"/>
              <w:rPr>
                <w:noProof w:val="0"/>
              </w:rPr>
            </w:pPr>
            <w:r w:rsidRPr="00792323">
              <w:rPr>
                <w:noProof w:val="0"/>
              </w:rPr>
              <w:t>Status</w:t>
            </w:r>
          </w:p>
        </w:tc>
      </w:tr>
      <w:tr w:rsidR="004759A2" w:rsidRPr="00792323" w14:paraId="331B5094" w14:textId="77777777">
        <w:tc>
          <w:tcPr>
            <w:tcW w:w="720" w:type="dxa"/>
            <w:tcBorders>
              <w:bottom w:val="double" w:sz="4" w:space="0" w:color="auto"/>
            </w:tcBorders>
            <w:shd w:val="clear" w:color="auto" w:fill="FFFFFF"/>
          </w:tcPr>
          <w:p w14:paraId="4872661B" w14:textId="77777777" w:rsidR="004759A2" w:rsidRPr="00792323" w:rsidRDefault="004759A2" w:rsidP="00887C58">
            <w:pPr>
              <w:pStyle w:val="TableMetaBody"/>
              <w:rPr>
                <w:noProof w:val="0"/>
              </w:rPr>
            </w:pPr>
            <w:r w:rsidRPr="00792323">
              <w:rPr>
                <w:noProof w:val="0"/>
              </w:rPr>
              <w:t>0139</w:t>
            </w:r>
          </w:p>
        </w:tc>
        <w:tc>
          <w:tcPr>
            <w:tcW w:w="1152" w:type="dxa"/>
            <w:tcBorders>
              <w:bottom w:val="double" w:sz="4" w:space="0" w:color="auto"/>
            </w:tcBorders>
            <w:shd w:val="clear" w:color="auto" w:fill="FFFFFF"/>
          </w:tcPr>
          <w:p w14:paraId="67C3F631"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63C8B494"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25C4787F"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7D4F54BC" w14:textId="77777777" w:rsidR="004759A2" w:rsidRPr="00792323" w:rsidRDefault="004759A2" w:rsidP="00887C58">
            <w:pPr>
              <w:pStyle w:val="TableMetaBody"/>
              <w:rPr>
                <w:noProof w:val="0"/>
              </w:rPr>
            </w:pPr>
            <w:r w:rsidRPr="00792323">
              <w:rPr>
                <w:noProof w:val="0"/>
              </w:rPr>
              <w:t>IN1-50, IN2-4</w:t>
            </w:r>
          </w:p>
        </w:tc>
        <w:tc>
          <w:tcPr>
            <w:tcW w:w="1152" w:type="dxa"/>
            <w:tcBorders>
              <w:bottom w:val="double" w:sz="4" w:space="0" w:color="auto"/>
            </w:tcBorders>
            <w:shd w:val="clear" w:color="auto" w:fill="FFFFFF"/>
          </w:tcPr>
          <w:p w14:paraId="67729DC4" w14:textId="77777777" w:rsidR="004759A2" w:rsidRPr="00792323" w:rsidRDefault="004759A2" w:rsidP="00887C58">
            <w:pPr>
              <w:pStyle w:val="TableMetaBody"/>
              <w:rPr>
                <w:noProof w:val="0"/>
              </w:rPr>
            </w:pPr>
            <w:r w:rsidRPr="00792323">
              <w:rPr>
                <w:noProof w:val="0"/>
              </w:rPr>
              <w:t>Active</w:t>
            </w:r>
          </w:p>
        </w:tc>
      </w:tr>
    </w:tbl>
    <w:p w14:paraId="39EF1894" w14:textId="77777777" w:rsidR="004759A2" w:rsidRPr="00792323" w:rsidRDefault="004759A2" w:rsidP="00BE2759">
      <w:pPr>
        <w:pStyle w:val="UserTableCaption"/>
        <w:rPr>
          <w:noProof/>
        </w:rPr>
      </w:pPr>
      <w:r w:rsidRPr="00792323">
        <w:rPr>
          <w:noProof/>
        </w:rPr>
        <w:lastRenderedPageBreak/>
        <w:t>User-defined Table 0139 – Employer Information Data</w:t>
      </w:r>
      <w:r w:rsidRPr="00792323">
        <w:rPr>
          <w:noProof/>
        </w:rPr>
        <w:fldChar w:fldCharType="begin"/>
      </w:r>
      <w:r w:rsidRPr="00792323">
        <w:rPr>
          <w:noProof/>
        </w:rPr>
        <w:instrText xml:space="preserve">xe </w:instrText>
      </w:r>
      <w:r w:rsidR="006559F5">
        <w:rPr>
          <w:noProof/>
        </w:rPr>
        <w:instrText>“</w:instrText>
      </w:r>
      <w:r w:rsidRPr="00792323">
        <w:rPr>
          <w:noProof/>
        </w:rPr>
        <w:instrText>User-defined T</w:instrText>
      </w:r>
      <w:bookmarkStart w:id="491" w:name="HL70139"/>
      <w:bookmarkStart w:id="492" w:name="_Toc382761166"/>
      <w:bookmarkEnd w:id="491"/>
      <w:r w:rsidRPr="00792323">
        <w:rPr>
          <w:noProof/>
        </w:rPr>
        <w:instrText xml:space="preserve">able 0139 </w:instrText>
      </w:r>
      <w:r w:rsidR="006559F5">
        <w:rPr>
          <w:noProof/>
        </w:rPr>
        <w:instrText>–</w:instrText>
      </w:r>
      <w:r w:rsidRPr="00792323">
        <w:rPr>
          <w:noProof/>
        </w:rPr>
        <w:instrText xml:space="preserve"> Employer information</w:instrText>
      </w:r>
      <w:bookmarkEnd w:id="492"/>
      <w:r w:rsidRPr="00792323">
        <w:rPr>
          <w:noProof/>
        </w:rPr>
        <w:instrText xml:space="preserve"> Data</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3E10E10A" w14:textId="77777777">
        <w:trPr>
          <w:tblHeader/>
          <w:jc w:val="center"/>
        </w:trPr>
        <w:tc>
          <w:tcPr>
            <w:tcW w:w="1374" w:type="dxa"/>
            <w:tcBorders>
              <w:top w:val="single" w:sz="12" w:space="0" w:color="auto"/>
            </w:tcBorders>
            <w:shd w:val="pct10" w:color="auto" w:fill="FFFFFF"/>
          </w:tcPr>
          <w:p w14:paraId="248EC54D" w14:textId="77777777" w:rsidR="004759A2" w:rsidRPr="00792323" w:rsidRDefault="004759A2" w:rsidP="00887C58">
            <w:pPr>
              <w:pStyle w:val="UserTableHeader"/>
              <w:jc w:val="center"/>
              <w:rPr>
                <w:noProof/>
              </w:rPr>
            </w:pPr>
            <w:r w:rsidRPr="00792323">
              <w:rPr>
                <w:noProof/>
              </w:rPr>
              <w:t>Value</w:t>
            </w:r>
          </w:p>
        </w:tc>
        <w:tc>
          <w:tcPr>
            <w:tcW w:w="5386" w:type="dxa"/>
            <w:tcBorders>
              <w:top w:val="single" w:sz="12" w:space="0" w:color="auto"/>
            </w:tcBorders>
            <w:shd w:val="pct10" w:color="auto" w:fill="FFFFFF"/>
          </w:tcPr>
          <w:p w14:paraId="1433E528" w14:textId="77777777" w:rsidR="004759A2" w:rsidRPr="00792323" w:rsidRDefault="004759A2" w:rsidP="00887C58">
            <w:pPr>
              <w:pStyle w:val="UserTableHeader"/>
              <w:rPr>
                <w:noProof/>
              </w:rPr>
            </w:pPr>
            <w:r w:rsidRPr="00792323">
              <w:rPr>
                <w:noProof/>
              </w:rPr>
              <w:t>Description</w:t>
            </w:r>
          </w:p>
        </w:tc>
        <w:tc>
          <w:tcPr>
            <w:tcW w:w="1378" w:type="dxa"/>
            <w:tcBorders>
              <w:top w:val="single" w:sz="12" w:space="0" w:color="auto"/>
            </w:tcBorders>
            <w:shd w:val="pct10" w:color="auto" w:fill="FFFFFF"/>
          </w:tcPr>
          <w:p w14:paraId="25EADC44" w14:textId="77777777" w:rsidR="004759A2" w:rsidRPr="00792323" w:rsidRDefault="004759A2" w:rsidP="00887C58">
            <w:pPr>
              <w:pStyle w:val="UserTableHeader"/>
              <w:rPr>
                <w:noProof/>
              </w:rPr>
            </w:pPr>
            <w:r w:rsidRPr="00792323">
              <w:rPr>
                <w:noProof/>
              </w:rPr>
              <w:t>Comment</w:t>
            </w:r>
          </w:p>
        </w:tc>
      </w:tr>
      <w:tr w:rsidR="004759A2" w:rsidRPr="00792323" w14:paraId="4FEE1047" w14:textId="77777777">
        <w:trPr>
          <w:jc w:val="center"/>
        </w:trPr>
        <w:tc>
          <w:tcPr>
            <w:tcW w:w="1374" w:type="dxa"/>
            <w:tcBorders>
              <w:bottom w:val="single" w:sz="12" w:space="0" w:color="auto"/>
            </w:tcBorders>
            <w:shd w:val="clear" w:color="auto" w:fill="FFFFFF"/>
          </w:tcPr>
          <w:p w14:paraId="28960949" w14:textId="77777777" w:rsidR="004759A2" w:rsidRPr="00792323" w:rsidRDefault="004759A2" w:rsidP="00887C58">
            <w:pPr>
              <w:pStyle w:val="UserTableBody"/>
              <w:jc w:val="center"/>
              <w:rPr>
                <w:noProof/>
              </w:rPr>
            </w:pPr>
          </w:p>
        </w:tc>
        <w:tc>
          <w:tcPr>
            <w:tcW w:w="5386" w:type="dxa"/>
            <w:tcBorders>
              <w:bottom w:val="single" w:sz="12" w:space="0" w:color="auto"/>
            </w:tcBorders>
            <w:shd w:val="clear" w:color="auto" w:fill="FFFFFF"/>
          </w:tcPr>
          <w:p w14:paraId="1EEF0864" w14:textId="77777777" w:rsidR="004759A2" w:rsidRPr="00792323" w:rsidRDefault="004759A2" w:rsidP="00887C58">
            <w:pPr>
              <w:pStyle w:val="UserTableBody"/>
              <w:rPr>
                <w:noProof/>
              </w:rPr>
            </w:pPr>
            <w:r w:rsidRPr="00792323">
              <w:rPr>
                <w:noProof/>
              </w:rPr>
              <w:t>No suggested values defined</w:t>
            </w:r>
          </w:p>
        </w:tc>
        <w:tc>
          <w:tcPr>
            <w:tcW w:w="1378" w:type="dxa"/>
            <w:tcBorders>
              <w:bottom w:val="single" w:sz="12" w:space="0" w:color="auto"/>
            </w:tcBorders>
            <w:shd w:val="clear" w:color="auto" w:fill="FFFFFF"/>
          </w:tcPr>
          <w:p w14:paraId="5321BA1F" w14:textId="77777777" w:rsidR="004759A2" w:rsidRPr="00792323" w:rsidRDefault="004759A2" w:rsidP="00887C58">
            <w:pPr>
              <w:pStyle w:val="UserTableBody"/>
              <w:rPr>
                <w:noProof/>
              </w:rPr>
            </w:pPr>
          </w:p>
        </w:tc>
      </w:tr>
    </w:tbl>
    <w:p w14:paraId="7AF34589" w14:textId="77777777" w:rsidR="004759A2" w:rsidRPr="00792323" w:rsidRDefault="004759A2">
      <w:pPr>
        <w:rPr>
          <w:lang w:val="en-US" w:eastAsia="en-US"/>
        </w:rPr>
      </w:pPr>
    </w:p>
    <w:p w14:paraId="61BF9F7D" w14:textId="77777777" w:rsidR="004759A2" w:rsidRPr="00792323" w:rsidRDefault="004759A2" w:rsidP="00A62F22">
      <w:pPr>
        <w:pStyle w:val="Heading4"/>
      </w:pPr>
      <w:bookmarkStart w:id="493" w:name="_Toc423691149"/>
      <w:r w:rsidRPr="00792323">
        <w:t xml:space="preserve">0140 </w:t>
      </w:r>
      <w:r w:rsidR="006559F5">
        <w:t>–</w:t>
      </w:r>
      <w:r w:rsidRPr="00792323">
        <w:t xml:space="preserve"> Military Service</w:t>
      </w:r>
      <w:bookmarkEnd w:id="493"/>
      <w:r w:rsidRPr="00792323">
        <w:t xml:space="preserve"> </w:t>
      </w:r>
    </w:p>
    <w:p w14:paraId="0F566F08" w14:textId="77777777" w:rsidR="004759A2" w:rsidRPr="00792323" w:rsidRDefault="004759A2" w:rsidP="005416F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862B188" w14:textId="77777777">
        <w:trPr>
          <w:tblHeader/>
        </w:trPr>
        <w:tc>
          <w:tcPr>
            <w:tcW w:w="720" w:type="dxa"/>
            <w:tcBorders>
              <w:top w:val="double" w:sz="4" w:space="0" w:color="auto"/>
            </w:tcBorders>
            <w:shd w:val="pct10" w:color="auto" w:fill="FFFFFF"/>
          </w:tcPr>
          <w:p w14:paraId="01EE399C"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2B24D5E3"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F2E327E"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A53F220"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17C941C"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34AD1E3" w14:textId="77777777" w:rsidR="004759A2" w:rsidRPr="00792323" w:rsidRDefault="004759A2" w:rsidP="00064ED9">
            <w:pPr>
              <w:pStyle w:val="TableMetaHeader"/>
              <w:rPr>
                <w:noProof w:val="0"/>
              </w:rPr>
            </w:pPr>
            <w:r w:rsidRPr="00792323">
              <w:rPr>
                <w:noProof w:val="0"/>
              </w:rPr>
              <w:t>Status</w:t>
            </w:r>
          </w:p>
        </w:tc>
      </w:tr>
      <w:tr w:rsidR="004759A2" w:rsidRPr="00792323" w14:paraId="3EB78F42" w14:textId="77777777">
        <w:tc>
          <w:tcPr>
            <w:tcW w:w="720" w:type="dxa"/>
            <w:tcBorders>
              <w:bottom w:val="double" w:sz="4" w:space="0" w:color="auto"/>
            </w:tcBorders>
            <w:shd w:val="clear" w:color="auto" w:fill="FFFFFF"/>
          </w:tcPr>
          <w:p w14:paraId="3D416D7F" w14:textId="77777777" w:rsidR="004759A2" w:rsidRPr="00792323" w:rsidRDefault="004759A2" w:rsidP="00064ED9">
            <w:pPr>
              <w:pStyle w:val="TableMetaBody"/>
              <w:rPr>
                <w:noProof w:val="0"/>
              </w:rPr>
            </w:pPr>
            <w:r w:rsidRPr="00792323">
              <w:rPr>
                <w:noProof w:val="0"/>
              </w:rPr>
              <w:t>0140</w:t>
            </w:r>
          </w:p>
        </w:tc>
        <w:tc>
          <w:tcPr>
            <w:tcW w:w="1152" w:type="dxa"/>
            <w:tcBorders>
              <w:bottom w:val="double" w:sz="4" w:space="0" w:color="auto"/>
            </w:tcBorders>
            <w:shd w:val="clear" w:color="auto" w:fill="FFFFFF"/>
          </w:tcPr>
          <w:p w14:paraId="121278BB" w14:textId="77777777" w:rsidR="004759A2" w:rsidRPr="00792323" w:rsidRDefault="004759A2" w:rsidP="00064ED9">
            <w:pPr>
              <w:pStyle w:val="TableMetaBody"/>
              <w:rPr>
                <w:noProof w:val="0"/>
              </w:rPr>
            </w:pPr>
            <w:r w:rsidRPr="00792323">
              <w:rPr>
                <w:noProof w:val="0"/>
              </w:rPr>
              <w:t>PA</w:t>
            </w:r>
          </w:p>
        </w:tc>
        <w:tc>
          <w:tcPr>
            <w:tcW w:w="2016" w:type="dxa"/>
            <w:tcBorders>
              <w:bottom w:val="double" w:sz="4" w:space="0" w:color="auto"/>
            </w:tcBorders>
            <w:shd w:val="clear" w:color="auto" w:fill="FFFFFF"/>
          </w:tcPr>
          <w:p w14:paraId="69AE5E5F"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61674471"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51B98C66" w14:textId="77777777" w:rsidR="004759A2" w:rsidRPr="00792323" w:rsidRDefault="004759A2" w:rsidP="00064ED9">
            <w:pPr>
              <w:pStyle w:val="TableMetaBody"/>
              <w:rPr>
                <w:noProof w:val="0"/>
              </w:rPr>
            </w:pPr>
            <w:r w:rsidRPr="00792323">
              <w:rPr>
                <w:noProof w:val="0"/>
              </w:rPr>
              <w:t>PD1-19</w:t>
            </w:r>
          </w:p>
        </w:tc>
        <w:tc>
          <w:tcPr>
            <w:tcW w:w="1152" w:type="dxa"/>
            <w:tcBorders>
              <w:bottom w:val="double" w:sz="4" w:space="0" w:color="auto"/>
            </w:tcBorders>
            <w:shd w:val="clear" w:color="auto" w:fill="FFFFFF"/>
          </w:tcPr>
          <w:p w14:paraId="564C0DBA" w14:textId="77777777" w:rsidR="004759A2" w:rsidRPr="00792323" w:rsidRDefault="004759A2" w:rsidP="00064ED9">
            <w:pPr>
              <w:pStyle w:val="TableMetaBody"/>
              <w:rPr>
                <w:noProof w:val="0"/>
              </w:rPr>
            </w:pPr>
            <w:r w:rsidRPr="00792323">
              <w:rPr>
                <w:noProof w:val="0"/>
              </w:rPr>
              <w:t>Active</w:t>
            </w:r>
          </w:p>
        </w:tc>
      </w:tr>
    </w:tbl>
    <w:p w14:paraId="22FFA607" w14:textId="77777777" w:rsidR="004759A2" w:rsidRPr="00792323" w:rsidRDefault="004759A2" w:rsidP="005416F7">
      <w:pPr>
        <w:pStyle w:val="UserTableCaption"/>
        <w:rPr>
          <w:noProof/>
        </w:rPr>
      </w:pPr>
      <w:r w:rsidRPr="00792323">
        <w:rPr>
          <w:rFonts w:ascii="TmsRmn 10pt" w:hAnsi="TmsRmn 10pt"/>
          <w:noProof/>
        </w:rPr>
        <w:t>User-defined</w:t>
      </w:r>
      <w:r w:rsidRPr="00792323">
        <w:rPr>
          <w:noProof/>
        </w:rPr>
        <w:t xml:space="preserve"> Table 0140 </w:t>
      </w:r>
      <w:r w:rsidR="006559F5">
        <w:rPr>
          <w:noProof/>
        </w:rPr>
        <w:t>–</w:t>
      </w:r>
      <w:r w:rsidRPr="00792323">
        <w:rPr>
          <w:noProof/>
        </w:rPr>
        <w:t xml:space="preserve"> Military Service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0140 </w:instrText>
      </w:r>
      <w:r w:rsidR="006559F5">
        <w:rPr>
          <w:noProof/>
        </w:rPr>
        <w:instrText>–</w:instrText>
      </w:r>
      <w:r w:rsidRPr="00792323">
        <w:rPr>
          <w:noProof/>
        </w:rPr>
        <w:instrText xml:space="preserve"> Military Servi</w:instrText>
      </w:r>
      <w:bookmarkStart w:id="494" w:name="HL70140"/>
      <w:bookmarkStart w:id="495" w:name="_Toc382761167"/>
      <w:bookmarkEnd w:id="494"/>
      <w:r w:rsidRPr="00792323">
        <w:rPr>
          <w:noProof/>
        </w:rPr>
        <w:instrText>ce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275"/>
        <w:gridCol w:w="3963"/>
        <w:gridCol w:w="1601"/>
      </w:tblGrid>
      <w:tr w:rsidR="004759A2" w:rsidRPr="00792323" w14:paraId="735E9B30" w14:textId="77777777">
        <w:trPr>
          <w:cantSplit/>
          <w:tblHeader/>
          <w:jc w:val="center"/>
        </w:trPr>
        <w:tc>
          <w:tcPr>
            <w:tcW w:w="1275" w:type="dxa"/>
            <w:tcBorders>
              <w:top w:val="single" w:sz="12" w:space="0" w:color="auto"/>
              <w:bottom w:val="single" w:sz="6" w:space="0" w:color="auto"/>
            </w:tcBorders>
            <w:shd w:val="pct10" w:color="auto" w:fill="FFFFFF"/>
          </w:tcPr>
          <w:p w14:paraId="44912638" w14:textId="77777777" w:rsidR="004759A2" w:rsidRPr="00792323" w:rsidRDefault="004759A2" w:rsidP="00064ED9">
            <w:pPr>
              <w:pStyle w:val="UserTableHeader"/>
              <w:jc w:val="center"/>
              <w:rPr>
                <w:noProof/>
              </w:rPr>
            </w:pPr>
            <w:r w:rsidRPr="00792323">
              <w:rPr>
                <w:noProof/>
              </w:rPr>
              <w:t>Value</w:t>
            </w:r>
          </w:p>
        </w:tc>
        <w:tc>
          <w:tcPr>
            <w:tcW w:w="3963" w:type="dxa"/>
            <w:tcBorders>
              <w:top w:val="single" w:sz="12" w:space="0" w:color="auto"/>
              <w:bottom w:val="single" w:sz="6" w:space="0" w:color="auto"/>
            </w:tcBorders>
            <w:shd w:val="pct10" w:color="auto" w:fill="FFFFFF"/>
          </w:tcPr>
          <w:p w14:paraId="0F741DB8" w14:textId="77777777" w:rsidR="004759A2" w:rsidRPr="00792323" w:rsidRDefault="004759A2" w:rsidP="00064ED9">
            <w:pPr>
              <w:pStyle w:val="UserTableHeader"/>
              <w:rPr>
                <w:noProof/>
              </w:rPr>
            </w:pPr>
            <w:r w:rsidRPr="00792323">
              <w:rPr>
                <w:noProof/>
              </w:rPr>
              <w:t>Description</w:t>
            </w:r>
          </w:p>
        </w:tc>
        <w:bookmarkEnd w:id="495"/>
        <w:tc>
          <w:tcPr>
            <w:tcW w:w="1601" w:type="dxa"/>
            <w:tcBorders>
              <w:top w:val="single" w:sz="12" w:space="0" w:color="auto"/>
              <w:bottom w:val="single" w:sz="6" w:space="0" w:color="auto"/>
            </w:tcBorders>
            <w:shd w:val="pct10" w:color="auto" w:fill="FFFFFF"/>
          </w:tcPr>
          <w:p w14:paraId="74A4DA7B" w14:textId="77777777" w:rsidR="004759A2" w:rsidRPr="00792323" w:rsidRDefault="004759A2" w:rsidP="00064ED9">
            <w:pPr>
              <w:pStyle w:val="UserTableHeader"/>
              <w:rPr>
                <w:noProof/>
              </w:rPr>
            </w:pPr>
            <w:r w:rsidRPr="00792323">
              <w:rPr>
                <w:noProof/>
              </w:rPr>
              <w:t>Comment</w:t>
            </w:r>
          </w:p>
        </w:tc>
      </w:tr>
      <w:tr w:rsidR="004759A2" w:rsidRPr="00792323" w14:paraId="3303C713" w14:textId="77777777">
        <w:trPr>
          <w:cantSplit/>
          <w:jc w:val="center"/>
        </w:trPr>
        <w:tc>
          <w:tcPr>
            <w:tcW w:w="1275" w:type="dxa"/>
            <w:tcBorders>
              <w:top w:val="single" w:sz="6" w:space="0" w:color="auto"/>
            </w:tcBorders>
            <w:shd w:val="clear" w:color="auto" w:fill="FFFFFF"/>
          </w:tcPr>
          <w:p w14:paraId="0F74800B" w14:textId="77777777" w:rsidR="004759A2" w:rsidRPr="00792323" w:rsidRDefault="004759A2" w:rsidP="00064ED9">
            <w:pPr>
              <w:pStyle w:val="UserTableBody"/>
              <w:jc w:val="center"/>
              <w:rPr>
                <w:noProof/>
              </w:rPr>
            </w:pPr>
            <w:r w:rsidRPr="00792323">
              <w:rPr>
                <w:noProof/>
              </w:rPr>
              <w:t>USA</w:t>
            </w:r>
          </w:p>
        </w:tc>
        <w:tc>
          <w:tcPr>
            <w:tcW w:w="3963" w:type="dxa"/>
            <w:tcBorders>
              <w:top w:val="single" w:sz="6" w:space="0" w:color="auto"/>
            </w:tcBorders>
            <w:shd w:val="clear" w:color="auto" w:fill="FFFFFF"/>
          </w:tcPr>
          <w:p w14:paraId="0360E65D" w14:textId="77777777" w:rsidR="004759A2" w:rsidRPr="00792323" w:rsidRDefault="004759A2" w:rsidP="00064ED9">
            <w:pPr>
              <w:pStyle w:val="UserTableBody"/>
              <w:rPr>
                <w:noProof/>
              </w:rPr>
            </w:pPr>
            <w:r w:rsidRPr="00792323">
              <w:rPr>
                <w:noProof/>
              </w:rPr>
              <w:t>US Army</w:t>
            </w:r>
          </w:p>
        </w:tc>
        <w:tc>
          <w:tcPr>
            <w:tcW w:w="1601" w:type="dxa"/>
            <w:tcBorders>
              <w:top w:val="single" w:sz="6" w:space="0" w:color="auto"/>
            </w:tcBorders>
            <w:shd w:val="clear" w:color="auto" w:fill="FFFFFF"/>
          </w:tcPr>
          <w:p w14:paraId="37723263" w14:textId="77777777" w:rsidR="004759A2" w:rsidRPr="00792323" w:rsidRDefault="004759A2" w:rsidP="00064ED9">
            <w:pPr>
              <w:pStyle w:val="UserTableBody"/>
              <w:rPr>
                <w:noProof/>
              </w:rPr>
            </w:pPr>
          </w:p>
        </w:tc>
      </w:tr>
      <w:tr w:rsidR="004759A2" w:rsidRPr="00792323" w14:paraId="4AC8AFA1" w14:textId="77777777">
        <w:trPr>
          <w:cantSplit/>
          <w:jc w:val="center"/>
        </w:trPr>
        <w:tc>
          <w:tcPr>
            <w:tcW w:w="1275" w:type="dxa"/>
            <w:shd w:val="clear" w:color="auto" w:fill="FFFFFF"/>
          </w:tcPr>
          <w:p w14:paraId="32F8E5D7" w14:textId="77777777" w:rsidR="004759A2" w:rsidRPr="00792323" w:rsidRDefault="004759A2" w:rsidP="00064ED9">
            <w:pPr>
              <w:pStyle w:val="UserTableBody"/>
              <w:jc w:val="center"/>
              <w:rPr>
                <w:noProof/>
              </w:rPr>
            </w:pPr>
            <w:r w:rsidRPr="00792323">
              <w:rPr>
                <w:noProof/>
              </w:rPr>
              <w:t>USN</w:t>
            </w:r>
          </w:p>
        </w:tc>
        <w:tc>
          <w:tcPr>
            <w:tcW w:w="3963" w:type="dxa"/>
            <w:shd w:val="clear" w:color="auto" w:fill="FFFFFF"/>
          </w:tcPr>
          <w:p w14:paraId="11963CF4" w14:textId="77777777" w:rsidR="004759A2" w:rsidRPr="00792323" w:rsidRDefault="004759A2" w:rsidP="00064ED9">
            <w:pPr>
              <w:pStyle w:val="UserTableBody"/>
              <w:rPr>
                <w:noProof/>
              </w:rPr>
            </w:pPr>
            <w:r w:rsidRPr="00792323">
              <w:rPr>
                <w:noProof/>
              </w:rPr>
              <w:t>US Navy</w:t>
            </w:r>
          </w:p>
        </w:tc>
        <w:tc>
          <w:tcPr>
            <w:tcW w:w="1601" w:type="dxa"/>
            <w:shd w:val="clear" w:color="auto" w:fill="FFFFFF"/>
          </w:tcPr>
          <w:p w14:paraId="4BAD19EE" w14:textId="77777777" w:rsidR="004759A2" w:rsidRPr="00792323" w:rsidRDefault="004759A2" w:rsidP="00064ED9">
            <w:pPr>
              <w:pStyle w:val="UserTableBody"/>
              <w:rPr>
                <w:noProof/>
              </w:rPr>
            </w:pPr>
          </w:p>
        </w:tc>
      </w:tr>
      <w:tr w:rsidR="004759A2" w:rsidRPr="00792323" w14:paraId="23222586" w14:textId="77777777">
        <w:trPr>
          <w:cantSplit/>
          <w:jc w:val="center"/>
        </w:trPr>
        <w:tc>
          <w:tcPr>
            <w:tcW w:w="1275" w:type="dxa"/>
            <w:shd w:val="clear" w:color="auto" w:fill="FFFFFF"/>
          </w:tcPr>
          <w:p w14:paraId="10068A1C" w14:textId="77777777" w:rsidR="004759A2" w:rsidRPr="00792323" w:rsidRDefault="004759A2" w:rsidP="00064ED9">
            <w:pPr>
              <w:pStyle w:val="UserTableBody"/>
              <w:jc w:val="center"/>
              <w:rPr>
                <w:noProof/>
              </w:rPr>
            </w:pPr>
            <w:r w:rsidRPr="00792323">
              <w:rPr>
                <w:noProof/>
              </w:rPr>
              <w:t>USAF</w:t>
            </w:r>
          </w:p>
        </w:tc>
        <w:tc>
          <w:tcPr>
            <w:tcW w:w="3963" w:type="dxa"/>
            <w:shd w:val="clear" w:color="auto" w:fill="FFFFFF"/>
          </w:tcPr>
          <w:p w14:paraId="65ED06BF" w14:textId="77777777" w:rsidR="004759A2" w:rsidRPr="00792323" w:rsidRDefault="004759A2" w:rsidP="00064ED9">
            <w:pPr>
              <w:pStyle w:val="UserTableBody"/>
              <w:rPr>
                <w:noProof/>
              </w:rPr>
            </w:pPr>
            <w:r w:rsidRPr="00792323">
              <w:rPr>
                <w:noProof/>
              </w:rPr>
              <w:t>US Air Force</w:t>
            </w:r>
          </w:p>
        </w:tc>
        <w:tc>
          <w:tcPr>
            <w:tcW w:w="1601" w:type="dxa"/>
            <w:shd w:val="clear" w:color="auto" w:fill="FFFFFF"/>
          </w:tcPr>
          <w:p w14:paraId="5128BE87" w14:textId="77777777" w:rsidR="004759A2" w:rsidRPr="00792323" w:rsidRDefault="004759A2" w:rsidP="00064ED9">
            <w:pPr>
              <w:pStyle w:val="UserTableBody"/>
              <w:rPr>
                <w:noProof/>
              </w:rPr>
            </w:pPr>
          </w:p>
        </w:tc>
      </w:tr>
      <w:tr w:rsidR="004759A2" w:rsidRPr="00792323" w14:paraId="3277857A" w14:textId="77777777">
        <w:trPr>
          <w:cantSplit/>
          <w:jc w:val="center"/>
        </w:trPr>
        <w:tc>
          <w:tcPr>
            <w:tcW w:w="1275" w:type="dxa"/>
            <w:shd w:val="clear" w:color="auto" w:fill="FFFFFF"/>
          </w:tcPr>
          <w:p w14:paraId="70064F68" w14:textId="77777777" w:rsidR="004759A2" w:rsidRPr="00792323" w:rsidRDefault="004759A2" w:rsidP="00064ED9">
            <w:pPr>
              <w:pStyle w:val="UserTableBody"/>
              <w:jc w:val="center"/>
              <w:rPr>
                <w:noProof/>
              </w:rPr>
            </w:pPr>
            <w:r w:rsidRPr="00792323">
              <w:rPr>
                <w:noProof/>
              </w:rPr>
              <w:t>USMC</w:t>
            </w:r>
          </w:p>
        </w:tc>
        <w:tc>
          <w:tcPr>
            <w:tcW w:w="3963" w:type="dxa"/>
            <w:shd w:val="clear" w:color="auto" w:fill="FFFFFF"/>
          </w:tcPr>
          <w:p w14:paraId="3D213ECB" w14:textId="77777777" w:rsidR="004759A2" w:rsidRPr="00792323" w:rsidRDefault="004759A2" w:rsidP="00064ED9">
            <w:pPr>
              <w:pStyle w:val="UserTableBody"/>
              <w:rPr>
                <w:noProof/>
              </w:rPr>
            </w:pPr>
            <w:r w:rsidRPr="00792323">
              <w:rPr>
                <w:noProof/>
              </w:rPr>
              <w:t>US Marine Corps</w:t>
            </w:r>
          </w:p>
        </w:tc>
        <w:tc>
          <w:tcPr>
            <w:tcW w:w="1601" w:type="dxa"/>
            <w:shd w:val="clear" w:color="auto" w:fill="FFFFFF"/>
          </w:tcPr>
          <w:p w14:paraId="3F72CEE2" w14:textId="77777777" w:rsidR="004759A2" w:rsidRPr="00792323" w:rsidRDefault="004759A2" w:rsidP="00064ED9">
            <w:pPr>
              <w:pStyle w:val="UserTableBody"/>
              <w:rPr>
                <w:noProof/>
              </w:rPr>
            </w:pPr>
          </w:p>
        </w:tc>
      </w:tr>
      <w:tr w:rsidR="004759A2" w:rsidRPr="00792323" w14:paraId="4FAC16C1" w14:textId="77777777">
        <w:trPr>
          <w:cantSplit/>
          <w:jc w:val="center"/>
        </w:trPr>
        <w:tc>
          <w:tcPr>
            <w:tcW w:w="1275" w:type="dxa"/>
            <w:shd w:val="clear" w:color="auto" w:fill="FFFFFF"/>
          </w:tcPr>
          <w:p w14:paraId="2E4856D6" w14:textId="77777777" w:rsidR="004759A2" w:rsidRPr="00792323" w:rsidRDefault="004759A2" w:rsidP="00064ED9">
            <w:pPr>
              <w:pStyle w:val="UserTableBody"/>
              <w:jc w:val="center"/>
              <w:rPr>
                <w:noProof/>
              </w:rPr>
            </w:pPr>
            <w:r w:rsidRPr="00792323">
              <w:rPr>
                <w:noProof/>
              </w:rPr>
              <w:t>USCG</w:t>
            </w:r>
          </w:p>
        </w:tc>
        <w:tc>
          <w:tcPr>
            <w:tcW w:w="3963" w:type="dxa"/>
            <w:shd w:val="clear" w:color="auto" w:fill="FFFFFF"/>
          </w:tcPr>
          <w:p w14:paraId="28382E74" w14:textId="77777777" w:rsidR="004759A2" w:rsidRPr="00792323" w:rsidRDefault="004759A2" w:rsidP="00064ED9">
            <w:pPr>
              <w:pStyle w:val="UserTableBody"/>
              <w:rPr>
                <w:noProof/>
              </w:rPr>
            </w:pPr>
            <w:r w:rsidRPr="00792323">
              <w:rPr>
                <w:noProof/>
              </w:rPr>
              <w:t>US Coast Guard</w:t>
            </w:r>
          </w:p>
        </w:tc>
        <w:tc>
          <w:tcPr>
            <w:tcW w:w="1601" w:type="dxa"/>
            <w:shd w:val="clear" w:color="auto" w:fill="FFFFFF"/>
          </w:tcPr>
          <w:p w14:paraId="0E5AE266" w14:textId="77777777" w:rsidR="004759A2" w:rsidRPr="00792323" w:rsidRDefault="004759A2" w:rsidP="00064ED9">
            <w:pPr>
              <w:pStyle w:val="UserTableBody"/>
              <w:rPr>
                <w:noProof/>
              </w:rPr>
            </w:pPr>
          </w:p>
        </w:tc>
      </w:tr>
      <w:tr w:rsidR="004759A2" w:rsidRPr="00792323" w14:paraId="51C5F1D6" w14:textId="77777777">
        <w:trPr>
          <w:cantSplit/>
          <w:jc w:val="center"/>
        </w:trPr>
        <w:tc>
          <w:tcPr>
            <w:tcW w:w="1275" w:type="dxa"/>
            <w:shd w:val="clear" w:color="auto" w:fill="FFFFFF"/>
          </w:tcPr>
          <w:p w14:paraId="17F1D0B1" w14:textId="77777777" w:rsidR="004759A2" w:rsidRPr="00792323" w:rsidRDefault="004759A2" w:rsidP="00064ED9">
            <w:pPr>
              <w:pStyle w:val="UserTableBody"/>
              <w:jc w:val="center"/>
              <w:rPr>
                <w:noProof/>
              </w:rPr>
            </w:pPr>
            <w:r w:rsidRPr="00792323">
              <w:rPr>
                <w:noProof/>
              </w:rPr>
              <w:t>USPHS</w:t>
            </w:r>
          </w:p>
        </w:tc>
        <w:tc>
          <w:tcPr>
            <w:tcW w:w="3963" w:type="dxa"/>
            <w:shd w:val="clear" w:color="auto" w:fill="FFFFFF"/>
          </w:tcPr>
          <w:p w14:paraId="32DFE354" w14:textId="77777777" w:rsidR="004759A2" w:rsidRPr="00792323" w:rsidRDefault="004759A2" w:rsidP="00064ED9">
            <w:pPr>
              <w:pStyle w:val="UserTableBody"/>
              <w:rPr>
                <w:noProof/>
              </w:rPr>
            </w:pPr>
            <w:r w:rsidRPr="00792323">
              <w:rPr>
                <w:noProof/>
              </w:rPr>
              <w:t>US Public Health Service</w:t>
            </w:r>
          </w:p>
        </w:tc>
        <w:tc>
          <w:tcPr>
            <w:tcW w:w="1601" w:type="dxa"/>
            <w:shd w:val="clear" w:color="auto" w:fill="FFFFFF"/>
          </w:tcPr>
          <w:p w14:paraId="5220DCDD" w14:textId="77777777" w:rsidR="004759A2" w:rsidRPr="00792323" w:rsidRDefault="004759A2" w:rsidP="00064ED9">
            <w:pPr>
              <w:pStyle w:val="UserTableBody"/>
              <w:rPr>
                <w:noProof/>
              </w:rPr>
            </w:pPr>
          </w:p>
        </w:tc>
      </w:tr>
      <w:tr w:rsidR="004759A2" w:rsidRPr="00AF2426" w14:paraId="52A66159" w14:textId="77777777">
        <w:trPr>
          <w:cantSplit/>
          <w:jc w:val="center"/>
        </w:trPr>
        <w:tc>
          <w:tcPr>
            <w:tcW w:w="1275" w:type="dxa"/>
            <w:shd w:val="clear" w:color="auto" w:fill="FFFFFF"/>
          </w:tcPr>
          <w:p w14:paraId="31DB79A2" w14:textId="77777777" w:rsidR="004759A2" w:rsidRPr="00792323" w:rsidRDefault="004759A2" w:rsidP="00064ED9">
            <w:pPr>
              <w:pStyle w:val="UserTableBody"/>
              <w:jc w:val="center"/>
              <w:rPr>
                <w:noProof/>
              </w:rPr>
            </w:pPr>
            <w:r w:rsidRPr="00792323">
              <w:rPr>
                <w:noProof/>
              </w:rPr>
              <w:t>NOAA</w:t>
            </w:r>
          </w:p>
        </w:tc>
        <w:tc>
          <w:tcPr>
            <w:tcW w:w="3963" w:type="dxa"/>
            <w:shd w:val="clear" w:color="auto" w:fill="FFFFFF"/>
          </w:tcPr>
          <w:p w14:paraId="4BD5FBFD" w14:textId="77777777" w:rsidR="004759A2" w:rsidRPr="00792323" w:rsidRDefault="004759A2" w:rsidP="00064ED9">
            <w:pPr>
              <w:pStyle w:val="UserTableBody"/>
              <w:rPr>
                <w:noProof/>
              </w:rPr>
            </w:pPr>
            <w:r w:rsidRPr="00792323">
              <w:rPr>
                <w:noProof/>
              </w:rPr>
              <w:t>National Oceanic and Atmospheric Administration</w:t>
            </w:r>
          </w:p>
        </w:tc>
        <w:tc>
          <w:tcPr>
            <w:tcW w:w="1601" w:type="dxa"/>
            <w:shd w:val="clear" w:color="auto" w:fill="FFFFFF"/>
          </w:tcPr>
          <w:p w14:paraId="6B310554" w14:textId="77777777" w:rsidR="004759A2" w:rsidRPr="00792323" w:rsidRDefault="004759A2" w:rsidP="00064ED9">
            <w:pPr>
              <w:pStyle w:val="UserTableBody"/>
              <w:rPr>
                <w:noProof/>
              </w:rPr>
            </w:pPr>
          </w:p>
        </w:tc>
      </w:tr>
      <w:tr w:rsidR="004759A2" w:rsidRPr="00792323" w14:paraId="741B2208" w14:textId="77777777">
        <w:trPr>
          <w:cantSplit/>
          <w:jc w:val="center"/>
        </w:trPr>
        <w:tc>
          <w:tcPr>
            <w:tcW w:w="1275" w:type="dxa"/>
            <w:shd w:val="clear" w:color="auto" w:fill="FFFFFF"/>
          </w:tcPr>
          <w:p w14:paraId="53F17AA8" w14:textId="77777777" w:rsidR="004759A2" w:rsidRPr="00792323" w:rsidRDefault="004759A2" w:rsidP="00064ED9">
            <w:pPr>
              <w:pStyle w:val="UserTableBody"/>
              <w:jc w:val="center"/>
              <w:rPr>
                <w:noProof/>
              </w:rPr>
            </w:pPr>
            <w:r w:rsidRPr="00792323">
              <w:rPr>
                <w:noProof/>
              </w:rPr>
              <w:t>NATO</w:t>
            </w:r>
          </w:p>
        </w:tc>
        <w:tc>
          <w:tcPr>
            <w:tcW w:w="3963" w:type="dxa"/>
            <w:shd w:val="clear" w:color="auto" w:fill="FFFFFF"/>
          </w:tcPr>
          <w:p w14:paraId="71FB6B60" w14:textId="77777777" w:rsidR="004759A2" w:rsidRPr="00792323" w:rsidRDefault="004759A2" w:rsidP="00064ED9">
            <w:pPr>
              <w:pStyle w:val="UserTableBody"/>
              <w:rPr>
                <w:noProof/>
              </w:rPr>
            </w:pPr>
            <w:r w:rsidRPr="00792323">
              <w:rPr>
                <w:noProof/>
              </w:rPr>
              <w:t>North Atlantic Treaty Organization</w:t>
            </w:r>
          </w:p>
        </w:tc>
        <w:tc>
          <w:tcPr>
            <w:tcW w:w="1601" w:type="dxa"/>
            <w:shd w:val="clear" w:color="auto" w:fill="FFFFFF"/>
          </w:tcPr>
          <w:p w14:paraId="555334BD" w14:textId="77777777" w:rsidR="004759A2" w:rsidRPr="00792323" w:rsidRDefault="004759A2" w:rsidP="00064ED9">
            <w:pPr>
              <w:pStyle w:val="UserTableBody"/>
              <w:rPr>
                <w:noProof/>
              </w:rPr>
            </w:pPr>
          </w:p>
        </w:tc>
      </w:tr>
      <w:tr w:rsidR="004759A2" w:rsidRPr="00792323" w14:paraId="2D15238B" w14:textId="77777777">
        <w:trPr>
          <w:cantSplit/>
          <w:jc w:val="center"/>
        </w:trPr>
        <w:tc>
          <w:tcPr>
            <w:tcW w:w="1275" w:type="dxa"/>
            <w:shd w:val="clear" w:color="auto" w:fill="FFFFFF"/>
          </w:tcPr>
          <w:p w14:paraId="4FF571E9" w14:textId="77777777" w:rsidR="004759A2" w:rsidRPr="00792323" w:rsidRDefault="004759A2" w:rsidP="00064ED9">
            <w:pPr>
              <w:pStyle w:val="UserTableBody"/>
              <w:jc w:val="center"/>
              <w:rPr>
                <w:noProof/>
              </w:rPr>
            </w:pPr>
            <w:r w:rsidRPr="00792323">
              <w:rPr>
                <w:noProof/>
              </w:rPr>
              <w:t>AUSA</w:t>
            </w:r>
          </w:p>
        </w:tc>
        <w:tc>
          <w:tcPr>
            <w:tcW w:w="3963" w:type="dxa"/>
            <w:shd w:val="clear" w:color="auto" w:fill="FFFFFF"/>
          </w:tcPr>
          <w:p w14:paraId="161FCBCB" w14:textId="77777777" w:rsidR="004759A2" w:rsidRPr="00792323" w:rsidRDefault="004759A2" w:rsidP="00064ED9">
            <w:pPr>
              <w:pStyle w:val="UserTableBody"/>
              <w:rPr>
                <w:noProof/>
              </w:rPr>
            </w:pPr>
            <w:r w:rsidRPr="00792323">
              <w:rPr>
                <w:noProof/>
              </w:rPr>
              <w:t>Australian Army</w:t>
            </w:r>
          </w:p>
        </w:tc>
        <w:tc>
          <w:tcPr>
            <w:tcW w:w="1601" w:type="dxa"/>
            <w:shd w:val="clear" w:color="auto" w:fill="FFFFFF"/>
          </w:tcPr>
          <w:p w14:paraId="5CD9DD8C" w14:textId="77777777" w:rsidR="004759A2" w:rsidRPr="00792323" w:rsidRDefault="004759A2" w:rsidP="00064ED9">
            <w:pPr>
              <w:pStyle w:val="UserTableBody"/>
              <w:rPr>
                <w:noProof/>
              </w:rPr>
            </w:pPr>
          </w:p>
        </w:tc>
      </w:tr>
      <w:tr w:rsidR="004759A2" w:rsidRPr="00792323" w14:paraId="4A66319E" w14:textId="77777777">
        <w:trPr>
          <w:cantSplit/>
          <w:jc w:val="center"/>
        </w:trPr>
        <w:tc>
          <w:tcPr>
            <w:tcW w:w="1275" w:type="dxa"/>
            <w:shd w:val="clear" w:color="auto" w:fill="FFFFFF"/>
          </w:tcPr>
          <w:p w14:paraId="1F01639D" w14:textId="77777777" w:rsidR="004759A2" w:rsidRPr="00792323" w:rsidRDefault="004759A2" w:rsidP="00064ED9">
            <w:pPr>
              <w:pStyle w:val="UserTableBody"/>
              <w:jc w:val="center"/>
              <w:rPr>
                <w:noProof/>
              </w:rPr>
            </w:pPr>
            <w:r w:rsidRPr="00792323">
              <w:rPr>
                <w:noProof/>
              </w:rPr>
              <w:t>AUSN</w:t>
            </w:r>
          </w:p>
        </w:tc>
        <w:tc>
          <w:tcPr>
            <w:tcW w:w="3963" w:type="dxa"/>
            <w:shd w:val="clear" w:color="auto" w:fill="FFFFFF"/>
          </w:tcPr>
          <w:p w14:paraId="135748E4" w14:textId="77777777" w:rsidR="004759A2" w:rsidRPr="00792323" w:rsidRDefault="004759A2" w:rsidP="00064ED9">
            <w:pPr>
              <w:pStyle w:val="UserTableBody"/>
              <w:rPr>
                <w:noProof/>
              </w:rPr>
            </w:pPr>
            <w:r w:rsidRPr="00792323">
              <w:rPr>
                <w:noProof/>
              </w:rPr>
              <w:t>Australian Navy</w:t>
            </w:r>
          </w:p>
        </w:tc>
        <w:tc>
          <w:tcPr>
            <w:tcW w:w="1601" w:type="dxa"/>
            <w:shd w:val="clear" w:color="auto" w:fill="FFFFFF"/>
          </w:tcPr>
          <w:p w14:paraId="169417EA" w14:textId="77777777" w:rsidR="004759A2" w:rsidRPr="00792323" w:rsidRDefault="004759A2" w:rsidP="00064ED9">
            <w:pPr>
              <w:pStyle w:val="UserTableBody"/>
              <w:rPr>
                <w:noProof/>
              </w:rPr>
            </w:pPr>
          </w:p>
        </w:tc>
      </w:tr>
      <w:tr w:rsidR="004759A2" w:rsidRPr="00792323" w14:paraId="05EA7E3C" w14:textId="77777777">
        <w:trPr>
          <w:cantSplit/>
          <w:jc w:val="center"/>
        </w:trPr>
        <w:tc>
          <w:tcPr>
            <w:tcW w:w="1275" w:type="dxa"/>
            <w:tcBorders>
              <w:bottom w:val="single" w:sz="12" w:space="0" w:color="auto"/>
            </w:tcBorders>
            <w:shd w:val="clear" w:color="auto" w:fill="FFFFFF"/>
          </w:tcPr>
          <w:p w14:paraId="4D8A4A6C" w14:textId="77777777" w:rsidR="004759A2" w:rsidRPr="00792323" w:rsidRDefault="004759A2" w:rsidP="00064ED9">
            <w:pPr>
              <w:pStyle w:val="UserTableBody"/>
              <w:jc w:val="center"/>
              <w:rPr>
                <w:noProof/>
              </w:rPr>
            </w:pPr>
            <w:r w:rsidRPr="00792323">
              <w:rPr>
                <w:noProof/>
              </w:rPr>
              <w:t>AUSAF</w:t>
            </w:r>
          </w:p>
        </w:tc>
        <w:tc>
          <w:tcPr>
            <w:tcW w:w="3963" w:type="dxa"/>
            <w:tcBorders>
              <w:bottom w:val="single" w:sz="12" w:space="0" w:color="auto"/>
            </w:tcBorders>
            <w:shd w:val="clear" w:color="auto" w:fill="FFFFFF"/>
          </w:tcPr>
          <w:p w14:paraId="4D55EAC6" w14:textId="77777777" w:rsidR="004759A2" w:rsidRPr="00792323" w:rsidRDefault="004759A2" w:rsidP="00064ED9">
            <w:pPr>
              <w:pStyle w:val="UserTableBody"/>
              <w:rPr>
                <w:noProof/>
              </w:rPr>
            </w:pPr>
            <w:r w:rsidRPr="00792323">
              <w:rPr>
                <w:noProof/>
              </w:rPr>
              <w:t>Australian Air Force</w:t>
            </w:r>
          </w:p>
        </w:tc>
        <w:tc>
          <w:tcPr>
            <w:tcW w:w="1601" w:type="dxa"/>
            <w:tcBorders>
              <w:bottom w:val="single" w:sz="12" w:space="0" w:color="auto"/>
            </w:tcBorders>
            <w:shd w:val="clear" w:color="auto" w:fill="FFFFFF"/>
          </w:tcPr>
          <w:p w14:paraId="741C8A17" w14:textId="77777777" w:rsidR="004759A2" w:rsidRPr="00792323" w:rsidRDefault="004759A2" w:rsidP="00064ED9">
            <w:pPr>
              <w:pStyle w:val="UserTableBody"/>
              <w:rPr>
                <w:noProof/>
              </w:rPr>
            </w:pPr>
          </w:p>
        </w:tc>
      </w:tr>
    </w:tbl>
    <w:p w14:paraId="0FF96A3D"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6E6D609A" w14:textId="77777777" w:rsidR="004759A2" w:rsidRPr="00792323" w:rsidRDefault="004759A2" w:rsidP="00A95AF1">
      <w:pPr>
        <w:rPr>
          <w:lang w:val="en-US" w:eastAsia="en-US"/>
        </w:rPr>
      </w:pPr>
    </w:p>
    <w:p w14:paraId="751FE7DB" w14:textId="77777777" w:rsidR="004759A2" w:rsidRPr="00792323" w:rsidRDefault="004759A2" w:rsidP="00A62F22">
      <w:pPr>
        <w:pStyle w:val="Heading4"/>
      </w:pPr>
      <w:bookmarkStart w:id="496" w:name="_Toc423691150"/>
      <w:r w:rsidRPr="00792323">
        <w:t xml:space="preserve">0141 </w:t>
      </w:r>
      <w:r w:rsidR="006559F5">
        <w:t>–</w:t>
      </w:r>
      <w:r w:rsidRPr="00792323">
        <w:t xml:space="preserve"> Military Rank/Grade</w:t>
      </w:r>
      <w:bookmarkEnd w:id="496"/>
    </w:p>
    <w:p w14:paraId="640EBCC2" w14:textId="77777777" w:rsidR="004759A2" w:rsidRPr="00792323" w:rsidRDefault="004759A2" w:rsidP="005416F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48D50A7" w14:textId="77777777">
        <w:trPr>
          <w:tblHeader/>
        </w:trPr>
        <w:tc>
          <w:tcPr>
            <w:tcW w:w="720" w:type="dxa"/>
            <w:tcBorders>
              <w:top w:val="double" w:sz="4" w:space="0" w:color="auto"/>
            </w:tcBorders>
            <w:shd w:val="pct10" w:color="auto" w:fill="FFFFFF"/>
          </w:tcPr>
          <w:p w14:paraId="246C5697"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6B4298D9"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4EEAD4C"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37B2F2E"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7CDA0D9"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6A073F6" w14:textId="77777777" w:rsidR="004759A2" w:rsidRPr="00792323" w:rsidRDefault="004759A2" w:rsidP="00064ED9">
            <w:pPr>
              <w:pStyle w:val="TableMetaHeader"/>
              <w:rPr>
                <w:noProof w:val="0"/>
              </w:rPr>
            </w:pPr>
            <w:r w:rsidRPr="00792323">
              <w:rPr>
                <w:noProof w:val="0"/>
              </w:rPr>
              <w:t>Status</w:t>
            </w:r>
          </w:p>
        </w:tc>
      </w:tr>
      <w:tr w:rsidR="004759A2" w:rsidRPr="00792323" w14:paraId="55C33CF8" w14:textId="77777777">
        <w:tc>
          <w:tcPr>
            <w:tcW w:w="720" w:type="dxa"/>
            <w:tcBorders>
              <w:bottom w:val="double" w:sz="4" w:space="0" w:color="auto"/>
            </w:tcBorders>
            <w:shd w:val="clear" w:color="auto" w:fill="FFFFFF"/>
          </w:tcPr>
          <w:p w14:paraId="5C5BD78E" w14:textId="77777777" w:rsidR="004759A2" w:rsidRPr="00792323" w:rsidRDefault="004759A2" w:rsidP="00064ED9">
            <w:pPr>
              <w:pStyle w:val="TableMetaBody"/>
              <w:rPr>
                <w:noProof w:val="0"/>
              </w:rPr>
            </w:pPr>
            <w:r w:rsidRPr="00792323">
              <w:rPr>
                <w:noProof w:val="0"/>
              </w:rPr>
              <w:t>0141</w:t>
            </w:r>
          </w:p>
        </w:tc>
        <w:tc>
          <w:tcPr>
            <w:tcW w:w="1152" w:type="dxa"/>
            <w:tcBorders>
              <w:bottom w:val="double" w:sz="4" w:space="0" w:color="auto"/>
            </w:tcBorders>
            <w:shd w:val="clear" w:color="auto" w:fill="FFFFFF"/>
          </w:tcPr>
          <w:p w14:paraId="4A6947F7" w14:textId="77777777" w:rsidR="004759A2" w:rsidRPr="00792323" w:rsidRDefault="004759A2" w:rsidP="00064ED9">
            <w:pPr>
              <w:pStyle w:val="TableMetaBody"/>
              <w:rPr>
                <w:noProof w:val="0"/>
              </w:rPr>
            </w:pPr>
            <w:r w:rsidRPr="00792323">
              <w:rPr>
                <w:noProof w:val="0"/>
              </w:rPr>
              <w:t>PA</w:t>
            </w:r>
          </w:p>
        </w:tc>
        <w:tc>
          <w:tcPr>
            <w:tcW w:w="2016" w:type="dxa"/>
            <w:tcBorders>
              <w:bottom w:val="double" w:sz="4" w:space="0" w:color="auto"/>
            </w:tcBorders>
            <w:shd w:val="clear" w:color="auto" w:fill="FFFFFF"/>
          </w:tcPr>
          <w:p w14:paraId="43FA9F5A"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00C02A9F"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672FD0F4" w14:textId="77777777" w:rsidR="004759A2" w:rsidRPr="00792323" w:rsidRDefault="004759A2" w:rsidP="00064ED9">
            <w:pPr>
              <w:pStyle w:val="TableMetaBody"/>
              <w:rPr>
                <w:noProof w:val="0"/>
              </w:rPr>
            </w:pPr>
            <w:r w:rsidRPr="00792323">
              <w:rPr>
                <w:noProof w:val="0"/>
              </w:rPr>
              <w:t>PD1-20</w:t>
            </w:r>
          </w:p>
        </w:tc>
        <w:tc>
          <w:tcPr>
            <w:tcW w:w="1152" w:type="dxa"/>
            <w:tcBorders>
              <w:bottom w:val="double" w:sz="4" w:space="0" w:color="auto"/>
            </w:tcBorders>
            <w:shd w:val="clear" w:color="auto" w:fill="FFFFFF"/>
          </w:tcPr>
          <w:p w14:paraId="30700D84" w14:textId="77777777" w:rsidR="004759A2" w:rsidRPr="00792323" w:rsidRDefault="004759A2" w:rsidP="00064ED9">
            <w:pPr>
              <w:pStyle w:val="TableMetaBody"/>
              <w:rPr>
                <w:noProof w:val="0"/>
              </w:rPr>
            </w:pPr>
            <w:r w:rsidRPr="00792323">
              <w:rPr>
                <w:noProof w:val="0"/>
              </w:rPr>
              <w:t>Active</w:t>
            </w:r>
          </w:p>
        </w:tc>
      </w:tr>
    </w:tbl>
    <w:p w14:paraId="3E06E2E4" w14:textId="77777777" w:rsidR="004759A2" w:rsidRPr="00792323" w:rsidRDefault="004759A2" w:rsidP="005416F7">
      <w:pPr>
        <w:pStyle w:val="UserTableCaption"/>
        <w:rPr>
          <w:noProof/>
        </w:rPr>
      </w:pPr>
      <w:r w:rsidRPr="00792323">
        <w:rPr>
          <w:rFonts w:ascii="TmsRmn 10pt" w:hAnsi="TmsRmn 10pt"/>
          <w:noProof/>
        </w:rPr>
        <w:t>Us</w:t>
      </w:r>
      <w:bookmarkStart w:id="497" w:name="HL70141"/>
      <w:r w:rsidRPr="00792323">
        <w:rPr>
          <w:rFonts w:ascii="TmsRmn 10pt" w:hAnsi="TmsRmn 10pt"/>
          <w:noProof/>
        </w:rPr>
        <w:t>er-defined</w:t>
      </w:r>
      <w:r w:rsidRPr="00792323">
        <w:rPr>
          <w:noProof/>
        </w:rPr>
        <w:t xml:space="preserve"> Table 0141 </w:t>
      </w:r>
      <w:r w:rsidR="006559F5">
        <w:rPr>
          <w:noProof/>
        </w:rPr>
        <w:t>–</w:t>
      </w:r>
      <w:r w:rsidRPr="00792323">
        <w:rPr>
          <w:noProof/>
        </w:rPr>
        <w:t xml:space="preserve"> Military Rank/Grade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w:instrText>
      </w:r>
      <w:r w:rsidR="006559F5">
        <w:rPr>
          <w:noProof/>
        </w:rPr>
        <w:instrText>–</w:instrText>
      </w:r>
      <w:r w:rsidRPr="00792323">
        <w:rPr>
          <w:noProof/>
        </w:rPr>
        <w:instrText xml:space="preserve"> Military rank/</w:instrText>
      </w:r>
      <w:bookmarkStart w:id="498" w:name="_Toc382761168"/>
      <w:r w:rsidRPr="00792323">
        <w:rPr>
          <w:noProof/>
        </w:rPr>
        <w:instrText>grade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40"/>
        <w:gridCol w:w="1884"/>
        <w:gridCol w:w="1554"/>
      </w:tblGrid>
      <w:tr w:rsidR="004759A2" w:rsidRPr="00792323" w14:paraId="6BE2122C" w14:textId="77777777">
        <w:trPr>
          <w:cantSplit/>
          <w:tblHeader/>
          <w:jc w:val="center"/>
        </w:trPr>
        <w:tc>
          <w:tcPr>
            <w:tcW w:w="1440" w:type="dxa"/>
            <w:tcBorders>
              <w:top w:val="single" w:sz="12" w:space="0" w:color="auto"/>
              <w:bottom w:val="single" w:sz="6" w:space="0" w:color="auto"/>
            </w:tcBorders>
            <w:shd w:val="pct10" w:color="auto" w:fill="FFFFFF"/>
          </w:tcPr>
          <w:p w14:paraId="293B14C7" w14:textId="77777777" w:rsidR="004759A2" w:rsidRPr="00792323" w:rsidRDefault="004759A2" w:rsidP="00064ED9">
            <w:pPr>
              <w:pStyle w:val="UserTableHeader"/>
              <w:jc w:val="center"/>
              <w:rPr>
                <w:noProof/>
              </w:rPr>
            </w:pPr>
            <w:r w:rsidRPr="00792323">
              <w:rPr>
                <w:noProof/>
              </w:rPr>
              <w:t>Value</w:t>
            </w:r>
          </w:p>
        </w:tc>
        <w:tc>
          <w:tcPr>
            <w:tcW w:w="1884" w:type="dxa"/>
            <w:tcBorders>
              <w:top w:val="single" w:sz="12" w:space="0" w:color="auto"/>
              <w:bottom w:val="single" w:sz="6" w:space="0" w:color="auto"/>
            </w:tcBorders>
            <w:shd w:val="pct10" w:color="auto" w:fill="FFFFFF"/>
          </w:tcPr>
          <w:p w14:paraId="5A98E8DD" w14:textId="77777777" w:rsidR="004759A2" w:rsidRPr="00792323" w:rsidRDefault="004759A2" w:rsidP="00064ED9">
            <w:pPr>
              <w:pStyle w:val="UserTableHeader"/>
              <w:rPr>
                <w:noProof/>
              </w:rPr>
            </w:pPr>
            <w:r w:rsidRPr="00792323">
              <w:rPr>
                <w:noProof/>
              </w:rPr>
              <w:t>Description</w:t>
            </w:r>
          </w:p>
        </w:tc>
        <w:bookmarkEnd w:id="498"/>
        <w:tc>
          <w:tcPr>
            <w:tcW w:w="1554" w:type="dxa"/>
            <w:tcBorders>
              <w:top w:val="single" w:sz="12" w:space="0" w:color="auto"/>
              <w:bottom w:val="single" w:sz="6" w:space="0" w:color="auto"/>
            </w:tcBorders>
            <w:shd w:val="pct10" w:color="auto" w:fill="FFFFFF"/>
          </w:tcPr>
          <w:p w14:paraId="372A4692" w14:textId="77777777" w:rsidR="004759A2" w:rsidRPr="00792323" w:rsidRDefault="004759A2" w:rsidP="00064ED9">
            <w:pPr>
              <w:pStyle w:val="UserTableHeader"/>
              <w:rPr>
                <w:noProof/>
              </w:rPr>
            </w:pPr>
            <w:r w:rsidRPr="00792323">
              <w:rPr>
                <w:noProof/>
              </w:rPr>
              <w:t>Comment</w:t>
            </w:r>
          </w:p>
        </w:tc>
      </w:tr>
      <w:tr w:rsidR="004759A2" w:rsidRPr="00792323" w14:paraId="6CF1B679" w14:textId="77777777">
        <w:trPr>
          <w:cantSplit/>
          <w:jc w:val="center"/>
        </w:trPr>
        <w:tc>
          <w:tcPr>
            <w:tcW w:w="1440" w:type="dxa"/>
            <w:tcBorders>
              <w:top w:val="single" w:sz="6" w:space="0" w:color="auto"/>
            </w:tcBorders>
            <w:shd w:val="clear" w:color="auto" w:fill="FFFFFF"/>
          </w:tcPr>
          <w:p w14:paraId="5AE01898" w14:textId="77777777" w:rsidR="004759A2" w:rsidRPr="00792323" w:rsidRDefault="004759A2" w:rsidP="00064ED9">
            <w:pPr>
              <w:pStyle w:val="UserTableBody"/>
              <w:jc w:val="center"/>
              <w:rPr>
                <w:noProof/>
              </w:rPr>
            </w:pPr>
            <w:r w:rsidRPr="00792323">
              <w:rPr>
                <w:noProof/>
              </w:rPr>
              <w:t>E1... E9</w:t>
            </w:r>
          </w:p>
        </w:tc>
        <w:tc>
          <w:tcPr>
            <w:tcW w:w="1884" w:type="dxa"/>
            <w:tcBorders>
              <w:top w:val="single" w:sz="6" w:space="0" w:color="auto"/>
            </w:tcBorders>
            <w:shd w:val="clear" w:color="auto" w:fill="FFFFFF"/>
          </w:tcPr>
          <w:p w14:paraId="621C6DBC" w14:textId="77777777" w:rsidR="004759A2" w:rsidRPr="00792323" w:rsidRDefault="004759A2" w:rsidP="00064ED9">
            <w:pPr>
              <w:pStyle w:val="UserTableBody"/>
              <w:rPr>
                <w:noProof/>
              </w:rPr>
            </w:pPr>
            <w:r w:rsidRPr="00792323">
              <w:rPr>
                <w:noProof/>
              </w:rPr>
              <w:t>Enlisted</w:t>
            </w:r>
          </w:p>
        </w:tc>
        <w:tc>
          <w:tcPr>
            <w:tcW w:w="1554" w:type="dxa"/>
            <w:tcBorders>
              <w:top w:val="single" w:sz="6" w:space="0" w:color="auto"/>
            </w:tcBorders>
            <w:shd w:val="clear" w:color="auto" w:fill="FFFFFF"/>
          </w:tcPr>
          <w:p w14:paraId="77AAC26D" w14:textId="77777777" w:rsidR="004759A2" w:rsidRPr="00792323" w:rsidRDefault="004759A2" w:rsidP="00064ED9">
            <w:pPr>
              <w:pStyle w:val="UserTableBody"/>
              <w:rPr>
                <w:noProof/>
              </w:rPr>
            </w:pPr>
          </w:p>
        </w:tc>
      </w:tr>
      <w:tr w:rsidR="004759A2" w:rsidRPr="00792323" w14:paraId="25B0CF70" w14:textId="77777777">
        <w:trPr>
          <w:cantSplit/>
          <w:jc w:val="center"/>
        </w:trPr>
        <w:tc>
          <w:tcPr>
            <w:tcW w:w="1440" w:type="dxa"/>
            <w:shd w:val="clear" w:color="auto" w:fill="FFFFFF"/>
          </w:tcPr>
          <w:p w14:paraId="0FF228EF" w14:textId="77777777" w:rsidR="004759A2" w:rsidRPr="00792323" w:rsidRDefault="004759A2" w:rsidP="00064ED9">
            <w:pPr>
              <w:pStyle w:val="UserTableBody"/>
              <w:jc w:val="center"/>
              <w:rPr>
                <w:noProof/>
              </w:rPr>
            </w:pPr>
            <w:r w:rsidRPr="00792323">
              <w:rPr>
                <w:noProof/>
              </w:rPr>
              <w:t>O1 ... O9</w:t>
            </w:r>
          </w:p>
        </w:tc>
        <w:tc>
          <w:tcPr>
            <w:tcW w:w="1884" w:type="dxa"/>
            <w:shd w:val="clear" w:color="auto" w:fill="FFFFFF"/>
          </w:tcPr>
          <w:p w14:paraId="58191EBB" w14:textId="77777777" w:rsidR="004759A2" w:rsidRPr="00792323" w:rsidRDefault="004759A2" w:rsidP="00064ED9">
            <w:pPr>
              <w:pStyle w:val="UserTableBody"/>
              <w:rPr>
                <w:noProof/>
              </w:rPr>
            </w:pPr>
            <w:r w:rsidRPr="00792323">
              <w:rPr>
                <w:noProof/>
              </w:rPr>
              <w:t>Officers</w:t>
            </w:r>
          </w:p>
        </w:tc>
        <w:tc>
          <w:tcPr>
            <w:tcW w:w="1554" w:type="dxa"/>
            <w:shd w:val="clear" w:color="auto" w:fill="FFFFFF"/>
          </w:tcPr>
          <w:p w14:paraId="56BCD7D4" w14:textId="77777777" w:rsidR="004759A2" w:rsidRPr="00792323" w:rsidRDefault="004759A2" w:rsidP="00064ED9">
            <w:pPr>
              <w:pStyle w:val="UserTableBody"/>
              <w:rPr>
                <w:noProof/>
              </w:rPr>
            </w:pPr>
          </w:p>
        </w:tc>
      </w:tr>
      <w:tr w:rsidR="004759A2" w:rsidRPr="00792323" w14:paraId="263571C3" w14:textId="77777777">
        <w:trPr>
          <w:cantSplit/>
          <w:jc w:val="center"/>
        </w:trPr>
        <w:tc>
          <w:tcPr>
            <w:tcW w:w="1440" w:type="dxa"/>
            <w:tcBorders>
              <w:bottom w:val="single" w:sz="12" w:space="0" w:color="auto"/>
            </w:tcBorders>
            <w:shd w:val="clear" w:color="auto" w:fill="FFFFFF"/>
          </w:tcPr>
          <w:p w14:paraId="0B12B2FD" w14:textId="77777777" w:rsidR="004759A2" w:rsidRPr="00792323" w:rsidRDefault="004759A2" w:rsidP="00064ED9">
            <w:pPr>
              <w:pStyle w:val="UserTableBody"/>
              <w:jc w:val="center"/>
              <w:rPr>
                <w:noProof/>
              </w:rPr>
            </w:pPr>
            <w:r w:rsidRPr="00792323">
              <w:rPr>
                <w:noProof/>
              </w:rPr>
              <w:t>W1 ... W4</w:t>
            </w:r>
          </w:p>
        </w:tc>
        <w:tc>
          <w:tcPr>
            <w:tcW w:w="1884" w:type="dxa"/>
            <w:tcBorders>
              <w:bottom w:val="single" w:sz="12" w:space="0" w:color="auto"/>
            </w:tcBorders>
            <w:shd w:val="clear" w:color="auto" w:fill="FFFFFF"/>
          </w:tcPr>
          <w:p w14:paraId="67694955" w14:textId="77777777" w:rsidR="004759A2" w:rsidRPr="00792323" w:rsidRDefault="004759A2" w:rsidP="00064ED9">
            <w:pPr>
              <w:pStyle w:val="UserTableBody"/>
              <w:rPr>
                <w:noProof/>
              </w:rPr>
            </w:pPr>
            <w:r w:rsidRPr="00792323">
              <w:rPr>
                <w:noProof/>
              </w:rPr>
              <w:t>Warrant Officers</w:t>
            </w:r>
          </w:p>
        </w:tc>
        <w:tc>
          <w:tcPr>
            <w:tcW w:w="1554" w:type="dxa"/>
            <w:tcBorders>
              <w:bottom w:val="single" w:sz="12" w:space="0" w:color="auto"/>
            </w:tcBorders>
            <w:shd w:val="clear" w:color="auto" w:fill="FFFFFF"/>
          </w:tcPr>
          <w:p w14:paraId="4D2F2F46" w14:textId="77777777" w:rsidR="004759A2" w:rsidRPr="00792323" w:rsidRDefault="004759A2" w:rsidP="00064ED9">
            <w:pPr>
              <w:pStyle w:val="UserTableBody"/>
              <w:rPr>
                <w:noProof/>
              </w:rPr>
            </w:pPr>
          </w:p>
        </w:tc>
      </w:tr>
    </w:tbl>
    <w:p w14:paraId="6B5A1DCE" w14:textId="77777777" w:rsidR="004759A2" w:rsidRPr="00792323" w:rsidRDefault="004759A2" w:rsidP="00A95AF1">
      <w:pPr>
        <w:rPr>
          <w:lang w:val="en-US" w:eastAsia="en-US"/>
        </w:rPr>
      </w:pPr>
      <w:r w:rsidRPr="00792323">
        <w:rPr>
          <w:lang w:val="en-US" w:eastAsia="en-US"/>
        </w:rPr>
        <w:t>These values are suggestions only; they are not required for use in HL7 messa</w:t>
      </w:r>
      <w:bookmarkEnd w:id="497"/>
      <w:r w:rsidRPr="00792323">
        <w:rPr>
          <w:lang w:val="en-US" w:eastAsia="en-US"/>
        </w:rPr>
        <w:t>ges.</w:t>
      </w:r>
    </w:p>
    <w:p w14:paraId="7B364B1D" w14:textId="77777777" w:rsidR="004759A2" w:rsidRPr="00792323" w:rsidRDefault="004759A2" w:rsidP="00A95AF1">
      <w:pPr>
        <w:rPr>
          <w:lang w:val="en-US" w:eastAsia="en-US"/>
        </w:rPr>
      </w:pPr>
    </w:p>
    <w:p w14:paraId="6CEC8B4C" w14:textId="77777777" w:rsidR="004759A2" w:rsidRPr="00792323" w:rsidRDefault="004759A2" w:rsidP="00A62F22">
      <w:pPr>
        <w:pStyle w:val="Heading4"/>
      </w:pPr>
      <w:bookmarkStart w:id="499" w:name="_Toc423691151"/>
      <w:r w:rsidRPr="00792323">
        <w:t xml:space="preserve">0142 </w:t>
      </w:r>
      <w:r w:rsidR="006559F5">
        <w:t>–</w:t>
      </w:r>
      <w:r w:rsidRPr="00792323">
        <w:t xml:space="preserve"> Military Status</w:t>
      </w:r>
      <w:bookmarkEnd w:id="499"/>
      <w:r w:rsidRPr="00792323">
        <w:t xml:space="preserve"> </w:t>
      </w:r>
    </w:p>
    <w:p w14:paraId="49A8D4E0" w14:textId="77777777" w:rsidR="004759A2" w:rsidRPr="00792323" w:rsidRDefault="004759A2" w:rsidP="005416F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906E8DC" w14:textId="77777777">
        <w:trPr>
          <w:tblHeader/>
        </w:trPr>
        <w:tc>
          <w:tcPr>
            <w:tcW w:w="720" w:type="dxa"/>
            <w:tcBorders>
              <w:top w:val="double" w:sz="4" w:space="0" w:color="auto"/>
            </w:tcBorders>
            <w:shd w:val="pct10" w:color="auto" w:fill="FFFFFF"/>
          </w:tcPr>
          <w:p w14:paraId="6CFB6F5D"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04EC2266"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1F04DD6"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AE70015"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AFAEA7C"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702947B" w14:textId="77777777" w:rsidR="004759A2" w:rsidRPr="00792323" w:rsidRDefault="004759A2" w:rsidP="00064ED9">
            <w:pPr>
              <w:pStyle w:val="TableMetaHeader"/>
              <w:rPr>
                <w:noProof w:val="0"/>
              </w:rPr>
            </w:pPr>
            <w:r w:rsidRPr="00792323">
              <w:rPr>
                <w:noProof w:val="0"/>
              </w:rPr>
              <w:t>Status</w:t>
            </w:r>
          </w:p>
        </w:tc>
      </w:tr>
      <w:tr w:rsidR="004759A2" w:rsidRPr="00792323" w14:paraId="5A8270E4" w14:textId="77777777">
        <w:tc>
          <w:tcPr>
            <w:tcW w:w="720" w:type="dxa"/>
            <w:tcBorders>
              <w:bottom w:val="double" w:sz="4" w:space="0" w:color="auto"/>
            </w:tcBorders>
            <w:shd w:val="clear" w:color="auto" w:fill="FFFFFF"/>
          </w:tcPr>
          <w:p w14:paraId="691FFFE9" w14:textId="77777777" w:rsidR="004759A2" w:rsidRPr="00792323" w:rsidRDefault="004759A2" w:rsidP="00064ED9">
            <w:pPr>
              <w:pStyle w:val="TableMetaBody"/>
              <w:rPr>
                <w:noProof w:val="0"/>
              </w:rPr>
            </w:pPr>
            <w:r w:rsidRPr="00792323">
              <w:rPr>
                <w:noProof w:val="0"/>
              </w:rPr>
              <w:t>0142</w:t>
            </w:r>
          </w:p>
        </w:tc>
        <w:tc>
          <w:tcPr>
            <w:tcW w:w="1152" w:type="dxa"/>
            <w:tcBorders>
              <w:bottom w:val="double" w:sz="4" w:space="0" w:color="auto"/>
            </w:tcBorders>
            <w:shd w:val="clear" w:color="auto" w:fill="FFFFFF"/>
          </w:tcPr>
          <w:p w14:paraId="0BA96C22" w14:textId="77777777" w:rsidR="004759A2" w:rsidRPr="00792323" w:rsidRDefault="004759A2" w:rsidP="00064ED9">
            <w:pPr>
              <w:pStyle w:val="TableMetaBody"/>
              <w:rPr>
                <w:noProof w:val="0"/>
              </w:rPr>
            </w:pPr>
            <w:r w:rsidRPr="00792323">
              <w:rPr>
                <w:noProof w:val="0"/>
              </w:rPr>
              <w:t>PA</w:t>
            </w:r>
          </w:p>
        </w:tc>
        <w:tc>
          <w:tcPr>
            <w:tcW w:w="2016" w:type="dxa"/>
            <w:tcBorders>
              <w:bottom w:val="double" w:sz="4" w:space="0" w:color="auto"/>
            </w:tcBorders>
            <w:shd w:val="clear" w:color="auto" w:fill="FFFFFF"/>
          </w:tcPr>
          <w:p w14:paraId="7DA609B2"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65CEFE74"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51048DAB" w14:textId="77777777" w:rsidR="004759A2" w:rsidRPr="00792323" w:rsidRDefault="004759A2" w:rsidP="00064ED9">
            <w:pPr>
              <w:pStyle w:val="TableMetaBody"/>
              <w:rPr>
                <w:noProof w:val="0"/>
              </w:rPr>
            </w:pPr>
            <w:r w:rsidRPr="00792323">
              <w:rPr>
                <w:noProof w:val="0"/>
              </w:rPr>
              <w:t>PD1-21</w:t>
            </w:r>
          </w:p>
        </w:tc>
        <w:tc>
          <w:tcPr>
            <w:tcW w:w="1152" w:type="dxa"/>
            <w:tcBorders>
              <w:bottom w:val="double" w:sz="4" w:space="0" w:color="auto"/>
            </w:tcBorders>
            <w:shd w:val="clear" w:color="auto" w:fill="FFFFFF"/>
          </w:tcPr>
          <w:p w14:paraId="36BBB7AE" w14:textId="77777777" w:rsidR="004759A2" w:rsidRPr="00792323" w:rsidRDefault="004759A2" w:rsidP="00064ED9">
            <w:pPr>
              <w:pStyle w:val="TableMetaBody"/>
              <w:rPr>
                <w:noProof w:val="0"/>
              </w:rPr>
            </w:pPr>
            <w:r w:rsidRPr="00792323">
              <w:rPr>
                <w:noProof w:val="0"/>
              </w:rPr>
              <w:t>Active</w:t>
            </w:r>
          </w:p>
        </w:tc>
      </w:tr>
    </w:tbl>
    <w:p w14:paraId="5931BD22" w14:textId="77777777" w:rsidR="004759A2" w:rsidRPr="00792323" w:rsidRDefault="004759A2" w:rsidP="005416F7">
      <w:pPr>
        <w:pStyle w:val="UserTableCaption"/>
        <w:rPr>
          <w:noProof/>
        </w:rPr>
      </w:pPr>
      <w:r w:rsidRPr="00792323">
        <w:rPr>
          <w:rFonts w:ascii="TmsRmn 10pt" w:hAnsi="TmsRmn 10pt"/>
          <w:noProof/>
        </w:rPr>
        <w:lastRenderedPageBreak/>
        <w:t>User-</w:t>
      </w:r>
      <w:bookmarkStart w:id="500" w:name="HL70142"/>
      <w:r w:rsidRPr="00792323">
        <w:rPr>
          <w:rFonts w:ascii="TmsRmn 10pt" w:hAnsi="TmsRmn 10pt"/>
          <w:noProof/>
        </w:rPr>
        <w:t>defined</w:t>
      </w:r>
      <w:r w:rsidRPr="00792323">
        <w:rPr>
          <w:noProof/>
        </w:rPr>
        <w:t xml:space="preserve"> Table 0142 </w:t>
      </w:r>
      <w:r w:rsidR="006559F5">
        <w:rPr>
          <w:noProof/>
        </w:rPr>
        <w:t>–</w:t>
      </w:r>
      <w:r w:rsidRPr="00792323">
        <w:rPr>
          <w:noProof/>
        </w:rPr>
        <w:t xml:space="preserve"> Military Status</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0142 </w:instrText>
      </w:r>
      <w:r w:rsidR="006559F5">
        <w:rPr>
          <w:noProof/>
        </w:rPr>
        <w:instrText>–</w:instrText>
      </w:r>
      <w:r w:rsidRPr="00792323">
        <w:rPr>
          <w:noProof/>
        </w:rPr>
        <w:instrText xml:space="preserve"> Military status</w:instrText>
      </w:r>
      <w:r w:rsidR="006559F5">
        <w:rPr>
          <w:noProof/>
        </w:rPr>
        <w:instrText>”</w:instrText>
      </w:r>
      <w:bookmarkStart w:id="501" w:name="_Toc382761169"/>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40"/>
        <w:gridCol w:w="1669"/>
        <w:gridCol w:w="1669"/>
      </w:tblGrid>
      <w:tr w:rsidR="004759A2" w:rsidRPr="00792323" w14:paraId="5178AC00" w14:textId="77777777">
        <w:trPr>
          <w:cantSplit/>
          <w:tblHeader/>
          <w:jc w:val="center"/>
        </w:trPr>
        <w:tc>
          <w:tcPr>
            <w:tcW w:w="1440" w:type="dxa"/>
            <w:tcBorders>
              <w:top w:val="single" w:sz="12" w:space="0" w:color="auto"/>
              <w:bottom w:val="single" w:sz="6" w:space="0" w:color="auto"/>
            </w:tcBorders>
            <w:shd w:val="pct10" w:color="auto" w:fill="FFFFFF"/>
          </w:tcPr>
          <w:p w14:paraId="6431A72D" w14:textId="77777777" w:rsidR="004759A2" w:rsidRPr="00792323" w:rsidRDefault="004759A2" w:rsidP="00064ED9">
            <w:pPr>
              <w:pStyle w:val="UserTableHeader"/>
              <w:jc w:val="center"/>
              <w:rPr>
                <w:noProof/>
              </w:rPr>
            </w:pPr>
            <w:r w:rsidRPr="00792323">
              <w:rPr>
                <w:noProof/>
              </w:rPr>
              <w:t>Value</w:t>
            </w:r>
          </w:p>
        </w:tc>
        <w:tc>
          <w:tcPr>
            <w:tcW w:w="1669" w:type="dxa"/>
            <w:tcBorders>
              <w:top w:val="single" w:sz="12" w:space="0" w:color="auto"/>
              <w:bottom w:val="single" w:sz="6" w:space="0" w:color="auto"/>
            </w:tcBorders>
            <w:shd w:val="pct10" w:color="auto" w:fill="FFFFFF"/>
          </w:tcPr>
          <w:p w14:paraId="5FE763C7" w14:textId="77777777" w:rsidR="004759A2" w:rsidRPr="00792323" w:rsidRDefault="004759A2" w:rsidP="00064ED9">
            <w:pPr>
              <w:pStyle w:val="UserTableHeader"/>
              <w:rPr>
                <w:noProof/>
              </w:rPr>
            </w:pPr>
            <w:r w:rsidRPr="00792323">
              <w:rPr>
                <w:noProof/>
              </w:rPr>
              <w:t>Description</w:t>
            </w:r>
          </w:p>
        </w:tc>
        <w:tc>
          <w:tcPr>
            <w:tcW w:w="1669" w:type="dxa"/>
            <w:tcBorders>
              <w:top w:val="single" w:sz="12" w:space="0" w:color="auto"/>
              <w:bottom w:val="single" w:sz="6" w:space="0" w:color="auto"/>
            </w:tcBorders>
            <w:shd w:val="pct10" w:color="auto" w:fill="FFFFFF"/>
          </w:tcPr>
          <w:p w14:paraId="4AEBC1DA" w14:textId="77777777" w:rsidR="004759A2" w:rsidRPr="00792323" w:rsidRDefault="004759A2" w:rsidP="00064ED9">
            <w:pPr>
              <w:pStyle w:val="UserTableHeader"/>
              <w:rPr>
                <w:noProof/>
              </w:rPr>
            </w:pPr>
            <w:r w:rsidRPr="00792323">
              <w:rPr>
                <w:noProof/>
              </w:rPr>
              <w:t>Co</w:t>
            </w:r>
            <w:bookmarkEnd w:id="501"/>
            <w:r w:rsidRPr="00792323">
              <w:rPr>
                <w:noProof/>
              </w:rPr>
              <w:t>mment</w:t>
            </w:r>
          </w:p>
        </w:tc>
      </w:tr>
      <w:tr w:rsidR="004759A2" w:rsidRPr="00792323" w14:paraId="3C321B1F" w14:textId="77777777">
        <w:trPr>
          <w:cantSplit/>
          <w:jc w:val="center"/>
        </w:trPr>
        <w:tc>
          <w:tcPr>
            <w:tcW w:w="1440" w:type="dxa"/>
            <w:tcBorders>
              <w:top w:val="single" w:sz="6" w:space="0" w:color="auto"/>
            </w:tcBorders>
            <w:shd w:val="clear" w:color="auto" w:fill="FFFFFF"/>
          </w:tcPr>
          <w:p w14:paraId="1D6B53BE" w14:textId="77777777" w:rsidR="004759A2" w:rsidRPr="00792323" w:rsidRDefault="004759A2" w:rsidP="00064ED9">
            <w:pPr>
              <w:pStyle w:val="UserTableBody"/>
              <w:jc w:val="center"/>
              <w:rPr>
                <w:noProof/>
              </w:rPr>
            </w:pPr>
            <w:r w:rsidRPr="00792323">
              <w:rPr>
                <w:noProof/>
              </w:rPr>
              <w:t>ACT</w:t>
            </w:r>
          </w:p>
        </w:tc>
        <w:tc>
          <w:tcPr>
            <w:tcW w:w="1669" w:type="dxa"/>
            <w:tcBorders>
              <w:top w:val="single" w:sz="6" w:space="0" w:color="auto"/>
            </w:tcBorders>
            <w:shd w:val="clear" w:color="auto" w:fill="FFFFFF"/>
          </w:tcPr>
          <w:p w14:paraId="39786E66" w14:textId="77777777" w:rsidR="004759A2" w:rsidRPr="00792323" w:rsidRDefault="004759A2" w:rsidP="00064ED9">
            <w:pPr>
              <w:pStyle w:val="UserTableBody"/>
              <w:rPr>
                <w:noProof/>
              </w:rPr>
            </w:pPr>
            <w:r w:rsidRPr="00792323">
              <w:rPr>
                <w:noProof/>
              </w:rPr>
              <w:t>Active duty</w:t>
            </w:r>
          </w:p>
        </w:tc>
        <w:tc>
          <w:tcPr>
            <w:tcW w:w="1669" w:type="dxa"/>
            <w:tcBorders>
              <w:top w:val="single" w:sz="6" w:space="0" w:color="auto"/>
            </w:tcBorders>
            <w:shd w:val="clear" w:color="auto" w:fill="FFFFFF"/>
          </w:tcPr>
          <w:p w14:paraId="5C3018BE" w14:textId="77777777" w:rsidR="004759A2" w:rsidRPr="00792323" w:rsidRDefault="004759A2" w:rsidP="00064ED9">
            <w:pPr>
              <w:pStyle w:val="UserTableBody"/>
              <w:rPr>
                <w:noProof/>
              </w:rPr>
            </w:pPr>
          </w:p>
        </w:tc>
      </w:tr>
      <w:tr w:rsidR="004759A2" w:rsidRPr="00792323" w14:paraId="0804A746" w14:textId="77777777">
        <w:trPr>
          <w:cantSplit/>
          <w:jc w:val="center"/>
        </w:trPr>
        <w:tc>
          <w:tcPr>
            <w:tcW w:w="1440" w:type="dxa"/>
            <w:shd w:val="clear" w:color="auto" w:fill="FFFFFF"/>
          </w:tcPr>
          <w:p w14:paraId="694755E4" w14:textId="77777777" w:rsidR="004759A2" w:rsidRPr="00792323" w:rsidRDefault="004759A2" w:rsidP="00064ED9">
            <w:pPr>
              <w:pStyle w:val="UserTableBody"/>
              <w:jc w:val="center"/>
              <w:rPr>
                <w:noProof/>
              </w:rPr>
            </w:pPr>
            <w:r w:rsidRPr="00792323">
              <w:rPr>
                <w:noProof/>
              </w:rPr>
              <w:t>RET</w:t>
            </w:r>
          </w:p>
        </w:tc>
        <w:tc>
          <w:tcPr>
            <w:tcW w:w="1669" w:type="dxa"/>
            <w:shd w:val="clear" w:color="auto" w:fill="FFFFFF"/>
          </w:tcPr>
          <w:p w14:paraId="70B6FFAA" w14:textId="77777777" w:rsidR="004759A2" w:rsidRPr="00792323" w:rsidRDefault="004759A2" w:rsidP="00064ED9">
            <w:pPr>
              <w:pStyle w:val="UserTableBody"/>
              <w:rPr>
                <w:noProof/>
              </w:rPr>
            </w:pPr>
            <w:r w:rsidRPr="00792323">
              <w:rPr>
                <w:noProof/>
              </w:rPr>
              <w:t>Retired</w:t>
            </w:r>
          </w:p>
        </w:tc>
        <w:tc>
          <w:tcPr>
            <w:tcW w:w="1669" w:type="dxa"/>
            <w:shd w:val="clear" w:color="auto" w:fill="FFFFFF"/>
          </w:tcPr>
          <w:p w14:paraId="377B15EB" w14:textId="77777777" w:rsidR="004759A2" w:rsidRPr="00792323" w:rsidRDefault="004759A2" w:rsidP="00064ED9">
            <w:pPr>
              <w:pStyle w:val="UserTableBody"/>
              <w:rPr>
                <w:noProof/>
              </w:rPr>
            </w:pPr>
          </w:p>
        </w:tc>
      </w:tr>
      <w:tr w:rsidR="004759A2" w:rsidRPr="00792323" w14:paraId="39E2B2E9" w14:textId="77777777">
        <w:trPr>
          <w:cantSplit/>
          <w:jc w:val="center"/>
        </w:trPr>
        <w:tc>
          <w:tcPr>
            <w:tcW w:w="1440" w:type="dxa"/>
            <w:tcBorders>
              <w:bottom w:val="single" w:sz="12" w:space="0" w:color="auto"/>
            </w:tcBorders>
            <w:shd w:val="clear" w:color="auto" w:fill="FFFFFF"/>
          </w:tcPr>
          <w:p w14:paraId="3591E62C" w14:textId="77777777" w:rsidR="004759A2" w:rsidRPr="00792323" w:rsidRDefault="004759A2" w:rsidP="00064ED9">
            <w:pPr>
              <w:pStyle w:val="UserTableBody"/>
              <w:jc w:val="center"/>
              <w:rPr>
                <w:noProof/>
              </w:rPr>
            </w:pPr>
            <w:r w:rsidRPr="00792323">
              <w:rPr>
                <w:noProof/>
              </w:rPr>
              <w:t>DEC</w:t>
            </w:r>
          </w:p>
        </w:tc>
        <w:tc>
          <w:tcPr>
            <w:tcW w:w="1669" w:type="dxa"/>
            <w:tcBorders>
              <w:bottom w:val="single" w:sz="12" w:space="0" w:color="auto"/>
            </w:tcBorders>
            <w:shd w:val="clear" w:color="auto" w:fill="FFFFFF"/>
          </w:tcPr>
          <w:p w14:paraId="3937F33C" w14:textId="77777777" w:rsidR="004759A2" w:rsidRPr="00792323" w:rsidRDefault="004759A2" w:rsidP="00064ED9">
            <w:pPr>
              <w:pStyle w:val="UserTableBody"/>
              <w:rPr>
                <w:noProof/>
              </w:rPr>
            </w:pPr>
            <w:r w:rsidRPr="00792323">
              <w:rPr>
                <w:noProof/>
              </w:rPr>
              <w:t>Deceased</w:t>
            </w:r>
          </w:p>
        </w:tc>
        <w:tc>
          <w:tcPr>
            <w:tcW w:w="1669" w:type="dxa"/>
            <w:tcBorders>
              <w:bottom w:val="single" w:sz="12" w:space="0" w:color="auto"/>
            </w:tcBorders>
            <w:shd w:val="clear" w:color="auto" w:fill="FFFFFF"/>
          </w:tcPr>
          <w:p w14:paraId="327B290D" w14:textId="77777777" w:rsidR="004759A2" w:rsidRPr="00792323" w:rsidRDefault="004759A2" w:rsidP="00064ED9">
            <w:pPr>
              <w:pStyle w:val="UserTableBody"/>
              <w:rPr>
                <w:noProof/>
              </w:rPr>
            </w:pPr>
          </w:p>
        </w:tc>
      </w:tr>
    </w:tbl>
    <w:p w14:paraId="48F670A8"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314CB8F8" w14:textId="77777777" w:rsidR="004759A2" w:rsidRPr="00792323" w:rsidRDefault="004759A2">
      <w:pPr>
        <w:rPr>
          <w:lang w:val="en-US" w:eastAsia="en-US"/>
        </w:rPr>
      </w:pPr>
    </w:p>
    <w:p w14:paraId="6760D70F" w14:textId="77777777" w:rsidR="004759A2" w:rsidRPr="00792323" w:rsidRDefault="004759A2" w:rsidP="00A62F22">
      <w:pPr>
        <w:pStyle w:val="Heading4"/>
      </w:pPr>
      <w:bookmarkStart w:id="502" w:name="_Toc423691152"/>
      <w:r w:rsidRPr="00792323">
        <w:t xml:space="preserve">0143 – </w:t>
      </w:r>
      <w:r w:rsidRPr="00792323">
        <w:rPr>
          <w:noProof/>
        </w:rPr>
        <w:t>Non-cover</w:t>
      </w:r>
      <w:bookmarkEnd w:id="500"/>
      <w:r w:rsidRPr="00792323">
        <w:rPr>
          <w:noProof/>
        </w:rPr>
        <w:t>ed Insurance Code</w:t>
      </w:r>
      <w:bookmarkEnd w:id="502"/>
    </w:p>
    <w:p w14:paraId="092759E8" w14:textId="77777777" w:rsidR="004759A2" w:rsidRPr="00792323" w:rsidRDefault="004759A2" w:rsidP="00BE2759">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30764F2" w14:textId="77777777">
        <w:trPr>
          <w:tblHeader/>
        </w:trPr>
        <w:tc>
          <w:tcPr>
            <w:tcW w:w="720" w:type="dxa"/>
            <w:tcBorders>
              <w:top w:val="double" w:sz="4" w:space="0" w:color="auto"/>
            </w:tcBorders>
            <w:shd w:val="pct10" w:color="auto" w:fill="FFFFFF"/>
          </w:tcPr>
          <w:p w14:paraId="45B0CBA2"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2A80E217"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D6E56D6"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D061858"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DE0E88B"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8461102" w14:textId="77777777" w:rsidR="004759A2" w:rsidRPr="00792323" w:rsidRDefault="004759A2" w:rsidP="00887C58">
            <w:pPr>
              <w:pStyle w:val="TableMetaHeader"/>
              <w:rPr>
                <w:noProof w:val="0"/>
              </w:rPr>
            </w:pPr>
            <w:r w:rsidRPr="00792323">
              <w:rPr>
                <w:noProof w:val="0"/>
              </w:rPr>
              <w:t>Status</w:t>
            </w:r>
          </w:p>
        </w:tc>
      </w:tr>
      <w:tr w:rsidR="004759A2" w:rsidRPr="00792323" w14:paraId="44087D76" w14:textId="77777777">
        <w:tc>
          <w:tcPr>
            <w:tcW w:w="720" w:type="dxa"/>
            <w:tcBorders>
              <w:bottom w:val="double" w:sz="4" w:space="0" w:color="auto"/>
            </w:tcBorders>
            <w:shd w:val="clear" w:color="auto" w:fill="FFFFFF"/>
          </w:tcPr>
          <w:p w14:paraId="2DB89558" w14:textId="77777777" w:rsidR="004759A2" w:rsidRPr="00792323" w:rsidRDefault="004759A2" w:rsidP="00887C58">
            <w:pPr>
              <w:pStyle w:val="TableMetaBody"/>
              <w:rPr>
                <w:noProof w:val="0"/>
              </w:rPr>
            </w:pPr>
            <w:r w:rsidRPr="00792323">
              <w:rPr>
                <w:noProof w:val="0"/>
              </w:rPr>
              <w:t>0143</w:t>
            </w:r>
          </w:p>
        </w:tc>
        <w:tc>
          <w:tcPr>
            <w:tcW w:w="1152" w:type="dxa"/>
            <w:tcBorders>
              <w:bottom w:val="double" w:sz="4" w:space="0" w:color="auto"/>
            </w:tcBorders>
            <w:shd w:val="clear" w:color="auto" w:fill="FFFFFF"/>
          </w:tcPr>
          <w:p w14:paraId="1D462D5C"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2846D47A"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40520CAF"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26BD708A" w14:textId="77777777" w:rsidR="004759A2" w:rsidRPr="00792323" w:rsidRDefault="004759A2" w:rsidP="00887C58">
            <w:pPr>
              <w:pStyle w:val="TableMetaBody"/>
              <w:rPr>
                <w:noProof w:val="0"/>
              </w:rPr>
            </w:pPr>
            <w:r w:rsidRPr="00792323">
              <w:rPr>
                <w:noProof w:val="0"/>
              </w:rPr>
              <w:t>IN2-24</w:t>
            </w:r>
          </w:p>
        </w:tc>
        <w:tc>
          <w:tcPr>
            <w:tcW w:w="1152" w:type="dxa"/>
            <w:tcBorders>
              <w:bottom w:val="double" w:sz="4" w:space="0" w:color="auto"/>
            </w:tcBorders>
            <w:shd w:val="clear" w:color="auto" w:fill="FFFFFF"/>
          </w:tcPr>
          <w:p w14:paraId="4C93253D" w14:textId="77777777" w:rsidR="004759A2" w:rsidRPr="00792323" w:rsidRDefault="004759A2" w:rsidP="00887C58">
            <w:pPr>
              <w:pStyle w:val="TableMetaBody"/>
              <w:rPr>
                <w:noProof w:val="0"/>
              </w:rPr>
            </w:pPr>
            <w:r w:rsidRPr="00792323">
              <w:rPr>
                <w:noProof w:val="0"/>
              </w:rPr>
              <w:t>Active</w:t>
            </w:r>
          </w:p>
        </w:tc>
      </w:tr>
    </w:tbl>
    <w:p w14:paraId="14C1EBB7" w14:textId="77777777" w:rsidR="004759A2" w:rsidRPr="00792323" w:rsidRDefault="004759A2" w:rsidP="00BE2759">
      <w:pPr>
        <w:pStyle w:val="UserTableCaption"/>
        <w:rPr>
          <w:noProof/>
        </w:rPr>
      </w:pPr>
      <w:r w:rsidRPr="00792323">
        <w:rPr>
          <w:noProof/>
        </w:rPr>
        <w:t>User-defined Table 0143 – Non-covered Insurance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w:instrText>
      </w:r>
      <w:bookmarkStart w:id="503" w:name="HL70143"/>
      <w:bookmarkStart w:id="504" w:name="_Toc382761170"/>
      <w:bookmarkEnd w:id="503"/>
      <w:r w:rsidRPr="00792323">
        <w:rPr>
          <w:noProof/>
        </w:rPr>
        <w:instrText xml:space="preserve">0143 </w:instrText>
      </w:r>
      <w:r w:rsidR="006559F5">
        <w:rPr>
          <w:noProof/>
        </w:rPr>
        <w:instrText>–</w:instrText>
      </w:r>
      <w:r w:rsidRPr="00792323">
        <w:rPr>
          <w:noProof/>
        </w:rPr>
        <w:instrText xml:space="preserve"> Non-covered Insurance Code</w:instrText>
      </w:r>
      <w:bookmarkEnd w:id="504"/>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11CA08D2" w14:textId="77777777">
        <w:trPr>
          <w:tblHeader/>
          <w:jc w:val="center"/>
        </w:trPr>
        <w:tc>
          <w:tcPr>
            <w:tcW w:w="1374" w:type="dxa"/>
            <w:tcBorders>
              <w:top w:val="single" w:sz="12" w:space="0" w:color="auto"/>
            </w:tcBorders>
            <w:shd w:val="pct10" w:color="auto" w:fill="FFFFFF"/>
          </w:tcPr>
          <w:p w14:paraId="6E7C88C5" w14:textId="77777777" w:rsidR="004759A2" w:rsidRPr="00792323" w:rsidRDefault="004759A2" w:rsidP="00887C58">
            <w:pPr>
              <w:pStyle w:val="UserTableHeader"/>
              <w:jc w:val="center"/>
              <w:rPr>
                <w:noProof/>
              </w:rPr>
            </w:pPr>
            <w:r w:rsidRPr="00792323">
              <w:rPr>
                <w:noProof/>
              </w:rPr>
              <w:t>Value</w:t>
            </w:r>
          </w:p>
        </w:tc>
        <w:tc>
          <w:tcPr>
            <w:tcW w:w="5386" w:type="dxa"/>
            <w:tcBorders>
              <w:top w:val="single" w:sz="12" w:space="0" w:color="auto"/>
            </w:tcBorders>
            <w:shd w:val="pct10" w:color="auto" w:fill="FFFFFF"/>
          </w:tcPr>
          <w:p w14:paraId="3A97DDBC" w14:textId="77777777" w:rsidR="004759A2" w:rsidRPr="00792323" w:rsidRDefault="004759A2" w:rsidP="00887C58">
            <w:pPr>
              <w:pStyle w:val="UserTableHeader"/>
              <w:rPr>
                <w:noProof/>
              </w:rPr>
            </w:pPr>
            <w:r w:rsidRPr="00792323">
              <w:rPr>
                <w:noProof/>
              </w:rPr>
              <w:t>Description</w:t>
            </w:r>
          </w:p>
        </w:tc>
        <w:tc>
          <w:tcPr>
            <w:tcW w:w="1378" w:type="dxa"/>
            <w:tcBorders>
              <w:top w:val="single" w:sz="12" w:space="0" w:color="auto"/>
            </w:tcBorders>
            <w:shd w:val="pct10" w:color="auto" w:fill="FFFFFF"/>
          </w:tcPr>
          <w:p w14:paraId="6F224BFD" w14:textId="77777777" w:rsidR="004759A2" w:rsidRPr="00792323" w:rsidRDefault="004759A2" w:rsidP="00887C58">
            <w:pPr>
              <w:pStyle w:val="UserTableHeader"/>
              <w:rPr>
                <w:noProof/>
              </w:rPr>
            </w:pPr>
            <w:r w:rsidRPr="00792323">
              <w:rPr>
                <w:noProof/>
              </w:rPr>
              <w:t>Comment</w:t>
            </w:r>
          </w:p>
        </w:tc>
      </w:tr>
      <w:tr w:rsidR="004759A2" w:rsidRPr="00792323" w14:paraId="3E3FF256" w14:textId="77777777">
        <w:trPr>
          <w:jc w:val="center"/>
        </w:trPr>
        <w:tc>
          <w:tcPr>
            <w:tcW w:w="1374" w:type="dxa"/>
            <w:tcBorders>
              <w:bottom w:val="single" w:sz="12" w:space="0" w:color="auto"/>
            </w:tcBorders>
            <w:shd w:val="clear" w:color="auto" w:fill="FFFFFF"/>
          </w:tcPr>
          <w:p w14:paraId="0EC126F3" w14:textId="77777777" w:rsidR="004759A2" w:rsidRPr="00792323" w:rsidRDefault="004759A2" w:rsidP="00887C58">
            <w:pPr>
              <w:pStyle w:val="UserTableBody"/>
              <w:jc w:val="center"/>
              <w:rPr>
                <w:noProof/>
              </w:rPr>
            </w:pPr>
          </w:p>
        </w:tc>
        <w:tc>
          <w:tcPr>
            <w:tcW w:w="5386" w:type="dxa"/>
            <w:tcBorders>
              <w:bottom w:val="single" w:sz="12" w:space="0" w:color="auto"/>
            </w:tcBorders>
            <w:shd w:val="clear" w:color="auto" w:fill="FFFFFF"/>
          </w:tcPr>
          <w:p w14:paraId="22FFF6C5" w14:textId="77777777" w:rsidR="004759A2" w:rsidRPr="00792323" w:rsidRDefault="004759A2" w:rsidP="00887C58">
            <w:pPr>
              <w:pStyle w:val="UserTableBody"/>
              <w:rPr>
                <w:noProof/>
              </w:rPr>
            </w:pPr>
            <w:r w:rsidRPr="00792323">
              <w:rPr>
                <w:noProof/>
              </w:rPr>
              <w:t>No suggested values defined</w:t>
            </w:r>
          </w:p>
        </w:tc>
        <w:tc>
          <w:tcPr>
            <w:tcW w:w="1378" w:type="dxa"/>
            <w:tcBorders>
              <w:bottom w:val="single" w:sz="12" w:space="0" w:color="auto"/>
            </w:tcBorders>
            <w:shd w:val="clear" w:color="auto" w:fill="FFFFFF"/>
          </w:tcPr>
          <w:p w14:paraId="50AAA9C6" w14:textId="77777777" w:rsidR="004759A2" w:rsidRPr="00792323" w:rsidRDefault="004759A2" w:rsidP="00887C58">
            <w:pPr>
              <w:pStyle w:val="UserTableBody"/>
              <w:rPr>
                <w:noProof/>
              </w:rPr>
            </w:pPr>
          </w:p>
        </w:tc>
      </w:tr>
    </w:tbl>
    <w:p w14:paraId="3640AC2D" w14:textId="77777777" w:rsidR="004759A2" w:rsidRPr="00792323" w:rsidRDefault="004759A2">
      <w:pPr>
        <w:rPr>
          <w:lang w:val="en-US" w:eastAsia="en-US"/>
        </w:rPr>
      </w:pPr>
    </w:p>
    <w:p w14:paraId="6A1A1981" w14:textId="77777777" w:rsidR="004759A2" w:rsidRPr="00792323" w:rsidRDefault="004759A2" w:rsidP="00A62F22">
      <w:pPr>
        <w:pStyle w:val="Heading4"/>
      </w:pPr>
      <w:bookmarkStart w:id="505" w:name="_Toc423691153"/>
      <w:r w:rsidRPr="00792323">
        <w:t xml:space="preserve">0144 – </w:t>
      </w:r>
      <w:r w:rsidRPr="00792323">
        <w:rPr>
          <w:noProof/>
        </w:rPr>
        <w:t>Eligibility Source</w:t>
      </w:r>
      <w:bookmarkEnd w:id="505"/>
    </w:p>
    <w:p w14:paraId="06515DEE" w14:textId="77777777" w:rsidR="004759A2" w:rsidRPr="00792323" w:rsidRDefault="004759A2">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68E89A0" w14:textId="77777777">
        <w:trPr>
          <w:tblHeader/>
        </w:trPr>
        <w:tc>
          <w:tcPr>
            <w:tcW w:w="720" w:type="dxa"/>
            <w:tcBorders>
              <w:top w:val="double" w:sz="4" w:space="0" w:color="auto"/>
            </w:tcBorders>
            <w:shd w:val="pct10" w:color="auto" w:fill="FFFFFF"/>
          </w:tcPr>
          <w:p w14:paraId="7A8D34CC"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162F5EF0"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259D529"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B5353AC"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6BDB5CB"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6F3EB16" w14:textId="77777777" w:rsidR="004759A2" w:rsidRPr="00792323" w:rsidRDefault="004759A2" w:rsidP="00887C58">
            <w:pPr>
              <w:pStyle w:val="TableMetaHeader"/>
              <w:rPr>
                <w:noProof w:val="0"/>
              </w:rPr>
            </w:pPr>
            <w:r w:rsidRPr="00792323">
              <w:rPr>
                <w:noProof w:val="0"/>
              </w:rPr>
              <w:t>Status</w:t>
            </w:r>
          </w:p>
        </w:tc>
      </w:tr>
      <w:tr w:rsidR="004759A2" w:rsidRPr="00792323" w14:paraId="6A0A08F4" w14:textId="77777777">
        <w:tc>
          <w:tcPr>
            <w:tcW w:w="720" w:type="dxa"/>
            <w:tcBorders>
              <w:bottom w:val="double" w:sz="4" w:space="0" w:color="auto"/>
            </w:tcBorders>
            <w:shd w:val="clear" w:color="auto" w:fill="FFFFFF"/>
          </w:tcPr>
          <w:p w14:paraId="6542A8C6" w14:textId="77777777" w:rsidR="004759A2" w:rsidRPr="00792323" w:rsidRDefault="004759A2" w:rsidP="00887C58">
            <w:pPr>
              <w:pStyle w:val="TableMetaBody"/>
              <w:rPr>
                <w:noProof w:val="0"/>
              </w:rPr>
            </w:pPr>
            <w:r w:rsidRPr="00792323">
              <w:rPr>
                <w:noProof w:val="0"/>
              </w:rPr>
              <w:t>0144</w:t>
            </w:r>
          </w:p>
        </w:tc>
        <w:tc>
          <w:tcPr>
            <w:tcW w:w="1152" w:type="dxa"/>
            <w:tcBorders>
              <w:bottom w:val="double" w:sz="4" w:space="0" w:color="auto"/>
            </w:tcBorders>
            <w:shd w:val="clear" w:color="auto" w:fill="FFFFFF"/>
          </w:tcPr>
          <w:p w14:paraId="4951921D"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595F48BC"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37764B35"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50301435" w14:textId="77777777" w:rsidR="004759A2" w:rsidRPr="00792323" w:rsidRDefault="004759A2" w:rsidP="00887C58">
            <w:pPr>
              <w:pStyle w:val="TableMetaBody"/>
              <w:rPr>
                <w:noProof w:val="0"/>
              </w:rPr>
            </w:pPr>
            <w:r w:rsidRPr="00792323">
              <w:rPr>
                <w:noProof w:val="0"/>
              </w:rPr>
              <w:t>IN2-27</w:t>
            </w:r>
          </w:p>
        </w:tc>
        <w:tc>
          <w:tcPr>
            <w:tcW w:w="1152" w:type="dxa"/>
            <w:tcBorders>
              <w:bottom w:val="double" w:sz="4" w:space="0" w:color="auto"/>
            </w:tcBorders>
            <w:shd w:val="clear" w:color="auto" w:fill="FFFFFF"/>
          </w:tcPr>
          <w:p w14:paraId="5F841AEE" w14:textId="77777777" w:rsidR="004759A2" w:rsidRPr="00792323" w:rsidRDefault="004759A2" w:rsidP="00887C58">
            <w:pPr>
              <w:pStyle w:val="TableMetaBody"/>
              <w:rPr>
                <w:noProof w:val="0"/>
              </w:rPr>
            </w:pPr>
            <w:r w:rsidRPr="00792323">
              <w:rPr>
                <w:noProof w:val="0"/>
              </w:rPr>
              <w:t>Active</w:t>
            </w:r>
          </w:p>
        </w:tc>
      </w:tr>
    </w:tbl>
    <w:p w14:paraId="1E067972" w14:textId="77777777" w:rsidR="004759A2" w:rsidRPr="00792323" w:rsidRDefault="004759A2" w:rsidP="00AA419A">
      <w:pPr>
        <w:pStyle w:val="UserTableCaption"/>
        <w:rPr>
          <w:noProof/>
        </w:rPr>
      </w:pPr>
      <w:r w:rsidRPr="00792323">
        <w:rPr>
          <w:noProof/>
        </w:rPr>
        <w:t>User-defined Table 0144 – Eligibility Source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0144 </w:instrText>
      </w:r>
      <w:r w:rsidR="006559F5">
        <w:rPr>
          <w:noProof/>
        </w:rPr>
        <w:instrText>–</w:instrText>
      </w:r>
      <w:r w:rsidRPr="00792323">
        <w:rPr>
          <w:noProof/>
        </w:rPr>
        <w:instrText xml:space="preserve"> Eligibility</w:instrText>
      </w:r>
      <w:bookmarkStart w:id="506" w:name="HL70144"/>
      <w:bookmarkStart w:id="507" w:name="_Toc382761171"/>
      <w:bookmarkEnd w:id="506"/>
      <w:r w:rsidRPr="00792323">
        <w:rPr>
          <w:noProof/>
        </w:rPr>
        <w:instrText xml:space="preserve"> Source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3A4579DD" w14:textId="77777777">
        <w:trPr>
          <w:tblHeader/>
          <w:jc w:val="center"/>
        </w:trPr>
        <w:tc>
          <w:tcPr>
            <w:tcW w:w="1374" w:type="dxa"/>
            <w:tcBorders>
              <w:top w:val="single" w:sz="12" w:space="0" w:color="auto"/>
            </w:tcBorders>
            <w:shd w:val="pct10" w:color="auto" w:fill="FFFFFF"/>
          </w:tcPr>
          <w:p w14:paraId="796DC71A" w14:textId="77777777" w:rsidR="004759A2" w:rsidRPr="00792323" w:rsidRDefault="004759A2" w:rsidP="00887C58">
            <w:pPr>
              <w:pStyle w:val="UserTableHeader"/>
              <w:jc w:val="center"/>
              <w:rPr>
                <w:noProof/>
              </w:rPr>
            </w:pPr>
            <w:r w:rsidRPr="00792323">
              <w:rPr>
                <w:noProof/>
              </w:rPr>
              <w:t>Value</w:t>
            </w:r>
          </w:p>
        </w:tc>
        <w:tc>
          <w:tcPr>
            <w:tcW w:w="5386" w:type="dxa"/>
            <w:tcBorders>
              <w:top w:val="single" w:sz="12" w:space="0" w:color="auto"/>
            </w:tcBorders>
            <w:shd w:val="pct10" w:color="auto" w:fill="FFFFFF"/>
          </w:tcPr>
          <w:p w14:paraId="037C3599" w14:textId="77777777" w:rsidR="004759A2" w:rsidRPr="00792323" w:rsidRDefault="004759A2" w:rsidP="00887C58">
            <w:pPr>
              <w:pStyle w:val="UserTableHeader"/>
              <w:rPr>
                <w:noProof/>
              </w:rPr>
            </w:pPr>
            <w:r w:rsidRPr="00792323">
              <w:rPr>
                <w:noProof/>
              </w:rPr>
              <w:t>Descripti</w:t>
            </w:r>
            <w:bookmarkEnd w:id="507"/>
            <w:r w:rsidRPr="00792323">
              <w:rPr>
                <w:noProof/>
              </w:rPr>
              <w:t>on</w:t>
            </w:r>
          </w:p>
        </w:tc>
        <w:tc>
          <w:tcPr>
            <w:tcW w:w="1378" w:type="dxa"/>
            <w:tcBorders>
              <w:top w:val="single" w:sz="12" w:space="0" w:color="auto"/>
            </w:tcBorders>
            <w:shd w:val="pct10" w:color="auto" w:fill="FFFFFF"/>
          </w:tcPr>
          <w:p w14:paraId="4F20D984" w14:textId="77777777" w:rsidR="004759A2" w:rsidRPr="00792323" w:rsidRDefault="004759A2" w:rsidP="00887C58">
            <w:pPr>
              <w:pStyle w:val="UserTableHeader"/>
              <w:rPr>
                <w:noProof/>
              </w:rPr>
            </w:pPr>
            <w:r w:rsidRPr="00792323">
              <w:rPr>
                <w:noProof/>
              </w:rPr>
              <w:t>Comment</w:t>
            </w:r>
          </w:p>
        </w:tc>
      </w:tr>
      <w:tr w:rsidR="004759A2" w:rsidRPr="00792323" w14:paraId="7C78758E" w14:textId="77777777">
        <w:trPr>
          <w:jc w:val="center"/>
        </w:trPr>
        <w:tc>
          <w:tcPr>
            <w:tcW w:w="1374" w:type="dxa"/>
            <w:shd w:val="clear" w:color="auto" w:fill="FFFFFF"/>
          </w:tcPr>
          <w:p w14:paraId="1660F61E" w14:textId="77777777" w:rsidR="004759A2" w:rsidRPr="00792323" w:rsidRDefault="004759A2" w:rsidP="00887C58">
            <w:pPr>
              <w:pStyle w:val="UserTableBody"/>
              <w:jc w:val="center"/>
              <w:rPr>
                <w:noProof/>
              </w:rPr>
            </w:pPr>
            <w:r w:rsidRPr="00792323">
              <w:rPr>
                <w:noProof/>
              </w:rPr>
              <w:t>1</w:t>
            </w:r>
          </w:p>
        </w:tc>
        <w:tc>
          <w:tcPr>
            <w:tcW w:w="5386" w:type="dxa"/>
            <w:shd w:val="clear" w:color="auto" w:fill="FFFFFF"/>
          </w:tcPr>
          <w:p w14:paraId="20CEA6C8" w14:textId="77777777" w:rsidR="004759A2" w:rsidRPr="00792323" w:rsidRDefault="004759A2" w:rsidP="00887C58">
            <w:pPr>
              <w:pStyle w:val="UserTableBody"/>
              <w:rPr>
                <w:noProof/>
              </w:rPr>
            </w:pPr>
            <w:r w:rsidRPr="00792323">
              <w:rPr>
                <w:noProof/>
              </w:rPr>
              <w:t>Insurance company</w:t>
            </w:r>
          </w:p>
        </w:tc>
        <w:tc>
          <w:tcPr>
            <w:tcW w:w="1378" w:type="dxa"/>
            <w:shd w:val="clear" w:color="auto" w:fill="FFFFFF"/>
          </w:tcPr>
          <w:p w14:paraId="32E0FDE1" w14:textId="77777777" w:rsidR="004759A2" w:rsidRPr="00792323" w:rsidRDefault="004759A2" w:rsidP="00887C58">
            <w:pPr>
              <w:pStyle w:val="UserTableBody"/>
              <w:rPr>
                <w:noProof/>
              </w:rPr>
            </w:pPr>
          </w:p>
        </w:tc>
      </w:tr>
      <w:tr w:rsidR="004759A2" w:rsidRPr="00792323" w14:paraId="66AFF9D7" w14:textId="77777777">
        <w:trPr>
          <w:jc w:val="center"/>
        </w:trPr>
        <w:tc>
          <w:tcPr>
            <w:tcW w:w="1374" w:type="dxa"/>
            <w:shd w:val="clear" w:color="auto" w:fill="FFFFFF"/>
          </w:tcPr>
          <w:p w14:paraId="3442BA1A" w14:textId="77777777" w:rsidR="004759A2" w:rsidRPr="00792323" w:rsidRDefault="004759A2" w:rsidP="00887C58">
            <w:pPr>
              <w:pStyle w:val="UserTableBody"/>
              <w:jc w:val="center"/>
              <w:rPr>
                <w:noProof/>
              </w:rPr>
            </w:pPr>
            <w:r w:rsidRPr="00792323">
              <w:rPr>
                <w:noProof/>
              </w:rPr>
              <w:t>2</w:t>
            </w:r>
          </w:p>
        </w:tc>
        <w:tc>
          <w:tcPr>
            <w:tcW w:w="5386" w:type="dxa"/>
            <w:shd w:val="clear" w:color="auto" w:fill="FFFFFF"/>
          </w:tcPr>
          <w:p w14:paraId="7EEA5879" w14:textId="77777777" w:rsidR="004759A2" w:rsidRPr="00792323" w:rsidRDefault="004759A2" w:rsidP="00887C58">
            <w:pPr>
              <w:pStyle w:val="UserTableBody"/>
              <w:rPr>
                <w:noProof/>
              </w:rPr>
            </w:pPr>
            <w:r w:rsidRPr="00792323">
              <w:rPr>
                <w:noProof/>
              </w:rPr>
              <w:t>Employer</w:t>
            </w:r>
          </w:p>
        </w:tc>
        <w:tc>
          <w:tcPr>
            <w:tcW w:w="1378" w:type="dxa"/>
            <w:shd w:val="clear" w:color="auto" w:fill="FFFFFF"/>
          </w:tcPr>
          <w:p w14:paraId="7F5122C6" w14:textId="77777777" w:rsidR="004759A2" w:rsidRPr="00792323" w:rsidRDefault="004759A2" w:rsidP="00887C58">
            <w:pPr>
              <w:pStyle w:val="UserTableBody"/>
              <w:rPr>
                <w:noProof/>
              </w:rPr>
            </w:pPr>
          </w:p>
        </w:tc>
      </w:tr>
      <w:tr w:rsidR="004759A2" w:rsidRPr="00792323" w14:paraId="12035626" w14:textId="77777777">
        <w:trPr>
          <w:jc w:val="center"/>
        </w:trPr>
        <w:tc>
          <w:tcPr>
            <w:tcW w:w="1374" w:type="dxa"/>
            <w:shd w:val="clear" w:color="auto" w:fill="FFFFFF"/>
          </w:tcPr>
          <w:p w14:paraId="0810AD50" w14:textId="77777777" w:rsidR="004759A2" w:rsidRPr="00792323" w:rsidRDefault="004759A2" w:rsidP="00887C58">
            <w:pPr>
              <w:pStyle w:val="UserTableBody"/>
              <w:jc w:val="center"/>
              <w:rPr>
                <w:noProof/>
              </w:rPr>
            </w:pPr>
            <w:r w:rsidRPr="00792323">
              <w:rPr>
                <w:noProof/>
              </w:rPr>
              <w:t>3</w:t>
            </w:r>
          </w:p>
        </w:tc>
        <w:tc>
          <w:tcPr>
            <w:tcW w:w="5386" w:type="dxa"/>
            <w:shd w:val="clear" w:color="auto" w:fill="FFFFFF"/>
          </w:tcPr>
          <w:p w14:paraId="02D58160" w14:textId="77777777" w:rsidR="004759A2" w:rsidRPr="00792323" w:rsidRDefault="004759A2" w:rsidP="00887C58">
            <w:pPr>
              <w:pStyle w:val="UserTableBody"/>
              <w:rPr>
                <w:noProof/>
              </w:rPr>
            </w:pPr>
            <w:r w:rsidRPr="00792323">
              <w:rPr>
                <w:noProof/>
              </w:rPr>
              <w:t>Insured presented policy</w:t>
            </w:r>
          </w:p>
        </w:tc>
        <w:tc>
          <w:tcPr>
            <w:tcW w:w="1378" w:type="dxa"/>
            <w:shd w:val="clear" w:color="auto" w:fill="FFFFFF"/>
          </w:tcPr>
          <w:p w14:paraId="53D0F2E6" w14:textId="77777777" w:rsidR="004759A2" w:rsidRPr="00792323" w:rsidRDefault="004759A2" w:rsidP="00887C58">
            <w:pPr>
              <w:pStyle w:val="UserTableBody"/>
              <w:rPr>
                <w:noProof/>
              </w:rPr>
            </w:pPr>
          </w:p>
        </w:tc>
      </w:tr>
      <w:tr w:rsidR="004759A2" w:rsidRPr="00792323" w14:paraId="6BCDF422" w14:textId="77777777">
        <w:trPr>
          <w:jc w:val="center"/>
        </w:trPr>
        <w:tc>
          <w:tcPr>
            <w:tcW w:w="1374" w:type="dxa"/>
            <w:shd w:val="clear" w:color="auto" w:fill="FFFFFF"/>
          </w:tcPr>
          <w:p w14:paraId="250CAC33" w14:textId="77777777" w:rsidR="004759A2" w:rsidRPr="00792323" w:rsidRDefault="004759A2" w:rsidP="00887C58">
            <w:pPr>
              <w:pStyle w:val="UserTableBody"/>
              <w:jc w:val="center"/>
              <w:rPr>
                <w:noProof/>
              </w:rPr>
            </w:pPr>
            <w:r w:rsidRPr="00792323">
              <w:rPr>
                <w:noProof/>
              </w:rPr>
              <w:t>4</w:t>
            </w:r>
          </w:p>
        </w:tc>
        <w:tc>
          <w:tcPr>
            <w:tcW w:w="5386" w:type="dxa"/>
            <w:shd w:val="clear" w:color="auto" w:fill="FFFFFF"/>
          </w:tcPr>
          <w:p w14:paraId="7236E370" w14:textId="77777777" w:rsidR="004759A2" w:rsidRPr="00792323" w:rsidRDefault="004759A2" w:rsidP="00887C58">
            <w:pPr>
              <w:pStyle w:val="UserTableBody"/>
              <w:rPr>
                <w:noProof/>
              </w:rPr>
            </w:pPr>
            <w:r w:rsidRPr="00792323">
              <w:rPr>
                <w:noProof/>
              </w:rPr>
              <w:t>Insured presented card</w:t>
            </w:r>
          </w:p>
        </w:tc>
        <w:tc>
          <w:tcPr>
            <w:tcW w:w="1378" w:type="dxa"/>
            <w:shd w:val="clear" w:color="auto" w:fill="FFFFFF"/>
          </w:tcPr>
          <w:p w14:paraId="3EC02165" w14:textId="77777777" w:rsidR="004759A2" w:rsidRPr="00792323" w:rsidRDefault="004759A2" w:rsidP="00887C58">
            <w:pPr>
              <w:pStyle w:val="UserTableBody"/>
              <w:rPr>
                <w:noProof/>
              </w:rPr>
            </w:pPr>
          </w:p>
        </w:tc>
      </w:tr>
      <w:tr w:rsidR="004759A2" w:rsidRPr="00792323" w14:paraId="3732FFF2" w14:textId="77777777">
        <w:trPr>
          <w:jc w:val="center"/>
        </w:trPr>
        <w:tc>
          <w:tcPr>
            <w:tcW w:w="1374" w:type="dxa"/>
            <w:shd w:val="clear" w:color="auto" w:fill="FFFFFF"/>
          </w:tcPr>
          <w:p w14:paraId="571BB163" w14:textId="77777777" w:rsidR="004759A2" w:rsidRPr="00792323" w:rsidRDefault="004759A2" w:rsidP="00887C58">
            <w:pPr>
              <w:pStyle w:val="UserTableBody"/>
              <w:jc w:val="center"/>
              <w:rPr>
                <w:noProof/>
              </w:rPr>
            </w:pPr>
            <w:r w:rsidRPr="00792323">
              <w:rPr>
                <w:noProof/>
              </w:rPr>
              <w:t>5</w:t>
            </w:r>
          </w:p>
        </w:tc>
        <w:tc>
          <w:tcPr>
            <w:tcW w:w="5386" w:type="dxa"/>
            <w:shd w:val="clear" w:color="auto" w:fill="FFFFFF"/>
          </w:tcPr>
          <w:p w14:paraId="5C7118AD" w14:textId="77777777" w:rsidR="004759A2" w:rsidRPr="00792323" w:rsidRDefault="004759A2" w:rsidP="00887C58">
            <w:pPr>
              <w:pStyle w:val="UserTableBody"/>
              <w:rPr>
                <w:noProof/>
              </w:rPr>
            </w:pPr>
            <w:r w:rsidRPr="00792323">
              <w:rPr>
                <w:noProof/>
              </w:rPr>
              <w:t>Signed statement on file</w:t>
            </w:r>
          </w:p>
        </w:tc>
        <w:tc>
          <w:tcPr>
            <w:tcW w:w="1378" w:type="dxa"/>
            <w:shd w:val="clear" w:color="auto" w:fill="FFFFFF"/>
          </w:tcPr>
          <w:p w14:paraId="79CC8C65" w14:textId="77777777" w:rsidR="004759A2" w:rsidRPr="00792323" w:rsidRDefault="004759A2" w:rsidP="00887C58">
            <w:pPr>
              <w:pStyle w:val="UserTableBody"/>
              <w:rPr>
                <w:noProof/>
              </w:rPr>
            </w:pPr>
          </w:p>
        </w:tc>
      </w:tr>
      <w:tr w:rsidR="004759A2" w:rsidRPr="00792323" w14:paraId="5CBCA206" w14:textId="77777777">
        <w:trPr>
          <w:jc w:val="center"/>
        </w:trPr>
        <w:tc>
          <w:tcPr>
            <w:tcW w:w="1374" w:type="dxa"/>
            <w:shd w:val="clear" w:color="auto" w:fill="FFFFFF"/>
          </w:tcPr>
          <w:p w14:paraId="3A91A721" w14:textId="77777777" w:rsidR="004759A2" w:rsidRPr="00792323" w:rsidRDefault="004759A2" w:rsidP="00887C58">
            <w:pPr>
              <w:pStyle w:val="UserTableBody"/>
              <w:jc w:val="center"/>
              <w:rPr>
                <w:noProof/>
              </w:rPr>
            </w:pPr>
            <w:r w:rsidRPr="00792323">
              <w:rPr>
                <w:noProof/>
              </w:rPr>
              <w:t>6</w:t>
            </w:r>
          </w:p>
        </w:tc>
        <w:tc>
          <w:tcPr>
            <w:tcW w:w="5386" w:type="dxa"/>
            <w:shd w:val="clear" w:color="auto" w:fill="FFFFFF"/>
          </w:tcPr>
          <w:p w14:paraId="00C56A05" w14:textId="77777777" w:rsidR="004759A2" w:rsidRPr="00792323" w:rsidRDefault="004759A2" w:rsidP="00887C58">
            <w:pPr>
              <w:pStyle w:val="UserTableBody"/>
              <w:rPr>
                <w:noProof/>
              </w:rPr>
            </w:pPr>
            <w:r w:rsidRPr="00792323">
              <w:rPr>
                <w:noProof/>
              </w:rPr>
              <w:t>Verbal information</w:t>
            </w:r>
          </w:p>
        </w:tc>
        <w:tc>
          <w:tcPr>
            <w:tcW w:w="1378" w:type="dxa"/>
            <w:shd w:val="clear" w:color="auto" w:fill="FFFFFF"/>
          </w:tcPr>
          <w:p w14:paraId="3080EACE" w14:textId="77777777" w:rsidR="004759A2" w:rsidRPr="00792323" w:rsidRDefault="004759A2" w:rsidP="00887C58">
            <w:pPr>
              <w:pStyle w:val="UserTableBody"/>
              <w:rPr>
                <w:noProof/>
              </w:rPr>
            </w:pPr>
          </w:p>
        </w:tc>
      </w:tr>
      <w:tr w:rsidR="004759A2" w:rsidRPr="00792323" w14:paraId="1654D4AF" w14:textId="77777777">
        <w:trPr>
          <w:jc w:val="center"/>
        </w:trPr>
        <w:tc>
          <w:tcPr>
            <w:tcW w:w="1374" w:type="dxa"/>
            <w:tcBorders>
              <w:bottom w:val="single" w:sz="12" w:space="0" w:color="auto"/>
            </w:tcBorders>
            <w:shd w:val="clear" w:color="auto" w:fill="FFFFFF"/>
          </w:tcPr>
          <w:p w14:paraId="4BA0A692" w14:textId="77777777" w:rsidR="004759A2" w:rsidRPr="00792323" w:rsidRDefault="004759A2" w:rsidP="00887C58">
            <w:pPr>
              <w:pStyle w:val="UserTableBody"/>
              <w:jc w:val="center"/>
              <w:rPr>
                <w:noProof/>
              </w:rPr>
            </w:pPr>
            <w:r w:rsidRPr="00792323">
              <w:rPr>
                <w:noProof/>
              </w:rPr>
              <w:t>7</w:t>
            </w:r>
          </w:p>
        </w:tc>
        <w:tc>
          <w:tcPr>
            <w:tcW w:w="5386" w:type="dxa"/>
            <w:tcBorders>
              <w:bottom w:val="single" w:sz="12" w:space="0" w:color="auto"/>
            </w:tcBorders>
            <w:shd w:val="clear" w:color="auto" w:fill="FFFFFF"/>
          </w:tcPr>
          <w:p w14:paraId="6D22FDDC" w14:textId="77777777" w:rsidR="004759A2" w:rsidRPr="00792323" w:rsidRDefault="004759A2" w:rsidP="00887C58">
            <w:pPr>
              <w:pStyle w:val="UserTableBody"/>
              <w:rPr>
                <w:noProof/>
              </w:rPr>
            </w:pPr>
            <w:r w:rsidRPr="00792323">
              <w:rPr>
                <w:noProof/>
              </w:rPr>
              <w:t>None</w:t>
            </w:r>
          </w:p>
        </w:tc>
        <w:tc>
          <w:tcPr>
            <w:tcW w:w="1378" w:type="dxa"/>
            <w:tcBorders>
              <w:bottom w:val="single" w:sz="12" w:space="0" w:color="auto"/>
            </w:tcBorders>
            <w:shd w:val="clear" w:color="auto" w:fill="FFFFFF"/>
          </w:tcPr>
          <w:p w14:paraId="7271E46B" w14:textId="77777777" w:rsidR="004759A2" w:rsidRPr="00792323" w:rsidRDefault="004759A2" w:rsidP="00887C58">
            <w:pPr>
              <w:pStyle w:val="UserTableBody"/>
              <w:rPr>
                <w:noProof/>
              </w:rPr>
            </w:pPr>
          </w:p>
        </w:tc>
      </w:tr>
    </w:tbl>
    <w:p w14:paraId="4F700222"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170EB3E9" w14:textId="77777777" w:rsidR="004759A2" w:rsidRPr="00792323" w:rsidRDefault="004759A2">
      <w:pPr>
        <w:rPr>
          <w:lang w:val="en-US" w:eastAsia="en-US"/>
        </w:rPr>
      </w:pPr>
    </w:p>
    <w:p w14:paraId="2A18B827" w14:textId="77777777" w:rsidR="004759A2" w:rsidRPr="00792323" w:rsidRDefault="004759A2" w:rsidP="00A62F22">
      <w:pPr>
        <w:pStyle w:val="Heading4"/>
      </w:pPr>
      <w:bookmarkStart w:id="508" w:name="_Toc423691154"/>
      <w:r w:rsidRPr="00792323">
        <w:t xml:space="preserve">0145 </w:t>
      </w:r>
      <w:r w:rsidR="006559F5">
        <w:t>–</w:t>
      </w:r>
      <w:r w:rsidRPr="00792323">
        <w:t xml:space="preserve"> Room Type</w:t>
      </w:r>
      <w:bookmarkEnd w:id="508"/>
    </w:p>
    <w:p w14:paraId="115D871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7CFC593" w14:textId="77777777">
        <w:trPr>
          <w:tblHeader/>
        </w:trPr>
        <w:tc>
          <w:tcPr>
            <w:tcW w:w="720" w:type="dxa"/>
            <w:tcBorders>
              <w:top w:val="double" w:sz="4" w:space="0" w:color="auto"/>
            </w:tcBorders>
            <w:shd w:val="pct10" w:color="auto" w:fill="FFFFFF"/>
          </w:tcPr>
          <w:p w14:paraId="4C14257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BED40B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7D845B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EF7F8F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A15FF8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8F7DC6A" w14:textId="77777777" w:rsidR="004759A2" w:rsidRPr="00792323" w:rsidRDefault="004759A2">
            <w:pPr>
              <w:pStyle w:val="TableMetaHeader"/>
              <w:rPr>
                <w:noProof w:val="0"/>
              </w:rPr>
            </w:pPr>
            <w:r w:rsidRPr="00792323">
              <w:rPr>
                <w:noProof w:val="0"/>
              </w:rPr>
              <w:t>Status</w:t>
            </w:r>
          </w:p>
        </w:tc>
      </w:tr>
      <w:tr w:rsidR="004759A2" w:rsidRPr="00792323" w14:paraId="5A4DE3B7" w14:textId="77777777">
        <w:tc>
          <w:tcPr>
            <w:tcW w:w="720" w:type="dxa"/>
            <w:tcBorders>
              <w:bottom w:val="double" w:sz="4" w:space="0" w:color="auto"/>
            </w:tcBorders>
            <w:shd w:val="clear" w:color="auto" w:fill="FFFFFF"/>
          </w:tcPr>
          <w:p w14:paraId="48DB3D91" w14:textId="77777777" w:rsidR="004759A2" w:rsidRPr="00792323" w:rsidRDefault="004759A2">
            <w:pPr>
              <w:pStyle w:val="TableMetaBody"/>
              <w:rPr>
                <w:noProof w:val="0"/>
              </w:rPr>
            </w:pPr>
            <w:r w:rsidRPr="00792323">
              <w:rPr>
                <w:noProof w:val="0"/>
              </w:rPr>
              <w:t>0145</w:t>
            </w:r>
          </w:p>
        </w:tc>
        <w:tc>
          <w:tcPr>
            <w:tcW w:w="1152" w:type="dxa"/>
            <w:tcBorders>
              <w:bottom w:val="double" w:sz="4" w:space="0" w:color="auto"/>
            </w:tcBorders>
            <w:shd w:val="clear" w:color="auto" w:fill="FFFFFF"/>
          </w:tcPr>
          <w:p w14:paraId="1DD5C11D"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2C5E3C6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640A84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98418E9" w14:textId="77777777" w:rsidR="004759A2" w:rsidRPr="00792323" w:rsidRDefault="004759A2">
            <w:pPr>
              <w:pStyle w:val="TableMetaBody"/>
              <w:rPr>
                <w:noProof w:val="0"/>
              </w:rPr>
            </w:pPr>
            <w:r w:rsidRPr="00792323">
              <w:rPr>
                <w:noProof w:val="0"/>
              </w:rPr>
              <w:t>RMC.1</w:t>
            </w:r>
          </w:p>
        </w:tc>
        <w:tc>
          <w:tcPr>
            <w:tcW w:w="1152" w:type="dxa"/>
            <w:tcBorders>
              <w:bottom w:val="double" w:sz="4" w:space="0" w:color="auto"/>
            </w:tcBorders>
            <w:shd w:val="clear" w:color="auto" w:fill="FFFFFF"/>
          </w:tcPr>
          <w:p w14:paraId="0BBC852E" w14:textId="77777777" w:rsidR="004759A2" w:rsidRPr="00792323" w:rsidRDefault="004759A2">
            <w:pPr>
              <w:pStyle w:val="TableMetaBody"/>
              <w:rPr>
                <w:noProof w:val="0"/>
              </w:rPr>
            </w:pPr>
            <w:r w:rsidRPr="00792323">
              <w:rPr>
                <w:noProof w:val="0"/>
              </w:rPr>
              <w:t>Active</w:t>
            </w:r>
          </w:p>
        </w:tc>
      </w:tr>
    </w:tbl>
    <w:p w14:paraId="7925D18C" w14:textId="77777777" w:rsidR="004759A2" w:rsidRPr="00792323" w:rsidRDefault="004759A2">
      <w:pPr>
        <w:pStyle w:val="UserTableCaption"/>
      </w:pPr>
      <w:r w:rsidRPr="00792323">
        <w:t xml:space="preserve">User-defined Table 0145 </w:t>
      </w:r>
      <w:r w:rsidR="006559F5">
        <w:t>–</w:t>
      </w:r>
      <w:r w:rsidRPr="00792323">
        <w:t xml:space="preserve"> Room Type</w:t>
      </w:r>
      <w:r w:rsidRPr="00792323">
        <w:fldChar w:fldCharType="begin"/>
      </w:r>
      <w:r w:rsidRPr="00792323">
        <w:instrText xml:space="preserve">xe </w:instrText>
      </w:r>
      <w:r w:rsidR="006559F5">
        <w:instrText>“</w:instrText>
      </w:r>
      <w:r w:rsidRPr="00792323">
        <w:instrText xml:space="preserve">User-defined Table 0145 </w:instrText>
      </w:r>
      <w:r w:rsidR="006559F5">
        <w:instrText>–</w:instrText>
      </w:r>
      <w:r w:rsidRPr="00792323">
        <w:instrText xml:space="preserve"> Room type</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203"/>
        <w:gridCol w:w="2726"/>
        <w:gridCol w:w="2726"/>
      </w:tblGrid>
      <w:tr w:rsidR="004759A2" w:rsidRPr="00792323" w14:paraId="3833026C" w14:textId="77777777">
        <w:trPr>
          <w:cantSplit/>
          <w:tblHeader/>
          <w:jc w:val="center"/>
        </w:trPr>
        <w:tc>
          <w:tcPr>
            <w:tcW w:w="1203" w:type="dxa"/>
            <w:tcBorders>
              <w:top w:val="single" w:sz="12" w:space="0" w:color="auto"/>
              <w:bottom w:val="single" w:sz="6" w:space="0" w:color="auto"/>
            </w:tcBorders>
            <w:shd w:val="pct10" w:color="auto" w:fill="FFFFFF"/>
          </w:tcPr>
          <w:p w14:paraId="3AE4E18B" w14:textId="77777777" w:rsidR="004759A2" w:rsidRPr="00792323" w:rsidRDefault="004759A2">
            <w:pPr>
              <w:pStyle w:val="UserTableHeader"/>
              <w:jc w:val="center"/>
            </w:pPr>
            <w:r w:rsidRPr="00792323">
              <w:t>Value</w:t>
            </w:r>
          </w:p>
        </w:tc>
        <w:tc>
          <w:tcPr>
            <w:tcW w:w="2726" w:type="dxa"/>
            <w:tcBorders>
              <w:top w:val="single" w:sz="12" w:space="0" w:color="auto"/>
              <w:bottom w:val="single" w:sz="6" w:space="0" w:color="auto"/>
            </w:tcBorders>
            <w:shd w:val="pct10" w:color="auto" w:fill="FFFFFF"/>
          </w:tcPr>
          <w:p w14:paraId="79AD6ABC" w14:textId="77777777" w:rsidR="004759A2" w:rsidRPr="00792323" w:rsidRDefault="004759A2">
            <w:pPr>
              <w:pStyle w:val="UserTableHeader"/>
            </w:pPr>
            <w:r w:rsidRPr="00792323">
              <w:t>Descript</w:t>
            </w:r>
            <w:bookmarkStart w:id="509" w:name="_Toc382761172"/>
            <w:r w:rsidRPr="00792323">
              <w:t>ion</w:t>
            </w:r>
          </w:p>
        </w:tc>
        <w:tc>
          <w:tcPr>
            <w:tcW w:w="2726" w:type="dxa"/>
            <w:tcBorders>
              <w:top w:val="single" w:sz="12" w:space="0" w:color="auto"/>
              <w:bottom w:val="single" w:sz="6" w:space="0" w:color="auto"/>
            </w:tcBorders>
            <w:shd w:val="pct10" w:color="auto" w:fill="FFFFFF"/>
          </w:tcPr>
          <w:p w14:paraId="0CE494F4" w14:textId="77777777" w:rsidR="004759A2" w:rsidRPr="00792323" w:rsidRDefault="004759A2">
            <w:pPr>
              <w:pStyle w:val="UserTableHeader"/>
            </w:pPr>
            <w:r w:rsidRPr="00792323">
              <w:t>Comment</w:t>
            </w:r>
          </w:p>
        </w:tc>
      </w:tr>
      <w:tr w:rsidR="004759A2" w:rsidRPr="00792323" w14:paraId="75421125" w14:textId="77777777">
        <w:trPr>
          <w:cantSplit/>
          <w:jc w:val="center"/>
        </w:trPr>
        <w:tc>
          <w:tcPr>
            <w:tcW w:w="1203" w:type="dxa"/>
            <w:tcBorders>
              <w:top w:val="single" w:sz="6" w:space="0" w:color="auto"/>
            </w:tcBorders>
            <w:shd w:val="clear" w:color="auto" w:fill="FFFFFF"/>
          </w:tcPr>
          <w:p w14:paraId="17F0C267" w14:textId="77777777" w:rsidR="004759A2" w:rsidRPr="00792323" w:rsidRDefault="004759A2">
            <w:pPr>
              <w:pStyle w:val="UserTableBody"/>
              <w:jc w:val="center"/>
              <w:rPr>
                <w:iCs/>
                <w:szCs w:val="18"/>
              </w:rPr>
            </w:pPr>
            <w:r w:rsidRPr="00792323">
              <w:rPr>
                <w:iCs/>
                <w:szCs w:val="18"/>
              </w:rPr>
              <w:t>PRI</w:t>
            </w:r>
            <w:bookmarkEnd w:id="509"/>
          </w:p>
        </w:tc>
        <w:tc>
          <w:tcPr>
            <w:tcW w:w="2726" w:type="dxa"/>
            <w:tcBorders>
              <w:top w:val="single" w:sz="6" w:space="0" w:color="auto"/>
            </w:tcBorders>
            <w:shd w:val="clear" w:color="auto" w:fill="FFFFFF"/>
          </w:tcPr>
          <w:p w14:paraId="0A5EA2BE" w14:textId="77777777" w:rsidR="004759A2" w:rsidRPr="00792323" w:rsidRDefault="004759A2">
            <w:pPr>
              <w:pStyle w:val="UserTableBody"/>
            </w:pPr>
            <w:r w:rsidRPr="00792323">
              <w:t>Private room</w:t>
            </w:r>
          </w:p>
        </w:tc>
        <w:tc>
          <w:tcPr>
            <w:tcW w:w="2726" w:type="dxa"/>
            <w:tcBorders>
              <w:top w:val="single" w:sz="6" w:space="0" w:color="auto"/>
            </w:tcBorders>
            <w:shd w:val="clear" w:color="auto" w:fill="FFFFFF"/>
          </w:tcPr>
          <w:p w14:paraId="6B9604C6" w14:textId="77777777" w:rsidR="004759A2" w:rsidRPr="00792323" w:rsidRDefault="004759A2">
            <w:pPr>
              <w:pStyle w:val="UserTableBody"/>
            </w:pPr>
          </w:p>
        </w:tc>
      </w:tr>
      <w:tr w:rsidR="004759A2" w:rsidRPr="00792323" w14:paraId="7F68C7C0" w14:textId="77777777">
        <w:trPr>
          <w:cantSplit/>
          <w:jc w:val="center"/>
        </w:trPr>
        <w:tc>
          <w:tcPr>
            <w:tcW w:w="1203" w:type="dxa"/>
            <w:shd w:val="clear" w:color="auto" w:fill="FFFFFF"/>
          </w:tcPr>
          <w:p w14:paraId="0298A3F8" w14:textId="77777777" w:rsidR="004759A2" w:rsidRPr="00792323" w:rsidRDefault="004759A2">
            <w:pPr>
              <w:pStyle w:val="UserTableBody"/>
              <w:jc w:val="center"/>
              <w:rPr>
                <w:iCs/>
                <w:szCs w:val="18"/>
              </w:rPr>
            </w:pPr>
            <w:r w:rsidRPr="00792323">
              <w:rPr>
                <w:iCs/>
                <w:szCs w:val="18"/>
              </w:rPr>
              <w:lastRenderedPageBreak/>
              <w:t>2PRI</w:t>
            </w:r>
          </w:p>
        </w:tc>
        <w:tc>
          <w:tcPr>
            <w:tcW w:w="2726" w:type="dxa"/>
            <w:shd w:val="clear" w:color="auto" w:fill="FFFFFF"/>
          </w:tcPr>
          <w:p w14:paraId="34D70762" w14:textId="77777777" w:rsidR="004759A2" w:rsidRPr="00792323" w:rsidRDefault="004759A2">
            <w:pPr>
              <w:pStyle w:val="UserTableBody"/>
            </w:pPr>
            <w:r w:rsidRPr="00792323">
              <w:t>Second private room</w:t>
            </w:r>
          </w:p>
        </w:tc>
        <w:tc>
          <w:tcPr>
            <w:tcW w:w="2726" w:type="dxa"/>
            <w:shd w:val="clear" w:color="auto" w:fill="FFFFFF"/>
          </w:tcPr>
          <w:p w14:paraId="38430D7A" w14:textId="77777777" w:rsidR="004759A2" w:rsidRPr="00792323" w:rsidRDefault="004759A2">
            <w:pPr>
              <w:pStyle w:val="UserTableBody"/>
            </w:pPr>
          </w:p>
        </w:tc>
      </w:tr>
      <w:tr w:rsidR="004759A2" w:rsidRPr="00792323" w14:paraId="604C1F5C" w14:textId="77777777">
        <w:trPr>
          <w:cantSplit/>
          <w:jc w:val="center"/>
        </w:trPr>
        <w:tc>
          <w:tcPr>
            <w:tcW w:w="1203" w:type="dxa"/>
            <w:shd w:val="clear" w:color="auto" w:fill="FFFFFF"/>
          </w:tcPr>
          <w:p w14:paraId="71C4070F" w14:textId="77777777" w:rsidR="004759A2" w:rsidRPr="00792323" w:rsidRDefault="004759A2">
            <w:pPr>
              <w:pStyle w:val="UserTableBody"/>
              <w:jc w:val="center"/>
              <w:rPr>
                <w:iCs/>
                <w:szCs w:val="18"/>
              </w:rPr>
            </w:pPr>
            <w:r w:rsidRPr="00792323">
              <w:rPr>
                <w:iCs/>
                <w:szCs w:val="18"/>
              </w:rPr>
              <w:t>SPR</w:t>
            </w:r>
          </w:p>
        </w:tc>
        <w:tc>
          <w:tcPr>
            <w:tcW w:w="2726" w:type="dxa"/>
            <w:shd w:val="clear" w:color="auto" w:fill="FFFFFF"/>
          </w:tcPr>
          <w:p w14:paraId="084FC376" w14:textId="77777777" w:rsidR="004759A2" w:rsidRPr="00792323" w:rsidRDefault="004759A2">
            <w:pPr>
              <w:pStyle w:val="UserTableBody"/>
            </w:pPr>
            <w:r w:rsidRPr="00792323">
              <w:t>Semi-private room</w:t>
            </w:r>
          </w:p>
        </w:tc>
        <w:tc>
          <w:tcPr>
            <w:tcW w:w="2726" w:type="dxa"/>
            <w:shd w:val="clear" w:color="auto" w:fill="FFFFFF"/>
          </w:tcPr>
          <w:p w14:paraId="770A46D4" w14:textId="77777777" w:rsidR="004759A2" w:rsidRPr="00792323" w:rsidRDefault="004759A2">
            <w:pPr>
              <w:pStyle w:val="UserTableBody"/>
            </w:pPr>
          </w:p>
        </w:tc>
      </w:tr>
      <w:tr w:rsidR="004759A2" w:rsidRPr="00792323" w14:paraId="543F570A" w14:textId="77777777">
        <w:trPr>
          <w:cantSplit/>
          <w:jc w:val="center"/>
        </w:trPr>
        <w:tc>
          <w:tcPr>
            <w:tcW w:w="1203" w:type="dxa"/>
            <w:shd w:val="clear" w:color="auto" w:fill="FFFFFF"/>
          </w:tcPr>
          <w:p w14:paraId="635BFF6F" w14:textId="77777777" w:rsidR="004759A2" w:rsidRPr="00792323" w:rsidRDefault="004759A2">
            <w:pPr>
              <w:pStyle w:val="UserTableBody"/>
              <w:jc w:val="center"/>
              <w:rPr>
                <w:iCs/>
                <w:szCs w:val="18"/>
              </w:rPr>
            </w:pPr>
            <w:r w:rsidRPr="00792323">
              <w:rPr>
                <w:iCs/>
                <w:szCs w:val="18"/>
              </w:rPr>
              <w:t>2SPR</w:t>
            </w:r>
          </w:p>
        </w:tc>
        <w:tc>
          <w:tcPr>
            <w:tcW w:w="2726" w:type="dxa"/>
            <w:shd w:val="clear" w:color="auto" w:fill="FFFFFF"/>
          </w:tcPr>
          <w:p w14:paraId="5B633E8F" w14:textId="77777777" w:rsidR="004759A2" w:rsidRPr="00792323" w:rsidRDefault="004759A2">
            <w:pPr>
              <w:pStyle w:val="UserTableBody"/>
            </w:pPr>
            <w:r w:rsidRPr="00792323">
              <w:t>Second semi-private room</w:t>
            </w:r>
          </w:p>
        </w:tc>
        <w:tc>
          <w:tcPr>
            <w:tcW w:w="2726" w:type="dxa"/>
            <w:shd w:val="clear" w:color="auto" w:fill="FFFFFF"/>
          </w:tcPr>
          <w:p w14:paraId="0963C9BF" w14:textId="77777777" w:rsidR="004759A2" w:rsidRPr="00792323" w:rsidRDefault="004759A2">
            <w:pPr>
              <w:pStyle w:val="UserTableBody"/>
            </w:pPr>
          </w:p>
        </w:tc>
      </w:tr>
      <w:tr w:rsidR="004759A2" w:rsidRPr="00792323" w14:paraId="3D9BB411" w14:textId="77777777">
        <w:trPr>
          <w:cantSplit/>
          <w:jc w:val="center"/>
        </w:trPr>
        <w:tc>
          <w:tcPr>
            <w:tcW w:w="1203" w:type="dxa"/>
            <w:shd w:val="clear" w:color="auto" w:fill="FFFFFF"/>
          </w:tcPr>
          <w:p w14:paraId="1CFAEC62" w14:textId="77777777" w:rsidR="004759A2" w:rsidRPr="00792323" w:rsidRDefault="004759A2">
            <w:pPr>
              <w:pStyle w:val="UserTableBody"/>
              <w:jc w:val="center"/>
              <w:rPr>
                <w:iCs/>
                <w:szCs w:val="18"/>
              </w:rPr>
            </w:pPr>
            <w:r w:rsidRPr="00792323">
              <w:rPr>
                <w:iCs/>
                <w:szCs w:val="18"/>
              </w:rPr>
              <w:t>ICU</w:t>
            </w:r>
          </w:p>
        </w:tc>
        <w:tc>
          <w:tcPr>
            <w:tcW w:w="2726" w:type="dxa"/>
            <w:shd w:val="clear" w:color="auto" w:fill="FFFFFF"/>
          </w:tcPr>
          <w:p w14:paraId="614B2598" w14:textId="77777777" w:rsidR="004759A2" w:rsidRPr="00792323" w:rsidRDefault="004759A2">
            <w:pPr>
              <w:pStyle w:val="UserTableBody"/>
            </w:pPr>
            <w:r w:rsidRPr="00792323">
              <w:t>Intensive c</w:t>
            </w:r>
            <w:bookmarkStart w:id="510" w:name="HL70145"/>
            <w:r w:rsidRPr="00792323">
              <w:t>are unit</w:t>
            </w:r>
          </w:p>
        </w:tc>
        <w:tc>
          <w:tcPr>
            <w:tcW w:w="2726" w:type="dxa"/>
            <w:shd w:val="clear" w:color="auto" w:fill="FFFFFF"/>
          </w:tcPr>
          <w:p w14:paraId="1AEE28B0" w14:textId="77777777" w:rsidR="004759A2" w:rsidRPr="00792323" w:rsidRDefault="004759A2">
            <w:pPr>
              <w:pStyle w:val="UserTableBody"/>
            </w:pPr>
          </w:p>
        </w:tc>
      </w:tr>
      <w:tr w:rsidR="004759A2" w:rsidRPr="00792323" w14:paraId="1EDA9EA4" w14:textId="77777777">
        <w:trPr>
          <w:cantSplit/>
          <w:jc w:val="center"/>
        </w:trPr>
        <w:tc>
          <w:tcPr>
            <w:tcW w:w="1203" w:type="dxa"/>
            <w:tcBorders>
              <w:bottom w:val="single" w:sz="12" w:space="0" w:color="auto"/>
            </w:tcBorders>
            <w:shd w:val="clear" w:color="auto" w:fill="FFFFFF"/>
          </w:tcPr>
          <w:p w14:paraId="1957B8A2" w14:textId="77777777" w:rsidR="004759A2" w:rsidRPr="00792323" w:rsidRDefault="004759A2">
            <w:pPr>
              <w:pStyle w:val="UserTableBody"/>
              <w:jc w:val="center"/>
              <w:rPr>
                <w:iCs/>
                <w:szCs w:val="18"/>
              </w:rPr>
            </w:pPr>
            <w:r w:rsidRPr="00792323">
              <w:rPr>
                <w:iCs/>
                <w:szCs w:val="18"/>
              </w:rPr>
              <w:t>2ICU</w:t>
            </w:r>
          </w:p>
        </w:tc>
        <w:tc>
          <w:tcPr>
            <w:tcW w:w="2726" w:type="dxa"/>
            <w:tcBorders>
              <w:bottom w:val="single" w:sz="12" w:space="0" w:color="auto"/>
            </w:tcBorders>
            <w:shd w:val="clear" w:color="auto" w:fill="FFFFFF"/>
          </w:tcPr>
          <w:p w14:paraId="5552EB21" w14:textId="77777777" w:rsidR="004759A2" w:rsidRPr="00792323" w:rsidRDefault="004759A2">
            <w:pPr>
              <w:pStyle w:val="UserTableBody"/>
            </w:pPr>
            <w:r w:rsidRPr="00792323">
              <w:t>Second intensive ca</w:t>
            </w:r>
            <w:bookmarkEnd w:id="510"/>
            <w:r w:rsidRPr="00792323">
              <w:t>re unit</w:t>
            </w:r>
          </w:p>
        </w:tc>
        <w:tc>
          <w:tcPr>
            <w:tcW w:w="2726" w:type="dxa"/>
            <w:tcBorders>
              <w:bottom w:val="single" w:sz="12" w:space="0" w:color="auto"/>
            </w:tcBorders>
            <w:shd w:val="clear" w:color="auto" w:fill="FFFFFF"/>
          </w:tcPr>
          <w:p w14:paraId="69132761" w14:textId="77777777" w:rsidR="004759A2" w:rsidRPr="00792323" w:rsidRDefault="004759A2">
            <w:pPr>
              <w:pStyle w:val="UserTableBody"/>
            </w:pPr>
          </w:p>
        </w:tc>
      </w:tr>
    </w:tbl>
    <w:p w14:paraId="4404AA5B"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0208486B" w14:textId="77777777" w:rsidR="004759A2" w:rsidRPr="00792323" w:rsidRDefault="004759A2">
      <w:pPr>
        <w:rPr>
          <w:lang w:val="en-US" w:eastAsia="en-US"/>
        </w:rPr>
      </w:pPr>
    </w:p>
    <w:p w14:paraId="12CEDECE" w14:textId="77777777" w:rsidR="004759A2" w:rsidRPr="00792323" w:rsidRDefault="004759A2" w:rsidP="00A62F22">
      <w:pPr>
        <w:pStyle w:val="Heading4"/>
      </w:pPr>
      <w:bookmarkStart w:id="511" w:name="_Toc423691155"/>
      <w:r w:rsidRPr="00792323">
        <w:t xml:space="preserve">0146 </w:t>
      </w:r>
      <w:r w:rsidR="006559F5">
        <w:t>–</w:t>
      </w:r>
      <w:r w:rsidRPr="00792323">
        <w:t xml:space="preserve"> Amount Type</w:t>
      </w:r>
      <w:bookmarkEnd w:id="511"/>
    </w:p>
    <w:p w14:paraId="2546459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BCC7AC8" w14:textId="77777777">
        <w:trPr>
          <w:tblHeader/>
        </w:trPr>
        <w:tc>
          <w:tcPr>
            <w:tcW w:w="720" w:type="dxa"/>
            <w:tcBorders>
              <w:top w:val="double" w:sz="4" w:space="0" w:color="auto"/>
            </w:tcBorders>
            <w:shd w:val="pct10" w:color="auto" w:fill="FFFFFF"/>
          </w:tcPr>
          <w:p w14:paraId="13E806D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75B82A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CAF457D"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B098E9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8AF5FC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AFA9FAD" w14:textId="77777777" w:rsidR="004759A2" w:rsidRPr="00792323" w:rsidRDefault="004759A2">
            <w:pPr>
              <w:pStyle w:val="TableMetaHeader"/>
              <w:rPr>
                <w:noProof w:val="0"/>
              </w:rPr>
            </w:pPr>
            <w:r w:rsidRPr="00792323">
              <w:rPr>
                <w:noProof w:val="0"/>
              </w:rPr>
              <w:t>Status</w:t>
            </w:r>
          </w:p>
        </w:tc>
      </w:tr>
      <w:tr w:rsidR="004759A2" w:rsidRPr="00792323" w14:paraId="1F083D18" w14:textId="77777777">
        <w:tc>
          <w:tcPr>
            <w:tcW w:w="720" w:type="dxa"/>
            <w:tcBorders>
              <w:bottom w:val="double" w:sz="4" w:space="0" w:color="auto"/>
            </w:tcBorders>
            <w:shd w:val="clear" w:color="auto" w:fill="FFFFFF"/>
          </w:tcPr>
          <w:p w14:paraId="3E8EF058" w14:textId="77777777" w:rsidR="004759A2" w:rsidRPr="00792323" w:rsidRDefault="004759A2">
            <w:pPr>
              <w:pStyle w:val="TableMetaBody"/>
              <w:rPr>
                <w:noProof w:val="0"/>
              </w:rPr>
            </w:pPr>
            <w:r w:rsidRPr="00792323">
              <w:rPr>
                <w:noProof w:val="0"/>
              </w:rPr>
              <w:t>0146</w:t>
            </w:r>
          </w:p>
        </w:tc>
        <w:tc>
          <w:tcPr>
            <w:tcW w:w="1152" w:type="dxa"/>
            <w:tcBorders>
              <w:bottom w:val="double" w:sz="4" w:space="0" w:color="auto"/>
            </w:tcBorders>
            <w:shd w:val="clear" w:color="auto" w:fill="FFFFFF"/>
          </w:tcPr>
          <w:p w14:paraId="0CA747D3"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087B13B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4AF1CF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CF6AA8F" w14:textId="77777777" w:rsidR="004759A2" w:rsidRPr="00792323" w:rsidRDefault="004759A2">
            <w:pPr>
              <w:pStyle w:val="TableMetaBody"/>
              <w:rPr>
                <w:noProof w:val="0"/>
              </w:rPr>
            </w:pPr>
            <w:r w:rsidRPr="00792323">
              <w:rPr>
                <w:noProof w:val="0"/>
              </w:rPr>
              <w:t>RMC.2</w:t>
            </w:r>
          </w:p>
        </w:tc>
        <w:tc>
          <w:tcPr>
            <w:tcW w:w="1152" w:type="dxa"/>
            <w:tcBorders>
              <w:bottom w:val="double" w:sz="4" w:space="0" w:color="auto"/>
            </w:tcBorders>
            <w:shd w:val="clear" w:color="auto" w:fill="FFFFFF"/>
          </w:tcPr>
          <w:p w14:paraId="1DFA1BC6" w14:textId="77777777" w:rsidR="004759A2" w:rsidRPr="00792323" w:rsidRDefault="004759A2">
            <w:pPr>
              <w:pStyle w:val="TableMetaBody"/>
              <w:rPr>
                <w:noProof w:val="0"/>
              </w:rPr>
            </w:pPr>
            <w:r w:rsidRPr="00792323">
              <w:rPr>
                <w:noProof w:val="0"/>
              </w:rPr>
              <w:t>Active</w:t>
            </w:r>
          </w:p>
        </w:tc>
      </w:tr>
    </w:tbl>
    <w:p w14:paraId="1A1C841C" w14:textId="77777777" w:rsidR="004759A2" w:rsidRPr="00792323" w:rsidRDefault="004759A2">
      <w:pPr>
        <w:pStyle w:val="UserTableCaption"/>
      </w:pPr>
      <w:r w:rsidRPr="00792323">
        <w:t xml:space="preserve">User-defined Table 0146 </w:t>
      </w:r>
      <w:r w:rsidR="006559F5">
        <w:t>–</w:t>
      </w:r>
      <w:r w:rsidRPr="00792323">
        <w:t xml:space="preserve"> Amount Type</w:t>
      </w:r>
      <w:r w:rsidRPr="00792323">
        <w:fldChar w:fldCharType="begin"/>
      </w:r>
      <w:r w:rsidRPr="00792323">
        <w:instrText xml:space="preserve">xe </w:instrText>
      </w:r>
      <w:r w:rsidR="006559F5">
        <w:instrText>“</w:instrText>
      </w:r>
      <w:r w:rsidRPr="00792323">
        <w:instrText xml:space="preserve">User-defined Table 0146 </w:instrText>
      </w:r>
      <w:r w:rsidR="006559F5">
        <w:instrText>–</w:instrText>
      </w:r>
      <w:r w:rsidRPr="00792323">
        <w:instrText xml:space="preserve"> Amount type</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898"/>
        <w:gridCol w:w="1381"/>
        <w:gridCol w:w="4200"/>
      </w:tblGrid>
      <w:tr w:rsidR="004759A2" w:rsidRPr="00792323" w14:paraId="7AFE8505" w14:textId="77777777">
        <w:trPr>
          <w:cantSplit/>
          <w:tblHeader/>
          <w:jc w:val="center"/>
        </w:trPr>
        <w:tc>
          <w:tcPr>
            <w:tcW w:w="898" w:type="dxa"/>
            <w:tcBorders>
              <w:top w:val="single" w:sz="12" w:space="0" w:color="auto"/>
              <w:bottom w:val="single" w:sz="6" w:space="0" w:color="auto"/>
            </w:tcBorders>
            <w:shd w:val="pct10" w:color="auto" w:fill="FFFFFF"/>
          </w:tcPr>
          <w:p w14:paraId="5304D719" w14:textId="77777777" w:rsidR="004759A2" w:rsidRPr="00792323" w:rsidRDefault="004759A2">
            <w:pPr>
              <w:pStyle w:val="UserTableHeader"/>
              <w:jc w:val="center"/>
            </w:pPr>
            <w:r w:rsidRPr="00792323">
              <w:t>Value</w:t>
            </w:r>
          </w:p>
        </w:tc>
        <w:tc>
          <w:tcPr>
            <w:tcW w:w="1381" w:type="dxa"/>
            <w:tcBorders>
              <w:top w:val="single" w:sz="12" w:space="0" w:color="auto"/>
              <w:bottom w:val="single" w:sz="6" w:space="0" w:color="auto"/>
            </w:tcBorders>
            <w:shd w:val="pct10" w:color="auto" w:fill="FFFFFF"/>
          </w:tcPr>
          <w:p w14:paraId="7BBCCB5F" w14:textId="77777777" w:rsidR="004759A2" w:rsidRPr="00792323" w:rsidRDefault="004759A2">
            <w:pPr>
              <w:pStyle w:val="UserTableHeader"/>
            </w:pPr>
            <w:r w:rsidRPr="00792323">
              <w:t>De</w:t>
            </w:r>
            <w:bookmarkStart w:id="512" w:name="_Toc382761173"/>
            <w:r w:rsidRPr="00792323">
              <w:t>scription</w:t>
            </w:r>
          </w:p>
        </w:tc>
        <w:tc>
          <w:tcPr>
            <w:tcW w:w="4200" w:type="dxa"/>
            <w:tcBorders>
              <w:top w:val="single" w:sz="12" w:space="0" w:color="auto"/>
              <w:bottom w:val="single" w:sz="6" w:space="0" w:color="auto"/>
            </w:tcBorders>
            <w:shd w:val="pct10" w:color="auto" w:fill="FFFFFF"/>
          </w:tcPr>
          <w:p w14:paraId="14D2EDEE" w14:textId="77777777" w:rsidR="004759A2" w:rsidRPr="00792323" w:rsidRDefault="004759A2">
            <w:pPr>
              <w:pStyle w:val="UserTableHeader"/>
            </w:pPr>
            <w:r w:rsidRPr="00792323">
              <w:t>Comment</w:t>
            </w:r>
          </w:p>
        </w:tc>
        <w:bookmarkEnd w:id="512"/>
      </w:tr>
      <w:tr w:rsidR="004759A2" w:rsidRPr="00792323" w14:paraId="7C98F5C9" w14:textId="77777777">
        <w:trPr>
          <w:cantSplit/>
          <w:jc w:val="center"/>
        </w:trPr>
        <w:tc>
          <w:tcPr>
            <w:tcW w:w="898" w:type="dxa"/>
            <w:tcBorders>
              <w:top w:val="single" w:sz="6" w:space="0" w:color="auto"/>
            </w:tcBorders>
            <w:shd w:val="clear" w:color="auto" w:fill="FFFFFF"/>
          </w:tcPr>
          <w:p w14:paraId="11420E8D" w14:textId="77777777" w:rsidR="004759A2" w:rsidRPr="00792323" w:rsidRDefault="004759A2">
            <w:pPr>
              <w:pStyle w:val="UserTableBody"/>
              <w:jc w:val="center"/>
              <w:rPr>
                <w:iCs/>
                <w:szCs w:val="18"/>
              </w:rPr>
            </w:pPr>
            <w:r w:rsidRPr="00792323">
              <w:rPr>
                <w:iCs/>
                <w:szCs w:val="18"/>
              </w:rPr>
              <w:t>DF</w:t>
            </w:r>
          </w:p>
        </w:tc>
        <w:tc>
          <w:tcPr>
            <w:tcW w:w="1381" w:type="dxa"/>
            <w:tcBorders>
              <w:top w:val="single" w:sz="6" w:space="0" w:color="auto"/>
            </w:tcBorders>
            <w:shd w:val="clear" w:color="auto" w:fill="FFFFFF"/>
          </w:tcPr>
          <w:p w14:paraId="2E34E2E8" w14:textId="77777777" w:rsidR="004759A2" w:rsidRPr="00792323" w:rsidRDefault="004759A2">
            <w:pPr>
              <w:pStyle w:val="UserTableBody"/>
            </w:pPr>
            <w:r w:rsidRPr="00792323">
              <w:t>Differential</w:t>
            </w:r>
          </w:p>
        </w:tc>
        <w:tc>
          <w:tcPr>
            <w:tcW w:w="4200" w:type="dxa"/>
            <w:tcBorders>
              <w:top w:val="single" w:sz="6" w:space="0" w:color="auto"/>
            </w:tcBorders>
            <w:shd w:val="clear" w:color="auto" w:fill="FFFFFF"/>
          </w:tcPr>
          <w:p w14:paraId="3DF1B426" w14:textId="77777777" w:rsidR="004759A2" w:rsidRPr="00792323" w:rsidRDefault="004759A2">
            <w:pPr>
              <w:pStyle w:val="UserTableBody"/>
            </w:pPr>
          </w:p>
        </w:tc>
      </w:tr>
      <w:tr w:rsidR="004759A2" w:rsidRPr="00792323" w14:paraId="404053AA" w14:textId="77777777">
        <w:trPr>
          <w:cantSplit/>
          <w:jc w:val="center"/>
        </w:trPr>
        <w:tc>
          <w:tcPr>
            <w:tcW w:w="898" w:type="dxa"/>
            <w:shd w:val="clear" w:color="auto" w:fill="FFFFFF"/>
          </w:tcPr>
          <w:p w14:paraId="131A1403" w14:textId="77777777" w:rsidR="004759A2" w:rsidRPr="00792323" w:rsidRDefault="004759A2">
            <w:pPr>
              <w:pStyle w:val="UserTableBody"/>
              <w:jc w:val="center"/>
              <w:rPr>
                <w:iCs/>
                <w:szCs w:val="18"/>
              </w:rPr>
            </w:pPr>
            <w:r w:rsidRPr="00792323">
              <w:rPr>
                <w:iCs/>
                <w:szCs w:val="18"/>
              </w:rPr>
              <w:t>LM</w:t>
            </w:r>
          </w:p>
        </w:tc>
        <w:tc>
          <w:tcPr>
            <w:tcW w:w="1381" w:type="dxa"/>
            <w:shd w:val="clear" w:color="auto" w:fill="FFFFFF"/>
          </w:tcPr>
          <w:p w14:paraId="6A7E7175" w14:textId="77777777" w:rsidR="004759A2" w:rsidRPr="00792323" w:rsidRDefault="004759A2">
            <w:pPr>
              <w:pStyle w:val="UserTableBody"/>
            </w:pPr>
            <w:r w:rsidRPr="00792323">
              <w:t>Limit</w:t>
            </w:r>
          </w:p>
        </w:tc>
        <w:tc>
          <w:tcPr>
            <w:tcW w:w="4200" w:type="dxa"/>
            <w:shd w:val="clear" w:color="auto" w:fill="FFFFFF"/>
          </w:tcPr>
          <w:p w14:paraId="0FD38274" w14:textId="77777777" w:rsidR="004759A2" w:rsidRPr="00792323" w:rsidRDefault="004759A2">
            <w:pPr>
              <w:pStyle w:val="UserTableBody"/>
            </w:pPr>
          </w:p>
        </w:tc>
      </w:tr>
      <w:tr w:rsidR="004759A2" w:rsidRPr="00AF2426" w14:paraId="6D8E2E7D" w14:textId="77777777">
        <w:trPr>
          <w:cantSplit/>
          <w:jc w:val="center"/>
        </w:trPr>
        <w:tc>
          <w:tcPr>
            <w:tcW w:w="898" w:type="dxa"/>
            <w:shd w:val="clear" w:color="auto" w:fill="FFFFFF"/>
          </w:tcPr>
          <w:p w14:paraId="7ED66B15" w14:textId="77777777" w:rsidR="004759A2" w:rsidRPr="00792323" w:rsidRDefault="004759A2">
            <w:pPr>
              <w:pStyle w:val="UserTableBody"/>
              <w:jc w:val="center"/>
              <w:rPr>
                <w:iCs/>
                <w:szCs w:val="18"/>
              </w:rPr>
            </w:pPr>
            <w:r w:rsidRPr="00792323">
              <w:rPr>
                <w:iCs/>
                <w:szCs w:val="18"/>
              </w:rPr>
              <w:t>PC</w:t>
            </w:r>
          </w:p>
        </w:tc>
        <w:tc>
          <w:tcPr>
            <w:tcW w:w="1381" w:type="dxa"/>
            <w:shd w:val="clear" w:color="auto" w:fill="FFFFFF"/>
          </w:tcPr>
          <w:p w14:paraId="02D70C07" w14:textId="77777777" w:rsidR="004759A2" w:rsidRPr="00792323" w:rsidRDefault="004759A2">
            <w:pPr>
              <w:pStyle w:val="UserTableBody"/>
            </w:pPr>
            <w:r w:rsidRPr="00792323">
              <w:t>Percentage</w:t>
            </w:r>
          </w:p>
        </w:tc>
        <w:tc>
          <w:tcPr>
            <w:tcW w:w="4200" w:type="dxa"/>
            <w:shd w:val="clear" w:color="auto" w:fill="FFFFFF"/>
          </w:tcPr>
          <w:p w14:paraId="0EF524B7" w14:textId="77777777" w:rsidR="004759A2" w:rsidRPr="00792323" w:rsidRDefault="004759A2">
            <w:pPr>
              <w:pStyle w:val="UserTableBody"/>
            </w:pPr>
            <w:r w:rsidRPr="00792323">
              <w:t>Retained for backward compatibility only as of v 2.5</w:t>
            </w:r>
          </w:p>
        </w:tc>
      </w:tr>
      <w:tr w:rsidR="004759A2" w:rsidRPr="00792323" w14:paraId="4A1B281C" w14:textId="77777777">
        <w:trPr>
          <w:cantSplit/>
          <w:jc w:val="center"/>
        </w:trPr>
        <w:tc>
          <w:tcPr>
            <w:tcW w:w="898" w:type="dxa"/>
            <w:shd w:val="clear" w:color="auto" w:fill="FFFFFF"/>
          </w:tcPr>
          <w:p w14:paraId="029A5020" w14:textId="77777777" w:rsidR="004759A2" w:rsidRPr="00792323" w:rsidRDefault="004759A2">
            <w:pPr>
              <w:pStyle w:val="UserTableBody"/>
              <w:jc w:val="center"/>
              <w:rPr>
                <w:iCs/>
                <w:szCs w:val="18"/>
              </w:rPr>
            </w:pPr>
            <w:r w:rsidRPr="00792323">
              <w:rPr>
                <w:iCs/>
                <w:szCs w:val="18"/>
              </w:rPr>
              <w:t>RT</w:t>
            </w:r>
          </w:p>
        </w:tc>
        <w:tc>
          <w:tcPr>
            <w:tcW w:w="1381" w:type="dxa"/>
            <w:shd w:val="clear" w:color="auto" w:fill="FFFFFF"/>
          </w:tcPr>
          <w:p w14:paraId="75007F83" w14:textId="77777777" w:rsidR="004759A2" w:rsidRPr="00792323" w:rsidRDefault="004759A2">
            <w:pPr>
              <w:pStyle w:val="UserTableBody"/>
            </w:pPr>
            <w:r w:rsidRPr="00792323">
              <w:t>Rate</w:t>
            </w:r>
          </w:p>
        </w:tc>
        <w:tc>
          <w:tcPr>
            <w:tcW w:w="4200" w:type="dxa"/>
            <w:shd w:val="clear" w:color="auto" w:fill="FFFFFF"/>
          </w:tcPr>
          <w:p w14:paraId="2F28C505" w14:textId="77777777" w:rsidR="004759A2" w:rsidRPr="00792323" w:rsidRDefault="004759A2">
            <w:pPr>
              <w:pStyle w:val="UserTableBody"/>
            </w:pPr>
          </w:p>
        </w:tc>
      </w:tr>
      <w:tr w:rsidR="004759A2" w:rsidRPr="00792323" w14:paraId="164F1F50" w14:textId="77777777">
        <w:trPr>
          <w:cantSplit/>
          <w:jc w:val="center"/>
        </w:trPr>
        <w:tc>
          <w:tcPr>
            <w:tcW w:w="898" w:type="dxa"/>
            <w:tcBorders>
              <w:bottom w:val="single" w:sz="12" w:space="0" w:color="auto"/>
            </w:tcBorders>
            <w:shd w:val="clear" w:color="auto" w:fill="FFFFFF"/>
          </w:tcPr>
          <w:p w14:paraId="0EDE851A" w14:textId="77777777" w:rsidR="004759A2" w:rsidRPr="00792323" w:rsidRDefault="004759A2">
            <w:pPr>
              <w:pStyle w:val="UserTableBody"/>
              <w:jc w:val="center"/>
              <w:rPr>
                <w:iCs/>
                <w:szCs w:val="18"/>
              </w:rPr>
            </w:pPr>
            <w:r w:rsidRPr="00792323">
              <w:rPr>
                <w:iCs/>
                <w:szCs w:val="18"/>
              </w:rPr>
              <w:t>UL</w:t>
            </w:r>
          </w:p>
        </w:tc>
        <w:tc>
          <w:tcPr>
            <w:tcW w:w="1381" w:type="dxa"/>
            <w:tcBorders>
              <w:bottom w:val="single" w:sz="12" w:space="0" w:color="auto"/>
            </w:tcBorders>
            <w:shd w:val="clear" w:color="auto" w:fill="FFFFFF"/>
          </w:tcPr>
          <w:p w14:paraId="09A50280" w14:textId="77777777" w:rsidR="004759A2" w:rsidRPr="00792323" w:rsidRDefault="004759A2">
            <w:pPr>
              <w:pStyle w:val="UserTableBody"/>
            </w:pPr>
            <w:r w:rsidRPr="00792323">
              <w:t>Unl</w:t>
            </w:r>
            <w:bookmarkStart w:id="513" w:name="HL70146"/>
            <w:r w:rsidRPr="00792323">
              <w:t>imited</w:t>
            </w:r>
          </w:p>
        </w:tc>
        <w:tc>
          <w:tcPr>
            <w:tcW w:w="4200" w:type="dxa"/>
            <w:tcBorders>
              <w:bottom w:val="single" w:sz="12" w:space="0" w:color="auto"/>
            </w:tcBorders>
            <w:shd w:val="clear" w:color="auto" w:fill="FFFFFF"/>
          </w:tcPr>
          <w:p w14:paraId="1A5DA9FD" w14:textId="77777777" w:rsidR="004759A2" w:rsidRPr="00792323" w:rsidRDefault="004759A2">
            <w:pPr>
              <w:pStyle w:val="UserTableBody"/>
            </w:pPr>
          </w:p>
        </w:tc>
      </w:tr>
    </w:tbl>
    <w:p w14:paraId="7470EFB7" w14:textId="77777777" w:rsidR="004759A2" w:rsidRPr="00792323" w:rsidRDefault="004759A2" w:rsidP="00A95AF1">
      <w:pPr>
        <w:rPr>
          <w:lang w:val="en-US" w:eastAsia="en-US"/>
        </w:rPr>
      </w:pPr>
      <w:r w:rsidRPr="00792323">
        <w:rPr>
          <w:lang w:val="en-US" w:eastAsia="en-US"/>
        </w:rPr>
        <w:t>These values are suggestions</w:t>
      </w:r>
      <w:bookmarkEnd w:id="513"/>
      <w:r w:rsidRPr="00792323">
        <w:rPr>
          <w:lang w:val="en-US" w:eastAsia="en-US"/>
        </w:rPr>
        <w:t xml:space="preserve"> only; they are not required for use in HL7 messages.</w:t>
      </w:r>
    </w:p>
    <w:p w14:paraId="2BA92D67" w14:textId="77777777" w:rsidR="004759A2" w:rsidRPr="00792323" w:rsidRDefault="004759A2">
      <w:pPr>
        <w:rPr>
          <w:lang w:val="en-US" w:eastAsia="en-US"/>
        </w:rPr>
      </w:pPr>
    </w:p>
    <w:p w14:paraId="143F8DE1" w14:textId="77777777" w:rsidR="004759A2" w:rsidRPr="00792323" w:rsidRDefault="004759A2" w:rsidP="00A62F22">
      <w:pPr>
        <w:pStyle w:val="Heading4"/>
      </w:pPr>
      <w:bookmarkStart w:id="514" w:name="_Toc423691156"/>
      <w:r w:rsidRPr="00792323">
        <w:t xml:space="preserve">0147 </w:t>
      </w:r>
      <w:r w:rsidR="006559F5">
        <w:t>–</w:t>
      </w:r>
      <w:r w:rsidRPr="00792323">
        <w:t xml:space="preserve"> Policy Type</w:t>
      </w:r>
      <w:bookmarkEnd w:id="514"/>
    </w:p>
    <w:p w14:paraId="6532B2D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F3836DE" w14:textId="77777777">
        <w:trPr>
          <w:tblHeader/>
        </w:trPr>
        <w:tc>
          <w:tcPr>
            <w:tcW w:w="720" w:type="dxa"/>
            <w:tcBorders>
              <w:top w:val="double" w:sz="4" w:space="0" w:color="auto"/>
            </w:tcBorders>
            <w:shd w:val="pct10" w:color="auto" w:fill="FFFFFF"/>
          </w:tcPr>
          <w:p w14:paraId="65032A6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57FBFB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0EB803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5A28D8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81D56A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8931FD0" w14:textId="77777777" w:rsidR="004759A2" w:rsidRPr="00792323" w:rsidRDefault="004759A2">
            <w:pPr>
              <w:pStyle w:val="TableMetaHeader"/>
              <w:rPr>
                <w:noProof w:val="0"/>
              </w:rPr>
            </w:pPr>
            <w:r w:rsidRPr="00792323">
              <w:rPr>
                <w:noProof w:val="0"/>
              </w:rPr>
              <w:t>Status</w:t>
            </w:r>
          </w:p>
        </w:tc>
      </w:tr>
      <w:tr w:rsidR="004759A2" w:rsidRPr="00792323" w14:paraId="1E11D6DA" w14:textId="77777777">
        <w:tc>
          <w:tcPr>
            <w:tcW w:w="720" w:type="dxa"/>
            <w:tcBorders>
              <w:bottom w:val="double" w:sz="4" w:space="0" w:color="auto"/>
            </w:tcBorders>
            <w:shd w:val="clear" w:color="auto" w:fill="FFFFFF"/>
          </w:tcPr>
          <w:p w14:paraId="0A9DC75B" w14:textId="77777777" w:rsidR="004759A2" w:rsidRPr="00792323" w:rsidRDefault="004759A2">
            <w:pPr>
              <w:pStyle w:val="TableMetaBody"/>
              <w:rPr>
                <w:noProof w:val="0"/>
              </w:rPr>
            </w:pPr>
            <w:r w:rsidRPr="00792323">
              <w:rPr>
                <w:noProof w:val="0"/>
              </w:rPr>
              <w:t>0147</w:t>
            </w:r>
          </w:p>
        </w:tc>
        <w:tc>
          <w:tcPr>
            <w:tcW w:w="1152" w:type="dxa"/>
            <w:tcBorders>
              <w:bottom w:val="double" w:sz="4" w:space="0" w:color="auto"/>
            </w:tcBorders>
            <w:shd w:val="clear" w:color="auto" w:fill="FFFFFF"/>
          </w:tcPr>
          <w:p w14:paraId="61F5A654"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27FACE2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BC3FF7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92B7842" w14:textId="77777777" w:rsidR="004759A2" w:rsidRPr="00792323" w:rsidRDefault="004759A2">
            <w:pPr>
              <w:pStyle w:val="TableMetaBody"/>
              <w:rPr>
                <w:noProof w:val="0"/>
              </w:rPr>
            </w:pPr>
            <w:r w:rsidRPr="00792323">
              <w:rPr>
                <w:noProof w:val="0"/>
              </w:rPr>
              <w:t>PTA.1</w:t>
            </w:r>
          </w:p>
        </w:tc>
        <w:tc>
          <w:tcPr>
            <w:tcW w:w="1152" w:type="dxa"/>
            <w:tcBorders>
              <w:bottom w:val="double" w:sz="4" w:space="0" w:color="auto"/>
            </w:tcBorders>
            <w:shd w:val="clear" w:color="auto" w:fill="FFFFFF"/>
          </w:tcPr>
          <w:p w14:paraId="63B12629" w14:textId="77777777" w:rsidR="004759A2" w:rsidRPr="00792323" w:rsidRDefault="004759A2">
            <w:pPr>
              <w:pStyle w:val="TableMetaBody"/>
              <w:rPr>
                <w:noProof w:val="0"/>
              </w:rPr>
            </w:pPr>
            <w:r w:rsidRPr="00792323">
              <w:rPr>
                <w:noProof w:val="0"/>
              </w:rPr>
              <w:t>Active</w:t>
            </w:r>
          </w:p>
        </w:tc>
      </w:tr>
    </w:tbl>
    <w:p w14:paraId="2D6C2883" w14:textId="77777777" w:rsidR="004759A2" w:rsidRPr="00792323" w:rsidRDefault="004759A2">
      <w:pPr>
        <w:pStyle w:val="UserTableCaption"/>
      </w:pPr>
      <w:r w:rsidRPr="00792323">
        <w:t xml:space="preserve">User-defined Table 0147 </w:t>
      </w:r>
      <w:r w:rsidR="006559F5">
        <w:t>–</w:t>
      </w:r>
      <w:r w:rsidRPr="00792323">
        <w:t xml:space="preserve"> Policy Type</w:t>
      </w:r>
      <w:r w:rsidRPr="00792323">
        <w:fldChar w:fldCharType="begin"/>
      </w:r>
      <w:r w:rsidRPr="00792323">
        <w:instrText xml:space="preserve">xe </w:instrText>
      </w:r>
      <w:r w:rsidR="006559F5">
        <w:instrText>“</w:instrText>
      </w:r>
      <w:r w:rsidRPr="00792323">
        <w:instrText xml:space="preserve">User-defined Table 0147 </w:instrText>
      </w:r>
      <w:r w:rsidR="006559F5">
        <w:instrText>–</w:instrText>
      </w:r>
      <w:r w:rsidRPr="00792323">
        <w:instrText xml:space="preserve"> Policy type</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710"/>
        <w:gridCol w:w="2790"/>
        <w:gridCol w:w="2790"/>
      </w:tblGrid>
      <w:tr w:rsidR="004759A2" w:rsidRPr="00792323" w14:paraId="57E5D76B" w14:textId="77777777">
        <w:trPr>
          <w:cantSplit/>
          <w:tblHeader/>
          <w:jc w:val="center"/>
        </w:trPr>
        <w:tc>
          <w:tcPr>
            <w:tcW w:w="1710" w:type="dxa"/>
            <w:tcBorders>
              <w:top w:val="single" w:sz="12" w:space="0" w:color="auto"/>
              <w:bottom w:val="single" w:sz="6" w:space="0" w:color="auto"/>
            </w:tcBorders>
            <w:shd w:val="pct10" w:color="auto" w:fill="FFFFFF"/>
          </w:tcPr>
          <w:p w14:paraId="295AEFB9" w14:textId="77777777" w:rsidR="004759A2" w:rsidRPr="00792323" w:rsidRDefault="004759A2">
            <w:pPr>
              <w:pStyle w:val="UserTableHeader"/>
              <w:jc w:val="center"/>
            </w:pPr>
            <w:r w:rsidRPr="00792323">
              <w:t>Value</w:t>
            </w:r>
          </w:p>
        </w:tc>
        <w:tc>
          <w:tcPr>
            <w:tcW w:w="2790" w:type="dxa"/>
            <w:tcBorders>
              <w:top w:val="single" w:sz="12" w:space="0" w:color="auto"/>
              <w:bottom w:val="single" w:sz="6" w:space="0" w:color="auto"/>
            </w:tcBorders>
            <w:shd w:val="pct10" w:color="auto" w:fill="FFFFFF"/>
          </w:tcPr>
          <w:p w14:paraId="20AB66A6" w14:textId="77777777" w:rsidR="004759A2" w:rsidRPr="00792323" w:rsidRDefault="004759A2">
            <w:pPr>
              <w:pStyle w:val="UserTableHeader"/>
            </w:pPr>
            <w:r w:rsidRPr="00792323">
              <w:t>De</w:t>
            </w:r>
            <w:bookmarkStart w:id="515" w:name="_Toc382761174"/>
            <w:r w:rsidRPr="00792323">
              <w:t>scription</w:t>
            </w:r>
          </w:p>
        </w:tc>
        <w:tc>
          <w:tcPr>
            <w:tcW w:w="2790" w:type="dxa"/>
            <w:tcBorders>
              <w:top w:val="single" w:sz="12" w:space="0" w:color="auto"/>
              <w:bottom w:val="single" w:sz="6" w:space="0" w:color="auto"/>
            </w:tcBorders>
            <w:shd w:val="pct10" w:color="auto" w:fill="FFFFFF"/>
          </w:tcPr>
          <w:p w14:paraId="6A8DAAFF" w14:textId="77777777" w:rsidR="004759A2" w:rsidRPr="00792323" w:rsidRDefault="004759A2">
            <w:pPr>
              <w:pStyle w:val="UserTableHeader"/>
            </w:pPr>
            <w:r w:rsidRPr="00792323">
              <w:t>Comment</w:t>
            </w:r>
          </w:p>
        </w:tc>
        <w:bookmarkEnd w:id="515"/>
      </w:tr>
      <w:tr w:rsidR="004759A2" w:rsidRPr="00792323" w14:paraId="0C5BC0A8" w14:textId="77777777">
        <w:trPr>
          <w:cantSplit/>
          <w:jc w:val="center"/>
        </w:trPr>
        <w:tc>
          <w:tcPr>
            <w:tcW w:w="1710" w:type="dxa"/>
            <w:tcBorders>
              <w:top w:val="single" w:sz="6" w:space="0" w:color="auto"/>
            </w:tcBorders>
            <w:shd w:val="clear" w:color="auto" w:fill="FFFFFF"/>
          </w:tcPr>
          <w:p w14:paraId="27861B75" w14:textId="77777777" w:rsidR="004759A2" w:rsidRPr="00792323" w:rsidRDefault="004759A2">
            <w:pPr>
              <w:pStyle w:val="UserTableBody"/>
              <w:jc w:val="center"/>
            </w:pPr>
            <w:r w:rsidRPr="00792323">
              <w:t>ANC</w:t>
            </w:r>
          </w:p>
        </w:tc>
        <w:tc>
          <w:tcPr>
            <w:tcW w:w="2790" w:type="dxa"/>
            <w:tcBorders>
              <w:top w:val="single" w:sz="6" w:space="0" w:color="auto"/>
            </w:tcBorders>
            <w:shd w:val="clear" w:color="auto" w:fill="FFFFFF"/>
          </w:tcPr>
          <w:p w14:paraId="5ED82D72" w14:textId="77777777" w:rsidR="004759A2" w:rsidRPr="00792323" w:rsidRDefault="004759A2">
            <w:pPr>
              <w:pStyle w:val="UserTableBody"/>
            </w:pPr>
            <w:r w:rsidRPr="00792323">
              <w:t>Ancillary</w:t>
            </w:r>
          </w:p>
        </w:tc>
        <w:tc>
          <w:tcPr>
            <w:tcW w:w="2790" w:type="dxa"/>
            <w:tcBorders>
              <w:top w:val="single" w:sz="6" w:space="0" w:color="auto"/>
            </w:tcBorders>
            <w:shd w:val="clear" w:color="auto" w:fill="FFFFFF"/>
          </w:tcPr>
          <w:p w14:paraId="2654555E" w14:textId="77777777" w:rsidR="004759A2" w:rsidRPr="00792323" w:rsidRDefault="004759A2">
            <w:pPr>
              <w:pStyle w:val="UserTableBody"/>
            </w:pPr>
          </w:p>
        </w:tc>
      </w:tr>
      <w:tr w:rsidR="004759A2" w:rsidRPr="00792323" w14:paraId="598851CE" w14:textId="77777777">
        <w:trPr>
          <w:cantSplit/>
          <w:jc w:val="center"/>
        </w:trPr>
        <w:tc>
          <w:tcPr>
            <w:tcW w:w="1710" w:type="dxa"/>
            <w:shd w:val="clear" w:color="auto" w:fill="FFFFFF"/>
          </w:tcPr>
          <w:p w14:paraId="36FAA7C7" w14:textId="77777777" w:rsidR="004759A2" w:rsidRPr="00792323" w:rsidRDefault="004759A2">
            <w:pPr>
              <w:pStyle w:val="UserTableBody"/>
              <w:jc w:val="center"/>
            </w:pPr>
            <w:r w:rsidRPr="00792323">
              <w:t>2ANC</w:t>
            </w:r>
          </w:p>
        </w:tc>
        <w:tc>
          <w:tcPr>
            <w:tcW w:w="2790" w:type="dxa"/>
            <w:shd w:val="clear" w:color="auto" w:fill="FFFFFF"/>
          </w:tcPr>
          <w:p w14:paraId="4903405B" w14:textId="77777777" w:rsidR="004759A2" w:rsidRPr="00792323" w:rsidRDefault="004759A2">
            <w:pPr>
              <w:pStyle w:val="UserTableBody"/>
            </w:pPr>
            <w:r w:rsidRPr="00792323">
              <w:t>Second ancillary</w:t>
            </w:r>
          </w:p>
        </w:tc>
        <w:tc>
          <w:tcPr>
            <w:tcW w:w="2790" w:type="dxa"/>
            <w:shd w:val="clear" w:color="auto" w:fill="FFFFFF"/>
          </w:tcPr>
          <w:p w14:paraId="1CC8AC57" w14:textId="77777777" w:rsidR="004759A2" w:rsidRPr="00792323" w:rsidRDefault="004759A2">
            <w:pPr>
              <w:pStyle w:val="UserTableBody"/>
            </w:pPr>
          </w:p>
        </w:tc>
      </w:tr>
      <w:tr w:rsidR="004759A2" w:rsidRPr="00792323" w14:paraId="37F7FB9D" w14:textId="77777777">
        <w:trPr>
          <w:cantSplit/>
          <w:jc w:val="center"/>
        </w:trPr>
        <w:tc>
          <w:tcPr>
            <w:tcW w:w="1710" w:type="dxa"/>
            <w:shd w:val="clear" w:color="auto" w:fill="FFFFFF"/>
          </w:tcPr>
          <w:p w14:paraId="5DB7419F" w14:textId="77777777" w:rsidR="004759A2" w:rsidRPr="00792323" w:rsidRDefault="004759A2">
            <w:pPr>
              <w:pStyle w:val="UserTableBody"/>
              <w:jc w:val="center"/>
            </w:pPr>
            <w:r w:rsidRPr="00792323">
              <w:t>MMD</w:t>
            </w:r>
          </w:p>
        </w:tc>
        <w:tc>
          <w:tcPr>
            <w:tcW w:w="2790" w:type="dxa"/>
            <w:shd w:val="clear" w:color="auto" w:fill="FFFFFF"/>
          </w:tcPr>
          <w:p w14:paraId="5A5D5F48" w14:textId="77777777" w:rsidR="004759A2" w:rsidRPr="00792323" w:rsidRDefault="004759A2">
            <w:pPr>
              <w:pStyle w:val="UserTableBody"/>
            </w:pPr>
            <w:r w:rsidRPr="00792323">
              <w:t>Major medical</w:t>
            </w:r>
          </w:p>
        </w:tc>
        <w:tc>
          <w:tcPr>
            <w:tcW w:w="2790" w:type="dxa"/>
            <w:shd w:val="clear" w:color="auto" w:fill="FFFFFF"/>
          </w:tcPr>
          <w:p w14:paraId="4B1D23EC" w14:textId="77777777" w:rsidR="004759A2" w:rsidRPr="00792323" w:rsidRDefault="004759A2">
            <w:pPr>
              <w:pStyle w:val="UserTableBody"/>
            </w:pPr>
          </w:p>
        </w:tc>
      </w:tr>
      <w:tr w:rsidR="004759A2" w:rsidRPr="00792323" w14:paraId="77ED9BE9" w14:textId="77777777">
        <w:trPr>
          <w:cantSplit/>
          <w:jc w:val="center"/>
        </w:trPr>
        <w:tc>
          <w:tcPr>
            <w:tcW w:w="1710" w:type="dxa"/>
            <w:shd w:val="clear" w:color="auto" w:fill="FFFFFF"/>
          </w:tcPr>
          <w:p w14:paraId="3F7C7892" w14:textId="77777777" w:rsidR="004759A2" w:rsidRPr="00792323" w:rsidRDefault="004759A2">
            <w:pPr>
              <w:pStyle w:val="UserTableBody"/>
              <w:jc w:val="center"/>
            </w:pPr>
            <w:r w:rsidRPr="00792323">
              <w:t>2MMD</w:t>
            </w:r>
          </w:p>
        </w:tc>
        <w:tc>
          <w:tcPr>
            <w:tcW w:w="2790" w:type="dxa"/>
            <w:shd w:val="clear" w:color="auto" w:fill="FFFFFF"/>
          </w:tcPr>
          <w:p w14:paraId="252A5E45" w14:textId="77777777" w:rsidR="004759A2" w:rsidRPr="00792323" w:rsidRDefault="004759A2">
            <w:pPr>
              <w:pStyle w:val="UserTableBody"/>
            </w:pPr>
            <w:r w:rsidRPr="00792323">
              <w:t>Second major medical</w:t>
            </w:r>
          </w:p>
        </w:tc>
        <w:tc>
          <w:tcPr>
            <w:tcW w:w="2790" w:type="dxa"/>
            <w:shd w:val="clear" w:color="auto" w:fill="FFFFFF"/>
          </w:tcPr>
          <w:p w14:paraId="656F3FC0" w14:textId="77777777" w:rsidR="004759A2" w:rsidRPr="00792323" w:rsidRDefault="004759A2">
            <w:pPr>
              <w:pStyle w:val="UserTableBody"/>
            </w:pPr>
          </w:p>
        </w:tc>
      </w:tr>
      <w:tr w:rsidR="004759A2" w:rsidRPr="00792323" w14:paraId="1F85E792" w14:textId="77777777">
        <w:trPr>
          <w:cantSplit/>
          <w:jc w:val="center"/>
        </w:trPr>
        <w:tc>
          <w:tcPr>
            <w:tcW w:w="1710" w:type="dxa"/>
            <w:tcBorders>
              <w:bottom w:val="single" w:sz="12" w:space="0" w:color="auto"/>
            </w:tcBorders>
            <w:shd w:val="clear" w:color="auto" w:fill="FFFFFF"/>
          </w:tcPr>
          <w:p w14:paraId="718340D0" w14:textId="77777777" w:rsidR="004759A2" w:rsidRPr="00792323" w:rsidRDefault="004759A2">
            <w:pPr>
              <w:pStyle w:val="UserTableBody"/>
              <w:jc w:val="center"/>
            </w:pPr>
            <w:r w:rsidRPr="00792323">
              <w:t>3MMD</w:t>
            </w:r>
          </w:p>
        </w:tc>
        <w:tc>
          <w:tcPr>
            <w:tcW w:w="2790" w:type="dxa"/>
            <w:tcBorders>
              <w:bottom w:val="single" w:sz="12" w:space="0" w:color="auto"/>
            </w:tcBorders>
            <w:shd w:val="clear" w:color="auto" w:fill="FFFFFF"/>
          </w:tcPr>
          <w:p w14:paraId="535A5F7A" w14:textId="77777777" w:rsidR="004759A2" w:rsidRPr="00792323" w:rsidRDefault="004759A2">
            <w:pPr>
              <w:pStyle w:val="UserTableBody"/>
            </w:pPr>
            <w:r w:rsidRPr="00792323">
              <w:t>Third major medical</w:t>
            </w:r>
          </w:p>
        </w:tc>
        <w:tc>
          <w:tcPr>
            <w:tcW w:w="2790" w:type="dxa"/>
            <w:tcBorders>
              <w:bottom w:val="single" w:sz="12" w:space="0" w:color="auto"/>
            </w:tcBorders>
            <w:shd w:val="clear" w:color="auto" w:fill="FFFFFF"/>
          </w:tcPr>
          <w:p w14:paraId="4D0DA529" w14:textId="77777777" w:rsidR="004759A2" w:rsidRPr="00792323" w:rsidRDefault="004759A2">
            <w:pPr>
              <w:pStyle w:val="UserTableBody"/>
            </w:pPr>
            <w:bookmarkStart w:id="516" w:name="HL70147"/>
          </w:p>
        </w:tc>
      </w:tr>
    </w:tbl>
    <w:p w14:paraId="6F117F10" w14:textId="77777777" w:rsidR="004759A2" w:rsidRPr="00792323" w:rsidRDefault="004759A2" w:rsidP="00A95AF1">
      <w:pPr>
        <w:rPr>
          <w:lang w:val="en-US" w:eastAsia="en-US"/>
        </w:rPr>
      </w:pPr>
      <w:r w:rsidRPr="00792323">
        <w:rPr>
          <w:lang w:val="en-US" w:eastAsia="en-US"/>
        </w:rPr>
        <w:t xml:space="preserve">These values are suggestions only; </w:t>
      </w:r>
      <w:bookmarkEnd w:id="516"/>
      <w:r w:rsidRPr="00792323">
        <w:rPr>
          <w:lang w:val="en-US" w:eastAsia="en-US"/>
        </w:rPr>
        <w:t>they are not required for use in HL7 messages.</w:t>
      </w:r>
    </w:p>
    <w:p w14:paraId="0D447D68" w14:textId="77777777" w:rsidR="004759A2" w:rsidRPr="00792323" w:rsidRDefault="004759A2">
      <w:pPr>
        <w:rPr>
          <w:lang w:val="en-US" w:eastAsia="en-US"/>
        </w:rPr>
      </w:pPr>
    </w:p>
    <w:p w14:paraId="178BA42C" w14:textId="77777777" w:rsidR="004759A2" w:rsidRPr="00792323" w:rsidRDefault="004759A2" w:rsidP="00A62F22">
      <w:pPr>
        <w:pStyle w:val="Heading4"/>
      </w:pPr>
      <w:bookmarkStart w:id="517" w:name="_Toc423691157"/>
      <w:r w:rsidRPr="00792323">
        <w:t xml:space="preserve">0148 </w:t>
      </w:r>
      <w:r w:rsidR="006559F5">
        <w:t>–</w:t>
      </w:r>
      <w:r w:rsidRPr="00792323">
        <w:t xml:space="preserve"> Money or Percentage Indicator</w:t>
      </w:r>
      <w:bookmarkEnd w:id="517"/>
    </w:p>
    <w:p w14:paraId="6325F7F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E06DC54" w14:textId="77777777">
        <w:trPr>
          <w:tblHeader/>
        </w:trPr>
        <w:tc>
          <w:tcPr>
            <w:tcW w:w="720" w:type="dxa"/>
            <w:tcBorders>
              <w:top w:val="double" w:sz="4" w:space="0" w:color="auto"/>
            </w:tcBorders>
            <w:shd w:val="pct10" w:color="auto" w:fill="FFFFFF"/>
          </w:tcPr>
          <w:p w14:paraId="42A6794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78660C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93B3B3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05B51B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A59F3A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7E52D46" w14:textId="77777777" w:rsidR="004759A2" w:rsidRPr="00792323" w:rsidRDefault="004759A2">
            <w:pPr>
              <w:pStyle w:val="TableMetaHeader"/>
              <w:rPr>
                <w:noProof w:val="0"/>
              </w:rPr>
            </w:pPr>
            <w:r w:rsidRPr="00792323">
              <w:rPr>
                <w:noProof w:val="0"/>
              </w:rPr>
              <w:t>Status</w:t>
            </w:r>
          </w:p>
        </w:tc>
      </w:tr>
      <w:tr w:rsidR="004759A2" w:rsidRPr="00792323" w14:paraId="4377DD01" w14:textId="77777777">
        <w:tc>
          <w:tcPr>
            <w:tcW w:w="720" w:type="dxa"/>
            <w:tcBorders>
              <w:bottom w:val="double" w:sz="4" w:space="0" w:color="auto"/>
            </w:tcBorders>
            <w:shd w:val="clear" w:color="auto" w:fill="FFFFFF"/>
          </w:tcPr>
          <w:p w14:paraId="583F4CC5" w14:textId="77777777" w:rsidR="004759A2" w:rsidRPr="00792323" w:rsidRDefault="004759A2">
            <w:pPr>
              <w:pStyle w:val="TableMetaBody"/>
              <w:rPr>
                <w:noProof w:val="0"/>
              </w:rPr>
            </w:pPr>
            <w:r w:rsidRPr="00792323">
              <w:rPr>
                <w:noProof w:val="0"/>
              </w:rPr>
              <w:t>0148</w:t>
            </w:r>
          </w:p>
        </w:tc>
        <w:tc>
          <w:tcPr>
            <w:tcW w:w="1152" w:type="dxa"/>
            <w:tcBorders>
              <w:bottom w:val="double" w:sz="4" w:space="0" w:color="auto"/>
            </w:tcBorders>
            <w:shd w:val="clear" w:color="auto" w:fill="FFFFFF"/>
          </w:tcPr>
          <w:p w14:paraId="0F70FBA2"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7C72361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490F73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868553E" w14:textId="77777777" w:rsidR="004759A2" w:rsidRPr="00792323" w:rsidRDefault="004759A2">
            <w:pPr>
              <w:pStyle w:val="TableMetaBody"/>
              <w:rPr>
                <w:noProof w:val="0"/>
              </w:rPr>
            </w:pPr>
            <w:r w:rsidRPr="00792323">
              <w:rPr>
                <w:noProof w:val="0"/>
              </w:rPr>
              <w:t>MOP.1</w:t>
            </w:r>
          </w:p>
        </w:tc>
        <w:tc>
          <w:tcPr>
            <w:tcW w:w="1152" w:type="dxa"/>
            <w:tcBorders>
              <w:bottom w:val="double" w:sz="4" w:space="0" w:color="auto"/>
            </w:tcBorders>
            <w:shd w:val="clear" w:color="auto" w:fill="FFFFFF"/>
          </w:tcPr>
          <w:p w14:paraId="259AECB7" w14:textId="77777777" w:rsidR="004759A2" w:rsidRPr="00792323" w:rsidRDefault="004759A2">
            <w:pPr>
              <w:pStyle w:val="TableMetaBody"/>
              <w:rPr>
                <w:noProof w:val="0"/>
              </w:rPr>
            </w:pPr>
            <w:r w:rsidRPr="00792323">
              <w:rPr>
                <w:noProof w:val="0"/>
              </w:rPr>
              <w:t>Active</w:t>
            </w:r>
          </w:p>
        </w:tc>
      </w:tr>
    </w:tbl>
    <w:p w14:paraId="686655DD" w14:textId="77777777" w:rsidR="004759A2" w:rsidRPr="00792323" w:rsidRDefault="004759A2">
      <w:pPr>
        <w:pStyle w:val="HL7TableCaption"/>
      </w:pPr>
      <w:r w:rsidRPr="00792323">
        <w:lastRenderedPageBreak/>
        <w:t xml:space="preserve">HL7 Table 0148 </w:t>
      </w:r>
      <w:r w:rsidR="006559F5">
        <w:t>–</w:t>
      </w:r>
      <w:r w:rsidRPr="00792323">
        <w:t xml:space="preserve"> Money or Percentage Indicator</w:t>
      </w:r>
      <w:r w:rsidRPr="00792323">
        <w:fldChar w:fldCharType="begin"/>
      </w:r>
      <w:r w:rsidRPr="00792323">
        <w:instrText xml:space="preserve">xe </w:instrText>
      </w:r>
      <w:r w:rsidR="006559F5">
        <w:instrText>“</w:instrText>
      </w:r>
      <w:r w:rsidRPr="00792323">
        <w:instrText xml:space="preserve">HL7 Table 0148 </w:instrText>
      </w:r>
      <w:r w:rsidR="006559F5">
        <w:instrText>–</w:instrText>
      </w:r>
      <w:r w:rsidRPr="00792323">
        <w:instrText xml:space="preserve"> Mone</w:instrText>
      </w:r>
      <w:bookmarkStart w:id="518" w:name="_Toc382761175"/>
      <w:r w:rsidRPr="00792323">
        <w:instrText>y or percentage indicator</w:instrText>
      </w:r>
      <w:r w:rsidR="006559F5">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48"/>
        <w:gridCol w:w="2902"/>
        <w:gridCol w:w="2071"/>
      </w:tblGrid>
      <w:tr w:rsidR="004759A2" w:rsidRPr="00792323" w14:paraId="03F82B84" w14:textId="77777777">
        <w:trPr>
          <w:cantSplit/>
          <w:tblHeader/>
          <w:jc w:val="center"/>
        </w:trPr>
        <w:tc>
          <w:tcPr>
            <w:tcW w:w="1148" w:type="dxa"/>
            <w:tcBorders>
              <w:top w:val="double" w:sz="4" w:space="0" w:color="auto"/>
            </w:tcBorders>
            <w:shd w:val="pct10" w:color="auto" w:fill="FFFFFF"/>
          </w:tcPr>
          <w:p w14:paraId="38F8EBB5" w14:textId="77777777" w:rsidR="004759A2" w:rsidRPr="00792323" w:rsidRDefault="004759A2">
            <w:pPr>
              <w:pStyle w:val="HL7TableHeader"/>
              <w:jc w:val="center"/>
            </w:pPr>
            <w:r w:rsidRPr="00792323">
              <w:t>Value</w:t>
            </w:r>
          </w:p>
        </w:tc>
        <w:tc>
          <w:tcPr>
            <w:tcW w:w="2902" w:type="dxa"/>
            <w:tcBorders>
              <w:top w:val="double" w:sz="4" w:space="0" w:color="auto"/>
            </w:tcBorders>
            <w:shd w:val="pct10" w:color="auto" w:fill="FFFFFF"/>
          </w:tcPr>
          <w:p w14:paraId="40775239" w14:textId="77777777" w:rsidR="004759A2" w:rsidRPr="00792323" w:rsidRDefault="004759A2">
            <w:pPr>
              <w:pStyle w:val="HL7TableHeader"/>
            </w:pPr>
            <w:r w:rsidRPr="00792323">
              <w:t>De</w:t>
            </w:r>
            <w:bookmarkEnd w:id="518"/>
            <w:r w:rsidRPr="00792323">
              <w:t>scription</w:t>
            </w:r>
          </w:p>
        </w:tc>
        <w:tc>
          <w:tcPr>
            <w:tcW w:w="2071" w:type="dxa"/>
            <w:tcBorders>
              <w:top w:val="double" w:sz="4" w:space="0" w:color="auto"/>
            </w:tcBorders>
            <w:shd w:val="pct10" w:color="auto" w:fill="FFFFFF"/>
          </w:tcPr>
          <w:p w14:paraId="3C9A3BE2" w14:textId="77777777" w:rsidR="004759A2" w:rsidRPr="00792323" w:rsidRDefault="004759A2">
            <w:pPr>
              <w:pStyle w:val="HL7TableHeader"/>
            </w:pPr>
            <w:r w:rsidRPr="00792323">
              <w:t>Comment</w:t>
            </w:r>
          </w:p>
        </w:tc>
      </w:tr>
      <w:tr w:rsidR="004759A2" w:rsidRPr="00792323" w14:paraId="388A61F6" w14:textId="77777777">
        <w:trPr>
          <w:cantSplit/>
          <w:jc w:val="center"/>
        </w:trPr>
        <w:tc>
          <w:tcPr>
            <w:tcW w:w="1148" w:type="dxa"/>
            <w:shd w:val="clear" w:color="auto" w:fill="FFFFFF"/>
          </w:tcPr>
          <w:p w14:paraId="62AA1555" w14:textId="77777777" w:rsidR="004759A2" w:rsidRPr="00792323" w:rsidRDefault="004759A2">
            <w:pPr>
              <w:pStyle w:val="HL7TableBody"/>
              <w:jc w:val="center"/>
            </w:pPr>
            <w:r w:rsidRPr="00792323">
              <w:t>AT</w:t>
            </w:r>
          </w:p>
        </w:tc>
        <w:tc>
          <w:tcPr>
            <w:tcW w:w="2902" w:type="dxa"/>
            <w:shd w:val="clear" w:color="auto" w:fill="FFFFFF"/>
          </w:tcPr>
          <w:p w14:paraId="3201486E" w14:textId="77777777" w:rsidR="004759A2" w:rsidRPr="00792323" w:rsidRDefault="004759A2">
            <w:pPr>
              <w:pStyle w:val="HL7TableBody"/>
            </w:pPr>
            <w:r w:rsidRPr="00792323">
              <w:t>Currency amount</w:t>
            </w:r>
          </w:p>
        </w:tc>
        <w:tc>
          <w:tcPr>
            <w:tcW w:w="2071" w:type="dxa"/>
            <w:shd w:val="clear" w:color="auto" w:fill="FFFFFF"/>
          </w:tcPr>
          <w:p w14:paraId="764462AC" w14:textId="77777777" w:rsidR="004759A2" w:rsidRPr="00792323" w:rsidRDefault="004759A2">
            <w:pPr>
              <w:pStyle w:val="HL7TableBody"/>
            </w:pPr>
          </w:p>
        </w:tc>
      </w:tr>
      <w:tr w:rsidR="004759A2" w:rsidRPr="00792323" w14:paraId="54E25BA8" w14:textId="77777777">
        <w:trPr>
          <w:cantSplit/>
          <w:jc w:val="center"/>
        </w:trPr>
        <w:tc>
          <w:tcPr>
            <w:tcW w:w="1148" w:type="dxa"/>
            <w:tcBorders>
              <w:bottom w:val="double" w:sz="4" w:space="0" w:color="auto"/>
            </w:tcBorders>
            <w:shd w:val="clear" w:color="auto" w:fill="FFFFFF"/>
          </w:tcPr>
          <w:p w14:paraId="2FDCEF6A" w14:textId="77777777" w:rsidR="004759A2" w:rsidRPr="00792323" w:rsidRDefault="004759A2">
            <w:pPr>
              <w:pStyle w:val="HL7TableBody"/>
              <w:jc w:val="center"/>
            </w:pPr>
            <w:r w:rsidRPr="00792323">
              <w:t>PC</w:t>
            </w:r>
          </w:p>
        </w:tc>
        <w:tc>
          <w:tcPr>
            <w:tcW w:w="2902" w:type="dxa"/>
            <w:tcBorders>
              <w:bottom w:val="double" w:sz="4" w:space="0" w:color="auto"/>
            </w:tcBorders>
            <w:shd w:val="clear" w:color="auto" w:fill="FFFFFF"/>
          </w:tcPr>
          <w:p w14:paraId="49D96F34" w14:textId="77777777" w:rsidR="004759A2" w:rsidRPr="00792323" w:rsidRDefault="004759A2">
            <w:pPr>
              <w:pStyle w:val="HL7TableBody"/>
            </w:pPr>
            <w:r w:rsidRPr="00792323">
              <w:t>Percentage</w:t>
            </w:r>
          </w:p>
        </w:tc>
        <w:tc>
          <w:tcPr>
            <w:tcW w:w="2071" w:type="dxa"/>
            <w:tcBorders>
              <w:bottom w:val="double" w:sz="4" w:space="0" w:color="auto"/>
            </w:tcBorders>
            <w:shd w:val="clear" w:color="auto" w:fill="FFFFFF"/>
          </w:tcPr>
          <w:p w14:paraId="358BF27C" w14:textId="77777777" w:rsidR="004759A2" w:rsidRPr="00792323" w:rsidRDefault="004759A2">
            <w:pPr>
              <w:pStyle w:val="HL7TableBody"/>
            </w:pPr>
          </w:p>
        </w:tc>
      </w:tr>
    </w:tbl>
    <w:p w14:paraId="0AE3295B" w14:textId="77777777" w:rsidR="004759A2" w:rsidRPr="00792323" w:rsidRDefault="004759A2">
      <w:pPr>
        <w:rPr>
          <w:lang w:val="en-US" w:eastAsia="en-US"/>
        </w:rPr>
      </w:pPr>
    </w:p>
    <w:p w14:paraId="47B63C0F" w14:textId="77777777" w:rsidR="004759A2" w:rsidRPr="00792323" w:rsidRDefault="004759A2" w:rsidP="00A62F22">
      <w:pPr>
        <w:pStyle w:val="Heading4"/>
      </w:pPr>
      <w:bookmarkStart w:id="519" w:name="_Toc423691158"/>
      <w:r w:rsidRPr="00792323">
        <w:t xml:space="preserve">0149 </w:t>
      </w:r>
      <w:r w:rsidR="006559F5">
        <w:t>–</w:t>
      </w:r>
      <w:r w:rsidRPr="00792323">
        <w:t xml:space="preserve"> Day Type</w:t>
      </w:r>
      <w:bookmarkEnd w:id="519"/>
    </w:p>
    <w:p w14:paraId="352AE78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E0D162B" w14:textId="77777777">
        <w:trPr>
          <w:tblHeader/>
        </w:trPr>
        <w:tc>
          <w:tcPr>
            <w:tcW w:w="720" w:type="dxa"/>
            <w:tcBorders>
              <w:top w:val="double" w:sz="4" w:space="0" w:color="auto"/>
            </w:tcBorders>
            <w:shd w:val="pct10" w:color="auto" w:fill="FFFFFF"/>
          </w:tcPr>
          <w:p w14:paraId="4A0155AD"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0409EB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A14EC21" w14:textId="77777777" w:rsidR="004759A2" w:rsidRPr="00792323" w:rsidRDefault="004759A2">
            <w:pPr>
              <w:pStyle w:val="TableMetaHeader"/>
              <w:rPr>
                <w:noProof w:val="0"/>
              </w:rPr>
            </w:pPr>
            <w:r w:rsidRPr="00792323">
              <w:rPr>
                <w:noProof w:val="0"/>
              </w:rPr>
              <w:t>V3 Harmoniza</w:t>
            </w:r>
            <w:bookmarkStart w:id="520" w:name="HL70148"/>
            <w:r w:rsidRPr="00792323">
              <w:rPr>
                <w:noProof w:val="0"/>
              </w:rPr>
              <w:t>tion</w:t>
            </w:r>
          </w:p>
        </w:tc>
        <w:tc>
          <w:tcPr>
            <w:tcW w:w="2016" w:type="dxa"/>
            <w:tcBorders>
              <w:top w:val="double" w:sz="4" w:space="0" w:color="auto"/>
            </w:tcBorders>
            <w:shd w:val="pct10" w:color="auto" w:fill="FFFFFF"/>
          </w:tcPr>
          <w:p w14:paraId="4FB3832E" w14:textId="77777777" w:rsidR="004759A2" w:rsidRPr="00792323" w:rsidRDefault="004759A2">
            <w:pPr>
              <w:pStyle w:val="TableMetaHeader"/>
              <w:rPr>
                <w:noProof w:val="0"/>
              </w:rPr>
            </w:pPr>
            <w:r w:rsidRPr="00792323">
              <w:rPr>
                <w:noProof w:val="0"/>
              </w:rPr>
              <w:t>V3 Equivalen</w:t>
            </w:r>
            <w:bookmarkEnd w:id="520"/>
            <w:r w:rsidRPr="00792323">
              <w:rPr>
                <w:noProof w:val="0"/>
              </w:rPr>
              <w:t>t</w:t>
            </w:r>
          </w:p>
        </w:tc>
        <w:tc>
          <w:tcPr>
            <w:tcW w:w="2448" w:type="dxa"/>
            <w:tcBorders>
              <w:top w:val="double" w:sz="4" w:space="0" w:color="auto"/>
            </w:tcBorders>
            <w:shd w:val="pct10" w:color="auto" w:fill="FFFFFF"/>
          </w:tcPr>
          <w:p w14:paraId="34BC69B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B30111B" w14:textId="77777777" w:rsidR="004759A2" w:rsidRPr="00792323" w:rsidRDefault="004759A2">
            <w:pPr>
              <w:pStyle w:val="TableMetaHeader"/>
              <w:rPr>
                <w:noProof w:val="0"/>
              </w:rPr>
            </w:pPr>
            <w:r w:rsidRPr="00792323">
              <w:rPr>
                <w:noProof w:val="0"/>
              </w:rPr>
              <w:t>Status</w:t>
            </w:r>
          </w:p>
        </w:tc>
      </w:tr>
      <w:tr w:rsidR="004759A2" w:rsidRPr="00792323" w14:paraId="2AA78E48" w14:textId="77777777">
        <w:tc>
          <w:tcPr>
            <w:tcW w:w="720" w:type="dxa"/>
            <w:tcBorders>
              <w:bottom w:val="double" w:sz="4" w:space="0" w:color="auto"/>
            </w:tcBorders>
            <w:shd w:val="clear" w:color="auto" w:fill="FFFFFF"/>
          </w:tcPr>
          <w:p w14:paraId="171855E7" w14:textId="77777777" w:rsidR="004759A2" w:rsidRPr="00792323" w:rsidRDefault="004759A2">
            <w:pPr>
              <w:pStyle w:val="TableMetaBody"/>
              <w:rPr>
                <w:noProof w:val="0"/>
              </w:rPr>
            </w:pPr>
            <w:r w:rsidRPr="00792323">
              <w:rPr>
                <w:noProof w:val="0"/>
              </w:rPr>
              <w:t>0149</w:t>
            </w:r>
          </w:p>
        </w:tc>
        <w:tc>
          <w:tcPr>
            <w:tcW w:w="1152" w:type="dxa"/>
            <w:tcBorders>
              <w:bottom w:val="double" w:sz="4" w:space="0" w:color="auto"/>
            </w:tcBorders>
            <w:shd w:val="clear" w:color="auto" w:fill="FFFFFF"/>
          </w:tcPr>
          <w:p w14:paraId="1BA43013"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04D5026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AC8DC90"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6C2694A" w14:textId="77777777" w:rsidR="004759A2" w:rsidRPr="00792323" w:rsidRDefault="004759A2">
            <w:pPr>
              <w:pStyle w:val="TableMetaBody"/>
              <w:rPr>
                <w:noProof w:val="0"/>
              </w:rPr>
            </w:pPr>
            <w:r w:rsidRPr="00792323">
              <w:rPr>
                <w:noProof w:val="0"/>
              </w:rPr>
              <w:t>DTN.1</w:t>
            </w:r>
          </w:p>
        </w:tc>
        <w:tc>
          <w:tcPr>
            <w:tcW w:w="1152" w:type="dxa"/>
            <w:tcBorders>
              <w:bottom w:val="double" w:sz="4" w:space="0" w:color="auto"/>
            </w:tcBorders>
            <w:shd w:val="clear" w:color="auto" w:fill="FFFFFF"/>
          </w:tcPr>
          <w:p w14:paraId="6B4E01CA" w14:textId="77777777" w:rsidR="004759A2" w:rsidRPr="00792323" w:rsidRDefault="004759A2">
            <w:pPr>
              <w:pStyle w:val="TableMetaBody"/>
              <w:rPr>
                <w:noProof w:val="0"/>
              </w:rPr>
            </w:pPr>
            <w:r w:rsidRPr="00792323">
              <w:rPr>
                <w:noProof w:val="0"/>
              </w:rPr>
              <w:t>Active</w:t>
            </w:r>
          </w:p>
        </w:tc>
      </w:tr>
    </w:tbl>
    <w:p w14:paraId="790A2935" w14:textId="77777777" w:rsidR="004759A2" w:rsidRPr="00792323" w:rsidRDefault="004759A2">
      <w:pPr>
        <w:pStyle w:val="UserTableCaption"/>
      </w:pPr>
      <w:r w:rsidRPr="00792323">
        <w:t xml:space="preserve">User-defined Table 0149 </w:t>
      </w:r>
      <w:r w:rsidR="006559F5">
        <w:t>–</w:t>
      </w:r>
      <w:r w:rsidRPr="00792323">
        <w:t xml:space="preserve"> Day Type</w:t>
      </w:r>
      <w:r w:rsidRPr="00792323">
        <w:fldChar w:fldCharType="begin"/>
      </w:r>
      <w:r w:rsidRPr="00792323">
        <w:instrText xml:space="preserve">xe </w:instrText>
      </w:r>
      <w:r w:rsidR="006559F5">
        <w:instrText>“</w:instrText>
      </w:r>
      <w:r w:rsidRPr="00792323">
        <w:instrText xml:space="preserve">User-defined Table 0149 </w:instrText>
      </w:r>
      <w:r w:rsidR="006559F5">
        <w:instrText>–</w:instrText>
      </w:r>
      <w:r w:rsidRPr="00792323">
        <w:instrText xml:space="preserve"> Day type</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27"/>
        <w:gridCol w:w="2398"/>
        <w:gridCol w:w="2552"/>
      </w:tblGrid>
      <w:tr w:rsidR="004759A2" w:rsidRPr="00792323" w14:paraId="4633A202" w14:textId="77777777">
        <w:trPr>
          <w:cantSplit/>
          <w:tblHeader/>
          <w:jc w:val="center"/>
        </w:trPr>
        <w:tc>
          <w:tcPr>
            <w:tcW w:w="1127" w:type="dxa"/>
            <w:tcBorders>
              <w:top w:val="single" w:sz="12" w:space="0" w:color="auto"/>
              <w:bottom w:val="single" w:sz="6" w:space="0" w:color="auto"/>
            </w:tcBorders>
            <w:shd w:val="pct10" w:color="auto" w:fill="FFFFFF"/>
          </w:tcPr>
          <w:p w14:paraId="15DBDA48" w14:textId="77777777" w:rsidR="004759A2" w:rsidRPr="00792323" w:rsidRDefault="004759A2">
            <w:pPr>
              <w:pStyle w:val="UserTableHeader"/>
              <w:jc w:val="center"/>
            </w:pPr>
            <w:r w:rsidRPr="00792323">
              <w:t>Value</w:t>
            </w:r>
          </w:p>
        </w:tc>
        <w:tc>
          <w:tcPr>
            <w:tcW w:w="2398" w:type="dxa"/>
            <w:tcBorders>
              <w:top w:val="single" w:sz="12" w:space="0" w:color="auto"/>
              <w:bottom w:val="single" w:sz="6" w:space="0" w:color="auto"/>
            </w:tcBorders>
            <w:shd w:val="pct10" w:color="auto" w:fill="FFFFFF"/>
          </w:tcPr>
          <w:p w14:paraId="2E51B1BB" w14:textId="77777777" w:rsidR="004759A2" w:rsidRPr="00792323" w:rsidRDefault="004759A2">
            <w:pPr>
              <w:pStyle w:val="UserTableHeader"/>
            </w:pPr>
            <w:r w:rsidRPr="00792323">
              <w:t>Description</w:t>
            </w:r>
            <w:bookmarkStart w:id="521" w:name="_Toc382761176"/>
          </w:p>
        </w:tc>
        <w:tc>
          <w:tcPr>
            <w:tcW w:w="2552" w:type="dxa"/>
            <w:tcBorders>
              <w:top w:val="single" w:sz="12" w:space="0" w:color="auto"/>
              <w:bottom w:val="single" w:sz="6" w:space="0" w:color="auto"/>
            </w:tcBorders>
            <w:shd w:val="pct10" w:color="auto" w:fill="FFFFFF"/>
          </w:tcPr>
          <w:p w14:paraId="0F1C27E8" w14:textId="77777777" w:rsidR="004759A2" w:rsidRPr="00792323" w:rsidRDefault="004759A2">
            <w:pPr>
              <w:pStyle w:val="UserTableHeader"/>
            </w:pPr>
            <w:r w:rsidRPr="00792323">
              <w:t>Comment</w:t>
            </w:r>
          </w:p>
        </w:tc>
      </w:tr>
      <w:tr w:rsidR="004759A2" w:rsidRPr="00792323" w14:paraId="5DEFD38A" w14:textId="77777777">
        <w:trPr>
          <w:cantSplit/>
          <w:jc w:val="center"/>
        </w:trPr>
        <w:tc>
          <w:tcPr>
            <w:tcW w:w="1127" w:type="dxa"/>
            <w:tcBorders>
              <w:top w:val="single" w:sz="6" w:space="0" w:color="auto"/>
            </w:tcBorders>
            <w:shd w:val="clear" w:color="auto" w:fill="FFFFFF"/>
          </w:tcPr>
          <w:p w14:paraId="45DAFF71" w14:textId="77777777" w:rsidR="004759A2" w:rsidRPr="00792323" w:rsidRDefault="004759A2">
            <w:pPr>
              <w:pStyle w:val="UserTableBody"/>
              <w:jc w:val="center"/>
            </w:pPr>
            <w:r w:rsidRPr="00792323">
              <w:t>AP</w:t>
            </w:r>
          </w:p>
        </w:tc>
        <w:tc>
          <w:tcPr>
            <w:tcW w:w="2398" w:type="dxa"/>
            <w:tcBorders>
              <w:top w:val="single" w:sz="6" w:space="0" w:color="auto"/>
            </w:tcBorders>
            <w:shd w:val="clear" w:color="auto" w:fill="FFFFFF"/>
          </w:tcPr>
          <w:p w14:paraId="7D866E49" w14:textId="77777777" w:rsidR="004759A2" w:rsidRPr="00792323" w:rsidRDefault="004759A2">
            <w:pPr>
              <w:pStyle w:val="UserTableBody"/>
            </w:pPr>
            <w:r w:rsidRPr="00792323">
              <w:t>Ap</w:t>
            </w:r>
            <w:bookmarkEnd w:id="521"/>
            <w:r w:rsidRPr="00792323">
              <w:t>proved</w:t>
            </w:r>
          </w:p>
        </w:tc>
        <w:tc>
          <w:tcPr>
            <w:tcW w:w="2552" w:type="dxa"/>
            <w:tcBorders>
              <w:top w:val="single" w:sz="6" w:space="0" w:color="auto"/>
            </w:tcBorders>
            <w:shd w:val="clear" w:color="auto" w:fill="FFFFFF"/>
          </w:tcPr>
          <w:p w14:paraId="2941D75D" w14:textId="77777777" w:rsidR="004759A2" w:rsidRPr="00792323" w:rsidRDefault="004759A2">
            <w:pPr>
              <w:pStyle w:val="UserTableBody"/>
            </w:pPr>
          </w:p>
        </w:tc>
      </w:tr>
      <w:tr w:rsidR="004759A2" w:rsidRPr="00792323" w14:paraId="52EA8531" w14:textId="77777777">
        <w:trPr>
          <w:cantSplit/>
          <w:jc w:val="center"/>
        </w:trPr>
        <w:tc>
          <w:tcPr>
            <w:tcW w:w="1127" w:type="dxa"/>
            <w:shd w:val="clear" w:color="auto" w:fill="FFFFFF"/>
          </w:tcPr>
          <w:p w14:paraId="54933D48" w14:textId="77777777" w:rsidR="004759A2" w:rsidRPr="00792323" w:rsidRDefault="004759A2">
            <w:pPr>
              <w:pStyle w:val="UserTableBody"/>
              <w:jc w:val="center"/>
            </w:pPr>
            <w:r w:rsidRPr="00792323">
              <w:t>DE</w:t>
            </w:r>
          </w:p>
        </w:tc>
        <w:tc>
          <w:tcPr>
            <w:tcW w:w="2398" w:type="dxa"/>
            <w:shd w:val="clear" w:color="auto" w:fill="FFFFFF"/>
          </w:tcPr>
          <w:p w14:paraId="2FA2DF6E" w14:textId="77777777" w:rsidR="004759A2" w:rsidRPr="00792323" w:rsidRDefault="004759A2">
            <w:pPr>
              <w:pStyle w:val="UserTableBody"/>
            </w:pPr>
            <w:r w:rsidRPr="00792323">
              <w:t>Denied</w:t>
            </w:r>
          </w:p>
        </w:tc>
        <w:tc>
          <w:tcPr>
            <w:tcW w:w="2552" w:type="dxa"/>
            <w:shd w:val="clear" w:color="auto" w:fill="FFFFFF"/>
          </w:tcPr>
          <w:p w14:paraId="1662447F" w14:textId="77777777" w:rsidR="004759A2" w:rsidRPr="00792323" w:rsidRDefault="004759A2">
            <w:pPr>
              <w:pStyle w:val="UserTableBody"/>
            </w:pPr>
          </w:p>
        </w:tc>
      </w:tr>
      <w:tr w:rsidR="004759A2" w:rsidRPr="00792323" w14:paraId="13B3E326" w14:textId="77777777">
        <w:trPr>
          <w:cantSplit/>
          <w:jc w:val="center"/>
        </w:trPr>
        <w:tc>
          <w:tcPr>
            <w:tcW w:w="1127" w:type="dxa"/>
            <w:tcBorders>
              <w:bottom w:val="single" w:sz="12" w:space="0" w:color="auto"/>
            </w:tcBorders>
            <w:shd w:val="clear" w:color="auto" w:fill="FFFFFF"/>
          </w:tcPr>
          <w:p w14:paraId="0A048677" w14:textId="77777777" w:rsidR="004759A2" w:rsidRPr="00792323" w:rsidRDefault="004759A2">
            <w:pPr>
              <w:pStyle w:val="UserTableBody"/>
              <w:jc w:val="center"/>
            </w:pPr>
            <w:r w:rsidRPr="00792323">
              <w:t>PE</w:t>
            </w:r>
          </w:p>
        </w:tc>
        <w:tc>
          <w:tcPr>
            <w:tcW w:w="2398" w:type="dxa"/>
            <w:tcBorders>
              <w:bottom w:val="single" w:sz="12" w:space="0" w:color="auto"/>
            </w:tcBorders>
            <w:shd w:val="clear" w:color="auto" w:fill="FFFFFF"/>
          </w:tcPr>
          <w:p w14:paraId="6AA738A7" w14:textId="77777777" w:rsidR="004759A2" w:rsidRPr="00792323" w:rsidRDefault="004759A2">
            <w:pPr>
              <w:pStyle w:val="UserTableBody"/>
            </w:pPr>
            <w:r w:rsidRPr="00792323">
              <w:t>Pending</w:t>
            </w:r>
          </w:p>
        </w:tc>
        <w:tc>
          <w:tcPr>
            <w:tcW w:w="2552" w:type="dxa"/>
            <w:tcBorders>
              <w:bottom w:val="single" w:sz="12" w:space="0" w:color="auto"/>
            </w:tcBorders>
            <w:shd w:val="clear" w:color="auto" w:fill="FFFFFF"/>
          </w:tcPr>
          <w:p w14:paraId="2C354C11" w14:textId="77777777" w:rsidR="004759A2" w:rsidRPr="00792323" w:rsidRDefault="004759A2">
            <w:pPr>
              <w:pStyle w:val="UserTableBody"/>
            </w:pPr>
          </w:p>
        </w:tc>
      </w:tr>
    </w:tbl>
    <w:p w14:paraId="771DDA67"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bookmarkStart w:id="522" w:name="HL70149"/>
      <w:r w:rsidRPr="00792323">
        <w:rPr>
          <w:lang w:val="en-US" w:eastAsia="en-US"/>
        </w:rPr>
        <w:t>.</w:t>
      </w:r>
    </w:p>
    <w:p w14:paraId="4F50AB10" w14:textId="77777777" w:rsidR="004759A2" w:rsidRPr="00792323" w:rsidRDefault="004759A2">
      <w:pPr>
        <w:rPr>
          <w:lang w:val="en-US" w:eastAsia="en-US"/>
        </w:rPr>
      </w:pPr>
    </w:p>
    <w:p w14:paraId="64BF5236" w14:textId="77777777" w:rsidR="004759A2" w:rsidRPr="00792323" w:rsidRDefault="004759A2" w:rsidP="00A62F22">
      <w:pPr>
        <w:pStyle w:val="Heading4"/>
      </w:pPr>
      <w:bookmarkStart w:id="523" w:name="_Toc423691159"/>
      <w:r w:rsidRPr="00792323">
        <w:t xml:space="preserve">0150 </w:t>
      </w:r>
      <w:r w:rsidR="006559F5">
        <w:t>–</w:t>
      </w:r>
      <w:r w:rsidRPr="00792323">
        <w:t xml:space="preserve"> Certification Patient Ty</w:t>
      </w:r>
      <w:bookmarkEnd w:id="522"/>
      <w:r w:rsidRPr="00792323">
        <w:t>pe</w:t>
      </w:r>
      <w:bookmarkEnd w:id="523"/>
    </w:p>
    <w:p w14:paraId="1AC1D3C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71710F6" w14:textId="77777777">
        <w:trPr>
          <w:tblHeader/>
        </w:trPr>
        <w:tc>
          <w:tcPr>
            <w:tcW w:w="720" w:type="dxa"/>
            <w:tcBorders>
              <w:top w:val="double" w:sz="4" w:space="0" w:color="auto"/>
            </w:tcBorders>
            <w:shd w:val="pct10" w:color="auto" w:fill="FFFFFF"/>
          </w:tcPr>
          <w:p w14:paraId="18E77F2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4058B3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3BA1EC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63BD72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0B95CE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22E58F3" w14:textId="77777777" w:rsidR="004759A2" w:rsidRPr="00792323" w:rsidRDefault="004759A2">
            <w:pPr>
              <w:pStyle w:val="TableMetaHeader"/>
              <w:rPr>
                <w:noProof w:val="0"/>
              </w:rPr>
            </w:pPr>
            <w:r w:rsidRPr="00792323">
              <w:rPr>
                <w:noProof w:val="0"/>
              </w:rPr>
              <w:t>Status</w:t>
            </w:r>
          </w:p>
        </w:tc>
      </w:tr>
      <w:tr w:rsidR="004759A2" w:rsidRPr="00792323" w14:paraId="5C53DB9F" w14:textId="77777777">
        <w:tc>
          <w:tcPr>
            <w:tcW w:w="720" w:type="dxa"/>
            <w:tcBorders>
              <w:bottom w:val="double" w:sz="4" w:space="0" w:color="auto"/>
            </w:tcBorders>
            <w:shd w:val="clear" w:color="auto" w:fill="FFFFFF"/>
          </w:tcPr>
          <w:p w14:paraId="6AF2670F" w14:textId="77777777" w:rsidR="004759A2" w:rsidRPr="00792323" w:rsidRDefault="004759A2">
            <w:pPr>
              <w:pStyle w:val="TableMetaBody"/>
              <w:rPr>
                <w:noProof w:val="0"/>
              </w:rPr>
            </w:pPr>
            <w:r w:rsidRPr="00792323">
              <w:rPr>
                <w:noProof w:val="0"/>
              </w:rPr>
              <w:t>0150</w:t>
            </w:r>
          </w:p>
        </w:tc>
        <w:tc>
          <w:tcPr>
            <w:tcW w:w="1152" w:type="dxa"/>
            <w:tcBorders>
              <w:bottom w:val="double" w:sz="4" w:space="0" w:color="auto"/>
            </w:tcBorders>
            <w:shd w:val="clear" w:color="auto" w:fill="FFFFFF"/>
          </w:tcPr>
          <w:p w14:paraId="7068A567"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799E6377"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C5AC098"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09B6481" w14:textId="77777777" w:rsidR="004759A2" w:rsidRPr="00792323" w:rsidRDefault="004759A2">
            <w:pPr>
              <w:pStyle w:val="TableMetaBody"/>
              <w:rPr>
                <w:noProof w:val="0"/>
              </w:rPr>
            </w:pPr>
            <w:r w:rsidRPr="00792323">
              <w:rPr>
                <w:noProof w:val="0"/>
              </w:rPr>
              <w:t>ICD.1</w:t>
            </w:r>
          </w:p>
        </w:tc>
        <w:tc>
          <w:tcPr>
            <w:tcW w:w="1152" w:type="dxa"/>
            <w:tcBorders>
              <w:bottom w:val="double" w:sz="4" w:space="0" w:color="auto"/>
            </w:tcBorders>
            <w:shd w:val="clear" w:color="auto" w:fill="FFFFFF"/>
          </w:tcPr>
          <w:p w14:paraId="746B882B" w14:textId="77777777" w:rsidR="004759A2" w:rsidRPr="00792323" w:rsidRDefault="004759A2">
            <w:pPr>
              <w:pStyle w:val="TableMetaBody"/>
              <w:rPr>
                <w:noProof w:val="0"/>
              </w:rPr>
            </w:pPr>
            <w:r w:rsidRPr="00792323">
              <w:rPr>
                <w:noProof w:val="0"/>
              </w:rPr>
              <w:t>Active</w:t>
            </w:r>
          </w:p>
        </w:tc>
      </w:tr>
    </w:tbl>
    <w:p w14:paraId="181D424C" w14:textId="77777777" w:rsidR="004759A2" w:rsidRPr="00792323" w:rsidRDefault="004759A2">
      <w:pPr>
        <w:pStyle w:val="UserTableCaption"/>
      </w:pPr>
      <w:r w:rsidRPr="00792323">
        <w:t xml:space="preserve">User-defined Table 0150 </w:t>
      </w:r>
      <w:r w:rsidR="006559F5">
        <w:t>–</w:t>
      </w:r>
      <w:r w:rsidRPr="00792323">
        <w:t xml:space="preserve"> Certification Patient Type</w:t>
      </w:r>
      <w:r w:rsidRPr="00792323">
        <w:fldChar w:fldCharType="begin"/>
      </w:r>
      <w:r w:rsidRPr="00792323">
        <w:instrText xml:space="preserve">xe </w:instrText>
      </w:r>
      <w:r w:rsidR="006559F5">
        <w:instrText>“</w:instrText>
      </w:r>
      <w:r w:rsidRPr="00792323">
        <w:instrText>User-defined Table</w:instrText>
      </w:r>
      <w:bookmarkStart w:id="524" w:name="_Toc382761177"/>
      <w:r w:rsidRPr="00792323">
        <w:instrText xml:space="preserve"> 0150 </w:instrText>
      </w:r>
      <w:r w:rsidR="006559F5">
        <w:instrText>–</w:instrText>
      </w:r>
      <w:r w:rsidRPr="00792323">
        <w:instrText xml:space="preserve"> Certification patient typ</w:instrText>
      </w:r>
      <w:bookmarkEnd w:id="524"/>
      <w:r w:rsidRPr="00792323">
        <w:instrText>e</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99"/>
        <w:gridCol w:w="2838"/>
        <w:gridCol w:w="2598"/>
      </w:tblGrid>
      <w:tr w:rsidR="004759A2" w:rsidRPr="00792323" w14:paraId="5B94AE77" w14:textId="77777777">
        <w:trPr>
          <w:cantSplit/>
          <w:tblHeader/>
          <w:jc w:val="center"/>
        </w:trPr>
        <w:tc>
          <w:tcPr>
            <w:tcW w:w="1199" w:type="dxa"/>
            <w:tcBorders>
              <w:top w:val="single" w:sz="12" w:space="0" w:color="auto"/>
              <w:bottom w:val="single" w:sz="6" w:space="0" w:color="auto"/>
            </w:tcBorders>
            <w:shd w:val="pct10" w:color="auto" w:fill="FFFFFF"/>
          </w:tcPr>
          <w:p w14:paraId="358527CA" w14:textId="77777777" w:rsidR="004759A2" w:rsidRPr="00792323" w:rsidRDefault="004759A2">
            <w:pPr>
              <w:pStyle w:val="UserTableHeader"/>
              <w:jc w:val="center"/>
            </w:pPr>
            <w:r w:rsidRPr="00792323">
              <w:t>Value</w:t>
            </w:r>
          </w:p>
        </w:tc>
        <w:tc>
          <w:tcPr>
            <w:tcW w:w="2838" w:type="dxa"/>
            <w:tcBorders>
              <w:top w:val="single" w:sz="12" w:space="0" w:color="auto"/>
              <w:bottom w:val="single" w:sz="6" w:space="0" w:color="auto"/>
            </w:tcBorders>
            <w:shd w:val="pct10" w:color="auto" w:fill="FFFFFF"/>
          </w:tcPr>
          <w:p w14:paraId="5054437A" w14:textId="77777777" w:rsidR="004759A2" w:rsidRPr="00792323" w:rsidRDefault="004759A2">
            <w:pPr>
              <w:pStyle w:val="UserTableHeader"/>
            </w:pPr>
            <w:r w:rsidRPr="00792323">
              <w:t>Description</w:t>
            </w:r>
          </w:p>
        </w:tc>
        <w:tc>
          <w:tcPr>
            <w:tcW w:w="2598" w:type="dxa"/>
            <w:tcBorders>
              <w:top w:val="single" w:sz="12" w:space="0" w:color="auto"/>
              <w:bottom w:val="single" w:sz="6" w:space="0" w:color="auto"/>
            </w:tcBorders>
            <w:shd w:val="pct10" w:color="auto" w:fill="FFFFFF"/>
          </w:tcPr>
          <w:p w14:paraId="4BAD8A05" w14:textId="77777777" w:rsidR="004759A2" w:rsidRPr="00792323" w:rsidRDefault="004759A2">
            <w:pPr>
              <w:pStyle w:val="UserTableHeader"/>
            </w:pPr>
            <w:r w:rsidRPr="00792323">
              <w:t>Comment</w:t>
            </w:r>
          </w:p>
        </w:tc>
      </w:tr>
      <w:tr w:rsidR="004759A2" w:rsidRPr="00792323" w14:paraId="36B0E9C8" w14:textId="77777777">
        <w:trPr>
          <w:cantSplit/>
          <w:jc w:val="center"/>
        </w:trPr>
        <w:tc>
          <w:tcPr>
            <w:tcW w:w="1199" w:type="dxa"/>
            <w:tcBorders>
              <w:top w:val="single" w:sz="6" w:space="0" w:color="auto"/>
            </w:tcBorders>
            <w:shd w:val="clear" w:color="auto" w:fill="FFFFFF"/>
          </w:tcPr>
          <w:p w14:paraId="71F60476" w14:textId="77777777" w:rsidR="004759A2" w:rsidRPr="00792323" w:rsidRDefault="004759A2">
            <w:pPr>
              <w:pStyle w:val="UserTableBody"/>
              <w:jc w:val="center"/>
            </w:pPr>
            <w:r w:rsidRPr="00792323">
              <w:t>ER</w:t>
            </w:r>
          </w:p>
        </w:tc>
        <w:tc>
          <w:tcPr>
            <w:tcW w:w="2838" w:type="dxa"/>
            <w:tcBorders>
              <w:top w:val="single" w:sz="6" w:space="0" w:color="auto"/>
            </w:tcBorders>
            <w:shd w:val="clear" w:color="auto" w:fill="FFFFFF"/>
          </w:tcPr>
          <w:p w14:paraId="06161F07" w14:textId="77777777" w:rsidR="004759A2" w:rsidRPr="00792323" w:rsidRDefault="004759A2">
            <w:pPr>
              <w:pStyle w:val="UserTableBody"/>
            </w:pPr>
            <w:r w:rsidRPr="00792323">
              <w:t>Emergency</w:t>
            </w:r>
          </w:p>
        </w:tc>
        <w:tc>
          <w:tcPr>
            <w:tcW w:w="2598" w:type="dxa"/>
            <w:tcBorders>
              <w:top w:val="single" w:sz="6" w:space="0" w:color="auto"/>
            </w:tcBorders>
            <w:shd w:val="clear" w:color="auto" w:fill="FFFFFF"/>
          </w:tcPr>
          <w:p w14:paraId="19B10246" w14:textId="77777777" w:rsidR="004759A2" w:rsidRPr="00792323" w:rsidRDefault="004759A2">
            <w:pPr>
              <w:pStyle w:val="UserTableBody"/>
            </w:pPr>
          </w:p>
        </w:tc>
      </w:tr>
      <w:tr w:rsidR="004759A2" w:rsidRPr="00792323" w14:paraId="22DACF92" w14:textId="77777777">
        <w:trPr>
          <w:cantSplit/>
          <w:jc w:val="center"/>
        </w:trPr>
        <w:tc>
          <w:tcPr>
            <w:tcW w:w="1199" w:type="dxa"/>
            <w:shd w:val="clear" w:color="auto" w:fill="FFFFFF"/>
          </w:tcPr>
          <w:p w14:paraId="3C0579E5" w14:textId="77777777" w:rsidR="004759A2" w:rsidRPr="00792323" w:rsidRDefault="004759A2">
            <w:pPr>
              <w:pStyle w:val="UserTableBody"/>
              <w:jc w:val="center"/>
            </w:pPr>
            <w:r w:rsidRPr="00792323">
              <w:t>IPE</w:t>
            </w:r>
          </w:p>
        </w:tc>
        <w:tc>
          <w:tcPr>
            <w:tcW w:w="2838" w:type="dxa"/>
            <w:shd w:val="clear" w:color="auto" w:fill="FFFFFF"/>
          </w:tcPr>
          <w:p w14:paraId="392210AC" w14:textId="77777777" w:rsidR="004759A2" w:rsidRPr="00792323" w:rsidRDefault="004759A2">
            <w:pPr>
              <w:pStyle w:val="UserTableBody"/>
            </w:pPr>
            <w:r w:rsidRPr="00792323">
              <w:t>Inpatient elective</w:t>
            </w:r>
          </w:p>
        </w:tc>
        <w:tc>
          <w:tcPr>
            <w:tcW w:w="2598" w:type="dxa"/>
            <w:shd w:val="clear" w:color="auto" w:fill="FFFFFF"/>
          </w:tcPr>
          <w:p w14:paraId="6AE65F16" w14:textId="77777777" w:rsidR="004759A2" w:rsidRPr="00792323" w:rsidRDefault="004759A2">
            <w:pPr>
              <w:pStyle w:val="UserTableBody"/>
            </w:pPr>
          </w:p>
        </w:tc>
      </w:tr>
      <w:tr w:rsidR="004759A2" w:rsidRPr="00792323" w14:paraId="6EB8C96F" w14:textId="77777777">
        <w:trPr>
          <w:cantSplit/>
          <w:jc w:val="center"/>
        </w:trPr>
        <w:tc>
          <w:tcPr>
            <w:tcW w:w="1199" w:type="dxa"/>
            <w:shd w:val="clear" w:color="auto" w:fill="FFFFFF"/>
          </w:tcPr>
          <w:p w14:paraId="3F59E231" w14:textId="77777777" w:rsidR="004759A2" w:rsidRPr="00792323" w:rsidRDefault="004759A2">
            <w:pPr>
              <w:pStyle w:val="UserTableBody"/>
              <w:jc w:val="center"/>
            </w:pPr>
            <w:r w:rsidRPr="00792323">
              <w:t>OPE</w:t>
            </w:r>
          </w:p>
        </w:tc>
        <w:tc>
          <w:tcPr>
            <w:tcW w:w="2838" w:type="dxa"/>
            <w:shd w:val="clear" w:color="auto" w:fill="FFFFFF"/>
          </w:tcPr>
          <w:p w14:paraId="76473695" w14:textId="77777777" w:rsidR="004759A2" w:rsidRPr="00792323" w:rsidRDefault="004759A2">
            <w:pPr>
              <w:pStyle w:val="UserTableBody"/>
            </w:pPr>
            <w:r w:rsidRPr="00792323">
              <w:t>Outpatient elective</w:t>
            </w:r>
          </w:p>
        </w:tc>
        <w:tc>
          <w:tcPr>
            <w:tcW w:w="2598" w:type="dxa"/>
            <w:shd w:val="clear" w:color="auto" w:fill="FFFFFF"/>
          </w:tcPr>
          <w:p w14:paraId="2505E898" w14:textId="77777777" w:rsidR="004759A2" w:rsidRPr="00792323" w:rsidRDefault="004759A2">
            <w:pPr>
              <w:pStyle w:val="UserTableBody"/>
            </w:pPr>
          </w:p>
        </w:tc>
      </w:tr>
      <w:tr w:rsidR="004759A2" w:rsidRPr="00792323" w14:paraId="0F4C973B" w14:textId="77777777">
        <w:trPr>
          <w:cantSplit/>
          <w:jc w:val="center"/>
        </w:trPr>
        <w:tc>
          <w:tcPr>
            <w:tcW w:w="1199" w:type="dxa"/>
            <w:tcBorders>
              <w:bottom w:val="single" w:sz="12" w:space="0" w:color="auto"/>
            </w:tcBorders>
            <w:shd w:val="clear" w:color="auto" w:fill="FFFFFF"/>
          </w:tcPr>
          <w:p w14:paraId="4214ACB2" w14:textId="77777777" w:rsidR="004759A2" w:rsidRPr="00792323" w:rsidRDefault="004759A2">
            <w:pPr>
              <w:pStyle w:val="UserTableBody"/>
              <w:jc w:val="center"/>
            </w:pPr>
            <w:r w:rsidRPr="00792323">
              <w:t>UR</w:t>
            </w:r>
          </w:p>
        </w:tc>
        <w:tc>
          <w:tcPr>
            <w:tcW w:w="2838" w:type="dxa"/>
            <w:tcBorders>
              <w:bottom w:val="single" w:sz="12" w:space="0" w:color="auto"/>
            </w:tcBorders>
            <w:shd w:val="clear" w:color="auto" w:fill="FFFFFF"/>
          </w:tcPr>
          <w:p w14:paraId="2E320ECB" w14:textId="77777777" w:rsidR="004759A2" w:rsidRPr="00792323" w:rsidRDefault="004759A2">
            <w:pPr>
              <w:pStyle w:val="UserTableBody"/>
            </w:pPr>
            <w:r w:rsidRPr="00792323">
              <w:t>Urgent</w:t>
            </w:r>
          </w:p>
        </w:tc>
        <w:tc>
          <w:tcPr>
            <w:tcW w:w="2598" w:type="dxa"/>
            <w:tcBorders>
              <w:bottom w:val="single" w:sz="12" w:space="0" w:color="auto"/>
            </w:tcBorders>
            <w:shd w:val="clear" w:color="auto" w:fill="FFFFFF"/>
          </w:tcPr>
          <w:p w14:paraId="516E4B53" w14:textId="77777777" w:rsidR="004759A2" w:rsidRPr="00792323" w:rsidRDefault="004759A2">
            <w:pPr>
              <w:pStyle w:val="UserTableBody"/>
            </w:pPr>
          </w:p>
        </w:tc>
      </w:tr>
    </w:tbl>
    <w:p w14:paraId="08527161" w14:textId="77777777" w:rsidR="004759A2" w:rsidRPr="00792323" w:rsidRDefault="004759A2" w:rsidP="00A95AF1">
      <w:pPr>
        <w:rPr>
          <w:lang w:val="en-US" w:eastAsia="en-US"/>
        </w:rPr>
      </w:pPr>
      <w:r w:rsidRPr="00792323">
        <w:rPr>
          <w:lang w:val="en-US" w:eastAsia="en-US"/>
        </w:rPr>
        <w:t>These</w:t>
      </w:r>
      <w:bookmarkStart w:id="525" w:name="HL70150"/>
      <w:r w:rsidRPr="00792323">
        <w:rPr>
          <w:lang w:val="en-US" w:eastAsia="en-US"/>
        </w:rPr>
        <w:t xml:space="preserve"> values are suggestions only; they are not required </w:t>
      </w:r>
      <w:bookmarkEnd w:id="525"/>
      <w:r w:rsidRPr="00792323">
        <w:rPr>
          <w:lang w:val="en-US" w:eastAsia="en-US"/>
        </w:rPr>
        <w:t>for use in HL7 messages.</w:t>
      </w:r>
    </w:p>
    <w:p w14:paraId="5DD43987" w14:textId="77777777" w:rsidR="004759A2" w:rsidRPr="00792323" w:rsidRDefault="004759A2">
      <w:pPr>
        <w:rPr>
          <w:lang w:val="en-US" w:eastAsia="en-US"/>
        </w:rPr>
      </w:pPr>
    </w:p>
    <w:p w14:paraId="31AFDF17" w14:textId="77777777" w:rsidR="004759A2" w:rsidRPr="00792323" w:rsidRDefault="004759A2" w:rsidP="00A62F22">
      <w:pPr>
        <w:pStyle w:val="Heading4"/>
      </w:pPr>
      <w:bookmarkStart w:id="526" w:name="_Toc423691160"/>
      <w:r w:rsidRPr="00792323">
        <w:t xml:space="preserve">0151 </w:t>
      </w:r>
      <w:r w:rsidR="006559F5">
        <w:t>–</w:t>
      </w:r>
      <w:r w:rsidRPr="00792323">
        <w:t xml:space="preserve"> </w:t>
      </w:r>
      <w:r w:rsidRPr="00792323">
        <w:rPr>
          <w:noProof/>
        </w:rPr>
        <w:t>Second Opinion Status</w:t>
      </w:r>
      <w:bookmarkEnd w:id="526"/>
    </w:p>
    <w:p w14:paraId="430E302D" w14:textId="77777777" w:rsidR="004759A2" w:rsidRPr="00792323" w:rsidRDefault="004759A2" w:rsidP="00BE2759">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C337457" w14:textId="77777777">
        <w:trPr>
          <w:tblHeader/>
        </w:trPr>
        <w:tc>
          <w:tcPr>
            <w:tcW w:w="720" w:type="dxa"/>
            <w:tcBorders>
              <w:top w:val="double" w:sz="4" w:space="0" w:color="auto"/>
            </w:tcBorders>
            <w:shd w:val="pct10" w:color="auto" w:fill="FFFFFF"/>
          </w:tcPr>
          <w:p w14:paraId="125AF861"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46F76666"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C2023A2"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803C9C2"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45FCB06"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9FCA42F" w14:textId="77777777" w:rsidR="004759A2" w:rsidRPr="00792323" w:rsidRDefault="004759A2" w:rsidP="00887C58">
            <w:pPr>
              <w:pStyle w:val="TableMetaHeader"/>
              <w:rPr>
                <w:noProof w:val="0"/>
              </w:rPr>
            </w:pPr>
            <w:r w:rsidRPr="00792323">
              <w:rPr>
                <w:noProof w:val="0"/>
              </w:rPr>
              <w:t>Status</w:t>
            </w:r>
          </w:p>
        </w:tc>
      </w:tr>
      <w:tr w:rsidR="004759A2" w:rsidRPr="00792323" w14:paraId="41235D33" w14:textId="77777777">
        <w:tc>
          <w:tcPr>
            <w:tcW w:w="720" w:type="dxa"/>
            <w:tcBorders>
              <w:bottom w:val="double" w:sz="4" w:space="0" w:color="auto"/>
            </w:tcBorders>
            <w:shd w:val="clear" w:color="auto" w:fill="FFFFFF"/>
          </w:tcPr>
          <w:p w14:paraId="5D032291" w14:textId="77777777" w:rsidR="004759A2" w:rsidRPr="00792323" w:rsidRDefault="004759A2" w:rsidP="00887C58">
            <w:pPr>
              <w:pStyle w:val="TableMetaBody"/>
              <w:rPr>
                <w:noProof w:val="0"/>
              </w:rPr>
            </w:pPr>
            <w:r w:rsidRPr="00792323">
              <w:rPr>
                <w:noProof w:val="0"/>
              </w:rPr>
              <w:t>0151</w:t>
            </w:r>
          </w:p>
        </w:tc>
        <w:tc>
          <w:tcPr>
            <w:tcW w:w="1152" w:type="dxa"/>
            <w:tcBorders>
              <w:bottom w:val="double" w:sz="4" w:space="0" w:color="auto"/>
            </w:tcBorders>
            <w:shd w:val="clear" w:color="auto" w:fill="FFFFFF"/>
          </w:tcPr>
          <w:p w14:paraId="5C520358"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51572BAC"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1833441F"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01C91C8D" w14:textId="77777777" w:rsidR="004759A2" w:rsidRPr="00792323" w:rsidRDefault="004759A2" w:rsidP="00887C58">
            <w:pPr>
              <w:pStyle w:val="TableMetaBody"/>
              <w:rPr>
                <w:noProof w:val="0"/>
              </w:rPr>
            </w:pPr>
            <w:r w:rsidRPr="00792323">
              <w:rPr>
                <w:noProof w:val="0"/>
              </w:rPr>
              <w:t>IN3-23</w:t>
            </w:r>
          </w:p>
        </w:tc>
        <w:tc>
          <w:tcPr>
            <w:tcW w:w="1152" w:type="dxa"/>
            <w:tcBorders>
              <w:bottom w:val="double" w:sz="4" w:space="0" w:color="auto"/>
            </w:tcBorders>
            <w:shd w:val="clear" w:color="auto" w:fill="FFFFFF"/>
          </w:tcPr>
          <w:p w14:paraId="1B59050C" w14:textId="77777777" w:rsidR="004759A2" w:rsidRPr="00792323" w:rsidRDefault="004759A2" w:rsidP="00887C58">
            <w:pPr>
              <w:pStyle w:val="TableMetaBody"/>
              <w:rPr>
                <w:noProof w:val="0"/>
              </w:rPr>
            </w:pPr>
            <w:r w:rsidRPr="00792323">
              <w:rPr>
                <w:noProof w:val="0"/>
              </w:rPr>
              <w:t>Active</w:t>
            </w:r>
          </w:p>
        </w:tc>
      </w:tr>
    </w:tbl>
    <w:p w14:paraId="04BB5515" w14:textId="77777777" w:rsidR="004759A2" w:rsidRPr="00792323" w:rsidRDefault="004759A2" w:rsidP="00FB5FA0">
      <w:pPr>
        <w:pStyle w:val="UserTableCaption"/>
        <w:rPr>
          <w:noProof/>
        </w:rPr>
      </w:pPr>
      <w:r w:rsidRPr="00792323">
        <w:rPr>
          <w:noProof/>
        </w:rPr>
        <w:t>User-defined Table 0151 – Second Opinion Status</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0151 </w:instrText>
      </w:r>
      <w:r w:rsidR="006559F5">
        <w:rPr>
          <w:noProof/>
        </w:rPr>
        <w:instrText>–</w:instrText>
      </w:r>
      <w:r w:rsidRPr="00792323">
        <w:rPr>
          <w:noProof/>
        </w:rPr>
        <w:instrText xml:space="preserve"> Sec</w:instrText>
      </w:r>
      <w:bookmarkStart w:id="527" w:name="_Toc382761178"/>
      <w:r w:rsidRPr="00792323">
        <w:rPr>
          <w:noProof/>
        </w:rPr>
        <w:instrText>ond Opinion Status</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7EAA58F6" w14:textId="77777777">
        <w:trPr>
          <w:tblHeader/>
          <w:jc w:val="center"/>
        </w:trPr>
        <w:tc>
          <w:tcPr>
            <w:tcW w:w="1374" w:type="dxa"/>
            <w:tcBorders>
              <w:top w:val="single" w:sz="12" w:space="0" w:color="auto"/>
            </w:tcBorders>
            <w:shd w:val="pct10" w:color="auto" w:fill="FFFFFF"/>
          </w:tcPr>
          <w:p w14:paraId="21BBBB28" w14:textId="77777777" w:rsidR="004759A2" w:rsidRPr="00792323" w:rsidRDefault="004759A2" w:rsidP="00887C58">
            <w:pPr>
              <w:pStyle w:val="UserTableHeader"/>
              <w:jc w:val="center"/>
              <w:rPr>
                <w:noProof/>
              </w:rPr>
            </w:pPr>
            <w:r w:rsidRPr="00792323">
              <w:rPr>
                <w:noProof/>
              </w:rPr>
              <w:t>Value</w:t>
            </w:r>
          </w:p>
        </w:tc>
        <w:tc>
          <w:tcPr>
            <w:tcW w:w="5386" w:type="dxa"/>
            <w:tcBorders>
              <w:top w:val="single" w:sz="12" w:space="0" w:color="auto"/>
            </w:tcBorders>
            <w:shd w:val="pct10" w:color="auto" w:fill="FFFFFF"/>
          </w:tcPr>
          <w:p w14:paraId="3A07ADAC" w14:textId="77777777" w:rsidR="004759A2" w:rsidRPr="00792323" w:rsidRDefault="004759A2" w:rsidP="00887C58">
            <w:pPr>
              <w:pStyle w:val="UserTableHeader"/>
              <w:rPr>
                <w:noProof/>
              </w:rPr>
            </w:pPr>
            <w:r w:rsidRPr="00792323">
              <w:rPr>
                <w:noProof/>
              </w:rPr>
              <w:t>D</w:t>
            </w:r>
            <w:bookmarkEnd w:id="527"/>
            <w:r w:rsidRPr="00792323">
              <w:rPr>
                <w:noProof/>
              </w:rPr>
              <w:t>escription</w:t>
            </w:r>
          </w:p>
        </w:tc>
        <w:tc>
          <w:tcPr>
            <w:tcW w:w="1378" w:type="dxa"/>
            <w:tcBorders>
              <w:top w:val="single" w:sz="12" w:space="0" w:color="auto"/>
            </w:tcBorders>
            <w:shd w:val="pct10" w:color="auto" w:fill="FFFFFF"/>
          </w:tcPr>
          <w:p w14:paraId="539E658B" w14:textId="77777777" w:rsidR="004759A2" w:rsidRPr="00792323" w:rsidRDefault="004759A2" w:rsidP="00887C58">
            <w:pPr>
              <w:pStyle w:val="UserTableHeader"/>
              <w:rPr>
                <w:noProof/>
              </w:rPr>
            </w:pPr>
            <w:r w:rsidRPr="00792323">
              <w:rPr>
                <w:noProof/>
              </w:rPr>
              <w:t>Comment</w:t>
            </w:r>
          </w:p>
        </w:tc>
      </w:tr>
      <w:tr w:rsidR="004759A2" w:rsidRPr="00792323" w14:paraId="7666A56F" w14:textId="77777777">
        <w:trPr>
          <w:jc w:val="center"/>
        </w:trPr>
        <w:tc>
          <w:tcPr>
            <w:tcW w:w="1374" w:type="dxa"/>
            <w:tcBorders>
              <w:bottom w:val="single" w:sz="12" w:space="0" w:color="auto"/>
            </w:tcBorders>
            <w:shd w:val="clear" w:color="auto" w:fill="FFFFFF"/>
          </w:tcPr>
          <w:p w14:paraId="6823E2E8" w14:textId="77777777" w:rsidR="004759A2" w:rsidRPr="00792323" w:rsidRDefault="004759A2" w:rsidP="00887C58">
            <w:pPr>
              <w:pStyle w:val="UserTableBody"/>
              <w:jc w:val="center"/>
              <w:rPr>
                <w:noProof/>
              </w:rPr>
            </w:pPr>
          </w:p>
        </w:tc>
        <w:tc>
          <w:tcPr>
            <w:tcW w:w="5386" w:type="dxa"/>
            <w:tcBorders>
              <w:bottom w:val="single" w:sz="12" w:space="0" w:color="auto"/>
            </w:tcBorders>
            <w:shd w:val="clear" w:color="auto" w:fill="FFFFFF"/>
          </w:tcPr>
          <w:p w14:paraId="43C4BCC4" w14:textId="77777777" w:rsidR="004759A2" w:rsidRPr="00792323" w:rsidRDefault="004759A2" w:rsidP="00887C58">
            <w:pPr>
              <w:pStyle w:val="UserTableBody"/>
              <w:rPr>
                <w:noProof/>
              </w:rPr>
            </w:pPr>
            <w:r w:rsidRPr="00792323">
              <w:rPr>
                <w:noProof/>
              </w:rPr>
              <w:t>No suggested values defined</w:t>
            </w:r>
          </w:p>
        </w:tc>
        <w:tc>
          <w:tcPr>
            <w:tcW w:w="1378" w:type="dxa"/>
            <w:tcBorders>
              <w:bottom w:val="single" w:sz="12" w:space="0" w:color="auto"/>
            </w:tcBorders>
            <w:shd w:val="clear" w:color="auto" w:fill="FFFFFF"/>
          </w:tcPr>
          <w:p w14:paraId="6D8A86EA" w14:textId="77777777" w:rsidR="004759A2" w:rsidRPr="00792323" w:rsidRDefault="004759A2" w:rsidP="00887C58">
            <w:pPr>
              <w:pStyle w:val="UserTableBody"/>
              <w:rPr>
                <w:noProof/>
              </w:rPr>
            </w:pPr>
          </w:p>
        </w:tc>
      </w:tr>
    </w:tbl>
    <w:p w14:paraId="5AE578DA" w14:textId="77777777" w:rsidR="004759A2" w:rsidRPr="00792323" w:rsidRDefault="004759A2" w:rsidP="00BE2759">
      <w:pPr>
        <w:rPr>
          <w:lang w:val="en-US" w:eastAsia="en-US"/>
        </w:rPr>
      </w:pPr>
    </w:p>
    <w:p w14:paraId="305A21D5" w14:textId="77777777" w:rsidR="004759A2" w:rsidRPr="00792323" w:rsidRDefault="004759A2" w:rsidP="00A62F22">
      <w:pPr>
        <w:pStyle w:val="Heading4"/>
      </w:pPr>
      <w:bookmarkStart w:id="528" w:name="_Toc423691161"/>
      <w:r w:rsidRPr="00792323">
        <w:lastRenderedPageBreak/>
        <w:t xml:space="preserve">0152 </w:t>
      </w:r>
      <w:r w:rsidR="006559F5">
        <w:t>–</w:t>
      </w:r>
      <w:r w:rsidRPr="00792323">
        <w:t xml:space="preserve"> </w:t>
      </w:r>
      <w:r w:rsidRPr="00792323">
        <w:rPr>
          <w:noProof/>
        </w:rPr>
        <w:t>Second Opinion Documentation Received</w:t>
      </w:r>
      <w:bookmarkEnd w:id="528"/>
    </w:p>
    <w:p w14:paraId="0CD0ABAB" w14:textId="77777777" w:rsidR="004759A2" w:rsidRPr="00792323" w:rsidRDefault="004759A2" w:rsidP="00BE2759">
      <w:pPr>
        <w:pStyle w:val="TableMetaCaption"/>
        <w:tabs>
          <w:tab w:val="center" w:pos="4680"/>
          <w:tab w:val="left" w:pos="8648"/>
        </w:tabs>
        <w:jc w:val="left"/>
        <w:rPr>
          <w:noProof w:val="0"/>
        </w:rPr>
      </w:pPr>
      <w:r w:rsidRPr="00792323">
        <w:rPr>
          <w:noProof w:val="0"/>
        </w:rPr>
        <w:tab/>
        <w:t>Table Metadata</w:t>
      </w:r>
      <w:r w:rsidRPr="00792323">
        <w:rPr>
          <w:noProof w:val="0"/>
        </w:rPr>
        <w:tab/>
      </w:r>
      <w:bookmarkStart w:id="529" w:name="HL70151"/>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74E9E1A" w14:textId="77777777">
        <w:trPr>
          <w:tblHeader/>
        </w:trPr>
        <w:tc>
          <w:tcPr>
            <w:tcW w:w="720" w:type="dxa"/>
            <w:tcBorders>
              <w:top w:val="double" w:sz="4" w:space="0" w:color="auto"/>
            </w:tcBorders>
            <w:shd w:val="pct10" w:color="auto" w:fill="FFFFFF"/>
          </w:tcPr>
          <w:p w14:paraId="3C5676F1"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5C1DE1C0"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16A79AA"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CCA2C59"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3143803"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9B59CD6" w14:textId="77777777" w:rsidR="004759A2" w:rsidRPr="00792323" w:rsidRDefault="004759A2" w:rsidP="00887C58">
            <w:pPr>
              <w:pStyle w:val="TableMetaHeader"/>
              <w:rPr>
                <w:noProof w:val="0"/>
              </w:rPr>
            </w:pPr>
            <w:r w:rsidRPr="00792323">
              <w:rPr>
                <w:noProof w:val="0"/>
              </w:rPr>
              <w:t>Status</w:t>
            </w:r>
          </w:p>
        </w:tc>
      </w:tr>
      <w:tr w:rsidR="004759A2" w:rsidRPr="00792323" w14:paraId="7DFD5BEF" w14:textId="77777777">
        <w:tc>
          <w:tcPr>
            <w:tcW w:w="720" w:type="dxa"/>
            <w:tcBorders>
              <w:bottom w:val="double" w:sz="4" w:space="0" w:color="auto"/>
            </w:tcBorders>
            <w:shd w:val="clear" w:color="auto" w:fill="FFFFFF"/>
          </w:tcPr>
          <w:p w14:paraId="0E14158E" w14:textId="77777777" w:rsidR="004759A2" w:rsidRPr="00792323" w:rsidRDefault="004759A2" w:rsidP="00887C58">
            <w:pPr>
              <w:pStyle w:val="TableMetaBody"/>
              <w:rPr>
                <w:noProof w:val="0"/>
              </w:rPr>
            </w:pPr>
            <w:r w:rsidRPr="00792323">
              <w:rPr>
                <w:noProof w:val="0"/>
              </w:rPr>
              <w:t>0152</w:t>
            </w:r>
          </w:p>
        </w:tc>
        <w:tc>
          <w:tcPr>
            <w:tcW w:w="1152" w:type="dxa"/>
            <w:tcBorders>
              <w:bottom w:val="double" w:sz="4" w:space="0" w:color="auto"/>
            </w:tcBorders>
            <w:shd w:val="clear" w:color="auto" w:fill="FFFFFF"/>
          </w:tcPr>
          <w:p w14:paraId="338B8E5A"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0BE0DB28"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4C443372"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6F7672CE" w14:textId="77777777" w:rsidR="004759A2" w:rsidRPr="00792323" w:rsidRDefault="004759A2" w:rsidP="00887C58">
            <w:pPr>
              <w:pStyle w:val="TableMetaBody"/>
              <w:rPr>
                <w:noProof w:val="0"/>
              </w:rPr>
            </w:pPr>
            <w:r w:rsidRPr="00792323">
              <w:rPr>
                <w:noProof w:val="0"/>
              </w:rPr>
              <w:t>IN3-24</w:t>
            </w:r>
          </w:p>
        </w:tc>
        <w:tc>
          <w:tcPr>
            <w:tcW w:w="1152" w:type="dxa"/>
            <w:tcBorders>
              <w:bottom w:val="double" w:sz="4" w:space="0" w:color="auto"/>
            </w:tcBorders>
            <w:shd w:val="clear" w:color="auto" w:fill="FFFFFF"/>
          </w:tcPr>
          <w:p w14:paraId="2E1F333C" w14:textId="77777777" w:rsidR="004759A2" w:rsidRPr="00792323" w:rsidRDefault="004759A2" w:rsidP="00887C58">
            <w:pPr>
              <w:pStyle w:val="TableMetaBody"/>
              <w:rPr>
                <w:noProof w:val="0"/>
              </w:rPr>
            </w:pPr>
            <w:r w:rsidRPr="00792323">
              <w:rPr>
                <w:noProof w:val="0"/>
              </w:rPr>
              <w:t>Active</w:t>
            </w:r>
          </w:p>
        </w:tc>
      </w:tr>
    </w:tbl>
    <w:p w14:paraId="7BBCE98A" w14:textId="77777777" w:rsidR="004759A2" w:rsidRPr="00792323" w:rsidRDefault="004759A2" w:rsidP="00FB5FA0">
      <w:pPr>
        <w:pStyle w:val="UserTableCaption"/>
        <w:rPr>
          <w:noProof/>
        </w:rPr>
      </w:pPr>
      <w:r w:rsidRPr="00792323">
        <w:rPr>
          <w:noProof/>
        </w:rPr>
        <w:t>User-d</w:t>
      </w:r>
      <w:bookmarkEnd w:id="529"/>
      <w:r w:rsidRPr="00792323">
        <w:rPr>
          <w:noProof/>
        </w:rPr>
        <w:t>efined Table 0152 – Second Opinion Documentation Received</w:t>
      </w:r>
      <w:r w:rsidRPr="00792323">
        <w:rPr>
          <w:noProof/>
        </w:rPr>
        <w:fldChar w:fldCharType="begin"/>
      </w:r>
      <w:r w:rsidRPr="00792323">
        <w:rPr>
          <w:noProof/>
        </w:rPr>
        <w:instrText>x</w:instrText>
      </w:r>
      <w:bookmarkStart w:id="530" w:name="_Toc382761179"/>
      <w:r w:rsidRPr="00792323">
        <w:rPr>
          <w:noProof/>
        </w:rPr>
        <w:instrText xml:space="preserve">e </w:instrText>
      </w:r>
      <w:r w:rsidR="006559F5">
        <w:rPr>
          <w:noProof/>
        </w:rPr>
        <w:instrText>“</w:instrText>
      </w:r>
      <w:r w:rsidRPr="00792323">
        <w:rPr>
          <w:noProof/>
        </w:rPr>
        <w:instrText xml:space="preserve">User-defined Table 0152 </w:instrText>
      </w:r>
      <w:r w:rsidR="006559F5">
        <w:rPr>
          <w:noProof/>
        </w:rPr>
        <w:instrText>–</w:instrText>
      </w:r>
      <w:r w:rsidRPr="00792323">
        <w:rPr>
          <w:noProof/>
        </w:rPr>
        <w:instrText xml:space="preserve"> Second Opinion </w:instrText>
      </w:r>
      <w:bookmarkEnd w:id="530"/>
      <w:r w:rsidRPr="00792323">
        <w:rPr>
          <w:noProof/>
        </w:rPr>
        <w:instrText>Documentation Received</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0EB3E7B9" w14:textId="77777777">
        <w:trPr>
          <w:tblHeader/>
          <w:jc w:val="center"/>
        </w:trPr>
        <w:tc>
          <w:tcPr>
            <w:tcW w:w="1374" w:type="dxa"/>
            <w:tcBorders>
              <w:top w:val="single" w:sz="12" w:space="0" w:color="auto"/>
            </w:tcBorders>
            <w:shd w:val="pct10" w:color="auto" w:fill="FFFFFF"/>
          </w:tcPr>
          <w:p w14:paraId="19584DF1" w14:textId="77777777" w:rsidR="004759A2" w:rsidRPr="00792323" w:rsidRDefault="004759A2" w:rsidP="00887C58">
            <w:pPr>
              <w:pStyle w:val="UserTableHeader"/>
              <w:jc w:val="center"/>
              <w:rPr>
                <w:noProof/>
              </w:rPr>
            </w:pPr>
            <w:r w:rsidRPr="00792323">
              <w:rPr>
                <w:noProof/>
              </w:rPr>
              <w:t>Value</w:t>
            </w:r>
          </w:p>
        </w:tc>
        <w:tc>
          <w:tcPr>
            <w:tcW w:w="5386" w:type="dxa"/>
            <w:tcBorders>
              <w:top w:val="single" w:sz="12" w:space="0" w:color="auto"/>
            </w:tcBorders>
            <w:shd w:val="pct10" w:color="auto" w:fill="FFFFFF"/>
          </w:tcPr>
          <w:p w14:paraId="6BB2E54C" w14:textId="77777777" w:rsidR="004759A2" w:rsidRPr="00792323" w:rsidRDefault="004759A2" w:rsidP="00887C58">
            <w:pPr>
              <w:pStyle w:val="UserTableHeader"/>
              <w:rPr>
                <w:noProof/>
              </w:rPr>
            </w:pPr>
            <w:r w:rsidRPr="00792323">
              <w:rPr>
                <w:noProof/>
              </w:rPr>
              <w:t>Description</w:t>
            </w:r>
          </w:p>
        </w:tc>
        <w:tc>
          <w:tcPr>
            <w:tcW w:w="1378" w:type="dxa"/>
            <w:tcBorders>
              <w:top w:val="single" w:sz="12" w:space="0" w:color="auto"/>
            </w:tcBorders>
            <w:shd w:val="pct10" w:color="auto" w:fill="FFFFFF"/>
          </w:tcPr>
          <w:p w14:paraId="49139124" w14:textId="77777777" w:rsidR="004759A2" w:rsidRPr="00792323" w:rsidRDefault="004759A2" w:rsidP="00887C58">
            <w:pPr>
              <w:pStyle w:val="UserTableHeader"/>
              <w:rPr>
                <w:noProof/>
              </w:rPr>
            </w:pPr>
            <w:r w:rsidRPr="00792323">
              <w:rPr>
                <w:noProof/>
              </w:rPr>
              <w:t>Comment</w:t>
            </w:r>
          </w:p>
        </w:tc>
      </w:tr>
      <w:tr w:rsidR="004759A2" w:rsidRPr="00792323" w14:paraId="0CD459E5" w14:textId="77777777">
        <w:trPr>
          <w:jc w:val="center"/>
        </w:trPr>
        <w:tc>
          <w:tcPr>
            <w:tcW w:w="1374" w:type="dxa"/>
            <w:tcBorders>
              <w:bottom w:val="single" w:sz="12" w:space="0" w:color="auto"/>
            </w:tcBorders>
            <w:shd w:val="clear" w:color="auto" w:fill="FFFFFF"/>
          </w:tcPr>
          <w:p w14:paraId="26CD6F49" w14:textId="77777777" w:rsidR="004759A2" w:rsidRPr="00792323" w:rsidRDefault="004759A2" w:rsidP="00887C58">
            <w:pPr>
              <w:pStyle w:val="UserTableBody"/>
              <w:jc w:val="center"/>
              <w:rPr>
                <w:noProof/>
              </w:rPr>
            </w:pPr>
          </w:p>
        </w:tc>
        <w:tc>
          <w:tcPr>
            <w:tcW w:w="5386" w:type="dxa"/>
            <w:tcBorders>
              <w:bottom w:val="single" w:sz="12" w:space="0" w:color="auto"/>
            </w:tcBorders>
            <w:shd w:val="clear" w:color="auto" w:fill="FFFFFF"/>
          </w:tcPr>
          <w:p w14:paraId="32331D82" w14:textId="77777777" w:rsidR="004759A2" w:rsidRPr="00792323" w:rsidRDefault="004759A2" w:rsidP="00887C58">
            <w:pPr>
              <w:pStyle w:val="UserTableBody"/>
              <w:rPr>
                <w:noProof/>
              </w:rPr>
            </w:pPr>
            <w:r w:rsidRPr="00792323">
              <w:rPr>
                <w:noProof/>
              </w:rPr>
              <w:t>No suggested values defined</w:t>
            </w:r>
          </w:p>
        </w:tc>
        <w:tc>
          <w:tcPr>
            <w:tcW w:w="1378" w:type="dxa"/>
            <w:tcBorders>
              <w:bottom w:val="single" w:sz="12" w:space="0" w:color="auto"/>
            </w:tcBorders>
            <w:shd w:val="clear" w:color="auto" w:fill="FFFFFF"/>
          </w:tcPr>
          <w:p w14:paraId="6DFFE3D5" w14:textId="77777777" w:rsidR="004759A2" w:rsidRPr="00792323" w:rsidRDefault="004759A2" w:rsidP="00887C58">
            <w:pPr>
              <w:pStyle w:val="UserTableBody"/>
              <w:rPr>
                <w:noProof/>
              </w:rPr>
            </w:pPr>
          </w:p>
        </w:tc>
      </w:tr>
    </w:tbl>
    <w:p w14:paraId="49894EE1" w14:textId="77777777" w:rsidR="004759A2" w:rsidRPr="00792323" w:rsidRDefault="004759A2">
      <w:pPr>
        <w:rPr>
          <w:lang w:val="en-US" w:eastAsia="en-US"/>
        </w:rPr>
      </w:pPr>
    </w:p>
    <w:p w14:paraId="33A3D96B" w14:textId="77777777" w:rsidR="004759A2" w:rsidRPr="00792323" w:rsidRDefault="004759A2" w:rsidP="00A62F22">
      <w:pPr>
        <w:pStyle w:val="Heading4"/>
      </w:pPr>
      <w:bookmarkStart w:id="531" w:name="_Toc423691162"/>
      <w:r w:rsidRPr="00792323">
        <w:t xml:space="preserve">0153 </w:t>
      </w:r>
      <w:r w:rsidR="006559F5">
        <w:t>–</w:t>
      </w:r>
      <w:r w:rsidRPr="00792323">
        <w:t xml:space="preserve"> Value Code</w:t>
      </w:r>
      <w:bookmarkEnd w:id="531"/>
    </w:p>
    <w:p w14:paraId="2FD8A2E2" w14:textId="77777777" w:rsidR="004759A2" w:rsidRPr="00792323" w:rsidRDefault="004759A2">
      <w:pPr>
        <w:pStyle w:val="TableMetaCaption"/>
        <w:rPr>
          <w:noProof w:val="0"/>
        </w:rPr>
      </w:pPr>
      <w:r w:rsidRPr="00792323">
        <w:rPr>
          <w:noProof w:val="0"/>
        </w:rPr>
        <w:t>Table Metad</w:t>
      </w:r>
      <w:bookmarkStart w:id="532" w:name="HL70152"/>
      <w:r w:rsidRPr="00792323">
        <w:rPr>
          <w:noProof w:val="0"/>
        </w:rPr>
        <w:t>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3A90A9B" w14:textId="77777777">
        <w:trPr>
          <w:tblHeader/>
        </w:trPr>
        <w:tc>
          <w:tcPr>
            <w:tcW w:w="720" w:type="dxa"/>
            <w:tcBorders>
              <w:top w:val="double" w:sz="4" w:space="0" w:color="auto"/>
            </w:tcBorders>
            <w:shd w:val="pct10" w:color="auto" w:fill="FFFFFF"/>
          </w:tcPr>
          <w:p w14:paraId="24ED76B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4F12B2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311E9C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142A3B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48F089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E490DF3" w14:textId="77777777" w:rsidR="004759A2" w:rsidRPr="00792323" w:rsidRDefault="004759A2">
            <w:pPr>
              <w:pStyle w:val="TableMetaHeader"/>
              <w:rPr>
                <w:noProof w:val="0"/>
              </w:rPr>
            </w:pPr>
            <w:r w:rsidRPr="00792323">
              <w:rPr>
                <w:noProof w:val="0"/>
              </w:rPr>
              <w:t>Status</w:t>
            </w:r>
          </w:p>
        </w:tc>
      </w:tr>
      <w:tr w:rsidR="004759A2" w:rsidRPr="00792323" w14:paraId="6025D74E" w14:textId="77777777">
        <w:tc>
          <w:tcPr>
            <w:tcW w:w="720" w:type="dxa"/>
            <w:tcBorders>
              <w:bottom w:val="double" w:sz="4" w:space="0" w:color="auto"/>
            </w:tcBorders>
            <w:shd w:val="clear" w:color="auto" w:fill="FFFFFF"/>
          </w:tcPr>
          <w:p w14:paraId="5708A24A" w14:textId="77777777" w:rsidR="004759A2" w:rsidRPr="00792323" w:rsidRDefault="004759A2">
            <w:pPr>
              <w:pStyle w:val="TableMetaBody"/>
              <w:rPr>
                <w:noProof w:val="0"/>
              </w:rPr>
            </w:pPr>
            <w:r w:rsidRPr="00792323">
              <w:rPr>
                <w:noProof w:val="0"/>
              </w:rPr>
              <w:t>0153</w:t>
            </w:r>
          </w:p>
        </w:tc>
        <w:tc>
          <w:tcPr>
            <w:tcW w:w="1152" w:type="dxa"/>
            <w:tcBorders>
              <w:bottom w:val="double" w:sz="4" w:space="0" w:color="auto"/>
            </w:tcBorders>
            <w:shd w:val="clear" w:color="auto" w:fill="FFFFFF"/>
          </w:tcPr>
          <w:p w14:paraId="0146E3C1"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179C01B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6F9749C"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AFB6871" w14:textId="77777777" w:rsidR="004759A2" w:rsidRPr="00792323" w:rsidRDefault="004759A2">
            <w:pPr>
              <w:pStyle w:val="TableMetaBody"/>
              <w:rPr>
                <w:noProof w:val="0"/>
              </w:rPr>
            </w:pPr>
            <w:r w:rsidRPr="00792323">
              <w:rPr>
                <w:noProof w:val="0"/>
              </w:rPr>
              <w:t>UVC.1</w:t>
            </w:r>
          </w:p>
        </w:tc>
        <w:tc>
          <w:tcPr>
            <w:tcW w:w="1152" w:type="dxa"/>
            <w:tcBorders>
              <w:bottom w:val="double" w:sz="4" w:space="0" w:color="auto"/>
            </w:tcBorders>
            <w:shd w:val="clear" w:color="auto" w:fill="FFFFFF"/>
          </w:tcPr>
          <w:p w14:paraId="59E27816" w14:textId="77777777" w:rsidR="004759A2" w:rsidRPr="00792323" w:rsidRDefault="004759A2">
            <w:pPr>
              <w:pStyle w:val="TableMetaBody"/>
              <w:rPr>
                <w:noProof w:val="0"/>
              </w:rPr>
            </w:pPr>
            <w:r w:rsidRPr="00792323">
              <w:rPr>
                <w:noProof w:val="0"/>
              </w:rPr>
              <w:t>Active</w:t>
            </w:r>
          </w:p>
        </w:tc>
      </w:tr>
    </w:tbl>
    <w:p w14:paraId="26C1BA15" w14:textId="77777777" w:rsidR="004759A2" w:rsidRPr="00792323" w:rsidRDefault="004759A2">
      <w:pPr>
        <w:pStyle w:val="HL7TableCaption"/>
      </w:pPr>
      <w:r w:rsidRPr="00792323">
        <w:t xml:space="preserve">External Table 0153 </w:t>
      </w:r>
      <w:r w:rsidR="006559F5">
        <w:t>–</w:t>
      </w:r>
      <w:r w:rsidRPr="00792323">
        <w:t xml:space="preserve"> Value Code</w:t>
      </w:r>
      <w:bookmarkEnd w:id="532"/>
      <w:r w:rsidRPr="00792323">
        <w:fldChar w:fldCharType="begin"/>
      </w:r>
      <w:r w:rsidRPr="00792323">
        <w:instrText xml:space="preserve">xe </w:instrText>
      </w:r>
      <w:r w:rsidR="006559F5">
        <w:instrText>“</w:instrText>
      </w:r>
      <w:r w:rsidRPr="00792323">
        <w:instrText xml:space="preserve">HL7 Table 0153 </w:instrText>
      </w:r>
      <w:r w:rsidR="006559F5">
        <w:instrText>–</w:instrText>
      </w:r>
      <w:r w:rsidRPr="00792323">
        <w:instrText xml:space="preserve"> Value code</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822"/>
        <w:gridCol w:w="4789"/>
        <w:gridCol w:w="2839"/>
      </w:tblGrid>
      <w:tr w:rsidR="004759A2" w:rsidRPr="00792323" w14:paraId="5B4BFB62" w14:textId="77777777">
        <w:trPr>
          <w:cantSplit/>
          <w:tblHeader/>
          <w:jc w:val="center"/>
        </w:trPr>
        <w:tc>
          <w:tcPr>
            <w:tcW w:w="822" w:type="dxa"/>
            <w:tcBorders>
              <w:top w:val="single" w:sz="12" w:space="0" w:color="auto"/>
              <w:bottom w:val="single" w:sz="6" w:space="0" w:color="auto"/>
            </w:tcBorders>
            <w:shd w:val="pct10" w:color="auto" w:fill="FFFFFF"/>
          </w:tcPr>
          <w:p w14:paraId="710C7CEF" w14:textId="77777777" w:rsidR="004759A2" w:rsidRPr="00792323" w:rsidRDefault="004759A2">
            <w:pPr>
              <w:pStyle w:val="UserTableHeader"/>
              <w:jc w:val="center"/>
            </w:pPr>
            <w:r w:rsidRPr="00792323">
              <w:t>Value</w:t>
            </w:r>
          </w:p>
        </w:tc>
        <w:tc>
          <w:tcPr>
            <w:tcW w:w="4789" w:type="dxa"/>
            <w:tcBorders>
              <w:top w:val="single" w:sz="12" w:space="0" w:color="auto"/>
              <w:bottom w:val="single" w:sz="6" w:space="0" w:color="auto"/>
            </w:tcBorders>
            <w:shd w:val="pct10" w:color="auto" w:fill="FFFFFF"/>
          </w:tcPr>
          <w:p w14:paraId="0721DDB4" w14:textId="77777777" w:rsidR="004759A2" w:rsidRPr="00792323" w:rsidRDefault="004759A2">
            <w:pPr>
              <w:pStyle w:val="UserTableHeader"/>
            </w:pPr>
            <w:r w:rsidRPr="00792323">
              <w:t>Description</w:t>
            </w:r>
          </w:p>
        </w:tc>
        <w:tc>
          <w:tcPr>
            <w:tcW w:w="2839" w:type="dxa"/>
            <w:tcBorders>
              <w:top w:val="single" w:sz="12" w:space="0" w:color="auto"/>
              <w:bottom w:val="single" w:sz="6" w:space="0" w:color="auto"/>
            </w:tcBorders>
            <w:shd w:val="pct10" w:color="auto" w:fill="FFFFFF"/>
          </w:tcPr>
          <w:p w14:paraId="3943060D" w14:textId="7B48F897" w:rsidR="004759A2" w:rsidRPr="00792323" w:rsidRDefault="00123305">
            <w:pPr>
              <w:pStyle w:val="UserTableHeader"/>
            </w:pPr>
            <w:r>
              <w:t>C</w:t>
            </w:r>
            <w:r w:rsidR="004759A2" w:rsidRPr="00792323">
              <w:t>ommen</w:t>
            </w:r>
            <w:bookmarkStart w:id="533" w:name="_Toc382761180"/>
            <w:r w:rsidR="004759A2" w:rsidRPr="00792323">
              <w:t>t</w:t>
            </w:r>
          </w:p>
        </w:tc>
      </w:tr>
      <w:tr w:rsidR="004759A2" w:rsidRPr="00792323" w14:paraId="1E150F52" w14:textId="77777777">
        <w:trPr>
          <w:cantSplit/>
          <w:jc w:val="center"/>
        </w:trPr>
        <w:tc>
          <w:tcPr>
            <w:tcW w:w="822" w:type="dxa"/>
            <w:tcBorders>
              <w:top w:val="single" w:sz="6" w:space="0" w:color="auto"/>
              <w:bottom w:val="single" w:sz="12" w:space="0" w:color="auto"/>
            </w:tcBorders>
            <w:shd w:val="clear" w:color="auto" w:fill="FFFFFF"/>
          </w:tcPr>
          <w:p w14:paraId="0CF7D691" w14:textId="77777777" w:rsidR="004759A2" w:rsidRPr="00792323" w:rsidRDefault="004759A2">
            <w:pPr>
              <w:pStyle w:val="UserTableBody"/>
              <w:jc w:val="center"/>
              <w:rPr>
                <w:strike/>
              </w:rPr>
            </w:pPr>
          </w:p>
        </w:tc>
        <w:tc>
          <w:tcPr>
            <w:tcW w:w="4789" w:type="dxa"/>
            <w:tcBorders>
              <w:top w:val="single" w:sz="6" w:space="0" w:color="auto"/>
              <w:bottom w:val="single" w:sz="12" w:space="0" w:color="auto"/>
            </w:tcBorders>
            <w:shd w:val="clear" w:color="auto" w:fill="FFFFFF"/>
          </w:tcPr>
          <w:p w14:paraId="1AEF24BC" w14:textId="77777777" w:rsidR="004759A2" w:rsidRPr="00792323" w:rsidRDefault="004759A2">
            <w:pPr>
              <w:pStyle w:val="UserTableBody"/>
            </w:pPr>
            <w:r w:rsidRPr="00792323">
              <w:t>See NUBC code</w:t>
            </w:r>
            <w:bookmarkEnd w:id="533"/>
            <w:r w:rsidRPr="00792323">
              <w:t>s</w:t>
            </w:r>
            <w:bookmarkStart w:id="534" w:name="OLE_LINK5"/>
            <w:bookmarkStart w:id="535" w:name="OLE_LINK6"/>
          </w:p>
        </w:tc>
        <w:tc>
          <w:tcPr>
            <w:tcW w:w="2839" w:type="dxa"/>
            <w:tcBorders>
              <w:top w:val="single" w:sz="6" w:space="0" w:color="auto"/>
              <w:bottom w:val="single" w:sz="12" w:space="0" w:color="auto"/>
            </w:tcBorders>
            <w:shd w:val="clear" w:color="auto" w:fill="FFFFFF"/>
          </w:tcPr>
          <w:p w14:paraId="636112A4" w14:textId="77777777" w:rsidR="004759A2" w:rsidRPr="00792323" w:rsidRDefault="004759A2">
            <w:pPr>
              <w:pStyle w:val="UserTableBody"/>
            </w:pPr>
          </w:p>
        </w:tc>
      </w:tr>
    </w:tbl>
    <w:p w14:paraId="28F98C4A" w14:textId="77777777" w:rsidR="004759A2" w:rsidRPr="00792323" w:rsidRDefault="004759A2">
      <w:pPr>
        <w:rPr>
          <w:lang w:val="en-US" w:eastAsia="en-US"/>
        </w:rPr>
      </w:pPr>
    </w:p>
    <w:p w14:paraId="0887C203" w14:textId="77777777" w:rsidR="004759A2" w:rsidRPr="00792323" w:rsidRDefault="004759A2" w:rsidP="00A62F22">
      <w:pPr>
        <w:pStyle w:val="Heading4"/>
      </w:pPr>
      <w:bookmarkStart w:id="536" w:name="_Toc423691163"/>
      <w:r w:rsidRPr="00792323">
        <w:t xml:space="preserve">0155 </w:t>
      </w:r>
      <w:r w:rsidR="006559F5">
        <w:t>–</w:t>
      </w:r>
      <w:r w:rsidRPr="00792323">
        <w:t xml:space="preserve"> Accept/Application Acknowledgment Conditions</w:t>
      </w:r>
      <w:bookmarkEnd w:id="536"/>
    </w:p>
    <w:p w14:paraId="5B2A995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79B3FAE" w14:textId="77777777">
        <w:trPr>
          <w:tblHeader/>
        </w:trPr>
        <w:tc>
          <w:tcPr>
            <w:tcW w:w="720" w:type="dxa"/>
            <w:tcBorders>
              <w:top w:val="double" w:sz="4" w:space="0" w:color="auto"/>
            </w:tcBorders>
            <w:shd w:val="pct10" w:color="auto" w:fill="FFFFFF"/>
          </w:tcPr>
          <w:p w14:paraId="0C4AB8C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99EF63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25892F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B0AF8A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EF2003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4FF7795" w14:textId="77777777" w:rsidR="004759A2" w:rsidRPr="00792323" w:rsidRDefault="004759A2">
            <w:pPr>
              <w:pStyle w:val="TableMetaHeader"/>
              <w:rPr>
                <w:noProof w:val="0"/>
              </w:rPr>
            </w:pPr>
            <w:r w:rsidRPr="00792323">
              <w:rPr>
                <w:noProof w:val="0"/>
              </w:rPr>
              <w:t>Status</w:t>
            </w:r>
          </w:p>
        </w:tc>
      </w:tr>
      <w:tr w:rsidR="004759A2" w:rsidRPr="00792323" w14:paraId="33509C26" w14:textId="77777777">
        <w:tc>
          <w:tcPr>
            <w:tcW w:w="720" w:type="dxa"/>
            <w:tcBorders>
              <w:bottom w:val="double" w:sz="4" w:space="0" w:color="auto"/>
            </w:tcBorders>
            <w:shd w:val="clear" w:color="auto" w:fill="FFFFFF"/>
          </w:tcPr>
          <w:p w14:paraId="79E6EB05" w14:textId="77777777" w:rsidR="004759A2" w:rsidRPr="00792323" w:rsidRDefault="004759A2">
            <w:pPr>
              <w:pStyle w:val="TableMetaBody"/>
              <w:rPr>
                <w:noProof w:val="0"/>
              </w:rPr>
            </w:pPr>
            <w:r w:rsidRPr="00792323">
              <w:rPr>
                <w:noProof w:val="0"/>
              </w:rPr>
              <w:t>0155</w:t>
            </w:r>
          </w:p>
        </w:tc>
        <w:tc>
          <w:tcPr>
            <w:tcW w:w="1152" w:type="dxa"/>
            <w:tcBorders>
              <w:bottom w:val="double" w:sz="4" w:space="0" w:color="auto"/>
            </w:tcBorders>
            <w:shd w:val="clear" w:color="auto" w:fill="FFFFFF"/>
          </w:tcPr>
          <w:p w14:paraId="2AD325D7"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015F68E0" w14:textId="77777777" w:rsidR="004759A2" w:rsidRPr="00792323" w:rsidRDefault="004759A2">
            <w:pPr>
              <w:pStyle w:val="TableMetaBody"/>
              <w:rPr>
                <w:noProof w:val="0"/>
              </w:rPr>
            </w:pPr>
            <w:r w:rsidRPr="00792323">
              <w:rPr>
                <w:noProof w:val="0"/>
              </w:rPr>
              <w:t>T</w:t>
            </w:r>
            <w:bookmarkStart w:id="537" w:name="HL70153"/>
            <w:bookmarkEnd w:id="537"/>
            <w:r w:rsidRPr="00792323">
              <w:rPr>
                <w:noProof w:val="0"/>
              </w:rPr>
              <w:t>BD</w:t>
            </w:r>
          </w:p>
        </w:tc>
        <w:tc>
          <w:tcPr>
            <w:tcW w:w="2016" w:type="dxa"/>
            <w:tcBorders>
              <w:bottom w:val="double" w:sz="4" w:space="0" w:color="auto"/>
            </w:tcBorders>
            <w:shd w:val="clear" w:color="auto" w:fill="FFFFFF"/>
          </w:tcPr>
          <w:p w14:paraId="4446FC9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25514EE" w14:textId="77777777" w:rsidR="004759A2" w:rsidRPr="00792323" w:rsidRDefault="004759A2">
            <w:pPr>
              <w:pStyle w:val="TableMetaBody"/>
              <w:rPr>
                <w:noProof w:val="0"/>
              </w:rPr>
            </w:pPr>
            <w:r w:rsidRPr="00792323">
              <w:rPr>
                <w:noProof w:val="0"/>
              </w:rPr>
              <w:t>MSH-16</w:t>
            </w:r>
          </w:p>
        </w:tc>
        <w:tc>
          <w:tcPr>
            <w:tcW w:w="1152" w:type="dxa"/>
            <w:tcBorders>
              <w:bottom w:val="double" w:sz="4" w:space="0" w:color="auto"/>
            </w:tcBorders>
            <w:shd w:val="clear" w:color="auto" w:fill="FFFFFF"/>
          </w:tcPr>
          <w:p w14:paraId="4510DF3A" w14:textId="77777777" w:rsidR="004759A2" w:rsidRPr="00792323" w:rsidRDefault="004759A2">
            <w:pPr>
              <w:pStyle w:val="TableMetaBody"/>
              <w:rPr>
                <w:noProof w:val="0"/>
              </w:rPr>
            </w:pPr>
            <w:r w:rsidRPr="00792323">
              <w:rPr>
                <w:noProof w:val="0"/>
              </w:rPr>
              <w:t>Active</w:t>
            </w:r>
          </w:p>
        </w:tc>
      </w:tr>
    </w:tbl>
    <w:p w14:paraId="36831CBF" w14:textId="77777777" w:rsidR="004759A2" w:rsidRPr="00792323" w:rsidRDefault="004759A2">
      <w:pPr>
        <w:pStyle w:val="HL7TableCaption"/>
      </w:pPr>
      <w:r w:rsidRPr="00792323">
        <w:t xml:space="preserve">HL7 Table 0155 </w:t>
      </w:r>
      <w:r w:rsidR="006559F5">
        <w:t>–</w:t>
      </w:r>
      <w:r w:rsidRPr="00792323">
        <w:t xml:space="preserve"> Accept/Application Acknowledgment Conditi</w:t>
      </w:r>
      <w:bookmarkEnd w:id="534"/>
      <w:bookmarkEnd w:id="535"/>
      <w:r w:rsidRPr="00792323">
        <w:t>o</w:t>
      </w:r>
      <w:bookmarkStart w:id="538" w:name="_Toc382761181"/>
      <w:r w:rsidRPr="00792323">
        <w:t>ns</w:t>
      </w:r>
      <w:r>
        <w:fldChar w:fldCharType="begin"/>
      </w:r>
      <w:r>
        <w:instrText xml:space="preserve">xe </w:instrText>
      </w:r>
      <w:r w:rsidR="006559F5">
        <w:instrText>“</w:instrText>
      </w:r>
      <w:r w:rsidRPr="00792323">
        <w:instrText xml:space="preserve">HL7 Table 0155 </w:instrText>
      </w:r>
      <w:r w:rsidR="006559F5">
        <w:instrText>–</w:instrText>
      </w:r>
      <w:r w:rsidRPr="00792323">
        <w:instrText xml:space="preserve"> Accept/application acknowle</w:instrText>
      </w:r>
      <w:bookmarkEnd w:id="538"/>
      <w:r w:rsidRPr="00792323">
        <w:instrText>dgment conditions</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332"/>
        <w:gridCol w:w="2779"/>
        <w:gridCol w:w="2160"/>
      </w:tblGrid>
      <w:tr w:rsidR="004759A2" w:rsidRPr="00792323" w14:paraId="606A19EF" w14:textId="77777777">
        <w:trPr>
          <w:tblHeader/>
          <w:jc w:val="center"/>
        </w:trPr>
        <w:tc>
          <w:tcPr>
            <w:tcW w:w="1332" w:type="dxa"/>
            <w:tcBorders>
              <w:top w:val="double" w:sz="4" w:space="0" w:color="auto"/>
            </w:tcBorders>
            <w:shd w:val="pct10" w:color="auto" w:fill="FFFFFF"/>
          </w:tcPr>
          <w:p w14:paraId="5EF2950A" w14:textId="77777777" w:rsidR="004759A2" w:rsidRPr="00792323" w:rsidRDefault="004759A2">
            <w:pPr>
              <w:pStyle w:val="HL7TableHeader"/>
              <w:jc w:val="center"/>
            </w:pPr>
            <w:r w:rsidRPr="00792323">
              <w:t>Value</w:t>
            </w:r>
          </w:p>
        </w:tc>
        <w:tc>
          <w:tcPr>
            <w:tcW w:w="2779" w:type="dxa"/>
            <w:tcBorders>
              <w:top w:val="double" w:sz="4" w:space="0" w:color="auto"/>
            </w:tcBorders>
            <w:shd w:val="pct10" w:color="auto" w:fill="FFFFFF"/>
          </w:tcPr>
          <w:p w14:paraId="1B4C8FAE"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6330C107" w14:textId="77777777" w:rsidR="004759A2" w:rsidRPr="00792323" w:rsidRDefault="004759A2">
            <w:pPr>
              <w:pStyle w:val="HL7TableHeader"/>
            </w:pPr>
            <w:r w:rsidRPr="00792323">
              <w:t>Comment</w:t>
            </w:r>
          </w:p>
        </w:tc>
      </w:tr>
      <w:tr w:rsidR="004759A2" w:rsidRPr="00792323" w14:paraId="169AB9C7" w14:textId="77777777">
        <w:trPr>
          <w:jc w:val="center"/>
        </w:trPr>
        <w:tc>
          <w:tcPr>
            <w:tcW w:w="1332" w:type="dxa"/>
            <w:shd w:val="clear" w:color="auto" w:fill="FFFFFF"/>
          </w:tcPr>
          <w:p w14:paraId="6171D158" w14:textId="77777777" w:rsidR="004759A2" w:rsidRPr="00792323" w:rsidRDefault="004759A2">
            <w:pPr>
              <w:pStyle w:val="HL7TableBody"/>
              <w:jc w:val="center"/>
            </w:pPr>
            <w:r w:rsidRPr="00792323">
              <w:t>AL</w:t>
            </w:r>
          </w:p>
        </w:tc>
        <w:tc>
          <w:tcPr>
            <w:tcW w:w="2779" w:type="dxa"/>
            <w:shd w:val="clear" w:color="auto" w:fill="FFFFFF"/>
          </w:tcPr>
          <w:p w14:paraId="66790FE8" w14:textId="77777777" w:rsidR="004759A2" w:rsidRPr="00792323" w:rsidRDefault="004759A2">
            <w:pPr>
              <w:pStyle w:val="HL7TableBody"/>
            </w:pPr>
            <w:r w:rsidRPr="00792323">
              <w:t>Always</w:t>
            </w:r>
          </w:p>
        </w:tc>
        <w:tc>
          <w:tcPr>
            <w:tcW w:w="2160" w:type="dxa"/>
            <w:shd w:val="clear" w:color="auto" w:fill="FFFFFF"/>
          </w:tcPr>
          <w:p w14:paraId="4D64298C" w14:textId="77777777" w:rsidR="004759A2" w:rsidRPr="00792323" w:rsidRDefault="004759A2">
            <w:pPr>
              <w:pStyle w:val="HL7TableBody"/>
            </w:pPr>
          </w:p>
        </w:tc>
      </w:tr>
      <w:tr w:rsidR="004759A2" w:rsidRPr="00792323" w14:paraId="33DDC634" w14:textId="77777777">
        <w:trPr>
          <w:jc w:val="center"/>
        </w:trPr>
        <w:tc>
          <w:tcPr>
            <w:tcW w:w="1332" w:type="dxa"/>
            <w:shd w:val="clear" w:color="auto" w:fill="FFFFFF"/>
          </w:tcPr>
          <w:p w14:paraId="48D5B992" w14:textId="77777777" w:rsidR="004759A2" w:rsidRPr="00792323" w:rsidRDefault="004759A2">
            <w:pPr>
              <w:pStyle w:val="HL7TableBody"/>
              <w:jc w:val="center"/>
            </w:pPr>
            <w:r w:rsidRPr="00792323">
              <w:t>NE</w:t>
            </w:r>
          </w:p>
        </w:tc>
        <w:tc>
          <w:tcPr>
            <w:tcW w:w="2779" w:type="dxa"/>
            <w:shd w:val="clear" w:color="auto" w:fill="FFFFFF"/>
          </w:tcPr>
          <w:p w14:paraId="4A3CEB4F" w14:textId="77777777" w:rsidR="004759A2" w:rsidRPr="00792323" w:rsidRDefault="004759A2">
            <w:pPr>
              <w:pStyle w:val="HL7TableBody"/>
            </w:pPr>
            <w:r w:rsidRPr="00792323">
              <w:t>Never</w:t>
            </w:r>
          </w:p>
        </w:tc>
        <w:tc>
          <w:tcPr>
            <w:tcW w:w="2160" w:type="dxa"/>
            <w:shd w:val="clear" w:color="auto" w:fill="FFFFFF"/>
          </w:tcPr>
          <w:p w14:paraId="1E1C044D" w14:textId="77777777" w:rsidR="004759A2" w:rsidRPr="00792323" w:rsidRDefault="004759A2">
            <w:pPr>
              <w:pStyle w:val="HL7TableBody"/>
            </w:pPr>
          </w:p>
        </w:tc>
      </w:tr>
      <w:tr w:rsidR="004759A2" w:rsidRPr="00792323" w14:paraId="06A07BCD" w14:textId="77777777">
        <w:trPr>
          <w:jc w:val="center"/>
        </w:trPr>
        <w:tc>
          <w:tcPr>
            <w:tcW w:w="1332" w:type="dxa"/>
            <w:shd w:val="clear" w:color="auto" w:fill="FFFFFF"/>
          </w:tcPr>
          <w:p w14:paraId="5E0996A0" w14:textId="77777777" w:rsidR="004759A2" w:rsidRPr="00792323" w:rsidRDefault="004759A2">
            <w:pPr>
              <w:pStyle w:val="HL7TableBody"/>
              <w:jc w:val="center"/>
            </w:pPr>
            <w:r w:rsidRPr="00792323">
              <w:t>ER</w:t>
            </w:r>
          </w:p>
        </w:tc>
        <w:tc>
          <w:tcPr>
            <w:tcW w:w="2779" w:type="dxa"/>
            <w:shd w:val="clear" w:color="auto" w:fill="FFFFFF"/>
          </w:tcPr>
          <w:p w14:paraId="30E45AE2" w14:textId="77777777" w:rsidR="004759A2" w:rsidRPr="00792323" w:rsidRDefault="004759A2">
            <w:pPr>
              <w:pStyle w:val="HL7TableBody"/>
            </w:pPr>
            <w:r w:rsidRPr="00792323">
              <w:t>Error/reject conditions only</w:t>
            </w:r>
          </w:p>
        </w:tc>
        <w:tc>
          <w:tcPr>
            <w:tcW w:w="2160" w:type="dxa"/>
            <w:shd w:val="clear" w:color="auto" w:fill="FFFFFF"/>
          </w:tcPr>
          <w:p w14:paraId="437F5303" w14:textId="77777777" w:rsidR="004759A2" w:rsidRPr="00792323" w:rsidRDefault="004759A2">
            <w:pPr>
              <w:pStyle w:val="HL7TableBody"/>
            </w:pPr>
          </w:p>
        </w:tc>
      </w:tr>
      <w:tr w:rsidR="004759A2" w:rsidRPr="00792323" w14:paraId="14B00BC0" w14:textId="77777777">
        <w:trPr>
          <w:jc w:val="center"/>
        </w:trPr>
        <w:tc>
          <w:tcPr>
            <w:tcW w:w="1332" w:type="dxa"/>
            <w:tcBorders>
              <w:bottom w:val="double" w:sz="4" w:space="0" w:color="auto"/>
            </w:tcBorders>
            <w:shd w:val="clear" w:color="auto" w:fill="FFFFFF"/>
          </w:tcPr>
          <w:p w14:paraId="55BA158D" w14:textId="77777777" w:rsidR="004759A2" w:rsidRPr="00792323" w:rsidRDefault="004759A2">
            <w:pPr>
              <w:pStyle w:val="HL7TableBody"/>
              <w:jc w:val="center"/>
            </w:pPr>
            <w:r w:rsidRPr="00792323">
              <w:t>SU</w:t>
            </w:r>
          </w:p>
        </w:tc>
        <w:tc>
          <w:tcPr>
            <w:tcW w:w="2779" w:type="dxa"/>
            <w:tcBorders>
              <w:bottom w:val="double" w:sz="4" w:space="0" w:color="auto"/>
            </w:tcBorders>
            <w:shd w:val="clear" w:color="auto" w:fill="FFFFFF"/>
          </w:tcPr>
          <w:p w14:paraId="5ED9B742" w14:textId="77777777" w:rsidR="004759A2" w:rsidRPr="00792323" w:rsidRDefault="004759A2">
            <w:pPr>
              <w:pStyle w:val="HL7TableBody"/>
            </w:pPr>
            <w:r w:rsidRPr="00792323">
              <w:t>Succe</w:t>
            </w:r>
            <w:bookmarkStart w:id="539" w:name="_Toc349735677"/>
            <w:bookmarkStart w:id="540" w:name="_Toc349803949"/>
            <w:r w:rsidRPr="00792323">
              <w:t>ssful completion only</w:t>
            </w:r>
          </w:p>
        </w:tc>
        <w:tc>
          <w:tcPr>
            <w:tcW w:w="2160" w:type="dxa"/>
            <w:tcBorders>
              <w:bottom w:val="double" w:sz="4" w:space="0" w:color="auto"/>
            </w:tcBorders>
            <w:shd w:val="clear" w:color="auto" w:fill="FFFFFF"/>
          </w:tcPr>
          <w:p w14:paraId="6158548A" w14:textId="77777777" w:rsidR="004759A2" w:rsidRPr="00792323" w:rsidRDefault="004759A2">
            <w:pPr>
              <w:pStyle w:val="HL7TableBody"/>
            </w:pPr>
          </w:p>
        </w:tc>
      </w:tr>
    </w:tbl>
    <w:p w14:paraId="40BF8184" w14:textId="77777777" w:rsidR="004759A2" w:rsidRPr="00792323" w:rsidRDefault="004759A2">
      <w:pPr>
        <w:rPr>
          <w:lang w:val="en-US" w:eastAsia="en-US"/>
        </w:rPr>
      </w:pPr>
    </w:p>
    <w:p w14:paraId="0DD88AB6" w14:textId="77777777" w:rsidR="004759A2" w:rsidRPr="00792323" w:rsidRDefault="004759A2" w:rsidP="00A62F22">
      <w:pPr>
        <w:pStyle w:val="Heading4"/>
      </w:pPr>
      <w:bookmarkStart w:id="541" w:name="_Toc423691164"/>
      <w:r w:rsidRPr="00792323">
        <w:t xml:space="preserve">0159 </w:t>
      </w:r>
      <w:r w:rsidR="006559F5">
        <w:t>–</w:t>
      </w:r>
      <w:r w:rsidRPr="00792323">
        <w:t xml:space="preserve"> Diet Code Specification Type</w:t>
      </w:r>
      <w:bookmarkEnd w:id="541"/>
    </w:p>
    <w:p w14:paraId="474E0EDB" w14:textId="77777777" w:rsidR="004759A2" w:rsidRPr="00792323" w:rsidRDefault="004759A2">
      <w:pPr>
        <w:pStyle w:val="TableMetaCaption"/>
        <w:rPr>
          <w:noProof w:val="0"/>
        </w:rPr>
      </w:pPr>
      <w:bookmarkStart w:id="542" w:name="HL70155"/>
      <w:bookmarkEnd w:id="539"/>
      <w:bookmarkEnd w:id="540"/>
      <w:bookmarkEnd w:id="542"/>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7B9EDD8" w14:textId="77777777">
        <w:trPr>
          <w:tblHeader/>
        </w:trPr>
        <w:tc>
          <w:tcPr>
            <w:tcW w:w="720" w:type="dxa"/>
            <w:tcBorders>
              <w:top w:val="double" w:sz="4" w:space="0" w:color="auto"/>
            </w:tcBorders>
            <w:shd w:val="pct10" w:color="auto" w:fill="FFFFFF"/>
          </w:tcPr>
          <w:p w14:paraId="189CBDE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02D1DC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DDD431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C63F91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256B2B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3127FB4" w14:textId="77777777" w:rsidR="004759A2" w:rsidRPr="00792323" w:rsidRDefault="004759A2">
            <w:pPr>
              <w:pStyle w:val="TableMetaHeader"/>
              <w:rPr>
                <w:noProof w:val="0"/>
              </w:rPr>
            </w:pPr>
            <w:r w:rsidRPr="00792323">
              <w:rPr>
                <w:noProof w:val="0"/>
              </w:rPr>
              <w:t>Status</w:t>
            </w:r>
          </w:p>
        </w:tc>
      </w:tr>
      <w:tr w:rsidR="004759A2" w:rsidRPr="00792323" w14:paraId="27388B87" w14:textId="77777777">
        <w:tc>
          <w:tcPr>
            <w:tcW w:w="720" w:type="dxa"/>
            <w:tcBorders>
              <w:bottom w:val="double" w:sz="4" w:space="0" w:color="auto"/>
            </w:tcBorders>
            <w:shd w:val="clear" w:color="auto" w:fill="FFFFFF"/>
          </w:tcPr>
          <w:p w14:paraId="02E62C99" w14:textId="77777777" w:rsidR="004759A2" w:rsidRPr="00792323" w:rsidRDefault="004759A2">
            <w:pPr>
              <w:pStyle w:val="TableMetaBody"/>
              <w:rPr>
                <w:noProof w:val="0"/>
              </w:rPr>
            </w:pPr>
            <w:r w:rsidRPr="00792323">
              <w:rPr>
                <w:noProof w:val="0"/>
              </w:rPr>
              <w:t>0159</w:t>
            </w:r>
          </w:p>
        </w:tc>
        <w:tc>
          <w:tcPr>
            <w:tcW w:w="1152" w:type="dxa"/>
            <w:tcBorders>
              <w:bottom w:val="double" w:sz="4" w:space="0" w:color="auto"/>
            </w:tcBorders>
            <w:shd w:val="clear" w:color="auto" w:fill="FFFFFF"/>
          </w:tcPr>
          <w:p w14:paraId="534994BD"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8DC087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C3E1DC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609B6AF" w14:textId="77777777" w:rsidR="004759A2" w:rsidRPr="00792323" w:rsidRDefault="004759A2">
            <w:pPr>
              <w:pStyle w:val="TableMetaBody"/>
              <w:rPr>
                <w:noProof w:val="0"/>
              </w:rPr>
            </w:pPr>
            <w:r w:rsidRPr="00792323">
              <w:rPr>
                <w:noProof w:val="0"/>
              </w:rPr>
              <w:t>ODS-1</w:t>
            </w:r>
          </w:p>
        </w:tc>
        <w:tc>
          <w:tcPr>
            <w:tcW w:w="1152" w:type="dxa"/>
            <w:tcBorders>
              <w:bottom w:val="double" w:sz="4" w:space="0" w:color="auto"/>
            </w:tcBorders>
            <w:shd w:val="clear" w:color="auto" w:fill="FFFFFF"/>
          </w:tcPr>
          <w:p w14:paraId="2DB22B6C" w14:textId="77777777" w:rsidR="004759A2" w:rsidRPr="00792323" w:rsidRDefault="004759A2">
            <w:pPr>
              <w:pStyle w:val="TableMetaBody"/>
              <w:rPr>
                <w:noProof w:val="0"/>
              </w:rPr>
            </w:pPr>
            <w:r w:rsidRPr="00792323">
              <w:rPr>
                <w:noProof w:val="0"/>
              </w:rPr>
              <w:t>Active</w:t>
            </w:r>
          </w:p>
        </w:tc>
      </w:tr>
    </w:tbl>
    <w:p w14:paraId="3F4D83D9" w14:textId="77777777" w:rsidR="004759A2" w:rsidRPr="00792323" w:rsidRDefault="004759A2">
      <w:pPr>
        <w:pStyle w:val="HL7TableCaption"/>
      </w:pPr>
      <w:r w:rsidRPr="00792323">
        <w:t xml:space="preserve">HL7 Table 0159 </w:t>
      </w:r>
      <w:r w:rsidR="006559F5">
        <w:t>–</w:t>
      </w:r>
      <w:r w:rsidRPr="00792323">
        <w:t xml:space="preserve"> Diet Code Specification Type</w:t>
      </w:r>
      <w:r>
        <w:fldChar w:fldCharType="begin"/>
      </w:r>
      <w:r>
        <w:instrText xml:space="preserve">xe </w:instrText>
      </w:r>
      <w:r w:rsidR="006559F5">
        <w:instrText>“</w:instrText>
      </w:r>
      <w:r w:rsidRPr="00792323">
        <w:instrText xml:space="preserve">HL7 Table 0159 </w:instrText>
      </w:r>
      <w:r w:rsidR="006559F5">
        <w:instrText>–</w:instrText>
      </w:r>
      <w:r w:rsidRPr="00792323">
        <w:instrText xml:space="preserve"> Diet code </w:instrText>
      </w:r>
      <w:bookmarkStart w:id="543" w:name="_Toc382761182"/>
      <w:r w:rsidRPr="00792323">
        <w:instrText>specification type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576"/>
        <w:gridCol w:w="5760"/>
        <w:gridCol w:w="1529"/>
      </w:tblGrid>
      <w:tr w:rsidR="004759A2" w:rsidRPr="00792323" w14:paraId="17F5EF3E" w14:textId="77777777">
        <w:trPr>
          <w:tblHeader/>
          <w:jc w:val="center"/>
        </w:trPr>
        <w:tc>
          <w:tcPr>
            <w:tcW w:w="1576" w:type="dxa"/>
            <w:tcBorders>
              <w:top w:val="double" w:sz="4" w:space="0" w:color="auto"/>
            </w:tcBorders>
            <w:shd w:val="pct10" w:color="auto" w:fill="FFFFFF"/>
          </w:tcPr>
          <w:p w14:paraId="1BC7F274" w14:textId="77777777" w:rsidR="004759A2" w:rsidRPr="00792323" w:rsidRDefault="004759A2">
            <w:pPr>
              <w:pStyle w:val="HL7TableHeader"/>
              <w:jc w:val="center"/>
            </w:pPr>
            <w:r w:rsidRPr="00792323">
              <w:t>Value</w:t>
            </w:r>
          </w:p>
        </w:tc>
        <w:tc>
          <w:tcPr>
            <w:tcW w:w="5760" w:type="dxa"/>
            <w:tcBorders>
              <w:top w:val="double" w:sz="4" w:space="0" w:color="auto"/>
            </w:tcBorders>
            <w:shd w:val="pct10" w:color="auto" w:fill="FFFFFF"/>
          </w:tcPr>
          <w:p w14:paraId="60ACFEB7" w14:textId="77777777" w:rsidR="004759A2" w:rsidRPr="00792323" w:rsidRDefault="004759A2">
            <w:pPr>
              <w:pStyle w:val="HL7TableHeader"/>
            </w:pPr>
            <w:r w:rsidRPr="00792323">
              <w:t>Descript</w:t>
            </w:r>
            <w:bookmarkEnd w:id="543"/>
            <w:r w:rsidRPr="00792323">
              <w:t>ion</w:t>
            </w:r>
          </w:p>
        </w:tc>
        <w:tc>
          <w:tcPr>
            <w:tcW w:w="1529" w:type="dxa"/>
            <w:tcBorders>
              <w:top w:val="double" w:sz="4" w:space="0" w:color="auto"/>
            </w:tcBorders>
            <w:shd w:val="pct10" w:color="auto" w:fill="FFFFFF"/>
          </w:tcPr>
          <w:p w14:paraId="67B4A39F" w14:textId="77777777" w:rsidR="004759A2" w:rsidRPr="00792323" w:rsidRDefault="004759A2">
            <w:pPr>
              <w:pStyle w:val="HL7TableHeader"/>
            </w:pPr>
            <w:r w:rsidRPr="00792323">
              <w:t>Comment</w:t>
            </w:r>
          </w:p>
        </w:tc>
      </w:tr>
      <w:tr w:rsidR="004759A2" w:rsidRPr="00792323" w14:paraId="1C855CF9" w14:textId="77777777">
        <w:trPr>
          <w:jc w:val="center"/>
        </w:trPr>
        <w:tc>
          <w:tcPr>
            <w:tcW w:w="1576" w:type="dxa"/>
            <w:shd w:val="clear" w:color="auto" w:fill="FFFFFF"/>
          </w:tcPr>
          <w:p w14:paraId="50E7E741" w14:textId="77777777" w:rsidR="004759A2" w:rsidRPr="00792323" w:rsidRDefault="004759A2">
            <w:pPr>
              <w:pStyle w:val="HL7TableBody"/>
              <w:jc w:val="center"/>
            </w:pPr>
            <w:r w:rsidRPr="00792323">
              <w:t>D</w:t>
            </w:r>
          </w:p>
        </w:tc>
        <w:tc>
          <w:tcPr>
            <w:tcW w:w="5760" w:type="dxa"/>
            <w:shd w:val="clear" w:color="auto" w:fill="FFFFFF"/>
          </w:tcPr>
          <w:p w14:paraId="6B9F7842" w14:textId="77777777" w:rsidR="004759A2" w:rsidRPr="00792323" w:rsidRDefault="004759A2">
            <w:pPr>
              <w:pStyle w:val="HL7TableBody"/>
            </w:pPr>
            <w:r w:rsidRPr="00792323">
              <w:t>Diet</w:t>
            </w:r>
          </w:p>
        </w:tc>
        <w:tc>
          <w:tcPr>
            <w:tcW w:w="1529" w:type="dxa"/>
            <w:shd w:val="clear" w:color="auto" w:fill="FFFFFF"/>
          </w:tcPr>
          <w:p w14:paraId="5FD57F66" w14:textId="77777777" w:rsidR="004759A2" w:rsidRPr="00792323" w:rsidRDefault="004759A2">
            <w:pPr>
              <w:pStyle w:val="HL7TableBody"/>
            </w:pPr>
          </w:p>
        </w:tc>
      </w:tr>
      <w:tr w:rsidR="004759A2" w:rsidRPr="00792323" w14:paraId="28E49F4F" w14:textId="77777777">
        <w:trPr>
          <w:jc w:val="center"/>
        </w:trPr>
        <w:tc>
          <w:tcPr>
            <w:tcW w:w="1576" w:type="dxa"/>
            <w:shd w:val="clear" w:color="auto" w:fill="FFFFFF"/>
          </w:tcPr>
          <w:p w14:paraId="434C8C08" w14:textId="77777777" w:rsidR="004759A2" w:rsidRPr="00792323" w:rsidRDefault="004759A2">
            <w:pPr>
              <w:pStyle w:val="HL7TableBody"/>
              <w:jc w:val="center"/>
            </w:pPr>
            <w:r w:rsidRPr="00792323">
              <w:lastRenderedPageBreak/>
              <w:t>S</w:t>
            </w:r>
          </w:p>
        </w:tc>
        <w:tc>
          <w:tcPr>
            <w:tcW w:w="5760" w:type="dxa"/>
            <w:shd w:val="clear" w:color="auto" w:fill="FFFFFF"/>
          </w:tcPr>
          <w:p w14:paraId="6AA4E4FF" w14:textId="77777777" w:rsidR="004759A2" w:rsidRPr="00792323" w:rsidRDefault="004759A2">
            <w:pPr>
              <w:pStyle w:val="HL7TableBody"/>
            </w:pPr>
            <w:r w:rsidRPr="00792323">
              <w:t>Supplement</w:t>
            </w:r>
          </w:p>
        </w:tc>
        <w:tc>
          <w:tcPr>
            <w:tcW w:w="1529" w:type="dxa"/>
            <w:shd w:val="clear" w:color="auto" w:fill="FFFFFF"/>
          </w:tcPr>
          <w:p w14:paraId="52F1FF86" w14:textId="77777777" w:rsidR="004759A2" w:rsidRPr="00792323" w:rsidRDefault="004759A2">
            <w:pPr>
              <w:pStyle w:val="HL7TableBody"/>
            </w:pPr>
          </w:p>
        </w:tc>
      </w:tr>
      <w:tr w:rsidR="004759A2" w:rsidRPr="00792323" w14:paraId="28366B2D" w14:textId="77777777">
        <w:trPr>
          <w:jc w:val="center"/>
        </w:trPr>
        <w:tc>
          <w:tcPr>
            <w:tcW w:w="1576" w:type="dxa"/>
            <w:tcBorders>
              <w:bottom w:val="double" w:sz="4" w:space="0" w:color="auto"/>
            </w:tcBorders>
            <w:shd w:val="clear" w:color="auto" w:fill="FFFFFF"/>
          </w:tcPr>
          <w:p w14:paraId="65C05531" w14:textId="77777777" w:rsidR="004759A2" w:rsidRPr="00792323" w:rsidRDefault="004759A2">
            <w:pPr>
              <w:pStyle w:val="HL7TableBody"/>
              <w:jc w:val="center"/>
            </w:pPr>
            <w:r w:rsidRPr="00792323">
              <w:t>P</w:t>
            </w:r>
          </w:p>
        </w:tc>
        <w:tc>
          <w:tcPr>
            <w:tcW w:w="5760" w:type="dxa"/>
            <w:tcBorders>
              <w:bottom w:val="double" w:sz="4" w:space="0" w:color="auto"/>
            </w:tcBorders>
            <w:shd w:val="clear" w:color="auto" w:fill="FFFFFF"/>
          </w:tcPr>
          <w:p w14:paraId="1E911B2F" w14:textId="77777777" w:rsidR="004759A2" w:rsidRPr="00792323" w:rsidRDefault="004759A2">
            <w:pPr>
              <w:pStyle w:val="HL7TableBody"/>
            </w:pPr>
            <w:r w:rsidRPr="00792323">
              <w:t>Preference</w:t>
            </w:r>
          </w:p>
        </w:tc>
        <w:tc>
          <w:tcPr>
            <w:tcW w:w="1529" w:type="dxa"/>
            <w:tcBorders>
              <w:bottom w:val="double" w:sz="4" w:space="0" w:color="auto"/>
            </w:tcBorders>
            <w:shd w:val="clear" w:color="auto" w:fill="FFFFFF"/>
          </w:tcPr>
          <w:p w14:paraId="3FCCA082" w14:textId="77777777" w:rsidR="004759A2" w:rsidRPr="00792323" w:rsidRDefault="004759A2">
            <w:pPr>
              <w:pStyle w:val="HL7TableBody"/>
            </w:pPr>
          </w:p>
        </w:tc>
      </w:tr>
    </w:tbl>
    <w:p w14:paraId="4ABA6FEB" w14:textId="77777777" w:rsidR="004759A2" w:rsidRPr="00792323" w:rsidRDefault="004759A2">
      <w:pPr>
        <w:rPr>
          <w:lang w:val="en-US" w:eastAsia="en-US"/>
        </w:rPr>
      </w:pPr>
    </w:p>
    <w:p w14:paraId="6D646AA7" w14:textId="77777777" w:rsidR="004759A2" w:rsidRPr="00792323" w:rsidRDefault="004759A2" w:rsidP="00A62F22">
      <w:pPr>
        <w:pStyle w:val="Heading4"/>
      </w:pPr>
      <w:bookmarkStart w:id="544" w:name="_Toc423691165"/>
      <w:r w:rsidRPr="00792323">
        <w:t xml:space="preserve">0160 </w:t>
      </w:r>
      <w:r w:rsidR="006559F5">
        <w:t>–</w:t>
      </w:r>
      <w:r w:rsidRPr="00792323">
        <w:t xml:space="preserve"> Tray Type</w:t>
      </w:r>
      <w:bookmarkEnd w:id="544"/>
    </w:p>
    <w:p w14:paraId="405C722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EB6A3FF" w14:textId="77777777">
        <w:trPr>
          <w:tblHeader/>
        </w:trPr>
        <w:tc>
          <w:tcPr>
            <w:tcW w:w="720" w:type="dxa"/>
            <w:tcBorders>
              <w:top w:val="double" w:sz="4" w:space="0" w:color="auto"/>
            </w:tcBorders>
            <w:shd w:val="pct10" w:color="auto" w:fill="FFFFFF"/>
          </w:tcPr>
          <w:p w14:paraId="3594ABD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392521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F64328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1F2DCF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D133EC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65D273A" w14:textId="77777777" w:rsidR="004759A2" w:rsidRPr="00792323" w:rsidRDefault="004759A2">
            <w:pPr>
              <w:pStyle w:val="TableMetaHeader"/>
              <w:rPr>
                <w:noProof w:val="0"/>
              </w:rPr>
            </w:pPr>
            <w:r w:rsidRPr="00792323">
              <w:rPr>
                <w:noProof w:val="0"/>
              </w:rPr>
              <w:t>Status</w:t>
            </w:r>
          </w:p>
        </w:tc>
      </w:tr>
      <w:tr w:rsidR="004759A2" w:rsidRPr="00792323" w14:paraId="1B53D2CE" w14:textId="77777777">
        <w:tc>
          <w:tcPr>
            <w:tcW w:w="720" w:type="dxa"/>
            <w:tcBorders>
              <w:bottom w:val="double" w:sz="4" w:space="0" w:color="auto"/>
            </w:tcBorders>
            <w:shd w:val="clear" w:color="auto" w:fill="FFFFFF"/>
          </w:tcPr>
          <w:p w14:paraId="3FBE7C3A" w14:textId="77777777" w:rsidR="004759A2" w:rsidRPr="00792323" w:rsidRDefault="004759A2">
            <w:pPr>
              <w:pStyle w:val="TableMetaBody"/>
              <w:rPr>
                <w:noProof w:val="0"/>
              </w:rPr>
            </w:pPr>
            <w:r w:rsidRPr="00792323">
              <w:rPr>
                <w:noProof w:val="0"/>
              </w:rPr>
              <w:t>0160</w:t>
            </w:r>
          </w:p>
        </w:tc>
        <w:tc>
          <w:tcPr>
            <w:tcW w:w="1152" w:type="dxa"/>
            <w:tcBorders>
              <w:bottom w:val="double" w:sz="4" w:space="0" w:color="auto"/>
            </w:tcBorders>
            <w:shd w:val="clear" w:color="auto" w:fill="FFFFFF"/>
          </w:tcPr>
          <w:p w14:paraId="09B08A06" w14:textId="77777777" w:rsidR="004759A2" w:rsidRPr="00792323" w:rsidRDefault="004759A2">
            <w:pPr>
              <w:pStyle w:val="TableMetaBody"/>
              <w:rPr>
                <w:noProof w:val="0"/>
              </w:rPr>
            </w:pPr>
            <w:r w:rsidRPr="00792323">
              <w:rPr>
                <w:noProof w:val="0"/>
              </w:rPr>
              <w:t>O</w:t>
            </w:r>
            <w:bookmarkStart w:id="545" w:name="HL70159"/>
            <w:bookmarkEnd w:id="545"/>
            <w:r w:rsidRPr="00792323">
              <w:rPr>
                <w:noProof w:val="0"/>
              </w:rPr>
              <w:t>O</w:t>
            </w:r>
          </w:p>
        </w:tc>
        <w:tc>
          <w:tcPr>
            <w:tcW w:w="2016" w:type="dxa"/>
            <w:tcBorders>
              <w:bottom w:val="double" w:sz="4" w:space="0" w:color="auto"/>
            </w:tcBorders>
            <w:shd w:val="clear" w:color="auto" w:fill="FFFFFF"/>
          </w:tcPr>
          <w:p w14:paraId="54ABD08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E6CE99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34B5347" w14:textId="77777777" w:rsidR="004759A2" w:rsidRPr="00792323" w:rsidRDefault="004759A2">
            <w:pPr>
              <w:pStyle w:val="TableMetaBody"/>
              <w:rPr>
                <w:noProof w:val="0"/>
              </w:rPr>
            </w:pPr>
            <w:r w:rsidRPr="00792323">
              <w:rPr>
                <w:noProof w:val="0"/>
              </w:rPr>
              <w:t>ODT-1</w:t>
            </w:r>
          </w:p>
        </w:tc>
        <w:tc>
          <w:tcPr>
            <w:tcW w:w="1152" w:type="dxa"/>
            <w:tcBorders>
              <w:bottom w:val="double" w:sz="4" w:space="0" w:color="auto"/>
            </w:tcBorders>
            <w:shd w:val="clear" w:color="auto" w:fill="FFFFFF"/>
          </w:tcPr>
          <w:p w14:paraId="4BC68E74" w14:textId="77777777" w:rsidR="004759A2" w:rsidRPr="00792323" w:rsidRDefault="004759A2">
            <w:pPr>
              <w:pStyle w:val="TableMetaBody"/>
              <w:rPr>
                <w:noProof w:val="0"/>
              </w:rPr>
            </w:pPr>
            <w:r w:rsidRPr="00792323">
              <w:rPr>
                <w:noProof w:val="0"/>
              </w:rPr>
              <w:t>Active</w:t>
            </w:r>
          </w:p>
        </w:tc>
      </w:tr>
    </w:tbl>
    <w:p w14:paraId="79CAFA6E" w14:textId="77777777" w:rsidR="004759A2" w:rsidRPr="00792323" w:rsidRDefault="004759A2">
      <w:pPr>
        <w:pStyle w:val="HL7TableCaption"/>
      </w:pPr>
      <w:r w:rsidRPr="00792323">
        <w:t xml:space="preserve">HL7 Table 0160 </w:t>
      </w:r>
      <w:r w:rsidR="006559F5">
        <w:t>–</w:t>
      </w:r>
      <w:r w:rsidRPr="00792323">
        <w:t xml:space="preserve"> Tray Type</w:t>
      </w:r>
      <w:r>
        <w:fldChar w:fldCharType="begin"/>
      </w:r>
      <w:r>
        <w:instrText xml:space="preserve">xe </w:instrText>
      </w:r>
      <w:r w:rsidR="006559F5">
        <w:instrText>“</w:instrText>
      </w:r>
      <w:r w:rsidRPr="00792323">
        <w:instrText xml:space="preserve">HL7 Table 0160 </w:instrText>
      </w:r>
      <w:r w:rsidR="006559F5">
        <w:instrText>–</w:instrText>
      </w:r>
      <w:r w:rsidRPr="00792323">
        <w:instrText xml:space="preserve"> Tray type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026"/>
        <w:gridCol w:w="5130"/>
        <w:gridCol w:w="1641"/>
      </w:tblGrid>
      <w:tr w:rsidR="004759A2" w:rsidRPr="00792323" w14:paraId="482B6E38" w14:textId="77777777">
        <w:trPr>
          <w:tblHeader/>
          <w:jc w:val="center"/>
        </w:trPr>
        <w:tc>
          <w:tcPr>
            <w:tcW w:w="2026" w:type="dxa"/>
            <w:tcBorders>
              <w:top w:val="double" w:sz="4" w:space="0" w:color="auto"/>
            </w:tcBorders>
            <w:shd w:val="pct10" w:color="auto" w:fill="FFFFFF"/>
          </w:tcPr>
          <w:p w14:paraId="7AF646BE" w14:textId="77777777" w:rsidR="004759A2" w:rsidRPr="00792323" w:rsidRDefault="004759A2">
            <w:pPr>
              <w:pStyle w:val="HL7TableHeader"/>
              <w:jc w:val="center"/>
            </w:pPr>
            <w:r w:rsidRPr="00792323">
              <w:t>Value</w:t>
            </w:r>
          </w:p>
        </w:tc>
        <w:tc>
          <w:tcPr>
            <w:tcW w:w="5130" w:type="dxa"/>
            <w:tcBorders>
              <w:top w:val="double" w:sz="4" w:space="0" w:color="auto"/>
            </w:tcBorders>
            <w:shd w:val="pct10" w:color="auto" w:fill="FFFFFF"/>
          </w:tcPr>
          <w:p w14:paraId="5504DFBB" w14:textId="77777777" w:rsidR="004759A2" w:rsidRPr="00792323" w:rsidRDefault="004759A2">
            <w:pPr>
              <w:pStyle w:val="HL7TableHeader"/>
            </w:pPr>
            <w:r w:rsidRPr="00792323">
              <w:t>Description</w:t>
            </w:r>
          </w:p>
        </w:tc>
        <w:tc>
          <w:tcPr>
            <w:tcW w:w="1641" w:type="dxa"/>
            <w:tcBorders>
              <w:top w:val="double" w:sz="4" w:space="0" w:color="auto"/>
            </w:tcBorders>
            <w:shd w:val="pct10" w:color="auto" w:fill="FFFFFF"/>
          </w:tcPr>
          <w:p w14:paraId="3707FAC0" w14:textId="77777777" w:rsidR="004759A2" w:rsidRPr="00792323" w:rsidRDefault="004759A2">
            <w:pPr>
              <w:pStyle w:val="HL7TableHeader"/>
            </w:pPr>
            <w:r w:rsidRPr="00792323">
              <w:t>Comment</w:t>
            </w:r>
          </w:p>
        </w:tc>
      </w:tr>
      <w:tr w:rsidR="004759A2" w:rsidRPr="00792323" w14:paraId="0299F060" w14:textId="77777777">
        <w:trPr>
          <w:jc w:val="center"/>
        </w:trPr>
        <w:tc>
          <w:tcPr>
            <w:tcW w:w="2026" w:type="dxa"/>
            <w:shd w:val="clear" w:color="auto" w:fill="FFFFFF"/>
          </w:tcPr>
          <w:p w14:paraId="45302559" w14:textId="77777777" w:rsidR="004759A2" w:rsidRPr="00792323" w:rsidRDefault="004759A2">
            <w:pPr>
              <w:pStyle w:val="HL7TableBody"/>
              <w:jc w:val="center"/>
            </w:pPr>
            <w:r w:rsidRPr="00792323">
              <w:t>EARLY</w:t>
            </w:r>
          </w:p>
        </w:tc>
        <w:tc>
          <w:tcPr>
            <w:tcW w:w="5130" w:type="dxa"/>
            <w:shd w:val="clear" w:color="auto" w:fill="FFFFFF"/>
          </w:tcPr>
          <w:p w14:paraId="63159A5A" w14:textId="77777777" w:rsidR="004759A2" w:rsidRPr="00792323" w:rsidRDefault="004759A2">
            <w:pPr>
              <w:pStyle w:val="HL7TableBody"/>
            </w:pPr>
            <w:r w:rsidRPr="00792323">
              <w:t>Ear</w:t>
            </w:r>
            <w:bookmarkStart w:id="546" w:name="_Toc382761183"/>
            <w:r w:rsidRPr="00792323">
              <w:t>ly tray</w:t>
            </w:r>
          </w:p>
        </w:tc>
        <w:tc>
          <w:tcPr>
            <w:tcW w:w="1641" w:type="dxa"/>
            <w:shd w:val="clear" w:color="auto" w:fill="FFFFFF"/>
          </w:tcPr>
          <w:p w14:paraId="4ECF526D" w14:textId="77777777" w:rsidR="004759A2" w:rsidRPr="00792323" w:rsidRDefault="004759A2">
            <w:pPr>
              <w:pStyle w:val="HL7TableBody"/>
            </w:pPr>
          </w:p>
        </w:tc>
      </w:tr>
      <w:tr w:rsidR="004759A2" w:rsidRPr="00792323" w14:paraId="7AD1AFC8" w14:textId="77777777">
        <w:trPr>
          <w:jc w:val="center"/>
        </w:trPr>
        <w:tc>
          <w:tcPr>
            <w:tcW w:w="2026" w:type="dxa"/>
            <w:shd w:val="clear" w:color="auto" w:fill="FFFFFF"/>
          </w:tcPr>
          <w:p w14:paraId="66A73F01" w14:textId="77777777" w:rsidR="004759A2" w:rsidRPr="00792323" w:rsidRDefault="004759A2">
            <w:pPr>
              <w:pStyle w:val="HL7TableBody"/>
              <w:jc w:val="center"/>
            </w:pPr>
            <w:r w:rsidRPr="00792323">
              <w:t>LATE</w:t>
            </w:r>
          </w:p>
        </w:tc>
        <w:tc>
          <w:tcPr>
            <w:tcW w:w="5130" w:type="dxa"/>
            <w:shd w:val="clear" w:color="auto" w:fill="FFFFFF"/>
          </w:tcPr>
          <w:p w14:paraId="3929090B" w14:textId="77777777" w:rsidR="004759A2" w:rsidRPr="00792323" w:rsidRDefault="004759A2">
            <w:pPr>
              <w:pStyle w:val="HL7TableBody"/>
            </w:pPr>
            <w:r w:rsidRPr="00792323">
              <w:t>L</w:t>
            </w:r>
            <w:bookmarkEnd w:id="546"/>
            <w:r w:rsidRPr="00792323">
              <w:t>ate tray</w:t>
            </w:r>
          </w:p>
        </w:tc>
        <w:tc>
          <w:tcPr>
            <w:tcW w:w="1641" w:type="dxa"/>
            <w:shd w:val="clear" w:color="auto" w:fill="FFFFFF"/>
          </w:tcPr>
          <w:p w14:paraId="764CC941" w14:textId="77777777" w:rsidR="004759A2" w:rsidRPr="00792323" w:rsidRDefault="004759A2">
            <w:pPr>
              <w:pStyle w:val="HL7TableBody"/>
            </w:pPr>
          </w:p>
        </w:tc>
      </w:tr>
      <w:tr w:rsidR="004759A2" w:rsidRPr="00792323" w14:paraId="03937CB3" w14:textId="77777777">
        <w:trPr>
          <w:jc w:val="center"/>
        </w:trPr>
        <w:tc>
          <w:tcPr>
            <w:tcW w:w="2026" w:type="dxa"/>
            <w:shd w:val="clear" w:color="auto" w:fill="FFFFFF"/>
          </w:tcPr>
          <w:p w14:paraId="59517E85" w14:textId="77777777" w:rsidR="004759A2" w:rsidRPr="00792323" w:rsidRDefault="004759A2">
            <w:pPr>
              <w:pStyle w:val="HL7TableBody"/>
              <w:jc w:val="center"/>
            </w:pPr>
            <w:r w:rsidRPr="00792323">
              <w:t>GUEST</w:t>
            </w:r>
          </w:p>
        </w:tc>
        <w:tc>
          <w:tcPr>
            <w:tcW w:w="5130" w:type="dxa"/>
            <w:shd w:val="clear" w:color="auto" w:fill="FFFFFF"/>
          </w:tcPr>
          <w:p w14:paraId="266F9FB1" w14:textId="77777777" w:rsidR="004759A2" w:rsidRPr="00792323" w:rsidRDefault="004759A2">
            <w:pPr>
              <w:pStyle w:val="HL7TableBody"/>
            </w:pPr>
            <w:r w:rsidRPr="00792323">
              <w:t>Guest tray</w:t>
            </w:r>
          </w:p>
        </w:tc>
        <w:tc>
          <w:tcPr>
            <w:tcW w:w="1641" w:type="dxa"/>
            <w:shd w:val="clear" w:color="auto" w:fill="FFFFFF"/>
          </w:tcPr>
          <w:p w14:paraId="234E07F1" w14:textId="77777777" w:rsidR="004759A2" w:rsidRPr="00792323" w:rsidRDefault="004759A2">
            <w:pPr>
              <w:pStyle w:val="HL7TableBody"/>
            </w:pPr>
          </w:p>
        </w:tc>
      </w:tr>
      <w:tr w:rsidR="004759A2" w:rsidRPr="00792323" w14:paraId="4BF80E4B" w14:textId="77777777">
        <w:trPr>
          <w:jc w:val="center"/>
        </w:trPr>
        <w:tc>
          <w:tcPr>
            <w:tcW w:w="2026" w:type="dxa"/>
            <w:shd w:val="clear" w:color="auto" w:fill="FFFFFF"/>
          </w:tcPr>
          <w:p w14:paraId="4C2391D4" w14:textId="77777777" w:rsidR="004759A2" w:rsidRPr="00792323" w:rsidRDefault="004759A2">
            <w:pPr>
              <w:pStyle w:val="HL7TableBody"/>
              <w:jc w:val="center"/>
            </w:pPr>
            <w:r w:rsidRPr="00792323">
              <w:t>NO</w:t>
            </w:r>
          </w:p>
        </w:tc>
        <w:tc>
          <w:tcPr>
            <w:tcW w:w="5130" w:type="dxa"/>
            <w:shd w:val="clear" w:color="auto" w:fill="FFFFFF"/>
          </w:tcPr>
          <w:p w14:paraId="0B9E51B4" w14:textId="77777777" w:rsidR="004759A2" w:rsidRPr="00792323" w:rsidRDefault="004759A2">
            <w:pPr>
              <w:pStyle w:val="HL7TableBody"/>
            </w:pPr>
            <w:r w:rsidRPr="00792323">
              <w:t>No tray</w:t>
            </w:r>
          </w:p>
        </w:tc>
        <w:tc>
          <w:tcPr>
            <w:tcW w:w="1641" w:type="dxa"/>
            <w:shd w:val="clear" w:color="auto" w:fill="FFFFFF"/>
          </w:tcPr>
          <w:p w14:paraId="53B11824" w14:textId="77777777" w:rsidR="004759A2" w:rsidRPr="00792323" w:rsidRDefault="004759A2">
            <w:pPr>
              <w:pStyle w:val="HL7TableBody"/>
            </w:pPr>
          </w:p>
        </w:tc>
      </w:tr>
      <w:tr w:rsidR="004759A2" w:rsidRPr="00792323" w14:paraId="5903ECAE" w14:textId="77777777">
        <w:trPr>
          <w:jc w:val="center"/>
        </w:trPr>
        <w:tc>
          <w:tcPr>
            <w:tcW w:w="2026" w:type="dxa"/>
            <w:tcBorders>
              <w:bottom w:val="double" w:sz="4" w:space="0" w:color="auto"/>
            </w:tcBorders>
            <w:shd w:val="clear" w:color="auto" w:fill="FFFFFF"/>
          </w:tcPr>
          <w:p w14:paraId="06493EB2" w14:textId="77777777" w:rsidR="004759A2" w:rsidRPr="00792323" w:rsidRDefault="004759A2">
            <w:pPr>
              <w:pStyle w:val="HL7TableBody"/>
              <w:jc w:val="center"/>
            </w:pPr>
            <w:r w:rsidRPr="00792323">
              <w:t>MSG</w:t>
            </w:r>
          </w:p>
        </w:tc>
        <w:tc>
          <w:tcPr>
            <w:tcW w:w="5130" w:type="dxa"/>
            <w:tcBorders>
              <w:bottom w:val="double" w:sz="4" w:space="0" w:color="auto"/>
            </w:tcBorders>
            <w:shd w:val="clear" w:color="auto" w:fill="FFFFFF"/>
          </w:tcPr>
          <w:p w14:paraId="42F6F846" w14:textId="77777777" w:rsidR="004759A2" w:rsidRPr="00792323" w:rsidRDefault="004759A2">
            <w:pPr>
              <w:pStyle w:val="HL7TableBody"/>
            </w:pPr>
            <w:r w:rsidRPr="00792323">
              <w:t>Tray message only</w:t>
            </w:r>
          </w:p>
        </w:tc>
        <w:tc>
          <w:tcPr>
            <w:tcW w:w="1641" w:type="dxa"/>
            <w:tcBorders>
              <w:bottom w:val="double" w:sz="4" w:space="0" w:color="auto"/>
            </w:tcBorders>
            <w:shd w:val="clear" w:color="auto" w:fill="FFFFFF"/>
          </w:tcPr>
          <w:p w14:paraId="179F6575" w14:textId="77777777" w:rsidR="004759A2" w:rsidRPr="00792323" w:rsidRDefault="004759A2">
            <w:pPr>
              <w:pStyle w:val="HL7TableBody"/>
            </w:pPr>
          </w:p>
        </w:tc>
      </w:tr>
    </w:tbl>
    <w:p w14:paraId="069BAB60" w14:textId="77777777" w:rsidR="004759A2" w:rsidRPr="00792323" w:rsidRDefault="004759A2">
      <w:pPr>
        <w:rPr>
          <w:lang w:val="en-US" w:eastAsia="en-US"/>
        </w:rPr>
      </w:pPr>
    </w:p>
    <w:p w14:paraId="1D0A4563" w14:textId="77777777" w:rsidR="004759A2" w:rsidRPr="00792323" w:rsidRDefault="004759A2" w:rsidP="00A62F22">
      <w:pPr>
        <w:pStyle w:val="Heading4"/>
      </w:pPr>
      <w:bookmarkStart w:id="547" w:name="_Toc423691166"/>
      <w:r w:rsidRPr="00792323">
        <w:t xml:space="preserve">0161 </w:t>
      </w:r>
      <w:r w:rsidR="006559F5">
        <w:t>–</w:t>
      </w:r>
      <w:r w:rsidRPr="00792323">
        <w:t xml:space="preserve"> Allow Substitution</w:t>
      </w:r>
      <w:bookmarkEnd w:id="547"/>
    </w:p>
    <w:p w14:paraId="2E14B3B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BAE0980" w14:textId="77777777">
        <w:trPr>
          <w:tblHeader/>
        </w:trPr>
        <w:tc>
          <w:tcPr>
            <w:tcW w:w="720" w:type="dxa"/>
            <w:tcBorders>
              <w:top w:val="double" w:sz="4" w:space="0" w:color="auto"/>
            </w:tcBorders>
            <w:shd w:val="pct10" w:color="auto" w:fill="FFFFFF"/>
          </w:tcPr>
          <w:p w14:paraId="6B3E6723" w14:textId="77777777" w:rsidR="004759A2" w:rsidRPr="00792323" w:rsidRDefault="004759A2">
            <w:pPr>
              <w:pStyle w:val="TableMetaHeader"/>
              <w:rPr>
                <w:noProof w:val="0"/>
              </w:rPr>
            </w:pPr>
            <w:r w:rsidRPr="00792323">
              <w:rPr>
                <w:noProof w:val="0"/>
              </w:rPr>
              <w:t>T</w:t>
            </w:r>
            <w:bookmarkStart w:id="548" w:name="_Toc349639827"/>
            <w:bookmarkStart w:id="549" w:name="_Toc349641852"/>
            <w:r w:rsidRPr="00792323">
              <w:rPr>
                <w:noProof w:val="0"/>
              </w:rPr>
              <w:t>able</w:t>
            </w:r>
          </w:p>
        </w:tc>
        <w:tc>
          <w:tcPr>
            <w:tcW w:w="1152" w:type="dxa"/>
            <w:tcBorders>
              <w:top w:val="double" w:sz="4" w:space="0" w:color="auto"/>
            </w:tcBorders>
            <w:shd w:val="pct10" w:color="auto" w:fill="FFFFFF"/>
          </w:tcPr>
          <w:p w14:paraId="5407A1C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3D51C4A" w14:textId="77777777" w:rsidR="004759A2" w:rsidRPr="00792323" w:rsidRDefault="004759A2">
            <w:pPr>
              <w:pStyle w:val="TableMetaHeader"/>
              <w:rPr>
                <w:noProof w:val="0"/>
              </w:rPr>
            </w:pPr>
            <w:r w:rsidRPr="00792323">
              <w:rPr>
                <w:noProof w:val="0"/>
              </w:rPr>
              <w:t>V3 Harmonizat</w:t>
            </w:r>
            <w:bookmarkStart w:id="550" w:name="HL70160"/>
            <w:bookmarkEnd w:id="548"/>
            <w:bookmarkEnd w:id="549"/>
            <w:bookmarkEnd w:id="550"/>
            <w:r w:rsidRPr="00792323">
              <w:rPr>
                <w:noProof w:val="0"/>
              </w:rPr>
              <w:t>ion</w:t>
            </w:r>
          </w:p>
        </w:tc>
        <w:tc>
          <w:tcPr>
            <w:tcW w:w="2016" w:type="dxa"/>
            <w:tcBorders>
              <w:top w:val="double" w:sz="4" w:space="0" w:color="auto"/>
            </w:tcBorders>
            <w:shd w:val="pct10" w:color="auto" w:fill="FFFFFF"/>
          </w:tcPr>
          <w:p w14:paraId="61AB1F0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CD2D2D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EF081BD" w14:textId="77777777" w:rsidR="004759A2" w:rsidRPr="00792323" w:rsidRDefault="004759A2">
            <w:pPr>
              <w:pStyle w:val="TableMetaHeader"/>
              <w:rPr>
                <w:noProof w:val="0"/>
              </w:rPr>
            </w:pPr>
            <w:r w:rsidRPr="00792323">
              <w:rPr>
                <w:noProof w:val="0"/>
              </w:rPr>
              <w:t>Status</w:t>
            </w:r>
          </w:p>
        </w:tc>
      </w:tr>
      <w:tr w:rsidR="004759A2" w:rsidRPr="00792323" w14:paraId="526BDECC" w14:textId="77777777">
        <w:tc>
          <w:tcPr>
            <w:tcW w:w="720" w:type="dxa"/>
            <w:tcBorders>
              <w:bottom w:val="double" w:sz="4" w:space="0" w:color="auto"/>
            </w:tcBorders>
            <w:shd w:val="clear" w:color="auto" w:fill="FFFFFF"/>
          </w:tcPr>
          <w:p w14:paraId="4EAF452C" w14:textId="77777777" w:rsidR="004759A2" w:rsidRPr="00792323" w:rsidRDefault="004759A2">
            <w:pPr>
              <w:pStyle w:val="TableMetaBody"/>
              <w:rPr>
                <w:noProof w:val="0"/>
              </w:rPr>
            </w:pPr>
            <w:r w:rsidRPr="00792323">
              <w:rPr>
                <w:noProof w:val="0"/>
              </w:rPr>
              <w:t>0161</w:t>
            </w:r>
          </w:p>
        </w:tc>
        <w:tc>
          <w:tcPr>
            <w:tcW w:w="1152" w:type="dxa"/>
            <w:tcBorders>
              <w:bottom w:val="double" w:sz="4" w:space="0" w:color="auto"/>
            </w:tcBorders>
            <w:shd w:val="clear" w:color="auto" w:fill="FFFFFF"/>
          </w:tcPr>
          <w:p w14:paraId="34FD8260"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7C7F6B1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F3C903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174C095" w14:textId="77777777" w:rsidR="004759A2" w:rsidRPr="00792323" w:rsidRDefault="004759A2">
            <w:pPr>
              <w:pStyle w:val="TableMetaBody"/>
              <w:rPr>
                <w:noProof w:val="0"/>
              </w:rPr>
            </w:pPr>
            <w:r w:rsidRPr="00792323">
              <w:rPr>
                <w:noProof w:val="0"/>
              </w:rPr>
              <w:t>RXO-9</w:t>
            </w:r>
          </w:p>
        </w:tc>
        <w:tc>
          <w:tcPr>
            <w:tcW w:w="1152" w:type="dxa"/>
            <w:tcBorders>
              <w:bottom w:val="double" w:sz="4" w:space="0" w:color="auto"/>
            </w:tcBorders>
            <w:shd w:val="clear" w:color="auto" w:fill="FFFFFF"/>
          </w:tcPr>
          <w:p w14:paraId="470CD59E" w14:textId="77777777" w:rsidR="004759A2" w:rsidRPr="00792323" w:rsidRDefault="004759A2">
            <w:pPr>
              <w:pStyle w:val="TableMetaBody"/>
              <w:rPr>
                <w:noProof w:val="0"/>
              </w:rPr>
            </w:pPr>
            <w:r w:rsidRPr="00792323">
              <w:rPr>
                <w:noProof w:val="0"/>
              </w:rPr>
              <w:t>Active</w:t>
            </w:r>
          </w:p>
        </w:tc>
      </w:tr>
    </w:tbl>
    <w:p w14:paraId="0F4F0E21" w14:textId="77777777" w:rsidR="004759A2" w:rsidRPr="00792323" w:rsidRDefault="004759A2">
      <w:pPr>
        <w:pStyle w:val="HL7TableCaption"/>
      </w:pPr>
      <w:r w:rsidRPr="00792323">
        <w:t xml:space="preserve">HL7 Table 0161 </w:t>
      </w:r>
      <w:r w:rsidR="006559F5">
        <w:t>–</w:t>
      </w:r>
      <w:r w:rsidRPr="00792323">
        <w:t xml:space="preserve"> Allow Substitution</w:t>
      </w:r>
      <w:r>
        <w:fldChar w:fldCharType="begin"/>
      </w:r>
      <w:r>
        <w:instrText xml:space="preserve">xe </w:instrText>
      </w:r>
      <w:r w:rsidR="006559F5">
        <w:instrText>“</w:instrText>
      </w:r>
      <w:r w:rsidRPr="00792323">
        <w:instrText xml:space="preserve">HL7 Table 0161 </w:instrText>
      </w:r>
      <w:r w:rsidR="006559F5">
        <w:instrText>–</w:instrText>
      </w:r>
      <w:r w:rsidRPr="00792323">
        <w:instrText xml:space="preserve"> Allow substitution</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801"/>
        <w:gridCol w:w="5760"/>
        <w:gridCol w:w="1799"/>
      </w:tblGrid>
      <w:tr w:rsidR="004759A2" w:rsidRPr="00792323" w14:paraId="1DEFD345" w14:textId="77777777">
        <w:trPr>
          <w:tblHeader/>
          <w:jc w:val="center"/>
        </w:trPr>
        <w:tc>
          <w:tcPr>
            <w:tcW w:w="1801" w:type="dxa"/>
            <w:tcBorders>
              <w:top w:val="double" w:sz="4" w:space="0" w:color="auto"/>
            </w:tcBorders>
            <w:shd w:val="pct10" w:color="auto" w:fill="FFFFFF"/>
          </w:tcPr>
          <w:p w14:paraId="66DDCF8B" w14:textId="77777777" w:rsidR="004759A2" w:rsidRPr="00792323" w:rsidRDefault="004759A2">
            <w:pPr>
              <w:pStyle w:val="HL7TableHeader"/>
              <w:jc w:val="center"/>
            </w:pPr>
            <w:r w:rsidRPr="00792323">
              <w:t>Value</w:t>
            </w:r>
          </w:p>
        </w:tc>
        <w:tc>
          <w:tcPr>
            <w:tcW w:w="5760" w:type="dxa"/>
            <w:tcBorders>
              <w:top w:val="double" w:sz="4" w:space="0" w:color="auto"/>
            </w:tcBorders>
            <w:shd w:val="pct10" w:color="auto" w:fill="FFFFFF"/>
          </w:tcPr>
          <w:p w14:paraId="666FF33E" w14:textId="77777777" w:rsidR="004759A2" w:rsidRPr="00792323" w:rsidRDefault="004759A2">
            <w:pPr>
              <w:pStyle w:val="HL7TableHeader"/>
            </w:pPr>
            <w:r w:rsidRPr="00792323">
              <w:t>Des</w:t>
            </w:r>
            <w:bookmarkStart w:id="551" w:name="_Toc382761184"/>
            <w:r w:rsidRPr="00792323">
              <w:t>cription</w:t>
            </w:r>
          </w:p>
        </w:tc>
        <w:tc>
          <w:tcPr>
            <w:tcW w:w="1799" w:type="dxa"/>
            <w:tcBorders>
              <w:top w:val="double" w:sz="4" w:space="0" w:color="auto"/>
            </w:tcBorders>
            <w:shd w:val="pct10" w:color="auto" w:fill="FFFFFF"/>
          </w:tcPr>
          <w:p w14:paraId="6FD37301" w14:textId="77777777" w:rsidR="004759A2" w:rsidRPr="00792323" w:rsidRDefault="004759A2">
            <w:pPr>
              <w:pStyle w:val="HL7TableHeader"/>
            </w:pPr>
            <w:r w:rsidRPr="00792323">
              <w:t>Comment</w:t>
            </w:r>
          </w:p>
        </w:tc>
      </w:tr>
      <w:tr w:rsidR="004759A2" w:rsidRPr="00AF2426" w14:paraId="15E34E90" w14:textId="77777777">
        <w:trPr>
          <w:jc w:val="center"/>
        </w:trPr>
        <w:tc>
          <w:tcPr>
            <w:tcW w:w="1801" w:type="dxa"/>
            <w:shd w:val="clear" w:color="auto" w:fill="FFFFFF"/>
          </w:tcPr>
          <w:p w14:paraId="1488B2BE" w14:textId="77777777" w:rsidR="004759A2" w:rsidRPr="00792323" w:rsidRDefault="004759A2">
            <w:pPr>
              <w:pStyle w:val="HL7TableBody"/>
              <w:jc w:val="center"/>
            </w:pPr>
            <w:r w:rsidRPr="00792323">
              <w:t>N</w:t>
            </w:r>
          </w:p>
        </w:tc>
        <w:tc>
          <w:tcPr>
            <w:tcW w:w="5760" w:type="dxa"/>
            <w:shd w:val="clear" w:color="auto" w:fill="FFFFFF"/>
          </w:tcPr>
          <w:p w14:paraId="5B3DF119" w14:textId="77777777" w:rsidR="004759A2" w:rsidRPr="00792323" w:rsidRDefault="004759A2">
            <w:pPr>
              <w:pStyle w:val="HL7TableBody"/>
            </w:pPr>
            <w:r w:rsidRPr="00792323">
              <w:t>Subst</w:t>
            </w:r>
            <w:bookmarkEnd w:id="551"/>
            <w:r w:rsidRPr="00792323">
              <w:t xml:space="preserve">itutions are NOT authorized.  (This is the default </w:t>
            </w:r>
            <w:r w:rsidR="006559F5">
              <w:t>–</w:t>
            </w:r>
            <w:r w:rsidRPr="00792323">
              <w:t xml:space="preserve"> null.)</w:t>
            </w:r>
          </w:p>
        </w:tc>
        <w:tc>
          <w:tcPr>
            <w:tcW w:w="1799" w:type="dxa"/>
            <w:shd w:val="clear" w:color="auto" w:fill="FFFFFF"/>
          </w:tcPr>
          <w:p w14:paraId="72573042" w14:textId="77777777" w:rsidR="004759A2" w:rsidRPr="00792323" w:rsidRDefault="004759A2">
            <w:pPr>
              <w:pStyle w:val="HL7TableBody"/>
            </w:pPr>
          </w:p>
        </w:tc>
      </w:tr>
      <w:tr w:rsidR="004759A2" w:rsidRPr="00792323" w14:paraId="716B7193" w14:textId="77777777">
        <w:trPr>
          <w:jc w:val="center"/>
        </w:trPr>
        <w:tc>
          <w:tcPr>
            <w:tcW w:w="1801" w:type="dxa"/>
            <w:shd w:val="clear" w:color="auto" w:fill="FFFFFF"/>
          </w:tcPr>
          <w:p w14:paraId="4C49A415" w14:textId="77777777" w:rsidR="004759A2" w:rsidRPr="00792323" w:rsidRDefault="004759A2">
            <w:pPr>
              <w:pStyle w:val="HL7TableBody"/>
              <w:jc w:val="center"/>
            </w:pPr>
            <w:r w:rsidRPr="00792323">
              <w:t>G</w:t>
            </w:r>
          </w:p>
        </w:tc>
        <w:tc>
          <w:tcPr>
            <w:tcW w:w="5760" w:type="dxa"/>
            <w:shd w:val="clear" w:color="auto" w:fill="FFFFFF"/>
          </w:tcPr>
          <w:p w14:paraId="40289531" w14:textId="77777777" w:rsidR="004759A2" w:rsidRPr="00792323" w:rsidRDefault="004759A2">
            <w:pPr>
              <w:pStyle w:val="HL7TableBody"/>
            </w:pPr>
            <w:r w:rsidRPr="00792323">
              <w:t>Allow generic substitutions.</w:t>
            </w:r>
          </w:p>
        </w:tc>
        <w:tc>
          <w:tcPr>
            <w:tcW w:w="1799" w:type="dxa"/>
            <w:shd w:val="clear" w:color="auto" w:fill="FFFFFF"/>
          </w:tcPr>
          <w:p w14:paraId="6FF0514A" w14:textId="77777777" w:rsidR="004759A2" w:rsidRPr="00792323" w:rsidRDefault="004759A2">
            <w:pPr>
              <w:pStyle w:val="HL7TableBody"/>
            </w:pPr>
          </w:p>
        </w:tc>
      </w:tr>
      <w:tr w:rsidR="004759A2" w:rsidRPr="00792323" w14:paraId="22169C69" w14:textId="77777777">
        <w:trPr>
          <w:jc w:val="center"/>
        </w:trPr>
        <w:tc>
          <w:tcPr>
            <w:tcW w:w="1801" w:type="dxa"/>
            <w:tcBorders>
              <w:bottom w:val="double" w:sz="4" w:space="0" w:color="auto"/>
            </w:tcBorders>
            <w:shd w:val="clear" w:color="auto" w:fill="FFFFFF"/>
          </w:tcPr>
          <w:p w14:paraId="41F1119C" w14:textId="77777777" w:rsidR="004759A2" w:rsidRPr="00792323" w:rsidRDefault="004759A2">
            <w:pPr>
              <w:pStyle w:val="HL7TableBody"/>
              <w:jc w:val="center"/>
            </w:pPr>
            <w:r w:rsidRPr="00792323">
              <w:t>T</w:t>
            </w:r>
          </w:p>
        </w:tc>
        <w:tc>
          <w:tcPr>
            <w:tcW w:w="5760" w:type="dxa"/>
            <w:tcBorders>
              <w:bottom w:val="double" w:sz="4" w:space="0" w:color="auto"/>
            </w:tcBorders>
            <w:shd w:val="clear" w:color="auto" w:fill="FFFFFF"/>
          </w:tcPr>
          <w:p w14:paraId="583D553A" w14:textId="77777777" w:rsidR="004759A2" w:rsidRPr="00792323" w:rsidRDefault="004759A2">
            <w:pPr>
              <w:pStyle w:val="HL7TableBody"/>
            </w:pPr>
            <w:r w:rsidRPr="00792323">
              <w:t>Allow therape</w:t>
            </w:r>
            <w:bookmarkStart w:id="552" w:name="_Toc349639831"/>
            <w:bookmarkStart w:id="553" w:name="_Toc349641856"/>
            <w:r w:rsidRPr="00792323">
              <w:t>utic substitutions</w:t>
            </w:r>
          </w:p>
        </w:tc>
        <w:tc>
          <w:tcPr>
            <w:tcW w:w="1799" w:type="dxa"/>
            <w:tcBorders>
              <w:bottom w:val="double" w:sz="4" w:space="0" w:color="auto"/>
            </w:tcBorders>
            <w:shd w:val="clear" w:color="auto" w:fill="FFFFFF"/>
          </w:tcPr>
          <w:p w14:paraId="43FB7DD1" w14:textId="77777777" w:rsidR="004759A2" w:rsidRPr="00792323" w:rsidRDefault="004759A2">
            <w:pPr>
              <w:pStyle w:val="HL7TableBody"/>
            </w:pPr>
          </w:p>
        </w:tc>
      </w:tr>
    </w:tbl>
    <w:p w14:paraId="587B27AF" w14:textId="77777777" w:rsidR="004759A2" w:rsidRPr="00792323" w:rsidRDefault="004759A2">
      <w:pPr>
        <w:rPr>
          <w:lang w:val="en-US" w:eastAsia="en-US"/>
        </w:rPr>
      </w:pPr>
    </w:p>
    <w:p w14:paraId="07AE3F9E" w14:textId="77777777" w:rsidR="004759A2" w:rsidRPr="00792323" w:rsidRDefault="004759A2" w:rsidP="00A62F22">
      <w:pPr>
        <w:pStyle w:val="Heading4"/>
      </w:pPr>
      <w:bookmarkStart w:id="554" w:name="_Toc423691167"/>
      <w:r w:rsidRPr="00792323">
        <w:t xml:space="preserve">0162 </w:t>
      </w:r>
      <w:r w:rsidR="006559F5">
        <w:t>–</w:t>
      </w:r>
      <w:r w:rsidRPr="00792323">
        <w:t xml:space="preserve"> Route </w:t>
      </w:r>
      <w:bookmarkStart w:id="555" w:name="HL70161"/>
      <w:bookmarkEnd w:id="552"/>
      <w:bookmarkEnd w:id="553"/>
      <w:bookmarkEnd w:id="555"/>
      <w:r w:rsidRPr="00792323">
        <w:t>of Administration</w:t>
      </w:r>
      <w:bookmarkEnd w:id="554"/>
    </w:p>
    <w:p w14:paraId="42CB381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5F1D1DA" w14:textId="77777777">
        <w:trPr>
          <w:tblHeader/>
        </w:trPr>
        <w:tc>
          <w:tcPr>
            <w:tcW w:w="720" w:type="dxa"/>
            <w:tcBorders>
              <w:top w:val="double" w:sz="4" w:space="0" w:color="auto"/>
            </w:tcBorders>
            <w:shd w:val="pct10" w:color="auto" w:fill="FFFFFF"/>
          </w:tcPr>
          <w:p w14:paraId="09346E5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B7A46E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CFF5F2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BF1C3A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4EB431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078D0E0" w14:textId="77777777" w:rsidR="004759A2" w:rsidRPr="00792323" w:rsidRDefault="004759A2">
            <w:pPr>
              <w:pStyle w:val="TableMetaHeader"/>
              <w:rPr>
                <w:noProof w:val="0"/>
              </w:rPr>
            </w:pPr>
            <w:r w:rsidRPr="00792323">
              <w:rPr>
                <w:noProof w:val="0"/>
              </w:rPr>
              <w:t>Status</w:t>
            </w:r>
          </w:p>
        </w:tc>
      </w:tr>
      <w:tr w:rsidR="004759A2" w:rsidRPr="00792323" w14:paraId="2402E45E" w14:textId="77777777">
        <w:tc>
          <w:tcPr>
            <w:tcW w:w="720" w:type="dxa"/>
            <w:tcBorders>
              <w:bottom w:val="double" w:sz="4" w:space="0" w:color="auto"/>
            </w:tcBorders>
            <w:shd w:val="clear" w:color="auto" w:fill="FFFFFF"/>
          </w:tcPr>
          <w:p w14:paraId="390C860A" w14:textId="77777777" w:rsidR="004759A2" w:rsidRPr="00792323" w:rsidRDefault="004759A2">
            <w:pPr>
              <w:pStyle w:val="TableMetaBody"/>
              <w:rPr>
                <w:noProof w:val="0"/>
              </w:rPr>
            </w:pPr>
            <w:r w:rsidRPr="00792323">
              <w:rPr>
                <w:noProof w:val="0"/>
              </w:rPr>
              <w:t>0162</w:t>
            </w:r>
          </w:p>
        </w:tc>
        <w:tc>
          <w:tcPr>
            <w:tcW w:w="1152" w:type="dxa"/>
            <w:tcBorders>
              <w:bottom w:val="double" w:sz="4" w:space="0" w:color="auto"/>
            </w:tcBorders>
            <w:shd w:val="clear" w:color="auto" w:fill="FFFFFF"/>
          </w:tcPr>
          <w:p w14:paraId="307F126A"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5F22BC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68523E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CBFA691" w14:textId="77777777" w:rsidR="004759A2" w:rsidRPr="00792323" w:rsidRDefault="004759A2">
            <w:pPr>
              <w:pStyle w:val="TableMetaBody"/>
              <w:rPr>
                <w:noProof w:val="0"/>
              </w:rPr>
            </w:pPr>
            <w:r w:rsidRPr="00792323">
              <w:rPr>
                <w:noProof w:val="0"/>
              </w:rPr>
              <w:t>RXR-1</w:t>
            </w:r>
          </w:p>
        </w:tc>
        <w:tc>
          <w:tcPr>
            <w:tcW w:w="1152" w:type="dxa"/>
            <w:tcBorders>
              <w:bottom w:val="double" w:sz="4" w:space="0" w:color="auto"/>
            </w:tcBorders>
            <w:shd w:val="clear" w:color="auto" w:fill="FFFFFF"/>
          </w:tcPr>
          <w:p w14:paraId="1F65EB5C" w14:textId="77777777" w:rsidR="004759A2" w:rsidRPr="00792323" w:rsidRDefault="004759A2">
            <w:pPr>
              <w:pStyle w:val="TableMetaBody"/>
              <w:rPr>
                <w:noProof w:val="0"/>
              </w:rPr>
            </w:pPr>
            <w:r w:rsidRPr="00792323">
              <w:rPr>
                <w:noProof w:val="0"/>
              </w:rPr>
              <w:t>Active</w:t>
            </w:r>
          </w:p>
        </w:tc>
      </w:tr>
    </w:tbl>
    <w:p w14:paraId="1DFFA99D" w14:textId="77777777" w:rsidR="004759A2" w:rsidRPr="00792323" w:rsidRDefault="004759A2">
      <w:pPr>
        <w:pStyle w:val="UserTableCaption"/>
      </w:pPr>
      <w:r w:rsidRPr="00792323">
        <w:t xml:space="preserve">User-defined Table 0162 </w:t>
      </w:r>
      <w:r w:rsidR="006559F5">
        <w:t>–</w:t>
      </w:r>
      <w:r w:rsidRPr="00792323">
        <w:t xml:space="preserve"> Route of Administration</w:t>
      </w:r>
      <w:r>
        <w:fldChar w:fldCharType="begin"/>
      </w:r>
      <w:r>
        <w:instrText xml:space="preserve">xe </w:instrText>
      </w:r>
      <w:r w:rsidR="006559F5">
        <w:instrText>“</w:instrText>
      </w:r>
      <w:r w:rsidRPr="00792323">
        <w:instrText xml:space="preserve">User-defined Table 0162 </w:instrText>
      </w:r>
      <w:r w:rsidR="006559F5">
        <w:instrText>–</w:instrText>
      </w:r>
      <w:r w:rsidRPr="00792323">
        <w:instrText xml:space="preserve"> Ro</w:instrText>
      </w:r>
      <w:bookmarkStart w:id="556" w:name="_Toc382761185"/>
      <w:r w:rsidRPr="00792323">
        <w:instrText>ute of administration</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97" w:type="dxa"/>
          <w:right w:w="197" w:type="dxa"/>
        </w:tblCellMar>
        <w:tblLook w:val="0000" w:firstRow="0" w:lastRow="0" w:firstColumn="0" w:lastColumn="0" w:noHBand="0" w:noVBand="0"/>
      </w:tblPr>
      <w:tblGrid>
        <w:gridCol w:w="990"/>
        <w:gridCol w:w="2408"/>
        <w:gridCol w:w="4781"/>
      </w:tblGrid>
      <w:tr w:rsidR="004759A2" w:rsidRPr="00792323" w14:paraId="1EF8D93C" w14:textId="77777777">
        <w:trPr>
          <w:tblHeader/>
          <w:jc w:val="center"/>
        </w:trPr>
        <w:tc>
          <w:tcPr>
            <w:tcW w:w="990" w:type="dxa"/>
            <w:tcBorders>
              <w:top w:val="single" w:sz="12" w:space="0" w:color="auto"/>
              <w:bottom w:val="single" w:sz="6" w:space="0" w:color="auto"/>
            </w:tcBorders>
            <w:shd w:val="pct10" w:color="auto" w:fill="FFFFFF"/>
          </w:tcPr>
          <w:p w14:paraId="741AC01A" w14:textId="77777777" w:rsidR="004759A2" w:rsidRPr="00792323" w:rsidRDefault="004759A2">
            <w:pPr>
              <w:pStyle w:val="UserTableHeader"/>
              <w:jc w:val="center"/>
            </w:pPr>
            <w:r w:rsidRPr="00792323">
              <w:t>Value</w:t>
            </w:r>
          </w:p>
        </w:tc>
        <w:bookmarkEnd w:id="556"/>
        <w:tc>
          <w:tcPr>
            <w:tcW w:w="2408" w:type="dxa"/>
            <w:tcBorders>
              <w:top w:val="single" w:sz="12" w:space="0" w:color="auto"/>
              <w:bottom w:val="single" w:sz="6" w:space="0" w:color="auto"/>
            </w:tcBorders>
            <w:shd w:val="pct10" w:color="auto" w:fill="FFFFFF"/>
          </w:tcPr>
          <w:p w14:paraId="41489E01" w14:textId="77777777" w:rsidR="004759A2" w:rsidRPr="00792323" w:rsidRDefault="004759A2">
            <w:pPr>
              <w:pStyle w:val="UserTableHeader"/>
            </w:pPr>
            <w:r w:rsidRPr="00792323">
              <w:t>Description</w:t>
            </w:r>
          </w:p>
        </w:tc>
        <w:tc>
          <w:tcPr>
            <w:tcW w:w="4781" w:type="dxa"/>
            <w:tcBorders>
              <w:top w:val="single" w:sz="12" w:space="0" w:color="auto"/>
              <w:bottom w:val="single" w:sz="6" w:space="0" w:color="auto"/>
            </w:tcBorders>
            <w:shd w:val="pct10" w:color="auto" w:fill="FFFFFF"/>
          </w:tcPr>
          <w:p w14:paraId="19E2703F" w14:textId="77777777" w:rsidR="004759A2" w:rsidRPr="00792323" w:rsidRDefault="004759A2">
            <w:pPr>
              <w:pStyle w:val="UserTableHeader"/>
            </w:pPr>
            <w:r w:rsidRPr="00792323">
              <w:t>Comment</w:t>
            </w:r>
          </w:p>
        </w:tc>
      </w:tr>
      <w:tr w:rsidR="004759A2" w:rsidRPr="00792323" w14:paraId="27E1C89C" w14:textId="77777777">
        <w:trPr>
          <w:jc w:val="center"/>
        </w:trPr>
        <w:tc>
          <w:tcPr>
            <w:tcW w:w="990" w:type="dxa"/>
            <w:tcBorders>
              <w:top w:val="single" w:sz="6" w:space="0" w:color="auto"/>
            </w:tcBorders>
            <w:shd w:val="clear" w:color="auto" w:fill="FFFFFF"/>
          </w:tcPr>
          <w:p w14:paraId="4BB29D0D" w14:textId="77777777" w:rsidR="004759A2" w:rsidRPr="00792323" w:rsidRDefault="004759A2">
            <w:pPr>
              <w:pStyle w:val="UserTableBody"/>
              <w:jc w:val="center"/>
            </w:pPr>
            <w:r w:rsidRPr="00792323">
              <w:t>AP</w:t>
            </w:r>
          </w:p>
        </w:tc>
        <w:tc>
          <w:tcPr>
            <w:tcW w:w="2408" w:type="dxa"/>
            <w:tcBorders>
              <w:top w:val="single" w:sz="6" w:space="0" w:color="auto"/>
            </w:tcBorders>
            <w:shd w:val="clear" w:color="auto" w:fill="FFFFFF"/>
          </w:tcPr>
          <w:p w14:paraId="1E3FD5CA" w14:textId="77777777" w:rsidR="004759A2" w:rsidRPr="00792323" w:rsidRDefault="004759A2">
            <w:pPr>
              <w:pStyle w:val="UserTableBody"/>
            </w:pPr>
            <w:r w:rsidRPr="00792323">
              <w:t>Apply Externally</w:t>
            </w:r>
          </w:p>
        </w:tc>
        <w:tc>
          <w:tcPr>
            <w:tcW w:w="4781" w:type="dxa"/>
            <w:tcBorders>
              <w:top w:val="single" w:sz="6" w:space="0" w:color="auto"/>
            </w:tcBorders>
            <w:shd w:val="clear" w:color="auto" w:fill="FFFFFF"/>
          </w:tcPr>
          <w:p w14:paraId="11F96699" w14:textId="77777777" w:rsidR="004759A2" w:rsidRPr="00792323" w:rsidRDefault="004759A2">
            <w:pPr>
              <w:pStyle w:val="UserTableBody"/>
            </w:pPr>
          </w:p>
        </w:tc>
      </w:tr>
      <w:tr w:rsidR="004759A2" w:rsidRPr="00792323" w14:paraId="22A223C6" w14:textId="77777777">
        <w:trPr>
          <w:jc w:val="center"/>
        </w:trPr>
        <w:tc>
          <w:tcPr>
            <w:tcW w:w="990" w:type="dxa"/>
            <w:shd w:val="clear" w:color="auto" w:fill="FFFFFF"/>
          </w:tcPr>
          <w:p w14:paraId="1BD9D806" w14:textId="77777777" w:rsidR="004759A2" w:rsidRPr="00792323" w:rsidRDefault="004759A2">
            <w:pPr>
              <w:pStyle w:val="UserTableBody"/>
              <w:jc w:val="center"/>
            </w:pPr>
            <w:r w:rsidRPr="00792323">
              <w:t>B</w:t>
            </w:r>
          </w:p>
        </w:tc>
        <w:tc>
          <w:tcPr>
            <w:tcW w:w="2408" w:type="dxa"/>
            <w:shd w:val="clear" w:color="auto" w:fill="FFFFFF"/>
          </w:tcPr>
          <w:p w14:paraId="0F411F5F" w14:textId="77777777" w:rsidR="004759A2" w:rsidRPr="00792323" w:rsidRDefault="004759A2">
            <w:pPr>
              <w:pStyle w:val="UserTableBody"/>
            </w:pPr>
            <w:r w:rsidRPr="00792323">
              <w:t>Buccal</w:t>
            </w:r>
          </w:p>
        </w:tc>
        <w:tc>
          <w:tcPr>
            <w:tcW w:w="4781" w:type="dxa"/>
            <w:shd w:val="clear" w:color="auto" w:fill="FFFFFF"/>
          </w:tcPr>
          <w:p w14:paraId="505D3409" w14:textId="77777777" w:rsidR="004759A2" w:rsidRPr="00792323" w:rsidRDefault="004759A2">
            <w:pPr>
              <w:pStyle w:val="UserTableBody"/>
            </w:pPr>
          </w:p>
        </w:tc>
      </w:tr>
      <w:tr w:rsidR="004759A2" w:rsidRPr="00792323" w14:paraId="0FA39DEC" w14:textId="77777777">
        <w:trPr>
          <w:jc w:val="center"/>
        </w:trPr>
        <w:tc>
          <w:tcPr>
            <w:tcW w:w="990" w:type="dxa"/>
            <w:shd w:val="clear" w:color="auto" w:fill="FFFFFF"/>
          </w:tcPr>
          <w:p w14:paraId="414328FD" w14:textId="77777777" w:rsidR="004759A2" w:rsidRPr="00792323" w:rsidRDefault="004759A2">
            <w:pPr>
              <w:pStyle w:val="UserTableBody"/>
              <w:jc w:val="center"/>
            </w:pPr>
            <w:r w:rsidRPr="00792323">
              <w:t>DT</w:t>
            </w:r>
          </w:p>
        </w:tc>
        <w:tc>
          <w:tcPr>
            <w:tcW w:w="2408" w:type="dxa"/>
            <w:shd w:val="clear" w:color="auto" w:fill="FFFFFF"/>
          </w:tcPr>
          <w:p w14:paraId="48884561" w14:textId="77777777" w:rsidR="004759A2" w:rsidRPr="00792323" w:rsidRDefault="004759A2">
            <w:pPr>
              <w:pStyle w:val="UserTableBody"/>
            </w:pPr>
            <w:r w:rsidRPr="00792323">
              <w:t>Dental</w:t>
            </w:r>
          </w:p>
        </w:tc>
        <w:tc>
          <w:tcPr>
            <w:tcW w:w="4781" w:type="dxa"/>
            <w:shd w:val="clear" w:color="auto" w:fill="FFFFFF"/>
          </w:tcPr>
          <w:p w14:paraId="2EDA816A" w14:textId="77777777" w:rsidR="004759A2" w:rsidRPr="00792323" w:rsidRDefault="004759A2">
            <w:pPr>
              <w:pStyle w:val="UserTableBody"/>
            </w:pPr>
          </w:p>
        </w:tc>
      </w:tr>
      <w:tr w:rsidR="004759A2" w:rsidRPr="00792323" w14:paraId="7B8AA0DD" w14:textId="77777777">
        <w:trPr>
          <w:jc w:val="center"/>
        </w:trPr>
        <w:tc>
          <w:tcPr>
            <w:tcW w:w="990" w:type="dxa"/>
            <w:shd w:val="clear" w:color="auto" w:fill="FFFFFF"/>
          </w:tcPr>
          <w:p w14:paraId="12EE151E" w14:textId="77777777" w:rsidR="004759A2" w:rsidRPr="00792323" w:rsidRDefault="004759A2">
            <w:pPr>
              <w:pStyle w:val="UserTableBody"/>
              <w:jc w:val="center"/>
            </w:pPr>
            <w:r w:rsidRPr="00792323">
              <w:t>EP</w:t>
            </w:r>
          </w:p>
        </w:tc>
        <w:tc>
          <w:tcPr>
            <w:tcW w:w="2408" w:type="dxa"/>
            <w:shd w:val="clear" w:color="auto" w:fill="FFFFFF"/>
          </w:tcPr>
          <w:p w14:paraId="52ACE415" w14:textId="77777777" w:rsidR="004759A2" w:rsidRPr="00792323" w:rsidRDefault="004759A2">
            <w:pPr>
              <w:pStyle w:val="UserTableBody"/>
            </w:pPr>
            <w:r w:rsidRPr="00792323">
              <w:t>Epidural</w:t>
            </w:r>
          </w:p>
        </w:tc>
        <w:tc>
          <w:tcPr>
            <w:tcW w:w="4781" w:type="dxa"/>
            <w:shd w:val="clear" w:color="auto" w:fill="FFFFFF"/>
          </w:tcPr>
          <w:p w14:paraId="4DB6DEB5" w14:textId="77777777" w:rsidR="004759A2" w:rsidRPr="00792323" w:rsidRDefault="004759A2">
            <w:pPr>
              <w:pStyle w:val="UserTableBody"/>
            </w:pPr>
          </w:p>
        </w:tc>
      </w:tr>
      <w:tr w:rsidR="004759A2" w:rsidRPr="00AF2426" w14:paraId="20AB78F5" w14:textId="77777777">
        <w:trPr>
          <w:jc w:val="center"/>
        </w:trPr>
        <w:tc>
          <w:tcPr>
            <w:tcW w:w="990" w:type="dxa"/>
            <w:shd w:val="clear" w:color="auto" w:fill="FFFFFF"/>
          </w:tcPr>
          <w:p w14:paraId="104A39B2" w14:textId="77777777" w:rsidR="004759A2" w:rsidRPr="00792323" w:rsidRDefault="004759A2">
            <w:pPr>
              <w:pStyle w:val="UserTableBody"/>
              <w:jc w:val="center"/>
            </w:pPr>
            <w:r w:rsidRPr="00792323">
              <w:t>ET</w:t>
            </w:r>
          </w:p>
        </w:tc>
        <w:tc>
          <w:tcPr>
            <w:tcW w:w="2408" w:type="dxa"/>
            <w:shd w:val="clear" w:color="auto" w:fill="FFFFFF"/>
          </w:tcPr>
          <w:p w14:paraId="0A941B70" w14:textId="77777777" w:rsidR="004759A2" w:rsidRPr="00792323" w:rsidRDefault="004759A2">
            <w:pPr>
              <w:pStyle w:val="UserTableBody"/>
            </w:pPr>
            <w:r w:rsidRPr="00792323">
              <w:t>Endotrachial Tube*</w:t>
            </w:r>
          </w:p>
        </w:tc>
        <w:tc>
          <w:tcPr>
            <w:tcW w:w="4781" w:type="dxa"/>
            <w:shd w:val="clear" w:color="auto" w:fill="FFFFFF"/>
          </w:tcPr>
          <w:p w14:paraId="6EED4CE2" w14:textId="77777777" w:rsidR="004759A2" w:rsidRPr="00792323" w:rsidRDefault="004759A2">
            <w:pPr>
              <w:pStyle w:val="UserTableBody"/>
            </w:pPr>
            <w:r w:rsidRPr="00792323">
              <w:t>used pri</w:t>
            </w:r>
            <w:bookmarkStart w:id="557" w:name="_Toc349639834"/>
            <w:bookmarkStart w:id="558" w:name="_Toc349641859"/>
            <w:r w:rsidRPr="00792323">
              <w:t>marily for respiratory therapy and anesthesia del</w:t>
            </w:r>
            <w:bookmarkStart w:id="559" w:name="HL70162"/>
            <w:bookmarkEnd w:id="557"/>
            <w:bookmarkEnd w:id="558"/>
            <w:bookmarkEnd w:id="559"/>
            <w:r w:rsidRPr="00792323">
              <w:t>ivery</w:t>
            </w:r>
          </w:p>
        </w:tc>
      </w:tr>
      <w:tr w:rsidR="004759A2" w:rsidRPr="00792323" w14:paraId="1745B5F1" w14:textId="77777777">
        <w:trPr>
          <w:jc w:val="center"/>
        </w:trPr>
        <w:tc>
          <w:tcPr>
            <w:tcW w:w="990" w:type="dxa"/>
            <w:shd w:val="clear" w:color="auto" w:fill="FFFFFF"/>
          </w:tcPr>
          <w:p w14:paraId="6D4C1668" w14:textId="77777777" w:rsidR="004759A2" w:rsidRPr="00792323" w:rsidRDefault="004759A2">
            <w:pPr>
              <w:pStyle w:val="UserTableBody"/>
              <w:jc w:val="center"/>
            </w:pPr>
            <w:r w:rsidRPr="00792323">
              <w:t>GTT</w:t>
            </w:r>
          </w:p>
        </w:tc>
        <w:tc>
          <w:tcPr>
            <w:tcW w:w="2408" w:type="dxa"/>
            <w:shd w:val="clear" w:color="auto" w:fill="FFFFFF"/>
          </w:tcPr>
          <w:p w14:paraId="1B0497F5" w14:textId="77777777" w:rsidR="004759A2" w:rsidRPr="00792323" w:rsidRDefault="004759A2">
            <w:pPr>
              <w:pStyle w:val="UserTableBody"/>
            </w:pPr>
            <w:r w:rsidRPr="00792323">
              <w:t>Gastrostomy Tube</w:t>
            </w:r>
          </w:p>
        </w:tc>
        <w:tc>
          <w:tcPr>
            <w:tcW w:w="4781" w:type="dxa"/>
            <w:shd w:val="clear" w:color="auto" w:fill="FFFFFF"/>
          </w:tcPr>
          <w:p w14:paraId="1A46555E" w14:textId="77777777" w:rsidR="004759A2" w:rsidRPr="00792323" w:rsidRDefault="004759A2">
            <w:pPr>
              <w:pStyle w:val="UserTableBody"/>
            </w:pPr>
          </w:p>
        </w:tc>
      </w:tr>
      <w:tr w:rsidR="004759A2" w:rsidRPr="00792323" w14:paraId="34BA040B" w14:textId="77777777">
        <w:trPr>
          <w:jc w:val="center"/>
        </w:trPr>
        <w:tc>
          <w:tcPr>
            <w:tcW w:w="990" w:type="dxa"/>
            <w:shd w:val="clear" w:color="auto" w:fill="FFFFFF"/>
          </w:tcPr>
          <w:p w14:paraId="68619A44" w14:textId="77777777" w:rsidR="004759A2" w:rsidRPr="00792323" w:rsidRDefault="004759A2">
            <w:pPr>
              <w:pStyle w:val="UserTableBody"/>
              <w:jc w:val="center"/>
            </w:pPr>
            <w:r w:rsidRPr="00792323">
              <w:t>GU</w:t>
            </w:r>
          </w:p>
        </w:tc>
        <w:tc>
          <w:tcPr>
            <w:tcW w:w="2408" w:type="dxa"/>
            <w:shd w:val="clear" w:color="auto" w:fill="FFFFFF"/>
          </w:tcPr>
          <w:p w14:paraId="036819FE" w14:textId="77777777" w:rsidR="004759A2" w:rsidRPr="00792323" w:rsidRDefault="004759A2">
            <w:pPr>
              <w:pStyle w:val="UserTableBody"/>
            </w:pPr>
            <w:r w:rsidRPr="00792323">
              <w:t>GU Irrigant</w:t>
            </w:r>
          </w:p>
        </w:tc>
        <w:tc>
          <w:tcPr>
            <w:tcW w:w="4781" w:type="dxa"/>
            <w:shd w:val="clear" w:color="auto" w:fill="FFFFFF"/>
          </w:tcPr>
          <w:p w14:paraId="4BB9DF58" w14:textId="77777777" w:rsidR="004759A2" w:rsidRPr="00792323" w:rsidRDefault="004759A2">
            <w:pPr>
              <w:pStyle w:val="UserTableBody"/>
            </w:pPr>
          </w:p>
        </w:tc>
      </w:tr>
      <w:tr w:rsidR="004759A2" w:rsidRPr="00792323" w14:paraId="693D9E85" w14:textId="77777777">
        <w:trPr>
          <w:jc w:val="center"/>
        </w:trPr>
        <w:tc>
          <w:tcPr>
            <w:tcW w:w="990" w:type="dxa"/>
            <w:shd w:val="clear" w:color="auto" w:fill="FFFFFF"/>
          </w:tcPr>
          <w:p w14:paraId="5F39E200" w14:textId="77777777" w:rsidR="004759A2" w:rsidRPr="00792323" w:rsidRDefault="004759A2">
            <w:pPr>
              <w:pStyle w:val="UserTableBody"/>
              <w:jc w:val="center"/>
            </w:pPr>
            <w:r w:rsidRPr="00792323">
              <w:t>IMR</w:t>
            </w:r>
          </w:p>
        </w:tc>
        <w:tc>
          <w:tcPr>
            <w:tcW w:w="2408" w:type="dxa"/>
            <w:shd w:val="clear" w:color="auto" w:fill="FFFFFF"/>
          </w:tcPr>
          <w:p w14:paraId="4AA00931" w14:textId="77777777" w:rsidR="004759A2" w:rsidRPr="00792323" w:rsidRDefault="004759A2">
            <w:pPr>
              <w:pStyle w:val="UserTableBody"/>
            </w:pPr>
            <w:r w:rsidRPr="00792323">
              <w:t>Immerse (Soak) Body Part</w:t>
            </w:r>
          </w:p>
        </w:tc>
        <w:tc>
          <w:tcPr>
            <w:tcW w:w="4781" w:type="dxa"/>
            <w:shd w:val="clear" w:color="auto" w:fill="FFFFFF"/>
          </w:tcPr>
          <w:p w14:paraId="788D8BEB" w14:textId="77777777" w:rsidR="004759A2" w:rsidRPr="00792323" w:rsidRDefault="004759A2">
            <w:pPr>
              <w:pStyle w:val="UserTableBody"/>
            </w:pPr>
          </w:p>
        </w:tc>
      </w:tr>
      <w:tr w:rsidR="004759A2" w:rsidRPr="00792323" w14:paraId="7AFBD468" w14:textId="77777777">
        <w:trPr>
          <w:jc w:val="center"/>
        </w:trPr>
        <w:tc>
          <w:tcPr>
            <w:tcW w:w="990" w:type="dxa"/>
            <w:shd w:val="clear" w:color="auto" w:fill="FFFFFF"/>
          </w:tcPr>
          <w:p w14:paraId="7BF740BC" w14:textId="77777777" w:rsidR="004759A2" w:rsidRPr="00792323" w:rsidRDefault="004759A2">
            <w:pPr>
              <w:pStyle w:val="UserTableBody"/>
              <w:jc w:val="center"/>
            </w:pPr>
            <w:r w:rsidRPr="00792323">
              <w:lastRenderedPageBreak/>
              <w:t>IA</w:t>
            </w:r>
          </w:p>
        </w:tc>
        <w:tc>
          <w:tcPr>
            <w:tcW w:w="2408" w:type="dxa"/>
            <w:shd w:val="clear" w:color="auto" w:fill="FFFFFF"/>
          </w:tcPr>
          <w:p w14:paraId="577B6621" w14:textId="77777777" w:rsidR="004759A2" w:rsidRPr="00792323" w:rsidRDefault="004759A2">
            <w:pPr>
              <w:pStyle w:val="UserTableBody"/>
            </w:pPr>
            <w:r w:rsidRPr="00792323">
              <w:t>Intra-arterial</w:t>
            </w:r>
          </w:p>
        </w:tc>
        <w:tc>
          <w:tcPr>
            <w:tcW w:w="4781" w:type="dxa"/>
            <w:shd w:val="clear" w:color="auto" w:fill="FFFFFF"/>
          </w:tcPr>
          <w:p w14:paraId="3409E751" w14:textId="77777777" w:rsidR="004759A2" w:rsidRPr="00792323" w:rsidRDefault="004759A2">
            <w:pPr>
              <w:pStyle w:val="UserTableBody"/>
            </w:pPr>
          </w:p>
        </w:tc>
      </w:tr>
      <w:tr w:rsidR="004759A2" w:rsidRPr="00792323" w14:paraId="7EB7C351" w14:textId="77777777">
        <w:trPr>
          <w:jc w:val="center"/>
        </w:trPr>
        <w:tc>
          <w:tcPr>
            <w:tcW w:w="990" w:type="dxa"/>
            <w:shd w:val="clear" w:color="auto" w:fill="FFFFFF"/>
          </w:tcPr>
          <w:p w14:paraId="2A108CA6" w14:textId="77777777" w:rsidR="004759A2" w:rsidRPr="00792323" w:rsidRDefault="004759A2">
            <w:pPr>
              <w:pStyle w:val="UserTableBody"/>
              <w:jc w:val="center"/>
            </w:pPr>
            <w:r w:rsidRPr="00792323">
              <w:t>IB</w:t>
            </w:r>
          </w:p>
        </w:tc>
        <w:tc>
          <w:tcPr>
            <w:tcW w:w="2408" w:type="dxa"/>
            <w:shd w:val="clear" w:color="auto" w:fill="FFFFFF"/>
          </w:tcPr>
          <w:p w14:paraId="57F08150" w14:textId="77777777" w:rsidR="004759A2" w:rsidRPr="00792323" w:rsidRDefault="004759A2">
            <w:pPr>
              <w:pStyle w:val="UserTableBody"/>
            </w:pPr>
            <w:r w:rsidRPr="00792323">
              <w:t>Intrabursal</w:t>
            </w:r>
          </w:p>
        </w:tc>
        <w:tc>
          <w:tcPr>
            <w:tcW w:w="4781" w:type="dxa"/>
            <w:shd w:val="clear" w:color="auto" w:fill="FFFFFF"/>
          </w:tcPr>
          <w:p w14:paraId="409DBF11" w14:textId="77777777" w:rsidR="004759A2" w:rsidRPr="00792323" w:rsidRDefault="004759A2">
            <w:pPr>
              <w:pStyle w:val="UserTableBody"/>
            </w:pPr>
          </w:p>
        </w:tc>
      </w:tr>
      <w:tr w:rsidR="004759A2" w:rsidRPr="00792323" w14:paraId="6D8FCA92" w14:textId="77777777">
        <w:trPr>
          <w:jc w:val="center"/>
        </w:trPr>
        <w:tc>
          <w:tcPr>
            <w:tcW w:w="990" w:type="dxa"/>
            <w:shd w:val="clear" w:color="auto" w:fill="FFFFFF"/>
          </w:tcPr>
          <w:p w14:paraId="6ACCF9F4" w14:textId="77777777" w:rsidR="004759A2" w:rsidRPr="00792323" w:rsidRDefault="004759A2">
            <w:pPr>
              <w:pStyle w:val="UserTableBody"/>
              <w:jc w:val="center"/>
            </w:pPr>
            <w:r w:rsidRPr="00792323">
              <w:t>IC</w:t>
            </w:r>
          </w:p>
        </w:tc>
        <w:tc>
          <w:tcPr>
            <w:tcW w:w="2408" w:type="dxa"/>
            <w:shd w:val="clear" w:color="auto" w:fill="FFFFFF"/>
          </w:tcPr>
          <w:p w14:paraId="549DE579" w14:textId="77777777" w:rsidR="004759A2" w:rsidRPr="00792323" w:rsidRDefault="004759A2">
            <w:pPr>
              <w:pStyle w:val="UserTableBody"/>
            </w:pPr>
            <w:r w:rsidRPr="00792323">
              <w:t>Intracardiac</w:t>
            </w:r>
          </w:p>
        </w:tc>
        <w:tc>
          <w:tcPr>
            <w:tcW w:w="4781" w:type="dxa"/>
            <w:shd w:val="clear" w:color="auto" w:fill="FFFFFF"/>
          </w:tcPr>
          <w:p w14:paraId="48793916" w14:textId="77777777" w:rsidR="004759A2" w:rsidRPr="00792323" w:rsidRDefault="004759A2">
            <w:pPr>
              <w:pStyle w:val="UserTableBody"/>
            </w:pPr>
          </w:p>
        </w:tc>
      </w:tr>
      <w:tr w:rsidR="004759A2" w:rsidRPr="00792323" w14:paraId="00E1846A" w14:textId="77777777">
        <w:trPr>
          <w:jc w:val="center"/>
        </w:trPr>
        <w:tc>
          <w:tcPr>
            <w:tcW w:w="990" w:type="dxa"/>
            <w:shd w:val="clear" w:color="auto" w:fill="FFFFFF"/>
          </w:tcPr>
          <w:p w14:paraId="405B2B1D" w14:textId="77777777" w:rsidR="004759A2" w:rsidRPr="00792323" w:rsidRDefault="004759A2">
            <w:pPr>
              <w:pStyle w:val="UserTableBody"/>
              <w:jc w:val="center"/>
            </w:pPr>
            <w:r w:rsidRPr="00792323">
              <w:t>ICV</w:t>
            </w:r>
          </w:p>
        </w:tc>
        <w:tc>
          <w:tcPr>
            <w:tcW w:w="2408" w:type="dxa"/>
            <w:shd w:val="clear" w:color="auto" w:fill="FFFFFF"/>
          </w:tcPr>
          <w:p w14:paraId="0491DCEB" w14:textId="77777777" w:rsidR="004759A2" w:rsidRPr="00792323" w:rsidRDefault="004759A2">
            <w:pPr>
              <w:pStyle w:val="UserTableBody"/>
            </w:pPr>
            <w:r w:rsidRPr="00792323">
              <w:t>Intracervical (uterus)</w:t>
            </w:r>
          </w:p>
        </w:tc>
        <w:tc>
          <w:tcPr>
            <w:tcW w:w="4781" w:type="dxa"/>
            <w:shd w:val="clear" w:color="auto" w:fill="FFFFFF"/>
          </w:tcPr>
          <w:p w14:paraId="6AD4CDA1" w14:textId="77777777" w:rsidR="004759A2" w:rsidRPr="00792323" w:rsidRDefault="004759A2">
            <w:pPr>
              <w:pStyle w:val="UserTableBody"/>
            </w:pPr>
          </w:p>
        </w:tc>
      </w:tr>
      <w:tr w:rsidR="004759A2" w:rsidRPr="00792323" w14:paraId="6E8E2ED2" w14:textId="77777777">
        <w:trPr>
          <w:jc w:val="center"/>
        </w:trPr>
        <w:tc>
          <w:tcPr>
            <w:tcW w:w="990" w:type="dxa"/>
            <w:shd w:val="clear" w:color="auto" w:fill="FFFFFF"/>
          </w:tcPr>
          <w:p w14:paraId="66A191C6" w14:textId="77777777" w:rsidR="004759A2" w:rsidRPr="00792323" w:rsidRDefault="004759A2">
            <w:pPr>
              <w:pStyle w:val="UserTableBody"/>
              <w:jc w:val="center"/>
            </w:pPr>
            <w:r w:rsidRPr="00792323">
              <w:t>ID</w:t>
            </w:r>
          </w:p>
        </w:tc>
        <w:tc>
          <w:tcPr>
            <w:tcW w:w="2408" w:type="dxa"/>
            <w:shd w:val="clear" w:color="auto" w:fill="FFFFFF"/>
          </w:tcPr>
          <w:p w14:paraId="5F624CC5" w14:textId="77777777" w:rsidR="004759A2" w:rsidRPr="00792323" w:rsidRDefault="004759A2">
            <w:pPr>
              <w:pStyle w:val="UserTableBody"/>
            </w:pPr>
            <w:r w:rsidRPr="00792323">
              <w:t>Intradermal</w:t>
            </w:r>
          </w:p>
        </w:tc>
        <w:tc>
          <w:tcPr>
            <w:tcW w:w="4781" w:type="dxa"/>
            <w:shd w:val="clear" w:color="auto" w:fill="FFFFFF"/>
          </w:tcPr>
          <w:p w14:paraId="5927FFD3" w14:textId="77777777" w:rsidR="004759A2" w:rsidRPr="00792323" w:rsidRDefault="004759A2">
            <w:pPr>
              <w:pStyle w:val="UserTableBody"/>
            </w:pPr>
          </w:p>
        </w:tc>
      </w:tr>
      <w:tr w:rsidR="004759A2" w:rsidRPr="00792323" w14:paraId="3C417FC4" w14:textId="77777777">
        <w:trPr>
          <w:jc w:val="center"/>
        </w:trPr>
        <w:tc>
          <w:tcPr>
            <w:tcW w:w="990" w:type="dxa"/>
            <w:shd w:val="clear" w:color="auto" w:fill="FFFFFF"/>
          </w:tcPr>
          <w:p w14:paraId="5FA72114" w14:textId="77777777" w:rsidR="004759A2" w:rsidRPr="00792323" w:rsidRDefault="004759A2">
            <w:pPr>
              <w:pStyle w:val="UserTableBody"/>
              <w:jc w:val="center"/>
            </w:pPr>
            <w:r w:rsidRPr="00792323">
              <w:t>IH</w:t>
            </w:r>
          </w:p>
        </w:tc>
        <w:tc>
          <w:tcPr>
            <w:tcW w:w="2408" w:type="dxa"/>
            <w:shd w:val="clear" w:color="auto" w:fill="FFFFFF"/>
          </w:tcPr>
          <w:p w14:paraId="29ACE099" w14:textId="77777777" w:rsidR="004759A2" w:rsidRPr="00792323" w:rsidRDefault="004759A2">
            <w:pPr>
              <w:pStyle w:val="UserTableBody"/>
            </w:pPr>
            <w:r w:rsidRPr="00792323">
              <w:t>Inhalation</w:t>
            </w:r>
          </w:p>
        </w:tc>
        <w:tc>
          <w:tcPr>
            <w:tcW w:w="4781" w:type="dxa"/>
            <w:shd w:val="clear" w:color="auto" w:fill="FFFFFF"/>
          </w:tcPr>
          <w:p w14:paraId="6831095F" w14:textId="77777777" w:rsidR="004759A2" w:rsidRPr="00792323" w:rsidRDefault="004759A2">
            <w:pPr>
              <w:pStyle w:val="UserTableBody"/>
            </w:pPr>
          </w:p>
        </w:tc>
      </w:tr>
      <w:tr w:rsidR="004759A2" w:rsidRPr="00792323" w14:paraId="3B09F682" w14:textId="77777777">
        <w:trPr>
          <w:jc w:val="center"/>
        </w:trPr>
        <w:tc>
          <w:tcPr>
            <w:tcW w:w="990" w:type="dxa"/>
            <w:shd w:val="clear" w:color="auto" w:fill="FFFFFF"/>
          </w:tcPr>
          <w:p w14:paraId="37CF5E84" w14:textId="77777777" w:rsidR="004759A2" w:rsidRPr="00792323" w:rsidRDefault="004759A2">
            <w:pPr>
              <w:pStyle w:val="UserTableBody"/>
              <w:jc w:val="center"/>
            </w:pPr>
            <w:r w:rsidRPr="00792323">
              <w:t>IHA</w:t>
            </w:r>
          </w:p>
        </w:tc>
        <w:tc>
          <w:tcPr>
            <w:tcW w:w="2408" w:type="dxa"/>
            <w:shd w:val="clear" w:color="auto" w:fill="FFFFFF"/>
          </w:tcPr>
          <w:p w14:paraId="2969BF67" w14:textId="77777777" w:rsidR="004759A2" w:rsidRPr="00792323" w:rsidRDefault="004759A2">
            <w:pPr>
              <w:pStyle w:val="UserTableBody"/>
            </w:pPr>
            <w:r w:rsidRPr="00792323">
              <w:t>Intrahepatic Artery</w:t>
            </w:r>
          </w:p>
        </w:tc>
        <w:tc>
          <w:tcPr>
            <w:tcW w:w="4781" w:type="dxa"/>
            <w:shd w:val="clear" w:color="auto" w:fill="FFFFFF"/>
          </w:tcPr>
          <w:p w14:paraId="58E096E7" w14:textId="77777777" w:rsidR="004759A2" w:rsidRPr="00792323" w:rsidRDefault="004759A2">
            <w:pPr>
              <w:pStyle w:val="UserTableBody"/>
            </w:pPr>
          </w:p>
        </w:tc>
      </w:tr>
      <w:tr w:rsidR="004759A2" w:rsidRPr="00792323" w14:paraId="60DF69EB" w14:textId="77777777">
        <w:trPr>
          <w:jc w:val="center"/>
        </w:trPr>
        <w:tc>
          <w:tcPr>
            <w:tcW w:w="990" w:type="dxa"/>
            <w:shd w:val="clear" w:color="auto" w:fill="FFFFFF"/>
          </w:tcPr>
          <w:p w14:paraId="0842A3DC" w14:textId="77777777" w:rsidR="004759A2" w:rsidRPr="00792323" w:rsidRDefault="004759A2">
            <w:pPr>
              <w:pStyle w:val="UserTableBody"/>
              <w:jc w:val="center"/>
            </w:pPr>
            <w:r w:rsidRPr="00792323">
              <w:t>IM</w:t>
            </w:r>
          </w:p>
        </w:tc>
        <w:tc>
          <w:tcPr>
            <w:tcW w:w="2408" w:type="dxa"/>
            <w:shd w:val="clear" w:color="auto" w:fill="FFFFFF"/>
          </w:tcPr>
          <w:p w14:paraId="7F94DF19" w14:textId="77777777" w:rsidR="004759A2" w:rsidRPr="00792323" w:rsidRDefault="004759A2">
            <w:pPr>
              <w:pStyle w:val="UserTableBody"/>
            </w:pPr>
            <w:r w:rsidRPr="00792323">
              <w:t>Intramuscular</w:t>
            </w:r>
          </w:p>
        </w:tc>
        <w:tc>
          <w:tcPr>
            <w:tcW w:w="4781" w:type="dxa"/>
            <w:shd w:val="clear" w:color="auto" w:fill="FFFFFF"/>
          </w:tcPr>
          <w:p w14:paraId="0D3FBA6C" w14:textId="77777777" w:rsidR="004759A2" w:rsidRPr="00792323" w:rsidRDefault="004759A2">
            <w:pPr>
              <w:pStyle w:val="UserTableBody"/>
            </w:pPr>
          </w:p>
        </w:tc>
      </w:tr>
      <w:tr w:rsidR="004759A2" w:rsidRPr="00792323" w14:paraId="66018C18" w14:textId="77777777">
        <w:trPr>
          <w:jc w:val="center"/>
        </w:trPr>
        <w:tc>
          <w:tcPr>
            <w:tcW w:w="990" w:type="dxa"/>
            <w:shd w:val="clear" w:color="auto" w:fill="FFFFFF"/>
          </w:tcPr>
          <w:p w14:paraId="75EF4E69" w14:textId="77777777" w:rsidR="004759A2" w:rsidRPr="00792323" w:rsidRDefault="004759A2">
            <w:pPr>
              <w:pStyle w:val="UserTableBody"/>
              <w:jc w:val="center"/>
            </w:pPr>
            <w:r w:rsidRPr="00792323">
              <w:t>IN</w:t>
            </w:r>
          </w:p>
        </w:tc>
        <w:tc>
          <w:tcPr>
            <w:tcW w:w="2408" w:type="dxa"/>
            <w:shd w:val="clear" w:color="auto" w:fill="FFFFFF"/>
          </w:tcPr>
          <w:p w14:paraId="789FFD83" w14:textId="77777777" w:rsidR="004759A2" w:rsidRPr="00792323" w:rsidRDefault="004759A2">
            <w:pPr>
              <w:pStyle w:val="UserTableBody"/>
            </w:pPr>
            <w:r w:rsidRPr="00792323">
              <w:t>Intranasal</w:t>
            </w:r>
          </w:p>
        </w:tc>
        <w:tc>
          <w:tcPr>
            <w:tcW w:w="4781" w:type="dxa"/>
            <w:shd w:val="clear" w:color="auto" w:fill="FFFFFF"/>
          </w:tcPr>
          <w:p w14:paraId="2CCD9608" w14:textId="77777777" w:rsidR="004759A2" w:rsidRPr="00792323" w:rsidRDefault="004759A2">
            <w:pPr>
              <w:pStyle w:val="UserTableBody"/>
            </w:pPr>
          </w:p>
        </w:tc>
      </w:tr>
      <w:tr w:rsidR="004759A2" w:rsidRPr="00792323" w14:paraId="1D189247" w14:textId="77777777">
        <w:trPr>
          <w:jc w:val="center"/>
        </w:trPr>
        <w:tc>
          <w:tcPr>
            <w:tcW w:w="990" w:type="dxa"/>
            <w:shd w:val="clear" w:color="auto" w:fill="FFFFFF"/>
          </w:tcPr>
          <w:p w14:paraId="646850BB" w14:textId="77777777" w:rsidR="004759A2" w:rsidRPr="00792323" w:rsidRDefault="004759A2">
            <w:pPr>
              <w:pStyle w:val="UserTableBody"/>
              <w:jc w:val="center"/>
            </w:pPr>
            <w:r w:rsidRPr="00792323">
              <w:t>IO</w:t>
            </w:r>
          </w:p>
        </w:tc>
        <w:tc>
          <w:tcPr>
            <w:tcW w:w="2408" w:type="dxa"/>
            <w:shd w:val="clear" w:color="auto" w:fill="FFFFFF"/>
          </w:tcPr>
          <w:p w14:paraId="10EDF1E0" w14:textId="77777777" w:rsidR="004759A2" w:rsidRPr="00792323" w:rsidRDefault="004759A2">
            <w:pPr>
              <w:pStyle w:val="UserTableBody"/>
            </w:pPr>
            <w:r w:rsidRPr="00792323">
              <w:t>Intraocular</w:t>
            </w:r>
          </w:p>
        </w:tc>
        <w:tc>
          <w:tcPr>
            <w:tcW w:w="4781" w:type="dxa"/>
            <w:shd w:val="clear" w:color="auto" w:fill="FFFFFF"/>
          </w:tcPr>
          <w:p w14:paraId="1364CCFC" w14:textId="77777777" w:rsidR="004759A2" w:rsidRPr="00792323" w:rsidRDefault="004759A2">
            <w:pPr>
              <w:pStyle w:val="UserTableBody"/>
            </w:pPr>
          </w:p>
        </w:tc>
      </w:tr>
      <w:tr w:rsidR="004759A2" w:rsidRPr="00792323" w14:paraId="760356E7" w14:textId="77777777">
        <w:trPr>
          <w:jc w:val="center"/>
        </w:trPr>
        <w:tc>
          <w:tcPr>
            <w:tcW w:w="990" w:type="dxa"/>
            <w:shd w:val="clear" w:color="auto" w:fill="FFFFFF"/>
          </w:tcPr>
          <w:p w14:paraId="52B06025" w14:textId="77777777" w:rsidR="004759A2" w:rsidRPr="00792323" w:rsidRDefault="004759A2">
            <w:pPr>
              <w:pStyle w:val="UserTableBody"/>
              <w:jc w:val="center"/>
            </w:pPr>
            <w:r w:rsidRPr="00792323">
              <w:t>IP</w:t>
            </w:r>
          </w:p>
        </w:tc>
        <w:tc>
          <w:tcPr>
            <w:tcW w:w="2408" w:type="dxa"/>
            <w:shd w:val="clear" w:color="auto" w:fill="FFFFFF"/>
          </w:tcPr>
          <w:p w14:paraId="536547AD" w14:textId="77777777" w:rsidR="004759A2" w:rsidRPr="00792323" w:rsidRDefault="004759A2">
            <w:pPr>
              <w:pStyle w:val="UserTableBody"/>
            </w:pPr>
            <w:r w:rsidRPr="00792323">
              <w:t>Intraperitoneal</w:t>
            </w:r>
          </w:p>
        </w:tc>
        <w:tc>
          <w:tcPr>
            <w:tcW w:w="4781" w:type="dxa"/>
            <w:shd w:val="clear" w:color="auto" w:fill="FFFFFF"/>
          </w:tcPr>
          <w:p w14:paraId="6F7BA8B0" w14:textId="77777777" w:rsidR="004759A2" w:rsidRPr="00792323" w:rsidRDefault="004759A2">
            <w:pPr>
              <w:pStyle w:val="UserTableBody"/>
            </w:pPr>
          </w:p>
        </w:tc>
      </w:tr>
      <w:tr w:rsidR="004759A2" w:rsidRPr="00792323" w14:paraId="4B96EB2F" w14:textId="77777777">
        <w:trPr>
          <w:jc w:val="center"/>
        </w:trPr>
        <w:tc>
          <w:tcPr>
            <w:tcW w:w="990" w:type="dxa"/>
            <w:shd w:val="clear" w:color="auto" w:fill="FFFFFF"/>
          </w:tcPr>
          <w:p w14:paraId="7929DC91" w14:textId="77777777" w:rsidR="004759A2" w:rsidRPr="00792323" w:rsidRDefault="004759A2">
            <w:pPr>
              <w:pStyle w:val="UserTableBody"/>
              <w:jc w:val="center"/>
            </w:pPr>
            <w:r w:rsidRPr="00792323">
              <w:t>IS</w:t>
            </w:r>
          </w:p>
        </w:tc>
        <w:tc>
          <w:tcPr>
            <w:tcW w:w="2408" w:type="dxa"/>
            <w:shd w:val="clear" w:color="auto" w:fill="FFFFFF"/>
          </w:tcPr>
          <w:p w14:paraId="55FFA23B" w14:textId="77777777" w:rsidR="004759A2" w:rsidRPr="00792323" w:rsidRDefault="004759A2">
            <w:pPr>
              <w:pStyle w:val="UserTableBody"/>
            </w:pPr>
            <w:r w:rsidRPr="00792323">
              <w:t>Intrasynovial</w:t>
            </w:r>
          </w:p>
        </w:tc>
        <w:tc>
          <w:tcPr>
            <w:tcW w:w="4781" w:type="dxa"/>
            <w:shd w:val="clear" w:color="auto" w:fill="FFFFFF"/>
          </w:tcPr>
          <w:p w14:paraId="4AFF9F81" w14:textId="77777777" w:rsidR="004759A2" w:rsidRPr="00792323" w:rsidRDefault="004759A2">
            <w:pPr>
              <w:pStyle w:val="UserTableBody"/>
            </w:pPr>
          </w:p>
        </w:tc>
      </w:tr>
      <w:tr w:rsidR="004759A2" w:rsidRPr="00792323" w14:paraId="41AB9D5D" w14:textId="77777777">
        <w:trPr>
          <w:jc w:val="center"/>
        </w:trPr>
        <w:tc>
          <w:tcPr>
            <w:tcW w:w="990" w:type="dxa"/>
            <w:shd w:val="clear" w:color="auto" w:fill="FFFFFF"/>
          </w:tcPr>
          <w:p w14:paraId="77C94350" w14:textId="77777777" w:rsidR="004759A2" w:rsidRPr="00792323" w:rsidRDefault="004759A2">
            <w:pPr>
              <w:pStyle w:val="UserTableBody"/>
              <w:jc w:val="center"/>
            </w:pPr>
            <w:r w:rsidRPr="00792323">
              <w:t>IT</w:t>
            </w:r>
          </w:p>
        </w:tc>
        <w:tc>
          <w:tcPr>
            <w:tcW w:w="2408" w:type="dxa"/>
            <w:shd w:val="clear" w:color="auto" w:fill="FFFFFF"/>
          </w:tcPr>
          <w:p w14:paraId="7F283AB6" w14:textId="77777777" w:rsidR="004759A2" w:rsidRPr="00792323" w:rsidRDefault="004759A2">
            <w:pPr>
              <w:pStyle w:val="UserTableBody"/>
            </w:pPr>
            <w:r w:rsidRPr="00792323">
              <w:t>Intrathecal</w:t>
            </w:r>
          </w:p>
        </w:tc>
        <w:tc>
          <w:tcPr>
            <w:tcW w:w="4781" w:type="dxa"/>
            <w:shd w:val="clear" w:color="auto" w:fill="FFFFFF"/>
          </w:tcPr>
          <w:p w14:paraId="456152A0" w14:textId="77777777" w:rsidR="004759A2" w:rsidRPr="00792323" w:rsidRDefault="004759A2">
            <w:pPr>
              <w:pStyle w:val="UserTableBody"/>
            </w:pPr>
          </w:p>
        </w:tc>
      </w:tr>
      <w:tr w:rsidR="004759A2" w:rsidRPr="00792323" w14:paraId="775ACB44" w14:textId="77777777">
        <w:trPr>
          <w:jc w:val="center"/>
        </w:trPr>
        <w:tc>
          <w:tcPr>
            <w:tcW w:w="990" w:type="dxa"/>
            <w:shd w:val="clear" w:color="auto" w:fill="FFFFFF"/>
          </w:tcPr>
          <w:p w14:paraId="6FC0DF6F" w14:textId="77777777" w:rsidR="004759A2" w:rsidRPr="00792323" w:rsidRDefault="004759A2">
            <w:pPr>
              <w:pStyle w:val="UserTableBody"/>
              <w:jc w:val="center"/>
            </w:pPr>
            <w:r w:rsidRPr="00792323">
              <w:t>IU</w:t>
            </w:r>
          </w:p>
        </w:tc>
        <w:tc>
          <w:tcPr>
            <w:tcW w:w="2408" w:type="dxa"/>
            <w:shd w:val="clear" w:color="auto" w:fill="FFFFFF"/>
          </w:tcPr>
          <w:p w14:paraId="55489FAE" w14:textId="77777777" w:rsidR="004759A2" w:rsidRPr="00792323" w:rsidRDefault="004759A2">
            <w:pPr>
              <w:pStyle w:val="UserTableBody"/>
            </w:pPr>
            <w:r w:rsidRPr="00792323">
              <w:t>Intrauterine</w:t>
            </w:r>
          </w:p>
        </w:tc>
        <w:tc>
          <w:tcPr>
            <w:tcW w:w="4781" w:type="dxa"/>
            <w:shd w:val="clear" w:color="auto" w:fill="FFFFFF"/>
          </w:tcPr>
          <w:p w14:paraId="5E22C7E0" w14:textId="77777777" w:rsidR="004759A2" w:rsidRPr="00792323" w:rsidRDefault="004759A2">
            <w:pPr>
              <w:pStyle w:val="UserTableBody"/>
            </w:pPr>
          </w:p>
        </w:tc>
      </w:tr>
      <w:tr w:rsidR="004759A2" w:rsidRPr="00792323" w14:paraId="4FE8E30C" w14:textId="77777777">
        <w:trPr>
          <w:jc w:val="center"/>
        </w:trPr>
        <w:tc>
          <w:tcPr>
            <w:tcW w:w="990" w:type="dxa"/>
            <w:shd w:val="clear" w:color="auto" w:fill="FFFFFF"/>
          </w:tcPr>
          <w:p w14:paraId="7134E94F" w14:textId="77777777" w:rsidR="004759A2" w:rsidRPr="00792323" w:rsidRDefault="004759A2">
            <w:pPr>
              <w:pStyle w:val="UserTableBody"/>
              <w:jc w:val="center"/>
            </w:pPr>
            <w:r w:rsidRPr="00792323">
              <w:t>IV</w:t>
            </w:r>
          </w:p>
        </w:tc>
        <w:tc>
          <w:tcPr>
            <w:tcW w:w="2408" w:type="dxa"/>
            <w:shd w:val="clear" w:color="auto" w:fill="FFFFFF"/>
          </w:tcPr>
          <w:p w14:paraId="15E77469" w14:textId="77777777" w:rsidR="004759A2" w:rsidRPr="00792323" w:rsidRDefault="004759A2">
            <w:pPr>
              <w:pStyle w:val="UserTableBody"/>
            </w:pPr>
            <w:r w:rsidRPr="00792323">
              <w:t>Intravenous</w:t>
            </w:r>
          </w:p>
        </w:tc>
        <w:tc>
          <w:tcPr>
            <w:tcW w:w="4781" w:type="dxa"/>
            <w:shd w:val="clear" w:color="auto" w:fill="FFFFFF"/>
          </w:tcPr>
          <w:p w14:paraId="6B69AB98" w14:textId="77777777" w:rsidR="004759A2" w:rsidRPr="00792323" w:rsidRDefault="004759A2">
            <w:pPr>
              <w:pStyle w:val="UserTableBody"/>
            </w:pPr>
          </w:p>
        </w:tc>
      </w:tr>
      <w:tr w:rsidR="004759A2" w:rsidRPr="00792323" w14:paraId="1200A5AC" w14:textId="77777777">
        <w:trPr>
          <w:jc w:val="center"/>
        </w:trPr>
        <w:tc>
          <w:tcPr>
            <w:tcW w:w="990" w:type="dxa"/>
            <w:shd w:val="clear" w:color="auto" w:fill="FFFFFF"/>
          </w:tcPr>
          <w:p w14:paraId="345B34E0" w14:textId="77777777" w:rsidR="004759A2" w:rsidRPr="00792323" w:rsidRDefault="004759A2">
            <w:pPr>
              <w:pStyle w:val="UserTableBody"/>
              <w:jc w:val="center"/>
            </w:pPr>
            <w:r w:rsidRPr="00792323">
              <w:t>MTH</w:t>
            </w:r>
          </w:p>
        </w:tc>
        <w:tc>
          <w:tcPr>
            <w:tcW w:w="2408" w:type="dxa"/>
            <w:shd w:val="clear" w:color="auto" w:fill="FFFFFF"/>
          </w:tcPr>
          <w:p w14:paraId="2A085655" w14:textId="77777777" w:rsidR="004759A2" w:rsidRPr="00792323" w:rsidRDefault="004759A2">
            <w:pPr>
              <w:pStyle w:val="UserTableBody"/>
            </w:pPr>
            <w:r w:rsidRPr="00792323">
              <w:t>Mouth/Throat</w:t>
            </w:r>
          </w:p>
        </w:tc>
        <w:tc>
          <w:tcPr>
            <w:tcW w:w="4781" w:type="dxa"/>
            <w:shd w:val="clear" w:color="auto" w:fill="FFFFFF"/>
          </w:tcPr>
          <w:p w14:paraId="1CE4D65E" w14:textId="77777777" w:rsidR="004759A2" w:rsidRPr="00792323" w:rsidRDefault="004759A2">
            <w:pPr>
              <w:pStyle w:val="UserTableBody"/>
            </w:pPr>
          </w:p>
        </w:tc>
      </w:tr>
      <w:tr w:rsidR="004759A2" w:rsidRPr="00792323" w14:paraId="2F45C34B" w14:textId="77777777">
        <w:trPr>
          <w:jc w:val="center"/>
        </w:trPr>
        <w:tc>
          <w:tcPr>
            <w:tcW w:w="990" w:type="dxa"/>
            <w:shd w:val="clear" w:color="auto" w:fill="FFFFFF"/>
          </w:tcPr>
          <w:p w14:paraId="3DE082F0" w14:textId="77777777" w:rsidR="004759A2" w:rsidRPr="00792323" w:rsidRDefault="004759A2">
            <w:pPr>
              <w:pStyle w:val="UserTableBody"/>
              <w:jc w:val="center"/>
            </w:pPr>
            <w:r w:rsidRPr="00792323">
              <w:t>MM</w:t>
            </w:r>
          </w:p>
        </w:tc>
        <w:tc>
          <w:tcPr>
            <w:tcW w:w="2408" w:type="dxa"/>
            <w:shd w:val="clear" w:color="auto" w:fill="FFFFFF"/>
          </w:tcPr>
          <w:p w14:paraId="690C07A7" w14:textId="77777777" w:rsidR="004759A2" w:rsidRPr="00792323" w:rsidRDefault="004759A2">
            <w:pPr>
              <w:pStyle w:val="UserTableBody"/>
            </w:pPr>
            <w:r w:rsidRPr="00792323">
              <w:t>Mucous Membrane</w:t>
            </w:r>
          </w:p>
        </w:tc>
        <w:tc>
          <w:tcPr>
            <w:tcW w:w="4781" w:type="dxa"/>
            <w:shd w:val="clear" w:color="auto" w:fill="FFFFFF"/>
          </w:tcPr>
          <w:p w14:paraId="0D8E830A" w14:textId="77777777" w:rsidR="004759A2" w:rsidRPr="00792323" w:rsidRDefault="004759A2">
            <w:pPr>
              <w:pStyle w:val="UserTableBody"/>
            </w:pPr>
          </w:p>
        </w:tc>
      </w:tr>
      <w:tr w:rsidR="004759A2" w:rsidRPr="00792323" w14:paraId="62F304FA" w14:textId="77777777">
        <w:trPr>
          <w:jc w:val="center"/>
        </w:trPr>
        <w:tc>
          <w:tcPr>
            <w:tcW w:w="990" w:type="dxa"/>
            <w:shd w:val="clear" w:color="auto" w:fill="FFFFFF"/>
          </w:tcPr>
          <w:p w14:paraId="2261D19D" w14:textId="77777777" w:rsidR="004759A2" w:rsidRPr="00792323" w:rsidRDefault="004759A2">
            <w:pPr>
              <w:pStyle w:val="UserTableBody"/>
              <w:jc w:val="center"/>
            </w:pPr>
            <w:r w:rsidRPr="00792323">
              <w:t>NS</w:t>
            </w:r>
          </w:p>
        </w:tc>
        <w:tc>
          <w:tcPr>
            <w:tcW w:w="2408" w:type="dxa"/>
            <w:shd w:val="clear" w:color="auto" w:fill="FFFFFF"/>
          </w:tcPr>
          <w:p w14:paraId="1DB344CF" w14:textId="77777777" w:rsidR="004759A2" w:rsidRPr="00792323" w:rsidRDefault="004759A2">
            <w:pPr>
              <w:pStyle w:val="UserTableBody"/>
            </w:pPr>
            <w:r w:rsidRPr="00792323">
              <w:t>Nasal</w:t>
            </w:r>
          </w:p>
        </w:tc>
        <w:tc>
          <w:tcPr>
            <w:tcW w:w="4781" w:type="dxa"/>
            <w:shd w:val="clear" w:color="auto" w:fill="FFFFFF"/>
          </w:tcPr>
          <w:p w14:paraId="01638BB3" w14:textId="77777777" w:rsidR="004759A2" w:rsidRPr="00792323" w:rsidRDefault="004759A2">
            <w:pPr>
              <w:pStyle w:val="UserTableBody"/>
            </w:pPr>
          </w:p>
        </w:tc>
      </w:tr>
      <w:tr w:rsidR="004759A2" w:rsidRPr="00792323" w14:paraId="724219B3" w14:textId="77777777">
        <w:trPr>
          <w:jc w:val="center"/>
        </w:trPr>
        <w:tc>
          <w:tcPr>
            <w:tcW w:w="990" w:type="dxa"/>
            <w:shd w:val="clear" w:color="auto" w:fill="FFFFFF"/>
          </w:tcPr>
          <w:p w14:paraId="2012D872" w14:textId="77777777" w:rsidR="004759A2" w:rsidRPr="00792323" w:rsidRDefault="004759A2">
            <w:pPr>
              <w:pStyle w:val="UserTableBody"/>
              <w:jc w:val="center"/>
            </w:pPr>
            <w:r w:rsidRPr="00792323">
              <w:t>NG</w:t>
            </w:r>
          </w:p>
        </w:tc>
        <w:tc>
          <w:tcPr>
            <w:tcW w:w="2408" w:type="dxa"/>
            <w:shd w:val="clear" w:color="auto" w:fill="FFFFFF"/>
          </w:tcPr>
          <w:p w14:paraId="0E064264" w14:textId="77777777" w:rsidR="004759A2" w:rsidRPr="00792323" w:rsidRDefault="004759A2">
            <w:pPr>
              <w:pStyle w:val="UserTableBody"/>
            </w:pPr>
            <w:r w:rsidRPr="00792323">
              <w:t>Nasogastric</w:t>
            </w:r>
          </w:p>
        </w:tc>
        <w:tc>
          <w:tcPr>
            <w:tcW w:w="4781" w:type="dxa"/>
            <w:shd w:val="clear" w:color="auto" w:fill="FFFFFF"/>
          </w:tcPr>
          <w:p w14:paraId="212DB9EA" w14:textId="77777777" w:rsidR="004759A2" w:rsidRPr="00792323" w:rsidRDefault="004759A2">
            <w:pPr>
              <w:pStyle w:val="UserTableBody"/>
            </w:pPr>
          </w:p>
        </w:tc>
      </w:tr>
      <w:tr w:rsidR="004759A2" w:rsidRPr="00AF2426" w14:paraId="233E8179" w14:textId="77777777">
        <w:trPr>
          <w:jc w:val="center"/>
        </w:trPr>
        <w:tc>
          <w:tcPr>
            <w:tcW w:w="990" w:type="dxa"/>
            <w:shd w:val="clear" w:color="auto" w:fill="FFFFFF"/>
          </w:tcPr>
          <w:p w14:paraId="6CE0E41B" w14:textId="77777777" w:rsidR="004759A2" w:rsidRPr="00792323" w:rsidRDefault="004759A2">
            <w:pPr>
              <w:pStyle w:val="UserTableBody"/>
              <w:jc w:val="center"/>
            </w:pPr>
            <w:r w:rsidRPr="00792323">
              <w:t>NP</w:t>
            </w:r>
          </w:p>
        </w:tc>
        <w:tc>
          <w:tcPr>
            <w:tcW w:w="2408" w:type="dxa"/>
            <w:shd w:val="clear" w:color="auto" w:fill="FFFFFF"/>
          </w:tcPr>
          <w:p w14:paraId="0A9BD839" w14:textId="77777777" w:rsidR="004759A2" w:rsidRPr="00792323" w:rsidRDefault="004759A2">
            <w:pPr>
              <w:pStyle w:val="UserTableBody"/>
            </w:pPr>
            <w:r w:rsidRPr="00792323">
              <w:t>Nasal Prongs*</w:t>
            </w:r>
          </w:p>
        </w:tc>
        <w:tc>
          <w:tcPr>
            <w:tcW w:w="4781" w:type="dxa"/>
            <w:shd w:val="clear" w:color="auto" w:fill="FFFFFF"/>
          </w:tcPr>
          <w:p w14:paraId="17C2B24A" w14:textId="77777777" w:rsidR="004759A2" w:rsidRPr="00792323" w:rsidRDefault="004759A2">
            <w:pPr>
              <w:pStyle w:val="UserTableBody"/>
            </w:pPr>
            <w:r w:rsidRPr="00792323">
              <w:t>used primarily for respiratory therapy and anesthesia delivery</w:t>
            </w:r>
          </w:p>
        </w:tc>
      </w:tr>
      <w:tr w:rsidR="004759A2" w:rsidRPr="00792323" w14:paraId="68958B61" w14:textId="77777777">
        <w:trPr>
          <w:jc w:val="center"/>
        </w:trPr>
        <w:tc>
          <w:tcPr>
            <w:tcW w:w="990" w:type="dxa"/>
            <w:shd w:val="clear" w:color="auto" w:fill="FFFFFF"/>
          </w:tcPr>
          <w:p w14:paraId="2FF9C877" w14:textId="77777777" w:rsidR="004759A2" w:rsidRPr="00792323" w:rsidRDefault="004759A2">
            <w:pPr>
              <w:pStyle w:val="UserTableBody"/>
              <w:jc w:val="center"/>
            </w:pPr>
            <w:r w:rsidRPr="00792323">
              <w:t>NT</w:t>
            </w:r>
          </w:p>
        </w:tc>
        <w:tc>
          <w:tcPr>
            <w:tcW w:w="2408" w:type="dxa"/>
            <w:shd w:val="clear" w:color="auto" w:fill="FFFFFF"/>
          </w:tcPr>
          <w:p w14:paraId="1C8C37FA" w14:textId="77777777" w:rsidR="004759A2" w:rsidRPr="00792323" w:rsidRDefault="004759A2">
            <w:pPr>
              <w:pStyle w:val="UserTableBody"/>
            </w:pPr>
            <w:r w:rsidRPr="00792323">
              <w:t>Nasotrachial Tube</w:t>
            </w:r>
          </w:p>
        </w:tc>
        <w:tc>
          <w:tcPr>
            <w:tcW w:w="4781" w:type="dxa"/>
            <w:shd w:val="clear" w:color="auto" w:fill="FFFFFF"/>
          </w:tcPr>
          <w:p w14:paraId="4A4C34E1" w14:textId="77777777" w:rsidR="004759A2" w:rsidRPr="00792323" w:rsidRDefault="004759A2">
            <w:pPr>
              <w:pStyle w:val="UserTableBody"/>
            </w:pPr>
          </w:p>
        </w:tc>
      </w:tr>
      <w:tr w:rsidR="004759A2" w:rsidRPr="00792323" w14:paraId="09FCA8E8" w14:textId="77777777">
        <w:trPr>
          <w:jc w:val="center"/>
        </w:trPr>
        <w:tc>
          <w:tcPr>
            <w:tcW w:w="990" w:type="dxa"/>
            <w:shd w:val="clear" w:color="auto" w:fill="FFFFFF"/>
          </w:tcPr>
          <w:p w14:paraId="4C10FACE" w14:textId="77777777" w:rsidR="004759A2" w:rsidRPr="00792323" w:rsidRDefault="004759A2">
            <w:pPr>
              <w:pStyle w:val="UserTableBody"/>
              <w:jc w:val="center"/>
            </w:pPr>
            <w:r w:rsidRPr="00792323">
              <w:t>OP</w:t>
            </w:r>
          </w:p>
        </w:tc>
        <w:tc>
          <w:tcPr>
            <w:tcW w:w="2408" w:type="dxa"/>
            <w:shd w:val="clear" w:color="auto" w:fill="FFFFFF"/>
          </w:tcPr>
          <w:p w14:paraId="42728043" w14:textId="77777777" w:rsidR="004759A2" w:rsidRPr="00792323" w:rsidRDefault="004759A2">
            <w:pPr>
              <w:pStyle w:val="UserTableBody"/>
            </w:pPr>
            <w:r w:rsidRPr="00792323">
              <w:t>Ophthalmic</w:t>
            </w:r>
          </w:p>
        </w:tc>
        <w:tc>
          <w:tcPr>
            <w:tcW w:w="4781" w:type="dxa"/>
            <w:shd w:val="clear" w:color="auto" w:fill="FFFFFF"/>
          </w:tcPr>
          <w:p w14:paraId="3DAF527F" w14:textId="77777777" w:rsidR="004759A2" w:rsidRPr="00792323" w:rsidRDefault="004759A2">
            <w:pPr>
              <w:pStyle w:val="UserTableBody"/>
            </w:pPr>
          </w:p>
        </w:tc>
      </w:tr>
      <w:tr w:rsidR="004759A2" w:rsidRPr="00792323" w14:paraId="4D4BCDAC" w14:textId="77777777">
        <w:trPr>
          <w:jc w:val="center"/>
        </w:trPr>
        <w:tc>
          <w:tcPr>
            <w:tcW w:w="990" w:type="dxa"/>
            <w:shd w:val="clear" w:color="auto" w:fill="FFFFFF"/>
          </w:tcPr>
          <w:p w14:paraId="3CE88CCC" w14:textId="77777777" w:rsidR="004759A2" w:rsidRPr="00792323" w:rsidRDefault="004759A2">
            <w:pPr>
              <w:pStyle w:val="UserTableBody"/>
              <w:jc w:val="center"/>
            </w:pPr>
            <w:r w:rsidRPr="00792323">
              <w:t>OT</w:t>
            </w:r>
          </w:p>
        </w:tc>
        <w:tc>
          <w:tcPr>
            <w:tcW w:w="2408" w:type="dxa"/>
            <w:shd w:val="clear" w:color="auto" w:fill="FFFFFF"/>
          </w:tcPr>
          <w:p w14:paraId="406E30A5" w14:textId="77777777" w:rsidR="004759A2" w:rsidRPr="00792323" w:rsidRDefault="004759A2">
            <w:pPr>
              <w:pStyle w:val="UserTableBody"/>
            </w:pPr>
            <w:r w:rsidRPr="00792323">
              <w:t>Otic</w:t>
            </w:r>
          </w:p>
        </w:tc>
        <w:tc>
          <w:tcPr>
            <w:tcW w:w="4781" w:type="dxa"/>
            <w:shd w:val="clear" w:color="auto" w:fill="FFFFFF"/>
          </w:tcPr>
          <w:p w14:paraId="5E4D0F2B" w14:textId="77777777" w:rsidR="004759A2" w:rsidRPr="00792323" w:rsidRDefault="004759A2">
            <w:pPr>
              <w:pStyle w:val="UserTableBody"/>
            </w:pPr>
          </w:p>
        </w:tc>
      </w:tr>
      <w:tr w:rsidR="004759A2" w:rsidRPr="00792323" w14:paraId="10170EF1" w14:textId="77777777">
        <w:trPr>
          <w:jc w:val="center"/>
        </w:trPr>
        <w:tc>
          <w:tcPr>
            <w:tcW w:w="990" w:type="dxa"/>
            <w:shd w:val="clear" w:color="auto" w:fill="FFFFFF"/>
          </w:tcPr>
          <w:p w14:paraId="701E0C49" w14:textId="77777777" w:rsidR="004759A2" w:rsidRPr="00792323" w:rsidRDefault="004759A2">
            <w:pPr>
              <w:pStyle w:val="UserTableBody"/>
              <w:jc w:val="center"/>
            </w:pPr>
            <w:r w:rsidRPr="00792323">
              <w:t>OTH</w:t>
            </w:r>
          </w:p>
        </w:tc>
        <w:tc>
          <w:tcPr>
            <w:tcW w:w="2408" w:type="dxa"/>
            <w:shd w:val="clear" w:color="auto" w:fill="FFFFFF"/>
          </w:tcPr>
          <w:p w14:paraId="4BCA2D54" w14:textId="77777777" w:rsidR="004759A2" w:rsidRPr="00792323" w:rsidRDefault="004759A2">
            <w:pPr>
              <w:pStyle w:val="UserTableBody"/>
            </w:pPr>
            <w:r w:rsidRPr="00792323">
              <w:t>Other/Miscellaneous</w:t>
            </w:r>
          </w:p>
        </w:tc>
        <w:tc>
          <w:tcPr>
            <w:tcW w:w="4781" w:type="dxa"/>
            <w:shd w:val="clear" w:color="auto" w:fill="FFFFFF"/>
          </w:tcPr>
          <w:p w14:paraId="2639BD11" w14:textId="77777777" w:rsidR="004759A2" w:rsidRPr="00792323" w:rsidRDefault="004759A2">
            <w:pPr>
              <w:pStyle w:val="UserTableBody"/>
            </w:pPr>
          </w:p>
        </w:tc>
      </w:tr>
      <w:tr w:rsidR="004759A2" w:rsidRPr="00792323" w14:paraId="46115598" w14:textId="77777777">
        <w:trPr>
          <w:jc w:val="center"/>
        </w:trPr>
        <w:tc>
          <w:tcPr>
            <w:tcW w:w="990" w:type="dxa"/>
            <w:shd w:val="clear" w:color="auto" w:fill="FFFFFF"/>
          </w:tcPr>
          <w:p w14:paraId="5FA4FE41" w14:textId="77777777" w:rsidR="004759A2" w:rsidRPr="00792323" w:rsidRDefault="004759A2">
            <w:pPr>
              <w:pStyle w:val="UserTableBody"/>
              <w:jc w:val="center"/>
            </w:pPr>
            <w:r w:rsidRPr="00792323">
              <w:t>PF</w:t>
            </w:r>
          </w:p>
        </w:tc>
        <w:tc>
          <w:tcPr>
            <w:tcW w:w="2408" w:type="dxa"/>
            <w:shd w:val="clear" w:color="auto" w:fill="FFFFFF"/>
          </w:tcPr>
          <w:p w14:paraId="57BAE11F" w14:textId="77777777" w:rsidR="004759A2" w:rsidRPr="00792323" w:rsidRDefault="004759A2">
            <w:pPr>
              <w:pStyle w:val="UserTableBody"/>
            </w:pPr>
            <w:r w:rsidRPr="00792323">
              <w:t>Perfusion</w:t>
            </w:r>
          </w:p>
        </w:tc>
        <w:tc>
          <w:tcPr>
            <w:tcW w:w="4781" w:type="dxa"/>
            <w:shd w:val="clear" w:color="auto" w:fill="FFFFFF"/>
          </w:tcPr>
          <w:p w14:paraId="375B567A" w14:textId="77777777" w:rsidR="004759A2" w:rsidRPr="00792323" w:rsidRDefault="004759A2">
            <w:pPr>
              <w:pStyle w:val="UserTableBody"/>
            </w:pPr>
          </w:p>
        </w:tc>
      </w:tr>
      <w:tr w:rsidR="004759A2" w:rsidRPr="00792323" w14:paraId="1D3DB038" w14:textId="77777777">
        <w:trPr>
          <w:jc w:val="center"/>
        </w:trPr>
        <w:tc>
          <w:tcPr>
            <w:tcW w:w="990" w:type="dxa"/>
            <w:shd w:val="clear" w:color="auto" w:fill="FFFFFF"/>
          </w:tcPr>
          <w:p w14:paraId="220D88CE" w14:textId="77777777" w:rsidR="004759A2" w:rsidRPr="00792323" w:rsidRDefault="004759A2">
            <w:pPr>
              <w:pStyle w:val="UserTableBody"/>
              <w:jc w:val="center"/>
            </w:pPr>
            <w:r w:rsidRPr="00792323">
              <w:t>PO</w:t>
            </w:r>
          </w:p>
        </w:tc>
        <w:tc>
          <w:tcPr>
            <w:tcW w:w="2408" w:type="dxa"/>
            <w:shd w:val="clear" w:color="auto" w:fill="FFFFFF"/>
          </w:tcPr>
          <w:p w14:paraId="7C45FF7A" w14:textId="77777777" w:rsidR="004759A2" w:rsidRPr="00792323" w:rsidRDefault="004759A2">
            <w:pPr>
              <w:pStyle w:val="UserTableBody"/>
            </w:pPr>
            <w:r w:rsidRPr="00792323">
              <w:t>Oral</w:t>
            </w:r>
          </w:p>
        </w:tc>
        <w:tc>
          <w:tcPr>
            <w:tcW w:w="4781" w:type="dxa"/>
            <w:shd w:val="clear" w:color="auto" w:fill="FFFFFF"/>
          </w:tcPr>
          <w:p w14:paraId="2466F7D0" w14:textId="77777777" w:rsidR="004759A2" w:rsidRPr="00792323" w:rsidRDefault="004759A2">
            <w:pPr>
              <w:pStyle w:val="UserTableBody"/>
            </w:pPr>
          </w:p>
        </w:tc>
      </w:tr>
      <w:tr w:rsidR="004759A2" w:rsidRPr="00792323" w14:paraId="28D21C16" w14:textId="77777777">
        <w:trPr>
          <w:jc w:val="center"/>
        </w:trPr>
        <w:tc>
          <w:tcPr>
            <w:tcW w:w="990" w:type="dxa"/>
            <w:shd w:val="clear" w:color="auto" w:fill="FFFFFF"/>
          </w:tcPr>
          <w:p w14:paraId="629E1D06" w14:textId="77777777" w:rsidR="004759A2" w:rsidRPr="00792323" w:rsidRDefault="004759A2">
            <w:pPr>
              <w:pStyle w:val="UserTableBody"/>
              <w:jc w:val="center"/>
            </w:pPr>
            <w:r w:rsidRPr="00792323">
              <w:t>PR</w:t>
            </w:r>
          </w:p>
        </w:tc>
        <w:tc>
          <w:tcPr>
            <w:tcW w:w="2408" w:type="dxa"/>
            <w:shd w:val="clear" w:color="auto" w:fill="FFFFFF"/>
          </w:tcPr>
          <w:p w14:paraId="66CC505C" w14:textId="77777777" w:rsidR="004759A2" w:rsidRPr="00792323" w:rsidRDefault="004759A2">
            <w:pPr>
              <w:pStyle w:val="UserTableBody"/>
            </w:pPr>
            <w:r w:rsidRPr="00792323">
              <w:t>Rectal</w:t>
            </w:r>
          </w:p>
        </w:tc>
        <w:tc>
          <w:tcPr>
            <w:tcW w:w="4781" w:type="dxa"/>
            <w:shd w:val="clear" w:color="auto" w:fill="FFFFFF"/>
          </w:tcPr>
          <w:p w14:paraId="4733C9D0" w14:textId="77777777" w:rsidR="004759A2" w:rsidRPr="00792323" w:rsidRDefault="004759A2">
            <w:pPr>
              <w:pStyle w:val="UserTableBody"/>
            </w:pPr>
          </w:p>
        </w:tc>
      </w:tr>
      <w:tr w:rsidR="004759A2" w:rsidRPr="00AF2426" w14:paraId="3AA4C8DF" w14:textId="77777777">
        <w:trPr>
          <w:jc w:val="center"/>
        </w:trPr>
        <w:tc>
          <w:tcPr>
            <w:tcW w:w="990" w:type="dxa"/>
            <w:shd w:val="clear" w:color="auto" w:fill="FFFFFF"/>
          </w:tcPr>
          <w:p w14:paraId="1F8C4492" w14:textId="77777777" w:rsidR="004759A2" w:rsidRPr="00792323" w:rsidRDefault="004759A2">
            <w:pPr>
              <w:pStyle w:val="UserTableBody"/>
              <w:jc w:val="center"/>
            </w:pPr>
            <w:r w:rsidRPr="00792323">
              <w:t>RM</w:t>
            </w:r>
          </w:p>
        </w:tc>
        <w:tc>
          <w:tcPr>
            <w:tcW w:w="2408" w:type="dxa"/>
            <w:shd w:val="clear" w:color="auto" w:fill="FFFFFF"/>
          </w:tcPr>
          <w:p w14:paraId="632F60F1" w14:textId="77777777" w:rsidR="004759A2" w:rsidRPr="00792323" w:rsidRDefault="004759A2">
            <w:pPr>
              <w:pStyle w:val="UserTableBody"/>
            </w:pPr>
            <w:r w:rsidRPr="00792323">
              <w:t>Rebreather Mask*</w:t>
            </w:r>
          </w:p>
        </w:tc>
        <w:tc>
          <w:tcPr>
            <w:tcW w:w="4781" w:type="dxa"/>
            <w:shd w:val="clear" w:color="auto" w:fill="FFFFFF"/>
          </w:tcPr>
          <w:p w14:paraId="2BA6D777" w14:textId="77777777" w:rsidR="004759A2" w:rsidRPr="00792323" w:rsidRDefault="004759A2">
            <w:pPr>
              <w:pStyle w:val="UserTableBody"/>
            </w:pPr>
            <w:r w:rsidRPr="00792323">
              <w:t>used primarily for respiratory therapy and anesthesia delivery</w:t>
            </w:r>
          </w:p>
        </w:tc>
      </w:tr>
      <w:tr w:rsidR="004759A2" w:rsidRPr="00792323" w14:paraId="5F5D0F7D" w14:textId="77777777">
        <w:trPr>
          <w:jc w:val="center"/>
        </w:trPr>
        <w:tc>
          <w:tcPr>
            <w:tcW w:w="990" w:type="dxa"/>
            <w:shd w:val="clear" w:color="auto" w:fill="FFFFFF"/>
          </w:tcPr>
          <w:p w14:paraId="5EBAE847" w14:textId="77777777" w:rsidR="004759A2" w:rsidRPr="00792323" w:rsidRDefault="004759A2">
            <w:pPr>
              <w:pStyle w:val="UserTableBody"/>
              <w:jc w:val="center"/>
            </w:pPr>
            <w:r w:rsidRPr="00792323">
              <w:t>SD</w:t>
            </w:r>
          </w:p>
        </w:tc>
        <w:tc>
          <w:tcPr>
            <w:tcW w:w="2408" w:type="dxa"/>
            <w:shd w:val="clear" w:color="auto" w:fill="FFFFFF"/>
          </w:tcPr>
          <w:p w14:paraId="436DE0C2" w14:textId="77777777" w:rsidR="004759A2" w:rsidRPr="00792323" w:rsidRDefault="004759A2">
            <w:pPr>
              <w:pStyle w:val="UserTableBody"/>
            </w:pPr>
            <w:r w:rsidRPr="00792323">
              <w:t>Soaked Dressing</w:t>
            </w:r>
          </w:p>
        </w:tc>
        <w:tc>
          <w:tcPr>
            <w:tcW w:w="4781" w:type="dxa"/>
            <w:shd w:val="clear" w:color="auto" w:fill="FFFFFF"/>
          </w:tcPr>
          <w:p w14:paraId="69543AB5" w14:textId="77777777" w:rsidR="004759A2" w:rsidRPr="00792323" w:rsidRDefault="004759A2">
            <w:pPr>
              <w:pStyle w:val="UserTableBody"/>
            </w:pPr>
          </w:p>
        </w:tc>
      </w:tr>
      <w:tr w:rsidR="004759A2" w:rsidRPr="00792323" w14:paraId="42A0ACFB" w14:textId="77777777">
        <w:trPr>
          <w:jc w:val="center"/>
        </w:trPr>
        <w:tc>
          <w:tcPr>
            <w:tcW w:w="990" w:type="dxa"/>
            <w:shd w:val="clear" w:color="auto" w:fill="FFFFFF"/>
          </w:tcPr>
          <w:p w14:paraId="1028112B" w14:textId="77777777" w:rsidR="004759A2" w:rsidRPr="00792323" w:rsidRDefault="004759A2">
            <w:pPr>
              <w:pStyle w:val="UserTableBody"/>
              <w:jc w:val="center"/>
            </w:pPr>
            <w:r w:rsidRPr="00792323">
              <w:t>SC</w:t>
            </w:r>
          </w:p>
        </w:tc>
        <w:tc>
          <w:tcPr>
            <w:tcW w:w="2408" w:type="dxa"/>
            <w:shd w:val="clear" w:color="auto" w:fill="FFFFFF"/>
          </w:tcPr>
          <w:p w14:paraId="6C276188" w14:textId="77777777" w:rsidR="004759A2" w:rsidRPr="00792323" w:rsidRDefault="004759A2">
            <w:pPr>
              <w:pStyle w:val="UserTableBody"/>
            </w:pPr>
            <w:r w:rsidRPr="00792323">
              <w:t>Subcutaneous</w:t>
            </w:r>
          </w:p>
        </w:tc>
        <w:tc>
          <w:tcPr>
            <w:tcW w:w="4781" w:type="dxa"/>
            <w:shd w:val="clear" w:color="auto" w:fill="FFFFFF"/>
          </w:tcPr>
          <w:p w14:paraId="3DD5801D" w14:textId="77777777" w:rsidR="004759A2" w:rsidRPr="00792323" w:rsidRDefault="004759A2">
            <w:pPr>
              <w:pStyle w:val="UserTableBody"/>
            </w:pPr>
          </w:p>
        </w:tc>
      </w:tr>
      <w:tr w:rsidR="004759A2" w:rsidRPr="00792323" w14:paraId="4C0DFC81" w14:textId="77777777">
        <w:trPr>
          <w:jc w:val="center"/>
        </w:trPr>
        <w:tc>
          <w:tcPr>
            <w:tcW w:w="990" w:type="dxa"/>
            <w:shd w:val="clear" w:color="auto" w:fill="FFFFFF"/>
          </w:tcPr>
          <w:p w14:paraId="2918E7DC" w14:textId="77777777" w:rsidR="004759A2" w:rsidRPr="00792323" w:rsidRDefault="004759A2">
            <w:pPr>
              <w:pStyle w:val="UserTableBody"/>
              <w:jc w:val="center"/>
            </w:pPr>
            <w:r w:rsidRPr="00792323">
              <w:t>SL</w:t>
            </w:r>
          </w:p>
        </w:tc>
        <w:tc>
          <w:tcPr>
            <w:tcW w:w="2408" w:type="dxa"/>
            <w:shd w:val="clear" w:color="auto" w:fill="FFFFFF"/>
          </w:tcPr>
          <w:p w14:paraId="3B83B21F" w14:textId="77777777" w:rsidR="004759A2" w:rsidRPr="00792323" w:rsidRDefault="004759A2">
            <w:pPr>
              <w:pStyle w:val="UserTableBody"/>
            </w:pPr>
            <w:r w:rsidRPr="00792323">
              <w:t>Sublingual</w:t>
            </w:r>
          </w:p>
        </w:tc>
        <w:tc>
          <w:tcPr>
            <w:tcW w:w="4781" w:type="dxa"/>
            <w:shd w:val="clear" w:color="auto" w:fill="FFFFFF"/>
          </w:tcPr>
          <w:p w14:paraId="465528E0" w14:textId="77777777" w:rsidR="004759A2" w:rsidRPr="00792323" w:rsidRDefault="004759A2">
            <w:pPr>
              <w:pStyle w:val="UserTableBody"/>
            </w:pPr>
          </w:p>
        </w:tc>
      </w:tr>
      <w:tr w:rsidR="004759A2" w:rsidRPr="00792323" w14:paraId="34DB515B" w14:textId="77777777">
        <w:trPr>
          <w:jc w:val="center"/>
        </w:trPr>
        <w:tc>
          <w:tcPr>
            <w:tcW w:w="990" w:type="dxa"/>
            <w:shd w:val="clear" w:color="auto" w:fill="FFFFFF"/>
          </w:tcPr>
          <w:p w14:paraId="4F9CC69E" w14:textId="77777777" w:rsidR="004759A2" w:rsidRPr="00792323" w:rsidRDefault="004759A2">
            <w:pPr>
              <w:pStyle w:val="UserTableBody"/>
              <w:jc w:val="center"/>
            </w:pPr>
            <w:r w:rsidRPr="00792323">
              <w:t>TP</w:t>
            </w:r>
          </w:p>
        </w:tc>
        <w:tc>
          <w:tcPr>
            <w:tcW w:w="2408" w:type="dxa"/>
            <w:shd w:val="clear" w:color="auto" w:fill="FFFFFF"/>
          </w:tcPr>
          <w:p w14:paraId="4C7C6880" w14:textId="77777777" w:rsidR="004759A2" w:rsidRPr="00792323" w:rsidRDefault="004759A2">
            <w:pPr>
              <w:pStyle w:val="UserTableBody"/>
            </w:pPr>
            <w:r w:rsidRPr="00792323">
              <w:t>Topical</w:t>
            </w:r>
          </w:p>
        </w:tc>
        <w:tc>
          <w:tcPr>
            <w:tcW w:w="4781" w:type="dxa"/>
            <w:shd w:val="clear" w:color="auto" w:fill="FFFFFF"/>
          </w:tcPr>
          <w:p w14:paraId="5BC1CCD1" w14:textId="77777777" w:rsidR="004759A2" w:rsidRPr="00792323" w:rsidRDefault="004759A2">
            <w:pPr>
              <w:pStyle w:val="UserTableBody"/>
            </w:pPr>
          </w:p>
        </w:tc>
      </w:tr>
      <w:tr w:rsidR="004759A2" w:rsidRPr="00AF2426" w14:paraId="0C2570F3" w14:textId="77777777">
        <w:trPr>
          <w:jc w:val="center"/>
        </w:trPr>
        <w:tc>
          <w:tcPr>
            <w:tcW w:w="990" w:type="dxa"/>
            <w:shd w:val="clear" w:color="auto" w:fill="FFFFFF"/>
          </w:tcPr>
          <w:p w14:paraId="5CCCEB52" w14:textId="77777777" w:rsidR="004759A2" w:rsidRPr="00792323" w:rsidRDefault="004759A2">
            <w:pPr>
              <w:pStyle w:val="UserTableBody"/>
              <w:jc w:val="center"/>
            </w:pPr>
            <w:r w:rsidRPr="00792323">
              <w:t>TRA</w:t>
            </w:r>
          </w:p>
        </w:tc>
        <w:tc>
          <w:tcPr>
            <w:tcW w:w="2408" w:type="dxa"/>
            <w:shd w:val="clear" w:color="auto" w:fill="FFFFFF"/>
          </w:tcPr>
          <w:p w14:paraId="3C6C8BC5" w14:textId="77777777" w:rsidR="004759A2" w:rsidRPr="00792323" w:rsidRDefault="004759A2">
            <w:pPr>
              <w:pStyle w:val="UserTableBody"/>
            </w:pPr>
            <w:r w:rsidRPr="00792323">
              <w:t>Tracheostomy*</w:t>
            </w:r>
          </w:p>
        </w:tc>
        <w:tc>
          <w:tcPr>
            <w:tcW w:w="4781" w:type="dxa"/>
            <w:shd w:val="clear" w:color="auto" w:fill="FFFFFF"/>
          </w:tcPr>
          <w:p w14:paraId="2B3ADC62" w14:textId="77777777" w:rsidR="004759A2" w:rsidRPr="00792323" w:rsidRDefault="004759A2">
            <w:pPr>
              <w:pStyle w:val="UserTableBody"/>
            </w:pPr>
            <w:r w:rsidRPr="00792323">
              <w:t>used primarily for respiratory therapy and anesthesia delivery</w:t>
            </w:r>
          </w:p>
        </w:tc>
      </w:tr>
      <w:tr w:rsidR="004759A2" w:rsidRPr="00792323" w14:paraId="0E172CD1" w14:textId="77777777">
        <w:trPr>
          <w:jc w:val="center"/>
        </w:trPr>
        <w:tc>
          <w:tcPr>
            <w:tcW w:w="990" w:type="dxa"/>
            <w:shd w:val="clear" w:color="auto" w:fill="FFFFFF"/>
          </w:tcPr>
          <w:p w14:paraId="136AC97C" w14:textId="77777777" w:rsidR="004759A2" w:rsidRPr="00792323" w:rsidRDefault="004759A2">
            <w:pPr>
              <w:pStyle w:val="UserTableBody"/>
              <w:jc w:val="center"/>
            </w:pPr>
            <w:r w:rsidRPr="00792323">
              <w:t>TD</w:t>
            </w:r>
          </w:p>
        </w:tc>
        <w:tc>
          <w:tcPr>
            <w:tcW w:w="2408" w:type="dxa"/>
            <w:shd w:val="clear" w:color="auto" w:fill="FFFFFF"/>
          </w:tcPr>
          <w:p w14:paraId="02C05E29" w14:textId="77777777" w:rsidR="004759A2" w:rsidRPr="00792323" w:rsidRDefault="004759A2">
            <w:pPr>
              <w:pStyle w:val="UserTableBody"/>
            </w:pPr>
            <w:r w:rsidRPr="00792323">
              <w:t>Transdermal</w:t>
            </w:r>
          </w:p>
        </w:tc>
        <w:tc>
          <w:tcPr>
            <w:tcW w:w="4781" w:type="dxa"/>
            <w:shd w:val="clear" w:color="auto" w:fill="FFFFFF"/>
          </w:tcPr>
          <w:p w14:paraId="28E902A5" w14:textId="77777777" w:rsidR="004759A2" w:rsidRPr="00792323" w:rsidRDefault="004759A2">
            <w:pPr>
              <w:pStyle w:val="UserTableBody"/>
            </w:pPr>
          </w:p>
        </w:tc>
      </w:tr>
      <w:tr w:rsidR="004759A2" w:rsidRPr="00792323" w14:paraId="6EB84ADE" w14:textId="77777777">
        <w:trPr>
          <w:jc w:val="center"/>
        </w:trPr>
        <w:tc>
          <w:tcPr>
            <w:tcW w:w="990" w:type="dxa"/>
            <w:shd w:val="clear" w:color="auto" w:fill="FFFFFF"/>
          </w:tcPr>
          <w:p w14:paraId="2A1F133C" w14:textId="77777777" w:rsidR="004759A2" w:rsidRPr="00792323" w:rsidRDefault="004759A2">
            <w:pPr>
              <w:pStyle w:val="UserTableBody"/>
              <w:jc w:val="center"/>
            </w:pPr>
            <w:r w:rsidRPr="00792323">
              <w:t>TL</w:t>
            </w:r>
          </w:p>
        </w:tc>
        <w:tc>
          <w:tcPr>
            <w:tcW w:w="2408" w:type="dxa"/>
            <w:shd w:val="clear" w:color="auto" w:fill="FFFFFF"/>
          </w:tcPr>
          <w:p w14:paraId="0531BF50" w14:textId="77777777" w:rsidR="004759A2" w:rsidRPr="00792323" w:rsidRDefault="004759A2">
            <w:pPr>
              <w:pStyle w:val="UserTableBody"/>
            </w:pPr>
            <w:r w:rsidRPr="00792323">
              <w:t>Translingual</w:t>
            </w:r>
          </w:p>
        </w:tc>
        <w:tc>
          <w:tcPr>
            <w:tcW w:w="4781" w:type="dxa"/>
            <w:shd w:val="clear" w:color="auto" w:fill="FFFFFF"/>
          </w:tcPr>
          <w:p w14:paraId="608523B9" w14:textId="77777777" w:rsidR="004759A2" w:rsidRPr="00792323" w:rsidRDefault="004759A2">
            <w:pPr>
              <w:pStyle w:val="UserTableBody"/>
            </w:pPr>
          </w:p>
        </w:tc>
      </w:tr>
      <w:tr w:rsidR="004759A2" w:rsidRPr="00792323" w14:paraId="49434172" w14:textId="77777777">
        <w:trPr>
          <w:jc w:val="center"/>
        </w:trPr>
        <w:tc>
          <w:tcPr>
            <w:tcW w:w="990" w:type="dxa"/>
            <w:shd w:val="clear" w:color="auto" w:fill="FFFFFF"/>
          </w:tcPr>
          <w:p w14:paraId="2F1D1E9C" w14:textId="77777777" w:rsidR="004759A2" w:rsidRPr="00792323" w:rsidRDefault="004759A2">
            <w:pPr>
              <w:pStyle w:val="UserTableBody"/>
              <w:jc w:val="center"/>
            </w:pPr>
            <w:r w:rsidRPr="00792323">
              <w:t>UR</w:t>
            </w:r>
          </w:p>
        </w:tc>
        <w:tc>
          <w:tcPr>
            <w:tcW w:w="2408" w:type="dxa"/>
            <w:shd w:val="clear" w:color="auto" w:fill="FFFFFF"/>
          </w:tcPr>
          <w:p w14:paraId="0B2C192C" w14:textId="77777777" w:rsidR="004759A2" w:rsidRPr="00792323" w:rsidRDefault="004759A2">
            <w:pPr>
              <w:pStyle w:val="UserTableBody"/>
            </w:pPr>
            <w:r w:rsidRPr="00792323">
              <w:t>Urethral</w:t>
            </w:r>
          </w:p>
        </w:tc>
        <w:tc>
          <w:tcPr>
            <w:tcW w:w="4781" w:type="dxa"/>
            <w:shd w:val="clear" w:color="auto" w:fill="FFFFFF"/>
          </w:tcPr>
          <w:p w14:paraId="35CE5FF0" w14:textId="77777777" w:rsidR="004759A2" w:rsidRPr="00792323" w:rsidRDefault="004759A2">
            <w:pPr>
              <w:pStyle w:val="UserTableBody"/>
            </w:pPr>
          </w:p>
        </w:tc>
      </w:tr>
      <w:tr w:rsidR="004759A2" w:rsidRPr="00792323" w14:paraId="47AA15E7" w14:textId="77777777">
        <w:trPr>
          <w:jc w:val="center"/>
        </w:trPr>
        <w:tc>
          <w:tcPr>
            <w:tcW w:w="990" w:type="dxa"/>
            <w:shd w:val="clear" w:color="auto" w:fill="FFFFFF"/>
          </w:tcPr>
          <w:p w14:paraId="3432824A" w14:textId="77777777" w:rsidR="004759A2" w:rsidRPr="00792323" w:rsidRDefault="004759A2">
            <w:pPr>
              <w:pStyle w:val="UserTableBody"/>
              <w:jc w:val="center"/>
            </w:pPr>
            <w:r w:rsidRPr="00792323">
              <w:t>VG</w:t>
            </w:r>
          </w:p>
        </w:tc>
        <w:tc>
          <w:tcPr>
            <w:tcW w:w="2408" w:type="dxa"/>
            <w:shd w:val="clear" w:color="auto" w:fill="FFFFFF"/>
          </w:tcPr>
          <w:p w14:paraId="10BD1C7D" w14:textId="77777777" w:rsidR="004759A2" w:rsidRPr="00792323" w:rsidRDefault="004759A2">
            <w:pPr>
              <w:pStyle w:val="UserTableBody"/>
            </w:pPr>
            <w:r w:rsidRPr="00792323">
              <w:t>Vaginal</w:t>
            </w:r>
          </w:p>
        </w:tc>
        <w:tc>
          <w:tcPr>
            <w:tcW w:w="4781" w:type="dxa"/>
            <w:shd w:val="clear" w:color="auto" w:fill="FFFFFF"/>
          </w:tcPr>
          <w:p w14:paraId="41FAA573" w14:textId="77777777" w:rsidR="004759A2" w:rsidRPr="00792323" w:rsidRDefault="004759A2">
            <w:pPr>
              <w:pStyle w:val="UserTableBody"/>
            </w:pPr>
          </w:p>
        </w:tc>
      </w:tr>
      <w:tr w:rsidR="004759A2" w:rsidRPr="00792323" w14:paraId="45B8E6F7" w14:textId="77777777">
        <w:trPr>
          <w:jc w:val="center"/>
        </w:trPr>
        <w:tc>
          <w:tcPr>
            <w:tcW w:w="990" w:type="dxa"/>
            <w:shd w:val="clear" w:color="auto" w:fill="FFFFFF"/>
          </w:tcPr>
          <w:p w14:paraId="631712B0" w14:textId="77777777" w:rsidR="004759A2" w:rsidRPr="00792323" w:rsidRDefault="004759A2">
            <w:pPr>
              <w:pStyle w:val="UserTableBody"/>
              <w:jc w:val="center"/>
            </w:pPr>
            <w:r w:rsidRPr="00792323">
              <w:t>VM</w:t>
            </w:r>
          </w:p>
        </w:tc>
        <w:tc>
          <w:tcPr>
            <w:tcW w:w="2408" w:type="dxa"/>
            <w:shd w:val="clear" w:color="auto" w:fill="FFFFFF"/>
          </w:tcPr>
          <w:p w14:paraId="0734C6A1" w14:textId="77777777" w:rsidR="004759A2" w:rsidRPr="00792323" w:rsidRDefault="004759A2">
            <w:pPr>
              <w:pStyle w:val="UserTableBody"/>
            </w:pPr>
            <w:r w:rsidRPr="00792323">
              <w:t>Ventimask</w:t>
            </w:r>
          </w:p>
        </w:tc>
        <w:tc>
          <w:tcPr>
            <w:tcW w:w="4781" w:type="dxa"/>
            <w:shd w:val="clear" w:color="auto" w:fill="FFFFFF"/>
          </w:tcPr>
          <w:p w14:paraId="0EB4B60E" w14:textId="77777777" w:rsidR="004759A2" w:rsidRPr="00792323" w:rsidRDefault="004759A2">
            <w:pPr>
              <w:pStyle w:val="UserTableBody"/>
            </w:pPr>
          </w:p>
        </w:tc>
      </w:tr>
      <w:tr w:rsidR="004759A2" w:rsidRPr="00792323" w14:paraId="4E835C8C" w14:textId="77777777">
        <w:trPr>
          <w:jc w:val="center"/>
        </w:trPr>
        <w:tc>
          <w:tcPr>
            <w:tcW w:w="990" w:type="dxa"/>
            <w:tcBorders>
              <w:bottom w:val="single" w:sz="12" w:space="0" w:color="auto"/>
            </w:tcBorders>
            <w:shd w:val="clear" w:color="auto" w:fill="FFFFFF"/>
          </w:tcPr>
          <w:p w14:paraId="61816E31" w14:textId="77777777" w:rsidR="004759A2" w:rsidRPr="00792323" w:rsidRDefault="004759A2">
            <w:pPr>
              <w:pStyle w:val="UserTableBody"/>
              <w:jc w:val="center"/>
            </w:pPr>
            <w:r w:rsidRPr="00792323">
              <w:t>WND</w:t>
            </w:r>
          </w:p>
        </w:tc>
        <w:tc>
          <w:tcPr>
            <w:tcW w:w="2408" w:type="dxa"/>
            <w:tcBorders>
              <w:bottom w:val="single" w:sz="12" w:space="0" w:color="auto"/>
            </w:tcBorders>
            <w:shd w:val="clear" w:color="auto" w:fill="FFFFFF"/>
          </w:tcPr>
          <w:p w14:paraId="3D6D2D2F" w14:textId="77777777" w:rsidR="004759A2" w:rsidRPr="00792323" w:rsidRDefault="004759A2">
            <w:pPr>
              <w:pStyle w:val="UserTableBody"/>
            </w:pPr>
            <w:r w:rsidRPr="00792323">
              <w:t>Wound</w:t>
            </w:r>
          </w:p>
        </w:tc>
        <w:tc>
          <w:tcPr>
            <w:tcW w:w="4781" w:type="dxa"/>
            <w:tcBorders>
              <w:bottom w:val="single" w:sz="12" w:space="0" w:color="auto"/>
            </w:tcBorders>
            <w:shd w:val="clear" w:color="auto" w:fill="FFFFFF"/>
          </w:tcPr>
          <w:p w14:paraId="206B46AF" w14:textId="77777777" w:rsidR="004759A2" w:rsidRPr="00792323" w:rsidRDefault="004759A2">
            <w:pPr>
              <w:pStyle w:val="UserTableBody"/>
            </w:pPr>
          </w:p>
        </w:tc>
      </w:tr>
    </w:tbl>
    <w:p w14:paraId="208250CF"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4262E8E5" w14:textId="77777777" w:rsidR="004759A2" w:rsidRPr="00792323" w:rsidRDefault="004759A2">
      <w:pPr>
        <w:rPr>
          <w:lang w:val="en-US" w:eastAsia="en-US"/>
        </w:rPr>
      </w:pPr>
    </w:p>
    <w:p w14:paraId="678D6EE8" w14:textId="77777777" w:rsidR="004759A2" w:rsidRPr="00792323" w:rsidRDefault="004759A2" w:rsidP="00A62F22">
      <w:pPr>
        <w:pStyle w:val="Heading4"/>
      </w:pPr>
      <w:bookmarkStart w:id="560" w:name="_Toc423691168"/>
      <w:r w:rsidRPr="00792323">
        <w:t xml:space="preserve">0163 </w:t>
      </w:r>
      <w:r w:rsidR="006559F5">
        <w:t>–</w:t>
      </w:r>
      <w:r w:rsidRPr="00792323">
        <w:t xml:space="preserve"> Body Site</w:t>
      </w:r>
      <w:bookmarkEnd w:id="560"/>
    </w:p>
    <w:p w14:paraId="37E4B2B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0E17D94" w14:textId="77777777">
        <w:trPr>
          <w:tblHeader/>
        </w:trPr>
        <w:tc>
          <w:tcPr>
            <w:tcW w:w="720" w:type="dxa"/>
            <w:tcBorders>
              <w:top w:val="double" w:sz="4" w:space="0" w:color="auto"/>
            </w:tcBorders>
            <w:shd w:val="pct10" w:color="auto" w:fill="FFFFFF"/>
          </w:tcPr>
          <w:p w14:paraId="5BA8062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8017F9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C892AE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540F38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7CC7B8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AABEE4B" w14:textId="77777777" w:rsidR="004759A2" w:rsidRPr="00792323" w:rsidRDefault="004759A2">
            <w:pPr>
              <w:pStyle w:val="TableMetaHeader"/>
              <w:rPr>
                <w:noProof w:val="0"/>
              </w:rPr>
            </w:pPr>
            <w:r w:rsidRPr="00792323">
              <w:rPr>
                <w:noProof w:val="0"/>
              </w:rPr>
              <w:t>Status</w:t>
            </w:r>
          </w:p>
        </w:tc>
      </w:tr>
      <w:tr w:rsidR="004759A2" w:rsidRPr="00792323" w14:paraId="064DB722" w14:textId="77777777">
        <w:tc>
          <w:tcPr>
            <w:tcW w:w="720" w:type="dxa"/>
            <w:tcBorders>
              <w:bottom w:val="double" w:sz="4" w:space="0" w:color="auto"/>
            </w:tcBorders>
            <w:shd w:val="clear" w:color="auto" w:fill="FFFFFF"/>
          </w:tcPr>
          <w:p w14:paraId="059B5170" w14:textId="77777777" w:rsidR="004759A2" w:rsidRPr="00792323" w:rsidRDefault="004759A2">
            <w:pPr>
              <w:pStyle w:val="TableMetaBody"/>
              <w:rPr>
                <w:noProof w:val="0"/>
              </w:rPr>
            </w:pPr>
            <w:r w:rsidRPr="00792323">
              <w:rPr>
                <w:noProof w:val="0"/>
              </w:rPr>
              <w:t>0163</w:t>
            </w:r>
          </w:p>
        </w:tc>
        <w:tc>
          <w:tcPr>
            <w:tcW w:w="1152" w:type="dxa"/>
            <w:tcBorders>
              <w:bottom w:val="double" w:sz="4" w:space="0" w:color="auto"/>
            </w:tcBorders>
            <w:shd w:val="clear" w:color="auto" w:fill="FFFFFF"/>
          </w:tcPr>
          <w:p w14:paraId="328FF1C8"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73B530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9EE3248"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20BA0BD" w14:textId="77777777" w:rsidR="004759A2" w:rsidRPr="00792323" w:rsidRDefault="004759A2">
            <w:pPr>
              <w:pStyle w:val="TableMetaBody"/>
              <w:rPr>
                <w:noProof w:val="0"/>
              </w:rPr>
            </w:pPr>
            <w:r w:rsidRPr="00792323">
              <w:rPr>
                <w:b/>
                <w:noProof w:val="0"/>
              </w:rPr>
              <w:t>OBX-20</w:t>
            </w:r>
            <w:r w:rsidRPr="00792323">
              <w:rPr>
                <w:noProof w:val="0"/>
              </w:rPr>
              <w:t xml:space="preserve">, CH7 </w:t>
            </w:r>
          </w:p>
        </w:tc>
        <w:tc>
          <w:tcPr>
            <w:tcW w:w="1152" w:type="dxa"/>
            <w:tcBorders>
              <w:bottom w:val="double" w:sz="4" w:space="0" w:color="auto"/>
            </w:tcBorders>
            <w:shd w:val="clear" w:color="auto" w:fill="FFFFFF"/>
          </w:tcPr>
          <w:p w14:paraId="73224F6B" w14:textId="77777777" w:rsidR="004759A2" w:rsidRPr="00792323" w:rsidRDefault="004759A2">
            <w:pPr>
              <w:pStyle w:val="TableMetaBody"/>
              <w:rPr>
                <w:noProof w:val="0"/>
              </w:rPr>
            </w:pPr>
            <w:r w:rsidRPr="00792323">
              <w:rPr>
                <w:noProof w:val="0"/>
              </w:rPr>
              <w:t>Deprecated</w:t>
            </w:r>
          </w:p>
        </w:tc>
      </w:tr>
    </w:tbl>
    <w:p w14:paraId="6E773F2F" w14:textId="77777777" w:rsidR="004759A2" w:rsidRPr="00792323" w:rsidRDefault="004759A2" w:rsidP="00042E64">
      <w:pPr>
        <w:rPr>
          <w:lang w:val="en-US" w:eastAsia="en-US"/>
        </w:rPr>
      </w:pPr>
      <w:r w:rsidRPr="00042E64">
        <w:rPr>
          <w:b/>
          <w:i/>
          <w:lang w:val="en-US" w:eastAsia="en-US"/>
        </w:rPr>
        <w:t>Retained for backwards compatibility only as of v 2.7.</w:t>
      </w:r>
      <w:r w:rsidRPr="00792323">
        <w:rPr>
          <w:lang w:val="en-US" w:eastAsia="en-US"/>
        </w:rPr>
        <w:t xml:space="preserve"> The reader is referred to </w:t>
      </w:r>
      <w:r>
        <w:fldChar w:fldCharType="begin"/>
      </w:r>
      <w:r w:rsidRPr="00AF2426">
        <w:rPr>
          <w:lang w:val="en-US"/>
        </w:rPr>
        <w:instrText xml:space="preserve"> HY</w:instrText>
      </w:r>
      <w:bookmarkStart w:id="561" w:name="_Toc382761186"/>
      <w:r w:rsidRPr="00AF2426">
        <w:rPr>
          <w:lang w:val="en-US"/>
        </w:rPr>
        <w:instrText>PERLINK \l "HL70</w:instrText>
      </w:r>
      <w:bookmarkEnd w:id="561"/>
      <w:r w:rsidRPr="00AF2426">
        <w:rPr>
          <w:lang w:val="en-US"/>
        </w:rPr>
        <w:instrText xml:space="preserve">550" </w:instrText>
      </w:r>
      <w:r>
        <w:fldChar w:fldCharType="separate"/>
      </w:r>
      <w:r w:rsidRPr="00792323">
        <w:rPr>
          <w:rStyle w:val="ReferenceHL7Table"/>
          <w:lang w:val="en-US"/>
        </w:rPr>
        <w:t>HL7 Table 0550 – Body Parts</w:t>
      </w:r>
      <w:r>
        <w:fldChar w:fldCharType="end"/>
      </w:r>
      <w:r w:rsidRPr="00792323">
        <w:rPr>
          <w:lang w:val="en-US" w:eastAsia="en-US"/>
        </w:rPr>
        <w:t>.</w:t>
      </w:r>
    </w:p>
    <w:p w14:paraId="6FBFD1E0" w14:textId="77777777" w:rsidR="004759A2" w:rsidRPr="00792323" w:rsidRDefault="004759A2">
      <w:pPr>
        <w:pStyle w:val="HL7TableCaption"/>
      </w:pPr>
      <w:r w:rsidRPr="00792323">
        <w:lastRenderedPageBreak/>
        <w:t xml:space="preserve">HL7 Table 0163 </w:t>
      </w:r>
      <w:r w:rsidR="006559F5">
        <w:t>–</w:t>
      </w:r>
      <w:r w:rsidRPr="00792323">
        <w:t xml:space="preserve"> Body Site</w:t>
      </w:r>
      <w:r>
        <w:fldChar w:fldCharType="begin"/>
      </w:r>
      <w:r>
        <w:instrText xml:space="preserve">xe </w:instrText>
      </w:r>
      <w:r w:rsidR="006559F5">
        <w:instrText>“</w:instrText>
      </w:r>
      <w:r w:rsidRPr="00792323">
        <w:instrText xml:space="preserve">HL7 Table 0163 </w:instrText>
      </w:r>
      <w:r w:rsidR="006559F5">
        <w:instrText>–</w:instrText>
      </w:r>
      <w:r w:rsidRPr="00792323">
        <w:instrText xml:space="preserve"> Body site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00"/>
        <w:gridCol w:w="2430"/>
        <w:gridCol w:w="2160"/>
      </w:tblGrid>
      <w:tr w:rsidR="004759A2" w:rsidRPr="00792323" w14:paraId="476BF8B4" w14:textId="77777777">
        <w:trPr>
          <w:tblHeader/>
          <w:jc w:val="center"/>
        </w:trPr>
        <w:tc>
          <w:tcPr>
            <w:tcW w:w="900" w:type="dxa"/>
            <w:tcBorders>
              <w:top w:val="double" w:sz="4" w:space="0" w:color="auto"/>
            </w:tcBorders>
            <w:shd w:val="pct10" w:color="auto" w:fill="FFFFFF"/>
          </w:tcPr>
          <w:p w14:paraId="2CE37C7B" w14:textId="77777777" w:rsidR="004759A2" w:rsidRPr="00792323" w:rsidRDefault="004759A2">
            <w:pPr>
              <w:pStyle w:val="HL7TableHeader"/>
              <w:jc w:val="center"/>
              <w:rPr>
                <w:bCs/>
                <w:kern w:val="0"/>
                <w:szCs w:val="16"/>
              </w:rPr>
            </w:pPr>
            <w:r w:rsidRPr="00792323">
              <w:rPr>
                <w:bCs/>
                <w:kern w:val="0"/>
                <w:szCs w:val="16"/>
              </w:rPr>
              <w:t>Value</w:t>
            </w:r>
          </w:p>
        </w:tc>
        <w:tc>
          <w:tcPr>
            <w:tcW w:w="2430" w:type="dxa"/>
            <w:tcBorders>
              <w:top w:val="double" w:sz="4" w:space="0" w:color="auto"/>
            </w:tcBorders>
            <w:shd w:val="pct10" w:color="auto" w:fill="FFFFFF"/>
          </w:tcPr>
          <w:p w14:paraId="2E2B4923"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4DA17E02" w14:textId="77777777" w:rsidR="004759A2" w:rsidRPr="00792323" w:rsidRDefault="004759A2">
            <w:pPr>
              <w:pStyle w:val="HL7TableHeader"/>
            </w:pPr>
            <w:r w:rsidRPr="00792323">
              <w:t>Comment</w:t>
            </w:r>
          </w:p>
        </w:tc>
      </w:tr>
      <w:tr w:rsidR="004759A2" w:rsidRPr="00792323" w14:paraId="000711DC" w14:textId="77777777">
        <w:trPr>
          <w:jc w:val="center"/>
        </w:trPr>
        <w:tc>
          <w:tcPr>
            <w:tcW w:w="900" w:type="dxa"/>
            <w:shd w:val="clear" w:color="auto" w:fill="FFFFFF"/>
          </w:tcPr>
          <w:p w14:paraId="1430F366" w14:textId="77777777" w:rsidR="004759A2" w:rsidRPr="00792323" w:rsidRDefault="004759A2">
            <w:pPr>
              <w:pStyle w:val="HL7TableBody"/>
              <w:jc w:val="center"/>
            </w:pPr>
            <w:r w:rsidRPr="00792323">
              <w:t>BE</w:t>
            </w:r>
          </w:p>
        </w:tc>
        <w:tc>
          <w:tcPr>
            <w:tcW w:w="2430" w:type="dxa"/>
            <w:shd w:val="clear" w:color="auto" w:fill="FFFFFF"/>
          </w:tcPr>
          <w:p w14:paraId="34F65A03" w14:textId="77777777" w:rsidR="004759A2" w:rsidRPr="00792323" w:rsidRDefault="004759A2">
            <w:pPr>
              <w:pStyle w:val="HL7TableBody"/>
            </w:pPr>
            <w:r w:rsidRPr="00792323">
              <w:t>Bilateral Ears</w:t>
            </w:r>
          </w:p>
        </w:tc>
        <w:tc>
          <w:tcPr>
            <w:tcW w:w="2160" w:type="dxa"/>
            <w:shd w:val="clear" w:color="auto" w:fill="FFFFFF"/>
          </w:tcPr>
          <w:p w14:paraId="69E7E347" w14:textId="77777777" w:rsidR="004759A2" w:rsidRPr="00792323" w:rsidRDefault="004759A2">
            <w:pPr>
              <w:pStyle w:val="HL7TableBody"/>
            </w:pPr>
          </w:p>
        </w:tc>
      </w:tr>
      <w:tr w:rsidR="004759A2" w:rsidRPr="00792323" w14:paraId="22C27754" w14:textId="77777777">
        <w:trPr>
          <w:jc w:val="center"/>
        </w:trPr>
        <w:tc>
          <w:tcPr>
            <w:tcW w:w="900" w:type="dxa"/>
            <w:shd w:val="clear" w:color="auto" w:fill="FFFFFF"/>
          </w:tcPr>
          <w:p w14:paraId="2A44CA17" w14:textId="77777777" w:rsidR="004759A2" w:rsidRPr="00792323" w:rsidRDefault="004759A2">
            <w:pPr>
              <w:pStyle w:val="HL7TableBody"/>
              <w:jc w:val="center"/>
            </w:pPr>
            <w:r w:rsidRPr="00792323">
              <w:t>OU</w:t>
            </w:r>
          </w:p>
        </w:tc>
        <w:tc>
          <w:tcPr>
            <w:tcW w:w="2430" w:type="dxa"/>
            <w:shd w:val="clear" w:color="auto" w:fill="FFFFFF"/>
          </w:tcPr>
          <w:p w14:paraId="2C098B6E" w14:textId="77777777" w:rsidR="004759A2" w:rsidRPr="00792323" w:rsidRDefault="004759A2">
            <w:pPr>
              <w:pStyle w:val="HL7TableBody"/>
            </w:pPr>
            <w:r w:rsidRPr="00792323">
              <w:t>Bilateral Eyes</w:t>
            </w:r>
          </w:p>
        </w:tc>
        <w:tc>
          <w:tcPr>
            <w:tcW w:w="2160" w:type="dxa"/>
            <w:shd w:val="clear" w:color="auto" w:fill="FFFFFF"/>
          </w:tcPr>
          <w:p w14:paraId="0536CF7C" w14:textId="77777777" w:rsidR="004759A2" w:rsidRPr="00792323" w:rsidRDefault="004759A2">
            <w:pPr>
              <w:pStyle w:val="HL7TableBody"/>
            </w:pPr>
          </w:p>
        </w:tc>
      </w:tr>
      <w:tr w:rsidR="004759A2" w:rsidRPr="00792323" w14:paraId="115EF470" w14:textId="77777777">
        <w:trPr>
          <w:jc w:val="center"/>
        </w:trPr>
        <w:tc>
          <w:tcPr>
            <w:tcW w:w="900" w:type="dxa"/>
            <w:shd w:val="clear" w:color="auto" w:fill="FFFFFF"/>
          </w:tcPr>
          <w:p w14:paraId="19689C99" w14:textId="77777777" w:rsidR="004759A2" w:rsidRPr="00792323" w:rsidRDefault="004759A2">
            <w:pPr>
              <w:pStyle w:val="HL7TableBody"/>
              <w:jc w:val="center"/>
            </w:pPr>
            <w:r w:rsidRPr="00792323">
              <w:t>BN</w:t>
            </w:r>
          </w:p>
        </w:tc>
        <w:tc>
          <w:tcPr>
            <w:tcW w:w="2430" w:type="dxa"/>
            <w:shd w:val="clear" w:color="auto" w:fill="FFFFFF"/>
          </w:tcPr>
          <w:p w14:paraId="5D4C4D35" w14:textId="77777777" w:rsidR="004759A2" w:rsidRPr="00792323" w:rsidRDefault="004759A2">
            <w:pPr>
              <w:pStyle w:val="HL7TableBody"/>
            </w:pPr>
            <w:r w:rsidRPr="00792323">
              <w:t>Bilateral Nares</w:t>
            </w:r>
          </w:p>
        </w:tc>
        <w:tc>
          <w:tcPr>
            <w:tcW w:w="2160" w:type="dxa"/>
            <w:shd w:val="clear" w:color="auto" w:fill="FFFFFF"/>
          </w:tcPr>
          <w:p w14:paraId="533AC9DD" w14:textId="77777777" w:rsidR="004759A2" w:rsidRPr="00792323" w:rsidRDefault="004759A2">
            <w:pPr>
              <w:pStyle w:val="HL7TableBody"/>
            </w:pPr>
          </w:p>
        </w:tc>
      </w:tr>
      <w:tr w:rsidR="004759A2" w:rsidRPr="00792323" w14:paraId="39D75606" w14:textId="77777777">
        <w:trPr>
          <w:jc w:val="center"/>
        </w:trPr>
        <w:tc>
          <w:tcPr>
            <w:tcW w:w="900" w:type="dxa"/>
            <w:shd w:val="clear" w:color="auto" w:fill="FFFFFF"/>
          </w:tcPr>
          <w:p w14:paraId="02D4154D" w14:textId="77777777" w:rsidR="004759A2" w:rsidRPr="00792323" w:rsidRDefault="004759A2">
            <w:pPr>
              <w:pStyle w:val="HL7TableBody"/>
              <w:jc w:val="center"/>
            </w:pPr>
            <w:r w:rsidRPr="00792323">
              <w:t>BU</w:t>
            </w:r>
          </w:p>
        </w:tc>
        <w:tc>
          <w:tcPr>
            <w:tcW w:w="2430" w:type="dxa"/>
            <w:shd w:val="clear" w:color="auto" w:fill="FFFFFF"/>
          </w:tcPr>
          <w:p w14:paraId="1D41EFAF" w14:textId="77777777" w:rsidR="004759A2" w:rsidRPr="00792323" w:rsidRDefault="004759A2">
            <w:pPr>
              <w:pStyle w:val="HL7TableBody"/>
            </w:pPr>
            <w:r w:rsidRPr="00792323">
              <w:t>Buttock</w:t>
            </w:r>
          </w:p>
        </w:tc>
        <w:tc>
          <w:tcPr>
            <w:tcW w:w="2160" w:type="dxa"/>
            <w:shd w:val="clear" w:color="auto" w:fill="FFFFFF"/>
          </w:tcPr>
          <w:p w14:paraId="0594D5B6" w14:textId="77777777" w:rsidR="004759A2" w:rsidRPr="00792323" w:rsidRDefault="004759A2">
            <w:pPr>
              <w:pStyle w:val="HL7TableBody"/>
            </w:pPr>
          </w:p>
        </w:tc>
      </w:tr>
      <w:tr w:rsidR="004759A2" w:rsidRPr="00792323" w14:paraId="49451B48" w14:textId="77777777">
        <w:trPr>
          <w:jc w:val="center"/>
        </w:trPr>
        <w:tc>
          <w:tcPr>
            <w:tcW w:w="900" w:type="dxa"/>
            <w:shd w:val="clear" w:color="auto" w:fill="FFFFFF"/>
          </w:tcPr>
          <w:p w14:paraId="150BF2C8" w14:textId="77777777" w:rsidR="004759A2" w:rsidRPr="00792323" w:rsidRDefault="004759A2">
            <w:pPr>
              <w:pStyle w:val="HL7TableBody"/>
              <w:jc w:val="center"/>
            </w:pPr>
            <w:r w:rsidRPr="00792323">
              <w:t>CT</w:t>
            </w:r>
          </w:p>
        </w:tc>
        <w:tc>
          <w:tcPr>
            <w:tcW w:w="2430" w:type="dxa"/>
            <w:shd w:val="clear" w:color="auto" w:fill="FFFFFF"/>
          </w:tcPr>
          <w:p w14:paraId="066DAAE4" w14:textId="77777777" w:rsidR="004759A2" w:rsidRPr="00792323" w:rsidRDefault="004759A2">
            <w:pPr>
              <w:pStyle w:val="HL7TableBody"/>
            </w:pPr>
            <w:r w:rsidRPr="00792323">
              <w:t>Chest Tube</w:t>
            </w:r>
          </w:p>
        </w:tc>
        <w:tc>
          <w:tcPr>
            <w:tcW w:w="2160" w:type="dxa"/>
            <w:shd w:val="clear" w:color="auto" w:fill="FFFFFF"/>
          </w:tcPr>
          <w:p w14:paraId="3841A433" w14:textId="77777777" w:rsidR="004759A2" w:rsidRPr="00792323" w:rsidRDefault="004759A2">
            <w:pPr>
              <w:pStyle w:val="HL7TableBody"/>
            </w:pPr>
          </w:p>
        </w:tc>
      </w:tr>
      <w:tr w:rsidR="004759A2" w:rsidRPr="00792323" w14:paraId="1BA03C5A" w14:textId="77777777">
        <w:trPr>
          <w:jc w:val="center"/>
        </w:trPr>
        <w:tc>
          <w:tcPr>
            <w:tcW w:w="900" w:type="dxa"/>
            <w:shd w:val="clear" w:color="auto" w:fill="FFFFFF"/>
          </w:tcPr>
          <w:p w14:paraId="7B34826D" w14:textId="77777777" w:rsidR="004759A2" w:rsidRPr="00792323" w:rsidRDefault="004759A2">
            <w:pPr>
              <w:pStyle w:val="HL7TableBody"/>
              <w:jc w:val="center"/>
            </w:pPr>
            <w:r w:rsidRPr="00792323">
              <w:t>LA</w:t>
            </w:r>
          </w:p>
        </w:tc>
        <w:tc>
          <w:tcPr>
            <w:tcW w:w="2430" w:type="dxa"/>
            <w:shd w:val="clear" w:color="auto" w:fill="FFFFFF"/>
          </w:tcPr>
          <w:p w14:paraId="287C97AB" w14:textId="77777777" w:rsidR="004759A2" w:rsidRPr="00792323" w:rsidRDefault="004759A2">
            <w:pPr>
              <w:pStyle w:val="HL7TableBody"/>
            </w:pPr>
            <w:r w:rsidRPr="00792323">
              <w:t>Left Arm</w:t>
            </w:r>
          </w:p>
        </w:tc>
        <w:tc>
          <w:tcPr>
            <w:tcW w:w="2160" w:type="dxa"/>
            <w:shd w:val="clear" w:color="auto" w:fill="FFFFFF"/>
          </w:tcPr>
          <w:p w14:paraId="4ED34F91" w14:textId="77777777" w:rsidR="004759A2" w:rsidRPr="00792323" w:rsidRDefault="004759A2">
            <w:pPr>
              <w:pStyle w:val="HL7TableBody"/>
            </w:pPr>
          </w:p>
        </w:tc>
      </w:tr>
      <w:tr w:rsidR="004759A2" w:rsidRPr="00792323" w14:paraId="61D7737B" w14:textId="77777777">
        <w:trPr>
          <w:jc w:val="center"/>
        </w:trPr>
        <w:tc>
          <w:tcPr>
            <w:tcW w:w="900" w:type="dxa"/>
            <w:shd w:val="clear" w:color="auto" w:fill="FFFFFF"/>
          </w:tcPr>
          <w:p w14:paraId="6D3817E4" w14:textId="77777777" w:rsidR="004759A2" w:rsidRPr="00792323" w:rsidRDefault="004759A2">
            <w:pPr>
              <w:pStyle w:val="HL7TableBody"/>
              <w:jc w:val="center"/>
            </w:pPr>
            <w:r w:rsidRPr="00792323">
              <w:t>LAC</w:t>
            </w:r>
          </w:p>
        </w:tc>
        <w:tc>
          <w:tcPr>
            <w:tcW w:w="2430" w:type="dxa"/>
            <w:shd w:val="clear" w:color="auto" w:fill="FFFFFF"/>
          </w:tcPr>
          <w:p w14:paraId="1BF985CF" w14:textId="77777777" w:rsidR="004759A2" w:rsidRPr="00792323" w:rsidRDefault="004759A2">
            <w:pPr>
              <w:pStyle w:val="HL7TableBody"/>
            </w:pPr>
            <w:r w:rsidRPr="00792323">
              <w:t>Left Anterior Chest</w:t>
            </w:r>
          </w:p>
        </w:tc>
        <w:tc>
          <w:tcPr>
            <w:tcW w:w="2160" w:type="dxa"/>
            <w:shd w:val="clear" w:color="auto" w:fill="FFFFFF"/>
          </w:tcPr>
          <w:p w14:paraId="4E8F12F7" w14:textId="77777777" w:rsidR="004759A2" w:rsidRPr="00792323" w:rsidRDefault="004759A2">
            <w:pPr>
              <w:pStyle w:val="HL7TableBody"/>
            </w:pPr>
          </w:p>
        </w:tc>
      </w:tr>
      <w:tr w:rsidR="004759A2" w:rsidRPr="00792323" w14:paraId="35015E90" w14:textId="77777777">
        <w:trPr>
          <w:jc w:val="center"/>
        </w:trPr>
        <w:tc>
          <w:tcPr>
            <w:tcW w:w="900" w:type="dxa"/>
            <w:shd w:val="clear" w:color="auto" w:fill="FFFFFF"/>
          </w:tcPr>
          <w:p w14:paraId="21762926" w14:textId="77777777" w:rsidR="004759A2" w:rsidRPr="00792323" w:rsidRDefault="004759A2">
            <w:pPr>
              <w:pStyle w:val="HL7TableBody"/>
              <w:jc w:val="center"/>
            </w:pPr>
            <w:r w:rsidRPr="00792323">
              <w:t>LACF</w:t>
            </w:r>
          </w:p>
        </w:tc>
        <w:tc>
          <w:tcPr>
            <w:tcW w:w="2430" w:type="dxa"/>
            <w:shd w:val="clear" w:color="auto" w:fill="FFFFFF"/>
          </w:tcPr>
          <w:p w14:paraId="4D156D1F" w14:textId="77777777" w:rsidR="004759A2" w:rsidRPr="00792323" w:rsidRDefault="004759A2">
            <w:pPr>
              <w:pStyle w:val="HL7TableBody"/>
            </w:pPr>
            <w:r w:rsidRPr="00792323">
              <w:t>Left Antecubital Fossa</w:t>
            </w:r>
          </w:p>
        </w:tc>
        <w:tc>
          <w:tcPr>
            <w:tcW w:w="2160" w:type="dxa"/>
            <w:shd w:val="clear" w:color="auto" w:fill="FFFFFF"/>
          </w:tcPr>
          <w:p w14:paraId="4A0821B1" w14:textId="77777777" w:rsidR="004759A2" w:rsidRPr="00792323" w:rsidRDefault="004759A2">
            <w:pPr>
              <w:pStyle w:val="HL7TableBody"/>
            </w:pPr>
          </w:p>
        </w:tc>
      </w:tr>
      <w:tr w:rsidR="004759A2" w:rsidRPr="00792323" w14:paraId="075AD11A" w14:textId="77777777">
        <w:trPr>
          <w:jc w:val="center"/>
        </w:trPr>
        <w:tc>
          <w:tcPr>
            <w:tcW w:w="900" w:type="dxa"/>
            <w:shd w:val="clear" w:color="auto" w:fill="FFFFFF"/>
          </w:tcPr>
          <w:p w14:paraId="10959D4C" w14:textId="77777777" w:rsidR="004759A2" w:rsidRPr="00792323" w:rsidRDefault="004759A2">
            <w:pPr>
              <w:pStyle w:val="HL7TableBody"/>
              <w:jc w:val="center"/>
            </w:pPr>
            <w:r w:rsidRPr="00792323">
              <w:t>L</w:t>
            </w:r>
            <w:bookmarkStart w:id="562" w:name="HL70163"/>
            <w:bookmarkEnd w:id="562"/>
            <w:r w:rsidRPr="00792323">
              <w:t>D</w:t>
            </w:r>
          </w:p>
        </w:tc>
        <w:tc>
          <w:tcPr>
            <w:tcW w:w="2430" w:type="dxa"/>
            <w:shd w:val="clear" w:color="auto" w:fill="FFFFFF"/>
          </w:tcPr>
          <w:p w14:paraId="56C01E10" w14:textId="77777777" w:rsidR="004759A2" w:rsidRPr="00792323" w:rsidRDefault="004759A2">
            <w:pPr>
              <w:pStyle w:val="HL7TableBody"/>
            </w:pPr>
            <w:r w:rsidRPr="00792323">
              <w:t>Left Deltoid</w:t>
            </w:r>
          </w:p>
        </w:tc>
        <w:tc>
          <w:tcPr>
            <w:tcW w:w="2160" w:type="dxa"/>
            <w:shd w:val="clear" w:color="auto" w:fill="FFFFFF"/>
          </w:tcPr>
          <w:p w14:paraId="234E2128" w14:textId="77777777" w:rsidR="004759A2" w:rsidRPr="00792323" w:rsidRDefault="004759A2">
            <w:pPr>
              <w:pStyle w:val="HL7TableBody"/>
            </w:pPr>
          </w:p>
        </w:tc>
      </w:tr>
      <w:tr w:rsidR="004759A2" w:rsidRPr="00792323" w14:paraId="76E5C638" w14:textId="77777777">
        <w:trPr>
          <w:jc w:val="center"/>
        </w:trPr>
        <w:tc>
          <w:tcPr>
            <w:tcW w:w="900" w:type="dxa"/>
            <w:shd w:val="clear" w:color="auto" w:fill="FFFFFF"/>
          </w:tcPr>
          <w:p w14:paraId="4214968E" w14:textId="77777777" w:rsidR="004759A2" w:rsidRPr="00792323" w:rsidRDefault="004759A2">
            <w:pPr>
              <w:pStyle w:val="HL7TableBody"/>
              <w:jc w:val="center"/>
            </w:pPr>
            <w:r w:rsidRPr="00792323">
              <w:t>LE</w:t>
            </w:r>
          </w:p>
        </w:tc>
        <w:tc>
          <w:tcPr>
            <w:tcW w:w="2430" w:type="dxa"/>
            <w:shd w:val="clear" w:color="auto" w:fill="FFFFFF"/>
          </w:tcPr>
          <w:p w14:paraId="2AE0A3B3" w14:textId="77777777" w:rsidR="004759A2" w:rsidRPr="00792323" w:rsidRDefault="004759A2">
            <w:pPr>
              <w:pStyle w:val="HL7TableBody"/>
            </w:pPr>
            <w:r w:rsidRPr="00792323">
              <w:t>Left Ear</w:t>
            </w:r>
          </w:p>
        </w:tc>
        <w:tc>
          <w:tcPr>
            <w:tcW w:w="2160" w:type="dxa"/>
            <w:shd w:val="clear" w:color="auto" w:fill="FFFFFF"/>
          </w:tcPr>
          <w:p w14:paraId="06F4C2E7" w14:textId="77777777" w:rsidR="004759A2" w:rsidRPr="00792323" w:rsidRDefault="004759A2">
            <w:pPr>
              <w:pStyle w:val="HL7TableBody"/>
            </w:pPr>
          </w:p>
        </w:tc>
      </w:tr>
      <w:tr w:rsidR="004759A2" w:rsidRPr="00792323" w14:paraId="62D15C95" w14:textId="77777777">
        <w:trPr>
          <w:jc w:val="center"/>
        </w:trPr>
        <w:tc>
          <w:tcPr>
            <w:tcW w:w="900" w:type="dxa"/>
            <w:shd w:val="clear" w:color="auto" w:fill="FFFFFF"/>
          </w:tcPr>
          <w:p w14:paraId="67F25C49" w14:textId="77777777" w:rsidR="004759A2" w:rsidRPr="00792323" w:rsidRDefault="004759A2">
            <w:pPr>
              <w:pStyle w:val="HL7TableBody"/>
              <w:jc w:val="center"/>
            </w:pPr>
            <w:r w:rsidRPr="00792323">
              <w:t>LEJ</w:t>
            </w:r>
          </w:p>
        </w:tc>
        <w:tc>
          <w:tcPr>
            <w:tcW w:w="2430" w:type="dxa"/>
            <w:shd w:val="clear" w:color="auto" w:fill="FFFFFF"/>
          </w:tcPr>
          <w:p w14:paraId="57CB45CB" w14:textId="77777777" w:rsidR="004759A2" w:rsidRPr="00792323" w:rsidRDefault="004759A2">
            <w:pPr>
              <w:pStyle w:val="HL7TableBody"/>
            </w:pPr>
            <w:r w:rsidRPr="00792323">
              <w:t>Left External Jugular</w:t>
            </w:r>
          </w:p>
        </w:tc>
        <w:tc>
          <w:tcPr>
            <w:tcW w:w="2160" w:type="dxa"/>
            <w:shd w:val="clear" w:color="auto" w:fill="FFFFFF"/>
          </w:tcPr>
          <w:p w14:paraId="2C415E74" w14:textId="77777777" w:rsidR="004759A2" w:rsidRPr="00792323" w:rsidRDefault="004759A2">
            <w:pPr>
              <w:pStyle w:val="HL7TableBody"/>
            </w:pPr>
          </w:p>
        </w:tc>
      </w:tr>
      <w:tr w:rsidR="004759A2" w:rsidRPr="00792323" w14:paraId="7354B70C" w14:textId="77777777">
        <w:trPr>
          <w:jc w:val="center"/>
        </w:trPr>
        <w:tc>
          <w:tcPr>
            <w:tcW w:w="900" w:type="dxa"/>
            <w:shd w:val="clear" w:color="auto" w:fill="FFFFFF"/>
          </w:tcPr>
          <w:p w14:paraId="14D9B52B" w14:textId="77777777" w:rsidR="004759A2" w:rsidRPr="00792323" w:rsidRDefault="004759A2">
            <w:pPr>
              <w:pStyle w:val="HL7TableBody"/>
              <w:jc w:val="center"/>
            </w:pPr>
            <w:r w:rsidRPr="00792323">
              <w:t>OS</w:t>
            </w:r>
          </w:p>
        </w:tc>
        <w:tc>
          <w:tcPr>
            <w:tcW w:w="2430" w:type="dxa"/>
            <w:shd w:val="clear" w:color="auto" w:fill="FFFFFF"/>
          </w:tcPr>
          <w:p w14:paraId="7F0801D1" w14:textId="77777777" w:rsidR="004759A2" w:rsidRPr="00792323" w:rsidRDefault="004759A2">
            <w:pPr>
              <w:pStyle w:val="HL7TableBody"/>
            </w:pPr>
            <w:r w:rsidRPr="00792323">
              <w:t>Left Eye</w:t>
            </w:r>
          </w:p>
        </w:tc>
        <w:tc>
          <w:tcPr>
            <w:tcW w:w="2160" w:type="dxa"/>
            <w:shd w:val="clear" w:color="auto" w:fill="FFFFFF"/>
          </w:tcPr>
          <w:p w14:paraId="713AAEE7" w14:textId="77777777" w:rsidR="004759A2" w:rsidRPr="00792323" w:rsidRDefault="004759A2">
            <w:pPr>
              <w:pStyle w:val="HL7TableBody"/>
            </w:pPr>
          </w:p>
        </w:tc>
      </w:tr>
      <w:tr w:rsidR="004759A2" w:rsidRPr="00792323" w14:paraId="4B1A43EE" w14:textId="77777777">
        <w:trPr>
          <w:jc w:val="center"/>
        </w:trPr>
        <w:tc>
          <w:tcPr>
            <w:tcW w:w="900" w:type="dxa"/>
            <w:shd w:val="clear" w:color="auto" w:fill="FFFFFF"/>
          </w:tcPr>
          <w:p w14:paraId="13FF2D31" w14:textId="77777777" w:rsidR="004759A2" w:rsidRPr="00792323" w:rsidRDefault="004759A2">
            <w:pPr>
              <w:pStyle w:val="HL7TableBody"/>
              <w:jc w:val="center"/>
            </w:pPr>
            <w:r w:rsidRPr="00792323">
              <w:t>LF</w:t>
            </w:r>
          </w:p>
        </w:tc>
        <w:tc>
          <w:tcPr>
            <w:tcW w:w="2430" w:type="dxa"/>
            <w:shd w:val="clear" w:color="auto" w:fill="FFFFFF"/>
          </w:tcPr>
          <w:p w14:paraId="3F755E95" w14:textId="77777777" w:rsidR="004759A2" w:rsidRPr="00792323" w:rsidRDefault="004759A2">
            <w:pPr>
              <w:pStyle w:val="HL7TableBody"/>
            </w:pPr>
            <w:r w:rsidRPr="00792323">
              <w:t>Left Foot</w:t>
            </w:r>
          </w:p>
        </w:tc>
        <w:tc>
          <w:tcPr>
            <w:tcW w:w="2160" w:type="dxa"/>
            <w:shd w:val="clear" w:color="auto" w:fill="FFFFFF"/>
          </w:tcPr>
          <w:p w14:paraId="14BA534C" w14:textId="77777777" w:rsidR="004759A2" w:rsidRPr="00792323" w:rsidRDefault="004759A2">
            <w:pPr>
              <w:pStyle w:val="HL7TableBody"/>
            </w:pPr>
          </w:p>
        </w:tc>
      </w:tr>
      <w:tr w:rsidR="004759A2" w:rsidRPr="00792323" w14:paraId="627D7770" w14:textId="77777777">
        <w:trPr>
          <w:jc w:val="center"/>
        </w:trPr>
        <w:tc>
          <w:tcPr>
            <w:tcW w:w="900" w:type="dxa"/>
            <w:shd w:val="clear" w:color="auto" w:fill="FFFFFF"/>
          </w:tcPr>
          <w:p w14:paraId="49ACD994" w14:textId="77777777" w:rsidR="004759A2" w:rsidRPr="00792323" w:rsidRDefault="004759A2">
            <w:pPr>
              <w:pStyle w:val="HL7TableBody"/>
              <w:jc w:val="center"/>
            </w:pPr>
            <w:r w:rsidRPr="00792323">
              <w:t>LG</w:t>
            </w:r>
          </w:p>
        </w:tc>
        <w:tc>
          <w:tcPr>
            <w:tcW w:w="2430" w:type="dxa"/>
            <w:shd w:val="clear" w:color="auto" w:fill="FFFFFF"/>
          </w:tcPr>
          <w:p w14:paraId="0723CD9F" w14:textId="77777777" w:rsidR="004759A2" w:rsidRPr="00792323" w:rsidRDefault="004759A2">
            <w:pPr>
              <w:pStyle w:val="HL7TableBody"/>
            </w:pPr>
            <w:r w:rsidRPr="00792323">
              <w:t>Left Gluteus Medius</w:t>
            </w:r>
          </w:p>
        </w:tc>
        <w:tc>
          <w:tcPr>
            <w:tcW w:w="2160" w:type="dxa"/>
            <w:shd w:val="clear" w:color="auto" w:fill="FFFFFF"/>
          </w:tcPr>
          <w:p w14:paraId="039411DA" w14:textId="77777777" w:rsidR="004759A2" w:rsidRPr="00792323" w:rsidRDefault="004759A2">
            <w:pPr>
              <w:pStyle w:val="HL7TableBody"/>
            </w:pPr>
          </w:p>
        </w:tc>
      </w:tr>
      <w:tr w:rsidR="004759A2" w:rsidRPr="00792323" w14:paraId="79E27B7E" w14:textId="77777777">
        <w:trPr>
          <w:jc w:val="center"/>
        </w:trPr>
        <w:tc>
          <w:tcPr>
            <w:tcW w:w="900" w:type="dxa"/>
            <w:shd w:val="clear" w:color="auto" w:fill="FFFFFF"/>
          </w:tcPr>
          <w:p w14:paraId="025BFA14" w14:textId="77777777" w:rsidR="004759A2" w:rsidRPr="00792323" w:rsidRDefault="004759A2">
            <w:pPr>
              <w:pStyle w:val="HL7TableBody"/>
              <w:jc w:val="center"/>
            </w:pPr>
            <w:r w:rsidRPr="00792323">
              <w:t>LH</w:t>
            </w:r>
          </w:p>
        </w:tc>
        <w:tc>
          <w:tcPr>
            <w:tcW w:w="2430" w:type="dxa"/>
            <w:shd w:val="clear" w:color="auto" w:fill="FFFFFF"/>
          </w:tcPr>
          <w:p w14:paraId="1D958472" w14:textId="77777777" w:rsidR="004759A2" w:rsidRPr="00792323" w:rsidRDefault="004759A2">
            <w:pPr>
              <w:pStyle w:val="HL7TableBody"/>
            </w:pPr>
            <w:r w:rsidRPr="00792323">
              <w:t>Left Hand</w:t>
            </w:r>
          </w:p>
        </w:tc>
        <w:tc>
          <w:tcPr>
            <w:tcW w:w="2160" w:type="dxa"/>
            <w:shd w:val="clear" w:color="auto" w:fill="FFFFFF"/>
          </w:tcPr>
          <w:p w14:paraId="0C06BF38" w14:textId="77777777" w:rsidR="004759A2" w:rsidRPr="00792323" w:rsidRDefault="004759A2">
            <w:pPr>
              <w:pStyle w:val="HL7TableBody"/>
            </w:pPr>
          </w:p>
        </w:tc>
      </w:tr>
      <w:tr w:rsidR="004759A2" w:rsidRPr="00792323" w14:paraId="5ED319D1" w14:textId="77777777">
        <w:trPr>
          <w:jc w:val="center"/>
        </w:trPr>
        <w:tc>
          <w:tcPr>
            <w:tcW w:w="900" w:type="dxa"/>
            <w:shd w:val="clear" w:color="auto" w:fill="FFFFFF"/>
          </w:tcPr>
          <w:p w14:paraId="00A87ACD" w14:textId="77777777" w:rsidR="004759A2" w:rsidRPr="00792323" w:rsidRDefault="004759A2">
            <w:pPr>
              <w:pStyle w:val="HL7TableBody"/>
              <w:jc w:val="center"/>
            </w:pPr>
            <w:r w:rsidRPr="00792323">
              <w:t>LIJ</w:t>
            </w:r>
          </w:p>
        </w:tc>
        <w:tc>
          <w:tcPr>
            <w:tcW w:w="2430" w:type="dxa"/>
            <w:shd w:val="clear" w:color="auto" w:fill="FFFFFF"/>
          </w:tcPr>
          <w:p w14:paraId="5A7BBED9" w14:textId="77777777" w:rsidR="004759A2" w:rsidRPr="00792323" w:rsidRDefault="004759A2">
            <w:pPr>
              <w:pStyle w:val="HL7TableBody"/>
            </w:pPr>
            <w:r w:rsidRPr="00792323">
              <w:t>Left Internal Jugular</w:t>
            </w:r>
          </w:p>
        </w:tc>
        <w:tc>
          <w:tcPr>
            <w:tcW w:w="2160" w:type="dxa"/>
            <w:shd w:val="clear" w:color="auto" w:fill="FFFFFF"/>
          </w:tcPr>
          <w:p w14:paraId="58556366" w14:textId="77777777" w:rsidR="004759A2" w:rsidRPr="00792323" w:rsidRDefault="004759A2">
            <w:pPr>
              <w:pStyle w:val="HL7TableBody"/>
            </w:pPr>
          </w:p>
        </w:tc>
      </w:tr>
      <w:tr w:rsidR="004759A2" w:rsidRPr="00792323" w14:paraId="1A96BE4A" w14:textId="77777777">
        <w:trPr>
          <w:jc w:val="center"/>
        </w:trPr>
        <w:tc>
          <w:tcPr>
            <w:tcW w:w="900" w:type="dxa"/>
            <w:shd w:val="clear" w:color="auto" w:fill="FFFFFF"/>
          </w:tcPr>
          <w:p w14:paraId="639257FE" w14:textId="77777777" w:rsidR="004759A2" w:rsidRPr="00792323" w:rsidRDefault="004759A2">
            <w:pPr>
              <w:pStyle w:val="HL7TableBody"/>
              <w:jc w:val="center"/>
            </w:pPr>
            <w:r w:rsidRPr="00792323">
              <w:t>LLAQ</w:t>
            </w:r>
          </w:p>
        </w:tc>
        <w:tc>
          <w:tcPr>
            <w:tcW w:w="2430" w:type="dxa"/>
            <w:shd w:val="clear" w:color="auto" w:fill="FFFFFF"/>
          </w:tcPr>
          <w:p w14:paraId="004688CA" w14:textId="77777777" w:rsidR="004759A2" w:rsidRPr="00792323" w:rsidRDefault="004759A2">
            <w:pPr>
              <w:pStyle w:val="HL7TableBody"/>
            </w:pPr>
            <w:r w:rsidRPr="00792323">
              <w:t>Left Lower Abd Quadrant</w:t>
            </w:r>
          </w:p>
        </w:tc>
        <w:tc>
          <w:tcPr>
            <w:tcW w:w="2160" w:type="dxa"/>
            <w:shd w:val="clear" w:color="auto" w:fill="FFFFFF"/>
          </w:tcPr>
          <w:p w14:paraId="2CFA54DF" w14:textId="77777777" w:rsidR="004759A2" w:rsidRPr="00792323" w:rsidRDefault="004759A2">
            <w:pPr>
              <w:pStyle w:val="HL7TableBody"/>
            </w:pPr>
          </w:p>
        </w:tc>
      </w:tr>
      <w:tr w:rsidR="004759A2" w:rsidRPr="00792323" w14:paraId="4B238694" w14:textId="77777777">
        <w:trPr>
          <w:jc w:val="center"/>
        </w:trPr>
        <w:tc>
          <w:tcPr>
            <w:tcW w:w="900" w:type="dxa"/>
            <w:shd w:val="clear" w:color="auto" w:fill="FFFFFF"/>
          </w:tcPr>
          <w:p w14:paraId="240EE57E" w14:textId="77777777" w:rsidR="004759A2" w:rsidRPr="00792323" w:rsidRDefault="004759A2">
            <w:pPr>
              <w:pStyle w:val="HL7TableBody"/>
              <w:jc w:val="center"/>
            </w:pPr>
            <w:r w:rsidRPr="00792323">
              <w:t>LLFA</w:t>
            </w:r>
          </w:p>
        </w:tc>
        <w:tc>
          <w:tcPr>
            <w:tcW w:w="2430" w:type="dxa"/>
            <w:shd w:val="clear" w:color="auto" w:fill="FFFFFF"/>
          </w:tcPr>
          <w:p w14:paraId="6A86C69F" w14:textId="77777777" w:rsidR="004759A2" w:rsidRPr="00792323" w:rsidRDefault="004759A2">
            <w:pPr>
              <w:pStyle w:val="HL7TableBody"/>
            </w:pPr>
            <w:r w:rsidRPr="00792323">
              <w:t>Left Lower Forearm</w:t>
            </w:r>
          </w:p>
        </w:tc>
        <w:tc>
          <w:tcPr>
            <w:tcW w:w="2160" w:type="dxa"/>
            <w:shd w:val="clear" w:color="auto" w:fill="FFFFFF"/>
          </w:tcPr>
          <w:p w14:paraId="4F7EB646" w14:textId="77777777" w:rsidR="004759A2" w:rsidRPr="00792323" w:rsidRDefault="004759A2">
            <w:pPr>
              <w:pStyle w:val="HL7TableBody"/>
            </w:pPr>
          </w:p>
        </w:tc>
      </w:tr>
      <w:tr w:rsidR="004759A2" w:rsidRPr="00792323" w14:paraId="7AB82544" w14:textId="77777777">
        <w:trPr>
          <w:jc w:val="center"/>
        </w:trPr>
        <w:tc>
          <w:tcPr>
            <w:tcW w:w="900" w:type="dxa"/>
            <w:shd w:val="clear" w:color="auto" w:fill="FFFFFF"/>
          </w:tcPr>
          <w:p w14:paraId="2CEEABDE" w14:textId="77777777" w:rsidR="004759A2" w:rsidRPr="00792323" w:rsidRDefault="004759A2">
            <w:pPr>
              <w:pStyle w:val="HL7TableBody"/>
              <w:jc w:val="center"/>
            </w:pPr>
            <w:r w:rsidRPr="00792323">
              <w:t>LMFA</w:t>
            </w:r>
          </w:p>
        </w:tc>
        <w:tc>
          <w:tcPr>
            <w:tcW w:w="2430" w:type="dxa"/>
            <w:shd w:val="clear" w:color="auto" w:fill="FFFFFF"/>
          </w:tcPr>
          <w:p w14:paraId="5B441DCB" w14:textId="77777777" w:rsidR="004759A2" w:rsidRPr="00792323" w:rsidRDefault="004759A2">
            <w:pPr>
              <w:pStyle w:val="HL7TableBody"/>
            </w:pPr>
            <w:r w:rsidRPr="00792323">
              <w:t>Left Mid Forearm</w:t>
            </w:r>
          </w:p>
        </w:tc>
        <w:tc>
          <w:tcPr>
            <w:tcW w:w="2160" w:type="dxa"/>
            <w:shd w:val="clear" w:color="auto" w:fill="FFFFFF"/>
          </w:tcPr>
          <w:p w14:paraId="5F37CCC9" w14:textId="77777777" w:rsidR="004759A2" w:rsidRPr="00792323" w:rsidRDefault="004759A2">
            <w:pPr>
              <w:pStyle w:val="HL7TableBody"/>
            </w:pPr>
          </w:p>
        </w:tc>
      </w:tr>
      <w:tr w:rsidR="004759A2" w:rsidRPr="00792323" w14:paraId="24608203" w14:textId="77777777">
        <w:trPr>
          <w:jc w:val="center"/>
        </w:trPr>
        <w:tc>
          <w:tcPr>
            <w:tcW w:w="900" w:type="dxa"/>
            <w:shd w:val="clear" w:color="auto" w:fill="FFFFFF"/>
          </w:tcPr>
          <w:p w14:paraId="057A9146" w14:textId="77777777" w:rsidR="004759A2" w:rsidRPr="00792323" w:rsidRDefault="004759A2">
            <w:pPr>
              <w:pStyle w:val="HL7TableBody"/>
              <w:jc w:val="center"/>
            </w:pPr>
            <w:r w:rsidRPr="00792323">
              <w:t>LN</w:t>
            </w:r>
          </w:p>
        </w:tc>
        <w:tc>
          <w:tcPr>
            <w:tcW w:w="2430" w:type="dxa"/>
            <w:shd w:val="clear" w:color="auto" w:fill="FFFFFF"/>
          </w:tcPr>
          <w:p w14:paraId="4A23EFBD" w14:textId="77777777" w:rsidR="004759A2" w:rsidRPr="00792323" w:rsidRDefault="004759A2">
            <w:pPr>
              <w:pStyle w:val="HL7TableBody"/>
            </w:pPr>
            <w:r w:rsidRPr="00792323">
              <w:t>Left Naris</w:t>
            </w:r>
          </w:p>
        </w:tc>
        <w:tc>
          <w:tcPr>
            <w:tcW w:w="2160" w:type="dxa"/>
            <w:shd w:val="clear" w:color="auto" w:fill="FFFFFF"/>
          </w:tcPr>
          <w:p w14:paraId="5FB1002C" w14:textId="77777777" w:rsidR="004759A2" w:rsidRPr="00792323" w:rsidRDefault="004759A2">
            <w:pPr>
              <w:pStyle w:val="HL7TableBody"/>
            </w:pPr>
          </w:p>
        </w:tc>
      </w:tr>
      <w:tr w:rsidR="004759A2" w:rsidRPr="00792323" w14:paraId="2472D8AA" w14:textId="77777777">
        <w:trPr>
          <w:jc w:val="center"/>
        </w:trPr>
        <w:tc>
          <w:tcPr>
            <w:tcW w:w="900" w:type="dxa"/>
            <w:shd w:val="clear" w:color="auto" w:fill="FFFFFF"/>
          </w:tcPr>
          <w:p w14:paraId="25686164" w14:textId="77777777" w:rsidR="004759A2" w:rsidRPr="00792323" w:rsidRDefault="004759A2">
            <w:pPr>
              <w:pStyle w:val="HL7TableBody"/>
              <w:jc w:val="center"/>
            </w:pPr>
            <w:r w:rsidRPr="00792323">
              <w:t>LPC</w:t>
            </w:r>
          </w:p>
        </w:tc>
        <w:tc>
          <w:tcPr>
            <w:tcW w:w="2430" w:type="dxa"/>
            <w:shd w:val="clear" w:color="auto" w:fill="FFFFFF"/>
          </w:tcPr>
          <w:p w14:paraId="306D0AED" w14:textId="77777777" w:rsidR="004759A2" w:rsidRPr="00792323" w:rsidRDefault="004759A2">
            <w:pPr>
              <w:pStyle w:val="HL7TableBody"/>
            </w:pPr>
            <w:r w:rsidRPr="00792323">
              <w:t>Left Posterior Chest</w:t>
            </w:r>
          </w:p>
        </w:tc>
        <w:tc>
          <w:tcPr>
            <w:tcW w:w="2160" w:type="dxa"/>
            <w:shd w:val="clear" w:color="auto" w:fill="FFFFFF"/>
          </w:tcPr>
          <w:p w14:paraId="6248F884" w14:textId="77777777" w:rsidR="004759A2" w:rsidRPr="00792323" w:rsidRDefault="004759A2">
            <w:pPr>
              <w:pStyle w:val="HL7TableBody"/>
            </w:pPr>
          </w:p>
        </w:tc>
      </w:tr>
      <w:tr w:rsidR="004759A2" w:rsidRPr="00792323" w14:paraId="5C794674" w14:textId="77777777">
        <w:trPr>
          <w:jc w:val="center"/>
        </w:trPr>
        <w:tc>
          <w:tcPr>
            <w:tcW w:w="900" w:type="dxa"/>
            <w:shd w:val="clear" w:color="auto" w:fill="FFFFFF"/>
          </w:tcPr>
          <w:p w14:paraId="64EEBD22" w14:textId="77777777" w:rsidR="004759A2" w:rsidRPr="00792323" w:rsidRDefault="004759A2">
            <w:pPr>
              <w:pStyle w:val="HL7TableBody"/>
              <w:jc w:val="center"/>
            </w:pPr>
            <w:r w:rsidRPr="00792323">
              <w:t>LSC</w:t>
            </w:r>
          </w:p>
        </w:tc>
        <w:tc>
          <w:tcPr>
            <w:tcW w:w="2430" w:type="dxa"/>
            <w:shd w:val="clear" w:color="auto" w:fill="FFFFFF"/>
          </w:tcPr>
          <w:p w14:paraId="35DAB737" w14:textId="77777777" w:rsidR="004759A2" w:rsidRPr="00792323" w:rsidRDefault="004759A2">
            <w:pPr>
              <w:pStyle w:val="HL7TableBody"/>
            </w:pPr>
            <w:r w:rsidRPr="00792323">
              <w:t>Left Subclavian</w:t>
            </w:r>
          </w:p>
        </w:tc>
        <w:tc>
          <w:tcPr>
            <w:tcW w:w="2160" w:type="dxa"/>
            <w:shd w:val="clear" w:color="auto" w:fill="FFFFFF"/>
          </w:tcPr>
          <w:p w14:paraId="22B3881B" w14:textId="77777777" w:rsidR="004759A2" w:rsidRPr="00792323" w:rsidRDefault="004759A2">
            <w:pPr>
              <w:pStyle w:val="HL7TableBody"/>
            </w:pPr>
          </w:p>
        </w:tc>
      </w:tr>
      <w:tr w:rsidR="004759A2" w:rsidRPr="00792323" w14:paraId="0909B9CD" w14:textId="77777777">
        <w:trPr>
          <w:jc w:val="center"/>
        </w:trPr>
        <w:tc>
          <w:tcPr>
            <w:tcW w:w="900" w:type="dxa"/>
            <w:shd w:val="clear" w:color="auto" w:fill="FFFFFF"/>
          </w:tcPr>
          <w:p w14:paraId="3390B765" w14:textId="77777777" w:rsidR="004759A2" w:rsidRPr="00792323" w:rsidRDefault="004759A2">
            <w:pPr>
              <w:pStyle w:val="HL7TableBody"/>
              <w:jc w:val="center"/>
            </w:pPr>
            <w:r w:rsidRPr="00792323">
              <w:t>LT</w:t>
            </w:r>
          </w:p>
        </w:tc>
        <w:tc>
          <w:tcPr>
            <w:tcW w:w="2430" w:type="dxa"/>
            <w:shd w:val="clear" w:color="auto" w:fill="FFFFFF"/>
          </w:tcPr>
          <w:p w14:paraId="51D85CB5" w14:textId="77777777" w:rsidR="004759A2" w:rsidRPr="00792323" w:rsidRDefault="004759A2">
            <w:pPr>
              <w:pStyle w:val="HL7TableBody"/>
            </w:pPr>
            <w:r w:rsidRPr="00792323">
              <w:t>Left Thigh</w:t>
            </w:r>
          </w:p>
        </w:tc>
        <w:tc>
          <w:tcPr>
            <w:tcW w:w="2160" w:type="dxa"/>
            <w:shd w:val="clear" w:color="auto" w:fill="FFFFFF"/>
          </w:tcPr>
          <w:p w14:paraId="74695C60" w14:textId="77777777" w:rsidR="004759A2" w:rsidRPr="00792323" w:rsidRDefault="004759A2">
            <w:pPr>
              <w:pStyle w:val="HL7TableBody"/>
            </w:pPr>
          </w:p>
        </w:tc>
      </w:tr>
      <w:tr w:rsidR="004759A2" w:rsidRPr="00792323" w14:paraId="6904CD6F" w14:textId="77777777">
        <w:trPr>
          <w:jc w:val="center"/>
        </w:trPr>
        <w:tc>
          <w:tcPr>
            <w:tcW w:w="900" w:type="dxa"/>
            <w:shd w:val="clear" w:color="auto" w:fill="FFFFFF"/>
          </w:tcPr>
          <w:p w14:paraId="5529A8BD" w14:textId="77777777" w:rsidR="004759A2" w:rsidRPr="00792323" w:rsidRDefault="004759A2">
            <w:pPr>
              <w:pStyle w:val="HL7TableBody"/>
              <w:jc w:val="center"/>
            </w:pPr>
            <w:r w:rsidRPr="00792323">
              <w:t>LUA</w:t>
            </w:r>
          </w:p>
        </w:tc>
        <w:tc>
          <w:tcPr>
            <w:tcW w:w="2430" w:type="dxa"/>
            <w:shd w:val="clear" w:color="auto" w:fill="FFFFFF"/>
          </w:tcPr>
          <w:p w14:paraId="3A3B4E80" w14:textId="77777777" w:rsidR="004759A2" w:rsidRPr="00792323" w:rsidRDefault="004759A2">
            <w:pPr>
              <w:pStyle w:val="HL7TableBody"/>
            </w:pPr>
            <w:r w:rsidRPr="00792323">
              <w:t>Left Upper Arm</w:t>
            </w:r>
          </w:p>
        </w:tc>
        <w:tc>
          <w:tcPr>
            <w:tcW w:w="2160" w:type="dxa"/>
            <w:shd w:val="clear" w:color="auto" w:fill="FFFFFF"/>
          </w:tcPr>
          <w:p w14:paraId="103F574D" w14:textId="77777777" w:rsidR="004759A2" w:rsidRPr="00792323" w:rsidRDefault="004759A2">
            <w:pPr>
              <w:pStyle w:val="HL7TableBody"/>
            </w:pPr>
          </w:p>
        </w:tc>
      </w:tr>
      <w:tr w:rsidR="004759A2" w:rsidRPr="00792323" w14:paraId="11E95E16" w14:textId="77777777">
        <w:trPr>
          <w:jc w:val="center"/>
        </w:trPr>
        <w:tc>
          <w:tcPr>
            <w:tcW w:w="900" w:type="dxa"/>
            <w:shd w:val="clear" w:color="auto" w:fill="FFFFFF"/>
          </w:tcPr>
          <w:p w14:paraId="7849F875" w14:textId="77777777" w:rsidR="004759A2" w:rsidRPr="00792323" w:rsidRDefault="004759A2">
            <w:pPr>
              <w:pStyle w:val="HL7TableBody"/>
              <w:jc w:val="center"/>
            </w:pPr>
            <w:r w:rsidRPr="00792323">
              <w:t>LUAQ</w:t>
            </w:r>
          </w:p>
        </w:tc>
        <w:tc>
          <w:tcPr>
            <w:tcW w:w="2430" w:type="dxa"/>
            <w:shd w:val="clear" w:color="auto" w:fill="FFFFFF"/>
          </w:tcPr>
          <w:p w14:paraId="48CD983D" w14:textId="77777777" w:rsidR="004759A2" w:rsidRPr="00792323" w:rsidRDefault="004759A2">
            <w:pPr>
              <w:pStyle w:val="HL7TableBody"/>
            </w:pPr>
            <w:r w:rsidRPr="00792323">
              <w:t>Left Upper Abd Quadrant</w:t>
            </w:r>
          </w:p>
        </w:tc>
        <w:tc>
          <w:tcPr>
            <w:tcW w:w="2160" w:type="dxa"/>
            <w:shd w:val="clear" w:color="auto" w:fill="FFFFFF"/>
          </w:tcPr>
          <w:p w14:paraId="12564031" w14:textId="77777777" w:rsidR="004759A2" w:rsidRPr="00792323" w:rsidRDefault="004759A2">
            <w:pPr>
              <w:pStyle w:val="HL7TableBody"/>
            </w:pPr>
          </w:p>
        </w:tc>
      </w:tr>
      <w:tr w:rsidR="004759A2" w:rsidRPr="00792323" w14:paraId="51277E48" w14:textId="77777777">
        <w:trPr>
          <w:jc w:val="center"/>
        </w:trPr>
        <w:tc>
          <w:tcPr>
            <w:tcW w:w="900" w:type="dxa"/>
            <w:shd w:val="clear" w:color="auto" w:fill="FFFFFF"/>
          </w:tcPr>
          <w:p w14:paraId="40CB3401" w14:textId="77777777" w:rsidR="004759A2" w:rsidRPr="00792323" w:rsidRDefault="004759A2">
            <w:pPr>
              <w:pStyle w:val="HL7TableBody"/>
              <w:jc w:val="center"/>
            </w:pPr>
            <w:r w:rsidRPr="00792323">
              <w:t>LUFA</w:t>
            </w:r>
          </w:p>
        </w:tc>
        <w:tc>
          <w:tcPr>
            <w:tcW w:w="2430" w:type="dxa"/>
            <w:shd w:val="clear" w:color="auto" w:fill="FFFFFF"/>
          </w:tcPr>
          <w:p w14:paraId="4E96E52D" w14:textId="77777777" w:rsidR="004759A2" w:rsidRPr="00792323" w:rsidRDefault="004759A2">
            <w:pPr>
              <w:pStyle w:val="HL7TableBody"/>
            </w:pPr>
            <w:r w:rsidRPr="00792323">
              <w:t>Left Upper Forearm</w:t>
            </w:r>
          </w:p>
        </w:tc>
        <w:tc>
          <w:tcPr>
            <w:tcW w:w="2160" w:type="dxa"/>
            <w:shd w:val="clear" w:color="auto" w:fill="FFFFFF"/>
          </w:tcPr>
          <w:p w14:paraId="0DE2CEE2" w14:textId="77777777" w:rsidR="004759A2" w:rsidRPr="00792323" w:rsidRDefault="004759A2">
            <w:pPr>
              <w:pStyle w:val="HL7TableBody"/>
            </w:pPr>
          </w:p>
        </w:tc>
      </w:tr>
      <w:tr w:rsidR="004759A2" w:rsidRPr="00792323" w14:paraId="310B5355" w14:textId="77777777">
        <w:trPr>
          <w:jc w:val="center"/>
        </w:trPr>
        <w:tc>
          <w:tcPr>
            <w:tcW w:w="900" w:type="dxa"/>
            <w:shd w:val="clear" w:color="auto" w:fill="FFFFFF"/>
          </w:tcPr>
          <w:p w14:paraId="73246340" w14:textId="77777777" w:rsidR="004759A2" w:rsidRPr="00792323" w:rsidRDefault="004759A2">
            <w:pPr>
              <w:pStyle w:val="HL7TableBody"/>
              <w:jc w:val="center"/>
            </w:pPr>
            <w:r w:rsidRPr="00792323">
              <w:t>LVG</w:t>
            </w:r>
          </w:p>
        </w:tc>
        <w:tc>
          <w:tcPr>
            <w:tcW w:w="2430" w:type="dxa"/>
            <w:shd w:val="clear" w:color="auto" w:fill="FFFFFF"/>
          </w:tcPr>
          <w:p w14:paraId="560078F2" w14:textId="77777777" w:rsidR="004759A2" w:rsidRPr="00792323" w:rsidRDefault="004759A2">
            <w:pPr>
              <w:pStyle w:val="HL7TableBody"/>
            </w:pPr>
            <w:r w:rsidRPr="00792323">
              <w:t>Left Ventragluteal</w:t>
            </w:r>
          </w:p>
        </w:tc>
        <w:tc>
          <w:tcPr>
            <w:tcW w:w="2160" w:type="dxa"/>
            <w:shd w:val="clear" w:color="auto" w:fill="FFFFFF"/>
          </w:tcPr>
          <w:p w14:paraId="6B2CCEED" w14:textId="77777777" w:rsidR="004759A2" w:rsidRPr="00792323" w:rsidRDefault="004759A2">
            <w:pPr>
              <w:pStyle w:val="HL7TableBody"/>
            </w:pPr>
          </w:p>
        </w:tc>
      </w:tr>
      <w:tr w:rsidR="004759A2" w:rsidRPr="00792323" w14:paraId="023865A7" w14:textId="77777777">
        <w:trPr>
          <w:jc w:val="center"/>
        </w:trPr>
        <w:tc>
          <w:tcPr>
            <w:tcW w:w="900" w:type="dxa"/>
            <w:shd w:val="clear" w:color="auto" w:fill="FFFFFF"/>
          </w:tcPr>
          <w:p w14:paraId="1A88B9D3" w14:textId="77777777" w:rsidR="004759A2" w:rsidRPr="00792323" w:rsidRDefault="004759A2">
            <w:pPr>
              <w:pStyle w:val="HL7TableBody"/>
              <w:jc w:val="center"/>
            </w:pPr>
            <w:r w:rsidRPr="00792323">
              <w:t>LVL</w:t>
            </w:r>
          </w:p>
        </w:tc>
        <w:tc>
          <w:tcPr>
            <w:tcW w:w="2430" w:type="dxa"/>
            <w:shd w:val="clear" w:color="auto" w:fill="FFFFFF"/>
          </w:tcPr>
          <w:p w14:paraId="0A4D943E" w14:textId="77777777" w:rsidR="004759A2" w:rsidRPr="00792323" w:rsidRDefault="004759A2">
            <w:pPr>
              <w:pStyle w:val="HL7TableBody"/>
            </w:pPr>
            <w:r w:rsidRPr="00792323">
              <w:t>Left Vastus Lateralis</w:t>
            </w:r>
          </w:p>
        </w:tc>
        <w:tc>
          <w:tcPr>
            <w:tcW w:w="2160" w:type="dxa"/>
            <w:shd w:val="clear" w:color="auto" w:fill="FFFFFF"/>
          </w:tcPr>
          <w:p w14:paraId="5D3CD807" w14:textId="77777777" w:rsidR="004759A2" w:rsidRPr="00792323" w:rsidRDefault="004759A2">
            <w:pPr>
              <w:pStyle w:val="HL7TableBody"/>
            </w:pPr>
          </w:p>
        </w:tc>
      </w:tr>
      <w:tr w:rsidR="004759A2" w:rsidRPr="00792323" w14:paraId="51F6DDCB" w14:textId="77777777">
        <w:trPr>
          <w:jc w:val="center"/>
        </w:trPr>
        <w:tc>
          <w:tcPr>
            <w:tcW w:w="900" w:type="dxa"/>
            <w:shd w:val="clear" w:color="auto" w:fill="FFFFFF"/>
          </w:tcPr>
          <w:p w14:paraId="48A07ABB" w14:textId="77777777" w:rsidR="004759A2" w:rsidRPr="00792323" w:rsidRDefault="004759A2">
            <w:pPr>
              <w:pStyle w:val="HL7TableBody"/>
              <w:jc w:val="center"/>
            </w:pPr>
            <w:r w:rsidRPr="00792323">
              <w:t>NB</w:t>
            </w:r>
          </w:p>
        </w:tc>
        <w:tc>
          <w:tcPr>
            <w:tcW w:w="2430" w:type="dxa"/>
            <w:shd w:val="clear" w:color="auto" w:fill="FFFFFF"/>
          </w:tcPr>
          <w:p w14:paraId="4F912137" w14:textId="77777777" w:rsidR="004759A2" w:rsidRPr="00792323" w:rsidRDefault="004759A2">
            <w:pPr>
              <w:pStyle w:val="HL7TableBody"/>
            </w:pPr>
            <w:r w:rsidRPr="00792323">
              <w:t>Nebulized</w:t>
            </w:r>
          </w:p>
        </w:tc>
        <w:tc>
          <w:tcPr>
            <w:tcW w:w="2160" w:type="dxa"/>
            <w:shd w:val="clear" w:color="auto" w:fill="FFFFFF"/>
          </w:tcPr>
          <w:p w14:paraId="0DB41E30" w14:textId="77777777" w:rsidR="004759A2" w:rsidRPr="00792323" w:rsidRDefault="004759A2">
            <w:pPr>
              <w:pStyle w:val="HL7TableBody"/>
            </w:pPr>
          </w:p>
        </w:tc>
      </w:tr>
      <w:tr w:rsidR="004759A2" w:rsidRPr="00792323" w14:paraId="1F081EBA" w14:textId="77777777">
        <w:trPr>
          <w:jc w:val="center"/>
        </w:trPr>
        <w:tc>
          <w:tcPr>
            <w:tcW w:w="900" w:type="dxa"/>
            <w:shd w:val="clear" w:color="auto" w:fill="FFFFFF"/>
          </w:tcPr>
          <w:p w14:paraId="06A7A418" w14:textId="77777777" w:rsidR="004759A2" w:rsidRPr="00792323" w:rsidRDefault="004759A2">
            <w:pPr>
              <w:pStyle w:val="HL7TableBody"/>
              <w:jc w:val="center"/>
            </w:pPr>
            <w:r w:rsidRPr="00792323">
              <w:t>PA</w:t>
            </w:r>
          </w:p>
        </w:tc>
        <w:tc>
          <w:tcPr>
            <w:tcW w:w="2430" w:type="dxa"/>
            <w:shd w:val="clear" w:color="auto" w:fill="FFFFFF"/>
          </w:tcPr>
          <w:p w14:paraId="684EDD0C" w14:textId="77777777" w:rsidR="004759A2" w:rsidRPr="00792323" w:rsidRDefault="004759A2">
            <w:pPr>
              <w:pStyle w:val="HL7TableBody"/>
            </w:pPr>
            <w:r w:rsidRPr="00792323">
              <w:t>Perianal</w:t>
            </w:r>
          </w:p>
        </w:tc>
        <w:tc>
          <w:tcPr>
            <w:tcW w:w="2160" w:type="dxa"/>
            <w:shd w:val="clear" w:color="auto" w:fill="FFFFFF"/>
          </w:tcPr>
          <w:p w14:paraId="3482F545" w14:textId="77777777" w:rsidR="004759A2" w:rsidRPr="00792323" w:rsidRDefault="004759A2">
            <w:pPr>
              <w:pStyle w:val="HL7TableBody"/>
            </w:pPr>
          </w:p>
        </w:tc>
      </w:tr>
      <w:tr w:rsidR="004759A2" w:rsidRPr="00792323" w14:paraId="124206A5" w14:textId="77777777">
        <w:trPr>
          <w:jc w:val="center"/>
        </w:trPr>
        <w:tc>
          <w:tcPr>
            <w:tcW w:w="900" w:type="dxa"/>
            <w:shd w:val="clear" w:color="auto" w:fill="FFFFFF"/>
          </w:tcPr>
          <w:p w14:paraId="158F8410" w14:textId="77777777" w:rsidR="004759A2" w:rsidRPr="00792323" w:rsidRDefault="004759A2">
            <w:pPr>
              <w:pStyle w:val="HL7TableBody"/>
              <w:jc w:val="center"/>
            </w:pPr>
            <w:r w:rsidRPr="00792323">
              <w:t>PERIN</w:t>
            </w:r>
          </w:p>
        </w:tc>
        <w:tc>
          <w:tcPr>
            <w:tcW w:w="2430" w:type="dxa"/>
            <w:shd w:val="clear" w:color="auto" w:fill="FFFFFF"/>
          </w:tcPr>
          <w:p w14:paraId="3DCA2005" w14:textId="77777777" w:rsidR="004759A2" w:rsidRPr="00792323" w:rsidRDefault="004759A2">
            <w:pPr>
              <w:pStyle w:val="HL7TableBody"/>
            </w:pPr>
            <w:r w:rsidRPr="00792323">
              <w:t>Perineal</w:t>
            </w:r>
          </w:p>
        </w:tc>
        <w:tc>
          <w:tcPr>
            <w:tcW w:w="2160" w:type="dxa"/>
            <w:shd w:val="clear" w:color="auto" w:fill="FFFFFF"/>
          </w:tcPr>
          <w:p w14:paraId="0E3B413A" w14:textId="77777777" w:rsidR="004759A2" w:rsidRPr="00792323" w:rsidRDefault="004759A2">
            <w:pPr>
              <w:pStyle w:val="HL7TableBody"/>
            </w:pPr>
          </w:p>
        </w:tc>
      </w:tr>
      <w:tr w:rsidR="004759A2" w:rsidRPr="00792323" w14:paraId="71101B15" w14:textId="77777777">
        <w:trPr>
          <w:jc w:val="center"/>
        </w:trPr>
        <w:tc>
          <w:tcPr>
            <w:tcW w:w="900" w:type="dxa"/>
            <w:shd w:val="clear" w:color="auto" w:fill="FFFFFF"/>
          </w:tcPr>
          <w:p w14:paraId="0A05A0BE" w14:textId="77777777" w:rsidR="004759A2" w:rsidRPr="00792323" w:rsidRDefault="004759A2">
            <w:pPr>
              <w:pStyle w:val="HL7TableBody"/>
              <w:jc w:val="center"/>
            </w:pPr>
            <w:r w:rsidRPr="00792323">
              <w:t>RA</w:t>
            </w:r>
          </w:p>
        </w:tc>
        <w:tc>
          <w:tcPr>
            <w:tcW w:w="2430" w:type="dxa"/>
            <w:shd w:val="clear" w:color="auto" w:fill="FFFFFF"/>
          </w:tcPr>
          <w:p w14:paraId="14F4405D" w14:textId="77777777" w:rsidR="004759A2" w:rsidRPr="00792323" w:rsidRDefault="004759A2">
            <w:pPr>
              <w:pStyle w:val="HL7TableBody"/>
            </w:pPr>
            <w:r w:rsidRPr="00792323">
              <w:t>Right Arm</w:t>
            </w:r>
          </w:p>
        </w:tc>
        <w:tc>
          <w:tcPr>
            <w:tcW w:w="2160" w:type="dxa"/>
            <w:shd w:val="clear" w:color="auto" w:fill="FFFFFF"/>
          </w:tcPr>
          <w:p w14:paraId="7955F11F" w14:textId="77777777" w:rsidR="004759A2" w:rsidRPr="00792323" w:rsidRDefault="004759A2">
            <w:pPr>
              <w:pStyle w:val="HL7TableBody"/>
            </w:pPr>
          </w:p>
        </w:tc>
      </w:tr>
      <w:tr w:rsidR="004759A2" w:rsidRPr="00792323" w14:paraId="02C7A1D2" w14:textId="77777777">
        <w:trPr>
          <w:jc w:val="center"/>
        </w:trPr>
        <w:tc>
          <w:tcPr>
            <w:tcW w:w="900" w:type="dxa"/>
            <w:shd w:val="clear" w:color="auto" w:fill="FFFFFF"/>
          </w:tcPr>
          <w:p w14:paraId="11EBF954" w14:textId="77777777" w:rsidR="004759A2" w:rsidRPr="00792323" w:rsidRDefault="004759A2">
            <w:pPr>
              <w:pStyle w:val="HL7TableBody"/>
              <w:jc w:val="center"/>
            </w:pPr>
            <w:r w:rsidRPr="00792323">
              <w:t>RAC</w:t>
            </w:r>
          </w:p>
        </w:tc>
        <w:tc>
          <w:tcPr>
            <w:tcW w:w="2430" w:type="dxa"/>
            <w:shd w:val="clear" w:color="auto" w:fill="FFFFFF"/>
          </w:tcPr>
          <w:p w14:paraId="24C8D95E" w14:textId="77777777" w:rsidR="004759A2" w:rsidRPr="00792323" w:rsidRDefault="004759A2">
            <w:pPr>
              <w:pStyle w:val="HL7TableBody"/>
            </w:pPr>
            <w:r w:rsidRPr="00792323">
              <w:t>Right Anterior Chest</w:t>
            </w:r>
          </w:p>
        </w:tc>
        <w:tc>
          <w:tcPr>
            <w:tcW w:w="2160" w:type="dxa"/>
            <w:shd w:val="clear" w:color="auto" w:fill="FFFFFF"/>
          </w:tcPr>
          <w:p w14:paraId="4847BA6C" w14:textId="77777777" w:rsidR="004759A2" w:rsidRPr="00792323" w:rsidRDefault="004759A2">
            <w:pPr>
              <w:pStyle w:val="HL7TableBody"/>
            </w:pPr>
          </w:p>
        </w:tc>
      </w:tr>
      <w:tr w:rsidR="004759A2" w:rsidRPr="00792323" w14:paraId="408CBDB7" w14:textId="77777777">
        <w:trPr>
          <w:jc w:val="center"/>
        </w:trPr>
        <w:tc>
          <w:tcPr>
            <w:tcW w:w="900" w:type="dxa"/>
            <w:shd w:val="clear" w:color="auto" w:fill="FFFFFF"/>
          </w:tcPr>
          <w:p w14:paraId="3F97ADEF" w14:textId="77777777" w:rsidR="004759A2" w:rsidRPr="00792323" w:rsidRDefault="004759A2">
            <w:pPr>
              <w:pStyle w:val="HL7TableBody"/>
              <w:jc w:val="center"/>
            </w:pPr>
            <w:r w:rsidRPr="00792323">
              <w:t>RACF</w:t>
            </w:r>
          </w:p>
        </w:tc>
        <w:tc>
          <w:tcPr>
            <w:tcW w:w="2430" w:type="dxa"/>
            <w:shd w:val="clear" w:color="auto" w:fill="FFFFFF"/>
          </w:tcPr>
          <w:p w14:paraId="38F88FF4" w14:textId="77777777" w:rsidR="004759A2" w:rsidRPr="00792323" w:rsidRDefault="004759A2">
            <w:pPr>
              <w:pStyle w:val="HL7TableBody"/>
            </w:pPr>
            <w:r w:rsidRPr="00792323">
              <w:t>Right Antecubital Fossa</w:t>
            </w:r>
          </w:p>
        </w:tc>
        <w:tc>
          <w:tcPr>
            <w:tcW w:w="2160" w:type="dxa"/>
            <w:shd w:val="clear" w:color="auto" w:fill="FFFFFF"/>
          </w:tcPr>
          <w:p w14:paraId="32B76439" w14:textId="77777777" w:rsidR="004759A2" w:rsidRPr="00792323" w:rsidRDefault="004759A2">
            <w:pPr>
              <w:pStyle w:val="HL7TableBody"/>
            </w:pPr>
          </w:p>
        </w:tc>
      </w:tr>
      <w:tr w:rsidR="004759A2" w:rsidRPr="00792323" w14:paraId="32571933" w14:textId="77777777">
        <w:trPr>
          <w:jc w:val="center"/>
        </w:trPr>
        <w:tc>
          <w:tcPr>
            <w:tcW w:w="900" w:type="dxa"/>
            <w:shd w:val="clear" w:color="auto" w:fill="FFFFFF"/>
          </w:tcPr>
          <w:p w14:paraId="7256FB9B" w14:textId="77777777" w:rsidR="004759A2" w:rsidRPr="00792323" w:rsidRDefault="004759A2">
            <w:pPr>
              <w:pStyle w:val="HL7TableBody"/>
              <w:jc w:val="center"/>
            </w:pPr>
            <w:r w:rsidRPr="00792323">
              <w:t>RD</w:t>
            </w:r>
          </w:p>
        </w:tc>
        <w:tc>
          <w:tcPr>
            <w:tcW w:w="2430" w:type="dxa"/>
            <w:shd w:val="clear" w:color="auto" w:fill="FFFFFF"/>
          </w:tcPr>
          <w:p w14:paraId="0DFF5941" w14:textId="77777777" w:rsidR="004759A2" w:rsidRPr="00792323" w:rsidRDefault="004759A2">
            <w:pPr>
              <w:pStyle w:val="HL7TableBody"/>
            </w:pPr>
            <w:r w:rsidRPr="00792323">
              <w:t>Right Deltoid</w:t>
            </w:r>
          </w:p>
        </w:tc>
        <w:tc>
          <w:tcPr>
            <w:tcW w:w="2160" w:type="dxa"/>
            <w:shd w:val="clear" w:color="auto" w:fill="FFFFFF"/>
          </w:tcPr>
          <w:p w14:paraId="180FD47A" w14:textId="77777777" w:rsidR="004759A2" w:rsidRPr="00792323" w:rsidRDefault="004759A2">
            <w:pPr>
              <w:pStyle w:val="HL7TableBody"/>
            </w:pPr>
          </w:p>
        </w:tc>
      </w:tr>
      <w:tr w:rsidR="004759A2" w:rsidRPr="00792323" w14:paraId="00C36A6A" w14:textId="77777777">
        <w:trPr>
          <w:jc w:val="center"/>
        </w:trPr>
        <w:tc>
          <w:tcPr>
            <w:tcW w:w="900" w:type="dxa"/>
            <w:shd w:val="clear" w:color="auto" w:fill="FFFFFF"/>
          </w:tcPr>
          <w:p w14:paraId="526E7AF0" w14:textId="77777777" w:rsidR="004759A2" w:rsidRPr="00792323" w:rsidRDefault="004759A2">
            <w:pPr>
              <w:pStyle w:val="HL7TableBody"/>
              <w:jc w:val="center"/>
            </w:pPr>
            <w:r w:rsidRPr="00792323">
              <w:t>RE</w:t>
            </w:r>
          </w:p>
        </w:tc>
        <w:tc>
          <w:tcPr>
            <w:tcW w:w="2430" w:type="dxa"/>
            <w:shd w:val="clear" w:color="auto" w:fill="FFFFFF"/>
          </w:tcPr>
          <w:p w14:paraId="736F38FA" w14:textId="77777777" w:rsidR="004759A2" w:rsidRPr="00792323" w:rsidRDefault="004759A2">
            <w:pPr>
              <w:pStyle w:val="HL7TableBody"/>
            </w:pPr>
            <w:r w:rsidRPr="00792323">
              <w:t>Right Ear</w:t>
            </w:r>
          </w:p>
        </w:tc>
        <w:tc>
          <w:tcPr>
            <w:tcW w:w="2160" w:type="dxa"/>
            <w:shd w:val="clear" w:color="auto" w:fill="FFFFFF"/>
          </w:tcPr>
          <w:p w14:paraId="0CE9CF53" w14:textId="77777777" w:rsidR="004759A2" w:rsidRPr="00792323" w:rsidRDefault="004759A2">
            <w:pPr>
              <w:pStyle w:val="HL7TableBody"/>
            </w:pPr>
          </w:p>
        </w:tc>
      </w:tr>
      <w:tr w:rsidR="004759A2" w:rsidRPr="00792323" w14:paraId="6BDEB4C4" w14:textId="77777777">
        <w:trPr>
          <w:jc w:val="center"/>
        </w:trPr>
        <w:tc>
          <w:tcPr>
            <w:tcW w:w="900" w:type="dxa"/>
            <w:shd w:val="clear" w:color="auto" w:fill="FFFFFF"/>
          </w:tcPr>
          <w:p w14:paraId="63D60E04" w14:textId="77777777" w:rsidR="004759A2" w:rsidRPr="00792323" w:rsidRDefault="004759A2">
            <w:pPr>
              <w:pStyle w:val="HL7TableBody"/>
              <w:jc w:val="center"/>
            </w:pPr>
            <w:r w:rsidRPr="00792323">
              <w:t>REJ</w:t>
            </w:r>
          </w:p>
        </w:tc>
        <w:tc>
          <w:tcPr>
            <w:tcW w:w="2430" w:type="dxa"/>
            <w:shd w:val="clear" w:color="auto" w:fill="FFFFFF"/>
          </w:tcPr>
          <w:p w14:paraId="25E4A16C" w14:textId="77777777" w:rsidR="004759A2" w:rsidRPr="00792323" w:rsidRDefault="004759A2">
            <w:pPr>
              <w:pStyle w:val="HL7TableBody"/>
            </w:pPr>
            <w:r w:rsidRPr="00792323">
              <w:t>Right External Jugular</w:t>
            </w:r>
          </w:p>
        </w:tc>
        <w:tc>
          <w:tcPr>
            <w:tcW w:w="2160" w:type="dxa"/>
            <w:shd w:val="clear" w:color="auto" w:fill="FFFFFF"/>
          </w:tcPr>
          <w:p w14:paraId="4F1175BD" w14:textId="77777777" w:rsidR="004759A2" w:rsidRPr="00792323" w:rsidRDefault="004759A2">
            <w:pPr>
              <w:pStyle w:val="HL7TableBody"/>
            </w:pPr>
          </w:p>
        </w:tc>
      </w:tr>
      <w:tr w:rsidR="004759A2" w:rsidRPr="00792323" w14:paraId="2A2678E2" w14:textId="77777777">
        <w:trPr>
          <w:jc w:val="center"/>
        </w:trPr>
        <w:tc>
          <w:tcPr>
            <w:tcW w:w="900" w:type="dxa"/>
            <w:shd w:val="clear" w:color="auto" w:fill="FFFFFF"/>
          </w:tcPr>
          <w:p w14:paraId="59C9ACA0" w14:textId="77777777" w:rsidR="004759A2" w:rsidRPr="00792323" w:rsidRDefault="004759A2">
            <w:pPr>
              <w:pStyle w:val="HL7TableBody"/>
              <w:jc w:val="center"/>
            </w:pPr>
            <w:r w:rsidRPr="00792323">
              <w:t>OD</w:t>
            </w:r>
          </w:p>
        </w:tc>
        <w:tc>
          <w:tcPr>
            <w:tcW w:w="2430" w:type="dxa"/>
            <w:shd w:val="clear" w:color="auto" w:fill="FFFFFF"/>
          </w:tcPr>
          <w:p w14:paraId="28F065D8" w14:textId="77777777" w:rsidR="004759A2" w:rsidRPr="00792323" w:rsidRDefault="004759A2">
            <w:pPr>
              <w:pStyle w:val="HL7TableBody"/>
            </w:pPr>
            <w:r w:rsidRPr="00792323">
              <w:t>Right Eye</w:t>
            </w:r>
          </w:p>
        </w:tc>
        <w:tc>
          <w:tcPr>
            <w:tcW w:w="2160" w:type="dxa"/>
            <w:shd w:val="clear" w:color="auto" w:fill="FFFFFF"/>
          </w:tcPr>
          <w:p w14:paraId="297FE2A4" w14:textId="77777777" w:rsidR="004759A2" w:rsidRPr="00792323" w:rsidRDefault="004759A2">
            <w:pPr>
              <w:pStyle w:val="HL7TableBody"/>
            </w:pPr>
          </w:p>
        </w:tc>
      </w:tr>
      <w:tr w:rsidR="004759A2" w:rsidRPr="00792323" w14:paraId="2F41B49F" w14:textId="77777777">
        <w:trPr>
          <w:jc w:val="center"/>
        </w:trPr>
        <w:tc>
          <w:tcPr>
            <w:tcW w:w="900" w:type="dxa"/>
            <w:shd w:val="clear" w:color="auto" w:fill="FFFFFF"/>
          </w:tcPr>
          <w:p w14:paraId="20F83EA2" w14:textId="77777777" w:rsidR="004759A2" w:rsidRPr="00792323" w:rsidRDefault="004759A2">
            <w:pPr>
              <w:pStyle w:val="HL7TableBody"/>
              <w:jc w:val="center"/>
            </w:pPr>
            <w:r w:rsidRPr="00792323">
              <w:t>RF</w:t>
            </w:r>
          </w:p>
        </w:tc>
        <w:tc>
          <w:tcPr>
            <w:tcW w:w="2430" w:type="dxa"/>
            <w:shd w:val="clear" w:color="auto" w:fill="FFFFFF"/>
          </w:tcPr>
          <w:p w14:paraId="6E87A018" w14:textId="77777777" w:rsidR="004759A2" w:rsidRPr="00792323" w:rsidRDefault="004759A2">
            <w:pPr>
              <w:pStyle w:val="HL7TableBody"/>
            </w:pPr>
            <w:r w:rsidRPr="00792323">
              <w:t>Right Foot</w:t>
            </w:r>
          </w:p>
        </w:tc>
        <w:tc>
          <w:tcPr>
            <w:tcW w:w="2160" w:type="dxa"/>
            <w:shd w:val="clear" w:color="auto" w:fill="FFFFFF"/>
          </w:tcPr>
          <w:p w14:paraId="6415B15A" w14:textId="77777777" w:rsidR="004759A2" w:rsidRPr="00792323" w:rsidRDefault="004759A2">
            <w:pPr>
              <w:pStyle w:val="HL7TableBody"/>
            </w:pPr>
          </w:p>
        </w:tc>
      </w:tr>
      <w:tr w:rsidR="004759A2" w:rsidRPr="00792323" w14:paraId="1296C0AE" w14:textId="77777777">
        <w:trPr>
          <w:jc w:val="center"/>
        </w:trPr>
        <w:tc>
          <w:tcPr>
            <w:tcW w:w="900" w:type="dxa"/>
            <w:shd w:val="clear" w:color="auto" w:fill="FFFFFF"/>
          </w:tcPr>
          <w:p w14:paraId="06BAF2F5" w14:textId="77777777" w:rsidR="004759A2" w:rsidRPr="00792323" w:rsidRDefault="004759A2">
            <w:pPr>
              <w:pStyle w:val="HL7TableBody"/>
              <w:jc w:val="center"/>
            </w:pPr>
            <w:r w:rsidRPr="00792323">
              <w:t>RG</w:t>
            </w:r>
          </w:p>
        </w:tc>
        <w:tc>
          <w:tcPr>
            <w:tcW w:w="2430" w:type="dxa"/>
            <w:shd w:val="clear" w:color="auto" w:fill="FFFFFF"/>
          </w:tcPr>
          <w:p w14:paraId="4D076783" w14:textId="77777777" w:rsidR="004759A2" w:rsidRPr="00792323" w:rsidRDefault="004759A2">
            <w:pPr>
              <w:pStyle w:val="HL7TableBody"/>
            </w:pPr>
            <w:r w:rsidRPr="00792323">
              <w:t>Right Gluteus Medius</w:t>
            </w:r>
          </w:p>
        </w:tc>
        <w:tc>
          <w:tcPr>
            <w:tcW w:w="2160" w:type="dxa"/>
            <w:shd w:val="clear" w:color="auto" w:fill="FFFFFF"/>
          </w:tcPr>
          <w:p w14:paraId="301AE382" w14:textId="77777777" w:rsidR="004759A2" w:rsidRPr="00792323" w:rsidRDefault="004759A2">
            <w:pPr>
              <w:pStyle w:val="HL7TableBody"/>
            </w:pPr>
          </w:p>
        </w:tc>
      </w:tr>
      <w:tr w:rsidR="004759A2" w:rsidRPr="00792323" w14:paraId="2CABDF7E" w14:textId="77777777">
        <w:trPr>
          <w:jc w:val="center"/>
        </w:trPr>
        <w:tc>
          <w:tcPr>
            <w:tcW w:w="900" w:type="dxa"/>
            <w:shd w:val="clear" w:color="auto" w:fill="FFFFFF"/>
          </w:tcPr>
          <w:p w14:paraId="3C6A8D81" w14:textId="77777777" w:rsidR="004759A2" w:rsidRPr="00792323" w:rsidRDefault="004759A2">
            <w:pPr>
              <w:pStyle w:val="HL7TableBody"/>
              <w:jc w:val="center"/>
            </w:pPr>
            <w:r w:rsidRPr="00792323">
              <w:t>RH</w:t>
            </w:r>
          </w:p>
        </w:tc>
        <w:tc>
          <w:tcPr>
            <w:tcW w:w="2430" w:type="dxa"/>
            <w:shd w:val="clear" w:color="auto" w:fill="FFFFFF"/>
          </w:tcPr>
          <w:p w14:paraId="5EC373D7" w14:textId="77777777" w:rsidR="004759A2" w:rsidRPr="00792323" w:rsidRDefault="004759A2">
            <w:pPr>
              <w:pStyle w:val="HL7TableBody"/>
            </w:pPr>
            <w:r w:rsidRPr="00792323">
              <w:t>Right Hand</w:t>
            </w:r>
          </w:p>
        </w:tc>
        <w:tc>
          <w:tcPr>
            <w:tcW w:w="2160" w:type="dxa"/>
            <w:shd w:val="clear" w:color="auto" w:fill="FFFFFF"/>
          </w:tcPr>
          <w:p w14:paraId="0B3FE11D" w14:textId="77777777" w:rsidR="004759A2" w:rsidRPr="00792323" w:rsidRDefault="004759A2">
            <w:pPr>
              <w:pStyle w:val="HL7TableBody"/>
            </w:pPr>
          </w:p>
        </w:tc>
      </w:tr>
      <w:tr w:rsidR="004759A2" w:rsidRPr="00792323" w14:paraId="64D001D8" w14:textId="77777777">
        <w:trPr>
          <w:jc w:val="center"/>
        </w:trPr>
        <w:tc>
          <w:tcPr>
            <w:tcW w:w="900" w:type="dxa"/>
            <w:shd w:val="clear" w:color="auto" w:fill="FFFFFF"/>
          </w:tcPr>
          <w:p w14:paraId="58A9A2F6" w14:textId="77777777" w:rsidR="004759A2" w:rsidRPr="00792323" w:rsidRDefault="004759A2">
            <w:pPr>
              <w:pStyle w:val="HL7TableBody"/>
              <w:jc w:val="center"/>
            </w:pPr>
            <w:r w:rsidRPr="00792323">
              <w:t>RIJ</w:t>
            </w:r>
          </w:p>
        </w:tc>
        <w:tc>
          <w:tcPr>
            <w:tcW w:w="2430" w:type="dxa"/>
            <w:shd w:val="clear" w:color="auto" w:fill="FFFFFF"/>
          </w:tcPr>
          <w:p w14:paraId="7EDDAE6D" w14:textId="77777777" w:rsidR="004759A2" w:rsidRPr="00792323" w:rsidRDefault="004759A2">
            <w:pPr>
              <w:pStyle w:val="HL7TableBody"/>
            </w:pPr>
            <w:r w:rsidRPr="00792323">
              <w:t>Right Internal Jugular</w:t>
            </w:r>
          </w:p>
        </w:tc>
        <w:tc>
          <w:tcPr>
            <w:tcW w:w="2160" w:type="dxa"/>
            <w:shd w:val="clear" w:color="auto" w:fill="FFFFFF"/>
          </w:tcPr>
          <w:p w14:paraId="19797D7E" w14:textId="77777777" w:rsidR="004759A2" w:rsidRPr="00792323" w:rsidRDefault="004759A2">
            <w:pPr>
              <w:pStyle w:val="HL7TableBody"/>
            </w:pPr>
          </w:p>
        </w:tc>
      </w:tr>
      <w:tr w:rsidR="004759A2" w:rsidRPr="00792323" w14:paraId="439702A9" w14:textId="77777777">
        <w:trPr>
          <w:jc w:val="center"/>
        </w:trPr>
        <w:tc>
          <w:tcPr>
            <w:tcW w:w="900" w:type="dxa"/>
            <w:shd w:val="clear" w:color="auto" w:fill="FFFFFF"/>
          </w:tcPr>
          <w:p w14:paraId="1AE3A8B7" w14:textId="77777777" w:rsidR="004759A2" w:rsidRPr="00792323" w:rsidRDefault="004759A2">
            <w:pPr>
              <w:pStyle w:val="HL7TableBody"/>
              <w:jc w:val="center"/>
            </w:pPr>
            <w:r w:rsidRPr="00792323">
              <w:t>RLAQ</w:t>
            </w:r>
          </w:p>
        </w:tc>
        <w:tc>
          <w:tcPr>
            <w:tcW w:w="2430" w:type="dxa"/>
            <w:shd w:val="clear" w:color="auto" w:fill="FFFFFF"/>
          </w:tcPr>
          <w:p w14:paraId="2ACC47E1" w14:textId="77777777" w:rsidR="004759A2" w:rsidRPr="00792323" w:rsidRDefault="004759A2">
            <w:pPr>
              <w:pStyle w:val="HL7TableBody"/>
            </w:pPr>
            <w:r w:rsidRPr="00792323">
              <w:t>Rt Lower Abd Quadrant</w:t>
            </w:r>
          </w:p>
        </w:tc>
        <w:tc>
          <w:tcPr>
            <w:tcW w:w="2160" w:type="dxa"/>
            <w:shd w:val="clear" w:color="auto" w:fill="FFFFFF"/>
          </w:tcPr>
          <w:p w14:paraId="79EE3C94" w14:textId="77777777" w:rsidR="004759A2" w:rsidRPr="00792323" w:rsidRDefault="004759A2">
            <w:pPr>
              <w:pStyle w:val="HL7TableBody"/>
            </w:pPr>
          </w:p>
        </w:tc>
      </w:tr>
      <w:tr w:rsidR="004759A2" w:rsidRPr="00792323" w14:paraId="0C57112D" w14:textId="77777777">
        <w:trPr>
          <w:jc w:val="center"/>
        </w:trPr>
        <w:tc>
          <w:tcPr>
            <w:tcW w:w="900" w:type="dxa"/>
            <w:shd w:val="clear" w:color="auto" w:fill="FFFFFF"/>
          </w:tcPr>
          <w:p w14:paraId="134DE1D7" w14:textId="77777777" w:rsidR="004759A2" w:rsidRPr="00792323" w:rsidRDefault="004759A2">
            <w:pPr>
              <w:pStyle w:val="HL7TableBody"/>
              <w:jc w:val="center"/>
            </w:pPr>
            <w:r w:rsidRPr="00792323">
              <w:t>RLFA</w:t>
            </w:r>
          </w:p>
        </w:tc>
        <w:tc>
          <w:tcPr>
            <w:tcW w:w="2430" w:type="dxa"/>
            <w:shd w:val="clear" w:color="auto" w:fill="FFFFFF"/>
          </w:tcPr>
          <w:p w14:paraId="2DDDC3C8" w14:textId="77777777" w:rsidR="004759A2" w:rsidRPr="00792323" w:rsidRDefault="004759A2">
            <w:pPr>
              <w:pStyle w:val="HL7TableBody"/>
            </w:pPr>
            <w:r w:rsidRPr="00792323">
              <w:t>Right Lower Forearm</w:t>
            </w:r>
          </w:p>
        </w:tc>
        <w:tc>
          <w:tcPr>
            <w:tcW w:w="2160" w:type="dxa"/>
            <w:shd w:val="clear" w:color="auto" w:fill="FFFFFF"/>
          </w:tcPr>
          <w:p w14:paraId="2FAC9EDB" w14:textId="77777777" w:rsidR="004759A2" w:rsidRPr="00792323" w:rsidRDefault="004759A2">
            <w:pPr>
              <w:pStyle w:val="HL7TableBody"/>
            </w:pPr>
          </w:p>
        </w:tc>
      </w:tr>
      <w:tr w:rsidR="004759A2" w:rsidRPr="00792323" w14:paraId="17471DDF" w14:textId="77777777">
        <w:trPr>
          <w:jc w:val="center"/>
        </w:trPr>
        <w:tc>
          <w:tcPr>
            <w:tcW w:w="900" w:type="dxa"/>
            <w:shd w:val="clear" w:color="auto" w:fill="FFFFFF"/>
          </w:tcPr>
          <w:p w14:paraId="033AA81E" w14:textId="77777777" w:rsidR="004759A2" w:rsidRPr="00792323" w:rsidRDefault="004759A2">
            <w:pPr>
              <w:pStyle w:val="HL7TableBody"/>
              <w:jc w:val="center"/>
            </w:pPr>
            <w:r w:rsidRPr="00792323">
              <w:t>RMFA</w:t>
            </w:r>
          </w:p>
        </w:tc>
        <w:tc>
          <w:tcPr>
            <w:tcW w:w="2430" w:type="dxa"/>
            <w:shd w:val="clear" w:color="auto" w:fill="FFFFFF"/>
          </w:tcPr>
          <w:p w14:paraId="7C504649" w14:textId="77777777" w:rsidR="004759A2" w:rsidRPr="00792323" w:rsidRDefault="004759A2">
            <w:pPr>
              <w:pStyle w:val="HL7TableBody"/>
            </w:pPr>
            <w:r w:rsidRPr="00792323">
              <w:t>Right Mid Forearm</w:t>
            </w:r>
          </w:p>
        </w:tc>
        <w:tc>
          <w:tcPr>
            <w:tcW w:w="2160" w:type="dxa"/>
            <w:shd w:val="clear" w:color="auto" w:fill="FFFFFF"/>
          </w:tcPr>
          <w:p w14:paraId="2EA551FD" w14:textId="77777777" w:rsidR="004759A2" w:rsidRPr="00792323" w:rsidRDefault="004759A2">
            <w:pPr>
              <w:pStyle w:val="HL7TableBody"/>
            </w:pPr>
          </w:p>
        </w:tc>
      </w:tr>
      <w:tr w:rsidR="004759A2" w:rsidRPr="00792323" w14:paraId="37BC5A76" w14:textId="77777777">
        <w:trPr>
          <w:jc w:val="center"/>
        </w:trPr>
        <w:tc>
          <w:tcPr>
            <w:tcW w:w="900" w:type="dxa"/>
            <w:shd w:val="clear" w:color="auto" w:fill="FFFFFF"/>
          </w:tcPr>
          <w:p w14:paraId="1E51A804" w14:textId="77777777" w:rsidR="004759A2" w:rsidRPr="00792323" w:rsidRDefault="004759A2">
            <w:pPr>
              <w:pStyle w:val="HL7TableBody"/>
              <w:jc w:val="center"/>
            </w:pPr>
            <w:r w:rsidRPr="00792323">
              <w:t>RN</w:t>
            </w:r>
          </w:p>
        </w:tc>
        <w:tc>
          <w:tcPr>
            <w:tcW w:w="2430" w:type="dxa"/>
            <w:shd w:val="clear" w:color="auto" w:fill="FFFFFF"/>
          </w:tcPr>
          <w:p w14:paraId="3DA7572D" w14:textId="77777777" w:rsidR="004759A2" w:rsidRPr="00792323" w:rsidRDefault="004759A2">
            <w:pPr>
              <w:pStyle w:val="HL7TableBody"/>
            </w:pPr>
            <w:r w:rsidRPr="00792323">
              <w:t>Right Naris</w:t>
            </w:r>
          </w:p>
        </w:tc>
        <w:tc>
          <w:tcPr>
            <w:tcW w:w="2160" w:type="dxa"/>
            <w:shd w:val="clear" w:color="auto" w:fill="FFFFFF"/>
          </w:tcPr>
          <w:p w14:paraId="57C83C40" w14:textId="77777777" w:rsidR="004759A2" w:rsidRPr="00792323" w:rsidRDefault="004759A2">
            <w:pPr>
              <w:pStyle w:val="HL7TableBody"/>
            </w:pPr>
          </w:p>
        </w:tc>
      </w:tr>
      <w:tr w:rsidR="004759A2" w:rsidRPr="00792323" w14:paraId="5A40381F" w14:textId="77777777">
        <w:trPr>
          <w:jc w:val="center"/>
        </w:trPr>
        <w:tc>
          <w:tcPr>
            <w:tcW w:w="900" w:type="dxa"/>
            <w:shd w:val="clear" w:color="auto" w:fill="FFFFFF"/>
          </w:tcPr>
          <w:p w14:paraId="4FE73A55" w14:textId="77777777" w:rsidR="004759A2" w:rsidRPr="00792323" w:rsidRDefault="004759A2">
            <w:pPr>
              <w:pStyle w:val="HL7TableBody"/>
              <w:jc w:val="center"/>
            </w:pPr>
            <w:r w:rsidRPr="00792323">
              <w:t>RPC</w:t>
            </w:r>
          </w:p>
        </w:tc>
        <w:tc>
          <w:tcPr>
            <w:tcW w:w="2430" w:type="dxa"/>
            <w:shd w:val="clear" w:color="auto" w:fill="FFFFFF"/>
          </w:tcPr>
          <w:p w14:paraId="74B5A412" w14:textId="77777777" w:rsidR="004759A2" w:rsidRPr="00792323" w:rsidRDefault="004759A2">
            <w:pPr>
              <w:pStyle w:val="HL7TableBody"/>
            </w:pPr>
            <w:r w:rsidRPr="00792323">
              <w:t>Right Posterior Chest</w:t>
            </w:r>
          </w:p>
        </w:tc>
        <w:tc>
          <w:tcPr>
            <w:tcW w:w="2160" w:type="dxa"/>
            <w:shd w:val="clear" w:color="auto" w:fill="FFFFFF"/>
          </w:tcPr>
          <w:p w14:paraId="77643488" w14:textId="77777777" w:rsidR="004759A2" w:rsidRPr="00792323" w:rsidRDefault="004759A2">
            <w:pPr>
              <w:pStyle w:val="HL7TableBody"/>
            </w:pPr>
          </w:p>
        </w:tc>
      </w:tr>
      <w:tr w:rsidR="004759A2" w:rsidRPr="00792323" w14:paraId="26898895" w14:textId="77777777">
        <w:trPr>
          <w:jc w:val="center"/>
        </w:trPr>
        <w:tc>
          <w:tcPr>
            <w:tcW w:w="900" w:type="dxa"/>
            <w:shd w:val="clear" w:color="auto" w:fill="FFFFFF"/>
          </w:tcPr>
          <w:p w14:paraId="6CB5DAB2" w14:textId="77777777" w:rsidR="004759A2" w:rsidRPr="00792323" w:rsidRDefault="004759A2">
            <w:pPr>
              <w:pStyle w:val="HL7TableBody"/>
              <w:jc w:val="center"/>
            </w:pPr>
            <w:r w:rsidRPr="00792323">
              <w:t>RSC</w:t>
            </w:r>
          </w:p>
        </w:tc>
        <w:tc>
          <w:tcPr>
            <w:tcW w:w="2430" w:type="dxa"/>
            <w:shd w:val="clear" w:color="auto" w:fill="FFFFFF"/>
          </w:tcPr>
          <w:p w14:paraId="1793CBEA" w14:textId="77777777" w:rsidR="004759A2" w:rsidRPr="00792323" w:rsidRDefault="004759A2">
            <w:pPr>
              <w:pStyle w:val="HL7TableBody"/>
            </w:pPr>
            <w:r w:rsidRPr="00792323">
              <w:t>Right Subclavian</w:t>
            </w:r>
          </w:p>
        </w:tc>
        <w:tc>
          <w:tcPr>
            <w:tcW w:w="2160" w:type="dxa"/>
            <w:shd w:val="clear" w:color="auto" w:fill="FFFFFF"/>
          </w:tcPr>
          <w:p w14:paraId="1C027D31" w14:textId="77777777" w:rsidR="004759A2" w:rsidRPr="00792323" w:rsidRDefault="004759A2">
            <w:pPr>
              <w:pStyle w:val="HL7TableBody"/>
            </w:pPr>
          </w:p>
        </w:tc>
      </w:tr>
      <w:tr w:rsidR="004759A2" w:rsidRPr="00792323" w14:paraId="3CF8CABC" w14:textId="77777777">
        <w:trPr>
          <w:jc w:val="center"/>
        </w:trPr>
        <w:tc>
          <w:tcPr>
            <w:tcW w:w="900" w:type="dxa"/>
            <w:shd w:val="clear" w:color="auto" w:fill="FFFFFF"/>
          </w:tcPr>
          <w:p w14:paraId="0549966C" w14:textId="77777777" w:rsidR="004759A2" w:rsidRPr="00792323" w:rsidRDefault="004759A2">
            <w:pPr>
              <w:pStyle w:val="HL7TableBody"/>
              <w:jc w:val="center"/>
            </w:pPr>
            <w:r w:rsidRPr="00792323">
              <w:t>RT</w:t>
            </w:r>
          </w:p>
        </w:tc>
        <w:tc>
          <w:tcPr>
            <w:tcW w:w="2430" w:type="dxa"/>
            <w:shd w:val="clear" w:color="auto" w:fill="FFFFFF"/>
          </w:tcPr>
          <w:p w14:paraId="731C5BFD" w14:textId="77777777" w:rsidR="004759A2" w:rsidRPr="00792323" w:rsidRDefault="004759A2">
            <w:pPr>
              <w:pStyle w:val="HL7TableBody"/>
            </w:pPr>
            <w:r w:rsidRPr="00792323">
              <w:t>Right Thigh</w:t>
            </w:r>
          </w:p>
        </w:tc>
        <w:tc>
          <w:tcPr>
            <w:tcW w:w="2160" w:type="dxa"/>
            <w:shd w:val="clear" w:color="auto" w:fill="FFFFFF"/>
          </w:tcPr>
          <w:p w14:paraId="2201DFF0" w14:textId="77777777" w:rsidR="004759A2" w:rsidRPr="00792323" w:rsidRDefault="004759A2">
            <w:pPr>
              <w:pStyle w:val="HL7TableBody"/>
            </w:pPr>
          </w:p>
        </w:tc>
      </w:tr>
      <w:tr w:rsidR="004759A2" w:rsidRPr="00792323" w14:paraId="7B3FE7A7" w14:textId="77777777">
        <w:trPr>
          <w:jc w:val="center"/>
        </w:trPr>
        <w:tc>
          <w:tcPr>
            <w:tcW w:w="900" w:type="dxa"/>
            <w:shd w:val="clear" w:color="auto" w:fill="FFFFFF"/>
          </w:tcPr>
          <w:p w14:paraId="2F867241" w14:textId="77777777" w:rsidR="004759A2" w:rsidRPr="00792323" w:rsidRDefault="004759A2">
            <w:pPr>
              <w:pStyle w:val="HL7TableBody"/>
              <w:jc w:val="center"/>
            </w:pPr>
            <w:r w:rsidRPr="00792323">
              <w:t>RUA</w:t>
            </w:r>
          </w:p>
        </w:tc>
        <w:tc>
          <w:tcPr>
            <w:tcW w:w="2430" w:type="dxa"/>
            <w:shd w:val="clear" w:color="auto" w:fill="FFFFFF"/>
          </w:tcPr>
          <w:p w14:paraId="53D9E6ED" w14:textId="77777777" w:rsidR="004759A2" w:rsidRPr="00792323" w:rsidRDefault="004759A2">
            <w:pPr>
              <w:pStyle w:val="HL7TableBody"/>
            </w:pPr>
            <w:r w:rsidRPr="00792323">
              <w:t>Right Upper Arm</w:t>
            </w:r>
          </w:p>
        </w:tc>
        <w:tc>
          <w:tcPr>
            <w:tcW w:w="2160" w:type="dxa"/>
            <w:shd w:val="clear" w:color="auto" w:fill="FFFFFF"/>
          </w:tcPr>
          <w:p w14:paraId="697CFE97" w14:textId="77777777" w:rsidR="004759A2" w:rsidRPr="00792323" w:rsidRDefault="004759A2">
            <w:pPr>
              <w:pStyle w:val="HL7TableBody"/>
            </w:pPr>
          </w:p>
        </w:tc>
      </w:tr>
      <w:tr w:rsidR="004759A2" w:rsidRPr="00792323" w14:paraId="586A89AD" w14:textId="77777777">
        <w:trPr>
          <w:jc w:val="center"/>
        </w:trPr>
        <w:tc>
          <w:tcPr>
            <w:tcW w:w="900" w:type="dxa"/>
            <w:shd w:val="clear" w:color="auto" w:fill="FFFFFF"/>
          </w:tcPr>
          <w:p w14:paraId="5DA6FB16" w14:textId="77777777" w:rsidR="004759A2" w:rsidRPr="00792323" w:rsidRDefault="004759A2">
            <w:pPr>
              <w:pStyle w:val="HL7TableBody"/>
              <w:jc w:val="center"/>
            </w:pPr>
            <w:r w:rsidRPr="00792323">
              <w:t>RUAQ</w:t>
            </w:r>
          </w:p>
        </w:tc>
        <w:tc>
          <w:tcPr>
            <w:tcW w:w="2430" w:type="dxa"/>
            <w:shd w:val="clear" w:color="auto" w:fill="FFFFFF"/>
          </w:tcPr>
          <w:p w14:paraId="69FB59ED" w14:textId="77777777" w:rsidR="004759A2" w:rsidRPr="00792323" w:rsidRDefault="004759A2">
            <w:pPr>
              <w:pStyle w:val="HL7TableBody"/>
            </w:pPr>
            <w:r w:rsidRPr="00792323">
              <w:t>Right Upper Abd Quadrant</w:t>
            </w:r>
          </w:p>
        </w:tc>
        <w:tc>
          <w:tcPr>
            <w:tcW w:w="2160" w:type="dxa"/>
            <w:shd w:val="clear" w:color="auto" w:fill="FFFFFF"/>
          </w:tcPr>
          <w:p w14:paraId="6AB5B841" w14:textId="77777777" w:rsidR="004759A2" w:rsidRPr="00792323" w:rsidRDefault="004759A2">
            <w:pPr>
              <w:pStyle w:val="HL7TableBody"/>
            </w:pPr>
          </w:p>
        </w:tc>
      </w:tr>
      <w:tr w:rsidR="004759A2" w:rsidRPr="00792323" w14:paraId="3A776B8D" w14:textId="77777777">
        <w:trPr>
          <w:jc w:val="center"/>
        </w:trPr>
        <w:tc>
          <w:tcPr>
            <w:tcW w:w="900" w:type="dxa"/>
            <w:shd w:val="clear" w:color="auto" w:fill="FFFFFF"/>
          </w:tcPr>
          <w:p w14:paraId="0A30998D" w14:textId="77777777" w:rsidR="004759A2" w:rsidRPr="00792323" w:rsidRDefault="004759A2">
            <w:pPr>
              <w:pStyle w:val="HL7TableBody"/>
              <w:jc w:val="center"/>
            </w:pPr>
            <w:r w:rsidRPr="00792323">
              <w:t>RUFA</w:t>
            </w:r>
          </w:p>
        </w:tc>
        <w:tc>
          <w:tcPr>
            <w:tcW w:w="2430" w:type="dxa"/>
            <w:shd w:val="clear" w:color="auto" w:fill="FFFFFF"/>
          </w:tcPr>
          <w:p w14:paraId="057F78B0" w14:textId="77777777" w:rsidR="004759A2" w:rsidRPr="00792323" w:rsidRDefault="004759A2">
            <w:pPr>
              <w:pStyle w:val="HL7TableBody"/>
            </w:pPr>
            <w:r w:rsidRPr="00792323">
              <w:t>Right Upper Forearm</w:t>
            </w:r>
          </w:p>
        </w:tc>
        <w:tc>
          <w:tcPr>
            <w:tcW w:w="2160" w:type="dxa"/>
            <w:shd w:val="clear" w:color="auto" w:fill="FFFFFF"/>
          </w:tcPr>
          <w:p w14:paraId="0645AFD6" w14:textId="77777777" w:rsidR="004759A2" w:rsidRPr="00792323" w:rsidRDefault="004759A2">
            <w:pPr>
              <w:pStyle w:val="HL7TableBody"/>
            </w:pPr>
          </w:p>
        </w:tc>
      </w:tr>
      <w:tr w:rsidR="004759A2" w:rsidRPr="00792323" w14:paraId="715AE99D" w14:textId="77777777">
        <w:trPr>
          <w:jc w:val="center"/>
        </w:trPr>
        <w:tc>
          <w:tcPr>
            <w:tcW w:w="900" w:type="dxa"/>
            <w:shd w:val="clear" w:color="auto" w:fill="FFFFFF"/>
          </w:tcPr>
          <w:p w14:paraId="1265CCA7" w14:textId="77777777" w:rsidR="004759A2" w:rsidRPr="00792323" w:rsidRDefault="004759A2">
            <w:pPr>
              <w:pStyle w:val="HL7TableBody"/>
              <w:jc w:val="center"/>
            </w:pPr>
            <w:r w:rsidRPr="00792323">
              <w:t>RVL</w:t>
            </w:r>
          </w:p>
        </w:tc>
        <w:tc>
          <w:tcPr>
            <w:tcW w:w="2430" w:type="dxa"/>
            <w:shd w:val="clear" w:color="auto" w:fill="FFFFFF"/>
          </w:tcPr>
          <w:p w14:paraId="6668E0A2" w14:textId="77777777" w:rsidR="004759A2" w:rsidRPr="00792323" w:rsidRDefault="004759A2">
            <w:pPr>
              <w:pStyle w:val="HL7TableBody"/>
            </w:pPr>
            <w:r w:rsidRPr="00792323">
              <w:t>Right Vastus Lateralis</w:t>
            </w:r>
          </w:p>
        </w:tc>
        <w:tc>
          <w:tcPr>
            <w:tcW w:w="2160" w:type="dxa"/>
            <w:shd w:val="clear" w:color="auto" w:fill="FFFFFF"/>
          </w:tcPr>
          <w:p w14:paraId="607E8902" w14:textId="77777777" w:rsidR="004759A2" w:rsidRPr="00792323" w:rsidRDefault="004759A2">
            <w:pPr>
              <w:pStyle w:val="HL7TableBody"/>
            </w:pPr>
          </w:p>
        </w:tc>
      </w:tr>
      <w:tr w:rsidR="004759A2" w:rsidRPr="00792323" w14:paraId="66A0177B" w14:textId="77777777">
        <w:trPr>
          <w:jc w:val="center"/>
        </w:trPr>
        <w:tc>
          <w:tcPr>
            <w:tcW w:w="900" w:type="dxa"/>
            <w:tcBorders>
              <w:bottom w:val="double" w:sz="4" w:space="0" w:color="auto"/>
            </w:tcBorders>
            <w:shd w:val="clear" w:color="auto" w:fill="FFFFFF"/>
          </w:tcPr>
          <w:p w14:paraId="47C12EB6" w14:textId="77777777" w:rsidR="004759A2" w:rsidRPr="00792323" w:rsidRDefault="004759A2">
            <w:pPr>
              <w:pStyle w:val="HL7TableBody"/>
              <w:jc w:val="center"/>
            </w:pPr>
            <w:r w:rsidRPr="00792323">
              <w:t>RVG</w:t>
            </w:r>
          </w:p>
        </w:tc>
        <w:tc>
          <w:tcPr>
            <w:tcW w:w="2430" w:type="dxa"/>
            <w:tcBorders>
              <w:bottom w:val="double" w:sz="4" w:space="0" w:color="auto"/>
            </w:tcBorders>
            <w:shd w:val="clear" w:color="auto" w:fill="FFFFFF"/>
          </w:tcPr>
          <w:p w14:paraId="5929CD90" w14:textId="77777777" w:rsidR="004759A2" w:rsidRPr="00792323" w:rsidRDefault="004759A2">
            <w:pPr>
              <w:pStyle w:val="HL7TableBody"/>
            </w:pPr>
            <w:r w:rsidRPr="00792323">
              <w:t>Right Ventragluteal</w:t>
            </w:r>
          </w:p>
        </w:tc>
        <w:tc>
          <w:tcPr>
            <w:tcW w:w="2160" w:type="dxa"/>
            <w:tcBorders>
              <w:bottom w:val="double" w:sz="4" w:space="0" w:color="auto"/>
            </w:tcBorders>
            <w:shd w:val="clear" w:color="auto" w:fill="FFFFFF"/>
          </w:tcPr>
          <w:p w14:paraId="33BFF829" w14:textId="77777777" w:rsidR="004759A2" w:rsidRPr="00792323" w:rsidRDefault="004759A2">
            <w:pPr>
              <w:pStyle w:val="HL7TableBody"/>
            </w:pPr>
          </w:p>
        </w:tc>
      </w:tr>
    </w:tbl>
    <w:p w14:paraId="26B1BAAD" w14:textId="77777777" w:rsidR="004759A2" w:rsidRPr="00792323" w:rsidRDefault="004759A2" w:rsidP="00A62F22">
      <w:pPr>
        <w:pStyle w:val="Heading4"/>
      </w:pPr>
      <w:bookmarkStart w:id="563" w:name="_Toc423691169"/>
      <w:r w:rsidRPr="00792323">
        <w:lastRenderedPageBreak/>
        <w:t xml:space="preserve">0164 </w:t>
      </w:r>
      <w:r w:rsidR="006559F5">
        <w:t>–</w:t>
      </w:r>
      <w:r w:rsidRPr="00792323">
        <w:t xml:space="preserve"> Administration Device</w:t>
      </w:r>
      <w:bookmarkEnd w:id="563"/>
    </w:p>
    <w:p w14:paraId="0B53556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FB9751F" w14:textId="77777777">
        <w:trPr>
          <w:tblHeader/>
        </w:trPr>
        <w:tc>
          <w:tcPr>
            <w:tcW w:w="720" w:type="dxa"/>
            <w:tcBorders>
              <w:top w:val="double" w:sz="4" w:space="0" w:color="auto"/>
            </w:tcBorders>
            <w:shd w:val="pct10" w:color="auto" w:fill="FFFFFF"/>
          </w:tcPr>
          <w:p w14:paraId="16FFAF4D"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9F4EBD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409AE1D"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269822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4B2D02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AE78A82" w14:textId="77777777" w:rsidR="004759A2" w:rsidRPr="00792323" w:rsidRDefault="004759A2">
            <w:pPr>
              <w:pStyle w:val="TableMetaHeader"/>
              <w:rPr>
                <w:noProof w:val="0"/>
              </w:rPr>
            </w:pPr>
            <w:r w:rsidRPr="00792323">
              <w:rPr>
                <w:noProof w:val="0"/>
              </w:rPr>
              <w:t>Status</w:t>
            </w:r>
          </w:p>
        </w:tc>
      </w:tr>
      <w:tr w:rsidR="004759A2" w:rsidRPr="00792323" w14:paraId="01CDA0CE" w14:textId="77777777">
        <w:tc>
          <w:tcPr>
            <w:tcW w:w="720" w:type="dxa"/>
            <w:tcBorders>
              <w:bottom w:val="double" w:sz="4" w:space="0" w:color="auto"/>
            </w:tcBorders>
            <w:shd w:val="clear" w:color="auto" w:fill="FFFFFF"/>
          </w:tcPr>
          <w:p w14:paraId="58CEDC35" w14:textId="77777777" w:rsidR="004759A2" w:rsidRPr="00792323" w:rsidRDefault="004759A2">
            <w:pPr>
              <w:pStyle w:val="TableMetaBody"/>
              <w:rPr>
                <w:noProof w:val="0"/>
              </w:rPr>
            </w:pPr>
            <w:r w:rsidRPr="00792323">
              <w:rPr>
                <w:noProof w:val="0"/>
              </w:rPr>
              <w:t>0164</w:t>
            </w:r>
          </w:p>
        </w:tc>
        <w:tc>
          <w:tcPr>
            <w:tcW w:w="1152" w:type="dxa"/>
            <w:tcBorders>
              <w:bottom w:val="double" w:sz="4" w:space="0" w:color="auto"/>
            </w:tcBorders>
            <w:shd w:val="clear" w:color="auto" w:fill="FFFFFF"/>
          </w:tcPr>
          <w:p w14:paraId="12E2D511"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2314B1A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BF07AF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3AAE02E" w14:textId="77777777" w:rsidR="004759A2" w:rsidRPr="00792323" w:rsidRDefault="004759A2">
            <w:pPr>
              <w:pStyle w:val="TableMetaBody"/>
              <w:rPr>
                <w:noProof w:val="0"/>
              </w:rPr>
            </w:pPr>
            <w:r w:rsidRPr="00792323">
              <w:rPr>
                <w:noProof w:val="0"/>
              </w:rPr>
              <w:t>RXR-3</w:t>
            </w:r>
          </w:p>
        </w:tc>
        <w:tc>
          <w:tcPr>
            <w:tcW w:w="1152" w:type="dxa"/>
            <w:tcBorders>
              <w:bottom w:val="double" w:sz="4" w:space="0" w:color="auto"/>
            </w:tcBorders>
            <w:shd w:val="clear" w:color="auto" w:fill="FFFFFF"/>
          </w:tcPr>
          <w:p w14:paraId="4D66F4E4" w14:textId="77777777" w:rsidR="004759A2" w:rsidRPr="00792323" w:rsidRDefault="004759A2">
            <w:pPr>
              <w:pStyle w:val="TableMetaBody"/>
              <w:rPr>
                <w:noProof w:val="0"/>
              </w:rPr>
            </w:pPr>
            <w:r w:rsidRPr="00792323">
              <w:rPr>
                <w:noProof w:val="0"/>
              </w:rPr>
              <w:t>Active</w:t>
            </w:r>
          </w:p>
        </w:tc>
      </w:tr>
    </w:tbl>
    <w:p w14:paraId="489EA75F" w14:textId="77777777" w:rsidR="004759A2" w:rsidRPr="00792323" w:rsidRDefault="004759A2">
      <w:pPr>
        <w:pStyle w:val="UserTableCaption"/>
      </w:pPr>
      <w:r w:rsidRPr="00792323">
        <w:t xml:space="preserve">User-defined Table 0164 </w:t>
      </w:r>
      <w:r w:rsidR="006559F5">
        <w:t>–</w:t>
      </w:r>
      <w:r w:rsidRPr="00792323">
        <w:t xml:space="preserve"> Administration Device</w:t>
      </w:r>
      <w:r>
        <w:fldChar w:fldCharType="begin"/>
      </w:r>
      <w:r>
        <w:instrText xml:space="preserve">xe </w:instrText>
      </w:r>
      <w:r w:rsidR="006559F5">
        <w:instrText>“</w:instrText>
      </w:r>
      <w:r w:rsidRPr="00792323">
        <w:instrText xml:space="preserve">user-defined Table 0164 </w:instrText>
      </w:r>
      <w:r w:rsidR="006559F5">
        <w:instrText>–</w:instrText>
      </w:r>
      <w:r w:rsidRPr="00792323">
        <w:instrText xml:space="preserve"> Admini</w:instrText>
      </w:r>
      <w:bookmarkStart w:id="564" w:name="_Toc382761187"/>
      <w:r w:rsidRPr="00792323">
        <w:instrText>stration device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14"/>
        <w:gridCol w:w="2790"/>
        <w:gridCol w:w="2160"/>
      </w:tblGrid>
      <w:tr w:rsidR="004759A2" w:rsidRPr="00792323" w14:paraId="2C583A92" w14:textId="77777777">
        <w:trPr>
          <w:tblHeader/>
          <w:jc w:val="center"/>
        </w:trPr>
        <w:tc>
          <w:tcPr>
            <w:tcW w:w="814" w:type="dxa"/>
            <w:tcBorders>
              <w:top w:val="single" w:sz="12" w:space="0" w:color="auto"/>
              <w:bottom w:val="single" w:sz="6" w:space="0" w:color="auto"/>
            </w:tcBorders>
            <w:shd w:val="pct10" w:color="auto" w:fill="FFFFFF"/>
          </w:tcPr>
          <w:p w14:paraId="0987CB9F" w14:textId="77777777" w:rsidR="004759A2" w:rsidRPr="00792323" w:rsidRDefault="004759A2">
            <w:pPr>
              <w:pStyle w:val="UserTableHeader"/>
              <w:jc w:val="center"/>
            </w:pPr>
            <w:r w:rsidRPr="00792323">
              <w:t>Value</w:t>
            </w:r>
          </w:p>
        </w:tc>
        <w:tc>
          <w:tcPr>
            <w:tcW w:w="2790" w:type="dxa"/>
            <w:tcBorders>
              <w:top w:val="single" w:sz="12" w:space="0" w:color="auto"/>
              <w:bottom w:val="single" w:sz="6" w:space="0" w:color="auto"/>
            </w:tcBorders>
            <w:shd w:val="pct10" w:color="auto" w:fill="FFFFFF"/>
          </w:tcPr>
          <w:p w14:paraId="399B50A7" w14:textId="77777777" w:rsidR="004759A2" w:rsidRPr="00792323" w:rsidRDefault="004759A2">
            <w:pPr>
              <w:pStyle w:val="UserTableHeader"/>
            </w:pPr>
            <w:r w:rsidRPr="00792323">
              <w:t>Desc</w:t>
            </w:r>
            <w:bookmarkEnd w:id="564"/>
            <w:r w:rsidRPr="00792323">
              <w:t>ription</w:t>
            </w:r>
          </w:p>
        </w:tc>
        <w:tc>
          <w:tcPr>
            <w:tcW w:w="2160" w:type="dxa"/>
            <w:tcBorders>
              <w:top w:val="single" w:sz="12" w:space="0" w:color="auto"/>
              <w:bottom w:val="single" w:sz="6" w:space="0" w:color="auto"/>
            </w:tcBorders>
            <w:shd w:val="pct10" w:color="auto" w:fill="FFFFFF"/>
          </w:tcPr>
          <w:p w14:paraId="1671F1DC" w14:textId="77777777" w:rsidR="004759A2" w:rsidRPr="00792323" w:rsidRDefault="004759A2">
            <w:pPr>
              <w:pStyle w:val="UserTableHeader"/>
            </w:pPr>
            <w:r w:rsidRPr="00792323">
              <w:t>Comment</w:t>
            </w:r>
          </w:p>
        </w:tc>
      </w:tr>
      <w:tr w:rsidR="004759A2" w:rsidRPr="00792323" w14:paraId="6303C9AC" w14:textId="77777777">
        <w:trPr>
          <w:jc w:val="center"/>
        </w:trPr>
        <w:tc>
          <w:tcPr>
            <w:tcW w:w="814" w:type="dxa"/>
            <w:tcBorders>
              <w:top w:val="single" w:sz="6" w:space="0" w:color="auto"/>
            </w:tcBorders>
            <w:shd w:val="clear" w:color="auto" w:fill="FFFFFF"/>
          </w:tcPr>
          <w:p w14:paraId="4FCBCEFA" w14:textId="77777777" w:rsidR="004759A2" w:rsidRPr="00792323" w:rsidRDefault="004759A2">
            <w:pPr>
              <w:pStyle w:val="UserTableBody"/>
              <w:jc w:val="center"/>
            </w:pPr>
            <w:r w:rsidRPr="00792323">
              <w:t>AP</w:t>
            </w:r>
          </w:p>
        </w:tc>
        <w:tc>
          <w:tcPr>
            <w:tcW w:w="2790" w:type="dxa"/>
            <w:tcBorders>
              <w:top w:val="single" w:sz="6" w:space="0" w:color="auto"/>
            </w:tcBorders>
            <w:shd w:val="clear" w:color="auto" w:fill="FFFFFF"/>
          </w:tcPr>
          <w:p w14:paraId="58D021CA" w14:textId="77777777" w:rsidR="004759A2" w:rsidRPr="00792323" w:rsidRDefault="004759A2">
            <w:pPr>
              <w:pStyle w:val="UserTableBody"/>
            </w:pPr>
            <w:r w:rsidRPr="00792323">
              <w:t>Applicator</w:t>
            </w:r>
          </w:p>
        </w:tc>
        <w:tc>
          <w:tcPr>
            <w:tcW w:w="2160" w:type="dxa"/>
            <w:tcBorders>
              <w:top w:val="single" w:sz="6" w:space="0" w:color="auto"/>
            </w:tcBorders>
            <w:shd w:val="clear" w:color="auto" w:fill="FFFFFF"/>
          </w:tcPr>
          <w:p w14:paraId="43AD1B79" w14:textId="77777777" w:rsidR="004759A2" w:rsidRPr="00792323" w:rsidRDefault="004759A2">
            <w:pPr>
              <w:pStyle w:val="UserTableBody"/>
            </w:pPr>
          </w:p>
        </w:tc>
      </w:tr>
      <w:tr w:rsidR="004759A2" w:rsidRPr="00792323" w14:paraId="791854B5" w14:textId="77777777">
        <w:trPr>
          <w:jc w:val="center"/>
        </w:trPr>
        <w:tc>
          <w:tcPr>
            <w:tcW w:w="814" w:type="dxa"/>
            <w:shd w:val="clear" w:color="auto" w:fill="FFFFFF"/>
          </w:tcPr>
          <w:p w14:paraId="235CA7B9" w14:textId="77777777" w:rsidR="004759A2" w:rsidRPr="00792323" w:rsidRDefault="004759A2">
            <w:pPr>
              <w:pStyle w:val="UserTableBody"/>
              <w:jc w:val="center"/>
            </w:pPr>
            <w:r w:rsidRPr="00792323">
              <w:t>BT</w:t>
            </w:r>
          </w:p>
        </w:tc>
        <w:tc>
          <w:tcPr>
            <w:tcW w:w="2790" w:type="dxa"/>
            <w:shd w:val="clear" w:color="auto" w:fill="FFFFFF"/>
          </w:tcPr>
          <w:p w14:paraId="349B2EB0" w14:textId="77777777" w:rsidR="004759A2" w:rsidRPr="00792323" w:rsidRDefault="004759A2">
            <w:pPr>
              <w:pStyle w:val="UserTableBody"/>
            </w:pPr>
            <w:r w:rsidRPr="00792323">
              <w:t>Buretrol</w:t>
            </w:r>
          </w:p>
        </w:tc>
        <w:tc>
          <w:tcPr>
            <w:tcW w:w="2160" w:type="dxa"/>
            <w:shd w:val="clear" w:color="auto" w:fill="FFFFFF"/>
          </w:tcPr>
          <w:p w14:paraId="405ADE8B" w14:textId="77777777" w:rsidR="004759A2" w:rsidRPr="00792323" w:rsidRDefault="004759A2">
            <w:pPr>
              <w:pStyle w:val="UserTableBody"/>
            </w:pPr>
          </w:p>
        </w:tc>
      </w:tr>
      <w:tr w:rsidR="004759A2" w:rsidRPr="00792323" w14:paraId="1C4A61A6" w14:textId="77777777">
        <w:trPr>
          <w:jc w:val="center"/>
        </w:trPr>
        <w:tc>
          <w:tcPr>
            <w:tcW w:w="814" w:type="dxa"/>
            <w:shd w:val="clear" w:color="auto" w:fill="FFFFFF"/>
          </w:tcPr>
          <w:p w14:paraId="35769845" w14:textId="77777777" w:rsidR="004759A2" w:rsidRPr="00792323" w:rsidRDefault="004759A2">
            <w:pPr>
              <w:pStyle w:val="UserTableBody"/>
              <w:jc w:val="center"/>
            </w:pPr>
            <w:r w:rsidRPr="00792323">
              <w:t>HL</w:t>
            </w:r>
          </w:p>
        </w:tc>
        <w:tc>
          <w:tcPr>
            <w:tcW w:w="2790" w:type="dxa"/>
            <w:shd w:val="clear" w:color="auto" w:fill="FFFFFF"/>
          </w:tcPr>
          <w:p w14:paraId="21BC53ED" w14:textId="77777777" w:rsidR="004759A2" w:rsidRPr="00792323" w:rsidRDefault="004759A2">
            <w:pPr>
              <w:pStyle w:val="UserTableBody"/>
            </w:pPr>
            <w:r w:rsidRPr="00792323">
              <w:t>Heparin Lock</w:t>
            </w:r>
          </w:p>
        </w:tc>
        <w:tc>
          <w:tcPr>
            <w:tcW w:w="2160" w:type="dxa"/>
            <w:shd w:val="clear" w:color="auto" w:fill="FFFFFF"/>
          </w:tcPr>
          <w:p w14:paraId="50EC822A" w14:textId="77777777" w:rsidR="004759A2" w:rsidRPr="00792323" w:rsidRDefault="004759A2">
            <w:pPr>
              <w:pStyle w:val="UserTableBody"/>
            </w:pPr>
          </w:p>
        </w:tc>
      </w:tr>
      <w:tr w:rsidR="004759A2" w:rsidRPr="00792323" w14:paraId="4E4E7B86" w14:textId="77777777">
        <w:trPr>
          <w:jc w:val="center"/>
        </w:trPr>
        <w:tc>
          <w:tcPr>
            <w:tcW w:w="814" w:type="dxa"/>
            <w:shd w:val="clear" w:color="auto" w:fill="FFFFFF"/>
          </w:tcPr>
          <w:p w14:paraId="6C90CF5B" w14:textId="77777777" w:rsidR="004759A2" w:rsidRPr="00792323" w:rsidRDefault="004759A2">
            <w:pPr>
              <w:pStyle w:val="UserTableBody"/>
              <w:jc w:val="center"/>
            </w:pPr>
            <w:r w:rsidRPr="00792323">
              <w:t>IPPB</w:t>
            </w:r>
          </w:p>
        </w:tc>
        <w:tc>
          <w:tcPr>
            <w:tcW w:w="2790" w:type="dxa"/>
            <w:shd w:val="clear" w:color="auto" w:fill="FFFFFF"/>
          </w:tcPr>
          <w:p w14:paraId="0A6FBCCA" w14:textId="77777777" w:rsidR="004759A2" w:rsidRPr="00792323" w:rsidRDefault="004759A2">
            <w:pPr>
              <w:pStyle w:val="UserTableBody"/>
            </w:pPr>
            <w:r w:rsidRPr="00792323">
              <w:t>IPPB</w:t>
            </w:r>
          </w:p>
        </w:tc>
        <w:tc>
          <w:tcPr>
            <w:tcW w:w="2160" w:type="dxa"/>
            <w:shd w:val="clear" w:color="auto" w:fill="FFFFFF"/>
          </w:tcPr>
          <w:p w14:paraId="7BAA460E" w14:textId="77777777" w:rsidR="004759A2" w:rsidRPr="00792323" w:rsidRDefault="004759A2">
            <w:pPr>
              <w:pStyle w:val="UserTableBody"/>
            </w:pPr>
          </w:p>
        </w:tc>
      </w:tr>
      <w:tr w:rsidR="004759A2" w:rsidRPr="00792323" w14:paraId="1B141396" w14:textId="77777777">
        <w:trPr>
          <w:jc w:val="center"/>
        </w:trPr>
        <w:tc>
          <w:tcPr>
            <w:tcW w:w="814" w:type="dxa"/>
            <w:shd w:val="clear" w:color="auto" w:fill="FFFFFF"/>
          </w:tcPr>
          <w:p w14:paraId="33E5A802" w14:textId="77777777" w:rsidR="004759A2" w:rsidRPr="00792323" w:rsidRDefault="004759A2">
            <w:pPr>
              <w:pStyle w:val="UserTableBody"/>
              <w:jc w:val="center"/>
            </w:pPr>
            <w:r w:rsidRPr="00792323">
              <w:t>IVP</w:t>
            </w:r>
          </w:p>
        </w:tc>
        <w:tc>
          <w:tcPr>
            <w:tcW w:w="2790" w:type="dxa"/>
            <w:shd w:val="clear" w:color="auto" w:fill="FFFFFF"/>
          </w:tcPr>
          <w:p w14:paraId="0C6B36E3" w14:textId="77777777" w:rsidR="004759A2" w:rsidRPr="00792323" w:rsidRDefault="004759A2">
            <w:pPr>
              <w:pStyle w:val="UserTableBody"/>
            </w:pPr>
            <w:r w:rsidRPr="00792323">
              <w:t>IV Pump</w:t>
            </w:r>
          </w:p>
        </w:tc>
        <w:tc>
          <w:tcPr>
            <w:tcW w:w="2160" w:type="dxa"/>
            <w:shd w:val="clear" w:color="auto" w:fill="FFFFFF"/>
          </w:tcPr>
          <w:p w14:paraId="082553FF" w14:textId="77777777" w:rsidR="004759A2" w:rsidRPr="00792323" w:rsidRDefault="004759A2">
            <w:pPr>
              <w:pStyle w:val="UserTableBody"/>
            </w:pPr>
          </w:p>
        </w:tc>
      </w:tr>
      <w:tr w:rsidR="004759A2" w:rsidRPr="00792323" w14:paraId="137A755F" w14:textId="77777777">
        <w:trPr>
          <w:jc w:val="center"/>
        </w:trPr>
        <w:tc>
          <w:tcPr>
            <w:tcW w:w="814" w:type="dxa"/>
            <w:shd w:val="clear" w:color="auto" w:fill="FFFFFF"/>
          </w:tcPr>
          <w:p w14:paraId="6C4032F0" w14:textId="77777777" w:rsidR="004759A2" w:rsidRPr="00792323" w:rsidRDefault="004759A2">
            <w:pPr>
              <w:pStyle w:val="UserTableBody"/>
              <w:jc w:val="center"/>
            </w:pPr>
            <w:r w:rsidRPr="00792323">
              <w:t>IVS</w:t>
            </w:r>
          </w:p>
        </w:tc>
        <w:tc>
          <w:tcPr>
            <w:tcW w:w="2790" w:type="dxa"/>
            <w:shd w:val="clear" w:color="auto" w:fill="FFFFFF"/>
          </w:tcPr>
          <w:p w14:paraId="75EF0C08" w14:textId="77777777" w:rsidR="004759A2" w:rsidRPr="00792323" w:rsidRDefault="004759A2">
            <w:pPr>
              <w:pStyle w:val="UserTableBody"/>
            </w:pPr>
            <w:r w:rsidRPr="00792323">
              <w:t>IV Soluset</w:t>
            </w:r>
          </w:p>
        </w:tc>
        <w:tc>
          <w:tcPr>
            <w:tcW w:w="2160" w:type="dxa"/>
            <w:shd w:val="clear" w:color="auto" w:fill="FFFFFF"/>
          </w:tcPr>
          <w:p w14:paraId="6EAD9001" w14:textId="77777777" w:rsidR="004759A2" w:rsidRPr="00792323" w:rsidRDefault="004759A2">
            <w:pPr>
              <w:pStyle w:val="UserTableBody"/>
            </w:pPr>
          </w:p>
        </w:tc>
      </w:tr>
      <w:tr w:rsidR="004759A2" w:rsidRPr="00792323" w14:paraId="18E24C74" w14:textId="77777777">
        <w:trPr>
          <w:jc w:val="center"/>
        </w:trPr>
        <w:tc>
          <w:tcPr>
            <w:tcW w:w="814" w:type="dxa"/>
            <w:shd w:val="clear" w:color="auto" w:fill="FFFFFF"/>
          </w:tcPr>
          <w:p w14:paraId="5BF56C7E" w14:textId="77777777" w:rsidR="004759A2" w:rsidRPr="00792323" w:rsidRDefault="004759A2">
            <w:pPr>
              <w:pStyle w:val="UserTableBody"/>
              <w:jc w:val="center"/>
            </w:pPr>
            <w:r w:rsidRPr="00792323">
              <w:t>MI</w:t>
            </w:r>
            <w:bookmarkStart w:id="565" w:name="_Toc349639836"/>
            <w:bookmarkStart w:id="566" w:name="_Toc349641861"/>
          </w:p>
        </w:tc>
        <w:tc>
          <w:tcPr>
            <w:tcW w:w="2790" w:type="dxa"/>
            <w:shd w:val="clear" w:color="auto" w:fill="FFFFFF"/>
          </w:tcPr>
          <w:p w14:paraId="714FF357" w14:textId="77777777" w:rsidR="004759A2" w:rsidRPr="00792323" w:rsidRDefault="004759A2">
            <w:pPr>
              <w:pStyle w:val="UserTableBody"/>
            </w:pPr>
            <w:r w:rsidRPr="00792323">
              <w:t>Metered Inhaler</w:t>
            </w:r>
          </w:p>
        </w:tc>
        <w:tc>
          <w:tcPr>
            <w:tcW w:w="2160" w:type="dxa"/>
            <w:shd w:val="clear" w:color="auto" w:fill="FFFFFF"/>
          </w:tcPr>
          <w:p w14:paraId="23373B15" w14:textId="77777777" w:rsidR="004759A2" w:rsidRPr="00792323" w:rsidRDefault="004759A2">
            <w:pPr>
              <w:pStyle w:val="UserTableBody"/>
            </w:pPr>
          </w:p>
        </w:tc>
      </w:tr>
      <w:tr w:rsidR="004759A2" w:rsidRPr="00792323" w14:paraId="1564D525" w14:textId="77777777">
        <w:trPr>
          <w:jc w:val="center"/>
        </w:trPr>
        <w:tc>
          <w:tcPr>
            <w:tcW w:w="814" w:type="dxa"/>
            <w:shd w:val="clear" w:color="auto" w:fill="FFFFFF"/>
          </w:tcPr>
          <w:p w14:paraId="3C9BBDFB" w14:textId="77777777" w:rsidR="004759A2" w:rsidRPr="00792323" w:rsidRDefault="004759A2">
            <w:pPr>
              <w:pStyle w:val="UserTableBody"/>
              <w:jc w:val="center"/>
            </w:pPr>
            <w:r w:rsidRPr="00792323">
              <w:t>NEB</w:t>
            </w:r>
          </w:p>
        </w:tc>
        <w:tc>
          <w:tcPr>
            <w:tcW w:w="2790" w:type="dxa"/>
            <w:shd w:val="clear" w:color="auto" w:fill="FFFFFF"/>
          </w:tcPr>
          <w:p w14:paraId="3DD416BB" w14:textId="77777777" w:rsidR="004759A2" w:rsidRPr="00792323" w:rsidRDefault="004759A2">
            <w:pPr>
              <w:pStyle w:val="UserTableBody"/>
            </w:pPr>
            <w:r w:rsidRPr="00792323">
              <w:t>Nebulizer</w:t>
            </w:r>
          </w:p>
        </w:tc>
        <w:tc>
          <w:tcPr>
            <w:tcW w:w="2160" w:type="dxa"/>
            <w:shd w:val="clear" w:color="auto" w:fill="FFFFFF"/>
          </w:tcPr>
          <w:p w14:paraId="0C78E7E4" w14:textId="77777777" w:rsidR="004759A2" w:rsidRPr="00792323" w:rsidRDefault="004759A2">
            <w:pPr>
              <w:pStyle w:val="UserTableBody"/>
            </w:pPr>
          </w:p>
        </w:tc>
      </w:tr>
      <w:tr w:rsidR="004759A2" w:rsidRPr="00792323" w14:paraId="5C9FF5AD" w14:textId="77777777">
        <w:trPr>
          <w:jc w:val="center"/>
        </w:trPr>
        <w:tc>
          <w:tcPr>
            <w:tcW w:w="814" w:type="dxa"/>
            <w:tcBorders>
              <w:bottom w:val="single" w:sz="12" w:space="0" w:color="auto"/>
            </w:tcBorders>
            <w:shd w:val="clear" w:color="auto" w:fill="FFFFFF"/>
          </w:tcPr>
          <w:p w14:paraId="5851B293" w14:textId="77777777" w:rsidR="004759A2" w:rsidRPr="00792323" w:rsidRDefault="004759A2">
            <w:pPr>
              <w:pStyle w:val="UserTableBody"/>
              <w:jc w:val="center"/>
            </w:pPr>
            <w:r w:rsidRPr="00792323">
              <w:t>PCA</w:t>
            </w:r>
          </w:p>
        </w:tc>
        <w:tc>
          <w:tcPr>
            <w:tcW w:w="2790" w:type="dxa"/>
            <w:tcBorders>
              <w:bottom w:val="single" w:sz="12" w:space="0" w:color="auto"/>
            </w:tcBorders>
            <w:shd w:val="clear" w:color="auto" w:fill="FFFFFF"/>
          </w:tcPr>
          <w:p w14:paraId="513C8BD7" w14:textId="77777777" w:rsidR="004759A2" w:rsidRPr="00792323" w:rsidRDefault="004759A2">
            <w:pPr>
              <w:pStyle w:val="UserTableBody"/>
            </w:pPr>
            <w:r w:rsidRPr="00792323">
              <w:t>PCA Pump</w:t>
            </w:r>
            <w:bookmarkStart w:id="567" w:name="HL70164"/>
            <w:bookmarkEnd w:id="565"/>
            <w:bookmarkEnd w:id="566"/>
            <w:bookmarkEnd w:id="567"/>
          </w:p>
        </w:tc>
        <w:tc>
          <w:tcPr>
            <w:tcW w:w="2160" w:type="dxa"/>
            <w:tcBorders>
              <w:bottom w:val="single" w:sz="12" w:space="0" w:color="auto"/>
            </w:tcBorders>
            <w:shd w:val="clear" w:color="auto" w:fill="FFFFFF"/>
          </w:tcPr>
          <w:p w14:paraId="1ACD9A2A" w14:textId="77777777" w:rsidR="004759A2" w:rsidRPr="00792323" w:rsidRDefault="004759A2">
            <w:pPr>
              <w:pStyle w:val="UserTableBody"/>
            </w:pPr>
          </w:p>
        </w:tc>
      </w:tr>
    </w:tbl>
    <w:p w14:paraId="7FA0E56E"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5A8EA944" w14:textId="77777777" w:rsidR="004759A2" w:rsidRPr="00792323" w:rsidRDefault="004759A2">
      <w:pPr>
        <w:rPr>
          <w:lang w:val="en-US" w:eastAsia="en-US"/>
        </w:rPr>
      </w:pPr>
    </w:p>
    <w:p w14:paraId="2E007CBB" w14:textId="77777777" w:rsidR="004759A2" w:rsidRPr="00792323" w:rsidRDefault="004759A2" w:rsidP="00A62F22">
      <w:pPr>
        <w:pStyle w:val="Heading4"/>
      </w:pPr>
      <w:bookmarkStart w:id="568" w:name="_Toc423691170"/>
      <w:r w:rsidRPr="00792323">
        <w:t xml:space="preserve">0165 </w:t>
      </w:r>
      <w:r w:rsidR="006559F5">
        <w:t>–</w:t>
      </w:r>
      <w:r w:rsidRPr="00792323">
        <w:t xml:space="preserve"> Administration Method</w:t>
      </w:r>
      <w:bookmarkEnd w:id="568"/>
    </w:p>
    <w:p w14:paraId="63BDE268"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69F2F43" w14:textId="77777777">
        <w:trPr>
          <w:tblHeader/>
        </w:trPr>
        <w:tc>
          <w:tcPr>
            <w:tcW w:w="720" w:type="dxa"/>
            <w:tcBorders>
              <w:top w:val="double" w:sz="4" w:space="0" w:color="auto"/>
            </w:tcBorders>
            <w:shd w:val="pct10" w:color="auto" w:fill="FFFFFF"/>
          </w:tcPr>
          <w:p w14:paraId="06A38CC5"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B5C250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9045D2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7754C3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9F9F80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5AC1B46" w14:textId="77777777" w:rsidR="004759A2" w:rsidRPr="00792323" w:rsidRDefault="004759A2">
            <w:pPr>
              <w:pStyle w:val="TableMetaHeader"/>
              <w:rPr>
                <w:noProof w:val="0"/>
              </w:rPr>
            </w:pPr>
            <w:r w:rsidRPr="00792323">
              <w:rPr>
                <w:noProof w:val="0"/>
              </w:rPr>
              <w:t>Status</w:t>
            </w:r>
          </w:p>
        </w:tc>
      </w:tr>
      <w:tr w:rsidR="004759A2" w:rsidRPr="00792323" w14:paraId="37478235" w14:textId="77777777">
        <w:tc>
          <w:tcPr>
            <w:tcW w:w="720" w:type="dxa"/>
            <w:tcBorders>
              <w:bottom w:val="double" w:sz="4" w:space="0" w:color="auto"/>
            </w:tcBorders>
            <w:shd w:val="clear" w:color="auto" w:fill="FFFFFF"/>
          </w:tcPr>
          <w:p w14:paraId="73E4E737" w14:textId="77777777" w:rsidR="004759A2" w:rsidRPr="00792323" w:rsidRDefault="004759A2">
            <w:pPr>
              <w:pStyle w:val="TableMetaBody"/>
              <w:rPr>
                <w:noProof w:val="0"/>
              </w:rPr>
            </w:pPr>
            <w:r w:rsidRPr="00792323">
              <w:rPr>
                <w:noProof w:val="0"/>
              </w:rPr>
              <w:t>0165</w:t>
            </w:r>
          </w:p>
        </w:tc>
        <w:tc>
          <w:tcPr>
            <w:tcW w:w="1152" w:type="dxa"/>
            <w:tcBorders>
              <w:bottom w:val="double" w:sz="4" w:space="0" w:color="auto"/>
            </w:tcBorders>
            <w:shd w:val="clear" w:color="auto" w:fill="FFFFFF"/>
          </w:tcPr>
          <w:p w14:paraId="2F872CEE"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6FD37B5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F30242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4E8D58D" w14:textId="77777777" w:rsidR="004759A2" w:rsidRPr="00792323" w:rsidRDefault="004759A2">
            <w:pPr>
              <w:pStyle w:val="TableMetaBody"/>
              <w:rPr>
                <w:noProof w:val="0"/>
              </w:rPr>
            </w:pPr>
            <w:r w:rsidRPr="00792323">
              <w:rPr>
                <w:noProof w:val="0"/>
              </w:rPr>
              <w:t>RXR-4</w:t>
            </w:r>
          </w:p>
        </w:tc>
        <w:tc>
          <w:tcPr>
            <w:tcW w:w="1152" w:type="dxa"/>
            <w:tcBorders>
              <w:bottom w:val="double" w:sz="4" w:space="0" w:color="auto"/>
            </w:tcBorders>
            <w:shd w:val="clear" w:color="auto" w:fill="FFFFFF"/>
          </w:tcPr>
          <w:p w14:paraId="435537B9" w14:textId="77777777" w:rsidR="004759A2" w:rsidRPr="00792323" w:rsidRDefault="004759A2">
            <w:pPr>
              <w:pStyle w:val="TableMetaBody"/>
              <w:rPr>
                <w:noProof w:val="0"/>
              </w:rPr>
            </w:pPr>
            <w:r w:rsidRPr="00792323">
              <w:rPr>
                <w:noProof w:val="0"/>
              </w:rPr>
              <w:t>Active</w:t>
            </w:r>
          </w:p>
        </w:tc>
      </w:tr>
    </w:tbl>
    <w:p w14:paraId="4D5B0877" w14:textId="77777777" w:rsidR="004759A2" w:rsidRPr="00792323" w:rsidRDefault="004759A2">
      <w:pPr>
        <w:pStyle w:val="UserTableCaption"/>
      </w:pPr>
      <w:r w:rsidRPr="00792323">
        <w:t xml:space="preserve">User-defined Table 0165 </w:t>
      </w:r>
      <w:r w:rsidR="006559F5">
        <w:t>–</w:t>
      </w:r>
      <w:r w:rsidRPr="00792323">
        <w:t xml:space="preserve"> Administration Method</w:t>
      </w:r>
      <w:r>
        <w:fldChar w:fldCharType="begin"/>
      </w:r>
      <w:r>
        <w:instrText xml:space="preserve">xe </w:instrText>
      </w:r>
      <w:r w:rsidR="006559F5">
        <w:instrText>“</w:instrText>
      </w:r>
      <w:r>
        <w:instrText>User-defined</w:instrText>
      </w:r>
      <w:r w:rsidRPr="00792323">
        <w:instrText xml:space="preserve"> Table 0165 </w:instrText>
      </w:r>
      <w:r w:rsidR="006559F5">
        <w:instrText>–</w:instrText>
      </w:r>
      <w:r w:rsidRPr="00792323">
        <w:instrText xml:space="preserve"> Admini</w:instrText>
      </w:r>
      <w:bookmarkStart w:id="569" w:name="_Toc382761188"/>
      <w:r w:rsidRPr="00792323">
        <w:instrText>stration method</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10"/>
        <w:gridCol w:w="2497"/>
        <w:gridCol w:w="2160"/>
      </w:tblGrid>
      <w:tr w:rsidR="004759A2" w:rsidRPr="00792323" w14:paraId="7FF5FAF8" w14:textId="77777777">
        <w:trPr>
          <w:tblHeader/>
          <w:jc w:val="center"/>
        </w:trPr>
        <w:tc>
          <w:tcPr>
            <w:tcW w:w="810" w:type="dxa"/>
            <w:tcBorders>
              <w:top w:val="single" w:sz="12" w:space="0" w:color="auto"/>
              <w:bottom w:val="single" w:sz="6" w:space="0" w:color="auto"/>
            </w:tcBorders>
            <w:shd w:val="pct10" w:color="auto" w:fill="FFFFFF"/>
          </w:tcPr>
          <w:p w14:paraId="38609592" w14:textId="77777777" w:rsidR="004759A2" w:rsidRPr="00792323" w:rsidRDefault="004759A2">
            <w:pPr>
              <w:pStyle w:val="UserTableHeader"/>
              <w:jc w:val="center"/>
            </w:pPr>
            <w:r w:rsidRPr="00792323">
              <w:t>Value</w:t>
            </w:r>
          </w:p>
        </w:tc>
        <w:tc>
          <w:tcPr>
            <w:tcW w:w="2497" w:type="dxa"/>
            <w:tcBorders>
              <w:top w:val="single" w:sz="12" w:space="0" w:color="auto"/>
              <w:bottom w:val="single" w:sz="6" w:space="0" w:color="auto"/>
            </w:tcBorders>
            <w:shd w:val="pct10" w:color="auto" w:fill="FFFFFF"/>
          </w:tcPr>
          <w:p w14:paraId="6C56E1CC" w14:textId="77777777" w:rsidR="004759A2" w:rsidRPr="00792323" w:rsidRDefault="004759A2">
            <w:pPr>
              <w:pStyle w:val="UserTableHeader"/>
            </w:pPr>
            <w:r w:rsidRPr="00792323">
              <w:t>Desc</w:t>
            </w:r>
            <w:bookmarkEnd w:id="569"/>
            <w:r w:rsidRPr="00792323">
              <w:t>ription</w:t>
            </w:r>
          </w:p>
        </w:tc>
        <w:tc>
          <w:tcPr>
            <w:tcW w:w="2160" w:type="dxa"/>
            <w:tcBorders>
              <w:top w:val="single" w:sz="12" w:space="0" w:color="auto"/>
              <w:bottom w:val="single" w:sz="6" w:space="0" w:color="auto"/>
            </w:tcBorders>
            <w:shd w:val="pct10" w:color="auto" w:fill="FFFFFF"/>
          </w:tcPr>
          <w:p w14:paraId="5C212E31" w14:textId="77777777" w:rsidR="004759A2" w:rsidRPr="00792323" w:rsidRDefault="004759A2">
            <w:pPr>
              <w:pStyle w:val="UserTableHeader"/>
            </w:pPr>
            <w:r w:rsidRPr="00792323">
              <w:t>Comment</w:t>
            </w:r>
          </w:p>
        </w:tc>
      </w:tr>
      <w:tr w:rsidR="004759A2" w:rsidRPr="00792323" w14:paraId="5CE274CA" w14:textId="77777777">
        <w:trPr>
          <w:jc w:val="center"/>
        </w:trPr>
        <w:tc>
          <w:tcPr>
            <w:tcW w:w="810" w:type="dxa"/>
            <w:tcBorders>
              <w:top w:val="single" w:sz="6" w:space="0" w:color="auto"/>
            </w:tcBorders>
            <w:shd w:val="clear" w:color="auto" w:fill="FFFFFF"/>
          </w:tcPr>
          <w:p w14:paraId="1AA9EEE3" w14:textId="77777777" w:rsidR="004759A2" w:rsidRPr="00792323" w:rsidRDefault="004759A2">
            <w:pPr>
              <w:pStyle w:val="UserTableBody"/>
              <w:jc w:val="center"/>
            </w:pPr>
            <w:r w:rsidRPr="00792323">
              <w:t>CH</w:t>
            </w:r>
          </w:p>
        </w:tc>
        <w:tc>
          <w:tcPr>
            <w:tcW w:w="2497" w:type="dxa"/>
            <w:tcBorders>
              <w:top w:val="single" w:sz="6" w:space="0" w:color="auto"/>
            </w:tcBorders>
            <w:shd w:val="clear" w:color="auto" w:fill="FFFFFF"/>
          </w:tcPr>
          <w:p w14:paraId="043E386F" w14:textId="77777777" w:rsidR="004759A2" w:rsidRPr="00792323" w:rsidRDefault="004759A2">
            <w:pPr>
              <w:pStyle w:val="UserTableBody"/>
            </w:pPr>
            <w:r w:rsidRPr="00792323">
              <w:t>Chew</w:t>
            </w:r>
          </w:p>
        </w:tc>
        <w:tc>
          <w:tcPr>
            <w:tcW w:w="2160" w:type="dxa"/>
            <w:tcBorders>
              <w:top w:val="single" w:sz="6" w:space="0" w:color="auto"/>
            </w:tcBorders>
            <w:shd w:val="clear" w:color="auto" w:fill="FFFFFF"/>
          </w:tcPr>
          <w:p w14:paraId="6207B61E" w14:textId="77777777" w:rsidR="004759A2" w:rsidRPr="00792323" w:rsidRDefault="004759A2">
            <w:pPr>
              <w:pStyle w:val="UserTableBody"/>
            </w:pPr>
          </w:p>
        </w:tc>
      </w:tr>
      <w:tr w:rsidR="004759A2" w:rsidRPr="00792323" w14:paraId="54CA4A46" w14:textId="77777777">
        <w:trPr>
          <w:jc w:val="center"/>
        </w:trPr>
        <w:tc>
          <w:tcPr>
            <w:tcW w:w="810" w:type="dxa"/>
            <w:shd w:val="clear" w:color="auto" w:fill="FFFFFF"/>
          </w:tcPr>
          <w:p w14:paraId="76A745B1" w14:textId="77777777" w:rsidR="004759A2" w:rsidRPr="00792323" w:rsidRDefault="004759A2">
            <w:pPr>
              <w:pStyle w:val="UserTableBody"/>
              <w:jc w:val="center"/>
            </w:pPr>
            <w:r w:rsidRPr="00792323">
              <w:t>DI</w:t>
            </w:r>
          </w:p>
        </w:tc>
        <w:tc>
          <w:tcPr>
            <w:tcW w:w="2497" w:type="dxa"/>
            <w:shd w:val="clear" w:color="auto" w:fill="FFFFFF"/>
          </w:tcPr>
          <w:p w14:paraId="0A298F1D" w14:textId="77777777" w:rsidR="004759A2" w:rsidRPr="00792323" w:rsidRDefault="004759A2">
            <w:pPr>
              <w:pStyle w:val="UserTableBody"/>
            </w:pPr>
            <w:r w:rsidRPr="00792323">
              <w:t>Dissolve</w:t>
            </w:r>
          </w:p>
        </w:tc>
        <w:tc>
          <w:tcPr>
            <w:tcW w:w="2160" w:type="dxa"/>
            <w:shd w:val="clear" w:color="auto" w:fill="FFFFFF"/>
          </w:tcPr>
          <w:p w14:paraId="77641017" w14:textId="77777777" w:rsidR="004759A2" w:rsidRPr="00792323" w:rsidRDefault="004759A2">
            <w:pPr>
              <w:pStyle w:val="UserTableBody"/>
            </w:pPr>
          </w:p>
        </w:tc>
      </w:tr>
      <w:tr w:rsidR="004759A2" w:rsidRPr="00792323" w14:paraId="6CF13598" w14:textId="77777777">
        <w:trPr>
          <w:jc w:val="center"/>
        </w:trPr>
        <w:tc>
          <w:tcPr>
            <w:tcW w:w="810" w:type="dxa"/>
            <w:shd w:val="clear" w:color="auto" w:fill="FFFFFF"/>
          </w:tcPr>
          <w:p w14:paraId="6F904C73" w14:textId="77777777" w:rsidR="004759A2" w:rsidRPr="00792323" w:rsidRDefault="004759A2">
            <w:pPr>
              <w:pStyle w:val="UserTableBody"/>
              <w:jc w:val="center"/>
            </w:pPr>
            <w:r w:rsidRPr="00792323">
              <w:t>DU</w:t>
            </w:r>
          </w:p>
        </w:tc>
        <w:tc>
          <w:tcPr>
            <w:tcW w:w="2497" w:type="dxa"/>
            <w:shd w:val="clear" w:color="auto" w:fill="FFFFFF"/>
          </w:tcPr>
          <w:p w14:paraId="0DD1BCA2" w14:textId="77777777" w:rsidR="004759A2" w:rsidRPr="00792323" w:rsidRDefault="004759A2">
            <w:pPr>
              <w:pStyle w:val="UserTableBody"/>
            </w:pPr>
            <w:r w:rsidRPr="00792323">
              <w:t>Dust</w:t>
            </w:r>
          </w:p>
        </w:tc>
        <w:tc>
          <w:tcPr>
            <w:tcW w:w="2160" w:type="dxa"/>
            <w:shd w:val="clear" w:color="auto" w:fill="FFFFFF"/>
          </w:tcPr>
          <w:p w14:paraId="423E5936" w14:textId="77777777" w:rsidR="004759A2" w:rsidRPr="00792323" w:rsidRDefault="004759A2">
            <w:pPr>
              <w:pStyle w:val="UserTableBody"/>
            </w:pPr>
          </w:p>
        </w:tc>
      </w:tr>
      <w:tr w:rsidR="004759A2" w:rsidRPr="00792323" w14:paraId="40B3E708" w14:textId="77777777">
        <w:trPr>
          <w:jc w:val="center"/>
        </w:trPr>
        <w:tc>
          <w:tcPr>
            <w:tcW w:w="810" w:type="dxa"/>
            <w:shd w:val="clear" w:color="auto" w:fill="FFFFFF"/>
          </w:tcPr>
          <w:p w14:paraId="7CA20545" w14:textId="77777777" w:rsidR="004759A2" w:rsidRPr="00792323" w:rsidRDefault="004759A2">
            <w:pPr>
              <w:pStyle w:val="UserTableBody"/>
              <w:jc w:val="center"/>
            </w:pPr>
            <w:r w:rsidRPr="00792323">
              <w:t>IF</w:t>
            </w:r>
          </w:p>
        </w:tc>
        <w:tc>
          <w:tcPr>
            <w:tcW w:w="2497" w:type="dxa"/>
            <w:shd w:val="clear" w:color="auto" w:fill="FFFFFF"/>
          </w:tcPr>
          <w:p w14:paraId="6EB12E69" w14:textId="77777777" w:rsidR="004759A2" w:rsidRPr="00792323" w:rsidRDefault="004759A2">
            <w:pPr>
              <w:pStyle w:val="UserTableBody"/>
            </w:pPr>
            <w:r w:rsidRPr="00792323">
              <w:t>Infiltrate</w:t>
            </w:r>
          </w:p>
        </w:tc>
        <w:tc>
          <w:tcPr>
            <w:tcW w:w="2160" w:type="dxa"/>
            <w:shd w:val="clear" w:color="auto" w:fill="FFFFFF"/>
          </w:tcPr>
          <w:p w14:paraId="1E4E6636" w14:textId="77777777" w:rsidR="004759A2" w:rsidRPr="00792323" w:rsidRDefault="004759A2">
            <w:pPr>
              <w:pStyle w:val="UserTableBody"/>
            </w:pPr>
          </w:p>
        </w:tc>
      </w:tr>
      <w:tr w:rsidR="004759A2" w:rsidRPr="00792323" w14:paraId="0F5DAE14" w14:textId="77777777">
        <w:trPr>
          <w:jc w:val="center"/>
        </w:trPr>
        <w:tc>
          <w:tcPr>
            <w:tcW w:w="810" w:type="dxa"/>
            <w:shd w:val="clear" w:color="auto" w:fill="FFFFFF"/>
          </w:tcPr>
          <w:p w14:paraId="50B2E756" w14:textId="77777777" w:rsidR="004759A2" w:rsidRPr="00792323" w:rsidRDefault="004759A2">
            <w:pPr>
              <w:pStyle w:val="UserTableBody"/>
              <w:jc w:val="center"/>
            </w:pPr>
            <w:r w:rsidRPr="00792323">
              <w:t>IS</w:t>
            </w:r>
          </w:p>
        </w:tc>
        <w:tc>
          <w:tcPr>
            <w:tcW w:w="2497" w:type="dxa"/>
            <w:shd w:val="clear" w:color="auto" w:fill="FFFFFF"/>
          </w:tcPr>
          <w:p w14:paraId="7A61A861" w14:textId="77777777" w:rsidR="004759A2" w:rsidRPr="00792323" w:rsidRDefault="004759A2">
            <w:pPr>
              <w:pStyle w:val="UserTableBody"/>
            </w:pPr>
            <w:r w:rsidRPr="00792323">
              <w:t>Insert</w:t>
            </w:r>
          </w:p>
        </w:tc>
        <w:tc>
          <w:tcPr>
            <w:tcW w:w="2160" w:type="dxa"/>
            <w:shd w:val="clear" w:color="auto" w:fill="FFFFFF"/>
          </w:tcPr>
          <w:p w14:paraId="0F857EC9" w14:textId="77777777" w:rsidR="004759A2" w:rsidRPr="00792323" w:rsidRDefault="004759A2">
            <w:pPr>
              <w:pStyle w:val="UserTableBody"/>
            </w:pPr>
          </w:p>
        </w:tc>
      </w:tr>
      <w:tr w:rsidR="004759A2" w:rsidRPr="00792323" w14:paraId="006B31A8" w14:textId="77777777">
        <w:trPr>
          <w:jc w:val="center"/>
        </w:trPr>
        <w:tc>
          <w:tcPr>
            <w:tcW w:w="810" w:type="dxa"/>
            <w:shd w:val="clear" w:color="auto" w:fill="FFFFFF"/>
          </w:tcPr>
          <w:p w14:paraId="17EBEC91" w14:textId="77777777" w:rsidR="004759A2" w:rsidRPr="00792323" w:rsidRDefault="004759A2">
            <w:pPr>
              <w:pStyle w:val="UserTableBody"/>
              <w:jc w:val="center"/>
            </w:pPr>
            <w:r w:rsidRPr="00792323">
              <w:t>IR</w:t>
            </w:r>
          </w:p>
        </w:tc>
        <w:tc>
          <w:tcPr>
            <w:tcW w:w="2497" w:type="dxa"/>
            <w:shd w:val="clear" w:color="auto" w:fill="FFFFFF"/>
          </w:tcPr>
          <w:p w14:paraId="50DF2C19" w14:textId="77777777" w:rsidR="004759A2" w:rsidRPr="00792323" w:rsidRDefault="004759A2">
            <w:pPr>
              <w:pStyle w:val="UserTableBody"/>
            </w:pPr>
            <w:r w:rsidRPr="00792323">
              <w:t>Irrigate</w:t>
            </w:r>
          </w:p>
        </w:tc>
        <w:tc>
          <w:tcPr>
            <w:tcW w:w="2160" w:type="dxa"/>
            <w:shd w:val="clear" w:color="auto" w:fill="FFFFFF"/>
          </w:tcPr>
          <w:p w14:paraId="1CABA87B" w14:textId="77777777" w:rsidR="004759A2" w:rsidRPr="00792323" w:rsidRDefault="004759A2">
            <w:pPr>
              <w:pStyle w:val="UserTableBody"/>
            </w:pPr>
          </w:p>
        </w:tc>
      </w:tr>
      <w:tr w:rsidR="004759A2" w:rsidRPr="00792323" w14:paraId="5FF59638" w14:textId="77777777">
        <w:trPr>
          <w:jc w:val="center"/>
        </w:trPr>
        <w:tc>
          <w:tcPr>
            <w:tcW w:w="810" w:type="dxa"/>
            <w:shd w:val="clear" w:color="auto" w:fill="FFFFFF"/>
          </w:tcPr>
          <w:p w14:paraId="2B5CABA3" w14:textId="77777777" w:rsidR="004759A2" w:rsidRPr="00792323" w:rsidRDefault="004759A2">
            <w:pPr>
              <w:pStyle w:val="UserTableBody"/>
              <w:jc w:val="center"/>
            </w:pPr>
            <w:r w:rsidRPr="00792323">
              <w:t>IVPB</w:t>
            </w:r>
          </w:p>
        </w:tc>
        <w:tc>
          <w:tcPr>
            <w:tcW w:w="2497" w:type="dxa"/>
            <w:shd w:val="clear" w:color="auto" w:fill="FFFFFF"/>
          </w:tcPr>
          <w:p w14:paraId="1D314923" w14:textId="77777777" w:rsidR="004759A2" w:rsidRPr="00792323" w:rsidRDefault="004759A2">
            <w:pPr>
              <w:pStyle w:val="UserTableBody"/>
            </w:pPr>
            <w:r w:rsidRPr="00792323">
              <w:t>IV Piggyback</w:t>
            </w:r>
            <w:bookmarkStart w:id="570" w:name="_Toc349639837"/>
            <w:bookmarkStart w:id="571" w:name="_Toc349641862"/>
          </w:p>
        </w:tc>
        <w:tc>
          <w:tcPr>
            <w:tcW w:w="2160" w:type="dxa"/>
            <w:shd w:val="clear" w:color="auto" w:fill="FFFFFF"/>
          </w:tcPr>
          <w:p w14:paraId="06CF762F" w14:textId="77777777" w:rsidR="004759A2" w:rsidRPr="00792323" w:rsidRDefault="004759A2">
            <w:pPr>
              <w:pStyle w:val="UserTableBody"/>
            </w:pPr>
          </w:p>
        </w:tc>
      </w:tr>
      <w:tr w:rsidR="004759A2" w:rsidRPr="00792323" w14:paraId="72BB8D2F" w14:textId="77777777">
        <w:trPr>
          <w:jc w:val="center"/>
        </w:trPr>
        <w:tc>
          <w:tcPr>
            <w:tcW w:w="810" w:type="dxa"/>
            <w:shd w:val="clear" w:color="auto" w:fill="FFFFFF"/>
          </w:tcPr>
          <w:p w14:paraId="6B90B9D2" w14:textId="77777777" w:rsidR="004759A2" w:rsidRPr="00792323" w:rsidRDefault="004759A2">
            <w:pPr>
              <w:pStyle w:val="UserTableBody"/>
              <w:jc w:val="center"/>
            </w:pPr>
            <w:r w:rsidRPr="00792323">
              <w:t>IVP</w:t>
            </w:r>
          </w:p>
        </w:tc>
        <w:tc>
          <w:tcPr>
            <w:tcW w:w="2497" w:type="dxa"/>
            <w:shd w:val="clear" w:color="auto" w:fill="FFFFFF"/>
          </w:tcPr>
          <w:p w14:paraId="2A359CC9" w14:textId="77777777" w:rsidR="004759A2" w:rsidRPr="00792323" w:rsidRDefault="004759A2">
            <w:pPr>
              <w:pStyle w:val="UserTableBody"/>
            </w:pPr>
            <w:r w:rsidRPr="00792323">
              <w:t>IV Push</w:t>
            </w:r>
          </w:p>
        </w:tc>
        <w:tc>
          <w:tcPr>
            <w:tcW w:w="2160" w:type="dxa"/>
            <w:shd w:val="clear" w:color="auto" w:fill="FFFFFF"/>
          </w:tcPr>
          <w:p w14:paraId="65CC8948" w14:textId="77777777" w:rsidR="004759A2" w:rsidRPr="00792323" w:rsidRDefault="004759A2">
            <w:pPr>
              <w:pStyle w:val="UserTableBody"/>
            </w:pPr>
          </w:p>
        </w:tc>
      </w:tr>
      <w:tr w:rsidR="004759A2" w:rsidRPr="00792323" w14:paraId="29B06100" w14:textId="77777777">
        <w:trPr>
          <w:jc w:val="center"/>
        </w:trPr>
        <w:tc>
          <w:tcPr>
            <w:tcW w:w="810" w:type="dxa"/>
            <w:shd w:val="clear" w:color="auto" w:fill="FFFFFF"/>
          </w:tcPr>
          <w:p w14:paraId="202431D9" w14:textId="77777777" w:rsidR="004759A2" w:rsidRPr="00792323" w:rsidRDefault="004759A2">
            <w:pPr>
              <w:pStyle w:val="UserTableBody"/>
              <w:jc w:val="center"/>
            </w:pPr>
            <w:r w:rsidRPr="00792323">
              <w:t>NB</w:t>
            </w:r>
          </w:p>
        </w:tc>
        <w:tc>
          <w:tcPr>
            <w:tcW w:w="2497" w:type="dxa"/>
            <w:shd w:val="clear" w:color="auto" w:fill="FFFFFF"/>
          </w:tcPr>
          <w:p w14:paraId="2799095B" w14:textId="77777777" w:rsidR="004759A2" w:rsidRPr="00792323" w:rsidRDefault="004759A2">
            <w:pPr>
              <w:pStyle w:val="UserTableBody"/>
            </w:pPr>
            <w:r w:rsidRPr="00792323">
              <w:t>Nebulized</w:t>
            </w:r>
          </w:p>
        </w:tc>
        <w:tc>
          <w:tcPr>
            <w:tcW w:w="2160" w:type="dxa"/>
            <w:shd w:val="clear" w:color="auto" w:fill="FFFFFF"/>
          </w:tcPr>
          <w:p w14:paraId="3508B263" w14:textId="77777777" w:rsidR="004759A2" w:rsidRPr="00792323" w:rsidRDefault="004759A2">
            <w:pPr>
              <w:pStyle w:val="UserTableBody"/>
            </w:pPr>
          </w:p>
        </w:tc>
      </w:tr>
      <w:tr w:rsidR="004759A2" w:rsidRPr="00792323" w14:paraId="0A83252D" w14:textId="77777777">
        <w:trPr>
          <w:jc w:val="center"/>
        </w:trPr>
        <w:tc>
          <w:tcPr>
            <w:tcW w:w="810" w:type="dxa"/>
            <w:shd w:val="clear" w:color="auto" w:fill="FFFFFF"/>
          </w:tcPr>
          <w:p w14:paraId="6E85F917" w14:textId="77777777" w:rsidR="004759A2" w:rsidRPr="00792323" w:rsidRDefault="004759A2">
            <w:pPr>
              <w:pStyle w:val="UserTableBody"/>
              <w:jc w:val="center"/>
            </w:pPr>
            <w:r w:rsidRPr="00792323">
              <w:t>PT</w:t>
            </w:r>
          </w:p>
        </w:tc>
        <w:tc>
          <w:tcPr>
            <w:tcW w:w="2497" w:type="dxa"/>
            <w:shd w:val="clear" w:color="auto" w:fill="FFFFFF"/>
          </w:tcPr>
          <w:p w14:paraId="24B1DB1F" w14:textId="77777777" w:rsidR="004759A2" w:rsidRPr="00792323" w:rsidRDefault="004759A2">
            <w:pPr>
              <w:pStyle w:val="UserTableBody"/>
            </w:pPr>
            <w:r w:rsidRPr="00792323">
              <w:t>Paint</w:t>
            </w:r>
          </w:p>
        </w:tc>
        <w:tc>
          <w:tcPr>
            <w:tcW w:w="2160" w:type="dxa"/>
            <w:shd w:val="clear" w:color="auto" w:fill="FFFFFF"/>
          </w:tcPr>
          <w:p w14:paraId="5630002A" w14:textId="77777777" w:rsidR="004759A2" w:rsidRPr="00792323" w:rsidRDefault="004759A2">
            <w:pPr>
              <w:pStyle w:val="UserTableBody"/>
            </w:pPr>
          </w:p>
        </w:tc>
      </w:tr>
      <w:tr w:rsidR="004759A2" w:rsidRPr="00792323" w14:paraId="07937E7C" w14:textId="77777777">
        <w:trPr>
          <w:jc w:val="center"/>
        </w:trPr>
        <w:tc>
          <w:tcPr>
            <w:tcW w:w="810" w:type="dxa"/>
            <w:shd w:val="clear" w:color="auto" w:fill="FFFFFF"/>
          </w:tcPr>
          <w:p w14:paraId="6435E19F" w14:textId="77777777" w:rsidR="004759A2" w:rsidRPr="00792323" w:rsidRDefault="004759A2">
            <w:pPr>
              <w:pStyle w:val="UserTableBody"/>
              <w:jc w:val="center"/>
            </w:pPr>
            <w:r w:rsidRPr="00792323">
              <w:t>PF</w:t>
            </w:r>
          </w:p>
        </w:tc>
        <w:tc>
          <w:tcPr>
            <w:tcW w:w="2497" w:type="dxa"/>
            <w:shd w:val="clear" w:color="auto" w:fill="FFFFFF"/>
          </w:tcPr>
          <w:p w14:paraId="021D8C66" w14:textId="77777777" w:rsidR="004759A2" w:rsidRPr="00792323" w:rsidRDefault="004759A2">
            <w:pPr>
              <w:pStyle w:val="UserTableBody"/>
            </w:pPr>
            <w:r w:rsidRPr="00792323">
              <w:t>P</w:t>
            </w:r>
            <w:bookmarkStart w:id="572" w:name="HL70165"/>
            <w:bookmarkEnd w:id="570"/>
            <w:bookmarkEnd w:id="571"/>
            <w:bookmarkEnd w:id="572"/>
            <w:r w:rsidRPr="00792323">
              <w:t>erfuse</w:t>
            </w:r>
          </w:p>
        </w:tc>
        <w:tc>
          <w:tcPr>
            <w:tcW w:w="2160" w:type="dxa"/>
            <w:shd w:val="clear" w:color="auto" w:fill="FFFFFF"/>
          </w:tcPr>
          <w:p w14:paraId="429FCD4B" w14:textId="77777777" w:rsidR="004759A2" w:rsidRPr="00792323" w:rsidRDefault="004759A2">
            <w:pPr>
              <w:pStyle w:val="UserTableBody"/>
            </w:pPr>
          </w:p>
        </w:tc>
      </w:tr>
      <w:tr w:rsidR="004759A2" w:rsidRPr="00792323" w14:paraId="2B644532" w14:textId="77777777">
        <w:trPr>
          <w:jc w:val="center"/>
        </w:trPr>
        <w:tc>
          <w:tcPr>
            <w:tcW w:w="810" w:type="dxa"/>
            <w:shd w:val="clear" w:color="auto" w:fill="FFFFFF"/>
          </w:tcPr>
          <w:p w14:paraId="4068030F" w14:textId="77777777" w:rsidR="004759A2" w:rsidRPr="00792323" w:rsidRDefault="004759A2">
            <w:pPr>
              <w:pStyle w:val="UserTableBody"/>
              <w:jc w:val="center"/>
            </w:pPr>
            <w:r w:rsidRPr="00792323">
              <w:t>SH</w:t>
            </w:r>
          </w:p>
        </w:tc>
        <w:tc>
          <w:tcPr>
            <w:tcW w:w="2497" w:type="dxa"/>
            <w:shd w:val="clear" w:color="auto" w:fill="FFFFFF"/>
          </w:tcPr>
          <w:p w14:paraId="714A3023" w14:textId="77777777" w:rsidR="004759A2" w:rsidRPr="00792323" w:rsidRDefault="004759A2">
            <w:pPr>
              <w:pStyle w:val="UserTableBody"/>
            </w:pPr>
            <w:r w:rsidRPr="00792323">
              <w:t>Shampoo</w:t>
            </w:r>
          </w:p>
        </w:tc>
        <w:tc>
          <w:tcPr>
            <w:tcW w:w="2160" w:type="dxa"/>
            <w:shd w:val="clear" w:color="auto" w:fill="FFFFFF"/>
          </w:tcPr>
          <w:p w14:paraId="462598D0" w14:textId="77777777" w:rsidR="004759A2" w:rsidRPr="00792323" w:rsidRDefault="004759A2">
            <w:pPr>
              <w:pStyle w:val="UserTableBody"/>
            </w:pPr>
          </w:p>
        </w:tc>
      </w:tr>
      <w:tr w:rsidR="004759A2" w:rsidRPr="00792323" w14:paraId="1B965F2A" w14:textId="77777777">
        <w:trPr>
          <w:jc w:val="center"/>
        </w:trPr>
        <w:tc>
          <w:tcPr>
            <w:tcW w:w="810" w:type="dxa"/>
            <w:shd w:val="clear" w:color="auto" w:fill="FFFFFF"/>
          </w:tcPr>
          <w:p w14:paraId="40BF5CA4" w14:textId="77777777" w:rsidR="004759A2" w:rsidRPr="00792323" w:rsidRDefault="004759A2">
            <w:pPr>
              <w:pStyle w:val="UserTableBody"/>
              <w:jc w:val="center"/>
            </w:pPr>
            <w:r w:rsidRPr="00792323">
              <w:t>SO</w:t>
            </w:r>
          </w:p>
        </w:tc>
        <w:tc>
          <w:tcPr>
            <w:tcW w:w="2497" w:type="dxa"/>
            <w:shd w:val="clear" w:color="auto" w:fill="FFFFFF"/>
          </w:tcPr>
          <w:p w14:paraId="0851D261" w14:textId="77777777" w:rsidR="004759A2" w:rsidRPr="00792323" w:rsidRDefault="004759A2">
            <w:pPr>
              <w:pStyle w:val="UserTableBody"/>
            </w:pPr>
            <w:r w:rsidRPr="00792323">
              <w:t>Soak</w:t>
            </w:r>
          </w:p>
        </w:tc>
        <w:tc>
          <w:tcPr>
            <w:tcW w:w="2160" w:type="dxa"/>
            <w:shd w:val="clear" w:color="auto" w:fill="FFFFFF"/>
          </w:tcPr>
          <w:p w14:paraId="46007BB3" w14:textId="77777777" w:rsidR="004759A2" w:rsidRPr="00792323" w:rsidRDefault="004759A2">
            <w:pPr>
              <w:pStyle w:val="UserTableBody"/>
            </w:pPr>
          </w:p>
        </w:tc>
      </w:tr>
      <w:tr w:rsidR="004759A2" w:rsidRPr="00792323" w14:paraId="0373850D" w14:textId="77777777">
        <w:trPr>
          <w:jc w:val="center"/>
        </w:trPr>
        <w:tc>
          <w:tcPr>
            <w:tcW w:w="810" w:type="dxa"/>
            <w:shd w:val="clear" w:color="auto" w:fill="FFFFFF"/>
          </w:tcPr>
          <w:p w14:paraId="72CD9FA1" w14:textId="77777777" w:rsidR="004759A2" w:rsidRPr="00792323" w:rsidRDefault="004759A2">
            <w:pPr>
              <w:pStyle w:val="UserTableBody"/>
              <w:jc w:val="center"/>
            </w:pPr>
            <w:r w:rsidRPr="00792323">
              <w:t>WA</w:t>
            </w:r>
          </w:p>
        </w:tc>
        <w:tc>
          <w:tcPr>
            <w:tcW w:w="2497" w:type="dxa"/>
            <w:shd w:val="clear" w:color="auto" w:fill="FFFFFF"/>
          </w:tcPr>
          <w:p w14:paraId="5571C75E" w14:textId="77777777" w:rsidR="004759A2" w:rsidRPr="00792323" w:rsidRDefault="004759A2">
            <w:pPr>
              <w:pStyle w:val="UserTableBody"/>
            </w:pPr>
            <w:r w:rsidRPr="00792323">
              <w:t>Wash</w:t>
            </w:r>
          </w:p>
        </w:tc>
        <w:tc>
          <w:tcPr>
            <w:tcW w:w="2160" w:type="dxa"/>
            <w:shd w:val="clear" w:color="auto" w:fill="FFFFFF"/>
          </w:tcPr>
          <w:p w14:paraId="08FA3FF0" w14:textId="77777777" w:rsidR="004759A2" w:rsidRPr="00792323" w:rsidRDefault="004759A2">
            <w:pPr>
              <w:pStyle w:val="UserTableBody"/>
            </w:pPr>
          </w:p>
        </w:tc>
      </w:tr>
      <w:tr w:rsidR="004759A2" w:rsidRPr="00792323" w14:paraId="6FA9B40E" w14:textId="77777777">
        <w:trPr>
          <w:jc w:val="center"/>
        </w:trPr>
        <w:tc>
          <w:tcPr>
            <w:tcW w:w="810" w:type="dxa"/>
            <w:tcBorders>
              <w:bottom w:val="single" w:sz="12" w:space="0" w:color="auto"/>
            </w:tcBorders>
            <w:shd w:val="clear" w:color="auto" w:fill="FFFFFF"/>
          </w:tcPr>
          <w:p w14:paraId="01C3F34E" w14:textId="77777777" w:rsidR="004759A2" w:rsidRPr="00792323" w:rsidRDefault="004759A2">
            <w:pPr>
              <w:pStyle w:val="UserTableBody"/>
              <w:jc w:val="center"/>
            </w:pPr>
            <w:r w:rsidRPr="00792323">
              <w:t>WI</w:t>
            </w:r>
          </w:p>
        </w:tc>
        <w:tc>
          <w:tcPr>
            <w:tcW w:w="2497" w:type="dxa"/>
            <w:tcBorders>
              <w:bottom w:val="single" w:sz="12" w:space="0" w:color="auto"/>
            </w:tcBorders>
            <w:shd w:val="clear" w:color="auto" w:fill="FFFFFF"/>
          </w:tcPr>
          <w:p w14:paraId="5559B7EC" w14:textId="77777777" w:rsidR="004759A2" w:rsidRPr="00792323" w:rsidRDefault="004759A2">
            <w:pPr>
              <w:pStyle w:val="UserTableBody"/>
            </w:pPr>
            <w:r w:rsidRPr="00792323">
              <w:t>Wipe</w:t>
            </w:r>
          </w:p>
        </w:tc>
        <w:tc>
          <w:tcPr>
            <w:tcW w:w="2160" w:type="dxa"/>
            <w:tcBorders>
              <w:bottom w:val="single" w:sz="12" w:space="0" w:color="auto"/>
            </w:tcBorders>
            <w:shd w:val="clear" w:color="auto" w:fill="FFFFFF"/>
          </w:tcPr>
          <w:p w14:paraId="6DF1C89A" w14:textId="77777777" w:rsidR="004759A2" w:rsidRPr="00792323" w:rsidRDefault="004759A2">
            <w:pPr>
              <w:pStyle w:val="UserTableBody"/>
            </w:pPr>
          </w:p>
        </w:tc>
      </w:tr>
    </w:tbl>
    <w:p w14:paraId="5C6D5D84"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6AA98876" w14:textId="77777777" w:rsidR="004759A2" w:rsidRPr="00792323" w:rsidRDefault="004759A2">
      <w:pPr>
        <w:rPr>
          <w:lang w:val="en-US" w:eastAsia="en-US"/>
        </w:rPr>
      </w:pPr>
    </w:p>
    <w:p w14:paraId="04E50C35" w14:textId="77777777" w:rsidR="004759A2" w:rsidRPr="00792323" w:rsidRDefault="004759A2" w:rsidP="00A62F22">
      <w:pPr>
        <w:pStyle w:val="Heading4"/>
      </w:pPr>
      <w:bookmarkStart w:id="573" w:name="_Toc423691171"/>
      <w:r w:rsidRPr="00792323">
        <w:lastRenderedPageBreak/>
        <w:t xml:space="preserve">0166 </w:t>
      </w:r>
      <w:r w:rsidR="006559F5">
        <w:t>–</w:t>
      </w:r>
      <w:r w:rsidRPr="00792323">
        <w:t xml:space="preserve"> RX Component Type</w:t>
      </w:r>
      <w:bookmarkEnd w:id="573"/>
    </w:p>
    <w:p w14:paraId="621211F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4394E0F" w14:textId="77777777">
        <w:trPr>
          <w:tblHeader/>
        </w:trPr>
        <w:tc>
          <w:tcPr>
            <w:tcW w:w="720" w:type="dxa"/>
            <w:tcBorders>
              <w:top w:val="double" w:sz="4" w:space="0" w:color="auto"/>
            </w:tcBorders>
            <w:shd w:val="pct10" w:color="auto" w:fill="FFFFFF"/>
          </w:tcPr>
          <w:p w14:paraId="6A47F9D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649518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5CA65E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0B3A33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68A129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9F8AE08" w14:textId="77777777" w:rsidR="004759A2" w:rsidRPr="00792323" w:rsidRDefault="004759A2">
            <w:pPr>
              <w:pStyle w:val="TableMetaHeader"/>
              <w:rPr>
                <w:noProof w:val="0"/>
              </w:rPr>
            </w:pPr>
            <w:r w:rsidRPr="00792323">
              <w:rPr>
                <w:noProof w:val="0"/>
              </w:rPr>
              <w:t>Status</w:t>
            </w:r>
          </w:p>
        </w:tc>
      </w:tr>
      <w:tr w:rsidR="004759A2" w:rsidRPr="00792323" w14:paraId="0CB263AE" w14:textId="77777777">
        <w:tc>
          <w:tcPr>
            <w:tcW w:w="720" w:type="dxa"/>
            <w:tcBorders>
              <w:bottom w:val="double" w:sz="4" w:space="0" w:color="auto"/>
            </w:tcBorders>
            <w:shd w:val="clear" w:color="auto" w:fill="FFFFFF"/>
          </w:tcPr>
          <w:p w14:paraId="15747789" w14:textId="77777777" w:rsidR="004759A2" w:rsidRPr="00792323" w:rsidRDefault="004759A2">
            <w:pPr>
              <w:pStyle w:val="TableMetaBody"/>
              <w:rPr>
                <w:noProof w:val="0"/>
              </w:rPr>
            </w:pPr>
            <w:r w:rsidRPr="00792323">
              <w:rPr>
                <w:noProof w:val="0"/>
              </w:rPr>
              <w:t>0166</w:t>
            </w:r>
          </w:p>
        </w:tc>
        <w:tc>
          <w:tcPr>
            <w:tcW w:w="1152" w:type="dxa"/>
            <w:tcBorders>
              <w:bottom w:val="double" w:sz="4" w:space="0" w:color="auto"/>
            </w:tcBorders>
            <w:shd w:val="clear" w:color="auto" w:fill="FFFFFF"/>
          </w:tcPr>
          <w:p w14:paraId="301A6D55"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00E10FF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52DAE5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4867AB4" w14:textId="77777777" w:rsidR="004759A2" w:rsidRPr="00792323" w:rsidRDefault="004759A2">
            <w:pPr>
              <w:pStyle w:val="TableMetaBody"/>
              <w:rPr>
                <w:noProof w:val="0"/>
              </w:rPr>
            </w:pPr>
            <w:r w:rsidRPr="00792323">
              <w:rPr>
                <w:noProof w:val="0"/>
              </w:rPr>
              <w:t>RXC-1</w:t>
            </w:r>
          </w:p>
        </w:tc>
        <w:tc>
          <w:tcPr>
            <w:tcW w:w="1152" w:type="dxa"/>
            <w:tcBorders>
              <w:bottom w:val="double" w:sz="4" w:space="0" w:color="auto"/>
            </w:tcBorders>
            <w:shd w:val="clear" w:color="auto" w:fill="FFFFFF"/>
          </w:tcPr>
          <w:p w14:paraId="461E1FAF" w14:textId="77777777" w:rsidR="004759A2" w:rsidRPr="00792323" w:rsidRDefault="004759A2">
            <w:pPr>
              <w:pStyle w:val="TableMetaBody"/>
              <w:rPr>
                <w:noProof w:val="0"/>
              </w:rPr>
            </w:pPr>
            <w:r w:rsidRPr="00792323">
              <w:rPr>
                <w:noProof w:val="0"/>
              </w:rPr>
              <w:t>Active</w:t>
            </w:r>
          </w:p>
        </w:tc>
      </w:tr>
    </w:tbl>
    <w:p w14:paraId="32A6BB4A" w14:textId="77777777" w:rsidR="004759A2" w:rsidRPr="00AF2426" w:rsidRDefault="004759A2">
      <w:pPr>
        <w:pStyle w:val="HL7TableCaption"/>
        <w:rPr>
          <w:lang w:val="fr-FR"/>
        </w:rPr>
      </w:pPr>
      <w:r w:rsidRPr="00AF2426">
        <w:rPr>
          <w:lang w:val="fr-FR"/>
        </w:rPr>
        <w:t xml:space="preserve">HL7 Table 0166 </w:t>
      </w:r>
      <w:r w:rsidR="006559F5" w:rsidRPr="00AF2426">
        <w:rPr>
          <w:lang w:val="fr-FR"/>
        </w:rPr>
        <w:t>–</w:t>
      </w:r>
      <w:r w:rsidRPr="00AF2426">
        <w:rPr>
          <w:lang w:val="fr-FR"/>
        </w:rPr>
        <w:t xml:space="preserve"> RX Component Type</w:t>
      </w:r>
      <w:r>
        <w:fldChar w:fldCharType="begin"/>
      </w:r>
      <w:r w:rsidRPr="00AF2426">
        <w:rPr>
          <w:lang w:val="fr-FR"/>
        </w:rPr>
        <w:instrText xml:space="preserve">xe </w:instrText>
      </w:r>
      <w:r w:rsidR="006559F5" w:rsidRPr="00AF2426">
        <w:rPr>
          <w:lang w:val="fr-FR"/>
        </w:rPr>
        <w:instrText>“</w:instrText>
      </w:r>
      <w:r w:rsidRPr="00AF2426">
        <w:rPr>
          <w:lang w:val="fr-FR"/>
        </w:rPr>
        <w:instrText xml:space="preserve">HL7 Table 0166 </w:instrText>
      </w:r>
      <w:r w:rsidR="006559F5" w:rsidRPr="00AF2426">
        <w:rPr>
          <w:lang w:val="fr-FR"/>
        </w:rPr>
        <w:instrText>–</w:instrText>
      </w:r>
      <w:r w:rsidRPr="00AF2426">
        <w:rPr>
          <w:lang w:val="fr-FR"/>
        </w:rPr>
        <w:instrText xml:space="preserve"> RX component type</w:instrText>
      </w:r>
      <w:r w:rsidR="006559F5" w:rsidRPr="00AF2426">
        <w:rPr>
          <w:lang w:val="fr-FR"/>
        </w:rP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531"/>
        <w:gridCol w:w="5760"/>
        <w:gridCol w:w="1754"/>
      </w:tblGrid>
      <w:tr w:rsidR="004759A2" w:rsidRPr="00792323" w14:paraId="4AAC0F94" w14:textId="77777777">
        <w:trPr>
          <w:tblHeader/>
          <w:jc w:val="center"/>
        </w:trPr>
        <w:tc>
          <w:tcPr>
            <w:tcW w:w="1531" w:type="dxa"/>
            <w:tcBorders>
              <w:top w:val="double" w:sz="4" w:space="0" w:color="auto"/>
            </w:tcBorders>
            <w:shd w:val="pct10" w:color="auto" w:fill="FFFFFF"/>
          </w:tcPr>
          <w:p w14:paraId="416BDEBF" w14:textId="77777777" w:rsidR="004759A2" w:rsidRPr="00792323" w:rsidRDefault="004759A2">
            <w:pPr>
              <w:pStyle w:val="HL7TableHeader"/>
              <w:jc w:val="center"/>
            </w:pPr>
            <w:r w:rsidRPr="00792323">
              <w:t>Value</w:t>
            </w:r>
          </w:p>
        </w:tc>
        <w:tc>
          <w:tcPr>
            <w:tcW w:w="5760" w:type="dxa"/>
            <w:tcBorders>
              <w:top w:val="double" w:sz="4" w:space="0" w:color="auto"/>
            </w:tcBorders>
            <w:shd w:val="pct10" w:color="auto" w:fill="FFFFFF"/>
          </w:tcPr>
          <w:p w14:paraId="624D2F8F" w14:textId="77777777" w:rsidR="004759A2" w:rsidRPr="00792323" w:rsidRDefault="004759A2">
            <w:pPr>
              <w:pStyle w:val="HL7TableHeader"/>
            </w:pPr>
            <w:r w:rsidRPr="00792323">
              <w:t>Descri</w:t>
            </w:r>
            <w:bookmarkStart w:id="574" w:name="_Toc382761189"/>
            <w:r w:rsidRPr="00792323">
              <w:t>ption</w:t>
            </w:r>
          </w:p>
        </w:tc>
        <w:tc>
          <w:tcPr>
            <w:tcW w:w="1754" w:type="dxa"/>
            <w:tcBorders>
              <w:top w:val="double" w:sz="4" w:space="0" w:color="auto"/>
            </w:tcBorders>
            <w:shd w:val="pct10" w:color="auto" w:fill="FFFFFF"/>
          </w:tcPr>
          <w:p w14:paraId="4626698D" w14:textId="77777777" w:rsidR="004759A2" w:rsidRPr="00792323" w:rsidRDefault="004759A2">
            <w:pPr>
              <w:pStyle w:val="HL7TableHeader"/>
            </w:pPr>
            <w:r w:rsidRPr="00792323">
              <w:t>Comment</w:t>
            </w:r>
          </w:p>
        </w:tc>
      </w:tr>
      <w:tr w:rsidR="004759A2" w:rsidRPr="00792323" w14:paraId="2F87D696" w14:textId="77777777">
        <w:trPr>
          <w:jc w:val="center"/>
        </w:trPr>
        <w:tc>
          <w:tcPr>
            <w:tcW w:w="1531" w:type="dxa"/>
            <w:shd w:val="clear" w:color="auto" w:fill="FFFFFF"/>
          </w:tcPr>
          <w:p w14:paraId="45DE73F0" w14:textId="77777777" w:rsidR="004759A2" w:rsidRPr="00792323" w:rsidRDefault="004759A2">
            <w:pPr>
              <w:pStyle w:val="HL7TableBody"/>
              <w:jc w:val="center"/>
            </w:pPr>
            <w:r w:rsidRPr="00792323">
              <w:t>B</w:t>
            </w:r>
          </w:p>
        </w:tc>
        <w:tc>
          <w:tcPr>
            <w:tcW w:w="5760" w:type="dxa"/>
            <w:shd w:val="clear" w:color="auto" w:fill="FFFFFF"/>
          </w:tcPr>
          <w:p w14:paraId="0212897F" w14:textId="77777777" w:rsidR="004759A2" w:rsidRPr="00792323" w:rsidRDefault="004759A2">
            <w:pPr>
              <w:pStyle w:val="HL7TableBody"/>
            </w:pPr>
            <w:r w:rsidRPr="00792323">
              <w:t>Base</w:t>
            </w:r>
          </w:p>
        </w:tc>
        <w:tc>
          <w:tcPr>
            <w:tcW w:w="1754" w:type="dxa"/>
            <w:shd w:val="clear" w:color="auto" w:fill="FFFFFF"/>
          </w:tcPr>
          <w:p w14:paraId="1C316F4E" w14:textId="77777777" w:rsidR="004759A2" w:rsidRPr="00792323" w:rsidRDefault="004759A2">
            <w:pPr>
              <w:pStyle w:val="HL7TableBody"/>
            </w:pPr>
          </w:p>
        </w:tc>
      </w:tr>
      <w:bookmarkEnd w:id="574"/>
      <w:tr w:rsidR="004759A2" w:rsidRPr="00792323" w14:paraId="3997214A" w14:textId="77777777">
        <w:trPr>
          <w:jc w:val="center"/>
        </w:trPr>
        <w:tc>
          <w:tcPr>
            <w:tcW w:w="1531" w:type="dxa"/>
            <w:tcBorders>
              <w:bottom w:val="double" w:sz="4" w:space="0" w:color="auto"/>
            </w:tcBorders>
            <w:shd w:val="clear" w:color="auto" w:fill="FFFFFF"/>
          </w:tcPr>
          <w:p w14:paraId="093FFB68" w14:textId="77777777" w:rsidR="004759A2" w:rsidRPr="00792323" w:rsidRDefault="004759A2">
            <w:pPr>
              <w:pStyle w:val="HL7TableBody"/>
              <w:jc w:val="center"/>
            </w:pPr>
            <w:r w:rsidRPr="00792323">
              <w:t>A</w:t>
            </w:r>
          </w:p>
        </w:tc>
        <w:tc>
          <w:tcPr>
            <w:tcW w:w="5760" w:type="dxa"/>
            <w:tcBorders>
              <w:bottom w:val="double" w:sz="4" w:space="0" w:color="auto"/>
            </w:tcBorders>
            <w:shd w:val="clear" w:color="auto" w:fill="FFFFFF"/>
          </w:tcPr>
          <w:p w14:paraId="769C801F" w14:textId="77777777" w:rsidR="004759A2" w:rsidRPr="00792323" w:rsidRDefault="004759A2">
            <w:pPr>
              <w:pStyle w:val="HL7TableBody"/>
            </w:pPr>
            <w:r w:rsidRPr="00792323">
              <w:t>Additive</w:t>
            </w:r>
          </w:p>
        </w:tc>
        <w:tc>
          <w:tcPr>
            <w:tcW w:w="1754" w:type="dxa"/>
            <w:tcBorders>
              <w:bottom w:val="double" w:sz="4" w:space="0" w:color="auto"/>
            </w:tcBorders>
            <w:shd w:val="clear" w:color="auto" w:fill="FFFFFF"/>
          </w:tcPr>
          <w:p w14:paraId="6CEC2011" w14:textId="77777777" w:rsidR="004759A2" w:rsidRPr="00792323" w:rsidRDefault="004759A2">
            <w:pPr>
              <w:pStyle w:val="HL7TableBody"/>
            </w:pPr>
          </w:p>
        </w:tc>
      </w:tr>
    </w:tbl>
    <w:p w14:paraId="75E4EA1F" w14:textId="77777777" w:rsidR="004759A2" w:rsidRPr="00792323" w:rsidRDefault="004759A2">
      <w:pPr>
        <w:rPr>
          <w:lang w:val="en-US" w:eastAsia="en-US"/>
        </w:rPr>
      </w:pPr>
    </w:p>
    <w:p w14:paraId="69F6AA16" w14:textId="77777777" w:rsidR="004759A2" w:rsidRPr="00792323" w:rsidRDefault="004759A2" w:rsidP="00A62F22">
      <w:pPr>
        <w:pStyle w:val="Heading4"/>
      </w:pPr>
      <w:bookmarkStart w:id="575" w:name="_Toc423691172"/>
      <w:r w:rsidRPr="00792323">
        <w:t xml:space="preserve">0167 </w:t>
      </w:r>
      <w:r w:rsidR="006559F5">
        <w:t>–</w:t>
      </w:r>
      <w:r w:rsidRPr="00792323">
        <w:t xml:space="preserve"> Substitution Status</w:t>
      </w:r>
      <w:bookmarkEnd w:id="575"/>
    </w:p>
    <w:p w14:paraId="36E7ED8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2491A67" w14:textId="77777777">
        <w:trPr>
          <w:tblHeader/>
        </w:trPr>
        <w:tc>
          <w:tcPr>
            <w:tcW w:w="720" w:type="dxa"/>
            <w:tcBorders>
              <w:top w:val="double" w:sz="4" w:space="0" w:color="auto"/>
            </w:tcBorders>
            <w:shd w:val="pct10" w:color="auto" w:fill="FFFFFF"/>
          </w:tcPr>
          <w:p w14:paraId="7A901E3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5E443C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109FA3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6D2168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4B647FB" w14:textId="77777777" w:rsidR="004759A2" w:rsidRPr="00792323" w:rsidRDefault="004759A2">
            <w:pPr>
              <w:pStyle w:val="TableMetaHeader"/>
              <w:rPr>
                <w:noProof w:val="0"/>
              </w:rPr>
            </w:pPr>
            <w:r w:rsidRPr="00792323">
              <w:rPr>
                <w:noProof w:val="0"/>
              </w:rPr>
              <w:t>Where use</w:t>
            </w:r>
            <w:bookmarkStart w:id="576" w:name="_Toc349639839"/>
            <w:bookmarkStart w:id="577" w:name="_Toc349641864"/>
            <w:r w:rsidRPr="00792323">
              <w:rPr>
                <w:noProof w:val="0"/>
              </w:rPr>
              <w:t>d</w:t>
            </w:r>
          </w:p>
        </w:tc>
        <w:tc>
          <w:tcPr>
            <w:tcW w:w="1152" w:type="dxa"/>
            <w:tcBorders>
              <w:top w:val="double" w:sz="4" w:space="0" w:color="auto"/>
            </w:tcBorders>
            <w:shd w:val="pct10" w:color="auto" w:fill="FFFFFF"/>
          </w:tcPr>
          <w:p w14:paraId="2FF417FD" w14:textId="77777777" w:rsidR="004759A2" w:rsidRPr="00792323" w:rsidRDefault="004759A2">
            <w:pPr>
              <w:pStyle w:val="TableMetaHeader"/>
              <w:rPr>
                <w:noProof w:val="0"/>
              </w:rPr>
            </w:pPr>
            <w:r w:rsidRPr="00792323">
              <w:rPr>
                <w:noProof w:val="0"/>
              </w:rPr>
              <w:t>Status</w:t>
            </w:r>
          </w:p>
        </w:tc>
      </w:tr>
      <w:tr w:rsidR="004759A2" w:rsidRPr="00792323" w14:paraId="78DFC59D" w14:textId="77777777">
        <w:tc>
          <w:tcPr>
            <w:tcW w:w="720" w:type="dxa"/>
            <w:tcBorders>
              <w:bottom w:val="double" w:sz="4" w:space="0" w:color="auto"/>
            </w:tcBorders>
            <w:shd w:val="clear" w:color="auto" w:fill="FFFFFF"/>
          </w:tcPr>
          <w:p w14:paraId="0986C4ED" w14:textId="77777777" w:rsidR="004759A2" w:rsidRPr="00792323" w:rsidRDefault="004759A2">
            <w:pPr>
              <w:pStyle w:val="TableMetaBody"/>
              <w:rPr>
                <w:noProof w:val="0"/>
              </w:rPr>
            </w:pPr>
            <w:r w:rsidRPr="00792323">
              <w:rPr>
                <w:noProof w:val="0"/>
              </w:rPr>
              <w:t>0167</w:t>
            </w:r>
          </w:p>
        </w:tc>
        <w:tc>
          <w:tcPr>
            <w:tcW w:w="1152" w:type="dxa"/>
            <w:tcBorders>
              <w:bottom w:val="double" w:sz="4" w:space="0" w:color="auto"/>
            </w:tcBorders>
            <w:shd w:val="clear" w:color="auto" w:fill="FFFFFF"/>
          </w:tcPr>
          <w:p w14:paraId="123D73F8"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A96A997"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0F4DE0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CF7442F" w14:textId="77777777" w:rsidR="004759A2" w:rsidRPr="00792323" w:rsidRDefault="004759A2">
            <w:pPr>
              <w:pStyle w:val="TableMetaBody"/>
              <w:rPr>
                <w:noProof w:val="0"/>
              </w:rPr>
            </w:pPr>
            <w:r w:rsidRPr="00792323">
              <w:rPr>
                <w:b/>
                <w:noProof w:val="0"/>
              </w:rPr>
              <w:t>RXE-9</w:t>
            </w:r>
            <w:r w:rsidRPr="00792323">
              <w:rPr>
                <w:noProof w:val="0"/>
              </w:rPr>
              <w:t>, R</w:t>
            </w:r>
            <w:bookmarkStart w:id="578" w:name="HL70166"/>
            <w:bookmarkEnd w:id="576"/>
            <w:bookmarkEnd w:id="577"/>
            <w:bookmarkEnd w:id="578"/>
            <w:r w:rsidRPr="00792323">
              <w:rPr>
                <w:noProof w:val="0"/>
              </w:rPr>
              <w:t>XD-11, RXG-10</w:t>
            </w:r>
          </w:p>
        </w:tc>
        <w:tc>
          <w:tcPr>
            <w:tcW w:w="1152" w:type="dxa"/>
            <w:tcBorders>
              <w:bottom w:val="double" w:sz="4" w:space="0" w:color="auto"/>
            </w:tcBorders>
            <w:shd w:val="clear" w:color="auto" w:fill="FFFFFF"/>
          </w:tcPr>
          <w:p w14:paraId="24FF800A" w14:textId="77777777" w:rsidR="004759A2" w:rsidRPr="00792323" w:rsidRDefault="004759A2">
            <w:pPr>
              <w:pStyle w:val="TableMetaBody"/>
              <w:rPr>
                <w:noProof w:val="0"/>
              </w:rPr>
            </w:pPr>
            <w:r w:rsidRPr="00792323">
              <w:rPr>
                <w:noProof w:val="0"/>
              </w:rPr>
              <w:t>Active</w:t>
            </w:r>
          </w:p>
        </w:tc>
      </w:tr>
    </w:tbl>
    <w:p w14:paraId="3BAD0AE7" w14:textId="77777777" w:rsidR="004759A2" w:rsidRPr="00792323" w:rsidRDefault="004759A2">
      <w:pPr>
        <w:pStyle w:val="HL7TableCaption"/>
      </w:pPr>
      <w:r w:rsidRPr="00792323">
        <w:t xml:space="preserve">HL7 Table 0167 </w:t>
      </w:r>
      <w:r w:rsidR="006559F5">
        <w:t>–</w:t>
      </w:r>
      <w:r w:rsidRPr="00792323">
        <w:t xml:space="preserve"> Substitution Status</w:t>
      </w:r>
      <w:r>
        <w:fldChar w:fldCharType="begin"/>
      </w:r>
      <w:r>
        <w:instrText xml:space="preserve">xe </w:instrText>
      </w:r>
      <w:r w:rsidR="006559F5">
        <w:instrText>“</w:instrText>
      </w:r>
      <w:r w:rsidRPr="00792323">
        <w:instrText xml:space="preserve">HL7 Table 0167 </w:instrText>
      </w:r>
      <w:r w:rsidR="006559F5">
        <w:instrText>–</w:instrText>
      </w:r>
      <w:r w:rsidRPr="00792323">
        <w:instrText xml:space="preserve"> Substitution</w:instrText>
      </w:r>
      <w:bookmarkStart w:id="579" w:name="_Toc382761190"/>
      <w:r w:rsidRPr="00792323">
        <w:instrText xml:space="preserve"> status</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566"/>
        <w:gridCol w:w="5760"/>
        <w:gridCol w:w="1641"/>
      </w:tblGrid>
      <w:tr w:rsidR="004759A2" w:rsidRPr="00792323" w14:paraId="42FC3405" w14:textId="77777777">
        <w:trPr>
          <w:tblHeader/>
          <w:jc w:val="center"/>
        </w:trPr>
        <w:tc>
          <w:tcPr>
            <w:tcW w:w="1566" w:type="dxa"/>
            <w:tcBorders>
              <w:top w:val="double" w:sz="4" w:space="0" w:color="auto"/>
            </w:tcBorders>
            <w:shd w:val="pct10" w:color="auto" w:fill="FFFFFF"/>
          </w:tcPr>
          <w:p w14:paraId="788804EC" w14:textId="77777777" w:rsidR="004759A2" w:rsidRPr="00792323" w:rsidRDefault="004759A2">
            <w:pPr>
              <w:pStyle w:val="HL7TableHeader"/>
              <w:jc w:val="center"/>
            </w:pPr>
            <w:r w:rsidRPr="00792323">
              <w:t>Value</w:t>
            </w:r>
          </w:p>
        </w:tc>
        <w:tc>
          <w:tcPr>
            <w:tcW w:w="5760" w:type="dxa"/>
            <w:tcBorders>
              <w:top w:val="double" w:sz="4" w:space="0" w:color="auto"/>
            </w:tcBorders>
            <w:shd w:val="pct10" w:color="auto" w:fill="FFFFFF"/>
          </w:tcPr>
          <w:p w14:paraId="1531DD1B" w14:textId="77777777" w:rsidR="004759A2" w:rsidRPr="00792323" w:rsidRDefault="004759A2">
            <w:pPr>
              <w:pStyle w:val="HL7TableHeader"/>
            </w:pPr>
            <w:r w:rsidRPr="00792323">
              <w:t>Descriptio</w:t>
            </w:r>
            <w:bookmarkEnd w:id="579"/>
            <w:r w:rsidRPr="00792323">
              <w:t>n</w:t>
            </w:r>
          </w:p>
        </w:tc>
        <w:tc>
          <w:tcPr>
            <w:tcW w:w="1641" w:type="dxa"/>
            <w:tcBorders>
              <w:top w:val="double" w:sz="4" w:space="0" w:color="auto"/>
            </w:tcBorders>
            <w:shd w:val="pct10" w:color="auto" w:fill="FFFFFF"/>
          </w:tcPr>
          <w:p w14:paraId="34FC0297" w14:textId="77777777" w:rsidR="004759A2" w:rsidRPr="00792323" w:rsidRDefault="004759A2">
            <w:pPr>
              <w:pStyle w:val="HL7TableHeader"/>
            </w:pPr>
            <w:r w:rsidRPr="00792323">
              <w:t>Comment</w:t>
            </w:r>
          </w:p>
        </w:tc>
      </w:tr>
      <w:tr w:rsidR="004759A2" w:rsidRPr="00AF2426" w14:paraId="2D075FB3" w14:textId="77777777">
        <w:trPr>
          <w:jc w:val="center"/>
        </w:trPr>
        <w:tc>
          <w:tcPr>
            <w:tcW w:w="1566" w:type="dxa"/>
            <w:shd w:val="clear" w:color="auto" w:fill="FFFFFF"/>
          </w:tcPr>
          <w:p w14:paraId="60648380" w14:textId="77777777" w:rsidR="004759A2" w:rsidRPr="00792323" w:rsidRDefault="004759A2">
            <w:pPr>
              <w:pStyle w:val="HL7TableBody"/>
              <w:jc w:val="center"/>
            </w:pPr>
            <w:r w:rsidRPr="00792323">
              <w:t>N</w:t>
            </w:r>
          </w:p>
        </w:tc>
        <w:tc>
          <w:tcPr>
            <w:tcW w:w="5760" w:type="dxa"/>
            <w:shd w:val="clear" w:color="auto" w:fill="FFFFFF"/>
          </w:tcPr>
          <w:p w14:paraId="0B159D9F" w14:textId="77777777" w:rsidR="004759A2" w:rsidRPr="00792323" w:rsidRDefault="004759A2">
            <w:pPr>
              <w:pStyle w:val="HL7TableBody"/>
            </w:pPr>
            <w:r w:rsidRPr="00792323">
              <w:t>No substitute was dispensed.  This is equivalent to the default (null) value.</w:t>
            </w:r>
          </w:p>
        </w:tc>
        <w:tc>
          <w:tcPr>
            <w:tcW w:w="1641" w:type="dxa"/>
            <w:shd w:val="clear" w:color="auto" w:fill="FFFFFF"/>
          </w:tcPr>
          <w:p w14:paraId="574C8140" w14:textId="77777777" w:rsidR="004759A2" w:rsidRPr="00792323" w:rsidRDefault="004759A2">
            <w:pPr>
              <w:pStyle w:val="HL7TableBody"/>
            </w:pPr>
          </w:p>
        </w:tc>
      </w:tr>
      <w:tr w:rsidR="004759A2" w:rsidRPr="00AF2426" w14:paraId="5FBC0430" w14:textId="77777777">
        <w:trPr>
          <w:jc w:val="center"/>
        </w:trPr>
        <w:tc>
          <w:tcPr>
            <w:tcW w:w="1566" w:type="dxa"/>
            <w:shd w:val="clear" w:color="auto" w:fill="FFFFFF"/>
          </w:tcPr>
          <w:p w14:paraId="0EEF1BA4" w14:textId="77777777" w:rsidR="004759A2" w:rsidRPr="00792323" w:rsidRDefault="004759A2">
            <w:pPr>
              <w:pStyle w:val="HL7TableBody"/>
              <w:jc w:val="center"/>
            </w:pPr>
            <w:r w:rsidRPr="00792323">
              <w:t>G</w:t>
            </w:r>
          </w:p>
        </w:tc>
        <w:tc>
          <w:tcPr>
            <w:tcW w:w="5760" w:type="dxa"/>
            <w:shd w:val="clear" w:color="auto" w:fill="FFFFFF"/>
          </w:tcPr>
          <w:p w14:paraId="06040C3E" w14:textId="77777777" w:rsidR="004759A2" w:rsidRPr="00792323" w:rsidRDefault="004759A2">
            <w:pPr>
              <w:pStyle w:val="HL7TableBody"/>
            </w:pPr>
            <w:r w:rsidRPr="00792323">
              <w:t>A generic substitution was disp</w:t>
            </w:r>
            <w:bookmarkStart w:id="580" w:name="_Toc349639841"/>
            <w:bookmarkStart w:id="581" w:name="_Toc349641866"/>
            <w:r w:rsidRPr="00792323">
              <w:t>ensed.</w:t>
            </w:r>
          </w:p>
        </w:tc>
        <w:tc>
          <w:tcPr>
            <w:tcW w:w="1641" w:type="dxa"/>
            <w:shd w:val="clear" w:color="auto" w:fill="FFFFFF"/>
          </w:tcPr>
          <w:p w14:paraId="645659B3" w14:textId="77777777" w:rsidR="004759A2" w:rsidRPr="00792323" w:rsidRDefault="004759A2">
            <w:pPr>
              <w:pStyle w:val="HL7TableBody"/>
            </w:pPr>
          </w:p>
        </w:tc>
      </w:tr>
      <w:tr w:rsidR="004759A2" w:rsidRPr="00AF2426" w14:paraId="35CC3B61" w14:textId="77777777">
        <w:trPr>
          <w:jc w:val="center"/>
        </w:trPr>
        <w:tc>
          <w:tcPr>
            <w:tcW w:w="1566" w:type="dxa"/>
            <w:shd w:val="clear" w:color="auto" w:fill="FFFFFF"/>
          </w:tcPr>
          <w:p w14:paraId="4AF98F50" w14:textId="77777777" w:rsidR="004759A2" w:rsidRPr="00792323" w:rsidRDefault="004759A2">
            <w:pPr>
              <w:pStyle w:val="HL7TableBody"/>
              <w:jc w:val="center"/>
            </w:pPr>
            <w:r w:rsidRPr="00792323">
              <w:t>T</w:t>
            </w:r>
          </w:p>
        </w:tc>
        <w:tc>
          <w:tcPr>
            <w:tcW w:w="5760" w:type="dxa"/>
            <w:shd w:val="clear" w:color="auto" w:fill="FFFFFF"/>
          </w:tcPr>
          <w:p w14:paraId="62FBBCCA" w14:textId="77777777" w:rsidR="004759A2" w:rsidRPr="00792323" w:rsidRDefault="004759A2">
            <w:pPr>
              <w:pStyle w:val="HL7TableBody"/>
            </w:pPr>
            <w:r w:rsidRPr="00792323">
              <w:t>A therapeutic substitutio</w:t>
            </w:r>
            <w:bookmarkStart w:id="582" w:name="HL70167"/>
            <w:bookmarkEnd w:id="580"/>
            <w:bookmarkEnd w:id="581"/>
            <w:bookmarkEnd w:id="582"/>
            <w:r w:rsidRPr="00792323">
              <w:t>n was dispensed.</w:t>
            </w:r>
          </w:p>
        </w:tc>
        <w:tc>
          <w:tcPr>
            <w:tcW w:w="1641" w:type="dxa"/>
            <w:shd w:val="clear" w:color="auto" w:fill="FFFFFF"/>
          </w:tcPr>
          <w:p w14:paraId="6E866B38" w14:textId="77777777" w:rsidR="004759A2" w:rsidRPr="00792323" w:rsidRDefault="004759A2">
            <w:pPr>
              <w:pStyle w:val="HL7TableBody"/>
            </w:pPr>
          </w:p>
        </w:tc>
      </w:tr>
      <w:tr w:rsidR="004759A2" w:rsidRPr="00792323" w14:paraId="46E774EC" w14:textId="77777777">
        <w:trPr>
          <w:jc w:val="center"/>
        </w:trPr>
        <w:tc>
          <w:tcPr>
            <w:tcW w:w="1566" w:type="dxa"/>
            <w:shd w:val="clear" w:color="auto" w:fill="FFFFFF"/>
          </w:tcPr>
          <w:p w14:paraId="770ED1C6" w14:textId="77777777" w:rsidR="004759A2" w:rsidRPr="00792323" w:rsidRDefault="004759A2">
            <w:pPr>
              <w:pStyle w:val="HL7TableBody"/>
              <w:jc w:val="center"/>
            </w:pPr>
            <w:r w:rsidRPr="00792323">
              <w:t>0</w:t>
            </w:r>
          </w:p>
        </w:tc>
        <w:tc>
          <w:tcPr>
            <w:tcW w:w="5760" w:type="dxa"/>
            <w:shd w:val="clear" w:color="auto" w:fill="FFFFFF"/>
          </w:tcPr>
          <w:p w14:paraId="0E929B75" w14:textId="77777777" w:rsidR="004759A2" w:rsidRPr="00792323" w:rsidRDefault="004759A2">
            <w:pPr>
              <w:pStyle w:val="HL7TableBody"/>
            </w:pPr>
            <w:r w:rsidRPr="00792323">
              <w:t>No product selection indicated</w:t>
            </w:r>
          </w:p>
        </w:tc>
        <w:tc>
          <w:tcPr>
            <w:tcW w:w="1641" w:type="dxa"/>
            <w:shd w:val="clear" w:color="auto" w:fill="FFFFFF"/>
          </w:tcPr>
          <w:p w14:paraId="29629B2A" w14:textId="77777777" w:rsidR="004759A2" w:rsidRPr="00792323" w:rsidRDefault="004759A2">
            <w:pPr>
              <w:pStyle w:val="HL7TableBody"/>
            </w:pPr>
          </w:p>
        </w:tc>
      </w:tr>
      <w:tr w:rsidR="004759A2" w:rsidRPr="00AF2426" w14:paraId="5389672B" w14:textId="77777777">
        <w:trPr>
          <w:jc w:val="center"/>
        </w:trPr>
        <w:tc>
          <w:tcPr>
            <w:tcW w:w="1566" w:type="dxa"/>
            <w:shd w:val="clear" w:color="auto" w:fill="FFFFFF"/>
          </w:tcPr>
          <w:p w14:paraId="387D5355" w14:textId="77777777" w:rsidR="004759A2" w:rsidRPr="00792323" w:rsidRDefault="004759A2">
            <w:pPr>
              <w:pStyle w:val="HL7TableBody"/>
              <w:jc w:val="center"/>
            </w:pPr>
            <w:r w:rsidRPr="00792323">
              <w:t>1</w:t>
            </w:r>
          </w:p>
        </w:tc>
        <w:tc>
          <w:tcPr>
            <w:tcW w:w="5760" w:type="dxa"/>
            <w:shd w:val="clear" w:color="auto" w:fill="FFFFFF"/>
          </w:tcPr>
          <w:p w14:paraId="3AF2B64D" w14:textId="77777777" w:rsidR="004759A2" w:rsidRPr="00792323" w:rsidRDefault="004759A2">
            <w:pPr>
              <w:pStyle w:val="HL7TableBody"/>
            </w:pPr>
            <w:r w:rsidRPr="00792323">
              <w:t>Substitution not allowed by prescriber</w:t>
            </w:r>
          </w:p>
        </w:tc>
        <w:tc>
          <w:tcPr>
            <w:tcW w:w="1641" w:type="dxa"/>
            <w:shd w:val="clear" w:color="auto" w:fill="FFFFFF"/>
          </w:tcPr>
          <w:p w14:paraId="0C487A53" w14:textId="77777777" w:rsidR="004759A2" w:rsidRPr="00792323" w:rsidRDefault="004759A2">
            <w:pPr>
              <w:pStyle w:val="HL7TableBody"/>
            </w:pPr>
          </w:p>
        </w:tc>
      </w:tr>
      <w:tr w:rsidR="004759A2" w:rsidRPr="00792323" w14:paraId="3F3EBFEC" w14:textId="77777777">
        <w:trPr>
          <w:jc w:val="center"/>
        </w:trPr>
        <w:tc>
          <w:tcPr>
            <w:tcW w:w="1566" w:type="dxa"/>
            <w:shd w:val="clear" w:color="auto" w:fill="FFFFFF"/>
          </w:tcPr>
          <w:p w14:paraId="5947AC1E" w14:textId="77777777" w:rsidR="004759A2" w:rsidRPr="00792323" w:rsidRDefault="004759A2">
            <w:pPr>
              <w:pStyle w:val="HL7TableBody"/>
              <w:jc w:val="center"/>
            </w:pPr>
            <w:r w:rsidRPr="00792323">
              <w:t>2</w:t>
            </w:r>
          </w:p>
        </w:tc>
        <w:tc>
          <w:tcPr>
            <w:tcW w:w="5760" w:type="dxa"/>
            <w:shd w:val="clear" w:color="auto" w:fill="FFFFFF"/>
          </w:tcPr>
          <w:p w14:paraId="2DA2F063" w14:textId="77777777" w:rsidR="004759A2" w:rsidRPr="00792323" w:rsidRDefault="004759A2">
            <w:pPr>
              <w:pStyle w:val="HL7TableBody"/>
            </w:pPr>
            <w:r w:rsidRPr="00792323">
              <w:t xml:space="preserve">Substitution allowed </w:t>
            </w:r>
            <w:r w:rsidR="006559F5">
              <w:t>–</w:t>
            </w:r>
            <w:r w:rsidRPr="00792323">
              <w:t xml:space="preserve"> patient requested product dispensed</w:t>
            </w:r>
          </w:p>
        </w:tc>
        <w:tc>
          <w:tcPr>
            <w:tcW w:w="1641" w:type="dxa"/>
            <w:shd w:val="clear" w:color="auto" w:fill="FFFFFF"/>
          </w:tcPr>
          <w:p w14:paraId="5EECD89C" w14:textId="77777777" w:rsidR="004759A2" w:rsidRPr="00792323" w:rsidRDefault="004759A2">
            <w:pPr>
              <w:pStyle w:val="HL7TableBody"/>
            </w:pPr>
          </w:p>
        </w:tc>
      </w:tr>
      <w:tr w:rsidR="004759A2" w:rsidRPr="00AF2426" w14:paraId="78AD57B2" w14:textId="77777777">
        <w:trPr>
          <w:jc w:val="center"/>
        </w:trPr>
        <w:tc>
          <w:tcPr>
            <w:tcW w:w="1566" w:type="dxa"/>
            <w:shd w:val="clear" w:color="auto" w:fill="FFFFFF"/>
          </w:tcPr>
          <w:p w14:paraId="6555A61C" w14:textId="77777777" w:rsidR="004759A2" w:rsidRPr="00792323" w:rsidRDefault="004759A2">
            <w:pPr>
              <w:pStyle w:val="HL7TableBody"/>
              <w:jc w:val="center"/>
            </w:pPr>
            <w:r w:rsidRPr="00792323">
              <w:t>3</w:t>
            </w:r>
          </w:p>
        </w:tc>
        <w:tc>
          <w:tcPr>
            <w:tcW w:w="5760" w:type="dxa"/>
            <w:shd w:val="clear" w:color="auto" w:fill="FFFFFF"/>
          </w:tcPr>
          <w:p w14:paraId="21D27729" w14:textId="77777777" w:rsidR="004759A2" w:rsidRPr="00792323" w:rsidRDefault="004759A2">
            <w:pPr>
              <w:pStyle w:val="HL7TableBody"/>
            </w:pPr>
            <w:r w:rsidRPr="00792323">
              <w:t xml:space="preserve">Substitution allowed </w:t>
            </w:r>
            <w:r w:rsidR="006559F5">
              <w:t>–</w:t>
            </w:r>
            <w:r w:rsidRPr="00792323">
              <w:t xml:space="preserve"> pharmacist selected product dispensed</w:t>
            </w:r>
          </w:p>
        </w:tc>
        <w:tc>
          <w:tcPr>
            <w:tcW w:w="1641" w:type="dxa"/>
            <w:shd w:val="clear" w:color="auto" w:fill="FFFFFF"/>
          </w:tcPr>
          <w:p w14:paraId="22322475" w14:textId="77777777" w:rsidR="004759A2" w:rsidRPr="00792323" w:rsidRDefault="004759A2">
            <w:pPr>
              <w:pStyle w:val="HL7TableBody"/>
            </w:pPr>
          </w:p>
        </w:tc>
      </w:tr>
      <w:tr w:rsidR="004759A2" w:rsidRPr="00AF2426" w14:paraId="7EDDA882" w14:textId="77777777">
        <w:trPr>
          <w:jc w:val="center"/>
        </w:trPr>
        <w:tc>
          <w:tcPr>
            <w:tcW w:w="1566" w:type="dxa"/>
            <w:shd w:val="clear" w:color="auto" w:fill="FFFFFF"/>
          </w:tcPr>
          <w:p w14:paraId="2D0A3489" w14:textId="77777777" w:rsidR="004759A2" w:rsidRPr="00792323" w:rsidRDefault="004759A2">
            <w:pPr>
              <w:pStyle w:val="HL7TableBody"/>
              <w:jc w:val="center"/>
            </w:pPr>
            <w:r w:rsidRPr="00792323">
              <w:t>4</w:t>
            </w:r>
          </w:p>
        </w:tc>
        <w:tc>
          <w:tcPr>
            <w:tcW w:w="5760" w:type="dxa"/>
            <w:shd w:val="clear" w:color="auto" w:fill="FFFFFF"/>
          </w:tcPr>
          <w:p w14:paraId="7B8E42C2" w14:textId="77777777" w:rsidR="004759A2" w:rsidRPr="00792323" w:rsidRDefault="004759A2">
            <w:pPr>
              <w:pStyle w:val="HL7TableBody"/>
            </w:pPr>
            <w:r w:rsidRPr="00792323">
              <w:t xml:space="preserve">Substitution allowed </w:t>
            </w:r>
            <w:r w:rsidR="006559F5">
              <w:t>–</w:t>
            </w:r>
            <w:r w:rsidRPr="00792323">
              <w:t xml:space="preserve"> generic drug not in stock</w:t>
            </w:r>
          </w:p>
        </w:tc>
        <w:tc>
          <w:tcPr>
            <w:tcW w:w="1641" w:type="dxa"/>
            <w:shd w:val="clear" w:color="auto" w:fill="FFFFFF"/>
          </w:tcPr>
          <w:p w14:paraId="1BA40843" w14:textId="77777777" w:rsidR="004759A2" w:rsidRPr="00792323" w:rsidRDefault="004759A2">
            <w:pPr>
              <w:pStyle w:val="HL7TableBody"/>
            </w:pPr>
          </w:p>
        </w:tc>
      </w:tr>
      <w:tr w:rsidR="004759A2" w:rsidRPr="00AF2426" w14:paraId="66CAE264" w14:textId="77777777">
        <w:trPr>
          <w:jc w:val="center"/>
        </w:trPr>
        <w:tc>
          <w:tcPr>
            <w:tcW w:w="1566" w:type="dxa"/>
            <w:shd w:val="clear" w:color="auto" w:fill="FFFFFF"/>
          </w:tcPr>
          <w:p w14:paraId="18968FF2" w14:textId="77777777" w:rsidR="004759A2" w:rsidRPr="00792323" w:rsidRDefault="004759A2">
            <w:pPr>
              <w:pStyle w:val="HL7TableBody"/>
              <w:jc w:val="center"/>
            </w:pPr>
            <w:r w:rsidRPr="00792323">
              <w:t>5</w:t>
            </w:r>
          </w:p>
        </w:tc>
        <w:tc>
          <w:tcPr>
            <w:tcW w:w="5760" w:type="dxa"/>
            <w:shd w:val="clear" w:color="auto" w:fill="FFFFFF"/>
          </w:tcPr>
          <w:p w14:paraId="631CEF2F" w14:textId="77777777" w:rsidR="004759A2" w:rsidRPr="00792323" w:rsidRDefault="004759A2">
            <w:pPr>
              <w:pStyle w:val="HL7TableBody"/>
            </w:pPr>
            <w:r w:rsidRPr="00792323">
              <w:t xml:space="preserve">Substitution allowed </w:t>
            </w:r>
            <w:r w:rsidR="006559F5">
              <w:t>–</w:t>
            </w:r>
            <w:r w:rsidRPr="00792323">
              <w:t xml:space="preserve"> brand drug dispensed as a generic</w:t>
            </w:r>
          </w:p>
        </w:tc>
        <w:tc>
          <w:tcPr>
            <w:tcW w:w="1641" w:type="dxa"/>
            <w:shd w:val="clear" w:color="auto" w:fill="FFFFFF"/>
          </w:tcPr>
          <w:p w14:paraId="6810C7B9" w14:textId="77777777" w:rsidR="004759A2" w:rsidRPr="00792323" w:rsidRDefault="004759A2">
            <w:pPr>
              <w:pStyle w:val="HL7TableBody"/>
            </w:pPr>
          </w:p>
        </w:tc>
      </w:tr>
      <w:tr w:rsidR="004759A2" w:rsidRPr="00AF2426" w14:paraId="133B35E6" w14:textId="77777777">
        <w:trPr>
          <w:jc w:val="center"/>
        </w:trPr>
        <w:tc>
          <w:tcPr>
            <w:tcW w:w="1566" w:type="dxa"/>
            <w:shd w:val="clear" w:color="auto" w:fill="FFFFFF"/>
          </w:tcPr>
          <w:p w14:paraId="105BFC89" w14:textId="77777777" w:rsidR="004759A2" w:rsidRPr="00792323" w:rsidRDefault="004759A2">
            <w:pPr>
              <w:pStyle w:val="HL7TableBody"/>
              <w:jc w:val="center"/>
            </w:pPr>
            <w:r w:rsidRPr="00792323">
              <w:t>7</w:t>
            </w:r>
          </w:p>
        </w:tc>
        <w:tc>
          <w:tcPr>
            <w:tcW w:w="5760" w:type="dxa"/>
            <w:shd w:val="clear" w:color="auto" w:fill="FFFFFF"/>
          </w:tcPr>
          <w:p w14:paraId="33F3BDF5" w14:textId="77777777" w:rsidR="004759A2" w:rsidRPr="00792323" w:rsidRDefault="004759A2">
            <w:pPr>
              <w:pStyle w:val="HL7TableBody"/>
            </w:pPr>
            <w:r w:rsidRPr="00792323">
              <w:t xml:space="preserve">Substitution not allowed </w:t>
            </w:r>
            <w:r w:rsidR="006559F5">
              <w:t>–</w:t>
            </w:r>
            <w:r w:rsidRPr="00792323">
              <w:t xml:space="preserve"> brand drug mandated by law</w:t>
            </w:r>
          </w:p>
        </w:tc>
        <w:tc>
          <w:tcPr>
            <w:tcW w:w="1641" w:type="dxa"/>
            <w:shd w:val="clear" w:color="auto" w:fill="FFFFFF"/>
          </w:tcPr>
          <w:p w14:paraId="28CB1D99" w14:textId="77777777" w:rsidR="004759A2" w:rsidRPr="00792323" w:rsidRDefault="004759A2">
            <w:pPr>
              <w:pStyle w:val="HL7TableBody"/>
            </w:pPr>
          </w:p>
        </w:tc>
      </w:tr>
      <w:tr w:rsidR="004759A2" w:rsidRPr="00AF2426" w14:paraId="6A329A3E" w14:textId="77777777">
        <w:trPr>
          <w:jc w:val="center"/>
        </w:trPr>
        <w:tc>
          <w:tcPr>
            <w:tcW w:w="1566" w:type="dxa"/>
            <w:tcBorders>
              <w:bottom w:val="double" w:sz="4" w:space="0" w:color="auto"/>
            </w:tcBorders>
            <w:shd w:val="clear" w:color="auto" w:fill="FFFFFF"/>
          </w:tcPr>
          <w:p w14:paraId="618F7EB0" w14:textId="77777777" w:rsidR="004759A2" w:rsidRPr="00792323" w:rsidRDefault="004759A2">
            <w:pPr>
              <w:pStyle w:val="HL7TableBody"/>
              <w:jc w:val="center"/>
            </w:pPr>
            <w:r w:rsidRPr="00792323">
              <w:t>8</w:t>
            </w:r>
          </w:p>
        </w:tc>
        <w:tc>
          <w:tcPr>
            <w:tcW w:w="5760" w:type="dxa"/>
            <w:tcBorders>
              <w:bottom w:val="double" w:sz="4" w:space="0" w:color="auto"/>
            </w:tcBorders>
            <w:shd w:val="clear" w:color="auto" w:fill="FFFFFF"/>
          </w:tcPr>
          <w:p w14:paraId="58FC0060" w14:textId="77777777" w:rsidR="004759A2" w:rsidRPr="00792323" w:rsidRDefault="004759A2">
            <w:pPr>
              <w:pStyle w:val="HL7TableBody"/>
            </w:pPr>
            <w:r w:rsidRPr="00792323">
              <w:t xml:space="preserve">Substitution allowed </w:t>
            </w:r>
            <w:r w:rsidR="006559F5">
              <w:t>–</w:t>
            </w:r>
            <w:r w:rsidRPr="00792323">
              <w:t xml:space="preserve"> generic drug not available in marketplace</w:t>
            </w:r>
          </w:p>
        </w:tc>
        <w:tc>
          <w:tcPr>
            <w:tcW w:w="1641" w:type="dxa"/>
            <w:tcBorders>
              <w:bottom w:val="double" w:sz="4" w:space="0" w:color="auto"/>
            </w:tcBorders>
            <w:shd w:val="clear" w:color="auto" w:fill="FFFFFF"/>
          </w:tcPr>
          <w:p w14:paraId="56A745EE" w14:textId="77777777" w:rsidR="004759A2" w:rsidRPr="00792323" w:rsidRDefault="004759A2">
            <w:pPr>
              <w:pStyle w:val="HL7TableBody"/>
            </w:pPr>
          </w:p>
        </w:tc>
      </w:tr>
    </w:tbl>
    <w:p w14:paraId="3254341C" w14:textId="77777777" w:rsidR="004759A2" w:rsidRPr="00792323" w:rsidRDefault="004759A2">
      <w:pPr>
        <w:rPr>
          <w:lang w:val="en-US" w:eastAsia="en-US"/>
        </w:rPr>
      </w:pPr>
    </w:p>
    <w:p w14:paraId="635FEC1D" w14:textId="77777777" w:rsidR="004759A2" w:rsidRPr="00792323" w:rsidRDefault="004759A2" w:rsidP="00A62F22">
      <w:pPr>
        <w:pStyle w:val="Heading4"/>
      </w:pPr>
      <w:bookmarkStart w:id="583" w:name="_Toc423691173"/>
      <w:r w:rsidRPr="00792323">
        <w:t xml:space="preserve">0168 </w:t>
      </w:r>
      <w:r w:rsidR="006559F5">
        <w:t>–</w:t>
      </w:r>
      <w:r w:rsidRPr="00792323">
        <w:t xml:space="preserve"> Processing Priority</w:t>
      </w:r>
      <w:bookmarkEnd w:id="583"/>
    </w:p>
    <w:p w14:paraId="71F1FB7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A198AF9" w14:textId="77777777">
        <w:trPr>
          <w:tblHeader/>
        </w:trPr>
        <w:tc>
          <w:tcPr>
            <w:tcW w:w="720" w:type="dxa"/>
            <w:tcBorders>
              <w:top w:val="double" w:sz="4" w:space="0" w:color="auto"/>
            </w:tcBorders>
            <w:shd w:val="pct10" w:color="auto" w:fill="FFFFFF"/>
          </w:tcPr>
          <w:p w14:paraId="6B49B3E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587F93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C6F96E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FFD0E6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A1E9A9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31DD24C" w14:textId="77777777" w:rsidR="004759A2" w:rsidRPr="00792323" w:rsidRDefault="004759A2">
            <w:pPr>
              <w:pStyle w:val="TableMetaHeader"/>
              <w:rPr>
                <w:noProof w:val="0"/>
              </w:rPr>
            </w:pPr>
            <w:r w:rsidRPr="00792323">
              <w:rPr>
                <w:noProof w:val="0"/>
              </w:rPr>
              <w:t>Status</w:t>
            </w:r>
          </w:p>
        </w:tc>
      </w:tr>
      <w:tr w:rsidR="004759A2" w:rsidRPr="00792323" w14:paraId="7B358639" w14:textId="77777777">
        <w:tc>
          <w:tcPr>
            <w:tcW w:w="720" w:type="dxa"/>
            <w:tcBorders>
              <w:bottom w:val="double" w:sz="4" w:space="0" w:color="auto"/>
            </w:tcBorders>
            <w:shd w:val="clear" w:color="auto" w:fill="FFFFFF"/>
          </w:tcPr>
          <w:p w14:paraId="10F53260" w14:textId="77777777" w:rsidR="004759A2" w:rsidRPr="00792323" w:rsidRDefault="004759A2">
            <w:pPr>
              <w:pStyle w:val="TableMetaBody"/>
              <w:rPr>
                <w:noProof w:val="0"/>
              </w:rPr>
            </w:pPr>
            <w:r w:rsidRPr="00792323">
              <w:rPr>
                <w:noProof w:val="0"/>
              </w:rPr>
              <w:t>0168</w:t>
            </w:r>
          </w:p>
        </w:tc>
        <w:tc>
          <w:tcPr>
            <w:tcW w:w="1152" w:type="dxa"/>
            <w:tcBorders>
              <w:bottom w:val="double" w:sz="4" w:space="0" w:color="auto"/>
            </w:tcBorders>
            <w:shd w:val="clear" w:color="auto" w:fill="FFFFFF"/>
          </w:tcPr>
          <w:p w14:paraId="299A3E08"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1D4A726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C12B2ED"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04671713" w14:textId="77777777" w:rsidR="004759A2" w:rsidRPr="00792323" w:rsidRDefault="004759A2">
            <w:pPr>
              <w:pStyle w:val="TableMetaBody"/>
              <w:rPr>
                <w:noProof w:val="0"/>
              </w:rPr>
            </w:pPr>
            <w:r w:rsidRPr="00792323">
              <w:rPr>
                <w:noProof w:val="0"/>
              </w:rPr>
              <w:t>OM1.25</w:t>
            </w:r>
          </w:p>
        </w:tc>
        <w:tc>
          <w:tcPr>
            <w:tcW w:w="1152" w:type="dxa"/>
            <w:tcBorders>
              <w:bottom w:val="double" w:sz="4" w:space="0" w:color="auto"/>
            </w:tcBorders>
            <w:shd w:val="clear" w:color="auto" w:fill="FFFFFF"/>
          </w:tcPr>
          <w:p w14:paraId="01ECF9BD" w14:textId="77777777" w:rsidR="004759A2" w:rsidRPr="00792323" w:rsidRDefault="004759A2">
            <w:pPr>
              <w:pStyle w:val="TableMetaBody"/>
              <w:rPr>
                <w:noProof w:val="0"/>
              </w:rPr>
            </w:pPr>
            <w:r w:rsidRPr="00792323">
              <w:rPr>
                <w:noProof w:val="0"/>
              </w:rPr>
              <w:t>Active</w:t>
            </w:r>
          </w:p>
        </w:tc>
      </w:tr>
    </w:tbl>
    <w:p w14:paraId="4F6B2C40" w14:textId="77777777" w:rsidR="004759A2" w:rsidRPr="00792323" w:rsidRDefault="004759A2">
      <w:pPr>
        <w:pStyle w:val="HL7TableCaption"/>
      </w:pPr>
      <w:r w:rsidRPr="00792323">
        <w:t xml:space="preserve">HL7 Table 0168 </w:t>
      </w:r>
      <w:r w:rsidR="006559F5">
        <w:t>–</w:t>
      </w:r>
      <w:r w:rsidRPr="00792323">
        <w:t xml:space="preserve"> Processing Priority</w:t>
      </w:r>
      <w:r>
        <w:fldChar w:fldCharType="begin"/>
      </w:r>
      <w:r>
        <w:instrText xml:space="preserve">xe </w:instrText>
      </w:r>
      <w:r w:rsidR="006559F5">
        <w:instrText>“</w:instrText>
      </w:r>
      <w:r w:rsidRPr="00792323">
        <w:instrText xml:space="preserve">HL7 Table 0168 </w:instrText>
      </w:r>
      <w:r w:rsidR="006559F5">
        <w:instrText>–</w:instrText>
      </w:r>
      <w:r w:rsidRPr="00792323">
        <w:instrText xml:space="preserve"> Processing priority</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137"/>
        <w:gridCol w:w="4816"/>
        <w:gridCol w:w="1824"/>
      </w:tblGrid>
      <w:tr w:rsidR="004759A2" w:rsidRPr="00792323" w14:paraId="1C05D504" w14:textId="77777777">
        <w:trPr>
          <w:tblHeader/>
          <w:jc w:val="center"/>
        </w:trPr>
        <w:tc>
          <w:tcPr>
            <w:tcW w:w="1137" w:type="dxa"/>
            <w:tcBorders>
              <w:top w:val="double" w:sz="4" w:space="0" w:color="auto"/>
            </w:tcBorders>
            <w:shd w:val="pct10" w:color="auto" w:fill="FFFFFF"/>
          </w:tcPr>
          <w:p w14:paraId="5D8D6140" w14:textId="77777777" w:rsidR="004759A2" w:rsidRPr="00792323" w:rsidRDefault="004759A2">
            <w:pPr>
              <w:pStyle w:val="HL7TableHeader"/>
              <w:jc w:val="center"/>
            </w:pPr>
            <w:r w:rsidRPr="00792323">
              <w:t>Valu</w:t>
            </w:r>
            <w:bookmarkStart w:id="584" w:name="_Toc382761191"/>
            <w:r w:rsidRPr="00792323">
              <w:t>e</w:t>
            </w:r>
          </w:p>
        </w:tc>
        <w:tc>
          <w:tcPr>
            <w:tcW w:w="4816" w:type="dxa"/>
            <w:tcBorders>
              <w:top w:val="double" w:sz="4" w:space="0" w:color="auto"/>
            </w:tcBorders>
            <w:shd w:val="pct10" w:color="auto" w:fill="FFFFFF"/>
          </w:tcPr>
          <w:p w14:paraId="13D8B177" w14:textId="77777777" w:rsidR="004759A2" w:rsidRPr="00792323" w:rsidRDefault="004759A2">
            <w:pPr>
              <w:pStyle w:val="HL7TableHeader"/>
            </w:pPr>
            <w:r w:rsidRPr="00792323">
              <w:t>Description</w:t>
            </w:r>
          </w:p>
        </w:tc>
        <w:tc>
          <w:tcPr>
            <w:tcW w:w="1824" w:type="dxa"/>
            <w:tcBorders>
              <w:top w:val="double" w:sz="4" w:space="0" w:color="auto"/>
            </w:tcBorders>
            <w:shd w:val="pct10" w:color="auto" w:fill="FFFFFF"/>
          </w:tcPr>
          <w:p w14:paraId="7B1CD434" w14:textId="77777777" w:rsidR="004759A2" w:rsidRPr="00792323" w:rsidRDefault="004759A2">
            <w:pPr>
              <w:pStyle w:val="HL7TableHeader"/>
            </w:pPr>
            <w:r w:rsidRPr="00792323">
              <w:t>Comment</w:t>
            </w:r>
          </w:p>
        </w:tc>
      </w:tr>
      <w:tr w:rsidR="004759A2" w:rsidRPr="00792323" w14:paraId="18A01FDA" w14:textId="77777777">
        <w:trPr>
          <w:jc w:val="center"/>
        </w:trPr>
        <w:tc>
          <w:tcPr>
            <w:tcW w:w="1137" w:type="dxa"/>
            <w:shd w:val="clear" w:color="auto" w:fill="FFFFFF"/>
          </w:tcPr>
          <w:p w14:paraId="26C9B353" w14:textId="77777777" w:rsidR="004759A2" w:rsidRPr="00792323" w:rsidRDefault="004759A2">
            <w:pPr>
              <w:pStyle w:val="HL7TableBody"/>
              <w:jc w:val="center"/>
            </w:pPr>
            <w:r w:rsidRPr="00792323">
              <w:t>S</w:t>
            </w:r>
          </w:p>
        </w:tc>
        <w:tc>
          <w:tcPr>
            <w:tcW w:w="4816" w:type="dxa"/>
            <w:shd w:val="clear" w:color="auto" w:fill="FFFFFF"/>
          </w:tcPr>
          <w:p w14:paraId="22F14BD3" w14:textId="77777777" w:rsidR="004759A2" w:rsidRPr="00792323" w:rsidRDefault="004759A2">
            <w:pPr>
              <w:pStyle w:val="HL7TableBody"/>
            </w:pPr>
            <w:r w:rsidRPr="00792323">
              <w:t>S</w:t>
            </w:r>
            <w:bookmarkEnd w:id="584"/>
            <w:r w:rsidRPr="00792323">
              <w:t>tat (do immediately)</w:t>
            </w:r>
          </w:p>
        </w:tc>
        <w:tc>
          <w:tcPr>
            <w:tcW w:w="1824" w:type="dxa"/>
            <w:shd w:val="clear" w:color="auto" w:fill="FFFFFF"/>
          </w:tcPr>
          <w:p w14:paraId="1DF69ADF" w14:textId="77777777" w:rsidR="004759A2" w:rsidRPr="00792323" w:rsidRDefault="004759A2">
            <w:pPr>
              <w:pStyle w:val="HL7TableBody"/>
            </w:pPr>
          </w:p>
        </w:tc>
      </w:tr>
      <w:tr w:rsidR="004759A2" w:rsidRPr="00AF2426" w14:paraId="76908664" w14:textId="77777777">
        <w:trPr>
          <w:jc w:val="center"/>
        </w:trPr>
        <w:tc>
          <w:tcPr>
            <w:tcW w:w="1137" w:type="dxa"/>
            <w:shd w:val="clear" w:color="auto" w:fill="FFFFFF"/>
          </w:tcPr>
          <w:p w14:paraId="51F2A292" w14:textId="77777777" w:rsidR="004759A2" w:rsidRPr="00792323" w:rsidRDefault="004759A2">
            <w:pPr>
              <w:pStyle w:val="HL7TableBody"/>
              <w:jc w:val="center"/>
            </w:pPr>
            <w:r w:rsidRPr="00792323">
              <w:t>A</w:t>
            </w:r>
          </w:p>
        </w:tc>
        <w:tc>
          <w:tcPr>
            <w:tcW w:w="4816" w:type="dxa"/>
            <w:shd w:val="clear" w:color="auto" w:fill="FFFFFF"/>
          </w:tcPr>
          <w:p w14:paraId="6453939A" w14:textId="77777777" w:rsidR="004759A2" w:rsidRPr="00792323" w:rsidRDefault="004759A2">
            <w:pPr>
              <w:pStyle w:val="HL7TableBody"/>
            </w:pPr>
            <w:r w:rsidRPr="00792323">
              <w:t>As soon as possible (a priority lower than stat)</w:t>
            </w:r>
          </w:p>
        </w:tc>
        <w:tc>
          <w:tcPr>
            <w:tcW w:w="1824" w:type="dxa"/>
            <w:shd w:val="clear" w:color="auto" w:fill="FFFFFF"/>
          </w:tcPr>
          <w:p w14:paraId="75526F9B" w14:textId="77777777" w:rsidR="004759A2" w:rsidRPr="00792323" w:rsidRDefault="004759A2">
            <w:pPr>
              <w:pStyle w:val="HL7TableBody"/>
            </w:pPr>
          </w:p>
        </w:tc>
      </w:tr>
      <w:tr w:rsidR="004759A2" w:rsidRPr="00792323" w14:paraId="47BE097C" w14:textId="77777777">
        <w:trPr>
          <w:jc w:val="center"/>
        </w:trPr>
        <w:tc>
          <w:tcPr>
            <w:tcW w:w="1137" w:type="dxa"/>
            <w:shd w:val="clear" w:color="auto" w:fill="FFFFFF"/>
          </w:tcPr>
          <w:p w14:paraId="2180988D" w14:textId="77777777" w:rsidR="004759A2" w:rsidRPr="00792323" w:rsidRDefault="004759A2">
            <w:pPr>
              <w:pStyle w:val="HL7TableBody"/>
              <w:jc w:val="center"/>
            </w:pPr>
            <w:r w:rsidRPr="00792323">
              <w:t>R</w:t>
            </w:r>
          </w:p>
        </w:tc>
        <w:tc>
          <w:tcPr>
            <w:tcW w:w="4816" w:type="dxa"/>
            <w:shd w:val="clear" w:color="auto" w:fill="FFFFFF"/>
          </w:tcPr>
          <w:p w14:paraId="5D691431" w14:textId="77777777" w:rsidR="004759A2" w:rsidRPr="00792323" w:rsidRDefault="004759A2">
            <w:pPr>
              <w:pStyle w:val="HL7TableBody"/>
            </w:pPr>
            <w:r w:rsidRPr="00792323">
              <w:t>Routine</w:t>
            </w:r>
          </w:p>
        </w:tc>
        <w:tc>
          <w:tcPr>
            <w:tcW w:w="1824" w:type="dxa"/>
            <w:shd w:val="clear" w:color="auto" w:fill="FFFFFF"/>
          </w:tcPr>
          <w:p w14:paraId="233873C5" w14:textId="77777777" w:rsidR="004759A2" w:rsidRPr="00792323" w:rsidRDefault="004759A2">
            <w:pPr>
              <w:pStyle w:val="HL7TableBody"/>
            </w:pPr>
          </w:p>
        </w:tc>
      </w:tr>
      <w:tr w:rsidR="004759A2" w:rsidRPr="00AF2426" w14:paraId="7680C552" w14:textId="77777777">
        <w:trPr>
          <w:jc w:val="center"/>
        </w:trPr>
        <w:tc>
          <w:tcPr>
            <w:tcW w:w="1137" w:type="dxa"/>
            <w:shd w:val="clear" w:color="auto" w:fill="FFFFFF"/>
          </w:tcPr>
          <w:p w14:paraId="607EA75F" w14:textId="77777777" w:rsidR="004759A2" w:rsidRPr="00792323" w:rsidRDefault="004759A2">
            <w:pPr>
              <w:pStyle w:val="HL7TableBody"/>
              <w:jc w:val="center"/>
            </w:pPr>
            <w:r w:rsidRPr="00792323">
              <w:t>P</w:t>
            </w:r>
          </w:p>
        </w:tc>
        <w:tc>
          <w:tcPr>
            <w:tcW w:w="4816" w:type="dxa"/>
            <w:shd w:val="clear" w:color="auto" w:fill="FFFFFF"/>
          </w:tcPr>
          <w:p w14:paraId="75E7D2BB" w14:textId="77777777" w:rsidR="004759A2" w:rsidRPr="00792323" w:rsidRDefault="004759A2">
            <w:pPr>
              <w:pStyle w:val="HL7TableBody"/>
            </w:pPr>
            <w:r w:rsidRPr="00792323">
              <w:t>Preoperative (to be done prior to surgery)</w:t>
            </w:r>
          </w:p>
        </w:tc>
        <w:tc>
          <w:tcPr>
            <w:tcW w:w="1824" w:type="dxa"/>
            <w:shd w:val="clear" w:color="auto" w:fill="FFFFFF"/>
          </w:tcPr>
          <w:p w14:paraId="598C4D5D" w14:textId="77777777" w:rsidR="004759A2" w:rsidRPr="00792323" w:rsidRDefault="004759A2">
            <w:pPr>
              <w:pStyle w:val="HL7TableBody"/>
            </w:pPr>
          </w:p>
        </w:tc>
      </w:tr>
      <w:tr w:rsidR="004759A2" w:rsidRPr="00AF2426" w14:paraId="1CECB064" w14:textId="77777777">
        <w:trPr>
          <w:jc w:val="center"/>
        </w:trPr>
        <w:tc>
          <w:tcPr>
            <w:tcW w:w="1137" w:type="dxa"/>
            <w:shd w:val="clear" w:color="auto" w:fill="FFFFFF"/>
          </w:tcPr>
          <w:p w14:paraId="451EC124" w14:textId="77777777" w:rsidR="004759A2" w:rsidRPr="00792323" w:rsidRDefault="004759A2">
            <w:pPr>
              <w:pStyle w:val="HL7TableBody"/>
              <w:jc w:val="center"/>
            </w:pPr>
            <w:r w:rsidRPr="00792323">
              <w:t>T</w:t>
            </w:r>
          </w:p>
        </w:tc>
        <w:tc>
          <w:tcPr>
            <w:tcW w:w="4816" w:type="dxa"/>
            <w:shd w:val="clear" w:color="auto" w:fill="FFFFFF"/>
          </w:tcPr>
          <w:p w14:paraId="47E460B6" w14:textId="77777777" w:rsidR="004759A2" w:rsidRPr="00792323" w:rsidRDefault="004759A2">
            <w:pPr>
              <w:pStyle w:val="HL7TableBody"/>
            </w:pPr>
            <w:r w:rsidRPr="00792323">
              <w:t>Timing crit</w:t>
            </w:r>
            <w:bookmarkStart w:id="585" w:name="HL70168"/>
            <w:bookmarkEnd w:id="585"/>
            <w:r w:rsidRPr="00792323">
              <w:t>ical (do as near as possible to requested time)</w:t>
            </w:r>
          </w:p>
        </w:tc>
        <w:tc>
          <w:tcPr>
            <w:tcW w:w="1824" w:type="dxa"/>
            <w:shd w:val="clear" w:color="auto" w:fill="FFFFFF"/>
          </w:tcPr>
          <w:p w14:paraId="1F5F0FC5" w14:textId="77777777" w:rsidR="004759A2" w:rsidRPr="00792323" w:rsidRDefault="004759A2">
            <w:pPr>
              <w:pStyle w:val="HL7TableBody"/>
            </w:pPr>
          </w:p>
        </w:tc>
      </w:tr>
      <w:tr w:rsidR="004759A2" w:rsidRPr="00AF2426" w14:paraId="0615FC15" w14:textId="77777777">
        <w:trPr>
          <w:jc w:val="center"/>
        </w:trPr>
        <w:tc>
          <w:tcPr>
            <w:tcW w:w="1137" w:type="dxa"/>
            <w:shd w:val="clear" w:color="auto" w:fill="FFFFFF"/>
          </w:tcPr>
          <w:p w14:paraId="3F37AC2B" w14:textId="77777777" w:rsidR="004759A2" w:rsidRPr="00792323" w:rsidRDefault="004759A2">
            <w:pPr>
              <w:pStyle w:val="HL7TableBody"/>
              <w:jc w:val="center"/>
            </w:pPr>
            <w:r w:rsidRPr="00792323">
              <w:t>C</w:t>
            </w:r>
          </w:p>
        </w:tc>
        <w:tc>
          <w:tcPr>
            <w:tcW w:w="4816" w:type="dxa"/>
            <w:shd w:val="clear" w:color="auto" w:fill="FFFFFF"/>
          </w:tcPr>
          <w:p w14:paraId="55D4BE2B" w14:textId="77777777" w:rsidR="004759A2" w:rsidRPr="00792323" w:rsidRDefault="004759A2">
            <w:pPr>
              <w:pStyle w:val="HL7TableBody"/>
            </w:pPr>
            <w:r w:rsidRPr="00792323">
              <w:t>Measure continuously (e.g., arterial line blood pressure)</w:t>
            </w:r>
          </w:p>
        </w:tc>
        <w:tc>
          <w:tcPr>
            <w:tcW w:w="1824" w:type="dxa"/>
            <w:shd w:val="clear" w:color="auto" w:fill="FFFFFF"/>
          </w:tcPr>
          <w:p w14:paraId="5D905B93" w14:textId="77777777" w:rsidR="004759A2" w:rsidRPr="00792323" w:rsidRDefault="004759A2">
            <w:pPr>
              <w:pStyle w:val="HL7TableBody"/>
            </w:pPr>
          </w:p>
        </w:tc>
      </w:tr>
      <w:tr w:rsidR="004759A2" w:rsidRPr="00AF2426" w14:paraId="79EB4F9D" w14:textId="77777777">
        <w:trPr>
          <w:jc w:val="center"/>
        </w:trPr>
        <w:tc>
          <w:tcPr>
            <w:tcW w:w="1137" w:type="dxa"/>
            <w:tcBorders>
              <w:bottom w:val="double" w:sz="4" w:space="0" w:color="auto"/>
            </w:tcBorders>
            <w:shd w:val="clear" w:color="auto" w:fill="FFFFFF"/>
          </w:tcPr>
          <w:p w14:paraId="147477C4" w14:textId="77777777" w:rsidR="004759A2" w:rsidRPr="00792323" w:rsidRDefault="004759A2">
            <w:pPr>
              <w:pStyle w:val="HL7TableBody"/>
              <w:jc w:val="center"/>
            </w:pPr>
            <w:r w:rsidRPr="00792323">
              <w:t>B</w:t>
            </w:r>
          </w:p>
        </w:tc>
        <w:tc>
          <w:tcPr>
            <w:tcW w:w="4816" w:type="dxa"/>
            <w:tcBorders>
              <w:bottom w:val="double" w:sz="4" w:space="0" w:color="auto"/>
            </w:tcBorders>
            <w:shd w:val="clear" w:color="auto" w:fill="FFFFFF"/>
          </w:tcPr>
          <w:p w14:paraId="53234E47" w14:textId="77777777" w:rsidR="004759A2" w:rsidRPr="00792323" w:rsidRDefault="004759A2">
            <w:pPr>
              <w:pStyle w:val="HL7TableBody"/>
            </w:pPr>
            <w:r w:rsidRPr="00792323">
              <w:t>Do at bedside or portable (may be used with other codes)</w:t>
            </w:r>
          </w:p>
        </w:tc>
        <w:tc>
          <w:tcPr>
            <w:tcW w:w="1824" w:type="dxa"/>
            <w:tcBorders>
              <w:bottom w:val="double" w:sz="4" w:space="0" w:color="auto"/>
            </w:tcBorders>
            <w:shd w:val="clear" w:color="auto" w:fill="FFFFFF"/>
          </w:tcPr>
          <w:p w14:paraId="0C7EDCDA" w14:textId="77777777" w:rsidR="004759A2" w:rsidRPr="00792323" w:rsidRDefault="004759A2">
            <w:pPr>
              <w:pStyle w:val="HL7TableBody"/>
            </w:pPr>
          </w:p>
        </w:tc>
      </w:tr>
    </w:tbl>
    <w:p w14:paraId="535A319F" w14:textId="77777777" w:rsidR="004759A2" w:rsidRPr="00792323" w:rsidRDefault="004759A2" w:rsidP="00F02639">
      <w:pPr>
        <w:rPr>
          <w:lang w:val="en-US" w:eastAsia="en-US"/>
        </w:rPr>
      </w:pPr>
    </w:p>
    <w:p w14:paraId="462E76B4" w14:textId="77777777" w:rsidR="004759A2" w:rsidRPr="00792323" w:rsidRDefault="004759A2" w:rsidP="00A62F22">
      <w:pPr>
        <w:pStyle w:val="Heading4"/>
      </w:pPr>
      <w:bookmarkStart w:id="586" w:name="_Toc423691174"/>
      <w:r w:rsidRPr="00792323">
        <w:lastRenderedPageBreak/>
        <w:t xml:space="preserve">0169 </w:t>
      </w:r>
      <w:r w:rsidR="006559F5">
        <w:t>–</w:t>
      </w:r>
      <w:r w:rsidRPr="00792323">
        <w:t xml:space="preserve"> Reporting Priority</w:t>
      </w:r>
      <w:bookmarkEnd w:id="586"/>
    </w:p>
    <w:p w14:paraId="7F8CBE5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3C964B1" w14:textId="77777777">
        <w:trPr>
          <w:tblHeader/>
        </w:trPr>
        <w:tc>
          <w:tcPr>
            <w:tcW w:w="720" w:type="dxa"/>
            <w:tcBorders>
              <w:top w:val="double" w:sz="4" w:space="0" w:color="auto"/>
            </w:tcBorders>
            <w:shd w:val="pct10" w:color="auto" w:fill="FFFFFF"/>
          </w:tcPr>
          <w:p w14:paraId="556EFF7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E4BA62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7317D1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099605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711697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2077968" w14:textId="77777777" w:rsidR="004759A2" w:rsidRPr="00792323" w:rsidRDefault="004759A2">
            <w:pPr>
              <w:pStyle w:val="TableMetaHeader"/>
              <w:rPr>
                <w:noProof w:val="0"/>
              </w:rPr>
            </w:pPr>
            <w:r w:rsidRPr="00792323">
              <w:rPr>
                <w:noProof w:val="0"/>
              </w:rPr>
              <w:t>Status</w:t>
            </w:r>
          </w:p>
        </w:tc>
      </w:tr>
      <w:tr w:rsidR="004759A2" w:rsidRPr="00792323" w14:paraId="445E7C93" w14:textId="77777777">
        <w:tc>
          <w:tcPr>
            <w:tcW w:w="720" w:type="dxa"/>
            <w:tcBorders>
              <w:bottom w:val="double" w:sz="4" w:space="0" w:color="auto"/>
            </w:tcBorders>
            <w:shd w:val="clear" w:color="auto" w:fill="FFFFFF"/>
          </w:tcPr>
          <w:p w14:paraId="4028D94E" w14:textId="77777777" w:rsidR="004759A2" w:rsidRPr="00792323" w:rsidRDefault="004759A2">
            <w:pPr>
              <w:pStyle w:val="TableMetaBody"/>
              <w:rPr>
                <w:noProof w:val="0"/>
              </w:rPr>
            </w:pPr>
            <w:r w:rsidRPr="00792323">
              <w:rPr>
                <w:noProof w:val="0"/>
              </w:rPr>
              <w:t>0169</w:t>
            </w:r>
          </w:p>
        </w:tc>
        <w:tc>
          <w:tcPr>
            <w:tcW w:w="1152" w:type="dxa"/>
            <w:tcBorders>
              <w:bottom w:val="double" w:sz="4" w:space="0" w:color="auto"/>
            </w:tcBorders>
            <w:shd w:val="clear" w:color="auto" w:fill="FFFFFF"/>
          </w:tcPr>
          <w:p w14:paraId="7A255A9A"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0611BAE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13C44F3"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302E02FB" w14:textId="77777777" w:rsidR="004759A2" w:rsidRPr="00792323" w:rsidRDefault="004759A2">
            <w:pPr>
              <w:pStyle w:val="TableMetaBody"/>
              <w:rPr>
                <w:noProof w:val="0"/>
              </w:rPr>
            </w:pPr>
            <w:r w:rsidRPr="00792323">
              <w:rPr>
                <w:noProof w:val="0"/>
              </w:rPr>
              <w:t>OM1.26</w:t>
            </w:r>
          </w:p>
        </w:tc>
        <w:tc>
          <w:tcPr>
            <w:tcW w:w="1152" w:type="dxa"/>
            <w:tcBorders>
              <w:bottom w:val="double" w:sz="4" w:space="0" w:color="auto"/>
            </w:tcBorders>
            <w:shd w:val="clear" w:color="auto" w:fill="FFFFFF"/>
          </w:tcPr>
          <w:p w14:paraId="703535D1" w14:textId="77777777" w:rsidR="004759A2" w:rsidRPr="00792323" w:rsidRDefault="004759A2">
            <w:pPr>
              <w:pStyle w:val="TableMetaBody"/>
              <w:rPr>
                <w:noProof w:val="0"/>
              </w:rPr>
            </w:pPr>
            <w:r w:rsidRPr="00792323">
              <w:rPr>
                <w:noProof w:val="0"/>
              </w:rPr>
              <w:t>Active</w:t>
            </w:r>
          </w:p>
        </w:tc>
      </w:tr>
    </w:tbl>
    <w:p w14:paraId="77DDF1BC" w14:textId="77777777" w:rsidR="004759A2" w:rsidRPr="00792323" w:rsidRDefault="004759A2">
      <w:pPr>
        <w:pStyle w:val="HL7TableCaption"/>
      </w:pPr>
      <w:r w:rsidRPr="00792323">
        <w:t xml:space="preserve">HL7 Table 0169 </w:t>
      </w:r>
      <w:r w:rsidR="006559F5">
        <w:t>–</w:t>
      </w:r>
      <w:r w:rsidRPr="00792323">
        <w:t xml:space="preserve"> Reporting Priority</w:t>
      </w:r>
      <w:r>
        <w:fldChar w:fldCharType="begin"/>
      </w:r>
      <w:r>
        <w:instrText xml:space="preserve">xe </w:instrText>
      </w:r>
      <w:r w:rsidR="006559F5">
        <w:instrText>“</w:instrText>
      </w:r>
      <w:r w:rsidRPr="00792323">
        <w:instrText xml:space="preserve">HL7 Table 0169 </w:instrText>
      </w:r>
      <w:r w:rsidR="006559F5">
        <w:instrText>–</w:instrText>
      </w:r>
      <w:r w:rsidRPr="00792323">
        <w:instrText xml:space="preserve"> Reporting priority</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366"/>
        <w:gridCol w:w="3096"/>
        <w:gridCol w:w="2160"/>
      </w:tblGrid>
      <w:tr w:rsidR="004759A2" w:rsidRPr="00792323" w14:paraId="47F63E3C" w14:textId="77777777">
        <w:trPr>
          <w:tblHeader/>
          <w:jc w:val="center"/>
        </w:trPr>
        <w:tc>
          <w:tcPr>
            <w:tcW w:w="1366" w:type="dxa"/>
            <w:tcBorders>
              <w:top w:val="double" w:sz="4" w:space="0" w:color="auto"/>
            </w:tcBorders>
            <w:shd w:val="pct10" w:color="auto" w:fill="FFFFFF"/>
          </w:tcPr>
          <w:p w14:paraId="188FAD70" w14:textId="77777777" w:rsidR="004759A2" w:rsidRPr="00792323" w:rsidRDefault="004759A2">
            <w:pPr>
              <w:pStyle w:val="HL7TableHeader"/>
              <w:jc w:val="center"/>
            </w:pPr>
            <w:r w:rsidRPr="00792323">
              <w:t>Value</w:t>
            </w:r>
          </w:p>
        </w:tc>
        <w:tc>
          <w:tcPr>
            <w:tcW w:w="3096" w:type="dxa"/>
            <w:tcBorders>
              <w:top w:val="double" w:sz="4" w:space="0" w:color="auto"/>
            </w:tcBorders>
            <w:shd w:val="pct10" w:color="auto" w:fill="FFFFFF"/>
          </w:tcPr>
          <w:p w14:paraId="5AFD6A24" w14:textId="77777777" w:rsidR="004759A2" w:rsidRPr="00792323" w:rsidRDefault="004759A2">
            <w:pPr>
              <w:pStyle w:val="HL7TableHeader"/>
            </w:pPr>
            <w:r w:rsidRPr="00792323">
              <w:t>D</w:t>
            </w:r>
            <w:bookmarkStart w:id="587" w:name="_Toc382761192"/>
            <w:r w:rsidRPr="00792323">
              <w:t>escription</w:t>
            </w:r>
          </w:p>
        </w:tc>
        <w:tc>
          <w:tcPr>
            <w:tcW w:w="2160" w:type="dxa"/>
            <w:tcBorders>
              <w:top w:val="double" w:sz="4" w:space="0" w:color="auto"/>
            </w:tcBorders>
            <w:shd w:val="pct10" w:color="auto" w:fill="FFFFFF"/>
          </w:tcPr>
          <w:p w14:paraId="46DDD9B8" w14:textId="77777777" w:rsidR="004759A2" w:rsidRPr="00792323" w:rsidRDefault="004759A2">
            <w:pPr>
              <w:pStyle w:val="HL7TableHeader"/>
            </w:pPr>
            <w:r w:rsidRPr="00792323">
              <w:t>Comment</w:t>
            </w:r>
          </w:p>
        </w:tc>
      </w:tr>
      <w:tr w:rsidR="004759A2" w:rsidRPr="00792323" w14:paraId="3946A499" w14:textId="77777777">
        <w:trPr>
          <w:jc w:val="center"/>
        </w:trPr>
        <w:tc>
          <w:tcPr>
            <w:tcW w:w="1366" w:type="dxa"/>
            <w:shd w:val="clear" w:color="auto" w:fill="FFFFFF"/>
          </w:tcPr>
          <w:p w14:paraId="4CBE6E32" w14:textId="77777777" w:rsidR="004759A2" w:rsidRPr="00792323" w:rsidRDefault="004759A2">
            <w:pPr>
              <w:pStyle w:val="HL7TableBody"/>
              <w:jc w:val="center"/>
            </w:pPr>
            <w:r w:rsidRPr="00792323">
              <w:t>C</w:t>
            </w:r>
          </w:p>
        </w:tc>
        <w:tc>
          <w:tcPr>
            <w:tcW w:w="3096" w:type="dxa"/>
            <w:shd w:val="clear" w:color="auto" w:fill="FFFFFF"/>
          </w:tcPr>
          <w:p w14:paraId="40964B4E" w14:textId="77777777" w:rsidR="004759A2" w:rsidRPr="00792323" w:rsidRDefault="004759A2">
            <w:pPr>
              <w:pStyle w:val="HL7TableBody"/>
            </w:pPr>
            <w:r w:rsidRPr="00792323">
              <w:t>Cal</w:t>
            </w:r>
            <w:bookmarkEnd w:id="587"/>
            <w:r w:rsidRPr="00792323">
              <w:t>l back results</w:t>
            </w:r>
          </w:p>
        </w:tc>
        <w:tc>
          <w:tcPr>
            <w:tcW w:w="2160" w:type="dxa"/>
            <w:shd w:val="clear" w:color="auto" w:fill="FFFFFF"/>
          </w:tcPr>
          <w:p w14:paraId="60D3D2B0" w14:textId="77777777" w:rsidR="004759A2" w:rsidRPr="00792323" w:rsidRDefault="004759A2">
            <w:pPr>
              <w:pStyle w:val="HL7TableBody"/>
            </w:pPr>
          </w:p>
        </w:tc>
      </w:tr>
      <w:tr w:rsidR="004759A2" w:rsidRPr="00792323" w14:paraId="1D7B70C9" w14:textId="77777777">
        <w:trPr>
          <w:jc w:val="center"/>
        </w:trPr>
        <w:tc>
          <w:tcPr>
            <w:tcW w:w="1366" w:type="dxa"/>
            <w:tcBorders>
              <w:bottom w:val="double" w:sz="4" w:space="0" w:color="auto"/>
            </w:tcBorders>
            <w:shd w:val="clear" w:color="auto" w:fill="FFFFFF"/>
          </w:tcPr>
          <w:p w14:paraId="66254251" w14:textId="77777777" w:rsidR="004759A2" w:rsidRPr="00792323" w:rsidRDefault="004759A2">
            <w:pPr>
              <w:pStyle w:val="HL7TableBody"/>
              <w:jc w:val="center"/>
            </w:pPr>
            <w:r w:rsidRPr="00792323">
              <w:t>R</w:t>
            </w:r>
          </w:p>
        </w:tc>
        <w:tc>
          <w:tcPr>
            <w:tcW w:w="3096" w:type="dxa"/>
            <w:tcBorders>
              <w:bottom w:val="double" w:sz="4" w:space="0" w:color="auto"/>
            </w:tcBorders>
            <w:shd w:val="clear" w:color="auto" w:fill="FFFFFF"/>
          </w:tcPr>
          <w:p w14:paraId="3E6E1B3B" w14:textId="77777777" w:rsidR="004759A2" w:rsidRPr="00792323" w:rsidRDefault="004759A2">
            <w:pPr>
              <w:pStyle w:val="HL7TableBody"/>
            </w:pPr>
            <w:r w:rsidRPr="00792323">
              <w:t>Rush reporting</w:t>
            </w:r>
          </w:p>
        </w:tc>
        <w:tc>
          <w:tcPr>
            <w:tcW w:w="2160" w:type="dxa"/>
            <w:tcBorders>
              <w:bottom w:val="double" w:sz="4" w:space="0" w:color="auto"/>
            </w:tcBorders>
            <w:shd w:val="clear" w:color="auto" w:fill="FFFFFF"/>
          </w:tcPr>
          <w:p w14:paraId="21177F4D" w14:textId="77777777" w:rsidR="004759A2" w:rsidRPr="00792323" w:rsidRDefault="004759A2">
            <w:pPr>
              <w:pStyle w:val="HL7TableBody"/>
            </w:pPr>
          </w:p>
        </w:tc>
      </w:tr>
    </w:tbl>
    <w:p w14:paraId="23A29142" w14:textId="77777777" w:rsidR="004759A2" w:rsidRPr="00792323" w:rsidRDefault="004759A2" w:rsidP="00F02639">
      <w:pPr>
        <w:rPr>
          <w:lang w:val="en-US" w:eastAsia="en-US"/>
        </w:rPr>
      </w:pPr>
    </w:p>
    <w:p w14:paraId="2EAB5A55" w14:textId="77777777" w:rsidR="004759A2" w:rsidRPr="00792323" w:rsidRDefault="004759A2" w:rsidP="00A62F22">
      <w:pPr>
        <w:pStyle w:val="Heading4"/>
      </w:pPr>
      <w:bookmarkStart w:id="588" w:name="_Toc423691175"/>
      <w:r w:rsidRPr="00792323">
        <w:t xml:space="preserve">0170 </w:t>
      </w:r>
      <w:r w:rsidR="006559F5">
        <w:t>–</w:t>
      </w:r>
      <w:r w:rsidRPr="00792323">
        <w:t xml:space="preserve"> Derived Specimen</w:t>
      </w:r>
      <w:bookmarkEnd w:id="588"/>
    </w:p>
    <w:p w14:paraId="7EB5420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4331140" w14:textId="77777777">
        <w:trPr>
          <w:tblHeader/>
        </w:trPr>
        <w:tc>
          <w:tcPr>
            <w:tcW w:w="720" w:type="dxa"/>
            <w:tcBorders>
              <w:top w:val="double" w:sz="4" w:space="0" w:color="auto"/>
            </w:tcBorders>
            <w:shd w:val="pct10" w:color="auto" w:fill="FFFFFF"/>
          </w:tcPr>
          <w:p w14:paraId="0AB3B80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BA7AD2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AAA650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5F23EF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96674E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A9EABD5" w14:textId="77777777" w:rsidR="004759A2" w:rsidRPr="00792323" w:rsidRDefault="004759A2">
            <w:pPr>
              <w:pStyle w:val="TableMetaHeader"/>
              <w:rPr>
                <w:noProof w:val="0"/>
              </w:rPr>
            </w:pPr>
            <w:r w:rsidRPr="00792323">
              <w:rPr>
                <w:noProof w:val="0"/>
              </w:rPr>
              <w:t>Status</w:t>
            </w:r>
          </w:p>
        </w:tc>
      </w:tr>
      <w:tr w:rsidR="004759A2" w:rsidRPr="00792323" w14:paraId="225724C9" w14:textId="77777777">
        <w:tc>
          <w:tcPr>
            <w:tcW w:w="720" w:type="dxa"/>
            <w:tcBorders>
              <w:bottom w:val="double" w:sz="4" w:space="0" w:color="auto"/>
            </w:tcBorders>
            <w:shd w:val="clear" w:color="auto" w:fill="FFFFFF"/>
          </w:tcPr>
          <w:p w14:paraId="26299C4B" w14:textId="77777777" w:rsidR="004759A2" w:rsidRPr="00792323" w:rsidRDefault="004759A2">
            <w:pPr>
              <w:pStyle w:val="TableMetaBody"/>
              <w:rPr>
                <w:noProof w:val="0"/>
              </w:rPr>
            </w:pPr>
            <w:r w:rsidRPr="00792323">
              <w:rPr>
                <w:noProof w:val="0"/>
              </w:rPr>
              <w:t>0170</w:t>
            </w:r>
          </w:p>
        </w:tc>
        <w:tc>
          <w:tcPr>
            <w:tcW w:w="1152" w:type="dxa"/>
            <w:tcBorders>
              <w:bottom w:val="double" w:sz="4" w:space="0" w:color="auto"/>
            </w:tcBorders>
            <w:shd w:val="clear" w:color="auto" w:fill="FFFFFF"/>
          </w:tcPr>
          <w:p w14:paraId="255DAD22" w14:textId="77777777" w:rsidR="004759A2" w:rsidRPr="00792323" w:rsidRDefault="004759A2">
            <w:pPr>
              <w:pStyle w:val="TableMetaBody"/>
              <w:rPr>
                <w:noProof w:val="0"/>
              </w:rPr>
            </w:pPr>
            <w:r w:rsidRPr="00792323">
              <w:rPr>
                <w:noProof w:val="0"/>
              </w:rPr>
              <w:t>In</w:t>
            </w:r>
            <w:bookmarkStart w:id="589" w:name="HL70169"/>
            <w:bookmarkEnd w:id="589"/>
            <w:r w:rsidRPr="00792323">
              <w:rPr>
                <w:noProof w:val="0"/>
              </w:rPr>
              <w:t>M/OO</w:t>
            </w:r>
          </w:p>
        </w:tc>
        <w:tc>
          <w:tcPr>
            <w:tcW w:w="2016" w:type="dxa"/>
            <w:tcBorders>
              <w:bottom w:val="double" w:sz="4" w:space="0" w:color="auto"/>
            </w:tcBorders>
            <w:shd w:val="clear" w:color="auto" w:fill="FFFFFF"/>
          </w:tcPr>
          <w:p w14:paraId="15C7BA8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A4CC52F"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5E356F9E" w14:textId="77777777" w:rsidR="004759A2" w:rsidRPr="00792323" w:rsidRDefault="004759A2">
            <w:pPr>
              <w:pStyle w:val="TableMetaBody"/>
              <w:rPr>
                <w:noProof w:val="0"/>
              </w:rPr>
            </w:pPr>
            <w:r w:rsidRPr="00792323">
              <w:rPr>
                <w:noProof w:val="0"/>
              </w:rPr>
              <w:t>OM4.2</w:t>
            </w:r>
          </w:p>
        </w:tc>
        <w:tc>
          <w:tcPr>
            <w:tcW w:w="1152" w:type="dxa"/>
            <w:tcBorders>
              <w:bottom w:val="double" w:sz="4" w:space="0" w:color="auto"/>
            </w:tcBorders>
            <w:shd w:val="clear" w:color="auto" w:fill="FFFFFF"/>
          </w:tcPr>
          <w:p w14:paraId="4307EE8B" w14:textId="77777777" w:rsidR="004759A2" w:rsidRPr="00792323" w:rsidRDefault="004759A2">
            <w:pPr>
              <w:pStyle w:val="TableMetaBody"/>
              <w:rPr>
                <w:noProof w:val="0"/>
              </w:rPr>
            </w:pPr>
            <w:r w:rsidRPr="00792323">
              <w:rPr>
                <w:noProof w:val="0"/>
              </w:rPr>
              <w:t>Active</w:t>
            </w:r>
          </w:p>
        </w:tc>
      </w:tr>
    </w:tbl>
    <w:p w14:paraId="042B0824" w14:textId="77777777" w:rsidR="004759A2" w:rsidRPr="00792323" w:rsidRDefault="004759A2">
      <w:pPr>
        <w:pStyle w:val="HL7TableCaption"/>
      </w:pPr>
      <w:r w:rsidRPr="00792323">
        <w:t xml:space="preserve">HL7 Table 0170 </w:t>
      </w:r>
      <w:r w:rsidR="006559F5">
        <w:t>–</w:t>
      </w:r>
      <w:r w:rsidRPr="00792323">
        <w:t xml:space="preserve"> Derived Specimen</w:t>
      </w:r>
      <w:r>
        <w:fldChar w:fldCharType="begin"/>
      </w:r>
      <w:r>
        <w:instrText xml:space="preserve">xe </w:instrText>
      </w:r>
      <w:r w:rsidR="006559F5">
        <w:instrText>“</w:instrText>
      </w:r>
      <w:r w:rsidRPr="00792323">
        <w:instrText xml:space="preserve">HL7 Table 0170 </w:instrText>
      </w:r>
      <w:r w:rsidR="006559F5">
        <w:instrText>–</w:instrText>
      </w:r>
      <w:r w:rsidRPr="00792323">
        <w:instrText xml:space="preserve"> Derived specimen</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504"/>
        <w:gridCol w:w="1996"/>
        <w:gridCol w:w="1996"/>
      </w:tblGrid>
      <w:tr w:rsidR="004759A2" w:rsidRPr="00792323" w14:paraId="61916910" w14:textId="77777777">
        <w:trPr>
          <w:tblHeader/>
          <w:jc w:val="center"/>
        </w:trPr>
        <w:tc>
          <w:tcPr>
            <w:tcW w:w="1504" w:type="dxa"/>
            <w:tcBorders>
              <w:top w:val="double" w:sz="4" w:space="0" w:color="auto"/>
            </w:tcBorders>
            <w:shd w:val="pct10" w:color="auto" w:fill="FFFFFF"/>
          </w:tcPr>
          <w:p w14:paraId="01E40DBF" w14:textId="77777777" w:rsidR="004759A2" w:rsidRPr="00792323" w:rsidRDefault="004759A2">
            <w:pPr>
              <w:pStyle w:val="HL7TableHeader"/>
              <w:jc w:val="center"/>
            </w:pPr>
            <w:r w:rsidRPr="00792323">
              <w:t>Value</w:t>
            </w:r>
          </w:p>
        </w:tc>
        <w:tc>
          <w:tcPr>
            <w:tcW w:w="1996" w:type="dxa"/>
            <w:tcBorders>
              <w:top w:val="double" w:sz="4" w:space="0" w:color="auto"/>
            </w:tcBorders>
            <w:shd w:val="pct10" w:color="auto" w:fill="FFFFFF"/>
          </w:tcPr>
          <w:p w14:paraId="24F00280" w14:textId="77777777" w:rsidR="004759A2" w:rsidRPr="00792323" w:rsidRDefault="004759A2">
            <w:pPr>
              <w:pStyle w:val="HL7TableHeader"/>
            </w:pPr>
            <w:r w:rsidRPr="00792323">
              <w:t>Descr</w:t>
            </w:r>
            <w:bookmarkStart w:id="590" w:name="_Toc382761193"/>
            <w:r w:rsidRPr="00792323">
              <w:t>iption</w:t>
            </w:r>
          </w:p>
        </w:tc>
        <w:tc>
          <w:tcPr>
            <w:tcW w:w="1996" w:type="dxa"/>
            <w:tcBorders>
              <w:top w:val="double" w:sz="4" w:space="0" w:color="auto"/>
            </w:tcBorders>
            <w:shd w:val="pct10" w:color="auto" w:fill="FFFFFF"/>
          </w:tcPr>
          <w:p w14:paraId="269C9F20" w14:textId="77777777" w:rsidR="004759A2" w:rsidRPr="00792323" w:rsidRDefault="004759A2">
            <w:pPr>
              <w:pStyle w:val="HL7TableHeader"/>
            </w:pPr>
            <w:r w:rsidRPr="00792323">
              <w:t>Comment</w:t>
            </w:r>
          </w:p>
        </w:tc>
      </w:tr>
      <w:tr w:rsidR="004759A2" w:rsidRPr="00792323" w14:paraId="707933CD" w14:textId="77777777">
        <w:trPr>
          <w:jc w:val="center"/>
        </w:trPr>
        <w:tc>
          <w:tcPr>
            <w:tcW w:w="1504" w:type="dxa"/>
            <w:shd w:val="clear" w:color="auto" w:fill="FFFFFF"/>
          </w:tcPr>
          <w:p w14:paraId="22786DDF" w14:textId="77777777" w:rsidR="004759A2" w:rsidRPr="00792323" w:rsidRDefault="004759A2">
            <w:pPr>
              <w:pStyle w:val="HL7TableBody"/>
              <w:jc w:val="center"/>
            </w:pPr>
            <w:r w:rsidRPr="00792323">
              <w:t>P</w:t>
            </w:r>
          </w:p>
        </w:tc>
        <w:tc>
          <w:tcPr>
            <w:tcW w:w="1996" w:type="dxa"/>
            <w:shd w:val="clear" w:color="auto" w:fill="FFFFFF"/>
          </w:tcPr>
          <w:p w14:paraId="011BBC70" w14:textId="77777777" w:rsidR="004759A2" w:rsidRPr="00792323" w:rsidRDefault="004759A2">
            <w:pPr>
              <w:pStyle w:val="HL7TableBody"/>
            </w:pPr>
            <w:r w:rsidRPr="00792323">
              <w:t>Paren</w:t>
            </w:r>
            <w:bookmarkEnd w:id="590"/>
            <w:r w:rsidRPr="00792323">
              <w:t>t Observation</w:t>
            </w:r>
          </w:p>
        </w:tc>
        <w:tc>
          <w:tcPr>
            <w:tcW w:w="1996" w:type="dxa"/>
            <w:shd w:val="clear" w:color="auto" w:fill="FFFFFF"/>
          </w:tcPr>
          <w:p w14:paraId="2018BF8C" w14:textId="77777777" w:rsidR="004759A2" w:rsidRPr="00792323" w:rsidRDefault="004759A2">
            <w:pPr>
              <w:pStyle w:val="HL7TableBody"/>
            </w:pPr>
          </w:p>
        </w:tc>
      </w:tr>
      <w:tr w:rsidR="004759A2" w:rsidRPr="00792323" w14:paraId="69503996" w14:textId="77777777">
        <w:trPr>
          <w:jc w:val="center"/>
        </w:trPr>
        <w:tc>
          <w:tcPr>
            <w:tcW w:w="1504" w:type="dxa"/>
            <w:shd w:val="clear" w:color="auto" w:fill="FFFFFF"/>
          </w:tcPr>
          <w:p w14:paraId="74C531EC" w14:textId="77777777" w:rsidR="004759A2" w:rsidRPr="00792323" w:rsidRDefault="004759A2">
            <w:pPr>
              <w:pStyle w:val="HL7TableBody"/>
              <w:jc w:val="center"/>
            </w:pPr>
            <w:r w:rsidRPr="00792323">
              <w:t>C</w:t>
            </w:r>
          </w:p>
        </w:tc>
        <w:tc>
          <w:tcPr>
            <w:tcW w:w="1996" w:type="dxa"/>
            <w:shd w:val="clear" w:color="auto" w:fill="FFFFFF"/>
          </w:tcPr>
          <w:p w14:paraId="4C19294A" w14:textId="77777777" w:rsidR="004759A2" w:rsidRPr="00792323" w:rsidRDefault="004759A2">
            <w:pPr>
              <w:pStyle w:val="HL7TableBody"/>
            </w:pPr>
            <w:r w:rsidRPr="00792323">
              <w:t>Child Observation</w:t>
            </w:r>
          </w:p>
        </w:tc>
        <w:tc>
          <w:tcPr>
            <w:tcW w:w="1996" w:type="dxa"/>
            <w:shd w:val="clear" w:color="auto" w:fill="FFFFFF"/>
          </w:tcPr>
          <w:p w14:paraId="7C51CDC7" w14:textId="77777777" w:rsidR="004759A2" w:rsidRPr="00792323" w:rsidRDefault="004759A2">
            <w:pPr>
              <w:pStyle w:val="HL7TableBody"/>
            </w:pPr>
          </w:p>
        </w:tc>
      </w:tr>
      <w:tr w:rsidR="004759A2" w:rsidRPr="00792323" w14:paraId="5078F931" w14:textId="77777777">
        <w:trPr>
          <w:jc w:val="center"/>
        </w:trPr>
        <w:tc>
          <w:tcPr>
            <w:tcW w:w="1504" w:type="dxa"/>
            <w:tcBorders>
              <w:bottom w:val="double" w:sz="4" w:space="0" w:color="auto"/>
            </w:tcBorders>
            <w:shd w:val="clear" w:color="auto" w:fill="FFFFFF"/>
          </w:tcPr>
          <w:p w14:paraId="45BE17B8" w14:textId="77777777" w:rsidR="004759A2" w:rsidRPr="00792323" w:rsidRDefault="004759A2">
            <w:pPr>
              <w:pStyle w:val="HL7TableBody"/>
              <w:jc w:val="center"/>
            </w:pPr>
            <w:r w:rsidRPr="00792323">
              <w:t>N</w:t>
            </w:r>
          </w:p>
        </w:tc>
        <w:tc>
          <w:tcPr>
            <w:tcW w:w="1996" w:type="dxa"/>
            <w:tcBorders>
              <w:bottom w:val="double" w:sz="4" w:space="0" w:color="auto"/>
            </w:tcBorders>
            <w:shd w:val="clear" w:color="auto" w:fill="FFFFFF"/>
          </w:tcPr>
          <w:p w14:paraId="28A0BAB9" w14:textId="77777777" w:rsidR="004759A2" w:rsidRPr="00792323" w:rsidRDefault="004759A2">
            <w:pPr>
              <w:pStyle w:val="HL7TableBody"/>
            </w:pPr>
            <w:r w:rsidRPr="00792323">
              <w:t>Not Applicable</w:t>
            </w:r>
          </w:p>
        </w:tc>
        <w:tc>
          <w:tcPr>
            <w:tcW w:w="1996" w:type="dxa"/>
            <w:tcBorders>
              <w:bottom w:val="double" w:sz="4" w:space="0" w:color="auto"/>
            </w:tcBorders>
            <w:shd w:val="clear" w:color="auto" w:fill="FFFFFF"/>
          </w:tcPr>
          <w:p w14:paraId="39280C9F" w14:textId="77777777" w:rsidR="004759A2" w:rsidRPr="00792323" w:rsidRDefault="004759A2">
            <w:pPr>
              <w:pStyle w:val="HL7TableBody"/>
            </w:pPr>
          </w:p>
        </w:tc>
      </w:tr>
    </w:tbl>
    <w:p w14:paraId="4BFCA6F0" w14:textId="77777777" w:rsidR="004759A2" w:rsidRPr="00792323" w:rsidRDefault="004759A2" w:rsidP="00F02639">
      <w:pPr>
        <w:rPr>
          <w:lang w:val="en-US" w:eastAsia="en-US"/>
        </w:rPr>
      </w:pPr>
    </w:p>
    <w:p w14:paraId="369D32BC" w14:textId="77777777" w:rsidR="004759A2" w:rsidRPr="00792323" w:rsidRDefault="004759A2" w:rsidP="00A62F22">
      <w:pPr>
        <w:pStyle w:val="Heading4"/>
      </w:pPr>
      <w:bookmarkStart w:id="591" w:name="_Toc423691176"/>
      <w:r w:rsidRPr="00792323">
        <w:t xml:space="preserve">0171 </w:t>
      </w:r>
      <w:r w:rsidR="006559F5">
        <w:t>–</w:t>
      </w:r>
      <w:r w:rsidRPr="00792323">
        <w:t xml:space="preserve"> Citizenship</w:t>
      </w:r>
      <w:bookmarkEnd w:id="591"/>
    </w:p>
    <w:p w14:paraId="47B01F34" w14:textId="77777777" w:rsidR="004759A2" w:rsidRPr="00792323" w:rsidRDefault="004759A2" w:rsidP="005D46BD">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980E511" w14:textId="77777777">
        <w:trPr>
          <w:tblHeader/>
        </w:trPr>
        <w:tc>
          <w:tcPr>
            <w:tcW w:w="720" w:type="dxa"/>
            <w:tcBorders>
              <w:top w:val="double" w:sz="4" w:space="0" w:color="auto"/>
            </w:tcBorders>
            <w:shd w:val="pct10" w:color="auto" w:fill="FFFFFF"/>
          </w:tcPr>
          <w:p w14:paraId="4AA9DD9D"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71A7B410"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9B3B675"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E6B8F08"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F5AE84B" w14:textId="77777777" w:rsidR="004759A2" w:rsidRPr="00792323" w:rsidRDefault="004759A2" w:rsidP="00EA69CC">
            <w:pPr>
              <w:pStyle w:val="TableMetaHeader"/>
              <w:rPr>
                <w:noProof w:val="0"/>
              </w:rPr>
            </w:pPr>
            <w:r w:rsidRPr="00792323">
              <w:rPr>
                <w:noProof w:val="0"/>
              </w:rPr>
              <w:t>Where used</w:t>
            </w:r>
            <w:bookmarkStart w:id="592" w:name="HL70170"/>
            <w:bookmarkEnd w:id="592"/>
          </w:p>
        </w:tc>
        <w:tc>
          <w:tcPr>
            <w:tcW w:w="1152" w:type="dxa"/>
            <w:tcBorders>
              <w:top w:val="double" w:sz="4" w:space="0" w:color="auto"/>
            </w:tcBorders>
            <w:shd w:val="pct10" w:color="auto" w:fill="FFFFFF"/>
          </w:tcPr>
          <w:p w14:paraId="6D8E5C89" w14:textId="77777777" w:rsidR="004759A2" w:rsidRPr="00792323" w:rsidRDefault="004759A2" w:rsidP="00EA69CC">
            <w:pPr>
              <w:pStyle w:val="TableMetaHeader"/>
              <w:rPr>
                <w:noProof w:val="0"/>
              </w:rPr>
            </w:pPr>
            <w:r w:rsidRPr="00792323">
              <w:rPr>
                <w:noProof w:val="0"/>
              </w:rPr>
              <w:t>Status</w:t>
            </w:r>
          </w:p>
        </w:tc>
      </w:tr>
      <w:tr w:rsidR="004759A2" w:rsidRPr="00792323" w14:paraId="71217C01" w14:textId="77777777">
        <w:tc>
          <w:tcPr>
            <w:tcW w:w="720" w:type="dxa"/>
            <w:tcBorders>
              <w:bottom w:val="double" w:sz="4" w:space="0" w:color="auto"/>
            </w:tcBorders>
            <w:shd w:val="clear" w:color="auto" w:fill="FFFFFF"/>
          </w:tcPr>
          <w:p w14:paraId="30E062DE" w14:textId="77777777" w:rsidR="004759A2" w:rsidRPr="00792323" w:rsidRDefault="004759A2" w:rsidP="005D46BD">
            <w:pPr>
              <w:pStyle w:val="TableMetaBody"/>
              <w:rPr>
                <w:noProof w:val="0"/>
              </w:rPr>
            </w:pPr>
            <w:r w:rsidRPr="00792323">
              <w:rPr>
                <w:noProof w:val="0"/>
              </w:rPr>
              <w:t>0171</w:t>
            </w:r>
          </w:p>
        </w:tc>
        <w:tc>
          <w:tcPr>
            <w:tcW w:w="1152" w:type="dxa"/>
            <w:tcBorders>
              <w:bottom w:val="double" w:sz="4" w:space="0" w:color="auto"/>
            </w:tcBorders>
            <w:shd w:val="clear" w:color="auto" w:fill="FFFFFF"/>
          </w:tcPr>
          <w:p w14:paraId="2B3DA023" w14:textId="77777777" w:rsidR="004759A2" w:rsidRPr="00792323" w:rsidRDefault="004759A2" w:rsidP="00EA69CC">
            <w:pPr>
              <w:pStyle w:val="TableMetaBody"/>
              <w:rPr>
                <w:noProof w:val="0"/>
              </w:rPr>
            </w:pPr>
            <w:r w:rsidRPr="00792323">
              <w:rPr>
                <w:noProof w:val="0"/>
              </w:rPr>
              <w:t>PAFM</w:t>
            </w:r>
          </w:p>
        </w:tc>
        <w:tc>
          <w:tcPr>
            <w:tcW w:w="2016" w:type="dxa"/>
            <w:tcBorders>
              <w:bottom w:val="double" w:sz="4" w:space="0" w:color="auto"/>
            </w:tcBorders>
            <w:shd w:val="clear" w:color="auto" w:fill="FFFFFF"/>
          </w:tcPr>
          <w:p w14:paraId="76352F1C"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715D418D" w14:textId="77777777" w:rsidR="004759A2" w:rsidRPr="00792323" w:rsidRDefault="004759A2" w:rsidP="00EA69CC">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21A8AC25" w14:textId="77777777" w:rsidR="004759A2" w:rsidRPr="00792323" w:rsidRDefault="004759A2" w:rsidP="00EA69CC">
            <w:pPr>
              <w:pStyle w:val="TableMetaBody"/>
              <w:rPr>
                <w:noProof w:val="0"/>
              </w:rPr>
            </w:pPr>
            <w:r w:rsidRPr="00792323">
              <w:rPr>
                <w:noProof w:val="0"/>
              </w:rPr>
              <w:t>PID-26, PID-39</w:t>
            </w:r>
          </w:p>
        </w:tc>
        <w:tc>
          <w:tcPr>
            <w:tcW w:w="1152" w:type="dxa"/>
            <w:tcBorders>
              <w:bottom w:val="double" w:sz="4" w:space="0" w:color="auto"/>
            </w:tcBorders>
            <w:shd w:val="clear" w:color="auto" w:fill="FFFFFF"/>
          </w:tcPr>
          <w:p w14:paraId="5EE0CCE6" w14:textId="77777777" w:rsidR="004759A2" w:rsidRPr="00792323" w:rsidRDefault="004759A2" w:rsidP="00EA69CC">
            <w:pPr>
              <w:pStyle w:val="TableMetaBody"/>
              <w:rPr>
                <w:noProof w:val="0"/>
              </w:rPr>
            </w:pPr>
            <w:r w:rsidRPr="00792323">
              <w:rPr>
                <w:noProof w:val="0"/>
              </w:rPr>
              <w:t>Active</w:t>
            </w:r>
          </w:p>
        </w:tc>
      </w:tr>
    </w:tbl>
    <w:p w14:paraId="2C9F1425" w14:textId="77777777" w:rsidR="004759A2" w:rsidRPr="00792323" w:rsidRDefault="004759A2" w:rsidP="005D46BD">
      <w:pPr>
        <w:pStyle w:val="UserTableCaption"/>
        <w:rPr>
          <w:noProof/>
        </w:rPr>
      </w:pPr>
      <w:r w:rsidRPr="00792323">
        <w:rPr>
          <w:noProof/>
        </w:rPr>
        <w:t xml:space="preserve">User-defined Table 0171 </w:t>
      </w:r>
      <w:r w:rsidR="006559F5">
        <w:rPr>
          <w:noProof/>
        </w:rPr>
        <w:t>–</w:t>
      </w:r>
      <w:r w:rsidRPr="00792323">
        <w:rPr>
          <w:noProof/>
        </w:rPr>
        <w:t xml:space="preserve"> Citizenship</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0171 </w:instrText>
      </w:r>
      <w:r w:rsidR="006559F5">
        <w:rPr>
          <w:noProof/>
        </w:rPr>
        <w:instrText>–</w:instrText>
      </w:r>
      <w:r w:rsidRPr="00792323">
        <w:rPr>
          <w:noProof/>
        </w:rPr>
        <w:instrText xml:space="preserve"> Citizenship</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4E7BAE77" w14:textId="77777777">
        <w:trPr>
          <w:tblHeader/>
          <w:jc w:val="center"/>
        </w:trPr>
        <w:tc>
          <w:tcPr>
            <w:tcW w:w="1473" w:type="dxa"/>
            <w:tcBorders>
              <w:top w:val="single" w:sz="12" w:space="0" w:color="auto"/>
            </w:tcBorders>
            <w:shd w:val="pct10" w:color="auto" w:fill="FFFFFF"/>
          </w:tcPr>
          <w:p w14:paraId="6DD4AAED" w14:textId="77777777" w:rsidR="004759A2" w:rsidRPr="00792323" w:rsidRDefault="004759A2" w:rsidP="00EA69CC">
            <w:pPr>
              <w:pStyle w:val="UserTableHeader"/>
              <w:jc w:val="center"/>
              <w:rPr>
                <w:noProof/>
              </w:rPr>
            </w:pPr>
            <w:r w:rsidRPr="00792323">
              <w:rPr>
                <w:noProof/>
              </w:rPr>
              <w:t>V</w:t>
            </w:r>
            <w:bookmarkStart w:id="593" w:name="_Toc382761194"/>
            <w:r w:rsidRPr="00792323">
              <w:rPr>
                <w:noProof/>
              </w:rPr>
              <w:t>alue</w:t>
            </w:r>
          </w:p>
        </w:tc>
        <w:tc>
          <w:tcPr>
            <w:tcW w:w="2919" w:type="dxa"/>
            <w:tcBorders>
              <w:top w:val="single" w:sz="12" w:space="0" w:color="auto"/>
            </w:tcBorders>
            <w:shd w:val="pct10" w:color="auto" w:fill="FFFFFF"/>
          </w:tcPr>
          <w:p w14:paraId="12AE3DFC" w14:textId="77777777" w:rsidR="004759A2" w:rsidRPr="00792323" w:rsidRDefault="004759A2" w:rsidP="00EA69CC">
            <w:pPr>
              <w:pStyle w:val="UserTableHeader"/>
              <w:rPr>
                <w:noProof/>
              </w:rPr>
            </w:pPr>
            <w:r w:rsidRPr="00792323">
              <w:rPr>
                <w:noProof/>
              </w:rPr>
              <w:t>Description</w:t>
            </w:r>
          </w:p>
        </w:tc>
        <w:tc>
          <w:tcPr>
            <w:tcW w:w="2160" w:type="dxa"/>
            <w:tcBorders>
              <w:top w:val="single" w:sz="12" w:space="0" w:color="auto"/>
            </w:tcBorders>
            <w:shd w:val="pct10" w:color="auto" w:fill="FFFFFF"/>
          </w:tcPr>
          <w:p w14:paraId="418CB800" w14:textId="77777777" w:rsidR="004759A2" w:rsidRPr="00792323" w:rsidRDefault="004759A2" w:rsidP="00EA69CC">
            <w:pPr>
              <w:pStyle w:val="UserTableHeader"/>
              <w:rPr>
                <w:noProof/>
              </w:rPr>
            </w:pPr>
            <w:r w:rsidRPr="00792323">
              <w:rPr>
                <w:noProof/>
              </w:rPr>
              <w:t>C</w:t>
            </w:r>
            <w:bookmarkEnd w:id="593"/>
            <w:r w:rsidRPr="00792323">
              <w:rPr>
                <w:noProof/>
              </w:rPr>
              <w:t>omment</w:t>
            </w:r>
          </w:p>
        </w:tc>
      </w:tr>
      <w:tr w:rsidR="004759A2" w:rsidRPr="00792323" w14:paraId="1BF8249F" w14:textId="77777777">
        <w:trPr>
          <w:jc w:val="center"/>
        </w:trPr>
        <w:tc>
          <w:tcPr>
            <w:tcW w:w="1473" w:type="dxa"/>
            <w:tcBorders>
              <w:bottom w:val="single" w:sz="12" w:space="0" w:color="auto"/>
            </w:tcBorders>
            <w:shd w:val="clear" w:color="auto" w:fill="FFFFFF"/>
          </w:tcPr>
          <w:p w14:paraId="79E0FC98" w14:textId="77777777" w:rsidR="004759A2" w:rsidRPr="00792323" w:rsidRDefault="004759A2" w:rsidP="00EA69CC">
            <w:pPr>
              <w:pStyle w:val="UserTableBody"/>
              <w:jc w:val="center"/>
              <w:rPr>
                <w:noProof/>
              </w:rPr>
            </w:pPr>
          </w:p>
        </w:tc>
        <w:tc>
          <w:tcPr>
            <w:tcW w:w="2919" w:type="dxa"/>
            <w:tcBorders>
              <w:bottom w:val="single" w:sz="12" w:space="0" w:color="auto"/>
            </w:tcBorders>
            <w:shd w:val="clear" w:color="auto" w:fill="FFFFFF"/>
          </w:tcPr>
          <w:p w14:paraId="47474C9A" w14:textId="77777777" w:rsidR="004759A2" w:rsidRPr="00792323" w:rsidRDefault="004759A2" w:rsidP="00EA69CC">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155293AE" w14:textId="77777777" w:rsidR="004759A2" w:rsidRPr="00792323" w:rsidRDefault="004759A2" w:rsidP="00EA69CC">
            <w:pPr>
              <w:pStyle w:val="UserTableBody"/>
              <w:rPr>
                <w:noProof/>
              </w:rPr>
            </w:pPr>
          </w:p>
        </w:tc>
      </w:tr>
    </w:tbl>
    <w:p w14:paraId="19A1BA43" w14:textId="77777777" w:rsidR="004759A2" w:rsidRPr="00792323" w:rsidRDefault="004759A2" w:rsidP="00F02639">
      <w:pPr>
        <w:rPr>
          <w:lang w:val="en-US" w:eastAsia="en-US"/>
        </w:rPr>
      </w:pPr>
    </w:p>
    <w:p w14:paraId="6C734F4A" w14:textId="77777777" w:rsidR="004759A2" w:rsidRPr="00792323" w:rsidRDefault="004759A2" w:rsidP="00A62F22">
      <w:pPr>
        <w:pStyle w:val="Heading4"/>
      </w:pPr>
      <w:bookmarkStart w:id="594" w:name="_Toc423691177"/>
      <w:r w:rsidRPr="00792323">
        <w:t xml:space="preserve">0172 </w:t>
      </w:r>
      <w:r w:rsidR="006559F5">
        <w:t>–</w:t>
      </w:r>
      <w:r w:rsidRPr="00792323">
        <w:t xml:space="preserve"> Veterans Military Status</w:t>
      </w:r>
      <w:bookmarkEnd w:id="594"/>
    </w:p>
    <w:p w14:paraId="1EB5B781" w14:textId="77777777" w:rsidR="004759A2" w:rsidRPr="00792323" w:rsidRDefault="004759A2" w:rsidP="005D46BD">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D1BC66F" w14:textId="77777777">
        <w:trPr>
          <w:tblHeader/>
        </w:trPr>
        <w:tc>
          <w:tcPr>
            <w:tcW w:w="720" w:type="dxa"/>
            <w:tcBorders>
              <w:top w:val="double" w:sz="4" w:space="0" w:color="auto"/>
            </w:tcBorders>
            <w:shd w:val="pct10" w:color="auto" w:fill="FFFFFF"/>
          </w:tcPr>
          <w:p w14:paraId="3C4D9FD0"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08F8C123"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A1615A2"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C48D15A" w14:textId="77777777" w:rsidR="004759A2" w:rsidRPr="00792323" w:rsidRDefault="004759A2" w:rsidP="00EA69CC">
            <w:pPr>
              <w:pStyle w:val="TableMetaHeader"/>
              <w:rPr>
                <w:noProof w:val="0"/>
              </w:rPr>
            </w:pPr>
            <w:r w:rsidRPr="00792323">
              <w:rPr>
                <w:noProof w:val="0"/>
              </w:rPr>
              <w:t xml:space="preserve">V3 </w:t>
            </w:r>
            <w:bookmarkStart w:id="595" w:name="HL70171"/>
            <w:r w:rsidRPr="00792323">
              <w:rPr>
                <w:noProof w:val="0"/>
              </w:rPr>
              <w:t>Equivalent</w:t>
            </w:r>
          </w:p>
        </w:tc>
        <w:tc>
          <w:tcPr>
            <w:tcW w:w="2448" w:type="dxa"/>
            <w:tcBorders>
              <w:top w:val="double" w:sz="4" w:space="0" w:color="auto"/>
            </w:tcBorders>
            <w:shd w:val="pct10" w:color="auto" w:fill="FFFFFF"/>
          </w:tcPr>
          <w:p w14:paraId="209439F2"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17FC0FE" w14:textId="77777777" w:rsidR="004759A2" w:rsidRPr="00792323" w:rsidRDefault="004759A2" w:rsidP="00EA69CC">
            <w:pPr>
              <w:pStyle w:val="TableMetaHeader"/>
              <w:rPr>
                <w:noProof w:val="0"/>
              </w:rPr>
            </w:pPr>
            <w:r w:rsidRPr="00792323">
              <w:rPr>
                <w:noProof w:val="0"/>
              </w:rPr>
              <w:t>Status</w:t>
            </w:r>
          </w:p>
        </w:tc>
      </w:tr>
      <w:tr w:rsidR="004759A2" w:rsidRPr="00792323" w14:paraId="3A6E29DF" w14:textId="77777777">
        <w:tc>
          <w:tcPr>
            <w:tcW w:w="720" w:type="dxa"/>
            <w:tcBorders>
              <w:bottom w:val="double" w:sz="4" w:space="0" w:color="auto"/>
            </w:tcBorders>
            <w:shd w:val="clear" w:color="auto" w:fill="FFFFFF"/>
          </w:tcPr>
          <w:p w14:paraId="3D987B66" w14:textId="77777777" w:rsidR="004759A2" w:rsidRPr="00792323" w:rsidRDefault="004759A2" w:rsidP="005D46BD">
            <w:pPr>
              <w:pStyle w:val="TableMetaBody"/>
              <w:rPr>
                <w:noProof w:val="0"/>
              </w:rPr>
            </w:pPr>
            <w:r w:rsidRPr="00792323">
              <w:rPr>
                <w:noProof w:val="0"/>
              </w:rPr>
              <w:t>0172</w:t>
            </w:r>
          </w:p>
        </w:tc>
        <w:tc>
          <w:tcPr>
            <w:tcW w:w="1152" w:type="dxa"/>
            <w:tcBorders>
              <w:bottom w:val="double" w:sz="4" w:space="0" w:color="auto"/>
            </w:tcBorders>
            <w:shd w:val="clear" w:color="auto" w:fill="FFFFFF"/>
          </w:tcPr>
          <w:p w14:paraId="1DC2C130" w14:textId="77777777" w:rsidR="004759A2" w:rsidRPr="00792323" w:rsidRDefault="004759A2" w:rsidP="00EA69CC">
            <w:pPr>
              <w:pStyle w:val="TableMetaBody"/>
              <w:rPr>
                <w:noProof w:val="0"/>
              </w:rPr>
            </w:pPr>
            <w:r w:rsidRPr="00792323">
              <w:rPr>
                <w:noProof w:val="0"/>
              </w:rPr>
              <w:t>PA</w:t>
            </w:r>
            <w:bookmarkEnd w:id="595"/>
            <w:r w:rsidRPr="00792323">
              <w:rPr>
                <w:noProof w:val="0"/>
              </w:rPr>
              <w:t>FM</w:t>
            </w:r>
          </w:p>
        </w:tc>
        <w:tc>
          <w:tcPr>
            <w:tcW w:w="2016" w:type="dxa"/>
            <w:tcBorders>
              <w:bottom w:val="double" w:sz="4" w:space="0" w:color="auto"/>
            </w:tcBorders>
            <w:shd w:val="clear" w:color="auto" w:fill="FFFFFF"/>
          </w:tcPr>
          <w:p w14:paraId="537A0CB4"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0C462D0F" w14:textId="77777777" w:rsidR="004759A2" w:rsidRPr="00792323" w:rsidRDefault="004759A2" w:rsidP="00EA69CC">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7B3B5FDA" w14:textId="77777777" w:rsidR="004759A2" w:rsidRPr="00792323" w:rsidRDefault="004759A2" w:rsidP="00EA69CC">
            <w:pPr>
              <w:pStyle w:val="TableMetaBody"/>
              <w:rPr>
                <w:noProof w:val="0"/>
              </w:rPr>
            </w:pPr>
            <w:r w:rsidRPr="00792323">
              <w:rPr>
                <w:noProof w:val="0"/>
              </w:rPr>
              <w:t>PID-27</w:t>
            </w:r>
          </w:p>
        </w:tc>
        <w:tc>
          <w:tcPr>
            <w:tcW w:w="1152" w:type="dxa"/>
            <w:tcBorders>
              <w:bottom w:val="double" w:sz="4" w:space="0" w:color="auto"/>
            </w:tcBorders>
            <w:shd w:val="clear" w:color="auto" w:fill="FFFFFF"/>
          </w:tcPr>
          <w:p w14:paraId="2FD9325F" w14:textId="77777777" w:rsidR="004759A2" w:rsidRPr="00792323" w:rsidRDefault="004759A2" w:rsidP="00EA69CC">
            <w:pPr>
              <w:pStyle w:val="TableMetaBody"/>
              <w:rPr>
                <w:noProof w:val="0"/>
              </w:rPr>
            </w:pPr>
            <w:r w:rsidRPr="00792323">
              <w:rPr>
                <w:noProof w:val="0"/>
              </w:rPr>
              <w:t>Active</w:t>
            </w:r>
          </w:p>
        </w:tc>
      </w:tr>
    </w:tbl>
    <w:p w14:paraId="2F49352B" w14:textId="77777777" w:rsidR="004759A2" w:rsidRPr="00792323" w:rsidRDefault="004759A2" w:rsidP="005D46BD">
      <w:pPr>
        <w:pStyle w:val="UserTableCaption"/>
        <w:rPr>
          <w:noProof/>
        </w:rPr>
      </w:pPr>
      <w:r w:rsidRPr="00792323">
        <w:rPr>
          <w:noProof/>
        </w:rPr>
        <w:t xml:space="preserve">User-defined Table 0172 </w:t>
      </w:r>
      <w:r w:rsidR="006559F5">
        <w:rPr>
          <w:noProof/>
        </w:rPr>
        <w:t>–</w:t>
      </w:r>
      <w:r w:rsidRPr="00792323">
        <w:rPr>
          <w:noProof/>
        </w:rPr>
        <w:t xml:space="preserve"> Veterans Military Status</w:t>
      </w:r>
      <w:r w:rsidRPr="00792323">
        <w:rPr>
          <w:noProof/>
        </w:rPr>
        <w:fldChar w:fldCharType="begin"/>
      </w:r>
      <w:r w:rsidRPr="00792323">
        <w:rPr>
          <w:noProof/>
        </w:rPr>
        <w:instrText xml:space="preserve">xe </w:instrText>
      </w:r>
      <w:r w:rsidR="006559F5">
        <w:rPr>
          <w:noProof/>
        </w:rPr>
        <w:instrText>“</w:instrText>
      </w:r>
      <w:r w:rsidRPr="00792323">
        <w:rPr>
          <w:noProof/>
        </w:rPr>
        <w:instrText>User-defined Table 0172</w:instrText>
      </w:r>
      <w:bookmarkStart w:id="596" w:name="_Toc382761195"/>
      <w:r w:rsidRPr="00792323">
        <w:rPr>
          <w:noProof/>
        </w:rPr>
        <w:instrText xml:space="preserve"> </w:instrText>
      </w:r>
      <w:r w:rsidR="006559F5">
        <w:rPr>
          <w:noProof/>
        </w:rPr>
        <w:instrText>–</w:instrText>
      </w:r>
      <w:r w:rsidRPr="00792323">
        <w:rPr>
          <w:noProof/>
        </w:rPr>
        <w:instrText xml:space="preserve"> Veterans Military Status</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2C053865" w14:textId="77777777">
        <w:trPr>
          <w:tblHeader/>
          <w:jc w:val="center"/>
        </w:trPr>
        <w:tc>
          <w:tcPr>
            <w:tcW w:w="1473" w:type="dxa"/>
            <w:tcBorders>
              <w:top w:val="single" w:sz="12" w:space="0" w:color="auto"/>
            </w:tcBorders>
            <w:shd w:val="pct10" w:color="auto" w:fill="FFFFFF"/>
          </w:tcPr>
          <w:p w14:paraId="26896E57" w14:textId="77777777" w:rsidR="004759A2" w:rsidRPr="00792323" w:rsidRDefault="004759A2" w:rsidP="00EA69CC">
            <w:pPr>
              <w:pStyle w:val="UserTableHeader"/>
              <w:jc w:val="center"/>
              <w:rPr>
                <w:noProof/>
              </w:rPr>
            </w:pPr>
            <w:r w:rsidRPr="00792323">
              <w:rPr>
                <w:noProof/>
              </w:rPr>
              <w:t>V</w:t>
            </w:r>
            <w:bookmarkEnd w:id="596"/>
            <w:r w:rsidRPr="00792323">
              <w:rPr>
                <w:noProof/>
              </w:rPr>
              <w:t>alue</w:t>
            </w:r>
          </w:p>
        </w:tc>
        <w:tc>
          <w:tcPr>
            <w:tcW w:w="2919" w:type="dxa"/>
            <w:tcBorders>
              <w:top w:val="single" w:sz="12" w:space="0" w:color="auto"/>
            </w:tcBorders>
            <w:shd w:val="pct10" w:color="auto" w:fill="FFFFFF"/>
          </w:tcPr>
          <w:p w14:paraId="015AD088" w14:textId="77777777" w:rsidR="004759A2" w:rsidRPr="00792323" w:rsidRDefault="004759A2" w:rsidP="00EA69CC">
            <w:pPr>
              <w:pStyle w:val="UserTableHeader"/>
              <w:rPr>
                <w:noProof/>
              </w:rPr>
            </w:pPr>
            <w:r w:rsidRPr="00792323">
              <w:rPr>
                <w:noProof/>
              </w:rPr>
              <w:t>Description</w:t>
            </w:r>
          </w:p>
        </w:tc>
        <w:tc>
          <w:tcPr>
            <w:tcW w:w="2160" w:type="dxa"/>
            <w:tcBorders>
              <w:top w:val="single" w:sz="12" w:space="0" w:color="auto"/>
            </w:tcBorders>
            <w:shd w:val="pct10" w:color="auto" w:fill="FFFFFF"/>
          </w:tcPr>
          <w:p w14:paraId="13FEAB7B" w14:textId="77777777" w:rsidR="004759A2" w:rsidRPr="00792323" w:rsidRDefault="004759A2" w:rsidP="00EA69CC">
            <w:pPr>
              <w:pStyle w:val="UserTableHeader"/>
              <w:rPr>
                <w:noProof/>
              </w:rPr>
            </w:pPr>
            <w:r w:rsidRPr="00792323">
              <w:rPr>
                <w:noProof/>
              </w:rPr>
              <w:t>Comment</w:t>
            </w:r>
          </w:p>
        </w:tc>
      </w:tr>
      <w:tr w:rsidR="004759A2" w:rsidRPr="00792323" w14:paraId="7234392F" w14:textId="77777777">
        <w:trPr>
          <w:jc w:val="center"/>
        </w:trPr>
        <w:tc>
          <w:tcPr>
            <w:tcW w:w="1473" w:type="dxa"/>
            <w:tcBorders>
              <w:bottom w:val="single" w:sz="12" w:space="0" w:color="auto"/>
            </w:tcBorders>
            <w:shd w:val="clear" w:color="auto" w:fill="FFFFFF"/>
          </w:tcPr>
          <w:p w14:paraId="5F514E33" w14:textId="77777777" w:rsidR="004759A2" w:rsidRPr="00792323" w:rsidRDefault="004759A2" w:rsidP="00EA69CC">
            <w:pPr>
              <w:pStyle w:val="UserTableBody"/>
              <w:jc w:val="center"/>
              <w:rPr>
                <w:noProof/>
              </w:rPr>
            </w:pPr>
          </w:p>
        </w:tc>
        <w:tc>
          <w:tcPr>
            <w:tcW w:w="2919" w:type="dxa"/>
            <w:tcBorders>
              <w:bottom w:val="single" w:sz="12" w:space="0" w:color="auto"/>
            </w:tcBorders>
            <w:shd w:val="clear" w:color="auto" w:fill="FFFFFF"/>
          </w:tcPr>
          <w:p w14:paraId="4D31D201" w14:textId="77777777" w:rsidR="004759A2" w:rsidRPr="00792323" w:rsidRDefault="004759A2" w:rsidP="00EA69CC">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0B525FDC" w14:textId="77777777" w:rsidR="004759A2" w:rsidRPr="00792323" w:rsidRDefault="004759A2" w:rsidP="00EA69CC">
            <w:pPr>
              <w:pStyle w:val="UserTableBody"/>
              <w:rPr>
                <w:noProof/>
              </w:rPr>
            </w:pPr>
          </w:p>
        </w:tc>
      </w:tr>
    </w:tbl>
    <w:p w14:paraId="5882BE1A" w14:textId="77777777" w:rsidR="004759A2" w:rsidRPr="00792323" w:rsidRDefault="004759A2" w:rsidP="00F02639">
      <w:pPr>
        <w:rPr>
          <w:lang w:val="en-US" w:eastAsia="en-US"/>
        </w:rPr>
      </w:pPr>
    </w:p>
    <w:p w14:paraId="2AC3D95E" w14:textId="77777777" w:rsidR="004759A2" w:rsidRPr="00792323" w:rsidRDefault="004759A2" w:rsidP="00A62F22">
      <w:pPr>
        <w:pStyle w:val="Heading4"/>
      </w:pPr>
      <w:bookmarkStart w:id="597" w:name="_Toc423691178"/>
      <w:r w:rsidRPr="00792323">
        <w:lastRenderedPageBreak/>
        <w:t xml:space="preserve">0173 </w:t>
      </w:r>
      <w:r w:rsidR="006559F5">
        <w:t>–</w:t>
      </w:r>
      <w:r w:rsidRPr="00792323">
        <w:t xml:space="preserve"> Coordination of Benefits</w:t>
      </w:r>
      <w:bookmarkEnd w:id="597"/>
    </w:p>
    <w:p w14:paraId="3676B088" w14:textId="77777777" w:rsidR="004759A2" w:rsidRPr="00792323" w:rsidRDefault="004759A2" w:rsidP="00B736A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4C52F7A" w14:textId="77777777">
        <w:trPr>
          <w:tblHeader/>
        </w:trPr>
        <w:tc>
          <w:tcPr>
            <w:tcW w:w="720" w:type="dxa"/>
            <w:tcBorders>
              <w:top w:val="double" w:sz="4" w:space="0" w:color="auto"/>
            </w:tcBorders>
            <w:shd w:val="pct10" w:color="auto" w:fill="FFFFFF"/>
          </w:tcPr>
          <w:p w14:paraId="025F32E4" w14:textId="77777777" w:rsidR="004759A2" w:rsidRPr="00792323" w:rsidRDefault="004759A2" w:rsidP="00667C78">
            <w:pPr>
              <w:pStyle w:val="TableMetaHeader"/>
              <w:rPr>
                <w:noProof w:val="0"/>
              </w:rPr>
            </w:pPr>
            <w:r w:rsidRPr="00792323">
              <w:rPr>
                <w:noProof w:val="0"/>
              </w:rPr>
              <w:t>Table</w:t>
            </w:r>
          </w:p>
        </w:tc>
        <w:tc>
          <w:tcPr>
            <w:tcW w:w="1152" w:type="dxa"/>
            <w:tcBorders>
              <w:top w:val="double" w:sz="4" w:space="0" w:color="auto"/>
            </w:tcBorders>
            <w:shd w:val="pct10" w:color="auto" w:fill="FFFFFF"/>
          </w:tcPr>
          <w:p w14:paraId="1930145F" w14:textId="77777777" w:rsidR="004759A2" w:rsidRPr="00792323" w:rsidRDefault="004759A2" w:rsidP="00667C78">
            <w:pPr>
              <w:pStyle w:val="TableMetaHeader"/>
              <w:rPr>
                <w:noProof w:val="0"/>
              </w:rPr>
            </w:pPr>
            <w:r w:rsidRPr="00792323">
              <w:rPr>
                <w:noProof w:val="0"/>
              </w:rPr>
              <w:t>St</w:t>
            </w:r>
            <w:bookmarkStart w:id="598" w:name="HL70172"/>
            <w:r w:rsidRPr="00792323">
              <w:rPr>
                <w:noProof w:val="0"/>
              </w:rPr>
              <w:t>eward</w:t>
            </w:r>
          </w:p>
        </w:tc>
        <w:tc>
          <w:tcPr>
            <w:tcW w:w="2016" w:type="dxa"/>
            <w:tcBorders>
              <w:top w:val="double" w:sz="4" w:space="0" w:color="auto"/>
            </w:tcBorders>
            <w:shd w:val="pct10" w:color="auto" w:fill="FFFFFF"/>
          </w:tcPr>
          <w:p w14:paraId="648A3530" w14:textId="77777777" w:rsidR="004759A2" w:rsidRPr="00792323" w:rsidRDefault="004759A2" w:rsidP="00667C7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5275785" w14:textId="77777777" w:rsidR="004759A2" w:rsidRPr="00792323" w:rsidRDefault="004759A2" w:rsidP="00667C7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1553E10" w14:textId="77777777" w:rsidR="004759A2" w:rsidRPr="00792323" w:rsidRDefault="004759A2" w:rsidP="00667C7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E3AE738" w14:textId="77777777" w:rsidR="004759A2" w:rsidRPr="00792323" w:rsidRDefault="004759A2" w:rsidP="00667C78">
            <w:pPr>
              <w:pStyle w:val="TableMetaHeader"/>
              <w:rPr>
                <w:noProof w:val="0"/>
              </w:rPr>
            </w:pPr>
            <w:r w:rsidRPr="00792323">
              <w:rPr>
                <w:noProof w:val="0"/>
              </w:rPr>
              <w:t>St</w:t>
            </w:r>
            <w:bookmarkEnd w:id="598"/>
            <w:r w:rsidRPr="00792323">
              <w:rPr>
                <w:noProof w:val="0"/>
              </w:rPr>
              <w:t>atus</w:t>
            </w:r>
          </w:p>
        </w:tc>
      </w:tr>
      <w:tr w:rsidR="004759A2" w:rsidRPr="00792323" w14:paraId="1A5A0F7A" w14:textId="77777777">
        <w:tc>
          <w:tcPr>
            <w:tcW w:w="720" w:type="dxa"/>
            <w:tcBorders>
              <w:bottom w:val="double" w:sz="4" w:space="0" w:color="auto"/>
            </w:tcBorders>
            <w:shd w:val="clear" w:color="auto" w:fill="FFFFFF"/>
          </w:tcPr>
          <w:p w14:paraId="7BBB36F4" w14:textId="77777777" w:rsidR="004759A2" w:rsidRPr="00792323" w:rsidRDefault="004759A2" w:rsidP="00667C78">
            <w:pPr>
              <w:pStyle w:val="TableMetaBody"/>
              <w:rPr>
                <w:noProof w:val="0"/>
              </w:rPr>
            </w:pPr>
            <w:r w:rsidRPr="00792323">
              <w:rPr>
                <w:noProof w:val="0"/>
              </w:rPr>
              <w:t>0173</w:t>
            </w:r>
          </w:p>
        </w:tc>
        <w:tc>
          <w:tcPr>
            <w:tcW w:w="1152" w:type="dxa"/>
            <w:tcBorders>
              <w:bottom w:val="double" w:sz="4" w:space="0" w:color="auto"/>
            </w:tcBorders>
            <w:shd w:val="clear" w:color="auto" w:fill="FFFFFF"/>
          </w:tcPr>
          <w:p w14:paraId="58383476" w14:textId="77777777" w:rsidR="004759A2" w:rsidRPr="00792323" w:rsidRDefault="004759A2" w:rsidP="00667C78">
            <w:pPr>
              <w:pStyle w:val="TableMetaBody"/>
              <w:rPr>
                <w:noProof w:val="0"/>
              </w:rPr>
            </w:pPr>
            <w:r w:rsidRPr="00792323">
              <w:rPr>
                <w:noProof w:val="0"/>
              </w:rPr>
              <w:t>FM</w:t>
            </w:r>
          </w:p>
        </w:tc>
        <w:tc>
          <w:tcPr>
            <w:tcW w:w="2016" w:type="dxa"/>
            <w:tcBorders>
              <w:bottom w:val="double" w:sz="4" w:space="0" w:color="auto"/>
            </w:tcBorders>
            <w:shd w:val="clear" w:color="auto" w:fill="FFFFFF"/>
          </w:tcPr>
          <w:p w14:paraId="7F417C96" w14:textId="77777777" w:rsidR="004759A2" w:rsidRPr="00792323" w:rsidRDefault="004759A2" w:rsidP="00667C78">
            <w:pPr>
              <w:pStyle w:val="TableMetaBody"/>
              <w:rPr>
                <w:noProof w:val="0"/>
              </w:rPr>
            </w:pPr>
            <w:r w:rsidRPr="00792323">
              <w:rPr>
                <w:noProof w:val="0"/>
              </w:rPr>
              <w:t>TBD</w:t>
            </w:r>
          </w:p>
        </w:tc>
        <w:tc>
          <w:tcPr>
            <w:tcW w:w="2016" w:type="dxa"/>
            <w:tcBorders>
              <w:bottom w:val="double" w:sz="4" w:space="0" w:color="auto"/>
            </w:tcBorders>
            <w:shd w:val="clear" w:color="auto" w:fill="FFFFFF"/>
          </w:tcPr>
          <w:p w14:paraId="0E559203" w14:textId="77777777" w:rsidR="004759A2" w:rsidRPr="00792323" w:rsidRDefault="004759A2" w:rsidP="00667C78">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03CF38F6" w14:textId="77777777" w:rsidR="004759A2" w:rsidRPr="00792323" w:rsidRDefault="004759A2" w:rsidP="00667C78">
            <w:pPr>
              <w:pStyle w:val="TableMetaBody"/>
              <w:rPr>
                <w:noProof w:val="0"/>
              </w:rPr>
            </w:pPr>
            <w:r w:rsidRPr="00792323">
              <w:rPr>
                <w:noProof w:val="0"/>
              </w:rPr>
              <w:t>IN1-21</w:t>
            </w:r>
          </w:p>
        </w:tc>
        <w:tc>
          <w:tcPr>
            <w:tcW w:w="1152" w:type="dxa"/>
            <w:tcBorders>
              <w:bottom w:val="double" w:sz="4" w:space="0" w:color="auto"/>
            </w:tcBorders>
            <w:shd w:val="clear" w:color="auto" w:fill="FFFFFF"/>
          </w:tcPr>
          <w:p w14:paraId="3FC8EDDD" w14:textId="77777777" w:rsidR="004759A2" w:rsidRPr="00792323" w:rsidRDefault="004759A2" w:rsidP="00667C78">
            <w:pPr>
              <w:pStyle w:val="TableMetaBody"/>
              <w:rPr>
                <w:noProof w:val="0"/>
              </w:rPr>
            </w:pPr>
            <w:r w:rsidRPr="00792323">
              <w:rPr>
                <w:noProof w:val="0"/>
              </w:rPr>
              <w:t>Active</w:t>
            </w:r>
          </w:p>
        </w:tc>
      </w:tr>
    </w:tbl>
    <w:p w14:paraId="0C108D25" w14:textId="77777777" w:rsidR="004759A2" w:rsidRPr="00792323" w:rsidRDefault="004759A2" w:rsidP="00913C9B">
      <w:pPr>
        <w:pStyle w:val="UserTableCaption"/>
        <w:rPr>
          <w:noProof/>
        </w:rPr>
      </w:pPr>
      <w:r w:rsidRPr="00792323">
        <w:rPr>
          <w:noProof/>
        </w:rPr>
        <w:t>User-defined Table 0173 – Coordination of Benefits</w:t>
      </w:r>
      <w:r w:rsidRPr="00792323">
        <w:rPr>
          <w:noProof/>
        </w:rPr>
        <w:fldChar w:fldCharType="begin"/>
      </w:r>
      <w:r w:rsidRPr="00792323">
        <w:rPr>
          <w:noProof/>
        </w:rPr>
        <w:instrText xml:space="preserve">xe </w:instrText>
      </w:r>
      <w:r w:rsidR="006559F5">
        <w:rPr>
          <w:noProof/>
        </w:rPr>
        <w:instrText>“</w:instrText>
      </w:r>
      <w:r w:rsidRPr="00792323">
        <w:rPr>
          <w:noProof/>
        </w:rPr>
        <w:instrText>User-defined Table 0173 –</w:instrText>
      </w:r>
      <w:bookmarkStart w:id="599" w:name="_Toc382761196"/>
      <w:r w:rsidRPr="00792323">
        <w:rPr>
          <w:noProof/>
        </w:rPr>
        <w:instrText xml:space="preserve"> Coordination of benefits</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16"/>
        <w:gridCol w:w="1620"/>
        <w:gridCol w:w="1620"/>
      </w:tblGrid>
      <w:tr w:rsidR="004759A2" w:rsidRPr="00792323" w14:paraId="724D4F6D" w14:textId="77777777" w:rsidTr="00913C9B">
        <w:trPr>
          <w:tblHeader/>
          <w:jc w:val="center"/>
        </w:trPr>
        <w:tc>
          <w:tcPr>
            <w:tcW w:w="1116" w:type="dxa"/>
            <w:tcBorders>
              <w:top w:val="single" w:sz="12" w:space="0" w:color="auto"/>
            </w:tcBorders>
            <w:shd w:val="pct10" w:color="auto" w:fill="FFFFFF"/>
          </w:tcPr>
          <w:p w14:paraId="72038567" w14:textId="77777777" w:rsidR="004759A2" w:rsidRPr="00792323" w:rsidRDefault="004759A2" w:rsidP="00913C9B">
            <w:pPr>
              <w:pStyle w:val="UserTableHeader"/>
              <w:jc w:val="center"/>
              <w:rPr>
                <w:noProof/>
              </w:rPr>
            </w:pPr>
            <w:r w:rsidRPr="00792323">
              <w:rPr>
                <w:noProof/>
              </w:rPr>
              <w:t>Val</w:t>
            </w:r>
            <w:bookmarkEnd w:id="599"/>
            <w:r w:rsidRPr="00792323">
              <w:rPr>
                <w:noProof/>
              </w:rPr>
              <w:t>ue</w:t>
            </w:r>
          </w:p>
        </w:tc>
        <w:tc>
          <w:tcPr>
            <w:tcW w:w="1620" w:type="dxa"/>
            <w:tcBorders>
              <w:top w:val="single" w:sz="12" w:space="0" w:color="auto"/>
            </w:tcBorders>
            <w:shd w:val="pct10" w:color="auto" w:fill="FFFFFF"/>
          </w:tcPr>
          <w:p w14:paraId="0C21ACC5" w14:textId="77777777" w:rsidR="004759A2" w:rsidRPr="00792323" w:rsidRDefault="004759A2" w:rsidP="00913C9B">
            <w:pPr>
              <w:pStyle w:val="UserTableHeader"/>
              <w:rPr>
                <w:noProof/>
              </w:rPr>
            </w:pPr>
            <w:r w:rsidRPr="00792323">
              <w:rPr>
                <w:noProof/>
              </w:rPr>
              <w:t>Description</w:t>
            </w:r>
          </w:p>
        </w:tc>
        <w:tc>
          <w:tcPr>
            <w:tcW w:w="1620" w:type="dxa"/>
            <w:tcBorders>
              <w:top w:val="single" w:sz="12" w:space="0" w:color="auto"/>
            </w:tcBorders>
            <w:shd w:val="pct10" w:color="auto" w:fill="FFFFFF"/>
          </w:tcPr>
          <w:p w14:paraId="02EDA7DC" w14:textId="77777777" w:rsidR="004759A2" w:rsidRPr="00792323" w:rsidRDefault="004759A2" w:rsidP="00913C9B">
            <w:pPr>
              <w:pStyle w:val="UserTableHeader"/>
              <w:rPr>
                <w:noProof/>
              </w:rPr>
            </w:pPr>
            <w:r w:rsidRPr="00792323">
              <w:rPr>
                <w:noProof/>
              </w:rPr>
              <w:t>Comment</w:t>
            </w:r>
          </w:p>
        </w:tc>
      </w:tr>
      <w:tr w:rsidR="004759A2" w:rsidRPr="00792323" w14:paraId="74FDA116" w14:textId="77777777" w:rsidTr="00913C9B">
        <w:trPr>
          <w:jc w:val="center"/>
        </w:trPr>
        <w:tc>
          <w:tcPr>
            <w:tcW w:w="1116" w:type="dxa"/>
            <w:shd w:val="clear" w:color="auto" w:fill="FFFFFF"/>
          </w:tcPr>
          <w:p w14:paraId="1AED04C2" w14:textId="77777777" w:rsidR="004759A2" w:rsidRPr="00792323" w:rsidRDefault="004759A2" w:rsidP="00913C9B">
            <w:pPr>
              <w:pStyle w:val="UserTableBody"/>
              <w:jc w:val="center"/>
              <w:rPr>
                <w:noProof/>
              </w:rPr>
            </w:pPr>
            <w:r w:rsidRPr="00792323">
              <w:rPr>
                <w:noProof/>
              </w:rPr>
              <w:t>CO</w:t>
            </w:r>
          </w:p>
        </w:tc>
        <w:tc>
          <w:tcPr>
            <w:tcW w:w="1620" w:type="dxa"/>
            <w:shd w:val="clear" w:color="auto" w:fill="FFFFFF"/>
          </w:tcPr>
          <w:p w14:paraId="11DC5022" w14:textId="77777777" w:rsidR="004759A2" w:rsidRPr="00792323" w:rsidRDefault="004759A2" w:rsidP="00913C9B">
            <w:pPr>
              <w:pStyle w:val="UserTableBody"/>
              <w:rPr>
                <w:noProof/>
              </w:rPr>
            </w:pPr>
            <w:r w:rsidRPr="00792323">
              <w:rPr>
                <w:noProof/>
              </w:rPr>
              <w:t>Coordination</w:t>
            </w:r>
          </w:p>
        </w:tc>
        <w:tc>
          <w:tcPr>
            <w:tcW w:w="1620" w:type="dxa"/>
            <w:shd w:val="clear" w:color="auto" w:fill="FFFFFF"/>
          </w:tcPr>
          <w:p w14:paraId="4BFAF108" w14:textId="77777777" w:rsidR="004759A2" w:rsidRPr="00792323" w:rsidRDefault="004759A2" w:rsidP="00913C9B">
            <w:pPr>
              <w:pStyle w:val="UserTableBody"/>
              <w:rPr>
                <w:noProof/>
              </w:rPr>
            </w:pPr>
          </w:p>
        </w:tc>
      </w:tr>
      <w:tr w:rsidR="004759A2" w:rsidRPr="00792323" w14:paraId="352D1ECB" w14:textId="77777777" w:rsidTr="00913C9B">
        <w:trPr>
          <w:jc w:val="center"/>
        </w:trPr>
        <w:tc>
          <w:tcPr>
            <w:tcW w:w="1116" w:type="dxa"/>
            <w:tcBorders>
              <w:bottom w:val="single" w:sz="12" w:space="0" w:color="auto"/>
            </w:tcBorders>
            <w:shd w:val="clear" w:color="auto" w:fill="FFFFFF"/>
          </w:tcPr>
          <w:p w14:paraId="4119B963" w14:textId="77777777" w:rsidR="004759A2" w:rsidRPr="00792323" w:rsidRDefault="004759A2" w:rsidP="00913C9B">
            <w:pPr>
              <w:pStyle w:val="UserTableBody"/>
              <w:jc w:val="center"/>
              <w:rPr>
                <w:noProof/>
              </w:rPr>
            </w:pPr>
            <w:r w:rsidRPr="00792323">
              <w:rPr>
                <w:noProof/>
              </w:rPr>
              <w:t>IN</w:t>
            </w:r>
          </w:p>
        </w:tc>
        <w:tc>
          <w:tcPr>
            <w:tcW w:w="1620" w:type="dxa"/>
            <w:tcBorders>
              <w:bottom w:val="single" w:sz="12" w:space="0" w:color="auto"/>
            </w:tcBorders>
            <w:shd w:val="clear" w:color="auto" w:fill="FFFFFF"/>
          </w:tcPr>
          <w:p w14:paraId="12E9D020" w14:textId="77777777" w:rsidR="004759A2" w:rsidRPr="00792323" w:rsidRDefault="004759A2" w:rsidP="00913C9B">
            <w:pPr>
              <w:pStyle w:val="UserTableBody"/>
              <w:rPr>
                <w:noProof/>
              </w:rPr>
            </w:pPr>
            <w:r w:rsidRPr="00792323">
              <w:rPr>
                <w:noProof/>
              </w:rPr>
              <w:t>Independent</w:t>
            </w:r>
          </w:p>
        </w:tc>
        <w:tc>
          <w:tcPr>
            <w:tcW w:w="1620" w:type="dxa"/>
            <w:tcBorders>
              <w:bottom w:val="single" w:sz="12" w:space="0" w:color="auto"/>
            </w:tcBorders>
            <w:shd w:val="clear" w:color="auto" w:fill="FFFFFF"/>
          </w:tcPr>
          <w:p w14:paraId="2EE22834" w14:textId="77777777" w:rsidR="004759A2" w:rsidRPr="00792323" w:rsidRDefault="004759A2" w:rsidP="00913C9B">
            <w:pPr>
              <w:pStyle w:val="UserTableBody"/>
              <w:rPr>
                <w:noProof/>
              </w:rPr>
            </w:pPr>
          </w:p>
        </w:tc>
      </w:tr>
    </w:tbl>
    <w:p w14:paraId="1F032BAA" w14:textId="77777777" w:rsidR="004759A2" w:rsidRPr="00792323" w:rsidRDefault="004759A2" w:rsidP="00F02639">
      <w:pPr>
        <w:rPr>
          <w:lang w:val="en-US" w:eastAsia="en-US"/>
        </w:rPr>
      </w:pPr>
    </w:p>
    <w:p w14:paraId="57AECB09" w14:textId="77777777" w:rsidR="004759A2" w:rsidRPr="00792323" w:rsidRDefault="004759A2" w:rsidP="00A62F22">
      <w:pPr>
        <w:pStyle w:val="Heading4"/>
      </w:pPr>
      <w:bookmarkStart w:id="600" w:name="_Toc423691179"/>
      <w:r w:rsidRPr="00792323">
        <w:t xml:space="preserve">0174 </w:t>
      </w:r>
      <w:r w:rsidR="006559F5">
        <w:t>–</w:t>
      </w:r>
      <w:r w:rsidRPr="00792323">
        <w:t xml:space="preserve"> Nature of Service/Test/Observation</w:t>
      </w:r>
      <w:bookmarkEnd w:id="600"/>
    </w:p>
    <w:p w14:paraId="67AFED89" w14:textId="77777777" w:rsidR="004759A2" w:rsidRPr="00792323" w:rsidRDefault="004759A2">
      <w:pPr>
        <w:pStyle w:val="TableMetaCaption"/>
        <w:rPr>
          <w:noProof w:val="0"/>
        </w:rPr>
      </w:pPr>
      <w:r w:rsidRPr="00792323">
        <w:rPr>
          <w:noProof w:val="0"/>
        </w:rPr>
        <w:t>Table Met</w:t>
      </w:r>
      <w:bookmarkStart w:id="601" w:name="HL70173"/>
      <w:r w:rsidRPr="00792323">
        <w:rPr>
          <w:noProof w:val="0"/>
        </w:rPr>
        <w: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E5C5957" w14:textId="77777777">
        <w:trPr>
          <w:tblHeader/>
        </w:trPr>
        <w:tc>
          <w:tcPr>
            <w:tcW w:w="720" w:type="dxa"/>
            <w:tcBorders>
              <w:top w:val="double" w:sz="4" w:space="0" w:color="auto"/>
            </w:tcBorders>
            <w:shd w:val="pct10" w:color="auto" w:fill="FFFFFF"/>
          </w:tcPr>
          <w:p w14:paraId="633895B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CD5158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5A7B9C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E8EEA0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BB5B7A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552A3A3" w14:textId="77777777" w:rsidR="004759A2" w:rsidRPr="00792323" w:rsidRDefault="004759A2">
            <w:pPr>
              <w:pStyle w:val="TableMetaHeader"/>
              <w:rPr>
                <w:noProof w:val="0"/>
              </w:rPr>
            </w:pPr>
            <w:r w:rsidRPr="00792323">
              <w:rPr>
                <w:noProof w:val="0"/>
              </w:rPr>
              <w:t>Status</w:t>
            </w:r>
          </w:p>
        </w:tc>
      </w:tr>
      <w:tr w:rsidR="004759A2" w:rsidRPr="00792323" w14:paraId="6B6BDA4E" w14:textId="77777777">
        <w:tc>
          <w:tcPr>
            <w:tcW w:w="720" w:type="dxa"/>
            <w:tcBorders>
              <w:bottom w:val="double" w:sz="4" w:space="0" w:color="auto"/>
            </w:tcBorders>
            <w:shd w:val="clear" w:color="auto" w:fill="FFFFFF"/>
          </w:tcPr>
          <w:p w14:paraId="47DC3021" w14:textId="77777777" w:rsidR="004759A2" w:rsidRPr="00792323" w:rsidRDefault="004759A2">
            <w:pPr>
              <w:pStyle w:val="TableMetaBody"/>
              <w:rPr>
                <w:noProof w:val="0"/>
              </w:rPr>
            </w:pPr>
            <w:r w:rsidRPr="00792323">
              <w:rPr>
                <w:noProof w:val="0"/>
              </w:rPr>
              <w:t>0174</w:t>
            </w:r>
          </w:p>
        </w:tc>
        <w:tc>
          <w:tcPr>
            <w:tcW w:w="1152" w:type="dxa"/>
            <w:tcBorders>
              <w:bottom w:val="double" w:sz="4" w:space="0" w:color="auto"/>
            </w:tcBorders>
            <w:shd w:val="clear" w:color="auto" w:fill="FFFFFF"/>
          </w:tcPr>
          <w:p w14:paraId="652F2D70"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5DEF1E8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9729F52"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7D56DFCE" w14:textId="77777777" w:rsidR="004759A2" w:rsidRPr="00792323" w:rsidRDefault="004759A2">
            <w:pPr>
              <w:pStyle w:val="TableMetaBody"/>
              <w:rPr>
                <w:noProof w:val="0"/>
              </w:rPr>
            </w:pPr>
            <w:r w:rsidRPr="00792323">
              <w:rPr>
                <w:noProof w:val="0"/>
              </w:rPr>
              <w:t>OM1-18</w:t>
            </w:r>
          </w:p>
        </w:tc>
        <w:tc>
          <w:tcPr>
            <w:tcW w:w="1152" w:type="dxa"/>
            <w:tcBorders>
              <w:bottom w:val="double" w:sz="4" w:space="0" w:color="auto"/>
            </w:tcBorders>
            <w:shd w:val="clear" w:color="auto" w:fill="FFFFFF"/>
          </w:tcPr>
          <w:p w14:paraId="08D4EBEF" w14:textId="77777777" w:rsidR="004759A2" w:rsidRPr="00792323" w:rsidRDefault="004759A2">
            <w:pPr>
              <w:pStyle w:val="TableMetaBody"/>
              <w:rPr>
                <w:noProof w:val="0"/>
              </w:rPr>
            </w:pPr>
            <w:r w:rsidRPr="00792323">
              <w:rPr>
                <w:noProof w:val="0"/>
              </w:rPr>
              <w:t>Active</w:t>
            </w:r>
          </w:p>
        </w:tc>
      </w:tr>
    </w:tbl>
    <w:p w14:paraId="23A2E22A" w14:textId="77777777" w:rsidR="004759A2" w:rsidRPr="00792323" w:rsidRDefault="004759A2">
      <w:pPr>
        <w:pStyle w:val="UserTableCaption"/>
      </w:pPr>
      <w:r w:rsidRPr="00792323">
        <w:t>Use</w:t>
      </w:r>
      <w:bookmarkEnd w:id="601"/>
      <w:r w:rsidRPr="00792323">
        <w:t xml:space="preserve">r-defined Table 0174 </w:t>
      </w:r>
      <w:r w:rsidR="006559F5">
        <w:t>–</w:t>
      </w:r>
      <w:r w:rsidRPr="00792323">
        <w:t xml:space="preserve"> Nature of Service/Test/Observation</w:t>
      </w:r>
      <w:r>
        <w:fldChar w:fldCharType="begin"/>
      </w:r>
      <w:r>
        <w:instrText xml:space="preserve">xe </w:instrText>
      </w:r>
      <w:r w:rsidR="006559F5">
        <w:instrText>“</w:instrText>
      </w:r>
      <w:r w:rsidRPr="00792323">
        <w:instrText>U</w:instrText>
      </w:r>
      <w:bookmarkStart w:id="602" w:name="_Toc382761197"/>
      <w:r w:rsidRPr="00792323">
        <w:instrText xml:space="preserve">ser-defined Table 0174 </w:instrText>
      </w:r>
      <w:r w:rsidR="006559F5">
        <w:instrText>–</w:instrText>
      </w:r>
      <w:r w:rsidRPr="00792323">
        <w:instrText xml:space="preserve"> Nature of test/o</w:instrText>
      </w:r>
      <w:bookmarkEnd w:id="602"/>
      <w:r w:rsidRPr="00792323">
        <w:instrText>bservation</w:instrText>
      </w:r>
      <w:r w:rsidR="006559F5">
        <w:instrText>”</w:instrText>
      </w:r>
      <w:r>
        <w:fldChar w:fldCharType="end"/>
      </w:r>
    </w:p>
    <w:tbl>
      <w:tblPr>
        <w:tblW w:w="954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894"/>
        <w:gridCol w:w="4600"/>
        <w:gridCol w:w="4054"/>
      </w:tblGrid>
      <w:tr w:rsidR="004759A2" w:rsidRPr="00792323" w14:paraId="2D2932ED" w14:textId="77777777">
        <w:trPr>
          <w:cantSplit/>
          <w:tblHeader/>
          <w:jc w:val="center"/>
        </w:trPr>
        <w:tc>
          <w:tcPr>
            <w:tcW w:w="894" w:type="dxa"/>
            <w:tcBorders>
              <w:top w:val="single" w:sz="12" w:space="0" w:color="auto"/>
              <w:bottom w:val="single" w:sz="6" w:space="0" w:color="auto"/>
            </w:tcBorders>
            <w:shd w:val="pct10" w:color="auto" w:fill="FFFFFF"/>
          </w:tcPr>
          <w:p w14:paraId="3ACB3A9A" w14:textId="77777777" w:rsidR="004759A2" w:rsidRPr="00792323" w:rsidRDefault="004759A2">
            <w:pPr>
              <w:pStyle w:val="UserTableHeader"/>
              <w:jc w:val="center"/>
              <w:rPr>
                <w:rFonts w:ascii="Times New Roman" w:hAnsi="Times New Roman"/>
              </w:rPr>
            </w:pPr>
            <w:r w:rsidRPr="00792323">
              <w:t>Value</w:t>
            </w:r>
          </w:p>
        </w:tc>
        <w:tc>
          <w:tcPr>
            <w:tcW w:w="4600" w:type="dxa"/>
            <w:tcBorders>
              <w:top w:val="single" w:sz="12" w:space="0" w:color="auto"/>
              <w:bottom w:val="single" w:sz="6" w:space="0" w:color="auto"/>
            </w:tcBorders>
            <w:shd w:val="pct10" w:color="auto" w:fill="FFFFFF"/>
          </w:tcPr>
          <w:p w14:paraId="2193FB84" w14:textId="77777777" w:rsidR="004759A2" w:rsidRPr="00792323" w:rsidRDefault="004759A2">
            <w:pPr>
              <w:pStyle w:val="UserTableHeader"/>
              <w:rPr>
                <w:rFonts w:ascii="Times New Roman" w:hAnsi="Times New Roman"/>
              </w:rPr>
            </w:pPr>
            <w:r w:rsidRPr="00792323">
              <w:t>Description</w:t>
            </w:r>
          </w:p>
        </w:tc>
        <w:tc>
          <w:tcPr>
            <w:tcW w:w="4054" w:type="dxa"/>
            <w:tcBorders>
              <w:top w:val="single" w:sz="12" w:space="0" w:color="auto"/>
              <w:bottom w:val="single" w:sz="6" w:space="0" w:color="auto"/>
            </w:tcBorders>
            <w:shd w:val="pct10" w:color="auto" w:fill="FFFFFF"/>
          </w:tcPr>
          <w:p w14:paraId="4524BB10" w14:textId="77777777" w:rsidR="004759A2" w:rsidRPr="00792323" w:rsidRDefault="004759A2">
            <w:pPr>
              <w:pStyle w:val="UserTableHeader"/>
            </w:pPr>
            <w:r w:rsidRPr="00792323">
              <w:t>Comment</w:t>
            </w:r>
          </w:p>
        </w:tc>
      </w:tr>
      <w:tr w:rsidR="004759A2" w:rsidRPr="00AF2426" w14:paraId="2605AF47" w14:textId="77777777">
        <w:trPr>
          <w:cantSplit/>
          <w:jc w:val="center"/>
        </w:trPr>
        <w:tc>
          <w:tcPr>
            <w:tcW w:w="894" w:type="dxa"/>
            <w:tcBorders>
              <w:top w:val="single" w:sz="6" w:space="0" w:color="auto"/>
            </w:tcBorders>
            <w:shd w:val="clear" w:color="auto" w:fill="FFFFFF"/>
          </w:tcPr>
          <w:p w14:paraId="209366F8" w14:textId="77777777" w:rsidR="004759A2" w:rsidRPr="00792323" w:rsidRDefault="004759A2">
            <w:pPr>
              <w:pStyle w:val="UserTableBody"/>
              <w:keepNext/>
              <w:jc w:val="center"/>
            </w:pPr>
            <w:r w:rsidRPr="00792323">
              <w:t>P</w:t>
            </w:r>
          </w:p>
        </w:tc>
        <w:tc>
          <w:tcPr>
            <w:tcW w:w="4600" w:type="dxa"/>
            <w:tcBorders>
              <w:top w:val="single" w:sz="6" w:space="0" w:color="auto"/>
            </w:tcBorders>
            <w:shd w:val="clear" w:color="auto" w:fill="FFFFFF"/>
          </w:tcPr>
          <w:p w14:paraId="51E20CC3" w14:textId="77777777" w:rsidR="004759A2" w:rsidRPr="00792323" w:rsidRDefault="004759A2">
            <w:pPr>
              <w:pStyle w:val="UserTableBody"/>
              <w:keepNext/>
            </w:pPr>
            <w:r w:rsidRPr="00792323">
              <w:t xml:space="preserve">Profile or battery consisting of many independent atomic observations (e.g., SMA12, electrolytes), usually done at one instrument on </w:t>
            </w:r>
            <w:bookmarkStart w:id="603" w:name="HL70174"/>
            <w:bookmarkEnd w:id="603"/>
            <w:r w:rsidRPr="00792323">
              <w:t>one specimen</w:t>
            </w:r>
          </w:p>
        </w:tc>
        <w:tc>
          <w:tcPr>
            <w:tcW w:w="4054" w:type="dxa"/>
            <w:tcBorders>
              <w:top w:val="single" w:sz="6" w:space="0" w:color="auto"/>
            </w:tcBorders>
            <w:shd w:val="clear" w:color="auto" w:fill="FFFFFF"/>
          </w:tcPr>
          <w:p w14:paraId="6810786B" w14:textId="77777777" w:rsidR="004759A2" w:rsidRPr="00792323" w:rsidRDefault="004759A2">
            <w:pPr>
              <w:pStyle w:val="UserTableBody"/>
              <w:keepNext/>
            </w:pPr>
            <w:r w:rsidRPr="00792323">
              <w:t>can be associated with one or more OM4 (specimen) segments</w:t>
            </w:r>
          </w:p>
          <w:p w14:paraId="5AE88A12" w14:textId="77777777" w:rsidR="004759A2" w:rsidRPr="00792323" w:rsidRDefault="004759A2">
            <w:pPr>
              <w:pStyle w:val="UserTableBody"/>
              <w:keepNext/>
            </w:pPr>
            <w:r w:rsidRPr="00792323">
              <w:t>See comment for value S</w:t>
            </w:r>
          </w:p>
        </w:tc>
      </w:tr>
      <w:tr w:rsidR="004759A2" w:rsidRPr="00AF2426" w14:paraId="4866C3C2" w14:textId="77777777">
        <w:trPr>
          <w:cantSplit/>
          <w:jc w:val="center"/>
        </w:trPr>
        <w:tc>
          <w:tcPr>
            <w:tcW w:w="894" w:type="dxa"/>
            <w:shd w:val="clear" w:color="auto" w:fill="FFFFFF"/>
          </w:tcPr>
          <w:p w14:paraId="43220F5C" w14:textId="77777777" w:rsidR="004759A2" w:rsidRPr="00792323" w:rsidRDefault="004759A2">
            <w:pPr>
              <w:pStyle w:val="UserTableBody"/>
              <w:jc w:val="center"/>
            </w:pPr>
            <w:r w:rsidRPr="00792323">
              <w:t>F</w:t>
            </w:r>
          </w:p>
        </w:tc>
        <w:tc>
          <w:tcPr>
            <w:tcW w:w="4600" w:type="dxa"/>
            <w:shd w:val="clear" w:color="auto" w:fill="FFFFFF"/>
          </w:tcPr>
          <w:p w14:paraId="0CB40ABA" w14:textId="77777777" w:rsidR="004759A2" w:rsidRPr="00792323" w:rsidRDefault="004759A2">
            <w:pPr>
              <w:pStyle w:val="UserTableBody"/>
            </w:pPr>
            <w:r w:rsidRPr="00792323">
              <w:t>Functional procedure that may consist of one or more interrelated measures (e.g., glucose tolerance test, creatinine clearance), usually done at different times and/or on different specimens</w:t>
            </w:r>
          </w:p>
        </w:tc>
        <w:tc>
          <w:tcPr>
            <w:tcW w:w="4054" w:type="dxa"/>
            <w:shd w:val="clear" w:color="auto" w:fill="FFFFFF"/>
          </w:tcPr>
          <w:p w14:paraId="720C2DED" w14:textId="77777777" w:rsidR="004759A2" w:rsidRPr="00792323" w:rsidRDefault="004759A2">
            <w:pPr>
              <w:pStyle w:val="UserTableBody"/>
              <w:keepNext/>
            </w:pPr>
            <w:r w:rsidRPr="00792323">
              <w:t>can be associated with one or more OM4 (specimen) segments</w:t>
            </w:r>
          </w:p>
          <w:p w14:paraId="584ACB51" w14:textId="77777777" w:rsidR="004759A2" w:rsidRPr="00792323" w:rsidRDefault="004759A2">
            <w:pPr>
              <w:pStyle w:val="UserTableBody"/>
            </w:pPr>
            <w:r w:rsidRPr="00792323">
              <w:t>See comment for value S</w:t>
            </w:r>
          </w:p>
        </w:tc>
      </w:tr>
      <w:tr w:rsidR="004759A2" w:rsidRPr="00AF2426" w14:paraId="58E4529A" w14:textId="77777777">
        <w:trPr>
          <w:cantSplit/>
          <w:jc w:val="center"/>
        </w:trPr>
        <w:tc>
          <w:tcPr>
            <w:tcW w:w="894" w:type="dxa"/>
            <w:shd w:val="clear" w:color="auto" w:fill="FFFFFF"/>
          </w:tcPr>
          <w:p w14:paraId="2970C172" w14:textId="77777777" w:rsidR="004759A2" w:rsidRPr="00792323" w:rsidRDefault="004759A2">
            <w:pPr>
              <w:pStyle w:val="UserTableBody"/>
              <w:jc w:val="center"/>
            </w:pPr>
            <w:r w:rsidRPr="00792323">
              <w:t>A</w:t>
            </w:r>
          </w:p>
        </w:tc>
        <w:tc>
          <w:tcPr>
            <w:tcW w:w="4600" w:type="dxa"/>
            <w:shd w:val="clear" w:color="auto" w:fill="FFFFFF"/>
          </w:tcPr>
          <w:p w14:paraId="65B9EF54" w14:textId="77777777" w:rsidR="004759A2" w:rsidRPr="00792323" w:rsidRDefault="004759A2">
            <w:pPr>
              <w:pStyle w:val="UserTableBody"/>
            </w:pPr>
            <w:r w:rsidRPr="00792323">
              <w:t>Atomic service/test/observation (test code or treatment code)</w:t>
            </w:r>
          </w:p>
        </w:tc>
        <w:tc>
          <w:tcPr>
            <w:tcW w:w="4054" w:type="dxa"/>
            <w:shd w:val="clear" w:color="auto" w:fill="FFFFFF"/>
          </w:tcPr>
          <w:p w14:paraId="291F5D35" w14:textId="77777777" w:rsidR="004759A2" w:rsidRPr="00792323" w:rsidRDefault="004759A2">
            <w:pPr>
              <w:pStyle w:val="UserTableBody"/>
              <w:keepNext/>
            </w:pPr>
            <w:r w:rsidRPr="00792323">
              <w:t>can be associated with one or more OM4 (specimen) segments</w:t>
            </w:r>
          </w:p>
          <w:p w14:paraId="33477F1D" w14:textId="77777777" w:rsidR="004759A2" w:rsidRPr="00792323" w:rsidRDefault="004759A2">
            <w:pPr>
              <w:pStyle w:val="UserTableBody"/>
            </w:pPr>
            <w:r w:rsidRPr="00792323">
              <w:t>a single direct observation and would usually be associated with an OM2 and/or OM3 segments</w:t>
            </w:r>
          </w:p>
        </w:tc>
      </w:tr>
      <w:tr w:rsidR="004759A2" w:rsidRPr="00AF2426" w14:paraId="705D98FA" w14:textId="77777777">
        <w:trPr>
          <w:cantSplit/>
          <w:jc w:val="center"/>
        </w:trPr>
        <w:tc>
          <w:tcPr>
            <w:tcW w:w="894" w:type="dxa"/>
            <w:shd w:val="clear" w:color="auto" w:fill="FFFFFF"/>
          </w:tcPr>
          <w:p w14:paraId="4A41BA55" w14:textId="77777777" w:rsidR="004759A2" w:rsidRPr="00792323" w:rsidRDefault="004759A2">
            <w:pPr>
              <w:pStyle w:val="UserTableBody"/>
              <w:jc w:val="center"/>
            </w:pPr>
            <w:r w:rsidRPr="00792323">
              <w:t>S</w:t>
            </w:r>
          </w:p>
        </w:tc>
        <w:tc>
          <w:tcPr>
            <w:tcW w:w="4600" w:type="dxa"/>
            <w:shd w:val="clear" w:color="auto" w:fill="FFFFFF"/>
          </w:tcPr>
          <w:p w14:paraId="5696274B" w14:textId="77777777" w:rsidR="004759A2" w:rsidRPr="00792323" w:rsidRDefault="004759A2">
            <w:pPr>
              <w:pStyle w:val="UserTableBody"/>
            </w:pPr>
            <w:r w:rsidRPr="00792323">
              <w:t>Superset—a set of batteries or procedures ordered under a single code unit but processed as separate batteries (e.g., routines = CBC, UA, electrolytes)</w:t>
            </w:r>
          </w:p>
          <w:p w14:paraId="596E4EF9" w14:textId="77777777" w:rsidR="004759A2" w:rsidRPr="00792323" w:rsidRDefault="004759A2">
            <w:pPr>
              <w:pStyle w:val="UserTableBody"/>
            </w:pPr>
            <w:r w:rsidRPr="00792323">
              <w:t>This set indicates that the code being described is used to order multiple service/test/observation batteries.  For example, a client who routinely orders a CBC, a differential, and a thyroxine as an outpatient profile might use a single, special code to order all three test batteries, instead of having to submit three separate order codes.</w:t>
            </w:r>
          </w:p>
        </w:tc>
        <w:tc>
          <w:tcPr>
            <w:tcW w:w="4054" w:type="dxa"/>
            <w:shd w:val="clear" w:color="auto" w:fill="FFFFFF"/>
          </w:tcPr>
          <w:p w14:paraId="77D8816B" w14:textId="77777777" w:rsidR="004759A2" w:rsidRPr="00792323" w:rsidRDefault="004759A2">
            <w:pPr>
              <w:pStyle w:val="UserTableBody"/>
              <w:keepNext/>
            </w:pPr>
            <w:r w:rsidRPr="00792323">
              <w:t>can be associated with one or more OM4 (specimen) segments</w:t>
            </w:r>
          </w:p>
          <w:p w14:paraId="47E9D357" w14:textId="77777777" w:rsidR="004759A2" w:rsidRPr="00792323" w:rsidRDefault="004759A2">
            <w:pPr>
              <w:pStyle w:val="UserTableBody"/>
              <w:keepNext/>
            </w:pPr>
            <w:r w:rsidRPr="00792323">
              <w:t xml:space="preserve">Codes P, F, and S identify sets (batteries) and should be associated with an OM5 segment that defines the list of elements.  The definitions for the contained elements would have to be sent in other independent OMx segments, one for each contained element.  In the ASTM context, most text reports </w:t>
            </w:r>
            <w:r w:rsidR="006559F5">
              <w:t>–</w:t>
            </w:r>
            <w:r w:rsidRPr="00792323">
              <w:t xml:space="preserve"> such as discharge summaries, admission H&amp;Ps, and chest X-ray reports </w:t>
            </w:r>
            <w:r w:rsidR="006559F5">
              <w:t>–</w:t>
            </w:r>
            <w:r w:rsidRPr="00792323">
              <w:t xml:space="preserve"> are considered as sets, in which each section of the report (e.g., description, impression, and recommendation of an X-ray report) is considered a separate observation</w:t>
            </w:r>
          </w:p>
        </w:tc>
      </w:tr>
      <w:tr w:rsidR="004759A2" w:rsidRPr="00AF2426" w14:paraId="7E9B8C64" w14:textId="77777777">
        <w:trPr>
          <w:cantSplit/>
          <w:jc w:val="center"/>
        </w:trPr>
        <w:tc>
          <w:tcPr>
            <w:tcW w:w="894" w:type="dxa"/>
            <w:tcBorders>
              <w:bottom w:val="single" w:sz="12" w:space="0" w:color="auto"/>
            </w:tcBorders>
            <w:shd w:val="clear" w:color="auto" w:fill="FFFFFF"/>
          </w:tcPr>
          <w:p w14:paraId="51C2AFFF" w14:textId="77777777" w:rsidR="004759A2" w:rsidRPr="00792323" w:rsidRDefault="004759A2">
            <w:pPr>
              <w:pStyle w:val="UserTableBody"/>
              <w:jc w:val="center"/>
            </w:pPr>
            <w:r w:rsidRPr="00792323">
              <w:t>C</w:t>
            </w:r>
          </w:p>
        </w:tc>
        <w:tc>
          <w:tcPr>
            <w:tcW w:w="4600" w:type="dxa"/>
            <w:tcBorders>
              <w:bottom w:val="single" w:sz="12" w:space="0" w:color="auto"/>
            </w:tcBorders>
            <w:shd w:val="clear" w:color="auto" w:fill="FFFFFF"/>
          </w:tcPr>
          <w:p w14:paraId="34E6A92C" w14:textId="77777777" w:rsidR="004759A2" w:rsidRPr="00792323" w:rsidRDefault="004759A2">
            <w:pPr>
              <w:pStyle w:val="UserTableBody"/>
            </w:pPr>
            <w:r w:rsidRPr="00792323">
              <w:t>Single observation calculated via a rule or formula from other independent observations (e.g., Alveolar—arterial ratio, cardiac output)</w:t>
            </w:r>
          </w:p>
        </w:tc>
        <w:tc>
          <w:tcPr>
            <w:tcW w:w="4054" w:type="dxa"/>
            <w:tcBorders>
              <w:bottom w:val="single" w:sz="12" w:space="0" w:color="auto"/>
            </w:tcBorders>
            <w:shd w:val="clear" w:color="auto" w:fill="FFFFFF"/>
          </w:tcPr>
          <w:p w14:paraId="0FF4C72B" w14:textId="77777777" w:rsidR="004759A2" w:rsidRPr="00792323" w:rsidRDefault="004759A2">
            <w:pPr>
              <w:pStyle w:val="UserTableBody"/>
              <w:keepNext/>
            </w:pPr>
            <w:r w:rsidRPr="00792323">
              <w:t>can be associated with one or more OM4 (specimen) segments</w:t>
            </w:r>
          </w:p>
          <w:p w14:paraId="3C89695B" w14:textId="77777777" w:rsidR="004759A2" w:rsidRPr="00792323" w:rsidRDefault="004759A2">
            <w:pPr>
              <w:pStyle w:val="UserTableBody"/>
            </w:pPr>
            <w:r w:rsidRPr="00792323">
              <w:t>a derived quantity and would usually be associated with an OM6 segment</w:t>
            </w:r>
          </w:p>
        </w:tc>
      </w:tr>
    </w:tbl>
    <w:p w14:paraId="3065CB58"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4C36C1EA" w14:textId="77777777" w:rsidR="004759A2" w:rsidRPr="00792323" w:rsidRDefault="004759A2" w:rsidP="00F02639">
      <w:pPr>
        <w:rPr>
          <w:lang w:val="en-US" w:eastAsia="en-US"/>
        </w:rPr>
      </w:pPr>
    </w:p>
    <w:p w14:paraId="6BBA0AC4" w14:textId="77777777" w:rsidR="004759A2" w:rsidRPr="00792323" w:rsidRDefault="004759A2" w:rsidP="00A62F22">
      <w:pPr>
        <w:pStyle w:val="Heading4"/>
      </w:pPr>
      <w:bookmarkStart w:id="604" w:name="_Toc423691180"/>
      <w:r w:rsidRPr="00792323">
        <w:lastRenderedPageBreak/>
        <w:t xml:space="preserve">0175 </w:t>
      </w:r>
      <w:r w:rsidR="006559F5">
        <w:t>–</w:t>
      </w:r>
      <w:r w:rsidRPr="00792323">
        <w:t xml:space="preserve"> Master File Identifier Code</w:t>
      </w:r>
      <w:bookmarkEnd w:id="604"/>
    </w:p>
    <w:p w14:paraId="5B3BFC7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AA1DE5E" w14:textId="77777777">
        <w:trPr>
          <w:tblHeader/>
        </w:trPr>
        <w:tc>
          <w:tcPr>
            <w:tcW w:w="720" w:type="dxa"/>
            <w:tcBorders>
              <w:top w:val="double" w:sz="4" w:space="0" w:color="auto"/>
            </w:tcBorders>
            <w:shd w:val="pct10" w:color="auto" w:fill="FFFFFF"/>
          </w:tcPr>
          <w:p w14:paraId="27510D1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B6F029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CC43F2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FB7168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DE819B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C2ECE01" w14:textId="77777777" w:rsidR="004759A2" w:rsidRPr="00792323" w:rsidRDefault="004759A2">
            <w:pPr>
              <w:pStyle w:val="TableMetaHeader"/>
              <w:rPr>
                <w:noProof w:val="0"/>
              </w:rPr>
            </w:pPr>
            <w:r w:rsidRPr="00792323">
              <w:rPr>
                <w:noProof w:val="0"/>
              </w:rPr>
              <w:t>Status</w:t>
            </w:r>
          </w:p>
        </w:tc>
      </w:tr>
      <w:tr w:rsidR="004759A2" w:rsidRPr="00792323" w14:paraId="1DFD6C4B" w14:textId="77777777">
        <w:tc>
          <w:tcPr>
            <w:tcW w:w="720" w:type="dxa"/>
            <w:tcBorders>
              <w:bottom w:val="double" w:sz="4" w:space="0" w:color="auto"/>
            </w:tcBorders>
            <w:shd w:val="clear" w:color="auto" w:fill="FFFFFF"/>
          </w:tcPr>
          <w:p w14:paraId="0EDCAC78" w14:textId="77777777" w:rsidR="004759A2" w:rsidRPr="00792323" w:rsidRDefault="004759A2">
            <w:pPr>
              <w:pStyle w:val="TableMetaBody"/>
              <w:rPr>
                <w:noProof w:val="0"/>
              </w:rPr>
            </w:pPr>
            <w:r w:rsidRPr="00792323">
              <w:rPr>
                <w:noProof w:val="0"/>
              </w:rPr>
              <w:t>0175</w:t>
            </w:r>
          </w:p>
        </w:tc>
        <w:tc>
          <w:tcPr>
            <w:tcW w:w="1152" w:type="dxa"/>
            <w:tcBorders>
              <w:bottom w:val="double" w:sz="4" w:space="0" w:color="auto"/>
            </w:tcBorders>
            <w:shd w:val="clear" w:color="auto" w:fill="FFFFFF"/>
          </w:tcPr>
          <w:p w14:paraId="42D135C9"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6F0930B7"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E9ECE5F"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3D5FEFF3" w14:textId="77777777" w:rsidR="004759A2" w:rsidRPr="00792323" w:rsidRDefault="004759A2">
            <w:pPr>
              <w:pStyle w:val="TableMetaBody"/>
              <w:rPr>
                <w:noProof w:val="0"/>
              </w:rPr>
            </w:pPr>
            <w:r w:rsidRPr="00792323">
              <w:rPr>
                <w:noProof w:val="0"/>
              </w:rPr>
              <w:t>MFI.1</w:t>
            </w:r>
          </w:p>
        </w:tc>
        <w:tc>
          <w:tcPr>
            <w:tcW w:w="1152" w:type="dxa"/>
            <w:tcBorders>
              <w:bottom w:val="double" w:sz="4" w:space="0" w:color="auto"/>
            </w:tcBorders>
            <w:shd w:val="clear" w:color="auto" w:fill="FFFFFF"/>
          </w:tcPr>
          <w:p w14:paraId="24850429" w14:textId="77777777" w:rsidR="004759A2" w:rsidRPr="00792323" w:rsidRDefault="004759A2">
            <w:pPr>
              <w:pStyle w:val="TableMetaBody"/>
              <w:rPr>
                <w:noProof w:val="0"/>
              </w:rPr>
            </w:pPr>
            <w:r w:rsidRPr="00792323">
              <w:rPr>
                <w:noProof w:val="0"/>
              </w:rPr>
              <w:t>Active</w:t>
            </w:r>
          </w:p>
        </w:tc>
      </w:tr>
    </w:tbl>
    <w:p w14:paraId="1E303318" w14:textId="77777777" w:rsidR="004759A2" w:rsidRPr="00AF2426" w:rsidRDefault="004759A2">
      <w:pPr>
        <w:pStyle w:val="HL7TableCaption"/>
        <w:rPr>
          <w:lang w:val="fr-FR"/>
        </w:rPr>
      </w:pPr>
      <w:r w:rsidRPr="00AF2426">
        <w:rPr>
          <w:lang w:val="fr-FR"/>
        </w:rPr>
        <w:t xml:space="preserve">HL7 Table 0175 </w:t>
      </w:r>
      <w:r w:rsidR="006559F5" w:rsidRPr="00AF2426">
        <w:rPr>
          <w:lang w:val="fr-FR"/>
        </w:rPr>
        <w:t>–</w:t>
      </w:r>
      <w:r w:rsidRPr="00AF2426">
        <w:rPr>
          <w:lang w:val="fr-FR"/>
        </w:rPr>
        <w:t xml:space="preserve"> Master File Identifier Code</w:t>
      </w:r>
      <w:r>
        <w:fldChar w:fldCharType="begin"/>
      </w:r>
      <w:r w:rsidRPr="00AF2426">
        <w:rPr>
          <w:lang w:val="fr-FR"/>
        </w:rPr>
        <w:instrText xml:space="preserve">xe </w:instrText>
      </w:r>
      <w:r w:rsidR="006559F5" w:rsidRPr="00AF2426">
        <w:rPr>
          <w:lang w:val="fr-FR"/>
        </w:rPr>
        <w:instrText>“</w:instrText>
      </w:r>
      <w:r w:rsidRPr="00AF2426">
        <w:rPr>
          <w:lang w:val="fr-FR"/>
        </w:rPr>
        <w:instrText xml:space="preserve">HL7 Table 0175 </w:instrText>
      </w:r>
      <w:r w:rsidR="006559F5" w:rsidRPr="00AF2426">
        <w:rPr>
          <w:lang w:val="fr-FR"/>
        </w:rPr>
        <w:instrText>–</w:instrText>
      </w:r>
      <w:r w:rsidRPr="00AF2426">
        <w:rPr>
          <w:lang w:val="fr-FR"/>
        </w:rPr>
        <w:instrText xml:space="preserve"> Master file</w:instrText>
      </w:r>
      <w:bookmarkStart w:id="605" w:name="_Toc382761198"/>
      <w:r w:rsidRPr="00AF2426">
        <w:rPr>
          <w:lang w:val="fr-FR"/>
        </w:rPr>
        <w:instrText xml:space="preserve"> identifier code</w:instrText>
      </w:r>
      <w:r w:rsidR="006559F5" w:rsidRPr="00AF2426">
        <w:rPr>
          <w:lang w:val="fr-FR"/>
        </w:rP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21"/>
        <w:gridCol w:w="4578"/>
        <w:gridCol w:w="2160"/>
      </w:tblGrid>
      <w:tr w:rsidR="004759A2" w:rsidRPr="00792323" w14:paraId="26AEC319" w14:textId="77777777">
        <w:trPr>
          <w:cantSplit/>
          <w:tblHeader/>
          <w:jc w:val="center"/>
        </w:trPr>
        <w:tc>
          <w:tcPr>
            <w:tcW w:w="1121" w:type="dxa"/>
            <w:tcBorders>
              <w:top w:val="double" w:sz="4" w:space="0" w:color="auto"/>
            </w:tcBorders>
            <w:shd w:val="pct10" w:color="auto" w:fill="FFFFFF"/>
          </w:tcPr>
          <w:p w14:paraId="3A24DBE3" w14:textId="77777777" w:rsidR="004759A2" w:rsidRPr="00792323" w:rsidRDefault="004759A2">
            <w:pPr>
              <w:pStyle w:val="HL7TableHeader"/>
              <w:jc w:val="center"/>
            </w:pPr>
            <w:r w:rsidRPr="00792323">
              <w:t>Value</w:t>
            </w:r>
          </w:p>
        </w:tc>
        <w:tc>
          <w:tcPr>
            <w:tcW w:w="4578" w:type="dxa"/>
            <w:tcBorders>
              <w:top w:val="double" w:sz="4" w:space="0" w:color="auto"/>
            </w:tcBorders>
            <w:shd w:val="pct10" w:color="auto" w:fill="FFFFFF"/>
          </w:tcPr>
          <w:p w14:paraId="331467D6" w14:textId="77777777" w:rsidR="004759A2" w:rsidRPr="00792323" w:rsidRDefault="004759A2">
            <w:pPr>
              <w:pStyle w:val="HL7TableHeader"/>
            </w:pPr>
            <w:r w:rsidRPr="00792323">
              <w:t>Descripti</w:t>
            </w:r>
            <w:bookmarkEnd w:id="605"/>
            <w:r w:rsidRPr="00792323">
              <w:t>on</w:t>
            </w:r>
          </w:p>
        </w:tc>
        <w:tc>
          <w:tcPr>
            <w:tcW w:w="2160" w:type="dxa"/>
            <w:tcBorders>
              <w:top w:val="double" w:sz="4" w:space="0" w:color="auto"/>
            </w:tcBorders>
            <w:shd w:val="pct10" w:color="auto" w:fill="FFFFFF"/>
          </w:tcPr>
          <w:p w14:paraId="30E04473" w14:textId="77777777" w:rsidR="004759A2" w:rsidRPr="00792323" w:rsidRDefault="004759A2">
            <w:pPr>
              <w:pStyle w:val="HL7TableHeader"/>
            </w:pPr>
            <w:r w:rsidRPr="00792323">
              <w:t>Comment</w:t>
            </w:r>
          </w:p>
        </w:tc>
      </w:tr>
      <w:tr w:rsidR="004759A2" w:rsidRPr="00792323" w14:paraId="1A3C4997" w14:textId="77777777">
        <w:trPr>
          <w:cantSplit/>
          <w:jc w:val="center"/>
        </w:trPr>
        <w:tc>
          <w:tcPr>
            <w:tcW w:w="1121" w:type="dxa"/>
            <w:shd w:val="clear" w:color="auto" w:fill="FFFFFF"/>
          </w:tcPr>
          <w:p w14:paraId="197F6F53" w14:textId="77777777" w:rsidR="004759A2" w:rsidRPr="00792323" w:rsidRDefault="004759A2">
            <w:pPr>
              <w:pStyle w:val="HL7TableBody"/>
              <w:jc w:val="center"/>
            </w:pPr>
            <w:r w:rsidRPr="00792323">
              <w:t>CDM</w:t>
            </w:r>
          </w:p>
        </w:tc>
        <w:tc>
          <w:tcPr>
            <w:tcW w:w="4578" w:type="dxa"/>
            <w:shd w:val="clear" w:color="auto" w:fill="FFFFFF"/>
          </w:tcPr>
          <w:p w14:paraId="48DE8371" w14:textId="77777777" w:rsidR="004759A2" w:rsidRPr="00792323" w:rsidRDefault="004759A2">
            <w:pPr>
              <w:pStyle w:val="HL7TableBody"/>
            </w:pPr>
            <w:r w:rsidRPr="00792323">
              <w:t xml:space="preserve">Charge description master file </w:t>
            </w:r>
          </w:p>
        </w:tc>
        <w:tc>
          <w:tcPr>
            <w:tcW w:w="2160" w:type="dxa"/>
            <w:shd w:val="clear" w:color="auto" w:fill="FFFFFF"/>
          </w:tcPr>
          <w:p w14:paraId="1B655A0C" w14:textId="77777777" w:rsidR="004759A2" w:rsidRPr="00792323" w:rsidRDefault="004759A2">
            <w:pPr>
              <w:pStyle w:val="HL7TableBody"/>
            </w:pPr>
          </w:p>
        </w:tc>
      </w:tr>
      <w:tr w:rsidR="004759A2" w:rsidRPr="00AF2426" w14:paraId="2E70C862" w14:textId="77777777">
        <w:trPr>
          <w:cantSplit/>
          <w:jc w:val="center"/>
        </w:trPr>
        <w:tc>
          <w:tcPr>
            <w:tcW w:w="1121" w:type="dxa"/>
            <w:shd w:val="clear" w:color="auto" w:fill="FFFFFF"/>
          </w:tcPr>
          <w:p w14:paraId="15DFE76C" w14:textId="77777777" w:rsidR="004759A2" w:rsidRPr="00792323" w:rsidRDefault="004759A2">
            <w:pPr>
              <w:pStyle w:val="HL7TableBody"/>
              <w:jc w:val="center"/>
            </w:pPr>
            <w:r w:rsidRPr="00792323">
              <w:t>CMA</w:t>
            </w:r>
          </w:p>
        </w:tc>
        <w:tc>
          <w:tcPr>
            <w:tcW w:w="4578" w:type="dxa"/>
            <w:shd w:val="clear" w:color="auto" w:fill="FFFFFF"/>
          </w:tcPr>
          <w:p w14:paraId="49BDCB3D" w14:textId="77777777" w:rsidR="004759A2" w:rsidRPr="00792323" w:rsidRDefault="004759A2">
            <w:pPr>
              <w:pStyle w:val="HL7TableBody"/>
            </w:pPr>
            <w:r w:rsidRPr="00792323">
              <w:t>Clinical study with phases and scheduled master file</w:t>
            </w:r>
          </w:p>
        </w:tc>
        <w:tc>
          <w:tcPr>
            <w:tcW w:w="2160" w:type="dxa"/>
            <w:shd w:val="clear" w:color="auto" w:fill="FFFFFF"/>
          </w:tcPr>
          <w:p w14:paraId="112AB50F" w14:textId="77777777" w:rsidR="004759A2" w:rsidRPr="00792323" w:rsidRDefault="004759A2">
            <w:pPr>
              <w:pStyle w:val="HL7TableBody"/>
            </w:pPr>
          </w:p>
        </w:tc>
      </w:tr>
      <w:tr w:rsidR="004759A2" w:rsidRPr="00AF2426" w14:paraId="20613A00" w14:textId="77777777">
        <w:trPr>
          <w:cantSplit/>
          <w:jc w:val="center"/>
        </w:trPr>
        <w:tc>
          <w:tcPr>
            <w:tcW w:w="1121" w:type="dxa"/>
            <w:shd w:val="clear" w:color="auto" w:fill="FFFFFF"/>
          </w:tcPr>
          <w:p w14:paraId="37C41977" w14:textId="77777777" w:rsidR="004759A2" w:rsidRPr="00792323" w:rsidRDefault="004759A2">
            <w:pPr>
              <w:pStyle w:val="HL7TableBody"/>
              <w:jc w:val="center"/>
            </w:pPr>
            <w:r w:rsidRPr="00792323">
              <w:t>CMB</w:t>
            </w:r>
          </w:p>
        </w:tc>
        <w:tc>
          <w:tcPr>
            <w:tcW w:w="4578" w:type="dxa"/>
            <w:shd w:val="clear" w:color="auto" w:fill="FFFFFF"/>
          </w:tcPr>
          <w:p w14:paraId="7911B71B" w14:textId="77777777" w:rsidR="004759A2" w:rsidRPr="00792323" w:rsidRDefault="004759A2">
            <w:pPr>
              <w:pStyle w:val="HL7TableBody"/>
            </w:pPr>
            <w:r w:rsidRPr="00792323">
              <w:t>Clinical study without phases but with sch</w:t>
            </w:r>
            <w:bookmarkStart w:id="606" w:name="HL70175"/>
            <w:bookmarkEnd w:id="606"/>
            <w:r w:rsidRPr="00792323">
              <w:t>eduled master file</w:t>
            </w:r>
          </w:p>
        </w:tc>
        <w:tc>
          <w:tcPr>
            <w:tcW w:w="2160" w:type="dxa"/>
            <w:shd w:val="clear" w:color="auto" w:fill="FFFFFF"/>
          </w:tcPr>
          <w:p w14:paraId="37AA6E96" w14:textId="77777777" w:rsidR="004759A2" w:rsidRPr="00792323" w:rsidRDefault="004759A2">
            <w:pPr>
              <w:pStyle w:val="HL7TableBody"/>
            </w:pPr>
          </w:p>
        </w:tc>
      </w:tr>
      <w:tr w:rsidR="004759A2" w:rsidRPr="00792323" w14:paraId="7CD2CAA6" w14:textId="77777777">
        <w:trPr>
          <w:cantSplit/>
          <w:jc w:val="center"/>
        </w:trPr>
        <w:tc>
          <w:tcPr>
            <w:tcW w:w="1121" w:type="dxa"/>
            <w:shd w:val="clear" w:color="auto" w:fill="FFFFFF"/>
          </w:tcPr>
          <w:p w14:paraId="4CFACCBE" w14:textId="77777777" w:rsidR="004759A2" w:rsidRPr="00792323" w:rsidRDefault="004759A2">
            <w:pPr>
              <w:pStyle w:val="HL7TableBody"/>
              <w:jc w:val="center"/>
            </w:pPr>
            <w:r w:rsidRPr="00792323">
              <w:t>LOC</w:t>
            </w:r>
          </w:p>
        </w:tc>
        <w:tc>
          <w:tcPr>
            <w:tcW w:w="4578" w:type="dxa"/>
            <w:shd w:val="clear" w:color="auto" w:fill="FFFFFF"/>
          </w:tcPr>
          <w:p w14:paraId="4C8D7E72" w14:textId="77777777" w:rsidR="004759A2" w:rsidRPr="00792323" w:rsidRDefault="004759A2">
            <w:pPr>
              <w:pStyle w:val="HL7TableBody"/>
            </w:pPr>
            <w:r w:rsidRPr="00792323">
              <w:t>Location master file</w:t>
            </w:r>
          </w:p>
        </w:tc>
        <w:tc>
          <w:tcPr>
            <w:tcW w:w="2160" w:type="dxa"/>
            <w:shd w:val="clear" w:color="auto" w:fill="FFFFFF"/>
          </w:tcPr>
          <w:p w14:paraId="6B38CB0E" w14:textId="77777777" w:rsidR="004759A2" w:rsidRPr="00792323" w:rsidRDefault="004759A2">
            <w:pPr>
              <w:pStyle w:val="HL7TableBody"/>
            </w:pPr>
          </w:p>
        </w:tc>
      </w:tr>
      <w:tr w:rsidR="004759A2" w:rsidRPr="00792323" w14:paraId="36F6460D" w14:textId="77777777">
        <w:trPr>
          <w:cantSplit/>
          <w:jc w:val="center"/>
        </w:trPr>
        <w:tc>
          <w:tcPr>
            <w:tcW w:w="1121" w:type="dxa"/>
            <w:shd w:val="clear" w:color="auto" w:fill="FFFFFF"/>
          </w:tcPr>
          <w:p w14:paraId="3DB5382B" w14:textId="77777777" w:rsidR="004759A2" w:rsidRPr="00792323" w:rsidRDefault="004759A2">
            <w:pPr>
              <w:pStyle w:val="HL7TableBody"/>
              <w:jc w:val="center"/>
            </w:pPr>
            <w:r w:rsidRPr="00792323">
              <w:t>OMA</w:t>
            </w:r>
          </w:p>
        </w:tc>
        <w:tc>
          <w:tcPr>
            <w:tcW w:w="4578" w:type="dxa"/>
            <w:shd w:val="clear" w:color="auto" w:fill="FFFFFF"/>
          </w:tcPr>
          <w:p w14:paraId="6C3898D1" w14:textId="77777777" w:rsidR="004759A2" w:rsidRPr="00792323" w:rsidRDefault="004759A2">
            <w:pPr>
              <w:pStyle w:val="HL7TableBody"/>
            </w:pPr>
            <w:r w:rsidRPr="00792323">
              <w:t>Numerical observation master file</w:t>
            </w:r>
          </w:p>
        </w:tc>
        <w:tc>
          <w:tcPr>
            <w:tcW w:w="2160" w:type="dxa"/>
            <w:shd w:val="clear" w:color="auto" w:fill="FFFFFF"/>
          </w:tcPr>
          <w:p w14:paraId="524B89E7" w14:textId="77777777" w:rsidR="004759A2" w:rsidRPr="00792323" w:rsidRDefault="004759A2">
            <w:pPr>
              <w:pStyle w:val="HL7TableBody"/>
            </w:pPr>
          </w:p>
        </w:tc>
      </w:tr>
      <w:tr w:rsidR="004759A2" w:rsidRPr="00792323" w14:paraId="70F648D5" w14:textId="77777777">
        <w:trPr>
          <w:cantSplit/>
          <w:jc w:val="center"/>
        </w:trPr>
        <w:tc>
          <w:tcPr>
            <w:tcW w:w="1121" w:type="dxa"/>
            <w:shd w:val="clear" w:color="auto" w:fill="FFFFFF"/>
          </w:tcPr>
          <w:p w14:paraId="20EA201D" w14:textId="77777777" w:rsidR="004759A2" w:rsidRPr="00792323" w:rsidRDefault="004759A2">
            <w:pPr>
              <w:pStyle w:val="HL7TableBody"/>
              <w:jc w:val="center"/>
            </w:pPr>
            <w:r w:rsidRPr="00792323">
              <w:t>OMB</w:t>
            </w:r>
          </w:p>
        </w:tc>
        <w:tc>
          <w:tcPr>
            <w:tcW w:w="4578" w:type="dxa"/>
            <w:shd w:val="clear" w:color="auto" w:fill="FFFFFF"/>
          </w:tcPr>
          <w:p w14:paraId="50DEC5A3" w14:textId="77777777" w:rsidR="004759A2" w:rsidRPr="00792323" w:rsidRDefault="004759A2">
            <w:pPr>
              <w:pStyle w:val="HL7TableBody"/>
            </w:pPr>
            <w:r w:rsidRPr="00792323">
              <w:t>Categorical observation master file</w:t>
            </w:r>
          </w:p>
        </w:tc>
        <w:tc>
          <w:tcPr>
            <w:tcW w:w="2160" w:type="dxa"/>
            <w:shd w:val="clear" w:color="auto" w:fill="FFFFFF"/>
          </w:tcPr>
          <w:p w14:paraId="0D50D489" w14:textId="77777777" w:rsidR="004759A2" w:rsidRPr="00792323" w:rsidRDefault="004759A2">
            <w:pPr>
              <w:pStyle w:val="HL7TableBody"/>
            </w:pPr>
          </w:p>
        </w:tc>
      </w:tr>
      <w:tr w:rsidR="004759A2" w:rsidRPr="00792323" w14:paraId="0928CD26" w14:textId="77777777">
        <w:trPr>
          <w:cantSplit/>
          <w:jc w:val="center"/>
        </w:trPr>
        <w:tc>
          <w:tcPr>
            <w:tcW w:w="1121" w:type="dxa"/>
            <w:shd w:val="clear" w:color="auto" w:fill="FFFFFF"/>
          </w:tcPr>
          <w:p w14:paraId="33551502" w14:textId="77777777" w:rsidR="004759A2" w:rsidRPr="00792323" w:rsidRDefault="004759A2">
            <w:pPr>
              <w:pStyle w:val="HL7TableBody"/>
              <w:jc w:val="center"/>
            </w:pPr>
            <w:r w:rsidRPr="00792323">
              <w:t>OMC</w:t>
            </w:r>
          </w:p>
        </w:tc>
        <w:tc>
          <w:tcPr>
            <w:tcW w:w="4578" w:type="dxa"/>
            <w:shd w:val="clear" w:color="auto" w:fill="FFFFFF"/>
          </w:tcPr>
          <w:p w14:paraId="6213AA7E" w14:textId="77777777" w:rsidR="004759A2" w:rsidRPr="00792323" w:rsidRDefault="004759A2">
            <w:pPr>
              <w:pStyle w:val="HL7TableBody"/>
            </w:pPr>
            <w:r w:rsidRPr="00792323">
              <w:t>Observation batteries master file</w:t>
            </w:r>
          </w:p>
        </w:tc>
        <w:tc>
          <w:tcPr>
            <w:tcW w:w="2160" w:type="dxa"/>
            <w:shd w:val="clear" w:color="auto" w:fill="FFFFFF"/>
          </w:tcPr>
          <w:p w14:paraId="27808987" w14:textId="77777777" w:rsidR="004759A2" w:rsidRPr="00792323" w:rsidRDefault="004759A2">
            <w:pPr>
              <w:pStyle w:val="HL7TableBody"/>
            </w:pPr>
          </w:p>
        </w:tc>
      </w:tr>
      <w:tr w:rsidR="004759A2" w:rsidRPr="00792323" w14:paraId="00CBF96D" w14:textId="77777777">
        <w:trPr>
          <w:cantSplit/>
          <w:jc w:val="center"/>
        </w:trPr>
        <w:tc>
          <w:tcPr>
            <w:tcW w:w="1121" w:type="dxa"/>
            <w:shd w:val="clear" w:color="auto" w:fill="FFFFFF"/>
          </w:tcPr>
          <w:p w14:paraId="7D52DAC1" w14:textId="77777777" w:rsidR="004759A2" w:rsidRPr="00792323" w:rsidRDefault="004759A2">
            <w:pPr>
              <w:pStyle w:val="HL7TableBody"/>
              <w:jc w:val="center"/>
            </w:pPr>
            <w:r w:rsidRPr="00792323">
              <w:t>OMD</w:t>
            </w:r>
          </w:p>
        </w:tc>
        <w:tc>
          <w:tcPr>
            <w:tcW w:w="4578" w:type="dxa"/>
            <w:shd w:val="clear" w:color="auto" w:fill="FFFFFF"/>
          </w:tcPr>
          <w:p w14:paraId="6E9F27E7" w14:textId="77777777" w:rsidR="004759A2" w:rsidRPr="00792323" w:rsidRDefault="004759A2">
            <w:pPr>
              <w:pStyle w:val="HL7TableBody"/>
            </w:pPr>
            <w:r w:rsidRPr="00792323">
              <w:t>Calculated observations master file</w:t>
            </w:r>
          </w:p>
        </w:tc>
        <w:tc>
          <w:tcPr>
            <w:tcW w:w="2160" w:type="dxa"/>
            <w:shd w:val="clear" w:color="auto" w:fill="FFFFFF"/>
          </w:tcPr>
          <w:p w14:paraId="6ACACA9E" w14:textId="77777777" w:rsidR="004759A2" w:rsidRPr="00792323" w:rsidRDefault="004759A2">
            <w:pPr>
              <w:pStyle w:val="HL7TableBody"/>
            </w:pPr>
          </w:p>
        </w:tc>
      </w:tr>
      <w:tr w:rsidR="004759A2" w:rsidRPr="00AF2426" w14:paraId="6C808897" w14:textId="77777777">
        <w:trPr>
          <w:cantSplit/>
          <w:jc w:val="center"/>
        </w:trPr>
        <w:tc>
          <w:tcPr>
            <w:tcW w:w="1121" w:type="dxa"/>
            <w:shd w:val="clear" w:color="auto" w:fill="FFFFFF"/>
          </w:tcPr>
          <w:p w14:paraId="2C2C7EF9" w14:textId="77777777" w:rsidR="004759A2" w:rsidRPr="00792323" w:rsidRDefault="00CA3D82">
            <w:pPr>
              <w:pStyle w:val="HL7TableBody"/>
              <w:jc w:val="center"/>
            </w:pPr>
            <w:r>
              <w:t>OMM</w:t>
            </w:r>
          </w:p>
        </w:tc>
        <w:tc>
          <w:tcPr>
            <w:tcW w:w="4578" w:type="dxa"/>
            <w:shd w:val="clear" w:color="auto" w:fill="FFFFFF"/>
          </w:tcPr>
          <w:p w14:paraId="420FEF06" w14:textId="77777777" w:rsidR="004759A2" w:rsidRPr="00792323" w:rsidRDefault="004759A2">
            <w:pPr>
              <w:pStyle w:val="HL7TableBody"/>
            </w:pPr>
            <w:r>
              <w:t>Mixed type observation master file</w:t>
            </w:r>
          </w:p>
        </w:tc>
        <w:tc>
          <w:tcPr>
            <w:tcW w:w="2160" w:type="dxa"/>
            <w:shd w:val="clear" w:color="auto" w:fill="FFFFFF"/>
          </w:tcPr>
          <w:p w14:paraId="785192FA" w14:textId="77777777" w:rsidR="004759A2" w:rsidRPr="00792323" w:rsidRDefault="004759A2">
            <w:pPr>
              <w:pStyle w:val="HL7TableBody"/>
            </w:pPr>
          </w:p>
        </w:tc>
      </w:tr>
      <w:tr w:rsidR="004759A2" w:rsidRPr="00792323" w14:paraId="28A270C2" w14:textId="77777777">
        <w:trPr>
          <w:cantSplit/>
          <w:jc w:val="center"/>
        </w:trPr>
        <w:tc>
          <w:tcPr>
            <w:tcW w:w="1121" w:type="dxa"/>
            <w:shd w:val="clear" w:color="auto" w:fill="FFFFFF"/>
          </w:tcPr>
          <w:p w14:paraId="1A04E7CB" w14:textId="77777777" w:rsidR="004759A2" w:rsidRPr="00792323" w:rsidRDefault="004759A2">
            <w:pPr>
              <w:pStyle w:val="HL7TableBody"/>
              <w:jc w:val="center"/>
            </w:pPr>
            <w:r w:rsidRPr="00792323">
              <w:t>PRA</w:t>
            </w:r>
          </w:p>
        </w:tc>
        <w:tc>
          <w:tcPr>
            <w:tcW w:w="4578" w:type="dxa"/>
            <w:shd w:val="clear" w:color="auto" w:fill="FFFFFF"/>
          </w:tcPr>
          <w:p w14:paraId="493D0F9E" w14:textId="77777777" w:rsidR="004759A2" w:rsidRPr="00792323" w:rsidRDefault="004759A2">
            <w:pPr>
              <w:pStyle w:val="HL7TableBody"/>
            </w:pPr>
            <w:r w:rsidRPr="00792323">
              <w:t xml:space="preserve">Practitioner master file </w:t>
            </w:r>
          </w:p>
        </w:tc>
        <w:tc>
          <w:tcPr>
            <w:tcW w:w="2160" w:type="dxa"/>
            <w:shd w:val="clear" w:color="auto" w:fill="FFFFFF"/>
          </w:tcPr>
          <w:p w14:paraId="468CF511" w14:textId="77777777" w:rsidR="004759A2" w:rsidRPr="00792323" w:rsidRDefault="004759A2">
            <w:pPr>
              <w:pStyle w:val="HL7TableBody"/>
            </w:pPr>
          </w:p>
        </w:tc>
      </w:tr>
      <w:tr w:rsidR="004759A2" w:rsidRPr="00792323" w14:paraId="448D42CE" w14:textId="77777777">
        <w:trPr>
          <w:cantSplit/>
          <w:jc w:val="center"/>
        </w:trPr>
        <w:tc>
          <w:tcPr>
            <w:tcW w:w="1121" w:type="dxa"/>
            <w:shd w:val="clear" w:color="auto" w:fill="FFFFFF"/>
          </w:tcPr>
          <w:p w14:paraId="7ACC854F" w14:textId="77777777" w:rsidR="004759A2" w:rsidRPr="00792323" w:rsidRDefault="004759A2">
            <w:pPr>
              <w:pStyle w:val="HL7TableBody"/>
              <w:jc w:val="center"/>
            </w:pPr>
            <w:r w:rsidRPr="00792323">
              <w:t>STF</w:t>
            </w:r>
          </w:p>
        </w:tc>
        <w:tc>
          <w:tcPr>
            <w:tcW w:w="4578" w:type="dxa"/>
            <w:shd w:val="clear" w:color="auto" w:fill="FFFFFF"/>
          </w:tcPr>
          <w:p w14:paraId="132328CE" w14:textId="77777777" w:rsidR="004759A2" w:rsidRPr="00792323" w:rsidRDefault="004759A2">
            <w:pPr>
              <w:pStyle w:val="HL7TableBody"/>
            </w:pPr>
            <w:r w:rsidRPr="00792323">
              <w:t xml:space="preserve">Staff master file </w:t>
            </w:r>
          </w:p>
        </w:tc>
        <w:tc>
          <w:tcPr>
            <w:tcW w:w="2160" w:type="dxa"/>
            <w:shd w:val="clear" w:color="auto" w:fill="FFFFFF"/>
          </w:tcPr>
          <w:p w14:paraId="46E1191D" w14:textId="77777777" w:rsidR="004759A2" w:rsidRPr="00792323" w:rsidRDefault="004759A2">
            <w:pPr>
              <w:pStyle w:val="HL7TableBody"/>
            </w:pPr>
          </w:p>
        </w:tc>
      </w:tr>
      <w:tr w:rsidR="004759A2" w:rsidRPr="00792323" w14:paraId="770FE290" w14:textId="77777777">
        <w:trPr>
          <w:cantSplit/>
          <w:jc w:val="center"/>
        </w:trPr>
        <w:tc>
          <w:tcPr>
            <w:tcW w:w="1121" w:type="dxa"/>
            <w:shd w:val="clear" w:color="auto" w:fill="FFFFFF"/>
          </w:tcPr>
          <w:p w14:paraId="7A48A76F" w14:textId="77777777" w:rsidR="004759A2" w:rsidRPr="00792323" w:rsidRDefault="004759A2">
            <w:pPr>
              <w:pStyle w:val="HL7TableBody"/>
              <w:jc w:val="center"/>
            </w:pPr>
            <w:r w:rsidRPr="00792323">
              <w:t>CLN</w:t>
            </w:r>
          </w:p>
        </w:tc>
        <w:tc>
          <w:tcPr>
            <w:tcW w:w="4578" w:type="dxa"/>
            <w:shd w:val="clear" w:color="auto" w:fill="FFFFFF"/>
          </w:tcPr>
          <w:p w14:paraId="504C3BEB" w14:textId="77777777" w:rsidR="004759A2" w:rsidRPr="00792323" w:rsidRDefault="004759A2">
            <w:pPr>
              <w:pStyle w:val="HL7TableBody"/>
            </w:pPr>
            <w:r w:rsidRPr="00792323">
              <w:t>Clinic master file</w:t>
            </w:r>
          </w:p>
        </w:tc>
        <w:tc>
          <w:tcPr>
            <w:tcW w:w="2160" w:type="dxa"/>
            <w:shd w:val="clear" w:color="auto" w:fill="FFFFFF"/>
          </w:tcPr>
          <w:p w14:paraId="17A3841C" w14:textId="77777777" w:rsidR="004759A2" w:rsidRPr="00792323" w:rsidRDefault="004759A2">
            <w:pPr>
              <w:pStyle w:val="HL7TableBody"/>
            </w:pPr>
          </w:p>
        </w:tc>
      </w:tr>
      <w:tr w:rsidR="004759A2" w:rsidRPr="00AF2426" w14:paraId="4FA15006" w14:textId="77777777">
        <w:trPr>
          <w:cantSplit/>
          <w:jc w:val="center"/>
        </w:trPr>
        <w:tc>
          <w:tcPr>
            <w:tcW w:w="1121" w:type="dxa"/>
            <w:shd w:val="clear" w:color="auto" w:fill="FFFFFF"/>
          </w:tcPr>
          <w:p w14:paraId="37739796" w14:textId="77777777" w:rsidR="004759A2" w:rsidRPr="00792323" w:rsidRDefault="004759A2">
            <w:pPr>
              <w:pStyle w:val="HL7TableBody"/>
              <w:jc w:val="center"/>
            </w:pPr>
            <w:r w:rsidRPr="00792323">
              <w:t>OME</w:t>
            </w:r>
          </w:p>
        </w:tc>
        <w:tc>
          <w:tcPr>
            <w:tcW w:w="4578" w:type="dxa"/>
            <w:shd w:val="clear" w:color="auto" w:fill="FFFFFF"/>
          </w:tcPr>
          <w:p w14:paraId="688B3745" w14:textId="77777777" w:rsidR="004759A2" w:rsidRPr="00792323" w:rsidRDefault="004759A2">
            <w:pPr>
              <w:pStyle w:val="HL7TableBody"/>
            </w:pPr>
            <w:r w:rsidRPr="00792323">
              <w:t>Other Observation/Service Item master file</w:t>
            </w:r>
          </w:p>
        </w:tc>
        <w:tc>
          <w:tcPr>
            <w:tcW w:w="2160" w:type="dxa"/>
            <w:shd w:val="clear" w:color="auto" w:fill="FFFFFF"/>
          </w:tcPr>
          <w:p w14:paraId="3FD453D8" w14:textId="77777777" w:rsidR="004759A2" w:rsidRPr="00792323" w:rsidRDefault="004759A2">
            <w:pPr>
              <w:pStyle w:val="HL7TableBody"/>
              <w:rPr>
                <w:snapToGrid w:val="0"/>
                <w:color w:val="000000"/>
              </w:rPr>
            </w:pPr>
          </w:p>
        </w:tc>
      </w:tr>
      <w:tr w:rsidR="004759A2" w:rsidRPr="00792323" w14:paraId="41A327CA" w14:textId="77777777" w:rsidTr="00882908">
        <w:trPr>
          <w:cantSplit/>
          <w:jc w:val="center"/>
        </w:trPr>
        <w:tc>
          <w:tcPr>
            <w:tcW w:w="1121" w:type="dxa"/>
            <w:shd w:val="clear" w:color="auto" w:fill="FFFFFF"/>
          </w:tcPr>
          <w:p w14:paraId="7A87C5C0" w14:textId="77777777" w:rsidR="004759A2" w:rsidRPr="00792323" w:rsidRDefault="004759A2">
            <w:pPr>
              <w:pStyle w:val="HL7TableBody"/>
              <w:jc w:val="center"/>
            </w:pPr>
            <w:r w:rsidRPr="00792323">
              <w:t>INV</w:t>
            </w:r>
          </w:p>
        </w:tc>
        <w:tc>
          <w:tcPr>
            <w:tcW w:w="4578" w:type="dxa"/>
            <w:shd w:val="clear" w:color="auto" w:fill="FFFFFF"/>
          </w:tcPr>
          <w:p w14:paraId="45BA5335" w14:textId="77777777" w:rsidR="004759A2" w:rsidRPr="00792323" w:rsidRDefault="004759A2">
            <w:pPr>
              <w:pStyle w:val="HL7TableBody"/>
            </w:pPr>
            <w:r w:rsidRPr="00792323">
              <w:t>Inventory master file</w:t>
            </w:r>
          </w:p>
        </w:tc>
        <w:tc>
          <w:tcPr>
            <w:tcW w:w="2160" w:type="dxa"/>
            <w:shd w:val="clear" w:color="auto" w:fill="FFFFFF"/>
          </w:tcPr>
          <w:p w14:paraId="1816E6DB" w14:textId="77777777" w:rsidR="004759A2" w:rsidRPr="00792323" w:rsidRDefault="004759A2">
            <w:pPr>
              <w:pStyle w:val="HL7TableBody"/>
              <w:rPr>
                <w:snapToGrid w:val="0"/>
                <w:color w:val="000000"/>
              </w:rPr>
            </w:pPr>
          </w:p>
        </w:tc>
      </w:tr>
      <w:tr w:rsidR="004759A2" w:rsidRPr="00AF2426" w14:paraId="3CC88155" w14:textId="77777777" w:rsidTr="00882908">
        <w:trPr>
          <w:cantSplit/>
          <w:jc w:val="center"/>
        </w:trPr>
        <w:tc>
          <w:tcPr>
            <w:tcW w:w="1121" w:type="dxa"/>
            <w:shd w:val="clear" w:color="auto" w:fill="FFFFFF"/>
          </w:tcPr>
          <w:p w14:paraId="2B3A4E1F" w14:textId="77777777" w:rsidR="004759A2" w:rsidRPr="00792323" w:rsidRDefault="004759A2">
            <w:pPr>
              <w:pStyle w:val="HL7TableBody"/>
              <w:jc w:val="center"/>
            </w:pPr>
            <w:r>
              <w:t>MLCP</w:t>
            </w:r>
          </w:p>
        </w:tc>
        <w:tc>
          <w:tcPr>
            <w:tcW w:w="4578" w:type="dxa"/>
            <w:shd w:val="clear" w:color="auto" w:fill="FFFFFF"/>
          </w:tcPr>
          <w:p w14:paraId="76D3B7A7" w14:textId="77777777" w:rsidR="004759A2" w:rsidRPr="00792323" w:rsidRDefault="004759A2">
            <w:pPr>
              <w:pStyle w:val="HL7TableBody"/>
            </w:pPr>
            <w:r>
              <w:t>Medicare Limited Coverage Process</w:t>
            </w:r>
          </w:p>
        </w:tc>
        <w:tc>
          <w:tcPr>
            <w:tcW w:w="2160" w:type="dxa"/>
            <w:shd w:val="clear" w:color="auto" w:fill="FFFFFF"/>
          </w:tcPr>
          <w:p w14:paraId="33396AF1" w14:textId="77777777" w:rsidR="004759A2" w:rsidRPr="00792323" w:rsidRDefault="004759A2">
            <w:pPr>
              <w:pStyle w:val="HL7TableBody"/>
              <w:rPr>
                <w:snapToGrid w:val="0"/>
                <w:color w:val="000000"/>
              </w:rPr>
            </w:pPr>
            <w:r>
              <w:rPr>
                <w:snapToGrid w:val="0"/>
                <w:color w:val="000000"/>
              </w:rPr>
              <w:t xml:space="preserve">This identifies Universal Service Identifiers that are </w:t>
            </w:r>
            <w:r w:rsidRPr="00882908">
              <w:rPr>
                <w:snapToGrid w:val="0"/>
                <w:color w:val="000000"/>
                <w:u w:val="single"/>
              </w:rPr>
              <w:t>not approved</w:t>
            </w:r>
            <w:r>
              <w:rPr>
                <w:snapToGrid w:val="0"/>
                <w:color w:val="000000"/>
              </w:rPr>
              <w:t xml:space="preserve"> for a CPT code based on an ICD.</w:t>
            </w:r>
          </w:p>
        </w:tc>
      </w:tr>
      <w:tr w:rsidR="004759A2" w:rsidRPr="00AF2426" w14:paraId="65F2B252" w14:textId="77777777">
        <w:trPr>
          <w:cantSplit/>
          <w:jc w:val="center"/>
        </w:trPr>
        <w:tc>
          <w:tcPr>
            <w:tcW w:w="1121" w:type="dxa"/>
            <w:tcBorders>
              <w:bottom w:val="double" w:sz="4" w:space="0" w:color="auto"/>
            </w:tcBorders>
            <w:shd w:val="clear" w:color="auto" w:fill="FFFFFF"/>
          </w:tcPr>
          <w:p w14:paraId="7316754A" w14:textId="77777777" w:rsidR="004759A2" w:rsidRPr="00792323" w:rsidRDefault="004759A2">
            <w:pPr>
              <w:pStyle w:val="HL7TableBody"/>
              <w:jc w:val="center"/>
            </w:pPr>
            <w:r>
              <w:t>MACP</w:t>
            </w:r>
          </w:p>
        </w:tc>
        <w:tc>
          <w:tcPr>
            <w:tcW w:w="4578" w:type="dxa"/>
            <w:tcBorders>
              <w:bottom w:val="double" w:sz="4" w:space="0" w:color="auto"/>
            </w:tcBorders>
            <w:shd w:val="clear" w:color="auto" w:fill="FFFFFF"/>
          </w:tcPr>
          <w:p w14:paraId="3F9E88CD" w14:textId="77777777" w:rsidR="004759A2" w:rsidRPr="00792323" w:rsidRDefault="004759A2">
            <w:pPr>
              <w:pStyle w:val="HL7TableBody"/>
            </w:pPr>
            <w:r>
              <w:t>Medicare Approved Coverage Process</w:t>
            </w:r>
          </w:p>
        </w:tc>
        <w:tc>
          <w:tcPr>
            <w:tcW w:w="2160" w:type="dxa"/>
            <w:tcBorders>
              <w:bottom w:val="double" w:sz="4" w:space="0" w:color="auto"/>
            </w:tcBorders>
            <w:shd w:val="clear" w:color="auto" w:fill="FFFFFF"/>
          </w:tcPr>
          <w:p w14:paraId="3FF2F01F" w14:textId="77777777" w:rsidR="004759A2" w:rsidRPr="00792323" w:rsidRDefault="004759A2">
            <w:pPr>
              <w:pStyle w:val="HL7TableBody"/>
              <w:rPr>
                <w:snapToGrid w:val="0"/>
                <w:color w:val="000000"/>
              </w:rPr>
            </w:pPr>
            <w:r>
              <w:rPr>
                <w:snapToGrid w:val="0"/>
                <w:color w:val="000000"/>
              </w:rPr>
              <w:t xml:space="preserve">This identifies Universal Service Identifier that are </w:t>
            </w:r>
            <w:r w:rsidRPr="00882908">
              <w:rPr>
                <w:snapToGrid w:val="0"/>
                <w:color w:val="000000"/>
                <w:u w:val="single"/>
              </w:rPr>
              <w:t>approved</w:t>
            </w:r>
            <w:r>
              <w:rPr>
                <w:snapToGrid w:val="0"/>
                <w:color w:val="000000"/>
              </w:rPr>
              <w:t xml:space="preserve"> for an ICD based on the CPT.</w:t>
            </w:r>
          </w:p>
        </w:tc>
      </w:tr>
    </w:tbl>
    <w:p w14:paraId="2AAFE48F" w14:textId="77777777" w:rsidR="004759A2" w:rsidRPr="00792323" w:rsidRDefault="004759A2" w:rsidP="00F02639">
      <w:pPr>
        <w:rPr>
          <w:lang w:val="en-US" w:eastAsia="en-US"/>
        </w:rPr>
      </w:pPr>
    </w:p>
    <w:p w14:paraId="38E00396" w14:textId="77777777" w:rsidR="004759A2" w:rsidRPr="00792323" w:rsidRDefault="004759A2" w:rsidP="00A62F22">
      <w:pPr>
        <w:pStyle w:val="Heading4"/>
      </w:pPr>
      <w:bookmarkStart w:id="607" w:name="_Toc423691181"/>
      <w:r w:rsidRPr="00792323">
        <w:t xml:space="preserve">0177 </w:t>
      </w:r>
      <w:r w:rsidR="006559F5">
        <w:t>–</w:t>
      </w:r>
      <w:r w:rsidRPr="00792323">
        <w:t xml:space="preserve"> Confidentiality Code</w:t>
      </w:r>
      <w:bookmarkEnd w:id="607"/>
    </w:p>
    <w:p w14:paraId="04F66FD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3167501" w14:textId="77777777">
        <w:trPr>
          <w:tblHeader/>
        </w:trPr>
        <w:tc>
          <w:tcPr>
            <w:tcW w:w="720" w:type="dxa"/>
            <w:tcBorders>
              <w:top w:val="double" w:sz="4" w:space="0" w:color="auto"/>
            </w:tcBorders>
            <w:shd w:val="pct10" w:color="auto" w:fill="FFFFFF"/>
          </w:tcPr>
          <w:p w14:paraId="7D2CE5C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E78650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BC9888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D867C1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B53D6F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A6AED18" w14:textId="77777777" w:rsidR="004759A2" w:rsidRPr="00792323" w:rsidRDefault="004759A2">
            <w:pPr>
              <w:pStyle w:val="TableMetaHeader"/>
              <w:rPr>
                <w:noProof w:val="0"/>
              </w:rPr>
            </w:pPr>
            <w:r w:rsidRPr="00792323">
              <w:rPr>
                <w:noProof w:val="0"/>
              </w:rPr>
              <w:t>Status</w:t>
            </w:r>
          </w:p>
        </w:tc>
      </w:tr>
      <w:tr w:rsidR="004759A2" w:rsidRPr="00792323" w14:paraId="6CEC6F48" w14:textId="77777777">
        <w:tc>
          <w:tcPr>
            <w:tcW w:w="720" w:type="dxa"/>
            <w:tcBorders>
              <w:bottom w:val="double" w:sz="4" w:space="0" w:color="auto"/>
            </w:tcBorders>
            <w:shd w:val="clear" w:color="auto" w:fill="FFFFFF"/>
          </w:tcPr>
          <w:p w14:paraId="7F93858B" w14:textId="77777777" w:rsidR="004759A2" w:rsidRPr="00792323" w:rsidRDefault="004759A2">
            <w:pPr>
              <w:pStyle w:val="TableMetaBody"/>
              <w:rPr>
                <w:noProof w:val="0"/>
              </w:rPr>
            </w:pPr>
            <w:r w:rsidRPr="00792323">
              <w:rPr>
                <w:noProof w:val="0"/>
              </w:rPr>
              <w:t>0177</w:t>
            </w:r>
          </w:p>
        </w:tc>
        <w:tc>
          <w:tcPr>
            <w:tcW w:w="1152" w:type="dxa"/>
            <w:tcBorders>
              <w:bottom w:val="double" w:sz="4" w:space="0" w:color="auto"/>
            </w:tcBorders>
            <w:shd w:val="clear" w:color="auto" w:fill="FFFFFF"/>
          </w:tcPr>
          <w:p w14:paraId="5977320F"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4CC8605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E258D60"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1AD818E" w14:textId="77777777" w:rsidR="004759A2" w:rsidRPr="00792323" w:rsidRDefault="004759A2">
            <w:pPr>
              <w:pStyle w:val="TableMetaBody"/>
              <w:rPr>
                <w:noProof w:val="0"/>
              </w:rPr>
            </w:pPr>
            <w:r w:rsidRPr="00792323">
              <w:rPr>
                <w:b/>
                <w:noProof w:val="0"/>
              </w:rPr>
              <w:t>OM1-30</w:t>
            </w:r>
            <w:r w:rsidRPr="00792323">
              <w:rPr>
                <w:noProof w:val="0"/>
              </w:rPr>
              <w:t>, ORC-28</w:t>
            </w:r>
          </w:p>
        </w:tc>
        <w:tc>
          <w:tcPr>
            <w:tcW w:w="1152" w:type="dxa"/>
            <w:tcBorders>
              <w:bottom w:val="double" w:sz="4" w:space="0" w:color="auto"/>
            </w:tcBorders>
            <w:shd w:val="clear" w:color="auto" w:fill="FFFFFF"/>
          </w:tcPr>
          <w:p w14:paraId="384FEAB8" w14:textId="77777777" w:rsidR="004759A2" w:rsidRPr="00792323" w:rsidRDefault="004759A2">
            <w:pPr>
              <w:pStyle w:val="TableMetaBody"/>
              <w:rPr>
                <w:noProof w:val="0"/>
              </w:rPr>
            </w:pPr>
            <w:r w:rsidRPr="00792323">
              <w:rPr>
                <w:noProof w:val="0"/>
              </w:rPr>
              <w:t>Active</w:t>
            </w:r>
          </w:p>
        </w:tc>
      </w:tr>
    </w:tbl>
    <w:p w14:paraId="45760036" w14:textId="77777777" w:rsidR="004759A2" w:rsidRPr="00792323" w:rsidRDefault="004759A2">
      <w:pPr>
        <w:pStyle w:val="UserTableCaption"/>
      </w:pPr>
      <w:r w:rsidRPr="00792323">
        <w:t xml:space="preserve">User-defined Table 0177 </w:t>
      </w:r>
      <w:r w:rsidR="006559F5">
        <w:t>–</w:t>
      </w:r>
      <w:r w:rsidRPr="00792323">
        <w:t xml:space="preserve"> Confidentiality Code</w:t>
      </w:r>
      <w:r>
        <w:fldChar w:fldCharType="begin"/>
      </w:r>
      <w:r>
        <w:instrText xml:space="preserve">xe </w:instrText>
      </w:r>
      <w:r w:rsidR="006559F5">
        <w:instrText>“</w:instrText>
      </w:r>
      <w:r w:rsidRPr="00792323">
        <w:instrText xml:space="preserve">User-defined Table 0177 </w:instrText>
      </w:r>
      <w:bookmarkStart w:id="608" w:name="_Toc382761199"/>
      <w:r w:rsidR="006559F5">
        <w:instrText>–</w:instrText>
      </w:r>
      <w:r w:rsidRPr="00792323">
        <w:instrText xml:space="preserve"> Confidentiality code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14"/>
        <w:gridCol w:w="4215"/>
        <w:gridCol w:w="1693"/>
      </w:tblGrid>
      <w:tr w:rsidR="004759A2" w:rsidRPr="00792323" w14:paraId="4943A8AC" w14:textId="77777777">
        <w:trPr>
          <w:cantSplit/>
          <w:tblHeader/>
          <w:jc w:val="center"/>
        </w:trPr>
        <w:tc>
          <w:tcPr>
            <w:tcW w:w="1114" w:type="dxa"/>
            <w:tcBorders>
              <w:top w:val="single" w:sz="12" w:space="0" w:color="auto"/>
              <w:bottom w:val="single" w:sz="6" w:space="0" w:color="auto"/>
            </w:tcBorders>
            <w:shd w:val="pct10" w:color="auto" w:fill="FFFFFF"/>
          </w:tcPr>
          <w:p w14:paraId="5AF2F68D" w14:textId="77777777" w:rsidR="004759A2" w:rsidRPr="00792323" w:rsidRDefault="004759A2">
            <w:pPr>
              <w:pStyle w:val="UserTableHeader"/>
              <w:jc w:val="center"/>
              <w:rPr>
                <w:rFonts w:ascii="Times New Roman" w:hAnsi="Times New Roman"/>
              </w:rPr>
            </w:pPr>
            <w:r w:rsidRPr="00792323">
              <w:t>Va</w:t>
            </w:r>
            <w:bookmarkEnd w:id="608"/>
            <w:r w:rsidRPr="00792323">
              <w:t>lue</w:t>
            </w:r>
          </w:p>
        </w:tc>
        <w:tc>
          <w:tcPr>
            <w:tcW w:w="4215" w:type="dxa"/>
            <w:tcBorders>
              <w:top w:val="single" w:sz="12" w:space="0" w:color="auto"/>
              <w:bottom w:val="single" w:sz="6" w:space="0" w:color="auto"/>
            </w:tcBorders>
            <w:shd w:val="pct10" w:color="auto" w:fill="FFFFFF"/>
          </w:tcPr>
          <w:p w14:paraId="35E95E62" w14:textId="77777777" w:rsidR="004759A2" w:rsidRPr="00792323" w:rsidRDefault="004759A2">
            <w:pPr>
              <w:pStyle w:val="UserTableHeader"/>
              <w:rPr>
                <w:rFonts w:ascii="Times New Roman" w:hAnsi="Times New Roman"/>
              </w:rPr>
            </w:pPr>
            <w:r w:rsidRPr="00792323">
              <w:t>Description</w:t>
            </w:r>
          </w:p>
        </w:tc>
        <w:tc>
          <w:tcPr>
            <w:tcW w:w="1693" w:type="dxa"/>
            <w:tcBorders>
              <w:top w:val="single" w:sz="12" w:space="0" w:color="auto"/>
              <w:bottom w:val="single" w:sz="6" w:space="0" w:color="auto"/>
            </w:tcBorders>
            <w:shd w:val="pct10" w:color="auto" w:fill="FFFFFF"/>
          </w:tcPr>
          <w:p w14:paraId="54D6A34D" w14:textId="77777777" w:rsidR="004759A2" w:rsidRPr="00792323" w:rsidRDefault="004759A2">
            <w:pPr>
              <w:pStyle w:val="UserTableHeader"/>
            </w:pPr>
            <w:r w:rsidRPr="00792323">
              <w:t>Comment</w:t>
            </w:r>
          </w:p>
        </w:tc>
      </w:tr>
      <w:tr w:rsidR="004759A2" w:rsidRPr="00792323" w14:paraId="300B05C7" w14:textId="77777777">
        <w:trPr>
          <w:cantSplit/>
          <w:jc w:val="center"/>
        </w:trPr>
        <w:tc>
          <w:tcPr>
            <w:tcW w:w="1114" w:type="dxa"/>
            <w:tcBorders>
              <w:top w:val="single" w:sz="6" w:space="0" w:color="auto"/>
            </w:tcBorders>
            <w:shd w:val="clear" w:color="auto" w:fill="FFFFFF"/>
          </w:tcPr>
          <w:p w14:paraId="43AAB74F" w14:textId="77777777" w:rsidR="004759A2" w:rsidRPr="00792323" w:rsidRDefault="004759A2">
            <w:pPr>
              <w:pStyle w:val="UserTableBody"/>
              <w:jc w:val="center"/>
              <w:rPr>
                <w:rFonts w:ascii="Times New Roman" w:hAnsi="Times New Roman"/>
              </w:rPr>
            </w:pPr>
            <w:r w:rsidRPr="00792323">
              <w:t>V</w:t>
            </w:r>
          </w:p>
        </w:tc>
        <w:tc>
          <w:tcPr>
            <w:tcW w:w="4215" w:type="dxa"/>
            <w:tcBorders>
              <w:top w:val="single" w:sz="6" w:space="0" w:color="auto"/>
            </w:tcBorders>
            <w:shd w:val="clear" w:color="auto" w:fill="FFFFFF"/>
          </w:tcPr>
          <w:p w14:paraId="07472FF6" w14:textId="77777777" w:rsidR="004759A2" w:rsidRPr="00792323" w:rsidRDefault="004759A2">
            <w:pPr>
              <w:pStyle w:val="UserTableBody"/>
              <w:rPr>
                <w:rFonts w:ascii="Times New Roman" w:hAnsi="Times New Roman"/>
              </w:rPr>
            </w:pPr>
            <w:r w:rsidRPr="00792323">
              <w:t>Very restricted</w:t>
            </w:r>
          </w:p>
        </w:tc>
        <w:tc>
          <w:tcPr>
            <w:tcW w:w="1693" w:type="dxa"/>
            <w:tcBorders>
              <w:top w:val="single" w:sz="6" w:space="0" w:color="auto"/>
            </w:tcBorders>
            <w:shd w:val="clear" w:color="auto" w:fill="FFFFFF"/>
          </w:tcPr>
          <w:p w14:paraId="5107B72C" w14:textId="77777777" w:rsidR="004759A2" w:rsidRPr="00792323" w:rsidRDefault="004759A2">
            <w:pPr>
              <w:pStyle w:val="UserTableBody"/>
            </w:pPr>
          </w:p>
        </w:tc>
      </w:tr>
      <w:tr w:rsidR="004759A2" w:rsidRPr="00792323" w14:paraId="29A0B1D6" w14:textId="77777777">
        <w:trPr>
          <w:cantSplit/>
          <w:jc w:val="center"/>
        </w:trPr>
        <w:tc>
          <w:tcPr>
            <w:tcW w:w="1114" w:type="dxa"/>
            <w:shd w:val="clear" w:color="auto" w:fill="FFFFFF"/>
          </w:tcPr>
          <w:p w14:paraId="31E96143" w14:textId="77777777" w:rsidR="004759A2" w:rsidRPr="00792323" w:rsidRDefault="004759A2">
            <w:pPr>
              <w:pStyle w:val="UserTableBody"/>
              <w:jc w:val="center"/>
              <w:rPr>
                <w:rFonts w:ascii="Times New Roman" w:hAnsi="Times New Roman"/>
              </w:rPr>
            </w:pPr>
            <w:r w:rsidRPr="00792323">
              <w:t>R</w:t>
            </w:r>
          </w:p>
        </w:tc>
        <w:tc>
          <w:tcPr>
            <w:tcW w:w="4215" w:type="dxa"/>
            <w:shd w:val="clear" w:color="auto" w:fill="FFFFFF"/>
          </w:tcPr>
          <w:p w14:paraId="61450322" w14:textId="77777777" w:rsidR="004759A2" w:rsidRPr="00792323" w:rsidRDefault="004759A2">
            <w:pPr>
              <w:pStyle w:val="UserTableBody"/>
              <w:rPr>
                <w:rFonts w:ascii="Times New Roman" w:hAnsi="Times New Roman"/>
              </w:rPr>
            </w:pPr>
            <w:r w:rsidRPr="00792323">
              <w:t>Restricted</w:t>
            </w:r>
          </w:p>
        </w:tc>
        <w:tc>
          <w:tcPr>
            <w:tcW w:w="1693" w:type="dxa"/>
            <w:shd w:val="clear" w:color="auto" w:fill="FFFFFF"/>
          </w:tcPr>
          <w:p w14:paraId="2F96073E" w14:textId="77777777" w:rsidR="004759A2" w:rsidRPr="00792323" w:rsidRDefault="004759A2">
            <w:pPr>
              <w:pStyle w:val="UserTableBody"/>
            </w:pPr>
          </w:p>
        </w:tc>
      </w:tr>
      <w:tr w:rsidR="004759A2" w:rsidRPr="00792323" w14:paraId="6FEDA7CC" w14:textId="77777777">
        <w:trPr>
          <w:cantSplit/>
          <w:jc w:val="center"/>
        </w:trPr>
        <w:tc>
          <w:tcPr>
            <w:tcW w:w="1114" w:type="dxa"/>
            <w:shd w:val="clear" w:color="auto" w:fill="FFFFFF"/>
          </w:tcPr>
          <w:p w14:paraId="14D33031" w14:textId="77777777" w:rsidR="004759A2" w:rsidRPr="00792323" w:rsidRDefault="004759A2">
            <w:pPr>
              <w:pStyle w:val="UserTableBody"/>
              <w:jc w:val="center"/>
              <w:rPr>
                <w:rFonts w:ascii="Times New Roman" w:hAnsi="Times New Roman"/>
              </w:rPr>
            </w:pPr>
            <w:r w:rsidRPr="00792323">
              <w:t>U</w:t>
            </w:r>
          </w:p>
        </w:tc>
        <w:tc>
          <w:tcPr>
            <w:tcW w:w="4215" w:type="dxa"/>
            <w:shd w:val="clear" w:color="auto" w:fill="FFFFFF"/>
          </w:tcPr>
          <w:p w14:paraId="04EC8C4A" w14:textId="77777777" w:rsidR="004759A2" w:rsidRPr="00792323" w:rsidRDefault="004759A2">
            <w:pPr>
              <w:pStyle w:val="UserTableBody"/>
              <w:rPr>
                <w:rFonts w:ascii="Times New Roman" w:hAnsi="Times New Roman"/>
              </w:rPr>
            </w:pPr>
            <w:r w:rsidRPr="00792323">
              <w:t>Usual control</w:t>
            </w:r>
          </w:p>
        </w:tc>
        <w:tc>
          <w:tcPr>
            <w:tcW w:w="1693" w:type="dxa"/>
            <w:shd w:val="clear" w:color="auto" w:fill="FFFFFF"/>
          </w:tcPr>
          <w:p w14:paraId="01CEA71D" w14:textId="77777777" w:rsidR="004759A2" w:rsidRPr="00792323" w:rsidRDefault="004759A2">
            <w:pPr>
              <w:pStyle w:val="UserTableBody"/>
            </w:pPr>
          </w:p>
        </w:tc>
      </w:tr>
      <w:tr w:rsidR="004759A2" w:rsidRPr="00792323" w14:paraId="4CCF21AD" w14:textId="77777777">
        <w:trPr>
          <w:cantSplit/>
          <w:jc w:val="center"/>
        </w:trPr>
        <w:tc>
          <w:tcPr>
            <w:tcW w:w="1114" w:type="dxa"/>
            <w:shd w:val="clear" w:color="auto" w:fill="FFFFFF"/>
          </w:tcPr>
          <w:p w14:paraId="0B4B3A05" w14:textId="77777777" w:rsidR="004759A2" w:rsidRPr="00792323" w:rsidRDefault="004759A2">
            <w:pPr>
              <w:pStyle w:val="UserTableBody"/>
              <w:jc w:val="center"/>
              <w:rPr>
                <w:rFonts w:ascii="Times New Roman" w:hAnsi="Times New Roman"/>
              </w:rPr>
            </w:pPr>
            <w:r w:rsidRPr="00792323">
              <w:t>EMP</w:t>
            </w:r>
          </w:p>
        </w:tc>
        <w:tc>
          <w:tcPr>
            <w:tcW w:w="4215" w:type="dxa"/>
            <w:shd w:val="clear" w:color="auto" w:fill="FFFFFF"/>
          </w:tcPr>
          <w:p w14:paraId="5FFD946D" w14:textId="77777777" w:rsidR="004759A2" w:rsidRPr="00792323" w:rsidRDefault="004759A2">
            <w:pPr>
              <w:pStyle w:val="UserTableBody"/>
              <w:rPr>
                <w:rFonts w:ascii="Times New Roman" w:hAnsi="Times New Roman"/>
              </w:rPr>
            </w:pPr>
            <w:r w:rsidRPr="00792323">
              <w:t>Employee</w:t>
            </w:r>
          </w:p>
        </w:tc>
        <w:tc>
          <w:tcPr>
            <w:tcW w:w="1693" w:type="dxa"/>
            <w:shd w:val="clear" w:color="auto" w:fill="FFFFFF"/>
          </w:tcPr>
          <w:p w14:paraId="1E3405CC" w14:textId="77777777" w:rsidR="004759A2" w:rsidRPr="00792323" w:rsidRDefault="004759A2">
            <w:pPr>
              <w:pStyle w:val="UserTableBody"/>
            </w:pPr>
          </w:p>
        </w:tc>
      </w:tr>
      <w:tr w:rsidR="004759A2" w:rsidRPr="00792323" w14:paraId="2A389BC6" w14:textId="77777777">
        <w:trPr>
          <w:cantSplit/>
          <w:jc w:val="center"/>
        </w:trPr>
        <w:tc>
          <w:tcPr>
            <w:tcW w:w="1114" w:type="dxa"/>
            <w:shd w:val="clear" w:color="auto" w:fill="FFFFFF"/>
          </w:tcPr>
          <w:p w14:paraId="414BB706" w14:textId="77777777" w:rsidR="004759A2" w:rsidRPr="00792323" w:rsidRDefault="004759A2">
            <w:pPr>
              <w:pStyle w:val="UserTableBody"/>
              <w:jc w:val="center"/>
              <w:rPr>
                <w:rFonts w:ascii="Times New Roman" w:hAnsi="Times New Roman"/>
              </w:rPr>
            </w:pPr>
            <w:r w:rsidRPr="00792323">
              <w:t>UWM</w:t>
            </w:r>
          </w:p>
        </w:tc>
        <w:tc>
          <w:tcPr>
            <w:tcW w:w="4215" w:type="dxa"/>
            <w:shd w:val="clear" w:color="auto" w:fill="FFFFFF"/>
          </w:tcPr>
          <w:p w14:paraId="10B93E78" w14:textId="77777777" w:rsidR="004759A2" w:rsidRPr="00792323" w:rsidRDefault="004759A2">
            <w:pPr>
              <w:pStyle w:val="UserTableBody"/>
              <w:rPr>
                <w:rFonts w:ascii="Times New Roman" w:hAnsi="Times New Roman"/>
              </w:rPr>
            </w:pPr>
            <w:r w:rsidRPr="00792323">
              <w:t>Unwed mother</w:t>
            </w:r>
          </w:p>
        </w:tc>
        <w:tc>
          <w:tcPr>
            <w:tcW w:w="1693" w:type="dxa"/>
            <w:shd w:val="clear" w:color="auto" w:fill="FFFFFF"/>
          </w:tcPr>
          <w:p w14:paraId="2D9E3A8A" w14:textId="77777777" w:rsidR="004759A2" w:rsidRPr="00792323" w:rsidRDefault="004759A2">
            <w:pPr>
              <w:pStyle w:val="UserTableBody"/>
            </w:pPr>
          </w:p>
        </w:tc>
      </w:tr>
      <w:tr w:rsidR="004759A2" w:rsidRPr="00AF2426" w14:paraId="113162D8" w14:textId="77777777">
        <w:trPr>
          <w:cantSplit/>
          <w:jc w:val="center"/>
        </w:trPr>
        <w:tc>
          <w:tcPr>
            <w:tcW w:w="1114" w:type="dxa"/>
            <w:shd w:val="clear" w:color="auto" w:fill="FFFFFF"/>
          </w:tcPr>
          <w:p w14:paraId="58BCB406" w14:textId="77777777" w:rsidR="004759A2" w:rsidRPr="00792323" w:rsidRDefault="004759A2">
            <w:pPr>
              <w:pStyle w:val="UserTableBody"/>
              <w:jc w:val="center"/>
              <w:rPr>
                <w:rFonts w:ascii="Times New Roman" w:hAnsi="Times New Roman"/>
              </w:rPr>
            </w:pPr>
            <w:r w:rsidRPr="00792323">
              <w:t>VIP</w:t>
            </w:r>
          </w:p>
        </w:tc>
        <w:tc>
          <w:tcPr>
            <w:tcW w:w="4215" w:type="dxa"/>
            <w:shd w:val="clear" w:color="auto" w:fill="FFFFFF"/>
          </w:tcPr>
          <w:p w14:paraId="5A5333C1" w14:textId="77777777" w:rsidR="004759A2" w:rsidRPr="00792323" w:rsidRDefault="004759A2">
            <w:pPr>
              <w:pStyle w:val="UserTableBody"/>
              <w:rPr>
                <w:rFonts w:ascii="Times New Roman" w:hAnsi="Times New Roman"/>
              </w:rPr>
            </w:pPr>
            <w:r w:rsidRPr="00792323">
              <w:t>Very important person or celebrity</w:t>
            </w:r>
          </w:p>
        </w:tc>
        <w:tc>
          <w:tcPr>
            <w:tcW w:w="1693" w:type="dxa"/>
            <w:shd w:val="clear" w:color="auto" w:fill="FFFFFF"/>
          </w:tcPr>
          <w:p w14:paraId="44F54A54" w14:textId="77777777" w:rsidR="004759A2" w:rsidRPr="00792323" w:rsidRDefault="004759A2">
            <w:pPr>
              <w:pStyle w:val="UserTableBody"/>
            </w:pPr>
          </w:p>
        </w:tc>
      </w:tr>
      <w:tr w:rsidR="004759A2" w:rsidRPr="00792323" w14:paraId="34D43D2C" w14:textId="77777777">
        <w:trPr>
          <w:cantSplit/>
          <w:jc w:val="center"/>
        </w:trPr>
        <w:tc>
          <w:tcPr>
            <w:tcW w:w="1114" w:type="dxa"/>
            <w:shd w:val="clear" w:color="auto" w:fill="FFFFFF"/>
          </w:tcPr>
          <w:p w14:paraId="2EA9A248" w14:textId="77777777" w:rsidR="004759A2" w:rsidRPr="00792323" w:rsidRDefault="004759A2">
            <w:pPr>
              <w:pStyle w:val="UserTableBody"/>
              <w:jc w:val="center"/>
              <w:rPr>
                <w:rFonts w:ascii="Times New Roman" w:hAnsi="Times New Roman"/>
              </w:rPr>
            </w:pPr>
            <w:r w:rsidRPr="00792323">
              <w:t>PSY</w:t>
            </w:r>
          </w:p>
        </w:tc>
        <w:tc>
          <w:tcPr>
            <w:tcW w:w="4215" w:type="dxa"/>
            <w:shd w:val="clear" w:color="auto" w:fill="FFFFFF"/>
          </w:tcPr>
          <w:p w14:paraId="3CC36545" w14:textId="77777777" w:rsidR="004759A2" w:rsidRPr="00792323" w:rsidRDefault="004759A2">
            <w:pPr>
              <w:pStyle w:val="UserTableBody"/>
              <w:rPr>
                <w:rFonts w:ascii="Times New Roman" w:hAnsi="Times New Roman"/>
              </w:rPr>
            </w:pPr>
            <w:r w:rsidRPr="00792323">
              <w:t>Psychiatr</w:t>
            </w:r>
            <w:bookmarkStart w:id="609" w:name="HL70177"/>
            <w:bookmarkEnd w:id="609"/>
            <w:r w:rsidRPr="00792323">
              <w:t>ic patient</w:t>
            </w:r>
          </w:p>
        </w:tc>
        <w:tc>
          <w:tcPr>
            <w:tcW w:w="1693" w:type="dxa"/>
            <w:shd w:val="clear" w:color="auto" w:fill="FFFFFF"/>
          </w:tcPr>
          <w:p w14:paraId="2F10DBFD" w14:textId="77777777" w:rsidR="004759A2" w:rsidRPr="00792323" w:rsidRDefault="004759A2">
            <w:pPr>
              <w:pStyle w:val="UserTableBody"/>
            </w:pPr>
          </w:p>
        </w:tc>
      </w:tr>
      <w:tr w:rsidR="004759A2" w:rsidRPr="00792323" w14:paraId="7204D32D" w14:textId="77777777">
        <w:trPr>
          <w:cantSplit/>
          <w:jc w:val="center"/>
        </w:trPr>
        <w:tc>
          <w:tcPr>
            <w:tcW w:w="1114" w:type="dxa"/>
            <w:shd w:val="clear" w:color="auto" w:fill="FFFFFF"/>
          </w:tcPr>
          <w:p w14:paraId="4D3B86AB" w14:textId="77777777" w:rsidR="004759A2" w:rsidRPr="00792323" w:rsidRDefault="004759A2">
            <w:pPr>
              <w:pStyle w:val="UserTableBody"/>
              <w:jc w:val="center"/>
              <w:rPr>
                <w:rFonts w:ascii="Times New Roman" w:hAnsi="Times New Roman"/>
              </w:rPr>
            </w:pPr>
            <w:r w:rsidRPr="00792323">
              <w:t>AID</w:t>
            </w:r>
          </w:p>
        </w:tc>
        <w:tc>
          <w:tcPr>
            <w:tcW w:w="4215" w:type="dxa"/>
            <w:shd w:val="clear" w:color="auto" w:fill="FFFFFF"/>
          </w:tcPr>
          <w:p w14:paraId="7FAA251C" w14:textId="77777777" w:rsidR="004759A2" w:rsidRPr="00792323" w:rsidRDefault="004759A2">
            <w:pPr>
              <w:pStyle w:val="UserTableBody"/>
              <w:rPr>
                <w:rFonts w:ascii="Times New Roman" w:hAnsi="Times New Roman"/>
              </w:rPr>
            </w:pPr>
            <w:r w:rsidRPr="00792323">
              <w:t>AIDS patient</w:t>
            </w:r>
          </w:p>
        </w:tc>
        <w:tc>
          <w:tcPr>
            <w:tcW w:w="1693" w:type="dxa"/>
            <w:shd w:val="clear" w:color="auto" w:fill="FFFFFF"/>
          </w:tcPr>
          <w:p w14:paraId="3D5E9EF4" w14:textId="77777777" w:rsidR="004759A2" w:rsidRPr="00792323" w:rsidRDefault="004759A2">
            <w:pPr>
              <w:pStyle w:val="UserTableBody"/>
            </w:pPr>
          </w:p>
        </w:tc>
      </w:tr>
      <w:tr w:rsidR="004759A2" w:rsidRPr="00792323" w14:paraId="462F1D2E" w14:textId="77777777">
        <w:trPr>
          <w:cantSplit/>
          <w:jc w:val="center"/>
        </w:trPr>
        <w:tc>
          <w:tcPr>
            <w:tcW w:w="1114" w:type="dxa"/>
            <w:shd w:val="clear" w:color="auto" w:fill="FFFFFF"/>
          </w:tcPr>
          <w:p w14:paraId="3E264BB3" w14:textId="77777777" w:rsidR="004759A2" w:rsidRPr="00792323" w:rsidRDefault="004759A2">
            <w:pPr>
              <w:pStyle w:val="UserTableBody"/>
              <w:jc w:val="center"/>
            </w:pPr>
            <w:r w:rsidRPr="00792323">
              <w:t>HIV</w:t>
            </w:r>
          </w:p>
        </w:tc>
        <w:tc>
          <w:tcPr>
            <w:tcW w:w="4215" w:type="dxa"/>
            <w:shd w:val="clear" w:color="auto" w:fill="FFFFFF"/>
          </w:tcPr>
          <w:p w14:paraId="5E32F0A9" w14:textId="77777777" w:rsidR="004759A2" w:rsidRPr="00792323" w:rsidRDefault="004759A2">
            <w:pPr>
              <w:pStyle w:val="UserTableBody"/>
            </w:pPr>
            <w:r w:rsidRPr="00792323">
              <w:t>HIV(+) patient</w:t>
            </w:r>
          </w:p>
        </w:tc>
        <w:tc>
          <w:tcPr>
            <w:tcW w:w="1693" w:type="dxa"/>
            <w:shd w:val="clear" w:color="auto" w:fill="FFFFFF"/>
          </w:tcPr>
          <w:p w14:paraId="63476D0B" w14:textId="77777777" w:rsidR="004759A2" w:rsidRPr="00792323" w:rsidRDefault="004759A2">
            <w:pPr>
              <w:pStyle w:val="UserTableBody"/>
            </w:pPr>
          </w:p>
        </w:tc>
      </w:tr>
      <w:tr w:rsidR="004759A2" w:rsidRPr="00792323" w14:paraId="75F67ACF" w14:textId="77777777">
        <w:trPr>
          <w:cantSplit/>
          <w:jc w:val="center"/>
        </w:trPr>
        <w:tc>
          <w:tcPr>
            <w:tcW w:w="1114" w:type="dxa"/>
            <w:tcBorders>
              <w:bottom w:val="single" w:sz="12" w:space="0" w:color="auto"/>
            </w:tcBorders>
            <w:shd w:val="clear" w:color="auto" w:fill="FFFFFF"/>
          </w:tcPr>
          <w:p w14:paraId="187F53EA" w14:textId="77777777" w:rsidR="004759A2" w:rsidRPr="00792323" w:rsidRDefault="004759A2">
            <w:pPr>
              <w:pStyle w:val="UserTableBody"/>
              <w:jc w:val="center"/>
              <w:rPr>
                <w:rFonts w:ascii="Times New Roman" w:hAnsi="Times New Roman"/>
              </w:rPr>
            </w:pPr>
            <w:r w:rsidRPr="00792323">
              <w:t>ETH</w:t>
            </w:r>
          </w:p>
        </w:tc>
        <w:tc>
          <w:tcPr>
            <w:tcW w:w="4215" w:type="dxa"/>
            <w:tcBorders>
              <w:bottom w:val="single" w:sz="12" w:space="0" w:color="auto"/>
            </w:tcBorders>
            <w:shd w:val="clear" w:color="auto" w:fill="FFFFFF"/>
          </w:tcPr>
          <w:p w14:paraId="67C3088E" w14:textId="77777777" w:rsidR="004759A2" w:rsidRPr="00792323" w:rsidRDefault="004759A2">
            <w:pPr>
              <w:pStyle w:val="UserTableBody"/>
              <w:rPr>
                <w:rFonts w:ascii="Times New Roman" w:hAnsi="Times New Roman"/>
              </w:rPr>
            </w:pPr>
            <w:r w:rsidRPr="00792323">
              <w:t>Alcohol/drug treatment patient</w:t>
            </w:r>
          </w:p>
        </w:tc>
        <w:tc>
          <w:tcPr>
            <w:tcW w:w="1693" w:type="dxa"/>
            <w:tcBorders>
              <w:bottom w:val="single" w:sz="12" w:space="0" w:color="auto"/>
            </w:tcBorders>
            <w:shd w:val="clear" w:color="auto" w:fill="FFFFFF"/>
          </w:tcPr>
          <w:p w14:paraId="402C138A" w14:textId="77777777" w:rsidR="004759A2" w:rsidRPr="00792323" w:rsidRDefault="004759A2">
            <w:pPr>
              <w:pStyle w:val="UserTableBody"/>
            </w:pPr>
          </w:p>
        </w:tc>
      </w:tr>
    </w:tbl>
    <w:p w14:paraId="0BD243B3" w14:textId="77777777" w:rsidR="004759A2" w:rsidRPr="00792323" w:rsidRDefault="004759A2" w:rsidP="00A95AF1">
      <w:pPr>
        <w:rPr>
          <w:lang w:val="en-US" w:eastAsia="en-US"/>
        </w:rPr>
      </w:pPr>
      <w:r w:rsidRPr="00792323">
        <w:rPr>
          <w:lang w:val="en-US" w:eastAsia="en-US"/>
        </w:rPr>
        <w:t>These values are suggestions only; they are not required for use in HL7 messages.</w:t>
      </w:r>
    </w:p>
    <w:p w14:paraId="1C7BDE1B" w14:textId="77777777" w:rsidR="004759A2" w:rsidRPr="00792323" w:rsidRDefault="004759A2">
      <w:pPr>
        <w:rPr>
          <w:lang w:val="en-US" w:eastAsia="en-US"/>
        </w:rPr>
      </w:pPr>
    </w:p>
    <w:p w14:paraId="57046E80" w14:textId="77777777" w:rsidR="004759A2" w:rsidRPr="00792323" w:rsidRDefault="004759A2" w:rsidP="00A62F22">
      <w:pPr>
        <w:pStyle w:val="Heading4"/>
      </w:pPr>
      <w:bookmarkStart w:id="610" w:name="_Toc423691182"/>
      <w:r w:rsidRPr="00792323">
        <w:lastRenderedPageBreak/>
        <w:t xml:space="preserve">0178 </w:t>
      </w:r>
      <w:r w:rsidR="006559F5">
        <w:t>–</w:t>
      </w:r>
      <w:r w:rsidRPr="00792323">
        <w:t xml:space="preserve"> File Level Event Code</w:t>
      </w:r>
      <w:bookmarkEnd w:id="610"/>
    </w:p>
    <w:p w14:paraId="60100348"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5E018E0" w14:textId="77777777">
        <w:trPr>
          <w:tblHeader/>
        </w:trPr>
        <w:tc>
          <w:tcPr>
            <w:tcW w:w="720" w:type="dxa"/>
            <w:tcBorders>
              <w:top w:val="double" w:sz="4" w:space="0" w:color="auto"/>
            </w:tcBorders>
            <w:shd w:val="pct10" w:color="auto" w:fill="FFFFFF"/>
          </w:tcPr>
          <w:p w14:paraId="615AD8BD"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539C6F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492D8A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08F7B3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B774F1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B22ECB8" w14:textId="77777777" w:rsidR="004759A2" w:rsidRPr="00792323" w:rsidRDefault="004759A2">
            <w:pPr>
              <w:pStyle w:val="TableMetaHeader"/>
              <w:rPr>
                <w:noProof w:val="0"/>
              </w:rPr>
            </w:pPr>
            <w:r w:rsidRPr="00792323">
              <w:rPr>
                <w:noProof w:val="0"/>
              </w:rPr>
              <w:t>Status</w:t>
            </w:r>
          </w:p>
        </w:tc>
      </w:tr>
      <w:tr w:rsidR="004759A2" w:rsidRPr="00792323" w14:paraId="25C24E44" w14:textId="77777777">
        <w:tc>
          <w:tcPr>
            <w:tcW w:w="720" w:type="dxa"/>
            <w:tcBorders>
              <w:bottom w:val="double" w:sz="4" w:space="0" w:color="auto"/>
            </w:tcBorders>
            <w:shd w:val="clear" w:color="auto" w:fill="FFFFFF"/>
          </w:tcPr>
          <w:p w14:paraId="21270E89" w14:textId="77777777" w:rsidR="004759A2" w:rsidRPr="00792323" w:rsidRDefault="004759A2">
            <w:pPr>
              <w:pStyle w:val="TableMetaBody"/>
              <w:rPr>
                <w:noProof w:val="0"/>
              </w:rPr>
            </w:pPr>
            <w:r w:rsidRPr="00792323">
              <w:rPr>
                <w:noProof w:val="0"/>
              </w:rPr>
              <w:t>0178</w:t>
            </w:r>
          </w:p>
        </w:tc>
        <w:tc>
          <w:tcPr>
            <w:tcW w:w="1152" w:type="dxa"/>
            <w:tcBorders>
              <w:bottom w:val="double" w:sz="4" w:space="0" w:color="auto"/>
            </w:tcBorders>
            <w:shd w:val="clear" w:color="auto" w:fill="FFFFFF"/>
          </w:tcPr>
          <w:p w14:paraId="72656A58"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37ADA43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B826BC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56DDDA0" w14:textId="77777777" w:rsidR="004759A2" w:rsidRPr="00792323" w:rsidRDefault="004759A2">
            <w:pPr>
              <w:pStyle w:val="TableMetaBody"/>
              <w:rPr>
                <w:noProof w:val="0"/>
              </w:rPr>
            </w:pPr>
            <w:r w:rsidRPr="00792323">
              <w:rPr>
                <w:noProof w:val="0"/>
              </w:rPr>
              <w:t>MFI.3</w:t>
            </w:r>
          </w:p>
        </w:tc>
        <w:tc>
          <w:tcPr>
            <w:tcW w:w="1152" w:type="dxa"/>
            <w:tcBorders>
              <w:bottom w:val="double" w:sz="4" w:space="0" w:color="auto"/>
            </w:tcBorders>
            <w:shd w:val="clear" w:color="auto" w:fill="FFFFFF"/>
          </w:tcPr>
          <w:p w14:paraId="12DC3AA4" w14:textId="77777777" w:rsidR="004759A2" w:rsidRPr="00792323" w:rsidRDefault="004759A2">
            <w:pPr>
              <w:pStyle w:val="TableMetaBody"/>
              <w:rPr>
                <w:noProof w:val="0"/>
              </w:rPr>
            </w:pPr>
            <w:r w:rsidRPr="00792323">
              <w:rPr>
                <w:noProof w:val="0"/>
              </w:rPr>
              <w:t>Active</w:t>
            </w:r>
          </w:p>
        </w:tc>
      </w:tr>
    </w:tbl>
    <w:p w14:paraId="2A415262" w14:textId="77777777" w:rsidR="004759A2" w:rsidRPr="00792323" w:rsidRDefault="004759A2">
      <w:pPr>
        <w:pStyle w:val="HL7TableCaption"/>
      </w:pPr>
      <w:r w:rsidRPr="00792323">
        <w:t xml:space="preserve">HL7 Table 0178 </w:t>
      </w:r>
      <w:r w:rsidR="006559F5">
        <w:t>–</w:t>
      </w:r>
      <w:r w:rsidRPr="00792323">
        <w:t xml:space="preserve"> File Level Event Code</w:t>
      </w:r>
      <w:r>
        <w:fldChar w:fldCharType="begin"/>
      </w:r>
      <w:r>
        <w:instrText xml:space="preserve">xe </w:instrText>
      </w:r>
      <w:r w:rsidR="006559F5">
        <w:instrText>“</w:instrText>
      </w:r>
      <w:r w:rsidRPr="00792323">
        <w:instrText xml:space="preserve">HL7 Table 0178 </w:instrText>
      </w:r>
      <w:r w:rsidR="006559F5">
        <w:instrText>–</w:instrText>
      </w:r>
      <w:r w:rsidRPr="00792323">
        <w:instrText xml:space="preserve"> File level event code</w:instrText>
      </w:r>
      <w:r w:rsidR="006559F5">
        <w:instrText>”</w:instrText>
      </w:r>
      <w:r>
        <w:fldChar w:fldCharType="end"/>
      </w:r>
      <w:bookmarkStart w:id="611" w:name="_Toc382761200"/>
    </w:p>
    <w:tbl>
      <w:tblPr>
        <w:tblW w:w="9269"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78"/>
        <w:gridCol w:w="6782"/>
        <w:gridCol w:w="1509"/>
      </w:tblGrid>
      <w:tr w:rsidR="004759A2" w:rsidRPr="00792323" w14:paraId="67AD0C70" w14:textId="77777777">
        <w:trPr>
          <w:tblHeader/>
          <w:jc w:val="center"/>
        </w:trPr>
        <w:tc>
          <w:tcPr>
            <w:tcW w:w="978" w:type="dxa"/>
            <w:tcBorders>
              <w:top w:val="double" w:sz="4" w:space="0" w:color="auto"/>
            </w:tcBorders>
            <w:shd w:val="pct10" w:color="auto" w:fill="FFFFFF"/>
          </w:tcPr>
          <w:p w14:paraId="27023E9D" w14:textId="77777777" w:rsidR="004759A2" w:rsidRPr="00792323" w:rsidRDefault="004759A2">
            <w:pPr>
              <w:pStyle w:val="HL7TableHeader"/>
              <w:jc w:val="center"/>
            </w:pPr>
            <w:r w:rsidRPr="00792323">
              <w:t>Value</w:t>
            </w:r>
          </w:p>
        </w:tc>
        <w:tc>
          <w:tcPr>
            <w:tcW w:w="6782" w:type="dxa"/>
            <w:tcBorders>
              <w:top w:val="double" w:sz="4" w:space="0" w:color="auto"/>
            </w:tcBorders>
            <w:shd w:val="pct10" w:color="auto" w:fill="FFFFFF"/>
          </w:tcPr>
          <w:p w14:paraId="1C28CBAD" w14:textId="77777777" w:rsidR="004759A2" w:rsidRPr="00792323" w:rsidRDefault="004759A2">
            <w:pPr>
              <w:pStyle w:val="HL7TableHeader"/>
            </w:pPr>
            <w:r w:rsidRPr="00792323">
              <w:t>Description</w:t>
            </w:r>
          </w:p>
        </w:tc>
        <w:tc>
          <w:tcPr>
            <w:tcW w:w="1509" w:type="dxa"/>
            <w:tcBorders>
              <w:top w:val="double" w:sz="4" w:space="0" w:color="auto"/>
            </w:tcBorders>
            <w:shd w:val="pct10" w:color="auto" w:fill="FFFFFF"/>
          </w:tcPr>
          <w:p w14:paraId="641A7FFE" w14:textId="77777777" w:rsidR="004759A2" w:rsidRPr="00792323" w:rsidRDefault="004759A2">
            <w:pPr>
              <w:pStyle w:val="HL7TableHeader"/>
            </w:pPr>
            <w:r w:rsidRPr="00792323">
              <w:t>Comment</w:t>
            </w:r>
          </w:p>
        </w:tc>
      </w:tr>
      <w:bookmarkEnd w:id="611"/>
      <w:tr w:rsidR="004759A2" w:rsidRPr="00AF2426" w14:paraId="135B1C21" w14:textId="77777777">
        <w:trPr>
          <w:jc w:val="center"/>
        </w:trPr>
        <w:tc>
          <w:tcPr>
            <w:tcW w:w="978" w:type="dxa"/>
            <w:shd w:val="clear" w:color="auto" w:fill="FFFFFF"/>
          </w:tcPr>
          <w:p w14:paraId="74C3045E" w14:textId="77777777" w:rsidR="004759A2" w:rsidRPr="00792323" w:rsidRDefault="004759A2">
            <w:pPr>
              <w:pStyle w:val="HL7TableBody"/>
              <w:keepNext/>
              <w:jc w:val="center"/>
            </w:pPr>
            <w:r w:rsidRPr="00792323">
              <w:t>REP</w:t>
            </w:r>
          </w:p>
        </w:tc>
        <w:tc>
          <w:tcPr>
            <w:tcW w:w="6782" w:type="dxa"/>
            <w:shd w:val="clear" w:color="auto" w:fill="FFFFFF"/>
          </w:tcPr>
          <w:p w14:paraId="788B88A0" w14:textId="77777777" w:rsidR="004759A2" w:rsidRPr="00792323" w:rsidRDefault="004759A2">
            <w:pPr>
              <w:pStyle w:val="HL7TableBody"/>
              <w:keepNext/>
            </w:pPr>
            <w:r w:rsidRPr="00792323">
              <w:t>Replace current version of this master file with the version contained in this message</w:t>
            </w:r>
          </w:p>
        </w:tc>
        <w:tc>
          <w:tcPr>
            <w:tcW w:w="1509" w:type="dxa"/>
            <w:shd w:val="clear" w:color="auto" w:fill="FFFFFF"/>
          </w:tcPr>
          <w:p w14:paraId="1C055358" w14:textId="77777777" w:rsidR="004759A2" w:rsidRPr="00792323" w:rsidRDefault="004759A2">
            <w:pPr>
              <w:pStyle w:val="HL7TableBody"/>
              <w:keepNext/>
            </w:pPr>
          </w:p>
        </w:tc>
      </w:tr>
      <w:tr w:rsidR="004759A2" w:rsidRPr="00AF2426" w14:paraId="62623ED9" w14:textId="77777777">
        <w:trPr>
          <w:jc w:val="center"/>
        </w:trPr>
        <w:tc>
          <w:tcPr>
            <w:tcW w:w="978" w:type="dxa"/>
            <w:tcBorders>
              <w:bottom w:val="double" w:sz="4" w:space="0" w:color="auto"/>
            </w:tcBorders>
            <w:shd w:val="clear" w:color="auto" w:fill="FFFFFF"/>
          </w:tcPr>
          <w:p w14:paraId="2952EA91" w14:textId="77777777" w:rsidR="004759A2" w:rsidRPr="00792323" w:rsidRDefault="004759A2">
            <w:pPr>
              <w:pStyle w:val="HL7TableBody"/>
              <w:jc w:val="center"/>
            </w:pPr>
            <w:r w:rsidRPr="00792323">
              <w:t>UPD</w:t>
            </w:r>
          </w:p>
        </w:tc>
        <w:tc>
          <w:tcPr>
            <w:tcW w:w="6782" w:type="dxa"/>
            <w:tcBorders>
              <w:bottom w:val="double" w:sz="4" w:space="0" w:color="auto"/>
            </w:tcBorders>
            <w:shd w:val="clear" w:color="auto" w:fill="FFFFFF"/>
          </w:tcPr>
          <w:p w14:paraId="6CFD8893" w14:textId="77777777" w:rsidR="004759A2" w:rsidRPr="00792323" w:rsidRDefault="004759A2">
            <w:pPr>
              <w:pStyle w:val="HL7TableBody"/>
            </w:pPr>
            <w:r w:rsidRPr="00792323">
              <w:t>Change file records as defined in the record-level e</w:t>
            </w:r>
            <w:bookmarkStart w:id="612" w:name="HL70178"/>
            <w:bookmarkEnd w:id="612"/>
            <w:r w:rsidRPr="00792323">
              <w:t>vent codes for each record that follows</w:t>
            </w:r>
          </w:p>
        </w:tc>
        <w:tc>
          <w:tcPr>
            <w:tcW w:w="1509" w:type="dxa"/>
            <w:tcBorders>
              <w:bottom w:val="double" w:sz="4" w:space="0" w:color="auto"/>
            </w:tcBorders>
            <w:shd w:val="clear" w:color="auto" w:fill="FFFFFF"/>
          </w:tcPr>
          <w:p w14:paraId="556D6FAE" w14:textId="77777777" w:rsidR="004759A2" w:rsidRPr="00792323" w:rsidRDefault="004759A2">
            <w:pPr>
              <w:pStyle w:val="HL7TableBody"/>
            </w:pPr>
          </w:p>
        </w:tc>
      </w:tr>
    </w:tbl>
    <w:p w14:paraId="6E120676" w14:textId="77777777" w:rsidR="004759A2" w:rsidRPr="00792323" w:rsidRDefault="004759A2" w:rsidP="00F02639">
      <w:pPr>
        <w:rPr>
          <w:lang w:val="en-US" w:eastAsia="en-US"/>
        </w:rPr>
      </w:pPr>
    </w:p>
    <w:p w14:paraId="448ED1D5" w14:textId="77777777" w:rsidR="004759A2" w:rsidRPr="00792323" w:rsidRDefault="004759A2" w:rsidP="00A62F22">
      <w:pPr>
        <w:pStyle w:val="Heading4"/>
      </w:pPr>
      <w:bookmarkStart w:id="613" w:name="_Toc423691183"/>
      <w:r w:rsidRPr="00792323">
        <w:t xml:space="preserve">0179 </w:t>
      </w:r>
      <w:r w:rsidR="006559F5">
        <w:t>–</w:t>
      </w:r>
      <w:r w:rsidRPr="00792323">
        <w:t xml:space="preserve"> Response Level</w:t>
      </w:r>
      <w:bookmarkEnd w:id="613"/>
    </w:p>
    <w:p w14:paraId="3614A0B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44E03FF" w14:textId="77777777">
        <w:trPr>
          <w:tblHeader/>
        </w:trPr>
        <w:tc>
          <w:tcPr>
            <w:tcW w:w="720" w:type="dxa"/>
            <w:tcBorders>
              <w:top w:val="double" w:sz="4" w:space="0" w:color="auto"/>
            </w:tcBorders>
            <w:shd w:val="pct10" w:color="auto" w:fill="FFFFFF"/>
          </w:tcPr>
          <w:p w14:paraId="50653E4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713086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037274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EE97A1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DFCEAB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AC64B91" w14:textId="77777777" w:rsidR="004759A2" w:rsidRPr="00792323" w:rsidRDefault="004759A2">
            <w:pPr>
              <w:pStyle w:val="TableMetaHeader"/>
              <w:rPr>
                <w:noProof w:val="0"/>
              </w:rPr>
            </w:pPr>
            <w:r w:rsidRPr="00792323">
              <w:rPr>
                <w:noProof w:val="0"/>
              </w:rPr>
              <w:t>Status</w:t>
            </w:r>
          </w:p>
        </w:tc>
      </w:tr>
      <w:tr w:rsidR="004759A2" w:rsidRPr="00792323" w14:paraId="6962ACBC" w14:textId="77777777">
        <w:tc>
          <w:tcPr>
            <w:tcW w:w="720" w:type="dxa"/>
            <w:tcBorders>
              <w:bottom w:val="double" w:sz="4" w:space="0" w:color="auto"/>
            </w:tcBorders>
            <w:shd w:val="clear" w:color="auto" w:fill="FFFFFF"/>
          </w:tcPr>
          <w:p w14:paraId="5FFC0D19" w14:textId="77777777" w:rsidR="004759A2" w:rsidRPr="00792323" w:rsidRDefault="004759A2">
            <w:pPr>
              <w:pStyle w:val="TableMetaBody"/>
              <w:rPr>
                <w:noProof w:val="0"/>
              </w:rPr>
            </w:pPr>
            <w:r w:rsidRPr="00792323">
              <w:rPr>
                <w:noProof w:val="0"/>
              </w:rPr>
              <w:t>0179</w:t>
            </w:r>
          </w:p>
        </w:tc>
        <w:tc>
          <w:tcPr>
            <w:tcW w:w="1152" w:type="dxa"/>
            <w:tcBorders>
              <w:bottom w:val="double" w:sz="4" w:space="0" w:color="auto"/>
            </w:tcBorders>
            <w:shd w:val="clear" w:color="auto" w:fill="FFFFFF"/>
          </w:tcPr>
          <w:p w14:paraId="638F7283"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11290427"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D91099B"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702A7D69" w14:textId="77777777" w:rsidR="004759A2" w:rsidRPr="00792323" w:rsidRDefault="004759A2">
            <w:pPr>
              <w:pStyle w:val="TableMetaBody"/>
              <w:rPr>
                <w:noProof w:val="0"/>
              </w:rPr>
            </w:pPr>
            <w:r w:rsidRPr="00792323">
              <w:rPr>
                <w:noProof w:val="0"/>
              </w:rPr>
              <w:t>MFI.6</w:t>
            </w:r>
          </w:p>
        </w:tc>
        <w:tc>
          <w:tcPr>
            <w:tcW w:w="1152" w:type="dxa"/>
            <w:tcBorders>
              <w:bottom w:val="double" w:sz="4" w:space="0" w:color="auto"/>
            </w:tcBorders>
            <w:shd w:val="clear" w:color="auto" w:fill="FFFFFF"/>
          </w:tcPr>
          <w:p w14:paraId="291A19F6" w14:textId="77777777" w:rsidR="004759A2" w:rsidRPr="00792323" w:rsidRDefault="004759A2">
            <w:pPr>
              <w:pStyle w:val="TableMetaBody"/>
              <w:rPr>
                <w:noProof w:val="0"/>
              </w:rPr>
            </w:pPr>
            <w:r w:rsidRPr="00792323">
              <w:rPr>
                <w:noProof w:val="0"/>
              </w:rPr>
              <w:t>Active</w:t>
            </w:r>
          </w:p>
        </w:tc>
      </w:tr>
    </w:tbl>
    <w:p w14:paraId="0989953F" w14:textId="77777777" w:rsidR="004759A2" w:rsidRPr="00792323" w:rsidRDefault="004759A2">
      <w:pPr>
        <w:pStyle w:val="HL7TableCaption"/>
      </w:pPr>
      <w:r w:rsidRPr="00792323">
        <w:t xml:space="preserve">HL7 Table 0179 </w:t>
      </w:r>
      <w:r w:rsidR="006559F5">
        <w:t>–</w:t>
      </w:r>
      <w:r w:rsidRPr="00792323">
        <w:t xml:space="preserve"> Response Level</w:t>
      </w:r>
      <w:r>
        <w:fldChar w:fldCharType="begin"/>
      </w:r>
      <w:r>
        <w:instrText xml:space="preserve">xe </w:instrText>
      </w:r>
      <w:r w:rsidR="006559F5">
        <w:instrText>“</w:instrText>
      </w:r>
      <w:r w:rsidRPr="00792323">
        <w:instrText xml:space="preserve">HL7 Table 0179 </w:instrText>
      </w:r>
      <w:r w:rsidR="006559F5">
        <w:instrText>–</w:instrText>
      </w:r>
      <w:r w:rsidRPr="00792323">
        <w:instrText xml:space="preserve"> Response level</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801"/>
        <w:gridCol w:w="4910"/>
        <w:gridCol w:w="1750"/>
      </w:tblGrid>
      <w:tr w:rsidR="004759A2" w:rsidRPr="00792323" w14:paraId="750A2970" w14:textId="77777777">
        <w:trPr>
          <w:tblHeader/>
          <w:jc w:val="center"/>
        </w:trPr>
        <w:tc>
          <w:tcPr>
            <w:tcW w:w="801" w:type="dxa"/>
            <w:tcBorders>
              <w:top w:val="double" w:sz="4" w:space="0" w:color="auto"/>
            </w:tcBorders>
            <w:shd w:val="pct10" w:color="auto" w:fill="FFFFFF"/>
          </w:tcPr>
          <w:p w14:paraId="7E2F4968" w14:textId="77777777" w:rsidR="004759A2" w:rsidRPr="00792323" w:rsidRDefault="004759A2">
            <w:pPr>
              <w:pStyle w:val="HL7TableHeader"/>
              <w:jc w:val="center"/>
            </w:pPr>
            <w:r w:rsidRPr="00792323">
              <w:t>Value</w:t>
            </w:r>
          </w:p>
        </w:tc>
        <w:tc>
          <w:tcPr>
            <w:tcW w:w="4910" w:type="dxa"/>
            <w:tcBorders>
              <w:top w:val="double" w:sz="4" w:space="0" w:color="auto"/>
            </w:tcBorders>
            <w:shd w:val="pct10" w:color="auto" w:fill="FFFFFF"/>
          </w:tcPr>
          <w:p w14:paraId="77200B78" w14:textId="77777777" w:rsidR="004759A2" w:rsidRPr="00792323" w:rsidRDefault="004759A2">
            <w:pPr>
              <w:pStyle w:val="HL7TableHeader"/>
            </w:pPr>
            <w:r w:rsidRPr="00792323">
              <w:t>Description</w:t>
            </w:r>
          </w:p>
        </w:tc>
        <w:tc>
          <w:tcPr>
            <w:tcW w:w="1750" w:type="dxa"/>
            <w:tcBorders>
              <w:top w:val="double" w:sz="4" w:space="0" w:color="auto"/>
            </w:tcBorders>
            <w:shd w:val="pct10" w:color="auto" w:fill="FFFFFF"/>
          </w:tcPr>
          <w:p w14:paraId="236501FE" w14:textId="77777777" w:rsidR="004759A2" w:rsidRPr="00792323" w:rsidRDefault="004759A2">
            <w:pPr>
              <w:pStyle w:val="HL7TableHeader"/>
            </w:pPr>
            <w:r w:rsidRPr="00792323">
              <w:t>Co</w:t>
            </w:r>
            <w:bookmarkStart w:id="614" w:name="_Toc382761201"/>
            <w:r w:rsidRPr="00792323">
              <w:t>mment</w:t>
            </w:r>
          </w:p>
        </w:tc>
      </w:tr>
      <w:tr w:rsidR="004759A2" w:rsidRPr="00AF2426" w14:paraId="1634B609" w14:textId="77777777">
        <w:trPr>
          <w:jc w:val="center"/>
        </w:trPr>
        <w:tc>
          <w:tcPr>
            <w:tcW w:w="801" w:type="dxa"/>
            <w:shd w:val="clear" w:color="auto" w:fill="FFFFFF"/>
          </w:tcPr>
          <w:p w14:paraId="21E4A86C" w14:textId="77777777" w:rsidR="004759A2" w:rsidRPr="00792323" w:rsidRDefault="004759A2">
            <w:pPr>
              <w:pStyle w:val="HL7TableBody"/>
              <w:jc w:val="center"/>
            </w:pPr>
            <w:r w:rsidRPr="00792323">
              <w:t>NE</w:t>
            </w:r>
          </w:p>
        </w:tc>
        <w:tc>
          <w:tcPr>
            <w:tcW w:w="4910" w:type="dxa"/>
            <w:shd w:val="clear" w:color="auto" w:fill="FFFFFF"/>
          </w:tcPr>
          <w:p w14:paraId="5C1DFF17" w14:textId="77777777" w:rsidR="004759A2" w:rsidRPr="00792323" w:rsidRDefault="004759A2">
            <w:pPr>
              <w:pStyle w:val="HL7TableBody"/>
            </w:pPr>
            <w:r w:rsidRPr="00792323">
              <w:t xml:space="preserve">Never.  No </w:t>
            </w:r>
            <w:bookmarkEnd w:id="614"/>
            <w:r w:rsidRPr="00792323">
              <w:t>application-level response needed</w:t>
            </w:r>
          </w:p>
        </w:tc>
        <w:tc>
          <w:tcPr>
            <w:tcW w:w="1750" w:type="dxa"/>
            <w:shd w:val="clear" w:color="auto" w:fill="FFFFFF"/>
          </w:tcPr>
          <w:p w14:paraId="05CFF69E" w14:textId="77777777" w:rsidR="004759A2" w:rsidRPr="00792323" w:rsidRDefault="004759A2">
            <w:pPr>
              <w:pStyle w:val="HL7TableBody"/>
            </w:pPr>
          </w:p>
        </w:tc>
      </w:tr>
      <w:tr w:rsidR="004759A2" w:rsidRPr="00AF2426" w14:paraId="380FDDE7" w14:textId="77777777">
        <w:trPr>
          <w:jc w:val="center"/>
        </w:trPr>
        <w:tc>
          <w:tcPr>
            <w:tcW w:w="801" w:type="dxa"/>
            <w:shd w:val="clear" w:color="auto" w:fill="FFFFFF"/>
          </w:tcPr>
          <w:p w14:paraId="7F38384E" w14:textId="77777777" w:rsidR="004759A2" w:rsidRPr="00792323" w:rsidRDefault="004759A2">
            <w:pPr>
              <w:pStyle w:val="HL7TableBody"/>
              <w:jc w:val="center"/>
            </w:pPr>
            <w:r w:rsidRPr="00792323">
              <w:t>ER</w:t>
            </w:r>
          </w:p>
        </w:tc>
        <w:tc>
          <w:tcPr>
            <w:tcW w:w="4910" w:type="dxa"/>
            <w:shd w:val="clear" w:color="auto" w:fill="FFFFFF"/>
          </w:tcPr>
          <w:p w14:paraId="2AD4FBA7" w14:textId="77777777" w:rsidR="004759A2" w:rsidRPr="00792323" w:rsidRDefault="004759A2">
            <w:pPr>
              <w:pStyle w:val="HL7TableBody"/>
            </w:pPr>
            <w:r w:rsidRPr="00792323">
              <w:t>Error/Reject conditions only.  Only MFA segments denoting errors must be returned via the application-l</w:t>
            </w:r>
            <w:bookmarkStart w:id="615" w:name="HL70179"/>
            <w:bookmarkEnd w:id="615"/>
            <w:r w:rsidRPr="00792323">
              <w:t>evel acknowledgment for this message</w:t>
            </w:r>
          </w:p>
        </w:tc>
        <w:tc>
          <w:tcPr>
            <w:tcW w:w="1750" w:type="dxa"/>
            <w:shd w:val="clear" w:color="auto" w:fill="FFFFFF"/>
          </w:tcPr>
          <w:p w14:paraId="47C6FE20" w14:textId="77777777" w:rsidR="004759A2" w:rsidRPr="00792323" w:rsidRDefault="004759A2">
            <w:pPr>
              <w:pStyle w:val="HL7TableBody"/>
            </w:pPr>
          </w:p>
        </w:tc>
      </w:tr>
      <w:tr w:rsidR="004759A2" w:rsidRPr="00AF2426" w14:paraId="6FB8260F" w14:textId="77777777">
        <w:trPr>
          <w:jc w:val="center"/>
        </w:trPr>
        <w:tc>
          <w:tcPr>
            <w:tcW w:w="801" w:type="dxa"/>
            <w:shd w:val="clear" w:color="auto" w:fill="FFFFFF"/>
          </w:tcPr>
          <w:p w14:paraId="53C0BD4F" w14:textId="77777777" w:rsidR="004759A2" w:rsidRPr="00792323" w:rsidRDefault="004759A2">
            <w:pPr>
              <w:pStyle w:val="HL7TableBody"/>
              <w:jc w:val="center"/>
            </w:pPr>
            <w:r w:rsidRPr="00792323">
              <w:t>AL</w:t>
            </w:r>
          </w:p>
        </w:tc>
        <w:tc>
          <w:tcPr>
            <w:tcW w:w="4910" w:type="dxa"/>
            <w:shd w:val="clear" w:color="auto" w:fill="FFFFFF"/>
          </w:tcPr>
          <w:p w14:paraId="242B6A19" w14:textId="77777777" w:rsidR="004759A2" w:rsidRPr="00792323" w:rsidRDefault="004759A2">
            <w:pPr>
              <w:pStyle w:val="HL7TableBody"/>
            </w:pPr>
            <w:r w:rsidRPr="00792323">
              <w:t>Always.  All MFA segments (whether denoting errors or not) must be returned via the application-level acknowledgment message</w:t>
            </w:r>
          </w:p>
        </w:tc>
        <w:tc>
          <w:tcPr>
            <w:tcW w:w="1750" w:type="dxa"/>
            <w:shd w:val="clear" w:color="auto" w:fill="FFFFFF"/>
          </w:tcPr>
          <w:p w14:paraId="3092183A" w14:textId="77777777" w:rsidR="004759A2" w:rsidRPr="00792323" w:rsidRDefault="004759A2">
            <w:pPr>
              <w:pStyle w:val="HL7TableBody"/>
            </w:pPr>
          </w:p>
        </w:tc>
      </w:tr>
      <w:tr w:rsidR="004759A2" w:rsidRPr="00AF2426" w14:paraId="18B132C0" w14:textId="77777777">
        <w:trPr>
          <w:jc w:val="center"/>
        </w:trPr>
        <w:tc>
          <w:tcPr>
            <w:tcW w:w="801" w:type="dxa"/>
            <w:tcBorders>
              <w:bottom w:val="double" w:sz="4" w:space="0" w:color="auto"/>
            </w:tcBorders>
            <w:shd w:val="clear" w:color="auto" w:fill="FFFFFF"/>
          </w:tcPr>
          <w:p w14:paraId="0699081C" w14:textId="77777777" w:rsidR="004759A2" w:rsidRPr="00792323" w:rsidRDefault="004759A2">
            <w:pPr>
              <w:pStyle w:val="HL7TableBody"/>
              <w:jc w:val="center"/>
            </w:pPr>
            <w:r w:rsidRPr="00792323">
              <w:t>SU</w:t>
            </w:r>
          </w:p>
        </w:tc>
        <w:tc>
          <w:tcPr>
            <w:tcW w:w="4910" w:type="dxa"/>
            <w:tcBorders>
              <w:bottom w:val="double" w:sz="4" w:space="0" w:color="auto"/>
            </w:tcBorders>
            <w:shd w:val="clear" w:color="auto" w:fill="FFFFFF"/>
          </w:tcPr>
          <w:p w14:paraId="37D8DAFC" w14:textId="77777777" w:rsidR="004759A2" w:rsidRPr="00792323" w:rsidRDefault="004759A2">
            <w:pPr>
              <w:pStyle w:val="HL7TableBody"/>
            </w:pPr>
            <w:r w:rsidRPr="00792323">
              <w:t>Success.  Only MFA segments denoting success must be returned via the application-level acknowledgment for this message</w:t>
            </w:r>
          </w:p>
        </w:tc>
        <w:tc>
          <w:tcPr>
            <w:tcW w:w="1750" w:type="dxa"/>
            <w:tcBorders>
              <w:bottom w:val="double" w:sz="4" w:space="0" w:color="auto"/>
            </w:tcBorders>
            <w:shd w:val="clear" w:color="auto" w:fill="FFFFFF"/>
          </w:tcPr>
          <w:p w14:paraId="1555D3F6" w14:textId="77777777" w:rsidR="004759A2" w:rsidRPr="00792323" w:rsidRDefault="004759A2">
            <w:pPr>
              <w:pStyle w:val="HL7TableBody"/>
            </w:pPr>
          </w:p>
        </w:tc>
      </w:tr>
    </w:tbl>
    <w:p w14:paraId="60F4B3EF" w14:textId="77777777" w:rsidR="004759A2" w:rsidRPr="00792323" w:rsidRDefault="004759A2" w:rsidP="00F02639">
      <w:pPr>
        <w:rPr>
          <w:lang w:val="en-US" w:eastAsia="en-US"/>
        </w:rPr>
      </w:pPr>
    </w:p>
    <w:p w14:paraId="26A7BCE8" w14:textId="77777777" w:rsidR="004759A2" w:rsidRPr="00792323" w:rsidRDefault="004759A2" w:rsidP="00A62F22">
      <w:pPr>
        <w:pStyle w:val="Heading4"/>
      </w:pPr>
      <w:bookmarkStart w:id="616" w:name="_Toc423691184"/>
      <w:r w:rsidRPr="00792323">
        <w:t xml:space="preserve">0180 </w:t>
      </w:r>
      <w:r w:rsidR="006559F5">
        <w:t>–</w:t>
      </w:r>
      <w:r w:rsidRPr="00792323">
        <w:t xml:space="preserve"> Record-level Event Code</w:t>
      </w:r>
      <w:bookmarkEnd w:id="616"/>
    </w:p>
    <w:p w14:paraId="0C06C50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C7F9507" w14:textId="77777777">
        <w:trPr>
          <w:tblHeader/>
        </w:trPr>
        <w:tc>
          <w:tcPr>
            <w:tcW w:w="720" w:type="dxa"/>
            <w:tcBorders>
              <w:top w:val="double" w:sz="4" w:space="0" w:color="auto"/>
            </w:tcBorders>
            <w:shd w:val="pct10" w:color="auto" w:fill="FFFFFF"/>
          </w:tcPr>
          <w:p w14:paraId="7AC198F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015825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435F1FD"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4913B2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297CCA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493931D" w14:textId="77777777" w:rsidR="004759A2" w:rsidRPr="00792323" w:rsidRDefault="004759A2">
            <w:pPr>
              <w:pStyle w:val="TableMetaHeader"/>
              <w:rPr>
                <w:noProof w:val="0"/>
              </w:rPr>
            </w:pPr>
            <w:r w:rsidRPr="00792323">
              <w:rPr>
                <w:noProof w:val="0"/>
              </w:rPr>
              <w:t>Status</w:t>
            </w:r>
          </w:p>
        </w:tc>
      </w:tr>
      <w:tr w:rsidR="004759A2" w:rsidRPr="00792323" w14:paraId="35D00C1C" w14:textId="77777777">
        <w:tc>
          <w:tcPr>
            <w:tcW w:w="720" w:type="dxa"/>
            <w:tcBorders>
              <w:bottom w:val="double" w:sz="4" w:space="0" w:color="auto"/>
            </w:tcBorders>
            <w:shd w:val="clear" w:color="auto" w:fill="FFFFFF"/>
          </w:tcPr>
          <w:p w14:paraId="7585110B" w14:textId="77777777" w:rsidR="004759A2" w:rsidRPr="00792323" w:rsidRDefault="004759A2">
            <w:pPr>
              <w:pStyle w:val="TableMetaBody"/>
              <w:rPr>
                <w:noProof w:val="0"/>
              </w:rPr>
            </w:pPr>
            <w:r w:rsidRPr="00792323">
              <w:rPr>
                <w:noProof w:val="0"/>
              </w:rPr>
              <w:t>0180</w:t>
            </w:r>
          </w:p>
        </w:tc>
        <w:tc>
          <w:tcPr>
            <w:tcW w:w="1152" w:type="dxa"/>
            <w:tcBorders>
              <w:bottom w:val="double" w:sz="4" w:space="0" w:color="auto"/>
            </w:tcBorders>
            <w:shd w:val="clear" w:color="auto" w:fill="FFFFFF"/>
          </w:tcPr>
          <w:p w14:paraId="0CEBDB98"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4F540EC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6C83A8A"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2A7AB433" w14:textId="77777777" w:rsidR="004759A2" w:rsidRPr="00792323" w:rsidRDefault="004759A2">
            <w:pPr>
              <w:pStyle w:val="TableMetaBody"/>
              <w:rPr>
                <w:noProof w:val="0"/>
              </w:rPr>
            </w:pPr>
            <w:r w:rsidRPr="00792323">
              <w:rPr>
                <w:noProof w:val="0"/>
              </w:rPr>
              <w:t>MFE.1</w:t>
            </w:r>
          </w:p>
        </w:tc>
        <w:tc>
          <w:tcPr>
            <w:tcW w:w="1152" w:type="dxa"/>
            <w:tcBorders>
              <w:bottom w:val="double" w:sz="4" w:space="0" w:color="auto"/>
            </w:tcBorders>
            <w:shd w:val="clear" w:color="auto" w:fill="FFFFFF"/>
          </w:tcPr>
          <w:p w14:paraId="405FC9DD" w14:textId="77777777" w:rsidR="004759A2" w:rsidRPr="00792323" w:rsidRDefault="004759A2">
            <w:pPr>
              <w:pStyle w:val="TableMetaBody"/>
              <w:rPr>
                <w:noProof w:val="0"/>
              </w:rPr>
            </w:pPr>
            <w:r w:rsidRPr="00792323">
              <w:rPr>
                <w:noProof w:val="0"/>
              </w:rPr>
              <w:t>Active</w:t>
            </w:r>
          </w:p>
        </w:tc>
      </w:tr>
    </w:tbl>
    <w:p w14:paraId="096D6C6F" w14:textId="77777777" w:rsidR="004759A2" w:rsidRPr="00792323" w:rsidRDefault="004759A2">
      <w:pPr>
        <w:pStyle w:val="HL7TableCaption"/>
      </w:pPr>
      <w:r w:rsidRPr="00792323">
        <w:t xml:space="preserve">HL7 Table 0180 </w:t>
      </w:r>
      <w:r w:rsidR="006559F5">
        <w:t>–</w:t>
      </w:r>
      <w:r w:rsidRPr="00792323">
        <w:t xml:space="preserve"> Record-level Event Code</w:t>
      </w:r>
      <w:r>
        <w:fldChar w:fldCharType="begin"/>
      </w:r>
      <w:r>
        <w:instrText xml:space="preserve">xe </w:instrText>
      </w:r>
      <w:r w:rsidR="006559F5">
        <w:instrText>“</w:instrText>
      </w:r>
      <w:r w:rsidRPr="00792323">
        <w:instrText xml:space="preserve">HL7 Table 0180 </w:instrText>
      </w:r>
      <w:r w:rsidR="006559F5">
        <w:instrText>–</w:instrText>
      </w:r>
      <w:r w:rsidRPr="00792323">
        <w:instrText xml:space="preserve"> Record-level event </w:instrText>
      </w:r>
      <w:bookmarkStart w:id="617" w:name="_Toc382761202"/>
      <w:r w:rsidRPr="00792323">
        <w:instrText>code</w:instrText>
      </w:r>
      <w:r w:rsidR="006559F5">
        <w:instrText>”</w:instrText>
      </w:r>
      <w:r>
        <w:fldChar w:fldCharType="end"/>
      </w:r>
    </w:p>
    <w:tbl>
      <w:tblPr>
        <w:tblW w:w="938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48"/>
        <w:gridCol w:w="6180"/>
        <w:gridCol w:w="2160"/>
      </w:tblGrid>
      <w:tr w:rsidR="004759A2" w:rsidRPr="00792323" w14:paraId="287110EB" w14:textId="77777777">
        <w:trPr>
          <w:tblHeader/>
          <w:jc w:val="center"/>
        </w:trPr>
        <w:tc>
          <w:tcPr>
            <w:tcW w:w="1048" w:type="dxa"/>
            <w:tcBorders>
              <w:top w:val="double" w:sz="4" w:space="0" w:color="auto"/>
            </w:tcBorders>
            <w:shd w:val="pct10" w:color="auto" w:fill="FFFFFF"/>
          </w:tcPr>
          <w:p w14:paraId="45E5A522" w14:textId="77777777" w:rsidR="004759A2" w:rsidRPr="00792323" w:rsidRDefault="004759A2">
            <w:pPr>
              <w:pStyle w:val="HL7TableHeader"/>
              <w:jc w:val="center"/>
            </w:pPr>
            <w:r w:rsidRPr="00792323">
              <w:t>Value</w:t>
            </w:r>
          </w:p>
        </w:tc>
        <w:tc>
          <w:tcPr>
            <w:tcW w:w="6180" w:type="dxa"/>
            <w:tcBorders>
              <w:top w:val="double" w:sz="4" w:space="0" w:color="auto"/>
            </w:tcBorders>
            <w:shd w:val="pct10" w:color="auto" w:fill="FFFFFF"/>
          </w:tcPr>
          <w:p w14:paraId="15FCD5C8"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1FA217A0" w14:textId="77777777" w:rsidR="004759A2" w:rsidRPr="00792323" w:rsidRDefault="004759A2">
            <w:pPr>
              <w:pStyle w:val="HL7TableHeader"/>
            </w:pPr>
            <w:r w:rsidRPr="00792323">
              <w:t>Comme</w:t>
            </w:r>
            <w:bookmarkEnd w:id="617"/>
            <w:r w:rsidRPr="00792323">
              <w:t>nt</w:t>
            </w:r>
          </w:p>
        </w:tc>
      </w:tr>
      <w:tr w:rsidR="004759A2" w:rsidRPr="00AF2426" w14:paraId="4F0FAC62" w14:textId="77777777">
        <w:trPr>
          <w:jc w:val="center"/>
        </w:trPr>
        <w:tc>
          <w:tcPr>
            <w:tcW w:w="1048" w:type="dxa"/>
            <w:shd w:val="clear" w:color="auto" w:fill="FFFFFF"/>
          </w:tcPr>
          <w:p w14:paraId="14A2DF44" w14:textId="77777777" w:rsidR="004759A2" w:rsidRPr="00792323" w:rsidRDefault="004759A2">
            <w:pPr>
              <w:pStyle w:val="HL7TableBody"/>
              <w:jc w:val="center"/>
            </w:pPr>
            <w:r w:rsidRPr="00792323">
              <w:t>MAD</w:t>
            </w:r>
          </w:p>
        </w:tc>
        <w:tc>
          <w:tcPr>
            <w:tcW w:w="6180" w:type="dxa"/>
            <w:shd w:val="clear" w:color="auto" w:fill="FFFFFF"/>
          </w:tcPr>
          <w:p w14:paraId="475BE9A7" w14:textId="77777777" w:rsidR="004759A2" w:rsidRPr="00792323" w:rsidRDefault="004759A2">
            <w:pPr>
              <w:pStyle w:val="HL7TableBody"/>
            </w:pPr>
            <w:r w:rsidRPr="00792323">
              <w:t>Add record to master file</w:t>
            </w:r>
          </w:p>
        </w:tc>
        <w:tc>
          <w:tcPr>
            <w:tcW w:w="2160" w:type="dxa"/>
            <w:shd w:val="clear" w:color="auto" w:fill="FFFFFF"/>
          </w:tcPr>
          <w:p w14:paraId="2C1F7D1E" w14:textId="77777777" w:rsidR="004759A2" w:rsidRPr="00792323" w:rsidRDefault="004759A2">
            <w:pPr>
              <w:pStyle w:val="HL7TableBody"/>
            </w:pPr>
          </w:p>
        </w:tc>
      </w:tr>
      <w:tr w:rsidR="004759A2" w:rsidRPr="00AF2426" w14:paraId="7034C0D5" w14:textId="77777777">
        <w:trPr>
          <w:jc w:val="center"/>
        </w:trPr>
        <w:tc>
          <w:tcPr>
            <w:tcW w:w="1048" w:type="dxa"/>
            <w:shd w:val="clear" w:color="auto" w:fill="FFFFFF"/>
          </w:tcPr>
          <w:p w14:paraId="27550631" w14:textId="77777777" w:rsidR="004759A2" w:rsidRPr="00792323" w:rsidRDefault="004759A2">
            <w:pPr>
              <w:pStyle w:val="HL7TableBody"/>
              <w:jc w:val="center"/>
            </w:pPr>
            <w:r w:rsidRPr="00792323">
              <w:t>MDL</w:t>
            </w:r>
          </w:p>
        </w:tc>
        <w:tc>
          <w:tcPr>
            <w:tcW w:w="6180" w:type="dxa"/>
            <w:shd w:val="clear" w:color="auto" w:fill="FFFFFF"/>
          </w:tcPr>
          <w:p w14:paraId="03DB506F" w14:textId="77777777" w:rsidR="004759A2" w:rsidRPr="00792323" w:rsidRDefault="004759A2">
            <w:pPr>
              <w:pStyle w:val="HL7TableBody"/>
            </w:pPr>
            <w:r w:rsidRPr="00792323">
              <w:t>Delete record from master file</w:t>
            </w:r>
          </w:p>
        </w:tc>
        <w:tc>
          <w:tcPr>
            <w:tcW w:w="2160" w:type="dxa"/>
            <w:shd w:val="clear" w:color="auto" w:fill="FFFFFF"/>
          </w:tcPr>
          <w:p w14:paraId="0FA96282" w14:textId="77777777" w:rsidR="004759A2" w:rsidRPr="00792323" w:rsidRDefault="004759A2">
            <w:pPr>
              <w:pStyle w:val="HL7TableBody"/>
            </w:pPr>
          </w:p>
        </w:tc>
      </w:tr>
      <w:tr w:rsidR="004759A2" w:rsidRPr="00792323" w14:paraId="7EFAA9CB" w14:textId="77777777">
        <w:trPr>
          <w:jc w:val="center"/>
        </w:trPr>
        <w:tc>
          <w:tcPr>
            <w:tcW w:w="1048" w:type="dxa"/>
            <w:shd w:val="clear" w:color="auto" w:fill="FFFFFF"/>
          </w:tcPr>
          <w:p w14:paraId="32D6A0A5" w14:textId="77777777" w:rsidR="004759A2" w:rsidRPr="00792323" w:rsidRDefault="004759A2">
            <w:pPr>
              <w:pStyle w:val="HL7TableBody"/>
              <w:jc w:val="center"/>
            </w:pPr>
            <w:r w:rsidRPr="00792323">
              <w:t>MUP</w:t>
            </w:r>
          </w:p>
        </w:tc>
        <w:tc>
          <w:tcPr>
            <w:tcW w:w="6180" w:type="dxa"/>
            <w:shd w:val="clear" w:color="auto" w:fill="FFFFFF"/>
          </w:tcPr>
          <w:p w14:paraId="6EDD97C1" w14:textId="77777777" w:rsidR="004759A2" w:rsidRPr="00792323" w:rsidRDefault="004759A2">
            <w:pPr>
              <w:pStyle w:val="HL7TableBody"/>
            </w:pPr>
            <w:r w:rsidRPr="00792323">
              <w:t>Update record for master file</w:t>
            </w:r>
          </w:p>
        </w:tc>
        <w:tc>
          <w:tcPr>
            <w:tcW w:w="2160" w:type="dxa"/>
            <w:shd w:val="clear" w:color="auto" w:fill="FFFFFF"/>
          </w:tcPr>
          <w:p w14:paraId="4613C1B2" w14:textId="77777777" w:rsidR="004759A2" w:rsidRPr="00792323" w:rsidRDefault="004759A2">
            <w:pPr>
              <w:pStyle w:val="HL7TableBody"/>
            </w:pPr>
          </w:p>
        </w:tc>
      </w:tr>
      <w:tr w:rsidR="004759A2" w:rsidRPr="00AF2426" w14:paraId="74B310A9" w14:textId="77777777">
        <w:trPr>
          <w:jc w:val="center"/>
        </w:trPr>
        <w:tc>
          <w:tcPr>
            <w:tcW w:w="1048" w:type="dxa"/>
            <w:shd w:val="clear" w:color="auto" w:fill="FFFFFF"/>
          </w:tcPr>
          <w:p w14:paraId="7150D2AB" w14:textId="77777777" w:rsidR="004759A2" w:rsidRPr="00792323" w:rsidRDefault="004759A2">
            <w:pPr>
              <w:pStyle w:val="HL7TableBody"/>
              <w:jc w:val="center"/>
            </w:pPr>
            <w:r w:rsidRPr="00792323">
              <w:t>MDC</w:t>
            </w:r>
          </w:p>
        </w:tc>
        <w:tc>
          <w:tcPr>
            <w:tcW w:w="6180" w:type="dxa"/>
            <w:shd w:val="clear" w:color="auto" w:fill="FFFFFF"/>
          </w:tcPr>
          <w:p w14:paraId="44AEE920" w14:textId="77777777" w:rsidR="004759A2" w:rsidRPr="00792323" w:rsidRDefault="004759A2">
            <w:pPr>
              <w:pStyle w:val="HL7TableBody"/>
            </w:pPr>
            <w:r w:rsidRPr="00792323">
              <w:t>Deactivate: discontinue using record i</w:t>
            </w:r>
            <w:bookmarkStart w:id="618" w:name="HL70180"/>
            <w:bookmarkEnd w:id="618"/>
            <w:r w:rsidRPr="00792323">
              <w:t>n master file, but do not delete from database</w:t>
            </w:r>
          </w:p>
        </w:tc>
        <w:tc>
          <w:tcPr>
            <w:tcW w:w="2160" w:type="dxa"/>
            <w:shd w:val="clear" w:color="auto" w:fill="FFFFFF"/>
          </w:tcPr>
          <w:p w14:paraId="053245F9" w14:textId="77777777" w:rsidR="004759A2" w:rsidRPr="00792323" w:rsidRDefault="004759A2">
            <w:pPr>
              <w:pStyle w:val="HL7TableBody"/>
            </w:pPr>
          </w:p>
        </w:tc>
      </w:tr>
      <w:tr w:rsidR="004759A2" w:rsidRPr="00792323" w14:paraId="65CB04AD" w14:textId="77777777">
        <w:trPr>
          <w:jc w:val="center"/>
        </w:trPr>
        <w:tc>
          <w:tcPr>
            <w:tcW w:w="1048" w:type="dxa"/>
            <w:tcBorders>
              <w:bottom w:val="double" w:sz="4" w:space="0" w:color="auto"/>
            </w:tcBorders>
            <w:shd w:val="clear" w:color="auto" w:fill="FFFFFF"/>
          </w:tcPr>
          <w:p w14:paraId="14930DDF" w14:textId="77777777" w:rsidR="004759A2" w:rsidRPr="00792323" w:rsidRDefault="004759A2">
            <w:pPr>
              <w:pStyle w:val="HL7TableBody"/>
              <w:jc w:val="center"/>
            </w:pPr>
            <w:r w:rsidRPr="00792323">
              <w:t>MAC</w:t>
            </w:r>
          </w:p>
        </w:tc>
        <w:tc>
          <w:tcPr>
            <w:tcW w:w="6180" w:type="dxa"/>
            <w:tcBorders>
              <w:bottom w:val="double" w:sz="4" w:space="0" w:color="auto"/>
            </w:tcBorders>
            <w:shd w:val="clear" w:color="auto" w:fill="FFFFFF"/>
          </w:tcPr>
          <w:p w14:paraId="6887DBD5" w14:textId="77777777" w:rsidR="004759A2" w:rsidRPr="00792323" w:rsidRDefault="004759A2">
            <w:pPr>
              <w:pStyle w:val="HL7TableBody"/>
            </w:pPr>
            <w:r w:rsidRPr="00792323">
              <w:t>Reactivate deactivated record</w:t>
            </w:r>
          </w:p>
        </w:tc>
        <w:tc>
          <w:tcPr>
            <w:tcW w:w="2160" w:type="dxa"/>
            <w:tcBorders>
              <w:bottom w:val="double" w:sz="4" w:space="0" w:color="auto"/>
            </w:tcBorders>
            <w:shd w:val="clear" w:color="auto" w:fill="FFFFFF"/>
          </w:tcPr>
          <w:p w14:paraId="3F096095" w14:textId="77777777" w:rsidR="004759A2" w:rsidRPr="00792323" w:rsidRDefault="004759A2">
            <w:pPr>
              <w:pStyle w:val="HL7TableBody"/>
            </w:pPr>
          </w:p>
        </w:tc>
      </w:tr>
    </w:tbl>
    <w:p w14:paraId="387F44CE" w14:textId="77777777" w:rsidR="004759A2" w:rsidRPr="00792323" w:rsidRDefault="004759A2" w:rsidP="00F02639">
      <w:pPr>
        <w:rPr>
          <w:lang w:val="en-US" w:eastAsia="en-US"/>
        </w:rPr>
      </w:pPr>
    </w:p>
    <w:p w14:paraId="057F5227" w14:textId="77777777" w:rsidR="004759A2" w:rsidRPr="00792323" w:rsidRDefault="004759A2" w:rsidP="00A62F22">
      <w:pPr>
        <w:pStyle w:val="Heading4"/>
      </w:pPr>
      <w:bookmarkStart w:id="619" w:name="_Toc423691185"/>
      <w:r w:rsidRPr="00792323">
        <w:lastRenderedPageBreak/>
        <w:t xml:space="preserve">0181 </w:t>
      </w:r>
      <w:r w:rsidR="006559F5">
        <w:t>–</w:t>
      </w:r>
      <w:r w:rsidRPr="00792323">
        <w:t xml:space="preserve"> MFN Record-level Error Return</w:t>
      </w:r>
      <w:bookmarkEnd w:id="619"/>
    </w:p>
    <w:p w14:paraId="007F684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3DD3F11" w14:textId="77777777">
        <w:trPr>
          <w:tblHeader/>
        </w:trPr>
        <w:tc>
          <w:tcPr>
            <w:tcW w:w="720" w:type="dxa"/>
            <w:tcBorders>
              <w:top w:val="double" w:sz="4" w:space="0" w:color="auto"/>
            </w:tcBorders>
            <w:shd w:val="pct10" w:color="auto" w:fill="FFFFFF"/>
          </w:tcPr>
          <w:p w14:paraId="32D12C6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DA19B3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BCBDDD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709546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BF8FCA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A010303" w14:textId="77777777" w:rsidR="004759A2" w:rsidRPr="00792323" w:rsidRDefault="004759A2">
            <w:pPr>
              <w:pStyle w:val="TableMetaHeader"/>
              <w:rPr>
                <w:noProof w:val="0"/>
              </w:rPr>
            </w:pPr>
            <w:r w:rsidRPr="00792323">
              <w:rPr>
                <w:noProof w:val="0"/>
              </w:rPr>
              <w:t>Status</w:t>
            </w:r>
          </w:p>
        </w:tc>
      </w:tr>
      <w:tr w:rsidR="004759A2" w:rsidRPr="00792323" w14:paraId="2E15E5A8" w14:textId="77777777">
        <w:tc>
          <w:tcPr>
            <w:tcW w:w="720" w:type="dxa"/>
            <w:tcBorders>
              <w:bottom w:val="double" w:sz="4" w:space="0" w:color="auto"/>
            </w:tcBorders>
            <w:shd w:val="clear" w:color="auto" w:fill="FFFFFF"/>
          </w:tcPr>
          <w:p w14:paraId="49C932C3" w14:textId="77777777" w:rsidR="004759A2" w:rsidRPr="00792323" w:rsidRDefault="004759A2">
            <w:pPr>
              <w:pStyle w:val="TableMetaBody"/>
              <w:rPr>
                <w:noProof w:val="0"/>
              </w:rPr>
            </w:pPr>
            <w:r w:rsidRPr="00792323">
              <w:rPr>
                <w:noProof w:val="0"/>
              </w:rPr>
              <w:t>0181</w:t>
            </w:r>
          </w:p>
        </w:tc>
        <w:tc>
          <w:tcPr>
            <w:tcW w:w="1152" w:type="dxa"/>
            <w:tcBorders>
              <w:bottom w:val="double" w:sz="4" w:space="0" w:color="auto"/>
            </w:tcBorders>
            <w:shd w:val="clear" w:color="auto" w:fill="FFFFFF"/>
          </w:tcPr>
          <w:p w14:paraId="46AD3689"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7E11FB7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2E9BC76"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2BEFAA73" w14:textId="77777777" w:rsidR="004759A2" w:rsidRPr="00792323" w:rsidRDefault="004759A2">
            <w:pPr>
              <w:pStyle w:val="TableMetaBody"/>
              <w:rPr>
                <w:noProof w:val="0"/>
              </w:rPr>
            </w:pPr>
            <w:r w:rsidRPr="00792323">
              <w:rPr>
                <w:noProof w:val="0"/>
              </w:rPr>
              <w:t>MFA.4</w:t>
            </w:r>
          </w:p>
        </w:tc>
        <w:tc>
          <w:tcPr>
            <w:tcW w:w="1152" w:type="dxa"/>
            <w:tcBorders>
              <w:bottom w:val="double" w:sz="4" w:space="0" w:color="auto"/>
            </w:tcBorders>
            <w:shd w:val="clear" w:color="auto" w:fill="FFFFFF"/>
          </w:tcPr>
          <w:p w14:paraId="246ABE5E" w14:textId="77777777" w:rsidR="004759A2" w:rsidRPr="00792323" w:rsidRDefault="004759A2">
            <w:pPr>
              <w:pStyle w:val="TableMetaBody"/>
              <w:rPr>
                <w:noProof w:val="0"/>
              </w:rPr>
            </w:pPr>
            <w:r w:rsidRPr="00792323">
              <w:rPr>
                <w:noProof w:val="0"/>
              </w:rPr>
              <w:t>Active</w:t>
            </w:r>
          </w:p>
        </w:tc>
      </w:tr>
    </w:tbl>
    <w:p w14:paraId="191818C7" w14:textId="77777777" w:rsidR="004759A2" w:rsidRPr="00792323" w:rsidRDefault="004759A2">
      <w:pPr>
        <w:pStyle w:val="UserTableCaption"/>
      </w:pPr>
      <w:r w:rsidRPr="00792323">
        <w:t xml:space="preserve">User-defined Table 0181 </w:t>
      </w:r>
      <w:r w:rsidR="006559F5">
        <w:t>–</w:t>
      </w:r>
      <w:r w:rsidRPr="00792323">
        <w:t xml:space="preserve"> MFN Record-level Error Return</w:t>
      </w:r>
      <w:r>
        <w:fldChar w:fldCharType="begin"/>
      </w:r>
      <w:r>
        <w:instrText xml:space="preserve">xe </w:instrText>
      </w:r>
      <w:r w:rsidR="006559F5">
        <w:instrText>“</w:instrText>
      </w:r>
      <w:r w:rsidRPr="00792323">
        <w:instrText>User-defined Ta</w:instrText>
      </w:r>
      <w:bookmarkStart w:id="620" w:name="_Toc382761203"/>
      <w:r w:rsidRPr="00792323">
        <w:instrText xml:space="preserve">ble 0181 </w:instrText>
      </w:r>
      <w:r w:rsidR="006559F5">
        <w:instrText>–</w:instrText>
      </w:r>
      <w:r w:rsidRPr="00792323">
        <w:instrText xml:space="preserve"> MFN record-level error re</w:instrText>
      </w:r>
      <w:bookmarkEnd w:id="620"/>
      <w:r w:rsidRPr="00792323">
        <w:instrText>turn</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45"/>
        <w:gridCol w:w="5358"/>
        <w:gridCol w:w="1482"/>
      </w:tblGrid>
      <w:tr w:rsidR="004759A2" w:rsidRPr="00792323" w14:paraId="7037829F" w14:textId="77777777">
        <w:trPr>
          <w:cantSplit/>
          <w:tblHeader/>
          <w:jc w:val="center"/>
        </w:trPr>
        <w:tc>
          <w:tcPr>
            <w:tcW w:w="1145" w:type="dxa"/>
            <w:tcBorders>
              <w:top w:val="single" w:sz="12" w:space="0" w:color="auto"/>
              <w:bottom w:val="single" w:sz="6" w:space="0" w:color="auto"/>
            </w:tcBorders>
            <w:shd w:val="pct10" w:color="auto" w:fill="FFFFFF"/>
          </w:tcPr>
          <w:p w14:paraId="4C7B4D5A" w14:textId="77777777" w:rsidR="004759A2" w:rsidRPr="00792323" w:rsidRDefault="004759A2">
            <w:pPr>
              <w:pStyle w:val="UserTableHeader"/>
              <w:jc w:val="center"/>
            </w:pPr>
            <w:r w:rsidRPr="00792323">
              <w:t>Value</w:t>
            </w:r>
          </w:p>
        </w:tc>
        <w:tc>
          <w:tcPr>
            <w:tcW w:w="5358" w:type="dxa"/>
            <w:tcBorders>
              <w:top w:val="single" w:sz="12" w:space="0" w:color="auto"/>
              <w:bottom w:val="single" w:sz="6" w:space="0" w:color="auto"/>
            </w:tcBorders>
            <w:shd w:val="pct10" w:color="auto" w:fill="FFFFFF"/>
          </w:tcPr>
          <w:p w14:paraId="31536557" w14:textId="77777777" w:rsidR="004759A2" w:rsidRPr="00792323" w:rsidRDefault="004759A2">
            <w:pPr>
              <w:pStyle w:val="UserTableHeader"/>
            </w:pPr>
            <w:r w:rsidRPr="00792323">
              <w:t>Description</w:t>
            </w:r>
          </w:p>
        </w:tc>
        <w:tc>
          <w:tcPr>
            <w:tcW w:w="1482" w:type="dxa"/>
            <w:tcBorders>
              <w:top w:val="single" w:sz="12" w:space="0" w:color="auto"/>
              <w:bottom w:val="single" w:sz="6" w:space="0" w:color="auto"/>
            </w:tcBorders>
            <w:shd w:val="pct10" w:color="auto" w:fill="FFFFFF"/>
          </w:tcPr>
          <w:p w14:paraId="676386CE" w14:textId="77777777" w:rsidR="004759A2" w:rsidRPr="00792323" w:rsidRDefault="004759A2">
            <w:pPr>
              <w:pStyle w:val="UserTableHeader"/>
            </w:pPr>
            <w:r w:rsidRPr="00792323">
              <w:t>Comment</w:t>
            </w:r>
          </w:p>
        </w:tc>
      </w:tr>
      <w:tr w:rsidR="004759A2" w:rsidRPr="00AF2426" w14:paraId="029EF378" w14:textId="77777777">
        <w:trPr>
          <w:cantSplit/>
          <w:jc w:val="center"/>
        </w:trPr>
        <w:tc>
          <w:tcPr>
            <w:tcW w:w="1145" w:type="dxa"/>
            <w:tcBorders>
              <w:top w:val="single" w:sz="6" w:space="0" w:color="auto"/>
            </w:tcBorders>
            <w:shd w:val="clear" w:color="auto" w:fill="FFFFFF"/>
          </w:tcPr>
          <w:p w14:paraId="1C9AFC49" w14:textId="77777777" w:rsidR="004759A2" w:rsidRPr="00792323" w:rsidRDefault="004759A2">
            <w:pPr>
              <w:pStyle w:val="UserTableBody"/>
              <w:jc w:val="center"/>
            </w:pPr>
            <w:r w:rsidRPr="00792323">
              <w:t>S</w:t>
            </w:r>
          </w:p>
        </w:tc>
        <w:tc>
          <w:tcPr>
            <w:tcW w:w="5358" w:type="dxa"/>
            <w:tcBorders>
              <w:top w:val="single" w:sz="6" w:space="0" w:color="auto"/>
            </w:tcBorders>
            <w:shd w:val="clear" w:color="auto" w:fill="FFFFFF"/>
          </w:tcPr>
          <w:p w14:paraId="00CD2D01" w14:textId="77777777" w:rsidR="004759A2" w:rsidRPr="00792323" w:rsidRDefault="004759A2">
            <w:pPr>
              <w:pStyle w:val="UserTableBody"/>
            </w:pPr>
            <w:r w:rsidRPr="00792323">
              <w:t>Successful posting of the record defined by the MFE segment</w:t>
            </w:r>
          </w:p>
        </w:tc>
        <w:tc>
          <w:tcPr>
            <w:tcW w:w="1482" w:type="dxa"/>
            <w:tcBorders>
              <w:top w:val="single" w:sz="6" w:space="0" w:color="auto"/>
            </w:tcBorders>
            <w:shd w:val="clear" w:color="auto" w:fill="FFFFFF"/>
          </w:tcPr>
          <w:p w14:paraId="5A44207B" w14:textId="77777777" w:rsidR="004759A2" w:rsidRPr="00792323" w:rsidRDefault="004759A2">
            <w:pPr>
              <w:pStyle w:val="UserTableBody"/>
            </w:pPr>
          </w:p>
        </w:tc>
      </w:tr>
      <w:tr w:rsidR="004759A2" w:rsidRPr="00AF2426" w14:paraId="5B27494A" w14:textId="77777777">
        <w:trPr>
          <w:cantSplit/>
          <w:jc w:val="center"/>
        </w:trPr>
        <w:tc>
          <w:tcPr>
            <w:tcW w:w="1145" w:type="dxa"/>
            <w:tcBorders>
              <w:bottom w:val="single" w:sz="12" w:space="0" w:color="auto"/>
            </w:tcBorders>
            <w:shd w:val="clear" w:color="auto" w:fill="FFFFFF"/>
          </w:tcPr>
          <w:p w14:paraId="26EEE6F0" w14:textId="77777777" w:rsidR="004759A2" w:rsidRPr="00792323" w:rsidRDefault="004759A2">
            <w:pPr>
              <w:pStyle w:val="UserTableBody"/>
              <w:jc w:val="center"/>
            </w:pPr>
            <w:r w:rsidRPr="00792323">
              <w:t>U</w:t>
            </w:r>
          </w:p>
        </w:tc>
        <w:tc>
          <w:tcPr>
            <w:tcW w:w="5358" w:type="dxa"/>
            <w:tcBorders>
              <w:bottom w:val="single" w:sz="12" w:space="0" w:color="auto"/>
            </w:tcBorders>
            <w:shd w:val="clear" w:color="auto" w:fill="FFFFFF"/>
          </w:tcPr>
          <w:p w14:paraId="361E3C57" w14:textId="77777777" w:rsidR="004759A2" w:rsidRPr="00792323" w:rsidRDefault="004759A2">
            <w:pPr>
              <w:pStyle w:val="UserTableBody"/>
            </w:pPr>
            <w:r w:rsidRPr="00792323">
              <w:t>Unsuccessful posting of the record defined by the MFE segment</w:t>
            </w:r>
          </w:p>
        </w:tc>
        <w:tc>
          <w:tcPr>
            <w:tcW w:w="1482" w:type="dxa"/>
            <w:tcBorders>
              <w:bottom w:val="single" w:sz="12" w:space="0" w:color="auto"/>
            </w:tcBorders>
            <w:shd w:val="clear" w:color="auto" w:fill="FFFFFF"/>
          </w:tcPr>
          <w:p w14:paraId="40FD9419" w14:textId="77777777" w:rsidR="004759A2" w:rsidRPr="00792323" w:rsidRDefault="004759A2">
            <w:pPr>
              <w:pStyle w:val="UserTableBody"/>
            </w:pPr>
          </w:p>
        </w:tc>
      </w:tr>
    </w:tbl>
    <w:p w14:paraId="0D337D4B" w14:textId="77777777" w:rsidR="004759A2" w:rsidRPr="00792323" w:rsidRDefault="004759A2" w:rsidP="00A95AF1">
      <w:pPr>
        <w:rPr>
          <w:lang w:val="en-US" w:eastAsia="en-US"/>
        </w:rPr>
      </w:pPr>
      <w:r w:rsidRPr="00792323">
        <w:rPr>
          <w:lang w:val="en-US" w:eastAsia="en-US"/>
        </w:rPr>
        <w:t>Th</w:t>
      </w:r>
      <w:bookmarkStart w:id="621" w:name="HL70181"/>
      <w:bookmarkEnd w:id="621"/>
      <w:r w:rsidRPr="00792323">
        <w:rPr>
          <w:lang w:val="en-US" w:eastAsia="en-US"/>
        </w:rPr>
        <w:t>ese values are suggestions only; they are not required for use in HL7 messages.</w:t>
      </w:r>
    </w:p>
    <w:p w14:paraId="0B5A5ED2" w14:textId="77777777" w:rsidR="004759A2" w:rsidRPr="00792323" w:rsidRDefault="004759A2" w:rsidP="00F02639">
      <w:pPr>
        <w:rPr>
          <w:lang w:val="en-US" w:eastAsia="en-US"/>
        </w:rPr>
      </w:pPr>
    </w:p>
    <w:p w14:paraId="24F45716" w14:textId="77777777" w:rsidR="004759A2" w:rsidRPr="00792323" w:rsidRDefault="004759A2" w:rsidP="00A62F22">
      <w:pPr>
        <w:pStyle w:val="Heading4"/>
      </w:pPr>
      <w:bookmarkStart w:id="622" w:name="_Toc423691186"/>
      <w:r w:rsidRPr="00792323">
        <w:t>0182 – Staff Type</w:t>
      </w:r>
      <w:bookmarkEnd w:id="622"/>
    </w:p>
    <w:p w14:paraId="4CBDB4B1" w14:textId="77777777" w:rsidR="004759A2" w:rsidRPr="00792323" w:rsidRDefault="004759A2" w:rsidP="00EE2BCA">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235AC7C" w14:textId="77777777">
        <w:trPr>
          <w:tblHeader/>
        </w:trPr>
        <w:tc>
          <w:tcPr>
            <w:tcW w:w="720" w:type="dxa"/>
            <w:tcBorders>
              <w:top w:val="double" w:sz="4" w:space="0" w:color="auto"/>
            </w:tcBorders>
            <w:shd w:val="pct10" w:color="auto" w:fill="FFFFFF"/>
          </w:tcPr>
          <w:p w14:paraId="24C9D201"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D8A32D2"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9CCA6E9"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B2C25F6"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7B94F19"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B1C27F5" w14:textId="77777777" w:rsidR="004759A2" w:rsidRPr="00792323" w:rsidRDefault="004759A2" w:rsidP="00887C58">
            <w:pPr>
              <w:pStyle w:val="TableMetaHeader"/>
              <w:rPr>
                <w:noProof w:val="0"/>
              </w:rPr>
            </w:pPr>
            <w:r w:rsidRPr="00792323">
              <w:rPr>
                <w:noProof w:val="0"/>
              </w:rPr>
              <w:t>Status</w:t>
            </w:r>
          </w:p>
        </w:tc>
      </w:tr>
      <w:tr w:rsidR="004759A2" w:rsidRPr="00792323" w14:paraId="224F98AC" w14:textId="77777777">
        <w:tc>
          <w:tcPr>
            <w:tcW w:w="720" w:type="dxa"/>
            <w:tcBorders>
              <w:bottom w:val="double" w:sz="4" w:space="0" w:color="auto"/>
            </w:tcBorders>
            <w:shd w:val="clear" w:color="auto" w:fill="FFFFFF"/>
          </w:tcPr>
          <w:p w14:paraId="2026D9A8" w14:textId="77777777" w:rsidR="004759A2" w:rsidRPr="00792323" w:rsidRDefault="004759A2" w:rsidP="00887C58">
            <w:pPr>
              <w:pStyle w:val="TableMetaBody"/>
              <w:rPr>
                <w:noProof w:val="0"/>
              </w:rPr>
            </w:pPr>
            <w:r w:rsidRPr="00792323">
              <w:rPr>
                <w:noProof w:val="0"/>
              </w:rPr>
              <w:t>0182</w:t>
            </w:r>
          </w:p>
        </w:tc>
        <w:tc>
          <w:tcPr>
            <w:tcW w:w="1152" w:type="dxa"/>
            <w:tcBorders>
              <w:bottom w:val="double" w:sz="4" w:space="0" w:color="auto"/>
            </w:tcBorders>
            <w:shd w:val="clear" w:color="auto" w:fill="FFFFFF"/>
          </w:tcPr>
          <w:p w14:paraId="0D78B5E3"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6AE66D40"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24FA1B66"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29F9E84E" w14:textId="77777777" w:rsidR="004759A2" w:rsidRPr="00792323" w:rsidRDefault="004759A2" w:rsidP="00887C58">
            <w:pPr>
              <w:pStyle w:val="TableMetaBody"/>
              <w:rPr>
                <w:noProof w:val="0"/>
              </w:rPr>
            </w:pPr>
            <w:r w:rsidRPr="00792323">
              <w:rPr>
                <w:noProof w:val="0"/>
              </w:rPr>
              <w:t>STF-4</w:t>
            </w:r>
          </w:p>
        </w:tc>
        <w:tc>
          <w:tcPr>
            <w:tcW w:w="1152" w:type="dxa"/>
            <w:tcBorders>
              <w:bottom w:val="double" w:sz="4" w:space="0" w:color="auto"/>
            </w:tcBorders>
            <w:shd w:val="clear" w:color="auto" w:fill="FFFFFF"/>
          </w:tcPr>
          <w:p w14:paraId="7351C06A" w14:textId="77777777" w:rsidR="004759A2" w:rsidRPr="00792323" w:rsidRDefault="004759A2" w:rsidP="00887C58">
            <w:pPr>
              <w:pStyle w:val="TableMetaBody"/>
              <w:rPr>
                <w:noProof w:val="0"/>
              </w:rPr>
            </w:pPr>
            <w:r w:rsidRPr="00792323">
              <w:rPr>
                <w:noProof w:val="0"/>
              </w:rPr>
              <w:t>Active</w:t>
            </w:r>
          </w:p>
        </w:tc>
      </w:tr>
    </w:tbl>
    <w:p w14:paraId="62A0C331" w14:textId="77777777" w:rsidR="004759A2" w:rsidRPr="00792323" w:rsidRDefault="004759A2" w:rsidP="00EE2BCA">
      <w:pPr>
        <w:pStyle w:val="UserTableCaption"/>
        <w:rPr>
          <w:noProof/>
        </w:rPr>
      </w:pPr>
      <w:r w:rsidRPr="00792323">
        <w:rPr>
          <w:noProof/>
        </w:rPr>
        <w:t>User-defined Table 0182 – Staff type</w:t>
      </w:r>
      <w:r>
        <w:rPr>
          <w:noProof/>
        </w:rPr>
        <w:fldChar w:fldCharType="begin"/>
      </w:r>
      <w:r>
        <w:rPr>
          <w:noProof/>
        </w:rPr>
        <w:instrText xml:space="preserve">xe </w:instrText>
      </w:r>
      <w:r w:rsidR="006559F5">
        <w:rPr>
          <w:noProof/>
        </w:rPr>
        <w:instrText>“</w:instrText>
      </w:r>
      <w:r w:rsidRPr="00792323">
        <w:rPr>
          <w:noProof/>
        </w:rPr>
        <w:instrText>User-defined Table: 0182 – Staff type</w:instrText>
      </w:r>
      <w:r w:rsidR="006559F5">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0B611168" w14:textId="77777777">
        <w:trPr>
          <w:tblHeader/>
          <w:jc w:val="center"/>
        </w:trPr>
        <w:tc>
          <w:tcPr>
            <w:tcW w:w="1440" w:type="dxa"/>
            <w:tcBorders>
              <w:top w:val="single" w:sz="12" w:space="0" w:color="auto"/>
            </w:tcBorders>
            <w:shd w:val="pct10" w:color="auto" w:fill="FFFFFF"/>
          </w:tcPr>
          <w:p w14:paraId="4C6D1E4B" w14:textId="77777777" w:rsidR="004759A2" w:rsidRPr="00792323" w:rsidRDefault="004759A2" w:rsidP="00887C58">
            <w:pPr>
              <w:pStyle w:val="UserTableHeader"/>
              <w:rPr>
                <w:noProof/>
              </w:rPr>
            </w:pPr>
            <w:r w:rsidRPr="00792323">
              <w:rPr>
                <w:noProof/>
              </w:rPr>
              <w:t>Value</w:t>
            </w:r>
          </w:p>
        </w:tc>
        <w:tc>
          <w:tcPr>
            <w:tcW w:w="3600" w:type="dxa"/>
            <w:tcBorders>
              <w:top w:val="single" w:sz="12" w:space="0" w:color="auto"/>
            </w:tcBorders>
            <w:shd w:val="pct10" w:color="auto" w:fill="FFFFFF"/>
          </w:tcPr>
          <w:p w14:paraId="113007E1" w14:textId="77777777" w:rsidR="004759A2" w:rsidRPr="00792323" w:rsidRDefault="004759A2" w:rsidP="00887C58">
            <w:pPr>
              <w:pStyle w:val="UserTableHeader"/>
              <w:rPr>
                <w:noProof/>
              </w:rPr>
            </w:pPr>
            <w:r w:rsidRPr="00792323">
              <w:rPr>
                <w:noProof/>
              </w:rPr>
              <w:t>Descript</w:t>
            </w:r>
            <w:bookmarkStart w:id="623" w:name="_Toc382761204"/>
            <w:r w:rsidRPr="00792323">
              <w:rPr>
                <w:noProof/>
              </w:rPr>
              <w:t>ion</w:t>
            </w:r>
          </w:p>
        </w:tc>
        <w:tc>
          <w:tcPr>
            <w:tcW w:w="2160" w:type="dxa"/>
            <w:tcBorders>
              <w:top w:val="single" w:sz="12" w:space="0" w:color="auto"/>
            </w:tcBorders>
            <w:shd w:val="pct10" w:color="auto" w:fill="FFFFFF"/>
          </w:tcPr>
          <w:p w14:paraId="7AAAF40A" w14:textId="77777777" w:rsidR="004759A2" w:rsidRPr="00792323" w:rsidRDefault="004759A2" w:rsidP="00887C58">
            <w:pPr>
              <w:pStyle w:val="UserTableHeader"/>
              <w:rPr>
                <w:noProof/>
              </w:rPr>
            </w:pPr>
            <w:r w:rsidRPr="00792323">
              <w:rPr>
                <w:noProof/>
              </w:rPr>
              <w:t>Comment</w:t>
            </w:r>
          </w:p>
        </w:tc>
      </w:tr>
      <w:tr w:rsidR="004759A2" w:rsidRPr="00792323" w14:paraId="1A8B05EB" w14:textId="77777777">
        <w:trPr>
          <w:jc w:val="center"/>
        </w:trPr>
        <w:tc>
          <w:tcPr>
            <w:tcW w:w="1440" w:type="dxa"/>
            <w:tcBorders>
              <w:bottom w:val="single" w:sz="12" w:space="0" w:color="auto"/>
            </w:tcBorders>
            <w:shd w:val="clear" w:color="auto" w:fill="FFFFFF"/>
          </w:tcPr>
          <w:p w14:paraId="25E57A4E" w14:textId="77777777" w:rsidR="004759A2" w:rsidRPr="00792323" w:rsidRDefault="004759A2" w:rsidP="00887C58">
            <w:pPr>
              <w:pStyle w:val="UserTableBody"/>
              <w:rPr>
                <w:noProof/>
              </w:rPr>
            </w:pPr>
            <w:r w:rsidRPr="00792323">
              <w:rPr>
                <w:noProof/>
              </w:rPr>
              <w:t>...</w:t>
            </w:r>
          </w:p>
        </w:tc>
        <w:bookmarkEnd w:id="623"/>
        <w:tc>
          <w:tcPr>
            <w:tcW w:w="3600" w:type="dxa"/>
            <w:tcBorders>
              <w:bottom w:val="single" w:sz="12" w:space="0" w:color="auto"/>
            </w:tcBorders>
            <w:shd w:val="clear" w:color="auto" w:fill="FFFFFF"/>
          </w:tcPr>
          <w:p w14:paraId="6F91CCAA" w14:textId="77777777" w:rsidR="004759A2" w:rsidRPr="00792323" w:rsidRDefault="004759A2" w:rsidP="00887C5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476576CA" w14:textId="77777777" w:rsidR="004759A2" w:rsidRPr="00792323" w:rsidRDefault="004759A2" w:rsidP="00887C58">
            <w:pPr>
              <w:pStyle w:val="UserTableBody"/>
              <w:rPr>
                <w:noProof/>
              </w:rPr>
            </w:pPr>
          </w:p>
        </w:tc>
      </w:tr>
    </w:tbl>
    <w:p w14:paraId="626EB660" w14:textId="77777777" w:rsidR="004759A2" w:rsidRPr="00792323" w:rsidRDefault="004759A2" w:rsidP="00EE2BCA">
      <w:pPr>
        <w:rPr>
          <w:lang w:val="en-US" w:eastAsia="en-US"/>
        </w:rPr>
      </w:pPr>
    </w:p>
    <w:p w14:paraId="4C576EF2" w14:textId="77777777" w:rsidR="004759A2" w:rsidRPr="00792323" w:rsidRDefault="004759A2" w:rsidP="00A62F22">
      <w:pPr>
        <w:pStyle w:val="Heading4"/>
      </w:pPr>
      <w:bookmarkStart w:id="624" w:name="_Toc423691187"/>
      <w:r w:rsidRPr="00792323">
        <w:t>0183 – Active/Inactive</w:t>
      </w:r>
      <w:bookmarkEnd w:id="624"/>
    </w:p>
    <w:p w14:paraId="51480D3C" w14:textId="77777777" w:rsidR="004759A2" w:rsidRPr="00792323" w:rsidRDefault="004759A2" w:rsidP="00EE2BCA">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A1E96EE" w14:textId="77777777">
        <w:trPr>
          <w:tblHeader/>
        </w:trPr>
        <w:tc>
          <w:tcPr>
            <w:tcW w:w="720" w:type="dxa"/>
            <w:tcBorders>
              <w:top w:val="double" w:sz="4" w:space="0" w:color="auto"/>
            </w:tcBorders>
            <w:shd w:val="pct10" w:color="auto" w:fill="FFFFFF"/>
          </w:tcPr>
          <w:p w14:paraId="54309009"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6128FEB"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12824BA"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C15E52A" w14:textId="77777777" w:rsidR="004759A2" w:rsidRPr="00792323" w:rsidRDefault="004759A2" w:rsidP="00887C58">
            <w:pPr>
              <w:pStyle w:val="TableMetaHeader"/>
              <w:rPr>
                <w:noProof w:val="0"/>
              </w:rPr>
            </w:pPr>
            <w:r w:rsidRPr="00792323">
              <w:rPr>
                <w:noProof w:val="0"/>
              </w:rPr>
              <w:t>V3 Equival</w:t>
            </w:r>
            <w:bookmarkStart w:id="625" w:name="HL70182"/>
            <w:r w:rsidRPr="00792323">
              <w:rPr>
                <w:noProof w:val="0"/>
              </w:rPr>
              <w:t>ent</w:t>
            </w:r>
          </w:p>
        </w:tc>
        <w:tc>
          <w:tcPr>
            <w:tcW w:w="2448" w:type="dxa"/>
            <w:tcBorders>
              <w:top w:val="double" w:sz="4" w:space="0" w:color="auto"/>
            </w:tcBorders>
            <w:shd w:val="pct10" w:color="auto" w:fill="FFFFFF"/>
          </w:tcPr>
          <w:p w14:paraId="5F053DD2"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72178A7" w14:textId="77777777" w:rsidR="004759A2" w:rsidRPr="00792323" w:rsidRDefault="004759A2" w:rsidP="00887C58">
            <w:pPr>
              <w:pStyle w:val="TableMetaHeader"/>
              <w:rPr>
                <w:noProof w:val="0"/>
              </w:rPr>
            </w:pPr>
            <w:r w:rsidRPr="00792323">
              <w:rPr>
                <w:noProof w:val="0"/>
              </w:rPr>
              <w:t>Status</w:t>
            </w:r>
          </w:p>
        </w:tc>
      </w:tr>
      <w:tr w:rsidR="004759A2" w:rsidRPr="00792323" w14:paraId="21C2D6BE" w14:textId="77777777">
        <w:tc>
          <w:tcPr>
            <w:tcW w:w="720" w:type="dxa"/>
            <w:tcBorders>
              <w:bottom w:val="double" w:sz="4" w:space="0" w:color="auto"/>
            </w:tcBorders>
            <w:shd w:val="clear" w:color="auto" w:fill="FFFFFF"/>
          </w:tcPr>
          <w:p w14:paraId="5290F064" w14:textId="77777777" w:rsidR="004759A2" w:rsidRPr="00792323" w:rsidRDefault="004759A2" w:rsidP="00887C58">
            <w:pPr>
              <w:pStyle w:val="TableMetaBody"/>
              <w:rPr>
                <w:noProof w:val="0"/>
              </w:rPr>
            </w:pPr>
            <w:r w:rsidRPr="00792323">
              <w:rPr>
                <w:noProof w:val="0"/>
              </w:rPr>
              <w:t>0183</w:t>
            </w:r>
          </w:p>
        </w:tc>
        <w:tc>
          <w:tcPr>
            <w:tcW w:w="1152" w:type="dxa"/>
            <w:tcBorders>
              <w:bottom w:val="double" w:sz="4" w:space="0" w:color="auto"/>
            </w:tcBorders>
            <w:shd w:val="clear" w:color="auto" w:fill="FFFFFF"/>
          </w:tcPr>
          <w:p w14:paraId="1D63148E"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7D185875"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2A068EA5"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589B1972" w14:textId="77777777" w:rsidR="004759A2" w:rsidRPr="00792323" w:rsidRDefault="004759A2" w:rsidP="00887C58">
            <w:pPr>
              <w:pStyle w:val="TableMetaBody"/>
              <w:rPr>
                <w:noProof w:val="0"/>
              </w:rPr>
            </w:pPr>
            <w:r w:rsidRPr="00792323">
              <w:rPr>
                <w:noProof w:val="0"/>
              </w:rPr>
              <w:t>STF-7</w:t>
            </w:r>
          </w:p>
        </w:tc>
        <w:tc>
          <w:tcPr>
            <w:tcW w:w="1152" w:type="dxa"/>
            <w:tcBorders>
              <w:bottom w:val="double" w:sz="4" w:space="0" w:color="auto"/>
            </w:tcBorders>
            <w:shd w:val="clear" w:color="auto" w:fill="FFFFFF"/>
          </w:tcPr>
          <w:p w14:paraId="512C0B85" w14:textId="77777777" w:rsidR="004759A2" w:rsidRPr="00792323" w:rsidRDefault="004759A2" w:rsidP="00887C58">
            <w:pPr>
              <w:pStyle w:val="TableMetaBody"/>
              <w:rPr>
                <w:noProof w:val="0"/>
              </w:rPr>
            </w:pPr>
            <w:r w:rsidRPr="00792323">
              <w:rPr>
                <w:noProof w:val="0"/>
              </w:rPr>
              <w:t>Active</w:t>
            </w:r>
          </w:p>
        </w:tc>
      </w:tr>
    </w:tbl>
    <w:p w14:paraId="4AB5004E" w14:textId="77777777" w:rsidR="004759A2" w:rsidRPr="00792323" w:rsidRDefault="004759A2" w:rsidP="00EE2BCA">
      <w:pPr>
        <w:pStyle w:val="HL7TableCaption"/>
        <w:rPr>
          <w:noProof/>
        </w:rPr>
      </w:pPr>
      <w:r w:rsidRPr="00792323">
        <w:rPr>
          <w:noProof/>
        </w:rPr>
        <w:t xml:space="preserve">HL7 Table 0183 </w:t>
      </w:r>
      <w:r w:rsidR="006559F5">
        <w:rPr>
          <w:noProof/>
        </w:rPr>
        <w:t>–</w:t>
      </w:r>
      <w:r w:rsidRPr="00792323">
        <w:rPr>
          <w:noProof/>
        </w:rPr>
        <w:t xml:space="preserve"> Active/Inac</w:t>
      </w:r>
      <w:bookmarkEnd w:id="625"/>
      <w:r w:rsidRPr="00792323">
        <w:rPr>
          <w:noProof/>
        </w:rPr>
        <w:t>tive</w:t>
      </w:r>
      <w:r>
        <w:rPr>
          <w:noProof/>
        </w:rPr>
        <w:fldChar w:fldCharType="begin"/>
      </w:r>
      <w:r>
        <w:rPr>
          <w:noProof/>
        </w:rPr>
        <w:instrText xml:space="preserve">xe </w:instrText>
      </w:r>
      <w:r w:rsidR="006559F5">
        <w:rPr>
          <w:noProof/>
        </w:rPr>
        <w:instrText>“</w:instrText>
      </w:r>
      <w:r w:rsidRPr="00792323">
        <w:rPr>
          <w:noProof/>
        </w:rPr>
        <w:instrText xml:space="preserve">HL7 Table: 0183 </w:instrText>
      </w:r>
      <w:r w:rsidR="006559F5">
        <w:rPr>
          <w:noProof/>
        </w:rPr>
        <w:instrText>–</w:instrText>
      </w:r>
      <w:r w:rsidRPr="00792323">
        <w:rPr>
          <w:noProof/>
        </w:rPr>
        <w:instrText xml:space="preserve"> Active/inactive</w:instrText>
      </w:r>
      <w:r w:rsidR="006559F5">
        <w:rPr>
          <w:noProof/>
        </w:rPr>
        <w:instrText>”</w:instrText>
      </w:r>
      <w:r>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1396"/>
        <w:gridCol w:w="2687"/>
        <w:gridCol w:w="2160"/>
      </w:tblGrid>
      <w:tr w:rsidR="004759A2" w:rsidRPr="00792323" w14:paraId="01361194" w14:textId="77777777">
        <w:trPr>
          <w:tblHeader/>
          <w:jc w:val="center"/>
        </w:trPr>
        <w:tc>
          <w:tcPr>
            <w:tcW w:w="1396" w:type="dxa"/>
            <w:tcBorders>
              <w:top w:val="double" w:sz="4" w:space="0" w:color="auto"/>
            </w:tcBorders>
            <w:shd w:val="pct10" w:color="auto" w:fill="FFFFFF"/>
          </w:tcPr>
          <w:p w14:paraId="1CD97C8A" w14:textId="77777777" w:rsidR="004759A2" w:rsidRPr="00792323" w:rsidRDefault="004759A2" w:rsidP="00887C58">
            <w:pPr>
              <w:pStyle w:val="HL7TableHeader"/>
              <w:rPr>
                <w:noProof/>
              </w:rPr>
            </w:pPr>
            <w:r w:rsidRPr="00792323">
              <w:rPr>
                <w:noProof/>
              </w:rPr>
              <w:t>Value</w:t>
            </w:r>
          </w:p>
        </w:tc>
        <w:tc>
          <w:tcPr>
            <w:tcW w:w="2687" w:type="dxa"/>
            <w:tcBorders>
              <w:top w:val="double" w:sz="4" w:space="0" w:color="auto"/>
            </w:tcBorders>
            <w:shd w:val="pct10" w:color="auto" w:fill="FFFFFF"/>
          </w:tcPr>
          <w:p w14:paraId="5E8B898E" w14:textId="77777777" w:rsidR="004759A2" w:rsidRPr="00792323" w:rsidRDefault="004759A2" w:rsidP="00887C58">
            <w:pPr>
              <w:pStyle w:val="HL7TableHeader"/>
              <w:rPr>
                <w:noProof/>
              </w:rPr>
            </w:pPr>
            <w:r w:rsidRPr="00792323">
              <w:rPr>
                <w:noProof/>
              </w:rPr>
              <w:t>Description</w:t>
            </w:r>
            <w:bookmarkStart w:id="626" w:name="_Toc382761205"/>
          </w:p>
        </w:tc>
        <w:tc>
          <w:tcPr>
            <w:tcW w:w="2160" w:type="dxa"/>
            <w:tcBorders>
              <w:top w:val="double" w:sz="4" w:space="0" w:color="auto"/>
            </w:tcBorders>
            <w:shd w:val="pct10" w:color="auto" w:fill="FFFFFF"/>
          </w:tcPr>
          <w:p w14:paraId="2A28FB1B" w14:textId="77777777" w:rsidR="004759A2" w:rsidRPr="00792323" w:rsidRDefault="004759A2" w:rsidP="00887C58">
            <w:pPr>
              <w:pStyle w:val="HL7TableHeader"/>
              <w:rPr>
                <w:noProof/>
              </w:rPr>
            </w:pPr>
            <w:r w:rsidRPr="00792323">
              <w:rPr>
                <w:noProof/>
              </w:rPr>
              <w:t>Comment</w:t>
            </w:r>
          </w:p>
        </w:tc>
      </w:tr>
      <w:tr w:rsidR="004759A2" w:rsidRPr="00792323" w14:paraId="4980B23E" w14:textId="77777777">
        <w:trPr>
          <w:jc w:val="center"/>
        </w:trPr>
        <w:tc>
          <w:tcPr>
            <w:tcW w:w="1396" w:type="dxa"/>
            <w:shd w:val="clear" w:color="auto" w:fill="FFFFFF"/>
          </w:tcPr>
          <w:p w14:paraId="124D1B48" w14:textId="77777777" w:rsidR="004759A2" w:rsidRPr="00792323" w:rsidRDefault="004759A2" w:rsidP="00887C58">
            <w:pPr>
              <w:pStyle w:val="HL7TableBody"/>
              <w:rPr>
                <w:noProof/>
              </w:rPr>
            </w:pPr>
            <w:r w:rsidRPr="00792323">
              <w:rPr>
                <w:noProof/>
              </w:rPr>
              <w:t>A</w:t>
            </w:r>
          </w:p>
        </w:tc>
        <w:tc>
          <w:tcPr>
            <w:tcW w:w="2687" w:type="dxa"/>
            <w:shd w:val="clear" w:color="auto" w:fill="FFFFFF"/>
          </w:tcPr>
          <w:p w14:paraId="331C5BB2" w14:textId="77777777" w:rsidR="004759A2" w:rsidRPr="00792323" w:rsidRDefault="004759A2" w:rsidP="00887C58">
            <w:pPr>
              <w:pStyle w:val="HL7TableBody"/>
              <w:rPr>
                <w:noProof/>
              </w:rPr>
            </w:pPr>
            <w:r w:rsidRPr="00792323">
              <w:rPr>
                <w:noProof/>
              </w:rPr>
              <w:t>Active Sta</w:t>
            </w:r>
            <w:bookmarkEnd w:id="626"/>
            <w:r w:rsidRPr="00792323">
              <w:rPr>
                <w:noProof/>
              </w:rPr>
              <w:t>ff</w:t>
            </w:r>
          </w:p>
        </w:tc>
        <w:tc>
          <w:tcPr>
            <w:tcW w:w="2160" w:type="dxa"/>
            <w:shd w:val="clear" w:color="auto" w:fill="FFFFFF"/>
          </w:tcPr>
          <w:p w14:paraId="61F68607" w14:textId="77777777" w:rsidR="004759A2" w:rsidRPr="00792323" w:rsidRDefault="004759A2" w:rsidP="00887C58">
            <w:pPr>
              <w:pStyle w:val="HL7TableBody"/>
              <w:rPr>
                <w:noProof/>
              </w:rPr>
            </w:pPr>
          </w:p>
        </w:tc>
      </w:tr>
      <w:tr w:rsidR="004759A2" w:rsidRPr="00792323" w14:paraId="5AF9F926" w14:textId="77777777">
        <w:trPr>
          <w:jc w:val="center"/>
        </w:trPr>
        <w:tc>
          <w:tcPr>
            <w:tcW w:w="1396" w:type="dxa"/>
            <w:tcBorders>
              <w:bottom w:val="double" w:sz="4" w:space="0" w:color="auto"/>
            </w:tcBorders>
            <w:shd w:val="clear" w:color="auto" w:fill="FFFFFF"/>
          </w:tcPr>
          <w:p w14:paraId="6942C1B3" w14:textId="77777777" w:rsidR="004759A2" w:rsidRPr="00792323" w:rsidRDefault="004759A2" w:rsidP="00887C58">
            <w:pPr>
              <w:pStyle w:val="HL7TableBody"/>
              <w:rPr>
                <w:noProof/>
              </w:rPr>
            </w:pPr>
            <w:r w:rsidRPr="00792323">
              <w:rPr>
                <w:noProof/>
              </w:rPr>
              <w:t>I</w:t>
            </w:r>
          </w:p>
        </w:tc>
        <w:tc>
          <w:tcPr>
            <w:tcW w:w="2687" w:type="dxa"/>
            <w:tcBorders>
              <w:bottom w:val="double" w:sz="4" w:space="0" w:color="auto"/>
            </w:tcBorders>
            <w:shd w:val="clear" w:color="auto" w:fill="FFFFFF"/>
          </w:tcPr>
          <w:p w14:paraId="410DCD50" w14:textId="77777777" w:rsidR="004759A2" w:rsidRPr="00792323" w:rsidRDefault="004759A2" w:rsidP="00887C58">
            <w:pPr>
              <w:pStyle w:val="HL7TableBody"/>
              <w:rPr>
                <w:noProof/>
              </w:rPr>
            </w:pPr>
            <w:r w:rsidRPr="00792323">
              <w:rPr>
                <w:noProof/>
              </w:rPr>
              <w:t>Inactive Staff</w:t>
            </w:r>
          </w:p>
        </w:tc>
        <w:tc>
          <w:tcPr>
            <w:tcW w:w="2160" w:type="dxa"/>
            <w:tcBorders>
              <w:bottom w:val="double" w:sz="4" w:space="0" w:color="auto"/>
            </w:tcBorders>
            <w:shd w:val="clear" w:color="auto" w:fill="FFFFFF"/>
          </w:tcPr>
          <w:p w14:paraId="498A555F" w14:textId="77777777" w:rsidR="004759A2" w:rsidRPr="00792323" w:rsidRDefault="004759A2" w:rsidP="00887C58">
            <w:pPr>
              <w:pStyle w:val="HL7TableBody"/>
              <w:rPr>
                <w:noProof/>
              </w:rPr>
            </w:pPr>
          </w:p>
        </w:tc>
      </w:tr>
    </w:tbl>
    <w:p w14:paraId="42D80643" w14:textId="77777777" w:rsidR="004759A2" w:rsidRPr="00792323" w:rsidRDefault="004759A2" w:rsidP="00EE2BCA">
      <w:pPr>
        <w:rPr>
          <w:lang w:val="en-US" w:eastAsia="en-US"/>
        </w:rPr>
      </w:pPr>
    </w:p>
    <w:p w14:paraId="747521E9" w14:textId="77777777" w:rsidR="004759A2" w:rsidRPr="00792323" w:rsidRDefault="004759A2" w:rsidP="00A62F22">
      <w:pPr>
        <w:pStyle w:val="Heading4"/>
      </w:pPr>
      <w:bookmarkStart w:id="627" w:name="_Toc423691188"/>
      <w:r w:rsidRPr="00792323">
        <w:t>0184 – Department</w:t>
      </w:r>
      <w:bookmarkEnd w:id="627"/>
    </w:p>
    <w:p w14:paraId="4CA2E539" w14:textId="77777777" w:rsidR="004759A2" w:rsidRPr="00792323" w:rsidRDefault="004759A2" w:rsidP="00EE2BCA">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4C73EFE" w14:textId="77777777">
        <w:trPr>
          <w:tblHeader/>
        </w:trPr>
        <w:tc>
          <w:tcPr>
            <w:tcW w:w="720" w:type="dxa"/>
            <w:tcBorders>
              <w:top w:val="double" w:sz="4" w:space="0" w:color="auto"/>
            </w:tcBorders>
            <w:shd w:val="pct10" w:color="auto" w:fill="FFFFFF"/>
          </w:tcPr>
          <w:p w14:paraId="2040A608"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B2E5114"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AE953BD"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43E7405"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AF5AF1F" w14:textId="77777777" w:rsidR="004759A2" w:rsidRPr="00792323" w:rsidRDefault="004759A2" w:rsidP="00887C58">
            <w:pPr>
              <w:pStyle w:val="TableMetaHeader"/>
              <w:rPr>
                <w:noProof w:val="0"/>
              </w:rPr>
            </w:pPr>
            <w:r w:rsidRPr="00792323">
              <w:rPr>
                <w:noProof w:val="0"/>
              </w:rPr>
              <w:t>Where u</w:t>
            </w:r>
            <w:bookmarkStart w:id="628" w:name="HL70183"/>
            <w:r w:rsidRPr="00792323">
              <w:rPr>
                <w:noProof w:val="0"/>
              </w:rPr>
              <w:t>sed</w:t>
            </w:r>
          </w:p>
        </w:tc>
        <w:tc>
          <w:tcPr>
            <w:tcW w:w="1152" w:type="dxa"/>
            <w:tcBorders>
              <w:top w:val="double" w:sz="4" w:space="0" w:color="auto"/>
            </w:tcBorders>
            <w:shd w:val="pct10" w:color="auto" w:fill="FFFFFF"/>
          </w:tcPr>
          <w:p w14:paraId="7E4C00CA" w14:textId="77777777" w:rsidR="004759A2" w:rsidRPr="00792323" w:rsidRDefault="004759A2" w:rsidP="00887C58">
            <w:pPr>
              <w:pStyle w:val="TableMetaHeader"/>
              <w:rPr>
                <w:noProof w:val="0"/>
              </w:rPr>
            </w:pPr>
            <w:r w:rsidRPr="00792323">
              <w:rPr>
                <w:noProof w:val="0"/>
              </w:rPr>
              <w:t>Status</w:t>
            </w:r>
          </w:p>
        </w:tc>
      </w:tr>
      <w:tr w:rsidR="004759A2" w:rsidRPr="00792323" w14:paraId="7B737BA1" w14:textId="77777777">
        <w:tc>
          <w:tcPr>
            <w:tcW w:w="720" w:type="dxa"/>
            <w:tcBorders>
              <w:bottom w:val="double" w:sz="4" w:space="0" w:color="auto"/>
            </w:tcBorders>
            <w:shd w:val="clear" w:color="auto" w:fill="FFFFFF"/>
          </w:tcPr>
          <w:p w14:paraId="2AC8689F" w14:textId="77777777" w:rsidR="004759A2" w:rsidRPr="00792323" w:rsidRDefault="004759A2" w:rsidP="00887C58">
            <w:pPr>
              <w:pStyle w:val="TableMetaBody"/>
              <w:rPr>
                <w:noProof w:val="0"/>
              </w:rPr>
            </w:pPr>
            <w:r w:rsidRPr="00792323">
              <w:rPr>
                <w:noProof w:val="0"/>
              </w:rPr>
              <w:t>0184</w:t>
            </w:r>
          </w:p>
        </w:tc>
        <w:tc>
          <w:tcPr>
            <w:tcW w:w="1152" w:type="dxa"/>
            <w:tcBorders>
              <w:bottom w:val="double" w:sz="4" w:space="0" w:color="auto"/>
            </w:tcBorders>
            <w:shd w:val="clear" w:color="auto" w:fill="FFFFFF"/>
          </w:tcPr>
          <w:p w14:paraId="65626723"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0B1B9F95"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3DC5BFE4"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665F6079" w14:textId="77777777" w:rsidR="004759A2" w:rsidRPr="00792323" w:rsidRDefault="004759A2" w:rsidP="00887C58">
            <w:pPr>
              <w:pStyle w:val="TableMetaBody"/>
              <w:rPr>
                <w:noProof w:val="0"/>
              </w:rPr>
            </w:pPr>
            <w:r w:rsidRPr="00792323">
              <w:rPr>
                <w:noProof w:val="0"/>
              </w:rPr>
              <w:t>STF-8</w:t>
            </w:r>
          </w:p>
        </w:tc>
        <w:tc>
          <w:tcPr>
            <w:tcW w:w="1152" w:type="dxa"/>
            <w:tcBorders>
              <w:bottom w:val="double" w:sz="4" w:space="0" w:color="auto"/>
            </w:tcBorders>
            <w:shd w:val="clear" w:color="auto" w:fill="FFFFFF"/>
          </w:tcPr>
          <w:p w14:paraId="7404E935" w14:textId="77777777" w:rsidR="004759A2" w:rsidRPr="00792323" w:rsidRDefault="004759A2" w:rsidP="00887C58">
            <w:pPr>
              <w:pStyle w:val="TableMetaBody"/>
              <w:rPr>
                <w:noProof w:val="0"/>
              </w:rPr>
            </w:pPr>
            <w:r w:rsidRPr="00792323">
              <w:rPr>
                <w:noProof w:val="0"/>
              </w:rPr>
              <w:t>Active</w:t>
            </w:r>
          </w:p>
        </w:tc>
      </w:tr>
    </w:tbl>
    <w:p w14:paraId="185AC68D" w14:textId="77777777" w:rsidR="004759A2" w:rsidRPr="00792323" w:rsidRDefault="004759A2" w:rsidP="00EE2BCA">
      <w:pPr>
        <w:pStyle w:val="UserTableCaption"/>
        <w:rPr>
          <w:noProof/>
        </w:rPr>
      </w:pPr>
      <w:r w:rsidRPr="00792323">
        <w:rPr>
          <w:noProof/>
        </w:rPr>
        <w:t>User-defined Table 0184 – Depar</w:t>
      </w:r>
      <w:bookmarkEnd w:id="628"/>
      <w:r w:rsidRPr="00792323">
        <w:rPr>
          <w:noProof/>
        </w:rPr>
        <w:t>tment</w:t>
      </w:r>
      <w:r>
        <w:rPr>
          <w:noProof/>
        </w:rPr>
        <w:fldChar w:fldCharType="begin"/>
      </w:r>
      <w:r>
        <w:rPr>
          <w:noProof/>
        </w:rPr>
        <w:instrText xml:space="preserve">xe </w:instrText>
      </w:r>
      <w:r w:rsidR="006559F5">
        <w:rPr>
          <w:noProof/>
        </w:rPr>
        <w:instrText>“</w:instrText>
      </w:r>
      <w:r w:rsidRPr="00792323">
        <w:rPr>
          <w:noProof/>
        </w:rPr>
        <w:instrText xml:space="preserve">User-defined Table: 0184 </w:instrText>
      </w:r>
      <w:r w:rsidR="006559F5">
        <w:rPr>
          <w:noProof/>
        </w:rPr>
        <w:instrText>–</w:instrText>
      </w:r>
      <w:r w:rsidRPr="00792323">
        <w:rPr>
          <w:noProof/>
        </w:rPr>
        <w:instrText xml:space="preserve"> Department</w:instrText>
      </w:r>
      <w:r w:rsidR="006559F5">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4D4DC263" w14:textId="77777777">
        <w:trPr>
          <w:tblHeader/>
          <w:jc w:val="center"/>
        </w:trPr>
        <w:tc>
          <w:tcPr>
            <w:tcW w:w="1440" w:type="dxa"/>
            <w:tcBorders>
              <w:top w:val="single" w:sz="12" w:space="0" w:color="auto"/>
            </w:tcBorders>
            <w:shd w:val="pct10" w:color="auto" w:fill="FFFFFF"/>
          </w:tcPr>
          <w:p w14:paraId="6D7FDAD3" w14:textId="77777777" w:rsidR="004759A2" w:rsidRPr="00792323" w:rsidRDefault="004759A2" w:rsidP="00887C58">
            <w:pPr>
              <w:pStyle w:val="UserTableHeader"/>
              <w:rPr>
                <w:noProof/>
              </w:rPr>
            </w:pPr>
            <w:r w:rsidRPr="00792323">
              <w:rPr>
                <w:noProof/>
              </w:rPr>
              <w:t>Value</w:t>
            </w:r>
          </w:p>
        </w:tc>
        <w:tc>
          <w:tcPr>
            <w:tcW w:w="3600" w:type="dxa"/>
            <w:tcBorders>
              <w:top w:val="single" w:sz="12" w:space="0" w:color="auto"/>
            </w:tcBorders>
            <w:shd w:val="pct10" w:color="auto" w:fill="FFFFFF"/>
          </w:tcPr>
          <w:p w14:paraId="5CFAB50E" w14:textId="77777777" w:rsidR="004759A2" w:rsidRPr="00792323" w:rsidRDefault="004759A2" w:rsidP="00887C58">
            <w:pPr>
              <w:pStyle w:val="UserTableHeader"/>
              <w:rPr>
                <w:noProof/>
              </w:rPr>
            </w:pPr>
            <w:r w:rsidRPr="00792323">
              <w:rPr>
                <w:noProof/>
              </w:rPr>
              <w:t>Descript</w:t>
            </w:r>
            <w:bookmarkStart w:id="629" w:name="_Toc382761206"/>
            <w:r w:rsidRPr="00792323">
              <w:rPr>
                <w:noProof/>
              </w:rPr>
              <w:t>ion</w:t>
            </w:r>
          </w:p>
        </w:tc>
        <w:tc>
          <w:tcPr>
            <w:tcW w:w="2160" w:type="dxa"/>
            <w:tcBorders>
              <w:top w:val="single" w:sz="12" w:space="0" w:color="auto"/>
            </w:tcBorders>
            <w:shd w:val="pct10" w:color="auto" w:fill="FFFFFF"/>
          </w:tcPr>
          <w:p w14:paraId="1900C337" w14:textId="77777777" w:rsidR="004759A2" w:rsidRPr="00792323" w:rsidRDefault="004759A2" w:rsidP="00887C58">
            <w:pPr>
              <w:pStyle w:val="UserTableHeader"/>
              <w:rPr>
                <w:noProof/>
              </w:rPr>
            </w:pPr>
            <w:r w:rsidRPr="00792323">
              <w:rPr>
                <w:noProof/>
              </w:rPr>
              <w:t>Comment</w:t>
            </w:r>
          </w:p>
        </w:tc>
      </w:tr>
      <w:tr w:rsidR="004759A2" w:rsidRPr="00792323" w14:paraId="30B7E454" w14:textId="77777777">
        <w:trPr>
          <w:jc w:val="center"/>
        </w:trPr>
        <w:tc>
          <w:tcPr>
            <w:tcW w:w="1440" w:type="dxa"/>
            <w:tcBorders>
              <w:bottom w:val="single" w:sz="12" w:space="0" w:color="auto"/>
            </w:tcBorders>
            <w:shd w:val="clear" w:color="auto" w:fill="FFFFFF"/>
          </w:tcPr>
          <w:p w14:paraId="3B272CA7" w14:textId="77777777" w:rsidR="004759A2" w:rsidRPr="00792323" w:rsidRDefault="004759A2" w:rsidP="00887C58">
            <w:pPr>
              <w:pStyle w:val="UserTableBody"/>
              <w:rPr>
                <w:noProof/>
              </w:rPr>
            </w:pPr>
            <w:r w:rsidRPr="00792323">
              <w:rPr>
                <w:noProof/>
              </w:rPr>
              <w:t>...</w:t>
            </w:r>
          </w:p>
        </w:tc>
        <w:bookmarkEnd w:id="629"/>
        <w:tc>
          <w:tcPr>
            <w:tcW w:w="3600" w:type="dxa"/>
            <w:tcBorders>
              <w:bottom w:val="single" w:sz="12" w:space="0" w:color="auto"/>
            </w:tcBorders>
            <w:shd w:val="clear" w:color="auto" w:fill="FFFFFF"/>
          </w:tcPr>
          <w:p w14:paraId="68E8D097" w14:textId="77777777" w:rsidR="004759A2" w:rsidRPr="00792323" w:rsidRDefault="004759A2" w:rsidP="00887C5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46972D76" w14:textId="77777777" w:rsidR="004759A2" w:rsidRPr="00792323" w:rsidRDefault="004759A2" w:rsidP="00887C58">
            <w:pPr>
              <w:pStyle w:val="UserTableBody"/>
              <w:rPr>
                <w:noProof/>
              </w:rPr>
            </w:pPr>
          </w:p>
        </w:tc>
      </w:tr>
    </w:tbl>
    <w:p w14:paraId="19BF49E7" w14:textId="77777777" w:rsidR="004759A2" w:rsidRPr="00792323" w:rsidRDefault="004759A2" w:rsidP="00F02639">
      <w:pPr>
        <w:rPr>
          <w:lang w:val="en-US" w:eastAsia="en-US"/>
        </w:rPr>
      </w:pPr>
    </w:p>
    <w:p w14:paraId="5A82DF29" w14:textId="77777777" w:rsidR="004759A2" w:rsidRPr="00792323" w:rsidRDefault="004759A2" w:rsidP="00A62F22">
      <w:pPr>
        <w:pStyle w:val="Heading4"/>
      </w:pPr>
      <w:bookmarkStart w:id="630" w:name="_Toc423691189"/>
      <w:r w:rsidRPr="00792323">
        <w:lastRenderedPageBreak/>
        <w:t xml:space="preserve">0185 </w:t>
      </w:r>
      <w:r w:rsidR="006559F5">
        <w:t>–</w:t>
      </w:r>
      <w:r w:rsidRPr="00792323">
        <w:t xml:space="preserve"> Preferred Method of Contact</w:t>
      </w:r>
      <w:bookmarkEnd w:id="630"/>
    </w:p>
    <w:p w14:paraId="69B8033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5CAD85E" w14:textId="77777777">
        <w:trPr>
          <w:tblHeader/>
        </w:trPr>
        <w:tc>
          <w:tcPr>
            <w:tcW w:w="720" w:type="dxa"/>
            <w:tcBorders>
              <w:top w:val="double" w:sz="4" w:space="0" w:color="auto"/>
            </w:tcBorders>
            <w:shd w:val="pct10" w:color="auto" w:fill="FFFFFF"/>
          </w:tcPr>
          <w:p w14:paraId="5360D86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559FB4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80A6854" w14:textId="77777777" w:rsidR="004759A2" w:rsidRPr="00792323" w:rsidRDefault="004759A2">
            <w:pPr>
              <w:pStyle w:val="TableMetaHeader"/>
              <w:rPr>
                <w:noProof w:val="0"/>
              </w:rPr>
            </w:pPr>
            <w:r w:rsidRPr="00792323">
              <w:rPr>
                <w:noProof w:val="0"/>
              </w:rPr>
              <w:t>V3 Harmonizatio</w:t>
            </w:r>
            <w:bookmarkStart w:id="631" w:name="HL70184"/>
            <w:r w:rsidRPr="00792323">
              <w:rPr>
                <w:noProof w:val="0"/>
              </w:rPr>
              <w:t>n</w:t>
            </w:r>
          </w:p>
        </w:tc>
        <w:tc>
          <w:tcPr>
            <w:tcW w:w="2016" w:type="dxa"/>
            <w:tcBorders>
              <w:top w:val="double" w:sz="4" w:space="0" w:color="auto"/>
            </w:tcBorders>
            <w:shd w:val="pct10" w:color="auto" w:fill="FFFFFF"/>
          </w:tcPr>
          <w:p w14:paraId="3251309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FC0DA2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47EF6B1" w14:textId="77777777" w:rsidR="004759A2" w:rsidRPr="00792323" w:rsidRDefault="004759A2">
            <w:pPr>
              <w:pStyle w:val="TableMetaHeader"/>
              <w:rPr>
                <w:noProof w:val="0"/>
              </w:rPr>
            </w:pPr>
            <w:r w:rsidRPr="00792323">
              <w:rPr>
                <w:noProof w:val="0"/>
              </w:rPr>
              <w:t>Status</w:t>
            </w:r>
          </w:p>
        </w:tc>
      </w:tr>
      <w:tr w:rsidR="004759A2" w:rsidRPr="00792323" w14:paraId="004E24D1" w14:textId="77777777">
        <w:tc>
          <w:tcPr>
            <w:tcW w:w="720" w:type="dxa"/>
            <w:tcBorders>
              <w:bottom w:val="double" w:sz="4" w:space="0" w:color="auto"/>
            </w:tcBorders>
            <w:shd w:val="clear" w:color="auto" w:fill="FFFFFF"/>
          </w:tcPr>
          <w:p w14:paraId="71DB4F7C" w14:textId="77777777" w:rsidR="004759A2" w:rsidRPr="00792323" w:rsidRDefault="004759A2">
            <w:pPr>
              <w:pStyle w:val="TableMetaBody"/>
              <w:rPr>
                <w:noProof w:val="0"/>
              </w:rPr>
            </w:pPr>
            <w:r w:rsidRPr="00792323">
              <w:rPr>
                <w:noProof w:val="0"/>
              </w:rPr>
              <w:t>0185</w:t>
            </w:r>
          </w:p>
        </w:tc>
        <w:tc>
          <w:tcPr>
            <w:tcW w:w="1152" w:type="dxa"/>
            <w:tcBorders>
              <w:bottom w:val="double" w:sz="4" w:space="0" w:color="auto"/>
            </w:tcBorders>
            <w:shd w:val="clear" w:color="auto" w:fill="FFFFFF"/>
          </w:tcPr>
          <w:p w14:paraId="058530E0" w14:textId="77777777" w:rsidR="004759A2" w:rsidRPr="00792323" w:rsidRDefault="004759A2">
            <w:pPr>
              <w:pStyle w:val="TableMetaBody"/>
              <w:rPr>
                <w:noProof w:val="0"/>
              </w:rPr>
            </w:pPr>
            <w:r w:rsidRPr="00792323">
              <w:rPr>
                <w:noProof w:val="0"/>
              </w:rPr>
              <w:t>PA</w:t>
            </w:r>
          </w:p>
        </w:tc>
        <w:tc>
          <w:tcPr>
            <w:tcW w:w="2016" w:type="dxa"/>
            <w:tcBorders>
              <w:bottom w:val="double" w:sz="4" w:space="0" w:color="auto"/>
            </w:tcBorders>
            <w:shd w:val="clear" w:color="auto" w:fill="FFFFFF"/>
          </w:tcPr>
          <w:p w14:paraId="61B0B95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3C3591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83E4F7B" w14:textId="77777777" w:rsidR="004759A2" w:rsidRPr="00792323" w:rsidRDefault="004759A2">
            <w:pPr>
              <w:pStyle w:val="TableMetaBody"/>
              <w:rPr>
                <w:noProof w:val="0"/>
              </w:rPr>
            </w:pPr>
            <w:r w:rsidRPr="00792323">
              <w:rPr>
                <w:b/>
                <w:noProof w:val="0"/>
              </w:rPr>
              <w:t>STF-16,</w:t>
            </w:r>
            <w:r w:rsidRPr="00792323">
              <w:rPr>
                <w:noProof w:val="0"/>
              </w:rPr>
              <w:t xml:space="preserve"> PRD-6, PRD-14, CTD-6</w:t>
            </w:r>
          </w:p>
        </w:tc>
        <w:tc>
          <w:tcPr>
            <w:tcW w:w="1152" w:type="dxa"/>
            <w:tcBorders>
              <w:bottom w:val="double" w:sz="4" w:space="0" w:color="auto"/>
            </w:tcBorders>
            <w:shd w:val="clear" w:color="auto" w:fill="FFFFFF"/>
          </w:tcPr>
          <w:p w14:paraId="597BE006" w14:textId="77777777" w:rsidR="004759A2" w:rsidRPr="00792323" w:rsidRDefault="004759A2">
            <w:pPr>
              <w:pStyle w:val="TableMetaBody"/>
              <w:rPr>
                <w:noProof w:val="0"/>
              </w:rPr>
            </w:pPr>
            <w:r w:rsidRPr="00792323">
              <w:rPr>
                <w:noProof w:val="0"/>
              </w:rPr>
              <w:t>A</w:t>
            </w:r>
            <w:bookmarkEnd w:id="631"/>
            <w:r w:rsidRPr="00792323">
              <w:rPr>
                <w:noProof w:val="0"/>
              </w:rPr>
              <w:t>ctive</w:t>
            </w:r>
          </w:p>
        </w:tc>
      </w:tr>
    </w:tbl>
    <w:p w14:paraId="50E72936" w14:textId="77777777" w:rsidR="004759A2" w:rsidRPr="00792323" w:rsidRDefault="004759A2">
      <w:pPr>
        <w:pStyle w:val="HL7TableCaption"/>
      </w:pPr>
      <w:r w:rsidRPr="00792323">
        <w:t xml:space="preserve">HL7 Table 0185 </w:t>
      </w:r>
      <w:r w:rsidR="006559F5">
        <w:t>–</w:t>
      </w:r>
      <w:r w:rsidRPr="00792323">
        <w:t xml:space="preserve"> Preferred Method of Contact</w:t>
      </w:r>
      <w:r>
        <w:fldChar w:fldCharType="begin"/>
      </w:r>
      <w:r>
        <w:instrText xml:space="preserve">xe </w:instrText>
      </w:r>
      <w:r w:rsidR="006559F5">
        <w:instrText>“</w:instrText>
      </w:r>
      <w:r w:rsidRPr="00792323">
        <w:instrText>HL7 Ta</w:instrText>
      </w:r>
      <w:bookmarkStart w:id="632" w:name="_Toc382761207"/>
      <w:r w:rsidRPr="00792323">
        <w:instrText xml:space="preserve">ble: 0185 </w:instrText>
      </w:r>
      <w:r w:rsidR="006559F5">
        <w:instrText>–</w:instrText>
      </w:r>
      <w:r w:rsidRPr="00792323">
        <w:instrText xml:space="preserve"> Preferred method of co</w:instrText>
      </w:r>
      <w:bookmarkEnd w:id="632"/>
      <w:r w:rsidRPr="00792323">
        <w:instrText>ntact</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90"/>
        <w:gridCol w:w="3630"/>
        <w:gridCol w:w="2160"/>
      </w:tblGrid>
      <w:tr w:rsidR="004759A2" w:rsidRPr="00792323" w14:paraId="5BF96AA7" w14:textId="77777777">
        <w:trPr>
          <w:tblHeader/>
          <w:jc w:val="center"/>
        </w:trPr>
        <w:tc>
          <w:tcPr>
            <w:tcW w:w="1190" w:type="dxa"/>
            <w:tcBorders>
              <w:top w:val="double" w:sz="4" w:space="0" w:color="auto"/>
            </w:tcBorders>
            <w:shd w:val="pct10" w:color="auto" w:fill="FFFFFF"/>
          </w:tcPr>
          <w:p w14:paraId="4F24DACE" w14:textId="77777777" w:rsidR="004759A2" w:rsidRPr="00792323" w:rsidRDefault="004759A2">
            <w:pPr>
              <w:pStyle w:val="HL7TableHeader"/>
              <w:jc w:val="center"/>
            </w:pPr>
            <w:r w:rsidRPr="00792323">
              <w:t>Value</w:t>
            </w:r>
          </w:p>
        </w:tc>
        <w:tc>
          <w:tcPr>
            <w:tcW w:w="3630" w:type="dxa"/>
            <w:tcBorders>
              <w:top w:val="double" w:sz="4" w:space="0" w:color="auto"/>
            </w:tcBorders>
            <w:shd w:val="pct10" w:color="auto" w:fill="FFFFFF"/>
          </w:tcPr>
          <w:p w14:paraId="53EADF0F"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747C3490" w14:textId="77777777" w:rsidR="004759A2" w:rsidRPr="00792323" w:rsidRDefault="004759A2">
            <w:pPr>
              <w:pStyle w:val="HL7TableHeader"/>
            </w:pPr>
            <w:r w:rsidRPr="00792323">
              <w:t>Comment</w:t>
            </w:r>
          </w:p>
        </w:tc>
      </w:tr>
      <w:tr w:rsidR="004759A2" w:rsidRPr="00792323" w14:paraId="0559CB9C" w14:textId="77777777">
        <w:trPr>
          <w:jc w:val="center"/>
        </w:trPr>
        <w:tc>
          <w:tcPr>
            <w:tcW w:w="1190" w:type="dxa"/>
            <w:shd w:val="clear" w:color="auto" w:fill="FFFFFF"/>
          </w:tcPr>
          <w:p w14:paraId="0A7D69B4" w14:textId="77777777" w:rsidR="004759A2" w:rsidRPr="00792323" w:rsidRDefault="004759A2">
            <w:pPr>
              <w:pStyle w:val="HL7TableBody"/>
              <w:jc w:val="center"/>
            </w:pPr>
            <w:r w:rsidRPr="00792323">
              <w:t>B</w:t>
            </w:r>
          </w:p>
        </w:tc>
        <w:tc>
          <w:tcPr>
            <w:tcW w:w="3630" w:type="dxa"/>
            <w:shd w:val="clear" w:color="auto" w:fill="FFFFFF"/>
          </w:tcPr>
          <w:p w14:paraId="084CDA7D" w14:textId="77777777" w:rsidR="004759A2" w:rsidRPr="00792323" w:rsidRDefault="004759A2">
            <w:pPr>
              <w:pStyle w:val="HL7TableBody"/>
            </w:pPr>
            <w:r w:rsidRPr="00792323">
              <w:t>Beeper Number</w:t>
            </w:r>
          </w:p>
        </w:tc>
        <w:tc>
          <w:tcPr>
            <w:tcW w:w="2160" w:type="dxa"/>
            <w:shd w:val="clear" w:color="auto" w:fill="FFFFFF"/>
          </w:tcPr>
          <w:p w14:paraId="07669474" w14:textId="77777777" w:rsidR="004759A2" w:rsidRPr="00792323" w:rsidRDefault="004759A2">
            <w:pPr>
              <w:pStyle w:val="HL7TableBody"/>
            </w:pPr>
          </w:p>
        </w:tc>
      </w:tr>
      <w:tr w:rsidR="004759A2" w:rsidRPr="00792323" w14:paraId="208038B1" w14:textId="77777777">
        <w:trPr>
          <w:jc w:val="center"/>
        </w:trPr>
        <w:tc>
          <w:tcPr>
            <w:tcW w:w="1190" w:type="dxa"/>
            <w:shd w:val="clear" w:color="auto" w:fill="FFFFFF"/>
          </w:tcPr>
          <w:p w14:paraId="60E4CC41" w14:textId="77777777" w:rsidR="004759A2" w:rsidRPr="00792323" w:rsidRDefault="004759A2">
            <w:pPr>
              <w:pStyle w:val="HL7TableBody"/>
              <w:jc w:val="center"/>
            </w:pPr>
            <w:r w:rsidRPr="00792323">
              <w:t>C</w:t>
            </w:r>
          </w:p>
        </w:tc>
        <w:tc>
          <w:tcPr>
            <w:tcW w:w="3630" w:type="dxa"/>
            <w:shd w:val="clear" w:color="auto" w:fill="FFFFFF"/>
          </w:tcPr>
          <w:p w14:paraId="447CB660" w14:textId="77777777" w:rsidR="004759A2" w:rsidRPr="00792323" w:rsidRDefault="004759A2">
            <w:pPr>
              <w:pStyle w:val="HL7TableBody"/>
            </w:pPr>
            <w:r w:rsidRPr="00792323">
              <w:t>Cellular Phone Number</w:t>
            </w:r>
          </w:p>
        </w:tc>
        <w:tc>
          <w:tcPr>
            <w:tcW w:w="2160" w:type="dxa"/>
            <w:shd w:val="clear" w:color="auto" w:fill="FFFFFF"/>
          </w:tcPr>
          <w:p w14:paraId="7F6D55C4" w14:textId="77777777" w:rsidR="004759A2" w:rsidRPr="00792323" w:rsidRDefault="004759A2">
            <w:pPr>
              <w:pStyle w:val="HL7TableBody"/>
            </w:pPr>
          </w:p>
        </w:tc>
      </w:tr>
      <w:tr w:rsidR="004759A2" w:rsidRPr="00AF2426" w14:paraId="1941D457" w14:textId="77777777">
        <w:trPr>
          <w:jc w:val="center"/>
        </w:trPr>
        <w:tc>
          <w:tcPr>
            <w:tcW w:w="1190" w:type="dxa"/>
            <w:shd w:val="clear" w:color="auto" w:fill="FFFFFF"/>
          </w:tcPr>
          <w:p w14:paraId="720B94C5" w14:textId="77777777" w:rsidR="004759A2" w:rsidRPr="00792323" w:rsidRDefault="004759A2">
            <w:pPr>
              <w:pStyle w:val="HL7TableBody"/>
              <w:jc w:val="center"/>
            </w:pPr>
            <w:r w:rsidRPr="00792323">
              <w:t>E</w:t>
            </w:r>
          </w:p>
        </w:tc>
        <w:tc>
          <w:tcPr>
            <w:tcW w:w="3630" w:type="dxa"/>
            <w:shd w:val="clear" w:color="auto" w:fill="FFFFFF"/>
          </w:tcPr>
          <w:p w14:paraId="41574BCB" w14:textId="77777777" w:rsidR="004759A2" w:rsidRPr="00792323" w:rsidRDefault="004759A2">
            <w:pPr>
              <w:pStyle w:val="HL7TableBody"/>
            </w:pPr>
            <w:r w:rsidRPr="00792323">
              <w:t>E-Mail Address (for backward compatibility)</w:t>
            </w:r>
          </w:p>
        </w:tc>
        <w:tc>
          <w:tcPr>
            <w:tcW w:w="2160" w:type="dxa"/>
            <w:shd w:val="clear" w:color="auto" w:fill="FFFFFF"/>
          </w:tcPr>
          <w:p w14:paraId="4D0378E5" w14:textId="77777777" w:rsidR="004759A2" w:rsidRPr="00792323" w:rsidRDefault="004759A2">
            <w:pPr>
              <w:pStyle w:val="HL7TableBody"/>
            </w:pPr>
          </w:p>
        </w:tc>
      </w:tr>
      <w:tr w:rsidR="004759A2" w:rsidRPr="00792323" w14:paraId="549F1677" w14:textId="77777777">
        <w:trPr>
          <w:jc w:val="center"/>
        </w:trPr>
        <w:tc>
          <w:tcPr>
            <w:tcW w:w="1190" w:type="dxa"/>
            <w:shd w:val="clear" w:color="auto" w:fill="FFFFFF"/>
          </w:tcPr>
          <w:p w14:paraId="0D7BDDB5" w14:textId="77777777" w:rsidR="004759A2" w:rsidRPr="00792323" w:rsidRDefault="004759A2">
            <w:pPr>
              <w:pStyle w:val="HL7TableBody"/>
              <w:jc w:val="center"/>
            </w:pPr>
            <w:r w:rsidRPr="00792323">
              <w:t>F</w:t>
            </w:r>
          </w:p>
        </w:tc>
        <w:tc>
          <w:tcPr>
            <w:tcW w:w="3630" w:type="dxa"/>
            <w:shd w:val="clear" w:color="auto" w:fill="FFFFFF"/>
          </w:tcPr>
          <w:p w14:paraId="63F522E5" w14:textId="77777777" w:rsidR="004759A2" w:rsidRPr="00792323" w:rsidRDefault="004759A2">
            <w:pPr>
              <w:pStyle w:val="HL7TableBody"/>
            </w:pPr>
            <w:r w:rsidRPr="00792323">
              <w:t xml:space="preserve">FAX </w:t>
            </w:r>
            <w:bookmarkStart w:id="633" w:name="HL70185"/>
            <w:r w:rsidRPr="00792323">
              <w:t>Number</w:t>
            </w:r>
          </w:p>
        </w:tc>
        <w:tc>
          <w:tcPr>
            <w:tcW w:w="2160" w:type="dxa"/>
            <w:shd w:val="clear" w:color="auto" w:fill="FFFFFF"/>
          </w:tcPr>
          <w:p w14:paraId="4E48A998" w14:textId="77777777" w:rsidR="004759A2" w:rsidRPr="00792323" w:rsidRDefault="004759A2">
            <w:pPr>
              <w:pStyle w:val="HL7TableBody"/>
            </w:pPr>
          </w:p>
        </w:tc>
      </w:tr>
      <w:tr w:rsidR="004759A2" w:rsidRPr="00792323" w14:paraId="0E9087C2" w14:textId="77777777">
        <w:trPr>
          <w:jc w:val="center"/>
        </w:trPr>
        <w:tc>
          <w:tcPr>
            <w:tcW w:w="1190" w:type="dxa"/>
            <w:shd w:val="clear" w:color="auto" w:fill="FFFFFF"/>
          </w:tcPr>
          <w:p w14:paraId="762DC2CC" w14:textId="77777777" w:rsidR="004759A2" w:rsidRPr="00792323" w:rsidRDefault="004759A2">
            <w:pPr>
              <w:pStyle w:val="HL7TableBody"/>
              <w:jc w:val="center"/>
            </w:pPr>
            <w:r w:rsidRPr="00792323">
              <w:t>H</w:t>
            </w:r>
          </w:p>
        </w:tc>
        <w:tc>
          <w:tcPr>
            <w:tcW w:w="3630" w:type="dxa"/>
            <w:shd w:val="clear" w:color="auto" w:fill="FFFFFF"/>
          </w:tcPr>
          <w:p w14:paraId="5496F7B5" w14:textId="77777777" w:rsidR="004759A2" w:rsidRPr="00792323" w:rsidRDefault="004759A2">
            <w:pPr>
              <w:pStyle w:val="HL7TableBody"/>
            </w:pPr>
            <w:r w:rsidRPr="00792323">
              <w:t>Home Phone Number</w:t>
            </w:r>
          </w:p>
        </w:tc>
        <w:tc>
          <w:tcPr>
            <w:tcW w:w="2160" w:type="dxa"/>
            <w:shd w:val="clear" w:color="auto" w:fill="FFFFFF"/>
          </w:tcPr>
          <w:p w14:paraId="3EA9AE4D" w14:textId="77777777" w:rsidR="004759A2" w:rsidRPr="00792323" w:rsidRDefault="004759A2">
            <w:pPr>
              <w:pStyle w:val="HL7TableBody"/>
            </w:pPr>
          </w:p>
        </w:tc>
      </w:tr>
      <w:tr w:rsidR="004759A2" w:rsidRPr="00792323" w14:paraId="16D9D196" w14:textId="77777777">
        <w:trPr>
          <w:jc w:val="center"/>
        </w:trPr>
        <w:tc>
          <w:tcPr>
            <w:tcW w:w="1190" w:type="dxa"/>
            <w:tcBorders>
              <w:bottom w:val="double" w:sz="4" w:space="0" w:color="auto"/>
            </w:tcBorders>
            <w:shd w:val="clear" w:color="auto" w:fill="FFFFFF"/>
          </w:tcPr>
          <w:p w14:paraId="59B4D167" w14:textId="77777777" w:rsidR="004759A2" w:rsidRPr="00792323" w:rsidRDefault="004759A2">
            <w:pPr>
              <w:pStyle w:val="HL7TableBody"/>
              <w:jc w:val="center"/>
            </w:pPr>
            <w:r w:rsidRPr="00792323">
              <w:t>O</w:t>
            </w:r>
          </w:p>
        </w:tc>
        <w:tc>
          <w:tcPr>
            <w:tcW w:w="3630" w:type="dxa"/>
            <w:tcBorders>
              <w:bottom w:val="double" w:sz="4" w:space="0" w:color="auto"/>
            </w:tcBorders>
            <w:shd w:val="clear" w:color="auto" w:fill="FFFFFF"/>
          </w:tcPr>
          <w:p w14:paraId="08D2318A" w14:textId="77777777" w:rsidR="004759A2" w:rsidRPr="00792323" w:rsidRDefault="004759A2">
            <w:pPr>
              <w:pStyle w:val="HL7TableBody"/>
            </w:pPr>
            <w:r w:rsidRPr="00792323">
              <w:t>Office Phon</w:t>
            </w:r>
            <w:bookmarkEnd w:id="633"/>
            <w:r w:rsidRPr="00792323">
              <w:t>e Number</w:t>
            </w:r>
          </w:p>
        </w:tc>
        <w:tc>
          <w:tcPr>
            <w:tcW w:w="2160" w:type="dxa"/>
            <w:tcBorders>
              <w:bottom w:val="double" w:sz="4" w:space="0" w:color="auto"/>
            </w:tcBorders>
            <w:shd w:val="clear" w:color="auto" w:fill="FFFFFF"/>
          </w:tcPr>
          <w:p w14:paraId="02C33BCD" w14:textId="77777777" w:rsidR="004759A2" w:rsidRPr="00792323" w:rsidRDefault="004759A2">
            <w:pPr>
              <w:pStyle w:val="HL7TableBody"/>
            </w:pPr>
          </w:p>
        </w:tc>
      </w:tr>
    </w:tbl>
    <w:p w14:paraId="3D4A1E1E" w14:textId="77777777" w:rsidR="004759A2" w:rsidRPr="00792323" w:rsidRDefault="004759A2">
      <w:pPr>
        <w:rPr>
          <w:lang w:val="en-US" w:eastAsia="en-US"/>
        </w:rPr>
      </w:pPr>
    </w:p>
    <w:p w14:paraId="5F723F56" w14:textId="77777777" w:rsidR="004759A2" w:rsidRPr="00792323" w:rsidRDefault="004759A2" w:rsidP="00A62F22">
      <w:pPr>
        <w:pStyle w:val="Heading4"/>
      </w:pPr>
      <w:bookmarkStart w:id="634" w:name="_Toc423691190"/>
      <w:r w:rsidRPr="00792323">
        <w:t>0186 – Practitioner Category</w:t>
      </w:r>
      <w:bookmarkEnd w:id="634"/>
    </w:p>
    <w:p w14:paraId="3CF4A94C" w14:textId="77777777" w:rsidR="004759A2" w:rsidRPr="00792323" w:rsidRDefault="004759A2" w:rsidP="00B53FB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F6FDFAB" w14:textId="77777777">
        <w:trPr>
          <w:tblHeader/>
        </w:trPr>
        <w:tc>
          <w:tcPr>
            <w:tcW w:w="720" w:type="dxa"/>
            <w:tcBorders>
              <w:top w:val="double" w:sz="4" w:space="0" w:color="auto"/>
            </w:tcBorders>
            <w:shd w:val="pct10" w:color="auto" w:fill="FFFFFF"/>
          </w:tcPr>
          <w:p w14:paraId="110FA766"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20959EEA"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6FE4CF4"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4DAED3C"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DCBB9F0"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BA90D4B" w14:textId="77777777" w:rsidR="004759A2" w:rsidRPr="00792323" w:rsidRDefault="004759A2" w:rsidP="00887C58">
            <w:pPr>
              <w:pStyle w:val="TableMetaHeader"/>
              <w:rPr>
                <w:noProof w:val="0"/>
              </w:rPr>
            </w:pPr>
            <w:r w:rsidRPr="00792323">
              <w:rPr>
                <w:noProof w:val="0"/>
              </w:rPr>
              <w:t>Status</w:t>
            </w:r>
          </w:p>
        </w:tc>
      </w:tr>
      <w:tr w:rsidR="004759A2" w:rsidRPr="00792323" w14:paraId="6827293D" w14:textId="77777777">
        <w:tc>
          <w:tcPr>
            <w:tcW w:w="720" w:type="dxa"/>
            <w:tcBorders>
              <w:bottom w:val="double" w:sz="4" w:space="0" w:color="auto"/>
            </w:tcBorders>
            <w:shd w:val="clear" w:color="auto" w:fill="FFFFFF"/>
          </w:tcPr>
          <w:p w14:paraId="11E492D8" w14:textId="77777777" w:rsidR="004759A2" w:rsidRPr="00792323" w:rsidRDefault="004759A2" w:rsidP="00887C58">
            <w:pPr>
              <w:pStyle w:val="TableMetaBody"/>
              <w:rPr>
                <w:noProof w:val="0"/>
              </w:rPr>
            </w:pPr>
            <w:r w:rsidRPr="00792323">
              <w:rPr>
                <w:noProof w:val="0"/>
              </w:rPr>
              <w:t>0186</w:t>
            </w:r>
          </w:p>
        </w:tc>
        <w:tc>
          <w:tcPr>
            <w:tcW w:w="1152" w:type="dxa"/>
            <w:tcBorders>
              <w:bottom w:val="double" w:sz="4" w:space="0" w:color="auto"/>
            </w:tcBorders>
            <w:shd w:val="clear" w:color="auto" w:fill="FFFFFF"/>
          </w:tcPr>
          <w:p w14:paraId="08E21548"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64571018"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7B11579C"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635AF547" w14:textId="77777777" w:rsidR="004759A2" w:rsidRPr="00792323" w:rsidRDefault="004759A2" w:rsidP="00887C58">
            <w:pPr>
              <w:pStyle w:val="TableMetaBody"/>
              <w:rPr>
                <w:noProof w:val="0"/>
              </w:rPr>
            </w:pPr>
            <w:r w:rsidRPr="00792323">
              <w:rPr>
                <w:noProof w:val="0"/>
              </w:rPr>
              <w:t>PRA-3</w:t>
            </w:r>
          </w:p>
        </w:tc>
        <w:tc>
          <w:tcPr>
            <w:tcW w:w="1152" w:type="dxa"/>
            <w:tcBorders>
              <w:bottom w:val="double" w:sz="4" w:space="0" w:color="auto"/>
            </w:tcBorders>
            <w:shd w:val="clear" w:color="auto" w:fill="FFFFFF"/>
          </w:tcPr>
          <w:p w14:paraId="33809D81" w14:textId="77777777" w:rsidR="004759A2" w:rsidRPr="00792323" w:rsidRDefault="004759A2" w:rsidP="00887C58">
            <w:pPr>
              <w:pStyle w:val="TableMetaBody"/>
              <w:rPr>
                <w:noProof w:val="0"/>
              </w:rPr>
            </w:pPr>
            <w:r w:rsidRPr="00792323">
              <w:rPr>
                <w:noProof w:val="0"/>
              </w:rPr>
              <w:t>Active</w:t>
            </w:r>
          </w:p>
        </w:tc>
      </w:tr>
    </w:tbl>
    <w:p w14:paraId="4165FF06" w14:textId="77777777" w:rsidR="004759A2" w:rsidRPr="00792323" w:rsidRDefault="004759A2" w:rsidP="00B53FB2">
      <w:pPr>
        <w:pStyle w:val="UserTableCaption"/>
        <w:rPr>
          <w:noProof/>
        </w:rPr>
      </w:pPr>
      <w:r w:rsidRPr="00792323">
        <w:rPr>
          <w:noProof/>
        </w:rPr>
        <w:t>User-defined Table 0186 – Practitioner Category</w:t>
      </w:r>
      <w:r w:rsidRPr="00792323">
        <w:rPr>
          <w:noProof/>
        </w:rPr>
        <w:fldChar w:fldCharType="begin"/>
      </w:r>
      <w:r w:rsidRPr="00792323">
        <w:rPr>
          <w:noProof/>
        </w:rPr>
        <w:instrText xml:space="preserve">xe </w:instrText>
      </w:r>
      <w:r w:rsidR="006559F5">
        <w:rPr>
          <w:noProof/>
        </w:rPr>
        <w:instrText>“</w:instrText>
      </w:r>
      <w:r w:rsidRPr="00792323">
        <w:rPr>
          <w:noProof/>
        </w:rPr>
        <w:instrText>User-defined Table: 0186 – Pract</w:instrText>
      </w:r>
      <w:bookmarkStart w:id="635" w:name="_Toc382761208"/>
      <w:r w:rsidRPr="00792323">
        <w:rPr>
          <w:noProof/>
        </w:rPr>
        <w:instrText>itioner Category</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1842"/>
        <w:gridCol w:w="4962"/>
        <w:gridCol w:w="2160"/>
      </w:tblGrid>
      <w:tr w:rsidR="004759A2" w:rsidRPr="00792323" w14:paraId="11D2512B" w14:textId="77777777">
        <w:trPr>
          <w:tblHeader/>
          <w:jc w:val="center"/>
        </w:trPr>
        <w:tc>
          <w:tcPr>
            <w:tcW w:w="1842" w:type="dxa"/>
            <w:tcBorders>
              <w:top w:val="single" w:sz="12" w:space="0" w:color="auto"/>
            </w:tcBorders>
            <w:shd w:val="pct10" w:color="auto" w:fill="FFFFFF"/>
          </w:tcPr>
          <w:p w14:paraId="00F5584F" w14:textId="77777777" w:rsidR="004759A2" w:rsidRPr="00792323" w:rsidRDefault="004759A2" w:rsidP="00887C58">
            <w:pPr>
              <w:pStyle w:val="UserTableHeader"/>
              <w:rPr>
                <w:noProof/>
              </w:rPr>
            </w:pPr>
            <w:r w:rsidRPr="00792323">
              <w:rPr>
                <w:noProof/>
              </w:rPr>
              <w:t>Value</w:t>
            </w:r>
          </w:p>
        </w:tc>
        <w:tc>
          <w:tcPr>
            <w:tcW w:w="4962" w:type="dxa"/>
            <w:tcBorders>
              <w:top w:val="single" w:sz="12" w:space="0" w:color="auto"/>
            </w:tcBorders>
            <w:shd w:val="pct10" w:color="auto" w:fill="FFFFFF"/>
          </w:tcPr>
          <w:p w14:paraId="5F497AFB" w14:textId="77777777" w:rsidR="004759A2" w:rsidRPr="00792323" w:rsidRDefault="004759A2" w:rsidP="00887C58">
            <w:pPr>
              <w:pStyle w:val="UserTableHeader"/>
              <w:rPr>
                <w:noProof/>
              </w:rPr>
            </w:pPr>
            <w:r w:rsidRPr="00792323">
              <w:rPr>
                <w:noProof/>
              </w:rPr>
              <w:t>Des</w:t>
            </w:r>
            <w:bookmarkEnd w:id="635"/>
            <w:r w:rsidRPr="00792323">
              <w:rPr>
                <w:noProof/>
              </w:rPr>
              <w:t>cription</w:t>
            </w:r>
          </w:p>
        </w:tc>
        <w:tc>
          <w:tcPr>
            <w:tcW w:w="2160" w:type="dxa"/>
            <w:tcBorders>
              <w:top w:val="single" w:sz="12" w:space="0" w:color="auto"/>
            </w:tcBorders>
            <w:shd w:val="pct10" w:color="auto" w:fill="FFFFFF"/>
          </w:tcPr>
          <w:p w14:paraId="20FFD670" w14:textId="77777777" w:rsidR="004759A2" w:rsidRPr="00792323" w:rsidRDefault="004759A2" w:rsidP="00887C58">
            <w:pPr>
              <w:pStyle w:val="UserTableHeader"/>
              <w:rPr>
                <w:noProof/>
              </w:rPr>
            </w:pPr>
            <w:r w:rsidRPr="00792323">
              <w:rPr>
                <w:noProof/>
              </w:rPr>
              <w:t>Comment</w:t>
            </w:r>
          </w:p>
        </w:tc>
      </w:tr>
      <w:tr w:rsidR="004759A2" w:rsidRPr="00792323" w14:paraId="7F7EF757" w14:textId="77777777">
        <w:tblPrEx>
          <w:tblCellMar>
            <w:left w:w="120" w:type="dxa"/>
            <w:right w:w="120" w:type="dxa"/>
          </w:tblCellMar>
        </w:tblPrEx>
        <w:trPr>
          <w:jc w:val="center"/>
        </w:trPr>
        <w:tc>
          <w:tcPr>
            <w:tcW w:w="1842" w:type="dxa"/>
            <w:tcBorders>
              <w:bottom w:val="single" w:sz="12" w:space="0" w:color="auto"/>
            </w:tcBorders>
            <w:shd w:val="clear" w:color="auto" w:fill="FFFFFF"/>
          </w:tcPr>
          <w:p w14:paraId="4C80A73A" w14:textId="77777777" w:rsidR="004759A2" w:rsidRPr="00792323" w:rsidRDefault="004759A2" w:rsidP="00887C58">
            <w:pPr>
              <w:pStyle w:val="UserTableBody"/>
              <w:rPr>
                <w:noProof/>
              </w:rPr>
            </w:pPr>
          </w:p>
        </w:tc>
        <w:tc>
          <w:tcPr>
            <w:tcW w:w="4962" w:type="dxa"/>
            <w:tcBorders>
              <w:bottom w:val="single" w:sz="12" w:space="0" w:color="auto"/>
            </w:tcBorders>
            <w:shd w:val="clear" w:color="auto" w:fill="FFFFFF"/>
          </w:tcPr>
          <w:p w14:paraId="7E9C3648" w14:textId="77777777" w:rsidR="004759A2" w:rsidRPr="00792323" w:rsidRDefault="004759A2" w:rsidP="00887C5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49DB5CAB" w14:textId="77777777" w:rsidR="004759A2" w:rsidRPr="00792323" w:rsidRDefault="004759A2" w:rsidP="00887C58">
            <w:pPr>
              <w:pStyle w:val="UserTableBody"/>
              <w:rPr>
                <w:noProof/>
              </w:rPr>
            </w:pPr>
          </w:p>
        </w:tc>
      </w:tr>
    </w:tbl>
    <w:p w14:paraId="44E3C209" w14:textId="77777777" w:rsidR="004759A2" w:rsidRPr="00792323" w:rsidRDefault="004759A2" w:rsidP="00B53FB2">
      <w:pPr>
        <w:rPr>
          <w:lang w:val="en-US" w:eastAsia="en-US"/>
        </w:rPr>
      </w:pPr>
    </w:p>
    <w:p w14:paraId="7097AFCE" w14:textId="77777777" w:rsidR="004759A2" w:rsidRPr="00792323" w:rsidRDefault="004759A2" w:rsidP="00A62F22">
      <w:pPr>
        <w:pStyle w:val="Heading4"/>
      </w:pPr>
      <w:bookmarkStart w:id="636" w:name="_Toc423691191"/>
      <w:r w:rsidRPr="00792323">
        <w:t>0187 – Provider Billing</w:t>
      </w:r>
      <w:bookmarkEnd w:id="636"/>
    </w:p>
    <w:p w14:paraId="06405831" w14:textId="77777777" w:rsidR="004759A2" w:rsidRPr="00792323" w:rsidRDefault="004759A2" w:rsidP="00B53FB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E07D2BF" w14:textId="77777777">
        <w:trPr>
          <w:tblHeader/>
        </w:trPr>
        <w:tc>
          <w:tcPr>
            <w:tcW w:w="720" w:type="dxa"/>
            <w:tcBorders>
              <w:top w:val="double" w:sz="4" w:space="0" w:color="auto"/>
            </w:tcBorders>
            <w:shd w:val="pct10" w:color="auto" w:fill="FFFFFF"/>
          </w:tcPr>
          <w:p w14:paraId="6D840812"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7D36842F"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F7A03C6" w14:textId="77777777" w:rsidR="004759A2" w:rsidRPr="00792323" w:rsidRDefault="004759A2" w:rsidP="00887C58">
            <w:pPr>
              <w:pStyle w:val="TableMetaHeader"/>
              <w:rPr>
                <w:noProof w:val="0"/>
              </w:rPr>
            </w:pPr>
            <w:r w:rsidRPr="00792323">
              <w:rPr>
                <w:noProof w:val="0"/>
              </w:rPr>
              <w:t>V3 Harm</w:t>
            </w:r>
            <w:bookmarkStart w:id="637" w:name="HL70186"/>
            <w:r w:rsidRPr="00792323">
              <w:rPr>
                <w:noProof w:val="0"/>
              </w:rPr>
              <w:t>onization</w:t>
            </w:r>
          </w:p>
        </w:tc>
        <w:tc>
          <w:tcPr>
            <w:tcW w:w="2016" w:type="dxa"/>
            <w:tcBorders>
              <w:top w:val="double" w:sz="4" w:space="0" w:color="auto"/>
            </w:tcBorders>
            <w:shd w:val="pct10" w:color="auto" w:fill="FFFFFF"/>
          </w:tcPr>
          <w:p w14:paraId="76EF90C7"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F9217EE"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2ACE633" w14:textId="77777777" w:rsidR="004759A2" w:rsidRPr="00792323" w:rsidRDefault="004759A2" w:rsidP="00887C58">
            <w:pPr>
              <w:pStyle w:val="TableMetaHeader"/>
              <w:rPr>
                <w:noProof w:val="0"/>
              </w:rPr>
            </w:pPr>
            <w:r w:rsidRPr="00792323">
              <w:rPr>
                <w:noProof w:val="0"/>
              </w:rPr>
              <w:t>Status</w:t>
            </w:r>
          </w:p>
        </w:tc>
      </w:tr>
      <w:tr w:rsidR="004759A2" w:rsidRPr="00792323" w14:paraId="01F5FD9B" w14:textId="77777777">
        <w:tc>
          <w:tcPr>
            <w:tcW w:w="720" w:type="dxa"/>
            <w:tcBorders>
              <w:bottom w:val="double" w:sz="4" w:space="0" w:color="auto"/>
            </w:tcBorders>
            <w:shd w:val="clear" w:color="auto" w:fill="FFFFFF"/>
          </w:tcPr>
          <w:p w14:paraId="4D2CC746" w14:textId="77777777" w:rsidR="004759A2" w:rsidRPr="00792323" w:rsidRDefault="004759A2" w:rsidP="00887C58">
            <w:pPr>
              <w:pStyle w:val="TableMetaBody"/>
              <w:rPr>
                <w:noProof w:val="0"/>
              </w:rPr>
            </w:pPr>
            <w:r w:rsidRPr="00792323">
              <w:rPr>
                <w:noProof w:val="0"/>
              </w:rPr>
              <w:t>0187</w:t>
            </w:r>
          </w:p>
        </w:tc>
        <w:tc>
          <w:tcPr>
            <w:tcW w:w="1152" w:type="dxa"/>
            <w:tcBorders>
              <w:bottom w:val="double" w:sz="4" w:space="0" w:color="auto"/>
            </w:tcBorders>
            <w:shd w:val="clear" w:color="auto" w:fill="FFFFFF"/>
          </w:tcPr>
          <w:p w14:paraId="49E5A9C3"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0AAE75CF"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61EA431D"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731DA339" w14:textId="77777777" w:rsidR="004759A2" w:rsidRPr="00792323" w:rsidRDefault="004759A2" w:rsidP="00887C58">
            <w:pPr>
              <w:pStyle w:val="TableMetaBody"/>
              <w:rPr>
                <w:noProof w:val="0"/>
              </w:rPr>
            </w:pPr>
            <w:r w:rsidRPr="00792323">
              <w:rPr>
                <w:noProof w:val="0"/>
              </w:rPr>
              <w:t>PRA-4</w:t>
            </w:r>
          </w:p>
        </w:tc>
        <w:tc>
          <w:tcPr>
            <w:tcW w:w="1152" w:type="dxa"/>
            <w:tcBorders>
              <w:bottom w:val="double" w:sz="4" w:space="0" w:color="auto"/>
            </w:tcBorders>
            <w:shd w:val="clear" w:color="auto" w:fill="FFFFFF"/>
          </w:tcPr>
          <w:p w14:paraId="530BACEE" w14:textId="77777777" w:rsidR="004759A2" w:rsidRPr="00792323" w:rsidRDefault="004759A2" w:rsidP="00887C58">
            <w:pPr>
              <w:pStyle w:val="TableMetaBody"/>
              <w:rPr>
                <w:noProof w:val="0"/>
              </w:rPr>
            </w:pPr>
            <w:r w:rsidRPr="00792323">
              <w:rPr>
                <w:noProof w:val="0"/>
              </w:rPr>
              <w:t>Active</w:t>
            </w:r>
          </w:p>
        </w:tc>
      </w:tr>
    </w:tbl>
    <w:p w14:paraId="550EE04D" w14:textId="77777777" w:rsidR="004759A2" w:rsidRPr="00792323" w:rsidRDefault="004759A2" w:rsidP="00B53FB2">
      <w:pPr>
        <w:pStyle w:val="HL7TableCaption"/>
        <w:rPr>
          <w:noProof/>
        </w:rPr>
      </w:pPr>
      <w:r w:rsidRPr="00792323">
        <w:rPr>
          <w:noProof/>
        </w:rPr>
        <w:t xml:space="preserve">HL7 Table 0187 </w:t>
      </w:r>
      <w:r w:rsidR="006559F5">
        <w:rPr>
          <w:noProof/>
        </w:rPr>
        <w:t>–</w:t>
      </w:r>
      <w:r w:rsidRPr="00792323">
        <w:rPr>
          <w:noProof/>
        </w:rPr>
        <w:t xml:space="preserve"> Provider Bill</w:t>
      </w:r>
      <w:bookmarkEnd w:id="637"/>
      <w:r w:rsidRPr="00792323">
        <w:rPr>
          <w:noProof/>
        </w:rPr>
        <w:t>ing</w:t>
      </w:r>
      <w:r>
        <w:rPr>
          <w:noProof/>
        </w:rPr>
        <w:fldChar w:fldCharType="begin"/>
      </w:r>
      <w:r>
        <w:rPr>
          <w:noProof/>
        </w:rPr>
        <w:instrText xml:space="preserve">xe </w:instrText>
      </w:r>
      <w:r w:rsidR="006559F5">
        <w:rPr>
          <w:noProof/>
        </w:rPr>
        <w:instrText>“</w:instrText>
      </w:r>
      <w:r w:rsidRPr="00792323">
        <w:rPr>
          <w:noProof/>
        </w:rPr>
        <w:instrText xml:space="preserve">HL7 Table: 0187 </w:instrText>
      </w:r>
      <w:r w:rsidR="006559F5">
        <w:rPr>
          <w:noProof/>
        </w:rPr>
        <w:instrText>–</w:instrText>
      </w:r>
      <w:r w:rsidRPr="00792323">
        <w:rPr>
          <w:noProof/>
        </w:rPr>
        <w:instrText xml:space="preserve"> Provider billing</w:instrText>
      </w:r>
      <w:r w:rsidR="006559F5">
        <w:rPr>
          <w:noProof/>
        </w:rPr>
        <w:instrText>”</w:instrText>
      </w:r>
      <w:r>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2" w:type="dxa"/>
          <w:right w:w="122" w:type="dxa"/>
        </w:tblCellMar>
        <w:tblLook w:val="0000" w:firstRow="0" w:lastRow="0" w:firstColumn="0" w:lastColumn="0" w:noHBand="0" w:noVBand="0"/>
      </w:tblPr>
      <w:tblGrid>
        <w:gridCol w:w="1237"/>
        <w:gridCol w:w="2812"/>
        <w:gridCol w:w="2160"/>
      </w:tblGrid>
      <w:tr w:rsidR="004759A2" w:rsidRPr="00792323" w14:paraId="27B85C3E" w14:textId="77777777">
        <w:trPr>
          <w:tblHeader/>
          <w:jc w:val="center"/>
        </w:trPr>
        <w:tc>
          <w:tcPr>
            <w:tcW w:w="1237" w:type="dxa"/>
            <w:tcBorders>
              <w:top w:val="double" w:sz="4" w:space="0" w:color="auto"/>
            </w:tcBorders>
            <w:shd w:val="pct10" w:color="auto" w:fill="FFFFFF"/>
          </w:tcPr>
          <w:p w14:paraId="36BFBE45" w14:textId="77777777" w:rsidR="004759A2" w:rsidRPr="00792323" w:rsidRDefault="004759A2" w:rsidP="00887C58">
            <w:pPr>
              <w:pStyle w:val="HL7TableHeader"/>
              <w:rPr>
                <w:noProof/>
              </w:rPr>
            </w:pPr>
            <w:r w:rsidRPr="00792323">
              <w:rPr>
                <w:noProof/>
              </w:rPr>
              <w:t>Value</w:t>
            </w:r>
          </w:p>
        </w:tc>
        <w:tc>
          <w:tcPr>
            <w:tcW w:w="2812" w:type="dxa"/>
            <w:tcBorders>
              <w:top w:val="double" w:sz="4" w:space="0" w:color="auto"/>
            </w:tcBorders>
            <w:shd w:val="pct10" w:color="auto" w:fill="FFFFFF"/>
          </w:tcPr>
          <w:p w14:paraId="74F334CE" w14:textId="77777777" w:rsidR="004759A2" w:rsidRPr="00792323" w:rsidRDefault="004759A2" w:rsidP="00887C58">
            <w:pPr>
              <w:pStyle w:val="HL7TableHeader"/>
              <w:rPr>
                <w:noProof/>
              </w:rPr>
            </w:pPr>
            <w:r w:rsidRPr="00792323">
              <w:rPr>
                <w:noProof/>
              </w:rPr>
              <w:t>Descript</w:t>
            </w:r>
            <w:bookmarkStart w:id="638" w:name="_Toc382761209"/>
            <w:r w:rsidRPr="00792323">
              <w:rPr>
                <w:noProof/>
              </w:rPr>
              <w:t>ion</w:t>
            </w:r>
          </w:p>
        </w:tc>
        <w:tc>
          <w:tcPr>
            <w:tcW w:w="2160" w:type="dxa"/>
            <w:tcBorders>
              <w:top w:val="double" w:sz="4" w:space="0" w:color="auto"/>
            </w:tcBorders>
            <w:shd w:val="pct10" w:color="auto" w:fill="FFFFFF"/>
          </w:tcPr>
          <w:p w14:paraId="313DB793" w14:textId="77777777" w:rsidR="004759A2" w:rsidRPr="00792323" w:rsidRDefault="004759A2" w:rsidP="00887C58">
            <w:pPr>
              <w:pStyle w:val="HL7TableHeader"/>
              <w:rPr>
                <w:noProof/>
              </w:rPr>
            </w:pPr>
            <w:r w:rsidRPr="00792323">
              <w:rPr>
                <w:noProof/>
              </w:rPr>
              <w:t>Comment</w:t>
            </w:r>
          </w:p>
        </w:tc>
      </w:tr>
      <w:tr w:rsidR="004759A2" w:rsidRPr="00792323" w14:paraId="31B48F51" w14:textId="77777777">
        <w:trPr>
          <w:jc w:val="center"/>
        </w:trPr>
        <w:tc>
          <w:tcPr>
            <w:tcW w:w="1237" w:type="dxa"/>
            <w:shd w:val="clear" w:color="auto" w:fill="FFFFFF"/>
          </w:tcPr>
          <w:p w14:paraId="66B78831" w14:textId="77777777" w:rsidR="004759A2" w:rsidRPr="00792323" w:rsidRDefault="004759A2" w:rsidP="00887C58">
            <w:pPr>
              <w:pStyle w:val="HL7TableBody"/>
              <w:rPr>
                <w:noProof/>
              </w:rPr>
            </w:pPr>
            <w:r w:rsidRPr="00792323">
              <w:rPr>
                <w:noProof/>
              </w:rPr>
              <w:t>I</w:t>
            </w:r>
          </w:p>
        </w:tc>
        <w:tc>
          <w:tcPr>
            <w:tcW w:w="2812" w:type="dxa"/>
            <w:shd w:val="clear" w:color="auto" w:fill="FFFFFF"/>
          </w:tcPr>
          <w:p w14:paraId="29F0BF8E" w14:textId="77777777" w:rsidR="004759A2" w:rsidRPr="00792323" w:rsidRDefault="004759A2" w:rsidP="00887C58">
            <w:pPr>
              <w:pStyle w:val="HL7TableBody"/>
              <w:rPr>
                <w:noProof/>
              </w:rPr>
            </w:pPr>
            <w:r w:rsidRPr="00792323">
              <w:rPr>
                <w:noProof/>
              </w:rPr>
              <w:t>Institut</w:t>
            </w:r>
            <w:bookmarkEnd w:id="638"/>
            <w:r w:rsidRPr="00792323">
              <w:rPr>
                <w:noProof/>
              </w:rPr>
              <w:t>ion bills for provider</w:t>
            </w:r>
          </w:p>
        </w:tc>
        <w:tc>
          <w:tcPr>
            <w:tcW w:w="2160" w:type="dxa"/>
            <w:shd w:val="clear" w:color="auto" w:fill="FFFFFF"/>
          </w:tcPr>
          <w:p w14:paraId="13F178D0" w14:textId="77777777" w:rsidR="004759A2" w:rsidRPr="00792323" w:rsidRDefault="004759A2" w:rsidP="00887C58">
            <w:pPr>
              <w:pStyle w:val="HL7TableBody"/>
              <w:rPr>
                <w:noProof/>
              </w:rPr>
            </w:pPr>
          </w:p>
        </w:tc>
      </w:tr>
      <w:tr w:rsidR="004759A2" w:rsidRPr="00792323" w14:paraId="0A61F74A" w14:textId="77777777">
        <w:trPr>
          <w:jc w:val="center"/>
        </w:trPr>
        <w:tc>
          <w:tcPr>
            <w:tcW w:w="1237" w:type="dxa"/>
            <w:tcBorders>
              <w:bottom w:val="double" w:sz="4" w:space="0" w:color="auto"/>
            </w:tcBorders>
            <w:shd w:val="clear" w:color="auto" w:fill="FFFFFF"/>
          </w:tcPr>
          <w:p w14:paraId="76EAE266" w14:textId="77777777" w:rsidR="004759A2" w:rsidRPr="00792323" w:rsidRDefault="004759A2" w:rsidP="00887C58">
            <w:pPr>
              <w:pStyle w:val="HL7TableBody"/>
              <w:rPr>
                <w:noProof/>
              </w:rPr>
            </w:pPr>
            <w:r w:rsidRPr="00792323">
              <w:rPr>
                <w:noProof/>
              </w:rPr>
              <w:t>P</w:t>
            </w:r>
          </w:p>
        </w:tc>
        <w:tc>
          <w:tcPr>
            <w:tcW w:w="2812" w:type="dxa"/>
            <w:tcBorders>
              <w:bottom w:val="double" w:sz="4" w:space="0" w:color="auto"/>
            </w:tcBorders>
            <w:shd w:val="clear" w:color="auto" w:fill="FFFFFF"/>
          </w:tcPr>
          <w:p w14:paraId="2BFC6A4D" w14:textId="77777777" w:rsidR="004759A2" w:rsidRPr="00792323" w:rsidRDefault="004759A2" w:rsidP="00887C58">
            <w:pPr>
              <w:pStyle w:val="HL7TableBody"/>
              <w:rPr>
                <w:noProof/>
              </w:rPr>
            </w:pPr>
            <w:r w:rsidRPr="00792323">
              <w:rPr>
                <w:noProof/>
              </w:rPr>
              <w:t>Provider does own billing</w:t>
            </w:r>
          </w:p>
        </w:tc>
        <w:tc>
          <w:tcPr>
            <w:tcW w:w="2160" w:type="dxa"/>
            <w:tcBorders>
              <w:bottom w:val="double" w:sz="4" w:space="0" w:color="auto"/>
            </w:tcBorders>
            <w:shd w:val="clear" w:color="auto" w:fill="FFFFFF"/>
          </w:tcPr>
          <w:p w14:paraId="0D86E092" w14:textId="77777777" w:rsidR="004759A2" w:rsidRPr="00792323" w:rsidRDefault="004759A2" w:rsidP="00887C58">
            <w:pPr>
              <w:pStyle w:val="HL7TableBody"/>
              <w:rPr>
                <w:noProof/>
              </w:rPr>
            </w:pPr>
          </w:p>
        </w:tc>
      </w:tr>
    </w:tbl>
    <w:p w14:paraId="6B5898D6" w14:textId="77777777" w:rsidR="004759A2" w:rsidRPr="00792323" w:rsidRDefault="004759A2" w:rsidP="00B53FB2">
      <w:pPr>
        <w:rPr>
          <w:lang w:val="en-US" w:eastAsia="en-US"/>
        </w:rPr>
      </w:pPr>
    </w:p>
    <w:p w14:paraId="40EC4A78" w14:textId="77777777" w:rsidR="004759A2" w:rsidRPr="00792323" w:rsidRDefault="004759A2" w:rsidP="00A62F22">
      <w:pPr>
        <w:pStyle w:val="Heading4"/>
      </w:pPr>
      <w:bookmarkStart w:id="639" w:name="_Toc423691192"/>
      <w:r w:rsidRPr="00792323">
        <w:t xml:space="preserve">0188 </w:t>
      </w:r>
      <w:r w:rsidR="006559F5">
        <w:t>–</w:t>
      </w:r>
      <w:r w:rsidRPr="00792323">
        <w:t xml:space="preserve"> Operator ID</w:t>
      </w:r>
      <w:bookmarkEnd w:id="639"/>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6BB2707" w14:textId="77777777">
        <w:trPr>
          <w:tblHeader/>
        </w:trPr>
        <w:tc>
          <w:tcPr>
            <w:tcW w:w="720" w:type="dxa"/>
            <w:tcBorders>
              <w:top w:val="double" w:sz="4" w:space="0" w:color="auto"/>
            </w:tcBorders>
            <w:shd w:val="pct10" w:color="auto" w:fill="FFFFFF"/>
          </w:tcPr>
          <w:p w14:paraId="43F1B9D5"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2B72EADC"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2A8C286"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F3B8F42" w14:textId="77777777" w:rsidR="004759A2" w:rsidRPr="00792323" w:rsidRDefault="004759A2" w:rsidP="00EA69CC">
            <w:pPr>
              <w:pStyle w:val="TableMetaHeader"/>
              <w:rPr>
                <w:noProof w:val="0"/>
              </w:rPr>
            </w:pPr>
            <w:r w:rsidRPr="00792323">
              <w:rPr>
                <w:noProof w:val="0"/>
              </w:rPr>
              <w:t>V3 E</w:t>
            </w:r>
            <w:bookmarkStart w:id="640" w:name="HL70187"/>
            <w:r w:rsidRPr="00792323">
              <w:rPr>
                <w:noProof w:val="0"/>
              </w:rPr>
              <w:t>quivalent</w:t>
            </w:r>
          </w:p>
        </w:tc>
        <w:tc>
          <w:tcPr>
            <w:tcW w:w="2448" w:type="dxa"/>
            <w:tcBorders>
              <w:top w:val="double" w:sz="4" w:space="0" w:color="auto"/>
            </w:tcBorders>
            <w:shd w:val="pct10" w:color="auto" w:fill="FFFFFF"/>
          </w:tcPr>
          <w:p w14:paraId="3AF3A521"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012A7C6" w14:textId="77777777" w:rsidR="004759A2" w:rsidRPr="00792323" w:rsidRDefault="004759A2" w:rsidP="00EA69CC">
            <w:pPr>
              <w:pStyle w:val="TableMetaHeader"/>
              <w:rPr>
                <w:noProof w:val="0"/>
              </w:rPr>
            </w:pPr>
            <w:r w:rsidRPr="00792323">
              <w:rPr>
                <w:noProof w:val="0"/>
              </w:rPr>
              <w:t>Status</w:t>
            </w:r>
          </w:p>
        </w:tc>
      </w:tr>
      <w:tr w:rsidR="004759A2" w:rsidRPr="00792323" w14:paraId="0CE22891" w14:textId="77777777">
        <w:tc>
          <w:tcPr>
            <w:tcW w:w="720" w:type="dxa"/>
            <w:tcBorders>
              <w:bottom w:val="double" w:sz="4" w:space="0" w:color="auto"/>
            </w:tcBorders>
            <w:shd w:val="clear" w:color="auto" w:fill="FFFFFF"/>
          </w:tcPr>
          <w:p w14:paraId="64D5180C" w14:textId="77777777" w:rsidR="004759A2" w:rsidRPr="00792323" w:rsidRDefault="004759A2" w:rsidP="00EA69CC">
            <w:pPr>
              <w:pStyle w:val="TableMetaBody"/>
              <w:rPr>
                <w:noProof w:val="0"/>
              </w:rPr>
            </w:pPr>
            <w:r w:rsidRPr="00792323">
              <w:rPr>
                <w:noProof w:val="0"/>
              </w:rPr>
              <w:t>188</w:t>
            </w:r>
          </w:p>
        </w:tc>
        <w:tc>
          <w:tcPr>
            <w:tcW w:w="1152" w:type="dxa"/>
            <w:tcBorders>
              <w:bottom w:val="double" w:sz="4" w:space="0" w:color="auto"/>
            </w:tcBorders>
            <w:shd w:val="clear" w:color="auto" w:fill="FFFFFF"/>
          </w:tcPr>
          <w:p w14:paraId="5E0882C3" w14:textId="77777777" w:rsidR="004759A2" w:rsidRPr="00792323" w:rsidRDefault="004759A2" w:rsidP="00EA69CC">
            <w:pPr>
              <w:pStyle w:val="TableMetaBody"/>
              <w:rPr>
                <w:noProof w:val="0"/>
              </w:rPr>
            </w:pPr>
            <w:r w:rsidRPr="00792323">
              <w:rPr>
                <w:noProof w:val="0"/>
              </w:rPr>
              <w:t>PA</w:t>
            </w:r>
          </w:p>
        </w:tc>
        <w:tc>
          <w:tcPr>
            <w:tcW w:w="2016" w:type="dxa"/>
            <w:tcBorders>
              <w:bottom w:val="double" w:sz="4" w:space="0" w:color="auto"/>
            </w:tcBorders>
            <w:shd w:val="clear" w:color="auto" w:fill="FFFFFF"/>
          </w:tcPr>
          <w:p w14:paraId="078D5D18" w14:textId="77777777" w:rsidR="004759A2" w:rsidRPr="00792323" w:rsidRDefault="004759A2" w:rsidP="00EA69CC">
            <w:pPr>
              <w:pStyle w:val="TableMetaBody"/>
              <w:rPr>
                <w:noProof w:val="0"/>
              </w:rPr>
            </w:pPr>
            <w:r w:rsidRPr="00792323">
              <w:rPr>
                <w:noProof w:val="0"/>
              </w:rPr>
              <w:t>high priority</w:t>
            </w:r>
          </w:p>
        </w:tc>
        <w:tc>
          <w:tcPr>
            <w:tcW w:w="2016" w:type="dxa"/>
            <w:tcBorders>
              <w:bottom w:val="double" w:sz="4" w:space="0" w:color="auto"/>
            </w:tcBorders>
            <w:shd w:val="clear" w:color="auto" w:fill="FFFFFF"/>
          </w:tcPr>
          <w:p w14:paraId="5539048F"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0770CD8D" w14:textId="77777777" w:rsidR="004759A2" w:rsidRPr="00792323" w:rsidRDefault="004759A2" w:rsidP="00EA69CC">
            <w:pPr>
              <w:pStyle w:val="TableMetaBody"/>
              <w:rPr>
                <w:noProof w:val="0"/>
              </w:rPr>
            </w:pPr>
            <w:r w:rsidRPr="00792323">
              <w:rPr>
                <w:noProof w:val="0"/>
              </w:rPr>
              <w:t>EVN-5</w:t>
            </w:r>
          </w:p>
        </w:tc>
        <w:tc>
          <w:tcPr>
            <w:tcW w:w="1152" w:type="dxa"/>
            <w:tcBorders>
              <w:bottom w:val="double" w:sz="4" w:space="0" w:color="auto"/>
            </w:tcBorders>
            <w:shd w:val="clear" w:color="auto" w:fill="FFFFFF"/>
          </w:tcPr>
          <w:p w14:paraId="0D8A4768" w14:textId="77777777" w:rsidR="004759A2" w:rsidRPr="00792323" w:rsidRDefault="004759A2" w:rsidP="00EA69CC">
            <w:pPr>
              <w:pStyle w:val="TableMetaBody"/>
              <w:rPr>
                <w:noProof w:val="0"/>
              </w:rPr>
            </w:pPr>
            <w:r w:rsidRPr="00792323">
              <w:rPr>
                <w:noProof w:val="0"/>
              </w:rPr>
              <w:t>Active</w:t>
            </w:r>
          </w:p>
        </w:tc>
      </w:tr>
    </w:tbl>
    <w:p w14:paraId="5B3AF69A" w14:textId="77777777" w:rsidR="004759A2" w:rsidRPr="00792323" w:rsidRDefault="004759A2" w:rsidP="00AE08FA">
      <w:pPr>
        <w:pStyle w:val="UserTableCaption"/>
        <w:rPr>
          <w:noProof/>
        </w:rPr>
      </w:pPr>
      <w:r w:rsidRPr="00792323">
        <w:rPr>
          <w:noProof/>
        </w:rPr>
        <w:lastRenderedPageBreak/>
        <w:t>User-de</w:t>
      </w:r>
      <w:bookmarkEnd w:id="640"/>
      <w:r w:rsidRPr="00792323">
        <w:rPr>
          <w:noProof/>
        </w:rPr>
        <w:t>fined</w:t>
      </w:r>
      <w:r w:rsidRPr="00792323">
        <w:rPr>
          <w:rStyle w:val="ReferenceUserTable"/>
          <w:noProof/>
        </w:rPr>
        <w:t xml:space="preserve"> </w:t>
      </w:r>
      <w:r w:rsidRPr="00792323">
        <w:rPr>
          <w:noProof/>
        </w:rPr>
        <w:t xml:space="preserve">Table 0188 </w:t>
      </w:r>
      <w:r w:rsidR="006559F5">
        <w:rPr>
          <w:noProof/>
        </w:rPr>
        <w:t>–</w:t>
      </w:r>
      <w:r w:rsidRPr="00792323">
        <w:rPr>
          <w:noProof/>
        </w:rPr>
        <w:t xml:space="preserve"> Operator ID</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0188 </w:instrText>
      </w:r>
      <w:r w:rsidR="006559F5">
        <w:rPr>
          <w:noProof/>
        </w:rPr>
        <w:instrText>–</w:instrText>
      </w:r>
      <w:r w:rsidRPr="00792323">
        <w:rPr>
          <w:noProof/>
        </w:rPr>
        <w:instrText xml:space="preserve"> Operator ID</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7CA60F89" w14:textId="77777777">
        <w:trPr>
          <w:tblHeader/>
          <w:jc w:val="center"/>
        </w:trPr>
        <w:tc>
          <w:tcPr>
            <w:tcW w:w="1440" w:type="dxa"/>
            <w:tcBorders>
              <w:top w:val="single" w:sz="12" w:space="0" w:color="auto"/>
            </w:tcBorders>
            <w:shd w:val="pct10" w:color="auto" w:fill="FFFFFF"/>
          </w:tcPr>
          <w:p w14:paraId="00134711" w14:textId="77777777" w:rsidR="004759A2" w:rsidRPr="00792323" w:rsidRDefault="004759A2" w:rsidP="00EA69CC">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7E9A17D6" w14:textId="77777777" w:rsidR="004759A2" w:rsidRPr="00792323" w:rsidRDefault="004759A2" w:rsidP="00EA69CC">
            <w:pPr>
              <w:pStyle w:val="UserTableHeader"/>
              <w:rPr>
                <w:noProof/>
              </w:rPr>
            </w:pPr>
            <w:r w:rsidRPr="00792323">
              <w:rPr>
                <w:noProof/>
              </w:rPr>
              <w:t>Description</w:t>
            </w:r>
          </w:p>
        </w:tc>
        <w:tc>
          <w:tcPr>
            <w:tcW w:w="2160" w:type="dxa"/>
            <w:tcBorders>
              <w:top w:val="single" w:sz="12" w:space="0" w:color="auto"/>
            </w:tcBorders>
            <w:shd w:val="pct10" w:color="auto" w:fill="FFFFFF"/>
          </w:tcPr>
          <w:p w14:paraId="78916394" w14:textId="77777777" w:rsidR="004759A2" w:rsidRPr="00792323" w:rsidRDefault="004759A2" w:rsidP="00EA69CC">
            <w:pPr>
              <w:pStyle w:val="UserTableHeader"/>
              <w:rPr>
                <w:noProof/>
              </w:rPr>
            </w:pPr>
            <w:bookmarkStart w:id="641" w:name="_Toc382761210"/>
            <w:r w:rsidRPr="00792323">
              <w:rPr>
                <w:noProof/>
              </w:rPr>
              <w:t>Comment</w:t>
            </w:r>
          </w:p>
        </w:tc>
      </w:tr>
      <w:tr w:rsidR="004759A2" w:rsidRPr="00792323" w14:paraId="21BA63BB" w14:textId="77777777">
        <w:trPr>
          <w:jc w:val="center"/>
        </w:trPr>
        <w:tc>
          <w:tcPr>
            <w:tcW w:w="1440" w:type="dxa"/>
            <w:tcBorders>
              <w:bottom w:val="single" w:sz="12" w:space="0" w:color="auto"/>
            </w:tcBorders>
            <w:shd w:val="clear" w:color="auto" w:fill="FFFFFF"/>
          </w:tcPr>
          <w:p w14:paraId="09AEF4D5" w14:textId="77777777" w:rsidR="004759A2" w:rsidRPr="00792323" w:rsidRDefault="004759A2" w:rsidP="00EA69CC">
            <w:pPr>
              <w:pStyle w:val="UserTableBody"/>
              <w:jc w:val="center"/>
              <w:rPr>
                <w:noProof/>
              </w:rPr>
            </w:pPr>
          </w:p>
        </w:tc>
        <w:tc>
          <w:tcPr>
            <w:tcW w:w="3600" w:type="dxa"/>
            <w:tcBorders>
              <w:bottom w:val="single" w:sz="12" w:space="0" w:color="auto"/>
            </w:tcBorders>
            <w:shd w:val="clear" w:color="auto" w:fill="FFFFFF"/>
          </w:tcPr>
          <w:p w14:paraId="17F33ED0" w14:textId="77777777" w:rsidR="004759A2" w:rsidRPr="00792323" w:rsidRDefault="004759A2" w:rsidP="00EA69CC">
            <w:pPr>
              <w:pStyle w:val="UserTableBody"/>
              <w:rPr>
                <w:noProof/>
              </w:rPr>
            </w:pPr>
            <w:r w:rsidRPr="00792323">
              <w:rPr>
                <w:noProof/>
              </w:rPr>
              <w:t>No sugge</w:t>
            </w:r>
            <w:bookmarkEnd w:id="641"/>
            <w:r w:rsidRPr="00792323">
              <w:rPr>
                <w:noProof/>
              </w:rPr>
              <w:t>sted values defined</w:t>
            </w:r>
          </w:p>
        </w:tc>
        <w:tc>
          <w:tcPr>
            <w:tcW w:w="2160" w:type="dxa"/>
            <w:tcBorders>
              <w:bottom w:val="single" w:sz="12" w:space="0" w:color="auto"/>
            </w:tcBorders>
            <w:shd w:val="clear" w:color="auto" w:fill="FFFFFF"/>
          </w:tcPr>
          <w:p w14:paraId="69BD6436" w14:textId="77777777" w:rsidR="004759A2" w:rsidRPr="00792323" w:rsidRDefault="004759A2" w:rsidP="00EA69CC">
            <w:pPr>
              <w:pStyle w:val="UserTableBody"/>
              <w:rPr>
                <w:noProof/>
              </w:rPr>
            </w:pPr>
          </w:p>
        </w:tc>
      </w:tr>
    </w:tbl>
    <w:p w14:paraId="0690B6EF" w14:textId="77777777" w:rsidR="004759A2" w:rsidRPr="00792323" w:rsidRDefault="004759A2" w:rsidP="00AE08FA">
      <w:pPr>
        <w:rPr>
          <w:lang w:val="en-US" w:eastAsia="en-US"/>
        </w:rPr>
      </w:pPr>
    </w:p>
    <w:p w14:paraId="78C69290" w14:textId="77777777" w:rsidR="004759A2" w:rsidRPr="00792323" w:rsidRDefault="004759A2" w:rsidP="00A62F22">
      <w:pPr>
        <w:pStyle w:val="Heading4"/>
      </w:pPr>
      <w:bookmarkStart w:id="642" w:name="_Toc423691193"/>
      <w:r w:rsidRPr="00792323">
        <w:t xml:space="preserve">0189 </w:t>
      </w:r>
      <w:r w:rsidR="006559F5">
        <w:t>–</w:t>
      </w:r>
      <w:r w:rsidRPr="00792323">
        <w:t xml:space="preserve"> Ethnic Group</w:t>
      </w:r>
      <w:bookmarkEnd w:id="642"/>
    </w:p>
    <w:p w14:paraId="74F190C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E824775" w14:textId="77777777">
        <w:trPr>
          <w:tblHeader/>
        </w:trPr>
        <w:tc>
          <w:tcPr>
            <w:tcW w:w="720" w:type="dxa"/>
            <w:tcBorders>
              <w:top w:val="double" w:sz="4" w:space="0" w:color="auto"/>
            </w:tcBorders>
            <w:shd w:val="pct10" w:color="auto" w:fill="FFFFFF"/>
          </w:tcPr>
          <w:p w14:paraId="724CF74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DB7C49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DFDFF0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42D29B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3A58B6D" w14:textId="77777777" w:rsidR="004759A2" w:rsidRPr="00792323" w:rsidRDefault="004759A2">
            <w:pPr>
              <w:pStyle w:val="TableMetaHeader"/>
              <w:rPr>
                <w:noProof w:val="0"/>
              </w:rPr>
            </w:pPr>
            <w:r w:rsidRPr="00792323">
              <w:rPr>
                <w:noProof w:val="0"/>
              </w:rPr>
              <w:t>W</w:t>
            </w:r>
            <w:bookmarkStart w:id="643" w:name="HL70188"/>
            <w:r w:rsidRPr="00792323">
              <w:rPr>
                <w:noProof w:val="0"/>
              </w:rPr>
              <w:t>here used</w:t>
            </w:r>
          </w:p>
        </w:tc>
        <w:tc>
          <w:tcPr>
            <w:tcW w:w="1152" w:type="dxa"/>
            <w:tcBorders>
              <w:top w:val="double" w:sz="4" w:space="0" w:color="auto"/>
            </w:tcBorders>
            <w:shd w:val="pct10" w:color="auto" w:fill="FFFFFF"/>
          </w:tcPr>
          <w:p w14:paraId="00E28E85" w14:textId="77777777" w:rsidR="004759A2" w:rsidRPr="00792323" w:rsidRDefault="004759A2">
            <w:pPr>
              <w:pStyle w:val="TableMetaHeader"/>
              <w:rPr>
                <w:noProof w:val="0"/>
              </w:rPr>
            </w:pPr>
            <w:r w:rsidRPr="00792323">
              <w:rPr>
                <w:noProof w:val="0"/>
              </w:rPr>
              <w:t>Status</w:t>
            </w:r>
          </w:p>
        </w:tc>
      </w:tr>
      <w:tr w:rsidR="004759A2" w:rsidRPr="00792323" w14:paraId="50234571" w14:textId="77777777">
        <w:tc>
          <w:tcPr>
            <w:tcW w:w="720" w:type="dxa"/>
            <w:tcBorders>
              <w:bottom w:val="double" w:sz="4" w:space="0" w:color="auto"/>
            </w:tcBorders>
            <w:shd w:val="clear" w:color="auto" w:fill="FFFFFF"/>
          </w:tcPr>
          <w:p w14:paraId="36FBFD64" w14:textId="77777777" w:rsidR="004759A2" w:rsidRPr="00792323" w:rsidRDefault="004759A2">
            <w:pPr>
              <w:pStyle w:val="TableMetaBody"/>
              <w:rPr>
                <w:noProof w:val="0"/>
              </w:rPr>
            </w:pPr>
            <w:r w:rsidRPr="00792323">
              <w:rPr>
                <w:noProof w:val="0"/>
              </w:rPr>
              <w:t>0189</w:t>
            </w:r>
          </w:p>
        </w:tc>
        <w:tc>
          <w:tcPr>
            <w:tcW w:w="1152" w:type="dxa"/>
            <w:tcBorders>
              <w:bottom w:val="double" w:sz="4" w:space="0" w:color="auto"/>
            </w:tcBorders>
            <w:shd w:val="clear" w:color="auto" w:fill="FFFFFF"/>
          </w:tcPr>
          <w:p w14:paraId="7C34B8E8" w14:textId="77777777" w:rsidR="004759A2" w:rsidRPr="00792323" w:rsidRDefault="004759A2">
            <w:pPr>
              <w:pStyle w:val="TableMetaBody"/>
              <w:rPr>
                <w:noProof w:val="0"/>
              </w:rPr>
            </w:pPr>
            <w:r w:rsidRPr="00792323">
              <w:rPr>
                <w:noProof w:val="0"/>
              </w:rPr>
              <w:t>PA</w:t>
            </w:r>
          </w:p>
        </w:tc>
        <w:tc>
          <w:tcPr>
            <w:tcW w:w="2016" w:type="dxa"/>
            <w:tcBorders>
              <w:bottom w:val="double" w:sz="4" w:space="0" w:color="auto"/>
            </w:tcBorders>
            <w:shd w:val="clear" w:color="auto" w:fill="FFFFFF"/>
          </w:tcPr>
          <w:p w14:paraId="0DA6A10F" w14:textId="77777777" w:rsidR="004759A2" w:rsidRPr="00792323" w:rsidRDefault="004759A2">
            <w:pPr>
              <w:pStyle w:val="TableMetaBody"/>
              <w:rPr>
                <w:noProof w:val="0"/>
              </w:rPr>
            </w:pPr>
            <w:r w:rsidRPr="00792323">
              <w:rPr>
                <w:noProof w:val="0"/>
              </w:rPr>
              <w:t>high priori</w:t>
            </w:r>
            <w:bookmarkEnd w:id="643"/>
            <w:r w:rsidRPr="00792323">
              <w:rPr>
                <w:noProof w:val="0"/>
              </w:rPr>
              <w:t>ty</w:t>
            </w:r>
          </w:p>
        </w:tc>
        <w:tc>
          <w:tcPr>
            <w:tcW w:w="2016" w:type="dxa"/>
            <w:tcBorders>
              <w:bottom w:val="double" w:sz="4" w:space="0" w:color="auto"/>
            </w:tcBorders>
            <w:shd w:val="clear" w:color="auto" w:fill="FFFFFF"/>
          </w:tcPr>
          <w:p w14:paraId="4C7D6AD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2783191" w14:textId="77777777" w:rsidR="004759A2" w:rsidRPr="00792323" w:rsidRDefault="004759A2">
            <w:pPr>
              <w:pStyle w:val="TableMetaBody"/>
              <w:rPr>
                <w:noProof w:val="0"/>
              </w:rPr>
            </w:pPr>
            <w:r w:rsidRPr="00792323">
              <w:rPr>
                <w:noProof w:val="0"/>
              </w:rPr>
              <w:t>PID-22</w:t>
            </w:r>
          </w:p>
        </w:tc>
        <w:tc>
          <w:tcPr>
            <w:tcW w:w="1152" w:type="dxa"/>
            <w:tcBorders>
              <w:bottom w:val="double" w:sz="4" w:space="0" w:color="auto"/>
            </w:tcBorders>
            <w:shd w:val="clear" w:color="auto" w:fill="FFFFFF"/>
          </w:tcPr>
          <w:p w14:paraId="58124664" w14:textId="77777777" w:rsidR="004759A2" w:rsidRPr="00792323" w:rsidRDefault="004759A2">
            <w:pPr>
              <w:pStyle w:val="TableMetaBody"/>
              <w:rPr>
                <w:noProof w:val="0"/>
              </w:rPr>
            </w:pPr>
            <w:r w:rsidRPr="00792323">
              <w:rPr>
                <w:noProof w:val="0"/>
              </w:rPr>
              <w:t>Active</w:t>
            </w:r>
          </w:p>
        </w:tc>
      </w:tr>
    </w:tbl>
    <w:p w14:paraId="742BEC18" w14:textId="77777777" w:rsidR="004759A2" w:rsidRPr="00792323" w:rsidRDefault="004759A2">
      <w:pPr>
        <w:pStyle w:val="UserTableCaption"/>
      </w:pPr>
      <w:r w:rsidRPr="00792323">
        <w:t xml:space="preserve">User-defined Table 0189 </w:t>
      </w:r>
      <w:r w:rsidR="006559F5">
        <w:t>–</w:t>
      </w:r>
      <w:r w:rsidRPr="00792323">
        <w:t xml:space="preserve"> Ethnic Group </w:t>
      </w:r>
      <w:r w:rsidRPr="00792323">
        <w:fldChar w:fldCharType="begin"/>
      </w:r>
      <w:r w:rsidRPr="00792323">
        <w:instrText xml:space="preserve">xe </w:instrText>
      </w:r>
      <w:r w:rsidR="006559F5">
        <w:instrText>“</w:instrText>
      </w:r>
      <w:r w:rsidRPr="00792323">
        <w:instrText xml:space="preserve">User-defined Table 0189 </w:instrText>
      </w:r>
      <w:r w:rsidR="006559F5">
        <w:instrText>–</w:instrText>
      </w:r>
      <w:r w:rsidRPr="00792323">
        <w:instrText xml:space="preserve"> Ethnic Group</w:instrText>
      </w:r>
      <w:bookmarkStart w:id="644" w:name="_Toc382761211"/>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643EC665" w14:textId="77777777">
        <w:trPr>
          <w:tblHeader/>
          <w:jc w:val="center"/>
        </w:trPr>
        <w:tc>
          <w:tcPr>
            <w:tcW w:w="1473" w:type="dxa"/>
            <w:tcBorders>
              <w:top w:val="single" w:sz="12" w:space="0" w:color="auto"/>
              <w:bottom w:val="single" w:sz="6" w:space="0" w:color="auto"/>
            </w:tcBorders>
            <w:shd w:val="pct10" w:color="auto" w:fill="FFFFFF"/>
          </w:tcPr>
          <w:p w14:paraId="540D5213" w14:textId="77777777" w:rsidR="004759A2" w:rsidRPr="00792323" w:rsidRDefault="004759A2">
            <w:pPr>
              <w:pStyle w:val="UserTableHeader"/>
              <w:jc w:val="center"/>
            </w:pPr>
            <w:r w:rsidRPr="00792323">
              <w:t>Value</w:t>
            </w:r>
          </w:p>
        </w:tc>
        <w:tc>
          <w:tcPr>
            <w:tcW w:w="2919" w:type="dxa"/>
            <w:tcBorders>
              <w:top w:val="single" w:sz="12" w:space="0" w:color="auto"/>
              <w:bottom w:val="single" w:sz="6" w:space="0" w:color="auto"/>
            </w:tcBorders>
            <w:shd w:val="pct10" w:color="auto" w:fill="FFFFFF"/>
          </w:tcPr>
          <w:p w14:paraId="1E127866" w14:textId="77777777" w:rsidR="004759A2" w:rsidRPr="00792323" w:rsidRDefault="004759A2">
            <w:pPr>
              <w:pStyle w:val="UserTableHeader"/>
            </w:pPr>
            <w:r w:rsidRPr="00792323">
              <w:t>Descriptio</w:t>
            </w:r>
            <w:bookmarkEnd w:id="644"/>
            <w:r w:rsidRPr="00792323">
              <w:t>n</w:t>
            </w:r>
          </w:p>
        </w:tc>
        <w:tc>
          <w:tcPr>
            <w:tcW w:w="2160" w:type="dxa"/>
            <w:tcBorders>
              <w:top w:val="single" w:sz="12" w:space="0" w:color="auto"/>
              <w:bottom w:val="single" w:sz="6" w:space="0" w:color="auto"/>
            </w:tcBorders>
            <w:shd w:val="pct10" w:color="auto" w:fill="FFFFFF"/>
          </w:tcPr>
          <w:p w14:paraId="45A19E32" w14:textId="77777777" w:rsidR="004759A2" w:rsidRPr="00792323" w:rsidRDefault="004759A2">
            <w:pPr>
              <w:pStyle w:val="UserTableHeader"/>
            </w:pPr>
            <w:r w:rsidRPr="00792323">
              <w:t>Comment</w:t>
            </w:r>
          </w:p>
        </w:tc>
      </w:tr>
      <w:tr w:rsidR="004759A2" w:rsidRPr="00792323" w14:paraId="74FE0DD7" w14:textId="77777777">
        <w:trPr>
          <w:jc w:val="center"/>
        </w:trPr>
        <w:tc>
          <w:tcPr>
            <w:tcW w:w="1473" w:type="dxa"/>
            <w:tcBorders>
              <w:top w:val="single" w:sz="6" w:space="0" w:color="auto"/>
            </w:tcBorders>
            <w:shd w:val="clear" w:color="auto" w:fill="FFFFFF"/>
          </w:tcPr>
          <w:p w14:paraId="574DEF8D" w14:textId="77777777" w:rsidR="004759A2" w:rsidRPr="00792323" w:rsidRDefault="004759A2">
            <w:pPr>
              <w:pStyle w:val="UserTableBody"/>
              <w:jc w:val="center"/>
            </w:pPr>
            <w:r w:rsidRPr="00792323">
              <w:t>H</w:t>
            </w:r>
          </w:p>
        </w:tc>
        <w:tc>
          <w:tcPr>
            <w:tcW w:w="2919" w:type="dxa"/>
            <w:tcBorders>
              <w:top w:val="single" w:sz="6" w:space="0" w:color="auto"/>
            </w:tcBorders>
            <w:shd w:val="clear" w:color="auto" w:fill="FFFFFF"/>
          </w:tcPr>
          <w:p w14:paraId="63EBCC69" w14:textId="77777777" w:rsidR="004759A2" w:rsidRPr="00792323" w:rsidRDefault="004759A2">
            <w:pPr>
              <w:pStyle w:val="UserTableBody"/>
            </w:pPr>
            <w:r w:rsidRPr="00792323">
              <w:t>Hispanic or Latino</w:t>
            </w:r>
          </w:p>
        </w:tc>
        <w:tc>
          <w:tcPr>
            <w:tcW w:w="2160" w:type="dxa"/>
            <w:tcBorders>
              <w:top w:val="single" w:sz="6" w:space="0" w:color="auto"/>
            </w:tcBorders>
            <w:shd w:val="clear" w:color="auto" w:fill="FFFFFF"/>
          </w:tcPr>
          <w:p w14:paraId="680DD054" w14:textId="77777777" w:rsidR="004759A2" w:rsidRPr="00792323" w:rsidRDefault="004759A2">
            <w:pPr>
              <w:pStyle w:val="UserTableBody"/>
            </w:pPr>
          </w:p>
        </w:tc>
      </w:tr>
      <w:tr w:rsidR="004759A2" w:rsidRPr="00792323" w14:paraId="1C5B7832" w14:textId="77777777">
        <w:trPr>
          <w:jc w:val="center"/>
        </w:trPr>
        <w:tc>
          <w:tcPr>
            <w:tcW w:w="1473" w:type="dxa"/>
            <w:shd w:val="clear" w:color="auto" w:fill="FFFFFF"/>
          </w:tcPr>
          <w:p w14:paraId="5165DD73" w14:textId="77777777" w:rsidR="004759A2" w:rsidRPr="00792323" w:rsidRDefault="004759A2">
            <w:pPr>
              <w:pStyle w:val="UserTableBody"/>
              <w:jc w:val="center"/>
            </w:pPr>
            <w:r w:rsidRPr="00792323">
              <w:t>N</w:t>
            </w:r>
          </w:p>
        </w:tc>
        <w:tc>
          <w:tcPr>
            <w:tcW w:w="2919" w:type="dxa"/>
            <w:shd w:val="clear" w:color="auto" w:fill="FFFFFF"/>
          </w:tcPr>
          <w:p w14:paraId="4BED77CB" w14:textId="77777777" w:rsidR="004759A2" w:rsidRPr="00792323" w:rsidRDefault="004759A2">
            <w:pPr>
              <w:pStyle w:val="UserTableBody"/>
            </w:pPr>
            <w:r w:rsidRPr="00792323">
              <w:t>Not Hispanic or Latino</w:t>
            </w:r>
          </w:p>
        </w:tc>
        <w:tc>
          <w:tcPr>
            <w:tcW w:w="2160" w:type="dxa"/>
            <w:shd w:val="clear" w:color="auto" w:fill="FFFFFF"/>
          </w:tcPr>
          <w:p w14:paraId="7019799D" w14:textId="77777777" w:rsidR="004759A2" w:rsidRPr="00792323" w:rsidRDefault="004759A2">
            <w:pPr>
              <w:pStyle w:val="UserTableBody"/>
            </w:pPr>
          </w:p>
        </w:tc>
      </w:tr>
      <w:tr w:rsidR="004759A2" w:rsidRPr="00792323" w14:paraId="118029C7" w14:textId="77777777">
        <w:trPr>
          <w:jc w:val="center"/>
        </w:trPr>
        <w:tc>
          <w:tcPr>
            <w:tcW w:w="1473" w:type="dxa"/>
            <w:tcBorders>
              <w:bottom w:val="single" w:sz="12" w:space="0" w:color="auto"/>
            </w:tcBorders>
            <w:shd w:val="clear" w:color="auto" w:fill="FFFFFF"/>
          </w:tcPr>
          <w:p w14:paraId="7C1EC8E3" w14:textId="77777777" w:rsidR="004759A2" w:rsidRPr="00792323" w:rsidRDefault="004759A2">
            <w:pPr>
              <w:pStyle w:val="UserTableBody"/>
              <w:jc w:val="center"/>
            </w:pPr>
            <w:r w:rsidRPr="00792323">
              <w:t>U</w:t>
            </w:r>
          </w:p>
        </w:tc>
        <w:tc>
          <w:tcPr>
            <w:tcW w:w="2919" w:type="dxa"/>
            <w:tcBorders>
              <w:bottom w:val="single" w:sz="12" w:space="0" w:color="auto"/>
            </w:tcBorders>
            <w:shd w:val="clear" w:color="auto" w:fill="FFFFFF"/>
          </w:tcPr>
          <w:p w14:paraId="440DAB8B" w14:textId="77777777" w:rsidR="004759A2" w:rsidRPr="00792323" w:rsidRDefault="004759A2">
            <w:pPr>
              <w:pStyle w:val="UserTableBody"/>
            </w:pPr>
            <w:r w:rsidRPr="00792323">
              <w:t>Unknown</w:t>
            </w:r>
          </w:p>
        </w:tc>
        <w:tc>
          <w:tcPr>
            <w:tcW w:w="2160" w:type="dxa"/>
            <w:tcBorders>
              <w:bottom w:val="single" w:sz="12" w:space="0" w:color="auto"/>
            </w:tcBorders>
            <w:shd w:val="clear" w:color="auto" w:fill="FFFFFF"/>
          </w:tcPr>
          <w:p w14:paraId="5B7ACFBB" w14:textId="77777777" w:rsidR="004759A2" w:rsidRPr="00792323" w:rsidRDefault="004759A2">
            <w:pPr>
              <w:pStyle w:val="UserTableBody"/>
            </w:pPr>
          </w:p>
        </w:tc>
      </w:tr>
    </w:tbl>
    <w:p w14:paraId="7CCF7FE5" w14:textId="77777777" w:rsidR="004759A2" w:rsidRPr="00792323" w:rsidRDefault="004759A2" w:rsidP="002B103A">
      <w:pPr>
        <w:rPr>
          <w:lang w:val="en-US" w:eastAsia="en-US"/>
        </w:rPr>
      </w:pPr>
      <w:r w:rsidRPr="00792323">
        <w:rPr>
          <w:lang w:val="en-US" w:eastAsia="en-US"/>
        </w:rPr>
        <w:t>These values are suggestions only; they are not required for use in HL7 messages.</w:t>
      </w:r>
    </w:p>
    <w:p w14:paraId="3F6A74C5" w14:textId="77777777" w:rsidR="004759A2" w:rsidRPr="00792323" w:rsidRDefault="004759A2">
      <w:pPr>
        <w:rPr>
          <w:lang w:val="en-US" w:eastAsia="en-US"/>
        </w:rPr>
      </w:pPr>
    </w:p>
    <w:p w14:paraId="720E77B7" w14:textId="77777777" w:rsidR="004759A2" w:rsidRPr="00792323" w:rsidRDefault="004759A2" w:rsidP="00A62F22">
      <w:pPr>
        <w:pStyle w:val="Heading4"/>
      </w:pPr>
      <w:bookmarkStart w:id="645" w:name="_Toc423691194"/>
      <w:r w:rsidRPr="00792323">
        <w:t>0190</w:t>
      </w:r>
      <w:bookmarkStart w:id="646" w:name="HL70189"/>
      <w:bookmarkEnd w:id="646"/>
      <w:r w:rsidRPr="00792323">
        <w:t xml:space="preserve"> </w:t>
      </w:r>
      <w:r w:rsidR="006559F5">
        <w:t>–</w:t>
      </w:r>
      <w:r w:rsidRPr="00792323">
        <w:t xml:space="preserve"> Address Type</w:t>
      </w:r>
      <w:bookmarkEnd w:id="645"/>
    </w:p>
    <w:p w14:paraId="301392A1" w14:textId="77777777" w:rsidR="004759A2" w:rsidRPr="00792323" w:rsidRDefault="004759A2">
      <w:pPr>
        <w:pStyle w:val="TableMetaCaption"/>
        <w:rPr>
          <w:noProof w:val="0"/>
        </w:rPr>
      </w:pPr>
      <w:r w:rsidRPr="00792323">
        <w:rPr>
          <w:noProof w:val="0"/>
        </w:rPr>
        <w:t>Table Metadata</w:t>
      </w:r>
    </w:p>
    <w:tbl>
      <w:tblPr>
        <w:tblW w:w="946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828"/>
        <w:gridCol w:w="1260"/>
        <w:gridCol w:w="1800"/>
        <w:gridCol w:w="1980"/>
        <w:gridCol w:w="2520"/>
        <w:gridCol w:w="1080"/>
      </w:tblGrid>
      <w:tr w:rsidR="004759A2" w:rsidRPr="00792323" w14:paraId="5A024F6A" w14:textId="77777777">
        <w:tc>
          <w:tcPr>
            <w:tcW w:w="828" w:type="dxa"/>
            <w:tcBorders>
              <w:top w:val="double" w:sz="4" w:space="0" w:color="auto"/>
              <w:bottom w:val="single" w:sz="4" w:space="0" w:color="auto"/>
              <w:right w:val="single" w:sz="4" w:space="0" w:color="auto"/>
            </w:tcBorders>
            <w:shd w:val="clear" w:color="auto" w:fill="E6E6E6"/>
          </w:tcPr>
          <w:p w14:paraId="79ECFABC" w14:textId="77777777" w:rsidR="004759A2" w:rsidRPr="00792323" w:rsidRDefault="004759A2">
            <w:pPr>
              <w:pStyle w:val="TableMetaHeader"/>
              <w:rPr>
                <w:noProof w:val="0"/>
              </w:rPr>
            </w:pPr>
            <w:r w:rsidRPr="00792323">
              <w:rPr>
                <w:noProof w:val="0"/>
              </w:rPr>
              <w:t>Table</w:t>
            </w:r>
          </w:p>
        </w:tc>
        <w:tc>
          <w:tcPr>
            <w:tcW w:w="1260" w:type="dxa"/>
            <w:tcBorders>
              <w:top w:val="double" w:sz="4" w:space="0" w:color="auto"/>
              <w:left w:val="single" w:sz="4" w:space="0" w:color="auto"/>
              <w:bottom w:val="single" w:sz="4" w:space="0" w:color="auto"/>
              <w:right w:val="single" w:sz="4" w:space="0" w:color="auto"/>
            </w:tcBorders>
            <w:shd w:val="clear" w:color="auto" w:fill="E6E6E6"/>
          </w:tcPr>
          <w:p w14:paraId="135BECBF" w14:textId="77777777" w:rsidR="004759A2" w:rsidRPr="00792323" w:rsidRDefault="004759A2">
            <w:pPr>
              <w:pStyle w:val="TableMetaHeader"/>
              <w:rPr>
                <w:noProof w:val="0"/>
              </w:rPr>
            </w:pPr>
            <w:r w:rsidRPr="00792323">
              <w:rPr>
                <w:noProof w:val="0"/>
              </w:rPr>
              <w:t>Steward</w:t>
            </w:r>
          </w:p>
        </w:tc>
        <w:tc>
          <w:tcPr>
            <w:tcW w:w="1800" w:type="dxa"/>
            <w:tcBorders>
              <w:top w:val="double" w:sz="4" w:space="0" w:color="auto"/>
              <w:left w:val="single" w:sz="4" w:space="0" w:color="auto"/>
              <w:bottom w:val="single" w:sz="4" w:space="0" w:color="auto"/>
              <w:right w:val="single" w:sz="4" w:space="0" w:color="auto"/>
            </w:tcBorders>
            <w:shd w:val="clear" w:color="auto" w:fill="E6E6E6"/>
          </w:tcPr>
          <w:p w14:paraId="489604F9" w14:textId="77777777" w:rsidR="004759A2" w:rsidRPr="00792323" w:rsidRDefault="004759A2">
            <w:pPr>
              <w:pStyle w:val="TableMetaHeader"/>
              <w:rPr>
                <w:noProof w:val="0"/>
              </w:rPr>
            </w:pPr>
            <w:r w:rsidRPr="00792323">
              <w:rPr>
                <w:noProof w:val="0"/>
              </w:rPr>
              <w:t>V3 Harmonization</w:t>
            </w:r>
          </w:p>
        </w:tc>
        <w:tc>
          <w:tcPr>
            <w:tcW w:w="1980" w:type="dxa"/>
            <w:tcBorders>
              <w:top w:val="double" w:sz="4" w:space="0" w:color="auto"/>
              <w:left w:val="single" w:sz="4" w:space="0" w:color="auto"/>
              <w:bottom w:val="single" w:sz="4" w:space="0" w:color="auto"/>
              <w:right w:val="single" w:sz="4" w:space="0" w:color="auto"/>
            </w:tcBorders>
            <w:shd w:val="clear" w:color="auto" w:fill="E6E6E6"/>
          </w:tcPr>
          <w:p w14:paraId="3E499707" w14:textId="77777777" w:rsidR="004759A2" w:rsidRPr="00792323" w:rsidRDefault="004759A2">
            <w:pPr>
              <w:pStyle w:val="TableMetaHeader"/>
              <w:rPr>
                <w:noProof w:val="0"/>
              </w:rPr>
            </w:pPr>
            <w:r w:rsidRPr="00792323">
              <w:rPr>
                <w:noProof w:val="0"/>
              </w:rPr>
              <w:t>V3 Equivalent</w:t>
            </w:r>
          </w:p>
        </w:tc>
        <w:tc>
          <w:tcPr>
            <w:tcW w:w="2520" w:type="dxa"/>
            <w:tcBorders>
              <w:top w:val="double" w:sz="4" w:space="0" w:color="auto"/>
              <w:left w:val="single" w:sz="4" w:space="0" w:color="auto"/>
              <w:bottom w:val="single" w:sz="4" w:space="0" w:color="auto"/>
              <w:right w:val="single" w:sz="4" w:space="0" w:color="auto"/>
            </w:tcBorders>
            <w:shd w:val="clear" w:color="auto" w:fill="E6E6E6"/>
          </w:tcPr>
          <w:p w14:paraId="2833C7D4" w14:textId="77777777" w:rsidR="004759A2" w:rsidRPr="00792323" w:rsidRDefault="004759A2">
            <w:pPr>
              <w:pStyle w:val="TableMetaHeader"/>
              <w:rPr>
                <w:noProof w:val="0"/>
              </w:rPr>
            </w:pPr>
            <w:r w:rsidRPr="00792323">
              <w:rPr>
                <w:noProof w:val="0"/>
              </w:rPr>
              <w:t>Where used</w:t>
            </w:r>
          </w:p>
        </w:tc>
        <w:tc>
          <w:tcPr>
            <w:tcW w:w="1080" w:type="dxa"/>
            <w:tcBorders>
              <w:top w:val="double" w:sz="4" w:space="0" w:color="auto"/>
              <w:left w:val="single" w:sz="4" w:space="0" w:color="auto"/>
              <w:bottom w:val="single" w:sz="4" w:space="0" w:color="auto"/>
            </w:tcBorders>
            <w:shd w:val="clear" w:color="auto" w:fill="E6E6E6"/>
          </w:tcPr>
          <w:p w14:paraId="6585D326" w14:textId="77777777" w:rsidR="004759A2" w:rsidRPr="00792323" w:rsidRDefault="004759A2">
            <w:pPr>
              <w:pStyle w:val="TableMetaHeader"/>
              <w:rPr>
                <w:noProof w:val="0"/>
              </w:rPr>
            </w:pPr>
            <w:r w:rsidRPr="00792323">
              <w:rPr>
                <w:noProof w:val="0"/>
              </w:rPr>
              <w:t>Status</w:t>
            </w:r>
          </w:p>
        </w:tc>
      </w:tr>
      <w:tr w:rsidR="004759A2" w:rsidRPr="00792323" w14:paraId="40C2A26A" w14:textId="77777777">
        <w:tc>
          <w:tcPr>
            <w:tcW w:w="828" w:type="dxa"/>
            <w:tcBorders>
              <w:bottom w:val="double" w:sz="4" w:space="0" w:color="auto"/>
            </w:tcBorders>
          </w:tcPr>
          <w:p w14:paraId="25AD83F4" w14:textId="77777777" w:rsidR="004759A2" w:rsidRPr="00792323" w:rsidRDefault="004759A2">
            <w:pPr>
              <w:pStyle w:val="TableMetaBody"/>
              <w:rPr>
                <w:noProof w:val="0"/>
              </w:rPr>
            </w:pPr>
            <w:r w:rsidRPr="00792323">
              <w:rPr>
                <w:noProof w:val="0"/>
              </w:rPr>
              <w:t>0190</w:t>
            </w:r>
          </w:p>
        </w:tc>
        <w:tc>
          <w:tcPr>
            <w:tcW w:w="1260" w:type="dxa"/>
            <w:tcBorders>
              <w:bottom w:val="double" w:sz="4" w:space="0" w:color="auto"/>
            </w:tcBorders>
          </w:tcPr>
          <w:p w14:paraId="0CABF771" w14:textId="77777777" w:rsidR="004759A2" w:rsidRPr="00792323" w:rsidRDefault="004759A2">
            <w:pPr>
              <w:pStyle w:val="TableMetaBody"/>
              <w:rPr>
                <w:noProof w:val="0"/>
              </w:rPr>
            </w:pPr>
            <w:r w:rsidRPr="00792323">
              <w:rPr>
                <w:noProof w:val="0"/>
              </w:rPr>
              <w:t>InM</w:t>
            </w:r>
          </w:p>
        </w:tc>
        <w:tc>
          <w:tcPr>
            <w:tcW w:w="1800" w:type="dxa"/>
            <w:tcBorders>
              <w:bottom w:val="double" w:sz="4" w:space="0" w:color="auto"/>
            </w:tcBorders>
          </w:tcPr>
          <w:p w14:paraId="3C406EB0" w14:textId="77777777" w:rsidR="004759A2" w:rsidRPr="00792323" w:rsidRDefault="004759A2">
            <w:pPr>
              <w:pStyle w:val="TableMetaBody"/>
              <w:rPr>
                <w:noProof w:val="0"/>
              </w:rPr>
            </w:pPr>
            <w:r w:rsidRPr="00792323">
              <w:rPr>
                <w:noProof w:val="0"/>
              </w:rPr>
              <w:t>TBD</w:t>
            </w:r>
          </w:p>
        </w:tc>
        <w:tc>
          <w:tcPr>
            <w:tcW w:w="1980" w:type="dxa"/>
            <w:tcBorders>
              <w:bottom w:val="double" w:sz="4" w:space="0" w:color="auto"/>
            </w:tcBorders>
          </w:tcPr>
          <w:p w14:paraId="0EE3181A" w14:textId="77777777" w:rsidR="004759A2" w:rsidRPr="00792323" w:rsidRDefault="004759A2">
            <w:pPr>
              <w:pStyle w:val="TableMetaBody"/>
              <w:rPr>
                <w:noProof w:val="0"/>
              </w:rPr>
            </w:pPr>
            <w:r w:rsidRPr="00792323">
              <w:rPr>
                <w:noProof w:val="0"/>
              </w:rPr>
              <w:t>TBD</w:t>
            </w:r>
          </w:p>
        </w:tc>
        <w:tc>
          <w:tcPr>
            <w:tcW w:w="2520" w:type="dxa"/>
            <w:tcBorders>
              <w:bottom w:val="double" w:sz="4" w:space="0" w:color="auto"/>
            </w:tcBorders>
          </w:tcPr>
          <w:p w14:paraId="39205FD5" w14:textId="77777777" w:rsidR="004759A2" w:rsidRPr="00792323" w:rsidRDefault="004759A2">
            <w:pPr>
              <w:pStyle w:val="TableMetaBody"/>
              <w:rPr>
                <w:noProof w:val="0"/>
              </w:rPr>
            </w:pPr>
            <w:r w:rsidRPr="00792323">
              <w:rPr>
                <w:b/>
                <w:noProof w:val="0"/>
              </w:rPr>
              <w:t>XAD.8</w:t>
            </w:r>
            <w:r w:rsidRPr="00792323">
              <w:rPr>
                <w:noProof w:val="0"/>
              </w:rPr>
              <w:t>, AD.7, LA2.15</w:t>
            </w:r>
          </w:p>
        </w:tc>
        <w:tc>
          <w:tcPr>
            <w:tcW w:w="1080" w:type="dxa"/>
            <w:tcBorders>
              <w:bottom w:val="double" w:sz="4" w:space="0" w:color="auto"/>
            </w:tcBorders>
          </w:tcPr>
          <w:p w14:paraId="2A0945AC" w14:textId="77777777" w:rsidR="004759A2" w:rsidRPr="00792323" w:rsidRDefault="004759A2">
            <w:pPr>
              <w:pStyle w:val="TableMetaBody"/>
              <w:rPr>
                <w:noProof w:val="0"/>
              </w:rPr>
            </w:pPr>
            <w:r w:rsidRPr="00792323">
              <w:rPr>
                <w:noProof w:val="0"/>
              </w:rPr>
              <w:t>Active</w:t>
            </w:r>
          </w:p>
        </w:tc>
      </w:tr>
    </w:tbl>
    <w:p w14:paraId="05DD8890" w14:textId="77777777" w:rsidR="004759A2" w:rsidRPr="00792323" w:rsidRDefault="004759A2">
      <w:pPr>
        <w:pStyle w:val="HL7TableCaption"/>
      </w:pPr>
      <w:r w:rsidRPr="00792323">
        <w:t xml:space="preserve">HL7 Table 0190 </w:t>
      </w:r>
      <w:r w:rsidR="006559F5">
        <w:t>–</w:t>
      </w:r>
      <w:r w:rsidRPr="00792323">
        <w:t xml:space="preserve"> Address Type</w:t>
      </w:r>
      <w:r>
        <w:fldChar w:fldCharType="begin"/>
      </w:r>
      <w:r>
        <w:instrText xml:space="preserve">xe </w:instrText>
      </w:r>
      <w:r w:rsidR="006559F5">
        <w:instrText>“</w:instrText>
      </w:r>
      <w:r w:rsidRPr="00792323">
        <w:instrText xml:space="preserve">HL7 Table 0190 </w:instrText>
      </w:r>
      <w:r w:rsidR="006559F5">
        <w:instrText>–</w:instrText>
      </w:r>
      <w:r w:rsidRPr="00792323">
        <w:instrText xml:space="preserve"> Address type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981"/>
        <w:gridCol w:w="2363"/>
        <w:gridCol w:w="5704"/>
      </w:tblGrid>
      <w:tr w:rsidR="004759A2" w:rsidRPr="00792323" w14:paraId="1DBF1077" w14:textId="77777777">
        <w:trPr>
          <w:tblHeader/>
          <w:jc w:val="center"/>
        </w:trPr>
        <w:tc>
          <w:tcPr>
            <w:tcW w:w="981" w:type="dxa"/>
            <w:tcBorders>
              <w:top w:val="double" w:sz="4" w:space="0" w:color="auto"/>
            </w:tcBorders>
            <w:shd w:val="pct10" w:color="auto" w:fill="FFFFFF"/>
          </w:tcPr>
          <w:p w14:paraId="1ECCBDCD" w14:textId="77777777" w:rsidR="004759A2" w:rsidRPr="00792323" w:rsidRDefault="004759A2">
            <w:pPr>
              <w:pStyle w:val="HL7TableHeader"/>
              <w:jc w:val="center"/>
            </w:pPr>
            <w:r w:rsidRPr="00792323">
              <w:t>Value</w:t>
            </w:r>
          </w:p>
        </w:tc>
        <w:tc>
          <w:tcPr>
            <w:tcW w:w="2363" w:type="dxa"/>
            <w:tcBorders>
              <w:top w:val="double" w:sz="4" w:space="0" w:color="auto"/>
            </w:tcBorders>
            <w:shd w:val="pct10" w:color="auto" w:fill="FFFFFF"/>
          </w:tcPr>
          <w:p w14:paraId="2F9A31DF" w14:textId="77777777" w:rsidR="004759A2" w:rsidRPr="00792323" w:rsidRDefault="004759A2">
            <w:pPr>
              <w:pStyle w:val="HL7TableHeader"/>
            </w:pPr>
            <w:r w:rsidRPr="00792323">
              <w:t>Descri</w:t>
            </w:r>
            <w:bookmarkStart w:id="647" w:name="_Toc382761212"/>
            <w:r w:rsidRPr="00792323">
              <w:t>ption</w:t>
            </w:r>
          </w:p>
        </w:tc>
        <w:tc>
          <w:tcPr>
            <w:tcW w:w="5704" w:type="dxa"/>
            <w:tcBorders>
              <w:top w:val="double" w:sz="4" w:space="0" w:color="auto"/>
            </w:tcBorders>
            <w:shd w:val="pct10" w:color="auto" w:fill="FFFFFF"/>
          </w:tcPr>
          <w:p w14:paraId="49780E07" w14:textId="77777777" w:rsidR="004759A2" w:rsidRPr="00792323" w:rsidRDefault="004759A2">
            <w:pPr>
              <w:pStyle w:val="HL7TableHeader"/>
            </w:pPr>
            <w:r w:rsidRPr="00792323">
              <w:t>Comment</w:t>
            </w:r>
          </w:p>
        </w:tc>
      </w:tr>
      <w:tr w:rsidR="004759A2" w:rsidRPr="00792323" w14:paraId="1E6D3F99" w14:textId="77777777">
        <w:trPr>
          <w:jc w:val="center"/>
        </w:trPr>
        <w:tc>
          <w:tcPr>
            <w:tcW w:w="981" w:type="dxa"/>
            <w:shd w:val="clear" w:color="auto" w:fill="FFFFFF"/>
          </w:tcPr>
          <w:p w14:paraId="45E76A9D" w14:textId="77777777" w:rsidR="004759A2" w:rsidRPr="00792323" w:rsidRDefault="004759A2">
            <w:pPr>
              <w:pStyle w:val="HL7TableBody"/>
              <w:jc w:val="center"/>
            </w:pPr>
            <w:r w:rsidRPr="00792323">
              <w:t>BA</w:t>
            </w:r>
          </w:p>
        </w:tc>
        <w:tc>
          <w:tcPr>
            <w:tcW w:w="2363" w:type="dxa"/>
            <w:shd w:val="clear" w:color="auto" w:fill="FFFFFF"/>
          </w:tcPr>
          <w:p w14:paraId="59F1EA84" w14:textId="77777777" w:rsidR="004759A2" w:rsidRPr="00792323" w:rsidRDefault="004759A2">
            <w:pPr>
              <w:pStyle w:val="HL7TableBody"/>
            </w:pPr>
            <w:r w:rsidRPr="00792323">
              <w:t>B</w:t>
            </w:r>
            <w:bookmarkEnd w:id="647"/>
            <w:r w:rsidRPr="00792323">
              <w:t>ad address</w:t>
            </w:r>
          </w:p>
        </w:tc>
        <w:tc>
          <w:tcPr>
            <w:tcW w:w="5704" w:type="dxa"/>
            <w:shd w:val="clear" w:color="auto" w:fill="FFFFFF"/>
          </w:tcPr>
          <w:p w14:paraId="30BEAFDB" w14:textId="77777777" w:rsidR="004759A2" w:rsidRPr="00792323" w:rsidRDefault="004759A2">
            <w:pPr>
              <w:pStyle w:val="HL7TableBody"/>
            </w:pPr>
            <w:r w:rsidRPr="00792323">
              <w:t>Retained for backward compatibility only as of v2.6. Refer to XAD.17</w:t>
            </w:r>
          </w:p>
        </w:tc>
      </w:tr>
      <w:tr w:rsidR="004759A2" w:rsidRPr="00AF2426" w14:paraId="656CBFE0" w14:textId="77777777">
        <w:trPr>
          <w:jc w:val="center"/>
        </w:trPr>
        <w:tc>
          <w:tcPr>
            <w:tcW w:w="981" w:type="dxa"/>
            <w:shd w:val="clear" w:color="auto" w:fill="FFFFFF"/>
          </w:tcPr>
          <w:p w14:paraId="602D9EA8" w14:textId="77777777" w:rsidR="004759A2" w:rsidRPr="00792323" w:rsidRDefault="004759A2">
            <w:pPr>
              <w:pStyle w:val="HL7TableBody"/>
              <w:jc w:val="center"/>
            </w:pPr>
            <w:r w:rsidRPr="00792323">
              <w:t>BI</w:t>
            </w:r>
          </w:p>
        </w:tc>
        <w:tc>
          <w:tcPr>
            <w:tcW w:w="2363" w:type="dxa"/>
            <w:shd w:val="clear" w:color="auto" w:fill="FFFFFF"/>
          </w:tcPr>
          <w:p w14:paraId="512C7736" w14:textId="77777777" w:rsidR="004759A2" w:rsidRPr="00792323" w:rsidRDefault="004759A2">
            <w:pPr>
              <w:pStyle w:val="HL7TableBody"/>
            </w:pPr>
            <w:r w:rsidRPr="00792323">
              <w:t>Billing Address</w:t>
            </w:r>
          </w:p>
        </w:tc>
        <w:tc>
          <w:tcPr>
            <w:tcW w:w="5704" w:type="dxa"/>
            <w:shd w:val="clear" w:color="auto" w:fill="FFFFFF"/>
          </w:tcPr>
          <w:p w14:paraId="31E626D6" w14:textId="77777777" w:rsidR="004759A2" w:rsidRPr="00792323" w:rsidRDefault="004759A2">
            <w:pPr>
              <w:pStyle w:val="HL7TableBody"/>
            </w:pPr>
            <w:r w:rsidRPr="00792323">
              <w:t>May also be used for the validation/authorization of c</w:t>
            </w:r>
            <w:bookmarkStart w:id="648" w:name="HL70190"/>
            <w:bookmarkEnd w:id="648"/>
            <w:r w:rsidRPr="00792323">
              <w:t>redit cards</w:t>
            </w:r>
          </w:p>
        </w:tc>
      </w:tr>
      <w:tr w:rsidR="004759A2" w:rsidRPr="00AF2426" w14:paraId="4EA96F56" w14:textId="77777777">
        <w:trPr>
          <w:jc w:val="center"/>
        </w:trPr>
        <w:tc>
          <w:tcPr>
            <w:tcW w:w="981" w:type="dxa"/>
            <w:shd w:val="clear" w:color="auto" w:fill="FFFFFF"/>
          </w:tcPr>
          <w:p w14:paraId="1809CFF1" w14:textId="77777777" w:rsidR="004759A2" w:rsidRPr="00792323" w:rsidRDefault="004759A2">
            <w:pPr>
              <w:pStyle w:val="HL7TableBody"/>
              <w:jc w:val="center"/>
            </w:pPr>
            <w:r w:rsidRPr="00792323">
              <w:t>N</w:t>
            </w:r>
          </w:p>
        </w:tc>
        <w:tc>
          <w:tcPr>
            <w:tcW w:w="2363" w:type="dxa"/>
            <w:shd w:val="clear" w:color="auto" w:fill="FFFFFF"/>
          </w:tcPr>
          <w:p w14:paraId="4B7B02AD" w14:textId="77777777" w:rsidR="004759A2" w:rsidRPr="00792323" w:rsidRDefault="004759A2">
            <w:pPr>
              <w:pStyle w:val="HL7TableBody"/>
            </w:pPr>
            <w:r w:rsidRPr="00792323">
              <w:t xml:space="preserve">Birth (nee) </w:t>
            </w:r>
            <w:r w:rsidRPr="00792323">
              <w:br/>
              <w:t>(birth address, not otherwise specified)</w:t>
            </w:r>
          </w:p>
        </w:tc>
        <w:tc>
          <w:tcPr>
            <w:tcW w:w="5704" w:type="dxa"/>
            <w:shd w:val="clear" w:color="auto" w:fill="FFFFFF"/>
          </w:tcPr>
          <w:p w14:paraId="4922948B" w14:textId="77777777" w:rsidR="004759A2" w:rsidRPr="00792323" w:rsidRDefault="004759A2">
            <w:pPr>
              <w:pStyle w:val="HL7TableBody"/>
            </w:pPr>
            <w:r w:rsidRPr="00792323">
              <w:t>Refers to the birth address, not otherwise specified</w:t>
            </w:r>
          </w:p>
        </w:tc>
      </w:tr>
      <w:tr w:rsidR="004759A2" w:rsidRPr="00AF2426" w14:paraId="02499A27" w14:textId="77777777">
        <w:trPr>
          <w:jc w:val="center"/>
        </w:trPr>
        <w:tc>
          <w:tcPr>
            <w:tcW w:w="981" w:type="dxa"/>
            <w:shd w:val="clear" w:color="auto" w:fill="FFFFFF"/>
          </w:tcPr>
          <w:p w14:paraId="55212416" w14:textId="77777777" w:rsidR="004759A2" w:rsidRPr="00792323" w:rsidRDefault="004759A2">
            <w:pPr>
              <w:pStyle w:val="HL7TableBody"/>
              <w:jc w:val="center"/>
            </w:pPr>
            <w:r w:rsidRPr="00792323">
              <w:t>BDL</w:t>
            </w:r>
          </w:p>
        </w:tc>
        <w:tc>
          <w:tcPr>
            <w:tcW w:w="2363" w:type="dxa"/>
            <w:shd w:val="clear" w:color="auto" w:fill="FFFFFF"/>
          </w:tcPr>
          <w:p w14:paraId="737244C5" w14:textId="77777777" w:rsidR="004759A2" w:rsidRPr="00792323" w:rsidRDefault="004759A2">
            <w:pPr>
              <w:pStyle w:val="HL7TableBody"/>
            </w:pPr>
            <w:r w:rsidRPr="00792323">
              <w:t xml:space="preserve">Birth delivery location </w:t>
            </w:r>
            <w:r w:rsidRPr="00792323">
              <w:br/>
              <w:t>(address where birth occurred)</w:t>
            </w:r>
          </w:p>
        </w:tc>
        <w:tc>
          <w:tcPr>
            <w:tcW w:w="5704" w:type="dxa"/>
            <w:shd w:val="clear" w:color="auto" w:fill="FFFFFF"/>
          </w:tcPr>
          <w:p w14:paraId="01C51F2C" w14:textId="77777777" w:rsidR="004759A2" w:rsidRPr="00792323" w:rsidRDefault="004759A2">
            <w:pPr>
              <w:pStyle w:val="HL7TableBody"/>
            </w:pPr>
            <w:r w:rsidRPr="00792323">
              <w:t>Refers to the address where birth occurred.</w:t>
            </w:r>
          </w:p>
        </w:tc>
      </w:tr>
      <w:tr w:rsidR="004759A2" w:rsidRPr="00792323" w14:paraId="7202606F" w14:textId="77777777">
        <w:trPr>
          <w:jc w:val="center"/>
        </w:trPr>
        <w:tc>
          <w:tcPr>
            <w:tcW w:w="981" w:type="dxa"/>
            <w:shd w:val="clear" w:color="auto" w:fill="FFFFFF"/>
          </w:tcPr>
          <w:p w14:paraId="5CAB825D" w14:textId="77777777" w:rsidR="004759A2" w:rsidRPr="00792323" w:rsidRDefault="004759A2">
            <w:pPr>
              <w:pStyle w:val="HL7TableBody"/>
              <w:jc w:val="center"/>
            </w:pPr>
            <w:r w:rsidRPr="00792323">
              <w:t>F</w:t>
            </w:r>
          </w:p>
        </w:tc>
        <w:tc>
          <w:tcPr>
            <w:tcW w:w="2363" w:type="dxa"/>
            <w:shd w:val="clear" w:color="auto" w:fill="FFFFFF"/>
          </w:tcPr>
          <w:p w14:paraId="3AB52377" w14:textId="77777777" w:rsidR="004759A2" w:rsidRPr="00792323" w:rsidRDefault="004759A2">
            <w:pPr>
              <w:pStyle w:val="HL7TableBody"/>
            </w:pPr>
            <w:r w:rsidRPr="00792323">
              <w:t>Country Of Origin</w:t>
            </w:r>
          </w:p>
        </w:tc>
        <w:tc>
          <w:tcPr>
            <w:tcW w:w="5704" w:type="dxa"/>
            <w:shd w:val="clear" w:color="auto" w:fill="FFFFFF"/>
          </w:tcPr>
          <w:p w14:paraId="521E5DD4" w14:textId="77777777" w:rsidR="004759A2" w:rsidRPr="00792323" w:rsidRDefault="004759A2">
            <w:pPr>
              <w:pStyle w:val="HL7TableBody"/>
            </w:pPr>
          </w:p>
        </w:tc>
      </w:tr>
      <w:tr w:rsidR="004759A2" w:rsidRPr="00792323" w14:paraId="7B0755D9" w14:textId="77777777">
        <w:trPr>
          <w:jc w:val="center"/>
        </w:trPr>
        <w:tc>
          <w:tcPr>
            <w:tcW w:w="981" w:type="dxa"/>
            <w:shd w:val="clear" w:color="auto" w:fill="FFFFFF"/>
          </w:tcPr>
          <w:p w14:paraId="603A7B08" w14:textId="77777777" w:rsidR="004759A2" w:rsidRPr="00792323" w:rsidRDefault="004759A2">
            <w:pPr>
              <w:pStyle w:val="HL7TableBody"/>
              <w:jc w:val="center"/>
            </w:pPr>
            <w:r w:rsidRPr="00792323">
              <w:t>C</w:t>
            </w:r>
          </w:p>
        </w:tc>
        <w:tc>
          <w:tcPr>
            <w:tcW w:w="2363" w:type="dxa"/>
            <w:shd w:val="clear" w:color="auto" w:fill="FFFFFF"/>
          </w:tcPr>
          <w:p w14:paraId="3E8ED3B9" w14:textId="77777777" w:rsidR="004759A2" w:rsidRPr="00792323" w:rsidRDefault="004759A2">
            <w:pPr>
              <w:pStyle w:val="HL7TableBody"/>
            </w:pPr>
            <w:r w:rsidRPr="00792323">
              <w:t>Current Or Temporary</w:t>
            </w:r>
          </w:p>
        </w:tc>
        <w:tc>
          <w:tcPr>
            <w:tcW w:w="5704" w:type="dxa"/>
            <w:shd w:val="clear" w:color="auto" w:fill="FFFFFF"/>
          </w:tcPr>
          <w:p w14:paraId="085D36AE" w14:textId="77777777" w:rsidR="004759A2" w:rsidRPr="00792323" w:rsidRDefault="004759A2">
            <w:pPr>
              <w:pStyle w:val="HL7TableBody"/>
            </w:pPr>
            <w:r w:rsidRPr="00792323">
              <w:t>Retained for backward compatibility only as of v2.6. Refer to XAD.16</w:t>
            </w:r>
          </w:p>
        </w:tc>
      </w:tr>
      <w:tr w:rsidR="004759A2" w:rsidRPr="00AF2426" w14:paraId="5879BF53" w14:textId="77777777">
        <w:trPr>
          <w:jc w:val="center"/>
        </w:trPr>
        <w:tc>
          <w:tcPr>
            <w:tcW w:w="981" w:type="dxa"/>
            <w:shd w:val="clear" w:color="auto" w:fill="FFFFFF"/>
          </w:tcPr>
          <w:p w14:paraId="63755F37" w14:textId="77777777" w:rsidR="004759A2" w:rsidRPr="00792323" w:rsidRDefault="004759A2">
            <w:pPr>
              <w:pStyle w:val="HL7TableBody"/>
              <w:jc w:val="center"/>
            </w:pPr>
            <w:r w:rsidRPr="00792323">
              <w:t>B</w:t>
            </w:r>
          </w:p>
        </w:tc>
        <w:tc>
          <w:tcPr>
            <w:tcW w:w="2363" w:type="dxa"/>
            <w:shd w:val="clear" w:color="auto" w:fill="FFFFFF"/>
          </w:tcPr>
          <w:p w14:paraId="28D2A4B6" w14:textId="77777777" w:rsidR="004759A2" w:rsidRPr="00792323" w:rsidRDefault="004759A2">
            <w:pPr>
              <w:pStyle w:val="HL7TableBody"/>
            </w:pPr>
            <w:r w:rsidRPr="00792323">
              <w:t>Firm/Business</w:t>
            </w:r>
          </w:p>
        </w:tc>
        <w:tc>
          <w:tcPr>
            <w:tcW w:w="5704" w:type="dxa"/>
            <w:shd w:val="clear" w:color="auto" w:fill="FFFFFF"/>
          </w:tcPr>
          <w:p w14:paraId="3405AAE4" w14:textId="77777777" w:rsidR="004759A2" w:rsidRPr="00792323" w:rsidRDefault="004759A2">
            <w:pPr>
              <w:pStyle w:val="HL7TableBody"/>
            </w:pPr>
            <w:r w:rsidRPr="00792323">
              <w:t>Refers to an address specific to an organization, such as an insurance company or employer, versus an individual’s work location or place of employment. It would be specific to a firm or organization that has some sort of business relationship with the subject</w:t>
            </w:r>
          </w:p>
        </w:tc>
      </w:tr>
      <w:tr w:rsidR="004759A2" w:rsidRPr="00792323" w14:paraId="03FBDB25" w14:textId="77777777">
        <w:trPr>
          <w:jc w:val="center"/>
        </w:trPr>
        <w:tc>
          <w:tcPr>
            <w:tcW w:w="981" w:type="dxa"/>
            <w:shd w:val="clear" w:color="auto" w:fill="FFFFFF"/>
          </w:tcPr>
          <w:p w14:paraId="51ADAC77" w14:textId="77777777" w:rsidR="004759A2" w:rsidRPr="00792323" w:rsidRDefault="004759A2">
            <w:pPr>
              <w:pStyle w:val="HL7TableBody"/>
              <w:jc w:val="center"/>
            </w:pPr>
            <w:r w:rsidRPr="00792323">
              <w:t>H</w:t>
            </w:r>
          </w:p>
        </w:tc>
        <w:tc>
          <w:tcPr>
            <w:tcW w:w="2363" w:type="dxa"/>
            <w:shd w:val="clear" w:color="auto" w:fill="FFFFFF"/>
          </w:tcPr>
          <w:p w14:paraId="0EBE3EDB" w14:textId="77777777" w:rsidR="004759A2" w:rsidRPr="00792323" w:rsidRDefault="004759A2">
            <w:pPr>
              <w:pStyle w:val="HL7TableBody"/>
            </w:pPr>
            <w:r w:rsidRPr="00792323">
              <w:t>Home</w:t>
            </w:r>
          </w:p>
        </w:tc>
        <w:tc>
          <w:tcPr>
            <w:tcW w:w="5704" w:type="dxa"/>
            <w:shd w:val="clear" w:color="auto" w:fill="FFFFFF"/>
          </w:tcPr>
          <w:p w14:paraId="337E0112" w14:textId="77777777" w:rsidR="004759A2" w:rsidRPr="00792323" w:rsidRDefault="004759A2">
            <w:pPr>
              <w:pStyle w:val="HL7TableBody"/>
            </w:pPr>
            <w:r w:rsidRPr="00792323">
              <w:t>Refers to a residence or domicile, literally the place where the subject resides the majority of the time. Generally speaking most people will have a home address and it will represent their primary address. Home address is mutually exclusive of permanent address.</w:t>
            </w:r>
          </w:p>
        </w:tc>
      </w:tr>
      <w:tr w:rsidR="004759A2" w:rsidRPr="00AF2426" w14:paraId="4526E5A7" w14:textId="77777777">
        <w:trPr>
          <w:jc w:val="center"/>
        </w:trPr>
        <w:tc>
          <w:tcPr>
            <w:tcW w:w="981" w:type="dxa"/>
            <w:shd w:val="clear" w:color="auto" w:fill="FFFFFF"/>
          </w:tcPr>
          <w:p w14:paraId="7012D87B" w14:textId="77777777" w:rsidR="004759A2" w:rsidRPr="00792323" w:rsidRDefault="004759A2">
            <w:pPr>
              <w:pStyle w:val="HL7TableBody"/>
              <w:jc w:val="center"/>
            </w:pPr>
            <w:r w:rsidRPr="00792323">
              <w:t>L</w:t>
            </w:r>
          </w:p>
        </w:tc>
        <w:tc>
          <w:tcPr>
            <w:tcW w:w="2363" w:type="dxa"/>
            <w:shd w:val="clear" w:color="auto" w:fill="FFFFFF"/>
          </w:tcPr>
          <w:p w14:paraId="1E07CFCF" w14:textId="77777777" w:rsidR="004759A2" w:rsidRPr="00792323" w:rsidRDefault="004759A2">
            <w:pPr>
              <w:pStyle w:val="HL7TableBody"/>
            </w:pPr>
            <w:r w:rsidRPr="00792323">
              <w:t>Legal Address</w:t>
            </w:r>
          </w:p>
        </w:tc>
        <w:tc>
          <w:tcPr>
            <w:tcW w:w="5704" w:type="dxa"/>
            <w:shd w:val="clear" w:color="auto" w:fill="FFFFFF"/>
          </w:tcPr>
          <w:p w14:paraId="2CBC0C0C" w14:textId="77777777" w:rsidR="004759A2" w:rsidRPr="00792323" w:rsidRDefault="004759A2">
            <w:pPr>
              <w:pStyle w:val="HL7TableBody"/>
            </w:pPr>
            <w:r w:rsidRPr="00792323">
              <w:t>Refers to a special case address specific to the status of a subject or legal action involving the subject. For example, prisoners being treated at a healthcare facility may have home addresses, but their status mandates an address specific to their place of incarceration. Statutes may require the health information specific to a ward of the state be sent to a legal guardian, the courts, or a state or municipal agency regardless of the ward’s physical location. In cases involving civil or criminal proceedings, a record may be flagged such that all correspondence is sent to any variety of legal entities.</w:t>
            </w:r>
          </w:p>
        </w:tc>
      </w:tr>
      <w:tr w:rsidR="004759A2" w:rsidRPr="00792323" w14:paraId="118F2636" w14:textId="77777777">
        <w:trPr>
          <w:jc w:val="center"/>
        </w:trPr>
        <w:tc>
          <w:tcPr>
            <w:tcW w:w="981" w:type="dxa"/>
            <w:shd w:val="clear" w:color="auto" w:fill="FFFFFF"/>
          </w:tcPr>
          <w:p w14:paraId="0045017A" w14:textId="77777777" w:rsidR="004759A2" w:rsidRPr="00792323" w:rsidRDefault="004759A2">
            <w:pPr>
              <w:pStyle w:val="HL7TableBody"/>
              <w:jc w:val="center"/>
            </w:pPr>
            <w:r w:rsidRPr="00792323">
              <w:t>M</w:t>
            </w:r>
          </w:p>
        </w:tc>
        <w:tc>
          <w:tcPr>
            <w:tcW w:w="2363" w:type="dxa"/>
            <w:shd w:val="clear" w:color="auto" w:fill="FFFFFF"/>
          </w:tcPr>
          <w:p w14:paraId="72565592" w14:textId="77777777" w:rsidR="004759A2" w:rsidRPr="00792323" w:rsidRDefault="004759A2">
            <w:pPr>
              <w:pStyle w:val="HL7TableBody"/>
            </w:pPr>
            <w:r w:rsidRPr="00792323">
              <w:t>Mailing</w:t>
            </w:r>
          </w:p>
        </w:tc>
        <w:tc>
          <w:tcPr>
            <w:tcW w:w="5704" w:type="dxa"/>
            <w:shd w:val="clear" w:color="auto" w:fill="FFFFFF"/>
          </w:tcPr>
          <w:p w14:paraId="751DC157" w14:textId="77777777" w:rsidR="004759A2" w:rsidRPr="00792323" w:rsidRDefault="004759A2">
            <w:pPr>
              <w:pStyle w:val="HL7TableBody"/>
            </w:pPr>
            <w:r w:rsidRPr="00792323">
              <w:t>Retained for backward compatibility only as of v2.6. Refer to XAD.18</w:t>
            </w:r>
          </w:p>
        </w:tc>
      </w:tr>
      <w:tr w:rsidR="004759A2" w:rsidRPr="00AF2426" w14:paraId="0675DBF3" w14:textId="77777777">
        <w:trPr>
          <w:jc w:val="center"/>
        </w:trPr>
        <w:tc>
          <w:tcPr>
            <w:tcW w:w="981" w:type="dxa"/>
            <w:shd w:val="clear" w:color="auto" w:fill="FFFFFF"/>
          </w:tcPr>
          <w:p w14:paraId="3BB9A5FB" w14:textId="77777777" w:rsidR="004759A2" w:rsidRPr="00792323" w:rsidRDefault="004759A2">
            <w:pPr>
              <w:pStyle w:val="HL7TableBody"/>
              <w:jc w:val="center"/>
            </w:pPr>
            <w:r w:rsidRPr="00792323">
              <w:lastRenderedPageBreak/>
              <w:t>O</w:t>
            </w:r>
          </w:p>
        </w:tc>
        <w:tc>
          <w:tcPr>
            <w:tcW w:w="2363" w:type="dxa"/>
            <w:shd w:val="clear" w:color="auto" w:fill="FFFFFF"/>
          </w:tcPr>
          <w:p w14:paraId="5C216925" w14:textId="77777777" w:rsidR="004759A2" w:rsidRPr="00792323" w:rsidRDefault="004759A2">
            <w:pPr>
              <w:pStyle w:val="HL7TableBody"/>
            </w:pPr>
            <w:r w:rsidRPr="00792323">
              <w:t>Office/Business</w:t>
            </w:r>
          </w:p>
        </w:tc>
        <w:tc>
          <w:tcPr>
            <w:tcW w:w="5704" w:type="dxa"/>
            <w:shd w:val="clear" w:color="auto" w:fill="FFFFFF"/>
          </w:tcPr>
          <w:p w14:paraId="08CB9DEA" w14:textId="77777777" w:rsidR="004759A2" w:rsidRPr="00792323" w:rsidRDefault="004759A2">
            <w:pPr>
              <w:pStyle w:val="HL7TableBody"/>
            </w:pPr>
            <w:r w:rsidRPr="00792323">
              <w:t>Refers to a work address specific to the subject.</w:t>
            </w:r>
          </w:p>
        </w:tc>
      </w:tr>
      <w:tr w:rsidR="004759A2" w:rsidRPr="00AF2426" w14:paraId="58F612E3" w14:textId="77777777">
        <w:trPr>
          <w:jc w:val="center"/>
        </w:trPr>
        <w:tc>
          <w:tcPr>
            <w:tcW w:w="981" w:type="dxa"/>
            <w:shd w:val="clear" w:color="auto" w:fill="FFFFFF"/>
          </w:tcPr>
          <w:p w14:paraId="7283A6C2" w14:textId="77777777" w:rsidR="004759A2" w:rsidRPr="00792323" w:rsidRDefault="004759A2">
            <w:pPr>
              <w:pStyle w:val="HL7TableBody"/>
              <w:jc w:val="center"/>
            </w:pPr>
            <w:r w:rsidRPr="00792323">
              <w:t>P</w:t>
            </w:r>
          </w:p>
        </w:tc>
        <w:tc>
          <w:tcPr>
            <w:tcW w:w="2363" w:type="dxa"/>
            <w:shd w:val="clear" w:color="auto" w:fill="FFFFFF"/>
          </w:tcPr>
          <w:p w14:paraId="3FA14422" w14:textId="77777777" w:rsidR="004759A2" w:rsidRPr="00792323" w:rsidRDefault="004759A2">
            <w:pPr>
              <w:pStyle w:val="HL7TableBody"/>
            </w:pPr>
            <w:r w:rsidRPr="00792323">
              <w:t>Permanent</w:t>
            </w:r>
          </w:p>
        </w:tc>
        <w:tc>
          <w:tcPr>
            <w:tcW w:w="5704" w:type="dxa"/>
            <w:shd w:val="clear" w:color="auto" w:fill="FFFFFF"/>
          </w:tcPr>
          <w:p w14:paraId="28BF964F" w14:textId="77777777" w:rsidR="004759A2" w:rsidRPr="00792323" w:rsidRDefault="004759A2">
            <w:pPr>
              <w:pStyle w:val="HL7TableBody"/>
            </w:pPr>
            <w:r w:rsidRPr="00792323">
              <w:t>Refers to a place where the residents know the subject and where correspondence addressed to the subject will eventually reach the subject regardless of their physical location. A permanent address generally reflects a tax jurisdiction.  Members of the military, flight attendants, and executives on rotational assignments are examples of those who typically maintain a permanent address. Although mutually exclusive of home address, in some instances, such as the executives mentioned above, it may be synonymous.  In such cases upon return from assignment this address would revert to the home address.</w:t>
            </w:r>
          </w:p>
        </w:tc>
      </w:tr>
      <w:tr w:rsidR="004759A2" w:rsidRPr="00AF2426" w14:paraId="46736434" w14:textId="77777777">
        <w:trPr>
          <w:jc w:val="center"/>
        </w:trPr>
        <w:tc>
          <w:tcPr>
            <w:tcW w:w="981" w:type="dxa"/>
            <w:shd w:val="clear" w:color="auto" w:fill="FFFFFF"/>
          </w:tcPr>
          <w:p w14:paraId="733F8586" w14:textId="77777777" w:rsidR="004759A2" w:rsidRPr="00792323" w:rsidRDefault="004759A2">
            <w:pPr>
              <w:pStyle w:val="HL7TableBody"/>
              <w:jc w:val="center"/>
            </w:pPr>
            <w:r w:rsidRPr="00792323">
              <w:t>RH</w:t>
            </w:r>
          </w:p>
        </w:tc>
        <w:tc>
          <w:tcPr>
            <w:tcW w:w="2363" w:type="dxa"/>
            <w:shd w:val="clear" w:color="auto" w:fill="FFFFFF"/>
          </w:tcPr>
          <w:p w14:paraId="66F25792" w14:textId="77777777" w:rsidR="004759A2" w:rsidRPr="00792323" w:rsidRDefault="004759A2">
            <w:pPr>
              <w:pStyle w:val="HL7TableBody"/>
            </w:pPr>
            <w:r w:rsidRPr="00792323">
              <w:t>Registry home. Refers to the information system, typically managed by a public health agency, that stores patient information such as immunization histories or cancer data, regardless of where the patient obtains services.</w:t>
            </w:r>
          </w:p>
        </w:tc>
        <w:tc>
          <w:tcPr>
            <w:tcW w:w="5704" w:type="dxa"/>
            <w:shd w:val="clear" w:color="auto" w:fill="FFFFFF"/>
          </w:tcPr>
          <w:p w14:paraId="7A165979" w14:textId="77777777" w:rsidR="004759A2" w:rsidRPr="00792323" w:rsidRDefault="004759A2">
            <w:pPr>
              <w:pStyle w:val="HL7TableBody"/>
            </w:pPr>
            <w:r w:rsidRPr="00792323">
              <w:t>Refers to the information system, typically managed by a public health agency that stores patient information such as immunization histories or cancer data, regardless of where the patient obtains services</w:t>
            </w:r>
          </w:p>
        </w:tc>
      </w:tr>
      <w:tr w:rsidR="004759A2" w:rsidRPr="00AF2426" w14:paraId="64CDDE38" w14:textId="77777777">
        <w:trPr>
          <w:jc w:val="center"/>
        </w:trPr>
        <w:tc>
          <w:tcPr>
            <w:tcW w:w="981" w:type="dxa"/>
            <w:shd w:val="clear" w:color="auto" w:fill="FFFFFF"/>
          </w:tcPr>
          <w:p w14:paraId="53D7F26F" w14:textId="77777777" w:rsidR="004759A2" w:rsidRPr="00792323" w:rsidRDefault="004759A2">
            <w:pPr>
              <w:pStyle w:val="HL7TableBody"/>
              <w:jc w:val="center"/>
            </w:pPr>
            <w:r w:rsidRPr="00792323">
              <w:t>BR</w:t>
            </w:r>
          </w:p>
        </w:tc>
        <w:tc>
          <w:tcPr>
            <w:tcW w:w="2363" w:type="dxa"/>
            <w:shd w:val="clear" w:color="auto" w:fill="FFFFFF"/>
          </w:tcPr>
          <w:p w14:paraId="1E7C7A79" w14:textId="77777777" w:rsidR="004759A2" w:rsidRPr="00792323" w:rsidRDefault="004759A2">
            <w:pPr>
              <w:pStyle w:val="HL7TableBody"/>
            </w:pPr>
            <w:r w:rsidRPr="00792323">
              <w:t>Residence at birth (home address at time of birth)</w:t>
            </w:r>
          </w:p>
        </w:tc>
        <w:tc>
          <w:tcPr>
            <w:tcW w:w="5704" w:type="dxa"/>
            <w:shd w:val="clear" w:color="auto" w:fill="FFFFFF"/>
          </w:tcPr>
          <w:p w14:paraId="287327E2" w14:textId="77777777" w:rsidR="004759A2" w:rsidRPr="00792323" w:rsidRDefault="004759A2">
            <w:pPr>
              <w:pStyle w:val="HL7TableBody"/>
            </w:pPr>
            <w:r w:rsidRPr="00792323">
              <w:t>Refers to the home address at time of birth.</w:t>
            </w:r>
          </w:p>
        </w:tc>
      </w:tr>
      <w:tr w:rsidR="004759A2" w:rsidRPr="00AF2426" w14:paraId="0FC48C35" w14:textId="77777777">
        <w:trPr>
          <w:jc w:val="center"/>
        </w:trPr>
        <w:tc>
          <w:tcPr>
            <w:tcW w:w="981" w:type="dxa"/>
            <w:shd w:val="clear" w:color="auto" w:fill="FFFFFF"/>
          </w:tcPr>
          <w:p w14:paraId="48D2F15F" w14:textId="77777777" w:rsidR="004759A2" w:rsidRPr="00792323" w:rsidRDefault="004759A2">
            <w:pPr>
              <w:pStyle w:val="HL7TableBody"/>
              <w:jc w:val="center"/>
            </w:pPr>
            <w:r w:rsidRPr="00792323">
              <w:t>S</w:t>
            </w:r>
          </w:p>
        </w:tc>
        <w:tc>
          <w:tcPr>
            <w:tcW w:w="2363" w:type="dxa"/>
            <w:shd w:val="clear" w:color="auto" w:fill="FFFFFF"/>
          </w:tcPr>
          <w:p w14:paraId="5F8299FC" w14:textId="77777777" w:rsidR="004759A2" w:rsidRPr="00792323" w:rsidRDefault="004759A2">
            <w:pPr>
              <w:pStyle w:val="HL7TableBody"/>
            </w:pPr>
            <w:r w:rsidRPr="00792323">
              <w:t>Service Location</w:t>
            </w:r>
          </w:p>
        </w:tc>
        <w:tc>
          <w:tcPr>
            <w:tcW w:w="5704" w:type="dxa"/>
            <w:shd w:val="clear" w:color="auto" w:fill="FFFFFF"/>
          </w:tcPr>
          <w:p w14:paraId="305A3589" w14:textId="77777777" w:rsidR="004759A2" w:rsidRPr="00792323" w:rsidRDefault="004759A2">
            <w:pPr>
              <w:pStyle w:val="HL7TableBody"/>
            </w:pPr>
            <w:r w:rsidRPr="00792323">
              <w:t>Refers to the location in which service is rendered. This would be used if reimbursement is based on the location of the service (to take into account the cost of those services).</w:t>
            </w:r>
          </w:p>
        </w:tc>
      </w:tr>
      <w:tr w:rsidR="004759A2" w:rsidRPr="00792323" w14:paraId="20EE5FBC" w14:textId="77777777">
        <w:trPr>
          <w:jc w:val="center"/>
        </w:trPr>
        <w:tc>
          <w:tcPr>
            <w:tcW w:w="981" w:type="dxa"/>
            <w:shd w:val="clear" w:color="auto" w:fill="FFFFFF"/>
          </w:tcPr>
          <w:p w14:paraId="02439304" w14:textId="77777777" w:rsidR="004759A2" w:rsidRPr="00792323" w:rsidRDefault="004759A2">
            <w:pPr>
              <w:pStyle w:val="HL7TableBody"/>
              <w:jc w:val="center"/>
            </w:pPr>
            <w:r w:rsidRPr="00792323">
              <w:t>SH</w:t>
            </w:r>
          </w:p>
        </w:tc>
        <w:tc>
          <w:tcPr>
            <w:tcW w:w="2363" w:type="dxa"/>
            <w:shd w:val="clear" w:color="auto" w:fill="FFFFFF"/>
          </w:tcPr>
          <w:p w14:paraId="756BB80C" w14:textId="77777777" w:rsidR="004759A2" w:rsidRPr="00792323" w:rsidRDefault="004759A2">
            <w:pPr>
              <w:pStyle w:val="HL7TableBody"/>
            </w:pPr>
            <w:r w:rsidRPr="00792323">
              <w:t>Shipping Address</w:t>
            </w:r>
          </w:p>
        </w:tc>
        <w:tc>
          <w:tcPr>
            <w:tcW w:w="5704" w:type="dxa"/>
            <w:shd w:val="clear" w:color="auto" w:fill="FFFFFF"/>
          </w:tcPr>
          <w:p w14:paraId="40809C06" w14:textId="77777777" w:rsidR="004759A2" w:rsidRPr="00792323" w:rsidRDefault="004759A2">
            <w:pPr>
              <w:pStyle w:val="HL7TableBody"/>
            </w:pPr>
          </w:p>
        </w:tc>
      </w:tr>
      <w:tr w:rsidR="004759A2" w:rsidRPr="00792323" w14:paraId="2C896923" w14:textId="77777777">
        <w:trPr>
          <w:jc w:val="center"/>
        </w:trPr>
        <w:tc>
          <w:tcPr>
            <w:tcW w:w="981" w:type="dxa"/>
            <w:shd w:val="clear" w:color="auto" w:fill="FFFFFF"/>
          </w:tcPr>
          <w:p w14:paraId="73DB62B2" w14:textId="77777777" w:rsidR="004759A2" w:rsidRPr="00792323" w:rsidRDefault="004759A2">
            <w:pPr>
              <w:pStyle w:val="HL7TableBody"/>
              <w:jc w:val="center"/>
            </w:pPr>
            <w:r w:rsidRPr="00792323">
              <w:t>TM</w:t>
            </w:r>
          </w:p>
        </w:tc>
        <w:tc>
          <w:tcPr>
            <w:tcW w:w="2363" w:type="dxa"/>
            <w:shd w:val="clear" w:color="auto" w:fill="FFFFFF"/>
          </w:tcPr>
          <w:p w14:paraId="426637BB" w14:textId="77777777" w:rsidR="004759A2" w:rsidRPr="00792323" w:rsidRDefault="004759A2">
            <w:pPr>
              <w:pStyle w:val="HL7TableBody"/>
            </w:pPr>
            <w:r w:rsidRPr="00792323">
              <w:t>Tube Address</w:t>
            </w:r>
          </w:p>
        </w:tc>
        <w:tc>
          <w:tcPr>
            <w:tcW w:w="5704" w:type="dxa"/>
            <w:shd w:val="clear" w:color="auto" w:fill="FFFFFF"/>
          </w:tcPr>
          <w:p w14:paraId="6674DE84" w14:textId="77777777" w:rsidR="004759A2" w:rsidRPr="00792323" w:rsidRDefault="004759A2">
            <w:pPr>
              <w:pStyle w:val="HL7TableBody"/>
            </w:pPr>
            <w:r w:rsidRPr="00792323">
              <w:t>Pneumatic tube address (to which letters may be sent)</w:t>
            </w:r>
            <w:r w:rsidRPr="00792323">
              <w:rPr>
                <w:szCs w:val="16"/>
              </w:rPr>
              <w:t>. A special transport system to transport small samples/containers and/or normal mail in small carriages on rail or in a tube.</w:t>
            </w:r>
            <w:r w:rsidRPr="00792323">
              <w:rPr>
                <w:sz w:val="24"/>
                <w:szCs w:val="24"/>
              </w:rPr>
              <w:t xml:space="preserve"> </w:t>
            </w:r>
            <w:r w:rsidRPr="00792323">
              <w:t xml:space="preserve"> (German Rohrpost)</w:t>
            </w:r>
          </w:p>
        </w:tc>
      </w:tr>
      <w:tr w:rsidR="004759A2" w:rsidRPr="00792323" w14:paraId="24C0F7A2" w14:textId="77777777">
        <w:trPr>
          <w:jc w:val="center"/>
        </w:trPr>
        <w:tc>
          <w:tcPr>
            <w:tcW w:w="981" w:type="dxa"/>
            <w:tcBorders>
              <w:bottom w:val="double" w:sz="4" w:space="0" w:color="auto"/>
            </w:tcBorders>
            <w:shd w:val="clear" w:color="auto" w:fill="FFFFFF"/>
          </w:tcPr>
          <w:p w14:paraId="2E932EDF" w14:textId="77777777" w:rsidR="004759A2" w:rsidRPr="00792323" w:rsidRDefault="004759A2">
            <w:pPr>
              <w:pStyle w:val="HL7TableBody"/>
              <w:jc w:val="center"/>
            </w:pPr>
            <w:r w:rsidRPr="00792323">
              <w:t>V</w:t>
            </w:r>
          </w:p>
        </w:tc>
        <w:tc>
          <w:tcPr>
            <w:tcW w:w="2363" w:type="dxa"/>
            <w:tcBorders>
              <w:bottom w:val="double" w:sz="4" w:space="0" w:color="auto"/>
            </w:tcBorders>
            <w:shd w:val="clear" w:color="auto" w:fill="FFFFFF"/>
          </w:tcPr>
          <w:p w14:paraId="5F79DB9B" w14:textId="77777777" w:rsidR="004759A2" w:rsidRPr="00792323" w:rsidRDefault="004759A2">
            <w:pPr>
              <w:pStyle w:val="HL7TableBody"/>
            </w:pPr>
            <w:r w:rsidRPr="00792323">
              <w:t>Vacation</w:t>
            </w:r>
          </w:p>
        </w:tc>
        <w:tc>
          <w:tcPr>
            <w:tcW w:w="5704" w:type="dxa"/>
            <w:tcBorders>
              <w:bottom w:val="double" w:sz="4" w:space="0" w:color="auto"/>
            </w:tcBorders>
            <w:shd w:val="clear" w:color="auto" w:fill="FFFFFF"/>
          </w:tcPr>
          <w:p w14:paraId="60EAA4CB" w14:textId="77777777" w:rsidR="004759A2" w:rsidRPr="00792323" w:rsidRDefault="004759A2">
            <w:pPr>
              <w:pStyle w:val="HL7TableBody"/>
            </w:pPr>
          </w:p>
        </w:tc>
      </w:tr>
    </w:tbl>
    <w:p w14:paraId="19E8CD4F" w14:textId="77777777" w:rsidR="004759A2" w:rsidRPr="00792323" w:rsidRDefault="004759A2">
      <w:pPr>
        <w:rPr>
          <w:lang w:val="en-US" w:eastAsia="en-US"/>
        </w:rPr>
      </w:pPr>
    </w:p>
    <w:p w14:paraId="1318FFCE" w14:textId="77777777" w:rsidR="004759A2" w:rsidRPr="00792323" w:rsidRDefault="004759A2" w:rsidP="00A62F22">
      <w:pPr>
        <w:pStyle w:val="Heading4"/>
      </w:pPr>
      <w:bookmarkStart w:id="649" w:name="_Toc423691195"/>
      <w:r w:rsidRPr="00792323">
        <w:t xml:space="preserve">0191 </w:t>
      </w:r>
      <w:r w:rsidR="006559F5">
        <w:t>–</w:t>
      </w:r>
      <w:r w:rsidRPr="00792323">
        <w:t xml:space="preserve"> Type of Referenced Data</w:t>
      </w:r>
      <w:bookmarkEnd w:id="649"/>
    </w:p>
    <w:p w14:paraId="411A4CD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0C456D2" w14:textId="77777777">
        <w:trPr>
          <w:tblHeader/>
        </w:trPr>
        <w:tc>
          <w:tcPr>
            <w:tcW w:w="720" w:type="dxa"/>
            <w:tcBorders>
              <w:top w:val="double" w:sz="4" w:space="0" w:color="auto"/>
            </w:tcBorders>
            <w:shd w:val="pct10" w:color="auto" w:fill="FFFFFF"/>
          </w:tcPr>
          <w:p w14:paraId="2902A72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5D25A5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1E125D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5752EE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B9420B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CB6ED8F" w14:textId="77777777" w:rsidR="004759A2" w:rsidRPr="00792323" w:rsidRDefault="004759A2">
            <w:pPr>
              <w:pStyle w:val="TableMetaHeader"/>
              <w:rPr>
                <w:noProof w:val="0"/>
              </w:rPr>
            </w:pPr>
            <w:r w:rsidRPr="00792323">
              <w:rPr>
                <w:noProof w:val="0"/>
              </w:rPr>
              <w:t>Status</w:t>
            </w:r>
          </w:p>
        </w:tc>
      </w:tr>
      <w:tr w:rsidR="004759A2" w:rsidRPr="00792323" w14:paraId="53C59D34" w14:textId="77777777">
        <w:tc>
          <w:tcPr>
            <w:tcW w:w="720" w:type="dxa"/>
            <w:tcBorders>
              <w:bottom w:val="double" w:sz="4" w:space="0" w:color="auto"/>
            </w:tcBorders>
            <w:shd w:val="clear" w:color="auto" w:fill="FFFFFF"/>
          </w:tcPr>
          <w:p w14:paraId="1743A842" w14:textId="77777777" w:rsidR="004759A2" w:rsidRPr="00792323" w:rsidRDefault="004759A2">
            <w:pPr>
              <w:pStyle w:val="TableMetaBody"/>
              <w:rPr>
                <w:noProof w:val="0"/>
              </w:rPr>
            </w:pPr>
            <w:r w:rsidRPr="00792323">
              <w:rPr>
                <w:noProof w:val="0"/>
              </w:rPr>
              <w:t>0191</w:t>
            </w:r>
          </w:p>
        </w:tc>
        <w:tc>
          <w:tcPr>
            <w:tcW w:w="1152" w:type="dxa"/>
            <w:tcBorders>
              <w:bottom w:val="double" w:sz="4" w:space="0" w:color="auto"/>
            </w:tcBorders>
            <w:shd w:val="clear" w:color="auto" w:fill="FFFFFF"/>
          </w:tcPr>
          <w:p w14:paraId="199AAA05"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5D79449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048B58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0692575" w14:textId="77777777" w:rsidR="004759A2" w:rsidRPr="00792323" w:rsidRDefault="004759A2">
            <w:pPr>
              <w:pStyle w:val="TableMetaBody"/>
              <w:rPr>
                <w:noProof w:val="0"/>
              </w:rPr>
            </w:pPr>
            <w:r w:rsidRPr="00792323">
              <w:rPr>
                <w:b/>
                <w:noProof w:val="0"/>
              </w:rPr>
              <w:t>RP.4</w:t>
            </w:r>
            <w:r w:rsidRPr="00792323">
              <w:rPr>
                <w:noProof w:val="0"/>
              </w:rPr>
              <w:t xml:space="preserve">, TXA-3 </w:t>
            </w:r>
          </w:p>
        </w:tc>
        <w:tc>
          <w:tcPr>
            <w:tcW w:w="1152" w:type="dxa"/>
            <w:tcBorders>
              <w:bottom w:val="double" w:sz="4" w:space="0" w:color="auto"/>
            </w:tcBorders>
            <w:shd w:val="clear" w:color="auto" w:fill="FFFFFF"/>
          </w:tcPr>
          <w:p w14:paraId="6CCEC76D" w14:textId="77777777" w:rsidR="004759A2" w:rsidRPr="00792323" w:rsidRDefault="004759A2">
            <w:pPr>
              <w:pStyle w:val="TableMetaBody"/>
              <w:rPr>
                <w:noProof w:val="0"/>
              </w:rPr>
            </w:pPr>
            <w:r w:rsidRPr="00792323">
              <w:rPr>
                <w:noProof w:val="0"/>
              </w:rPr>
              <w:t>Active</w:t>
            </w:r>
          </w:p>
        </w:tc>
      </w:tr>
    </w:tbl>
    <w:p w14:paraId="5F2CB06D" w14:textId="77777777" w:rsidR="004759A2" w:rsidRPr="00792323" w:rsidRDefault="004759A2">
      <w:pPr>
        <w:pStyle w:val="HL7TableCaption"/>
      </w:pPr>
      <w:r w:rsidRPr="00792323">
        <w:t xml:space="preserve">HL7 Table 0191 </w:t>
      </w:r>
      <w:r w:rsidR="006559F5">
        <w:t>–</w:t>
      </w:r>
      <w:r w:rsidRPr="00792323">
        <w:t xml:space="preserve"> Type of Referenced Data</w:t>
      </w:r>
      <w:r>
        <w:fldChar w:fldCharType="begin"/>
      </w:r>
      <w:r>
        <w:instrText xml:space="preserve">xe </w:instrText>
      </w:r>
      <w:r w:rsidR="006559F5">
        <w:instrText>“</w:instrText>
      </w:r>
      <w:r w:rsidRPr="00792323">
        <w:instrText xml:space="preserve">HL7 Table 0191 </w:instrText>
      </w:r>
      <w:r w:rsidR="006559F5">
        <w:instrText>–</w:instrText>
      </w:r>
      <w:r w:rsidRPr="00792323">
        <w:instrText xml:space="preserve"> Type of r</w:instrText>
      </w:r>
      <w:bookmarkStart w:id="650" w:name="_Toc382761213"/>
      <w:r w:rsidRPr="00792323">
        <w:instrText>eferenced data</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90"/>
        <w:gridCol w:w="5859"/>
        <w:gridCol w:w="2160"/>
      </w:tblGrid>
      <w:tr w:rsidR="004759A2" w:rsidRPr="00792323" w14:paraId="5932AAA6" w14:textId="77777777">
        <w:trPr>
          <w:tblHeader/>
          <w:jc w:val="center"/>
        </w:trPr>
        <w:tc>
          <w:tcPr>
            <w:tcW w:w="1190" w:type="dxa"/>
            <w:tcBorders>
              <w:top w:val="double" w:sz="4" w:space="0" w:color="auto"/>
            </w:tcBorders>
            <w:shd w:val="pct10" w:color="auto" w:fill="FFFFFF"/>
          </w:tcPr>
          <w:p w14:paraId="50792BF3" w14:textId="77777777" w:rsidR="004759A2" w:rsidRPr="00792323" w:rsidRDefault="004759A2">
            <w:pPr>
              <w:pStyle w:val="HL7TableHeader"/>
              <w:jc w:val="center"/>
            </w:pPr>
            <w:r w:rsidRPr="00792323">
              <w:t>Value</w:t>
            </w:r>
          </w:p>
        </w:tc>
        <w:tc>
          <w:tcPr>
            <w:tcW w:w="5859" w:type="dxa"/>
            <w:tcBorders>
              <w:top w:val="double" w:sz="4" w:space="0" w:color="auto"/>
            </w:tcBorders>
            <w:shd w:val="pct10" w:color="auto" w:fill="FFFFFF"/>
          </w:tcPr>
          <w:p w14:paraId="5397E7C3" w14:textId="77777777" w:rsidR="004759A2" w:rsidRPr="00792323" w:rsidRDefault="004759A2">
            <w:pPr>
              <w:pStyle w:val="HL7TableHeader"/>
            </w:pPr>
            <w:r w:rsidRPr="00792323">
              <w:t>Descrip</w:t>
            </w:r>
            <w:bookmarkEnd w:id="650"/>
            <w:r w:rsidRPr="00792323">
              <w:t>tion</w:t>
            </w:r>
          </w:p>
        </w:tc>
        <w:tc>
          <w:tcPr>
            <w:tcW w:w="2160" w:type="dxa"/>
            <w:tcBorders>
              <w:top w:val="double" w:sz="4" w:space="0" w:color="auto"/>
            </w:tcBorders>
            <w:shd w:val="pct10" w:color="auto" w:fill="FFFFFF"/>
          </w:tcPr>
          <w:p w14:paraId="05A2FF8E" w14:textId="77777777" w:rsidR="004759A2" w:rsidRPr="00792323" w:rsidRDefault="004759A2">
            <w:pPr>
              <w:pStyle w:val="HL7TableHeader"/>
            </w:pPr>
            <w:r w:rsidRPr="00792323">
              <w:t>Comment</w:t>
            </w:r>
          </w:p>
        </w:tc>
      </w:tr>
      <w:tr w:rsidR="004759A2" w:rsidRPr="00AF2426" w14:paraId="73CD1FC0" w14:textId="77777777">
        <w:trPr>
          <w:jc w:val="center"/>
        </w:trPr>
        <w:tc>
          <w:tcPr>
            <w:tcW w:w="1190" w:type="dxa"/>
            <w:shd w:val="clear" w:color="auto" w:fill="FFFFFF"/>
          </w:tcPr>
          <w:p w14:paraId="07C987C3" w14:textId="77777777" w:rsidR="004759A2" w:rsidRPr="00792323" w:rsidRDefault="004759A2">
            <w:pPr>
              <w:pStyle w:val="HL7TableBody"/>
              <w:jc w:val="center"/>
            </w:pPr>
            <w:r w:rsidRPr="00792323">
              <w:t>AP</w:t>
            </w:r>
          </w:p>
        </w:tc>
        <w:tc>
          <w:tcPr>
            <w:tcW w:w="5859" w:type="dxa"/>
            <w:shd w:val="clear" w:color="auto" w:fill="FFFFFF"/>
          </w:tcPr>
          <w:p w14:paraId="5969F511" w14:textId="77777777" w:rsidR="004759A2" w:rsidRPr="00792323" w:rsidRDefault="004759A2">
            <w:pPr>
              <w:pStyle w:val="HL7TableBody"/>
            </w:pPr>
            <w:r w:rsidRPr="00792323">
              <w:t>Other application data, typically uninterpreted binary data (HL7 V2.3 and later)</w:t>
            </w:r>
          </w:p>
        </w:tc>
        <w:tc>
          <w:tcPr>
            <w:tcW w:w="2160" w:type="dxa"/>
            <w:shd w:val="clear" w:color="auto" w:fill="FFFFFF"/>
          </w:tcPr>
          <w:p w14:paraId="50EB73FA" w14:textId="77777777" w:rsidR="004759A2" w:rsidRPr="00792323" w:rsidRDefault="004759A2">
            <w:pPr>
              <w:pStyle w:val="HL7TableBody"/>
            </w:pPr>
          </w:p>
        </w:tc>
      </w:tr>
      <w:tr w:rsidR="004759A2" w:rsidRPr="00AF2426" w14:paraId="79514E4D" w14:textId="77777777">
        <w:trPr>
          <w:jc w:val="center"/>
        </w:trPr>
        <w:tc>
          <w:tcPr>
            <w:tcW w:w="1190" w:type="dxa"/>
            <w:shd w:val="clear" w:color="auto" w:fill="FFFFFF"/>
          </w:tcPr>
          <w:p w14:paraId="1F47F21A" w14:textId="77777777" w:rsidR="004759A2" w:rsidRPr="00792323" w:rsidRDefault="004759A2">
            <w:pPr>
              <w:pStyle w:val="HL7TableBody"/>
              <w:jc w:val="center"/>
            </w:pPr>
            <w:r w:rsidRPr="00792323">
              <w:t>AU</w:t>
            </w:r>
          </w:p>
        </w:tc>
        <w:tc>
          <w:tcPr>
            <w:tcW w:w="5859" w:type="dxa"/>
            <w:shd w:val="clear" w:color="auto" w:fill="FFFFFF"/>
          </w:tcPr>
          <w:p w14:paraId="261F91E9" w14:textId="77777777" w:rsidR="004759A2" w:rsidRPr="00792323" w:rsidRDefault="004759A2">
            <w:pPr>
              <w:pStyle w:val="HL7TableBody"/>
            </w:pPr>
            <w:r w:rsidRPr="00792323">
              <w:t>Audio data (HL7 V2</w:t>
            </w:r>
            <w:bookmarkStart w:id="651" w:name="_Toc349735656"/>
            <w:bookmarkStart w:id="652" w:name="_Toc349803932"/>
            <w:r w:rsidRPr="00792323">
              <w:t>.3 and later)</w:t>
            </w:r>
          </w:p>
        </w:tc>
        <w:tc>
          <w:tcPr>
            <w:tcW w:w="2160" w:type="dxa"/>
            <w:shd w:val="clear" w:color="auto" w:fill="FFFFFF"/>
          </w:tcPr>
          <w:p w14:paraId="242D4F8B" w14:textId="77777777" w:rsidR="004759A2" w:rsidRPr="00792323" w:rsidRDefault="004759A2">
            <w:pPr>
              <w:pStyle w:val="HL7TableBody"/>
            </w:pPr>
          </w:p>
        </w:tc>
      </w:tr>
      <w:tr w:rsidR="004759A2" w:rsidRPr="00AF2426" w14:paraId="3C18B02F" w14:textId="77777777">
        <w:trPr>
          <w:jc w:val="center"/>
        </w:trPr>
        <w:tc>
          <w:tcPr>
            <w:tcW w:w="1190" w:type="dxa"/>
            <w:shd w:val="clear" w:color="auto" w:fill="FFFFFF"/>
          </w:tcPr>
          <w:p w14:paraId="3F35D2C3" w14:textId="77777777" w:rsidR="004759A2" w:rsidRPr="00792323" w:rsidRDefault="004759A2">
            <w:pPr>
              <w:pStyle w:val="HL7TableBody"/>
              <w:jc w:val="center"/>
            </w:pPr>
            <w:r w:rsidRPr="00792323">
              <w:t>FT</w:t>
            </w:r>
          </w:p>
        </w:tc>
        <w:tc>
          <w:tcPr>
            <w:tcW w:w="5859" w:type="dxa"/>
            <w:shd w:val="clear" w:color="auto" w:fill="FFFFFF"/>
          </w:tcPr>
          <w:p w14:paraId="0EE3672C" w14:textId="77777777" w:rsidR="004759A2" w:rsidRPr="00792323" w:rsidRDefault="004759A2">
            <w:pPr>
              <w:pStyle w:val="HL7TableBody"/>
            </w:pPr>
            <w:r w:rsidRPr="00792323">
              <w:t>Formatted text (HL7 V</w:t>
            </w:r>
            <w:bookmarkStart w:id="653" w:name="HL70191"/>
            <w:bookmarkEnd w:id="651"/>
            <w:bookmarkEnd w:id="652"/>
            <w:bookmarkEnd w:id="653"/>
            <w:r w:rsidRPr="00792323">
              <w:t>2.2 only)</w:t>
            </w:r>
          </w:p>
        </w:tc>
        <w:tc>
          <w:tcPr>
            <w:tcW w:w="2160" w:type="dxa"/>
            <w:shd w:val="clear" w:color="auto" w:fill="FFFFFF"/>
          </w:tcPr>
          <w:p w14:paraId="44F9BEC7" w14:textId="77777777" w:rsidR="004759A2" w:rsidRPr="00792323" w:rsidRDefault="004759A2">
            <w:pPr>
              <w:pStyle w:val="HL7TableBody"/>
            </w:pPr>
          </w:p>
        </w:tc>
      </w:tr>
      <w:tr w:rsidR="004759A2" w:rsidRPr="00AF2426" w14:paraId="79138ADC" w14:textId="77777777">
        <w:trPr>
          <w:jc w:val="center"/>
        </w:trPr>
        <w:tc>
          <w:tcPr>
            <w:tcW w:w="1190" w:type="dxa"/>
            <w:shd w:val="clear" w:color="auto" w:fill="FFFFFF"/>
          </w:tcPr>
          <w:p w14:paraId="1A2BD763" w14:textId="77777777" w:rsidR="004759A2" w:rsidRPr="00792323" w:rsidRDefault="004759A2">
            <w:pPr>
              <w:pStyle w:val="HL7TableBody"/>
              <w:jc w:val="center"/>
            </w:pPr>
            <w:r w:rsidRPr="00792323">
              <w:t>IM</w:t>
            </w:r>
          </w:p>
        </w:tc>
        <w:tc>
          <w:tcPr>
            <w:tcW w:w="5859" w:type="dxa"/>
            <w:shd w:val="clear" w:color="auto" w:fill="FFFFFF"/>
          </w:tcPr>
          <w:p w14:paraId="1EF2C26A" w14:textId="77777777" w:rsidR="004759A2" w:rsidRPr="00792323" w:rsidRDefault="004759A2">
            <w:pPr>
              <w:pStyle w:val="HL7TableBody"/>
            </w:pPr>
            <w:r w:rsidRPr="00792323">
              <w:t>Image data (HL7 V2.3 and later)</w:t>
            </w:r>
          </w:p>
        </w:tc>
        <w:tc>
          <w:tcPr>
            <w:tcW w:w="2160" w:type="dxa"/>
            <w:shd w:val="clear" w:color="auto" w:fill="FFFFFF"/>
          </w:tcPr>
          <w:p w14:paraId="621920FE" w14:textId="77777777" w:rsidR="004759A2" w:rsidRPr="00792323" w:rsidRDefault="004759A2">
            <w:pPr>
              <w:pStyle w:val="HL7TableBody"/>
            </w:pPr>
          </w:p>
        </w:tc>
      </w:tr>
      <w:tr w:rsidR="004759A2" w:rsidRPr="00792323" w14:paraId="224504F0" w14:textId="77777777">
        <w:trPr>
          <w:jc w:val="center"/>
        </w:trPr>
        <w:tc>
          <w:tcPr>
            <w:tcW w:w="1190" w:type="dxa"/>
            <w:shd w:val="clear" w:color="auto" w:fill="FFFFFF"/>
          </w:tcPr>
          <w:p w14:paraId="7DC30AE9" w14:textId="77777777" w:rsidR="004759A2" w:rsidRPr="00792323" w:rsidRDefault="004759A2">
            <w:pPr>
              <w:pStyle w:val="HL7TableBody"/>
              <w:jc w:val="center"/>
            </w:pPr>
            <w:r w:rsidRPr="00792323">
              <w:t>multipart</w:t>
            </w:r>
          </w:p>
        </w:tc>
        <w:tc>
          <w:tcPr>
            <w:tcW w:w="5859" w:type="dxa"/>
            <w:shd w:val="clear" w:color="auto" w:fill="FFFFFF"/>
          </w:tcPr>
          <w:p w14:paraId="3E86898D" w14:textId="77777777" w:rsidR="004759A2" w:rsidRPr="00792323" w:rsidRDefault="004759A2">
            <w:pPr>
              <w:pStyle w:val="HL7TableBody"/>
            </w:pPr>
            <w:r w:rsidRPr="00792323">
              <w:t>MIME multipart package</w:t>
            </w:r>
          </w:p>
        </w:tc>
        <w:tc>
          <w:tcPr>
            <w:tcW w:w="2160" w:type="dxa"/>
            <w:shd w:val="clear" w:color="auto" w:fill="FFFFFF"/>
          </w:tcPr>
          <w:p w14:paraId="4A57B845" w14:textId="77777777" w:rsidR="004759A2" w:rsidRPr="00792323" w:rsidRDefault="004759A2">
            <w:pPr>
              <w:pStyle w:val="HL7TableBody"/>
            </w:pPr>
          </w:p>
        </w:tc>
      </w:tr>
      <w:tr w:rsidR="004759A2" w:rsidRPr="00AF2426" w14:paraId="52F9558C" w14:textId="77777777">
        <w:trPr>
          <w:jc w:val="center"/>
        </w:trPr>
        <w:tc>
          <w:tcPr>
            <w:tcW w:w="1190" w:type="dxa"/>
            <w:shd w:val="clear" w:color="auto" w:fill="FFFFFF"/>
          </w:tcPr>
          <w:p w14:paraId="4CDB24CF" w14:textId="77777777" w:rsidR="004759A2" w:rsidRPr="00792323" w:rsidRDefault="004759A2">
            <w:pPr>
              <w:pStyle w:val="HL7TableBody"/>
              <w:jc w:val="center"/>
            </w:pPr>
            <w:r w:rsidRPr="00792323">
              <w:t>NS</w:t>
            </w:r>
          </w:p>
        </w:tc>
        <w:tc>
          <w:tcPr>
            <w:tcW w:w="5859" w:type="dxa"/>
            <w:shd w:val="clear" w:color="auto" w:fill="FFFFFF"/>
          </w:tcPr>
          <w:p w14:paraId="0E1FE6D4" w14:textId="77777777" w:rsidR="004759A2" w:rsidRPr="00792323" w:rsidRDefault="004759A2">
            <w:pPr>
              <w:pStyle w:val="HL7TableBody"/>
            </w:pPr>
            <w:r w:rsidRPr="00792323">
              <w:t>Non-scanned image (HL7 V2.2 only)</w:t>
            </w:r>
          </w:p>
        </w:tc>
        <w:tc>
          <w:tcPr>
            <w:tcW w:w="2160" w:type="dxa"/>
            <w:shd w:val="clear" w:color="auto" w:fill="FFFFFF"/>
          </w:tcPr>
          <w:p w14:paraId="78E70D62" w14:textId="77777777" w:rsidR="004759A2" w:rsidRPr="00792323" w:rsidRDefault="004759A2">
            <w:pPr>
              <w:pStyle w:val="HL7TableBody"/>
            </w:pPr>
          </w:p>
        </w:tc>
      </w:tr>
      <w:tr w:rsidR="004759A2" w:rsidRPr="00AF2426" w14:paraId="66FE2B73" w14:textId="77777777">
        <w:trPr>
          <w:jc w:val="center"/>
        </w:trPr>
        <w:tc>
          <w:tcPr>
            <w:tcW w:w="1190" w:type="dxa"/>
            <w:shd w:val="clear" w:color="auto" w:fill="FFFFFF"/>
          </w:tcPr>
          <w:p w14:paraId="4253B9E5" w14:textId="77777777" w:rsidR="004759A2" w:rsidRPr="00792323" w:rsidRDefault="004759A2">
            <w:pPr>
              <w:pStyle w:val="HL7TableBody"/>
              <w:jc w:val="center"/>
            </w:pPr>
            <w:r w:rsidRPr="00792323">
              <w:t>SD</w:t>
            </w:r>
          </w:p>
        </w:tc>
        <w:tc>
          <w:tcPr>
            <w:tcW w:w="5859" w:type="dxa"/>
            <w:shd w:val="clear" w:color="auto" w:fill="FFFFFF"/>
          </w:tcPr>
          <w:p w14:paraId="210F5E76" w14:textId="77777777" w:rsidR="004759A2" w:rsidRPr="00792323" w:rsidRDefault="004759A2">
            <w:pPr>
              <w:pStyle w:val="HL7TableBody"/>
            </w:pPr>
            <w:r w:rsidRPr="00792323">
              <w:t>Scanned document (HL7 V2.2 only)</w:t>
            </w:r>
          </w:p>
        </w:tc>
        <w:tc>
          <w:tcPr>
            <w:tcW w:w="2160" w:type="dxa"/>
            <w:shd w:val="clear" w:color="auto" w:fill="FFFFFF"/>
          </w:tcPr>
          <w:p w14:paraId="65A7874B" w14:textId="77777777" w:rsidR="004759A2" w:rsidRPr="00792323" w:rsidRDefault="004759A2">
            <w:pPr>
              <w:pStyle w:val="HL7TableBody"/>
            </w:pPr>
          </w:p>
        </w:tc>
      </w:tr>
      <w:tr w:rsidR="004759A2" w:rsidRPr="00AF2426" w14:paraId="0FCE25C9" w14:textId="77777777">
        <w:trPr>
          <w:jc w:val="center"/>
        </w:trPr>
        <w:tc>
          <w:tcPr>
            <w:tcW w:w="1190" w:type="dxa"/>
            <w:shd w:val="clear" w:color="auto" w:fill="FFFFFF"/>
          </w:tcPr>
          <w:p w14:paraId="3FD5C780" w14:textId="77777777" w:rsidR="004759A2" w:rsidRPr="00792323" w:rsidRDefault="004759A2">
            <w:pPr>
              <w:pStyle w:val="HL7TableBody"/>
              <w:jc w:val="center"/>
            </w:pPr>
            <w:r w:rsidRPr="00792323">
              <w:t>SI</w:t>
            </w:r>
          </w:p>
        </w:tc>
        <w:tc>
          <w:tcPr>
            <w:tcW w:w="5859" w:type="dxa"/>
            <w:shd w:val="clear" w:color="auto" w:fill="FFFFFF"/>
          </w:tcPr>
          <w:p w14:paraId="0753427C" w14:textId="77777777" w:rsidR="004759A2" w:rsidRPr="00792323" w:rsidRDefault="004759A2">
            <w:pPr>
              <w:pStyle w:val="HL7TableBody"/>
            </w:pPr>
            <w:r w:rsidRPr="00792323">
              <w:t>Scanned image (HL7 V2.2 only)</w:t>
            </w:r>
          </w:p>
        </w:tc>
        <w:tc>
          <w:tcPr>
            <w:tcW w:w="2160" w:type="dxa"/>
            <w:shd w:val="clear" w:color="auto" w:fill="FFFFFF"/>
          </w:tcPr>
          <w:p w14:paraId="202A3F61" w14:textId="77777777" w:rsidR="004759A2" w:rsidRPr="00792323" w:rsidRDefault="004759A2">
            <w:pPr>
              <w:pStyle w:val="HL7TableBody"/>
            </w:pPr>
          </w:p>
        </w:tc>
      </w:tr>
      <w:tr w:rsidR="004759A2" w:rsidRPr="00AF2426" w14:paraId="09A8B8BC" w14:textId="77777777">
        <w:trPr>
          <w:jc w:val="center"/>
        </w:trPr>
        <w:tc>
          <w:tcPr>
            <w:tcW w:w="1190" w:type="dxa"/>
            <w:shd w:val="clear" w:color="auto" w:fill="FFFFFF"/>
          </w:tcPr>
          <w:p w14:paraId="728C56AD" w14:textId="77777777" w:rsidR="004759A2" w:rsidRPr="00792323" w:rsidRDefault="004759A2">
            <w:pPr>
              <w:pStyle w:val="HL7TableBody"/>
              <w:jc w:val="center"/>
            </w:pPr>
            <w:r w:rsidRPr="00792323">
              <w:t>TEXT</w:t>
            </w:r>
          </w:p>
        </w:tc>
        <w:tc>
          <w:tcPr>
            <w:tcW w:w="5859" w:type="dxa"/>
            <w:shd w:val="clear" w:color="auto" w:fill="FFFFFF"/>
          </w:tcPr>
          <w:p w14:paraId="0CE60FB4" w14:textId="77777777" w:rsidR="004759A2" w:rsidRPr="00792323" w:rsidRDefault="004759A2">
            <w:pPr>
              <w:pStyle w:val="HL7TableBody"/>
            </w:pPr>
            <w:r w:rsidRPr="00792323">
              <w:t>Machine readable text document (HL7 V2.3.1 and later)</w:t>
            </w:r>
          </w:p>
        </w:tc>
        <w:tc>
          <w:tcPr>
            <w:tcW w:w="2160" w:type="dxa"/>
            <w:shd w:val="clear" w:color="auto" w:fill="FFFFFF"/>
          </w:tcPr>
          <w:p w14:paraId="70F532BF" w14:textId="77777777" w:rsidR="004759A2" w:rsidRPr="00792323" w:rsidRDefault="004759A2">
            <w:pPr>
              <w:pStyle w:val="HL7TableBody"/>
            </w:pPr>
          </w:p>
        </w:tc>
      </w:tr>
      <w:tr w:rsidR="004759A2" w:rsidRPr="00AF2426" w14:paraId="45D7FA6E" w14:textId="77777777">
        <w:trPr>
          <w:jc w:val="center"/>
        </w:trPr>
        <w:tc>
          <w:tcPr>
            <w:tcW w:w="1190" w:type="dxa"/>
            <w:tcBorders>
              <w:bottom w:val="double" w:sz="4" w:space="0" w:color="auto"/>
            </w:tcBorders>
            <w:shd w:val="clear" w:color="auto" w:fill="FFFFFF"/>
          </w:tcPr>
          <w:p w14:paraId="28C3B4C7" w14:textId="77777777" w:rsidR="004759A2" w:rsidRPr="00792323" w:rsidRDefault="004759A2">
            <w:pPr>
              <w:pStyle w:val="HL7TableBody"/>
              <w:jc w:val="center"/>
            </w:pPr>
            <w:r w:rsidRPr="00792323">
              <w:t>TX</w:t>
            </w:r>
          </w:p>
        </w:tc>
        <w:tc>
          <w:tcPr>
            <w:tcW w:w="5859" w:type="dxa"/>
            <w:tcBorders>
              <w:bottom w:val="double" w:sz="4" w:space="0" w:color="auto"/>
            </w:tcBorders>
            <w:shd w:val="clear" w:color="auto" w:fill="FFFFFF"/>
          </w:tcPr>
          <w:p w14:paraId="76FAFDC6" w14:textId="77777777" w:rsidR="004759A2" w:rsidRPr="00792323" w:rsidRDefault="004759A2">
            <w:pPr>
              <w:pStyle w:val="HL7TableBody"/>
            </w:pPr>
            <w:r w:rsidRPr="00792323">
              <w:t>Machine readable text document (HL7 V2.2 only)</w:t>
            </w:r>
          </w:p>
        </w:tc>
        <w:tc>
          <w:tcPr>
            <w:tcW w:w="2160" w:type="dxa"/>
            <w:tcBorders>
              <w:bottom w:val="double" w:sz="4" w:space="0" w:color="auto"/>
            </w:tcBorders>
            <w:shd w:val="clear" w:color="auto" w:fill="FFFFFF"/>
          </w:tcPr>
          <w:p w14:paraId="15E679B6" w14:textId="77777777" w:rsidR="004759A2" w:rsidRPr="00792323" w:rsidRDefault="004759A2">
            <w:pPr>
              <w:pStyle w:val="HL7TableBody"/>
            </w:pPr>
          </w:p>
        </w:tc>
      </w:tr>
    </w:tbl>
    <w:p w14:paraId="09AF3A76" w14:textId="77777777" w:rsidR="004759A2" w:rsidRPr="00792323" w:rsidRDefault="004759A2">
      <w:pPr>
        <w:rPr>
          <w:lang w:val="en-US" w:eastAsia="en-US"/>
        </w:rPr>
      </w:pPr>
    </w:p>
    <w:p w14:paraId="226274F2" w14:textId="77777777" w:rsidR="004759A2" w:rsidRPr="00792323" w:rsidRDefault="004759A2" w:rsidP="00A62F22">
      <w:pPr>
        <w:pStyle w:val="Heading4"/>
      </w:pPr>
      <w:bookmarkStart w:id="654" w:name="_Toc423691196"/>
      <w:r w:rsidRPr="00792323">
        <w:lastRenderedPageBreak/>
        <w:t xml:space="preserve">0193 </w:t>
      </w:r>
      <w:r w:rsidR="006559F5">
        <w:t>–</w:t>
      </w:r>
      <w:r w:rsidRPr="00792323">
        <w:t xml:space="preserve"> Amount Class</w:t>
      </w:r>
      <w:bookmarkEnd w:id="654"/>
    </w:p>
    <w:p w14:paraId="362D249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A2C3215" w14:textId="77777777">
        <w:trPr>
          <w:tblHeader/>
        </w:trPr>
        <w:tc>
          <w:tcPr>
            <w:tcW w:w="720" w:type="dxa"/>
            <w:tcBorders>
              <w:top w:val="double" w:sz="4" w:space="0" w:color="auto"/>
            </w:tcBorders>
            <w:shd w:val="pct10" w:color="auto" w:fill="FFFFFF"/>
          </w:tcPr>
          <w:p w14:paraId="7CE22D1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BE8C2F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B8B6D7D"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EF461B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055E63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A6E07C1" w14:textId="77777777" w:rsidR="004759A2" w:rsidRPr="00792323" w:rsidRDefault="004759A2">
            <w:pPr>
              <w:pStyle w:val="TableMetaHeader"/>
              <w:rPr>
                <w:noProof w:val="0"/>
              </w:rPr>
            </w:pPr>
            <w:r w:rsidRPr="00792323">
              <w:rPr>
                <w:noProof w:val="0"/>
              </w:rPr>
              <w:t>Status</w:t>
            </w:r>
          </w:p>
        </w:tc>
      </w:tr>
      <w:tr w:rsidR="004759A2" w:rsidRPr="00792323" w14:paraId="33F4A879" w14:textId="77777777">
        <w:tc>
          <w:tcPr>
            <w:tcW w:w="720" w:type="dxa"/>
            <w:tcBorders>
              <w:bottom w:val="double" w:sz="4" w:space="0" w:color="auto"/>
            </w:tcBorders>
            <w:shd w:val="clear" w:color="auto" w:fill="FFFFFF"/>
          </w:tcPr>
          <w:p w14:paraId="6C8A2798" w14:textId="77777777" w:rsidR="004759A2" w:rsidRPr="00792323" w:rsidRDefault="004759A2">
            <w:pPr>
              <w:pStyle w:val="TableMetaBody"/>
              <w:rPr>
                <w:noProof w:val="0"/>
              </w:rPr>
            </w:pPr>
            <w:r w:rsidRPr="00792323">
              <w:rPr>
                <w:noProof w:val="0"/>
              </w:rPr>
              <w:t>0193</w:t>
            </w:r>
          </w:p>
        </w:tc>
        <w:tc>
          <w:tcPr>
            <w:tcW w:w="1152" w:type="dxa"/>
            <w:tcBorders>
              <w:bottom w:val="double" w:sz="4" w:space="0" w:color="auto"/>
            </w:tcBorders>
            <w:shd w:val="clear" w:color="auto" w:fill="FFFFFF"/>
          </w:tcPr>
          <w:p w14:paraId="0B1DD581"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12945CE7"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0BCD5B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760D355" w14:textId="77777777" w:rsidR="004759A2" w:rsidRPr="00792323" w:rsidRDefault="004759A2">
            <w:pPr>
              <w:pStyle w:val="TableMetaBody"/>
              <w:rPr>
                <w:noProof w:val="0"/>
              </w:rPr>
            </w:pPr>
            <w:r w:rsidRPr="00792323">
              <w:rPr>
                <w:noProof w:val="0"/>
              </w:rPr>
              <w:t>PTA.2</w:t>
            </w:r>
          </w:p>
        </w:tc>
        <w:tc>
          <w:tcPr>
            <w:tcW w:w="1152" w:type="dxa"/>
            <w:tcBorders>
              <w:bottom w:val="double" w:sz="4" w:space="0" w:color="auto"/>
            </w:tcBorders>
            <w:shd w:val="clear" w:color="auto" w:fill="FFFFFF"/>
          </w:tcPr>
          <w:p w14:paraId="689840A3" w14:textId="77777777" w:rsidR="004759A2" w:rsidRPr="00792323" w:rsidRDefault="004759A2">
            <w:pPr>
              <w:pStyle w:val="TableMetaBody"/>
              <w:rPr>
                <w:noProof w:val="0"/>
              </w:rPr>
            </w:pPr>
            <w:r w:rsidRPr="00792323">
              <w:rPr>
                <w:noProof w:val="0"/>
              </w:rPr>
              <w:t>Active</w:t>
            </w:r>
          </w:p>
        </w:tc>
      </w:tr>
    </w:tbl>
    <w:p w14:paraId="4BEFFC14" w14:textId="77777777" w:rsidR="004759A2" w:rsidRPr="00792323" w:rsidRDefault="004759A2">
      <w:pPr>
        <w:pStyle w:val="UserTableCaption"/>
      </w:pPr>
      <w:r w:rsidRPr="00792323">
        <w:t xml:space="preserve">User-defined Table 0193 </w:t>
      </w:r>
      <w:r w:rsidR="006559F5">
        <w:t>–</w:t>
      </w:r>
      <w:r w:rsidRPr="00792323">
        <w:t xml:space="preserve"> Amount Class</w:t>
      </w:r>
      <w:r w:rsidRPr="00792323">
        <w:fldChar w:fldCharType="begin"/>
      </w:r>
      <w:r w:rsidRPr="00792323">
        <w:instrText xml:space="preserve">xe </w:instrText>
      </w:r>
      <w:r w:rsidR="006559F5">
        <w:instrText>“</w:instrText>
      </w:r>
      <w:r w:rsidRPr="00792323">
        <w:instrText xml:space="preserve">User-defined Table 0193 </w:instrText>
      </w:r>
      <w:r w:rsidR="006559F5">
        <w:instrText>–</w:instrText>
      </w:r>
      <w:r w:rsidRPr="00792323">
        <w:instrText xml:space="preserve"> Amount class</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65"/>
        <w:gridCol w:w="2200"/>
        <w:gridCol w:w="3925"/>
      </w:tblGrid>
      <w:tr w:rsidR="004759A2" w:rsidRPr="00792323" w14:paraId="0597D53E" w14:textId="77777777">
        <w:trPr>
          <w:cantSplit/>
          <w:tblHeader/>
          <w:jc w:val="center"/>
        </w:trPr>
        <w:tc>
          <w:tcPr>
            <w:tcW w:w="1165" w:type="dxa"/>
            <w:tcBorders>
              <w:top w:val="single" w:sz="12" w:space="0" w:color="auto"/>
              <w:bottom w:val="single" w:sz="6" w:space="0" w:color="auto"/>
            </w:tcBorders>
            <w:shd w:val="pct10" w:color="auto" w:fill="FFFFFF"/>
          </w:tcPr>
          <w:p w14:paraId="50A6681A" w14:textId="77777777" w:rsidR="004759A2" w:rsidRPr="00792323" w:rsidRDefault="004759A2">
            <w:pPr>
              <w:pStyle w:val="UserTableHeader"/>
              <w:jc w:val="center"/>
            </w:pPr>
            <w:r w:rsidRPr="00792323">
              <w:t>Value</w:t>
            </w:r>
            <w:bookmarkStart w:id="655" w:name="_Toc382761214"/>
          </w:p>
        </w:tc>
        <w:tc>
          <w:tcPr>
            <w:tcW w:w="2200" w:type="dxa"/>
            <w:tcBorders>
              <w:top w:val="single" w:sz="12" w:space="0" w:color="auto"/>
              <w:bottom w:val="single" w:sz="6" w:space="0" w:color="auto"/>
            </w:tcBorders>
            <w:shd w:val="pct10" w:color="auto" w:fill="FFFFFF"/>
          </w:tcPr>
          <w:p w14:paraId="1AF4894F" w14:textId="77777777" w:rsidR="004759A2" w:rsidRPr="00792323" w:rsidRDefault="004759A2">
            <w:pPr>
              <w:pStyle w:val="UserTableHeader"/>
            </w:pPr>
            <w:r w:rsidRPr="00792323">
              <w:t>Description</w:t>
            </w:r>
          </w:p>
        </w:tc>
        <w:tc>
          <w:tcPr>
            <w:tcW w:w="3925" w:type="dxa"/>
            <w:tcBorders>
              <w:top w:val="single" w:sz="12" w:space="0" w:color="auto"/>
              <w:bottom w:val="single" w:sz="6" w:space="0" w:color="auto"/>
            </w:tcBorders>
            <w:shd w:val="pct10" w:color="auto" w:fill="FFFFFF"/>
          </w:tcPr>
          <w:p w14:paraId="324469B3" w14:textId="77777777" w:rsidR="004759A2" w:rsidRPr="00792323" w:rsidRDefault="004759A2">
            <w:pPr>
              <w:pStyle w:val="UserTableHeader"/>
            </w:pPr>
            <w:r w:rsidRPr="00792323">
              <w:t>Commen</w:t>
            </w:r>
            <w:bookmarkEnd w:id="655"/>
            <w:r w:rsidRPr="00792323">
              <w:t>t</w:t>
            </w:r>
          </w:p>
        </w:tc>
      </w:tr>
      <w:tr w:rsidR="004759A2" w:rsidRPr="00AF2426" w14:paraId="6BBCD28B" w14:textId="77777777">
        <w:trPr>
          <w:cantSplit/>
          <w:jc w:val="center"/>
        </w:trPr>
        <w:tc>
          <w:tcPr>
            <w:tcW w:w="1165" w:type="dxa"/>
            <w:tcBorders>
              <w:top w:val="single" w:sz="6" w:space="0" w:color="auto"/>
            </w:tcBorders>
            <w:shd w:val="clear" w:color="auto" w:fill="FFFFFF"/>
          </w:tcPr>
          <w:p w14:paraId="2CDC5D81" w14:textId="77777777" w:rsidR="004759A2" w:rsidRPr="00792323" w:rsidRDefault="004759A2">
            <w:pPr>
              <w:pStyle w:val="UserTableBody"/>
              <w:jc w:val="center"/>
            </w:pPr>
            <w:r w:rsidRPr="00792323">
              <w:t>AT</w:t>
            </w:r>
          </w:p>
        </w:tc>
        <w:tc>
          <w:tcPr>
            <w:tcW w:w="2200" w:type="dxa"/>
            <w:tcBorders>
              <w:top w:val="single" w:sz="6" w:space="0" w:color="auto"/>
            </w:tcBorders>
            <w:shd w:val="clear" w:color="auto" w:fill="FFFFFF"/>
          </w:tcPr>
          <w:p w14:paraId="1CFBD743" w14:textId="77777777" w:rsidR="004759A2" w:rsidRPr="00792323" w:rsidRDefault="004759A2">
            <w:pPr>
              <w:pStyle w:val="UserTableBody"/>
            </w:pPr>
            <w:r w:rsidRPr="00792323">
              <w:t>Amount</w:t>
            </w:r>
          </w:p>
        </w:tc>
        <w:tc>
          <w:tcPr>
            <w:tcW w:w="3925" w:type="dxa"/>
            <w:tcBorders>
              <w:top w:val="single" w:sz="6" w:space="0" w:color="auto"/>
            </w:tcBorders>
            <w:shd w:val="clear" w:color="auto" w:fill="FFFFFF"/>
          </w:tcPr>
          <w:p w14:paraId="047DDE11" w14:textId="77777777" w:rsidR="004759A2" w:rsidRPr="00792323" w:rsidRDefault="004759A2">
            <w:pPr>
              <w:pStyle w:val="UserTableBody"/>
            </w:pPr>
            <w:r w:rsidRPr="00792323">
              <w:t>Retained for backward compatibility only as of v 2.5</w:t>
            </w:r>
          </w:p>
        </w:tc>
      </w:tr>
      <w:tr w:rsidR="004759A2" w:rsidRPr="00792323" w14:paraId="1A61DFD6" w14:textId="77777777">
        <w:trPr>
          <w:cantSplit/>
          <w:jc w:val="center"/>
        </w:trPr>
        <w:tc>
          <w:tcPr>
            <w:tcW w:w="1165" w:type="dxa"/>
            <w:shd w:val="clear" w:color="auto" w:fill="FFFFFF"/>
          </w:tcPr>
          <w:p w14:paraId="45E60A51" w14:textId="77777777" w:rsidR="004759A2" w:rsidRPr="00792323" w:rsidRDefault="004759A2">
            <w:pPr>
              <w:pStyle w:val="UserTableBody"/>
              <w:jc w:val="center"/>
            </w:pPr>
            <w:r w:rsidRPr="00792323">
              <w:t>LM</w:t>
            </w:r>
          </w:p>
        </w:tc>
        <w:tc>
          <w:tcPr>
            <w:tcW w:w="2200" w:type="dxa"/>
            <w:shd w:val="clear" w:color="auto" w:fill="FFFFFF"/>
          </w:tcPr>
          <w:p w14:paraId="2526ADF4" w14:textId="77777777" w:rsidR="004759A2" w:rsidRPr="00792323" w:rsidRDefault="004759A2">
            <w:pPr>
              <w:pStyle w:val="UserTableBody"/>
            </w:pPr>
            <w:r w:rsidRPr="00792323">
              <w:t>Limit</w:t>
            </w:r>
          </w:p>
        </w:tc>
        <w:tc>
          <w:tcPr>
            <w:tcW w:w="3925" w:type="dxa"/>
            <w:shd w:val="clear" w:color="auto" w:fill="FFFFFF"/>
          </w:tcPr>
          <w:p w14:paraId="57EC2C07" w14:textId="77777777" w:rsidR="004759A2" w:rsidRPr="00792323" w:rsidRDefault="004759A2">
            <w:pPr>
              <w:pStyle w:val="UserTableBody"/>
            </w:pPr>
          </w:p>
        </w:tc>
      </w:tr>
      <w:tr w:rsidR="004759A2" w:rsidRPr="00AF2426" w14:paraId="5836F44F" w14:textId="77777777">
        <w:trPr>
          <w:cantSplit/>
          <w:jc w:val="center"/>
        </w:trPr>
        <w:tc>
          <w:tcPr>
            <w:tcW w:w="1165" w:type="dxa"/>
            <w:shd w:val="clear" w:color="auto" w:fill="FFFFFF"/>
          </w:tcPr>
          <w:p w14:paraId="37D4DFAC" w14:textId="77777777" w:rsidR="004759A2" w:rsidRPr="00792323" w:rsidRDefault="004759A2">
            <w:pPr>
              <w:pStyle w:val="UserTableBody"/>
              <w:jc w:val="center"/>
            </w:pPr>
            <w:r w:rsidRPr="00792323">
              <w:t>PC</w:t>
            </w:r>
          </w:p>
        </w:tc>
        <w:tc>
          <w:tcPr>
            <w:tcW w:w="2200" w:type="dxa"/>
            <w:shd w:val="clear" w:color="auto" w:fill="FFFFFF"/>
          </w:tcPr>
          <w:p w14:paraId="7C959589" w14:textId="77777777" w:rsidR="004759A2" w:rsidRPr="00792323" w:rsidRDefault="004759A2">
            <w:pPr>
              <w:pStyle w:val="UserTableBody"/>
            </w:pPr>
            <w:r w:rsidRPr="00792323">
              <w:t>Percentage</w:t>
            </w:r>
          </w:p>
        </w:tc>
        <w:tc>
          <w:tcPr>
            <w:tcW w:w="3925" w:type="dxa"/>
            <w:shd w:val="clear" w:color="auto" w:fill="FFFFFF"/>
          </w:tcPr>
          <w:p w14:paraId="119690A0" w14:textId="77777777" w:rsidR="004759A2" w:rsidRPr="00792323" w:rsidRDefault="004759A2">
            <w:pPr>
              <w:pStyle w:val="UserTableBody"/>
            </w:pPr>
            <w:r w:rsidRPr="00792323">
              <w:t xml:space="preserve">Retained for backward </w:t>
            </w:r>
            <w:bookmarkStart w:id="656" w:name="HL70193"/>
            <w:r w:rsidRPr="00792323">
              <w:t>compatibility only as of v 2.5</w:t>
            </w:r>
          </w:p>
        </w:tc>
      </w:tr>
      <w:tr w:rsidR="004759A2" w:rsidRPr="00792323" w14:paraId="7F99FDAB" w14:textId="77777777">
        <w:trPr>
          <w:cantSplit/>
          <w:jc w:val="center"/>
        </w:trPr>
        <w:tc>
          <w:tcPr>
            <w:tcW w:w="1165" w:type="dxa"/>
            <w:tcBorders>
              <w:bottom w:val="single" w:sz="12" w:space="0" w:color="auto"/>
            </w:tcBorders>
            <w:shd w:val="clear" w:color="auto" w:fill="FFFFFF"/>
          </w:tcPr>
          <w:p w14:paraId="4F475EA7" w14:textId="77777777" w:rsidR="004759A2" w:rsidRPr="00792323" w:rsidRDefault="004759A2">
            <w:pPr>
              <w:pStyle w:val="UserTableBody"/>
              <w:jc w:val="center"/>
            </w:pPr>
            <w:r w:rsidRPr="00792323">
              <w:t>UL</w:t>
            </w:r>
          </w:p>
        </w:tc>
        <w:tc>
          <w:tcPr>
            <w:tcW w:w="2200" w:type="dxa"/>
            <w:tcBorders>
              <w:bottom w:val="single" w:sz="12" w:space="0" w:color="auto"/>
            </w:tcBorders>
            <w:shd w:val="clear" w:color="auto" w:fill="FFFFFF"/>
          </w:tcPr>
          <w:p w14:paraId="0007125A" w14:textId="77777777" w:rsidR="004759A2" w:rsidRPr="00792323" w:rsidRDefault="004759A2">
            <w:pPr>
              <w:pStyle w:val="UserTableBody"/>
            </w:pPr>
            <w:r w:rsidRPr="00792323">
              <w:t>Unl</w:t>
            </w:r>
            <w:bookmarkEnd w:id="656"/>
            <w:r w:rsidRPr="00792323">
              <w:t>imited</w:t>
            </w:r>
          </w:p>
        </w:tc>
        <w:tc>
          <w:tcPr>
            <w:tcW w:w="3925" w:type="dxa"/>
            <w:tcBorders>
              <w:bottom w:val="single" w:sz="12" w:space="0" w:color="auto"/>
            </w:tcBorders>
            <w:shd w:val="clear" w:color="auto" w:fill="FFFFFF"/>
          </w:tcPr>
          <w:p w14:paraId="2A57A677" w14:textId="77777777" w:rsidR="004759A2" w:rsidRPr="00792323" w:rsidRDefault="004759A2">
            <w:pPr>
              <w:pStyle w:val="UserTableBody"/>
            </w:pPr>
          </w:p>
        </w:tc>
      </w:tr>
    </w:tbl>
    <w:p w14:paraId="51A579D0" w14:textId="77777777" w:rsidR="004759A2" w:rsidRPr="00792323" w:rsidRDefault="004759A2" w:rsidP="002B103A">
      <w:pPr>
        <w:rPr>
          <w:lang w:val="en-US" w:eastAsia="en-US"/>
        </w:rPr>
      </w:pPr>
      <w:r w:rsidRPr="00792323">
        <w:rPr>
          <w:lang w:val="en-US" w:eastAsia="en-US"/>
        </w:rPr>
        <w:t>These values are suggestions only; they are not required for use in HL7 messages.</w:t>
      </w:r>
    </w:p>
    <w:p w14:paraId="543F0198" w14:textId="77777777" w:rsidR="004759A2" w:rsidRPr="00792323" w:rsidRDefault="004759A2">
      <w:pPr>
        <w:rPr>
          <w:lang w:val="en-US" w:eastAsia="en-US"/>
        </w:rPr>
      </w:pPr>
    </w:p>
    <w:p w14:paraId="102D06AE" w14:textId="77777777" w:rsidR="004759A2" w:rsidRPr="00792323" w:rsidRDefault="004759A2" w:rsidP="00A62F22">
      <w:pPr>
        <w:pStyle w:val="Heading4"/>
      </w:pPr>
      <w:bookmarkStart w:id="657" w:name="_Toc423691197"/>
      <w:r w:rsidRPr="00792323">
        <w:t xml:space="preserve">0200 </w:t>
      </w:r>
      <w:r w:rsidR="006559F5">
        <w:t>–</w:t>
      </w:r>
      <w:r w:rsidRPr="00792323">
        <w:t xml:space="preserve"> Name Type</w:t>
      </w:r>
      <w:bookmarkEnd w:id="657"/>
    </w:p>
    <w:p w14:paraId="2A65E84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6A56E9C" w14:textId="77777777">
        <w:trPr>
          <w:tblHeader/>
        </w:trPr>
        <w:tc>
          <w:tcPr>
            <w:tcW w:w="720" w:type="dxa"/>
            <w:tcBorders>
              <w:top w:val="double" w:sz="4" w:space="0" w:color="auto"/>
            </w:tcBorders>
            <w:shd w:val="pct10" w:color="auto" w:fill="FFFFFF"/>
          </w:tcPr>
          <w:p w14:paraId="228BAB1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32EF13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AE8816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4B83B2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AC1597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69253CB" w14:textId="77777777" w:rsidR="004759A2" w:rsidRPr="00792323" w:rsidRDefault="004759A2">
            <w:pPr>
              <w:pStyle w:val="TableMetaHeader"/>
              <w:rPr>
                <w:noProof w:val="0"/>
              </w:rPr>
            </w:pPr>
            <w:r w:rsidRPr="00792323">
              <w:rPr>
                <w:noProof w:val="0"/>
              </w:rPr>
              <w:t>Status</w:t>
            </w:r>
          </w:p>
        </w:tc>
      </w:tr>
      <w:tr w:rsidR="004759A2" w:rsidRPr="00792323" w14:paraId="4DAB9CA2" w14:textId="77777777">
        <w:tc>
          <w:tcPr>
            <w:tcW w:w="720" w:type="dxa"/>
            <w:tcBorders>
              <w:bottom w:val="double" w:sz="4" w:space="0" w:color="auto"/>
            </w:tcBorders>
            <w:shd w:val="clear" w:color="auto" w:fill="FFFFFF"/>
          </w:tcPr>
          <w:p w14:paraId="339124AC" w14:textId="77777777" w:rsidR="004759A2" w:rsidRPr="00792323" w:rsidRDefault="004759A2">
            <w:pPr>
              <w:pStyle w:val="TableMetaBody"/>
              <w:rPr>
                <w:noProof w:val="0"/>
              </w:rPr>
            </w:pPr>
            <w:r w:rsidRPr="00792323">
              <w:rPr>
                <w:noProof w:val="0"/>
              </w:rPr>
              <w:t>0200</w:t>
            </w:r>
          </w:p>
        </w:tc>
        <w:tc>
          <w:tcPr>
            <w:tcW w:w="1152" w:type="dxa"/>
            <w:tcBorders>
              <w:bottom w:val="double" w:sz="4" w:space="0" w:color="auto"/>
            </w:tcBorders>
            <w:shd w:val="clear" w:color="auto" w:fill="FFFFFF"/>
          </w:tcPr>
          <w:p w14:paraId="6238B7B2"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34EC000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CC9061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6FCB259" w14:textId="77777777" w:rsidR="004759A2" w:rsidRPr="00792323" w:rsidRDefault="004759A2">
            <w:pPr>
              <w:pStyle w:val="TableMetaBody"/>
              <w:rPr>
                <w:noProof w:val="0"/>
              </w:rPr>
            </w:pPr>
            <w:r w:rsidRPr="00792323">
              <w:rPr>
                <w:b/>
                <w:noProof w:val="0"/>
              </w:rPr>
              <w:t>XPN.8</w:t>
            </w:r>
            <w:r w:rsidRPr="00792323">
              <w:rPr>
                <w:noProof w:val="0"/>
              </w:rPr>
              <w:t>, PPN.10, XCN.10, PID-5, MRG-7</w:t>
            </w:r>
          </w:p>
        </w:tc>
        <w:tc>
          <w:tcPr>
            <w:tcW w:w="1152" w:type="dxa"/>
            <w:tcBorders>
              <w:bottom w:val="double" w:sz="4" w:space="0" w:color="auto"/>
            </w:tcBorders>
            <w:shd w:val="clear" w:color="auto" w:fill="FFFFFF"/>
          </w:tcPr>
          <w:p w14:paraId="4752C710" w14:textId="77777777" w:rsidR="004759A2" w:rsidRPr="00792323" w:rsidRDefault="004759A2">
            <w:pPr>
              <w:pStyle w:val="TableMetaBody"/>
              <w:rPr>
                <w:noProof w:val="0"/>
              </w:rPr>
            </w:pPr>
            <w:r w:rsidRPr="00792323">
              <w:rPr>
                <w:noProof w:val="0"/>
              </w:rPr>
              <w:t>Active</w:t>
            </w:r>
          </w:p>
        </w:tc>
      </w:tr>
    </w:tbl>
    <w:p w14:paraId="4BA4DB4D" w14:textId="77777777" w:rsidR="004759A2" w:rsidRPr="00792323" w:rsidRDefault="004759A2">
      <w:pPr>
        <w:pStyle w:val="HL7TableCaption"/>
      </w:pPr>
      <w:r w:rsidRPr="00792323">
        <w:t xml:space="preserve">HL7 Table 0200 </w:t>
      </w:r>
      <w:r w:rsidR="006559F5">
        <w:t>–</w:t>
      </w:r>
      <w:r w:rsidRPr="00792323">
        <w:t xml:space="preserve"> Name Type</w:t>
      </w:r>
      <w:r>
        <w:fldChar w:fldCharType="begin"/>
      </w:r>
      <w:r>
        <w:instrText xml:space="preserve">xe </w:instrText>
      </w:r>
      <w:r w:rsidR="006559F5">
        <w:instrText>“</w:instrText>
      </w:r>
      <w:r w:rsidRPr="00792323">
        <w:instrText xml:space="preserve">HL7 Table 0200 </w:instrText>
      </w:r>
      <w:r w:rsidR="006559F5">
        <w:instrText>–</w:instrText>
      </w:r>
      <w:r w:rsidRPr="00792323">
        <w:instrText xml:space="preserve"> Name type</w:instrText>
      </w:r>
      <w:r w:rsidR="006559F5">
        <w:instrText>”</w:instrText>
      </w:r>
      <w:r>
        <w:fldChar w:fldCharType="end"/>
      </w:r>
    </w:p>
    <w:tbl>
      <w:tblPr>
        <w:tblW w:w="867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840"/>
        <w:gridCol w:w="1752"/>
        <w:gridCol w:w="5088"/>
        <w:gridCol w:w="996"/>
      </w:tblGrid>
      <w:tr w:rsidR="004759A2" w:rsidRPr="00792323" w14:paraId="227267A0" w14:textId="77777777">
        <w:trPr>
          <w:tblHeader/>
        </w:trPr>
        <w:tc>
          <w:tcPr>
            <w:tcW w:w="840" w:type="dxa"/>
            <w:tcBorders>
              <w:top w:val="double" w:sz="4" w:space="0" w:color="auto"/>
            </w:tcBorders>
            <w:shd w:val="pct10" w:color="auto" w:fill="FFFFFF"/>
          </w:tcPr>
          <w:p w14:paraId="0E7DFAC2" w14:textId="77777777" w:rsidR="004759A2" w:rsidRPr="00792323" w:rsidRDefault="004759A2">
            <w:pPr>
              <w:pStyle w:val="HL7TableHeader"/>
              <w:jc w:val="center"/>
            </w:pPr>
            <w:r w:rsidRPr="00792323">
              <w:t>Value</w:t>
            </w:r>
            <w:bookmarkStart w:id="658" w:name="_Toc382761215"/>
          </w:p>
        </w:tc>
        <w:tc>
          <w:tcPr>
            <w:tcW w:w="1752" w:type="dxa"/>
            <w:tcBorders>
              <w:top w:val="double" w:sz="4" w:space="0" w:color="auto"/>
            </w:tcBorders>
            <w:shd w:val="pct10" w:color="auto" w:fill="FFFFFF"/>
          </w:tcPr>
          <w:p w14:paraId="12099987" w14:textId="77777777" w:rsidR="004759A2" w:rsidRPr="00792323" w:rsidRDefault="004759A2">
            <w:pPr>
              <w:pStyle w:val="HL7TableHeader"/>
            </w:pPr>
            <w:r w:rsidRPr="00792323">
              <w:t>Description</w:t>
            </w:r>
          </w:p>
        </w:tc>
        <w:tc>
          <w:tcPr>
            <w:tcW w:w="5088" w:type="dxa"/>
            <w:tcBorders>
              <w:top w:val="double" w:sz="4" w:space="0" w:color="auto"/>
            </w:tcBorders>
            <w:shd w:val="pct10" w:color="auto" w:fill="FFFFFF"/>
          </w:tcPr>
          <w:p w14:paraId="15539A99" w14:textId="77777777" w:rsidR="004759A2" w:rsidRPr="00792323" w:rsidRDefault="004759A2">
            <w:pPr>
              <w:pStyle w:val="HL7TableHeader"/>
            </w:pPr>
            <w:r w:rsidRPr="00792323">
              <w:t>Com</w:t>
            </w:r>
            <w:bookmarkEnd w:id="658"/>
            <w:r w:rsidRPr="00792323">
              <w:t>ment</w:t>
            </w:r>
          </w:p>
        </w:tc>
        <w:tc>
          <w:tcPr>
            <w:tcW w:w="996" w:type="dxa"/>
            <w:tcBorders>
              <w:top w:val="double" w:sz="4" w:space="0" w:color="auto"/>
            </w:tcBorders>
            <w:shd w:val="pct10" w:color="auto" w:fill="FFFFFF"/>
          </w:tcPr>
          <w:p w14:paraId="435EAF28" w14:textId="77777777" w:rsidR="004759A2" w:rsidRPr="00792323" w:rsidRDefault="004759A2">
            <w:pPr>
              <w:pStyle w:val="HL7TableHeader"/>
            </w:pPr>
            <w:r w:rsidRPr="00792323">
              <w:t>Level</w:t>
            </w:r>
          </w:p>
        </w:tc>
      </w:tr>
      <w:tr w:rsidR="004759A2" w:rsidRPr="00792323" w14:paraId="3DBC0EA2" w14:textId="77777777">
        <w:tc>
          <w:tcPr>
            <w:tcW w:w="840" w:type="dxa"/>
            <w:shd w:val="clear" w:color="auto" w:fill="FFFFFF"/>
          </w:tcPr>
          <w:p w14:paraId="19FE33A7" w14:textId="77777777" w:rsidR="004759A2" w:rsidRPr="00792323" w:rsidRDefault="004759A2">
            <w:pPr>
              <w:pStyle w:val="HL7TableBody"/>
              <w:jc w:val="center"/>
            </w:pPr>
            <w:r w:rsidRPr="00792323">
              <w:t>A</w:t>
            </w:r>
          </w:p>
        </w:tc>
        <w:tc>
          <w:tcPr>
            <w:tcW w:w="1752" w:type="dxa"/>
            <w:shd w:val="clear" w:color="auto" w:fill="FFFFFF"/>
          </w:tcPr>
          <w:p w14:paraId="48104EEE" w14:textId="77777777" w:rsidR="004759A2" w:rsidRPr="00792323" w:rsidRDefault="004759A2">
            <w:pPr>
              <w:pStyle w:val="HL7TableBody"/>
            </w:pPr>
            <w:r w:rsidRPr="00792323">
              <w:t>Assigned</w:t>
            </w:r>
          </w:p>
        </w:tc>
        <w:tc>
          <w:tcPr>
            <w:tcW w:w="5088" w:type="dxa"/>
            <w:shd w:val="clear" w:color="auto" w:fill="FFFFFF"/>
          </w:tcPr>
          <w:p w14:paraId="34B0E251" w14:textId="77777777" w:rsidR="004759A2" w:rsidRPr="00792323" w:rsidRDefault="004759A2">
            <w:pPr>
              <w:pStyle w:val="HL7TableBody"/>
            </w:pPr>
            <w:r w:rsidRPr="00792323">
              <w:t>A name assigned to a person. Reasons some organizations assign alternate names may include not knowing the person</w:t>
            </w:r>
            <w:r w:rsidR="006559F5">
              <w:t>’</w:t>
            </w:r>
            <w:r w:rsidRPr="00792323">
              <w:t>s name, or to maintain anonymi</w:t>
            </w:r>
            <w:bookmarkStart w:id="659" w:name="HL70200"/>
            <w:bookmarkEnd w:id="659"/>
            <w:r w:rsidRPr="00792323">
              <w:t xml:space="preserve">ty. Some, but not necessarily all, of the name types that people call </w:t>
            </w:r>
            <w:r w:rsidR="006559F5">
              <w:t>“</w:t>
            </w:r>
            <w:r w:rsidRPr="00792323">
              <w:t>alias</w:t>
            </w:r>
            <w:r w:rsidR="006559F5">
              <w:t>”</w:t>
            </w:r>
            <w:r w:rsidRPr="00792323">
              <w:t xml:space="preserve"> may fit into this category. </w:t>
            </w:r>
          </w:p>
        </w:tc>
        <w:tc>
          <w:tcPr>
            <w:tcW w:w="996" w:type="dxa"/>
            <w:shd w:val="clear" w:color="auto" w:fill="FFFFFF"/>
          </w:tcPr>
          <w:p w14:paraId="00E71FD0" w14:textId="77777777" w:rsidR="004759A2" w:rsidRPr="00792323" w:rsidRDefault="004759A2">
            <w:pPr>
              <w:pStyle w:val="HL7TableBody"/>
            </w:pPr>
            <w:r w:rsidRPr="00792323">
              <w:t>1</w:t>
            </w:r>
          </w:p>
        </w:tc>
      </w:tr>
      <w:tr w:rsidR="004759A2" w:rsidRPr="00792323" w14:paraId="72C2EF32" w14:textId="77777777">
        <w:tc>
          <w:tcPr>
            <w:tcW w:w="840" w:type="dxa"/>
            <w:shd w:val="clear" w:color="auto" w:fill="FFFFFF"/>
          </w:tcPr>
          <w:p w14:paraId="728A2CCC" w14:textId="77777777" w:rsidR="004759A2" w:rsidRPr="00792323" w:rsidRDefault="004759A2">
            <w:pPr>
              <w:pStyle w:val="HL7TableBody"/>
              <w:jc w:val="center"/>
            </w:pPr>
            <w:r w:rsidRPr="00792323">
              <w:t>B</w:t>
            </w:r>
          </w:p>
        </w:tc>
        <w:tc>
          <w:tcPr>
            <w:tcW w:w="1752" w:type="dxa"/>
            <w:shd w:val="clear" w:color="auto" w:fill="FFFFFF"/>
          </w:tcPr>
          <w:p w14:paraId="39E59282" w14:textId="77777777" w:rsidR="004759A2" w:rsidRPr="00792323" w:rsidRDefault="004759A2">
            <w:pPr>
              <w:pStyle w:val="HL7TableBody"/>
            </w:pPr>
            <w:r w:rsidRPr="00792323">
              <w:t>Birth name</w:t>
            </w:r>
          </w:p>
        </w:tc>
        <w:tc>
          <w:tcPr>
            <w:tcW w:w="5088" w:type="dxa"/>
            <w:shd w:val="clear" w:color="auto" w:fill="FFFFFF"/>
          </w:tcPr>
          <w:p w14:paraId="37325D91" w14:textId="77777777" w:rsidR="004759A2" w:rsidRPr="00792323" w:rsidRDefault="004759A2">
            <w:pPr>
              <w:pStyle w:val="HL7TableBody"/>
            </w:pPr>
            <w:r w:rsidRPr="00792323">
              <w:t xml:space="preserve"> A name that a person had shortly after being born. Usually for family names but may be used to mark given names at birth that may have changed later.</w:t>
            </w:r>
          </w:p>
          <w:p w14:paraId="223C6370" w14:textId="77777777" w:rsidR="004759A2" w:rsidRPr="00792323" w:rsidRDefault="004759A2">
            <w:pPr>
              <w:pStyle w:val="HL7TableBody"/>
            </w:pPr>
          </w:p>
          <w:p w14:paraId="01BF786A" w14:textId="77777777" w:rsidR="004759A2" w:rsidRPr="00792323" w:rsidRDefault="004759A2">
            <w:pPr>
              <w:pStyle w:val="HL7TableBody"/>
            </w:pPr>
            <w:r w:rsidRPr="00792323">
              <w:t>This is not for temporary names assigned at birth while a newborn is not yet named</w:t>
            </w:r>
          </w:p>
        </w:tc>
        <w:tc>
          <w:tcPr>
            <w:tcW w:w="996" w:type="dxa"/>
            <w:shd w:val="clear" w:color="auto" w:fill="FFFFFF"/>
          </w:tcPr>
          <w:p w14:paraId="297B1AE1" w14:textId="77777777" w:rsidR="004759A2" w:rsidRPr="00792323" w:rsidRDefault="004759A2">
            <w:pPr>
              <w:pStyle w:val="HL7TableBody"/>
            </w:pPr>
            <w:r w:rsidRPr="00792323">
              <w:t>1</w:t>
            </w:r>
          </w:p>
        </w:tc>
      </w:tr>
      <w:tr w:rsidR="004759A2" w:rsidRPr="00792323" w14:paraId="5EA674F4" w14:textId="77777777">
        <w:tc>
          <w:tcPr>
            <w:tcW w:w="840" w:type="dxa"/>
            <w:shd w:val="clear" w:color="auto" w:fill="FFFFFF"/>
          </w:tcPr>
          <w:p w14:paraId="3B5F509E" w14:textId="77777777" w:rsidR="004759A2" w:rsidRPr="00792323" w:rsidRDefault="004759A2">
            <w:pPr>
              <w:pStyle w:val="HL7TableBody"/>
              <w:jc w:val="center"/>
            </w:pPr>
            <w:r w:rsidRPr="00792323">
              <w:t>BAD</w:t>
            </w:r>
          </w:p>
        </w:tc>
        <w:tc>
          <w:tcPr>
            <w:tcW w:w="1752" w:type="dxa"/>
            <w:shd w:val="clear" w:color="auto" w:fill="FFFFFF"/>
          </w:tcPr>
          <w:p w14:paraId="52A49630" w14:textId="77777777" w:rsidR="004759A2" w:rsidRPr="00792323" w:rsidRDefault="004759A2">
            <w:pPr>
              <w:pStyle w:val="HL7TableBody"/>
            </w:pPr>
            <w:r w:rsidRPr="00792323">
              <w:t>Bad Name</w:t>
            </w:r>
          </w:p>
        </w:tc>
        <w:tc>
          <w:tcPr>
            <w:tcW w:w="5088" w:type="dxa"/>
            <w:shd w:val="clear" w:color="auto" w:fill="FFFFFF"/>
          </w:tcPr>
          <w:p w14:paraId="0F2292A5" w14:textId="77777777" w:rsidR="004759A2" w:rsidRPr="00792323" w:rsidRDefault="004759A2">
            <w:pPr>
              <w:pStyle w:val="HL7TableBody"/>
            </w:pPr>
            <w:r w:rsidRPr="00792323">
              <w:t>A name that was wrongly used in the past and is now maintained only for the purposes of searching</w:t>
            </w:r>
          </w:p>
        </w:tc>
        <w:tc>
          <w:tcPr>
            <w:tcW w:w="996" w:type="dxa"/>
            <w:shd w:val="clear" w:color="auto" w:fill="FFFFFF"/>
          </w:tcPr>
          <w:p w14:paraId="3C608A4D" w14:textId="77777777" w:rsidR="004759A2" w:rsidRPr="00792323" w:rsidRDefault="004759A2">
            <w:pPr>
              <w:pStyle w:val="HL7TableBody"/>
            </w:pPr>
            <w:r w:rsidRPr="00792323">
              <w:t>1</w:t>
            </w:r>
          </w:p>
        </w:tc>
      </w:tr>
      <w:tr w:rsidR="004759A2" w:rsidRPr="00792323" w14:paraId="6949C8C4" w14:textId="77777777">
        <w:tc>
          <w:tcPr>
            <w:tcW w:w="840" w:type="dxa"/>
            <w:shd w:val="clear" w:color="auto" w:fill="FFFFFF"/>
          </w:tcPr>
          <w:p w14:paraId="32E18B55" w14:textId="77777777" w:rsidR="004759A2" w:rsidRPr="00792323" w:rsidRDefault="004759A2">
            <w:pPr>
              <w:pStyle w:val="HL7TableBody"/>
              <w:jc w:val="center"/>
            </w:pPr>
            <w:r w:rsidRPr="00792323">
              <w:t>C</w:t>
            </w:r>
          </w:p>
        </w:tc>
        <w:tc>
          <w:tcPr>
            <w:tcW w:w="1752" w:type="dxa"/>
            <w:shd w:val="clear" w:color="auto" w:fill="FFFFFF"/>
          </w:tcPr>
          <w:p w14:paraId="11AB1BCA" w14:textId="77777777" w:rsidR="004759A2" w:rsidRPr="00792323" w:rsidRDefault="004759A2">
            <w:pPr>
              <w:pStyle w:val="HL7TableBody"/>
            </w:pPr>
            <w:r w:rsidRPr="00792323">
              <w:t>Adopted Name</w:t>
            </w:r>
          </w:p>
        </w:tc>
        <w:tc>
          <w:tcPr>
            <w:tcW w:w="5088" w:type="dxa"/>
            <w:shd w:val="clear" w:color="auto" w:fill="FFFFFF"/>
          </w:tcPr>
          <w:p w14:paraId="6C55DB0A" w14:textId="77777777" w:rsidR="004759A2" w:rsidRPr="00792323" w:rsidRDefault="004759A2">
            <w:pPr>
              <w:pStyle w:val="HL7TableBody"/>
            </w:pPr>
            <w:r w:rsidRPr="00792323">
              <w:t>A name acquired by adoption</w:t>
            </w:r>
          </w:p>
        </w:tc>
        <w:tc>
          <w:tcPr>
            <w:tcW w:w="996" w:type="dxa"/>
            <w:shd w:val="clear" w:color="auto" w:fill="FFFFFF"/>
          </w:tcPr>
          <w:p w14:paraId="34C0F37D" w14:textId="77777777" w:rsidR="004759A2" w:rsidRPr="00792323" w:rsidRDefault="004759A2">
            <w:pPr>
              <w:pStyle w:val="HL7TableBody"/>
            </w:pPr>
            <w:r w:rsidRPr="00792323">
              <w:t>1</w:t>
            </w:r>
          </w:p>
        </w:tc>
      </w:tr>
      <w:tr w:rsidR="004759A2" w:rsidRPr="00792323" w14:paraId="001FE896" w14:textId="77777777">
        <w:tc>
          <w:tcPr>
            <w:tcW w:w="840" w:type="dxa"/>
            <w:shd w:val="clear" w:color="auto" w:fill="FFFFFF"/>
          </w:tcPr>
          <w:p w14:paraId="4EA7F68C" w14:textId="77777777" w:rsidR="004759A2" w:rsidRPr="00792323" w:rsidRDefault="004759A2">
            <w:pPr>
              <w:pStyle w:val="HL7TableBody"/>
              <w:jc w:val="center"/>
            </w:pPr>
            <w:r w:rsidRPr="00792323">
              <w:t>D</w:t>
            </w:r>
          </w:p>
        </w:tc>
        <w:tc>
          <w:tcPr>
            <w:tcW w:w="1752" w:type="dxa"/>
            <w:shd w:val="clear" w:color="auto" w:fill="FFFFFF"/>
          </w:tcPr>
          <w:p w14:paraId="1CAA2F8E" w14:textId="77777777" w:rsidR="004759A2" w:rsidRPr="00792323" w:rsidRDefault="004759A2">
            <w:pPr>
              <w:pStyle w:val="HL7TableBody"/>
            </w:pPr>
            <w:r w:rsidRPr="00792323">
              <w:t>Customary Name</w:t>
            </w:r>
          </w:p>
        </w:tc>
        <w:tc>
          <w:tcPr>
            <w:tcW w:w="5088" w:type="dxa"/>
            <w:shd w:val="clear" w:color="auto" w:fill="FFFFFF"/>
          </w:tcPr>
          <w:p w14:paraId="47EF1421" w14:textId="77777777" w:rsidR="004759A2" w:rsidRPr="00792323" w:rsidRDefault="004759A2">
            <w:pPr>
              <w:pStyle w:val="HL7TableBody"/>
            </w:pPr>
            <w:r w:rsidRPr="00792323">
              <w:t>Known as/conventional/the one you use</w:t>
            </w:r>
            <w:r>
              <w:t>.  May also be known asa preferred name.</w:t>
            </w:r>
          </w:p>
        </w:tc>
        <w:tc>
          <w:tcPr>
            <w:tcW w:w="996" w:type="dxa"/>
            <w:shd w:val="clear" w:color="auto" w:fill="FFFFFF"/>
          </w:tcPr>
          <w:p w14:paraId="39E42302" w14:textId="77777777" w:rsidR="004759A2" w:rsidRPr="00792323" w:rsidRDefault="004759A2">
            <w:pPr>
              <w:pStyle w:val="HL7TableBody"/>
            </w:pPr>
            <w:r w:rsidRPr="00792323">
              <w:t>1</w:t>
            </w:r>
          </w:p>
        </w:tc>
      </w:tr>
      <w:tr w:rsidR="004759A2" w:rsidRPr="00792323" w14:paraId="12AB465F" w14:textId="77777777">
        <w:tc>
          <w:tcPr>
            <w:tcW w:w="840" w:type="dxa"/>
            <w:shd w:val="clear" w:color="auto" w:fill="FFFFFF"/>
          </w:tcPr>
          <w:p w14:paraId="632A6256" w14:textId="77777777" w:rsidR="004759A2" w:rsidRPr="00792323" w:rsidRDefault="004759A2">
            <w:pPr>
              <w:pStyle w:val="HL7TableBody"/>
              <w:jc w:val="center"/>
            </w:pPr>
            <w:r w:rsidRPr="00792323">
              <w:t>F</w:t>
            </w:r>
          </w:p>
        </w:tc>
        <w:tc>
          <w:tcPr>
            <w:tcW w:w="1752" w:type="dxa"/>
            <w:shd w:val="clear" w:color="auto" w:fill="FFFFFF"/>
          </w:tcPr>
          <w:p w14:paraId="6C0B5EA6" w14:textId="77777777" w:rsidR="004759A2" w:rsidRPr="00792323" w:rsidRDefault="004759A2">
            <w:pPr>
              <w:pStyle w:val="HL7TableBody"/>
            </w:pPr>
            <w:r w:rsidRPr="00792323">
              <w:t>Fathers Name</w:t>
            </w:r>
          </w:p>
        </w:tc>
        <w:tc>
          <w:tcPr>
            <w:tcW w:w="5088" w:type="dxa"/>
            <w:shd w:val="clear" w:color="auto" w:fill="FFFFFF"/>
          </w:tcPr>
          <w:p w14:paraId="0B3AF3A1" w14:textId="77777777" w:rsidR="004759A2" w:rsidRPr="00792323" w:rsidRDefault="004759A2">
            <w:pPr>
              <w:pStyle w:val="HL7TableBody"/>
            </w:pPr>
            <w:r w:rsidRPr="00792323">
              <w:t>Fathers Name ( Patronymic Name)</w:t>
            </w:r>
          </w:p>
        </w:tc>
        <w:tc>
          <w:tcPr>
            <w:tcW w:w="996" w:type="dxa"/>
            <w:shd w:val="clear" w:color="auto" w:fill="FFFFFF"/>
          </w:tcPr>
          <w:p w14:paraId="6FA11B90" w14:textId="77777777" w:rsidR="004759A2" w:rsidRPr="00792323" w:rsidRDefault="004759A2">
            <w:pPr>
              <w:pStyle w:val="HL7TableBody"/>
            </w:pPr>
          </w:p>
        </w:tc>
      </w:tr>
      <w:tr w:rsidR="004759A2" w:rsidRPr="00792323" w14:paraId="34B20A57" w14:textId="77777777">
        <w:tc>
          <w:tcPr>
            <w:tcW w:w="840" w:type="dxa"/>
            <w:shd w:val="clear" w:color="auto" w:fill="FFFFFF"/>
          </w:tcPr>
          <w:p w14:paraId="4FB76315" w14:textId="77777777" w:rsidR="004759A2" w:rsidRPr="00792323" w:rsidRDefault="004759A2">
            <w:pPr>
              <w:pStyle w:val="HL7TableBody"/>
              <w:jc w:val="center"/>
            </w:pPr>
            <w:r w:rsidRPr="00792323">
              <w:t>I</w:t>
            </w:r>
          </w:p>
        </w:tc>
        <w:tc>
          <w:tcPr>
            <w:tcW w:w="1752" w:type="dxa"/>
            <w:shd w:val="clear" w:color="auto" w:fill="FFFFFF"/>
          </w:tcPr>
          <w:p w14:paraId="4960FBCA" w14:textId="77777777" w:rsidR="004759A2" w:rsidRPr="00792323" w:rsidRDefault="004759A2">
            <w:pPr>
              <w:pStyle w:val="HL7TableBody"/>
            </w:pPr>
            <w:r w:rsidRPr="00792323">
              <w:t>Licensing Name</w:t>
            </w:r>
          </w:p>
        </w:tc>
        <w:tc>
          <w:tcPr>
            <w:tcW w:w="5088" w:type="dxa"/>
            <w:shd w:val="clear" w:color="auto" w:fill="FFFFFF"/>
          </w:tcPr>
          <w:p w14:paraId="28A84216" w14:textId="77777777" w:rsidR="004759A2" w:rsidRPr="00792323" w:rsidRDefault="004759A2">
            <w:pPr>
              <w:pStyle w:val="HL7TableBody"/>
            </w:pPr>
          </w:p>
        </w:tc>
        <w:tc>
          <w:tcPr>
            <w:tcW w:w="996" w:type="dxa"/>
            <w:shd w:val="clear" w:color="auto" w:fill="FFFFFF"/>
          </w:tcPr>
          <w:p w14:paraId="59FC0754" w14:textId="77777777" w:rsidR="004759A2" w:rsidRPr="00792323" w:rsidRDefault="004759A2">
            <w:pPr>
              <w:pStyle w:val="HL7TableBody"/>
              <w:rPr>
                <w:snapToGrid w:val="0"/>
                <w:color w:val="000000"/>
              </w:rPr>
            </w:pPr>
            <w:r w:rsidRPr="00792323">
              <w:t>2</w:t>
            </w:r>
          </w:p>
        </w:tc>
      </w:tr>
      <w:tr w:rsidR="004759A2" w:rsidRPr="00792323" w14:paraId="6C206361" w14:textId="77777777">
        <w:tc>
          <w:tcPr>
            <w:tcW w:w="840" w:type="dxa"/>
            <w:shd w:val="clear" w:color="auto" w:fill="FFFFFF"/>
          </w:tcPr>
          <w:p w14:paraId="2D4389DE" w14:textId="77777777" w:rsidR="004759A2" w:rsidRPr="00792323" w:rsidRDefault="004759A2">
            <w:pPr>
              <w:pStyle w:val="HL7TableBody"/>
              <w:jc w:val="center"/>
            </w:pPr>
            <w:r w:rsidRPr="00792323">
              <w:t>K</w:t>
            </w:r>
          </w:p>
        </w:tc>
        <w:tc>
          <w:tcPr>
            <w:tcW w:w="1752" w:type="dxa"/>
            <w:shd w:val="clear" w:color="auto" w:fill="FFFFFF"/>
          </w:tcPr>
          <w:p w14:paraId="130CD075" w14:textId="77777777" w:rsidR="004759A2" w:rsidRPr="00792323" w:rsidRDefault="004759A2">
            <w:pPr>
              <w:pStyle w:val="HL7TableBody"/>
            </w:pPr>
            <w:r w:rsidRPr="00792323">
              <w:t>Business name</w:t>
            </w:r>
          </w:p>
        </w:tc>
        <w:tc>
          <w:tcPr>
            <w:tcW w:w="5088" w:type="dxa"/>
            <w:shd w:val="clear" w:color="auto" w:fill="FFFFFF"/>
          </w:tcPr>
          <w:p w14:paraId="6DA5E4EE" w14:textId="77777777" w:rsidR="004759A2" w:rsidRPr="00792323" w:rsidRDefault="004759A2">
            <w:pPr>
              <w:pStyle w:val="HL7TableBody"/>
            </w:pPr>
            <w:r w:rsidRPr="00792323">
              <w:rPr>
                <w:rFonts w:ascii="ArialMT" w:hAnsi="ArialMT" w:cs="ArialMT"/>
                <w:szCs w:val="16"/>
                <w:lang w:eastAsia="en-AU"/>
              </w:rPr>
              <w:t xml:space="preserve">A name used in a Professional or Business context. Also </w:t>
            </w:r>
            <w:r w:rsidRPr="00792323">
              <w:t>includes writer</w:t>
            </w:r>
            <w:r w:rsidR="006559F5">
              <w:t>’</w:t>
            </w:r>
            <w:r w:rsidRPr="00792323">
              <w:t>s pseudonym, artist’s name, stage name, street name, etc.</w:t>
            </w:r>
          </w:p>
          <w:p w14:paraId="104C62CB" w14:textId="77777777" w:rsidR="004759A2" w:rsidRPr="00792323" w:rsidRDefault="004759A2">
            <w:pPr>
              <w:pStyle w:val="HL7TableBody"/>
            </w:pPr>
          </w:p>
          <w:p w14:paraId="5D76C19D" w14:textId="77777777" w:rsidR="004759A2" w:rsidRPr="00792323" w:rsidRDefault="004759A2">
            <w:pPr>
              <w:pStyle w:val="HL7TableBody"/>
            </w:pPr>
            <w:r w:rsidRPr="00792323">
              <w:t>An example of use is where a person with multiple proper names (i.e. married) uses one of the particular names in a professional</w:t>
            </w:r>
          </w:p>
        </w:tc>
        <w:tc>
          <w:tcPr>
            <w:tcW w:w="996" w:type="dxa"/>
            <w:shd w:val="clear" w:color="auto" w:fill="FFFFFF"/>
          </w:tcPr>
          <w:p w14:paraId="2FEE82E5" w14:textId="77777777" w:rsidR="004759A2" w:rsidRPr="00792323" w:rsidRDefault="004759A2">
            <w:pPr>
              <w:pStyle w:val="HL7TableBody"/>
            </w:pPr>
            <w:r w:rsidRPr="00792323">
              <w:t>2</w:t>
            </w:r>
          </w:p>
        </w:tc>
      </w:tr>
      <w:tr w:rsidR="004759A2" w:rsidRPr="00792323" w14:paraId="106D12C2" w14:textId="77777777">
        <w:tc>
          <w:tcPr>
            <w:tcW w:w="840" w:type="dxa"/>
            <w:shd w:val="clear" w:color="auto" w:fill="FFFFFF"/>
          </w:tcPr>
          <w:p w14:paraId="3191786D" w14:textId="77777777" w:rsidR="004759A2" w:rsidRPr="00792323" w:rsidRDefault="004759A2">
            <w:pPr>
              <w:pStyle w:val="HL7TableBody"/>
              <w:jc w:val="center"/>
            </w:pPr>
            <w:r w:rsidRPr="00792323">
              <w:t>L</w:t>
            </w:r>
          </w:p>
        </w:tc>
        <w:tc>
          <w:tcPr>
            <w:tcW w:w="1752" w:type="dxa"/>
            <w:shd w:val="clear" w:color="auto" w:fill="FFFFFF"/>
          </w:tcPr>
          <w:p w14:paraId="34C5AE90" w14:textId="77777777" w:rsidR="004759A2" w:rsidRPr="00792323" w:rsidRDefault="004759A2">
            <w:pPr>
              <w:pStyle w:val="HL7TableBody"/>
            </w:pPr>
            <w:r w:rsidRPr="00792323">
              <w:t>Official Registry Name</w:t>
            </w:r>
          </w:p>
        </w:tc>
        <w:tc>
          <w:tcPr>
            <w:tcW w:w="5088" w:type="dxa"/>
            <w:shd w:val="clear" w:color="auto" w:fill="FFFFFF"/>
          </w:tcPr>
          <w:p w14:paraId="1EC6904C" w14:textId="77777777" w:rsidR="004759A2" w:rsidRPr="00792323" w:rsidRDefault="004759A2">
            <w:pPr>
              <w:pStyle w:val="HL7TableBody"/>
            </w:pPr>
            <w:r w:rsidRPr="00792323">
              <w:t>The formal name as registered in an official (government) registry, but which name might not be commonly used. May correspond to legal name</w:t>
            </w:r>
          </w:p>
          <w:p w14:paraId="429A801D" w14:textId="77777777" w:rsidR="004759A2" w:rsidRPr="00792323" w:rsidRDefault="004759A2">
            <w:pPr>
              <w:pStyle w:val="HL7TableBody"/>
            </w:pPr>
          </w:p>
          <w:p w14:paraId="3C319D78" w14:textId="77777777" w:rsidR="004759A2" w:rsidRPr="00792323" w:rsidRDefault="004759A2">
            <w:pPr>
              <w:pStyle w:val="HL7TableBody"/>
            </w:pPr>
            <w:r w:rsidRPr="00792323">
              <w:t xml:space="preserve">For many people, customary name is also their official name </w:t>
            </w:r>
          </w:p>
        </w:tc>
        <w:tc>
          <w:tcPr>
            <w:tcW w:w="996" w:type="dxa"/>
            <w:shd w:val="clear" w:color="auto" w:fill="FFFFFF"/>
          </w:tcPr>
          <w:p w14:paraId="5672E2A1" w14:textId="77777777" w:rsidR="004759A2" w:rsidRPr="00792323" w:rsidRDefault="004759A2">
            <w:pPr>
              <w:pStyle w:val="HL7TableBody"/>
            </w:pPr>
            <w:r w:rsidRPr="00792323">
              <w:t>1</w:t>
            </w:r>
          </w:p>
        </w:tc>
      </w:tr>
      <w:tr w:rsidR="004759A2" w:rsidRPr="00792323" w14:paraId="61F9F9BC" w14:textId="77777777">
        <w:tc>
          <w:tcPr>
            <w:tcW w:w="840" w:type="dxa"/>
            <w:shd w:val="clear" w:color="auto" w:fill="FFFFFF"/>
          </w:tcPr>
          <w:p w14:paraId="43754EE7" w14:textId="77777777" w:rsidR="004759A2" w:rsidRPr="00792323" w:rsidRDefault="004759A2">
            <w:pPr>
              <w:pStyle w:val="HL7TableBody"/>
              <w:jc w:val="center"/>
            </w:pPr>
            <w:r w:rsidRPr="00792323">
              <w:t>M</w:t>
            </w:r>
          </w:p>
        </w:tc>
        <w:tc>
          <w:tcPr>
            <w:tcW w:w="1752" w:type="dxa"/>
            <w:shd w:val="clear" w:color="auto" w:fill="FFFFFF"/>
          </w:tcPr>
          <w:p w14:paraId="0660D720" w14:textId="77777777" w:rsidR="004759A2" w:rsidRPr="00792323" w:rsidRDefault="004759A2">
            <w:pPr>
              <w:pStyle w:val="HL7TableBody"/>
            </w:pPr>
            <w:r w:rsidRPr="00792323">
              <w:t>Maiden Name</w:t>
            </w:r>
          </w:p>
        </w:tc>
        <w:tc>
          <w:tcPr>
            <w:tcW w:w="5088" w:type="dxa"/>
            <w:shd w:val="clear" w:color="auto" w:fill="FFFFFF"/>
          </w:tcPr>
          <w:p w14:paraId="4C29ACFB" w14:textId="77777777" w:rsidR="004759A2" w:rsidRPr="00792323" w:rsidRDefault="004759A2">
            <w:pPr>
              <w:pStyle w:val="HL7TableBody"/>
            </w:pPr>
            <w:r w:rsidRPr="00792323">
              <w:t>A name you had just before you got married</w:t>
            </w:r>
          </w:p>
        </w:tc>
        <w:tc>
          <w:tcPr>
            <w:tcW w:w="996" w:type="dxa"/>
            <w:shd w:val="clear" w:color="auto" w:fill="FFFFFF"/>
          </w:tcPr>
          <w:p w14:paraId="75DE0886" w14:textId="77777777" w:rsidR="004759A2" w:rsidRPr="00792323" w:rsidRDefault="004759A2">
            <w:pPr>
              <w:pStyle w:val="HL7TableBody"/>
            </w:pPr>
            <w:r w:rsidRPr="00792323">
              <w:t>2</w:t>
            </w:r>
          </w:p>
        </w:tc>
      </w:tr>
      <w:tr w:rsidR="004759A2" w:rsidRPr="00792323" w14:paraId="328ADF1D" w14:textId="77777777">
        <w:tc>
          <w:tcPr>
            <w:tcW w:w="840" w:type="dxa"/>
            <w:shd w:val="clear" w:color="auto" w:fill="FFFFFF"/>
          </w:tcPr>
          <w:p w14:paraId="4DEE8148" w14:textId="77777777" w:rsidR="004759A2" w:rsidRPr="00792323" w:rsidRDefault="004759A2">
            <w:pPr>
              <w:pStyle w:val="HL7TableBody"/>
              <w:jc w:val="center"/>
            </w:pPr>
            <w:r w:rsidRPr="00792323">
              <w:t>MSK</w:t>
            </w:r>
          </w:p>
        </w:tc>
        <w:tc>
          <w:tcPr>
            <w:tcW w:w="1752" w:type="dxa"/>
            <w:shd w:val="clear" w:color="auto" w:fill="FFFFFF"/>
          </w:tcPr>
          <w:p w14:paraId="51E274C8" w14:textId="77777777" w:rsidR="004759A2" w:rsidRPr="00792323" w:rsidRDefault="004759A2">
            <w:pPr>
              <w:pStyle w:val="HL7TableBody"/>
            </w:pPr>
            <w:r w:rsidRPr="00792323">
              <w:t>Masked</w:t>
            </w:r>
          </w:p>
        </w:tc>
        <w:tc>
          <w:tcPr>
            <w:tcW w:w="5088" w:type="dxa"/>
            <w:shd w:val="clear" w:color="auto" w:fill="FFFFFF"/>
          </w:tcPr>
          <w:p w14:paraId="77A6FD63" w14:textId="77777777" w:rsidR="004759A2" w:rsidRPr="00792323" w:rsidRDefault="004759A2">
            <w:pPr>
              <w:pStyle w:val="HL7TableBody"/>
            </w:pPr>
            <w:r w:rsidRPr="00792323">
              <w:t xml:space="preserve">There is information on this item available but it has not been </w:t>
            </w:r>
            <w:r w:rsidRPr="00792323">
              <w:lastRenderedPageBreak/>
              <w:t>provided by the sender due to security, privacy or other reasons. There may be an alternate mechanism for gaining access to this information.</w:t>
            </w:r>
          </w:p>
          <w:p w14:paraId="5C53ABE9" w14:textId="77777777" w:rsidR="004759A2" w:rsidRPr="00792323" w:rsidRDefault="004759A2">
            <w:pPr>
              <w:pStyle w:val="HL7TableBody"/>
            </w:pPr>
          </w:p>
          <w:p w14:paraId="10F6E7AF" w14:textId="77777777" w:rsidR="004759A2" w:rsidRPr="00792323" w:rsidRDefault="004759A2">
            <w:pPr>
              <w:pStyle w:val="HL7TableBody"/>
            </w:pPr>
            <w:r w:rsidRPr="00792323">
              <w:t>Note: using this null flavor does provide information that may be a breach of confidentiality, even though no detail data is provided. Its primary purpose is for those circumstances where it is necessary to inform the receiver that the information does exist without providing any detail.</w:t>
            </w:r>
          </w:p>
        </w:tc>
        <w:tc>
          <w:tcPr>
            <w:tcW w:w="996" w:type="dxa"/>
            <w:shd w:val="clear" w:color="auto" w:fill="FFFFFF"/>
          </w:tcPr>
          <w:p w14:paraId="6B22D679" w14:textId="77777777" w:rsidR="004759A2" w:rsidRPr="00792323" w:rsidRDefault="004759A2">
            <w:pPr>
              <w:pStyle w:val="HL7TableBody"/>
            </w:pPr>
            <w:r w:rsidRPr="00792323">
              <w:lastRenderedPageBreak/>
              <w:t>1</w:t>
            </w:r>
          </w:p>
        </w:tc>
      </w:tr>
      <w:tr w:rsidR="004759A2" w:rsidRPr="00792323" w14:paraId="7A72C5A3" w14:textId="77777777">
        <w:tc>
          <w:tcPr>
            <w:tcW w:w="840" w:type="dxa"/>
            <w:shd w:val="clear" w:color="auto" w:fill="FFFFFF"/>
          </w:tcPr>
          <w:p w14:paraId="149E1874" w14:textId="77777777" w:rsidR="004759A2" w:rsidRPr="00792323" w:rsidRDefault="004759A2">
            <w:pPr>
              <w:pStyle w:val="HL7TableBody"/>
              <w:jc w:val="center"/>
            </w:pPr>
            <w:r w:rsidRPr="00792323">
              <w:lastRenderedPageBreak/>
              <w:t>N</w:t>
            </w:r>
          </w:p>
        </w:tc>
        <w:tc>
          <w:tcPr>
            <w:tcW w:w="1752" w:type="dxa"/>
            <w:shd w:val="clear" w:color="auto" w:fill="FFFFFF"/>
          </w:tcPr>
          <w:p w14:paraId="101CE778" w14:textId="77777777" w:rsidR="004759A2" w:rsidRPr="00792323" w:rsidRDefault="004759A2">
            <w:pPr>
              <w:pStyle w:val="HL7TableBody"/>
            </w:pPr>
            <w:r w:rsidRPr="00792323">
              <w:t>Nickname</w:t>
            </w:r>
          </w:p>
        </w:tc>
        <w:tc>
          <w:tcPr>
            <w:tcW w:w="5088" w:type="dxa"/>
            <w:shd w:val="clear" w:color="auto" w:fill="FFFFFF"/>
          </w:tcPr>
          <w:p w14:paraId="3FE8AB74" w14:textId="77777777" w:rsidR="004759A2" w:rsidRPr="00792323" w:rsidRDefault="004759A2">
            <w:pPr>
              <w:pStyle w:val="HL7TableBody"/>
              <w:rPr>
                <w:snapToGrid w:val="0"/>
                <w:color w:val="000000"/>
              </w:rPr>
            </w:pPr>
            <w:r w:rsidRPr="00792323">
              <w:t>Nickname /”Call me” Name/Street Name</w:t>
            </w:r>
          </w:p>
        </w:tc>
        <w:tc>
          <w:tcPr>
            <w:tcW w:w="996" w:type="dxa"/>
            <w:shd w:val="clear" w:color="auto" w:fill="FFFFFF"/>
          </w:tcPr>
          <w:p w14:paraId="5C065835" w14:textId="77777777" w:rsidR="004759A2" w:rsidRPr="00792323" w:rsidRDefault="004759A2">
            <w:pPr>
              <w:pStyle w:val="HL7TableBody"/>
            </w:pPr>
            <w:r w:rsidRPr="00792323">
              <w:t>2</w:t>
            </w:r>
          </w:p>
        </w:tc>
      </w:tr>
      <w:tr w:rsidR="004759A2" w:rsidRPr="00792323" w14:paraId="2BA38DC3" w14:textId="77777777">
        <w:tc>
          <w:tcPr>
            <w:tcW w:w="840" w:type="dxa"/>
            <w:shd w:val="clear" w:color="auto" w:fill="FFFFFF"/>
          </w:tcPr>
          <w:p w14:paraId="2014FCFF" w14:textId="77777777" w:rsidR="004759A2" w:rsidRPr="00792323" w:rsidRDefault="004759A2">
            <w:pPr>
              <w:pStyle w:val="HL7TableBody"/>
              <w:jc w:val="center"/>
            </w:pPr>
            <w:r w:rsidRPr="00792323">
              <w:t>NAV</w:t>
            </w:r>
          </w:p>
        </w:tc>
        <w:tc>
          <w:tcPr>
            <w:tcW w:w="1752" w:type="dxa"/>
            <w:shd w:val="clear" w:color="auto" w:fill="FFFFFF"/>
          </w:tcPr>
          <w:p w14:paraId="603A8300" w14:textId="77777777" w:rsidR="004759A2" w:rsidRPr="00792323" w:rsidRDefault="004759A2">
            <w:pPr>
              <w:pStyle w:val="HL7TableBody"/>
            </w:pPr>
            <w:r w:rsidRPr="00792323">
              <w:t>Temporarily Unavailable</w:t>
            </w:r>
          </w:p>
        </w:tc>
        <w:tc>
          <w:tcPr>
            <w:tcW w:w="5088" w:type="dxa"/>
            <w:shd w:val="clear" w:color="auto" w:fill="FFFFFF"/>
          </w:tcPr>
          <w:p w14:paraId="3FC071F7" w14:textId="77777777" w:rsidR="004759A2" w:rsidRPr="00792323" w:rsidRDefault="004759A2">
            <w:pPr>
              <w:pStyle w:val="HL7TableBody"/>
            </w:pPr>
            <w:r w:rsidRPr="00792323">
              <w:t>Information is not available at this time but it is expected that it will be available later.</w:t>
            </w:r>
          </w:p>
          <w:p w14:paraId="54E0D7D6" w14:textId="77777777" w:rsidR="004759A2" w:rsidRPr="00792323" w:rsidRDefault="004759A2">
            <w:pPr>
              <w:pStyle w:val="HL7TableBody"/>
            </w:pPr>
          </w:p>
          <w:p w14:paraId="50C5150B" w14:textId="77777777" w:rsidR="004759A2" w:rsidRPr="00792323" w:rsidRDefault="004759A2">
            <w:pPr>
              <w:pStyle w:val="HL7TableBody"/>
            </w:pPr>
            <w:r w:rsidRPr="00792323">
              <w:t>Includes John or Jane Doe situations</w:t>
            </w:r>
          </w:p>
        </w:tc>
        <w:tc>
          <w:tcPr>
            <w:tcW w:w="996" w:type="dxa"/>
            <w:shd w:val="clear" w:color="auto" w:fill="FFFFFF"/>
          </w:tcPr>
          <w:p w14:paraId="33C51AD8" w14:textId="77777777" w:rsidR="004759A2" w:rsidRPr="00792323" w:rsidRDefault="004759A2">
            <w:pPr>
              <w:pStyle w:val="HL7TableBody"/>
            </w:pPr>
            <w:r w:rsidRPr="00792323">
              <w:t>1</w:t>
            </w:r>
          </w:p>
        </w:tc>
      </w:tr>
      <w:tr w:rsidR="004759A2" w:rsidRPr="00792323" w14:paraId="0575F0A9" w14:textId="77777777">
        <w:tc>
          <w:tcPr>
            <w:tcW w:w="840" w:type="dxa"/>
            <w:shd w:val="clear" w:color="auto" w:fill="FFFFFF"/>
          </w:tcPr>
          <w:p w14:paraId="3C823BA5" w14:textId="77777777" w:rsidR="004759A2" w:rsidRPr="00792323" w:rsidRDefault="004759A2">
            <w:pPr>
              <w:pStyle w:val="HL7TableBody"/>
              <w:jc w:val="center"/>
            </w:pPr>
            <w:r w:rsidRPr="00792323">
              <w:t>NB</w:t>
            </w:r>
          </w:p>
        </w:tc>
        <w:tc>
          <w:tcPr>
            <w:tcW w:w="1752" w:type="dxa"/>
            <w:shd w:val="clear" w:color="auto" w:fill="FFFFFF"/>
          </w:tcPr>
          <w:p w14:paraId="6B36FF8E" w14:textId="77777777" w:rsidR="004759A2" w:rsidRPr="00792323" w:rsidRDefault="004759A2">
            <w:pPr>
              <w:pStyle w:val="HL7TableBody"/>
            </w:pPr>
            <w:r w:rsidRPr="00792323">
              <w:t>Newborn Name</w:t>
            </w:r>
          </w:p>
        </w:tc>
        <w:tc>
          <w:tcPr>
            <w:tcW w:w="5088" w:type="dxa"/>
            <w:shd w:val="clear" w:color="auto" w:fill="FFFFFF"/>
          </w:tcPr>
          <w:p w14:paraId="37F6E9E4" w14:textId="77777777" w:rsidR="004759A2" w:rsidRPr="00792323" w:rsidRDefault="004759A2">
            <w:pPr>
              <w:pStyle w:val="HL7TableBody"/>
            </w:pPr>
            <w:r w:rsidRPr="00792323">
              <w:t>A name assigned on a temporary basis at birth. i.e. “Baby of Smith”</w:t>
            </w:r>
          </w:p>
        </w:tc>
        <w:tc>
          <w:tcPr>
            <w:tcW w:w="996" w:type="dxa"/>
            <w:shd w:val="clear" w:color="auto" w:fill="FFFFFF"/>
          </w:tcPr>
          <w:p w14:paraId="16779AAF" w14:textId="77777777" w:rsidR="004759A2" w:rsidRPr="00792323" w:rsidRDefault="004759A2">
            <w:pPr>
              <w:pStyle w:val="HL7TableBody"/>
            </w:pPr>
            <w:r w:rsidRPr="00792323">
              <w:t>2</w:t>
            </w:r>
          </w:p>
        </w:tc>
      </w:tr>
      <w:tr w:rsidR="004759A2" w:rsidRPr="00792323" w14:paraId="58FE6B0E" w14:textId="77777777">
        <w:tc>
          <w:tcPr>
            <w:tcW w:w="840" w:type="dxa"/>
            <w:tcBorders>
              <w:bottom w:val="double" w:sz="4" w:space="0" w:color="auto"/>
            </w:tcBorders>
            <w:shd w:val="clear" w:color="auto" w:fill="FFFFFF"/>
          </w:tcPr>
          <w:p w14:paraId="189E4901" w14:textId="77777777" w:rsidR="004759A2" w:rsidRPr="00792323" w:rsidRDefault="004759A2">
            <w:pPr>
              <w:pStyle w:val="HL7TableBody"/>
              <w:jc w:val="center"/>
            </w:pPr>
            <w:r w:rsidRPr="00792323">
              <w:t>NOUSE</w:t>
            </w:r>
          </w:p>
        </w:tc>
        <w:tc>
          <w:tcPr>
            <w:tcW w:w="1752" w:type="dxa"/>
            <w:tcBorders>
              <w:bottom w:val="double" w:sz="4" w:space="0" w:color="auto"/>
            </w:tcBorders>
            <w:shd w:val="clear" w:color="auto" w:fill="FFFFFF"/>
          </w:tcPr>
          <w:p w14:paraId="0B637B64" w14:textId="77777777" w:rsidR="004759A2" w:rsidRPr="00792323" w:rsidRDefault="004759A2">
            <w:pPr>
              <w:pStyle w:val="HL7TableBody"/>
            </w:pPr>
            <w:r w:rsidRPr="00792323">
              <w:t>No Longer To Be Used</w:t>
            </w:r>
          </w:p>
        </w:tc>
        <w:tc>
          <w:tcPr>
            <w:tcW w:w="5088" w:type="dxa"/>
            <w:tcBorders>
              <w:bottom w:val="double" w:sz="4" w:space="0" w:color="auto"/>
            </w:tcBorders>
            <w:shd w:val="clear" w:color="auto" w:fill="FFFFFF"/>
          </w:tcPr>
          <w:p w14:paraId="02815E82" w14:textId="77777777" w:rsidR="004759A2" w:rsidRPr="00792323" w:rsidRDefault="004759A2">
            <w:pPr>
              <w:pStyle w:val="HL7TableBody"/>
            </w:pPr>
            <w:r w:rsidRPr="00792323">
              <w:t>Name not to be used anymore for personal reasons</w:t>
            </w:r>
          </w:p>
        </w:tc>
        <w:tc>
          <w:tcPr>
            <w:tcW w:w="996" w:type="dxa"/>
            <w:tcBorders>
              <w:bottom w:val="double" w:sz="4" w:space="0" w:color="auto"/>
            </w:tcBorders>
            <w:shd w:val="clear" w:color="auto" w:fill="FFFFFF"/>
          </w:tcPr>
          <w:p w14:paraId="38135707" w14:textId="77777777" w:rsidR="004759A2" w:rsidRPr="00792323" w:rsidRDefault="004759A2">
            <w:pPr>
              <w:pStyle w:val="HL7TableBody"/>
            </w:pPr>
            <w:r w:rsidRPr="00792323">
              <w:t>1</w:t>
            </w:r>
          </w:p>
        </w:tc>
      </w:tr>
      <w:tr w:rsidR="004759A2" w:rsidRPr="00792323" w14:paraId="267218E5" w14:textId="77777777">
        <w:tc>
          <w:tcPr>
            <w:tcW w:w="840" w:type="dxa"/>
            <w:shd w:val="clear" w:color="auto" w:fill="FFFFFF"/>
          </w:tcPr>
          <w:p w14:paraId="335DDBD1" w14:textId="77777777" w:rsidR="004759A2" w:rsidRPr="00792323" w:rsidRDefault="004759A2">
            <w:pPr>
              <w:pStyle w:val="HL7TableBody"/>
              <w:jc w:val="center"/>
            </w:pPr>
            <w:r w:rsidRPr="00792323">
              <w:t>P</w:t>
            </w:r>
          </w:p>
        </w:tc>
        <w:tc>
          <w:tcPr>
            <w:tcW w:w="1752" w:type="dxa"/>
            <w:shd w:val="clear" w:color="auto" w:fill="FFFFFF"/>
          </w:tcPr>
          <w:p w14:paraId="32C6B1B3" w14:textId="77777777" w:rsidR="004759A2" w:rsidRPr="00792323" w:rsidRDefault="004759A2">
            <w:pPr>
              <w:pStyle w:val="HL7TableBody"/>
            </w:pPr>
            <w:r w:rsidRPr="00792323">
              <w:t>Name of Partner/Spouse</w:t>
            </w:r>
          </w:p>
        </w:tc>
        <w:tc>
          <w:tcPr>
            <w:tcW w:w="5088" w:type="dxa"/>
            <w:shd w:val="clear" w:color="auto" w:fill="FFFFFF"/>
          </w:tcPr>
          <w:p w14:paraId="0B9BF287" w14:textId="77777777" w:rsidR="004759A2" w:rsidRPr="00792323" w:rsidRDefault="004759A2">
            <w:pPr>
              <w:pStyle w:val="HL7TableBody"/>
              <w:rPr>
                <w:b/>
                <w:i/>
              </w:rPr>
            </w:pPr>
            <w:r w:rsidRPr="00792323">
              <w:rPr>
                <w:b/>
                <w:i/>
              </w:rPr>
              <w:t>Retained for backward compatibility only as of v2.7.</w:t>
            </w:r>
          </w:p>
        </w:tc>
        <w:tc>
          <w:tcPr>
            <w:tcW w:w="996" w:type="dxa"/>
            <w:shd w:val="clear" w:color="auto" w:fill="FFFFFF"/>
          </w:tcPr>
          <w:p w14:paraId="78B3D7FE" w14:textId="77777777" w:rsidR="004759A2" w:rsidRPr="00792323" w:rsidRDefault="004759A2">
            <w:pPr>
              <w:pStyle w:val="HL7TableBody"/>
            </w:pPr>
            <w:r w:rsidRPr="00792323">
              <w:t>1</w:t>
            </w:r>
          </w:p>
        </w:tc>
      </w:tr>
      <w:tr w:rsidR="004759A2" w:rsidRPr="00792323" w14:paraId="3C21CDE3" w14:textId="77777777">
        <w:tc>
          <w:tcPr>
            <w:tcW w:w="840" w:type="dxa"/>
            <w:shd w:val="clear" w:color="auto" w:fill="FFFFFF"/>
          </w:tcPr>
          <w:p w14:paraId="0231D925" w14:textId="77777777" w:rsidR="004759A2" w:rsidRPr="00792323" w:rsidRDefault="004759A2">
            <w:pPr>
              <w:pStyle w:val="HL7TableBody"/>
              <w:jc w:val="center"/>
            </w:pPr>
            <w:r w:rsidRPr="00792323">
              <w:t>R</w:t>
            </w:r>
          </w:p>
        </w:tc>
        <w:tc>
          <w:tcPr>
            <w:tcW w:w="1752" w:type="dxa"/>
            <w:shd w:val="clear" w:color="auto" w:fill="FFFFFF"/>
          </w:tcPr>
          <w:p w14:paraId="4D640CA6" w14:textId="77777777" w:rsidR="004759A2" w:rsidRPr="00792323" w:rsidRDefault="004759A2">
            <w:pPr>
              <w:pStyle w:val="HL7TableBody"/>
            </w:pPr>
            <w:r w:rsidRPr="00792323">
              <w:t>Registered Name</w:t>
            </w:r>
          </w:p>
        </w:tc>
        <w:tc>
          <w:tcPr>
            <w:tcW w:w="5088" w:type="dxa"/>
            <w:shd w:val="clear" w:color="auto" w:fill="FFFFFF"/>
          </w:tcPr>
          <w:p w14:paraId="12461C98" w14:textId="77777777" w:rsidR="004759A2" w:rsidRPr="00792323" w:rsidRDefault="004759A2">
            <w:pPr>
              <w:pStyle w:val="HL7TableBody"/>
            </w:pPr>
            <w:r w:rsidRPr="00792323">
              <w:t>(animals only)</w:t>
            </w:r>
          </w:p>
          <w:p w14:paraId="26C3A6FF" w14:textId="77777777" w:rsidR="004759A2" w:rsidRPr="00792323" w:rsidRDefault="004759A2">
            <w:pPr>
              <w:pStyle w:val="HL7TableBody"/>
            </w:pPr>
          </w:p>
          <w:p w14:paraId="3AEA4BD2" w14:textId="77777777" w:rsidR="004759A2" w:rsidRPr="00792323" w:rsidRDefault="004759A2">
            <w:pPr>
              <w:pStyle w:val="HL7TableBody"/>
            </w:pPr>
            <w:r w:rsidRPr="00792323">
              <w:rPr>
                <w:b/>
                <w:i/>
                <w:snapToGrid w:val="0"/>
                <w:color w:val="000000"/>
              </w:rPr>
              <w:t>Retained for backwards compatibility only as of v2.7</w:t>
            </w:r>
            <w:r w:rsidRPr="00792323">
              <w:rPr>
                <w:snapToGrid w:val="0"/>
                <w:color w:val="000000"/>
              </w:rPr>
              <w:t xml:space="preserve">. Use </w:t>
            </w:r>
            <w:r w:rsidR="006559F5">
              <w:rPr>
                <w:snapToGrid w:val="0"/>
                <w:color w:val="000000"/>
              </w:rPr>
              <w:t>“</w:t>
            </w:r>
            <w:r w:rsidRPr="00792323">
              <w:rPr>
                <w:snapToGrid w:val="0"/>
                <w:color w:val="000000"/>
              </w:rPr>
              <w:t>L</w:t>
            </w:r>
            <w:r w:rsidR="006559F5">
              <w:rPr>
                <w:snapToGrid w:val="0"/>
                <w:color w:val="000000"/>
              </w:rPr>
              <w:t>”</w:t>
            </w:r>
            <w:r w:rsidRPr="00792323">
              <w:rPr>
                <w:snapToGrid w:val="0"/>
                <w:color w:val="000000"/>
              </w:rPr>
              <w:t xml:space="preserve"> instead </w:t>
            </w:r>
            <w:r w:rsidR="006559F5">
              <w:rPr>
                <w:snapToGrid w:val="0"/>
                <w:color w:val="000000"/>
              </w:rPr>
              <w:t>–</w:t>
            </w:r>
            <w:r w:rsidRPr="00792323">
              <w:rPr>
                <w:snapToGrid w:val="0"/>
                <w:color w:val="000000"/>
              </w:rPr>
              <w:t xml:space="preserve"> has same meaning</w:t>
            </w:r>
          </w:p>
        </w:tc>
        <w:tc>
          <w:tcPr>
            <w:tcW w:w="996" w:type="dxa"/>
            <w:shd w:val="clear" w:color="auto" w:fill="FFFFFF"/>
          </w:tcPr>
          <w:p w14:paraId="496B8032" w14:textId="77777777" w:rsidR="004759A2" w:rsidRPr="00792323" w:rsidRDefault="004759A2">
            <w:pPr>
              <w:pStyle w:val="HL7TableBody"/>
              <w:rPr>
                <w:snapToGrid w:val="0"/>
                <w:color w:val="000000"/>
              </w:rPr>
            </w:pPr>
            <w:r w:rsidRPr="00792323">
              <w:t>1</w:t>
            </w:r>
          </w:p>
        </w:tc>
      </w:tr>
      <w:tr w:rsidR="004759A2" w:rsidRPr="00792323" w14:paraId="239F3558" w14:textId="77777777">
        <w:tc>
          <w:tcPr>
            <w:tcW w:w="840" w:type="dxa"/>
            <w:shd w:val="clear" w:color="auto" w:fill="FFFFFF"/>
          </w:tcPr>
          <w:p w14:paraId="77E4617E" w14:textId="77777777" w:rsidR="004759A2" w:rsidRPr="00792323" w:rsidRDefault="004759A2">
            <w:pPr>
              <w:pStyle w:val="HL7TableBody"/>
              <w:jc w:val="center"/>
            </w:pPr>
            <w:r w:rsidRPr="00792323">
              <w:t>REL</w:t>
            </w:r>
          </w:p>
        </w:tc>
        <w:tc>
          <w:tcPr>
            <w:tcW w:w="1752" w:type="dxa"/>
            <w:shd w:val="clear" w:color="auto" w:fill="FFFFFF"/>
          </w:tcPr>
          <w:p w14:paraId="0F7D0B6C" w14:textId="77777777" w:rsidR="004759A2" w:rsidRPr="00792323" w:rsidRDefault="004759A2">
            <w:pPr>
              <w:pStyle w:val="HL7TableBody"/>
            </w:pPr>
            <w:r w:rsidRPr="00792323">
              <w:t>Religious</w:t>
            </w:r>
          </w:p>
        </w:tc>
        <w:tc>
          <w:tcPr>
            <w:tcW w:w="5088" w:type="dxa"/>
            <w:shd w:val="clear" w:color="auto" w:fill="FFFFFF"/>
          </w:tcPr>
          <w:p w14:paraId="4B2BF065" w14:textId="77777777" w:rsidR="004759A2" w:rsidRPr="00792323" w:rsidRDefault="004759A2">
            <w:pPr>
              <w:pStyle w:val="HL7TableBody"/>
            </w:pPr>
            <w:r w:rsidRPr="00792323">
              <w:t>e.g. Sister Mary Francis, Brother John</w:t>
            </w:r>
          </w:p>
        </w:tc>
        <w:tc>
          <w:tcPr>
            <w:tcW w:w="996" w:type="dxa"/>
            <w:shd w:val="clear" w:color="auto" w:fill="FFFFFF"/>
          </w:tcPr>
          <w:p w14:paraId="6FB23B70" w14:textId="77777777" w:rsidR="004759A2" w:rsidRPr="00792323" w:rsidRDefault="004759A2">
            <w:pPr>
              <w:pStyle w:val="HL7TableBody"/>
            </w:pPr>
            <w:r w:rsidRPr="00792323">
              <w:t>2</w:t>
            </w:r>
          </w:p>
        </w:tc>
      </w:tr>
      <w:tr w:rsidR="004759A2" w:rsidRPr="00792323" w14:paraId="0ED217A3" w14:textId="77777777">
        <w:tc>
          <w:tcPr>
            <w:tcW w:w="840" w:type="dxa"/>
            <w:shd w:val="clear" w:color="auto" w:fill="FFFFFF"/>
          </w:tcPr>
          <w:p w14:paraId="2DCE3BF9" w14:textId="77777777" w:rsidR="004759A2" w:rsidRPr="00792323" w:rsidRDefault="004759A2">
            <w:pPr>
              <w:pStyle w:val="HL7TableBody"/>
              <w:jc w:val="center"/>
            </w:pPr>
            <w:r w:rsidRPr="00792323">
              <w:t>S</w:t>
            </w:r>
          </w:p>
        </w:tc>
        <w:tc>
          <w:tcPr>
            <w:tcW w:w="1752" w:type="dxa"/>
            <w:shd w:val="clear" w:color="auto" w:fill="FFFFFF"/>
          </w:tcPr>
          <w:p w14:paraId="5BDF927A" w14:textId="77777777" w:rsidR="004759A2" w:rsidRPr="00792323" w:rsidRDefault="004759A2">
            <w:pPr>
              <w:pStyle w:val="HL7TableBody"/>
            </w:pPr>
            <w:r w:rsidRPr="00792323">
              <w:t>Pseudonym</w:t>
            </w:r>
          </w:p>
        </w:tc>
        <w:tc>
          <w:tcPr>
            <w:tcW w:w="5088" w:type="dxa"/>
            <w:shd w:val="clear" w:color="auto" w:fill="FFFFFF"/>
          </w:tcPr>
          <w:p w14:paraId="2B03360D" w14:textId="77777777" w:rsidR="004759A2" w:rsidRPr="00792323" w:rsidRDefault="004759A2">
            <w:pPr>
              <w:pStyle w:val="HL7TableBody"/>
            </w:pPr>
            <w:r w:rsidRPr="00792323">
              <w:t>Coded Pseudo-Name to ensure anonymity</w:t>
            </w:r>
          </w:p>
        </w:tc>
        <w:tc>
          <w:tcPr>
            <w:tcW w:w="996" w:type="dxa"/>
            <w:shd w:val="clear" w:color="auto" w:fill="FFFFFF"/>
          </w:tcPr>
          <w:p w14:paraId="353D617F" w14:textId="77777777" w:rsidR="004759A2" w:rsidRPr="00792323" w:rsidRDefault="004759A2">
            <w:pPr>
              <w:pStyle w:val="HL7TableBody"/>
            </w:pPr>
            <w:r w:rsidRPr="00792323">
              <w:t>2</w:t>
            </w:r>
          </w:p>
        </w:tc>
      </w:tr>
      <w:tr w:rsidR="004759A2" w:rsidRPr="00792323" w14:paraId="35689D9F" w14:textId="77777777">
        <w:tc>
          <w:tcPr>
            <w:tcW w:w="840" w:type="dxa"/>
            <w:shd w:val="clear" w:color="auto" w:fill="FFFFFF"/>
          </w:tcPr>
          <w:p w14:paraId="2CE17B2B" w14:textId="77777777" w:rsidR="004759A2" w:rsidRPr="00792323" w:rsidRDefault="004759A2">
            <w:pPr>
              <w:pStyle w:val="HL7TableBody"/>
              <w:jc w:val="center"/>
            </w:pPr>
            <w:r w:rsidRPr="00792323">
              <w:t>T</w:t>
            </w:r>
          </w:p>
        </w:tc>
        <w:tc>
          <w:tcPr>
            <w:tcW w:w="1752" w:type="dxa"/>
            <w:shd w:val="clear" w:color="auto" w:fill="FFFFFF"/>
          </w:tcPr>
          <w:p w14:paraId="613EE7E0" w14:textId="77777777" w:rsidR="004759A2" w:rsidRPr="00792323" w:rsidRDefault="004759A2">
            <w:pPr>
              <w:pStyle w:val="HL7TableBody"/>
            </w:pPr>
            <w:r w:rsidRPr="00792323">
              <w:t>Indigenous/Tribal</w:t>
            </w:r>
          </w:p>
        </w:tc>
        <w:tc>
          <w:tcPr>
            <w:tcW w:w="5088" w:type="dxa"/>
            <w:shd w:val="clear" w:color="auto" w:fill="FFFFFF"/>
          </w:tcPr>
          <w:p w14:paraId="4552729D" w14:textId="77777777" w:rsidR="004759A2" w:rsidRPr="00792323" w:rsidRDefault="004759A2">
            <w:pPr>
              <w:pStyle w:val="HL7TableBody"/>
            </w:pPr>
            <w:r w:rsidRPr="00792323">
              <w:t>Indigenous/Tribal/Community Name  e.g. Chief Red Cloud</w:t>
            </w:r>
          </w:p>
        </w:tc>
        <w:tc>
          <w:tcPr>
            <w:tcW w:w="996" w:type="dxa"/>
            <w:shd w:val="clear" w:color="auto" w:fill="FFFFFF"/>
          </w:tcPr>
          <w:p w14:paraId="0703BCA4" w14:textId="77777777" w:rsidR="004759A2" w:rsidRPr="00792323" w:rsidRDefault="004759A2">
            <w:pPr>
              <w:pStyle w:val="HL7TableBody"/>
            </w:pPr>
            <w:r w:rsidRPr="00792323">
              <w:t>2</w:t>
            </w:r>
          </w:p>
        </w:tc>
      </w:tr>
      <w:tr w:rsidR="004759A2" w:rsidRPr="00792323" w14:paraId="7D013AC5" w14:textId="77777777">
        <w:tc>
          <w:tcPr>
            <w:tcW w:w="840" w:type="dxa"/>
            <w:shd w:val="clear" w:color="auto" w:fill="FFFFFF"/>
          </w:tcPr>
          <w:p w14:paraId="09739F87" w14:textId="77777777" w:rsidR="004759A2" w:rsidRPr="00792323" w:rsidRDefault="004759A2">
            <w:pPr>
              <w:pStyle w:val="HL7TableBody"/>
              <w:jc w:val="center"/>
            </w:pPr>
            <w:r w:rsidRPr="00792323">
              <w:t>TEMP</w:t>
            </w:r>
          </w:p>
        </w:tc>
        <w:tc>
          <w:tcPr>
            <w:tcW w:w="1752" w:type="dxa"/>
            <w:shd w:val="clear" w:color="auto" w:fill="FFFFFF"/>
          </w:tcPr>
          <w:p w14:paraId="33BBAB73" w14:textId="77777777" w:rsidR="004759A2" w:rsidRPr="00792323" w:rsidRDefault="004759A2">
            <w:pPr>
              <w:pStyle w:val="HL7TableBody"/>
            </w:pPr>
            <w:r w:rsidRPr="00792323">
              <w:t>Temporary Name</w:t>
            </w:r>
          </w:p>
        </w:tc>
        <w:tc>
          <w:tcPr>
            <w:tcW w:w="5088" w:type="dxa"/>
            <w:shd w:val="clear" w:color="auto" w:fill="FFFFFF"/>
          </w:tcPr>
          <w:p w14:paraId="41AD3777" w14:textId="77777777" w:rsidR="004759A2" w:rsidRPr="00792323" w:rsidRDefault="004759A2">
            <w:pPr>
              <w:pStyle w:val="HL7TableBody"/>
            </w:pPr>
            <w:r w:rsidRPr="00792323">
              <w:t>A temporary name. Note that a name valid time can provide more detailed information.</w:t>
            </w:r>
          </w:p>
        </w:tc>
        <w:tc>
          <w:tcPr>
            <w:tcW w:w="996" w:type="dxa"/>
            <w:shd w:val="clear" w:color="auto" w:fill="FFFFFF"/>
          </w:tcPr>
          <w:p w14:paraId="2D359E28" w14:textId="77777777" w:rsidR="004759A2" w:rsidRPr="00792323" w:rsidRDefault="004759A2">
            <w:pPr>
              <w:pStyle w:val="HL7TableBody"/>
            </w:pPr>
            <w:r w:rsidRPr="00792323">
              <w:t>1</w:t>
            </w:r>
          </w:p>
        </w:tc>
      </w:tr>
      <w:tr w:rsidR="004759A2" w:rsidRPr="00792323" w14:paraId="784E8BEC" w14:textId="77777777">
        <w:tc>
          <w:tcPr>
            <w:tcW w:w="840" w:type="dxa"/>
            <w:shd w:val="clear" w:color="auto" w:fill="FFFFFF"/>
          </w:tcPr>
          <w:p w14:paraId="33389A64" w14:textId="77777777" w:rsidR="004759A2" w:rsidRPr="00792323" w:rsidRDefault="004759A2">
            <w:pPr>
              <w:pStyle w:val="HL7TableBody"/>
              <w:jc w:val="center"/>
            </w:pPr>
            <w:r w:rsidRPr="00792323">
              <w:t>U</w:t>
            </w:r>
          </w:p>
        </w:tc>
        <w:tc>
          <w:tcPr>
            <w:tcW w:w="1752" w:type="dxa"/>
            <w:shd w:val="clear" w:color="auto" w:fill="FFFFFF"/>
          </w:tcPr>
          <w:p w14:paraId="1D87CDDD" w14:textId="77777777" w:rsidR="004759A2" w:rsidRPr="00792323" w:rsidRDefault="004759A2">
            <w:pPr>
              <w:pStyle w:val="HL7TableBody"/>
            </w:pPr>
            <w:r w:rsidRPr="00792323">
              <w:t>Unknown</w:t>
            </w:r>
          </w:p>
        </w:tc>
        <w:tc>
          <w:tcPr>
            <w:tcW w:w="5088" w:type="dxa"/>
            <w:shd w:val="clear" w:color="auto" w:fill="FFFFFF"/>
          </w:tcPr>
          <w:p w14:paraId="7DF16176" w14:textId="77777777" w:rsidR="004759A2" w:rsidRPr="00792323" w:rsidRDefault="004759A2">
            <w:pPr>
              <w:pStyle w:val="HL7TableBody"/>
            </w:pPr>
            <w:r w:rsidRPr="00792323">
              <w:t>Unknown</w:t>
            </w:r>
          </w:p>
        </w:tc>
        <w:tc>
          <w:tcPr>
            <w:tcW w:w="996" w:type="dxa"/>
            <w:shd w:val="clear" w:color="auto" w:fill="FFFFFF"/>
          </w:tcPr>
          <w:p w14:paraId="3034E554" w14:textId="77777777" w:rsidR="004759A2" w:rsidRPr="00792323" w:rsidRDefault="004759A2">
            <w:pPr>
              <w:pStyle w:val="HL7TableBody"/>
            </w:pPr>
            <w:r w:rsidRPr="00792323">
              <w:t>1</w:t>
            </w:r>
          </w:p>
        </w:tc>
      </w:tr>
      <w:tr w:rsidR="004759A2" w:rsidRPr="00792323" w14:paraId="4F87D4E6" w14:textId="77777777">
        <w:tc>
          <w:tcPr>
            <w:tcW w:w="840" w:type="dxa"/>
            <w:tcBorders>
              <w:bottom w:val="double" w:sz="4" w:space="0" w:color="auto"/>
            </w:tcBorders>
            <w:shd w:val="clear" w:color="auto" w:fill="FFFFFF"/>
          </w:tcPr>
          <w:p w14:paraId="785AD6B7" w14:textId="77777777" w:rsidR="004759A2" w:rsidRPr="00792323" w:rsidRDefault="004759A2">
            <w:pPr>
              <w:pStyle w:val="HL7TableBody"/>
              <w:jc w:val="center"/>
            </w:pPr>
          </w:p>
        </w:tc>
        <w:tc>
          <w:tcPr>
            <w:tcW w:w="1752" w:type="dxa"/>
            <w:tcBorders>
              <w:bottom w:val="double" w:sz="4" w:space="0" w:color="auto"/>
            </w:tcBorders>
            <w:shd w:val="clear" w:color="auto" w:fill="FFFFFF"/>
          </w:tcPr>
          <w:p w14:paraId="4FEC1F98" w14:textId="77777777" w:rsidR="004759A2" w:rsidRPr="00792323" w:rsidRDefault="004759A2" w:rsidP="00573461">
            <w:pPr>
              <w:pStyle w:val="HL7TableBody"/>
            </w:pPr>
          </w:p>
        </w:tc>
        <w:tc>
          <w:tcPr>
            <w:tcW w:w="5088" w:type="dxa"/>
            <w:tcBorders>
              <w:bottom w:val="double" w:sz="4" w:space="0" w:color="auto"/>
            </w:tcBorders>
            <w:shd w:val="clear" w:color="auto" w:fill="FFFFFF"/>
          </w:tcPr>
          <w:p w14:paraId="3084E076" w14:textId="77777777" w:rsidR="004759A2" w:rsidRPr="00792323" w:rsidRDefault="004759A2" w:rsidP="000E7B36">
            <w:pPr>
              <w:pStyle w:val="HL7TableBody"/>
            </w:pPr>
          </w:p>
        </w:tc>
        <w:tc>
          <w:tcPr>
            <w:tcW w:w="996" w:type="dxa"/>
            <w:tcBorders>
              <w:bottom w:val="double" w:sz="4" w:space="0" w:color="auto"/>
            </w:tcBorders>
            <w:shd w:val="clear" w:color="auto" w:fill="FFFFFF"/>
          </w:tcPr>
          <w:p w14:paraId="74A3EB53" w14:textId="77777777" w:rsidR="004759A2" w:rsidRPr="00792323" w:rsidRDefault="004759A2">
            <w:pPr>
              <w:pStyle w:val="HL7TableBody"/>
            </w:pPr>
          </w:p>
        </w:tc>
      </w:tr>
    </w:tbl>
    <w:p w14:paraId="28FF5E3D" w14:textId="77777777" w:rsidR="004759A2" w:rsidRPr="00792323" w:rsidRDefault="004759A2">
      <w:pPr>
        <w:pStyle w:val="Note"/>
      </w:pPr>
      <w:r w:rsidRPr="00792323">
        <w:rPr>
          <w:rStyle w:val="Strong"/>
        </w:rPr>
        <w:t>Note:</w:t>
      </w:r>
      <w:r w:rsidRPr="00792323">
        <w:tab/>
        <w:t>The content of Legal Name is country specific. In the US the legal name is the same as the current married name.</w:t>
      </w:r>
    </w:p>
    <w:p w14:paraId="67CF061A" w14:textId="77777777" w:rsidR="004759A2" w:rsidRPr="00792323" w:rsidRDefault="004759A2" w:rsidP="00F02639">
      <w:pPr>
        <w:rPr>
          <w:lang w:val="en-US" w:eastAsia="en-US"/>
        </w:rPr>
      </w:pPr>
    </w:p>
    <w:p w14:paraId="0C29F947" w14:textId="77777777" w:rsidR="004759A2" w:rsidRPr="00792323" w:rsidRDefault="004759A2" w:rsidP="00A62F22">
      <w:pPr>
        <w:pStyle w:val="Heading4"/>
      </w:pPr>
      <w:bookmarkStart w:id="660" w:name="_Toc423691198"/>
      <w:r w:rsidRPr="00792323">
        <w:t xml:space="preserve">0201 </w:t>
      </w:r>
      <w:r w:rsidR="006559F5">
        <w:t>–</w:t>
      </w:r>
      <w:r w:rsidRPr="00792323">
        <w:t xml:space="preserve"> Telecommunication Use Code</w:t>
      </w:r>
      <w:bookmarkEnd w:id="660"/>
    </w:p>
    <w:p w14:paraId="414CC68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41216DD" w14:textId="77777777">
        <w:trPr>
          <w:tblHeader/>
        </w:trPr>
        <w:tc>
          <w:tcPr>
            <w:tcW w:w="720" w:type="dxa"/>
            <w:tcBorders>
              <w:top w:val="double" w:sz="4" w:space="0" w:color="auto"/>
            </w:tcBorders>
            <w:shd w:val="pct10" w:color="auto" w:fill="FFFFFF"/>
          </w:tcPr>
          <w:p w14:paraId="3967EEB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33D067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72E015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AF60E9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C9B9D16"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8E63F2B" w14:textId="77777777" w:rsidR="004759A2" w:rsidRPr="00792323" w:rsidRDefault="004759A2">
            <w:pPr>
              <w:pStyle w:val="TableMetaHeader"/>
              <w:rPr>
                <w:noProof w:val="0"/>
              </w:rPr>
            </w:pPr>
            <w:r w:rsidRPr="00792323">
              <w:rPr>
                <w:noProof w:val="0"/>
              </w:rPr>
              <w:t>Status</w:t>
            </w:r>
          </w:p>
        </w:tc>
      </w:tr>
      <w:tr w:rsidR="004759A2" w:rsidRPr="00792323" w14:paraId="107AA076" w14:textId="77777777">
        <w:tc>
          <w:tcPr>
            <w:tcW w:w="720" w:type="dxa"/>
            <w:tcBorders>
              <w:bottom w:val="double" w:sz="4" w:space="0" w:color="auto"/>
            </w:tcBorders>
            <w:shd w:val="clear" w:color="auto" w:fill="FFFFFF"/>
          </w:tcPr>
          <w:p w14:paraId="4503BF47" w14:textId="77777777" w:rsidR="004759A2" w:rsidRPr="00792323" w:rsidRDefault="004759A2">
            <w:pPr>
              <w:pStyle w:val="TableMetaBody"/>
              <w:rPr>
                <w:noProof w:val="0"/>
              </w:rPr>
            </w:pPr>
            <w:r w:rsidRPr="00792323">
              <w:rPr>
                <w:noProof w:val="0"/>
              </w:rPr>
              <w:t>0201</w:t>
            </w:r>
          </w:p>
        </w:tc>
        <w:tc>
          <w:tcPr>
            <w:tcW w:w="1152" w:type="dxa"/>
            <w:tcBorders>
              <w:bottom w:val="double" w:sz="4" w:space="0" w:color="auto"/>
            </w:tcBorders>
            <w:shd w:val="clear" w:color="auto" w:fill="FFFFFF"/>
          </w:tcPr>
          <w:p w14:paraId="3BCDD9F7"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632FA40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5B4B5C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0AF4CB7" w14:textId="77777777" w:rsidR="004759A2" w:rsidRPr="00792323" w:rsidRDefault="004759A2">
            <w:pPr>
              <w:pStyle w:val="TableMetaBody"/>
              <w:rPr>
                <w:noProof w:val="0"/>
              </w:rPr>
            </w:pPr>
            <w:r w:rsidRPr="00792323">
              <w:rPr>
                <w:noProof w:val="0"/>
              </w:rPr>
              <w:t>XTN.2</w:t>
            </w:r>
          </w:p>
        </w:tc>
        <w:tc>
          <w:tcPr>
            <w:tcW w:w="1152" w:type="dxa"/>
            <w:tcBorders>
              <w:bottom w:val="double" w:sz="4" w:space="0" w:color="auto"/>
            </w:tcBorders>
            <w:shd w:val="clear" w:color="auto" w:fill="FFFFFF"/>
          </w:tcPr>
          <w:p w14:paraId="101F011E" w14:textId="77777777" w:rsidR="004759A2" w:rsidRPr="00792323" w:rsidRDefault="004759A2">
            <w:pPr>
              <w:pStyle w:val="TableMetaBody"/>
              <w:rPr>
                <w:noProof w:val="0"/>
              </w:rPr>
            </w:pPr>
            <w:r w:rsidRPr="00792323">
              <w:rPr>
                <w:noProof w:val="0"/>
              </w:rPr>
              <w:t>Active</w:t>
            </w:r>
          </w:p>
        </w:tc>
      </w:tr>
    </w:tbl>
    <w:p w14:paraId="4B6A8A0F" w14:textId="77777777" w:rsidR="004759A2" w:rsidRPr="00792323" w:rsidRDefault="004759A2">
      <w:pPr>
        <w:pStyle w:val="HL7TableCaption"/>
      </w:pPr>
      <w:r w:rsidRPr="00792323">
        <w:t xml:space="preserve">HL7 Table 0201 </w:t>
      </w:r>
      <w:r w:rsidR="006559F5">
        <w:t>–</w:t>
      </w:r>
      <w:r w:rsidRPr="00792323">
        <w:t xml:space="preserve"> Telecommunication Use Code</w:t>
      </w:r>
      <w:r>
        <w:fldChar w:fldCharType="begin"/>
      </w:r>
      <w:r>
        <w:instrText xml:space="preserve">xe </w:instrText>
      </w:r>
      <w:r w:rsidR="006559F5">
        <w:instrText>“</w:instrText>
      </w:r>
      <w:r w:rsidRPr="00792323">
        <w:instrText xml:space="preserve">HL7 </w:instrText>
      </w:r>
      <w:r w:rsidRPr="00792323">
        <w:rPr>
          <w:spacing w:val="-3"/>
        </w:rPr>
        <w:instrText xml:space="preserve">Table 0201 </w:instrText>
      </w:r>
      <w:r w:rsidR="006559F5">
        <w:rPr>
          <w:spacing w:val="-3"/>
        </w:rPr>
        <w:instrText>–</w:instrText>
      </w:r>
      <w:r w:rsidRPr="00792323">
        <w:rPr>
          <w:spacing w:val="-3"/>
        </w:rPr>
        <w:instrText xml:space="preserve"> T</w:instrText>
      </w:r>
      <w:r w:rsidRPr="00792323">
        <w:instrText>elecommunica</w:instrText>
      </w:r>
      <w:bookmarkStart w:id="661" w:name="_Toc382761216"/>
      <w:r w:rsidRPr="00792323">
        <w:instrText>tion</w:instrText>
      </w:r>
      <w:r w:rsidRPr="00792323">
        <w:rPr>
          <w:b/>
        </w:rPr>
        <w:instrText xml:space="preserve"> </w:instrText>
      </w:r>
      <w:r w:rsidRPr="00792323">
        <w:instrText>use code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99"/>
        <w:gridCol w:w="2700"/>
        <w:gridCol w:w="3780"/>
      </w:tblGrid>
      <w:tr w:rsidR="004759A2" w:rsidRPr="00792323" w14:paraId="6E70C78C" w14:textId="77777777">
        <w:trPr>
          <w:tblHeader/>
          <w:jc w:val="center"/>
        </w:trPr>
        <w:tc>
          <w:tcPr>
            <w:tcW w:w="1099" w:type="dxa"/>
            <w:tcBorders>
              <w:top w:val="double" w:sz="4" w:space="0" w:color="auto"/>
            </w:tcBorders>
            <w:shd w:val="pct10" w:color="auto" w:fill="FFFFFF"/>
          </w:tcPr>
          <w:p w14:paraId="513F4E52" w14:textId="77777777" w:rsidR="004759A2" w:rsidRPr="00792323" w:rsidRDefault="004759A2">
            <w:pPr>
              <w:pStyle w:val="HL7TableHeader"/>
              <w:jc w:val="center"/>
            </w:pPr>
            <w:r w:rsidRPr="00792323">
              <w:t>Value</w:t>
            </w:r>
          </w:p>
        </w:tc>
        <w:tc>
          <w:tcPr>
            <w:tcW w:w="2700" w:type="dxa"/>
            <w:tcBorders>
              <w:top w:val="double" w:sz="4" w:space="0" w:color="auto"/>
            </w:tcBorders>
            <w:shd w:val="pct10" w:color="auto" w:fill="FFFFFF"/>
          </w:tcPr>
          <w:p w14:paraId="04AC76B6" w14:textId="77777777" w:rsidR="004759A2" w:rsidRPr="00792323" w:rsidRDefault="004759A2">
            <w:pPr>
              <w:pStyle w:val="HL7TableHeader"/>
            </w:pPr>
            <w:r w:rsidRPr="00792323">
              <w:t>Description</w:t>
            </w:r>
            <w:bookmarkEnd w:id="661"/>
          </w:p>
        </w:tc>
        <w:tc>
          <w:tcPr>
            <w:tcW w:w="3780" w:type="dxa"/>
            <w:tcBorders>
              <w:top w:val="double" w:sz="4" w:space="0" w:color="auto"/>
            </w:tcBorders>
            <w:shd w:val="pct10" w:color="auto" w:fill="FFFFFF"/>
          </w:tcPr>
          <w:p w14:paraId="6752CC34" w14:textId="77777777" w:rsidR="004759A2" w:rsidRPr="00792323" w:rsidRDefault="004759A2">
            <w:pPr>
              <w:pStyle w:val="HL7TableHeader"/>
            </w:pPr>
            <w:r w:rsidRPr="00792323">
              <w:t>Comment</w:t>
            </w:r>
          </w:p>
        </w:tc>
      </w:tr>
      <w:tr w:rsidR="004759A2" w:rsidRPr="00792323" w14:paraId="6E42BCC7" w14:textId="77777777">
        <w:trPr>
          <w:jc w:val="center"/>
        </w:trPr>
        <w:tc>
          <w:tcPr>
            <w:tcW w:w="1099" w:type="dxa"/>
            <w:shd w:val="clear" w:color="auto" w:fill="FFFFFF"/>
          </w:tcPr>
          <w:p w14:paraId="77A42BD5" w14:textId="77777777" w:rsidR="004759A2" w:rsidRPr="00792323" w:rsidRDefault="004759A2">
            <w:pPr>
              <w:pStyle w:val="HL7TableBody"/>
              <w:jc w:val="center"/>
            </w:pPr>
            <w:r w:rsidRPr="00792323">
              <w:t>PRN</w:t>
            </w:r>
          </w:p>
        </w:tc>
        <w:tc>
          <w:tcPr>
            <w:tcW w:w="2700" w:type="dxa"/>
            <w:shd w:val="clear" w:color="auto" w:fill="FFFFFF"/>
          </w:tcPr>
          <w:p w14:paraId="703292D2" w14:textId="77777777" w:rsidR="004759A2" w:rsidRPr="00792323" w:rsidRDefault="004759A2">
            <w:pPr>
              <w:pStyle w:val="HL7TableBody"/>
            </w:pPr>
            <w:r w:rsidRPr="00792323">
              <w:t>Primary Residence Number</w:t>
            </w:r>
          </w:p>
        </w:tc>
        <w:tc>
          <w:tcPr>
            <w:tcW w:w="3780" w:type="dxa"/>
            <w:shd w:val="clear" w:color="auto" w:fill="FFFFFF"/>
          </w:tcPr>
          <w:p w14:paraId="5F3779A6" w14:textId="77777777" w:rsidR="004759A2" w:rsidRPr="00792323" w:rsidRDefault="004759A2">
            <w:pPr>
              <w:pStyle w:val="HL7TableBody"/>
            </w:pPr>
          </w:p>
        </w:tc>
      </w:tr>
      <w:tr w:rsidR="004759A2" w:rsidRPr="00792323" w14:paraId="1EB64C37" w14:textId="77777777">
        <w:trPr>
          <w:jc w:val="center"/>
        </w:trPr>
        <w:tc>
          <w:tcPr>
            <w:tcW w:w="1099" w:type="dxa"/>
            <w:shd w:val="clear" w:color="auto" w:fill="FFFFFF"/>
          </w:tcPr>
          <w:p w14:paraId="11511894" w14:textId="77777777" w:rsidR="004759A2" w:rsidRPr="00792323" w:rsidRDefault="004759A2">
            <w:pPr>
              <w:pStyle w:val="HL7TableBody"/>
              <w:jc w:val="center"/>
            </w:pPr>
            <w:r w:rsidRPr="00792323">
              <w:t>ORN</w:t>
            </w:r>
          </w:p>
        </w:tc>
        <w:tc>
          <w:tcPr>
            <w:tcW w:w="2700" w:type="dxa"/>
            <w:shd w:val="clear" w:color="auto" w:fill="FFFFFF"/>
          </w:tcPr>
          <w:p w14:paraId="6F28AA06" w14:textId="77777777" w:rsidR="004759A2" w:rsidRPr="00792323" w:rsidRDefault="004759A2">
            <w:pPr>
              <w:pStyle w:val="HL7TableBody"/>
            </w:pPr>
            <w:r w:rsidRPr="00792323">
              <w:t>Other Residence Number</w:t>
            </w:r>
          </w:p>
        </w:tc>
        <w:tc>
          <w:tcPr>
            <w:tcW w:w="3780" w:type="dxa"/>
            <w:shd w:val="clear" w:color="auto" w:fill="FFFFFF"/>
          </w:tcPr>
          <w:p w14:paraId="060F943B" w14:textId="77777777" w:rsidR="004759A2" w:rsidRPr="00792323" w:rsidRDefault="004759A2">
            <w:pPr>
              <w:pStyle w:val="HL7TableBody"/>
            </w:pPr>
          </w:p>
        </w:tc>
      </w:tr>
      <w:tr w:rsidR="004759A2" w:rsidRPr="00792323" w14:paraId="47EC30A3" w14:textId="77777777">
        <w:trPr>
          <w:jc w:val="center"/>
        </w:trPr>
        <w:tc>
          <w:tcPr>
            <w:tcW w:w="1099" w:type="dxa"/>
            <w:shd w:val="clear" w:color="auto" w:fill="FFFFFF"/>
          </w:tcPr>
          <w:p w14:paraId="529696F9" w14:textId="77777777" w:rsidR="004759A2" w:rsidRPr="00792323" w:rsidRDefault="004759A2">
            <w:pPr>
              <w:pStyle w:val="HL7TableBody"/>
              <w:jc w:val="center"/>
            </w:pPr>
            <w:r w:rsidRPr="00792323">
              <w:t>WPN</w:t>
            </w:r>
          </w:p>
        </w:tc>
        <w:tc>
          <w:tcPr>
            <w:tcW w:w="2700" w:type="dxa"/>
            <w:shd w:val="clear" w:color="auto" w:fill="FFFFFF"/>
          </w:tcPr>
          <w:p w14:paraId="762AA2C0" w14:textId="77777777" w:rsidR="004759A2" w:rsidRPr="00792323" w:rsidRDefault="004759A2">
            <w:pPr>
              <w:pStyle w:val="HL7TableBody"/>
            </w:pPr>
            <w:r w:rsidRPr="00792323">
              <w:t>Work Number</w:t>
            </w:r>
          </w:p>
        </w:tc>
        <w:tc>
          <w:tcPr>
            <w:tcW w:w="3780" w:type="dxa"/>
            <w:shd w:val="clear" w:color="auto" w:fill="FFFFFF"/>
          </w:tcPr>
          <w:p w14:paraId="5CB286DA" w14:textId="77777777" w:rsidR="004759A2" w:rsidRPr="00792323" w:rsidRDefault="004759A2">
            <w:pPr>
              <w:pStyle w:val="HL7TableBody"/>
            </w:pPr>
          </w:p>
        </w:tc>
      </w:tr>
      <w:tr w:rsidR="004759A2" w:rsidRPr="00792323" w14:paraId="4A37AC3D" w14:textId="77777777">
        <w:trPr>
          <w:jc w:val="center"/>
        </w:trPr>
        <w:tc>
          <w:tcPr>
            <w:tcW w:w="1099" w:type="dxa"/>
            <w:shd w:val="clear" w:color="auto" w:fill="FFFFFF"/>
          </w:tcPr>
          <w:p w14:paraId="4B12B614" w14:textId="77777777" w:rsidR="004759A2" w:rsidRPr="00792323" w:rsidRDefault="004759A2">
            <w:pPr>
              <w:pStyle w:val="HL7TableBody"/>
              <w:jc w:val="center"/>
            </w:pPr>
            <w:r w:rsidRPr="00792323">
              <w:t>VHN</w:t>
            </w:r>
          </w:p>
        </w:tc>
        <w:tc>
          <w:tcPr>
            <w:tcW w:w="2700" w:type="dxa"/>
            <w:shd w:val="clear" w:color="auto" w:fill="FFFFFF"/>
          </w:tcPr>
          <w:p w14:paraId="27E00771" w14:textId="77777777" w:rsidR="004759A2" w:rsidRPr="00792323" w:rsidRDefault="004759A2">
            <w:pPr>
              <w:pStyle w:val="HL7TableBody"/>
            </w:pPr>
            <w:r w:rsidRPr="00792323">
              <w:t>Vacation Home Numbe</w:t>
            </w:r>
            <w:bookmarkStart w:id="662" w:name="_Toc349735663"/>
            <w:bookmarkStart w:id="663" w:name="_Toc349803935"/>
            <w:r w:rsidRPr="00792323">
              <w:t>r</w:t>
            </w:r>
          </w:p>
        </w:tc>
        <w:tc>
          <w:tcPr>
            <w:tcW w:w="3780" w:type="dxa"/>
            <w:shd w:val="clear" w:color="auto" w:fill="FFFFFF"/>
          </w:tcPr>
          <w:p w14:paraId="588A3C49" w14:textId="77777777" w:rsidR="004759A2" w:rsidRPr="00792323" w:rsidRDefault="004759A2">
            <w:pPr>
              <w:pStyle w:val="HL7TableBody"/>
            </w:pPr>
          </w:p>
        </w:tc>
      </w:tr>
      <w:tr w:rsidR="004759A2" w:rsidRPr="00792323" w14:paraId="3E2ABB8E" w14:textId="77777777">
        <w:trPr>
          <w:jc w:val="center"/>
        </w:trPr>
        <w:tc>
          <w:tcPr>
            <w:tcW w:w="1099" w:type="dxa"/>
            <w:shd w:val="clear" w:color="auto" w:fill="FFFFFF"/>
          </w:tcPr>
          <w:p w14:paraId="54D77354" w14:textId="77777777" w:rsidR="004759A2" w:rsidRPr="00792323" w:rsidRDefault="004759A2">
            <w:pPr>
              <w:pStyle w:val="HL7TableBody"/>
              <w:jc w:val="center"/>
            </w:pPr>
            <w:r w:rsidRPr="00792323">
              <w:t>ASN</w:t>
            </w:r>
          </w:p>
        </w:tc>
        <w:tc>
          <w:tcPr>
            <w:tcW w:w="2700" w:type="dxa"/>
            <w:shd w:val="clear" w:color="auto" w:fill="FFFFFF"/>
          </w:tcPr>
          <w:p w14:paraId="68704F2E" w14:textId="77777777" w:rsidR="004759A2" w:rsidRPr="00792323" w:rsidRDefault="004759A2">
            <w:pPr>
              <w:pStyle w:val="HL7TableBody"/>
            </w:pPr>
            <w:r w:rsidRPr="00792323">
              <w:t>Answering Service Number</w:t>
            </w:r>
          </w:p>
        </w:tc>
        <w:tc>
          <w:tcPr>
            <w:tcW w:w="3780" w:type="dxa"/>
            <w:shd w:val="clear" w:color="auto" w:fill="FFFFFF"/>
          </w:tcPr>
          <w:p w14:paraId="379A869B" w14:textId="77777777" w:rsidR="004759A2" w:rsidRPr="00792323" w:rsidRDefault="004759A2">
            <w:pPr>
              <w:pStyle w:val="HL7TableBody"/>
            </w:pPr>
          </w:p>
        </w:tc>
      </w:tr>
      <w:tr w:rsidR="004759A2" w:rsidRPr="00792323" w14:paraId="35D01140" w14:textId="77777777">
        <w:trPr>
          <w:jc w:val="center"/>
        </w:trPr>
        <w:tc>
          <w:tcPr>
            <w:tcW w:w="1099" w:type="dxa"/>
            <w:shd w:val="clear" w:color="auto" w:fill="FFFFFF"/>
          </w:tcPr>
          <w:p w14:paraId="086A08DC" w14:textId="77777777" w:rsidR="004759A2" w:rsidRPr="00792323" w:rsidRDefault="004759A2">
            <w:pPr>
              <w:pStyle w:val="HL7TableBody"/>
              <w:jc w:val="center"/>
            </w:pPr>
            <w:r w:rsidRPr="00792323">
              <w:t>EMR</w:t>
            </w:r>
          </w:p>
        </w:tc>
        <w:tc>
          <w:tcPr>
            <w:tcW w:w="2700" w:type="dxa"/>
            <w:shd w:val="clear" w:color="auto" w:fill="FFFFFF"/>
          </w:tcPr>
          <w:p w14:paraId="66E2A454" w14:textId="77777777" w:rsidR="004759A2" w:rsidRPr="00792323" w:rsidRDefault="004759A2">
            <w:pPr>
              <w:pStyle w:val="HL7TableBody"/>
            </w:pPr>
            <w:r w:rsidRPr="00792323">
              <w:t>Emer</w:t>
            </w:r>
            <w:bookmarkStart w:id="664" w:name="HL70201"/>
            <w:bookmarkEnd w:id="662"/>
            <w:bookmarkEnd w:id="663"/>
            <w:bookmarkEnd w:id="664"/>
            <w:r w:rsidRPr="00792323">
              <w:t>gency Number</w:t>
            </w:r>
          </w:p>
        </w:tc>
        <w:tc>
          <w:tcPr>
            <w:tcW w:w="3780" w:type="dxa"/>
            <w:shd w:val="clear" w:color="auto" w:fill="FFFFFF"/>
          </w:tcPr>
          <w:p w14:paraId="1FC72480" w14:textId="77777777" w:rsidR="004759A2" w:rsidRPr="00792323" w:rsidRDefault="004759A2">
            <w:pPr>
              <w:pStyle w:val="HL7TableBody"/>
            </w:pPr>
          </w:p>
        </w:tc>
      </w:tr>
      <w:tr w:rsidR="004759A2" w:rsidRPr="00AF2426" w14:paraId="5405F01D" w14:textId="77777777">
        <w:trPr>
          <w:jc w:val="center"/>
        </w:trPr>
        <w:tc>
          <w:tcPr>
            <w:tcW w:w="1099" w:type="dxa"/>
            <w:shd w:val="clear" w:color="auto" w:fill="FFFFFF"/>
          </w:tcPr>
          <w:p w14:paraId="0A329A6C" w14:textId="77777777" w:rsidR="004759A2" w:rsidRPr="00792323" w:rsidRDefault="004759A2">
            <w:pPr>
              <w:pStyle w:val="HL7TableBody"/>
              <w:jc w:val="center"/>
            </w:pPr>
            <w:r w:rsidRPr="00792323">
              <w:t>NET</w:t>
            </w:r>
          </w:p>
        </w:tc>
        <w:tc>
          <w:tcPr>
            <w:tcW w:w="2700" w:type="dxa"/>
            <w:shd w:val="clear" w:color="auto" w:fill="FFFFFF"/>
          </w:tcPr>
          <w:p w14:paraId="525AD05D" w14:textId="77777777" w:rsidR="004759A2" w:rsidRPr="00792323" w:rsidRDefault="004759A2">
            <w:pPr>
              <w:pStyle w:val="HL7TableBody"/>
            </w:pPr>
            <w:r w:rsidRPr="00792323">
              <w:t>Network (email) Address</w:t>
            </w:r>
          </w:p>
        </w:tc>
        <w:tc>
          <w:tcPr>
            <w:tcW w:w="3780" w:type="dxa"/>
            <w:shd w:val="clear" w:color="auto" w:fill="FFFFFF"/>
          </w:tcPr>
          <w:p w14:paraId="00F8634B" w14:textId="77777777" w:rsidR="004759A2" w:rsidRPr="00792323" w:rsidRDefault="004759A2">
            <w:pPr>
              <w:pStyle w:val="HL7TableBody"/>
            </w:pPr>
            <w:r w:rsidRPr="00792323">
              <w:t>Retained for backward compatibility as of v 2.6</w:t>
            </w:r>
          </w:p>
        </w:tc>
      </w:tr>
      <w:tr w:rsidR="004759A2" w:rsidRPr="00AF2426" w14:paraId="13758557" w14:textId="77777777">
        <w:trPr>
          <w:jc w:val="center"/>
        </w:trPr>
        <w:tc>
          <w:tcPr>
            <w:tcW w:w="1099" w:type="dxa"/>
            <w:shd w:val="clear" w:color="auto" w:fill="FFFFFF"/>
          </w:tcPr>
          <w:p w14:paraId="02D96766" w14:textId="77777777" w:rsidR="004759A2" w:rsidRPr="00792323" w:rsidRDefault="004759A2">
            <w:pPr>
              <w:pStyle w:val="HL7TableBody"/>
              <w:jc w:val="center"/>
            </w:pPr>
            <w:r w:rsidRPr="00792323">
              <w:t>BPN</w:t>
            </w:r>
          </w:p>
        </w:tc>
        <w:tc>
          <w:tcPr>
            <w:tcW w:w="2700" w:type="dxa"/>
            <w:shd w:val="clear" w:color="auto" w:fill="FFFFFF"/>
          </w:tcPr>
          <w:p w14:paraId="69607158" w14:textId="77777777" w:rsidR="004759A2" w:rsidRPr="00792323" w:rsidRDefault="004759A2">
            <w:pPr>
              <w:pStyle w:val="HL7TableBody"/>
            </w:pPr>
            <w:r w:rsidRPr="00792323">
              <w:t>Beeper Number</w:t>
            </w:r>
          </w:p>
        </w:tc>
        <w:tc>
          <w:tcPr>
            <w:tcW w:w="3780" w:type="dxa"/>
            <w:shd w:val="clear" w:color="auto" w:fill="FFFFFF"/>
          </w:tcPr>
          <w:p w14:paraId="33E92D24" w14:textId="77777777" w:rsidR="004759A2" w:rsidRPr="00792323" w:rsidRDefault="004759A2">
            <w:pPr>
              <w:pStyle w:val="HL7TableBody"/>
            </w:pPr>
            <w:r w:rsidRPr="00792323">
              <w:t>Retained for backward compatibility as of v 2.6</w:t>
            </w:r>
          </w:p>
        </w:tc>
      </w:tr>
      <w:tr w:rsidR="004759A2" w:rsidRPr="00AF2426" w14:paraId="62843F0A" w14:textId="77777777">
        <w:trPr>
          <w:jc w:val="center"/>
        </w:trPr>
        <w:tc>
          <w:tcPr>
            <w:tcW w:w="1099" w:type="dxa"/>
            <w:tcBorders>
              <w:bottom w:val="double" w:sz="4" w:space="0" w:color="auto"/>
            </w:tcBorders>
            <w:shd w:val="clear" w:color="auto" w:fill="FFFFFF"/>
          </w:tcPr>
          <w:p w14:paraId="1E89041E" w14:textId="77777777" w:rsidR="004759A2" w:rsidRPr="00792323" w:rsidRDefault="004759A2">
            <w:pPr>
              <w:pStyle w:val="HL7TableBody"/>
              <w:jc w:val="center"/>
            </w:pPr>
            <w:r w:rsidRPr="00792323">
              <w:t>PRS</w:t>
            </w:r>
          </w:p>
        </w:tc>
        <w:tc>
          <w:tcPr>
            <w:tcW w:w="2700" w:type="dxa"/>
            <w:tcBorders>
              <w:bottom w:val="double" w:sz="4" w:space="0" w:color="auto"/>
            </w:tcBorders>
            <w:shd w:val="clear" w:color="auto" w:fill="FFFFFF"/>
          </w:tcPr>
          <w:p w14:paraId="096FBE81" w14:textId="77777777" w:rsidR="004759A2" w:rsidRPr="00792323" w:rsidRDefault="004759A2">
            <w:pPr>
              <w:pStyle w:val="HL7TableBody"/>
            </w:pPr>
            <w:r w:rsidRPr="00792323">
              <w:t>Personal</w:t>
            </w:r>
          </w:p>
        </w:tc>
        <w:tc>
          <w:tcPr>
            <w:tcW w:w="3780" w:type="dxa"/>
            <w:tcBorders>
              <w:bottom w:val="double" w:sz="4" w:space="0" w:color="auto"/>
            </w:tcBorders>
            <w:shd w:val="clear" w:color="auto" w:fill="FFFFFF"/>
          </w:tcPr>
          <w:p w14:paraId="1EEC18E8" w14:textId="77777777" w:rsidR="004759A2" w:rsidRPr="00792323" w:rsidRDefault="004759A2">
            <w:pPr>
              <w:pStyle w:val="HL7TableBody"/>
            </w:pPr>
            <w:r w:rsidRPr="00792323">
              <w:t>Not tied to a location or role</w:t>
            </w:r>
          </w:p>
        </w:tc>
      </w:tr>
    </w:tbl>
    <w:p w14:paraId="06735CC5" w14:textId="77777777" w:rsidR="004759A2" w:rsidRPr="00792323" w:rsidRDefault="004759A2">
      <w:pPr>
        <w:rPr>
          <w:lang w:val="en-US" w:eastAsia="en-US"/>
        </w:rPr>
      </w:pPr>
    </w:p>
    <w:p w14:paraId="12BAA7E4" w14:textId="77777777" w:rsidR="004759A2" w:rsidRPr="00792323" w:rsidRDefault="004759A2" w:rsidP="00A62F22">
      <w:pPr>
        <w:pStyle w:val="Heading4"/>
      </w:pPr>
      <w:bookmarkStart w:id="665" w:name="_Toc423691199"/>
      <w:r w:rsidRPr="00792323">
        <w:lastRenderedPageBreak/>
        <w:t xml:space="preserve">0202 </w:t>
      </w:r>
      <w:r w:rsidR="006559F5">
        <w:t>–</w:t>
      </w:r>
      <w:r w:rsidRPr="00792323">
        <w:t xml:space="preserve"> Telecommunication Equipment Type</w:t>
      </w:r>
      <w:bookmarkEnd w:id="665"/>
    </w:p>
    <w:p w14:paraId="1DC7A3C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44DD49C" w14:textId="77777777">
        <w:trPr>
          <w:tblHeader/>
        </w:trPr>
        <w:tc>
          <w:tcPr>
            <w:tcW w:w="720" w:type="dxa"/>
            <w:tcBorders>
              <w:top w:val="double" w:sz="4" w:space="0" w:color="auto"/>
            </w:tcBorders>
            <w:shd w:val="pct10" w:color="auto" w:fill="FFFFFF"/>
          </w:tcPr>
          <w:p w14:paraId="0EE1F95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E27F48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DDC71B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D02C2A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DF19C3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901C775" w14:textId="77777777" w:rsidR="004759A2" w:rsidRPr="00792323" w:rsidRDefault="004759A2">
            <w:pPr>
              <w:pStyle w:val="TableMetaHeader"/>
              <w:rPr>
                <w:noProof w:val="0"/>
              </w:rPr>
            </w:pPr>
            <w:r w:rsidRPr="00792323">
              <w:rPr>
                <w:noProof w:val="0"/>
              </w:rPr>
              <w:t>Status</w:t>
            </w:r>
          </w:p>
        </w:tc>
      </w:tr>
      <w:tr w:rsidR="004759A2" w:rsidRPr="00792323" w14:paraId="14E38155" w14:textId="77777777">
        <w:tc>
          <w:tcPr>
            <w:tcW w:w="720" w:type="dxa"/>
            <w:tcBorders>
              <w:bottom w:val="double" w:sz="4" w:space="0" w:color="auto"/>
            </w:tcBorders>
            <w:shd w:val="clear" w:color="auto" w:fill="FFFFFF"/>
          </w:tcPr>
          <w:p w14:paraId="38E216E0" w14:textId="77777777" w:rsidR="004759A2" w:rsidRPr="00792323" w:rsidRDefault="004759A2">
            <w:pPr>
              <w:pStyle w:val="TableMetaBody"/>
              <w:rPr>
                <w:noProof w:val="0"/>
              </w:rPr>
            </w:pPr>
            <w:r w:rsidRPr="00792323">
              <w:rPr>
                <w:noProof w:val="0"/>
              </w:rPr>
              <w:t>0202</w:t>
            </w:r>
          </w:p>
        </w:tc>
        <w:tc>
          <w:tcPr>
            <w:tcW w:w="1152" w:type="dxa"/>
            <w:tcBorders>
              <w:bottom w:val="double" w:sz="4" w:space="0" w:color="auto"/>
            </w:tcBorders>
            <w:shd w:val="clear" w:color="auto" w:fill="FFFFFF"/>
          </w:tcPr>
          <w:p w14:paraId="54945DAD"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5ADA889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CB610E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FB30273" w14:textId="77777777" w:rsidR="004759A2" w:rsidRPr="00792323" w:rsidRDefault="004759A2">
            <w:pPr>
              <w:pStyle w:val="TableMetaBody"/>
              <w:rPr>
                <w:noProof w:val="0"/>
              </w:rPr>
            </w:pPr>
            <w:r w:rsidRPr="00792323">
              <w:rPr>
                <w:noProof w:val="0"/>
              </w:rPr>
              <w:t>XTN.3</w:t>
            </w:r>
          </w:p>
        </w:tc>
        <w:tc>
          <w:tcPr>
            <w:tcW w:w="1152" w:type="dxa"/>
            <w:tcBorders>
              <w:bottom w:val="double" w:sz="4" w:space="0" w:color="auto"/>
            </w:tcBorders>
            <w:shd w:val="clear" w:color="auto" w:fill="FFFFFF"/>
          </w:tcPr>
          <w:p w14:paraId="5171C6C6" w14:textId="77777777" w:rsidR="004759A2" w:rsidRPr="00792323" w:rsidRDefault="004759A2">
            <w:pPr>
              <w:pStyle w:val="TableMetaBody"/>
              <w:rPr>
                <w:noProof w:val="0"/>
              </w:rPr>
            </w:pPr>
            <w:r w:rsidRPr="00792323">
              <w:rPr>
                <w:noProof w:val="0"/>
              </w:rPr>
              <w:t>Active</w:t>
            </w:r>
          </w:p>
        </w:tc>
      </w:tr>
    </w:tbl>
    <w:p w14:paraId="76E566D4" w14:textId="77777777" w:rsidR="004759A2" w:rsidRPr="00792323" w:rsidRDefault="004759A2">
      <w:pPr>
        <w:pStyle w:val="HL7TableCaption"/>
      </w:pPr>
      <w:r w:rsidRPr="00792323">
        <w:t xml:space="preserve">HL7 Table 0202 </w:t>
      </w:r>
      <w:r w:rsidR="006559F5">
        <w:t>–</w:t>
      </w:r>
      <w:r w:rsidRPr="00792323">
        <w:t xml:space="preserve"> Telecommunication Equipment Type</w:t>
      </w:r>
      <w:r>
        <w:fldChar w:fldCharType="begin"/>
      </w:r>
      <w:r>
        <w:instrText xml:space="preserve">xe </w:instrText>
      </w:r>
      <w:r w:rsidR="006559F5">
        <w:instrText>“</w:instrText>
      </w:r>
      <w:r w:rsidRPr="00792323">
        <w:instrText xml:space="preserve">HL7 </w:instrText>
      </w:r>
      <w:r w:rsidRPr="00792323">
        <w:rPr>
          <w:rFonts w:ascii="TmsRmn 10pt" w:hAnsi="TmsRmn 10pt"/>
        </w:rPr>
        <w:instrText>Table</w:instrText>
      </w:r>
      <w:r w:rsidRPr="00792323">
        <w:rPr>
          <w:spacing w:val="-3"/>
        </w:rPr>
        <w:instrText xml:space="preserve"> 0202 </w:instrText>
      </w:r>
      <w:r w:rsidR="006559F5">
        <w:rPr>
          <w:spacing w:val="-3"/>
        </w:rPr>
        <w:instrText>–</w:instrText>
      </w:r>
      <w:r w:rsidRPr="00792323">
        <w:rPr>
          <w:spacing w:val="-3"/>
        </w:rPr>
        <w:instrText xml:space="preserve"> T</w:instrText>
      </w:r>
      <w:bookmarkStart w:id="666" w:name="_Toc382761217"/>
      <w:r w:rsidRPr="00792323">
        <w:instrText>elecommunication</w:instrText>
      </w:r>
      <w:r w:rsidRPr="00792323">
        <w:rPr>
          <w:b/>
        </w:rPr>
        <w:instrText xml:space="preserve"> </w:instrText>
      </w:r>
      <w:r w:rsidRPr="00792323">
        <w:instrText>equipment type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332"/>
        <w:gridCol w:w="4304"/>
        <w:gridCol w:w="2186"/>
      </w:tblGrid>
      <w:tr w:rsidR="004759A2" w:rsidRPr="00792323" w14:paraId="7EB2F061" w14:textId="77777777">
        <w:trPr>
          <w:tblHeader/>
          <w:jc w:val="center"/>
        </w:trPr>
        <w:tc>
          <w:tcPr>
            <w:tcW w:w="1332" w:type="dxa"/>
            <w:tcBorders>
              <w:top w:val="double" w:sz="4" w:space="0" w:color="auto"/>
            </w:tcBorders>
            <w:shd w:val="pct10" w:color="auto" w:fill="FFFFFF"/>
          </w:tcPr>
          <w:p w14:paraId="59A6C1C2" w14:textId="77777777" w:rsidR="004759A2" w:rsidRPr="00792323" w:rsidRDefault="004759A2">
            <w:pPr>
              <w:pStyle w:val="HL7TableHeader"/>
              <w:jc w:val="center"/>
            </w:pPr>
            <w:r w:rsidRPr="00792323">
              <w:t>Value</w:t>
            </w:r>
            <w:bookmarkEnd w:id="666"/>
          </w:p>
        </w:tc>
        <w:tc>
          <w:tcPr>
            <w:tcW w:w="4304" w:type="dxa"/>
            <w:tcBorders>
              <w:top w:val="double" w:sz="4" w:space="0" w:color="auto"/>
            </w:tcBorders>
            <w:shd w:val="pct10" w:color="auto" w:fill="FFFFFF"/>
          </w:tcPr>
          <w:p w14:paraId="6D641B4C" w14:textId="77777777" w:rsidR="004759A2" w:rsidRPr="00792323" w:rsidRDefault="004759A2">
            <w:pPr>
              <w:pStyle w:val="HL7TableHeader"/>
            </w:pPr>
            <w:r w:rsidRPr="00792323">
              <w:t>Description</w:t>
            </w:r>
          </w:p>
        </w:tc>
        <w:tc>
          <w:tcPr>
            <w:tcW w:w="2186" w:type="dxa"/>
            <w:tcBorders>
              <w:top w:val="double" w:sz="4" w:space="0" w:color="auto"/>
            </w:tcBorders>
            <w:shd w:val="pct10" w:color="auto" w:fill="FFFFFF"/>
          </w:tcPr>
          <w:p w14:paraId="34781B0F" w14:textId="77777777" w:rsidR="004759A2" w:rsidRPr="00792323" w:rsidRDefault="004759A2">
            <w:pPr>
              <w:pStyle w:val="HL7TableHeader"/>
            </w:pPr>
            <w:r w:rsidRPr="00792323">
              <w:t>Comment</w:t>
            </w:r>
          </w:p>
        </w:tc>
      </w:tr>
      <w:tr w:rsidR="004759A2" w:rsidRPr="00792323" w14:paraId="528168BE" w14:textId="77777777">
        <w:trPr>
          <w:jc w:val="center"/>
        </w:trPr>
        <w:tc>
          <w:tcPr>
            <w:tcW w:w="1332" w:type="dxa"/>
            <w:shd w:val="clear" w:color="auto" w:fill="FFFFFF"/>
          </w:tcPr>
          <w:p w14:paraId="31BCA297" w14:textId="77777777" w:rsidR="004759A2" w:rsidRPr="00792323" w:rsidRDefault="004759A2">
            <w:pPr>
              <w:pStyle w:val="HL7TableBody"/>
              <w:jc w:val="center"/>
            </w:pPr>
            <w:r w:rsidRPr="00792323">
              <w:t>PH</w:t>
            </w:r>
          </w:p>
        </w:tc>
        <w:tc>
          <w:tcPr>
            <w:tcW w:w="4304" w:type="dxa"/>
            <w:shd w:val="clear" w:color="auto" w:fill="FFFFFF"/>
          </w:tcPr>
          <w:p w14:paraId="2CB63D52" w14:textId="77777777" w:rsidR="004759A2" w:rsidRPr="00792323" w:rsidRDefault="004759A2">
            <w:pPr>
              <w:pStyle w:val="HL7TableBody"/>
            </w:pPr>
            <w:r w:rsidRPr="00792323">
              <w:t>Telephone</w:t>
            </w:r>
          </w:p>
        </w:tc>
        <w:tc>
          <w:tcPr>
            <w:tcW w:w="2186" w:type="dxa"/>
            <w:shd w:val="clear" w:color="auto" w:fill="FFFFFF"/>
          </w:tcPr>
          <w:p w14:paraId="665B2AAF" w14:textId="77777777" w:rsidR="004759A2" w:rsidRPr="00792323" w:rsidRDefault="004759A2">
            <w:pPr>
              <w:pStyle w:val="HL7TableBody"/>
            </w:pPr>
          </w:p>
        </w:tc>
      </w:tr>
      <w:tr w:rsidR="004759A2" w:rsidRPr="00792323" w14:paraId="05A1BD71" w14:textId="77777777">
        <w:trPr>
          <w:jc w:val="center"/>
        </w:trPr>
        <w:tc>
          <w:tcPr>
            <w:tcW w:w="1332" w:type="dxa"/>
            <w:shd w:val="clear" w:color="auto" w:fill="FFFFFF"/>
          </w:tcPr>
          <w:p w14:paraId="499C33D0" w14:textId="77777777" w:rsidR="004759A2" w:rsidRPr="00792323" w:rsidRDefault="004759A2">
            <w:pPr>
              <w:pStyle w:val="HL7TableBody"/>
              <w:jc w:val="center"/>
            </w:pPr>
            <w:r w:rsidRPr="00792323">
              <w:t>FX</w:t>
            </w:r>
          </w:p>
        </w:tc>
        <w:tc>
          <w:tcPr>
            <w:tcW w:w="4304" w:type="dxa"/>
            <w:shd w:val="clear" w:color="auto" w:fill="FFFFFF"/>
          </w:tcPr>
          <w:p w14:paraId="087C96E5" w14:textId="77777777" w:rsidR="004759A2" w:rsidRPr="00792323" w:rsidRDefault="004759A2">
            <w:pPr>
              <w:pStyle w:val="HL7TableBody"/>
            </w:pPr>
            <w:r w:rsidRPr="00792323">
              <w:t>Fax</w:t>
            </w:r>
          </w:p>
        </w:tc>
        <w:tc>
          <w:tcPr>
            <w:tcW w:w="2186" w:type="dxa"/>
            <w:shd w:val="clear" w:color="auto" w:fill="FFFFFF"/>
          </w:tcPr>
          <w:p w14:paraId="2EB58AFC" w14:textId="77777777" w:rsidR="004759A2" w:rsidRPr="00792323" w:rsidRDefault="004759A2">
            <w:pPr>
              <w:pStyle w:val="HL7TableBody"/>
            </w:pPr>
          </w:p>
        </w:tc>
      </w:tr>
      <w:tr w:rsidR="004759A2" w:rsidRPr="00792323" w14:paraId="06EC83EF" w14:textId="77777777">
        <w:trPr>
          <w:jc w:val="center"/>
        </w:trPr>
        <w:tc>
          <w:tcPr>
            <w:tcW w:w="1332" w:type="dxa"/>
            <w:shd w:val="clear" w:color="auto" w:fill="FFFFFF"/>
          </w:tcPr>
          <w:p w14:paraId="28ED4E00" w14:textId="77777777" w:rsidR="004759A2" w:rsidRPr="00792323" w:rsidRDefault="004759A2">
            <w:pPr>
              <w:pStyle w:val="HL7TableBody"/>
              <w:jc w:val="center"/>
            </w:pPr>
            <w:r w:rsidRPr="00792323">
              <w:t>MD</w:t>
            </w:r>
          </w:p>
        </w:tc>
        <w:tc>
          <w:tcPr>
            <w:tcW w:w="4304" w:type="dxa"/>
            <w:shd w:val="clear" w:color="auto" w:fill="FFFFFF"/>
          </w:tcPr>
          <w:p w14:paraId="32D62773" w14:textId="77777777" w:rsidR="004759A2" w:rsidRPr="00792323" w:rsidRDefault="004759A2">
            <w:pPr>
              <w:pStyle w:val="HL7TableBody"/>
            </w:pPr>
            <w:r w:rsidRPr="00792323">
              <w:t>Modem</w:t>
            </w:r>
          </w:p>
        </w:tc>
        <w:tc>
          <w:tcPr>
            <w:tcW w:w="2186" w:type="dxa"/>
            <w:shd w:val="clear" w:color="auto" w:fill="FFFFFF"/>
          </w:tcPr>
          <w:p w14:paraId="5CB42B43" w14:textId="77777777" w:rsidR="004759A2" w:rsidRPr="00792323" w:rsidRDefault="004759A2">
            <w:pPr>
              <w:pStyle w:val="HL7TableBody"/>
            </w:pPr>
          </w:p>
        </w:tc>
      </w:tr>
      <w:tr w:rsidR="004759A2" w:rsidRPr="00792323" w14:paraId="7F3B5317" w14:textId="77777777">
        <w:trPr>
          <w:jc w:val="center"/>
        </w:trPr>
        <w:tc>
          <w:tcPr>
            <w:tcW w:w="1332" w:type="dxa"/>
            <w:shd w:val="clear" w:color="auto" w:fill="FFFFFF"/>
          </w:tcPr>
          <w:p w14:paraId="3A8E0C17" w14:textId="77777777" w:rsidR="004759A2" w:rsidRPr="00792323" w:rsidRDefault="004759A2">
            <w:pPr>
              <w:pStyle w:val="HL7TableBody"/>
              <w:jc w:val="center"/>
            </w:pPr>
            <w:r w:rsidRPr="00792323">
              <w:t>CP</w:t>
            </w:r>
          </w:p>
        </w:tc>
        <w:tc>
          <w:tcPr>
            <w:tcW w:w="4304" w:type="dxa"/>
            <w:shd w:val="clear" w:color="auto" w:fill="FFFFFF"/>
          </w:tcPr>
          <w:p w14:paraId="7672A4E5" w14:textId="77777777" w:rsidR="004759A2" w:rsidRPr="00792323" w:rsidRDefault="004759A2">
            <w:pPr>
              <w:pStyle w:val="HL7TableBody"/>
            </w:pPr>
            <w:r w:rsidRPr="00792323">
              <w:t>Cellular or Mobile Phone</w:t>
            </w:r>
          </w:p>
        </w:tc>
        <w:tc>
          <w:tcPr>
            <w:tcW w:w="2186" w:type="dxa"/>
            <w:shd w:val="clear" w:color="auto" w:fill="FFFFFF"/>
          </w:tcPr>
          <w:p w14:paraId="272CDD87" w14:textId="77777777" w:rsidR="004759A2" w:rsidRPr="00792323" w:rsidRDefault="004759A2">
            <w:pPr>
              <w:pStyle w:val="HL7TableBody"/>
            </w:pPr>
          </w:p>
        </w:tc>
      </w:tr>
      <w:tr w:rsidR="004759A2" w:rsidRPr="00792323" w14:paraId="61E59100" w14:textId="77777777">
        <w:trPr>
          <w:jc w:val="center"/>
        </w:trPr>
        <w:tc>
          <w:tcPr>
            <w:tcW w:w="1332" w:type="dxa"/>
            <w:shd w:val="clear" w:color="auto" w:fill="FFFFFF"/>
          </w:tcPr>
          <w:p w14:paraId="21EF8B66" w14:textId="77777777" w:rsidR="004759A2" w:rsidRPr="00792323" w:rsidRDefault="004759A2">
            <w:pPr>
              <w:pStyle w:val="HL7TableBody"/>
              <w:jc w:val="center"/>
            </w:pPr>
            <w:r w:rsidRPr="00792323">
              <w:t>SAT</w:t>
            </w:r>
          </w:p>
        </w:tc>
        <w:tc>
          <w:tcPr>
            <w:tcW w:w="4304" w:type="dxa"/>
            <w:shd w:val="clear" w:color="auto" w:fill="FFFFFF"/>
          </w:tcPr>
          <w:p w14:paraId="7DC38D36" w14:textId="77777777" w:rsidR="004759A2" w:rsidRPr="00792323" w:rsidRDefault="004759A2">
            <w:pPr>
              <w:pStyle w:val="HL7TableBody"/>
            </w:pPr>
            <w:r w:rsidRPr="00792323">
              <w:t>Satellite Phone</w:t>
            </w:r>
          </w:p>
        </w:tc>
        <w:tc>
          <w:tcPr>
            <w:tcW w:w="2186" w:type="dxa"/>
            <w:shd w:val="clear" w:color="auto" w:fill="FFFFFF"/>
          </w:tcPr>
          <w:p w14:paraId="520D438E" w14:textId="77777777" w:rsidR="004759A2" w:rsidRPr="00792323" w:rsidRDefault="004759A2">
            <w:pPr>
              <w:pStyle w:val="HL7TableBody"/>
            </w:pPr>
          </w:p>
        </w:tc>
      </w:tr>
      <w:tr w:rsidR="004759A2" w:rsidRPr="00792323" w14:paraId="5A536BB7" w14:textId="77777777">
        <w:trPr>
          <w:jc w:val="center"/>
        </w:trPr>
        <w:tc>
          <w:tcPr>
            <w:tcW w:w="1332" w:type="dxa"/>
            <w:shd w:val="clear" w:color="auto" w:fill="FFFFFF"/>
          </w:tcPr>
          <w:p w14:paraId="3EF894DA" w14:textId="77777777" w:rsidR="004759A2" w:rsidRPr="00792323" w:rsidRDefault="004759A2">
            <w:pPr>
              <w:pStyle w:val="HL7TableBody"/>
              <w:jc w:val="center"/>
            </w:pPr>
            <w:r w:rsidRPr="00792323">
              <w:t>BP</w:t>
            </w:r>
            <w:bookmarkStart w:id="667" w:name="_Toc349735664"/>
            <w:bookmarkStart w:id="668" w:name="_Toc349803936"/>
          </w:p>
        </w:tc>
        <w:tc>
          <w:tcPr>
            <w:tcW w:w="4304" w:type="dxa"/>
            <w:shd w:val="clear" w:color="auto" w:fill="FFFFFF"/>
          </w:tcPr>
          <w:p w14:paraId="61733F97" w14:textId="77777777" w:rsidR="004759A2" w:rsidRPr="00792323" w:rsidRDefault="004759A2">
            <w:pPr>
              <w:pStyle w:val="HL7TableBody"/>
            </w:pPr>
            <w:r w:rsidRPr="00792323">
              <w:t>Beeper</w:t>
            </w:r>
          </w:p>
        </w:tc>
        <w:tc>
          <w:tcPr>
            <w:tcW w:w="2186" w:type="dxa"/>
            <w:shd w:val="clear" w:color="auto" w:fill="FFFFFF"/>
          </w:tcPr>
          <w:p w14:paraId="1D5B803D" w14:textId="77777777" w:rsidR="004759A2" w:rsidRPr="00792323" w:rsidRDefault="004759A2">
            <w:pPr>
              <w:pStyle w:val="HL7TableBody"/>
            </w:pPr>
          </w:p>
        </w:tc>
      </w:tr>
      <w:tr w:rsidR="004759A2" w:rsidRPr="00792323" w14:paraId="64E2E6A9" w14:textId="77777777">
        <w:trPr>
          <w:jc w:val="center"/>
        </w:trPr>
        <w:tc>
          <w:tcPr>
            <w:tcW w:w="1332" w:type="dxa"/>
            <w:shd w:val="clear" w:color="auto" w:fill="FFFFFF"/>
          </w:tcPr>
          <w:p w14:paraId="4D58373A" w14:textId="77777777" w:rsidR="004759A2" w:rsidRPr="00792323" w:rsidRDefault="004759A2">
            <w:pPr>
              <w:pStyle w:val="HL7TableBody"/>
              <w:jc w:val="center"/>
            </w:pPr>
            <w:r w:rsidRPr="00792323">
              <w:t>Internet</w:t>
            </w:r>
          </w:p>
        </w:tc>
        <w:tc>
          <w:tcPr>
            <w:tcW w:w="4304" w:type="dxa"/>
            <w:shd w:val="clear" w:color="auto" w:fill="FFFFFF"/>
          </w:tcPr>
          <w:p w14:paraId="4C4B8D8D" w14:textId="77777777" w:rsidR="004759A2" w:rsidRPr="00792323" w:rsidRDefault="004759A2">
            <w:pPr>
              <w:pStyle w:val="HL7TableBody"/>
            </w:pPr>
            <w:r w:rsidRPr="00792323">
              <w:t>Internet Address</w:t>
            </w:r>
          </w:p>
        </w:tc>
        <w:tc>
          <w:tcPr>
            <w:tcW w:w="2186" w:type="dxa"/>
            <w:shd w:val="clear" w:color="auto" w:fill="FFFFFF"/>
          </w:tcPr>
          <w:p w14:paraId="09824021" w14:textId="77777777" w:rsidR="004759A2" w:rsidRPr="00792323" w:rsidRDefault="004759A2">
            <w:pPr>
              <w:pStyle w:val="HL7TableBody"/>
            </w:pPr>
          </w:p>
        </w:tc>
      </w:tr>
      <w:tr w:rsidR="004759A2" w:rsidRPr="00792323" w14:paraId="4454DBB3" w14:textId="77777777">
        <w:trPr>
          <w:jc w:val="center"/>
        </w:trPr>
        <w:tc>
          <w:tcPr>
            <w:tcW w:w="1332" w:type="dxa"/>
            <w:shd w:val="clear" w:color="auto" w:fill="FFFFFF"/>
          </w:tcPr>
          <w:p w14:paraId="6FB7D5D5" w14:textId="77777777" w:rsidR="004759A2" w:rsidRPr="00792323" w:rsidRDefault="004759A2">
            <w:pPr>
              <w:pStyle w:val="HL7TableBody"/>
              <w:jc w:val="center"/>
            </w:pPr>
            <w:r w:rsidRPr="00792323">
              <w:t>X.400</w:t>
            </w:r>
          </w:p>
        </w:tc>
        <w:tc>
          <w:tcPr>
            <w:tcW w:w="4304" w:type="dxa"/>
            <w:shd w:val="clear" w:color="auto" w:fill="FFFFFF"/>
          </w:tcPr>
          <w:p w14:paraId="7A93308E" w14:textId="77777777" w:rsidR="004759A2" w:rsidRPr="00792323" w:rsidRDefault="004759A2">
            <w:pPr>
              <w:pStyle w:val="HL7TableBody"/>
            </w:pPr>
            <w:r w:rsidRPr="00792323">
              <w:t>X.400</w:t>
            </w:r>
            <w:bookmarkStart w:id="669" w:name="HL70202"/>
            <w:bookmarkEnd w:id="667"/>
            <w:bookmarkEnd w:id="668"/>
            <w:bookmarkEnd w:id="669"/>
            <w:r w:rsidRPr="00792323">
              <w:t xml:space="preserve"> email address</w:t>
            </w:r>
          </w:p>
        </w:tc>
        <w:tc>
          <w:tcPr>
            <w:tcW w:w="2186" w:type="dxa"/>
            <w:shd w:val="clear" w:color="auto" w:fill="FFFFFF"/>
          </w:tcPr>
          <w:p w14:paraId="7BBAB23E" w14:textId="77777777" w:rsidR="004759A2" w:rsidRPr="00792323" w:rsidRDefault="004759A2">
            <w:pPr>
              <w:pStyle w:val="HL7TableBody"/>
            </w:pPr>
          </w:p>
        </w:tc>
      </w:tr>
      <w:tr w:rsidR="004759A2" w:rsidRPr="00AF2426" w14:paraId="59DA4382" w14:textId="77777777">
        <w:trPr>
          <w:jc w:val="center"/>
        </w:trPr>
        <w:tc>
          <w:tcPr>
            <w:tcW w:w="1332" w:type="dxa"/>
            <w:shd w:val="clear" w:color="auto" w:fill="FFFFFF"/>
          </w:tcPr>
          <w:p w14:paraId="067D4084" w14:textId="77777777" w:rsidR="004759A2" w:rsidRPr="00792323" w:rsidRDefault="004759A2">
            <w:pPr>
              <w:pStyle w:val="HL7TableBody"/>
              <w:jc w:val="center"/>
            </w:pPr>
            <w:r w:rsidRPr="00792323">
              <w:t>TDD</w:t>
            </w:r>
          </w:p>
        </w:tc>
        <w:tc>
          <w:tcPr>
            <w:tcW w:w="4304" w:type="dxa"/>
            <w:shd w:val="clear" w:color="auto" w:fill="FFFFFF"/>
          </w:tcPr>
          <w:p w14:paraId="0E20BD4E" w14:textId="77777777" w:rsidR="004759A2" w:rsidRPr="00792323" w:rsidRDefault="004759A2">
            <w:pPr>
              <w:pStyle w:val="HL7TableBody"/>
            </w:pPr>
            <w:r w:rsidRPr="00792323">
              <w:t>Telecommunications Device for the Deaf</w:t>
            </w:r>
          </w:p>
        </w:tc>
        <w:tc>
          <w:tcPr>
            <w:tcW w:w="2186" w:type="dxa"/>
            <w:shd w:val="clear" w:color="auto" w:fill="FFFFFF"/>
          </w:tcPr>
          <w:p w14:paraId="190B1967" w14:textId="77777777" w:rsidR="004759A2" w:rsidRPr="00792323" w:rsidRDefault="004759A2">
            <w:pPr>
              <w:pStyle w:val="HL7TableBody"/>
            </w:pPr>
          </w:p>
        </w:tc>
      </w:tr>
      <w:tr w:rsidR="004759A2" w:rsidRPr="00792323" w14:paraId="327B79ED" w14:textId="77777777">
        <w:trPr>
          <w:jc w:val="center"/>
        </w:trPr>
        <w:tc>
          <w:tcPr>
            <w:tcW w:w="1332" w:type="dxa"/>
            <w:tcBorders>
              <w:bottom w:val="double" w:sz="4" w:space="0" w:color="auto"/>
            </w:tcBorders>
            <w:shd w:val="clear" w:color="auto" w:fill="FFFFFF"/>
          </w:tcPr>
          <w:p w14:paraId="255CA9D2" w14:textId="77777777" w:rsidR="004759A2" w:rsidRPr="00792323" w:rsidRDefault="004759A2">
            <w:pPr>
              <w:pStyle w:val="HL7TableBody"/>
              <w:jc w:val="center"/>
            </w:pPr>
            <w:r w:rsidRPr="00792323">
              <w:t>TTY</w:t>
            </w:r>
          </w:p>
        </w:tc>
        <w:tc>
          <w:tcPr>
            <w:tcW w:w="4304" w:type="dxa"/>
            <w:tcBorders>
              <w:bottom w:val="double" w:sz="4" w:space="0" w:color="auto"/>
            </w:tcBorders>
            <w:shd w:val="clear" w:color="auto" w:fill="FFFFFF"/>
          </w:tcPr>
          <w:p w14:paraId="6EEB9DBA" w14:textId="77777777" w:rsidR="004759A2" w:rsidRPr="00792323" w:rsidRDefault="004759A2">
            <w:pPr>
              <w:pStyle w:val="HL7TableBody"/>
            </w:pPr>
            <w:r w:rsidRPr="00792323">
              <w:t>Teletypewriter</w:t>
            </w:r>
          </w:p>
        </w:tc>
        <w:tc>
          <w:tcPr>
            <w:tcW w:w="2186" w:type="dxa"/>
            <w:tcBorders>
              <w:bottom w:val="double" w:sz="4" w:space="0" w:color="auto"/>
            </w:tcBorders>
            <w:shd w:val="clear" w:color="auto" w:fill="FFFFFF"/>
          </w:tcPr>
          <w:p w14:paraId="600ECA80" w14:textId="77777777" w:rsidR="004759A2" w:rsidRPr="00792323" w:rsidRDefault="004759A2">
            <w:pPr>
              <w:pStyle w:val="HL7TableBody"/>
            </w:pPr>
          </w:p>
        </w:tc>
      </w:tr>
    </w:tbl>
    <w:p w14:paraId="46014261" w14:textId="77777777" w:rsidR="004759A2" w:rsidRPr="00792323" w:rsidRDefault="004759A2">
      <w:pPr>
        <w:rPr>
          <w:lang w:val="en-US" w:eastAsia="en-US"/>
        </w:rPr>
      </w:pPr>
    </w:p>
    <w:p w14:paraId="395C4F71" w14:textId="77777777" w:rsidR="004759A2" w:rsidRPr="00792323" w:rsidRDefault="004759A2" w:rsidP="00A62F22">
      <w:pPr>
        <w:pStyle w:val="Heading4"/>
      </w:pPr>
      <w:bookmarkStart w:id="670" w:name="_Toc423691200"/>
      <w:r w:rsidRPr="00792323">
        <w:t xml:space="preserve">0203 </w:t>
      </w:r>
      <w:r w:rsidR="006559F5">
        <w:t>–</w:t>
      </w:r>
      <w:r w:rsidRPr="00792323">
        <w:t xml:space="preserve"> Identifier Type</w:t>
      </w:r>
      <w:bookmarkEnd w:id="670"/>
    </w:p>
    <w:p w14:paraId="2560717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46737C7" w14:textId="77777777">
        <w:trPr>
          <w:tblHeader/>
        </w:trPr>
        <w:tc>
          <w:tcPr>
            <w:tcW w:w="720" w:type="dxa"/>
            <w:tcBorders>
              <w:top w:val="double" w:sz="4" w:space="0" w:color="auto"/>
            </w:tcBorders>
            <w:shd w:val="pct10" w:color="auto" w:fill="FFFFFF"/>
          </w:tcPr>
          <w:p w14:paraId="7FEE1D7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CEDA81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4563B0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B22FF5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8AB76D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4F9F635" w14:textId="77777777" w:rsidR="004759A2" w:rsidRPr="00792323" w:rsidRDefault="004759A2">
            <w:pPr>
              <w:pStyle w:val="TableMetaHeader"/>
              <w:rPr>
                <w:noProof w:val="0"/>
              </w:rPr>
            </w:pPr>
            <w:r w:rsidRPr="00792323">
              <w:rPr>
                <w:noProof w:val="0"/>
              </w:rPr>
              <w:t>Status</w:t>
            </w:r>
          </w:p>
        </w:tc>
      </w:tr>
      <w:tr w:rsidR="004759A2" w:rsidRPr="00792323" w14:paraId="4815594D" w14:textId="77777777">
        <w:tc>
          <w:tcPr>
            <w:tcW w:w="720" w:type="dxa"/>
            <w:tcBorders>
              <w:bottom w:val="double" w:sz="4" w:space="0" w:color="auto"/>
            </w:tcBorders>
            <w:shd w:val="clear" w:color="auto" w:fill="FFFFFF"/>
          </w:tcPr>
          <w:p w14:paraId="66D3B60A" w14:textId="77777777" w:rsidR="004759A2" w:rsidRPr="00792323" w:rsidRDefault="004759A2">
            <w:pPr>
              <w:pStyle w:val="TableMetaBody"/>
              <w:rPr>
                <w:noProof w:val="0"/>
              </w:rPr>
            </w:pPr>
            <w:r w:rsidRPr="00792323">
              <w:rPr>
                <w:noProof w:val="0"/>
              </w:rPr>
              <w:t>0203</w:t>
            </w:r>
          </w:p>
        </w:tc>
        <w:tc>
          <w:tcPr>
            <w:tcW w:w="1152" w:type="dxa"/>
            <w:tcBorders>
              <w:bottom w:val="double" w:sz="4" w:space="0" w:color="auto"/>
            </w:tcBorders>
            <w:shd w:val="clear" w:color="auto" w:fill="FFFFFF"/>
          </w:tcPr>
          <w:p w14:paraId="62FB9B49"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698130C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C3A679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7A5D9E4" w14:textId="77777777" w:rsidR="004759A2" w:rsidRPr="00792323" w:rsidRDefault="004759A2">
            <w:pPr>
              <w:pStyle w:val="TableMetaBody"/>
              <w:rPr>
                <w:noProof w:val="0"/>
              </w:rPr>
            </w:pPr>
            <w:r w:rsidRPr="00792323">
              <w:rPr>
                <w:b/>
                <w:noProof w:val="0"/>
              </w:rPr>
              <w:t>CX.5</w:t>
            </w:r>
            <w:r w:rsidRPr="00792323">
              <w:rPr>
                <w:noProof w:val="0"/>
              </w:rPr>
              <w:t>, PPN.13, XCN.13, XON.7</w:t>
            </w:r>
          </w:p>
        </w:tc>
        <w:tc>
          <w:tcPr>
            <w:tcW w:w="1152" w:type="dxa"/>
            <w:tcBorders>
              <w:bottom w:val="double" w:sz="4" w:space="0" w:color="auto"/>
            </w:tcBorders>
            <w:shd w:val="clear" w:color="auto" w:fill="FFFFFF"/>
          </w:tcPr>
          <w:p w14:paraId="00A4A9DE" w14:textId="77777777" w:rsidR="004759A2" w:rsidRPr="00792323" w:rsidRDefault="004759A2">
            <w:pPr>
              <w:pStyle w:val="TableMetaBody"/>
              <w:rPr>
                <w:noProof w:val="0"/>
              </w:rPr>
            </w:pPr>
            <w:r w:rsidRPr="00792323">
              <w:rPr>
                <w:noProof w:val="0"/>
              </w:rPr>
              <w:t>Active</w:t>
            </w:r>
          </w:p>
        </w:tc>
      </w:tr>
    </w:tbl>
    <w:p w14:paraId="760FCCE4" w14:textId="77777777" w:rsidR="004759A2" w:rsidRPr="00792323" w:rsidRDefault="004759A2">
      <w:pPr>
        <w:pStyle w:val="HL7TableCaption"/>
      </w:pPr>
      <w:r w:rsidRPr="00792323">
        <w:t xml:space="preserve">HL7 Table 0203 </w:t>
      </w:r>
      <w:r w:rsidR="006559F5">
        <w:t>–</w:t>
      </w:r>
      <w:r w:rsidRPr="00792323">
        <w:t xml:space="preserve"> Identifier Type</w:t>
      </w:r>
      <w:r>
        <w:fldChar w:fldCharType="begin"/>
      </w:r>
      <w:r>
        <w:instrText xml:space="preserve">xe </w:instrText>
      </w:r>
      <w:r w:rsidR="006559F5">
        <w:instrText>“</w:instrText>
      </w:r>
      <w:r w:rsidRPr="00792323">
        <w:instrText xml:space="preserve">HL7 Table 0203 </w:instrText>
      </w:r>
      <w:r w:rsidR="006559F5">
        <w:instrText>–</w:instrText>
      </w:r>
      <w:r w:rsidRPr="00792323">
        <w:instrText xml:space="preserve"> Identifier ty</w:instrText>
      </w:r>
      <w:bookmarkStart w:id="671" w:name="_Toc382761218"/>
      <w:r w:rsidRPr="00792323">
        <w:instrText>pe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046"/>
        <w:gridCol w:w="2355"/>
        <w:gridCol w:w="5710"/>
      </w:tblGrid>
      <w:tr w:rsidR="004759A2" w:rsidRPr="00792323" w14:paraId="2FC9B051" w14:textId="77777777">
        <w:trPr>
          <w:cantSplit/>
          <w:tblHeader/>
          <w:jc w:val="center"/>
        </w:trPr>
        <w:tc>
          <w:tcPr>
            <w:tcW w:w="1046" w:type="dxa"/>
            <w:tcBorders>
              <w:top w:val="double" w:sz="4" w:space="0" w:color="auto"/>
            </w:tcBorders>
            <w:shd w:val="pct10" w:color="auto" w:fill="FFFFFF"/>
          </w:tcPr>
          <w:p w14:paraId="57343E0A" w14:textId="77777777" w:rsidR="004759A2" w:rsidRPr="00792323" w:rsidRDefault="004759A2">
            <w:pPr>
              <w:pStyle w:val="HL7TableHeader"/>
              <w:jc w:val="center"/>
            </w:pPr>
            <w:r w:rsidRPr="00792323">
              <w:t>Value</w:t>
            </w:r>
          </w:p>
        </w:tc>
        <w:tc>
          <w:tcPr>
            <w:tcW w:w="2355" w:type="dxa"/>
            <w:tcBorders>
              <w:top w:val="double" w:sz="4" w:space="0" w:color="auto"/>
            </w:tcBorders>
            <w:shd w:val="pct10" w:color="auto" w:fill="FFFFFF"/>
          </w:tcPr>
          <w:p w14:paraId="0A3CDF2D" w14:textId="77777777" w:rsidR="004759A2" w:rsidRPr="00792323" w:rsidRDefault="004759A2">
            <w:pPr>
              <w:pStyle w:val="HL7TableHeader"/>
            </w:pPr>
            <w:r w:rsidRPr="00792323">
              <w:t>Description</w:t>
            </w:r>
            <w:bookmarkEnd w:id="671"/>
          </w:p>
        </w:tc>
        <w:tc>
          <w:tcPr>
            <w:tcW w:w="5710" w:type="dxa"/>
            <w:tcBorders>
              <w:top w:val="double" w:sz="4" w:space="0" w:color="auto"/>
            </w:tcBorders>
            <w:shd w:val="pct10" w:color="auto" w:fill="FFFFFF"/>
          </w:tcPr>
          <w:p w14:paraId="5C4A7725" w14:textId="77777777" w:rsidR="004759A2" w:rsidRPr="00792323" w:rsidRDefault="004759A2">
            <w:pPr>
              <w:pStyle w:val="HL7TableHeader"/>
            </w:pPr>
            <w:r w:rsidRPr="00792323">
              <w:t>Comment</w:t>
            </w:r>
          </w:p>
        </w:tc>
      </w:tr>
      <w:tr w:rsidR="004759A2" w:rsidRPr="00792323" w14:paraId="3AE12A72" w14:textId="77777777">
        <w:trPr>
          <w:cantSplit/>
          <w:jc w:val="center"/>
        </w:trPr>
        <w:tc>
          <w:tcPr>
            <w:tcW w:w="1046" w:type="dxa"/>
            <w:shd w:val="clear" w:color="auto" w:fill="FFFFFF"/>
          </w:tcPr>
          <w:p w14:paraId="677DE026" w14:textId="77777777" w:rsidR="004759A2" w:rsidRPr="00792323" w:rsidRDefault="004759A2">
            <w:pPr>
              <w:pStyle w:val="HL7TableBody"/>
              <w:jc w:val="center"/>
            </w:pPr>
            <w:r w:rsidRPr="00792323">
              <w:rPr>
                <w:kern w:val="0"/>
              </w:rPr>
              <w:t>ACSN</w:t>
            </w:r>
          </w:p>
        </w:tc>
        <w:tc>
          <w:tcPr>
            <w:tcW w:w="2355" w:type="dxa"/>
            <w:shd w:val="clear" w:color="auto" w:fill="FFFFFF"/>
          </w:tcPr>
          <w:p w14:paraId="630D1201" w14:textId="77777777" w:rsidR="004759A2" w:rsidRPr="00792323" w:rsidRDefault="004759A2">
            <w:pPr>
              <w:pStyle w:val="HL7TableBody"/>
            </w:pPr>
            <w:r w:rsidRPr="00792323">
              <w:rPr>
                <w:kern w:val="0"/>
              </w:rPr>
              <w:t>Accession ID</w:t>
            </w:r>
          </w:p>
        </w:tc>
        <w:tc>
          <w:tcPr>
            <w:tcW w:w="5710" w:type="dxa"/>
            <w:shd w:val="clear" w:color="auto" w:fill="FFFFFF"/>
          </w:tcPr>
          <w:p w14:paraId="0778A867" w14:textId="77777777" w:rsidR="004759A2" w:rsidRPr="00792323" w:rsidRDefault="004759A2">
            <w:pPr>
              <w:pStyle w:val="HL7TableBody"/>
            </w:pPr>
            <w:r w:rsidRPr="00792323">
              <w:rPr>
                <w:kern w:val="0"/>
              </w:rPr>
              <w:t>Accession Identifier</w:t>
            </w:r>
          </w:p>
        </w:tc>
      </w:tr>
      <w:tr w:rsidR="004759A2" w:rsidRPr="00AF2426" w14:paraId="69C84A4F" w14:textId="77777777">
        <w:trPr>
          <w:cantSplit/>
          <w:jc w:val="center"/>
        </w:trPr>
        <w:tc>
          <w:tcPr>
            <w:tcW w:w="1046" w:type="dxa"/>
            <w:shd w:val="clear" w:color="auto" w:fill="FFFFFF"/>
          </w:tcPr>
          <w:p w14:paraId="6B2625A3" w14:textId="77777777" w:rsidR="004759A2" w:rsidRPr="00792323" w:rsidRDefault="004759A2">
            <w:pPr>
              <w:pStyle w:val="HL7TableBody"/>
              <w:jc w:val="center"/>
            </w:pPr>
            <w:r w:rsidRPr="00792323">
              <w:t>AM</w:t>
            </w:r>
          </w:p>
        </w:tc>
        <w:tc>
          <w:tcPr>
            <w:tcW w:w="2355" w:type="dxa"/>
            <w:shd w:val="clear" w:color="auto" w:fill="FFFFFF"/>
          </w:tcPr>
          <w:p w14:paraId="317ED055" w14:textId="77777777" w:rsidR="004759A2" w:rsidRPr="00792323" w:rsidRDefault="004759A2">
            <w:pPr>
              <w:pStyle w:val="HL7TableBody"/>
            </w:pPr>
            <w:r w:rsidRPr="00792323">
              <w:t>American Express</w:t>
            </w:r>
          </w:p>
        </w:tc>
        <w:tc>
          <w:tcPr>
            <w:tcW w:w="5710" w:type="dxa"/>
            <w:shd w:val="clear" w:color="auto" w:fill="FFFFFF"/>
          </w:tcPr>
          <w:p w14:paraId="690B18EE" w14:textId="77777777" w:rsidR="004759A2" w:rsidRPr="00792323" w:rsidRDefault="004759A2">
            <w:pPr>
              <w:pStyle w:val="HL7TableBody"/>
            </w:pPr>
            <w:r w:rsidRPr="00792323">
              <w:t>Deprecated and replaced by BC in v 2.5.</w:t>
            </w:r>
          </w:p>
        </w:tc>
      </w:tr>
      <w:tr w:rsidR="004759A2" w:rsidRPr="00AF2426" w14:paraId="4CADD690" w14:textId="77777777">
        <w:trPr>
          <w:cantSplit/>
          <w:jc w:val="center"/>
        </w:trPr>
        <w:tc>
          <w:tcPr>
            <w:tcW w:w="1046" w:type="dxa"/>
            <w:shd w:val="clear" w:color="auto" w:fill="FFFFFF"/>
          </w:tcPr>
          <w:p w14:paraId="43D7AF76" w14:textId="77777777" w:rsidR="004759A2" w:rsidRPr="00792323" w:rsidRDefault="004759A2">
            <w:pPr>
              <w:pStyle w:val="HL7TableBody"/>
              <w:jc w:val="center"/>
            </w:pPr>
            <w:r w:rsidRPr="00792323">
              <w:t>AMA</w:t>
            </w:r>
          </w:p>
        </w:tc>
        <w:tc>
          <w:tcPr>
            <w:tcW w:w="2355" w:type="dxa"/>
            <w:shd w:val="clear" w:color="auto" w:fill="FFFFFF"/>
          </w:tcPr>
          <w:p w14:paraId="447317E3" w14:textId="77777777" w:rsidR="004759A2" w:rsidRPr="00792323" w:rsidRDefault="004759A2">
            <w:pPr>
              <w:pStyle w:val="HL7TableBody"/>
            </w:pPr>
            <w:r w:rsidRPr="00792323">
              <w:t>American Medical A</w:t>
            </w:r>
            <w:bookmarkStart w:id="672" w:name="_Toc349735659"/>
            <w:bookmarkStart w:id="673" w:name="_Toc349803930"/>
            <w:r w:rsidRPr="00792323">
              <w:t>ssociation Number</w:t>
            </w:r>
          </w:p>
        </w:tc>
        <w:tc>
          <w:tcPr>
            <w:tcW w:w="5710" w:type="dxa"/>
            <w:shd w:val="clear" w:color="auto" w:fill="FFFFFF"/>
          </w:tcPr>
          <w:p w14:paraId="0E682706" w14:textId="77777777" w:rsidR="004759A2" w:rsidRPr="00792323" w:rsidRDefault="004759A2">
            <w:pPr>
              <w:pStyle w:val="HL7TableBody"/>
            </w:pPr>
            <w:r w:rsidRPr="00792323">
              <w:t>A physician id</w:t>
            </w:r>
            <w:bookmarkStart w:id="674" w:name="HL70203"/>
            <w:bookmarkEnd w:id="672"/>
            <w:bookmarkEnd w:id="673"/>
            <w:bookmarkEnd w:id="674"/>
            <w:r w:rsidRPr="00792323">
              <w:t>entifier assigned by the AMA.</w:t>
            </w:r>
          </w:p>
        </w:tc>
      </w:tr>
      <w:tr w:rsidR="004759A2" w:rsidRPr="00AF2426" w14:paraId="7D7A850A" w14:textId="77777777">
        <w:trPr>
          <w:cantSplit/>
          <w:jc w:val="center"/>
        </w:trPr>
        <w:tc>
          <w:tcPr>
            <w:tcW w:w="1046" w:type="dxa"/>
            <w:shd w:val="clear" w:color="auto" w:fill="FFFFFF"/>
          </w:tcPr>
          <w:p w14:paraId="440D33CB" w14:textId="77777777" w:rsidR="004759A2" w:rsidRPr="00792323" w:rsidRDefault="004759A2">
            <w:pPr>
              <w:pStyle w:val="HL7TableBody"/>
              <w:jc w:val="center"/>
            </w:pPr>
            <w:r w:rsidRPr="00792323">
              <w:t>AN</w:t>
            </w:r>
          </w:p>
        </w:tc>
        <w:tc>
          <w:tcPr>
            <w:tcW w:w="2355" w:type="dxa"/>
            <w:shd w:val="clear" w:color="auto" w:fill="FFFFFF"/>
          </w:tcPr>
          <w:p w14:paraId="4988D8A6" w14:textId="77777777" w:rsidR="004759A2" w:rsidRPr="00792323" w:rsidRDefault="004759A2">
            <w:pPr>
              <w:pStyle w:val="HL7TableBody"/>
            </w:pPr>
            <w:r w:rsidRPr="00792323">
              <w:t xml:space="preserve">Account number </w:t>
            </w:r>
          </w:p>
        </w:tc>
        <w:tc>
          <w:tcPr>
            <w:tcW w:w="5710" w:type="dxa"/>
            <w:shd w:val="clear" w:color="auto" w:fill="FFFFFF"/>
          </w:tcPr>
          <w:p w14:paraId="21EC3358" w14:textId="77777777" w:rsidR="004759A2" w:rsidRPr="00792323" w:rsidRDefault="004759A2">
            <w:pPr>
              <w:pStyle w:val="HL7TableBody"/>
            </w:pPr>
            <w:r w:rsidRPr="00792323">
              <w:t>An identifier that is unique to an account.</w:t>
            </w:r>
          </w:p>
        </w:tc>
      </w:tr>
      <w:tr w:rsidR="004759A2" w:rsidRPr="00AF2426" w14:paraId="22735089" w14:textId="77777777">
        <w:trPr>
          <w:cantSplit/>
          <w:jc w:val="center"/>
        </w:trPr>
        <w:tc>
          <w:tcPr>
            <w:tcW w:w="1046" w:type="dxa"/>
            <w:shd w:val="clear" w:color="auto" w:fill="FFFFFF"/>
          </w:tcPr>
          <w:p w14:paraId="604EDB2C" w14:textId="77777777" w:rsidR="004759A2" w:rsidRPr="00792323" w:rsidRDefault="004759A2">
            <w:pPr>
              <w:pStyle w:val="HL7TableBody"/>
              <w:jc w:val="center"/>
            </w:pPr>
            <w:r w:rsidRPr="00792323">
              <w:t>ANON</w:t>
            </w:r>
          </w:p>
        </w:tc>
        <w:tc>
          <w:tcPr>
            <w:tcW w:w="2355" w:type="dxa"/>
            <w:shd w:val="clear" w:color="auto" w:fill="FFFFFF"/>
          </w:tcPr>
          <w:p w14:paraId="4C3B21A4" w14:textId="77777777" w:rsidR="004759A2" w:rsidRPr="00792323" w:rsidRDefault="004759A2">
            <w:pPr>
              <w:pStyle w:val="HL7TableBody"/>
            </w:pPr>
            <w:r w:rsidRPr="00792323">
              <w:t>Anonymous identifier</w:t>
            </w:r>
          </w:p>
        </w:tc>
        <w:tc>
          <w:tcPr>
            <w:tcW w:w="5710" w:type="dxa"/>
            <w:shd w:val="clear" w:color="auto" w:fill="FFFFFF"/>
          </w:tcPr>
          <w:p w14:paraId="138677AF" w14:textId="77777777" w:rsidR="004759A2" w:rsidRPr="00792323" w:rsidRDefault="004759A2">
            <w:pPr>
              <w:pStyle w:val="HL7TableBody"/>
            </w:pPr>
            <w:r w:rsidRPr="00792323">
              <w:t>An identifier for a living subject whose real identity is protected or suppressed</w:t>
            </w:r>
          </w:p>
          <w:p w14:paraId="28AA25A7" w14:textId="77777777" w:rsidR="004759A2" w:rsidRPr="00792323" w:rsidRDefault="004759A2">
            <w:pPr>
              <w:pStyle w:val="HL7TableBody"/>
            </w:pPr>
            <w:r w:rsidRPr="00792323">
              <w:t>Justification: For public health reporting purposes, anonymous identifiers are occasionally used for protecting patient identity in reporting certain results. For instance, a state health department may choose to use a scheme for generating an anonymous identifier for reporting a patient that has had a positive human immunodeficiency virus antibody test. Anonymous identifiers can be used in PID 3 by replacing the medical record number or other non-anonymous identifier. The assigning authority for an anonymous identifier would be the state/local health department.</w:t>
            </w:r>
          </w:p>
        </w:tc>
      </w:tr>
      <w:tr w:rsidR="004759A2" w:rsidRPr="00792323" w14:paraId="6BCBDC01" w14:textId="77777777">
        <w:trPr>
          <w:cantSplit/>
          <w:jc w:val="center"/>
        </w:trPr>
        <w:tc>
          <w:tcPr>
            <w:tcW w:w="1046" w:type="dxa"/>
            <w:shd w:val="clear" w:color="auto" w:fill="FFFFFF"/>
          </w:tcPr>
          <w:p w14:paraId="3CE55B95" w14:textId="77777777" w:rsidR="004759A2" w:rsidRPr="00792323" w:rsidRDefault="004759A2">
            <w:pPr>
              <w:pStyle w:val="HL7TableBody"/>
              <w:jc w:val="center"/>
            </w:pPr>
            <w:r w:rsidRPr="00792323">
              <w:t>ANC</w:t>
            </w:r>
          </w:p>
        </w:tc>
        <w:tc>
          <w:tcPr>
            <w:tcW w:w="2355" w:type="dxa"/>
            <w:shd w:val="clear" w:color="auto" w:fill="FFFFFF"/>
          </w:tcPr>
          <w:p w14:paraId="45F7255E" w14:textId="77777777" w:rsidR="004759A2" w:rsidRPr="00792323" w:rsidRDefault="004759A2">
            <w:pPr>
              <w:pStyle w:val="HL7TableBody"/>
            </w:pPr>
            <w:r w:rsidRPr="00792323">
              <w:t>Account number Creditor</w:t>
            </w:r>
          </w:p>
        </w:tc>
        <w:tc>
          <w:tcPr>
            <w:tcW w:w="5710" w:type="dxa"/>
            <w:shd w:val="clear" w:color="auto" w:fill="FFFFFF"/>
          </w:tcPr>
          <w:p w14:paraId="35615081" w14:textId="77777777" w:rsidR="004759A2" w:rsidRPr="00792323" w:rsidRDefault="004759A2">
            <w:pPr>
              <w:pStyle w:val="HL7TableBody"/>
            </w:pPr>
            <w:r w:rsidRPr="00792323">
              <w:t>Class: Financial</w:t>
            </w:r>
          </w:p>
          <w:p w14:paraId="715A3808" w14:textId="77777777" w:rsidR="004759A2" w:rsidRPr="00792323" w:rsidRDefault="004759A2">
            <w:pPr>
              <w:pStyle w:val="HL7TableBody"/>
            </w:pPr>
            <w:r w:rsidRPr="00792323">
              <w:t>A more precise definition of an account number: sometimes two distinct account numbers must be transmitted in the same message, one as the creditor, the other as the debitor.</w:t>
            </w:r>
          </w:p>
          <w:p w14:paraId="2D247C93" w14:textId="77777777" w:rsidR="004759A2" w:rsidRPr="00792323" w:rsidRDefault="004759A2">
            <w:pPr>
              <w:pStyle w:val="HL7TableBody"/>
            </w:pPr>
            <w:r w:rsidRPr="00792323">
              <w:t>Kreditorenkontonummer</w:t>
            </w:r>
          </w:p>
        </w:tc>
      </w:tr>
      <w:tr w:rsidR="004759A2" w:rsidRPr="00792323" w14:paraId="7810EFC6" w14:textId="77777777">
        <w:trPr>
          <w:cantSplit/>
          <w:jc w:val="center"/>
        </w:trPr>
        <w:tc>
          <w:tcPr>
            <w:tcW w:w="1046" w:type="dxa"/>
            <w:shd w:val="clear" w:color="auto" w:fill="FFFFFF"/>
          </w:tcPr>
          <w:p w14:paraId="06C412F2" w14:textId="77777777" w:rsidR="004759A2" w:rsidRPr="00792323" w:rsidRDefault="004759A2">
            <w:pPr>
              <w:pStyle w:val="HL7TableBody"/>
              <w:jc w:val="center"/>
            </w:pPr>
            <w:r w:rsidRPr="00792323">
              <w:t>AND</w:t>
            </w:r>
          </w:p>
        </w:tc>
        <w:tc>
          <w:tcPr>
            <w:tcW w:w="2355" w:type="dxa"/>
            <w:shd w:val="clear" w:color="auto" w:fill="FFFFFF"/>
          </w:tcPr>
          <w:p w14:paraId="2B1775B4" w14:textId="77777777" w:rsidR="004759A2" w:rsidRPr="00792323" w:rsidRDefault="004759A2">
            <w:pPr>
              <w:pStyle w:val="HL7TableBody"/>
            </w:pPr>
            <w:r w:rsidRPr="00792323">
              <w:t>Account number debitor</w:t>
            </w:r>
          </w:p>
        </w:tc>
        <w:tc>
          <w:tcPr>
            <w:tcW w:w="5710" w:type="dxa"/>
            <w:shd w:val="clear" w:color="auto" w:fill="FFFFFF"/>
          </w:tcPr>
          <w:p w14:paraId="3E0B3F2D" w14:textId="77777777" w:rsidR="004759A2" w:rsidRPr="00792323" w:rsidRDefault="004759A2">
            <w:pPr>
              <w:pStyle w:val="HL7TableBody"/>
            </w:pPr>
            <w:r w:rsidRPr="00792323">
              <w:t>Class: Financial</w:t>
            </w:r>
          </w:p>
          <w:p w14:paraId="50837172" w14:textId="77777777" w:rsidR="004759A2" w:rsidRPr="00792323" w:rsidRDefault="004759A2">
            <w:pPr>
              <w:pStyle w:val="HL7TableBody"/>
            </w:pPr>
            <w:r w:rsidRPr="00792323">
              <w:t>A more precise definition of an account number: sometimes two distinct account numbers must be transmitted in the same message, one as the creditor, the other as the debitor.</w:t>
            </w:r>
          </w:p>
          <w:p w14:paraId="5DA402EC" w14:textId="77777777" w:rsidR="004759A2" w:rsidRPr="00792323" w:rsidRDefault="004759A2">
            <w:pPr>
              <w:pStyle w:val="HL7TableBody"/>
            </w:pPr>
            <w:r w:rsidRPr="00792323">
              <w:t>Debitorenkontonummer</w:t>
            </w:r>
          </w:p>
        </w:tc>
      </w:tr>
      <w:tr w:rsidR="004759A2" w:rsidRPr="00AF2426" w14:paraId="5270BAA2" w14:textId="77777777">
        <w:trPr>
          <w:cantSplit/>
          <w:jc w:val="center"/>
        </w:trPr>
        <w:tc>
          <w:tcPr>
            <w:tcW w:w="1046" w:type="dxa"/>
            <w:shd w:val="clear" w:color="auto" w:fill="FFFFFF"/>
          </w:tcPr>
          <w:p w14:paraId="3CCB692E" w14:textId="77777777" w:rsidR="004759A2" w:rsidRPr="00792323" w:rsidRDefault="004759A2">
            <w:pPr>
              <w:pStyle w:val="HL7TableBody"/>
              <w:jc w:val="center"/>
            </w:pPr>
            <w:r w:rsidRPr="00792323">
              <w:lastRenderedPageBreak/>
              <w:t>ANT</w:t>
            </w:r>
          </w:p>
        </w:tc>
        <w:tc>
          <w:tcPr>
            <w:tcW w:w="2355" w:type="dxa"/>
            <w:shd w:val="clear" w:color="auto" w:fill="FFFFFF"/>
          </w:tcPr>
          <w:p w14:paraId="628ED310" w14:textId="77777777" w:rsidR="004759A2" w:rsidRPr="00792323" w:rsidRDefault="004759A2">
            <w:pPr>
              <w:pStyle w:val="HL7TableBody"/>
            </w:pPr>
            <w:r w:rsidRPr="00792323">
              <w:t>Temporary Account Number</w:t>
            </w:r>
          </w:p>
        </w:tc>
        <w:tc>
          <w:tcPr>
            <w:tcW w:w="5710" w:type="dxa"/>
            <w:shd w:val="clear" w:color="auto" w:fill="FFFFFF"/>
          </w:tcPr>
          <w:p w14:paraId="1C440659" w14:textId="77777777" w:rsidR="004759A2" w:rsidRPr="00792323" w:rsidRDefault="004759A2">
            <w:pPr>
              <w:pStyle w:val="HL7TableBody"/>
            </w:pPr>
            <w:r w:rsidRPr="00792323">
              <w:t>Class: Financial</w:t>
            </w:r>
          </w:p>
          <w:p w14:paraId="78B44FA2" w14:textId="77777777" w:rsidR="004759A2" w:rsidRPr="00792323" w:rsidRDefault="004759A2">
            <w:pPr>
              <w:pStyle w:val="HL7TableBody"/>
            </w:pPr>
            <w:r w:rsidRPr="00792323">
              <w:t>Temporary version of an Account Number.</w:t>
            </w:r>
          </w:p>
          <w:p w14:paraId="385FE8BF" w14:textId="77777777" w:rsidR="004759A2" w:rsidRPr="00792323" w:rsidRDefault="004759A2">
            <w:pPr>
              <w:pStyle w:val="HL7TableBody"/>
            </w:pPr>
            <w:r w:rsidRPr="00792323">
              <w:rPr>
                <w:snapToGrid w:val="0"/>
              </w:rPr>
              <w:t>Use Case: An ancillary system that does not normally assign account numbers is the first time to register a patient. This ancillary system will generate a temporary account number that will only be used until an official account number is assigned.</w:t>
            </w:r>
          </w:p>
        </w:tc>
      </w:tr>
      <w:tr w:rsidR="004759A2" w:rsidRPr="00AF2426" w14:paraId="39165C94" w14:textId="77777777">
        <w:trPr>
          <w:cantSplit/>
          <w:jc w:val="center"/>
        </w:trPr>
        <w:tc>
          <w:tcPr>
            <w:tcW w:w="1046" w:type="dxa"/>
            <w:shd w:val="clear" w:color="auto" w:fill="FFFFFF"/>
          </w:tcPr>
          <w:p w14:paraId="49B4AB1F" w14:textId="77777777" w:rsidR="004759A2" w:rsidRPr="00792323" w:rsidRDefault="004759A2">
            <w:pPr>
              <w:pStyle w:val="HL7TableBody"/>
              <w:jc w:val="center"/>
            </w:pPr>
            <w:r w:rsidRPr="00792323">
              <w:t>APRN</w:t>
            </w:r>
          </w:p>
        </w:tc>
        <w:tc>
          <w:tcPr>
            <w:tcW w:w="2355" w:type="dxa"/>
            <w:shd w:val="clear" w:color="auto" w:fill="FFFFFF"/>
          </w:tcPr>
          <w:p w14:paraId="3315AF09" w14:textId="77777777" w:rsidR="004759A2" w:rsidRPr="00792323" w:rsidRDefault="004759A2">
            <w:pPr>
              <w:pStyle w:val="HL7TableBody"/>
            </w:pPr>
            <w:r w:rsidRPr="00792323">
              <w:t>Advanced Practice Registered Nurse number</w:t>
            </w:r>
          </w:p>
        </w:tc>
        <w:tc>
          <w:tcPr>
            <w:tcW w:w="5710" w:type="dxa"/>
            <w:shd w:val="clear" w:color="auto" w:fill="FFFFFF"/>
          </w:tcPr>
          <w:p w14:paraId="61E8BFE3" w14:textId="77777777" w:rsidR="004759A2" w:rsidRPr="00792323" w:rsidRDefault="004759A2">
            <w:pPr>
              <w:pStyle w:val="HL7TableBody"/>
            </w:pPr>
            <w:r w:rsidRPr="00792323">
              <w:t>An identifier that is unique to an advanced practice registered nurse within the jurisdiction of a certifying board</w:t>
            </w:r>
          </w:p>
        </w:tc>
      </w:tr>
      <w:tr w:rsidR="004759A2" w:rsidRPr="00AF2426" w14:paraId="3D383BB1" w14:textId="77777777">
        <w:trPr>
          <w:cantSplit/>
          <w:jc w:val="center"/>
        </w:trPr>
        <w:tc>
          <w:tcPr>
            <w:tcW w:w="1046" w:type="dxa"/>
            <w:shd w:val="clear" w:color="auto" w:fill="FFFFFF"/>
          </w:tcPr>
          <w:p w14:paraId="29EA6FEF" w14:textId="77777777" w:rsidR="004759A2" w:rsidRPr="00792323" w:rsidRDefault="004759A2">
            <w:pPr>
              <w:pStyle w:val="HL7TableBody"/>
              <w:jc w:val="center"/>
            </w:pPr>
            <w:r w:rsidRPr="00792323">
              <w:t>ASID</w:t>
            </w:r>
          </w:p>
        </w:tc>
        <w:tc>
          <w:tcPr>
            <w:tcW w:w="2355" w:type="dxa"/>
            <w:shd w:val="clear" w:color="auto" w:fill="FFFFFF"/>
          </w:tcPr>
          <w:p w14:paraId="21D4F952" w14:textId="77777777" w:rsidR="004759A2" w:rsidRPr="00792323" w:rsidRDefault="004759A2">
            <w:pPr>
              <w:pStyle w:val="HL7TableBody"/>
            </w:pPr>
            <w:r w:rsidRPr="00792323">
              <w:t>Ancestor Specimen ID</w:t>
            </w:r>
          </w:p>
        </w:tc>
        <w:tc>
          <w:tcPr>
            <w:tcW w:w="5710" w:type="dxa"/>
            <w:shd w:val="clear" w:color="auto" w:fill="FFFFFF"/>
          </w:tcPr>
          <w:p w14:paraId="026D7BEF" w14:textId="77777777" w:rsidR="004759A2" w:rsidRPr="00792323" w:rsidRDefault="004759A2">
            <w:pPr>
              <w:pStyle w:val="HL7TableBody"/>
            </w:pPr>
            <w:r w:rsidRPr="00792323">
              <w:t>A unique identifier for the ancestor specimen. All child, grandchild, etc. specimens of the ancestor specimen share the same Ancestor Specimen ID.</w:t>
            </w:r>
          </w:p>
        </w:tc>
      </w:tr>
      <w:tr w:rsidR="004759A2" w:rsidRPr="00792323" w14:paraId="24C96166" w14:textId="77777777">
        <w:trPr>
          <w:cantSplit/>
          <w:jc w:val="center"/>
        </w:trPr>
        <w:tc>
          <w:tcPr>
            <w:tcW w:w="1046" w:type="dxa"/>
            <w:shd w:val="clear" w:color="auto" w:fill="FFFFFF"/>
          </w:tcPr>
          <w:p w14:paraId="3156D42A" w14:textId="77777777" w:rsidR="004759A2" w:rsidRPr="00792323" w:rsidRDefault="004759A2">
            <w:pPr>
              <w:pStyle w:val="HL7TableBody"/>
              <w:jc w:val="center"/>
            </w:pPr>
            <w:r w:rsidRPr="00792323">
              <w:t>BA</w:t>
            </w:r>
          </w:p>
        </w:tc>
        <w:tc>
          <w:tcPr>
            <w:tcW w:w="2355" w:type="dxa"/>
            <w:shd w:val="clear" w:color="auto" w:fill="FFFFFF"/>
          </w:tcPr>
          <w:p w14:paraId="6B161816" w14:textId="77777777" w:rsidR="004759A2" w:rsidRPr="00792323" w:rsidRDefault="004759A2">
            <w:pPr>
              <w:pStyle w:val="HL7TableBody"/>
            </w:pPr>
            <w:r w:rsidRPr="00792323">
              <w:t>Bank Account Number</w:t>
            </w:r>
          </w:p>
        </w:tc>
        <w:tc>
          <w:tcPr>
            <w:tcW w:w="5710" w:type="dxa"/>
            <w:shd w:val="clear" w:color="auto" w:fill="FFFFFF"/>
          </w:tcPr>
          <w:p w14:paraId="49A6F31C" w14:textId="77777777" w:rsidR="004759A2" w:rsidRPr="00792323" w:rsidRDefault="004759A2">
            <w:pPr>
              <w:pStyle w:val="HL7TableBody"/>
            </w:pPr>
            <w:r w:rsidRPr="00792323">
              <w:t>Class: Financial</w:t>
            </w:r>
          </w:p>
        </w:tc>
      </w:tr>
      <w:tr w:rsidR="004759A2" w:rsidRPr="00AF2426" w14:paraId="407030D2" w14:textId="77777777">
        <w:trPr>
          <w:cantSplit/>
          <w:jc w:val="center"/>
        </w:trPr>
        <w:tc>
          <w:tcPr>
            <w:tcW w:w="1046" w:type="dxa"/>
            <w:shd w:val="clear" w:color="auto" w:fill="FFFFFF"/>
          </w:tcPr>
          <w:p w14:paraId="5CAA52EE" w14:textId="77777777" w:rsidR="004759A2" w:rsidRPr="00792323" w:rsidRDefault="004759A2">
            <w:pPr>
              <w:pStyle w:val="HL7TableBody"/>
              <w:jc w:val="center"/>
            </w:pPr>
            <w:r w:rsidRPr="00792323">
              <w:t>BC</w:t>
            </w:r>
          </w:p>
        </w:tc>
        <w:tc>
          <w:tcPr>
            <w:tcW w:w="2355" w:type="dxa"/>
            <w:shd w:val="clear" w:color="auto" w:fill="FFFFFF"/>
          </w:tcPr>
          <w:p w14:paraId="0D3C5C3D" w14:textId="77777777" w:rsidR="004759A2" w:rsidRPr="00792323" w:rsidRDefault="004759A2">
            <w:pPr>
              <w:pStyle w:val="HL7TableBody"/>
            </w:pPr>
            <w:r w:rsidRPr="00792323">
              <w:t>Bank Card Number</w:t>
            </w:r>
          </w:p>
        </w:tc>
        <w:tc>
          <w:tcPr>
            <w:tcW w:w="5710" w:type="dxa"/>
            <w:shd w:val="clear" w:color="auto" w:fill="FFFFFF"/>
          </w:tcPr>
          <w:p w14:paraId="5FAB5997" w14:textId="77777777" w:rsidR="004759A2" w:rsidRPr="00792323" w:rsidRDefault="004759A2">
            <w:pPr>
              <w:pStyle w:val="HL7TableBody"/>
            </w:pPr>
            <w:r w:rsidRPr="00792323">
              <w:t>Class: Financial</w:t>
            </w:r>
          </w:p>
          <w:p w14:paraId="4B98CFFE" w14:textId="77777777" w:rsidR="004759A2" w:rsidRPr="00792323" w:rsidRDefault="004759A2">
            <w:pPr>
              <w:pStyle w:val="HL7TableBody"/>
            </w:pPr>
            <w:r w:rsidRPr="00792323">
              <w:t>An identifier that is unique to a person’s bank card. Replaces AM, DI, DS, MS, and VS beginning in v 2.5.</w:t>
            </w:r>
          </w:p>
        </w:tc>
      </w:tr>
      <w:tr w:rsidR="004759A2" w:rsidRPr="00AF2426" w14:paraId="10F0006C" w14:textId="77777777">
        <w:trPr>
          <w:cantSplit/>
          <w:jc w:val="center"/>
        </w:trPr>
        <w:tc>
          <w:tcPr>
            <w:tcW w:w="1046" w:type="dxa"/>
            <w:shd w:val="clear" w:color="auto" w:fill="FFFFFF"/>
          </w:tcPr>
          <w:p w14:paraId="2B0DB132" w14:textId="77777777" w:rsidR="004759A2" w:rsidRPr="00792323" w:rsidRDefault="004759A2">
            <w:pPr>
              <w:pStyle w:val="HL7TableBody"/>
              <w:jc w:val="center"/>
            </w:pPr>
            <w:r w:rsidRPr="00792323">
              <w:t>BCT</w:t>
            </w:r>
          </w:p>
        </w:tc>
        <w:tc>
          <w:tcPr>
            <w:tcW w:w="2355" w:type="dxa"/>
            <w:shd w:val="clear" w:color="auto" w:fill="FFFFFF"/>
          </w:tcPr>
          <w:p w14:paraId="47539AE3" w14:textId="77777777" w:rsidR="004759A2" w:rsidRPr="00792323" w:rsidRDefault="004759A2">
            <w:pPr>
              <w:pStyle w:val="HL7TableBody"/>
            </w:pPr>
            <w:r w:rsidRPr="00792323">
              <w:t>Birth Certificate</w:t>
            </w:r>
          </w:p>
        </w:tc>
        <w:tc>
          <w:tcPr>
            <w:tcW w:w="5710" w:type="dxa"/>
            <w:shd w:val="clear" w:color="auto" w:fill="FFFFFF"/>
          </w:tcPr>
          <w:p w14:paraId="6D69DA7E" w14:textId="77777777" w:rsidR="004759A2" w:rsidRPr="00792323" w:rsidRDefault="004759A2">
            <w:pPr>
              <w:pStyle w:val="HL7TableBody"/>
            </w:pPr>
            <w:r w:rsidRPr="00792323">
              <w:t>A number associated with a document identifying the event of a person’s birth.</w:t>
            </w:r>
          </w:p>
        </w:tc>
      </w:tr>
      <w:tr w:rsidR="004759A2" w:rsidRPr="00AF2426" w14:paraId="3D3B40E6" w14:textId="77777777">
        <w:trPr>
          <w:cantSplit/>
          <w:jc w:val="center"/>
        </w:trPr>
        <w:tc>
          <w:tcPr>
            <w:tcW w:w="1046" w:type="dxa"/>
            <w:shd w:val="clear" w:color="auto" w:fill="FFFFFF"/>
          </w:tcPr>
          <w:p w14:paraId="624CF165" w14:textId="77777777" w:rsidR="004759A2" w:rsidRPr="00792323" w:rsidRDefault="004759A2">
            <w:pPr>
              <w:pStyle w:val="HL7TableBody"/>
              <w:jc w:val="center"/>
            </w:pPr>
            <w:r w:rsidRPr="00792323">
              <w:t>BR</w:t>
            </w:r>
          </w:p>
        </w:tc>
        <w:tc>
          <w:tcPr>
            <w:tcW w:w="2355" w:type="dxa"/>
            <w:shd w:val="clear" w:color="auto" w:fill="FFFFFF"/>
          </w:tcPr>
          <w:p w14:paraId="3CD59871" w14:textId="77777777" w:rsidR="004759A2" w:rsidRPr="00792323" w:rsidRDefault="004759A2">
            <w:pPr>
              <w:pStyle w:val="HL7TableBody"/>
            </w:pPr>
            <w:r w:rsidRPr="00792323">
              <w:t>Birth registry number</w:t>
            </w:r>
          </w:p>
        </w:tc>
        <w:tc>
          <w:tcPr>
            <w:tcW w:w="5710" w:type="dxa"/>
            <w:shd w:val="clear" w:color="auto" w:fill="FFFFFF"/>
          </w:tcPr>
          <w:p w14:paraId="6945FE57" w14:textId="77777777" w:rsidR="004759A2" w:rsidRPr="00792323" w:rsidRDefault="004759A2">
            <w:pPr>
              <w:pStyle w:val="HL7TableBody"/>
            </w:pPr>
            <w:r w:rsidRPr="00792323">
              <w:t>An identifier unique within the Assigning Authority that is the official legal record of a person</w:t>
            </w:r>
            <w:r w:rsidR="006559F5">
              <w:t>’</w:t>
            </w:r>
            <w:r w:rsidRPr="00792323">
              <w:t>s birth.</w:t>
            </w:r>
          </w:p>
        </w:tc>
      </w:tr>
      <w:tr w:rsidR="004759A2" w:rsidRPr="00792323" w14:paraId="1D355544" w14:textId="77777777">
        <w:trPr>
          <w:cantSplit/>
          <w:jc w:val="center"/>
        </w:trPr>
        <w:tc>
          <w:tcPr>
            <w:tcW w:w="1046" w:type="dxa"/>
            <w:shd w:val="clear" w:color="auto" w:fill="FFFFFF"/>
          </w:tcPr>
          <w:p w14:paraId="2535839C" w14:textId="77777777" w:rsidR="004759A2" w:rsidRPr="00792323" w:rsidRDefault="004759A2">
            <w:pPr>
              <w:pStyle w:val="HL7TableBody"/>
              <w:jc w:val="center"/>
            </w:pPr>
            <w:r w:rsidRPr="00792323">
              <w:t>BRN</w:t>
            </w:r>
          </w:p>
        </w:tc>
        <w:tc>
          <w:tcPr>
            <w:tcW w:w="2355" w:type="dxa"/>
            <w:shd w:val="clear" w:color="auto" w:fill="FFFFFF"/>
          </w:tcPr>
          <w:p w14:paraId="1106B92A" w14:textId="77777777" w:rsidR="004759A2" w:rsidRPr="00792323" w:rsidRDefault="004759A2">
            <w:pPr>
              <w:pStyle w:val="HL7TableBody"/>
            </w:pPr>
            <w:r w:rsidRPr="00792323">
              <w:t>Breed Registry Number</w:t>
            </w:r>
          </w:p>
        </w:tc>
        <w:tc>
          <w:tcPr>
            <w:tcW w:w="5710" w:type="dxa"/>
            <w:shd w:val="clear" w:color="auto" w:fill="FFFFFF"/>
          </w:tcPr>
          <w:p w14:paraId="49FA2A4B" w14:textId="77777777" w:rsidR="004759A2" w:rsidRPr="00792323" w:rsidRDefault="004759A2">
            <w:pPr>
              <w:pStyle w:val="HL7TableBody"/>
            </w:pPr>
          </w:p>
        </w:tc>
      </w:tr>
      <w:tr w:rsidR="004759A2" w:rsidRPr="00792323" w14:paraId="5B6EFBD7" w14:textId="77777777">
        <w:trPr>
          <w:cantSplit/>
          <w:jc w:val="center"/>
        </w:trPr>
        <w:tc>
          <w:tcPr>
            <w:tcW w:w="1046" w:type="dxa"/>
            <w:shd w:val="clear" w:color="auto" w:fill="FFFFFF"/>
          </w:tcPr>
          <w:p w14:paraId="2214D943" w14:textId="77777777" w:rsidR="004759A2" w:rsidRPr="00792323" w:rsidRDefault="004759A2">
            <w:pPr>
              <w:pStyle w:val="HL7TableBody"/>
              <w:jc w:val="center"/>
            </w:pPr>
            <w:r w:rsidRPr="00792323">
              <w:rPr>
                <w:kern w:val="0"/>
              </w:rPr>
              <w:t>BSNR</w:t>
            </w:r>
          </w:p>
        </w:tc>
        <w:tc>
          <w:tcPr>
            <w:tcW w:w="2355" w:type="dxa"/>
            <w:shd w:val="clear" w:color="auto" w:fill="FFFFFF"/>
          </w:tcPr>
          <w:p w14:paraId="14DFA4BA" w14:textId="77777777" w:rsidR="004759A2" w:rsidRPr="00792323" w:rsidRDefault="004759A2">
            <w:pPr>
              <w:pStyle w:val="HL7TableBody"/>
            </w:pPr>
            <w:r w:rsidRPr="00792323">
              <w:t>Primary physician office number</w:t>
            </w:r>
          </w:p>
        </w:tc>
        <w:tc>
          <w:tcPr>
            <w:tcW w:w="5710" w:type="dxa"/>
            <w:shd w:val="clear" w:color="auto" w:fill="FFFFFF"/>
          </w:tcPr>
          <w:p w14:paraId="62BF2EB0" w14:textId="77777777" w:rsidR="004759A2" w:rsidRPr="00792323" w:rsidRDefault="004759A2">
            <w:pPr>
              <w:pStyle w:val="HL7TableBody"/>
            </w:pPr>
            <w:r w:rsidRPr="00792323">
              <w:t xml:space="preserve">Betriebsstättennummer </w:t>
            </w:r>
            <w:r w:rsidR="006559F5">
              <w:t>–</w:t>
            </w:r>
            <w:r w:rsidRPr="00792323">
              <w:t xml:space="preserve"> for use in the German realm.</w:t>
            </w:r>
          </w:p>
        </w:tc>
      </w:tr>
      <w:tr w:rsidR="004759A2" w:rsidRPr="00AF2426" w14:paraId="03B8282D" w14:textId="77777777">
        <w:trPr>
          <w:cantSplit/>
          <w:jc w:val="center"/>
        </w:trPr>
        <w:tc>
          <w:tcPr>
            <w:tcW w:w="1046" w:type="dxa"/>
            <w:shd w:val="clear" w:color="auto" w:fill="FFFFFF"/>
          </w:tcPr>
          <w:p w14:paraId="4BC04225" w14:textId="77777777" w:rsidR="004759A2" w:rsidRPr="00792323" w:rsidRDefault="004759A2">
            <w:pPr>
              <w:pStyle w:val="HL7TableBody"/>
              <w:jc w:val="center"/>
            </w:pPr>
            <w:r w:rsidRPr="00792323">
              <w:t>CC</w:t>
            </w:r>
          </w:p>
        </w:tc>
        <w:tc>
          <w:tcPr>
            <w:tcW w:w="2355" w:type="dxa"/>
            <w:shd w:val="clear" w:color="auto" w:fill="FFFFFF"/>
          </w:tcPr>
          <w:p w14:paraId="29B65385" w14:textId="77777777" w:rsidR="004759A2" w:rsidRPr="00792323" w:rsidRDefault="004759A2">
            <w:pPr>
              <w:pStyle w:val="HL7TableBody"/>
            </w:pPr>
            <w:r w:rsidRPr="00792323">
              <w:t>Cost Center number</w:t>
            </w:r>
          </w:p>
        </w:tc>
        <w:tc>
          <w:tcPr>
            <w:tcW w:w="5710" w:type="dxa"/>
            <w:shd w:val="clear" w:color="auto" w:fill="FFFFFF"/>
          </w:tcPr>
          <w:p w14:paraId="52AED322" w14:textId="77777777" w:rsidR="004759A2" w:rsidRPr="00792323" w:rsidRDefault="004759A2">
            <w:pPr>
              <w:pStyle w:val="HL7TableBody"/>
            </w:pPr>
            <w:r w:rsidRPr="00792323">
              <w:t>Class: Financial</w:t>
            </w:r>
          </w:p>
          <w:p w14:paraId="17E69393" w14:textId="77777777" w:rsidR="004759A2" w:rsidRPr="00792323" w:rsidRDefault="004759A2">
            <w:pPr>
              <w:pStyle w:val="HL7TableBody"/>
            </w:pPr>
            <w:r w:rsidRPr="00792323">
              <w:t>Use Case: needed especially for transmitting information about invoices.</w:t>
            </w:r>
          </w:p>
        </w:tc>
      </w:tr>
      <w:tr w:rsidR="004759A2" w:rsidRPr="00AF2426" w14:paraId="30B02963" w14:textId="77777777">
        <w:trPr>
          <w:cantSplit/>
          <w:jc w:val="center"/>
        </w:trPr>
        <w:tc>
          <w:tcPr>
            <w:tcW w:w="1046" w:type="dxa"/>
            <w:shd w:val="clear" w:color="auto" w:fill="FFFFFF"/>
          </w:tcPr>
          <w:p w14:paraId="4AE9FB8C" w14:textId="77777777" w:rsidR="004759A2" w:rsidRPr="00792323" w:rsidRDefault="004759A2">
            <w:pPr>
              <w:pStyle w:val="HL7TableBody"/>
              <w:jc w:val="center"/>
            </w:pPr>
            <w:r w:rsidRPr="00792323">
              <w:t>CONM</w:t>
            </w:r>
          </w:p>
        </w:tc>
        <w:tc>
          <w:tcPr>
            <w:tcW w:w="2355" w:type="dxa"/>
            <w:shd w:val="clear" w:color="auto" w:fill="FFFFFF"/>
          </w:tcPr>
          <w:p w14:paraId="0D64025A" w14:textId="77777777" w:rsidR="004759A2" w:rsidRPr="00792323" w:rsidRDefault="004759A2">
            <w:pPr>
              <w:pStyle w:val="HL7TableBody"/>
            </w:pPr>
            <w:r w:rsidRPr="00792323">
              <w:t>Change of Name Document</w:t>
            </w:r>
          </w:p>
        </w:tc>
        <w:tc>
          <w:tcPr>
            <w:tcW w:w="5710" w:type="dxa"/>
            <w:shd w:val="clear" w:color="auto" w:fill="FFFFFF"/>
          </w:tcPr>
          <w:p w14:paraId="50BAFE07" w14:textId="77777777" w:rsidR="004759A2" w:rsidRPr="00792323" w:rsidRDefault="004759A2">
            <w:pPr>
              <w:pStyle w:val="HL7TableBody"/>
            </w:pPr>
            <w:r w:rsidRPr="00792323">
              <w:t>A number associated with a document identifying a person’s legal change of name.</w:t>
            </w:r>
          </w:p>
        </w:tc>
      </w:tr>
      <w:tr w:rsidR="004759A2" w:rsidRPr="00AF2426" w14:paraId="262531E5" w14:textId="77777777">
        <w:trPr>
          <w:cantSplit/>
          <w:jc w:val="center"/>
        </w:trPr>
        <w:tc>
          <w:tcPr>
            <w:tcW w:w="1046" w:type="dxa"/>
            <w:shd w:val="clear" w:color="auto" w:fill="FFFFFF"/>
          </w:tcPr>
          <w:p w14:paraId="71308272" w14:textId="77777777" w:rsidR="004759A2" w:rsidRPr="00792323" w:rsidRDefault="004759A2">
            <w:pPr>
              <w:pStyle w:val="HL7TableBody"/>
              <w:jc w:val="center"/>
            </w:pPr>
            <w:r w:rsidRPr="00792323">
              <w:t>CZ</w:t>
            </w:r>
          </w:p>
        </w:tc>
        <w:tc>
          <w:tcPr>
            <w:tcW w:w="2355" w:type="dxa"/>
            <w:shd w:val="clear" w:color="auto" w:fill="FFFFFF"/>
          </w:tcPr>
          <w:p w14:paraId="6D093431" w14:textId="77777777" w:rsidR="004759A2" w:rsidRPr="00792323" w:rsidRDefault="004759A2">
            <w:pPr>
              <w:pStyle w:val="HL7TableBody"/>
            </w:pPr>
            <w:r w:rsidRPr="00792323">
              <w:t>Citizenship Card</w:t>
            </w:r>
          </w:p>
        </w:tc>
        <w:tc>
          <w:tcPr>
            <w:tcW w:w="5710" w:type="dxa"/>
            <w:shd w:val="clear" w:color="auto" w:fill="FFFFFF"/>
          </w:tcPr>
          <w:p w14:paraId="1524217B" w14:textId="77777777" w:rsidR="004759A2" w:rsidRPr="00792323" w:rsidRDefault="004759A2">
            <w:pPr>
              <w:pStyle w:val="HL7TableBody"/>
            </w:pPr>
            <w:r w:rsidRPr="00792323">
              <w:t>A number assigned by a person’s country of residence to identify a person’s citizenship.</w:t>
            </w:r>
          </w:p>
        </w:tc>
      </w:tr>
      <w:tr w:rsidR="004759A2" w:rsidRPr="00792323" w14:paraId="7EE1705D" w14:textId="77777777">
        <w:trPr>
          <w:cantSplit/>
          <w:jc w:val="center"/>
        </w:trPr>
        <w:tc>
          <w:tcPr>
            <w:tcW w:w="1046" w:type="dxa"/>
            <w:shd w:val="clear" w:color="auto" w:fill="FFFFFF"/>
          </w:tcPr>
          <w:p w14:paraId="7BF7D93B" w14:textId="77777777" w:rsidR="004759A2" w:rsidRPr="00792323" w:rsidRDefault="004759A2">
            <w:pPr>
              <w:pStyle w:val="HL7TableBody"/>
              <w:jc w:val="center"/>
            </w:pPr>
            <w:r w:rsidRPr="00792323">
              <w:t>CY</w:t>
            </w:r>
          </w:p>
        </w:tc>
        <w:tc>
          <w:tcPr>
            <w:tcW w:w="2355" w:type="dxa"/>
            <w:shd w:val="clear" w:color="auto" w:fill="FFFFFF"/>
          </w:tcPr>
          <w:p w14:paraId="6E55B1BB" w14:textId="77777777" w:rsidR="004759A2" w:rsidRPr="00792323" w:rsidRDefault="004759A2">
            <w:pPr>
              <w:pStyle w:val="HL7TableBody"/>
            </w:pPr>
            <w:r w:rsidRPr="00792323">
              <w:t>County number</w:t>
            </w:r>
          </w:p>
        </w:tc>
        <w:tc>
          <w:tcPr>
            <w:tcW w:w="5710" w:type="dxa"/>
            <w:shd w:val="clear" w:color="auto" w:fill="FFFFFF"/>
          </w:tcPr>
          <w:p w14:paraId="6890322A" w14:textId="77777777" w:rsidR="004759A2" w:rsidRPr="00792323" w:rsidRDefault="004759A2">
            <w:pPr>
              <w:pStyle w:val="HL7TableBody"/>
            </w:pPr>
          </w:p>
        </w:tc>
      </w:tr>
      <w:tr w:rsidR="004759A2" w:rsidRPr="00AF2426" w14:paraId="003B4CBA" w14:textId="77777777">
        <w:trPr>
          <w:cantSplit/>
          <w:jc w:val="center"/>
        </w:trPr>
        <w:tc>
          <w:tcPr>
            <w:tcW w:w="1046" w:type="dxa"/>
            <w:shd w:val="clear" w:color="auto" w:fill="FFFFFF"/>
          </w:tcPr>
          <w:p w14:paraId="29A08A56" w14:textId="77777777" w:rsidR="004759A2" w:rsidRPr="00792323" w:rsidRDefault="004759A2">
            <w:pPr>
              <w:pStyle w:val="HL7TableBody"/>
              <w:jc w:val="center"/>
            </w:pPr>
            <w:r w:rsidRPr="00792323">
              <w:t>DDS</w:t>
            </w:r>
          </w:p>
        </w:tc>
        <w:tc>
          <w:tcPr>
            <w:tcW w:w="2355" w:type="dxa"/>
            <w:shd w:val="clear" w:color="auto" w:fill="FFFFFF"/>
          </w:tcPr>
          <w:p w14:paraId="0EE7C41C" w14:textId="77777777" w:rsidR="004759A2" w:rsidRPr="00792323" w:rsidRDefault="004759A2">
            <w:pPr>
              <w:pStyle w:val="HL7TableBody"/>
            </w:pPr>
            <w:r w:rsidRPr="00792323">
              <w:t>Dentist license number</w:t>
            </w:r>
          </w:p>
        </w:tc>
        <w:tc>
          <w:tcPr>
            <w:tcW w:w="5710" w:type="dxa"/>
            <w:shd w:val="clear" w:color="auto" w:fill="FFFFFF"/>
          </w:tcPr>
          <w:p w14:paraId="6C5B28DB" w14:textId="77777777" w:rsidR="004759A2" w:rsidRPr="00792323" w:rsidRDefault="004759A2">
            <w:pPr>
              <w:pStyle w:val="HL7TableBody"/>
            </w:pPr>
            <w:r w:rsidRPr="00792323">
              <w:t>An identifier that is unique to a dentist within the jurisdiction of the licensing board</w:t>
            </w:r>
          </w:p>
        </w:tc>
      </w:tr>
      <w:tr w:rsidR="004759A2" w:rsidRPr="00AF2426" w14:paraId="0A640B41" w14:textId="77777777">
        <w:trPr>
          <w:cantSplit/>
          <w:jc w:val="center"/>
        </w:trPr>
        <w:tc>
          <w:tcPr>
            <w:tcW w:w="1046" w:type="dxa"/>
            <w:shd w:val="clear" w:color="auto" w:fill="FFFFFF"/>
          </w:tcPr>
          <w:p w14:paraId="7DFB3616" w14:textId="77777777" w:rsidR="004759A2" w:rsidRPr="00792323" w:rsidRDefault="004759A2">
            <w:pPr>
              <w:pStyle w:val="HL7TableBody"/>
              <w:jc w:val="center"/>
            </w:pPr>
            <w:r w:rsidRPr="00792323">
              <w:t>DEA</w:t>
            </w:r>
          </w:p>
        </w:tc>
        <w:tc>
          <w:tcPr>
            <w:tcW w:w="2355" w:type="dxa"/>
            <w:shd w:val="clear" w:color="auto" w:fill="FFFFFF"/>
          </w:tcPr>
          <w:p w14:paraId="2956E4E1" w14:textId="77777777" w:rsidR="004759A2" w:rsidRPr="00792323" w:rsidRDefault="004759A2">
            <w:pPr>
              <w:pStyle w:val="HL7TableBody"/>
            </w:pPr>
            <w:r w:rsidRPr="00792323">
              <w:t>Drug Enforcement Administration registration number</w:t>
            </w:r>
          </w:p>
        </w:tc>
        <w:tc>
          <w:tcPr>
            <w:tcW w:w="5710" w:type="dxa"/>
            <w:shd w:val="clear" w:color="auto" w:fill="FFFFFF"/>
          </w:tcPr>
          <w:p w14:paraId="05974968" w14:textId="77777777" w:rsidR="004759A2" w:rsidRPr="00792323" w:rsidRDefault="004759A2">
            <w:pPr>
              <w:pStyle w:val="HL7TableBody"/>
            </w:pPr>
            <w:r w:rsidRPr="00792323">
              <w:t>An identifier for an individual or organization relative to controlled substance regulation and transactions.</w:t>
            </w:r>
          </w:p>
          <w:p w14:paraId="17E7E111" w14:textId="77777777" w:rsidR="004759A2" w:rsidRPr="00792323" w:rsidRDefault="004759A2">
            <w:pPr>
              <w:pStyle w:val="HL7TableBody"/>
              <w:rPr>
                <w:snapToGrid w:val="0"/>
              </w:rPr>
            </w:pPr>
            <w:r w:rsidRPr="00792323">
              <w:t>Use case: This is a registration number that identifies an individual or organization relative to controlled substance regulation and transactions.</w:t>
            </w:r>
            <w:r w:rsidRPr="00792323">
              <w:rPr>
                <w:snapToGrid w:val="0"/>
              </w:rPr>
              <w:t xml:space="preserve"> </w:t>
            </w:r>
          </w:p>
          <w:p w14:paraId="35B20B30" w14:textId="77777777" w:rsidR="004759A2" w:rsidRPr="00792323" w:rsidRDefault="004759A2">
            <w:pPr>
              <w:pStyle w:val="HL7TableBody"/>
            </w:pPr>
            <w:r w:rsidRPr="00792323">
              <w:rPr>
                <w:snapToGrid w:val="0"/>
              </w:rPr>
              <w:t>A DEA number has a very precise and widely accepted meaning within the United States. Surprisingly, the US Drug Enforcement Administration does not solely assign DEA numbers in the United States. Hospitals have the authority to issue DEA numbers to their medical residents. These DEA numbers are based upon the hospital’s DEA number, but the authority rests with the hospital on the assignment to the residents. Thus, DEA as an Identifier Type is necessary in addition to DEA as an Assigning Authority.</w:t>
            </w:r>
          </w:p>
        </w:tc>
      </w:tr>
      <w:tr w:rsidR="004759A2" w:rsidRPr="00AF2426" w14:paraId="46AE3376" w14:textId="77777777">
        <w:trPr>
          <w:cantSplit/>
          <w:jc w:val="center"/>
        </w:trPr>
        <w:tc>
          <w:tcPr>
            <w:tcW w:w="1046" w:type="dxa"/>
            <w:shd w:val="clear" w:color="auto" w:fill="FFFFFF"/>
          </w:tcPr>
          <w:p w14:paraId="3B1075C9" w14:textId="77777777" w:rsidR="004759A2" w:rsidRPr="00792323" w:rsidRDefault="004759A2">
            <w:pPr>
              <w:pStyle w:val="HL7TableBody"/>
              <w:jc w:val="center"/>
            </w:pPr>
            <w:r w:rsidRPr="00792323">
              <w:t>DI</w:t>
            </w:r>
          </w:p>
        </w:tc>
        <w:tc>
          <w:tcPr>
            <w:tcW w:w="2355" w:type="dxa"/>
            <w:shd w:val="clear" w:color="auto" w:fill="FFFFFF"/>
          </w:tcPr>
          <w:p w14:paraId="01836A34" w14:textId="77777777" w:rsidR="004759A2" w:rsidRPr="00792323" w:rsidRDefault="004759A2">
            <w:pPr>
              <w:pStyle w:val="HL7TableBody"/>
            </w:pPr>
            <w:r w:rsidRPr="00792323">
              <w:t>Diner’s Club card</w:t>
            </w:r>
          </w:p>
        </w:tc>
        <w:tc>
          <w:tcPr>
            <w:tcW w:w="5710" w:type="dxa"/>
            <w:shd w:val="clear" w:color="auto" w:fill="FFFFFF"/>
          </w:tcPr>
          <w:p w14:paraId="298DF9A0" w14:textId="77777777" w:rsidR="004759A2" w:rsidRPr="00792323" w:rsidRDefault="004759A2">
            <w:pPr>
              <w:pStyle w:val="HL7TableBody"/>
            </w:pPr>
            <w:r w:rsidRPr="00792323">
              <w:t>Deprecated and replaced by BC in v 2.5.</w:t>
            </w:r>
          </w:p>
        </w:tc>
      </w:tr>
      <w:tr w:rsidR="004759A2" w:rsidRPr="00AF2426" w14:paraId="299F2EC5" w14:textId="77777777">
        <w:trPr>
          <w:cantSplit/>
          <w:jc w:val="center"/>
        </w:trPr>
        <w:tc>
          <w:tcPr>
            <w:tcW w:w="1046" w:type="dxa"/>
            <w:shd w:val="clear" w:color="auto" w:fill="FFFFFF"/>
          </w:tcPr>
          <w:p w14:paraId="23F90E06" w14:textId="77777777" w:rsidR="004759A2" w:rsidRPr="00792323" w:rsidRDefault="004759A2">
            <w:pPr>
              <w:pStyle w:val="HL7TableBody"/>
              <w:jc w:val="center"/>
            </w:pPr>
            <w:r w:rsidRPr="00792323">
              <w:t>DFN</w:t>
            </w:r>
          </w:p>
        </w:tc>
        <w:tc>
          <w:tcPr>
            <w:tcW w:w="2355" w:type="dxa"/>
            <w:shd w:val="clear" w:color="auto" w:fill="FFFFFF"/>
          </w:tcPr>
          <w:p w14:paraId="249BB760" w14:textId="77777777" w:rsidR="004759A2" w:rsidRPr="00792323" w:rsidRDefault="004759A2">
            <w:pPr>
              <w:pStyle w:val="HL7TableBody"/>
            </w:pPr>
            <w:r w:rsidRPr="00792323">
              <w:t>Drug Furnishing or prescriptive authority Number</w:t>
            </w:r>
          </w:p>
        </w:tc>
        <w:tc>
          <w:tcPr>
            <w:tcW w:w="5710" w:type="dxa"/>
            <w:shd w:val="clear" w:color="auto" w:fill="FFFFFF"/>
          </w:tcPr>
          <w:p w14:paraId="04D6A463" w14:textId="77777777" w:rsidR="004759A2" w:rsidRPr="00792323" w:rsidRDefault="004759A2">
            <w:pPr>
              <w:pStyle w:val="HL7TableBody"/>
            </w:pPr>
            <w:r w:rsidRPr="00792323">
              <w:t>An identifier issued to a health care provider authorizing the person to write drug orders</w:t>
            </w:r>
          </w:p>
          <w:p w14:paraId="396D1A85" w14:textId="77777777" w:rsidR="004759A2" w:rsidRPr="00792323" w:rsidRDefault="004759A2">
            <w:pPr>
              <w:pStyle w:val="HL7TableBody"/>
            </w:pPr>
            <w:r w:rsidRPr="00792323">
              <w:rPr>
                <w:snapToGrid w:val="0"/>
              </w:rPr>
              <w:t>Use Case: A nurse practitioner has authorization to furnish or prescribe pharmaceutical substances; this identifier is in component 1.</w:t>
            </w:r>
          </w:p>
        </w:tc>
      </w:tr>
      <w:tr w:rsidR="004759A2" w:rsidRPr="00792323" w14:paraId="55390144" w14:textId="77777777">
        <w:trPr>
          <w:cantSplit/>
          <w:jc w:val="center"/>
        </w:trPr>
        <w:tc>
          <w:tcPr>
            <w:tcW w:w="1046" w:type="dxa"/>
            <w:shd w:val="clear" w:color="auto" w:fill="FFFFFF"/>
          </w:tcPr>
          <w:p w14:paraId="5AD1F5DC" w14:textId="77777777" w:rsidR="004759A2" w:rsidRPr="00792323" w:rsidRDefault="004759A2">
            <w:pPr>
              <w:pStyle w:val="HL7TableBody"/>
              <w:jc w:val="center"/>
            </w:pPr>
            <w:r w:rsidRPr="00792323">
              <w:t>DL</w:t>
            </w:r>
          </w:p>
        </w:tc>
        <w:tc>
          <w:tcPr>
            <w:tcW w:w="2355" w:type="dxa"/>
            <w:shd w:val="clear" w:color="auto" w:fill="FFFFFF"/>
          </w:tcPr>
          <w:p w14:paraId="43D1DEE6" w14:textId="77777777" w:rsidR="004759A2" w:rsidRPr="00792323" w:rsidRDefault="004759A2">
            <w:pPr>
              <w:pStyle w:val="HL7TableBody"/>
            </w:pPr>
            <w:r w:rsidRPr="00792323">
              <w:t>Driver’s license number</w:t>
            </w:r>
          </w:p>
        </w:tc>
        <w:tc>
          <w:tcPr>
            <w:tcW w:w="5710" w:type="dxa"/>
            <w:shd w:val="clear" w:color="auto" w:fill="FFFFFF"/>
          </w:tcPr>
          <w:p w14:paraId="6560FF8F" w14:textId="77777777" w:rsidR="004759A2" w:rsidRPr="00792323" w:rsidRDefault="004759A2">
            <w:pPr>
              <w:pStyle w:val="HL7TableBody"/>
            </w:pPr>
          </w:p>
        </w:tc>
      </w:tr>
      <w:tr w:rsidR="004759A2" w:rsidRPr="00792323" w14:paraId="0CFFA650" w14:textId="77777777">
        <w:trPr>
          <w:cantSplit/>
          <w:jc w:val="center"/>
        </w:trPr>
        <w:tc>
          <w:tcPr>
            <w:tcW w:w="1046" w:type="dxa"/>
            <w:shd w:val="clear" w:color="auto" w:fill="FFFFFF"/>
          </w:tcPr>
          <w:p w14:paraId="06F27243" w14:textId="77777777" w:rsidR="004759A2" w:rsidRPr="00792323" w:rsidRDefault="004759A2">
            <w:pPr>
              <w:pStyle w:val="HL7TableBody"/>
              <w:jc w:val="center"/>
            </w:pPr>
            <w:r w:rsidRPr="00792323">
              <w:t>DN</w:t>
            </w:r>
          </w:p>
        </w:tc>
        <w:tc>
          <w:tcPr>
            <w:tcW w:w="2355" w:type="dxa"/>
            <w:shd w:val="clear" w:color="auto" w:fill="FFFFFF"/>
          </w:tcPr>
          <w:p w14:paraId="1E161EAD" w14:textId="77777777" w:rsidR="004759A2" w:rsidRPr="00792323" w:rsidRDefault="004759A2">
            <w:pPr>
              <w:pStyle w:val="HL7TableBody"/>
            </w:pPr>
            <w:r w:rsidRPr="00792323">
              <w:t>Doctor number</w:t>
            </w:r>
          </w:p>
        </w:tc>
        <w:tc>
          <w:tcPr>
            <w:tcW w:w="5710" w:type="dxa"/>
            <w:shd w:val="clear" w:color="auto" w:fill="FFFFFF"/>
          </w:tcPr>
          <w:p w14:paraId="51A39E60" w14:textId="77777777" w:rsidR="004759A2" w:rsidRPr="00792323" w:rsidRDefault="004759A2">
            <w:pPr>
              <w:pStyle w:val="HL7TableBody"/>
            </w:pPr>
          </w:p>
        </w:tc>
      </w:tr>
      <w:tr w:rsidR="004759A2" w:rsidRPr="00AF2426" w14:paraId="300828D0" w14:textId="77777777">
        <w:trPr>
          <w:cantSplit/>
          <w:jc w:val="center"/>
        </w:trPr>
        <w:tc>
          <w:tcPr>
            <w:tcW w:w="1046" w:type="dxa"/>
            <w:shd w:val="clear" w:color="auto" w:fill="FFFFFF"/>
          </w:tcPr>
          <w:p w14:paraId="469C11F2" w14:textId="77777777" w:rsidR="004759A2" w:rsidRPr="00792323" w:rsidRDefault="004759A2">
            <w:pPr>
              <w:pStyle w:val="HL7TableBody"/>
              <w:jc w:val="center"/>
            </w:pPr>
            <w:r w:rsidRPr="00792323">
              <w:t>DO</w:t>
            </w:r>
          </w:p>
        </w:tc>
        <w:tc>
          <w:tcPr>
            <w:tcW w:w="2355" w:type="dxa"/>
            <w:shd w:val="clear" w:color="auto" w:fill="FFFFFF"/>
          </w:tcPr>
          <w:p w14:paraId="6C69444F" w14:textId="77777777" w:rsidR="004759A2" w:rsidRPr="00792323" w:rsidRDefault="004759A2">
            <w:pPr>
              <w:pStyle w:val="HL7TableBody"/>
            </w:pPr>
            <w:r w:rsidRPr="00792323">
              <w:t>Osteopathic License number</w:t>
            </w:r>
          </w:p>
        </w:tc>
        <w:tc>
          <w:tcPr>
            <w:tcW w:w="5710" w:type="dxa"/>
            <w:shd w:val="clear" w:color="auto" w:fill="FFFFFF"/>
          </w:tcPr>
          <w:p w14:paraId="1D6E6AE9" w14:textId="77777777" w:rsidR="004759A2" w:rsidRPr="00792323" w:rsidRDefault="004759A2">
            <w:pPr>
              <w:pStyle w:val="HL7TableBody"/>
            </w:pPr>
            <w:r w:rsidRPr="00792323">
              <w:t>An identifier that is unique to an osteopath within the jurisdiction of a licensing board.</w:t>
            </w:r>
          </w:p>
        </w:tc>
      </w:tr>
      <w:tr w:rsidR="004759A2" w:rsidRPr="00AF2426" w14:paraId="182497D0" w14:textId="77777777">
        <w:trPr>
          <w:cantSplit/>
          <w:jc w:val="center"/>
        </w:trPr>
        <w:tc>
          <w:tcPr>
            <w:tcW w:w="1046" w:type="dxa"/>
            <w:shd w:val="clear" w:color="auto" w:fill="FFFFFF"/>
          </w:tcPr>
          <w:p w14:paraId="441287EF" w14:textId="77777777" w:rsidR="004759A2" w:rsidRPr="00792323" w:rsidRDefault="004759A2">
            <w:pPr>
              <w:pStyle w:val="HL7TableBody"/>
              <w:jc w:val="center"/>
            </w:pPr>
            <w:r w:rsidRPr="00792323">
              <w:t>DP</w:t>
            </w:r>
          </w:p>
        </w:tc>
        <w:tc>
          <w:tcPr>
            <w:tcW w:w="2355" w:type="dxa"/>
            <w:shd w:val="clear" w:color="auto" w:fill="FFFFFF"/>
          </w:tcPr>
          <w:p w14:paraId="15F5A389" w14:textId="77777777" w:rsidR="004759A2" w:rsidRPr="00792323" w:rsidRDefault="004759A2">
            <w:pPr>
              <w:pStyle w:val="HL7TableBody"/>
            </w:pPr>
            <w:r w:rsidRPr="00792323">
              <w:t>Diplomatic Passport</w:t>
            </w:r>
          </w:p>
        </w:tc>
        <w:tc>
          <w:tcPr>
            <w:tcW w:w="5710" w:type="dxa"/>
            <w:shd w:val="clear" w:color="auto" w:fill="FFFFFF"/>
          </w:tcPr>
          <w:p w14:paraId="0B8F6BBB" w14:textId="77777777" w:rsidR="004759A2" w:rsidRPr="00792323" w:rsidRDefault="004759A2">
            <w:pPr>
              <w:pStyle w:val="HL7TableBody"/>
            </w:pPr>
            <w:r w:rsidRPr="00792323">
              <w:t>A number assigned to a diplomatic passport.</w:t>
            </w:r>
          </w:p>
        </w:tc>
      </w:tr>
      <w:tr w:rsidR="004759A2" w:rsidRPr="00AF2426" w14:paraId="74204077" w14:textId="77777777">
        <w:trPr>
          <w:cantSplit/>
          <w:jc w:val="center"/>
        </w:trPr>
        <w:tc>
          <w:tcPr>
            <w:tcW w:w="1046" w:type="dxa"/>
            <w:shd w:val="clear" w:color="auto" w:fill="FFFFFF"/>
          </w:tcPr>
          <w:p w14:paraId="4EE0C6DA" w14:textId="77777777" w:rsidR="004759A2" w:rsidRPr="00792323" w:rsidRDefault="004759A2">
            <w:pPr>
              <w:pStyle w:val="HL7TableBody"/>
              <w:jc w:val="center"/>
            </w:pPr>
            <w:r w:rsidRPr="00792323">
              <w:t>DPM</w:t>
            </w:r>
          </w:p>
        </w:tc>
        <w:tc>
          <w:tcPr>
            <w:tcW w:w="2355" w:type="dxa"/>
            <w:shd w:val="clear" w:color="auto" w:fill="FFFFFF"/>
          </w:tcPr>
          <w:p w14:paraId="20396D31" w14:textId="77777777" w:rsidR="004759A2" w:rsidRPr="00792323" w:rsidRDefault="004759A2">
            <w:pPr>
              <w:pStyle w:val="HL7TableBody"/>
            </w:pPr>
            <w:r w:rsidRPr="00792323">
              <w:t>Podiatrist license number</w:t>
            </w:r>
          </w:p>
        </w:tc>
        <w:tc>
          <w:tcPr>
            <w:tcW w:w="5710" w:type="dxa"/>
            <w:shd w:val="clear" w:color="auto" w:fill="FFFFFF"/>
          </w:tcPr>
          <w:p w14:paraId="561EBC07" w14:textId="77777777" w:rsidR="004759A2" w:rsidRPr="00792323" w:rsidRDefault="004759A2">
            <w:pPr>
              <w:pStyle w:val="HL7TableBody"/>
            </w:pPr>
            <w:r w:rsidRPr="00792323">
              <w:t>An identifier that is unique to a podiatrist within the jurisdiction of the licensing board.</w:t>
            </w:r>
          </w:p>
        </w:tc>
      </w:tr>
      <w:tr w:rsidR="004759A2" w:rsidRPr="00792323" w14:paraId="4ACDDBDC" w14:textId="77777777">
        <w:trPr>
          <w:cantSplit/>
          <w:jc w:val="center"/>
        </w:trPr>
        <w:tc>
          <w:tcPr>
            <w:tcW w:w="1046" w:type="dxa"/>
            <w:shd w:val="clear" w:color="auto" w:fill="FFFFFF"/>
          </w:tcPr>
          <w:p w14:paraId="145612F7" w14:textId="77777777" w:rsidR="004759A2" w:rsidRPr="00792323" w:rsidRDefault="004759A2">
            <w:pPr>
              <w:pStyle w:val="HL7TableBody"/>
              <w:jc w:val="center"/>
            </w:pPr>
            <w:r w:rsidRPr="00792323">
              <w:t>DR</w:t>
            </w:r>
          </w:p>
        </w:tc>
        <w:tc>
          <w:tcPr>
            <w:tcW w:w="2355" w:type="dxa"/>
            <w:shd w:val="clear" w:color="auto" w:fill="FFFFFF"/>
          </w:tcPr>
          <w:p w14:paraId="4522396A" w14:textId="77777777" w:rsidR="004759A2" w:rsidRPr="00792323" w:rsidRDefault="004759A2">
            <w:pPr>
              <w:pStyle w:val="HL7TableBody"/>
            </w:pPr>
            <w:r w:rsidRPr="00792323">
              <w:t>Donor Registration Number</w:t>
            </w:r>
          </w:p>
        </w:tc>
        <w:tc>
          <w:tcPr>
            <w:tcW w:w="5710" w:type="dxa"/>
            <w:shd w:val="clear" w:color="auto" w:fill="FFFFFF"/>
          </w:tcPr>
          <w:p w14:paraId="4D016D60" w14:textId="77777777" w:rsidR="004759A2" w:rsidRPr="00792323" w:rsidRDefault="004759A2">
            <w:pPr>
              <w:pStyle w:val="HL7TableBody"/>
            </w:pPr>
          </w:p>
        </w:tc>
      </w:tr>
      <w:tr w:rsidR="004759A2" w:rsidRPr="00AF2426" w14:paraId="5D41665B" w14:textId="77777777">
        <w:trPr>
          <w:cantSplit/>
          <w:jc w:val="center"/>
        </w:trPr>
        <w:tc>
          <w:tcPr>
            <w:tcW w:w="1046" w:type="dxa"/>
            <w:shd w:val="clear" w:color="auto" w:fill="FFFFFF"/>
          </w:tcPr>
          <w:p w14:paraId="5678548C" w14:textId="77777777" w:rsidR="004759A2" w:rsidRPr="00792323" w:rsidRDefault="004759A2">
            <w:pPr>
              <w:pStyle w:val="HL7TableBody"/>
              <w:jc w:val="center"/>
            </w:pPr>
            <w:r w:rsidRPr="00792323">
              <w:t>DS</w:t>
            </w:r>
          </w:p>
        </w:tc>
        <w:tc>
          <w:tcPr>
            <w:tcW w:w="2355" w:type="dxa"/>
            <w:shd w:val="clear" w:color="auto" w:fill="FFFFFF"/>
          </w:tcPr>
          <w:p w14:paraId="61505F97" w14:textId="77777777" w:rsidR="004759A2" w:rsidRPr="00792323" w:rsidRDefault="004759A2">
            <w:pPr>
              <w:pStyle w:val="HL7TableBody"/>
            </w:pPr>
            <w:r w:rsidRPr="00792323">
              <w:t>Discover Card</w:t>
            </w:r>
          </w:p>
        </w:tc>
        <w:tc>
          <w:tcPr>
            <w:tcW w:w="5710" w:type="dxa"/>
            <w:shd w:val="clear" w:color="auto" w:fill="FFFFFF"/>
          </w:tcPr>
          <w:p w14:paraId="637010CD" w14:textId="77777777" w:rsidR="004759A2" w:rsidRPr="00792323" w:rsidRDefault="004759A2">
            <w:pPr>
              <w:pStyle w:val="HL7TableBody"/>
            </w:pPr>
            <w:r w:rsidRPr="00792323">
              <w:t>Deprecated and replaced by BC in v 2.5.</w:t>
            </w:r>
          </w:p>
        </w:tc>
      </w:tr>
      <w:tr w:rsidR="004759A2" w:rsidRPr="00AF2426" w14:paraId="69312FEF" w14:textId="77777777">
        <w:trPr>
          <w:cantSplit/>
          <w:jc w:val="center"/>
        </w:trPr>
        <w:tc>
          <w:tcPr>
            <w:tcW w:w="1046" w:type="dxa"/>
            <w:shd w:val="clear" w:color="auto" w:fill="FFFFFF"/>
          </w:tcPr>
          <w:p w14:paraId="3100A1C1" w14:textId="77777777" w:rsidR="004759A2" w:rsidRPr="00792323" w:rsidRDefault="004759A2">
            <w:pPr>
              <w:pStyle w:val="HL7TableBody"/>
              <w:jc w:val="center"/>
            </w:pPr>
            <w:r w:rsidRPr="00792323">
              <w:t>EI</w:t>
            </w:r>
          </w:p>
        </w:tc>
        <w:tc>
          <w:tcPr>
            <w:tcW w:w="2355" w:type="dxa"/>
            <w:shd w:val="clear" w:color="auto" w:fill="FFFFFF"/>
          </w:tcPr>
          <w:p w14:paraId="004A23C9" w14:textId="77777777" w:rsidR="004759A2" w:rsidRPr="00792323" w:rsidRDefault="004759A2">
            <w:pPr>
              <w:pStyle w:val="HL7TableBody"/>
            </w:pPr>
            <w:r w:rsidRPr="00792323">
              <w:t>Employee number</w:t>
            </w:r>
          </w:p>
        </w:tc>
        <w:tc>
          <w:tcPr>
            <w:tcW w:w="5710" w:type="dxa"/>
            <w:shd w:val="clear" w:color="auto" w:fill="FFFFFF"/>
          </w:tcPr>
          <w:p w14:paraId="374B921D" w14:textId="77777777" w:rsidR="004759A2" w:rsidRPr="00792323" w:rsidRDefault="004759A2">
            <w:pPr>
              <w:pStyle w:val="HL7TableBody"/>
            </w:pPr>
            <w:r w:rsidRPr="00792323">
              <w:t>A number that uniquely identifies an employee to an employer.</w:t>
            </w:r>
          </w:p>
        </w:tc>
      </w:tr>
      <w:tr w:rsidR="004759A2" w:rsidRPr="00792323" w14:paraId="39C1B8C0" w14:textId="77777777">
        <w:trPr>
          <w:cantSplit/>
          <w:jc w:val="center"/>
        </w:trPr>
        <w:tc>
          <w:tcPr>
            <w:tcW w:w="1046" w:type="dxa"/>
            <w:shd w:val="clear" w:color="auto" w:fill="FFFFFF"/>
          </w:tcPr>
          <w:p w14:paraId="1F08E467" w14:textId="77777777" w:rsidR="004759A2" w:rsidRPr="00792323" w:rsidRDefault="004759A2">
            <w:pPr>
              <w:pStyle w:val="HL7TableBody"/>
              <w:jc w:val="center"/>
            </w:pPr>
            <w:r w:rsidRPr="00792323">
              <w:t>EN</w:t>
            </w:r>
          </w:p>
        </w:tc>
        <w:tc>
          <w:tcPr>
            <w:tcW w:w="2355" w:type="dxa"/>
            <w:shd w:val="clear" w:color="auto" w:fill="FFFFFF"/>
          </w:tcPr>
          <w:p w14:paraId="332F1192" w14:textId="77777777" w:rsidR="004759A2" w:rsidRPr="00792323" w:rsidRDefault="004759A2">
            <w:pPr>
              <w:pStyle w:val="HL7TableBody"/>
            </w:pPr>
            <w:r w:rsidRPr="00792323">
              <w:t>Employer number</w:t>
            </w:r>
          </w:p>
        </w:tc>
        <w:tc>
          <w:tcPr>
            <w:tcW w:w="5710" w:type="dxa"/>
            <w:shd w:val="clear" w:color="auto" w:fill="FFFFFF"/>
          </w:tcPr>
          <w:p w14:paraId="2FC1D2D3" w14:textId="77777777" w:rsidR="004759A2" w:rsidRPr="00792323" w:rsidRDefault="004759A2">
            <w:pPr>
              <w:pStyle w:val="HL7TableBody"/>
            </w:pPr>
          </w:p>
        </w:tc>
      </w:tr>
      <w:tr w:rsidR="004759A2" w:rsidRPr="00AF2426" w14:paraId="3DD76B99" w14:textId="77777777">
        <w:trPr>
          <w:cantSplit/>
          <w:jc w:val="center"/>
        </w:trPr>
        <w:tc>
          <w:tcPr>
            <w:tcW w:w="1046" w:type="dxa"/>
            <w:shd w:val="clear" w:color="auto" w:fill="FFFFFF"/>
          </w:tcPr>
          <w:p w14:paraId="57D97E42" w14:textId="77777777" w:rsidR="004759A2" w:rsidRPr="00792323" w:rsidRDefault="004759A2">
            <w:pPr>
              <w:pStyle w:val="HL7TableBody"/>
              <w:jc w:val="center"/>
            </w:pPr>
            <w:r w:rsidRPr="00792323">
              <w:t>ESN</w:t>
            </w:r>
          </w:p>
        </w:tc>
        <w:tc>
          <w:tcPr>
            <w:tcW w:w="2355" w:type="dxa"/>
            <w:shd w:val="clear" w:color="auto" w:fill="FFFFFF"/>
          </w:tcPr>
          <w:p w14:paraId="4DCD8204" w14:textId="77777777" w:rsidR="004759A2" w:rsidRPr="00792323" w:rsidRDefault="004759A2">
            <w:pPr>
              <w:pStyle w:val="HL7TableBody"/>
            </w:pPr>
            <w:r w:rsidRPr="00792323">
              <w:t>Staff Enterprise Number</w:t>
            </w:r>
          </w:p>
        </w:tc>
        <w:tc>
          <w:tcPr>
            <w:tcW w:w="5710" w:type="dxa"/>
            <w:shd w:val="clear" w:color="auto" w:fill="FFFFFF"/>
          </w:tcPr>
          <w:p w14:paraId="6001BDB3" w14:textId="77777777" w:rsidR="004759A2" w:rsidRPr="00792323" w:rsidRDefault="004759A2">
            <w:pPr>
              <w:pStyle w:val="HL7TableBody"/>
            </w:pPr>
            <w:r w:rsidRPr="00792323">
              <w:t>An identifier that is unique to a staff member within an enterprise (as identified by the Assigning Authority).</w:t>
            </w:r>
          </w:p>
        </w:tc>
      </w:tr>
      <w:tr w:rsidR="004759A2" w:rsidRPr="00792323" w14:paraId="3DA1B3F3" w14:textId="77777777">
        <w:trPr>
          <w:cantSplit/>
          <w:jc w:val="center"/>
        </w:trPr>
        <w:tc>
          <w:tcPr>
            <w:tcW w:w="1046" w:type="dxa"/>
            <w:shd w:val="clear" w:color="auto" w:fill="FFFFFF"/>
          </w:tcPr>
          <w:p w14:paraId="0C4791D2" w14:textId="77777777" w:rsidR="004759A2" w:rsidRPr="00792323" w:rsidRDefault="004759A2">
            <w:pPr>
              <w:pStyle w:val="HL7TableBody"/>
              <w:jc w:val="center"/>
            </w:pPr>
            <w:r w:rsidRPr="00792323">
              <w:t>FI</w:t>
            </w:r>
          </w:p>
        </w:tc>
        <w:tc>
          <w:tcPr>
            <w:tcW w:w="2355" w:type="dxa"/>
            <w:shd w:val="clear" w:color="auto" w:fill="FFFFFF"/>
          </w:tcPr>
          <w:p w14:paraId="30B1D279" w14:textId="77777777" w:rsidR="004759A2" w:rsidRPr="00792323" w:rsidRDefault="004759A2">
            <w:pPr>
              <w:pStyle w:val="HL7TableBody"/>
            </w:pPr>
            <w:r w:rsidRPr="00792323">
              <w:t>Facility ID</w:t>
            </w:r>
          </w:p>
        </w:tc>
        <w:tc>
          <w:tcPr>
            <w:tcW w:w="5710" w:type="dxa"/>
            <w:shd w:val="clear" w:color="auto" w:fill="FFFFFF"/>
          </w:tcPr>
          <w:p w14:paraId="30E433BD" w14:textId="77777777" w:rsidR="004759A2" w:rsidRPr="00792323" w:rsidRDefault="004759A2">
            <w:pPr>
              <w:pStyle w:val="HL7TableBody"/>
            </w:pPr>
          </w:p>
        </w:tc>
      </w:tr>
      <w:tr w:rsidR="004759A2" w:rsidRPr="00792323" w14:paraId="58584648" w14:textId="77777777">
        <w:trPr>
          <w:cantSplit/>
          <w:jc w:val="center"/>
        </w:trPr>
        <w:tc>
          <w:tcPr>
            <w:tcW w:w="1046" w:type="dxa"/>
            <w:shd w:val="clear" w:color="auto" w:fill="FFFFFF"/>
          </w:tcPr>
          <w:p w14:paraId="7F814664" w14:textId="77777777" w:rsidR="004759A2" w:rsidRPr="00792323" w:rsidRDefault="004759A2">
            <w:pPr>
              <w:pStyle w:val="HL7TableBody"/>
              <w:jc w:val="center"/>
            </w:pPr>
            <w:r w:rsidRPr="00792323">
              <w:lastRenderedPageBreak/>
              <w:t>GI</w:t>
            </w:r>
          </w:p>
        </w:tc>
        <w:tc>
          <w:tcPr>
            <w:tcW w:w="2355" w:type="dxa"/>
            <w:shd w:val="clear" w:color="auto" w:fill="FFFFFF"/>
          </w:tcPr>
          <w:p w14:paraId="1D7677B8" w14:textId="77777777" w:rsidR="004759A2" w:rsidRPr="00792323" w:rsidRDefault="004759A2">
            <w:pPr>
              <w:pStyle w:val="HL7TableBody"/>
            </w:pPr>
            <w:r w:rsidRPr="00792323">
              <w:t>Guarantor internal identifier</w:t>
            </w:r>
          </w:p>
        </w:tc>
        <w:tc>
          <w:tcPr>
            <w:tcW w:w="5710" w:type="dxa"/>
            <w:shd w:val="clear" w:color="auto" w:fill="FFFFFF"/>
          </w:tcPr>
          <w:p w14:paraId="64DB9E64" w14:textId="77777777" w:rsidR="004759A2" w:rsidRPr="00792323" w:rsidRDefault="004759A2">
            <w:pPr>
              <w:pStyle w:val="HL7TableBody"/>
            </w:pPr>
            <w:r w:rsidRPr="00792323">
              <w:t>Class: Financial</w:t>
            </w:r>
          </w:p>
        </w:tc>
      </w:tr>
      <w:tr w:rsidR="004759A2" w:rsidRPr="00792323" w14:paraId="62444D9E" w14:textId="77777777">
        <w:trPr>
          <w:cantSplit/>
          <w:jc w:val="center"/>
        </w:trPr>
        <w:tc>
          <w:tcPr>
            <w:tcW w:w="1046" w:type="dxa"/>
            <w:shd w:val="clear" w:color="auto" w:fill="FFFFFF"/>
          </w:tcPr>
          <w:p w14:paraId="4D8D1DD5" w14:textId="77777777" w:rsidR="004759A2" w:rsidRPr="00792323" w:rsidRDefault="004759A2">
            <w:pPr>
              <w:pStyle w:val="HL7TableBody"/>
              <w:jc w:val="center"/>
            </w:pPr>
            <w:r w:rsidRPr="00792323">
              <w:t>GL</w:t>
            </w:r>
          </w:p>
        </w:tc>
        <w:tc>
          <w:tcPr>
            <w:tcW w:w="2355" w:type="dxa"/>
            <w:shd w:val="clear" w:color="auto" w:fill="FFFFFF"/>
          </w:tcPr>
          <w:p w14:paraId="39BE60E0" w14:textId="77777777" w:rsidR="004759A2" w:rsidRPr="00792323" w:rsidRDefault="004759A2">
            <w:pPr>
              <w:pStyle w:val="HL7TableBody"/>
            </w:pPr>
            <w:r w:rsidRPr="00792323">
              <w:t>General ledger number</w:t>
            </w:r>
          </w:p>
        </w:tc>
        <w:tc>
          <w:tcPr>
            <w:tcW w:w="5710" w:type="dxa"/>
            <w:shd w:val="clear" w:color="auto" w:fill="FFFFFF"/>
          </w:tcPr>
          <w:p w14:paraId="57974BD0" w14:textId="77777777" w:rsidR="004759A2" w:rsidRPr="00792323" w:rsidRDefault="004759A2">
            <w:pPr>
              <w:pStyle w:val="HL7TableBody"/>
            </w:pPr>
            <w:r w:rsidRPr="00792323">
              <w:t>Class: Financial</w:t>
            </w:r>
          </w:p>
        </w:tc>
      </w:tr>
      <w:tr w:rsidR="004759A2" w:rsidRPr="00792323" w14:paraId="693D123F" w14:textId="77777777">
        <w:trPr>
          <w:cantSplit/>
          <w:jc w:val="center"/>
        </w:trPr>
        <w:tc>
          <w:tcPr>
            <w:tcW w:w="1046" w:type="dxa"/>
            <w:shd w:val="clear" w:color="auto" w:fill="FFFFFF"/>
          </w:tcPr>
          <w:p w14:paraId="7162852E" w14:textId="77777777" w:rsidR="004759A2" w:rsidRPr="00792323" w:rsidRDefault="004759A2">
            <w:pPr>
              <w:pStyle w:val="HL7TableBody"/>
              <w:jc w:val="center"/>
            </w:pPr>
            <w:r w:rsidRPr="00792323">
              <w:t>GN</w:t>
            </w:r>
          </w:p>
        </w:tc>
        <w:tc>
          <w:tcPr>
            <w:tcW w:w="2355" w:type="dxa"/>
            <w:shd w:val="clear" w:color="auto" w:fill="FFFFFF"/>
          </w:tcPr>
          <w:p w14:paraId="6B9C2D4B" w14:textId="77777777" w:rsidR="004759A2" w:rsidRPr="00792323" w:rsidRDefault="004759A2">
            <w:pPr>
              <w:pStyle w:val="HL7TableBody"/>
            </w:pPr>
            <w:r w:rsidRPr="00792323">
              <w:t>Guarantor external  identifier</w:t>
            </w:r>
          </w:p>
        </w:tc>
        <w:tc>
          <w:tcPr>
            <w:tcW w:w="5710" w:type="dxa"/>
            <w:shd w:val="clear" w:color="auto" w:fill="FFFFFF"/>
          </w:tcPr>
          <w:p w14:paraId="6182928D" w14:textId="77777777" w:rsidR="004759A2" w:rsidRPr="00792323" w:rsidRDefault="004759A2">
            <w:pPr>
              <w:pStyle w:val="HL7TableBody"/>
            </w:pPr>
            <w:r w:rsidRPr="00792323">
              <w:t>Class: Financial</w:t>
            </w:r>
          </w:p>
        </w:tc>
      </w:tr>
      <w:tr w:rsidR="004759A2" w:rsidRPr="00792323" w14:paraId="50C2F1B4" w14:textId="77777777">
        <w:trPr>
          <w:cantSplit/>
          <w:jc w:val="center"/>
        </w:trPr>
        <w:tc>
          <w:tcPr>
            <w:tcW w:w="1046" w:type="dxa"/>
            <w:shd w:val="clear" w:color="auto" w:fill="FFFFFF"/>
          </w:tcPr>
          <w:p w14:paraId="66F1F1B9" w14:textId="77777777" w:rsidR="004759A2" w:rsidRPr="00792323" w:rsidRDefault="004759A2">
            <w:pPr>
              <w:pStyle w:val="HL7TableBody"/>
              <w:jc w:val="center"/>
            </w:pPr>
            <w:r w:rsidRPr="00792323">
              <w:t>HC</w:t>
            </w:r>
          </w:p>
        </w:tc>
        <w:tc>
          <w:tcPr>
            <w:tcW w:w="2355" w:type="dxa"/>
            <w:shd w:val="clear" w:color="auto" w:fill="FFFFFF"/>
          </w:tcPr>
          <w:p w14:paraId="6AD32331" w14:textId="77777777" w:rsidR="004759A2" w:rsidRPr="00792323" w:rsidRDefault="004759A2">
            <w:pPr>
              <w:pStyle w:val="HL7TableBody"/>
            </w:pPr>
            <w:r w:rsidRPr="00792323">
              <w:t>Health Card Number</w:t>
            </w:r>
          </w:p>
        </w:tc>
        <w:tc>
          <w:tcPr>
            <w:tcW w:w="5710" w:type="dxa"/>
            <w:shd w:val="clear" w:color="auto" w:fill="FFFFFF"/>
          </w:tcPr>
          <w:p w14:paraId="40F9F89A" w14:textId="77777777" w:rsidR="004759A2" w:rsidRPr="00792323" w:rsidRDefault="004759A2">
            <w:pPr>
              <w:pStyle w:val="HL7TableBody"/>
            </w:pPr>
          </w:p>
        </w:tc>
      </w:tr>
      <w:tr w:rsidR="004759A2" w:rsidRPr="00AF2426" w14:paraId="06B7E12B" w14:textId="77777777">
        <w:trPr>
          <w:cantSplit/>
          <w:jc w:val="center"/>
        </w:trPr>
        <w:tc>
          <w:tcPr>
            <w:tcW w:w="1046" w:type="dxa"/>
            <w:shd w:val="clear" w:color="auto" w:fill="FFFFFF"/>
          </w:tcPr>
          <w:p w14:paraId="61BF6459" w14:textId="77777777" w:rsidR="004759A2" w:rsidRPr="00792323" w:rsidRDefault="004759A2">
            <w:pPr>
              <w:pStyle w:val="HL7TableBody"/>
              <w:jc w:val="center"/>
            </w:pPr>
            <w:r w:rsidRPr="00792323">
              <w:t>JHN</w:t>
            </w:r>
          </w:p>
        </w:tc>
        <w:tc>
          <w:tcPr>
            <w:tcW w:w="2355" w:type="dxa"/>
            <w:shd w:val="clear" w:color="auto" w:fill="FFFFFF"/>
          </w:tcPr>
          <w:p w14:paraId="0679A1FF" w14:textId="77777777" w:rsidR="004759A2" w:rsidRPr="00792323" w:rsidRDefault="004759A2">
            <w:pPr>
              <w:pStyle w:val="HL7TableBody"/>
            </w:pPr>
            <w:r w:rsidRPr="00792323">
              <w:t>Jurisdictional health number (Canada)</w:t>
            </w:r>
          </w:p>
        </w:tc>
        <w:tc>
          <w:tcPr>
            <w:tcW w:w="5710" w:type="dxa"/>
            <w:shd w:val="clear" w:color="auto" w:fill="FFFFFF"/>
          </w:tcPr>
          <w:p w14:paraId="03486A30" w14:textId="77777777" w:rsidR="004759A2" w:rsidRPr="00792323" w:rsidRDefault="004759A2">
            <w:pPr>
              <w:pStyle w:val="HL7TableBody"/>
            </w:pPr>
            <w:r w:rsidRPr="00792323">
              <w:t>Class: Insurance</w:t>
            </w:r>
          </w:p>
          <w:p w14:paraId="0C1E6FE8" w14:textId="77777777" w:rsidR="004759A2" w:rsidRPr="00792323" w:rsidRDefault="004759A2">
            <w:pPr>
              <w:pStyle w:val="HL7TableBody"/>
            </w:pPr>
            <w:r w:rsidRPr="00792323">
              <w:t>2 uses: a) UK jurisdictional CHI number; b) Canadian provincial health card number:</w:t>
            </w:r>
          </w:p>
        </w:tc>
      </w:tr>
      <w:tr w:rsidR="004759A2" w:rsidRPr="00AF2426" w14:paraId="5A2B709E" w14:textId="77777777">
        <w:trPr>
          <w:cantSplit/>
          <w:jc w:val="center"/>
        </w:trPr>
        <w:tc>
          <w:tcPr>
            <w:tcW w:w="1046" w:type="dxa"/>
            <w:shd w:val="clear" w:color="auto" w:fill="FFFFFF"/>
          </w:tcPr>
          <w:p w14:paraId="5745D679" w14:textId="77777777" w:rsidR="004759A2" w:rsidRPr="00792323" w:rsidRDefault="004759A2">
            <w:pPr>
              <w:pStyle w:val="HL7TableBody"/>
              <w:jc w:val="center"/>
            </w:pPr>
            <w:r w:rsidRPr="00792323">
              <w:t>IND</w:t>
            </w:r>
          </w:p>
        </w:tc>
        <w:tc>
          <w:tcPr>
            <w:tcW w:w="2355" w:type="dxa"/>
            <w:shd w:val="clear" w:color="auto" w:fill="FFFFFF"/>
          </w:tcPr>
          <w:p w14:paraId="2D41C2D1" w14:textId="77777777" w:rsidR="004759A2" w:rsidRPr="00792323" w:rsidRDefault="004759A2">
            <w:pPr>
              <w:pStyle w:val="HL7TableBody"/>
            </w:pPr>
            <w:r w:rsidRPr="00792323">
              <w:t xml:space="preserve">Indigenous/Aboriginal </w:t>
            </w:r>
          </w:p>
        </w:tc>
        <w:tc>
          <w:tcPr>
            <w:tcW w:w="5710" w:type="dxa"/>
            <w:shd w:val="clear" w:color="auto" w:fill="FFFFFF"/>
          </w:tcPr>
          <w:p w14:paraId="4EDB9D39" w14:textId="77777777" w:rsidR="004759A2" w:rsidRPr="00792323" w:rsidRDefault="004759A2">
            <w:pPr>
              <w:pStyle w:val="HL7TableBody"/>
            </w:pPr>
            <w:r w:rsidRPr="00792323">
              <w:t>A number assigned to a member of an indigenous or aboriginal group outside of Canada.</w:t>
            </w:r>
          </w:p>
        </w:tc>
      </w:tr>
      <w:tr w:rsidR="004759A2" w:rsidRPr="00AF2426" w14:paraId="5E1E901F" w14:textId="77777777">
        <w:trPr>
          <w:cantSplit/>
          <w:jc w:val="center"/>
        </w:trPr>
        <w:tc>
          <w:tcPr>
            <w:tcW w:w="1046" w:type="dxa"/>
            <w:shd w:val="clear" w:color="auto" w:fill="FFFFFF"/>
          </w:tcPr>
          <w:p w14:paraId="4F8C403A" w14:textId="77777777" w:rsidR="004759A2" w:rsidRPr="00792323" w:rsidRDefault="004759A2">
            <w:pPr>
              <w:pStyle w:val="HL7TableBody"/>
              <w:jc w:val="center"/>
            </w:pPr>
            <w:r w:rsidRPr="00792323">
              <w:rPr>
                <w:kern w:val="0"/>
              </w:rPr>
              <w:t>LACSN</w:t>
            </w:r>
          </w:p>
        </w:tc>
        <w:tc>
          <w:tcPr>
            <w:tcW w:w="2355" w:type="dxa"/>
            <w:shd w:val="clear" w:color="auto" w:fill="FFFFFF"/>
          </w:tcPr>
          <w:p w14:paraId="5288E150" w14:textId="77777777" w:rsidR="004759A2" w:rsidRPr="00792323" w:rsidRDefault="004759A2">
            <w:pPr>
              <w:pStyle w:val="HL7TableBody"/>
            </w:pPr>
            <w:r w:rsidRPr="00792323">
              <w:rPr>
                <w:kern w:val="0"/>
              </w:rPr>
              <w:t>Laboratory Accession ID</w:t>
            </w:r>
          </w:p>
        </w:tc>
        <w:tc>
          <w:tcPr>
            <w:tcW w:w="5710" w:type="dxa"/>
            <w:shd w:val="clear" w:color="auto" w:fill="FFFFFF"/>
          </w:tcPr>
          <w:p w14:paraId="683897A5" w14:textId="77777777" w:rsidR="004759A2" w:rsidRPr="00792323" w:rsidRDefault="004759A2">
            <w:pPr>
              <w:pStyle w:val="HL7TableBody"/>
            </w:pPr>
            <w:r w:rsidRPr="00792323">
              <w:rPr>
                <w:kern w:val="0"/>
              </w:rPr>
              <w:t>A laboratory accession id is used in the laboratory domain. The concept of accession is used in other domains such as radiology, so the LACSN is used to distinguish a lab accession id from an radiology accession id</w:t>
            </w:r>
          </w:p>
        </w:tc>
      </w:tr>
      <w:tr w:rsidR="004759A2" w:rsidRPr="00792323" w14:paraId="38559742" w14:textId="77777777">
        <w:trPr>
          <w:cantSplit/>
          <w:jc w:val="center"/>
        </w:trPr>
        <w:tc>
          <w:tcPr>
            <w:tcW w:w="1046" w:type="dxa"/>
            <w:shd w:val="clear" w:color="auto" w:fill="FFFFFF"/>
          </w:tcPr>
          <w:p w14:paraId="558BE6C7" w14:textId="77777777" w:rsidR="004759A2" w:rsidRPr="00792323" w:rsidRDefault="004759A2">
            <w:pPr>
              <w:pStyle w:val="HL7TableBody"/>
              <w:jc w:val="center"/>
              <w:rPr>
                <w:kern w:val="0"/>
              </w:rPr>
            </w:pPr>
            <w:r w:rsidRPr="00792323">
              <w:rPr>
                <w:kern w:val="0"/>
              </w:rPr>
              <w:t xml:space="preserve">LANR </w:t>
            </w:r>
          </w:p>
        </w:tc>
        <w:tc>
          <w:tcPr>
            <w:tcW w:w="2355" w:type="dxa"/>
            <w:shd w:val="clear" w:color="auto" w:fill="FFFFFF"/>
          </w:tcPr>
          <w:p w14:paraId="7321413F" w14:textId="77777777" w:rsidR="004759A2" w:rsidRPr="00792323" w:rsidRDefault="004759A2">
            <w:pPr>
              <w:pStyle w:val="HL7TableBody"/>
              <w:rPr>
                <w:kern w:val="0"/>
              </w:rPr>
            </w:pPr>
            <w:r w:rsidRPr="00792323">
              <w:t>Lifelong physician number</w:t>
            </w:r>
          </w:p>
        </w:tc>
        <w:tc>
          <w:tcPr>
            <w:tcW w:w="5710" w:type="dxa"/>
            <w:shd w:val="clear" w:color="auto" w:fill="FFFFFF"/>
          </w:tcPr>
          <w:p w14:paraId="5DD10FBC" w14:textId="77777777" w:rsidR="004759A2" w:rsidRPr="00792323" w:rsidRDefault="004759A2">
            <w:pPr>
              <w:pStyle w:val="HL7TableBody"/>
              <w:rPr>
                <w:kern w:val="0"/>
              </w:rPr>
            </w:pPr>
            <w:r w:rsidRPr="00792323">
              <w:rPr>
                <w:kern w:val="0"/>
              </w:rPr>
              <w:t xml:space="preserve">Lebenslange Arztnummer </w:t>
            </w:r>
            <w:r w:rsidR="006559F5">
              <w:rPr>
                <w:kern w:val="0"/>
              </w:rPr>
              <w:t>–</w:t>
            </w:r>
            <w:r w:rsidRPr="00792323">
              <w:rPr>
                <w:kern w:val="0"/>
              </w:rPr>
              <w:t xml:space="preserve"> for use in German realm.</w:t>
            </w:r>
          </w:p>
        </w:tc>
      </w:tr>
      <w:tr w:rsidR="004759A2" w:rsidRPr="00792323" w14:paraId="684B7B9B" w14:textId="77777777">
        <w:trPr>
          <w:cantSplit/>
          <w:jc w:val="center"/>
        </w:trPr>
        <w:tc>
          <w:tcPr>
            <w:tcW w:w="1046" w:type="dxa"/>
            <w:shd w:val="clear" w:color="auto" w:fill="FFFFFF"/>
          </w:tcPr>
          <w:p w14:paraId="46989166" w14:textId="77777777" w:rsidR="004759A2" w:rsidRPr="00792323" w:rsidRDefault="004759A2">
            <w:pPr>
              <w:pStyle w:val="HL7TableBody"/>
              <w:jc w:val="center"/>
            </w:pPr>
            <w:r w:rsidRPr="00792323">
              <w:t>LI</w:t>
            </w:r>
          </w:p>
        </w:tc>
        <w:tc>
          <w:tcPr>
            <w:tcW w:w="2355" w:type="dxa"/>
            <w:shd w:val="clear" w:color="auto" w:fill="FFFFFF"/>
          </w:tcPr>
          <w:p w14:paraId="660EC866" w14:textId="77777777" w:rsidR="004759A2" w:rsidRPr="00792323" w:rsidRDefault="004759A2">
            <w:pPr>
              <w:pStyle w:val="HL7TableBody"/>
            </w:pPr>
            <w:r w:rsidRPr="00792323">
              <w:t>Labor and industries number</w:t>
            </w:r>
          </w:p>
        </w:tc>
        <w:tc>
          <w:tcPr>
            <w:tcW w:w="5710" w:type="dxa"/>
            <w:shd w:val="clear" w:color="auto" w:fill="FFFFFF"/>
          </w:tcPr>
          <w:p w14:paraId="602AE2CB" w14:textId="77777777" w:rsidR="004759A2" w:rsidRPr="00792323" w:rsidRDefault="004759A2">
            <w:pPr>
              <w:pStyle w:val="HL7TableBody"/>
            </w:pPr>
          </w:p>
        </w:tc>
      </w:tr>
      <w:tr w:rsidR="004759A2" w:rsidRPr="00792323" w14:paraId="160D562B" w14:textId="77777777">
        <w:trPr>
          <w:cantSplit/>
          <w:jc w:val="center"/>
        </w:trPr>
        <w:tc>
          <w:tcPr>
            <w:tcW w:w="1046" w:type="dxa"/>
            <w:shd w:val="clear" w:color="auto" w:fill="FFFFFF"/>
          </w:tcPr>
          <w:p w14:paraId="32D1DECC" w14:textId="77777777" w:rsidR="004759A2" w:rsidRPr="00792323" w:rsidRDefault="004759A2">
            <w:pPr>
              <w:pStyle w:val="HL7TableBody"/>
              <w:jc w:val="center"/>
            </w:pPr>
            <w:r w:rsidRPr="00792323">
              <w:t>LN</w:t>
            </w:r>
          </w:p>
        </w:tc>
        <w:tc>
          <w:tcPr>
            <w:tcW w:w="2355" w:type="dxa"/>
            <w:shd w:val="clear" w:color="auto" w:fill="FFFFFF"/>
          </w:tcPr>
          <w:p w14:paraId="385D0AC2" w14:textId="77777777" w:rsidR="004759A2" w:rsidRPr="00792323" w:rsidRDefault="004759A2">
            <w:pPr>
              <w:pStyle w:val="HL7TableBody"/>
            </w:pPr>
            <w:r w:rsidRPr="00792323">
              <w:t>License number</w:t>
            </w:r>
          </w:p>
        </w:tc>
        <w:tc>
          <w:tcPr>
            <w:tcW w:w="5710" w:type="dxa"/>
            <w:shd w:val="clear" w:color="auto" w:fill="FFFFFF"/>
          </w:tcPr>
          <w:p w14:paraId="6472755D" w14:textId="77777777" w:rsidR="004759A2" w:rsidRPr="00792323" w:rsidRDefault="004759A2">
            <w:pPr>
              <w:pStyle w:val="HL7TableBody"/>
            </w:pPr>
          </w:p>
        </w:tc>
      </w:tr>
      <w:tr w:rsidR="004759A2" w:rsidRPr="00792323" w14:paraId="1AF62A27" w14:textId="77777777">
        <w:trPr>
          <w:cantSplit/>
          <w:jc w:val="center"/>
        </w:trPr>
        <w:tc>
          <w:tcPr>
            <w:tcW w:w="1046" w:type="dxa"/>
            <w:shd w:val="clear" w:color="auto" w:fill="FFFFFF"/>
          </w:tcPr>
          <w:p w14:paraId="18AF59E2" w14:textId="77777777" w:rsidR="004759A2" w:rsidRPr="00792323" w:rsidRDefault="004759A2">
            <w:pPr>
              <w:pStyle w:val="HL7TableBody"/>
              <w:jc w:val="center"/>
            </w:pPr>
            <w:r w:rsidRPr="00792323">
              <w:t>LR</w:t>
            </w:r>
          </w:p>
        </w:tc>
        <w:tc>
          <w:tcPr>
            <w:tcW w:w="2355" w:type="dxa"/>
            <w:shd w:val="clear" w:color="auto" w:fill="FFFFFF"/>
          </w:tcPr>
          <w:p w14:paraId="1A17F7AA" w14:textId="77777777" w:rsidR="004759A2" w:rsidRPr="00792323" w:rsidRDefault="004759A2">
            <w:pPr>
              <w:pStyle w:val="HL7TableBody"/>
            </w:pPr>
            <w:r w:rsidRPr="00792323">
              <w:t>Local Registry ID</w:t>
            </w:r>
          </w:p>
        </w:tc>
        <w:tc>
          <w:tcPr>
            <w:tcW w:w="5710" w:type="dxa"/>
            <w:shd w:val="clear" w:color="auto" w:fill="FFFFFF"/>
          </w:tcPr>
          <w:p w14:paraId="2484EFF4" w14:textId="77777777" w:rsidR="004759A2" w:rsidRPr="00792323" w:rsidRDefault="004759A2">
            <w:pPr>
              <w:pStyle w:val="HL7TableBody"/>
            </w:pPr>
          </w:p>
        </w:tc>
      </w:tr>
      <w:tr w:rsidR="004759A2" w:rsidRPr="00792323" w14:paraId="7CE2CFDB" w14:textId="77777777">
        <w:trPr>
          <w:cantSplit/>
          <w:jc w:val="center"/>
        </w:trPr>
        <w:tc>
          <w:tcPr>
            <w:tcW w:w="1046" w:type="dxa"/>
            <w:shd w:val="clear" w:color="auto" w:fill="FFFFFF"/>
          </w:tcPr>
          <w:p w14:paraId="70BBCAB8" w14:textId="77777777" w:rsidR="004759A2" w:rsidRPr="00792323" w:rsidRDefault="004759A2">
            <w:pPr>
              <w:pStyle w:val="HL7TableBody"/>
              <w:jc w:val="center"/>
            </w:pPr>
            <w:r w:rsidRPr="00792323">
              <w:t>MA</w:t>
            </w:r>
          </w:p>
        </w:tc>
        <w:tc>
          <w:tcPr>
            <w:tcW w:w="2355" w:type="dxa"/>
            <w:shd w:val="clear" w:color="auto" w:fill="FFFFFF"/>
          </w:tcPr>
          <w:p w14:paraId="6F5CE9A8" w14:textId="77777777" w:rsidR="004759A2" w:rsidRPr="00792323" w:rsidRDefault="004759A2">
            <w:pPr>
              <w:pStyle w:val="HL7TableBody"/>
            </w:pPr>
            <w:r w:rsidRPr="00792323">
              <w:t>Patient Medicaid number</w:t>
            </w:r>
          </w:p>
        </w:tc>
        <w:tc>
          <w:tcPr>
            <w:tcW w:w="5710" w:type="dxa"/>
            <w:shd w:val="clear" w:color="auto" w:fill="FFFFFF"/>
          </w:tcPr>
          <w:p w14:paraId="5A7CB2C3" w14:textId="77777777" w:rsidR="004759A2" w:rsidRPr="00792323" w:rsidRDefault="004759A2">
            <w:pPr>
              <w:pStyle w:val="HL7TableBody"/>
            </w:pPr>
            <w:r w:rsidRPr="00792323">
              <w:t>Class: Insurance</w:t>
            </w:r>
          </w:p>
        </w:tc>
      </w:tr>
      <w:tr w:rsidR="004759A2" w:rsidRPr="00AF2426" w14:paraId="56F3F28B" w14:textId="77777777">
        <w:trPr>
          <w:cantSplit/>
          <w:jc w:val="center"/>
        </w:trPr>
        <w:tc>
          <w:tcPr>
            <w:tcW w:w="1046" w:type="dxa"/>
            <w:shd w:val="clear" w:color="auto" w:fill="FFFFFF"/>
          </w:tcPr>
          <w:p w14:paraId="244D0FC7" w14:textId="77777777" w:rsidR="004759A2" w:rsidRPr="00792323" w:rsidRDefault="004759A2">
            <w:pPr>
              <w:pStyle w:val="HL7TableBody"/>
              <w:jc w:val="center"/>
            </w:pPr>
            <w:r w:rsidRPr="00792323">
              <w:t>MB</w:t>
            </w:r>
          </w:p>
        </w:tc>
        <w:tc>
          <w:tcPr>
            <w:tcW w:w="2355" w:type="dxa"/>
            <w:shd w:val="clear" w:color="auto" w:fill="FFFFFF"/>
          </w:tcPr>
          <w:p w14:paraId="3B630BA7" w14:textId="77777777" w:rsidR="004759A2" w:rsidRPr="00792323" w:rsidRDefault="004759A2">
            <w:pPr>
              <w:pStyle w:val="HL7TableBody"/>
            </w:pPr>
            <w:r w:rsidRPr="00792323">
              <w:t>Member Number</w:t>
            </w:r>
          </w:p>
        </w:tc>
        <w:tc>
          <w:tcPr>
            <w:tcW w:w="5710" w:type="dxa"/>
            <w:shd w:val="clear" w:color="auto" w:fill="FFFFFF"/>
          </w:tcPr>
          <w:p w14:paraId="61C2CEA5" w14:textId="77777777" w:rsidR="004759A2" w:rsidRPr="00792323" w:rsidRDefault="004759A2">
            <w:pPr>
              <w:pStyle w:val="HL7TableBody"/>
            </w:pPr>
            <w:r w:rsidRPr="00792323">
              <w:t>An identifier for the insured of an insurance policy (this insured always has a subscriber), usually assigned by the insurance carrier.</w:t>
            </w:r>
          </w:p>
          <w:p w14:paraId="097E8D00" w14:textId="77777777" w:rsidR="004759A2" w:rsidRPr="00792323" w:rsidRDefault="004759A2">
            <w:pPr>
              <w:pStyle w:val="HL7TableBody"/>
            </w:pPr>
            <w:r w:rsidRPr="00792323">
              <w:rPr>
                <w:snapToGrid w:val="0"/>
              </w:rPr>
              <w:t>Use Case: Person is covered by an</w:t>
            </w:r>
            <w:r w:rsidRPr="00792323">
              <w:t xml:space="preserve"> insurance policy. This person may or may not be the subscriber of the policy.</w:t>
            </w:r>
          </w:p>
        </w:tc>
      </w:tr>
      <w:tr w:rsidR="004759A2" w:rsidRPr="00792323" w14:paraId="16C19931" w14:textId="77777777">
        <w:trPr>
          <w:cantSplit/>
          <w:jc w:val="center"/>
        </w:trPr>
        <w:tc>
          <w:tcPr>
            <w:tcW w:w="1046" w:type="dxa"/>
            <w:shd w:val="clear" w:color="auto" w:fill="FFFFFF"/>
          </w:tcPr>
          <w:p w14:paraId="67ACAB84" w14:textId="77777777" w:rsidR="004759A2" w:rsidRPr="00792323" w:rsidRDefault="004759A2">
            <w:pPr>
              <w:pStyle w:val="HL7TableBody"/>
              <w:jc w:val="center"/>
            </w:pPr>
            <w:r w:rsidRPr="00792323">
              <w:t>MC</w:t>
            </w:r>
          </w:p>
        </w:tc>
        <w:tc>
          <w:tcPr>
            <w:tcW w:w="2355" w:type="dxa"/>
            <w:shd w:val="clear" w:color="auto" w:fill="FFFFFF"/>
          </w:tcPr>
          <w:p w14:paraId="663CCBCE" w14:textId="77777777" w:rsidR="004759A2" w:rsidRPr="00792323" w:rsidRDefault="004759A2">
            <w:pPr>
              <w:pStyle w:val="HL7TableBody"/>
            </w:pPr>
            <w:r w:rsidRPr="00792323">
              <w:t>Patient</w:t>
            </w:r>
            <w:r w:rsidR="006559F5">
              <w:t>’</w:t>
            </w:r>
            <w:r w:rsidRPr="00792323">
              <w:t>s Medicare number</w:t>
            </w:r>
          </w:p>
        </w:tc>
        <w:tc>
          <w:tcPr>
            <w:tcW w:w="5710" w:type="dxa"/>
            <w:shd w:val="clear" w:color="auto" w:fill="FFFFFF"/>
          </w:tcPr>
          <w:p w14:paraId="45638A68" w14:textId="77777777" w:rsidR="004759A2" w:rsidRPr="00792323" w:rsidRDefault="004759A2">
            <w:pPr>
              <w:pStyle w:val="HL7TableBody"/>
            </w:pPr>
            <w:r w:rsidRPr="00792323">
              <w:t>Class: Insurance</w:t>
            </w:r>
          </w:p>
        </w:tc>
      </w:tr>
      <w:tr w:rsidR="004759A2" w:rsidRPr="00792323" w14:paraId="1EC822C7" w14:textId="77777777">
        <w:trPr>
          <w:cantSplit/>
          <w:jc w:val="center"/>
        </w:trPr>
        <w:tc>
          <w:tcPr>
            <w:tcW w:w="1046" w:type="dxa"/>
            <w:shd w:val="clear" w:color="auto" w:fill="FFFFFF"/>
          </w:tcPr>
          <w:p w14:paraId="1C1EA560" w14:textId="77777777" w:rsidR="004759A2" w:rsidRPr="00792323" w:rsidRDefault="004759A2">
            <w:pPr>
              <w:pStyle w:val="HL7TableBody"/>
              <w:jc w:val="center"/>
            </w:pPr>
            <w:r w:rsidRPr="00792323">
              <w:t>MCD</w:t>
            </w:r>
          </w:p>
        </w:tc>
        <w:tc>
          <w:tcPr>
            <w:tcW w:w="2355" w:type="dxa"/>
            <w:shd w:val="clear" w:color="auto" w:fill="FFFFFF"/>
          </w:tcPr>
          <w:p w14:paraId="5EBB0CAB" w14:textId="77777777" w:rsidR="004759A2" w:rsidRPr="00792323" w:rsidRDefault="004759A2">
            <w:pPr>
              <w:pStyle w:val="HL7TableBody"/>
            </w:pPr>
            <w:r w:rsidRPr="00792323">
              <w:t>Practitioner Medicaid number</w:t>
            </w:r>
          </w:p>
        </w:tc>
        <w:tc>
          <w:tcPr>
            <w:tcW w:w="5710" w:type="dxa"/>
            <w:shd w:val="clear" w:color="auto" w:fill="FFFFFF"/>
          </w:tcPr>
          <w:p w14:paraId="48E1F02F" w14:textId="77777777" w:rsidR="004759A2" w:rsidRPr="00792323" w:rsidRDefault="004759A2">
            <w:pPr>
              <w:pStyle w:val="HL7TableBody"/>
            </w:pPr>
            <w:r w:rsidRPr="00792323">
              <w:t>Class: Insurance</w:t>
            </w:r>
          </w:p>
        </w:tc>
      </w:tr>
      <w:tr w:rsidR="004759A2" w:rsidRPr="00792323" w14:paraId="0E98EABF" w14:textId="77777777">
        <w:trPr>
          <w:cantSplit/>
          <w:jc w:val="center"/>
        </w:trPr>
        <w:tc>
          <w:tcPr>
            <w:tcW w:w="1046" w:type="dxa"/>
            <w:shd w:val="clear" w:color="auto" w:fill="FFFFFF"/>
          </w:tcPr>
          <w:p w14:paraId="7EEAEEC0" w14:textId="77777777" w:rsidR="004759A2" w:rsidRPr="00792323" w:rsidRDefault="004759A2">
            <w:pPr>
              <w:pStyle w:val="HL7TableBody"/>
              <w:jc w:val="center"/>
            </w:pPr>
            <w:r w:rsidRPr="00792323">
              <w:t>MCN</w:t>
            </w:r>
          </w:p>
        </w:tc>
        <w:tc>
          <w:tcPr>
            <w:tcW w:w="2355" w:type="dxa"/>
            <w:shd w:val="clear" w:color="auto" w:fill="FFFFFF"/>
          </w:tcPr>
          <w:p w14:paraId="15D64060" w14:textId="77777777" w:rsidR="004759A2" w:rsidRPr="00792323" w:rsidRDefault="004759A2">
            <w:pPr>
              <w:pStyle w:val="HL7TableBody"/>
            </w:pPr>
            <w:r w:rsidRPr="00792323">
              <w:t>Microchip Number</w:t>
            </w:r>
          </w:p>
        </w:tc>
        <w:tc>
          <w:tcPr>
            <w:tcW w:w="5710" w:type="dxa"/>
            <w:shd w:val="clear" w:color="auto" w:fill="FFFFFF"/>
          </w:tcPr>
          <w:p w14:paraId="577069D5" w14:textId="77777777" w:rsidR="004759A2" w:rsidRPr="00792323" w:rsidRDefault="004759A2">
            <w:pPr>
              <w:pStyle w:val="HL7TableBody"/>
            </w:pPr>
          </w:p>
        </w:tc>
      </w:tr>
      <w:tr w:rsidR="004759A2" w:rsidRPr="00792323" w14:paraId="62CDF1FF" w14:textId="77777777">
        <w:trPr>
          <w:cantSplit/>
          <w:jc w:val="center"/>
        </w:trPr>
        <w:tc>
          <w:tcPr>
            <w:tcW w:w="1046" w:type="dxa"/>
            <w:shd w:val="clear" w:color="auto" w:fill="FFFFFF"/>
          </w:tcPr>
          <w:p w14:paraId="1B72571D" w14:textId="77777777" w:rsidR="004759A2" w:rsidRPr="00792323" w:rsidRDefault="004759A2">
            <w:pPr>
              <w:pStyle w:val="HL7TableBody"/>
              <w:jc w:val="center"/>
            </w:pPr>
            <w:r w:rsidRPr="00792323">
              <w:t>MCR</w:t>
            </w:r>
          </w:p>
        </w:tc>
        <w:tc>
          <w:tcPr>
            <w:tcW w:w="2355" w:type="dxa"/>
            <w:shd w:val="clear" w:color="auto" w:fill="FFFFFF"/>
          </w:tcPr>
          <w:p w14:paraId="0C84B015" w14:textId="77777777" w:rsidR="004759A2" w:rsidRPr="00792323" w:rsidRDefault="004759A2">
            <w:pPr>
              <w:pStyle w:val="HL7TableBody"/>
            </w:pPr>
            <w:r w:rsidRPr="00792323">
              <w:t>Practitioner Medicare number</w:t>
            </w:r>
          </w:p>
        </w:tc>
        <w:tc>
          <w:tcPr>
            <w:tcW w:w="5710" w:type="dxa"/>
            <w:shd w:val="clear" w:color="auto" w:fill="FFFFFF"/>
          </w:tcPr>
          <w:p w14:paraId="5963C01D" w14:textId="77777777" w:rsidR="004759A2" w:rsidRPr="00792323" w:rsidRDefault="004759A2">
            <w:pPr>
              <w:pStyle w:val="HL7TableBody"/>
            </w:pPr>
            <w:r w:rsidRPr="00792323">
              <w:t>Class: Insurance</w:t>
            </w:r>
          </w:p>
        </w:tc>
      </w:tr>
      <w:tr w:rsidR="004759A2" w:rsidRPr="00AF2426" w14:paraId="01D79A3B" w14:textId="77777777">
        <w:trPr>
          <w:cantSplit/>
          <w:jc w:val="center"/>
        </w:trPr>
        <w:tc>
          <w:tcPr>
            <w:tcW w:w="1046" w:type="dxa"/>
            <w:shd w:val="clear" w:color="auto" w:fill="FFFFFF"/>
          </w:tcPr>
          <w:p w14:paraId="11C9BF32" w14:textId="77777777" w:rsidR="004759A2" w:rsidRPr="00792323" w:rsidRDefault="004759A2">
            <w:pPr>
              <w:pStyle w:val="HL7TableBody"/>
              <w:jc w:val="center"/>
            </w:pPr>
            <w:r w:rsidRPr="00792323">
              <w:t>MCT</w:t>
            </w:r>
          </w:p>
        </w:tc>
        <w:tc>
          <w:tcPr>
            <w:tcW w:w="2355" w:type="dxa"/>
            <w:shd w:val="clear" w:color="auto" w:fill="FFFFFF"/>
          </w:tcPr>
          <w:p w14:paraId="03B8A8CD" w14:textId="77777777" w:rsidR="004759A2" w:rsidRPr="00792323" w:rsidRDefault="004759A2">
            <w:pPr>
              <w:pStyle w:val="HL7TableBody"/>
            </w:pPr>
            <w:r w:rsidRPr="00792323">
              <w:t>Marriage Certificate</w:t>
            </w:r>
          </w:p>
        </w:tc>
        <w:tc>
          <w:tcPr>
            <w:tcW w:w="5710" w:type="dxa"/>
            <w:shd w:val="clear" w:color="auto" w:fill="FFFFFF"/>
          </w:tcPr>
          <w:p w14:paraId="5E306676" w14:textId="77777777" w:rsidR="004759A2" w:rsidRPr="00792323" w:rsidRDefault="004759A2">
            <w:pPr>
              <w:pStyle w:val="HL7TableBody"/>
            </w:pPr>
            <w:r w:rsidRPr="00792323">
              <w:t>A number associated with a document identifying the event of a person’s marriage.</w:t>
            </w:r>
          </w:p>
        </w:tc>
      </w:tr>
      <w:tr w:rsidR="004759A2" w:rsidRPr="00AF2426" w14:paraId="51DCAB9B" w14:textId="77777777">
        <w:trPr>
          <w:cantSplit/>
          <w:jc w:val="center"/>
        </w:trPr>
        <w:tc>
          <w:tcPr>
            <w:tcW w:w="1046" w:type="dxa"/>
            <w:shd w:val="clear" w:color="auto" w:fill="FFFFFF"/>
          </w:tcPr>
          <w:p w14:paraId="47448959" w14:textId="77777777" w:rsidR="004759A2" w:rsidRPr="00792323" w:rsidRDefault="004759A2">
            <w:pPr>
              <w:pStyle w:val="HL7TableBody"/>
              <w:jc w:val="center"/>
            </w:pPr>
            <w:r w:rsidRPr="00792323">
              <w:t>MD</w:t>
            </w:r>
          </w:p>
        </w:tc>
        <w:tc>
          <w:tcPr>
            <w:tcW w:w="2355" w:type="dxa"/>
            <w:shd w:val="clear" w:color="auto" w:fill="FFFFFF"/>
          </w:tcPr>
          <w:p w14:paraId="2B55F2DA" w14:textId="77777777" w:rsidR="004759A2" w:rsidRPr="00792323" w:rsidRDefault="004759A2">
            <w:pPr>
              <w:pStyle w:val="HL7TableBody"/>
            </w:pPr>
            <w:r w:rsidRPr="00792323">
              <w:t>Medical License number</w:t>
            </w:r>
          </w:p>
        </w:tc>
        <w:tc>
          <w:tcPr>
            <w:tcW w:w="5710" w:type="dxa"/>
            <w:shd w:val="clear" w:color="auto" w:fill="FFFFFF"/>
          </w:tcPr>
          <w:p w14:paraId="1B5265AC" w14:textId="77777777" w:rsidR="004759A2" w:rsidRPr="00792323" w:rsidRDefault="004759A2">
            <w:pPr>
              <w:pStyle w:val="HL7TableBody"/>
            </w:pPr>
            <w:r w:rsidRPr="00792323">
              <w:t>An identifier that is unique to a medical doctor within the jurisdiction of a licensing board.</w:t>
            </w:r>
          </w:p>
          <w:p w14:paraId="43132E1B" w14:textId="77777777" w:rsidR="004759A2" w:rsidRPr="00792323" w:rsidRDefault="004759A2">
            <w:pPr>
              <w:pStyle w:val="HL7TableBody"/>
            </w:pPr>
            <w:r w:rsidRPr="00792323">
              <w:t>Use Case:</w:t>
            </w:r>
            <w:r w:rsidRPr="00792323">
              <w:rPr>
                <w:snapToGrid w:val="0"/>
              </w:rPr>
              <w:t xml:space="preserve"> These license numbers are sometimes used as identifiers. In some states, the same authority issues all three identifiers, e.g., medical, osteopathic, and physician assistant licenses all issued by one state medical board. For this case, the CX data type requires distinct identifier types to accurately interpret component 1. Additionally, the distinction among these license types is critical in most health care settings (this is not to convey full licensing information, which requires a segment to support all related attributes).</w:t>
            </w:r>
          </w:p>
        </w:tc>
      </w:tr>
      <w:tr w:rsidR="004759A2" w:rsidRPr="00AF2426" w14:paraId="13A25CD2" w14:textId="77777777">
        <w:trPr>
          <w:cantSplit/>
          <w:jc w:val="center"/>
        </w:trPr>
        <w:tc>
          <w:tcPr>
            <w:tcW w:w="1046" w:type="dxa"/>
            <w:shd w:val="clear" w:color="auto" w:fill="FFFFFF"/>
          </w:tcPr>
          <w:p w14:paraId="19B0456F" w14:textId="77777777" w:rsidR="004759A2" w:rsidRPr="00792323" w:rsidRDefault="004759A2">
            <w:pPr>
              <w:pStyle w:val="HL7TableBody"/>
              <w:jc w:val="center"/>
            </w:pPr>
            <w:r w:rsidRPr="00792323">
              <w:t>MI</w:t>
            </w:r>
          </w:p>
        </w:tc>
        <w:tc>
          <w:tcPr>
            <w:tcW w:w="2355" w:type="dxa"/>
            <w:shd w:val="clear" w:color="auto" w:fill="FFFFFF"/>
          </w:tcPr>
          <w:p w14:paraId="1A646AEC" w14:textId="77777777" w:rsidR="004759A2" w:rsidRPr="00792323" w:rsidRDefault="004759A2">
            <w:pPr>
              <w:pStyle w:val="HL7TableBody"/>
            </w:pPr>
            <w:r w:rsidRPr="00792323">
              <w:t>Military ID number</w:t>
            </w:r>
          </w:p>
        </w:tc>
        <w:tc>
          <w:tcPr>
            <w:tcW w:w="5710" w:type="dxa"/>
            <w:shd w:val="clear" w:color="auto" w:fill="FFFFFF"/>
          </w:tcPr>
          <w:p w14:paraId="1966B109" w14:textId="77777777" w:rsidR="004759A2" w:rsidRPr="00792323" w:rsidRDefault="004759A2">
            <w:pPr>
              <w:pStyle w:val="HL7TableBody"/>
            </w:pPr>
            <w:r w:rsidRPr="00792323">
              <w:t>A number assigned to an individual who has had military duty, but is not currently on active duty. The number is assigned by the DOD or Veterans’ Affairs (VA).</w:t>
            </w:r>
          </w:p>
        </w:tc>
      </w:tr>
      <w:tr w:rsidR="004759A2" w:rsidRPr="00AF2426" w14:paraId="091DEAD7" w14:textId="77777777">
        <w:trPr>
          <w:cantSplit/>
          <w:jc w:val="center"/>
        </w:trPr>
        <w:tc>
          <w:tcPr>
            <w:tcW w:w="1046" w:type="dxa"/>
            <w:shd w:val="clear" w:color="auto" w:fill="FFFFFF"/>
          </w:tcPr>
          <w:p w14:paraId="56CFA0C1" w14:textId="77777777" w:rsidR="004759A2" w:rsidRPr="00792323" w:rsidRDefault="004759A2">
            <w:pPr>
              <w:pStyle w:val="HL7TableBody"/>
              <w:jc w:val="center"/>
            </w:pPr>
            <w:r w:rsidRPr="00792323">
              <w:t>MR</w:t>
            </w:r>
          </w:p>
        </w:tc>
        <w:tc>
          <w:tcPr>
            <w:tcW w:w="2355" w:type="dxa"/>
            <w:shd w:val="clear" w:color="auto" w:fill="FFFFFF"/>
          </w:tcPr>
          <w:p w14:paraId="7656FC5A" w14:textId="77777777" w:rsidR="004759A2" w:rsidRPr="00792323" w:rsidRDefault="004759A2">
            <w:pPr>
              <w:pStyle w:val="HL7TableBody"/>
            </w:pPr>
            <w:r w:rsidRPr="00792323">
              <w:t>Medical record number</w:t>
            </w:r>
          </w:p>
        </w:tc>
        <w:tc>
          <w:tcPr>
            <w:tcW w:w="5710" w:type="dxa"/>
            <w:shd w:val="clear" w:color="auto" w:fill="FFFFFF"/>
          </w:tcPr>
          <w:p w14:paraId="021C0CA6" w14:textId="77777777" w:rsidR="004759A2" w:rsidRPr="00792323" w:rsidRDefault="004759A2">
            <w:pPr>
              <w:pStyle w:val="HL7TableBody"/>
            </w:pPr>
            <w:r w:rsidRPr="00792323">
              <w:t>An identifier that is unique to a patient within a set of medical records, not necessarily unique within an application.</w:t>
            </w:r>
          </w:p>
        </w:tc>
      </w:tr>
      <w:tr w:rsidR="004759A2" w:rsidRPr="00AF2426" w14:paraId="5C7FADB8" w14:textId="77777777">
        <w:trPr>
          <w:cantSplit/>
          <w:jc w:val="center"/>
        </w:trPr>
        <w:tc>
          <w:tcPr>
            <w:tcW w:w="1046" w:type="dxa"/>
            <w:shd w:val="clear" w:color="auto" w:fill="FFFFFF"/>
          </w:tcPr>
          <w:p w14:paraId="5BC6E5DD" w14:textId="77777777" w:rsidR="004759A2" w:rsidRPr="00792323" w:rsidRDefault="004759A2">
            <w:pPr>
              <w:pStyle w:val="HL7TableBody"/>
              <w:jc w:val="center"/>
            </w:pPr>
            <w:r w:rsidRPr="00792323">
              <w:t>MRT</w:t>
            </w:r>
          </w:p>
        </w:tc>
        <w:tc>
          <w:tcPr>
            <w:tcW w:w="2355" w:type="dxa"/>
            <w:shd w:val="clear" w:color="auto" w:fill="FFFFFF"/>
          </w:tcPr>
          <w:p w14:paraId="786D431D" w14:textId="77777777" w:rsidR="004759A2" w:rsidRPr="00792323" w:rsidRDefault="004759A2">
            <w:pPr>
              <w:pStyle w:val="HL7TableBody"/>
            </w:pPr>
            <w:r w:rsidRPr="00792323">
              <w:t>Temporary Medical Record Number</w:t>
            </w:r>
          </w:p>
        </w:tc>
        <w:tc>
          <w:tcPr>
            <w:tcW w:w="5710" w:type="dxa"/>
            <w:shd w:val="clear" w:color="auto" w:fill="FFFFFF"/>
          </w:tcPr>
          <w:p w14:paraId="12B49969" w14:textId="77777777" w:rsidR="004759A2" w:rsidRPr="00792323" w:rsidRDefault="004759A2">
            <w:pPr>
              <w:pStyle w:val="HL7TableBody"/>
            </w:pPr>
            <w:r w:rsidRPr="00792323">
              <w:t>Temporary version of a Medical Record Number</w:t>
            </w:r>
          </w:p>
          <w:p w14:paraId="356E1DF2" w14:textId="77777777" w:rsidR="004759A2" w:rsidRPr="00792323" w:rsidRDefault="004759A2">
            <w:pPr>
              <w:pStyle w:val="HL7TableBody"/>
            </w:pPr>
            <w:r w:rsidRPr="00792323">
              <w:rPr>
                <w:snapToGrid w:val="0"/>
              </w:rPr>
              <w:t>Use Case: An ancillary system that does not normally assign medical record numbers is the first time to register a patient. This ancillary system will generate a temporary medical record number that will only be used until an official medical record number is assigned.</w:t>
            </w:r>
          </w:p>
        </w:tc>
      </w:tr>
      <w:tr w:rsidR="004759A2" w:rsidRPr="00AF2426" w14:paraId="39B156A8" w14:textId="77777777">
        <w:trPr>
          <w:cantSplit/>
          <w:jc w:val="center"/>
        </w:trPr>
        <w:tc>
          <w:tcPr>
            <w:tcW w:w="1046" w:type="dxa"/>
            <w:shd w:val="clear" w:color="auto" w:fill="FFFFFF"/>
          </w:tcPr>
          <w:p w14:paraId="29385FC2" w14:textId="77777777" w:rsidR="004759A2" w:rsidRPr="00792323" w:rsidRDefault="004759A2">
            <w:pPr>
              <w:pStyle w:val="HL7TableBody"/>
              <w:jc w:val="center"/>
            </w:pPr>
            <w:r w:rsidRPr="00792323">
              <w:t>MS</w:t>
            </w:r>
          </w:p>
        </w:tc>
        <w:tc>
          <w:tcPr>
            <w:tcW w:w="2355" w:type="dxa"/>
            <w:shd w:val="clear" w:color="auto" w:fill="FFFFFF"/>
          </w:tcPr>
          <w:p w14:paraId="72BE6F3D" w14:textId="77777777" w:rsidR="004759A2" w:rsidRPr="00792323" w:rsidRDefault="004759A2">
            <w:pPr>
              <w:pStyle w:val="HL7TableBody"/>
            </w:pPr>
            <w:r w:rsidRPr="00792323">
              <w:t>MasterCard</w:t>
            </w:r>
          </w:p>
        </w:tc>
        <w:tc>
          <w:tcPr>
            <w:tcW w:w="5710" w:type="dxa"/>
            <w:shd w:val="clear" w:color="auto" w:fill="FFFFFF"/>
          </w:tcPr>
          <w:p w14:paraId="0EBE683B" w14:textId="77777777" w:rsidR="004759A2" w:rsidRPr="00792323" w:rsidRDefault="004759A2">
            <w:pPr>
              <w:pStyle w:val="HL7TableBody"/>
            </w:pPr>
            <w:r w:rsidRPr="00792323">
              <w:t>Deprecated and replaced by BC in v 2.5.</w:t>
            </w:r>
          </w:p>
        </w:tc>
      </w:tr>
      <w:tr w:rsidR="004759A2" w:rsidRPr="00792323" w14:paraId="077ECE86" w14:textId="77777777">
        <w:trPr>
          <w:cantSplit/>
          <w:jc w:val="center"/>
        </w:trPr>
        <w:tc>
          <w:tcPr>
            <w:tcW w:w="1046" w:type="dxa"/>
            <w:shd w:val="clear" w:color="auto" w:fill="FFFFFF"/>
          </w:tcPr>
          <w:p w14:paraId="63563FD9" w14:textId="77777777" w:rsidR="004759A2" w:rsidRPr="00792323" w:rsidRDefault="004759A2">
            <w:pPr>
              <w:pStyle w:val="HL7TableBody"/>
              <w:jc w:val="center"/>
            </w:pPr>
            <w:r w:rsidRPr="00792323">
              <w:rPr>
                <w:kern w:val="0"/>
              </w:rPr>
              <w:t>NBSNR</w:t>
            </w:r>
          </w:p>
        </w:tc>
        <w:tc>
          <w:tcPr>
            <w:tcW w:w="2355" w:type="dxa"/>
            <w:shd w:val="clear" w:color="auto" w:fill="FFFFFF"/>
          </w:tcPr>
          <w:p w14:paraId="7EDC5958" w14:textId="77777777" w:rsidR="004759A2" w:rsidRPr="00792323" w:rsidRDefault="004759A2">
            <w:pPr>
              <w:pStyle w:val="HL7TableBody"/>
            </w:pPr>
            <w:r w:rsidRPr="00792323">
              <w:t>Secondary physician office number</w:t>
            </w:r>
          </w:p>
        </w:tc>
        <w:tc>
          <w:tcPr>
            <w:tcW w:w="5710" w:type="dxa"/>
            <w:shd w:val="clear" w:color="auto" w:fill="FFFFFF"/>
          </w:tcPr>
          <w:p w14:paraId="665C8C4A" w14:textId="77777777" w:rsidR="004759A2" w:rsidRPr="00792323" w:rsidRDefault="004759A2">
            <w:pPr>
              <w:pStyle w:val="HL7TableBody"/>
            </w:pPr>
            <w:r w:rsidRPr="00792323">
              <w:t xml:space="preserve">Nebenbetriebsstättennummer </w:t>
            </w:r>
            <w:r w:rsidR="006559F5">
              <w:t>–</w:t>
            </w:r>
            <w:r w:rsidRPr="00792323">
              <w:t xml:space="preserve"> for use in the German realm.</w:t>
            </w:r>
          </w:p>
        </w:tc>
      </w:tr>
      <w:tr w:rsidR="004759A2" w:rsidRPr="00AF2426" w14:paraId="2DEC1197" w14:textId="77777777">
        <w:trPr>
          <w:cantSplit/>
          <w:jc w:val="center"/>
        </w:trPr>
        <w:tc>
          <w:tcPr>
            <w:tcW w:w="1046" w:type="dxa"/>
            <w:shd w:val="clear" w:color="auto" w:fill="FFFFFF"/>
          </w:tcPr>
          <w:p w14:paraId="26C5A3C7" w14:textId="77777777" w:rsidR="004759A2" w:rsidRPr="00792323" w:rsidRDefault="004759A2">
            <w:pPr>
              <w:pStyle w:val="HL7TableBody"/>
              <w:jc w:val="center"/>
            </w:pPr>
            <w:r w:rsidRPr="00792323">
              <w:t>NCT</w:t>
            </w:r>
          </w:p>
        </w:tc>
        <w:tc>
          <w:tcPr>
            <w:tcW w:w="2355" w:type="dxa"/>
            <w:shd w:val="clear" w:color="auto" w:fill="FFFFFF"/>
          </w:tcPr>
          <w:p w14:paraId="0728CC82" w14:textId="77777777" w:rsidR="004759A2" w:rsidRPr="00792323" w:rsidRDefault="004759A2">
            <w:pPr>
              <w:pStyle w:val="HL7TableBody"/>
            </w:pPr>
            <w:r w:rsidRPr="00792323">
              <w:t>Naturalization Certificate</w:t>
            </w:r>
          </w:p>
        </w:tc>
        <w:tc>
          <w:tcPr>
            <w:tcW w:w="5710" w:type="dxa"/>
            <w:shd w:val="clear" w:color="auto" w:fill="FFFFFF"/>
          </w:tcPr>
          <w:p w14:paraId="433A4814" w14:textId="77777777" w:rsidR="004759A2" w:rsidRPr="00792323" w:rsidRDefault="004759A2">
            <w:pPr>
              <w:pStyle w:val="HL7TableBody"/>
            </w:pPr>
            <w:r w:rsidRPr="00792323">
              <w:t>A number associated with a document identifying a person’s retention of citizenship in a particular country.</w:t>
            </w:r>
          </w:p>
        </w:tc>
      </w:tr>
      <w:tr w:rsidR="004759A2" w:rsidRPr="00AF2426" w14:paraId="04E44E6C" w14:textId="77777777">
        <w:trPr>
          <w:cantSplit/>
          <w:jc w:val="center"/>
        </w:trPr>
        <w:tc>
          <w:tcPr>
            <w:tcW w:w="1046" w:type="dxa"/>
            <w:shd w:val="clear" w:color="auto" w:fill="FFFFFF"/>
          </w:tcPr>
          <w:p w14:paraId="546B9E07" w14:textId="77777777" w:rsidR="004759A2" w:rsidRPr="00792323" w:rsidRDefault="004759A2">
            <w:pPr>
              <w:pStyle w:val="HL7TableBody"/>
              <w:jc w:val="center"/>
            </w:pPr>
            <w:r w:rsidRPr="00792323">
              <w:t>NE</w:t>
            </w:r>
          </w:p>
        </w:tc>
        <w:tc>
          <w:tcPr>
            <w:tcW w:w="2355" w:type="dxa"/>
            <w:shd w:val="clear" w:color="auto" w:fill="FFFFFF"/>
          </w:tcPr>
          <w:p w14:paraId="3F9A5A05" w14:textId="77777777" w:rsidR="004759A2" w:rsidRPr="00792323" w:rsidRDefault="004759A2">
            <w:pPr>
              <w:pStyle w:val="HL7TableBody"/>
            </w:pPr>
            <w:r w:rsidRPr="00792323">
              <w:t>National employer identifier</w:t>
            </w:r>
          </w:p>
        </w:tc>
        <w:tc>
          <w:tcPr>
            <w:tcW w:w="5710" w:type="dxa"/>
            <w:shd w:val="clear" w:color="auto" w:fill="FFFFFF"/>
          </w:tcPr>
          <w:p w14:paraId="1F7C45BD" w14:textId="77777777" w:rsidR="004759A2" w:rsidRPr="00792323" w:rsidRDefault="004759A2">
            <w:pPr>
              <w:pStyle w:val="HL7TableBody"/>
            </w:pPr>
            <w:r w:rsidRPr="00792323">
              <w:t>In the US, the Assigning Authority for this value is typically CMS, but it may be used by all providers and insurance companies in HIPAA related transactions.</w:t>
            </w:r>
          </w:p>
          <w:p w14:paraId="7D8C27EB" w14:textId="77777777" w:rsidR="004759A2" w:rsidRPr="00792323" w:rsidRDefault="004759A2">
            <w:pPr>
              <w:pStyle w:val="HL7TableBody"/>
              <w:rPr>
                <w:color w:val="000000"/>
              </w:rPr>
            </w:pPr>
          </w:p>
        </w:tc>
      </w:tr>
      <w:tr w:rsidR="004759A2" w:rsidRPr="00AF2426" w14:paraId="4C95B4F0" w14:textId="77777777">
        <w:trPr>
          <w:cantSplit/>
          <w:jc w:val="center"/>
        </w:trPr>
        <w:tc>
          <w:tcPr>
            <w:tcW w:w="1046" w:type="dxa"/>
            <w:shd w:val="clear" w:color="auto" w:fill="FFFFFF"/>
          </w:tcPr>
          <w:p w14:paraId="45A13603" w14:textId="77777777" w:rsidR="004759A2" w:rsidRPr="00792323" w:rsidRDefault="004759A2">
            <w:pPr>
              <w:pStyle w:val="HL7TableBody"/>
              <w:jc w:val="center"/>
            </w:pPr>
            <w:r w:rsidRPr="00792323">
              <w:t>NH</w:t>
            </w:r>
          </w:p>
        </w:tc>
        <w:tc>
          <w:tcPr>
            <w:tcW w:w="2355" w:type="dxa"/>
            <w:shd w:val="clear" w:color="auto" w:fill="FFFFFF"/>
          </w:tcPr>
          <w:p w14:paraId="54A1F472" w14:textId="77777777" w:rsidR="004759A2" w:rsidRPr="00792323" w:rsidRDefault="004759A2">
            <w:pPr>
              <w:pStyle w:val="HL7TableBody"/>
            </w:pPr>
            <w:r w:rsidRPr="00792323">
              <w:t>National Health Plan Identifier</w:t>
            </w:r>
          </w:p>
        </w:tc>
        <w:tc>
          <w:tcPr>
            <w:tcW w:w="5710" w:type="dxa"/>
            <w:shd w:val="clear" w:color="auto" w:fill="FFFFFF"/>
          </w:tcPr>
          <w:p w14:paraId="642B8DB5" w14:textId="77777777" w:rsidR="004759A2" w:rsidRPr="00792323" w:rsidRDefault="004759A2">
            <w:pPr>
              <w:pStyle w:val="HL7TableBody"/>
            </w:pPr>
            <w:r w:rsidRPr="00792323">
              <w:t>Class: Insurance</w:t>
            </w:r>
          </w:p>
          <w:p w14:paraId="75E83FDA" w14:textId="77777777" w:rsidR="004759A2" w:rsidRPr="00792323" w:rsidRDefault="004759A2">
            <w:pPr>
              <w:pStyle w:val="HL7TableBody"/>
            </w:pPr>
            <w:r w:rsidRPr="00792323">
              <w:t>Used for the UK NHS national identifier.</w:t>
            </w:r>
          </w:p>
          <w:p w14:paraId="69E68BFF" w14:textId="77777777" w:rsidR="004759A2" w:rsidRPr="00792323" w:rsidRDefault="004759A2">
            <w:pPr>
              <w:pStyle w:val="HL7TableBody"/>
            </w:pPr>
            <w:r w:rsidRPr="00792323">
              <w:t>In the US, the Assigning Authority for this value is typically CMS, but it may be used by all providers and insurance companies in HIPAA related transactions.</w:t>
            </w:r>
          </w:p>
        </w:tc>
      </w:tr>
      <w:tr w:rsidR="004759A2" w:rsidRPr="00AF2426" w14:paraId="7FD60E2B" w14:textId="77777777">
        <w:trPr>
          <w:cantSplit/>
          <w:jc w:val="center"/>
        </w:trPr>
        <w:tc>
          <w:tcPr>
            <w:tcW w:w="1046" w:type="dxa"/>
            <w:shd w:val="clear" w:color="auto" w:fill="FFFFFF"/>
          </w:tcPr>
          <w:p w14:paraId="264B4C55" w14:textId="77777777" w:rsidR="004759A2" w:rsidRPr="00792323" w:rsidRDefault="004759A2">
            <w:pPr>
              <w:pStyle w:val="HL7TableBody"/>
              <w:jc w:val="center"/>
            </w:pPr>
            <w:r w:rsidRPr="00792323">
              <w:lastRenderedPageBreak/>
              <w:t>NI</w:t>
            </w:r>
          </w:p>
        </w:tc>
        <w:tc>
          <w:tcPr>
            <w:tcW w:w="2355" w:type="dxa"/>
            <w:shd w:val="clear" w:color="auto" w:fill="FFFFFF"/>
          </w:tcPr>
          <w:p w14:paraId="31BC16FF" w14:textId="77777777" w:rsidR="004759A2" w:rsidRPr="00792323" w:rsidRDefault="004759A2">
            <w:pPr>
              <w:pStyle w:val="HL7TableBody"/>
            </w:pPr>
            <w:r w:rsidRPr="00792323">
              <w:t>National unique individual identifier</w:t>
            </w:r>
          </w:p>
        </w:tc>
        <w:tc>
          <w:tcPr>
            <w:tcW w:w="5710" w:type="dxa"/>
            <w:shd w:val="clear" w:color="auto" w:fill="FFFFFF"/>
          </w:tcPr>
          <w:p w14:paraId="17CAFE5E" w14:textId="77777777" w:rsidR="004759A2" w:rsidRPr="00792323" w:rsidRDefault="004759A2">
            <w:pPr>
              <w:pStyle w:val="HL7TableBody"/>
            </w:pPr>
            <w:r w:rsidRPr="00792323">
              <w:t>Class: Insurance</w:t>
            </w:r>
          </w:p>
          <w:p w14:paraId="618D2BCC" w14:textId="77777777" w:rsidR="004759A2" w:rsidRPr="00792323" w:rsidRDefault="004759A2">
            <w:pPr>
              <w:pStyle w:val="HL7TableBody"/>
            </w:pPr>
            <w:r w:rsidRPr="00792323">
              <w:t>In the US, the Assigning Authority for this value is typically CMS, but it may be used by all providers and insurance companies in HIPAA related transactions.</w:t>
            </w:r>
          </w:p>
        </w:tc>
      </w:tr>
      <w:tr w:rsidR="004759A2" w:rsidRPr="00E45C6F" w14:paraId="17FBA7FD" w14:textId="77777777">
        <w:trPr>
          <w:cantSplit/>
          <w:jc w:val="center"/>
        </w:trPr>
        <w:tc>
          <w:tcPr>
            <w:tcW w:w="1046" w:type="dxa"/>
            <w:shd w:val="clear" w:color="auto" w:fill="FFFFFF"/>
          </w:tcPr>
          <w:p w14:paraId="51EA7863" w14:textId="77777777" w:rsidR="004759A2" w:rsidRPr="00792323" w:rsidRDefault="004759A2">
            <w:pPr>
              <w:pStyle w:val="HL7TableBody"/>
              <w:jc w:val="center"/>
            </w:pPr>
            <w:r w:rsidRPr="00792323">
              <w:t>NII</w:t>
            </w:r>
          </w:p>
        </w:tc>
        <w:tc>
          <w:tcPr>
            <w:tcW w:w="2355" w:type="dxa"/>
            <w:shd w:val="clear" w:color="auto" w:fill="FFFFFF"/>
          </w:tcPr>
          <w:p w14:paraId="2B19560B" w14:textId="77777777" w:rsidR="004759A2" w:rsidRPr="00792323" w:rsidRDefault="004759A2">
            <w:pPr>
              <w:pStyle w:val="HL7TableBody"/>
            </w:pPr>
            <w:r w:rsidRPr="00792323">
              <w:t>National Insurance Organization Identifier</w:t>
            </w:r>
          </w:p>
        </w:tc>
        <w:tc>
          <w:tcPr>
            <w:tcW w:w="5710" w:type="dxa"/>
            <w:shd w:val="clear" w:color="auto" w:fill="FFFFFF"/>
          </w:tcPr>
          <w:p w14:paraId="0606A2F1" w14:textId="77777777" w:rsidR="004759A2" w:rsidRPr="00792323" w:rsidRDefault="004759A2">
            <w:pPr>
              <w:pStyle w:val="HL7TableBody"/>
            </w:pPr>
            <w:r w:rsidRPr="00792323">
              <w:t>Class: Insurance</w:t>
            </w:r>
          </w:p>
          <w:p w14:paraId="47A59AD8" w14:textId="77777777" w:rsidR="004759A2" w:rsidRPr="00792323" w:rsidRDefault="004759A2">
            <w:pPr>
              <w:pStyle w:val="HL7TableBody"/>
            </w:pPr>
            <w:r w:rsidRPr="00792323">
              <w:t>In Germany a national identifier for an insurance company. It is printed on the insurance card (health card). It is not to be confused with the health card number itself.</w:t>
            </w:r>
          </w:p>
          <w:p w14:paraId="37321926" w14:textId="77777777" w:rsidR="004759A2" w:rsidRPr="00E45C6F" w:rsidRDefault="004759A2">
            <w:pPr>
              <w:pStyle w:val="HL7TableBody"/>
              <w:rPr>
                <w:lang w:val="de-DE"/>
              </w:rPr>
            </w:pPr>
            <w:r w:rsidRPr="00E45C6F">
              <w:rPr>
                <w:lang w:val="de-DE"/>
              </w:rPr>
              <w:t>Krankenkassen-ID der KV-Karte</w:t>
            </w:r>
          </w:p>
        </w:tc>
      </w:tr>
      <w:tr w:rsidR="004759A2" w:rsidRPr="00AF2426" w14:paraId="73A77867" w14:textId="77777777">
        <w:trPr>
          <w:cantSplit/>
          <w:jc w:val="center"/>
        </w:trPr>
        <w:tc>
          <w:tcPr>
            <w:tcW w:w="1046" w:type="dxa"/>
            <w:shd w:val="clear" w:color="auto" w:fill="FFFFFF"/>
          </w:tcPr>
          <w:p w14:paraId="2C685EF1" w14:textId="77777777" w:rsidR="004759A2" w:rsidRPr="00792323" w:rsidRDefault="004759A2">
            <w:pPr>
              <w:pStyle w:val="HL7TableBody"/>
              <w:jc w:val="center"/>
            </w:pPr>
            <w:r w:rsidRPr="00792323">
              <w:t>NIIP</w:t>
            </w:r>
          </w:p>
        </w:tc>
        <w:tc>
          <w:tcPr>
            <w:tcW w:w="2355" w:type="dxa"/>
            <w:shd w:val="clear" w:color="auto" w:fill="FFFFFF"/>
          </w:tcPr>
          <w:p w14:paraId="3B0F08B6" w14:textId="77777777" w:rsidR="004759A2" w:rsidRPr="00792323" w:rsidRDefault="004759A2">
            <w:pPr>
              <w:pStyle w:val="HL7TableBody"/>
            </w:pPr>
            <w:r w:rsidRPr="00792323">
              <w:t>National Insurance Payor Identifier (Payor)</w:t>
            </w:r>
          </w:p>
        </w:tc>
        <w:tc>
          <w:tcPr>
            <w:tcW w:w="5710" w:type="dxa"/>
            <w:shd w:val="clear" w:color="auto" w:fill="FFFFFF"/>
          </w:tcPr>
          <w:p w14:paraId="4ACDFAB2" w14:textId="77777777" w:rsidR="004759A2" w:rsidRPr="00792323" w:rsidRDefault="004759A2">
            <w:pPr>
              <w:pStyle w:val="HL7TableBody"/>
            </w:pPr>
            <w:r w:rsidRPr="00792323">
              <w:t>Class: Insurance</w:t>
            </w:r>
          </w:p>
          <w:p w14:paraId="5B174A91" w14:textId="77777777" w:rsidR="004759A2" w:rsidRPr="00792323" w:rsidRDefault="004759A2">
            <w:pPr>
              <w:pStyle w:val="HL7TableBody"/>
            </w:pPr>
            <w:r w:rsidRPr="00792323">
              <w:t>In Germany the insurance identifier addressed as the payor.</w:t>
            </w:r>
          </w:p>
          <w:p w14:paraId="27947697" w14:textId="77777777" w:rsidR="004759A2" w:rsidRPr="00792323" w:rsidRDefault="004759A2">
            <w:pPr>
              <w:pStyle w:val="HL7TableBody"/>
            </w:pPr>
            <w:r w:rsidRPr="00792323">
              <w:t>Krankenkassen-ID des Rechnungsempfängers</w:t>
            </w:r>
          </w:p>
          <w:p w14:paraId="05965780" w14:textId="77777777" w:rsidR="004759A2" w:rsidRPr="00792323" w:rsidRDefault="004759A2">
            <w:pPr>
              <w:pStyle w:val="HL7TableBody"/>
            </w:pPr>
            <w:r w:rsidRPr="00792323">
              <w:t>Use case: a subdivision issues the card with their identifier, but the main division is going to pay the invoices.</w:t>
            </w:r>
          </w:p>
        </w:tc>
      </w:tr>
      <w:tr w:rsidR="004759A2" w:rsidRPr="00AF2426" w14:paraId="558FE50D" w14:textId="77777777">
        <w:trPr>
          <w:cantSplit/>
          <w:jc w:val="center"/>
        </w:trPr>
        <w:tc>
          <w:tcPr>
            <w:tcW w:w="1046" w:type="dxa"/>
            <w:shd w:val="clear" w:color="auto" w:fill="FFFFFF"/>
          </w:tcPr>
          <w:p w14:paraId="7AC2FC61" w14:textId="77777777" w:rsidR="004759A2" w:rsidRPr="00792323" w:rsidRDefault="004759A2">
            <w:pPr>
              <w:pStyle w:val="HL7TableBody"/>
              <w:jc w:val="center"/>
            </w:pPr>
            <w:r w:rsidRPr="00792323">
              <w:t>NNxxx</w:t>
            </w:r>
          </w:p>
        </w:tc>
        <w:tc>
          <w:tcPr>
            <w:tcW w:w="2355" w:type="dxa"/>
            <w:shd w:val="clear" w:color="auto" w:fill="FFFFFF"/>
          </w:tcPr>
          <w:p w14:paraId="255903E9" w14:textId="77777777" w:rsidR="004759A2" w:rsidRPr="00792323" w:rsidRDefault="004759A2">
            <w:pPr>
              <w:pStyle w:val="HL7TableBody"/>
            </w:pPr>
            <w:r w:rsidRPr="00792323">
              <w:t>National Person Identifier where the xxx is the ISO table 3166 3-character (alphabetic) country code</w:t>
            </w:r>
          </w:p>
        </w:tc>
        <w:tc>
          <w:tcPr>
            <w:tcW w:w="5710" w:type="dxa"/>
            <w:shd w:val="clear" w:color="auto" w:fill="FFFFFF"/>
          </w:tcPr>
          <w:p w14:paraId="62F7C00F" w14:textId="77777777" w:rsidR="004759A2" w:rsidRPr="00792323" w:rsidRDefault="004759A2">
            <w:pPr>
              <w:pStyle w:val="HL7TableBody"/>
            </w:pPr>
          </w:p>
        </w:tc>
      </w:tr>
      <w:tr w:rsidR="004759A2" w:rsidRPr="00AF2426" w14:paraId="2A158F0C" w14:textId="77777777">
        <w:trPr>
          <w:cantSplit/>
          <w:jc w:val="center"/>
        </w:trPr>
        <w:tc>
          <w:tcPr>
            <w:tcW w:w="1046" w:type="dxa"/>
            <w:shd w:val="clear" w:color="auto" w:fill="FFFFFF"/>
          </w:tcPr>
          <w:p w14:paraId="0C530941" w14:textId="77777777" w:rsidR="004759A2" w:rsidRPr="00792323" w:rsidRDefault="004759A2">
            <w:pPr>
              <w:pStyle w:val="HL7TableBody"/>
              <w:jc w:val="center"/>
            </w:pPr>
            <w:r w:rsidRPr="00792323">
              <w:t>NP</w:t>
            </w:r>
          </w:p>
        </w:tc>
        <w:tc>
          <w:tcPr>
            <w:tcW w:w="2355" w:type="dxa"/>
            <w:shd w:val="clear" w:color="auto" w:fill="FFFFFF"/>
          </w:tcPr>
          <w:p w14:paraId="6896BACF" w14:textId="77777777" w:rsidR="004759A2" w:rsidRPr="00792323" w:rsidRDefault="004759A2">
            <w:pPr>
              <w:pStyle w:val="HL7TableBody"/>
            </w:pPr>
            <w:r w:rsidRPr="00792323">
              <w:t>Nurse practitioner number</w:t>
            </w:r>
          </w:p>
        </w:tc>
        <w:tc>
          <w:tcPr>
            <w:tcW w:w="5710" w:type="dxa"/>
            <w:shd w:val="clear" w:color="auto" w:fill="FFFFFF"/>
          </w:tcPr>
          <w:p w14:paraId="798979E0" w14:textId="77777777" w:rsidR="004759A2" w:rsidRPr="00792323" w:rsidRDefault="004759A2">
            <w:pPr>
              <w:pStyle w:val="HL7TableBody"/>
            </w:pPr>
            <w:r w:rsidRPr="00792323">
              <w:t>An identifier that is unique to a nurse practitioner within the jurisdiction of a certifying board.</w:t>
            </w:r>
          </w:p>
        </w:tc>
      </w:tr>
      <w:tr w:rsidR="004759A2" w:rsidRPr="00AF2426" w14:paraId="23D9C473" w14:textId="77777777">
        <w:trPr>
          <w:cantSplit/>
          <w:jc w:val="center"/>
        </w:trPr>
        <w:tc>
          <w:tcPr>
            <w:tcW w:w="1046" w:type="dxa"/>
            <w:shd w:val="clear" w:color="auto" w:fill="FFFFFF"/>
          </w:tcPr>
          <w:p w14:paraId="181D7ED4" w14:textId="77777777" w:rsidR="004759A2" w:rsidRPr="00792323" w:rsidRDefault="004759A2">
            <w:pPr>
              <w:pStyle w:val="HL7TableBody"/>
              <w:jc w:val="center"/>
            </w:pPr>
            <w:r w:rsidRPr="00792323">
              <w:t>NPI</w:t>
            </w:r>
          </w:p>
        </w:tc>
        <w:tc>
          <w:tcPr>
            <w:tcW w:w="2355" w:type="dxa"/>
            <w:shd w:val="clear" w:color="auto" w:fill="FFFFFF"/>
          </w:tcPr>
          <w:p w14:paraId="3E9738B9" w14:textId="77777777" w:rsidR="004759A2" w:rsidRPr="00792323" w:rsidRDefault="004759A2">
            <w:pPr>
              <w:pStyle w:val="HL7TableBody"/>
            </w:pPr>
            <w:r w:rsidRPr="00792323">
              <w:t>National provider identifier</w:t>
            </w:r>
          </w:p>
        </w:tc>
        <w:tc>
          <w:tcPr>
            <w:tcW w:w="5710" w:type="dxa"/>
            <w:shd w:val="clear" w:color="auto" w:fill="FFFFFF"/>
          </w:tcPr>
          <w:p w14:paraId="4A67E367" w14:textId="77777777" w:rsidR="004759A2" w:rsidRPr="00792323" w:rsidRDefault="004759A2">
            <w:pPr>
              <w:pStyle w:val="HL7TableBody"/>
            </w:pPr>
            <w:r w:rsidRPr="00792323">
              <w:t>Class: Insurance</w:t>
            </w:r>
          </w:p>
          <w:p w14:paraId="0E8BCA3A" w14:textId="77777777" w:rsidR="004759A2" w:rsidRPr="00792323" w:rsidRDefault="004759A2">
            <w:pPr>
              <w:pStyle w:val="HL7TableBody"/>
            </w:pPr>
            <w:r w:rsidRPr="00792323">
              <w:t>In the US, the Assigning Authority for this value is typically CMS, but it may be used by all providers and insurance companies in HIPAA related transactions.</w:t>
            </w:r>
          </w:p>
        </w:tc>
      </w:tr>
      <w:tr w:rsidR="004759A2" w:rsidRPr="00AF2426" w14:paraId="01ED0C8A" w14:textId="77777777">
        <w:trPr>
          <w:cantSplit/>
          <w:jc w:val="center"/>
        </w:trPr>
        <w:tc>
          <w:tcPr>
            <w:tcW w:w="1046" w:type="dxa"/>
            <w:shd w:val="clear" w:color="auto" w:fill="FFFFFF"/>
          </w:tcPr>
          <w:p w14:paraId="74523E26" w14:textId="77777777" w:rsidR="004759A2" w:rsidRPr="00792323" w:rsidRDefault="004759A2">
            <w:pPr>
              <w:pStyle w:val="HL7TableBody"/>
              <w:jc w:val="center"/>
            </w:pPr>
            <w:r w:rsidRPr="00792323">
              <w:t>OD</w:t>
            </w:r>
          </w:p>
        </w:tc>
        <w:tc>
          <w:tcPr>
            <w:tcW w:w="2355" w:type="dxa"/>
            <w:shd w:val="clear" w:color="auto" w:fill="FFFFFF"/>
          </w:tcPr>
          <w:p w14:paraId="122737DC" w14:textId="77777777" w:rsidR="004759A2" w:rsidRPr="00792323" w:rsidRDefault="004759A2">
            <w:pPr>
              <w:pStyle w:val="HL7TableBody"/>
            </w:pPr>
            <w:r w:rsidRPr="00792323">
              <w:t>Optometrist license number</w:t>
            </w:r>
          </w:p>
        </w:tc>
        <w:tc>
          <w:tcPr>
            <w:tcW w:w="5710" w:type="dxa"/>
            <w:shd w:val="clear" w:color="auto" w:fill="FFFFFF"/>
          </w:tcPr>
          <w:p w14:paraId="0596B6BC" w14:textId="77777777" w:rsidR="004759A2" w:rsidRPr="00792323" w:rsidRDefault="004759A2">
            <w:pPr>
              <w:pStyle w:val="HL7TableBody"/>
            </w:pPr>
            <w:r w:rsidRPr="00792323">
              <w:t>A number that is unique to an individual optometrist within the jurisdiction of the licensing board.</w:t>
            </w:r>
          </w:p>
        </w:tc>
      </w:tr>
      <w:tr w:rsidR="004759A2" w:rsidRPr="00AF2426" w14:paraId="55E53B34" w14:textId="77777777">
        <w:trPr>
          <w:cantSplit/>
          <w:jc w:val="center"/>
        </w:trPr>
        <w:tc>
          <w:tcPr>
            <w:tcW w:w="1046" w:type="dxa"/>
            <w:shd w:val="clear" w:color="auto" w:fill="FFFFFF"/>
          </w:tcPr>
          <w:p w14:paraId="7E06AD1F" w14:textId="77777777" w:rsidR="004759A2" w:rsidRPr="00792323" w:rsidRDefault="004759A2">
            <w:pPr>
              <w:pStyle w:val="HL7TableBody"/>
              <w:jc w:val="center"/>
            </w:pPr>
            <w:r w:rsidRPr="00792323">
              <w:t>PA</w:t>
            </w:r>
          </w:p>
        </w:tc>
        <w:tc>
          <w:tcPr>
            <w:tcW w:w="2355" w:type="dxa"/>
            <w:shd w:val="clear" w:color="auto" w:fill="FFFFFF"/>
          </w:tcPr>
          <w:p w14:paraId="612C77CC" w14:textId="77777777" w:rsidR="004759A2" w:rsidRPr="00792323" w:rsidRDefault="004759A2">
            <w:pPr>
              <w:pStyle w:val="HL7TableBody"/>
            </w:pPr>
            <w:r w:rsidRPr="00792323">
              <w:t>Physician Assistant number</w:t>
            </w:r>
          </w:p>
        </w:tc>
        <w:tc>
          <w:tcPr>
            <w:tcW w:w="5710" w:type="dxa"/>
            <w:shd w:val="clear" w:color="auto" w:fill="FFFFFF"/>
          </w:tcPr>
          <w:p w14:paraId="01FCAF7F" w14:textId="77777777" w:rsidR="004759A2" w:rsidRPr="00792323" w:rsidRDefault="004759A2">
            <w:pPr>
              <w:pStyle w:val="HL7TableBody"/>
            </w:pPr>
            <w:r w:rsidRPr="00792323">
              <w:t>An identifier that is unique to a physician assistant within the jurisdiction of a licensing board</w:t>
            </w:r>
          </w:p>
        </w:tc>
      </w:tr>
      <w:tr w:rsidR="004759A2" w:rsidRPr="00AF2426" w14:paraId="6701BFBC" w14:textId="77777777">
        <w:trPr>
          <w:cantSplit/>
          <w:jc w:val="center"/>
        </w:trPr>
        <w:tc>
          <w:tcPr>
            <w:tcW w:w="1046" w:type="dxa"/>
            <w:shd w:val="clear" w:color="auto" w:fill="FFFFFF"/>
          </w:tcPr>
          <w:p w14:paraId="561D3034" w14:textId="77777777" w:rsidR="004759A2" w:rsidRPr="00792323" w:rsidRDefault="004759A2">
            <w:pPr>
              <w:pStyle w:val="HL7TableBody"/>
              <w:jc w:val="center"/>
            </w:pPr>
            <w:r w:rsidRPr="00792323">
              <w:t>PC</w:t>
            </w:r>
          </w:p>
        </w:tc>
        <w:tc>
          <w:tcPr>
            <w:tcW w:w="2355" w:type="dxa"/>
            <w:shd w:val="clear" w:color="auto" w:fill="FFFFFF"/>
          </w:tcPr>
          <w:p w14:paraId="38CF2477" w14:textId="77777777" w:rsidR="004759A2" w:rsidRPr="00792323" w:rsidRDefault="004759A2">
            <w:pPr>
              <w:pStyle w:val="HL7TableBody"/>
            </w:pPr>
            <w:r w:rsidRPr="00792323">
              <w:t>Parole Card</w:t>
            </w:r>
          </w:p>
        </w:tc>
        <w:tc>
          <w:tcPr>
            <w:tcW w:w="5710" w:type="dxa"/>
            <w:shd w:val="clear" w:color="auto" w:fill="FFFFFF"/>
          </w:tcPr>
          <w:p w14:paraId="7DB6C072" w14:textId="77777777" w:rsidR="004759A2" w:rsidRPr="00792323" w:rsidRDefault="004759A2">
            <w:pPr>
              <w:pStyle w:val="HL7TableBody"/>
            </w:pPr>
            <w:r w:rsidRPr="00792323">
              <w:t>A number identifying a person on parole.</w:t>
            </w:r>
          </w:p>
        </w:tc>
      </w:tr>
      <w:tr w:rsidR="004759A2" w:rsidRPr="00AF2426" w14:paraId="3C5CEF26" w14:textId="77777777">
        <w:trPr>
          <w:cantSplit/>
          <w:jc w:val="center"/>
        </w:trPr>
        <w:tc>
          <w:tcPr>
            <w:tcW w:w="1046" w:type="dxa"/>
            <w:shd w:val="clear" w:color="auto" w:fill="FFFFFF"/>
          </w:tcPr>
          <w:p w14:paraId="492585E8" w14:textId="77777777" w:rsidR="004759A2" w:rsidRPr="00792323" w:rsidRDefault="004759A2">
            <w:pPr>
              <w:pStyle w:val="HL7TableBody"/>
              <w:jc w:val="center"/>
            </w:pPr>
            <w:r w:rsidRPr="00792323">
              <w:t>PCN</w:t>
            </w:r>
          </w:p>
        </w:tc>
        <w:tc>
          <w:tcPr>
            <w:tcW w:w="2355" w:type="dxa"/>
            <w:shd w:val="clear" w:color="auto" w:fill="FFFFFF"/>
          </w:tcPr>
          <w:p w14:paraId="3F8F03BA" w14:textId="77777777" w:rsidR="004759A2" w:rsidRPr="00792323" w:rsidRDefault="004759A2">
            <w:pPr>
              <w:pStyle w:val="HL7TableBody"/>
            </w:pPr>
            <w:r w:rsidRPr="00792323">
              <w:t>Penitentiary/correctional institution Number</w:t>
            </w:r>
          </w:p>
        </w:tc>
        <w:tc>
          <w:tcPr>
            <w:tcW w:w="5710" w:type="dxa"/>
            <w:shd w:val="clear" w:color="auto" w:fill="FFFFFF"/>
          </w:tcPr>
          <w:p w14:paraId="6C8EC65E" w14:textId="77777777" w:rsidR="004759A2" w:rsidRPr="00792323" w:rsidRDefault="004759A2">
            <w:pPr>
              <w:pStyle w:val="HL7TableBody"/>
            </w:pPr>
            <w:r w:rsidRPr="00792323">
              <w:t>A number assigned to individual who is incarcerated.</w:t>
            </w:r>
          </w:p>
        </w:tc>
      </w:tr>
      <w:tr w:rsidR="004759A2" w:rsidRPr="00AF2426" w14:paraId="2976FCC0" w14:textId="77777777">
        <w:trPr>
          <w:cantSplit/>
          <w:jc w:val="center"/>
        </w:trPr>
        <w:tc>
          <w:tcPr>
            <w:tcW w:w="1046" w:type="dxa"/>
            <w:shd w:val="clear" w:color="auto" w:fill="FFFFFF"/>
          </w:tcPr>
          <w:p w14:paraId="544F46F7" w14:textId="77777777" w:rsidR="004759A2" w:rsidRPr="00792323" w:rsidRDefault="004759A2">
            <w:pPr>
              <w:pStyle w:val="HL7TableBody"/>
              <w:jc w:val="center"/>
            </w:pPr>
            <w:r w:rsidRPr="00792323">
              <w:t>PE</w:t>
            </w:r>
          </w:p>
        </w:tc>
        <w:tc>
          <w:tcPr>
            <w:tcW w:w="2355" w:type="dxa"/>
            <w:shd w:val="clear" w:color="auto" w:fill="FFFFFF"/>
          </w:tcPr>
          <w:p w14:paraId="00625A7C" w14:textId="77777777" w:rsidR="004759A2" w:rsidRPr="00792323" w:rsidRDefault="004759A2">
            <w:pPr>
              <w:pStyle w:val="HL7TableBody"/>
            </w:pPr>
            <w:r w:rsidRPr="00792323">
              <w:t>Living Subject Enterprise Number</w:t>
            </w:r>
          </w:p>
        </w:tc>
        <w:tc>
          <w:tcPr>
            <w:tcW w:w="5710" w:type="dxa"/>
            <w:shd w:val="clear" w:color="auto" w:fill="FFFFFF"/>
          </w:tcPr>
          <w:p w14:paraId="5835F7F9" w14:textId="77777777" w:rsidR="004759A2" w:rsidRPr="00792323" w:rsidRDefault="004759A2">
            <w:pPr>
              <w:pStyle w:val="HL7TableBody"/>
            </w:pPr>
            <w:r w:rsidRPr="00792323">
              <w:t>An identifier that is unique to a living subject within an enterprise (as identified by the Assigning Authority).</w:t>
            </w:r>
          </w:p>
        </w:tc>
      </w:tr>
      <w:tr w:rsidR="004759A2" w:rsidRPr="00792323" w14:paraId="540A8F2C" w14:textId="77777777">
        <w:trPr>
          <w:cantSplit/>
          <w:jc w:val="center"/>
        </w:trPr>
        <w:tc>
          <w:tcPr>
            <w:tcW w:w="1046" w:type="dxa"/>
            <w:shd w:val="clear" w:color="auto" w:fill="FFFFFF"/>
          </w:tcPr>
          <w:p w14:paraId="54CB2C30" w14:textId="77777777" w:rsidR="004759A2" w:rsidRPr="00792323" w:rsidRDefault="004759A2">
            <w:pPr>
              <w:pStyle w:val="HL7TableBody"/>
              <w:jc w:val="center"/>
            </w:pPr>
            <w:r w:rsidRPr="00792323">
              <w:t>PEN</w:t>
            </w:r>
          </w:p>
        </w:tc>
        <w:tc>
          <w:tcPr>
            <w:tcW w:w="2355" w:type="dxa"/>
            <w:shd w:val="clear" w:color="auto" w:fill="FFFFFF"/>
          </w:tcPr>
          <w:p w14:paraId="116B107F" w14:textId="77777777" w:rsidR="004759A2" w:rsidRPr="00792323" w:rsidRDefault="004759A2">
            <w:pPr>
              <w:pStyle w:val="HL7TableBody"/>
            </w:pPr>
            <w:r w:rsidRPr="00792323">
              <w:t>Pension Number</w:t>
            </w:r>
          </w:p>
        </w:tc>
        <w:tc>
          <w:tcPr>
            <w:tcW w:w="5710" w:type="dxa"/>
            <w:shd w:val="clear" w:color="auto" w:fill="FFFFFF"/>
          </w:tcPr>
          <w:p w14:paraId="5364908F" w14:textId="77777777" w:rsidR="004759A2" w:rsidRPr="00792323" w:rsidRDefault="004759A2">
            <w:pPr>
              <w:pStyle w:val="HL7TableBody"/>
            </w:pPr>
          </w:p>
        </w:tc>
      </w:tr>
      <w:tr w:rsidR="004759A2" w:rsidRPr="00AF2426" w14:paraId="540BC12D" w14:textId="77777777">
        <w:trPr>
          <w:cantSplit/>
          <w:jc w:val="center"/>
        </w:trPr>
        <w:tc>
          <w:tcPr>
            <w:tcW w:w="1046" w:type="dxa"/>
            <w:shd w:val="clear" w:color="auto" w:fill="FFFFFF"/>
          </w:tcPr>
          <w:p w14:paraId="342360EE" w14:textId="77777777" w:rsidR="004759A2" w:rsidRPr="00792323" w:rsidRDefault="004759A2">
            <w:pPr>
              <w:pStyle w:val="HL7TableBody"/>
              <w:jc w:val="center"/>
            </w:pPr>
            <w:r w:rsidRPr="00792323">
              <w:t>PI</w:t>
            </w:r>
          </w:p>
        </w:tc>
        <w:tc>
          <w:tcPr>
            <w:tcW w:w="2355" w:type="dxa"/>
            <w:shd w:val="clear" w:color="auto" w:fill="FFFFFF"/>
          </w:tcPr>
          <w:p w14:paraId="4C4A4B0C" w14:textId="77777777" w:rsidR="004759A2" w:rsidRPr="00792323" w:rsidRDefault="004759A2">
            <w:pPr>
              <w:pStyle w:val="HL7TableBody"/>
            </w:pPr>
            <w:r w:rsidRPr="00792323">
              <w:t>Patient internal identifier</w:t>
            </w:r>
          </w:p>
        </w:tc>
        <w:tc>
          <w:tcPr>
            <w:tcW w:w="5710" w:type="dxa"/>
            <w:shd w:val="clear" w:color="auto" w:fill="FFFFFF"/>
          </w:tcPr>
          <w:p w14:paraId="592DFB3A" w14:textId="77777777" w:rsidR="004759A2" w:rsidRPr="00792323" w:rsidRDefault="004759A2">
            <w:pPr>
              <w:pStyle w:val="HL7TableBody"/>
            </w:pPr>
            <w:r w:rsidRPr="00792323">
              <w:t>A number that is unique to a patient within an Assigning Authority.</w:t>
            </w:r>
          </w:p>
        </w:tc>
      </w:tr>
      <w:tr w:rsidR="004759A2" w:rsidRPr="00AF2426" w14:paraId="02456FB8" w14:textId="77777777">
        <w:trPr>
          <w:cantSplit/>
          <w:jc w:val="center"/>
        </w:trPr>
        <w:tc>
          <w:tcPr>
            <w:tcW w:w="1046" w:type="dxa"/>
            <w:shd w:val="clear" w:color="auto" w:fill="FFFFFF"/>
          </w:tcPr>
          <w:p w14:paraId="61FEC4C5" w14:textId="77777777" w:rsidR="004759A2" w:rsidRPr="00792323" w:rsidRDefault="004759A2">
            <w:pPr>
              <w:pStyle w:val="HL7TableBody"/>
              <w:jc w:val="center"/>
            </w:pPr>
            <w:r w:rsidRPr="00792323">
              <w:t>PN</w:t>
            </w:r>
          </w:p>
        </w:tc>
        <w:tc>
          <w:tcPr>
            <w:tcW w:w="2355" w:type="dxa"/>
            <w:shd w:val="clear" w:color="auto" w:fill="FFFFFF"/>
          </w:tcPr>
          <w:p w14:paraId="05CFA937" w14:textId="77777777" w:rsidR="004759A2" w:rsidRPr="00792323" w:rsidRDefault="004759A2">
            <w:pPr>
              <w:pStyle w:val="HL7TableBody"/>
            </w:pPr>
            <w:r w:rsidRPr="00792323">
              <w:t>Person number</w:t>
            </w:r>
          </w:p>
        </w:tc>
        <w:tc>
          <w:tcPr>
            <w:tcW w:w="5710" w:type="dxa"/>
            <w:shd w:val="clear" w:color="auto" w:fill="FFFFFF"/>
          </w:tcPr>
          <w:p w14:paraId="0A9B48D3" w14:textId="77777777" w:rsidR="004759A2" w:rsidRPr="00792323" w:rsidRDefault="004759A2">
            <w:pPr>
              <w:pStyle w:val="HL7TableBody"/>
            </w:pPr>
            <w:r w:rsidRPr="00792323">
              <w:t>A number that is unique to a living subject within an Assigning Authority.</w:t>
            </w:r>
          </w:p>
        </w:tc>
      </w:tr>
      <w:tr w:rsidR="004759A2" w:rsidRPr="00AF2426" w14:paraId="45EDD2A5" w14:textId="77777777">
        <w:trPr>
          <w:cantSplit/>
          <w:jc w:val="center"/>
        </w:trPr>
        <w:tc>
          <w:tcPr>
            <w:tcW w:w="1046" w:type="dxa"/>
            <w:shd w:val="clear" w:color="auto" w:fill="FFFFFF"/>
          </w:tcPr>
          <w:p w14:paraId="3CDB87A3" w14:textId="77777777" w:rsidR="004759A2" w:rsidRPr="00792323" w:rsidRDefault="004759A2">
            <w:pPr>
              <w:pStyle w:val="HL7TableBody"/>
              <w:jc w:val="center"/>
            </w:pPr>
            <w:r w:rsidRPr="00792323">
              <w:t>PNT</w:t>
            </w:r>
          </w:p>
        </w:tc>
        <w:tc>
          <w:tcPr>
            <w:tcW w:w="2355" w:type="dxa"/>
            <w:shd w:val="clear" w:color="auto" w:fill="FFFFFF"/>
          </w:tcPr>
          <w:p w14:paraId="4CEF4EFC" w14:textId="77777777" w:rsidR="004759A2" w:rsidRPr="00792323" w:rsidRDefault="004759A2">
            <w:pPr>
              <w:pStyle w:val="HL7TableBody"/>
            </w:pPr>
            <w:r w:rsidRPr="00792323">
              <w:t>Temporary Living Subject Number</w:t>
            </w:r>
          </w:p>
        </w:tc>
        <w:tc>
          <w:tcPr>
            <w:tcW w:w="5710" w:type="dxa"/>
            <w:shd w:val="clear" w:color="auto" w:fill="FFFFFF"/>
          </w:tcPr>
          <w:p w14:paraId="13B5F111" w14:textId="77777777" w:rsidR="004759A2" w:rsidRPr="00792323" w:rsidRDefault="004759A2">
            <w:pPr>
              <w:pStyle w:val="HL7TableBody"/>
            </w:pPr>
            <w:r w:rsidRPr="00792323">
              <w:t>Temporary version of a Lining Subject Number.</w:t>
            </w:r>
          </w:p>
        </w:tc>
      </w:tr>
      <w:tr w:rsidR="004759A2" w:rsidRPr="00AF2426" w14:paraId="5D43F820" w14:textId="77777777">
        <w:trPr>
          <w:cantSplit/>
          <w:jc w:val="center"/>
        </w:trPr>
        <w:tc>
          <w:tcPr>
            <w:tcW w:w="1046" w:type="dxa"/>
            <w:shd w:val="clear" w:color="auto" w:fill="FFFFFF"/>
          </w:tcPr>
          <w:p w14:paraId="4FB6E9FE" w14:textId="77777777" w:rsidR="004759A2" w:rsidRPr="00792323" w:rsidRDefault="004759A2">
            <w:pPr>
              <w:pStyle w:val="HL7TableBody"/>
              <w:jc w:val="center"/>
            </w:pPr>
            <w:r w:rsidRPr="00792323">
              <w:t>PPIN</w:t>
            </w:r>
          </w:p>
        </w:tc>
        <w:tc>
          <w:tcPr>
            <w:tcW w:w="2355" w:type="dxa"/>
            <w:shd w:val="clear" w:color="auto" w:fill="FFFFFF"/>
          </w:tcPr>
          <w:p w14:paraId="373B9E40" w14:textId="77777777" w:rsidR="004759A2" w:rsidRPr="00792323" w:rsidRDefault="004759A2">
            <w:pPr>
              <w:pStyle w:val="HL7TableBody"/>
            </w:pPr>
            <w:r w:rsidRPr="00792323">
              <w:t>Medicare/CMS Performing Provider Identification Number</w:t>
            </w:r>
          </w:p>
        </w:tc>
        <w:tc>
          <w:tcPr>
            <w:tcW w:w="5710" w:type="dxa"/>
            <w:shd w:val="clear" w:color="auto" w:fill="FFFFFF"/>
          </w:tcPr>
          <w:p w14:paraId="0532C316" w14:textId="77777777" w:rsidR="004759A2" w:rsidRPr="00792323" w:rsidRDefault="004759A2">
            <w:pPr>
              <w:pStyle w:val="HL7TableBody"/>
            </w:pPr>
            <w:r w:rsidRPr="00792323">
              <w:t>Class:  Insurance</w:t>
            </w:r>
          </w:p>
          <w:p w14:paraId="0772E190" w14:textId="77777777" w:rsidR="004759A2" w:rsidRPr="00792323" w:rsidRDefault="004759A2">
            <w:pPr>
              <w:pStyle w:val="UserTableBody"/>
            </w:pPr>
            <w:r w:rsidRPr="00792323">
              <w:t xml:space="preserve">An Identifier for a provider at a location in the CMS/Medicare program.  This identifier type is only unique within the context of a location.  The location is not integral to the identifier, it must be derived from the message context/content (e.g., this identifier associated to a location by association in a message or a message segment.) </w:t>
            </w:r>
          </w:p>
        </w:tc>
      </w:tr>
      <w:tr w:rsidR="004759A2" w:rsidRPr="00AF2426" w14:paraId="30DB5054" w14:textId="77777777">
        <w:trPr>
          <w:cantSplit/>
          <w:jc w:val="center"/>
        </w:trPr>
        <w:tc>
          <w:tcPr>
            <w:tcW w:w="1046" w:type="dxa"/>
            <w:shd w:val="clear" w:color="auto" w:fill="FFFFFF"/>
          </w:tcPr>
          <w:p w14:paraId="1392C0EA" w14:textId="77777777" w:rsidR="004759A2" w:rsidRPr="00792323" w:rsidRDefault="004759A2">
            <w:pPr>
              <w:pStyle w:val="HL7TableBody"/>
              <w:jc w:val="center"/>
            </w:pPr>
            <w:r w:rsidRPr="00792323">
              <w:t>PPN</w:t>
            </w:r>
          </w:p>
        </w:tc>
        <w:tc>
          <w:tcPr>
            <w:tcW w:w="2355" w:type="dxa"/>
            <w:shd w:val="clear" w:color="auto" w:fill="FFFFFF"/>
          </w:tcPr>
          <w:p w14:paraId="7FFF89F3" w14:textId="77777777" w:rsidR="004759A2" w:rsidRPr="00792323" w:rsidRDefault="004759A2">
            <w:pPr>
              <w:pStyle w:val="HL7TableBody"/>
            </w:pPr>
            <w:r w:rsidRPr="00792323">
              <w:t>Passport number</w:t>
            </w:r>
          </w:p>
        </w:tc>
        <w:tc>
          <w:tcPr>
            <w:tcW w:w="5710" w:type="dxa"/>
            <w:shd w:val="clear" w:color="auto" w:fill="FFFFFF"/>
          </w:tcPr>
          <w:p w14:paraId="095C3148" w14:textId="77777777" w:rsidR="004759A2" w:rsidRPr="00792323" w:rsidRDefault="004759A2">
            <w:pPr>
              <w:pStyle w:val="HL7TableBody"/>
            </w:pPr>
            <w:r w:rsidRPr="00792323">
              <w:t>A unique number assigned to the document affirming that a person is a citizen of the country. In the US this number is issued only by the State Department.</w:t>
            </w:r>
          </w:p>
        </w:tc>
      </w:tr>
      <w:tr w:rsidR="004759A2" w:rsidRPr="00792323" w14:paraId="0B635B01" w14:textId="77777777">
        <w:trPr>
          <w:cantSplit/>
          <w:jc w:val="center"/>
        </w:trPr>
        <w:tc>
          <w:tcPr>
            <w:tcW w:w="1046" w:type="dxa"/>
            <w:shd w:val="clear" w:color="auto" w:fill="FFFFFF"/>
          </w:tcPr>
          <w:p w14:paraId="68A570B1" w14:textId="77777777" w:rsidR="004759A2" w:rsidRPr="00792323" w:rsidRDefault="004759A2">
            <w:pPr>
              <w:pStyle w:val="HL7TableBody"/>
              <w:jc w:val="center"/>
            </w:pPr>
            <w:r w:rsidRPr="00792323">
              <w:t>PRC</w:t>
            </w:r>
          </w:p>
        </w:tc>
        <w:tc>
          <w:tcPr>
            <w:tcW w:w="2355" w:type="dxa"/>
            <w:shd w:val="clear" w:color="auto" w:fill="FFFFFF"/>
          </w:tcPr>
          <w:p w14:paraId="2DE12FC3" w14:textId="77777777" w:rsidR="004759A2" w:rsidRPr="00792323" w:rsidRDefault="004759A2">
            <w:pPr>
              <w:pStyle w:val="HL7TableBody"/>
            </w:pPr>
            <w:r w:rsidRPr="00792323">
              <w:t>Permanent Resident Card Number</w:t>
            </w:r>
          </w:p>
        </w:tc>
        <w:tc>
          <w:tcPr>
            <w:tcW w:w="5710" w:type="dxa"/>
            <w:shd w:val="clear" w:color="auto" w:fill="FFFFFF"/>
          </w:tcPr>
          <w:p w14:paraId="32F2102D" w14:textId="77777777" w:rsidR="004759A2" w:rsidRPr="00792323" w:rsidRDefault="004759A2">
            <w:pPr>
              <w:pStyle w:val="HL7TableBody"/>
            </w:pPr>
          </w:p>
        </w:tc>
      </w:tr>
      <w:tr w:rsidR="004759A2" w:rsidRPr="00AF2426" w14:paraId="117F13CD" w14:textId="77777777">
        <w:trPr>
          <w:cantSplit/>
          <w:jc w:val="center"/>
        </w:trPr>
        <w:tc>
          <w:tcPr>
            <w:tcW w:w="1046" w:type="dxa"/>
            <w:shd w:val="clear" w:color="auto" w:fill="FFFFFF"/>
          </w:tcPr>
          <w:p w14:paraId="7DA6E1DE" w14:textId="77777777" w:rsidR="004759A2" w:rsidRPr="00792323" w:rsidRDefault="004759A2">
            <w:pPr>
              <w:pStyle w:val="HL7TableBody"/>
              <w:jc w:val="center"/>
            </w:pPr>
            <w:r w:rsidRPr="00792323">
              <w:t>PRN</w:t>
            </w:r>
          </w:p>
        </w:tc>
        <w:tc>
          <w:tcPr>
            <w:tcW w:w="2355" w:type="dxa"/>
            <w:shd w:val="clear" w:color="auto" w:fill="FFFFFF"/>
          </w:tcPr>
          <w:p w14:paraId="0633FDCF" w14:textId="77777777" w:rsidR="004759A2" w:rsidRPr="00792323" w:rsidRDefault="004759A2">
            <w:pPr>
              <w:pStyle w:val="HL7TableBody"/>
            </w:pPr>
            <w:r w:rsidRPr="00792323">
              <w:t>Provider number</w:t>
            </w:r>
          </w:p>
        </w:tc>
        <w:tc>
          <w:tcPr>
            <w:tcW w:w="5710" w:type="dxa"/>
            <w:shd w:val="clear" w:color="auto" w:fill="FFFFFF"/>
          </w:tcPr>
          <w:p w14:paraId="139CA0EE" w14:textId="77777777" w:rsidR="004759A2" w:rsidRPr="00792323" w:rsidRDefault="004759A2">
            <w:pPr>
              <w:pStyle w:val="HL7TableBody"/>
            </w:pPr>
            <w:r w:rsidRPr="00792323">
              <w:t>A number that is unique to an individual provider, a provider group or an organization within an Assigning Authority.</w:t>
            </w:r>
          </w:p>
          <w:p w14:paraId="7AD67CCF" w14:textId="77777777" w:rsidR="004759A2" w:rsidRPr="00792323" w:rsidRDefault="004759A2">
            <w:pPr>
              <w:pStyle w:val="HL7TableBody"/>
            </w:pPr>
            <w:r w:rsidRPr="00792323">
              <w:rPr>
                <w:snapToGrid w:val="0"/>
              </w:rPr>
              <w:t>Use case: This allows PRN to represent either an individual (a nurse) or a group/organization (orthopedic surgery team).</w:t>
            </w:r>
          </w:p>
        </w:tc>
      </w:tr>
      <w:tr w:rsidR="004759A2" w:rsidRPr="00792323" w14:paraId="68D930CC" w14:textId="77777777">
        <w:trPr>
          <w:cantSplit/>
          <w:jc w:val="center"/>
        </w:trPr>
        <w:tc>
          <w:tcPr>
            <w:tcW w:w="1046" w:type="dxa"/>
            <w:shd w:val="clear" w:color="auto" w:fill="FFFFFF"/>
          </w:tcPr>
          <w:p w14:paraId="53276A07" w14:textId="77777777" w:rsidR="004759A2" w:rsidRPr="00792323" w:rsidRDefault="004759A2">
            <w:pPr>
              <w:pStyle w:val="HL7TableBody"/>
              <w:jc w:val="center"/>
            </w:pPr>
            <w:r w:rsidRPr="00792323">
              <w:t>PT</w:t>
            </w:r>
          </w:p>
        </w:tc>
        <w:tc>
          <w:tcPr>
            <w:tcW w:w="2355" w:type="dxa"/>
            <w:shd w:val="clear" w:color="auto" w:fill="FFFFFF"/>
          </w:tcPr>
          <w:p w14:paraId="2A1B5E1E" w14:textId="77777777" w:rsidR="004759A2" w:rsidRPr="00792323" w:rsidRDefault="004759A2">
            <w:pPr>
              <w:pStyle w:val="HL7TableBody"/>
            </w:pPr>
            <w:r w:rsidRPr="00792323">
              <w:t>Patient external identifier</w:t>
            </w:r>
          </w:p>
        </w:tc>
        <w:tc>
          <w:tcPr>
            <w:tcW w:w="5710" w:type="dxa"/>
            <w:shd w:val="clear" w:color="auto" w:fill="FFFFFF"/>
          </w:tcPr>
          <w:p w14:paraId="76F67AFD" w14:textId="77777777" w:rsidR="004759A2" w:rsidRPr="00792323" w:rsidRDefault="004759A2">
            <w:pPr>
              <w:pStyle w:val="HL7TableBody"/>
            </w:pPr>
          </w:p>
        </w:tc>
      </w:tr>
      <w:tr w:rsidR="004759A2" w:rsidRPr="00792323" w14:paraId="0224C467" w14:textId="77777777">
        <w:trPr>
          <w:cantSplit/>
          <w:jc w:val="center"/>
        </w:trPr>
        <w:tc>
          <w:tcPr>
            <w:tcW w:w="1046" w:type="dxa"/>
            <w:shd w:val="clear" w:color="auto" w:fill="FFFFFF"/>
          </w:tcPr>
          <w:p w14:paraId="6F31E9BC" w14:textId="77777777" w:rsidR="004759A2" w:rsidRPr="00792323" w:rsidRDefault="004759A2">
            <w:pPr>
              <w:pStyle w:val="HL7TableBody"/>
              <w:jc w:val="center"/>
            </w:pPr>
            <w:r w:rsidRPr="00792323">
              <w:t>QA</w:t>
            </w:r>
          </w:p>
        </w:tc>
        <w:tc>
          <w:tcPr>
            <w:tcW w:w="2355" w:type="dxa"/>
            <w:shd w:val="clear" w:color="auto" w:fill="FFFFFF"/>
          </w:tcPr>
          <w:p w14:paraId="68E0B327" w14:textId="77777777" w:rsidR="004759A2" w:rsidRPr="00792323" w:rsidRDefault="004759A2">
            <w:pPr>
              <w:pStyle w:val="HL7TableBody"/>
            </w:pPr>
            <w:r w:rsidRPr="00792323">
              <w:t>QA number</w:t>
            </w:r>
          </w:p>
        </w:tc>
        <w:tc>
          <w:tcPr>
            <w:tcW w:w="5710" w:type="dxa"/>
            <w:shd w:val="clear" w:color="auto" w:fill="FFFFFF"/>
          </w:tcPr>
          <w:p w14:paraId="0F45C1B4" w14:textId="77777777" w:rsidR="004759A2" w:rsidRPr="00792323" w:rsidRDefault="004759A2">
            <w:pPr>
              <w:pStyle w:val="HL7TableBody"/>
            </w:pPr>
          </w:p>
        </w:tc>
      </w:tr>
      <w:tr w:rsidR="004759A2" w:rsidRPr="00AF2426" w14:paraId="09D5C7DF" w14:textId="77777777">
        <w:trPr>
          <w:cantSplit/>
          <w:jc w:val="center"/>
        </w:trPr>
        <w:tc>
          <w:tcPr>
            <w:tcW w:w="1046" w:type="dxa"/>
            <w:shd w:val="clear" w:color="auto" w:fill="FFFFFF"/>
          </w:tcPr>
          <w:p w14:paraId="578F44C3" w14:textId="77777777" w:rsidR="004759A2" w:rsidRPr="00792323" w:rsidRDefault="004759A2">
            <w:pPr>
              <w:pStyle w:val="HL7TableBody"/>
              <w:jc w:val="center"/>
            </w:pPr>
            <w:r w:rsidRPr="00792323">
              <w:t>RI</w:t>
            </w:r>
          </w:p>
        </w:tc>
        <w:tc>
          <w:tcPr>
            <w:tcW w:w="2355" w:type="dxa"/>
            <w:shd w:val="clear" w:color="auto" w:fill="FFFFFF"/>
          </w:tcPr>
          <w:p w14:paraId="2E4DC02A" w14:textId="77777777" w:rsidR="004759A2" w:rsidRPr="00792323" w:rsidRDefault="004759A2">
            <w:pPr>
              <w:pStyle w:val="HL7TableBody"/>
            </w:pPr>
            <w:r w:rsidRPr="00792323">
              <w:t>Resource identifier</w:t>
            </w:r>
          </w:p>
        </w:tc>
        <w:tc>
          <w:tcPr>
            <w:tcW w:w="5710" w:type="dxa"/>
            <w:shd w:val="clear" w:color="auto" w:fill="FFFFFF"/>
          </w:tcPr>
          <w:p w14:paraId="77D1D522" w14:textId="77777777" w:rsidR="004759A2" w:rsidRPr="00792323" w:rsidRDefault="004759A2">
            <w:pPr>
              <w:pStyle w:val="HL7TableBody"/>
            </w:pPr>
            <w:r w:rsidRPr="00792323">
              <w:t>A generalized resource identifier.</w:t>
            </w:r>
          </w:p>
          <w:p w14:paraId="47EA7D4D" w14:textId="77777777" w:rsidR="004759A2" w:rsidRPr="00792323" w:rsidRDefault="004759A2">
            <w:pPr>
              <w:pStyle w:val="HL7TableBody"/>
            </w:pPr>
            <w:r w:rsidRPr="00792323">
              <w:rPr>
                <w:snapToGrid w:val="0"/>
              </w:rPr>
              <w:t>Use Case: An identifier type is needed to accommodate what are commonly known as resources. The resources can include human (e.g. a respiratory therapist), non-human (e.g., a companion animal), inanimate object (e.g., an exam room), organization (e.g., diabetic education class) or any other physical or logical entity.</w:t>
            </w:r>
          </w:p>
        </w:tc>
      </w:tr>
      <w:tr w:rsidR="004759A2" w:rsidRPr="00AF2426" w14:paraId="79D0AE27" w14:textId="77777777">
        <w:trPr>
          <w:cantSplit/>
          <w:jc w:val="center"/>
        </w:trPr>
        <w:tc>
          <w:tcPr>
            <w:tcW w:w="1046" w:type="dxa"/>
            <w:shd w:val="clear" w:color="auto" w:fill="FFFFFF"/>
          </w:tcPr>
          <w:p w14:paraId="696161C5" w14:textId="77777777" w:rsidR="004759A2" w:rsidRPr="00792323" w:rsidRDefault="004759A2">
            <w:pPr>
              <w:pStyle w:val="HL7TableBody"/>
              <w:jc w:val="center"/>
            </w:pPr>
            <w:r w:rsidRPr="00792323">
              <w:lastRenderedPageBreak/>
              <w:t>RPH</w:t>
            </w:r>
          </w:p>
        </w:tc>
        <w:tc>
          <w:tcPr>
            <w:tcW w:w="2355" w:type="dxa"/>
            <w:shd w:val="clear" w:color="auto" w:fill="FFFFFF"/>
          </w:tcPr>
          <w:p w14:paraId="57F09F67" w14:textId="77777777" w:rsidR="004759A2" w:rsidRPr="00792323" w:rsidRDefault="004759A2">
            <w:pPr>
              <w:pStyle w:val="HL7TableBody"/>
            </w:pPr>
            <w:r w:rsidRPr="00792323">
              <w:t>Pharmacist license number</w:t>
            </w:r>
          </w:p>
        </w:tc>
        <w:tc>
          <w:tcPr>
            <w:tcW w:w="5710" w:type="dxa"/>
            <w:shd w:val="clear" w:color="auto" w:fill="FFFFFF"/>
          </w:tcPr>
          <w:p w14:paraId="45200E48" w14:textId="77777777" w:rsidR="004759A2" w:rsidRPr="00792323" w:rsidRDefault="004759A2">
            <w:pPr>
              <w:pStyle w:val="HL7TableBody"/>
            </w:pPr>
            <w:r w:rsidRPr="00792323">
              <w:t>An identifier that is unique to a pharmacist within the jurisdiction of the licensing board.</w:t>
            </w:r>
          </w:p>
        </w:tc>
      </w:tr>
      <w:tr w:rsidR="004759A2" w:rsidRPr="00AF2426" w14:paraId="1EACD495" w14:textId="77777777">
        <w:trPr>
          <w:cantSplit/>
          <w:jc w:val="center"/>
        </w:trPr>
        <w:tc>
          <w:tcPr>
            <w:tcW w:w="1046" w:type="dxa"/>
            <w:shd w:val="clear" w:color="auto" w:fill="FFFFFF"/>
          </w:tcPr>
          <w:p w14:paraId="55B611BE" w14:textId="77777777" w:rsidR="004759A2" w:rsidRPr="00792323" w:rsidRDefault="004759A2">
            <w:pPr>
              <w:pStyle w:val="HL7TableBody"/>
              <w:jc w:val="center"/>
            </w:pPr>
            <w:r w:rsidRPr="00792323">
              <w:t>RN</w:t>
            </w:r>
          </w:p>
        </w:tc>
        <w:tc>
          <w:tcPr>
            <w:tcW w:w="2355" w:type="dxa"/>
            <w:shd w:val="clear" w:color="auto" w:fill="FFFFFF"/>
          </w:tcPr>
          <w:p w14:paraId="44D37E5D" w14:textId="77777777" w:rsidR="004759A2" w:rsidRPr="00792323" w:rsidRDefault="004759A2">
            <w:pPr>
              <w:pStyle w:val="HL7TableBody"/>
            </w:pPr>
            <w:r w:rsidRPr="00792323">
              <w:t>Registered Nurse Number</w:t>
            </w:r>
          </w:p>
        </w:tc>
        <w:tc>
          <w:tcPr>
            <w:tcW w:w="5710" w:type="dxa"/>
            <w:shd w:val="clear" w:color="auto" w:fill="FFFFFF"/>
          </w:tcPr>
          <w:p w14:paraId="00A3958C" w14:textId="77777777" w:rsidR="004759A2" w:rsidRPr="00792323" w:rsidRDefault="004759A2">
            <w:pPr>
              <w:pStyle w:val="HL7TableBody"/>
            </w:pPr>
            <w:r w:rsidRPr="00792323">
              <w:t>An identifier that is unique to a registered nurse within the jurisdiction of the licensing board.</w:t>
            </w:r>
          </w:p>
        </w:tc>
      </w:tr>
      <w:tr w:rsidR="004759A2" w:rsidRPr="00792323" w14:paraId="47C9FFE4" w14:textId="77777777">
        <w:trPr>
          <w:cantSplit/>
          <w:jc w:val="center"/>
        </w:trPr>
        <w:tc>
          <w:tcPr>
            <w:tcW w:w="1046" w:type="dxa"/>
            <w:shd w:val="clear" w:color="auto" w:fill="FFFFFF"/>
          </w:tcPr>
          <w:p w14:paraId="67641EDC" w14:textId="77777777" w:rsidR="004759A2" w:rsidRPr="00792323" w:rsidRDefault="004759A2">
            <w:pPr>
              <w:pStyle w:val="HL7TableBody"/>
              <w:jc w:val="center"/>
            </w:pPr>
            <w:r w:rsidRPr="00792323">
              <w:t>RR</w:t>
            </w:r>
          </w:p>
        </w:tc>
        <w:tc>
          <w:tcPr>
            <w:tcW w:w="2355" w:type="dxa"/>
            <w:shd w:val="clear" w:color="auto" w:fill="FFFFFF"/>
          </w:tcPr>
          <w:p w14:paraId="0700D540" w14:textId="77777777" w:rsidR="004759A2" w:rsidRPr="00792323" w:rsidRDefault="004759A2">
            <w:pPr>
              <w:pStyle w:val="HL7TableBody"/>
            </w:pPr>
            <w:r w:rsidRPr="00792323">
              <w:t>Railroad Retirement number</w:t>
            </w:r>
          </w:p>
        </w:tc>
        <w:tc>
          <w:tcPr>
            <w:tcW w:w="5710" w:type="dxa"/>
            <w:shd w:val="clear" w:color="auto" w:fill="FFFFFF"/>
          </w:tcPr>
          <w:p w14:paraId="4601A2A9" w14:textId="77777777" w:rsidR="004759A2" w:rsidRPr="00792323" w:rsidRDefault="004759A2">
            <w:pPr>
              <w:pStyle w:val="HL7TableBody"/>
            </w:pPr>
            <w:r w:rsidRPr="00792323">
              <w:t>An identifier for an individual enrolled with the Railroad Retirement Administration.  Analogous to, but distinct from, a Social Security Number</w:t>
            </w:r>
          </w:p>
        </w:tc>
      </w:tr>
      <w:tr w:rsidR="004759A2" w:rsidRPr="00792323" w14:paraId="211AE886" w14:textId="77777777">
        <w:trPr>
          <w:cantSplit/>
          <w:jc w:val="center"/>
        </w:trPr>
        <w:tc>
          <w:tcPr>
            <w:tcW w:w="1046" w:type="dxa"/>
            <w:shd w:val="clear" w:color="auto" w:fill="FFFFFF"/>
          </w:tcPr>
          <w:p w14:paraId="2B6AA725" w14:textId="77777777" w:rsidR="004759A2" w:rsidRPr="00792323" w:rsidRDefault="004759A2">
            <w:pPr>
              <w:pStyle w:val="HL7TableBody"/>
              <w:jc w:val="center"/>
            </w:pPr>
            <w:r w:rsidRPr="00792323">
              <w:t>RRI</w:t>
            </w:r>
          </w:p>
        </w:tc>
        <w:tc>
          <w:tcPr>
            <w:tcW w:w="2355" w:type="dxa"/>
            <w:shd w:val="clear" w:color="auto" w:fill="FFFFFF"/>
          </w:tcPr>
          <w:p w14:paraId="359AFDB3" w14:textId="77777777" w:rsidR="004759A2" w:rsidRPr="00792323" w:rsidRDefault="004759A2">
            <w:pPr>
              <w:pStyle w:val="HL7TableBody"/>
            </w:pPr>
            <w:r w:rsidRPr="00792323">
              <w:t>Regional registry ID</w:t>
            </w:r>
          </w:p>
        </w:tc>
        <w:tc>
          <w:tcPr>
            <w:tcW w:w="5710" w:type="dxa"/>
            <w:shd w:val="clear" w:color="auto" w:fill="FFFFFF"/>
          </w:tcPr>
          <w:p w14:paraId="16038BE7" w14:textId="77777777" w:rsidR="004759A2" w:rsidRPr="00792323" w:rsidRDefault="004759A2">
            <w:pPr>
              <w:pStyle w:val="HL7TableBody"/>
            </w:pPr>
          </w:p>
        </w:tc>
      </w:tr>
      <w:tr w:rsidR="004759A2" w:rsidRPr="00AF2426" w14:paraId="0E7F3663" w14:textId="77777777">
        <w:trPr>
          <w:cantSplit/>
          <w:jc w:val="center"/>
        </w:trPr>
        <w:tc>
          <w:tcPr>
            <w:tcW w:w="1046" w:type="dxa"/>
            <w:shd w:val="clear" w:color="auto" w:fill="FFFFFF"/>
          </w:tcPr>
          <w:p w14:paraId="20571AB9" w14:textId="77777777" w:rsidR="004759A2" w:rsidRPr="00792323" w:rsidRDefault="004759A2">
            <w:pPr>
              <w:pStyle w:val="HL7TableBody"/>
              <w:jc w:val="center"/>
            </w:pPr>
            <w:r w:rsidRPr="00792323">
              <w:t>RRP</w:t>
            </w:r>
          </w:p>
        </w:tc>
        <w:tc>
          <w:tcPr>
            <w:tcW w:w="2355" w:type="dxa"/>
            <w:shd w:val="clear" w:color="auto" w:fill="FFFFFF"/>
          </w:tcPr>
          <w:p w14:paraId="48A8EDF8" w14:textId="77777777" w:rsidR="004759A2" w:rsidRPr="00792323" w:rsidRDefault="004759A2">
            <w:pPr>
              <w:pStyle w:val="HL7TableBody"/>
            </w:pPr>
            <w:r w:rsidRPr="00792323">
              <w:t>Railroad Retirement Provider</w:t>
            </w:r>
          </w:p>
        </w:tc>
        <w:tc>
          <w:tcPr>
            <w:tcW w:w="5710" w:type="dxa"/>
            <w:shd w:val="clear" w:color="auto" w:fill="FFFFFF"/>
          </w:tcPr>
          <w:p w14:paraId="13BE16DE" w14:textId="77777777" w:rsidR="004759A2" w:rsidRPr="00792323" w:rsidRDefault="004759A2">
            <w:pPr>
              <w:pStyle w:val="HL7TableBody"/>
            </w:pPr>
            <w:r w:rsidRPr="00792323">
              <w:t>Class:  Insurance</w:t>
            </w:r>
          </w:p>
          <w:p w14:paraId="7E7FF8F8" w14:textId="77777777" w:rsidR="004759A2" w:rsidRPr="00792323" w:rsidRDefault="004759A2">
            <w:pPr>
              <w:pStyle w:val="UserTableBody"/>
            </w:pPr>
            <w:r w:rsidRPr="00792323">
              <w:t>An identifier for a provider register within the CMS/Railroad Retirement Administration/Medicare program (a subprogram of the CMS/Medicare)</w:t>
            </w:r>
          </w:p>
        </w:tc>
      </w:tr>
      <w:tr w:rsidR="004759A2" w:rsidRPr="00AF2426" w14:paraId="1B803F14" w14:textId="77777777">
        <w:trPr>
          <w:cantSplit/>
          <w:jc w:val="center"/>
        </w:trPr>
        <w:tc>
          <w:tcPr>
            <w:tcW w:w="1046" w:type="dxa"/>
            <w:shd w:val="clear" w:color="auto" w:fill="FFFFFF"/>
          </w:tcPr>
          <w:p w14:paraId="415623D8" w14:textId="77777777" w:rsidR="004759A2" w:rsidRPr="00792323" w:rsidRDefault="004759A2">
            <w:pPr>
              <w:pStyle w:val="HL7TableBody"/>
              <w:jc w:val="center"/>
            </w:pPr>
            <w:r w:rsidRPr="00792323">
              <w:t>SID</w:t>
            </w:r>
          </w:p>
        </w:tc>
        <w:tc>
          <w:tcPr>
            <w:tcW w:w="2355" w:type="dxa"/>
            <w:shd w:val="clear" w:color="auto" w:fill="FFFFFF"/>
          </w:tcPr>
          <w:p w14:paraId="20A9F1EF" w14:textId="77777777" w:rsidR="004759A2" w:rsidRPr="00792323" w:rsidRDefault="004759A2">
            <w:pPr>
              <w:pStyle w:val="HL7TableBody"/>
            </w:pPr>
            <w:r w:rsidRPr="00792323">
              <w:t>Specimen ID</w:t>
            </w:r>
          </w:p>
        </w:tc>
        <w:tc>
          <w:tcPr>
            <w:tcW w:w="5710" w:type="dxa"/>
            <w:shd w:val="clear" w:color="auto" w:fill="FFFFFF"/>
          </w:tcPr>
          <w:p w14:paraId="32B316D9" w14:textId="77777777" w:rsidR="004759A2" w:rsidRPr="00792323" w:rsidRDefault="004759A2">
            <w:pPr>
              <w:pStyle w:val="HL7TableBody"/>
            </w:pPr>
            <w:r w:rsidRPr="00792323">
              <w:t>Identifier for a specimen. Used when it is not known if the specimen ID is a unique specimen ID (USID) or an ancestor ID (ASID).</w:t>
            </w:r>
          </w:p>
        </w:tc>
      </w:tr>
      <w:tr w:rsidR="004759A2" w:rsidRPr="00792323" w14:paraId="0ABCDC5F" w14:textId="77777777">
        <w:trPr>
          <w:cantSplit/>
          <w:jc w:val="center"/>
        </w:trPr>
        <w:tc>
          <w:tcPr>
            <w:tcW w:w="1046" w:type="dxa"/>
            <w:shd w:val="clear" w:color="auto" w:fill="FFFFFF"/>
          </w:tcPr>
          <w:p w14:paraId="2200973E" w14:textId="77777777" w:rsidR="004759A2" w:rsidRPr="00792323" w:rsidRDefault="004759A2">
            <w:pPr>
              <w:pStyle w:val="HL7TableBody"/>
              <w:jc w:val="center"/>
            </w:pPr>
            <w:r w:rsidRPr="00792323">
              <w:t>SL</w:t>
            </w:r>
          </w:p>
        </w:tc>
        <w:tc>
          <w:tcPr>
            <w:tcW w:w="2355" w:type="dxa"/>
            <w:shd w:val="clear" w:color="auto" w:fill="FFFFFF"/>
          </w:tcPr>
          <w:p w14:paraId="0BB6E91D" w14:textId="77777777" w:rsidR="004759A2" w:rsidRPr="00792323" w:rsidRDefault="004759A2">
            <w:pPr>
              <w:pStyle w:val="HL7TableBody"/>
            </w:pPr>
            <w:r w:rsidRPr="00792323">
              <w:t>State license</w:t>
            </w:r>
          </w:p>
        </w:tc>
        <w:tc>
          <w:tcPr>
            <w:tcW w:w="5710" w:type="dxa"/>
            <w:shd w:val="clear" w:color="auto" w:fill="FFFFFF"/>
          </w:tcPr>
          <w:p w14:paraId="0319AADF" w14:textId="77777777" w:rsidR="004759A2" w:rsidRPr="00792323" w:rsidRDefault="004759A2">
            <w:pPr>
              <w:pStyle w:val="HL7TableBody"/>
            </w:pPr>
          </w:p>
        </w:tc>
      </w:tr>
      <w:tr w:rsidR="004759A2" w:rsidRPr="00AF2426" w14:paraId="08439E73" w14:textId="77777777">
        <w:trPr>
          <w:cantSplit/>
          <w:jc w:val="center"/>
        </w:trPr>
        <w:tc>
          <w:tcPr>
            <w:tcW w:w="1046" w:type="dxa"/>
            <w:shd w:val="clear" w:color="auto" w:fill="FFFFFF"/>
          </w:tcPr>
          <w:p w14:paraId="0A5ED433" w14:textId="77777777" w:rsidR="004759A2" w:rsidRPr="00792323" w:rsidRDefault="004759A2">
            <w:pPr>
              <w:pStyle w:val="HL7TableBody"/>
              <w:jc w:val="center"/>
            </w:pPr>
            <w:r w:rsidRPr="00792323">
              <w:t>SN</w:t>
            </w:r>
          </w:p>
        </w:tc>
        <w:tc>
          <w:tcPr>
            <w:tcW w:w="2355" w:type="dxa"/>
            <w:shd w:val="clear" w:color="auto" w:fill="FFFFFF"/>
          </w:tcPr>
          <w:p w14:paraId="72FF6F06" w14:textId="77777777" w:rsidR="004759A2" w:rsidRPr="00792323" w:rsidRDefault="004759A2">
            <w:pPr>
              <w:pStyle w:val="HL7TableBody"/>
            </w:pPr>
            <w:r w:rsidRPr="00792323">
              <w:t>Subscriber Number</w:t>
            </w:r>
          </w:p>
        </w:tc>
        <w:tc>
          <w:tcPr>
            <w:tcW w:w="5710" w:type="dxa"/>
            <w:shd w:val="clear" w:color="auto" w:fill="FFFFFF"/>
          </w:tcPr>
          <w:p w14:paraId="4C532734" w14:textId="77777777" w:rsidR="004759A2" w:rsidRPr="00792323" w:rsidRDefault="004759A2">
            <w:pPr>
              <w:pStyle w:val="HL7TableBody"/>
            </w:pPr>
            <w:r w:rsidRPr="00792323">
              <w:t>Class: Insurance</w:t>
            </w:r>
          </w:p>
          <w:p w14:paraId="2D13C9BD" w14:textId="77777777" w:rsidR="004759A2" w:rsidRPr="00792323" w:rsidRDefault="004759A2">
            <w:pPr>
              <w:pStyle w:val="HL7TableBody"/>
            </w:pPr>
            <w:r w:rsidRPr="00792323">
              <w:t>An identifier for a subscriber of an insurance policy which is unique for, and usually assigned by, the insurance carrier.</w:t>
            </w:r>
          </w:p>
          <w:p w14:paraId="6B2F14F3" w14:textId="77777777" w:rsidR="004759A2" w:rsidRPr="00792323" w:rsidRDefault="004759A2">
            <w:pPr>
              <w:pStyle w:val="HL7TableBody"/>
            </w:pPr>
            <w:r w:rsidRPr="00792323">
              <w:rPr>
                <w:snapToGrid w:val="0"/>
              </w:rPr>
              <w:t>Use Case: A person is the subscriber of an insurance policy. The person’s family may be plan members, but are not the subscriber.</w:t>
            </w:r>
          </w:p>
        </w:tc>
      </w:tr>
      <w:tr w:rsidR="004759A2" w:rsidRPr="00AF2426" w14:paraId="2881855B" w14:textId="77777777">
        <w:trPr>
          <w:cantSplit/>
          <w:jc w:val="center"/>
        </w:trPr>
        <w:tc>
          <w:tcPr>
            <w:tcW w:w="1046" w:type="dxa"/>
            <w:shd w:val="clear" w:color="auto" w:fill="FFFFFF"/>
          </w:tcPr>
          <w:p w14:paraId="2522521C" w14:textId="77777777" w:rsidR="004759A2" w:rsidRPr="00792323" w:rsidRDefault="004759A2">
            <w:pPr>
              <w:pStyle w:val="HL7TableBody"/>
              <w:jc w:val="center"/>
            </w:pPr>
            <w:r w:rsidRPr="00792323">
              <w:t>SP</w:t>
            </w:r>
          </w:p>
        </w:tc>
        <w:tc>
          <w:tcPr>
            <w:tcW w:w="2355" w:type="dxa"/>
            <w:shd w:val="clear" w:color="auto" w:fill="FFFFFF"/>
          </w:tcPr>
          <w:p w14:paraId="30B4B5B8" w14:textId="77777777" w:rsidR="004759A2" w:rsidRPr="00792323" w:rsidRDefault="004759A2">
            <w:pPr>
              <w:pStyle w:val="HL7TableBody"/>
            </w:pPr>
            <w:r w:rsidRPr="00792323">
              <w:t>Study Permit</w:t>
            </w:r>
          </w:p>
        </w:tc>
        <w:tc>
          <w:tcPr>
            <w:tcW w:w="5710" w:type="dxa"/>
            <w:shd w:val="clear" w:color="auto" w:fill="FFFFFF"/>
          </w:tcPr>
          <w:p w14:paraId="1FAC1A81" w14:textId="77777777" w:rsidR="004759A2" w:rsidRPr="00792323" w:rsidRDefault="004759A2">
            <w:pPr>
              <w:pStyle w:val="HL7TableBody"/>
            </w:pPr>
            <w:r w:rsidRPr="00792323">
              <w:t>A number associated with a permit identifying a person who is a resident of a jurisdiction for the purpose of education.</w:t>
            </w:r>
          </w:p>
        </w:tc>
      </w:tr>
      <w:tr w:rsidR="004759A2" w:rsidRPr="00792323" w14:paraId="36FDDBF8" w14:textId="77777777">
        <w:trPr>
          <w:cantSplit/>
          <w:jc w:val="center"/>
        </w:trPr>
        <w:tc>
          <w:tcPr>
            <w:tcW w:w="1046" w:type="dxa"/>
            <w:shd w:val="clear" w:color="auto" w:fill="FFFFFF"/>
          </w:tcPr>
          <w:p w14:paraId="0BE5BA45" w14:textId="77777777" w:rsidR="004759A2" w:rsidRPr="00792323" w:rsidRDefault="004759A2">
            <w:pPr>
              <w:pStyle w:val="HL7TableBody"/>
              <w:jc w:val="center"/>
            </w:pPr>
            <w:r w:rsidRPr="00792323">
              <w:t>SR</w:t>
            </w:r>
          </w:p>
        </w:tc>
        <w:tc>
          <w:tcPr>
            <w:tcW w:w="2355" w:type="dxa"/>
            <w:shd w:val="clear" w:color="auto" w:fill="FFFFFF"/>
          </w:tcPr>
          <w:p w14:paraId="0727A41D" w14:textId="77777777" w:rsidR="004759A2" w:rsidRPr="00792323" w:rsidRDefault="004759A2">
            <w:pPr>
              <w:pStyle w:val="HL7TableBody"/>
            </w:pPr>
            <w:r w:rsidRPr="00792323">
              <w:t>State registry ID</w:t>
            </w:r>
          </w:p>
        </w:tc>
        <w:tc>
          <w:tcPr>
            <w:tcW w:w="5710" w:type="dxa"/>
            <w:shd w:val="clear" w:color="auto" w:fill="FFFFFF"/>
          </w:tcPr>
          <w:p w14:paraId="16CFA51C" w14:textId="77777777" w:rsidR="004759A2" w:rsidRPr="00792323" w:rsidRDefault="004759A2">
            <w:pPr>
              <w:pStyle w:val="HL7TableBody"/>
            </w:pPr>
          </w:p>
        </w:tc>
      </w:tr>
      <w:tr w:rsidR="004759A2" w:rsidRPr="00792323" w14:paraId="3549116C" w14:textId="77777777">
        <w:trPr>
          <w:cantSplit/>
          <w:jc w:val="center"/>
        </w:trPr>
        <w:tc>
          <w:tcPr>
            <w:tcW w:w="1046" w:type="dxa"/>
            <w:shd w:val="clear" w:color="auto" w:fill="FFFFFF"/>
          </w:tcPr>
          <w:p w14:paraId="43EC86CB" w14:textId="77777777" w:rsidR="004759A2" w:rsidRPr="00792323" w:rsidRDefault="004759A2">
            <w:pPr>
              <w:pStyle w:val="HL7TableBody"/>
              <w:jc w:val="center"/>
            </w:pPr>
            <w:r w:rsidRPr="00792323">
              <w:t>SS</w:t>
            </w:r>
          </w:p>
        </w:tc>
        <w:tc>
          <w:tcPr>
            <w:tcW w:w="2355" w:type="dxa"/>
            <w:shd w:val="clear" w:color="auto" w:fill="FFFFFF"/>
          </w:tcPr>
          <w:p w14:paraId="63FC0172" w14:textId="77777777" w:rsidR="004759A2" w:rsidRPr="00792323" w:rsidRDefault="004759A2">
            <w:pPr>
              <w:pStyle w:val="HL7TableBody"/>
            </w:pPr>
            <w:r w:rsidRPr="00792323">
              <w:t xml:space="preserve">Social Security number </w:t>
            </w:r>
          </w:p>
        </w:tc>
        <w:tc>
          <w:tcPr>
            <w:tcW w:w="5710" w:type="dxa"/>
            <w:shd w:val="clear" w:color="auto" w:fill="FFFFFF"/>
          </w:tcPr>
          <w:p w14:paraId="55D05B3D" w14:textId="77777777" w:rsidR="004759A2" w:rsidRPr="00792323" w:rsidRDefault="004759A2">
            <w:pPr>
              <w:pStyle w:val="HL7TableBody"/>
            </w:pPr>
          </w:p>
        </w:tc>
      </w:tr>
      <w:tr w:rsidR="004759A2" w:rsidRPr="00792323" w14:paraId="2C448E78" w14:textId="77777777">
        <w:trPr>
          <w:cantSplit/>
          <w:jc w:val="center"/>
        </w:trPr>
        <w:tc>
          <w:tcPr>
            <w:tcW w:w="1046" w:type="dxa"/>
            <w:shd w:val="clear" w:color="auto" w:fill="FFFFFF"/>
          </w:tcPr>
          <w:p w14:paraId="4F2E230A" w14:textId="77777777" w:rsidR="004759A2" w:rsidRPr="00792323" w:rsidRDefault="004759A2">
            <w:pPr>
              <w:pStyle w:val="HL7TableBody"/>
              <w:jc w:val="center"/>
            </w:pPr>
            <w:r w:rsidRPr="00792323">
              <w:t>TAX</w:t>
            </w:r>
          </w:p>
        </w:tc>
        <w:tc>
          <w:tcPr>
            <w:tcW w:w="2355" w:type="dxa"/>
            <w:shd w:val="clear" w:color="auto" w:fill="FFFFFF"/>
          </w:tcPr>
          <w:p w14:paraId="3803296C" w14:textId="77777777" w:rsidR="004759A2" w:rsidRPr="00792323" w:rsidRDefault="004759A2">
            <w:pPr>
              <w:pStyle w:val="HL7TableBody"/>
            </w:pPr>
            <w:r w:rsidRPr="00792323">
              <w:t>Tax ID number</w:t>
            </w:r>
          </w:p>
        </w:tc>
        <w:tc>
          <w:tcPr>
            <w:tcW w:w="5710" w:type="dxa"/>
            <w:shd w:val="clear" w:color="auto" w:fill="FFFFFF"/>
          </w:tcPr>
          <w:p w14:paraId="6C58F890" w14:textId="77777777" w:rsidR="004759A2" w:rsidRPr="00792323" w:rsidRDefault="004759A2">
            <w:pPr>
              <w:pStyle w:val="HL7TableBody"/>
            </w:pPr>
          </w:p>
        </w:tc>
      </w:tr>
      <w:tr w:rsidR="004759A2" w:rsidRPr="00792323" w14:paraId="326B7C77" w14:textId="77777777">
        <w:trPr>
          <w:cantSplit/>
          <w:jc w:val="center"/>
        </w:trPr>
        <w:tc>
          <w:tcPr>
            <w:tcW w:w="1046" w:type="dxa"/>
            <w:shd w:val="clear" w:color="auto" w:fill="FFFFFF"/>
          </w:tcPr>
          <w:p w14:paraId="5D1A69A2" w14:textId="77777777" w:rsidR="004759A2" w:rsidRPr="00792323" w:rsidRDefault="004759A2">
            <w:pPr>
              <w:pStyle w:val="HL7TableBody"/>
              <w:jc w:val="center"/>
            </w:pPr>
            <w:r w:rsidRPr="00792323">
              <w:t>TN</w:t>
            </w:r>
          </w:p>
        </w:tc>
        <w:tc>
          <w:tcPr>
            <w:tcW w:w="2355" w:type="dxa"/>
            <w:shd w:val="clear" w:color="auto" w:fill="FFFFFF"/>
          </w:tcPr>
          <w:p w14:paraId="59535619" w14:textId="77777777" w:rsidR="004759A2" w:rsidRPr="00792323" w:rsidRDefault="004759A2">
            <w:pPr>
              <w:pStyle w:val="HL7TableBody"/>
            </w:pPr>
            <w:r w:rsidRPr="00792323">
              <w:t>Treaty Number/ (Canada)</w:t>
            </w:r>
          </w:p>
        </w:tc>
        <w:tc>
          <w:tcPr>
            <w:tcW w:w="5710" w:type="dxa"/>
            <w:shd w:val="clear" w:color="auto" w:fill="FFFFFF"/>
          </w:tcPr>
          <w:p w14:paraId="6D1AECA6" w14:textId="77777777" w:rsidR="004759A2" w:rsidRPr="00792323" w:rsidRDefault="004759A2">
            <w:pPr>
              <w:pStyle w:val="HL7TableBody"/>
            </w:pPr>
            <w:r w:rsidRPr="00792323">
              <w:t>A number assigned to a member of an indigenous group in Canada.</w:t>
            </w:r>
          </w:p>
          <w:p w14:paraId="3CF587E7" w14:textId="77777777" w:rsidR="004759A2" w:rsidRPr="00792323" w:rsidRDefault="004759A2">
            <w:pPr>
              <w:pStyle w:val="HL7TableBody"/>
            </w:pPr>
            <w:r w:rsidRPr="00792323">
              <w:t>Use Case: First Nation.</w:t>
            </w:r>
          </w:p>
        </w:tc>
      </w:tr>
      <w:tr w:rsidR="004759A2" w:rsidRPr="00AF2426" w14:paraId="482F7216" w14:textId="77777777">
        <w:trPr>
          <w:cantSplit/>
          <w:jc w:val="center"/>
        </w:trPr>
        <w:tc>
          <w:tcPr>
            <w:tcW w:w="1046" w:type="dxa"/>
            <w:shd w:val="clear" w:color="auto" w:fill="FFFFFF"/>
          </w:tcPr>
          <w:p w14:paraId="6092A903" w14:textId="77777777" w:rsidR="004759A2" w:rsidRPr="00792323" w:rsidRDefault="004759A2">
            <w:pPr>
              <w:pStyle w:val="HL7TableBody"/>
              <w:jc w:val="center"/>
            </w:pPr>
            <w:r w:rsidRPr="00792323">
              <w:t>TPR</w:t>
            </w:r>
          </w:p>
        </w:tc>
        <w:tc>
          <w:tcPr>
            <w:tcW w:w="2355" w:type="dxa"/>
            <w:shd w:val="clear" w:color="auto" w:fill="FFFFFF"/>
          </w:tcPr>
          <w:p w14:paraId="756AB260" w14:textId="77777777" w:rsidR="004759A2" w:rsidRPr="00792323" w:rsidRDefault="004759A2">
            <w:pPr>
              <w:pStyle w:val="HL7TableBody"/>
            </w:pPr>
            <w:r w:rsidRPr="00792323">
              <w:t>Temporary Permanent Resident (Canada)</w:t>
            </w:r>
          </w:p>
        </w:tc>
        <w:tc>
          <w:tcPr>
            <w:tcW w:w="5710" w:type="dxa"/>
            <w:shd w:val="clear" w:color="auto" w:fill="FFFFFF"/>
          </w:tcPr>
          <w:p w14:paraId="194A085C" w14:textId="77777777" w:rsidR="004759A2" w:rsidRPr="00792323" w:rsidRDefault="004759A2">
            <w:pPr>
              <w:pStyle w:val="HL7TableBody"/>
            </w:pPr>
            <w:r w:rsidRPr="00792323">
              <w:t>A number associated with a document identifying a person’s temporary permanent resident status.</w:t>
            </w:r>
          </w:p>
        </w:tc>
      </w:tr>
      <w:tr w:rsidR="004759A2" w:rsidRPr="00792323" w14:paraId="4EF2496A" w14:textId="77777777">
        <w:trPr>
          <w:cantSplit/>
          <w:jc w:val="center"/>
        </w:trPr>
        <w:tc>
          <w:tcPr>
            <w:tcW w:w="1046" w:type="dxa"/>
            <w:shd w:val="clear" w:color="auto" w:fill="FFFFFF"/>
          </w:tcPr>
          <w:p w14:paraId="5F388677" w14:textId="77777777" w:rsidR="004759A2" w:rsidRPr="00792323" w:rsidRDefault="004759A2">
            <w:pPr>
              <w:pStyle w:val="HL7TableBody"/>
              <w:jc w:val="center"/>
            </w:pPr>
            <w:r w:rsidRPr="00792323">
              <w:t>U</w:t>
            </w:r>
          </w:p>
        </w:tc>
        <w:tc>
          <w:tcPr>
            <w:tcW w:w="2355" w:type="dxa"/>
            <w:shd w:val="clear" w:color="auto" w:fill="FFFFFF"/>
          </w:tcPr>
          <w:p w14:paraId="168B6038" w14:textId="77777777" w:rsidR="004759A2" w:rsidRPr="00792323" w:rsidRDefault="004759A2">
            <w:pPr>
              <w:pStyle w:val="HL7TableBody"/>
            </w:pPr>
            <w:r w:rsidRPr="00792323">
              <w:t>Unspecified identifier</w:t>
            </w:r>
          </w:p>
        </w:tc>
        <w:tc>
          <w:tcPr>
            <w:tcW w:w="5710" w:type="dxa"/>
            <w:shd w:val="clear" w:color="auto" w:fill="FFFFFF"/>
          </w:tcPr>
          <w:p w14:paraId="7BF707C7" w14:textId="77777777" w:rsidR="004759A2" w:rsidRPr="00792323" w:rsidRDefault="004759A2">
            <w:pPr>
              <w:pStyle w:val="HL7TableBody"/>
            </w:pPr>
          </w:p>
        </w:tc>
      </w:tr>
      <w:tr w:rsidR="004759A2" w:rsidRPr="00AF2426" w14:paraId="774A9405" w14:textId="77777777">
        <w:trPr>
          <w:cantSplit/>
          <w:jc w:val="center"/>
        </w:trPr>
        <w:tc>
          <w:tcPr>
            <w:tcW w:w="1046" w:type="dxa"/>
            <w:shd w:val="clear" w:color="auto" w:fill="FFFFFF"/>
          </w:tcPr>
          <w:p w14:paraId="3FF7458B" w14:textId="77777777" w:rsidR="004759A2" w:rsidRPr="00792323" w:rsidRDefault="004759A2">
            <w:pPr>
              <w:pStyle w:val="HL7TableBody"/>
              <w:jc w:val="center"/>
            </w:pPr>
            <w:r w:rsidRPr="00792323">
              <w:t>UPIN</w:t>
            </w:r>
          </w:p>
        </w:tc>
        <w:tc>
          <w:tcPr>
            <w:tcW w:w="2355" w:type="dxa"/>
            <w:shd w:val="clear" w:color="auto" w:fill="FFFFFF"/>
          </w:tcPr>
          <w:p w14:paraId="0C33BDC4" w14:textId="77777777" w:rsidR="004759A2" w:rsidRPr="00792323" w:rsidRDefault="004759A2">
            <w:pPr>
              <w:pStyle w:val="HL7TableBody"/>
            </w:pPr>
            <w:r w:rsidRPr="00792323">
              <w:t>Medicare/CMS (formerly HCFA)’s Universal Physician Identification numbers</w:t>
            </w:r>
          </w:p>
        </w:tc>
        <w:tc>
          <w:tcPr>
            <w:tcW w:w="5710" w:type="dxa"/>
            <w:shd w:val="clear" w:color="auto" w:fill="FFFFFF"/>
          </w:tcPr>
          <w:p w14:paraId="3803BAA1" w14:textId="77777777" w:rsidR="004759A2" w:rsidRPr="00792323" w:rsidRDefault="004759A2">
            <w:pPr>
              <w:pStyle w:val="HL7TableBody"/>
            </w:pPr>
            <w:r w:rsidRPr="00792323">
              <w:t>Class: Insurance</w:t>
            </w:r>
          </w:p>
          <w:p w14:paraId="021B95B3" w14:textId="77777777" w:rsidR="004759A2" w:rsidRPr="00792323" w:rsidRDefault="004759A2">
            <w:pPr>
              <w:pStyle w:val="HL7TableBody"/>
            </w:pPr>
            <w:r w:rsidRPr="00792323">
              <w:t xml:space="preserve">An identifier for a provider within the CMS/Medicare program.  A globally unique identifier for the provider in the Medicare program.  </w:t>
            </w:r>
          </w:p>
        </w:tc>
      </w:tr>
      <w:tr w:rsidR="004759A2" w:rsidRPr="00AF2426" w14:paraId="47A8B767" w14:textId="77777777">
        <w:trPr>
          <w:cantSplit/>
          <w:jc w:val="center"/>
        </w:trPr>
        <w:tc>
          <w:tcPr>
            <w:tcW w:w="1046" w:type="dxa"/>
            <w:shd w:val="clear" w:color="auto" w:fill="FFFFFF"/>
          </w:tcPr>
          <w:p w14:paraId="031D732B" w14:textId="77777777" w:rsidR="004759A2" w:rsidRPr="00792323" w:rsidRDefault="004759A2">
            <w:pPr>
              <w:pStyle w:val="HL7TableBody"/>
              <w:jc w:val="center"/>
            </w:pPr>
            <w:r w:rsidRPr="00792323">
              <w:t>USID</w:t>
            </w:r>
          </w:p>
        </w:tc>
        <w:tc>
          <w:tcPr>
            <w:tcW w:w="2355" w:type="dxa"/>
            <w:shd w:val="clear" w:color="auto" w:fill="FFFFFF"/>
          </w:tcPr>
          <w:p w14:paraId="1BD7D9AB" w14:textId="77777777" w:rsidR="004759A2" w:rsidRPr="00792323" w:rsidRDefault="004759A2">
            <w:pPr>
              <w:pStyle w:val="HL7TableBody"/>
            </w:pPr>
            <w:r w:rsidRPr="00792323">
              <w:rPr>
                <w:kern w:val="0"/>
              </w:rPr>
              <w:t>Unique</w:t>
            </w:r>
            <w:r w:rsidRPr="00792323">
              <w:rPr>
                <w:kern w:val="0"/>
                <w:u w:val="single"/>
              </w:rPr>
              <w:t xml:space="preserve"> </w:t>
            </w:r>
            <w:r w:rsidRPr="00792323">
              <w:rPr>
                <w:kern w:val="0"/>
              </w:rPr>
              <w:t>Specimen ID</w:t>
            </w:r>
          </w:p>
        </w:tc>
        <w:tc>
          <w:tcPr>
            <w:tcW w:w="5710" w:type="dxa"/>
            <w:shd w:val="clear" w:color="auto" w:fill="FFFFFF"/>
          </w:tcPr>
          <w:p w14:paraId="42C62C92" w14:textId="77777777" w:rsidR="004759A2" w:rsidRPr="00792323" w:rsidRDefault="004759A2">
            <w:pPr>
              <w:pStyle w:val="HL7TableBody"/>
            </w:pPr>
            <w:r w:rsidRPr="00792323">
              <w:rPr>
                <w:kern w:val="0"/>
              </w:rPr>
              <w:t>A unique identifier for a specimen.</w:t>
            </w:r>
          </w:p>
        </w:tc>
      </w:tr>
      <w:tr w:rsidR="004759A2" w:rsidRPr="00792323" w14:paraId="15AC06FA" w14:textId="77777777">
        <w:trPr>
          <w:cantSplit/>
          <w:jc w:val="center"/>
        </w:trPr>
        <w:tc>
          <w:tcPr>
            <w:tcW w:w="1046" w:type="dxa"/>
            <w:shd w:val="clear" w:color="auto" w:fill="FFFFFF"/>
          </w:tcPr>
          <w:p w14:paraId="2E90C682" w14:textId="77777777" w:rsidR="004759A2" w:rsidRPr="00792323" w:rsidRDefault="004759A2">
            <w:pPr>
              <w:pStyle w:val="HL7TableBody"/>
              <w:jc w:val="center"/>
            </w:pPr>
            <w:r w:rsidRPr="00792323">
              <w:t>VN</w:t>
            </w:r>
          </w:p>
        </w:tc>
        <w:tc>
          <w:tcPr>
            <w:tcW w:w="2355" w:type="dxa"/>
            <w:shd w:val="clear" w:color="auto" w:fill="FFFFFF"/>
          </w:tcPr>
          <w:p w14:paraId="031C25C6" w14:textId="77777777" w:rsidR="004759A2" w:rsidRPr="00792323" w:rsidRDefault="004759A2">
            <w:pPr>
              <w:pStyle w:val="HL7TableBody"/>
            </w:pPr>
            <w:r w:rsidRPr="00792323">
              <w:t>Visit number</w:t>
            </w:r>
          </w:p>
        </w:tc>
        <w:tc>
          <w:tcPr>
            <w:tcW w:w="5710" w:type="dxa"/>
            <w:shd w:val="clear" w:color="auto" w:fill="FFFFFF"/>
          </w:tcPr>
          <w:p w14:paraId="69E1C769" w14:textId="77777777" w:rsidR="004759A2" w:rsidRPr="00792323" w:rsidRDefault="004759A2">
            <w:pPr>
              <w:pStyle w:val="HL7TableBody"/>
            </w:pPr>
          </w:p>
        </w:tc>
      </w:tr>
      <w:tr w:rsidR="004759A2" w:rsidRPr="00AF2426" w14:paraId="4BBB16E9" w14:textId="77777777">
        <w:trPr>
          <w:cantSplit/>
          <w:jc w:val="center"/>
        </w:trPr>
        <w:tc>
          <w:tcPr>
            <w:tcW w:w="1046" w:type="dxa"/>
            <w:shd w:val="clear" w:color="auto" w:fill="FFFFFF"/>
          </w:tcPr>
          <w:p w14:paraId="03946AA8" w14:textId="77777777" w:rsidR="004759A2" w:rsidRPr="00792323" w:rsidRDefault="004759A2">
            <w:pPr>
              <w:pStyle w:val="HL7TableBody"/>
              <w:jc w:val="center"/>
            </w:pPr>
            <w:r w:rsidRPr="00792323">
              <w:t>VP</w:t>
            </w:r>
          </w:p>
        </w:tc>
        <w:tc>
          <w:tcPr>
            <w:tcW w:w="2355" w:type="dxa"/>
            <w:shd w:val="clear" w:color="auto" w:fill="FFFFFF"/>
          </w:tcPr>
          <w:p w14:paraId="6FCC6D98" w14:textId="77777777" w:rsidR="004759A2" w:rsidRPr="00792323" w:rsidRDefault="004759A2">
            <w:pPr>
              <w:pStyle w:val="HL7TableBody"/>
            </w:pPr>
            <w:r w:rsidRPr="00792323">
              <w:t xml:space="preserve">Visitor Permit </w:t>
            </w:r>
          </w:p>
        </w:tc>
        <w:tc>
          <w:tcPr>
            <w:tcW w:w="5710" w:type="dxa"/>
            <w:shd w:val="clear" w:color="auto" w:fill="FFFFFF"/>
          </w:tcPr>
          <w:p w14:paraId="109553C3" w14:textId="77777777" w:rsidR="004759A2" w:rsidRPr="00792323" w:rsidRDefault="004759A2">
            <w:pPr>
              <w:pStyle w:val="HL7TableBody"/>
            </w:pPr>
            <w:r w:rsidRPr="00792323">
              <w:t>A number associated with a document identifying a person as a visitor of a jurisdiction or country.</w:t>
            </w:r>
          </w:p>
        </w:tc>
      </w:tr>
      <w:tr w:rsidR="004759A2" w:rsidRPr="00AF2426" w14:paraId="219D0C8A" w14:textId="77777777">
        <w:trPr>
          <w:cantSplit/>
          <w:jc w:val="center"/>
        </w:trPr>
        <w:tc>
          <w:tcPr>
            <w:tcW w:w="1046" w:type="dxa"/>
            <w:shd w:val="clear" w:color="auto" w:fill="FFFFFF"/>
          </w:tcPr>
          <w:p w14:paraId="636AD5E3" w14:textId="77777777" w:rsidR="004759A2" w:rsidRPr="00792323" w:rsidRDefault="004759A2">
            <w:pPr>
              <w:pStyle w:val="HL7TableBody"/>
              <w:jc w:val="center"/>
            </w:pPr>
            <w:r w:rsidRPr="00792323">
              <w:t>VS</w:t>
            </w:r>
          </w:p>
        </w:tc>
        <w:tc>
          <w:tcPr>
            <w:tcW w:w="2355" w:type="dxa"/>
            <w:shd w:val="clear" w:color="auto" w:fill="FFFFFF"/>
          </w:tcPr>
          <w:p w14:paraId="149C5F3A" w14:textId="77777777" w:rsidR="004759A2" w:rsidRPr="00792323" w:rsidRDefault="004759A2">
            <w:pPr>
              <w:pStyle w:val="HL7TableBody"/>
            </w:pPr>
            <w:r w:rsidRPr="00792323">
              <w:t>VISA</w:t>
            </w:r>
          </w:p>
        </w:tc>
        <w:tc>
          <w:tcPr>
            <w:tcW w:w="5710" w:type="dxa"/>
            <w:shd w:val="clear" w:color="auto" w:fill="FFFFFF"/>
          </w:tcPr>
          <w:p w14:paraId="4DFDEDEA" w14:textId="77777777" w:rsidR="004759A2" w:rsidRPr="00792323" w:rsidRDefault="004759A2">
            <w:pPr>
              <w:pStyle w:val="HL7TableBody"/>
            </w:pPr>
            <w:r w:rsidRPr="00792323">
              <w:t>Deprecated and replaced by BC in v 2.5.</w:t>
            </w:r>
          </w:p>
        </w:tc>
      </w:tr>
      <w:tr w:rsidR="004759A2" w:rsidRPr="00792323" w14:paraId="7E9258A8" w14:textId="77777777">
        <w:trPr>
          <w:cantSplit/>
          <w:jc w:val="center"/>
        </w:trPr>
        <w:tc>
          <w:tcPr>
            <w:tcW w:w="1046" w:type="dxa"/>
            <w:shd w:val="clear" w:color="auto" w:fill="FFFFFF"/>
          </w:tcPr>
          <w:p w14:paraId="20F6DE81" w14:textId="77777777" w:rsidR="004759A2" w:rsidRPr="00792323" w:rsidRDefault="004759A2">
            <w:pPr>
              <w:pStyle w:val="HL7TableBody"/>
              <w:jc w:val="center"/>
            </w:pPr>
            <w:r w:rsidRPr="00792323">
              <w:t>WC</w:t>
            </w:r>
          </w:p>
        </w:tc>
        <w:tc>
          <w:tcPr>
            <w:tcW w:w="2355" w:type="dxa"/>
            <w:shd w:val="clear" w:color="auto" w:fill="FFFFFF"/>
          </w:tcPr>
          <w:p w14:paraId="39C2C292" w14:textId="77777777" w:rsidR="004759A2" w:rsidRPr="00792323" w:rsidRDefault="004759A2">
            <w:pPr>
              <w:pStyle w:val="HL7TableBody"/>
            </w:pPr>
            <w:r w:rsidRPr="00792323">
              <w:t>WIC identifier</w:t>
            </w:r>
          </w:p>
        </w:tc>
        <w:tc>
          <w:tcPr>
            <w:tcW w:w="5710" w:type="dxa"/>
            <w:shd w:val="clear" w:color="auto" w:fill="FFFFFF"/>
          </w:tcPr>
          <w:p w14:paraId="7FAF2E5B" w14:textId="77777777" w:rsidR="004759A2" w:rsidRPr="00792323" w:rsidRDefault="004759A2">
            <w:pPr>
              <w:pStyle w:val="HL7TableBody"/>
            </w:pPr>
          </w:p>
        </w:tc>
      </w:tr>
      <w:tr w:rsidR="004759A2" w:rsidRPr="00792323" w14:paraId="2625228A" w14:textId="77777777">
        <w:trPr>
          <w:cantSplit/>
          <w:jc w:val="center"/>
        </w:trPr>
        <w:tc>
          <w:tcPr>
            <w:tcW w:w="1046" w:type="dxa"/>
            <w:shd w:val="clear" w:color="auto" w:fill="FFFFFF"/>
          </w:tcPr>
          <w:p w14:paraId="4F60321F" w14:textId="77777777" w:rsidR="004759A2" w:rsidRPr="00792323" w:rsidRDefault="004759A2">
            <w:pPr>
              <w:pStyle w:val="HL7TableBody"/>
              <w:jc w:val="center"/>
            </w:pPr>
            <w:r w:rsidRPr="00792323">
              <w:t>WCN</w:t>
            </w:r>
          </w:p>
        </w:tc>
        <w:tc>
          <w:tcPr>
            <w:tcW w:w="2355" w:type="dxa"/>
            <w:shd w:val="clear" w:color="auto" w:fill="FFFFFF"/>
          </w:tcPr>
          <w:p w14:paraId="386FAA4D" w14:textId="77777777" w:rsidR="004759A2" w:rsidRPr="00792323" w:rsidRDefault="004759A2">
            <w:pPr>
              <w:pStyle w:val="HL7TableBody"/>
            </w:pPr>
            <w:r w:rsidRPr="00792323">
              <w:t>Workers’ Comp Number</w:t>
            </w:r>
          </w:p>
        </w:tc>
        <w:tc>
          <w:tcPr>
            <w:tcW w:w="5710" w:type="dxa"/>
            <w:shd w:val="clear" w:color="auto" w:fill="FFFFFF"/>
          </w:tcPr>
          <w:p w14:paraId="2EE51A0D" w14:textId="77777777" w:rsidR="004759A2" w:rsidRPr="00792323" w:rsidRDefault="004759A2">
            <w:pPr>
              <w:pStyle w:val="HL7TableBody"/>
            </w:pPr>
          </w:p>
        </w:tc>
      </w:tr>
      <w:tr w:rsidR="004759A2" w:rsidRPr="00AF2426" w14:paraId="2BF08E21" w14:textId="77777777">
        <w:trPr>
          <w:cantSplit/>
          <w:jc w:val="center"/>
        </w:trPr>
        <w:tc>
          <w:tcPr>
            <w:tcW w:w="1046" w:type="dxa"/>
            <w:shd w:val="clear" w:color="auto" w:fill="FFFFFF"/>
          </w:tcPr>
          <w:p w14:paraId="79AADC59" w14:textId="77777777" w:rsidR="004759A2" w:rsidRPr="00792323" w:rsidRDefault="004759A2">
            <w:pPr>
              <w:pStyle w:val="HL7TableBody"/>
              <w:jc w:val="center"/>
            </w:pPr>
            <w:r w:rsidRPr="00792323">
              <w:t>WP</w:t>
            </w:r>
          </w:p>
        </w:tc>
        <w:tc>
          <w:tcPr>
            <w:tcW w:w="2355" w:type="dxa"/>
            <w:shd w:val="clear" w:color="auto" w:fill="FFFFFF"/>
          </w:tcPr>
          <w:p w14:paraId="2AD448D4" w14:textId="77777777" w:rsidR="004759A2" w:rsidRPr="00792323" w:rsidRDefault="004759A2">
            <w:pPr>
              <w:pStyle w:val="HL7TableBody"/>
            </w:pPr>
            <w:r w:rsidRPr="00792323">
              <w:t>Work Permit</w:t>
            </w:r>
          </w:p>
        </w:tc>
        <w:tc>
          <w:tcPr>
            <w:tcW w:w="5710" w:type="dxa"/>
            <w:shd w:val="clear" w:color="auto" w:fill="FFFFFF"/>
          </w:tcPr>
          <w:p w14:paraId="2CFAC8A8" w14:textId="77777777" w:rsidR="004759A2" w:rsidRPr="00792323" w:rsidRDefault="004759A2">
            <w:pPr>
              <w:pStyle w:val="HL7TableBody"/>
            </w:pPr>
            <w:r w:rsidRPr="00792323">
              <w:t>A number associated with a permit for a person who is granted permission to work in a country for a specified time period.</w:t>
            </w:r>
          </w:p>
        </w:tc>
      </w:tr>
      <w:tr w:rsidR="004759A2" w:rsidRPr="00792323" w14:paraId="38FF2782" w14:textId="77777777">
        <w:trPr>
          <w:cantSplit/>
          <w:jc w:val="center"/>
        </w:trPr>
        <w:tc>
          <w:tcPr>
            <w:tcW w:w="1046" w:type="dxa"/>
            <w:tcBorders>
              <w:bottom w:val="double" w:sz="4" w:space="0" w:color="auto"/>
            </w:tcBorders>
            <w:shd w:val="clear" w:color="auto" w:fill="FFFFFF"/>
          </w:tcPr>
          <w:p w14:paraId="46894B33" w14:textId="77777777" w:rsidR="004759A2" w:rsidRPr="00792323" w:rsidRDefault="004759A2">
            <w:pPr>
              <w:pStyle w:val="HL7TableBody"/>
              <w:jc w:val="center"/>
            </w:pPr>
            <w:r w:rsidRPr="00792323">
              <w:t>XX</w:t>
            </w:r>
          </w:p>
        </w:tc>
        <w:tc>
          <w:tcPr>
            <w:tcW w:w="2355" w:type="dxa"/>
            <w:tcBorders>
              <w:bottom w:val="double" w:sz="4" w:space="0" w:color="auto"/>
            </w:tcBorders>
            <w:shd w:val="clear" w:color="auto" w:fill="FFFFFF"/>
          </w:tcPr>
          <w:p w14:paraId="1C16BABF" w14:textId="77777777" w:rsidR="004759A2" w:rsidRPr="00792323" w:rsidRDefault="004759A2">
            <w:pPr>
              <w:pStyle w:val="HL7TableBody"/>
            </w:pPr>
            <w:r w:rsidRPr="00792323">
              <w:t>Organization identifier</w:t>
            </w:r>
          </w:p>
        </w:tc>
        <w:tc>
          <w:tcPr>
            <w:tcW w:w="5710" w:type="dxa"/>
            <w:tcBorders>
              <w:bottom w:val="double" w:sz="4" w:space="0" w:color="auto"/>
            </w:tcBorders>
            <w:shd w:val="clear" w:color="auto" w:fill="FFFFFF"/>
          </w:tcPr>
          <w:p w14:paraId="2F06F559" w14:textId="77777777" w:rsidR="004759A2" w:rsidRPr="00792323" w:rsidRDefault="004759A2">
            <w:pPr>
              <w:pStyle w:val="HL7TableBody"/>
            </w:pPr>
          </w:p>
        </w:tc>
      </w:tr>
    </w:tbl>
    <w:p w14:paraId="2F9B6757" w14:textId="77777777" w:rsidR="004759A2" w:rsidRPr="00792323" w:rsidRDefault="004759A2" w:rsidP="00F02639">
      <w:pPr>
        <w:rPr>
          <w:lang w:val="en-US" w:eastAsia="en-US"/>
        </w:rPr>
      </w:pPr>
    </w:p>
    <w:p w14:paraId="77D84886" w14:textId="77777777" w:rsidR="004759A2" w:rsidRPr="00792323" w:rsidRDefault="004759A2" w:rsidP="00A62F22">
      <w:pPr>
        <w:pStyle w:val="Heading4"/>
      </w:pPr>
      <w:bookmarkStart w:id="675" w:name="_Toc423691201"/>
      <w:r w:rsidRPr="00792323">
        <w:t xml:space="preserve">0204 </w:t>
      </w:r>
      <w:r w:rsidR="006559F5">
        <w:t>–</w:t>
      </w:r>
      <w:r w:rsidRPr="00792323">
        <w:t xml:space="preserve"> Organizational Name Type</w:t>
      </w:r>
      <w:bookmarkEnd w:id="675"/>
    </w:p>
    <w:p w14:paraId="3F63274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950203F" w14:textId="77777777">
        <w:trPr>
          <w:tblHeader/>
        </w:trPr>
        <w:tc>
          <w:tcPr>
            <w:tcW w:w="720" w:type="dxa"/>
            <w:tcBorders>
              <w:top w:val="double" w:sz="4" w:space="0" w:color="auto"/>
            </w:tcBorders>
            <w:shd w:val="pct10" w:color="auto" w:fill="FFFFFF"/>
          </w:tcPr>
          <w:p w14:paraId="59E7A11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61BF3A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9602B8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971F72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422DC8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873B0BE" w14:textId="77777777" w:rsidR="004759A2" w:rsidRPr="00792323" w:rsidRDefault="004759A2">
            <w:pPr>
              <w:pStyle w:val="TableMetaHeader"/>
              <w:rPr>
                <w:noProof w:val="0"/>
              </w:rPr>
            </w:pPr>
            <w:r w:rsidRPr="00792323">
              <w:rPr>
                <w:noProof w:val="0"/>
              </w:rPr>
              <w:t>Status</w:t>
            </w:r>
          </w:p>
        </w:tc>
      </w:tr>
      <w:tr w:rsidR="004759A2" w:rsidRPr="00792323" w14:paraId="55FEA16E" w14:textId="77777777">
        <w:tc>
          <w:tcPr>
            <w:tcW w:w="720" w:type="dxa"/>
            <w:tcBorders>
              <w:bottom w:val="double" w:sz="4" w:space="0" w:color="auto"/>
            </w:tcBorders>
            <w:shd w:val="clear" w:color="auto" w:fill="FFFFFF"/>
          </w:tcPr>
          <w:p w14:paraId="71F1E5B4" w14:textId="77777777" w:rsidR="004759A2" w:rsidRPr="00792323" w:rsidRDefault="004759A2">
            <w:pPr>
              <w:pStyle w:val="TableMetaBody"/>
              <w:rPr>
                <w:noProof w:val="0"/>
              </w:rPr>
            </w:pPr>
            <w:r w:rsidRPr="00792323">
              <w:rPr>
                <w:noProof w:val="0"/>
              </w:rPr>
              <w:t>0204</w:t>
            </w:r>
          </w:p>
        </w:tc>
        <w:tc>
          <w:tcPr>
            <w:tcW w:w="1152" w:type="dxa"/>
            <w:tcBorders>
              <w:bottom w:val="double" w:sz="4" w:space="0" w:color="auto"/>
            </w:tcBorders>
            <w:shd w:val="clear" w:color="auto" w:fill="FFFFFF"/>
          </w:tcPr>
          <w:p w14:paraId="68061BE8"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4D69745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1A0038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2B3D2B7" w14:textId="77777777" w:rsidR="004759A2" w:rsidRPr="00792323" w:rsidRDefault="004759A2">
            <w:pPr>
              <w:pStyle w:val="TableMetaBody"/>
              <w:rPr>
                <w:noProof w:val="0"/>
              </w:rPr>
            </w:pPr>
            <w:r w:rsidRPr="00792323">
              <w:rPr>
                <w:noProof w:val="0"/>
              </w:rPr>
              <w:t>XON.2, PD1-3</w:t>
            </w:r>
          </w:p>
        </w:tc>
        <w:tc>
          <w:tcPr>
            <w:tcW w:w="1152" w:type="dxa"/>
            <w:tcBorders>
              <w:bottom w:val="double" w:sz="4" w:space="0" w:color="auto"/>
            </w:tcBorders>
            <w:shd w:val="clear" w:color="auto" w:fill="FFFFFF"/>
          </w:tcPr>
          <w:p w14:paraId="57A7A8AC" w14:textId="77777777" w:rsidR="004759A2" w:rsidRPr="00792323" w:rsidRDefault="004759A2">
            <w:pPr>
              <w:pStyle w:val="TableMetaBody"/>
              <w:rPr>
                <w:noProof w:val="0"/>
              </w:rPr>
            </w:pPr>
            <w:r w:rsidRPr="00792323">
              <w:rPr>
                <w:noProof w:val="0"/>
              </w:rPr>
              <w:t>Active</w:t>
            </w:r>
          </w:p>
        </w:tc>
      </w:tr>
    </w:tbl>
    <w:p w14:paraId="2483D5B9" w14:textId="77777777" w:rsidR="004759A2" w:rsidRPr="00792323" w:rsidRDefault="004759A2">
      <w:pPr>
        <w:pStyle w:val="UserTableCaption"/>
      </w:pPr>
      <w:r w:rsidRPr="00792323">
        <w:t xml:space="preserve">User-defined Table 0204 </w:t>
      </w:r>
      <w:r w:rsidR="006559F5">
        <w:t>–</w:t>
      </w:r>
      <w:r w:rsidRPr="00792323">
        <w:t xml:space="preserve"> Organizational Name Type</w:t>
      </w:r>
      <w:r>
        <w:fldChar w:fldCharType="begin"/>
      </w:r>
      <w:r>
        <w:instrText xml:space="preserve">xe </w:instrText>
      </w:r>
      <w:r w:rsidR="006559F5">
        <w:instrText>“</w:instrText>
      </w:r>
      <w:r w:rsidRPr="00792323">
        <w:instrText>User-defined table</w:instrText>
      </w:r>
      <w:bookmarkStart w:id="676" w:name="_Toc382761219"/>
      <w:r w:rsidRPr="00792323">
        <w:instrText xml:space="preserve"> 0204 </w:instrText>
      </w:r>
      <w:r w:rsidR="006559F5">
        <w:instrText>–</w:instrText>
      </w:r>
      <w:r w:rsidRPr="00792323">
        <w:instrText xml:space="preserve"> Organizational name typ</w:instrText>
      </w:r>
      <w:bookmarkEnd w:id="676"/>
      <w:r w:rsidRPr="00792323">
        <w:instrText>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24"/>
        <w:gridCol w:w="2562"/>
        <w:gridCol w:w="2160"/>
      </w:tblGrid>
      <w:tr w:rsidR="004759A2" w:rsidRPr="00792323" w14:paraId="7464B273" w14:textId="77777777">
        <w:trPr>
          <w:tblHeader/>
          <w:jc w:val="center"/>
        </w:trPr>
        <w:tc>
          <w:tcPr>
            <w:tcW w:w="1124" w:type="dxa"/>
            <w:tcBorders>
              <w:top w:val="single" w:sz="12" w:space="0" w:color="auto"/>
              <w:bottom w:val="single" w:sz="6" w:space="0" w:color="auto"/>
            </w:tcBorders>
            <w:shd w:val="pct10" w:color="auto" w:fill="FFFFFF"/>
          </w:tcPr>
          <w:p w14:paraId="70AAEF19" w14:textId="77777777" w:rsidR="004759A2" w:rsidRPr="00792323" w:rsidRDefault="004759A2">
            <w:pPr>
              <w:pStyle w:val="UserTableHeader"/>
              <w:jc w:val="center"/>
            </w:pPr>
            <w:r w:rsidRPr="00792323">
              <w:t>Value</w:t>
            </w:r>
          </w:p>
        </w:tc>
        <w:tc>
          <w:tcPr>
            <w:tcW w:w="2562" w:type="dxa"/>
            <w:tcBorders>
              <w:top w:val="single" w:sz="12" w:space="0" w:color="auto"/>
              <w:bottom w:val="single" w:sz="6" w:space="0" w:color="auto"/>
            </w:tcBorders>
            <w:shd w:val="pct10" w:color="auto" w:fill="FFFFFF"/>
          </w:tcPr>
          <w:p w14:paraId="68A38A91"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6507B983" w14:textId="77777777" w:rsidR="004759A2" w:rsidRPr="00792323" w:rsidRDefault="004759A2">
            <w:pPr>
              <w:pStyle w:val="UserTableHeader"/>
            </w:pPr>
            <w:r w:rsidRPr="00792323">
              <w:t>Comment</w:t>
            </w:r>
          </w:p>
        </w:tc>
      </w:tr>
      <w:tr w:rsidR="004759A2" w:rsidRPr="00792323" w14:paraId="5F81BB5B" w14:textId="77777777">
        <w:trPr>
          <w:jc w:val="center"/>
        </w:trPr>
        <w:tc>
          <w:tcPr>
            <w:tcW w:w="1124" w:type="dxa"/>
            <w:tcBorders>
              <w:top w:val="single" w:sz="6" w:space="0" w:color="auto"/>
            </w:tcBorders>
            <w:shd w:val="clear" w:color="auto" w:fill="FFFFFF"/>
          </w:tcPr>
          <w:p w14:paraId="561EDA24" w14:textId="77777777" w:rsidR="004759A2" w:rsidRPr="00792323" w:rsidRDefault="004759A2">
            <w:pPr>
              <w:pStyle w:val="UserTableBody"/>
              <w:jc w:val="center"/>
              <w:rPr>
                <w:iCs/>
                <w:szCs w:val="18"/>
              </w:rPr>
            </w:pPr>
            <w:r w:rsidRPr="00792323">
              <w:rPr>
                <w:iCs/>
                <w:szCs w:val="18"/>
              </w:rPr>
              <w:t>A</w:t>
            </w:r>
          </w:p>
        </w:tc>
        <w:tc>
          <w:tcPr>
            <w:tcW w:w="2562" w:type="dxa"/>
            <w:tcBorders>
              <w:top w:val="single" w:sz="6" w:space="0" w:color="auto"/>
            </w:tcBorders>
            <w:shd w:val="clear" w:color="auto" w:fill="FFFFFF"/>
          </w:tcPr>
          <w:p w14:paraId="78A3745C" w14:textId="77777777" w:rsidR="004759A2" w:rsidRPr="00792323" w:rsidRDefault="004759A2">
            <w:pPr>
              <w:pStyle w:val="UserTableBody"/>
            </w:pPr>
            <w:r w:rsidRPr="00792323">
              <w:t>Alias name</w:t>
            </w:r>
          </w:p>
        </w:tc>
        <w:tc>
          <w:tcPr>
            <w:tcW w:w="2160" w:type="dxa"/>
            <w:tcBorders>
              <w:top w:val="single" w:sz="6" w:space="0" w:color="auto"/>
            </w:tcBorders>
            <w:shd w:val="clear" w:color="auto" w:fill="FFFFFF"/>
          </w:tcPr>
          <w:p w14:paraId="31B3F318" w14:textId="77777777" w:rsidR="004759A2" w:rsidRPr="00792323" w:rsidRDefault="004759A2">
            <w:pPr>
              <w:pStyle w:val="UserTableBody"/>
            </w:pPr>
          </w:p>
        </w:tc>
      </w:tr>
      <w:tr w:rsidR="004759A2" w:rsidRPr="00792323" w14:paraId="4B59864D" w14:textId="77777777">
        <w:trPr>
          <w:jc w:val="center"/>
        </w:trPr>
        <w:tc>
          <w:tcPr>
            <w:tcW w:w="1124" w:type="dxa"/>
            <w:shd w:val="clear" w:color="auto" w:fill="FFFFFF"/>
          </w:tcPr>
          <w:p w14:paraId="0EFD7185" w14:textId="77777777" w:rsidR="004759A2" w:rsidRPr="00792323" w:rsidRDefault="004759A2">
            <w:pPr>
              <w:pStyle w:val="UserTableBody"/>
              <w:jc w:val="center"/>
              <w:rPr>
                <w:iCs/>
                <w:szCs w:val="18"/>
              </w:rPr>
            </w:pPr>
            <w:r w:rsidRPr="00792323">
              <w:rPr>
                <w:iCs/>
                <w:szCs w:val="18"/>
              </w:rPr>
              <w:t>L</w:t>
            </w:r>
          </w:p>
        </w:tc>
        <w:tc>
          <w:tcPr>
            <w:tcW w:w="2562" w:type="dxa"/>
            <w:shd w:val="clear" w:color="auto" w:fill="FFFFFF"/>
          </w:tcPr>
          <w:p w14:paraId="2BF8BE87" w14:textId="77777777" w:rsidR="004759A2" w:rsidRPr="00792323" w:rsidRDefault="004759A2">
            <w:pPr>
              <w:pStyle w:val="UserTableBody"/>
            </w:pPr>
            <w:r w:rsidRPr="00792323">
              <w:t>Legal name</w:t>
            </w:r>
          </w:p>
        </w:tc>
        <w:tc>
          <w:tcPr>
            <w:tcW w:w="2160" w:type="dxa"/>
            <w:shd w:val="clear" w:color="auto" w:fill="FFFFFF"/>
          </w:tcPr>
          <w:p w14:paraId="00B21844" w14:textId="77777777" w:rsidR="004759A2" w:rsidRPr="00792323" w:rsidRDefault="004759A2">
            <w:pPr>
              <w:pStyle w:val="UserTableBody"/>
            </w:pPr>
          </w:p>
        </w:tc>
      </w:tr>
      <w:tr w:rsidR="004759A2" w:rsidRPr="00792323" w14:paraId="77B2F3C6" w14:textId="77777777">
        <w:trPr>
          <w:jc w:val="center"/>
        </w:trPr>
        <w:tc>
          <w:tcPr>
            <w:tcW w:w="1124" w:type="dxa"/>
            <w:shd w:val="clear" w:color="auto" w:fill="FFFFFF"/>
          </w:tcPr>
          <w:p w14:paraId="44820826" w14:textId="77777777" w:rsidR="004759A2" w:rsidRPr="00792323" w:rsidRDefault="004759A2">
            <w:pPr>
              <w:pStyle w:val="UserTableBody"/>
              <w:jc w:val="center"/>
              <w:rPr>
                <w:iCs/>
                <w:szCs w:val="18"/>
              </w:rPr>
            </w:pPr>
            <w:r w:rsidRPr="00792323">
              <w:rPr>
                <w:iCs/>
                <w:szCs w:val="18"/>
              </w:rPr>
              <w:t>D</w:t>
            </w:r>
          </w:p>
        </w:tc>
        <w:tc>
          <w:tcPr>
            <w:tcW w:w="2562" w:type="dxa"/>
            <w:shd w:val="clear" w:color="auto" w:fill="FFFFFF"/>
          </w:tcPr>
          <w:p w14:paraId="4B7F6662" w14:textId="77777777" w:rsidR="004759A2" w:rsidRPr="00792323" w:rsidRDefault="004759A2">
            <w:pPr>
              <w:pStyle w:val="UserTableBody"/>
            </w:pPr>
            <w:r w:rsidRPr="00792323">
              <w:t>Display name</w:t>
            </w:r>
          </w:p>
        </w:tc>
        <w:tc>
          <w:tcPr>
            <w:tcW w:w="2160" w:type="dxa"/>
            <w:shd w:val="clear" w:color="auto" w:fill="FFFFFF"/>
          </w:tcPr>
          <w:p w14:paraId="71878980" w14:textId="77777777" w:rsidR="004759A2" w:rsidRPr="00792323" w:rsidRDefault="004759A2">
            <w:pPr>
              <w:pStyle w:val="UserTableBody"/>
            </w:pPr>
          </w:p>
        </w:tc>
      </w:tr>
      <w:tr w:rsidR="004759A2" w:rsidRPr="00792323" w14:paraId="7EE1F1E8" w14:textId="77777777">
        <w:trPr>
          <w:jc w:val="center"/>
        </w:trPr>
        <w:tc>
          <w:tcPr>
            <w:tcW w:w="1124" w:type="dxa"/>
            <w:tcBorders>
              <w:bottom w:val="single" w:sz="12" w:space="0" w:color="auto"/>
            </w:tcBorders>
            <w:shd w:val="clear" w:color="auto" w:fill="FFFFFF"/>
          </w:tcPr>
          <w:p w14:paraId="273EF1EF" w14:textId="77777777" w:rsidR="004759A2" w:rsidRPr="00792323" w:rsidRDefault="004759A2">
            <w:pPr>
              <w:pStyle w:val="UserTableBody"/>
              <w:jc w:val="center"/>
              <w:rPr>
                <w:iCs/>
                <w:szCs w:val="18"/>
              </w:rPr>
            </w:pPr>
            <w:r w:rsidRPr="00792323">
              <w:rPr>
                <w:iCs/>
                <w:szCs w:val="18"/>
              </w:rPr>
              <w:t>SL</w:t>
            </w:r>
          </w:p>
        </w:tc>
        <w:tc>
          <w:tcPr>
            <w:tcW w:w="2562" w:type="dxa"/>
            <w:tcBorders>
              <w:bottom w:val="single" w:sz="12" w:space="0" w:color="auto"/>
            </w:tcBorders>
            <w:shd w:val="clear" w:color="auto" w:fill="FFFFFF"/>
          </w:tcPr>
          <w:p w14:paraId="34D4332B" w14:textId="77777777" w:rsidR="004759A2" w:rsidRPr="00792323" w:rsidRDefault="004759A2">
            <w:pPr>
              <w:pStyle w:val="UserTableBody"/>
            </w:pPr>
            <w:r w:rsidRPr="00792323">
              <w:t>Stock exchange listing name</w:t>
            </w:r>
          </w:p>
        </w:tc>
        <w:tc>
          <w:tcPr>
            <w:tcW w:w="2160" w:type="dxa"/>
            <w:tcBorders>
              <w:bottom w:val="single" w:sz="12" w:space="0" w:color="auto"/>
            </w:tcBorders>
            <w:shd w:val="clear" w:color="auto" w:fill="FFFFFF"/>
          </w:tcPr>
          <w:p w14:paraId="4BBBCE30" w14:textId="77777777" w:rsidR="004759A2" w:rsidRPr="00792323" w:rsidRDefault="004759A2">
            <w:pPr>
              <w:pStyle w:val="UserTableBody"/>
            </w:pPr>
          </w:p>
        </w:tc>
      </w:tr>
    </w:tbl>
    <w:p w14:paraId="3D0A55C1" w14:textId="77777777" w:rsidR="004759A2" w:rsidRPr="00792323" w:rsidRDefault="004759A2" w:rsidP="002B103A">
      <w:pPr>
        <w:rPr>
          <w:lang w:val="en-US" w:eastAsia="en-US"/>
        </w:rPr>
      </w:pPr>
      <w:r w:rsidRPr="00792323">
        <w:rPr>
          <w:lang w:val="en-US" w:eastAsia="en-US"/>
        </w:rPr>
        <w:lastRenderedPageBreak/>
        <w:t>These v</w:t>
      </w:r>
      <w:bookmarkStart w:id="677" w:name="_Toc349735661"/>
      <w:bookmarkStart w:id="678" w:name="_Toc349803933"/>
      <w:r w:rsidRPr="00792323">
        <w:rPr>
          <w:lang w:val="en-US" w:eastAsia="en-US"/>
        </w:rPr>
        <w:t xml:space="preserve">alues are suggestions only; they are not required </w:t>
      </w:r>
      <w:bookmarkStart w:id="679" w:name="HL70204"/>
      <w:bookmarkEnd w:id="677"/>
      <w:bookmarkEnd w:id="678"/>
      <w:r w:rsidRPr="00792323">
        <w:rPr>
          <w:lang w:val="en-US" w:eastAsia="en-US"/>
        </w:rPr>
        <w:t>for use in HL7 messages.</w:t>
      </w:r>
    </w:p>
    <w:p w14:paraId="5088AC59" w14:textId="77777777" w:rsidR="004759A2" w:rsidRPr="00792323" w:rsidRDefault="004759A2">
      <w:pPr>
        <w:rPr>
          <w:lang w:val="en-US" w:eastAsia="en-US"/>
        </w:rPr>
      </w:pPr>
    </w:p>
    <w:p w14:paraId="2648A701" w14:textId="77777777" w:rsidR="004759A2" w:rsidRPr="00792323" w:rsidRDefault="004759A2" w:rsidP="00A62F22">
      <w:pPr>
        <w:pStyle w:val="Heading4"/>
      </w:pPr>
      <w:bookmarkStart w:id="680" w:name="_Toc423691202"/>
      <w:r w:rsidRPr="00792323">
        <w:t xml:space="preserve">0205 </w:t>
      </w:r>
      <w:r w:rsidR="006559F5">
        <w:t>–</w:t>
      </w:r>
      <w:r w:rsidRPr="00792323">
        <w:t xml:space="preserve"> Price Type</w:t>
      </w:r>
      <w:bookmarkEnd w:id="680"/>
    </w:p>
    <w:p w14:paraId="4C3B8E94" w14:textId="77777777" w:rsidR="004759A2" w:rsidRPr="00792323" w:rsidRDefault="004759A2" w:rsidP="00A339B6">
      <w:pPr>
        <w:pStyle w:val="TableMetaCaption"/>
        <w:rPr>
          <w:noProof w:val="0"/>
        </w:rPr>
      </w:pPr>
      <w:r w:rsidRPr="00792323">
        <w:rPr>
          <w:noProof w:val="0"/>
        </w:rPr>
        <w:t>Table Metadata</w:t>
      </w:r>
      <w:bookmarkEnd w:id="679"/>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7DEDC73" w14:textId="77777777">
        <w:trPr>
          <w:tblHeader/>
        </w:trPr>
        <w:tc>
          <w:tcPr>
            <w:tcW w:w="720" w:type="dxa"/>
            <w:tcBorders>
              <w:top w:val="double" w:sz="4" w:space="0" w:color="auto"/>
            </w:tcBorders>
            <w:shd w:val="pct10" w:color="auto" w:fill="FFFFFF"/>
          </w:tcPr>
          <w:p w14:paraId="23D9ACF8" w14:textId="77777777" w:rsidR="004759A2" w:rsidRPr="00792323" w:rsidRDefault="004759A2" w:rsidP="00ED20EF">
            <w:pPr>
              <w:pStyle w:val="TableMetaHeader"/>
              <w:rPr>
                <w:noProof w:val="0"/>
              </w:rPr>
            </w:pPr>
            <w:r w:rsidRPr="00792323">
              <w:rPr>
                <w:noProof w:val="0"/>
              </w:rPr>
              <w:t>Table</w:t>
            </w:r>
          </w:p>
        </w:tc>
        <w:tc>
          <w:tcPr>
            <w:tcW w:w="1152" w:type="dxa"/>
            <w:tcBorders>
              <w:top w:val="double" w:sz="4" w:space="0" w:color="auto"/>
            </w:tcBorders>
            <w:shd w:val="pct10" w:color="auto" w:fill="FFFFFF"/>
          </w:tcPr>
          <w:p w14:paraId="70CD5A77" w14:textId="77777777" w:rsidR="004759A2" w:rsidRPr="00792323" w:rsidRDefault="004759A2" w:rsidP="00ED20EF">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114862A" w14:textId="77777777" w:rsidR="004759A2" w:rsidRPr="00792323" w:rsidRDefault="004759A2" w:rsidP="00ED20EF">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B6BA158" w14:textId="77777777" w:rsidR="004759A2" w:rsidRPr="00792323" w:rsidRDefault="004759A2" w:rsidP="00ED20EF">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B198DA0" w14:textId="77777777" w:rsidR="004759A2" w:rsidRPr="00792323" w:rsidRDefault="004759A2" w:rsidP="00ED20EF">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E5B191B" w14:textId="77777777" w:rsidR="004759A2" w:rsidRPr="00792323" w:rsidRDefault="004759A2" w:rsidP="00ED20EF">
            <w:pPr>
              <w:pStyle w:val="TableMetaHeader"/>
              <w:rPr>
                <w:noProof w:val="0"/>
              </w:rPr>
            </w:pPr>
            <w:r w:rsidRPr="00792323">
              <w:rPr>
                <w:noProof w:val="0"/>
              </w:rPr>
              <w:t>Status</w:t>
            </w:r>
          </w:p>
        </w:tc>
      </w:tr>
      <w:tr w:rsidR="004759A2" w:rsidRPr="00792323" w14:paraId="064D01EC" w14:textId="77777777">
        <w:tc>
          <w:tcPr>
            <w:tcW w:w="720" w:type="dxa"/>
            <w:tcBorders>
              <w:bottom w:val="double" w:sz="4" w:space="0" w:color="auto"/>
            </w:tcBorders>
            <w:shd w:val="clear" w:color="auto" w:fill="FFFFFF"/>
          </w:tcPr>
          <w:p w14:paraId="3BBC1818" w14:textId="77777777" w:rsidR="004759A2" w:rsidRPr="00792323" w:rsidRDefault="004759A2" w:rsidP="00ED20EF">
            <w:pPr>
              <w:pStyle w:val="TableMetaBody"/>
              <w:rPr>
                <w:noProof w:val="0"/>
              </w:rPr>
            </w:pPr>
            <w:r w:rsidRPr="00792323">
              <w:rPr>
                <w:noProof w:val="0"/>
              </w:rPr>
              <w:t>0205</w:t>
            </w:r>
          </w:p>
        </w:tc>
        <w:tc>
          <w:tcPr>
            <w:tcW w:w="1152" w:type="dxa"/>
            <w:tcBorders>
              <w:bottom w:val="double" w:sz="4" w:space="0" w:color="auto"/>
            </w:tcBorders>
            <w:shd w:val="clear" w:color="auto" w:fill="FFFFFF"/>
          </w:tcPr>
          <w:p w14:paraId="39F53559" w14:textId="77777777" w:rsidR="004759A2" w:rsidRPr="00792323" w:rsidRDefault="004759A2" w:rsidP="00ED20EF">
            <w:pPr>
              <w:pStyle w:val="TableMetaBody"/>
              <w:rPr>
                <w:noProof w:val="0"/>
              </w:rPr>
            </w:pPr>
            <w:r w:rsidRPr="00792323">
              <w:rPr>
                <w:noProof w:val="0"/>
              </w:rPr>
              <w:t>InM</w:t>
            </w:r>
          </w:p>
        </w:tc>
        <w:tc>
          <w:tcPr>
            <w:tcW w:w="2016" w:type="dxa"/>
            <w:tcBorders>
              <w:bottom w:val="double" w:sz="4" w:space="0" w:color="auto"/>
            </w:tcBorders>
            <w:shd w:val="clear" w:color="auto" w:fill="FFFFFF"/>
          </w:tcPr>
          <w:p w14:paraId="0F0C6F00" w14:textId="77777777" w:rsidR="004759A2" w:rsidRPr="00792323" w:rsidRDefault="004759A2" w:rsidP="00ED20EF">
            <w:pPr>
              <w:pStyle w:val="TableMetaBody"/>
              <w:rPr>
                <w:noProof w:val="0"/>
              </w:rPr>
            </w:pPr>
            <w:r w:rsidRPr="00792323">
              <w:rPr>
                <w:noProof w:val="0"/>
              </w:rPr>
              <w:t>TBD</w:t>
            </w:r>
          </w:p>
        </w:tc>
        <w:tc>
          <w:tcPr>
            <w:tcW w:w="2016" w:type="dxa"/>
            <w:tcBorders>
              <w:bottom w:val="double" w:sz="4" w:space="0" w:color="auto"/>
            </w:tcBorders>
            <w:shd w:val="clear" w:color="auto" w:fill="FFFFFF"/>
          </w:tcPr>
          <w:p w14:paraId="6B0B1A68" w14:textId="77777777" w:rsidR="004759A2" w:rsidRPr="00792323" w:rsidRDefault="004759A2" w:rsidP="00ED20EF">
            <w:pPr>
              <w:pStyle w:val="TableMetaBody"/>
              <w:rPr>
                <w:noProof w:val="0"/>
              </w:rPr>
            </w:pPr>
            <w:r w:rsidRPr="00792323">
              <w:rPr>
                <w:noProof w:val="0"/>
              </w:rPr>
              <w:t>TBD</w:t>
            </w:r>
          </w:p>
        </w:tc>
        <w:tc>
          <w:tcPr>
            <w:tcW w:w="2448" w:type="dxa"/>
            <w:tcBorders>
              <w:bottom w:val="double" w:sz="4" w:space="0" w:color="auto"/>
            </w:tcBorders>
            <w:shd w:val="clear" w:color="auto" w:fill="FFFFFF"/>
          </w:tcPr>
          <w:p w14:paraId="2400E598" w14:textId="77777777" w:rsidR="004759A2" w:rsidRPr="00792323" w:rsidRDefault="004759A2" w:rsidP="00ED20EF">
            <w:pPr>
              <w:pStyle w:val="TableMetaBody"/>
              <w:rPr>
                <w:noProof w:val="0"/>
              </w:rPr>
            </w:pPr>
            <w:r w:rsidRPr="00792323">
              <w:rPr>
                <w:noProof w:val="0"/>
              </w:rPr>
              <w:t>CP.2</w:t>
            </w:r>
          </w:p>
        </w:tc>
        <w:tc>
          <w:tcPr>
            <w:tcW w:w="1152" w:type="dxa"/>
            <w:tcBorders>
              <w:bottom w:val="double" w:sz="4" w:space="0" w:color="auto"/>
            </w:tcBorders>
            <w:shd w:val="clear" w:color="auto" w:fill="FFFFFF"/>
          </w:tcPr>
          <w:p w14:paraId="5174BB94" w14:textId="77777777" w:rsidR="004759A2" w:rsidRPr="00792323" w:rsidRDefault="004759A2" w:rsidP="00ED20EF">
            <w:pPr>
              <w:pStyle w:val="TableMetaBody"/>
              <w:rPr>
                <w:noProof w:val="0"/>
              </w:rPr>
            </w:pPr>
            <w:r w:rsidRPr="00792323">
              <w:rPr>
                <w:noProof w:val="0"/>
              </w:rPr>
              <w:t>Active</w:t>
            </w:r>
          </w:p>
        </w:tc>
      </w:tr>
    </w:tbl>
    <w:p w14:paraId="534F7674" w14:textId="77777777" w:rsidR="004759A2" w:rsidRPr="00792323" w:rsidRDefault="004759A2" w:rsidP="00A339B6">
      <w:pPr>
        <w:pStyle w:val="HL7TableCaption"/>
      </w:pPr>
      <w:r w:rsidRPr="00792323">
        <w:t xml:space="preserve">HL7 Table 0205 </w:t>
      </w:r>
      <w:r w:rsidR="006559F5">
        <w:t>–</w:t>
      </w:r>
      <w:r w:rsidRPr="00792323">
        <w:t xml:space="preserve"> Price Type</w:t>
      </w:r>
      <w:r>
        <w:fldChar w:fldCharType="begin"/>
      </w:r>
      <w:r>
        <w:instrText xml:space="preserve">xe </w:instrText>
      </w:r>
      <w:r w:rsidR="006559F5">
        <w:instrText>“</w:instrText>
      </w:r>
      <w:r w:rsidRPr="00792323">
        <w:instrText xml:space="preserve">HL7 Table 0205 </w:instrText>
      </w:r>
      <w:r w:rsidR="006559F5">
        <w:instrText>–</w:instrText>
      </w:r>
      <w:r w:rsidRPr="00792323">
        <w:instrText xml:space="preserve"> Price type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332"/>
        <w:gridCol w:w="4878"/>
        <w:gridCol w:w="1620"/>
      </w:tblGrid>
      <w:tr w:rsidR="004759A2" w:rsidRPr="00792323" w14:paraId="64618D5F" w14:textId="77777777">
        <w:trPr>
          <w:tblHeader/>
          <w:jc w:val="center"/>
        </w:trPr>
        <w:tc>
          <w:tcPr>
            <w:tcW w:w="1332" w:type="dxa"/>
            <w:tcBorders>
              <w:top w:val="double" w:sz="4" w:space="0" w:color="auto"/>
            </w:tcBorders>
            <w:shd w:val="pct10" w:color="auto" w:fill="FFFFFF"/>
          </w:tcPr>
          <w:p w14:paraId="2A801111" w14:textId="77777777" w:rsidR="004759A2" w:rsidRPr="00792323" w:rsidRDefault="004759A2" w:rsidP="00ED20EF">
            <w:pPr>
              <w:pStyle w:val="HL7TableHeader"/>
              <w:jc w:val="center"/>
            </w:pPr>
            <w:r w:rsidRPr="00792323">
              <w:t>Value</w:t>
            </w:r>
          </w:p>
        </w:tc>
        <w:tc>
          <w:tcPr>
            <w:tcW w:w="4878" w:type="dxa"/>
            <w:tcBorders>
              <w:top w:val="double" w:sz="4" w:space="0" w:color="auto"/>
            </w:tcBorders>
            <w:shd w:val="pct10" w:color="auto" w:fill="FFFFFF"/>
          </w:tcPr>
          <w:p w14:paraId="0E1B7340" w14:textId="77777777" w:rsidR="004759A2" w:rsidRPr="00792323" w:rsidRDefault="004759A2" w:rsidP="00ED20EF">
            <w:pPr>
              <w:pStyle w:val="HL7TableHeader"/>
            </w:pPr>
            <w:r w:rsidRPr="00792323">
              <w:t>Description</w:t>
            </w:r>
          </w:p>
        </w:tc>
        <w:tc>
          <w:tcPr>
            <w:tcW w:w="1620" w:type="dxa"/>
            <w:tcBorders>
              <w:top w:val="double" w:sz="4" w:space="0" w:color="auto"/>
            </w:tcBorders>
            <w:shd w:val="pct10" w:color="auto" w:fill="FFFFFF"/>
          </w:tcPr>
          <w:p w14:paraId="4E2108F5" w14:textId="77777777" w:rsidR="004759A2" w:rsidRPr="00792323" w:rsidRDefault="004759A2" w:rsidP="00ED20EF">
            <w:pPr>
              <w:pStyle w:val="HL7TableHeader"/>
            </w:pPr>
            <w:r w:rsidRPr="00792323">
              <w:t>Comment</w:t>
            </w:r>
          </w:p>
        </w:tc>
      </w:tr>
      <w:tr w:rsidR="004759A2" w:rsidRPr="00AF2426" w14:paraId="2AAD6226" w14:textId="77777777">
        <w:trPr>
          <w:jc w:val="center"/>
        </w:trPr>
        <w:tc>
          <w:tcPr>
            <w:tcW w:w="1332" w:type="dxa"/>
            <w:shd w:val="clear" w:color="auto" w:fill="FFFFFF"/>
          </w:tcPr>
          <w:p w14:paraId="0D7964B5" w14:textId="77777777" w:rsidR="004759A2" w:rsidRPr="00792323" w:rsidRDefault="004759A2" w:rsidP="00ED20EF">
            <w:pPr>
              <w:pStyle w:val="HL7TableBody"/>
              <w:jc w:val="center"/>
            </w:pPr>
            <w:r w:rsidRPr="00792323">
              <w:t>AP</w:t>
            </w:r>
          </w:p>
        </w:tc>
        <w:tc>
          <w:tcPr>
            <w:tcW w:w="4878" w:type="dxa"/>
            <w:shd w:val="clear" w:color="auto" w:fill="FFFFFF"/>
          </w:tcPr>
          <w:p w14:paraId="05193C83" w14:textId="77777777" w:rsidR="004759A2" w:rsidRPr="00792323" w:rsidRDefault="004759A2" w:rsidP="00ED20EF">
            <w:pPr>
              <w:pStyle w:val="HL7TableBody"/>
            </w:pPr>
            <w:r w:rsidRPr="00792323">
              <w:t>adm</w:t>
            </w:r>
            <w:bookmarkStart w:id="681" w:name="_Toc382761220"/>
            <w:r w:rsidRPr="00792323">
              <w:t>inistrative price</w:t>
            </w:r>
            <w:bookmarkEnd w:id="681"/>
            <w:r w:rsidRPr="00792323">
              <w:t xml:space="preserve"> or handling fee</w:t>
            </w:r>
          </w:p>
        </w:tc>
        <w:tc>
          <w:tcPr>
            <w:tcW w:w="1620" w:type="dxa"/>
            <w:shd w:val="clear" w:color="auto" w:fill="FFFFFF"/>
          </w:tcPr>
          <w:p w14:paraId="34332F61" w14:textId="77777777" w:rsidR="004759A2" w:rsidRPr="00792323" w:rsidRDefault="004759A2" w:rsidP="00ED20EF">
            <w:pPr>
              <w:pStyle w:val="HL7TableBody"/>
            </w:pPr>
          </w:p>
        </w:tc>
      </w:tr>
      <w:tr w:rsidR="004759A2" w:rsidRPr="00792323" w14:paraId="0BD3F8E0" w14:textId="77777777">
        <w:trPr>
          <w:jc w:val="center"/>
        </w:trPr>
        <w:tc>
          <w:tcPr>
            <w:tcW w:w="1332" w:type="dxa"/>
            <w:shd w:val="clear" w:color="auto" w:fill="FFFFFF"/>
          </w:tcPr>
          <w:p w14:paraId="589B1156" w14:textId="77777777" w:rsidR="004759A2" w:rsidRPr="00792323" w:rsidRDefault="004759A2" w:rsidP="00ED20EF">
            <w:pPr>
              <w:pStyle w:val="HL7TableBody"/>
              <w:jc w:val="center"/>
            </w:pPr>
            <w:r w:rsidRPr="00792323">
              <w:t>DC</w:t>
            </w:r>
          </w:p>
        </w:tc>
        <w:tc>
          <w:tcPr>
            <w:tcW w:w="4878" w:type="dxa"/>
            <w:shd w:val="clear" w:color="auto" w:fill="FFFFFF"/>
          </w:tcPr>
          <w:p w14:paraId="4FF4FFA9" w14:textId="77777777" w:rsidR="004759A2" w:rsidRPr="00792323" w:rsidRDefault="004759A2" w:rsidP="00ED20EF">
            <w:pPr>
              <w:pStyle w:val="HL7TableBody"/>
            </w:pPr>
            <w:r w:rsidRPr="00792323">
              <w:t>direct unit cost</w:t>
            </w:r>
          </w:p>
        </w:tc>
        <w:tc>
          <w:tcPr>
            <w:tcW w:w="1620" w:type="dxa"/>
            <w:shd w:val="clear" w:color="auto" w:fill="FFFFFF"/>
          </w:tcPr>
          <w:p w14:paraId="0500D40F" w14:textId="77777777" w:rsidR="004759A2" w:rsidRPr="00792323" w:rsidRDefault="004759A2" w:rsidP="00ED20EF">
            <w:pPr>
              <w:pStyle w:val="HL7TableBody"/>
            </w:pPr>
          </w:p>
        </w:tc>
      </w:tr>
      <w:tr w:rsidR="004759A2" w:rsidRPr="00792323" w14:paraId="493020C8" w14:textId="77777777">
        <w:trPr>
          <w:jc w:val="center"/>
        </w:trPr>
        <w:tc>
          <w:tcPr>
            <w:tcW w:w="1332" w:type="dxa"/>
            <w:shd w:val="clear" w:color="auto" w:fill="FFFFFF"/>
          </w:tcPr>
          <w:p w14:paraId="5DFF7068" w14:textId="77777777" w:rsidR="004759A2" w:rsidRPr="00792323" w:rsidRDefault="004759A2" w:rsidP="00ED20EF">
            <w:pPr>
              <w:pStyle w:val="HL7TableBody"/>
              <w:jc w:val="center"/>
            </w:pPr>
            <w:r w:rsidRPr="00792323">
              <w:t>IC</w:t>
            </w:r>
          </w:p>
        </w:tc>
        <w:tc>
          <w:tcPr>
            <w:tcW w:w="4878" w:type="dxa"/>
            <w:shd w:val="clear" w:color="auto" w:fill="FFFFFF"/>
          </w:tcPr>
          <w:p w14:paraId="2B88271D" w14:textId="77777777" w:rsidR="004759A2" w:rsidRPr="00792323" w:rsidRDefault="004759A2" w:rsidP="00ED20EF">
            <w:pPr>
              <w:pStyle w:val="HL7TableBody"/>
            </w:pPr>
            <w:r w:rsidRPr="00792323">
              <w:t>indirect unit cost</w:t>
            </w:r>
          </w:p>
        </w:tc>
        <w:tc>
          <w:tcPr>
            <w:tcW w:w="1620" w:type="dxa"/>
            <w:shd w:val="clear" w:color="auto" w:fill="FFFFFF"/>
          </w:tcPr>
          <w:p w14:paraId="21515B81" w14:textId="77777777" w:rsidR="004759A2" w:rsidRPr="00792323" w:rsidRDefault="004759A2" w:rsidP="00ED20EF">
            <w:pPr>
              <w:pStyle w:val="HL7TableBody"/>
            </w:pPr>
          </w:p>
        </w:tc>
      </w:tr>
      <w:tr w:rsidR="004759A2" w:rsidRPr="00792323" w14:paraId="3B855E38" w14:textId="77777777">
        <w:trPr>
          <w:jc w:val="center"/>
        </w:trPr>
        <w:tc>
          <w:tcPr>
            <w:tcW w:w="1332" w:type="dxa"/>
            <w:shd w:val="clear" w:color="auto" w:fill="FFFFFF"/>
          </w:tcPr>
          <w:p w14:paraId="566665FB" w14:textId="77777777" w:rsidR="004759A2" w:rsidRPr="00792323" w:rsidRDefault="004759A2" w:rsidP="00ED20EF">
            <w:pPr>
              <w:pStyle w:val="HL7TableBody"/>
              <w:jc w:val="center"/>
            </w:pPr>
            <w:r w:rsidRPr="00792323">
              <w:t>PF</w:t>
            </w:r>
          </w:p>
        </w:tc>
        <w:tc>
          <w:tcPr>
            <w:tcW w:w="4878" w:type="dxa"/>
            <w:shd w:val="clear" w:color="auto" w:fill="FFFFFF"/>
          </w:tcPr>
          <w:p w14:paraId="31633968" w14:textId="77777777" w:rsidR="004759A2" w:rsidRPr="00792323" w:rsidRDefault="004759A2" w:rsidP="00ED20EF">
            <w:pPr>
              <w:pStyle w:val="HL7TableBody"/>
            </w:pPr>
            <w:r w:rsidRPr="00792323">
              <w:t>professional fee for performing provider</w:t>
            </w:r>
          </w:p>
        </w:tc>
        <w:tc>
          <w:tcPr>
            <w:tcW w:w="1620" w:type="dxa"/>
            <w:shd w:val="clear" w:color="auto" w:fill="FFFFFF"/>
          </w:tcPr>
          <w:p w14:paraId="469E21D9" w14:textId="77777777" w:rsidR="004759A2" w:rsidRPr="00792323" w:rsidRDefault="004759A2" w:rsidP="00ED20EF">
            <w:pPr>
              <w:pStyle w:val="HL7TableBody"/>
            </w:pPr>
          </w:p>
        </w:tc>
        <w:bookmarkStart w:id="682" w:name="HL70205"/>
      </w:tr>
      <w:tr w:rsidR="004759A2" w:rsidRPr="00AF2426" w14:paraId="2CF2F4D1" w14:textId="77777777">
        <w:trPr>
          <w:jc w:val="center"/>
        </w:trPr>
        <w:tc>
          <w:tcPr>
            <w:tcW w:w="1332" w:type="dxa"/>
            <w:shd w:val="clear" w:color="auto" w:fill="FFFFFF"/>
          </w:tcPr>
          <w:p w14:paraId="067C62C3" w14:textId="77777777" w:rsidR="004759A2" w:rsidRPr="00792323" w:rsidRDefault="004759A2" w:rsidP="00ED20EF">
            <w:pPr>
              <w:pStyle w:val="HL7TableBody"/>
              <w:jc w:val="center"/>
            </w:pPr>
            <w:r w:rsidRPr="00792323">
              <w:t>TF</w:t>
            </w:r>
          </w:p>
        </w:tc>
        <w:tc>
          <w:tcPr>
            <w:tcW w:w="4878" w:type="dxa"/>
            <w:shd w:val="clear" w:color="auto" w:fill="FFFFFF"/>
          </w:tcPr>
          <w:p w14:paraId="6CE59333" w14:textId="77777777" w:rsidR="004759A2" w:rsidRPr="00792323" w:rsidRDefault="004759A2" w:rsidP="00ED20EF">
            <w:pPr>
              <w:pStyle w:val="HL7TableBody"/>
            </w:pPr>
            <w:r w:rsidRPr="00792323">
              <w:t>technology fee for use of equipment</w:t>
            </w:r>
          </w:p>
        </w:tc>
        <w:tc>
          <w:tcPr>
            <w:tcW w:w="1620" w:type="dxa"/>
            <w:shd w:val="clear" w:color="auto" w:fill="FFFFFF"/>
          </w:tcPr>
          <w:p w14:paraId="3E4D0CDB" w14:textId="77777777" w:rsidR="004759A2" w:rsidRPr="00792323" w:rsidRDefault="004759A2" w:rsidP="00ED20EF">
            <w:pPr>
              <w:pStyle w:val="HL7TableBody"/>
            </w:pPr>
          </w:p>
        </w:tc>
      </w:tr>
      <w:tr w:rsidR="004759A2" w:rsidRPr="00792323" w14:paraId="5EA99F54" w14:textId="77777777">
        <w:trPr>
          <w:jc w:val="center"/>
        </w:trPr>
        <w:tc>
          <w:tcPr>
            <w:tcW w:w="1332" w:type="dxa"/>
            <w:shd w:val="clear" w:color="auto" w:fill="FFFFFF"/>
          </w:tcPr>
          <w:p w14:paraId="7FA6C5CC" w14:textId="77777777" w:rsidR="004759A2" w:rsidRPr="00792323" w:rsidRDefault="004759A2" w:rsidP="00ED20EF">
            <w:pPr>
              <w:pStyle w:val="HL7TableBody"/>
              <w:jc w:val="center"/>
            </w:pPr>
            <w:r w:rsidRPr="00792323">
              <w:t>TP</w:t>
            </w:r>
          </w:p>
        </w:tc>
        <w:tc>
          <w:tcPr>
            <w:tcW w:w="4878" w:type="dxa"/>
            <w:shd w:val="clear" w:color="auto" w:fill="FFFFFF"/>
          </w:tcPr>
          <w:p w14:paraId="3BFF1513" w14:textId="77777777" w:rsidR="004759A2" w:rsidRPr="00792323" w:rsidRDefault="004759A2" w:rsidP="00ED20EF">
            <w:pPr>
              <w:pStyle w:val="HL7TableBody"/>
            </w:pPr>
            <w:r w:rsidRPr="00792323">
              <w:t>total price</w:t>
            </w:r>
          </w:p>
        </w:tc>
        <w:tc>
          <w:tcPr>
            <w:tcW w:w="1620" w:type="dxa"/>
            <w:shd w:val="clear" w:color="auto" w:fill="FFFFFF"/>
          </w:tcPr>
          <w:p w14:paraId="43D85E62" w14:textId="77777777" w:rsidR="004759A2" w:rsidRPr="00792323" w:rsidRDefault="004759A2" w:rsidP="00ED20EF">
            <w:pPr>
              <w:pStyle w:val="HL7TableBody"/>
              <w:rPr>
                <w:spacing w:val="-2"/>
              </w:rPr>
            </w:pPr>
          </w:p>
        </w:tc>
      </w:tr>
      <w:tr w:rsidR="004759A2" w:rsidRPr="00AF2426" w14:paraId="5BFE20B1" w14:textId="77777777">
        <w:trPr>
          <w:jc w:val="center"/>
        </w:trPr>
        <w:tc>
          <w:tcPr>
            <w:tcW w:w="1332" w:type="dxa"/>
            <w:tcBorders>
              <w:bottom w:val="double" w:sz="4" w:space="0" w:color="auto"/>
            </w:tcBorders>
            <w:shd w:val="clear" w:color="auto" w:fill="FFFFFF"/>
          </w:tcPr>
          <w:p w14:paraId="2C524F87" w14:textId="77777777" w:rsidR="004759A2" w:rsidRPr="00792323" w:rsidRDefault="004759A2" w:rsidP="00ED20EF">
            <w:pPr>
              <w:pStyle w:val="HL7TableBody"/>
              <w:jc w:val="center"/>
            </w:pPr>
            <w:r w:rsidRPr="00792323">
              <w:t>UP</w:t>
            </w:r>
          </w:p>
        </w:tc>
        <w:bookmarkEnd w:id="682"/>
        <w:tc>
          <w:tcPr>
            <w:tcW w:w="4878" w:type="dxa"/>
            <w:tcBorders>
              <w:bottom w:val="double" w:sz="4" w:space="0" w:color="auto"/>
            </w:tcBorders>
            <w:shd w:val="clear" w:color="auto" w:fill="FFFFFF"/>
          </w:tcPr>
          <w:p w14:paraId="6CC1CB1A" w14:textId="77777777" w:rsidR="004759A2" w:rsidRPr="00792323" w:rsidRDefault="004759A2" w:rsidP="00ED20EF">
            <w:pPr>
              <w:pStyle w:val="HL7TableBody"/>
            </w:pPr>
            <w:r w:rsidRPr="00792323">
              <w:t>unit price, may be based on length of procedure or service</w:t>
            </w:r>
          </w:p>
        </w:tc>
        <w:tc>
          <w:tcPr>
            <w:tcW w:w="1620" w:type="dxa"/>
            <w:tcBorders>
              <w:bottom w:val="double" w:sz="4" w:space="0" w:color="auto"/>
            </w:tcBorders>
            <w:shd w:val="clear" w:color="auto" w:fill="FFFFFF"/>
          </w:tcPr>
          <w:p w14:paraId="61999536" w14:textId="77777777" w:rsidR="004759A2" w:rsidRPr="00792323" w:rsidRDefault="004759A2" w:rsidP="00ED20EF">
            <w:pPr>
              <w:pStyle w:val="HL7TableBody"/>
            </w:pPr>
          </w:p>
        </w:tc>
      </w:tr>
    </w:tbl>
    <w:p w14:paraId="3F390B9B" w14:textId="77777777" w:rsidR="004759A2" w:rsidRPr="00792323" w:rsidRDefault="004759A2">
      <w:pPr>
        <w:rPr>
          <w:lang w:val="en-US" w:eastAsia="en-US"/>
        </w:rPr>
      </w:pPr>
    </w:p>
    <w:p w14:paraId="0A7F02F7" w14:textId="77777777" w:rsidR="004759A2" w:rsidRPr="00792323" w:rsidRDefault="004759A2" w:rsidP="00A62F22">
      <w:pPr>
        <w:pStyle w:val="Heading4"/>
      </w:pPr>
      <w:bookmarkStart w:id="683" w:name="_Toc423691203"/>
      <w:r w:rsidRPr="00792323">
        <w:t xml:space="preserve">0206 </w:t>
      </w:r>
      <w:r w:rsidR="006559F5">
        <w:t>–</w:t>
      </w:r>
      <w:r w:rsidRPr="00792323">
        <w:t xml:space="preserve"> Segment Action Code</w:t>
      </w:r>
      <w:bookmarkEnd w:id="683"/>
    </w:p>
    <w:p w14:paraId="45A1866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3F4DADC" w14:textId="77777777">
        <w:trPr>
          <w:tblHeader/>
        </w:trPr>
        <w:tc>
          <w:tcPr>
            <w:tcW w:w="720" w:type="dxa"/>
            <w:tcBorders>
              <w:top w:val="double" w:sz="4" w:space="0" w:color="auto"/>
            </w:tcBorders>
            <w:shd w:val="pct10" w:color="auto" w:fill="FFFFFF"/>
          </w:tcPr>
          <w:p w14:paraId="60AE4B5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98C9F8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2D1830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A9C236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306A59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10B9235" w14:textId="77777777" w:rsidR="004759A2" w:rsidRPr="00792323" w:rsidRDefault="004759A2">
            <w:pPr>
              <w:pStyle w:val="TableMetaHeader"/>
              <w:rPr>
                <w:noProof w:val="0"/>
              </w:rPr>
            </w:pPr>
            <w:r w:rsidRPr="00792323">
              <w:rPr>
                <w:noProof w:val="0"/>
              </w:rPr>
              <w:t>Status</w:t>
            </w:r>
          </w:p>
        </w:tc>
      </w:tr>
      <w:tr w:rsidR="004759A2" w:rsidRPr="00792323" w14:paraId="2AE5565D" w14:textId="77777777">
        <w:tc>
          <w:tcPr>
            <w:tcW w:w="720" w:type="dxa"/>
            <w:tcBorders>
              <w:bottom w:val="double" w:sz="4" w:space="0" w:color="auto"/>
            </w:tcBorders>
            <w:shd w:val="clear" w:color="auto" w:fill="FFFFFF"/>
          </w:tcPr>
          <w:p w14:paraId="137D2170" w14:textId="77777777" w:rsidR="004759A2" w:rsidRPr="00792323" w:rsidRDefault="004759A2">
            <w:pPr>
              <w:pStyle w:val="TableMetaBody"/>
              <w:rPr>
                <w:noProof w:val="0"/>
              </w:rPr>
            </w:pPr>
            <w:r w:rsidRPr="00792323">
              <w:rPr>
                <w:noProof w:val="0"/>
              </w:rPr>
              <w:t>0206</w:t>
            </w:r>
          </w:p>
        </w:tc>
        <w:tc>
          <w:tcPr>
            <w:tcW w:w="1152" w:type="dxa"/>
            <w:tcBorders>
              <w:bottom w:val="double" w:sz="4" w:space="0" w:color="auto"/>
            </w:tcBorders>
            <w:shd w:val="clear" w:color="auto" w:fill="FFFFFF"/>
          </w:tcPr>
          <w:p w14:paraId="42786E60"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212F248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89A209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BE14C39" w14:textId="77777777" w:rsidR="004759A2" w:rsidRPr="00792323" w:rsidRDefault="004759A2">
            <w:pPr>
              <w:pStyle w:val="TableMetaBody"/>
              <w:rPr>
                <w:noProof w:val="0"/>
              </w:rPr>
            </w:pPr>
            <w:r w:rsidRPr="00792323">
              <w:rPr>
                <w:b/>
                <w:noProof w:val="0"/>
              </w:rPr>
              <w:t>CH2</w:t>
            </w:r>
            <w:r w:rsidRPr="00792323">
              <w:rPr>
                <w:noProof w:val="0"/>
              </w:rPr>
              <w:t>, RXA-21, RXV-22, LCH-2, IAM-6, ARV-2, IN1-55</w:t>
            </w:r>
          </w:p>
        </w:tc>
        <w:tc>
          <w:tcPr>
            <w:tcW w:w="1152" w:type="dxa"/>
            <w:tcBorders>
              <w:bottom w:val="double" w:sz="4" w:space="0" w:color="auto"/>
            </w:tcBorders>
            <w:shd w:val="clear" w:color="auto" w:fill="FFFFFF"/>
          </w:tcPr>
          <w:p w14:paraId="4D35FADA" w14:textId="77777777" w:rsidR="004759A2" w:rsidRPr="00792323" w:rsidRDefault="004759A2">
            <w:pPr>
              <w:pStyle w:val="TableMetaBody"/>
              <w:rPr>
                <w:noProof w:val="0"/>
              </w:rPr>
            </w:pPr>
            <w:r w:rsidRPr="00792323">
              <w:rPr>
                <w:noProof w:val="0"/>
              </w:rPr>
              <w:t>Active</w:t>
            </w:r>
          </w:p>
        </w:tc>
      </w:tr>
    </w:tbl>
    <w:p w14:paraId="3B2EE71B" w14:textId="77777777" w:rsidR="004759A2" w:rsidRPr="00E45C6F" w:rsidRDefault="004759A2">
      <w:pPr>
        <w:pStyle w:val="HL7TableCaption"/>
        <w:rPr>
          <w:lang w:val="fr-FR"/>
        </w:rPr>
      </w:pPr>
      <w:r w:rsidRPr="00E45C6F">
        <w:rPr>
          <w:lang w:val="fr-FR"/>
        </w:rPr>
        <w:t xml:space="preserve">HL7 Table 0206 </w:t>
      </w:r>
      <w:r w:rsidR="006559F5">
        <w:rPr>
          <w:lang w:val="fr-FR"/>
        </w:rPr>
        <w:t>–</w:t>
      </w:r>
      <w:r w:rsidRPr="00E45C6F">
        <w:rPr>
          <w:lang w:val="fr-FR"/>
        </w:rPr>
        <w:t xml:space="preserve"> Segment Action Code</w:t>
      </w:r>
      <w:r w:rsidRPr="00E45C6F">
        <w:rPr>
          <w:lang w:val="fr-FR"/>
        </w:rPr>
        <w:fldChar w:fldCharType="begin"/>
      </w:r>
      <w:r w:rsidRPr="00E45C6F">
        <w:rPr>
          <w:lang w:val="fr-FR"/>
        </w:rPr>
        <w:instrText xml:space="preserve">xe </w:instrText>
      </w:r>
      <w:r w:rsidR="006559F5">
        <w:rPr>
          <w:lang w:val="fr-FR"/>
        </w:rPr>
        <w:instrText>« </w:instrText>
      </w:r>
      <w:r w:rsidRPr="00E45C6F">
        <w:rPr>
          <w:lang w:val="fr-FR"/>
        </w:rPr>
        <w:instrText>H</w:instrText>
      </w:r>
      <w:bookmarkStart w:id="684" w:name="_Toc382761221"/>
      <w:r w:rsidRPr="00E45C6F">
        <w:rPr>
          <w:lang w:val="fr-FR"/>
        </w:rPr>
        <w:instrText xml:space="preserve">L7 Table 0206 </w:instrText>
      </w:r>
      <w:r w:rsidR="006559F5">
        <w:rPr>
          <w:lang w:val="fr-FR"/>
        </w:rPr>
        <w:instrText>–</w:instrText>
      </w:r>
      <w:r w:rsidRPr="00E45C6F">
        <w:rPr>
          <w:lang w:val="fr-FR"/>
        </w:rPr>
        <w:instrText xml:space="preserve"> Segment ac</w:instrText>
      </w:r>
      <w:bookmarkEnd w:id="684"/>
      <w:r w:rsidRPr="00E45C6F">
        <w:rPr>
          <w:lang w:val="fr-FR"/>
        </w:rPr>
        <w:instrText>tion code</w:instrText>
      </w:r>
      <w:r w:rsidR="006559F5">
        <w:rPr>
          <w:lang w:val="fr-FR"/>
        </w:rPr>
        <w:instrText> »</w:instrText>
      </w:r>
      <w:r w:rsidRPr="00E45C6F">
        <w:rPr>
          <w:lang w:val="fr-FR"/>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90"/>
        <w:gridCol w:w="1929"/>
        <w:gridCol w:w="1929"/>
      </w:tblGrid>
      <w:tr w:rsidR="004759A2" w:rsidRPr="00792323" w14:paraId="651DCA2D" w14:textId="77777777">
        <w:trPr>
          <w:tblHeader/>
          <w:jc w:val="center"/>
        </w:trPr>
        <w:tc>
          <w:tcPr>
            <w:tcW w:w="1190" w:type="dxa"/>
            <w:tcBorders>
              <w:top w:val="double" w:sz="4" w:space="0" w:color="auto"/>
            </w:tcBorders>
            <w:shd w:val="pct10" w:color="auto" w:fill="FFFFFF"/>
          </w:tcPr>
          <w:p w14:paraId="1164CEED" w14:textId="77777777" w:rsidR="004759A2" w:rsidRPr="00792323" w:rsidRDefault="004759A2">
            <w:pPr>
              <w:pStyle w:val="HL7TableHeader"/>
              <w:jc w:val="center"/>
            </w:pPr>
            <w:r w:rsidRPr="00792323">
              <w:t>Value</w:t>
            </w:r>
          </w:p>
        </w:tc>
        <w:tc>
          <w:tcPr>
            <w:tcW w:w="1929" w:type="dxa"/>
            <w:tcBorders>
              <w:top w:val="double" w:sz="4" w:space="0" w:color="auto"/>
            </w:tcBorders>
            <w:shd w:val="pct10" w:color="auto" w:fill="FFFFFF"/>
          </w:tcPr>
          <w:p w14:paraId="636324F3" w14:textId="77777777" w:rsidR="004759A2" w:rsidRPr="00792323" w:rsidRDefault="004759A2">
            <w:pPr>
              <w:pStyle w:val="HL7TableHeader"/>
            </w:pPr>
            <w:r w:rsidRPr="00792323">
              <w:t>Description</w:t>
            </w:r>
          </w:p>
        </w:tc>
        <w:tc>
          <w:tcPr>
            <w:tcW w:w="1929" w:type="dxa"/>
            <w:tcBorders>
              <w:top w:val="double" w:sz="4" w:space="0" w:color="auto"/>
            </w:tcBorders>
            <w:shd w:val="pct10" w:color="auto" w:fill="FFFFFF"/>
          </w:tcPr>
          <w:p w14:paraId="6D8D69B9" w14:textId="77777777" w:rsidR="004759A2" w:rsidRPr="00792323" w:rsidRDefault="004759A2">
            <w:pPr>
              <w:pStyle w:val="HL7TableHeader"/>
            </w:pPr>
            <w:r w:rsidRPr="00792323">
              <w:t>Comment</w:t>
            </w:r>
          </w:p>
        </w:tc>
      </w:tr>
      <w:tr w:rsidR="004759A2" w:rsidRPr="00792323" w14:paraId="117C4C13" w14:textId="77777777">
        <w:trPr>
          <w:jc w:val="center"/>
        </w:trPr>
        <w:tc>
          <w:tcPr>
            <w:tcW w:w="1190" w:type="dxa"/>
            <w:shd w:val="clear" w:color="auto" w:fill="FFFFFF"/>
          </w:tcPr>
          <w:p w14:paraId="42E216CF" w14:textId="77777777" w:rsidR="004759A2" w:rsidRPr="00792323" w:rsidRDefault="004759A2">
            <w:pPr>
              <w:pStyle w:val="HL7TableBody"/>
              <w:jc w:val="center"/>
            </w:pPr>
            <w:r w:rsidRPr="00792323">
              <w:t>A</w:t>
            </w:r>
          </w:p>
        </w:tc>
        <w:tc>
          <w:tcPr>
            <w:tcW w:w="1929" w:type="dxa"/>
            <w:shd w:val="clear" w:color="auto" w:fill="FFFFFF"/>
          </w:tcPr>
          <w:p w14:paraId="7691E3B4" w14:textId="77777777" w:rsidR="004759A2" w:rsidRPr="00792323" w:rsidRDefault="004759A2">
            <w:pPr>
              <w:pStyle w:val="HL7TableBody"/>
            </w:pPr>
            <w:r w:rsidRPr="00792323">
              <w:t>Add/Insert</w:t>
            </w:r>
          </w:p>
        </w:tc>
        <w:tc>
          <w:tcPr>
            <w:tcW w:w="1929" w:type="dxa"/>
            <w:shd w:val="clear" w:color="auto" w:fill="FFFFFF"/>
          </w:tcPr>
          <w:p w14:paraId="55D96ECB" w14:textId="77777777" w:rsidR="004759A2" w:rsidRPr="00792323" w:rsidRDefault="004759A2">
            <w:pPr>
              <w:pStyle w:val="HL7TableBody"/>
            </w:pPr>
          </w:p>
        </w:tc>
      </w:tr>
      <w:tr w:rsidR="004759A2" w:rsidRPr="00792323" w14:paraId="62B36356" w14:textId="77777777">
        <w:trPr>
          <w:jc w:val="center"/>
        </w:trPr>
        <w:tc>
          <w:tcPr>
            <w:tcW w:w="1190" w:type="dxa"/>
            <w:shd w:val="clear" w:color="auto" w:fill="FFFFFF"/>
          </w:tcPr>
          <w:p w14:paraId="687F1EB6" w14:textId="77777777" w:rsidR="004759A2" w:rsidRPr="00792323" w:rsidRDefault="004759A2">
            <w:pPr>
              <w:pStyle w:val="HL7TableBody"/>
              <w:jc w:val="center"/>
            </w:pPr>
            <w:r w:rsidRPr="00792323">
              <w:t>D</w:t>
            </w:r>
          </w:p>
        </w:tc>
        <w:tc>
          <w:tcPr>
            <w:tcW w:w="1929" w:type="dxa"/>
            <w:shd w:val="clear" w:color="auto" w:fill="FFFFFF"/>
          </w:tcPr>
          <w:p w14:paraId="6FCA1397" w14:textId="77777777" w:rsidR="004759A2" w:rsidRPr="00792323" w:rsidRDefault="004759A2">
            <w:pPr>
              <w:pStyle w:val="HL7TableBody"/>
            </w:pPr>
            <w:r w:rsidRPr="00792323">
              <w:t>Delete</w:t>
            </w:r>
          </w:p>
        </w:tc>
        <w:tc>
          <w:tcPr>
            <w:tcW w:w="1929" w:type="dxa"/>
            <w:shd w:val="clear" w:color="auto" w:fill="FFFFFF"/>
          </w:tcPr>
          <w:p w14:paraId="365E8224" w14:textId="77777777" w:rsidR="004759A2" w:rsidRPr="00792323" w:rsidRDefault="004759A2">
            <w:pPr>
              <w:pStyle w:val="HL7TableBody"/>
            </w:pPr>
          </w:p>
        </w:tc>
      </w:tr>
      <w:tr w:rsidR="004759A2" w:rsidRPr="00792323" w14:paraId="106E4949" w14:textId="77777777">
        <w:trPr>
          <w:jc w:val="center"/>
        </w:trPr>
        <w:tc>
          <w:tcPr>
            <w:tcW w:w="1190" w:type="dxa"/>
            <w:shd w:val="clear" w:color="auto" w:fill="FFFFFF"/>
          </w:tcPr>
          <w:p w14:paraId="16F6C64B" w14:textId="77777777" w:rsidR="004759A2" w:rsidRPr="00792323" w:rsidRDefault="004759A2">
            <w:pPr>
              <w:pStyle w:val="HL7TableBody"/>
              <w:jc w:val="center"/>
            </w:pPr>
            <w:r w:rsidRPr="00792323">
              <w:t>U</w:t>
            </w:r>
          </w:p>
        </w:tc>
        <w:tc>
          <w:tcPr>
            <w:tcW w:w="1929" w:type="dxa"/>
            <w:shd w:val="clear" w:color="auto" w:fill="FFFFFF"/>
          </w:tcPr>
          <w:p w14:paraId="1421DBE1" w14:textId="77777777" w:rsidR="004759A2" w:rsidRPr="00792323" w:rsidRDefault="004759A2">
            <w:pPr>
              <w:pStyle w:val="HL7TableBody"/>
            </w:pPr>
            <w:r w:rsidRPr="00792323">
              <w:t>Update</w:t>
            </w:r>
          </w:p>
        </w:tc>
        <w:tc>
          <w:tcPr>
            <w:tcW w:w="1929" w:type="dxa"/>
            <w:shd w:val="clear" w:color="auto" w:fill="FFFFFF"/>
          </w:tcPr>
          <w:p w14:paraId="71FCF5CA" w14:textId="77777777" w:rsidR="004759A2" w:rsidRPr="00792323" w:rsidRDefault="004759A2">
            <w:pPr>
              <w:pStyle w:val="HL7TableBody"/>
            </w:pPr>
          </w:p>
        </w:tc>
      </w:tr>
      <w:tr w:rsidR="004759A2" w:rsidRPr="00792323" w14:paraId="0872A264" w14:textId="77777777">
        <w:trPr>
          <w:jc w:val="center"/>
        </w:trPr>
        <w:tc>
          <w:tcPr>
            <w:tcW w:w="1190" w:type="dxa"/>
            <w:tcBorders>
              <w:bottom w:val="double" w:sz="4" w:space="0" w:color="auto"/>
            </w:tcBorders>
            <w:shd w:val="clear" w:color="auto" w:fill="FFFFFF"/>
          </w:tcPr>
          <w:p w14:paraId="71FE3595" w14:textId="77777777" w:rsidR="004759A2" w:rsidRPr="00792323" w:rsidRDefault="004759A2">
            <w:pPr>
              <w:pStyle w:val="HL7TableBody"/>
              <w:jc w:val="center"/>
            </w:pPr>
            <w:r w:rsidRPr="00792323">
              <w:t>X</w:t>
            </w:r>
          </w:p>
        </w:tc>
        <w:tc>
          <w:tcPr>
            <w:tcW w:w="1929" w:type="dxa"/>
            <w:tcBorders>
              <w:bottom w:val="double" w:sz="4" w:space="0" w:color="auto"/>
            </w:tcBorders>
            <w:shd w:val="clear" w:color="auto" w:fill="FFFFFF"/>
          </w:tcPr>
          <w:p w14:paraId="405A7A95" w14:textId="77777777" w:rsidR="004759A2" w:rsidRPr="00792323" w:rsidRDefault="004759A2">
            <w:pPr>
              <w:pStyle w:val="HL7TableBody"/>
            </w:pPr>
            <w:r w:rsidRPr="00792323">
              <w:t>No Change</w:t>
            </w:r>
          </w:p>
        </w:tc>
        <w:tc>
          <w:tcPr>
            <w:tcW w:w="1929" w:type="dxa"/>
            <w:tcBorders>
              <w:bottom w:val="double" w:sz="4" w:space="0" w:color="auto"/>
            </w:tcBorders>
            <w:shd w:val="clear" w:color="auto" w:fill="FFFFFF"/>
          </w:tcPr>
          <w:p w14:paraId="6A1D7DDE" w14:textId="77777777" w:rsidR="004759A2" w:rsidRPr="00792323" w:rsidRDefault="004759A2">
            <w:pPr>
              <w:pStyle w:val="HL7TableBody"/>
            </w:pPr>
          </w:p>
        </w:tc>
      </w:tr>
    </w:tbl>
    <w:p w14:paraId="30CC89A8" w14:textId="77777777" w:rsidR="004759A2" w:rsidRPr="00792323" w:rsidRDefault="004759A2">
      <w:pPr>
        <w:rPr>
          <w:lang w:val="en-US" w:eastAsia="en-US"/>
        </w:rPr>
      </w:pPr>
    </w:p>
    <w:p w14:paraId="31C9B5C5" w14:textId="77777777" w:rsidR="004759A2" w:rsidRPr="00792323" w:rsidRDefault="004759A2" w:rsidP="00A62F22">
      <w:pPr>
        <w:pStyle w:val="Heading4"/>
      </w:pPr>
      <w:bookmarkStart w:id="685" w:name="_Toc423691204"/>
      <w:r w:rsidRPr="00792323">
        <w:t xml:space="preserve">0207 </w:t>
      </w:r>
      <w:r w:rsidR="006559F5">
        <w:t>–</w:t>
      </w:r>
      <w:r w:rsidRPr="00792323">
        <w:t xml:space="preserve"> Processing Mode</w:t>
      </w:r>
      <w:bookmarkEnd w:id="685"/>
    </w:p>
    <w:p w14:paraId="224F01D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072554F" w14:textId="77777777">
        <w:trPr>
          <w:tblHeader/>
        </w:trPr>
        <w:tc>
          <w:tcPr>
            <w:tcW w:w="720" w:type="dxa"/>
            <w:tcBorders>
              <w:top w:val="double" w:sz="4" w:space="0" w:color="auto"/>
            </w:tcBorders>
            <w:shd w:val="pct10" w:color="auto" w:fill="FFFFFF"/>
          </w:tcPr>
          <w:p w14:paraId="4C063C3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641032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7224AE8" w14:textId="77777777" w:rsidR="004759A2" w:rsidRPr="00792323" w:rsidRDefault="004759A2">
            <w:pPr>
              <w:pStyle w:val="TableMetaHeader"/>
              <w:rPr>
                <w:noProof w:val="0"/>
              </w:rPr>
            </w:pPr>
            <w:r w:rsidRPr="00792323">
              <w:rPr>
                <w:noProof w:val="0"/>
              </w:rPr>
              <w:t>V3 Harmoniz</w:t>
            </w:r>
            <w:bookmarkStart w:id="686" w:name="_Toc349735670"/>
            <w:bookmarkStart w:id="687" w:name="_Toc349803942"/>
            <w:r w:rsidRPr="00792323">
              <w:rPr>
                <w:noProof w:val="0"/>
              </w:rPr>
              <w:t>ation</w:t>
            </w:r>
          </w:p>
        </w:tc>
        <w:tc>
          <w:tcPr>
            <w:tcW w:w="2016" w:type="dxa"/>
            <w:tcBorders>
              <w:top w:val="double" w:sz="4" w:space="0" w:color="auto"/>
            </w:tcBorders>
            <w:shd w:val="pct10" w:color="auto" w:fill="FFFFFF"/>
          </w:tcPr>
          <w:p w14:paraId="69A05D0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81EB37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CD77362" w14:textId="77777777" w:rsidR="004759A2" w:rsidRPr="00792323" w:rsidRDefault="004759A2">
            <w:pPr>
              <w:pStyle w:val="TableMetaHeader"/>
              <w:rPr>
                <w:noProof w:val="0"/>
              </w:rPr>
            </w:pPr>
            <w:r w:rsidRPr="00792323">
              <w:rPr>
                <w:noProof w:val="0"/>
              </w:rPr>
              <w:t>Statu</w:t>
            </w:r>
            <w:bookmarkStart w:id="688" w:name="HL70206"/>
            <w:bookmarkEnd w:id="686"/>
            <w:bookmarkEnd w:id="687"/>
            <w:bookmarkEnd w:id="688"/>
            <w:r w:rsidRPr="00792323">
              <w:rPr>
                <w:noProof w:val="0"/>
              </w:rPr>
              <w:t>s</w:t>
            </w:r>
          </w:p>
        </w:tc>
      </w:tr>
      <w:tr w:rsidR="004759A2" w:rsidRPr="00792323" w14:paraId="1A9E8DAE" w14:textId="77777777">
        <w:tc>
          <w:tcPr>
            <w:tcW w:w="720" w:type="dxa"/>
            <w:tcBorders>
              <w:bottom w:val="double" w:sz="4" w:space="0" w:color="auto"/>
            </w:tcBorders>
            <w:shd w:val="clear" w:color="auto" w:fill="FFFFFF"/>
          </w:tcPr>
          <w:p w14:paraId="4D3FA851" w14:textId="77777777" w:rsidR="004759A2" w:rsidRPr="00792323" w:rsidRDefault="004759A2">
            <w:pPr>
              <w:pStyle w:val="TableMetaBody"/>
              <w:rPr>
                <w:noProof w:val="0"/>
              </w:rPr>
            </w:pPr>
            <w:r w:rsidRPr="00792323">
              <w:rPr>
                <w:noProof w:val="0"/>
              </w:rPr>
              <w:t>0207</w:t>
            </w:r>
          </w:p>
        </w:tc>
        <w:tc>
          <w:tcPr>
            <w:tcW w:w="1152" w:type="dxa"/>
            <w:tcBorders>
              <w:bottom w:val="double" w:sz="4" w:space="0" w:color="auto"/>
            </w:tcBorders>
            <w:shd w:val="clear" w:color="auto" w:fill="FFFFFF"/>
          </w:tcPr>
          <w:p w14:paraId="1E29057E"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26C472FD"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97C20E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A08668A" w14:textId="77777777" w:rsidR="004759A2" w:rsidRPr="00792323" w:rsidRDefault="004759A2">
            <w:pPr>
              <w:pStyle w:val="TableMetaBody"/>
              <w:rPr>
                <w:noProof w:val="0"/>
              </w:rPr>
            </w:pPr>
            <w:r w:rsidRPr="00792323">
              <w:rPr>
                <w:noProof w:val="0"/>
              </w:rPr>
              <w:t>PT.2</w:t>
            </w:r>
          </w:p>
        </w:tc>
        <w:tc>
          <w:tcPr>
            <w:tcW w:w="1152" w:type="dxa"/>
            <w:tcBorders>
              <w:bottom w:val="double" w:sz="4" w:space="0" w:color="auto"/>
            </w:tcBorders>
            <w:shd w:val="clear" w:color="auto" w:fill="FFFFFF"/>
          </w:tcPr>
          <w:p w14:paraId="7F527D51" w14:textId="77777777" w:rsidR="004759A2" w:rsidRPr="00792323" w:rsidRDefault="004759A2">
            <w:pPr>
              <w:pStyle w:val="TableMetaBody"/>
              <w:rPr>
                <w:noProof w:val="0"/>
              </w:rPr>
            </w:pPr>
            <w:r w:rsidRPr="00792323">
              <w:rPr>
                <w:noProof w:val="0"/>
              </w:rPr>
              <w:t>Active</w:t>
            </w:r>
          </w:p>
        </w:tc>
      </w:tr>
    </w:tbl>
    <w:p w14:paraId="4FAE0C6D" w14:textId="77777777" w:rsidR="004759A2" w:rsidRPr="00792323" w:rsidRDefault="004759A2">
      <w:pPr>
        <w:pStyle w:val="HL7TableCaption"/>
      </w:pPr>
      <w:r w:rsidRPr="00792323">
        <w:t xml:space="preserve">HL7 Table 0207 </w:t>
      </w:r>
      <w:r w:rsidR="006559F5">
        <w:t>–</w:t>
      </w:r>
      <w:r w:rsidRPr="00792323">
        <w:t xml:space="preserve"> Processing Mode </w:t>
      </w:r>
      <w:r>
        <w:fldChar w:fldCharType="begin"/>
      </w:r>
      <w:r>
        <w:instrText xml:space="preserve">xe </w:instrText>
      </w:r>
      <w:r w:rsidR="006559F5">
        <w:instrText>“</w:instrText>
      </w:r>
      <w:r w:rsidRPr="00792323">
        <w:instrText xml:space="preserve">HL7 Table 0207 </w:instrText>
      </w:r>
      <w:r w:rsidR="006559F5">
        <w:instrText>–</w:instrText>
      </w:r>
      <w:r w:rsidRPr="00792323">
        <w:instrText xml:space="preserve"> Processing mode</w:instrText>
      </w:r>
      <w:r w:rsidR="006559F5">
        <w:instrText>”</w:instrText>
      </w:r>
      <w:r>
        <w:fldChar w:fldCharType="end"/>
      </w:r>
      <w:r w:rsidRPr="00792323">
        <w:t xml:space="preserve"> </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75"/>
        <w:gridCol w:w="5331"/>
        <w:gridCol w:w="1392"/>
      </w:tblGrid>
      <w:tr w:rsidR="004759A2" w:rsidRPr="00792323" w14:paraId="6410E21D" w14:textId="77777777">
        <w:trPr>
          <w:tblHeader/>
          <w:jc w:val="center"/>
        </w:trPr>
        <w:tc>
          <w:tcPr>
            <w:tcW w:w="1175" w:type="dxa"/>
            <w:tcBorders>
              <w:top w:val="double" w:sz="4" w:space="0" w:color="auto"/>
            </w:tcBorders>
            <w:shd w:val="pct10" w:color="auto" w:fill="FFFFFF"/>
          </w:tcPr>
          <w:p w14:paraId="631F7E9F" w14:textId="77777777" w:rsidR="004759A2" w:rsidRPr="00792323" w:rsidRDefault="004759A2">
            <w:pPr>
              <w:pStyle w:val="HL7TableHeader"/>
              <w:jc w:val="center"/>
            </w:pPr>
            <w:r w:rsidRPr="00792323">
              <w:t>Value</w:t>
            </w:r>
          </w:p>
        </w:tc>
        <w:tc>
          <w:tcPr>
            <w:tcW w:w="5331" w:type="dxa"/>
            <w:tcBorders>
              <w:top w:val="double" w:sz="4" w:space="0" w:color="auto"/>
            </w:tcBorders>
            <w:shd w:val="pct10" w:color="auto" w:fill="FFFFFF"/>
          </w:tcPr>
          <w:p w14:paraId="4A498F79" w14:textId="77777777" w:rsidR="004759A2" w:rsidRPr="00792323" w:rsidRDefault="004759A2">
            <w:pPr>
              <w:pStyle w:val="HL7TableHeader"/>
            </w:pPr>
            <w:r w:rsidRPr="00792323">
              <w:t>Descriptio</w:t>
            </w:r>
            <w:bookmarkStart w:id="689" w:name="_Toc382761222"/>
            <w:r w:rsidRPr="00792323">
              <w:t>n</w:t>
            </w:r>
          </w:p>
        </w:tc>
        <w:tc>
          <w:tcPr>
            <w:tcW w:w="1392" w:type="dxa"/>
            <w:tcBorders>
              <w:top w:val="double" w:sz="4" w:space="0" w:color="auto"/>
            </w:tcBorders>
            <w:shd w:val="pct10" w:color="auto" w:fill="FFFFFF"/>
          </w:tcPr>
          <w:p w14:paraId="0311FC83" w14:textId="77777777" w:rsidR="004759A2" w:rsidRPr="00792323" w:rsidRDefault="004759A2">
            <w:pPr>
              <w:pStyle w:val="HL7TableHeader"/>
            </w:pPr>
            <w:r w:rsidRPr="00792323">
              <w:t>Comment</w:t>
            </w:r>
          </w:p>
        </w:tc>
      </w:tr>
      <w:tr w:rsidR="004759A2" w:rsidRPr="00792323" w14:paraId="7A8C67EA" w14:textId="77777777">
        <w:trPr>
          <w:jc w:val="center"/>
        </w:trPr>
        <w:tc>
          <w:tcPr>
            <w:tcW w:w="1175" w:type="dxa"/>
            <w:shd w:val="clear" w:color="auto" w:fill="FFFFFF"/>
          </w:tcPr>
          <w:p w14:paraId="76BF5909" w14:textId="77777777" w:rsidR="004759A2" w:rsidRPr="00792323" w:rsidRDefault="004759A2">
            <w:pPr>
              <w:pStyle w:val="HL7TableBody"/>
              <w:jc w:val="center"/>
            </w:pPr>
            <w:r w:rsidRPr="00792323">
              <w:t>A</w:t>
            </w:r>
          </w:p>
        </w:tc>
        <w:tc>
          <w:tcPr>
            <w:tcW w:w="5331" w:type="dxa"/>
            <w:shd w:val="clear" w:color="auto" w:fill="FFFFFF"/>
          </w:tcPr>
          <w:p w14:paraId="25C7B1B2" w14:textId="77777777" w:rsidR="004759A2" w:rsidRPr="00792323" w:rsidRDefault="004759A2">
            <w:pPr>
              <w:pStyle w:val="HL7TableBody"/>
            </w:pPr>
            <w:r w:rsidRPr="00792323">
              <w:t>Archive</w:t>
            </w:r>
          </w:p>
        </w:tc>
        <w:tc>
          <w:tcPr>
            <w:tcW w:w="1392" w:type="dxa"/>
            <w:shd w:val="clear" w:color="auto" w:fill="FFFFFF"/>
          </w:tcPr>
          <w:p w14:paraId="78F8C437" w14:textId="77777777" w:rsidR="004759A2" w:rsidRPr="00792323" w:rsidRDefault="004759A2">
            <w:pPr>
              <w:pStyle w:val="HL7TableBody"/>
            </w:pPr>
          </w:p>
        </w:tc>
        <w:bookmarkEnd w:id="689"/>
      </w:tr>
      <w:tr w:rsidR="004759A2" w:rsidRPr="00792323" w14:paraId="5D1D18AF" w14:textId="77777777">
        <w:trPr>
          <w:jc w:val="center"/>
        </w:trPr>
        <w:tc>
          <w:tcPr>
            <w:tcW w:w="1175" w:type="dxa"/>
            <w:shd w:val="clear" w:color="auto" w:fill="FFFFFF"/>
          </w:tcPr>
          <w:p w14:paraId="777B789C" w14:textId="77777777" w:rsidR="004759A2" w:rsidRPr="00792323" w:rsidRDefault="004759A2">
            <w:pPr>
              <w:pStyle w:val="HL7TableBody"/>
              <w:jc w:val="center"/>
            </w:pPr>
            <w:r w:rsidRPr="00792323">
              <w:t>R</w:t>
            </w:r>
          </w:p>
        </w:tc>
        <w:tc>
          <w:tcPr>
            <w:tcW w:w="5331" w:type="dxa"/>
            <w:shd w:val="clear" w:color="auto" w:fill="FFFFFF"/>
          </w:tcPr>
          <w:p w14:paraId="56CEFB92" w14:textId="77777777" w:rsidR="004759A2" w:rsidRPr="00792323" w:rsidRDefault="004759A2">
            <w:pPr>
              <w:pStyle w:val="HL7TableBody"/>
            </w:pPr>
            <w:r w:rsidRPr="00792323">
              <w:t>Restore from archive</w:t>
            </w:r>
          </w:p>
        </w:tc>
        <w:tc>
          <w:tcPr>
            <w:tcW w:w="1392" w:type="dxa"/>
            <w:shd w:val="clear" w:color="auto" w:fill="FFFFFF"/>
          </w:tcPr>
          <w:p w14:paraId="5D95F677" w14:textId="77777777" w:rsidR="004759A2" w:rsidRPr="00792323" w:rsidRDefault="004759A2">
            <w:pPr>
              <w:pStyle w:val="HL7TableBody"/>
            </w:pPr>
          </w:p>
        </w:tc>
      </w:tr>
      <w:tr w:rsidR="004759A2" w:rsidRPr="00792323" w14:paraId="33F09E97" w14:textId="77777777">
        <w:trPr>
          <w:jc w:val="center"/>
        </w:trPr>
        <w:tc>
          <w:tcPr>
            <w:tcW w:w="1175" w:type="dxa"/>
            <w:shd w:val="clear" w:color="auto" w:fill="FFFFFF"/>
          </w:tcPr>
          <w:p w14:paraId="4048C92A" w14:textId="77777777" w:rsidR="004759A2" w:rsidRPr="00792323" w:rsidRDefault="004759A2">
            <w:pPr>
              <w:pStyle w:val="HL7TableBody"/>
              <w:jc w:val="center"/>
            </w:pPr>
            <w:r w:rsidRPr="00792323">
              <w:t>I</w:t>
            </w:r>
          </w:p>
        </w:tc>
        <w:tc>
          <w:tcPr>
            <w:tcW w:w="5331" w:type="dxa"/>
            <w:shd w:val="clear" w:color="auto" w:fill="FFFFFF"/>
          </w:tcPr>
          <w:p w14:paraId="435A370F" w14:textId="77777777" w:rsidR="004759A2" w:rsidRPr="00792323" w:rsidRDefault="004759A2">
            <w:pPr>
              <w:pStyle w:val="HL7TableBody"/>
            </w:pPr>
            <w:r w:rsidRPr="00792323">
              <w:t>Initial load</w:t>
            </w:r>
          </w:p>
        </w:tc>
        <w:tc>
          <w:tcPr>
            <w:tcW w:w="1392" w:type="dxa"/>
            <w:shd w:val="clear" w:color="auto" w:fill="FFFFFF"/>
          </w:tcPr>
          <w:p w14:paraId="76FF1C61" w14:textId="77777777" w:rsidR="004759A2" w:rsidRPr="00792323" w:rsidRDefault="004759A2">
            <w:pPr>
              <w:pStyle w:val="HL7TableBody"/>
            </w:pPr>
          </w:p>
        </w:tc>
      </w:tr>
      <w:tr w:rsidR="004759A2" w:rsidRPr="00AF2426" w14:paraId="0070EFD1" w14:textId="77777777">
        <w:trPr>
          <w:jc w:val="center"/>
        </w:trPr>
        <w:tc>
          <w:tcPr>
            <w:tcW w:w="1175" w:type="dxa"/>
            <w:shd w:val="clear" w:color="auto" w:fill="FFFFFF"/>
          </w:tcPr>
          <w:p w14:paraId="3100C951" w14:textId="77777777" w:rsidR="004759A2" w:rsidRPr="00792323" w:rsidRDefault="004759A2">
            <w:pPr>
              <w:pStyle w:val="HL7TableBody"/>
              <w:jc w:val="center"/>
            </w:pPr>
            <w:r w:rsidRPr="00792323">
              <w:t>T</w:t>
            </w:r>
          </w:p>
        </w:tc>
        <w:tc>
          <w:tcPr>
            <w:tcW w:w="5331" w:type="dxa"/>
            <w:shd w:val="clear" w:color="auto" w:fill="FFFFFF"/>
          </w:tcPr>
          <w:p w14:paraId="063806B0" w14:textId="77777777" w:rsidR="004759A2" w:rsidRPr="00792323" w:rsidRDefault="004759A2">
            <w:pPr>
              <w:pStyle w:val="HL7TableBody"/>
            </w:pPr>
            <w:r w:rsidRPr="00792323">
              <w:t>Current processing, transmitted at intervals (scheduled or on dem</w:t>
            </w:r>
            <w:bookmarkStart w:id="690" w:name="_Toc349735675"/>
            <w:bookmarkStart w:id="691" w:name="_Toc349803947"/>
            <w:r w:rsidRPr="00792323">
              <w:t>and)</w:t>
            </w:r>
          </w:p>
        </w:tc>
        <w:tc>
          <w:tcPr>
            <w:tcW w:w="1392" w:type="dxa"/>
            <w:shd w:val="clear" w:color="auto" w:fill="FFFFFF"/>
          </w:tcPr>
          <w:p w14:paraId="2E6554BF" w14:textId="77777777" w:rsidR="004759A2" w:rsidRPr="00792323" w:rsidRDefault="004759A2">
            <w:pPr>
              <w:pStyle w:val="HL7TableBody"/>
            </w:pPr>
          </w:p>
        </w:tc>
      </w:tr>
      <w:tr w:rsidR="004759A2" w:rsidRPr="00AF2426" w14:paraId="05F80627" w14:textId="77777777">
        <w:trPr>
          <w:jc w:val="center"/>
        </w:trPr>
        <w:tc>
          <w:tcPr>
            <w:tcW w:w="1175" w:type="dxa"/>
            <w:tcBorders>
              <w:bottom w:val="double" w:sz="4" w:space="0" w:color="auto"/>
            </w:tcBorders>
            <w:shd w:val="clear" w:color="auto" w:fill="FFFFFF"/>
          </w:tcPr>
          <w:p w14:paraId="07ACE2E5" w14:textId="77777777" w:rsidR="004759A2" w:rsidRPr="00792323" w:rsidRDefault="004759A2">
            <w:pPr>
              <w:pStyle w:val="HL7TableBody"/>
              <w:jc w:val="center"/>
            </w:pPr>
            <w:r w:rsidRPr="00792323">
              <w:lastRenderedPageBreak/>
              <w:t>Not present</w:t>
            </w:r>
          </w:p>
        </w:tc>
        <w:tc>
          <w:tcPr>
            <w:tcW w:w="5331" w:type="dxa"/>
            <w:tcBorders>
              <w:bottom w:val="double" w:sz="4" w:space="0" w:color="auto"/>
            </w:tcBorders>
            <w:shd w:val="clear" w:color="auto" w:fill="FFFFFF"/>
          </w:tcPr>
          <w:p w14:paraId="0E8926FD" w14:textId="77777777" w:rsidR="004759A2" w:rsidRPr="00792323" w:rsidRDefault="004759A2">
            <w:pPr>
              <w:pStyle w:val="HL7TableBody"/>
            </w:pPr>
            <w:r w:rsidRPr="00792323">
              <w:t>Not present (</w:t>
            </w:r>
            <w:bookmarkEnd w:id="690"/>
            <w:bookmarkEnd w:id="691"/>
            <w:r w:rsidRPr="00792323">
              <w:t>t</w:t>
            </w:r>
            <w:bookmarkStart w:id="692" w:name="HL70207"/>
            <w:bookmarkEnd w:id="692"/>
            <w:r w:rsidRPr="00792323">
              <w:t xml:space="preserve">he default, meaning </w:t>
            </w:r>
            <w:r w:rsidRPr="00792323">
              <w:rPr>
                <w:rStyle w:val="Emphasis"/>
                <w:iCs/>
              </w:rPr>
              <w:t>current</w:t>
            </w:r>
            <w:r w:rsidRPr="00792323">
              <w:t xml:space="preserve">  processing)</w:t>
            </w:r>
          </w:p>
        </w:tc>
        <w:tc>
          <w:tcPr>
            <w:tcW w:w="1392" w:type="dxa"/>
            <w:tcBorders>
              <w:bottom w:val="double" w:sz="4" w:space="0" w:color="auto"/>
            </w:tcBorders>
            <w:shd w:val="clear" w:color="auto" w:fill="FFFFFF"/>
          </w:tcPr>
          <w:p w14:paraId="3EA974F1" w14:textId="77777777" w:rsidR="004759A2" w:rsidRPr="00792323" w:rsidRDefault="004759A2">
            <w:pPr>
              <w:pStyle w:val="HL7TableBody"/>
            </w:pPr>
          </w:p>
        </w:tc>
      </w:tr>
    </w:tbl>
    <w:p w14:paraId="1710B1A1" w14:textId="77777777" w:rsidR="004759A2" w:rsidRPr="00792323" w:rsidRDefault="004759A2">
      <w:pPr>
        <w:rPr>
          <w:lang w:val="en-US" w:eastAsia="en-US"/>
        </w:rPr>
      </w:pPr>
    </w:p>
    <w:p w14:paraId="767B2E73" w14:textId="77777777" w:rsidR="004759A2" w:rsidRPr="00792323" w:rsidRDefault="004759A2" w:rsidP="00A62F22">
      <w:pPr>
        <w:pStyle w:val="Heading4"/>
      </w:pPr>
      <w:bookmarkStart w:id="693" w:name="_Toc423691205"/>
      <w:r w:rsidRPr="00792323">
        <w:t xml:space="preserve">0208 </w:t>
      </w:r>
      <w:r w:rsidR="006559F5">
        <w:t>–</w:t>
      </w:r>
      <w:r w:rsidRPr="00792323">
        <w:t xml:space="preserve"> Query Response Status</w:t>
      </w:r>
      <w:bookmarkEnd w:id="693"/>
    </w:p>
    <w:p w14:paraId="6EB1DE1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40B3E97" w14:textId="77777777">
        <w:trPr>
          <w:tblHeader/>
        </w:trPr>
        <w:tc>
          <w:tcPr>
            <w:tcW w:w="720" w:type="dxa"/>
            <w:tcBorders>
              <w:top w:val="double" w:sz="4" w:space="0" w:color="auto"/>
            </w:tcBorders>
            <w:shd w:val="pct10" w:color="auto" w:fill="FFFFFF"/>
          </w:tcPr>
          <w:p w14:paraId="38A33E4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998FCB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D24BB6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536F32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81A0B1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A290E01" w14:textId="77777777" w:rsidR="004759A2" w:rsidRPr="00792323" w:rsidRDefault="004759A2">
            <w:pPr>
              <w:pStyle w:val="TableMetaHeader"/>
              <w:rPr>
                <w:noProof w:val="0"/>
              </w:rPr>
            </w:pPr>
            <w:r w:rsidRPr="00792323">
              <w:rPr>
                <w:noProof w:val="0"/>
              </w:rPr>
              <w:t>Status</w:t>
            </w:r>
          </w:p>
        </w:tc>
      </w:tr>
      <w:tr w:rsidR="004759A2" w:rsidRPr="00792323" w14:paraId="58DDA188" w14:textId="77777777">
        <w:tc>
          <w:tcPr>
            <w:tcW w:w="720" w:type="dxa"/>
            <w:tcBorders>
              <w:bottom w:val="double" w:sz="4" w:space="0" w:color="auto"/>
            </w:tcBorders>
            <w:shd w:val="clear" w:color="auto" w:fill="FFFFFF"/>
          </w:tcPr>
          <w:p w14:paraId="0E6CF502" w14:textId="77777777" w:rsidR="004759A2" w:rsidRPr="00792323" w:rsidRDefault="004759A2">
            <w:pPr>
              <w:pStyle w:val="TableMetaBody"/>
              <w:rPr>
                <w:noProof w:val="0"/>
              </w:rPr>
            </w:pPr>
            <w:r w:rsidRPr="00792323">
              <w:rPr>
                <w:noProof w:val="0"/>
              </w:rPr>
              <w:t>0208</w:t>
            </w:r>
          </w:p>
        </w:tc>
        <w:tc>
          <w:tcPr>
            <w:tcW w:w="1152" w:type="dxa"/>
            <w:tcBorders>
              <w:bottom w:val="double" w:sz="4" w:space="0" w:color="auto"/>
            </w:tcBorders>
            <w:shd w:val="clear" w:color="auto" w:fill="FFFFFF"/>
          </w:tcPr>
          <w:p w14:paraId="05001284"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6ED2FBB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F0E6F7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7D64074" w14:textId="77777777" w:rsidR="004759A2" w:rsidRPr="00792323" w:rsidRDefault="004759A2">
            <w:pPr>
              <w:pStyle w:val="TableMetaBody"/>
              <w:rPr>
                <w:noProof w:val="0"/>
              </w:rPr>
            </w:pPr>
            <w:r w:rsidRPr="00792323">
              <w:rPr>
                <w:noProof w:val="0"/>
              </w:rPr>
              <w:t>QAK.2</w:t>
            </w:r>
          </w:p>
        </w:tc>
        <w:tc>
          <w:tcPr>
            <w:tcW w:w="1152" w:type="dxa"/>
            <w:tcBorders>
              <w:bottom w:val="double" w:sz="4" w:space="0" w:color="auto"/>
            </w:tcBorders>
            <w:shd w:val="clear" w:color="auto" w:fill="FFFFFF"/>
          </w:tcPr>
          <w:p w14:paraId="51738C63" w14:textId="77777777" w:rsidR="004759A2" w:rsidRPr="00792323" w:rsidRDefault="004759A2">
            <w:pPr>
              <w:pStyle w:val="TableMetaBody"/>
              <w:rPr>
                <w:noProof w:val="0"/>
              </w:rPr>
            </w:pPr>
            <w:r w:rsidRPr="00792323">
              <w:rPr>
                <w:noProof w:val="0"/>
              </w:rPr>
              <w:t>Active</w:t>
            </w:r>
          </w:p>
        </w:tc>
      </w:tr>
    </w:tbl>
    <w:p w14:paraId="498ACA01" w14:textId="77777777" w:rsidR="004759A2" w:rsidRPr="00792323" w:rsidRDefault="004759A2">
      <w:pPr>
        <w:pStyle w:val="HL7TableCaption"/>
      </w:pPr>
      <w:r w:rsidRPr="00792323">
        <w:t xml:space="preserve">HL7 Table 0208 </w:t>
      </w:r>
      <w:r w:rsidR="006559F5">
        <w:t>–</w:t>
      </w:r>
      <w:r w:rsidRPr="00792323">
        <w:t xml:space="preserve"> Query Response Status</w:t>
      </w:r>
      <w:r>
        <w:fldChar w:fldCharType="begin"/>
      </w:r>
      <w:r>
        <w:instrText xml:space="preserve">xe </w:instrText>
      </w:r>
      <w:r w:rsidR="006559F5">
        <w:instrText>“</w:instrText>
      </w:r>
      <w:r w:rsidRPr="00792323">
        <w:instrText xml:space="preserve">HL7 Table 0208 </w:instrText>
      </w:r>
      <w:r w:rsidR="006559F5">
        <w:instrText>–</w:instrText>
      </w:r>
      <w:r w:rsidRPr="00792323">
        <w:instrText xml:space="preserve"> Query response status</w:instrText>
      </w:r>
      <w:r w:rsidR="006559F5">
        <w:instrText>”</w:instrText>
      </w:r>
      <w:r>
        <w:fldChar w:fldCharType="end"/>
      </w:r>
      <w:bookmarkStart w:id="694" w:name="_Toc382761223"/>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390"/>
        <w:gridCol w:w="3429"/>
        <w:gridCol w:w="2160"/>
      </w:tblGrid>
      <w:tr w:rsidR="004759A2" w:rsidRPr="00792323" w14:paraId="2D033554" w14:textId="77777777">
        <w:trPr>
          <w:tblHeader/>
          <w:jc w:val="center"/>
        </w:trPr>
        <w:tc>
          <w:tcPr>
            <w:tcW w:w="1390" w:type="dxa"/>
            <w:tcBorders>
              <w:top w:val="double" w:sz="4" w:space="0" w:color="auto"/>
            </w:tcBorders>
            <w:shd w:val="pct10" w:color="auto" w:fill="FFFFFF"/>
          </w:tcPr>
          <w:p w14:paraId="6C745BE8" w14:textId="77777777" w:rsidR="004759A2" w:rsidRPr="00792323" w:rsidRDefault="004759A2">
            <w:pPr>
              <w:pStyle w:val="HL7TableHeader"/>
              <w:jc w:val="center"/>
            </w:pPr>
            <w:r w:rsidRPr="00792323">
              <w:t>Value</w:t>
            </w:r>
          </w:p>
        </w:tc>
        <w:tc>
          <w:tcPr>
            <w:tcW w:w="3429" w:type="dxa"/>
            <w:tcBorders>
              <w:top w:val="double" w:sz="4" w:space="0" w:color="auto"/>
            </w:tcBorders>
            <w:shd w:val="pct10" w:color="auto" w:fill="FFFFFF"/>
          </w:tcPr>
          <w:p w14:paraId="46F6C16D"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03674D0A" w14:textId="77777777" w:rsidR="004759A2" w:rsidRPr="00792323" w:rsidRDefault="004759A2">
            <w:pPr>
              <w:pStyle w:val="HL7TableHeader"/>
            </w:pPr>
            <w:r w:rsidRPr="00792323">
              <w:t>Comment</w:t>
            </w:r>
          </w:p>
        </w:tc>
      </w:tr>
      <w:bookmarkEnd w:id="694"/>
      <w:tr w:rsidR="004759A2" w:rsidRPr="00AF2426" w14:paraId="07721006" w14:textId="77777777">
        <w:trPr>
          <w:jc w:val="center"/>
        </w:trPr>
        <w:tc>
          <w:tcPr>
            <w:tcW w:w="1390" w:type="dxa"/>
            <w:shd w:val="clear" w:color="auto" w:fill="FFFFFF"/>
          </w:tcPr>
          <w:p w14:paraId="6F218FEF" w14:textId="77777777" w:rsidR="004759A2" w:rsidRPr="00792323" w:rsidRDefault="004759A2">
            <w:pPr>
              <w:pStyle w:val="HL7TableBody"/>
              <w:jc w:val="center"/>
            </w:pPr>
            <w:r w:rsidRPr="00792323">
              <w:t>OK</w:t>
            </w:r>
          </w:p>
        </w:tc>
        <w:tc>
          <w:tcPr>
            <w:tcW w:w="3429" w:type="dxa"/>
            <w:shd w:val="clear" w:color="auto" w:fill="FFFFFF"/>
          </w:tcPr>
          <w:p w14:paraId="759BBB68" w14:textId="77777777" w:rsidR="004759A2" w:rsidRPr="00792323" w:rsidRDefault="004759A2">
            <w:pPr>
              <w:pStyle w:val="HL7TableBody"/>
            </w:pPr>
            <w:r w:rsidRPr="00792323">
              <w:t>Data found, no errors (this is the default)</w:t>
            </w:r>
          </w:p>
        </w:tc>
        <w:tc>
          <w:tcPr>
            <w:tcW w:w="2160" w:type="dxa"/>
            <w:shd w:val="clear" w:color="auto" w:fill="FFFFFF"/>
          </w:tcPr>
          <w:p w14:paraId="72718116" w14:textId="77777777" w:rsidR="004759A2" w:rsidRPr="00792323" w:rsidRDefault="004759A2">
            <w:pPr>
              <w:pStyle w:val="HL7TableBody"/>
            </w:pPr>
          </w:p>
        </w:tc>
      </w:tr>
      <w:tr w:rsidR="004759A2" w:rsidRPr="00792323" w14:paraId="628CB2D0" w14:textId="77777777">
        <w:trPr>
          <w:jc w:val="center"/>
        </w:trPr>
        <w:tc>
          <w:tcPr>
            <w:tcW w:w="1390" w:type="dxa"/>
            <w:shd w:val="clear" w:color="auto" w:fill="FFFFFF"/>
          </w:tcPr>
          <w:p w14:paraId="3DDD605D" w14:textId="77777777" w:rsidR="004759A2" w:rsidRPr="00792323" w:rsidRDefault="004759A2">
            <w:pPr>
              <w:pStyle w:val="HL7TableBody"/>
              <w:jc w:val="center"/>
            </w:pPr>
            <w:r w:rsidRPr="00792323">
              <w:t>NF</w:t>
            </w:r>
          </w:p>
        </w:tc>
        <w:tc>
          <w:tcPr>
            <w:tcW w:w="3429" w:type="dxa"/>
            <w:shd w:val="clear" w:color="auto" w:fill="FFFFFF"/>
          </w:tcPr>
          <w:p w14:paraId="70C6B3BD" w14:textId="77777777" w:rsidR="004759A2" w:rsidRPr="00792323" w:rsidRDefault="004759A2">
            <w:pPr>
              <w:pStyle w:val="HL7TableBody"/>
            </w:pPr>
            <w:r w:rsidRPr="00792323">
              <w:t>No data found, no errors</w:t>
            </w:r>
          </w:p>
        </w:tc>
        <w:tc>
          <w:tcPr>
            <w:tcW w:w="2160" w:type="dxa"/>
            <w:shd w:val="clear" w:color="auto" w:fill="FFFFFF"/>
          </w:tcPr>
          <w:p w14:paraId="11EA3F57" w14:textId="77777777" w:rsidR="004759A2" w:rsidRPr="00792323" w:rsidRDefault="004759A2">
            <w:pPr>
              <w:pStyle w:val="HL7TableBody"/>
            </w:pPr>
          </w:p>
        </w:tc>
      </w:tr>
      <w:tr w:rsidR="004759A2" w:rsidRPr="00792323" w14:paraId="27BDC518" w14:textId="77777777">
        <w:trPr>
          <w:jc w:val="center"/>
        </w:trPr>
        <w:tc>
          <w:tcPr>
            <w:tcW w:w="1390" w:type="dxa"/>
            <w:shd w:val="clear" w:color="auto" w:fill="FFFFFF"/>
          </w:tcPr>
          <w:p w14:paraId="4AB4B6F8" w14:textId="77777777" w:rsidR="004759A2" w:rsidRPr="00792323" w:rsidRDefault="004759A2">
            <w:pPr>
              <w:pStyle w:val="HL7TableBody"/>
              <w:jc w:val="center"/>
            </w:pPr>
            <w:r w:rsidRPr="00792323">
              <w:t>AE</w:t>
            </w:r>
          </w:p>
        </w:tc>
        <w:tc>
          <w:tcPr>
            <w:tcW w:w="3429" w:type="dxa"/>
            <w:shd w:val="clear" w:color="auto" w:fill="FFFFFF"/>
          </w:tcPr>
          <w:p w14:paraId="11DC2708" w14:textId="77777777" w:rsidR="004759A2" w:rsidRPr="00792323" w:rsidRDefault="004759A2">
            <w:pPr>
              <w:pStyle w:val="HL7TableBody"/>
            </w:pPr>
            <w:r w:rsidRPr="00792323">
              <w:t>Application error</w:t>
            </w:r>
          </w:p>
        </w:tc>
        <w:tc>
          <w:tcPr>
            <w:tcW w:w="2160" w:type="dxa"/>
            <w:shd w:val="clear" w:color="auto" w:fill="FFFFFF"/>
          </w:tcPr>
          <w:p w14:paraId="45D216B4" w14:textId="77777777" w:rsidR="004759A2" w:rsidRPr="00792323" w:rsidRDefault="004759A2">
            <w:pPr>
              <w:pStyle w:val="HL7TableBody"/>
            </w:pPr>
          </w:p>
        </w:tc>
      </w:tr>
      <w:tr w:rsidR="004759A2" w:rsidRPr="00792323" w14:paraId="0C929318" w14:textId="77777777">
        <w:trPr>
          <w:jc w:val="center"/>
        </w:trPr>
        <w:tc>
          <w:tcPr>
            <w:tcW w:w="1390" w:type="dxa"/>
            <w:tcBorders>
              <w:bottom w:val="double" w:sz="4" w:space="0" w:color="auto"/>
            </w:tcBorders>
            <w:shd w:val="clear" w:color="auto" w:fill="FFFFFF"/>
          </w:tcPr>
          <w:p w14:paraId="363EEB0F" w14:textId="77777777" w:rsidR="004759A2" w:rsidRPr="00792323" w:rsidRDefault="004759A2">
            <w:pPr>
              <w:pStyle w:val="HL7TableBody"/>
              <w:jc w:val="center"/>
            </w:pPr>
            <w:r w:rsidRPr="00792323">
              <w:t>AR</w:t>
            </w:r>
          </w:p>
        </w:tc>
        <w:tc>
          <w:tcPr>
            <w:tcW w:w="3429" w:type="dxa"/>
            <w:tcBorders>
              <w:bottom w:val="double" w:sz="4" w:space="0" w:color="auto"/>
            </w:tcBorders>
            <w:shd w:val="clear" w:color="auto" w:fill="FFFFFF"/>
          </w:tcPr>
          <w:p w14:paraId="26CC60EA" w14:textId="77777777" w:rsidR="004759A2" w:rsidRPr="00792323" w:rsidRDefault="004759A2">
            <w:pPr>
              <w:pStyle w:val="HL7TableBody"/>
            </w:pPr>
            <w:r w:rsidRPr="00792323">
              <w:t>Applic</w:t>
            </w:r>
            <w:bookmarkStart w:id="695" w:name="_Toc349735715"/>
            <w:bookmarkStart w:id="696" w:name="_Toc349803987"/>
            <w:r w:rsidRPr="00792323">
              <w:t>ation reject</w:t>
            </w:r>
          </w:p>
        </w:tc>
        <w:tc>
          <w:tcPr>
            <w:tcW w:w="2160" w:type="dxa"/>
            <w:tcBorders>
              <w:bottom w:val="double" w:sz="4" w:space="0" w:color="auto"/>
            </w:tcBorders>
            <w:shd w:val="clear" w:color="auto" w:fill="FFFFFF"/>
          </w:tcPr>
          <w:p w14:paraId="09AEA8E8" w14:textId="77777777" w:rsidR="004759A2" w:rsidRPr="00792323" w:rsidRDefault="004759A2">
            <w:pPr>
              <w:pStyle w:val="HL7TableBody"/>
            </w:pPr>
          </w:p>
        </w:tc>
      </w:tr>
    </w:tbl>
    <w:p w14:paraId="6E21A5C8" w14:textId="77777777" w:rsidR="004759A2" w:rsidRPr="00792323" w:rsidRDefault="004759A2">
      <w:pPr>
        <w:rPr>
          <w:lang w:val="en-US" w:eastAsia="en-US"/>
        </w:rPr>
      </w:pPr>
    </w:p>
    <w:p w14:paraId="1BE1CDFD" w14:textId="77777777" w:rsidR="004759A2" w:rsidRPr="00792323" w:rsidRDefault="004759A2" w:rsidP="00A62F22">
      <w:pPr>
        <w:pStyle w:val="Heading4"/>
      </w:pPr>
      <w:bookmarkStart w:id="697" w:name="_Toc423691206"/>
      <w:r w:rsidRPr="00792323">
        <w:t xml:space="preserve">0209 </w:t>
      </w:r>
      <w:r w:rsidR="006559F5">
        <w:t>–</w:t>
      </w:r>
      <w:r w:rsidRPr="00792323">
        <w:t xml:space="preserve"> Relational Oper</w:t>
      </w:r>
      <w:bookmarkStart w:id="698" w:name="HL70208"/>
      <w:bookmarkEnd w:id="695"/>
      <w:bookmarkEnd w:id="696"/>
      <w:bookmarkEnd w:id="698"/>
      <w:r w:rsidRPr="00792323">
        <w:t>ator</w:t>
      </w:r>
      <w:bookmarkEnd w:id="697"/>
    </w:p>
    <w:p w14:paraId="40A81EC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844A1CE" w14:textId="77777777">
        <w:trPr>
          <w:tblHeader/>
        </w:trPr>
        <w:tc>
          <w:tcPr>
            <w:tcW w:w="720" w:type="dxa"/>
            <w:tcBorders>
              <w:top w:val="double" w:sz="4" w:space="0" w:color="auto"/>
            </w:tcBorders>
            <w:shd w:val="pct10" w:color="auto" w:fill="FFFFFF"/>
          </w:tcPr>
          <w:p w14:paraId="0CB1972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4008B5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3EF1A3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6CEA3D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070A84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CF39915" w14:textId="77777777" w:rsidR="004759A2" w:rsidRPr="00792323" w:rsidRDefault="004759A2">
            <w:pPr>
              <w:pStyle w:val="TableMetaHeader"/>
              <w:rPr>
                <w:noProof w:val="0"/>
              </w:rPr>
            </w:pPr>
            <w:r w:rsidRPr="00792323">
              <w:rPr>
                <w:noProof w:val="0"/>
              </w:rPr>
              <w:t>Status</w:t>
            </w:r>
          </w:p>
        </w:tc>
      </w:tr>
      <w:tr w:rsidR="004759A2" w:rsidRPr="00792323" w14:paraId="615F3F96" w14:textId="77777777">
        <w:tc>
          <w:tcPr>
            <w:tcW w:w="720" w:type="dxa"/>
            <w:tcBorders>
              <w:bottom w:val="double" w:sz="4" w:space="0" w:color="auto"/>
            </w:tcBorders>
            <w:shd w:val="clear" w:color="auto" w:fill="FFFFFF"/>
          </w:tcPr>
          <w:p w14:paraId="5C003A52" w14:textId="77777777" w:rsidR="004759A2" w:rsidRPr="00792323" w:rsidRDefault="004759A2">
            <w:pPr>
              <w:pStyle w:val="TableMetaBody"/>
              <w:rPr>
                <w:noProof w:val="0"/>
              </w:rPr>
            </w:pPr>
            <w:r w:rsidRPr="00792323">
              <w:rPr>
                <w:noProof w:val="0"/>
              </w:rPr>
              <w:t>0209</w:t>
            </w:r>
          </w:p>
        </w:tc>
        <w:tc>
          <w:tcPr>
            <w:tcW w:w="1152" w:type="dxa"/>
            <w:tcBorders>
              <w:bottom w:val="double" w:sz="4" w:space="0" w:color="auto"/>
            </w:tcBorders>
            <w:shd w:val="clear" w:color="auto" w:fill="FFFFFF"/>
          </w:tcPr>
          <w:p w14:paraId="0FCA3781"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5BC00FED"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22FDC8C"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12CE4D1" w14:textId="77777777" w:rsidR="004759A2" w:rsidRPr="00792323" w:rsidRDefault="004759A2">
            <w:pPr>
              <w:pStyle w:val="TableMetaBody"/>
              <w:rPr>
                <w:noProof w:val="0"/>
              </w:rPr>
            </w:pPr>
            <w:r w:rsidRPr="00792323">
              <w:rPr>
                <w:noProof w:val="0"/>
              </w:rPr>
              <w:t>QSC.2</w:t>
            </w:r>
          </w:p>
        </w:tc>
        <w:tc>
          <w:tcPr>
            <w:tcW w:w="1152" w:type="dxa"/>
            <w:tcBorders>
              <w:bottom w:val="double" w:sz="4" w:space="0" w:color="auto"/>
            </w:tcBorders>
            <w:shd w:val="clear" w:color="auto" w:fill="FFFFFF"/>
          </w:tcPr>
          <w:p w14:paraId="2252E671" w14:textId="77777777" w:rsidR="004759A2" w:rsidRPr="00792323" w:rsidRDefault="004759A2">
            <w:pPr>
              <w:pStyle w:val="TableMetaBody"/>
              <w:rPr>
                <w:noProof w:val="0"/>
              </w:rPr>
            </w:pPr>
            <w:r w:rsidRPr="00792323">
              <w:rPr>
                <w:noProof w:val="0"/>
              </w:rPr>
              <w:t>Active</w:t>
            </w:r>
          </w:p>
        </w:tc>
      </w:tr>
    </w:tbl>
    <w:p w14:paraId="1E1742B9" w14:textId="77777777" w:rsidR="004759A2" w:rsidRPr="00792323" w:rsidRDefault="004759A2">
      <w:pPr>
        <w:pStyle w:val="HL7TableCaption"/>
      </w:pPr>
      <w:r w:rsidRPr="00792323">
        <w:t xml:space="preserve">HL7 Table 0209 </w:t>
      </w:r>
      <w:r w:rsidR="006559F5">
        <w:t>–</w:t>
      </w:r>
      <w:r w:rsidRPr="00792323">
        <w:t xml:space="preserve"> Relational Operator</w:t>
      </w:r>
      <w:r>
        <w:fldChar w:fldCharType="begin"/>
      </w:r>
      <w:r>
        <w:instrText xml:space="preserve">xe </w:instrText>
      </w:r>
      <w:r w:rsidR="006559F5">
        <w:instrText>“</w:instrText>
      </w:r>
      <w:r w:rsidRPr="00792323">
        <w:rPr>
          <w:rFonts w:ascii="TmsRmn 10pt" w:hAnsi="TmsRmn 10pt"/>
        </w:rPr>
        <w:instrText>Table</w:instrText>
      </w:r>
      <w:r w:rsidRPr="00792323">
        <w:instrText xml:space="preserve"> 0209 </w:instrText>
      </w:r>
      <w:r w:rsidR="006559F5">
        <w:instrText>–</w:instrText>
      </w:r>
      <w:r w:rsidRPr="00792323">
        <w:instrText xml:space="preserve"> Relational operator</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7"/>
        <w:gridCol w:w="2880"/>
        <w:gridCol w:w="1816"/>
      </w:tblGrid>
      <w:tr w:rsidR="004759A2" w:rsidRPr="00792323" w14:paraId="052E6E0E" w14:textId="77777777">
        <w:trPr>
          <w:tblHeader/>
          <w:jc w:val="center"/>
        </w:trPr>
        <w:tc>
          <w:tcPr>
            <w:tcW w:w="1817" w:type="dxa"/>
            <w:tcBorders>
              <w:top w:val="double" w:sz="4" w:space="0" w:color="auto"/>
            </w:tcBorders>
            <w:shd w:val="pct10" w:color="auto" w:fill="FFFFFF"/>
          </w:tcPr>
          <w:p w14:paraId="7D6775E4" w14:textId="77777777" w:rsidR="004759A2" w:rsidRPr="00792323" w:rsidRDefault="004759A2">
            <w:pPr>
              <w:pStyle w:val="HL7TableHeader"/>
              <w:jc w:val="center"/>
            </w:pPr>
            <w:r w:rsidRPr="00792323">
              <w:t>Relationa</w:t>
            </w:r>
            <w:bookmarkStart w:id="699" w:name="_Toc382761224"/>
            <w:r w:rsidRPr="00792323">
              <w:t>l operator</w:t>
            </w:r>
          </w:p>
        </w:tc>
        <w:tc>
          <w:tcPr>
            <w:tcW w:w="2880" w:type="dxa"/>
            <w:tcBorders>
              <w:top w:val="double" w:sz="4" w:space="0" w:color="auto"/>
            </w:tcBorders>
            <w:shd w:val="pct10" w:color="auto" w:fill="FFFFFF"/>
          </w:tcPr>
          <w:p w14:paraId="05229EFF" w14:textId="77777777" w:rsidR="004759A2" w:rsidRPr="00792323" w:rsidRDefault="004759A2">
            <w:pPr>
              <w:pStyle w:val="HL7TableHeader"/>
            </w:pPr>
            <w:r w:rsidRPr="00792323">
              <w:t>Value</w:t>
            </w:r>
          </w:p>
        </w:tc>
        <w:tc>
          <w:tcPr>
            <w:tcW w:w="1816" w:type="dxa"/>
            <w:tcBorders>
              <w:top w:val="double" w:sz="4" w:space="0" w:color="auto"/>
            </w:tcBorders>
            <w:shd w:val="pct10" w:color="auto" w:fill="FFFFFF"/>
          </w:tcPr>
          <w:p w14:paraId="1C3A5729" w14:textId="77777777" w:rsidR="004759A2" w:rsidRPr="00792323" w:rsidRDefault="004759A2">
            <w:pPr>
              <w:pStyle w:val="HL7TableHeader"/>
            </w:pPr>
            <w:r w:rsidRPr="00792323">
              <w:t>Comment</w:t>
            </w:r>
          </w:p>
        </w:tc>
      </w:tr>
      <w:bookmarkEnd w:id="699"/>
      <w:tr w:rsidR="004759A2" w:rsidRPr="00792323" w14:paraId="386FFD0F" w14:textId="77777777">
        <w:trPr>
          <w:jc w:val="center"/>
        </w:trPr>
        <w:tc>
          <w:tcPr>
            <w:tcW w:w="1817" w:type="dxa"/>
            <w:shd w:val="clear" w:color="auto" w:fill="FFFFFF"/>
          </w:tcPr>
          <w:p w14:paraId="6140BE5D" w14:textId="77777777" w:rsidR="004759A2" w:rsidRPr="00792323" w:rsidRDefault="004759A2">
            <w:pPr>
              <w:pStyle w:val="HL7TableBody"/>
              <w:jc w:val="center"/>
            </w:pPr>
            <w:r w:rsidRPr="00792323">
              <w:t>EQ</w:t>
            </w:r>
          </w:p>
        </w:tc>
        <w:tc>
          <w:tcPr>
            <w:tcW w:w="2880" w:type="dxa"/>
            <w:shd w:val="clear" w:color="auto" w:fill="FFFFFF"/>
          </w:tcPr>
          <w:p w14:paraId="0BD3E73B" w14:textId="77777777" w:rsidR="004759A2" w:rsidRPr="00792323" w:rsidRDefault="004759A2">
            <w:pPr>
              <w:pStyle w:val="HL7TableBody"/>
            </w:pPr>
            <w:r w:rsidRPr="00792323">
              <w:t>Equal</w:t>
            </w:r>
          </w:p>
        </w:tc>
        <w:tc>
          <w:tcPr>
            <w:tcW w:w="1816" w:type="dxa"/>
            <w:shd w:val="clear" w:color="auto" w:fill="FFFFFF"/>
          </w:tcPr>
          <w:p w14:paraId="5B5A760F" w14:textId="77777777" w:rsidR="004759A2" w:rsidRPr="00792323" w:rsidRDefault="004759A2">
            <w:pPr>
              <w:pStyle w:val="HL7TableBody"/>
            </w:pPr>
          </w:p>
        </w:tc>
      </w:tr>
      <w:tr w:rsidR="004759A2" w:rsidRPr="00792323" w14:paraId="3CDCBF9A" w14:textId="77777777">
        <w:trPr>
          <w:jc w:val="center"/>
        </w:trPr>
        <w:tc>
          <w:tcPr>
            <w:tcW w:w="1817" w:type="dxa"/>
            <w:shd w:val="clear" w:color="auto" w:fill="FFFFFF"/>
          </w:tcPr>
          <w:p w14:paraId="3B4BF999" w14:textId="77777777" w:rsidR="004759A2" w:rsidRPr="00792323" w:rsidRDefault="004759A2">
            <w:pPr>
              <w:pStyle w:val="HL7TableBody"/>
              <w:jc w:val="center"/>
            </w:pPr>
            <w:r w:rsidRPr="00792323">
              <w:t>NE</w:t>
            </w:r>
          </w:p>
        </w:tc>
        <w:tc>
          <w:tcPr>
            <w:tcW w:w="2880" w:type="dxa"/>
            <w:shd w:val="clear" w:color="auto" w:fill="FFFFFF"/>
          </w:tcPr>
          <w:p w14:paraId="6CB3318E" w14:textId="77777777" w:rsidR="004759A2" w:rsidRPr="00792323" w:rsidRDefault="004759A2">
            <w:pPr>
              <w:pStyle w:val="HL7TableBody"/>
            </w:pPr>
            <w:r w:rsidRPr="00792323">
              <w:t>Not Equal</w:t>
            </w:r>
          </w:p>
        </w:tc>
        <w:tc>
          <w:tcPr>
            <w:tcW w:w="1816" w:type="dxa"/>
            <w:shd w:val="clear" w:color="auto" w:fill="FFFFFF"/>
          </w:tcPr>
          <w:p w14:paraId="3180FFA9" w14:textId="77777777" w:rsidR="004759A2" w:rsidRPr="00792323" w:rsidRDefault="004759A2">
            <w:pPr>
              <w:pStyle w:val="HL7TableBody"/>
            </w:pPr>
          </w:p>
        </w:tc>
      </w:tr>
      <w:tr w:rsidR="004759A2" w:rsidRPr="00792323" w14:paraId="2E6A8FA3" w14:textId="77777777">
        <w:trPr>
          <w:jc w:val="center"/>
        </w:trPr>
        <w:tc>
          <w:tcPr>
            <w:tcW w:w="1817" w:type="dxa"/>
            <w:shd w:val="clear" w:color="auto" w:fill="FFFFFF"/>
          </w:tcPr>
          <w:p w14:paraId="7BAF3C2D" w14:textId="77777777" w:rsidR="004759A2" w:rsidRPr="00792323" w:rsidRDefault="004759A2">
            <w:pPr>
              <w:pStyle w:val="HL7TableBody"/>
              <w:jc w:val="center"/>
            </w:pPr>
            <w:r w:rsidRPr="00792323">
              <w:t>LT</w:t>
            </w:r>
          </w:p>
        </w:tc>
        <w:tc>
          <w:tcPr>
            <w:tcW w:w="2880" w:type="dxa"/>
            <w:shd w:val="clear" w:color="auto" w:fill="FFFFFF"/>
          </w:tcPr>
          <w:p w14:paraId="0CA48442" w14:textId="77777777" w:rsidR="004759A2" w:rsidRPr="00792323" w:rsidRDefault="004759A2">
            <w:pPr>
              <w:pStyle w:val="HL7TableBody"/>
            </w:pPr>
            <w:r w:rsidRPr="00792323">
              <w:t>Less than</w:t>
            </w:r>
          </w:p>
        </w:tc>
        <w:tc>
          <w:tcPr>
            <w:tcW w:w="1816" w:type="dxa"/>
            <w:shd w:val="clear" w:color="auto" w:fill="FFFFFF"/>
          </w:tcPr>
          <w:p w14:paraId="1E729FD6" w14:textId="77777777" w:rsidR="004759A2" w:rsidRPr="00792323" w:rsidRDefault="004759A2">
            <w:pPr>
              <w:pStyle w:val="HL7TableBody"/>
            </w:pPr>
          </w:p>
        </w:tc>
      </w:tr>
      <w:tr w:rsidR="004759A2" w:rsidRPr="00792323" w14:paraId="554F55F2" w14:textId="77777777">
        <w:trPr>
          <w:jc w:val="center"/>
        </w:trPr>
        <w:tc>
          <w:tcPr>
            <w:tcW w:w="1817" w:type="dxa"/>
            <w:shd w:val="clear" w:color="auto" w:fill="FFFFFF"/>
          </w:tcPr>
          <w:p w14:paraId="49153136" w14:textId="77777777" w:rsidR="004759A2" w:rsidRPr="00792323" w:rsidRDefault="004759A2">
            <w:pPr>
              <w:pStyle w:val="HL7TableBody"/>
              <w:jc w:val="center"/>
            </w:pPr>
            <w:r w:rsidRPr="00792323">
              <w:t>GT</w:t>
            </w:r>
          </w:p>
        </w:tc>
        <w:tc>
          <w:tcPr>
            <w:tcW w:w="2880" w:type="dxa"/>
            <w:shd w:val="clear" w:color="auto" w:fill="FFFFFF"/>
          </w:tcPr>
          <w:p w14:paraId="4D0DCC05" w14:textId="77777777" w:rsidR="004759A2" w:rsidRPr="00792323" w:rsidRDefault="004759A2">
            <w:pPr>
              <w:pStyle w:val="HL7TableBody"/>
            </w:pPr>
            <w:r w:rsidRPr="00792323">
              <w:t>Greater than</w:t>
            </w:r>
          </w:p>
        </w:tc>
        <w:tc>
          <w:tcPr>
            <w:tcW w:w="1816" w:type="dxa"/>
            <w:shd w:val="clear" w:color="auto" w:fill="FFFFFF"/>
          </w:tcPr>
          <w:p w14:paraId="2558A8C5" w14:textId="77777777" w:rsidR="004759A2" w:rsidRPr="00792323" w:rsidRDefault="004759A2">
            <w:pPr>
              <w:pStyle w:val="HL7TableBody"/>
            </w:pPr>
          </w:p>
        </w:tc>
      </w:tr>
      <w:tr w:rsidR="004759A2" w:rsidRPr="00792323" w14:paraId="115E8DA2" w14:textId="77777777">
        <w:trPr>
          <w:jc w:val="center"/>
        </w:trPr>
        <w:tc>
          <w:tcPr>
            <w:tcW w:w="1817" w:type="dxa"/>
            <w:shd w:val="clear" w:color="auto" w:fill="FFFFFF"/>
          </w:tcPr>
          <w:p w14:paraId="5FA11096" w14:textId="77777777" w:rsidR="004759A2" w:rsidRPr="00792323" w:rsidRDefault="004759A2">
            <w:pPr>
              <w:pStyle w:val="HL7TableBody"/>
              <w:jc w:val="center"/>
            </w:pPr>
            <w:r w:rsidRPr="00792323">
              <w:t>LE</w:t>
            </w:r>
          </w:p>
        </w:tc>
        <w:tc>
          <w:tcPr>
            <w:tcW w:w="2880" w:type="dxa"/>
            <w:shd w:val="clear" w:color="auto" w:fill="FFFFFF"/>
          </w:tcPr>
          <w:p w14:paraId="41062501" w14:textId="77777777" w:rsidR="004759A2" w:rsidRPr="00792323" w:rsidRDefault="004759A2">
            <w:pPr>
              <w:pStyle w:val="HL7TableBody"/>
            </w:pPr>
            <w:r w:rsidRPr="00792323">
              <w:t>Less than or equal</w:t>
            </w:r>
          </w:p>
        </w:tc>
        <w:tc>
          <w:tcPr>
            <w:tcW w:w="1816" w:type="dxa"/>
            <w:shd w:val="clear" w:color="auto" w:fill="FFFFFF"/>
          </w:tcPr>
          <w:p w14:paraId="23C68164" w14:textId="77777777" w:rsidR="004759A2" w:rsidRPr="00792323" w:rsidRDefault="004759A2">
            <w:pPr>
              <w:pStyle w:val="HL7TableBody"/>
            </w:pPr>
          </w:p>
        </w:tc>
      </w:tr>
      <w:tr w:rsidR="004759A2" w:rsidRPr="00792323" w14:paraId="72D565EF" w14:textId="77777777">
        <w:trPr>
          <w:jc w:val="center"/>
        </w:trPr>
        <w:tc>
          <w:tcPr>
            <w:tcW w:w="1817" w:type="dxa"/>
            <w:shd w:val="clear" w:color="auto" w:fill="FFFFFF"/>
          </w:tcPr>
          <w:p w14:paraId="736C2B15" w14:textId="77777777" w:rsidR="004759A2" w:rsidRPr="00792323" w:rsidRDefault="004759A2">
            <w:pPr>
              <w:pStyle w:val="HL7TableBody"/>
              <w:jc w:val="center"/>
            </w:pPr>
            <w:r w:rsidRPr="00792323">
              <w:t>GE</w:t>
            </w:r>
          </w:p>
        </w:tc>
        <w:tc>
          <w:tcPr>
            <w:tcW w:w="2880" w:type="dxa"/>
            <w:shd w:val="clear" w:color="auto" w:fill="FFFFFF"/>
          </w:tcPr>
          <w:p w14:paraId="17BDBD6B" w14:textId="77777777" w:rsidR="004759A2" w:rsidRPr="00792323" w:rsidRDefault="004759A2">
            <w:pPr>
              <w:pStyle w:val="HL7TableBody"/>
            </w:pPr>
            <w:r w:rsidRPr="00792323">
              <w:t>Greater than or equal</w:t>
            </w:r>
          </w:p>
        </w:tc>
        <w:tc>
          <w:tcPr>
            <w:tcW w:w="1816" w:type="dxa"/>
            <w:shd w:val="clear" w:color="auto" w:fill="FFFFFF"/>
          </w:tcPr>
          <w:p w14:paraId="65185DDA" w14:textId="77777777" w:rsidR="004759A2" w:rsidRPr="00792323" w:rsidRDefault="004759A2">
            <w:pPr>
              <w:pStyle w:val="HL7TableBody"/>
            </w:pPr>
          </w:p>
        </w:tc>
      </w:tr>
      <w:tr w:rsidR="004759A2" w:rsidRPr="00792323" w14:paraId="01344B85" w14:textId="77777777">
        <w:trPr>
          <w:jc w:val="center"/>
        </w:trPr>
        <w:tc>
          <w:tcPr>
            <w:tcW w:w="1817" w:type="dxa"/>
            <w:shd w:val="clear" w:color="auto" w:fill="FFFFFF"/>
          </w:tcPr>
          <w:p w14:paraId="7FB477AF" w14:textId="77777777" w:rsidR="004759A2" w:rsidRPr="00792323" w:rsidRDefault="004759A2">
            <w:pPr>
              <w:pStyle w:val="HL7TableBody"/>
              <w:jc w:val="center"/>
            </w:pPr>
            <w:r w:rsidRPr="00792323">
              <w:t>CT</w:t>
            </w:r>
          </w:p>
        </w:tc>
        <w:tc>
          <w:tcPr>
            <w:tcW w:w="2880" w:type="dxa"/>
            <w:shd w:val="clear" w:color="auto" w:fill="FFFFFF"/>
          </w:tcPr>
          <w:p w14:paraId="49606A23" w14:textId="77777777" w:rsidR="004759A2" w:rsidRPr="00792323" w:rsidRDefault="004759A2">
            <w:pPr>
              <w:pStyle w:val="HL7TableBody"/>
            </w:pPr>
            <w:r w:rsidRPr="00792323">
              <w:t>Contains</w:t>
            </w:r>
          </w:p>
        </w:tc>
        <w:tc>
          <w:tcPr>
            <w:tcW w:w="1816" w:type="dxa"/>
            <w:shd w:val="clear" w:color="auto" w:fill="FFFFFF"/>
          </w:tcPr>
          <w:p w14:paraId="12D49A68" w14:textId="77777777" w:rsidR="004759A2" w:rsidRPr="00792323" w:rsidRDefault="004759A2">
            <w:pPr>
              <w:pStyle w:val="HL7TableBody"/>
            </w:pPr>
          </w:p>
        </w:tc>
      </w:tr>
      <w:tr w:rsidR="004759A2" w:rsidRPr="00792323" w14:paraId="791E98DD" w14:textId="77777777">
        <w:trPr>
          <w:jc w:val="center"/>
        </w:trPr>
        <w:tc>
          <w:tcPr>
            <w:tcW w:w="1817" w:type="dxa"/>
            <w:tcBorders>
              <w:bottom w:val="double" w:sz="4" w:space="0" w:color="auto"/>
            </w:tcBorders>
            <w:shd w:val="clear" w:color="auto" w:fill="FFFFFF"/>
          </w:tcPr>
          <w:p w14:paraId="4E41E896" w14:textId="77777777" w:rsidR="004759A2" w:rsidRPr="00792323" w:rsidRDefault="004759A2">
            <w:pPr>
              <w:pStyle w:val="HL7TableBody"/>
              <w:jc w:val="center"/>
            </w:pPr>
            <w:r w:rsidRPr="00792323">
              <w:t>GN</w:t>
            </w:r>
          </w:p>
        </w:tc>
        <w:tc>
          <w:tcPr>
            <w:tcW w:w="2880" w:type="dxa"/>
            <w:tcBorders>
              <w:bottom w:val="double" w:sz="4" w:space="0" w:color="auto"/>
            </w:tcBorders>
            <w:shd w:val="clear" w:color="auto" w:fill="FFFFFF"/>
          </w:tcPr>
          <w:p w14:paraId="51848FF8" w14:textId="77777777" w:rsidR="004759A2" w:rsidRPr="00792323" w:rsidRDefault="004759A2">
            <w:pPr>
              <w:pStyle w:val="HL7TableBody"/>
            </w:pPr>
            <w:r w:rsidRPr="00792323">
              <w:t>Generic</w:t>
            </w:r>
          </w:p>
        </w:tc>
        <w:tc>
          <w:tcPr>
            <w:tcW w:w="1816" w:type="dxa"/>
            <w:tcBorders>
              <w:bottom w:val="double" w:sz="4" w:space="0" w:color="auto"/>
            </w:tcBorders>
            <w:shd w:val="clear" w:color="auto" w:fill="FFFFFF"/>
          </w:tcPr>
          <w:p w14:paraId="6593FB5A" w14:textId="77777777" w:rsidR="004759A2" w:rsidRPr="00792323" w:rsidRDefault="004759A2">
            <w:pPr>
              <w:pStyle w:val="HL7TableBody"/>
            </w:pPr>
          </w:p>
        </w:tc>
      </w:tr>
    </w:tbl>
    <w:p w14:paraId="25DB4914" w14:textId="77777777" w:rsidR="004759A2" w:rsidRPr="00792323" w:rsidRDefault="004759A2">
      <w:pPr>
        <w:rPr>
          <w:lang w:val="en-US" w:eastAsia="en-US"/>
        </w:rPr>
      </w:pPr>
    </w:p>
    <w:p w14:paraId="688F423B" w14:textId="77777777" w:rsidR="004759A2" w:rsidRPr="00792323" w:rsidRDefault="004759A2" w:rsidP="00A62F22">
      <w:pPr>
        <w:pStyle w:val="Heading4"/>
      </w:pPr>
      <w:bookmarkStart w:id="700" w:name="_Toc423691207"/>
      <w:r w:rsidRPr="00792323">
        <w:t xml:space="preserve">0210 </w:t>
      </w:r>
      <w:r w:rsidR="006559F5">
        <w:t>–</w:t>
      </w:r>
      <w:r w:rsidRPr="00792323">
        <w:t xml:space="preserve"> Re</w:t>
      </w:r>
      <w:bookmarkStart w:id="701" w:name="HL70209"/>
      <w:bookmarkEnd w:id="701"/>
      <w:r w:rsidRPr="00792323">
        <w:t>lational Conjunction</w:t>
      </w:r>
      <w:bookmarkEnd w:id="700"/>
    </w:p>
    <w:p w14:paraId="5AECB39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04D1EE4" w14:textId="77777777">
        <w:trPr>
          <w:tblHeader/>
        </w:trPr>
        <w:tc>
          <w:tcPr>
            <w:tcW w:w="720" w:type="dxa"/>
            <w:tcBorders>
              <w:top w:val="double" w:sz="4" w:space="0" w:color="auto"/>
            </w:tcBorders>
            <w:shd w:val="pct10" w:color="auto" w:fill="FFFFFF"/>
          </w:tcPr>
          <w:p w14:paraId="45B27FB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BDB9EB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3640A7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FF2AEE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C2BCF4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7BC5D1D" w14:textId="77777777" w:rsidR="004759A2" w:rsidRPr="00792323" w:rsidRDefault="004759A2">
            <w:pPr>
              <w:pStyle w:val="TableMetaHeader"/>
              <w:rPr>
                <w:noProof w:val="0"/>
              </w:rPr>
            </w:pPr>
            <w:r w:rsidRPr="00792323">
              <w:rPr>
                <w:noProof w:val="0"/>
              </w:rPr>
              <w:t>Status</w:t>
            </w:r>
          </w:p>
        </w:tc>
      </w:tr>
      <w:tr w:rsidR="004759A2" w:rsidRPr="00792323" w14:paraId="6CD999D4" w14:textId="77777777">
        <w:tc>
          <w:tcPr>
            <w:tcW w:w="720" w:type="dxa"/>
            <w:tcBorders>
              <w:bottom w:val="double" w:sz="4" w:space="0" w:color="auto"/>
            </w:tcBorders>
            <w:shd w:val="clear" w:color="auto" w:fill="FFFFFF"/>
          </w:tcPr>
          <w:p w14:paraId="69A6E63F" w14:textId="77777777" w:rsidR="004759A2" w:rsidRPr="00792323" w:rsidRDefault="004759A2">
            <w:pPr>
              <w:pStyle w:val="TableMetaBody"/>
              <w:rPr>
                <w:noProof w:val="0"/>
              </w:rPr>
            </w:pPr>
            <w:r w:rsidRPr="00792323">
              <w:rPr>
                <w:noProof w:val="0"/>
              </w:rPr>
              <w:t>0210</w:t>
            </w:r>
          </w:p>
        </w:tc>
        <w:tc>
          <w:tcPr>
            <w:tcW w:w="1152" w:type="dxa"/>
            <w:tcBorders>
              <w:bottom w:val="double" w:sz="4" w:space="0" w:color="auto"/>
            </w:tcBorders>
            <w:shd w:val="clear" w:color="auto" w:fill="FFFFFF"/>
          </w:tcPr>
          <w:p w14:paraId="42DBDB6C"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077DA497"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A1FECF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5D30E89" w14:textId="77777777" w:rsidR="004759A2" w:rsidRPr="00792323" w:rsidRDefault="004759A2">
            <w:pPr>
              <w:pStyle w:val="TableMetaBody"/>
              <w:rPr>
                <w:noProof w:val="0"/>
              </w:rPr>
            </w:pPr>
            <w:r w:rsidRPr="00792323">
              <w:rPr>
                <w:noProof w:val="0"/>
              </w:rPr>
              <w:t>QSC.4</w:t>
            </w:r>
          </w:p>
        </w:tc>
        <w:tc>
          <w:tcPr>
            <w:tcW w:w="1152" w:type="dxa"/>
            <w:tcBorders>
              <w:bottom w:val="double" w:sz="4" w:space="0" w:color="auto"/>
            </w:tcBorders>
            <w:shd w:val="clear" w:color="auto" w:fill="FFFFFF"/>
          </w:tcPr>
          <w:p w14:paraId="7CE15DD4" w14:textId="77777777" w:rsidR="004759A2" w:rsidRPr="00792323" w:rsidRDefault="004759A2">
            <w:pPr>
              <w:pStyle w:val="TableMetaBody"/>
              <w:rPr>
                <w:noProof w:val="0"/>
              </w:rPr>
            </w:pPr>
            <w:r w:rsidRPr="00792323">
              <w:rPr>
                <w:noProof w:val="0"/>
              </w:rPr>
              <w:t>Active</w:t>
            </w:r>
          </w:p>
        </w:tc>
      </w:tr>
    </w:tbl>
    <w:p w14:paraId="72EF581E" w14:textId="77777777" w:rsidR="004759A2" w:rsidRPr="00792323" w:rsidRDefault="004759A2">
      <w:pPr>
        <w:pStyle w:val="HL7TableCaption"/>
      </w:pPr>
      <w:r w:rsidRPr="00792323">
        <w:t xml:space="preserve">HL7 Table 0210 </w:t>
      </w:r>
      <w:r w:rsidR="006559F5">
        <w:t>–</w:t>
      </w:r>
      <w:r w:rsidRPr="00792323">
        <w:t xml:space="preserve"> Relational Conjunction</w:t>
      </w:r>
      <w:r>
        <w:fldChar w:fldCharType="begin"/>
      </w:r>
      <w:r>
        <w:instrText xml:space="preserve">xe </w:instrText>
      </w:r>
      <w:r w:rsidR="006559F5">
        <w:instrText>“</w:instrText>
      </w:r>
      <w:r w:rsidRPr="00792323">
        <w:rPr>
          <w:rFonts w:ascii="TmsRmn 10pt" w:hAnsi="TmsRmn 10pt"/>
        </w:rPr>
        <w:instrText>Table</w:instrText>
      </w:r>
      <w:r w:rsidRPr="00792323">
        <w:instrText xml:space="preserve"> 0210 </w:instrText>
      </w:r>
      <w:r w:rsidR="006559F5">
        <w:instrText>–</w:instrText>
      </w:r>
      <w:r w:rsidRPr="00792323">
        <w:instrText xml:space="preserve"> Relational conjunction</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183"/>
        <w:gridCol w:w="1210"/>
        <w:gridCol w:w="1210"/>
      </w:tblGrid>
      <w:tr w:rsidR="004759A2" w:rsidRPr="00792323" w14:paraId="1E04AA2E" w14:textId="77777777">
        <w:trPr>
          <w:tblHeader/>
          <w:jc w:val="center"/>
        </w:trPr>
        <w:tc>
          <w:tcPr>
            <w:tcW w:w="2183" w:type="dxa"/>
            <w:tcBorders>
              <w:top w:val="double" w:sz="4" w:space="0" w:color="auto"/>
            </w:tcBorders>
            <w:shd w:val="pct10" w:color="auto" w:fill="FFFFFF"/>
          </w:tcPr>
          <w:p w14:paraId="63146BB6" w14:textId="77777777" w:rsidR="004759A2" w:rsidRPr="00792323" w:rsidRDefault="004759A2">
            <w:pPr>
              <w:pStyle w:val="HL7TableHeader"/>
              <w:jc w:val="center"/>
            </w:pPr>
            <w:bookmarkStart w:id="702" w:name="_Toc382761225"/>
            <w:r w:rsidRPr="00792323">
              <w:t>Relational conjunction</w:t>
            </w:r>
          </w:p>
        </w:tc>
        <w:tc>
          <w:tcPr>
            <w:tcW w:w="1210" w:type="dxa"/>
            <w:tcBorders>
              <w:top w:val="double" w:sz="4" w:space="0" w:color="auto"/>
            </w:tcBorders>
            <w:shd w:val="pct10" w:color="auto" w:fill="FFFFFF"/>
          </w:tcPr>
          <w:p w14:paraId="217505DA" w14:textId="77777777" w:rsidR="004759A2" w:rsidRPr="00792323" w:rsidRDefault="004759A2">
            <w:pPr>
              <w:pStyle w:val="HL7TableHeader"/>
            </w:pPr>
            <w:r w:rsidRPr="00792323">
              <w:t>Note</w:t>
            </w:r>
          </w:p>
        </w:tc>
        <w:tc>
          <w:tcPr>
            <w:tcW w:w="1210" w:type="dxa"/>
            <w:tcBorders>
              <w:top w:val="double" w:sz="4" w:space="0" w:color="auto"/>
            </w:tcBorders>
            <w:shd w:val="pct10" w:color="auto" w:fill="FFFFFF"/>
          </w:tcPr>
          <w:p w14:paraId="216E42C8" w14:textId="77777777" w:rsidR="004759A2" w:rsidRPr="00792323" w:rsidRDefault="004759A2">
            <w:pPr>
              <w:pStyle w:val="HL7TableHeader"/>
            </w:pPr>
            <w:r w:rsidRPr="00792323">
              <w:t>C</w:t>
            </w:r>
            <w:bookmarkEnd w:id="702"/>
            <w:r w:rsidRPr="00792323">
              <w:t>omment</w:t>
            </w:r>
          </w:p>
        </w:tc>
      </w:tr>
      <w:tr w:rsidR="004759A2" w:rsidRPr="00792323" w14:paraId="6C250C61" w14:textId="77777777">
        <w:trPr>
          <w:jc w:val="center"/>
        </w:trPr>
        <w:tc>
          <w:tcPr>
            <w:tcW w:w="2183" w:type="dxa"/>
            <w:shd w:val="clear" w:color="auto" w:fill="FFFFFF"/>
          </w:tcPr>
          <w:p w14:paraId="3401710A" w14:textId="77777777" w:rsidR="004759A2" w:rsidRPr="00792323" w:rsidRDefault="004759A2">
            <w:pPr>
              <w:pStyle w:val="HL7TableBody"/>
              <w:jc w:val="center"/>
            </w:pPr>
            <w:r w:rsidRPr="00792323">
              <w:t>AND</w:t>
            </w:r>
          </w:p>
        </w:tc>
        <w:tc>
          <w:tcPr>
            <w:tcW w:w="1210" w:type="dxa"/>
            <w:shd w:val="clear" w:color="auto" w:fill="FFFFFF"/>
          </w:tcPr>
          <w:p w14:paraId="365A6DAA" w14:textId="77777777" w:rsidR="004759A2" w:rsidRPr="00792323" w:rsidRDefault="004759A2">
            <w:pPr>
              <w:pStyle w:val="HL7TableBody"/>
            </w:pPr>
            <w:r w:rsidRPr="00792323">
              <w:t>Default</w:t>
            </w:r>
          </w:p>
        </w:tc>
        <w:tc>
          <w:tcPr>
            <w:tcW w:w="1210" w:type="dxa"/>
            <w:shd w:val="clear" w:color="auto" w:fill="FFFFFF"/>
          </w:tcPr>
          <w:p w14:paraId="462DF537" w14:textId="77777777" w:rsidR="004759A2" w:rsidRPr="00792323" w:rsidRDefault="004759A2">
            <w:pPr>
              <w:pStyle w:val="HL7TableBody"/>
            </w:pPr>
          </w:p>
        </w:tc>
      </w:tr>
      <w:tr w:rsidR="004759A2" w:rsidRPr="00792323" w14:paraId="3E8E68E4" w14:textId="77777777">
        <w:trPr>
          <w:jc w:val="center"/>
        </w:trPr>
        <w:tc>
          <w:tcPr>
            <w:tcW w:w="2183" w:type="dxa"/>
            <w:tcBorders>
              <w:bottom w:val="double" w:sz="4" w:space="0" w:color="auto"/>
            </w:tcBorders>
            <w:shd w:val="clear" w:color="auto" w:fill="FFFFFF"/>
          </w:tcPr>
          <w:p w14:paraId="6458D76D" w14:textId="77777777" w:rsidR="004759A2" w:rsidRPr="00792323" w:rsidRDefault="004759A2">
            <w:pPr>
              <w:pStyle w:val="HL7TableBody"/>
              <w:jc w:val="center"/>
            </w:pPr>
            <w:r w:rsidRPr="00792323">
              <w:t>OR</w:t>
            </w:r>
          </w:p>
        </w:tc>
        <w:tc>
          <w:tcPr>
            <w:tcW w:w="1210" w:type="dxa"/>
            <w:tcBorders>
              <w:bottom w:val="double" w:sz="4" w:space="0" w:color="auto"/>
            </w:tcBorders>
            <w:shd w:val="clear" w:color="auto" w:fill="FFFFFF"/>
          </w:tcPr>
          <w:p w14:paraId="3F4D69E8" w14:textId="77777777" w:rsidR="004759A2" w:rsidRPr="00792323" w:rsidRDefault="004759A2">
            <w:pPr>
              <w:pStyle w:val="HL7TableBody"/>
            </w:pPr>
          </w:p>
        </w:tc>
        <w:tc>
          <w:tcPr>
            <w:tcW w:w="1210" w:type="dxa"/>
            <w:tcBorders>
              <w:bottom w:val="double" w:sz="4" w:space="0" w:color="auto"/>
            </w:tcBorders>
            <w:shd w:val="clear" w:color="auto" w:fill="FFFFFF"/>
          </w:tcPr>
          <w:p w14:paraId="17E4C60C" w14:textId="77777777" w:rsidR="004759A2" w:rsidRPr="00792323" w:rsidRDefault="004759A2">
            <w:pPr>
              <w:pStyle w:val="HL7TableBody"/>
            </w:pPr>
          </w:p>
        </w:tc>
      </w:tr>
    </w:tbl>
    <w:p w14:paraId="785AC4F2" w14:textId="77777777" w:rsidR="004759A2" w:rsidRPr="00792323" w:rsidRDefault="004759A2">
      <w:pPr>
        <w:rPr>
          <w:lang w:val="en-US" w:eastAsia="en-US"/>
        </w:rPr>
      </w:pPr>
    </w:p>
    <w:p w14:paraId="4D427B1D" w14:textId="77777777" w:rsidR="004759A2" w:rsidRPr="00792323" w:rsidRDefault="004759A2" w:rsidP="00A62F22">
      <w:pPr>
        <w:pStyle w:val="Heading4"/>
      </w:pPr>
      <w:bookmarkStart w:id="703" w:name="_Toc423691208"/>
      <w:r w:rsidRPr="00792323">
        <w:lastRenderedPageBreak/>
        <w:t xml:space="preserve">0211 </w:t>
      </w:r>
      <w:r w:rsidR="006559F5">
        <w:t>–</w:t>
      </w:r>
      <w:r w:rsidRPr="00792323">
        <w:t xml:space="preserve"> Alternate Character Sets</w:t>
      </w:r>
      <w:bookmarkEnd w:id="703"/>
    </w:p>
    <w:p w14:paraId="0A79E37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9988034" w14:textId="77777777">
        <w:trPr>
          <w:tblHeader/>
        </w:trPr>
        <w:tc>
          <w:tcPr>
            <w:tcW w:w="720" w:type="dxa"/>
            <w:tcBorders>
              <w:top w:val="double" w:sz="4" w:space="0" w:color="auto"/>
            </w:tcBorders>
            <w:shd w:val="pct10" w:color="auto" w:fill="FFFFFF"/>
          </w:tcPr>
          <w:p w14:paraId="01186DE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13DF63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11A682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D1A87E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DDCA87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536FD18" w14:textId="77777777" w:rsidR="004759A2" w:rsidRPr="00792323" w:rsidRDefault="004759A2">
            <w:pPr>
              <w:pStyle w:val="TableMetaHeader"/>
              <w:rPr>
                <w:noProof w:val="0"/>
              </w:rPr>
            </w:pPr>
            <w:r w:rsidRPr="00792323">
              <w:rPr>
                <w:noProof w:val="0"/>
              </w:rPr>
              <w:t>Status</w:t>
            </w:r>
          </w:p>
        </w:tc>
      </w:tr>
      <w:tr w:rsidR="004759A2" w:rsidRPr="00792323" w14:paraId="372220AF" w14:textId="77777777">
        <w:tc>
          <w:tcPr>
            <w:tcW w:w="720" w:type="dxa"/>
            <w:tcBorders>
              <w:bottom w:val="double" w:sz="4" w:space="0" w:color="auto"/>
            </w:tcBorders>
            <w:shd w:val="clear" w:color="auto" w:fill="FFFFFF"/>
          </w:tcPr>
          <w:p w14:paraId="3A7AEF62" w14:textId="77777777" w:rsidR="004759A2" w:rsidRPr="00792323" w:rsidRDefault="004759A2">
            <w:pPr>
              <w:pStyle w:val="TableMetaBody"/>
              <w:rPr>
                <w:noProof w:val="0"/>
              </w:rPr>
            </w:pPr>
            <w:r w:rsidRPr="00792323">
              <w:rPr>
                <w:noProof w:val="0"/>
              </w:rPr>
              <w:t>0211</w:t>
            </w:r>
          </w:p>
        </w:tc>
        <w:tc>
          <w:tcPr>
            <w:tcW w:w="1152" w:type="dxa"/>
            <w:tcBorders>
              <w:bottom w:val="double" w:sz="4" w:space="0" w:color="auto"/>
            </w:tcBorders>
            <w:shd w:val="clear" w:color="auto" w:fill="FFFFFF"/>
          </w:tcPr>
          <w:p w14:paraId="193E47B0"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0550F08D" w14:textId="77777777" w:rsidR="004759A2" w:rsidRPr="00792323" w:rsidRDefault="004759A2">
            <w:pPr>
              <w:pStyle w:val="TableMetaBody"/>
              <w:rPr>
                <w:noProof w:val="0"/>
              </w:rPr>
            </w:pPr>
            <w:r w:rsidRPr="00792323">
              <w:rPr>
                <w:noProof w:val="0"/>
              </w:rPr>
              <w:t>T</w:t>
            </w:r>
            <w:bookmarkStart w:id="704" w:name="HL70210"/>
            <w:bookmarkEnd w:id="704"/>
            <w:r w:rsidRPr="00792323">
              <w:rPr>
                <w:noProof w:val="0"/>
              </w:rPr>
              <w:t>BD</w:t>
            </w:r>
          </w:p>
        </w:tc>
        <w:tc>
          <w:tcPr>
            <w:tcW w:w="2016" w:type="dxa"/>
            <w:tcBorders>
              <w:bottom w:val="double" w:sz="4" w:space="0" w:color="auto"/>
            </w:tcBorders>
            <w:shd w:val="clear" w:color="auto" w:fill="FFFFFF"/>
          </w:tcPr>
          <w:p w14:paraId="0D28FAE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82D89A3" w14:textId="77777777" w:rsidR="004759A2" w:rsidRPr="00792323" w:rsidRDefault="004759A2">
            <w:pPr>
              <w:pStyle w:val="TableMetaBody"/>
              <w:rPr>
                <w:noProof w:val="0"/>
              </w:rPr>
            </w:pPr>
            <w:r w:rsidRPr="00792323">
              <w:rPr>
                <w:noProof w:val="0"/>
              </w:rPr>
              <w:t>MSH-18</w:t>
            </w:r>
          </w:p>
        </w:tc>
        <w:tc>
          <w:tcPr>
            <w:tcW w:w="1152" w:type="dxa"/>
            <w:tcBorders>
              <w:bottom w:val="double" w:sz="4" w:space="0" w:color="auto"/>
            </w:tcBorders>
            <w:shd w:val="clear" w:color="auto" w:fill="FFFFFF"/>
          </w:tcPr>
          <w:p w14:paraId="060634BE" w14:textId="77777777" w:rsidR="004759A2" w:rsidRPr="00792323" w:rsidRDefault="004759A2">
            <w:pPr>
              <w:pStyle w:val="TableMetaBody"/>
              <w:rPr>
                <w:noProof w:val="0"/>
              </w:rPr>
            </w:pPr>
            <w:r w:rsidRPr="00792323">
              <w:rPr>
                <w:noProof w:val="0"/>
              </w:rPr>
              <w:t>Active</w:t>
            </w:r>
          </w:p>
        </w:tc>
      </w:tr>
    </w:tbl>
    <w:p w14:paraId="334CB43D" w14:textId="77777777" w:rsidR="004759A2" w:rsidRPr="00792323" w:rsidRDefault="004759A2" w:rsidP="00FC382D">
      <w:pPr>
        <w:rPr>
          <w:rStyle w:val="Strong"/>
          <w:noProof/>
          <w:lang w:val="en-US"/>
        </w:rPr>
      </w:pPr>
    </w:p>
    <w:p w14:paraId="20AB59C2" w14:textId="77777777" w:rsidR="004759A2" w:rsidRPr="00792323" w:rsidRDefault="004759A2" w:rsidP="00D702FA">
      <w:pPr>
        <w:pStyle w:val="Note"/>
        <w:rPr>
          <w:noProof/>
        </w:rPr>
      </w:pPr>
      <w:r w:rsidRPr="00792323">
        <w:rPr>
          <w:rStyle w:val="Strong"/>
          <w:noProof/>
        </w:rPr>
        <w:t xml:space="preserve">Note: </w:t>
      </w:r>
      <w:r w:rsidRPr="00792323">
        <w:rPr>
          <w:noProof/>
        </w:rPr>
        <w:t xml:space="preserve">When describing encoding rules, this standard always speaks in terms of </w:t>
      </w:r>
      <w:bookmarkStart w:id="705" w:name="_Toc382761226"/>
      <w:r w:rsidRPr="00792323">
        <w:rPr>
          <w:noProof/>
        </w:rPr>
        <w:t>character position, not byte of</w:t>
      </w:r>
      <w:bookmarkEnd w:id="705"/>
      <w:r w:rsidRPr="00792323">
        <w:rPr>
          <w:noProof/>
        </w:rPr>
        <w:t>fset. Similarly, comparisons should be done on character values, not their byte equivalents. For this reason, de</w:t>
      </w:r>
      <w:bookmarkStart w:id="706" w:name="_Toc349735678"/>
      <w:bookmarkStart w:id="707" w:name="_Toc349803950"/>
      <w:r w:rsidRPr="00792323">
        <w:rPr>
          <w:noProof/>
        </w:rPr>
        <w:t>limiter characters should always have representation in the standard 7-bit ASCII character set, regardless of the actual character set being used, so that a search for the character CR (carriage return) can be performed.</w:t>
      </w:r>
    </w:p>
    <w:p w14:paraId="689F39E5" w14:textId="77777777" w:rsidR="004759A2" w:rsidRPr="00792323" w:rsidRDefault="004759A2">
      <w:pPr>
        <w:pStyle w:val="HL7TableCaption"/>
      </w:pPr>
      <w:r w:rsidRPr="00792323">
        <w:t xml:space="preserve">HL7 Table 0211 </w:t>
      </w:r>
      <w:r w:rsidR="006559F5">
        <w:t>–</w:t>
      </w:r>
      <w:r w:rsidRPr="00792323">
        <w:t xml:space="preserve"> Alternate Character Sets</w:t>
      </w:r>
      <w:r>
        <w:fldChar w:fldCharType="begin"/>
      </w:r>
      <w:r>
        <w:instrText xml:space="preserve">xe </w:instrText>
      </w:r>
      <w:r w:rsidR="006559F5">
        <w:instrText>“</w:instrText>
      </w:r>
      <w:r w:rsidRPr="00792323">
        <w:instrText xml:space="preserve">HL7 Table 0211 </w:instrText>
      </w:r>
      <w:r w:rsidR="006559F5">
        <w:instrText>–</w:instrText>
      </w:r>
      <w:r w:rsidRPr="00792323">
        <w:instrText xml:space="preserve"> Alternate character sets</w:instrText>
      </w:r>
      <w:r w:rsidR="006559F5">
        <w:instrText>”</w:instrText>
      </w:r>
      <w:r>
        <w:fldChar w:fldCharType="end"/>
      </w:r>
    </w:p>
    <w:tbl>
      <w:tblPr>
        <w:tblW w:w="918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firstRow="1" w:lastRow="0" w:firstColumn="1" w:lastColumn="0" w:noHBand="0" w:noVBand="0"/>
      </w:tblPr>
      <w:tblGrid>
        <w:gridCol w:w="1620"/>
        <w:gridCol w:w="3600"/>
        <w:gridCol w:w="3961"/>
      </w:tblGrid>
      <w:tr w:rsidR="004759A2" w:rsidRPr="00792323" w14:paraId="780CEF4B" w14:textId="77777777" w:rsidTr="00FC382D">
        <w:trPr>
          <w:cantSplit/>
          <w:tblHeader/>
          <w:jc w:val="center"/>
        </w:trPr>
        <w:tc>
          <w:tcPr>
            <w:tcW w:w="1620" w:type="dxa"/>
            <w:tcBorders>
              <w:top w:val="double" w:sz="4" w:space="0" w:color="auto"/>
            </w:tcBorders>
            <w:shd w:val="pct10" w:color="auto" w:fill="FFFFFF"/>
          </w:tcPr>
          <w:p w14:paraId="3F7CFEE7" w14:textId="77777777" w:rsidR="004759A2" w:rsidRPr="00792323" w:rsidRDefault="004759A2">
            <w:pPr>
              <w:pStyle w:val="HL7TableHeader"/>
              <w:jc w:val="center"/>
            </w:pPr>
            <w:r w:rsidRPr="00792323">
              <w:t>Value</w:t>
            </w:r>
          </w:p>
        </w:tc>
        <w:tc>
          <w:tcPr>
            <w:tcW w:w="3600" w:type="dxa"/>
            <w:tcBorders>
              <w:top w:val="double" w:sz="4" w:space="0" w:color="auto"/>
            </w:tcBorders>
            <w:shd w:val="pct10" w:color="auto" w:fill="FFFFFF"/>
          </w:tcPr>
          <w:p w14:paraId="394BAF4C" w14:textId="77777777" w:rsidR="004759A2" w:rsidRPr="00792323" w:rsidRDefault="004759A2">
            <w:pPr>
              <w:pStyle w:val="HL7TableHeader"/>
            </w:pPr>
            <w:r w:rsidRPr="00792323">
              <w:t>Description</w:t>
            </w:r>
          </w:p>
        </w:tc>
        <w:tc>
          <w:tcPr>
            <w:tcW w:w="3961" w:type="dxa"/>
            <w:tcBorders>
              <w:top w:val="double" w:sz="4" w:space="0" w:color="auto"/>
            </w:tcBorders>
            <w:shd w:val="pct10" w:color="auto" w:fill="FFFFFF"/>
          </w:tcPr>
          <w:p w14:paraId="2790C61C" w14:textId="77777777" w:rsidR="004759A2" w:rsidRPr="00792323" w:rsidRDefault="004759A2">
            <w:pPr>
              <w:pStyle w:val="HL7TableHeader"/>
            </w:pPr>
            <w:r w:rsidRPr="00792323">
              <w:t>Comment</w:t>
            </w:r>
          </w:p>
        </w:tc>
      </w:tr>
      <w:tr w:rsidR="004759A2" w:rsidRPr="00AF2426" w14:paraId="1FD1BC46" w14:textId="77777777" w:rsidTr="00FC382D">
        <w:trPr>
          <w:cantSplit/>
          <w:jc w:val="center"/>
        </w:trPr>
        <w:tc>
          <w:tcPr>
            <w:tcW w:w="1620" w:type="dxa"/>
            <w:shd w:val="clear" w:color="auto" w:fill="FFFFFF"/>
          </w:tcPr>
          <w:p w14:paraId="23450942" w14:textId="77777777" w:rsidR="004759A2" w:rsidRPr="00792323" w:rsidRDefault="004759A2">
            <w:pPr>
              <w:pStyle w:val="HL7TableBody"/>
              <w:jc w:val="center"/>
            </w:pPr>
            <w:r w:rsidRPr="00792323">
              <w:t>ASCII</w:t>
            </w:r>
          </w:p>
        </w:tc>
        <w:tc>
          <w:tcPr>
            <w:tcW w:w="3600" w:type="dxa"/>
            <w:shd w:val="clear" w:color="auto" w:fill="FFFFFF"/>
          </w:tcPr>
          <w:p w14:paraId="2A80E9F1" w14:textId="77777777" w:rsidR="004759A2" w:rsidRPr="00792323" w:rsidRDefault="004759A2">
            <w:pPr>
              <w:pStyle w:val="HL7TableBody"/>
            </w:pPr>
            <w:r w:rsidRPr="00792323">
              <w:t xml:space="preserve">The printable 7-bit ASCII character set. </w:t>
            </w:r>
          </w:p>
        </w:tc>
        <w:tc>
          <w:tcPr>
            <w:tcW w:w="3961" w:type="dxa"/>
            <w:shd w:val="clear" w:color="auto" w:fill="FFFFFF"/>
          </w:tcPr>
          <w:p w14:paraId="2E9B8889" w14:textId="77777777" w:rsidR="004759A2" w:rsidRPr="00792323" w:rsidRDefault="004759A2">
            <w:pPr>
              <w:pStyle w:val="HL7TableBody"/>
            </w:pPr>
            <w:r w:rsidRPr="00792323">
              <w:t>(This is the default if this field is omitted)</w:t>
            </w:r>
          </w:p>
        </w:tc>
      </w:tr>
      <w:tr w:rsidR="004759A2" w:rsidRPr="00AF2426" w14:paraId="0861EB88" w14:textId="77777777" w:rsidTr="00FC382D">
        <w:trPr>
          <w:cantSplit/>
          <w:jc w:val="center"/>
        </w:trPr>
        <w:tc>
          <w:tcPr>
            <w:tcW w:w="1620" w:type="dxa"/>
            <w:shd w:val="clear" w:color="auto" w:fill="FFFFFF"/>
          </w:tcPr>
          <w:p w14:paraId="4C308E5D" w14:textId="77777777" w:rsidR="004759A2" w:rsidRPr="00792323" w:rsidRDefault="004759A2">
            <w:pPr>
              <w:pStyle w:val="HL7TableBody"/>
              <w:jc w:val="center"/>
            </w:pPr>
            <w:r w:rsidRPr="00792323">
              <w:t>8859/1</w:t>
            </w:r>
          </w:p>
        </w:tc>
        <w:tc>
          <w:tcPr>
            <w:tcW w:w="3600" w:type="dxa"/>
            <w:shd w:val="clear" w:color="auto" w:fill="FFFFFF"/>
          </w:tcPr>
          <w:p w14:paraId="7DD263D1" w14:textId="77777777" w:rsidR="004759A2" w:rsidRPr="00792323" w:rsidRDefault="004759A2">
            <w:pPr>
              <w:pStyle w:val="HL7TableBody"/>
            </w:pPr>
            <w:r w:rsidRPr="00792323">
              <w:t>The printable characters from the ISO 8859/</w:t>
            </w:r>
            <w:bookmarkStart w:id="708" w:name="HL70211"/>
            <w:bookmarkEnd w:id="706"/>
            <w:bookmarkEnd w:id="707"/>
            <w:bookmarkEnd w:id="708"/>
            <w:r w:rsidRPr="00792323">
              <w:t>1 Character set</w:t>
            </w:r>
          </w:p>
        </w:tc>
        <w:tc>
          <w:tcPr>
            <w:tcW w:w="3961" w:type="dxa"/>
            <w:shd w:val="clear" w:color="auto" w:fill="FFFFFF"/>
          </w:tcPr>
          <w:p w14:paraId="0B4C478F" w14:textId="77777777" w:rsidR="004759A2" w:rsidRPr="00792323" w:rsidRDefault="004759A2">
            <w:pPr>
              <w:pStyle w:val="HL7TableBody"/>
            </w:pPr>
          </w:p>
        </w:tc>
      </w:tr>
      <w:tr w:rsidR="004759A2" w:rsidRPr="00AF2426" w14:paraId="0AFC1643" w14:textId="77777777" w:rsidTr="00FC382D">
        <w:trPr>
          <w:cantSplit/>
          <w:jc w:val="center"/>
        </w:trPr>
        <w:tc>
          <w:tcPr>
            <w:tcW w:w="1620" w:type="dxa"/>
            <w:shd w:val="clear" w:color="auto" w:fill="FFFFFF"/>
          </w:tcPr>
          <w:p w14:paraId="2F9564D3" w14:textId="77777777" w:rsidR="004759A2" w:rsidRPr="00792323" w:rsidRDefault="004759A2">
            <w:pPr>
              <w:pStyle w:val="HL7TableBody"/>
              <w:jc w:val="center"/>
            </w:pPr>
            <w:r w:rsidRPr="00792323">
              <w:t>8859/2</w:t>
            </w:r>
          </w:p>
        </w:tc>
        <w:tc>
          <w:tcPr>
            <w:tcW w:w="3600" w:type="dxa"/>
            <w:shd w:val="clear" w:color="auto" w:fill="FFFFFF"/>
          </w:tcPr>
          <w:p w14:paraId="1149B0C5" w14:textId="77777777" w:rsidR="004759A2" w:rsidRPr="00792323" w:rsidRDefault="004759A2">
            <w:pPr>
              <w:pStyle w:val="HL7TableBody"/>
            </w:pPr>
            <w:r w:rsidRPr="00792323">
              <w:t>The printable characters from the ISO 8859/2 Character set</w:t>
            </w:r>
          </w:p>
        </w:tc>
        <w:tc>
          <w:tcPr>
            <w:tcW w:w="3961" w:type="dxa"/>
            <w:shd w:val="clear" w:color="auto" w:fill="FFFFFF"/>
          </w:tcPr>
          <w:p w14:paraId="530F3F4C" w14:textId="77777777" w:rsidR="004759A2" w:rsidRPr="00792323" w:rsidRDefault="004759A2">
            <w:pPr>
              <w:pStyle w:val="HL7TableBody"/>
            </w:pPr>
          </w:p>
        </w:tc>
      </w:tr>
      <w:tr w:rsidR="004759A2" w:rsidRPr="00AF2426" w14:paraId="13A6A767" w14:textId="77777777" w:rsidTr="00FC382D">
        <w:trPr>
          <w:cantSplit/>
          <w:jc w:val="center"/>
        </w:trPr>
        <w:tc>
          <w:tcPr>
            <w:tcW w:w="1620" w:type="dxa"/>
            <w:shd w:val="clear" w:color="auto" w:fill="FFFFFF"/>
          </w:tcPr>
          <w:p w14:paraId="03EEBF0B" w14:textId="77777777" w:rsidR="004759A2" w:rsidRPr="00792323" w:rsidRDefault="004759A2">
            <w:pPr>
              <w:pStyle w:val="HL7TableBody"/>
              <w:jc w:val="center"/>
            </w:pPr>
            <w:r w:rsidRPr="00792323">
              <w:t>8859/3</w:t>
            </w:r>
          </w:p>
        </w:tc>
        <w:tc>
          <w:tcPr>
            <w:tcW w:w="3600" w:type="dxa"/>
            <w:shd w:val="clear" w:color="auto" w:fill="FFFFFF"/>
          </w:tcPr>
          <w:p w14:paraId="7923AD09" w14:textId="77777777" w:rsidR="004759A2" w:rsidRPr="00792323" w:rsidRDefault="004759A2">
            <w:pPr>
              <w:pStyle w:val="HL7TableBody"/>
            </w:pPr>
            <w:r w:rsidRPr="00792323">
              <w:t>The printable characters from the ISO 8859/3 Character set</w:t>
            </w:r>
          </w:p>
        </w:tc>
        <w:tc>
          <w:tcPr>
            <w:tcW w:w="3961" w:type="dxa"/>
            <w:shd w:val="clear" w:color="auto" w:fill="FFFFFF"/>
          </w:tcPr>
          <w:p w14:paraId="68B21A45" w14:textId="77777777" w:rsidR="004759A2" w:rsidRPr="00792323" w:rsidRDefault="004759A2">
            <w:pPr>
              <w:pStyle w:val="HL7TableBody"/>
            </w:pPr>
          </w:p>
        </w:tc>
      </w:tr>
      <w:tr w:rsidR="004759A2" w:rsidRPr="00AF2426" w14:paraId="55A0001D" w14:textId="77777777" w:rsidTr="00FC382D">
        <w:trPr>
          <w:cantSplit/>
          <w:jc w:val="center"/>
        </w:trPr>
        <w:tc>
          <w:tcPr>
            <w:tcW w:w="1620" w:type="dxa"/>
            <w:shd w:val="clear" w:color="auto" w:fill="FFFFFF"/>
          </w:tcPr>
          <w:p w14:paraId="7B70E831" w14:textId="77777777" w:rsidR="004759A2" w:rsidRPr="00792323" w:rsidRDefault="004759A2">
            <w:pPr>
              <w:pStyle w:val="HL7TableBody"/>
              <w:jc w:val="center"/>
            </w:pPr>
            <w:r w:rsidRPr="00792323">
              <w:t>8859/4</w:t>
            </w:r>
          </w:p>
        </w:tc>
        <w:tc>
          <w:tcPr>
            <w:tcW w:w="3600" w:type="dxa"/>
            <w:shd w:val="clear" w:color="auto" w:fill="FFFFFF"/>
          </w:tcPr>
          <w:p w14:paraId="35888E79" w14:textId="77777777" w:rsidR="004759A2" w:rsidRPr="00792323" w:rsidRDefault="004759A2">
            <w:pPr>
              <w:pStyle w:val="HL7TableBody"/>
            </w:pPr>
            <w:r w:rsidRPr="00792323">
              <w:t>The printable characters from the ISO 8859/4 Character set</w:t>
            </w:r>
          </w:p>
        </w:tc>
        <w:tc>
          <w:tcPr>
            <w:tcW w:w="3961" w:type="dxa"/>
            <w:shd w:val="clear" w:color="auto" w:fill="FFFFFF"/>
          </w:tcPr>
          <w:p w14:paraId="52CE765F" w14:textId="77777777" w:rsidR="004759A2" w:rsidRPr="00792323" w:rsidRDefault="004759A2">
            <w:pPr>
              <w:pStyle w:val="HL7TableBody"/>
            </w:pPr>
          </w:p>
        </w:tc>
      </w:tr>
      <w:tr w:rsidR="004759A2" w:rsidRPr="00AF2426" w14:paraId="1C24D6DA" w14:textId="77777777" w:rsidTr="00FC382D">
        <w:trPr>
          <w:cantSplit/>
          <w:jc w:val="center"/>
        </w:trPr>
        <w:tc>
          <w:tcPr>
            <w:tcW w:w="1620" w:type="dxa"/>
            <w:shd w:val="clear" w:color="auto" w:fill="FFFFFF"/>
          </w:tcPr>
          <w:p w14:paraId="76313E0F" w14:textId="77777777" w:rsidR="004759A2" w:rsidRPr="00792323" w:rsidRDefault="004759A2">
            <w:pPr>
              <w:pStyle w:val="HL7TableBody"/>
              <w:jc w:val="center"/>
            </w:pPr>
            <w:r w:rsidRPr="00792323">
              <w:t>8859/5</w:t>
            </w:r>
          </w:p>
        </w:tc>
        <w:tc>
          <w:tcPr>
            <w:tcW w:w="3600" w:type="dxa"/>
            <w:shd w:val="clear" w:color="auto" w:fill="FFFFFF"/>
          </w:tcPr>
          <w:p w14:paraId="5A26CA5F" w14:textId="77777777" w:rsidR="004759A2" w:rsidRPr="00792323" w:rsidRDefault="004759A2">
            <w:pPr>
              <w:pStyle w:val="HL7TableBody"/>
            </w:pPr>
            <w:r w:rsidRPr="00792323">
              <w:t xml:space="preserve">The printable characters from the ISO 8859/5 Character set </w:t>
            </w:r>
          </w:p>
        </w:tc>
        <w:tc>
          <w:tcPr>
            <w:tcW w:w="3961" w:type="dxa"/>
            <w:shd w:val="clear" w:color="auto" w:fill="FFFFFF"/>
          </w:tcPr>
          <w:p w14:paraId="1D2E8158" w14:textId="77777777" w:rsidR="004759A2" w:rsidRPr="00792323" w:rsidRDefault="004759A2">
            <w:pPr>
              <w:pStyle w:val="HL7TableBody"/>
            </w:pPr>
          </w:p>
        </w:tc>
      </w:tr>
      <w:tr w:rsidR="004759A2" w:rsidRPr="00AF2426" w14:paraId="18DED51A" w14:textId="77777777" w:rsidTr="00FC382D">
        <w:trPr>
          <w:cantSplit/>
          <w:jc w:val="center"/>
        </w:trPr>
        <w:tc>
          <w:tcPr>
            <w:tcW w:w="1620" w:type="dxa"/>
            <w:shd w:val="clear" w:color="auto" w:fill="FFFFFF"/>
          </w:tcPr>
          <w:p w14:paraId="4C53206B" w14:textId="77777777" w:rsidR="004759A2" w:rsidRPr="00792323" w:rsidRDefault="004759A2">
            <w:pPr>
              <w:pStyle w:val="HL7TableBody"/>
              <w:jc w:val="center"/>
            </w:pPr>
            <w:r w:rsidRPr="00792323">
              <w:t>8859/6</w:t>
            </w:r>
          </w:p>
        </w:tc>
        <w:tc>
          <w:tcPr>
            <w:tcW w:w="3600" w:type="dxa"/>
            <w:shd w:val="clear" w:color="auto" w:fill="FFFFFF"/>
          </w:tcPr>
          <w:p w14:paraId="2C0F7DB1" w14:textId="77777777" w:rsidR="004759A2" w:rsidRPr="00792323" w:rsidRDefault="004759A2">
            <w:pPr>
              <w:pStyle w:val="HL7TableBody"/>
            </w:pPr>
            <w:r w:rsidRPr="00792323">
              <w:t>The printable characters from the ISO 8859/6 Character set</w:t>
            </w:r>
          </w:p>
        </w:tc>
        <w:tc>
          <w:tcPr>
            <w:tcW w:w="3961" w:type="dxa"/>
            <w:shd w:val="clear" w:color="auto" w:fill="FFFFFF"/>
          </w:tcPr>
          <w:p w14:paraId="6955BA74" w14:textId="77777777" w:rsidR="004759A2" w:rsidRPr="00792323" w:rsidRDefault="004759A2">
            <w:pPr>
              <w:pStyle w:val="HL7TableBody"/>
            </w:pPr>
          </w:p>
        </w:tc>
      </w:tr>
      <w:tr w:rsidR="004759A2" w:rsidRPr="00AF2426" w14:paraId="4DAA61AB" w14:textId="77777777" w:rsidTr="00FC382D">
        <w:trPr>
          <w:cantSplit/>
          <w:jc w:val="center"/>
        </w:trPr>
        <w:tc>
          <w:tcPr>
            <w:tcW w:w="1620" w:type="dxa"/>
            <w:shd w:val="clear" w:color="auto" w:fill="FFFFFF"/>
          </w:tcPr>
          <w:p w14:paraId="37A1FB92" w14:textId="77777777" w:rsidR="004759A2" w:rsidRPr="00792323" w:rsidRDefault="004759A2">
            <w:pPr>
              <w:pStyle w:val="HL7TableBody"/>
              <w:jc w:val="center"/>
            </w:pPr>
            <w:r w:rsidRPr="00792323">
              <w:t>8859/7</w:t>
            </w:r>
          </w:p>
        </w:tc>
        <w:tc>
          <w:tcPr>
            <w:tcW w:w="3600" w:type="dxa"/>
            <w:shd w:val="clear" w:color="auto" w:fill="FFFFFF"/>
          </w:tcPr>
          <w:p w14:paraId="5C3CE18F" w14:textId="77777777" w:rsidR="004759A2" w:rsidRPr="00792323" w:rsidRDefault="004759A2">
            <w:pPr>
              <w:pStyle w:val="HL7TableBody"/>
            </w:pPr>
            <w:r w:rsidRPr="00792323">
              <w:t>The printable characters from the ISO 8859/7 Character set</w:t>
            </w:r>
          </w:p>
        </w:tc>
        <w:tc>
          <w:tcPr>
            <w:tcW w:w="3961" w:type="dxa"/>
            <w:shd w:val="clear" w:color="auto" w:fill="FFFFFF"/>
          </w:tcPr>
          <w:p w14:paraId="26A61CC4" w14:textId="77777777" w:rsidR="004759A2" w:rsidRPr="00792323" w:rsidRDefault="004759A2">
            <w:pPr>
              <w:pStyle w:val="HL7TableBody"/>
            </w:pPr>
          </w:p>
        </w:tc>
      </w:tr>
      <w:tr w:rsidR="004759A2" w:rsidRPr="00AF2426" w14:paraId="1BB25E13" w14:textId="77777777" w:rsidTr="00FC382D">
        <w:trPr>
          <w:cantSplit/>
          <w:jc w:val="center"/>
        </w:trPr>
        <w:tc>
          <w:tcPr>
            <w:tcW w:w="1620" w:type="dxa"/>
            <w:shd w:val="clear" w:color="auto" w:fill="FFFFFF"/>
          </w:tcPr>
          <w:p w14:paraId="1C71CE7D" w14:textId="77777777" w:rsidR="004759A2" w:rsidRPr="00792323" w:rsidRDefault="004759A2">
            <w:pPr>
              <w:pStyle w:val="HL7TableBody"/>
              <w:jc w:val="center"/>
            </w:pPr>
            <w:r w:rsidRPr="00792323">
              <w:t>8859/8</w:t>
            </w:r>
          </w:p>
        </w:tc>
        <w:tc>
          <w:tcPr>
            <w:tcW w:w="3600" w:type="dxa"/>
            <w:shd w:val="clear" w:color="auto" w:fill="FFFFFF"/>
          </w:tcPr>
          <w:p w14:paraId="550B646E" w14:textId="77777777" w:rsidR="004759A2" w:rsidRPr="00792323" w:rsidRDefault="004759A2">
            <w:pPr>
              <w:pStyle w:val="HL7TableBody"/>
            </w:pPr>
            <w:r w:rsidRPr="00792323">
              <w:t>The printable characters from the ISO 8859/8 Character set</w:t>
            </w:r>
          </w:p>
        </w:tc>
        <w:tc>
          <w:tcPr>
            <w:tcW w:w="3961" w:type="dxa"/>
            <w:shd w:val="clear" w:color="auto" w:fill="FFFFFF"/>
          </w:tcPr>
          <w:p w14:paraId="3118B3B1" w14:textId="77777777" w:rsidR="004759A2" w:rsidRPr="00792323" w:rsidRDefault="004759A2">
            <w:pPr>
              <w:pStyle w:val="HL7TableBody"/>
            </w:pPr>
          </w:p>
        </w:tc>
      </w:tr>
      <w:tr w:rsidR="004759A2" w:rsidRPr="00AF2426" w14:paraId="38F43371" w14:textId="77777777" w:rsidTr="00FC382D">
        <w:trPr>
          <w:cantSplit/>
          <w:jc w:val="center"/>
        </w:trPr>
        <w:tc>
          <w:tcPr>
            <w:tcW w:w="1620" w:type="dxa"/>
            <w:shd w:val="clear" w:color="auto" w:fill="FFFFFF"/>
          </w:tcPr>
          <w:p w14:paraId="24CFD166" w14:textId="77777777" w:rsidR="004759A2" w:rsidRPr="00792323" w:rsidRDefault="004759A2">
            <w:pPr>
              <w:pStyle w:val="HL7TableBody"/>
              <w:jc w:val="center"/>
            </w:pPr>
            <w:r w:rsidRPr="00792323">
              <w:t>8859/9</w:t>
            </w:r>
          </w:p>
        </w:tc>
        <w:tc>
          <w:tcPr>
            <w:tcW w:w="3600" w:type="dxa"/>
            <w:shd w:val="clear" w:color="auto" w:fill="FFFFFF"/>
          </w:tcPr>
          <w:p w14:paraId="53A10F5E" w14:textId="77777777" w:rsidR="004759A2" w:rsidRPr="00792323" w:rsidRDefault="004759A2">
            <w:pPr>
              <w:pStyle w:val="HL7TableBody"/>
            </w:pPr>
            <w:r w:rsidRPr="00792323">
              <w:t>The printable characters from the ISO 8859/9 Character set</w:t>
            </w:r>
          </w:p>
        </w:tc>
        <w:tc>
          <w:tcPr>
            <w:tcW w:w="3961" w:type="dxa"/>
            <w:shd w:val="clear" w:color="auto" w:fill="FFFFFF"/>
          </w:tcPr>
          <w:p w14:paraId="64D776C4" w14:textId="77777777" w:rsidR="004759A2" w:rsidRPr="00792323" w:rsidRDefault="004759A2">
            <w:pPr>
              <w:pStyle w:val="HL7TableBody"/>
            </w:pPr>
          </w:p>
        </w:tc>
      </w:tr>
      <w:tr w:rsidR="004759A2" w:rsidRPr="00AF2426" w14:paraId="13DF649B" w14:textId="77777777" w:rsidTr="00FC382D">
        <w:trPr>
          <w:cantSplit/>
          <w:jc w:val="center"/>
        </w:trPr>
        <w:tc>
          <w:tcPr>
            <w:tcW w:w="1620" w:type="dxa"/>
            <w:shd w:val="clear" w:color="auto" w:fill="FFFFFF"/>
          </w:tcPr>
          <w:p w14:paraId="0B6641A8" w14:textId="77777777" w:rsidR="004759A2" w:rsidRPr="00792323" w:rsidRDefault="004759A2">
            <w:pPr>
              <w:pStyle w:val="HL7TableBody"/>
              <w:jc w:val="center"/>
            </w:pPr>
            <w:r w:rsidRPr="00792323">
              <w:t>8859/15</w:t>
            </w:r>
          </w:p>
        </w:tc>
        <w:tc>
          <w:tcPr>
            <w:tcW w:w="3600" w:type="dxa"/>
            <w:shd w:val="clear" w:color="auto" w:fill="FFFFFF"/>
          </w:tcPr>
          <w:p w14:paraId="6CF18812" w14:textId="77777777" w:rsidR="004759A2" w:rsidRPr="00792323" w:rsidRDefault="004759A2">
            <w:pPr>
              <w:pStyle w:val="HL7TableBody"/>
            </w:pPr>
            <w:r w:rsidRPr="00792323">
              <w:t>The printable characters from the ISO 8859/15 (Latin-15)</w:t>
            </w:r>
          </w:p>
        </w:tc>
        <w:tc>
          <w:tcPr>
            <w:tcW w:w="3961" w:type="dxa"/>
            <w:shd w:val="clear" w:color="auto" w:fill="FFFFFF"/>
          </w:tcPr>
          <w:p w14:paraId="08FE03AB" w14:textId="77777777" w:rsidR="004759A2" w:rsidRPr="00792323" w:rsidRDefault="004759A2">
            <w:pPr>
              <w:pStyle w:val="HL7TableBody"/>
            </w:pPr>
          </w:p>
        </w:tc>
      </w:tr>
      <w:tr w:rsidR="004759A2" w:rsidRPr="00AF2426" w14:paraId="22FD7709" w14:textId="77777777" w:rsidTr="00FC382D">
        <w:trPr>
          <w:cantSplit/>
          <w:jc w:val="center"/>
        </w:trPr>
        <w:tc>
          <w:tcPr>
            <w:tcW w:w="1620" w:type="dxa"/>
            <w:shd w:val="clear" w:color="auto" w:fill="FFFFFF"/>
          </w:tcPr>
          <w:p w14:paraId="7C234B99" w14:textId="77777777" w:rsidR="004759A2" w:rsidRPr="00792323" w:rsidRDefault="004759A2">
            <w:pPr>
              <w:pStyle w:val="HL7TableBody"/>
              <w:jc w:val="center"/>
            </w:pPr>
            <w:r w:rsidRPr="00792323">
              <w:t>ISO IR6</w:t>
            </w:r>
          </w:p>
        </w:tc>
        <w:tc>
          <w:tcPr>
            <w:tcW w:w="3600" w:type="dxa"/>
            <w:shd w:val="clear" w:color="auto" w:fill="FFFFFF"/>
          </w:tcPr>
          <w:p w14:paraId="71181CBF" w14:textId="77777777" w:rsidR="004759A2" w:rsidRPr="00792323" w:rsidRDefault="004759A2">
            <w:pPr>
              <w:pStyle w:val="HL7TableBody"/>
            </w:pPr>
            <w:r w:rsidRPr="00792323">
              <w:t>ASCII graphic character set consisting of 94 characters.</w:t>
            </w:r>
          </w:p>
        </w:tc>
        <w:tc>
          <w:tcPr>
            <w:tcW w:w="3961" w:type="dxa"/>
            <w:shd w:val="clear" w:color="auto" w:fill="FFFFFF"/>
          </w:tcPr>
          <w:p w14:paraId="4513C871" w14:textId="77777777" w:rsidR="004759A2" w:rsidRPr="00792323" w:rsidRDefault="004F252B">
            <w:pPr>
              <w:pStyle w:val="HL7TableBody"/>
            </w:pPr>
            <w:hyperlink r:id="rId12" w:history="1">
              <w:r w:rsidR="006559F5" w:rsidRPr="00B86F01">
                <w:rPr>
                  <w:rStyle w:val="Hyperlink"/>
                </w:rPr>
                <w:t>http://www.itscj.ipsj.or.jp/ISO-IR/006.pdf</w:t>
              </w:r>
            </w:hyperlink>
          </w:p>
        </w:tc>
      </w:tr>
      <w:tr w:rsidR="004759A2" w:rsidRPr="00AF2426" w14:paraId="37B1110B" w14:textId="77777777" w:rsidTr="00FC382D">
        <w:trPr>
          <w:cantSplit/>
          <w:jc w:val="center"/>
        </w:trPr>
        <w:tc>
          <w:tcPr>
            <w:tcW w:w="1620" w:type="dxa"/>
            <w:shd w:val="clear" w:color="auto" w:fill="FFFFFF"/>
          </w:tcPr>
          <w:p w14:paraId="70CC61E5" w14:textId="77777777" w:rsidR="004759A2" w:rsidRPr="00792323" w:rsidRDefault="004759A2">
            <w:pPr>
              <w:pStyle w:val="HL7TableBody"/>
              <w:jc w:val="center"/>
            </w:pPr>
            <w:r w:rsidRPr="00792323">
              <w:t>ISO IR14</w:t>
            </w:r>
          </w:p>
        </w:tc>
        <w:tc>
          <w:tcPr>
            <w:tcW w:w="3600" w:type="dxa"/>
            <w:shd w:val="clear" w:color="auto" w:fill="FFFFFF"/>
          </w:tcPr>
          <w:p w14:paraId="6BD46EEC" w14:textId="77777777" w:rsidR="004759A2" w:rsidRPr="00792323" w:rsidRDefault="004759A2">
            <w:pPr>
              <w:pStyle w:val="HL7TableBody"/>
            </w:pPr>
            <w:r w:rsidRPr="00792323">
              <w:t>Code for Information Exchange (one byte)(JIS X 0201-1976).</w:t>
            </w:r>
          </w:p>
        </w:tc>
        <w:tc>
          <w:tcPr>
            <w:tcW w:w="3961" w:type="dxa"/>
            <w:shd w:val="clear" w:color="auto" w:fill="FFFFFF"/>
          </w:tcPr>
          <w:p w14:paraId="4FB040C1" w14:textId="77777777" w:rsidR="004759A2" w:rsidRPr="00792323" w:rsidRDefault="004759A2">
            <w:pPr>
              <w:pStyle w:val="HL7TableBody"/>
            </w:pPr>
            <w:r w:rsidRPr="00792323">
              <w:t xml:space="preserve">Note that the code contains a space, i.e., </w:t>
            </w:r>
            <w:r w:rsidR="006559F5">
              <w:t>“</w:t>
            </w:r>
            <w:r w:rsidRPr="00792323">
              <w:t>ISO IR14</w:t>
            </w:r>
            <w:r w:rsidR="006559F5">
              <w:t>”</w:t>
            </w:r>
            <w:r w:rsidRPr="00792323">
              <w:t>.</w:t>
            </w:r>
          </w:p>
        </w:tc>
      </w:tr>
      <w:tr w:rsidR="004759A2" w:rsidRPr="00792323" w14:paraId="20B8D3CE" w14:textId="77777777" w:rsidTr="00FC382D">
        <w:trPr>
          <w:cantSplit/>
          <w:jc w:val="center"/>
        </w:trPr>
        <w:tc>
          <w:tcPr>
            <w:tcW w:w="1620" w:type="dxa"/>
            <w:shd w:val="clear" w:color="auto" w:fill="FFFFFF"/>
          </w:tcPr>
          <w:p w14:paraId="1EE7A02D" w14:textId="77777777" w:rsidR="004759A2" w:rsidRPr="00792323" w:rsidRDefault="004759A2">
            <w:pPr>
              <w:pStyle w:val="HL7TableBody"/>
              <w:jc w:val="center"/>
            </w:pPr>
            <w:r w:rsidRPr="00792323">
              <w:t>ISO IR87</w:t>
            </w:r>
          </w:p>
        </w:tc>
        <w:tc>
          <w:tcPr>
            <w:tcW w:w="3600" w:type="dxa"/>
            <w:shd w:val="clear" w:color="auto" w:fill="FFFFFF"/>
          </w:tcPr>
          <w:p w14:paraId="36F89545" w14:textId="77777777" w:rsidR="004759A2" w:rsidRPr="00792323" w:rsidRDefault="004759A2">
            <w:pPr>
              <w:pStyle w:val="HL7TableBody"/>
            </w:pPr>
            <w:r w:rsidRPr="00792323">
              <w:t xml:space="preserve">Code for the Japanese Graphic Character set for information interchange (JIS X 0208-1990), </w:t>
            </w:r>
          </w:p>
        </w:tc>
        <w:tc>
          <w:tcPr>
            <w:tcW w:w="3961" w:type="dxa"/>
            <w:shd w:val="clear" w:color="auto" w:fill="FFFFFF"/>
          </w:tcPr>
          <w:p w14:paraId="7983575F" w14:textId="77777777" w:rsidR="004759A2" w:rsidRPr="00792323" w:rsidRDefault="004759A2">
            <w:pPr>
              <w:pStyle w:val="HL7TableBody"/>
            </w:pPr>
            <w:r w:rsidRPr="00792323">
              <w:t xml:space="preserve">Note that the code contains a space, i.e., </w:t>
            </w:r>
            <w:r w:rsidR="006559F5">
              <w:t>“</w:t>
            </w:r>
            <w:r w:rsidRPr="00792323">
              <w:t>ISO IR87</w:t>
            </w:r>
            <w:r w:rsidR="006559F5">
              <w:t>”</w:t>
            </w:r>
            <w:r w:rsidRPr="00792323">
              <w:t>.</w:t>
            </w:r>
          </w:p>
          <w:p w14:paraId="3EBBD983" w14:textId="77777777" w:rsidR="004759A2" w:rsidRPr="00792323" w:rsidRDefault="004759A2">
            <w:pPr>
              <w:pStyle w:val="HL7TableBody"/>
            </w:pPr>
          </w:p>
          <w:p w14:paraId="47945620" w14:textId="77777777" w:rsidR="004759A2" w:rsidRPr="00792323" w:rsidRDefault="004759A2">
            <w:pPr>
              <w:pStyle w:val="HL7TableBody"/>
            </w:pPr>
            <w:r w:rsidRPr="00792323">
              <w:t xml:space="preserve">The JIS X 0208 needs an escape sequence. In Japan, the escape technique is ISO 2022. From basic ASCII, escape sequence </w:t>
            </w:r>
            <w:r w:rsidR="006559F5">
              <w:t>“</w:t>
            </w:r>
            <w:r w:rsidRPr="00792323">
              <w:t>escape</w:t>
            </w:r>
            <w:r w:rsidR="006559F5">
              <w:t>”</w:t>
            </w:r>
            <w:r w:rsidRPr="00792323">
              <w:t xml:space="preserve"> $ B (in HEX, 1B 24 42) lets the parser know that following bytes should be handled 2-byte wise. Back to ASCII is 1B 28 42.</w:t>
            </w:r>
          </w:p>
        </w:tc>
      </w:tr>
      <w:tr w:rsidR="004759A2" w:rsidRPr="00AF2426" w14:paraId="23DB0FBB" w14:textId="77777777" w:rsidTr="00FC382D">
        <w:trPr>
          <w:cantSplit/>
          <w:jc w:val="center"/>
        </w:trPr>
        <w:tc>
          <w:tcPr>
            <w:tcW w:w="1620" w:type="dxa"/>
            <w:shd w:val="clear" w:color="auto" w:fill="FFFFFF"/>
          </w:tcPr>
          <w:p w14:paraId="6DA258EE" w14:textId="77777777" w:rsidR="004759A2" w:rsidRPr="00792323" w:rsidRDefault="004759A2">
            <w:pPr>
              <w:pStyle w:val="HL7TableBody"/>
              <w:jc w:val="center"/>
            </w:pPr>
            <w:r w:rsidRPr="00792323">
              <w:t>ISO IR159</w:t>
            </w:r>
          </w:p>
        </w:tc>
        <w:tc>
          <w:tcPr>
            <w:tcW w:w="3600" w:type="dxa"/>
            <w:shd w:val="clear" w:color="auto" w:fill="FFFFFF"/>
          </w:tcPr>
          <w:p w14:paraId="083A8D2A" w14:textId="77777777" w:rsidR="004759A2" w:rsidRPr="00792323" w:rsidRDefault="004759A2">
            <w:pPr>
              <w:pStyle w:val="HL7TableBody"/>
            </w:pPr>
            <w:r w:rsidRPr="00792323">
              <w:t xml:space="preserve">Code of the supplementary Japanese Graphic Character set for information interchange (JIS X 0212-1990). </w:t>
            </w:r>
          </w:p>
        </w:tc>
        <w:tc>
          <w:tcPr>
            <w:tcW w:w="3961" w:type="dxa"/>
            <w:shd w:val="clear" w:color="auto" w:fill="FFFFFF"/>
          </w:tcPr>
          <w:p w14:paraId="49462A8C" w14:textId="77777777" w:rsidR="004759A2" w:rsidRPr="00792323" w:rsidRDefault="004759A2">
            <w:pPr>
              <w:pStyle w:val="HL7TableBody"/>
            </w:pPr>
            <w:r w:rsidRPr="00792323">
              <w:t xml:space="preserve">Note that the code contains a space, i.e., </w:t>
            </w:r>
            <w:r w:rsidR="006559F5">
              <w:t>“</w:t>
            </w:r>
            <w:r w:rsidRPr="00792323">
              <w:t>ISO IR159</w:t>
            </w:r>
            <w:r w:rsidR="006559F5">
              <w:t>”</w:t>
            </w:r>
            <w:r w:rsidRPr="00792323">
              <w:t>.</w:t>
            </w:r>
          </w:p>
        </w:tc>
      </w:tr>
      <w:tr w:rsidR="004759A2" w:rsidRPr="00AF2426" w14:paraId="1BC59E85" w14:textId="77777777" w:rsidTr="00FC382D">
        <w:trPr>
          <w:cantSplit/>
          <w:jc w:val="center"/>
        </w:trPr>
        <w:tc>
          <w:tcPr>
            <w:tcW w:w="1620" w:type="dxa"/>
            <w:shd w:val="clear" w:color="auto" w:fill="FFFFFF"/>
          </w:tcPr>
          <w:p w14:paraId="25F74EBA" w14:textId="77777777" w:rsidR="004759A2" w:rsidRPr="00792323" w:rsidRDefault="004759A2">
            <w:pPr>
              <w:pStyle w:val="HL7TableBody"/>
              <w:jc w:val="center"/>
            </w:pPr>
            <w:r w:rsidRPr="00792323">
              <w:t>GB 18030-2000</w:t>
            </w:r>
          </w:p>
        </w:tc>
        <w:tc>
          <w:tcPr>
            <w:tcW w:w="3600" w:type="dxa"/>
            <w:shd w:val="clear" w:color="auto" w:fill="FFFFFF"/>
          </w:tcPr>
          <w:p w14:paraId="1B940E96" w14:textId="77777777" w:rsidR="004759A2" w:rsidRPr="00792323" w:rsidRDefault="004759A2">
            <w:pPr>
              <w:pStyle w:val="HL7TableBody"/>
            </w:pPr>
            <w:r w:rsidRPr="00792323">
              <w:t>Code for Chinese Character Set (GB 18030-2000)</w:t>
            </w:r>
          </w:p>
        </w:tc>
        <w:tc>
          <w:tcPr>
            <w:tcW w:w="3961" w:type="dxa"/>
            <w:shd w:val="clear" w:color="auto" w:fill="FFFFFF"/>
          </w:tcPr>
          <w:p w14:paraId="1A00623E" w14:textId="77777777" w:rsidR="004759A2" w:rsidRPr="00792323" w:rsidRDefault="004759A2">
            <w:pPr>
              <w:pStyle w:val="HL7TableBody"/>
            </w:pPr>
            <w:r w:rsidRPr="00792323">
              <w:t>Does not need an escape sequence.</w:t>
            </w:r>
          </w:p>
        </w:tc>
      </w:tr>
      <w:tr w:rsidR="004759A2" w:rsidRPr="00792323" w14:paraId="0D7697CE" w14:textId="77777777" w:rsidTr="00FC382D">
        <w:trPr>
          <w:cantSplit/>
          <w:jc w:val="center"/>
        </w:trPr>
        <w:tc>
          <w:tcPr>
            <w:tcW w:w="1620" w:type="dxa"/>
            <w:shd w:val="clear" w:color="auto" w:fill="FFFFFF"/>
          </w:tcPr>
          <w:p w14:paraId="075F1E6D" w14:textId="77777777" w:rsidR="004759A2" w:rsidRPr="00792323" w:rsidRDefault="004759A2">
            <w:pPr>
              <w:pStyle w:val="HL7TableBody"/>
              <w:jc w:val="center"/>
            </w:pPr>
            <w:r w:rsidRPr="00792323">
              <w:t>KS X 1001</w:t>
            </w:r>
          </w:p>
        </w:tc>
        <w:tc>
          <w:tcPr>
            <w:tcW w:w="3600" w:type="dxa"/>
            <w:shd w:val="clear" w:color="auto" w:fill="FFFFFF"/>
          </w:tcPr>
          <w:p w14:paraId="671EE15C" w14:textId="77777777" w:rsidR="004759A2" w:rsidRPr="00792323" w:rsidRDefault="004759A2">
            <w:pPr>
              <w:pStyle w:val="HL7TableBody"/>
            </w:pPr>
            <w:r w:rsidRPr="00792323">
              <w:t>Code for Korean Character Set (KS X 1001)</w:t>
            </w:r>
          </w:p>
        </w:tc>
        <w:tc>
          <w:tcPr>
            <w:tcW w:w="3961" w:type="dxa"/>
            <w:shd w:val="clear" w:color="auto" w:fill="FFFFFF"/>
          </w:tcPr>
          <w:p w14:paraId="26B8753E" w14:textId="77777777" w:rsidR="004759A2" w:rsidRPr="00792323" w:rsidRDefault="004759A2">
            <w:pPr>
              <w:pStyle w:val="HL7TableBody"/>
            </w:pPr>
          </w:p>
        </w:tc>
      </w:tr>
      <w:tr w:rsidR="004759A2" w:rsidRPr="00AF2426" w14:paraId="3D2174D6" w14:textId="77777777" w:rsidTr="00FC382D">
        <w:trPr>
          <w:cantSplit/>
          <w:jc w:val="center"/>
        </w:trPr>
        <w:tc>
          <w:tcPr>
            <w:tcW w:w="1620" w:type="dxa"/>
            <w:shd w:val="clear" w:color="auto" w:fill="FFFFFF"/>
          </w:tcPr>
          <w:p w14:paraId="19AA69DE" w14:textId="77777777" w:rsidR="004759A2" w:rsidRPr="00792323" w:rsidRDefault="004759A2">
            <w:pPr>
              <w:pStyle w:val="HL7TableBody"/>
              <w:jc w:val="center"/>
            </w:pPr>
            <w:r w:rsidRPr="00792323">
              <w:t>CNS 11643-1992</w:t>
            </w:r>
          </w:p>
        </w:tc>
        <w:tc>
          <w:tcPr>
            <w:tcW w:w="3600" w:type="dxa"/>
            <w:shd w:val="clear" w:color="auto" w:fill="FFFFFF"/>
          </w:tcPr>
          <w:p w14:paraId="39AC2DAF" w14:textId="77777777" w:rsidR="004759A2" w:rsidRPr="00792323" w:rsidRDefault="004759A2">
            <w:pPr>
              <w:pStyle w:val="HL7TableBody"/>
            </w:pPr>
            <w:r w:rsidRPr="00792323">
              <w:t>Code for Taiwanese Character Set (CNS 11643-1992)</w:t>
            </w:r>
          </w:p>
        </w:tc>
        <w:tc>
          <w:tcPr>
            <w:tcW w:w="3961" w:type="dxa"/>
            <w:shd w:val="clear" w:color="auto" w:fill="FFFFFF"/>
          </w:tcPr>
          <w:p w14:paraId="1D6169B8" w14:textId="77777777" w:rsidR="004759A2" w:rsidRPr="00792323" w:rsidRDefault="004759A2">
            <w:pPr>
              <w:pStyle w:val="HL7TableBody"/>
            </w:pPr>
            <w:r w:rsidRPr="00792323">
              <w:t>Does not need an escape sequence.</w:t>
            </w:r>
          </w:p>
        </w:tc>
      </w:tr>
      <w:tr w:rsidR="004759A2" w:rsidRPr="00AF2426" w14:paraId="742E76DE" w14:textId="77777777" w:rsidTr="00FC382D">
        <w:trPr>
          <w:cantSplit/>
          <w:jc w:val="center"/>
        </w:trPr>
        <w:tc>
          <w:tcPr>
            <w:tcW w:w="1620" w:type="dxa"/>
            <w:shd w:val="clear" w:color="auto" w:fill="FFFFFF"/>
          </w:tcPr>
          <w:p w14:paraId="478C0A09" w14:textId="77777777" w:rsidR="004759A2" w:rsidRPr="00792323" w:rsidRDefault="004759A2">
            <w:pPr>
              <w:pStyle w:val="HL7TableBody"/>
              <w:jc w:val="center"/>
            </w:pPr>
            <w:r w:rsidRPr="00792323">
              <w:lastRenderedPageBreak/>
              <w:t>BIG-5</w:t>
            </w:r>
          </w:p>
        </w:tc>
        <w:tc>
          <w:tcPr>
            <w:tcW w:w="3600" w:type="dxa"/>
            <w:shd w:val="clear" w:color="auto" w:fill="FFFFFF"/>
          </w:tcPr>
          <w:p w14:paraId="6269E25E" w14:textId="77777777" w:rsidR="004759A2" w:rsidRPr="00792323" w:rsidRDefault="004759A2">
            <w:pPr>
              <w:pStyle w:val="HL7TableBody"/>
            </w:pPr>
            <w:r w:rsidRPr="00792323">
              <w:t>Code for Taiwanese Character Set (BIG-5)</w:t>
            </w:r>
          </w:p>
        </w:tc>
        <w:tc>
          <w:tcPr>
            <w:tcW w:w="3961" w:type="dxa"/>
            <w:shd w:val="clear" w:color="auto" w:fill="FFFFFF"/>
          </w:tcPr>
          <w:p w14:paraId="131E2DF5" w14:textId="77777777" w:rsidR="004759A2" w:rsidRPr="00792323" w:rsidRDefault="004759A2">
            <w:pPr>
              <w:pStyle w:val="HL7TableBody"/>
            </w:pPr>
            <w:r w:rsidRPr="00792323">
              <w:t>Does not need an escape sequence.</w:t>
            </w:r>
          </w:p>
          <w:p w14:paraId="07D5C282" w14:textId="77777777" w:rsidR="004759A2" w:rsidRPr="00792323" w:rsidRDefault="004759A2">
            <w:pPr>
              <w:pStyle w:val="HL7TableBody"/>
            </w:pPr>
          </w:p>
          <w:p w14:paraId="2E93B90A" w14:textId="77777777" w:rsidR="004759A2" w:rsidRPr="00792323" w:rsidRDefault="004759A2">
            <w:pPr>
              <w:pStyle w:val="HL7TableBody"/>
            </w:pPr>
            <w:r w:rsidRPr="00792323">
              <w:t xml:space="preserve">BIG-5 does </w:t>
            </w:r>
            <w:r w:rsidRPr="00792323">
              <w:rPr>
                <w:rStyle w:val="Strong"/>
              </w:rPr>
              <w:t>not</w:t>
            </w:r>
            <w:r w:rsidRPr="00792323">
              <w:t xml:space="preserve"> need an escape sequence. ASCII is a 7 bit character set, which means that the top bit of the byte is </w:t>
            </w:r>
            <w:r w:rsidR="006559F5">
              <w:t>“</w:t>
            </w:r>
            <w:r w:rsidRPr="00792323">
              <w:t>0</w:t>
            </w:r>
            <w:r w:rsidR="006559F5">
              <w:t>”</w:t>
            </w:r>
            <w:r w:rsidRPr="00792323">
              <w:t xml:space="preserve">. The parser knows that when the top bit of the byte is </w:t>
            </w:r>
            <w:r w:rsidR="006559F5">
              <w:t>“</w:t>
            </w:r>
            <w:r w:rsidRPr="00792323">
              <w:t>0</w:t>
            </w:r>
            <w:r w:rsidR="006559F5">
              <w:t>”</w:t>
            </w:r>
            <w:r w:rsidRPr="00792323">
              <w:t xml:space="preserve">, the character set is ASCII. When it is </w:t>
            </w:r>
            <w:r w:rsidR="006559F5">
              <w:t>“</w:t>
            </w:r>
            <w:r w:rsidRPr="00792323">
              <w:t>1</w:t>
            </w:r>
            <w:r w:rsidR="006559F5">
              <w:t>”</w:t>
            </w:r>
            <w:r w:rsidRPr="00792323">
              <w:t xml:space="preserve">, the following bytes should be handled as 2 bytes (or more). No escape technique is needed. However, since some servers do not correctly interpret when they receive a top bit </w:t>
            </w:r>
            <w:r w:rsidR="006559F5">
              <w:t>“</w:t>
            </w:r>
            <w:r w:rsidRPr="00792323">
              <w:t>1</w:t>
            </w:r>
            <w:r w:rsidR="006559F5">
              <w:t>”</w:t>
            </w:r>
            <w:r w:rsidRPr="00792323">
              <w:t xml:space="preserve">, it is advised, in internet RFC, to </w:t>
            </w:r>
            <w:r w:rsidRPr="00792323">
              <w:rPr>
                <w:rStyle w:val="Strong"/>
              </w:rPr>
              <w:t>not</w:t>
            </w:r>
            <w:r w:rsidRPr="00792323">
              <w:t xml:space="preserve"> use these kind of non-safe non-escape extension.</w:t>
            </w:r>
          </w:p>
        </w:tc>
      </w:tr>
      <w:tr w:rsidR="004759A2" w:rsidRPr="00AF2426" w14:paraId="5FA6B723" w14:textId="77777777" w:rsidTr="00FC382D">
        <w:trPr>
          <w:cantSplit/>
          <w:jc w:val="center"/>
        </w:trPr>
        <w:tc>
          <w:tcPr>
            <w:tcW w:w="1620" w:type="dxa"/>
            <w:shd w:val="clear" w:color="auto" w:fill="FFFFFF"/>
          </w:tcPr>
          <w:p w14:paraId="3593125E" w14:textId="77777777" w:rsidR="004759A2" w:rsidRPr="00792323" w:rsidRDefault="004759A2">
            <w:pPr>
              <w:pStyle w:val="HL7TableBody"/>
              <w:jc w:val="center"/>
            </w:pPr>
            <w:r w:rsidRPr="00792323">
              <w:t>UNICODE</w:t>
            </w:r>
          </w:p>
        </w:tc>
        <w:tc>
          <w:tcPr>
            <w:tcW w:w="3600" w:type="dxa"/>
            <w:shd w:val="clear" w:color="auto" w:fill="FFFFFF"/>
          </w:tcPr>
          <w:p w14:paraId="66347364" w14:textId="77777777" w:rsidR="004759A2" w:rsidRPr="00792323" w:rsidRDefault="004759A2">
            <w:pPr>
              <w:pStyle w:val="HL7TableBody"/>
            </w:pPr>
            <w:r w:rsidRPr="00792323">
              <w:t>The world wide character standard from ISO/IEC 10646-1-1993</w:t>
            </w:r>
            <w:r w:rsidRPr="00792323">
              <w:footnoteReference w:id="1"/>
            </w:r>
          </w:p>
        </w:tc>
        <w:tc>
          <w:tcPr>
            <w:tcW w:w="3961" w:type="dxa"/>
            <w:shd w:val="clear" w:color="auto" w:fill="FFFFFF"/>
          </w:tcPr>
          <w:p w14:paraId="053BBBF7" w14:textId="77777777" w:rsidR="004759A2" w:rsidRPr="00792323" w:rsidRDefault="004759A2">
            <w:pPr>
              <w:pStyle w:val="HL7TableBody"/>
            </w:pPr>
            <w:r w:rsidRPr="00792323">
              <w:t>Deprecated. Retained for backward compatibility only as v 2.5. Replaced by specific Unicode encoding codes.</w:t>
            </w:r>
          </w:p>
        </w:tc>
      </w:tr>
      <w:tr w:rsidR="004759A2" w:rsidRPr="00AF2426" w14:paraId="6785E210" w14:textId="77777777" w:rsidTr="00FC382D">
        <w:trPr>
          <w:cantSplit/>
          <w:jc w:val="center"/>
        </w:trPr>
        <w:tc>
          <w:tcPr>
            <w:tcW w:w="1620" w:type="dxa"/>
            <w:tcBorders>
              <w:bottom w:val="double" w:sz="4" w:space="0" w:color="auto"/>
            </w:tcBorders>
            <w:shd w:val="clear" w:color="auto" w:fill="FFFFFF"/>
          </w:tcPr>
          <w:p w14:paraId="19CCB3B3" w14:textId="77777777" w:rsidR="004759A2" w:rsidRPr="00792323" w:rsidRDefault="004759A2">
            <w:pPr>
              <w:pStyle w:val="HL7TableBody"/>
              <w:jc w:val="center"/>
            </w:pPr>
            <w:r w:rsidRPr="00792323">
              <w:t>UNICODE UTF-8</w:t>
            </w:r>
          </w:p>
        </w:tc>
        <w:tc>
          <w:tcPr>
            <w:tcW w:w="3600" w:type="dxa"/>
            <w:tcBorders>
              <w:bottom w:val="double" w:sz="4" w:space="0" w:color="auto"/>
            </w:tcBorders>
            <w:shd w:val="clear" w:color="auto" w:fill="FFFFFF"/>
          </w:tcPr>
          <w:p w14:paraId="5D16A8C7" w14:textId="77777777" w:rsidR="004759A2" w:rsidRPr="00792323" w:rsidRDefault="004759A2">
            <w:pPr>
              <w:pStyle w:val="HL7TableBody"/>
            </w:pPr>
            <w:r w:rsidRPr="00792323">
              <w:t>UCS Transformation Format, 8-bit form</w:t>
            </w:r>
          </w:p>
        </w:tc>
        <w:tc>
          <w:tcPr>
            <w:tcW w:w="3961" w:type="dxa"/>
            <w:tcBorders>
              <w:bottom w:val="double" w:sz="4" w:space="0" w:color="auto"/>
            </w:tcBorders>
            <w:shd w:val="clear" w:color="auto" w:fill="FFFFFF"/>
          </w:tcPr>
          <w:p w14:paraId="4955B076" w14:textId="77777777" w:rsidR="004759A2" w:rsidRPr="00792323" w:rsidRDefault="004759A2" w:rsidP="00D702FA">
            <w:pPr>
              <w:pStyle w:val="HL7TableBody"/>
              <w:rPr>
                <w:noProof/>
              </w:rPr>
            </w:pPr>
            <w:r w:rsidRPr="00792323">
              <w:t>UTF-8 is a variable-length encoding, each code value is represented by 1,2 or 3 bytes, depending on the code value. 7 bit ASCII is a proper subset of UTF-8. Note that the code contains a space before UTF but not before and after the hyphen.</w:t>
            </w:r>
            <w:r w:rsidRPr="00792323">
              <w:rPr>
                <w:noProof/>
              </w:rPr>
              <w:t xml:space="preserve"> Since UTF-8 represents the full UNICODE character set, the following restriction apply to its use: </w:t>
            </w:r>
          </w:p>
          <w:p w14:paraId="775F745B" w14:textId="77777777" w:rsidR="004759A2" w:rsidRPr="00792323" w:rsidRDefault="004759A2" w:rsidP="00D702FA">
            <w:pPr>
              <w:pStyle w:val="HL7TableBody"/>
              <w:rPr>
                <w:noProof/>
              </w:rPr>
            </w:pPr>
            <w:r w:rsidRPr="00792323">
              <w:rPr>
                <w:noProof/>
              </w:rPr>
              <w:t>1. UTF-8 must be the default encoding of the message, UTF-8 cannot be specified as an additional character set in MSH-18</w:t>
            </w:r>
          </w:p>
          <w:p w14:paraId="23FFD0EE" w14:textId="77777777" w:rsidR="004759A2" w:rsidRPr="00792323" w:rsidRDefault="004759A2" w:rsidP="00D702FA">
            <w:pPr>
              <w:pStyle w:val="HL7TableBody"/>
              <w:rPr>
                <w:noProof/>
              </w:rPr>
            </w:pPr>
            <w:r w:rsidRPr="00792323">
              <w:rPr>
                <w:noProof/>
              </w:rPr>
              <w:t>2. There are no other character sets allowed in a message where UTF-8 is the default encoding in the message.</w:t>
            </w:r>
          </w:p>
          <w:p w14:paraId="27FEF655" w14:textId="77777777" w:rsidR="004759A2" w:rsidRPr="00792323" w:rsidRDefault="004759A2" w:rsidP="00D702FA">
            <w:pPr>
              <w:pStyle w:val="HL7TableBody"/>
              <w:rPr>
                <w:noProof/>
              </w:rPr>
            </w:pPr>
            <w:r w:rsidRPr="00792323">
              <w:rPr>
                <w:noProof/>
              </w:rPr>
              <w:t>In other words, UNICODE UTF-8 can only be specified as a single value in MSH-18</w:t>
            </w:r>
          </w:p>
          <w:p w14:paraId="7B3CD35F" w14:textId="77777777" w:rsidR="004759A2" w:rsidRPr="00792323" w:rsidRDefault="004759A2" w:rsidP="00D702FA">
            <w:pPr>
              <w:pStyle w:val="HL7TableBody"/>
            </w:pPr>
            <w:r w:rsidRPr="00792323">
              <w:rPr>
                <w:noProof/>
              </w:rPr>
              <w:t>3. A message encoded in UTF-8 must not use a Byte Order Mark (BOM).</w:t>
            </w:r>
          </w:p>
        </w:tc>
      </w:tr>
    </w:tbl>
    <w:p w14:paraId="163E7813" w14:textId="77777777" w:rsidR="004759A2" w:rsidRPr="00792323" w:rsidRDefault="004759A2">
      <w:pPr>
        <w:rPr>
          <w:lang w:val="en-US" w:eastAsia="en-US"/>
        </w:rPr>
      </w:pPr>
    </w:p>
    <w:p w14:paraId="759138D5" w14:textId="77777777" w:rsidR="004759A2" w:rsidRPr="00792323" w:rsidRDefault="004759A2" w:rsidP="00A62F22">
      <w:pPr>
        <w:pStyle w:val="Heading4"/>
      </w:pPr>
      <w:bookmarkStart w:id="709" w:name="_Toc423691209"/>
      <w:r w:rsidRPr="00792323">
        <w:t xml:space="preserve">0212 </w:t>
      </w:r>
      <w:r w:rsidR="006559F5">
        <w:t>–</w:t>
      </w:r>
      <w:r w:rsidRPr="00792323">
        <w:t xml:space="preserve"> Nationality</w:t>
      </w:r>
      <w:bookmarkEnd w:id="709"/>
    </w:p>
    <w:p w14:paraId="5F3E2B9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D24FB21" w14:textId="77777777">
        <w:trPr>
          <w:tblHeader/>
        </w:trPr>
        <w:tc>
          <w:tcPr>
            <w:tcW w:w="720" w:type="dxa"/>
            <w:tcBorders>
              <w:top w:val="double" w:sz="4" w:space="0" w:color="auto"/>
            </w:tcBorders>
            <w:shd w:val="pct10" w:color="auto" w:fill="FFFFFF"/>
          </w:tcPr>
          <w:p w14:paraId="6F1BA64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2C620B9"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5E21EA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EBF483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B41FB0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D4863AE" w14:textId="77777777" w:rsidR="004759A2" w:rsidRPr="00792323" w:rsidRDefault="004759A2">
            <w:pPr>
              <w:pStyle w:val="TableMetaHeader"/>
              <w:rPr>
                <w:noProof w:val="0"/>
              </w:rPr>
            </w:pPr>
            <w:r w:rsidRPr="00792323">
              <w:rPr>
                <w:noProof w:val="0"/>
              </w:rPr>
              <w:t>Status</w:t>
            </w:r>
          </w:p>
        </w:tc>
      </w:tr>
      <w:tr w:rsidR="004759A2" w:rsidRPr="00792323" w14:paraId="2AB2F1DD" w14:textId="77777777">
        <w:tc>
          <w:tcPr>
            <w:tcW w:w="720" w:type="dxa"/>
            <w:tcBorders>
              <w:bottom w:val="double" w:sz="4" w:space="0" w:color="auto"/>
            </w:tcBorders>
            <w:shd w:val="clear" w:color="auto" w:fill="FFFFFF"/>
          </w:tcPr>
          <w:p w14:paraId="4EC2F090" w14:textId="77777777" w:rsidR="004759A2" w:rsidRPr="00792323" w:rsidRDefault="004759A2">
            <w:pPr>
              <w:pStyle w:val="TableMetaBody"/>
              <w:rPr>
                <w:noProof w:val="0"/>
              </w:rPr>
            </w:pPr>
            <w:r w:rsidRPr="00792323">
              <w:rPr>
                <w:noProof w:val="0"/>
              </w:rPr>
              <w:t>0212</w:t>
            </w:r>
          </w:p>
        </w:tc>
        <w:tc>
          <w:tcPr>
            <w:tcW w:w="1152" w:type="dxa"/>
            <w:tcBorders>
              <w:bottom w:val="double" w:sz="4" w:space="0" w:color="auto"/>
            </w:tcBorders>
            <w:shd w:val="clear" w:color="auto" w:fill="FFFFFF"/>
          </w:tcPr>
          <w:p w14:paraId="27939A68" w14:textId="77777777" w:rsidR="004759A2" w:rsidRPr="00792323" w:rsidRDefault="004759A2">
            <w:pPr>
              <w:pStyle w:val="TableMetaBody"/>
              <w:rPr>
                <w:noProof w:val="0"/>
              </w:rPr>
            </w:pPr>
          </w:p>
        </w:tc>
        <w:tc>
          <w:tcPr>
            <w:tcW w:w="2016" w:type="dxa"/>
            <w:tcBorders>
              <w:bottom w:val="double" w:sz="4" w:space="0" w:color="auto"/>
            </w:tcBorders>
            <w:shd w:val="clear" w:color="auto" w:fill="FFFFFF"/>
          </w:tcPr>
          <w:p w14:paraId="6497564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CD6D5F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8DB2038" w14:textId="77777777" w:rsidR="004759A2" w:rsidRPr="00792323" w:rsidRDefault="004759A2">
            <w:pPr>
              <w:pStyle w:val="TableMetaBody"/>
              <w:rPr>
                <w:noProof w:val="0"/>
              </w:rPr>
            </w:pPr>
            <w:r w:rsidRPr="00792323">
              <w:rPr>
                <w:noProof w:val="0"/>
              </w:rPr>
              <w:t xml:space="preserve">NK1-27, GT1-43. IN1-41, </w:t>
            </w:r>
          </w:p>
        </w:tc>
        <w:tc>
          <w:tcPr>
            <w:tcW w:w="1152" w:type="dxa"/>
            <w:tcBorders>
              <w:bottom w:val="double" w:sz="4" w:space="0" w:color="auto"/>
            </w:tcBorders>
            <w:shd w:val="clear" w:color="auto" w:fill="FFFFFF"/>
          </w:tcPr>
          <w:p w14:paraId="09700D17" w14:textId="77777777" w:rsidR="004759A2" w:rsidRPr="00792323" w:rsidRDefault="004759A2">
            <w:pPr>
              <w:pStyle w:val="TableMetaBody"/>
              <w:rPr>
                <w:noProof w:val="0"/>
              </w:rPr>
            </w:pPr>
            <w:r w:rsidRPr="00792323">
              <w:rPr>
                <w:noProof w:val="0"/>
              </w:rPr>
              <w:t>Active</w:t>
            </w:r>
          </w:p>
        </w:tc>
      </w:tr>
    </w:tbl>
    <w:p w14:paraId="2DF58234" w14:textId="77777777" w:rsidR="004759A2" w:rsidRPr="00792323" w:rsidRDefault="004759A2">
      <w:pPr>
        <w:pStyle w:val="NormalIndented"/>
      </w:pPr>
      <w:r w:rsidRPr="00792323">
        <w:t>HL7 recommends using ISO Table 3166.</w:t>
      </w:r>
    </w:p>
    <w:p w14:paraId="3E90D357" w14:textId="77777777" w:rsidR="004759A2" w:rsidRPr="00792323" w:rsidRDefault="004759A2">
      <w:pPr>
        <w:pStyle w:val="UserTableCaption"/>
      </w:pPr>
      <w:r w:rsidRPr="00792323">
        <w:t xml:space="preserve">User-defined Table 0212 </w:t>
      </w:r>
      <w:r w:rsidR="006559F5">
        <w:t>–</w:t>
      </w:r>
      <w:r w:rsidRPr="00792323">
        <w:t xml:space="preserve"> Nationality</w:t>
      </w:r>
      <w:r>
        <w:fldChar w:fldCharType="begin"/>
      </w:r>
      <w:r>
        <w:instrText>xe</w:instrText>
      </w:r>
      <w:bookmarkStart w:id="710" w:name="_Toc382761227"/>
      <w:r>
        <w:instrText xml:space="preserve"> </w:instrText>
      </w:r>
      <w:r w:rsidR="006559F5">
        <w:instrText>“</w:instrText>
      </w:r>
      <w:r w:rsidRPr="00792323">
        <w:instrText>User-defined Tab</w:instrText>
      </w:r>
      <w:bookmarkEnd w:id="710"/>
      <w:r w:rsidRPr="00792323">
        <w:instrText>le 0212 – Nationality</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4B978247" w14:textId="77777777">
        <w:trPr>
          <w:tblHeader/>
          <w:jc w:val="center"/>
        </w:trPr>
        <w:tc>
          <w:tcPr>
            <w:tcW w:w="1440" w:type="dxa"/>
            <w:tcBorders>
              <w:top w:val="single" w:sz="12" w:space="0" w:color="auto"/>
              <w:bottom w:val="single" w:sz="6" w:space="0" w:color="auto"/>
            </w:tcBorders>
            <w:shd w:val="pct10" w:color="auto" w:fill="FFFFFF"/>
          </w:tcPr>
          <w:p w14:paraId="55089143"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44B99D51"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1FD50E6F" w14:textId="77777777" w:rsidR="004759A2" w:rsidRPr="00792323" w:rsidRDefault="004759A2">
            <w:pPr>
              <w:pStyle w:val="UserTableHeader"/>
            </w:pPr>
            <w:r w:rsidRPr="00792323">
              <w:t>Comment</w:t>
            </w:r>
          </w:p>
        </w:tc>
      </w:tr>
      <w:tr w:rsidR="004759A2" w:rsidRPr="00792323" w14:paraId="1FEF2EC3" w14:textId="77777777">
        <w:trPr>
          <w:jc w:val="center"/>
        </w:trPr>
        <w:tc>
          <w:tcPr>
            <w:tcW w:w="1440" w:type="dxa"/>
            <w:tcBorders>
              <w:top w:val="single" w:sz="6" w:space="0" w:color="auto"/>
              <w:bottom w:val="single" w:sz="12" w:space="0" w:color="auto"/>
            </w:tcBorders>
            <w:shd w:val="clear" w:color="auto" w:fill="FFFFFF"/>
          </w:tcPr>
          <w:p w14:paraId="0E6DC25A"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23C5A108"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6FBF7B6E" w14:textId="77777777" w:rsidR="004759A2" w:rsidRPr="00792323" w:rsidRDefault="004759A2">
            <w:pPr>
              <w:pStyle w:val="UserTableBody"/>
            </w:pPr>
          </w:p>
        </w:tc>
      </w:tr>
    </w:tbl>
    <w:p w14:paraId="35E1B5CC" w14:textId="77777777" w:rsidR="004759A2" w:rsidRPr="00792323" w:rsidRDefault="004759A2">
      <w:pPr>
        <w:rPr>
          <w:lang w:val="en-US" w:eastAsia="en-US"/>
        </w:rPr>
      </w:pPr>
    </w:p>
    <w:p w14:paraId="2F082D79" w14:textId="77777777" w:rsidR="004759A2" w:rsidRPr="00792323" w:rsidRDefault="004759A2" w:rsidP="00A62F22">
      <w:pPr>
        <w:pStyle w:val="Heading4"/>
      </w:pPr>
      <w:bookmarkStart w:id="711" w:name="_Toc423691210"/>
      <w:r w:rsidRPr="00792323">
        <w:lastRenderedPageBreak/>
        <w:t>0213 – Purge Status Code</w:t>
      </w:r>
      <w:bookmarkEnd w:id="711"/>
    </w:p>
    <w:p w14:paraId="67C5570B" w14:textId="77777777" w:rsidR="004759A2" w:rsidRPr="00792323" w:rsidRDefault="004759A2" w:rsidP="002D0F8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02159D6" w14:textId="77777777">
        <w:trPr>
          <w:tblHeader/>
        </w:trPr>
        <w:tc>
          <w:tcPr>
            <w:tcW w:w="720" w:type="dxa"/>
            <w:tcBorders>
              <w:top w:val="double" w:sz="4" w:space="0" w:color="auto"/>
            </w:tcBorders>
            <w:shd w:val="pct10" w:color="auto" w:fill="FFFFFF"/>
          </w:tcPr>
          <w:p w14:paraId="18A923E7"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2BD325C4"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E5CA9AA"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3E5DA51" w14:textId="77777777" w:rsidR="004759A2" w:rsidRPr="00792323" w:rsidRDefault="004759A2" w:rsidP="00515928">
            <w:pPr>
              <w:pStyle w:val="TableMetaHeader"/>
              <w:rPr>
                <w:noProof w:val="0"/>
              </w:rPr>
            </w:pPr>
            <w:r w:rsidRPr="00792323">
              <w:rPr>
                <w:noProof w:val="0"/>
              </w:rPr>
              <w:t>V3 Equival</w:t>
            </w:r>
            <w:bookmarkStart w:id="712" w:name="HL70212"/>
            <w:r w:rsidRPr="00792323">
              <w:rPr>
                <w:noProof w:val="0"/>
              </w:rPr>
              <w:t>ent</w:t>
            </w:r>
          </w:p>
        </w:tc>
        <w:tc>
          <w:tcPr>
            <w:tcW w:w="2448" w:type="dxa"/>
            <w:tcBorders>
              <w:top w:val="double" w:sz="4" w:space="0" w:color="auto"/>
            </w:tcBorders>
            <w:shd w:val="pct10" w:color="auto" w:fill="FFFFFF"/>
          </w:tcPr>
          <w:p w14:paraId="43F51D0F"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D6894CD" w14:textId="77777777" w:rsidR="004759A2" w:rsidRPr="00792323" w:rsidRDefault="004759A2" w:rsidP="00515928">
            <w:pPr>
              <w:pStyle w:val="TableMetaHeader"/>
              <w:rPr>
                <w:noProof w:val="0"/>
              </w:rPr>
            </w:pPr>
            <w:r w:rsidRPr="00792323">
              <w:rPr>
                <w:noProof w:val="0"/>
              </w:rPr>
              <w:t>Status</w:t>
            </w:r>
          </w:p>
        </w:tc>
      </w:tr>
      <w:tr w:rsidR="004759A2" w:rsidRPr="00792323" w14:paraId="07ED3D50" w14:textId="77777777">
        <w:tc>
          <w:tcPr>
            <w:tcW w:w="720" w:type="dxa"/>
            <w:tcBorders>
              <w:bottom w:val="double" w:sz="4" w:space="0" w:color="auto"/>
            </w:tcBorders>
            <w:shd w:val="clear" w:color="auto" w:fill="FFFFFF"/>
          </w:tcPr>
          <w:p w14:paraId="3A8026A8" w14:textId="77777777" w:rsidR="004759A2" w:rsidRPr="00792323" w:rsidRDefault="004759A2" w:rsidP="00FC382D">
            <w:pPr>
              <w:pStyle w:val="TableMetaBody"/>
              <w:rPr>
                <w:noProof w:val="0"/>
              </w:rPr>
            </w:pPr>
            <w:r w:rsidRPr="00792323">
              <w:rPr>
                <w:noProof w:val="0"/>
              </w:rPr>
              <w:t>0213</w:t>
            </w:r>
          </w:p>
        </w:tc>
        <w:tc>
          <w:tcPr>
            <w:tcW w:w="1152" w:type="dxa"/>
            <w:tcBorders>
              <w:bottom w:val="double" w:sz="4" w:space="0" w:color="auto"/>
            </w:tcBorders>
            <w:shd w:val="clear" w:color="auto" w:fill="FFFFFF"/>
          </w:tcPr>
          <w:p w14:paraId="6157D28C"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013524B2"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6ECD805A"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5CC1E5AB" w14:textId="77777777" w:rsidR="004759A2" w:rsidRPr="00792323" w:rsidRDefault="004759A2" w:rsidP="00515928">
            <w:pPr>
              <w:pStyle w:val="TableMetaBody"/>
              <w:rPr>
                <w:noProof w:val="0"/>
              </w:rPr>
            </w:pPr>
            <w:r w:rsidRPr="00792323">
              <w:rPr>
                <w:noProof w:val="0"/>
              </w:rPr>
              <w:t>PV2-16</w:t>
            </w:r>
          </w:p>
        </w:tc>
        <w:tc>
          <w:tcPr>
            <w:tcW w:w="1152" w:type="dxa"/>
            <w:tcBorders>
              <w:bottom w:val="double" w:sz="4" w:space="0" w:color="auto"/>
            </w:tcBorders>
            <w:shd w:val="clear" w:color="auto" w:fill="FFFFFF"/>
          </w:tcPr>
          <w:p w14:paraId="1594C8EF" w14:textId="77777777" w:rsidR="004759A2" w:rsidRPr="00792323" w:rsidRDefault="004759A2" w:rsidP="00515928">
            <w:pPr>
              <w:pStyle w:val="TableMetaBody"/>
              <w:rPr>
                <w:noProof w:val="0"/>
              </w:rPr>
            </w:pPr>
            <w:r w:rsidRPr="00792323">
              <w:rPr>
                <w:noProof w:val="0"/>
              </w:rPr>
              <w:t>Active</w:t>
            </w:r>
          </w:p>
        </w:tc>
      </w:tr>
    </w:tbl>
    <w:p w14:paraId="3355DA4A" w14:textId="77777777" w:rsidR="004759A2" w:rsidRPr="00792323" w:rsidRDefault="004759A2" w:rsidP="002D0F81">
      <w:pPr>
        <w:pStyle w:val="UserTableCaption"/>
        <w:rPr>
          <w:noProof/>
        </w:rPr>
      </w:pPr>
      <w:r w:rsidRPr="00792323">
        <w:rPr>
          <w:noProof/>
        </w:rPr>
        <w:t xml:space="preserve">User-defined Table 0213 </w:t>
      </w:r>
      <w:r w:rsidR="006559F5">
        <w:rPr>
          <w:noProof/>
        </w:rPr>
        <w:t>–</w:t>
      </w:r>
      <w:r w:rsidRPr="00792323">
        <w:rPr>
          <w:noProof/>
        </w:rPr>
        <w:t xml:space="preserve"> Pu</w:t>
      </w:r>
      <w:bookmarkEnd w:id="712"/>
      <w:r w:rsidRPr="00792323">
        <w:rPr>
          <w:noProof/>
        </w:rPr>
        <w:t>rge Status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0213 </w:instrText>
      </w:r>
      <w:r w:rsidR="006559F5">
        <w:rPr>
          <w:noProof/>
        </w:rPr>
        <w:instrText>–</w:instrText>
      </w:r>
      <w:r w:rsidRPr="00792323">
        <w:rPr>
          <w:noProof/>
        </w:rPr>
        <w:instrText xml:space="preserve"> Purge Status </w:instrText>
      </w:r>
      <w:bookmarkStart w:id="713" w:name="_Toc382761228"/>
      <w:r w:rsidRPr="00792323">
        <w:rPr>
          <w:noProof/>
        </w:rPr>
        <w:instrText>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6"/>
        <w:gridCol w:w="5810"/>
        <w:gridCol w:w="2160"/>
      </w:tblGrid>
      <w:tr w:rsidR="004759A2" w:rsidRPr="00792323" w14:paraId="3C7CB7EC" w14:textId="77777777">
        <w:trPr>
          <w:tblHeader/>
          <w:jc w:val="center"/>
        </w:trPr>
        <w:tc>
          <w:tcPr>
            <w:tcW w:w="966" w:type="dxa"/>
            <w:tcBorders>
              <w:top w:val="single" w:sz="12" w:space="0" w:color="auto"/>
              <w:bottom w:val="single" w:sz="6" w:space="0" w:color="auto"/>
            </w:tcBorders>
            <w:shd w:val="pct10" w:color="auto" w:fill="FFFFFF"/>
          </w:tcPr>
          <w:p w14:paraId="7FA41382" w14:textId="77777777" w:rsidR="004759A2" w:rsidRPr="00792323" w:rsidRDefault="004759A2" w:rsidP="00515928">
            <w:pPr>
              <w:pStyle w:val="UserTableHeader"/>
              <w:jc w:val="center"/>
              <w:rPr>
                <w:noProof/>
              </w:rPr>
            </w:pPr>
            <w:r w:rsidRPr="00792323">
              <w:rPr>
                <w:noProof/>
              </w:rPr>
              <w:t>Value</w:t>
            </w:r>
          </w:p>
        </w:tc>
        <w:tc>
          <w:tcPr>
            <w:tcW w:w="5810" w:type="dxa"/>
            <w:tcBorders>
              <w:top w:val="single" w:sz="12" w:space="0" w:color="auto"/>
              <w:bottom w:val="single" w:sz="6" w:space="0" w:color="auto"/>
            </w:tcBorders>
            <w:shd w:val="pct10" w:color="auto" w:fill="FFFFFF"/>
          </w:tcPr>
          <w:p w14:paraId="548D5F22" w14:textId="77777777" w:rsidR="004759A2" w:rsidRPr="00792323" w:rsidRDefault="004759A2" w:rsidP="00515928">
            <w:pPr>
              <w:pStyle w:val="UserTableHeader"/>
              <w:rPr>
                <w:noProof/>
              </w:rPr>
            </w:pPr>
            <w:r w:rsidRPr="00792323">
              <w:rPr>
                <w:noProof/>
              </w:rPr>
              <w:t>Description</w:t>
            </w:r>
            <w:bookmarkEnd w:id="713"/>
          </w:p>
        </w:tc>
        <w:tc>
          <w:tcPr>
            <w:tcW w:w="2160" w:type="dxa"/>
            <w:tcBorders>
              <w:top w:val="single" w:sz="12" w:space="0" w:color="auto"/>
              <w:bottom w:val="single" w:sz="6" w:space="0" w:color="auto"/>
            </w:tcBorders>
            <w:shd w:val="pct10" w:color="auto" w:fill="FFFFFF"/>
          </w:tcPr>
          <w:p w14:paraId="4E876D66" w14:textId="77777777" w:rsidR="004759A2" w:rsidRPr="00792323" w:rsidRDefault="004759A2" w:rsidP="00515928">
            <w:pPr>
              <w:pStyle w:val="UserTableHeader"/>
              <w:rPr>
                <w:noProof/>
              </w:rPr>
            </w:pPr>
            <w:r w:rsidRPr="00792323">
              <w:rPr>
                <w:noProof/>
              </w:rPr>
              <w:t>Comment</w:t>
            </w:r>
          </w:p>
        </w:tc>
      </w:tr>
      <w:tr w:rsidR="004759A2" w:rsidRPr="00AF2426" w14:paraId="39964119" w14:textId="77777777">
        <w:trPr>
          <w:jc w:val="center"/>
        </w:trPr>
        <w:tc>
          <w:tcPr>
            <w:tcW w:w="966" w:type="dxa"/>
            <w:tcBorders>
              <w:top w:val="single" w:sz="6" w:space="0" w:color="auto"/>
            </w:tcBorders>
            <w:shd w:val="clear" w:color="auto" w:fill="FFFFFF"/>
          </w:tcPr>
          <w:p w14:paraId="17A8B8B8" w14:textId="77777777" w:rsidR="004759A2" w:rsidRPr="00792323" w:rsidRDefault="004759A2" w:rsidP="00515928">
            <w:pPr>
              <w:pStyle w:val="UserTableBody"/>
              <w:keepNext/>
              <w:jc w:val="center"/>
              <w:rPr>
                <w:noProof/>
              </w:rPr>
            </w:pPr>
            <w:r w:rsidRPr="00792323">
              <w:rPr>
                <w:noProof/>
              </w:rPr>
              <w:t>P</w:t>
            </w:r>
          </w:p>
        </w:tc>
        <w:tc>
          <w:tcPr>
            <w:tcW w:w="5810" w:type="dxa"/>
            <w:tcBorders>
              <w:top w:val="single" w:sz="6" w:space="0" w:color="auto"/>
            </w:tcBorders>
            <w:shd w:val="clear" w:color="auto" w:fill="FFFFFF"/>
          </w:tcPr>
          <w:p w14:paraId="3EC33878" w14:textId="77777777" w:rsidR="004759A2" w:rsidRPr="00792323" w:rsidRDefault="004759A2" w:rsidP="00515928">
            <w:pPr>
              <w:pStyle w:val="UserTableBody"/>
              <w:keepNext/>
              <w:rPr>
                <w:noProof/>
              </w:rPr>
            </w:pPr>
            <w:r w:rsidRPr="00792323">
              <w:rPr>
                <w:noProof/>
              </w:rPr>
              <w:t>Marked for purge.  User is no longer able to update the visit.</w:t>
            </w:r>
          </w:p>
        </w:tc>
        <w:tc>
          <w:tcPr>
            <w:tcW w:w="2160" w:type="dxa"/>
            <w:tcBorders>
              <w:top w:val="single" w:sz="6" w:space="0" w:color="auto"/>
            </w:tcBorders>
            <w:shd w:val="clear" w:color="auto" w:fill="FFFFFF"/>
          </w:tcPr>
          <w:p w14:paraId="625A3453" w14:textId="77777777" w:rsidR="004759A2" w:rsidRPr="00792323" w:rsidRDefault="004759A2" w:rsidP="00515928">
            <w:pPr>
              <w:pStyle w:val="UserTableBody"/>
              <w:keepNext/>
              <w:rPr>
                <w:noProof/>
              </w:rPr>
            </w:pPr>
          </w:p>
        </w:tc>
      </w:tr>
      <w:tr w:rsidR="004759A2" w:rsidRPr="00AF2426" w14:paraId="39679429" w14:textId="77777777">
        <w:trPr>
          <w:jc w:val="center"/>
        </w:trPr>
        <w:tc>
          <w:tcPr>
            <w:tcW w:w="966" w:type="dxa"/>
            <w:shd w:val="clear" w:color="auto" w:fill="FFFFFF"/>
          </w:tcPr>
          <w:p w14:paraId="544C39F7" w14:textId="77777777" w:rsidR="004759A2" w:rsidRPr="00792323" w:rsidRDefault="004759A2" w:rsidP="00515928">
            <w:pPr>
              <w:pStyle w:val="UserTableBody"/>
              <w:keepNext/>
              <w:jc w:val="center"/>
              <w:rPr>
                <w:noProof/>
              </w:rPr>
            </w:pPr>
            <w:r w:rsidRPr="00792323">
              <w:rPr>
                <w:noProof/>
              </w:rPr>
              <w:t>D</w:t>
            </w:r>
          </w:p>
        </w:tc>
        <w:tc>
          <w:tcPr>
            <w:tcW w:w="5810" w:type="dxa"/>
            <w:shd w:val="clear" w:color="auto" w:fill="FFFFFF"/>
          </w:tcPr>
          <w:p w14:paraId="0B58A96D" w14:textId="77777777" w:rsidR="004759A2" w:rsidRPr="00792323" w:rsidRDefault="004759A2" w:rsidP="00515928">
            <w:pPr>
              <w:pStyle w:val="UserTableBody"/>
              <w:keepNext/>
              <w:rPr>
                <w:noProof/>
              </w:rPr>
            </w:pPr>
            <w:r w:rsidRPr="00792323">
              <w:rPr>
                <w:noProof/>
              </w:rPr>
              <w:t>The visit is marked for deletion</w:t>
            </w:r>
            <w:bookmarkStart w:id="714" w:name="HL70213"/>
            <w:r w:rsidRPr="00792323">
              <w:rPr>
                <w:noProof/>
              </w:rPr>
              <w:t xml:space="preserve"> and the user cannot enter new data against</w:t>
            </w:r>
            <w:bookmarkEnd w:id="714"/>
            <w:r w:rsidRPr="00792323">
              <w:rPr>
                <w:noProof/>
              </w:rPr>
              <w:t xml:space="preserve"> it.</w:t>
            </w:r>
          </w:p>
        </w:tc>
        <w:tc>
          <w:tcPr>
            <w:tcW w:w="2160" w:type="dxa"/>
            <w:shd w:val="clear" w:color="auto" w:fill="FFFFFF"/>
          </w:tcPr>
          <w:p w14:paraId="63687544" w14:textId="77777777" w:rsidR="004759A2" w:rsidRPr="00792323" w:rsidRDefault="004759A2" w:rsidP="00515928">
            <w:pPr>
              <w:pStyle w:val="UserTableBody"/>
              <w:keepNext/>
              <w:rPr>
                <w:noProof/>
              </w:rPr>
            </w:pPr>
          </w:p>
        </w:tc>
      </w:tr>
      <w:tr w:rsidR="004759A2" w:rsidRPr="00AF2426" w14:paraId="6022E79C" w14:textId="77777777">
        <w:trPr>
          <w:jc w:val="center"/>
        </w:trPr>
        <w:tc>
          <w:tcPr>
            <w:tcW w:w="966" w:type="dxa"/>
            <w:tcBorders>
              <w:bottom w:val="single" w:sz="12" w:space="0" w:color="auto"/>
            </w:tcBorders>
            <w:shd w:val="clear" w:color="auto" w:fill="FFFFFF"/>
          </w:tcPr>
          <w:p w14:paraId="55ABB64B" w14:textId="77777777" w:rsidR="004759A2" w:rsidRPr="00792323" w:rsidRDefault="004759A2" w:rsidP="00515928">
            <w:pPr>
              <w:pStyle w:val="UserTableBody"/>
              <w:keepNext/>
              <w:jc w:val="center"/>
              <w:rPr>
                <w:noProof/>
              </w:rPr>
            </w:pPr>
            <w:r w:rsidRPr="00792323">
              <w:rPr>
                <w:noProof/>
              </w:rPr>
              <w:t>I</w:t>
            </w:r>
          </w:p>
        </w:tc>
        <w:tc>
          <w:tcPr>
            <w:tcW w:w="5810" w:type="dxa"/>
            <w:tcBorders>
              <w:bottom w:val="single" w:sz="12" w:space="0" w:color="auto"/>
            </w:tcBorders>
            <w:shd w:val="clear" w:color="auto" w:fill="FFFFFF"/>
          </w:tcPr>
          <w:p w14:paraId="377D4D70" w14:textId="77777777" w:rsidR="004759A2" w:rsidRPr="00792323" w:rsidRDefault="004759A2" w:rsidP="00515928">
            <w:pPr>
              <w:pStyle w:val="UserTableBody"/>
              <w:keepNext/>
              <w:rPr>
                <w:noProof/>
              </w:rPr>
            </w:pPr>
            <w:r w:rsidRPr="00792323">
              <w:rPr>
                <w:noProof/>
              </w:rPr>
              <w:t>The visit is marked inactive and the user cannot enter new data against it.</w:t>
            </w:r>
          </w:p>
        </w:tc>
        <w:tc>
          <w:tcPr>
            <w:tcW w:w="2160" w:type="dxa"/>
            <w:tcBorders>
              <w:bottom w:val="single" w:sz="12" w:space="0" w:color="auto"/>
            </w:tcBorders>
            <w:shd w:val="clear" w:color="auto" w:fill="FFFFFF"/>
          </w:tcPr>
          <w:p w14:paraId="5D1094A2" w14:textId="77777777" w:rsidR="004759A2" w:rsidRPr="00792323" w:rsidRDefault="004759A2" w:rsidP="00515928">
            <w:pPr>
              <w:pStyle w:val="UserTableBody"/>
              <w:keepNext/>
              <w:rPr>
                <w:noProof/>
              </w:rPr>
            </w:pPr>
          </w:p>
        </w:tc>
      </w:tr>
    </w:tbl>
    <w:p w14:paraId="361C46EE" w14:textId="77777777" w:rsidR="004759A2" w:rsidRPr="00792323" w:rsidRDefault="004759A2" w:rsidP="002B103A">
      <w:pPr>
        <w:rPr>
          <w:lang w:val="en-US" w:eastAsia="en-US"/>
        </w:rPr>
      </w:pPr>
      <w:r w:rsidRPr="00792323">
        <w:rPr>
          <w:lang w:val="en-US" w:eastAsia="en-US"/>
        </w:rPr>
        <w:t>These values are suggestions only; they are not required for use in HL7 messages.</w:t>
      </w:r>
    </w:p>
    <w:p w14:paraId="75D9EA94" w14:textId="77777777" w:rsidR="004759A2" w:rsidRPr="00792323" w:rsidRDefault="004759A2">
      <w:pPr>
        <w:rPr>
          <w:lang w:val="en-US" w:eastAsia="en-US"/>
        </w:rPr>
      </w:pPr>
    </w:p>
    <w:p w14:paraId="440932F7" w14:textId="77777777" w:rsidR="004759A2" w:rsidRPr="00792323" w:rsidRDefault="004759A2" w:rsidP="00A62F22">
      <w:pPr>
        <w:pStyle w:val="Heading4"/>
      </w:pPr>
      <w:bookmarkStart w:id="715" w:name="_Toc423691211"/>
      <w:r w:rsidRPr="00792323">
        <w:t>0214 – Special Program Code</w:t>
      </w:r>
      <w:bookmarkEnd w:id="715"/>
    </w:p>
    <w:p w14:paraId="2FF509AB" w14:textId="77777777" w:rsidR="004759A2" w:rsidRPr="00792323" w:rsidRDefault="004759A2" w:rsidP="002D0F8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716DB3B" w14:textId="77777777">
        <w:trPr>
          <w:tblHeader/>
        </w:trPr>
        <w:tc>
          <w:tcPr>
            <w:tcW w:w="720" w:type="dxa"/>
            <w:tcBorders>
              <w:top w:val="double" w:sz="4" w:space="0" w:color="auto"/>
            </w:tcBorders>
            <w:shd w:val="pct10" w:color="auto" w:fill="FFFFFF"/>
          </w:tcPr>
          <w:p w14:paraId="6680BA16"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736FDD71"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58F3722"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242C93B"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72E808C"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E0669D5" w14:textId="77777777" w:rsidR="004759A2" w:rsidRPr="00792323" w:rsidRDefault="004759A2" w:rsidP="00515928">
            <w:pPr>
              <w:pStyle w:val="TableMetaHeader"/>
              <w:rPr>
                <w:noProof w:val="0"/>
              </w:rPr>
            </w:pPr>
            <w:r w:rsidRPr="00792323">
              <w:rPr>
                <w:noProof w:val="0"/>
              </w:rPr>
              <w:t>Status</w:t>
            </w:r>
          </w:p>
        </w:tc>
      </w:tr>
      <w:tr w:rsidR="004759A2" w:rsidRPr="00792323" w14:paraId="30D99361" w14:textId="77777777">
        <w:tc>
          <w:tcPr>
            <w:tcW w:w="720" w:type="dxa"/>
            <w:tcBorders>
              <w:bottom w:val="double" w:sz="4" w:space="0" w:color="auto"/>
            </w:tcBorders>
            <w:shd w:val="clear" w:color="auto" w:fill="FFFFFF"/>
          </w:tcPr>
          <w:p w14:paraId="52E551E1" w14:textId="77777777" w:rsidR="004759A2" w:rsidRPr="00792323" w:rsidRDefault="004759A2" w:rsidP="00515928">
            <w:pPr>
              <w:pStyle w:val="TableMetaBody"/>
              <w:rPr>
                <w:noProof w:val="0"/>
              </w:rPr>
            </w:pPr>
            <w:r w:rsidRPr="00792323">
              <w:rPr>
                <w:noProof w:val="0"/>
              </w:rPr>
              <w:t>0214</w:t>
            </w:r>
          </w:p>
        </w:tc>
        <w:tc>
          <w:tcPr>
            <w:tcW w:w="1152" w:type="dxa"/>
            <w:tcBorders>
              <w:bottom w:val="double" w:sz="4" w:space="0" w:color="auto"/>
            </w:tcBorders>
            <w:shd w:val="clear" w:color="auto" w:fill="FFFFFF"/>
          </w:tcPr>
          <w:p w14:paraId="428310B6"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3924E624"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579DCC9E"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5BBFA58F" w14:textId="77777777" w:rsidR="004759A2" w:rsidRPr="00792323" w:rsidRDefault="004759A2" w:rsidP="00515928">
            <w:pPr>
              <w:pStyle w:val="TableMetaBody"/>
              <w:rPr>
                <w:noProof w:val="0"/>
              </w:rPr>
            </w:pPr>
            <w:r w:rsidRPr="00792323">
              <w:rPr>
                <w:noProof w:val="0"/>
              </w:rPr>
              <w:t>PV2-18</w:t>
            </w:r>
          </w:p>
        </w:tc>
        <w:tc>
          <w:tcPr>
            <w:tcW w:w="1152" w:type="dxa"/>
            <w:tcBorders>
              <w:bottom w:val="double" w:sz="4" w:space="0" w:color="auto"/>
            </w:tcBorders>
            <w:shd w:val="clear" w:color="auto" w:fill="FFFFFF"/>
          </w:tcPr>
          <w:p w14:paraId="623F48D2" w14:textId="77777777" w:rsidR="004759A2" w:rsidRPr="00792323" w:rsidRDefault="004759A2" w:rsidP="00515928">
            <w:pPr>
              <w:pStyle w:val="TableMetaBody"/>
              <w:rPr>
                <w:noProof w:val="0"/>
              </w:rPr>
            </w:pPr>
            <w:r w:rsidRPr="00792323">
              <w:rPr>
                <w:noProof w:val="0"/>
              </w:rPr>
              <w:t>Active</w:t>
            </w:r>
          </w:p>
        </w:tc>
      </w:tr>
    </w:tbl>
    <w:p w14:paraId="25F7CA14" w14:textId="77777777" w:rsidR="004759A2" w:rsidRPr="00792323" w:rsidRDefault="004759A2" w:rsidP="002D0F81">
      <w:pPr>
        <w:pStyle w:val="UserTableCaption"/>
        <w:rPr>
          <w:noProof/>
        </w:rPr>
      </w:pPr>
      <w:r w:rsidRPr="00792323">
        <w:rPr>
          <w:noProof/>
        </w:rPr>
        <w:t xml:space="preserve">User-defined Table 0214 </w:t>
      </w:r>
      <w:r w:rsidR="006559F5">
        <w:rPr>
          <w:noProof/>
        </w:rPr>
        <w:t>–</w:t>
      </w:r>
      <w:r w:rsidRPr="00792323">
        <w:rPr>
          <w:noProof/>
        </w:rPr>
        <w:t xml:space="preserve"> Special Program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0214 </w:instrText>
      </w:r>
      <w:r w:rsidR="006559F5">
        <w:rPr>
          <w:noProof/>
        </w:rPr>
        <w:instrText>–</w:instrText>
      </w:r>
      <w:r w:rsidRPr="00792323">
        <w:rPr>
          <w:noProof/>
        </w:rPr>
        <w:instrText xml:space="preserve"> Special</w:instrText>
      </w:r>
      <w:bookmarkStart w:id="716" w:name="_Toc382761229"/>
      <w:r w:rsidRPr="00792323">
        <w:rPr>
          <w:noProof/>
        </w:rPr>
        <w:instrText xml:space="preserve"> Program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7E6E5506" w14:textId="77777777">
        <w:trPr>
          <w:tblHeader/>
          <w:jc w:val="center"/>
        </w:trPr>
        <w:tc>
          <w:tcPr>
            <w:tcW w:w="1473" w:type="dxa"/>
            <w:tcBorders>
              <w:top w:val="single" w:sz="12" w:space="0" w:color="auto"/>
            </w:tcBorders>
            <w:shd w:val="pct10" w:color="auto" w:fill="FFFFFF"/>
          </w:tcPr>
          <w:p w14:paraId="2E1032F0" w14:textId="77777777" w:rsidR="004759A2" w:rsidRPr="00792323" w:rsidRDefault="004759A2" w:rsidP="00515928">
            <w:pPr>
              <w:pStyle w:val="UserTableHeader"/>
              <w:jc w:val="center"/>
              <w:rPr>
                <w:noProof/>
              </w:rPr>
            </w:pPr>
            <w:r w:rsidRPr="00792323">
              <w:rPr>
                <w:noProof/>
              </w:rPr>
              <w:t>Value</w:t>
            </w:r>
          </w:p>
        </w:tc>
        <w:tc>
          <w:tcPr>
            <w:tcW w:w="2919" w:type="dxa"/>
            <w:tcBorders>
              <w:top w:val="single" w:sz="12" w:space="0" w:color="auto"/>
            </w:tcBorders>
            <w:shd w:val="pct10" w:color="auto" w:fill="FFFFFF"/>
          </w:tcPr>
          <w:p w14:paraId="3E7EFA94" w14:textId="77777777" w:rsidR="004759A2" w:rsidRPr="00792323" w:rsidRDefault="004759A2" w:rsidP="00515928">
            <w:pPr>
              <w:pStyle w:val="UserTableHeader"/>
              <w:rPr>
                <w:noProof/>
              </w:rPr>
            </w:pPr>
            <w:r w:rsidRPr="00792323">
              <w:rPr>
                <w:noProof/>
              </w:rPr>
              <w:t>Descr</w:t>
            </w:r>
            <w:bookmarkEnd w:id="716"/>
            <w:r w:rsidRPr="00792323">
              <w:rPr>
                <w:noProof/>
              </w:rPr>
              <w:t>iption</w:t>
            </w:r>
          </w:p>
        </w:tc>
        <w:tc>
          <w:tcPr>
            <w:tcW w:w="2160" w:type="dxa"/>
            <w:tcBorders>
              <w:top w:val="single" w:sz="12" w:space="0" w:color="auto"/>
            </w:tcBorders>
            <w:shd w:val="pct10" w:color="auto" w:fill="FFFFFF"/>
          </w:tcPr>
          <w:p w14:paraId="285FCDFE" w14:textId="77777777" w:rsidR="004759A2" w:rsidRPr="00792323" w:rsidRDefault="004759A2" w:rsidP="00515928">
            <w:pPr>
              <w:pStyle w:val="UserTableHeader"/>
              <w:rPr>
                <w:noProof/>
              </w:rPr>
            </w:pPr>
            <w:r w:rsidRPr="00792323">
              <w:rPr>
                <w:noProof/>
              </w:rPr>
              <w:t>Comment</w:t>
            </w:r>
          </w:p>
        </w:tc>
      </w:tr>
      <w:tr w:rsidR="004759A2" w:rsidRPr="00792323" w14:paraId="6AE28EC8" w14:textId="77777777">
        <w:trPr>
          <w:jc w:val="center"/>
        </w:trPr>
        <w:tc>
          <w:tcPr>
            <w:tcW w:w="1473" w:type="dxa"/>
            <w:shd w:val="clear" w:color="auto" w:fill="FFFFFF"/>
          </w:tcPr>
          <w:p w14:paraId="69C0B985" w14:textId="77777777" w:rsidR="004759A2" w:rsidRPr="00792323" w:rsidRDefault="004759A2" w:rsidP="00515928">
            <w:pPr>
              <w:pStyle w:val="UserTableBody"/>
              <w:jc w:val="center"/>
              <w:rPr>
                <w:noProof/>
              </w:rPr>
            </w:pPr>
            <w:r w:rsidRPr="00792323">
              <w:rPr>
                <w:noProof/>
              </w:rPr>
              <w:t>CH</w:t>
            </w:r>
          </w:p>
        </w:tc>
        <w:tc>
          <w:tcPr>
            <w:tcW w:w="2919" w:type="dxa"/>
            <w:shd w:val="clear" w:color="auto" w:fill="FFFFFF"/>
          </w:tcPr>
          <w:p w14:paraId="219A045A" w14:textId="77777777" w:rsidR="004759A2" w:rsidRPr="00792323" w:rsidRDefault="004759A2" w:rsidP="00515928">
            <w:pPr>
              <w:pStyle w:val="UserTableBody"/>
              <w:rPr>
                <w:noProof/>
              </w:rPr>
            </w:pPr>
            <w:r w:rsidRPr="00792323">
              <w:rPr>
                <w:noProof/>
              </w:rPr>
              <w:t>Child Health Assistance</w:t>
            </w:r>
          </w:p>
        </w:tc>
        <w:tc>
          <w:tcPr>
            <w:tcW w:w="2160" w:type="dxa"/>
            <w:shd w:val="clear" w:color="auto" w:fill="FFFFFF"/>
          </w:tcPr>
          <w:p w14:paraId="2CA5ACCA" w14:textId="77777777" w:rsidR="004759A2" w:rsidRPr="00792323" w:rsidRDefault="004759A2" w:rsidP="00515928">
            <w:pPr>
              <w:pStyle w:val="UserTableBody"/>
              <w:rPr>
                <w:noProof/>
              </w:rPr>
            </w:pPr>
          </w:p>
        </w:tc>
      </w:tr>
      <w:tr w:rsidR="004759A2" w:rsidRPr="00792323" w14:paraId="1F1D5022" w14:textId="77777777">
        <w:trPr>
          <w:jc w:val="center"/>
        </w:trPr>
        <w:tc>
          <w:tcPr>
            <w:tcW w:w="1473" w:type="dxa"/>
            <w:shd w:val="clear" w:color="auto" w:fill="FFFFFF"/>
          </w:tcPr>
          <w:p w14:paraId="108C80DA" w14:textId="77777777" w:rsidR="004759A2" w:rsidRPr="00792323" w:rsidRDefault="004759A2" w:rsidP="00515928">
            <w:pPr>
              <w:pStyle w:val="UserTableBody"/>
              <w:jc w:val="center"/>
              <w:rPr>
                <w:noProof/>
              </w:rPr>
            </w:pPr>
            <w:r w:rsidRPr="00792323">
              <w:rPr>
                <w:noProof/>
              </w:rPr>
              <w:t>ES</w:t>
            </w:r>
          </w:p>
        </w:tc>
        <w:tc>
          <w:tcPr>
            <w:tcW w:w="2919" w:type="dxa"/>
            <w:shd w:val="clear" w:color="auto" w:fill="FFFFFF"/>
          </w:tcPr>
          <w:p w14:paraId="7937D7C6" w14:textId="77777777" w:rsidR="004759A2" w:rsidRPr="00792323" w:rsidRDefault="004759A2" w:rsidP="00515928">
            <w:pPr>
              <w:pStyle w:val="UserTableBody"/>
              <w:rPr>
                <w:noProof/>
              </w:rPr>
            </w:pPr>
            <w:r w:rsidRPr="00792323">
              <w:rPr>
                <w:noProof/>
              </w:rPr>
              <w:t>Elective Surgery Program</w:t>
            </w:r>
          </w:p>
        </w:tc>
        <w:tc>
          <w:tcPr>
            <w:tcW w:w="2160" w:type="dxa"/>
            <w:shd w:val="clear" w:color="auto" w:fill="FFFFFF"/>
          </w:tcPr>
          <w:p w14:paraId="6E5DCA0D" w14:textId="77777777" w:rsidR="004759A2" w:rsidRPr="00792323" w:rsidRDefault="004759A2" w:rsidP="00515928">
            <w:pPr>
              <w:pStyle w:val="UserTableBody"/>
              <w:rPr>
                <w:noProof/>
              </w:rPr>
            </w:pPr>
          </w:p>
        </w:tc>
      </w:tr>
      <w:tr w:rsidR="004759A2" w:rsidRPr="00792323" w14:paraId="7BA877C5" w14:textId="77777777">
        <w:trPr>
          <w:jc w:val="center"/>
        </w:trPr>
        <w:tc>
          <w:tcPr>
            <w:tcW w:w="1473" w:type="dxa"/>
            <w:shd w:val="clear" w:color="auto" w:fill="FFFFFF"/>
          </w:tcPr>
          <w:p w14:paraId="4297E21F" w14:textId="77777777" w:rsidR="004759A2" w:rsidRPr="00792323" w:rsidRDefault="004759A2" w:rsidP="00515928">
            <w:pPr>
              <w:pStyle w:val="UserTableBody"/>
              <w:jc w:val="center"/>
              <w:rPr>
                <w:noProof/>
              </w:rPr>
            </w:pPr>
            <w:r w:rsidRPr="00792323">
              <w:rPr>
                <w:noProof/>
              </w:rPr>
              <w:t>FP</w:t>
            </w:r>
          </w:p>
        </w:tc>
        <w:tc>
          <w:tcPr>
            <w:tcW w:w="2919" w:type="dxa"/>
            <w:shd w:val="clear" w:color="auto" w:fill="FFFFFF"/>
          </w:tcPr>
          <w:p w14:paraId="57CA9AD3" w14:textId="77777777" w:rsidR="004759A2" w:rsidRPr="00792323" w:rsidRDefault="004759A2" w:rsidP="00515928">
            <w:pPr>
              <w:pStyle w:val="UserTableBody"/>
              <w:rPr>
                <w:noProof/>
              </w:rPr>
            </w:pPr>
            <w:r w:rsidRPr="00792323">
              <w:rPr>
                <w:noProof/>
              </w:rPr>
              <w:t>Family Planning</w:t>
            </w:r>
          </w:p>
        </w:tc>
        <w:tc>
          <w:tcPr>
            <w:tcW w:w="2160" w:type="dxa"/>
            <w:shd w:val="clear" w:color="auto" w:fill="FFFFFF"/>
          </w:tcPr>
          <w:p w14:paraId="12A26925" w14:textId="77777777" w:rsidR="004759A2" w:rsidRPr="00792323" w:rsidRDefault="004759A2" w:rsidP="00515928">
            <w:pPr>
              <w:pStyle w:val="UserTableBody"/>
              <w:rPr>
                <w:noProof/>
              </w:rPr>
            </w:pPr>
          </w:p>
        </w:tc>
      </w:tr>
      <w:tr w:rsidR="004759A2" w:rsidRPr="00792323" w14:paraId="1AA6C93B" w14:textId="77777777">
        <w:trPr>
          <w:jc w:val="center"/>
        </w:trPr>
        <w:tc>
          <w:tcPr>
            <w:tcW w:w="1473" w:type="dxa"/>
            <w:shd w:val="clear" w:color="auto" w:fill="FFFFFF"/>
          </w:tcPr>
          <w:p w14:paraId="0907BDC6" w14:textId="77777777" w:rsidR="004759A2" w:rsidRPr="00792323" w:rsidRDefault="004759A2" w:rsidP="00515928">
            <w:pPr>
              <w:pStyle w:val="UserTableBody"/>
              <w:jc w:val="center"/>
              <w:rPr>
                <w:noProof/>
              </w:rPr>
            </w:pPr>
            <w:r w:rsidRPr="00792323">
              <w:rPr>
                <w:noProof/>
              </w:rPr>
              <w:t>O</w:t>
            </w:r>
          </w:p>
        </w:tc>
        <w:tc>
          <w:tcPr>
            <w:tcW w:w="2919" w:type="dxa"/>
            <w:shd w:val="clear" w:color="auto" w:fill="FFFFFF"/>
          </w:tcPr>
          <w:p w14:paraId="09081C7D" w14:textId="77777777" w:rsidR="004759A2" w:rsidRPr="00792323" w:rsidRDefault="004759A2" w:rsidP="00515928">
            <w:pPr>
              <w:pStyle w:val="UserTableBody"/>
              <w:rPr>
                <w:noProof/>
              </w:rPr>
            </w:pPr>
            <w:r w:rsidRPr="00792323">
              <w:rPr>
                <w:noProof/>
              </w:rPr>
              <w:t>Other</w:t>
            </w:r>
          </w:p>
        </w:tc>
        <w:tc>
          <w:tcPr>
            <w:tcW w:w="2160" w:type="dxa"/>
            <w:shd w:val="clear" w:color="auto" w:fill="FFFFFF"/>
          </w:tcPr>
          <w:p w14:paraId="1739ACCC" w14:textId="77777777" w:rsidR="004759A2" w:rsidRPr="00792323" w:rsidRDefault="004759A2" w:rsidP="00515928">
            <w:pPr>
              <w:pStyle w:val="UserTableBody"/>
              <w:rPr>
                <w:noProof/>
              </w:rPr>
            </w:pPr>
          </w:p>
        </w:tc>
      </w:tr>
      <w:tr w:rsidR="004759A2" w:rsidRPr="00792323" w14:paraId="2C3183CC" w14:textId="77777777">
        <w:trPr>
          <w:jc w:val="center"/>
        </w:trPr>
        <w:tc>
          <w:tcPr>
            <w:tcW w:w="1473" w:type="dxa"/>
            <w:tcBorders>
              <w:bottom w:val="single" w:sz="12" w:space="0" w:color="auto"/>
            </w:tcBorders>
            <w:shd w:val="clear" w:color="auto" w:fill="FFFFFF"/>
          </w:tcPr>
          <w:p w14:paraId="0B829BFA" w14:textId="77777777" w:rsidR="004759A2" w:rsidRPr="00792323" w:rsidRDefault="004759A2" w:rsidP="00515928">
            <w:pPr>
              <w:pStyle w:val="UserTableBody"/>
              <w:jc w:val="center"/>
              <w:rPr>
                <w:noProof/>
              </w:rPr>
            </w:pPr>
            <w:r w:rsidRPr="00792323">
              <w:rPr>
                <w:noProof/>
              </w:rPr>
              <w:t>U</w:t>
            </w:r>
          </w:p>
        </w:tc>
        <w:tc>
          <w:tcPr>
            <w:tcW w:w="2919" w:type="dxa"/>
            <w:tcBorders>
              <w:bottom w:val="single" w:sz="12" w:space="0" w:color="auto"/>
            </w:tcBorders>
            <w:shd w:val="clear" w:color="auto" w:fill="FFFFFF"/>
          </w:tcPr>
          <w:p w14:paraId="2CA67A7F" w14:textId="77777777" w:rsidR="004759A2" w:rsidRPr="00792323" w:rsidRDefault="004759A2" w:rsidP="00515928">
            <w:pPr>
              <w:pStyle w:val="UserTableBody"/>
              <w:rPr>
                <w:noProof/>
              </w:rPr>
            </w:pPr>
            <w:r w:rsidRPr="00792323">
              <w:rPr>
                <w:noProof/>
              </w:rPr>
              <w:t>Unk</w:t>
            </w:r>
            <w:bookmarkStart w:id="717" w:name="HL70214"/>
            <w:r w:rsidRPr="00792323">
              <w:rPr>
                <w:noProof/>
              </w:rPr>
              <w:t>nown</w:t>
            </w:r>
          </w:p>
        </w:tc>
        <w:tc>
          <w:tcPr>
            <w:tcW w:w="2160" w:type="dxa"/>
            <w:tcBorders>
              <w:bottom w:val="single" w:sz="12" w:space="0" w:color="auto"/>
            </w:tcBorders>
            <w:shd w:val="clear" w:color="auto" w:fill="FFFFFF"/>
          </w:tcPr>
          <w:p w14:paraId="09B62837" w14:textId="77777777" w:rsidR="004759A2" w:rsidRPr="00792323" w:rsidRDefault="004759A2" w:rsidP="00515928">
            <w:pPr>
              <w:pStyle w:val="UserTableBody"/>
              <w:rPr>
                <w:noProof/>
              </w:rPr>
            </w:pPr>
          </w:p>
        </w:tc>
      </w:tr>
    </w:tbl>
    <w:p w14:paraId="0299FD55" w14:textId="77777777" w:rsidR="004759A2" w:rsidRPr="00792323" w:rsidRDefault="004759A2" w:rsidP="002B103A">
      <w:pPr>
        <w:rPr>
          <w:lang w:val="en-US" w:eastAsia="en-US"/>
        </w:rPr>
      </w:pPr>
      <w:r w:rsidRPr="00792323">
        <w:rPr>
          <w:lang w:val="en-US" w:eastAsia="en-US"/>
        </w:rPr>
        <w:t>These values are suggestions only; they</w:t>
      </w:r>
      <w:bookmarkEnd w:id="717"/>
      <w:r w:rsidRPr="00792323">
        <w:rPr>
          <w:lang w:val="en-US" w:eastAsia="en-US"/>
        </w:rPr>
        <w:t xml:space="preserve"> are not required for use in HL7 messages.</w:t>
      </w:r>
    </w:p>
    <w:p w14:paraId="68985FA5" w14:textId="77777777" w:rsidR="004759A2" w:rsidRPr="00792323" w:rsidRDefault="004759A2">
      <w:pPr>
        <w:rPr>
          <w:lang w:val="en-US" w:eastAsia="en-US"/>
        </w:rPr>
      </w:pPr>
    </w:p>
    <w:p w14:paraId="389A3EDF" w14:textId="77777777" w:rsidR="004759A2" w:rsidRPr="00792323" w:rsidRDefault="004759A2" w:rsidP="00A62F22">
      <w:pPr>
        <w:pStyle w:val="Heading4"/>
      </w:pPr>
      <w:bookmarkStart w:id="718" w:name="_Toc423691212"/>
      <w:r w:rsidRPr="00792323">
        <w:t>0215 – Publicity Code</w:t>
      </w:r>
      <w:bookmarkEnd w:id="718"/>
    </w:p>
    <w:p w14:paraId="106ABA25" w14:textId="77777777" w:rsidR="004759A2" w:rsidRPr="00792323" w:rsidRDefault="004759A2" w:rsidP="002D0F8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BA7554F" w14:textId="77777777">
        <w:trPr>
          <w:tblHeader/>
        </w:trPr>
        <w:tc>
          <w:tcPr>
            <w:tcW w:w="720" w:type="dxa"/>
            <w:tcBorders>
              <w:top w:val="double" w:sz="4" w:space="0" w:color="auto"/>
            </w:tcBorders>
            <w:shd w:val="pct10" w:color="auto" w:fill="FFFFFF"/>
          </w:tcPr>
          <w:p w14:paraId="6973DBB4"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1CC0866C"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0F1A4A5"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1460563"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64990B1"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F40952A" w14:textId="77777777" w:rsidR="004759A2" w:rsidRPr="00792323" w:rsidRDefault="004759A2" w:rsidP="00515928">
            <w:pPr>
              <w:pStyle w:val="TableMetaHeader"/>
              <w:rPr>
                <w:noProof w:val="0"/>
              </w:rPr>
            </w:pPr>
            <w:r w:rsidRPr="00792323">
              <w:rPr>
                <w:noProof w:val="0"/>
              </w:rPr>
              <w:t>Status</w:t>
            </w:r>
          </w:p>
        </w:tc>
      </w:tr>
      <w:tr w:rsidR="004759A2" w:rsidRPr="00792323" w14:paraId="3033A68C" w14:textId="77777777">
        <w:tc>
          <w:tcPr>
            <w:tcW w:w="720" w:type="dxa"/>
            <w:tcBorders>
              <w:bottom w:val="double" w:sz="4" w:space="0" w:color="auto"/>
            </w:tcBorders>
            <w:shd w:val="clear" w:color="auto" w:fill="FFFFFF"/>
          </w:tcPr>
          <w:p w14:paraId="7D8084A6" w14:textId="77777777" w:rsidR="004759A2" w:rsidRPr="00792323" w:rsidRDefault="004759A2" w:rsidP="00515928">
            <w:pPr>
              <w:pStyle w:val="TableMetaBody"/>
              <w:rPr>
                <w:noProof w:val="0"/>
              </w:rPr>
            </w:pPr>
            <w:r w:rsidRPr="00792323">
              <w:rPr>
                <w:noProof w:val="0"/>
              </w:rPr>
              <w:t>0215</w:t>
            </w:r>
          </w:p>
        </w:tc>
        <w:tc>
          <w:tcPr>
            <w:tcW w:w="1152" w:type="dxa"/>
            <w:tcBorders>
              <w:bottom w:val="double" w:sz="4" w:space="0" w:color="auto"/>
            </w:tcBorders>
            <w:shd w:val="clear" w:color="auto" w:fill="FFFFFF"/>
          </w:tcPr>
          <w:p w14:paraId="466DC30C"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7BE08F2E"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70E1C029"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1F95C6D4" w14:textId="77777777" w:rsidR="004759A2" w:rsidRPr="00792323" w:rsidRDefault="004759A2" w:rsidP="00515928">
            <w:pPr>
              <w:pStyle w:val="TableMetaBody"/>
              <w:rPr>
                <w:noProof w:val="0"/>
              </w:rPr>
            </w:pPr>
            <w:r w:rsidRPr="00792323">
              <w:rPr>
                <w:noProof w:val="0"/>
              </w:rPr>
              <w:t>PV2-21, PD1-11</w:t>
            </w:r>
          </w:p>
        </w:tc>
        <w:tc>
          <w:tcPr>
            <w:tcW w:w="1152" w:type="dxa"/>
            <w:tcBorders>
              <w:bottom w:val="double" w:sz="4" w:space="0" w:color="auto"/>
            </w:tcBorders>
            <w:shd w:val="clear" w:color="auto" w:fill="FFFFFF"/>
          </w:tcPr>
          <w:p w14:paraId="4FF97613" w14:textId="77777777" w:rsidR="004759A2" w:rsidRPr="00792323" w:rsidRDefault="004759A2" w:rsidP="00515928">
            <w:pPr>
              <w:pStyle w:val="TableMetaBody"/>
              <w:rPr>
                <w:noProof w:val="0"/>
              </w:rPr>
            </w:pPr>
            <w:r w:rsidRPr="00792323">
              <w:rPr>
                <w:noProof w:val="0"/>
              </w:rPr>
              <w:t>Active</w:t>
            </w:r>
          </w:p>
        </w:tc>
      </w:tr>
    </w:tbl>
    <w:p w14:paraId="48891510" w14:textId="77777777" w:rsidR="004759A2" w:rsidRPr="00792323" w:rsidRDefault="004759A2" w:rsidP="002D0F81">
      <w:pPr>
        <w:pStyle w:val="UserTableCaption"/>
        <w:rPr>
          <w:noProof/>
        </w:rPr>
      </w:pPr>
      <w:r w:rsidRPr="00792323">
        <w:rPr>
          <w:noProof/>
        </w:rPr>
        <w:t xml:space="preserve">User-defined Table 0215 </w:t>
      </w:r>
      <w:r w:rsidR="006559F5">
        <w:rPr>
          <w:noProof/>
        </w:rPr>
        <w:t>–</w:t>
      </w:r>
      <w:r w:rsidRPr="00792323">
        <w:rPr>
          <w:noProof/>
        </w:rPr>
        <w:t xml:space="preserve"> Publicity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0215 </w:instrText>
      </w:r>
      <w:r w:rsidR="006559F5">
        <w:rPr>
          <w:noProof/>
        </w:rPr>
        <w:instrText>–</w:instrText>
      </w:r>
      <w:r w:rsidRPr="00792323">
        <w:rPr>
          <w:noProof/>
        </w:rPr>
        <w:instrText xml:space="preserve"> Publicity C</w:instrText>
      </w:r>
      <w:bookmarkStart w:id="719" w:name="_Toc382761230"/>
      <w:r w:rsidRPr="00792323">
        <w:rPr>
          <w:noProof/>
        </w:rPr>
        <w:instrText>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6"/>
        <w:gridCol w:w="1575"/>
        <w:gridCol w:w="1575"/>
      </w:tblGrid>
      <w:tr w:rsidR="004759A2" w:rsidRPr="00792323" w14:paraId="46C68AAD" w14:textId="77777777">
        <w:trPr>
          <w:tblHeader/>
          <w:jc w:val="center"/>
        </w:trPr>
        <w:tc>
          <w:tcPr>
            <w:tcW w:w="966" w:type="dxa"/>
            <w:tcBorders>
              <w:top w:val="single" w:sz="12" w:space="0" w:color="auto"/>
              <w:bottom w:val="single" w:sz="6" w:space="0" w:color="auto"/>
            </w:tcBorders>
            <w:shd w:val="pct10" w:color="auto" w:fill="FFFFFF"/>
          </w:tcPr>
          <w:p w14:paraId="4DF9D63C" w14:textId="77777777" w:rsidR="004759A2" w:rsidRPr="00792323" w:rsidRDefault="004759A2" w:rsidP="00515928">
            <w:pPr>
              <w:pStyle w:val="UserTableHeader"/>
              <w:jc w:val="center"/>
              <w:rPr>
                <w:noProof/>
              </w:rPr>
            </w:pPr>
            <w:r w:rsidRPr="00792323">
              <w:rPr>
                <w:noProof/>
              </w:rPr>
              <w:t>Value</w:t>
            </w:r>
          </w:p>
        </w:tc>
        <w:tc>
          <w:tcPr>
            <w:tcW w:w="1575" w:type="dxa"/>
            <w:tcBorders>
              <w:top w:val="single" w:sz="12" w:space="0" w:color="auto"/>
              <w:bottom w:val="single" w:sz="6" w:space="0" w:color="auto"/>
            </w:tcBorders>
            <w:shd w:val="pct10" w:color="auto" w:fill="FFFFFF"/>
          </w:tcPr>
          <w:p w14:paraId="049CAA52" w14:textId="77777777" w:rsidR="004759A2" w:rsidRPr="00792323" w:rsidRDefault="004759A2" w:rsidP="00515928">
            <w:pPr>
              <w:pStyle w:val="UserTableHeader"/>
              <w:rPr>
                <w:noProof/>
              </w:rPr>
            </w:pPr>
            <w:r w:rsidRPr="00792323">
              <w:rPr>
                <w:noProof/>
              </w:rPr>
              <w:t>Descripti</w:t>
            </w:r>
            <w:bookmarkEnd w:id="719"/>
            <w:r w:rsidRPr="00792323">
              <w:rPr>
                <w:noProof/>
              </w:rPr>
              <w:t>on</w:t>
            </w:r>
          </w:p>
        </w:tc>
        <w:tc>
          <w:tcPr>
            <w:tcW w:w="1575" w:type="dxa"/>
            <w:tcBorders>
              <w:top w:val="single" w:sz="12" w:space="0" w:color="auto"/>
              <w:bottom w:val="single" w:sz="6" w:space="0" w:color="auto"/>
            </w:tcBorders>
            <w:shd w:val="pct10" w:color="auto" w:fill="FFFFFF"/>
          </w:tcPr>
          <w:p w14:paraId="093EBC32" w14:textId="77777777" w:rsidR="004759A2" w:rsidRPr="00792323" w:rsidRDefault="004759A2" w:rsidP="00515928">
            <w:pPr>
              <w:pStyle w:val="UserTableHeader"/>
              <w:rPr>
                <w:noProof/>
              </w:rPr>
            </w:pPr>
            <w:r w:rsidRPr="00792323">
              <w:rPr>
                <w:noProof/>
              </w:rPr>
              <w:t>Comment</w:t>
            </w:r>
          </w:p>
        </w:tc>
      </w:tr>
      <w:tr w:rsidR="004759A2" w:rsidRPr="00792323" w14:paraId="2CC03FCC" w14:textId="77777777">
        <w:trPr>
          <w:jc w:val="center"/>
        </w:trPr>
        <w:tc>
          <w:tcPr>
            <w:tcW w:w="966" w:type="dxa"/>
            <w:tcBorders>
              <w:top w:val="single" w:sz="6" w:space="0" w:color="auto"/>
            </w:tcBorders>
            <w:shd w:val="clear" w:color="auto" w:fill="FFFFFF"/>
          </w:tcPr>
          <w:p w14:paraId="49C2F7BF" w14:textId="77777777" w:rsidR="004759A2" w:rsidRPr="00792323" w:rsidRDefault="004759A2" w:rsidP="00515928">
            <w:pPr>
              <w:pStyle w:val="UserTableBody"/>
              <w:keepNext/>
              <w:jc w:val="center"/>
              <w:rPr>
                <w:noProof/>
              </w:rPr>
            </w:pPr>
            <w:r w:rsidRPr="00792323">
              <w:rPr>
                <w:noProof/>
              </w:rPr>
              <w:t>F</w:t>
            </w:r>
          </w:p>
        </w:tc>
        <w:tc>
          <w:tcPr>
            <w:tcW w:w="1575" w:type="dxa"/>
            <w:tcBorders>
              <w:top w:val="single" w:sz="6" w:space="0" w:color="auto"/>
            </w:tcBorders>
            <w:shd w:val="clear" w:color="auto" w:fill="FFFFFF"/>
          </w:tcPr>
          <w:p w14:paraId="57A73F9D" w14:textId="77777777" w:rsidR="004759A2" w:rsidRPr="00792323" w:rsidRDefault="004759A2" w:rsidP="00515928">
            <w:pPr>
              <w:pStyle w:val="UserTableBody"/>
              <w:keepNext/>
              <w:rPr>
                <w:noProof/>
              </w:rPr>
            </w:pPr>
            <w:r w:rsidRPr="00792323">
              <w:rPr>
                <w:noProof/>
              </w:rPr>
              <w:t>Family only</w:t>
            </w:r>
          </w:p>
        </w:tc>
        <w:tc>
          <w:tcPr>
            <w:tcW w:w="1575" w:type="dxa"/>
            <w:tcBorders>
              <w:top w:val="single" w:sz="6" w:space="0" w:color="auto"/>
            </w:tcBorders>
            <w:shd w:val="clear" w:color="auto" w:fill="FFFFFF"/>
          </w:tcPr>
          <w:p w14:paraId="46405316" w14:textId="77777777" w:rsidR="004759A2" w:rsidRPr="00792323" w:rsidRDefault="004759A2" w:rsidP="00515928">
            <w:pPr>
              <w:pStyle w:val="UserTableBody"/>
              <w:keepNext/>
              <w:rPr>
                <w:noProof/>
              </w:rPr>
            </w:pPr>
          </w:p>
        </w:tc>
      </w:tr>
      <w:tr w:rsidR="004759A2" w:rsidRPr="00792323" w14:paraId="040A598A" w14:textId="77777777">
        <w:trPr>
          <w:jc w:val="center"/>
        </w:trPr>
        <w:tc>
          <w:tcPr>
            <w:tcW w:w="966" w:type="dxa"/>
            <w:shd w:val="clear" w:color="auto" w:fill="FFFFFF"/>
          </w:tcPr>
          <w:p w14:paraId="665C2F8D" w14:textId="77777777" w:rsidR="004759A2" w:rsidRPr="00792323" w:rsidRDefault="004759A2" w:rsidP="00515928">
            <w:pPr>
              <w:pStyle w:val="UserTableBody"/>
              <w:keepNext/>
              <w:jc w:val="center"/>
              <w:rPr>
                <w:noProof/>
              </w:rPr>
            </w:pPr>
            <w:r w:rsidRPr="00792323">
              <w:rPr>
                <w:noProof/>
              </w:rPr>
              <w:t>N</w:t>
            </w:r>
          </w:p>
        </w:tc>
        <w:tc>
          <w:tcPr>
            <w:tcW w:w="1575" w:type="dxa"/>
            <w:shd w:val="clear" w:color="auto" w:fill="FFFFFF"/>
          </w:tcPr>
          <w:p w14:paraId="79992822" w14:textId="77777777" w:rsidR="004759A2" w:rsidRPr="00792323" w:rsidRDefault="004759A2" w:rsidP="00515928">
            <w:pPr>
              <w:pStyle w:val="UserTableBody"/>
              <w:keepNext/>
              <w:rPr>
                <w:noProof/>
              </w:rPr>
            </w:pPr>
            <w:r w:rsidRPr="00792323">
              <w:rPr>
                <w:noProof/>
              </w:rPr>
              <w:t>No Publicity</w:t>
            </w:r>
          </w:p>
        </w:tc>
        <w:tc>
          <w:tcPr>
            <w:tcW w:w="1575" w:type="dxa"/>
            <w:shd w:val="clear" w:color="auto" w:fill="FFFFFF"/>
          </w:tcPr>
          <w:p w14:paraId="03A5A07C" w14:textId="77777777" w:rsidR="004759A2" w:rsidRPr="00792323" w:rsidRDefault="004759A2" w:rsidP="00515928">
            <w:pPr>
              <w:pStyle w:val="UserTableBody"/>
              <w:keepNext/>
              <w:rPr>
                <w:noProof/>
              </w:rPr>
            </w:pPr>
          </w:p>
        </w:tc>
      </w:tr>
      <w:tr w:rsidR="004759A2" w:rsidRPr="00792323" w14:paraId="52F94C4C" w14:textId="77777777">
        <w:trPr>
          <w:jc w:val="center"/>
        </w:trPr>
        <w:tc>
          <w:tcPr>
            <w:tcW w:w="966" w:type="dxa"/>
            <w:shd w:val="clear" w:color="auto" w:fill="FFFFFF"/>
          </w:tcPr>
          <w:p w14:paraId="1C19C838" w14:textId="77777777" w:rsidR="004759A2" w:rsidRPr="00792323" w:rsidRDefault="004759A2" w:rsidP="00515928">
            <w:pPr>
              <w:pStyle w:val="UserTableBody"/>
              <w:keepNext/>
              <w:jc w:val="center"/>
              <w:rPr>
                <w:noProof/>
              </w:rPr>
            </w:pPr>
            <w:r w:rsidRPr="00792323">
              <w:rPr>
                <w:noProof/>
              </w:rPr>
              <w:t>O</w:t>
            </w:r>
          </w:p>
        </w:tc>
        <w:tc>
          <w:tcPr>
            <w:tcW w:w="1575" w:type="dxa"/>
            <w:shd w:val="clear" w:color="auto" w:fill="FFFFFF"/>
          </w:tcPr>
          <w:p w14:paraId="2422D1F4" w14:textId="77777777" w:rsidR="004759A2" w:rsidRPr="00792323" w:rsidRDefault="004759A2" w:rsidP="00515928">
            <w:pPr>
              <w:pStyle w:val="UserTableBody"/>
              <w:keepNext/>
              <w:rPr>
                <w:noProof/>
              </w:rPr>
            </w:pPr>
            <w:r w:rsidRPr="00792323">
              <w:rPr>
                <w:noProof/>
              </w:rPr>
              <w:t>Other</w:t>
            </w:r>
          </w:p>
        </w:tc>
        <w:tc>
          <w:tcPr>
            <w:tcW w:w="1575" w:type="dxa"/>
            <w:shd w:val="clear" w:color="auto" w:fill="FFFFFF"/>
          </w:tcPr>
          <w:p w14:paraId="66DD4DA9" w14:textId="77777777" w:rsidR="004759A2" w:rsidRPr="00792323" w:rsidRDefault="004759A2" w:rsidP="00515928">
            <w:pPr>
              <w:pStyle w:val="UserTableBody"/>
              <w:keepNext/>
              <w:rPr>
                <w:noProof/>
              </w:rPr>
            </w:pPr>
          </w:p>
        </w:tc>
      </w:tr>
      <w:tr w:rsidR="004759A2" w:rsidRPr="00792323" w14:paraId="48CA0922" w14:textId="77777777">
        <w:trPr>
          <w:jc w:val="center"/>
        </w:trPr>
        <w:tc>
          <w:tcPr>
            <w:tcW w:w="966" w:type="dxa"/>
            <w:tcBorders>
              <w:bottom w:val="single" w:sz="12" w:space="0" w:color="auto"/>
            </w:tcBorders>
            <w:shd w:val="clear" w:color="auto" w:fill="FFFFFF"/>
          </w:tcPr>
          <w:p w14:paraId="40F0DBC5" w14:textId="77777777" w:rsidR="004759A2" w:rsidRPr="00792323" w:rsidRDefault="004759A2" w:rsidP="00515928">
            <w:pPr>
              <w:pStyle w:val="UserTableBody"/>
              <w:keepNext/>
              <w:jc w:val="center"/>
              <w:rPr>
                <w:noProof/>
              </w:rPr>
            </w:pPr>
            <w:r w:rsidRPr="00792323">
              <w:rPr>
                <w:noProof/>
              </w:rPr>
              <w:t>U</w:t>
            </w:r>
          </w:p>
        </w:tc>
        <w:tc>
          <w:tcPr>
            <w:tcW w:w="1575" w:type="dxa"/>
            <w:tcBorders>
              <w:bottom w:val="single" w:sz="12" w:space="0" w:color="auto"/>
            </w:tcBorders>
            <w:shd w:val="clear" w:color="auto" w:fill="FFFFFF"/>
          </w:tcPr>
          <w:p w14:paraId="732BFE70" w14:textId="77777777" w:rsidR="004759A2" w:rsidRPr="00792323" w:rsidRDefault="004759A2" w:rsidP="00515928">
            <w:pPr>
              <w:pStyle w:val="UserTableBody"/>
              <w:keepNext/>
              <w:rPr>
                <w:noProof/>
              </w:rPr>
            </w:pPr>
            <w:r w:rsidRPr="00792323">
              <w:rPr>
                <w:noProof/>
              </w:rPr>
              <w:t>Unknown</w:t>
            </w:r>
          </w:p>
        </w:tc>
        <w:tc>
          <w:tcPr>
            <w:tcW w:w="1575" w:type="dxa"/>
            <w:tcBorders>
              <w:bottom w:val="single" w:sz="12" w:space="0" w:color="auto"/>
            </w:tcBorders>
            <w:shd w:val="clear" w:color="auto" w:fill="FFFFFF"/>
          </w:tcPr>
          <w:p w14:paraId="79CD01C6" w14:textId="77777777" w:rsidR="004759A2" w:rsidRPr="00792323" w:rsidRDefault="004759A2" w:rsidP="00515928">
            <w:pPr>
              <w:pStyle w:val="UserTableBody"/>
              <w:keepNext/>
              <w:rPr>
                <w:noProof/>
              </w:rPr>
            </w:pPr>
          </w:p>
        </w:tc>
      </w:tr>
    </w:tbl>
    <w:p w14:paraId="09CD2F1A" w14:textId="77777777" w:rsidR="004759A2" w:rsidRPr="00792323" w:rsidRDefault="004759A2" w:rsidP="00493D5E">
      <w:pPr>
        <w:rPr>
          <w:lang w:val="en-US" w:eastAsia="en-US"/>
        </w:rPr>
      </w:pPr>
      <w:r w:rsidRPr="00792323">
        <w:rPr>
          <w:lang w:val="en-US" w:eastAsia="en-US"/>
        </w:rPr>
        <w:t>These values are suggestions only; they are not requ</w:t>
      </w:r>
      <w:bookmarkStart w:id="720" w:name="HL70215"/>
      <w:r w:rsidRPr="00792323">
        <w:rPr>
          <w:lang w:val="en-US" w:eastAsia="en-US"/>
        </w:rPr>
        <w:t>ired for use in HL7 messages.</w:t>
      </w:r>
    </w:p>
    <w:p w14:paraId="1F94B271" w14:textId="77777777" w:rsidR="004759A2" w:rsidRPr="00792323" w:rsidRDefault="004759A2">
      <w:pPr>
        <w:rPr>
          <w:lang w:val="en-US" w:eastAsia="en-US"/>
        </w:rPr>
      </w:pPr>
    </w:p>
    <w:p w14:paraId="268E6328" w14:textId="77777777" w:rsidR="004759A2" w:rsidRPr="00792323" w:rsidRDefault="004759A2" w:rsidP="00A62F22">
      <w:pPr>
        <w:pStyle w:val="Heading4"/>
      </w:pPr>
      <w:bookmarkStart w:id="721" w:name="_Toc423691213"/>
      <w:r w:rsidRPr="00792323">
        <w:lastRenderedPageBreak/>
        <w:t>0216 – Pa</w:t>
      </w:r>
      <w:bookmarkEnd w:id="720"/>
      <w:r w:rsidRPr="00792323">
        <w:t>tient Status Code</w:t>
      </w:r>
      <w:bookmarkEnd w:id="721"/>
    </w:p>
    <w:p w14:paraId="3F7EC1A9" w14:textId="77777777" w:rsidR="004759A2" w:rsidRPr="00792323" w:rsidRDefault="004759A2" w:rsidP="002D0F8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CE29301" w14:textId="77777777">
        <w:trPr>
          <w:tblHeader/>
        </w:trPr>
        <w:tc>
          <w:tcPr>
            <w:tcW w:w="720" w:type="dxa"/>
            <w:tcBorders>
              <w:top w:val="double" w:sz="4" w:space="0" w:color="auto"/>
            </w:tcBorders>
            <w:shd w:val="pct10" w:color="auto" w:fill="FFFFFF"/>
          </w:tcPr>
          <w:p w14:paraId="7CD838D9"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E09CF7A"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9692B80"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2B69F79"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310B3DB"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2D0BCA9" w14:textId="77777777" w:rsidR="004759A2" w:rsidRPr="00792323" w:rsidRDefault="004759A2" w:rsidP="00515928">
            <w:pPr>
              <w:pStyle w:val="TableMetaHeader"/>
              <w:rPr>
                <w:noProof w:val="0"/>
              </w:rPr>
            </w:pPr>
            <w:r w:rsidRPr="00792323">
              <w:rPr>
                <w:noProof w:val="0"/>
              </w:rPr>
              <w:t>Status</w:t>
            </w:r>
          </w:p>
        </w:tc>
      </w:tr>
      <w:tr w:rsidR="004759A2" w:rsidRPr="00792323" w14:paraId="23CA86B1" w14:textId="77777777">
        <w:tc>
          <w:tcPr>
            <w:tcW w:w="720" w:type="dxa"/>
            <w:tcBorders>
              <w:bottom w:val="double" w:sz="4" w:space="0" w:color="auto"/>
            </w:tcBorders>
            <w:shd w:val="clear" w:color="auto" w:fill="FFFFFF"/>
          </w:tcPr>
          <w:p w14:paraId="1B2E97FC" w14:textId="77777777" w:rsidR="004759A2" w:rsidRPr="00792323" w:rsidRDefault="004759A2" w:rsidP="00515928">
            <w:pPr>
              <w:pStyle w:val="TableMetaBody"/>
              <w:rPr>
                <w:noProof w:val="0"/>
              </w:rPr>
            </w:pPr>
            <w:r w:rsidRPr="00792323">
              <w:rPr>
                <w:noProof w:val="0"/>
              </w:rPr>
              <w:t>0216</w:t>
            </w:r>
          </w:p>
        </w:tc>
        <w:tc>
          <w:tcPr>
            <w:tcW w:w="1152" w:type="dxa"/>
            <w:tcBorders>
              <w:bottom w:val="double" w:sz="4" w:space="0" w:color="auto"/>
            </w:tcBorders>
            <w:shd w:val="clear" w:color="auto" w:fill="FFFFFF"/>
          </w:tcPr>
          <w:p w14:paraId="65895385"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6055FF43"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5E2EA766"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3ED8C9C6" w14:textId="77777777" w:rsidR="004759A2" w:rsidRPr="00792323" w:rsidRDefault="004759A2" w:rsidP="00515928">
            <w:pPr>
              <w:pStyle w:val="TableMetaBody"/>
              <w:rPr>
                <w:noProof w:val="0"/>
              </w:rPr>
            </w:pPr>
            <w:r w:rsidRPr="00792323">
              <w:rPr>
                <w:noProof w:val="0"/>
              </w:rPr>
              <w:t>PV2-24</w:t>
            </w:r>
          </w:p>
        </w:tc>
        <w:tc>
          <w:tcPr>
            <w:tcW w:w="1152" w:type="dxa"/>
            <w:tcBorders>
              <w:bottom w:val="double" w:sz="4" w:space="0" w:color="auto"/>
            </w:tcBorders>
            <w:shd w:val="clear" w:color="auto" w:fill="FFFFFF"/>
          </w:tcPr>
          <w:p w14:paraId="1DC182FB" w14:textId="77777777" w:rsidR="004759A2" w:rsidRPr="00792323" w:rsidRDefault="004759A2" w:rsidP="00515928">
            <w:pPr>
              <w:pStyle w:val="TableMetaBody"/>
              <w:rPr>
                <w:noProof w:val="0"/>
              </w:rPr>
            </w:pPr>
            <w:r w:rsidRPr="00792323">
              <w:rPr>
                <w:noProof w:val="0"/>
              </w:rPr>
              <w:t>Active</w:t>
            </w:r>
          </w:p>
        </w:tc>
      </w:tr>
    </w:tbl>
    <w:p w14:paraId="2B9DEDEC" w14:textId="77777777" w:rsidR="004759A2" w:rsidRPr="00792323" w:rsidRDefault="004759A2" w:rsidP="002D0F81">
      <w:pPr>
        <w:pStyle w:val="UserTableCaption"/>
        <w:rPr>
          <w:noProof/>
        </w:rPr>
      </w:pPr>
      <w:r w:rsidRPr="00792323">
        <w:rPr>
          <w:noProof/>
        </w:rPr>
        <w:t xml:space="preserve">User-defined Table 0216 </w:t>
      </w:r>
      <w:r w:rsidR="006559F5">
        <w:rPr>
          <w:noProof/>
        </w:rPr>
        <w:t>–</w:t>
      </w:r>
      <w:r w:rsidRPr="00792323">
        <w:rPr>
          <w:noProof/>
        </w:rPr>
        <w:t xml:space="preserve"> Patient Status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0216 </w:instrText>
      </w:r>
      <w:r w:rsidR="006559F5">
        <w:rPr>
          <w:noProof/>
        </w:rPr>
        <w:instrText>–</w:instrText>
      </w:r>
      <w:r w:rsidRPr="00792323">
        <w:rPr>
          <w:noProof/>
        </w:rPr>
        <w:instrText xml:space="preserve"> Patient S</w:instrText>
      </w:r>
      <w:bookmarkStart w:id="722" w:name="_Toc382761231"/>
      <w:r w:rsidRPr="00792323">
        <w:rPr>
          <w:noProof/>
        </w:rPr>
        <w:instrText>tatus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6864956B" w14:textId="77777777">
        <w:trPr>
          <w:tblHeader/>
          <w:jc w:val="center"/>
        </w:trPr>
        <w:tc>
          <w:tcPr>
            <w:tcW w:w="1473" w:type="dxa"/>
            <w:tcBorders>
              <w:top w:val="single" w:sz="12" w:space="0" w:color="auto"/>
            </w:tcBorders>
            <w:shd w:val="pct10" w:color="auto" w:fill="FFFFFF"/>
          </w:tcPr>
          <w:p w14:paraId="64BD445C" w14:textId="77777777" w:rsidR="004759A2" w:rsidRPr="00792323" w:rsidRDefault="004759A2" w:rsidP="00515928">
            <w:pPr>
              <w:pStyle w:val="UserTableHeader"/>
              <w:jc w:val="center"/>
              <w:rPr>
                <w:noProof/>
              </w:rPr>
            </w:pPr>
            <w:r w:rsidRPr="00792323">
              <w:rPr>
                <w:noProof/>
              </w:rPr>
              <w:t>Value</w:t>
            </w:r>
          </w:p>
        </w:tc>
        <w:tc>
          <w:tcPr>
            <w:tcW w:w="2919" w:type="dxa"/>
            <w:tcBorders>
              <w:top w:val="single" w:sz="12" w:space="0" w:color="auto"/>
            </w:tcBorders>
            <w:shd w:val="pct10" w:color="auto" w:fill="FFFFFF"/>
          </w:tcPr>
          <w:p w14:paraId="4BF45E27" w14:textId="77777777" w:rsidR="004759A2" w:rsidRPr="00792323" w:rsidRDefault="004759A2" w:rsidP="00515928">
            <w:pPr>
              <w:pStyle w:val="UserTableHeader"/>
              <w:rPr>
                <w:noProof/>
              </w:rPr>
            </w:pPr>
            <w:r w:rsidRPr="00792323">
              <w:rPr>
                <w:noProof/>
              </w:rPr>
              <w:t>Descrip</w:t>
            </w:r>
            <w:bookmarkEnd w:id="722"/>
            <w:r w:rsidRPr="00792323">
              <w:rPr>
                <w:noProof/>
              </w:rPr>
              <w:t>tion</w:t>
            </w:r>
          </w:p>
        </w:tc>
        <w:tc>
          <w:tcPr>
            <w:tcW w:w="2160" w:type="dxa"/>
            <w:tcBorders>
              <w:top w:val="single" w:sz="12" w:space="0" w:color="auto"/>
            </w:tcBorders>
            <w:shd w:val="pct10" w:color="auto" w:fill="FFFFFF"/>
          </w:tcPr>
          <w:p w14:paraId="78CCEB1C" w14:textId="77777777" w:rsidR="004759A2" w:rsidRPr="00792323" w:rsidRDefault="004759A2" w:rsidP="00515928">
            <w:pPr>
              <w:pStyle w:val="UserTableHeader"/>
              <w:rPr>
                <w:noProof/>
              </w:rPr>
            </w:pPr>
            <w:r w:rsidRPr="00792323">
              <w:rPr>
                <w:noProof/>
              </w:rPr>
              <w:t>Comment</w:t>
            </w:r>
          </w:p>
        </w:tc>
      </w:tr>
      <w:tr w:rsidR="004759A2" w:rsidRPr="00792323" w14:paraId="16265C34" w14:textId="77777777">
        <w:trPr>
          <w:jc w:val="center"/>
        </w:trPr>
        <w:tc>
          <w:tcPr>
            <w:tcW w:w="1473" w:type="dxa"/>
            <w:shd w:val="clear" w:color="auto" w:fill="FFFFFF"/>
          </w:tcPr>
          <w:p w14:paraId="75C51AA3" w14:textId="77777777" w:rsidR="004759A2" w:rsidRPr="00792323" w:rsidRDefault="004759A2" w:rsidP="00515928">
            <w:pPr>
              <w:pStyle w:val="UserTableBody"/>
              <w:jc w:val="center"/>
              <w:rPr>
                <w:noProof/>
              </w:rPr>
            </w:pPr>
            <w:r w:rsidRPr="00792323">
              <w:rPr>
                <w:noProof/>
              </w:rPr>
              <w:t>AI</w:t>
            </w:r>
          </w:p>
        </w:tc>
        <w:tc>
          <w:tcPr>
            <w:tcW w:w="2919" w:type="dxa"/>
            <w:shd w:val="clear" w:color="auto" w:fill="FFFFFF"/>
          </w:tcPr>
          <w:p w14:paraId="259BC738" w14:textId="77777777" w:rsidR="004759A2" w:rsidRPr="00792323" w:rsidRDefault="004759A2" w:rsidP="00515928">
            <w:pPr>
              <w:pStyle w:val="UserTableBody"/>
              <w:rPr>
                <w:noProof/>
              </w:rPr>
            </w:pPr>
            <w:r w:rsidRPr="00792323">
              <w:rPr>
                <w:noProof/>
              </w:rPr>
              <w:t>Active Inpatient</w:t>
            </w:r>
          </w:p>
        </w:tc>
        <w:tc>
          <w:tcPr>
            <w:tcW w:w="2160" w:type="dxa"/>
            <w:shd w:val="clear" w:color="auto" w:fill="FFFFFF"/>
          </w:tcPr>
          <w:p w14:paraId="64366750" w14:textId="77777777" w:rsidR="004759A2" w:rsidRPr="00792323" w:rsidRDefault="004759A2" w:rsidP="00515928">
            <w:pPr>
              <w:pStyle w:val="UserTableBody"/>
              <w:rPr>
                <w:noProof/>
              </w:rPr>
            </w:pPr>
          </w:p>
        </w:tc>
      </w:tr>
      <w:tr w:rsidR="004759A2" w:rsidRPr="00792323" w14:paraId="08FB57CF" w14:textId="77777777">
        <w:trPr>
          <w:jc w:val="center"/>
        </w:trPr>
        <w:tc>
          <w:tcPr>
            <w:tcW w:w="1473" w:type="dxa"/>
            <w:tcBorders>
              <w:bottom w:val="single" w:sz="12" w:space="0" w:color="auto"/>
            </w:tcBorders>
            <w:shd w:val="clear" w:color="auto" w:fill="FFFFFF"/>
          </w:tcPr>
          <w:p w14:paraId="58ABFF32" w14:textId="77777777" w:rsidR="004759A2" w:rsidRPr="00792323" w:rsidRDefault="004759A2" w:rsidP="00515928">
            <w:pPr>
              <w:pStyle w:val="UserTableBody"/>
              <w:jc w:val="center"/>
              <w:rPr>
                <w:noProof/>
              </w:rPr>
            </w:pPr>
            <w:r w:rsidRPr="00792323">
              <w:rPr>
                <w:noProof/>
              </w:rPr>
              <w:t>DI</w:t>
            </w:r>
          </w:p>
        </w:tc>
        <w:tc>
          <w:tcPr>
            <w:tcW w:w="2919" w:type="dxa"/>
            <w:tcBorders>
              <w:bottom w:val="single" w:sz="12" w:space="0" w:color="auto"/>
            </w:tcBorders>
            <w:shd w:val="clear" w:color="auto" w:fill="FFFFFF"/>
          </w:tcPr>
          <w:p w14:paraId="596A05DE" w14:textId="77777777" w:rsidR="004759A2" w:rsidRPr="00792323" w:rsidRDefault="004759A2" w:rsidP="00515928">
            <w:pPr>
              <w:pStyle w:val="UserTableBody"/>
              <w:rPr>
                <w:noProof/>
              </w:rPr>
            </w:pPr>
            <w:r w:rsidRPr="00792323">
              <w:rPr>
                <w:noProof/>
              </w:rPr>
              <w:t>Discharged Inpatient</w:t>
            </w:r>
          </w:p>
        </w:tc>
        <w:tc>
          <w:tcPr>
            <w:tcW w:w="2160" w:type="dxa"/>
            <w:tcBorders>
              <w:bottom w:val="single" w:sz="12" w:space="0" w:color="auto"/>
            </w:tcBorders>
            <w:shd w:val="clear" w:color="auto" w:fill="FFFFFF"/>
          </w:tcPr>
          <w:p w14:paraId="536FF448" w14:textId="77777777" w:rsidR="004759A2" w:rsidRPr="00792323" w:rsidRDefault="004759A2" w:rsidP="00515928">
            <w:pPr>
              <w:pStyle w:val="UserTableBody"/>
              <w:rPr>
                <w:noProof/>
              </w:rPr>
            </w:pPr>
          </w:p>
        </w:tc>
      </w:tr>
    </w:tbl>
    <w:p w14:paraId="2D645806" w14:textId="77777777" w:rsidR="004759A2" w:rsidRPr="00792323" w:rsidRDefault="004759A2" w:rsidP="00493D5E">
      <w:pPr>
        <w:rPr>
          <w:lang w:val="en-US" w:eastAsia="en-US"/>
        </w:rPr>
      </w:pPr>
      <w:r w:rsidRPr="00792323">
        <w:rPr>
          <w:lang w:val="en-US" w:eastAsia="en-US"/>
        </w:rPr>
        <w:t>These values are suggestions only; they are not r</w:t>
      </w:r>
      <w:bookmarkStart w:id="723" w:name="HL70216"/>
      <w:r w:rsidRPr="00792323">
        <w:rPr>
          <w:lang w:val="en-US" w:eastAsia="en-US"/>
        </w:rPr>
        <w:t>equired for use in HL7 messages.</w:t>
      </w:r>
    </w:p>
    <w:p w14:paraId="7D919E04" w14:textId="77777777" w:rsidR="004759A2" w:rsidRPr="00792323" w:rsidRDefault="004759A2">
      <w:pPr>
        <w:rPr>
          <w:lang w:val="en-US" w:eastAsia="en-US"/>
        </w:rPr>
      </w:pPr>
    </w:p>
    <w:p w14:paraId="5667F65D" w14:textId="77777777" w:rsidR="004759A2" w:rsidRPr="00792323" w:rsidRDefault="004759A2" w:rsidP="00A62F22">
      <w:pPr>
        <w:pStyle w:val="Heading4"/>
      </w:pPr>
      <w:bookmarkStart w:id="724" w:name="_Toc423691214"/>
      <w:r w:rsidRPr="00792323">
        <w:t>0217 – Visi</w:t>
      </w:r>
      <w:bookmarkEnd w:id="723"/>
      <w:r w:rsidRPr="00792323">
        <w:t>t Priority Code</w:t>
      </w:r>
      <w:bookmarkEnd w:id="724"/>
    </w:p>
    <w:p w14:paraId="6D6331D0" w14:textId="77777777" w:rsidR="004759A2" w:rsidRPr="00792323" w:rsidRDefault="004759A2" w:rsidP="002D0F8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D6D30F6" w14:textId="77777777">
        <w:trPr>
          <w:tblHeader/>
        </w:trPr>
        <w:tc>
          <w:tcPr>
            <w:tcW w:w="720" w:type="dxa"/>
            <w:tcBorders>
              <w:top w:val="double" w:sz="4" w:space="0" w:color="auto"/>
            </w:tcBorders>
            <w:shd w:val="pct10" w:color="auto" w:fill="FFFFFF"/>
          </w:tcPr>
          <w:p w14:paraId="117AE536"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32B80AC8"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9825D0B"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9384649"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EED4FCF"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11BAA9D" w14:textId="77777777" w:rsidR="004759A2" w:rsidRPr="00792323" w:rsidRDefault="004759A2" w:rsidP="00515928">
            <w:pPr>
              <w:pStyle w:val="TableMetaHeader"/>
              <w:rPr>
                <w:noProof w:val="0"/>
              </w:rPr>
            </w:pPr>
            <w:r w:rsidRPr="00792323">
              <w:rPr>
                <w:noProof w:val="0"/>
              </w:rPr>
              <w:t>Status</w:t>
            </w:r>
          </w:p>
        </w:tc>
      </w:tr>
      <w:tr w:rsidR="004759A2" w:rsidRPr="00792323" w14:paraId="59837616" w14:textId="77777777">
        <w:tc>
          <w:tcPr>
            <w:tcW w:w="720" w:type="dxa"/>
            <w:tcBorders>
              <w:bottom w:val="double" w:sz="4" w:space="0" w:color="auto"/>
            </w:tcBorders>
            <w:shd w:val="clear" w:color="auto" w:fill="FFFFFF"/>
          </w:tcPr>
          <w:p w14:paraId="70FC24CE" w14:textId="77777777" w:rsidR="004759A2" w:rsidRPr="00792323" w:rsidRDefault="004759A2" w:rsidP="00515928">
            <w:pPr>
              <w:pStyle w:val="TableMetaBody"/>
              <w:rPr>
                <w:noProof w:val="0"/>
              </w:rPr>
            </w:pPr>
            <w:r w:rsidRPr="00792323">
              <w:rPr>
                <w:noProof w:val="0"/>
              </w:rPr>
              <w:t>0217</w:t>
            </w:r>
          </w:p>
        </w:tc>
        <w:tc>
          <w:tcPr>
            <w:tcW w:w="1152" w:type="dxa"/>
            <w:tcBorders>
              <w:bottom w:val="double" w:sz="4" w:space="0" w:color="auto"/>
            </w:tcBorders>
            <w:shd w:val="clear" w:color="auto" w:fill="FFFFFF"/>
          </w:tcPr>
          <w:p w14:paraId="141CF211"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357F3A23"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6CE620E3"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53888BF1" w14:textId="77777777" w:rsidR="004759A2" w:rsidRPr="00792323" w:rsidRDefault="004759A2" w:rsidP="00515928">
            <w:pPr>
              <w:pStyle w:val="TableMetaBody"/>
              <w:rPr>
                <w:noProof w:val="0"/>
              </w:rPr>
            </w:pPr>
            <w:r w:rsidRPr="00792323">
              <w:rPr>
                <w:noProof w:val="0"/>
              </w:rPr>
              <w:t>PV2-25</w:t>
            </w:r>
          </w:p>
        </w:tc>
        <w:tc>
          <w:tcPr>
            <w:tcW w:w="1152" w:type="dxa"/>
            <w:tcBorders>
              <w:bottom w:val="double" w:sz="4" w:space="0" w:color="auto"/>
            </w:tcBorders>
            <w:shd w:val="clear" w:color="auto" w:fill="FFFFFF"/>
          </w:tcPr>
          <w:p w14:paraId="386D708C" w14:textId="77777777" w:rsidR="004759A2" w:rsidRPr="00792323" w:rsidRDefault="004759A2" w:rsidP="00515928">
            <w:pPr>
              <w:pStyle w:val="TableMetaBody"/>
              <w:rPr>
                <w:noProof w:val="0"/>
              </w:rPr>
            </w:pPr>
            <w:r w:rsidRPr="00792323">
              <w:rPr>
                <w:noProof w:val="0"/>
              </w:rPr>
              <w:t>Active</w:t>
            </w:r>
          </w:p>
        </w:tc>
      </w:tr>
    </w:tbl>
    <w:p w14:paraId="235611EB" w14:textId="77777777" w:rsidR="004759A2" w:rsidRPr="00792323" w:rsidRDefault="004759A2" w:rsidP="002D0F81">
      <w:pPr>
        <w:pStyle w:val="UserTableCaption"/>
        <w:rPr>
          <w:noProof/>
        </w:rPr>
      </w:pPr>
      <w:r w:rsidRPr="00792323">
        <w:rPr>
          <w:noProof/>
        </w:rPr>
        <w:t xml:space="preserve">User-defined Table 0217 </w:t>
      </w:r>
      <w:r w:rsidR="006559F5">
        <w:rPr>
          <w:noProof/>
        </w:rPr>
        <w:t>–</w:t>
      </w:r>
      <w:r w:rsidRPr="00792323">
        <w:rPr>
          <w:noProof/>
        </w:rPr>
        <w:t xml:space="preserve"> Visit Priority Code </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0217 </w:instrText>
      </w:r>
      <w:r w:rsidR="006559F5">
        <w:rPr>
          <w:noProof/>
        </w:rPr>
        <w:instrText>–</w:instrText>
      </w:r>
      <w:r w:rsidRPr="00792323">
        <w:rPr>
          <w:noProof/>
        </w:rPr>
        <w:instrText xml:space="preserve"> Visit Pr</w:instrText>
      </w:r>
      <w:bookmarkStart w:id="725" w:name="_Toc382761232"/>
      <w:r w:rsidRPr="00792323">
        <w:rPr>
          <w:noProof/>
        </w:rPr>
        <w:instrText>iority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6"/>
        <w:gridCol w:w="2136"/>
        <w:gridCol w:w="2136"/>
      </w:tblGrid>
      <w:tr w:rsidR="004759A2" w:rsidRPr="00792323" w14:paraId="50564BF6" w14:textId="77777777">
        <w:trPr>
          <w:tblHeader/>
          <w:jc w:val="center"/>
        </w:trPr>
        <w:tc>
          <w:tcPr>
            <w:tcW w:w="966" w:type="dxa"/>
            <w:tcBorders>
              <w:top w:val="single" w:sz="12" w:space="0" w:color="auto"/>
              <w:bottom w:val="single" w:sz="6" w:space="0" w:color="auto"/>
            </w:tcBorders>
            <w:shd w:val="pct10" w:color="auto" w:fill="FFFFFF"/>
          </w:tcPr>
          <w:p w14:paraId="37FA3BBD" w14:textId="77777777" w:rsidR="004759A2" w:rsidRPr="00792323" w:rsidRDefault="004759A2" w:rsidP="00515928">
            <w:pPr>
              <w:pStyle w:val="UserTableHeader"/>
              <w:jc w:val="center"/>
              <w:rPr>
                <w:noProof/>
              </w:rPr>
            </w:pPr>
            <w:r w:rsidRPr="00792323">
              <w:rPr>
                <w:noProof/>
              </w:rPr>
              <w:t>Value</w:t>
            </w:r>
          </w:p>
        </w:tc>
        <w:tc>
          <w:tcPr>
            <w:tcW w:w="2136" w:type="dxa"/>
            <w:tcBorders>
              <w:top w:val="single" w:sz="12" w:space="0" w:color="auto"/>
              <w:bottom w:val="single" w:sz="6" w:space="0" w:color="auto"/>
            </w:tcBorders>
            <w:shd w:val="pct10" w:color="auto" w:fill="FFFFFF"/>
          </w:tcPr>
          <w:p w14:paraId="15D2938F" w14:textId="77777777" w:rsidR="004759A2" w:rsidRPr="00792323" w:rsidRDefault="004759A2" w:rsidP="00515928">
            <w:pPr>
              <w:pStyle w:val="UserTableHeader"/>
              <w:rPr>
                <w:noProof/>
              </w:rPr>
            </w:pPr>
            <w:r w:rsidRPr="00792323">
              <w:rPr>
                <w:noProof/>
              </w:rPr>
              <w:t>Descri</w:t>
            </w:r>
            <w:bookmarkEnd w:id="725"/>
            <w:r w:rsidRPr="00792323">
              <w:rPr>
                <w:noProof/>
              </w:rPr>
              <w:t>ption</w:t>
            </w:r>
          </w:p>
        </w:tc>
        <w:tc>
          <w:tcPr>
            <w:tcW w:w="2136" w:type="dxa"/>
            <w:tcBorders>
              <w:top w:val="single" w:sz="12" w:space="0" w:color="auto"/>
              <w:bottom w:val="single" w:sz="6" w:space="0" w:color="auto"/>
            </w:tcBorders>
            <w:shd w:val="pct10" w:color="auto" w:fill="FFFFFF"/>
          </w:tcPr>
          <w:p w14:paraId="4A739CE1" w14:textId="77777777" w:rsidR="004759A2" w:rsidRPr="00792323" w:rsidRDefault="004759A2" w:rsidP="00515928">
            <w:pPr>
              <w:pStyle w:val="UserTableHeader"/>
              <w:rPr>
                <w:noProof/>
              </w:rPr>
            </w:pPr>
            <w:r w:rsidRPr="00792323">
              <w:rPr>
                <w:noProof/>
              </w:rPr>
              <w:t>Comment</w:t>
            </w:r>
          </w:p>
        </w:tc>
      </w:tr>
      <w:tr w:rsidR="004759A2" w:rsidRPr="00792323" w14:paraId="3EA4A760" w14:textId="77777777">
        <w:trPr>
          <w:jc w:val="center"/>
        </w:trPr>
        <w:tc>
          <w:tcPr>
            <w:tcW w:w="966" w:type="dxa"/>
            <w:tcBorders>
              <w:top w:val="single" w:sz="6" w:space="0" w:color="auto"/>
            </w:tcBorders>
            <w:shd w:val="clear" w:color="auto" w:fill="FFFFFF"/>
          </w:tcPr>
          <w:p w14:paraId="19AD0F9C" w14:textId="77777777" w:rsidR="004759A2" w:rsidRPr="00792323" w:rsidRDefault="004759A2" w:rsidP="00515928">
            <w:pPr>
              <w:pStyle w:val="UserTableBody"/>
              <w:keepNext/>
              <w:jc w:val="center"/>
              <w:rPr>
                <w:noProof/>
              </w:rPr>
            </w:pPr>
            <w:r w:rsidRPr="00792323">
              <w:rPr>
                <w:noProof/>
              </w:rPr>
              <w:t>1</w:t>
            </w:r>
          </w:p>
        </w:tc>
        <w:tc>
          <w:tcPr>
            <w:tcW w:w="2136" w:type="dxa"/>
            <w:tcBorders>
              <w:top w:val="single" w:sz="6" w:space="0" w:color="auto"/>
            </w:tcBorders>
            <w:shd w:val="clear" w:color="auto" w:fill="FFFFFF"/>
          </w:tcPr>
          <w:p w14:paraId="1F3C9516" w14:textId="77777777" w:rsidR="004759A2" w:rsidRPr="00792323" w:rsidRDefault="004759A2" w:rsidP="00515928">
            <w:pPr>
              <w:pStyle w:val="UserTableBody"/>
              <w:keepNext/>
              <w:rPr>
                <w:noProof/>
              </w:rPr>
            </w:pPr>
            <w:r w:rsidRPr="00792323">
              <w:rPr>
                <w:noProof/>
              </w:rPr>
              <w:t>Emergency</w:t>
            </w:r>
          </w:p>
        </w:tc>
        <w:tc>
          <w:tcPr>
            <w:tcW w:w="2136" w:type="dxa"/>
            <w:tcBorders>
              <w:top w:val="single" w:sz="6" w:space="0" w:color="auto"/>
            </w:tcBorders>
            <w:shd w:val="clear" w:color="auto" w:fill="FFFFFF"/>
          </w:tcPr>
          <w:p w14:paraId="7230366B" w14:textId="77777777" w:rsidR="004759A2" w:rsidRPr="00792323" w:rsidRDefault="004759A2" w:rsidP="00515928">
            <w:pPr>
              <w:pStyle w:val="UserTableBody"/>
              <w:keepNext/>
              <w:rPr>
                <w:noProof/>
              </w:rPr>
            </w:pPr>
          </w:p>
        </w:tc>
      </w:tr>
      <w:tr w:rsidR="004759A2" w:rsidRPr="00792323" w14:paraId="55A907E3" w14:textId="77777777">
        <w:trPr>
          <w:jc w:val="center"/>
        </w:trPr>
        <w:tc>
          <w:tcPr>
            <w:tcW w:w="966" w:type="dxa"/>
            <w:shd w:val="clear" w:color="auto" w:fill="FFFFFF"/>
          </w:tcPr>
          <w:p w14:paraId="4DB5D522" w14:textId="77777777" w:rsidR="004759A2" w:rsidRPr="00792323" w:rsidRDefault="004759A2" w:rsidP="00515928">
            <w:pPr>
              <w:pStyle w:val="UserTableBody"/>
              <w:keepNext/>
              <w:jc w:val="center"/>
              <w:rPr>
                <w:noProof/>
              </w:rPr>
            </w:pPr>
            <w:r w:rsidRPr="00792323">
              <w:rPr>
                <w:noProof/>
              </w:rPr>
              <w:t>2</w:t>
            </w:r>
          </w:p>
        </w:tc>
        <w:tc>
          <w:tcPr>
            <w:tcW w:w="2136" w:type="dxa"/>
            <w:shd w:val="clear" w:color="auto" w:fill="FFFFFF"/>
          </w:tcPr>
          <w:p w14:paraId="53BE4939" w14:textId="77777777" w:rsidR="004759A2" w:rsidRPr="00792323" w:rsidRDefault="004759A2" w:rsidP="00515928">
            <w:pPr>
              <w:pStyle w:val="UserTableBody"/>
              <w:keepNext/>
              <w:rPr>
                <w:noProof/>
              </w:rPr>
            </w:pPr>
            <w:r w:rsidRPr="00792323">
              <w:rPr>
                <w:noProof/>
              </w:rPr>
              <w:t>Urgent</w:t>
            </w:r>
          </w:p>
        </w:tc>
        <w:tc>
          <w:tcPr>
            <w:tcW w:w="2136" w:type="dxa"/>
            <w:shd w:val="clear" w:color="auto" w:fill="FFFFFF"/>
          </w:tcPr>
          <w:p w14:paraId="460C01AC" w14:textId="77777777" w:rsidR="004759A2" w:rsidRPr="00792323" w:rsidRDefault="004759A2" w:rsidP="00515928">
            <w:pPr>
              <w:pStyle w:val="UserTableBody"/>
              <w:keepNext/>
              <w:rPr>
                <w:noProof/>
              </w:rPr>
            </w:pPr>
          </w:p>
        </w:tc>
      </w:tr>
      <w:tr w:rsidR="004759A2" w:rsidRPr="00792323" w14:paraId="4FAE237D" w14:textId="77777777">
        <w:trPr>
          <w:jc w:val="center"/>
        </w:trPr>
        <w:tc>
          <w:tcPr>
            <w:tcW w:w="966" w:type="dxa"/>
            <w:tcBorders>
              <w:bottom w:val="single" w:sz="12" w:space="0" w:color="auto"/>
            </w:tcBorders>
            <w:shd w:val="clear" w:color="auto" w:fill="FFFFFF"/>
          </w:tcPr>
          <w:p w14:paraId="50A07897" w14:textId="77777777" w:rsidR="004759A2" w:rsidRPr="00792323" w:rsidRDefault="004759A2" w:rsidP="00515928">
            <w:pPr>
              <w:pStyle w:val="UserTableBody"/>
              <w:keepNext/>
              <w:jc w:val="center"/>
              <w:rPr>
                <w:noProof/>
              </w:rPr>
            </w:pPr>
            <w:r w:rsidRPr="00792323">
              <w:rPr>
                <w:noProof/>
              </w:rPr>
              <w:t>3</w:t>
            </w:r>
          </w:p>
        </w:tc>
        <w:tc>
          <w:tcPr>
            <w:tcW w:w="2136" w:type="dxa"/>
            <w:tcBorders>
              <w:bottom w:val="single" w:sz="12" w:space="0" w:color="auto"/>
            </w:tcBorders>
            <w:shd w:val="clear" w:color="auto" w:fill="FFFFFF"/>
          </w:tcPr>
          <w:p w14:paraId="373F0CA0" w14:textId="77777777" w:rsidR="004759A2" w:rsidRPr="00792323" w:rsidRDefault="004759A2" w:rsidP="00515928">
            <w:pPr>
              <w:pStyle w:val="UserTableBody"/>
              <w:keepNext/>
              <w:rPr>
                <w:noProof/>
              </w:rPr>
            </w:pPr>
            <w:r w:rsidRPr="00792323">
              <w:rPr>
                <w:noProof/>
              </w:rPr>
              <w:t>Elective</w:t>
            </w:r>
          </w:p>
        </w:tc>
        <w:tc>
          <w:tcPr>
            <w:tcW w:w="2136" w:type="dxa"/>
            <w:tcBorders>
              <w:bottom w:val="single" w:sz="12" w:space="0" w:color="auto"/>
            </w:tcBorders>
            <w:shd w:val="clear" w:color="auto" w:fill="FFFFFF"/>
          </w:tcPr>
          <w:p w14:paraId="08D432D1" w14:textId="77777777" w:rsidR="004759A2" w:rsidRPr="00792323" w:rsidRDefault="004759A2" w:rsidP="00515928">
            <w:pPr>
              <w:pStyle w:val="UserTableBody"/>
              <w:keepNext/>
              <w:rPr>
                <w:noProof/>
              </w:rPr>
            </w:pPr>
          </w:p>
        </w:tc>
      </w:tr>
    </w:tbl>
    <w:p w14:paraId="669448A7" w14:textId="77777777" w:rsidR="004759A2" w:rsidRPr="00792323" w:rsidRDefault="004759A2" w:rsidP="00493D5E">
      <w:pPr>
        <w:rPr>
          <w:lang w:val="en-US" w:eastAsia="en-US"/>
        </w:rPr>
      </w:pPr>
      <w:r w:rsidRPr="00792323">
        <w:rPr>
          <w:lang w:val="en-US" w:eastAsia="en-US"/>
        </w:rPr>
        <w:t>These values are suggestions only; they are not required f</w:t>
      </w:r>
      <w:bookmarkStart w:id="726" w:name="HL70217"/>
      <w:r w:rsidRPr="00792323">
        <w:rPr>
          <w:lang w:val="en-US" w:eastAsia="en-US"/>
        </w:rPr>
        <w:t>or use in HL7 messages.</w:t>
      </w:r>
    </w:p>
    <w:p w14:paraId="61B40B21" w14:textId="77777777" w:rsidR="004759A2" w:rsidRPr="00792323" w:rsidRDefault="004759A2" w:rsidP="002D0F81">
      <w:pPr>
        <w:rPr>
          <w:lang w:val="en-US" w:eastAsia="en-US"/>
        </w:rPr>
      </w:pPr>
    </w:p>
    <w:p w14:paraId="531BD05F" w14:textId="77777777" w:rsidR="004759A2" w:rsidRPr="00792323" w:rsidRDefault="004759A2" w:rsidP="00A62F22">
      <w:pPr>
        <w:pStyle w:val="Heading4"/>
      </w:pPr>
      <w:bookmarkStart w:id="727" w:name="_Toc423691215"/>
      <w:r w:rsidRPr="00792323">
        <w:t>0218 – Patient Charg</w:t>
      </w:r>
      <w:bookmarkEnd w:id="726"/>
      <w:r w:rsidRPr="00792323">
        <w:t>e Adjustment</w:t>
      </w:r>
      <w:bookmarkEnd w:id="727"/>
    </w:p>
    <w:p w14:paraId="6D15AF1D" w14:textId="77777777" w:rsidR="004759A2" w:rsidRPr="00792323" w:rsidRDefault="004759A2" w:rsidP="002D0F8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F3DBB12" w14:textId="77777777">
        <w:trPr>
          <w:tblHeader/>
        </w:trPr>
        <w:tc>
          <w:tcPr>
            <w:tcW w:w="720" w:type="dxa"/>
            <w:tcBorders>
              <w:top w:val="double" w:sz="4" w:space="0" w:color="auto"/>
            </w:tcBorders>
            <w:shd w:val="pct10" w:color="auto" w:fill="FFFFFF"/>
          </w:tcPr>
          <w:p w14:paraId="73EBED3C"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3CF900D2"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7A15307"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2FB0C1C"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40C5C79"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94460AD" w14:textId="77777777" w:rsidR="004759A2" w:rsidRPr="00792323" w:rsidRDefault="004759A2" w:rsidP="00515928">
            <w:pPr>
              <w:pStyle w:val="TableMetaHeader"/>
              <w:rPr>
                <w:noProof w:val="0"/>
              </w:rPr>
            </w:pPr>
            <w:r w:rsidRPr="00792323">
              <w:rPr>
                <w:noProof w:val="0"/>
              </w:rPr>
              <w:t>Status</w:t>
            </w:r>
          </w:p>
        </w:tc>
      </w:tr>
      <w:tr w:rsidR="004759A2" w:rsidRPr="00792323" w14:paraId="0FB7BC4D" w14:textId="77777777">
        <w:tc>
          <w:tcPr>
            <w:tcW w:w="720" w:type="dxa"/>
            <w:tcBorders>
              <w:bottom w:val="double" w:sz="4" w:space="0" w:color="auto"/>
            </w:tcBorders>
            <w:shd w:val="clear" w:color="auto" w:fill="FFFFFF"/>
          </w:tcPr>
          <w:p w14:paraId="6E3E5C6E" w14:textId="77777777" w:rsidR="004759A2" w:rsidRPr="00792323" w:rsidRDefault="004759A2" w:rsidP="00515928">
            <w:pPr>
              <w:pStyle w:val="TableMetaBody"/>
              <w:rPr>
                <w:noProof w:val="0"/>
              </w:rPr>
            </w:pPr>
            <w:r w:rsidRPr="00792323">
              <w:rPr>
                <w:noProof w:val="0"/>
              </w:rPr>
              <w:t>0218</w:t>
            </w:r>
          </w:p>
        </w:tc>
        <w:tc>
          <w:tcPr>
            <w:tcW w:w="1152" w:type="dxa"/>
            <w:tcBorders>
              <w:bottom w:val="double" w:sz="4" w:space="0" w:color="auto"/>
            </w:tcBorders>
            <w:shd w:val="clear" w:color="auto" w:fill="FFFFFF"/>
          </w:tcPr>
          <w:p w14:paraId="696CDF52"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10C03445"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38A1E8A0"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36660663" w14:textId="77777777" w:rsidR="004759A2" w:rsidRPr="00792323" w:rsidRDefault="004759A2" w:rsidP="00515928">
            <w:pPr>
              <w:pStyle w:val="TableMetaBody"/>
              <w:rPr>
                <w:noProof w:val="0"/>
              </w:rPr>
            </w:pPr>
            <w:r w:rsidRPr="00792323">
              <w:rPr>
                <w:noProof w:val="0"/>
              </w:rPr>
              <w:t>GT1-26</w:t>
            </w:r>
          </w:p>
        </w:tc>
        <w:tc>
          <w:tcPr>
            <w:tcW w:w="1152" w:type="dxa"/>
            <w:tcBorders>
              <w:bottom w:val="double" w:sz="4" w:space="0" w:color="auto"/>
            </w:tcBorders>
            <w:shd w:val="clear" w:color="auto" w:fill="FFFFFF"/>
          </w:tcPr>
          <w:p w14:paraId="030FC9A7" w14:textId="77777777" w:rsidR="004759A2" w:rsidRPr="00792323" w:rsidRDefault="004759A2" w:rsidP="00515928">
            <w:pPr>
              <w:pStyle w:val="TableMetaBody"/>
              <w:rPr>
                <w:noProof w:val="0"/>
              </w:rPr>
            </w:pPr>
            <w:r w:rsidRPr="00792323">
              <w:rPr>
                <w:noProof w:val="0"/>
              </w:rPr>
              <w:t>Active</w:t>
            </w:r>
          </w:p>
        </w:tc>
      </w:tr>
    </w:tbl>
    <w:p w14:paraId="16BF8508" w14:textId="77777777" w:rsidR="004759A2" w:rsidRPr="00792323" w:rsidRDefault="004759A2" w:rsidP="00C776A2">
      <w:pPr>
        <w:pStyle w:val="UserTableCaption"/>
        <w:rPr>
          <w:noProof/>
        </w:rPr>
      </w:pPr>
      <w:r w:rsidRPr="00792323">
        <w:rPr>
          <w:noProof/>
        </w:rPr>
        <w:t>User-defined Table 0218 – Patient Charge Adjustment</w:t>
      </w:r>
      <w:r w:rsidRPr="00792323">
        <w:rPr>
          <w:noProof/>
        </w:rPr>
        <w:fldChar w:fldCharType="begin"/>
      </w:r>
      <w:r w:rsidRPr="00792323">
        <w:rPr>
          <w:noProof/>
        </w:rPr>
        <w:instrText xml:space="preserve">xe </w:instrText>
      </w:r>
      <w:r w:rsidR="006559F5">
        <w:rPr>
          <w:noProof/>
        </w:rPr>
        <w:instrText>“</w:instrText>
      </w:r>
      <w:r w:rsidRPr="00792323">
        <w:rPr>
          <w:noProof/>
        </w:rPr>
        <w:instrText>User-defined Table 0218</w:instrText>
      </w:r>
      <w:bookmarkStart w:id="728" w:name="_Toc382761233"/>
      <w:r w:rsidRPr="00792323">
        <w:rPr>
          <w:noProof/>
        </w:rPr>
        <w:instrText xml:space="preserve"> – Patient charge adjustment</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60535610" w14:textId="77777777" w:rsidTr="00C776A2">
        <w:trPr>
          <w:tblHeader/>
          <w:jc w:val="center"/>
        </w:trPr>
        <w:tc>
          <w:tcPr>
            <w:tcW w:w="1473" w:type="dxa"/>
            <w:tcBorders>
              <w:top w:val="single" w:sz="12" w:space="0" w:color="auto"/>
            </w:tcBorders>
            <w:shd w:val="pct10" w:color="auto" w:fill="FFFFFF"/>
          </w:tcPr>
          <w:p w14:paraId="4C5F5115" w14:textId="77777777" w:rsidR="004759A2" w:rsidRPr="00792323" w:rsidRDefault="004759A2" w:rsidP="00C776A2">
            <w:pPr>
              <w:pStyle w:val="UserTableHeader"/>
              <w:jc w:val="center"/>
              <w:rPr>
                <w:noProof/>
              </w:rPr>
            </w:pPr>
            <w:r w:rsidRPr="00792323">
              <w:rPr>
                <w:noProof/>
              </w:rPr>
              <w:t>V</w:t>
            </w:r>
            <w:bookmarkEnd w:id="728"/>
            <w:r w:rsidRPr="00792323">
              <w:rPr>
                <w:noProof/>
              </w:rPr>
              <w:t>alue</w:t>
            </w:r>
          </w:p>
        </w:tc>
        <w:tc>
          <w:tcPr>
            <w:tcW w:w="2919" w:type="dxa"/>
            <w:tcBorders>
              <w:top w:val="single" w:sz="12" w:space="0" w:color="auto"/>
            </w:tcBorders>
            <w:shd w:val="pct10" w:color="auto" w:fill="FFFFFF"/>
          </w:tcPr>
          <w:p w14:paraId="7FB66FE9" w14:textId="77777777" w:rsidR="004759A2" w:rsidRPr="00792323" w:rsidRDefault="004759A2" w:rsidP="00C776A2">
            <w:pPr>
              <w:pStyle w:val="UserTableHeader"/>
              <w:rPr>
                <w:noProof/>
              </w:rPr>
            </w:pPr>
            <w:r w:rsidRPr="00792323">
              <w:rPr>
                <w:noProof/>
              </w:rPr>
              <w:t>Description</w:t>
            </w:r>
          </w:p>
        </w:tc>
        <w:tc>
          <w:tcPr>
            <w:tcW w:w="2160" w:type="dxa"/>
            <w:tcBorders>
              <w:top w:val="single" w:sz="12" w:space="0" w:color="auto"/>
            </w:tcBorders>
            <w:shd w:val="pct10" w:color="auto" w:fill="FFFFFF"/>
          </w:tcPr>
          <w:p w14:paraId="14F04352" w14:textId="77777777" w:rsidR="004759A2" w:rsidRPr="00792323" w:rsidRDefault="004759A2" w:rsidP="00C776A2">
            <w:pPr>
              <w:pStyle w:val="UserTableHeader"/>
              <w:rPr>
                <w:noProof/>
              </w:rPr>
            </w:pPr>
            <w:r w:rsidRPr="00792323">
              <w:rPr>
                <w:noProof/>
              </w:rPr>
              <w:t>Comment</w:t>
            </w:r>
          </w:p>
        </w:tc>
      </w:tr>
      <w:tr w:rsidR="004759A2" w:rsidRPr="00792323" w14:paraId="74DA86F0" w14:textId="77777777" w:rsidTr="00C776A2">
        <w:trPr>
          <w:jc w:val="center"/>
        </w:trPr>
        <w:tc>
          <w:tcPr>
            <w:tcW w:w="1473" w:type="dxa"/>
            <w:tcBorders>
              <w:bottom w:val="single" w:sz="12" w:space="0" w:color="auto"/>
            </w:tcBorders>
            <w:shd w:val="clear" w:color="auto" w:fill="FFFFFF"/>
          </w:tcPr>
          <w:p w14:paraId="78198345" w14:textId="77777777" w:rsidR="004759A2" w:rsidRPr="00792323" w:rsidRDefault="004759A2" w:rsidP="00C776A2">
            <w:pPr>
              <w:pStyle w:val="UserTableBody"/>
              <w:jc w:val="center"/>
              <w:rPr>
                <w:noProof/>
              </w:rPr>
            </w:pPr>
          </w:p>
        </w:tc>
        <w:tc>
          <w:tcPr>
            <w:tcW w:w="2919" w:type="dxa"/>
            <w:tcBorders>
              <w:bottom w:val="single" w:sz="12" w:space="0" w:color="auto"/>
            </w:tcBorders>
            <w:shd w:val="clear" w:color="auto" w:fill="FFFFFF"/>
          </w:tcPr>
          <w:p w14:paraId="05CDD7A5" w14:textId="77777777" w:rsidR="004759A2" w:rsidRPr="00792323" w:rsidRDefault="004759A2" w:rsidP="00C776A2">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44D685DF" w14:textId="77777777" w:rsidR="004759A2" w:rsidRPr="00792323" w:rsidRDefault="004759A2" w:rsidP="00C776A2">
            <w:pPr>
              <w:pStyle w:val="UserTableBody"/>
              <w:rPr>
                <w:noProof/>
              </w:rPr>
            </w:pPr>
          </w:p>
        </w:tc>
      </w:tr>
    </w:tbl>
    <w:p w14:paraId="7E779799" w14:textId="77777777" w:rsidR="004759A2" w:rsidRPr="00792323" w:rsidRDefault="004759A2">
      <w:pPr>
        <w:rPr>
          <w:lang w:val="en-US" w:eastAsia="en-US"/>
        </w:rPr>
      </w:pPr>
    </w:p>
    <w:p w14:paraId="4CFFD6DF" w14:textId="77777777" w:rsidR="004759A2" w:rsidRPr="00792323" w:rsidRDefault="004759A2" w:rsidP="00A62F22">
      <w:pPr>
        <w:pStyle w:val="Heading4"/>
      </w:pPr>
      <w:bookmarkStart w:id="729" w:name="_Toc423691216"/>
      <w:r w:rsidRPr="00792323">
        <w:t>0219 – Recurring Service Code</w:t>
      </w:r>
      <w:bookmarkEnd w:id="729"/>
    </w:p>
    <w:p w14:paraId="0DE30075" w14:textId="77777777" w:rsidR="004759A2" w:rsidRPr="00792323" w:rsidRDefault="004759A2" w:rsidP="002D0F8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07B11C1" w14:textId="77777777">
        <w:trPr>
          <w:tblHeader/>
        </w:trPr>
        <w:tc>
          <w:tcPr>
            <w:tcW w:w="720" w:type="dxa"/>
            <w:tcBorders>
              <w:top w:val="double" w:sz="4" w:space="0" w:color="auto"/>
            </w:tcBorders>
            <w:shd w:val="pct10" w:color="auto" w:fill="FFFFFF"/>
          </w:tcPr>
          <w:p w14:paraId="58953B01"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70057F89" w14:textId="77777777" w:rsidR="004759A2" w:rsidRPr="00792323" w:rsidRDefault="004759A2" w:rsidP="00515928">
            <w:pPr>
              <w:pStyle w:val="TableMetaHeader"/>
              <w:rPr>
                <w:noProof w:val="0"/>
              </w:rPr>
            </w:pPr>
            <w:r w:rsidRPr="00792323">
              <w:rPr>
                <w:noProof w:val="0"/>
              </w:rPr>
              <w:t>St</w:t>
            </w:r>
            <w:bookmarkStart w:id="730" w:name="HL70218"/>
            <w:r w:rsidRPr="00792323">
              <w:rPr>
                <w:noProof w:val="0"/>
              </w:rPr>
              <w:t>eward</w:t>
            </w:r>
          </w:p>
        </w:tc>
        <w:tc>
          <w:tcPr>
            <w:tcW w:w="2016" w:type="dxa"/>
            <w:tcBorders>
              <w:top w:val="double" w:sz="4" w:space="0" w:color="auto"/>
            </w:tcBorders>
            <w:shd w:val="pct10" w:color="auto" w:fill="FFFFFF"/>
          </w:tcPr>
          <w:p w14:paraId="1DFA935F"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0F46CDE"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C0153D2"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9F96A97" w14:textId="77777777" w:rsidR="004759A2" w:rsidRPr="00792323" w:rsidRDefault="004759A2" w:rsidP="00515928">
            <w:pPr>
              <w:pStyle w:val="TableMetaHeader"/>
              <w:rPr>
                <w:noProof w:val="0"/>
              </w:rPr>
            </w:pPr>
            <w:r w:rsidRPr="00792323">
              <w:rPr>
                <w:noProof w:val="0"/>
              </w:rPr>
              <w:t>Status</w:t>
            </w:r>
          </w:p>
        </w:tc>
      </w:tr>
      <w:tr w:rsidR="004759A2" w:rsidRPr="00792323" w14:paraId="10A9387B" w14:textId="77777777">
        <w:tc>
          <w:tcPr>
            <w:tcW w:w="720" w:type="dxa"/>
            <w:tcBorders>
              <w:bottom w:val="double" w:sz="4" w:space="0" w:color="auto"/>
            </w:tcBorders>
            <w:shd w:val="clear" w:color="auto" w:fill="FFFFFF"/>
          </w:tcPr>
          <w:p w14:paraId="0C64C600" w14:textId="77777777" w:rsidR="004759A2" w:rsidRPr="00792323" w:rsidRDefault="004759A2" w:rsidP="00515928">
            <w:pPr>
              <w:pStyle w:val="TableMetaBody"/>
              <w:rPr>
                <w:noProof w:val="0"/>
              </w:rPr>
            </w:pPr>
            <w:r w:rsidRPr="00792323">
              <w:rPr>
                <w:noProof w:val="0"/>
              </w:rPr>
              <w:t>0219</w:t>
            </w:r>
          </w:p>
        </w:tc>
        <w:tc>
          <w:tcPr>
            <w:tcW w:w="1152" w:type="dxa"/>
            <w:tcBorders>
              <w:bottom w:val="double" w:sz="4" w:space="0" w:color="auto"/>
            </w:tcBorders>
            <w:shd w:val="clear" w:color="auto" w:fill="FFFFFF"/>
          </w:tcPr>
          <w:p w14:paraId="110C99EA"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2B794F8F"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67EDDCDA"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2B3E8CB9" w14:textId="77777777" w:rsidR="004759A2" w:rsidRPr="00792323" w:rsidRDefault="004759A2" w:rsidP="00515928">
            <w:pPr>
              <w:pStyle w:val="TableMetaBody"/>
              <w:rPr>
                <w:noProof w:val="0"/>
              </w:rPr>
            </w:pPr>
            <w:r w:rsidRPr="00792323">
              <w:rPr>
                <w:noProof w:val="0"/>
              </w:rPr>
              <w:t>PV2-31</w:t>
            </w:r>
          </w:p>
        </w:tc>
        <w:tc>
          <w:tcPr>
            <w:tcW w:w="1152" w:type="dxa"/>
            <w:tcBorders>
              <w:bottom w:val="double" w:sz="4" w:space="0" w:color="auto"/>
            </w:tcBorders>
            <w:shd w:val="clear" w:color="auto" w:fill="FFFFFF"/>
          </w:tcPr>
          <w:p w14:paraId="19A95832" w14:textId="77777777" w:rsidR="004759A2" w:rsidRPr="00792323" w:rsidRDefault="004759A2" w:rsidP="00515928">
            <w:pPr>
              <w:pStyle w:val="TableMetaBody"/>
              <w:rPr>
                <w:noProof w:val="0"/>
              </w:rPr>
            </w:pPr>
            <w:r w:rsidRPr="00792323">
              <w:rPr>
                <w:noProof w:val="0"/>
              </w:rPr>
              <w:t>Active</w:t>
            </w:r>
          </w:p>
        </w:tc>
      </w:tr>
    </w:tbl>
    <w:p w14:paraId="46E870A5" w14:textId="77777777" w:rsidR="004759A2" w:rsidRPr="00792323" w:rsidRDefault="004759A2" w:rsidP="00CB2522">
      <w:pPr>
        <w:pStyle w:val="UserTableCaption"/>
        <w:rPr>
          <w:noProof/>
        </w:rPr>
      </w:pPr>
      <w:r w:rsidRPr="00792323">
        <w:rPr>
          <w:noProof/>
        </w:rPr>
        <w:lastRenderedPageBreak/>
        <w:t>User-defined Table 0219</w:t>
      </w:r>
      <w:bookmarkEnd w:id="730"/>
      <w:r w:rsidRPr="00792323">
        <w:rPr>
          <w:noProof/>
        </w:rPr>
        <w:t xml:space="preserve"> </w:t>
      </w:r>
      <w:r w:rsidR="006559F5">
        <w:rPr>
          <w:noProof/>
        </w:rPr>
        <w:t>–</w:t>
      </w:r>
      <w:r w:rsidRPr="00792323">
        <w:rPr>
          <w:noProof/>
        </w:rPr>
        <w:t xml:space="preserve"> Recurring Service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0219 </w:instrText>
      </w:r>
      <w:r w:rsidR="006559F5">
        <w:rPr>
          <w:noProof/>
        </w:rPr>
        <w:instrText>–</w:instrText>
      </w:r>
      <w:r w:rsidRPr="00792323">
        <w:rPr>
          <w:noProof/>
        </w:rPr>
        <w:instrText xml:space="preserve"> Rec</w:instrText>
      </w:r>
      <w:bookmarkStart w:id="731" w:name="_Toc382761234"/>
      <w:r w:rsidRPr="00792323">
        <w:rPr>
          <w:noProof/>
        </w:rPr>
        <w:instrText>urring Service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751BB14E" w14:textId="77777777">
        <w:trPr>
          <w:tblHeader/>
          <w:jc w:val="center"/>
        </w:trPr>
        <w:tc>
          <w:tcPr>
            <w:tcW w:w="1473" w:type="dxa"/>
            <w:tcBorders>
              <w:top w:val="single" w:sz="12" w:space="0" w:color="auto"/>
            </w:tcBorders>
            <w:shd w:val="pct10" w:color="auto" w:fill="FFFFFF"/>
          </w:tcPr>
          <w:p w14:paraId="5E3638FD" w14:textId="77777777" w:rsidR="004759A2" w:rsidRPr="00792323" w:rsidRDefault="004759A2" w:rsidP="00515928">
            <w:pPr>
              <w:pStyle w:val="UserTableHeader"/>
              <w:jc w:val="center"/>
              <w:rPr>
                <w:noProof/>
              </w:rPr>
            </w:pPr>
            <w:r w:rsidRPr="00792323">
              <w:rPr>
                <w:noProof/>
              </w:rPr>
              <w:t>Value</w:t>
            </w:r>
          </w:p>
        </w:tc>
        <w:tc>
          <w:tcPr>
            <w:tcW w:w="2919" w:type="dxa"/>
            <w:tcBorders>
              <w:top w:val="single" w:sz="12" w:space="0" w:color="auto"/>
            </w:tcBorders>
            <w:shd w:val="pct10" w:color="auto" w:fill="FFFFFF"/>
          </w:tcPr>
          <w:p w14:paraId="613533F3" w14:textId="77777777" w:rsidR="004759A2" w:rsidRPr="00792323" w:rsidRDefault="004759A2" w:rsidP="00515928">
            <w:pPr>
              <w:pStyle w:val="UserTableHeader"/>
              <w:rPr>
                <w:noProof/>
              </w:rPr>
            </w:pPr>
            <w:r w:rsidRPr="00792323">
              <w:rPr>
                <w:noProof/>
              </w:rPr>
              <w:t>D</w:t>
            </w:r>
            <w:bookmarkEnd w:id="731"/>
            <w:r w:rsidRPr="00792323">
              <w:rPr>
                <w:noProof/>
              </w:rPr>
              <w:t>escription</w:t>
            </w:r>
          </w:p>
        </w:tc>
        <w:tc>
          <w:tcPr>
            <w:tcW w:w="2160" w:type="dxa"/>
            <w:tcBorders>
              <w:top w:val="single" w:sz="12" w:space="0" w:color="auto"/>
            </w:tcBorders>
            <w:shd w:val="pct10" w:color="auto" w:fill="FFFFFF"/>
          </w:tcPr>
          <w:p w14:paraId="5116DCA6" w14:textId="77777777" w:rsidR="004759A2" w:rsidRPr="00792323" w:rsidRDefault="004759A2" w:rsidP="00515928">
            <w:pPr>
              <w:pStyle w:val="UserTableHeader"/>
              <w:rPr>
                <w:noProof/>
              </w:rPr>
            </w:pPr>
            <w:r w:rsidRPr="00792323">
              <w:rPr>
                <w:noProof/>
              </w:rPr>
              <w:t>Comment</w:t>
            </w:r>
          </w:p>
        </w:tc>
      </w:tr>
      <w:tr w:rsidR="004759A2" w:rsidRPr="00792323" w14:paraId="74C399C6" w14:textId="77777777">
        <w:trPr>
          <w:jc w:val="center"/>
        </w:trPr>
        <w:tc>
          <w:tcPr>
            <w:tcW w:w="1473" w:type="dxa"/>
            <w:tcBorders>
              <w:bottom w:val="single" w:sz="12" w:space="0" w:color="auto"/>
            </w:tcBorders>
            <w:shd w:val="clear" w:color="auto" w:fill="FFFFFF"/>
          </w:tcPr>
          <w:p w14:paraId="426DF7D8" w14:textId="77777777" w:rsidR="004759A2" w:rsidRPr="00792323" w:rsidRDefault="004759A2" w:rsidP="00515928">
            <w:pPr>
              <w:pStyle w:val="UserTableBody"/>
              <w:jc w:val="center"/>
              <w:rPr>
                <w:noProof/>
              </w:rPr>
            </w:pPr>
          </w:p>
        </w:tc>
        <w:tc>
          <w:tcPr>
            <w:tcW w:w="2919" w:type="dxa"/>
            <w:tcBorders>
              <w:bottom w:val="single" w:sz="12" w:space="0" w:color="auto"/>
            </w:tcBorders>
            <w:shd w:val="clear" w:color="auto" w:fill="FFFFFF"/>
          </w:tcPr>
          <w:p w14:paraId="0FC9F2B6" w14:textId="77777777" w:rsidR="004759A2" w:rsidRPr="00792323" w:rsidRDefault="004759A2" w:rsidP="0051592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5170F068" w14:textId="77777777" w:rsidR="004759A2" w:rsidRPr="00792323" w:rsidRDefault="004759A2" w:rsidP="00515928">
            <w:pPr>
              <w:pStyle w:val="UserTableBody"/>
              <w:rPr>
                <w:noProof/>
              </w:rPr>
            </w:pPr>
          </w:p>
        </w:tc>
      </w:tr>
    </w:tbl>
    <w:p w14:paraId="0EEF3286" w14:textId="77777777" w:rsidR="004759A2" w:rsidRPr="00792323" w:rsidRDefault="004759A2">
      <w:pPr>
        <w:rPr>
          <w:lang w:val="en-US" w:eastAsia="en-US"/>
        </w:rPr>
      </w:pPr>
    </w:p>
    <w:p w14:paraId="0972003F" w14:textId="77777777" w:rsidR="004759A2" w:rsidRPr="00792323" w:rsidRDefault="004759A2" w:rsidP="00A62F22">
      <w:pPr>
        <w:pStyle w:val="Heading4"/>
      </w:pPr>
      <w:bookmarkStart w:id="732" w:name="_Toc423691217"/>
      <w:r w:rsidRPr="00792323">
        <w:t xml:space="preserve">0220 </w:t>
      </w:r>
      <w:r w:rsidR="006559F5">
        <w:t>–</w:t>
      </w:r>
      <w:r w:rsidRPr="00792323">
        <w:t xml:space="preserve"> Living Arrangements</w:t>
      </w:r>
      <w:bookmarkEnd w:id="732"/>
    </w:p>
    <w:p w14:paraId="758021E3" w14:textId="77777777" w:rsidR="004759A2" w:rsidRPr="00792323" w:rsidRDefault="004759A2" w:rsidP="0051592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78CD47B" w14:textId="77777777">
        <w:trPr>
          <w:tblHeader/>
        </w:trPr>
        <w:tc>
          <w:tcPr>
            <w:tcW w:w="720" w:type="dxa"/>
            <w:tcBorders>
              <w:top w:val="double" w:sz="4" w:space="0" w:color="auto"/>
            </w:tcBorders>
            <w:shd w:val="pct10" w:color="auto" w:fill="FFFFFF"/>
          </w:tcPr>
          <w:p w14:paraId="4FA0F9B9"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D991C93"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5EA2299" w14:textId="77777777" w:rsidR="004759A2" w:rsidRPr="00792323" w:rsidRDefault="004759A2" w:rsidP="00515928">
            <w:pPr>
              <w:pStyle w:val="TableMetaHeader"/>
              <w:rPr>
                <w:noProof w:val="0"/>
              </w:rPr>
            </w:pPr>
            <w:r w:rsidRPr="00792323">
              <w:rPr>
                <w:noProof w:val="0"/>
              </w:rPr>
              <w:t xml:space="preserve">V3 </w:t>
            </w:r>
            <w:bookmarkStart w:id="733" w:name="HL70219"/>
            <w:r w:rsidRPr="00792323">
              <w:rPr>
                <w:noProof w:val="0"/>
              </w:rPr>
              <w:t>Harmonization</w:t>
            </w:r>
          </w:p>
        </w:tc>
        <w:tc>
          <w:tcPr>
            <w:tcW w:w="2016" w:type="dxa"/>
            <w:tcBorders>
              <w:top w:val="double" w:sz="4" w:space="0" w:color="auto"/>
            </w:tcBorders>
            <w:shd w:val="pct10" w:color="auto" w:fill="FFFFFF"/>
          </w:tcPr>
          <w:p w14:paraId="223E1057"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2059B65"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C273799" w14:textId="77777777" w:rsidR="004759A2" w:rsidRPr="00792323" w:rsidRDefault="004759A2" w:rsidP="00515928">
            <w:pPr>
              <w:pStyle w:val="TableMetaHeader"/>
              <w:rPr>
                <w:noProof w:val="0"/>
              </w:rPr>
            </w:pPr>
            <w:r w:rsidRPr="00792323">
              <w:rPr>
                <w:noProof w:val="0"/>
              </w:rPr>
              <w:t>Status</w:t>
            </w:r>
          </w:p>
        </w:tc>
      </w:tr>
      <w:tr w:rsidR="004759A2" w:rsidRPr="00792323" w14:paraId="04401E9C" w14:textId="77777777">
        <w:tc>
          <w:tcPr>
            <w:tcW w:w="720" w:type="dxa"/>
            <w:tcBorders>
              <w:bottom w:val="double" w:sz="4" w:space="0" w:color="auto"/>
            </w:tcBorders>
            <w:shd w:val="clear" w:color="auto" w:fill="FFFFFF"/>
          </w:tcPr>
          <w:p w14:paraId="30C03BBD" w14:textId="77777777" w:rsidR="004759A2" w:rsidRPr="00792323" w:rsidRDefault="004759A2" w:rsidP="00515928">
            <w:pPr>
              <w:pStyle w:val="TableMetaBody"/>
              <w:rPr>
                <w:noProof w:val="0"/>
              </w:rPr>
            </w:pPr>
            <w:r w:rsidRPr="00792323">
              <w:rPr>
                <w:noProof w:val="0"/>
              </w:rPr>
              <w:t>0</w:t>
            </w:r>
            <w:bookmarkEnd w:id="733"/>
            <w:r w:rsidRPr="00792323">
              <w:rPr>
                <w:noProof w:val="0"/>
              </w:rPr>
              <w:t>220</w:t>
            </w:r>
          </w:p>
        </w:tc>
        <w:tc>
          <w:tcPr>
            <w:tcW w:w="1152" w:type="dxa"/>
            <w:tcBorders>
              <w:bottom w:val="double" w:sz="4" w:space="0" w:color="auto"/>
            </w:tcBorders>
            <w:shd w:val="clear" w:color="auto" w:fill="FFFFFF"/>
          </w:tcPr>
          <w:p w14:paraId="59C09F52"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4DACE893"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7D633CCB"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63203F70" w14:textId="77777777" w:rsidR="004759A2" w:rsidRPr="00792323" w:rsidRDefault="004759A2" w:rsidP="00515928">
            <w:pPr>
              <w:pStyle w:val="TableMetaBody"/>
              <w:rPr>
                <w:noProof w:val="0"/>
              </w:rPr>
            </w:pPr>
            <w:r w:rsidRPr="00792323">
              <w:rPr>
                <w:noProof w:val="0"/>
              </w:rPr>
              <w:t>NK1-21, PD1-2</w:t>
            </w:r>
          </w:p>
        </w:tc>
        <w:tc>
          <w:tcPr>
            <w:tcW w:w="1152" w:type="dxa"/>
            <w:tcBorders>
              <w:bottom w:val="double" w:sz="4" w:space="0" w:color="auto"/>
            </w:tcBorders>
            <w:shd w:val="clear" w:color="auto" w:fill="FFFFFF"/>
          </w:tcPr>
          <w:p w14:paraId="672EAA17" w14:textId="77777777" w:rsidR="004759A2" w:rsidRPr="00792323" w:rsidRDefault="004759A2" w:rsidP="00515928">
            <w:pPr>
              <w:pStyle w:val="TableMetaBody"/>
              <w:rPr>
                <w:noProof w:val="0"/>
              </w:rPr>
            </w:pPr>
            <w:r w:rsidRPr="00792323">
              <w:rPr>
                <w:noProof w:val="0"/>
              </w:rPr>
              <w:t>Active</w:t>
            </w:r>
          </w:p>
        </w:tc>
      </w:tr>
    </w:tbl>
    <w:p w14:paraId="2AE2E984" w14:textId="77777777" w:rsidR="004759A2" w:rsidRPr="00792323" w:rsidRDefault="004759A2" w:rsidP="00515928">
      <w:pPr>
        <w:pStyle w:val="UserTableCaption"/>
        <w:rPr>
          <w:noProof/>
        </w:rPr>
      </w:pPr>
      <w:r w:rsidRPr="00792323">
        <w:rPr>
          <w:noProof/>
        </w:rPr>
        <w:t xml:space="preserve">User-defined Table 0220 </w:t>
      </w:r>
      <w:r w:rsidR="006559F5">
        <w:rPr>
          <w:noProof/>
        </w:rPr>
        <w:t>–</w:t>
      </w:r>
      <w:r w:rsidRPr="00792323">
        <w:rPr>
          <w:noProof/>
        </w:rPr>
        <w:t xml:space="preserve"> Living Arrangement</w:t>
      </w:r>
      <w:r>
        <w:rPr>
          <w:noProof/>
        </w:rPr>
        <w:fldChar w:fldCharType="begin"/>
      </w:r>
      <w:r>
        <w:rPr>
          <w:noProof/>
        </w:rPr>
        <w:instrText xml:space="preserve">xe </w:instrText>
      </w:r>
      <w:r w:rsidR="006559F5">
        <w:rPr>
          <w:noProof/>
        </w:rPr>
        <w:instrText>“</w:instrText>
      </w:r>
      <w:r w:rsidRPr="00792323">
        <w:rPr>
          <w:noProof/>
        </w:rPr>
        <w:instrText xml:space="preserve">User-defined Table 0220 </w:instrText>
      </w:r>
      <w:r w:rsidR="006559F5">
        <w:rPr>
          <w:noProof/>
        </w:rPr>
        <w:instrText>–</w:instrText>
      </w:r>
      <w:r w:rsidRPr="00792323">
        <w:rPr>
          <w:noProof/>
        </w:rPr>
        <w:instrText xml:space="preserve"> Liv</w:instrText>
      </w:r>
      <w:bookmarkStart w:id="734" w:name="_Toc382761235"/>
      <w:bookmarkStart w:id="735" w:name="HL70220"/>
      <w:r w:rsidRPr="00792323">
        <w:rPr>
          <w:noProof/>
        </w:rPr>
        <w:instrText>ing Arrangement</w:instrText>
      </w:r>
      <w:r w:rsidR="006559F5">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963"/>
        <w:gridCol w:w="1894"/>
        <w:gridCol w:w="1894"/>
      </w:tblGrid>
      <w:tr w:rsidR="004759A2" w:rsidRPr="00792323" w14:paraId="1E8D0DCE" w14:textId="77777777">
        <w:trPr>
          <w:cantSplit/>
          <w:tblHeader/>
          <w:jc w:val="center"/>
        </w:trPr>
        <w:tc>
          <w:tcPr>
            <w:tcW w:w="963" w:type="dxa"/>
            <w:tcBorders>
              <w:top w:val="single" w:sz="12" w:space="0" w:color="auto"/>
            </w:tcBorders>
            <w:shd w:val="pct10" w:color="auto" w:fill="FFFFFF"/>
          </w:tcPr>
          <w:p w14:paraId="5E25322F" w14:textId="77777777" w:rsidR="004759A2" w:rsidRPr="00792323" w:rsidRDefault="004759A2" w:rsidP="00515928">
            <w:pPr>
              <w:pStyle w:val="UserTableHeader"/>
              <w:jc w:val="center"/>
              <w:rPr>
                <w:noProof/>
              </w:rPr>
            </w:pPr>
            <w:r w:rsidRPr="00792323">
              <w:rPr>
                <w:noProof/>
              </w:rPr>
              <w:t>Value</w:t>
            </w:r>
          </w:p>
        </w:tc>
        <w:tc>
          <w:tcPr>
            <w:tcW w:w="1894" w:type="dxa"/>
            <w:tcBorders>
              <w:top w:val="single" w:sz="12" w:space="0" w:color="auto"/>
            </w:tcBorders>
            <w:shd w:val="pct10" w:color="auto" w:fill="FFFFFF"/>
          </w:tcPr>
          <w:p w14:paraId="54032EFB" w14:textId="77777777" w:rsidR="004759A2" w:rsidRPr="00792323" w:rsidRDefault="004759A2" w:rsidP="00515928">
            <w:pPr>
              <w:pStyle w:val="UserTableHeader"/>
              <w:rPr>
                <w:noProof/>
              </w:rPr>
            </w:pPr>
            <w:r w:rsidRPr="00792323">
              <w:rPr>
                <w:noProof/>
              </w:rPr>
              <w:t xml:space="preserve"> D</w:t>
            </w:r>
            <w:bookmarkEnd w:id="734"/>
            <w:r w:rsidRPr="00792323">
              <w:rPr>
                <w:noProof/>
              </w:rPr>
              <w:t>escription</w:t>
            </w:r>
          </w:p>
        </w:tc>
        <w:tc>
          <w:tcPr>
            <w:tcW w:w="1894" w:type="dxa"/>
            <w:tcBorders>
              <w:top w:val="single" w:sz="12" w:space="0" w:color="auto"/>
            </w:tcBorders>
            <w:shd w:val="pct10" w:color="auto" w:fill="FFFFFF"/>
          </w:tcPr>
          <w:p w14:paraId="192E4155" w14:textId="77777777" w:rsidR="004759A2" w:rsidRPr="00792323" w:rsidRDefault="004759A2" w:rsidP="00515928">
            <w:pPr>
              <w:pStyle w:val="UserTableHeader"/>
              <w:rPr>
                <w:noProof/>
              </w:rPr>
            </w:pPr>
            <w:r w:rsidRPr="00792323">
              <w:rPr>
                <w:noProof/>
              </w:rPr>
              <w:t>Comment</w:t>
            </w:r>
          </w:p>
        </w:tc>
      </w:tr>
      <w:tr w:rsidR="004759A2" w:rsidRPr="00792323" w14:paraId="5A80DF34" w14:textId="77777777">
        <w:trPr>
          <w:cantSplit/>
          <w:jc w:val="center"/>
        </w:trPr>
        <w:tc>
          <w:tcPr>
            <w:tcW w:w="963" w:type="dxa"/>
            <w:shd w:val="clear" w:color="auto" w:fill="FFFFFF"/>
          </w:tcPr>
          <w:p w14:paraId="24576CF5" w14:textId="77777777" w:rsidR="004759A2" w:rsidRPr="00792323" w:rsidRDefault="004759A2" w:rsidP="00515928">
            <w:pPr>
              <w:pStyle w:val="UserTableBody"/>
              <w:jc w:val="center"/>
              <w:rPr>
                <w:noProof/>
              </w:rPr>
            </w:pPr>
            <w:r w:rsidRPr="00792323">
              <w:rPr>
                <w:noProof/>
              </w:rPr>
              <w:t>A</w:t>
            </w:r>
          </w:p>
        </w:tc>
        <w:tc>
          <w:tcPr>
            <w:tcW w:w="1894" w:type="dxa"/>
            <w:shd w:val="clear" w:color="auto" w:fill="FFFFFF"/>
          </w:tcPr>
          <w:p w14:paraId="48FBB3AB" w14:textId="77777777" w:rsidR="004759A2" w:rsidRPr="00792323" w:rsidRDefault="004759A2" w:rsidP="00515928">
            <w:pPr>
              <w:pStyle w:val="UserTableBody"/>
              <w:rPr>
                <w:noProof/>
              </w:rPr>
            </w:pPr>
            <w:r w:rsidRPr="00792323">
              <w:rPr>
                <w:noProof/>
              </w:rPr>
              <w:t xml:space="preserve"> Alone</w:t>
            </w:r>
          </w:p>
        </w:tc>
        <w:tc>
          <w:tcPr>
            <w:tcW w:w="1894" w:type="dxa"/>
            <w:shd w:val="clear" w:color="auto" w:fill="FFFFFF"/>
          </w:tcPr>
          <w:p w14:paraId="7B287797" w14:textId="77777777" w:rsidR="004759A2" w:rsidRPr="00792323" w:rsidRDefault="004759A2" w:rsidP="00515928">
            <w:pPr>
              <w:pStyle w:val="UserTableBody"/>
              <w:rPr>
                <w:noProof/>
              </w:rPr>
            </w:pPr>
          </w:p>
        </w:tc>
      </w:tr>
      <w:tr w:rsidR="004759A2" w:rsidRPr="00792323" w14:paraId="6721A5A4" w14:textId="77777777">
        <w:trPr>
          <w:cantSplit/>
          <w:jc w:val="center"/>
        </w:trPr>
        <w:tc>
          <w:tcPr>
            <w:tcW w:w="963" w:type="dxa"/>
            <w:shd w:val="clear" w:color="auto" w:fill="FFFFFF"/>
          </w:tcPr>
          <w:p w14:paraId="1CFFB7C4" w14:textId="77777777" w:rsidR="004759A2" w:rsidRPr="00792323" w:rsidRDefault="004759A2" w:rsidP="00515928">
            <w:pPr>
              <w:pStyle w:val="UserTableBody"/>
              <w:jc w:val="center"/>
              <w:rPr>
                <w:noProof/>
              </w:rPr>
            </w:pPr>
            <w:r w:rsidRPr="00792323">
              <w:rPr>
                <w:noProof/>
              </w:rPr>
              <w:t>F</w:t>
            </w:r>
          </w:p>
        </w:tc>
        <w:tc>
          <w:tcPr>
            <w:tcW w:w="1894" w:type="dxa"/>
            <w:shd w:val="clear" w:color="auto" w:fill="FFFFFF"/>
          </w:tcPr>
          <w:p w14:paraId="1939A6EF" w14:textId="77777777" w:rsidR="004759A2" w:rsidRPr="00792323" w:rsidRDefault="004759A2" w:rsidP="00515928">
            <w:pPr>
              <w:pStyle w:val="UserTableBody"/>
              <w:rPr>
                <w:noProof/>
              </w:rPr>
            </w:pPr>
            <w:r w:rsidRPr="00792323">
              <w:rPr>
                <w:noProof/>
              </w:rPr>
              <w:t xml:space="preserve"> Family</w:t>
            </w:r>
          </w:p>
        </w:tc>
        <w:tc>
          <w:tcPr>
            <w:tcW w:w="1894" w:type="dxa"/>
            <w:shd w:val="clear" w:color="auto" w:fill="FFFFFF"/>
          </w:tcPr>
          <w:p w14:paraId="53C5D24D" w14:textId="77777777" w:rsidR="004759A2" w:rsidRPr="00792323" w:rsidRDefault="004759A2" w:rsidP="00515928">
            <w:pPr>
              <w:pStyle w:val="UserTableBody"/>
              <w:rPr>
                <w:noProof/>
              </w:rPr>
            </w:pPr>
          </w:p>
        </w:tc>
      </w:tr>
      <w:tr w:rsidR="004759A2" w:rsidRPr="00792323" w14:paraId="2F46325E" w14:textId="77777777">
        <w:trPr>
          <w:cantSplit/>
          <w:jc w:val="center"/>
        </w:trPr>
        <w:tc>
          <w:tcPr>
            <w:tcW w:w="963" w:type="dxa"/>
            <w:shd w:val="clear" w:color="auto" w:fill="FFFFFF"/>
          </w:tcPr>
          <w:p w14:paraId="10DC8456" w14:textId="77777777" w:rsidR="004759A2" w:rsidRPr="00792323" w:rsidRDefault="004759A2" w:rsidP="00515928">
            <w:pPr>
              <w:pStyle w:val="UserTableBody"/>
              <w:jc w:val="center"/>
              <w:rPr>
                <w:noProof/>
              </w:rPr>
            </w:pPr>
            <w:r w:rsidRPr="00792323">
              <w:rPr>
                <w:noProof/>
              </w:rPr>
              <w:t>I</w:t>
            </w:r>
          </w:p>
        </w:tc>
        <w:tc>
          <w:tcPr>
            <w:tcW w:w="1894" w:type="dxa"/>
            <w:shd w:val="clear" w:color="auto" w:fill="FFFFFF"/>
          </w:tcPr>
          <w:p w14:paraId="76CD7F1A" w14:textId="77777777" w:rsidR="004759A2" w:rsidRPr="00792323" w:rsidRDefault="004759A2" w:rsidP="00515928">
            <w:pPr>
              <w:pStyle w:val="UserTableBody"/>
              <w:rPr>
                <w:noProof/>
              </w:rPr>
            </w:pPr>
            <w:r w:rsidRPr="00792323">
              <w:rPr>
                <w:noProof/>
              </w:rPr>
              <w:t xml:space="preserve"> Institution</w:t>
            </w:r>
          </w:p>
        </w:tc>
        <w:tc>
          <w:tcPr>
            <w:tcW w:w="1894" w:type="dxa"/>
            <w:shd w:val="clear" w:color="auto" w:fill="FFFFFF"/>
          </w:tcPr>
          <w:p w14:paraId="4491FA90" w14:textId="77777777" w:rsidR="004759A2" w:rsidRPr="00792323" w:rsidRDefault="004759A2" w:rsidP="00515928">
            <w:pPr>
              <w:pStyle w:val="UserTableBody"/>
              <w:rPr>
                <w:noProof/>
              </w:rPr>
            </w:pPr>
          </w:p>
        </w:tc>
      </w:tr>
      <w:tr w:rsidR="004759A2" w:rsidRPr="00792323" w14:paraId="794393A4" w14:textId="77777777">
        <w:trPr>
          <w:cantSplit/>
          <w:jc w:val="center"/>
        </w:trPr>
        <w:tc>
          <w:tcPr>
            <w:tcW w:w="963" w:type="dxa"/>
            <w:shd w:val="clear" w:color="auto" w:fill="FFFFFF"/>
          </w:tcPr>
          <w:p w14:paraId="330701A3" w14:textId="77777777" w:rsidR="004759A2" w:rsidRPr="00792323" w:rsidRDefault="004759A2" w:rsidP="00515928">
            <w:pPr>
              <w:pStyle w:val="UserTableBody"/>
              <w:jc w:val="center"/>
              <w:rPr>
                <w:noProof/>
              </w:rPr>
            </w:pPr>
            <w:r w:rsidRPr="00792323">
              <w:rPr>
                <w:noProof/>
              </w:rPr>
              <w:t>R</w:t>
            </w:r>
          </w:p>
        </w:tc>
        <w:tc>
          <w:tcPr>
            <w:tcW w:w="1894" w:type="dxa"/>
            <w:shd w:val="clear" w:color="auto" w:fill="FFFFFF"/>
          </w:tcPr>
          <w:p w14:paraId="2ED69A9D" w14:textId="77777777" w:rsidR="004759A2" w:rsidRPr="00792323" w:rsidRDefault="004759A2" w:rsidP="00515928">
            <w:pPr>
              <w:pStyle w:val="UserTableBody"/>
              <w:rPr>
                <w:noProof/>
              </w:rPr>
            </w:pPr>
            <w:r w:rsidRPr="00792323">
              <w:rPr>
                <w:noProof/>
              </w:rPr>
              <w:t xml:space="preserve"> Relative</w:t>
            </w:r>
          </w:p>
        </w:tc>
        <w:tc>
          <w:tcPr>
            <w:tcW w:w="1894" w:type="dxa"/>
            <w:shd w:val="clear" w:color="auto" w:fill="FFFFFF"/>
          </w:tcPr>
          <w:p w14:paraId="79F64F0D" w14:textId="77777777" w:rsidR="004759A2" w:rsidRPr="00792323" w:rsidRDefault="004759A2" w:rsidP="00515928">
            <w:pPr>
              <w:pStyle w:val="UserTableBody"/>
              <w:rPr>
                <w:noProof/>
              </w:rPr>
            </w:pPr>
          </w:p>
        </w:tc>
      </w:tr>
      <w:tr w:rsidR="004759A2" w:rsidRPr="00792323" w14:paraId="64B6943E" w14:textId="77777777">
        <w:trPr>
          <w:cantSplit/>
          <w:jc w:val="center"/>
        </w:trPr>
        <w:tc>
          <w:tcPr>
            <w:tcW w:w="963" w:type="dxa"/>
            <w:shd w:val="clear" w:color="auto" w:fill="FFFFFF"/>
          </w:tcPr>
          <w:p w14:paraId="3083E667" w14:textId="77777777" w:rsidR="004759A2" w:rsidRPr="00792323" w:rsidRDefault="004759A2" w:rsidP="00515928">
            <w:pPr>
              <w:pStyle w:val="UserTableBody"/>
              <w:jc w:val="center"/>
              <w:rPr>
                <w:noProof/>
              </w:rPr>
            </w:pPr>
            <w:r w:rsidRPr="00792323">
              <w:rPr>
                <w:noProof/>
              </w:rPr>
              <w:t>U</w:t>
            </w:r>
          </w:p>
        </w:tc>
        <w:tc>
          <w:tcPr>
            <w:tcW w:w="1894" w:type="dxa"/>
            <w:shd w:val="clear" w:color="auto" w:fill="FFFFFF"/>
          </w:tcPr>
          <w:p w14:paraId="4F2ABF94" w14:textId="77777777" w:rsidR="004759A2" w:rsidRPr="00792323" w:rsidRDefault="004759A2" w:rsidP="00515928">
            <w:pPr>
              <w:pStyle w:val="UserTableBody"/>
              <w:rPr>
                <w:noProof/>
              </w:rPr>
            </w:pPr>
            <w:r w:rsidRPr="00792323">
              <w:rPr>
                <w:noProof/>
              </w:rPr>
              <w:t xml:space="preserve"> Unknown</w:t>
            </w:r>
          </w:p>
        </w:tc>
        <w:tc>
          <w:tcPr>
            <w:tcW w:w="1894" w:type="dxa"/>
            <w:shd w:val="clear" w:color="auto" w:fill="FFFFFF"/>
          </w:tcPr>
          <w:p w14:paraId="36047984" w14:textId="77777777" w:rsidR="004759A2" w:rsidRPr="00792323" w:rsidRDefault="004759A2" w:rsidP="00515928">
            <w:pPr>
              <w:pStyle w:val="UserTableBody"/>
              <w:rPr>
                <w:noProof/>
              </w:rPr>
            </w:pPr>
          </w:p>
        </w:tc>
      </w:tr>
      <w:tr w:rsidR="004759A2" w:rsidRPr="00792323" w14:paraId="35947CE2" w14:textId="77777777">
        <w:trPr>
          <w:cantSplit/>
          <w:jc w:val="center"/>
        </w:trPr>
        <w:tc>
          <w:tcPr>
            <w:tcW w:w="963" w:type="dxa"/>
            <w:tcBorders>
              <w:bottom w:val="single" w:sz="12" w:space="0" w:color="auto"/>
            </w:tcBorders>
            <w:shd w:val="clear" w:color="auto" w:fill="FFFFFF"/>
          </w:tcPr>
          <w:p w14:paraId="4B61FFD1" w14:textId="77777777" w:rsidR="004759A2" w:rsidRPr="00792323" w:rsidRDefault="004759A2" w:rsidP="00515928">
            <w:pPr>
              <w:pStyle w:val="UserTableBody"/>
              <w:jc w:val="center"/>
              <w:rPr>
                <w:noProof/>
              </w:rPr>
            </w:pPr>
            <w:r w:rsidRPr="00792323">
              <w:rPr>
                <w:noProof/>
              </w:rPr>
              <w:t>S</w:t>
            </w:r>
          </w:p>
        </w:tc>
        <w:tc>
          <w:tcPr>
            <w:tcW w:w="1894" w:type="dxa"/>
            <w:tcBorders>
              <w:bottom w:val="single" w:sz="12" w:space="0" w:color="auto"/>
            </w:tcBorders>
            <w:shd w:val="clear" w:color="auto" w:fill="FFFFFF"/>
          </w:tcPr>
          <w:p w14:paraId="099FC0FB" w14:textId="77777777" w:rsidR="004759A2" w:rsidRPr="00792323" w:rsidRDefault="004759A2" w:rsidP="00515928">
            <w:pPr>
              <w:pStyle w:val="UserTableBody"/>
              <w:rPr>
                <w:noProof/>
              </w:rPr>
            </w:pPr>
            <w:r w:rsidRPr="00792323">
              <w:rPr>
                <w:noProof/>
              </w:rPr>
              <w:t xml:space="preserve"> Spouse Only</w:t>
            </w:r>
          </w:p>
        </w:tc>
        <w:tc>
          <w:tcPr>
            <w:tcW w:w="1894" w:type="dxa"/>
            <w:tcBorders>
              <w:bottom w:val="single" w:sz="12" w:space="0" w:color="auto"/>
            </w:tcBorders>
            <w:shd w:val="clear" w:color="auto" w:fill="FFFFFF"/>
          </w:tcPr>
          <w:p w14:paraId="50BB1EAC" w14:textId="77777777" w:rsidR="004759A2" w:rsidRPr="00792323" w:rsidRDefault="004759A2" w:rsidP="00515928">
            <w:pPr>
              <w:pStyle w:val="UserTableBody"/>
              <w:rPr>
                <w:noProof/>
              </w:rPr>
            </w:pPr>
          </w:p>
        </w:tc>
      </w:tr>
    </w:tbl>
    <w:p w14:paraId="1C87C01F" w14:textId="77777777" w:rsidR="004759A2" w:rsidRPr="00792323" w:rsidRDefault="004759A2">
      <w:pPr>
        <w:rPr>
          <w:lang w:val="en-US"/>
        </w:rPr>
      </w:pPr>
      <w:r w:rsidRPr="00792323">
        <w:rPr>
          <w:lang w:val="en-US"/>
        </w:rPr>
        <w:t>These values are suggestions only; they are not required f</w:t>
      </w:r>
      <w:bookmarkEnd w:id="735"/>
      <w:r w:rsidRPr="00792323">
        <w:rPr>
          <w:lang w:val="en-US"/>
        </w:rPr>
        <w:t>or use in HL7 messages.</w:t>
      </w:r>
    </w:p>
    <w:p w14:paraId="1EE22CD2" w14:textId="77777777" w:rsidR="004759A2" w:rsidRPr="00792323" w:rsidRDefault="004759A2" w:rsidP="00493D5E">
      <w:pPr>
        <w:rPr>
          <w:lang w:val="en-US" w:eastAsia="en-US"/>
        </w:rPr>
      </w:pPr>
    </w:p>
    <w:p w14:paraId="65DE39AC" w14:textId="77777777" w:rsidR="004759A2" w:rsidRPr="00792323" w:rsidRDefault="004759A2" w:rsidP="00A62F22">
      <w:pPr>
        <w:pStyle w:val="Heading4"/>
      </w:pPr>
      <w:bookmarkStart w:id="736" w:name="_Toc423691218"/>
      <w:r w:rsidRPr="00792323">
        <w:t xml:space="preserve">0222 </w:t>
      </w:r>
      <w:r w:rsidR="006559F5">
        <w:t>–</w:t>
      </w:r>
      <w:r w:rsidRPr="00792323">
        <w:t xml:space="preserve"> </w:t>
      </w:r>
      <w:r w:rsidRPr="00792323">
        <w:rPr>
          <w:noProof/>
        </w:rPr>
        <w:t>Contact Reason</w:t>
      </w:r>
      <w:bookmarkEnd w:id="736"/>
    </w:p>
    <w:p w14:paraId="19575CF8"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4C650C7" w14:textId="77777777">
        <w:trPr>
          <w:tblHeader/>
        </w:trPr>
        <w:tc>
          <w:tcPr>
            <w:tcW w:w="720" w:type="dxa"/>
            <w:tcBorders>
              <w:top w:val="double" w:sz="4" w:space="0" w:color="auto"/>
            </w:tcBorders>
            <w:shd w:val="pct10" w:color="auto" w:fill="FFFFFF"/>
          </w:tcPr>
          <w:p w14:paraId="479655A2"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6D6002E3"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75BB2E8"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3EB2C3F"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00D4F0B"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99E30E2" w14:textId="77777777" w:rsidR="004759A2" w:rsidRPr="00792323" w:rsidRDefault="004759A2" w:rsidP="00064ED9">
            <w:pPr>
              <w:pStyle w:val="TableMetaHeader"/>
              <w:rPr>
                <w:noProof w:val="0"/>
              </w:rPr>
            </w:pPr>
            <w:r w:rsidRPr="00792323">
              <w:rPr>
                <w:noProof w:val="0"/>
              </w:rPr>
              <w:t>Status</w:t>
            </w:r>
          </w:p>
        </w:tc>
      </w:tr>
      <w:tr w:rsidR="004759A2" w:rsidRPr="00792323" w14:paraId="0263F645" w14:textId="77777777">
        <w:tc>
          <w:tcPr>
            <w:tcW w:w="720" w:type="dxa"/>
            <w:tcBorders>
              <w:bottom w:val="double" w:sz="4" w:space="0" w:color="auto"/>
            </w:tcBorders>
            <w:shd w:val="clear" w:color="auto" w:fill="FFFFFF"/>
          </w:tcPr>
          <w:p w14:paraId="0715B3BE" w14:textId="77777777" w:rsidR="004759A2" w:rsidRPr="00792323" w:rsidRDefault="004759A2" w:rsidP="00064ED9">
            <w:pPr>
              <w:pStyle w:val="TableMetaBody"/>
              <w:rPr>
                <w:noProof w:val="0"/>
              </w:rPr>
            </w:pPr>
            <w:r w:rsidRPr="00792323">
              <w:rPr>
                <w:noProof w:val="0"/>
              </w:rPr>
              <w:t>0222</w:t>
            </w:r>
          </w:p>
        </w:tc>
        <w:tc>
          <w:tcPr>
            <w:tcW w:w="1152" w:type="dxa"/>
            <w:tcBorders>
              <w:bottom w:val="double" w:sz="4" w:space="0" w:color="auto"/>
            </w:tcBorders>
            <w:shd w:val="clear" w:color="auto" w:fill="FFFFFF"/>
          </w:tcPr>
          <w:p w14:paraId="669D4482"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3A5A09D1"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2B37618E"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06A65B22" w14:textId="77777777" w:rsidR="004759A2" w:rsidRPr="00792323" w:rsidRDefault="004759A2" w:rsidP="00064ED9">
            <w:pPr>
              <w:pStyle w:val="TableMetaBody"/>
              <w:rPr>
                <w:noProof w:val="0"/>
              </w:rPr>
            </w:pPr>
            <w:r w:rsidRPr="00792323">
              <w:rPr>
                <w:noProof w:val="0"/>
              </w:rPr>
              <w:t>GT1-47, NK1-29</w:t>
            </w:r>
          </w:p>
        </w:tc>
        <w:tc>
          <w:tcPr>
            <w:tcW w:w="1152" w:type="dxa"/>
            <w:tcBorders>
              <w:bottom w:val="double" w:sz="4" w:space="0" w:color="auto"/>
            </w:tcBorders>
            <w:shd w:val="clear" w:color="auto" w:fill="FFFFFF"/>
          </w:tcPr>
          <w:p w14:paraId="3702D2F6" w14:textId="77777777" w:rsidR="004759A2" w:rsidRPr="00792323" w:rsidRDefault="004759A2" w:rsidP="00064ED9">
            <w:pPr>
              <w:pStyle w:val="TableMetaBody"/>
              <w:rPr>
                <w:noProof w:val="0"/>
              </w:rPr>
            </w:pPr>
            <w:r w:rsidRPr="00792323">
              <w:rPr>
                <w:noProof w:val="0"/>
              </w:rPr>
              <w:t>Active</w:t>
            </w:r>
          </w:p>
        </w:tc>
      </w:tr>
    </w:tbl>
    <w:p w14:paraId="4FEB72CF" w14:textId="77777777" w:rsidR="004759A2" w:rsidRPr="00792323" w:rsidRDefault="004759A2" w:rsidP="008C0FCB">
      <w:pPr>
        <w:pStyle w:val="UserTableCaption"/>
        <w:rPr>
          <w:noProof/>
        </w:rPr>
      </w:pPr>
      <w:r w:rsidRPr="00792323">
        <w:rPr>
          <w:noProof/>
        </w:rPr>
        <w:t xml:space="preserve">User-defined Table 0222 </w:t>
      </w:r>
      <w:r w:rsidR="006559F5">
        <w:rPr>
          <w:noProof/>
        </w:rPr>
        <w:t>–</w:t>
      </w:r>
      <w:r w:rsidRPr="00792323">
        <w:rPr>
          <w:noProof/>
        </w:rPr>
        <w:t xml:space="preserve"> Contact Reason</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0222 </w:instrText>
      </w:r>
      <w:r w:rsidR="006559F5">
        <w:rPr>
          <w:noProof/>
        </w:rPr>
        <w:instrText>–</w:instrText>
      </w:r>
      <w:r w:rsidRPr="00792323">
        <w:rPr>
          <w:noProof/>
        </w:rPr>
        <w:instrText xml:space="preserve"> Contact Rea</w:instrText>
      </w:r>
      <w:bookmarkStart w:id="737" w:name="HL70222"/>
      <w:bookmarkStart w:id="738" w:name="_Toc382761236"/>
      <w:bookmarkEnd w:id="737"/>
      <w:r w:rsidRPr="00792323">
        <w:rPr>
          <w:noProof/>
        </w:rPr>
        <w:instrText>son</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3FF8D32A" w14:textId="77777777">
        <w:trPr>
          <w:tblHeader/>
          <w:jc w:val="center"/>
        </w:trPr>
        <w:tc>
          <w:tcPr>
            <w:tcW w:w="1440" w:type="dxa"/>
            <w:tcBorders>
              <w:top w:val="single" w:sz="12" w:space="0" w:color="auto"/>
            </w:tcBorders>
            <w:shd w:val="pct10" w:color="auto" w:fill="FFFFFF"/>
          </w:tcPr>
          <w:p w14:paraId="16A03C75"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1C3C0309" w14:textId="77777777" w:rsidR="004759A2" w:rsidRPr="00792323" w:rsidRDefault="004759A2" w:rsidP="00064ED9">
            <w:pPr>
              <w:pStyle w:val="UserTableHeader"/>
              <w:rPr>
                <w:noProof/>
              </w:rPr>
            </w:pPr>
            <w:r w:rsidRPr="00792323">
              <w:rPr>
                <w:noProof/>
              </w:rPr>
              <w:t>Descripti</w:t>
            </w:r>
            <w:bookmarkEnd w:id="738"/>
            <w:r w:rsidRPr="00792323">
              <w:rPr>
                <w:noProof/>
              </w:rPr>
              <w:t>on</w:t>
            </w:r>
          </w:p>
        </w:tc>
        <w:tc>
          <w:tcPr>
            <w:tcW w:w="2160" w:type="dxa"/>
            <w:tcBorders>
              <w:top w:val="single" w:sz="12" w:space="0" w:color="auto"/>
            </w:tcBorders>
            <w:shd w:val="pct10" w:color="auto" w:fill="FFFFFF"/>
          </w:tcPr>
          <w:p w14:paraId="454D4264" w14:textId="77777777" w:rsidR="004759A2" w:rsidRPr="00792323" w:rsidRDefault="004759A2" w:rsidP="00064ED9">
            <w:pPr>
              <w:pStyle w:val="UserTableHeader"/>
              <w:rPr>
                <w:noProof/>
              </w:rPr>
            </w:pPr>
            <w:r w:rsidRPr="00792323">
              <w:rPr>
                <w:noProof/>
              </w:rPr>
              <w:t>Comment</w:t>
            </w:r>
          </w:p>
        </w:tc>
      </w:tr>
      <w:tr w:rsidR="004759A2" w:rsidRPr="00792323" w14:paraId="22393591" w14:textId="77777777">
        <w:trPr>
          <w:jc w:val="center"/>
        </w:trPr>
        <w:tc>
          <w:tcPr>
            <w:tcW w:w="1440" w:type="dxa"/>
            <w:tcBorders>
              <w:bottom w:val="single" w:sz="12" w:space="0" w:color="auto"/>
            </w:tcBorders>
            <w:shd w:val="clear" w:color="auto" w:fill="FFFFFF"/>
          </w:tcPr>
          <w:p w14:paraId="47C9CE1F" w14:textId="77777777" w:rsidR="004759A2" w:rsidRPr="00792323" w:rsidRDefault="004759A2" w:rsidP="00064ED9">
            <w:pPr>
              <w:pStyle w:val="UserTableBody"/>
              <w:jc w:val="center"/>
              <w:rPr>
                <w:noProof/>
              </w:rPr>
            </w:pPr>
          </w:p>
        </w:tc>
        <w:tc>
          <w:tcPr>
            <w:tcW w:w="3600" w:type="dxa"/>
            <w:tcBorders>
              <w:bottom w:val="single" w:sz="12" w:space="0" w:color="auto"/>
            </w:tcBorders>
            <w:shd w:val="clear" w:color="auto" w:fill="FFFFFF"/>
          </w:tcPr>
          <w:p w14:paraId="23F54944" w14:textId="77777777" w:rsidR="004759A2" w:rsidRPr="00792323" w:rsidRDefault="004759A2" w:rsidP="00064ED9">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14086C8E" w14:textId="77777777" w:rsidR="004759A2" w:rsidRPr="00792323" w:rsidRDefault="004759A2" w:rsidP="00064ED9">
            <w:pPr>
              <w:pStyle w:val="UserTableBody"/>
              <w:rPr>
                <w:noProof/>
              </w:rPr>
            </w:pPr>
          </w:p>
        </w:tc>
      </w:tr>
    </w:tbl>
    <w:p w14:paraId="07C8B513" w14:textId="77777777" w:rsidR="004759A2" w:rsidRPr="00792323" w:rsidRDefault="004759A2">
      <w:pPr>
        <w:rPr>
          <w:lang w:val="en-US" w:eastAsia="en-US"/>
        </w:rPr>
      </w:pPr>
    </w:p>
    <w:p w14:paraId="39D752A0" w14:textId="77777777" w:rsidR="004759A2" w:rsidRPr="00792323" w:rsidRDefault="004759A2" w:rsidP="00A62F22">
      <w:pPr>
        <w:pStyle w:val="Heading4"/>
      </w:pPr>
      <w:bookmarkStart w:id="739" w:name="_Toc423691219"/>
      <w:r w:rsidRPr="00792323">
        <w:t>0223 – Living Dependency</w:t>
      </w:r>
      <w:bookmarkEnd w:id="739"/>
    </w:p>
    <w:p w14:paraId="14898ADC" w14:textId="77777777" w:rsidR="004759A2" w:rsidRPr="00792323" w:rsidRDefault="004759A2" w:rsidP="0051592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41DCB03" w14:textId="77777777">
        <w:trPr>
          <w:tblHeader/>
        </w:trPr>
        <w:tc>
          <w:tcPr>
            <w:tcW w:w="720" w:type="dxa"/>
            <w:tcBorders>
              <w:top w:val="double" w:sz="4" w:space="0" w:color="auto"/>
            </w:tcBorders>
            <w:shd w:val="pct10" w:color="auto" w:fill="FFFFFF"/>
          </w:tcPr>
          <w:p w14:paraId="7BA0DF61"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5A674B0"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DD765DF"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B6BDF00"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456C550"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FDC5E63" w14:textId="77777777" w:rsidR="004759A2" w:rsidRPr="00792323" w:rsidRDefault="004759A2" w:rsidP="00515928">
            <w:pPr>
              <w:pStyle w:val="TableMetaHeader"/>
              <w:rPr>
                <w:noProof w:val="0"/>
              </w:rPr>
            </w:pPr>
            <w:r w:rsidRPr="00792323">
              <w:rPr>
                <w:noProof w:val="0"/>
              </w:rPr>
              <w:t>Status</w:t>
            </w:r>
          </w:p>
        </w:tc>
      </w:tr>
      <w:tr w:rsidR="004759A2" w:rsidRPr="00792323" w14:paraId="218C0461" w14:textId="77777777">
        <w:tc>
          <w:tcPr>
            <w:tcW w:w="720" w:type="dxa"/>
            <w:tcBorders>
              <w:bottom w:val="double" w:sz="4" w:space="0" w:color="auto"/>
            </w:tcBorders>
            <w:shd w:val="clear" w:color="auto" w:fill="FFFFFF"/>
          </w:tcPr>
          <w:p w14:paraId="16022422" w14:textId="77777777" w:rsidR="004759A2" w:rsidRPr="00792323" w:rsidRDefault="004759A2" w:rsidP="00515928">
            <w:pPr>
              <w:pStyle w:val="TableMetaBody"/>
              <w:rPr>
                <w:noProof w:val="0"/>
              </w:rPr>
            </w:pPr>
            <w:r w:rsidRPr="00792323">
              <w:rPr>
                <w:noProof w:val="0"/>
              </w:rPr>
              <w:t>0223</w:t>
            </w:r>
          </w:p>
        </w:tc>
        <w:tc>
          <w:tcPr>
            <w:tcW w:w="1152" w:type="dxa"/>
            <w:tcBorders>
              <w:bottom w:val="double" w:sz="4" w:space="0" w:color="auto"/>
            </w:tcBorders>
            <w:shd w:val="clear" w:color="auto" w:fill="FFFFFF"/>
          </w:tcPr>
          <w:p w14:paraId="6B30F15C"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4FA83B6D"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03FC98BF"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0C7C8A31" w14:textId="77777777" w:rsidR="004759A2" w:rsidRPr="00792323" w:rsidRDefault="004759A2" w:rsidP="00515928">
            <w:pPr>
              <w:pStyle w:val="TableMetaBody"/>
              <w:rPr>
                <w:noProof w:val="0"/>
              </w:rPr>
            </w:pPr>
            <w:r w:rsidRPr="00792323">
              <w:rPr>
                <w:noProof w:val="0"/>
              </w:rPr>
              <w:t>NK1-17, PD1-1</w:t>
            </w:r>
          </w:p>
        </w:tc>
        <w:tc>
          <w:tcPr>
            <w:tcW w:w="1152" w:type="dxa"/>
            <w:tcBorders>
              <w:bottom w:val="double" w:sz="4" w:space="0" w:color="auto"/>
            </w:tcBorders>
            <w:shd w:val="clear" w:color="auto" w:fill="FFFFFF"/>
          </w:tcPr>
          <w:p w14:paraId="20CE3320" w14:textId="77777777" w:rsidR="004759A2" w:rsidRPr="00792323" w:rsidRDefault="004759A2" w:rsidP="00515928">
            <w:pPr>
              <w:pStyle w:val="TableMetaBody"/>
              <w:rPr>
                <w:noProof w:val="0"/>
              </w:rPr>
            </w:pPr>
            <w:r w:rsidRPr="00792323">
              <w:rPr>
                <w:noProof w:val="0"/>
              </w:rPr>
              <w:t>Active</w:t>
            </w:r>
          </w:p>
        </w:tc>
      </w:tr>
    </w:tbl>
    <w:p w14:paraId="1390C818" w14:textId="77777777" w:rsidR="004759A2" w:rsidRPr="00792323" w:rsidRDefault="004759A2" w:rsidP="00E45C6F">
      <w:pPr>
        <w:pStyle w:val="UserTableCaption"/>
        <w:rPr>
          <w:noProof/>
        </w:rPr>
      </w:pPr>
      <w:r w:rsidRPr="00792323">
        <w:rPr>
          <w:rFonts w:ascii="TmsRmn 10pt" w:hAnsi="TmsRmn 10pt"/>
          <w:noProof/>
        </w:rPr>
        <w:t>User-</w:t>
      </w:r>
      <w:r w:rsidRPr="00E45C6F">
        <w:t>defined</w:t>
      </w:r>
      <w:r w:rsidRPr="00792323">
        <w:rPr>
          <w:noProof/>
        </w:rPr>
        <w:t xml:space="preserve"> Table 0223 </w:t>
      </w:r>
      <w:r w:rsidR="006559F5">
        <w:rPr>
          <w:noProof/>
        </w:rPr>
        <w:t>–</w:t>
      </w:r>
      <w:r w:rsidRPr="00792323">
        <w:rPr>
          <w:noProof/>
        </w:rPr>
        <w:t xml:space="preserve"> Living Dependency</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0223 </w:instrText>
      </w:r>
      <w:r w:rsidR="006559F5">
        <w:rPr>
          <w:noProof/>
        </w:rPr>
        <w:instrText>–</w:instrText>
      </w:r>
      <w:r w:rsidRPr="00792323">
        <w:rPr>
          <w:noProof/>
        </w:rPr>
        <w:instrText xml:space="preserve"> Living</w:instrText>
      </w:r>
      <w:bookmarkStart w:id="740" w:name="HL70223"/>
      <w:bookmarkStart w:id="741" w:name="_Toc382761237"/>
      <w:bookmarkEnd w:id="740"/>
      <w:r w:rsidRPr="00792323">
        <w:rPr>
          <w:noProof/>
        </w:rPr>
        <w:instrText xml:space="preserve"> Dependency</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2" w:type="dxa"/>
          <w:right w:w="122" w:type="dxa"/>
        </w:tblCellMar>
        <w:tblLook w:val="0000" w:firstRow="0" w:lastRow="0" w:firstColumn="0" w:lastColumn="0" w:noHBand="0" w:noVBand="0"/>
      </w:tblPr>
      <w:tblGrid>
        <w:gridCol w:w="992"/>
        <w:gridCol w:w="5245"/>
        <w:gridCol w:w="1604"/>
      </w:tblGrid>
      <w:tr w:rsidR="004759A2" w:rsidRPr="00792323" w14:paraId="7EF4B039" w14:textId="77777777">
        <w:trPr>
          <w:tblHeader/>
          <w:jc w:val="center"/>
        </w:trPr>
        <w:tc>
          <w:tcPr>
            <w:tcW w:w="992" w:type="dxa"/>
            <w:tcBorders>
              <w:top w:val="single" w:sz="12" w:space="0" w:color="auto"/>
              <w:bottom w:val="single" w:sz="6" w:space="0" w:color="auto"/>
            </w:tcBorders>
            <w:shd w:val="pct10" w:color="auto" w:fill="FFFFFF"/>
          </w:tcPr>
          <w:p w14:paraId="345905CE" w14:textId="77777777" w:rsidR="004759A2" w:rsidRPr="00792323" w:rsidRDefault="004759A2" w:rsidP="00515928">
            <w:pPr>
              <w:pStyle w:val="UserTableHeader"/>
              <w:jc w:val="center"/>
              <w:rPr>
                <w:noProof/>
              </w:rPr>
            </w:pPr>
            <w:r w:rsidRPr="00792323">
              <w:rPr>
                <w:noProof/>
              </w:rPr>
              <w:t>Value</w:t>
            </w:r>
          </w:p>
        </w:tc>
        <w:tc>
          <w:tcPr>
            <w:tcW w:w="5245" w:type="dxa"/>
            <w:tcBorders>
              <w:top w:val="single" w:sz="12" w:space="0" w:color="auto"/>
              <w:bottom w:val="single" w:sz="6" w:space="0" w:color="auto"/>
            </w:tcBorders>
            <w:shd w:val="pct10" w:color="auto" w:fill="FFFFFF"/>
          </w:tcPr>
          <w:p w14:paraId="56407571" w14:textId="77777777" w:rsidR="004759A2" w:rsidRPr="00792323" w:rsidRDefault="004759A2" w:rsidP="00515928">
            <w:pPr>
              <w:pStyle w:val="UserTableHeader"/>
              <w:rPr>
                <w:noProof/>
              </w:rPr>
            </w:pPr>
            <w:r w:rsidRPr="00792323">
              <w:rPr>
                <w:noProof/>
              </w:rPr>
              <w:t>Desc</w:t>
            </w:r>
            <w:bookmarkEnd w:id="741"/>
            <w:r w:rsidRPr="00792323">
              <w:rPr>
                <w:noProof/>
              </w:rPr>
              <w:t>ription</w:t>
            </w:r>
          </w:p>
        </w:tc>
        <w:tc>
          <w:tcPr>
            <w:tcW w:w="1604" w:type="dxa"/>
            <w:tcBorders>
              <w:top w:val="single" w:sz="12" w:space="0" w:color="auto"/>
              <w:bottom w:val="single" w:sz="6" w:space="0" w:color="auto"/>
            </w:tcBorders>
            <w:shd w:val="pct10" w:color="auto" w:fill="FFFFFF"/>
          </w:tcPr>
          <w:p w14:paraId="01E66671" w14:textId="77777777" w:rsidR="004759A2" w:rsidRPr="00792323" w:rsidRDefault="004759A2" w:rsidP="00515928">
            <w:pPr>
              <w:pStyle w:val="UserTableHeader"/>
              <w:rPr>
                <w:noProof/>
              </w:rPr>
            </w:pPr>
            <w:r w:rsidRPr="00792323">
              <w:rPr>
                <w:noProof/>
              </w:rPr>
              <w:t>Comment</w:t>
            </w:r>
          </w:p>
        </w:tc>
      </w:tr>
      <w:tr w:rsidR="004759A2" w:rsidRPr="00792323" w14:paraId="47B2C6C3" w14:textId="77777777">
        <w:trPr>
          <w:jc w:val="center"/>
        </w:trPr>
        <w:tc>
          <w:tcPr>
            <w:tcW w:w="992" w:type="dxa"/>
            <w:tcBorders>
              <w:top w:val="single" w:sz="6" w:space="0" w:color="auto"/>
            </w:tcBorders>
            <w:shd w:val="clear" w:color="auto" w:fill="FFFFFF"/>
          </w:tcPr>
          <w:p w14:paraId="0C197D3D" w14:textId="77777777" w:rsidR="004759A2" w:rsidRPr="00792323" w:rsidRDefault="004759A2" w:rsidP="00515928">
            <w:pPr>
              <w:pStyle w:val="UserTableBody"/>
              <w:jc w:val="center"/>
              <w:rPr>
                <w:noProof/>
              </w:rPr>
            </w:pPr>
            <w:r w:rsidRPr="00792323">
              <w:rPr>
                <w:noProof/>
              </w:rPr>
              <w:t>S</w:t>
            </w:r>
          </w:p>
        </w:tc>
        <w:tc>
          <w:tcPr>
            <w:tcW w:w="5245" w:type="dxa"/>
            <w:tcBorders>
              <w:top w:val="single" w:sz="6" w:space="0" w:color="auto"/>
            </w:tcBorders>
            <w:shd w:val="clear" w:color="auto" w:fill="FFFFFF"/>
          </w:tcPr>
          <w:p w14:paraId="48E64163" w14:textId="77777777" w:rsidR="004759A2" w:rsidRPr="00792323" w:rsidRDefault="004759A2" w:rsidP="00515928">
            <w:pPr>
              <w:pStyle w:val="UserTableBody"/>
              <w:rPr>
                <w:noProof/>
              </w:rPr>
            </w:pPr>
            <w:r w:rsidRPr="00792323">
              <w:rPr>
                <w:noProof/>
              </w:rPr>
              <w:t>Spouse Dependent</w:t>
            </w:r>
          </w:p>
        </w:tc>
        <w:tc>
          <w:tcPr>
            <w:tcW w:w="1604" w:type="dxa"/>
            <w:tcBorders>
              <w:top w:val="single" w:sz="6" w:space="0" w:color="auto"/>
            </w:tcBorders>
            <w:shd w:val="clear" w:color="auto" w:fill="FFFFFF"/>
          </w:tcPr>
          <w:p w14:paraId="44673D98" w14:textId="77777777" w:rsidR="004759A2" w:rsidRPr="00792323" w:rsidRDefault="004759A2" w:rsidP="00515928">
            <w:pPr>
              <w:pStyle w:val="UserTableBody"/>
              <w:rPr>
                <w:noProof/>
              </w:rPr>
            </w:pPr>
          </w:p>
        </w:tc>
      </w:tr>
      <w:tr w:rsidR="004759A2" w:rsidRPr="00792323" w14:paraId="265249B6" w14:textId="77777777">
        <w:trPr>
          <w:jc w:val="center"/>
        </w:trPr>
        <w:tc>
          <w:tcPr>
            <w:tcW w:w="992" w:type="dxa"/>
            <w:shd w:val="clear" w:color="auto" w:fill="FFFFFF"/>
          </w:tcPr>
          <w:p w14:paraId="307FF8D0" w14:textId="77777777" w:rsidR="004759A2" w:rsidRPr="00792323" w:rsidRDefault="004759A2" w:rsidP="00515928">
            <w:pPr>
              <w:pStyle w:val="UserTableBody"/>
              <w:jc w:val="center"/>
              <w:rPr>
                <w:noProof/>
              </w:rPr>
            </w:pPr>
            <w:r w:rsidRPr="00792323">
              <w:rPr>
                <w:noProof/>
              </w:rPr>
              <w:t>M</w:t>
            </w:r>
          </w:p>
        </w:tc>
        <w:tc>
          <w:tcPr>
            <w:tcW w:w="5245" w:type="dxa"/>
            <w:shd w:val="clear" w:color="auto" w:fill="FFFFFF"/>
          </w:tcPr>
          <w:p w14:paraId="38791276" w14:textId="77777777" w:rsidR="004759A2" w:rsidRPr="00792323" w:rsidRDefault="004759A2" w:rsidP="00515928">
            <w:pPr>
              <w:pStyle w:val="UserTableBody"/>
              <w:rPr>
                <w:noProof/>
              </w:rPr>
            </w:pPr>
            <w:r w:rsidRPr="00792323">
              <w:rPr>
                <w:noProof/>
              </w:rPr>
              <w:t>Medical Supervision Required</w:t>
            </w:r>
          </w:p>
        </w:tc>
        <w:tc>
          <w:tcPr>
            <w:tcW w:w="1604" w:type="dxa"/>
            <w:shd w:val="clear" w:color="auto" w:fill="FFFFFF"/>
          </w:tcPr>
          <w:p w14:paraId="17C61CF9" w14:textId="77777777" w:rsidR="004759A2" w:rsidRPr="00792323" w:rsidRDefault="004759A2" w:rsidP="00515928">
            <w:pPr>
              <w:pStyle w:val="UserTableBody"/>
              <w:rPr>
                <w:noProof/>
              </w:rPr>
            </w:pPr>
          </w:p>
        </w:tc>
      </w:tr>
      <w:tr w:rsidR="004759A2" w:rsidRPr="00792323" w14:paraId="403800C1" w14:textId="77777777">
        <w:trPr>
          <w:jc w:val="center"/>
        </w:trPr>
        <w:tc>
          <w:tcPr>
            <w:tcW w:w="992" w:type="dxa"/>
            <w:shd w:val="clear" w:color="auto" w:fill="FFFFFF"/>
          </w:tcPr>
          <w:p w14:paraId="3DE28902" w14:textId="77777777" w:rsidR="004759A2" w:rsidRPr="00792323" w:rsidRDefault="004759A2" w:rsidP="00515928">
            <w:pPr>
              <w:pStyle w:val="UserTableBody"/>
              <w:jc w:val="center"/>
              <w:rPr>
                <w:noProof/>
              </w:rPr>
            </w:pPr>
            <w:r w:rsidRPr="00792323">
              <w:rPr>
                <w:noProof/>
              </w:rPr>
              <w:t>C</w:t>
            </w:r>
          </w:p>
        </w:tc>
        <w:tc>
          <w:tcPr>
            <w:tcW w:w="5245" w:type="dxa"/>
            <w:shd w:val="clear" w:color="auto" w:fill="FFFFFF"/>
          </w:tcPr>
          <w:p w14:paraId="36AEECEA" w14:textId="77777777" w:rsidR="004759A2" w:rsidRPr="00792323" w:rsidRDefault="004759A2" w:rsidP="00515928">
            <w:pPr>
              <w:pStyle w:val="UserTableBody"/>
              <w:rPr>
                <w:noProof/>
              </w:rPr>
            </w:pPr>
            <w:r w:rsidRPr="00792323">
              <w:rPr>
                <w:noProof/>
              </w:rPr>
              <w:t>Small Children Dependent</w:t>
            </w:r>
          </w:p>
        </w:tc>
        <w:tc>
          <w:tcPr>
            <w:tcW w:w="1604" w:type="dxa"/>
            <w:shd w:val="clear" w:color="auto" w:fill="FFFFFF"/>
          </w:tcPr>
          <w:p w14:paraId="6FC3A904" w14:textId="77777777" w:rsidR="004759A2" w:rsidRPr="00792323" w:rsidRDefault="004759A2" w:rsidP="00515928">
            <w:pPr>
              <w:pStyle w:val="UserTableBody"/>
              <w:rPr>
                <w:noProof/>
              </w:rPr>
            </w:pPr>
          </w:p>
        </w:tc>
      </w:tr>
      <w:tr w:rsidR="004759A2" w:rsidRPr="00792323" w14:paraId="3B64AC77" w14:textId="77777777">
        <w:trPr>
          <w:jc w:val="center"/>
        </w:trPr>
        <w:tc>
          <w:tcPr>
            <w:tcW w:w="992" w:type="dxa"/>
            <w:shd w:val="clear" w:color="auto" w:fill="FFFFFF"/>
          </w:tcPr>
          <w:p w14:paraId="3F81C128" w14:textId="77777777" w:rsidR="004759A2" w:rsidRPr="00792323" w:rsidRDefault="004759A2" w:rsidP="00515928">
            <w:pPr>
              <w:pStyle w:val="UserTableBody"/>
              <w:jc w:val="center"/>
              <w:rPr>
                <w:noProof/>
              </w:rPr>
            </w:pPr>
            <w:r w:rsidRPr="00792323">
              <w:rPr>
                <w:noProof/>
              </w:rPr>
              <w:t>O</w:t>
            </w:r>
          </w:p>
        </w:tc>
        <w:tc>
          <w:tcPr>
            <w:tcW w:w="5245" w:type="dxa"/>
            <w:shd w:val="clear" w:color="auto" w:fill="FFFFFF"/>
          </w:tcPr>
          <w:p w14:paraId="6FDBFB96" w14:textId="77777777" w:rsidR="004759A2" w:rsidRPr="00792323" w:rsidRDefault="004759A2" w:rsidP="00515928">
            <w:pPr>
              <w:pStyle w:val="UserTableBody"/>
              <w:rPr>
                <w:noProof/>
              </w:rPr>
            </w:pPr>
            <w:r w:rsidRPr="00792323">
              <w:rPr>
                <w:noProof/>
              </w:rPr>
              <w:t>Other</w:t>
            </w:r>
          </w:p>
        </w:tc>
        <w:tc>
          <w:tcPr>
            <w:tcW w:w="1604" w:type="dxa"/>
            <w:shd w:val="clear" w:color="auto" w:fill="FFFFFF"/>
          </w:tcPr>
          <w:p w14:paraId="654FA473" w14:textId="77777777" w:rsidR="004759A2" w:rsidRPr="00792323" w:rsidRDefault="004759A2" w:rsidP="00515928">
            <w:pPr>
              <w:pStyle w:val="UserTableBody"/>
              <w:rPr>
                <w:noProof/>
              </w:rPr>
            </w:pPr>
          </w:p>
        </w:tc>
      </w:tr>
      <w:tr w:rsidR="004759A2" w:rsidRPr="00792323" w14:paraId="6C6152B6" w14:textId="77777777">
        <w:trPr>
          <w:jc w:val="center"/>
        </w:trPr>
        <w:tc>
          <w:tcPr>
            <w:tcW w:w="992" w:type="dxa"/>
            <w:tcBorders>
              <w:bottom w:val="single" w:sz="12" w:space="0" w:color="auto"/>
            </w:tcBorders>
            <w:shd w:val="clear" w:color="auto" w:fill="FFFFFF"/>
          </w:tcPr>
          <w:p w14:paraId="20391F28" w14:textId="77777777" w:rsidR="004759A2" w:rsidRPr="00792323" w:rsidRDefault="004759A2" w:rsidP="00515928">
            <w:pPr>
              <w:pStyle w:val="UserTableBody"/>
              <w:jc w:val="center"/>
              <w:rPr>
                <w:noProof/>
              </w:rPr>
            </w:pPr>
            <w:r w:rsidRPr="00792323">
              <w:rPr>
                <w:noProof/>
              </w:rPr>
              <w:t>U</w:t>
            </w:r>
          </w:p>
        </w:tc>
        <w:tc>
          <w:tcPr>
            <w:tcW w:w="5245" w:type="dxa"/>
            <w:tcBorders>
              <w:bottom w:val="single" w:sz="12" w:space="0" w:color="auto"/>
            </w:tcBorders>
            <w:shd w:val="clear" w:color="auto" w:fill="FFFFFF"/>
          </w:tcPr>
          <w:p w14:paraId="4A6D17C6" w14:textId="77777777" w:rsidR="004759A2" w:rsidRPr="00792323" w:rsidRDefault="004759A2" w:rsidP="00515928">
            <w:pPr>
              <w:pStyle w:val="UserTableBody"/>
              <w:rPr>
                <w:noProof/>
              </w:rPr>
            </w:pPr>
            <w:r w:rsidRPr="00792323">
              <w:rPr>
                <w:noProof/>
              </w:rPr>
              <w:t>Unknown</w:t>
            </w:r>
          </w:p>
        </w:tc>
        <w:tc>
          <w:tcPr>
            <w:tcW w:w="1604" w:type="dxa"/>
            <w:tcBorders>
              <w:bottom w:val="single" w:sz="12" w:space="0" w:color="auto"/>
            </w:tcBorders>
            <w:shd w:val="clear" w:color="auto" w:fill="FFFFFF"/>
          </w:tcPr>
          <w:p w14:paraId="5635E364" w14:textId="77777777" w:rsidR="004759A2" w:rsidRPr="00792323" w:rsidRDefault="004759A2" w:rsidP="00515928">
            <w:pPr>
              <w:pStyle w:val="UserTableBody"/>
              <w:rPr>
                <w:noProof/>
              </w:rPr>
            </w:pPr>
          </w:p>
        </w:tc>
      </w:tr>
    </w:tbl>
    <w:p w14:paraId="6CAEF2B8" w14:textId="77777777" w:rsidR="004759A2" w:rsidRPr="00792323" w:rsidRDefault="004759A2" w:rsidP="00493D5E">
      <w:pPr>
        <w:rPr>
          <w:lang w:val="en-US" w:eastAsia="en-US"/>
        </w:rPr>
      </w:pPr>
      <w:r w:rsidRPr="00792323">
        <w:rPr>
          <w:lang w:val="en-US" w:eastAsia="en-US"/>
        </w:rPr>
        <w:t>These values are suggestions only; they are not required for use in HL7 messages.</w:t>
      </w:r>
    </w:p>
    <w:p w14:paraId="0EA27E8C" w14:textId="77777777" w:rsidR="004759A2" w:rsidRPr="00792323" w:rsidRDefault="004759A2">
      <w:pPr>
        <w:rPr>
          <w:lang w:val="en-US" w:eastAsia="en-US"/>
        </w:rPr>
      </w:pPr>
    </w:p>
    <w:p w14:paraId="0ADD8486" w14:textId="77777777" w:rsidR="004759A2" w:rsidRPr="00792323" w:rsidRDefault="004759A2" w:rsidP="00A62F22">
      <w:pPr>
        <w:pStyle w:val="Heading4"/>
      </w:pPr>
      <w:bookmarkStart w:id="742" w:name="_Toc423691220"/>
      <w:r w:rsidRPr="00792323">
        <w:t xml:space="preserve">0224 </w:t>
      </w:r>
      <w:r w:rsidR="006559F5">
        <w:t>–</w:t>
      </w:r>
      <w:r w:rsidRPr="00792323">
        <w:t xml:space="preserve"> Transport Arranged</w:t>
      </w:r>
      <w:bookmarkEnd w:id="742"/>
    </w:p>
    <w:p w14:paraId="6F31BCF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E70EF96" w14:textId="77777777">
        <w:trPr>
          <w:tblHeader/>
        </w:trPr>
        <w:tc>
          <w:tcPr>
            <w:tcW w:w="720" w:type="dxa"/>
            <w:tcBorders>
              <w:top w:val="double" w:sz="4" w:space="0" w:color="auto"/>
            </w:tcBorders>
            <w:shd w:val="pct10" w:color="auto" w:fill="FFFFFF"/>
          </w:tcPr>
          <w:p w14:paraId="622BBAC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2A95D2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6677A7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AD2AE4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F75B64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1DEE12A" w14:textId="77777777" w:rsidR="004759A2" w:rsidRPr="00792323" w:rsidRDefault="004759A2">
            <w:pPr>
              <w:pStyle w:val="TableMetaHeader"/>
              <w:rPr>
                <w:noProof w:val="0"/>
              </w:rPr>
            </w:pPr>
            <w:r w:rsidRPr="00792323">
              <w:rPr>
                <w:noProof w:val="0"/>
              </w:rPr>
              <w:t>Status</w:t>
            </w:r>
          </w:p>
        </w:tc>
      </w:tr>
      <w:tr w:rsidR="004759A2" w:rsidRPr="00792323" w14:paraId="237E06B1" w14:textId="77777777">
        <w:tc>
          <w:tcPr>
            <w:tcW w:w="720" w:type="dxa"/>
            <w:tcBorders>
              <w:bottom w:val="double" w:sz="4" w:space="0" w:color="auto"/>
            </w:tcBorders>
            <w:shd w:val="clear" w:color="auto" w:fill="FFFFFF"/>
          </w:tcPr>
          <w:p w14:paraId="0DA4137B" w14:textId="77777777" w:rsidR="004759A2" w:rsidRPr="00792323" w:rsidRDefault="004759A2">
            <w:pPr>
              <w:pStyle w:val="TableMetaBody"/>
              <w:rPr>
                <w:noProof w:val="0"/>
              </w:rPr>
            </w:pPr>
            <w:r w:rsidRPr="00792323">
              <w:rPr>
                <w:noProof w:val="0"/>
              </w:rPr>
              <w:t>0224</w:t>
            </w:r>
          </w:p>
        </w:tc>
        <w:tc>
          <w:tcPr>
            <w:tcW w:w="1152" w:type="dxa"/>
            <w:tcBorders>
              <w:bottom w:val="double" w:sz="4" w:space="0" w:color="auto"/>
            </w:tcBorders>
            <w:shd w:val="clear" w:color="auto" w:fill="FFFFFF"/>
          </w:tcPr>
          <w:p w14:paraId="6A8BFBD2"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7489297"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62C628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FCCAD4E" w14:textId="77777777" w:rsidR="004759A2" w:rsidRPr="00792323" w:rsidRDefault="004759A2">
            <w:pPr>
              <w:pStyle w:val="TableMetaBody"/>
              <w:rPr>
                <w:noProof w:val="0"/>
              </w:rPr>
            </w:pPr>
            <w:r w:rsidRPr="00792323">
              <w:rPr>
                <w:noProof w:val="0"/>
              </w:rPr>
              <w:t>OBR-41</w:t>
            </w:r>
          </w:p>
        </w:tc>
        <w:tc>
          <w:tcPr>
            <w:tcW w:w="1152" w:type="dxa"/>
            <w:tcBorders>
              <w:bottom w:val="double" w:sz="4" w:space="0" w:color="auto"/>
            </w:tcBorders>
            <w:shd w:val="clear" w:color="auto" w:fill="FFFFFF"/>
          </w:tcPr>
          <w:p w14:paraId="6A21887D" w14:textId="77777777" w:rsidR="004759A2" w:rsidRPr="00792323" w:rsidRDefault="004759A2">
            <w:pPr>
              <w:pStyle w:val="TableMetaBody"/>
              <w:rPr>
                <w:noProof w:val="0"/>
              </w:rPr>
            </w:pPr>
            <w:r w:rsidRPr="00792323">
              <w:rPr>
                <w:noProof w:val="0"/>
              </w:rPr>
              <w:t>Active</w:t>
            </w:r>
          </w:p>
        </w:tc>
      </w:tr>
    </w:tbl>
    <w:p w14:paraId="34D381A1" w14:textId="77777777" w:rsidR="004759A2" w:rsidRPr="00792323" w:rsidRDefault="004759A2">
      <w:pPr>
        <w:pStyle w:val="HL7TableCaption"/>
      </w:pPr>
      <w:r w:rsidRPr="00792323">
        <w:t xml:space="preserve">HL7 Table 0224 </w:t>
      </w:r>
      <w:r w:rsidR="006559F5">
        <w:t>–</w:t>
      </w:r>
      <w:r w:rsidRPr="00792323">
        <w:t xml:space="preserve"> Transport Arranged</w:t>
      </w:r>
      <w:r>
        <w:fldChar w:fldCharType="begin"/>
      </w:r>
      <w:r>
        <w:instrText xml:space="preserve">xe </w:instrText>
      </w:r>
      <w:r w:rsidR="006559F5">
        <w:instrText>“</w:instrText>
      </w:r>
      <w:r w:rsidRPr="00792323">
        <w:instrText xml:space="preserve">HL7 Table 0224 </w:instrText>
      </w:r>
      <w:r w:rsidR="006559F5">
        <w:instrText>–</w:instrText>
      </w:r>
      <w:r w:rsidRPr="00792323">
        <w:instrText xml:space="preserve"> Transport arranged</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620"/>
        <w:gridCol w:w="2340"/>
        <w:gridCol w:w="3060"/>
      </w:tblGrid>
      <w:tr w:rsidR="004759A2" w:rsidRPr="00792323" w14:paraId="42CF5777" w14:textId="77777777">
        <w:trPr>
          <w:tblHeader/>
          <w:jc w:val="center"/>
        </w:trPr>
        <w:tc>
          <w:tcPr>
            <w:tcW w:w="1620" w:type="dxa"/>
            <w:tcBorders>
              <w:top w:val="double" w:sz="4" w:space="0" w:color="auto"/>
            </w:tcBorders>
            <w:shd w:val="pct10" w:color="auto" w:fill="FFFFFF"/>
          </w:tcPr>
          <w:p w14:paraId="3120C259" w14:textId="77777777" w:rsidR="004759A2" w:rsidRPr="00792323" w:rsidRDefault="004759A2">
            <w:pPr>
              <w:pStyle w:val="HL7TableHeader"/>
              <w:jc w:val="center"/>
            </w:pPr>
            <w:r w:rsidRPr="00792323">
              <w:t>Value</w:t>
            </w:r>
          </w:p>
        </w:tc>
        <w:tc>
          <w:tcPr>
            <w:tcW w:w="2340" w:type="dxa"/>
            <w:tcBorders>
              <w:top w:val="double" w:sz="4" w:space="0" w:color="auto"/>
            </w:tcBorders>
            <w:shd w:val="pct10" w:color="auto" w:fill="FFFFFF"/>
          </w:tcPr>
          <w:p w14:paraId="50CCA766" w14:textId="77777777" w:rsidR="004759A2" w:rsidRPr="00792323" w:rsidRDefault="004759A2">
            <w:pPr>
              <w:pStyle w:val="HL7TableHeader"/>
            </w:pPr>
            <w:r w:rsidRPr="00792323">
              <w:t>De</w:t>
            </w:r>
            <w:bookmarkStart w:id="743" w:name="HL70224"/>
            <w:bookmarkStart w:id="744" w:name="_Toc382761238"/>
            <w:bookmarkEnd w:id="743"/>
            <w:r w:rsidRPr="00792323">
              <w:t>scription</w:t>
            </w:r>
          </w:p>
        </w:tc>
        <w:tc>
          <w:tcPr>
            <w:tcW w:w="3060" w:type="dxa"/>
            <w:tcBorders>
              <w:top w:val="double" w:sz="4" w:space="0" w:color="auto"/>
            </w:tcBorders>
            <w:shd w:val="pct10" w:color="auto" w:fill="FFFFFF"/>
          </w:tcPr>
          <w:p w14:paraId="563ED071" w14:textId="77777777" w:rsidR="004759A2" w:rsidRPr="00792323" w:rsidRDefault="004759A2">
            <w:pPr>
              <w:pStyle w:val="HL7TableHeader"/>
            </w:pPr>
            <w:r w:rsidRPr="00792323">
              <w:t>Comment</w:t>
            </w:r>
          </w:p>
        </w:tc>
      </w:tr>
      <w:tr w:rsidR="004759A2" w:rsidRPr="00792323" w14:paraId="08EFA0E8" w14:textId="77777777">
        <w:trPr>
          <w:tblHeader/>
          <w:jc w:val="center"/>
        </w:trPr>
        <w:tc>
          <w:tcPr>
            <w:tcW w:w="1620" w:type="dxa"/>
            <w:shd w:val="clear" w:color="auto" w:fill="FFFFFF"/>
          </w:tcPr>
          <w:p w14:paraId="275B56F6" w14:textId="77777777" w:rsidR="004759A2" w:rsidRPr="00792323" w:rsidRDefault="004759A2">
            <w:pPr>
              <w:pStyle w:val="HL7TableBody"/>
              <w:jc w:val="center"/>
            </w:pPr>
            <w:r w:rsidRPr="00792323">
              <w:t>A</w:t>
            </w:r>
          </w:p>
        </w:tc>
        <w:tc>
          <w:tcPr>
            <w:tcW w:w="2340" w:type="dxa"/>
            <w:shd w:val="clear" w:color="auto" w:fill="FFFFFF"/>
          </w:tcPr>
          <w:p w14:paraId="7623CFF7" w14:textId="77777777" w:rsidR="004759A2" w:rsidRPr="00792323" w:rsidRDefault="004759A2">
            <w:pPr>
              <w:pStyle w:val="HL7TableBody"/>
            </w:pPr>
            <w:r w:rsidRPr="00792323">
              <w:t>Arra</w:t>
            </w:r>
            <w:bookmarkEnd w:id="744"/>
            <w:r w:rsidRPr="00792323">
              <w:t>nged</w:t>
            </w:r>
          </w:p>
        </w:tc>
        <w:tc>
          <w:tcPr>
            <w:tcW w:w="3060" w:type="dxa"/>
            <w:shd w:val="clear" w:color="auto" w:fill="FFFFFF"/>
          </w:tcPr>
          <w:p w14:paraId="56EE2433" w14:textId="77777777" w:rsidR="004759A2" w:rsidRPr="00792323" w:rsidRDefault="004759A2">
            <w:pPr>
              <w:pStyle w:val="HL7TableBody"/>
            </w:pPr>
          </w:p>
        </w:tc>
      </w:tr>
      <w:tr w:rsidR="004759A2" w:rsidRPr="00792323" w14:paraId="2074B4E6" w14:textId="77777777">
        <w:trPr>
          <w:tblHeader/>
          <w:jc w:val="center"/>
        </w:trPr>
        <w:tc>
          <w:tcPr>
            <w:tcW w:w="1620" w:type="dxa"/>
            <w:shd w:val="clear" w:color="auto" w:fill="FFFFFF"/>
          </w:tcPr>
          <w:p w14:paraId="6BFC98BB" w14:textId="77777777" w:rsidR="004759A2" w:rsidRPr="00792323" w:rsidRDefault="004759A2">
            <w:pPr>
              <w:pStyle w:val="HL7TableBody"/>
              <w:jc w:val="center"/>
            </w:pPr>
            <w:r w:rsidRPr="00792323">
              <w:t>N</w:t>
            </w:r>
          </w:p>
        </w:tc>
        <w:tc>
          <w:tcPr>
            <w:tcW w:w="2340" w:type="dxa"/>
            <w:shd w:val="clear" w:color="auto" w:fill="FFFFFF"/>
          </w:tcPr>
          <w:p w14:paraId="547C1D77" w14:textId="77777777" w:rsidR="004759A2" w:rsidRPr="00792323" w:rsidRDefault="004759A2">
            <w:pPr>
              <w:pStyle w:val="HL7TableBody"/>
            </w:pPr>
            <w:r w:rsidRPr="00792323">
              <w:t>Not Arranged</w:t>
            </w:r>
          </w:p>
        </w:tc>
        <w:tc>
          <w:tcPr>
            <w:tcW w:w="3060" w:type="dxa"/>
            <w:shd w:val="clear" w:color="auto" w:fill="FFFFFF"/>
          </w:tcPr>
          <w:p w14:paraId="38834ED9" w14:textId="77777777" w:rsidR="004759A2" w:rsidRPr="00792323" w:rsidRDefault="004759A2">
            <w:pPr>
              <w:pStyle w:val="HL7TableBody"/>
            </w:pPr>
          </w:p>
        </w:tc>
      </w:tr>
      <w:tr w:rsidR="004759A2" w:rsidRPr="00792323" w14:paraId="33AF894D" w14:textId="77777777">
        <w:trPr>
          <w:tblHeader/>
          <w:jc w:val="center"/>
        </w:trPr>
        <w:tc>
          <w:tcPr>
            <w:tcW w:w="1620" w:type="dxa"/>
            <w:tcBorders>
              <w:bottom w:val="double" w:sz="4" w:space="0" w:color="auto"/>
            </w:tcBorders>
            <w:shd w:val="clear" w:color="auto" w:fill="FFFFFF"/>
          </w:tcPr>
          <w:p w14:paraId="384C9BC5" w14:textId="77777777" w:rsidR="004759A2" w:rsidRPr="00792323" w:rsidRDefault="004759A2">
            <w:pPr>
              <w:pStyle w:val="HL7TableBody"/>
              <w:jc w:val="center"/>
            </w:pPr>
            <w:r w:rsidRPr="00792323">
              <w:t>U</w:t>
            </w:r>
          </w:p>
        </w:tc>
        <w:tc>
          <w:tcPr>
            <w:tcW w:w="2340" w:type="dxa"/>
            <w:tcBorders>
              <w:bottom w:val="double" w:sz="4" w:space="0" w:color="auto"/>
            </w:tcBorders>
            <w:shd w:val="clear" w:color="auto" w:fill="FFFFFF"/>
          </w:tcPr>
          <w:p w14:paraId="6E00A197" w14:textId="77777777" w:rsidR="004759A2" w:rsidRPr="00792323" w:rsidRDefault="004759A2">
            <w:pPr>
              <w:pStyle w:val="HL7TableBody"/>
            </w:pPr>
            <w:r w:rsidRPr="00792323">
              <w:t>Unknown</w:t>
            </w:r>
          </w:p>
        </w:tc>
        <w:tc>
          <w:tcPr>
            <w:tcW w:w="3060" w:type="dxa"/>
            <w:tcBorders>
              <w:bottom w:val="double" w:sz="4" w:space="0" w:color="auto"/>
            </w:tcBorders>
            <w:shd w:val="clear" w:color="auto" w:fill="FFFFFF"/>
          </w:tcPr>
          <w:p w14:paraId="29441392" w14:textId="77777777" w:rsidR="004759A2" w:rsidRPr="00792323" w:rsidRDefault="004759A2">
            <w:pPr>
              <w:pStyle w:val="HL7TableBody"/>
            </w:pPr>
          </w:p>
        </w:tc>
      </w:tr>
    </w:tbl>
    <w:p w14:paraId="703330D4" w14:textId="77777777" w:rsidR="004759A2" w:rsidRPr="00792323" w:rsidRDefault="004759A2">
      <w:pPr>
        <w:rPr>
          <w:lang w:val="en-US" w:eastAsia="en-US"/>
        </w:rPr>
      </w:pPr>
    </w:p>
    <w:p w14:paraId="76E51765" w14:textId="77777777" w:rsidR="004759A2" w:rsidRPr="00792323" w:rsidRDefault="004759A2" w:rsidP="00A62F22">
      <w:pPr>
        <w:pStyle w:val="Heading4"/>
      </w:pPr>
      <w:bookmarkStart w:id="745" w:name="_Toc423691221"/>
      <w:r w:rsidRPr="00792323">
        <w:t xml:space="preserve">0225 </w:t>
      </w:r>
      <w:r w:rsidR="006559F5">
        <w:t>–</w:t>
      </w:r>
      <w:r w:rsidRPr="00792323">
        <w:t xml:space="preserve"> Escort Required</w:t>
      </w:r>
      <w:bookmarkEnd w:id="745"/>
    </w:p>
    <w:p w14:paraId="4DBF6A9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747A62F" w14:textId="77777777">
        <w:trPr>
          <w:tblHeader/>
        </w:trPr>
        <w:tc>
          <w:tcPr>
            <w:tcW w:w="720" w:type="dxa"/>
            <w:tcBorders>
              <w:top w:val="double" w:sz="4" w:space="0" w:color="auto"/>
            </w:tcBorders>
            <w:shd w:val="pct10" w:color="auto" w:fill="FFFFFF"/>
          </w:tcPr>
          <w:p w14:paraId="4367ED4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5079EC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0622EA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1A47CA9" w14:textId="77777777" w:rsidR="004759A2" w:rsidRPr="00792323" w:rsidRDefault="004759A2">
            <w:pPr>
              <w:pStyle w:val="TableMetaHeader"/>
              <w:rPr>
                <w:noProof w:val="0"/>
              </w:rPr>
            </w:pPr>
            <w:r w:rsidRPr="00792323">
              <w:rPr>
                <w:noProof w:val="0"/>
              </w:rPr>
              <w:t>V3 Eq</w:t>
            </w:r>
            <w:bookmarkStart w:id="746" w:name="_Toc349639822"/>
            <w:bookmarkStart w:id="747" w:name="_Toc349641847"/>
            <w:r w:rsidRPr="00792323">
              <w:rPr>
                <w:noProof w:val="0"/>
              </w:rPr>
              <w:t>uivalent</w:t>
            </w:r>
          </w:p>
        </w:tc>
        <w:tc>
          <w:tcPr>
            <w:tcW w:w="2448" w:type="dxa"/>
            <w:tcBorders>
              <w:top w:val="double" w:sz="4" w:space="0" w:color="auto"/>
            </w:tcBorders>
            <w:shd w:val="pct10" w:color="auto" w:fill="FFFFFF"/>
          </w:tcPr>
          <w:p w14:paraId="3E4F178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B45FEA9" w14:textId="77777777" w:rsidR="004759A2" w:rsidRPr="00792323" w:rsidRDefault="004759A2">
            <w:pPr>
              <w:pStyle w:val="TableMetaHeader"/>
              <w:rPr>
                <w:noProof w:val="0"/>
              </w:rPr>
            </w:pPr>
            <w:r w:rsidRPr="00792323">
              <w:rPr>
                <w:noProof w:val="0"/>
              </w:rPr>
              <w:t>Status</w:t>
            </w:r>
          </w:p>
        </w:tc>
      </w:tr>
      <w:tr w:rsidR="004759A2" w:rsidRPr="00792323" w14:paraId="56143931" w14:textId="77777777">
        <w:tc>
          <w:tcPr>
            <w:tcW w:w="720" w:type="dxa"/>
            <w:tcBorders>
              <w:bottom w:val="double" w:sz="4" w:space="0" w:color="auto"/>
            </w:tcBorders>
            <w:shd w:val="clear" w:color="auto" w:fill="FFFFFF"/>
          </w:tcPr>
          <w:p w14:paraId="22BF3E9B" w14:textId="77777777" w:rsidR="004759A2" w:rsidRPr="00792323" w:rsidRDefault="004759A2">
            <w:pPr>
              <w:pStyle w:val="TableMetaBody"/>
              <w:rPr>
                <w:noProof w:val="0"/>
              </w:rPr>
            </w:pPr>
            <w:r w:rsidRPr="00792323">
              <w:rPr>
                <w:noProof w:val="0"/>
              </w:rPr>
              <w:t>0225</w:t>
            </w:r>
          </w:p>
        </w:tc>
        <w:tc>
          <w:tcPr>
            <w:tcW w:w="1152" w:type="dxa"/>
            <w:tcBorders>
              <w:bottom w:val="double" w:sz="4" w:space="0" w:color="auto"/>
            </w:tcBorders>
            <w:shd w:val="clear" w:color="auto" w:fill="FFFFFF"/>
          </w:tcPr>
          <w:p w14:paraId="1DD17882" w14:textId="77777777" w:rsidR="004759A2" w:rsidRPr="00792323" w:rsidRDefault="004759A2">
            <w:pPr>
              <w:pStyle w:val="TableMetaBody"/>
              <w:rPr>
                <w:noProof w:val="0"/>
              </w:rPr>
            </w:pPr>
            <w:r w:rsidRPr="00792323">
              <w:rPr>
                <w:noProof w:val="0"/>
              </w:rPr>
              <w:t>OO</w:t>
            </w:r>
            <w:bookmarkEnd w:id="746"/>
            <w:bookmarkEnd w:id="747"/>
          </w:p>
        </w:tc>
        <w:tc>
          <w:tcPr>
            <w:tcW w:w="2016" w:type="dxa"/>
            <w:tcBorders>
              <w:bottom w:val="double" w:sz="4" w:space="0" w:color="auto"/>
            </w:tcBorders>
            <w:shd w:val="clear" w:color="auto" w:fill="FFFFFF"/>
          </w:tcPr>
          <w:p w14:paraId="0808CF8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50EE9C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82C434D" w14:textId="77777777" w:rsidR="004759A2" w:rsidRPr="00792323" w:rsidRDefault="004759A2">
            <w:pPr>
              <w:pStyle w:val="TableMetaBody"/>
              <w:rPr>
                <w:noProof w:val="0"/>
              </w:rPr>
            </w:pPr>
            <w:r w:rsidRPr="00792323">
              <w:rPr>
                <w:noProof w:val="0"/>
              </w:rPr>
              <w:t>OBR-42</w:t>
            </w:r>
          </w:p>
        </w:tc>
        <w:tc>
          <w:tcPr>
            <w:tcW w:w="1152" w:type="dxa"/>
            <w:tcBorders>
              <w:bottom w:val="double" w:sz="4" w:space="0" w:color="auto"/>
            </w:tcBorders>
            <w:shd w:val="clear" w:color="auto" w:fill="FFFFFF"/>
          </w:tcPr>
          <w:p w14:paraId="151EB50C" w14:textId="77777777" w:rsidR="004759A2" w:rsidRPr="00792323" w:rsidRDefault="004759A2">
            <w:pPr>
              <w:pStyle w:val="TableMetaBody"/>
              <w:rPr>
                <w:noProof w:val="0"/>
              </w:rPr>
            </w:pPr>
            <w:r w:rsidRPr="00792323">
              <w:rPr>
                <w:noProof w:val="0"/>
              </w:rPr>
              <w:t>Active</w:t>
            </w:r>
          </w:p>
        </w:tc>
      </w:tr>
    </w:tbl>
    <w:p w14:paraId="60E2F09B" w14:textId="77777777" w:rsidR="004759A2" w:rsidRPr="00792323" w:rsidRDefault="004759A2">
      <w:pPr>
        <w:pStyle w:val="HL7TableCaption"/>
      </w:pPr>
      <w:r w:rsidRPr="00792323">
        <w:t xml:space="preserve">HL7 Table 0225 </w:t>
      </w:r>
      <w:r w:rsidR="006559F5">
        <w:t>–</w:t>
      </w:r>
      <w:r w:rsidRPr="00792323">
        <w:t xml:space="preserve"> Escort Required</w:t>
      </w:r>
      <w:r>
        <w:fldChar w:fldCharType="begin"/>
      </w:r>
      <w:r>
        <w:instrText xml:space="preserve">xe </w:instrText>
      </w:r>
      <w:r w:rsidR="006559F5">
        <w:instrText>“</w:instrText>
      </w:r>
      <w:r w:rsidRPr="00792323">
        <w:instrText xml:space="preserve">HL7 Table 0225 </w:instrText>
      </w:r>
      <w:r w:rsidR="006559F5">
        <w:instrText>–</w:instrText>
      </w:r>
      <w:r w:rsidRPr="00792323">
        <w:instrText xml:space="preserve"> Escort required</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080"/>
        <w:gridCol w:w="3600"/>
        <w:gridCol w:w="2520"/>
      </w:tblGrid>
      <w:tr w:rsidR="004759A2" w:rsidRPr="00792323" w14:paraId="7C743A7A" w14:textId="77777777">
        <w:trPr>
          <w:tblHeader/>
          <w:jc w:val="center"/>
        </w:trPr>
        <w:tc>
          <w:tcPr>
            <w:tcW w:w="1080" w:type="dxa"/>
            <w:tcBorders>
              <w:top w:val="double" w:sz="4" w:space="0" w:color="auto"/>
            </w:tcBorders>
            <w:shd w:val="pct10" w:color="auto" w:fill="FFFFFF"/>
          </w:tcPr>
          <w:p w14:paraId="7D35420C" w14:textId="77777777" w:rsidR="004759A2" w:rsidRPr="00792323" w:rsidRDefault="004759A2">
            <w:pPr>
              <w:pStyle w:val="HL7TableHeader"/>
              <w:jc w:val="center"/>
            </w:pPr>
            <w:r w:rsidRPr="00792323">
              <w:t>Value</w:t>
            </w:r>
          </w:p>
        </w:tc>
        <w:tc>
          <w:tcPr>
            <w:tcW w:w="3600" w:type="dxa"/>
            <w:tcBorders>
              <w:top w:val="double" w:sz="4" w:space="0" w:color="auto"/>
            </w:tcBorders>
            <w:shd w:val="pct10" w:color="auto" w:fill="FFFFFF"/>
          </w:tcPr>
          <w:p w14:paraId="7F33BB18" w14:textId="77777777" w:rsidR="004759A2" w:rsidRPr="00792323" w:rsidRDefault="004759A2">
            <w:pPr>
              <w:pStyle w:val="HL7TableHeader"/>
            </w:pPr>
            <w:r w:rsidRPr="00792323">
              <w:t>Description</w:t>
            </w:r>
            <w:bookmarkStart w:id="748" w:name="_Toc382761239"/>
          </w:p>
        </w:tc>
        <w:tc>
          <w:tcPr>
            <w:tcW w:w="2520" w:type="dxa"/>
            <w:tcBorders>
              <w:top w:val="double" w:sz="4" w:space="0" w:color="auto"/>
            </w:tcBorders>
            <w:shd w:val="pct10" w:color="auto" w:fill="FFFFFF"/>
          </w:tcPr>
          <w:p w14:paraId="7E9D87EB" w14:textId="77777777" w:rsidR="004759A2" w:rsidRPr="00792323" w:rsidRDefault="004759A2">
            <w:pPr>
              <w:pStyle w:val="HL7TableHeader"/>
            </w:pPr>
            <w:r w:rsidRPr="00792323">
              <w:t>Comment</w:t>
            </w:r>
          </w:p>
        </w:tc>
      </w:tr>
      <w:tr w:rsidR="004759A2" w:rsidRPr="00792323" w14:paraId="0B9FABF4" w14:textId="77777777">
        <w:trPr>
          <w:tblHeader/>
          <w:jc w:val="center"/>
        </w:trPr>
        <w:tc>
          <w:tcPr>
            <w:tcW w:w="1080" w:type="dxa"/>
            <w:shd w:val="clear" w:color="auto" w:fill="FFFFFF"/>
          </w:tcPr>
          <w:p w14:paraId="11F4611F" w14:textId="77777777" w:rsidR="004759A2" w:rsidRPr="00792323" w:rsidRDefault="004759A2">
            <w:pPr>
              <w:pStyle w:val="HL7TableBody"/>
              <w:jc w:val="center"/>
            </w:pPr>
            <w:r w:rsidRPr="00792323">
              <w:t>R</w:t>
            </w:r>
          </w:p>
        </w:tc>
        <w:tc>
          <w:tcPr>
            <w:tcW w:w="3600" w:type="dxa"/>
            <w:shd w:val="clear" w:color="auto" w:fill="FFFFFF"/>
          </w:tcPr>
          <w:p w14:paraId="673E8D0B" w14:textId="77777777" w:rsidR="004759A2" w:rsidRPr="00792323" w:rsidRDefault="004759A2">
            <w:pPr>
              <w:pStyle w:val="HL7TableBody"/>
            </w:pPr>
            <w:r w:rsidRPr="00792323">
              <w:t>Required</w:t>
            </w:r>
          </w:p>
        </w:tc>
        <w:tc>
          <w:tcPr>
            <w:tcW w:w="2520" w:type="dxa"/>
            <w:shd w:val="clear" w:color="auto" w:fill="FFFFFF"/>
          </w:tcPr>
          <w:p w14:paraId="65B5D455" w14:textId="77777777" w:rsidR="004759A2" w:rsidRPr="00792323" w:rsidRDefault="004759A2">
            <w:pPr>
              <w:pStyle w:val="HL7TableBody"/>
            </w:pPr>
          </w:p>
        </w:tc>
        <w:bookmarkEnd w:id="748"/>
      </w:tr>
      <w:tr w:rsidR="004759A2" w:rsidRPr="00792323" w14:paraId="3C6325C9" w14:textId="77777777">
        <w:trPr>
          <w:tblHeader/>
          <w:jc w:val="center"/>
        </w:trPr>
        <w:tc>
          <w:tcPr>
            <w:tcW w:w="1080" w:type="dxa"/>
            <w:shd w:val="clear" w:color="auto" w:fill="FFFFFF"/>
          </w:tcPr>
          <w:p w14:paraId="079478C6" w14:textId="77777777" w:rsidR="004759A2" w:rsidRPr="00792323" w:rsidRDefault="004759A2">
            <w:pPr>
              <w:pStyle w:val="HL7TableBody"/>
              <w:jc w:val="center"/>
            </w:pPr>
            <w:r w:rsidRPr="00792323">
              <w:t>N</w:t>
            </w:r>
          </w:p>
        </w:tc>
        <w:tc>
          <w:tcPr>
            <w:tcW w:w="3600" w:type="dxa"/>
            <w:shd w:val="clear" w:color="auto" w:fill="FFFFFF"/>
          </w:tcPr>
          <w:p w14:paraId="65EA0231" w14:textId="77777777" w:rsidR="004759A2" w:rsidRPr="00792323" w:rsidRDefault="004759A2">
            <w:pPr>
              <w:pStyle w:val="HL7TableBody"/>
            </w:pPr>
            <w:r w:rsidRPr="00792323">
              <w:t>Not Required</w:t>
            </w:r>
          </w:p>
        </w:tc>
        <w:tc>
          <w:tcPr>
            <w:tcW w:w="2520" w:type="dxa"/>
            <w:shd w:val="clear" w:color="auto" w:fill="FFFFFF"/>
          </w:tcPr>
          <w:p w14:paraId="5D630FD4" w14:textId="77777777" w:rsidR="004759A2" w:rsidRPr="00792323" w:rsidRDefault="004759A2">
            <w:pPr>
              <w:pStyle w:val="HL7TableBody"/>
            </w:pPr>
          </w:p>
        </w:tc>
      </w:tr>
      <w:tr w:rsidR="004759A2" w:rsidRPr="00792323" w14:paraId="5D64C7A4" w14:textId="77777777">
        <w:trPr>
          <w:tblHeader/>
          <w:jc w:val="center"/>
        </w:trPr>
        <w:tc>
          <w:tcPr>
            <w:tcW w:w="1080" w:type="dxa"/>
            <w:tcBorders>
              <w:bottom w:val="double" w:sz="4" w:space="0" w:color="auto"/>
            </w:tcBorders>
            <w:shd w:val="clear" w:color="auto" w:fill="FFFFFF"/>
          </w:tcPr>
          <w:p w14:paraId="42AD6DD4" w14:textId="77777777" w:rsidR="004759A2" w:rsidRPr="00792323" w:rsidRDefault="004759A2">
            <w:pPr>
              <w:pStyle w:val="HL7TableBody"/>
              <w:jc w:val="center"/>
            </w:pPr>
            <w:r w:rsidRPr="00792323">
              <w:t>U</w:t>
            </w:r>
          </w:p>
        </w:tc>
        <w:tc>
          <w:tcPr>
            <w:tcW w:w="3600" w:type="dxa"/>
            <w:tcBorders>
              <w:bottom w:val="double" w:sz="4" w:space="0" w:color="auto"/>
            </w:tcBorders>
            <w:shd w:val="clear" w:color="auto" w:fill="FFFFFF"/>
          </w:tcPr>
          <w:p w14:paraId="125B47BE" w14:textId="77777777" w:rsidR="004759A2" w:rsidRPr="00792323" w:rsidRDefault="004759A2">
            <w:pPr>
              <w:pStyle w:val="HL7TableBody"/>
            </w:pPr>
            <w:r w:rsidRPr="00792323">
              <w:t>Unknown</w:t>
            </w:r>
          </w:p>
        </w:tc>
        <w:tc>
          <w:tcPr>
            <w:tcW w:w="2520" w:type="dxa"/>
            <w:tcBorders>
              <w:bottom w:val="double" w:sz="4" w:space="0" w:color="auto"/>
            </w:tcBorders>
            <w:shd w:val="clear" w:color="auto" w:fill="FFFFFF"/>
          </w:tcPr>
          <w:p w14:paraId="52DC02D0" w14:textId="77777777" w:rsidR="004759A2" w:rsidRPr="00792323" w:rsidRDefault="004759A2">
            <w:pPr>
              <w:pStyle w:val="HL7TableBody"/>
            </w:pPr>
          </w:p>
        </w:tc>
      </w:tr>
    </w:tbl>
    <w:p w14:paraId="7E4BD5DC" w14:textId="77777777" w:rsidR="004759A2" w:rsidRPr="00792323" w:rsidRDefault="004759A2">
      <w:pPr>
        <w:rPr>
          <w:lang w:val="en-US" w:eastAsia="en-US"/>
        </w:rPr>
      </w:pPr>
    </w:p>
    <w:p w14:paraId="3E585FB8" w14:textId="77777777" w:rsidR="004759A2" w:rsidRPr="00792323" w:rsidRDefault="004759A2" w:rsidP="00A62F22">
      <w:pPr>
        <w:pStyle w:val="Heading4"/>
      </w:pPr>
      <w:bookmarkStart w:id="749" w:name="_Toc423691222"/>
      <w:r w:rsidRPr="00792323">
        <w:t xml:space="preserve">0227 </w:t>
      </w:r>
      <w:r w:rsidR="006559F5">
        <w:t>–</w:t>
      </w:r>
      <w:r w:rsidRPr="00792323">
        <w:t xml:space="preserve"> Manufacturers of Vaccines</w:t>
      </w:r>
      <w:bookmarkEnd w:id="749"/>
    </w:p>
    <w:p w14:paraId="5F5CE6F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5EC7CC2" w14:textId="77777777">
        <w:trPr>
          <w:tblHeader/>
        </w:trPr>
        <w:tc>
          <w:tcPr>
            <w:tcW w:w="720" w:type="dxa"/>
            <w:tcBorders>
              <w:top w:val="double" w:sz="4" w:space="0" w:color="auto"/>
            </w:tcBorders>
            <w:shd w:val="pct10" w:color="auto" w:fill="FFFFFF"/>
          </w:tcPr>
          <w:p w14:paraId="0A166D4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969F4F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0E74A8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421CEC5" w14:textId="77777777" w:rsidR="004759A2" w:rsidRPr="00792323" w:rsidRDefault="004759A2">
            <w:pPr>
              <w:pStyle w:val="TableMetaHeader"/>
              <w:rPr>
                <w:noProof w:val="0"/>
              </w:rPr>
            </w:pPr>
            <w:r w:rsidRPr="00792323">
              <w:rPr>
                <w:noProof w:val="0"/>
              </w:rPr>
              <w:t>V</w:t>
            </w:r>
            <w:bookmarkStart w:id="750" w:name="_Toc349639823"/>
            <w:bookmarkStart w:id="751" w:name="_Toc349641848"/>
            <w:r w:rsidRPr="00792323">
              <w:rPr>
                <w:noProof w:val="0"/>
              </w:rPr>
              <w:t>3 Equivalent</w:t>
            </w:r>
          </w:p>
        </w:tc>
        <w:tc>
          <w:tcPr>
            <w:tcW w:w="2448" w:type="dxa"/>
            <w:tcBorders>
              <w:top w:val="double" w:sz="4" w:space="0" w:color="auto"/>
            </w:tcBorders>
            <w:shd w:val="pct10" w:color="auto" w:fill="FFFFFF"/>
          </w:tcPr>
          <w:p w14:paraId="70060CD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3288E6B" w14:textId="77777777" w:rsidR="004759A2" w:rsidRPr="00792323" w:rsidRDefault="004759A2">
            <w:pPr>
              <w:pStyle w:val="TableMetaHeader"/>
              <w:rPr>
                <w:noProof w:val="0"/>
              </w:rPr>
            </w:pPr>
            <w:r w:rsidRPr="00792323">
              <w:rPr>
                <w:noProof w:val="0"/>
              </w:rPr>
              <w:t>Status</w:t>
            </w:r>
          </w:p>
        </w:tc>
      </w:tr>
      <w:tr w:rsidR="004759A2" w:rsidRPr="00792323" w14:paraId="15E4B843" w14:textId="77777777">
        <w:tc>
          <w:tcPr>
            <w:tcW w:w="720" w:type="dxa"/>
            <w:tcBorders>
              <w:bottom w:val="double" w:sz="4" w:space="0" w:color="auto"/>
            </w:tcBorders>
            <w:shd w:val="clear" w:color="auto" w:fill="FFFFFF"/>
          </w:tcPr>
          <w:p w14:paraId="4C7AE8CE" w14:textId="77777777" w:rsidR="004759A2" w:rsidRPr="00792323" w:rsidRDefault="004759A2">
            <w:pPr>
              <w:pStyle w:val="TableMetaBody"/>
              <w:rPr>
                <w:noProof w:val="0"/>
              </w:rPr>
            </w:pPr>
            <w:bookmarkStart w:id="752" w:name="HL70225"/>
            <w:bookmarkEnd w:id="750"/>
            <w:bookmarkEnd w:id="751"/>
            <w:bookmarkEnd w:id="752"/>
            <w:r w:rsidRPr="00792323">
              <w:rPr>
                <w:noProof w:val="0"/>
              </w:rPr>
              <w:t>0227</w:t>
            </w:r>
          </w:p>
        </w:tc>
        <w:tc>
          <w:tcPr>
            <w:tcW w:w="1152" w:type="dxa"/>
            <w:tcBorders>
              <w:bottom w:val="double" w:sz="4" w:space="0" w:color="auto"/>
            </w:tcBorders>
            <w:shd w:val="clear" w:color="auto" w:fill="FFFFFF"/>
          </w:tcPr>
          <w:p w14:paraId="224207DF"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A34B21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2A1833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9337A71" w14:textId="77777777" w:rsidR="004759A2" w:rsidRPr="00792323" w:rsidRDefault="004759A2">
            <w:pPr>
              <w:pStyle w:val="TableMetaBody"/>
              <w:rPr>
                <w:noProof w:val="0"/>
              </w:rPr>
            </w:pPr>
            <w:r w:rsidRPr="00792323">
              <w:rPr>
                <w:b/>
                <w:noProof w:val="0"/>
              </w:rPr>
              <w:t>RXA-17</w:t>
            </w:r>
            <w:r w:rsidRPr="00792323">
              <w:rPr>
                <w:noProof w:val="0"/>
              </w:rPr>
              <w:t>, RXD-20, RXG-21</w:t>
            </w:r>
          </w:p>
        </w:tc>
        <w:tc>
          <w:tcPr>
            <w:tcW w:w="1152" w:type="dxa"/>
            <w:tcBorders>
              <w:bottom w:val="double" w:sz="4" w:space="0" w:color="auto"/>
            </w:tcBorders>
            <w:shd w:val="clear" w:color="auto" w:fill="FFFFFF"/>
          </w:tcPr>
          <w:p w14:paraId="46ED3A5C" w14:textId="77777777" w:rsidR="004759A2" w:rsidRPr="00792323" w:rsidRDefault="004759A2">
            <w:pPr>
              <w:pStyle w:val="TableMetaBody"/>
              <w:rPr>
                <w:noProof w:val="0"/>
              </w:rPr>
            </w:pPr>
            <w:r w:rsidRPr="00792323">
              <w:rPr>
                <w:noProof w:val="0"/>
              </w:rPr>
              <w:t>Active</w:t>
            </w:r>
          </w:p>
        </w:tc>
      </w:tr>
    </w:tbl>
    <w:p w14:paraId="027D97D8" w14:textId="77777777" w:rsidR="004759A2" w:rsidRPr="00792323" w:rsidRDefault="004759A2">
      <w:pPr>
        <w:pStyle w:val="HL7TableCaption"/>
      </w:pPr>
      <w:r w:rsidRPr="00792323">
        <w:t xml:space="preserve">Imported Table 0227 </w:t>
      </w:r>
      <w:r w:rsidR="006559F5">
        <w:t>–</w:t>
      </w:r>
      <w:r w:rsidRPr="00792323">
        <w:t xml:space="preserve"> Manufacturers of Vaccines </w:t>
      </w:r>
      <w:r>
        <w:fldChar w:fldCharType="begin"/>
      </w:r>
      <w:r>
        <w:instrText xml:space="preserve">xe </w:instrText>
      </w:r>
      <w:r w:rsidR="006559F5">
        <w:instrText>“</w:instrText>
      </w:r>
      <w:r w:rsidRPr="00792323">
        <w:instrText>imported t</w:instrText>
      </w:r>
      <w:bookmarkStart w:id="753" w:name="_Toc382761240"/>
      <w:r w:rsidRPr="00792323">
        <w:instrText xml:space="preserve">able 0227 </w:instrText>
      </w:r>
      <w:r w:rsidR="006559F5">
        <w:instrText>–</w:instrText>
      </w:r>
      <w:r w:rsidRPr="00792323">
        <w:instrText xml:space="preserve"> manufacturers of vac</w:instrText>
      </w:r>
      <w:bookmarkEnd w:id="753"/>
      <w:r w:rsidRPr="00792323">
        <w:instrText>cines</w:instrText>
      </w:r>
      <w:r w:rsidR="006559F5">
        <w:instrText>”</w:instrText>
      </w:r>
      <w:r>
        <w:fldChar w:fldCharType="end"/>
      </w:r>
      <w:r w:rsidRPr="00792323">
        <w:t>(code=MVX)</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712"/>
        <w:gridCol w:w="3976"/>
        <w:gridCol w:w="4015"/>
      </w:tblGrid>
      <w:tr w:rsidR="004759A2" w:rsidRPr="00792323" w14:paraId="212BE4BD" w14:textId="77777777">
        <w:trPr>
          <w:cantSplit/>
          <w:tblHeader/>
          <w:jc w:val="center"/>
        </w:trPr>
        <w:tc>
          <w:tcPr>
            <w:tcW w:w="712" w:type="dxa"/>
            <w:tcBorders>
              <w:top w:val="double" w:sz="4" w:space="0" w:color="auto"/>
            </w:tcBorders>
            <w:shd w:val="pct10" w:color="auto" w:fill="FFFFFF"/>
          </w:tcPr>
          <w:p w14:paraId="2736E11C" w14:textId="77777777" w:rsidR="004759A2" w:rsidRPr="00792323" w:rsidRDefault="004759A2">
            <w:pPr>
              <w:pStyle w:val="HL7TableHeader"/>
              <w:jc w:val="center"/>
            </w:pPr>
            <w:r w:rsidRPr="00792323">
              <w:t>Code</w:t>
            </w:r>
          </w:p>
        </w:tc>
        <w:tc>
          <w:tcPr>
            <w:tcW w:w="3976" w:type="dxa"/>
            <w:tcBorders>
              <w:top w:val="double" w:sz="4" w:space="0" w:color="auto"/>
            </w:tcBorders>
            <w:shd w:val="pct10" w:color="auto" w:fill="FFFFFF"/>
          </w:tcPr>
          <w:p w14:paraId="7F66A605" w14:textId="77777777" w:rsidR="004759A2" w:rsidRPr="00792323" w:rsidRDefault="004759A2">
            <w:pPr>
              <w:pStyle w:val="HL7TableHeader"/>
            </w:pPr>
            <w:r w:rsidRPr="00792323">
              <w:t>Vaccine Manufacturer/Distributor</w:t>
            </w:r>
          </w:p>
        </w:tc>
        <w:tc>
          <w:tcPr>
            <w:tcW w:w="4015" w:type="dxa"/>
            <w:tcBorders>
              <w:top w:val="double" w:sz="4" w:space="0" w:color="auto"/>
            </w:tcBorders>
            <w:shd w:val="pct10" w:color="auto" w:fill="FFFFFF"/>
          </w:tcPr>
          <w:p w14:paraId="1FFBFD2A" w14:textId="77777777" w:rsidR="004759A2" w:rsidRPr="00792323" w:rsidRDefault="004759A2">
            <w:pPr>
              <w:pStyle w:val="HL7TableHeader"/>
            </w:pPr>
            <w:r w:rsidRPr="00792323">
              <w:t>Comment</w:t>
            </w:r>
          </w:p>
        </w:tc>
      </w:tr>
      <w:tr w:rsidR="004759A2" w:rsidRPr="00792323" w14:paraId="4BC77C6C" w14:textId="77777777">
        <w:trPr>
          <w:cantSplit/>
          <w:jc w:val="center"/>
        </w:trPr>
        <w:tc>
          <w:tcPr>
            <w:tcW w:w="712" w:type="dxa"/>
            <w:shd w:val="clear" w:color="auto" w:fill="FFFFFF"/>
          </w:tcPr>
          <w:p w14:paraId="2BF2EE25" w14:textId="77777777" w:rsidR="004759A2" w:rsidRPr="00792323" w:rsidRDefault="004759A2">
            <w:pPr>
              <w:pStyle w:val="HL7TableBody"/>
              <w:jc w:val="center"/>
            </w:pPr>
            <w:r w:rsidRPr="00792323">
              <w:rPr>
                <w:color w:val="000000"/>
                <w:sz w:val="14"/>
                <w:szCs w:val="14"/>
              </w:rPr>
              <w:t>AB</w:t>
            </w:r>
          </w:p>
        </w:tc>
        <w:tc>
          <w:tcPr>
            <w:tcW w:w="3976" w:type="dxa"/>
            <w:shd w:val="clear" w:color="auto" w:fill="FFFFFF"/>
          </w:tcPr>
          <w:p w14:paraId="21A6BFDC" w14:textId="77777777" w:rsidR="004759A2" w:rsidRPr="00792323" w:rsidRDefault="004759A2">
            <w:pPr>
              <w:pStyle w:val="HL7TableBody"/>
            </w:pPr>
            <w:r w:rsidRPr="00792323">
              <w:rPr>
                <w:color w:val="000000"/>
                <w:sz w:val="14"/>
                <w:szCs w:val="14"/>
              </w:rPr>
              <w:t xml:space="preserve">Abbott Laboratories </w:t>
            </w:r>
          </w:p>
        </w:tc>
        <w:tc>
          <w:tcPr>
            <w:tcW w:w="4015" w:type="dxa"/>
            <w:shd w:val="clear" w:color="auto" w:fill="FFFFFF"/>
          </w:tcPr>
          <w:p w14:paraId="151B1A2A" w14:textId="77777777" w:rsidR="004759A2" w:rsidRPr="00792323" w:rsidRDefault="004759A2">
            <w:pPr>
              <w:pStyle w:val="HL7TableBody"/>
            </w:pPr>
            <w:r w:rsidRPr="00792323">
              <w:rPr>
                <w:rStyle w:val="Emphasis"/>
                <w:i w:val="0"/>
                <w:iCs/>
                <w:color w:val="000000"/>
                <w:sz w:val="14"/>
                <w:szCs w:val="14"/>
              </w:rPr>
              <w:t>(includes Ross Products Division)</w:t>
            </w:r>
          </w:p>
        </w:tc>
      </w:tr>
      <w:tr w:rsidR="004759A2" w:rsidRPr="00792323" w14:paraId="5C0639BE" w14:textId="77777777">
        <w:trPr>
          <w:cantSplit/>
          <w:jc w:val="center"/>
        </w:trPr>
        <w:tc>
          <w:tcPr>
            <w:tcW w:w="712" w:type="dxa"/>
            <w:shd w:val="clear" w:color="auto" w:fill="FFFFFF"/>
          </w:tcPr>
          <w:p w14:paraId="3EFD19CB" w14:textId="77777777" w:rsidR="004759A2" w:rsidRPr="00792323" w:rsidRDefault="004759A2">
            <w:pPr>
              <w:pStyle w:val="HL7TableBody"/>
              <w:jc w:val="center"/>
              <w:rPr>
                <w:color w:val="000000"/>
                <w:sz w:val="14"/>
                <w:szCs w:val="14"/>
              </w:rPr>
            </w:pPr>
            <w:r w:rsidRPr="00792323">
              <w:rPr>
                <w:color w:val="000000"/>
                <w:sz w:val="14"/>
                <w:szCs w:val="14"/>
              </w:rPr>
              <w:t>AD</w:t>
            </w:r>
          </w:p>
        </w:tc>
        <w:tc>
          <w:tcPr>
            <w:tcW w:w="3976" w:type="dxa"/>
            <w:shd w:val="clear" w:color="auto" w:fill="FFFFFF"/>
          </w:tcPr>
          <w:p w14:paraId="0ED3636E" w14:textId="77777777" w:rsidR="004759A2" w:rsidRPr="00792323" w:rsidRDefault="004759A2">
            <w:pPr>
              <w:pStyle w:val="HL7TableBody"/>
              <w:rPr>
                <w:color w:val="000000"/>
                <w:sz w:val="14"/>
                <w:szCs w:val="14"/>
              </w:rPr>
            </w:pPr>
            <w:bookmarkStart w:id="754" w:name="HL70227"/>
            <w:r w:rsidRPr="00792323">
              <w:rPr>
                <w:color w:val="000000"/>
                <w:sz w:val="14"/>
                <w:szCs w:val="14"/>
              </w:rPr>
              <w:t>Adams Laboratories, Inc.</w:t>
            </w:r>
          </w:p>
        </w:tc>
        <w:tc>
          <w:tcPr>
            <w:tcW w:w="4015" w:type="dxa"/>
            <w:shd w:val="clear" w:color="auto" w:fill="FFFFFF"/>
          </w:tcPr>
          <w:p w14:paraId="5E9A2EE7" w14:textId="77777777" w:rsidR="004759A2" w:rsidRPr="00792323" w:rsidRDefault="004759A2">
            <w:pPr>
              <w:pStyle w:val="HL7TableBody"/>
            </w:pPr>
          </w:p>
        </w:tc>
      </w:tr>
      <w:tr w:rsidR="004759A2" w:rsidRPr="00792323" w14:paraId="2B9232FE" w14:textId="77777777">
        <w:trPr>
          <w:cantSplit/>
          <w:jc w:val="center"/>
        </w:trPr>
        <w:tc>
          <w:tcPr>
            <w:tcW w:w="712" w:type="dxa"/>
            <w:shd w:val="clear" w:color="auto" w:fill="FFFFFF"/>
          </w:tcPr>
          <w:p w14:paraId="75E22874" w14:textId="77777777" w:rsidR="004759A2" w:rsidRPr="00792323" w:rsidRDefault="004759A2">
            <w:pPr>
              <w:pStyle w:val="HL7TableBody"/>
              <w:jc w:val="center"/>
              <w:rPr>
                <w:color w:val="000000"/>
                <w:sz w:val="14"/>
                <w:szCs w:val="14"/>
              </w:rPr>
            </w:pPr>
            <w:r w:rsidRPr="00792323">
              <w:rPr>
                <w:color w:val="000000"/>
                <w:sz w:val="14"/>
                <w:szCs w:val="14"/>
              </w:rPr>
              <w:t>ALP</w:t>
            </w:r>
          </w:p>
        </w:tc>
        <w:tc>
          <w:tcPr>
            <w:tcW w:w="3976" w:type="dxa"/>
            <w:shd w:val="clear" w:color="auto" w:fill="FFFFFF"/>
          </w:tcPr>
          <w:p w14:paraId="0036E2B4" w14:textId="77777777" w:rsidR="004759A2" w:rsidRPr="00792323" w:rsidRDefault="004759A2">
            <w:pPr>
              <w:pStyle w:val="HL7TableBody"/>
              <w:rPr>
                <w:color w:val="000000"/>
                <w:sz w:val="14"/>
                <w:szCs w:val="14"/>
              </w:rPr>
            </w:pPr>
            <w:r w:rsidRPr="00792323">
              <w:rPr>
                <w:color w:val="000000"/>
                <w:sz w:val="14"/>
                <w:szCs w:val="14"/>
              </w:rPr>
              <w:t>Alpha Therapeutic Corporation</w:t>
            </w:r>
          </w:p>
        </w:tc>
        <w:tc>
          <w:tcPr>
            <w:tcW w:w="4015" w:type="dxa"/>
            <w:shd w:val="clear" w:color="auto" w:fill="FFFFFF"/>
          </w:tcPr>
          <w:p w14:paraId="54A3D0E8" w14:textId="77777777" w:rsidR="004759A2" w:rsidRPr="00792323" w:rsidRDefault="004759A2">
            <w:pPr>
              <w:pStyle w:val="HL7TableBody"/>
            </w:pPr>
          </w:p>
        </w:tc>
      </w:tr>
      <w:tr w:rsidR="004759A2" w:rsidRPr="00792323" w14:paraId="66AD44FF" w14:textId="77777777">
        <w:trPr>
          <w:cantSplit/>
          <w:jc w:val="center"/>
        </w:trPr>
        <w:tc>
          <w:tcPr>
            <w:tcW w:w="712" w:type="dxa"/>
            <w:shd w:val="clear" w:color="auto" w:fill="FFFFFF"/>
          </w:tcPr>
          <w:p w14:paraId="22BB12EA" w14:textId="77777777" w:rsidR="004759A2" w:rsidRPr="00792323" w:rsidRDefault="004759A2">
            <w:pPr>
              <w:pStyle w:val="HL7TableBody"/>
              <w:jc w:val="center"/>
              <w:rPr>
                <w:color w:val="000000"/>
                <w:sz w:val="14"/>
                <w:szCs w:val="14"/>
              </w:rPr>
            </w:pPr>
            <w:r w:rsidRPr="00792323">
              <w:rPr>
                <w:color w:val="000000"/>
                <w:sz w:val="14"/>
                <w:szCs w:val="14"/>
              </w:rPr>
              <w:t>AR</w:t>
            </w:r>
          </w:p>
        </w:tc>
        <w:tc>
          <w:tcPr>
            <w:tcW w:w="3976" w:type="dxa"/>
            <w:shd w:val="clear" w:color="auto" w:fill="FFFFFF"/>
          </w:tcPr>
          <w:p w14:paraId="7DD17046" w14:textId="77777777" w:rsidR="004759A2" w:rsidRPr="00792323" w:rsidRDefault="004759A2">
            <w:pPr>
              <w:pStyle w:val="HL7TableBody"/>
              <w:rPr>
                <w:color w:val="000000"/>
                <w:sz w:val="14"/>
                <w:szCs w:val="14"/>
              </w:rPr>
            </w:pPr>
            <w:r w:rsidRPr="00792323">
              <w:rPr>
                <w:color w:val="000000"/>
                <w:sz w:val="14"/>
                <w:szCs w:val="14"/>
              </w:rPr>
              <w:t xml:space="preserve">Armour </w:t>
            </w:r>
          </w:p>
        </w:tc>
        <w:tc>
          <w:tcPr>
            <w:tcW w:w="4015" w:type="dxa"/>
            <w:shd w:val="clear" w:color="auto" w:fill="FFFFFF"/>
          </w:tcPr>
          <w:p w14:paraId="66CD2264"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AVB]</w:t>
            </w:r>
          </w:p>
        </w:tc>
      </w:tr>
      <w:tr w:rsidR="004759A2" w:rsidRPr="00AF2426" w14:paraId="77A3CF62" w14:textId="77777777">
        <w:trPr>
          <w:cantSplit/>
          <w:jc w:val="center"/>
        </w:trPr>
        <w:tc>
          <w:tcPr>
            <w:tcW w:w="712" w:type="dxa"/>
            <w:shd w:val="clear" w:color="auto" w:fill="FFFFFF"/>
          </w:tcPr>
          <w:p w14:paraId="203CCF58" w14:textId="77777777" w:rsidR="004759A2" w:rsidRPr="00792323" w:rsidRDefault="004759A2">
            <w:pPr>
              <w:pStyle w:val="HL7TableBody"/>
              <w:jc w:val="center"/>
              <w:rPr>
                <w:color w:val="000000"/>
                <w:sz w:val="14"/>
                <w:szCs w:val="14"/>
              </w:rPr>
            </w:pPr>
            <w:r w:rsidRPr="00792323">
              <w:rPr>
                <w:color w:val="000000"/>
                <w:sz w:val="14"/>
                <w:szCs w:val="14"/>
              </w:rPr>
              <w:t>AVB</w:t>
            </w:r>
          </w:p>
        </w:tc>
        <w:tc>
          <w:tcPr>
            <w:tcW w:w="3976" w:type="dxa"/>
            <w:shd w:val="clear" w:color="auto" w:fill="FFFFFF"/>
          </w:tcPr>
          <w:p w14:paraId="57EB1B3D" w14:textId="77777777" w:rsidR="004759A2" w:rsidRPr="00792323" w:rsidRDefault="004759A2">
            <w:pPr>
              <w:pStyle w:val="HL7TableBody"/>
              <w:rPr>
                <w:color w:val="000000"/>
                <w:sz w:val="14"/>
                <w:szCs w:val="14"/>
              </w:rPr>
            </w:pPr>
            <w:r w:rsidRPr="00792323">
              <w:rPr>
                <w:color w:val="000000"/>
                <w:sz w:val="14"/>
                <w:szCs w:val="14"/>
              </w:rPr>
              <w:t>Aventis Behri</w:t>
            </w:r>
            <w:bookmarkEnd w:id="754"/>
            <w:r w:rsidRPr="00792323">
              <w:rPr>
                <w:color w:val="000000"/>
                <w:sz w:val="14"/>
                <w:szCs w:val="14"/>
              </w:rPr>
              <w:t xml:space="preserve">ng L.L.C. </w:t>
            </w:r>
          </w:p>
        </w:tc>
        <w:tc>
          <w:tcPr>
            <w:tcW w:w="4015" w:type="dxa"/>
            <w:shd w:val="clear" w:color="auto" w:fill="FFFFFF"/>
          </w:tcPr>
          <w:p w14:paraId="7180DCCE" w14:textId="77777777" w:rsidR="004759A2" w:rsidRPr="00792323" w:rsidRDefault="004759A2">
            <w:pPr>
              <w:pStyle w:val="HL7TableBody"/>
            </w:pPr>
            <w:r w:rsidRPr="00792323">
              <w:rPr>
                <w:rStyle w:val="Emphasis"/>
                <w:i w:val="0"/>
                <w:iCs/>
                <w:color w:val="000000"/>
                <w:sz w:val="14"/>
                <w:szCs w:val="14"/>
              </w:rPr>
              <w:t>(formerly Centeon L.L.C.; includes Armour Pharmaceutical Company)</w:t>
            </w:r>
            <w:r w:rsidRPr="00792323">
              <w:rPr>
                <w:color w:val="000000"/>
                <w:sz w:val="14"/>
                <w:szCs w:val="14"/>
              </w:rPr>
              <w:t xml:space="preserve"> </w:t>
            </w: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ZLB]</w:t>
            </w:r>
            <w:r w:rsidRPr="00792323">
              <w:rPr>
                <w:color w:val="000000"/>
                <w:sz w:val="14"/>
                <w:szCs w:val="14"/>
              </w:rPr>
              <w:t xml:space="preserve"> </w:t>
            </w:r>
            <w:r w:rsidRPr="00792323">
              <w:rPr>
                <w:rStyle w:val="moreinfo1"/>
                <w:rFonts w:cs="Times New Roman"/>
                <w:sz w:val="12"/>
                <w:szCs w:val="12"/>
              </w:rPr>
              <w:t>CDC Changes made on: Feb. 28, 2006</w:t>
            </w:r>
          </w:p>
        </w:tc>
      </w:tr>
      <w:tr w:rsidR="004759A2" w:rsidRPr="00792323" w14:paraId="7C019D5B" w14:textId="77777777">
        <w:trPr>
          <w:cantSplit/>
          <w:jc w:val="center"/>
        </w:trPr>
        <w:tc>
          <w:tcPr>
            <w:tcW w:w="712" w:type="dxa"/>
            <w:shd w:val="clear" w:color="auto" w:fill="FFFFFF"/>
          </w:tcPr>
          <w:p w14:paraId="6257C8E0" w14:textId="77777777" w:rsidR="004759A2" w:rsidRPr="00792323" w:rsidRDefault="004759A2">
            <w:pPr>
              <w:pStyle w:val="HL7TableBody"/>
              <w:jc w:val="center"/>
              <w:rPr>
                <w:color w:val="000000"/>
                <w:sz w:val="14"/>
                <w:szCs w:val="14"/>
              </w:rPr>
            </w:pPr>
            <w:r w:rsidRPr="00792323">
              <w:rPr>
                <w:color w:val="000000"/>
                <w:sz w:val="14"/>
                <w:szCs w:val="14"/>
              </w:rPr>
              <w:t>AVI</w:t>
            </w:r>
          </w:p>
        </w:tc>
        <w:tc>
          <w:tcPr>
            <w:tcW w:w="3976" w:type="dxa"/>
            <w:shd w:val="clear" w:color="auto" w:fill="FFFFFF"/>
          </w:tcPr>
          <w:p w14:paraId="5CC23754" w14:textId="77777777" w:rsidR="004759A2" w:rsidRPr="00792323" w:rsidRDefault="004759A2">
            <w:pPr>
              <w:pStyle w:val="HL7TableBody"/>
              <w:rPr>
                <w:color w:val="000000"/>
                <w:sz w:val="14"/>
                <w:szCs w:val="14"/>
              </w:rPr>
            </w:pPr>
            <w:r w:rsidRPr="00792323">
              <w:rPr>
                <w:color w:val="000000"/>
                <w:sz w:val="14"/>
                <w:szCs w:val="14"/>
              </w:rPr>
              <w:t>Aviron</w:t>
            </w:r>
          </w:p>
        </w:tc>
        <w:tc>
          <w:tcPr>
            <w:tcW w:w="4015" w:type="dxa"/>
            <w:shd w:val="clear" w:color="auto" w:fill="FFFFFF"/>
          </w:tcPr>
          <w:p w14:paraId="21D17852" w14:textId="77777777" w:rsidR="004759A2" w:rsidRPr="00792323" w:rsidRDefault="004759A2">
            <w:pPr>
              <w:pStyle w:val="HL7TableBody"/>
            </w:pPr>
          </w:p>
        </w:tc>
      </w:tr>
      <w:tr w:rsidR="004759A2" w:rsidRPr="00792323" w14:paraId="539536D8" w14:textId="77777777">
        <w:trPr>
          <w:cantSplit/>
          <w:jc w:val="center"/>
        </w:trPr>
        <w:tc>
          <w:tcPr>
            <w:tcW w:w="712" w:type="dxa"/>
            <w:shd w:val="clear" w:color="auto" w:fill="FFFFFF"/>
          </w:tcPr>
          <w:p w14:paraId="64FE9568" w14:textId="77777777" w:rsidR="004759A2" w:rsidRPr="00792323" w:rsidRDefault="004759A2">
            <w:pPr>
              <w:pStyle w:val="HL7TableBody"/>
              <w:jc w:val="center"/>
              <w:rPr>
                <w:color w:val="000000"/>
                <w:sz w:val="14"/>
                <w:szCs w:val="14"/>
              </w:rPr>
            </w:pPr>
            <w:r w:rsidRPr="00792323">
              <w:rPr>
                <w:color w:val="000000"/>
                <w:sz w:val="14"/>
                <w:szCs w:val="14"/>
              </w:rPr>
              <w:t>BA</w:t>
            </w:r>
          </w:p>
        </w:tc>
        <w:tc>
          <w:tcPr>
            <w:tcW w:w="3976" w:type="dxa"/>
            <w:shd w:val="clear" w:color="auto" w:fill="FFFFFF"/>
          </w:tcPr>
          <w:p w14:paraId="15B69F9C" w14:textId="77777777" w:rsidR="004759A2" w:rsidRPr="00792323" w:rsidRDefault="004759A2">
            <w:pPr>
              <w:pStyle w:val="HL7TableBody"/>
              <w:rPr>
                <w:color w:val="000000"/>
                <w:sz w:val="14"/>
                <w:szCs w:val="14"/>
              </w:rPr>
            </w:pPr>
            <w:r w:rsidRPr="00792323">
              <w:rPr>
                <w:color w:val="000000"/>
                <w:sz w:val="14"/>
                <w:szCs w:val="14"/>
              </w:rPr>
              <w:t xml:space="preserve">Baxter Healthcare Corporation </w:t>
            </w:r>
          </w:p>
        </w:tc>
        <w:tc>
          <w:tcPr>
            <w:tcW w:w="4015" w:type="dxa"/>
            <w:shd w:val="clear" w:color="auto" w:fill="FFFFFF"/>
          </w:tcPr>
          <w:p w14:paraId="1A15DB92"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BAH]</w:t>
            </w:r>
          </w:p>
        </w:tc>
      </w:tr>
      <w:tr w:rsidR="004759A2" w:rsidRPr="00AF2426" w14:paraId="1EF976AB" w14:textId="77777777">
        <w:trPr>
          <w:cantSplit/>
          <w:jc w:val="center"/>
        </w:trPr>
        <w:tc>
          <w:tcPr>
            <w:tcW w:w="712" w:type="dxa"/>
            <w:shd w:val="clear" w:color="auto" w:fill="FFFFFF"/>
          </w:tcPr>
          <w:p w14:paraId="1E65EF43" w14:textId="77777777" w:rsidR="004759A2" w:rsidRPr="00792323" w:rsidRDefault="004759A2">
            <w:pPr>
              <w:pStyle w:val="HL7TableBody"/>
              <w:jc w:val="center"/>
              <w:rPr>
                <w:color w:val="000000"/>
                <w:sz w:val="14"/>
                <w:szCs w:val="14"/>
              </w:rPr>
            </w:pPr>
            <w:r w:rsidRPr="00792323">
              <w:rPr>
                <w:color w:val="000000"/>
                <w:sz w:val="14"/>
                <w:szCs w:val="14"/>
              </w:rPr>
              <w:t>BAH</w:t>
            </w:r>
          </w:p>
        </w:tc>
        <w:tc>
          <w:tcPr>
            <w:tcW w:w="3976" w:type="dxa"/>
            <w:shd w:val="clear" w:color="auto" w:fill="FFFFFF"/>
          </w:tcPr>
          <w:p w14:paraId="47989B4E" w14:textId="77777777" w:rsidR="004759A2" w:rsidRPr="00792323" w:rsidRDefault="004759A2">
            <w:pPr>
              <w:pStyle w:val="HL7TableBody"/>
              <w:rPr>
                <w:color w:val="000000"/>
                <w:sz w:val="14"/>
                <w:szCs w:val="14"/>
              </w:rPr>
            </w:pPr>
            <w:r w:rsidRPr="00792323">
              <w:rPr>
                <w:color w:val="000000"/>
                <w:sz w:val="14"/>
                <w:szCs w:val="14"/>
              </w:rPr>
              <w:t xml:space="preserve">Baxter Healthcare Corporation </w:t>
            </w:r>
          </w:p>
        </w:tc>
        <w:tc>
          <w:tcPr>
            <w:tcW w:w="4015" w:type="dxa"/>
            <w:shd w:val="clear" w:color="auto" w:fill="FFFFFF"/>
          </w:tcPr>
          <w:p w14:paraId="448AE17E" w14:textId="77777777" w:rsidR="004759A2" w:rsidRPr="00792323" w:rsidRDefault="004759A2">
            <w:pPr>
              <w:pStyle w:val="HL7TableBody"/>
            </w:pPr>
            <w:r w:rsidRPr="00792323">
              <w:rPr>
                <w:rStyle w:val="Emphasis"/>
                <w:i w:val="0"/>
                <w:iCs/>
                <w:color w:val="000000"/>
                <w:sz w:val="14"/>
                <w:szCs w:val="14"/>
              </w:rPr>
              <w:t>(includes Hyland Immuno, Immuno International AG, and North American Vaccine, Inc.)</w:t>
            </w:r>
          </w:p>
        </w:tc>
      </w:tr>
      <w:tr w:rsidR="004759A2" w:rsidRPr="00AF2426" w14:paraId="37511248" w14:textId="77777777">
        <w:trPr>
          <w:cantSplit/>
          <w:jc w:val="center"/>
        </w:trPr>
        <w:tc>
          <w:tcPr>
            <w:tcW w:w="712" w:type="dxa"/>
            <w:shd w:val="clear" w:color="auto" w:fill="FFFFFF"/>
          </w:tcPr>
          <w:p w14:paraId="634A3411" w14:textId="77777777" w:rsidR="004759A2" w:rsidRPr="00792323" w:rsidRDefault="004759A2">
            <w:pPr>
              <w:pStyle w:val="HL7TableBody"/>
              <w:jc w:val="center"/>
              <w:rPr>
                <w:color w:val="000000"/>
                <w:sz w:val="14"/>
                <w:szCs w:val="14"/>
              </w:rPr>
            </w:pPr>
            <w:r w:rsidRPr="00792323">
              <w:rPr>
                <w:color w:val="000000"/>
                <w:sz w:val="14"/>
                <w:szCs w:val="14"/>
              </w:rPr>
              <w:t>BAY</w:t>
            </w:r>
          </w:p>
        </w:tc>
        <w:tc>
          <w:tcPr>
            <w:tcW w:w="3976" w:type="dxa"/>
            <w:shd w:val="clear" w:color="auto" w:fill="FFFFFF"/>
          </w:tcPr>
          <w:p w14:paraId="30BC67FD" w14:textId="77777777" w:rsidR="004759A2" w:rsidRPr="00792323" w:rsidRDefault="004759A2">
            <w:pPr>
              <w:pStyle w:val="HL7TableBody"/>
              <w:rPr>
                <w:color w:val="000000"/>
                <w:sz w:val="14"/>
                <w:szCs w:val="14"/>
              </w:rPr>
            </w:pPr>
            <w:r w:rsidRPr="00792323">
              <w:rPr>
                <w:color w:val="000000"/>
                <w:sz w:val="14"/>
                <w:szCs w:val="14"/>
              </w:rPr>
              <w:t xml:space="preserve">Bayer Corporation </w:t>
            </w:r>
          </w:p>
        </w:tc>
        <w:tc>
          <w:tcPr>
            <w:tcW w:w="4015" w:type="dxa"/>
            <w:shd w:val="clear" w:color="auto" w:fill="FFFFFF"/>
          </w:tcPr>
          <w:p w14:paraId="46EE1965" w14:textId="77777777" w:rsidR="004759A2" w:rsidRPr="00792323" w:rsidRDefault="004759A2">
            <w:pPr>
              <w:pStyle w:val="HL7TableBody"/>
            </w:pPr>
            <w:r w:rsidRPr="00792323">
              <w:rPr>
                <w:rStyle w:val="Emphasis"/>
                <w:i w:val="0"/>
                <w:iCs/>
                <w:color w:val="000000"/>
                <w:sz w:val="14"/>
                <w:szCs w:val="14"/>
              </w:rPr>
              <w:t>(includes Miles, Inc. and Cutter Laboratories)</w:t>
            </w:r>
          </w:p>
        </w:tc>
      </w:tr>
      <w:tr w:rsidR="004759A2" w:rsidRPr="00792323" w14:paraId="5ED9C06B" w14:textId="77777777">
        <w:trPr>
          <w:cantSplit/>
          <w:jc w:val="center"/>
        </w:trPr>
        <w:tc>
          <w:tcPr>
            <w:tcW w:w="712" w:type="dxa"/>
            <w:shd w:val="clear" w:color="auto" w:fill="FFFFFF"/>
          </w:tcPr>
          <w:p w14:paraId="3C371EC9" w14:textId="77777777" w:rsidR="004759A2" w:rsidRPr="00792323" w:rsidRDefault="004759A2">
            <w:pPr>
              <w:pStyle w:val="HL7TableBody"/>
              <w:jc w:val="center"/>
              <w:rPr>
                <w:color w:val="000000"/>
                <w:sz w:val="14"/>
                <w:szCs w:val="14"/>
              </w:rPr>
            </w:pPr>
            <w:r w:rsidRPr="00792323">
              <w:rPr>
                <w:color w:val="000000"/>
                <w:sz w:val="14"/>
                <w:szCs w:val="14"/>
              </w:rPr>
              <w:t>BP</w:t>
            </w:r>
          </w:p>
        </w:tc>
        <w:tc>
          <w:tcPr>
            <w:tcW w:w="3976" w:type="dxa"/>
            <w:shd w:val="clear" w:color="auto" w:fill="FFFFFF"/>
          </w:tcPr>
          <w:p w14:paraId="29A4DB90" w14:textId="77777777" w:rsidR="004759A2" w:rsidRPr="00792323" w:rsidRDefault="004759A2">
            <w:pPr>
              <w:pStyle w:val="HL7TableBody"/>
              <w:rPr>
                <w:color w:val="000000"/>
                <w:sz w:val="14"/>
                <w:szCs w:val="14"/>
              </w:rPr>
            </w:pPr>
            <w:r w:rsidRPr="00792323">
              <w:rPr>
                <w:color w:val="000000"/>
                <w:sz w:val="14"/>
                <w:szCs w:val="14"/>
              </w:rPr>
              <w:t xml:space="preserve">Berna Products </w:t>
            </w:r>
          </w:p>
        </w:tc>
        <w:tc>
          <w:tcPr>
            <w:tcW w:w="4015" w:type="dxa"/>
            <w:shd w:val="clear" w:color="auto" w:fill="FFFFFF"/>
          </w:tcPr>
          <w:p w14:paraId="3487F549"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BPC]</w:t>
            </w:r>
          </w:p>
        </w:tc>
      </w:tr>
      <w:tr w:rsidR="004759A2" w:rsidRPr="00AF2426" w14:paraId="22BA84F0" w14:textId="77777777">
        <w:trPr>
          <w:cantSplit/>
          <w:jc w:val="center"/>
        </w:trPr>
        <w:tc>
          <w:tcPr>
            <w:tcW w:w="712" w:type="dxa"/>
            <w:shd w:val="clear" w:color="auto" w:fill="FFFFFF"/>
          </w:tcPr>
          <w:p w14:paraId="62B7ACF9" w14:textId="77777777" w:rsidR="004759A2" w:rsidRPr="00792323" w:rsidRDefault="004759A2">
            <w:pPr>
              <w:pStyle w:val="HL7TableBody"/>
              <w:jc w:val="center"/>
              <w:rPr>
                <w:color w:val="000000"/>
                <w:sz w:val="14"/>
                <w:szCs w:val="14"/>
              </w:rPr>
            </w:pPr>
            <w:r w:rsidRPr="00792323">
              <w:rPr>
                <w:color w:val="000000"/>
                <w:sz w:val="14"/>
                <w:szCs w:val="14"/>
              </w:rPr>
              <w:t>BPC</w:t>
            </w:r>
          </w:p>
        </w:tc>
        <w:tc>
          <w:tcPr>
            <w:tcW w:w="3976" w:type="dxa"/>
            <w:shd w:val="clear" w:color="auto" w:fill="FFFFFF"/>
          </w:tcPr>
          <w:p w14:paraId="3B73C012" w14:textId="77777777" w:rsidR="004759A2" w:rsidRPr="00792323" w:rsidRDefault="004759A2">
            <w:pPr>
              <w:pStyle w:val="HL7TableBody"/>
              <w:rPr>
                <w:color w:val="000000"/>
                <w:sz w:val="14"/>
                <w:szCs w:val="14"/>
              </w:rPr>
            </w:pPr>
            <w:r w:rsidRPr="00792323">
              <w:rPr>
                <w:color w:val="000000"/>
                <w:sz w:val="14"/>
                <w:szCs w:val="14"/>
              </w:rPr>
              <w:t>Berna Products Corporation</w:t>
            </w:r>
          </w:p>
        </w:tc>
        <w:tc>
          <w:tcPr>
            <w:tcW w:w="4015" w:type="dxa"/>
            <w:shd w:val="clear" w:color="auto" w:fill="FFFFFF"/>
          </w:tcPr>
          <w:p w14:paraId="629C56CB" w14:textId="77777777" w:rsidR="004759A2" w:rsidRPr="00792323" w:rsidRDefault="004759A2">
            <w:pPr>
              <w:pStyle w:val="HL7TableBody"/>
            </w:pPr>
            <w:r w:rsidRPr="00792323">
              <w:rPr>
                <w:rStyle w:val="Emphasis"/>
                <w:i w:val="0"/>
                <w:iCs/>
                <w:color w:val="000000"/>
                <w:sz w:val="14"/>
                <w:szCs w:val="14"/>
              </w:rPr>
              <w:t>(includes Swiss Serum and Vaccine Institute Berne)</w:t>
            </w:r>
          </w:p>
        </w:tc>
      </w:tr>
      <w:tr w:rsidR="004759A2" w:rsidRPr="00AF2426" w14:paraId="4A9A3ACD" w14:textId="77777777">
        <w:trPr>
          <w:cantSplit/>
          <w:jc w:val="center"/>
        </w:trPr>
        <w:tc>
          <w:tcPr>
            <w:tcW w:w="712" w:type="dxa"/>
            <w:shd w:val="clear" w:color="auto" w:fill="FFFFFF"/>
          </w:tcPr>
          <w:p w14:paraId="688AA0D6" w14:textId="77777777" w:rsidR="004759A2" w:rsidRPr="00792323" w:rsidRDefault="004759A2">
            <w:pPr>
              <w:pStyle w:val="HL7TableBody"/>
              <w:jc w:val="center"/>
              <w:rPr>
                <w:color w:val="000000"/>
                <w:sz w:val="14"/>
                <w:szCs w:val="14"/>
              </w:rPr>
            </w:pPr>
            <w:r w:rsidRPr="00792323">
              <w:rPr>
                <w:color w:val="000000"/>
                <w:sz w:val="14"/>
                <w:szCs w:val="14"/>
              </w:rPr>
              <w:t>MIP</w:t>
            </w:r>
          </w:p>
        </w:tc>
        <w:tc>
          <w:tcPr>
            <w:tcW w:w="3976" w:type="dxa"/>
            <w:shd w:val="clear" w:color="auto" w:fill="FFFFFF"/>
          </w:tcPr>
          <w:p w14:paraId="29490DAE" w14:textId="77777777" w:rsidR="004759A2" w:rsidRPr="00792323" w:rsidRDefault="004759A2">
            <w:pPr>
              <w:pStyle w:val="HL7TableBody"/>
              <w:rPr>
                <w:color w:val="000000"/>
                <w:sz w:val="14"/>
                <w:szCs w:val="14"/>
              </w:rPr>
            </w:pPr>
            <w:r w:rsidRPr="00792323">
              <w:rPr>
                <w:color w:val="000000"/>
                <w:sz w:val="14"/>
                <w:szCs w:val="14"/>
              </w:rPr>
              <w:t>Bioport Corporation</w:t>
            </w:r>
          </w:p>
        </w:tc>
        <w:tc>
          <w:tcPr>
            <w:tcW w:w="4015" w:type="dxa"/>
            <w:shd w:val="clear" w:color="auto" w:fill="FFFFFF"/>
          </w:tcPr>
          <w:p w14:paraId="729EA12D" w14:textId="77777777" w:rsidR="004759A2" w:rsidRPr="00792323" w:rsidRDefault="004759A2">
            <w:pPr>
              <w:pStyle w:val="HL7TableBody"/>
            </w:pPr>
            <w:r w:rsidRPr="00792323">
              <w:rPr>
                <w:color w:val="000000"/>
                <w:sz w:val="14"/>
                <w:szCs w:val="14"/>
              </w:rPr>
              <w:t>(formerly Michigan Biologic Products Institute)</w:t>
            </w:r>
          </w:p>
        </w:tc>
      </w:tr>
      <w:tr w:rsidR="004759A2" w:rsidRPr="00AF2426" w14:paraId="47588E53" w14:textId="77777777">
        <w:trPr>
          <w:cantSplit/>
          <w:jc w:val="center"/>
        </w:trPr>
        <w:tc>
          <w:tcPr>
            <w:tcW w:w="712" w:type="dxa"/>
            <w:shd w:val="clear" w:color="auto" w:fill="FFFFFF"/>
          </w:tcPr>
          <w:p w14:paraId="19CEA344" w14:textId="77777777" w:rsidR="004759A2" w:rsidRPr="00792323" w:rsidRDefault="004759A2">
            <w:pPr>
              <w:pStyle w:val="HL7TableBody"/>
              <w:jc w:val="center"/>
              <w:rPr>
                <w:color w:val="000000"/>
                <w:sz w:val="14"/>
                <w:szCs w:val="14"/>
              </w:rPr>
            </w:pPr>
            <w:r w:rsidRPr="00792323">
              <w:rPr>
                <w:color w:val="000000"/>
                <w:sz w:val="14"/>
                <w:szCs w:val="14"/>
              </w:rPr>
              <w:lastRenderedPageBreak/>
              <w:t>CNJ</w:t>
            </w:r>
          </w:p>
        </w:tc>
        <w:tc>
          <w:tcPr>
            <w:tcW w:w="3976" w:type="dxa"/>
            <w:shd w:val="clear" w:color="auto" w:fill="FFFFFF"/>
          </w:tcPr>
          <w:p w14:paraId="275A248C" w14:textId="77777777" w:rsidR="004759A2" w:rsidRPr="00792323" w:rsidRDefault="004759A2">
            <w:pPr>
              <w:pStyle w:val="HL7TableBody"/>
              <w:rPr>
                <w:color w:val="000000"/>
                <w:sz w:val="14"/>
                <w:szCs w:val="14"/>
              </w:rPr>
            </w:pPr>
            <w:r w:rsidRPr="00792323">
              <w:rPr>
                <w:color w:val="000000"/>
                <w:sz w:val="14"/>
                <w:szCs w:val="14"/>
              </w:rPr>
              <w:t xml:space="preserve">Cangene Corporation </w:t>
            </w:r>
          </w:p>
        </w:tc>
        <w:tc>
          <w:tcPr>
            <w:tcW w:w="4015" w:type="dxa"/>
            <w:shd w:val="clear" w:color="auto" w:fill="FFFFFF"/>
          </w:tcPr>
          <w:p w14:paraId="4838D538" w14:textId="77777777" w:rsidR="004759A2" w:rsidRPr="00792323" w:rsidRDefault="004759A2">
            <w:pPr>
              <w:pStyle w:val="HL7TableBody"/>
            </w:pPr>
            <w:r w:rsidRPr="00792323">
              <w:rPr>
                <w:rStyle w:val="moreinfo1"/>
                <w:rFonts w:cs="Times New Roman"/>
                <w:sz w:val="12"/>
                <w:szCs w:val="12"/>
              </w:rPr>
              <w:t>CDC Changes made on: Feb. 28, 2006</w:t>
            </w:r>
          </w:p>
        </w:tc>
      </w:tr>
      <w:tr w:rsidR="004759A2" w:rsidRPr="00AF2426" w14:paraId="19BCE30C" w14:textId="77777777">
        <w:trPr>
          <w:cantSplit/>
          <w:jc w:val="center"/>
        </w:trPr>
        <w:tc>
          <w:tcPr>
            <w:tcW w:w="712" w:type="dxa"/>
            <w:shd w:val="clear" w:color="auto" w:fill="FFFFFF"/>
          </w:tcPr>
          <w:p w14:paraId="2B58DCD9" w14:textId="77777777" w:rsidR="004759A2" w:rsidRPr="00792323" w:rsidRDefault="004759A2">
            <w:pPr>
              <w:pStyle w:val="HL7TableBody"/>
              <w:jc w:val="center"/>
              <w:rPr>
                <w:color w:val="000000"/>
                <w:sz w:val="14"/>
                <w:szCs w:val="14"/>
              </w:rPr>
            </w:pPr>
            <w:r w:rsidRPr="00792323">
              <w:rPr>
                <w:color w:val="000000"/>
                <w:sz w:val="14"/>
                <w:szCs w:val="14"/>
              </w:rPr>
              <w:t>CMP</w:t>
            </w:r>
          </w:p>
        </w:tc>
        <w:tc>
          <w:tcPr>
            <w:tcW w:w="3976" w:type="dxa"/>
            <w:shd w:val="clear" w:color="auto" w:fill="FFFFFF"/>
          </w:tcPr>
          <w:p w14:paraId="0B1D2A61" w14:textId="77777777" w:rsidR="004759A2" w:rsidRPr="00792323" w:rsidRDefault="004759A2">
            <w:pPr>
              <w:pStyle w:val="HL7TableBody"/>
              <w:rPr>
                <w:color w:val="000000"/>
                <w:sz w:val="14"/>
                <w:szCs w:val="14"/>
              </w:rPr>
            </w:pPr>
            <w:r w:rsidRPr="00792323">
              <w:rPr>
                <w:color w:val="000000"/>
                <w:sz w:val="14"/>
                <w:szCs w:val="14"/>
              </w:rPr>
              <w:t>Celltech Medeva Pharmaceuticals</w:t>
            </w:r>
          </w:p>
        </w:tc>
        <w:tc>
          <w:tcPr>
            <w:tcW w:w="4015" w:type="dxa"/>
            <w:shd w:val="clear" w:color="auto" w:fill="FFFFFF"/>
          </w:tcPr>
          <w:p w14:paraId="78EF91E4"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NOV]</w:t>
            </w:r>
            <w:r w:rsidRPr="00792323">
              <w:rPr>
                <w:color w:val="000000"/>
                <w:sz w:val="14"/>
                <w:szCs w:val="14"/>
              </w:rPr>
              <w:t xml:space="preserve"> </w:t>
            </w:r>
            <w:r w:rsidRPr="00792323">
              <w:rPr>
                <w:rStyle w:val="moreinfo1"/>
                <w:rFonts w:cs="Times New Roman"/>
                <w:sz w:val="12"/>
                <w:szCs w:val="12"/>
              </w:rPr>
              <w:t>CDC Changes made on: July 14, 2006</w:t>
            </w:r>
          </w:p>
        </w:tc>
      </w:tr>
      <w:tr w:rsidR="004759A2" w:rsidRPr="00792323" w14:paraId="3865F09E" w14:textId="77777777">
        <w:trPr>
          <w:cantSplit/>
          <w:jc w:val="center"/>
        </w:trPr>
        <w:tc>
          <w:tcPr>
            <w:tcW w:w="712" w:type="dxa"/>
            <w:shd w:val="clear" w:color="auto" w:fill="FFFFFF"/>
          </w:tcPr>
          <w:p w14:paraId="7E5F09B7" w14:textId="77777777" w:rsidR="004759A2" w:rsidRPr="00792323" w:rsidRDefault="004759A2">
            <w:pPr>
              <w:pStyle w:val="HL7TableBody"/>
              <w:jc w:val="center"/>
              <w:rPr>
                <w:color w:val="000000"/>
                <w:sz w:val="14"/>
                <w:szCs w:val="14"/>
              </w:rPr>
            </w:pPr>
            <w:r w:rsidRPr="00792323">
              <w:rPr>
                <w:color w:val="000000"/>
                <w:sz w:val="14"/>
                <w:szCs w:val="14"/>
              </w:rPr>
              <w:t>CEN</w:t>
            </w:r>
          </w:p>
        </w:tc>
        <w:tc>
          <w:tcPr>
            <w:tcW w:w="3976" w:type="dxa"/>
            <w:shd w:val="clear" w:color="auto" w:fill="FFFFFF"/>
          </w:tcPr>
          <w:p w14:paraId="1F04A0D4" w14:textId="77777777" w:rsidR="004759A2" w:rsidRPr="00792323" w:rsidRDefault="004759A2">
            <w:pPr>
              <w:pStyle w:val="HL7TableBody"/>
              <w:rPr>
                <w:color w:val="000000"/>
                <w:sz w:val="14"/>
                <w:szCs w:val="14"/>
              </w:rPr>
            </w:pPr>
            <w:r w:rsidRPr="00792323">
              <w:rPr>
                <w:color w:val="000000"/>
                <w:sz w:val="14"/>
                <w:szCs w:val="14"/>
              </w:rPr>
              <w:t xml:space="preserve">Centeon L.L.C. </w:t>
            </w:r>
          </w:p>
        </w:tc>
        <w:tc>
          <w:tcPr>
            <w:tcW w:w="4015" w:type="dxa"/>
            <w:shd w:val="clear" w:color="auto" w:fill="FFFFFF"/>
          </w:tcPr>
          <w:p w14:paraId="0F9A957F"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AVB]</w:t>
            </w:r>
          </w:p>
        </w:tc>
      </w:tr>
      <w:tr w:rsidR="004759A2" w:rsidRPr="00AF2426" w14:paraId="2B213579" w14:textId="77777777">
        <w:trPr>
          <w:cantSplit/>
          <w:jc w:val="center"/>
        </w:trPr>
        <w:tc>
          <w:tcPr>
            <w:tcW w:w="712" w:type="dxa"/>
            <w:shd w:val="clear" w:color="auto" w:fill="FFFFFF"/>
          </w:tcPr>
          <w:p w14:paraId="39CCC22D" w14:textId="77777777" w:rsidR="004759A2" w:rsidRPr="00792323" w:rsidRDefault="004759A2">
            <w:pPr>
              <w:pStyle w:val="HL7TableBody"/>
              <w:jc w:val="center"/>
              <w:rPr>
                <w:color w:val="000000"/>
                <w:sz w:val="14"/>
                <w:szCs w:val="14"/>
              </w:rPr>
            </w:pPr>
            <w:r w:rsidRPr="00792323">
              <w:rPr>
                <w:color w:val="000000"/>
                <w:sz w:val="14"/>
                <w:szCs w:val="14"/>
              </w:rPr>
              <w:t>CHI</w:t>
            </w:r>
          </w:p>
        </w:tc>
        <w:tc>
          <w:tcPr>
            <w:tcW w:w="3976" w:type="dxa"/>
            <w:shd w:val="clear" w:color="auto" w:fill="FFFFFF"/>
          </w:tcPr>
          <w:p w14:paraId="7F421DF2" w14:textId="77777777" w:rsidR="004759A2" w:rsidRPr="00792323" w:rsidRDefault="004759A2">
            <w:pPr>
              <w:pStyle w:val="HL7TableBody"/>
              <w:rPr>
                <w:color w:val="000000"/>
                <w:sz w:val="14"/>
                <w:szCs w:val="14"/>
              </w:rPr>
            </w:pPr>
            <w:r w:rsidRPr="00792323">
              <w:rPr>
                <w:color w:val="000000"/>
                <w:sz w:val="14"/>
                <w:szCs w:val="14"/>
              </w:rPr>
              <w:t xml:space="preserve">Chiron Corporation </w:t>
            </w:r>
          </w:p>
        </w:tc>
        <w:tc>
          <w:tcPr>
            <w:tcW w:w="4015" w:type="dxa"/>
            <w:shd w:val="clear" w:color="auto" w:fill="FFFFFF"/>
          </w:tcPr>
          <w:p w14:paraId="2683D8CF"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NOV]</w:t>
            </w:r>
            <w:r w:rsidRPr="00792323">
              <w:rPr>
                <w:color w:val="000000"/>
                <w:sz w:val="14"/>
                <w:szCs w:val="14"/>
              </w:rPr>
              <w:t xml:space="preserve"> </w:t>
            </w:r>
            <w:r w:rsidRPr="00792323">
              <w:rPr>
                <w:rStyle w:val="Emphasis"/>
                <w:i w:val="0"/>
                <w:iCs/>
                <w:color w:val="000000"/>
                <w:sz w:val="14"/>
                <w:szCs w:val="14"/>
              </w:rPr>
              <w:t>includes PowderJect Pharmaceuticals, Celltech Medeva Vaccines and Evans Medical Limited</w:t>
            </w:r>
            <w:r w:rsidRPr="00792323">
              <w:rPr>
                <w:color w:val="000000"/>
                <w:sz w:val="14"/>
                <w:szCs w:val="14"/>
              </w:rPr>
              <w:t xml:space="preserve"> </w:t>
            </w:r>
            <w:r w:rsidRPr="00792323">
              <w:rPr>
                <w:rStyle w:val="moreinfo1"/>
                <w:rFonts w:cs="Times New Roman"/>
                <w:sz w:val="12"/>
                <w:szCs w:val="12"/>
              </w:rPr>
              <w:t>CDC Changes made on: July 14, 2006</w:t>
            </w:r>
          </w:p>
        </w:tc>
      </w:tr>
      <w:tr w:rsidR="004759A2" w:rsidRPr="00792323" w14:paraId="7D587E8C" w14:textId="77777777">
        <w:trPr>
          <w:cantSplit/>
          <w:jc w:val="center"/>
        </w:trPr>
        <w:tc>
          <w:tcPr>
            <w:tcW w:w="712" w:type="dxa"/>
            <w:shd w:val="clear" w:color="auto" w:fill="FFFFFF"/>
          </w:tcPr>
          <w:p w14:paraId="340D263E" w14:textId="77777777" w:rsidR="004759A2" w:rsidRPr="00792323" w:rsidRDefault="004759A2">
            <w:pPr>
              <w:pStyle w:val="HL7TableBody"/>
              <w:jc w:val="center"/>
              <w:rPr>
                <w:color w:val="000000"/>
                <w:sz w:val="14"/>
                <w:szCs w:val="14"/>
              </w:rPr>
            </w:pPr>
            <w:r w:rsidRPr="00792323">
              <w:rPr>
                <w:color w:val="000000"/>
                <w:sz w:val="14"/>
                <w:szCs w:val="14"/>
              </w:rPr>
              <w:t>CON</w:t>
            </w:r>
          </w:p>
        </w:tc>
        <w:tc>
          <w:tcPr>
            <w:tcW w:w="3976" w:type="dxa"/>
            <w:shd w:val="clear" w:color="auto" w:fill="FFFFFF"/>
          </w:tcPr>
          <w:p w14:paraId="7780F6B5" w14:textId="77777777" w:rsidR="004759A2" w:rsidRPr="00792323" w:rsidRDefault="004759A2">
            <w:pPr>
              <w:pStyle w:val="HL7TableBody"/>
              <w:rPr>
                <w:color w:val="000000"/>
                <w:sz w:val="14"/>
                <w:szCs w:val="14"/>
              </w:rPr>
            </w:pPr>
            <w:r w:rsidRPr="00792323">
              <w:rPr>
                <w:color w:val="000000"/>
                <w:sz w:val="14"/>
                <w:szCs w:val="14"/>
              </w:rPr>
              <w:t xml:space="preserve">Connaught </w:t>
            </w:r>
          </w:p>
        </w:tc>
        <w:tc>
          <w:tcPr>
            <w:tcW w:w="4015" w:type="dxa"/>
            <w:shd w:val="clear" w:color="auto" w:fill="FFFFFF"/>
          </w:tcPr>
          <w:p w14:paraId="298563F5"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PMC]</w:t>
            </w:r>
          </w:p>
        </w:tc>
      </w:tr>
      <w:tr w:rsidR="004759A2" w:rsidRPr="00AF2426" w14:paraId="61E7A011" w14:textId="77777777">
        <w:trPr>
          <w:cantSplit/>
          <w:jc w:val="center"/>
        </w:trPr>
        <w:tc>
          <w:tcPr>
            <w:tcW w:w="712" w:type="dxa"/>
            <w:shd w:val="clear" w:color="auto" w:fill="FFFFFF"/>
          </w:tcPr>
          <w:p w14:paraId="46FBCB2D" w14:textId="77777777" w:rsidR="004759A2" w:rsidRPr="00792323" w:rsidRDefault="004759A2">
            <w:pPr>
              <w:pStyle w:val="HL7TableBody"/>
              <w:jc w:val="center"/>
              <w:rPr>
                <w:color w:val="000000"/>
                <w:sz w:val="14"/>
                <w:szCs w:val="14"/>
              </w:rPr>
            </w:pPr>
            <w:r w:rsidRPr="00792323">
              <w:rPr>
                <w:color w:val="000000"/>
                <w:sz w:val="14"/>
                <w:szCs w:val="14"/>
              </w:rPr>
              <w:t>DVC</w:t>
            </w:r>
          </w:p>
        </w:tc>
        <w:tc>
          <w:tcPr>
            <w:tcW w:w="3976" w:type="dxa"/>
            <w:shd w:val="clear" w:color="auto" w:fill="FFFFFF"/>
          </w:tcPr>
          <w:p w14:paraId="44AE632D" w14:textId="77777777" w:rsidR="004759A2" w:rsidRPr="00792323" w:rsidRDefault="004759A2">
            <w:pPr>
              <w:pStyle w:val="HL7TableBody"/>
              <w:rPr>
                <w:color w:val="000000"/>
                <w:sz w:val="14"/>
                <w:szCs w:val="14"/>
              </w:rPr>
            </w:pPr>
            <w:r w:rsidRPr="00792323">
              <w:rPr>
                <w:color w:val="000000"/>
                <w:sz w:val="14"/>
                <w:szCs w:val="14"/>
              </w:rPr>
              <w:t xml:space="preserve">DynPort Vaccine Company, LLC </w:t>
            </w:r>
          </w:p>
        </w:tc>
        <w:tc>
          <w:tcPr>
            <w:tcW w:w="4015" w:type="dxa"/>
            <w:shd w:val="clear" w:color="auto" w:fill="FFFFFF"/>
          </w:tcPr>
          <w:p w14:paraId="711F896A" w14:textId="77777777" w:rsidR="004759A2" w:rsidRPr="00792323" w:rsidRDefault="004759A2">
            <w:pPr>
              <w:pStyle w:val="HL7TableBody"/>
            </w:pPr>
            <w:r w:rsidRPr="00792323">
              <w:rPr>
                <w:rStyle w:val="moreinfo1"/>
                <w:rFonts w:cs="Times New Roman"/>
                <w:sz w:val="12"/>
                <w:szCs w:val="12"/>
              </w:rPr>
              <w:t>CDC Changes made on: July 14, 2006</w:t>
            </w:r>
          </w:p>
        </w:tc>
      </w:tr>
      <w:tr w:rsidR="004759A2" w:rsidRPr="00AF2426" w14:paraId="03E4F4EE" w14:textId="77777777">
        <w:trPr>
          <w:cantSplit/>
          <w:jc w:val="center"/>
        </w:trPr>
        <w:tc>
          <w:tcPr>
            <w:tcW w:w="712" w:type="dxa"/>
            <w:shd w:val="clear" w:color="auto" w:fill="FFFFFF"/>
          </w:tcPr>
          <w:p w14:paraId="0DF4900F" w14:textId="77777777" w:rsidR="004759A2" w:rsidRPr="00792323" w:rsidRDefault="004759A2">
            <w:pPr>
              <w:pStyle w:val="HL7TableBody"/>
              <w:jc w:val="center"/>
              <w:rPr>
                <w:color w:val="000000"/>
                <w:sz w:val="14"/>
                <w:szCs w:val="14"/>
              </w:rPr>
            </w:pPr>
            <w:r w:rsidRPr="00792323">
              <w:rPr>
                <w:color w:val="000000"/>
                <w:sz w:val="14"/>
                <w:szCs w:val="14"/>
              </w:rPr>
              <w:t>EVN</w:t>
            </w:r>
          </w:p>
        </w:tc>
        <w:tc>
          <w:tcPr>
            <w:tcW w:w="3976" w:type="dxa"/>
            <w:shd w:val="clear" w:color="auto" w:fill="FFFFFF"/>
          </w:tcPr>
          <w:p w14:paraId="7A4747CB" w14:textId="77777777" w:rsidR="004759A2" w:rsidRPr="00792323" w:rsidRDefault="004759A2">
            <w:pPr>
              <w:pStyle w:val="HL7TableBody"/>
              <w:rPr>
                <w:color w:val="000000"/>
                <w:sz w:val="14"/>
                <w:szCs w:val="14"/>
              </w:rPr>
            </w:pPr>
            <w:r w:rsidRPr="00792323">
              <w:rPr>
                <w:color w:val="000000"/>
                <w:sz w:val="14"/>
                <w:szCs w:val="14"/>
              </w:rPr>
              <w:t xml:space="preserve">Evans Medical Limited </w:t>
            </w:r>
          </w:p>
        </w:tc>
        <w:tc>
          <w:tcPr>
            <w:tcW w:w="4015" w:type="dxa"/>
            <w:shd w:val="clear" w:color="auto" w:fill="FFFFFF"/>
          </w:tcPr>
          <w:p w14:paraId="1B9A275E"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NOV]</w:t>
            </w:r>
            <w:r w:rsidRPr="00792323">
              <w:rPr>
                <w:color w:val="000000"/>
                <w:sz w:val="14"/>
                <w:szCs w:val="14"/>
              </w:rPr>
              <w:t xml:space="preserve"> </w:t>
            </w:r>
            <w:r w:rsidRPr="00792323">
              <w:rPr>
                <w:rStyle w:val="moreinfo1"/>
                <w:rFonts w:cs="Times New Roman"/>
                <w:sz w:val="12"/>
                <w:szCs w:val="12"/>
              </w:rPr>
              <w:t>CDC Changes made on: July 14, 2006</w:t>
            </w:r>
          </w:p>
        </w:tc>
      </w:tr>
      <w:tr w:rsidR="004759A2" w:rsidRPr="00AF2426" w14:paraId="6B2FCE43" w14:textId="77777777">
        <w:trPr>
          <w:cantSplit/>
          <w:jc w:val="center"/>
        </w:trPr>
        <w:tc>
          <w:tcPr>
            <w:tcW w:w="712" w:type="dxa"/>
            <w:shd w:val="clear" w:color="auto" w:fill="FFFFFF"/>
          </w:tcPr>
          <w:p w14:paraId="0194EF49" w14:textId="77777777" w:rsidR="004759A2" w:rsidRPr="00792323" w:rsidRDefault="004759A2">
            <w:pPr>
              <w:pStyle w:val="HL7TableBody"/>
              <w:jc w:val="center"/>
              <w:rPr>
                <w:color w:val="000000"/>
                <w:sz w:val="14"/>
                <w:szCs w:val="14"/>
              </w:rPr>
            </w:pPr>
            <w:r w:rsidRPr="00792323">
              <w:rPr>
                <w:color w:val="000000"/>
                <w:sz w:val="14"/>
                <w:szCs w:val="14"/>
              </w:rPr>
              <w:t>GEO</w:t>
            </w:r>
          </w:p>
        </w:tc>
        <w:tc>
          <w:tcPr>
            <w:tcW w:w="3976" w:type="dxa"/>
            <w:shd w:val="clear" w:color="auto" w:fill="FFFFFF"/>
          </w:tcPr>
          <w:p w14:paraId="49AC6610" w14:textId="77777777" w:rsidR="004759A2" w:rsidRPr="00792323" w:rsidRDefault="004759A2">
            <w:pPr>
              <w:pStyle w:val="HL7TableBody"/>
              <w:rPr>
                <w:color w:val="000000"/>
                <w:sz w:val="14"/>
                <w:szCs w:val="14"/>
              </w:rPr>
            </w:pPr>
            <w:r w:rsidRPr="00792323">
              <w:rPr>
                <w:color w:val="000000"/>
                <w:sz w:val="14"/>
                <w:szCs w:val="14"/>
              </w:rPr>
              <w:t xml:space="preserve">GeoVax Labs, Inc. </w:t>
            </w:r>
          </w:p>
        </w:tc>
        <w:tc>
          <w:tcPr>
            <w:tcW w:w="4015" w:type="dxa"/>
            <w:shd w:val="clear" w:color="auto" w:fill="FFFFFF"/>
          </w:tcPr>
          <w:p w14:paraId="75D44389" w14:textId="77777777" w:rsidR="004759A2" w:rsidRPr="00792323" w:rsidRDefault="004759A2">
            <w:pPr>
              <w:pStyle w:val="HL7TableBody"/>
            </w:pPr>
            <w:r w:rsidRPr="00792323">
              <w:rPr>
                <w:rStyle w:val="moreinfo1"/>
                <w:rFonts w:cs="Times New Roman"/>
                <w:sz w:val="12"/>
                <w:szCs w:val="12"/>
              </w:rPr>
              <w:t>CDC Changes made on: July 14, 2006</w:t>
            </w:r>
          </w:p>
        </w:tc>
      </w:tr>
      <w:tr w:rsidR="004759A2" w:rsidRPr="00AF2426" w14:paraId="40EA55BD" w14:textId="77777777">
        <w:trPr>
          <w:cantSplit/>
          <w:jc w:val="center"/>
        </w:trPr>
        <w:tc>
          <w:tcPr>
            <w:tcW w:w="712" w:type="dxa"/>
            <w:shd w:val="clear" w:color="auto" w:fill="FFFFFF"/>
          </w:tcPr>
          <w:p w14:paraId="2408C4F8" w14:textId="77777777" w:rsidR="004759A2" w:rsidRPr="00792323" w:rsidRDefault="004759A2">
            <w:pPr>
              <w:pStyle w:val="HL7TableBody"/>
              <w:jc w:val="center"/>
              <w:rPr>
                <w:color w:val="000000"/>
                <w:sz w:val="14"/>
                <w:szCs w:val="14"/>
              </w:rPr>
            </w:pPr>
            <w:r w:rsidRPr="00792323">
              <w:rPr>
                <w:color w:val="000000"/>
                <w:sz w:val="14"/>
                <w:szCs w:val="14"/>
              </w:rPr>
              <w:t>SKB</w:t>
            </w:r>
          </w:p>
        </w:tc>
        <w:tc>
          <w:tcPr>
            <w:tcW w:w="3976" w:type="dxa"/>
            <w:shd w:val="clear" w:color="auto" w:fill="FFFFFF"/>
          </w:tcPr>
          <w:p w14:paraId="7F7935D5" w14:textId="77777777" w:rsidR="004759A2" w:rsidRPr="00792323" w:rsidRDefault="004759A2">
            <w:pPr>
              <w:pStyle w:val="HL7TableBody"/>
              <w:rPr>
                <w:color w:val="000000"/>
                <w:sz w:val="14"/>
                <w:szCs w:val="14"/>
              </w:rPr>
            </w:pPr>
            <w:r w:rsidRPr="00792323">
              <w:rPr>
                <w:color w:val="000000"/>
                <w:sz w:val="14"/>
                <w:szCs w:val="14"/>
              </w:rPr>
              <w:t xml:space="preserve">GlaxoSmithKline </w:t>
            </w:r>
          </w:p>
        </w:tc>
        <w:tc>
          <w:tcPr>
            <w:tcW w:w="4015" w:type="dxa"/>
            <w:shd w:val="clear" w:color="auto" w:fill="FFFFFF"/>
          </w:tcPr>
          <w:p w14:paraId="6813211D" w14:textId="77777777" w:rsidR="004759A2" w:rsidRPr="00792323" w:rsidRDefault="004759A2">
            <w:pPr>
              <w:pStyle w:val="HL7TableBody"/>
            </w:pPr>
            <w:r w:rsidRPr="00792323">
              <w:rPr>
                <w:rStyle w:val="Emphasis"/>
                <w:i w:val="0"/>
                <w:iCs/>
                <w:color w:val="000000"/>
                <w:sz w:val="14"/>
                <w:szCs w:val="14"/>
              </w:rPr>
              <w:t>(formerly SmithKline Beecham; includes SmithKline Beecham and Glaxo Welcome)</w:t>
            </w:r>
          </w:p>
        </w:tc>
      </w:tr>
      <w:tr w:rsidR="004759A2" w:rsidRPr="00792323" w14:paraId="364638F2" w14:textId="77777777">
        <w:trPr>
          <w:cantSplit/>
          <w:jc w:val="center"/>
        </w:trPr>
        <w:tc>
          <w:tcPr>
            <w:tcW w:w="712" w:type="dxa"/>
            <w:shd w:val="clear" w:color="auto" w:fill="FFFFFF"/>
          </w:tcPr>
          <w:p w14:paraId="78E80554" w14:textId="77777777" w:rsidR="004759A2" w:rsidRPr="00792323" w:rsidRDefault="004759A2">
            <w:pPr>
              <w:pStyle w:val="HL7TableBody"/>
              <w:jc w:val="center"/>
              <w:rPr>
                <w:color w:val="000000"/>
                <w:sz w:val="14"/>
                <w:szCs w:val="14"/>
              </w:rPr>
            </w:pPr>
            <w:r w:rsidRPr="00792323">
              <w:rPr>
                <w:color w:val="000000"/>
                <w:sz w:val="14"/>
                <w:szCs w:val="14"/>
              </w:rPr>
              <w:t>GRE</w:t>
            </w:r>
          </w:p>
        </w:tc>
        <w:tc>
          <w:tcPr>
            <w:tcW w:w="3976" w:type="dxa"/>
            <w:shd w:val="clear" w:color="auto" w:fill="FFFFFF"/>
          </w:tcPr>
          <w:p w14:paraId="78216744" w14:textId="77777777" w:rsidR="004759A2" w:rsidRPr="00792323" w:rsidRDefault="004759A2">
            <w:pPr>
              <w:pStyle w:val="HL7TableBody"/>
              <w:rPr>
                <w:color w:val="000000"/>
                <w:sz w:val="14"/>
                <w:szCs w:val="14"/>
              </w:rPr>
            </w:pPr>
            <w:r w:rsidRPr="00792323">
              <w:rPr>
                <w:color w:val="000000"/>
                <w:sz w:val="14"/>
                <w:szCs w:val="14"/>
              </w:rPr>
              <w:t>Greer Laboratories, Inc.</w:t>
            </w:r>
          </w:p>
        </w:tc>
        <w:tc>
          <w:tcPr>
            <w:tcW w:w="4015" w:type="dxa"/>
            <w:shd w:val="clear" w:color="auto" w:fill="FFFFFF"/>
          </w:tcPr>
          <w:p w14:paraId="3483905E" w14:textId="77777777" w:rsidR="004759A2" w:rsidRPr="00792323" w:rsidRDefault="004759A2">
            <w:pPr>
              <w:pStyle w:val="HL7TableBody"/>
            </w:pPr>
          </w:p>
        </w:tc>
      </w:tr>
      <w:tr w:rsidR="004759A2" w:rsidRPr="00792323" w14:paraId="7A7E4290" w14:textId="77777777">
        <w:trPr>
          <w:cantSplit/>
          <w:jc w:val="center"/>
        </w:trPr>
        <w:tc>
          <w:tcPr>
            <w:tcW w:w="712" w:type="dxa"/>
            <w:shd w:val="clear" w:color="auto" w:fill="FFFFFF"/>
          </w:tcPr>
          <w:p w14:paraId="3F036ABD" w14:textId="77777777" w:rsidR="004759A2" w:rsidRPr="00792323" w:rsidRDefault="004759A2">
            <w:pPr>
              <w:pStyle w:val="HL7TableBody"/>
              <w:jc w:val="center"/>
              <w:rPr>
                <w:color w:val="000000"/>
                <w:sz w:val="14"/>
                <w:szCs w:val="14"/>
              </w:rPr>
            </w:pPr>
            <w:r w:rsidRPr="00792323">
              <w:rPr>
                <w:color w:val="000000"/>
                <w:sz w:val="14"/>
                <w:szCs w:val="14"/>
              </w:rPr>
              <w:t>IAG</w:t>
            </w:r>
          </w:p>
        </w:tc>
        <w:tc>
          <w:tcPr>
            <w:tcW w:w="3976" w:type="dxa"/>
            <w:shd w:val="clear" w:color="auto" w:fill="FFFFFF"/>
          </w:tcPr>
          <w:p w14:paraId="0122B1CD" w14:textId="77777777" w:rsidR="004759A2" w:rsidRPr="00792323" w:rsidRDefault="004759A2">
            <w:pPr>
              <w:pStyle w:val="HL7TableBody"/>
              <w:rPr>
                <w:color w:val="000000"/>
                <w:sz w:val="14"/>
                <w:szCs w:val="14"/>
              </w:rPr>
            </w:pPr>
            <w:r w:rsidRPr="00792323">
              <w:rPr>
                <w:color w:val="000000"/>
                <w:sz w:val="14"/>
                <w:szCs w:val="14"/>
              </w:rPr>
              <w:t xml:space="preserve">Immuno International AG </w:t>
            </w:r>
          </w:p>
        </w:tc>
        <w:tc>
          <w:tcPr>
            <w:tcW w:w="4015" w:type="dxa"/>
            <w:shd w:val="clear" w:color="auto" w:fill="FFFFFF"/>
          </w:tcPr>
          <w:p w14:paraId="2B0BB07C"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BAH]</w:t>
            </w:r>
          </w:p>
        </w:tc>
      </w:tr>
      <w:tr w:rsidR="004759A2" w:rsidRPr="00792323" w14:paraId="3774659D" w14:textId="77777777">
        <w:trPr>
          <w:cantSplit/>
          <w:jc w:val="center"/>
        </w:trPr>
        <w:tc>
          <w:tcPr>
            <w:tcW w:w="712" w:type="dxa"/>
            <w:shd w:val="clear" w:color="auto" w:fill="FFFFFF"/>
          </w:tcPr>
          <w:p w14:paraId="58CC7886" w14:textId="77777777" w:rsidR="004759A2" w:rsidRPr="00792323" w:rsidRDefault="004759A2">
            <w:pPr>
              <w:pStyle w:val="HL7TableBody"/>
              <w:jc w:val="center"/>
              <w:rPr>
                <w:color w:val="000000"/>
                <w:sz w:val="14"/>
                <w:szCs w:val="14"/>
              </w:rPr>
            </w:pPr>
            <w:r w:rsidRPr="00792323">
              <w:rPr>
                <w:color w:val="000000"/>
                <w:sz w:val="14"/>
                <w:szCs w:val="14"/>
              </w:rPr>
              <w:t>IUS</w:t>
            </w:r>
          </w:p>
        </w:tc>
        <w:tc>
          <w:tcPr>
            <w:tcW w:w="3976" w:type="dxa"/>
            <w:shd w:val="clear" w:color="auto" w:fill="FFFFFF"/>
          </w:tcPr>
          <w:p w14:paraId="3738859F" w14:textId="77777777" w:rsidR="004759A2" w:rsidRPr="00792323" w:rsidRDefault="004759A2">
            <w:pPr>
              <w:pStyle w:val="HL7TableBody"/>
              <w:rPr>
                <w:color w:val="000000"/>
                <w:sz w:val="14"/>
                <w:szCs w:val="14"/>
              </w:rPr>
            </w:pPr>
            <w:r w:rsidRPr="00792323">
              <w:rPr>
                <w:color w:val="000000"/>
                <w:sz w:val="14"/>
                <w:szCs w:val="14"/>
              </w:rPr>
              <w:t>Immuno-U.S., Inc.</w:t>
            </w:r>
          </w:p>
        </w:tc>
        <w:tc>
          <w:tcPr>
            <w:tcW w:w="4015" w:type="dxa"/>
            <w:shd w:val="clear" w:color="auto" w:fill="FFFFFF"/>
          </w:tcPr>
          <w:p w14:paraId="0E6AEF8B" w14:textId="77777777" w:rsidR="004759A2" w:rsidRPr="00792323" w:rsidRDefault="004759A2">
            <w:pPr>
              <w:pStyle w:val="HL7TableBody"/>
            </w:pPr>
          </w:p>
        </w:tc>
      </w:tr>
      <w:tr w:rsidR="004759A2" w:rsidRPr="00792323" w14:paraId="17C43962" w14:textId="77777777">
        <w:trPr>
          <w:cantSplit/>
          <w:jc w:val="center"/>
        </w:trPr>
        <w:tc>
          <w:tcPr>
            <w:tcW w:w="712" w:type="dxa"/>
            <w:shd w:val="clear" w:color="auto" w:fill="FFFFFF"/>
          </w:tcPr>
          <w:p w14:paraId="076B01C5" w14:textId="77777777" w:rsidR="004759A2" w:rsidRPr="00792323" w:rsidRDefault="004759A2">
            <w:pPr>
              <w:pStyle w:val="HL7TableBody"/>
              <w:jc w:val="center"/>
              <w:rPr>
                <w:color w:val="000000"/>
                <w:sz w:val="14"/>
                <w:szCs w:val="14"/>
              </w:rPr>
            </w:pPr>
            <w:r w:rsidRPr="00792323">
              <w:rPr>
                <w:color w:val="000000"/>
                <w:sz w:val="14"/>
                <w:szCs w:val="14"/>
              </w:rPr>
              <w:t>KGC</w:t>
            </w:r>
          </w:p>
        </w:tc>
        <w:tc>
          <w:tcPr>
            <w:tcW w:w="3976" w:type="dxa"/>
            <w:shd w:val="clear" w:color="auto" w:fill="FFFFFF"/>
          </w:tcPr>
          <w:p w14:paraId="2F2F8BDA" w14:textId="77777777" w:rsidR="004759A2" w:rsidRPr="00792323" w:rsidRDefault="004759A2">
            <w:pPr>
              <w:pStyle w:val="HL7TableBody"/>
              <w:rPr>
                <w:color w:val="000000"/>
                <w:sz w:val="14"/>
                <w:szCs w:val="14"/>
              </w:rPr>
            </w:pPr>
            <w:r w:rsidRPr="00792323">
              <w:rPr>
                <w:color w:val="000000"/>
                <w:sz w:val="14"/>
                <w:szCs w:val="14"/>
              </w:rPr>
              <w:t>Korea Green Cross Corporation</w:t>
            </w:r>
          </w:p>
        </w:tc>
        <w:tc>
          <w:tcPr>
            <w:tcW w:w="4015" w:type="dxa"/>
            <w:shd w:val="clear" w:color="auto" w:fill="FFFFFF"/>
          </w:tcPr>
          <w:p w14:paraId="4E150741" w14:textId="77777777" w:rsidR="004759A2" w:rsidRPr="00792323" w:rsidRDefault="004759A2">
            <w:pPr>
              <w:pStyle w:val="HL7TableBody"/>
            </w:pPr>
          </w:p>
        </w:tc>
      </w:tr>
      <w:tr w:rsidR="004759A2" w:rsidRPr="00792323" w14:paraId="46128A50" w14:textId="77777777">
        <w:trPr>
          <w:cantSplit/>
          <w:jc w:val="center"/>
        </w:trPr>
        <w:tc>
          <w:tcPr>
            <w:tcW w:w="712" w:type="dxa"/>
            <w:shd w:val="clear" w:color="auto" w:fill="FFFFFF"/>
          </w:tcPr>
          <w:p w14:paraId="5DDA263D" w14:textId="77777777" w:rsidR="004759A2" w:rsidRPr="00792323" w:rsidRDefault="004759A2">
            <w:pPr>
              <w:pStyle w:val="HL7TableBody"/>
              <w:jc w:val="center"/>
              <w:rPr>
                <w:color w:val="000000"/>
                <w:sz w:val="14"/>
                <w:szCs w:val="14"/>
              </w:rPr>
            </w:pPr>
            <w:r w:rsidRPr="00792323">
              <w:rPr>
                <w:color w:val="000000"/>
                <w:sz w:val="14"/>
                <w:szCs w:val="14"/>
              </w:rPr>
              <w:t>LED</w:t>
            </w:r>
          </w:p>
        </w:tc>
        <w:tc>
          <w:tcPr>
            <w:tcW w:w="3976" w:type="dxa"/>
            <w:shd w:val="clear" w:color="auto" w:fill="FFFFFF"/>
          </w:tcPr>
          <w:p w14:paraId="14F9D07F" w14:textId="77777777" w:rsidR="004759A2" w:rsidRPr="00792323" w:rsidRDefault="004759A2">
            <w:pPr>
              <w:pStyle w:val="HL7TableBody"/>
              <w:rPr>
                <w:color w:val="000000"/>
                <w:sz w:val="14"/>
                <w:szCs w:val="14"/>
              </w:rPr>
            </w:pPr>
            <w:r w:rsidRPr="00792323">
              <w:rPr>
                <w:color w:val="000000"/>
                <w:sz w:val="14"/>
                <w:szCs w:val="14"/>
              </w:rPr>
              <w:t xml:space="preserve">Lederle </w:t>
            </w:r>
          </w:p>
        </w:tc>
        <w:tc>
          <w:tcPr>
            <w:tcW w:w="4015" w:type="dxa"/>
            <w:shd w:val="clear" w:color="auto" w:fill="FFFFFF"/>
          </w:tcPr>
          <w:p w14:paraId="4EC065E9"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WAL]</w:t>
            </w:r>
          </w:p>
        </w:tc>
      </w:tr>
      <w:tr w:rsidR="004759A2" w:rsidRPr="00AF2426" w14:paraId="02D4FD84" w14:textId="77777777">
        <w:trPr>
          <w:cantSplit/>
          <w:jc w:val="center"/>
        </w:trPr>
        <w:tc>
          <w:tcPr>
            <w:tcW w:w="712" w:type="dxa"/>
            <w:shd w:val="clear" w:color="auto" w:fill="FFFFFF"/>
          </w:tcPr>
          <w:p w14:paraId="505103C4" w14:textId="77777777" w:rsidR="004759A2" w:rsidRPr="00792323" w:rsidRDefault="004759A2">
            <w:pPr>
              <w:pStyle w:val="HL7TableBody"/>
              <w:jc w:val="center"/>
              <w:rPr>
                <w:color w:val="000000"/>
                <w:sz w:val="14"/>
                <w:szCs w:val="14"/>
              </w:rPr>
            </w:pPr>
            <w:r w:rsidRPr="00792323">
              <w:rPr>
                <w:color w:val="000000"/>
                <w:sz w:val="14"/>
                <w:szCs w:val="14"/>
              </w:rPr>
              <w:t>MBL</w:t>
            </w:r>
          </w:p>
        </w:tc>
        <w:tc>
          <w:tcPr>
            <w:tcW w:w="3976" w:type="dxa"/>
            <w:shd w:val="clear" w:color="auto" w:fill="FFFFFF"/>
          </w:tcPr>
          <w:p w14:paraId="4F0A54D6" w14:textId="77777777" w:rsidR="004759A2" w:rsidRPr="00792323" w:rsidRDefault="004759A2">
            <w:pPr>
              <w:pStyle w:val="HL7TableBody"/>
              <w:rPr>
                <w:color w:val="000000"/>
                <w:sz w:val="14"/>
                <w:szCs w:val="14"/>
              </w:rPr>
            </w:pPr>
            <w:r w:rsidRPr="00792323">
              <w:rPr>
                <w:color w:val="000000"/>
                <w:sz w:val="14"/>
                <w:szCs w:val="14"/>
              </w:rPr>
              <w:t xml:space="preserve">Massachusetts Biologic Laboratories </w:t>
            </w:r>
          </w:p>
        </w:tc>
        <w:tc>
          <w:tcPr>
            <w:tcW w:w="4015" w:type="dxa"/>
            <w:shd w:val="clear" w:color="auto" w:fill="FFFFFF"/>
          </w:tcPr>
          <w:p w14:paraId="5A657F64" w14:textId="77777777" w:rsidR="004759A2" w:rsidRPr="00792323" w:rsidRDefault="004759A2">
            <w:pPr>
              <w:pStyle w:val="HL7TableBody"/>
            </w:pPr>
            <w:r w:rsidRPr="00792323">
              <w:rPr>
                <w:rStyle w:val="Emphasis"/>
                <w:i w:val="0"/>
                <w:iCs/>
                <w:color w:val="000000"/>
                <w:sz w:val="14"/>
                <w:szCs w:val="14"/>
              </w:rPr>
              <w:t>(formerly Massachusetts Public Health Biologic Laboratories)</w:t>
            </w:r>
          </w:p>
        </w:tc>
      </w:tr>
      <w:tr w:rsidR="004759A2" w:rsidRPr="00792323" w14:paraId="67374B80" w14:textId="77777777">
        <w:trPr>
          <w:cantSplit/>
          <w:jc w:val="center"/>
        </w:trPr>
        <w:tc>
          <w:tcPr>
            <w:tcW w:w="712" w:type="dxa"/>
            <w:shd w:val="clear" w:color="auto" w:fill="FFFFFF"/>
          </w:tcPr>
          <w:p w14:paraId="400E70CB" w14:textId="77777777" w:rsidR="004759A2" w:rsidRPr="00792323" w:rsidRDefault="004759A2">
            <w:pPr>
              <w:pStyle w:val="HL7TableBody"/>
              <w:jc w:val="center"/>
              <w:rPr>
                <w:color w:val="000000"/>
                <w:sz w:val="14"/>
                <w:szCs w:val="14"/>
              </w:rPr>
            </w:pPr>
            <w:r w:rsidRPr="00792323">
              <w:rPr>
                <w:color w:val="000000"/>
                <w:sz w:val="14"/>
                <w:szCs w:val="14"/>
              </w:rPr>
              <w:t>MA</w:t>
            </w:r>
          </w:p>
        </w:tc>
        <w:tc>
          <w:tcPr>
            <w:tcW w:w="3976" w:type="dxa"/>
            <w:shd w:val="clear" w:color="auto" w:fill="FFFFFF"/>
          </w:tcPr>
          <w:p w14:paraId="0509EC4D" w14:textId="77777777" w:rsidR="004759A2" w:rsidRPr="00792323" w:rsidRDefault="004759A2">
            <w:pPr>
              <w:pStyle w:val="HL7TableBody"/>
              <w:rPr>
                <w:color w:val="000000"/>
                <w:sz w:val="14"/>
                <w:szCs w:val="14"/>
              </w:rPr>
            </w:pPr>
            <w:r w:rsidRPr="00792323">
              <w:rPr>
                <w:color w:val="000000"/>
                <w:sz w:val="14"/>
                <w:szCs w:val="14"/>
              </w:rPr>
              <w:t xml:space="preserve">Massachusetts Public Health Biologic Laboratories </w:t>
            </w:r>
          </w:p>
        </w:tc>
        <w:tc>
          <w:tcPr>
            <w:tcW w:w="4015" w:type="dxa"/>
            <w:shd w:val="clear" w:color="auto" w:fill="FFFFFF"/>
          </w:tcPr>
          <w:p w14:paraId="68BAF434"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MBL]</w:t>
            </w:r>
          </w:p>
        </w:tc>
      </w:tr>
      <w:tr w:rsidR="004759A2" w:rsidRPr="00792323" w14:paraId="14D90D06" w14:textId="77777777">
        <w:trPr>
          <w:cantSplit/>
          <w:jc w:val="center"/>
        </w:trPr>
        <w:tc>
          <w:tcPr>
            <w:tcW w:w="712" w:type="dxa"/>
            <w:shd w:val="clear" w:color="auto" w:fill="FFFFFF"/>
          </w:tcPr>
          <w:p w14:paraId="4F585AD2" w14:textId="77777777" w:rsidR="004759A2" w:rsidRPr="00792323" w:rsidRDefault="004759A2">
            <w:pPr>
              <w:pStyle w:val="HL7TableBody"/>
              <w:jc w:val="center"/>
              <w:rPr>
                <w:color w:val="000000"/>
                <w:sz w:val="14"/>
                <w:szCs w:val="14"/>
              </w:rPr>
            </w:pPr>
            <w:r w:rsidRPr="00792323">
              <w:rPr>
                <w:color w:val="000000"/>
                <w:sz w:val="14"/>
                <w:szCs w:val="14"/>
              </w:rPr>
              <w:t>MED</w:t>
            </w:r>
          </w:p>
        </w:tc>
        <w:tc>
          <w:tcPr>
            <w:tcW w:w="3976" w:type="dxa"/>
            <w:shd w:val="clear" w:color="auto" w:fill="FFFFFF"/>
          </w:tcPr>
          <w:p w14:paraId="0BA104A8" w14:textId="77777777" w:rsidR="004759A2" w:rsidRPr="00792323" w:rsidRDefault="004759A2">
            <w:pPr>
              <w:pStyle w:val="HL7TableBody"/>
              <w:rPr>
                <w:color w:val="000000"/>
                <w:sz w:val="14"/>
                <w:szCs w:val="14"/>
              </w:rPr>
            </w:pPr>
            <w:r w:rsidRPr="00792323">
              <w:rPr>
                <w:color w:val="000000"/>
                <w:sz w:val="14"/>
                <w:szCs w:val="14"/>
              </w:rPr>
              <w:t>MedImmune, Inc.</w:t>
            </w:r>
          </w:p>
        </w:tc>
        <w:tc>
          <w:tcPr>
            <w:tcW w:w="4015" w:type="dxa"/>
            <w:shd w:val="clear" w:color="auto" w:fill="FFFFFF"/>
          </w:tcPr>
          <w:p w14:paraId="3B3C56C1" w14:textId="77777777" w:rsidR="004759A2" w:rsidRPr="00792323" w:rsidRDefault="004759A2">
            <w:pPr>
              <w:pStyle w:val="HL7TableBody"/>
            </w:pPr>
          </w:p>
        </w:tc>
      </w:tr>
      <w:tr w:rsidR="004759A2" w:rsidRPr="00792323" w14:paraId="709D808C" w14:textId="77777777">
        <w:trPr>
          <w:cantSplit/>
          <w:jc w:val="center"/>
        </w:trPr>
        <w:tc>
          <w:tcPr>
            <w:tcW w:w="712" w:type="dxa"/>
            <w:shd w:val="clear" w:color="auto" w:fill="FFFFFF"/>
          </w:tcPr>
          <w:p w14:paraId="65D549A9" w14:textId="77777777" w:rsidR="004759A2" w:rsidRPr="00792323" w:rsidRDefault="004759A2">
            <w:pPr>
              <w:pStyle w:val="HL7TableBody"/>
              <w:jc w:val="center"/>
              <w:rPr>
                <w:color w:val="000000"/>
                <w:sz w:val="14"/>
                <w:szCs w:val="14"/>
              </w:rPr>
            </w:pPr>
            <w:r w:rsidRPr="00792323">
              <w:rPr>
                <w:color w:val="000000"/>
                <w:sz w:val="14"/>
                <w:szCs w:val="14"/>
              </w:rPr>
              <w:t xml:space="preserve">MSD </w:t>
            </w:r>
          </w:p>
        </w:tc>
        <w:tc>
          <w:tcPr>
            <w:tcW w:w="3976" w:type="dxa"/>
            <w:shd w:val="clear" w:color="auto" w:fill="FFFFFF"/>
          </w:tcPr>
          <w:p w14:paraId="4277D839" w14:textId="77777777" w:rsidR="004759A2" w:rsidRPr="00792323" w:rsidRDefault="004759A2">
            <w:pPr>
              <w:pStyle w:val="HL7TableBody"/>
              <w:rPr>
                <w:color w:val="000000"/>
                <w:sz w:val="14"/>
                <w:szCs w:val="14"/>
              </w:rPr>
            </w:pPr>
            <w:r w:rsidRPr="00792323">
              <w:rPr>
                <w:color w:val="000000"/>
                <w:sz w:val="14"/>
                <w:szCs w:val="14"/>
              </w:rPr>
              <w:t>Merck &amp; Co., Inc.</w:t>
            </w:r>
          </w:p>
        </w:tc>
        <w:tc>
          <w:tcPr>
            <w:tcW w:w="4015" w:type="dxa"/>
            <w:shd w:val="clear" w:color="auto" w:fill="FFFFFF"/>
          </w:tcPr>
          <w:p w14:paraId="0AAED7E7" w14:textId="77777777" w:rsidR="004759A2" w:rsidRPr="00792323" w:rsidRDefault="004759A2">
            <w:pPr>
              <w:pStyle w:val="HL7TableBody"/>
            </w:pPr>
          </w:p>
        </w:tc>
      </w:tr>
      <w:tr w:rsidR="004759A2" w:rsidRPr="00792323" w14:paraId="03DF284F" w14:textId="77777777">
        <w:trPr>
          <w:cantSplit/>
          <w:jc w:val="center"/>
        </w:trPr>
        <w:tc>
          <w:tcPr>
            <w:tcW w:w="712" w:type="dxa"/>
            <w:shd w:val="clear" w:color="auto" w:fill="FFFFFF"/>
          </w:tcPr>
          <w:p w14:paraId="65596D93" w14:textId="77777777" w:rsidR="004759A2" w:rsidRPr="00792323" w:rsidRDefault="004759A2">
            <w:pPr>
              <w:pStyle w:val="HL7TableBody"/>
              <w:jc w:val="center"/>
              <w:rPr>
                <w:color w:val="000000"/>
                <w:sz w:val="14"/>
                <w:szCs w:val="14"/>
              </w:rPr>
            </w:pPr>
            <w:r w:rsidRPr="00792323">
              <w:rPr>
                <w:color w:val="000000"/>
                <w:sz w:val="14"/>
                <w:szCs w:val="14"/>
              </w:rPr>
              <w:t>IM</w:t>
            </w:r>
          </w:p>
        </w:tc>
        <w:tc>
          <w:tcPr>
            <w:tcW w:w="3976" w:type="dxa"/>
            <w:shd w:val="clear" w:color="auto" w:fill="FFFFFF"/>
          </w:tcPr>
          <w:p w14:paraId="32CD7DD7" w14:textId="77777777" w:rsidR="004759A2" w:rsidRPr="00792323" w:rsidRDefault="004759A2">
            <w:pPr>
              <w:pStyle w:val="HL7TableBody"/>
              <w:rPr>
                <w:color w:val="000000"/>
                <w:sz w:val="14"/>
                <w:szCs w:val="14"/>
              </w:rPr>
            </w:pPr>
            <w:r w:rsidRPr="00792323">
              <w:rPr>
                <w:color w:val="000000"/>
                <w:sz w:val="14"/>
                <w:szCs w:val="14"/>
              </w:rPr>
              <w:t xml:space="preserve">Merieux </w:t>
            </w:r>
          </w:p>
        </w:tc>
        <w:tc>
          <w:tcPr>
            <w:tcW w:w="4015" w:type="dxa"/>
            <w:shd w:val="clear" w:color="auto" w:fill="FFFFFF"/>
          </w:tcPr>
          <w:p w14:paraId="106167FE"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PMC]</w:t>
            </w:r>
          </w:p>
        </w:tc>
      </w:tr>
      <w:tr w:rsidR="004759A2" w:rsidRPr="00792323" w14:paraId="13505FB8" w14:textId="77777777">
        <w:trPr>
          <w:cantSplit/>
          <w:jc w:val="center"/>
        </w:trPr>
        <w:tc>
          <w:tcPr>
            <w:tcW w:w="712" w:type="dxa"/>
            <w:shd w:val="clear" w:color="auto" w:fill="FFFFFF"/>
          </w:tcPr>
          <w:p w14:paraId="231A188C" w14:textId="77777777" w:rsidR="004759A2" w:rsidRPr="00792323" w:rsidRDefault="004759A2">
            <w:pPr>
              <w:pStyle w:val="HL7TableBody"/>
              <w:jc w:val="center"/>
              <w:rPr>
                <w:color w:val="000000"/>
                <w:sz w:val="14"/>
                <w:szCs w:val="14"/>
              </w:rPr>
            </w:pPr>
            <w:r w:rsidRPr="00792323">
              <w:rPr>
                <w:color w:val="000000"/>
                <w:sz w:val="14"/>
                <w:szCs w:val="14"/>
              </w:rPr>
              <w:t>MIL</w:t>
            </w:r>
          </w:p>
        </w:tc>
        <w:tc>
          <w:tcPr>
            <w:tcW w:w="3976" w:type="dxa"/>
            <w:shd w:val="clear" w:color="auto" w:fill="FFFFFF"/>
          </w:tcPr>
          <w:p w14:paraId="3B2C6F07" w14:textId="77777777" w:rsidR="004759A2" w:rsidRPr="00792323" w:rsidRDefault="004759A2">
            <w:pPr>
              <w:pStyle w:val="HL7TableBody"/>
              <w:rPr>
                <w:color w:val="000000"/>
                <w:sz w:val="14"/>
                <w:szCs w:val="14"/>
              </w:rPr>
            </w:pPr>
            <w:r w:rsidRPr="00792323">
              <w:rPr>
                <w:color w:val="000000"/>
                <w:sz w:val="14"/>
                <w:szCs w:val="14"/>
              </w:rPr>
              <w:t xml:space="preserve">Miles </w:t>
            </w:r>
          </w:p>
        </w:tc>
        <w:tc>
          <w:tcPr>
            <w:tcW w:w="4015" w:type="dxa"/>
            <w:shd w:val="clear" w:color="auto" w:fill="FFFFFF"/>
          </w:tcPr>
          <w:p w14:paraId="32AC33EA"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BAY]</w:t>
            </w:r>
          </w:p>
        </w:tc>
      </w:tr>
      <w:tr w:rsidR="004759A2" w:rsidRPr="00AF2426" w14:paraId="7E63F88F" w14:textId="77777777">
        <w:trPr>
          <w:cantSplit/>
          <w:jc w:val="center"/>
        </w:trPr>
        <w:tc>
          <w:tcPr>
            <w:tcW w:w="712" w:type="dxa"/>
            <w:shd w:val="clear" w:color="auto" w:fill="FFFFFF"/>
          </w:tcPr>
          <w:p w14:paraId="0D74C2CE" w14:textId="77777777" w:rsidR="004759A2" w:rsidRPr="00792323" w:rsidRDefault="004759A2">
            <w:pPr>
              <w:pStyle w:val="HL7TableBody"/>
              <w:jc w:val="center"/>
              <w:rPr>
                <w:color w:val="000000"/>
                <w:sz w:val="14"/>
                <w:szCs w:val="14"/>
              </w:rPr>
            </w:pPr>
            <w:r w:rsidRPr="00792323">
              <w:rPr>
                <w:color w:val="000000"/>
                <w:sz w:val="14"/>
                <w:szCs w:val="14"/>
              </w:rPr>
              <w:t>NAB</w:t>
            </w:r>
          </w:p>
        </w:tc>
        <w:tc>
          <w:tcPr>
            <w:tcW w:w="3976" w:type="dxa"/>
            <w:shd w:val="clear" w:color="auto" w:fill="FFFFFF"/>
          </w:tcPr>
          <w:p w14:paraId="53620BB6" w14:textId="77777777" w:rsidR="004759A2" w:rsidRPr="00792323" w:rsidRDefault="004759A2">
            <w:pPr>
              <w:pStyle w:val="HL7TableBody"/>
              <w:rPr>
                <w:color w:val="000000"/>
                <w:sz w:val="14"/>
                <w:szCs w:val="14"/>
              </w:rPr>
            </w:pPr>
            <w:r w:rsidRPr="00792323">
              <w:rPr>
                <w:color w:val="000000"/>
                <w:sz w:val="14"/>
                <w:szCs w:val="14"/>
              </w:rPr>
              <w:t xml:space="preserve">NABI </w:t>
            </w:r>
          </w:p>
        </w:tc>
        <w:tc>
          <w:tcPr>
            <w:tcW w:w="4015" w:type="dxa"/>
            <w:shd w:val="clear" w:color="auto" w:fill="FFFFFF"/>
          </w:tcPr>
          <w:p w14:paraId="73682BC4" w14:textId="77777777" w:rsidR="004759A2" w:rsidRPr="00792323" w:rsidRDefault="004759A2">
            <w:pPr>
              <w:pStyle w:val="HL7TableBody"/>
            </w:pPr>
            <w:r w:rsidRPr="00792323">
              <w:rPr>
                <w:rStyle w:val="Emphasis"/>
                <w:i w:val="0"/>
                <w:iCs/>
                <w:color w:val="000000"/>
                <w:sz w:val="14"/>
                <w:szCs w:val="14"/>
              </w:rPr>
              <w:t>(formerly North American Biologicals, Inc.)</w:t>
            </w:r>
          </w:p>
        </w:tc>
      </w:tr>
      <w:tr w:rsidR="004759A2" w:rsidRPr="00792323" w14:paraId="38E3F4EB" w14:textId="77777777">
        <w:trPr>
          <w:cantSplit/>
          <w:jc w:val="center"/>
        </w:trPr>
        <w:tc>
          <w:tcPr>
            <w:tcW w:w="712" w:type="dxa"/>
            <w:shd w:val="clear" w:color="auto" w:fill="FFFFFF"/>
          </w:tcPr>
          <w:p w14:paraId="5C43779D" w14:textId="77777777" w:rsidR="004759A2" w:rsidRPr="00792323" w:rsidRDefault="004759A2">
            <w:pPr>
              <w:pStyle w:val="HL7TableBody"/>
              <w:jc w:val="center"/>
              <w:rPr>
                <w:color w:val="000000"/>
                <w:sz w:val="14"/>
                <w:szCs w:val="14"/>
              </w:rPr>
            </w:pPr>
            <w:r w:rsidRPr="00792323">
              <w:rPr>
                <w:color w:val="000000"/>
                <w:sz w:val="14"/>
                <w:szCs w:val="14"/>
              </w:rPr>
              <w:t>NYB</w:t>
            </w:r>
          </w:p>
        </w:tc>
        <w:tc>
          <w:tcPr>
            <w:tcW w:w="3976" w:type="dxa"/>
            <w:shd w:val="clear" w:color="auto" w:fill="FFFFFF"/>
          </w:tcPr>
          <w:p w14:paraId="2350B102" w14:textId="77777777" w:rsidR="004759A2" w:rsidRPr="00792323" w:rsidRDefault="004759A2">
            <w:pPr>
              <w:pStyle w:val="HL7TableBody"/>
              <w:rPr>
                <w:color w:val="000000"/>
                <w:sz w:val="14"/>
                <w:szCs w:val="14"/>
              </w:rPr>
            </w:pPr>
            <w:r w:rsidRPr="00792323">
              <w:rPr>
                <w:color w:val="000000"/>
                <w:sz w:val="14"/>
                <w:szCs w:val="14"/>
              </w:rPr>
              <w:t>New York Blood Center</w:t>
            </w:r>
          </w:p>
        </w:tc>
        <w:tc>
          <w:tcPr>
            <w:tcW w:w="4015" w:type="dxa"/>
            <w:shd w:val="clear" w:color="auto" w:fill="FFFFFF"/>
          </w:tcPr>
          <w:p w14:paraId="69A34D93" w14:textId="77777777" w:rsidR="004759A2" w:rsidRPr="00792323" w:rsidRDefault="004759A2">
            <w:pPr>
              <w:pStyle w:val="HL7TableBody"/>
            </w:pPr>
          </w:p>
        </w:tc>
      </w:tr>
      <w:tr w:rsidR="004759A2" w:rsidRPr="00792323" w14:paraId="2D93ECAE" w14:textId="77777777">
        <w:trPr>
          <w:cantSplit/>
          <w:jc w:val="center"/>
        </w:trPr>
        <w:tc>
          <w:tcPr>
            <w:tcW w:w="712" w:type="dxa"/>
            <w:shd w:val="clear" w:color="auto" w:fill="FFFFFF"/>
          </w:tcPr>
          <w:p w14:paraId="1C37A028" w14:textId="77777777" w:rsidR="004759A2" w:rsidRPr="00792323" w:rsidRDefault="004759A2">
            <w:pPr>
              <w:pStyle w:val="HL7TableBody"/>
              <w:jc w:val="center"/>
              <w:rPr>
                <w:color w:val="000000"/>
                <w:sz w:val="14"/>
                <w:szCs w:val="14"/>
              </w:rPr>
            </w:pPr>
            <w:r w:rsidRPr="00792323">
              <w:rPr>
                <w:color w:val="000000"/>
                <w:sz w:val="14"/>
                <w:szCs w:val="14"/>
              </w:rPr>
              <w:t>NAV</w:t>
            </w:r>
          </w:p>
        </w:tc>
        <w:tc>
          <w:tcPr>
            <w:tcW w:w="3976" w:type="dxa"/>
            <w:shd w:val="clear" w:color="auto" w:fill="FFFFFF"/>
          </w:tcPr>
          <w:p w14:paraId="1D07EEA2" w14:textId="77777777" w:rsidR="004759A2" w:rsidRPr="00792323" w:rsidRDefault="004759A2">
            <w:pPr>
              <w:pStyle w:val="HL7TableBody"/>
              <w:rPr>
                <w:color w:val="000000"/>
                <w:sz w:val="14"/>
                <w:szCs w:val="14"/>
              </w:rPr>
            </w:pPr>
            <w:r w:rsidRPr="00792323">
              <w:rPr>
                <w:color w:val="000000"/>
                <w:sz w:val="14"/>
                <w:szCs w:val="14"/>
              </w:rPr>
              <w:t>North American Vaccine, Inc.</w:t>
            </w:r>
          </w:p>
        </w:tc>
        <w:tc>
          <w:tcPr>
            <w:tcW w:w="4015" w:type="dxa"/>
            <w:shd w:val="clear" w:color="auto" w:fill="FFFFFF"/>
          </w:tcPr>
          <w:p w14:paraId="545A76FF"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BAH]</w:t>
            </w:r>
          </w:p>
        </w:tc>
      </w:tr>
      <w:tr w:rsidR="004759A2" w:rsidRPr="00AF2426" w14:paraId="3838E572" w14:textId="77777777">
        <w:trPr>
          <w:cantSplit/>
          <w:jc w:val="center"/>
        </w:trPr>
        <w:tc>
          <w:tcPr>
            <w:tcW w:w="712" w:type="dxa"/>
            <w:shd w:val="clear" w:color="auto" w:fill="FFFFFF"/>
          </w:tcPr>
          <w:p w14:paraId="1EEB9319" w14:textId="77777777" w:rsidR="004759A2" w:rsidRPr="00792323" w:rsidRDefault="004759A2">
            <w:pPr>
              <w:pStyle w:val="HL7TableBody"/>
              <w:jc w:val="center"/>
              <w:rPr>
                <w:color w:val="000000"/>
                <w:sz w:val="14"/>
                <w:szCs w:val="14"/>
              </w:rPr>
            </w:pPr>
            <w:r w:rsidRPr="00792323">
              <w:rPr>
                <w:color w:val="000000"/>
                <w:sz w:val="14"/>
                <w:szCs w:val="14"/>
              </w:rPr>
              <w:t>NOV</w:t>
            </w:r>
          </w:p>
        </w:tc>
        <w:tc>
          <w:tcPr>
            <w:tcW w:w="3976" w:type="dxa"/>
            <w:shd w:val="clear" w:color="auto" w:fill="FFFFFF"/>
          </w:tcPr>
          <w:p w14:paraId="4E76EF49" w14:textId="77777777" w:rsidR="004759A2" w:rsidRPr="00792323" w:rsidRDefault="004759A2">
            <w:pPr>
              <w:pStyle w:val="HL7TableBody"/>
              <w:rPr>
                <w:color w:val="000000"/>
                <w:sz w:val="14"/>
                <w:szCs w:val="14"/>
              </w:rPr>
            </w:pPr>
            <w:r w:rsidRPr="00792323">
              <w:rPr>
                <w:color w:val="000000"/>
                <w:sz w:val="14"/>
                <w:szCs w:val="14"/>
              </w:rPr>
              <w:t xml:space="preserve">Novartis Pharmaceutical Corporation </w:t>
            </w:r>
          </w:p>
        </w:tc>
        <w:tc>
          <w:tcPr>
            <w:tcW w:w="4015" w:type="dxa"/>
            <w:shd w:val="clear" w:color="auto" w:fill="FFFFFF"/>
          </w:tcPr>
          <w:p w14:paraId="43C6AF1E" w14:textId="77777777" w:rsidR="004759A2" w:rsidRPr="00792323" w:rsidRDefault="004759A2">
            <w:pPr>
              <w:pStyle w:val="HL7TableBody"/>
            </w:pPr>
            <w:r w:rsidRPr="00792323">
              <w:rPr>
                <w:rStyle w:val="Strong"/>
                <w:b w:val="0"/>
                <w:color w:val="000000"/>
                <w:sz w:val="14"/>
                <w:szCs w:val="14"/>
              </w:rPr>
              <w:t>(includes Chiron, PowderJect Pharmaceuticals, Celltech Medeva Vaccines and Evans Limited, Ciba-Geigy Limited and Sandoz Limited)</w:t>
            </w:r>
          </w:p>
        </w:tc>
      </w:tr>
      <w:tr w:rsidR="004759A2" w:rsidRPr="00AF2426" w14:paraId="4F0203DF" w14:textId="77777777">
        <w:trPr>
          <w:cantSplit/>
          <w:jc w:val="center"/>
        </w:trPr>
        <w:tc>
          <w:tcPr>
            <w:tcW w:w="712" w:type="dxa"/>
            <w:shd w:val="clear" w:color="auto" w:fill="FFFFFF"/>
          </w:tcPr>
          <w:p w14:paraId="79C70E31" w14:textId="77777777" w:rsidR="004759A2" w:rsidRPr="00792323" w:rsidRDefault="004759A2">
            <w:pPr>
              <w:pStyle w:val="HL7TableBody"/>
              <w:jc w:val="center"/>
              <w:rPr>
                <w:color w:val="000000"/>
                <w:sz w:val="14"/>
                <w:szCs w:val="14"/>
              </w:rPr>
            </w:pPr>
            <w:r w:rsidRPr="00792323">
              <w:rPr>
                <w:color w:val="000000"/>
                <w:sz w:val="14"/>
                <w:szCs w:val="14"/>
              </w:rPr>
              <w:t>NVX</w:t>
            </w:r>
          </w:p>
        </w:tc>
        <w:tc>
          <w:tcPr>
            <w:tcW w:w="3976" w:type="dxa"/>
            <w:shd w:val="clear" w:color="auto" w:fill="FFFFFF"/>
          </w:tcPr>
          <w:p w14:paraId="64786E73" w14:textId="77777777" w:rsidR="004759A2" w:rsidRPr="00792323" w:rsidRDefault="004759A2">
            <w:pPr>
              <w:pStyle w:val="HL7TableBody"/>
              <w:rPr>
                <w:color w:val="000000"/>
                <w:sz w:val="14"/>
                <w:szCs w:val="14"/>
              </w:rPr>
            </w:pPr>
            <w:r w:rsidRPr="00792323">
              <w:rPr>
                <w:color w:val="000000"/>
                <w:sz w:val="14"/>
                <w:szCs w:val="14"/>
              </w:rPr>
              <w:t xml:space="preserve">Novavax, Inc. </w:t>
            </w:r>
          </w:p>
        </w:tc>
        <w:tc>
          <w:tcPr>
            <w:tcW w:w="4015" w:type="dxa"/>
            <w:shd w:val="clear" w:color="auto" w:fill="FFFFFF"/>
          </w:tcPr>
          <w:p w14:paraId="7B322D55" w14:textId="77777777" w:rsidR="004759A2" w:rsidRPr="00792323" w:rsidRDefault="004759A2">
            <w:pPr>
              <w:pStyle w:val="HL7TableBody"/>
            </w:pPr>
            <w:r w:rsidRPr="00792323">
              <w:rPr>
                <w:rStyle w:val="moreinfo1"/>
                <w:rFonts w:cs="Times New Roman"/>
                <w:sz w:val="12"/>
                <w:szCs w:val="12"/>
              </w:rPr>
              <w:t>CDC Changes made on: July 14, 2006</w:t>
            </w:r>
          </w:p>
        </w:tc>
      </w:tr>
      <w:tr w:rsidR="004759A2" w:rsidRPr="00792323" w14:paraId="725E5A2C" w14:textId="77777777">
        <w:trPr>
          <w:cantSplit/>
          <w:jc w:val="center"/>
        </w:trPr>
        <w:tc>
          <w:tcPr>
            <w:tcW w:w="712" w:type="dxa"/>
            <w:shd w:val="clear" w:color="auto" w:fill="FFFFFF"/>
          </w:tcPr>
          <w:p w14:paraId="1B5B74BB" w14:textId="77777777" w:rsidR="004759A2" w:rsidRPr="00792323" w:rsidRDefault="004759A2">
            <w:pPr>
              <w:pStyle w:val="HL7TableBody"/>
              <w:jc w:val="center"/>
              <w:rPr>
                <w:color w:val="000000"/>
                <w:sz w:val="14"/>
                <w:szCs w:val="14"/>
              </w:rPr>
            </w:pPr>
            <w:r w:rsidRPr="00792323">
              <w:rPr>
                <w:color w:val="000000"/>
                <w:sz w:val="14"/>
                <w:szCs w:val="14"/>
              </w:rPr>
              <w:t>OTC</w:t>
            </w:r>
          </w:p>
        </w:tc>
        <w:tc>
          <w:tcPr>
            <w:tcW w:w="3976" w:type="dxa"/>
            <w:shd w:val="clear" w:color="auto" w:fill="FFFFFF"/>
          </w:tcPr>
          <w:p w14:paraId="1E99E0EF" w14:textId="77777777" w:rsidR="004759A2" w:rsidRPr="00792323" w:rsidRDefault="004759A2">
            <w:pPr>
              <w:pStyle w:val="HL7TableBody"/>
              <w:rPr>
                <w:color w:val="000000"/>
                <w:sz w:val="14"/>
                <w:szCs w:val="14"/>
              </w:rPr>
            </w:pPr>
            <w:r w:rsidRPr="00792323">
              <w:rPr>
                <w:color w:val="000000"/>
                <w:sz w:val="14"/>
                <w:szCs w:val="14"/>
              </w:rPr>
              <w:t>Organon Teknika Corporation</w:t>
            </w:r>
          </w:p>
        </w:tc>
        <w:tc>
          <w:tcPr>
            <w:tcW w:w="4015" w:type="dxa"/>
            <w:shd w:val="clear" w:color="auto" w:fill="FFFFFF"/>
          </w:tcPr>
          <w:p w14:paraId="1056F0BE" w14:textId="77777777" w:rsidR="004759A2" w:rsidRPr="00792323" w:rsidRDefault="004759A2">
            <w:pPr>
              <w:pStyle w:val="HL7TableBody"/>
            </w:pPr>
          </w:p>
        </w:tc>
      </w:tr>
      <w:tr w:rsidR="004759A2" w:rsidRPr="00AF2426" w14:paraId="6761A8CC" w14:textId="77777777">
        <w:trPr>
          <w:cantSplit/>
          <w:jc w:val="center"/>
        </w:trPr>
        <w:tc>
          <w:tcPr>
            <w:tcW w:w="712" w:type="dxa"/>
            <w:shd w:val="clear" w:color="auto" w:fill="FFFFFF"/>
          </w:tcPr>
          <w:p w14:paraId="28B6502F" w14:textId="77777777" w:rsidR="004759A2" w:rsidRPr="00792323" w:rsidRDefault="004759A2">
            <w:pPr>
              <w:pStyle w:val="HL7TableBody"/>
              <w:jc w:val="center"/>
              <w:rPr>
                <w:color w:val="000000"/>
                <w:sz w:val="14"/>
                <w:szCs w:val="14"/>
              </w:rPr>
            </w:pPr>
            <w:r w:rsidRPr="00792323">
              <w:rPr>
                <w:color w:val="000000"/>
                <w:sz w:val="14"/>
                <w:szCs w:val="14"/>
              </w:rPr>
              <w:t>ORT</w:t>
            </w:r>
          </w:p>
        </w:tc>
        <w:tc>
          <w:tcPr>
            <w:tcW w:w="3976" w:type="dxa"/>
            <w:shd w:val="clear" w:color="auto" w:fill="FFFFFF"/>
          </w:tcPr>
          <w:p w14:paraId="752EDAD6" w14:textId="77777777" w:rsidR="004759A2" w:rsidRPr="00792323" w:rsidRDefault="004759A2">
            <w:pPr>
              <w:pStyle w:val="HL7TableBody"/>
              <w:rPr>
                <w:color w:val="000000"/>
                <w:sz w:val="14"/>
                <w:szCs w:val="14"/>
              </w:rPr>
            </w:pPr>
            <w:r w:rsidRPr="00792323">
              <w:rPr>
                <w:color w:val="000000"/>
                <w:sz w:val="14"/>
                <w:szCs w:val="14"/>
              </w:rPr>
              <w:t xml:space="preserve">Ortho-Clinical Diagnostics </w:t>
            </w:r>
          </w:p>
        </w:tc>
        <w:tc>
          <w:tcPr>
            <w:tcW w:w="4015" w:type="dxa"/>
            <w:shd w:val="clear" w:color="auto" w:fill="FFFFFF"/>
          </w:tcPr>
          <w:p w14:paraId="218E33B0" w14:textId="77777777" w:rsidR="004759A2" w:rsidRPr="00792323" w:rsidRDefault="004759A2">
            <w:pPr>
              <w:pStyle w:val="HL7TableBody"/>
            </w:pPr>
            <w:r w:rsidRPr="00792323">
              <w:rPr>
                <w:rStyle w:val="Emphasis"/>
                <w:i w:val="0"/>
                <w:iCs/>
                <w:color w:val="000000"/>
                <w:sz w:val="14"/>
                <w:szCs w:val="14"/>
              </w:rPr>
              <w:t>(formerly Ortho Diagnostic Systems, Inc.)</w:t>
            </w:r>
          </w:p>
        </w:tc>
      </w:tr>
      <w:tr w:rsidR="004759A2" w:rsidRPr="00792323" w14:paraId="37058C16" w14:textId="77777777">
        <w:trPr>
          <w:cantSplit/>
          <w:jc w:val="center"/>
        </w:trPr>
        <w:tc>
          <w:tcPr>
            <w:tcW w:w="712" w:type="dxa"/>
            <w:shd w:val="clear" w:color="auto" w:fill="FFFFFF"/>
          </w:tcPr>
          <w:p w14:paraId="28958D5A" w14:textId="77777777" w:rsidR="004759A2" w:rsidRPr="00792323" w:rsidRDefault="004759A2">
            <w:pPr>
              <w:pStyle w:val="HL7TableBody"/>
              <w:jc w:val="center"/>
              <w:rPr>
                <w:color w:val="000000"/>
                <w:sz w:val="14"/>
                <w:szCs w:val="14"/>
              </w:rPr>
            </w:pPr>
            <w:r w:rsidRPr="00792323">
              <w:rPr>
                <w:color w:val="000000"/>
                <w:sz w:val="14"/>
                <w:szCs w:val="14"/>
              </w:rPr>
              <w:t>PD</w:t>
            </w:r>
          </w:p>
        </w:tc>
        <w:tc>
          <w:tcPr>
            <w:tcW w:w="3976" w:type="dxa"/>
            <w:shd w:val="clear" w:color="auto" w:fill="FFFFFF"/>
          </w:tcPr>
          <w:p w14:paraId="0C5C771C" w14:textId="77777777" w:rsidR="004759A2" w:rsidRPr="00792323" w:rsidRDefault="004759A2">
            <w:pPr>
              <w:pStyle w:val="HL7TableBody"/>
              <w:rPr>
                <w:color w:val="000000"/>
                <w:sz w:val="14"/>
                <w:szCs w:val="14"/>
              </w:rPr>
            </w:pPr>
            <w:r w:rsidRPr="00792323">
              <w:rPr>
                <w:color w:val="000000"/>
                <w:sz w:val="14"/>
                <w:szCs w:val="14"/>
              </w:rPr>
              <w:t xml:space="preserve">Parkedale Pharmaceuticals </w:t>
            </w:r>
          </w:p>
        </w:tc>
        <w:tc>
          <w:tcPr>
            <w:tcW w:w="4015" w:type="dxa"/>
            <w:shd w:val="clear" w:color="auto" w:fill="FFFFFF"/>
          </w:tcPr>
          <w:p w14:paraId="5252369A" w14:textId="77777777" w:rsidR="004759A2" w:rsidRPr="00792323" w:rsidRDefault="004759A2">
            <w:pPr>
              <w:pStyle w:val="HL7TableBody"/>
            </w:pPr>
            <w:r w:rsidRPr="00792323">
              <w:rPr>
                <w:color w:val="000000"/>
                <w:sz w:val="14"/>
                <w:szCs w:val="14"/>
              </w:rPr>
              <w:t>(formerly Parke-Davis)</w:t>
            </w:r>
          </w:p>
        </w:tc>
      </w:tr>
      <w:tr w:rsidR="004759A2" w:rsidRPr="00AF2426" w14:paraId="173F8A25" w14:textId="77777777">
        <w:trPr>
          <w:cantSplit/>
          <w:jc w:val="center"/>
        </w:trPr>
        <w:tc>
          <w:tcPr>
            <w:tcW w:w="712" w:type="dxa"/>
            <w:shd w:val="clear" w:color="auto" w:fill="FFFFFF"/>
          </w:tcPr>
          <w:p w14:paraId="6ADBEF2C" w14:textId="77777777" w:rsidR="004759A2" w:rsidRPr="00792323" w:rsidRDefault="004759A2">
            <w:pPr>
              <w:pStyle w:val="HL7TableBody"/>
              <w:jc w:val="center"/>
              <w:rPr>
                <w:color w:val="000000"/>
                <w:sz w:val="14"/>
                <w:szCs w:val="14"/>
              </w:rPr>
            </w:pPr>
            <w:r w:rsidRPr="00792323">
              <w:rPr>
                <w:color w:val="000000"/>
                <w:sz w:val="14"/>
                <w:szCs w:val="14"/>
              </w:rPr>
              <w:t>PWJ</w:t>
            </w:r>
          </w:p>
        </w:tc>
        <w:tc>
          <w:tcPr>
            <w:tcW w:w="3976" w:type="dxa"/>
            <w:shd w:val="clear" w:color="auto" w:fill="FFFFFF"/>
          </w:tcPr>
          <w:p w14:paraId="12735A42" w14:textId="77777777" w:rsidR="004759A2" w:rsidRPr="00792323" w:rsidRDefault="004759A2">
            <w:pPr>
              <w:pStyle w:val="HL7TableBody"/>
              <w:rPr>
                <w:color w:val="000000"/>
                <w:sz w:val="14"/>
                <w:szCs w:val="14"/>
              </w:rPr>
            </w:pPr>
            <w:r w:rsidRPr="00792323">
              <w:rPr>
                <w:color w:val="000000"/>
                <w:sz w:val="14"/>
                <w:szCs w:val="14"/>
              </w:rPr>
              <w:t>PowderJect Pharmaceuticals</w:t>
            </w:r>
          </w:p>
        </w:tc>
        <w:tc>
          <w:tcPr>
            <w:tcW w:w="4015" w:type="dxa"/>
            <w:shd w:val="clear" w:color="auto" w:fill="FFFFFF"/>
          </w:tcPr>
          <w:p w14:paraId="6E5A3F69" w14:textId="77777777" w:rsidR="004759A2" w:rsidRPr="00792323" w:rsidRDefault="004759A2">
            <w:pPr>
              <w:pStyle w:val="HL7TableBody"/>
            </w:pPr>
            <w:r w:rsidRPr="00792323">
              <w:rPr>
                <w:color w:val="000000"/>
                <w:sz w:val="14"/>
                <w:szCs w:val="14"/>
              </w:rPr>
              <w:t xml:space="preserve">(includes Celltech Medeva Vaccines and Evans Medical Limited) </w:t>
            </w: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NOV]</w:t>
            </w:r>
            <w:r w:rsidRPr="00792323">
              <w:rPr>
                <w:color w:val="000000"/>
                <w:sz w:val="14"/>
                <w:szCs w:val="14"/>
              </w:rPr>
              <w:t xml:space="preserve"> </w:t>
            </w:r>
            <w:r w:rsidRPr="00792323">
              <w:rPr>
                <w:rStyle w:val="moreinfo1"/>
                <w:rFonts w:cs="Times New Roman"/>
                <w:sz w:val="12"/>
                <w:szCs w:val="12"/>
              </w:rPr>
              <w:t>CDC Changes made on: July 14, 2006</w:t>
            </w:r>
          </w:p>
        </w:tc>
      </w:tr>
      <w:tr w:rsidR="004759A2" w:rsidRPr="00792323" w14:paraId="5039DFAC" w14:textId="77777777">
        <w:trPr>
          <w:cantSplit/>
          <w:jc w:val="center"/>
        </w:trPr>
        <w:tc>
          <w:tcPr>
            <w:tcW w:w="712" w:type="dxa"/>
            <w:shd w:val="clear" w:color="auto" w:fill="FFFFFF"/>
          </w:tcPr>
          <w:p w14:paraId="7BA36F9A" w14:textId="77777777" w:rsidR="004759A2" w:rsidRPr="00792323" w:rsidRDefault="004759A2">
            <w:pPr>
              <w:pStyle w:val="HL7TableBody"/>
              <w:jc w:val="center"/>
              <w:rPr>
                <w:color w:val="000000"/>
                <w:sz w:val="14"/>
                <w:szCs w:val="14"/>
              </w:rPr>
            </w:pPr>
            <w:r w:rsidRPr="00792323">
              <w:rPr>
                <w:color w:val="000000"/>
                <w:sz w:val="14"/>
                <w:szCs w:val="14"/>
              </w:rPr>
              <w:t>PRX</w:t>
            </w:r>
          </w:p>
        </w:tc>
        <w:tc>
          <w:tcPr>
            <w:tcW w:w="3976" w:type="dxa"/>
            <w:shd w:val="clear" w:color="auto" w:fill="FFFFFF"/>
          </w:tcPr>
          <w:p w14:paraId="47FD4FB2" w14:textId="77777777" w:rsidR="004759A2" w:rsidRPr="00792323" w:rsidRDefault="004759A2">
            <w:pPr>
              <w:pStyle w:val="HL7TableBody"/>
              <w:rPr>
                <w:color w:val="000000"/>
                <w:sz w:val="14"/>
                <w:szCs w:val="14"/>
              </w:rPr>
            </w:pPr>
            <w:r w:rsidRPr="00792323">
              <w:rPr>
                <w:color w:val="000000"/>
                <w:sz w:val="14"/>
                <w:szCs w:val="14"/>
              </w:rPr>
              <w:t>Praxis Biologics</w:t>
            </w:r>
          </w:p>
        </w:tc>
        <w:tc>
          <w:tcPr>
            <w:tcW w:w="4015" w:type="dxa"/>
            <w:shd w:val="clear" w:color="auto" w:fill="FFFFFF"/>
          </w:tcPr>
          <w:p w14:paraId="5BE7371B" w14:textId="77777777" w:rsidR="004759A2" w:rsidRPr="00792323" w:rsidRDefault="004759A2">
            <w:pPr>
              <w:pStyle w:val="HL7TableBody"/>
            </w:pPr>
            <w:r w:rsidRPr="00792323">
              <w:rPr>
                <w:color w:val="000000"/>
                <w:sz w:val="14"/>
                <w:szCs w:val="14"/>
              </w:rPr>
              <w:t>[Inactive</w:t>
            </w:r>
            <w:r w:rsidR="006559F5">
              <w:rPr>
                <w:color w:val="000000"/>
                <w:sz w:val="14"/>
                <w:szCs w:val="14"/>
              </w:rPr>
              <w:t>–</w:t>
            </w:r>
            <w:r w:rsidRPr="00792323">
              <w:rPr>
                <w:color w:val="000000"/>
                <w:sz w:val="14"/>
                <w:szCs w:val="14"/>
              </w:rPr>
              <w:t>use WAL]</w:t>
            </w:r>
          </w:p>
        </w:tc>
      </w:tr>
      <w:tr w:rsidR="004759A2" w:rsidRPr="00792323" w14:paraId="0A8C906E" w14:textId="77777777">
        <w:trPr>
          <w:cantSplit/>
          <w:jc w:val="center"/>
        </w:trPr>
        <w:tc>
          <w:tcPr>
            <w:tcW w:w="712" w:type="dxa"/>
            <w:shd w:val="clear" w:color="auto" w:fill="FFFFFF"/>
          </w:tcPr>
          <w:p w14:paraId="5746B3A8" w14:textId="77777777" w:rsidR="004759A2" w:rsidRPr="00792323" w:rsidRDefault="004759A2">
            <w:pPr>
              <w:pStyle w:val="HL7TableBody"/>
              <w:jc w:val="center"/>
              <w:rPr>
                <w:color w:val="000000"/>
                <w:sz w:val="14"/>
                <w:szCs w:val="14"/>
              </w:rPr>
            </w:pPr>
            <w:r w:rsidRPr="00792323">
              <w:rPr>
                <w:color w:val="000000"/>
                <w:sz w:val="14"/>
                <w:szCs w:val="14"/>
              </w:rPr>
              <w:t>PMC</w:t>
            </w:r>
          </w:p>
        </w:tc>
        <w:tc>
          <w:tcPr>
            <w:tcW w:w="3976" w:type="dxa"/>
            <w:shd w:val="clear" w:color="auto" w:fill="FFFFFF"/>
          </w:tcPr>
          <w:p w14:paraId="4E671CA1" w14:textId="77777777" w:rsidR="004759A2" w:rsidRPr="00792323" w:rsidRDefault="004759A2">
            <w:pPr>
              <w:pStyle w:val="HL7TableBody"/>
              <w:rPr>
                <w:color w:val="000000"/>
                <w:sz w:val="14"/>
                <w:szCs w:val="14"/>
              </w:rPr>
            </w:pPr>
            <w:r w:rsidRPr="00792323">
              <w:rPr>
                <w:color w:val="000000"/>
                <w:sz w:val="14"/>
                <w:szCs w:val="14"/>
              </w:rPr>
              <w:t xml:space="preserve">sanofi </w:t>
            </w:r>
            <w:r w:rsidR="006559F5">
              <w:rPr>
                <w:color w:val="000000"/>
                <w:sz w:val="14"/>
                <w:szCs w:val="14"/>
              </w:rPr>
              <w:pgNum/>
            </w:r>
            <w:r w:rsidR="006559F5">
              <w:rPr>
                <w:color w:val="000000"/>
                <w:sz w:val="14"/>
                <w:szCs w:val="14"/>
              </w:rPr>
              <w:t>asteur</w:t>
            </w:r>
            <w:r w:rsidRPr="00792323">
              <w:rPr>
                <w:color w:val="000000"/>
                <w:sz w:val="14"/>
                <w:szCs w:val="14"/>
              </w:rPr>
              <w:t xml:space="preserve"> </w:t>
            </w:r>
          </w:p>
        </w:tc>
        <w:tc>
          <w:tcPr>
            <w:tcW w:w="4015" w:type="dxa"/>
            <w:shd w:val="clear" w:color="auto" w:fill="FFFFFF"/>
          </w:tcPr>
          <w:p w14:paraId="64C23C34" w14:textId="77777777" w:rsidR="004759A2" w:rsidRPr="00792323" w:rsidRDefault="004759A2">
            <w:pPr>
              <w:pStyle w:val="HL7TableBody"/>
            </w:pPr>
            <w:r w:rsidRPr="00792323">
              <w:rPr>
                <w:rStyle w:val="Emphasis"/>
                <w:i w:val="0"/>
                <w:iCs/>
                <w:color w:val="000000"/>
                <w:sz w:val="14"/>
                <w:szCs w:val="14"/>
              </w:rPr>
              <w:t>(formerly Aventis Pasteur, Pasteur Merieux Connaught; includes Connaught Laboratories and Pasteur Merieux)</w:t>
            </w:r>
            <w:r w:rsidRPr="00792323">
              <w:rPr>
                <w:color w:val="000000"/>
                <w:sz w:val="14"/>
                <w:szCs w:val="14"/>
              </w:rPr>
              <w:t xml:space="preserve"> </w:t>
            </w:r>
            <w:r w:rsidRPr="00792323">
              <w:rPr>
                <w:rStyle w:val="moreinfo1"/>
                <w:rFonts w:cs="Times New Roman"/>
                <w:sz w:val="12"/>
                <w:szCs w:val="12"/>
              </w:rPr>
              <w:t>CDC Changes made on: Feb. 28, 2006</w:t>
            </w:r>
          </w:p>
        </w:tc>
      </w:tr>
      <w:tr w:rsidR="004759A2" w:rsidRPr="00792323" w14:paraId="2EFB7174" w14:textId="77777777">
        <w:trPr>
          <w:cantSplit/>
          <w:jc w:val="center"/>
        </w:trPr>
        <w:tc>
          <w:tcPr>
            <w:tcW w:w="712" w:type="dxa"/>
            <w:shd w:val="clear" w:color="auto" w:fill="FFFFFF"/>
          </w:tcPr>
          <w:p w14:paraId="4D8D70E6" w14:textId="77777777" w:rsidR="004759A2" w:rsidRPr="00792323" w:rsidRDefault="004759A2">
            <w:pPr>
              <w:pStyle w:val="HL7TableBody"/>
              <w:jc w:val="center"/>
              <w:rPr>
                <w:color w:val="000000"/>
                <w:sz w:val="14"/>
                <w:szCs w:val="14"/>
              </w:rPr>
            </w:pPr>
            <w:r w:rsidRPr="00792323">
              <w:rPr>
                <w:color w:val="000000"/>
                <w:sz w:val="14"/>
                <w:szCs w:val="14"/>
              </w:rPr>
              <w:t>JPN</w:t>
            </w:r>
          </w:p>
        </w:tc>
        <w:tc>
          <w:tcPr>
            <w:tcW w:w="3976" w:type="dxa"/>
            <w:shd w:val="clear" w:color="auto" w:fill="FFFFFF"/>
          </w:tcPr>
          <w:p w14:paraId="46311673" w14:textId="77777777" w:rsidR="004759A2" w:rsidRPr="00792323" w:rsidRDefault="004759A2">
            <w:pPr>
              <w:pStyle w:val="HL7TableBody"/>
              <w:rPr>
                <w:color w:val="000000"/>
                <w:sz w:val="14"/>
                <w:szCs w:val="14"/>
              </w:rPr>
            </w:pPr>
            <w:r w:rsidRPr="00792323">
              <w:rPr>
                <w:color w:val="000000"/>
                <w:sz w:val="14"/>
                <w:szCs w:val="14"/>
              </w:rPr>
              <w:t xml:space="preserve">The Research Foundation for Microbial Diseases of Osaka University </w:t>
            </w:r>
          </w:p>
        </w:tc>
        <w:tc>
          <w:tcPr>
            <w:tcW w:w="4015" w:type="dxa"/>
            <w:shd w:val="clear" w:color="auto" w:fill="FFFFFF"/>
          </w:tcPr>
          <w:p w14:paraId="64370D05" w14:textId="77777777" w:rsidR="004759A2" w:rsidRPr="00792323" w:rsidRDefault="004759A2">
            <w:pPr>
              <w:pStyle w:val="HL7TableBody"/>
            </w:pPr>
            <w:r w:rsidRPr="00792323">
              <w:rPr>
                <w:color w:val="000000"/>
                <w:sz w:val="14"/>
                <w:szCs w:val="14"/>
              </w:rPr>
              <w:t>(BIKEN)</w:t>
            </w:r>
          </w:p>
        </w:tc>
      </w:tr>
      <w:tr w:rsidR="004759A2" w:rsidRPr="00792323" w14:paraId="26FE2683" w14:textId="77777777">
        <w:trPr>
          <w:cantSplit/>
          <w:jc w:val="center"/>
        </w:trPr>
        <w:tc>
          <w:tcPr>
            <w:tcW w:w="712" w:type="dxa"/>
            <w:shd w:val="clear" w:color="auto" w:fill="FFFFFF"/>
          </w:tcPr>
          <w:p w14:paraId="7F3C338C" w14:textId="77777777" w:rsidR="004759A2" w:rsidRPr="00792323" w:rsidRDefault="004759A2">
            <w:pPr>
              <w:pStyle w:val="HL7TableBody"/>
              <w:jc w:val="center"/>
              <w:rPr>
                <w:color w:val="000000"/>
                <w:sz w:val="14"/>
                <w:szCs w:val="14"/>
              </w:rPr>
            </w:pPr>
            <w:r w:rsidRPr="00792323">
              <w:rPr>
                <w:color w:val="000000"/>
                <w:sz w:val="14"/>
                <w:szCs w:val="14"/>
              </w:rPr>
              <w:t>SCL</w:t>
            </w:r>
          </w:p>
        </w:tc>
        <w:tc>
          <w:tcPr>
            <w:tcW w:w="3976" w:type="dxa"/>
            <w:shd w:val="clear" w:color="auto" w:fill="FFFFFF"/>
          </w:tcPr>
          <w:p w14:paraId="43927BD8" w14:textId="77777777" w:rsidR="004759A2" w:rsidRPr="00792323" w:rsidRDefault="004759A2">
            <w:pPr>
              <w:pStyle w:val="HL7TableBody"/>
              <w:rPr>
                <w:color w:val="000000"/>
                <w:sz w:val="14"/>
                <w:szCs w:val="14"/>
              </w:rPr>
            </w:pPr>
            <w:r w:rsidRPr="00792323">
              <w:rPr>
                <w:color w:val="000000"/>
                <w:sz w:val="14"/>
                <w:szCs w:val="14"/>
              </w:rPr>
              <w:t>Sclavo, Inc.</w:t>
            </w:r>
          </w:p>
        </w:tc>
        <w:tc>
          <w:tcPr>
            <w:tcW w:w="4015" w:type="dxa"/>
            <w:shd w:val="clear" w:color="auto" w:fill="FFFFFF"/>
          </w:tcPr>
          <w:p w14:paraId="65A5DC37" w14:textId="77777777" w:rsidR="004759A2" w:rsidRPr="00792323" w:rsidRDefault="004759A2">
            <w:pPr>
              <w:pStyle w:val="HL7TableBody"/>
            </w:pPr>
          </w:p>
        </w:tc>
      </w:tr>
      <w:tr w:rsidR="004759A2" w:rsidRPr="00AF2426" w14:paraId="39646EFD" w14:textId="77777777">
        <w:trPr>
          <w:cantSplit/>
          <w:jc w:val="center"/>
        </w:trPr>
        <w:tc>
          <w:tcPr>
            <w:tcW w:w="712" w:type="dxa"/>
            <w:shd w:val="clear" w:color="auto" w:fill="FFFFFF"/>
          </w:tcPr>
          <w:p w14:paraId="7F184514" w14:textId="77777777" w:rsidR="004759A2" w:rsidRPr="00792323" w:rsidRDefault="004759A2">
            <w:pPr>
              <w:pStyle w:val="HL7TableBody"/>
              <w:jc w:val="center"/>
              <w:rPr>
                <w:color w:val="000000"/>
                <w:sz w:val="14"/>
                <w:szCs w:val="14"/>
              </w:rPr>
            </w:pPr>
            <w:r w:rsidRPr="00792323">
              <w:rPr>
                <w:color w:val="000000"/>
                <w:sz w:val="14"/>
                <w:szCs w:val="14"/>
              </w:rPr>
              <w:t>SOL</w:t>
            </w:r>
          </w:p>
        </w:tc>
        <w:tc>
          <w:tcPr>
            <w:tcW w:w="3976" w:type="dxa"/>
            <w:shd w:val="clear" w:color="auto" w:fill="FFFFFF"/>
          </w:tcPr>
          <w:p w14:paraId="611F1A22" w14:textId="77777777" w:rsidR="004759A2" w:rsidRPr="00792323" w:rsidRDefault="004759A2">
            <w:pPr>
              <w:pStyle w:val="HL7TableBody"/>
              <w:rPr>
                <w:color w:val="000000"/>
                <w:sz w:val="14"/>
                <w:szCs w:val="14"/>
              </w:rPr>
            </w:pPr>
            <w:r w:rsidRPr="00792323">
              <w:rPr>
                <w:color w:val="000000"/>
                <w:sz w:val="14"/>
                <w:szCs w:val="14"/>
              </w:rPr>
              <w:t xml:space="preserve">Solvay Pharmaceuticals </w:t>
            </w:r>
          </w:p>
        </w:tc>
        <w:tc>
          <w:tcPr>
            <w:tcW w:w="4015" w:type="dxa"/>
            <w:shd w:val="clear" w:color="auto" w:fill="FFFFFF"/>
          </w:tcPr>
          <w:p w14:paraId="013A6C96" w14:textId="77777777" w:rsidR="004759A2" w:rsidRPr="00792323" w:rsidRDefault="004759A2">
            <w:pPr>
              <w:pStyle w:val="HL7TableBody"/>
            </w:pPr>
            <w:r w:rsidRPr="00792323">
              <w:rPr>
                <w:rStyle w:val="moreinfo1"/>
                <w:rFonts w:cs="Times New Roman"/>
                <w:sz w:val="12"/>
                <w:szCs w:val="12"/>
              </w:rPr>
              <w:t>CDC Changes made on: July 14, 2006</w:t>
            </w:r>
          </w:p>
        </w:tc>
      </w:tr>
      <w:tr w:rsidR="004759A2" w:rsidRPr="00792323" w14:paraId="011F412A" w14:textId="77777777">
        <w:trPr>
          <w:cantSplit/>
          <w:jc w:val="center"/>
        </w:trPr>
        <w:tc>
          <w:tcPr>
            <w:tcW w:w="712" w:type="dxa"/>
            <w:shd w:val="clear" w:color="auto" w:fill="FFFFFF"/>
          </w:tcPr>
          <w:p w14:paraId="5D02B81A" w14:textId="77777777" w:rsidR="004759A2" w:rsidRPr="00792323" w:rsidRDefault="004759A2">
            <w:pPr>
              <w:pStyle w:val="HL7TableBody"/>
              <w:jc w:val="center"/>
              <w:rPr>
                <w:color w:val="000000"/>
                <w:sz w:val="14"/>
                <w:szCs w:val="14"/>
              </w:rPr>
            </w:pPr>
            <w:r w:rsidRPr="00792323">
              <w:rPr>
                <w:color w:val="000000"/>
                <w:sz w:val="14"/>
                <w:szCs w:val="14"/>
              </w:rPr>
              <w:t>SI</w:t>
            </w:r>
          </w:p>
        </w:tc>
        <w:tc>
          <w:tcPr>
            <w:tcW w:w="3976" w:type="dxa"/>
            <w:shd w:val="clear" w:color="auto" w:fill="FFFFFF"/>
          </w:tcPr>
          <w:p w14:paraId="4C5D9ABB" w14:textId="77777777" w:rsidR="004759A2" w:rsidRPr="00792323" w:rsidRDefault="004759A2">
            <w:pPr>
              <w:pStyle w:val="HL7TableBody"/>
              <w:rPr>
                <w:color w:val="000000"/>
                <w:sz w:val="14"/>
                <w:szCs w:val="14"/>
              </w:rPr>
            </w:pPr>
            <w:r w:rsidRPr="00792323">
              <w:rPr>
                <w:color w:val="000000"/>
                <w:sz w:val="14"/>
                <w:szCs w:val="14"/>
              </w:rPr>
              <w:t xml:space="preserve">Swiss Serum and Vaccine Inst. </w:t>
            </w:r>
          </w:p>
        </w:tc>
        <w:tc>
          <w:tcPr>
            <w:tcW w:w="4015" w:type="dxa"/>
            <w:shd w:val="clear" w:color="auto" w:fill="FFFFFF"/>
          </w:tcPr>
          <w:p w14:paraId="3E05D73E"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BPC]</w:t>
            </w:r>
          </w:p>
        </w:tc>
      </w:tr>
      <w:tr w:rsidR="004759A2" w:rsidRPr="00AF2426" w14:paraId="1042E198" w14:textId="77777777">
        <w:trPr>
          <w:cantSplit/>
          <w:jc w:val="center"/>
        </w:trPr>
        <w:tc>
          <w:tcPr>
            <w:tcW w:w="712" w:type="dxa"/>
            <w:shd w:val="clear" w:color="auto" w:fill="FFFFFF"/>
          </w:tcPr>
          <w:p w14:paraId="2713A15B" w14:textId="77777777" w:rsidR="004759A2" w:rsidRPr="00792323" w:rsidRDefault="004759A2">
            <w:pPr>
              <w:pStyle w:val="HL7TableBody"/>
              <w:jc w:val="center"/>
              <w:rPr>
                <w:color w:val="000000"/>
                <w:sz w:val="14"/>
                <w:szCs w:val="14"/>
              </w:rPr>
            </w:pPr>
            <w:r w:rsidRPr="00792323">
              <w:rPr>
                <w:color w:val="000000"/>
                <w:sz w:val="14"/>
                <w:szCs w:val="14"/>
              </w:rPr>
              <w:t>TAL</w:t>
            </w:r>
          </w:p>
        </w:tc>
        <w:tc>
          <w:tcPr>
            <w:tcW w:w="3976" w:type="dxa"/>
            <w:shd w:val="clear" w:color="auto" w:fill="FFFFFF"/>
          </w:tcPr>
          <w:p w14:paraId="3721E345" w14:textId="77777777" w:rsidR="004759A2" w:rsidRPr="00792323" w:rsidRDefault="004759A2">
            <w:pPr>
              <w:pStyle w:val="HL7TableBody"/>
              <w:rPr>
                <w:color w:val="000000"/>
                <w:sz w:val="14"/>
                <w:szCs w:val="14"/>
              </w:rPr>
            </w:pPr>
            <w:r w:rsidRPr="00792323">
              <w:rPr>
                <w:color w:val="000000"/>
                <w:sz w:val="14"/>
                <w:szCs w:val="14"/>
              </w:rPr>
              <w:t xml:space="preserve">Talecris Biotherapeutics </w:t>
            </w:r>
          </w:p>
        </w:tc>
        <w:tc>
          <w:tcPr>
            <w:tcW w:w="4015" w:type="dxa"/>
            <w:shd w:val="clear" w:color="auto" w:fill="FFFFFF"/>
          </w:tcPr>
          <w:p w14:paraId="2A18B0C9" w14:textId="77777777" w:rsidR="004759A2" w:rsidRPr="00792323" w:rsidRDefault="004759A2">
            <w:pPr>
              <w:pStyle w:val="HL7TableBody"/>
            </w:pPr>
            <w:r w:rsidRPr="00792323">
              <w:rPr>
                <w:color w:val="000000"/>
                <w:sz w:val="14"/>
                <w:szCs w:val="14"/>
              </w:rPr>
              <w:t xml:space="preserve">(includes Bayer Biologicals) </w:t>
            </w:r>
            <w:r w:rsidRPr="00792323">
              <w:rPr>
                <w:rStyle w:val="moreinfo1"/>
                <w:rFonts w:cs="Times New Roman"/>
                <w:sz w:val="12"/>
                <w:szCs w:val="12"/>
              </w:rPr>
              <w:t>CDC Changes made on: Feb. 28, 2006</w:t>
            </w:r>
          </w:p>
        </w:tc>
      </w:tr>
      <w:tr w:rsidR="004759A2" w:rsidRPr="00AF2426" w14:paraId="79335383" w14:textId="77777777">
        <w:trPr>
          <w:cantSplit/>
          <w:jc w:val="center"/>
        </w:trPr>
        <w:tc>
          <w:tcPr>
            <w:tcW w:w="712" w:type="dxa"/>
            <w:shd w:val="clear" w:color="auto" w:fill="FFFFFF"/>
          </w:tcPr>
          <w:p w14:paraId="70D53E23" w14:textId="77777777" w:rsidR="004759A2" w:rsidRPr="00792323" w:rsidRDefault="004759A2">
            <w:pPr>
              <w:pStyle w:val="HL7TableBody"/>
              <w:jc w:val="center"/>
              <w:rPr>
                <w:color w:val="000000"/>
                <w:sz w:val="14"/>
                <w:szCs w:val="14"/>
              </w:rPr>
            </w:pPr>
            <w:r w:rsidRPr="00792323">
              <w:rPr>
                <w:color w:val="000000"/>
                <w:sz w:val="14"/>
                <w:szCs w:val="14"/>
              </w:rPr>
              <w:t>USA</w:t>
            </w:r>
          </w:p>
        </w:tc>
        <w:tc>
          <w:tcPr>
            <w:tcW w:w="3976" w:type="dxa"/>
            <w:shd w:val="clear" w:color="auto" w:fill="FFFFFF"/>
          </w:tcPr>
          <w:p w14:paraId="3FBDAE37" w14:textId="77777777" w:rsidR="004759A2" w:rsidRPr="00792323" w:rsidRDefault="004759A2">
            <w:pPr>
              <w:pStyle w:val="HL7TableBody"/>
              <w:rPr>
                <w:color w:val="000000"/>
                <w:sz w:val="14"/>
                <w:szCs w:val="14"/>
              </w:rPr>
            </w:pPr>
            <w:r w:rsidRPr="00792323">
              <w:rPr>
                <w:color w:val="000000"/>
                <w:sz w:val="14"/>
                <w:szCs w:val="14"/>
              </w:rPr>
              <w:t>United States Army Medical Research and Material Command</w:t>
            </w:r>
          </w:p>
        </w:tc>
        <w:tc>
          <w:tcPr>
            <w:tcW w:w="4015" w:type="dxa"/>
            <w:shd w:val="clear" w:color="auto" w:fill="FFFFFF"/>
          </w:tcPr>
          <w:p w14:paraId="6AD1443A" w14:textId="77777777" w:rsidR="004759A2" w:rsidRPr="00792323" w:rsidRDefault="004759A2">
            <w:pPr>
              <w:pStyle w:val="HL7TableBody"/>
            </w:pPr>
          </w:p>
        </w:tc>
      </w:tr>
      <w:tr w:rsidR="004759A2" w:rsidRPr="00AF2426" w14:paraId="6EC0CEB0" w14:textId="77777777">
        <w:trPr>
          <w:cantSplit/>
          <w:jc w:val="center"/>
        </w:trPr>
        <w:tc>
          <w:tcPr>
            <w:tcW w:w="712" w:type="dxa"/>
            <w:shd w:val="clear" w:color="auto" w:fill="FFFFFF"/>
          </w:tcPr>
          <w:p w14:paraId="4117BEE7" w14:textId="77777777" w:rsidR="004759A2" w:rsidRPr="00792323" w:rsidRDefault="004759A2">
            <w:pPr>
              <w:pStyle w:val="HL7TableBody"/>
              <w:jc w:val="center"/>
              <w:rPr>
                <w:color w:val="000000"/>
                <w:sz w:val="14"/>
                <w:szCs w:val="14"/>
              </w:rPr>
            </w:pPr>
            <w:r w:rsidRPr="00792323">
              <w:rPr>
                <w:color w:val="000000"/>
                <w:sz w:val="14"/>
                <w:szCs w:val="14"/>
              </w:rPr>
              <w:t>VXG</w:t>
            </w:r>
          </w:p>
        </w:tc>
        <w:tc>
          <w:tcPr>
            <w:tcW w:w="3976" w:type="dxa"/>
            <w:shd w:val="clear" w:color="auto" w:fill="FFFFFF"/>
          </w:tcPr>
          <w:p w14:paraId="47037690" w14:textId="77777777" w:rsidR="004759A2" w:rsidRPr="00792323" w:rsidRDefault="004759A2">
            <w:pPr>
              <w:pStyle w:val="HL7TableBody"/>
              <w:rPr>
                <w:color w:val="000000"/>
                <w:sz w:val="14"/>
                <w:szCs w:val="14"/>
              </w:rPr>
            </w:pPr>
            <w:r w:rsidRPr="00792323">
              <w:rPr>
                <w:color w:val="000000"/>
                <w:sz w:val="14"/>
                <w:szCs w:val="14"/>
              </w:rPr>
              <w:t xml:space="preserve">VaxGen </w:t>
            </w:r>
          </w:p>
        </w:tc>
        <w:tc>
          <w:tcPr>
            <w:tcW w:w="4015" w:type="dxa"/>
            <w:shd w:val="clear" w:color="auto" w:fill="FFFFFF"/>
          </w:tcPr>
          <w:p w14:paraId="6AE85990" w14:textId="77777777" w:rsidR="004759A2" w:rsidRPr="00792323" w:rsidRDefault="004759A2">
            <w:pPr>
              <w:pStyle w:val="HL7TableBody"/>
            </w:pPr>
            <w:r w:rsidRPr="00792323">
              <w:rPr>
                <w:rStyle w:val="moreinfo1"/>
                <w:rFonts w:cs="Times New Roman"/>
                <w:sz w:val="12"/>
                <w:szCs w:val="12"/>
              </w:rPr>
              <w:t>CDC Changes made on: July 14, 2006</w:t>
            </w:r>
          </w:p>
        </w:tc>
      </w:tr>
      <w:tr w:rsidR="004759A2" w:rsidRPr="00792323" w14:paraId="28EF7B54" w14:textId="77777777">
        <w:trPr>
          <w:cantSplit/>
          <w:jc w:val="center"/>
        </w:trPr>
        <w:tc>
          <w:tcPr>
            <w:tcW w:w="712" w:type="dxa"/>
            <w:shd w:val="clear" w:color="auto" w:fill="FFFFFF"/>
          </w:tcPr>
          <w:p w14:paraId="75C62CFF" w14:textId="77777777" w:rsidR="004759A2" w:rsidRPr="00792323" w:rsidRDefault="004759A2">
            <w:pPr>
              <w:pStyle w:val="HL7TableBody"/>
              <w:jc w:val="center"/>
              <w:rPr>
                <w:color w:val="000000"/>
                <w:sz w:val="14"/>
                <w:szCs w:val="14"/>
              </w:rPr>
            </w:pPr>
            <w:r w:rsidRPr="00792323">
              <w:rPr>
                <w:color w:val="000000"/>
                <w:sz w:val="14"/>
                <w:szCs w:val="14"/>
              </w:rPr>
              <w:t>WA</w:t>
            </w:r>
          </w:p>
        </w:tc>
        <w:tc>
          <w:tcPr>
            <w:tcW w:w="3976" w:type="dxa"/>
            <w:shd w:val="clear" w:color="auto" w:fill="FFFFFF"/>
          </w:tcPr>
          <w:p w14:paraId="4EB9249A" w14:textId="77777777" w:rsidR="004759A2" w:rsidRPr="00792323" w:rsidRDefault="004759A2">
            <w:pPr>
              <w:pStyle w:val="HL7TableBody"/>
              <w:rPr>
                <w:color w:val="000000"/>
                <w:sz w:val="14"/>
                <w:szCs w:val="14"/>
              </w:rPr>
            </w:pPr>
            <w:r w:rsidRPr="00792323">
              <w:rPr>
                <w:color w:val="000000"/>
                <w:sz w:val="14"/>
                <w:szCs w:val="14"/>
              </w:rPr>
              <w:t>Wyeth-Ayerst</w:t>
            </w:r>
          </w:p>
        </w:tc>
        <w:tc>
          <w:tcPr>
            <w:tcW w:w="4015" w:type="dxa"/>
            <w:shd w:val="clear" w:color="auto" w:fill="FFFFFF"/>
          </w:tcPr>
          <w:p w14:paraId="2FBE0C6D" w14:textId="77777777" w:rsidR="004759A2" w:rsidRPr="00792323" w:rsidRDefault="004759A2">
            <w:pPr>
              <w:pStyle w:val="HL7TableBody"/>
            </w:pPr>
            <w:r w:rsidRPr="00792323">
              <w:rPr>
                <w:rStyle w:val="Strong"/>
                <w:b w:val="0"/>
                <w:color w:val="000000"/>
                <w:sz w:val="14"/>
                <w:szCs w:val="14"/>
              </w:rPr>
              <w:t>[Inactive</w:t>
            </w:r>
            <w:r w:rsidR="006559F5">
              <w:rPr>
                <w:rStyle w:val="Strong"/>
                <w:b w:val="0"/>
                <w:color w:val="000000"/>
                <w:sz w:val="14"/>
                <w:szCs w:val="14"/>
              </w:rPr>
              <w:t>–</w:t>
            </w:r>
            <w:r w:rsidRPr="00792323">
              <w:rPr>
                <w:rStyle w:val="Strong"/>
                <w:b w:val="0"/>
                <w:color w:val="000000"/>
                <w:sz w:val="14"/>
                <w:szCs w:val="14"/>
              </w:rPr>
              <w:t>use WAL]</w:t>
            </w:r>
          </w:p>
        </w:tc>
      </w:tr>
      <w:tr w:rsidR="004759A2" w:rsidRPr="00AF2426" w14:paraId="01EA54E1" w14:textId="77777777">
        <w:trPr>
          <w:cantSplit/>
          <w:jc w:val="center"/>
        </w:trPr>
        <w:tc>
          <w:tcPr>
            <w:tcW w:w="712" w:type="dxa"/>
            <w:shd w:val="clear" w:color="auto" w:fill="FFFFFF"/>
          </w:tcPr>
          <w:p w14:paraId="065B152B" w14:textId="77777777" w:rsidR="004759A2" w:rsidRPr="00792323" w:rsidRDefault="004759A2">
            <w:pPr>
              <w:pStyle w:val="HL7TableBody"/>
              <w:jc w:val="center"/>
              <w:rPr>
                <w:color w:val="000000"/>
                <w:sz w:val="14"/>
                <w:szCs w:val="14"/>
              </w:rPr>
            </w:pPr>
            <w:r w:rsidRPr="00792323">
              <w:rPr>
                <w:color w:val="000000"/>
                <w:sz w:val="14"/>
                <w:szCs w:val="14"/>
              </w:rPr>
              <w:t>WAL</w:t>
            </w:r>
          </w:p>
        </w:tc>
        <w:tc>
          <w:tcPr>
            <w:tcW w:w="3976" w:type="dxa"/>
            <w:shd w:val="clear" w:color="auto" w:fill="FFFFFF"/>
          </w:tcPr>
          <w:p w14:paraId="6F47C951" w14:textId="77777777" w:rsidR="004759A2" w:rsidRPr="00792323" w:rsidRDefault="004759A2">
            <w:pPr>
              <w:pStyle w:val="HL7TableBody"/>
              <w:rPr>
                <w:color w:val="000000"/>
                <w:sz w:val="14"/>
                <w:szCs w:val="14"/>
              </w:rPr>
            </w:pPr>
            <w:r w:rsidRPr="00792323">
              <w:rPr>
                <w:color w:val="000000"/>
                <w:sz w:val="14"/>
                <w:szCs w:val="14"/>
              </w:rPr>
              <w:t xml:space="preserve">Wyeth-Ayerst </w:t>
            </w:r>
          </w:p>
        </w:tc>
        <w:tc>
          <w:tcPr>
            <w:tcW w:w="4015" w:type="dxa"/>
            <w:shd w:val="clear" w:color="auto" w:fill="FFFFFF"/>
          </w:tcPr>
          <w:p w14:paraId="30031932" w14:textId="77777777" w:rsidR="004759A2" w:rsidRPr="00792323" w:rsidRDefault="004759A2">
            <w:pPr>
              <w:pStyle w:val="HL7TableBody"/>
            </w:pPr>
            <w:r w:rsidRPr="00792323">
              <w:rPr>
                <w:rStyle w:val="Emphasis"/>
                <w:i w:val="0"/>
                <w:iCs/>
                <w:color w:val="000000"/>
                <w:sz w:val="14"/>
                <w:szCs w:val="14"/>
              </w:rPr>
              <w:t>(includes Wyeth-Lederle Vaccines and Pediatrics, Wyeth Laboratories, Lederle Laboratories, and Praxis Biologics)</w:t>
            </w:r>
          </w:p>
        </w:tc>
      </w:tr>
      <w:tr w:rsidR="004759A2" w:rsidRPr="00AF2426" w14:paraId="685646FE" w14:textId="77777777">
        <w:trPr>
          <w:cantSplit/>
          <w:jc w:val="center"/>
        </w:trPr>
        <w:tc>
          <w:tcPr>
            <w:tcW w:w="712" w:type="dxa"/>
            <w:shd w:val="clear" w:color="auto" w:fill="FFFFFF"/>
          </w:tcPr>
          <w:p w14:paraId="15C6FAAE" w14:textId="77777777" w:rsidR="004759A2" w:rsidRPr="00792323" w:rsidRDefault="004759A2">
            <w:pPr>
              <w:pStyle w:val="HL7TableBody"/>
              <w:jc w:val="center"/>
              <w:rPr>
                <w:color w:val="000000"/>
                <w:sz w:val="14"/>
                <w:szCs w:val="14"/>
              </w:rPr>
            </w:pPr>
            <w:r w:rsidRPr="00792323">
              <w:rPr>
                <w:color w:val="000000"/>
                <w:sz w:val="14"/>
                <w:szCs w:val="14"/>
              </w:rPr>
              <w:t>ZLB</w:t>
            </w:r>
          </w:p>
        </w:tc>
        <w:tc>
          <w:tcPr>
            <w:tcW w:w="3976" w:type="dxa"/>
            <w:shd w:val="clear" w:color="auto" w:fill="FFFFFF"/>
          </w:tcPr>
          <w:p w14:paraId="0D8BAEDF" w14:textId="77777777" w:rsidR="004759A2" w:rsidRPr="00792323" w:rsidRDefault="004759A2">
            <w:pPr>
              <w:pStyle w:val="HL7TableBody"/>
              <w:rPr>
                <w:color w:val="000000"/>
                <w:sz w:val="14"/>
                <w:szCs w:val="14"/>
              </w:rPr>
            </w:pPr>
            <w:r w:rsidRPr="00792323">
              <w:rPr>
                <w:color w:val="000000"/>
                <w:sz w:val="14"/>
                <w:szCs w:val="14"/>
              </w:rPr>
              <w:t xml:space="preserve">ZLB Behring </w:t>
            </w:r>
          </w:p>
        </w:tc>
        <w:tc>
          <w:tcPr>
            <w:tcW w:w="4015" w:type="dxa"/>
            <w:shd w:val="clear" w:color="auto" w:fill="FFFFFF"/>
          </w:tcPr>
          <w:p w14:paraId="42C05A55" w14:textId="77777777" w:rsidR="004759A2" w:rsidRPr="00792323" w:rsidRDefault="004759A2">
            <w:pPr>
              <w:pStyle w:val="HL7TableBody"/>
            </w:pPr>
            <w:r w:rsidRPr="00792323">
              <w:rPr>
                <w:rStyle w:val="Emphasis"/>
                <w:i w:val="0"/>
                <w:iCs/>
                <w:color w:val="000000"/>
                <w:sz w:val="14"/>
                <w:szCs w:val="14"/>
              </w:rPr>
              <w:t>(includes Aventis Behring and Armour Pharmaceutical Company)</w:t>
            </w:r>
            <w:r w:rsidRPr="00792323">
              <w:rPr>
                <w:color w:val="000000"/>
                <w:sz w:val="14"/>
                <w:szCs w:val="14"/>
              </w:rPr>
              <w:t xml:space="preserve"> </w:t>
            </w:r>
            <w:r w:rsidRPr="00792323">
              <w:rPr>
                <w:rStyle w:val="moreinfo1"/>
                <w:rFonts w:cs="Times New Roman"/>
                <w:sz w:val="12"/>
                <w:szCs w:val="12"/>
              </w:rPr>
              <w:t>CDC Changes made on: Feb. 28, 2006</w:t>
            </w:r>
          </w:p>
        </w:tc>
      </w:tr>
      <w:tr w:rsidR="004759A2" w:rsidRPr="00792323" w14:paraId="20945B6F" w14:textId="77777777">
        <w:trPr>
          <w:cantSplit/>
          <w:jc w:val="center"/>
        </w:trPr>
        <w:tc>
          <w:tcPr>
            <w:tcW w:w="712" w:type="dxa"/>
            <w:shd w:val="clear" w:color="auto" w:fill="FFFFFF"/>
          </w:tcPr>
          <w:p w14:paraId="50EE6F7D" w14:textId="77777777" w:rsidR="004759A2" w:rsidRPr="00792323" w:rsidRDefault="004759A2">
            <w:pPr>
              <w:pStyle w:val="HL7TableBody"/>
              <w:jc w:val="center"/>
              <w:rPr>
                <w:color w:val="000000"/>
                <w:sz w:val="14"/>
                <w:szCs w:val="14"/>
              </w:rPr>
            </w:pPr>
            <w:r w:rsidRPr="00792323">
              <w:rPr>
                <w:color w:val="000000"/>
                <w:sz w:val="14"/>
                <w:szCs w:val="14"/>
              </w:rPr>
              <w:t>OTH</w:t>
            </w:r>
          </w:p>
        </w:tc>
        <w:tc>
          <w:tcPr>
            <w:tcW w:w="3976" w:type="dxa"/>
            <w:shd w:val="clear" w:color="auto" w:fill="FFFFFF"/>
          </w:tcPr>
          <w:p w14:paraId="6637F9DB" w14:textId="77777777" w:rsidR="004759A2" w:rsidRPr="00792323" w:rsidRDefault="004759A2">
            <w:pPr>
              <w:pStyle w:val="HL7TableBody"/>
              <w:rPr>
                <w:color w:val="000000"/>
                <w:sz w:val="14"/>
                <w:szCs w:val="14"/>
              </w:rPr>
            </w:pPr>
            <w:r w:rsidRPr="00792323">
              <w:rPr>
                <w:color w:val="000000"/>
                <w:sz w:val="14"/>
                <w:szCs w:val="14"/>
              </w:rPr>
              <w:t>Other manufacturer</w:t>
            </w:r>
          </w:p>
        </w:tc>
        <w:tc>
          <w:tcPr>
            <w:tcW w:w="4015" w:type="dxa"/>
            <w:shd w:val="clear" w:color="auto" w:fill="FFFFFF"/>
          </w:tcPr>
          <w:p w14:paraId="0C793289" w14:textId="77777777" w:rsidR="004759A2" w:rsidRPr="00792323" w:rsidRDefault="004759A2">
            <w:pPr>
              <w:pStyle w:val="HL7TableBody"/>
            </w:pPr>
          </w:p>
        </w:tc>
      </w:tr>
      <w:tr w:rsidR="004759A2" w:rsidRPr="00792323" w14:paraId="394EDA89" w14:textId="77777777">
        <w:trPr>
          <w:cantSplit/>
          <w:jc w:val="center"/>
        </w:trPr>
        <w:tc>
          <w:tcPr>
            <w:tcW w:w="712" w:type="dxa"/>
            <w:tcBorders>
              <w:bottom w:val="double" w:sz="4" w:space="0" w:color="auto"/>
            </w:tcBorders>
            <w:shd w:val="clear" w:color="auto" w:fill="FFFFFF"/>
          </w:tcPr>
          <w:p w14:paraId="7684647F" w14:textId="77777777" w:rsidR="004759A2" w:rsidRPr="00792323" w:rsidRDefault="004759A2">
            <w:pPr>
              <w:pStyle w:val="HL7TableBody"/>
              <w:jc w:val="center"/>
              <w:rPr>
                <w:color w:val="000000"/>
                <w:sz w:val="14"/>
                <w:szCs w:val="14"/>
              </w:rPr>
            </w:pPr>
            <w:r w:rsidRPr="00792323">
              <w:rPr>
                <w:color w:val="000000"/>
                <w:sz w:val="14"/>
                <w:szCs w:val="14"/>
              </w:rPr>
              <w:t>UNK</w:t>
            </w:r>
          </w:p>
        </w:tc>
        <w:tc>
          <w:tcPr>
            <w:tcW w:w="3976" w:type="dxa"/>
            <w:tcBorders>
              <w:bottom w:val="double" w:sz="4" w:space="0" w:color="auto"/>
            </w:tcBorders>
            <w:shd w:val="clear" w:color="auto" w:fill="FFFFFF"/>
          </w:tcPr>
          <w:p w14:paraId="50105EA9" w14:textId="77777777" w:rsidR="004759A2" w:rsidRPr="00792323" w:rsidRDefault="004759A2">
            <w:pPr>
              <w:pStyle w:val="HL7TableBody"/>
              <w:rPr>
                <w:color w:val="000000"/>
                <w:sz w:val="14"/>
                <w:szCs w:val="14"/>
              </w:rPr>
            </w:pPr>
            <w:r w:rsidRPr="00792323">
              <w:rPr>
                <w:color w:val="000000"/>
                <w:sz w:val="14"/>
                <w:szCs w:val="14"/>
              </w:rPr>
              <w:t>Unknown manufacturer</w:t>
            </w:r>
          </w:p>
        </w:tc>
        <w:tc>
          <w:tcPr>
            <w:tcW w:w="4015" w:type="dxa"/>
            <w:tcBorders>
              <w:bottom w:val="double" w:sz="4" w:space="0" w:color="auto"/>
            </w:tcBorders>
            <w:shd w:val="clear" w:color="auto" w:fill="FFFFFF"/>
          </w:tcPr>
          <w:p w14:paraId="1F0C636C" w14:textId="77777777" w:rsidR="004759A2" w:rsidRPr="00792323" w:rsidRDefault="004759A2">
            <w:pPr>
              <w:pStyle w:val="HL7TableBody"/>
            </w:pPr>
          </w:p>
        </w:tc>
      </w:tr>
    </w:tbl>
    <w:p w14:paraId="21228B5E" w14:textId="77777777" w:rsidR="004759A2" w:rsidRPr="00792323" w:rsidRDefault="004759A2">
      <w:pPr>
        <w:rPr>
          <w:lang w:val="en-US" w:eastAsia="en-US"/>
        </w:rPr>
      </w:pPr>
    </w:p>
    <w:p w14:paraId="45496792" w14:textId="77777777" w:rsidR="004759A2" w:rsidRPr="00792323" w:rsidRDefault="004759A2" w:rsidP="00A62F22">
      <w:pPr>
        <w:pStyle w:val="Heading4"/>
      </w:pPr>
      <w:bookmarkStart w:id="755" w:name="_Toc423691223"/>
      <w:r w:rsidRPr="00792323">
        <w:lastRenderedPageBreak/>
        <w:t xml:space="preserve">0228 – </w:t>
      </w:r>
      <w:r w:rsidRPr="00792323">
        <w:rPr>
          <w:noProof/>
        </w:rPr>
        <w:t>Diagnosis Classification</w:t>
      </w:r>
      <w:bookmarkEnd w:id="755"/>
    </w:p>
    <w:p w14:paraId="2C171E63" w14:textId="77777777" w:rsidR="004759A2" w:rsidRPr="00792323" w:rsidRDefault="004759A2" w:rsidP="0018554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3E72B8D" w14:textId="77777777" w:rsidTr="00185541">
        <w:trPr>
          <w:tblHeader/>
        </w:trPr>
        <w:tc>
          <w:tcPr>
            <w:tcW w:w="720" w:type="dxa"/>
            <w:tcBorders>
              <w:top w:val="double" w:sz="4" w:space="0" w:color="auto"/>
            </w:tcBorders>
            <w:shd w:val="pct10" w:color="auto" w:fill="FFFFFF"/>
          </w:tcPr>
          <w:p w14:paraId="0DF58759" w14:textId="77777777" w:rsidR="004759A2" w:rsidRPr="00792323" w:rsidRDefault="004759A2" w:rsidP="00185541">
            <w:pPr>
              <w:pStyle w:val="TableMetaHeader"/>
              <w:rPr>
                <w:noProof w:val="0"/>
              </w:rPr>
            </w:pPr>
            <w:r w:rsidRPr="00792323">
              <w:rPr>
                <w:noProof w:val="0"/>
              </w:rPr>
              <w:t>Table</w:t>
            </w:r>
          </w:p>
        </w:tc>
        <w:tc>
          <w:tcPr>
            <w:tcW w:w="1152" w:type="dxa"/>
            <w:tcBorders>
              <w:top w:val="double" w:sz="4" w:space="0" w:color="auto"/>
            </w:tcBorders>
            <w:shd w:val="pct10" w:color="auto" w:fill="FFFFFF"/>
          </w:tcPr>
          <w:p w14:paraId="1F560A78" w14:textId="77777777" w:rsidR="004759A2" w:rsidRPr="00792323" w:rsidRDefault="004759A2" w:rsidP="00185541">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2DC6CB8" w14:textId="77777777" w:rsidR="004759A2" w:rsidRPr="00792323" w:rsidRDefault="004759A2" w:rsidP="00185541">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D43A17E" w14:textId="77777777" w:rsidR="004759A2" w:rsidRPr="00792323" w:rsidRDefault="004759A2" w:rsidP="00185541">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6971FA9" w14:textId="77777777" w:rsidR="004759A2" w:rsidRPr="00792323" w:rsidRDefault="004759A2" w:rsidP="00185541">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EA67BC6" w14:textId="77777777" w:rsidR="004759A2" w:rsidRPr="00792323" w:rsidRDefault="004759A2" w:rsidP="00185541">
            <w:pPr>
              <w:pStyle w:val="TableMetaHeader"/>
              <w:rPr>
                <w:noProof w:val="0"/>
              </w:rPr>
            </w:pPr>
            <w:r w:rsidRPr="00792323">
              <w:rPr>
                <w:noProof w:val="0"/>
              </w:rPr>
              <w:t>Status</w:t>
            </w:r>
          </w:p>
        </w:tc>
      </w:tr>
      <w:tr w:rsidR="004759A2" w:rsidRPr="00792323" w14:paraId="24283707" w14:textId="77777777" w:rsidTr="00185541">
        <w:tc>
          <w:tcPr>
            <w:tcW w:w="720" w:type="dxa"/>
            <w:tcBorders>
              <w:bottom w:val="double" w:sz="4" w:space="0" w:color="auto"/>
            </w:tcBorders>
            <w:shd w:val="clear" w:color="auto" w:fill="FFFFFF"/>
          </w:tcPr>
          <w:p w14:paraId="167EAB26" w14:textId="77777777" w:rsidR="004759A2" w:rsidRPr="00792323" w:rsidRDefault="004759A2" w:rsidP="00185541">
            <w:pPr>
              <w:pStyle w:val="TableMetaBody"/>
              <w:rPr>
                <w:noProof w:val="0"/>
              </w:rPr>
            </w:pPr>
            <w:r w:rsidRPr="00792323">
              <w:rPr>
                <w:noProof w:val="0"/>
              </w:rPr>
              <w:t>0228</w:t>
            </w:r>
          </w:p>
        </w:tc>
        <w:tc>
          <w:tcPr>
            <w:tcW w:w="1152" w:type="dxa"/>
            <w:tcBorders>
              <w:bottom w:val="double" w:sz="4" w:space="0" w:color="auto"/>
            </w:tcBorders>
            <w:shd w:val="clear" w:color="auto" w:fill="FFFFFF"/>
          </w:tcPr>
          <w:p w14:paraId="14788C00" w14:textId="77777777" w:rsidR="004759A2" w:rsidRPr="00792323" w:rsidRDefault="004759A2" w:rsidP="00185541">
            <w:pPr>
              <w:pStyle w:val="TableMetaBody"/>
              <w:rPr>
                <w:noProof w:val="0"/>
              </w:rPr>
            </w:pPr>
            <w:r w:rsidRPr="00792323">
              <w:rPr>
                <w:noProof w:val="0"/>
              </w:rPr>
              <w:t>FM</w:t>
            </w:r>
          </w:p>
        </w:tc>
        <w:tc>
          <w:tcPr>
            <w:tcW w:w="2016" w:type="dxa"/>
            <w:tcBorders>
              <w:bottom w:val="double" w:sz="4" w:space="0" w:color="auto"/>
            </w:tcBorders>
            <w:shd w:val="clear" w:color="auto" w:fill="FFFFFF"/>
          </w:tcPr>
          <w:p w14:paraId="6F9FA281" w14:textId="77777777" w:rsidR="004759A2" w:rsidRPr="00792323" w:rsidRDefault="004759A2" w:rsidP="00185541">
            <w:pPr>
              <w:pStyle w:val="TableMetaBody"/>
              <w:rPr>
                <w:noProof w:val="0"/>
              </w:rPr>
            </w:pPr>
            <w:r w:rsidRPr="00792323">
              <w:rPr>
                <w:noProof w:val="0"/>
              </w:rPr>
              <w:t>TBD</w:t>
            </w:r>
          </w:p>
        </w:tc>
        <w:tc>
          <w:tcPr>
            <w:tcW w:w="2016" w:type="dxa"/>
            <w:tcBorders>
              <w:bottom w:val="double" w:sz="4" w:space="0" w:color="auto"/>
            </w:tcBorders>
            <w:shd w:val="clear" w:color="auto" w:fill="FFFFFF"/>
          </w:tcPr>
          <w:p w14:paraId="5A2A2C24" w14:textId="77777777" w:rsidR="004759A2" w:rsidRPr="00792323" w:rsidRDefault="004759A2" w:rsidP="00185541">
            <w:pPr>
              <w:pStyle w:val="TableMetaBody"/>
              <w:rPr>
                <w:noProof w:val="0"/>
              </w:rPr>
            </w:pPr>
            <w:r w:rsidRPr="00792323">
              <w:rPr>
                <w:noProof w:val="0"/>
              </w:rPr>
              <w:t>TBD</w:t>
            </w:r>
          </w:p>
        </w:tc>
        <w:tc>
          <w:tcPr>
            <w:tcW w:w="2448" w:type="dxa"/>
            <w:tcBorders>
              <w:bottom w:val="double" w:sz="4" w:space="0" w:color="auto"/>
            </w:tcBorders>
            <w:shd w:val="clear" w:color="auto" w:fill="FFFFFF"/>
          </w:tcPr>
          <w:p w14:paraId="1EEC55E5" w14:textId="77777777" w:rsidR="004759A2" w:rsidRPr="00792323" w:rsidRDefault="004759A2" w:rsidP="00185541">
            <w:pPr>
              <w:pStyle w:val="TableMetaBody"/>
              <w:rPr>
                <w:noProof w:val="0"/>
              </w:rPr>
            </w:pPr>
            <w:r w:rsidRPr="00792323">
              <w:rPr>
                <w:noProof w:val="0"/>
              </w:rPr>
              <w:t>DG1-17</w:t>
            </w:r>
          </w:p>
        </w:tc>
        <w:tc>
          <w:tcPr>
            <w:tcW w:w="1152" w:type="dxa"/>
            <w:tcBorders>
              <w:bottom w:val="double" w:sz="4" w:space="0" w:color="auto"/>
            </w:tcBorders>
            <w:shd w:val="clear" w:color="auto" w:fill="FFFFFF"/>
          </w:tcPr>
          <w:p w14:paraId="6BA7EC7C" w14:textId="77777777" w:rsidR="004759A2" w:rsidRPr="00792323" w:rsidRDefault="004759A2" w:rsidP="00185541">
            <w:pPr>
              <w:pStyle w:val="TableMetaBody"/>
              <w:rPr>
                <w:noProof w:val="0"/>
              </w:rPr>
            </w:pPr>
            <w:r w:rsidRPr="00792323">
              <w:rPr>
                <w:noProof w:val="0"/>
              </w:rPr>
              <w:t>Active</w:t>
            </w:r>
          </w:p>
        </w:tc>
      </w:tr>
    </w:tbl>
    <w:p w14:paraId="35D3C343" w14:textId="77777777" w:rsidR="004759A2" w:rsidRPr="00792323" w:rsidRDefault="004759A2" w:rsidP="00185541">
      <w:pPr>
        <w:pStyle w:val="UserTableCaption"/>
        <w:rPr>
          <w:noProof/>
        </w:rPr>
      </w:pPr>
      <w:r w:rsidRPr="00792323">
        <w:rPr>
          <w:noProof/>
        </w:rPr>
        <w:t>User-defined Table 0228 – Diagnosis Classification</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0228 </w:instrText>
      </w:r>
      <w:r w:rsidR="006559F5">
        <w:rPr>
          <w:noProof/>
        </w:rPr>
        <w:instrText>–</w:instrText>
      </w:r>
      <w:bookmarkStart w:id="756" w:name="_Toc382761241"/>
      <w:r w:rsidRPr="00792323">
        <w:rPr>
          <w:noProof/>
        </w:rPr>
        <w:instrText xml:space="preserve"> Diagnosis Classification</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1842"/>
        <w:gridCol w:w="4962"/>
        <w:gridCol w:w="2160"/>
      </w:tblGrid>
      <w:tr w:rsidR="004759A2" w:rsidRPr="00792323" w14:paraId="76AB8B84" w14:textId="77777777" w:rsidTr="00185541">
        <w:trPr>
          <w:tblHeader/>
          <w:jc w:val="center"/>
        </w:trPr>
        <w:tc>
          <w:tcPr>
            <w:tcW w:w="1842" w:type="dxa"/>
            <w:tcBorders>
              <w:top w:val="single" w:sz="12" w:space="0" w:color="auto"/>
            </w:tcBorders>
            <w:shd w:val="pct10" w:color="auto" w:fill="FFFFFF"/>
          </w:tcPr>
          <w:p w14:paraId="17F6B244" w14:textId="77777777" w:rsidR="004759A2" w:rsidRPr="00792323" w:rsidRDefault="004759A2" w:rsidP="00185541">
            <w:pPr>
              <w:pStyle w:val="UserTableHeader"/>
              <w:jc w:val="center"/>
              <w:rPr>
                <w:noProof/>
              </w:rPr>
            </w:pPr>
            <w:r w:rsidRPr="00792323">
              <w:rPr>
                <w:noProof/>
              </w:rPr>
              <w:t>Val</w:t>
            </w:r>
            <w:bookmarkEnd w:id="756"/>
            <w:r w:rsidRPr="00792323">
              <w:rPr>
                <w:noProof/>
              </w:rPr>
              <w:t>ue</w:t>
            </w:r>
          </w:p>
        </w:tc>
        <w:tc>
          <w:tcPr>
            <w:tcW w:w="4962" w:type="dxa"/>
            <w:tcBorders>
              <w:top w:val="single" w:sz="12" w:space="0" w:color="auto"/>
            </w:tcBorders>
            <w:shd w:val="pct10" w:color="auto" w:fill="FFFFFF"/>
          </w:tcPr>
          <w:p w14:paraId="6E2194C5" w14:textId="77777777" w:rsidR="004759A2" w:rsidRPr="00792323" w:rsidRDefault="004759A2" w:rsidP="00185541">
            <w:pPr>
              <w:pStyle w:val="UserTableHeader"/>
              <w:rPr>
                <w:noProof/>
              </w:rPr>
            </w:pPr>
            <w:r w:rsidRPr="00792323">
              <w:rPr>
                <w:noProof/>
              </w:rPr>
              <w:t>Description</w:t>
            </w:r>
          </w:p>
        </w:tc>
        <w:tc>
          <w:tcPr>
            <w:tcW w:w="2160" w:type="dxa"/>
            <w:tcBorders>
              <w:top w:val="single" w:sz="12" w:space="0" w:color="auto"/>
            </w:tcBorders>
            <w:shd w:val="pct10" w:color="auto" w:fill="FFFFFF"/>
          </w:tcPr>
          <w:p w14:paraId="19554101" w14:textId="77777777" w:rsidR="004759A2" w:rsidRPr="00792323" w:rsidRDefault="004759A2" w:rsidP="00185541">
            <w:pPr>
              <w:pStyle w:val="UserTableHeader"/>
              <w:rPr>
                <w:noProof/>
              </w:rPr>
            </w:pPr>
            <w:r w:rsidRPr="00792323">
              <w:rPr>
                <w:noProof/>
              </w:rPr>
              <w:t>Comment</w:t>
            </w:r>
          </w:p>
        </w:tc>
      </w:tr>
      <w:tr w:rsidR="004759A2" w:rsidRPr="00792323" w14:paraId="6F75DAD9" w14:textId="77777777" w:rsidTr="00185541">
        <w:tblPrEx>
          <w:tblCellMar>
            <w:left w:w="120" w:type="dxa"/>
            <w:right w:w="120" w:type="dxa"/>
          </w:tblCellMar>
        </w:tblPrEx>
        <w:trPr>
          <w:jc w:val="center"/>
        </w:trPr>
        <w:tc>
          <w:tcPr>
            <w:tcW w:w="1842" w:type="dxa"/>
            <w:shd w:val="clear" w:color="auto" w:fill="FFFFFF"/>
          </w:tcPr>
          <w:p w14:paraId="2E144416" w14:textId="77777777" w:rsidR="004759A2" w:rsidRPr="00792323" w:rsidRDefault="004759A2" w:rsidP="00185541">
            <w:pPr>
              <w:pStyle w:val="UserTableBody"/>
              <w:jc w:val="center"/>
              <w:rPr>
                <w:noProof/>
              </w:rPr>
            </w:pPr>
            <w:r w:rsidRPr="00792323">
              <w:rPr>
                <w:noProof/>
              </w:rPr>
              <w:t>C</w:t>
            </w:r>
          </w:p>
        </w:tc>
        <w:tc>
          <w:tcPr>
            <w:tcW w:w="4962" w:type="dxa"/>
            <w:shd w:val="clear" w:color="auto" w:fill="FFFFFF"/>
          </w:tcPr>
          <w:p w14:paraId="5A84C0A7" w14:textId="77777777" w:rsidR="004759A2" w:rsidRPr="00792323" w:rsidRDefault="004759A2" w:rsidP="00185541">
            <w:pPr>
              <w:pStyle w:val="UserTableBody"/>
              <w:rPr>
                <w:noProof/>
              </w:rPr>
            </w:pPr>
            <w:r w:rsidRPr="00792323">
              <w:rPr>
                <w:noProof/>
              </w:rPr>
              <w:t>Consultation</w:t>
            </w:r>
          </w:p>
        </w:tc>
        <w:tc>
          <w:tcPr>
            <w:tcW w:w="2160" w:type="dxa"/>
            <w:shd w:val="clear" w:color="auto" w:fill="FFFFFF"/>
          </w:tcPr>
          <w:p w14:paraId="31DFBD81" w14:textId="77777777" w:rsidR="004759A2" w:rsidRPr="00792323" w:rsidRDefault="004759A2" w:rsidP="00185541">
            <w:pPr>
              <w:pStyle w:val="UserTableBody"/>
              <w:rPr>
                <w:noProof/>
              </w:rPr>
            </w:pPr>
          </w:p>
        </w:tc>
      </w:tr>
      <w:tr w:rsidR="004759A2" w:rsidRPr="00792323" w14:paraId="50362A26" w14:textId="77777777" w:rsidTr="00185541">
        <w:tblPrEx>
          <w:tblCellMar>
            <w:left w:w="120" w:type="dxa"/>
            <w:right w:w="120" w:type="dxa"/>
          </w:tblCellMar>
        </w:tblPrEx>
        <w:trPr>
          <w:jc w:val="center"/>
        </w:trPr>
        <w:tc>
          <w:tcPr>
            <w:tcW w:w="1842" w:type="dxa"/>
            <w:shd w:val="clear" w:color="auto" w:fill="FFFFFF"/>
          </w:tcPr>
          <w:p w14:paraId="1759A0A2" w14:textId="77777777" w:rsidR="004759A2" w:rsidRPr="00792323" w:rsidRDefault="004759A2" w:rsidP="00185541">
            <w:pPr>
              <w:pStyle w:val="UserTableBody"/>
              <w:jc w:val="center"/>
              <w:rPr>
                <w:noProof/>
              </w:rPr>
            </w:pPr>
            <w:r w:rsidRPr="00792323">
              <w:rPr>
                <w:noProof/>
              </w:rPr>
              <w:t>D</w:t>
            </w:r>
          </w:p>
        </w:tc>
        <w:tc>
          <w:tcPr>
            <w:tcW w:w="4962" w:type="dxa"/>
            <w:shd w:val="clear" w:color="auto" w:fill="FFFFFF"/>
          </w:tcPr>
          <w:p w14:paraId="64742C9C" w14:textId="77777777" w:rsidR="004759A2" w:rsidRPr="00792323" w:rsidRDefault="004759A2" w:rsidP="00185541">
            <w:pPr>
              <w:pStyle w:val="UserTableBody"/>
              <w:rPr>
                <w:noProof/>
              </w:rPr>
            </w:pPr>
            <w:r w:rsidRPr="00792323">
              <w:rPr>
                <w:noProof/>
              </w:rPr>
              <w:t>Diagnosis</w:t>
            </w:r>
          </w:p>
        </w:tc>
        <w:tc>
          <w:tcPr>
            <w:tcW w:w="2160" w:type="dxa"/>
            <w:shd w:val="clear" w:color="auto" w:fill="FFFFFF"/>
          </w:tcPr>
          <w:p w14:paraId="57E03AA1" w14:textId="77777777" w:rsidR="004759A2" w:rsidRPr="00792323" w:rsidRDefault="004759A2" w:rsidP="00185541">
            <w:pPr>
              <w:pStyle w:val="UserTableBody"/>
              <w:rPr>
                <w:noProof/>
              </w:rPr>
            </w:pPr>
          </w:p>
        </w:tc>
      </w:tr>
      <w:tr w:rsidR="004759A2" w:rsidRPr="00792323" w14:paraId="3DF90049" w14:textId="77777777" w:rsidTr="00185541">
        <w:tblPrEx>
          <w:tblCellMar>
            <w:left w:w="120" w:type="dxa"/>
            <w:right w:w="120" w:type="dxa"/>
          </w:tblCellMar>
        </w:tblPrEx>
        <w:trPr>
          <w:jc w:val="center"/>
        </w:trPr>
        <w:tc>
          <w:tcPr>
            <w:tcW w:w="1842" w:type="dxa"/>
            <w:shd w:val="clear" w:color="auto" w:fill="FFFFFF"/>
          </w:tcPr>
          <w:p w14:paraId="48FBD0B7" w14:textId="77777777" w:rsidR="004759A2" w:rsidRPr="00792323" w:rsidRDefault="004759A2" w:rsidP="00185541">
            <w:pPr>
              <w:pStyle w:val="UserTableBody"/>
              <w:jc w:val="center"/>
              <w:rPr>
                <w:noProof/>
              </w:rPr>
            </w:pPr>
            <w:r w:rsidRPr="00792323">
              <w:rPr>
                <w:noProof/>
              </w:rPr>
              <w:t>M</w:t>
            </w:r>
          </w:p>
        </w:tc>
        <w:tc>
          <w:tcPr>
            <w:tcW w:w="4962" w:type="dxa"/>
            <w:shd w:val="clear" w:color="auto" w:fill="FFFFFF"/>
          </w:tcPr>
          <w:p w14:paraId="7F82DF4F" w14:textId="77777777" w:rsidR="004759A2" w:rsidRPr="00792323" w:rsidRDefault="004759A2" w:rsidP="00185541">
            <w:pPr>
              <w:pStyle w:val="UserTableBody"/>
              <w:rPr>
                <w:noProof/>
              </w:rPr>
            </w:pPr>
            <w:r w:rsidRPr="00792323">
              <w:rPr>
                <w:noProof/>
              </w:rPr>
              <w:t>Medication (antibiotic)</w:t>
            </w:r>
          </w:p>
        </w:tc>
        <w:tc>
          <w:tcPr>
            <w:tcW w:w="2160" w:type="dxa"/>
            <w:shd w:val="clear" w:color="auto" w:fill="FFFFFF"/>
          </w:tcPr>
          <w:p w14:paraId="5ABDC9F1" w14:textId="77777777" w:rsidR="004759A2" w:rsidRPr="00792323" w:rsidRDefault="004759A2" w:rsidP="00185541">
            <w:pPr>
              <w:pStyle w:val="UserTableBody"/>
              <w:rPr>
                <w:noProof/>
              </w:rPr>
            </w:pPr>
          </w:p>
        </w:tc>
      </w:tr>
      <w:tr w:rsidR="004759A2" w:rsidRPr="00792323" w14:paraId="5D525786" w14:textId="77777777" w:rsidTr="00185541">
        <w:tblPrEx>
          <w:tblCellMar>
            <w:left w:w="120" w:type="dxa"/>
            <w:right w:w="120" w:type="dxa"/>
          </w:tblCellMar>
        </w:tblPrEx>
        <w:trPr>
          <w:jc w:val="center"/>
        </w:trPr>
        <w:tc>
          <w:tcPr>
            <w:tcW w:w="1842" w:type="dxa"/>
            <w:shd w:val="clear" w:color="auto" w:fill="FFFFFF"/>
          </w:tcPr>
          <w:p w14:paraId="148CD347" w14:textId="77777777" w:rsidR="004759A2" w:rsidRPr="00792323" w:rsidRDefault="004759A2" w:rsidP="00185541">
            <w:pPr>
              <w:pStyle w:val="UserTableBody"/>
              <w:jc w:val="center"/>
              <w:rPr>
                <w:noProof/>
              </w:rPr>
            </w:pPr>
            <w:r w:rsidRPr="00792323">
              <w:rPr>
                <w:noProof/>
              </w:rPr>
              <w:t>O</w:t>
            </w:r>
          </w:p>
        </w:tc>
        <w:tc>
          <w:tcPr>
            <w:tcW w:w="4962" w:type="dxa"/>
            <w:shd w:val="clear" w:color="auto" w:fill="FFFFFF"/>
          </w:tcPr>
          <w:p w14:paraId="79920DB3" w14:textId="77777777" w:rsidR="004759A2" w:rsidRPr="00792323" w:rsidRDefault="004759A2" w:rsidP="00185541">
            <w:pPr>
              <w:pStyle w:val="UserTableBody"/>
              <w:rPr>
                <w:noProof/>
              </w:rPr>
            </w:pPr>
            <w:r w:rsidRPr="00792323">
              <w:rPr>
                <w:noProof/>
              </w:rPr>
              <w:t>Other</w:t>
            </w:r>
          </w:p>
        </w:tc>
        <w:tc>
          <w:tcPr>
            <w:tcW w:w="2160" w:type="dxa"/>
            <w:shd w:val="clear" w:color="auto" w:fill="FFFFFF"/>
          </w:tcPr>
          <w:p w14:paraId="73249418" w14:textId="77777777" w:rsidR="004759A2" w:rsidRPr="00792323" w:rsidRDefault="004759A2" w:rsidP="00185541">
            <w:pPr>
              <w:pStyle w:val="UserTableBody"/>
              <w:rPr>
                <w:noProof/>
              </w:rPr>
            </w:pPr>
          </w:p>
        </w:tc>
      </w:tr>
      <w:tr w:rsidR="004759A2" w:rsidRPr="00AF2426" w14:paraId="4D84DD01" w14:textId="77777777" w:rsidTr="00185541">
        <w:tblPrEx>
          <w:tblCellMar>
            <w:left w:w="120" w:type="dxa"/>
            <w:right w:w="120" w:type="dxa"/>
          </w:tblCellMar>
        </w:tblPrEx>
        <w:trPr>
          <w:jc w:val="center"/>
        </w:trPr>
        <w:tc>
          <w:tcPr>
            <w:tcW w:w="1842" w:type="dxa"/>
            <w:shd w:val="clear" w:color="auto" w:fill="FFFFFF"/>
          </w:tcPr>
          <w:p w14:paraId="3AF4A4CB" w14:textId="77777777" w:rsidR="004759A2" w:rsidRPr="00792323" w:rsidRDefault="004759A2" w:rsidP="00185541">
            <w:pPr>
              <w:pStyle w:val="UserTableBody"/>
              <w:jc w:val="center"/>
              <w:rPr>
                <w:noProof/>
              </w:rPr>
            </w:pPr>
            <w:r w:rsidRPr="00792323">
              <w:rPr>
                <w:noProof/>
              </w:rPr>
              <w:t>R</w:t>
            </w:r>
          </w:p>
        </w:tc>
        <w:tc>
          <w:tcPr>
            <w:tcW w:w="4962" w:type="dxa"/>
            <w:shd w:val="clear" w:color="auto" w:fill="FFFFFF"/>
          </w:tcPr>
          <w:p w14:paraId="5662D5EA" w14:textId="77777777" w:rsidR="004759A2" w:rsidRPr="00792323" w:rsidRDefault="004759A2" w:rsidP="00185541">
            <w:pPr>
              <w:pStyle w:val="UserTableBody"/>
              <w:rPr>
                <w:noProof/>
              </w:rPr>
            </w:pPr>
            <w:r w:rsidRPr="00792323">
              <w:rPr>
                <w:noProof/>
              </w:rPr>
              <w:t>Radiological sch</w:t>
            </w:r>
            <w:bookmarkStart w:id="757" w:name="HL70228"/>
            <w:r w:rsidRPr="00792323">
              <w:rPr>
                <w:noProof/>
              </w:rPr>
              <w:t>eduling (not using ICDA codes)</w:t>
            </w:r>
          </w:p>
        </w:tc>
        <w:tc>
          <w:tcPr>
            <w:tcW w:w="2160" w:type="dxa"/>
            <w:shd w:val="clear" w:color="auto" w:fill="FFFFFF"/>
          </w:tcPr>
          <w:p w14:paraId="28B54781" w14:textId="77777777" w:rsidR="004759A2" w:rsidRPr="00792323" w:rsidRDefault="004759A2" w:rsidP="00185541">
            <w:pPr>
              <w:pStyle w:val="UserTableBody"/>
              <w:rPr>
                <w:noProof/>
              </w:rPr>
            </w:pPr>
          </w:p>
        </w:tc>
      </w:tr>
      <w:tr w:rsidR="004759A2" w:rsidRPr="00792323" w14:paraId="703F2010" w14:textId="77777777" w:rsidTr="00185541">
        <w:tblPrEx>
          <w:tblCellMar>
            <w:left w:w="120" w:type="dxa"/>
            <w:right w:w="120" w:type="dxa"/>
          </w:tblCellMar>
        </w:tblPrEx>
        <w:trPr>
          <w:jc w:val="center"/>
        </w:trPr>
        <w:tc>
          <w:tcPr>
            <w:tcW w:w="1842" w:type="dxa"/>
            <w:shd w:val="clear" w:color="auto" w:fill="FFFFFF"/>
          </w:tcPr>
          <w:p w14:paraId="7D1F5197" w14:textId="77777777" w:rsidR="004759A2" w:rsidRPr="00792323" w:rsidRDefault="004759A2" w:rsidP="00185541">
            <w:pPr>
              <w:pStyle w:val="UserTableBody"/>
              <w:jc w:val="center"/>
              <w:rPr>
                <w:noProof/>
              </w:rPr>
            </w:pPr>
            <w:r w:rsidRPr="00792323">
              <w:rPr>
                <w:noProof/>
              </w:rPr>
              <w:t>S</w:t>
            </w:r>
          </w:p>
        </w:tc>
        <w:tc>
          <w:tcPr>
            <w:tcW w:w="4962" w:type="dxa"/>
            <w:shd w:val="clear" w:color="auto" w:fill="FFFFFF"/>
          </w:tcPr>
          <w:p w14:paraId="358A1314" w14:textId="77777777" w:rsidR="004759A2" w:rsidRPr="00792323" w:rsidRDefault="004759A2" w:rsidP="00185541">
            <w:pPr>
              <w:pStyle w:val="UserTableBody"/>
              <w:rPr>
                <w:noProof/>
              </w:rPr>
            </w:pPr>
            <w:r w:rsidRPr="00792323">
              <w:rPr>
                <w:noProof/>
              </w:rPr>
              <w:t>Sign and symptom</w:t>
            </w:r>
          </w:p>
        </w:tc>
        <w:tc>
          <w:tcPr>
            <w:tcW w:w="2160" w:type="dxa"/>
            <w:shd w:val="clear" w:color="auto" w:fill="FFFFFF"/>
          </w:tcPr>
          <w:p w14:paraId="0D0ABE9C" w14:textId="77777777" w:rsidR="004759A2" w:rsidRPr="00792323" w:rsidRDefault="004759A2" w:rsidP="00185541">
            <w:pPr>
              <w:pStyle w:val="UserTableBody"/>
              <w:rPr>
                <w:noProof/>
              </w:rPr>
            </w:pPr>
          </w:p>
        </w:tc>
      </w:tr>
      <w:tr w:rsidR="004759A2" w:rsidRPr="00792323" w14:paraId="0906D1C4" w14:textId="77777777" w:rsidTr="00185541">
        <w:tblPrEx>
          <w:tblCellMar>
            <w:left w:w="120" w:type="dxa"/>
            <w:right w:w="120" w:type="dxa"/>
          </w:tblCellMar>
        </w:tblPrEx>
        <w:trPr>
          <w:jc w:val="center"/>
        </w:trPr>
        <w:tc>
          <w:tcPr>
            <w:tcW w:w="1842" w:type="dxa"/>
            <w:shd w:val="clear" w:color="auto" w:fill="FFFFFF"/>
          </w:tcPr>
          <w:p w14:paraId="40BE0B43" w14:textId="77777777" w:rsidR="004759A2" w:rsidRPr="00792323" w:rsidRDefault="004759A2" w:rsidP="00185541">
            <w:pPr>
              <w:pStyle w:val="UserTableBody"/>
              <w:jc w:val="center"/>
              <w:rPr>
                <w:noProof/>
              </w:rPr>
            </w:pPr>
            <w:r w:rsidRPr="00792323">
              <w:rPr>
                <w:noProof/>
              </w:rPr>
              <w:t>T</w:t>
            </w:r>
          </w:p>
        </w:tc>
        <w:tc>
          <w:tcPr>
            <w:tcW w:w="4962" w:type="dxa"/>
            <w:shd w:val="clear" w:color="auto" w:fill="FFFFFF"/>
          </w:tcPr>
          <w:p w14:paraId="55C2D025" w14:textId="77777777" w:rsidR="004759A2" w:rsidRPr="00792323" w:rsidRDefault="004759A2" w:rsidP="00185541">
            <w:pPr>
              <w:pStyle w:val="UserTableBody"/>
              <w:rPr>
                <w:noProof/>
              </w:rPr>
            </w:pPr>
            <w:r w:rsidRPr="00792323">
              <w:rPr>
                <w:noProof/>
              </w:rPr>
              <w:t>Tissue diagnosis</w:t>
            </w:r>
          </w:p>
        </w:tc>
        <w:tc>
          <w:tcPr>
            <w:tcW w:w="2160" w:type="dxa"/>
            <w:shd w:val="clear" w:color="auto" w:fill="FFFFFF"/>
          </w:tcPr>
          <w:p w14:paraId="2DB80E3C" w14:textId="77777777" w:rsidR="004759A2" w:rsidRPr="00792323" w:rsidRDefault="004759A2" w:rsidP="00185541">
            <w:pPr>
              <w:pStyle w:val="UserTableBody"/>
              <w:rPr>
                <w:noProof/>
              </w:rPr>
            </w:pPr>
          </w:p>
        </w:tc>
      </w:tr>
      <w:tr w:rsidR="004759A2" w:rsidRPr="00AF2426" w14:paraId="74BFF081" w14:textId="77777777" w:rsidTr="00185541">
        <w:tblPrEx>
          <w:tblCellMar>
            <w:left w:w="120" w:type="dxa"/>
            <w:right w:w="120" w:type="dxa"/>
          </w:tblCellMar>
        </w:tblPrEx>
        <w:trPr>
          <w:jc w:val="center"/>
        </w:trPr>
        <w:tc>
          <w:tcPr>
            <w:tcW w:w="1842" w:type="dxa"/>
            <w:tcBorders>
              <w:bottom w:val="single" w:sz="12" w:space="0" w:color="auto"/>
            </w:tcBorders>
            <w:shd w:val="clear" w:color="auto" w:fill="FFFFFF"/>
          </w:tcPr>
          <w:p w14:paraId="65AA07FE" w14:textId="77777777" w:rsidR="004759A2" w:rsidRPr="00792323" w:rsidRDefault="004759A2" w:rsidP="00185541">
            <w:pPr>
              <w:pStyle w:val="UserTableBody"/>
              <w:jc w:val="center"/>
              <w:rPr>
                <w:noProof/>
              </w:rPr>
            </w:pPr>
            <w:r w:rsidRPr="00792323">
              <w:rPr>
                <w:noProof/>
              </w:rPr>
              <w:t>I</w:t>
            </w:r>
          </w:p>
        </w:tc>
        <w:tc>
          <w:tcPr>
            <w:tcW w:w="4962" w:type="dxa"/>
            <w:tcBorders>
              <w:bottom w:val="single" w:sz="12" w:space="0" w:color="auto"/>
            </w:tcBorders>
            <w:shd w:val="clear" w:color="auto" w:fill="FFFFFF"/>
          </w:tcPr>
          <w:p w14:paraId="47019987" w14:textId="77777777" w:rsidR="004759A2" w:rsidRPr="00792323" w:rsidRDefault="004759A2" w:rsidP="00185541">
            <w:pPr>
              <w:pStyle w:val="UserTableBody"/>
              <w:rPr>
                <w:noProof/>
              </w:rPr>
            </w:pPr>
            <w:r w:rsidRPr="00792323">
              <w:rPr>
                <w:noProof/>
              </w:rPr>
              <w:t>Invasive procedure not classifi</w:t>
            </w:r>
            <w:bookmarkEnd w:id="757"/>
            <w:r w:rsidRPr="00792323">
              <w:rPr>
                <w:noProof/>
              </w:rPr>
              <w:t>ed elsewhere (I.V., catheter, etc.)</w:t>
            </w:r>
          </w:p>
        </w:tc>
        <w:tc>
          <w:tcPr>
            <w:tcW w:w="2160" w:type="dxa"/>
            <w:tcBorders>
              <w:bottom w:val="single" w:sz="12" w:space="0" w:color="auto"/>
            </w:tcBorders>
            <w:shd w:val="clear" w:color="auto" w:fill="FFFFFF"/>
          </w:tcPr>
          <w:p w14:paraId="236BAC5B" w14:textId="77777777" w:rsidR="004759A2" w:rsidRPr="00792323" w:rsidRDefault="004759A2" w:rsidP="00185541">
            <w:pPr>
              <w:pStyle w:val="UserTableBody"/>
              <w:rPr>
                <w:noProof/>
              </w:rPr>
            </w:pPr>
          </w:p>
        </w:tc>
      </w:tr>
    </w:tbl>
    <w:p w14:paraId="027A6FB7" w14:textId="77777777" w:rsidR="004759A2" w:rsidRPr="00792323" w:rsidRDefault="004759A2" w:rsidP="00185541">
      <w:pPr>
        <w:rPr>
          <w:lang w:val="en-US" w:eastAsia="en-US"/>
        </w:rPr>
      </w:pPr>
      <w:r w:rsidRPr="00792323">
        <w:rPr>
          <w:lang w:val="en-US" w:eastAsia="en-US"/>
        </w:rPr>
        <w:t>These values are suggestions only; they are not required for use in HL7 messages.</w:t>
      </w:r>
    </w:p>
    <w:p w14:paraId="2E1C73DB" w14:textId="77777777" w:rsidR="004759A2" w:rsidRPr="00792323" w:rsidRDefault="004759A2" w:rsidP="00185541">
      <w:pPr>
        <w:rPr>
          <w:lang w:val="en-US" w:eastAsia="en-US"/>
        </w:rPr>
      </w:pPr>
    </w:p>
    <w:p w14:paraId="14957121" w14:textId="77777777" w:rsidR="004759A2" w:rsidRPr="00792323" w:rsidRDefault="004759A2" w:rsidP="00A62F22">
      <w:pPr>
        <w:pStyle w:val="Heading4"/>
      </w:pPr>
      <w:bookmarkStart w:id="758" w:name="_Toc423691224"/>
      <w:r w:rsidRPr="00792323">
        <w:t xml:space="preserve">0229 – </w:t>
      </w:r>
      <w:r w:rsidRPr="00792323">
        <w:rPr>
          <w:noProof/>
        </w:rPr>
        <w:t>DRG Payor</w:t>
      </w:r>
      <w:bookmarkEnd w:id="758"/>
    </w:p>
    <w:p w14:paraId="4421BDEE" w14:textId="77777777" w:rsidR="004759A2" w:rsidRPr="00792323" w:rsidRDefault="004759A2" w:rsidP="000F30C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DA7C358" w14:textId="77777777">
        <w:trPr>
          <w:tblHeader/>
        </w:trPr>
        <w:tc>
          <w:tcPr>
            <w:tcW w:w="720" w:type="dxa"/>
            <w:tcBorders>
              <w:top w:val="double" w:sz="4" w:space="0" w:color="auto"/>
            </w:tcBorders>
            <w:shd w:val="pct10" w:color="auto" w:fill="FFFFFF"/>
          </w:tcPr>
          <w:p w14:paraId="5D801D1D"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16E9D095"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2F39EF3"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7259A4E"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89D8DDB"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F57FD93" w14:textId="77777777" w:rsidR="004759A2" w:rsidRPr="00792323" w:rsidRDefault="004759A2" w:rsidP="00064ED9">
            <w:pPr>
              <w:pStyle w:val="TableMetaHeader"/>
              <w:rPr>
                <w:noProof w:val="0"/>
              </w:rPr>
            </w:pPr>
            <w:r w:rsidRPr="00792323">
              <w:rPr>
                <w:noProof w:val="0"/>
              </w:rPr>
              <w:t>Status</w:t>
            </w:r>
          </w:p>
        </w:tc>
      </w:tr>
      <w:tr w:rsidR="004759A2" w:rsidRPr="00792323" w14:paraId="14474762" w14:textId="77777777">
        <w:tc>
          <w:tcPr>
            <w:tcW w:w="720" w:type="dxa"/>
            <w:tcBorders>
              <w:bottom w:val="double" w:sz="4" w:space="0" w:color="auto"/>
            </w:tcBorders>
            <w:shd w:val="clear" w:color="auto" w:fill="FFFFFF"/>
          </w:tcPr>
          <w:p w14:paraId="27FE0A18" w14:textId="77777777" w:rsidR="004759A2" w:rsidRPr="00792323" w:rsidRDefault="004759A2" w:rsidP="00064ED9">
            <w:pPr>
              <w:pStyle w:val="TableMetaBody"/>
              <w:rPr>
                <w:noProof w:val="0"/>
              </w:rPr>
            </w:pPr>
            <w:r w:rsidRPr="00792323">
              <w:rPr>
                <w:noProof w:val="0"/>
              </w:rPr>
              <w:t>0229</w:t>
            </w:r>
          </w:p>
        </w:tc>
        <w:tc>
          <w:tcPr>
            <w:tcW w:w="1152" w:type="dxa"/>
            <w:tcBorders>
              <w:bottom w:val="double" w:sz="4" w:space="0" w:color="auto"/>
            </w:tcBorders>
            <w:shd w:val="clear" w:color="auto" w:fill="FFFFFF"/>
          </w:tcPr>
          <w:p w14:paraId="57D60FC3"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4A278BE6"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6A2ECB25"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20344D6B" w14:textId="77777777" w:rsidR="004759A2" w:rsidRPr="00792323" w:rsidRDefault="004759A2" w:rsidP="00064ED9">
            <w:pPr>
              <w:pStyle w:val="TableMetaBody"/>
              <w:rPr>
                <w:noProof w:val="0"/>
              </w:rPr>
            </w:pPr>
            <w:r w:rsidRPr="00792323">
              <w:rPr>
                <w:noProof w:val="0"/>
              </w:rPr>
              <w:t>DRG-8</w:t>
            </w:r>
          </w:p>
        </w:tc>
        <w:tc>
          <w:tcPr>
            <w:tcW w:w="1152" w:type="dxa"/>
            <w:tcBorders>
              <w:bottom w:val="double" w:sz="4" w:space="0" w:color="auto"/>
            </w:tcBorders>
            <w:shd w:val="clear" w:color="auto" w:fill="FFFFFF"/>
          </w:tcPr>
          <w:p w14:paraId="118AC8D5" w14:textId="77777777" w:rsidR="004759A2" w:rsidRPr="00792323" w:rsidRDefault="004759A2" w:rsidP="00064ED9">
            <w:pPr>
              <w:pStyle w:val="TableMetaBody"/>
              <w:rPr>
                <w:noProof w:val="0"/>
              </w:rPr>
            </w:pPr>
            <w:r w:rsidRPr="00792323">
              <w:rPr>
                <w:noProof w:val="0"/>
              </w:rPr>
              <w:t>Active</w:t>
            </w:r>
          </w:p>
        </w:tc>
      </w:tr>
    </w:tbl>
    <w:p w14:paraId="0D8A3054" w14:textId="77777777" w:rsidR="004759A2" w:rsidRPr="00792323" w:rsidRDefault="004759A2" w:rsidP="000F30C6">
      <w:pPr>
        <w:pStyle w:val="UserTableCaption"/>
        <w:rPr>
          <w:noProof/>
        </w:rPr>
      </w:pPr>
      <w:r w:rsidRPr="00792323">
        <w:rPr>
          <w:noProof/>
        </w:rPr>
        <w:t>User-defined Table 0229 – DRG Payor</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0229 </w:instrText>
      </w:r>
      <w:r w:rsidR="006559F5">
        <w:rPr>
          <w:noProof/>
        </w:rPr>
        <w:instrText>–</w:instrText>
      </w:r>
      <w:r w:rsidRPr="00792323">
        <w:rPr>
          <w:noProof/>
        </w:rPr>
        <w:instrText xml:space="preserve"> DRG Payor</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3A073619" w14:textId="77777777">
        <w:trPr>
          <w:tblHeader/>
          <w:jc w:val="center"/>
        </w:trPr>
        <w:tc>
          <w:tcPr>
            <w:tcW w:w="1440" w:type="dxa"/>
            <w:tcBorders>
              <w:top w:val="single" w:sz="12" w:space="0" w:color="auto"/>
            </w:tcBorders>
            <w:shd w:val="pct10" w:color="auto" w:fill="FFFFFF"/>
          </w:tcPr>
          <w:p w14:paraId="096CC310" w14:textId="77777777" w:rsidR="004759A2" w:rsidRPr="00792323" w:rsidRDefault="004759A2">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2C83E74C"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5B4D2813" w14:textId="77777777" w:rsidR="004759A2" w:rsidRPr="00792323" w:rsidRDefault="004759A2" w:rsidP="00064ED9">
            <w:pPr>
              <w:pStyle w:val="UserTableHeader"/>
              <w:rPr>
                <w:noProof/>
              </w:rPr>
            </w:pPr>
            <w:bookmarkStart w:id="759" w:name="_Toc382761242"/>
            <w:r w:rsidRPr="00792323">
              <w:rPr>
                <w:noProof/>
              </w:rPr>
              <w:t>Comment</w:t>
            </w:r>
          </w:p>
        </w:tc>
      </w:tr>
      <w:tr w:rsidR="004759A2" w:rsidRPr="00792323" w14:paraId="54A98CF0" w14:textId="77777777">
        <w:trPr>
          <w:jc w:val="center"/>
        </w:trPr>
        <w:tc>
          <w:tcPr>
            <w:tcW w:w="1440" w:type="dxa"/>
            <w:tcBorders>
              <w:bottom w:val="single" w:sz="12" w:space="0" w:color="auto"/>
            </w:tcBorders>
            <w:shd w:val="clear" w:color="auto" w:fill="FFFFFF"/>
          </w:tcPr>
          <w:p w14:paraId="41B324B7" w14:textId="77777777" w:rsidR="004759A2" w:rsidRPr="00792323" w:rsidRDefault="004759A2" w:rsidP="00064ED9">
            <w:pPr>
              <w:pStyle w:val="UserTableBody"/>
              <w:rPr>
                <w:noProof/>
              </w:rPr>
            </w:pPr>
          </w:p>
        </w:tc>
        <w:tc>
          <w:tcPr>
            <w:tcW w:w="3600" w:type="dxa"/>
            <w:tcBorders>
              <w:bottom w:val="single" w:sz="12" w:space="0" w:color="auto"/>
            </w:tcBorders>
            <w:shd w:val="clear" w:color="auto" w:fill="FFFFFF"/>
          </w:tcPr>
          <w:p w14:paraId="10944CD6" w14:textId="77777777" w:rsidR="004759A2" w:rsidRPr="00792323" w:rsidRDefault="004759A2" w:rsidP="00064ED9">
            <w:pPr>
              <w:pStyle w:val="UserTableBody"/>
              <w:rPr>
                <w:noProof/>
              </w:rPr>
            </w:pPr>
            <w:r w:rsidRPr="00792323">
              <w:rPr>
                <w:noProof/>
              </w:rPr>
              <w:t>No sug</w:t>
            </w:r>
            <w:bookmarkEnd w:id="759"/>
            <w:r w:rsidRPr="00792323">
              <w:rPr>
                <w:noProof/>
              </w:rPr>
              <w:t>gested values defined</w:t>
            </w:r>
          </w:p>
        </w:tc>
        <w:tc>
          <w:tcPr>
            <w:tcW w:w="2160" w:type="dxa"/>
            <w:tcBorders>
              <w:bottom w:val="single" w:sz="12" w:space="0" w:color="auto"/>
            </w:tcBorders>
            <w:shd w:val="clear" w:color="auto" w:fill="FFFFFF"/>
          </w:tcPr>
          <w:p w14:paraId="245464BE" w14:textId="77777777" w:rsidR="004759A2" w:rsidRPr="00792323" w:rsidRDefault="004759A2" w:rsidP="00064ED9">
            <w:pPr>
              <w:pStyle w:val="UserTableBody"/>
              <w:rPr>
                <w:noProof/>
              </w:rPr>
            </w:pPr>
          </w:p>
        </w:tc>
      </w:tr>
    </w:tbl>
    <w:p w14:paraId="0790AAB5" w14:textId="77777777" w:rsidR="004759A2" w:rsidRPr="00792323" w:rsidRDefault="004759A2">
      <w:pPr>
        <w:rPr>
          <w:lang w:val="en-US" w:eastAsia="en-US"/>
        </w:rPr>
      </w:pPr>
    </w:p>
    <w:p w14:paraId="53F19B39" w14:textId="77777777" w:rsidR="004759A2" w:rsidRPr="00792323" w:rsidRDefault="004759A2" w:rsidP="00A62F22">
      <w:pPr>
        <w:pStyle w:val="Heading4"/>
      </w:pPr>
      <w:bookmarkStart w:id="760" w:name="_Toc423691225"/>
      <w:r w:rsidRPr="00792323">
        <w:t xml:space="preserve">0230 – </w:t>
      </w:r>
      <w:r w:rsidRPr="00792323">
        <w:rPr>
          <w:noProof/>
        </w:rPr>
        <w:t>Procedure Functional Type</w:t>
      </w:r>
      <w:bookmarkEnd w:id="760"/>
    </w:p>
    <w:p w14:paraId="76DCBFC2"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9485591" w14:textId="77777777">
        <w:trPr>
          <w:tblHeader/>
        </w:trPr>
        <w:tc>
          <w:tcPr>
            <w:tcW w:w="720" w:type="dxa"/>
            <w:tcBorders>
              <w:top w:val="double" w:sz="4" w:space="0" w:color="auto"/>
            </w:tcBorders>
            <w:shd w:val="pct10" w:color="auto" w:fill="FFFFFF"/>
          </w:tcPr>
          <w:p w14:paraId="0DB55E74"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01F54E0E"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AC00E42"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4EFC308" w14:textId="77777777" w:rsidR="004759A2" w:rsidRPr="00792323" w:rsidRDefault="004759A2" w:rsidP="00064ED9">
            <w:pPr>
              <w:pStyle w:val="TableMetaHeader"/>
              <w:rPr>
                <w:noProof w:val="0"/>
              </w:rPr>
            </w:pPr>
            <w:r w:rsidRPr="00792323">
              <w:rPr>
                <w:noProof w:val="0"/>
              </w:rPr>
              <w:t>V3 Equ</w:t>
            </w:r>
            <w:bookmarkStart w:id="761" w:name="HL70229"/>
            <w:r w:rsidRPr="00792323">
              <w:rPr>
                <w:noProof w:val="0"/>
              </w:rPr>
              <w:t>ivalent</w:t>
            </w:r>
          </w:p>
        </w:tc>
        <w:tc>
          <w:tcPr>
            <w:tcW w:w="2448" w:type="dxa"/>
            <w:tcBorders>
              <w:top w:val="double" w:sz="4" w:space="0" w:color="auto"/>
            </w:tcBorders>
            <w:shd w:val="pct10" w:color="auto" w:fill="FFFFFF"/>
          </w:tcPr>
          <w:p w14:paraId="2D19FE92"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947F9D5" w14:textId="77777777" w:rsidR="004759A2" w:rsidRPr="00792323" w:rsidRDefault="004759A2" w:rsidP="00064ED9">
            <w:pPr>
              <w:pStyle w:val="TableMetaHeader"/>
              <w:rPr>
                <w:noProof w:val="0"/>
              </w:rPr>
            </w:pPr>
            <w:r w:rsidRPr="00792323">
              <w:rPr>
                <w:noProof w:val="0"/>
              </w:rPr>
              <w:t>Status</w:t>
            </w:r>
          </w:p>
        </w:tc>
      </w:tr>
      <w:tr w:rsidR="004759A2" w:rsidRPr="00792323" w14:paraId="702DC914" w14:textId="77777777">
        <w:tc>
          <w:tcPr>
            <w:tcW w:w="720" w:type="dxa"/>
            <w:tcBorders>
              <w:bottom w:val="double" w:sz="4" w:space="0" w:color="auto"/>
            </w:tcBorders>
            <w:shd w:val="clear" w:color="auto" w:fill="FFFFFF"/>
          </w:tcPr>
          <w:p w14:paraId="270778D0" w14:textId="77777777" w:rsidR="004759A2" w:rsidRPr="00792323" w:rsidRDefault="004759A2" w:rsidP="00064ED9">
            <w:pPr>
              <w:pStyle w:val="TableMetaBody"/>
              <w:rPr>
                <w:noProof w:val="0"/>
              </w:rPr>
            </w:pPr>
            <w:r w:rsidRPr="00792323">
              <w:rPr>
                <w:noProof w:val="0"/>
              </w:rPr>
              <w:t>0230</w:t>
            </w:r>
          </w:p>
        </w:tc>
        <w:tc>
          <w:tcPr>
            <w:tcW w:w="1152" w:type="dxa"/>
            <w:tcBorders>
              <w:bottom w:val="double" w:sz="4" w:space="0" w:color="auto"/>
            </w:tcBorders>
            <w:shd w:val="clear" w:color="auto" w:fill="FFFFFF"/>
          </w:tcPr>
          <w:p w14:paraId="64B294EF"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320878B4"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0A0B701B"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73D85FB2" w14:textId="77777777" w:rsidR="004759A2" w:rsidRPr="00792323" w:rsidRDefault="004759A2" w:rsidP="00064ED9">
            <w:pPr>
              <w:pStyle w:val="TableMetaBody"/>
              <w:rPr>
                <w:noProof w:val="0"/>
              </w:rPr>
            </w:pPr>
            <w:r w:rsidRPr="00792323">
              <w:rPr>
                <w:noProof w:val="0"/>
              </w:rPr>
              <w:t>PR1-6</w:t>
            </w:r>
          </w:p>
        </w:tc>
        <w:tc>
          <w:tcPr>
            <w:tcW w:w="1152" w:type="dxa"/>
            <w:tcBorders>
              <w:bottom w:val="double" w:sz="4" w:space="0" w:color="auto"/>
            </w:tcBorders>
            <w:shd w:val="clear" w:color="auto" w:fill="FFFFFF"/>
          </w:tcPr>
          <w:p w14:paraId="4EDC3017" w14:textId="77777777" w:rsidR="004759A2" w:rsidRPr="00792323" w:rsidRDefault="004759A2" w:rsidP="00064ED9">
            <w:pPr>
              <w:pStyle w:val="TableMetaBody"/>
              <w:rPr>
                <w:noProof w:val="0"/>
              </w:rPr>
            </w:pPr>
            <w:r w:rsidRPr="00792323">
              <w:rPr>
                <w:noProof w:val="0"/>
              </w:rPr>
              <w:t>Active</w:t>
            </w:r>
          </w:p>
        </w:tc>
      </w:tr>
    </w:tbl>
    <w:p w14:paraId="27880598" w14:textId="77777777" w:rsidR="004759A2" w:rsidRPr="00792323" w:rsidRDefault="004759A2" w:rsidP="00064ED9">
      <w:pPr>
        <w:pStyle w:val="UserTableCaption"/>
        <w:rPr>
          <w:noProof/>
        </w:rPr>
      </w:pPr>
      <w:r w:rsidRPr="00792323">
        <w:rPr>
          <w:noProof/>
        </w:rPr>
        <w:t>User-defined Table 02</w:t>
      </w:r>
      <w:bookmarkEnd w:id="761"/>
      <w:r w:rsidRPr="00792323">
        <w:rPr>
          <w:noProof/>
        </w:rPr>
        <w:t>30 – Procedure Functional Type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0230 </w:instrText>
      </w:r>
      <w:bookmarkStart w:id="762" w:name="_Toc300663590"/>
      <w:bookmarkStart w:id="763" w:name="_Toc300755108"/>
      <w:bookmarkStart w:id="764" w:name="_Toc341078468"/>
      <w:bookmarkStart w:id="765" w:name="_Toc341957125"/>
      <w:bookmarkStart w:id="766" w:name="_Toc300663606"/>
      <w:bookmarkStart w:id="767" w:name="_Toc300755124"/>
      <w:bookmarkStart w:id="768" w:name="_Toc341078484"/>
      <w:bookmarkStart w:id="769" w:name="_Toc341957141"/>
      <w:bookmarkStart w:id="770" w:name="_Toc300663643"/>
      <w:bookmarkStart w:id="771" w:name="_Toc300755161"/>
      <w:bookmarkStart w:id="772" w:name="_Toc341078521"/>
      <w:bookmarkStart w:id="773" w:name="_Toc341957178"/>
      <w:bookmarkStart w:id="774" w:name="_Toc382761243"/>
      <w:bookmarkEnd w:id="762"/>
      <w:bookmarkEnd w:id="763"/>
      <w:bookmarkEnd w:id="764"/>
      <w:bookmarkEnd w:id="765"/>
      <w:bookmarkEnd w:id="766"/>
      <w:bookmarkEnd w:id="767"/>
      <w:bookmarkEnd w:id="768"/>
      <w:bookmarkEnd w:id="769"/>
      <w:bookmarkEnd w:id="770"/>
      <w:bookmarkEnd w:id="771"/>
      <w:bookmarkEnd w:id="772"/>
      <w:bookmarkEnd w:id="773"/>
      <w:r w:rsidR="006559F5">
        <w:rPr>
          <w:noProof/>
        </w:rPr>
        <w:instrText>–</w:instrText>
      </w:r>
      <w:r w:rsidRPr="00792323">
        <w:rPr>
          <w:noProof/>
        </w:rPr>
        <w:instrText xml:space="preserve"> Procedure Functional Type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80"/>
        <w:gridCol w:w="5490"/>
        <w:gridCol w:w="1170"/>
      </w:tblGrid>
      <w:tr w:rsidR="004759A2" w:rsidRPr="00792323" w14:paraId="15317BAF" w14:textId="77777777">
        <w:trPr>
          <w:tblHeader/>
          <w:jc w:val="center"/>
        </w:trPr>
        <w:tc>
          <w:tcPr>
            <w:tcW w:w="1080" w:type="dxa"/>
            <w:tcBorders>
              <w:top w:val="single" w:sz="12" w:space="0" w:color="auto"/>
            </w:tcBorders>
            <w:shd w:val="pct10" w:color="auto" w:fill="FFFFFF"/>
          </w:tcPr>
          <w:p w14:paraId="284B5F7A" w14:textId="77777777" w:rsidR="004759A2" w:rsidRPr="00792323" w:rsidRDefault="004759A2" w:rsidP="00064ED9">
            <w:pPr>
              <w:pStyle w:val="UserTableHeader"/>
              <w:jc w:val="center"/>
              <w:rPr>
                <w:noProof/>
              </w:rPr>
            </w:pPr>
            <w:r w:rsidRPr="00792323">
              <w:rPr>
                <w:noProof/>
              </w:rPr>
              <w:t>Va</w:t>
            </w:r>
            <w:bookmarkEnd w:id="774"/>
            <w:r w:rsidRPr="00792323">
              <w:rPr>
                <w:noProof/>
              </w:rPr>
              <w:t>lue</w:t>
            </w:r>
          </w:p>
        </w:tc>
        <w:tc>
          <w:tcPr>
            <w:tcW w:w="5490" w:type="dxa"/>
            <w:tcBorders>
              <w:top w:val="single" w:sz="12" w:space="0" w:color="auto"/>
            </w:tcBorders>
            <w:shd w:val="pct10" w:color="auto" w:fill="FFFFFF"/>
          </w:tcPr>
          <w:p w14:paraId="6E9A9B31" w14:textId="77777777" w:rsidR="004759A2" w:rsidRPr="00792323" w:rsidRDefault="004759A2" w:rsidP="00064ED9">
            <w:pPr>
              <w:pStyle w:val="UserTableHeader"/>
              <w:rPr>
                <w:noProof/>
              </w:rPr>
            </w:pPr>
            <w:r w:rsidRPr="00792323">
              <w:rPr>
                <w:noProof/>
              </w:rPr>
              <w:t>Description</w:t>
            </w:r>
          </w:p>
        </w:tc>
        <w:tc>
          <w:tcPr>
            <w:tcW w:w="1170" w:type="dxa"/>
            <w:tcBorders>
              <w:top w:val="single" w:sz="12" w:space="0" w:color="auto"/>
            </w:tcBorders>
            <w:shd w:val="pct10" w:color="auto" w:fill="FFFFFF"/>
          </w:tcPr>
          <w:p w14:paraId="3C4098C4" w14:textId="77777777" w:rsidR="004759A2" w:rsidRPr="00792323" w:rsidRDefault="004759A2" w:rsidP="00064ED9">
            <w:pPr>
              <w:pStyle w:val="UserTableHeader"/>
              <w:rPr>
                <w:noProof/>
              </w:rPr>
            </w:pPr>
            <w:r w:rsidRPr="00792323">
              <w:rPr>
                <w:noProof/>
              </w:rPr>
              <w:t>Comment</w:t>
            </w:r>
          </w:p>
        </w:tc>
      </w:tr>
      <w:tr w:rsidR="004759A2" w:rsidRPr="00792323" w14:paraId="2E447C14" w14:textId="77777777">
        <w:trPr>
          <w:jc w:val="center"/>
        </w:trPr>
        <w:tc>
          <w:tcPr>
            <w:tcW w:w="1080" w:type="dxa"/>
            <w:shd w:val="clear" w:color="auto" w:fill="FFFFFF"/>
          </w:tcPr>
          <w:p w14:paraId="2662B24E" w14:textId="77777777" w:rsidR="004759A2" w:rsidRPr="00792323" w:rsidRDefault="004759A2" w:rsidP="00064ED9">
            <w:pPr>
              <w:pStyle w:val="UserTableBody"/>
              <w:jc w:val="center"/>
              <w:rPr>
                <w:noProof/>
              </w:rPr>
            </w:pPr>
            <w:r w:rsidRPr="00792323">
              <w:rPr>
                <w:noProof/>
              </w:rPr>
              <w:t>A</w:t>
            </w:r>
          </w:p>
        </w:tc>
        <w:tc>
          <w:tcPr>
            <w:tcW w:w="5490" w:type="dxa"/>
            <w:shd w:val="clear" w:color="auto" w:fill="FFFFFF"/>
          </w:tcPr>
          <w:p w14:paraId="335F29FC" w14:textId="77777777" w:rsidR="004759A2" w:rsidRPr="00792323" w:rsidRDefault="004759A2" w:rsidP="00064ED9">
            <w:pPr>
              <w:pStyle w:val="UserTableBody"/>
              <w:rPr>
                <w:noProof/>
              </w:rPr>
            </w:pPr>
            <w:r w:rsidRPr="00792323">
              <w:rPr>
                <w:noProof/>
              </w:rPr>
              <w:t>Anesthesia</w:t>
            </w:r>
          </w:p>
        </w:tc>
        <w:tc>
          <w:tcPr>
            <w:tcW w:w="1170" w:type="dxa"/>
            <w:shd w:val="clear" w:color="auto" w:fill="FFFFFF"/>
          </w:tcPr>
          <w:p w14:paraId="64DA859B" w14:textId="77777777" w:rsidR="004759A2" w:rsidRPr="00792323" w:rsidRDefault="004759A2" w:rsidP="00064ED9">
            <w:pPr>
              <w:pStyle w:val="UserTableBody"/>
              <w:rPr>
                <w:noProof/>
              </w:rPr>
            </w:pPr>
          </w:p>
        </w:tc>
      </w:tr>
      <w:tr w:rsidR="004759A2" w:rsidRPr="00AF2426" w14:paraId="1EDE9BA3" w14:textId="77777777">
        <w:trPr>
          <w:jc w:val="center"/>
        </w:trPr>
        <w:tc>
          <w:tcPr>
            <w:tcW w:w="1080" w:type="dxa"/>
            <w:shd w:val="clear" w:color="auto" w:fill="FFFFFF"/>
          </w:tcPr>
          <w:p w14:paraId="1458CCE8" w14:textId="77777777" w:rsidR="004759A2" w:rsidRPr="00792323" w:rsidRDefault="004759A2" w:rsidP="00064ED9">
            <w:pPr>
              <w:pStyle w:val="UserTableBody"/>
              <w:jc w:val="center"/>
              <w:rPr>
                <w:noProof/>
              </w:rPr>
            </w:pPr>
            <w:r w:rsidRPr="00792323">
              <w:rPr>
                <w:noProof/>
              </w:rPr>
              <w:t>P</w:t>
            </w:r>
          </w:p>
        </w:tc>
        <w:tc>
          <w:tcPr>
            <w:tcW w:w="5490" w:type="dxa"/>
            <w:shd w:val="clear" w:color="auto" w:fill="FFFFFF"/>
          </w:tcPr>
          <w:p w14:paraId="2DB99841" w14:textId="77777777" w:rsidR="004759A2" w:rsidRPr="00792323" w:rsidRDefault="004759A2" w:rsidP="00064ED9">
            <w:pPr>
              <w:pStyle w:val="UserTableBody"/>
              <w:rPr>
                <w:noProof/>
              </w:rPr>
            </w:pPr>
            <w:r w:rsidRPr="00792323">
              <w:rPr>
                <w:noProof/>
              </w:rPr>
              <w:t>Procedure for treatment (therapeutic, including operations)</w:t>
            </w:r>
          </w:p>
        </w:tc>
        <w:tc>
          <w:tcPr>
            <w:tcW w:w="1170" w:type="dxa"/>
            <w:shd w:val="clear" w:color="auto" w:fill="FFFFFF"/>
          </w:tcPr>
          <w:p w14:paraId="4412C364" w14:textId="77777777" w:rsidR="004759A2" w:rsidRPr="00792323" w:rsidRDefault="004759A2" w:rsidP="00064ED9">
            <w:pPr>
              <w:pStyle w:val="UserTableBody"/>
              <w:rPr>
                <w:noProof/>
              </w:rPr>
            </w:pPr>
          </w:p>
        </w:tc>
      </w:tr>
      <w:tr w:rsidR="004759A2" w:rsidRPr="00AF2426" w14:paraId="1FA71F76" w14:textId="77777777">
        <w:trPr>
          <w:jc w:val="center"/>
        </w:trPr>
        <w:tc>
          <w:tcPr>
            <w:tcW w:w="1080" w:type="dxa"/>
            <w:shd w:val="clear" w:color="auto" w:fill="FFFFFF"/>
          </w:tcPr>
          <w:p w14:paraId="5D057A8E" w14:textId="77777777" w:rsidR="004759A2" w:rsidRPr="00792323" w:rsidRDefault="004759A2" w:rsidP="00064ED9">
            <w:pPr>
              <w:pStyle w:val="UserTableBody"/>
              <w:jc w:val="center"/>
              <w:rPr>
                <w:noProof/>
              </w:rPr>
            </w:pPr>
            <w:r w:rsidRPr="00792323">
              <w:rPr>
                <w:noProof/>
              </w:rPr>
              <w:t>I</w:t>
            </w:r>
          </w:p>
        </w:tc>
        <w:tc>
          <w:tcPr>
            <w:tcW w:w="5490" w:type="dxa"/>
            <w:shd w:val="clear" w:color="auto" w:fill="FFFFFF"/>
          </w:tcPr>
          <w:p w14:paraId="363B7839" w14:textId="77777777" w:rsidR="004759A2" w:rsidRPr="00792323" w:rsidRDefault="004759A2" w:rsidP="00064ED9">
            <w:pPr>
              <w:pStyle w:val="UserTableBody"/>
              <w:rPr>
                <w:noProof/>
              </w:rPr>
            </w:pPr>
            <w:r w:rsidRPr="00792323">
              <w:rPr>
                <w:noProof/>
              </w:rPr>
              <w:t>Inva</w:t>
            </w:r>
            <w:bookmarkStart w:id="775" w:name="HL70230"/>
            <w:r w:rsidRPr="00792323">
              <w:rPr>
                <w:noProof/>
              </w:rPr>
              <w:t>sive procedure not classified elsewhere (e.g., IV, catheter, etc.)</w:t>
            </w:r>
          </w:p>
        </w:tc>
        <w:tc>
          <w:tcPr>
            <w:tcW w:w="1170" w:type="dxa"/>
            <w:shd w:val="clear" w:color="auto" w:fill="FFFFFF"/>
          </w:tcPr>
          <w:p w14:paraId="227FE5FF" w14:textId="77777777" w:rsidR="004759A2" w:rsidRPr="00792323" w:rsidRDefault="004759A2" w:rsidP="00064ED9">
            <w:pPr>
              <w:pStyle w:val="UserTableBody"/>
              <w:rPr>
                <w:noProof/>
              </w:rPr>
            </w:pPr>
          </w:p>
        </w:tc>
      </w:tr>
      <w:tr w:rsidR="004759A2" w:rsidRPr="00792323" w14:paraId="5E3AE7C6" w14:textId="77777777">
        <w:trPr>
          <w:jc w:val="center"/>
        </w:trPr>
        <w:tc>
          <w:tcPr>
            <w:tcW w:w="1080" w:type="dxa"/>
            <w:tcBorders>
              <w:bottom w:val="single" w:sz="12" w:space="0" w:color="auto"/>
            </w:tcBorders>
            <w:shd w:val="clear" w:color="auto" w:fill="FFFFFF"/>
          </w:tcPr>
          <w:p w14:paraId="696EB1B4" w14:textId="77777777" w:rsidR="004759A2" w:rsidRPr="00792323" w:rsidRDefault="004759A2" w:rsidP="00064ED9">
            <w:pPr>
              <w:pStyle w:val="UserTableBody"/>
              <w:jc w:val="center"/>
              <w:rPr>
                <w:noProof/>
              </w:rPr>
            </w:pPr>
            <w:r w:rsidRPr="00792323">
              <w:rPr>
                <w:noProof/>
              </w:rPr>
              <w:t>D</w:t>
            </w:r>
          </w:p>
        </w:tc>
        <w:tc>
          <w:tcPr>
            <w:tcW w:w="5490" w:type="dxa"/>
            <w:tcBorders>
              <w:bottom w:val="single" w:sz="12" w:space="0" w:color="auto"/>
            </w:tcBorders>
            <w:shd w:val="clear" w:color="auto" w:fill="FFFFFF"/>
          </w:tcPr>
          <w:p w14:paraId="56A43D4D" w14:textId="77777777" w:rsidR="004759A2" w:rsidRPr="00792323" w:rsidRDefault="004759A2" w:rsidP="00064ED9">
            <w:pPr>
              <w:pStyle w:val="UserTableBody"/>
              <w:rPr>
                <w:noProof/>
              </w:rPr>
            </w:pPr>
            <w:r w:rsidRPr="00792323">
              <w:rPr>
                <w:noProof/>
              </w:rPr>
              <w:t>Diagnostic procedure</w:t>
            </w:r>
          </w:p>
        </w:tc>
        <w:tc>
          <w:tcPr>
            <w:tcW w:w="1170" w:type="dxa"/>
            <w:tcBorders>
              <w:bottom w:val="single" w:sz="12" w:space="0" w:color="auto"/>
            </w:tcBorders>
            <w:shd w:val="clear" w:color="auto" w:fill="FFFFFF"/>
          </w:tcPr>
          <w:p w14:paraId="75D096ED" w14:textId="77777777" w:rsidR="004759A2" w:rsidRPr="00792323" w:rsidRDefault="004759A2" w:rsidP="00064ED9">
            <w:pPr>
              <w:pStyle w:val="UserTableBody"/>
              <w:rPr>
                <w:noProof/>
              </w:rPr>
            </w:pPr>
          </w:p>
        </w:tc>
      </w:tr>
    </w:tbl>
    <w:p w14:paraId="14DA8381" w14:textId="77777777" w:rsidR="004759A2" w:rsidRPr="00792323" w:rsidRDefault="004759A2" w:rsidP="00493D5E">
      <w:pPr>
        <w:rPr>
          <w:lang w:val="en-US" w:eastAsia="en-US"/>
        </w:rPr>
      </w:pPr>
      <w:r w:rsidRPr="00792323">
        <w:rPr>
          <w:lang w:val="en-US" w:eastAsia="en-US"/>
        </w:rPr>
        <w:t>These values are</w:t>
      </w:r>
      <w:bookmarkEnd w:id="775"/>
      <w:r w:rsidRPr="00792323">
        <w:rPr>
          <w:lang w:val="en-US" w:eastAsia="en-US"/>
        </w:rPr>
        <w:t xml:space="preserve"> suggestions only; they are not required for use in HL7 messages.</w:t>
      </w:r>
    </w:p>
    <w:p w14:paraId="1DF3A6E9" w14:textId="77777777" w:rsidR="004759A2" w:rsidRPr="00792323" w:rsidRDefault="004759A2">
      <w:pPr>
        <w:rPr>
          <w:lang w:val="en-US" w:eastAsia="en-US"/>
        </w:rPr>
      </w:pPr>
    </w:p>
    <w:p w14:paraId="2756F138" w14:textId="77777777" w:rsidR="004759A2" w:rsidRPr="00792323" w:rsidRDefault="004759A2" w:rsidP="00A62F22">
      <w:pPr>
        <w:pStyle w:val="Heading4"/>
      </w:pPr>
      <w:bookmarkStart w:id="776" w:name="_Toc423691226"/>
      <w:r w:rsidRPr="00792323">
        <w:lastRenderedPageBreak/>
        <w:t xml:space="preserve">0231 – </w:t>
      </w:r>
      <w:r w:rsidRPr="00792323">
        <w:rPr>
          <w:noProof/>
        </w:rPr>
        <w:t>Student Status</w:t>
      </w:r>
      <w:bookmarkEnd w:id="776"/>
    </w:p>
    <w:p w14:paraId="4D70AA24"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4F63044" w14:textId="77777777">
        <w:trPr>
          <w:tblHeader/>
        </w:trPr>
        <w:tc>
          <w:tcPr>
            <w:tcW w:w="720" w:type="dxa"/>
            <w:tcBorders>
              <w:top w:val="double" w:sz="4" w:space="0" w:color="auto"/>
            </w:tcBorders>
            <w:shd w:val="pct10" w:color="auto" w:fill="FFFFFF"/>
          </w:tcPr>
          <w:p w14:paraId="763BF4C7"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752A5DFE"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564C218"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577176B"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4CA31B9"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BE2557B" w14:textId="77777777" w:rsidR="004759A2" w:rsidRPr="00792323" w:rsidRDefault="004759A2" w:rsidP="00064ED9">
            <w:pPr>
              <w:pStyle w:val="TableMetaHeader"/>
              <w:rPr>
                <w:noProof w:val="0"/>
              </w:rPr>
            </w:pPr>
            <w:r w:rsidRPr="00792323">
              <w:rPr>
                <w:noProof w:val="0"/>
              </w:rPr>
              <w:t>Status</w:t>
            </w:r>
          </w:p>
        </w:tc>
      </w:tr>
      <w:tr w:rsidR="004759A2" w:rsidRPr="00792323" w14:paraId="1574BA7B" w14:textId="77777777">
        <w:tc>
          <w:tcPr>
            <w:tcW w:w="720" w:type="dxa"/>
            <w:tcBorders>
              <w:bottom w:val="double" w:sz="4" w:space="0" w:color="auto"/>
            </w:tcBorders>
            <w:shd w:val="clear" w:color="auto" w:fill="FFFFFF"/>
          </w:tcPr>
          <w:p w14:paraId="33A67FB7" w14:textId="77777777" w:rsidR="004759A2" w:rsidRPr="00792323" w:rsidRDefault="004759A2" w:rsidP="00064ED9">
            <w:pPr>
              <w:pStyle w:val="TableMetaBody"/>
              <w:rPr>
                <w:noProof w:val="0"/>
              </w:rPr>
            </w:pPr>
            <w:r w:rsidRPr="00792323">
              <w:rPr>
                <w:noProof w:val="0"/>
              </w:rPr>
              <w:t>0231</w:t>
            </w:r>
          </w:p>
        </w:tc>
        <w:tc>
          <w:tcPr>
            <w:tcW w:w="1152" w:type="dxa"/>
            <w:tcBorders>
              <w:bottom w:val="double" w:sz="4" w:space="0" w:color="auto"/>
            </w:tcBorders>
            <w:shd w:val="clear" w:color="auto" w:fill="FFFFFF"/>
          </w:tcPr>
          <w:p w14:paraId="157E4F3F"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29B2ED78"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504CD64E"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2EC653A4" w14:textId="77777777" w:rsidR="004759A2" w:rsidRPr="00792323" w:rsidRDefault="004759A2" w:rsidP="00064ED9">
            <w:pPr>
              <w:pStyle w:val="TableMetaBody"/>
              <w:rPr>
                <w:noProof w:val="0"/>
              </w:rPr>
            </w:pPr>
            <w:r w:rsidRPr="00792323">
              <w:rPr>
                <w:noProof w:val="0"/>
              </w:rPr>
              <w:t>GT1-40, NK1-24, PD1-5</w:t>
            </w:r>
          </w:p>
        </w:tc>
        <w:tc>
          <w:tcPr>
            <w:tcW w:w="1152" w:type="dxa"/>
            <w:tcBorders>
              <w:bottom w:val="double" w:sz="4" w:space="0" w:color="auto"/>
            </w:tcBorders>
            <w:shd w:val="clear" w:color="auto" w:fill="FFFFFF"/>
          </w:tcPr>
          <w:p w14:paraId="0983843C" w14:textId="77777777" w:rsidR="004759A2" w:rsidRPr="00792323" w:rsidRDefault="004759A2" w:rsidP="00064ED9">
            <w:pPr>
              <w:pStyle w:val="TableMetaBody"/>
              <w:rPr>
                <w:noProof w:val="0"/>
              </w:rPr>
            </w:pPr>
            <w:r w:rsidRPr="00792323">
              <w:rPr>
                <w:noProof w:val="0"/>
              </w:rPr>
              <w:t>Active</w:t>
            </w:r>
          </w:p>
        </w:tc>
      </w:tr>
    </w:tbl>
    <w:p w14:paraId="3A22BB81" w14:textId="77777777" w:rsidR="004759A2" w:rsidRPr="00792323" w:rsidRDefault="004759A2" w:rsidP="00064ED9">
      <w:pPr>
        <w:pStyle w:val="UserTableCaption"/>
        <w:rPr>
          <w:noProof/>
        </w:rPr>
      </w:pPr>
      <w:r w:rsidRPr="00792323">
        <w:rPr>
          <w:noProof/>
        </w:rPr>
        <w:t>User-defined Table 0231 – Student Status</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0231 </w:instrText>
      </w:r>
      <w:r w:rsidR="006559F5">
        <w:rPr>
          <w:noProof/>
        </w:rPr>
        <w:instrText>–</w:instrText>
      </w:r>
      <w:r w:rsidRPr="00792323">
        <w:rPr>
          <w:noProof/>
        </w:rPr>
        <w:instrText xml:space="preserve"> Stud</w:instrText>
      </w:r>
      <w:bookmarkStart w:id="777" w:name="_Toc382761244"/>
      <w:r w:rsidRPr="00792323">
        <w:rPr>
          <w:noProof/>
        </w:rPr>
        <w:instrText>ent Status</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08585556" w14:textId="77777777">
        <w:trPr>
          <w:tblHeader/>
          <w:jc w:val="center"/>
        </w:trPr>
        <w:tc>
          <w:tcPr>
            <w:tcW w:w="1440" w:type="dxa"/>
            <w:tcBorders>
              <w:top w:val="single" w:sz="12" w:space="0" w:color="auto"/>
            </w:tcBorders>
            <w:shd w:val="pct10" w:color="auto" w:fill="FFFFFF"/>
          </w:tcPr>
          <w:p w14:paraId="61800DE4"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08A1CF5B" w14:textId="77777777" w:rsidR="004759A2" w:rsidRPr="00792323" w:rsidRDefault="004759A2" w:rsidP="00064ED9">
            <w:pPr>
              <w:pStyle w:val="UserTableHeader"/>
              <w:rPr>
                <w:noProof/>
              </w:rPr>
            </w:pPr>
            <w:r w:rsidRPr="00792323">
              <w:rPr>
                <w:noProof/>
              </w:rPr>
              <w:t>De</w:t>
            </w:r>
            <w:bookmarkEnd w:id="777"/>
            <w:r w:rsidRPr="00792323">
              <w:rPr>
                <w:noProof/>
              </w:rPr>
              <w:t>scription</w:t>
            </w:r>
          </w:p>
        </w:tc>
        <w:tc>
          <w:tcPr>
            <w:tcW w:w="2160" w:type="dxa"/>
            <w:tcBorders>
              <w:top w:val="single" w:sz="12" w:space="0" w:color="auto"/>
            </w:tcBorders>
            <w:shd w:val="pct10" w:color="auto" w:fill="FFFFFF"/>
          </w:tcPr>
          <w:p w14:paraId="429C7C46" w14:textId="77777777" w:rsidR="004759A2" w:rsidRPr="00792323" w:rsidRDefault="004759A2" w:rsidP="00064ED9">
            <w:pPr>
              <w:pStyle w:val="UserTableHeader"/>
              <w:rPr>
                <w:noProof/>
              </w:rPr>
            </w:pPr>
            <w:r w:rsidRPr="00792323">
              <w:rPr>
                <w:noProof/>
              </w:rPr>
              <w:t>Comment</w:t>
            </w:r>
          </w:p>
        </w:tc>
      </w:tr>
      <w:tr w:rsidR="004759A2" w:rsidRPr="00792323" w14:paraId="32B1A28C" w14:textId="77777777">
        <w:trPr>
          <w:jc w:val="center"/>
        </w:trPr>
        <w:tc>
          <w:tcPr>
            <w:tcW w:w="1440" w:type="dxa"/>
            <w:shd w:val="clear" w:color="auto" w:fill="FFFFFF"/>
          </w:tcPr>
          <w:p w14:paraId="3FCE77CB" w14:textId="77777777" w:rsidR="004759A2" w:rsidRPr="00792323" w:rsidRDefault="004759A2" w:rsidP="00064ED9">
            <w:pPr>
              <w:pStyle w:val="UserTableBody"/>
              <w:jc w:val="center"/>
              <w:rPr>
                <w:noProof/>
              </w:rPr>
            </w:pPr>
            <w:r w:rsidRPr="00792323">
              <w:rPr>
                <w:noProof/>
              </w:rPr>
              <w:t>F</w:t>
            </w:r>
          </w:p>
        </w:tc>
        <w:tc>
          <w:tcPr>
            <w:tcW w:w="3600" w:type="dxa"/>
            <w:shd w:val="clear" w:color="auto" w:fill="FFFFFF"/>
          </w:tcPr>
          <w:p w14:paraId="6ED67F62" w14:textId="77777777" w:rsidR="004759A2" w:rsidRPr="00792323" w:rsidRDefault="004759A2" w:rsidP="00064ED9">
            <w:pPr>
              <w:pStyle w:val="UserTableBody"/>
              <w:rPr>
                <w:noProof/>
              </w:rPr>
            </w:pPr>
            <w:r w:rsidRPr="00792323">
              <w:rPr>
                <w:noProof/>
              </w:rPr>
              <w:t xml:space="preserve"> Full-time student</w:t>
            </w:r>
          </w:p>
        </w:tc>
        <w:tc>
          <w:tcPr>
            <w:tcW w:w="2160" w:type="dxa"/>
            <w:shd w:val="clear" w:color="auto" w:fill="FFFFFF"/>
          </w:tcPr>
          <w:p w14:paraId="35E1CE3C" w14:textId="77777777" w:rsidR="004759A2" w:rsidRPr="00792323" w:rsidRDefault="004759A2" w:rsidP="00064ED9">
            <w:pPr>
              <w:pStyle w:val="UserTableBody"/>
              <w:rPr>
                <w:noProof/>
              </w:rPr>
            </w:pPr>
          </w:p>
        </w:tc>
      </w:tr>
      <w:tr w:rsidR="004759A2" w:rsidRPr="00792323" w14:paraId="79232328" w14:textId="77777777">
        <w:trPr>
          <w:jc w:val="center"/>
        </w:trPr>
        <w:tc>
          <w:tcPr>
            <w:tcW w:w="1440" w:type="dxa"/>
            <w:shd w:val="clear" w:color="auto" w:fill="FFFFFF"/>
          </w:tcPr>
          <w:p w14:paraId="63B5AB06" w14:textId="77777777" w:rsidR="004759A2" w:rsidRPr="00792323" w:rsidRDefault="004759A2" w:rsidP="00064ED9">
            <w:pPr>
              <w:pStyle w:val="UserTableBody"/>
              <w:jc w:val="center"/>
              <w:rPr>
                <w:noProof/>
              </w:rPr>
            </w:pPr>
            <w:r w:rsidRPr="00792323">
              <w:rPr>
                <w:noProof/>
              </w:rPr>
              <w:t>P</w:t>
            </w:r>
          </w:p>
        </w:tc>
        <w:tc>
          <w:tcPr>
            <w:tcW w:w="3600" w:type="dxa"/>
            <w:shd w:val="clear" w:color="auto" w:fill="FFFFFF"/>
          </w:tcPr>
          <w:p w14:paraId="4B6F0109" w14:textId="77777777" w:rsidR="004759A2" w:rsidRPr="00792323" w:rsidRDefault="004759A2" w:rsidP="00064ED9">
            <w:pPr>
              <w:pStyle w:val="UserTableBody"/>
              <w:rPr>
                <w:noProof/>
              </w:rPr>
            </w:pPr>
            <w:r w:rsidRPr="00792323">
              <w:rPr>
                <w:noProof/>
              </w:rPr>
              <w:t xml:space="preserve"> Part-time student</w:t>
            </w:r>
          </w:p>
        </w:tc>
        <w:tc>
          <w:tcPr>
            <w:tcW w:w="2160" w:type="dxa"/>
            <w:shd w:val="clear" w:color="auto" w:fill="FFFFFF"/>
          </w:tcPr>
          <w:p w14:paraId="7C8799C5" w14:textId="77777777" w:rsidR="004759A2" w:rsidRPr="00792323" w:rsidRDefault="004759A2" w:rsidP="00064ED9">
            <w:pPr>
              <w:pStyle w:val="UserTableBody"/>
              <w:rPr>
                <w:noProof/>
              </w:rPr>
            </w:pPr>
          </w:p>
        </w:tc>
      </w:tr>
      <w:tr w:rsidR="004759A2" w:rsidRPr="00792323" w14:paraId="30D3601A" w14:textId="77777777">
        <w:trPr>
          <w:jc w:val="center"/>
        </w:trPr>
        <w:tc>
          <w:tcPr>
            <w:tcW w:w="1440" w:type="dxa"/>
            <w:tcBorders>
              <w:bottom w:val="single" w:sz="12" w:space="0" w:color="auto"/>
            </w:tcBorders>
            <w:shd w:val="clear" w:color="auto" w:fill="FFFFFF"/>
          </w:tcPr>
          <w:p w14:paraId="5408BAD4" w14:textId="77777777" w:rsidR="004759A2" w:rsidRPr="00792323" w:rsidRDefault="004759A2" w:rsidP="00064ED9">
            <w:pPr>
              <w:pStyle w:val="UserTableBody"/>
              <w:jc w:val="center"/>
              <w:rPr>
                <w:noProof/>
              </w:rPr>
            </w:pPr>
            <w:r w:rsidRPr="00792323">
              <w:rPr>
                <w:noProof/>
              </w:rPr>
              <w:t>N</w:t>
            </w:r>
          </w:p>
        </w:tc>
        <w:tc>
          <w:tcPr>
            <w:tcW w:w="3600" w:type="dxa"/>
            <w:tcBorders>
              <w:bottom w:val="single" w:sz="12" w:space="0" w:color="auto"/>
            </w:tcBorders>
            <w:shd w:val="clear" w:color="auto" w:fill="FFFFFF"/>
          </w:tcPr>
          <w:p w14:paraId="6DF4363F" w14:textId="77777777" w:rsidR="004759A2" w:rsidRPr="00792323" w:rsidRDefault="004759A2" w:rsidP="00064ED9">
            <w:pPr>
              <w:pStyle w:val="UserTableBody"/>
              <w:rPr>
                <w:noProof/>
              </w:rPr>
            </w:pPr>
            <w:r w:rsidRPr="00792323">
              <w:rPr>
                <w:noProof/>
              </w:rPr>
              <w:t xml:space="preserve"> Not a student</w:t>
            </w:r>
          </w:p>
        </w:tc>
        <w:tc>
          <w:tcPr>
            <w:tcW w:w="2160" w:type="dxa"/>
            <w:tcBorders>
              <w:bottom w:val="single" w:sz="12" w:space="0" w:color="auto"/>
            </w:tcBorders>
            <w:shd w:val="clear" w:color="auto" w:fill="FFFFFF"/>
          </w:tcPr>
          <w:p w14:paraId="4CD209EB" w14:textId="77777777" w:rsidR="004759A2" w:rsidRPr="00792323" w:rsidRDefault="004759A2" w:rsidP="00064ED9">
            <w:pPr>
              <w:pStyle w:val="UserTableBody"/>
              <w:rPr>
                <w:noProof/>
              </w:rPr>
            </w:pPr>
          </w:p>
        </w:tc>
      </w:tr>
    </w:tbl>
    <w:p w14:paraId="381A9638" w14:textId="77777777" w:rsidR="004759A2" w:rsidRPr="00792323" w:rsidRDefault="004759A2" w:rsidP="00493D5E">
      <w:pPr>
        <w:rPr>
          <w:lang w:val="en-US" w:eastAsia="en-US"/>
        </w:rPr>
      </w:pPr>
      <w:r w:rsidRPr="00792323">
        <w:rPr>
          <w:lang w:val="en-US" w:eastAsia="en-US"/>
        </w:rPr>
        <w:t>These values are suggestions only; they ar</w:t>
      </w:r>
      <w:bookmarkStart w:id="778" w:name="HL70231"/>
      <w:r w:rsidRPr="00792323">
        <w:rPr>
          <w:lang w:val="en-US" w:eastAsia="en-US"/>
        </w:rPr>
        <w:t>e not required for use in HL7 messages.</w:t>
      </w:r>
    </w:p>
    <w:p w14:paraId="6F01B4D6" w14:textId="77777777" w:rsidR="004759A2" w:rsidRPr="00792323" w:rsidRDefault="004759A2">
      <w:pPr>
        <w:rPr>
          <w:lang w:val="en-US" w:eastAsia="en-US"/>
        </w:rPr>
      </w:pPr>
    </w:p>
    <w:p w14:paraId="2F83756C" w14:textId="77777777" w:rsidR="004759A2" w:rsidRPr="00792323" w:rsidRDefault="004759A2" w:rsidP="00A62F22">
      <w:pPr>
        <w:pStyle w:val="Heading4"/>
      </w:pPr>
      <w:bookmarkStart w:id="779" w:name="_Toc423691227"/>
      <w:r w:rsidRPr="00792323">
        <w:t xml:space="preserve">0232 – </w:t>
      </w:r>
      <w:r w:rsidRPr="00792323">
        <w:rPr>
          <w:noProof/>
        </w:rPr>
        <w:t>Insurance Company Contact Reason</w:t>
      </w:r>
      <w:bookmarkEnd w:id="779"/>
    </w:p>
    <w:p w14:paraId="613C777D" w14:textId="77777777" w:rsidR="004759A2" w:rsidRPr="00792323" w:rsidRDefault="004759A2">
      <w:pPr>
        <w:pStyle w:val="TableMetaCaption"/>
      </w:pPr>
      <w:r w:rsidRPr="00792323">
        <w:t>Table M</w:t>
      </w:r>
      <w:bookmarkEnd w:id="778"/>
      <w:r w:rsidRPr="00792323">
        <w:t>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FD3D908" w14:textId="77777777">
        <w:trPr>
          <w:tblHeader/>
        </w:trPr>
        <w:tc>
          <w:tcPr>
            <w:tcW w:w="720" w:type="dxa"/>
            <w:tcBorders>
              <w:top w:val="double" w:sz="4" w:space="0" w:color="auto"/>
            </w:tcBorders>
            <w:shd w:val="pct10" w:color="auto" w:fill="FFFFFF"/>
          </w:tcPr>
          <w:p w14:paraId="67C0ECA5"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F4367E8"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7F613B0"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65E09B4"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0A6EBCC"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EB0CDCB" w14:textId="77777777" w:rsidR="004759A2" w:rsidRPr="00792323" w:rsidRDefault="004759A2" w:rsidP="00887C58">
            <w:pPr>
              <w:pStyle w:val="TableMetaHeader"/>
              <w:rPr>
                <w:noProof w:val="0"/>
              </w:rPr>
            </w:pPr>
            <w:r w:rsidRPr="00792323">
              <w:rPr>
                <w:noProof w:val="0"/>
              </w:rPr>
              <w:t>Status</w:t>
            </w:r>
          </w:p>
        </w:tc>
      </w:tr>
      <w:tr w:rsidR="004759A2" w:rsidRPr="00792323" w14:paraId="5FBC8B90" w14:textId="77777777">
        <w:tc>
          <w:tcPr>
            <w:tcW w:w="720" w:type="dxa"/>
            <w:tcBorders>
              <w:bottom w:val="double" w:sz="4" w:space="0" w:color="auto"/>
            </w:tcBorders>
            <w:shd w:val="clear" w:color="auto" w:fill="FFFFFF"/>
          </w:tcPr>
          <w:p w14:paraId="5D3A0483" w14:textId="77777777" w:rsidR="004759A2" w:rsidRPr="00792323" w:rsidRDefault="004759A2" w:rsidP="00887C58">
            <w:pPr>
              <w:pStyle w:val="TableMetaBody"/>
              <w:rPr>
                <w:noProof w:val="0"/>
              </w:rPr>
            </w:pPr>
            <w:r w:rsidRPr="00792323">
              <w:rPr>
                <w:noProof w:val="0"/>
              </w:rPr>
              <w:t>0232</w:t>
            </w:r>
          </w:p>
        </w:tc>
        <w:tc>
          <w:tcPr>
            <w:tcW w:w="1152" w:type="dxa"/>
            <w:tcBorders>
              <w:bottom w:val="double" w:sz="4" w:space="0" w:color="auto"/>
            </w:tcBorders>
            <w:shd w:val="clear" w:color="auto" w:fill="FFFFFF"/>
          </w:tcPr>
          <w:p w14:paraId="15CBF20E"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4C11BC1B"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5F6A3A6A"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094FCFD9" w14:textId="77777777" w:rsidR="004759A2" w:rsidRPr="00792323" w:rsidRDefault="004759A2" w:rsidP="00887C58">
            <w:pPr>
              <w:pStyle w:val="TableMetaBody"/>
              <w:rPr>
                <w:noProof w:val="0"/>
              </w:rPr>
            </w:pPr>
            <w:r w:rsidRPr="00792323">
              <w:rPr>
                <w:noProof w:val="0"/>
              </w:rPr>
              <w:t>IN2-57</w:t>
            </w:r>
          </w:p>
        </w:tc>
        <w:tc>
          <w:tcPr>
            <w:tcW w:w="1152" w:type="dxa"/>
            <w:tcBorders>
              <w:bottom w:val="double" w:sz="4" w:space="0" w:color="auto"/>
            </w:tcBorders>
            <w:shd w:val="clear" w:color="auto" w:fill="FFFFFF"/>
          </w:tcPr>
          <w:p w14:paraId="55E57B6B" w14:textId="77777777" w:rsidR="004759A2" w:rsidRPr="00792323" w:rsidRDefault="004759A2" w:rsidP="00887C58">
            <w:pPr>
              <w:pStyle w:val="TableMetaBody"/>
              <w:rPr>
                <w:noProof w:val="0"/>
              </w:rPr>
            </w:pPr>
            <w:r w:rsidRPr="00792323">
              <w:rPr>
                <w:noProof w:val="0"/>
              </w:rPr>
              <w:t>Active</w:t>
            </w:r>
          </w:p>
        </w:tc>
      </w:tr>
    </w:tbl>
    <w:p w14:paraId="5F430F64" w14:textId="77777777" w:rsidR="004759A2" w:rsidRPr="00792323" w:rsidRDefault="004759A2">
      <w:pPr>
        <w:pStyle w:val="UserTableCaption"/>
        <w:rPr>
          <w:noProof/>
        </w:rPr>
      </w:pPr>
      <w:r w:rsidRPr="00792323">
        <w:rPr>
          <w:noProof/>
        </w:rPr>
        <w:t>User-defined Table 0232 – - Insurance Company Contact Reason</w:t>
      </w:r>
      <w:r w:rsidRPr="00792323">
        <w:rPr>
          <w:noProof/>
        </w:rPr>
        <w:fldChar w:fldCharType="begin"/>
      </w:r>
      <w:r w:rsidRPr="00792323">
        <w:rPr>
          <w:noProof/>
        </w:rPr>
        <w:instrText xml:space="preserve">xe </w:instrText>
      </w:r>
      <w:r w:rsidR="006559F5">
        <w:rPr>
          <w:noProof/>
        </w:rPr>
        <w:instrText>“</w:instrText>
      </w:r>
      <w:r w:rsidRPr="00792323">
        <w:rPr>
          <w:noProof/>
        </w:rPr>
        <w:instrText>User-de</w:instrText>
      </w:r>
      <w:bookmarkStart w:id="780" w:name="_Toc382761245"/>
      <w:r w:rsidRPr="00792323">
        <w:rPr>
          <w:noProof/>
        </w:rPr>
        <w:instrText xml:space="preserve">fined Table 0232 </w:instrText>
      </w:r>
      <w:r w:rsidR="006559F5">
        <w:rPr>
          <w:noProof/>
        </w:rPr>
        <w:instrText>–</w:instrText>
      </w:r>
      <w:r w:rsidRPr="00792323">
        <w:rPr>
          <w:noProof/>
        </w:rPr>
        <w:instrText xml:space="preserve"> Insurance Company Co</w:instrText>
      </w:r>
      <w:bookmarkEnd w:id="780"/>
      <w:r w:rsidRPr="00792323">
        <w:rPr>
          <w:noProof/>
        </w:rPr>
        <w:instrText>ntact Reason</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08E3142C" w14:textId="77777777">
        <w:trPr>
          <w:tblHeader/>
          <w:jc w:val="center"/>
        </w:trPr>
        <w:tc>
          <w:tcPr>
            <w:tcW w:w="1374" w:type="dxa"/>
            <w:tcBorders>
              <w:top w:val="single" w:sz="12" w:space="0" w:color="auto"/>
            </w:tcBorders>
            <w:shd w:val="pct10" w:color="auto" w:fill="FFFFFF"/>
          </w:tcPr>
          <w:p w14:paraId="2AB267BD" w14:textId="77777777" w:rsidR="004759A2" w:rsidRPr="00792323" w:rsidRDefault="004759A2" w:rsidP="00887C58">
            <w:pPr>
              <w:pStyle w:val="UserTableHeader"/>
              <w:jc w:val="center"/>
              <w:rPr>
                <w:noProof/>
              </w:rPr>
            </w:pPr>
            <w:r w:rsidRPr="00792323">
              <w:rPr>
                <w:noProof/>
              </w:rPr>
              <w:t>Value</w:t>
            </w:r>
          </w:p>
        </w:tc>
        <w:tc>
          <w:tcPr>
            <w:tcW w:w="5386" w:type="dxa"/>
            <w:tcBorders>
              <w:top w:val="single" w:sz="12" w:space="0" w:color="auto"/>
            </w:tcBorders>
            <w:shd w:val="pct10" w:color="auto" w:fill="FFFFFF"/>
          </w:tcPr>
          <w:p w14:paraId="19429388" w14:textId="77777777" w:rsidR="004759A2" w:rsidRPr="00792323" w:rsidRDefault="004759A2" w:rsidP="00887C58">
            <w:pPr>
              <w:pStyle w:val="UserTableHeader"/>
              <w:rPr>
                <w:noProof/>
              </w:rPr>
            </w:pPr>
            <w:r w:rsidRPr="00792323">
              <w:rPr>
                <w:noProof/>
              </w:rPr>
              <w:t xml:space="preserve"> Description</w:t>
            </w:r>
          </w:p>
        </w:tc>
        <w:tc>
          <w:tcPr>
            <w:tcW w:w="1378" w:type="dxa"/>
            <w:tcBorders>
              <w:top w:val="single" w:sz="12" w:space="0" w:color="auto"/>
            </w:tcBorders>
            <w:shd w:val="pct10" w:color="auto" w:fill="FFFFFF"/>
          </w:tcPr>
          <w:p w14:paraId="2A228207" w14:textId="77777777" w:rsidR="004759A2" w:rsidRPr="00792323" w:rsidRDefault="004759A2" w:rsidP="00887C58">
            <w:pPr>
              <w:pStyle w:val="UserTableHeader"/>
              <w:rPr>
                <w:noProof/>
              </w:rPr>
            </w:pPr>
            <w:r w:rsidRPr="00792323">
              <w:rPr>
                <w:noProof/>
              </w:rPr>
              <w:t>Comment</w:t>
            </w:r>
          </w:p>
        </w:tc>
      </w:tr>
      <w:tr w:rsidR="004759A2" w:rsidRPr="00792323" w14:paraId="78A00B8E" w14:textId="77777777">
        <w:trPr>
          <w:jc w:val="center"/>
        </w:trPr>
        <w:tc>
          <w:tcPr>
            <w:tcW w:w="1374" w:type="dxa"/>
            <w:shd w:val="clear" w:color="auto" w:fill="FFFFFF"/>
          </w:tcPr>
          <w:p w14:paraId="0A89965B" w14:textId="77777777" w:rsidR="004759A2" w:rsidRPr="00792323" w:rsidRDefault="004759A2" w:rsidP="00887C58">
            <w:pPr>
              <w:pStyle w:val="UserTableBody"/>
              <w:jc w:val="center"/>
              <w:rPr>
                <w:noProof/>
              </w:rPr>
            </w:pPr>
            <w:r w:rsidRPr="00792323">
              <w:rPr>
                <w:noProof/>
              </w:rPr>
              <w:t>01</w:t>
            </w:r>
          </w:p>
        </w:tc>
        <w:tc>
          <w:tcPr>
            <w:tcW w:w="5386" w:type="dxa"/>
            <w:shd w:val="clear" w:color="auto" w:fill="FFFFFF"/>
          </w:tcPr>
          <w:p w14:paraId="5B59E7A4" w14:textId="77777777" w:rsidR="004759A2" w:rsidRPr="00792323" w:rsidRDefault="004759A2" w:rsidP="00887C58">
            <w:pPr>
              <w:pStyle w:val="UserTableBody"/>
              <w:rPr>
                <w:noProof/>
              </w:rPr>
            </w:pPr>
            <w:r w:rsidRPr="00792323">
              <w:rPr>
                <w:noProof/>
              </w:rPr>
              <w:t>Medicare claim status</w:t>
            </w:r>
          </w:p>
        </w:tc>
        <w:tc>
          <w:tcPr>
            <w:tcW w:w="1378" w:type="dxa"/>
            <w:shd w:val="clear" w:color="auto" w:fill="FFFFFF"/>
          </w:tcPr>
          <w:p w14:paraId="23185C77" w14:textId="77777777" w:rsidR="004759A2" w:rsidRPr="00792323" w:rsidRDefault="004759A2" w:rsidP="00887C58">
            <w:pPr>
              <w:pStyle w:val="UserTableBody"/>
              <w:rPr>
                <w:noProof/>
              </w:rPr>
            </w:pPr>
          </w:p>
        </w:tc>
      </w:tr>
      <w:tr w:rsidR="004759A2" w:rsidRPr="00792323" w14:paraId="3366EAE7" w14:textId="77777777">
        <w:trPr>
          <w:jc w:val="center"/>
        </w:trPr>
        <w:tc>
          <w:tcPr>
            <w:tcW w:w="1374" w:type="dxa"/>
            <w:shd w:val="clear" w:color="auto" w:fill="FFFFFF"/>
          </w:tcPr>
          <w:p w14:paraId="2EE84DFC" w14:textId="77777777" w:rsidR="004759A2" w:rsidRPr="00792323" w:rsidRDefault="004759A2" w:rsidP="00887C58">
            <w:pPr>
              <w:pStyle w:val="UserTableBody"/>
              <w:jc w:val="center"/>
              <w:rPr>
                <w:noProof/>
              </w:rPr>
            </w:pPr>
            <w:r w:rsidRPr="00792323">
              <w:rPr>
                <w:noProof/>
              </w:rPr>
              <w:t>02</w:t>
            </w:r>
          </w:p>
        </w:tc>
        <w:tc>
          <w:tcPr>
            <w:tcW w:w="5386" w:type="dxa"/>
            <w:shd w:val="clear" w:color="auto" w:fill="FFFFFF"/>
          </w:tcPr>
          <w:p w14:paraId="210478B7" w14:textId="77777777" w:rsidR="004759A2" w:rsidRPr="00792323" w:rsidRDefault="004759A2" w:rsidP="00887C58">
            <w:pPr>
              <w:pStyle w:val="UserTableBody"/>
              <w:rPr>
                <w:noProof/>
              </w:rPr>
            </w:pPr>
            <w:r w:rsidRPr="00792323">
              <w:rPr>
                <w:noProof/>
              </w:rPr>
              <w:t>Medicaid claim status</w:t>
            </w:r>
          </w:p>
        </w:tc>
        <w:tc>
          <w:tcPr>
            <w:tcW w:w="1378" w:type="dxa"/>
            <w:shd w:val="clear" w:color="auto" w:fill="FFFFFF"/>
          </w:tcPr>
          <w:p w14:paraId="4397D8DA" w14:textId="77777777" w:rsidR="004759A2" w:rsidRPr="00792323" w:rsidRDefault="004759A2" w:rsidP="00887C58">
            <w:pPr>
              <w:pStyle w:val="UserTableBody"/>
              <w:rPr>
                <w:noProof/>
              </w:rPr>
            </w:pPr>
          </w:p>
        </w:tc>
      </w:tr>
      <w:tr w:rsidR="004759A2" w:rsidRPr="00792323" w14:paraId="40CBEAE6" w14:textId="77777777">
        <w:trPr>
          <w:jc w:val="center"/>
        </w:trPr>
        <w:tc>
          <w:tcPr>
            <w:tcW w:w="1374" w:type="dxa"/>
            <w:tcBorders>
              <w:bottom w:val="single" w:sz="12" w:space="0" w:color="auto"/>
            </w:tcBorders>
            <w:shd w:val="clear" w:color="auto" w:fill="FFFFFF"/>
          </w:tcPr>
          <w:p w14:paraId="0E4E733E" w14:textId="77777777" w:rsidR="004759A2" w:rsidRPr="00792323" w:rsidRDefault="004759A2" w:rsidP="00887C58">
            <w:pPr>
              <w:pStyle w:val="UserTableBody"/>
              <w:jc w:val="center"/>
              <w:rPr>
                <w:noProof/>
              </w:rPr>
            </w:pPr>
            <w:r w:rsidRPr="00792323">
              <w:rPr>
                <w:noProof/>
              </w:rPr>
              <w:t>03</w:t>
            </w:r>
          </w:p>
        </w:tc>
        <w:tc>
          <w:tcPr>
            <w:tcW w:w="5386" w:type="dxa"/>
            <w:tcBorders>
              <w:bottom w:val="single" w:sz="12" w:space="0" w:color="auto"/>
            </w:tcBorders>
            <w:shd w:val="clear" w:color="auto" w:fill="FFFFFF"/>
          </w:tcPr>
          <w:p w14:paraId="72A7C466" w14:textId="77777777" w:rsidR="004759A2" w:rsidRPr="00792323" w:rsidRDefault="004759A2" w:rsidP="00887C58">
            <w:pPr>
              <w:pStyle w:val="UserTableBody"/>
              <w:rPr>
                <w:noProof/>
              </w:rPr>
            </w:pPr>
            <w:r w:rsidRPr="00792323">
              <w:rPr>
                <w:noProof/>
              </w:rPr>
              <w:t>Name/addres</w:t>
            </w:r>
            <w:bookmarkStart w:id="781" w:name="HL70232"/>
            <w:r w:rsidRPr="00792323">
              <w:rPr>
                <w:noProof/>
              </w:rPr>
              <w:t>s change</w:t>
            </w:r>
          </w:p>
        </w:tc>
        <w:tc>
          <w:tcPr>
            <w:tcW w:w="1378" w:type="dxa"/>
            <w:tcBorders>
              <w:bottom w:val="single" w:sz="12" w:space="0" w:color="auto"/>
            </w:tcBorders>
            <w:shd w:val="clear" w:color="auto" w:fill="FFFFFF"/>
          </w:tcPr>
          <w:p w14:paraId="292663B5" w14:textId="77777777" w:rsidR="004759A2" w:rsidRPr="00792323" w:rsidRDefault="004759A2" w:rsidP="00887C58">
            <w:pPr>
              <w:pStyle w:val="UserTableBody"/>
              <w:rPr>
                <w:noProof/>
              </w:rPr>
            </w:pPr>
          </w:p>
        </w:tc>
      </w:tr>
    </w:tbl>
    <w:p w14:paraId="69FF52B8" w14:textId="77777777" w:rsidR="004759A2" w:rsidRPr="00792323" w:rsidRDefault="004759A2" w:rsidP="00493D5E">
      <w:pPr>
        <w:rPr>
          <w:lang w:val="en-US" w:eastAsia="en-US"/>
        </w:rPr>
      </w:pPr>
      <w:r w:rsidRPr="00792323">
        <w:rPr>
          <w:lang w:val="en-US" w:eastAsia="en-US"/>
        </w:rPr>
        <w:t>These values are suggestions only; they are not required for use in HL7 messages.</w:t>
      </w:r>
    </w:p>
    <w:p w14:paraId="03153C88" w14:textId="77777777" w:rsidR="004759A2" w:rsidRPr="00792323" w:rsidRDefault="004759A2" w:rsidP="00BE2759">
      <w:pPr>
        <w:rPr>
          <w:lang w:val="en-US" w:eastAsia="en-US"/>
        </w:rPr>
      </w:pPr>
    </w:p>
    <w:p w14:paraId="60BFDF28" w14:textId="77777777" w:rsidR="004759A2" w:rsidRPr="00792323" w:rsidRDefault="004759A2" w:rsidP="00A62F22">
      <w:pPr>
        <w:pStyle w:val="Heading4"/>
      </w:pPr>
      <w:bookmarkStart w:id="782" w:name="_Toc423691228"/>
      <w:r w:rsidRPr="00792323">
        <w:t xml:space="preserve">0233 – </w:t>
      </w:r>
      <w:r w:rsidRPr="00792323">
        <w:rPr>
          <w:noProof/>
        </w:rPr>
        <w:t>Non-Concur Code/Descripti</w:t>
      </w:r>
      <w:bookmarkEnd w:id="781"/>
      <w:r w:rsidRPr="00792323">
        <w:rPr>
          <w:noProof/>
        </w:rPr>
        <w:t>on</w:t>
      </w:r>
      <w:bookmarkEnd w:id="782"/>
    </w:p>
    <w:p w14:paraId="3BE0F2C0" w14:textId="77777777" w:rsidR="004759A2" w:rsidRPr="00792323" w:rsidRDefault="004759A2" w:rsidP="00CB18A5">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291ACA1" w14:textId="77777777" w:rsidTr="00CB18A5">
        <w:trPr>
          <w:tblHeader/>
        </w:trPr>
        <w:tc>
          <w:tcPr>
            <w:tcW w:w="720" w:type="dxa"/>
            <w:tcBorders>
              <w:top w:val="double" w:sz="4" w:space="0" w:color="auto"/>
            </w:tcBorders>
            <w:shd w:val="pct10" w:color="auto" w:fill="FFFFFF"/>
          </w:tcPr>
          <w:p w14:paraId="3FCD8BD6" w14:textId="77777777" w:rsidR="004759A2" w:rsidRPr="00792323" w:rsidRDefault="004759A2" w:rsidP="00CB18A5">
            <w:pPr>
              <w:pStyle w:val="TableMetaHeader"/>
              <w:rPr>
                <w:noProof w:val="0"/>
              </w:rPr>
            </w:pPr>
            <w:r w:rsidRPr="00792323">
              <w:rPr>
                <w:noProof w:val="0"/>
              </w:rPr>
              <w:t>Table</w:t>
            </w:r>
          </w:p>
        </w:tc>
        <w:tc>
          <w:tcPr>
            <w:tcW w:w="1152" w:type="dxa"/>
            <w:tcBorders>
              <w:top w:val="double" w:sz="4" w:space="0" w:color="auto"/>
            </w:tcBorders>
            <w:shd w:val="pct10" w:color="auto" w:fill="FFFFFF"/>
          </w:tcPr>
          <w:p w14:paraId="4B7A73A6" w14:textId="77777777" w:rsidR="004759A2" w:rsidRPr="00792323" w:rsidRDefault="004759A2" w:rsidP="00CB18A5">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3B37827" w14:textId="77777777" w:rsidR="004759A2" w:rsidRPr="00792323" w:rsidRDefault="004759A2" w:rsidP="00CB18A5">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71549A3" w14:textId="77777777" w:rsidR="004759A2" w:rsidRPr="00792323" w:rsidRDefault="004759A2" w:rsidP="00CB18A5">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6B6A10B" w14:textId="77777777" w:rsidR="004759A2" w:rsidRPr="00792323" w:rsidRDefault="004759A2" w:rsidP="00CB18A5">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74D10FE" w14:textId="77777777" w:rsidR="004759A2" w:rsidRPr="00792323" w:rsidRDefault="004759A2" w:rsidP="00CB18A5">
            <w:pPr>
              <w:pStyle w:val="TableMetaHeader"/>
              <w:rPr>
                <w:noProof w:val="0"/>
              </w:rPr>
            </w:pPr>
            <w:r w:rsidRPr="00792323">
              <w:rPr>
                <w:noProof w:val="0"/>
              </w:rPr>
              <w:t>Status</w:t>
            </w:r>
          </w:p>
        </w:tc>
      </w:tr>
      <w:tr w:rsidR="004759A2" w:rsidRPr="00792323" w14:paraId="14CDCEA1" w14:textId="77777777" w:rsidTr="00CB18A5">
        <w:tc>
          <w:tcPr>
            <w:tcW w:w="720" w:type="dxa"/>
            <w:tcBorders>
              <w:bottom w:val="double" w:sz="4" w:space="0" w:color="auto"/>
            </w:tcBorders>
            <w:shd w:val="clear" w:color="auto" w:fill="FFFFFF"/>
          </w:tcPr>
          <w:p w14:paraId="4998537C" w14:textId="77777777" w:rsidR="004759A2" w:rsidRPr="00792323" w:rsidRDefault="004759A2" w:rsidP="00CB18A5">
            <w:pPr>
              <w:pStyle w:val="TableMetaBody"/>
              <w:rPr>
                <w:noProof w:val="0"/>
              </w:rPr>
            </w:pPr>
            <w:r w:rsidRPr="00792323">
              <w:rPr>
                <w:noProof w:val="0"/>
              </w:rPr>
              <w:t>0229</w:t>
            </w:r>
          </w:p>
        </w:tc>
        <w:tc>
          <w:tcPr>
            <w:tcW w:w="1152" w:type="dxa"/>
            <w:tcBorders>
              <w:bottom w:val="double" w:sz="4" w:space="0" w:color="auto"/>
            </w:tcBorders>
            <w:shd w:val="clear" w:color="auto" w:fill="FFFFFF"/>
          </w:tcPr>
          <w:p w14:paraId="73C7A252" w14:textId="77777777" w:rsidR="004759A2" w:rsidRPr="00792323" w:rsidRDefault="004759A2" w:rsidP="00CB18A5">
            <w:pPr>
              <w:pStyle w:val="TableMetaBody"/>
              <w:rPr>
                <w:noProof w:val="0"/>
              </w:rPr>
            </w:pPr>
            <w:r w:rsidRPr="00792323">
              <w:rPr>
                <w:noProof w:val="0"/>
              </w:rPr>
              <w:t>FM</w:t>
            </w:r>
          </w:p>
        </w:tc>
        <w:tc>
          <w:tcPr>
            <w:tcW w:w="2016" w:type="dxa"/>
            <w:tcBorders>
              <w:bottom w:val="double" w:sz="4" w:space="0" w:color="auto"/>
            </w:tcBorders>
            <w:shd w:val="clear" w:color="auto" w:fill="FFFFFF"/>
          </w:tcPr>
          <w:p w14:paraId="4CAB21AB" w14:textId="77777777" w:rsidR="004759A2" w:rsidRPr="00792323" w:rsidRDefault="004759A2" w:rsidP="00CB18A5">
            <w:pPr>
              <w:pStyle w:val="TableMetaBody"/>
              <w:rPr>
                <w:noProof w:val="0"/>
              </w:rPr>
            </w:pPr>
            <w:r w:rsidRPr="00792323">
              <w:rPr>
                <w:noProof w:val="0"/>
              </w:rPr>
              <w:t>TBD</w:t>
            </w:r>
          </w:p>
        </w:tc>
        <w:tc>
          <w:tcPr>
            <w:tcW w:w="2016" w:type="dxa"/>
            <w:tcBorders>
              <w:bottom w:val="double" w:sz="4" w:space="0" w:color="auto"/>
            </w:tcBorders>
            <w:shd w:val="clear" w:color="auto" w:fill="FFFFFF"/>
          </w:tcPr>
          <w:p w14:paraId="5C377CF4" w14:textId="77777777" w:rsidR="004759A2" w:rsidRPr="00792323" w:rsidRDefault="004759A2" w:rsidP="00CB18A5">
            <w:pPr>
              <w:pStyle w:val="TableMetaBody"/>
              <w:rPr>
                <w:noProof w:val="0"/>
              </w:rPr>
            </w:pPr>
            <w:r w:rsidRPr="00792323">
              <w:rPr>
                <w:noProof w:val="0"/>
              </w:rPr>
              <w:t>TBD</w:t>
            </w:r>
          </w:p>
        </w:tc>
        <w:tc>
          <w:tcPr>
            <w:tcW w:w="2448" w:type="dxa"/>
            <w:tcBorders>
              <w:bottom w:val="double" w:sz="4" w:space="0" w:color="auto"/>
            </w:tcBorders>
            <w:shd w:val="clear" w:color="auto" w:fill="FFFFFF"/>
          </w:tcPr>
          <w:p w14:paraId="57C182B1" w14:textId="77777777" w:rsidR="004759A2" w:rsidRPr="00792323" w:rsidRDefault="004759A2" w:rsidP="00CB18A5">
            <w:pPr>
              <w:pStyle w:val="TableMetaBody"/>
              <w:rPr>
                <w:noProof w:val="0"/>
              </w:rPr>
            </w:pPr>
            <w:r w:rsidRPr="00792323">
              <w:rPr>
                <w:noProof w:val="0"/>
              </w:rPr>
              <w:t>IN3-12</w:t>
            </w:r>
          </w:p>
        </w:tc>
        <w:tc>
          <w:tcPr>
            <w:tcW w:w="1152" w:type="dxa"/>
            <w:tcBorders>
              <w:bottom w:val="double" w:sz="4" w:space="0" w:color="auto"/>
            </w:tcBorders>
            <w:shd w:val="clear" w:color="auto" w:fill="FFFFFF"/>
          </w:tcPr>
          <w:p w14:paraId="35BFA947" w14:textId="77777777" w:rsidR="004759A2" w:rsidRPr="00792323" w:rsidRDefault="004759A2" w:rsidP="00CB18A5">
            <w:pPr>
              <w:pStyle w:val="TableMetaBody"/>
              <w:rPr>
                <w:noProof w:val="0"/>
              </w:rPr>
            </w:pPr>
            <w:r w:rsidRPr="00792323">
              <w:rPr>
                <w:noProof w:val="0"/>
              </w:rPr>
              <w:t>Active</w:t>
            </w:r>
          </w:p>
        </w:tc>
      </w:tr>
    </w:tbl>
    <w:p w14:paraId="367CB50E" w14:textId="77777777" w:rsidR="004759A2" w:rsidRPr="00E45C6F" w:rsidRDefault="004759A2" w:rsidP="00CB18A5">
      <w:pPr>
        <w:pStyle w:val="UserTableCaption"/>
        <w:rPr>
          <w:noProof/>
          <w:lang w:val="fr-FR"/>
        </w:rPr>
      </w:pPr>
      <w:r w:rsidRPr="00E45C6F">
        <w:rPr>
          <w:noProof/>
          <w:lang w:val="fr-FR"/>
        </w:rPr>
        <w:t xml:space="preserve">User-defined Table 0233 – Non-Concur Code/Description </w:t>
      </w:r>
      <w:r w:rsidRPr="00E45C6F">
        <w:rPr>
          <w:noProof/>
          <w:lang w:val="fr-FR"/>
        </w:rPr>
        <w:fldChar w:fldCharType="begin"/>
      </w:r>
      <w:r w:rsidRPr="00E45C6F">
        <w:rPr>
          <w:noProof/>
          <w:lang w:val="fr-FR"/>
        </w:rPr>
        <w:instrText xml:space="preserve">xe </w:instrText>
      </w:r>
      <w:r w:rsidR="006559F5">
        <w:rPr>
          <w:noProof/>
          <w:lang w:val="fr-FR"/>
        </w:rPr>
        <w:instrText>« </w:instrText>
      </w:r>
      <w:r w:rsidRPr="00E45C6F">
        <w:rPr>
          <w:noProof/>
          <w:lang w:val="fr-FR"/>
        </w:rPr>
        <w:instrText>User-defined Table</w:instrText>
      </w:r>
      <w:bookmarkStart w:id="783" w:name="_Toc382761246"/>
      <w:r w:rsidRPr="00E45C6F">
        <w:rPr>
          <w:noProof/>
          <w:lang w:val="fr-FR"/>
        </w:rPr>
        <w:instrText xml:space="preserve"> 0233 – Non-concur code/descriptio</w:instrText>
      </w:r>
      <w:bookmarkEnd w:id="783"/>
      <w:r w:rsidRPr="00E45C6F">
        <w:rPr>
          <w:noProof/>
          <w:lang w:val="fr-FR"/>
        </w:rPr>
        <w:instrText>n</w:instrText>
      </w:r>
      <w:r w:rsidR="006559F5">
        <w:rPr>
          <w:noProof/>
          <w:lang w:val="fr-FR"/>
        </w:rPr>
        <w:instrText> »</w:instrText>
      </w:r>
      <w:r w:rsidRPr="00E45C6F">
        <w:rPr>
          <w:noProof/>
          <w:lang w:val="fr-FR"/>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7BD9F4F5" w14:textId="77777777" w:rsidTr="00CB18A5">
        <w:trPr>
          <w:tblHeader/>
          <w:jc w:val="center"/>
        </w:trPr>
        <w:tc>
          <w:tcPr>
            <w:tcW w:w="1440" w:type="dxa"/>
            <w:tcBorders>
              <w:top w:val="single" w:sz="12" w:space="0" w:color="auto"/>
            </w:tcBorders>
            <w:shd w:val="pct10" w:color="auto" w:fill="FFFFFF"/>
          </w:tcPr>
          <w:p w14:paraId="693AA743" w14:textId="77777777" w:rsidR="004759A2" w:rsidRPr="00792323" w:rsidRDefault="004759A2">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0A2F92A1" w14:textId="77777777" w:rsidR="004759A2" w:rsidRPr="00792323" w:rsidRDefault="004759A2" w:rsidP="00CB18A5">
            <w:pPr>
              <w:pStyle w:val="UserTableHeader"/>
              <w:rPr>
                <w:noProof/>
              </w:rPr>
            </w:pPr>
            <w:r w:rsidRPr="00792323">
              <w:rPr>
                <w:noProof/>
              </w:rPr>
              <w:t>Description</w:t>
            </w:r>
          </w:p>
        </w:tc>
        <w:tc>
          <w:tcPr>
            <w:tcW w:w="2160" w:type="dxa"/>
            <w:tcBorders>
              <w:top w:val="single" w:sz="12" w:space="0" w:color="auto"/>
            </w:tcBorders>
            <w:shd w:val="pct10" w:color="auto" w:fill="FFFFFF"/>
          </w:tcPr>
          <w:p w14:paraId="5E18E36F" w14:textId="77777777" w:rsidR="004759A2" w:rsidRPr="00792323" w:rsidRDefault="004759A2" w:rsidP="00CB18A5">
            <w:pPr>
              <w:pStyle w:val="UserTableHeader"/>
              <w:rPr>
                <w:noProof/>
              </w:rPr>
            </w:pPr>
            <w:r w:rsidRPr="00792323">
              <w:rPr>
                <w:noProof/>
              </w:rPr>
              <w:t>Comment</w:t>
            </w:r>
          </w:p>
        </w:tc>
      </w:tr>
      <w:tr w:rsidR="004759A2" w:rsidRPr="00792323" w14:paraId="53FD9E7E" w14:textId="77777777" w:rsidTr="00CB18A5">
        <w:trPr>
          <w:jc w:val="center"/>
        </w:trPr>
        <w:tc>
          <w:tcPr>
            <w:tcW w:w="1440" w:type="dxa"/>
            <w:tcBorders>
              <w:bottom w:val="single" w:sz="12" w:space="0" w:color="auto"/>
            </w:tcBorders>
            <w:shd w:val="clear" w:color="auto" w:fill="FFFFFF"/>
          </w:tcPr>
          <w:p w14:paraId="739760D3" w14:textId="77777777" w:rsidR="004759A2" w:rsidRPr="00792323" w:rsidRDefault="004759A2" w:rsidP="00CB18A5">
            <w:pPr>
              <w:pStyle w:val="UserTableBody"/>
              <w:rPr>
                <w:noProof/>
              </w:rPr>
            </w:pPr>
          </w:p>
        </w:tc>
        <w:tc>
          <w:tcPr>
            <w:tcW w:w="3600" w:type="dxa"/>
            <w:tcBorders>
              <w:bottom w:val="single" w:sz="12" w:space="0" w:color="auto"/>
            </w:tcBorders>
            <w:shd w:val="clear" w:color="auto" w:fill="FFFFFF"/>
          </w:tcPr>
          <w:p w14:paraId="116A6861" w14:textId="77777777" w:rsidR="004759A2" w:rsidRPr="00792323" w:rsidRDefault="004759A2" w:rsidP="00CB18A5">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3A33101B" w14:textId="77777777" w:rsidR="004759A2" w:rsidRPr="00792323" w:rsidRDefault="004759A2" w:rsidP="00CB18A5">
            <w:pPr>
              <w:pStyle w:val="UserTableBody"/>
              <w:rPr>
                <w:noProof/>
              </w:rPr>
            </w:pPr>
          </w:p>
        </w:tc>
      </w:tr>
    </w:tbl>
    <w:p w14:paraId="43B63AF0" w14:textId="77777777" w:rsidR="004759A2" w:rsidRPr="00792323" w:rsidRDefault="004759A2" w:rsidP="00CB18A5">
      <w:pPr>
        <w:rPr>
          <w:lang w:val="en-US" w:eastAsia="en-US"/>
        </w:rPr>
      </w:pPr>
    </w:p>
    <w:p w14:paraId="40FFE9FF" w14:textId="77777777" w:rsidR="004759A2" w:rsidRPr="00792323" w:rsidRDefault="004759A2" w:rsidP="00A62F22">
      <w:pPr>
        <w:pStyle w:val="Heading4"/>
      </w:pPr>
      <w:bookmarkStart w:id="784" w:name="_Toc423691229"/>
      <w:r w:rsidRPr="00792323">
        <w:t xml:space="preserve">0234 </w:t>
      </w:r>
      <w:r w:rsidR="006559F5">
        <w:t>–</w:t>
      </w:r>
      <w:r w:rsidRPr="00792323">
        <w:t xml:space="preserve"> Report Timing</w:t>
      </w:r>
      <w:bookmarkEnd w:id="784"/>
    </w:p>
    <w:p w14:paraId="34C0A93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6B4EF06" w14:textId="77777777">
        <w:trPr>
          <w:tblHeader/>
        </w:trPr>
        <w:tc>
          <w:tcPr>
            <w:tcW w:w="720" w:type="dxa"/>
            <w:tcBorders>
              <w:top w:val="double" w:sz="4" w:space="0" w:color="auto"/>
            </w:tcBorders>
            <w:shd w:val="pct10" w:color="auto" w:fill="FFFFFF"/>
          </w:tcPr>
          <w:p w14:paraId="5E27703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A084599" w14:textId="77777777" w:rsidR="004759A2" w:rsidRPr="00792323" w:rsidRDefault="004759A2">
            <w:pPr>
              <w:pStyle w:val="TableMetaHeader"/>
              <w:rPr>
                <w:noProof w:val="0"/>
              </w:rPr>
            </w:pPr>
            <w:r w:rsidRPr="00792323">
              <w:rPr>
                <w:noProof w:val="0"/>
              </w:rPr>
              <w:t>Stewar</w:t>
            </w:r>
            <w:bookmarkStart w:id="785" w:name="HL70233"/>
            <w:r w:rsidRPr="00792323">
              <w:rPr>
                <w:noProof w:val="0"/>
              </w:rPr>
              <w:t>d</w:t>
            </w:r>
          </w:p>
        </w:tc>
        <w:tc>
          <w:tcPr>
            <w:tcW w:w="2016" w:type="dxa"/>
            <w:tcBorders>
              <w:top w:val="double" w:sz="4" w:space="0" w:color="auto"/>
            </w:tcBorders>
            <w:shd w:val="pct10" w:color="auto" w:fill="FFFFFF"/>
          </w:tcPr>
          <w:p w14:paraId="1A62B5B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7E294C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A72B24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D2EC7D5" w14:textId="77777777" w:rsidR="004759A2" w:rsidRPr="00792323" w:rsidRDefault="004759A2">
            <w:pPr>
              <w:pStyle w:val="TableMetaHeader"/>
              <w:rPr>
                <w:noProof w:val="0"/>
              </w:rPr>
            </w:pPr>
            <w:r w:rsidRPr="00792323">
              <w:rPr>
                <w:noProof w:val="0"/>
              </w:rPr>
              <w:t>Status</w:t>
            </w:r>
          </w:p>
        </w:tc>
      </w:tr>
      <w:tr w:rsidR="004759A2" w:rsidRPr="00792323" w14:paraId="17398C15" w14:textId="77777777">
        <w:tc>
          <w:tcPr>
            <w:tcW w:w="720" w:type="dxa"/>
            <w:tcBorders>
              <w:bottom w:val="double" w:sz="4" w:space="0" w:color="auto"/>
            </w:tcBorders>
            <w:shd w:val="clear" w:color="auto" w:fill="FFFFFF"/>
          </w:tcPr>
          <w:p w14:paraId="76429F4E" w14:textId="77777777" w:rsidR="004759A2" w:rsidRPr="00792323" w:rsidRDefault="004759A2">
            <w:pPr>
              <w:pStyle w:val="TableMetaBody"/>
              <w:rPr>
                <w:noProof w:val="0"/>
              </w:rPr>
            </w:pPr>
            <w:r w:rsidRPr="00792323">
              <w:rPr>
                <w:noProof w:val="0"/>
              </w:rPr>
              <w:t>0234</w:t>
            </w:r>
          </w:p>
        </w:tc>
        <w:tc>
          <w:tcPr>
            <w:tcW w:w="1152" w:type="dxa"/>
            <w:tcBorders>
              <w:bottom w:val="double" w:sz="4" w:space="0" w:color="auto"/>
            </w:tcBorders>
            <w:shd w:val="clear" w:color="auto" w:fill="FFFFFF"/>
          </w:tcPr>
          <w:p w14:paraId="74E6634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57B830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E5E23C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C8F04F2" w14:textId="77777777" w:rsidR="004759A2" w:rsidRPr="00792323" w:rsidRDefault="004759A2">
            <w:pPr>
              <w:pStyle w:val="TableMetaBody"/>
              <w:rPr>
                <w:noProof w:val="0"/>
              </w:rPr>
            </w:pPr>
            <w:r w:rsidRPr="00792323">
              <w:rPr>
                <w:noProof w:val="0"/>
              </w:rPr>
              <w:t>PES-11</w:t>
            </w:r>
          </w:p>
        </w:tc>
        <w:tc>
          <w:tcPr>
            <w:tcW w:w="1152" w:type="dxa"/>
            <w:tcBorders>
              <w:bottom w:val="double" w:sz="4" w:space="0" w:color="auto"/>
            </w:tcBorders>
            <w:shd w:val="clear" w:color="auto" w:fill="FFFFFF"/>
          </w:tcPr>
          <w:p w14:paraId="45BDA396" w14:textId="77777777" w:rsidR="004759A2" w:rsidRPr="00792323" w:rsidRDefault="004759A2">
            <w:pPr>
              <w:pStyle w:val="TableMetaBody"/>
              <w:rPr>
                <w:noProof w:val="0"/>
              </w:rPr>
            </w:pPr>
            <w:r w:rsidRPr="00792323">
              <w:rPr>
                <w:noProof w:val="0"/>
              </w:rPr>
              <w:t>Active</w:t>
            </w:r>
          </w:p>
        </w:tc>
      </w:tr>
    </w:tbl>
    <w:p w14:paraId="15BFCC43" w14:textId="77777777" w:rsidR="004759A2" w:rsidRPr="00792323" w:rsidRDefault="004759A2">
      <w:pPr>
        <w:pStyle w:val="HL7TableCaption"/>
      </w:pPr>
      <w:r w:rsidRPr="00792323">
        <w:lastRenderedPageBreak/>
        <w:t>HL7 Table 0234 – Report Timing</w:t>
      </w:r>
      <w:r w:rsidRPr="00792323">
        <w:fldChar w:fldCharType="begin"/>
      </w:r>
      <w:r w:rsidRPr="00792323">
        <w:instrText>x</w:instrText>
      </w:r>
      <w:bookmarkEnd w:id="785"/>
      <w:r w:rsidRPr="00792323">
        <w:instrText xml:space="preserve">e </w:instrText>
      </w:r>
      <w:r w:rsidR="006559F5">
        <w:instrText>“</w:instrText>
      </w:r>
      <w:r w:rsidRPr="00792323">
        <w:instrText xml:space="preserve">HL7 Table 0234 </w:instrText>
      </w:r>
      <w:r w:rsidR="006559F5">
        <w:instrText>–</w:instrText>
      </w:r>
      <w:r w:rsidRPr="00792323">
        <w:instrText xml:space="preserve"> Report timing</w:instrText>
      </w:r>
      <w:r w:rsidR="006559F5">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288"/>
        <w:gridCol w:w="2540"/>
        <w:gridCol w:w="2160"/>
      </w:tblGrid>
      <w:tr w:rsidR="004759A2" w:rsidRPr="00792323" w14:paraId="3CBEBB81" w14:textId="77777777">
        <w:trPr>
          <w:cantSplit/>
          <w:tblHeader/>
          <w:jc w:val="center"/>
        </w:trPr>
        <w:tc>
          <w:tcPr>
            <w:tcW w:w="1288" w:type="dxa"/>
            <w:tcBorders>
              <w:top w:val="double" w:sz="4" w:space="0" w:color="auto"/>
            </w:tcBorders>
            <w:shd w:val="pct10" w:color="auto" w:fill="FFFFFF"/>
          </w:tcPr>
          <w:p w14:paraId="7A0BD684" w14:textId="77777777" w:rsidR="004759A2" w:rsidRPr="00792323" w:rsidRDefault="004759A2">
            <w:pPr>
              <w:pStyle w:val="HL7TableHeader"/>
              <w:jc w:val="center"/>
              <w:rPr>
                <w:bCs/>
                <w:kern w:val="0"/>
              </w:rPr>
            </w:pPr>
            <w:r w:rsidRPr="00792323">
              <w:rPr>
                <w:bCs/>
                <w:kern w:val="0"/>
              </w:rPr>
              <w:t>Value</w:t>
            </w:r>
          </w:p>
        </w:tc>
        <w:tc>
          <w:tcPr>
            <w:tcW w:w="2540" w:type="dxa"/>
            <w:tcBorders>
              <w:top w:val="double" w:sz="4" w:space="0" w:color="auto"/>
            </w:tcBorders>
            <w:shd w:val="pct10" w:color="auto" w:fill="FFFFFF"/>
          </w:tcPr>
          <w:p w14:paraId="33317E4A"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0CC6ABF0" w14:textId="77777777" w:rsidR="004759A2" w:rsidRPr="00792323" w:rsidRDefault="004759A2">
            <w:pPr>
              <w:pStyle w:val="HL7TableHeader"/>
            </w:pPr>
            <w:r w:rsidRPr="00792323">
              <w:t>Comme</w:t>
            </w:r>
            <w:bookmarkStart w:id="786" w:name="_Toc382761247"/>
            <w:r w:rsidRPr="00792323">
              <w:t>nt</w:t>
            </w:r>
          </w:p>
        </w:tc>
      </w:tr>
      <w:tr w:rsidR="004759A2" w:rsidRPr="00792323" w14:paraId="10BB57C0" w14:textId="77777777">
        <w:trPr>
          <w:cantSplit/>
          <w:jc w:val="center"/>
        </w:trPr>
        <w:tc>
          <w:tcPr>
            <w:tcW w:w="1288" w:type="dxa"/>
            <w:shd w:val="clear" w:color="auto" w:fill="FFFFFF"/>
          </w:tcPr>
          <w:p w14:paraId="7C2C08DE" w14:textId="77777777" w:rsidR="004759A2" w:rsidRPr="00792323" w:rsidRDefault="004759A2">
            <w:pPr>
              <w:pStyle w:val="HL7TableBody"/>
              <w:jc w:val="center"/>
            </w:pPr>
            <w:r w:rsidRPr="00792323">
              <w:t>CO</w:t>
            </w:r>
          </w:p>
        </w:tc>
        <w:tc>
          <w:tcPr>
            <w:tcW w:w="2540" w:type="dxa"/>
            <w:shd w:val="clear" w:color="auto" w:fill="FFFFFF"/>
          </w:tcPr>
          <w:p w14:paraId="405D3804" w14:textId="77777777" w:rsidR="004759A2" w:rsidRPr="00792323" w:rsidRDefault="004759A2">
            <w:pPr>
              <w:pStyle w:val="HL7TableBody"/>
            </w:pPr>
            <w:r w:rsidRPr="00792323">
              <w:t>Correction</w:t>
            </w:r>
          </w:p>
        </w:tc>
        <w:tc>
          <w:tcPr>
            <w:tcW w:w="2160" w:type="dxa"/>
            <w:shd w:val="clear" w:color="auto" w:fill="FFFFFF"/>
          </w:tcPr>
          <w:p w14:paraId="533AC599" w14:textId="77777777" w:rsidR="004759A2" w:rsidRPr="00792323" w:rsidRDefault="004759A2">
            <w:pPr>
              <w:pStyle w:val="HL7TableBody"/>
            </w:pPr>
          </w:p>
        </w:tc>
      </w:tr>
      <w:bookmarkEnd w:id="786"/>
      <w:tr w:rsidR="004759A2" w:rsidRPr="00792323" w14:paraId="51B3609F" w14:textId="77777777">
        <w:trPr>
          <w:cantSplit/>
          <w:jc w:val="center"/>
        </w:trPr>
        <w:tc>
          <w:tcPr>
            <w:tcW w:w="1288" w:type="dxa"/>
            <w:shd w:val="clear" w:color="auto" w:fill="FFFFFF"/>
          </w:tcPr>
          <w:p w14:paraId="7E221A11" w14:textId="77777777" w:rsidR="004759A2" w:rsidRPr="00792323" w:rsidRDefault="004759A2">
            <w:pPr>
              <w:pStyle w:val="HL7TableBody"/>
              <w:jc w:val="center"/>
            </w:pPr>
            <w:r w:rsidRPr="00792323">
              <w:t>AD</w:t>
            </w:r>
          </w:p>
        </w:tc>
        <w:tc>
          <w:tcPr>
            <w:tcW w:w="2540" w:type="dxa"/>
            <w:shd w:val="clear" w:color="auto" w:fill="FFFFFF"/>
          </w:tcPr>
          <w:p w14:paraId="7D4EFCA7" w14:textId="77777777" w:rsidR="004759A2" w:rsidRPr="00792323" w:rsidRDefault="004759A2">
            <w:pPr>
              <w:pStyle w:val="HL7TableBody"/>
            </w:pPr>
            <w:r w:rsidRPr="00792323">
              <w:t>Additional information</w:t>
            </w:r>
          </w:p>
        </w:tc>
        <w:tc>
          <w:tcPr>
            <w:tcW w:w="2160" w:type="dxa"/>
            <w:shd w:val="clear" w:color="auto" w:fill="FFFFFF"/>
          </w:tcPr>
          <w:p w14:paraId="5A3F83E2" w14:textId="77777777" w:rsidR="004759A2" w:rsidRPr="00792323" w:rsidRDefault="004759A2">
            <w:pPr>
              <w:pStyle w:val="HL7TableBody"/>
            </w:pPr>
          </w:p>
        </w:tc>
      </w:tr>
      <w:tr w:rsidR="004759A2" w:rsidRPr="00792323" w14:paraId="0361438A" w14:textId="77777777">
        <w:trPr>
          <w:cantSplit/>
          <w:jc w:val="center"/>
        </w:trPr>
        <w:tc>
          <w:tcPr>
            <w:tcW w:w="1288" w:type="dxa"/>
            <w:shd w:val="clear" w:color="auto" w:fill="FFFFFF"/>
          </w:tcPr>
          <w:p w14:paraId="698EA6B3" w14:textId="77777777" w:rsidR="004759A2" w:rsidRPr="00792323" w:rsidRDefault="004759A2">
            <w:pPr>
              <w:pStyle w:val="HL7TableBody"/>
              <w:jc w:val="center"/>
            </w:pPr>
            <w:r w:rsidRPr="00792323">
              <w:t>RQ</w:t>
            </w:r>
          </w:p>
        </w:tc>
        <w:tc>
          <w:tcPr>
            <w:tcW w:w="2540" w:type="dxa"/>
            <w:shd w:val="clear" w:color="auto" w:fill="FFFFFF"/>
          </w:tcPr>
          <w:p w14:paraId="209E134C" w14:textId="77777777" w:rsidR="004759A2" w:rsidRPr="00792323" w:rsidRDefault="004759A2">
            <w:pPr>
              <w:pStyle w:val="HL7TableBody"/>
            </w:pPr>
            <w:r w:rsidRPr="00792323">
              <w:t>Requested information</w:t>
            </w:r>
          </w:p>
        </w:tc>
        <w:tc>
          <w:tcPr>
            <w:tcW w:w="2160" w:type="dxa"/>
            <w:shd w:val="clear" w:color="auto" w:fill="FFFFFF"/>
          </w:tcPr>
          <w:p w14:paraId="6B56FE28" w14:textId="77777777" w:rsidR="004759A2" w:rsidRPr="00792323" w:rsidRDefault="004759A2">
            <w:pPr>
              <w:pStyle w:val="HL7TableBody"/>
            </w:pPr>
          </w:p>
        </w:tc>
      </w:tr>
      <w:tr w:rsidR="004759A2" w:rsidRPr="00792323" w14:paraId="3423EA7B" w14:textId="77777777">
        <w:trPr>
          <w:cantSplit/>
          <w:jc w:val="center"/>
        </w:trPr>
        <w:tc>
          <w:tcPr>
            <w:tcW w:w="1288" w:type="dxa"/>
            <w:shd w:val="clear" w:color="auto" w:fill="FFFFFF"/>
          </w:tcPr>
          <w:p w14:paraId="4568B41D" w14:textId="77777777" w:rsidR="004759A2" w:rsidRPr="00792323" w:rsidRDefault="004759A2">
            <w:pPr>
              <w:pStyle w:val="HL7TableBody"/>
              <w:jc w:val="center"/>
            </w:pPr>
            <w:r w:rsidRPr="00792323">
              <w:t>DE</w:t>
            </w:r>
          </w:p>
        </w:tc>
        <w:tc>
          <w:tcPr>
            <w:tcW w:w="2540" w:type="dxa"/>
            <w:shd w:val="clear" w:color="auto" w:fill="FFFFFF"/>
          </w:tcPr>
          <w:p w14:paraId="5CD2921A" w14:textId="77777777" w:rsidR="004759A2" w:rsidRPr="00792323" w:rsidRDefault="004759A2">
            <w:pPr>
              <w:pStyle w:val="HL7TableBody"/>
            </w:pPr>
            <w:r w:rsidRPr="00792323">
              <w:t>Device evaluation</w:t>
            </w:r>
          </w:p>
        </w:tc>
        <w:tc>
          <w:tcPr>
            <w:tcW w:w="2160" w:type="dxa"/>
            <w:shd w:val="clear" w:color="auto" w:fill="FFFFFF"/>
          </w:tcPr>
          <w:p w14:paraId="153BD9EC" w14:textId="77777777" w:rsidR="004759A2" w:rsidRPr="00792323" w:rsidRDefault="004759A2">
            <w:pPr>
              <w:pStyle w:val="HL7TableBody"/>
            </w:pPr>
          </w:p>
        </w:tc>
      </w:tr>
      <w:tr w:rsidR="004759A2" w:rsidRPr="00792323" w14:paraId="0ED2EED2" w14:textId="77777777">
        <w:trPr>
          <w:cantSplit/>
          <w:jc w:val="center"/>
        </w:trPr>
        <w:tc>
          <w:tcPr>
            <w:tcW w:w="1288" w:type="dxa"/>
            <w:shd w:val="clear" w:color="auto" w:fill="FFFFFF"/>
          </w:tcPr>
          <w:p w14:paraId="60E74FEA" w14:textId="77777777" w:rsidR="004759A2" w:rsidRPr="00792323" w:rsidRDefault="004759A2">
            <w:pPr>
              <w:pStyle w:val="HL7TableBody"/>
              <w:jc w:val="center"/>
            </w:pPr>
            <w:r w:rsidRPr="00792323">
              <w:t>PD</w:t>
            </w:r>
          </w:p>
        </w:tc>
        <w:tc>
          <w:tcPr>
            <w:tcW w:w="2540" w:type="dxa"/>
            <w:shd w:val="clear" w:color="auto" w:fill="FFFFFF"/>
          </w:tcPr>
          <w:p w14:paraId="24F1BF0B" w14:textId="77777777" w:rsidR="004759A2" w:rsidRPr="00792323" w:rsidRDefault="004759A2">
            <w:pPr>
              <w:pStyle w:val="HL7TableBody"/>
            </w:pPr>
            <w:r w:rsidRPr="00792323">
              <w:t>Periodic</w:t>
            </w:r>
          </w:p>
        </w:tc>
        <w:tc>
          <w:tcPr>
            <w:tcW w:w="2160" w:type="dxa"/>
            <w:shd w:val="clear" w:color="auto" w:fill="FFFFFF"/>
          </w:tcPr>
          <w:p w14:paraId="693AC636" w14:textId="77777777" w:rsidR="004759A2" w:rsidRPr="00792323" w:rsidRDefault="004759A2">
            <w:pPr>
              <w:pStyle w:val="HL7TableBody"/>
            </w:pPr>
          </w:p>
        </w:tc>
      </w:tr>
      <w:tr w:rsidR="004759A2" w:rsidRPr="00792323" w14:paraId="025146F1" w14:textId="77777777">
        <w:trPr>
          <w:cantSplit/>
          <w:jc w:val="center"/>
        </w:trPr>
        <w:tc>
          <w:tcPr>
            <w:tcW w:w="1288" w:type="dxa"/>
            <w:shd w:val="clear" w:color="auto" w:fill="FFFFFF"/>
          </w:tcPr>
          <w:p w14:paraId="4D20A2AA" w14:textId="77777777" w:rsidR="004759A2" w:rsidRPr="00792323" w:rsidRDefault="004759A2">
            <w:pPr>
              <w:pStyle w:val="HL7TableBody"/>
              <w:jc w:val="center"/>
            </w:pPr>
            <w:r w:rsidRPr="00792323">
              <w:t>3D</w:t>
            </w:r>
          </w:p>
        </w:tc>
        <w:tc>
          <w:tcPr>
            <w:tcW w:w="2540" w:type="dxa"/>
            <w:shd w:val="clear" w:color="auto" w:fill="FFFFFF"/>
          </w:tcPr>
          <w:p w14:paraId="780D2C52" w14:textId="77777777" w:rsidR="004759A2" w:rsidRPr="00792323" w:rsidRDefault="004759A2">
            <w:pPr>
              <w:pStyle w:val="HL7TableBody"/>
            </w:pPr>
            <w:r w:rsidRPr="00792323">
              <w:t>3 day report</w:t>
            </w:r>
          </w:p>
        </w:tc>
        <w:tc>
          <w:tcPr>
            <w:tcW w:w="2160" w:type="dxa"/>
            <w:shd w:val="clear" w:color="auto" w:fill="FFFFFF"/>
          </w:tcPr>
          <w:p w14:paraId="2C6A3A74" w14:textId="77777777" w:rsidR="004759A2" w:rsidRPr="00792323" w:rsidRDefault="004759A2">
            <w:pPr>
              <w:pStyle w:val="HL7TableBody"/>
            </w:pPr>
          </w:p>
        </w:tc>
      </w:tr>
      <w:tr w:rsidR="004759A2" w:rsidRPr="00792323" w14:paraId="14582B39" w14:textId="77777777">
        <w:trPr>
          <w:cantSplit/>
          <w:jc w:val="center"/>
        </w:trPr>
        <w:tc>
          <w:tcPr>
            <w:tcW w:w="1288" w:type="dxa"/>
            <w:shd w:val="clear" w:color="auto" w:fill="FFFFFF"/>
          </w:tcPr>
          <w:p w14:paraId="031B3404" w14:textId="77777777" w:rsidR="004759A2" w:rsidRPr="00792323" w:rsidRDefault="004759A2">
            <w:pPr>
              <w:pStyle w:val="HL7TableBody"/>
              <w:jc w:val="center"/>
            </w:pPr>
            <w:r w:rsidRPr="00792323">
              <w:t>7D</w:t>
            </w:r>
          </w:p>
        </w:tc>
        <w:tc>
          <w:tcPr>
            <w:tcW w:w="2540" w:type="dxa"/>
            <w:shd w:val="clear" w:color="auto" w:fill="FFFFFF"/>
          </w:tcPr>
          <w:p w14:paraId="45A7343A" w14:textId="77777777" w:rsidR="004759A2" w:rsidRPr="00792323" w:rsidRDefault="004759A2">
            <w:pPr>
              <w:pStyle w:val="HL7TableBody"/>
            </w:pPr>
            <w:r w:rsidRPr="00792323">
              <w:t>7 day report</w:t>
            </w:r>
          </w:p>
        </w:tc>
        <w:tc>
          <w:tcPr>
            <w:tcW w:w="2160" w:type="dxa"/>
            <w:shd w:val="clear" w:color="auto" w:fill="FFFFFF"/>
          </w:tcPr>
          <w:p w14:paraId="3A8B7D71" w14:textId="77777777" w:rsidR="004759A2" w:rsidRPr="00792323" w:rsidRDefault="004759A2">
            <w:pPr>
              <w:pStyle w:val="HL7TableBody"/>
            </w:pPr>
          </w:p>
        </w:tc>
      </w:tr>
      <w:tr w:rsidR="004759A2" w:rsidRPr="00792323" w14:paraId="78FCE5FF" w14:textId="77777777">
        <w:trPr>
          <w:cantSplit/>
          <w:jc w:val="center"/>
        </w:trPr>
        <w:tc>
          <w:tcPr>
            <w:tcW w:w="1288" w:type="dxa"/>
            <w:shd w:val="clear" w:color="auto" w:fill="FFFFFF"/>
          </w:tcPr>
          <w:p w14:paraId="157EF503" w14:textId="77777777" w:rsidR="004759A2" w:rsidRPr="00792323" w:rsidRDefault="004759A2">
            <w:pPr>
              <w:pStyle w:val="HL7TableBody"/>
              <w:jc w:val="center"/>
            </w:pPr>
            <w:r w:rsidRPr="00792323">
              <w:t>10D</w:t>
            </w:r>
          </w:p>
        </w:tc>
        <w:tc>
          <w:tcPr>
            <w:tcW w:w="2540" w:type="dxa"/>
            <w:shd w:val="clear" w:color="auto" w:fill="FFFFFF"/>
          </w:tcPr>
          <w:p w14:paraId="428A3C9F" w14:textId="77777777" w:rsidR="004759A2" w:rsidRPr="00792323" w:rsidRDefault="004759A2">
            <w:pPr>
              <w:pStyle w:val="HL7TableBody"/>
            </w:pPr>
            <w:r w:rsidRPr="00792323">
              <w:t>10 day re</w:t>
            </w:r>
            <w:bookmarkStart w:id="787" w:name="HL70234"/>
            <w:bookmarkEnd w:id="787"/>
            <w:r w:rsidRPr="00792323">
              <w:t>port</w:t>
            </w:r>
          </w:p>
        </w:tc>
        <w:tc>
          <w:tcPr>
            <w:tcW w:w="2160" w:type="dxa"/>
            <w:shd w:val="clear" w:color="auto" w:fill="FFFFFF"/>
          </w:tcPr>
          <w:p w14:paraId="4C447302" w14:textId="77777777" w:rsidR="004759A2" w:rsidRPr="00792323" w:rsidRDefault="004759A2">
            <w:pPr>
              <w:pStyle w:val="HL7TableBody"/>
            </w:pPr>
          </w:p>
        </w:tc>
      </w:tr>
      <w:tr w:rsidR="004759A2" w:rsidRPr="00792323" w14:paraId="0DD90AB4" w14:textId="77777777">
        <w:trPr>
          <w:cantSplit/>
          <w:jc w:val="center"/>
        </w:trPr>
        <w:tc>
          <w:tcPr>
            <w:tcW w:w="1288" w:type="dxa"/>
            <w:shd w:val="clear" w:color="auto" w:fill="FFFFFF"/>
          </w:tcPr>
          <w:p w14:paraId="1910526A" w14:textId="77777777" w:rsidR="004759A2" w:rsidRPr="00792323" w:rsidRDefault="004759A2">
            <w:pPr>
              <w:pStyle w:val="HL7TableBody"/>
              <w:jc w:val="center"/>
            </w:pPr>
            <w:r w:rsidRPr="00792323">
              <w:t>15D</w:t>
            </w:r>
          </w:p>
        </w:tc>
        <w:tc>
          <w:tcPr>
            <w:tcW w:w="2540" w:type="dxa"/>
            <w:shd w:val="clear" w:color="auto" w:fill="FFFFFF"/>
          </w:tcPr>
          <w:p w14:paraId="223659D7" w14:textId="77777777" w:rsidR="004759A2" w:rsidRPr="00792323" w:rsidRDefault="004759A2">
            <w:pPr>
              <w:pStyle w:val="HL7TableBody"/>
            </w:pPr>
            <w:r w:rsidRPr="00792323">
              <w:t>15 day report</w:t>
            </w:r>
          </w:p>
        </w:tc>
        <w:tc>
          <w:tcPr>
            <w:tcW w:w="2160" w:type="dxa"/>
            <w:shd w:val="clear" w:color="auto" w:fill="FFFFFF"/>
          </w:tcPr>
          <w:p w14:paraId="1A2162D3" w14:textId="77777777" w:rsidR="004759A2" w:rsidRPr="00792323" w:rsidRDefault="004759A2">
            <w:pPr>
              <w:pStyle w:val="HL7TableBody"/>
            </w:pPr>
          </w:p>
        </w:tc>
      </w:tr>
      <w:tr w:rsidR="004759A2" w:rsidRPr="00792323" w14:paraId="72659B30" w14:textId="77777777">
        <w:trPr>
          <w:cantSplit/>
          <w:jc w:val="center"/>
        </w:trPr>
        <w:tc>
          <w:tcPr>
            <w:tcW w:w="1288" w:type="dxa"/>
            <w:tcBorders>
              <w:bottom w:val="double" w:sz="4" w:space="0" w:color="auto"/>
            </w:tcBorders>
            <w:shd w:val="clear" w:color="auto" w:fill="FFFFFF"/>
          </w:tcPr>
          <w:p w14:paraId="5A7C4AE5" w14:textId="77777777" w:rsidR="004759A2" w:rsidRPr="00792323" w:rsidRDefault="004759A2">
            <w:pPr>
              <w:pStyle w:val="HL7TableBody"/>
              <w:jc w:val="center"/>
            </w:pPr>
            <w:r w:rsidRPr="00792323">
              <w:t>30D</w:t>
            </w:r>
          </w:p>
        </w:tc>
        <w:tc>
          <w:tcPr>
            <w:tcW w:w="2540" w:type="dxa"/>
            <w:tcBorders>
              <w:bottom w:val="double" w:sz="4" w:space="0" w:color="auto"/>
            </w:tcBorders>
            <w:shd w:val="clear" w:color="auto" w:fill="FFFFFF"/>
          </w:tcPr>
          <w:p w14:paraId="6D52132C" w14:textId="77777777" w:rsidR="004759A2" w:rsidRPr="00792323" w:rsidRDefault="004759A2">
            <w:pPr>
              <w:pStyle w:val="HL7TableBody"/>
            </w:pPr>
            <w:r w:rsidRPr="00792323">
              <w:t>30 day report</w:t>
            </w:r>
          </w:p>
        </w:tc>
        <w:tc>
          <w:tcPr>
            <w:tcW w:w="2160" w:type="dxa"/>
            <w:tcBorders>
              <w:bottom w:val="double" w:sz="4" w:space="0" w:color="auto"/>
            </w:tcBorders>
            <w:shd w:val="clear" w:color="auto" w:fill="FFFFFF"/>
          </w:tcPr>
          <w:p w14:paraId="00B672FA" w14:textId="77777777" w:rsidR="004759A2" w:rsidRPr="00792323" w:rsidRDefault="004759A2">
            <w:pPr>
              <w:pStyle w:val="HL7TableBody"/>
            </w:pPr>
          </w:p>
        </w:tc>
      </w:tr>
    </w:tbl>
    <w:p w14:paraId="3EFF6D63" w14:textId="77777777" w:rsidR="004759A2" w:rsidRPr="00792323" w:rsidRDefault="004759A2">
      <w:pPr>
        <w:rPr>
          <w:lang w:val="en-US" w:eastAsia="en-US"/>
        </w:rPr>
      </w:pPr>
    </w:p>
    <w:p w14:paraId="68143206" w14:textId="77777777" w:rsidR="004759A2" w:rsidRPr="00792323" w:rsidRDefault="004759A2" w:rsidP="00A62F22">
      <w:pPr>
        <w:pStyle w:val="Heading4"/>
      </w:pPr>
      <w:bookmarkStart w:id="788" w:name="_Toc423691230"/>
      <w:r w:rsidRPr="00792323">
        <w:t xml:space="preserve">0235 </w:t>
      </w:r>
      <w:r w:rsidR="006559F5">
        <w:t>–</w:t>
      </w:r>
      <w:r w:rsidRPr="00792323">
        <w:t xml:space="preserve"> Report Source</w:t>
      </w:r>
      <w:bookmarkEnd w:id="788"/>
    </w:p>
    <w:p w14:paraId="69CFFFD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6D98B62" w14:textId="77777777">
        <w:trPr>
          <w:tblHeader/>
        </w:trPr>
        <w:tc>
          <w:tcPr>
            <w:tcW w:w="720" w:type="dxa"/>
            <w:tcBorders>
              <w:top w:val="double" w:sz="4" w:space="0" w:color="auto"/>
            </w:tcBorders>
            <w:shd w:val="pct10" w:color="auto" w:fill="FFFFFF"/>
          </w:tcPr>
          <w:p w14:paraId="6B960DD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69E59F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3EEE0B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E2F303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35A354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6BAC9B8" w14:textId="77777777" w:rsidR="004759A2" w:rsidRPr="00792323" w:rsidRDefault="004759A2">
            <w:pPr>
              <w:pStyle w:val="TableMetaHeader"/>
              <w:rPr>
                <w:noProof w:val="0"/>
              </w:rPr>
            </w:pPr>
            <w:r w:rsidRPr="00792323">
              <w:rPr>
                <w:noProof w:val="0"/>
              </w:rPr>
              <w:t>Status</w:t>
            </w:r>
          </w:p>
        </w:tc>
      </w:tr>
      <w:tr w:rsidR="004759A2" w:rsidRPr="00792323" w14:paraId="045C3264" w14:textId="77777777">
        <w:tc>
          <w:tcPr>
            <w:tcW w:w="720" w:type="dxa"/>
            <w:tcBorders>
              <w:bottom w:val="double" w:sz="4" w:space="0" w:color="auto"/>
            </w:tcBorders>
            <w:shd w:val="clear" w:color="auto" w:fill="FFFFFF"/>
          </w:tcPr>
          <w:p w14:paraId="72C50BE2" w14:textId="77777777" w:rsidR="004759A2" w:rsidRPr="00792323" w:rsidRDefault="004759A2">
            <w:pPr>
              <w:pStyle w:val="TableMetaBody"/>
              <w:rPr>
                <w:noProof w:val="0"/>
              </w:rPr>
            </w:pPr>
            <w:r w:rsidRPr="00792323">
              <w:rPr>
                <w:noProof w:val="0"/>
              </w:rPr>
              <w:t>0235</w:t>
            </w:r>
          </w:p>
        </w:tc>
        <w:tc>
          <w:tcPr>
            <w:tcW w:w="1152" w:type="dxa"/>
            <w:tcBorders>
              <w:bottom w:val="double" w:sz="4" w:space="0" w:color="auto"/>
            </w:tcBorders>
            <w:shd w:val="clear" w:color="auto" w:fill="FFFFFF"/>
          </w:tcPr>
          <w:p w14:paraId="0C65E2C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BB9A19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B78172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91C5CED" w14:textId="77777777" w:rsidR="004759A2" w:rsidRPr="00792323" w:rsidRDefault="004759A2">
            <w:pPr>
              <w:pStyle w:val="TableMetaBody"/>
              <w:rPr>
                <w:noProof w:val="0"/>
              </w:rPr>
            </w:pPr>
            <w:r w:rsidRPr="00792323">
              <w:rPr>
                <w:noProof w:val="0"/>
              </w:rPr>
              <w:t>PES-12</w:t>
            </w:r>
          </w:p>
        </w:tc>
        <w:tc>
          <w:tcPr>
            <w:tcW w:w="1152" w:type="dxa"/>
            <w:tcBorders>
              <w:bottom w:val="double" w:sz="4" w:space="0" w:color="auto"/>
            </w:tcBorders>
            <w:shd w:val="clear" w:color="auto" w:fill="FFFFFF"/>
          </w:tcPr>
          <w:p w14:paraId="4025C751" w14:textId="77777777" w:rsidR="004759A2" w:rsidRPr="00792323" w:rsidRDefault="004759A2">
            <w:pPr>
              <w:pStyle w:val="TableMetaBody"/>
              <w:rPr>
                <w:noProof w:val="0"/>
              </w:rPr>
            </w:pPr>
            <w:r w:rsidRPr="00792323">
              <w:rPr>
                <w:noProof w:val="0"/>
              </w:rPr>
              <w:t>Active</w:t>
            </w:r>
          </w:p>
        </w:tc>
      </w:tr>
    </w:tbl>
    <w:p w14:paraId="6005D023" w14:textId="77777777" w:rsidR="004759A2" w:rsidRPr="00792323" w:rsidRDefault="004759A2">
      <w:pPr>
        <w:pStyle w:val="HL7TableCaption"/>
      </w:pPr>
      <w:r w:rsidRPr="00792323">
        <w:t>HL7 Table 0235 – Report Source</w:t>
      </w:r>
      <w:r w:rsidRPr="00792323">
        <w:fldChar w:fldCharType="begin"/>
      </w:r>
      <w:r w:rsidRPr="00792323">
        <w:instrText xml:space="preserve">xe </w:instrText>
      </w:r>
      <w:r w:rsidR="006559F5">
        <w:instrText>“</w:instrText>
      </w:r>
      <w:r w:rsidRPr="00792323">
        <w:instrText xml:space="preserve">HL7 Table 0235 </w:instrText>
      </w:r>
      <w:r w:rsidR="006559F5">
        <w:instrText>–</w:instrText>
      </w:r>
      <w:r w:rsidRPr="00792323">
        <w:instrText xml:space="preserve"> Report source</w:instrText>
      </w:r>
      <w:r w:rsidR="006559F5">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429"/>
        <w:gridCol w:w="4454"/>
        <w:gridCol w:w="2160"/>
      </w:tblGrid>
      <w:tr w:rsidR="004759A2" w:rsidRPr="00792323" w14:paraId="79707B46" w14:textId="77777777">
        <w:trPr>
          <w:cantSplit/>
          <w:tblHeader/>
          <w:jc w:val="center"/>
        </w:trPr>
        <w:tc>
          <w:tcPr>
            <w:tcW w:w="1429" w:type="dxa"/>
            <w:tcBorders>
              <w:top w:val="double" w:sz="4" w:space="0" w:color="auto"/>
            </w:tcBorders>
            <w:shd w:val="pct10" w:color="auto" w:fill="FFFFFF"/>
          </w:tcPr>
          <w:p w14:paraId="5A0EB631" w14:textId="77777777" w:rsidR="004759A2" w:rsidRPr="00792323" w:rsidRDefault="004759A2">
            <w:pPr>
              <w:pStyle w:val="HL7TableHeader"/>
              <w:jc w:val="center"/>
              <w:rPr>
                <w:bCs/>
                <w:kern w:val="0"/>
              </w:rPr>
            </w:pPr>
            <w:r w:rsidRPr="00792323">
              <w:rPr>
                <w:bCs/>
                <w:kern w:val="0"/>
              </w:rPr>
              <w:t>Value</w:t>
            </w:r>
          </w:p>
        </w:tc>
        <w:tc>
          <w:tcPr>
            <w:tcW w:w="4454" w:type="dxa"/>
            <w:tcBorders>
              <w:top w:val="double" w:sz="4" w:space="0" w:color="auto"/>
            </w:tcBorders>
            <w:shd w:val="pct10" w:color="auto" w:fill="FFFFFF"/>
          </w:tcPr>
          <w:p w14:paraId="017049BA"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4BC90277" w14:textId="77777777" w:rsidR="004759A2" w:rsidRPr="00792323" w:rsidRDefault="004759A2">
            <w:pPr>
              <w:pStyle w:val="HL7TableHeader"/>
            </w:pPr>
            <w:r w:rsidRPr="00792323">
              <w:t>Comme</w:t>
            </w:r>
            <w:bookmarkStart w:id="789" w:name="_Toc382761248"/>
            <w:r w:rsidRPr="00792323">
              <w:t>nt</w:t>
            </w:r>
          </w:p>
        </w:tc>
      </w:tr>
      <w:tr w:rsidR="004759A2" w:rsidRPr="00792323" w14:paraId="7A7865BB" w14:textId="77777777">
        <w:trPr>
          <w:cantSplit/>
          <w:jc w:val="center"/>
        </w:trPr>
        <w:tc>
          <w:tcPr>
            <w:tcW w:w="1429" w:type="dxa"/>
            <w:shd w:val="clear" w:color="auto" w:fill="FFFFFF"/>
          </w:tcPr>
          <w:p w14:paraId="6B36353F" w14:textId="77777777" w:rsidR="004759A2" w:rsidRPr="00792323" w:rsidRDefault="004759A2">
            <w:pPr>
              <w:pStyle w:val="HL7TableBody"/>
              <w:jc w:val="center"/>
            </w:pPr>
            <w:r w:rsidRPr="00792323">
              <w:t>C</w:t>
            </w:r>
          </w:p>
        </w:tc>
        <w:tc>
          <w:tcPr>
            <w:tcW w:w="4454" w:type="dxa"/>
            <w:shd w:val="clear" w:color="auto" w:fill="FFFFFF"/>
          </w:tcPr>
          <w:p w14:paraId="19A5A5CE" w14:textId="77777777" w:rsidR="004759A2" w:rsidRPr="00792323" w:rsidRDefault="004759A2">
            <w:pPr>
              <w:pStyle w:val="HL7TableBody"/>
            </w:pPr>
            <w:r w:rsidRPr="00792323">
              <w:t>Clinical trial</w:t>
            </w:r>
            <w:bookmarkEnd w:id="789"/>
          </w:p>
        </w:tc>
        <w:tc>
          <w:tcPr>
            <w:tcW w:w="2160" w:type="dxa"/>
            <w:shd w:val="clear" w:color="auto" w:fill="FFFFFF"/>
          </w:tcPr>
          <w:p w14:paraId="02D68351" w14:textId="77777777" w:rsidR="004759A2" w:rsidRPr="00792323" w:rsidRDefault="004759A2">
            <w:pPr>
              <w:pStyle w:val="HL7TableBody"/>
            </w:pPr>
          </w:p>
        </w:tc>
      </w:tr>
      <w:tr w:rsidR="004759A2" w:rsidRPr="00792323" w14:paraId="55362272" w14:textId="77777777">
        <w:trPr>
          <w:cantSplit/>
          <w:jc w:val="center"/>
        </w:trPr>
        <w:tc>
          <w:tcPr>
            <w:tcW w:w="1429" w:type="dxa"/>
            <w:shd w:val="clear" w:color="auto" w:fill="FFFFFF"/>
          </w:tcPr>
          <w:p w14:paraId="77E3B6B0" w14:textId="77777777" w:rsidR="004759A2" w:rsidRPr="00792323" w:rsidRDefault="004759A2">
            <w:pPr>
              <w:pStyle w:val="HL7TableBody"/>
              <w:jc w:val="center"/>
            </w:pPr>
            <w:r w:rsidRPr="00792323">
              <w:t>L</w:t>
            </w:r>
          </w:p>
        </w:tc>
        <w:tc>
          <w:tcPr>
            <w:tcW w:w="4454" w:type="dxa"/>
            <w:shd w:val="clear" w:color="auto" w:fill="FFFFFF"/>
          </w:tcPr>
          <w:p w14:paraId="75E4632A" w14:textId="77777777" w:rsidR="004759A2" w:rsidRPr="00792323" w:rsidRDefault="004759A2">
            <w:pPr>
              <w:pStyle w:val="HL7TableBody"/>
            </w:pPr>
            <w:r w:rsidRPr="00792323">
              <w:t>Literature</w:t>
            </w:r>
          </w:p>
        </w:tc>
        <w:tc>
          <w:tcPr>
            <w:tcW w:w="2160" w:type="dxa"/>
            <w:shd w:val="clear" w:color="auto" w:fill="FFFFFF"/>
          </w:tcPr>
          <w:p w14:paraId="55BD2B62" w14:textId="77777777" w:rsidR="004759A2" w:rsidRPr="00792323" w:rsidRDefault="004759A2">
            <w:pPr>
              <w:pStyle w:val="HL7TableBody"/>
            </w:pPr>
          </w:p>
        </w:tc>
      </w:tr>
      <w:tr w:rsidR="004759A2" w:rsidRPr="00792323" w14:paraId="482D7C6F" w14:textId="77777777">
        <w:trPr>
          <w:cantSplit/>
          <w:jc w:val="center"/>
        </w:trPr>
        <w:tc>
          <w:tcPr>
            <w:tcW w:w="1429" w:type="dxa"/>
            <w:shd w:val="clear" w:color="auto" w:fill="FFFFFF"/>
          </w:tcPr>
          <w:p w14:paraId="18D45312" w14:textId="77777777" w:rsidR="004759A2" w:rsidRPr="00792323" w:rsidRDefault="004759A2">
            <w:pPr>
              <w:pStyle w:val="HL7TableBody"/>
              <w:jc w:val="center"/>
            </w:pPr>
            <w:r w:rsidRPr="00792323">
              <w:t>H</w:t>
            </w:r>
          </w:p>
        </w:tc>
        <w:tc>
          <w:tcPr>
            <w:tcW w:w="4454" w:type="dxa"/>
            <w:shd w:val="clear" w:color="auto" w:fill="FFFFFF"/>
          </w:tcPr>
          <w:p w14:paraId="2483A358" w14:textId="77777777" w:rsidR="004759A2" w:rsidRPr="00792323" w:rsidRDefault="004759A2">
            <w:pPr>
              <w:pStyle w:val="HL7TableBody"/>
            </w:pPr>
            <w:r w:rsidRPr="00792323">
              <w:t>Health professional</w:t>
            </w:r>
          </w:p>
        </w:tc>
        <w:tc>
          <w:tcPr>
            <w:tcW w:w="2160" w:type="dxa"/>
            <w:shd w:val="clear" w:color="auto" w:fill="FFFFFF"/>
          </w:tcPr>
          <w:p w14:paraId="691E3D95" w14:textId="77777777" w:rsidR="004759A2" w:rsidRPr="00792323" w:rsidRDefault="004759A2">
            <w:pPr>
              <w:pStyle w:val="HL7TableBody"/>
            </w:pPr>
          </w:p>
        </w:tc>
      </w:tr>
      <w:tr w:rsidR="004759A2" w:rsidRPr="00792323" w14:paraId="587ABBAA" w14:textId="77777777">
        <w:trPr>
          <w:cantSplit/>
          <w:jc w:val="center"/>
        </w:trPr>
        <w:tc>
          <w:tcPr>
            <w:tcW w:w="1429" w:type="dxa"/>
            <w:shd w:val="clear" w:color="auto" w:fill="FFFFFF"/>
          </w:tcPr>
          <w:p w14:paraId="140B791B" w14:textId="77777777" w:rsidR="004759A2" w:rsidRPr="00792323" w:rsidRDefault="004759A2">
            <w:pPr>
              <w:pStyle w:val="HL7TableBody"/>
              <w:jc w:val="center"/>
            </w:pPr>
            <w:r w:rsidRPr="00792323">
              <w:t>R</w:t>
            </w:r>
          </w:p>
        </w:tc>
        <w:tc>
          <w:tcPr>
            <w:tcW w:w="4454" w:type="dxa"/>
            <w:shd w:val="clear" w:color="auto" w:fill="FFFFFF"/>
          </w:tcPr>
          <w:p w14:paraId="1731BEED" w14:textId="77777777" w:rsidR="004759A2" w:rsidRPr="00792323" w:rsidRDefault="004759A2">
            <w:pPr>
              <w:pStyle w:val="HL7TableBody"/>
            </w:pPr>
            <w:r w:rsidRPr="00792323">
              <w:t>Regulatory agency</w:t>
            </w:r>
          </w:p>
        </w:tc>
        <w:tc>
          <w:tcPr>
            <w:tcW w:w="2160" w:type="dxa"/>
            <w:shd w:val="clear" w:color="auto" w:fill="FFFFFF"/>
          </w:tcPr>
          <w:p w14:paraId="6A7653D3" w14:textId="77777777" w:rsidR="004759A2" w:rsidRPr="00792323" w:rsidRDefault="004759A2">
            <w:pPr>
              <w:pStyle w:val="HL7TableBody"/>
            </w:pPr>
          </w:p>
        </w:tc>
      </w:tr>
      <w:tr w:rsidR="004759A2" w:rsidRPr="00792323" w14:paraId="6D9B692D" w14:textId="77777777">
        <w:trPr>
          <w:cantSplit/>
          <w:jc w:val="center"/>
        </w:trPr>
        <w:tc>
          <w:tcPr>
            <w:tcW w:w="1429" w:type="dxa"/>
            <w:shd w:val="clear" w:color="auto" w:fill="FFFFFF"/>
          </w:tcPr>
          <w:p w14:paraId="777E45D1" w14:textId="77777777" w:rsidR="004759A2" w:rsidRPr="00792323" w:rsidRDefault="004759A2">
            <w:pPr>
              <w:pStyle w:val="HL7TableBody"/>
              <w:jc w:val="center"/>
            </w:pPr>
            <w:r w:rsidRPr="00792323">
              <w:t>D</w:t>
            </w:r>
          </w:p>
        </w:tc>
        <w:tc>
          <w:tcPr>
            <w:tcW w:w="4454" w:type="dxa"/>
            <w:shd w:val="clear" w:color="auto" w:fill="FFFFFF"/>
          </w:tcPr>
          <w:p w14:paraId="424953B1" w14:textId="77777777" w:rsidR="004759A2" w:rsidRPr="00792323" w:rsidRDefault="004759A2">
            <w:pPr>
              <w:pStyle w:val="HL7TableBody"/>
            </w:pPr>
            <w:r w:rsidRPr="00792323">
              <w:t>Database/registry/poison control center</w:t>
            </w:r>
          </w:p>
        </w:tc>
        <w:tc>
          <w:tcPr>
            <w:tcW w:w="2160" w:type="dxa"/>
            <w:shd w:val="clear" w:color="auto" w:fill="FFFFFF"/>
          </w:tcPr>
          <w:p w14:paraId="121C9561" w14:textId="77777777" w:rsidR="004759A2" w:rsidRPr="00792323" w:rsidRDefault="004759A2">
            <w:pPr>
              <w:pStyle w:val="HL7TableBody"/>
            </w:pPr>
          </w:p>
        </w:tc>
      </w:tr>
      <w:tr w:rsidR="004759A2" w:rsidRPr="00792323" w14:paraId="3DAA7365" w14:textId="77777777">
        <w:trPr>
          <w:cantSplit/>
          <w:jc w:val="center"/>
        </w:trPr>
        <w:tc>
          <w:tcPr>
            <w:tcW w:w="1429" w:type="dxa"/>
            <w:shd w:val="clear" w:color="auto" w:fill="FFFFFF"/>
          </w:tcPr>
          <w:p w14:paraId="7E1ED35D" w14:textId="77777777" w:rsidR="004759A2" w:rsidRPr="00792323" w:rsidRDefault="004759A2">
            <w:pPr>
              <w:pStyle w:val="HL7TableBody"/>
              <w:jc w:val="center"/>
            </w:pPr>
            <w:r w:rsidRPr="00792323">
              <w:t>N</w:t>
            </w:r>
          </w:p>
        </w:tc>
        <w:tc>
          <w:tcPr>
            <w:tcW w:w="4454" w:type="dxa"/>
            <w:shd w:val="clear" w:color="auto" w:fill="FFFFFF"/>
          </w:tcPr>
          <w:p w14:paraId="7F9F85E6" w14:textId="77777777" w:rsidR="004759A2" w:rsidRPr="00792323" w:rsidRDefault="004759A2">
            <w:pPr>
              <w:pStyle w:val="HL7TableBody"/>
            </w:pPr>
            <w:r w:rsidRPr="00792323">
              <w:t>Non-healthcare professional</w:t>
            </w:r>
          </w:p>
        </w:tc>
        <w:tc>
          <w:tcPr>
            <w:tcW w:w="2160" w:type="dxa"/>
            <w:shd w:val="clear" w:color="auto" w:fill="FFFFFF"/>
          </w:tcPr>
          <w:p w14:paraId="25E0D725" w14:textId="77777777" w:rsidR="004759A2" w:rsidRPr="00792323" w:rsidRDefault="004759A2">
            <w:pPr>
              <w:pStyle w:val="HL7TableBody"/>
            </w:pPr>
          </w:p>
        </w:tc>
      </w:tr>
      <w:tr w:rsidR="004759A2" w:rsidRPr="00792323" w14:paraId="0B134E04" w14:textId="77777777">
        <w:trPr>
          <w:cantSplit/>
          <w:jc w:val="center"/>
        </w:trPr>
        <w:tc>
          <w:tcPr>
            <w:tcW w:w="1429" w:type="dxa"/>
            <w:shd w:val="clear" w:color="auto" w:fill="FFFFFF"/>
          </w:tcPr>
          <w:p w14:paraId="4F19B212" w14:textId="77777777" w:rsidR="004759A2" w:rsidRPr="00792323" w:rsidRDefault="004759A2">
            <w:pPr>
              <w:pStyle w:val="HL7TableBody"/>
              <w:jc w:val="center"/>
            </w:pPr>
            <w:r w:rsidRPr="00792323">
              <w:t>P</w:t>
            </w:r>
            <w:bookmarkStart w:id="790" w:name="HL70235"/>
            <w:bookmarkEnd w:id="790"/>
          </w:p>
        </w:tc>
        <w:tc>
          <w:tcPr>
            <w:tcW w:w="4454" w:type="dxa"/>
            <w:shd w:val="clear" w:color="auto" w:fill="FFFFFF"/>
          </w:tcPr>
          <w:p w14:paraId="27D14836" w14:textId="77777777" w:rsidR="004759A2" w:rsidRPr="00792323" w:rsidRDefault="004759A2">
            <w:pPr>
              <w:pStyle w:val="HL7TableBody"/>
            </w:pPr>
            <w:r w:rsidRPr="00792323">
              <w:t>Patient</w:t>
            </w:r>
          </w:p>
        </w:tc>
        <w:tc>
          <w:tcPr>
            <w:tcW w:w="2160" w:type="dxa"/>
            <w:shd w:val="clear" w:color="auto" w:fill="FFFFFF"/>
          </w:tcPr>
          <w:p w14:paraId="22CC1A22" w14:textId="77777777" w:rsidR="004759A2" w:rsidRPr="00792323" w:rsidRDefault="004759A2">
            <w:pPr>
              <w:pStyle w:val="HL7TableBody"/>
            </w:pPr>
          </w:p>
        </w:tc>
      </w:tr>
      <w:tr w:rsidR="004759A2" w:rsidRPr="00792323" w14:paraId="0522AC5B" w14:textId="77777777">
        <w:trPr>
          <w:cantSplit/>
          <w:jc w:val="center"/>
        </w:trPr>
        <w:tc>
          <w:tcPr>
            <w:tcW w:w="1429" w:type="dxa"/>
            <w:shd w:val="clear" w:color="auto" w:fill="FFFFFF"/>
          </w:tcPr>
          <w:p w14:paraId="7EA4A3C0" w14:textId="77777777" w:rsidR="004759A2" w:rsidRPr="00792323" w:rsidRDefault="004759A2">
            <w:pPr>
              <w:pStyle w:val="HL7TableBody"/>
              <w:jc w:val="center"/>
            </w:pPr>
            <w:r w:rsidRPr="00792323">
              <w:t>M</w:t>
            </w:r>
          </w:p>
        </w:tc>
        <w:tc>
          <w:tcPr>
            <w:tcW w:w="4454" w:type="dxa"/>
            <w:shd w:val="clear" w:color="auto" w:fill="FFFFFF"/>
          </w:tcPr>
          <w:p w14:paraId="0D2AF4B7" w14:textId="77777777" w:rsidR="004759A2" w:rsidRPr="00792323" w:rsidRDefault="004759A2">
            <w:pPr>
              <w:pStyle w:val="HL7TableBody"/>
            </w:pPr>
            <w:r w:rsidRPr="00792323">
              <w:t>Manufacturer/marketing authority holder</w:t>
            </w:r>
          </w:p>
        </w:tc>
        <w:tc>
          <w:tcPr>
            <w:tcW w:w="2160" w:type="dxa"/>
            <w:shd w:val="clear" w:color="auto" w:fill="FFFFFF"/>
          </w:tcPr>
          <w:p w14:paraId="43FABC9D" w14:textId="77777777" w:rsidR="004759A2" w:rsidRPr="00792323" w:rsidRDefault="004759A2">
            <w:pPr>
              <w:pStyle w:val="HL7TableBody"/>
            </w:pPr>
          </w:p>
        </w:tc>
      </w:tr>
      <w:tr w:rsidR="004759A2" w:rsidRPr="00792323" w14:paraId="22CBADFE" w14:textId="77777777">
        <w:trPr>
          <w:cantSplit/>
          <w:jc w:val="center"/>
        </w:trPr>
        <w:tc>
          <w:tcPr>
            <w:tcW w:w="1429" w:type="dxa"/>
            <w:shd w:val="clear" w:color="auto" w:fill="FFFFFF"/>
          </w:tcPr>
          <w:p w14:paraId="1E3ABFF4" w14:textId="77777777" w:rsidR="004759A2" w:rsidRPr="00792323" w:rsidRDefault="004759A2">
            <w:pPr>
              <w:pStyle w:val="HL7TableBody"/>
              <w:jc w:val="center"/>
            </w:pPr>
            <w:r w:rsidRPr="00792323">
              <w:t>E</w:t>
            </w:r>
          </w:p>
        </w:tc>
        <w:tc>
          <w:tcPr>
            <w:tcW w:w="4454" w:type="dxa"/>
            <w:shd w:val="clear" w:color="auto" w:fill="FFFFFF"/>
          </w:tcPr>
          <w:p w14:paraId="4EE2C383" w14:textId="77777777" w:rsidR="004759A2" w:rsidRPr="00792323" w:rsidRDefault="004759A2">
            <w:pPr>
              <w:pStyle w:val="HL7TableBody"/>
            </w:pPr>
            <w:r w:rsidRPr="00792323">
              <w:t>Distributor</w:t>
            </w:r>
          </w:p>
        </w:tc>
        <w:tc>
          <w:tcPr>
            <w:tcW w:w="2160" w:type="dxa"/>
            <w:shd w:val="clear" w:color="auto" w:fill="FFFFFF"/>
          </w:tcPr>
          <w:p w14:paraId="6C736A8E" w14:textId="77777777" w:rsidR="004759A2" w:rsidRPr="00792323" w:rsidRDefault="004759A2">
            <w:pPr>
              <w:pStyle w:val="HL7TableBody"/>
            </w:pPr>
          </w:p>
        </w:tc>
      </w:tr>
      <w:tr w:rsidR="004759A2" w:rsidRPr="00792323" w14:paraId="7A11F474" w14:textId="77777777">
        <w:trPr>
          <w:cantSplit/>
          <w:jc w:val="center"/>
        </w:trPr>
        <w:tc>
          <w:tcPr>
            <w:tcW w:w="1429" w:type="dxa"/>
            <w:tcBorders>
              <w:bottom w:val="double" w:sz="4" w:space="0" w:color="auto"/>
            </w:tcBorders>
            <w:shd w:val="clear" w:color="auto" w:fill="FFFFFF"/>
          </w:tcPr>
          <w:p w14:paraId="7ADEAC08" w14:textId="77777777" w:rsidR="004759A2" w:rsidRPr="00792323" w:rsidRDefault="004759A2">
            <w:pPr>
              <w:pStyle w:val="HL7TableBody"/>
              <w:jc w:val="center"/>
            </w:pPr>
            <w:r w:rsidRPr="00792323">
              <w:t>O</w:t>
            </w:r>
          </w:p>
        </w:tc>
        <w:tc>
          <w:tcPr>
            <w:tcW w:w="4454" w:type="dxa"/>
            <w:tcBorders>
              <w:bottom w:val="double" w:sz="4" w:space="0" w:color="auto"/>
            </w:tcBorders>
            <w:shd w:val="clear" w:color="auto" w:fill="FFFFFF"/>
          </w:tcPr>
          <w:p w14:paraId="4B7AA90A" w14:textId="77777777" w:rsidR="004759A2" w:rsidRPr="00792323" w:rsidRDefault="004759A2">
            <w:pPr>
              <w:pStyle w:val="HL7TableBody"/>
            </w:pPr>
            <w:r w:rsidRPr="00792323">
              <w:t>Other</w:t>
            </w:r>
          </w:p>
        </w:tc>
        <w:tc>
          <w:tcPr>
            <w:tcW w:w="2160" w:type="dxa"/>
            <w:tcBorders>
              <w:bottom w:val="double" w:sz="4" w:space="0" w:color="auto"/>
            </w:tcBorders>
            <w:shd w:val="clear" w:color="auto" w:fill="FFFFFF"/>
          </w:tcPr>
          <w:p w14:paraId="3BB3C178" w14:textId="77777777" w:rsidR="004759A2" w:rsidRPr="00792323" w:rsidRDefault="004759A2">
            <w:pPr>
              <w:pStyle w:val="HL7TableBody"/>
            </w:pPr>
          </w:p>
        </w:tc>
      </w:tr>
    </w:tbl>
    <w:p w14:paraId="1DDBFA82" w14:textId="77777777" w:rsidR="004759A2" w:rsidRPr="00792323" w:rsidRDefault="004759A2">
      <w:pPr>
        <w:rPr>
          <w:lang w:val="en-US" w:eastAsia="en-US"/>
        </w:rPr>
      </w:pPr>
    </w:p>
    <w:p w14:paraId="1B260427" w14:textId="77777777" w:rsidR="004759A2" w:rsidRPr="00792323" w:rsidRDefault="004759A2" w:rsidP="00A62F22">
      <w:pPr>
        <w:pStyle w:val="Heading4"/>
      </w:pPr>
      <w:bookmarkStart w:id="791" w:name="_Toc423691231"/>
      <w:r w:rsidRPr="00792323">
        <w:t xml:space="preserve">0236 </w:t>
      </w:r>
      <w:r w:rsidR="006559F5">
        <w:t>–</w:t>
      </w:r>
      <w:r w:rsidRPr="00792323">
        <w:t xml:space="preserve"> Event Reported To</w:t>
      </w:r>
      <w:bookmarkEnd w:id="791"/>
    </w:p>
    <w:p w14:paraId="1C7A051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CCE6053" w14:textId="77777777">
        <w:trPr>
          <w:tblHeader/>
        </w:trPr>
        <w:tc>
          <w:tcPr>
            <w:tcW w:w="720" w:type="dxa"/>
            <w:tcBorders>
              <w:top w:val="double" w:sz="4" w:space="0" w:color="auto"/>
            </w:tcBorders>
            <w:shd w:val="pct10" w:color="auto" w:fill="FFFFFF"/>
          </w:tcPr>
          <w:p w14:paraId="1023052D"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A8A487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60A00A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8C6D15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E59E0E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916DAA2" w14:textId="77777777" w:rsidR="004759A2" w:rsidRPr="00792323" w:rsidRDefault="004759A2">
            <w:pPr>
              <w:pStyle w:val="TableMetaHeader"/>
              <w:rPr>
                <w:noProof w:val="0"/>
              </w:rPr>
            </w:pPr>
            <w:r w:rsidRPr="00792323">
              <w:rPr>
                <w:noProof w:val="0"/>
              </w:rPr>
              <w:t>Status</w:t>
            </w:r>
          </w:p>
        </w:tc>
      </w:tr>
      <w:tr w:rsidR="004759A2" w:rsidRPr="00792323" w14:paraId="148747BC" w14:textId="77777777">
        <w:tc>
          <w:tcPr>
            <w:tcW w:w="720" w:type="dxa"/>
            <w:tcBorders>
              <w:bottom w:val="double" w:sz="4" w:space="0" w:color="auto"/>
            </w:tcBorders>
            <w:shd w:val="clear" w:color="auto" w:fill="FFFFFF"/>
          </w:tcPr>
          <w:p w14:paraId="14524A83" w14:textId="77777777" w:rsidR="004759A2" w:rsidRPr="00792323" w:rsidRDefault="004759A2">
            <w:pPr>
              <w:pStyle w:val="TableMetaBody"/>
              <w:rPr>
                <w:noProof w:val="0"/>
              </w:rPr>
            </w:pPr>
            <w:r w:rsidRPr="00792323">
              <w:rPr>
                <w:noProof w:val="0"/>
              </w:rPr>
              <w:t>0236</w:t>
            </w:r>
          </w:p>
        </w:tc>
        <w:tc>
          <w:tcPr>
            <w:tcW w:w="1152" w:type="dxa"/>
            <w:tcBorders>
              <w:bottom w:val="double" w:sz="4" w:space="0" w:color="auto"/>
            </w:tcBorders>
            <w:shd w:val="clear" w:color="auto" w:fill="FFFFFF"/>
          </w:tcPr>
          <w:p w14:paraId="34014EE5"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13C6FB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696DF7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507376A" w14:textId="77777777" w:rsidR="004759A2" w:rsidRPr="00792323" w:rsidRDefault="004759A2">
            <w:pPr>
              <w:pStyle w:val="TableMetaBody"/>
              <w:rPr>
                <w:noProof w:val="0"/>
              </w:rPr>
            </w:pPr>
            <w:r w:rsidRPr="00792323">
              <w:rPr>
                <w:noProof w:val="0"/>
              </w:rPr>
              <w:t>PES-13</w:t>
            </w:r>
          </w:p>
        </w:tc>
        <w:tc>
          <w:tcPr>
            <w:tcW w:w="1152" w:type="dxa"/>
            <w:tcBorders>
              <w:bottom w:val="double" w:sz="4" w:space="0" w:color="auto"/>
            </w:tcBorders>
            <w:shd w:val="clear" w:color="auto" w:fill="FFFFFF"/>
          </w:tcPr>
          <w:p w14:paraId="50E5A211" w14:textId="77777777" w:rsidR="004759A2" w:rsidRPr="00792323" w:rsidRDefault="004759A2">
            <w:pPr>
              <w:pStyle w:val="TableMetaBody"/>
              <w:rPr>
                <w:noProof w:val="0"/>
              </w:rPr>
            </w:pPr>
            <w:r w:rsidRPr="00792323">
              <w:rPr>
                <w:noProof w:val="0"/>
              </w:rPr>
              <w:t>Active</w:t>
            </w:r>
          </w:p>
        </w:tc>
      </w:tr>
    </w:tbl>
    <w:p w14:paraId="24D7BDCE" w14:textId="77777777" w:rsidR="004759A2" w:rsidRPr="00792323" w:rsidRDefault="004759A2">
      <w:pPr>
        <w:pStyle w:val="HL7TableCaption"/>
      </w:pPr>
      <w:r w:rsidRPr="00792323">
        <w:t xml:space="preserve">HL7 Table 0236 </w:t>
      </w:r>
      <w:r w:rsidR="006559F5">
        <w:t>–</w:t>
      </w:r>
      <w:r w:rsidRPr="00792323">
        <w:t xml:space="preserve"> Event Reported To</w:t>
      </w:r>
      <w:r w:rsidRPr="00792323">
        <w:fldChar w:fldCharType="begin"/>
      </w:r>
      <w:r w:rsidRPr="00792323">
        <w:instrText xml:space="preserve">xe </w:instrText>
      </w:r>
      <w:r w:rsidR="006559F5">
        <w:instrText>“</w:instrText>
      </w:r>
      <w:r w:rsidRPr="00792323">
        <w:instrText xml:space="preserve">HL7 Table 0236 </w:instrText>
      </w:r>
      <w:r w:rsidR="006559F5">
        <w:instrText>–</w:instrText>
      </w:r>
      <w:r w:rsidRPr="00792323">
        <w:instrText xml:space="preserve"> Event reported to</w:instrText>
      </w:r>
      <w:r w:rsidR="006559F5">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571"/>
        <w:gridCol w:w="4454"/>
        <w:gridCol w:w="2160"/>
      </w:tblGrid>
      <w:tr w:rsidR="004759A2" w:rsidRPr="00792323" w14:paraId="59721412" w14:textId="77777777">
        <w:trPr>
          <w:cantSplit/>
          <w:tblHeader/>
          <w:jc w:val="center"/>
        </w:trPr>
        <w:tc>
          <w:tcPr>
            <w:tcW w:w="1571" w:type="dxa"/>
            <w:tcBorders>
              <w:top w:val="double" w:sz="4" w:space="0" w:color="auto"/>
            </w:tcBorders>
            <w:shd w:val="pct10" w:color="auto" w:fill="FFFFFF"/>
          </w:tcPr>
          <w:p w14:paraId="03995EC2" w14:textId="77777777" w:rsidR="004759A2" w:rsidRPr="00792323" w:rsidRDefault="004759A2">
            <w:pPr>
              <w:pStyle w:val="HL7TableHeader"/>
              <w:jc w:val="center"/>
              <w:rPr>
                <w:bCs/>
                <w:kern w:val="0"/>
              </w:rPr>
            </w:pPr>
            <w:r w:rsidRPr="00792323">
              <w:rPr>
                <w:bCs/>
                <w:kern w:val="0"/>
              </w:rPr>
              <w:t>Value</w:t>
            </w:r>
          </w:p>
        </w:tc>
        <w:tc>
          <w:tcPr>
            <w:tcW w:w="4454" w:type="dxa"/>
            <w:tcBorders>
              <w:top w:val="double" w:sz="4" w:space="0" w:color="auto"/>
            </w:tcBorders>
            <w:shd w:val="pct10" w:color="auto" w:fill="FFFFFF"/>
          </w:tcPr>
          <w:p w14:paraId="2DD4E091" w14:textId="77777777" w:rsidR="004759A2" w:rsidRPr="00792323" w:rsidRDefault="004759A2">
            <w:pPr>
              <w:pStyle w:val="HL7TableHeader"/>
            </w:pPr>
            <w:r w:rsidRPr="00792323">
              <w:t>Descr</w:t>
            </w:r>
            <w:bookmarkStart w:id="792" w:name="_Toc382761249"/>
            <w:r w:rsidRPr="00792323">
              <w:t>iption</w:t>
            </w:r>
          </w:p>
        </w:tc>
        <w:tc>
          <w:tcPr>
            <w:tcW w:w="2160" w:type="dxa"/>
            <w:tcBorders>
              <w:top w:val="double" w:sz="4" w:space="0" w:color="auto"/>
            </w:tcBorders>
            <w:shd w:val="pct10" w:color="auto" w:fill="FFFFFF"/>
          </w:tcPr>
          <w:p w14:paraId="5AB7D4F8" w14:textId="77777777" w:rsidR="004759A2" w:rsidRPr="00792323" w:rsidRDefault="004759A2">
            <w:pPr>
              <w:pStyle w:val="HL7TableHeader"/>
            </w:pPr>
            <w:r w:rsidRPr="00792323">
              <w:t>Comment</w:t>
            </w:r>
          </w:p>
        </w:tc>
      </w:tr>
      <w:tr w:rsidR="004759A2" w:rsidRPr="00792323" w14:paraId="16C63B99" w14:textId="77777777">
        <w:trPr>
          <w:cantSplit/>
          <w:jc w:val="center"/>
        </w:trPr>
        <w:tc>
          <w:tcPr>
            <w:tcW w:w="1571" w:type="dxa"/>
            <w:shd w:val="clear" w:color="auto" w:fill="FFFFFF"/>
          </w:tcPr>
          <w:p w14:paraId="0878D88D" w14:textId="77777777" w:rsidR="004759A2" w:rsidRPr="00792323" w:rsidRDefault="004759A2">
            <w:pPr>
              <w:pStyle w:val="HL7TableBody"/>
              <w:jc w:val="center"/>
            </w:pPr>
            <w:r w:rsidRPr="00792323">
              <w:t>M</w:t>
            </w:r>
          </w:p>
        </w:tc>
        <w:tc>
          <w:tcPr>
            <w:tcW w:w="4454" w:type="dxa"/>
            <w:shd w:val="clear" w:color="auto" w:fill="FFFFFF"/>
          </w:tcPr>
          <w:p w14:paraId="1F183CD1" w14:textId="77777777" w:rsidR="004759A2" w:rsidRPr="00792323" w:rsidRDefault="004759A2">
            <w:pPr>
              <w:pStyle w:val="HL7TableBody"/>
            </w:pPr>
            <w:r w:rsidRPr="00792323">
              <w:t>Manufa</w:t>
            </w:r>
            <w:bookmarkEnd w:id="792"/>
            <w:r w:rsidRPr="00792323">
              <w:t>cturer</w:t>
            </w:r>
          </w:p>
        </w:tc>
        <w:tc>
          <w:tcPr>
            <w:tcW w:w="2160" w:type="dxa"/>
            <w:shd w:val="clear" w:color="auto" w:fill="FFFFFF"/>
          </w:tcPr>
          <w:p w14:paraId="7FE1DC1D" w14:textId="77777777" w:rsidR="004759A2" w:rsidRPr="00792323" w:rsidRDefault="004759A2">
            <w:pPr>
              <w:pStyle w:val="HL7TableBody"/>
            </w:pPr>
          </w:p>
        </w:tc>
      </w:tr>
      <w:tr w:rsidR="004759A2" w:rsidRPr="00792323" w14:paraId="06A02530" w14:textId="77777777">
        <w:trPr>
          <w:cantSplit/>
          <w:jc w:val="center"/>
        </w:trPr>
        <w:tc>
          <w:tcPr>
            <w:tcW w:w="1571" w:type="dxa"/>
            <w:shd w:val="clear" w:color="auto" w:fill="FFFFFF"/>
          </w:tcPr>
          <w:p w14:paraId="4DE9282F" w14:textId="77777777" w:rsidR="004759A2" w:rsidRPr="00792323" w:rsidRDefault="004759A2">
            <w:pPr>
              <w:pStyle w:val="HL7TableBody"/>
              <w:jc w:val="center"/>
            </w:pPr>
            <w:r w:rsidRPr="00792323">
              <w:t>L</w:t>
            </w:r>
          </w:p>
        </w:tc>
        <w:tc>
          <w:tcPr>
            <w:tcW w:w="4454" w:type="dxa"/>
            <w:shd w:val="clear" w:color="auto" w:fill="FFFFFF"/>
          </w:tcPr>
          <w:p w14:paraId="04B7777B" w14:textId="77777777" w:rsidR="004759A2" w:rsidRPr="00792323" w:rsidRDefault="004759A2">
            <w:pPr>
              <w:pStyle w:val="HL7TableBody"/>
            </w:pPr>
            <w:r w:rsidRPr="00792323">
              <w:t>Local facility/user facility</w:t>
            </w:r>
          </w:p>
        </w:tc>
        <w:tc>
          <w:tcPr>
            <w:tcW w:w="2160" w:type="dxa"/>
            <w:shd w:val="clear" w:color="auto" w:fill="FFFFFF"/>
          </w:tcPr>
          <w:p w14:paraId="0D6F6C73" w14:textId="77777777" w:rsidR="004759A2" w:rsidRPr="00792323" w:rsidRDefault="004759A2">
            <w:pPr>
              <w:pStyle w:val="HL7TableBody"/>
            </w:pPr>
          </w:p>
        </w:tc>
      </w:tr>
      <w:tr w:rsidR="004759A2" w:rsidRPr="00792323" w14:paraId="023AA0F4" w14:textId="77777777">
        <w:trPr>
          <w:cantSplit/>
          <w:jc w:val="center"/>
        </w:trPr>
        <w:tc>
          <w:tcPr>
            <w:tcW w:w="1571" w:type="dxa"/>
            <w:shd w:val="clear" w:color="auto" w:fill="FFFFFF"/>
          </w:tcPr>
          <w:p w14:paraId="48BF58C3" w14:textId="77777777" w:rsidR="004759A2" w:rsidRPr="00792323" w:rsidRDefault="004759A2">
            <w:pPr>
              <w:pStyle w:val="HL7TableBody"/>
              <w:jc w:val="center"/>
            </w:pPr>
            <w:r w:rsidRPr="00792323">
              <w:t>R</w:t>
            </w:r>
          </w:p>
        </w:tc>
        <w:tc>
          <w:tcPr>
            <w:tcW w:w="4454" w:type="dxa"/>
            <w:shd w:val="clear" w:color="auto" w:fill="FFFFFF"/>
          </w:tcPr>
          <w:p w14:paraId="6FBCFEC3" w14:textId="77777777" w:rsidR="004759A2" w:rsidRPr="00792323" w:rsidRDefault="004759A2">
            <w:pPr>
              <w:pStyle w:val="HL7TableBody"/>
            </w:pPr>
            <w:r w:rsidRPr="00792323">
              <w:t>Regulatory agency</w:t>
            </w:r>
          </w:p>
        </w:tc>
        <w:tc>
          <w:tcPr>
            <w:tcW w:w="2160" w:type="dxa"/>
            <w:shd w:val="clear" w:color="auto" w:fill="FFFFFF"/>
          </w:tcPr>
          <w:p w14:paraId="40867B72" w14:textId="77777777" w:rsidR="004759A2" w:rsidRPr="00792323" w:rsidRDefault="004759A2">
            <w:pPr>
              <w:pStyle w:val="HL7TableBody"/>
            </w:pPr>
          </w:p>
        </w:tc>
      </w:tr>
      <w:tr w:rsidR="004759A2" w:rsidRPr="00792323" w14:paraId="7A8C6A57" w14:textId="77777777">
        <w:trPr>
          <w:cantSplit/>
          <w:jc w:val="center"/>
        </w:trPr>
        <w:tc>
          <w:tcPr>
            <w:tcW w:w="1571" w:type="dxa"/>
            <w:tcBorders>
              <w:bottom w:val="double" w:sz="4" w:space="0" w:color="auto"/>
            </w:tcBorders>
            <w:shd w:val="clear" w:color="auto" w:fill="FFFFFF"/>
          </w:tcPr>
          <w:p w14:paraId="1E3D70A2" w14:textId="77777777" w:rsidR="004759A2" w:rsidRPr="00792323" w:rsidRDefault="004759A2">
            <w:pPr>
              <w:pStyle w:val="HL7TableBody"/>
              <w:jc w:val="center"/>
            </w:pPr>
            <w:r w:rsidRPr="00792323">
              <w:t>D</w:t>
            </w:r>
          </w:p>
        </w:tc>
        <w:tc>
          <w:tcPr>
            <w:tcW w:w="4454" w:type="dxa"/>
            <w:tcBorders>
              <w:bottom w:val="double" w:sz="4" w:space="0" w:color="auto"/>
            </w:tcBorders>
            <w:shd w:val="clear" w:color="auto" w:fill="FFFFFF"/>
          </w:tcPr>
          <w:p w14:paraId="3616AEFA" w14:textId="77777777" w:rsidR="004759A2" w:rsidRPr="00792323" w:rsidRDefault="004759A2">
            <w:pPr>
              <w:pStyle w:val="HL7TableBody"/>
              <w:rPr>
                <w:b/>
              </w:rPr>
            </w:pPr>
            <w:r w:rsidRPr="00792323">
              <w:t>Distributor</w:t>
            </w:r>
          </w:p>
        </w:tc>
        <w:tc>
          <w:tcPr>
            <w:tcW w:w="2160" w:type="dxa"/>
            <w:tcBorders>
              <w:bottom w:val="double" w:sz="4" w:space="0" w:color="auto"/>
            </w:tcBorders>
            <w:shd w:val="clear" w:color="auto" w:fill="FFFFFF"/>
          </w:tcPr>
          <w:p w14:paraId="1F43792D" w14:textId="77777777" w:rsidR="004759A2" w:rsidRPr="00792323" w:rsidRDefault="004759A2">
            <w:pPr>
              <w:pStyle w:val="HL7TableBody"/>
            </w:pPr>
          </w:p>
        </w:tc>
      </w:tr>
    </w:tbl>
    <w:p w14:paraId="77D8983E" w14:textId="77777777" w:rsidR="004759A2" w:rsidRPr="00792323" w:rsidRDefault="004759A2">
      <w:pPr>
        <w:rPr>
          <w:lang w:val="en-US" w:eastAsia="en-US"/>
        </w:rPr>
      </w:pPr>
    </w:p>
    <w:p w14:paraId="4B55807A" w14:textId="77777777" w:rsidR="004759A2" w:rsidRPr="00792323" w:rsidRDefault="004759A2" w:rsidP="00A62F22">
      <w:pPr>
        <w:pStyle w:val="Heading4"/>
      </w:pPr>
      <w:bookmarkStart w:id="793" w:name="_Toc423691232"/>
      <w:r w:rsidRPr="00792323">
        <w:lastRenderedPageBreak/>
        <w:t xml:space="preserve">0237 </w:t>
      </w:r>
      <w:r w:rsidR="006559F5">
        <w:t>–</w:t>
      </w:r>
      <w:r w:rsidRPr="00792323">
        <w:t xml:space="preserve"> Event Qualification</w:t>
      </w:r>
      <w:bookmarkEnd w:id="793"/>
    </w:p>
    <w:p w14:paraId="2A2EAF3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DF5AA76" w14:textId="77777777">
        <w:trPr>
          <w:tblHeader/>
        </w:trPr>
        <w:tc>
          <w:tcPr>
            <w:tcW w:w="720" w:type="dxa"/>
            <w:tcBorders>
              <w:top w:val="double" w:sz="4" w:space="0" w:color="auto"/>
            </w:tcBorders>
            <w:shd w:val="pct10" w:color="auto" w:fill="FFFFFF"/>
          </w:tcPr>
          <w:p w14:paraId="5C03FA1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F9D1D0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96FF1AE" w14:textId="77777777" w:rsidR="004759A2" w:rsidRPr="00792323" w:rsidRDefault="004759A2">
            <w:pPr>
              <w:pStyle w:val="TableMetaHeader"/>
              <w:rPr>
                <w:noProof w:val="0"/>
              </w:rPr>
            </w:pPr>
            <w:r w:rsidRPr="00792323">
              <w:rPr>
                <w:noProof w:val="0"/>
              </w:rPr>
              <w:t>V3 Harmo</w:t>
            </w:r>
            <w:bookmarkStart w:id="794" w:name="HL70236"/>
            <w:bookmarkEnd w:id="794"/>
            <w:r w:rsidRPr="00792323">
              <w:rPr>
                <w:noProof w:val="0"/>
              </w:rPr>
              <w:t>nization</w:t>
            </w:r>
          </w:p>
        </w:tc>
        <w:tc>
          <w:tcPr>
            <w:tcW w:w="2016" w:type="dxa"/>
            <w:tcBorders>
              <w:top w:val="double" w:sz="4" w:space="0" w:color="auto"/>
            </w:tcBorders>
            <w:shd w:val="pct10" w:color="auto" w:fill="FFFFFF"/>
          </w:tcPr>
          <w:p w14:paraId="0697936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FFDAAA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189C920" w14:textId="77777777" w:rsidR="004759A2" w:rsidRPr="00792323" w:rsidRDefault="004759A2">
            <w:pPr>
              <w:pStyle w:val="TableMetaHeader"/>
              <w:rPr>
                <w:noProof w:val="0"/>
              </w:rPr>
            </w:pPr>
            <w:r w:rsidRPr="00792323">
              <w:rPr>
                <w:noProof w:val="0"/>
              </w:rPr>
              <w:t>Status</w:t>
            </w:r>
          </w:p>
        </w:tc>
      </w:tr>
      <w:tr w:rsidR="004759A2" w:rsidRPr="00792323" w14:paraId="2931E22B" w14:textId="77777777">
        <w:tc>
          <w:tcPr>
            <w:tcW w:w="720" w:type="dxa"/>
            <w:tcBorders>
              <w:bottom w:val="double" w:sz="4" w:space="0" w:color="auto"/>
            </w:tcBorders>
            <w:shd w:val="clear" w:color="auto" w:fill="FFFFFF"/>
          </w:tcPr>
          <w:p w14:paraId="349968E7" w14:textId="77777777" w:rsidR="004759A2" w:rsidRPr="00792323" w:rsidRDefault="004759A2">
            <w:pPr>
              <w:pStyle w:val="TableMetaBody"/>
              <w:rPr>
                <w:noProof w:val="0"/>
              </w:rPr>
            </w:pPr>
            <w:r w:rsidRPr="00792323">
              <w:rPr>
                <w:noProof w:val="0"/>
              </w:rPr>
              <w:t>0237</w:t>
            </w:r>
          </w:p>
        </w:tc>
        <w:tc>
          <w:tcPr>
            <w:tcW w:w="1152" w:type="dxa"/>
            <w:tcBorders>
              <w:bottom w:val="double" w:sz="4" w:space="0" w:color="auto"/>
            </w:tcBorders>
            <w:shd w:val="clear" w:color="auto" w:fill="FFFFFF"/>
          </w:tcPr>
          <w:p w14:paraId="7C5A3F4E"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2D3B87ED"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FDA5AD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6DC292C" w14:textId="77777777" w:rsidR="004759A2" w:rsidRPr="00792323" w:rsidRDefault="004759A2">
            <w:pPr>
              <w:pStyle w:val="TableMetaBody"/>
              <w:rPr>
                <w:noProof w:val="0"/>
              </w:rPr>
            </w:pPr>
            <w:r w:rsidRPr="00792323">
              <w:rPr>
                <w:noProof w:val="0"/>
              </w:rPr>
              <w:t>PEO-8</w:t>
            </w:r>
          </w:p>
        </w:tc>
        <w:tc>
          <w:tcPr>
            <w:tcW w:w="1152" w:type="dxa"/>
            <w:tcBorders>
              <w:bottom w:val="double" w:sz="4" w:space="0" w:color="auto"/>
            </w:tcBorders>
            <w:shd w:val="clear" w:color="auto" w:fill="FFFFFF"/>
          </w:tcPr>
          <w:p w14:paraId="57245DDE" w14:textId="77777777" w:rsidR="004759A2" w:rsidRPr="00792323" w:rsidRDefault="004759A2">
            <w:pPr>
              <w:pStyle w:val="TableMetaBody"/>
              <w:rPr>
                <w:noProof w:val="0"/>
              </w:rPr>
            </w:pPr>
            <w:r w:rsidRPr="00792323">
              <w:rPr>
                <w:noProof w:val="0"/>
              </w:rPr>
              <w:t>Active</w:t>
            </w:r>
          </w:p>
        </w:tc>
      </w:tr>
    </w:tbl>
    <w:p w14:paraId="79BE6143" w14:textId="77777777" w:rsidR="004759A2" w:rsidRPr="00792323" w:rsidRDefault="004759A2">
      <w:pPr>
        <w:pStyle w:val="HL7TableCaption"/>
      </w:pPr>
      <w:r w:rsidRPr="00792323">
        <w:t xml:space="preserve">HL7 Table 0237 </w:t>
      </w:r>
      <w:r w:rsidR="006559F5">
        <w:t>–</w:t>
      </w:r>
      <w:r w:rsidRPr="00792323">
        <w:t xml:space="preserve"> Event Qualification</w:t>
      </w:r>
      <w:r w:rsidRPr="00792323">
        <w:fldChar w:fldCharType="begin"/>
      </w:r>
      <w:r w:rsidRPr="00792323">
        <w:instrText xml:space="preserve">xe </w:instrText>
      </w:r>
      <w:r w:rsidR="006559F5">
        <w:instrText>“</w:instrText>
      </w:r>
      <w:r w:rsidRPr="00792323">
        <w:instrText xml:space="preserve">HL7 Table 0237 </w:instrText>
      </w:r>
      <w:r w:rsidR="006559F5">
        <w:instrText>–</w:instrText>
      </w:r>
      <w:r w:rsidRPr="00792323">
        <w:instrText xml:space="preserve"> Event qualification</w:instrText>
      </w:r>
      <w:r w:rsidR="006559F5">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363"/>
        <w:gridCol w:w="2747"/>
        <w:gridCol w:w="2160"/>
      </w:tblGrid>
      <w:tr w:rsidR="004759A2" w:rsidRPr="00792323" w14:paraId="02B55528" w14:textId="77777777">
        <w:trPr>
          <w:cantSplit/>
          <w:tblHeader/>
          <w:jc w:val="center"/>
        </w:trPr>
        <w:tc>
          <w:tcPr>
            <w:tcW w:w="1363" w:type="dxa"/>
            <w:tcBorders>
              <w:top w:val="double" w:sz="4" w:space="0" w:color="auto"/>
            </w:tcBorders>
            <w:shd w:val="pct10" w:color="auto" w:fill="FFFFFF"/>
          </w:tcPr>
          <w:p w14:paraId="17A638C9" w14:textId="77777777" w:rsidR="004759A2" w:rsidRPr="00792323" w:rsidRDefault="004759A2">
            <w:pPr>
              <w:pStyle w:val="HL7TableHeader"/>
              <w:jc w:val="center"/>
              <w:rPr>
                <w:bCs/>
                <w:kern w:val="0"/>
              </w:rPr>
            </w:pPr>
            <w:r w:rsidRPr="00792323">
              <w:rPr>
                <w:bCs/>
                <w:kern w:val="0"/>
              </w:rPr>
              <w:t>Value</w:t>
            </w:r>
          </w:p>
        </w:tc>
        <w:tc>
          <w:tcPr>
            <w:tcW w:w="2747" w:type="dxa"/>
            <w:tcBorders>
              <w:top w:val="double" w:sz="4" w:space="0" w:color="auto"/>
            </w:tcBorders>
            <w:shd w:val="pct10" w:color="auto" w:fill="FFFFFF"/>
          </w:tcPr>
          <w:p w14:paraId="5EDD2ACB" w14:textId="77777777" w:rsidR="004759A2" w:rsidRPr="00792323" w:rsidRDefault="004759A2">
            <w:pPr>
              <w:pStyle w:val="HL7TableHeader"/>
            </w:pPr>
            <w:bookmarkStart w:id="795" w:name="_Toc382761250"/>
            <w:r w:rsidRPr="00792323">
              <w:t>Description</w:t>
            </w:r>
          </w:p>
        </w:tc>
        <w:tc>
          <w:tcPr>
            <w:tcW w:w="2160" w:type="dxa"/>
            <w:tcBorders>
              <w:top w:val="double" w:sz="4" w:space="0" w:color="auto"/>
            </w:tcBorders>
            <w:shd w:val="pct10" w:color="auto" w:fill="FFFFFF"/>
          </w:tcPr>
          <w:p w14:paraId="65BF9B4A" w14:textId="77777777" w:rsidR="004759A2" w:rsidRPr="00792323" w:rsidRDefault="004759A2">
            <w:pPr>
              <w:pStyle w:val="HL7TableHeader"/>
            </w:pPr>
            <w:r w:rsidRPr="00792323">
              <w:t>Comment</w:t>
            </w:r>
          </w:p>
        </w:tc>
      </w:tr>
      <w:tr w:rsidR="004759A2" w:rsidRPr="00792323" w14:paraId="59B39E0E" w14:textId="77777777">
        <w:trPr>
          <w:cantSplit/>
          <w:jc w:val="center"/>
        </w:trPr>
        <w:tc>
          <w:tcPr>
            <w:tcW w:w="1363" w:type="dxa"/>
            <w:shd w:val="clear" w:color="auto" w:fill="FFFFFF"/>
          </w:tcPr>
          <w:p w14:paraId="019088E5" w14:textId="77777777" w:rsidR="004759A2" w:rsidRPr="00792323" w:rsidRDefault="004759A2">
            <w:pPr>
              <w:pStyle w:val="HL7TableBody"/>
              <w:jc w:val="center"/>
            </w:pPr>
            <w:r w:rsidRPr="00792323">
              <w:t>I</w:t>
            </w:r>
          </w:p>
        </w:tc>
        <w:tc>
          <w:tcPr>
            <w:tcW w:w="2747" w:type="dxa"/>
            <w:shd w:val="clear" w:color="auto" w:fill="FFFFFF"/>
          </w:tcPr>
          <w:p w14:paraId="20E076DD" w14:textId="77777777" w:rsidR="004759A2" w:rsidRPr="00792323" w:rsidRDefault="004759A2">
            <w:pPr>
              <w:pStyle w:val="HL7TableBody"/>
            </w:pPr>
            <w:r w:rsidRPr="00792323">
              <w:t>Int</w:t>
            </w:r>
            <w:bookmarkEnd w:id="795"/>
            <w:r w:rsidRPr="00792323">
              <w:t>eraction</w:t>
            </w:r>
          </w:p>
        </w:tc>
        <w:tc>
          <w:tcPr>
            <w:tcW w:w="2160" w:type="dxa"/>
            <w:shd w:val="clear" w:color="auto" w:fill="FFFFFF"/>
          </w:tcPr>
          <w:p w14:paraId="5E3CB333" w14:textId="77777777" w:rsidR="004759A2" w:rsidRPr="00792323" w:rsidRDefault="004759A2">
            <w:pPr>
              <w:pStyle w:val="HL7TableBody"/>
            </w:pPr>
          </w:p>
        </w:tc>
      </w:tr>
      <w:tr w:rsidR="004759A2" w:rsidRPr="00792323" w14:paraId="0AF85EA1" w14:textId="77777777">
        <w:trPr>
          <w:cantSplit/>
          <w:jc w:val="center"/>
        </w:trPr>
        <w:tc>
          <w:tcPr>
            <w:tcW w:w="1363" w:type="dxa"/>
            <w:shd w:val="clear" w:color="auto" w:fill="FFFFFF"/>
          </w:tcPr>
          <w:p w14:paraId="5AC35E3E" w14:textId="77777777" w:rsidR="004759A2" w:rsidRPr="00792323" w:rsidRDefault="004759A2">
            <w:pPr>
              <w:pStyle w:val="HL7TableBody"/>
              <w:jc w:val="center"/>
            </w:pPr>
            <w:r w:rsidRPr="00792323">
              <w:t>O</w:t>
            </w:r>
          </w:p>
        </w:tc>
        <w:tc>
          <w:tcPr>
            <w:tcW w:w="2747" w:type="dxa"/>
            <w:shd w:val="clear" w:color="auto" w:fill="FFFFFF"/>
          </w:tcPr>
          <w:p w14:paraId="14036497" w14:textId="77777777" w:rsidR="004759A2" w:rsidRPr="00792323" w:rsidRDefault="004759A2">
            <w:pPr>
              <w:pStyle w:val="HL7TableBody"/>
            </w:pPr>
            <w:r w:rsidRPr="00792323">
              <w:t>Overdose</w:t>
            </w:r>
          </w:p>
        </w:tc>
        <w:tc>
          <w:tcPr>
            <w:tcW w:w="2160" w:type="dxa"/>
            <w:shd w:val="clear" w:color="auto" w:fill="FFFFFF"/>
          </w:tcPr>
          <w:p w14:paraId="6136B631" w14:textId="77777777" w:rsidR="004759A2" w:rsidRPr="00792323" w:rsidRDefault="004759A2">
            <w:pPr>
              <w:pStyle w:val="HL7TableBody"/>
            </w:pPr>
          </w:p>
        </w:tc>
      </w:tr>
      <w:tr w:rsidR="004759A2" w:rsidRPr="00792323" w14:paraId="51437142" w14:textId="77777777">
        <w:trPr>
          <w:cantSplit/>
          <w:jc w:val="center"/>
        </w:trPr>
        <w:tc>
          <w:tcPr>
            <w:tcW w:w="1363" w:type="dxa"/>
            <w:shd w:val="clear" w:color="auto" w:fill="FFFFFF"/>
          </w:tcPr>
          <w:p w14:paraId="7552FE62" w14:textId="77777777" w:rsidR="004759A2" w:rsidRPr="00792323" w:rsidRDefault="004759A2">
            <w:pPr>
              <w:pStyle w:val="HL7TableBody"/>
              <w:jc w:val="center"/>
            </w:pPr>
            <w:r w:rsidRPr="00792323">
              <w:t>A</w:t>
            </w:r>
          </w:p>
        </w:tc>
        <w:tc>
          <w:tcPr>
            <w:tcW w:w="2747" w:type="dxa"/>
            <w:shd w:val="clear" w:color="auto" w:fill="FFFFFF"/>
          </w:tcPr>
          <w:p w14:paraId="0BF5E2C7" w14:textId="77777777" w:rsidR="004759A2" w:rsidRPr="00792323" w:rsidRDefault="004759A2">
            <w:pPr>
              <w:pStyle w:val="HL7TableBody"/>
            </w:pPr>
            <w:r w:rsidRPr="00792323">
              <w:t>Abuse</w:t>
            </w:r>
          </w:p>
        </w:tc>
        <w:tc>
          <w:tcPr>
            <w:tcW w:w="2160" w:type="dxa"/>
            <w:shd w:val="clear" w:color="auto" w:fill="FFFFFF"/>
          </w:tcPr>
          <w:p w14:paraId="7309926E" w14:textId="77777777" w:rsidR="004759A2" w:rsidRPr="00792323" w:rsidRDefault="004759A2">
            <w:pPr>
              <w:pStyle w:val="HL7TableBody"/>
            </w:pPr>
          </w:p>
        </w:tc>
      </w:tr>
      <w:tr w:rsidR="004759A2" w:rsidRPr="00792323" w14:paraId="3465050A" w14:textId="77777777">
        <w:trPr>
          <w:cantSplit/>
          <w:jc w:val="center"/>
        </w:trPr>
        <w:tc>
          <w:tcPr>
            <w:tcW w:w="1363" w:type="dxa"/>
            <w:shd w:val="clear" w:color="auto" w:fill="FFFFFF"/>
          </w:tcPr>
          <w:p w14:paraId="235CCF03" w14:textId="77777777" w:rsidR="004759A2" w:rsidRPr="00792323" w:rsidRDefault="004759A2">
            <w:pPr>
              <w:pStyle w:val="HL7TableBody"/>
              <w:jc w:val="center"/>
            </w:pPr>
            <w:r w:rsidRPr="00792323">
              <w:t>M</w:t>
            </w:r>
          </w:p>
        </w:tc>
        <w:tc>
          <w:tcPr>
            <w:tcW w:w="2747" w:type="dxa"/>
            <w:shd w:val="clear" w:color="auto" w:fill="FFFFFF"/>
          </w:tcPr>
          <w:p w14:paraId="3A7E7E5B" w14:textId="77777777" w:rsidR="004759A2" w:rsidRPr="00792323" w:rsidRDefault="004759A2">
            <w:pPr>
              <w:pStyle w:val="HL7TableBody"/>
            </w:pPr>
            <w:r w:rsidRPr="00792323">
              <w:t>Misuse</w:t>
            </w:r>
          </w:p>
        </w:tc>
        <w:tc>
          <w:tcPr>
            <w:tcW w:w="2160" w:type="dxa"/>
            <w:shd w:val="clear" w:color="auto" w:fill="FFFFFF"/>
          </w:tcPr>
          <w:p w14:paraId="21C241DA" w14:textId="77777777" w:rsidR="004759A2" w:rsidRPr="00792323" w:rsidRDefault="004759A2">
            <w:pPr>
              <w:pStyle w:val="HL7TableBody"/>
            </w:pPr>
          </w:p>
        </w:tc>
      </w:tr>
      <w:tr w:rsidR="004759A2" w:rsidRPr="00792323" w14:paraId="3011233F" w14:textId="77777777">
        <w:trPr>
          <w:cantSplit/>
          <w:jc w:val="center"/>
        </w:trPr>
        <w:tc>
          <w:tcPr>
            <w:tcW w:w="1363" w:type="dxa"/>
            <w:shd w:val="clear" w:color="auto" w:fill="FFFFFF"/>
          </w:tcPr>
          <w:p w14:paraId="227F16FE" w14:textId="77777777" w:rsidR="004759A2" w:rsidRPr="00792323" w:rsidRDefault="004759A2">
            <w:pPr>
              <w:pStyle w:val="HL7TableBody"/>
              <w:jc w:val="center"/>
            </w:pPr>
            <w:r w:rsidRPr="00792323">
              <w:t>D</w:t>
            </w:r>
          </w:p>
        </w:tc>
        <w:tc>
          <w:tcPr>
            <w:tcW w:w="2747" w:type="dxa"/>
            <w:shd w:val="clear" w:color="auto" w:fill="FFFFFF"/>
          </w:tcPr>
          <w:p w14:paraId="00A1D742" w14:textId="77777777" w:rsidR="004759A2" w:rsidRPr="00792323" w:rsidRDefault="004759A2">
            <w:pPr>
              <w:pStyle w:val="HL7TableBody"/>
            </w:pPr>
            <w:r w:rsidRPr="00792323">
              <w:t>Dependency</w:t>
            </w:r>
          </w:p>
        </w:tc>
        <w:tc>
          <w:tcPr>
            <w:tcW w:w="2160" w:type="dxa"/>
            <w:shd w:val="clear" w:color="auto" w:fill="FFFFFF"/>
          </w:tcPr>
          <w:p w14:paraId="5BCBAF4E" w14:textId="77777777" w:rsidR="004759A2" w:rsidRPr="00792323" w:rsidRDefault="004759A2">
            <w:pPr>
              <w:pStyle w:val="HL7TableBody"/>
            </w:pPr>
          </w:p>
        </w:tc>
      </w:tr>
      <w:tr w:rsidR="004759A2" w:rsidRPr="00AF2426" w14:paraId="46AA4F59" w14:textId="77777777">
        <w:trPr>
          <w:cantSplit/>
          <w:jc w:val="center"/>
        </w:trPr>
        <w:tc>
          <w:tcPr>
            <w:tcW w:w="1363" w:type="dxa"/>
            <w:shd w:val="clear" w:color="auto" w:fill="FFFFFF"/>
          </w:tcPr>
          <w:p w14:paraId="1C81FA03" w14:textId="77777777" w:rsidR="004759A2" w:rsidRPr="00792323" w:rsidRDefault="004759A2">
            <w:pPr>
              <w:pStyle w:val="HL7TableBody"/>
              <w:jc w:val="center"/>
            </w:pPr>
            <w:r w:rsidRPr="00792323">
              <w:t>L</w:t>
            </w:r>
          </w:p>
        </w:tc>
        <w:tc>
          <w:tcPr>
            <w:tcW w:w="2747" w:type="dxa"/>
            <w:shd w:val="clear" w:color="auto" w:fill="FFFFFF"/>
          </w:tcPr>
          <w:p w14:paraId="4160FB90" w14:textId="77777777" w:rsidR="004759A2" w:rsidRPr="00792323" w:rsidRDefault="004759A2">
            <w:pPr>
              <w:pStyle w:val="HL7TableBody"/>
            </w:pPr>
            <w:r w:rsidRPr="00792323">
              <w:t>Lack of expect therapeutic effect</w:t>
            </w:r>
          </w:p>
        </w:tc>
        <w:tc>
          <w:tcPr>
            <w:tcW w:w="2160" w:type="dxa"/>
            <w:shd w:val="clear" w:color="auto" w:fill="FFFFFF"/>
          </w:tcPr>
          <w:p w14:paraId="409F9F2D" w14:textId="77777777" w:rsidR="004759A2" w:rsidRPr="00792323" w:rsidRDefault="004759A2">
            <w:pPr>
              <w:pStyle w:val="HL7TableBody"/>
            </w:pPr>
          </w:p>
        </w:tc>
      </w:tr>
      <w:tr w:rsidR="004759A2" w:rsidRPr="00792323" w14:paraId="42D42496" w14:textId="77777777">
        <w:trPr>
          <w:cantSplit/>
          <w:jc w:val="center"/>
        </w:trPr>
        <w:tc>
          <w:tcPr>
            <w:tcW w:w="1363" w:type="dxa"/>
            <w:shd w:val="clear" w:color="auto" w:fill="FFFFFF"/>
          </w:tcPr>
          <w:p w14:paraId="0EB2E68C" w14:textId="77777777" w:rsidR="004759A2" w:rsidRPr="00792323" w:rsidRDefault="004759A2">
            <w:pPr>
              <w:pStyle w:val="HL7TableBody"/>
              <w:jc w:val="center"/>
            </w:pPr>
            <w:r w:rsidRPr="00792323">
              <w:t>W</w:t>
            </w:r>
          </w:p>
        </w:tc>
        <w:tc>
          <w:tcPr>
            <w:tcW w:w="2747" w:type="dxa"/>
            <w:shd w:val="clear" w:color="auto" w:fill="FFFFFF"/>
          </w:tcPr>
          <w:p w14:paraId="00433AD7" w14:textId="77777777" w:rsidR="004759A2" w:rsidRPr="00792323" w:rsidRDefault="004759A2">
            <w:pPr>
              <w:pStyle w:val="HL7TableBody"/>
            </w:pPr>
            <w:r w:rsidRPr="00792323">
              <w:t>Drug withdrawal</w:t>
            </w:r>
          </w:p>
        </w:tc>
        <w:tc>
          <w:tcPr>
            <w:tcW w:w="2160" w:type="dxa"/>
            <w:shd w:val="clear" w:color="auto" w:fill="FFFFFF"/>
          </w:tcPr>
          <w:p w14:paraId="2E350381" w14:textId="77777777" w:rsidR="004759A2" w:rsidRPr="00792323" w:rsidRDefault="004759A2">
            <w:pPr>
              <w:pStyle w:val="HL7TableBody"/>
            </w:pPr>
          </w:p>
        </w:tc>
      </w:tr>
      <w:tr w:rsidR="004759A2" w:rsidRPr="00792323" w14:paraId="0FB4F07D" w14:textId="77777777">
        <w:trPr>
          <w:cantSplit/>
          <w:jc w:val="center"/>
        </w:trPr>
        <w:tc>
          <w:tcPr>
            <w:tcW w:w="1363" w:type="dxa"/>
            <w:tcBorders>
              <w:bottom w:val="double" w:sz="4" w:space="0" w:color="auto"/>
            </w:tcBorders>
            <w:shd w:val="clear" w:color="auto" w:fill="FFFFFF"/>
          </w:tcPr>
          <w:p w14:paraId="5F8C639C" w14:textId="77777777" w:rsidR="004759A2" w:rsidRPr="00792323" w:rsidRDefault="004759A2">
            <w:pPr>
              <w:pStyle w:val="HL7TableBody"/>
              <w:jc w:val="center"/>
            </w:pPr>
            <w:r w:rsidRPr="00792323">
              <w:t>B</w:t>
            </w:r>
          </w:p>
        </w:tc>
        <w:tc>
          <w:tcPr>
            <w:tcW w:w="2747" w:type="dxa"/>
            <w:tcBorders>
              <w:bottom w:val="double" w:sz="4" w:space="0" w:color="auto"/>
            </w:tcBorders>
            <w:shd w:val="clear" w:color="auto" w:fill="FFFFFF"/>
          </w:tcPr>
          <w:p w14:paraId="27D63EB3" w14:textId="77777777" w:rsidR="004759A2" w:rsidRPr="00792323" w:rsidRDefault="004759A2">
            <w:pPr>
              <w:pStyle w:val="HL7TableBody"/>
              <w:rPr>
                <w:rFonts w:ascii="TmsRmn" w:hAnsi="TmsRmn"/>
              </w:rPr>
            </w:pPr>
            <w:r w:rsidRPr="00792323">
              <w:t>Unexpected beneficial effe</w:t>
            </w:r>
            <w:bookmarkStart w:id="796" w:name="HL70237"/>
            <w:bookmarkEnd w:id="796"/>
            <w:r w:rsidRPr="00792323">
              <w:t>ct</w:t>
            </w:r>
          </w:p>
        </w:tc>
        <w:tc>
          <w:tcPr>
            <w:tcW w:w="2160" w:type="dxa"/>
            <w:tcBorders>
              <w:bottom w:val="double" w:sz="4" w:space="0" w:color="auto"/>
            </w:tcBorders>
            <w:shd w:val="clear" w:color="auto" w:fill="FFFFFF"/>
          </w:tcPr>
          <w:p w14:paraId="61302980" w14:textId="77777777" w:rsidR="004759A2" w:rsidRPr="00792323" w:rsidRDefault="004759A2">
            <w:pPr>
              <w:pStyle w:val="HL7TableBody"/>
            </w:pPr>
          </w:p>
        </w:tc>
      </w:tr>
    </w:tbl>
    <w:p w14:paraId="2B7AAED9" w14:textId="77777777" w:rsidR="004759A2" w:rsidRPr="00792323" w:rsidRDefault="004759A2">
      <w:pPr>
        <w:rPr>
          <w:lang w:val="en-US" w:eastAsia="en-US"/>
        </w:rPr>
      </w:pPr>
    </w:p>
    <w:p w14:paraId="1C928098" w14:textId="77777777" w:rsidR="004759A2" w:rsidRPr="00792323" w:rsidRDefault="004759A2" w:rsidP="00A62F22">
      <w:pPr>
        <w:pStyle w:val="Heading4"/>
      </w:pPr>
      <w:bookmarkStart w:id="797" w:name="_Toc423691233"/>
      <w:r w:rsidRPr="00792323">
        <w:t xml:space="preserve">0238 </w:t>
      </w:r>
      <w:r w:rsidR="006559F5">
        <w:t>–</w:t>
      </w:r>
      <w:r w:rsidRPr="00792323">
        <w:t xml:space="preserve"> Event Seriousness</w:t>
      </w:r>
      <w:bookmarkEnd w:id="797"/>
    </w:p>
    <w:p w14:paraId="3B5BFED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636D2C9" w14:textId="77777777">
        <w:trPr>
          <w:tblHeader/>
        </w:trPr>
        <w:tc>
          <w:tcPr>
            <w:tcW w:w="720" w:type="dxa"/>
            <w:tcBorders>
              <w:top w:val="double" w:sz="4" w:space="0" w:color="auto"/>
            </w:tcBorders>
            <w:shd w:val="pct10" w:color="auto" w:fill="FFFFFF"/>
          </w:tcPr>
          <w:p w14:paraId="534B693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F108C9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8EF6C3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417DD5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29223A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B6E6C20" w14:textId="77777777" w:rsidR="004759A2" w:rsidRPr="00792323" w:rsidRDefault="004759A2">
            <w:pPr>
              <w:pStyle w:val="TableMetaHeader"/>
              <w:rPr>
                <w:noProof w:val="0"/>
              </w:rPr>
            </w:pPr>
            <w:r w:rsidRPr="00792323">
              <w:rPr>
                <w:noProof w:val="0"/>
              </w:rPr>
              <w:t>Status</w:t>
            </w:r>
          </w:p>
        </w:tc>
      </w:tr>
      <w:tr w:rsidR="004759A2" w:rsidRPr="00792323" w14:paraId="0BB2BFDD" w14:textId="77777777">
        <w:tc>
          <w:tcPr>
            <w:tcW w:w="720" w:type="dxa"/>
            <w:tcBorders>
              <w:bottom w:val="double" w:sz="4" w:space="0" w:color="auto"/>
            </w:tcBorders>
            <w:shd w:val="clear" w:color="auto" w:fill="FFFFFF"/>
          </w:tcPr>
          <w:p w14:paraId="50411441" w14:textId="77777777" w:rsidR="004759A2" w:rsidRPr="00792323" w:rsidRDefault="004759A2">
            <w:pPr>
              <w:pStyle w:val="TableMetaBody"/>
              <w:rPr>
                <w:noProof w:val="0"/>
              </w:rPr>
            </w:pPr>
            <w:r w:rsidRPr="00792323">
              <w:rPr>
                <w:noProof w:val="0"/>
              </w:rPr>
              <w:t>0238</w:t>
            </w:r>
          </w:p>
        </w:tc>
        <w:tc>
          <w:tcPr>
            <w:tcW w:w="1152" w:type="dxa"/>
            <w:tcBorders>
              <w:bottom w:val="double" w:sz="4" w:space="0" w:color="auto"/>
            </w:tcBorders>
            <w:shd w:val="clear" w:color="auto" w:fill="FFFFFF"/>
          </w:tcPr>
          <w:p w14:paraId="6BB2D408"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67D2F9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B988BD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63A00AA" w14:textId="77777777" w:rsidR="004759A2" w:rsidRPr="00792323" w:rsidRDefault="004759A2">
            <w:pPr>
              <w:pStyle w:val="TableMetaBody"/>
              <w:rPr>
                <w:noProof w:val="0"/>
              </w:rPr>
            </w:pPr>
            <w:r w:rsidRPr="00792323">
              <w:rPr>
                <w:noProof w:val="0"/>
              </w:rPr>
              <w:t>PEO-9</w:t>
            </w:r>
          </w:p>
        </w:tc>
        <w:tc>
          <w:tcPr>
            <w:tcW w:w="1152" w:type="dxa"/>
            <w:tcBorders>
              <w:bottom w:val="double" w:sz="4" w:space="0" w:color="auto"/>
            </w:tcBorders>
            <w:shd w:val="clear" w:color="auto" w:fill="FFFFFF"/>
          </w:tcPr>
          <w:p w14:paraId="6A3844C2" w14:textId="77777777" w:rsidR="004759A2" w:rsidRPr="00792323" w:rsidRDefault="004759A2">
            <w:pPr>
              <w:pStyle w:val="TableMetaBody"/>
              <w:rPr>
                <w:noProof w:val="0"/>
              </w:rPr>
            </w:pPr>
            <w:r w:rsidRPr="00792323">
              <w:rPr>
                <w:noProof w:val="0"/>
              </w:rPr>
              <w:t>Active</w:t>
            </w:r>
          </w:p>
        </w:tc>
      </w:tr>
    </w:tbl>
    <w:p w14:paraId="63773EA6" w14:textId="77777777" w:rsidR="004759A2" w:rsidRPr="00792323" w:rsidRDefault="004759A2">
      <w:pPr>
        <w:pStyle w:val="HL7TableCaption"/>
      </w:pPr>
      <w:r w:rsidRPr="00792323">
        <w:t xml:space="preserve">HL7 Table 0238 </w:t>
      </w:r>
      <w:r w:rsidR="006559F5">
        <w:t>–</w:t>
      </w:r>
      <w:r w:rsidRPr="00792323">
        <w:t xml:space="preserve"> Event Seriousness</w:t>
      </w:r>
      <w:r w:rsidRPr="00792323">
        <w:fldChar w:fldCharType="begin"/>
      </w:r>
      <w:r w:rsidRPr="00792323">
        <w:instrText xml:space="preserve">xe </w:instrText>
      </w:r>
      <w:r w:rsidR="006559F5">
        <w:instrText>“</w:instrText>
      </w:r>
      <w:r w:rsidRPr="00792323">
        <w:instrText xml:space="preserve">HL7 Table 0238 </w:instrText>
      </w:r>
      <w:r w:rsidR="006559F5">
        <w:instrText>–</w:instrText>
      </w:r>
      <w:r w:rsidRPr="00792323">
        <w:instrText xml:space="preserve"> Event seriousness</w:instrText>
      </w:r>
      <w:r w:rsidR="006559F5">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223"/>
        <w:gridCol w:w="2038"/>
        <w:gridCol w:w="2038"/>
      </w:tblGrid>
      <w:tr w:rsidR="004759A2" w:rsidRPr="00792323" w14:paraId="77B2C38C" w14:textId="77777777">
        <w:trPr>
          <w:cantSplit/>
          <w:tblHeader/>
          <w:jc w:val="center"/>
        </w:trPr>
        <w:tc>
          <w:tcPr>
            <w:tcW w:w="1223" w:type="dxa"/>
            <w:tcBorders>
              <w:top w:val="double" w:sz="4" w:space="0" w:color="auto"/>
            </w:tcBorders>
            <w:shd w:val="pct10" w:color="auto" w:fill="FFFFFF"/>
          </w:tcPr>
          <w:p w14:paraId="70AB5D70" w14:textId="77777777" w:rsidR="004759A2" w:rsidRPr="00792323" w:rsidRDefault="004759A2">
            <w:pPr>
              <w:pStyle w:val="HL7TableHeader"/>
              <w:jc w:val="center"/>
              <w:rPr>
                <w:bCs/>
                <w:kern w:val="0"/>
              </w:rPr>
            </w:pPr>
            <w:r w:rsidRPr="00792323">
              <w:rPr>
                <w:bCs/>
                <w:kern w:val="0"/>
              </w:rPr>
              <w:t>Value</w:t>
            </w:r>
          </w:p>
        </w:tc>
        <w:tc>
          <w:tcPr>
            <w:tcW w:w="2038" w:type="dxa"/>
            <w:tcBorders>
              <w:top w:val="double" w:sz="4" w:space="0" w:color="auto"/>
            </w:tcBorders>
            <w:shd w:val="pct10" w:color="auto" w:fill="FFFFFF"/>
          </w:tcPr>
          <w:p w14:paraId="792C8A8B" w14:textId="77777777" w:rsidR="004759A2" w:rsidRPr="00792323" w:rsidRDefault="004759A2">
            <w:pPr>
              <w:pStyle w:val="HL7TableHeader"/>
            </w:pPr>
            <w:r w:rsidRPr="00792323">
              <w:t>Descri</w:t>
            </w:r>
            <w:bookmarkStart w:id="798" w:name="_Toc382761251"/>
            <w:r w:rsidRPr="00792323">
              <w:t>ption</w:t>
            </w:r>
          </w:p>
        </w:tc>
        <w:tc>
          <w:tcPr>
            <w:tcW w:w="2038" w:type="dxa"/>
            <w:tcBorders>
              <w:top w:val="double" w:sz="4" w:space="0" w:color="auto"/>
            </w:tcBorders>
            <w:shd w:val="pct10" w:color="auto" w:fill="FFFFFF"/>
          </w:tcPr>
          <w:p w14:paraId="3CCBF640" w14:textId="77777777" w:rsidR="004759A2" w:rsidRPr="00792323" w:rsidRDefault="004759A2">
            <w:pPr>
              <w:pStyle w:val="HL7TableHeader"/>
            </w:pPr>
            <w:r w:rsidRPr="00792323">
              <w:t>Comment</w:t>
            </w:r>
          </w:p>
        </w:tc>
      </w:tr>
      <w:tr w:rsidR="004759A2" w:rsidRPr="00792323" w14:paraId="644012CC" w14:textId="77777777">
        <w:trPr>
          <w:cantSplit/>
          <w:jc w:val="center"/>
        </w:trPr>
        <w:tc>
          <w:tcPr>
            <w:tcW w:w="1223" w:type="dxa"/>
            <w:shd w:val="clear" w:color="auto" w:fill="FFFFFF"/>
          </w:tcPr>
          <w:p w14:paraId="2004CAF2" w14:textId="77777777" w:rsidR="004759A2" w:rsidRPr="00792323" w:rsidRDefault="004759A2">
            <w:pPr>
              <w:pStyle w:val="HL7TableBody"/>
              <w:jc w:val="center"/>
            </w:pPr>
            <w:r w:rsidRPr="00792323">
              <w:t>Y</w:t>
            </w:r>
          </w:p>
        </w:tc>
        <w:tc>
          <w:tcPr>
            <w:tcW w:w="2038" w:type="dxa"/>
            <w:shd w:val="clear" w:color="auto" w:fill="FFFFFF"/>
          </w:tcPr>
          <w:p w14:paraId="72EA6DC4" w14:textId="77777777" w:rsidR="004759A2" w:rsidRPr="00792323" w:rsidRDefault="004759A2">
            <w:pPr>
              <w:pStyle w:val="HL7TableBody"/>
            </w:pPr>
            <w:r w:rsidRPr="00792323">
              <w:t>Yes</w:t>
            </w:r>
          </w:p>
        </w:tc>
        <w:tc>
          <w:tcPr>
            <w:tcW w:w="2038" w:type="dxa"/>
            <w:shd w:val="clear" w:color="auto" w:fill="FFFFFF"/>
          </w:tcPr>
          <w:p w14:paraId="2681FFD3" w14:textId="77777777" w:rsidR="004759A2" w:rsidRPr="00792323" w:rsidRDefault="004759A2">
            <w:pPr>
              <w:pStyle w:val="HL7TableBody"/>
            </w:pPr>
          </w:p>
        </w:tc>
      </w:tr>
      <w:tr w:rsidR="004759A2" w:rsidRPr="00792323" w14:paraId="4198DBC3" w14:textId="77777777">
        <w:trPr>
          <w:cantSplit/>
          <w:jc w:val="center"/>
        </w:trPr>
        <w:tc>
          <w:tcPr>
            <w:tcW w:w="1223" w:type="dxa"/>
            <w:shd w:val="clear" w:color="auto" w:fill="FFFFFF"/>
          </w:tcPr>
          <w:p w14:paraId="091E1173" w14:textId="77777777" w:rsidR="004759A2" w:rsidRPr="00792323" w:rsidRDefault="004759A2">
            <w:pPr>
              <w:pStyle w:val="HL7TableBody"/>
              <w:jc w:val="center"/>
            </w:pPr>
            <w:r w:rsidRPr="00792323">
              <w:t>S</w:t>
            </w:r>
            <w:bookmarkEnd w:id="798"/>
          </w:p>
        </w:tc>
        <w:tc>
          <w:tcPr>
            <w:tcW w:w="2038" w:type="dxa"/>
            <w:shd w:val="clear" w:color="auto" w:fill="FFFFFF"/>
          </w:tcPr>
          <w:p w14:paraId="61902D7C" w14:textId="77777777" w:rsidR="004759A2" w:rsidRPr="00792323" w:rsidRDefault="004759A2">
            <w:pPr>
              <w:pStyle w:val="HL7TableBody"/>
            </w:pPr>
            <w:r w:rsidRPr="00792323">
              <w:t>Significant</w:t>
            </w:r>
          </w:p>
        </w:tc>
        <w:tc>
          <w:tcPr>
            <w:tcW w:w="2038" w:type="dxa"/>
            <w:shd w:val="clear" w:color="auto" w:fill="FFFFFF"/>
          </w:tcPr>
          <w:p w14:paraId="732DDD8A" w14:textId="77777777" w:rsidR="004759A2" w:rsidRPr="00792323" w:rsidRDefault="004759A2">
            <w:pPr>
              <w:pStyle w:val="HL7TableBody"/>
            </w:pPr>
          </w:p>
        </w:tc>
      </w:tr>
      <w:tr w:rsidR="004759A2" w:rsidRPr="00792323" w14:paraId="5B908E65" w14:textId="77777777">
        <w:trPr>
          <w:cantSplit/>
          <w:jc w:val="center"/>
        </w:trPr>
        <w:tc>
          <w:tcPr>
            <w:tcW w:w="1223" w:type="dxa"/>
            <w:tcBorders>
              <w:bottom w:val="double" w:sz="4" w:space="0" w:color="auto"/>
            </w:tcBorders>
            <w:shd w:val="clear" w:color="auto" w:fill="FFFFFF"/>
          </w:tcPr>
          <w:p w14:paraId="20339F95" w14:textId="77777777" w:rsidR="004759A2" w:rsidRPr="00792323" w:rsidRDefault="004759A2">
            <w:pPr>
              <w:pStyle w:val="HL7TableBody"/>
              <w:jc w:val="center"/>
            </w:pPr>
            <w:r w:rsidRPr="00792323">
              <w:t>N</w:t>
            </w:r>
          </w:p>
        </w:tc>
        <w:tc>
          <w:tcPr>
            <w:tcW w:w="2038" w:type="dxa"/>
            <w:tcBorders>
              <w:bottom w:val="double" w:sz="4" w:space="0" w:color="auto"/>
            </w:tcBorders>
            <w:shd w:val="clear" w:color="auto" w:fill="FFFFFF"/>
          </w:tcPr>
          <w:p w14:paraId="777DE580" w14:textId="77777777" w:rsidR="004759A2" w:rsidRPr="00792323" w:rsidRDefault="004759A2">
            <w:pPr>
              <w:pStyle w:val="HL7TableBody"/>
            </w:pPr>
            <w:r w:rsidRPr="00792323">
              <w:t>No</w:t>
            </w:r>
          </w:p>
        </w:tc>
        <w:tc>
          <w:tcPr>
            <w:tcW w:w="2038" w:type="dxa"/>
            <w:tcBorders>
              <w:bottom w:val="double" w:sz="4" w:space="0" w:color="auto"/>
            </w:tcBorders>
            <w:shd w:val="clear" w:color="auto" w:fill="FFFFFF"/>
          </w:tcPr>
          <w:p w14:paraId="33DA5F8E" w14:textId="77777777" w:rsidR="004759A2" w:rsidRPr="00792323" w:rsidRDefault="004759A2">
            <w:pPr>
              <w:pStyle w:val="HL7TableBody"/>
            </w:pPr>
          </w:p>
        </w:tc>
      </w:tr>
    </w:tbl>
    <w:p w14:paraId="53B3A14A" w14:textId="77777777" w:rsidR="004759A2" w:rsidRPr="00792323" w:rsidRDefault="004759A2">
      <w:pPr>
        <w:rPr>
          <w:lang w:val="en-US" w:eastAsia="en-US"/>
        </w:rPr>
      </w:pPr>
    </w:p>
    <w:p w14:paraId="2D3F839A" w14:textId="77777777" w:rsidR="004759A2" w:rsidRPr="00792323" w:rsidRDefault="004759A2" w:rsidP="00A62F22">
      <w:pPr>
        <w:pStyle w:val="Heading4"/>
      </w:pPr>
      <w:bookmarkStart w:id="799" w:name="_Toc423691234"/>
      <w:r w:rsidRPr="00792323">
        <w:t xml:space="preserve">0239 </w:t>
      </w:r>
      <w:r w:rsidR="006559F5">
        <w:t>–</w:t>
      </w:r>
      <w:r w:rsidRPr="00792323">
        <w:t xml:space="preserve"> Event Expected</w:t>
      </w:r>
      <w:bookmarkEnd w:id="799"/>
    </w:p>
    <w:p w14:paraId="78A87E1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CD11504" w14:textId="77777777">
        <w:trPr>
          <w:tblHeader/>
        </w:trPr>
        <w:tc>
          <w:tcPr>
            <w:tcW w:w="720" w:type="dxa"/>
            <w:tcBorders>
              <w:top w:val="double" w:sz="4" w:space="0" w:color="auto"/>
            </w:tcBorders>
            <w:shd w:val="pct10" w:color="auto" w:fill="FFFFFF"/>
          </w:tcPr>
          <w:p w14:paraId="72FB103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4A9638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15AD96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553FFB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285F68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84EA9B3" w14:textId="77777777" w:rsidR="004759A2" w:rsidRPr="00792323" w:rsidRDefault="004759A2">
            <w:pPr>
              <w:pStyle w:val="TableMetaHeader"/>
              <w:rPr>
                <w:noProof w:val="0"/>
              </w:rPr>
            </w:pPr>
            <w:r w:rsidRPr="00792323">
              <w:rPr>
                <w:noProof w:val="0"/>
              </w:rPr>
              <w:t>Status</w:t>
            </w:r>
          </w:p>
        </w:tc>
      </w:tr>
      <w:tr w:rsidR="004759A2" w:rsidRPr="00792323" w14:paraId="779D81D1" w14:textId="77777777">
        <w:tc>
          <w:tcPr>
            <w:tcW w:w="720" w:type="dxa"/>
            <w:tcBorders>
              <w:bottom w:val="double" w:sz="4" w:space="0" w:color="auto"/>
            </w:tcBorders>
            <w:shd w:val="clear" w:color="auto" w:fill="FFFFFF"/>
          </w:tcPr>
          <w:p w14:paraId="4C1FFDE3" w14:textId="77777777" w:rsidR="004759A2" w:rsidRPr="00792323" w:rsidRDefault="004759A2">
            <w:pPr>
              <w:pStyle w:val="TableMetaBody"/>
              <w:rPr>
                <w:noProof w:val="0"/>
              </w:rPr>
            </w:pPr>
            <w:r w:rsidRPr="00792323">
              <w:rPr>
                <w:noProof w:val="0"/>
              </w:rPr>
              <w:t>0239</w:t>
            </w:r>
          </w:p>
        </w:tc>
        <w:tc>
          <w:tcPr>
            <w:tcW w:w="1152" w:type="dxa"/>
            <w:tcBorders>
              <w:bottom w:val="double" w:sz="4" w:space="0" w:color="auto"/>
            </w:tcBorders>
            <w:shd w:val="clear" w:color="auto" w:fill="FFFFFF"/>
          </w:tcPr>
          <w:p w14:paraId="025BD99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8B72D7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6578C7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7B3989A" w14:textId="77777777" w:rsidR="004759A2" w:rsidRPr="00792323" w:rsidRDefault="004759A2">
            <w:pPr>
              <w:pStyle w:val="TableMetaBody"/>
              <w:rPr>
                <w:noProof w:val="0"/>
              </w:rPr>
            </w:pPr>
            <w:r w:rsidRPr="00792323">
              <w:rPr>
                <w:noProof w:val="0"/>
              </w:rPr>
              <w:t>PEO-</w:t>
            </w:r>
            <w:bookmarkStart w:id="800" w:name="HL70238"/>
            <w:bookmarkEnd w:id="800"/>
            <w:r w:rsidRPr="00792323">
              <w:rPr>
                <w:noProof w:val="0"/>
              </w:rPr>
              <w:t>10</w:t>
            </w:r>
          </w:p>
        </w:tc>
        <w:tc>
          <w:tcPr>
            <w:tcW w:w="1152" w:type="dxa"/>
            <w:tcBorders>
              <w:bottom w:val="double" w:sz="4" w:space="0" w:color="auto"/>
            </w:tcBorders>
            <w:shd w:val="clear" w:color="auto" w:fill="FFFFFF"/>
          </w:tcPr>
          <w:p w14:paraId="2FF225B6" w14:textId="77777777" w:rsidR="004759A2" w:rsidRPr="00792323" w:rsidRDefault="004759A2">
            <w:pPr>
              <w:pStyle w:val="TableMetaBody"/>
              <w:rPr>
                <w:noProof w:val="0"/>
              </w:rPr>
            </w:pPr>
            <w:r w:rsidRPr="00792323">
              <w:rPr>
                <w:noProof w:val="0"/>
              </w:rPr>
              <w:t>Active</w:t>
            </w:r>
          </w:p>
        </w:tc>
      </w:tr>
    </w:tbl>
    <w:p w14:paraId="708A32CC" w14:textId="77777777" w:rsidR="004759A2" w:rsidRPr="00792323" w:rsidRDefault="004759A2">
      <w:pPr>
        <w:pStyle w:val="HL7TableCaption"/>
      </w:pPr>
      <w:r w:rsidRPr="00792323">
        <w:t xml:space="preserve">HL7 Table 0239 </w:t>
      </w:r>
      <w:r w:rsidR="006559F5">
        <w:t>–</w:t>
      </w:r>
      <w:r w:rsidRPr="00792323">
        <w:t xml:space="preserve"> Event Expected</w:t>
      </w:r>
      <w:r w:rsidRPr="00792323">
        <w:fldChar w:fldCharType="begin"/>
      </w:r>
      <w:r w:rsidRPr="00792323">
        <w:instrText xml:space="preserve">xe </w:instrText>
      </w:r>
      <w:r w:rsidR="006559F5">
        <w:instrText>“</w:instrText>
      </w:r>
      <w:r w:rsidRPr="00792323">
        <w:instrText xml:space="preserve">HL7 Table 0239 </w:instrText>
      </w:r>
      <w:r w:rsidR="006559F5">
        <w:instrText>–</w:instrText>
      </w:r>
      <w:r w:rsidRPr="00792323">
        <w:instrText xml:space="preserve"> Event expected</w:instrText>
      </w:r>
      <w:r w:rsidR="006559F5">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505"/>
        <w:gridCol w:w="2180"/>
        <w:gridCol w:w="2160"/>
      </w:tblGrid>
      <w:tr w:rsidR="004759A2" w:rsidRPr="00792323" w14:paraId="59CABE1C" w14:textId="77777777">
        <w:trPr>
          <w:cantSplit/>
          <w:tblHeader/>
          <w:jc w:val="center"/>
        </w:trPr>
        <w:tc>
          <w:tcPr>
            <w:tcW w:w="1505" w:type="dxa"/>
            <w:tcBorders>
              <w:top w:val="double" w:sz="4" w:space="0" w:color="auto"/>
            </w:tcBorders>
            <w:shd w:val="pct10" w:color="auto" w:fill="FFFFFF"/>
          </w:tcPr>
          <w:p w14:paraId="00CBB054" w14:textId="77777777" w:rsidR="004759A2" w:rsidRPr="00792323" w:rsidRDefault="004759A2">
            <w:pPr>
              <w:pStyle w:val="HL7TableHeader"/>
              <w:jc w:val="center"/>
              <w:rPr>
                <w:bCs/>
                <w:kern w:val="0"/>
              </w:rPr>
            </w:pPr>
            <w:r w:rsidRPr="00792323">
              <w:rPr>
                <w:bCs/>
                <w:kern w:val="0"/>
              </w:rPr>
              <w:t>Value</w:t>
            </w:r>
          </w:p>
        </w:tc>
        <w:tc>
          <w:tcPr>
            <w:tcW w:w="2180" w:type="dxa"/>
            <w:tcBorders>
              <w:top w:val="double" w:sz="4" w:space="0" w:color="auto"/>
            </w:tcBorders>
            <w:shd w:val="pct10" w:color="auto" w:fill="FFFFFF"/>
          </w:tcPr>
          <w:p w14:paraId="21382F81"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0383290E" w14:textId="77777777" w:rsidR="004759A2" w:rsidRPr="00792323" w:rsidRDefault="004759A2">
            <w:pPr>
              <w:pStyle w:val="HL7TableHeader"/>
            </w:pPr>
            <w:r w:rsidRPr="00792323">
              <w:t>Co</w:t>
            </w:r>
            <w:bookmarkStart w:id="801" w:name="_Toc382761252"/>
            <w:r w:rsidRPr="00792323">
              <w:t>mment</w:t>
            </w:r>
          </w:p>
        </w:tc>
      </w:tr>
      <w:tr w:rsidR="004759A2" w:rsidRPr="00792323" w14:paraId="1559EAB3" w14:textId="77777777">
        <w:trPr>
          <w:cantSplit/>
          <w:jc w:val="center"/>
        </w:trPr>
        <w:tc>
          <w:tcPr>
            <w:tcW w:w="1505" w:type="dxa"/>
            <w:shd w:val="clear" w:color="auto" w:fill="FFFFFF"/>
          </w:tcPr>
          <w:p w14:paraId="51EC2D52" w14:textId="77777777" w:rsidR="004759A2" w:rsidRPr="00792323" w:rsidRDefault="004759A2">
            <w:pPr>
              <w:pStyle w:val="HL7TableBody"/>
              <w:jc w:val="center"/>
            </w:pPr>
            <w:r w:rsidRPr="00792323">
              <w:t>Y</w:t>
            </w:r>
          </w:p>
        </w:tc>
        <w:tc>
          <w:tcPr>
            <w:tcW w:w="2180" w:type="dxa"/>
            <w:shd w:val="clear" w:color="auto" w:fill="FFFFFF"/>
          </w:tcPr>
          <w:p w14:paraId="6C938F95" w14:textId="77777777" w:rsidR="004759A2" w:rsidRPr="00792323" w:rsidRDefault="004759A2">
            <w:pPr>
              <w:pStyle w:val="HL7TableBody"/>
            </w:pPr>
            <w:r w:rsidRPr="00792323">
              <w:t>Yes</w:t>
            </w:r>
          </w:p>
        </w:tc>
        <w:tc>
          <w:tcPr>
            <w:tcW w:w="2160" w:type="dxa"/>
            <w:shd w:val="clear" w:color="auto" w:fill="FFFFFF"/>
          </w:tcPr>
          <w:p w14:paraId="73F83D70" w14:textId="77777777" w:rsidR="004759A2" w:rsidRPr="00792323" w:rsidRDefault="004759A2">
            <w:pPr>
              <w:pStyle w:val="HL7TableBody"/>
            </w:pPr>
          </w:p>
        </w:tc>
      </w:tr>
      <w:tr w:rsidR="004759A2" w:rsidRPr="00792323" w14:paraId="5491129E" w14:textId="77777777">
        <w:trPr>
          <w:cantSplit/>
          <w:jc w:val="center"/>
        </w:trPr>
        <w:tc>
          <w:tcPr>
            <w:tcW w:w="1505" w:type="dxa"/>
            <w:shd w:val="clear" w:color="auto" w:fill="FFFFFF"/>
          </w:tcPr>
          <w:p w14:paraId="358D95FE" w14:textId="77777777" w:rsidR="004759A2" w:rsidRPr="00792323" w:rsidRDefault="004759A2">
            <w:pPr>
              <w:pStyle w:val="HL7TableBody"/>
              <w:jc w:val="center"/>
            </w:pPr>
            <w:r w:rsidRPr="00792323">
              <w:t>N</w:t>
            </w:r>
          </w:p>
        </w:tc>
        <w:tc>
          <w:tcPr>
            <w:tcW w:w="2180" w:type="dxa"/>
            <w:shd w:val="clear" w:color="auto" w:fill="FFFFFF"/>
          </w:tcPr>
          <w:p w14:paraId="13BFF742" w14:textId="77777777" w:rsidR="004759A2" w:rsidRPr="00792323" w:rsidRDefault="004759A2">
            <w:pPr>
              <w:pStyle w:val="HL7TableBody"/>
            </w:pPr>
            <w:r w:rsidRPr="00792323">
              <w:t>No</w:t>
            </w:r>
          </w:p>
        </w:tc>
        <w:tc>
          <w:tcPr>
            <w:tcW w:w="2160" w:type="dxa"/>
            <w:shd w:val="clear" w:color="auto" w:fill="FFFFFF"/>
          </w:tcPr>
          <w:p w14:paraId="467D6B7A" w14:textId="77777777" w:rsidR="004759A2" w:rsidRPr="00792323" w:rsidRDefault="004759A2">
            <w:pPr>
              <w:pStyle w:val="HL7TableBody"/>
            </w:pPr>
          </w:p>
        </w:tc>
        <w:bookmarkEnd w:id="801"/>
      </w:tr>
      <w:tr w:rsidR="004759A2" w:rsidRPr="00792323" w14:paraId="1C31C526" w14:textId="77777777">
        <w:trPr>
          <w:cantSplit/>
          <w:jc w:val="center"/>
        </w:trPr>
        <w:tc>
          <w:tcPr>
            <w:tcW w:w="1505" w:type="dxa"/>
            <w:tcBorders>
              <w:bottom w:val="double" w:sz="4" w:space="0" w:color="auto"/>
            </w:tcBorders>
            <w:shd w:val="clear" w:color="auto" w:fill="FFFFFF"/>
          </w:tcPr>
          <w:p w14:paraId="5C84156F" w14:textId="77777777" w:rsidR="004759A2" w:rsidRPr="00792323" w:rsidRDefault="004759A2">
            <w:pPr>
              <w:pStyle w:val="HL7TableBody"/>
              <w:jc w:val="center"/>
            </w:pPr>
            <w:r w:rsidRPr="00792323">
              <w:t>U</w:t>
            </w:r>
          </w:p>
        </w:tc>
        <w:tc>
          <w:tcPr>
            <w:tcW w:w="2180" w:type="dxa"/>
            <w:tcBorders>
              <w:bottom w:val="double" w:sz="4" w:space="0" w:color="auto"/>
            </w:tcBorders>
            <w:shd w:val="clear" w:color="auto" w:fill="FFFFFF"/>
          </w:tcPr>
          <w:p w14:paraId="52371B97" w14:textId="77777777" w:rsidR="004759A2" w:rsidRPr="00792323" w:rsidRDefault="004759A2">
            <w:pPr>
              <w:pStyle w:val="HL7TableBody"/>
            </w:pPr>
            <w:r w:rsidRPr="00792323">
              <w:t>Unknown</w:t>
            </w:r>
          </w:p>
        </w:tc>
        <w:tc>
          <w:tcPr>
            <w:tcW w:w="2160" w:type="dxa"/>
            <w:tcBorders>
              <w:bottom w:val="double" w:sz="4" w:space="0" w:color="auto"/>
            </w:tcBorders>
            <w:shd w:val="clear" w:color="auto" w:fill="FFFFFF"/>
          </w:tcPr>
          <w:p w14:paraId="272A48A6" w14:textId="77777777" w:rsidR="004759A2" w:rsidRPr="00792323" w:rsidRDefault="004759A2">
            <w:pPr>
              <w:pStyle w:val="HL7TableBody"/>
            </w:pPr>
          </w:p>
        </w:tc>
      </w:tr>
    </w:tbl>
    <w:p w14:paraId="3C65092A" w14:textId="77777777" w:rsidR="004759A2" w:rsidRPr="00792323" w:rsidRDefault="004759A2">
      <w:pPr>
        <w:rPr>
          <w:lang w:val="en-US" w:eastAsia="en-US"/>
        </w:rPr>
      </w:pPr>
    </w:p>
    <w:p w14:paraId="0B1D593E" w14:textId="77777777" w:rsidR="004759A2" w:rsidRPr="00792323" w:rsidRDefault="004759A2" w:rsidP="00A62F22">
      <w:pPr>
        <w:pStyle w:val="Heading4"/>
      </w:pPr>
      <w:bookmarkStart w:id="802" w:name="_Toc423691235"/>
      <w:r w:rsidRPr="00792323">
        <w:lastRenderedPageBreak/>
        <w:t xml:space="preserve">0240 </w:t>
      </w:r>
      <w:r w:rsidR="006559F5">
        <w:t>–</w:t>
      </w:r>
      <w:r w:rsidRPr="00792323">
        <w:t xml:space="preserve"> Event Consequence</w:t>
      </w:r>
      <w:bookmarkEnd w:id="802"/>
    </w:p>
    <w:p w14:paraId="7FF54FD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5B68CA9" w14:textId="77777777">
        <w:trPr>
          <w:tblHeader/>
        </w:trPr>
        <w:tc>
          <w:tcPr>
            <w:tcW w:w="720" w:type="dxa"/>
            <w:tcBorders>
              <w:top w:val="double" w:sz="4" w:space="0" w:color="auto"/>
            </w:tcBorders>
            <w:shd w:val="pct10" w:color="auto" w:fill="FFFFFF"/>
          </w:tcPr>
          <w:p w14:paraId="01053E1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12C587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D4AB21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59EC7A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75E9E2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3E5E607" w14:textId="77777777" w:rsidR="004759A2" w:rsidRPr="00792323" w:rsidRDefault="004759A2">
            <w:pPr>
              <w:pStyle w:val="TableMetaHeader"/>
              <w:rPr>
                <w:noProof w:val="0"/>
              </w:rPr>
            </w:pPr>
            <w:r w:rsidRPr="00792323">
              <w:rPr>
                <w:noProof w:val="0"/>
              </w:rPr>
              <w:t>Status</w:t>
            </w:r>
          </w:p>
        </w:tc>
      </w:tr>
      <w:tr w:rsidR="004759A2" w:rsidRPr="00792323" w14:paraId="72A8D287" w14:textId="77777777">
        <w:tc>
          <w:tcPr>
            <w:tcW w:w="720" w:type="dxa"/>
            <w:tcBorders>
              <w:bottom w:val="double" w:sz="4" w:space="0" w:color="auto"/>
            </w:tcBorders>
            <w:shd w:val="clear" w:color="auto" w:fill="FFFFFF"/>
          </w:tcPr>
          <w:p w14:paraId="373EFB5F" w14:textId="77777777" w:rsidR="004759A2" w:rsidRPr="00792323" w:rsidRDefault="004759A2">
            <w:pPr>
              <w:pStyle w:val="TableMetaBody"/>
              <w:rPr>
                <w:noProof w:val="0"/>
              </w:rPr>
            </w:pPr>
            <w:r w:rsidRPr="00792323">
              <w:rPr>
                <w:noProof w:val="0"/>
              </w:rPr>
              <w:t>0240</w:t>
            </w:r>
          </w:p>
        </w:tc>
        <w:tc>
          <w:tcPr>
            <w:tcW w:w="1152" w:type="dxa"/>
            <w:tcBorders>
              <w:bottom w:val="double" w:sz="4" w:space="0" w:color="auto"/>
            </w:tcBorders>
            <w:shd w:val="clear" w:color="auto" w:fill="FFFFFF"/>
          </w:tcPr>
          <w:p w14:paraId="063E4C66"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F05933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3ED544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2C6596B" w14:textId="77777777" w:rsidR="004759A2" w:rsidRPr="00792323" w:rsidRDefault="004759A2">
            <w:pPr>
              <w:pStyle w:val="TableMetaBody"/>
              <w:rPr>
                <w:noProof w:val="0"/>
              </w:rPr>
            </w:pPr>
            <w:r w:rsidRPr="00792323">
              <w:rPr>
                <w:noProof w:val="0"/>
              </w:rPr>
              <w:t>PEO-11</w:t>
            </w:r>
          </w:p>
        </w:tc>
        <w:tc>
          <w:tcPr>
            <w:tcW w:w="1152" w:type="dxa"/>
            <w:tcBorders>
              <w:bottom w:val="double" w:sz="4" w:space="0" w:color="auto"/>
            </w:tcBorders>
            <w:shd w:val="clear" w:color="auto" w:fill="FFFFFF"/>
          </w:tcPr>
          <w:p w14:paraId="7E6137DB" w14:textId="77777777" w:rsidR="004759A2" w:rsidRPr="00792323" w:rsidRDefault="004759A2">
            <w:pPr>
              <w:pStyle w:val="TableMetaBody"/>
              <w:rPr>
                <w:noProof w:val="0"/>
              </w:rPr>
            </w:pPr>
            <w:r w:rsidRPr="00792323">
              <w:rPr>
                <w:noProof w:val="0"/>
              </w:rPr>
              <w:t>A</w:t>
            </w:r>
            <w:bookmarkStart w:id="803" w:name="HL70239"/>
            <w:bookmarkEnd w:id="803"/>
            <w:r w:rsidRPr="00792323">
              <w:rPr>
                <w:noProof w:val="0"/>
              </w:rPr>
              <w:t>ctive</w:t>
            </w:r>
          </w:p>
        </w:tc>
      </w:tr>
    </w:tbl>
    <w:p w14:paraId="51A17C8E" w14:textId="77777777" w:rsidR="004759A2" w:rsidRPr="00792323" w:rsidRDefault="004759A2">
      <w:pPr>
        <w:pStyle w:val="HL7TableCaption"/>
      </w:pPr>
      <w:r w:rsidRPr="00792323">
        <w:t xml:space="preserve">HL7 Table 0240 </w:t>
      </w:r>
      <w:r w:rsidR="006559F5">
        <w:t>–</w:t>
      </w:r>
      <w:r w:rsidRPr="00792323">
        <w:t xml:space="preserve"> Event Consequence</w:t>
      </w:r>
      <w:r>
        <w:fldChar w:fldCharType="begin"/>
      </w:r>
      <w:r>
        <w:instrText xml:space="preserve">xe </w:instrText>
      </w:r>
      <w:r w:rsidR="006559F5">
        <w:instrText>“</w:instrText>
      </w:r>
      <w:r w:rsidRPr="00792323">
        <w:instrText xml:space="preserve">HL7 Table 0240 </w:instrText>
      </w:r>
      <w:r w:rsidR="006559F5">
        <w:instrText>–</w:instrText>
      </w:r>
      <w:r w:rsidRPr="00792323">
        <w:instrText xml:space="preserve"> Event consequence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222"/>
        <w:gridCol w:w="5299"/>
        <w:gridCol w:w="2160"/>
      </w:tblGrid>
      <w:tr w:rsidR="004759A2" w:rsidRPr="00792323" w14:paraId="73992987" w14:textId="77777777">
        <w:trPr>
          <w:cantSplit/>
          <w:tblHeader/>
          <w:jc w:val="center"/>
        </w:trPr>
        <w:tc>
          <w:tcPr>
            <w:tcW w:w="1222" w:type="dxa"/>
            <w:tcBorders>
              <w:top w:val="double" w:sz="4" w:space="0" w:color="auto"/>
            </w:tcBorders>
            <w:shd w:val="pct10" w:color="auto" w:fill="FFFFFF"/>
          </w:tcPr>
          <w:p w14:paraId="3B3422A3" w14:textId="77777777" w:rsidR="004759A2" w:rsidRPr="00792323" w:rsidRDefault="004759A2">
            <w:pPr>
              <w:pStyle w:val="HL7TableHeader"/>
              <w:jc w:val="center"/>
              <w:rPr>
                <w:bCs/>
                <w:kern w:val="0"/>
              </w:rPr>
            </w:pPr>
            <w:r w:rsidRPr="00792323">
              <w:rPr>
                <w:bCs/>
                <w:kern w:val="0"/>
              </w:rPr>
              <w:t>Value</w:t>
            </w:r>
          </w:p>
        </w:tc>
        <w:tc>
          <w:tcPr>
            <w:tcW w:w="5299" w:type="dxa"/>
            <w:tcBorders>
              <w:top w:val="double" w:sz="4" w:space="0" w:color="auto"/>
            </w:tcBorders>
            <w:shd w:val="pct10" w:color="auto" w:fill="FFFFFF"/>
          </w:tcPr>
          <w:p w14:paraId="5A2192E4" w14:textId="77777777" w:rsidR="004759A2" w:rsidRPr="00792323" w:rsidRDefault="004759A2">
            <w:pPr>
              <w:pStyle w:val="HL7TableHeader"/>
            </w:pPr>
            <w:r w:rsidRPr="00792323">
              <w:t>Descr</w:t>
            </w:r>
            <w:bookmarkStart w:id="804" w:name="_Toc382761253"/>
            <w:r w:rsidRPr="00792323">
              <w:t>iption</w:t>
            </w:r>
          </w:p>
        </w:tc>
        <w:tc>
          <w:tcPr>
            <w:tcW w:w="2160" w:type="dxa"/>
            <w:tcBorders>
              <w:top w:val="double" w:sz="4" w:space="0" w:color="auto"/>
            </w:tcBorders>
            <w:shd w:val="pct10" w:color="auto" w:fill="FFFFFF"/>
          </w:tcPr>
          <w:p w14:paraId="550D2033" w14:textId="77777777" w:rsidR="004759A2" w:rsidRPr="00792323" w:rsidRDefault="004759A2">
            <w:pPr>
              <w:pStyle w:val="HL7TableHeader"/>
            </w:pPr>
            <w:r w:rsidRPr="00792323">
              <w:t>Comment</w:t>
            </w:r>
          </w:p>
        </w:tc>
      </w:tr>
      <w:tr w:rsidR="004759A2" w:rsidRPr="00792323" w14:paraId="3031AF50" w14:textId="77777777">
        <w:trPr>
          <w:cantSplit/>
          <w:jc w:val="center"/>
        </w:trPr>
        <w:tc>
          <w:tcPr>
            <w:tcW w:w="1222" w:type="dxa"/>
            <w:shd w:val="clear" w:color="auto" w:fill="FFFFFF"/>
          </w:tcPr>
          <w:p w14:paraId="55DB1A8D" w14:textId="77777777" w:rsidR="004759A2" w:rsidRPr="00792323" w:rsidRDefault="004759A2">
            <w:pPr>
              <w:pStyle w:val="HL7TableBody"/>
              <w:jc w:val="center"/>
            </w:pPr>
            <w:r w:rsidRPr="00792323">
              <w:t>D</w:t>
            </w:r>
          </w:p>
        </w:tc>
        <w:tc>
          <w:tcPr>
            <w:tcW w:w="5299" w:type="dxa"/>
            <w:shd w:val="clear" w:color="auto" w:fill="FFFFFF"/>
          </w:tcPr>
          <w:p w14:paraId="51966C76" w14:textId="77777777" w:rsidR="004759A2" w:rsidRPr="00792323" w:rsidRDefault="004759A2">
            <w:pPr>
              <w:pStyle w:val="HL7TableBody"/>
            </w:pPr>
            <w:r w:rsidRPr="00792323">
              <w:t>Death</w:t>
            </w:r>
          </w:p>
        </w:tc>
        <w:bookmarkEnd w:id="804"/>
        <w:tc>
          <w:tcPr>
            <w:tcW w:w="2160" w:type="dxa"/>
            <w:shd w:val="clear" w:color="auto" w:fill="FFFFFF"/>
          </w:tcPr>
          <w:p w14:paraId="12CBD186" w14:textId="77777777" w:rsidR="004759A2" w:rsidRPr="00792323" w:rsidRDefault="004759A2">
            <w:pPr>
              <w:pStyle w:val="HL7TableBody"/>
            </w:pPr>
          </w:p>
        </w:tc>
      </w:tr>
      <w:tr w:rsidR="004759A2" w:rsidRPr="00792323" w14:paraId="6CCD8D71" w14:textId="77777777">
        <w:trPr>
          <w:cantSplit/>
          <w:jc w:val="center"/>
        </w:trPr>
        <w:tc>
          <w:tcPr>
            <w:tcW w:w="1222" w:type="dxa"/>
            <w:shd w:val="clear" w:color="auto" w:fill="FFFFFF"/>
          </w:tcPr>
          <w:p w14:paraId="7D1F5B49" w14:textId="77777777" w:rsidR="004759A2" w:rsidRPr="00792323" w:rsidRDefault="004759A2">
            <w:pPr>
              <w:pStyle w:val="HL7TableBody"/>
              <w:jc w:val="center"/>
            </w:pPr>
            <w:r w:rsidRPr="00792323">
              <w:t>L</w:t>
            </w:r>
          </w:p>
        </w:tc>
        <w:tc>
          <w:tcPr>
            <w:tcW w:w="5299" w:type="dxa"/>
            <w:shd w:val="clear" w:color="auto" w:fill="FFFFFF"/>
          </w:tcPr>
          <w:p w14:paraId="36FE0DCF" w14:textId="77777777" w:rsidR="004759A2" w:rsidRPr="00792323" w:rsidRDefault="004759A2">
            <w:pPr>
              <w:pStyle w:val="HL7TableBody"/>
            </w:pPr>
            <w:r w:rsidRPr="00792323">
              <w:t>Life threatening</w:t>
            </w:r>
          </w:p>
        </w:tc>
        <w:tc>
          <w:tcPr>
            <w:tcW w:w="2160" w:type="dxa"/>
            <w:shd w:val="clear" w:color="auto" w:fill="FFFFFF"/>
          </w:tcPr>
          <w:p w14:paraId="4B6495A4" w14:textId="77777777" w:rsidR="004759A2" w:rsidRPr="00792323" w:rsidRDefault="004759A2">
            <w:pPr>
              <w:pStyle w:val="HL7TableBody"/>
            </w:pPr>
          </w:p>
        </w:tc>
      </w:tr>
      <w:tr w:rsidR="004759A2" w:rsidRPr="00792323" w14:paraId="4B6E1B26" w14:textId="77777777">
        <w:trPr>
          <w:cantSplit/>
          <w:jc w:val="center"/>
        </w:trPr>
        <w:tc>
          <w:tcPr>
            <w:tcW w:w="1222" w:type="dxa"/>
            <w:shd w:val="clear" w:color="auto" w:fill="FFFFFF"/>
          </w:tcPr>
          <w:p w14:paraId="24B8123A" w14:textId="77777777" w:rsidR="004759A2" w:rsidRPr="00792323" w:rsidRDefault="004759A2">
            <w:pPr>
              <w:pStyle w:val="HL7TableBody"/>
              <w:jc w:val="center"/>
            </w:pPr>
            <w:r w:rsidRPr="00792323">
              <w:t>H</w:t>
            </w:r>
          </w:p>
        </w:tc>
        <w:tc>
          <w:tcPr>
            <w:tcW w:w="5299" w:type="dxa"/>
            <w:shd w:val="clear" w:color="auto" w:fill="FFFFFF"/>
          </w:tcPr>
          <w:p w14:paraId="449FFD62" w14:textId="77777777" w:rsidR="004759A2" w:rsidRPr="00792323" w:rsidRDefault="004759A2">
            <w:pPr>
              <w:pStyle w:val="HL7TableBody"/>
            </w:pPr>
            <w:r w:rsidRPr="00792323">
              <w:t xml:space="preserve">Caused hospitalized </w:t>
            </w:r>
          </w:p>
        </w:tc>
        <w:tc>
          <w:tcPr>
            <w:tcW w:w="2160" w:type="dxa"/>
            <w:shd w:val="clear" w:color="auto" w:fill="FFFFFF"/>
          </w:tcPr>
          <w:p w14:paraId="48C868ED" w14:textId="77777777" w:rsidR="004759A2" w:rsidRPr="00792323" w:rsidRDefault="004759A2">
            <w:pPr>
              <w:pStyle w:val="HL7TableBody"/>
            </w:pPr>
          </w:p>
        </w:tc>
      </w:tr>
      <w:tr w:rsidR="004759A2" w:rsidRPr="00792323" w14:paraId="020BB281" w14:textId="77777777">
        <w:trPr>
          <w:cantSplit/>
          <w:jc w:val="center"/>
        </w:trPr>
        <w:tc>
          <w:tcPr>
            <w:tcW w:w="1222" w:type="dxa"/>
            <w:shd w:val="clear" w:color="auto" w:fill="FFFFFF"/>
          </w:tcPr>
          <w:p w14:paraId="5A144C7B" w14:textId="77777777" w:rsidR="004759A2" w:rsidRPr="00792323" w:rsidRDefault="004759A2">
            <w:pPr>
              <w:pStyle w:val="HL7TableBody"/>
              <w:jc w:val="center"/>
            </w:pPr>
            <w:r w:rsidRPr="00792323">
              <w:t>P</w:t>
            </w:r>
          </w:p>
        </w:tc>
        <w:tc>
          <w:tcPr>
            <w:tcW w:w="5299" w:type="dxa"/>
            <w:shd w:val="clear" w:color="auto" w:fill="FFFFFF"/>
          </w:tcPr>
          <w:p w14:paraId="57C6F60E" w14:textId="77777777" w:rsidR="004759A2" w:rsidRPr="00792323" w:rsidRDefault="004759A2">
            <w:pPr>
              <w:pStyle w:val="HL7TableBody"/>
            </w:pPr>
            <w:r w:rsidRPr="00792323">
              <w:t>Prolonged hospitalization</w:t>
            </w:r>
          </w:p>
        </w:tc>
        <w:tc>
          <w:tcPr>
            <w:tcW w:w="2160" w:type="dxa"/>
            <w:shd w:val="clear" w:color="auto" w:fill="FFFFFF"/>
          </w:tcPr>
          <w:p w14:paraId="06DA5C18" w14:textId="77777777" w:rsidR="004759A2" w:rsidRPr="00792323" w:rsidRDefault="004759A2">
            <w:pPr>
              <w:pStyle w:val="HL7TableBody"/>
            </w:pPr>
          </w:p>
        </w:tc>
      </w:tr>
      <w:tr w:rsidR="004759A2" w:rsidRPr="00792323" w14:paraId="5DF455C5" w14:textId="77777777">
        <w:trPr>
          <w:cantSplit/>
          <w:jc w:val="center"/>
        </w:trPr>
        <w:tc>
          <w:tcPr>
            <w:tcW w:w="1222" w:type="dxa"/>
            <w:shd w:val="clear" w:color="auto" w:fill="FFFFFF"/>
          </w:tcPr>
          <w:p w14:paraId="15CBB1AB" w14:textId="77777777" w:rsidR="004759A2" w:rsidRPr="00792323" w:rsidRDefault="004759A2">
            <w:pPr>
              <w:pStyle w:val="HL7TableBody"/>
              <w:jc w:val="center"/>
            </w:pPr>
            <w:r w:rsidRPr="00792323">
              <w:t>C</w:t>
            </w:r>
          </w:p>
        </w:tc>
        <w:tc>
          <w:tcPr>
            <w:tcW w:w="5299" w:type="dxa"/>
            <w:shd w:val="clear" w:color="auto" w:fill="FFFFFF"/>
          </w:tcPr>
          <w:p w14:paraId="426BA672" w14:textId="77777777" w:rsidR="004759A2" w:rsidRPr="00792323" w:rsidRDefault="004759A2">
            <w:pPr>
              <w:pStyle w:val="HL7TableBody"/>
            </w:pPr>
            <w:r w:rsidRPr="00792323">
              <w:t>Congenital anomaly/birth defect</w:t>
            </w:r>
          </w:p>
        </w:tc>
        <w:tc>
          <w:tcPr>
            <w:tcW w:w="2160" w:type="dxa"/>
            <w:shd w:val="clear" w:color="auto" w:fill="FFFFFF"/>
          </w:tcPr>
          <w:p w14:paraId="36DD2C2C" w14:textId="77777777" w:rsidR="004759A2" w:rsidRPr="00792323" w:rsidRDefault="004759A2">
            <w:pPr>
              <w:pStyle w:val="HL7TableBody"/>
            </w:pPr>
          </w:p>
        </w:tc>
      </w:tr>
      <w:tr w:rsidR="004759A2" w:rsidRPr="00AF2426" w14:paraId="4943DAFA" w14:textId="77777777">
        <w:trPr>
          <w:cantSplit/>
          <w:jc w:val="center"/>
        </w:trPr>
        <w:tc>
          <w:tcPr>
            <w:tcW w:w="1222" w:type="dxa"/>
            <w:shd w:val="clear" w:color="auto" w:fill="FFFFFF"/>
          </w:tcPr>
          <w:p w14:paraId="018B52D8" w14:textId="77777777" w:rsidR="004759A2" w:rsidRPr="00792323" w:rsidRDefault="004759A2">
            <w:pPr>
              <w:pStyle w:val="HL7TableBody"/>
              <w:jc w:val="center"/>
            </w:pPr>
            <w:r w:rsidRPr="00792323">
              <w:t>I</w:t>
            </w:r>
          </w:p>
        </w:tc>
        <w:tc>
          <w:tcPr>
            <w:tcW w:w="5299" w:type="dxa"/>
            <w:shd w:val="clear" w:color="auto" w:fill="FFFFFF"/>
          </w:tcPr>
          <w:p w14:paraId="58F5C7A3" w14:textId="77777777" w:rsidR="004759A2" w:rsidRPr="00792323" w:rsidRDefault="004759A2">
            <w:pPr>
              <w:pStyle w:val="HL7TableBody"/>
            </w:pPr>
            <w:r w:rsidRPr="00792323">
              <w:t>Incapacity which is significa</w:t>
            </w:r>
            <w:bookmarkStart w:id="805" w:name="HL70240"/>
            <w:bookmarkEnd w:id="805"/>
            <w:r w:rsidRPr="00792323">
              <w:t>nt, persistent or permanent</w:t>
            </w:r>
          </w:p>
        </w:tc>
        <w:tc>
          <w:tcPr>
            <w:tcW w:w="2160" w:type="dxa"/>
            <w:shd w:val="clear" w:color="auto" w:fill="FFFFFF"/>
          </w:tcPr>
          <w:p w14:paraId="67F8A7A2" w14:textId="77777777" w:rsidR="004759A2" w:rsidRPr="00792323" w:rsidRDefault="004759A2">
            <w:pPr>
              <w:pStyle w:val="HL7TableBody"/>
            </w:pPr>
          </w:p>
        </w:tc>
      </w:tr>
      <w:tr w:rsidR="004759A2" w:rsidRPr="00AF2426" w14:paraId="666D707A" w14:textId="77777777">
        <w:trPr>
          <w:cantSplit/>
          <w:jc w:val="center"/>
        </w:trPr>
        <w:tc>
          <w:tcPr>
            <w:tcW w:w="1222" w:type="dxa"/>
            <w:shd w:val="clear" w:color="auto" w:fill="FFFFFF"/>
          </w:tcPr>
          <w:p w14:paraId="4B347C97" w14:textId="77777777" w:rsidR="004759A2" w:rsidRPr="00792323" w:rsidRDefault="004759A2">
            <w:pPr>
              <w:pStyle w:val="HL7TableBody"/>
              <w:jc w:val="center"/>
            </w:pPr>
            <w:r w:rsidRPr="00792323">
              <w:t>J</w:t>
            </w:r>
          </w:p>
        </w:tc>
        <w:tc>
          <w:tcPr>
            <w:tcW w:w="5299" w:type="dxa"/>
            <w:shd w:val="clear" w:color="auto" w:fill="FFFFFF"/>
          </w:tcPr>
          <w:p w14:paraId="379C898B" w14:textId="77777777" w:rsidR="004759A2" w:rsidRPr="00792323" w:rsidRDefault="004759A2">
            <w:pPr>
              <w:pStyle w:val="HL7TableBody"/>
            </w:pPr>
            <w:r w:rsidRPr="00792323">
              <w:t>Disability which is significant, persistent or permanent</w:t>
            </w:r>
          </w:p>
        </w:tc>
        <w:tc>
          <w:tcPr>
            <w:tcW w:w="2160" w:type="dxa"/>
            <w:shd w:val="clear" w:color="auto" w:fill="FFFFFF"/>
          </w:tcPr>
          <w:p w14:paraId="0B55676D" w14:textId="77777777" w:rsidR="004759A2" w:rsidRPr="00792323" w:rsidRDefault="004759A2">
            <w:pPr>
              <w:pStyle w:val="HL7TableBody"/>
            </w:pPr>
          </w:p>
        </w:tc>
      </w:tr>
      <w:tr w:rsidR="004759A2" w:rsidRPr="00AF2426" w14:paraId="5F1B557F" w14:textId="77777777">
        <w:trPr>
          <w:cantSplit/>
          <w:jc w:val="center"/>
        </w:trPr>
        <w:tc>
          <w:tcPr>
            <w:tcW w:w="1222" w:type="dxa"/>
            <w:shd w:val="clear" w:color="auto" w:fill="FFFFFF"/>
          </w:tcPr>
          <w:p w14:paraId="0F80D4C9" w14:textId="77777777" w:rsidR="004759A2" w:rsidRPr="00792323" w:rsidRDefault="004759A2">
            <w:pPr>
              <w:pStyle w:val="HL7TableBody"/>
              <w:jc w:val="center"/>
            </w:pPr>
            <w:r w:rsidRPr="00792323">
              <w:t>R</w:t>
            </w:r>
          </w:p>
        </w:tc>
        <w:tc>
          <w:tcPr>
            <w:tcW w:w="5299" w:type="dxa"/>
            <w:shd w:val="clear" w:color="auto" w:fill="FFFFFF"/>
          </w:tcPr>
          <w:p w14:paraId="5C6FDC0A" w14:textId="77777777" w:rsidR="004759A2" w:rsidRPr="00792323" w:rsidRDefault="004759A2">
            <w:pPr>
              <w:pStyle w:val="HL7TableBody"/>
            </w:pPr>
            <w:r w:rsidRPr="00792323">
              <w:t>Required intervention to prevent permanent impairment/damage</w:t>
            </w:r>
          </w:p>
        </w:tc>
        <w:tc>
          <w:tcPr>
            <w:tcW w:w="2160" w:type="dxa"/>
            <w:shd w:val="clear" w:color="auto" w:fill="FFFFFF"/>
          </w:tcPr>
          <w:p w14:paraId="4A594E3D" w14:textId="77777777" w:rsidR="004759A2" w:rsidRPr="00792323" w:rsidRDefault="004759A2">
            <w:pPr>
              <w:pStyle w:val="HL7TableBody"/>
            </w:pPr>
          </w:p>
        </w:tc>
      </w:tr>
      <w:tr w:rsidR="004759A2" w:rsidRPr="00792323" w14:paraId="4900B614" w14:textId="77777777">
        <w:trPr>
          <w:cantSplit/>
          <w:jc w:val="center"/>
        </w:trPr>
        <w:tc>
          <w:tcPr>
            <w:tcW w:w="1222" w:type="dxa"/>
            <w:tcBorders>
              <w:bottom w:val="double" w:sz="4" w:space="0" w:color="auto"/>
            </w:tcBorders>
            <w:shd w:val="clear" w:color="auto" w:fill="FFFFFF"/>
          </w:tcPr>
          <w:p w14:paraId="36ABD316" w14:textId="77777777" w:rsidR="004759A2" w:rsidRPr="00792323" w:rsidRDefault="004759A2">
            <w:pPr>
              <w:pStyle w:val="HL7TableBody"/>
              <w:jc w:val="center"/>
            </w:pPr>
            <w:r w:rsidRPr="00792323">
              <w:t>O</w:t>
            </w:r>
          </w:p>
        </w:tc>
        <w:tc>
          <w:tcPr>
            <w:tcW w:w="5299" w:type="dxa"/>
            <w:tcBorders>
              <w:bottom w:val="double" w:sz="4" w:space="0" w:color="auto"/>
            </w:tcBorders>
            <w:shd w:val="clear" w:color="auto" w:fill="FFFFFF"/>
          </w:tcPr>
          <w:p w14:paraId="78CDC6AF" w14:textId="77777777" w:rsidR="004759A2" w:rsidRPr="00792323" w:rsidRDefault="004759A2">
            <w:pPr>
              <w:pStyle w:val="HL7TableBody"/>
            </w:pPr>
            <w:r w:rsidRPr="00792323">
              <w:t>Other</w:t>
            </w:r>
          </w:p>
        </w:tc>
        <w:tc>
          <w:tcPr>
            <w:tcW w:w="2160" w:type="dxa"/>
            <w:tcBorders>
              <w:bottom w:val="double" w:sz="4" w:space="0" w:color="auto"/>
            </w:tcBorders>
            <w:shd w:val="clear" w:color="auto" w:fill="FFFFFF"/>
          </w:tcPr>
          <w:p w14:paraId="094C23A9" w14:textId="77777777" w:rsidR="004759A2" w:rsidRPr="00792323" w:rsidRDefault="004759A2">
            <w:pPr>
              <w:pStyle w:val="HL7TableBody"/>
            </w:pPr>
          </w:p>
        </w:tc>
      </w:tr>
    </w:tbl>
    <w:p w14:paraId="3B55F322" w14:textId="77777777" w:rsidR="004759A2" w:rsidRPr="00792323" w:rsidRDefault="004759A2">
      <w:pPr>
        <w:rPr>
          <w:lang w:val="en-US" w:eastAsia="en-US"/>
        </w:rPr>
      </w:pPr>
    </w:p>
    <w:p w14:paraId="6B5D3F55" w14:textId="77777777" w:rsidR="004759A2" w:rsidRPr="00792323" w:rsidRDefault="004759A2" w:rsidP="00A62F22">
      <w:pPr>
        <w:pStyle w:val="Heading4"/>
      </w:pPr>
      <w:bookmarkStart w:id="806" w:name="_Toc423691236"/>
      <w:r w:rsidRPr="00792323">
        <w:t xml:space="preserve">0241 </w:t>
      </w:r>
      <w:r w:rsidR="006559F5">
        <w:t>–</w:t>
      </w:r>
      <w:r w:rsidRPr="00792323">
        <w:t xml:space="preserve"> Patient Outcome</w:t>
      </w:r>
      <w:bookmarkEnd w:id="806"/>
    </w:p>
    <w:p w14:paraId="735393D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31DF293" w14:textId="77777777">
        <w:trPr>
          <w:tblHeader/>
        </w:trPr>
        <w:tc>
          <w:tcPr>
            <w:tcW w:w="720" w:type="dxa"/>
            <w:tcBorders>
              <w:top w:val="double" w:sz="4" w:space="0" w:color="auto"/>
            </w:tcBorders>
            <w:shd w:val="pct10" w:color="auto" w:fill="FFFFFF"/>
          </w:tcPr>
          <w:p w14:paraId="685C8C6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182524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F9A92D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7FFBB9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8CC4AE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062387C" w14:textId="77777777" w:rsidR="004759A2" w:rsidRPr="00792323" w:rsidRDefault="004759A2">
            <w:pPr>
              <w:pStyle w:val="TableMetaHeader"/>
              <w:rPr>
                <w:noProof w:val="0"/>
              </w:rPr>
            </w:pPr>
            <w:r w:rsidRPr="00792323">
              <w:rPr>
                <w:noProof w:val="0"/>
              </w:rPr>
              <w:t>Status</w:t>
            </w:r>
          </w:p>
        </w:tc>
      </w:tr>
      <w:tr w:rsidR="004759A2" w:rsidRPr="00792323" w14:paraId="72001FC9" w14:textId="77777777">
        <w:tc>
          <w:tcPr>
            <w:tcW w:w="720" w:type="dxa"/>
            <w:tcBorders>
              <w:bottom w:val="double" w:sz="4" w:space="0" w:color="auto"/>
            </w:tcBorders>
            <w:shd w:val="clear" w:color="auto" w:fill="FFFFFF"/>
          </w:tcPr>
          <w:p w14:paraId="2EEF98E4" w14:textId="77777777" w:rsidR="004759A2" w:rsidRPr="00792323" w:rsidRDefault="004759A2">
            <w:pPr>
              <w:pStyle w:val="TableMetaBody"/>
              <w:rPr>
                <w:noProof w:val="0"/>
              </w:rPr>
            </w:pPr>
            <w:r w:rsidRPr="00792323">
              <w:rPr>
                <w:noProof w:val="0"/>
              </w:rPr>
              <w:t>0241</w:t>
            </w:r>
          </w:p>
        </w:tc>
        <w:tc>
          <w:tcPr>
            <w:tcW w:w="1152" w:type="dxa"/>
            <w:tcBorders>
              <w:bottom w:val="double" w:sz="4" w:space="0" w:color="auto"/>
            </w:tcBorders>
            <w:shd w:val="clear" w:color="auto" w:fill="FFFFFF"/>
          </w:tcPr>
          <w:p w14:paraId="38C9321B"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994070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EDE93D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BDAD2C9" w14:textId="77777777" w:rsidR="004759A2" w:rsidRPr="00792323" w:rsidRDefault="004759A2">
            <w:pPr>
              <w:pStyle w:val="TableMetaBody"/>
              <w:rPr>
                <w:noProof w:val="0"/>
              </w:rPr>
            </w:pPr>
            <w:r w:rsidRPr="00792323">
              <w:rPr>
                <w:noProof w:val="0"/>
              </w:rPr>
              <w:t>PEO-12</w:t>
            </w:r>
          </w:p>
        </w:tc>
        <w:tc>
          <w:tcPr>
            <w:tcW w:w="1152" w:type="dxa"/>
            <w:tcBorders>
              <w:bottom w:val="double" w:sz="4" w:space="0" w:color="auto"/>
            </w:tcBorders>
            <w:shd w:val="clear" w:color="auto" w:fill="FFFFFF"/>
          </w:tcPr>
          <w:p w14:paraId="34D53286" w14:textId="77777777" w:rsidR="004759A2" w:rsidRPr="00792323" w:rsidRDefault="004759A2">
            <w:pPr>
              <w:pStyle w:val="TableMetaBody"/>
              <w:rPr>
                <w:noProof w:val="0"/>
              </w:rPr>
            </w:pPr>
            <w:r w:rsidRPr="00792323">
              <w:rPr>
                <w:noProof w:val="0"/>
              </w:rPr>
              <w:t>Active</w:t>
            </w:r>
          </w:p>
        </w:tc>
      </w:tr>
    </w:tbl>
    <w:p w14:paraId="09D04B73" w14:textId="77777777" w:rsidR="004759A2" w:rsidRPr="00792323" w:rsidRDefault="004759A2">
      <w:pPr>
        <w:pStyle w:val="HL7TableCaption"/>
      </w:pPr>
      <w:r w:rsidRPr="00792323">
        <w:t xml:space="preserve">HL7 Table 0241 </w:t>
      </w:r>
      <w:r w:rsidR="006559F5">
        <w:t>–</w:t>
      </w:r>
      <w:r w:rsidRPr="00792323">
        <w:t xml:space="preserve"> Patient Outcome</w:t>
      </w:r>
      <w:r w:rsidRPr="00792323">
        <w:fldChar w:fldCharType="begin"/>
      </w:r>
      <w:r w:rsidRPr="00792323">
        <w:instrText xml:space="preserve">xe </w:instrText>
      </w:r>
      <w:r w:rsidR="006559F5">
        <w:instrText>“</w:instrText>
      </w:r>
      <w:r w:rsidRPr="00792323">
        <w:instrText xml:space="preserve">HL7 Table 0241 </w:instrText>
      </w:r>
      <w:r w:rsidR="006559F5">
        <w:instrText>–</w:instrText>
      </w:r>
      <w:r w:rsidRPr="00792323">
        <w:instrText xml:space="preserve"> Patient outcome</w:instrText>
      </w:r>
      <w:r w:rsidR="006559F5">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242"/>
        <w:gridCol w:w="4230"/>
        <w:gridCol w:w="2160"/>
      </w:tblGrid>
      <w:tr w:rsidR="004759A2" w:rsidRPr="00792323" w14:paraId="5AE5FE42" w14:textId="77777777">
        <w:trPr>
          <w:cantSplit/>
          <w:tblHeader/>
          <w:jc w:val="center"/>
        </w:trPr>
        <w:tc>
          <w:tcPr>
            <w:tcW w:w="1242" w:type="dxa"/>
            <w:tcBorders>
              <w:top w:val="double" w:sz="4" w:space="0" w:color="auto"/>
            </w:tcBorders>
            <w:shd w:val="pct10" w:color="auto" w:fill="FFFFFF"/>
          </w:tcPr>
          <w:p w14:paraId="16EB1DC6" w14:textId="77777777" w:rsidR="004759A2" w:rsidRPr="00792323" w:rsidRDefault="004759A2">
            <w:pPr>
              <w:pStyle w:val="HL7TableHeader"/>
              <w:jc w:val="center"/>
              <w:rPr>
                <w:bCs/>
                <w:kern w:val="0"/>
              </w:rPr>
            </w:pPr>
            <w:r w:rsidRPr="00792323">
              <w:rPr>
                <w:bCs/>
                <w:kern w:val="0"/>
              </w:rPr>
              <w:t>Value</w:t>
            </w:r>
          </w:p>
        </w:tc>
        <w:tc>
          <w:tcPr>
            <w:tcW w:w="4230" w:type="dxa"/>
            <w:tcBorders>
              <w:top w:val="double" w:sz="4" w:space="0" w:color="auto"/>
            </w:tcBorders>
            <w:shd w:val="pct10" w:color="auto" w:fill="FFFFFF"/>
          </w:tcPr>
          <w:p w14:paraId="54E1E1BC" w14:textId="77777777" w:rsidR="004759A2" w:rsidRPr="00792323" w:rsidRDefault="004759A2">
            <w:pPr>
              <w:pStyle w:val="HL7TableHeader"/>
            </w:pPr>
            <w:r w:rsidRPr="00792323">
              <w:t>Description</w:t>
            </w:r>
            <w:bookmarkStart w:id="807" w:name="_Toc382761254"/>
          </w:p>
        </w:tc>
        <w:tc>
          <w:tcPr>
            <w:tcW w:w="2160" w:type="dxa"/>
            <w:tcBorders>
              <w:top w:val="double" w:sz="4" w:space="0" w:color="auto"/>
            </w:tcBorders>
            <w:shd w:val="pct10" w:color="auto" w:fill="FFFFFF"/>
          </w:tcPr>
          <w:p w14:paraId="789DDAF6" w14:textId="77777777" w:rsidR="004759A2" w:rsidRPr="00792323" w:rsidRDefault="004759A2">
            <w:pPr>
              <w:pStyle w:val="HL7TableHeader"/>
            </w:pPr>
            <w:r w:rsidRPr="00792323">
              <w:t>Comment</w:t>
            </w:r>
          </w:p>
        </w:tc>
      </w:tr>
      <w:tr w:rsidR="004759A2" w:rsidRPr="00792323" w14:paraId="56886CA7" w14:textId="77777777">
        <w:trPr>
          <w:cantSplit/>
          <w:jc w:val="center"/>
        </w:trPr>
        <w:tc>
          <w:tcPr>
            <w:tcW w:w="1242" w:type="dxa"/>
            <w:shd w:val="clear" w:color="auto" w:fill="FFFFFF"/>
          </w:tcPr>
          <w:p w14:paraId="44582396" w14:textId="77777777" w:rsidR="004759A2" w:rsidRPr="00792323" w:rsidRDefault="004759A2">
            <w:pPr>
              <w:pStyle w:val="HL7TableBody"/>
              <w:jc w:val="center"/>
            </w:pPr>
            <w:r w:rsidRPr="00792323">
              <w:t>D</w:t>
            </w:r>
          </w:p>
        </w:tc>
        <w:tc>
          <w:tcPr>
            <w:tcW w:w="4230" w:type="dxa"/>
            <w:shd w:val="clear" w:color="auto" w:fill="FFFFFF"/>
          </w:tcPr>
          <w:p w14:paraId="045A03C4" w14:textId="77777777" w:rsidR="004759A2" w:rsidRPr="00792323" w:rsidRDefault="004759A2">
            <w:pPr>
              <w:pStyle w:val="HL7TableBody"/>
            </w:pPr>
            <w:r w:rsidRPr="00792323">
              <w:t>Died</w:t>
            </w:r>
          </w:p>
        </w:tc>
        <w:tc>
          <w:tcPr>
            <w:tcW w:w="2160" w:type="dxa"/>
            <w:shd w:val="clear" w:color="auto" w:fill="FFFFFF"/>
          </w:tcPr>
          <w:p w14:paraId="0C4F3A9E" w14:textId="77777777" w:rsidR="004759A2" w:rsidRPr="00792323" w:rsidRDefault="004759A2">
            <w:pPr>
              <w:pStyle w:val="HL7TableBody"/>
            </w:pPr>
          </w:p>
        </w:tc>
      </w:tr>
      <w:tr w:rsidR="004759A2" w:rsidRPr="00792323" w14:paraId="51CC63F2" w14:textId="77777777">
        <w:trPr>
          <w:cantSplit/>
          <w:jc w:val="center"/>
        </w:trPr>
        <w:tc>
          <w:tcPr>
            <w:tcW w:w="1242" w:type="dxa"/>
            <w:shd w:val="clear" w:color="auto" w:fill="FFFFFF"/>
          </w:tcPr>
          <w:p w14:paraId="4ABD37C8" w14:textId="77777777" w:rsidR="004759A2" w:rsidRPr="00792323" w:rsidRDefault="004759A2">
            <w:pPr>
              <w:pStyle w:val="HL7TableBody"/>
              <w:jc w:val="center"/>
            </w:pPr>
            <w:r w:rsidRPr="00792323">
              <w:t>R</w:t>
            </w:r>
          </w:p>
        </w:tc>
        <w:tc>
          <w:tcPr>
            <w:tcW w:w="4230" w:type="dxa"/>
            <w:shd w:val="clear" w:color="auto" w:fill="FFFFFF"/>
          </w:tcPr>
          <w:p w14:paraId="5811C9D3" w14:textId="77777777" w:rsidR="004759A2" w:rsidRPr="00792323" w:rsidRDefault="004759A2">
            <w:pPr>
              <w:pStyle w:val="HL7TableBody"/>
            </w:pPr>
            <w:r w:rsidRPr="00792323">
              <w:t>R</w:t>
            </w:r>
            <w:bookmarkEnd w:id="807"/>
            <w:r w:rsidRPr="00792323">
              <w:t>ecovering</w:t>
            </w:r>
          </w:p>
        </w:tc>
        <w:tc>
          <w:tcPr>
            <w:tcW w:w="2160" w:type="dxa"/>
            <w:shd w:val="clear" w:color="auto" w:fill="FFFFFF"/>
          </w:tcPr>
          <w:p w14:paraId="3D787925" w14:textId="77777777" w:rsidR="004759A2" w:rsidRPr="00792323" w:rsidRDefault="004759A2">
            <w:pPr>
              <w:pStyle w:val="HL7TableBody"/>
            </w:pPr>
          </w:p>
        </w:tc>
      </w:tr>
      <w:tr w:rsidR="004759A2" w:rsidRPr="00792323" w14:paraId="24898215" w14:textId="77777777">
        <w:trPr>
          <w:cantSplit/>
          <w:jc w:val="center"/>
        </w:trPr>
        <w:tc>
          <w:tcPr>
            <w:tcW w:w="1242" w:type="dxa"/>
            <w:shd w:val="clear" w:color="auto" w:fill="FFFFFF"/>
          </w:tcPr>
          <w:p w14:paraId="29231D26" w14:textId="77777777" w:rsidR="004759A2" w:rsidRPr="00792323" w:rsidRDefault="004759A2">
            <w:pPr>
              <w:pStyle w:val="HL7TableBody"/>
              <w:jc w:val="center"/>
            </w:pPr>
            <w:r w:rsidRPr="00792323">
              <w:t>N</w:t>
            </w:r>
          </w:p>
        </w:tc>
        <w:tc>
          <w:tcPr>
            <w:tcW w:w="4230" w:type="dxa"/>
            <w:shd w:val="clear" w:color="auto" w:fill="FFFFFF"/>
          </w:tcPr>
          <w:p w14:paraId="4321F34D" w14:textId="77777777" w:rsidR="004759A2" w:rsidRPr="00792323" w:rsidRDefault="004759A2">
            <w:pPr>
              <w:pStyle w:val="HL7TableBody"/>
            </w:pPr>
            <w:r w:rsidRPr="00792323">
              <w:t>Not recovering/unchanged</w:t>
            </w:r>
          </w:p>
        </w:tc>
        <w:tc>
          <w:tcPr>
            <w:tcW w:w="2160" w:type="dxa"/>
            <w:shd w:val="clear" w:color="auto" w:fill="FFFFFF"/>
          </w:tcPr>
          <w:p w14:paraId="087FA92B" w14:textId="77777777" w:rsidR="004759A2" w:rsidRPr="00792323" w:rsidRDefault="004759A2">
            <w:pPr>
              <w:pStyle w:val="HL7TableBody"/>
            </w:pPr>
          </w:p>
        </w:tc>
      </w:tr>
      <w:tr w:rsidR="004759A2" w:rsidRPr="00792323" w14:paraId="2D9417B4" w14:textId="77777777">
        <w:trPr>
          <w:cantSplit/>
          <w:jc w:val="center"/>
        </w:trPr>
        <w:tc>
          <w:tcPr>
            <w:tcW w:w="1242" w:type="dxa"/>
            <w:shd w:val="clear" w:color="auto" w:fill="FFFFFF"/>
          </w:tcPr>
          <w:p w14:paraId="4A502097" w14:textId="77777777" w:rsidR="004759A2" w:rsidRPr="00792323" w:rsidRDefault="004759A2">
            <w:pPr>
              <w:pStyle w:val="HL7TableBody"/>
              <w:jc w:val="center"/>
            </w:pPr>
            <w:r w:rsidRPr="00792323">
              <w:t>W</w:t>
            </w:r>
          </w:p>
        </w:tc>
        <w:tc>
          <w:tcPr>
            <w:tcW w:w="4230" w:type="dxa"/>
            <w:shd w:val="clear" w:color="auto" w:fill="FFFFFF"/>
          </w:tcPr>
          <w:p w14:paraId="7EFF2D33" w14:textId="77777777" w:rsidR="004759A2" w:rsidRPr="00792323" w:rsidRDefault="004759A2">
            <w:pPr>
              <w:pStyle w:val="HL7TableBody"/>
            </w:pPr>
            <w:r w:rsidRPr="00792323">
              <w:t>Worsening</w:t>
            </w:r>
          </w:p>
        </w:tc>
        <w:tc>
          <w:tcPr>
            <w:tcW w:w="2160" w:type="dxa"/>
            <w:shd w:val="clear" w:color="auto" w:fill="FFFFFF"/>
          </w:tcPr>
          <w:p w14:paraId="1E75F065" w14:textId="77777777" w:rsidR="004759A2" w:rsidRPr="00792323" w:rsidRDefault="004759A2">
            <w:pPr>
              <w:pStyle w:val="HL7TableBody"/>
            </w:pPr>
          </w:p>
        </w:tc>
      </w:tr>
      <w:tr w:rsidR="004759A2" w:rsidRPr="00792323" w14:paraId="568D8126" w14:textId="77777777">
        <w:trPr>
          <w:cantSplit/>
          <w:jc w:val="center"/>
        </w:trPr>
        <w:tc>
          <w:tcPr>
            <w:tcW w:w="1242" w:type="dxa"/>
            <w:shd w:val="clear" w:color="auto" w:fill="FFFFFF"/>
          </w:tcPr>
          <w:p w14:paraId="255E1308" w14:textId="77777777" w:rsidR="004759A2" w:rsidRPr="00792323" w:rsidRDefault="004759A2">
            <w:pPr>
              <w:pStyle w:val="HL7TableBody"/>
              <w:jc w:val="center"/>
            </w:pPr>
            <w:r w:rsidRPr="00792323">
              <w:t>S</w:t>
            </w:r>
          </w:p>
        </w:tc>
        <w:tc>
          <w:tcPr>
            <w:tcW w:w="4230" w:type="dxa"/>
            <w:shd w:val="clear" w:color="auto" w:fill="FFFFFF"/>
          </w:tcPr>
          <w:p w14:paraId="250CEE0D" w14:textId="77777777" w:rsidR="004759A2" w:rsidRPr="00792323" w:rsidRDefault="004759A2">
            <w:pPr>
              <w:pStyle w:val="HL7TableBody"/>
            </w:pPr>
            <w:r w:rsidRPr="00792323">
              <w:t>Sequelae</w:t>
            </w:r>
          </w:p>
        </w:tc>
        <w:tc>
          <w:tcPr>
            <w:tcW w:w="2160" w:type="dxa"/>
            <w:shd w:val="clear" w:color="auto" w:fill="FFFFFF"/>
          </w:tcPr>
          <w:p w14:paraId="7C1541E2" w14:textId="77777777" w:rsidR="004759A2" w:rsidRPr="00792323" w:rsidRDefault="004759A2">
            <w:pPr>
              <w:pStyle w:val="HL7TableBody"/>
              <w:rPr>
                <w:rFonts w:ascii="Helv" w:hAnsi="Helv"/>
              </w:rPr>
            </w:pPr>
          </w:p>
        </w:tc>
      </w:tr>
      <w:tr w:rsidR="004759A2" w:rsidRPr="00792323" w14:paraId="1F804A5D" w14:textId="77777777">
        <w:trPr>
          <w:cantSplit/>
          <w:jc w:val="center"/>
        </w:trPr>
        <w:tc>
          <w:tcPr>
            <w:tcW w:w="1242" w:type="dxa"/>
            <w:shd w:val="clear" w:color="auto" w:fill="FFFFFF"/>
          </w:tcPr>
          <w:p w14:paraId="0DA06700" w14:textId="77777777" w:rsidR="004759A2" w:rsidRPr="00792323" w:rsidRDefault="004759A2">
            <w:pPr>
              <w:pStyle w:val="HL7TableBody"/>
              <w:jc w:val="center"/>
            </w:pPr>
            <w:r w:rsidRPr="00792323">
              <w:t>F</w:t>
            </w:r>
          </w:p>
        </w:tc>
        <w:tc>
          <w:tcPr>
            <w:tcW w:w="4230" w:type="dxa"/>
            <w:shd w:val="clear" w:color="auto" w:fill="FFFFFF"/>
          </w:tcPr>
          <w:p w14:paraId="5D9C1675" w14:textId="77777777" w:rsidR="004759A2" w:rsidRPr="00792323" w:rsidRDefault="004759A2">
            <w:pPr>
              <w:pStyle w:val="HL7TableBody"/>
            </w:pPr>
            <w:r w:rsidRPr="00792323">
              <w:t>Fully recovered</w:t>
            </w:r>
          </w:p>
        </w:tc>
        <w:tc>
          <w:tcPr>
            <w:tcW w:w="2160" w:type="dxa"/>
            <w:shd w:val="clear" w:color="auto" w:fill="FFFFFF"/>
          </w:tcPr>
          <w:p w14:paraId="48166DD4" w14:textId="77777777" w:rsidR="004759A2" w:rsidRPr="00792323" w:rsidRDefault="004759A2">
            <w:pPr>
              <w:pStyle w:val="HL7TableBody"/>
              <w:rPr>
                <w:rFonts w:ascii="Helv" w:hAnsi="Helv"/>
              </w:rPr>
            </w:pPr>
          </w:p>
        </w:tc>
      </w:tr>
      <w:tr w:rsidR="004759A2" w:rsidRPr="00792323" w14:paraId="448AD1A2" w14:textId="77777777">
        <w:trPr>
          <w:cantSplit/>
          <w:jc w:val="center"/>
        </w:trPr>
        <w:tc>
          <w:tcPr>
            <w:tcW w:w="1242" w:type="dxa"/>
            <w:tcBorders>
              <w:bottom w:val="double" w:sz="4" w:space="0" w:color="auto"/>
            </w:tcBorders>
            <w:shd w:val="clear" w:color="auto" w:fill="FFFFFF"/>
          </w:tcPr>
          <w:p w14:paraId="17B19E4A" w14:textId="77777777" w:rsidR="004759A2" w:rsidRPr="00792323" w:rsidRDefault="004759A2">
            <w:pPr>
              <w:pStyle w:val="HL7TableBody"/>
              <w:jc w:val="center"/>
            </w:pPr>
            <w:r w:rsidRPr="00792323">
              <w:t>U</w:t>
            </w:r>
          </w:p>
        </w:tc>
        <w:tc>
          <w:tcPr>
            <w:tcW w:w="4230" w:type="dxa"/>
            <w:tcBorders>
              <w:bottom w:val="double" w:sz="4" w:space="0" w:color="auto"/>
            </w:tcBorders>
            <w:shd w:val="clear" w:color="auto" w:fill="FFFFFF"/>
          </w:tcPr>
          <w:p w14:paraId="141241D2" w14:textId="77777777" w:rsidR="004759A2" w:rsidRPr="00792323" w:rsidRDefault="004759A2">
            <w:pPr>
              <w:pStyle w:val="HL7TableBody"/>
            </w:pPr>
            <w:r w:rsidRPr="00792323">
              <w:t>Unknown</w:t>
            </w:r>
          </w:p>
        </w:tc>
        <w:tc>
          <w:tcPr>
            <w:tcW w:w="2160" w:type="dxa"/>
            <w:tcBorders>
              <w:bottom w:val="double" w:sz="4" w:space="0" w:color="auto"/>
            </w:tcBorders>
            <w:shd w:val="clear" w:color="auto" w:fill="FFFFFF"/>
          </w:tcPr>
          <w:p w14:paraId="1B73CCF7" w14:textId="77777777" w:rsidR="004759A2" w:rsidRPr="00792323" w:rsidRDefault="004759A2">
            <w:pPr>
              <w:pStyle w:val="HL7TableBody"/>
              <w:rPr>
                <w:rFonts w:ascii="Helv" w:hAnsi="Helv"/>
              </w:rPr>
            </w:pPr>
          </w:p>
        </w:tc>
      </w:tr>
    </w:tbl>
    <w:p w14:paraId="1C990CA5" w14:textId="77777777" w:rsidR="004759A2" w:rsidRPr="00792323" w:rsidRDefault="004759A2">
      <w:pPr>
        <w:rPr>
          <w:lang w:val="en-US" w:eastAsia="en-US"/>
        </w:rPr>
      </w:pPr>
    </w:p>
    <w:p w14:paraId="3686D2C9" w14:textId="77777777" w:rsidR="004759A2" w:rsidRPr="00792323" w:rsidRDefault="004759A2" w:rsidP="00A62F22">
      <w:pPr>
        <w:pStyle w:val="Heading4"/>
      </w:pPr>
      <w:bookmarkStart w:id="808" w:name="_Toc423691237"/>
      <w:r w:rsidRPr="00792323">
        <w:t xml:space="preserve">0242 </w:t>
      </w:r>
      <w:r w:rsidR="006559F5">
        <w:t>–</w:t>
      </w:r>
      <w:r w:rsidRPr="00792323">
        <w:t xml:space="preserve"> Primary Observer</w:t>
      </w:r>
      <w:r w:rsidR="006559F5">
        <w:t>’</w:t>
      </w:r>
      <w:r w:rsidRPr="00792323">
        <w:t>s Qualification</w:t>
      </w:r>
      <w:bookmarkEnd w:id="808"/>
    </w:p>
    <w:p w14:paraId="6D512F60" w14:textId="77777777" w:rsidR="004759A2" w:rsidRPr="00792323" w:rsidRDefault="004759A2">
      <w:pPr>
        <w:pStyle w:val="TableMetaCaption"/>
        <w:rPr>
          <w:noProof w:val="0"/>
        </w:rPr>
      </w:pPr>
      <w:r w:rsidRPr="00792323">
        <w:rPr>
          <w:noProof w:val="0"/>
        </w:rPr>
        <w:t>Ta</w:t>
      </w:r>
      <w:bookmarkStart w:id="809" w:name="HL70241"/>
      <w:bookmarkEnd w:id="809"/>
      <w:r w:rsidRPr="00792323">
        <w:rPr>
          <w:noProof w:val="0"/>
        </w:rPr>
        <w:t>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41D7342" w14:textId="77777777">
        <w:trPr>
          <w:tblHeader/>
        </w:trPr>
        <w:tc>
          <w:tcPr>
            <w:tcW w:w="720" w:type="dxa"/>
            <w:tcBorders>
              <w:top w:val="double" w:sz="4" w:space="0" w:color="auto"/>
            </w:tcBorders>
            <w:shd w:val="pct10" w:color="auto" w:fill="FFFFFF"/>
          </w:tcPr>
          <w:p w14:paraId="5E93653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79EEC2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6D7B4E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C44802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AF5176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78FD64E" w14:textId="77777777" w:rsidR="004759A2" w:rsidRPr="00792323" w:rsidRDefault="004759A2">
            <w:pPr>
              <w:pStyle w:val="TableMetaHeader"/>
              <w:rPr>
                <w:noProof w:val="0"/>
              </w:rPr>
            </w:pPr>
            <w:r w:rsidRPr="00792323">
              <w:rPr>
                <w:noProof w:val="0"/>
              </w:rPr>
              <w:t>Status</w:t>
            </w:r>
          </w:p>
        </w:tc>
      </w:tr>
      <w:tr w:rsidR="004759A2" w:rsidRPr="00792323" w14:paraId="76C83364" w14:textId="77777777">
        <w:tc>
          <w:tcPr>
            <w:tcW w:w="720" w:type="dxa"/>
            <w:tcBorders>
              <w:bottom w:val="double" w:sz="4" w:space="0" w:color="auto"/>
            </w:tcBorders>
            <w:shd w:val="clear" w:color="auto" w:fill="FFFFFF"/>
          </w:tcPr>
          <w:p w14:paraId="58DB8DCE" w14:textId="77777777" w:rsidR="004759A2" w:rsidRPr="00792323" w:rsidRDefault="004759A2">
            <w:pPr>
              <w:pStyle w:val="TableMetaBody"/>
              <w:rPr>
                <w:noProof w:val="0"/>
              </w:rPr>
            </w:pPr>
            <w:r w:rsidRPr="00792323">
              <w:rPr>
                <w:noProof w:val="0"/>
              </w:rPr>
              <w:t>0242</w:t>
            </w:r>
          </w:p>
        </w:tc>
        <w:tc>
          <w:tcPr>
            <w:tcW w:w="1152" w:type="dxa"/>
            <w:tcBorders>
              <w:bottom w:val="double" w:sz="4" w:space="0" w:color="auto"/>
            </w:tcBorders>
            <w:shd w:val="clear" w:color="auto" w:fill="FFFFFF"/>
          </w:tcPr>
          <w:p w14:paraId="79DC0813"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092EC4D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242B41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403A87A" w14:textId="77777777" w:rsidR="004759A2" w:rsidRPr="00792323" w:rsidRDefault="004759A2">
            <w:pPr>
              <w:pStyle w:val="TableMetaBody"/>
              <w:rPr>
                <w:noProof w:val="0"/>
              </w:rPr>
            </w:pPr>
            <w:r w:rsidRPr="00792323">
              <w:rPr>
                <w:b/>
                <w:noProof w:val="0"/>
              </w:rPr>
              <w:t>PEO-22</w:t>
            </w:r>
            <w:r w:rsidRPr="00792323">
              <w:rPr>
                <w:noProof w:val="0"/>
              </w:rPr>
              <w:t>, PEO-23, PCR-19</w:t>
            </w:r>
          </w:p>
        </w:tc>
        <w:tc>
          <w:tcPr>
            <w:tcW w:w="1152" w:type="dxa"/>
            <w:tcBorders>
              <w:bottom w:val="double" w:sz="4" w:space="0" w:color="auto"/>
            </w:tcBorders>
            <w:shd w:val="clear" w:color="auto" w:fill="FFFFFF"/>
          </w:tcPr>
          <w:p w14:paraId="0B632D29" w14:textId="77777777" w:rsidR="004759A2" w:rsidRPr="00792323" w:rsidRDefault="004759A2">
            <w:pPr>
              <w:pStyle w:val="TableMetaBody"/>
              <w:rPr>
                <w:noProof w:val="0"/>
              </w:rPr>
            </w:pPr>
            <w:r w:rsidRPr="00792323">
              <w:rPr>
                <w:noProof w:val="0"/>
              </w:rPr>
              <w:t>Active</w:t>
            </w:r>
          </w:p>
        </w:tc>
      </w:tr>
    </w:tbl>
    <w:p w14:paraId="796877B0" w14:textId="77777777" w:rsidR="004759A2" w:rsidRPr="00792323" w:rsidRDefault="004759A2">
      <w:pPr>
        <w:pStyle w:val="HL7TableCaption"/>
      </w:pPr>
      <w:r w:rsidRPr="00792323">
        <w:t xml:space="preserve">HL7 Table 0242 </w:t>
      </w:r>
      <w:r w:rsidR="006559F5">
        <w:t>–</w:t>
      </w:r>
      <w:r w:rsidRPr="00792323">
        <w:t xml:space="preserve"> Primary Observer</w:t>
      </w:r>
      <w:r w:rsidR="006559F5">
        <w:t>’</w:t>
      </w:r>
      <w:r w:rsidRPr="00792323">
        <w:t>s Qualification</w:t>
      </w:r>
      <w:r w:rsidRPr="00792323">
        <w:fldChar w:fldCharType="begin"/>
      </w:r>
      <w:r w:rsidRPr="00792323">
        <w:instrText xml:space="preserve">xe </w:instrText>
      </w:r>
      <w:r w:rsidR="006559F5">
        <w:instrText>“</w:instrText>
      </w:r>
      <w:r w:rsidRPr="00792323">
        <w:instrText>HL</w:instrText>
      </w:r>
      <w:bookmarkStart w:id="810" w:name="_Toc382761255"/>
      <w:r w:rsidRPr="00792323">
        <w:instrText xml:space="preserve">7 Table 0242 </w:instrText>
      </w:r>
      <w:r w:rsidR="006559F5">
        <w:instrText>–</w:instrText>
      </w:r>
      <w:r w:rsidRPr="00792323">
        <w:instrText xml:space="preserve"> Primary observer’s quali</w:instrText>
      </w:r>
      <w:bookmarkEnd w:id="810"/>
      <w:r w:rsidRPr="00792323">
        <w:instrText>fication</w:instrText>
      </w:r>
      <w:r w:rsidR="006559F5">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203"/>
        <w:gridCol w:w="5352"/>
        <w:gridCol w:w="2160"/>
      </w:tblGrid>
      <w:tr w:rsidR="004759A2" w:rsidRPr="00792323" w14:paraId="1AE13686" w14:textId="77777777">
        <w:trPr>
          <w:cantSplit/>
          <w:tblHeader/>
          <w:jc w:val="center"/>
        </w:trPr>
        <w:tc>
          <w:tcPr>
            <w:tcW w:w="1203" w:type="dxa"/>
            <w:tcBorders>
              <w:top w:val="double" w:sz="4" w:space="0" w:color="auto"/>
            </w:tcBorders>
            <w:shd w:val="pct10" w:color="auto" w:fill="FFFFFF"/>
          </w:tcPr>
          <w:p w14:paraId="37C49E96" w14:textId="77777777" w:rsidR="004759A2" w:rsidRPr="00792323" w:rsidRDefault="004759A2">
            <w:pPr>
              <w:pStyle w:val="HL7TableHeader"/>
              <w:jc w:val="center"/>
              <w:rPr>
                <w:bCs/>
                <w:kern w:val="0"/>
              </w:rPr>
            </w:pPr>
            <w:r w:rsidRPr="00792323">
              <w:rPr>
                <w:bCs/>
                <w:kern w:val="0"/>
              </w:rPr>
              <w:t>Value</w:t>
            </w:r>
          </w:p>
        </w:tc>
        <w:tc>
          <w:tcPr>
            <w:tcW w:w="5352" w:type="dxa"/>
            <w:tcBorders>
              <w:top w:val="double" w:sz="4" w:space="0" w:color="auto"/>
            </w:tcBorders>
            <w:shd w:val="pct10" w:color="auto" w:fill="FFFFFF"/>
          </w:tcPr>
          <w:p w14:paraId="0D04BFE1"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0A41D6FC" w14:textId="77777777" w:rsidR="004759A2" w:rsidRPr="00792323" w:rsidRDefault="004759A2">
            <w:pPr>
              <w:pStyle w:val="HL7TableHeader"/>
            </w:pPr>
            <w:r w:rsidRPr="00792323">
              <w:t>Comment</w:t>
            </w:r>
          </w:p>
        </w:tc>
      </w:tr>
      <w:tr w:rsidR="004759A2" w:rsidRPr="00792323" w14:paraId="66D6D5F9" w14:textId="77777777">
        <w:trPr>
          <w:cantSplit/>
          <w:jc w:val="center"/>
        </w:trPr>
        <w:tc>
          <w:tcPr>
            <w:tcW w:w="1203" w:type="dxa"/>
            <w:shd w:val="clear" w:color="auto" w:fill="FFFFFF"/>
          </w:tcPr>
          <w:p w14:paraId="4CF57644" w14:textId="77777777" w:rsidR="004759A2" w:rsidRPr="00792323" w:rsidRDefault="004759A2">
            <w:pPr>
              <w:pStyle w:val="HL7TableBody"/>
              <w:jc w:val="center"/>
            </w:pPr>
            <w:r w:rsidRPr="00792323">
              <w:t>P</w:t>
            </w:r>
          </w:p>
        </w:tc>
        <w:tc>
          <w:tcPr>
            <w:tcW w:w="5352" w:type="dxa"/>
            <w:shd w:val="clear" w:color="auto" w:fill="FFFFFF"/>
          </w:tcPr>
          <w:p w14:paraId="7FC6E265" w14:textId="77777777" w:rsidR="004759A2" w:rsidRPr="00792323" w:rsidRDefault="004759A2">
            <w:pPr>
              <w:pStyle w:val="HL7TableBody"/>
            </w:pPr>
            <w:r w:rsidRPr="00792323">
              <w:t>Physician (osteopath, homeopath)</w:t>
            </w:r>
          </w:p>
        </w:tc>
        <w:tc>
          <w:tcPr>
            <w:tcW w:w="2160" w:type="dxa"/>
            <w:shd w:val="clear" w:color="auto" w:fill="FFFFFF"/>
          </w:tcPr>
          <w:p w14:paraId="0BE838C7" w14:textId="77777777" w:rsidR="004759A2" w:rsidRPr="00792323" w:rsidRDefault="004759A2">
            <w:pPr>
              <w:pStyle w:val="HL7TableBody"/>
            </w:pPr>
          </w:p>
        </w:tc>
      </w:tr>
      <w:tr w:rsidR="004759A2" w:rsidRPr="00792323" w14:paraId="6AC22127" w14:textId="77777777">
        <w:trPr>
          <w:cantSplit/>
          <w:jc w:val="center"/>
        </w:trPr>
        <w:tc>
          <w:tcPr>
            <w:tcW w:w="1203" w:type="dxa"/>
            <w:shd w:val="clear" w:color="auto" w:fill="FFFFFF"/>
          </w:tcPr>
          <w:p w14:paraId="5ADBADB0" w14:textId="77777777" w:rsidR="004759A2" w:rsidRPr="00792323" w:rsidRDefault="004759A2">
            <w:pPr>
              <w:pStyle w:val="HL7TableBody"/>
              <w:jc w:val="center"/>
            </w:pPr>
            <w:r w:rsidRPr="00792323">
              <w:t>R</w:t>
            </w:r>
          </w:p>
        </w:tc>
        <w:tc>
          <w:tcPr>
            <w:tcW w:w="5352" w:type="dxa"/>
            <w:shd w:val="clear" w:color="auto" w:fill="FFFFFF"/>
          </w:tcPr>
          <w:p w14:paraId="38A318EC" w14:textId="77777777" w:rsidR="004759A2" w:rsidRPr="00792323" w:rsidRDefault="004759A2">
            <w:pPr>
              <w:pStyle w:val="HL7TableBody"/>
            </w:pPr>
            <w:r w:rsidRPr="00792323">
              <w:t>Pharmacist</w:t>
            </w:r>
          </w:p>
        </w:tc>
        <w:tc>
          <w:tcPr>
            <w:tcW w:w="2160" w:type="dxa"/>
            <w:shd w:val="clear" w:color="auto" w:fill="FFFFFF"/>
          </w:tcPr>
          <w:p w14:paraId="63FFE35C" w14:textId="77777777" w:rsidR="004759A2" w:rsidRPr="00792323" w:rsidRDefault="004759A2">
            <w:pPr>
              <w:pStyle w:val="HL7TableBody"/>
            </w:pPr>
          </w:p>
        </w:tc>
      </w:tr>
      <w:tr w:rsidR="004759A2" w:rsidRPr="00AF2426" w14:paraId="750A1A57" w14:textId="77777777">
        <w:trPr>
          <w:cantSplit/>
          <w:jc w:val="center"/>
        </w:trPr>
        <w:tc>
          <w:tcPr>
            <w:tcW w:w="1203" w:type="dxa"/>
            <w:shd w:val="clear" w:color="auto" w:fill="FFFFFF"/>
          </w:tcPr>
          <w:p w14:paraId="347EC21D" w14:textId="77777777" w:rsidR="004759A2" w:rsidRPr="00792323" w:rsidRDefault="004759A2">
            <w:pPr>
              <w:pStyle w:val="HL7TableBody"/>
              <w:jc w:val="center"/>
            </w:pPr>
            <w:r w:rsidRPr="00792323">
              <w:t>M</w:t>
            </w:r>
          </w:p>
        </w:tc>
        <w:tc>
          <w:tcPr>
            <w:tcW w:w="5352" w:type="dxa"/>
            <w:shd w:val="clear" w:color="auto" w:fill="FFFFFF"/>
          </w:tcPr>
          <w:p w14:paraId="7DE9B06B" w14:textId="77777777" w:rsidR="004759A2" w:rsidRPr="00792323" w:rsidRDefault="004759A2">
            <w:pPr>
              <w:pStyle w:val="HL7TableBody"/>
            </w:pPr>
            <w:r w:rsidRPr="00792323">
              <w:t>Mid-level professional (nurse, nurse practitioner, physician</w:t>
            </w:r>
            <w:r w:rsidR="006559F5">
              <w:t>’</w:t>
            </w:r>
            <w:r w:rsidRPr="00792323">
              <w:t>s assistant)</w:t>
            </w:r>
          </w:p>
        </w:tc>
        <w:tc>
          <w:tcPr>
            <w:tcW w:w="2160" w:type="dxa"/>
            <w:shd w:val="clear" w:color="auto" w:fill="FFFFFF"/>
          </w:tcPr>
          <w:p w14:paraId="0921E991" w14:textId="77777777" w:rsidR="004759A2" w:rsidRPr="00792323" w:rsidRDefault="004759A2">
            <w:pPr>
              <w:pStyle w:val="HL7TableBody"/>
            </w:pPr>
          </w:p>
        </w:tc>
      </w:tr>
      <w:tr w:rsidR="004759A2" w:rsidRPr="00792323" w14:paraId="348039BE" w14:textId="77777777">
        <w:trPr>
          <w:cantSplit/>
          <w:jc w:val="center"/>
        </w:trPr>
        <w:tc>
          <w:tcPr>
            <w:tcW w:w="1203" w:type="dxa"/>
            <w:shd w:val="clear" w:color="auto" w:fill="FFFFFF"/>
          </w:tcPr>
          <w:p w14:paraId="1FA1846D" w14:textId="77777777" w:rsidR="004759A2" w:rsidRPr="00792323" w:rsidRDefault="004759A2">
            <w:pPr>
              <w:pStyle w:val="HL7TableBody"/>
              <w:jc w:val="center"/>
            </w:pPr>
            <w:r w:rsidRPr="00792323">
              <w:t>H</w:t>
            </w:r>
          </w:p>
        </w:tc>
        <w:tc>
          <w:tcPr>
            <w:tcW w:w="5352" w:type="dxa"/>
            <w:shd w:val="clear" w:color="auto" w:fill="FFFFFF"/>
          </w:tcPr>
          <w:p w14:paraId="12621727" w14:textId="77777777" w:rsidR="004759A2" w:rsidRPr="00792323" w:rsidRDefault="004759A2">
            <w:pPr>
              <w:pStyle w:val="HL7TableBody"/>
            </w:pPr>
            <w:r w:rsidRPr="00792323">
              <w:t xml:space="preserve">Other </w:t>
            </w:r>
            <w:bookmarkStart w:id="811" w:name="HL70242"/>
            <w:bookmarkEnd w:id="811"/>
            <w:r w:rsidRPr="00792323">
              <w:t>health professional</w:t>
            </w:r>
          </w:p>
        </w:tc>
        <w:tc>
          <w:tcPr>
            <w:tcW w:w="2160" w:type="dxa"/>
            <w:shd w:val="clear" w:color="auto" w:fill="FFFFFF"/>
          </w:tcPr>
          <w:p w14:paraId="581EE691" w14:textId="77777777" w:rsidR="004759A2" w:rsidRPr="00792323" w:rsidRDefault="004759A2">
            <w:pPr>
              <w:pStyle w:val="HL7TableBody"/>
            </w:pPr>
          </w:p>
        </w:tc>
      </w:tr>
      <w:tr w:rsidR="004759A2" w:rsidRPr="00792323" w14:paraId="041864DB" w14:textId="77777777">
        <w:trPr>
          <w:cantSplit/>
          <w:jc w:val="center"/>
        </w:trPr>
        <w:tc>
          <w:tcPr>
            <w:tcW w:w="1203" w:type="dxa"/>
            <w:shd w:val="clear" w:color="auto" w:fill="FFFFFF"/>
          </w:tcPr>
          <w:p w14:paraId="36340B89" w14:textId="77777777" w:rsidR="004759A2" w:rsidRPr="00792323" w:rsidRDefault="004759A2">
            <w:pPr>
              <w:pStyle w:val="HL7TableBody"/>
              <w:jc w:val="center"/>
            </w:pPr>
            <w:r w:rsidRPr="00792323">
              <w:t>C</w:t>
            </w:r>
          </w:p>
        </w:tc>
        <w:tc>
          <w:tcPr>
            <w:tcW w:w="5352" w:type="dxa"/>
            <w:shd w:val="clear" w:color="auto" w:fill="FFFFFF"/>
          </w:tcPr>
          <w:p w14:paraId="05AB54A0" w14:textId="77777777" w:rsidR="004759A2" w:rsidRPr="00792323" w:rsidRDefault="004759A2">
            <w:pPr>
              <w:pStyle w:val="HL7TableBody"/>
            </w:pPr>
            <w:r w:rsidRPr="00792323">
              <w:t>Health care consumer/patient</w:t>
            </w:r>
          </w:p>
        </w:tc>
        <w:tc>
          <w:tcPr>
            <w:tcW w:w="2160" w:type="dxa"/>
            <w:shd w:val="clear" w:color="auto" w:fill="FFFFFF"/>
          </w:tcPr>
          <w:p w14:paraId="18DA270A" w14:textId="77777777" w:rsidR="004759A2" w:rsidRPr="00792323" w:rsidRDefault="004759A2">
            <w:pPr>
              <w:pStyle w:val="HL7TableBody"/>
            </w:pPr>
          </w:p>
        </w:tc>
      </w:tr>
      <w:tr w:rsidR="004759A2" w:rsidRPr="00792323" w14:paraId="0C221EC5" w14:textId="77777777">
        <w:trPr>
          <w:cantSplit/>
          <w:jc w:val="center"/>
        </w:trPr>
        <w:tc>
          <w:tcPr>
            <w:tcW w:w="1203" w:type="dxa"/>
            <w:shd w:val="clear" w:color="auto" w:fill="FFFFFF"/>
          </w:tcPr>
          <w:p w14:paraId="36E1DE35" w14:textId="77777777" w:rsidR="004759A2" w:rsidRPr="00792323" w:rsidRDefault="004759A2">
            <w:pPr>
              <w:pStyle w:val="HL7TableBody"/>
              <w:jc w:val="center"/>
            </w:pPr>
            <w:r w:rsidRPr="00792323">
              <w:lastRenderedPageBreak/>
              <w:t>L</w:t>
            </w:r>
          </w:p>
        </w:tc>
        <w:tc>
          <w:tcPr>
            <w:tcW w:w="5352" w:type="dxa"/>
            <w:shd w:val="clear" w:color="auto" w:fill="FFFFFF"/>
          </w:tcPr>
          <w:p w14:paraId="12165705" w14:textId="77777777" w:rsidR="004759A2" w:rsidRPr="00792323" w:rsidRDefault="004759A2">
            <w:pPr>
              <w:pStyle w:val="HL7TableBody"/>
            </w:pPr>
            <w:r w:rsidRPr="00792323">
              <w:t>Lawyer/attorney</w:t>
            </w:r>
          </w:p>
        </w:tc>
        <w:tc>
          <w:tcPr>
            <w:tcW w:w="2160" w:type="dxa"/>
            <w:shd w:val="clear" w:color="auto" w:fill="FFFFFF"/>
          </w:tcPr>
          <w:p w14:paraId="7E152464" w14:textId="77777777" w:rsidR="004759A2" w:rsidRPr="00792323" w:rsidRDefault="004759A2">
            <w:pPr>
              <w:pStyle w:val="HL7TableBody"/>
            </w:pPr>
          </w:p>
        </w:tc>
      </w:tr>
      <w:tr w:rsidR="004759A2" w:rsidRPr="00792323" w14:paraId="4076AE0B" w14:textId="77777777">
        <w:trPr>
          <w:cantSplit/>
          <w:jc w:val="center"/>
        </w:trPr>
        <w:tc>
          <w:tcPr>
            <w:tcW w:w="1203" w:type="dxa"/>
            <w:tcBorders>
              <w:bottom w:val="double" w:sz="4" w:space="0" w:color="auto"/>
            </w:tcBorders>
            <w:shd w:val="clear" w:color="auto" w:fill="FFFFFF"/>
          </w:tcPr>
          <w:p w14:paraId="14032A96" w14:textId="77777777" w:rsidR="004759A2" w:rsidRPr="00792323" w:rsidRDefault="004759A2">
            <w:pPr>
              <w:pStyle w:val="HL7TableBody"/>
              <w:jc w:val="center"/>
            </w:pPr>
            <w:r w:rsidRPr="00792323">
              <w:t>O</w:t>
            </w:r>
          </w:p>
        </w:tc>
        <w:tc>
          <w:tcPr>
            <w:tcW w:w="5352" w:type="dxa"/>
            <w:tcBorders>
              <w:bottom w:val="double" w:sz="4" w:space="0" w:color="auto"/>
            </w:tcBorders>
            <w:shd w:val="clear" w:color="auto" w:fill="FFFFFF"/>
          </w:tcPr>
          <w:p w14:paraId="588566C0" w14:textId="77777777" w:rsidR="004759A2" w:rsidRPr="00792323" w:rsidRDefault="004759A2">
            <w:pPr>
              <w:pStyle w:val="HL7TableBody"/>
            </w:pPr>
            <w:r w:rsidRPr="00792323">
              <w:t>Other non-health professional</w:t>
            </w:r>
          </w:p>
        </w:tc>
        <w:tc>
          <w:tcPr>
            <w:tcW w:w="2160" w:type="dxa"/>
            <w:tcBorders>
              <w:bottom w:val="double" w:sz="4" w:space="0" w:color="auto"/>
            </w:tcBorders>
            <w:shd w:val="clear" w:color="auto" w:fill="FFFFFF"/>
          </w:tcPr>
          <w:p w14:paraId="10C3BEAD" w14:textId="77777777" w:rsidR="004759A2" w:rsidRPr="00792323" w:rsidRDefault="004759A2">
            <w:pPr>
              <w:pStyle w:val="HL7TableBody"/>
            </w:pPr>
          </w:p>
        </w:tc>
      </w:tr>
    </w:tbl>
    <w:p w14:paraId="23FFA281" w14:textId="77777777" w:rsidR="004759A2" w:rsidRPr="00792323" w:rsidRDefault="004759A2">
      <w:pPr>
        <w:rPr>
          <w:lang w:val="en-US" w:eastAsia="en-US"/>
        </w:rPr>
      </w:pPr>
    </w:p>
    <w:p w14:paraId="210A05C8" w14:textId="77777777" w:rsidR="004759A2" w:rsidRPr="00792323" w:rsidRDefault="004759A2" w:rsidP="00A62F22">
      <w:pPr>
        <w:pStyle w:val="Heading4"/>
      </w:pPr>
      <w:bookmarkStart w:id="812" w:name="_Toc423691238"/>
      <w:r w:rsidRPr="00792323">
        <w:t xml:space="preserve">0243 </w:t>
      </w:r>
      <w:r w:rsidR="006559F5">
        <w:t>–</w:t>
      </w:r>
      <w:r w:rsidRPr="00792323">
        <w:t xml:space="preserve"> Identity May Be Divulged</w:t>
      </w:r>
      <w:bookmarkEnd w:id="812"/>
    </w:p>
    <w:p w14:paraId="188C981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7658567" w14:textId="77777777">
        <w:trPr>
          <w:tblHeader/>
        </w:trPr>
        <w:tc>
          <w:tcPr>
            <w:tcW w:w="720" w:type="dxa"/>
            <w:tcBorders>
              <w:top w:val="double" w:sz="4" w:space="0" w:color="auto"/>
            </w:tcBorders>
            <w:shd w:val="pct10" w:color="auto" w:fill="FFFFFF"/>
          </w:tcPr>
          <w:p w14:paraId="64B4247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DE7CF3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105064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8CE024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23ADBE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711F80A" w14:textId="77777777" w:rsidR="004759A2" w:rsidRPr="00792323" w:rsidRDefault="004759A2">
            <w:pPr>
              <w:pStyle w:val="TableMetaHeader"/>
              <w:rPr>
                <w:noProof w:val="0"/>
              </w:rPr>
            </w:pPr>
            <w:r w:rsidRPr="00792323">
              <w:rPr>
                <w:noProof w:val="0"/>
              </w:rPr>
              <w:t>Status</w:t>
            </w:r>
          </w:p>
        </w:tc>
      </w:tr>
      <w:tr w:rsidR="004759A2" w:rsidRPr="00792323" w14:paraId="4F1080E0" w14:textId="77777777">
        <w:tc>
          <w:tcPr>
            <w:tcW w:w="720" w:type="dxa"/>
            <w:tcBorders>
              <w:bottom w:val="double" w:sz="4" w:space="0" w:color="auto"/>
            </w:tcBorders>
            <w:shd w:val="clear" w:color="auto" w:fill="FFFFFF"/>
          </w:tcPr>
          <w:p w14:paraId="4CBB9E3A" w14:textId="77777777" w:rsidR="004759A2" w:rsidRPr="00792323" w:rsidRDefault="004759A2">
            <w:pPr>
              <w:pStyle w:val="TableMetaBody"/>
              <w:rPr>
                <w:noProof w:val="0"/>
              </w:rPr>
            </w:pPr>
            <w:r w:rsidRPr="00792323">
              <w:rPr>
                <w:noProof w:val="0"/>
              </w:rPr>
              <w:t>0243</w:t>
            </w:r>
          </w:p>
        </w:tc>
        <w:tc>
          <w:tcPr>
            <w:tcW w:w="1152" w:type="dxa"/>
            <w:tcBorders>
              <w:bottom w:val="double" w:sz="4" w:space="0" w:color="auto"/>
            </w:tcBorders>
            <w:shd w:val="clear" w:color="auto" w:fill="FFFFFF"/>
          </w:tcPr>
          <w:p w14:paraId="54B200CB"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BD550E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18D69A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91A6323" w14:textId="77777777" w:rsidR="004759A2" w:rsidRPr="00792323" w:rsidRDefault="004759A2">
            <w:pPr>
              <w:pStyle w:val="TableMetaBody"/>
              <w:rPr>
                <w:noProof w:val="0"/>
              </w:rPr>
            </w:pPr>
            <w:r w:rsidRPr="00792323">
              <w:rPr>
                <w:noProof w:val="0"/>
              </w:rPr>
              <w:t>PEO-25</w:t>
            </w:r>
          </w:p>
        </w:tc>
        <w:tc>
          <w:tcPr>
            <w:tcW w:w="1152" w:type="dxa"/>
            <w:tcBorders>
              <w:bottom w:val="double" w:sz="4" w:space="0" w:color="auto"/>
            </w:tcBorders>
            <w:shd w:val="clear" w:color="auto" w:fill="FFFFFF"/>
          </w:tcPr>
          <w:p w14:paraId="445A1626" w14:textId="77777777" w:rsidR="004759A2" w:rsidRPr="00792323" w:rsidRDefault="004759A2">
            <w:pPr>
              <w:pStyle w:val="TableMetaBody"/>
              <w:rPr>
                <w:noProof w:val="0"/>
              </w:rPr>
            </w:pPr>
            <w:r w:rsidRPr="00792323">
              <w:rPr>
                <w:noProof w:val="0"/>
              </w:rPr>
              <w:t>Active</w:t>
            </w:r>
          </w:p>
        </w:tc>
      </w:tr>
    </w:tbl>
    <w:p w14:paraId="472CFFBF" w14:textId="77777777" w:rsidR="004759A2" w:rsidRPr="00792323" w:rsidRDefault="004759A2">
      <w:pPr>
        <w:pStyle w:val="HL7TableCaption"/>
      </w:pPr>
      <w:r w:rsidRPr="00792323">
        <w:t xml:space="preserve">HL7 Table 0243 </w:t>
      </w:r>
      <w:r w:rsidR="006559F5">
        <w:t>–</w:t>
      </w:r>
      <w:r w:rsidRPr="00792323">
        <w:t xml:space="preserve"> Identity May Be Divulged</w:t>
      </w:r>
      <w:r w:rsidRPr="00792323">
        <w:fldChar w:fldCharType="begin"/>
      </w:r>
      <w:r w:rsidRPr="00792323">
        <w:instrText xml:space="preserve">xe </w:instrText>
      </w:r>
      <w:r w:rsidR="006559F5">
        <w:instrText>“</w:instrText>
      </w:r>
      <w:r w:rsidRPr="00792323">
        <w:instrText xml:space="preserve">HL7 Table 0243 </w:instrText>
      </w:r>
      <w:r w:rsidR="006559F5">
        <w:instrText>–</w:instrText>
      </w:r>
      <w:r w:rsidRPr="00792323">
        <w:instrText xml:space="preserve"> Identity may be d</w:instrText>
      </w:r>
      <w:bookmarkStart w:id="813" w:name="_Toc382761256"/>
      <w:r w:rsidRPr="00792323">
        <w:instrText>ivulged</w:instrText>
      </w:r>
      <w:r w:rsidR="006559F5">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222"/>
        <w:gridCol w:w="1613"/>
        <w:gridCol w:w="1613"/>
      </w:tblGrid>
      <w:tr w:rsidR="004759A2" w:rsidRPr="00792323" w14:paraId="1129FADC" w14:textId="77777777">
        <w:trPr>
          <w:cantSplit/>
          <w:tblHeader/>
          <w:jc w:val="center"/>
        </w:trPr>
        <w:tc>
          <w:tcPr>
            <w:tcW w:w="1222" w:type="dxa"/>
            <w:tcBorders>
              <w:top w:val="double" w:sz="4" w:space="0" w:color="auto"/>
            </w:tcBorders>
            <w:shd w:val="pct10" w:color="auto" w:fill="FFFFFF"/>
          </w:tcPr>
          <w:p w14:paraId="245C0B38" w14:textId="77777777" w:rsidR="004759A2" w:rsidRPr="00792323" w:rsidRDefault="004759A2">
            <w:pPr>
              <w:pStyle w:val="HL7TableHeader"/>
              <w:jc w:val="center"/>
              <w:rPr>
                <w:bCs/>
                <w:kern w:val="0"/>
              </w:rPr>
            </w:pPr>
            <w:r w:rsidRPr="00792323">
              <w:rPr>
                <w:bCs/>
                <w:kern w:val="0"/>
              </w:rPr>
              <w:t>Value</w:t>
            </w:r>
          </w:p>
        </w:tc>
        <w:tc>
          <w:tcPr>
            <w:tcW w:w="1613" w:type="dxa"/>
            <w:tcBorders>
              <w:top w:val="double" w:sz="4" w:space="0" w:color="auto"/>
            </w:tcBorders>
            <w:shd w:val="pct10" w:color="auto" w:fill="FFFFFF"/>
          </w:tcPr>
          <w:p w14:paraId="7A272C19" w14:textId="77777777" w:rsidR="004759A2" w:rsidRPr="00792323" w:rsidRDefault="004759A2">
            <w:pPr>
              <w:pStyle w:val="HL7TableHeader"/>
            </w:pPr>
            <w:r w:rsidRPr="00792323">
              <w:t>Description</w:t>
            </w:r>
          </w:p>
        </w:tc>
        <w:tc>
          <w:tcPr>
            <w:tcW w:w="1613" w:type="dxa"/>
            <w:tcBorders>
              <w:top w:val="double" w:sz="4" w:space="0" w:color="auto"/>
            </w:tcBorders>
            <w:shd w:val="pct10" w:color="auto" w:fill="FFFFFF"/>
          </w:tcPr>
          <w:p w14:paraId="4BD3A33B" w14:textId="77777777" w:rsidR="004759A2" w:rsidRPr="00792323" w:rsidRDefault="004759A2">
            <w:pPr>
              <w:pStyle w:val="HL7TableHeader"/>
            </w:pPr>
            <w:r w:rsidRPr="00792323">
              <w:t>Com</w:t>
            </w:r>
            <w:bookmarkEnd w:id="813"/>
            <w:r w:rsidRPr="00792323">
              <w:t>ment</w:t>
            </w:r>
          </w:p>
        </w:tc>
      </w:tr>
      <w:tr w:rsidR="004759A2" w:rsidRPr="00792323" w14:paraId="278FBD5C" w14:textId="77777777">
        <w:trPr>
          <w:cantSplit/>
          <w:jc w:val="center"/>
        </w:trPr>
        <w:tc>
          <w:tcPr>
            <w:tcW w:w="1222" w:type="dxa"/>
            <w:shd w:val="clear" w:color="auto" w:fill="FFFFFF"/>
          </w:tcPr>
          <w:p w14:paraId="12897708" w14:textId="77777777" w:rsidR="004759A2" w:rsidRPr="00792323" w:rsidRDefault="004759A2">
            <w:pPr>
              <w:pStyle w:val="HL7TableBody"/>
              <w:jc w:val="center"/>
            </w:pPr>
            <w:r w:rsidRPr="00792323">
              <w:t>Y</w:t>
            </w:r>
          </w:p>
        </w:tc>
        <w:tc>
          <w:tcPr>
            <w:tcW w:w="1613" w:type="dxa"/>
            <w:shd w:val="clear" w:color="auto" w:fill="FFFFFF"/>
          </w:tcPr>
          <w:p w14:paraId="3EA82EB8" w14:textId="77777777" w:rsidR="004759A2" w:rsidRPr="00792323" w:rsidRDefault="004759A2">
            <w:pPr>
              <w:pStyle w:val="HL7TableBody"/>
            </w:pPr>
            <w:r w:rsidRPr="00792323">
              <w:t>Yes</w:t>
            </w:r>
          </w:p>
        </w:tc>
        <w:tc>
          <w:tcPr>
            <w:tcW w:w="1613" w:type="dxa"/>
            <w:shd w:val="clear" w:color="auto" w:fill="FFFFFF"/>
          </w:tcPr>
          <w:p w14:paraId="55152741" w14:textId="77777777" w:rsidR="004759A2" w:rsidRPr="00792323" w:rsidRDefault="004759A2">
            <w:pPr>
              <w:pStyle w:val="HL7TableBody"/>
            </w:pPr>
          </w:p>
        </w:tc>
      </w:tr>
      <w:tr w:rsidR="004759A2" w:rsidRPr="00792323" w14:paraId="69B5864F" w14:textId="77777777">
        <w:trPr>
          <w:cantSplit/>
          <w:jc w:val="center"/>
        </w:trPr>
        <w:tc>
          <w:tcPr>
            <w:tcW w:w="1222" w:type="dxa"/>
            <w:shd w:val="clear" w:color="auto" w:fill="FFFFFF"/>
          </w:tcPr>
          <w:p w14:paraId="5060369B" w14:textId="77777777" w:rsidR="004759A2" w:rsidRPr="00792323" w:rsidRDefault="004759A2">
            <w:pPr>
              <w:pStyle w:val="HL7TableBody"/>
              <w:jc w:val="center"/>
            </w:pPr>
            <w:r w:rsidRPr="00792323">
              <w:t>N</w:t>
            </w:r>
          </w:p>
        </w:tc>
        <w:tc>
          <w:tcPr>
            <w:tcW w:w="1613" w:type="dxa"/>
            <w:shd w:val="clear" w:color="auto" w:fill="FFFFFF"/>
          </w:tcPr>
          <w:p w14:paraId="161BBD64" w14:textId="77777777" w:rsidR="004759A2" w:rsidRPr="00792323" w:rsidRDefault="004759A2">
            <w:pPr>
              <w:pStyle w:val="HL7TableBody"/>
            </w:pPr>
            <w:r w:rsidRPr="00792323">
              <w:t>No</w:t>
            </w:r>
          </w:p>
        </w:tc>
        <w:tc>
          <w:tcPr>
            <w:tcW w:w="1613" w:type="dxa"/>
            <w:shd w:val="clear" w:color="auto" w:fill="FFFFFF"/>
          </w:tcPr>
          <w:p w14:paraId="413D5A14" w14:textId="77777777" w:rsidR="004759A2" w:rsidRPr="00792323" w:rsidRDefault="004759A2">
            <w:pPr>
              <w:pStyle w:val="HL7TableBody"/>
            </w:pPr>
          </w:p>
        </w:tc>
      </w:tr>
      <w:tr w:rsidR="004759A2" w:rsidRPr="00792323" w14:paraId="492FC4FF" w14:textId="77777777">
        <w:trPr>
          <w:cantSplit/>
          <w:jc w:val="center"/>
        </w:trPr>
        <w:tc>
          <w:tcPr>
            <w:tcW w:w="1222" w:type="dxa"/>
            <w:tcBorders>
              <w:bottom w:val="double" w:sz="4" w:space="0" w:color="auto"/>
            </w:tcBorders>
            <w:shd w:val="clear" w:color="auto" w:fill="FFFFFF"/>
          </w:tcPr>
          <w:p w14:paraId="73EE64C1" w14:textId="77777777" w:rsidR="004759A2" w:rsidRPr="00792323" w:rsidRDefault="004759A2">
            <w:pPr>
              <w:pStyle w:val="HL7TableBody"/>
              <w:jc w:val="center"/>
            </w:pPr>
            <w:r w:rsidRPr="00792323">
              <w:t>NA</w:t>
            </w:r>
          </w:p>
        </w:tc>
        <w:tc>
          <w:tcPr>
            <w:tcW w:w="1613" w:type="dxa"/>
            <w:tcBorders>
              <w:bottom w:val="double" w:sz="4" w:space="0" w:color="auto"/>
            </w:tcBorders>
            <w:shd w:val="clear" w:color="auto" w:fill="FFFFFF"/>
          </w:tcPr>
          <w:p w14:paraId="1B9C3B13" w14:textId="77777777" w:rsidR="004759A2" w:rsidRPr="00792323" w:rsidRDefault="004759A2">
            <w:pPr>
              <w:pStyle w:val="HL7TableBody"/>
            </w:pPr>
            <w:r w:rsidRPr="00792323">
              <w:t>Not applicable</w:t>
            </w:r>
          </w:p>
        </w:tc>
        <w:tc>
          <w:tcPr>
            <w:tcW w:w="1613" w:type="dxa"/>
            <w:tcBorders>
              <w:bottom w:val="double" w:sz="4" w:space="0" w:color="auto"/>
            </w:tcBorders>
            <w:shd w:val="clear" w:color="auto" w:fill="FFFFFF"/>
          </w:tcPr>
          <w:p w14:paraId="5392FE39" w14:textId="77777777" w:rsidR="004759A2" w:rsidRPr="00792323" w:rsidRDefault="004759A2">
            <w:pPr>
              <w:pStyle w:val="HL7TableBody"/>
            </w:pPr>
          </w:p>
        </w:tc>
      </w:tr>
    </w:tbl>
    <w:p w14:paraId="48A540E1" w14:textId="77777777" w:rsidR="004759A2" w:rsidRPr="00792323" w:rsidRDefault="004759A2">
      <w:pPr>
        <w:rPr>
          <w:lang w:val="en-US" w:eastAsia="en-US"/>
        </w:rPr>
      </w:pPr>
    </w:p>
    <w:p w14:paraId="06B6D434" w14:textId="77777777" w:rsidR="004759A2" w:rsidRPr="00792323" w:rsidRDefault="004759A2" w:rsidP="00A62F22">
      <w:pPr>
        <w:pStyle w:val="Heading4"/>
      </w:pPr>
      <w:bookmarkStart w:id="814" w:name="_Toc423691239"/>
      <w:r w:rsidRPr="00792323">
        <w:t xml:space="preserve">0244 </w:t>
      </w:r>
      <w:r w:rsidR="006559F5">
        <w:t>–</w:t>
      </w:r>
      <w:r w:rsidRPr="00792323">
        <w:t xml:space="preserve"> Single Use Device</w:t>
      </w:r>
      <w:bookmarkEnd w:id="814"/>
    </w:p>
    <w:p w14:paraId="2EF787E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9DFE7B8" w14:textId="77777777">
        <w:trPr>
          <w:tblHeader/>
        </w:trPr>
        <w:tc>
          <w:tcPr>
            <w:tcW w:w="720" w:type="dxa"/>
            <w:tcBorders>
              <w:top w:val="double" w:sz="4" w:space="0" w:color="auto"/>
            </w:tcBorders>
            <w:shd w:val="pct10" w:color="auto" w:fill="FFFFFF"/>
          </w:tcPr>
          <w:p w14:paraId="6925D83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BE5EA9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E65667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317D0E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3B5C4E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F506281" w14:textId="77777777" w:rsidR="004759A2" w:rsidRPr="00792323" w:rsidRDefault="004759A2">
            <w:pPr>
              <w:pStyle w:val="TableMetaHeader"/>
              <w:rPr>
                <w:noProof w:val="0"/>
              </w:rPr>
            </w:pPr>
            <w:r w:rsidRPr="00792323">
              <w:rPr>
                <w:noProof w:val="0"/>
              </w:rPr>
              <w:t>Status</w:t>
            </w:r>
          </w:p>
        </w:tc>
      </w:tr>
      <w:tr w:rsidR="004759A2" w:rsidRPr="00792323" w14:paraId="3D0FD966" w14:textId="77777777">
        <w:tc>
          <w:tcPr>
            <w:tcW w:w="720" w:type="dxa"/>
            <w:tcBorders>
              <w:bottom w:val="double" w:sz="4" w:space="0" w:color="auto"/>
            </w:tcBorders>
            <w:shd w:val="clear" w:color="auto" w:fill="FFFFFF"/>
          </w:tcPr>
          <w:p w14:paraId="1DC97D99" w14:textId="77777777" w:rsidR="004759A2" w:rsidRPr="00792323" w:rsidRDefault="004759A2">
            <w:pPr>
              <w:pStyle w:val="TableMetaBody"/>
              <w:rPr>
                <w:noProof w:val="0"/>
              </w:rPr>
            </w:pPr>
            <w:r w:rsidRPr="00792323">
              <w:rPr>
                <w:noProof w:val="0"/>
              </w:rPr>
              <w:t>0244</w:t>
            </w:r>
          </w:p>
        </w:tc>
        <w:tc>
          <w:tcPr>
            <w:tcW w:w="1152" w:type="dxa"/>
            <w:tcBorders>
              <w:bottom w:val="double" w:sz="4" w:space="0" w:color="auto"/>
            </w:tcBorders>
            <w:shd w:val="clear" w:color="auto" w:fill="FFFFFF"/>
          </w:tcPr>
          <w:p w14:paraId="55E424E2" w14:textId="77777777" w:rsidR="004759A2" w:rsidRPr="00792323" w:rsidRDefault="004759A2">
            <w:pPr>
              <w:pStyle w:val="TableMetaBody"/>
              <w:rPr>
                <w:noProof w:val="0"/>
              </w:rPr>
            </w:pPr>
            <w:r w:rsidRPr="00792323">
              <w:rPr>
                <w:noProof w:val="0"/>
              </w:rPr>
              <w:t>O</w:t>
            </w:r>
            <w:bookmarkStart w:id="815" w:name="HL70243"/>
            <w:bookmarkEnd w:id="815"/>
            <w:r w:rsidRPr="00792323">
              <w:rPr>
                <w:noProof w:val="0"/>
              </w:rPr>
              <w:t>O</w:t>
            </w:r>
          </w:p>
        </w:tc>
        <w:tc>
          <w:tcPr>
            <w:tcW w:w="2016" w:type="dxa"/>
            <w:tcBorders>
              <w:bottom w:val="double" w:sz="4" w:space="0" w:color="auto"/>
            </w:tcBorders>
            <w:shd w:val="clear" w:color="auto" w:fill="FFFFFF"/>
          </w:tcPr>
          <w:p w14:paraId="2C67C4D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3F69A8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6924E7C" w14:textId="77777777" w:rsidR="004759A2" w:rsidRPr="00792323" w:rsidRDefault="004759A2">
            <w:pPr>
              <w:pStyle w:val="TableMetaBody"/>
              <w:rPr>
                <w:noProof w:val="0"/>
              </w:rPr>
            </w:pPr>
            <w:r w:rsidRPr="00792323">
              <w:rPr>
                <w:noProof w:val="0"/>
              </w:rPr>
              <w:t>PCR-9</w:t>
            </w:r>
          </w:p>
        </w:tc>
        <w:tc>
          <w:tcPr>
            <w:tcW w:w="1152" w:type="dxa"/>
            <w:tcBorders>
              <w:bottom w:val="double" w:sz="4" w:space="0" w:color="auto"/>
            </w:tcBorders>
            <w:shd w:val="clear" w:color="auto" w:fill="FFFFFF"/>
          </w:tcPr>
          <w:p w14:paraId="75D9BC0B" w14:textId="77777777" w:rsidR="004759A2" w:rsidRPr="00792323" w:rsidRDefault="004759A2">
            <w:pPr>
              <w:pStyle w:val="TableMetaBody"/>
              <w:rPr>
                <w:noProof w:val="0"/>
              </w:rPr>
            </w:pPr>
            <w:r w:rsidRPr="00792323">
              <w:rPr>
                <w:noProof w:val="0"/>
              </w:rPr>
              <w:t>Active</w:t>
            </w:r>
          </w:p>
        </w:tc>
      </w:tr>
    </w:tbl>
    <w:p w14:paraId="2413EB02" w14:textId="77777777" w:rsidR="004759A2" w:rsidRPr="00792323" w:rsidRDefault="004759A2">
      <w:pPr>
        <w:pStyle w:val="UserTableCaption"/>
      </w:pPr>
      <w:r w:rsidRPr="00792323">
        <w:t xml:space="preserve">User-defined Table 0244 </w:t>
      </w:r>
      <w:r w:rsidR="006559F5">
        <w:t>–</w:t>
      </w:r>
      <w:r w:rsidRPr="00792323">
        <w:t xml:space="preserve"> Single Use Device</w:t>
      </w:r>
      <w:r w:rsidRPr="00792323">
        <w:fldChar w:fldCharType="begin"/>
      </w:r>
      <w:r w:rsidRPr="00792323">
        <w:instrText xml:space="preserve">xe </w:instrText>
      </w:r>
      <w:r w:rsidR="006559F5">
        <w:instrText>“</w:instrText>
      </w:r>
      <w:r w:rsidRPr="00792323">
        <w:instrText>User-defined Table 0244 – Single use dev</w:instrText>
      </w:r>
      <w:bookmarkStart w:id="816" w:name="_Toc382761257"/>
      <w:r w:rsidRPr="00792323">
        <w:instrText>ice</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06E2031" w14:textId="77777777">
        <w:trPr>
          <w:tblHeader/>
          <w:jc w:val="center"/>
        </w:trPr>
        <w:tc>
          <w:tcPr>
            <w:tcW w:w="1440" w:type="dxa"/>
            <w:tcBorders>
              <w:top w:val="single" w:sz="12" w:space="0" w:color="auto"/>
              <w:bottom w:val="single" w:sz="6" w:space="0" w:color="auto"/>
            </w:tcBorders>
            <w:shd w:val="pct10" w:color="auto" w:fill="FFFFFF"/>
          </w:tcPr>
          <w:p w14:paraId="2B2B741C"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3D121B7B" w14:textId="77777777" w:rsidR="004759A2" w:rsidRPr="00792323" w:rsidRDefault="004759A2">
            <w:pPr>
              <w:pStyle w:val="UserTableHeader"/>
            </w:pPr>
            <w:r w:rsidRPr="00792323">
              <w:t>Description</w:t>
            </w:r>
          </w:p>
        </w:tc>
        <w:bookmarkEnd w:id="816"/>
        <w:tc>
          <w:tcPr>
            <w:tcW w:w="2160" w:type="dxa"/>
            <w:tcBorders>
              <w:top w:val="single" w:sz="12" w:space="0" w:color="auto"/>
              <w:bottom w:val="single" w:sz="6" w:space="0" w:color="auto"/>
            </w:tcBorders>
            <w:shd w:val="pct10" w:color="auto" w:fill="FFFFFF"/>
          </w:tcPr>
          <w:p w14:paraId="7AB51832" w14:textId="77777777" w:rsidR="004759A2" w:rsidRPr="00792323" w:rsidRDefault="004759A2">
            <w:pPr>
              <w:pStyle w:val="UserTableHeader"/>
            </w:pPr>
            <w:r w:rsidRPr="00792323">
              <w:t>Comment</w:t>
            </w:r>
          </w:p>
        </w:tc>
      </w:tr>
      <w:tr w:rsidR="004759A2" w:rsidRPr="00792323" w14:paraId="06478E3D" w14:textId="77777777">
        <w:trPr>
          <w:jc w:val="center"/>
        </w:trPr>
        <w:tc>
          <w:tcPr>
            <w:tcW w:w="1440" w:type="dxa"/>
            <w:tcBorders>
              <w:top w:val="single" w:sz="6" w:space="0" w:color="auto"/>
              <w:bottom w:val="single" w:sz="12" w:space="0" w:color="auto"/>
            </w:tcBorders>
            <w:shd w:val="clear" w:color="auto" w:fill="FFFFFF"/>
          </w:tcPr>
          <w:p w14:paraId="6BD5AC2C"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7F3B12E9"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18516976" w14:textId="77777777" w:rsidR="004759A2" w:rsidRPr="00792323" w:rsidRDefault="004759A2">
            <w:pPr>
              <w:pStyle w:val="UserTableBody"/>
            </w:pPr>
          </w:p>
        </w:tc>
      </w:tr>
    </w:tbl>
    <w:p w14:paraId="022880BF" w14:textId="77777777" w:rsidR="004759A2" w:rsidRPr="00792323" w:rsidRDefault="004759A2">
      <w:pPr>
        <w:rPr>
          <w:lang w:val="en-US" w:eastAsia="en-US"/>
        </w:rPr>
      </w:pPr>
    </w:p>
    <w:p w14:paraId="66DFD6E8" w14:textId="77777777" w:rsidR="004759A2" w:rsidRPr="00792323" w:rsidRDefault="004759A2" w:rsidP="00A62F22">
      <w:pPr>
        <w:pStyle w:val="Heading4"/>
      </w:pPr>
      <w:bookmarkStart w:id="817" w:name="_Toc423691240"/>
      <w:r w:rsidRPr="00792323">
        <w:t xml:space="preserve">0245 </w:t>
      </w:r>
      <w:r w:rsidR="006559F5">
        <w:t>–</w:t>
      </w:r>
      <w:r w:rsidRPr="00792323">
        <w:t xml:space="preserve"> Product Problem</w:t>
      </w:r>
      <w:bookmarkEnd w:id="817"/>
    </w:p>
    <w:p w14:paraId="344472F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A08C1EA" w14:textId="77777777">
        <w:trPr>
          <w:tblHeader/>
        </w:trPr>
        <w:tc>
          <w:tcPr>
            <w:tcW w:w="720" w:type="dxa"/>
            <w:tcBorders>
              <w:top w:val="double" w:sz="4" w:space="0" w:color="auto"/>
            </w:tcBorders>
            <w:shd w:val="pct10" w:color="auto" w:fill="FFFFFF"/>
          </w:tcPr>
          <w:p w14:paraId="40FBB27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2FB652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164CA7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2B8C2C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515FE7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7CF62A9" w14:textId="77777777" w:rsidR="004759A2" w:rsidRPr="00792323" w:rsidRDefault="004759A2">
            <w:pPr>
              <w:pStyle w:val="TableMetaHeader"/>
              <w:rPr>
                <w:noProof w:val="0"/>
              </w:rPr>
            </w:pPr>
            <w:r w:rsidRPr="00792323">
              <w:rPr>
                <w:noProof w:val="0"/>
              </w:rPr>
              <w:t>Status</w:t>
            </w:r>
          </w:p>
        </w:tc>
      </w:tr>
      <w:tr w:rsidR="004759A2" w:rsidRPr="00792323" w14:paraId="0ACB13F1" w14:textId="77777777">
        <w:tc>
          <w:tcPr>
            <w:tcW w:w="720" w:type="dxa"/>
            <w:tcBorders>
              <w:bottom w:val="double" w:sz="4" w:space="0" w:color="auto"/>
            </w:tcBorders>
            <w:shd w:val="clear" w:color="auto" w:fill="FFFFFF"/>
          </w:tcPr>
          <w:p w14:paraId="4D0403A6" w14:textId="77777777" w:rsidR="004759A2" w:rsidRPr="00792323" w:rsidRDefault="004759A2">
            <w:pPr>
              <w:pStyle w:val="TableMetaBody"/>
              <w:rPr>
                <w:noProof w:val="0"/>
              </w:rPr>
            </w:pPr>
            <w:r w:rsidRPr="00792323">
              <w:rPr>
                <w:noProof w:val="0"/>
              </w:rPr>
              <w:t>0245</w:t>
            </w:r>
          </w:p>
        </w:tc>
        <w:tc>
          <w:tcPr>
            <w:tcW w:w="1152" w:type="dxa"/>
            <w:tcBorders>
              <w:bottom w:val="double" w:sz="4" w:space="0" w:color="auto"/>
            </w:tcBorders>
            <w:shd w:val="clear" w:color="auto" w:fill="FFFFFF"/>
          </w:tcPr>
          <w:p w14:paraId="2E0CE8BF"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049C160" w14:textId="77777777" w:rsidR="004759A2" w:rsidRPr="00792323" w:rsidRDefault="004759A2">
            <w:pPr>
              <w:pStyle w:val="TableMetaBody"/>
              <w:rPr>
                <w:noProof w:val="0"/>
              </w:rPr>
            </w:pPr>
            <w:r w:rsidRPr="00792323">
              <w:rPr>
                <w:noProof w:val="0"/>
              </w:rPr>
              <w:t>TB</w:t>
            </w:r>
            <w:bookmarkStart w:id="818" w:name="HL70244"/>
            <w:bookmarkEnd w:id="818"/>
            <w:r w:rsidRPr="00792323">
              <w:rPr>
                <w:noProof w:val="0"/>
              </w:rPr>
              <w:t>D</w:t>
            </w:r>
          </w:p>
        </w:tc>
        <w:tc>
          <w:tcPr>
            <w:tcW w:w="2016" w:type="dxa"/>
            <w:tcBorders>
              <w:bottom w:val="double" w:sz="4" w:space="0" w:color="auto"/>
            </w:tcBorders>
            <w:shd w:val="clear" w:color="auto" w:fill="FFFFFF"/>
          </w:tcPr>
          <w:p w14:paraId="688C5F7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C37E931" w14:textId="77777777" w:rsidR="004759A2" w:rsidRPr="00792323" w:rsidRDefault="004759A2">
            <w:pPr>
              <w:pStyle w:val="TableMetaBody"/>
              <w:rPr>
                <w:noProof w:val="0"/>
              </w:rPr>
            </w:pPr>
            <w:r w:rsidRPr="00792323">
              <w:rPr>
                <w:noProof w:val="0"/>
              </w:rPr>
              <w:t>PCR-11</w:t>
            </w:r>
          </w:p>
        </w:tc>
        <w:tc>
          <w:tcPr>
            <w:tcW w:w="1152" w:type="dxa"/>
            <w:tcBorders>
              <w:bottom w:val="double" w:sz="4" w:space="0" w:color="auto"/>
            </w:tcBorders>
            <w:shd w:val="clear" w:color="auto" w:fill="FFFFFF"/>
          </w:tcPr>
          <w:p w14:paraId="37F9F224" w14:textId="77777777" w:rsidR="004759A2" w:rsidRPr="00792323" w:rsidRDefault="004759A2">
            <w:pPr>
              <w:pStyle w:val="TableMetaBody"/>
              <w:rPr>
                <w:noProof w:val="0"/>
              </w:rPr>
            </w:pPr>
            <w:r w:rsidRPr="00792323">
              <w:rPr>
                <w:noProof w:val="0"/>
              </w:rPr>
              <w:t>Active</w:t>
            </w:r>
          </w:p>
        </w:tc>
      </w:tr>
    </w:tbl>
    <w:p w14:paraId="2BC8B541" w14:textId="77777777" w:rsidR="004759A2" w:rsidRPr="00792323" w:rsidRDefault="004759A2">
      <w:pPr>
        <w:pStyle w:val="UserTableCaption"/>
      </w:pPr>
      <w:r w:rsidRPr="00792323">
        <w:t xml:space="preserve">User-defined Table 0245 </w:t>
      </w:r>
      <w:r w:rsidR="006559F5">
        <w:t>–</w:t>
      </w:r>
      <w:r w:rsidRPr="00792323">
        <w:t xml:space="preserve"> Product Problem</w:t>
      </w:r>
      <w:r w:rsidRPr="00792323">
        <w:fldChar w:fldCharType="begin"/>
      </w:r>
      <w:r w:rsidRPr="00792323">
        <w:instrText xml:space="preserve">xe </w:instrText>
      </w:r>
      <w:r w:rsidR="006559F5">
        <w:instrText>“</w:instrText>
      </w:r>
      <w:r w:rsidRPr="00792323">
        <w:instrText>User-defined Table 0245 – Product problem</w:instrText>
      </w:r>
      <w:r w:rsidR="006559F5">
        <w:instrText>”</w:instrText>
      </w:r>
      <w:r w:rsidRPr="00792323">
        <w:fldChar w:fldCharType="end"/>
      </w:r>
      <w:bookmarkStart w:id="819" w:name="_Toc382761258"/>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585E3CC2" w14:textId="77777777">
        <w:trPr>
          <w:tblHeader/>
          <w:jc w:val="center"/>
        </w:trPr>
        <w:tc>
          <w:tcPr>
            <w:tcW w:w="1440" w:type="dxa"/>
            <w:tcBorders>
              <w:top w:val="single" w:sz="12" w:space="0" w:color="auto"/>
              <w:bottom w:val="single" w:sz="6" w:space="0" w:color="auto"/>
            </w:tcBorders>
            <w:shd w:val="pct10" w:color="auto" w:fill="FFFFFF"/>
          </w:tcPr>
          <w:p w14:paraId="4DDE5B00"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6655E76A"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089BB43D" w14:textId="77777777" w:rsidR="004759A2" w:rsidRPr="00792323" w:rsidRDefault="004759A2">
            <w:pPr>
              <w:pStyle w:val="UserTableHeader"/>
            </w:pPr>
            <w:r w:rsidRPr="00792323">
              <w:t>Com</w:t>
            </w:r>
            <w:bookmarkEnd w:id="819"/>
            <w:r w:rsidRPr="00792323">
              <w:t>ment</w:t>
            </w:r>
          </w:p>
        </w:tc>
      </w:tr>
      <w:tr w:rsidR="004759A2" w:rsidRPr="00792323" w14:paraId="208E3262" w14:textId="77777777">
        <w:trPr>
          <w:jc w:val="center"/>
        </w:trPr>
        <w:tc>
          <w:tcPr>
            <w:tcW w:w="1440" w:type="dxa"/>
            <w:tcBorders>
              <w:top w:val="single" w:sz="6" w:space="0" w:color="auto"/>
              <w:bottom w:val="single" w:sz="12" w:space="0" w:color="auto"/>
            </w:tcBorders>
            <w:shd w:val="clear" w:color="auto" w:fill="FFFFFF"/>
          </w:tcPr>
          <w:p w14:paraId="324DCBF3"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6D95EB36"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2B6D70D4" w14:textId="77777777" w:rsidR="004759A2" w:rsidRPr="00792323" w:rsidRDefault="004759A2">
            <w:pPr>
              <w:pStyle w:val="UserTableBody"/>
            </w:pPr>
          </w:p>
        </w:tc>
      </w:tr>
    </w:tbl>
    <w:p w14:paraId="0A2FAA61" w14:textId="77777777" w:rsidR="004759A2" w:rsidRPr="00792323" w:rsidRDefault="004759A2">
      <w:pPr>
        <w:rPr>
          <w:lang w:val="en-US" w:eastAsia="en-US"/>
        </w:rPr>
      </w:pPr>
    </w:p>
    <w:p w14:paraId="61A7F75F" w14:textId="77777777" w:rsidR="004759A2" w:rsidRPr="00792323" w:rsidRDefault="004759A2" w:rsidP="00A62F22">
      <w:pPr>
        <w:pStyle w:val="Heading4"/>
      </w:pPr>
      <w:bookmarkStart w:id="820" w:name="_Toc423691241"/>
      <w:r w:rsidRPr="00792323">
        <w:t xml:space="preserve">0246 </w:t>
      </w:r>
      <w:r w:rsidR="006559F5">
        <w:t>–</w:t>
      </w:r>
      <w:r w:rsidRPr="00792323">
        <w:t xml:space="preserve"> Product Available for Inspection</w:t>
      </w:r>
      <w:bookmarkEnd w:id="820"/>
    </w:p>
    <w:p w14:paraId="03C9D0D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7ED1412" w14:textId="77777777">
        <w:trPr>
          <w:tblHeader/>
        </w:trPr>
        <w:tc>
          <w:tcPr>
            <w:tcW w:w="720" w:type="dxa"/>
            <w:tcBorders>
              <w:top w:val="double" w:sz="4" w:space="0" w:color="auto"/>
            </w:tcBorders>
            <w:shd w:val="pct10" w:color="auto" w:fill="FFFFFF"/>
          </w:tcPr>
          <w:p w14:paraId="705D1C45"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F12794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2C4711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5334B5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BDDDCC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96AF95C" w14:textId="77777777" w:rsidR="004759A2" w:rsidRPr="00792323" w:rsidRDefault="004759A2">
            <w:pPr>
              <w:pStyle w:val="TableMetaHeader"/>
              <w:rPr>
                <w:noProof w:val="0"/>
              </w:rPr>
            </w:pPr>
            <w:r w:rsidRPr="00792323">
              <w:rPr>
                <w:noProof w:val="0"/>
              </w:rPr>
              <w:t>Sta</w:t>
            </w:r>
            <w:bookmarkStart w:id="821" w:name="HL70245"/>
            <w:bookmarkEnd w:id="821"/>
            <w:r w:rsidRPr="00792323">
              <w:rPr>
                <w:noProof w:val="0"/>
              </w:rPr>
              <w:t>tus</w:t>
            </w:r>
          </w:p>
        </w:tc>
      </w:tr>
      <w:tr w:rsidR="004759A2" w:rsidRPr="00792323" w14:paraId="1BF7C407" w14:textId="77777777">
        <w:tc>
          <w:tcPr>
            <w:tcW w:w="720" w:type="dxa"/>
            <w:tcBorders>
              <w:bottom w:val="double" w:sz="4" w:space="0" w:color="auto"/>
            </w:tcBorders>
            <w:shd w:val="clear" w:color="auto" w:fill="FFFFFF"/>
          </w:tcPr>
          <w:p w14:paraId="2D279B41" w14:textId="77777777" w:rsidR="004759A2" w:rsidRPr="00792323" w:rsidRDefault="004759A2">
            <w:pPr>
              <w:pStyle w:val="TableMetaBody"/>
              <w:rPr>
                <w:noProof w:val="0"/>
              </w:rPr>
            </w:pPr>
            <w:r w:rsidRPr="00792323">
              <w:rPr>
                <w:noProof w:val="0"/>
              </w:rPr>
              <w:t>0246</w:t>
            </w:r>
          </w:p>
        </w:tc>
        <w:tc>
          <w:tcPr>
            <w:tcW w:w="1152" w:type="dxa"/>
            <w:tcBorders>
              <w:bottom w:val="double" w:sz="4" w:space="0" w:color="auto"/>
            </w:tcBorders>
            <w:shd w:val="clear" w:color="auto" w:fill="FFFFFF"/>
          </w:tcPr>
          <w:p w14:paraId="637BE69A"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234A818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C58F5B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BD7FC45" w14:textId="77777777" w:rsidR="004759A2" w:rsidRPr="00792323" w:rsidRDefault="004759A2">
            <w:pPr>
              <w:pStyle w:val="TableMetaBody"/>
              <w:rPr>
                <w:noProof w:val="0"/>
              </w:rPr>
            </w:pPr>
            <w:r w:rsidRPr="00792323">
              <w:rPr>
                <w:noProof w:val="0"/>
              </w:rPr>
              <w:t>PCR-13</w:t>
            </w:r>
          </w:p>
        </w:tc>
        <w:tc>
          <w:tcPr>
            <w:tcW w:w="1152" w:type="dxa"/>
            <w:tcBorders>
              <w:bottom w:val="double" w:sz="4" w:space="0" w:color="auto"/>
            </w:tcBorders>
            <w:shd w:val="clear" w:color="auto" w:fill="FFFFFF"/>
          </w:tcPr>
          <w:p w14:paraId="27F5CE4A" w14:textId="77777777" w:rsidR="004759A2" w:rsidRPr="00792323" w:rsidRDefault="004759A2">
            <w:pPr>
              <w:pStyle w:val="TableMetaBody"/>
              <w:rPr>
                <w:noProof w:val="0"/>
              </w:rPr>
            </w:pPr>
            <w:r w:rsidRPr="00792323">
              <w:rPr>
                <w:noProof w:val="0"/>
              </w:rPr>
              <w:t>Active</w:t>
            </w:r>
          </w:p>
        </w:tc>
      </w:tr>
    </w:tbl>
    <w:p w14:paraId="0B27FD8A" w14:textId="77777777" w:rsidR="004759A2" w:rsidRPr="00792323" w:rsidRDefault="004759A2">
      <w:pPr>
        <w:pStyle w:val="UserTableCaption"/>
      </w:pPr>
      <w:r w:rsidRPr="00792323">
        <w:lastRenderedPageBreak/>
        <w:t xml:space="preserve">User-defined Table 0246 </w:t>
      </w:r>
      <w:r w:rsidR="006559F5">
        <w:t>–</w:t>
      </w:r>
      <w:r w:rsidRPr="00792323">
        <w:t xml:space="preserve"> Product Available for Inspection</w:t>
      </w:r>
      <w:r w:rsidRPr="00792323">
        <w:fldChar w:fldCharType="begin"/>
      </w:r>
      <w:r w:rsidRPr="00792323">
        <w:instrText xml:space="preserve">xe </w:instrText>
      </w:r>
      <w:r w:rsidR="006559F5">
        <w:instrText>“</w:instrText>
      </w:r>
      <w:r w:rsidRPr="00792323">
        <w:instrText>User-defi</w:instrText>
      </w:r>
      <w:bookmarkStart w:id="822" w:name="_Toc382761259"/>
      <w:r w:rsidRPr="00792323">
        <w:instrText xml:space="preserve">ned Table 0246 – Product available for </w:instrText>
      </w:r>
      <w:bookmarkEnd w:id="822"/>
      <w:r w:rsidRPr="00792323">
        <w:instrText>inspection</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40B61B8" w14:textId="77777777">
        <w:trPr>
          <w:tblHeader/>
          <w:jc w:val="center"/>
        </w:trPr>
        <w:tc>
          <w:tcPr>
            <w:tcW w:w="1440" w:type="dxa"/>
            <w:tcBorders>
              <w:top w:val="single" w:sz="12" w:space="0" w:color="auto"/>
              <w:bottom w:val="single" w:sz="6" w:space="0" w:color="auto"/>
            </w:tcBorders>
            <w:shd w:val="pct10" w:color="auto" w:fill="FFFFFF"/>
          </w:tcPr>
          <w:p w14:paraId="18364511"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75045DE9"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4393B173" w14:textId="77777777" w:rsidR="004759A2" w:rsidRPr="00792323" w:rsidRDefault="004759A2">
            <w:pPr>
              <w:pStyle w:val="UserTableHeader"/>
            </w:pPr>
            <w:r w:rsidRPr="00792323">
              <w:t>Comment</w:t>
            </w:r>
          </w:p>
        </w:tc>
      </w:tr>
      <w:tr w:rsidR="004759A2" w:rsidRPr="00792323" w14:paraId="35834B43" w14:textId="77777777">
        <w:trPr>
          <w:jc w:val="center"/>
        </w:trPr>
        <w:tc>
          <w:tcPr>
            <w:tcW w:w="1440" w:type="dxa"/>
            <w:tcBorders>
              <w:top w:val="single" w:sz="6" w:space="0" w:color="auto"/>
              <w:bottom w:val="single" w:sz="12" w:space="0" w:color="auto"/>
            </w:tcBorders>
            <w:shd w:val="clear" w:color="auto" w:fill="FFFFFF"/>
          </w:tcPr>
          <w:p w14:paraId="13B09AA0"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7928AA3D"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2817D641" w14:textId="77777777" w:rsidR="004759A2" w:rsidRPr="00792323" w:rsidRDefault="004759A2">
            <w:pPr>
              <w:pStyle w:val="UserTableBody"/>
            </w:pPr>
          </w:p>
        </w:tc>
      </w:tr>
    </w:tbl>
    <w:p w14:paraId="08EB2668" w14:textId="77777777" w:rsidR="004759A2" w:rsidRPr="00792323" w:rsidRDefault="004759A2">
      <w:pPr>
        <w:rPr>
          <w:lang w:val="en-US" w:eastAsia="en-US"/>
        </w:rPr>
      </w:pPr>
    </w:p>
    <w:p w14:paraId="402D07D2" w14:textId="77777777" w:rsidR="004759A2" w:rsidRPr="00792323" w:rsidRDefault="004759A2" w:rsidP="00A62F22">
      <w:pPr>
        <w:pStyle w:val="Heading4"/>
      </w:pPr>
      <w:bookmarkStart w:id="823" w:name="_Toc423691242"/>
      <w:r w:rsidRPr="00792323">
        <w:t xml:space="preserve">0247 </w:t>
      </w:r>
      <w:r w:rsidR="006559F5">
        <w:t>–</w:t>
      </w:r>
      <w:r w:rsidRPr="00792323">
        <w:t xml:space="preserve"> Status of Evaluation</w:t>
      </w:r>
      <w:bookmarkEnd w:id="823"/>
    </w:p>
    <w:p w14:paraId="1A91EB4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FC52985" w14:textId="77777777">
        <w:trPr>
          <w:tblHeader/>
        </w:trPr>
        <w:tc>
          <w:tcPr>
            <w:tcW w:w="720" w:type="dxa"/>
            <w:tcBorders>
              <w:top w:val="double" w:sz="4" w:space="0" w:color="auto"/>
            </w:tcBorders>
            <w:shd w:val="pct10" w:color="auto" w:fill="FFFFFF"/>
          </w:tcPr>
          <w:p w14:paraId="6AFC543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D37B61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D528BB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2C6DE3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2470187" w14:textId="77777777" w:rsidR="004759A2" w:rsidRPr="00792323" w:rsidRDefault="004759A2">
            <w:pPr>
              <w:pStyle w:val="TableMetaHeader"/>
              <w:rPr>
                <w:noProof w:val="0"/>
              </w:rPr>
            </w:pPr>
            <w:r w:rsidRPr="00792323">
              <w:rPr>
                <w:noProof w:val="0"/>
              </w:rPr>
              <w:t>Where use</w:t>
            </w:r>
            <w:bookmarkStart w:id="824" w:name="HL70246"/>
            <w:bookmarkEnd w:id="824"/>
            <w:r w:rsidRPr="00792323">
              <w:rPr>
                <w:noProof w:val="0"/>
              </w:rPr>
              <w:t>d</w:t>
            </w:r>
          </w:p>
        </w:tc>
        <w:tc>
          <w:tcPr>
            <w:tcW w:w="1152" w:type="dxa"/>
            <w:tcBorders>
              <w:top w:val="double" w:sz="4" w:space="0" w:color="auto"/>
            </w:tcBorders>
            <w:shd w:val="pct10" w:color="auto" w:fill="FFFFFF"/>
          </w:tcPr>
          <w:p w14:paraId="491257F5" w14:textId="77777777" w:rsidR="004759A2" w:rsidRPr="00792323" w:rsidRDefault="004759A2">
            <w:pPr>
              <w:pStyle w:val="TableMetaHeader"/>
              <w:rPr>
                <w:noProof w:val="0"/>
              </w:rPr>
            </w:pPr>
            <w:r w:rsidRPr="00792323">
              <w:rPr>
                <w:noProof w:val="0"/>
              </w:rPr>
              <w:t>Status</w:t>
            </w:r>
          </w:p>
        </w:tc>
      </w:tr>
      <w:tr w:rsidR="004759A2" w:rsidRPr="00792323" w14:paraId="7AC15D60" w14:textId="77777777">
        <w:tc>
          <w:tcPr>
            <w:tcW w:w="720" w:type="dxa"/>
            <w:tcBorders>
              <w:bottom w:val="double" w:sz="4" w:space="0" w:color="auto"/>
            </w:tcBorders>
            <w:shd w:val="clear" w:color="auto" w:fill="FFFFFF"/>
          </w:tcPr>
          <w:p w14:paraId="29D6B327" w14:textId="77777777" w:rsidR="004759A2" w:rsidRPr="00792323" w:rsidRDefault="004759A2">
            <w:pPr>
              <w:pStyle w:val="TableMetaBody"/>
              <w:rPr>
                <w:noProof w:val="0"/>
              </w:rPr>
            </w:pPr>
            <w:r w:rsidRPr="00792323">
              <w:rPr>
                <w:noProof w:val="0"/>
              </w:rPr>
              <w:t>0247</w:t>
            </w:r>
          </w:p>
        </w:tc>
        <w:tc>
          <w:tcPr>
            <w:tcW w:w="1152" w:type="dxa"/>
            <w:tcBorders>
              <w:bottom w:val="double" w:sz="4" w:space="0" w:color="auto"/>
            </w:tcBorders>
            <w:shd w:val="clear" w:color="auto" w:fill="FFFFFF"/>
          </w:tcPr>
          <w:p w14:paraId="2CA39EDC"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C12208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E76ED9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38611E0" w14:textId="77777777" w:rsidR="004759A2" w:rsidRPr="00792323" w:rsidRDefault="004759A2">
            <w:pPr>
              <w:pStyle w:val="TableMetaBody"/>
              <w:rPr>
                <w:noProof w:val="0"/>
              </w:rPr>
            </w:pPr>
            <w:r w:rsidRPr="00792323">
              <w:rPr>
                <w:noProof w:val="0"/>
              </w:rPr>
              <w:t>PCR-15</w:t>
            </w:r>
          </w:p>
        </w:tc>
        <w:tc>
          <w:tcPr>
            <w:tcW w:w="1152" w:type="dxa"/>
            <w:tcBorders>
              <w:bottom w:val="double" w:sz="4" w:space="0" w:color="auto"/>
            </w:tcBorders>
            <w:shd w:val="clear" w:color="auto" w:fill="FFFFFF"/>
          </w:tcPr>
          <w:p w14:paraId="39688BA0" w14:textId="77777777" w:rsidR="004759A2" w:rsidRPr="00792323" w:rsidRDefault="004759A2">
            <w:pPr>
              <w:pStyle w:val="TableMetaBody"/>
              <w:rPr>
                <w:noProof w:val="0"/>
              </w:rPr>
            </w:pPr>
            <w:r w:rsidRPr="00792323">
              <w:rPr>
                <w:noProof w:val="0"/>
              </w:rPr>
              <w:t>Active</w:t>
            </w:r>
          </w:p>
        </w:tc>
      </w:tr>
    </w:tbl>
    <w:p w14:paraId="67282D6D" w14:textId="77777777" w:rsidR="004759A2" w:rsidRPr="00792323" w:rsidRDefault="004759A2">
      <w:pPr>
        <w:pStyle w:val="HL7TableCaption"/>
      </w:pPr>
      <w:r w:rsidRPr="00792323">
        <w:t xml:space="preserve">HL7 Table 0247 </w:t>
      </w:r>
      <w:r w:rsidR="006559F5">
        <w:t>–</w:t>
      </w:r>
      <w:r w:rsidRPr="00792323">
        <w:t xml:space="preserve"> Status of Evaluation</w:t>
      </w:r>
      <w:r w:rsidRPr="00792323">
        <w:fldChar w:fldCharType="begin"/>
      </w:r>
      <w:r w:rsidRPr="00792323">
        <w:instrText xml:space="preserve">xe </w:instrText>
      </w:r>
      <w:r w:rsidR="006559F5">
        <w:instrText>“</w:instrText>
      </w:r>
      <w:r w:rsidRPr="00792323">
        <w:instrText xml:space="preserve">HL7 Table 0247 </w:instrText>
      </w:r>
      <w:r w:rsidR="006559F5">
        <w:instrText>–</w:instrText>
      </w:r>
      <w:r w:rsidRPr="00792323">
        <w:instrText xml:space="preserve"> Status of evaluation</w:instrText>
      </w:r>
      <w:r w:rsidR="006559F5">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217"/>
        <w:gridCol w:w="4680"/>
        <w:gridCol w:w="2160"/>
      </w:tblGrid>
      <w:tr w:rsidR="004759A2" w:rsidRPr="00792323" w14:paraId="68F7CBDE" w14:textId="77777777">
        <w:trPr>
          <w:cantSplit/>
          <w:tblHeader/>
          <w:jc w:val="center"/>
        </w:trPr>
        <w:tc>
          <w:tcPr>
            <w:tcW w:w="1217" w:type="dxa"/>
            <w:tcBorders>
              <w:top w:val="double" w:sz="4" w:space="0" w:color="auto"/>
            </w:tcBorders>
            <w:shd w:val="pct10" w:color="auto" w:fill="FFFFFF"/>
          </w:tcPr>
          <w:p w14:paraId="0B638AB0" w14:textId="77777777" w:rsidR="004759A2" w:rsidRPr="00792323" w:rsidRDefault="004759A2">
            <w:pPr>
              <w:pStyle w:val="HL7TableHeader"/>
              <w:jc w:val="center"/>
              <w:rPr>
                <w:bCs/>
                <w:kern w:val="0"/>
              </w:rPr>
            </w:pPr>
            <w:r w:rsidRPr="00792323">
              <w:rPr>
                <w:bCs/>
                <w:kern w:val="0"/>
              </w:rPr>
              <w:t>Va</w:t>
            </w:r>
            <w:bookmarkStart w:id="825" w:name="_Toc382761260"/>
            <w:r w:rsidRPr="00792323">
              <w:rPr>
                <w:bCs/>
                <w:kern w:val="0"/>
              </w:rPr>
              <w:t>lue</w:t>
            </w:r>
          </w:p>
        </w:tc>
        <w:tc>
          <w:tcPr>
            <w:tcW w:w="4680" w:type="dxa"/>
            <w:tcBorders>
              <w:top w:val="double" w:sz="4" w:space="0" w:color="auto"/>
            </w:tcBorders>
            <w:shd w:val="pct10" w:color="auto" w:fill="FFFFFF"/>
          </w:tcPr>
          <w:p w14:paraId="04CC3E7C"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2A85C588" w14:textId="77777777" w:rsidR="004759A2" w:rsidRPr="00792323" w:rsidRDefault="004759A2">
            <w:pPr>
              <w:pStyle w:val="HL7TableHeader"/>
            </w:pPr>
            <w:r w:rsidRPr="00792323">
              <w:t>Comment</w:t>
            </w:r>
          </w:p>
        </w:tc>
      </w:tr>
      <w:tr w:rsidR="004759A2" w:rsidRPr="00792323" w14:paraId="740B3249" w14:textId="77777777">
        <w:trPr>
          <w:cantSplit/>
          <w:jc w:val="center"/>
        </w:trPr>
        <w:tc>
          <w:tcPr>
            <w:tcW w:w="1217" w:type="dxa"/>
            <w:shd w:val="clear" w:color="auto" w:fill="FFFFFF"/>
          </w:tcPr>
          <w:p w14:paraId="0554FF36" w14:textId="77777777" w:rsidR="004759A2" w:rsidRPr="00792323" w:rsidRDefault="004759A2">
            <w:pPr>
              <w:pStyle w:val="HL7TableBody"/>
              <w:jc w:val="center"/>
            </w:pPr>
            <w:r w:rsidRPr="00792323">
              <w:t>Y</w:t>
            </w:r>
          </w:p>
        </w:tc>
        <w:bookmarkEnd w:id="825"/>
        <w:tc>
          <w:tcPr>
            <w:tcW w:w="4680" w:type="dxa"/>
            <w:shd w:val="clear" w:color="auto" w:fill="FFFFFF"/>
          </w:tcPr>
          <w:p w14:paraId="28CF5BE3" w14:textId="77777777" w:rsidR="004759A2" w:rsidRPr="00792323" w:rsidRDefault="004759A2">
            <w:pPr>
              <w:pStyle w:val="HL7TableBody"/>
            </w:pPr>
            <w:r w:rsidRPr="00792323">
              <w:t>Evaluation completed</w:t>
            </w:r>
          </w:p>
        </w:tc>
        <w:tc>
          <w:tcPr>
            <w:tcW w:w="2160" w:type="dxa"/>
            <w:shd w:val="clear" w:color="auto" w:fill="FFFFFF"/>
          </w:tcPr>
          <w:p w14:paraId="3604DFD1" w14:textId="77777777" w:rsidR="004759A2" w:rsidRPr="00792323" w:rsidRDefault="004759A2">
            <w:pPr>
              <w:pStyle w:val="HL7TableBody"/>
            </w:pPr>
          </w:p>
        </w:tc>
      </w:tr>
      <w:tr w:rsidR="004759A2" w:rsidRPr="00792323" w14:paraId="1D972CD2" w14:textId="77777777">
        <w:trPr>
          <w:cantSplit/>
          <w:jc w:val="center"/>
        </w:trPr>
        <w:tc>
          <w:tcPr>
            <w:tcW w:w="1217" w:type="dxa"/>
            <w:shd w:val="clear" w:color="auto" w:fill="FFFFFF"/>
          </w:tcPr>
          <w:p w14:paraId="6C9500CB" w14:textId="77777777" w:rsidR="004759A2" w:rsidRPr="00792323" w:rsidRDefault="004759A2">
            <w:pPr>
              <w:pStyle w:val="HL7TableBody"/>
              <w:jc w:val="center"/>
            </w:pPr>
            <w:r w:rsidRPr="00792323">
              <w:t>P</w:t>
            </w:r>
          </w:p>
        </w:tc>
        <w:tc>
          <w:tcPr>
            <w:tcW w:w="4680" w:type="dxa"/>
            <w:shd w:val="clear" w:color="auto" w:fill="FFFFFF"/>
          </w:tcPr>
          <w:p w14:paraId="2B4C69B4" w14:textId="77777777" w:rsidR="004759A2" w:rsidRPr="00792323" w:rsidRDefault="004759A2">
            <w:pPr>
              <w:pStyle w:val="HL7TableBody"/>
            </w:pPr>
            <w:r w:rsidRPr="00792323">
              <w:t>Evaluation in progress</w:t>
            </w:r>
          </w:p>
        </w:tc>
        <w:tc>
          <w:tcPr>
            <w:tcW w:w="2160" w:type="dxa"/>
            <w:shd w:val="clear" w:color="auto" w:fill="FFFFFF"/>
          </w:tcPr>
          <w:p w14:paraId="2D7FDEE8" w14:textId="77777777" w:rsidR="004759A2" w:rsidRPr="00792323" w:rsidRDefault="004759A2">
            <w:pPr>
              <w:pStyle w:val="HL7TableBody"/>
            </w:pPr>
          </w:p>
        </w:tc>
      </w:tr>
      <w:tr w:rsidR="004759A2" w:rsidRPr="00AF2426" w14:paraId="1335C140" w14:textId="77777777">
        <w:trPr>
          <w:cantSplit/>
          <w:jc w:val="center"/>
        </w:trPr>
        <w:tc>
          <w:tcPr>
            <w:tcW w:w="1217" w:type="dxa"/>
            <w:shd w:val="clear" w:color="auto" w:fill="FFFFFF"/>
          </w:tcPr>
          <w:p w14:paraId="4B9F3327" w14:textId="77777777" w:rsidR="004759A2" w:rsidRPr="00792323" w:rsidRDefault="004759A2">
            <w:pPr>
              <w:pStyle w:val="HL7TableBody"/>
              <w:jc w:val="center"/>
            </w:pPr>
            <w:r w:rsidRPr="00792323">
              <w:t>K</w:t>
            </w:r>
          </w:p>
        </w:tc>
        <w:tc>
          <w:tcPr>
            <w:tcW w:w="4680" w:type="dxa"/>
            <w:shd w:val="clear" w:color="auto" w:fill="FFFFFF"/>
          </w:tcPr>
          <w:p w14:paraId="357A4838" w14:textId="77777777" w:rsidR="004759A2" w:rsidRPr="00792323" w:rsidRDefault="004759A2">
            <w:pPr>
              <w:pStyle w:val="HL7TableBody"/>
            </w:pPr>
            <w:r w:rsidRPr="00792323">
              <w:t>Problem already known, no evaluation necessary</w:t>
            </w:r>
          </w:p>
        </w:tc>
        <w:tc>
          <w:tcPr>
            <w:tcW w:w="2160" w:type="dxa"/>
            <w:shd w:val="clear" w:color="auto" w:fill="FFFFFF"/>
          </w:tcPr>
          <w:p w14:paraId="2F315926" w14:textId="77777777" w:rsidR="004759A2" w:rsidRPr="00792323" w:rsidRDefault="004759A2">
            <w:pPr>
              <w:pStyle w:val="HL7TableBody"/>
            </w:pPr>
          </w:p>
        </w:tc>
      </w:tr>
      <w:tr w:rsidR="004759A2" w:rsidRPr="00AF2426" w14:paraId="029298CD" w14:textId="77777777">
        <w:trPr>
          <w:cantSplit/>
          <w:jc w:val="center"/>
        </w:trPr>
        <w:tc>
          <w:tcPr>
            <w:tcW w:w="1217" w:type="dxa"/>
            <w:shd w:val="clear" w:color="auto" w:fill="FFFFFF"/>
          </w:tcPr>
          <w:p w14:paraId="104381CE" w14:textId="77777777" w:rsidR="004759A2" w:rsidRPr="00792323" w:rsidRDefault="004759A2">
            <w:pPr>
              <w:pStyle w:val="HL7TableBody"/>
              <w:jc w:val="center"/>
            </w:pPr>
            <w:r w:rsidRPr="00792323">
              <w:t>X</w:t>
            </w:r>
          </w:p>
        </w:tc>
        <w:tc>
          <w:tcPr>
            <w:tcW w:w="4680" w:type="dxa"/>
            <w:shd w:val="clear" w:color="auto" w:fill="FFFFFF"/>
          </w:tcPr>
          <w:p w14:paraId="08D76F3E" w14:textId="77777777" w:rsidR="004759A2" w:rsidRPr="00792323" w:rsidRDefault="004759A2">
            <w:pPr>
              <w:pStyle w:val="HL7TableBody"/>
            </w:pPr>
            <w:r w:rsidRPr="00792323">
              <w:t>Product not made by company</w:t>
            </w:r>
          </w:p>
        </w:tc>
        <w:tc>
          <w:tcPr>
            <w:tcW w:w="2160" w:type="dxa"/>
            <w:shd w:val="clear" w:color="auto" w:fill="FFFFFF"/>
          </w:tcPr>
          <w:p w14:paraId="4BD341DD" w14:textId="77777777" w:rsidR="004759A2" w:rsidRPr="00792323" w:rsidRDefault="004759A2">
            <w:pPr>
              <w:pStyle w:val="HL7TableBody"/>
            </w:pPr>
          </w:p>
        </w:tc>
      </w:tr>
      <w:tr w:rsidR="004759A2" w:rsidRPr="00AF2426" w14:paraId="303B9F34" w14:textId="77777777">
        <w:trPr>
          <w:cantSplit/>
          <w:jc w:val="center"/>
        </w:trPr>
        <w:tc>
          <w:tcPr>
            <w:tcW w:w="1217" w:type="dxa"/>
            <w:shd w:val="clear" w:color="auto" w:fill="FFFFFF"/>
          </w:tcPr>
          <w:p w14:paraId="4CFC97F6" w14:textId="77777777" w:rsidR="004759A2" w:rsidRPr="00792323" w:rsidRDefault="004759A2">
            <w:pPr>
              <w:pStyle w:val="HL7TableBody"/>
              <w:jc w:val="center"/>
            </w:pPr>
            <w:r w:rsidRPr="00792323">
              <w:t>A</w:t>
            </w:r>
          </w:p>
        </w:tc>
        <w:tc>
          <w:tcPr>
            <w:tcW w:w="4680" w:type="dxa"/>
            <w:shd w:val="clear" w:color="auto" w:fill="FFFFFF"/>
          </w:tcPr>
          <w:p w14:paraId="115E87A6" w14:textId="77777777" w:rsidR="004759A2" w:rsidRPr="00792323" w:rsidRDefault="004759A2">
            <w:pPr>
              <w:pStyle w:val="HL7TableBody"/>
            </w:pPr>
            <w:r w:rsidRPr="00792323">
              <w:t>Evaluation an</w:t>
            </w:r>
            <w:bookmarkStart w:id="826" w:name="HL70247"/>
            <w:bookmarkEnd w:id="826"/>
            <w:r w:rsidRPr="00792323">
              <w:t>ticipated, but not yet begun</w:t>
            </w:r>
          </w:p>
        </w:tc>
        <w:tc>
          <w:tcPr>
            <w:tcW w:w="2160" w:type="dxa"/>
            <w:shd w:val="clear" w:color="auto" w:fill="FFFFFF"/>
          </w:tcPr>
          <w:p w14:paraId="72869629" w14:textId="77777777" w:rsidR="004759A2" w:rsidRPr="00792323" w:rsidRDefault="004759A2">
            <w:pPr>
              <w:pStyle w:val="HL7TableBody"/>
            </w:pPr>
          </w:p>
        </w:tc>
      </w:tr>
      <w:tr w:rsidR="004759A2" w:rsidRPr="00AF2426" w14:paraId="71E9D5DD" w14:textId="77777777">
        <w:trPr>
          <w:cantSplit/>
          <w:jc w:val="center"/>
        </w:trPr>
        <w:tc>
          <w:tcPr>
            <w:tcW w:w="1217" w:type="dxa"/>
            <w:shd w:val="clear" w:color="auto" w:fill="FFFFFF"/>
          </w:tcPr>
          <w:p w14:paraId="7A574E8D" w14:textId="77777777" w:rsidR="004759A2" w:rsidRPr="00792323" w:rsidRDefault="004759A2">
            <w:pPr>
              <w:pStyle w:val="HL7TableBody"/>
              <w:jc w:val="center"/>
            </w:pPr>
            <w:r w:rsidRPr="00792323">
              <w:t>D</w:t>
            </w:r>
          </w:p>
        </w:tc>
        <w:tc>
          <w:tcPr>
            <w:tcW w:w="4680" w:type="dxa"/>
            <w:shd w:val="clear" w:color="auto" w:fill="FFFFFF"/>
          </w:tcPr>
          <w:p w14:paraId="026D6E10" w14:textId="77777777" w:rsidR="004759A2" w:rsidRPr="00792323" w:rsidRDefault="004759A2">
            <w:pPr>
              <w:pStyle w:val="HL7TableBody"/>
            </w:pPr>
            <w:r w:rsidRPr="00792323">
              <w:t xml:space="preserve">Product discarded </w:t>
            </w:r>
            <w:r w:rsidR="006559F5">
              <w:t>–</w:t>
            </w:r>
            <w:r w:rsidRPr="00792323">
              <w:t xml:space="preserve"> unable to follow up</w:t>
            </w:r>
          </w:p>
        </w:tc>
        <w:tc>
          <w:tcPr>
            <w:tcW w:w="2160" w:type="dxa"/>
            <w:shd w:val="clear" w:color="auto" w:fill="FFFFFF"/>
          </w:tcPr>
          <w:p w14:paraId="3B241296" w14:textId="77777777" w:rsidR="004759A2" w:rsidRPr="00792323" w:rsidRDefault="004759A2">
            <w:pPr>
              <w:pStyle w:val="HL7TableBody"/>
            </w:pPr>
          </w:p>
        </w:tc>
      </w:tr>
      <w:tr w:rsidR="004759A2" w:rsidRPr="00AF2426" w14:paraId="2D5C22A6" w14:textId="77777777">
        <w:trPr>
          <w:cantSplit/>
          <w:jc w:val="center"/>
        </w:trPr>
        <w:tc>
          <w:tcPr>
            <w:tcW w:w="1217" w:type="dxa"/>
            <w:shd w:val="clear" w:color="auto" w:fill="FFFFFF"/>
          </w:tcPr>
          <w:p w14:paraId="32BE7A2B" w14:textId="77777777" w:rsidR="004759A2" w:rsidRPr="00792323" w:rsidRDefault="004759A2">
            <w:pPr>
              <w:pStyle w:val="HL7TableBody"/>
              <w:jc w:val="center"/>
            </w:pPr>
            <w:r w:rsidRPr="00792323">
              <w:t>C</w:t>
            </w:r>
          </w:p>
        </w:tc>
        <w:tc>
          <w:tcPr>
            <w:tcW w:w="4680" w:type="dxa"/>
            <w:shd w:val="clear" w:color="auto" w:fill="FFFFFF"/>
          </w:tcPr>
          <w:p w14:paraId="50619943" w14:textId="77777777" w:rsidR="004759A2" w:rsidRPr="00792323" w:rsidRDefault="004759A2">
            <w:pPr>
              <w:pStyle w:val="HL7TableBody"/>
            </w:pPr>
            <w:r w:rsidRPr="00792323">
              <w:t>Product received in condition which made analysis impossible</w:t>
            </w:r>
          </w:p>
        </w:tc>
        <w:tc>
          <w:tcPr>
            <w:tcW w:w="2160" w:type="dxa"/>
            <w:shd w:val="clear" w:color="auto" w:fill="FFFFFF"/>
          </w:tcPr>
          <w:p w14:paraId="4B4190C8" w14:textId="77777777" w:rsidR="004759A2" w:rsidRPr="00792323" w:rsidRDefault="004759A2">
            <w:pPr>
              <w:pStyle w:val="HL7TableBody"/>
            </w:pPr>
          </w:p>
        </w:tc>
      </w:tr>
      <w:tr w:rsidR="004759A2" w:rsidRPr="00AF2426" w14:paraId="3F0F401F" w14:textId="77777777">
        <w:trPr>
          <w:cantSplit/>
          <w:jc w:val="center"/>
        </w:trPr>
        <w:tc>
          <w:tcPr>
            <w:tcW w:w="1217" w:type="dxa"/>
            <w:shd w:val="clear" w:color="auto" w:fill="FFFFFF"/>
          </w:tcPr>
          <w:p w14:paraId="42A9F38D" w14:textId="77777777" w:rsidR="004759A2" w:rsidRPr="00792323" w:rsidRDefault="004759A2">
            <w:pPr>
              <w:pStyle w:val="HL7TableBody"/>
              <w:jc w:val="center"/>
            </w:pPr>
            <w:r w:rsidRPr="00792323">
              <w:t>I</w:t>
            </w:r>
          </w:p>
        </w:tc>
        <w:tc>
          <w:tcPr>
            <w:tcW w:w="4680" w:type="dxa"/>
            <w:shd w:val="clear" w:color="auto" w:fill="FFFFFF"/>
          </w:tcPr>
          <w:p w14:paraId="0CF13960" w14:textId="77777777" w:rsidR="004759A2" w:rsidRPr="00792323" w:rsidRDefault="004759A2">
            <w:pPr>
              <w:pStyle w:val="HL7TableBody"/>
            </w:pPr>
            <w:r w:rsidRPr="00792323">
              <w:t xml:space="preserve">Product remains implanted </w:t>
            </w:r>
            <w:r w:rsidR="006559F5">
              <w:t>–</w:t>
            </w:r>
            <w:r w:rsidRPr="00792323">
              <w:t xml:space="preserve"> unable to follow up</w:t>
            </w:r>
          </w:p>
        </w:tc>
        <w:tc>
          <w:tcPr>
            <w:tcW w:w="2160" w:type="dxa"/>
            <w:shd w:val="clear" w:color="auto" w:fill="FFFFFF"/>
          </w:tcPr>
          <w:p w14:paraId="1D32C07D" w14:textId="77777777" w:rsidR="004759A2" w:rsidRPr="00792323" w:rsidRDefault="004759A2">
            <w:pPr>
              <w:pStyle w:val="HL7TableBody"/>
            </w:pPr>
          </w:p>
        </w:tc>
      </w:tr>
      <w:tr w:rsidR="004759A2" w:rsidRPr="00AF2426" w14:paraId="41F869E4" w14:textId="77777777">
        <w:trPr>
          <w:cantSplit/>
          <w:jc w:val="center"/>
        </w:trPr>
        <w:tc>
          <w:tcPr>
            <w:tcW w:w="1217" w:type="dxa"/>
            <w:shd w:val="clear" w:color="auto" w:fill="FFFFFF"/>
          </w:tcPr>
          <w:p w14:paraId="471BAE64" w14:textId="77777777" w:rsidR="004759A2" w:rsidRPr="00792323" w:rsidRDefault="004759A2">
            <w:pPr>
              <w:pStyle w:val="HL7TableBody"/>
              <w:jc w:val="center"/>
            </w:pPr>
            <w:r w:rsidRPr="00792323">
              <w:t>U</w:t>
            </w:r>
          </w:p>
        </w:tc>
        <w:tc>
          <w:tcPr>
            <w:tcW w:w="4680" w:type="dxa"/>
            <w:shd w:val="clear" w:color="auto" w:fill="FFFFFF"/>
          </w:tcPr>
          <w:p w14:paraId="0BFE16F6" w14:textId="77777777" w:rsidR="004759A2" w:rsidRPr="00792323" w:rsidRDefault="004759A2">
            <w:pPr>
              <w:pStyle w:val="HL7TableBody"/>
            </w:pPr>
            <w:r w:rsidRPr="00792323">
              <w:t>Product unavailable for follow up investigation</w:t>
            </w:r>
          </w:p>
        </w:tc>
        <w:tc>
          <w:tcPr>
            <w:tcW w:w="2160" w:type="dxa"/>
            <w:shd w:val="clear" w:color="auto" w:fill="FFFFFF"/>
          </w:tcPr>
          <w:p w14:paraId="2DC38CAC" w14:textId="77777777" w:rsidR="004759A2" w:rsidRPr="00792323" w:rsidRDefault="004759A2">
            <w:pPr>
              <w:pStyle w:val="HL7TableBody"/>
            </w:pPr>
          </w:p>
        </w:tc>
      </w:tr>
      <w:tr w:rsidR="004759A2" w:rsidRPr="00AF2426" w14:paraId="138B1EA3" w14:textId="77777777">
        <w:trPr>
          <w:cantSplit/>
          <w:jc w:val="center"/>
        </w:trPr>
        <w:tc>
          <w:tcPr>
            <w:tcW w:w="1217" w:type="dxa"/>
            <w:shd w:val="clear" w:color="auto" w:fill="FFFFFF"/>
          </w:tcPr>
          <w:p w14:paraId="72032DA3" w14:textId="77777777" w:rsidR="004759A2" w:rsidRPr="00792323" w:rsidRDefault="004759A2">
            <w:pPr>
              <w:pStyle w:val="HL7TableBody"/>
              <w:jc w:val="center"/>
            </w:pPr>
            <w:r w:rsidRPr="00792323">
              <w:t>Q</w:t>
            </w:r>
          </w:p>
        </w:tc>
        <w:tc>
          <w:tcPr>
            <w:tcW w:w="4680" w:type="dxa"/>
            <w:shd w:val="clear" w:color="auto" w:fill="FFFFFF"/>
          </w:tcPr>
          <w:p w14:paraId="7EFAAFEF" w14:textId="77777777" w:rsidR="004759A2" w:rsidRPr="00792323" w:rsidRDefault="004759A2">
            <w:pPr>
              <w:pStyle w:val="HL7TableBody"/>
            </w:pPr>
            <w:r w:rsidRPr="00792323">
              <w:t xml:space="preserve">Product under quarantine </w:t>
            </w:r>
            <w:r w:rsidR="006559F5">
              <w:t>–</w:t>
            </w:r>
            <w:r w:rsidRPr="00792323">
              <w:t xml:space="preserve"> unable to follow up</w:t>
            </w:r>
          </w:p>
        </w:tc>
        <w:tc>
          <w:tcPr>
            <w:tcW w:w="2160" w:type="dxa"/>
            <w:shd w:val="clear" w:color="auto" w:fill="FFFFFF"/>
          </w:tcPr>
          <w:p w14:paraId="723C6F6A" w14:textId="77777777" w:rsidR="004759A2" w:rsidRPr="00792323" w:rsidRDefault="004759A2">
            <w:pPr>
              <w:pStyle w:val="HL7TableBody"/>
            </w:pPr>
          </w:p>
        </w:tc>
      </w:tr>
      <w:tr w:rsidR="004759A2" w:rsidRPr="00AF2426" w14:paraId="432094D6" w14:textId="77777777">
        <w:trPr>
          <w:cantSplit/>
          <w:jc w:val="center"/>
        </w:trPr>
        <w:tc>
          <w:tcPr>
            <w:tcW w:w="1217" w:type="dxa"/>
            <w:shd w:val="clear" w:color="auto" w:fill="FFFFFF"/>
          </w:tcPr>
          <w:p w14:paraId="5B2300B2" w14:textId="77777777" w:rsidR="004759A2" w:rsidRPr="00792323" w:rsidRDefault="004759A2">
            <w:pPr>
              <w:pStyle w:val="HL7TableBody"/>
              <w:jc w:val="center"/>
            </w:pPr>
            <w:r w:rsidRPr="00792323">
              <w:t>R</w:t>
            </w:r>
          </w:p>
        </w:tc>
        <w:tc>
          <w:tcPr>
            <w:tcW w:w="4680" w:type="dxa"/>
            <w:shd w:val="clear" w:color="auto" w:fill="FFFFFF"/>
          </w:tcPr>
          <w:p w14:paraId="68DE9051" w14:textId="77777777" w:rsidR="004759A2" w:rsidRPr="00792323" w:rsidRDefault="004759A2">
            <w:pPr>
              <w:pStyle w:val="HL7TableBody"/>
            </w:pPr>
            <w:r w:rsidRPr="00792323">
              <w:t>Product under recall/corrective action</w:t>
            </w:r>
          </w:p>
        </w:tc>
        <w:tc>
          <w:tcPr>
            <w:tcW w:w="2160" w:type="dxa"/>
            <w:shd w:val="clear" w:color="auto" w:fill="FFFFFF"/>
          </w:tcPr>
          <w:p w14:paraId="3D536398" w14:textId="77777777" w:rsidR="004759A2" w:rsidRPr="00792323" w:rsidRDefault="004759A2">
            <w:pPr>
              <w:pStyle w:val="HL7TableBody"/>
            </w:pPr>
          </w:p>
        </w:tc>
      </w:tr>
      <w:tr w:rsidR="004759A2" w:rsidRPr="00792323" w14:paraId="5F7A4F13" w14:textId="77777777">
        <w:trPr>
          <w:cantSplit/>
          <w:jc w:val="center"/>
        </w:trPr>
        <w:tc>
          <w:tcPr>
            <w:tcW w:w="1217" w:type="dxa"/>
            <w:tcBorders>
              <w:bottom w:val="double" w:sz="4" w:space="0" w:color="auto"/>
            </w:tcBorders>
            <w:shd w:val="clear" w:color="auto" w:fill="FFFFFF"/>
          </w:tcPr>
          <w:p w14:paraId="53FAAEAE" w14:textId="77777777" w:rsidR="004759A2" w:rsidRPr="00792323" w:rsidRDefault="004759A2">
            <w:pPr>
              <w:pStyle w:val="HL7TableBody"/>
              <w:jc w:val="center"/>
            </w:pPr>
            <w:r w:rsidRPr="00792323">
              <w:t>O</w:t>
            </w:r>
          </w:p>
        </w:tc>
        <w:tc>
          <w:tcPr>
            <w:tcW w:w="4680" w:type="dxa"/>
            <w:tcBorders>
              <w:bottom w:val="double" w:sz="4" w:space="0" w:color="auto"/>
            </w:tcBorders>
            <w:shd w:val="clear" w:color="auto" w:fill="FFFFFF"/>
          </w:tcPr>
          <w:p w14:paraId="530C3A5A" w14:textId="77777777" w:rsidR="004759A2" w:rsidRPr="00792323" w:rsidRDefault="004759A2">
            <w:pPr>
              <w:pStyle w:val="HL7TableBody"/>
            </w:pPr>
            <w:r w:rsidRPr="00792323">
              <w:t>Other</w:t>
            </w:r>
          </w:p>
        </w:tc>
        <w:tc>
          <w:tcPr>
            <w:tcW w:w="2160" w:type="dxa"/>
            <w:tcBorders>
              <w:bottom w:val="double" w:sz="4" w:space="0" w:color="auto"/>
            </w:tcBorders>
            <w:shd w:val="clear" w:color="auto" w:fill="FFFFFF"/>
          </w:tcPr>
          <w:p w14:paraId="1727732D" w14:textId="77777777" w:rsidR="004759A2" w:rsidRPr="00792323" w:rsidRDefault="004759A2">
            <w:pPr>
              <w:pStyle w:val="HL7TableBody"/>
            </w:pPr>
          </w:p>
        </w:tc>
      </w:tr>
    </w:tbl>
    <w:p w14:paraId="723881E9" w14:textId="77777777" w:rsidR="004759A2" w:rsidRPr="00792323" w:rsidRDefault="004759A2">
      <w:pPr>
        <w:rPr>
          <w:lang w:val="en-US" w:eastAsia="en-US"/>
        </w:rPr>
      </w:pPr>
    </w:p>
    <w:p w14:paraId="7CDCCB11" w14:textId="77777777" w:rsidR="004759A2" w:rsidRPr="00792323" w:rsidRDefault="004759A2" w:rsidP="00A62F22">
      <w:pPr>
        <w:pStyle w:val="Heading4"/>
      </w:pPr>
      <w:bookmarkStart w:id="827" w:name="_Toc423691243"/>
      <w:r w:rsidRPr="00792323">
        <w:t xml:space="preserve">0248 </w:t>
      </w:r>
      <w:r w:rsidR="006559F5">
        <w:t>–</w:t>
      </w:r>
      <w:r w:rsidRPr="00792323">
        <w:t xml:space="preserve"> Product Source</w:t>
      </w:r>
      <w:bookmarkEnd w:id="827"/>
    </w:p>
    <w:p w14:paraId="3D673C18"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7C33F35" w14:textId="77777777">
        <w:trPr>
          <w:tblHeader/>
        </w:trPr>
        <w:tc>
          <w:tcPr>
            <w:tcW w:w="720" w:type="dxa"/>
            <w:tcBorders>
              <w:top w:val="double" w:sz="4" w:space="0" w:color="auto"/>
            </w:tcBorders>
            <w:shd w:val="pct10" w:color="auto" w:fill="FFFFFF"/>
          </w:tcPr>
          <w:p w14:paraId="3C79345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0DAD73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67EFD0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0BD90D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369804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16A581E" w14:textId="77777777" w:rsidR="004759A2" w:rsidRPr="00792323" w:rsidRDefault="004759A2">
            <w:pPr>
              <w:pStyle w:val="TableMetaHeader"/>
              <w:rPr>
                <w:noProof w:val="0"/>
              </w:rPr>
            </w:pPr>
            <w:r w:rsidRPr="00792323">
              <w:rPr>
                <w:noProof w:val="0"/>
              </w:rPr>
              <w:t>Status</w:t>
            </w:r>
          </w:p>
        </w:tc>
      </w:tr>
      <w:tr w:rsidR="004759A2" w:rsidRPr="00792323" w14:paraId="6A0C0FE7" w14:textId="77777777">
        <w:tc>
          <w:tcPr>
            <w:tcW w:w="720" w:type="dxa"/>
            <w:tcBorders>
              <w:bottom w:val="double" w:sz="4" w:space="0" w:color="auto"/>
            </w:tcBorders>
            <w:shd w:val="clear" w:color="auto" w:fill="FFFFFF"/>
          </w:tcPr>
          <w:p w14:paraId="085C9299" w14:textId="77777777" w:rsidR="004759A2" w:rsidRPr="00792323" w:rsidRDefault="004759A2">
            <w:pPr>
              <w:pStyle w:val="TableMetaBody"/>
              <w:rPr>
                <w:noProof w:val="0"/>
              </w:rPr>
            </w:pPr>
            <w:r w:rsidRPr="00792323">
              <w:rPr>
                <w:noProof w:val="0"/>
              </w:rPr>
              <w:t>0248</w:t>
            </w:r>
          </w:p>
        </w:tc>
        <w:tc>
          <w:tcPr>
            <w:tcW w:w="1152" w:type="dxa"/>
            <w:tcBorders>
              <w:bottom w:val="double" w:sz="4" w:space="0" w:color="auto"/>
            </w:tcBorders>
            <w:shd w:val="clear" w:color="auto" w:fill="FFFFFF"/>
          </w:tcPr>
          <w:p w14:paraId="6270AFDA"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81727D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B6067A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C7557DF" w14:textId="77777777" w:rsidR="004759A2" w:rsidRPr="00792323" w:rsidRDefault="004759A2">
            <w:pPr>
              <w:pStyle w:val="TableMetaBody"/>
              <w:rPr>
                <w:noProof w:val="0"/>
              </w:rPr>
            </w:pPr>
            <w:r w:rsidRPr="00792323">
              <w:rPr>
                <w:noProof w:val="0"/>
              </w:rPr>
              <w:t>PCR-17</w:t>
            </w:r>
          </w:p>
        </w:tc>
        <w:tc>
          <w:tcPr>
            <w:tcW w:w="1152" w:type="dxa"/>
            <w:tcBorders>
              <w:bottom w:val="double" w:sz="4" w:space="0" w:color="auto"/>
            </w:tcBorders>
            <w:shd w:val="clear" w:color="auto" w:fill="FFFFFF"/>
          </w:tcPr>
          <w:p w14:paraId="4CB8D68F" w14:textId="77777777" w:rsidR="004759A2" w:rsidRPr="00792323" w:rsidRDefault="004759A2">
            <w:pPr>
              <w:pStyle w:val="TableMetaBody"/>
              <w:rPr>
                <w:noProof w:val="0"/>
              </w:rPr>
            </w:pPr>
            <w:r w:rsidRPr="00792323">
              <w:rPr>
                <w:noProof w:val="0"/>
              </w:rPr>
              <w:t>Active</w:t>
            </w:r>
          </w:p>
        </w:tc>
      </w:tr>
    </w:tbl>
    <w:p w14:paraId="6BCAF698" w14:textId="77777777" w:rsidR="004759A2" w:rsidRPr="00792323" w:rsidRDefault="004759A2">
      <w:pPr>
        <w:pStyle w:val="HL7TableCaption"/>
      </w:pPr>
      <w:r w:rsidRPr="00792323">
        <w:t xml:space="preserve">HL7 Table 0248 </w:t>
      </w:r>
      <w:r w:rsidR="006559F5">
        <w:t>–</w:t>
      </w:r>
      <w:r w:rsidRPr="00792323">
        <w:t xml:space="preserve"> Product Source</w:t>
      </w:r>
      <w:r w:rsidRPr="00792323">
        <w:fldChar w:fldCharType="begin"/>
      </w:r>
      <w:r w:rsidRPr="00792323">
        <w:instrText xml:space="preserve">xe </w:instrText>
      </w:r>
      <w:r w:rsidR="006559F5">
        <w:instrText>“</w:instrText>
      </w:r>
      <w:r w:rsidRPr="00792323">
        <w:instrText xml:space="preserve">HL7 Table 0248 </w:instrText>
      </w:r>
      <w:r w:rsidR="006559F5">
        <w:instrText>–</w:instrText>
      </w:r>
      <w:r w:rsidRPr="00792323">
        <w:instrText xml:space="preserve"> Product source</w:instrText>
      </w:r>
      <w:r w:rsidR="006559F5">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089"/>
        <w:gridCol w:w="5574"/>
        <w:gridCol w:w="2160"/>
      </w:tblGrid>
      <w:tr w:rsidR="004759A2" w:rsidRPr="00792323" w14:paraId="45F6F162" w14:textId="77777777">
        <w:trPr>
          <w:cantSplit/>
          <w:tblHeader/>
          <w:jc w:val="center"/>
        </w:trPr>
        <w:tc>
          <w:tcPr>
            <w:tcW w:w="1089" w:type="dxa"/>
            <w:tcBorders>
              <w:top w:val="double" w:sz="4" w:space="0" w:color="auto"/>
            </w:tcBorders>
            <w:shd w:val="pct10" w:color="auto" w:fill="FFFFFF"/>
          </w:tcPr>
          <w:p w14:paraId="646311B7" w14:textId="77777777" w:rsidR="004759A2" w:rsidRPr="00792323" w:rsidRDefault="004759A2">
            <w:pPr>
              <w:pStyle w:val="HL7TableHeader"/>
              <w:jc w:val="center"/>
              <w:rPr>
                <w:bCs/>
                <w:kern w:val="0"/>
              </w:rPr>
            </w:pPr>
            <w:r w:rsidRPr="00792323">
              <w:rPr>
                <w:bCs/>
                <w:kern w:val="0"/>
              </w:rPr>
              <w:t>Value</w:t>
            </w:r>
          </w:p>
        </w:tc>
        <w:tc>
          <w:tcPr>
            <w:tcW w:w="5574" w:type="dxa"/>
            <w:tcBorders>
              <w:top w:val="double" w:sz="4" w:space="0" w:color="auto"/>
            </w:tcBorders>
            <w:shd w:val="pct10" w:color="auto" w:fill="FFFFFF"/>
          </w:tcPr>
          <w:p w14:paraId="47AB73EB"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178AE16E" w14:textId="77777777" w:rsidR="004759A2" w:rsidRPr="00792323" w:rsidRDefault="004759A2">
            <w:pPr>
              <w:pStyle w:val="HL7TableHeader"/>
            </w:pPr>
            <w:r w:rsidRPr="00792323">
              <w:t>Co</w:t>
            </w:r>
            <w:bookmarkStart w:id="828" w:name="_Toc382761261"/>
            <w:r w:rsidRPr="00792323">
              <w:t>mment</w:t>
            </w:r>
          </w:p>
        </w:tc>
      </w:tr>
      <w:tr w:rsidR="004759A2" w:rsidRPr="00AF2426" w14:paraId="1383EC7E" w14:textId="77777777">
        <w:trPr>
          <w:cantSplit/>
          <w:jc w:val="center"/>
        </w:trPr>
        <w:tc>
          <w:tcPr>
            <w:tcW w:w="1089" w:type="dxa"/>
            <w:shd w:val="clear" w:color="auto" w:fill="FFFFFF"/>
          </w:tcPr>
          <w:p w14:paraId="2D970DD3" w14:textId="77777777" w:rsidR="004759A2" w:rsidRPr="00792323" w:rsidRDefault="004759A2">
            <w:pPr>
              <w:pStyle w:val="HL7TableBody"/>
              <w:jc w:val="center"/>
            </w:pPr>
            <w:r w:rsidRPr="00792323">
              <w:t>A</w:t>
            </w:r>
          </w:p>
        </w:tc>
        <w:tc>
          <w:tcPr>
            <w:tcW w:w="5574" w:type="dxa"/>
            <w:shd w:val="clear" w:color="auto" w:fill="FFFFFF"/>
          </w:tcPr>
          <w:p w14:paraId="16FA2D99" w14:textId="77777777" w:rsidR="004759A2" w:rsidRPr="00792323" w:rsidRDefault="004759A2">
            <w:pPr>
              <w:pStyle w:val="HL7TableBody"/>
            </w:pPr>
            <w:r w:rsidRPr="00792323">
              <w:t>Actual produ</w:t>
            </w:r>
            <w:bookmarkEnd w:id="828"/>
            <w:r w:rsidRPr="00792323">
              <w:t>ct involved in incident was evaluated</w:t>
            </w:r>
          </w:p>
        </w:tc>
        <w:tc>
          <w:tcPr>
            <w:tcW w:w="2160" w:type="dxa"/>
            <w:shd w:val="clear" w:color="auto" w:fill="FFFFFF"/>
          </w:tcPr>
          <w:p w14:paraId="16B4072C" w14:textId="77777777" w:rsidR="004759A2" w:rsidRPr="00792323" w:rsidRDefault="004759A2">
            <w:pPr>
              <w:pStyle w:val="HL7TableBody"/>
            </w:pPr>
          </w:p>
        </w:tc>
      </w:tr>
      <w:tr w:rsidR="004759A2" w:rsidRPr="00AF2426" w14:paraId="50B735AB" w14:textId="77777777">
        <w:trPr>
          <w:cantSplit/>
          <w:jc w:val="center"/>
        </w:trPr>
        <w:tc>
          <w:tcPr>
            <w:tcW w:w="1089" w:type="dxa"/>
            <w:shd w:val="clear" w:color="auto" w:fill="FFFFFF"/>
          </w:tcPr>
          <w:p w14:paraId="47145884" w14:textId="77777777" w:rsidR="004759A2" w:rsidRPr="00792323" w:rsidRDefault="004759A2">
            <w:pPr>
              <w:pStyle w:val="HL7TableBody"/>
              <w:jc w:val="center"/>
            </w:pPr>
            <w:r w:rsidRPr="00792323">
              <w:t>L</w:t>
            </w:r>
          </w:p>
        </w:tc>
        <w:tc>
          <w:tcPr>
            <w:tcW w:w="5574" w:type="dxa"/>
            <w:shd w:val="clear" w:color="auto" w:fill="FFFFFF"/>
          </w:tcPr>
          <w:p w14:paraId="7294A960" w14:textId="77777777" w:rsidR="004759A2" w:rsidRPr="00792323" w:rsidRDefault="004759A2">
            <w:pPr>
              <w:pStyle w:val="HL7TableBody"/>
            </w:pPr>
            <w:r w:rsidRPr="00792323">
              <w:t>A product from the same lot as the actual product involved was evaluated</w:t>
            </w:r>
          </w:p>
        </w:tc>
        <w:tc>
          <w:tcPr>
            <w:tcW w:w="2160" w:type="dxa"/>
            <w:shd w:val="clear" w:color="auto" w:fill="FFFFFF"/>
          </w:tcPr>
          <w:p w14:paraId="4C32B785" w14:textId="77777777" w:rsidR="004759A2" w:rsidRPr="00792323" w:rsidRDefault="004759A2">
            <w:pPr>
              <w:pStyle w:val="HL7TableBody"/>
            </w:pPr>
          </w:p>
        </w:tc>
      </w:tr>
      <w:tr w:rsidR="004759A2" w:rsidRPr="00AF2426" w14:paraId="51DFCBEF" w14:textId="77777777">
        <w:trPr>
          <w:cantSplit/>
          <w:jc w:val="center"/>
        </w:trPr>
        <w:tc>
          <w:tcPr>
            <w:tcW w:w="1089" w:type="dxa"/>
            <w:shd w:val="clear" w:color="auto" w:fill="FFFFFF"/>
          </w:tcPr>
          <w:p w14:paraId="1F92BE7C" w14:textId="77777777" w:rsidR="004759A2" w:rsidRPr="00792323" w:rsidRDefault="004759A2">
            <w:pPr>
              <w:pStyle w:val="HL7TableBody"/>
              <w:jc w:val="center"/>
            </w:pPr>
            <w:r w:rsidRPr="00792323">
              <w:t>R</w:t>
            </w:r>
          </w:p>
        </w:tc>
        <w:tc>
          <w:tcPr>
            <w:tcW w:w="5574" w:type="dxa"/>
            <w:shd w:val="clear" w:color="auto" w:fill="FFFFFF"/>
          </w:tcPr>
          <w:p w14:paraId="5BA25AF6" w14:textId="77777777" w:rsidR="004759A2" w:rsidRPr="00792323" w:rsidRDefault="004759A2">
            <w:pPr>
              <w:pStyle w:val="HL7TableBody"/>
            </w:pPr>
            <w:r w:rsidRPr="00792323">
              <w:t>A product from a reserv</w:t>
            </w:r>
            <w:bookmarkStart w:id="829" w:name="HL70248"/>
            <w:bookmarkEnd w:id="829"/>
            <w:r w:rsidRPr="00792323">
              <w:t>e sample was evaluated</w:t>
            </w:r>
          </w:p>
        </w:tc>
        <w:tc>
          <w:tcPr>
            <w:tcW w:w="2160" w:type="dxa"/>
            <w:shd w:val="clear" w:color="auto" w:fill="FFFFFF"/>
          </w:tcPr>
          <w:p w14:paraId="7E8866E1" w14:textId="77777777" w:rsidR="004759A2" w:rsidRPr="00792323" w:rsidRDefault="004759A2">
            <w:pPr>
              <w:pStyle w:val="HL7TableBody"/>
            </w:pPr>
          </w:p>
        </w:tc>
      </w:tr>
      <w:tr w:rsidR="004759A2" w:rsidRPr="00AF2426" w14:paraId="64D87D2C" w14:textId="77777777">
        <w:trPr>
          <w:cantSplit/>
          <w:jc w:val="center"/>
        </w:trPr>
        <w:tc>
          <w:tcPr>
            <w:tcW w:w="1089" w:type="dxa"/>
            <w:tcBorders>
              <w:bottom w:val="double" w:sz="4" w:space="0" w:color="auto"/>
            </w:tcBorders>
            <w:shd w:val="clear" w:color="auto" w:fill="FFFFFF"/>
          </w:tcPr>
          <w:p w14:paraId="119F75F4" w14:textId="77777777" w:rsidR="004759A2" w:rsidRPr="00792323" w:rsidRDefault="004759A2">
            <w:pPr>
              <w:pStyle w:val="HL7TableBody"/>
              <w:jc w:val="center"/>
            </w:pPr>
            <w:r w:rsidRPr="00792323">
              <w:t>N</w:t>
            </w:r>
          </w:p>
        </w:tc>
        <w:tc>
          <w:tcPr>
            <w:tcW w:w="5574" w:type="dxa"/>
            <w:tcBorders>
              <w:bottom w:val="double" w:sz="4" w:space="0" w:color="auto"/>
            </w:tcBorders>
            <w:shd w:val="clear" w:color="auto" w:fill="FFFFFF"/>
          </w:tcPr>
          <w:p w14:paraId="2D7CDB39" w14:textId="77777777" w:rsidR="004759A2" w:rsidRPr="00792323" w:rsidRDefault="004759A2">
            <w:pPr>
              <w:pStyle w:val="HL7TableBody"/>
            </w:pPr>
            <w:r w:rsidRPr="00792323">
              <w:t>A product from a controlled/non-related inventory was evaluated</w:t>
            </w:r>
          </w:p>
        </w:tc>
        <w:tc>
          <w:tcPr>
            <w:tcW w:w="2160" w:type="dxa"/>
            <w:tcBorders>
              <w:bottom w:val="double" w:sz="4" w:space="0" w:color="auto"/>
            </w:tcBorders>
            <w:shd w:val="clear" w:color="auto" w:fill="FFFFFF"/>
          </w:tcPr>
          <w:p w14:paraId="29F2DB6C" w14:textId="77777777" w:rsidR="004759A2" w:rsidRPr="00792323" w:rsidRDefault="004759A2">
            <w:pPr>
              <w:pStyle w:val="HL7TableBody"/>
            </w:pPr>
          </w:p>
        </w:tc>
      </w:tr>
    </w:tbl>
    <w:p w14:paraId="6046F100" w14:textId="77777777" w:rsidR="004759A2" w:rsidRPr="00792323" w:rsidRDefault="004759A2">
      <w:pPr>
        <w:rPr>
          <w:lang w:val="en-US" w:eastAsia="en-US"/>
        </w:rPr>
      </w:pPr>
    </w:p>
    <w:p w14:paraId="1C987C0C" w14:textId="77777777" w:rsidR="004759A2" w:rsidRPr="00792323" w:rsidRDefault="004759A2" w:rsidP="00A62F22">
      <w:pPr>
        <w:pStyle w:val="Heading4"/>
      </w:pPr>
      <w:bookmarkStart w:id="830" w:name="_Toc423691244"/>
      <w:r w:rsidRPr="00792323">
        <w:t xml:space="preserve">0249 </w:t>
      </w:r>
      <w:r w:rsidR="006559F5">
        <w:t>–</w:t>
      </w:r>
      <w:r w:rsidRPr="00792323">
        <w:t xml:space="preserve"> Generic Product</w:t>
      </w:r>
      <w:bookmarkEnd w:id="830"/>
    </w:p>
    <w:p w14:paraId="20DB932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FB282D5" w14:textId="77777777">
        <w:trPr>
          <w:tblHeader/>
        </w:trPr>
        <w:tc>
          <w:tcPr>
            <w:tcW w:w="720" w:type="dxa"/>
            <w:tcBorders>
              <w:top w:val="double" w:sz="4" w:space="0" w:color="auto"/>
            </w:tcBorders>
            <w:shd w:val="pct10" w:color="auto" w:fill="FFFFFF"/>
          </w:tcPr>
          <w:p w14:paraId="22AA15B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210DF2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C4EDAA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82704B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BECEEB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B8DF30F" w14:textId="77777777" w:rsidR="004759A2" w:rsidRPr="00792323" w:rsidRDefault="004759A2">
            <w:pPr>
              <w:pStyle w:val="TableMetaHeader"/>
              <w:rPr>
                <w:noProof w:val="0"/>
              </w:rPr>
            </w:pPr>
            <w:r w:rsidRPr="00792323">
              <w:rPr>
                <w:noProof w:val="0"/>
              </w:rPr>
              <w:t>Status</w:t>
            </w:r>
          </w:p>
        </w:tc>
      </w:tr>
      <w:tr w:rsidR="004759A2" w:rsidRPr="00792323" w14:paraId="49862EF9" w14:textId="77777777">
        <w:tc>
          <w:tcPr>
            <w:tcW w:w="720" w:type="dxa"/>
            <w:tcBorders>
              <w:bottom w:val="double" w:sz="4" w:space="0" w:color="auto"/>
            </w:tcBorders>
            <w:shd w:val="clear" w:color="auto" w:fill="FFFFFF"/>
          </w:tcPr>
          <w:p w14:paraId="3E51ECF0" w14:textId="77777777" w:rsidR="004759A2" w:rsidRPr="00792323" w:rsidRDefault="004759A2">
            <w:pPr>
              <w:pStyle w:val="TableMetaBody"/>
              <w:rPr>
                <w:noProof w:val="0"/>
              </w:rPr>
            </w:pPr>
            <w:r w:rsidRPr="00792323">
              <w:rPr>
                <w:noProof w:val="0"/>
              </w:rPr>
              <w:t>0249</w:t>
            </w:r>
          </w:p>
        </w:tc>
        <w:tc>
          <w:tcPr>
            <w:tcW w:w="1152" w:type="dxa"/>
            <w:tcBorders>
              <w:bottom w:val="double" w:sz="4" w:space="0" w:color="auto"/>
            </w:tcBorders>
            <w:shd w:val="clear" w:color="auto" w:fill="FFFFFF"/>
          </w:tcPr>
          <w:p w14:paraId="67FB7892"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54D5A8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396863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0A7ED61" w14:textId="77777777" w:rsidR="004759A2" w:rsidRPr="00792323" w:rsidRDefault="004759A2">
            <w:pPr>
              <w:pStyle w:val="TableMetaBody"/>
              <w:rPr>
                <w:noProof w:val="0"/>
              </w:rPr>
            </w:pPr>
            <w:r w:rsidRPr="00792323">
              <w:rPr>
                <w:noProof w:val="0"/>
              </w:rPr>
              <w:t>PCR-2</w:t>
            </w:r>
          </w:p>
        </w:tc>
        <w:tc>
          <w:tcPr>
            <w:tcW w:w="1152" w:type="dxa"/>
            <w:tcBorders>
              <w:bottom w:val="double" w:sz="4" w:space="0" w:color="auto"/>
            </w:tcBorders>
            <w:shd w:val="clear" w:color="auto" w:fill="FFFFFF"/>
          </w:tcPr>
          <w:p w14:paraId="754A96C0" w14:textId="77777777" w:rsidR="004759A2" w:rsidRPr="00792323" w:rsidRDefault="004759A2">
            <w:pPr>
              <w:pStyle w:val="TableMetaBody"/>
              <w:rPr>
                <w:noProof w:val="0"/>
              </w:rPr>
            </w:pPr>
            <w:r w:rsidRPr="00792323">
              <w:rPr>
                <w:noProof w:val="0"/>
              </w:rPr>
              <w:t>Active</w:t>
            </w:r>
          </w:p>
        </w:tc>
      </w:tr>
    </w:tbl>
    <w:p w14:paraId="3BC4DD99" w14:textId="77777777" w:rsidR="004759A2" w:rsidRPr="00792323" w:rsidRDefault="004759A2">
      <w:pPr>
        <w:pStyle w:val="UserTableCaption"/>
      </w:pPr>
      <w:r w:rsidRPr="00792323">
        <w:lastRenderedPageBreak/>
        <w:t xml:space="preserve">User-defined Table 0249 </w:t>
      </w:r>
      <w:r w:rsidR="006559F5">
        <w:t>–</w:t>
      </w:r>
      <w:r w:rsidRPr="00792323">
        <w:t xml:space="preserve"> Generic Product</w:t>
      </w:r>
      <w:r w:rsidRPr="00792323">
        <w:fldChar w:fldCharType="begin"/>
      </w:r>
      <w:r w:rsidRPr="00792323">
        <w:instrText xml:space="preserve">xe </w:instrText>
      </w:r>
      <w:r w:rsidR="006559F5">
        <w:instrText>“</w:instrText>
      </w:r>
      <w:r w:rsidRPr="00792323">
        <w:instrText>User-defined Table 0249 – Generic product</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032FB777" w14:textId="77777777">
        <w:trPr>
          <w:tblHeader/>
          <w:jc w:val="center"/>
        </w:trPr>
        <w:tc>
          <w:tcPr>
            <w:tcW w:w="1440" w:type="dxa"/>
            <w:tcBorders>
              <w:top w:val="single" w:sz="12" w:space="0" w:color="auto"/>
              <w:bottom w:val="single" w:sz="6" w:space="0" w:color="auto"/>
            </w:tcBorders>
            <w:shd w:val="pct10" w:color="auto" w:fill="FFFFFF"/>
          </w:tcPr>
          <w:p w14:paraId="0A7619F1" w14:textId="77777777" w:rsidR="004759A2" w:rsidRPr="00792323" w:rsidRDefault="004759A2">
            <w:pPr>
              <w:pStyle w:val="UserTableHeader"/>
              <w:jc w:val="center"/>
            </w:pPr>
            <w:bookmarkStart w:id="831" w:name="_Toc382761262"/>
            <w:r w:rsidRPr="00792323">
              <w:t>Value</w:t>
            </w:r>
          </w:p>
        </w:tc>
        <w:tc>
          <w:tcPr>
            <w:tcW w:w="3600" w:type="dxa"/>
            <w:tcBorders>
              <w:top w:val="single" w:sz="12" w:space="0" w:color="auto"/>
              <w:bottom w:val="single" w:sz="6" w:space="0" w:color="auto"/>
            </w:tcBorders>
            <w:shd w:val="pct10" w:color="auto" w:fill="FFFFFF"/>
          </w:tcPr>
          <w:p w14:paraId="6FCDE07B"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4829B5C9" w14:textId="77777777" w:rsidR="004759A2" w:rsidRPr="00792323" w:rsidRDefault="004759A2">
            <w:pPr>
              <w:pStyle w:val="UserTableHeader"/>
            </w:pPr>
            <w:r w:rsidRPr="00792323">
              <w:t>Comm</w:t>
            </w:r>
            <w:bookmarkEnd w:id="831"/>
            <w:r w:rsidRPr="00792323">
              <w:t>ent</w:t>
            </w:r>
          </w:p>
        </w:tc>
      </w:tr>
      <w:tr w:rsidR="004759A2" w:rsidRPr="00792323" w14:paraId="66EA1BCB" w14:textId="77777777">
        <w:trPr>
          <w:jc w:val="center"/>
        </w:trPr>
        <w:tc>
          <w:tcPr>
            <w:tcW w:w="1440" w:type="dxa"/>
            <w:tcBorders>
              <w:top w:val="single" w:sz="6" w:space="0" w:color="auto"/>
              <w:bottom w:val="single" w:sz="12" w:space="0" w:color="auto"/>
            </w:tcBorders>
            <w:shd w:val="clear" w:color="auto" w:fill="FFFFFF"/>
          </w:tcPr>
          <w:p w14:paraId="589E02BB"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40DBAA1C"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4619CD69" w14:textId="77777777" w:rsidR="004759A2" w:rsidRPr="00792323" w:rsidRDefault="004759A2">
            <w:pPr>
              <w:pStyle w:val="UserTableBody"/>
            </w:pPr>
          </w:p>
        </w:tc>
      </w:tr>
    </w:tbl>
    <w:p w14:paraId="3E39351B" w14:textId="77777777" w:rsidR="004759A2" w:rsidRPr="00792323" w:rsidRDefault="004759A2">
      <w:pPr>
        <w:rPr>
          <w:lang w:val="en-US" w:eastAsia="en-US"/>
        </w:rPr>
      </w:pPr>
    </w:p>
    <w:p w14:paraId="33B7180A" w14:textId="77777777" w:rsidR="004759A2" w:rsidRPr="00792323" w:rsidRDefault="004759A2" w:rsidP="00A62F22">
      <w:pPr>
        <w:pStyle w:val="Heading4"/>
      </w:pPr>
      <w:bookmarkStart w:id="832" w:name="_Toc423691245"/>
      <w:r w:rsidRPr="00792323">
        <w:t xml:space="preserve">0250 </w:t>
      </w:r>
      <w:r w:rsidR="006559F5">
        <w:t>–</w:t>
      </w:r>
      <w:r w:rsidRPr="00792323">
        <w:t xml:space="preserve"> Relatedness Assessment</w:t>
      </w:r>
      <w:bookmarkEnd w:id="832"/>
    </w:p>
    <w:p w14:paraId="1221F93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7C92F3F" w14:textId="77777777">
        <w:trPr>
          <w:tblHeader/>
        </w:trPr>
        <w:tc>
          <w:tcPr>
            <w:tcW w:w="720" w:type="dxa"/>
            <w:tcBorders>
              <w:top w:val="double" w:sz="4" w:space="0" w:color="auto"/>
            </w:tcBorders>
            <w:shd w:val="pct10" w:color="auto" w:fill="FFFFFF"/>
          </w:tcPr>
          <w:p w14:paraId="3C61CA88" w14:textId="77777777" w:rsidR="004759A2" w:rsidRPr="00792323" w:rsidRDefault="004759A2">
            <w:pPr>
              <w:pStyle w:val="TableMetaHeader"/>
              <w:rPr>
                <w:noProof w:val="0"/>
              </w:rPr>
            </w:pPr>
            <w:r w:rsidRPr="00792323">
              <w:rPr>
                <w:noProof w:val="0"/>
              </w:rPr>
              <w:t>Tablet</w:t>
            </w:r>
          </w:p>
        </w:tc>
        <w:tc>
          <w:tcPr>
            <w:tcW w:w="1152" w:type="dxa"/>
            <w:tcBorders>
              <w:top w:val="double" w:sz="4" w:space="0" w:color="auto"/>
            </w:tcBorders>
            <w:shd w:val="pct10" w:color="auto" w:fill="FFFFFF"/>
          </w:tcPr>
          <w:p w14:paraId="0EA3954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4A3994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33BADE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38C505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8F2DB05" w14:textId="77777777" w:rsidR="004759A2" w:rsidRPr="00792323" w:rsidRDefault="004759A2">
            <w:pPr>
              <w:pStyle w:val="TableMetaHeader"/>
              <w:rPr>
                <w:noProof w:val="0"/>
              </w:rPr>
            </w:pPr>
            <w:r w:rsidRPr="00792323">
              <w:rPr>
                <w:noProof w:val="0"/>
              </w:rPr>
              <w:t>Status</w:t>
            </w:r>
          </w:p>
        </w:tc>
      </w:tr>
      <w:tr w:rsidR="004759A2" w:rsidRPr="00792323" w14:paraId="651979CE" w14:textId="77777777">
        <w:tc>
          <w:tcPr>
            <w:tcW w:w="720" w:type="dxa"/>
            <w:tcBorders>
              <w:bottom w:val="double" w:sz="4" w:space="0" w:color="auto"/>
            </w:tcBorders>
            <w:shd w:val="clear" w:color="auto" w:fill="FFFFFF"/>
          </w:tcPr>
          <w:p w14:paraId="7C267B52" w14:textId="77777777" w:rsidR="004759A2" w:rsidRPr="00792323" w:rsidRDefault="004759A2">
            <w:pPr>
              <w:pStyle w:val="TableMetaBody"/>
              <w:rPr>
                <w:noProof w:val="0"/>
              </w:rPr>
            </w:pPr>
            <w:r w:rsidRPr="00792323">
              <w:rPr>
                <w:noProof w:val="0"/>
              </w:rPr>
              <w:t>0250</w:t>
            </w:r>
            <w:bookmarkStart w:id="833" w:name="HL70249"/>
            <w:bookmarkEnd w:id="833"/>
          </w:p>
        </w:tc>
        <w:tc>
          <w:tcPr>
            <w:tcW w:w="1152" w:type="dxa"/>
            <w:tcBorders>
              <w:bottom w:val="double" w:sz="4" w:space="0" w:color="auto"/>
            </w:tcBorders>
            <w:shd w:val="clear" w:color="auto" w:fill="FFFFFF"/>
          </w:tcPr>
          <w:p w14:paraId="6B55E74E"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997988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7C3D40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EAAE279" w14:textId="77777777" w:rsidR="004759A2" w:rsidRPr="00792323" w:rsidRDefault="004759A2">
            <w:pPr>
              <w:pStyle w:val="TableMetaBody"/>
              <w:rPr>
                <w:noProof w:val="0"/>
              </w:rPr>
            </w:pPr>
            <w:r w:rsidRPr="00792323">
              <w:rPr>
                <w:noProof w:val="0"/>
              </w:rPr>
              <w:t>PCR-20</w:t>
            </w:r>
          </w:p>
        </w:tc>
        <w:tc>
          <w:tcPr>
            <w:tcW w:w="1152" w:type="dxa"/>
            <w:tcBorders>
              <w:bottom w:val="double" w:sz="4" w:space="0" w:color="auto"/>
            </w:tcBorders>
            <w:shd w:val="clear" w:color="auto" w:fill="FFFFFF"/>
          </w:tcPr>
          <w:p w14:paraId="1CBEF714" w14:textId="77777777" w:rsidR="004759A2" w:rsidRPr="00792323" w:rsidRDefault="004759A2">
            <w:pPr>
              <w:pStyle w:val="TableMetaBody"/>
              <w:rPr>
                <w:noProof w:val="0"/>
              </w:rPr>
            </w:pPr>
            <w:r w:rsidRPr="00792323">
              <w:rPr>
                <w:noProof w:val="0"/>
              </w:rPr>
              <w:t>Active</w:t>
            </w:r>
          </w:p>
        </w:tc>
      </w:tr>
    </w:tbl>
    <w:p w14:paraId="1D62AEE0" w14:textId="77777777" w:rsidR="004759A2" w:rsidRPr="00792323" w:rsidRDefault="004759A2">
      <w:pPr>
        <w:pStyle w:val="HL7TableCaption"/>
      </w:pPr>
      <w:r w:rsidRPr="00792323">
        <w:t xml:space="preserve">HL7 Table 0250 </w:t>
      </w:r>
      <w:r w:rsidR="006559F5">
        <w:t>–</w:t>
      </w:r>
      <w:r w:rsidRPr="00792323">
        <w:t xml:space="preserve"> Relatedness Assessment</w:t>
      </w:r>
      <w:r w:rsidRPr="00792323">
        <w:fldChar w:fldCharType="begin"/>
      </w:r>
      <w:r w:rsidRPr="00792323">
        <w:instrText xml:space="preserve">xe </w:instrText>
      </w:r>
      <w:r w:rsidR="006559F5">
        <w:instrText>“</w:instrText>
      </w:r>
      <w:r w:rsidRPr="00792323">
        <w:instrText xml:space="preserve">HL7 Table 0250 </w:instrText>
      </w:r>
      <w:r w:rsidR="006559F5">
        <w:instrText>–</w:instrText>
      </w:r>
      <w:r w:rsidRPr="00792323">
        <w:instrText xml:space="preserve"> Relatedness assessme</w:instrText>
      </w:r>
      <w:bookmarkStart w:id="834" w:name="_Toc382761263"/>
      <w:r w:rsidRPr="00792323">
        <w:instrText>nt</w:instrText>
      </w:r>
      <w:r w:rsidR="006559F5">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364"/>
        <w:gridCol w:w="2038"/>
        <w:gridCol w:w="2038"/>
      </w:tblGrid>
      <w:tr w:rsidR="004759A2" w:rsidRPr="00792323" w14:paraId="7FF509B5" w14:textId="77777777">
        <w:trPr>
          <w:cantSplit/>
          <w:tblHeader/>
          <w:jc w:val="center"/>
        </w:trPr>
        <w:tc>
          <w:tcPr>
            <w:tcW w:w="1364" w:type="dxa"/>
            <w:tcBorders>
              <w:top w:val="double" w:sz="4" w:space="0" w:color="auto"/>
            </w:tcBorders>
            <w:shd w:val="pct10" w:color="auto" w:fill="FFFFFF"/>
          </w:tcPr>
          <w:p w14:paraId="6DDB9573" w14:textId="77777777" w:rsidR="004759A2" w:rsidRPr="00792323" w:rsidRDefault="004759A2">
            <w:pPr>
              <w:pStyle w:val="HL7TableHeader"/>
              <w:jc w:val="center"/>
              <w:rPr>
                <w:bCs/>
                <w:kern w:val="0"/>
              </w:rPr>
            </w:pPr>
            <w:r w:rsidRPr="00792323">
              <w:rPr>
                <w:bCs/>
                <w:kern w:val="0"/>
              </w:rPr>
              <w:t>Value</w:t>
            </w:r>
          </w:p>
        </w:tc>
        <w:tc>
          <w:tcPr>
            <w:tcW w:w="2038" w:type="dxa"/>
            <w:tcBorders>
              <w:top w:val="double" w:sz="4" w:space="0" w:color="auto"/>
            </w:tcBorders>
            <w:shd w:val="pct10" w:color="auto" w:fill="FFFFFF"/>
          </w:tcPr>
          <w:p w14:paraId="1C0140F6" w14:textId="77777777" w:rsidR="004759A2" w:rsidRPr="00792323" w:rsidRDefault="004759A2">
            <w:pPr>
              <w:pStyle w:val="HL7TableHeader"/>
            </w:pPr>
            <w:r w:rsidRPr="00792323">
              <w:t>Description</w:t>
            </w:r>
          </w:p>
        </w:tc>
        <w:tc>
          <w:tcPr>
            <w:tcW w:w="2038" w:type="dxa"/>
            <w:tcBorders>
              <w:top w:val="double" w:sz="4" w:space="0" w:color="auto"/>
            </w:tcBorders>
            <w:shd w:val="pct10" w:color="auto" w:fill="FFFFFF"/>
          </w:tcPr>
          <w:p w14:paraId="7725CB4C" w14:textId="77777777" w:rsidR="004759A2" w:rsidRPr="00792323" w:rsidRDefault="004759A2">
            <w:pPr>
              <w:pStyle w:val="HL7TableHeader"/>
            </w:pPr>
            <w:r w:rsidRPr="00792323">
              <w:t>Commen</w:t>
            </w:r>
            <w:bookmarkEnd w:id="834"/>
            <w:r w:rsidRPr="00792323">
              <w:t>t</w:t>
            </w:r>
          </w:p>
        </w:tc>
      </w:tr>
      <w:tr w:rsidR="004759A2" w:rsidRPr="00792323" w14:paraId="3C46DFA9" w14:textId="77777777">
        <w:trPr>
          <w:cantSplit/>
          <w:jc w:val="center"/>
        </w:trPr>
        <w:tc>
          <w:tcPr>
            <w:tcW w:w="1364" w:type="dxa"/>
            <w:shd w:val="clear" w:color="auto" w:fill="FFFFFF"/>
          </w:tcPr>
          <w:p w14:paraId="7682628E" w14:textId="77777777" w:rsidR="004759A2" w:rsidRPr="00792323" w:rsidRDefault="004759A2">
            <w:pPr>
              <w:pStyle w:val="HL7TableBody"/>
              <w:jc w:val="center"/>
            </w:pPr>
            <w:r w:rsidRPr="00792323">
              <w:t>H</w:t>
            </w:r>
          </w:p>
        </w:tc>
        <w:tc>
          <w:tcPr>
            <w:tcW w:w="2038" w:type="dxa"/>
            <w:shd w:val="clear" w:color="auto" w:fill="FFFFFF"/>
          </w:tcPr>
          <w:p w14:paraId="030BE0E5" w14:textId="77777777" w:rsidR="004759A2" w:rsidRPr="00792323" w:rsidRDefault="004759A2">
            <w:pPr>
              <w:pStyle w:val="HL7TableBody"/>
            </w:pPr>
            <w:r w:rsidRPr="00792323">
              <w:t>Highly probable</w:t>
            </w:r>
          </w:p>
        </w:tc>
        <w:tc>
          <w:tcPr>
            <w:tcW w:w="2038" w:type="dxa"/>
            <w:shd w:val="clear" w:color="auto" w:fill="FFFFFF"/>
          </w:tcPr>
          <w:p w14:paraId="79BF55AE" w14:textId="77777777" w:rsidR="004759A2" w:rsidRPr="00792323" w:rsidRDefault="004759A2">
            <w:pPr>
              <w:pStyle w:val="HL7TableBody"/>
            </w:pPr>
          </w:p>
        </w:tc>
      </w:tr>
      <w:tr w:rsidR="004759A2" w:rsidRPr="00792323" w14:paraId="609FF47A" w14:textId="77777777">
        <w:trPr>
          <w:cantSplit/>
          <w:jc w:val="center"/>
        </w:trPr>
        <w:tc>
          <w:tcPr>
            <w:tcW w:w="1364" w:type="dxa"/>
            <w:shd w:val="clear" w:color="auto" w:fill="FFFFFF"/>
          </w:tcPr>
          <w:p w14:paraId="05FF3316" w14:textId="77777777" w:rsidR="004759A2" w:rsidRPr="00792323" w:rsidRDefault="004759A2">
            <w:pPr>
              <w:pStyle w:val="HL7TableBody"/>
              <w:jc w:val="center"/>
            </w:pPr>
            <w:r w:rsidRPr="00792323">
              <w:t>M</w:t>
            </w:r>
          </w:p>
        </w:tc>
        <w:tc>
          <w:tcPr>
            <w:tcW w:w="2038" w:type="dxa"/>
            <w:shd w:val="clear" w:color="auto" w:fill="FFFFFF"/>
          </w:tcPr>
          <w:p w14:paraId="2A577A8E" w14:textId="77777777" w:rsidR="004759A2" w:rsidRPr="00792323" w:rsidRDefault="004759A2">
            <w:pPr>
              <w:pStyle w:val="HL7TableBody"/>
            </w:pPr>
            <w:r w:rsidRPr="00792323">
              <w:t>Moderately probable</w:t>
            </w:r>
          </w:p>
        </w:tc>
        <w:tc>
          <w:tcPr>
            <w:tcW w:w="2038" w:type="dxa"/>
            <w:shd w:val="clear" w:color="auto" w:fill="FFFFFF"/>
          </w:tcPr>
          <w:p w14:paraId="79056FD3" w14:textId="77777777" w:rsidR="004759A2" w:rsidRPr="00792323" w:rsidRDefault="004759A2">
            <w:pPr>
              <w:pStyle w:val="HL7TableBody"/>
            </w:pPr>
          </w:p>
        </w:tc>
      </w:tr>
      <w:tr w:rsidR="004759A2" w:rsidRPr="00792323" w14:paraId="7CB3B18D" w14:textId="77777777">
        <w:trPr>
          <w:cantSplit/>
          <w:jc w:val="center"/>
        </w:trPr>
        <w:tc>
          <w:tcPr>
            <w:tcW w:w="1364" w:type="dxa"/>
            <w:shd w:val="clear" w:color="auto" w:fill="FFFFFF"/>
          </w:tcPr>
          <w:p w14:paraId="7372CBDA" w14:textId="77777777" w:rsidR="004759A2" w:rsidRPr="00792323" w:rsidRDefault="004759A2">
            <w:pPr>
              <w:pStyle w:val="HL7TableBody"/>
              <w:jc w:val="center"/>
            </w:pPr>
            <w:r w:rsidRPr="00792323">
              <w:t>S</w:t>
            </w:r>
          </w:p>
        </w:tc>
        <w:tc>
          <w:tcPr>
            <w:tcW w:w="2038" w:type="dxa"/>
            <w:shd w:val="clear" w:color="auto" w:fill="FFFFFF"/>
          </w:tcPr>
          <w:p w14:paraId="16035ABE" w14:textId="77777777" w:rsidR="004759A2" w:rsidRPr="00792323" w:rsidRDefault="004759A2">
            <w:pPr>
              <w:pStyle w:val="HL7TableBody"/>
            </w:pPr>
            <w:r w:rsidRPr="00792323">
              <w:t>Somewhat probable</w:t>
            </w:r>
          </w:p>
        </w:tc>
        <w:tc>
          <w:tcPr>
            <w:tcW w:w="2038" w:type="dxa"/>
            <w:shd w:val="clear" w:color="auto" w:fill="FFFFFF"/>
          </w:tcPr>
          <w:p w14:paraId="19BCD7E8" w14:textId="77777777" w:rsidR="004759A2" w:rsidRPr="00792323" w:rsidRDefault="004759A2">
            <w:pPr>
              <w:pStyle w:val="HL7TableBody"/>
            </w:pPr>
          </w:p>
        </w:tc>
      </w:tr>
      <w:tr w:rsidR="004759A2" w:rsidRPr="00792323" w14:paraId="2ABB5BA1" w14:textId="77777777">
        <w:trPr>
          <w:cantSplit/>
          <w:jc w:val="center"/>
        </w:trPr>
        <w:tc>
          <w:tcPr>
            <w:tcW w:w="1364" w:type="dxa"/>
            <w:shd w:val="clear" w:color="auto" w:fill="FFFFFF"/>
          </w:tcPr>
          <w:p w14:paraId="14AF5900" w14:textId="77777777" w:rsidR="004759A2" w:rsidRPr="00792323" w:rsidRDefault="004759A2">
            <w:pPr>
              <w:pStyle w:val="HL7TableBody"/>
              <w:jc w:val="center"/>
            </w:pPr>
            <w:r w:rsidRPr="00792323">
              <w:t>I</w:t>
            </w:r>
          </w:p>
        </w:tc>
        <w:tc>
          <w:tcPr>
            <w:tcW w:w="2038" w:type="dxa"/>
            <w:shd w:val="clear" w:color="auto" w:fill="FFFFFF"/>
          </w:tcPr>
          <w:p w14:paraId="25F60255" w14:textId="77777777" w:rsidR="004759A2" w:rsidRPr="00792323" w:rsidRDefault="004759A2">
            <w:pPr>
              <w:pStyle w:val="HL7TableBody"/>
            </w:pPr>
            <w:r w:rsidRPr="00792323">
              <w:t>Improbable</w:t>
            </w:r>
          </w:p>
        </w:tc>
        <w:tc>
          <w:tcPr>
            <w:tcW w:w="2038" w:type="dxa"/>
            <w:shd w:val="clear" w:color="auto" w:fill="FFFFFF"/>
          </w:tcPr>
          <w:p w14:paraId="69C44C98" w14:textId="77777777" w:rsidR="004759A2" w:rsidRPr="00792323" w:rsidRDefault="004759A2">
            <w:pPr>
              <w:pStyle w:val="HL7TableBody"/>
            </w:pPr>
          </w:p>
        </w:tc>
      </w:tr>
      <w:tr w:rsidR="004759A2" w:rsidRPr="00792323" w14:paraId="7A7C4F5D" w14:textId="77777777">
        <w:trPr>
          <w:cantSplit/>
          <w:jc w:val="center"/>
        </w:trPr>
        <w:tc>
          <w:tcPr>
            <w:tcW w:w="1364" w:type="dxa"/>
            <w:tcBorders>
              <w:bottom w:val="double" w:sz="4" w:space="0" w:color="auto"/>
            </w:tcBorders>
            <w:shd w:val="clear" w:color="auto" w:fill="FFFFFF"/>
          </w:tcPr>
          <w:p w14:paraId="70B7055A" w14:textId="77777777" w:rsidR="004759A2" w:rsidRPr="00792323" w:rsidRDefault="004759A2">
            <w:pPr>
              <w:pStyle w:val="HL7TableBody"/>
              <w:jc w:val="center"/>
            </w:pPr>
            <w:r w:rsidRPr="00792323">
              <w:t>N</w:t>
            </w:r>
          </w:p>
        </w:tc>
        <w:tc>
          <w:tcPr>
            <w:tcW w:w="2038" w:type="dxa"/>
            <w:tcBorders>
              <w:bottom w:val="double" w:sz="4" w:space="0" w:color="auto"/>
            </w:tcBorders>
            <w:shd w:val="clear" w:color="auto" w:fill="FFFFFF"/>
          </w:tcPr>
          <w:p w14:paraId="3855540B" w14:textId="77777777" w:rsidR="004759A2" w:rsidRPr="00792323" w:rsidRDefault="004759A2">
            <w:pPr>
              <w:pStyle w:val="HL7TableBody"/>
            </w:pPr>
            <w:r w:rsidRPr="00792323">
              <w:t>Not related</w:t>
            </w:r>
          </w:p>
        </w:tc>
        <w:tc>
          <w:tcPr>
            <w:tcW w:w="2038" w:type="dxa"/>
            <w:tcBorders>
              <w:bottom w:val="double" w:sz="4" w:space="0" w:color="auto"/>
            </w:tcBorders>
            <w:shd w:val="clear" w:color="auto" w:fill="FFFFFF"/>
          </w:tcPr>
          <w:p w14:paraId="3C85F7B3" w14:textId="77777777" w:rsidR="004759A2" w:rsidRPr="00792323" w:rsidRDefault="004759A2">
            <w:pPr>
              <w:pStyle w:val="HL7TableBody"/>
            </w:pPr>
          </w:p>
        </w:tc>
      </w:tr>
    </w:tbl>
    <w:p w14:paraId="0DFD8B9D" w14:textId="77777777" w:rsidR="004759A2" w:rsidRPr="00792323" w:rsidRDefault="004759A2">
      <w:pPr>
        <w:rPr>
          <w:lang w:val="en-US" w:eastAsia="en-US"/>
        </w:rPr>
      </w:pPr>
    </w:p>
    <w:p w14:paraId="52E1BE01" w14:textId="77777777" w:rsidR="004759A2" w:rsidRPr="00792323" w:rsidRDefault="004759A2" w:rsidP="00A62F22">
      <w:pPr>
        <w:pStyle w:val="Heading4"/>
      </w:pPr>
      <w:bookmarkStart w:id="835" w:name="_Toc423691246"/>
      <w:r w:rsidRPr="00792323">
        <w:t xml:space="preserve">0251 </w:t>
      </w:r>
      <w:r w:rsidR="006559F5">
        <w:t>–</w:t>
      </w:r>
      <w:r w:rsidRPr="00792323">
        <w:t xml:space="preserve"> Action Taken in Response to the Event</w:t>
      </w:r>
      <w:bookmarkEnd w:id="835"/>
    </w:p>
    <w:p w14:paraId="39432081" w14:textId="77777777" w:rsidR="004759A2" w:rsidRPr="00792323" w:rsidRDefault="004759A2">
      <w:pPr>
        <w:pStyle w:val="TableMetaCaption"/>
        <w:rPr>
          <w:noProof w:val="0"/>
        </w:rPr>
      </w:pPr>
      <w:r w:rsidRPr="00792323">
        <w:rPr>
          <w:noProof w:val="0"/>
        </w:rPr>
        <w:t>Table</w:t>
      </w:r>
      <w:bookmarkStart w:id="836" w:name="HL70250"/>
      <w:bookmarkEnd w:id="836"/>
      <w:r w:rsidRPr="00792323">
        <w:rPr>
          <w:noProof w:val="0"/>
        </w:rPr>
        <w:t xml:space="preserv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3D7D3AF" w14:textId="77777777">
        <w:trPr>
          <w:tblHeader/>
        </w:trPr>
        <w:tc>
          <w:tcPr>
            <w:tcW w:w="720" w:type="dxa"/>
            <w:tcBorders>
              <w:top w:val="double" w:sz="4" w:space="0" w:color="auto"/>
            </w:tcBorders>
            <w:shd w:val="pct10" w:color="auto" w:fill="FFFFFF"/>
          </w:tcPr>
          <w:p w14:paraId="5F42BD2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E5FFF5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3D2F1C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E9295A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8849F4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2E0598A" w14:textId="77777777" w:rsidR="004759A2" w:rsidRPr="00792323" w:rsidRDefault="004759A2">
            <w:pPr>
              <w:pStyle w:val="TableMetaHeader"/>
              <w:rPr>
                <w:noProof w:val="0"/>
              </w:rPr>
            </w:pPr>
            <w:r w:rsidRPr="00792323">
              <w:rPr>
                <w:noProof w:val="0"/>
              </w:rPr>
              <w:t>Status</w:t>
            </w:r>
          </w:p>
        </w:tc>
      </w:tr>
      <w:tr w:rsidR="004759A2" w:rsidRPr="00792323" w14:paraId="19C4221C" w14:textId="77777777">
        <w:tc>
          <w:tcPr>
            <w:tcW w:w="720" w:type="dxa"/>
            <w:tcBorders>
              <w:bottom w:val="double" w:sz="4" w:space="0" w:color="auto"/>
            </w:tcBorders>
            <w:shd w:val="clear" w:color="auto" w:fill="FFFFFF"/>
          </w:tcPr>
          <w:p w14:paraId="59E09E2A" w14:textId="77777777" w:rsidR="004759A2" w:rsidRPr="00792323" w:rsidRDefault="004759A2">
            <w:pPr>
              <w:pStyle w:val="TableMetaBody"/>
              <w:rPr>
                <w:noProof w:val="0"/>
              </w:rPr>
            </w:pPr>
            <w:r w:rsidRPr="00792323">
              <w:rPr>
                <w:noProof w:val="0"/>
              </w:rPr>
              <w:t>0251</w:t>
            </w:r>
          </w:p>
        </w:tc>
        <w:tc>
          <w:tcPr>
            <w:tcW w:w="1152" w:type="dxa"/>
            <w:tcBorders>
              <w:bottom w:val="double" w:sz="4" w:space="0" w:color="auto"/>
            </w:tcBorders>
            <w:shd w:val="clear" w:color="auto" w:fill="FFFFFF"/>
          </w:tcPr>
          <w:p w14:paraId="192096F0"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24B3B5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B2F933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B2FFB21" w14:textId="77777777" w:rsidR="004759A2" w:rsidRPr="00792323" w:rsidRDefault="004759A2">
            <w:pPr>
              <w:pStyle w:val="TableMetaBody"/>
              <w:rPr>
                <w:noProof w:val="0"/>
              </w:rPr>
            </w:pPr>
            <w:r w:rsidRPr="00792323">
              <w:rPr>
                <w:noProof w:val="0"/>
              </w:rPr>
              <w:t>PCR-21</w:t>
            </w:r>
          </w:p>
        </w:tc>
        <w:tc>
          <w:tcPr>
            <w:tcW w:w="1152" w:type="dxa"/>
            <w:tcBorders>
              <w:bottom w:val="double" w:sz="4" w:space="0" w:color="auto"/>
            </w:tcBorders>
            <w:shd w:val="clear" w:color="auto" w:fill="FFFFFF"/>
          </w:tcPr>
          <w:p w14:paraId="1AC1D990" w14:textId="77777777" w:rsidR="004759A2" w:rsidRPr="00792323" w:rsidRDefault="004759A2">
            <w:pPr>
              <w:pStyle w:val="TableMetaBody"/>
              <w:rPr>
                <w:noProof w:val="0"/>
              </w:rPr>
            </w:pPr>
            <w:r w:rsidRPr="00792323">
              <w:rPr>
                <w:noProof w:val="0"/>
              </w:rPr>
              <w:t>Active</w:t>
            </w:r>
          </w:p>
        </w:tc>
      </w:tr>
    </w:tbl>
    <w:p w14:paraId="145D59E0" w14:textId="77777777" w:rsidR="004759A2" w:rsidRPr="00792323" w:rsidRDefault="004759A2">
      <w:pPr>
        <w:pStyle w:val="HL7TableCaption"/>
      </w:pPr>
      <w:r w:rsidRPr="00792323">
        <w:t xml:space="preserve">HL7 Table 0251 </w:t>
      </w:r>
      <w:r w:rsidR="006559F5">
        <w:t>–</w:t>
      </w:r>
      <w:r w:rsidRPr="00792323">
        <w:t xml:space="preserve"> Action Taken in Response to the Event</w:t>
      </w:r>
      <w:r>
        <w:fldChar w:fldCharType="begin"/>
      </w:r>
      <w:r>
        <w:instrText xml:space="preserve">xe </w:instrText>
      </w:r>
      <w:r w:rsidR="006559F5">
        <w:instrText>“</w:instrText>
      </w:r>
      <w:r w:rsidRPr="00792323">
        <w:instrText xml:space="preserve">HL7 </w:instrText>
      </w:r>
      <w:r w:rsidRPr="00792323">
        <w:rPr>
          <w:rFonts w:ascii="TmsRmn" w:hAnsi="TmsRmn"/>
        </w:rPr>
        <w:instrText>T</w:instrText>
      </w:r>
      <w:r w:rsidRPr="00792323">
        <w:instrText>abl</w:instrText>
      </w:r>
      <w:bookmarkStart w:id="837" w:name="_Toc382761264"/>
      <w:r w:rsidRPr="00792323">
        <w:instrText xml:space="preserve">e 0251 </w:instrText>
      </w:r>
      <w:r w:rsidR="006559F5">
        <w:instrText>–</w:instrText>
      </w:r>
      <w:r w:rsidRPr="00792323">
        <w:instrText xml:space="preserve"> Action taken in response to the eve</w:instrText>
      </w:r>
      <w:bookmarkEnd w:id="837"/>
      <w:r w:rsidRPr="00792323">
        <w:instrText>nt</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506"/>
        <w:gridCol w:w="3455"/>
        <w:gridCol w:w="2160"/>
      </w:tblGrid>
      <w:tr w:rsidR="004759A2" w:rsidRPr="00792323" w14:paraId="2CB7825F" w14:textId="77777777">
        <w:trPr>
          <w:cantSplit/>
          <w:tblHeader/>
          <w:jc w:val="center"/>
        </w:trPr>
        <w:tc>
          <w:tcPr>
            <w:tcW w:w="1506" w:type="dxa"/>
            <w:tcBorders>
              <w:top w:val="double" w:sz="4" w:space="0" w:color="auto"/>
            </w:tcBorders>
            <w:shd w:val="pct10" w:color="auto" w:fill="FFFFFF"/>
          </w:tcPr>
          <w:p w14:paraId="5C4DA7B6" w14:textId="77777777" w:rsidR="004759A2" w:rsidRPr="00792323" w:rsidRDefault="004759A2">
            <w:pPr>
              <w:pStyle w:val="HL7TableHeader"/>
              <w:jc w:val="center"/>
              <w:rPr>
                <w:bCs/>
                <w:kern w:val="0"/>
              </w:rPr>
            </w:pPr>
            <w:r w:rsidRPr="00792323">
              <w:rPr>
                <w:bCs/>
                <w:kern w:val="0"/>
              </w:rPr>
              <w:t>Value</w:t>
            </w:r>
          </w:p>
        </w:tc>
        <w:tc>
          <w:tcPr>
            <w:tcW w:w="3455" w:type="dxa"/>
            <w:tcBorders>
              <w:top w:val="double" w:sz="4" w:space="0" w:color="auto"/>
            </w:tcBorders>
            <w:shd w:val="pct10" w:color="auto" w:fill="FFFFFF"/>
          </w:tcPr>
          <w:p w14:paraId="2A27D9F2"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55E0D0CF" w14:textId="77777777" w:rsidR="004759A2" w:rsidRPr="00792323" w:rsidRDefault="004759A2">
            <w:pPr>
              <w:pStyle w:val="HL7TableHeader"/>
            </w:pPr>
            <w:r w:rsidRPr="00792323">
              <w:t>Comment</w:t>
            </w:r>
          </w:p>
        </w:tc>
      </w:tr>
      <w:tr w:rsidR="004759A2" w:rsidRPr="00792323" w14:paraId="741C090F" w14:textId="77777777">
        <w:trPr>
          <w:cantSplit/>
          <w:jc w:val="center"/>
        </w:trPr>
        <w:tc>
          <w:tcPr>
            <w:tcW w:w="1506" w:type="dxa"/>
            <w:shd w:val="clear" w:color="auto" w:fill="FFFFFF"/>
          </w:tcPr>
          <w:p w14:paraId="171142F1" w14:textId="77777777" w:rsidR="004759A2" w:rsidRPr="00792323" w:rsidRDefault="004759A2">
            <w:pPr>
              <w:pStyle w:val="HL7TableBody"/>
              <w:jc w:val="center"/>
            </w:pPr>
            <w:r w:rsidRPr="00792323">
              <w:t>WP</w:t>
            </w:r>
          </w:p>
        </w:tc>
        <w:tc>
          <w:tcPr>
            <w:tcW w:w="3455" w:type="dxa"/>
            <w:shd w:val="clear" w:color="auto" w:fill="FFFFFF"/>
          </w:tcPr>
          <w:p w14:paraId="0C41D585" w14:textId="77777777" w:rsidR="004759A2" w:rsidRPr="00792323" w:rsidRDefault="004759A2">
            <w:pPr>
              <w:pStyle w:val="HL7TableBody"/>
            </w:pPr>
            <w:r w:rsidRPr="00792323">
              <w:t>Product withdrawn permanently</w:t>
            </w:r>
          </w:p>
        </w:tc>
        <w:tc>
          <w:tcPr>
            <w:tcW w:w="2160" w:type="dxa"/>
            <w:shd w:val="clear" w:color="auto" w:fill="FFFFFF"/>
          </w:tcPr>
          <w:p w14:paraId="54A90B1C" w14:textId="77777777" w:rsidR="004759A2" w:rsidRPr="00792323" w:rsidRDefault="004759A2">
            <w:pPr>
              <w:pStyle w:val="HL7TableBody"/>
            </w:pPr>
          </w:p>
        </w:tc>
      </w:tr>
      <w:tr w:rsidR="004759A2" w:rsidRPr="00792323" w14:paraId="3134816D" w14:textId="77777777">
        <w:trPr>
          <w:cantSplit/>
          <w:jc w:val="center"/>
        </w:trPr>
        <w:tc>
          <w:tcPr>
            <w:tcW w:w="1506" w:type="dxa"/>
            <w:shd w:val="clear" w:color="auto" w:fill="FFFFFF"/>
          </w:tcPr>
          <w:p w14:paraId="7294871F" w14:textId="77777777" w:rsidR="004759A2" w:rsidRPr="00792323" w:rsidRDefault="004759A2">
            <w:pPr>
              <w:pStyle w:val="HL7TableBody"/>
              <w:jc w:val="center"/>
            </w:pPr>
            <w:r w:rsidRPr="00792323">
              <w:t>WT</w:t>
            </w:r>
          </w:p>
        </w:tc>
        <w:tc>
          <w:tcPr>
            <w:tcW w:w="3455" w:type="dxa"/>
            <w:shd w:val="clear" w:color="auto" w:fill="FFFFFF"/>
          </w:tcPr>
          <w:p w14:paraId="4710A812" w14:textId="77777777" w:rsidR="004759A2" w:rsidRPr="00792323" w:rsidRDefault="004759A2">
            <w:pPr>
              <w:pStyle w:val="HL7TableBody"/>
            </w:pPr>
            <w:r w:rsidRPr="00792323">
              <w:t>Product withdrawn temporarily</w:t>
            </w:r>
          </w:p>
        </w:tc>
        <w:tc>
          <w:tcPr>
            <w:tcW w:w="2160" w:type="dxa"/>
            <w:shd w:val="clear" w:color="auto" w:fill="FFFFFF"/>
          </w:tcPr>
          <w:p w14:paraId="650CA576" w14:textId="77777777" w:rsidR="004759A2" w:rsidRPr="00792323" w:rsidRDefault="004759A2">
            <w:pPr>
              <w:pStyle w:val="HL7TableBody"/>
            </w:pPr>
          </w:p>
        </w:tc>
      </w:tr>
      <w:tr w:rsidR="004759A2" w:rsidRPr="00AF2426" w14:paraId="1CFA258D" w14:textId="77777777">
        <w:trPr>
          <w:cantSplit/>
          <w:jc w:val="center"/>
        </w:trPr>
        <w:tc>
          <w:tcPr>
            <w:tcW w:w="1506" w:type="dxa"/>
            <w:shd w:val="clear" w:color="auto" w:fill="FFFFFF"/>
          </w:tcPr>
          <w:p w14:paraId="4655F91B" w14:textId="77777777" w:rsidR="004759A2" w:rsidRPr="00792323" w:rsidRDefault="004759A2">
            <w:pPr>
              <w:pStyle w:val="HL7TableBody"/>
              <w:jc w:val="center"/>
            </w:pPr>
            <w:r w:rsidRPr="00792323">
              <w:t>DR</w:t>
            </w:r>
          </w:p>
        </w:tc>
        <w:tc>
          <w:tcPr>
            <w:tcW w:w="3455" w:type="dxa"/>
            <w:shd w:val="clear" w:color="auto" w:fill="FFFFFF"/>
          </w:tcPr>
          <w:p w14:paraId="6B4257B9" w14:textId="77777777" w:rsidR="004759A2" w:rsidRPr="00792323" w:rsidRDefault="004759A2">
            <w:pPr>
              <w:pStyle w:val="HL7TableBody"/>
            </w:pPr>
            <w:r w:rsidRPr="00792323">
              <w:t>Product dose or frequency of use reduced</w:t>
            </w:r>
          </w:p>
        </w:tc>
        <w:tc>
          <w:tcPr>
            <w:tcW w:w="2160" w:type="dxa"/>
            <w:shd w:val="clear" w:color="auto" w:fill="FFFFFF"/>
          </w:tcPr>
          <w:p w14:paraId="6B2C4905" w14:textId="77777777" w:rsidR="004759A2" w:rsidRPr="00792323" w:rsidRDefault="004759A2">
            <w:pPr>
              <w:pStyle w:val="HL7TableBody"/>
            </w:pPr>
          </w:p>
        </w:tc>
      </w:tr>
      <w:tr w:rsidR="004759A2" w:rsidRPr="00AF2426" w14:paraId="38F6A401" w14:textId="77777777">
        <w:trPr>
          <w:cantSplit/>
          <w:jc w:val="center"/>
        </w:trPr>
        <w:tc>
          <w:tcPr>
            <w:tcW w:w="1506" w:type="dxa"/>
            <w:shd w:val="clear" w:color="auto" w:fill="FFFFFF"/>
          </w:tcPr>
          <w:p w14:paraId="437F58E1" w14:textId="77777777" w:rsidR="004759A2" w:rsidRPr="00792323" w:rsidRDefault="004759A2">
            <w:pPr>
              <w:pStyle w:val="HL7TableBody"/>
              <w:jc w:val="center"/>
            </w:pPr>
            <w:r w:rsidRPr="00792323">
              <w:t>DI</w:t>
            </w:r>
          </w:p>
        </w:tc>
        <w:tc>
          <w:tcPr>
            <w:tcW w:w="3455" w:type="dxa"/>
            <w:shd w:val="clear" w:color="auto" w:fill="FFFFFF"/>
          </w:tcPr>
          <w:p w14:paraId="07819498" w14:textId="77777777" w:rsidR="004759A2" w:rsidRPr="00792323" w:rsidRDefault="004759A2">
            <w:pPr>
              <w:pStyle w:val="HL7TableBody"/>
            </w:pPr>
            <w:r w:rsidRPr="00792323">
              <w:t>Product dose o</w:t>
            </w:r>
            <w:bookmarkStart w:id="838" w:name="HL70251"/>
            <w:bookmarkEnd w:id="838"/>
            <w:r w:rsidRPr="00792323">
              <w:t>r frequency of use increased</w:t>
            </w:r>
          </w:p>
        </w:tc>
        <w:tc>
          <w:tcPr>
            <w:tcW w:w="2160" w:type="dxa"/>
            <w:shd w:val="clear" w:color="auto" w:fill="FFFFFF"/>
          </w:tcPr>
          <w:p w14:paraId="112E516E" w14:textId="77777777" w:rsidR="004759A2" w:rsidRPr="00792323" w:rsidRDefault="004759A2">
            <w:pPr>
              <w:pStyle w:val="HL7TableBody"/>
            </w:pPr>
          </w:p>
        </w:tc>
      </w:tr>
      <w:tr w:rsidR="004759A2" w:rsidRPr="00792323" w14:paraId="3E100E68" w14:textId="77777777">
        <w:trPr>
          <w:cantSplit/>
          <w:jc w:val="center"/>
        </w:trPr>
        <w:tc>
          <w:tcPr>
            <w:tcW w:w="1506" w:type="dxa"/>
            <w:shd w:val="clear" w:color="auto" w:fill="FFFFFF"/>
          </w:tcPr>
          <w:p w14:paraId="68FE994C" w14:textId="77777777" w:rsidR="004759A2" w:rsidRPr="00792323" w:rsidRDefault="004759A2">
            <w:pPr>
              <w:pStyle w:val="HL7TableBody"/>
              <w:jc w:val="center"/>
            </w:pPr>
            <w:r w:rsidRPr="00792323">
              <w:t>OT</w:t>
            </w:r>
          </w:p>
        </w:tc>
        <w:tc>
          <w:tcPr>
            <w:tcW w:w="3455" w:type="dxa"/>
            <w:shd w:val="clear" w:color="auto" w:fill="FFFFFF"/>
          </w:tcPr>
          <w:p w14:paraId="0A4BD7C6" w14:textId="77777777" w:rsidR="004759A2" w:rsidRPr="00792323" w:rsidRDefault="004759A2">
            <w:pPr>
              <w:pStyle w:val="HL7TableBody"/>
            </w:pPr>
            <w:r w:rsidRPr="00792323">
              <w:t>Other</w:t>
            </w:r>
          </w:p>
        </w:tc>
        <w:tc>
          <w:tcPr>
            <w:tcW w:w="2160" w:type="dxa"/>
            <w:shd w:val="clear" w:color="auto" w:fill="FFFFFF"/>
          </w:tcPr>
          <w:p w14:paraId="1AA16E45" w14:textId="77777777" w:rsidR="004759A2" w:rsidRPr="00792323" w:rsidRDefault="004759A2">
            <w:pPr>
              <w:pStyle w:val="HL7TableBody"/>
            </w:pPr>
          </w:p>
        </w:tc>
      </w:tr>
      <w:tr w:rsidR="004759A2" w:rsidRPr="00792323" w14:paraId="64B85071" w14:textId="77777777">
        <w:trPr>
          <w:cantSplit/>
          <w:jc w:val="center"/>
        </w:trPr>
        <w:tc>
          <w:tcPr>
            <w:tcW w:w="1506" w:type="dxa"/>
            <w:tcBorders>
              <w:bottom w:val="double" w:sz="4" w:space="0" w:color="auto"/>
            </w:tcBorders>
            <w:shd w:val="clear" w:color="auto" w:fill="FFFFFF"/>
          </w:tcPr>
          <w:p w14:paraId="09056E3F" w14:textId="77777777" w:rsidR="004759A2" w:rsidRPr="00792323" w:rsidRDefault="004759A2">
            <w:pPr>
              <w:pStyle w:val="HL7TableBody"/>
              <w:jc w:val="center"/>
            </w:pPr>
            <w:r w:rsidRPr="00792323">
              <w:t>N</w:t>
            </w:r>
          </w:p>
        </w:tc>
        <w:tc>
          <w:tcPr>
            <w:tcW w:w="3455" w:type="dxa"/>
            <w:tcBorders>
              <w:bottom w:val="double" w:sz="4" w:space="0" w:color="auto"/>
            </w:tcBorders>
            <w:shd w:val="clear" w:color="auto" w:fill="FFFFFF"/>
          </w:tcPr>
          <w:p w14:paraId="30631EC9" w14:textId="77777777" w:rsidR="004759A2" w:rsidRPr="00792323" w:rsidRDefault="004759A2">
            <w:pPr>
              <w:pStyle w:val="HL7TableBody"/>
            </w:pPr>
            <w:r w:rsidRPr="00792323">
              <w:t>None</w:t>
            </w:r>
          </w:p>
        </w:tc>
        <w:tc>
          <w:tcPr>
            <w:tcW w:w="2160" w:type="dxa"/>
            <w:tcBorders>
              <w:bottom w:val="double" w:sz="4" w:space="0" w:color="auto"/>
            </w:tcBorders>
            <w:shd w:val="clear" w:color="auto" w:fill="FFFFFF"/>
          </w:tcPr>
          <w:p w14:paraId="65A0CBD3" w14:textId="77777777" w:rsidR="004759A2" w:rsidRPr="00792323" w:rsidRDefault="004759A2">
            <w:pPr>
              <w:pStyle w:val="HL7TableBody"/>
            </w:pPr>
          </w:p>
        </w:tc>
      </w:tr>
    </w:tbl>
    <w:p w14:paraId="0DF2E362" w14:textId="77777777" w:rsidR="004759A2" w:rsidRPr="00792323" w:rsidRDefault="004759A2">
      <w:pPr>
        <w:rPr>
          <w:lang w:val="en-US" w:eastAsia="en-US"/>
        </w:rPr>
      </w:pPr>
    </w:p>
    <w:p w14:paraId="3A09E265" w14:textId="77777777" w:rsidR="004759A2" w:rsidRPr="00792323" w:rsidRDefault="004759A2" w:rsidP="00A62F22">
      <w:pPr>
        <w:pStyle w:val="Heading4"/>
      </w:pPr>
      <w:bookmarkStart w:id="839" w:name="_Toc423691247"/>
      <w:r w:rsidRPr="00792323">
        <w:t xml:space="preserve">0252 </w:t>
      </w:r>
      <w:r w:rsidR="006559F5">
        <w:t>–</w:t>
      </w:r>
      <w:r w:rsidRPr="00792323">
        <w:t xml:space="preserve"> Causality Observations</w:t>
      </w:r>
      <w:bookmarkEnd w:id="839"/>
    </w:p>
    <w:p w14:paraId="283F149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B796EA4" w14:textId="77777777">
        <w:trPr>
          <w:tblHeader/>
        </w:trPr>
        <w:tc>
          <w:tcPr>
            <w:tcW w:w="720" w:type="dxa"/>
            <w:tcBorders>
              <w:top w:val="double" w:sz="4" w:space="0" w:color="auto"/>
            </w:tcBorders>
            <w:shd w:val="pct10" w:color="auto" w:fill="FFFFFF"/>
          </w:tcPr>
          <w:p w14:paraId="1705747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750E47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55AC6FD"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6908C2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25CE55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0D73782" w14:textId="77777777" w:rsidR="004759A2" w:rsidRPr="00792323" w:rsidRDefault="004759A2">
            <w:pPr>
              <w:pStyle w:val="TableMetaHeader"/>
              <w:rPr>
                <w:noProof w:val="0"/>
              </w:rPr>
            </w:pPr>
            <w:r w:rsidRPr="00792323">
              <w:rPr>
                <w:noProof w:val="0"/>
              </w:rPr>
              <w:t>Status</w:t>
            </w:r>
          </w:p>
        </w:tc>
      </w:tr>
      <w:tr w:rsidR="004759A2" w:rsidRPr="00792323" w14:paraId="18295695" w14:textId="77777777">
        <w:tc>
          <w:tcPr>
            <w:tcW w:w="720" w:type="dxa"/>
            <w:tcBorders>
              <w:bottom w:val="double" w:sz="4" w:space="0" w:color="auto"/>
            </w:tcBorders>
            <w:shd w:val="clear" w:color="auto" w:fill="FFFFFF"/>
          </w:tcPr>
          <w:p w14:paraId="4C963928" w14:textId="77777777" w:rsidR="004759A2" w:rsidRPr="00792323" w:rsidRDefault="004759A2">
            <w:pPr>
              <w:pStyle w:val="TableMetaBody"/>
              <w:rPr>
                <w:noProof w:val="0"/>
              </w:rPr>
            </w:pPr>
            <w:r w:rsidRPr="00792323">
              <w:rPr>
                <w:noProof w:val="0"/>
              </w:rPr>
              <w:t>0252</w:t>
            </w:r>
          </w:p>
        </w:tc>
        <w:tc>
          <w:tcPr>
            <w:tcW w:w="1152" w:type="dxa"/>
            <w:tcBorders>
              <w:bottom w:val="double" w:sz="4" w:space="0" w:color="auto"/>
            </w:tcBorders>
            <w:shd w:val="clear" w:color="auto" w:fill="FFFFFF"/>
          </w:tcPr>
          <w:p w14:paraId="3A1B9A7C"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002508D"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3D9125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9A109F1" w14:textId="77777777" w:rsidR="004759A2" w:rsidRPr="00792323" w:rsidRDefault="004759A2">
            <w:pPr>
              <w:pStyle w:val="TableMetaBody"/>
              <w:rPr>
                <w:noProof w:val="0"/>
              </w:rPr>
            </w:pPr>
            <w:r w:rsidRPr="00792323">
              <w:rPr>
                <w:noProof w:val="0"/>
              </w:rPr>
              <w:t>PCR-22</w:t>
            </w:r>
          </w:p>
        </w:tc>
        <w:tc>
          <w:tcPr>
            <w:tcW w:w="1152" w:type="dxa"/>
            <w:tcBorders>
              <w:bottom w:val="double" w:sz="4" w:space="0" w:color="auto"/>
            </w:tcBorders>
            <w:shd w:val="clear" w:color="auto" w:fill="FFFFFF"/>
          </w:tcPr>
          <w:p w14:paraId="72072BD4" w14:textId="77777777" w:rsidR="004759A2" w:rsidRPr="00792323" w:rsidRDefault="004759A2">
            <w:pPr>
              <w:pStyle w:val="TableMetaBody"/>
              <w:rPr>
                <w:noProof w:val="0"/>
              </w:rPr>
            </w:pPr>
            <w:r w:rsidRPr="00792323">
              <w:rPr>
                <w:noProof w:val="0"/>
              </w:rPr>
              <w:t>Active</w:t>
            </w:r>
          </w:p>
        </w:tc>
      </w:tr>
    </w:tbl>
    <w:p w14:paraId="04EB61A2" w14:textId="77777777" w:rsidR="004759A2" w:rsidRPr="00792323" w:rsidRDefault="004759A2">
      <w:pPr>
        <w:pStyle w:val="HL7TableCaption"/>
      </w:pPr>
      <w:r w:rsidRPr="00792323">
        <w:t xml:space="preserve">HL7 Table 0252 </w:t>
      </w:r>
      <w:r w:rsidR="006559F5">
        <w:t>–</w:t>
      </w:r>
      <w:r w:rsidRPr="00792323">
        <w:t xml:space="preserve"> Causality Observations</w:t>
      </w:r>
      <w:r>
        <w:fldChar w:fldCharType="begin"/>
      </w:r>
      <w:r>
        <w:instrText xml:space="preserve">xe </w:instrText>
      </w:r>
      <w:r w:rsidR="006559F5">
        <w:instrText>“</w:instrText>
      </w:r>
      <w:r w:rsidRPr="00792323">
        <w:instrText xml:space="preserve">HL7 </w:instrText>
      </w:r>
      <w:r w:rsidRPr="00792323">
        <w:rPr>
          <w:rFonts w:ascii="TmsRmn" w:hAnsi="TmsRmn"/>
        </w:rPr>
        <w:instrText>T</w:instrText>
      </w:r>
      <w:r w:rsidRPr="00792323">
        <w:instrText xml:space="preserve">able 0252 </w:instrText>
      </w:r>
      <w:r w:rsidR="006559F5">
        <w:instrText>–</w:instrText>
      </w:r>
      <w:r w:rsidRPr="00792323">
        <w:instrText xml:space="preserve"> Causality observation</w:instrText>
      </w:r>
      <w:bookmarkStart w:id="840" w:name="_Toc382761265"/>
      <w:r w:rsidRPr="00792323">
        <w:instrText>s</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530"/>
        <w:gridCol w:w="4770"/>
        <w:gridCol w:w="2160"/>
      </w:tblGrid>
      <w:tr w:rsidR="004759A2" w:rsidRPr="00792323" w14:paraId="05442366" w14:textId="77777777">
        <w:trPr>
          <w:cantSplit/>
          <w:tblHeader/>
          <w:jc w:val="center"/>
        </w:trPr>
        <w:tc>
          <w:tcPr>
            <w:tcW w:w="1530" w:type="dxa"/>
            <w:tcBorders>
              <w:top w:val="double" w:sz="4" w:space="0" w:color="auto"/>
            </w:tcBorders>
            <w:shd w:val="pct10" w:color="auto" w:fill="FFFFFF"/>
          </w:tcPr>
          <w:p w14:paraId="550D2C9D" w14:textId="77777777" w:rsidR="004759A2" w:rsidRPr="00792323" w:rsidRDefault="004759A2">
            <w:pPr>
              <w:pStyle w:val="HL7TableHeader"/>
              <w:jc w:val="center"/>
              <w:rPr>
                <w:bCs/>
                <w:kern w:val="0"/>
              </w:rPr>
            </w:pPr>
            <w:r w:rsidRPr="00792323">
              <w:rPr>
                <w:bCs/>
                <w:kern w:val="0"/>
              </w:rPr>
              <w:t>Value</w:t>
            </w:r>
          </w:p>
        </w:tc>
        <w:tc>
          <w:tcPr>
            <w:tcW w:w="4770" w:type="dxa"/>
            <w:tcBorders>
              <w:top w:val="double" w:sz="4" w:space="0" w:color="auto"/>
            </w:tcBorders>
            <w:shd w:val="pct10" w:color="auto" w:fill="FFFFFF"/>
          </w:tcPr>
          <w:p w14:paraId="757555AE"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3164DB77" w14:textId="77777777" w:rsidR="004759A2" w:rsidRPr="00792323" w:rsidRDefault="004759A2">
            <w:pPr>
              <w:pStyle w:val="HL7TableHeader"/>
            </w:pPr>
            <w:r w:rsidRPr="00792323">
              <w:t>Comment</w:t>
            </w:r>
            <w:bookmarkEnd w:id="840"/>
          </w:p>
        </w:tc>
      </w:tr>
      <w:tr w:rsidR="004759A2" w:rsidRPr="00AF2426" w14:paraId="2598BA08" w14:textId="77777777">
        <w:trPr>
          <w:cantSplit/>
          <w:jc w:val="center"/>
        </w:trPr>
        <w:tc>
          <w:tcPr>
            <w:tcW w:w="1530" w:type="dxa"/>
            <w:shd w:val="clear" w:color="auto" w:fill="FFFFFF"/>
          </w:tcPr>
          <w:p w14:paraId="220EB841" w14:textId="77777777" w:rsidR="004759A2" w:rsidRPr="00792323" w:rsidRDefault="004759A2">
            <w:pPr>
              <w:pStyle w:val="HL7TableBody"/>
              <w:jc w:val="center"/>
            </w:pPr>
            <w:r w:rsidRPr="00792323">
              <w:t>AW</w:t>
            </w:r>
          </w:p>
        </w:tc>
        <w:tc>
          <w:tcPr>
            <w:tcW w:w="4770" w:type="dxa"/>
            <w:shd w:val="clear" w:color="auto" w:fill="FFFFFF"/>
          </w:tcPr>
          <w:p w14:paraId="29BF51EF" w14:textId="77777777" w:rsidR="004759A2" w:rsidRPr="00792323" w:rsidRDefault="004759A2">
            <w:pPr>
              <w:pStyle w:val="HL7TableBody"/>
            </w:pPr>
            <w:r w:rsidRPr="00792323">
              <w:t>Abatement of event after product withdrawn</w:t>
            </w:r>
          </w:p>
        </w:tc>
        <w:tc>
          <w:tcPr>
            <w:tcW w:w="2160" w:type="dxa"/>
            <w:shd w:val="clear" w:color="auto" w:fill="FFFFFF"/>
          </w:tcPr>
          <w:p w14:paraId="2BB6F9C5" w14:textId="77777777" w:rsidR="004759A2" w:rsidRPr="00792323" w:rsidRDefault="004759A2">
            <w:pPr>
              <w:pStyle w:val="HL7TableBody"/>
            </w:pPr>
          </w:p>
        </w:tc>
      </w:tr>
      <w:tr w:rsidR="004759A2" w:rsidRPr="00AF2426" w14:paraId="336A4D97" w14:textId="77777777">
        <w:trPr>
          <w:cantSplit/>
          <w:jc w:val="center"/>
        </w:trPr>
        <w:tc>
          <w:tcPr>
            <w:tcW w:w="1530" w:type="dxa"/>
            <w:shd w:val="clear" w:color="auto" w:fill="FFFFFF"/>
          </w:tcPr>
          <w:p w14:paraId="6F2598F9" w14:textId="77777777" w:rsidR="004759A2" w:rsidRPr="00792323" w:rsidRDefault="004759A2">
            <w:pPr>
              <w:pStyle w:val="HL7TableBody"/>
              <w:jc w:val="center"/>
            </w:pPr>
            <w:r w:rsidRPr="00792323">
              <w:t>BE</w:t>
            </w:r>
          </w:p>
        </w:tc>
        <w:tc>
          <w:tcPr>
            <w:tcW w:w="4770" w:type="dxa"/>
            <w:shd w:val="clear" w:color="auto" w:fill="FFFFFF"/>
          </w:tcPr>
          <w:p w14:paraId="106A8105" w14:textId="77777777" w:rsidR="004759A2" w:rsidRPr="00792323" w:rsidRDefault="004759A2">
            <w:pPr>
              <w:pStyle w:val="HL7TableBody"/>
            </w:pPr>
            <w:r w:rsidRPr="00792323">
              <w:t>Event recurred after product reintroduced</w:t>
            </w:r>
          </w:p>
        </w:tc>
        <w:tc>
          <w:tcPr>
            <w:tcW w:w="2160" w:type="dxa"/>
            <w:shd w:val="clear" w:color="auto" w:fill="FFFFFF"/>
          </w:tcPr>
          <w:p w14:paraId="60E45A55" w14:textId="77777777" w:rsidR="004759A2" w:rsidRPr="00792323" w:rsidRDefault="004759A2">
            <w:pPr>
              <w:pStyle w:val="HL7TableBody"/>
            </w:pPr>
          </w:p>
        </w:tc>
      </w:tr>
      <w:tr w:rsidR="004759A2" w:rsidRPr="00AF2426" w14:paraId="3F3263E7" w14:textId="77777777">
        <w:trPr>
          <w:cantSplit/>
          <w:jc w:val="center"/>
        </w:trPr>
        <w:tc>
          <w:tcPr>
            <w:tcW w:w="1530" w:type="dxa"/>
            <w:shd w:val="clear" w:color="auto" w:fill="FFFFFF"/>
          </w:tcPr>
          <w:p w14:paraId="102F641D" w14:textId="77777777" w:rsidR="004759A2" w:rsidRPr="00792323" w:rsidRDefault="004759A2">
            <w:pPr>
              <w:pStyle w:val="HL7TableBody"/>
              <w:jc w:val="center"/>
            </w:pPr>
            <w:r w:rsidRPr="00792323">
              <w:t>LI</w:t>
            </w:r>
          </w:p>
        </w:tc>
        <w:tc>
          <w:tcPr>
            <w:tcW w:w="4770" w:type="dxa"/>
            <w:shd w:val="clear" w:color="auto" w:fill="FFFFFF"/>
          </w:tcPr>
          <w:p w14:paraId="0520603D" w14:textId="77777777" w:rsidR="004759A2" w:rsidRPr="00792323" w:rsidRDefault="004759A2">
            <w:pPr>
              <w:pStyle w:val="HL7TableBody"/>
            </w:pPr>
            <w:r w:rsidRPr="00792323">
              <w:t>Literature reports association of product with eve</w:t>
            </w:r>
            <w:bookmarkStart w:id="841" w:name="HL70252"/>
            <w:bookmarkEnd w:id="841"/>
            <w:r w:rsidRPr="00792323">
              <w:t>nt</w:t>
            </w:r>
          </w:p>
        </w:tc>
        <w:tc>
          <w:tcPr>
            <w:tcW w:w="2160" w:type="dxa"/>
            <w:shd w:val="clear" w:color="auto" w:fill="FFFFFF"/>
          </w:tcPr>
          <w:p w14:paraId="4618C460" w14:textId="77777777" w:rsidR="004759A2" w:rsidRPr="00792323" w:rsidRDefault="004759A2">
            <w:pPr>
              <w:pStyle w:val="HL7TableBody"/>
            </w:pPr>
          </w:p>
        </w:tc>
      </w:tr>
      <w:tr w:rsidR="004759A2" w:rsidRPr="00AF2426" w14:paraId="30CC1901" w14:textId="77777777">
        <w:trPr>
          <w:cantSplit/>
          <w:jc w:val="center"/>
        </w:trPr>
        <w:tc>
          <w:tcPr>
            <w:tcW w:w="1530" w:type="dxa"/>
            <w:shd w:val="clear" w:color="auto" w:fill="FFFFFF"/>
          </w:tcPr>
          <w:p w14:paraId="0B2F6445" w14:textId="77777777" w:rsidR="004759A2" w:rsidRPr="00792323" w:rsidRDefault="004759A2">
            <w:pPr>
              <w:pStyle w:val="HL7TableBody"/>
              <w:jc w:val="center"/>
            </w:pPr>
            <w:r w:rsidRPr="00792323">
              <w:t>IN</w:t>
            </w:r>
          </w:p>
        </w:tc>
        <w:tc>
          <w:tcPr>
            <w:tcW w:w="4770" w:type="dxa"/>
            <w:shd w:val="clear" w:color="auto" w:fill="FFFFFF"/>
          </w:tcPr>
          <w:p w14:paraId="34266C41" w14:textId="77777777" w:rsidR="004759A2" w:rsidRPr="00792323" w:rsidRDefault="004759A2">
            <w:pPr>
              <w:pStyle w:val="HL7TableBody"/>
            </w:pPr>
            <w:r w:rsidRPr="00792323">
              <w:t>Event occurred after product introduced</w:t>
            </w:r>
          </w:p>
        </w:tc>
        <w:tc>
          <w:tcPr>
            <w:tcW w:w="2160" w:type="dxa"/>
            <w:shd w:val="clear" w:color="auto" w:fill="FFFFFF"/>
          </w:tcPr>
          <w:p w14:paraId="4113D480" w14:textId="77777777" w:rsidR="004759A2" w:rsidRPr="00792323" w:rsidRDefault="004759A2">
            <w:pPr>
              <w:pStyle w:val="HL7TableBody"/>
            </w:pPr>
          </w:p>
        </w:tc>
      </w:tr>
      <w:tr w:rsidR="004759A2" w:rsidRPr="00AF2426" w14:paraId="4E6F9029" w14:textId="77777777">
        <w:trPr>
          <w:cantSplit/>
          <w:jc w:val="center"/>
        </w:trPr>
        <w:tc>
          <w:tcPr>
            <w:tcW w:w="1530" w:type="dxa"/>
            <w:shd w:val="clear" w:color="auto" w:fill="FFFFFF"/>
          </w:tcPr>
          <w:p w14:paraId="20E8016C" w14:textId="77777777" w:rsidR="004759A2" w:rsidRPr="00792323" w:rsidRDefault="004759A2">
            <w:pPr>
              <w:pStyle w:val="HL7TableBody"/>
              <w:jc w:val="center"/>
            </w:pPr>
            <w:r w:rsidRPr="00792323">
              <w:lastRenderedPageBreak/>
              <w:t>EX</w:t>
            </w:r>
          </w:p>
        </w:tc>
        <w:tc>
          <w:tcPr>
            <w:tcW w:w="4770" w:type="dxa"/>
            <w:shd w:val="clear" w:color="auto" w:fill="FFFFFF"/>
          </w:tcPr>
          <w:p w14:paraId="7F8B5FB3" w14:textId="77777777" w:rsidR="004759A2" w:rsidRPr="00792323" w:rsidRDefault="004759A2">
            <w:pPr>
              <w:pStyle w:val="HL7TableBody"/>
            </w:pPr>
            <w:r w:rsidRPr="00792323">
              <w:t>Alternative explanations for the event available</w:t>
            </w:r>
          </w:p>
        </w:tc>
        <w:tc>
          <w:tcPr>
            <w:tcW w:w="2160" w:type="dxa"/>
            <w:shd w:val="clear" w:color="auto" w:fill="FFFFFF"/>
          </w:tcPr>
          <w:p w14:paraId="20E36392" w14:textId="77777777" w:rsidR="004759A2" w:rsidRPr="00792323" w:rsidRDefault="004759A2">
            <w:pPr>
              <w:pStyle w:val="HL7TableBody"/>
            </w:pPr>
          </w:p>
        </w:tc>
      </w:tr>
      <w:tr w:rsidR="004759A2" w:rsidRPr="00AF2426" w14:paraId="37FB7A58" w14:textId="77777777">
        <w:trPr>
          <w:cantSplit/>
          <w:jc w:val="center"/>
        </w:trPr>
        <w:tc>
          <w:tcPr>
            <w:tcW w:w="1530" w:type="dxa"/>
            <w:shd w:val="clear" w:color="auto" w:fill="FFFFFF"/>
          </w:tcPr>
          <w:p w14:paraId="28FA509C" w14:textId="77777777" w:rsidR="004759A2" w:rsidRPr="00792323" w:rsidRDefault="004759A2">
            <w:pPr>
              <w:pStyle w:val="HL7TableBody"/>
              <w:jc w:val="center"/>
            </w:pPr>
            <w:r w:rsidRPr="00792323">
              <w:t>PL</w:t>
            </w:r>
          </w:p>
        </w:tc>
        <w:tc>
          <w:tcPr>
            <w:tcW w:w="4770" w:type="dxa"/>
            <w:shd w:val="clear" w:color="auto" w:fill="FFFFFF"/>
          </w:tcPr>
          <w:p w14:paraId="25F330BD" w14:textId="77777777" w:rsidR="004759A2" w:rsidRPr="00792323" w:rsidRDefault="004759A2">
            <w:pPr>
              <w:pStyle w:val="HL7TableBody"/>
            </w:pPr>
            <w:r w:rsidRPr="00792323">
              <w:t>Effect observed when patient receives placebo</w:t>
            </w:r>
          </w:p>
        </w:tc>
        <w:tc>
          <w:tcPr>
            <w:tcW w:w="2160" w:type="dxa"/>
            <w:shd w:val="clear" w:color="auto" w:fill="FFFFFF"/>
          </w:tcPr>
          <w:p w14:paraId="7DA181BF" w14:textId="77777777" w:rsidR="004759A2" w:rsidRPr="00792323" w:rsidRDefault="004759A2">
            <w:pPr>
              <w:pStyle w:val="HL7TableBody"/>
            </w:pPr>
          </w:p>
        </w:tc>
      </w:tr>
      <w:tr w:rsidR="004759A2" w:rsidRPr="00AF2426" w14:paraId="4698DA2F" w14:textId="77777777">
        <w:trPr>
          <w:cantSplit/>
          <w:jc w:val="center"/>
        </w:trPr>
        <w:tc>
          <w:tcPr>
            <w:tcW w:w="1530" w:type="dxa"/>
            <w:shd w:val="clear" w:color="auto" w:fill="FFFFFF"/>
          </w:tcPr>
          <w:p w14:paraId="4591427B" w14:textId="77777777" w:rsidR="004759A2" w:rsidRPr="00792323" w:rsidRDefault="004759A2">
            <w:pPr>
              <w:pStyle w:val="HL7TableBody"/>
              <w:jc w:val="center"/>
            </w:pPr>
            <w:r w:rsidRPr="00792323">
              <w:t>TC</w:t>
            </w:r>
          </w:p>
        </w:tc>
        <w:tc>
          <w:tcPr>
            <w:tcW w:w="4770" w:type="dxa"/>
            <w:shd w:val="clear" w:color="auto" w:fill="FFFFFF"/>
          </w:tcPr>
          <w:p w14:paraId="70B05195" w14:textId="77777777" w:rsidR="004759A2" w:rsidRPr="00792323" w:rsidRDefault="004759A2">
            <w:pPr>
              <w:pStyle w:val="HL7TableBody"/>
            </w:pPr>
            <w:r w:rsidRPr="00792323">
              <w:t>Toxic levels of product documented in blood or body fluids</w:t>
            </w:r>
          </w:p>
        </w:tc>
        <w:tc>
          <w:tcPr>
            <w:tcW w:w="2160" w:type="dxa"/>
            <w:shd w:val="clear" w:color="auto" w:fill="FFFFFF"/>
          </w:tcPr>
          <w:p w14:paraId="3736A65C" w14:textId="77777777" w:rsidR="004759A2" w:rsidRPr="00792323" w:rsidRDefault="004759A2">
            <w:pPr>
              <w:pStyle w:val="HL7TableBody"/>
            </w:pPr>
          </w:p>
        </w:tc>
      </w:tr>
      <w:tr w:rsidR="004759A2" w:rsidRPr="00792323" w14:paraId="64A2FD9D" w14:textId="77777777">
        <w:trPr>
          <w:cantSplit/>
          <w:jc w:val="center"/>
        </w:trPr>
        <w:tc>
          <w:tcPr>
            <w:tcW w:w="1530" w:type="dxa"/>
            <w:shd w:val="clear" w:color="auto" w:fill="FFFFFF"/>
          </w:tcPr>
          <w:p w14:paraId="70F710D7" w14:textId="77777777" w:rsidR="004759A2" w:rsidRPr="00792323" w:rsidRDefault="004759A2">
            <w:pPr>
              <w:pStyle w:val="HL7TableBody"/>
              <w:jc w:val="center"/>
            </w:pPr>
            <w:r w:rsidRPr="00792323">
              <w:t>DR</w:t>
            </w:r>
          </w:p>
        </w:tc>
        <w:tc>
          <w:tcPr>
            <w:tcW w:w="4770" w:type="dxa"/>
            <w:shd w:val="clear" w:color="auto" w:fill="FFFFFF"/>
          </w:tcPr>
          <w:p w14:paraId="514E0B28" w14:textId="77777777" w:rsidR="004759A2" w:rsidRPr="00792323" w:rsidRDefault="004759A2">
            <w:pPr>
              <w:pStyle w:val="HL7TableBody"/>
            </w:pPr>
            <w:r w:rsidRPr="00792323">
              <w:t>Dose response observed</w:t>
            </w:r>
          </w:p>
        </w:tc>
        <w:tc>
          <w:tcPr>
            <w:tcW w:w="2160" w:type="dxa"/>
            <w:shd w:val="clear" w:color="auto" w:fill="FFFFFF"/>
          </w:tcPr>
          <w:p w14:paraId="3A0ECB88" w14:textId="77777777" w:rsidR="004759A2" w:rsidRPr="00792323" w:rsidRDefault="004759A2">
            <w:pPr>
              <w:pStyle w:val="HL7TableBody"/>
            </w:pPr>
          </w:p>
        </w:tc>
      </w:tr>
      <w:tr w:rsidR="004759A2" w:rsidRPr="00AF2426" w14:paraId="55B7D0CF" w14:textId="77777777">
        <w:trPr>
          <w:cantSplit/>
          <w:jc w:val="center"/>
        </w:trPr>
        <w:tc>
          <w:tcPr>
            <w:tcW w:w="1530" w:type="dxa"/>
            <w:shd w:val="clear" w:color="auto" w:fill="FFFFFF"/>
          </w:tcPr>
          <w:p w14:paraId="5BE86EBD" w14:textId="77777777" w:rsidR="004759A2" w:rsidRPr="00792323" w:rsidRDefault="004759A2">
            <w:pPr>
              <w:pStyle w:val="HL7TableBody"/>
              <w:jc w:val="center"/>
            </w:pPr>
            <w:r w:rsidRPr="00792323">
              <w:t>SE</w:t>
            </w:r>
          </w:p>
        </w:tc>
        <w:tc>
          <w:tcPr>
            <w:tcW w:w="4770" w:type="dxa"/>
            <w:shd w:val="clear" w:color="auto" w:fill="FFFFFF"/>
          </w:tcPr>
          <w:p w14:paraId="7EED286A" w14:textId="77777777" w:rsidR="004759A2" w:rsidRPr="00792323" w:rsidRDefault="004759A2">
            <w:pPr>
              <w:pStyle w:val="HL7TableBody"/>
            </w:pPr>
            <w:r w:rsidRPr="00792323">
              <w:t>Similar events in past for this patient</w:t>
            </w:r>
          </w:p>
        </w:tc>
        <w:tc>
          <w:tcPr>
            <w:tcW w:w="2160" w:type="dxa"/>
            <w:shd w:val="clear" w:color="auto" w:fill="FFFFFF"/>
          </w:tcPr>
          <w:p w14:paraId="6B346FF4" w14:textId="77777777" w:rsidR="004759A2" w:rsidRPr="00792323" w:rsidRDefault="004759A2">
            <w:pPr>
              <w:pStyle w:val="HL7TableBody"/>
            </w:pPr>
          </w:p>
        </w:tc>
      </w:tr>
      <w:tr w:rsidR="004759A2" w:rsidRPr="00AF2426" w14:paraId="2ED7DA85" w14:textId="77777777">
        <w:trPr>
          <w:cantSplit/>
          <w:jc w:val="center"/>
        </w:trPr>
        <w:tc>
          <w:tcPr>
            <w:tcW w:w="1530" w:type="dxa"/>
            <w:shd w:val="clear" w:color="auto" w:fill="FFFFFF"/>
          </w:tcPr>
          <w:p w14:paraId="07D28811" w14:textId="77777777" w:rsidR="004759A2" w:rsidRPr="00792323" w:rsidRDefault="004759A2">
            <w:pPr>
              <w:pStyle w:val="HL7TableBody"/>
              <w:jc w:val="center"/>
            </w:pPr>
            <w:r w:rsidRPr="00792323">
              <w:t>OE</w:t>
            </w:r>
          </w:p>
        </w:tc>
        <w:tc>
          <w:tcPr>
            <w:tcW w:w="4770" w:type="dxa"/>
            <w:shd w:val="clear" w:color="auto" w:fill="FFFFFF"/>
          </w:tcPr>
          <w:p w14:paraId="32BAB91C" w14:textId="77777777" w:rsidR="004759A2" w:rsidRPr="00792323" w:rsidRDefault="004759A2">
            <w:pPr>
              <w:pStyle w:val="HL7TableBody"/>
            </w:pPr>
            <w:r w:rsidRPr="00792323">
              <w:t>Occurrence of event was confirmed by objective evidence</w:t>
            </w:r>
          </w:p>
        </w:tc>
        <w:tc>
          <w:tcPr>
            <w:tcW w:w="2160" w:type="dxa"/>
            <w:shd w:val="clear" w:color="auto" w:fill="FFFFFF"/>
          </w:tcPr>
          <w:p w14:paraId="405C4535" w14:textId="77777777" w:rsidR="004759A2" w:rsidRPr="00792323" w:rsidRDefault="004759A2">
            <w:pPr>
              <w:pStyle w:val="HL7TableBody"/>
            </w:pPr>
          </w:p>
        </w:tc>
      </w:tr>
      <w:tr w:rsidR="004759A2" w:rsidRPr="00792323" w14:paraId="7BEAFB8A" w14:textId="77777777">
        <w:trPr>
          <w:cantSplit/>
          <w:jc w:val="center"/>
        </w:trPr>
        <w:tc>
          <w:tcPr>
            <w:tcW w:w="1530" w:type="dxa"/>
            <w:tcBorders>
              <w:bottom w:val="double" w:sz="4" w:space="0" w:color="auto"/>
            </w:tcBorders>
            <w:shd w:val="clear" w:color="auto" w:fill="FFFFFF"/>
          </w:tcPr>
          <w:p w14:paraId="29E6F91C" w14:textId="77777777" w:rsidR="004759A2" w:rsidRPr="00792323" w:rsidRDefault="004759A2">
            <w:pPr>
              <w:pStyle w:val="HL7TableBody"/>
              <w:jc w:val="center"/>
            </w:pPr>
            <w:r w:rsidRPr="00792323">
              <w:t>OT</w:t>
            </w:r>
          </w:p>
        </w:tc>
        <w:tc>
          <w:tcPr>
            <w:tcW w:w="4770" w:type="dxa"/>
            <w:tcBorders>
              <w:bottom w:val="double" w:sz="4" w:space="0" w:color="auto"/>
            </w:tcBorders>
            <w:shd w:val="clear" w:color="auto" w:fill="FFFFFF"/>
          </w:tcPr>
          <w:p w14:paraId="1CEF6404" w14:textId="77777777" w:rsidR="004759A2" w:rsidRPr="00792323" w:rsidRDefault="004759A2">
            <w:pPr>
              <w:pStyle w:val="HL7TableBody"/>
            </w:pPr>
            <w:r w:rsidRPr="00792323">
              <w:t>Other</w:t>
            </w:r>
          </w:p>
        </w:tc>
        <w:tc>
          <w:tcPr>
            <w:tcW w:w="2160" w:type="dxa"/>
            <w:tcBorders>
              <w:bottom w:val="double" w:sz="4" w:space="0" w:color="auto"/>
            </w:tcBorders>
            <w:shd w:val="clear" w:color="auto" w:fill="FFFFFF"/>
          </w:tcPr>
          <w:p w14:paraId="26DCB3D0" w14:textId="77777777" w:rsidR="004759A2" w:rsidRPr="00792323" w:rsidRDefault="004759A2">
            <w:pPr>
              <w:pStyle w:val="HL7TableBody"/>
            </w:pPr>
          </w:p>
        </w:tc>
      </w:tr>
    </w:tbl>
    <w:p w14:paraId="00C0DA31" w14:textId="77777777" w:rsidR="004759A2" w:rsidRPr="00792323" w:rsidRDefault="004759A2">
      <w:pPr>
        <w:rPr>
          <w:lang w:val="en-US" w:eastAsia="en-US"/>
        </w:rPr>
      </w:pPr>
    </w:p>
    <w:p w14:paraId="017F436D" w14:textId="77777777" w:rsidR="004759A2" w:rsidRPr="00792323" w:rsidRDefault="004759A2" w:rsidP="00A62F22">
      <w:pPr>
        <w:pStyle w:val="Heading4"/>
      </w:pPr>
      <w:bookmarkStart w:id="842" w:name="_Toc423691248"/>
      <w:r w:rsidRPr="00792323">
        <w:t xml:space="preserve">0253 </w:t>
      </w:r>
      <w:r w:rsidR="006559F5">
        <w:t>–</w:t>
      </w:r>
      <w:r w:rsidRPr="00792323">
        <w:t xml:space="preserve"> Indirect Exposure Mechanism</w:t>
      </w:r>
      <w:bookmarkEnd w:id="842"/>
    </w:p>
    <w:p w14:paraId="0A4A53D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1BC7A60" w14:textId="77777777">
        <w:trPr>
          <w:tblHeader/>
        </w:trPr>
        <w:tc>
          <w:tcPr>
            <w:tcW w:w="720" w:type="dxa"/>
            <w:tcBorders>
              <w:top w:val="double" w:sz="4" w:space="0" w:color="auto"/>
            </w:tcBorders>
            <w:shd w:val="pct10" w:color="auto" w:fill="FFFFFF"/>
          </w:tcPr>
          <w:p w14:paraId="60800B2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B38BBC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A8844D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8C4CE0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11FF286"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1A7E9AD" w14:textId="77777777" w:rsidR="004759A2" w:rsidRPr="00792323" w:rsidRDefault="004759A2">
            <w:pPr>
              <w:pStyle w:val="TableMetaHeader"/>
              <w:rPr>
                <w:noProof w:val="0"/>
              </w:rPr>
            </w:pPr>
            <w:r w:rsidRPr="00792323">
              <w:rPr>
                <w:noProof w:val="0"/>
              </w:rPr>
              <w:t>Status</w:t>
            </w:r>
          </w:p>
        </w:tc>
      </w:tr>
      <w:tr w:rsidR="004759A2" w:rsidRPr="00792323" w14:paraId="13A67784" w14:textId="77777777">
        <w:tc>
          <w:tcPr>
            <w:tcW w:w="720" w:type="dxa"/>
            <w:tcBorders>
              <w:bottom w:val="double" w:sz="4" w:space="0" w:color="auto"/>
            </w:tcBorders>
            <w:shd w:val="clear" w:color="auto" w:fill="FFFFFF"/>
          </w:tcPr>
          <w:p w14:paraId="26AF7743" w14:textId="77777777" w:rsidR="004759A2" w:rsidRPr="00792323" w:rsidRDefault="004759A2">
            <w:pPr>
              <w:pStyle w:val="TableMetaBody"/>
              <w:rPr>
                <w:noProof w:val="0"/>
              </w:rPr>
            </w:pPr>
            <w:r w:rsidRPr="00792323">
              <w:rPr>
                <w:noProof w:val="0"/>
              </w:rPr>
              <w:t>0253</w:t>
            </w:r>
          </w:p>
        </w:tc>
        <w:tc>
          <w:tcPr>
            <w:tcW w:w="1152" w:type="dxa"/>
            <w:tcBorders>
              <w:bottom w:val="double" w:sz="4" w:space="0" w:color="auto"/>
            </w:tcBorders>
            <w:shd w:val="clear" w:color="auto" w:fill="FFFFFF"/>
          </w:tcPr>
          <w:p w14:paraId="347F1CA2"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0B7A3DC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BA0EDB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7CC209B" w14:textId="77777777" w:rsidR="004759A2" w:rsidRPr="00792323" w:rsidRDefault="004759A2">
            <w:pPr>
              <w:pStyle w:val="TableMetaBody"/>
              <w:rPr>
                <w:noProof w:val="0"/>
              </w:rPr>
            </w:pPr>
            <w:r w:rsidRPr="00792323">
              <w:rPr>
                <w:noProof w:val="0"/>
              </w:rPr>
              <w:t>PCR-23</w:t>
            </w:r>
          </w:p>
        </w:tc>
        <w:tc>
          <w:tcPr>
            <w:tcW w:w="1152" w:type="dxa"/>
            <w:tcBorders>
              <w:bottom w:val="double" w:sz="4" w:space="0" w:color="auto"/>
            </w:tcBorders>
            <w:shd w:val="clear" w:color="auto" w:fill="FFFFFF"/>
          </w:tcPr>
          <w:p w14:paraId="0D0BAADC" w14:textId="77777777" w:rsidR="004759A2" w:rsidRPr="00792323" w:rsidRDefault="004759A2">
            <w:pPr>
              <w:pStyle w:val="TableMetaBody"/>
              <w:rPr>
                <w:noProof w:val="0"/>
              </w:rPr>
            </w:pPr>
            <w:r w:rsidRPr="00792323">
              <w:rPr>
                <w:noProof w:val="0"/>
              </w:rPr>
              <w:t>Active</w:t>
            </w:r>
          </w:p>
        </w:tc>
      </w:tr>
    </w:tbl>
    <w:p w14:paraId="7443C244" w14:textId="77777777" w:rsidR="004759A2" w:rsidRPr="00792323" w:rsidRDefault="004759A2">
      <w:pPr>
        <w:pStyle w:val="HL7TableCaption"/>
      </w:pPr>
      <w:r w:rsidRPr="00792323">
        <w:t xml:space="preserve">HL7 Table 0253 </w:t>
      </w:r>
      <w:r w:rsidR="006559F5">
        <w:t>–</w:t>
      </w:r>
      <w:r w:rsidRPr="00792323">
        <w:t xml:space="preserve"> Indirect Exposure Mechanism</w:t>
      </w:r>
      <w:r>
        <w:fldChar w:fldCharType="begin"/>
      </w:r>
      <w:r>
        <w:instrText xml:space="preserve">xe </w:instrText>
      </w:r>
      <w:r w:rsidR="006559F5">
        <w:instrText>“</w:instrText>
      </w:r>
      <w:r w:rsidRPr="00792323">
        <w:instrText xml:space="preserve">HL7 </w:instrText>
      </w:r>
      <w:r w:rsidRPr="00792323">
        <w:rPr>
          <w:rFonts w:ascii="TmsRmn" w:hAnsi="TmsRmn"/>
        </w:rPr>
        <w:instrText>T</w:instrText>
      </w:r>
      <w:r w:rsidRPr="00792323">
        <w:instrText xml:space="preserve">able 0253 </w:instrText>
      </w:r>
      <w:r w:rsidR="006559F5">
        <w:instrText>–</w:instrText>
      </w:r>
      <w:r w:rsidRPr="00792323">
        <w:instrText xml:space="preserve"> Indirect ex</w:instrText>
      </w:r>
      <w:bookmarkStart w:id="843" w:name="_Toc382761266"/>
      <w:r w:rsidRPr="00792323">
        <w:instrText>posure mechanism</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84" w:type="dxa"/>
          <w:right w:w="84" w:type="dxa"/>
        </w:tblCellMar>
        <w:tblLook w:val="0000" w:firstRow="0" w:lastRow="0" w:firstColumn="0" w:lastColumn="0" w:noHBand="0" w:noVBand="0"/>
      </w:tblPr>
      <w:tblGrid>
        <w:gridCol w:w="1081"/>
        <w:gridCol w:w="2179"/>
        <w:gridCol w:w="2160"/>
      </w:tblGrid>
      <w:tr w:rsidR="004759A2" w:rsidRPr="00792323" w14:paraId="36076CF4" w14:textId="77777777">
        <w:trPr>
          <w:cantSplit/>
          <w:tblHeader/>
          <w:jc w:val="center"/>
        </w:trPr>
        <w:tc>
          <w:tcPr>
            <w:tcW w:w="1081" w:type="dxa"/>
            <w:tcBorders>
              <w:top w:val="double" w:sz="4" w:space="0" w:color="auto"/>
            </w:tcBorders>
            <w:shd w:val="pct10" w:color="auto" w:fill="FFFFFF"/>
          </w:tcPr>
          <w:p w14:paraId="66809732" w14:textId="77777777" w:rsidR="004759A2" w:rsidRPr="00792323" w:rsidRDefault="004759A2">
            <w:pPr>
              <w:pStyle w:val="HL7TableHeader"/>
              <w:jc w:val="center"/>
              <w:rPr>
                <w:bCs/>
                <w:kern w:val="0"/>
              </w:rPr>
            </w:pPr>
            <w:r w:rsidRPr="00792323">
              <w:rPr>
                <w:bCs/>
                <w:kern w:val="0"/>
              </w:rPr>
              <w:t>Value</w:t>
            </w:r>
          </w:p>
        </w:tc>
        <w:tc>
          <w:tcPr>
            <w:tcW w:w="2179" w:type="dxa"/>
            <w:tcBorders>
              <w:top w:val="double" w:sz="4" w:space="0" w:color="auto"/>
            </w:tcBorders>
            <w:shd w:val="pct10" w:color="auto" w:fill="FFFFFF"/>
          </w:tcPr>
          <w:p w14:paraId="6E3559F7" w14:textId="77777777" w:rsidR="004759A2" w:rsidRPr="00792323" w:rsidRDefault="004759A2">
            <w:pPr>
              <w:pStyle w:val="HL7TableHeader"/>
            </w:pPr>
            <w:r w:rsidRPr="00792323">
              <w:t>Descripti</w:t>
            </w:r>
            <w:bookmarkEnd w:id="843"/>
            <w:r w:rsidRPr="00792323">
              <w:t>on</w:t>
            </w:r>
          </w:p>
        </w:tc>
        <w:tc>
          <w:tcPr>
            <w:tcW w:w="2160" w:type="dxa"/>
            <w:tcBorders>
              <w:top w:val="double" w:sz="4" w:space="0" w:color="auto"/>
            </w:tcBorders>
            <w:shd w:val="pct10" w:color="auto" w:fill="FFFFFF"/>
          </w:tcPr>
          <w:p w14:paraId="0FC93BCA" w14:textId="77777777" w:rsidR="004759A2" w:rsidRPr="00792323" w:rsidRDefault="004759A2">
            <w:pPr>
              <w:pStyle w:val="HL7TableHeader"/>
            </w:pPr>
            <w:r w:rsidRPr="00792323">
              <w:t>Comment</w:t>
            </w:r>
          </w:p>
        </w:tc>
      </w:tr>
      <w:tr w:rsidR="004759A2" w:rsidRPr="00792323" w14:paraId="0362D267" w14:textId="77777777">
        <w:trPr>
          <w:cantSplit/>
          <w:jc w:val="center"/>
        </w:trPr>
        <w:tc>
          <w:tcPr>
            <w:tcW w:w="1081" w:type="dxa"/>
            <w:shd w:val="clear" w:color="auto" w:fill="FFFFFF"/>
          </w:tcPr>
          <w:p w14:paraId="55EBABCC" w14:textId="77777777" w:rsidR="004759A2" w:rsidRPr="00792323" w:rsidRDefault="004759A2">
            <w:pPr>
              <w:pStyle w:val="HL7TableBody"/>
              <w:jc w:val="center"/>
            </w:pPr>
            <w:r w:rsidRPr="00792323">
              <w:t>B</w:t>
            </w:r>
          </w:p>
        </w:tc>
        <w:tc>
          <w:tcPr>
            <w:tcW w:w="2179" w:type="dxa"/>
            <w:shd w:val="clear" w:color="auto" w:fill="FFFFFF"/>
          </w:tcPr>
          <w:p w14:paraId="4D2AA52C" w14:textId="77777777" w:rsidR="004759A2" w:rsidRPr="00792323" w:rsidRDefault="004759A2">
            <w:pPr>
              <w:pStyle w:val="HL7TableBody"/>
            </w:pPr>
            <w:r w:rsidRPr="00792323">
              <w:t>Breast milk</w:t>
            </w:r>
          </w:p>
        </w:tc>
        <w:tc>
          <w:tcPr>
            <w:tcW w:w="2160" w:type="dxa"/>
            <w:shd w:val="clear" w:color="auto" w:fill="FFFFFF"/>
          </w:tcPr>
          <w:p w14:paraId="780F70AF" w14:textId="77777777" w:rsidR="004759A2" w:rsidRPr="00792323" w:rsidRDefault="004759A2">
            <w:pPr>
              <w:pStyle w:val="HL7TableBody"/>
            </w:pPr>
          </w:p>
        </w:tc>
      </w:tr>
      <w:tr w:rsidR="004759A2" w:rsidRPr="00792323" w14:paraId="63CA1BDA" w14:textId="77777777">
        <w:trPr>
          <w:cantSplit/>
          <w:jc w:val="center"/>
        </w:trPr>
        <w:tc>
          <w:tcPr>
            <w:tcW w:w="1081" w:type="dxa"/>
            <w:shd w:val="clear" w:color="auto" w:fill="FFFFFF"/>
          </w:tcPr>
          <w:p w14:paraId="012E7165" w14:textId="77777777" w:rsidR="004759A2" w:rsidRPr="00792323" w:rsidRDefault="004759A2">
            <w:pPr>
              <w:pStyle w:val="HL7TableBody"/>
              <w:jc w:val="center"/>
            </w:pPr>
            <w:r w:rsidRPr="00792323">
              <w:t>P</w:t>
            </w:r>
          </w:p>
        </w:tc>
        <w:tc>
          <w:tcPr>
            <w:tcW w:w="2179" w:type="dxa"/>
            <w:shd w:val="clear" w:color="auto" w:fill="FFFFFF"/>
          </w:tcPr>
          <w:p w14:paraId="6DC0D71A" w14:textId="77777777" w:rsidR="004759A2" w:rsidRPr="00792323" w:rsidRDefault="004759A2">
            <w:pPr>
              <w:pStyle w:val="HL7TableBody"/>
            </w:pPr>
            <w:r w:rsidRPr="00792323">
              <w:t>Transplacental</w:t>
            </w:r>
          </w:p>
        </w:tc>
        <w:tc>
          <w:tcPr>
            <w:tcW w:w="2160" w:type="dxa"/>
            <w:shd w:val="clear" w:color="auto" w:fill="FFFFFF"/>
          </w:tcPr>
          <w:p w14:paraId="1A08EF1E" w14:textId="77777777" w:rsidR="004759A2" w:rsidRPr="00792323" w:rsidRDefault="004759A2">
            <w:pPr>
              <w:pStyle w:val="HL7TableBody"/>
            </w:pPr>
          </w:p>
        </w:tc>
      </w:tr>
      <w:tr w:rsidR="004759A2" w:rsidRPr="00792323" w14:paraId="00E8B4C7" w14:textId="77777777">
        <w:trPr>
          <w:cantSplit/>
          <w:jc w:val="center"/>
        </w:trPr>
        <w:tc>
          <w:tcPr>
            <w:tcW w:w="1081" w:type="dxa"/>
            <w:shd w:val="clear" w:color="auto" w:fill="FFFFFF"/>
          </w:tcPr>
          <w:p w14:paraId="5B9B5EBF" w14:textId="77777777" w:rsidR="004759A2" w:rsidRPr="00792323" w:rsidRDefault="004759A2">
            <w:pPr>
              <w:pStyle w:val="HL7TableBody"/>
              <w:jc w:val="center"/>
            </w:pPr>
            <w:r w:rsidRPr="00792323">
              <w:t>F</w:t>
            </w:r>
          </w:p>
        </w:tc>
        <w:tc>
          <w:tcPr>
            <w:tcW w:w="2179" w:type="dxa"/>
            <w:shd w:val="clear" w:color="auto" w:fill="FFFFFF"/>
          </w:tcPr>
          <w:p w14:paraId="728EBC72" w14:textId="77777777" w:rsidR="004759A2" w:rsidRPr="00792323" w:rsidRDefault="004759A2">
            <w:pPr>
              <w:pStyle w:val="HL7TableBody"/>
            </w:pPr>
            <w:r w:rsidRPr="00792323">
              <w:t>Father</w:t>
            </w:r>
          </w:p>
        </w:tc>
        <w:tc>
          <w:tcPr>
            <w:tcW w:w="2160" w:type="dxa"/>
            <w:shd w:val="clear" w:color="auto" w:fill="FFFFFF"/>
          </w:tcPr>
          <w:p w14:paraId="68E0534E" w14:textId="77777777" w:rsidR="004759A2" w:rsidRPr="00792323" w:rsidRDefault="004759A2">
            <w:pPr>
              <w:pStyle w:val="HL7TableBody"/>
            </w:pPr>
          </w:p>
        </w:tc>
      </w:tr>
      <w:tr w:rsidR="004759A2" w:rsidRPr="00792323" w14:paraId="319BFD1B" w14:textId="77777777">
        <w:trPr>
          <w:cantSplit/>
          <w:jc w:val="center"/>
        </w:trPr>
        <w:tc>
          <w:tcPr>
            <w:tcW w:w="1081" w:type="dxa"/>
            <w:shd w:val="clear" w:color="auto" w:fill="FFFFFF"/>
          </w:tcPr>
          <w:p w14:paraId="7A6BD6CF" w14:textId="77777777" w:rsidR="004759A2" w:rsidRPr="00792323" w:rsidRDefault="004759A2">
            <w:pPr>
              <w:pStyle w:val="HL7TableBody"/>
              <w:jc w:val="center"/>
            </w:pPr>
            <w:r w:rsidRPr="00792323">
              <w:t>X</w:t>
            </w:r>
          </w:p>
        </w:tc>
        <w:tc>
          <w:tcPr>
            <w:tcW w:w="2179" w:type="dxa"/>
            <w:shd w:val="clear" w:color="auto" w:fill="FFFFFF"/>
          </w:tcPr>
          <w:p w14:paraId="161CBCF6" w14:textId="77777777" w:rsidR="004759A2" w:rsidRPr="00792323" w:rsidRDefault="004759A2">
            <w:pPr>
              <w:pStyle w:val="HL7TableBody"/>
            </w:pPr>
            <w:r w:rsidRPr="00792323">
              <w:t>Blood product</w:t>
            </w:r>
          </w:p>
        </w:tc>
        <w:tc>
          <w:tcPr>
            <w:tcW w:w="2160" w:type="dxa"/>
            <w:shd w:val="clear" w:color="auto" w:fill="FFFFFF"/>
          </w:tcPr>
          <w:p w14:paraId="6789EED3" w14:textId="77777777" w:rsidR="004759A2" w:rsidRPr="00792323" w:rsidRDefault="004759A2">
            <w:pPr>
              <w:pStyle w:val="HL7TableBody"/>
            </w:pPr>
          </w:p>
        </w:tc>
      </w:tr>
      <w:tr w:rsidR="004759A2" w:rsidRPr="00792323" w14:paraId="48DAC285" w14:textId="77777777">
        <w:trPr>
          <w:cantSplit/>
          <w:jc w:val="center"/>
        </w:trPr>
        <w:tc>
          <w:tcPr>
            <w:tcW w:w="1081" w:type="dxa"/>
            <w:tcBorders>
              <w:bottom w:val="double" w:sz="4" w:space="0" w:color="auto"/>
            </w:tcBorders>
            <w:shd w:val="clear" w:color="auto" w:fill="FFFFFF"/>
          </w:tcPr>
          <w:p w14:paraId="4849B03A" w14:textId="77777777" w:rsidR="004759A2" w:rsidRPr="00792323" w:rsidRDefault="004759A2">
            <w:pPr>
              <w:pStyle w:val="HL7TableBody"/>
              <w:jc w:val="center"/>
            </w:pPr>
            <w:r w:rsidRPr="00792323">
              <w:t>O</w:t>
            </w:r>
          </w:p>
        </w:tc>
        <w:tc>
          <w:tcPr>
            <w:tcW w:w="2179" w:type="dxa"/>
            <w:tcBorders>
              <w:bottom w:val="double" w:sz="4" w:space="0" w:color="auto"/>
            </w:tcBorders>
            <w:shd w:val="clear" w:color="auto" w:fill="FFFFFF"/>
          </w:tcPr>
          <w:p w14:paraId="4DFA7C7B" w14:textId="77777777" w:rsidR="004759A2" w:rsidRPr="00792323" w:rsidRDefault="004759A2">
            <w:pPr>
              <w:pStyle w:val="HL7TableBody"/>
            </w:pPr>
            <w:r w:rsidRPr="00792323">
              <w:t>Other</w:t>
            </w:r>
          </w:p>
        </w:tc>
        <w:tc>
          <w:tcPr>
            <w:tcW w:w="2160" w:type="dxa"/>
            <w:tcBorders>
              <w:bottom w:val="double" w:sz="4" w:space="0" w:color="auto"/>
            </w:tcBorders>
            <w:shd w:val="clear" w:color="auto" w:fill="FFFFFF"/>
          </w:tcPr>
          <w:p w14:paraId="1D866B9A" w14:textId="77777777" w:rsidR="004759A2" w:rsidRPr="00792323" w:rsidRDefault="004759A2">
            <w:pPr>
              <w:pStyle w:val="HL7TableBody"/>
            </w:pPr>
          </w:p>
        </w:tc>
      </w:tr>
    </w:tbl>
    <w:p w14:paraId="0B653E6A" w14:textId="77777777" w:rsidR="004759A2" w:rsidRPr="00792323" w:rsidRDefault="004759A2">
      <w:pPr>
        <w:rPr>
          <w:lang w:val="en-US" w:eastAsia="en-US"/>
        </w:rPr>
      </w:pPr>
    </w:p>
    <w:p w14:paraId="461810AB" w14:textId="77777777" w:rsidR="004759A2" w:rsidRPr="00792323" w:rsidRDefault="004759A2" w:rsidP="00A62F22">
      <w:pPr>
        <w:pStyle w:val="Heading4"/>
      </w:pPr>
      <w:bookmarkStart w:id="844" w:name="_Toc423691249"/>
      <w:r w:rsidRPr="00792323">
        <w:t xml:space="preserve">0254 </w:t>
      </w:r>
      <w:r w:rsidR="006559F5">
        <w:t>–</w:t>
      </w:r>
      <w:r w:rsidRPr="00792323">
        <w:t xml:space="preserve"> Kind of Quantity</w:t>
      </w:r>
      <w:bookmarkEnd w:id="844"/>
    </w:p>
    <w:p w14:paraId="244457C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48E9A02" w14:textId="77777777">
        <w:trPr>
          <w:tblHeader/>
        </w:trPr>
        <w:tc>
          <w:tcPr>
            <w:tcW w:w="720" w:type="dxa"/>
            <w:tcBorders>
              <w:top w:val="double" w:sz="4" w:space="0" w:color="auto"/>
            </w:tcBorders>
            <w:shd w:val="pct10" w:color="auto" w:fill="FFFFFF"/>
          </w:tcPr>
          <w:p w14:paraId="6CE71C3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93358E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1E682CA" w14:textId="77777777" w:rsidR="004759A2" w:rsidRPr="00792323" w:rsidRDefault="004759A2">
            <w:pPr>
              <w:pStyle w:val="TableMetaHeader"/>
              <w:rPr>
                <w:noProof w:val="0"/>
              </w:rPr>
            </w:pPr>
            <w:r w:rsidRPr="00792323">
              <w:rPr>
                <w:noProof w:val="0"/>
              </w:rPr>
              <w:t>V3 Harmonizatio</w:t>
            </w:r>
            <w:bookmarkStart w:id="845" w:name="HL70253"/>
            <w:bookmarkEnd w:id="845"/>
            <w:r w:rsidRPr="00792323">
              <w:rPr>
                <w:noProof w:val="0"/>
              </w:rPr>
              <w:t>n</w:t>
            </w:r>
          </w:p>
        </w:tc>
        <w:tc>
          <w:tcPr>
            <w:tcW w:w="2016" w:type="dxa"/>
            <w:tcBorders>
              <w:top w:val="double" w:sz="4" w:space="0" w:color="auto"/>
            </w:tcBorders>
            <w:shd w:val="pct10" w:color="auto" w:fill="FFFFFF"/>
          </w:tcPr>
          <w:p w14:paraId="4334566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9E2764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FE0F7C9" w14:textId="77777777" w:rsidR="004759A2" w:rsidRPr="00792323" w:rsidRDefault="004759A2">
            <w:pPr>
              <w:pStyle w:val="TableMetaHeader"/>
              <w:rPr>
                <w:noProof w:val="0"/>
              </w:rPr>
            </w:pPr>
            <w:r w:rsidRPr="00792323">
              <w:rPr>
                <w:noProof w:val="0"/>
              </w:rPr>
              <w:t>Status</w:t>
            </w:r>
          </w:p>
        </w:tc>
      </w:tr>
      <w:tr w:rsidR="004759A2" w:rsidRPr="00792323" w14:paraId="0505C7FC" w14:textId="77777777">
        <w:tc>
          <w:tcPr>
            <w:tcW w:w="720" w:type="dxa"/>
            <w:tcBorders>
              <w:bottom w:val="double" w:sz="4" w:space="0" w:color="auto"/>
            </w:tcBorders>
            <w:shd w:val="clear" w:color="auto" w:fill="FFFFFF"/>
          </w:tcPr>
          <w:p w14:paraId="2DB71D36" w14:textId="77777777" w:rsidR="004759A2" w:rsidRPr="00792323" w:rsidRDefault="004759A2">
            <w:pPr>
              <w:pStyle w:val="TableMetaBody"/>
              <w:rPr>
                <w:noProof w:val="0"/>
              </w:rPr>
            </w:pPr>
            <w:r w:rsidRPr="00792323">
              <w:rPr>
                <w:noProof w:val="0"/>
              </w:rPr>
              <w:t>0254</w:t>
            </w:r>
          </w:p>
        </w:tc>
        <w:tc>
          <w:tcPr>
            <w:tcW w:w="1152" w:type="dxa"/>
            <w:tcBorders>
              <w:bottom w:val="double" w:sz="4" w:space="0" w:color="auto"/>
            </w:tcBorders>
            <w:shd w:val="clear" w:color="auto" w:fill="FFFFFF"/>
          </w:tcPr>
          <w:p w14:paraId="64E87C54"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45F688F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DF06B02"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2B45DCF5" w14:textId="77777777" w:rsidR="004759A2" w:rsidRPr="00792323" w:rsidRDefault="004759A2">
            <w:pPr>
              <w:pStyle w:val="TableMetaBody"/>
              <w:rPr>
                <w:noProof w:val="0"/>
              </w:rPr>
            </w:pPr>
            <w:r w:rsidRPr="00792323">
              <w:rPr>
                <w:noProof w:val="0"/>
              </w:rPr>
              <w:t>OM1.42</w:t>
            </w:r>
          </w:p>
        </w:tc>
        <w:tc>
          <w:tcPr>
            <w:tcW w:w="1152" w:type="dxa"/>
            <w:tcBorders>
              <w:bottom w:val="double" w:sz="4" w:space="0" w:color="auto"/>
            </w:tcBorders>
            <w:shd w:val="clear" w:color="auto" w:fill="FFFFFF"/>
          </w:tcPr>
          <w:p w14:paraId="323A6372" w14:textId="77777777" w:rsidR="004759A2" w:rsidRPr="00792323" w:rsidRDefault="004759A2">
            <w:pPr>
              <w:pStyle w:val="TableMetaBody"/>
              <w:rPr>
                <w:noProof w:val="0"/>
              </w:rPr>
            </w:pPr>
            <w:r w:rsidRPr="00792323">
              <w:rPr>
                <w:noProof w:val="0"/>
              </w:rPr>
              <w:t>Active</w:t>
            </w:r>
          </w:p>
        </w:tc>
      </w:tr>
    </w:tbl>
    <w:p w14:paraId="49D5D188" w14:textId="77777777" w:rsidR="004759A2" w:rsidRPr="00792323" w:rsidRDefault="004759A2">
      <w:pPr>
        <w:pStyle w:val="HL7TableCaption"/>
      </w:pPr>
      <w:r w:rsidRPr="00792323">
        <w:t xml:space="preserve">HL7 Table 0254 </w:t>
      </w:r>
      <w:r w:rsidR="006559F5">
        <w:t>–</w:t>
      </w:r>
      <w:r w:rsidRPr="00792323">
        <w:t xml:space="preserve"> Kind of Quantity</w:t>
      </w:r>
      <w:r>
        <w:fldChar w:fldCharType="begin"/>
      </w:r>
      <w:r>
        <w:instrText xml:space="preserve">xe </w:instrText>
      </w:r>
      <w:r w:rsidR="006559F5">
        <w:instrText>“</w:instrText>
      </w:r>
      <w:r w:rsidRPr="00792323">
        <w:instrText xml:space="preserve">HL7 Table 0254 </w:instrText>
      </w:r>
      <w:r w:rsidR="006559F5">
        <w:instrText>–</w:instrText>
      </w:r>
      <w:r w:rsidRPr="00792323">
        <w:instrText xml:space="preserve"> Kind of quantity</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557"/>
        <w:gridCol w:w="4161"/>
        <w:gridCol w:w="1853"/>
      </w:tblGrid>
      <w:tr w:rsidR="004759A2" w:rsidRPr="00792323" w14:paraId="18B644FB" w14:textId="77777777">
        <w:trPr>
          <w:tblHeader/>
          <w:jc w:val="center"/>
        </w:trPr>
        <w:tc>
          <w:tcPr>
            <w:tcW w:w="1557" w:type="dxa"/>
            <w:tcBorders>
              <w:top w:val="double" w:sz="4" w:space="0" w:color="auto"/>
            </w:tcBorders>
            <w:shd w:val="pct10" w:color="auto" w:fill="FFFFFF"/>
          </w:tcPr>
          <w:p w14:paraId="2AD43715" w14:textId="77777777" w:rsidR="004759A2" w:rsidRPr="00792323" w:rsidRDefault="004759A2">
            <w:pPr>
              <w:pStyle w:val="HL7TableHeader"/>
              <w:jc w:val="center"/>
              <w:rPr>
                <w:rFonts w:ascii="Times New Roman" w:hAnsi="Times New Roman"/>
              </w:rPr>
            </w:pPr>
            <w:r w:rsidRPr="00792323">
              <w:t>Value</w:t>
            </w:r>
          </w:p>
        </w:tc>
        <w:tc>
          <w:tcPr>
            <w:tcW w:w="4161" w:type="dxa"/>
            <w:tcBorders>
              <w:top w:val="double" w:sz="4" w:space="0" w:color="auto"/>
            </w:tcBorders>
            <w:shd w:val="pct10" w:color="auto" w:fill="FFFFFF"/>
          </w:tcPr>
          <w:p w14:paraId="2A51F0F4" w14:textId="77777777" w:rsidR="004759A2" w:rsidRPr="00792323" w:rsidRDefault="004759A2">
            <w:pPr>
              <w:pStyle w:val="HL7TableHeader"/>
              <w:rPr>
                <w:rFonts w:ascii="Times New Roman" w:hAnsi="Times New Roman"/>
              </w:rPr>
            </w:pPr>
            <w:r w:rsidRPr="00792323">
              <w:t>Descrip</w:t>
            </w:r>
            <w:bookmarkStart w:id="846" w:name="_Toc382761267"/>
            <w:r w:rsidRPr="00792323">
              <w:t>tion</w:t>
            </w:r>
          </w:p>
        </w:tc>
        <w:tc>
          <w:tcPr>
            <w:tcW w:w="1853" w:type="dxa"/>
            <w:tcBorders>
              <w:top w:val="double" w:sz="4" w:space="0" w:color="auto"/>
            </w:tcBorders>
            <w:shd w:val="pct10" w:color="auto" w:fill="FFFFFF"/>
          </w:tcPr>
          <w:p w14:paraId="24958FB1" w14:textId="77777777" w:rsidR="004759A2" w:rsidRPr="00792323" w:rsidRDefault="004759A2">
            <w:pPr>
              <w:pStyle w:val="HL7TableHeader"/>
            </w:pPr>
            <w:r w:rsidRPr="00792323">
              <w:t>Comment</w:t>
            </w:r>
          </w:p>
        </w:tc>
      </w:tr>
      <w:tr w:rsidR="004759A2" w:rsidRPr="00792323" w14:paraId="1A62AA5A" w14:textId="77777777">
        <w:trPr>
          <w:jc w:val="center"/>
        </w:trPr>
        <w:tc>
          <w:tcPr>
            <w:tcW w:w="1557" w:type="dxa"/>
            <w:shd w:val="clear" w:color="auto" w:fill="FFFFFF"/>
          </w:tcPr>
          <w:p w14:paraId="23811632" w14:textId="77777777" w:rsidR="004759A2" w:rsidRPr="00792323" w:rsidRDefault="004759A2">
            <w:pPr>
              <w:pStyle w:val="HL7TableBody"/>
              <w:jc w:val="center"/>
            </w:pPr>
            <w:r w:rsidRPr="00792323">
              <w:t>CACT</w:t>
            </w:r>
          </w:p>
        </w:tc>
        <w:tc>
          <w:tcPr>
            <w:tcW w:w="4161" w:type="dxa"/>
            <w:shd w:val="clear" w:color="auto" w:fill="FFFFFF"/>
          </w:tcPr>
          <w:p w14:paraId="2A3D3ACE" w14:textId="77777777" w:rsidR="004759A2" w:rsidRPr="00792323" w:rsidRDefault="004759A2">
            <w:pPr>
              <w:pStyle w:val="HL7TableBody"/>
            </w:pPr>
            <w:r w:rsidRPr="00792323">
              <w:t>*Cat</w:t>
            </w:r>
            <w:bookmarkEnd w:id="846"/>
            <w:r w:rsidRPr="00792323">
              <w:t>alytic Activity</w:t>
            </w:r>
          </w:p>
        </w:tc>
        <w:tc>
          <w:tcPr>
            <w:tcW w:w="1853" w:type="dxa"/>
            <w:shd w:val="clear" w:color="auto" w:fill="FFFFFF"/>
          </w:tcPr>
          <w:p w14:paraId="0A05C4FC" w14:textId="77777777" w:rsidR="004759A2" w:rsidRPr="00792323" w:rsidRDefault="004759A2">
            <w:pPr>
              <w:pStyle w:val="HL7TableBody"/>
            </w:pPr>
          </w:p>
        </w:tc>
      </w:tr>
      <w:tr w:rsidR="004759A2" w:rsidRPr="00792323" w14:paraId="15C9C647" w14:textId="77777777">
        <w:trPr>
          <w:jc w:val="center"/>
        </w:trPr>
        <w:tc>
          <w:tcPr>
            <w:tcW w:w="1557" w:type="dxa"/>
            <w:shd w:val="clear" w:color="auto" w:fill="FFFFFF"/>
          </w:tcPr>
          <w:p w14:paraId="562DF804" w14:textId="77777777" w:rsidR="004759A2" w:rsidRPr="00792323" w:rsidRDefault="004759A2">
            <w:pPr>
              <w:pStyle w:val="HL7TableBody"/>
              <w:jc w:val="center"/>
            </w:pPr>
            <w:r w:rsidRPr="00792323">
              <w:t>CNC</w:t>
            </w:r>
          </w:p>
        </w:tc>
        <w:tc>
          <w:tcPr>
            <w:tcW w:w="4161" w:type="dxa"/>
            <w:shd w:val="clear" w:color="auto" w:fill="FFFFFF"/>
          </w:tcPr>
          <w:p w14:paraId="3C908992" w14:textId="77777777" w:rsidR="004759A2" w:rsidRPr="00792323" w:rsidRDefault="004759A2">
            <w:pPr>
              <w:pStyle w:val="HL7TableBody"/>
            </w:pPr>
            <w:r w:rsidRPr="00792323">
              <w:t>*Catalytic Concentration</w:t>
            </w:r>
          </w:p>
        </w:tc>
        <w:tc>
          <w:tcPr>
            <w:tcW w:w="1853" w:type="dxa"/>
            <w:shd w:val="clear" w:color="auto" w:fill="FFFFFF"/>
          </w:tcPr>
          <w:p w14:paraId="0FFA70E5" w14:textId="77777777" w:rsidR="004759A2" w:rsidRPr="00792323" w:rsidRDefault="004759A2">
            <w:pPr>
              <w:pStyle w:val="HL7TableBody"/>
            </w:pPr>
          </w:p>
        </w:tc>
      </w:tr>
      <w:tr w:rsidR="004759A2" w:rsidRPr="00792323" w14:paraId="1A374F05" w14:textId="77777777">
        <w:trPr>
          <w:jc w:val="center"/>
        </w:trPr>
        <w:tc>
          <w:tcPr>
            <w:tcW w:w="1557" w:type="dxa"/>
            <w:shd w:val="clear" w:color="auto" w:fill="FFFFFF"/>
          </w:tcPr>
          <w:p w14:paraId="78C85766" w14:textId="77777777" w:rsidR="004759A2" w:rsidRPr="00792323" w:rsidRDefault="004759A2">
            <w:pPr>
              <w:pStyle w:val="HL7TableBody"/>
              <w:jc w:val="center"/>
            </w:pPr>
            <w:r w:rsidRPr="00792323">
              <w:t>CCRTO</w:t>
            </w:r>
          </w:p>
        </w:tc>
        <w:tc>
          <w:tcPr>
            <w:tcW w:w="4161" w:type="dxa"/>
            <w:shd w:val="clear" w:color="auto" w:fill="FFFFFF"/>
          </w:tcPr>
          <w:p w14:paraId="38CDDA71" w14:textId="77777777" w:rsidR="004759A2" w:rsidRPr="00792323" w:rsidRDefault="004759A2">
            <w:pPr>
              <w:pStyle w:val="HL7TableBody"/>
            </w:pPr>
            <w:r w:rsidRPr="00792323">
              <w:t xml:space="preserve"> Catalytic Concentration Ratio</w:t>
            </w:r>
          </w:p>
        </w:tc>
        <w:tc>
          <w:tcPr>
            <w:tcW w:w="1853" w:type="dxa"/>
            <w:shd w:val="clear" w:color="auto" w:fill="FFFFFF"/>
          </w:tcPr>
          <w:p w14:paraId="4C41FA97" w14:textId="77777777" w:rsidR="004759A2" w:rsidRPr="00792323" w:rsidRDefault="004759A2">
            <w:pPr>
              <w:pStyle w:val="HL7TableBody"/>
            </w:pPr>
          </w:p>
        </w:tc>
      </w:tr>
      <w:tr w:rsidR="004759A2" w:rsidRPr="00792323" w14:paraId="340F9E75" w14:textId="77777777">
        <w:trPr>
          <w:jc w:val="center"/>
        </w:trPr>
        <w:tc>
          <w:tcPr>
            <w:tcW w:w="1557" w:type="dxa"/>
            <w:shd w:val="clear" w:color="auto" w:fill="FFFFFF"/>
          </w:tcPr>
          <w:p w14:paraId="56DF3653" w14:textId="77777777" w:rsidR="004759A2" w:rsidRPr="00792323" w:rsidRDefault="004759A2">
            <w:pPr>
              <w:pStyle w:val="HL7TableBody"/>
              <w:jc w:val="center"/>
            </w:pPr>
            <w:r w:rsidRPr="00792323">
              <w:t>CCNT</w:t>
            </w:r>
          </w:p>
        </w:tc>
        <w:tc>
          <w:tcPr>
            <w:tcW w:w="4161" w:type="dxa"/>
            <w:shd w:val="clear" w:color="auto" w:fill="FFFFFF"/>
          </w:tcPr>
          <w:p w14:paraId="4C34013E" w14:textId="77777777" w:rsidR="004759A2" w:rsidRPr="00792323" w:rsidRDefault="004759A2">
            <w:pPr>
              <w:pStyle w:val="HL7TableBody"/>
            </w:pPr>
            <w:r w:rsidRPr="00792323">
              <w:t>*Catalytic Content</w:t>
            </w:r>
          </w:p>
        </w:tc>
        <w:tc>
          <w:tcPr>
            <w:tcW w:w="1853" w:type="dxa"/>
            <w:shd w:val="clear" w:color="auto" w:fill="FFFFFF"/>
          </w:tcPr>
          <w:p w14:paraId="0220815E" w14:textId="77777777" w:rsidR="004759A2" w:rsidRPr="00792323" w:rsidRDefault="004759A2">
            <w:pPr>
              <w:pStyle w:val="HL7TableBody"/>
            </w:pPr>
          </w:p>
        </w:tc>
      </w:tr>
      <w:tr w:rsidR="004759A2" w:rsidRPr="00792323" w14:paraId="7D1B0088" w14:textId="77777777">
        <w:trPr>
          <w:jc w:val="center"/>
        </w:trPr>
        <w:tc>
          <w:tcPr>
            <w:tcW w:w="1557" w:type="dxa"/>
            <w:shd w:val="clear" w:color="auto" w:fill="FFFFFF"/>
          </w:tcPr>
          <w:p w14:paraId="563EC7E5" w14:textId="77777777" w:rsidR="004759A2" w:rsidRPr="00792323" w:rsidRDefault="004759A2">
            <w:pPr>
              <w:pStyle w:val="HL7TableBody"/>
              <w:jc w:val="center"/>
            </w:pPr>
            <w:r w:rsidRPr="00792323">
              <w:t>CFR</w:t>
            </w:r>
          </w:p>
        </w:tc>
        <w:tc>
          <w:tcPr>
            <w:tcW w:w="4161" w:type="dxa"/>
            <w:shd w:val="clear" w:color="auto" w:fill="FFFFFF"/>
          </w:tcPr>
          <w:p w14:paraId="4187816B" w14:textId="77777777" w:rsidR="004759A2" w:rsidRPr="00792323" w:rsidRDefault="004759A2">
            <w:pPr>
              <w:pStyle w:val="HL7TableBody"/>
            </w:pPr>
            <w:r w:rsidRPr="00792323">
              <w:t>*Catalytic Fraction</w:t>
            </w:r>
          </w:p>
        </w:tc>
        <w:tc>
          <w:tcPr>
            <w:tcW w:w="1853" w:type="dxa"/>
            <w:shd w:val="clear" w:color="auto" w:fill="FFFFFF"/>
          </w:tcPr>
          <w:p w14:paraId="067CCEED" w14:textId="77777777" w:rsidR="004759A2" w:rsidRPr="00792323" w:rsidRDefault="004759A2">
            <w:pPr>
              <w:pStyle w:val="HL7TableBody"/>
            </w:pPr>
          </w:p>
        </w:tc>
      </w:tr>
      <w:tr w:rsidR="004759A2" w:rsidRPr="00792323" w14:paraId="686E2681" w14:textId="77777777">
        <w:trPr>
          <w:jc w:val="center"/>
        </w:trPr>
        <w:tc>
          <w:tcPr>
            <w:tcW w:w="1557" w:type="dxa"/>
            <w:shd w:val="clear" w:color="auto" w:fill="FFFFFF"/>
          </w:tcPr>
          <w:p w14:paraId="0FF06895" w14:textId="77777777" w:rsidR="004759A2" w:rsidRPr="00792323" w:rsidRDefault="004759A2">
            <w:pPr>
              <w:pStyle w:val="HL7TableBody"/>
              <w:jc w:val="center"/>
            </w:pPr>
            <w:r w:rsidRPr="00792323">
              <w:t>CRAT</w:t>
            </w:r>
          </w:p>
        </w:tc>
        <w:tc>
          <w:tcPr>
            <w:tcW w:w="4161" w:type="dxa"/>
            <w:shd w:val="clear" w:color="auto" w:fill="FFFFFF"/>
          </w:tcPr>
          <w:p w14:paraId="14E8C352" w14:textId="77777777" w:rsidR="004759A2" w:rsidRPr="00792323" w:rsidRDefault="004759A2">
            <w:pPr>
              <w:pStyle w:val="HL7TableBody"/>
            </w:pPr>
            <w:bookmarkStart w:id="847" w:name="HL70254"/>
            <w:bookmarkEnd w:id="847"/>
            <w:r w:rsidRPr="00792323">
              <w:t>*Catalytic Rate</w:t>
            </w:r>
          </w:p>
        </w:tc>
        <w:tc>
          <w:tcPr>
            <w:tcW w:w="1853" w:type="dxa"/>
            <w:shd w:val="clear" w:color="auto" w:fill="FFFFFF"/>
          </w:tcPr>
          <w:p w14:paraId="4099D431" w14:textId="77777777" w:rsidR="004759A2" w:rsidRPr="00792323" w:rsidRDefault="004759A2">
            <w:pPr>
              <w:pStyle w:val="HL7TableBody"/>
            </w:pPr>
          </w:p>
        </w:tc>
      </w:tr>
      <w:tr w:rsidR="004759A2" w:rsidRPr="00792323" w14:paraId="6579250D" w14:textId="77777777">
        <w:trPr>
          <w:jc w:val="center"/>
        </w:trPr>
        <w:tc>
          <w:tcPr>
            <w:tcW w:w="1557" w:type="dxa"/>
            <w:shd w:val="clear" w:color="auto" w:fill="FFFFFF"/>
          </w:tcPr>
          <w:p w14:paraId="64C8005F" w14:textId="77777777" w:rsidR="004759A2" w:rsidRPr="00792323" w:rsidRDefault="004759A2">
            <w:pPr>
              <w:pStyle w:val="HL7TableBody"/>
              <w:jc w:val="center"/>
            </w:pPr>
            <w:r w:rsidRPr="00792323">
              <w:t>CRTO</w:t>
            </w:r>
          </w:p>
        </w:tc>
        <w:tc>
          <w:tcPr>
            <w:tcW w:w="4161" w:type="dxa"/>
            <w:shd w:val="clear" w:color="auto" w:fill="FFFFFF"/>
          </w:tcPr>
          <w:p w14:paraId="67C330B9" w14:textId="77777777" w:rsidR="004759A2" w:rsidRPr="00792323" w:rsidRDefault="004759A2">
            <w:pPr>
              <w:pStyle w:val="HL7TableBody"/>
            </w:pPr>
            <w:r w:rsidRPr="00792323">
              <w:t xml:space="preserve"> Catalytic Ratio</w:t>
            </w:r>
          </w:p>
        </w:tc>
        <w:tc>
          <w:tcPr>
            <w:tcW w:w="1853" w:type="dxa"/>
            <w:shd w:val="clear" w:color="auto" w:fill="FFFFFF"/>
          </w:tcPr>
          <w:p w14:paraId="46311ED8" w14:textId="77777777" w:rsidR="004759A2" w:rsidRPr="00792323" w:rsidRDefault="004759A2">
            <w:pPr>
              <w:pStyle w:val="HL7TableBody"/>
            </w:pPr>
          </w:p>
        </w:tc>
      </w:tr>
      <w:tr w:rsidR="004759A2" w:rsidRPr="00792323" w14:paraId="61566D46" w14:textId="77777777">
        <w:trPr>
          <w:jc w:val="center"/>
        </w:trPr>
        <w:tc>
          <w:tcPr>
            <w:tcW w:w="1557" w:type="dxa"/>
            <w:shd w:val="clear" w:color="auto" w:fill="FFFFFF"/>
          </w:tcPr>
          <w:p w14:paraId="738F42BB" w14:textId="77777777" w:rsidR="004759A2" w:rsidRPr="00792323" w:rsidRDefault="004759A2">
            <w:pPr>
              <w:pStyle w:val="HL7TableBody"/>
              <w:jc w:val="center"/>
            </w:pPr>
            <w:r w:rsidRPr="00792323">
              <w:t>ENT</w:t>
            </w:r>
          </w:p>
        </w:tc>
        <w:tc>
          <w:tcPr>
            <w:tcW w:w="4161" w:type="dxa"/>
            <w:shd w:val="clear" w:color="auto" w:fill="FFFFFF"/>
          </w:tcPr>
          <w:p w14:paraId="59FFE60F" w14:textId="77777777" w:rsidR="004759A2" w:rsidRPr="00792323" w:rsidRDefault="004759A2">
            <w:pPr>
              <w:pStyle w:val="HL7TableBody"/>
            </w:pPr>
            <w:r w:rsidRPr="00792323">
              <w:t>*Entitic</w:t>
            </w:r>
          </w:p>
        </w:tc>
        <w:tc>
          <w:tcPr>
            <w:tcW w:w="1853" w:type="dxa"/>
            <w:shd w:val="clear" w:color="auto" w:fill="FFFFFF"/>
          </w:tcPr>
          <w:p w14:paraId="4929BD77" w14:textId="77777777" w:rsidR="004759A2" w:rsidRPr="00792323" w:rsidRDefault="004759A2">
            <w:pPr>
              <w:pStyle w:val="HL7TableBody"/>
            </w:pPr>
          </w:p>
        </w:tc>
      </w:tr>
      <w:tr w:rsidR="004759A2" w:rsidRPr="00792323" w14:paraId="644F88E4" w14:textId="77777777">
        <w:trPr>
          <w:jc w:val="center"/>
        </w:trPr>
        <w:tc>
          <w:tcPr>
            <w:tcW w:w="1557" w:type="dxa"/>
            <w:shd w:val="clear" w:color="auto" w:fill="FFFFFF"/>
          </w:tcPr>
          <w:p w14:paraId="4BAAF79C" w14:textId="77777777" w:rsidR="004759A2" w:rsidRPr="00792323" w:rsidRDefault="004759A2">
            <w:pPr>
              <w:pStyle w:val="HL7TableBody"/>
              <w:jc w:val="center"/>
            </w:pPr>
            <w:r w:rsidRPr="00792323">
              <w:t>ENTSUB</w:t>
            </w:r>
          </w:p>
        </w:tc>
        <w:tc>
          <w:tcPr>
            <w:tcW w:w="4161" w:type="dxa"/>
            <w:shd w:val="clear" w:color="auto" w:fill="FFFFFF"/>
          </w:tcPr>
          <w:p w14:paraId="78EA0C10" w14:textId="77777777" w:rsidR="004759A2" w:rsidRPr="00792323" w:rsidRDefault="004759A2">
            <w:pPr>
              <w:pStyle w:val="HL7TableBody"/>
            </w:pPr>
            <w:r w:rsidRPr="00792323">
              <w:t>*Entitic Substance of Amount</w:t>
            </w:r>
          </w:p>
        </w:tc>
        <w:tc>
          <w:tcPr>
            <w:tcW w:w="1853" w:type="dxa"/>
            <w:shd w:val="clear" w:color="auto" w:fill="FFFFFF"/>
          </w:tcPr>
          <w:p w14:paraId="45DDAD56" w14:textId="77777777" w:rsidR="004759A2" w:rsidRPr="00792323" w:rsidRDefault="004759A2">
            <w:pPr>
              <w:pStyle w:val="HL7TableBody"/>
            </w:pPr>
          </w:p>
        </w:tc>
      </w:tr>
      <w:tr w:rsidR="004759A2" w:rsidRPr="00792323" w14:paraId="413C37E6" w14:textId="77777777">
        <w:trPr>
          <w:jc w:val="center"/>
        </w:trPr>
        <w:tc>
          <w:tcPr>
            <w:tcW w:w="1557" w:type="dxa"/>
            <w:shd w:val="clear" w:color="auto" w:fill="FFFFFF"/>
          </w:tcPr>
          <w:p w14:paraId="5A438C10" w14:textId="77777777" w:rsidR="004759A2" w:rsidRPr="00792323" w:rsidRDefault="004759A2">
            <w:pPr>
              <w:pStyle w:val="HL7TableBody"/>
              <w:jc w:val="center"/>
            </w:pPr>
            <w:r w:rsidRPr="00792323">
              <w:t>ENTCAT</w:t>
            </w:r>
          </w:p>
        </w:tc>
        <w:tc>
          <w:tcPr>
            <w:tcW w:w="4161" w:type="dxa"/>
            <w:shd w:val="clear" w:color="auto" w:fill="FFFFFF"/>
          </w:tcPr>
          <w:p w14:paraId="6C61179A" w14:textId="77777777" w:rsidR="004759A2" w:rsidRPr="00792323" w:rsidRDefault="004759A2">
            <w:pPr>
              <w:pStyle w:val="HL7TableBody"/>
            </w:pPr>
            <w:r w:rsidRPr="00792323">
              <w:t>*Entitic Catalytic Activity</w:t>
            </w:r>
          </w:p>
        </w:tc>
        <w:tc>
          <w:tcPr>
            <w:tcW w:w="1853" w:type="dxa"/>
            <w:shd w:val="clear" w:color="auto" w:fill="FFFFFF"/>
          </w:tcPr>
          <w:p w14:paraId="63D36E52" w14:textId="77777777" w:rsidR="004759A2" w:rsidRPr="00792323" w:rsidRDefault="004759A2">
            <w:pPr>
              <w:pStyle w:val="HL7TableBody"/>
            </w:pPr>
          </w:p>
        </w:tc>
      </w:tr>
      <w:tr w:rsidR="004759A2" w:rsidRPr="00792323" w14:paraId="2328E337" w14:textId="77777777">
        <w:trPr>
          <w:jc w:val="center"/>
        </w:trPr>
        <w:tc>
          <w:tcPr>
            <w:tcW w:w="1557" w:type="dxa"/>
            <w:shd w:val="clear" w:color="auto" w:fill="FFFFFF"/>
          </w:tcPr>
          <w:p w14:paraId="3E3952EA" w14:textId="77777777" w:rsidR="004759A2" w:rsidRPr="00792323" w:rsidRDefault="004759A2">
            <w:pPr>
              <w:pStyle w:val="HL7TableBody"/>
              <w:jc w:val="center"/>
            </w:pPr>
            <w:r w:rsidRPr="00792323">
              <w:t>ENTNUM</w:t>
            </w:r>
          </w:p>
        </w:tc>
        <w:tc>
          <w:tcPr>
            <w:tcW w:w="4161" w:type="dxa"/>
            <w:shd w:val="clear" w:color="auto" w:fill="FFFFFF"/>
          </w:tcPr>
          <w:p w14:paraId="382EA51D" w14:textId="77777777" w:rsidR="004759A2" w:rsidRPr="00792323" w:rsidRDefault="004759A2">
            <w:pPr>
              <w:pStyle w:val="HL7TableBody"/>
            </w:pPr>
            <w:r w:rsidRPr="00792323">
              <w:t>*Entitic Number</w:t>
            </w:r>
          </w:p>
        </w:tc>
        <w:tc>
          <w:tcPr>
            <w:tcW w:w="1853" w:type="dxa"/>
            <w:shd w:val="clear" w:color="auto" w:fill="FFFFFF"/>
          </w:tcPr>
          <w:p w14:paraId="708115A9" w14:textId="77777777" w:rsidR="004759A2" w:rsidRPr="00792323" w:rsidRDefault="004759A2">
            <w:pPr>
              <w:pStyle w:val="HL7TableBody"/>
            </w:pPr>
          </w:p>
        </w:tc>
      </w:tr>
      <w:tr w:rsidR="004759A2" w:rsidRPr="00792323" w14:paraId="085C70F3" w14:textId="77777777">
        <w:trPr>
          <w:jc w:val="center"/>
        </w:trPr>
        <w:tc>
          <w:tcPr>
            <w:tcW w:w="1557" w:type="dxa"/>
            <w:shd w:val="clear" w:color="auto" w:fill="FFFFFF"/>
          </w:tcPr>
          <w:p w14:paraId="72A18154" w14:textId="77777777" w:rsidR="004759A2" w:rsidRPr="00792323" w:rsidRDefault="004759A2">
            <w:pPr>
              <w:pStyle w:val="HL7TableBody"/>
              <w:jc w:val="center"/>
            </w:pPr>
            <w:r w:rsidRPr="00792323">
              <w:t>ENTVOL</w:t>
            </w:r>
          </w:p>
        </w:tc>
        <w:tc>
          <w:tcPr>
            <w:tcW w:w="4161" w:type="dxa"/>
            <w:shd w:val="clear" w:color="auto" w:fill="FFFFFF"/>
          </w:tcPr>
          <w:p w14:paraId="38EB773E" w14:textId="77777777" w:rsidR="004759A2" w:rsidRPr="00792323" w:rsidRDefault="004759A2">
            <w:pPr>
              <w:pStyle w:val="HL7TableBody"/>
            </w:pPr>
            <w:r w:rsidRPr="00792323">
              <w:t>*Entitic Volume</w:t>
            </w:r>
          </w:p>
        </w:tc>
        <w:tc>
          <w:tcPr>
            <w:tcW w:w="1853" w:type="dxa"/>
            <w:shd w:val="clear" w:color="auto" w:fill="FFFFFF"/>
          </w:tcPr>
          <w:p w14:paraId="3C4A4596" w14:textId="77777777" w:rsidR="004759A2" w:rsidRPr="00792323" w:rsidRDefault="004759A2">
            <w:pPr>
              <w:pStyle w:val="HL7TableBody"/>
            </w:pPr>
          </w:p>
        </w:tc>
      </w:tr>
      <w:tr w:rsidR="004759A2" w:rsidRPr="00792323" w14:paraId="710AA249" w14:textId="77777777">
        <w:trPr>
          <w:jc w:val="center"/>
        </w:trPr>
        <w:tc>
          <w:tcPr>
            <w:tcW w:w="1557" w:type="dxa"/>
            <w:shd w:val="clear" w:color="auto" w:fill="FFFFFF"/>
          </w:tcPr>
          <w:p w14:paraId="5D65CB81" w14:textId="77777777" w:rsidR="004759A2" w:rsidRPr="00792323" w:rsidRDefault="004759A2">
            <w:pPr>
              <w:pStyle w:val="HL7TableBody"/>
              <w:jc w:val="center"/>
            </w:pPr>
            <w:r w:rsidRPr="00792323">
              <w:t>MASS</w:t>
            </w:r>
          </w:p>
        </w:tc>
        <w:tc>
          <w:tcPr>
            <w:tcW w:w="4161" w:type="dxa"/>
            <w:shd w:val="clear" w:color="auto" w:fill="FFFFFF"/>
          </w:tcPr>
          <w:p w14:paraId="253CFAAB" w14:textId="77777777" w:rsidR="004759A2" w:rsidRPr="00792323" w:rsidRDefault="004759A2">
            <w:pPr>
              <w:pStyle w:val="HL7TableBody"/>
            </w:pPr>
            <w:r w:rsidRPr="00792323">
              <w:t>*Mass</w:t>
            </w:r>
          </w:p>
        </w:tc>
        <w:tc>
          <w:tcPr>
            <w:tcW w:w="1853" w:type="dxa"/>
            <w:shd w:val="clear" w:color="auto" w:fill="FFFFFF"/>
          </w:tcPr>
          <w:p w14:paraId="2F692DB1" w14:textId="77777777" w:rsidR="004759A2" w:rsidRPr="00792323" w:rsidRDefault="004759A2">
            <w:pPr>
              <w:pStyle w:val="HL7TableBody"/>
            </w:pPr>
          </w:p>
        </w:tc>
      </w:tr>
      <w:tr w:rsidR="004759A2" w:rsidRPr="00792323" w14:paraId="59B8C36F" w14:textId="77777777">
        <w:trPr>
          <w:jc w:val="center"/>
        </w:trPr>
        <w:tc>
          <w:tcPr>
            <w:tcW w:w="1557" w:type="dxa"/>
            <w:shd w:val="clear" w:color="auto" w:fill="FFFFFF"/>
          </w:tcPr>
          <w:p w14:paraId="4000B332" w14:textId="77777777" w:rsidR="004759A2" w:rsidRPr="00792323" w:rsidRDefault="004759A2">
            <w:pPr>
              <w:pStyle w:val="HL7TableBody"/>
              <w:jc w:val="center"/>
            </w:pPr>
            <w:r w:rsidRPr="00792323">
              <w:t>MCNC</w:t>
            </w:r>
          </w:p>
        </w:tc>
        <w:tc>
          <w:tcPr>
            <w:tcW w:w="4161" w:type="dxa"/>
            <w:shd w:val="clear" w:color="auto" w:fill="FFFFFF"/>
          </w:tcPr>
          <w:p w14:paraId="75E7558F" w14:textId="77777777" w:rsidR="004759A2" w:rsidRPr="00792323" w:rsidRDefault="004759A2">
            <w:pPr>
              <w:pStyle w:val="HL7TableBody"/>
            </w:pPr>
            <w:r w:rsidRPr="00792323">
              <w:t>*Mass Concentration</w:t>
            </w:r>
          </w:p>
        </w:tc>
        <w:tc>
          <w:tcPr>
            <w:tcW w:w="1853" w:type="dxa"/>
            <w:shd w:val="clear" w:color="auto" w:fill="FFFFFF"/>
          </w:tcPr>
          <w:p w14:paraId="46CA4B55" w14:textId="77777777" w:rsidR="004759A2" w:rsidRPr="00792323" w:rsidRDefault="004759A2">
            <w:pPr>
              <w:pStyle w:val="HL7TableBody"/>
            </w:pPr>
          </w:p>
        </w:tc>
      </w:tr>
      <w:tr w:rsidR="004759A2" w:rsidRPr="00792323" w14:paraId="3FEA8BE2" w14:textId="77777777">
        <w:trPr>
          <w:jc w:val="center"/>
        </w:trPr>
        <w:tc>
          <w:tcPr>
            <w:tcW w:w="1557" w:type="dxa"/>
            <w:shd w:val="clear" w:color="auto" w:fill="FFFFFF"/>
          </w:tcPr>
          <w:p w14:paraId="202E6513" w14:textId="77777777" w:rsidR="004759A2" w:rsidRPr="00792323" w:rsidRDefault="004759A2">
            <w:pPr>
              <w:pStyle w:val="HL7TableBody"/>
              <w:jc w:val="center"/>
            </w:pPr>
            <w:r w:rsidRPr="00792323">
              <w:t>MCRTO</w:t>
            </w:r>
          </w:p>
        </w:tc>
        <w:tc>
          <w:tcPr>
            <w:tcW w:w="4161" w:type="dxa"/>
            <w:shd w:val="clear" w:color="auto" w:fill="FFFFFF"/>
          </w:tcPr>
          <w:p w14:paraId="2EE84506" w14:textId="77777777" w:rsidR="004759A2" w:rsidRPr="00792323" w:rsidRDefault="004759A2">
            <w:pPr>
              <w:pStyle w:val="HL7TableBody"/>
            </w:pPr>
            <w:r w:rsidRPr="00792323">
              <w:t>*Mass Concentration Ratio</w:t>
            </w:r>
          </w:p>
        </w:tc>
        <w:tc>
          <w:tcPr>
            <w:tcW w:w="1853" w:type="dxa"/>
            <w:shd w:val="clear" w:color="auto" w:fill="FFFFFF"/>
          </w:tcPr>
          <w:p w14:paraId="1FACB6B9" w14:textId="77777777" w:rsidR="004759A2" w:rsidRPr="00792323" w:rsidRDefault="004759A2">
            <w:pPr>
              <w:pStyle w:val="HL7TableBody"/>
            </w:pPr>
          </w:p>
        </w:tc>
      </w:tr>
      <w:tr w:rsidR="004759A2" w:rsidRPr="00792323" w14:paraId="2C096679" w14:textId="77777777">
        <w:trPr>
          <w:jc w:val="center"/>
        </w:trPr>
        <w:tc>
          <w:tcPr>
            <w:tcW w:w="1557" w:type="dxa"/>
            <w:shd w:val="clear" w:color="auto" w:fill="FFFFFF"/>
          </w:tcPr>
          <w:p w14:paraId="24052B2E" w14:textId="77777777" w:rsidR="004759A2" w:rsidRPr="00792323" w:rsidRDefault="004759A2">
            <w:pPr>
              <w:pStyle w:val="HL7TableBody"/>
              <w:jc w:val="center"/>
            </w:pPr>
            <w:r w:rsidRPr="00792323">
              <w:t>MCNT</w:t>
            </w:r>
          </w:p>
        </w:tc>
        <w:tc>
          <w:tcPr>
            <w:tcW w:w="4161" w:type="dxa"/>
            <w:shd w:val="clear" w:color="auto" w:fill="FFFFFF"/>
          </w:tcPr>
          <w:p w14:paraId="75564186" w14:textId="77777777" w:rsidR="004759A2" w:rsidRPr="00792323" w:rsidRDefault="004759A2">
            <w:pPr>
              <w:pStyle w:val="HL7TableBody"/>
            </w:pPr>
            <w:r w:rsidRPr="00792323">
              <w:t xml:space="preserve"> Mass Content</w:t>
            </w:r>
          </w:p>
        </w:tc>
        <w:tc>
          <w:tcPr>
            <w:tcW w:w="1853" w:type="dxa"/>
            <w:shd w:val="clear" w:color="auto" w:fill="FFFFFF"/>
          </w:tcPr>
          <w:p w14:paraId="091CAC44" w14:textId="77777777" w:rsidR="004759A2" w:rsidRPr="00792323" w:rsidRDefault="004759A2">
            <w:pPr>
              <w:pStyle w:val="HL7TableBody"/>
            </w:pPr>
          </w:p>
        </w:tc>
      </w:tr>
      <w:tr w:rsidR="004759A2" w:rsidRPr="00792323" w14:paraId="7337E11E" w14:textId="77777777">
        <w:trPr>
          <w:jc w:val="center"/>
        </w:trPr>
        <w:tc>
          <w:tcPr>
            <w:tcW w:w="1557" w:type="dxa"/>
            <w:shd w:val="clear" w:color="auto" w:fill="FFFFFF"/>
          </w:tcPr>
          <w:p w14:paraId="7FAD0B84" w14:textId="77777777" w:rsidR="004759A2" w:rsidRPr="00792323" w:rsidRDefault="004759A2">
            <w:pPr>
              <w:pStyle w:val="HL7TableBody"/>
              <w:jc w:val="center"/>
            </w:pPr>
            <w:r w:rsidRPr="00792323">
              <w:t>MFR</w:t>
            </w:r>
          </w:p>
        </w:tc>
        <w:tc>
          <w:tcPr>
            <w:tcW w:w="4161" w:type="dxa"/>
            <w:shd w:val="clear" w:color="auto" w:fill="FFFFFF"/>
          </w:tcPr>
          <w:p w14:paraId="2C9FC5CF" w14:textId="77777777" w:rsidR="004759A2" w:rsidRPr="00792323" w:rsidRDefault="004759A2">
            <w:pPr>
              <w:pStyle w:val="HL7TableBody"/>
            </w:pPr>
            <w:r w:rsidRPr="00792323">
              <w:t>*Mass Fraction</w:t>
            </w:r>
          </w:p>
        </w:tc>
        <w:tc>
          <w:tcPr>
            <w:tcW w:w="1853" w:type="dxa"/>
            <w:shd w:val="clear" w:color="auto" w:fill="FFFFFF"/>
          </w:tcPr>
          <w:p w14:paraId="08745D9C" w14:textId="77777777" w:rsidR="004759A2" w:rsidRPr="00792323" w:rsidRDefault="004759A2">
            <w:pPr>
              <w:pStyle w:val="HL7TableBody"/>
            </w:pPr>
          </w:p>
        </w:tc>
      </w:tr>
      <w:tr w:rsidR="004759A2" w:rsidRPr="00792323" w14:paraId="403D252B" w14:textId="77777777">
        <w:trPr>
          <w:jc w:val="center"/>
        </w:trPr>
        <w:tc>
          <w:tcPr>
            <w:tcW w:w="1557" w:type="dxa"/>
            <w:shd w:val="clear" w:color="auto" w:fill="FFFFFF"/>
          </w:tcPr>
          <w:p w14:paraId="41C4259F" w14:textId="77777777" w:rsidR="004759A2" w:rsidRPr="00792323" w:rsidRDefault="004759A2">
            <w:pPr>
              <w:pStyle w:val="HL7TableBody"/>
              <w:jc w:val="center"/>
            </w:pPr>
            <w:r w:rsidRPr="00792323">
              <w:t>MINC</w:t>
            </w:r>
          </w:p>
        </w:tc>
        <w:tc>
          <w:tcPr>
            <w:tcW w:w="4161" w:type="dxa"/>
            <w:shd w:val="clear" w:color="auto" w:fill="FFFFFF"/>
          </w:tcPr>
          <w:p w14:paraId="1CE429FE" w14:textId="77777777" w:rsidR="004759A2" w:rsidRPr="00792323" w:rsidRDefault="004759A2">
            <w:pPr>
              <w:pStyle w:val="HL7TableBody"/>
            </w:pPr>
            <w:r w:rsidRPr="00792323">
              <w:t>*Mass Increment</w:t>
            </w:r>
          </w:p>
        </w:tc>
        <w:tc>
          <w:tcPr>
            <w:tcW w:w="1853" w:type="dxa"/>
            <w:shd w:val="clear" w:color="auto" w:fill="FFFFFF"/>
          </w:tcPr>
          <w:p w14:paraId="782BB7F5" w14:textId="77777777" w:rsidR="004759A2" w:rsidRPr="00792323" w:rsidRDefault="004759A2">
            <w:pPr>
              <w:pStyle w:val="HL7TableBody"/>
            </w:pPr>
          </w:p>
        </w:tc>
      </w:tr>
      <w:tr w:rsidR="004759A2" w:rsidRPr="00792323" w14:paraId="0C978D0B" w14:textId="77777777">
        <w:trPr>
          <w:jc w:val="center"/>
        </w:trPr>
        <w:tc>
          <w:tcPr>
            <w:tcW w:w="1557" w:type="dxa"/>
            <w:shd w:val="clear" w:color="auto" w:fill="FFFFFF"/>
          </w:tcPr>
          <w:p w14:paraId="04C7C382" w14:textId="77777777" w:rsidR="004759A2" w:rsidRPr="00792323" w:rsidRDefault="004759A2">
            <w:pPr>
              <w:pStyle w:val="HL7TableBody"/>
              <w:jc w:val="center"/>
            </w:pPr>
            <w:r w:rsidRPr="00792323">
              <w:lastRenderedPageBreak/>
              <w:t>MRAT</w:t>
            </w:r>
          </w:p>
        </w:tc>
        <w:tc>
          <w:tcPr>
            <w:tcW w:w="4161" w:type="dxa"/>
            <w:shd w:val="clear" w:color="auto" w:fill="FFFFFF"/>
          </w:tcPr>
          <w:p w14:paraId="7EA40061" w14:textId="77777777" w:rsidR="004759A2" w:rsidRPr="00792323" w:rsidRDefault="004759A2">
            <w:pPr>
              <w:pStyle w:val="HL7TableBody"/>
            </w:pPr>
            <w:r w:rsidRPr="00792323">
              <w:t>*Mass Rate</w:t>
            </w:r>
          </w:p>
        </w:tc>
        <w:tc>
          <w:tcPr>
            <w:tcW w:w="1853" w:type="dxa"/>
            <w:shd w:val="clear" w:color="auto" w:fill="FFFFFF"/>
          </w:tcPr>
          <w:p w14:paraId="74AF853E" w14:textId="77777777" w:rsidR="004759A2" w:rsidRPr="00792323" w:rsidRDefault="004759A2">
            <w:pPr>
              <w:pStyle w:val="HL7TableBody"/>
            </w:pPr>
          </w:p>
        </w:tc>
      </w:tr>
      <w:tr w:rsidR="004759A2" w:rsidRPr="00792323" w14:paraId="1C29B36E" w14:textId="77777777">
        <w:trPr>
          <w:jc w:val="center"/>
        </w:trPr>
        <w:tc>
          <w:tcPr>
            <w:tcW w:w="1557" w:type="dxa"/>
            <w:shd w:val="clear" w:color="auto" w:fill="FFFFFF"/>
          </w:tcPr>
          <w:p w14:paraId="2D0A99AB" w14:textId="77777777" w:rsidR="004759A2" w:rsidRPr="00792323" w:rsidRDefault="004759A2">
            <w:pPr>
              <w:pStyle w:val="HL7TableBody"/>
              <w:jc w:val="center"/>
            </w:pPr>
            <w:r w:rsidRPr="00792323">
              <w:t>MRTO</w:t>
            </w:r>
          </w:p>
        </w:tc>
        <w:tc>
          <w:tcPr>
            <w:tcW w:w="4161" w:type="dxa"/>
            <w:shd w:val="clear" w:color="auto" w:fill="FFFFFF"/>
          </w:tcPr>
          <w:p w14:paraId="0AB5F138" w14:textId="77777777" w:rsidR="004759A2" w:rsidRPr="00792323" w:rsidRDefault="004759A2">
            <w:pPr>
              <w:pStyle w:val="HL7TableBody"/>
            </w:pPr>
            <w:r w:rsidRPr="00792323">
              <w:t>*Mass Ratio</w:t>
            </w:r>
          </w:p>
        </w:tc>
        <w:tc>
          <w:tcPr>
            <w:tcW w:w="1853" w:type="dxa"/>
            <w:shd w:val="clear" w:color="auto" w:fill="FFFFFF"/>
          </w:tcPr>
          <w:p w14:paraId="00F39863" w14:textId="77777777" w:rsidR="004759A2" w:rsidRPr="00792323" w:rsidRDefault="004759A2">
            <w:pPr>
              <w:pStyle w:val="HL7TableBody"/>
            </w:pPr>
          </w:p>
        </w:tc>
      </w:tr>
      <w:tr w:rsidR="004759A2" w:rsidRPr="00792323" w14:paraId="319ADF34" w14:textId="77777777">
        <w:trPr>
          <w:jc w:val="center"/>
        </w:trPr>
        <w:tc>
          <w:tcPr>
            <w:tcW w:w="1557" w:type="dxa"/>
            <w:shd w:val="clear" w:color="auto" w:fill="FFFFFF"/>
          </w:tcPr>
          <w:p w14:paraId="06D555E9" w14:textId="77777777" w:rsidR="004759A2" w:rsidRPr="00792323" w:rsidRDefault="004759A2">
            <w:pPr>
              <w:pStyle w:val="HL7TableBody"/>
              <w:jc w:val="center"/>
            </w:pPr>
            <w:r w:rsidRPr="00792323">
              <w:t>NUM</w:t>
            </w:r>
          </w:p>
        </w:tc>
        <w:tc>
          <w:tcPr>
            <w:tcW w:w="4161" w:type="dxa"/>
            <w:shd w:val="clear" w:color="auto" w:fill="FFFFFF"/>
          </w:tcPr>
          <w:p w14:paraId="414D8D8B" w14:textId="77777777" w:rsidR="004759A2" w:rsidRPr="00792323" w:rsidRDefault="004759A2">
            <w:pPr>
              <w:pStyle w:val="HL7TableBody"/>
            </w:pPr>
            <w:r w:rsidRPr="00792323">
              <w:t>*Number</w:t>
            </w:r>
          </w:p>
        </w:tc>
        <w:tc>
          <w:tcPr>
            <w:tcW w:w="1853" w:type="dxa"/>
            <w:shd w:val="clear" w:color="auto" w:fill="FFFFFF"/>
          </w:tcPr>
          <w:p w14:paraId="573BF10A" w14:textId="77777777" w:rsidR="004759A2" w:rsidRPr="00792323" w:rsidRDefault="004759A2">
            <w:pPr>
              <w:pStyle w:val="HL7TableBody"/>
            </w:pPr>
          </w:p>
        </w:tc>
      </w:tr>
      <w:tr w:rsidR="004759A2" w:rsidRPr="00792323" w14:paraId="53338BB1" w14:textId="77777777">
        <w:trPr>
          <w:jc w:val="center"/>
        </w:trPr>
        <w:tc>
          <w:tcPr>
            <w:tcW w:w="1557" w:type="dxa"/>
            <w:shd w:val="clear" w:color="auto" w:fill="FFFFFF"/>
          </w:tcPr>
          <w:p w14:paraId="1D71AE2D" w14:textId="77777777" w:rsidR="004759A2" w:rsidRPr="00792323" w:rsidRDefault="004759A2">
            <w:pPr>
              <w:pStyle w:val="HL7TableBody"/>
              <w:jc w:val="center"/>
            </w:pPr>
            <w:r w:rsidRPr="00792323">
              <w:t>NCNC</w:t>
            </w:r>
          </w:p>
        </w:tc>
        <w:tc>
          <w:tcPr>
            <w:tcW w:w="4161" w:type="dxa"/>
            <w:shd w:val="clear" w:color="auto" w:fill="FFFFFF"/>
          </w:tcPr>
          <w:p w14:paraId="2D33B77C" w14:textId="77777777" w:rsidR="004759A2" w:rsidRPr="00792323" w:rsidRDefault="004759A2">
            <w:pPr>
              <w:pStyle w:val="HL7TableBody"/>
            </w:pPr>
            <w:r w:rsidRPr="00792323">
              <w:t>*Number Concentration</w:t>
            </w:r>
          </w:p>
        </w:tc>
        <w:tc>
          <w:tcPr>
            <w:tcW w:w="1853" w:type="dxa"/>
            <w:shd w:val="clear" w:color="auto" w:fill="FFFFFF"/>
          </w:tcPr>
          <w:p w14:paraId="3412E04C" w14:textId="77777777" w:rsidR="004759A2" w:rsidRPr="00792323" w:rsidRDefault="004759A2">
            <w:pPr>
              <w:pStyle w:val="HL7TableBody"/>
            </w:pPr>
          </w:p>
        </w:tc>
      </w:tr>
      <w:tr w:rsidR="004759A2" w:rsidRPr="00792323" w14:paraId="5EC9BC22" w14:textId="77777777">
        <w:trPr>
          <w:jc w:val="center"/>
        </w:trPr>
        <w:tc>
          <w:tcPr>
            <w:tcW w:w="1557" w:type="dxa"/>
            <w:shd w:val="clear" w:color="auto" w:fill="FFFFFF"/>
          </w:tcPr>
          <w:p w14:paraId="7B82D519" w14:textId="77777777" w:rsidR="004759A2" w:rsidRPr="00792323" w:rsidRDefault="004759A2">
            <w:pPr>
              <w:pStyle w:val="HL7TableBody"/>
              <w:jc w:val="center"/>
            </w:pPr>
            <w:r w:rsidRPr="00792323">
              <w:t>NCNT</w:t>
            </w:r>
          </w:p>
        </w:tc>
        <w:tc>
          <w:tcPr>
            <w:tcW w:w="4161" w:type="dxa"/>
            <w:shd w:val="clear" w:color="auto" w:fill="FFFFFF"/>
          </w:tcPr>
          <w:p w14:paraId="65360B14" w14:textId="77777777" w:rsidR="004759A2" w:rsidRPr="00792323" w:rsidRDefault="004759A2">
            <w:pPr>
              <w:pStyle w:val="HL7TableBody"/>
            </w:pPr>
            <w:r w:rsidRPr="00792323">
              <w:t>*Number Content</w:t>
            </w:r>
          </w:p>
        </w:tc>
        <w:tc>
          <w:tcPr>
            <w:tcW w:w="1853" w:type="dxa"/>
            <w:shd w:val="clear" w:color="auto" w:fill="FFFFFF"/>
          </w:tcPr>
          <w:p w14:paraId="6553E6CA" w14:textId="77777777" w:rsidR="004759A2" w:rsidRPr="00792323" w:rsidRDefault="004759A2">
            <w:pPr>
              <w:pStyle w:val="HL7TableBody"/>
            </w:pPr>
          </w:p>
        </w:tc>
      </w:tr>
      <w:tr w:rsidR="004759A2" w:rsidRPr="00792323" w14:paraId="6A5413A9" w14:textId="77777777">
        <w:trPr>
          <w:jc w:val="center"/>
        </w:trPr>
        <w:tc>
          <w:tcPr>
            <w:tcW w:w="1557" w:type="dxa"/>
            <w:shd w:val="clear" w:color="auto" w:fill="FFFFFF"/>
          </w:tcPr>
          <w:p w14:paraId="7C433BA4" w14:textId="77777777" w:rsidR="004759A2" w:rsidRPr="00792323" w:rsidRDefault="004759A2">
            <w:pPr>
              <w:pStyle w:val="HL7TableBody"/>
              <w:jc w:val="center"/>
            </w:pPr>
            <w:r w:rsidRPr="00792323">
              <w:t>NFR</w:t>
            </w:r>
          </w:p>
        </w:tc>
        <w:tc>
          <w:tcPr>
            <w:tcW w:w="4161" w:type="dxa"/>
            <w:shd w:val="clear" w:color="auto" w:fill="FFFFFF"/>
          </w:tcPr>
          <w:p w14:paraId="3A53F3DF" w14:textId="77777777" w:rsidR="004759A2" w:rsidRPr="00792323" w:rsidRDefault="004759A2">
            <w:pPr>
              <w:pStyle w:val="HL7TableBody"/>
            </w:pPr>
            <w:r w:rsidRPr="00792323">
              <w:t>*Number Fraction</w:t>
            </w:r>
          </w:p>
        </w:tc>
        <w:tc>
          <w:tcPr>
            <w:tcW w:w="1853" w:type="dxa"/>
            <w:shd w:val="clear" w:color="auto" w:fill="FFFFFF"/>
          </w:tcPr>
          <w:p w14:paraId="41BF7E10" w14:textId="77777777" w:rsidR="004759A2" w:rsidRPr="00792323" w:rsidRDefault="004759A2">
            <w:pPr>
              <w:pStyle w:val="HL7TableBody"/>
            </w:pPr>
          </w:p>
        </w:tc>
      </w:tr>
      <w:tr w:rsidR="004759A2" w:rsidRPr="00792323" w14:paraId="45106F0A" w14:textId="77777777">
        <w:trPr>
          <w:jc w:val="center"/>
        </w:trPr>
        <w:tc>
          <w:tcPr>
            <w:tcW w:w="1557" w:type="dxa"/>
            <w:shd w:val="clear" w:color="auto" w:fill="FFFFFF"/>
          </w:tcPr>
          <w:p w14:paraId="36833128" w14:textId="77777777" w:rsidR="004759A2" w:rsidRPr="00792323" w:rsidRDefault="004759A2">
            <w:pPr>
              <w:pStyle w:val="HL7TableBody"/>
              <w:jc w:val="center"/>
            </w:pPr>
            <w:r w:rsidRPr="00792323">
              <w:t>NRTO</w:t>
            </w:r>
          </w:p>
        </w:tc>
        <w:tc>
          <w:tcPr>
            <w:tcW w:w="4161" w:type="dxa"/>
            <w:shd w:val="clear" w:color="auto" w:fill="FFFFFF"/>
          </w:tcPr>
          <w:p w14:paraId="6201A18C" w14:textId="77777777" w:rsidR="004759A2" w:rsidRPr="00792323" w:rsidRDefault="004759A2">
            <w:pPr>
              <w:pStyle w:val="HL7TableBody"/>
            </w:pPr>
            <w:r w:rsidRPr="00792323">
              <w:t>*Number Ratio</w:t>
            </w:r>
          </w:p>
        </w:tc>
        <w:tc>
          <w:tcPr>
            <w:tcW w:w="1853" w:type="dxa"/>
            <w:shd w:val="clear" w:color="auto" w:fill="FFFFFF"/>
          </w:tcPr>
          <w:p w14:paraId="739F65C7" w14:textId="77777777" w:rsidR="004759A2" w:rsidRPr="00792323" w:rsidRDefault="004759A2">
            <w:pPr>
              <w:pStyle w:val="HL7TableBody"/>
            </w:pPr>
          </w:p>
        </w:tc>
      </w:tr>
      <w:tr w:rsidR="004759A2" w:rsidRPr="00792323" w14:paraId="342AB70D" w14:textId="77777777">
        <w:trPr>
          <w:jc w:val="center"/>
        </w:trPr>
        <w:tc>
          <w:tcPr>
            <w:tcW w:w="1557" w:type="dxa"/>
            <w:shd w:val="clear" w:color="auto" w:fill="FFFFFF"/>
          </w:tcPr>
          <w:p w14:paraId="2280B444" w14:textId="77777777" w:rsidR="004759A2" w:rsidRPr="00792323" w:rsidRDefault="004759A2">
            <w:pPr>
              <w:pStyle w:val="HL7TableBody"/>
              <w:jc w:val="center"/>
            </w:pPr>
            <w:r w:rsidRPr="00792323">
              <w:t>SUB</w:t>
            </w:r>
          </w:p>
        </w:tc>
        <w:tc>
          <w:tcPr>
            <w:tcW w:w="4161" w:type="dxa"/>
            <w:shd w:val="clear" w:color="auto" w:fill="FFFFFF"/>
          </w:tcPr>
          <w:p w14:paraId="3E90622E" w14:textId="77777777" w:rsidR="004759A2" w:rsidRPr="00792323" w:rsidRDefault="004759A2">
            <w:pPr>
              <w:pStyle w:val="HL7TableBody"/>
            </w:pPr>
            <w:r w:rsidRPr="00792323">
              <w:t>*Substance Amount</w:t>
            </w:r>
          </w:p>
        </w:tc>
        <w:tc>
          <w:tcPr>
            <w:tcW w:w="1853" w:type="dxa"/>
            <w:shd w:val="clear" w:color="auto" w:fill="FFFFFF"/>
          </w:tcPr>
          <w:p w14:paraId="44135182" w14:textId="77777777" w:rsidR="004759A2" w:rsidRPr="00792323" w:rsidRDefault="004759A2">
            <w:pPr>
              <w:pStyle w:val="HL7TableBody"/>
            </w:pPr>
          </w:p>
        </w:tc>
      </w:tr>
      <w:tr w:rsidR="004759A2" w:rsidRPr="00792323" w14:paraId="7F95EA55" w14:textId="77777777">
        <w:trPr>
          <w:jc w:val="center"/>
        </w:trPr>
        <w:tc>
          <w:tcPr>
            <w:tcW w:w="1557" w:type="dxa"/>
            <w:shd w:val="clear" w:color="auto" w:fill="FFFFFF"/>
          </w:tcPr>
          <w:p w14:paraId="65BD4ADB" w14:textId="77777777" w:rsidR="004759A2" w:rsidRPr="00792323" w:rsidRDefault="004759A2">
            <w:pPr>
              <w:pStyle w:val="HL7TableBody"/>
              <w:jc w:val="center"/>
            </w:pPr>
            <w:r w:rsidRPr="00792323">
              <w:t>SCNC</w:t>
            </w:r>
          </w:p>
        </w:tc>
        <w:tc>
          <w:tcPr>
            <w:tcW w:w="4161" w:type="dxa"/>
            <w:shd w:val="clear" w:color="auto" w:fill="FFFFFF"/>
          </w:tcPr>
          <w:p w14:paraId="29EDAB4C" w14:textId="77777777" w:rsidR="004759A2" w:rsidRPr="00792323" w:rsidRDefault="004759A2">
            <w:pPr>
              <w:pStyle w:val="HL7TableBody"/>
            </w:pPr>
            <w:r w:rsidRPr="00792323">
              <w:t>*Substance Concentration</w:t>
            </w:r>
          </w:p>
        </w:tc>
        <w:tc>
          <w:tcPr>
            <w:tcW w:w="1853" w:type="dxa"/>
            <w:shd w:val="clear" w:color="auto" w:fill="FFFFFF"/>
          </w:tcPr>
          <w:p w14:paraId="1DD14021" w14:textId="77777777" w:rsidR="004759A2" w:rsidRPr="00792323" w:rsidRDefault="004759A2">
            <w:pPr>
              <w:pStyle w:val="HL7TableBody"/>
            </w:pPr>
          </w:p>
        </w:tc>
      </w:tr>
      <w:tr w:rsidR="004759A2" w:rsidRPr="00792323" w14:paraId="48849EBA" w14:textId="77777777">
        <w:trPr>
          <w:jc w:val="center"/>
        </w:trPr>
        <w:tc>
          <w:tcPr>
            <w:tcW w:w="1557" w:type="dxa"/>
            <w:shd w:val="clear" w:color="auto" w:fill="FFFFFF"/>
          </w:tcPr>
          <w:p w14:paraId="354BAF7F" w14:textId="77777777" w:rsidR="004759A2" w:rsidRPr="00792323" w:rsidRDefault="004759A2">
            <w:pPr>
              <w:pStyle w:val="HL7TableBody"/>
              <w:jc w:val="center"/>
            </w:pPr>
            <w:r w:rsidRPr="00792323">
              <w:t>SCRTO</w:t>
            </w:r>
          </w:p>
        </w:tc>
        <w:tc>
          <w:tcPr>
            <w:tcW w:w="4161" w:type="dxa"/>
            <w:shd w:val="clear" w:color="auto" w:fill="FFFFFF"/>
          </w:tcPr>
          <w:p w14:paraId="33987547" w14:textId="77777777" w:rsidR="004759A2" w:rsidRPr="00792323" w:rsidRDefault="004759A2">
            <w:pPr>
              <w:pStyle w:val="HL7TableBody"/>
            </w:pPr>
            <w:r w:rsidRPr="00792323">
              <w:t>*Substance Concentration Ratio</w:t>
            </w:r>
          </w:p>
        </w:tc>
        <w:tc>
          <w:tcPr>
            <w:tcW w:w="1853" w:type="dxa"/>
            <w:shd w:val="clear" w:color="auto" w:fill="FFFFFF"/>
          </w:tcPr>
          <w:p w14:paraId="7AD7EBF9" w14:textId="77777777" w:rsidR="004759A2" w:rsidRPr="00792323" w:rsidRDefault="004759A2">
            <w:pPr>
              <w:pStyle w:val="HL7TableBody"/>
            </w:pPr>
          </w:p>
        </w:tc>
      </w:tr>
      <w:tr w:rsidR="004759A2" w:rsidRPr="00792323" w14:paraId="0242E57C" w14:textId="77777777">
        <w:trPr>
          <w:jc w:val="center"/>
        </w:trPr>
        <w:tc>
          <w:tcPr>
            <w:tcW w:w="1557" w:type="dxa"/>
            <w:shd w:val="clear" w:color="auto" w:fill="FFFFFF"/>
          </w:tcPr>
          <w:p w14:paraId="22CA155F" w14:textId="77777777" w:rsidR="004759A2" w:rsidRPr="00792323" w:rsidRDefault="004759A2">
            <w:pPr>
              <w:pStyle w:val="HL7TableBody"/>
              <w:jc w:val="center"/>
            </w:pPr>
            <w:r w:rsidRPr="00792323">
              <w:t>SCNT</w:t>
            </w:r>
          </w:p>
        </w:tc>
        <w:tc>
          <w:tcPr>
            <w:tcW w:w="4161" w:type="dxa"/>
            <w:shd w:val="clear" w:color="auto" w:fill="FFFFFF"/>
          </w:tcPr>
          <w:p w14:paraId="3DA2A226" w14:textId="77777777" w:rsidR="004759A2" w:rsidRPr="00792323" w:rsidRDefault="004759A2">
            <w:pPr>
              <w:pStyle w:val="HL7TableBody"/>
            </w:pPr>
            <w:r w:rsidRPr="00792323">
              <w:t>*Substance Content</w:t>
            </w:r>
          </w:p>
        </w:tc>
        <w:tc>
          <w:tcPr>
            <w:tcW w:w="1853" w:type="dxa"/>
            <w:shd w:val="clear" w:color="auto" w:fill="FFFFFF"/>
          </w:tcPr>
          <w:p w14:paraId="23334DF8" w14:textId="77777777" w:rsidR="004759A2" w:rsidRPr="00792323" w:rsidRDefault="004759A2">
            <w:pPr>
              <w:pStyle w:val="HL7TableBody"/>
            </w:pPr>
          </w:p>
        </w:tc>
      </w:tr>
      <w:tr w:rsidR="004759A2" w:rsidRPr="00792323" w14:paraId="52F41C9F" w14:textId="77777777">
        <w:trPr>
          <w:jc w:val="center"/>
        </w:trPr>
        <w:tc>
          <w:tcPr>
            <w:tcW w:w="1557" w:type="dxa"/>
            <w:shd w:val="clear" w:color="auto" w:fill="FFFFFF"/>
          </w:tcPr>
          <w:p w14:paraId="5B6A76F9" w14:textId="77777777" w:rsidR="004759A2" w:rsidRPr="00792323" w:rsidRDefault="004759A2">
            <w:pPr>
              <w:pStyle w:val="HL7TableBody"/>
              <w:jc w:val="center"/>
            </w:pPr>
            <w:r w:rsidRPr="00792323">
              <w:t>SCNTR</w:t>
            </w:r>
          </w:p>
        </w:tc>
        <w:tc>
          <w:tcPr>
            <w:tcW w:w="4161" w:type="dxa"/>
            <w:shd w:val="clear" w:color="auto" w:fill="FFFFFF"/>
          </w:tcPr>
          <w:p w14:paraId="1E631FC1" w14:textId="77777777" w:rsidR="004759A2" w:rsidRPr="00792323" w:rsidRDefault="004759A2">
            <w:pPr>
              <w:pStyle w:val="HL7TableBody"/>
            </w:pPr>
            <w:r w:rsidRPr="00792323">
              <w:t>*Substance Content Rate</w:t>
            </w:r>
          </w:p>
        </w:tc>
        <w:tc>
          <w:tcPr>
            <w:tcW w:w="1853" w:type="dxa"/>
            <w:shd w:val="clear" w:color="auto" w:fill="FFFFFF"/>
          </w:tcPr>
          <w:p w14:paraId="5BC5EBCE" w14:textId="77777777" w:rsidR="004759A2" w:rsidRPr="00792323" w:rsidRDefault="004759A2">
            <w:pPr>
              <w:pStyle w:val="HL7TableBody"/>
            </w:pPr>
          </w:p>
        </w:tc>
      </w:tr>
      <w:tr w:rsidR="004759A2" w:rsidRPr="00792323" w14:paraId="48BCA429" w14:textId="77777777">
        <w:trPr>
          <w:jc w:val="center"/>
        </w:trPr>
        <w:tc>
          <w:tcPr>
            <w:tcW w:w="1557" w:type="dxa"/>
            <w:shd w:val="clear" w:color="auto" w:fill="FFFFFF"/>
          </w:tcPr>
          <w:p w14:paraId="79FAD0FB" w14:textId="77777777" w:rsidR="004759A2" w:rsidRPr="00792323" w:rsidRDefault="004759A2">
            <w:pPr>
              <w:pStyle w:val="HL7TableBody"/>
              <w:jc w:val="center"/>
            </w:pPr>
            <w:r w:rsidRPr="00792323">
              <w:t>SFR</w:t>
            </w:r>
          </w:p>
        </w:tc>
        <w:tc>
          <w:tcPr>
            <w:tcW w:w="4161" w:type="dxa"/>
            <w:shd w:val="clear" w:color="auto" w:fill="FFFFFF"/>
          </w:tcPr>
          <w:p w14:paraId="2630297E" w14:textId="77777777" w:rsidR="004759A2" w:rsidRPr="00792323" w:rsidRDefault="004759A2">
            <w:pPr>
              <w:pStyle w:val="HL7TableBody"/>
            </w:pPr>
            <w:r w:rsidRPr="00792323">
              <w:t>*Substance Fraction</w:t>
            </w:r>
          </w:p>
        </w:tc>
        <w:tc>
          <w:tcPr>
            <w:tcW w:w="1853" w:type="dxa"/>
            <w:shd w:val="clear" w:color="auto" w:fill="FFFFFF"/>
          </w:tcPr>
          <w:p w14:paraId="20B48770" w14:textId="77777777" w:rsidR="004759A2" w:rsidRPr="00792323" w:rsidRDefault="004759A2">
            <w:pPr>
              <w:pStyle w:val="HL7TableBody"/>
            </w:pPr>
          </w:p>
        </w:tc>
      </w:tr>
      <w:tr w:rsidR="004759A2" w:rsidRPr="00792323" w14:paraId="4C0621CA" w14:textId="77777777">
        <w:trPr>
          <w:jc w:val="center"/>
        </w:trPr>
        <w:tc>
          <w:tcPr>
            <w:tcW w:w="1557" w:type="dxa"/>
            <w:shd w:val="clear" w:color="auto" w:fill="FFFFFF"/>
          </w:tcPr>
          <w:p w14:paraId="07F295E2" w14:textId="77777777" w:rsidR="004759A2" w:rsidRPr="00792323" w:rsidRDefault="004759A2">
            <w:pPr>
              <w:pStyle w:val="HL7TableBody"/>
              <w:jc w:val="center"/>
            </w:pPr>
            <w:r w:rsidRPr="00792323">
              <w:t>SCNCIN</w:t>
            </w:r>
          </w:p>
        </w:tc>
        <w:tc>
          <w:tcPr>
            <w:tcW w:w="4161" w:type="dxa"/>
            <w:shd w:val="clear" w:color="auto" w:fill="FFFFFF"/>
          </w:tcPr>
          <w:p w14:paraId="006CC28B" w14:textId="77777777" w:rsidR="004759A2" w:rsidRPr="00792323" w:rsidRDefault="004759A2">
            <w:pPr>
              <w:pStyle w:val="HL7TableBody"/>
            </w:pPr>
            <w:r w:rsidRPr="00792323">
              <w:t>*Substance Concentration Increment</w:t>
            </w:r>
          </w:p>
        </w:tc>
        <w:tc>
          <w:tcPr>
            <w:tcW w:w="1853" w:type="dxa"/>
            <w:shd w:val="clear" w:color="auto" w:fill="FFFFFF"/>
          </w:tcPr>
          <w:p w14:paraId="676FEDE4" w14:textId="77777777" w:rsidR="004759A2" w:rsidRPr="00792323" w:rsidRDefault="004759A2">
            <w:pPr>
              <w:pStyle w:val="HL7TableBody"/>
            </w:pPr>
          </w:p>
        </w:tc>
      </w:tr>
      <w:tr w:rsidR="004759A2" w:rsidRPr="00792323" w14:paraId="1F4C88A0" w14:textId="77777777">
        <w:trPr>
          <w:jc w:val="center"/>
        </w:trPr>
        <w:tc>
          <w:tcPr>
            <w:tcW w:w="1557" w:type="dxa"/>
            <w:shd w:val="clear" w:color="auto" w:fill="FFFFFF"/>
          </w:tcPr>
          <w:p w14:paraId="224B1F25" w14:textId="77777777" w:rsidR="004759A2" w:rsidRPr="00792323" w:rsidRDefault="004759A2">
            <w:pPr>
              <w:pStyle w:val="HL7TableBody"/>
              <w:jc w:val="center"/>
            </w:pPr>
            <w:r w:rsidRPr="00792323">
              <w:t>SRAT</w:t>
            </w:r>
          </w:p>
        </w:tc>
        <w:tc>
          <w:tcPr>
            <w:tcW w:w="4161" w:type="dxa"/>
            <w:shd w:val="clear" w:color="auto" w:fill="FFFFFF"/>
          </w:tcPr>
          <w:p w14:paraId="36F6A356" w14:textId="77777777" w:rsidR="004759A2" w:rsidRPr="00792323" w:rsidRDefault="004759A2">
            <w:pPr>
              <w:pStyle w:val="HL7TableBody"/>
            </w:pPr>
            <w:r w:rsidRPr="00792323">
              <w:t>*Substance Rate</w:t>
            </w:r>
          </w:p>
        </w:tc>
        <w:tc>
          <w:tcPr>
            <w:tcW w:w="1853" w:type="dxa"/>
            <w:shd w:val="clear" w:color="auto" w:fill="FFFFFF"/>
          </w:tcPr>
          <w:p w14:paraId="2EE4EC5D" w14:textId="77777777" w:rsidR="004759A2" w:rsidRPr="00792323" w:rsidRDefault="004759A2">
            <w:pPr>
              <w:pStyle w:val="HL7TableBody"/>
            </w:pPr>
          </w:p>
        </w:tc>
      </w:tr>
      <w:tr w:rsidR="004759A2" w:rsidRPr="00792323" w14:paraId="04B26D16" w14:textId="77777777">
        <w:trPr>
          <w:jc w:val="center"/>
        </w:trPr>
        <w:tc>
          <w:tcPr>
            <w:tcW w:w="1557" w:type="dxa"/>
            <w:shd w:val="clear" w:color="auto" w:fill="FFFFFF"/>
          </w:tcPr>
          <w:p w14:paraId="5622179F" w14:textId="77777777" w:rsidR="004759A2" w:rsidRPr="00792323" w:rsidRDefault="004759A2">
            <w:pPr>
              <w:pStyle w:val="HL7TableBody"/>
              <w:jc w:val="center"/>
            </w:pPr>
            <w:r w:rsidRPr="00792323">
              <w:t>SRTO</w:t>
            </w:r>
          </w:p>
        </w:tc>
        <w:tc>
          <w:tcPr>
            <w:tcW w:w="4161" w:type="dxa"/>
            <w:shd w:val="clear" w:color="auto" w:fill="FFFFFF"/>
          </w:tcPr>
          <w:p w14:paraId="74F1231F" w14:textId="77777777" w:rsidR="004759A2" w:rsidRPr="00792323" w:rsidRDefault="004759A2">
            <w:pPr>
              <w:pStyle w:val="HL7TableBody"/>
            </w:pPr>
            <w:r w:rsidRPr="00792323">
              <w:t>*Substance Ratio</w:t>
            </w:r>
          </w:p>
        </w:tc>
        <w:tc>
          <w:tcPr>
            <w:tcW w:w="1853" w:type="dxa"/>
            <w:shd w:val="clear" w:color="auto" w:fill="FFFFFF"/>
          </w:tcPr>
          <w:p w14:paraId="61DD5FD6" w14:textId="77777777" w:rsidR="004759A2" w:rsidRPr="00792323" w:rsidRDefault="004759A2">
            <w:pPr>
              <w:pStyle w:val="HL7TableBody"/>
            </w:pPr>
          </w:p>
        </w:tc>
      </w:tr>
      <w:tr w:rsidR="004759A2" w:rsidRPr="00792323" w14:paraId="510DB5F6" w14:textId="77777777">
        <w:trPr>
          <w:jc w:val="center"/>
        </w:trPr>
        <w:tc>
          <w:tcPr>
            <w:tcW w:w="1557" w:type="dxa"/>
            <w:shd w:val="clear" w:color="auto" w:fill="FFFFFF"/>
          </w:tcPr>
          <w:p w14:paraId="4C0F9E63" w14:textId="77777777" w:rsidR="004759A2" w:rsidRPr="00792323" w:rsidRDefault="004759A2">
            <w:pPr>
              <w:pStyle w:val="HL7TableBody"/>
              <w:jc w:val="center"/>
            </w:pPr>
            <w:r w:rsidRPr="00792323">
              <w:t>VOL</w:t>
            </w:r>
          </w:p>
        </w:tc>
        <w:tc>
          <w:tcPr>
            <w:tcW w:w="4161" w:type="dxa"/>
            <w:shd w:val="clear" w:color="auto" w:fill="FFFFFF"/>
          </w:tcPr>
          <w:p w14:paraId="0E3C1B0D" w14:textId="77777777" w:rsidR="004759A2" w:rsidRPr="00792323" w:rsidRDefault="004759A2">
            <w:pPr>
              <w:pStyle w:val="HL7TableBody"/>
            </w:pPr>
            <w:r w:rsidRPr="00792323">
              <w:t>*Volume</w:t>
            </w:r>
          </w:p>
        </w:tc>
        <w:tc>
          <w:tcPr>
            <w:tcW w:w="1853" w:type="dxa"/>
            <w:shd w:val="clear" w:color="auto" w:fill="FFFFFF"/>
          </w:tcPr>
          <w:p w14:paraId="32E68875" w14:textId="77777777" w:rsidR="004759A2" w:rsidRPr="00792323" w:rsidRDefault="004759A2">
            <w:pPr>
              <w:pStyle w:val="HL7TableBody"/>
            </w:pPr>
          </w:p>
        </w:tc>
      </w:tr>
      <w:tr w:rsidR="004759A2" w:rsidRPr="00792323" w14:paraId="051B142E" w14:textId="77777777">
        <w:trPr>
          <w:jc w:val="center"/>
        </w:trPr>
        <w:tc>
          <w:tcPr>
            <w:tcW w:w="1557" w:type="dxa"/>
            <w:shd w:val="clear" w:color="auto" w:fill="FFFFFF"/>
          </w:tcPr>
          <w:p w14:paraId="160A86D2" w14:textId="77777777" w:rsidR="004759A2" w:rsidRPr="00792323" w:rsidRDefault="004759A2">
            <w:pPr>
              <w:pStyle w:val="HL7TableBody"/>
              <w:jc w:val="center"/>
            </w:pPr>
            <w:r w:rsidRPr="00792323">
              <w:t>VCNT</w:t>
            </w:r>
          </w:p>
        </w:tc>
        <w:tc>
          <w:tcPr>
            <w:tcW w:w="4161" w:type="dxa"/>
            <w:shd w:val="clear" w:color="auto" w:fill="FFFFFF"/>
          </w:tcPr>
          <w:p w14:paraId="2CE2E1B5" w14:textId="77777777" w:rsidR="004759A2" w:rsidRPr="00792323" w:rsidRDefault="004759A2">
            <w:pPr>
              <w:pStyle w:val="HL7TableBody"/>
            </w:pPr>
            <w:r w:rsidRPr="00792323">
              <w:t>*Volume Content</w:t>
            </w:r>
          </w:p>
        </w:tc>
        <w:tc>
          <w:tcPr>
            <w:tcW w:w="1853" w:type="dxa"/>
            <w:shd w:val="clear" w:color="auto" w:fill="FFFFFF"/>
          </w:tcPr>
          <w:p w14:paraId="16F9B82B" w14:textId="77777777" w:rsidR="004759A2" w:rsidRPr="00792323" w:rsidRDefault="004759A2">
            <w:pPr>
              <w:pStyle w:val="HL7TableBody"/>
            </w:pPr>
          </w:p>
        </w:tc>
      </w:tr>
      <w:tr w:rsidR="004759A2" w:rsidRPr="00792323" w14:paraId="2857FCA2" w14:textId="77777777">
        <w:trPr>
          <w:jc w:val="center"/>
        </w:trPr>
        <w:tc>
          <w:tcPr>
            <w:tcW w:w="1557" w:type="dxa"/>
            <w:shd w:val="clear" w:color="auto" w:fill="FFFFFF"/>
          </w:tcPr>
          <w:p w14:paraId="7AE1D1EB" w14:textId="77777777" w:rsidR="004759A2" w:rsidRPr="00792323" w:rsidRDefault="004759A2">
            <w:pPr>
              <w:pStyle w:val="HL7TableBody"/>
              <w:jc w:val="center"/>
            </w:pPr>
            <w:r w:rsidRPr="00792323">
              <w:t>VFR</w:t>
            </w:r>
          </w:p>
        </w:tc>
        <w:tc>
          <w:tcPr>
            <w:tcW w:w="4161" w:type="dxa"/>
            <w:shd w:val="clear" w:color="auto" w:fill="FFFFFF"/>
          </w:tcPr>
          <w:p w14:paraId="443F20D4" w14:textId="77777777" w:rsidR="004759A2" w:rsidRPr="00792323" w:rsidRDefault="004759A2">
            <w:pPr>
              <w:pStyle w:val="HL7TableBody"/>
            </w:pPr>
            <w:r w:rsidRPr="00792323">
              <w:t>*Volume Fraction</w:t>
            </w:r>
          </w:p>
        </w:tc>
        <w:tc>
          <w:tcPr>
            <w:tcW w:w="1853" w:type="dxa"/>
            <w:shd w:val="clear" w:color="auto" w:fill="FFFFFF"/>
          </w:tcPr>
          <w:p w14:paraId="44DB339E" w14:textId="77777777" w:rsidR="004759A2" w:rsidRPr="00792323" w:rsidRDefault="004759A2">
            <w:pPr>
              <w:pStyle w:val="HL7TableBody"/>
            </w:pPr>
          </w:p>
        </w:tc>
      </w:tr>
      <w:tr w:rsidR="004759A2" w:rsidRPr="00792323" w14:paraId="066CC5CA" w14:textId="77777777">
        <w:trPr>
          <w:jc w:val="center"/>
        </w:trPr>
        <w:tc>
          <w:tcPr>
            <w:tcW w:w="1557" w:type="dxa"/>
            <w:shd w:val="clear" w:color="auto" w:fill="FFFFFF"/>
          </w:tcPr>
          <w:p w14:paraId="52838A39" w14:textId="77777777" w:rsidR="004759A2" w:rsidRPr="00792323" w:rsidRDefault="004759A2">
            <w:pPr>
              <w:pStyle w:val="HL7TableBody"/>
              <w:jc w:val="center"/>
            </w:pPr>
            <w:r w:rsidRPr="00792323">
              <w:t>VRAT</w:t>
            </w:r>
          </w:p>
        </w:tc>
        <w:tc>
          <w:tcPr>
            <w:tcW w:w="4161" w:type="dxa"/>
            <w:shd w:val="clear" w:color="auto" w:fill="FFFFFF"/>
          </w:tcPr>
          <w:p w14:paraId="1B5A8F77" w14:textId="77777777" w:rsidR="004759A2" w:rsidRPr="00792323" w:rsidRDefault="004759A2">
            <w:pPr>
              <w:pStyle w:val="HL7TableBody"/>
            </w:pPr>
            <w:r w:rsidRPr="00792323">
              <w:t>*Volume Rate</w:t>
            </w:r>
          </w:p>
        </w:tc>
        <w:tc>
          <w:tcPr>
            <w:tcW w:w="1853" w:type="dxa"/>
            <w:shd w:val="clear" w:color="auto" w:fill="FFFFFF"/>
          </w:tcPr>
          <w:p w14:paraId="7C3E8B23" w14:textId="77777777" w:rsidR="004759A2" w:rsidRPr="00792323" w:rsidRDefault="004759A2">
            <w:pPr>
              <w:pStyle w:val="HL7TableBody"/>
            </w:pPr>
          </w:p>
        </w:tc>
      </w:tr>
      <w:tr w:rsidR="004759A2" w:rsidRPr="00792323" w14:paraId="125D3E4D" w14:textId="77777777">
        <w:trPr>
          <w:jc w:val="center"/>
        </w:trPr>
        <w:tc>
          <w:tcPr>
            <w:tcW w:w="1557" w:type="dxa"/>
            <w:shd w:val="clear" w:color="auto" w:fill="FFFFFF"/>
          </w:tcPr>
          <w:p w14:paraId="15EC8477" w14:textId="77777777" w:rsidR="004759A2" w:rsidRPr="00792323" w:rsidRDefault="004759A2">
            <w:pPr>
              <w:pStyle w:val="HL7TableBody"/>
              <w:jc w:val="center"/>
            </w:pPr>
            <w:r w:rsidRPr="00792323">
              <w:t>VRTO</w:t>
            </w:r>
          </w:p>
        </w:tc>
        <w:tc>
          <w:tcPr>
            <w:tcW w:w="4161" w:type="dxa"/>
            <w:shd w:val="clear" w:color="auto" w:fill="FFFFFF"/>
          </w:tcPr>
          <w:p w14:paraId="2DA297E8" w14:textId="77777777" w:rsidR="004759A2" w:rsidRPr="00792323" w:rsidRDefault="004759A2">
            <w:pPr>
              <w:pStyle w:val="HL7TableBody"/>
            </w:pPr>
            <w:r w:rsidRPr="00792323">
              <w:t>*Volume Ratio</w:t>
            </w:r>
          </w:p>
        </w:tc>
        <w:tc>
          <w:tcPr>
            <w:tcW w:w="1853" w:type="dxa"/>
            <w:shd w:val="clear" w:color="auto" w:fill="FFFFFF"/>
          </w:tcPr>
          <w:p w14:paraId="51AA6E7B" w14:textId="77777777" w:rsidR="004759A2" w:rsidRPr="00792323" w:rsidRDefault="004759A2">
            <w:pPr>
              <w:pStyle w:val="HL7TableBody"/>
            </w:pPr>
          </w:p>
        </w:tc>
      </w:tr>
      <w:tr w:rsidR="004759A2" w:rsidRPr="00792323" w14:paraId="3279BDFE" w14:textId="77777777">
        <w:trPr>
          <w:jc w:val="center"/>
        </w:trPr>
        <w:tc>
          <w:tcPr>
            <w:tcW w:w="1557" w:type="dxa"/>
            <w:shd w:val="clear" w:color="auto" w:fill="FFFFFF"/>
          </w:tcPr>
          <w:p w14:paraId="1E2BCCBE" w14:textId="77777777" w:rsidR="004759A2" w:rsidRPr="00792323" w:rsidRDefault="004759A2">
            <w:pPr>
              <w:pStyle w:val="HL7TableBody"/>
              <w:jc w:val="center"/>
            </w:pPr>
            <w:r w:rsidRPr="00792323">
              <w:t>ACNC</w:t>
            </w:r>
          </w:p>
        </w:tc>
        <w:tc>
          <w:tcPr>
            <w:tcW w:w="4161" w:type="dxa"/>
            <w:shd w:val="clear" w:color="auto" w:fill="FFFFFF"/>
          </w:tcPr>
          <w:p w14:paraId="115A546A" w14:textId="77777777" w:rsidR="004759A2" w:rsidRPr="00792323" w:rsidRDefault="004759A2">
            <w:pPr>
              <w:pStyle w:val="HL7TableBody"/>
            </w:pPr>
            <w:r w:rsidRPr="00792323">
              <w:t xml:space="preserve"> Concentration, Arbitrary Substance</w:t>
            </w:r>
          </w:p>
        </w:tc>
        <w:tc>
          <w:tcPr>
            <w:tcW w:w="1853" w:type="dxa"/>
            <w:shd w:val="clear" w:color="auto" w:fill="FFFFFF"/>
          </w:tcPr>
          <w:p w14:paraId="5165339C" w14:textId="77777777" w:rsidR="004759A2" w:rsidRPr="00792323" w:rsidRDefault="004759A2">
            <w:pPr>
              <w:pStyle w:val="HL7TableBody"/>
            </w:pPr>
          </w:p>
        </w:tc>
      </w:tr>
      <w:tr w:rsidR="004759A2" w:rsidRPr="00792323" w14:paraId="54EF754E" w14:textId="77777777">
        <w:trPr>
          <w:jc w:val="center"/>
        </w:trPr>
        <w:tc>
          <w:tcPr>
            <w:tcW w:w="1557" w:type="dxa"/>
            <w:shd w:val="clear" w:color="auto" w:fill="FFFFFF"/>
          </w:tcPr>
          <w:p w14:paraId="037A7658" w14:textId="77777777" w:rsidR="004759A2" w:rsidRPr="00792323" w:rsidRDefault="004759A2">
            <w:pPr>
              <w:pStyle w:val="HL7TableBody"/>
              <w:jc w:val="center"/>
            </w:pPr>
            <w:r w:rsidRPr="00792323">
              <w:t>RLMCNC</w:t>
            </w:r>
          </w:p>
        </w:tc>
        <w:tc>
          <w:tcPr>
            <w:tcW w:w="4161" w:type="dxa"/>
            <w:shd w:val="clear" w:color="auto" w:fill="FFFFFF"/>
          </w:tcPr>
          <w:p w14:paraId="0C1AC2DF" w14:textId="77777777" w:rsidR="004759A2" w:rsidRPr="00792323" w:rsidRDefault="004759A2">
            <w:pPr>
              <w:pStyle w:val="HL7TableBody"/>
            </w:pPr>
            <w:r w:rsidRPr="00792323">
              <w:t>*Relative Mass Concentration</w:t>
            </w:r>
          </w:p>
        </w:tc>
        <w:tc>
          <w:tcPr>
            <w:tcW w:w="1853" w:type="dxa"/>
            <w:shd w:val="clear" w:color="auto" w:fill="FFFFFF"/>
          </w:tcPr>
          <w:p w14:paraId="79B2A1A0" w14:textId="77777777" w:rsidR="004759A2" w:rsidRPr="00792323" w:rsidRDefault="004759A2">
            <w:pPr>
              <w:pStyle w:val="HL7TableBody"/>
            </w:pPr>
          </w:p>
        </w:tc>
      </w:tr>
      <w:tr w:rsidR="004759A2" w:rsidRPr="00792323" w14:paraId="1260DAC8" w14:textId="77777777">
        <w:trPr>
          <w:jc w:val="center"/>
        </w:trPr>
        <w:tc>
          <w:tcPr>
            <w:tcW w:w="1557" w:type="dxa"/>
            <w:shd w:val="clear" w:color="auto" w:fill="FFFFFF"/>
          </w:tcPr>
          <w:p w14:paraId="017406AF" w14:textId="77777777" w:rsidR="004759A2" w:rsidRPr="00792323" w:rsidRDefault="004759A2">
            <w:pPr>
              <w:pStyle w:val="HL7TableBody"/>
              <w:jc w:val="center"/>
            </w:pPr>
            <w:r w:rsidRPr="00792323">
              <w:t>RLSCNC</w:t>
            </w:r>
          </w:p>
        </w:tc>
        <w:tc>
          <w:tcPr>
            <w:tcW w:w="4161" w:type="dxa"/>
            <w:shd w:val="clear" w:color="auto" w:fill="FFFFFF"/>
          </w:tcPr>
          <w:p w14:paraId="5B3116C7" w14:textId="77777777" w:rsidR="004759A2" w:rsidRPr="00792323" w:rsidRDefault="004759A2">
            <w:pPr>
              <w:pStyle w:val="HL7TableBody"/>
            </w:pPr>
            <w:r w:rsidRPr="00792323">
              <w:t>*Relative Substance Concentration</w:t>
            </w:r>
          </w:p>
        </w:tc>
        <w:tc>
          <w:tcPr>
            <w:tcW w:w="1853" w:type="dxa"/>
            <w:shd w:val="clear" w:color="auto" w:fill="FFFFFF"/>
          </w:tcPr>
          <w:p w14:paraId="0543BAC5" w14:textId="77777777" w:rsidR="004759A2" w:rsidRPr="00792323" w:rsidRDefault="004759A2">
            <w:pPr>
              <w:pStyle w:val="HL7TableBody"/>
            </w:pPr>
          </w:p>
        </w:tc>
      </w:tr>
      <w:tr w:rsidR="004759A2" w:rsidRPr="00792323" w14:paraId="71DC2B2A" w14:textId="77777777">
        <w:trPr>
          <w:jc w:val="center"/>
        </w:trPr>
        <w:tc>
          <w:tcPr>
            <w:tcW w:w="1557" w:type="dxa"/>
            <w:shd w:val="clear" w:color="auto" w:fill="FFFFFF"/>
          </w:tcPr>
          <w:p w14:paraId="28B5DB83" w14:textId="77777777" w:rsidR="004759A2" w:rsidRPr="00792323" w:rsidRDefault="004759A2">
            <w:pPr>
              <w:pStyle w:val="HL7TableBody"/>
              <w:jc w:val="center"/>
            </w:pPr>
            <w:r w:rsidRPr="00792323">
              <w:t>THRMCNC</w:t>
            </w:r>
          </w:p>
        </w:tc>
        <w:tc>
          <w:tcPr>
            <w:tcW w:w="4161" w:type="dxa"/>
            <w:shd w:val="clear" w:color="auto" w:fill="FFFFFF"/>
          </w:tcPr>
          <w:p w14:paraId="63B2F48C" w14:textId="77777777" w:rsidR="004759A2" w:rsidRPr="00792323" w:rsidRDefault="004759A2">
            <w:pPr>
              <w:pStyle w:val="HL7TableBody"/>
            </w:pPr>
            <w:r w:rsidRPr="00792323">
              <w:t>*Threshold Mass Concentration</w:t>
            </w:r>
          </w:p>
        </w:tc>
        <w:tc>
          <w:tcPr>
            <w:tcW w:w="1853" w:type="dxa"/>
            <w:shd w:val="clear" w:color="auto" w:fill="FFFFFF"/>
          </w:tcPr>
          <w:p w14:paraId="635C9565" w14:textId="77777777" w:rsidR="004759A2" w:rsidRPr="00792323" w:rsidRDefault="004759A2">
            <w:pPr>
              <w:pStyle w:val="HL7TableBody"/>
            </w:pPr>
          </w:p>
        </w:tc>
      </w:tr>
      <w:tr w:rsidR="004759A2" w:rsidRPr="00792323" w14:paraId="10433FE4" w14:textId="77777777">
        <w:trPr>
          <w:jc w:val="center"/>
        </w:trPr>
        <w:tc>
          <w:tcPr>
            <w:tcW w:w="1557" w:type="dxa"/>
            <w:shd w:val="clear" w:color="auto" w:fill="FFFFFF"/>
          </w:tcPr>
          <w:p w14:paraId="2670E48B" w14:textId="77777777" w:rsidR="004759A2" w:rsidRPr="00792323" w:rsidRDefault="004759A2">
            <w:pPr>
              <w:pStyle w:val="HL7TableBody"/>
              <w:jc w:val="center"/>
            </w:pPr>
            <w:r w:rsidRPr="00792323">
              <w:t>THRSCNC</w:t>
            </w:r>
          </w:p>
        </w:tc>
        <w:tc>
          <w:tcPr>
            <w:tcW w:w="4161" w:type="dxa"/>
            <w:shd w:val="clear" w:color="auto" w:fill="FFFFFF"/>
          </w:tcPr>
          <w:p w14:paraId="53FC6CC1" w14:textId="77777777" w:rsidR="004759A2" w:rsidRPr="00792323" w:rsidRDefault="004759A2">
            <w:pPr>
              <w:pStyle w:val="HL7TableBody"/>
            </w:pPr>
            <w:r w:rsidRPr="00792323">
              <w:t>*Threshold Substance Concentration</w:t>
            </w:r>
          </w:p>
        </w:tc>
        <w:tc>
          <w:tcPr>
            <w:tcW w:w="1853" w:type="dxa"/>
            <w:shd w:val="clear" w:color="auto" w:fill="FFFFFF"/>
          </w:tcPr>
          <w:p w14:paraId="15E5142A" w14:textId="77777777" w:rsidR="004759A2" w:rsidRPr="00792323" w:rsidRDefault="004759A2">
            <w:pPr>
              <w:pStyle w:val="HL7TableBody"/>
            </w:pPr>
          </w:p>
        </w:tc>
      </w:tr>
      <w:tr w:rsidR="004759A2" w:rsidRPr="00792323" w14:paraId="50BA5608" w14:textId="77777777">
        <w:trPr>
          <w:jc w:val="center"/>
        </w:trPr>
        <w:tc>
          <w:tcPr>
            <w:tcW w:w="1557" w:type="dxa"/>
            <w:shd w:val="clear" w:color="auto" w:fill="FFFFFF"/>
          </w:tcPr>
          <w:p w14:paraId="7EF6BCE1" w14:textId="77777777" w:rsidR="004759A2" w:rsidRPr="00792323" w:rsidRDefault="004759A2">
            <w:pPr>
              <w:pStyle w:val="HL7TableBody"/>
              <w:jc w:val="center"/>
            </w:pPr>
            <w:r w:rsidRPr="00792323">
              <w:t>TIME</w:t>
            </w:r>
          </w:p>
        </w:tc>
        <w:tc>
          <w:tcPr>
            <w:tcW w:w="4161" w:type="dxa"/>
            <w:shd w:val="clear" w:color="auto" w:fill="FFFFFF"/>
          </w:tcPr>
          <w:p w14:paraId="5AB906A3" w14:textId="77777777" w:rsidR="004759A2" w:rsidRPr="00792323" w:rsidRDefault="004759A2">
            <w:pPr>
              <w:pStyle w:val="HL7TableBody"/>
            </w:pPr>
            <w:r w:rsidRPr="00792323">
              <w:t>*Time (e.g. seconds)</w:t>
            </w:r>
          </w:p>
        </w:tc>
        <w:tc>
          <w:tcPr>
            <w:tcW w:w="1853" w:type="dxa"/>
            <w:shd w:val="clear" w:color="auto" w:fill="FFFFFF"/>
          </w:tcPr>
          <w:p w14:paraId="074081A5" w14:textId="77777777" w:rsidR="004759A2" w:rsidRPr="00792323" w:rsidRDefault="004759A2">
            <w:pPr>
              <w:pStyle w:val="HL7TableBody"/>
            </w:pPr>
          </w:p>
        </w:tc>
      </w:tr>
      <w:tr w:rsidR="004759A2" w:rsidRPr="00792323" w14:paraId="0A9E8340" w14:textId="77777777">
        <w:trPr>
          <w:jc w:val="center"/>
        </w:trPr>
        <w:tc>
          <w:tcPr>
            <w:tcW w:w="1557" w:type="dxa"/>
            <w:shd w:val="clear" w:color="auto" w:fill="FFFFFF"/>
          </w:tcPr>
          <w:p w14:paraId="17834880" w14:textId="77777777" w:rsidR="004759A2" w:rsidRPr="00792323" w:rsidRDefault="004759A2">
            <w:pPr>
              <w:pStyle w:val="HL7TableBody"/>
              <w:jc w:val="center"/>
            </w:pPr>
            <w:r w:rsidRPr="00792323">
              <w:t>TMDF</w:t>
            </w:r>
          </w:p>
        </w:tc>
        <w:tc>
          <w:tcPr>
            <w:tcW w:w="4161" w:type="dxa"/>
            <w:shd w:val="clear" w:color="auto" w:fill="FFFFFF"/>
          </w:tcPr>
          <w:p w14:paraId="228116F1" w14:textId="77777777" w:rsidR="004759A2" w:rsidRPr="00792323" w:rsidRDefault="004759A2">
            <w:pPr>
              <w:pStyle w:val="HL7TableBody"/>
            </w:pPr>
            <w:r w:rsidRPr="00792323">
              <w:t>*Time Difference</w:t>
            </w:r>
          </w:p>
        </w:tc>
        <w:tc>
          <w:tcPr>
            <w:tcW w:w="1853" w:type="dxa"/>
            <w:shd w:val="clear" w:color="auto" w:fill="FFFFFF"/>
          </w:tcPr>
          <w:p w14:paraId="4D59D71E" w14:textId="77777777" w:rsidR="004759A2" w:rsidRPr="00792323" w:rsidRDefault="004759A2">
            <w:pPr>
              <w:pStyle w:val="HL7TableBody"/>
            </w:pPr>
          </w:p>
        </w:tc>
      </w:tr>
      <w:tr w:rsidR="004759A2" w:rsidRPr="00AF2426" w14:paraId="766FFC61" w14:textId="77777777">
        <w:trPr>
          <w:jc w:val="center"/>
        </w:trPr>
        <w:tc>
          <w:tcPr>
            <w:tcW w:w="1557" w:type="dxa"/>
            <w:shd w:val="clear" w:color="auto" w:fill="FFFFFF"/>
          </w:tcPr>
          <w:p w14:paraId="7E1DF08F" w14:textId="77777777" w:rsidR="004759A2" w:rsidRPr="00792323" w:rsidRDefault="004759A2">
            <w:pPr>
              <w:pStyle w:val="HL7TableBody"/>
              <w:jc w:val="center"/>
            </w:pPr>
            <w:r w:rsidRPr="00792323">
              <w:t>TMSTP</w:t>
            </w:r>
          </w:p>
        </w:tc>
        <w:tc>
          <w:tcPr>
            <w:tcW w:w="4161" w:type="dxa"/>
            <w:shd w:val="clear" w:color="auto" w:fill="FFFFFF"/>
          </w:tcPr>
          <w:p w14:paraId="5DA294A2" w14:textId="77777777" w:rsidR="004759A2" w:rsidRPr="00792323" w:rsidRDefault="004759A2">
            <w:pPr>
              <w:pStyle w:val="HL7TableBody"/>
            </w:pPr>
            <w:r w:rsidRPr="00792323">
              <w:t>*Time Stamp—Date and Time</w:t>
            </w:r>
          </w:p>
        </w:tc>
        <w:tc>
          <w:tcPr>
            <w:tcW w:w="1853" w:type="dxa"/>
            <w:shd w:val="clear" w:color="auto" w:fill="FFFFFF"/>
          </w:tcPr>
          <w:p w14:paraId="412D0044" w14:textId="77777777" w:rsidR="004759A2" w:rsidRPr="00792323" w:rsidRDefault="004759A2">
            <w:pPr>
              <w:pStyle w:val="HL7TableBody"/>
            </w:pPr>
          </w:p>
        </w:tc>
      </w:tr>
      <w:tr w:rsidR="004759A2" w:rsidRPr="00792323" w14:paraId="0E724055" w14:textId="77777777">
        <w:trPr>
          <w:jc w:val="center"/>
        </w:trPr>
        <w:tc>
          <w:tcPr>
            <w:tcW w:w="1557" w:type="dxa"/>
            <w:shd w:val="clear" w:color="auto" w:fill="FFFFFF"/>
          </w:tcPr>
          <w:p w14:paraId="4132009C" w14:textId="77777777" w:rsidR="004759A2" w:rsidRPr="00792323" w:rsidRDefault="004759A2">
            <w:pPr>
              <w:pStyle w:val="HL7TableBody"/>
              <w:jc w:val="center"/>
            </w:pPr>
            <w:r w:rsidRPr="00792323">
              <w:t>TRTO</w:t>
            </w:r>
          </w:p>
        </w:tc>
        <w:tc>
          <w:tcPr>
            <w:tcW w:w="4161" w:type="dxa"/>
            <w:shd w:val="clear" w:color="auto" w:fill="FFFFFF"/>
          </w:tcPr>
          <w:p w14:paraId="364E45C0" w14:textId="77777777" w:rsidR="004759A2" w:rsidRPr="00792323" w:rsidRDefault="004759A2">
            <w:pPr>
              <w:pStyle w:val="HL7TableBody"/>
            </w:pPr>
            <w:r w:rsidRPr="00792323">
              <w:t>*Time Ratio</w:t>
            </w:r>
          </w:p>
        </w:tc>
        <w:tc>
          <w:tcPr>
            <w:tcW w:w="1853" w:type="dxa"/>
            <w:shd w:val="clear" w:color="auto" w:fill="FFFFFF"/>
          </w:tcPr>
          <w:p w14:paraId="73D6B1DC" w14:textId="77777777" w:rsidR="004759A2" w:rsidRPr="00792323" w:rsidRDefault="004759A2">
            <w:pPr>
              <w:pStyle w:val="HL7TableBody"/>
            </w:pPr>
          </w:p>
        </w:tc>
      </w:tr>
      <w:tr w:rsidR="004759A2" w:rsidRPr="00792323" w14:paraId="74851668" w14:textId="77777777">
        <w:trPr>
          <w:jc w:val="center"/>
        </w:trPr>
        <w:tc>
          <w:tcPr>
            <w:tcW w:w="1557" w:type="dxa"/>
            <w:shd w:val="clear" w:color="auto" w:fill="FFFFFF"/>
          </w:tcPr>
          <w:p w14:paraId="501AB6A6" w14:textId="77777777" w:rsidR="004759A2" w:rsidRPr="00792323" w:rsidRDefault="004759A2">
            <w:pPr>
              <w:pStyle w:val="HL7TableBody"/>
              <w:jc w:val="center"/>
            </w:pPr>
            <w:r w:rsidRPr="00792323">
              <w:t>RCRLTM</w:t>
            </w:r>
          </w:p>
        </w:tc>
        <w:tc>
          <w:tcPr>
            <w:tcW w:w="4161" w:type="dxa"/>
            <w:shd w:val="clear" w:color="auto" w:fill="FFFFFF"/>
          </w:tcPr>
          <w:p w14:paraId="2BDDD9DE" w14:textId="77777777" w:rsidR="004759A2" w:rsidRPr="00792323" w:rsidRDefault="004759A2">
            <w:pPr>
              <w:pStyle w:val="HL7TableBody"/>
            </w:pPr>
            <w:r w:rsidRPr="00792323">
              <w:t>*Reciprocal Relative Time</w:t>
            </w:r>
          </w:p>
        </w:tc>
        <w:tc>
          <w:tcPr>
            <w:tcW w:w="1853" w:type="dxa"/>
            <w:shd w:val="clear" w:color="auto" w:fill="FFFFFF"/>
          </w:tcPr>
          <w:p w14:paraId="78FBF223" w14:textId="77777777" w:rsidR="004759A2" w:rsidRPr="00792323" w:rsidRDefault="004759A2">
            <w:pPr>
              <w:pStyle w:val="HL7TableBody"/>
            </w:pPr>
          </w:p>
        </w:tc>
      </w:tr>
      <w:tr w:rsidR="004759A2" w:rsidRPr="00792323" w14:paraId="7877E14D" w14:textId="77777777">
        <w:trPr>
          <w:jc w:val="center"/>
        </w:trPr>
        <w:tc>
          <w:tcPr>
            <w:tcW w:w="1557" w:type="dxa"/>
            <w:shd w:val="clear" w:color="auto" w:fill="FFFFFF"/>
          </w:tcPr>
          <w:p w14:paraId="30B990FD" w14:textId="77777777" w:rsidR="004759A2" w:rsidRPr="00792323" w:rsidRDefault="004759A2">
            <w:pPr>
              <w:pStyle w:val="HL7TableBody"/>
              <w:jc w:val="center"/>
            </w:pPr>
            <w:r w:rsidRPr="00792323">
              <w:t>RLTM</w:t>
            </w:r>
          </w:p>
        </w:tc>
        <w:tc>
          <w:tcPr>
            <w:tcW w:w="4161" w:type="dxa"/>
            <w:shd w:val="clear" w:color="auto" w:fill="FFFFFF"/>
          </w:tcPr>
          <w:p w14:paraId="59FC0177" w14:textId="77777777" w:rsidR="004759A2" w:rsidRPr="00792323" w:rsidRDefault="004759A2">
            <w:pPr>
              <w:pStyle w:val="HL7TableBody"/>
            </w:pPr>
            <w:r w:rsidRPr="00792323">
              <w:t>*Relative Time</w:t>
            </w:r>
          </w:p>
        </w:tc>
        <w:tc>
          <w:tcPr>
            <w:tcW w:w="1853" w:type="dxa"/>
            <w:shd w:val="clear" w:color="auto" w:fill="FFFFFF"/>
          </w:tcPr>
          <w:p w14:paraId="33D11DFA" w14:textId="77777777" w:rsidR="004759A2" w:rsidRPr="00792323" w:rsidRDefault="004759A2">
            <w:pPr>
              <w:pStyle w:val="HL7TableBody"/>
            </w:pPr>
          </w:p>
        </w:tc>
      </w:tr>
      <w:tr w:rsidR="004759A2" w:rsidRPr="00792323" w14:paraId="3875D04F" w14:textId="77777777">
        <w:trPr>
          <w:jc w:val="center"/>
        </w:trPr>
        <w:tc>
          <w:tcPr>
            <w:tcW w:w="1557" w:type="dxa"/>
            <w:shd w:val="clear" w:color="auto" w:fill="FFFFFF"/>
          </w:tcPr>
          <w:p w14:paraId="2A0B2CE0" w14:textId="77777777" w:rsidR="004759A2" w:rsidRPr="00792323" w:rsidRDefault="004759A2">
            <w:pPr>
              <w:pStyle w:val="HL7TableBody"/>
              <w:jc w:val="center"/>
            </w:pPr>
            <w:r w:rsidRPr="00792323">
              <w:t>ABS</w:t>
            </w:r>
          </w:p>
        </w:tc>
        <w:tc>
          <w:tcPr>
            <w:tcW w:w="4161" w:type="dxa"/>
            <w:shd w:val="clear" w:color="auto" w:fill="FFFFFF"/>
          </w:tcPr>
          <w:p w14:paraId="09C5686B" w14:textId="77777777" w:rsidR="004759A2" w:rsidRPr="00792323" w:rsidRDefault="004759A2">
            <w:pPr>
              <w:pStyle w:val="HL7TableBody"/>
            </w:pPr>
            <w:r w:rsidRPr="00792323">
              <w:t xml:space="preserve"> Absorbance</w:t>
            </w:r>
          </w:p>
        </w:tc>
        <w:tc>
          <w:tcPr>
            <w:tcW w:w="1853" w:type="dxa"/>
            <w:shd w:val="clear" w:color="auto" w:fill="FFFFFF"/>
          </w:tcPr>
          <w:p w14:paraId="75437895" w14:textId="77777777" w:rsidR="004759A2" w:rsidRPr="00792323" w:rsidRDefault="004759A2">
            <w:pPr>
              <w:pStyle w:val="HL7TableBody"/>
            </w:pPr>
          </w:p>
        </w:tc>
      </w:tr>
      <w:tr w:rsidR="004759A2" w:rsidRPr="00792323" w14:paraId="2C221F4B" w14:textId="77777777">
        <w:trPr>
          <w:jc w:val="center"/>
        </w:trPr>
        <w:tc>
          <w:tcPr>
            <w:tcW w:w="1557" w:type="dxa"/>
            <w:shd w:val="clear" w:color="auto" w:fill="FFFFFF"/>
          </w:tcPr>
          <w:p w14:paraId="1AC53AFF" w14:textId="77777777" w:rsidR="004759A2" w:rsidRPr="00792323" w:rsidRDefault="004759A2">
            <w:pPr>
              <w:pStyle w:val="HL7TableBody"/>
              <w:jc w:val="center"/>
            </w:pPr>
            <w:r w:rsidRPr="00792323">
              <w:t>ACT</w:t>
            </w:r>
          </w:p>
        </w:tc>
        <w:tc>
          <w:tcPr>
            <w:tcW w:w="4161" w:type="dxa"/>
            <w:shd w:val="clear" w:color="auto" w:fill="FFFFFF"/>
          </w:tcPr>
          <w:p w14:paraId="1B750961" w14:textId="77777777" w:rsidR="004759A2" w:rsidRPr="00792323" w:rsidRDefault="004759A2">
            <w:pPr>
              <w:pStyle w:val="HL7TableBody"/>
            </w:pPr>
            <w:r w:rsidRPr="00792323">
              <w:t>*Activity</w:t>
            </w:r>
          </w:p>
        </w:tc>
        <w:tc>
          <w:tcPr>
            <w:tcW w:w="1853" w:type="dxa"/>
            <w:shd w:val="clear" w:color="auto" w:fill="FFFFFF"/>
          </w:tcPr>
          <w:p w14:paraId="73F57F50" w14:textId="77777777" w:rsidR="004759A2" w:rsidRPr="00792323" w:rsidRDefault="004759A2">
            <w:pPr>
              <w:pStyle w:val="HL7TableBody"/>
            </w:pPr>
          </w:p>
        </w:tc>
      </w:tr>
      <w:tr w:rsidR="004759A2" w:rsidRPr="00792323" w14:paraId="1E19B2E6" w14:textId="77777777">
        <w:trPr>
          <w:jc w:val="center"/>
        </w:trPr>
        <w:tc>
          <w:tcPr>
            <w:tcW w:w="1557" w:type="dxa"/>
            <w:shd w:val="clear" w:color="auto" w:fill="FFFFFF"/>
          </w:tcPr>
          <w:p w14:paraId="34174435" w14:textId="77777777" w:rsidR="004759A2" w:rsidRPr="00792323" w:rsidRDefault="004759A2">
            <w:pPr>
              <w:pStyle w:val="HL7TableBody"/>
              <w:jc w:val="center"/>
            </w:pPr>
            <w:r w:rsidRPr="00792323">
              <w:t>APER</w:t>
            </w:r>
          </w:p>
        </w:tc>
        <w:tc>
          <w:tcPr>
            <w:tcW w:w="4161" w:type="dxa"/>
            <w:shd w:val="clear" w:color="auto" w:fill="FFFFFF"/>
          </w:tcPr>
          <w:p w14:paraId="7BA0756D" w14:textId="77777777" w:rsidR="004759A2" w:rsidRPr="00792323" w:rsidRDefault="004759A2">
            <w:pPr>
              <w:pStyle w:val="HL7TableBody"/>
            </w:pPr>
            <w:r w:rsidRPr="00792323">
              <w:t xml:space="preserve"> Appearance</w:t>
            </w:r>
          </w:p>
        </w:tc>
        <w:tc>
          <w:tcPr>
            <w:tcW w:w="1853" w:type="dxa"/>
            <w:shd w:val="clear" w:color="auto" w:fill="FFFFFF"/>
          </w:tcPr>
          <w:p w14:paraId="55C5BE13" w14:textId="77777777" w:rsidR="004759A2" w:rsidRPr="00792323" w:rsidRDefault="004759A2">
            <w:pPr>
              <w:pStyle w:val="HL7TableBody"/>
            </w:pPr>
          </w:p>
        </w:tc>
      </w:tr>
      <w:tr w:rsidR="004759A2" w:rsidRPr="00792323" w14:paraId="4E66F508" w14:textId="77777777">
        <w:trPr>
          <w:jc w:val="center"/>
        </w:trPr>
        <w:tc>
          <w:tcPr>
            <w:tcW w:w="1557" w:type="dxa"/>
            <w:shd w:val="clear" w:color="auto" w:fill="FFFFFF"/>
          </w:tcPr>
          <w:p w14:paraId="5AF0ECC8" w14:textId="77777777" w:rsidR="004759A2" w:rsidRPr="00792323" w:rsidRDefault="004759A2">
            <w:pPr>
              <w:pStyle w:val="HL7TableBody"/>
              <w:jc w:val="center"/>
            </w:pPr>
            <w:r w:rsidRPr="00792323">
              <w:t>ARB</w:t>
            </w:r>
          </w:p>
        </w:tc>
        <w:tc>
          <w:tcPr>
            <w:tcW w:w="4161" w:type="dxa"/>
            <w:shd w:val="clear" w:color="auto" w:fill="FFFFFF"/>
          </w:tcPr>
          <w:p w14:paraId="67B89C94" w14:textId="77777777" w:rsidR="004759A2" w:rsidRPr="00792323" w:rsidRDefault="004759A2">
            <w:pPr>
              <w:pStyle w:val="HL7TableBody"/>
            </w:pPr>
            <w:r w:rsidRPr="00792323">
              <w:t>*Arbitrary</w:t>
            </w:r>
          </w:p>
        </w:tc>
        <w:tc>
          <w:tcPr>
            <w:tcW w:w="1853" w:type="dxa"/>
            <w:shd w:val="clear" w:color="auto" w:fill="FFFFFF"/>
          </w:tcPr>
          <w:p w14:paraId="305BD77F" w14:textId="77777777" w:rsidR="004759A2" w:rsidRPr="00792323" w:rsidRDefault="004759A2">
            <w:pPr>
              <w:pStyle w:val="HL7TableBody"/>
            </w:pPr>
          </w:p>
        </w:tc>
      </w:tr>
      <w:tr w:rsidR="004759A2" w:rsidRPr="00792323" w14:paraId="5FD83FAF" w14:textId="77777777">
        <w:trPr>
          <w:jc w:val="center"/>
        </w:trPr>
        <w:tc>
          <w:tcPr>
            <w:tcW w:w="1557" w:type="dxa"/>
            <w:shd w:val="clear" w:color="auto" w:fill="FFFFFF"/>
          </w:tcPr>
          <w:p w14:paraId="5ED32233" w14:textId="77777777" w:rsidR="004759A2" w:rsidRPr="00792323" w:rsidRDefault="004759A2">
            <w:pPr>
              <w:pStyle w:val="HL7TableBody"/>
              <w:jc w:val="center"/>
            </w:pPr>
            <w:r w:rsidRPr="00792323">
              <w:t>AREA</w:t>
            </w:r>
          </w:p>
        </w:tc>
        <w:tc>
          <w:tcPr>
            <w:tcW w:w="4161" w:type="dxa"/>
            <w:shd w:val="clear" w:color="auto" w:fill="FFFFFF"/>
          </w:tcPr>
          <w:p w14:paraId="64D3E6C0" w14:textId="77777777" w:rsidR="004759A2" w:rsidRPr="00792323" w:rsidRDefault="004759A2">
            <w:pPr>
              <w:pStyle w:val="HL7TableBody"/>
            </w:pPr>
            <w:r w:rsidRPr="00792323">
              <w:t xml:space="preserve"> Area</w:t>
            </w:r>
          </w:p>
        </w:tc>
        <w:tc>
          <w:tcPr>
            <w:tcW w:w="1853" w:type="dxa"/>
            <w:shd w:val="clear" w:color="auto" w:fill="FFFFFF"/>
          </w:tcPr>
          <w:p w14:paraId="304846FE" w14:textId="77777777" w:rsidR="004759A2" w:rsidRPr="00792323" w:rsidRDefault="004759A2">
            <w:pPr>
              <w:pStyle w:val="HL7TableBody"/>
            </w:pPr>
          </w:p>
        </w:tc>
      </w:tr>
      <w:tr w:rsidR="004759A2" w:rsidRPr="00792323" w14:paraId="44B5A715" w14:textId="77777777">
        <w:trPr>
          <w:jc w:val="center"/>
        </w:trPr>
        <w:tc>
          <w:tcPr>
            <w:tcW w:w="1557" w:type="dxa"/>
            <w:shd w:val="clear" w:color="auto" w:fill="FFFFFF"/>
          </w:tcPr>
          <w:p w14:paraId="06100C5F" w14:textId="77777777" w:rsidR="004759A2" w:rsidRPr="00792323" w:rsidRDefault="004759A2">
            <w:pPr>
              <w:pStyle w:val="HL7TableBody"/>
              <w:jc w:val="center"/>
            </w:pPr>
            <w:r w:rsidRPr="00792323">
              <w:t>ASPECT</w:t>
            </w:r>
          </w:p>
        </w:tc>
        <w:tc>
          <w:tcPr>
            <w:tcW w:w="4161" w:type="dxa"/>
            <w:shd w:val="clear" w:color="auto" w:fill="FFFFFF"/>
          </w:tcPr>
          <w:p w14:paraId="30B74C4A" w14:textId="77777777" w:rsidR="004759A2" w:rsidRPr="00792323" w:rsidRDefault="004759A2">
            <w:pPr>
              <w:pStyle w:val="HL7TableBody"/>
            </w:pPr>
            <w:r w:rsidRPr="00792323">
              <w:t xml:space="preserve"> Aspect</w:t>
            </w:r>
          </w:p>
        </w:tc>
        <w:tc>
          <w:tcPr>
            <w:tcW w:w="1853" w:type="dxa"/>
            <w:shd w:val="clear" w:color="auto" w:fill="FFFFFF"/>
          </w:tcPr>
          <w:p w14:paraId="02F67A12" w14:textId="77777777" w:rsidR="004759A2" w:rsidRPr="00792323" w:rsidRDefault="004759A2">
            <w:pPr>
              <w:pStyle w:val="HL7TableBody"/>
            </w:pPr>
          </w:p>
        </w:tc>
      </w:tr>
      <w:tr w:rsidR="004759A2" w:rsidRPr="00792323" w14:paraId="1CAC0115" w14:textId="77777777">
        <w:trPr>
          <w:jc w:val="center"/>
        </w:trPr>
        <w:tc>
          <w:tcPr>
            <w:tcW w:w="1557" w:type="dxa"/>
            <w:shd w:val="clear" w:color="auto" w:fill="FFFFFF"/>
          </w:tcPr>
          <w:p w14:paraId="07D7A05C" w14:textId="77777777" w:rsidR="004759A2" w:rsidRPr="00792323" w:rsidRDefault="004759A2">
            <w:pPr>
              <w:pStyle w:val="HL7TableBody"/>
              <w:jc w:val="center"/>
            </w:pPr>
            <w:r w:rsidRPr="00792323">
              <w:t>CLAS</w:t>
            </w:r>
          </w:p>
        </w:tc>
        <w:tc>
          <w:tcPr>
            <w:tcW w:w="4161" w:type="dxa"/>
            <w:shd w:val="clear" w:color="auto" w:fill="FFFFFF"/>
          </w:tcPr>
          <w:p w14:paraId="762F97B9" w14:textId="77777777" w:rsidR="004759A2" w:rsidRPr="00792323" w:rsidRDefault="004759A2">
            <w:pPr>
              <w:pStyle w:val="HL7TableBody"/>
            </w:pPr>
            <w:r w:rsidRPr="00792323">
              <w:t xml:space="preserve"> Class</w:t>
            </w:r>
          </w:p>
        </w:tc>
        <w:tc>
          <w:tcPr>
            <w:tcW w:w="1853" w:type="dxa"/>
            <w:shd w:val="clear" w:color="auto" w:fill="FFFFFF"/>
          </w:tcPr>
          <w:p w14:paraId="1ADC9E27" w14:textId="77777777" w:rsidR="004759A2" w:rsidRPr="00792323" w:rsidRDefault="004759A2">
            <w:pPr>
              <w:pStyle w:val="HL7TableBody"/>
            </w:pPr>
          </w:p>
        </w:tc>
      </w:tr>
      <w:tr w:rsidR="004759A2" w:rsidRPr="00792323" w14:paraId="0B7B476C" w14:textId="77777777">
        <w:trPr>
          <w:jc w:val="center"/>
        </w:trPr>
        <w:tc>
          <w:tcPr>
            <w:tcW w:w="1557" w:type="dxa"/>
            <w:shd w:val="clear" w:color="auto" w:fill="FFFFFF"/>
          </w:tcPr>
          <w:p w14:paraId="0DB23DFA" w14:textId="77777777" w:rsidR="004759A2" w:rsidRPr="00792323" w:rsidRDefault="004759A2">
            <w:pPr>
              <w:pStyle w:val="HL7TableBody"/>
              <w:jc w:val="center"/>
            </w:pPr>
            <w:r w:rsidRPr="00792323">
              <w:t>CNST</w:t>
            </w:r>
          </w:p>
        </w:tc>
        <w:tc>
          <w:tcPr>
            <w:tcW w:w="4161" w:type="dxa"/>
            <w:shd w:val="clear" w:color="auto" w:fill="FFFFFF"/>
          </w:tcPr>
          <w:p w14:paraId="0A004DE8" w14:textId="77777777" w:rsidR="004759A2" w:rsidRPr="00792323" w:rsidRDefault="004759A2">
            <w:pPr>
              <w:pStyle w:val="HL7TableBody"/>
            </w:pPr>
            <w:r w:rsidRPr="00792323">
              <w:t>*Constant</w:t>
            </w:r>
          </w:p>
        </w:tc>
        <w:tc>
          <w:tcPr>
            <w:tcW w:w="1853" w:type="dxa"/>
            <w:shd w:val="clear" w:color="auto" w:fill="FFFFFF"/>
          </w:tcPr>
          <w:p w14:paraId="48B96598" w14:textId="77777777" w:rsidR="004759A2" w:rsidRPr="00792323" w:rsidRDefault="004759A2">
            <w:pPr>
              <w:pStyle w:val="HL7TableBody"/>
            </w:pPr>
          </w:p>
        </w:tc>
      </w:tr>
      <w:tr w:rsidR="004759A2" w:rsidRPr="00792323" w14:paraId="222EDF8C" w14:textId="77777777">
        <w:trPr>
          <w:jc w:val="center"/>
        </w:trPr>
        <w:tc>
          <w:tcPr>
            <w:tcW w:w="1557" w:type="dxa"/>
            <w:shd w:val="clear" w:color="auto" w:fill="FFFFFF"/>
          </w:tcPr>
          <w:p w14:paraId="136FAD7D" w14:textId="77777777" w:rsidR="004759A2" w:rsidRPr="00792323" w:rsidRDefault="004759A2">
            <w:pPr>
              <w:pStyle w:val="HL7TableBody"/>
              <w:jc w:val="center"/>
            </w:pPr>
            <w:r w:rsidRPr="00792323">
              <w:t>COEF</w:t>
            </w:r>
          </w:p>
        </w:tc>
        <w:tc>
          <w:tcPr>
            <w:tcW w:w="4161" w:type="dxa"/>
            <w:shd w:val="clear" w:color="auto" w:fill="FFFFFF"/>
          </w:tcPr>
          <w:p w14:paraId="3E5F512D" w14:textId="77777777" w:rsidR="004759A2" w:rsidRPr="00792323" w:rsidRDefault="004759A2">
            <w:pPr>
              <w:pStyle w:val="HL7TableBody"/>
            </w:pPr>
            <w:r w:rsidRPr="00792323">
              <w:t>*Coefficient</w:t>
            </w:r>
          </w:p>
        </w:tc>
        <w:tc>
          <w:tcPr>
            <w:tcW w:w="1853" w:type="dxa"/>
            <w:shd w:val="clear" w:color="auto" w:fill="FFFFFF"/>
          </w:tcPr>
          <w:p w14:paraId="69BA1119" w14:textId="77777777" w:rsidR="004759A2" w:rsidRPr="00792323" w:rsidRDefault="004759A2">
            <w:pPr>
              <w:pStyle w:val="HL7TableBody"/>
            </w:pPr>
          </w:p>
        </w:tc>
      </w:tr>
      <w:tr w:rsidR="004759A2" w:rsidRPr="00792323" w14:paraId="08887071" w14:textId="77777777">
        <w:trPr>
          <w:jc w:val="center"/>
        </w:trPr>
        <w:tc>
          <w:tcPr>
            <w:tcW w:w="1557" w:type="dxa"/>
            <w:shd w:val="clear" w:color="auto" w:fill="FFFFFF"/>
          </w:tcPr>
          <w:p w14:paraId="7B42D42C" w14:textId="77777777" w:rsidR="004759A2" w:rsidRPr="00792323" w:rsidRDefault="004759A2">
            <w:pPr>
              <w:pStyle w:val="HL7TableBody"/>
              <w:jc w:val="center"/>
            </w:pPr>
            <w:r w:rsidRPr="00792323">
              <w:t>COLOR</w:t>
            </w:r>
          </w:p>
        </w:tc>
        <w:tc>
          <w:tcPr>
            <w:tcW w:w="4161" w:type="dxa"/>
            <w:shd w:val="clear" w:color="auto" w:fill="FFFFFF"/>
          </w:tcPr>
          <w:p w14:paraId="4DD2A5C7" w14:textId="77777777" w:rsidR="004759A2" w:rsidRPr="00792323" w:rsidRDefault="004759A2">
            <w:pPr>
              <w:pStyle w:val="HL7TableBody"/>
            </w:pPr>
            <w:r w:rsidRPr="00792323">
              <w:t xml:space="preserve"> Color</w:t>
            </w:r>
          </w:p>
        </w:tc>
        <w:tc>
          <w:tcPr>
            <w:tcW w:w="1853" w:type="dxa"/>
            <w:shd w:val="clear" w:color="auto" w:fill="FFFFFF"/>
          </w:tcPr>
          <w:p w14:paraId="252E9EA2" w14:textId="77777777" w:rsidR="004759A2" w:rsidRPr="00792323" w:rsidRDefault="004759A2">
            <w:pPr>
              <w:pStyle w:val="HL7TableBody"/>
            </w:pPr>
          </w:p>
        </w:tc>
      </w:tr>
      <w:tr w:rsidR="004759A2" w:rsidRPr="00792323" w14:paraId="1C019F9D" w14:textId="77777777">
        <w:trPr>
          <w:jc w:val="center"/>
        </w:trPr>
        <w:tc>
          <w:tcPr>
            <w:tcW w:w="1557" w:type="dxa"/>
            <w:shd w:val="clear" w:color="auto" w:fill="FFFFFF"/>
          </w:tcPr>
          <w:p w14:paraId="754E4C61" w14:textId="77777777" w:rsidR="004759A2" w:rsidRPr="00792323" w:rsidRDefault="004759A2">
            <w:pPr>
              <w:pStyle w:val="HL7TableBody"/>
              <w:jc w:val="center"/>
            </w:pPr>
            <w:r w:rsidRPr="00792323">
              <w:t>CONS</w:t>
            </w:r>
          </w:p>
        </w:tc>
        <w:tc>
          <w:tcPr>
            <w:tcW w:w="4161" w:type="dxa"/>
            <w:shd w:val="clear" w:color="auto" w:fill="FFFFFF"/>
          </w:tcPr>
          <w:p w14:paraId="57D52152" w14:textId="77777777" w:rsidR="004759A2" w:rsidRPr="00792323" w:rsidRDefault="004759A2">
            <w:pPr>
              <w:pStyle w:val="HL7TableBody"/>
            </w:pPr>
            <w:r w:rsidRPr="00792323">
              <w:t xml:space="preserve"> Consistency</w:t>
            </w:r>
          </w:p>
        </w:tc>
        <w:tc>
          <w:tcPr>
            <w:tcW w:w="1853" w:type="dxa"/>
            <w:shd w:val="clear" w:color="auto" w:fill="FFFFFF"/>
          </w:tcPr>
          <w:p w14:paraId="266C18D6" w14:textId="77777777" w:rsidR="004759A2" w:rsidRPr="00792323" w:rsidRDefault="004759A2">
            <w:pPr>
              <w:pStyle w:val="HL7TableBody"/>
            </w:pPr>
          </w:p>
        </w:tc>
      </w:tr>
      <w:tr w:rsidR="004759A2" w:rsidRPr="00792323" w14:paraId="7C4F37C8" w14:textId="77777777">
        <w:trPr>
          <w:jc w:val="center"/>
        </w:trPr>
        <w:tc>
          <w:tcPr>
            <w:tcW w:w="1557" w:type="dxa"/>
            <w:shd w:val="clear" w:color="auto" w:fill="FFFFFF"/>
          </w:tcPr>
          <w:p w14:paraId="055503A9" w14:textId="77777777" w:rsidR="004759A2" w:rsidRPr="00792323" w:rsidRDefault="004759A2">
            <w:pPr>
              <w:pStyle w:val="HL7TableBody"/>
              <w:jc w:val="center"/>
            </w:pPr>
            <w:r w:rsidRPr="00792323">
              <w:t>DEN</w:t>
            </w:r>
          </w:p>
        </w:tc>
        <w:tc>
          <w:tcPr>
            <w:tcW w:w="4161" w:type="dxa"/>
            <w:shd w:val="clear" w:color="auto" w:fill="FFFFFF"/>
          </w:tcPr>
          <w:p w14:paraId="297A11A9" w14:textId="77777777" w:rsidR="004759A2" w:rsidRPr="00792323" w:rsidRDefault="004759A2">
            <w:pPr>
              <w:pStyle w:val="HL7TableBody"/>
            </w:pPr>
            <w:r w:rsidRPr="00792323">
              <w:t xml:space="preserve"> Density</w:t>
            </w:r>
          </w:p>
        </w:tc>
        <w:tc>
          <w:tcPr>
            <w:tcW w:w="1853" w:type="dxa"/>
            <w:shd w:val="clear" w:color="auto" w:fill="FFFFFF"/>
          </w:tcPr>
          <w:p w14:paraId="4B043AC3" w14:textId="77777777" w:rsidR="004759A2" w:rsidRPr="00792323" w:rsidRDefault="004759A2">
            <w:pPr>
              <w:pStyle w:val="HL7TableBody"/>
            </w:pPr>
          </w:p>
        </w:tc>
      </w:tr>
      <w:tr w:rsidR="004759A2" w:rsidRPr="00792323" w14:paraId="39F033BD" w14:textId="77777777">
        <w:trPr>
          <w:jc w:val="center"/>
        </w:trPr>
        <w:tc>
          <w:tcPr>
            <w:tcW w:w="1557" w:type="dxa"/>
            <w:shd w:val="clear" w:color="auto" w:fill="FFFFFF"/>
          </w:tcPr>
          <w:p w14:paraId="061BF7E9" w14:textId="77777777" w:rsidR="004759A2" w:rsidRPr="00792323" w:rsidRDefault="004759A2">
            <w:pPr>
              <w:pStyle w:val="HL7TableBody"/>
              <w:jc w:val="center"/>
            </w:pPr>
            <w:r w:rsidRPr="00792323">
              <w:t>DEV</w:t>
            </w:r>
          </w:p>
        </w:tc>
        <w:tc>
          <w:tcPr>
            <w:tcW w:w="4161" w:type="dxa"/>
            <w:shd w:val="clear" w:color="auto" w:fill="FFFFFF"/>
          </w:tcPr>
          <w:p w14:paraId="7A0249AF" w14:textId="77777777" w:rsidR="004759A2" w:rsidRPr="00792323" w:rsidRDefault="004759A2">
            <w:pPr>
              <w:pStyle w:val="HL7TableBody"/>
            </w:pPr>
            <w:r w:rsidRPr="00792323">
              <w:t xml:space="preserve"> Device</w:t>
            </w:r>
          </w:p>
        </w:tc>
        <w:tc>
          <w:tcPr>
            <w:tcW w:w="1853" w:type="dxa"/>
            <w:shd w:val="clear" w:color="auto" w:fill="FFFFFF"/>
          </w:tcPr>
          <w:p w14:paraId="44D1A693" w14:textId="77777777" w:rsidR="004759A2" w:rsidRPr="00792323" w:rsidRDefault="004759A2">
            <w:pPr>
              <w:pStyle w:val="HL7TableBody"/>
            </w:pPr>
          </w:p>
        </w:tc>
      </w:tr>
      <w:tr w:rsidR="004759A2" w:rsidRPr="00792323" w14:paraId="74DF4C74" w14:textId="77777777">
        <w:trPr>
          <w:jc w:val="center"/>
        </w:trPr>
        <w:tc>
          <w:tcPr>
            <w:tcW w:w="1557" w:type="dxa"/>
            <w:shd w:val="clear" w:color="auto" w:fill="FFFFFF"/>
          </w:tcPr>
          <w:p w14:paraId="4EFDA76F" w14:textId="77777777" w:rsidR="004759A2" w:rsidRPr="00792323" w:rsidRDefault="004759A2">
            <w:pPr>
              <w:pStyle w:val="HL7TableBody"/>
              <w:jc w:val="center"/>
            </w:pPr>
            <w:r w:rsidRPr="00792323">
              <w:t>DIFF</w:t>
            </w:r>
          </w:p>
        </w:tc>
        <w:tc>
          <w:tcPr>
            <w:tcW w:w="4161" w:type="dxa"/>
            <w:shd w:val="clear" w:color="auto" w:fill="FFFFFF"/>
          </w:tcPr>
          <w:p w14:paraId="740D3BFE" w14:textId="77777777" w:rsidR="004759A2" w:rsidRPr="00792323" w:rsidRDefault="004759A2">
            <w:pPr>
              <w:pStyle w:val="HL7TableBody"/>
            </w:pPr>
            <w:r w:rsidRPr="00792323">
              <w:t>*Difference</w:t>
            </w:r>
          </w:p>
        </w:tc>
        <w:tc>
          <w:tcPr>
            <w:tcW w:w="1853" w:type="dxa"/>
            <w:shd w:val="clear" w:color="auto" w:fill="FFFFFF"/>
          </w:tcPr>
          <w:p w14:paraId="3AC363FA" w14:textId="77777777" w:rsidR="004759A2" w:rsidRPr="00792323" w:rsidRDefault="004759A2">
            <w:pPr>
              <w:pStyle w:val="HL7TableBody"/>
            </w:pPr>
          </w:p>
        </w:tc>
      </w:tr>
      <w:tr w:rsidR="004759A2" w:rsidRPr="00792323" w14:paraId="06D57A12" w14:textId="77777777">
        <w:trPr>
          <w:jc w:val="center"/>
        </w:trPr>
        <w:tc>
          <w:tcPr>
            <w:tcW w:w="1557" w:type="dxa"/>
            <w:shd w:val="clear" w:color="auto" w:fill="FFFFFF"/>
          </w:tcPr>
          <w:p w14:paraId="3584E7CA" w14:textId="77777777" w:rsidR="004759A2" w:rsidRPr="00792323" w:rsidRDefault="004759A2">
            <w:pPr>
              <w:pStyle w:val="HL7TableBody"/>
              <w:jc w:val="center"/>
            </w:pPr>
            <w:r w:rsidRPr="00792323">
              <w:t>ELAS</w:t>
            </w:r>
          </w:p>
        </w:tc>
        <w:tc>
          <w:tcPr>
            <w:tcW w:w="4161" w:type="dxa"/>
            <w:shd w:val="clear" w:color="auto" w:fill="FFFFFF"/>
          </w:tcPr>
          <w:p w14:paraId="46BD0EB8" w14:textId="77777777" w:rsidR="004759A2" w:rsidRPr="00792323" w:rsidRDefault="004759A2">
            <w:pPr>
              <w:pStyle w:val="HL7TableBody"/>
            </w:pPr>
            <w:r w:rsidRPr="00792323">
              <w:t xml:space="preserve"> Elasticity</w:t>
            </w:r>
          </w:p>
        </w:tc>
        <w:tc>
          <w:tcPr>
            <w:tcW w:w="1853" w:type="dxa"/>
            <w:shd w:val="clear" w:color="auto" w:fill="FFFFFF"/>
          </w:tcPr>
          <w:p w14:paraId="5DEA769E" w14:textId="77777777" w:rsidR="004759A2" w:rsidRPr="00792323" w:rsidRDefault="004759A2">
            <w:pPr>
              <w:pStyle w:val="HL7TableBody"/>
            </w:pPr>
          </w:p>
        </w:tc>
      </w:tr>
      <w:tr w:rsidR="004759A2" w:rsidRPr="00792323" w14:paraId="41116114" w14:textId="77777777">
        <w:trPr>
          <w:jc w:val="center"/>
        </w:trPr>
        <w:tc>
          <w:tcPr>
            <w:tcW w:w="1557" w:type="dxa"/>
            <w:shd w:val="clear" w:color="auto" w:fill="FFFFFF"/>
          </w:tcPr>
          <w:p w14:paraId="46B8C2E1" w14:textId="77777777" w:rsidR="004759A2" w:rsidRPr="00792323" w:rsidRDefault="004759A2">
            <w:pPr>
              <w:pStyle w:val="HL7TableBody"/>
              <w:jc w:val="center"/>
            </w:pPr>
            <w:r w:rsidRPr="00792323">
              <w:t>ELPOT</w:t>
            </w:r>
          </w:p>
        </w:tc>
        <w:tc>
          <w:tcPr>
            <w:tcW w:w="4161" w:type="dxa"/>
            <w:shd w:val="clear" w:color="auto" w:fill="FFFFFF"/>
          </w:tcPr>
          <w:p w14:paraId="39191060" w14:textId="77777777" w:rsidR="004759A2" w:rsidRPr="00792323" w:rsidRDefault="004759A2">
            <w:pPr>
              <w:pStyle w:val="HL7TableBody"/>
            </w:pPr>
            <w:r w:rsidRPr="00792323">
              <w:t xml:space="preserve"> Electrical Potential (Voltage)</w:t>
            </w:r>
          </w:p>
        </w:tc>
        <w:tc>
          <w:tcPr>
            <w:tcW w:w="1853" w:type="dxa"/>
            <w:shd w:val="clear" w:color="auto" w:fill="FFFFFF"/>
          </w:tcPr>
          <w:p w14:paraId="1195F62A" w14:textId="77777777" w:rsidR="004759A2" w:rsidRPr="00792323" w:rsidRDefault="004759A2">
            <w:pPr>
              <w:pStyle w:val="HL7TableBody"/>
            </w:pPr>
          </w:p>
        </w:tc>
      </w:tr>
      <w:tr w:rsidR="004759A2" w:rsidRPr="00792323" w14:paraId="51C17395" w14:textId="77777777">
        <w:trPr>
          <w:jc w:val="center"/>
        </w:trPr>
        <w:tc>
          <w:tcPr>
            <w:tcW w:w="1557" w:type="dxa"/>
            <w:shd w:val="clear" w:color="auto" w:fill="FFFFFF"/>
          </w:tcPr>
          <w:p w14:paraId="52C62278" w14:textId="77777777" w:rsidR="004759A2" w:rsidRPr="00792323" w:rsidRDefault="004759A2">
            <w:pPr>
              <w:pStyle w:val="HL7TableBody"/>
              <w:jc w:val="center"/>
            </w:pPr>
            <w:r w:rsidRPr="00792323">
              <w:t>ELRAT</w:t>
            </w:r>
          </w:p>
        </w:tc>
        <w:tc>
          <w:tcPr>
            <w:tcW w:w="4161" w:type="dxa"/>
            <w:shd w:val="clear" w:color="auto" w:fill="FFFFFF"/>
          </w:tcPr>
          <w:p w14:paraId="16252625" w14:textId="77777777" w:rsidR="004759A2" w:rsidRPr="00792323" w:rsidRDefault="004759A2">
            <w:pPr>
              <w:pStyle w:val="HL7TableBody"/>
            </w:pPr>
            <w:r w:rsidRPr="00792323">
              <w:t xml:space="preserve"> Electrical current (amperage)</w:t>
            </w:r>
          </w:p>
        </w:tc>
        <w:tc>
          <w:tcPr>
            <w:tcW w:w="1853" w:type="dxa"/>
            <w:shd w:val="clear" w:color="auto" w:fill="FFFFFF"/>
          </w:tcPr>
          <w:p w14:paraId="2A351709" w14:textId="77777777" w:rsidR="004759A2" w:rsidRPr="00792323" w:rsidRDefault="004759A2">
            <w:pPr>
              <w:pStyle w:val="HL7TableBody"/>
            </w:pPr>
          </w:p>
        </w:tc>
      </w:tr>
      <w:tr w:rsidR="004759A2" w:rsidRPr="00792323" w14:paraId="069CC6F0" w14:textId="77777777">
        <w:trPr>
          <w:jc w:val="center"/>
        </w:trPr>
        <w:tc>
          <w:tcPr>
            <w:tcW w:w="1557" w:type="dxa"/>
            <w:shd w:val="clear" w:color="auto" w:fill="FFFFFF"/>
          </w:tcPr>
          <w:p w14:paraId="057C07A1" w14:textId="77777777" w:rsidR="004759A2" w:rsidRPr="00792323" w:rsidRDefault="004759A2">
            <w:pPr>
              <w:pStyle w:val="HL7TableBody"/>
              <w:jc w:val="center"/>
            </w:pPr>
            <w:r w:rsidRPr="00792323">
              <w:t>ELRES</w:t>
            </w:r>
          </w:p>
        </w:tc>
        <w:tc>
          <w:tcPr>
            <w:tcW w:w="4161" w:type="dxa"/>
            <w:shd w:val="clear" w:color="auto" w:fill="FFFFFF"/>
          </w:tcPr>
          <w:p w14:paraId="023D5F91" w14:textId="77777777" w:rsidR="004759A2" w:rsidRPr="00792323" w:rsidRDefault="004759A2">
            <w:pPr>
              <w:pStyle w:val="HL7TableBody"/>
            </w:pPr>
            <w:r w:rsidRPr="00792323">
              <w:t xml:space="preserve"> Electrical Resistance</w:t>
            </w:r>
          </w:p>
        </w:tc>
        <w:tc>
          <w:tcPr>
            <w:tcW w:w="1853" w:type="dxa"/>
            <w:shd w:val="clear" w:color="auto" w:fill="FFFFFF"/>
          </w:tcPr>
          <w:p w14:paraId="0787FA5F" w14:textId="77777777" w:rsidR="004759A2" w:rsidRPr="00792323" w:rsidRDefault="004759A2">
            <w:pPr>
              <w:pStyle w:val="HL7TableBody"/>
            </w:pPr>
          </w:p>
        </w:tc>
      </w:tr>
      <w:tr w:rsidR="004759A2" w:rsidRPr="00792323" w14:paraId="680DFFCF" w14:textId="77777777">
        <w:trPr>
          <w:jc w:val="center"/>
        </w:trPr>
        <w:tc>
          <w:tcPr>
            <w:tcW w:w="1557" w:type="dxa"/>
            <w:shd w:val="clear" w:color="auto" w:fill="FFFFFF"/>
          </w:tcPr>
          <w:p w14:paraId="4788A70A" w14:textId="77777777" w:rsidR="004759A2" w:rsidRPr="00792323" w:rsidRDefault="004759A2">
            <w:pPr>
              <w:pStyle w:val="HL7TableBody"/>
              <w:jc w:val="center"/>
            </w:pPr>
            <w:r w:rsidRPr="00792323">
              <w:t>ENGR</w:t>
            </w:r>
          </w:p>
        </w:tc>
        <w:tc>
          <w:tcPr>
            <w:tcW w:w="4161" w:type="dxa"/>
            <w:shd w:val="clear" w:color="auto" w:fill="FFFFFF"/>
          </w:tcPr>
          <w:p w14:paraId="607D0E9D" w14:textId="77777777" w:rsidR="004759A2" w:rsidRPr="00792323" w:rsidRDefault="004759A2">
            <w:pPr>
              <w:pStyle w:val="HL7TableBody"/>
            </w:pPr>
            <w:r w:rsidRPr="00792323">
              <w:t xml:space="preserve"> Energy</w:t>
            </w:r>
          </w:p>
        </w:tc>
        <w:tc>
          <w:tcPr>
            <w:tcW w:w="1853" w:type="dxa"/>
            <w:shd w:val="clear" w:color="auto" w:fill="FFFFFF"/>
          </w:tcPr>
          <w:p w14:paraId="38A68A22" w14:textId="77777777" w:rsidR="004759A2" w:rsidRPr="00792323" w:rsidRDefault="004759A2">
            <w:pPr>
              <w:pStyle w:val="HL7TableBody"/>
            </w:pPr>
          </w:p>
        </w:tc>
      </w:tr>
      <w:tr w:rsidR="004759A2" w:rsidRPr="00792323" w14:paraId="69B08D34" w14:textId="77777777">
        <w:trPr>
          <w:jc w:val="center"/>
        </w:trPr>
        <w:tc>
          <w:tcPr>
            <w:tcW w:w="1557" w:type="dxa"/>
            <w:shd w:val="clear" w:color="auto" w:fill="FFFFFF"/>
          </w:tcPr>
          <w:p w14:paraId="7C1B90A5" w14:textId="77777777" w:rsidR="004759A2" w:rsidRPr="00792323" w:rsidRDefault="004759A2">
            <w:pPr>
              <w:pStyle w:val="HL7TableBody"/>
              <w:jc w:val="center"/>
            </w:pPr>
            <w:r w:rsidRPr="00792323">
              <w:t>EQL</w:t>
            </w:r>
          </w:p>
        </w:tc>
        <w:tc>
          <w:tcPr>
            <w:tcW w:w="4161" w:type="dxa"/>
            <w:shd w:val="clear" w:color="auto" w:fill="FFFFFF"/>
          </w:tcPr>
          <w:p w14:paraId="48891216" w14:textId="77777777" w:rsidR="004759A2" w:rsidRPr="00792323" w:rsidRDefault="004759A2">
            <w:pPr>
              <w:pStyle w:val="HL7TableBody"/>
            </w:pPr>
            <w:r w:rsidRPr="00792323">
              <w:t xml:space="preserve"> Equilibrium</w:t>
            </w:r>
          </w:p>
        </w:tc>
        <w:tc>
          <w:tcPr>
            <w:tcW w:w="1853" w:type="dxa"/>
            <w:shd w:val="clear" w:color="auto" w:fill="FFFFFF"/>
          </w:tcPr>
          <w:p w14:paraId="4D87B17B" w14:textId="77777777" w:rsidR="004759A2" w:rsidRPr="00792323" w:rsidRDefault="004759A2">
            <w:pPr>
              <w:pStyle w:val="HL7TableBody"/>
            </w:pPr>
          </w:p>
        </w:tc>
      </w:tr>
      <w:tr w:rsidR="004759A2" w:rsidRPr="00792323" w14:paraId="19A9E924" w14:textId="77777777">
        <w:trPr>
          <w:jc w:val="center"/>
        </w:trPr>
        <w:tc>
          <w:tcPr>
            <w:tcW w:w="1557" w:type="dxa"/>
            <w:shd w:val="clear" w:color="auto" w:fill="FFFFFF"/>
          </w:tcPr>
          <w:p w14:paraId="3525F5B5" w14:textId="77777777" w:rsidR="004759A2" w:rsidRPr="00792323" w:rsidRDefault="004759A2">
            <w:pPr>
              <w:pStyle w:val="HL7TableBody"/>
              <w:jc w:val="center"/>
            </w:pPr>
            <w:r w:rsidRPr="00792323">
              <w:t>FORCE</w:t>
            </w:r>
          </w:p>
        </w:tc>
        <w:tc>
          <w:tcPr>
            <w:tcW w:w="4161" w:type="dxa"/>
            <w:shd w:val="clear" w:color="auto" w:fill="FFFFFF"/>
          </w:tcPr>
          <w:p w14:paraId="0C4FF73A" w14:textId="77777777" w:rsidR="004759A2" w:rsidRPr="00792323" w:rsidRDefault="004759A2">
            <w:pPr>
              <w:pStyle w:val="HL7TableBody"/>
            </w:pPr>
            <w:r w:rsidRPr="00792323">
              <w:t xml:space="preserve"> Mechanical force</w:t>
            </w:r>
          </w:p>
        </w:tc>
        <w:tc>
          <w:tcPr>
            <w:tcW w:w="1853" w:type="dxa"/>
            <w:shd w:val="clear" w:color="auto" w:fill="FFFFFF"/>
          </w:tcPr>
          <w:p w14:paraId="72CC10B5" w14:textId="77777777" w:rsidR="004759A2" w:rsidRPr="00792323" w:rsidRDefault="004759A2">
            <w:pPr>
              <w:pStyle w:val="HL7TableBody"/>
            </w:pPr>
          </w:p>
        </w:tc>
      </w:tr>
      <w:tr w:rsidR="004759A2" w:rsidRPr="00792323" w14:paraId="09903A24" w14:textId="77777777">
        <w:trPr>
          <w:jc w:val="center"/>
        </w:trPr>
        <w:tc>
          <w:tcPr>
            <w:tcW w:w="1557" w:type="dxa"/>
            <w:shd w:val="clear" w:color="auto" w:fill="FFFFFF"/>
          </w:tcPr>
          <w:p w14:paraId="2661C772" w14:textId="77777777" w:rsidR="004759A2" w:rsidRPr="00792323" w:rsidRDefault="004759A2">
            <w:pPr>
              <w:pStyle w:val="HL7TableBody"/>
              <w:jc w:val="center"/>
            </w:pPr>
            <w:r w:rsidRPr="00792323">
              <w:t>FREQ</w:t>
            </w:r>
          </w:p>
        </w:tc>
        <w:tc>
          <w:tcPr>
            <w:tcW w:w="4161" w:type="dxa"/>
            <w:shd w:val="clear" w:color="auto" w:fill="FFFFFF"/>
          </w:tcPr>
          <w:p w14:paraId="102D3131" w14:textId="77777777" w:rsidR="004759A2" w:rsidRPr="00792323" w:rsidRDefault="004759A2">
            <w:pPr>
              <w:pStyle w:val="HL7TableBody"/>
            </w:pPr>
            <w:r w:rsidRPr="00792323">
              <w:t xml:space="preserve"> Frequency</w:t>
            </w:r>
          </w:p>
        </w:tc>
        <w:tc>
          <w:tcPr>
            <w:tcW w:w="1853" w:type="dxa"/>
            <w:shd w:val="clear" w:color="auto" w:fill="FFFFFF"/>
          </w:tcPr>
          <w:p w14:paraId="30C4D0EF" w14:textId="77777777" w:rsidR="004759A2" w:rsidRPr="00792323" w:rsidRDefault="004759A2">
            <w:pPr>
              <w:pStyle w:val="HL7TableBody"/>
            </w:pPr>
          </w:p>
        </w:tc>
      </w:tr>
      <w:tr w:rsidR="004759A2" w:rsidRPr="00792323" w14:paraId="628E75A5" w14:textId="77777777">
        <w:trPr>
          <w:jc w:val="center"/>
        </w:trPr>
        <w:tc>
          <w:tcPr>
            <w:tcW w:w="1557" w:type="dxa"/>
            <w:shd w:val="clear" w:color="auto" w:fill="FFFFFF"/>
          </w:tcPr>
          <w:p w14:paraId="7D133E55" w14:textId="77777777" w:rsidR="004759A2" w:rsidRPr="00792323" w:rsidRDefault="004759A2">
            <w:pPr>
              <w:pStyle w:val="HL7TableBody"/>
              <w:jc w:val="center"/>
            </w:pPr>
            <w:r w:rsidRPr="00792323">
              <w:t>IMP</w:t>
            </w:r>
          </w:p>
        </w:tc>
        <w:tc>
          <w:tcPr>
            <w:tcW w:w="4161" w:type="dxa"/>
            <w:shd w:val="clear" w:color="auto" w:fill="FFFFFF"/>
          </w:tcPr>
          <w:p w14:paraId="664B391D" w14:textId="77777777" w:rsidR="004759A2" w:rsidRPr="00792323" w:rsidRDefault="004759A2">
            <w:pPr>
              <w:pStyle w:val="HL7TableBody"/>
            </w:pPr>
            <w:r w:rsidRPr="00792323">
              <w:t xml:space="preserve"> Impression/ interpretation of study</w:t>
            </w:r>
          </w:p>
        </w:tc>
        <w:tc>
          <w:tcPr>
            <w:tcW w:w="1853" w:type="dxa"/>
            <w:shd w:val="clear" w:color="auto" w:fill="FFFFFF"/>
          </w:tcPr>
          <w:p w14:paraId="6EDAFFA6" w14:textId="77777777" w:rsidR="004759A2" w:rsidRPr="00792323" w:rsidRDefault="004759A2">
            <w:pPr>
              <w:pStyle w:val="HL7TableBody"/>
            </w:pPr>
          </w:p>
        </w:tc>
      </w:tr>
      <w:tr w:rsidR="004759A2" w:rsidRPr="00792323" w14:paraId="0B33F6FA" w14:textId="77777777">
        <w:trPr>
          <w:jc w:val="center"/>
        </w:trPr>
        <w:tc>
          <w:tcPr>
            <w:tcW w:w="1557" w:type="dxa"/>
            <w:shd w:val="clear" w:color="auto" w:fill="FFFFFF"/>
          </w:tcPr>
          <w:p w14:paraId="0E441BFA" w14:textId="77777777" w:rsidR="004759A2" w:rsidRPr="00792323" w:rsidRDefault="004759A2">
            <w:pPr>
              <w:pStyle w:val="HL7TableBody"/>
              <w:jc w:val="center"/>
            </w:pPr>
            <w:r w:rsidRPr="00792323">
              <w:lastRenderedPageBreak/>
              <w:t>KINV</w:t>
            </w:r>
          </w:p>
        </w:tc>
        <w:tc>
          <w:tcPr>
            <w:tcW w:w="4161" w:type="dxa"/>
            <w:shd w:val="clear" w:color="auto" w:fill="FFFFFF"/>
          </w:tcPr>
          <w:p w14:paraId="65F201E9" w14:textId="77777777" w:rsidR="004759A2" w:rsidRPr="00792323" w:rsidRDefault="004759A2">
            <w:pPr>
              <w:pStyle w:val="HL7TableBody"/>
            </w:pPr>
            <w:r w:rsidRPr="00792323">
              <w:t>*Kinematic Viscosity</w:t>
            </w:r>
          </w:p>
        </w:tc>
        <w:tc>
          <w:tcPr>
            <w:tcW w:w="1853" w:type="dxa"/>
            <w:shd w:val="clear" w:color="auto" w:fill="FFFFFF"/>
          </w:tcPr>
          <w:p w14:paraId="10403B69" w14:textId="77777777" w:rsidR="004759A2" w:rsidRPr="00792323" w:rsidRDefault="004759A2">
            <w:pPr>
              <w:pStyle w:val="HL7TableBody"/>
            </w:pPr>
          </w:p>
        </w:tc>
      </w:tr>
      <w:tr w:rsidR="004759A2" w:rsidRPr="00792323" w14:paraId="19D0726F" w14:textId="77777777">
        <w:trPr>
          <w:jc w:val="center"/>
        </w:trPr>
        <w:tc>
          <w:tcPr>
            <w:tcW w:w="1557" w:type="dxa"/>
            <w:shd w:val="clear" w:color="auto" w:fill="FFFFFF"/>
          </w:tcPr>
          <w:p w14:paraId="63968167" w14:textId="77777777" w:rsidR="004759A2" w:rsidRPr="00792323" w:rsidRDefault="004759A2">
            <w:pPr>
              <w:pStyle w:val="HL7TableBody"/>
              <w:jc w:val="center"/>
            </w:pPr>
            <w:r w:rsidRPr="00792323">
              <w:t>LEN</w:t>
            </w:r>
          </w:p>
        </w:tc>
        <w:tc>
          <w:tcPr>
            <w:tcW w:w="4161" w:type="dxa"/>
            <w:shd w:val="clear" w:color="auto" w:fill="FFFFFF"/>
          </w:tcPr>
          <w:p w14:paraId="1FEF292E" w14:textId="77777777" w:rsidR="004759A2" w:rsidRPr="00792323" w:rsidRDefault="004759A2">
            <w:pPr>
              <w:pStyle w:val="HL7TableBody"/>
            </w:pPr>
            <w:r w:rsidRPr="00792323">
              <w:t xml:space="preserve"> Length</w:t>
            </w:r>
          </w:p>
        </w:tc>
        <w:tc>
          <w:tcPr>
            <w:tcW w:w="1853" w:type="dxa"/>
            <w:shd w:val="clear" w:color="auto" w:fill="FFFFFF"/>
          </w:tcPr>
          <w:p w14:paraId="350B9E9B" w14:textId="77777777" w:rsidR="004759A2" w:rsidRPr="00792323" w:rsidRDefault="004759A2">
            <w:pPr>
              <w:pStyle w:val="HL7TableBody"/>
            </w:pPr>
          </w:p>
        </w:tc>
      </w:tr>
      <w:tr w:rsidR="004759A2" w:rsidRPr="00792323" w14:paraId="51BC6A75" w14:textId="77777777">
        <w:trPr>
          <w:jc w:val="center"/>
        </w:trPr>
        <w:tc>
          <w:tcPr>
            <w:tcW w:w="1557" w:type="dxa"/>
            <w:shd w:val="clear" w:color="auto" w:fill="FFFFFF"/>
          </w:tcPr>
          <w:p w14:paraId="6CC2C2CB" w14:textId="77777777" w:rsidR="004759A2" w:rsidRPr="00792323" w:rsidRDefault="004759A2">
            <w:pPr>
              <w:pStyle w:val="HL7TableBody"/>
              <w:jc w:val="center"/>
            </w:pPr>
            <w:r w:rsidRPr="00792323">
              <w:t>LINC</w:t>
            </w:r>
          </w:p>
        </w:tc>
        <w:tc>
          <w:tcPr>
            <w:tcW w:w="4161" w:type="dxa"/>
            <w:shd w:val="clear" w:color="auto" w:fill="FFFFFF"/>
          </w:tcPr>
          <w:p w14:paraId="06B7E7FA" w14:textId="77777777" w:rsidR="004759A2" w:rsidRPr="00792323" w:rsidRDefault="004759A2">
            <w:pPr>
              <w:pStyle w:val="HL7TableBody"/>
            </w:pPr>
            <w:r w:rsidRPr="00792323">
              <w:t>*Length Increment</w:t>
            </w:r>
          </w:p>
        </w:tc>
        <w:tc>
          <w:tcPr>
            <w:tcW w:w="1853" w:type="dxa"/>
            <w:shd w:val="clear" w:color="auto" w:fill="FFFFFF"/>
          </w:tcPr>
          <w:p w14:paraId="584B099B" w14:textId="77777777" w:rsidR="004759A2" w:rsidRPr="00792323" w:rsidRDefault="004759A2">
            <w:pPr>
              <w:pStyle w:val="HL7TableBody"/>
            </w:pPr>
          </w:p>
        </w:tc>
      </w:tr>
      <w:tr w:rsidR="004759A2" w:rsidRPr="00792323" w14:paraId="65D9B6F5" w14:textId="77777777">
        <w:trPr>
          <w:jc w:val="center"/>
        </w:trPr>
        <w:tc>
          <w:tcPr>
            <w:tcW w:w="1557" w:type="dxa"/>
            <w:shd w:val="clear" w:color="auto" w:fill="FFFFFF"/>
          </w:tcPr>
          <w:p w14:paraId="444CDA9A" w14:textId="77777777" w:rsidR="004759A2" w:rsidRPr="00792323" w:rsidRDefault="004759A2">
            <w:pPr>
              <w:pStyle w:val="HL7TableBody"/>
              <w:jc w:val="center"/>
            </w:pPr>
            <w:r w:rsidRPr="00792323">
              <w:t>LIQ</w:t>
            </w:r>
          </w:p>
        </w:tc>
        <w:tc>
          <w:tcPr>
            <w:tcW w:w="4161" w:type="dxa"/>
            <w:shd w:val="clear" w:color="auto" w:fill="FFFFFF"/>
          </w:tcPr>
          <w:p w14:paraId="536B2674" w14:textId="77777777" w:rsidR="004759A2" w:rsidRPr="00792323" w:rsidRDefault="004759A2">
            <w:pPr>
              <w:pStyle w:val="HL7TableBody"/>
            </w:pPr>
            <w:r w:rsidRPr="00792323">
              <w:t>*Liquefaction</w:t>
            </w:r>
          </w:p>
        </w:tc>
        <w:tc>
          <w:tcPr>
            <w:tcW w:w="1853" w:type="dxa"/>
            <w:shd w:val="clear" w:color="auto" w:fill="FFFFFF"/>
          </w:tcPr>
          <w:p w14:paraId="50AF082E" w14:textId="77777777" w:rsidR="004759A2" w:rsidRPr="00792323" w:rsidRDefault="004759A2">
            <w:pPr>
              <w:pStyle w:val="HL7TableBody"/>
            </w:pPr>
          </w:p>
        </w:tc>
      </w:tr>
      <w:tr w:rsidR="004759A2" w:rsidRPr="00792323" w14:paraId="54C0409F" w14:textId="77777777">
        <w:trPr>
          <w:jc w:val="center"/>
        </w:trPr>
        <w:tc>
          <w:tcPr>
            <w:tcW w:w="1557" w:type="dxa"/>
            <w:shd w:val="clear" w:color="auto" w:fill="FFFFFF"/>
          </w:tcPr>
          <w:p w14:paraId="6C4CC492" w14:textId="77777777" w:rsidR="004759A2" w:rsidRPr="00792323" w:rsidRDefault="004759A2">
            <w:pPr>
              <w:pStyle w:val="HL7TableBody"/>
              <w:jc w:val="center"/>
            </w:pPr>
            <w:r w:rsidRPr="00792323">
              <w:t>MGFLUX</w:t>
            </w:r>
          </w:p>
        </w:tc>
        <w:tc>
          <w:tcPr>
            <w:tcW w:w="4161" w:type="dxa"/>
            <w:shd w:val="clear" w:color="auto" w:fill="FFFFFF"/>
          </w:tcPr>
          <w:p w14:paraId="581E00A3" w14:textId="77777777" w:rsidR="004759A2" w:rsidRPr="00792323" w:rsidRDefault="004759A2">
            <w:pPr>
              <w:pStyle w:val="HL7TableBody"/>
            </w:pPr>
            <w:r w:rsidRPr="00792323">
              <w:t xml:space="preserve"> Magnetic flux</w:t>
            </w:r>
          </w:p>
        </w:tc>
        <w:tc>
          <w:tcPr>
            <w:tcW w:w="1853" w:type="dxa"/>
            <w:shd w:val="clear" w:color="auto" w:fill="FFFFFF"/>
          </w:tcPr>
          <w:p w14:paraId="120B40C3" w14:textId="77777777" w:rsidR="004759A2" w:rsidRPr="00792323" w:rsidRDefault="004759A2">
            <w:pPr>
              <w:pStyle w:val="HL7TableBody"/>
            </w:pPr>
          </w:p>
        </w:tc>
      </w:tr>
      <w:tr w:rsidR="004759A2" w:rsidRPr="00792323" w14:paraId="71F110D2" w14:textId="77777777">
        <w:trPr>
          <w:jc w:val="center"/>
        </w:trPr>
        <w:tc>
          <w:tcPr>
            <w:tcW w:w="1557" w:type="dxa"/>
            <w:shd w:val="clear" w:color="auto" w:fill="FFFFFF"/>
          </w:tcPr>
          <w:p w14:paraId="6E7BEE0C" w14:textId="77777777" w:rsidR="004759A2" w:rsidRPr="00792323" w:rsidRDefault="004759A2">
            <w:pPr>
              <w:pStyle w:val="HL7TableBody"/>
              <w:jc w:val="center"/>
            </w:pPr>
            <w:r w:rsidRPr="00792323">
              <w:t>MORPH</w:t>
            </w:r>
          </w:p>
        </w:tc>
        <w:tc>
          <w:tcPr>
            <w:tcW w:w="4161" w:type="dxa"/>
            <w:shd w:val="clear" w:color="auto" w:fill="FFFFFF"/>
          </w:tcPr>
          <w:p w14:paraId="23683DD8" w14:textId="77777777" w:rsidR="004759A2" w:rsidRPr="00792323" w:rsidRDefault="004759A2">
            <w:pPr>
              <w:pStyle w:val="HL7TableBody"/>
            </w:pPr>
            <w:r w:rsidRPr="00792323">
              <w:t xml:space="preserve"> Morphology</w:t>
            </w:r>
          </w:p>
        </w:tc>
        <w:tc>
          <w:tcPr>
            <w:tcW w:w="1853" w:type="dxa"/>
            <w:shd w:val="clear" w:color="auto" w:fill="FFFFFF"/>
          </w:tcPr>
          <w:p w14:paraId="71194821" w14:textId="77777777" w:rsidR="004759A2" w:rsidRPr="00792323" w:rsidRDefault="004759A2">
            <w:pPr>
              <w:pStyle w:val="HL7TableBody"/>
            </w:pPr>
          </w:p>
        </w:tc>
      </w:tr>
      <w:tr w:rsidR="004759A2" w:rsidRPr="00792323" w14:paraId="56AA4906" w14:textId="77777777">
        <w:trPr>
          <w:jc w:val="center"/>
        </w:trPr>
        <w:tc>
          <w:tcPr>
            <w:tcW w:w="1557" w:type="dxa"/>
            <w:shd w:val="clear" w:color="auto" w:fill="FFFFFF"/>
          </w:tcPr>
          <w:p w14:paraId="481F4BCA" w14:textId="77777777" w:rsidR="004759A2" w:rsidRPr="00792323" w:rsidRDefault="004759A2">
            <w:pPr>
              <w:pStyle w:val="HL7TableBody"/>
              <w:jc w:val="center"/>
            </w:pPr>
            <w:r w:rsidRPr="00792323">
              <w:t>MOTIL</w:t>
            </w:r>
          </w:p>
        </w:tc>
        <w:tc>
          <w:tcPr>
            <w:tcW w:w="4161" w:type="dxa"/>
            <w:shd w:val="clear" w:color="auto" w:fill="FFFFFF"/>
          </w:tcPr>
          <w:p w14:paraId="73AB55D4" w14:textId="77777777" w:rsidR="004759A2" w:rsidRPr="00792323" w:rsidRDefault="004759A2">
            <w:pPr>
              <w:pStyle w:val="HL7TableBody"/>
            </w:pPr>
            <w:r w:rsidRPr="00792323">
              <w:t xml:space="preserve"> Motility</w:t>
            </w:r>
          </w:p>
        </w:tc>
        <w:tc>
          <w:tcPr>
            <w:tcW w:w="1853" w:type="dxa"/>
            <w:shd w:val="clear" w:color="auto" w:fill="FFFFFF"/>
          </w:tcPr>
          <w:p w14:paraId="0F0890DE" w14:textId="77777777" w:rsidR="004759A2" w:rsidRPr="00792323" w:rsidRDefault="004759A2">
            <w:pPr>
              <w:pStyle w:val="HL7TableBody"/>
            </w:pPr>
          </w:p>
        </w:tc>
      </w:tr>
      <w:tr w:rsidR="004759A2" w:rsidRPr="00792323" w14:paraId="47E82940" w14:textId="77777777">
        <w:trPr>
          <w:jc w:val="center"/>
        </w:trPr>
        <w:tc>
          <w:tcPr>
            <w:tcW w:w="1557" w:type="dxa"/>
            <w:shd w:val="clear" w:color="auto" w:fill="FFFFFF"/>
          </w:tcPr>
          <w:p w14:paraId="5DC043BE" w14:textId="77777777" w:rsidR="004759A2" w:rsidRPr="00792323" w:rsidRDefault="004759A2">
            <w:pPr>
              <w:pStyle w:val="HL7TableBody"/>
              <w:jc w:val="center"/>
            </w:pPr>
            <w:r w:rsidRPr="00792323">
              <w:t>OD</w:t>
            </w:r>
          </w:p>
        </w:tc>
        <w:tc>
          <w:tcPr>
            <w:tcW w:w="4161" w:type="dxa"/>
            <w:shd w:val="clear" w:color="auto" w:fill="FFFFFF"/>
          </w:tcPr>
          <w:p w14:paraId="33F3C4B0" w14:textId="77777777" w:rsidR="004759A2" w:rsidRPr="00792323" w:rsidRDefault="004759A2">
            <w:pPr>
              <w:pStyle w:val="HL7TableBody"/>
            </w:pPr>
            <w:r w:rsidRPr="00792323">
              <w:t xml:space="preserve"> Optical density</w:t>
            </w:r>
          </w:p>
        </w:tc>
        <w:tc>
          <w:tcPr>
            <w:tcW w:w="1853" w:type="dxa"/>
            <w:shd w:val="clear" w:color="auto" w:fill="FFFFFF"/>
          </w:tcPr>
          <w:p w14:paraId="29CD66A9" w14:textId="77777777" w:rsidR="004759A2" w:rsidRPr="00792323" w:rsidRDefault="004759A2">
            <w:pPr>
              <w:pStyle w:val="HL7TableBody"/>
            </w:pPr>
          </w:p>
        </w:tc>
      </w:tr>
      <w:tr w:rsidR="004759A2" w:rsidRPr="00792323" w14:paraId="3377E620" w14:textId="77777777">
        <w:trPr>
          <w:jc w:val="center"/>
        </w:trPr>
        <w:tc>
          <w:tcPr>
            <w:tcW w:w="1557" w:type="dxa"/>
            <w:shd w:val="clear" w:color="auto" w:fill="FFFFFF"/>
          </w:tcPr>
          <w:p w14:paraId="30835D82" w14:textId="77777777" w:rsidR="004759A2" w:rsidRPr="00792323" w:rsidRDefault="004759A2">
            <w:pPr>
              <w:pStyle w:val="HL7TableBody"/>
              <w:jc w:val="center"/>
            </w:pPr>
            <w:r w:rsidRPr="00792323">
              <w:t>OSMOL</w:t>
            </w:r>
          </w:p>
        </w:tc>
        <w:tc>
          <w:tcPr>
            <w:tcW w:w="4161" w:type="dxa"/>
            <w:shd w:val="clear" w:color="auto" w:fill="FFFFFF"/>
          </w:tcPr>
          <w:p w14:paraId="3AA7153A" w14:textId="77777777" w:rsidR="004759A2" w:rsidRPr="00792323" w:rsidRDefault="004759A2">
            <w:pPr>
              <w:pStyle w:val="HL7TableBody"/>
            </w:pPr>
            <w:r w:rsidRPr="00792323">
              <w:t>*Osmolality</w:t>
            </w:r>
          </w:p>
        </w:tc>
        <w:tc>
          <w:tcPr>
            <w:tcW w:w="1853" w:type="dxa"/>
            <w:shd w:val="clear" w:color="auto" w:fill="FFFFFF"/>
          </w:tcPr>
          <w:p w14:paraId="36E6131C" w14:textId="77777777" w:rsidR="004759A2" w:rsidRPr="00792323" w:rsidRDefault="004759A2">
            <w:pPr>
              <w:pStyle w:val="HL7TableBody"/>
            </w:pPr>
          </w:p>
        </w:tc>
      </w:tr>
      <w:tr w:rsidR="004759A2" w:rsidRPr="00792323" w14:paraId="1DD735AF" w14:textId="77777777">
        <w:trPr>
          <w:jc w:val="center"/>
        </w:trPr>
        <w:tc>
          <w:tcPr>
            <w:tcW w:w="1557" w:type="dxa"/>
            <w:shd w:val="clear" w:color="auto" w:fill="FFFFFF"/>
          </w:tcPr>
          <w:p w14:paraId="19C42202" w14:textId="77777777" w:rsidR="004759A2" w:rsidRPr="00792323" w:rsidRDefault="004759A2">
            <w:pPr>
              <w:pStyle w:val="HL7TableBody"/>
              <w:jc w:val="center"/>
            </w:pPr>
            <w:r w:rsidRPr="00792323">
              <w:t>PRID</w:t>
            </w:r>
          </w:p>
        </w:tc>
        <w:tc>
          <w:tcPr>
            <w:tcW w:w="4161" w:type="dxa"/>
            <w:shd w:val="clear" w:color="auto" w:fill="FFFFFF"/>
          </w:tcPr>
          <w:p w14:paraId="14596C0A" w14:textId="77777777" w:rsidR="004759A2" w:rsidRPr="00792323" w:rsidRDefault="004759A2">
            <w:pPr>
              <w:pStyle w:val="HL7TableBody"/>
            </w:pPr>
            <w:r w:rsidRPr="00792323">
              <w:t xml:space="preserve"> Presence/Identity/Existence</w:t>
            </w:r>
          </w:p>
        </w:tc>
        <w:tc>
          <w:tcPr>
            <w:tcW w:w="1853" w:type="dxa"/>
            <w:shd w:val="clear" w:color="auto" w:fill="FFFFFF"/>
          </w:tcPr>
          <w:p w14:paraId="45926FC8" w14:textId="77777777" w:rsidR="004759A2" w:rsidRPr="00792323" w:rsidRDefault="004759A2">
            <w:pPr>
              <w:pStyle w:val="HL7TableBody"/>
            </w:pPr>
          </w:p>
        </w:tc>
      </w:tr>
      <w:tr w:rsidR="004759A2" w:rsidRPr="00792323" w14:paraId="7C25BC15" w14:textId="77777777">
        <w:trPr>
          <w:jc w:val="center"/>
        </w:trPr>
        <w:tc>
          <w:tcPr>
            <w:tcW w:w="1557" w:type="dxa"/>
            <w:shd w:val="clear" w:color="auto" w:fill="FFFFFF"/>
          </w:tcPr>
          <w:p w14:paraId="64332EDF" w14:textId="77777777" w:rsidR="004759A2" w:rsidRPr="00792323" w:rsidRDefault="004759A2">
            <w:pPr>
              <w:pStyle w:val="HL7TableBody"/>
              <w:jc w:val="center"/>
            </w:pPr>
            <w:r w:rsidRPr="00792323">
              <w:t>PRES</w:t>
            </w:r>
          </w:p>
        </w:tc>
        <w:tc>
          <w:tcPr>
            <w:tcW w:w="4161" w:type="dxa"/>
            <w:shd w:val="clear" w:color="auto" w:fill="FFFFFF"/>
          </w:tcPr>
          <w:p w14:paraId="1A9A18F9" w14:textId="77777777" w:rsidR="004759A2" w:rsidRPr="00792323" w:rsidRDefault="004759A2">
            <w:pPr>
              <w:pStyle w:val="HL7TableBody"/>
            </w:pPr>
            <w:r w:rsidRPr="00792323">
              <w:t>*Pressure (Partial)</w:t>
            </w:r>
          </w:p>
        </w:tc>
        <w:tc>
          <w:tcPr>
            <w:tcW w:w="1853" w:type="dxa"/>
            <w:shd w:val="clear" w:color="auto" w:fill="FFFFFF"/>
          </w:tcPr>
          <w:p w14:paraId="24BCDAE1" w14:textId="77777777" w:rsidR="004759A2" w:rsidRPr="00792323" w:rsidRDefault="004759A2">
            <w:pPr>
              <w:pStyle w:val="HL7TableBody"/>
            </w:pPr>
          </w:p>
        </w:tc>
      </w:tr>
      <w:tr w:rsidR="004759A2" w:rsidRPr="00792323" w14:paraId="0F123990" w14:textId="77777777">
        <w:trPr>
          <w:jc w:val="center"/>
        </w:trPr>
        <w:tc>
          <w:tcPr>
            <w:tcW w:w="1557" w:type="dxa"/>
            <w:shd w:val="clear" w:color="auto" w:fill="FFFFFF"/>
          </w:tcPr>
          <w:p w14:paraId="4EAD635F" w14:textId="77777777" w:rsidR="004759A2" w:rsidRPr="00792323" w:rsidRDefault="004759A2">
            <w:pPr>
              <w:pStyle w:val="HL7TableBody"/>
              <w:jc w:val="center"/>
            </w:pPr>
            <w:r w:rsidRPr="00792323">
              <w:t>PWR</w:t>
            </w:r>
          </w:p>
        </w:tc>
        <w:tc>
          <w:tcPr>
            <w:tcW w:w="4161" w:type="dxa"/>
            <w:shd w:val="clear" w:color="auto" w:fill="FFFFFF"/>
          </w:tcPr>
          <w:p w14:paraId="6CCA0328" w14:textId="77777777" w:rsidR="004759A2" w:rsidRPr="00792323" w:rsidRDefault="004759A2">
            <w:pPr>
              <w:pStyle w:val="HL7TableBody"/>
            </w:pPr>
            <w:r w:rsidRPr="00792323">
              <w:t xml:space="preserve"> Power (wattage)</w:t>
            </w:r>
          </w:p>
        </w:tc>
        <w:tc>
          <w:tcPr>
            <w:tcW w:w="1853" w:type="dxa"/>
            <w:shd w:val="clear" w:color="auto" w:fill="FFFFFF"/>
          </w:tcPr>
          <w:p w14:paraId="1CE818F5" w14:textId="77777777" w:rsidR="004759A2" w:rsidRPr="00792323" w:rsidRDefault="004759A2">
            <w:pPr>
              <w:pStyle w:val="HL7TableBody"/>
            </w:pPr>
          </w:p>
        </w:tc>
      </w:tr>
      <w:tr w:rsidR="004759A2" w:rsidRPr="00792323" w14:paraId="48650FC4" w14:textId="77777777">
        <w:trPr>
          <w:jc w:val="center"/>
        </w:trPr>
        <w:tc>
          <w:tcPr>
            <w:tcW w:w="1557" w:type="dxa"/>
            <w:shd w:val="clear" w:color="auto" w:fill="FFFFFF"/>
          </w:tcPr>
          <w:p w14:paraId="4936F286" w14:textId="77777777" w:rsidR="004759A2" w:rsidRPr="00792323" w:rsidRDefault="004759A2">
            <w:pPr>
              <w:pStyle w:val="HL7TableBody"/>
              <w:jc w:val="center"/>
            </w:pPr>
            <w:r w:rsidRPr="00792323">
              <w:t>RANGE</w:t>
            </w:r>
          </w:p>
        </w:tc>
        <w:tc>
          <w:tcPr>
            <w:tcW w:w="4161" w:type="dxa"/>
            <w:shd w:val="clear" w:color="auto" w:fill="FFFFFF"/>
          </w:tcPr>
          <w:p w14:paraId="5C02D4C5" w14:textId="77777777" w:rsidR="004759A2" w:rsidRPr="00792323" w:rsidRDefault="004759A2">
            <w:pPr>
              <w:pStyle w:val="HL7TableBody"/>
            </w:pPr>
            <w:r w:rsidRPr="00792323">
              <w:t>*Ranges</w:t>
            </w:r>
          </w:p>
        </w:tc>
        <w:tc>
          <w:tcPr>
            <w:tcW w:w="1853" w:type="dxa"/>
            <w:shd w:val="clear" w:color="auto" w:fill="FFFFFF"/>
          </w:tcPr>
          <w:p w14:paraId="73A97E74" w14:textId="77777777" w:rsidR="004759A2" w:rsidRPr="00792323" w:rsidRDefault="004759A2">
            <w:pPr>
              <w:pStyle w:val="HL7TableBody"/>
            </w:pPr>
          </w:p>
        </w:tc>
      </w:tr>
      <w:tr w:rsidR="004759A2" w:rsidRPr="00792323" w14:paraId="6A5E05B6" w14:textId="77777777">
        <w:trPr>
          <w:jc w:val="center"/>
        </w:trPr>
        <w:tc>
          <w:tcPr>
            <w:tcW w:w="1557" w:type="dxa"/>
            <w:shd w:val="clear" w:color="auto" w:fill="FFFFFF"/>
          </w:tcPr>
          <w:p w14:paraId="681AB422" w14:textId="77777777" w:rsidR="004759A2" w:rsidRPr="00792323" w:rsidRDefault="004759A2">
            <w:pPr>
              <w:pStyle w:val="HL7TableBody"/>
              <w:jc w:val="center"/>
            </w:pPr>
            <w:r w:rsidRPr="00792323">
              <w:t>RATIO</w:t>
            </w:r>
          </w:p>
        </w:tc>
        <w:tc>
          <w:tcPr>
            <w:tcW w:w="4161" w:type="dxa"/>
            <w:shd w:val="clear" w:color="auto" w:fill="FFFFFF"/>
          </w:tcPr>
          <w:p w14:paraId="637D65B3" w14:textId="77777777" w:rsidR="004759A2" w:rsidRPr="00792323" w:rsidRDefault="004759A2">
            <w:pPr>
              <w:pStyle w:val="HL7TableBody"/>
            </w:pPr>
            <w:r w:rsidRPr="00792323">
              <w:t>*Ratios</w:t>
            </w:r>
          </w:p>
        </w:tc>
        <w:tc>
          <w:tcPr>
            <w:tcW w:w="1853" w:type="dxa"/>
            <w:shd w:val="clear" w:color="auto" w:fill="FFFFFF"/>
          </w:tcPr>
          <w:p w14:paraId="5CB36CB3" w14:textId="77777777" w:rsidR="004759A2" w:rsidRPr="00792323" w:rsidRDefault="004759A2">
            <w:pPr>
              <w:pStyle w:val="HL7TableBody"/>
            </w:pPr>
          </w:p>
        </w:tc>
      </w:tr>
      <w:tr w:rsidR="004759A2" w:rsidRPr="00792323" w14:paraId="1254A302" w14:textId="77777777">
        <w:trPr>
          <w:jc w:val="center"/>
        </w:trPr>
        <w:tc>
          <w:tcPr>
            <w:tcW w:w="1557" w:type="dxa"/>
            <w:shd w:val="clear" w:color="auto" w:fill="FFFFFF"/>
          </w:tcPr>
          <w:p w14:paraId="340E0C88" w14:textId="77777777" w:rsidR="004759A2" w:rsidRPr="00792323" w:rsidRDefault="004759A2">
            <w:pPr>
              <w:pStyle w:val="HL7TableBody"/>
              <w:jc w:val="center"/>
            </w:pPr>
            <w:r w:rsidRPr="00792323">
              <w:t>RDEN</w:t>
            </w:r>
          </w:p>
        </w:tc>
        <w:tc>
          <w:tcPr>
            <w:tcW w:w="4161" w:type="dxa"/>
            <w:shd w:val="clear" w:color="auto" w:fill="FFFFFF"/>
          </w:tcPr>
          <w:p w14:paraId="1A038916" w14:textId="77777777" w:rsidR="004759A2" w:rsidRPr="00792323" w:rsidRDefault="004759A2">
            <w:pPr>
              <w:pStyle w:val="HL7TableBody"/>
            </w:pPr>
            <w:r w:rsidRPr="00792323">
              <w:t>*Relative Density</w:t>
            </w:r>
          </w:p>
        </w:tc>
        <w:tc>
          <w:tcPr>
            <w:tcW w:w="1853" w:type="dxa"/>
            <w:shd w:val="clear" w:color="auto" w:fill="FFFFFF"/>
          </w:tcPr>
          <w:p w14:paraId="14AED601" w14:textId="77777777" w:rsidR="004759A2" w:rsidRPr="00792323" w:rsidRDefault="004759A2">
            <w:pPr>
              <w:pStyle w:val="HL7TableBody"/>
            </w:pPr>
          </w:p>
        </w:tc>
      </w:tr>
      <w:tr w:rsidR="004759A2" w:rsidRPr="00792323" w14:paraId="0A792036" w14:textId="77777777">
        <w:trPr>
          <w:jc w:val="center"/>
        </w:trPr>
        <w:tc>
          <w:tcPr>
            <w:tcW w:w="1557" w:type="dxa"/>
            <w:shd w:val="clear" w:color="auto" w:fill="FFFFFF"/>
          </w:tcPr>
          <w:p w14:paraId="53FE3182" w14:textId="77777777" w:rsidR="004759A2" w:rsidRPr="00792323" w:rsidRDefault="004759A2">
            <w:pPr>
              <w:pStyle w:val="HL7TableBody"/>
              <w:jc w:val="center"/>
            </w:pPr>
            <w:r w:rsidRPr="00792323">
              <w:t>REL</w:t>
            </w:r>
          </w:p>
        </w:tc>
        <w:tc>
          <w:tcPr>
            <w:tcW w:w="4161" w:type="dxa"/>
            <w:shd w:val="clear" w:color="auto" w:fill="FFFFFF"/>
          </w:tcPr>
          <w:p w14:paraId="59BE2164" w14:textId="77777777" w:rsidR="004759A2" w:rsidRPr="00792323" w:rsidRDefault="004759A2">
            <w:pPr>
              <w:pStyle w:val="HL7TableBody"/>
            </w:pPr>
            <w:r w:rsidRPr="00792323">
              <w:t>*Relative</w:t>
            </w:r>
          </w:p>
        </w:tc>
        <w:tc>
          <w:tcPr>
            <w:tcW w:w="1853" w:type="dxa"/>
            <w:shd w:val="clear" w:color="auto" w:fill="FFFFFF"/>
          </w:tcPr>
          <w:p w14:paraId="6E13D902" w14:textId="77777777" w:rsidR="004759A2" w:rsidRPr="00792323" w:rsidRDefault="004759A2">
            <w:pPr>
              <w:pStyle w:val="HL7TableBody"/>
            </w:pPr>
          </w:p>
        </w:tc>
      </w:tr>
      <w:tr w:rsidR="004759A2" w:rsidRPr="00792323" w14:paraId="562C6A84" w14:textId="77777777">
        <w:trPr>
          <w:jc w:val="center"/>
        </w:trPr>
        <w:tc>
          <w:tcPr>
            <w:tcW w:w="1557" w:type="dxa"/>
            <w:shd w:val="clear" w:color="auto" w:fill="FFFFFF"/>
          </w:tcPr>
          <w:p w14:paraId="63D55C1B" w14:textId="77777777" w:rsidR="004759A2" w:rsidRPr="00792323" w:rsidRDefault="004759A2">
            <w:pPr>
              <w:pStyle w:val="HL7TableBody"/>
              <w:jc w:val="center"/>
            </w:pPr>
            <w:r w:rsidRPr="00792323">
              <w:t>SATFR</w:t>
            </w:r>
          </w:p>
        </w:tc>
        <w:tc>
          <w:tcPr>
            <w:tcW w:w="4161" w:type="dxa"/>
            <w:shd w:val="clear" w:color="auto" w:fill="FFFFFF"/>
          </w:tcPr>
          <w:p w14:paraId="0B3B6342" w14:textId="77777777" w:rsidR="004759A2" w:rsidRPr="00792323" w:rsidRDefault="004759A2">
            <w:pPr>
              <w:pStyle w:val="HL7TableBody"/>
            </w:pPr>
            <w:r w:rsidRPr="00792323">
              <w:t>*Saturation Fraction</w:t>
            </w:r>
          </w:p>
        </w:tc>
        <w:tc>
          <w:tcPr>
            <w:tcW w:w="1853" w:type="dxa"/>
            <w:shd w:val="clear" w:color="auto" w:fill="FFFFFF"/>
          </w:tcPr>
          <w:p w14:paraId="005BA097" w14:textId="77777777" w:rsidR="004759A2" w:rsidRPr="00792323" w:rsidRDefault="004759A2">
            <w:pPr>
              <w:pStyle w:val="HL7TableBody"/>
            </w:pPr>
          </w:p>
        </w:tc>
      </w:tr>
      <w:tr w:rsidR="004759A2" w:rsidRPr="00792323" w14:paraId="5B0EBC39" w14:textId="77777777">
        <w:trPr>
          <w:jc w:val="center"/>
        </w:trPr>
        <w:tc>
          <w:tcPr>
            <w:tcW w:w="1557" w:type="dxa"/>
            <w:shd w:val="clear" w:color="auto" w:fill="FFFFFF"/>
          </w:tcPr>
          <w:p w14:paraId="00FF2380" w14:textId="77777777" w:rsidR="004759A2" w:rsidRPr="00792323" w:rsidRDefault="004759A2">
            <w:pPr>
              <w:pStyle w:val="HL7TableBody"/>
              <w:jc w:val="center"/>
            </w:pPr>
            <w:r w:rsidRPr="00792323">
              <w:t>SHAPE</w:t>
            </w:r>
          </w:p>
        </w:tc>
        <w:tc>
          <w:tcPr>
            <w:tcW w:w="4161" w:type="dxa"/>
            <w:shd w:val="clear" w:color="auto" w:fill="FFFFFF"/>
          </w:tcPr>
          <w:p w14:paraId="57018352" w14:textId="77777777" w:rsidR="004759A2" w:rsidRPr="00792323" w:rsidRDefault="004759A2">
            <w:pPr>
              <w:pStyle w:val="HL7TableBody"/>
            </w:pPr>
            <w:r w:rsidRPr="00792323">
              <w:t xml:space="preserve"> Shape</w:t>
            </w:r>
          </w:p>
        </w:tc>
        <w:tc>
          <w:tcPr>
            <w:tcW w:w="1853" w:type="dxa"/>
            <w:shd w:val="clear" w:color="auto" w:fill="FFFFFF"/>
          </w:tcPr>
          <w:p w14:paraId="7017C5DE" w14:textId="77777777" w:rsidR="004759A2" w:rsidRPr="00792323" w:rsidRDefault="004759A2">
            <w:pPr>
              <w:pStyle w:val="HL7TableBody"/>
            </w:pPr>
          </w:p>
        </w:tc>
      </w:tr>
      <w:tr w:rsidR="004759A2" w:rsidRPr="00792323" w14:paraId="302833AF" w14:textId="77777777">
        <w:trPr>
          <w:jc w:val="center"/>
        </w:trPr>
        <w:tc>
          <w:tcPr>
            <w:tcW w:w="1557" w:type="dxa"/>
            <w:shd w:val="clear" w:color="auto" w:fill="FFFFFF"/>
          </w:tcPr>
          <w:p w14:paraId="5F57CA2C" w14:textId="77777777" w:rsidR="004759A2" w:rsidRPr="00792323" w:rsidRDefault="004759A2">
            <w:pPr>
              <w:pStyle w:val="HL7TableBody"/>
              <w:jc w:val="center"/>
            </w:pPr>
            <w:r w:rsidRPr="00792323">
              <w:t>SMELL</w:t>
            </w:r>
          </w:p>
        </w:tc>
        <w:tc>
          <w:tcPr>
            <w:tcW w:w="4161" w:type="dxa"/>
            <w:shd w:val="clear" w:color="auto" w:fill="FFFFFF"/>
          </w:tcPr>
          <w:p w14:paraId="45F3D04D" w14:textId="77777777" w:rsidR="004759A2" w:rsidRPr="00792323" w:rsidRDefault="004759A2">
            <w:pPr>
              <w:pStyle w:val="HL7TableBody"/>
            </w:pPr>
            <w:r w:rsidRPr="00792323">
              <w:t xml:space="preserve"> Smell</w:t>
            </w:r>
          </w:p>
        </w:tc>
        <w:tc>
          <w:tcPr>
            <w:tcW w:w="1853" w:type="dxa"/>
            <w:shd w:val="clear" w:color="auto" w:fill="FFFFFF"/>
          </w:tcPr>
          <w:p w14:paraId="358AFD67" w14:textId="77777777" w:rsidR="004759A2" w:rsidRPr="00792323" w:rsidRDefault="004759A2">
            <w:pPr>
              <w:pStyle w:val="HL7TableBody"/>
            </w:pPr>
          </w:p>
        </w:tc>
      </w:tr>
      <w:tr w:rsidR="004759A2" w:rsidRPr="00792323" w14:paraId="348DE098" w14:textId="77777777">
        <w:trPr>
          <w:jc w:val="center"/>
        </w:trPr>
        <w:tc>
          <w:tcPr>
            <w:tcW w:w="1557" w:type="dxa"/>
            <w:shd w:val="clear" w:color="auto" w:fill="FFFFFF"/>
          </w:tcPr>
          <w:p w14:paraId="11537D32" w14:textId="77777777" w:rsidR="004759A2" w:rsidRPr="00792323" w:rsidRDefault="004759A2">
            <w:pPr>
              <w:pStyle w:val="HL7TableBody"/>
              <w:jc w:val="center"/>
            </w:pPr>
            <w:r w:rsidRPr="00792323">
              <w:t>SUSC</w:t>
            </w:r>
          </w:p>
        </w:tc>
        <w:tc>
          <w:tcPr>
            <w:tcW w:w="4161" w:type="dxa"/>
            <w:shd w:val="clear" w:color="auto" w:fill="FFFFFF"/>
          </w:tcPr>
          <w:p w14:paraId="4AF6989E" w14:textId="77777777" w:rsidR="004759A2" w:rsidRPr="00792323" w:rsidRDefault="004759A2">
            <w:pPr>
              <w:pStyle w:val="HL7TableBody"/>
            </w:pPr>
            <w:r w:rsidRPr="00792323">
              <w:t>*Susceptibility</w:t>
            </w:r>
          </w:p>
        </w:tc>
        <w:tc>
          <w:tcPr>
            <w:tcW w:w="1853" w:type="dxa"/>
            <w:shd w:val="clear" w:color="auto" w:fill="FFFFFF"/>
          </w:tcPr>
          <w:p w14:paraId="7149BABD" w14:textId="77777777" w:rsidR="004759A2" w:rsidRPr="00792323" w:rsidRDefault="004759A2">
            <w:pPr>
              <w:pStyle w:val="HL7TableBody"/>
            </w:pPr>
          </w:p>
        </w:tc>
      </w:tr>
      <w:tr w:rsidR="004759A2" w:rsidRPr="00792323" w14:paraId="6E29BE7E" w14:textId="77777777">
        <w:trPr>
          <w:jc w:val="center"/>
        </w:trPr>
        <w:tc>
          <w:tcPr>
            <w:tcW w:w="1557" w:type="dxa"/>
            <w:shd w:val="clear" w:color="auto" w:fill="FFFFFF"/>
          </w:tcPr>
          <w:p w14:paraId="41EDEB7B" w14:textId="77777777" w:rsidR="004759A2" w:rsidRPr="00792323" w:rsidRDefault="004759A2">
            <w:pPr>
              <w:pStyle w:val="HL7TableBody"/>
              <w:jc w:val="center"/>
            </w:pPr>
            <w:r w:rsidRPr="00792323">
              <w:t>TASTE</w:t>
            </w:r>
          </w:p>
        </w:tc>
        <w:tc>
          <w:tcPr>
            <w:tcW w:w="4161" w:type="dxa"/>
            <w:shd w:val="clear" w:color="auto" w:fill="FFFFFF"/>
          </w:tcPr>
          <w:p w14:paraId="5F6F935E" w14:textId="77777777" w:rsidR="004759A2" w:rsidRPr="00792323" w:rsidRDefault="004759A2">
            <w:pPr>
              <w:pStyle w:val="HL7TableBody"/>
            </w:pPr>
            <w:r w:rsidRPr="00792323">
              <w:t xml:space="preserve"> Taste</w:t>
            </w:r>
          </w:p>
        </w:tc>
        <w:tc>
          <w:tcPr>
            <w:tcW w:w="1853" w:type="dxa"/>
            <w:shd w:val="clear" w:color="auto" w:fill="FFFFFF"/>
          </w:tcPr>
          <w:p w14:paraId="56755424" w14:textId="77777777" w:rsidR="004759A2" w:rsidRPr="00792323" w:rsidRDefault="004759A2">
            <w:pPr>
              <w:pStyle w:val="HL7TableBody"/>
            </w:pPr>
          </w:p>
        </w:tc>
      </w:tr>
      <w:tr w:rsidR="004759A2" w:rsidRPr="00792323" w14:paraId="1FEDC4AD" w14:textId="77777777">
        <w:trPr>
          <w:jc w:val="center"/>
        </w:trPr>
        <w:tc>
          <w:tcPr>
            <w:tcW w:w="1557" w:type="dxa"/>
            <w:shd w:val="clear" w:color="auto" w:fill="FFFFFF"/>
          </w:tcPr>
          <w:p w14:paraId="527DEAAC" w14:textId="77777777" w:rsidR="004759A2" w:rsidRPr="00792323" w:rsidRDefault="004759A2">
            <w:pPr>
              <w:pStyle w:val="HL7TableBody"/>
              <w:jc w:val="center"/>
            </w:pPr>
            <w:r w:rsidRPr="00792323">
              <w:t>TEMP</w:t>
            </w:r>
          </w:p>
        </w:tc>
        <w:tc>
          <w:tcPr>
            <w:tcW w:w="4161" w:type="dxa"/>
            <w:shd w:val="clear" w:color="auto" w:fill="FFFFFF"/>
          </w:tcPr>
          <w:p w14:paraId="43A0AEE9" w14:textId="77777777" w:rsidR="004759A2" w:rsidRPr="00792323" w:rsidRDefault="004759A2">
            <w:pPr>
              <w:pStyle w:val="HL7TableBody"/>
            </w:pPr>
            <w:r w:rsidRPr="00792323">
              <w:t>*Temperature</w:t>
            </w:r>
          </w:p>
        </w:tc>
        <w:tc>
          <w:tcPr>
            <w:tcW w:w="1853" w:type="dxa"/>
            <w:shd w:val="clear" w:color="auto" w:fill="FFFFFF"/>
          </w:tcPr>
          <w:p w14:paraId="0663061A" w14:textId="77777777" w:rsidR="004759A2" w:rsidRPr="00792323" w:rsidRDefault="004759A2">
            <w:pPr>
              <w:pStyle w:val="HL7TableBody"/>
            </w:pPr>
          </w:p>
        </w:tc>
      </w:tr>
      <w:tr w:rsidR="004759A2" w:rsidRPr="00792323" w14:paraId="09264C2D" w14:textId="77777777">
        <w:trPr>
          <w:jc w:val="center"/>
        </w:trPr>
        <w:tc>
          <w:tcPr>
            <w:tcW w:w="1557" w:type="dxa"/>
            <w:shd w:val="clear" w:color="auto" w:fill="FFFFFF"/>
          </w:tcPr>
          <w:p w14:paraId="7F9EE148" w14:textId="77777777" w:rsidR="004759A2" w:rsidRPr="00792323" w:rsidRDefault="004759A2">
            <w:pPr>
              <w:pStyle w:val="HL7TableBody"/>
              <w:jc w:val="center"/>
            </w:pPr>
            <w:r w:rsidRPr="00792323">
              <w:t>TEMPDF</w:t>
            </w:r>
          </w:p>
        </w:tc>
        <w:tc>
          <w:tcPr>
            <w:tcW w:w="4161" w:type="dxa"/>
            <w:shd w:val="clear" w:color="auto" w:fill="FFFFFF"/>
          </w:tcPr>
          <w:p w14:paraId="0D358F74" w14:textId="77777777" w:rsidR="004759A2" w:rsidRPr="00792323" w:rsidRDefault="004759A2">
            <w:pPr>
              <w:pStyle w:val="HL7TableBody"/>
            </w:pPr>
            <w:r w:rsidRPr="00792323">
              <w:t>*Temperature Difference</w:t>
            </w:r>
          </w:p>
        </w:tc>
        <w:tc>
          <w:tcPr>
            <w:tcW w:w="1853" w:type="dxa"/>
            <w:shd w:val="clear" w:color="auto" w:fill="FFFFFF"/>
          </w:tcPr>
          <w:p w14:paraId="5ACD1833" w14:textId="77777777" w:rsidR="004759A2" w:rsidRPr="00792323" w:rsidRDefault="004759A2">
            <w:pPr>
              <w:pStyle w:val="HL7TableBody"/>
            </w:pPr>
          </w:p>
        </w:tc>
      </w:tr>
      <w:tr w:rsidR="004759A2" w:rsidRPr="00792323" w14:paraId="4BFB53E4" w14:textId="77777777">
        <w:trPr>
          <w:jc w:val="center"/>
        </w:trPr>
        <w:tc>
          <w:tcPr>
            <w:tcW w:w="1557" w:type="dxa"/>
            <w:shd w:val="clear" w:color="auto" w:fill="FFFFFF"/>
          </w:tcPr>
          <w:p w14:paraId="1D450030" w14:textId="77777777" w:rsidR="004759A2" w:rsidRPr="00792323" w:rsidRDefault="004759A2">
            <w:pPr>
              <w:pStyle w:val="HL7TableBody"/>
              <w:jc w:val="center"/>
            </w:pPr>
            <w:r w:rsidRPr="00792323">
              <w:t>TEMPIN</w:t>
            </w:r>
          </w:p>
        </w:tc>
        <w:tc>
          <w:tcPr>
            <w:tcW w:w="4161" w:type="dxa"/>
            <w:shd w:val="clear" w:color="auto" w:fill="FFFFFF"/>
          </w:tcPr>
          <w:p w14:paraId="7B2500DC" w14:textId="77777777" w:rsidR="004759A2" w:rsidRPr="00792323" w:rsidRDefault="004759A2">
            <w:pPr>
              <w:pStyle w:val="HL7TableBody"/>
            </w:pPr>
            <w:r w:rsidRPr="00792323">
              <w:t>*Temperature Increment</w:t>
            </w:r>
          </w:p>
        </w:tc>
        <w:tc>
          <w:tcPr>
            <w:tcW w:w="1853" w:type="dxa"/>
            <w:shd w:val="clear" w:color="auto" w:fill="FFFFFF"/>
          </w:tcPr>
          <w:p w14:paraId="559EE671" w14:textId="77777777" w:rsidR="004759A2" w:rsidRPr="00792323" w:rsidRDefault="004759A2">
            <w:pPr>
              <w:pStyle w:val="HL7TableBody"/>
            </w:pPr>
          </w:p>
        </w:tc>
      </w:tr>
      <w:tr w:rsidR="004759A2" w:rsidRPr="00792323" w14:paraId="6DDA5413" w14:textId="77777777">
        <w:trPr>
          <w:jc w:val="center"/>
        </w:trPr>
        <w:tc>
          <w:tcPr>
            <w:tcW w:w="1557" w:type="dxa"/>
            <w:shd w:val="clear" w:color="auto" w:fill="FFFFFF"/>
          </w:tcPr>
          <w:p w14:paraId="03CE3FAD" w14:textId="77777777" w:rsidR="004759A2" w:rsidRPr="00792323" w:rsidRDefault="004759A2">
            <w:pPr>
              <w:pStyle w:val="HL7TableBody"/>
              <w:jc w:val="center"/>
            </w:pPr>
            <w:r w:rsidRPr="00792323">
              <w:t>TITR</w:t>
            </w:r>
          </w:p>
        </w:tc>
        <w:tc>
          <w:tcPr>
            <w:tcW w:w="4161" w:type="dxa"/>
            <w:shd w:val="clear" w:color="auto" w:fill="FFFFFF"/>
          </w:tcPr>
          <w:p w14:paraId="1A6D8E44" w14:textId="77777777" w:rsidR="004759A2" w:rsidRPr="00792323" w:rsidRDefault="004759A2">
            <w:pPr>
              <w:pStyle w:val="HL7TableBody"/>
            </w:pPr>
            <w:r w:rsidRPr="00792323">
              <w:t>*Dilution Factor (Titer)</w:t>
            </w:r>
          </w:p>
        </w:tc>
        <w:tc>
          <w:tcPr>
            <w:tcW w:w="1853" w:type="dxa"/>
            <w:shd w:val="clear" w:color="auto" w:fill="FFFFFF"/>
          </w:tcPr>
          <w:p w14:paraId="77F785F1" w14:textId="77777777" w:rsidR="004759A2" w:rsidRPr="00792323" w:rsidRDefault="004759A2">
            <w:pPr>
              <w:pStyle w:val="HL7TableBody"/>
            </w:pPr>
          </w:p>
        </w:tc>
      </w:tr>
      <w:tr w:rsidR="004759A2" w:rsidRPr="00792323" w14:paraId="3CC27BDE" w14:textId="77777777">
        <w:trPr>
          <w:jc w:val="center"/>
        </w:trPr>
        <w:tc>
          <w:tcPr>
            <w:tcW w:w="1557" w:type="dxa"/>
            <w:shd w:val="clear" w:color="auto" w:fill="FFFFFF"/>
          </w:tcPr>
          <w:p w14:paraId="6BD861E6" w14:textId="77777777" w:rsidR="004759A2" w:rsidRPr="00792323" w:rsidRDefault="004759A2">
            <w:pPr>
              <w:pStyle w:val="HL7TableBody"/>
              <w:jc w:val="center"/>
            </w:pPr>
            <w:r w:rsidRPr="00792323">
              <w:t>TYPE</w:t>
            </w:r>
          </w:p>
        </w:tc>
        <w:tc>
          <w:tcPr>
            <w:tcW w:w="4161" w:type="dxa"/>
            <w:shd w:val="clear" w:color="auto" w:fill="FFFFFF"/>
          </w:tcPr>
          <w:p w14:paraId="67309E47" w14:textId="77777777" w:rsidR="004759A2" w:rsidRPr="00792323" w:rsidRDefault="004759A2">
            <w:pPr>
              <w:pStyle w:val="HL7TableBody"/>
            </w:pPr>
            <w:r w:rsidRPr="00792323">
              <w:t>*Type</w:t>
            </w:r>
          </w:p>
        </w:tc>
        <w:tc>
          <w:tcPr>
            <w:tcW w:w="1853" w:type="dxa"/>
            <w:shd w:val="clear" w:color="auto" w:fill="FFFFFF"/>
          </w:tcPr>
          <w:p w14:paraId="4F34EF05" w14:textId="77777777" w:rsidR="004759A2" w:rsidRPr="00792323" w:rsidRDefault="004759A2">
            <w:pPr>
              <w:pStyle w:val="HL7TableBody"/>
            </w:pPr>
          </w:p>
        </w:tc>
      </w:tr>
      <w:tr w:rsidR="004759A2" w:rsidRPr="00792323" w14:paraId="5F5163C2" w14:textId="77777777">
        <w:trPr>
          <w:jc w:val="center"/>
        </w:trPr>
        <w:tc>
          <w:tcPr>
            <w:tcW w:w="1557" w:type="dxa"/>
            <w:shd w:val="clear" w:color="auto" w:fill="FFFFFF"/>
          </w:tcPr>
          <w:p w14:paraId="0C16C074" w14:textId="77777777" w:rsidR="004759A2" w:rsidRPr="00792323" w:rsidRDefault="004759A2">
            <w:pPr>
              <w:pStyle w:val="HL7TableBody"/>
              <w:jc w:val="center"/>
            </w:pPr>
            <w:r w:rsidRPr="00792323">
              <w:t>VEL</w:t>
            </w:r>
          </w:p>
        </w:tc>
        <w:tc>
          <w:tcPr>
            <w:tcW w:w="4161" w:type="dxa"/>
            <w:shd w:val="clear" w:color="auto" w:fill="FFFFFF"/>
          </w:tcPr>
          <w:p w14:paraId="5FE1DC95" w14:textId="77777777" w:rsidR="004759A2" w:rsidRPr="00792323" w:rsidRDefault="004759A2">
            <w:pPr>
              <w:pStyle w:val="HL7TableBody"/>
            </w:pPr>
            <w:r w:rsidRPr="00792323">
              <w:t>*Velocity</w:t>
            </w:r>
          </w:p>
        </w:tc>
        <w:tc>
          <w:tcPr>
            <w:tcW w:w="1853" w:type="dxa"/>
            <w:shd w:val="clear" w:color="auto" w:fill="FFFFFF"/>
          </w:tcPr>
          <w:p w14:paraId="76D8340A" w14:textId="77777777" w:rsidR="004759A2" w:rsidRPr="00792323" w:rsidRDefault="004759A2">
            <w:pPr>
              <w:pStyle w:val="HL7TableBody"/>
            </w:pPr>
          </w:p>
        </w:tc>
      </w:tr>
      <w:tr w:rsidR="004759A2" w:rsidRPr="00792323" w14:paraId="26A9B386" w14:textId="77777777">
        <w:trPr>
          <w:jc w:val="center"/>
        </w:trPr>
        <w:tc>
          <w:tcPr>
            <w:tcW w:w="1557" w:type="dxa"/>
            <w:shd w:val="clear" w:color="auto" w:fill="FFFFFF"/>
          </w:tcPr>
          <w:p w14:paraId="506CFAB1" w14:textId="77777777" w:rsidR="004759A2" w:rsidRPr="00792323" w:rsidRDefault="004759A2">
            <w:pPr>
              <w:pStyle w:val="HL7TableBody"/>
              <w:jc w:val="center"/>
            </w:pPr>
            <w:r w:rsidRPr="00792323">
              <w:t>VELRT</w:t>
            </w:r>
          </w:p>
        </w:tc>
        <w:tc>
          <w:tcPr>
            <w:tcW w:w="4161" w:type="dxa"/>
            <w:shd w:val="clear" w:color="auto" w:fill="FFFFFF"/>
          </w:tcPr>
          <w:p w14:paraId="7FDA43BF" w14:textId="77777777" w:rsidR="004759A2" w:rsidRPr="00792323" w:rsidRDefault="004759A2">
            <w:pPr>
              <w:pStyle w:val="HL7TableBody"/>
            </w:pPr>
            <w:r w:rsidRPr="00792323">
              <w:t>*Velocity Ratio</w:t>
            </w:r>
          </w:p>
        </w:tc>
        <w:tc>
          <w:tcPr>
            <w:tcW w:w="1853" w:type="dxa"/>
            <w:shd w:val="clear" w:color="auto" w:fill="FFFFFF"/>
          </w:tcPr>
          <w:p w14:paraId="7365E25B" w14:textId="77777777" w:rsidR="004759A2" w:rsidRPr="00792323" w:rsidRDefault="004759A2">
            <w:pPr>
              <w:pStyle w:val="HL7TableBody"/>
            </w:pPr>
          </w:p>
        </w:tc>
      </w:tr>
      <w:tr w:rsidR="004759A2" w:rsidRPr="00792323" w14:paraId="338CB9A2" w14:textId="77777777">
        <w:trPr>
          <w:jc w:val="center"/>
        </w:trPr>
        <w:tc>
          <w:tcPr>
            <w:tcW w:w="1557" w:type="dxa"/>
            <w:tcBorders>
              <w:bottom w:val="double" w:sz="4" w:space="0" w:color="auto"/>
            </w:tcBorders>
            <w:shd w:val="clear" w:color="auto" w:fill="FFFFFF"/>
          </w:tcPr>
          <w:p w14:paraId="5758D5E6" w14:textId="77777777" w:rsidR="004759A2" w:rsidRPr="00792323" w:rsidRDefault="004759A2">
            <w:pPr>
              <w:pStyle w:val="HL7TableBody"/>
              <w:jc w:val="center"/>
            </w:pPr>
            <w:r w:rsidRPr="00792323">
              <w:t>VISC</w:t>
            </w:r>
          </w:p>
        </w:tc>
        <w:tc>
          <w:tcPr>
            <w:tcW w:w="4161" w:type="dxa"/>
            <w:tcBorders>
              <w:bottom w:val="double" w:sz="4" w:space="0" w:color="auto"/>
            </w:tcBorders>
            <w:shd w:val="clear" w:color="auto" w:fill="FFFFFF"/>
          </w:tcPr>
          <w:p w14:paraId="0612B791" w14:textId="77777777" w:rsidR="004759A2" w:rsidRPr="00792323" w:rsidRDefault="004759A2">
            <w:pPr>
              <w:pStyle w:val="HL7TableBody"/>
            </w:pPr>
            <w:r w:rsidRPr="00792323">
              <w:t>*Viscosity</w:t>
            </w:r>
          </w:p>
        </w:tc>
        <w:tc>
          <w:tcPr>
            <w:tcW w:w="1853" w:type="dxa"/>
            <w:tcBorders>
              <w:bottom w:val="double" w:sz="4" w:space="0" w:color="auto"/>
            </w:tcBorders>
            <w:shd w:val="clear" w:color="auto" w:fill="FFFFFF"/>
          </w:tcPr>
          <w:p w14:paraId="1718F571" w14:textId="77777777" w:rsidR="004759A2" w:rsidRPr="00792323" w:rsidRDefault="004759A2">
            <w:pPr>
              <w:pStyle w:val="HL7TableBody"/>
            </w:pPr>
          </w:p>
        </w:tc>
      </w:tr>
    </w:tbl>
    <w:p w14:paraId="38BA3D90" w14:textId="77777777" w:rsidR="004759A2" w:rsidRPr="00792323" w:rsidRDefault="004759A2" w:rsidP="006D7D36">
      <w:pPr>
        <w:rPr>
          <w:lang w:val="en-US"/>
        </w:rPr>
      </w:pPr>
      <w:r w:rsidRPr="00792323">
        <w:rPr>
          <w:lang w:val="en-US"/>
        </w:rPr>
        <w:t>*Starred items are adopted from the IUPAC Silver Book</w:t>
      </w:r>
      <w:r w:rsidRPr="00792323">
        <w:rPr>
          <w:vertAlign w:val="superscript"/>
          <w:lang w:val="en-US"/>
        </w:rPr>
        <w:t>2</w:t>
      </w:r>
      <w:r w:rsidRPr="00792323">
        <w:rPr>
          <w:lang w:val="en-US"/>
        </w:rPr>
        <w:t>, non-starred items are extensions.</w:t>
      </w:r>
    </w:p>
    <w:p w14:paraId="5BD8A29D" w14:textId="77777777" w:rsidR="004759A2" w:rsidRPr="00792323" w:rsidRDefault="004759A2" w:rsidP="00F02639">
      <w:pPr>
        <w:rPr>
          <w:lang w:val="en-US" w:eastAsia="en-US"/>
        </w:rPr>
      </w:pPr>
    </w:p>
    <w:p w14:paraId="20E3510E" w14:textId="77777777" w:rsidR="004759A2" w:rsidRPr="00792323" w:rsidRDefault="004759A2" w:rsidP="00A62F22">
      <w:pPr>
        <w:pStyle w:val="Heading4"/>
      </w:pPr>
      <w:bookmarkStart w:id="848" w:name="_Toc423691250"/>
      <w:r w:rsidRPr="00792323">
        <w:t xml:space="preserve">0255 </w:t>
      </w:r>
      <w:r w:rsidR="006559F5">
        <w:t>–</w:t>
      </w:r>
      <w:r w:rsidRPr="00792323">
        <w:t xml:space="preserve"> Duration Categories</w:t>
      </w:r>
      <w:bookmarkEnd w:id="848"/>
    </w:p>
    <w:p w14:paraId="4BA94EC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9E97F76" w14:textId="77777777">
        <w:trPr>
          <w:tblHeader/>
        </w:trPr>
        <w:tc>
          <w:tcPr>
            <w:tcW w:w="720" w:type="dxa"/>
            <w:tcBorders>
              <w:top w:val="double" w:sz="4" w:space="0" w:color="auto"/>
            </w:tcBorders>
            <w:shd w:val="pct10" w:color="auto" w:fill="FFFFFF"/>
          </w:tcPr>
          <w:p w14:paraId="393F966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7791DF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C8084C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97352B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837F5D6"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5DF1305" w14:textId="77777777" w:rsidR="004759A2" w:rsidRPr="00792323" w:rsidRDefault="004759A2">
            <w:pPr>
              <w:pStyle w:val="TableMetaHeader"/>
              <w:rPr>
                <w:noProof w:val="0"/>
              </w:rPr>
            </w:pPr>
            <w:r w:rsidRPr="00792323">
              <w:rPr>
                <w:noProof w:val="0"/>
              </w:rPr>
              <w:t>Status</w:t>
            </w:r>
          </w:p>
        </w:tc>
      </w:tr>
      <w:tr w:rsidR="004759A2" w:rsidRPr="00792323" w14:paraId="021A0E2F" w14:textId="77777777">
        <w:tc>
          <w:tcPr>
            <w:tcW w:w="720" w:type="dxa"/>
            <w:tcBorders>
              <w:bottom w:val="double" w:sz="4" w:space="0" w:color="auto"/>
            </w:tcBorders>
            <w:shd w:val="clear" w:color="auto" w:fill="FFFFFF"/>
          </w:tcPr>
          <w:p w14:paraId="2DCB80C6" w14:textId="77777777" w:rsidR="004759A2" w:rsidRPr="00792323" w:rsidRDefault="004759A2">
            <w:pPr>
              <w:pStyle w:val="TableMetaBody"/>
              <w:rPr>
                <w:noProof w:val="0"/>
              </w:rPr>
            </w:pPr>
            <w:r w:rsidRPr="00792323">
              <w:rPr>
                <w:noProof w:val="0"/>
              </w:rPr>
              <w:t>0255</w:t>
            </w:r>
          </w:p>
        </w:tc>
        <w:tc>
          <w:tcPr>
            <w:tcW w:w="1152" w:type="dxa"/>
            <w:tcBorders>
              <w:bottom w:val="double" w:sz="4" w:space="0" w:color="auto"/>
            </w:tcBorders>
            <w:shd w:val="clear" w:color="auto" w:fill="FFFFFF"/>
          </w:tcPr>
          <w:p w14:paraId="7317FA87"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79F2FBA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9AC79F2"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68CF421B" w14:textId="77777777" w:rsidR="004759A2" w:rsidRPr="00792323" w:rsidRDefault="004759A2">
            <w:pPr>
              <w:pStyle w:val="TableMetaBody"/>
              <w:rPr>
                <w:b/>
                <w:noProof w:val="0"/>
              </w:rPr>
            </w:pPr>
            <w:r w:rsidRPr="00792323">
              <w:rPr>
                <w:noProof w:val="0"/>
              </w:rPr>
              <w:t xml:space="preserve">OM1-43   </w:t>
            </w:r>
          </w:p>
        </w:tc>
        <w:tc>
          <w:tcPr>
            <w:tcW w:w="1152" w:type="dxa"/>
            <w:tcBorders>
              <w:bottom w:val="double" w:sz="4" w:space="0" w:color="auto"/>
            </w:tcBorders>
            <w:shd w:val="clear" w:color="auto" w:fill="FFFFFF"/>
          </w:tcPr>
          <w:p w14:paraId="7227F620" w14:textId="77777777" w:rsidR="004759A2" w:rsidRPr="00792323" w:rsidRDefault="004759A2">
            <w:pPr>
              <w:pStyle w:val="TableMetaBody"/>
              <w:rPr>
                <w:noProof w:val="0"/>
              </w:rPr>
            </w:pPr>
            <w:r w:rsidRPr="00792323">
              <w:rPr>
                <w:noProof w:val="0"/>
              </w:rPr>
              <w:t>Active</w:t>
            </w:r>
          </w:p>
        </w:tc>
      </w:tr>
    </w:tbl>
    <w:p w14:paraId="3C9ECB8F" w14:textId="77777777" w:rsidR="004759A2" w:rsidRPr="00792323" w:rsidRDefault="004759A2">
      <w:pPr>
        <w:pStyle w:val="UserTableCaption"/>
      </w:pPr>
      <w:r w:rsidRPr="00792323">
        <w:t xml:space="preserve">User-defined Table 0255 </w:t>
      </w:r>
      <w:r w:rsidR="006559F5">
        <w:t>–</w:t>
      </w:r>
      <w:r w:rsidRPr="00792323">
        <w:t xml:space="preserve"> Duration Categories</w:t>
      </w:r>
      <w:r>
        <w:fldChar w:fldCharType="begin"/>
      </w:r>
      <w:r>
        <w:instrText xml:space="preserve">xe </w:instrText>
      </w:r>
      <w:r w:rsidR="006559F5">
        <w:instrText>“</w:instrText>
      </w:r>
      <w:r w:rsidRPr="00792323">
        <w:instrText xml:space="preserve">User-defined Table 0255 </w:instrText>
      </w:r>
      <w:r w:rsidR="006559F5">
        <w:instrText>–</w:instrText>
      </w:r>
      <w:r w:rsidRPr="00792323">
        <w:instrText xml:space="preserve"> Du</w:instrText>
      </w:r>
      <w:bookmarkStart w:id="849" w:name="_Toc382761268"/>
      <w:r w:rsidRPr="00792323">
        <w:instrText>ration categories</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842"/>
        <w:gridCol w:w="5058"/>
        <w:gridCol w:w="2160"/>
      </w:tblGrid>
      <w:tr w:rsidR="004759A2" w:rsidRPr="00792323" w14:paraId="38B098F7" w14:textId="77777777">
        <w:trPr>
          <w:tblHeader/>
          <w:jc w:val="center"/>
        </w:trPr>
        <w:tc>
          <w:tcPr>
            <w:tcW w:w="842" w:type="dxa"/>
            <w:tcBorders>
              <w:top w:val="single" w:sz="12" w:space="0" w:color="auto"/>
              <w:bottom w:val="single" w:sz="6" w:space="0" w:color="auto"/>
            </w:tcBorders>
            <w:shd w:val="pct10" w:color="auto" w:fill="FFFFFF"/>
          </w:tcPr>
          <w:p w14:paraId="32F4066B" w14:textId="77777777" w:rsidR="004759A2" w:rsidRPr="00792323" w:rsidRDefault="004759A2">
            <w:pPr>
              <w:pStyle w:val="UserTableHeader"/>
              <w:jc w:val="center"/>
              <w:rPr>
                <w:rFonts w:ascii="Times New Roman" w:hAnsi="Times New Roman"/>
              </w:rPr>
            </w:pPr>
            <w:r w:rsidRPr="00792323">
              <w:t>Value</w:t>
            </w:r>
          </w:p>
        </w:tc>
        <w:bookmarkEnd w:id="849"/>
        <w:tc>
          <w:tcPr>
            <w:tcW w:w="5058" w:type="dxa"/>
            <w:tcBorders>
              <w:top w:val="single" w:sz="12" w:space="0" w:color="auto"/>
              <w:bottom w:val="single" w:sz="6" w:space="0" w:color="auto"/>
            </w:tcBorders>
            <w:shd w:val="pct10" w:color="auto" w:fill="FFFFFF"/>
          </w:tcPr>
          <w:p w14:paraId="56A6FCB4" w14:textId="77777777" w:rsidR="004759A2" w:rsidRPr="00792323" w:rsidRDefault="004759A2">
            <w:pPr>
              <w:pStyle w:val="UserTableHeader"/>
              <w:rPr>
                <w:rFonts w:ascii="Times New Roman" w:hAnsi="Times New Roman"/>
              </w:rPr>
            </w:pPr>
            <w:r w:rsidRPr="00792323">
              <w:t>Description</w:t>
            </w:r>
          </w:p>
        </w:tc>
        <w:tc>
          <w:tcPr>
            <w:tcW w:w="2160" w:type="dxa"/>
            <w:tcBorders>
              <w:top w:val="single" w:sz="12" w:space="0" w:color="auto"/>
              <w:bottom w:val="single" w:sz="6" w:space="0" w:color="auto"/>
            </w:tcBorders>
            <w:shd w:val="pct10" w:color="auto" w:fill="FFFFFF"/>
          </w:tcPr>
          <w:p w14:paraId="5F396A51" w14:textId="77777777" w:rsidR="004759A2" w:rsidRPr="00792323" w:rsidRDefault="004759A2">
            <w:pPr>
              <w:pStyle w:val="UserTableHeader"/>
            </w:pPr>
            <w:r w:rsidRPr="00792323">
              <w:t>Comment</w:t>
            </w:r>
          </w:p>
        </w:tc>
      </w:tr>
      <w:tr w:rsidR="004759A2" w:rsidRPr="00AF2426" w14:paraId="37A120C8" w14:textId="77777777">
        <w:trPr>
          <w:jc w:val="center"/>
        </w:trPr>
        <w:tc>
          <w:tcPr>
            <w:tcW w:w="842" w:type="dxa"/>
            <w:tcBorders>
              <w:top w:val="single" w:sz="6" w:space="0" w:color="auto"/>
            </w:tcBorders>
            <w:shd w:val="clear" w:color="auto" w:fill="FFFFFF"/>
          </w:tcPr>
          <w:p w14:paraId="69E91904" w14:textId="77777777" w:rsidR="004759A2" w:rsidRPr="00792323" w:rsidRDefault="004759A2">
            <w:pPr>
              <w:pStyle w:val="UserTableBody"/>
              <w:jc w:val="center"/>
            </w:pPr>
            <w:r w:rsidRPr="00792323">
              <w:t>PT</w:t>
            </w:r>
          </w:p>
        </w:tc>
        <w:tc>
          <w:tcPr>
            <w:tcW w:w="5058" w:type="dxa"/>
            <w:tcBorders>
              <w:top w:val="single" w:sz="6" w:space="0" w:color="auto"/>
            </w:tcBorders>
            <w:shd w:val="clear" w:color="auto" w:fill="FFFFFF"/>
          </w:tcPr>
          <w:p w14:paraId="2E718DC3" w14:textId="77777777" w:rsidR="004759A2" w:rsidRPr="00792323" w:rsidRDefault="004759A2">
            <w:pPr>
              <w:pStyle w:val="UserTableBody"/>
            </w:pPr>
            <w:r w:rsidRPr="00792323">
              <w:t xml:space="preserve">To identify measures at a point in time.  This is a synonym for </w:t>
            </w:r>
            <w:r w:rsidR="006559F5">
              <w:t>“</w:t>
            </w:r>
            <w:r w:rsidRPr="00792323">
              <w:t>spot</w:t>
            </w:r>
            <w:r w:rsidR="006559F5">
              <w:t>”</w:t>
            </w:r>
            <w:r w:rsidRPr="00792323">
              <w:t xml:space="preserve"> or </w:t>
            </w:r>
            <w:r w:rsidR="006559F5">
              <w:t>“</w:t>
            </w:r>
            <w:r w:rsidRPr="00792323">
              <w:t>random</w:t>
            </w:r>
            <w:r w:rsidR="006559F5">
              <w:t>”</w:t>
            </w:r>
            <w:r w:rsidRPr="00792323">
              <w:t xml:space="preserve"> as applied to urine measurements.</w:t>
            </w:r>
          </w:p>
        </w:tc>
        <w:tc>
          <w:tcPr>
            <w:tcW w:w="2160" w:type="dxa"/>
            <w:tcBorders>
              <w:top w:val="single" w:sz="6" w:space="0" w:color="auto"/>
            </w:tcBorders>
            <w:shd w:val="clear" w:color="auto" w:fill="FFFFFF"/>
          </w:tcPr>
          <w:p w14:paraId="55584D7A" w14:textId="77777777" w:rsidR="004759A2" w:rsidRPr="00792323" w:rsidRDefault="004759A2">
            <w:pPr>
              <w:pStyle w:val="UserTableBody"/>
            </w:pPr>
          </w:p>
        </w:tc>
      </w:tr>
      <w:tr w:rsidR="004759A2" w:rsidRPr="00792323" w14:paraId="1F8812D9" w14:textId="77777777">
        <w:trPr>
          <w:jc w:val="center"/>
        </w:trPr>
        <w:tc>
          <w:tcPr>
            <w:tcW w:w="842" w:type="dxa"/>
            <w:shd w:val="clear" w:color="auto" w:fill="FFFFFF"/>
          </w:tcPr>
          <w:p w14:paraId="3B735BDE" w14:textId="77777777" w:rsidR="004759A2" w:rsidRPr="00792323" w:rsidRDefault="004759A2">
            <w:pPr>
              <w:pStyle w:val="UserTableBody"/>
              <w:jc w:val="center"/>
            </w:pPr>
            <w:r w:rsidRPr="00792323">
              <w:t>*</w:t>
            </w:r>
          </w:p>
        </w:tc>
        <w:tc>
          <w:tcPr>
            <w:tcW w:w="5058" w:type="dxa"/>
            <w:shd w:val="clear" w:color="auto" w:fill="FFFFFF"/>
          </w:tcPr>
          <w:p w14:paraId="53982ADD" w14:textId="77777777" w:rsidR="004759A2" w:rsidRPr="00792323" w:rsidRDefault="004759A2">
            <w:pPr>
              <w:pStyle w:val="UserTableBody"/>
            </w:pPr>
            <w:r w:rsidRPr="00792323">
              <w:t>(asterisk) Life of</w:t>
            </w:r>
            <w:bookmarkStart w:id="850" w:name="HL70255"/>
            <w:bookmarkEnd w:id="850"/>
            <w:r w:rsidRPr="00792323">
              <w:t xml:space="preserve"> the </w:t>
            </w:r>
            <w:r w:rsidR="006559F5">
              <w:t>“</w:t>
            </w:r>
            <w:r w:rsidRPr="00792323">
              <w:t>unit.</w:t>
            </w:r>
            <w:r w:rsidR="006559F5">
              <w:t>”</w:t>
            </w:r>
            <w:r w:rsidRPr="00792323">
              <w:t xml:space="preserve">  Used for blood products.</w:t>
            </w:r>
          </w:p>
        </w:tc>
        <w:tc>
          <w:tcPr>
            <w:tcW w:w="2160" w:type="dxa"/>
            <w:shd w:val="clear" w:color="auto" w:fill="FFFFFF"/>
          </w:tcPr>
          <w:p w14:paraId="0FB14A9D" w14:textId="77777777" w:rsidR="004759A2" w:rsidRPr="00792323" w:rsidRDefault="004759A2">
            <w:pPr>
              <w:pStyle w:val="UserTableBody"/>
            </w:pPr>
          </w:p>
        </w:tc>
      </w:tr>
      <w:tr w:rsidR="004759A2" w:rsidRPr="00792323" w14:paraId="64BFC40B" w14:textId="77777777">
        <w:trPr>
          <w:jc w:val="center"/>
        </w:trPr>
        <w:tc>
          <w:tcPr>
            <w:tcW w:w="842" w:type="dxa"/>
            <w:shd w:val="clear" w:color="auto" w:fill="FFFFFF"/>
          </w:tcPr>
          <w:p w14:paraId="4247CFF2" w14:textId="77777777" w:rsidR="004759A2" w:rsidRPr="00792323" w:rsidRDefault="004759A2">
            <w:pPr>
              <w:pStyle w:val="UserTableBody"/>
              <w:jc w:val="center"/>
            </w:pPr>
            <w:r w:rsidRPr="00792323">
              <w:t>30M</w:t>
            </w:r>
          </w:p>
        </w:tc>
        <w:tc>
          <w:tcPr>
            <w:tcW w:w="5058" w:type="dxa"/>
            <w:shd w:val="clear" w:color="auto" w:fill="FFFFFF"/>
          </w:tcPr>
          <w:p w14:paraId="58014AD5" w14:textId="77777777" w:rsidR="004759A2" w:rsidRPr="00792323" w:rsidRDefault="004759A2">
            <w:pPr>
              <w:pStyle w:val="UserTableBody"/>
            </w:pPr>
            <w:r w:rsidRPr="00792323">
              <w:t>30 minutes</w:t>
            </w:r>
          </w:p>
        </w:tc>
        <w:tc>
          <w:tcPr>
            <w:tcW w:w="2160" w:type="dxa"/>
            <w:shd w:val="clear" w:color="auto" w:fill="FFFFFF"/>
          </w:tcPr>
          <w:p w14:paraId="44A0B800" w14:textId="77777777" w:rsidR="004759A2" w:rsidRPr="00792323" w:rsidRDefault="004759A2">
            <w:pPr>
              <w:pStyle w:val="UserTableBody"/>
            </w:pPr>
          </w:p>
        </w:tc>
      </w:tr>
      <w:tr w:rsidR="004759A2" w:rsidRPr="00792323" w14:paraId="1A6E6EE5" w14:textId="77777777">
        <w:trPr>
          <w:jc w:val="center"/>
        </w:trPr>
        <w:tc>
          <w:tcPr>
            <w:tcW w:w="842" w:type="dxa"/>
            <w:shd w:val="clear" w:color="auto" w:fill="FFFFFF"/>
          </w:tcPr>
          <w:p w14:paraId="2BD0D75A" w14:textId="77777777" w:rsidR="004759A2" w:rsidRPr="00792323" w:rsidRDefault="004759A2">
            <w:pPr>
              <w:pStyle w:val="UserTableBody"/>
              <w:jc w:val="center"/>
            </w:pPr>
            <w:r w:rsidRPr="00792323">
              <w:t>1H</w:t>
            </w:r>
          </w:p>
        </w:tc>
        <w:tc>
          <w:tcPr>
            <w:tcW w:w="5058" w:type="dxa"/>
            <w:shd w:val="clear" w:color="auto" w:fill="FFFFFF"/>
          </w:tcPr>
          <w:p w14:paraId="05E26D1E" w14:textId="77777777" w:rsidR="004759A2" w:rsidRPr="00792323" w:rsidRDefault="004759A2">
            <w:pPr>
              <w:pStyle w:val="UserTableBody"/>
            </w:pPr>
            <w:r w:rsidRPr="00792323">
              <w:t>1 hour</w:t>
            </w:r>
          </w:p>
        </w:tc>
        <w:tc>
          <w:tcPr>
            <w:tcW w:w="2160" w:type="dxa"/>
            <w:shd w:val="clear" w:color="auto" w:fill="FFFFFF"/>
          </w:tcPr>
          <w:p w14:paraId="5A80CE12" w14:textId="77777777" w:rsidR="004759A2" w:rsidRPr="00792323" w:rsidRDefault="004759A2">
            <w:pPr>
              <w:pStyle w:val="UserTableBody"/>
            </w:pPr>
          </w:p>
        </w:tc>
      </w:tr>
      <w:tr w:rsidR="004759A2" w:rsidRPr="00792323" w14:paraId="05942584" w14:textId="77777777">
        <w:trPr>
          <w:jc w:val="center"/>
        </w:trPr>
        <w:tc>
          <w:tcPr>
            <w:tcW w:w="842" w:type="dxa"/>
            <w:shd w:val="clear" w:color="auto" w:fill="FFFFFF"/>
          </w:tcPr>
          <w:p w14:paraId="19A0FF51" w14:textId="77777777" w:rsidR="004759A2" w:rsidRPr="00792323" w:rsidRDefault="004759A2">
            <w:pPr>
              <w:pStyle w:val="UserTableBody"/>
              <w:jc w:val="center"/>
            </w:pPr>
            <w:r w:rsidRPr="00792323">
              <w:t>2H</w:t>
            </w:r>
          </w:p>
        </w:tc>
        <w:tc>
          <w:tcPr>
            <w:tcW w:w="5058" w:type="dxa"/>
            <w:shd w:val="clear" w:color="auto" w:fill="FFFFFF"/>
          </w:tcPr>
          <w:p w14:paraId="506F7BC6" w14:textId="77777777" w:rsidR="004759A2" w:rsidRPr="00792323" w:rsidRDefault="004759A2">
            <w:pPr>
              <w:pStyle w:val="UserTableBody"/>
            </w:pPr>
            <w:r w:rsidRPr="00792323">
              <w:t>2 hours</w:t>
            </w:r>
          </w:p>
        </w:tc>
        <w:tc>
          <w:tcPr>
            <w:tcW w:w="2160" w:type="dxa"/>
            <w:shd w:val="clear" w:color="auto" w:fill="FFFFFF"/>
          </w:tcPr>
          <w:p w14:paraId="5FEC415B" w14:textId="77777777" w:rsidR="004759A2" w:rsidRPr="00792323" w:rsidRDefault="004759A2">
            <w:pPr>
              <w:pStyle w:val="UserTableBody"/>
            </w:pPr>
          </w:p>
        </w:tc>
      </w:tr>
      <w:tr w:rsidR="004759A2" w:rsidRPr="00792323" w14:paraId="07CB63AB" w14:textId="77777777">
        <w:trPr>
          <w:jc w:val="center"/>
        </w:trPr>
        <w:tc>
          <w:tcPr>
            <w:tcW w:w="842" w:type="dxa"/>
            <w:shd w:val="clear" w:color="auto" w:fill="FFFFFF"/>
          </w:tcPr>
          <w:p w14:paraId="1F6FEA2F" w14:textId="77777777" w:rsidR="004759A2" w:rsidRPr="00792323" w:rsidRDefault="004759A2">
            <w:pPr>
              <w:pStyle w:val="UserTableBody"/>
              <w:jc w:val="center"/>
            </w:pPr>
            <w:r w:rsidRPr="00792323">
              <w:t>2.5H</w:t>
            </w:r>
          </w:p>
        </w:tc>
        <w:tc>
          <w:tcPr>
            <w:tcW w:w="5058" w:type="dxa"/>
            <w:shd w:val="clear" w:color="auto" w:fill="FFFFFF"/>
          </w:tcPr>
          <w:p w14:paraId="2377CD84" w14:textId="77777777" w:rsidR="004759A2" w:rsidRPr="00792323" w:rsidRDefault="004759A2">
            <w:pPr>
              <w:pStyle w:val="UserTableBody"/>
            </w:pPr>
            <w:r w:rsidRPr="00792323">
              <w:t>2½ hours</w:t>
            </w:r>
          </w:p>
        </w:tc>
        <w:tc>
          <w:tcPr>
            <w:tcW w:w="2160" w:type="dxa"/>
            <w:shd w:val="clear" w:color="auto" w:fill="FFFFFF"/>
          </w:tcPr>
          <w:p w14:paraId="4613FC85" w14:textId="77777777" w:rsidR="004759A2" w:rsidRPr="00792323" w:rsidRDefault="004759A2">
            <w:pPr>
              <w:pStyle w:val="UserTableBody"/>
            </w:pPr>
          </w:p>
        </w:tc>
      </w:tr>
      <w:tr w:rsidR="004759A2" w:rsidRPr="00792323" w14:paraId="013E40BE" w14:textId="77777777">
        <w:trPr>
          <w:jc w:val="center"/>
        </w:trPr>
        <w:tc>
          <w:tcPr>
            <w:tcW w:w="842" w:type="dxa"/>
            <w:shd w:val="clear" w:color="auto" w:fill="FFFFFF"/>
          </w:tcPr>
          <w:p w14:paraId="20BB596F" w14:textId="77777777" w:rsidR="004759A2" w:rsidRPr="00792323" w:rsidRDefault="004759A2">
            <w:pPr>
              <w:pStyle w:val="UserTableBody"/>
              <w:jc w:val="center"/>
            </w:pPr>
            <w:r w:rsidRPr="00792323">
              <w:t>3H</w:t>
            </w:r>
          </w:p>
        </w:tc>
        <w:tc>
          <w:tcPr>
            <w:tcW w:w="5058" w:type="dxa"/>
            <w:shd w:val="clear" w:color="auto" w:fill="FFFFFF"/>
          </w:tcPr>
          <w:p w14:paraId="4E62C7A6" w14:textId="77777777" w:rsidR="004759A2" w:rsidRPr="00792323" w:rsidRDefault="004759A2">
            <w:pPr>
              <w:pStyle w:val="UserTableBody"/>
            </w:pPr>
            <w:r w:rsidRPr="00792323">
              <w:t>3 hours</w:t>
            </w:r>
          </w:p>
        </w:tc>
        <w:tc>
          <w:tcPr>
            <w:tcW w:w="2160" w:type="dxa"/>
            <w:shd w:val="clear" w:color="auto" w:fill="FFFFFF"/>
          </w:tcPr>
          <w:p w14:paraId="3E91FA5B" w14:textId="77777777" w:rsidR="004759A2" w:rsidRPr="00792323" w:rsidRDefault="004759A2">
            <w:pPr>
              <w:pStyle w:val="UserTableBody"/>
            </w:pPr>
          </w:p>
        </w:tc>
      </w:tr>
      <w:tr w:rsidR="004759A2" w:rsidRPr="00792323" w14:paraId="32AA0DF2" w14:textId="77777777">
        <w:trPr>
          <w:jc w:val="center"/>
        </w:trPr>
        <w:tc>
          <w:tcPr>
            <w:tcW w:w="842" w:type="dxa"/>
            <w:shd w:val="clear" w:color="auto" w:fill="FFFFFF"/>
          </w:tcPr>
          <w:p w14:paraId="4C4657AB" w14:textId="77777777" w:rsidR="004759A2" w:rsidRPr="00792323" w:rsidRDefault="004759A2">
            <w:pPr>
              <w:pStyle w:val="UserTableBody"/>
              <w:jc w:val="center"/>
            </w:pPr>
            <w:r w:rsidRPr="00792323">
              <w:t>4H</w:t>
            </w:r>
          </w:p>
        </w:tc>
        <w:tc>
          <w:tcPr>
            <w:tcW w:w="5058" w:type="dxa"/>
            <w:shd w:val="clear" w:color="auto" w:fill="FFFFFF"/>
          </w:tcPr>
          <w:p w14:paraId="419E2020" w14:textId="77777777" w:rsidR="004759A2" w:rsidRPr="00792323" w:rsidRDefault="004759A2">
            <w:pPr>
              <w:pStyle w:val="UserTableBody"/>
            </w:pPr>
            <w:r w:rsidRPr="00792323">
              <w:t>4 hours</w:t>
            </w:r>
          </w:p>
        </w:tc>
        <w:tc>
          <w:tcPr>
            <w:tcW w:w="2160" w:type="dxa"/>
            <w:shd w:val="clear" w:color="auto" w:fill="FFFFFF"/>
          </w:tcPr>
          <w:p w14:paraId="6A434B3B" w14:textId="77777777" w:rsidR="004759A2" w:rsidRPr="00792323" w:rsidRDefault="004759A2">
            <w:pPr>
              <w:pStyle w:val="UserTableBody"/>
            </w:pPr>
          </w:p>
        </w:tc>
      </w:tr>
      <w:tr w:rsidR="004759A2" w:rsidRPr="00792323" w14:paraId="594AC7F8" w14:textId="77777777">
        <w:trPr>
          <w:jc w:val="center"/>
        </w:trPr>
        <w:tc>
          <w:tcPr>
            <w:tcW w:w="842" w:type="dxa"/>
            <w:shd w:val="clear" w:color="auto" w:fill="FFFFFF"/>
          </w:tcPr>
          <w:p w14:paraId="40E5CBE4" w14:textId="77777777" w:rsidR="004759A2" w:rsidRPr="00792323" w:rsidRDefault="004759A2">
            <w:pPr>
              <w:pStyle w:val="UserTableBody"/>
              <w:jc w:val="center"/>
            </w:pPr>
            <w:r w:rsidRPr="00792323">
              <w:t>5H</w:t>
            </w:r>
          </w:p>
        </w:tc>
        <w:tc>
          <w:tcPr>
            <w:tcW w:w="5058" w:type="dxa"/>
            <w:shd w:val="clear" w:color="auto" w:fill="FFFFFF"/>
          </w:tcPr>
          <w:p w14:paraId="4ACBAE89" w14:textId="77777777" w:rsidR="004759A2" w:rsidRPr="00792323" w:rsidRDefault="004759A2">
            <w:pPr>
              <w:pStyle w:val="UserTableBody"/>
            </w:pPr>
            <w:r w:rsidRPr="00792323">
              <w:t>5 hours</w:t>
            </w:r>
          </w:p>
        </w:tc>
        <w:tc>
          <w:tcPr>
            <w:tcW w:w="2160" w:type="dxa"/>
            <w:shd w:val="clear" w:color="auto" w:fill="FFFFFF"/>
          </w:tcPr>
          <w:p w14:paraId="02F3AD44" w14:textId="77777777" w:rsidR="004759A2" w:rsidRPr="00792323" w:rsidRDefault="004759A2">
            <w:pPr>
              <w:pStyle w:val="UserTableBody"/>
            </w:pPr>
          </w:p>
        </w:tc>
      </w:tr>
      <w:tr w:rsidR="004759A2" w:rsidRPr="00792323" w14:paraId="1E2064D3" w14:textId="77777777">
        <w:trPr>
          <w:jc w:val="center"/>
        </w:trPr>
        <w:tc>
          <w:tcPr>
            <w:tcW w:w="842" w:type="dxa"/>
            <w:shd w:val="clear" w:color="auto" w:fill="FFFFFF"/>
          </w:tcPr>
          <w:p w14:paraId="24E64CC4" w14:textId="77777777" w:rsidR="004759A2" w:rsidRPr="00792323" w:rsidRDefault="004759A2">
            <w:pPr>
              <w:pStyle w:val="UserTableBody"/>
              <w:jc w:val="center"/>
            </w:pPr>
            <w:r w:rsidRPr="00792323">
              <w:t>6H</w:t>
            </w:r>
          </w:p>
        </w:tc>
        <w:tc>
          <w:tcPr>
            <w:tcW w:w="5058" w:type="dxa"/>
            <w:shd w:val="clear" w:color="auto" w:fill="FFFFFF"/>
          </w:tcPr>
          <w:p w14:paraId="321BB340" w14:textId="77777777" w:rsidR="004759A2" w:rsidRPr="00792323" w:rsidRDefault="004759A2">
            <w:pPr>
              <w:pStyle w:val="UserTableBody"/>
            </w:pPr>
            <w:r w:rsidRPr="00792323">
              <w:t>6 hours</w:t>
            </w:r>
          </w:p>
        </w:tc>
        <w:tc>
          <w:tcPr>
            <w:tcW w:w="2160" w:type="dxa"/>
            <w:shd w:val="clear" w:color="auto" w:fill="FFFFFF"/>
          </w:tcPr>
          <w:p w14:paraId="6BB872FE" w14:textId="77777777" w:rsidR="004759A2" w:rsidRPr="00792323" w:rsidRDefault="004759A2">
            <w:pPr>
              <w:pStyle w:val="UserTableBody"/>
            </w:pPr>
          </w:p>
        </w:tc>
      </w:tr>
      <w:tr w:rsidR="004759A2" w:rsidRPr="00792323" w14:paraId="5164E110" w14:textId="77777777">
        <w:trPr>
          <w:jc w:val="center"/>
        </w:trPr>
        <w:tc>
          <w:tcPr>
            <w:tcW w:w="842" w:type="dxa"/>
            <w:shd w:val="clear" w:color="auto" w:fill="FFFFFF"/>
          </w:tcPr>
          <w:p w14:paraId="5BC8B184" w14:textId="77777777" w:rsidR="004759A2" w:rsidRPr="00792323" w:rsidRDefault="004759A2">
            <w:pPr>
              <w:pStyle w:val="UserTableBody"/>
              <w:jc w:val="center"/>
            </w:pPr>
            <w:r w:rsidRPr="00792323">
              <w:t>7H</w:t>
            </w:r>
          </w:p>
        </w:tc>
        <w:tc>
          <w:tcPr>
            <w:tcW w:w="5058" w:type="dxa"/>
            <w:shd w:val="clear" w:color="auto" w:fill="FFFFFF"/>
          </w:tcPr>
          <w:p w14:paraId="3D4EFE01" w14:textId="77777777" w:rsidR="004759A2" w:rsidRPr="00792323" w:rsidRDefault="004759A2">
            <w:pPr>
              <w:pStyle w:val="UserTableBody"/>
            </w:pPr>
            <w:r w:rsidRPr="00792323">
              <w:t>7 hours</w:t>
            </w:r>
          </w:p>
        </w:tc>
        <w:tc>
          <w:tcPr>
            <w:tcW w:w="2160" w:type="dxa"/>
            <w:shd w:val="clear" w:color="auto" w:fill="FFFFFF"/>
          </w:tcPr>
          <w:p w14:paraId="1A73392B" w14:textId="77777777" w:rsidR="004759A2" w:rsidRPr="00792323" w:rsidRDefault="004759A2">
            <w:pPr>
              <w:pStyle w:val="UserTableBody"/>
            </w:pPr>
          </w:p>
        </w:tc>
      </w:tr>
      <w:tr w:rsidR="004759A2" w:rsidRPr="00792323" w14:paraId="3778A980" w14:textId="77777777">
        <w:trPr>
          <w:jc w:val="center"/>
        </w:trPr>
        <w:tc>
          <w:tcPr>
            <w:tcW w:w="842" w:type="dxa"/>
            <w:shd w:val="clear" w:color="auto" w:fill="FFFFFF"/>
          </w:tcPr>
          <w:p w14:paraId="261B16BA" w14:textId="77777777" w:rsidR="004759A2" w:rsidRPr="00792323" w:rsidRDefault="004759A2">
            <w:pPr>
              <w:pStyle w:val="UserTableBody"/>
              <w:jc w:val="center"/>
            </w:pPr>
            <w:r w:rsidRPr="00792323">
              <w:lastRenderedPageBreak/>
              <w:t>8H</w:t>
            </w:r>
          </w:p>
        </w:tc>
        <w:tc>
          <w:tcPr>
            <w:tcW w:w="5058" w:type="dxa"/>
            <w:shd w:val="clear" w:color="auto" w:fill="FFFFFF"/>
          </w:tcPr>
          <w:p w14:paraId="7843B755" w14:textId="77777777" w:rsidR="004759A2" w:rsidRPr="00792323" w:rsidRDefault="004759A2">
            <w:pPr>
              <w:pStyle w:val="UserTableBody"/>
            </w:pPr>
            <w:r w:rsidRPr="00792323">
              <w:t>8 hours</w:t>
            </w:r>
          </w:p>
        </w:tc>
        <w:tc>
          <w:tcPr>
            <w:tcW w:w="2160" w:type="dxa"/>
            <w:shd w:val="clear" w:color="auto" w:fill="FFFFFF"/>
          </w:tcPr>
          <w:p w14:paraId="58DD28F2" w14:textId="77777777" w:rsidR="004759A2" w:rsidRPr="00792323" w:rsidRDefault="004759A2">
            <w:pPr>
              <w:pStyle w:val="UserTableBody"/>
            </w:pPr>
          </w:p>
        </w:tc>
      </w:tr>
      <w:tr w:rsidR="004759A2" w:rsidRPr="00792323" w14:paraId="708E58DC" w14:textId="77777777">
        <w:trPr>
          <w:jc w:val="center"/>
        </w:trPr>
        <w:tc>
          <w:tcPr>
            <w:tcW w:w="842" w:type="dxa"/>
            <w:shd w:val="clear" w:color="auto" w:fill="FFFFFF"/>
          </w:tcPr>
          <w:p w14:paraId="2B0B6852" w14:textId="77777777" w:rsidR="004759A2" w:rsidRPr="00792323" w:rsidRDefault="004759A2">
            <w:pPr>
              <w:pStyle w:val="UserTableBody"/>
              <w:jc w:val="center"/>
            </w:pPr>
            <w:r w:rsidRPr="00792323">
              <w:t>12H</w:t>
            </w:r>
          </w:p>
        </w:tc>
        <w:tc>
          <w:tcPr>
            <w:tcW w:w="5058" w:type="dxa"/>
            <w:shd w:val="clear" w:color="auto" w:fill="FFFFFF"/>
          </w:tcPr>
          <w:p w14:paraId="6FADDCF1" w14:textId="77777777" w:rsidR="004759A2" w:rsidRPr="00792323" w:rsidRDefault="004759A2">
            <w:pPr>
              <w:pStyle w:val="UserTableBody"/>
            </w:pPr>
            <w:r w:rsidRPr="00792323">
              <w:t>12 hours</w:t>
            </w:r>
          </w:p>
        </w:tc>
        <w:tc>
          <w:tcPr>
            <w:tcW w:w="2160" w:type="dxa"/>
            <w:shd w:val="clear" w:color="auto" w:fill="FFFFFF"/>
          </w:tcPr>
          <w:p w14:paraId="7C01EA81" w14:textId="77777777" w:rsidR="004759A2" w:rsidRPr="00792323" w:rsidRDefault="004759A2">
            <w:pPr>
              <w:pStyle w:val="UserTableBody"/>
            </w:pPr>
          </w:p>
        </w:tc>
      </w:tr>
      <w:tr w:rsidR="004759A2" w:rsidRPr="00792323" w14:paraId="5CD825AD" w14:textId="77777777">
        <w:trPr>
          <w:jc w:val="center"/>
        </w:trPr>
        <w:tc>
          <w:tcPr>
            <w:tcW w:w="842" w:type="dxa"/>
            <w:shd w:val="clear" w:color="auto" w:fill="FFFFFF"/>
          </w:tcPr>
          <w:p w14:paraId="1FF3F5D2" w14:textId="77777777" w:rsidR="004759A2" w:rsidRPr="00792323" w:rsidRDefault="004759A2">
            <w:pPr>
              <w:pStyle w:val="UserTableBody"/>
              <w:jc w:val="center"/>
            </w:pPr>
            <w:r w:rsidRPr="00792323">
              <w:t>24H</w:t>
            </w:r>
          </w:p>
        </w:tc>
        <w:tc>
          <w:tcPr>
            <w:tcW w:w="5058" w:type="dxa"/>
            <w:shd w:val="clear" w:color="auto" w:fill="FFFFFF"/>
          </w:tcPr>
          <w:p w14:paraId="6D2A438A" w14:textId="77777777" w:rsidR="004759A2" w:rsidRPr="00792323" w:rsidRDefault="004759A2">
            <w:pPr>
              <w:pStyle w:val="UserTableBody"/>
            </w:pPr>
            <w:r w:rsidRPr="00792323">
              <w:t>24 hours</w:t>
            </w:r>
          </w:p>
        </w:tc>
        <w:tc>
          <w:tcPr>
            <w:tcW w:w="2160" w:type="dxa"/>
            <w:shd w:val="clear" w:color="auto" w:fill="FFFFFF"/>
          </w:tcPr>
          <w:p w14:paraId="096E0590" w14:textId="77777777" w:rsidR="004759A2" w:rsidRPr="00792323" w:rsidRDefault="004759A2">
            <w:pPr>
              <w:pStyle w:val="UserTableBody"/>
            </w:pPr>
          </w:p>
        </w:tc>
      </w:tr>
      <w:tr w:rsidR="004759A2" w:rsidRPr="00792323" w14:paraId="410D64F3" w14:textId="77777777">
        <w:trPr>
          <w:jc w:val="center"/>
        </w:trPr>
        <w:tc>
          <w:tcPr>
            <w:tcW w:w="842" w:type="dxa"/>
            <w:shd w:val="clear" w:color="auto" w:fill="FFFFFF"/>
          </w:tcPr>
          <w:p w14:paraId="6B2A38CF" w14:textId="77777777" w:rsidR="004759A2" w:rsidRPr="00792323" w:rsidRDefault="004759A2">
            <w:pPr>
              <w:pStyle w:val="UserTableBody"/>
              <w:jc w:val="center"/>
            </w:pPr>
            <w:r w:rsidRPr="00792323">
              <w:t>2D</w:t>
            </w:r>
          </w:p>
        </w:tc>
        <w:tc>
          <w:tcPr>
            <w:tcW w:w="5058" w:type="dxa"/>
            <w:shd w:val="clear" w:color="auto" w:fill="FFFFFF"/>
          </w:tcPr>
          <w:p w14:paraId="4DD24AAB" w14:textId="77777777" w:rsidR="004759A2" w:rsidRPr="00792323" w:rsidRDefault="004759A2">
            <w:pPr>
              <w:pStyle w:val="UserTableBody"/>
            </w:pPr>
            <w:r w:rsidRPr="00792323">
              <w:t>2 days</w:t>
            </w:r>
          </w:p>
        </w:tc>
        <w:tc>
          <w:tcPr>
            <w:tcW w:w="2160" w:type="dxa"/>
            <w:shd w:val="clear" w:color="auto" w:fill="FFFFFF"/>
          </w:tcPr>
          <w:p w14:paraId="17876A80" w14:textId="77777777" w:rsidR="004759A2" w:rsidRPr="00792323" w:rsidRDefault="004759A2">
            <w:pPr>
              <w:pStyle w:val="UserTableBody"/>
            </w:pPr>
          </w:p>
        </w:tc>
      </w:tr>
      <w:tr w:rsidR="004759A2" w:rsidRPr="00792323" w14:paraId="61E77398" w14:textId="77777777">
        <w:trPr>
          <w:jc w:val="center"/>
        </w:trPr>
        <w:tc>
          <w:tcPr>
            <w:tcW w:w="842" w:type="dxa"/>
            <w:shd w:val="clear" w:color="auto" w:fill="FFFFFF"/>
          </w:tcPr>
          <w:p w14:paraId="39E69DD0" w14:textId="77777777" w:rsidR="004759A2" w:rsidRPr="00792323" w:rsidRDefault="004759A2">
            <w:pPr>
              <w:pStyle w:val="UserTableBody"/>
              <w:jc w:val="center"/>
            </w:pPr>
            <w:r w:rsidRPr="00792323">
              <w:t>3D</w:t>
            </w:r>
          </w:p>
        </w:tc>
        <w:tc>
          <w:tcPr>
            <w:tcW w:w="5058" w:type="dxa"/>
            <w:shd w:val="clear" w:color="auto" w:fill="FFFFFF"/>
          </w:tcPr>
          <w:p w14:paraId="5F40FEBD" w14:textId="77777777" w:rsidR="004759A2" w:rsidRPr="00792323" w:rsidRDefault="004759A2">
            <w:pPr>
              <w:pStyle w:val="UserTableBody"/>
            </w:pPr>
            <w:r w:rsidRPr="00792323">
              <w:t>3 days</w:t>
            </w:r>
          </w:p>
        </w:tc>
        <w:tc>
          <w:tcPr>
            <w:tcW w:w="2160" w:type="dxa"/>
            <w:shd w:val="clear" w:color="auto" w:fill="FFFFFF"/>
          </w:tcPr>
          <w:p w14:paraId="5B79921E" w14:textId="77777777" w:rsidR="004759A2" w:rsidRPr="00792323" w:rsidRDefault="004759A2">
            <w:pPr>
              <w:pStyle w:val="UserTableBody"/>
            </w:pPr>
          </w:p>
        </w:tc>
      </w:tr>
      <w:tr w:rsidR="004759A2" w:rsidRPr="00792323" w14:paraId="68734005" w14:textId="77777777">
        <w:trPr>
          <w:jc w:val="center"/>
        </w:trPr>
        <w:tc>
          <w:tcPr>
            <w:tcW w:w="842" w:type="dxa"/>
            <w:shd w:val="clear" w:color="auto" w:fill="FFFFFF"/>
          </w:tcPr>
          <w:p w14:paraId="074A813D" w14:textId="77777777" w:rsidR="004759A2" w:rsidRPr="00792323" w:rsidRDefault="004759A2">
            <w:pPr>
              <w:pStyle w:val="UserTableBody"/>
              <w:jc w:val="center"/>
            </w:pPr>
            <w:r w:rsidRPr="00792323">
              <w:t>4D</w:t>
            </w:r>
          </w:p>
        </w:tc>
        <w:tc>
          <w:tcPr>
            <w:tcW w:w="5058" w:type="dxa"/>
            <w:shd w:val="clear" w:color="auto" w:fill="FFFFFF"/>
          </w:tcPr>
          <w:p w14:paraId="504CADAB" w14:textId="77777777" w:rsidR="004759A2" w:rsidRPr="00792323" w:rsidRDefault="004759A2">
            <w:pPr>
              <w:pStyle w:val="UserTableBody"/>
            </w:pPr>
            <w:r w:rsidRPr="00792323">
              <w:t>4 days</w:t>
            </w:r>
          </w:p>
        </w:tc>
        <w:tc>
          <w:tcPr>
            <w:tcW w:w="2160" w:type="dxa"/>
            <w:shd w:val="clear" w:color="auto" w:fill="FFFFFF"/>
          </w:tcPr>
          <w:p w14:paraId="28AF4EEA" w14:textId="77777777" w:rsidR="004759A2" w:rsidRPr="00792323" w:rsidRDefault="004759A2">
            <w:pPr>
              <w:pStyle w:val="UserTableBody"/>
            </w:pPr>
          </w:p>
        </w:tc>
      </w:tr>
      <w:tr w:rsidR="004759A2" w:rsidRPr="00792323" w14:paraId="5C3A4DCC" w14:textId="77777777">
        <w:trPr>
          <w:jc w:val="center"/>
        </w:trPr>
        <w:tc>
          <w:tcPr>
            <w:tcW w:w="842" w:type="dxa"/>
            <w:shd w:val="clear" w:color="auto" w:fill="FFFFFF"/>
          </w:tcPr>
          <w:p w14:paraId="286BF7EE" w14:textId="77777777" w:rsidR="004759A2" w:rsidRPr="00792323" w:rsidRDefault="004759A2">
            <w:pPr>
              <w:pStyle w:val="UserTableBody"/>
              <w:jc w:val="center"/>
            </w:pPr>
            <w:r w:rsidRPr="00792323">
              <w:t>5D</w:t>
            </w:r>
          </w:p>
        </w:tc>
        <w:tc>
          <w:tcPr>
            <w:tcW w:w="5058" w:type="dxa"/>
            <w:shd w:val="clear" w:color="auto" w:fill="FFFFFF"/>
          </w:tcPr>
          <w:p w14:paraId="51131F74" w14:textId="77777777" w:rsidR="004759A2" w:rsidRPr="00792323" w:rsidRDefault="004759A2">
            <w:pPr>
              <w:pStyle w:val="UserTableBody"/>
            </w:pPr>
            <w:r w:rsidRPr="00792323">
              <w:t>5 days</w:t>
            </w:r>
          </w:p>
        </w:tc>
        <w:tc>
          <w:tcPr>
            <w:tcW w:w="2160" w:type="dxa"/>
            <w:shd w:val="clear" w:color="auto" w:fill="FFFFFF"/>
          </w:tcPr>
          <w:p w14:paraId="65AA959B" w14:textId="77777777" w:rsidR="004759A2" w:rsidRPr="00792323" w:rsidRDefault="004759A2">
            <w:pPr>
              <w:pStyle w:val="UserTableBody"/>
            </w:pPr>
          </w:p>
        </w:tc>
      </w:tr>
      <w:tr w:rsidR="004759A2" w:rsidRPr="00792323" w14:paraId="23B0C51F" w14:textId="77777777">
        <w:trPr>
          <w:jc w:val="center"/>
        </w:trPr>
        <w:tc>
          <w:tcPr>
            <w:tcW w:w="842" w:type="dxa"/>
            <w:shd w:val="clear" w:color="auto" w:fill="FFFFFF"/>
          </w:tcPr>
          <w:p w14:paraId="43C779EE" w14:textId="77777777" w:rsidR="004759A2" w:rsidRPr="00792323" w:rsidRDefault="004759A2">
            <w:pPr>
              <w:pStyle w:val="UserTableBody"/>
              <w:jc w:val="center"/>
            </w:pPr>
            <w:r w:rsidRPr="00792323">
              <w:t>6D</w:t>
            </w:r>
          </w:p>
        </w:tc>
        <w:tc>
          <w:tcPr>
            <w:tcW w:w="5058" w:type="dxa"/>
            <w:shd w:val="clear" w:color="auto" w:fill="FFFFFF"/>
          </w:tcPr>
          <w:p w14:paraId="569D6BBD" w14:textId="77777777" w:rsidR="004759A2" w:rsidRPr="00792323" w:rsidRDefault="004759A2">
            <w:pPr>
              <w:pStyle w:val="UserTableBody"/>
            </w:pPr>
            <w:r w:rsidRPr="00792323">
              <w:t>6 days</w:t>
            </w:r>
          </w:p>
        </w:tc>
        <w:tc>
          <w:tcPr>
            <w:tcW w:w="2160" w:type="dxa"/>
            <w:shd w:val="clear" w:color="auto" w:fill="FFFFFF"/>
          </w:tcPr>
          <w:p w14:paraId="703B080D" w14:textId="77777777" w:rsidR="004759A2" w:rsidRPr="00792323" w:rsidRDefault="004759A2">
            <w:pPr>
              <w:pStyle w:val="UserTableBody"/>
            </w:pPr>
          </w:p>
        </w:tc>
      </w:tr>
      <w:tr w:rsidR="004759A2" w:rsidRPr="00792323" w14:paraId="6F1794CE" w14:textId="77777777">
        <w:trPr>
          <w:jc w:val="center"/>
        </w:trPr>
        <w:tc>
          <w:tcPr>
            <w:tcW w:w="842" w:type="dxa"/>
            <w:shd w:val="clear" w:color="auto" w:fill="FFFFFF"/>
          </w:tcPr>
          <w:p w14:paraId="4F870D67" w14:textId="77777777" w:rsidR="004759A2" w:rsidRPr="00792323" w:rsidRDefault="004759A2">
            <w:pPr>
              <w:pStyle w:val="UserTableBody"/>
              <w:jc w:val="center"/>
            </w:pPr>
            <w:r w:rsidRPr="00792323">
              <w:t>1W</w:t>
            </w:r>
          </w:p>
        </w:tc>
        <w:tc>
          <w:tcPr>
            <w:tcW w:w="5058" w:type="dxa"/>
            <w:shd w:val="clear" w:color="auto" w:fill="FFFFFF"/>
          </w:tcPr>
          <w:p w14:paraId="0B1A0BC7" w14:textId="77777777" w:rsidR="004759A2" w:rsidRPr="00792323" w:rsidRDefault="004759A2">
            <w:pPr>
              <w:pStyle w:val="UserTableBody"/>
            </w:pPr>
            <w:r w:rsidRPr="00792323">
              <w:t>1 week</w:t>
            </w:r>
          </w:p>
        </w:tc>
        <w:tc>
          <w:tcPr>
            <w:tcW w:w="2160" w:type="dxa"/>
            <w:shd w:val="clear" w:color="auto" w:fill="FFFFFF"/>
          </w:tcPr>
          <w:p w14:paraId="01427F3A" w14:textId="77777777" w:rsidR="004759A2" w:rsidRPr="00792323" w:rsidRDefault="004759A2">
            <w:pPr>
              <w:pStyle w:val="UserTableBody"/>
            </w:pPr>
          </w:p>
        </w:tc>
      </w:tr>
      <w:tr w:rsidR="004759A2" w:rsidRPr="00792323" w14:paraId="7B6D313A" w14:textId="77777777">
        <w:trPr>
          <w:jc w:val="center"/>
        </w:trPr>
        <w:tc>
          <w:tcPr>
            <w:tcW w:w="842" w:type="dxa"/>
            <w:shd w:val="clear" w:color="auto" w:fill="FFFFFF"/>
          </w:tcPr>
          <w:p w14:paraId="76B4A0A4" w14:textId="77777777" w:rsidR="004759A2" w:rsidRPr="00792323" w:rsidRDefault="004759A2">
            <w:pPr>
              <w:pStyle w:val="UserTableBody"/>
              <w:jc w:val="center"/>
            </w:pPr>
            <w:r w:rsidRPr="00792323">
              <w:t>2W</w:t>
            </w:r>
          </w:p>
        </w:tc>
        <w:tc>
          <w:tcPr>
            <w:tcW w:w="5058" w:type="dxa"/>
            <w:shd w:val="clear" w:color="auto" w:fill="FFFFFF"/>
          </w:tcPr>
          <w:p w14:paraId="0A839810" w14:textId="77777777" w:rsidR="004759A2" w:rsidRPr="00792323" w:rsidRDefault="004759A2">
            <w:pPr>
              <w:pStyle w:val="UserTableBody"/>
            </w:pPr>
            <w:r w:rsidRPr="00792323">
              <w:t>2 weeks</w:t>
            </w:r>
          </w:p>
        </w:tc>
        <w:tc>
          <w:tcPr>
            <w:tcW w:w="2160" w:type="dxa"/>
            <w:shd w:val="clear" w:color="auto" w:fill="FFFFFF"/>
          </w:tcPr>
          <w:p w14:paraId="756D4140" w14:textId="77777777" w:rsidR="004759A2" w:rsidRPr="00792323" w:rsidRDefault="004759A2">
            <w:pPr>
              <w:pStyle w:val="UserTableBody"/>
            </w:pPr>
          </w:p>
        </w:tc>
      </w:tr>
      <w:tr w:rsidR="004759A2" w:rsidRPr="00792323" w14:paraId="4E590A6D" w14:textId="77777777">
        <w:trPr>
          <w:jc w:val="center"/>
        </w:trPr>
        <w:tc>
          <w:tcPr>
            <w:tcW w:w="842" w:type="dxa"/>
            <w:shd w:val="clear" w:color="auto" w:fill="FFFFFF"/>
          </w:tcPr>
          <w:p w14:paraId="27067D60" w14:textId="77777777" w:rsidR="004759A2" w:rsidRPr="00792323" w:rsidRDefault="004759A2">
            <w:pPr>
              <w:pStyle w:val="UserTableBody"/>
              <w:jc w:val="center"/>
            </w:pPr>
            <w:r w:rsidRPr="00792323">
              <w:t>3W</w:t>
            </w:r>
          </w:p>
        </w:tc>
        <w:tc>
          <w:tcPr>
            <w:tcW w:w="5058" w:type="dxa"/>
            <w:shd w:val="clear" w:color="auto" w:fill="FFFFFF"/>
          </w:tcPr>
          <w:p w14:paraId="3F0496BB" w14:textId="77777777" w:rsidR="004759A2" w:rsidRPr="00792323" w:rsidRDefault="004759A2">
            <w:pPr>
              <w:pStyle w:val="UserTableBody"/>
            </w:pPr>
            <w:r w:rsidRPr="00792323">
              <w:t>3 weeks</w:t>
            </w:r>
          </w:p>
        </w:tc>
        <w:tc>
          <w:tcPr>
            <w:tcW w:w="2160" w:type="dxa"/>
            <w:shd w:val="clear" w:color="auto" w:fill="FFFFFF"/>
          </w:tcPr>
          <w:p w14:paraId="2E174905" w14:textId="77777777" w:rsidR="004759A2" w:rsidRPr="00792323" w:rsidRDefault="004759A2">
            <w:pPr>
              <w:pStyle w:val="UserTableBody"/>
            </w:pPr>
          </w:p>
        </w:tc>
      </w:tr>
      <w:tr w:rsidR="004759A2" w:rsidRPr="00792323" w14:paraId="5DC8C860" w14:textId="77777777">
        <w:trPr>
          <w:jc w:val="center"/>
        </w:trPr>
        <w:tc>
          <w:tcPr>
            <w:tcW w:w="842" w:type="dxa"/>
            <w:shd w:val="clear" w:color="auto" w:fill="FFFFFF"/>
          </w:tcPr>
          <w:p w14:paraId="48F1C79F" w14:textId="77777777" w:rsidR="004759A2" w:rsidRPr="00792323" w:rsidRDefault="004759A2">
            <w:pPr>
              <w:pStyle w:val="UserTableBody"/>
              <w:jc w:val="center"/>
            </w:pPr>
            <w:r w:rsidRPr="00792323">
              <w:t>4W</w:t>
            </w:r>
          </w:p>
        </w:tc>
        <w:tc>
          <w:tcPr>
            <w:tcW w:w="5058" w:type="dxa"/>
            <w:shd w:val="clear" w:color="auto" w:fill="FFFFFF"/>
          </w:tcPr>
          <w:p w14:paraId="7E83F84C" w14:textId="77777777" w:rsidR="004759A2" w:rsidRPr="00792323" w:rsidRDefault="004759A2">
            <w:pPr>
              <w:pStyle w:val="UserTableBody"/>
            </w:pPr>
            <w:r w:rsidRPr="00792323">
              <w:t>4 weeks</w:t>
            </w:r>
          </w:p>
        </w:tc>
        <w:tc>
          <w:tcPr>
            <w:tcW w:w="2160" w:type="dxa"/>
            <w:shd w:val="clear" w:color="auto" w:fill="FFFFFF"/>
          </w:tcPr>
          <w:p w14:paraId="27D97E23" w14:textId="77777777" w:rsidR="004759A2" w:rsidRPr="00792323" w:rsidRDefault="004759A2">
            <w:pPr>
              <w:pStyle w:val="UserTableBody"/>
            </w:pPr>
          </w:p>
        </w:tc>
      </w:tr>
      <w:tr w:rsidR="004759A2" w:rsidRPr="00792323" w14:paraId="41A6FD47" w14:textId="77777777">
        <w:trPr>
          <w:jc w:val="center"/>
        </w:trPr>
        <w:tc>
          <w:tcPr>
            <w:tcW w:w="842" w:type="dxa"/>
            <w:shd w:val="clear" w:color="auto" w:fill="FFFFFF"/>
          </w:tcPr>
          <w:p w14:paraId="7ABBE589" w14:textId="77777777" w:rsidR="004759A2" w:rsidRPr="00792323" w:rsidRDefault="004759A2">
            <w:pPr>
              <w:pStyle w:val="UserTableBody"/>
              <w:jc w:val="center"/>
            </w:pPr>
            <w:r w:rsidRPr="00792323">
              <w:t>1L</w:t>
            </w:r>
          </w:p>
        </w:tc>
        <w:tc>
          <w:tcPr>
            <w:tcW w:w="5058" w:type="dxa"/>
            <w:shd w:val="clear" w:color="auto" w:fill="FFFFFF"/>
          </w:tcPr>
          <w:p w14:paraId="1561B0BC" w14:textId="77777777" w:rsidR="004759A2" w:rsidRPr="00792323" w:rsidRDefault="004759A2">
            <w:pPr>
              <w:pStyle w:val="UserTableBody"/>
            </w:pPr>
            <w:r w:rsidRPr="00792323">
              <w:t>1 months (30 days)</w:t>
            </w:r>
          </w:p>
        </w:tc>
        <w:tc>
          <w:tcPr>
            <w:tcW w:w="2160" w:type="dxa"/>
            <w:shd w:val="clear" w:color="auto" w:fill="FFFFFF"/>
          </w:tcPr>
          <w:p w14:paraId="5FC5C86E" w14:textId="77777777" w:rsidR="004759A2" w:rsidRPr="00792323" w:rsidRDefault="004759A2">
            <w:pPr>
              <w:pStyle w:val="UserTableBody"/>
            </w:pPr>
          </w:p>
        </w:tc>
      </w:tr>
      <w:tr w:rsidR="004759A2" w:rsidRPr="00792323" w14:paraId="13811A7B" w14:textId="77777777">
        <w:trPr>
          <w:jc w:val="center"/>
        </w:trPr>
        <w:tc>
          <w:tcPr>
            <w:tcW w:w="842" w:type="dxa"/>
            <w:shd w:val="clear" w:color="auto" w:fill="FFFFFF"/>
          </w:tcPr>
          <w:p w14:paraId="3E4F540D" w14:textId="77777777" w:rsidR="004759A2" w:rsidRPr="00792323" w:rsidRDefault="004759A2">
            <w:pPr>
              <w:pStyle w:val="UserTableBody"/>
              <w:jc w:val="center"/>
            </w:pPr>
            <w:r w:rsidRPr="00792323">
              <w:t>2L</w:t>
            </w:r>
          </w:p>
        </w:tc>
        <w:tc>
          <w:tcPr>
            <w:tcW w:w="5058" w:type="dxa"/>
            <w:shd w:val="clear" w:color="auto" w:fill="FFFFFF"/>
          </w:tcPr>
          <w:p w14:paraId="0458469A" w14:textId="77777777" w:rsidR="004759A2" w:rsidRPr="00792323" w:rsidRDefault="004759A2">
            <w:pPr>
              <w:pStyle w:val="UserTableBody"/>
            </w:pPr>
            <w:r w:rsidRPr="00792323">
              <w:t>2 months</w:t>
            </w:r>
          </w:p>
        </w:tc>
        <w:tc>
          <w:tcPr>
            <w:tcW w:w="2160" w:type="dxa"/>
            <w:shd w:val="clear" w:color="auto" w:fill="FFFFFF"/>
          </w:tcPr>
          <w:p w14:paraId="4999272F" w14:textId="77777777" w:rsidR="004759A2" w:rsidRPr="00792323" w:rsidRDefault="004759A2">
            <w:pPr>
              <w:pStyle w:val="UserTableBody"/>
            </w:pPr>
          </w:p>
        </w:tc>
      </w:tr>
      <w:tr w:rsidR="004759A2" w:rsidRPr="00792323" w14:paraId="02F011C5" w14:textId="77777777">
        <w:trPr>
          <w:jc w:val="center"/>
        </w:trPr>
        <w:tc>
          <w:tcPr>
            <w:tcW w:w="842" w:type="dxa"/>
            <w:tcBorders>
              <w:bottom w:val="single" w:sz="12" w:space="0" w:color="auto"/>
            </w:tcBorders>
            <w:shd w:val="clear" w:color="auto" w:fill="FFFFFF"/>
          </w:tcPr>
          <w:p w14:paraId="5AE1A372" w14:textId="77777777" w:rsidR="004759A2" w:rsidRPr="00792323" w:rsidRDefault="004759A2">
            <w:pPr>
              <w:pStyle w:val="UserTableBody"/>
              <w:jc w:val="center"/>
            </w:pPr>
            <w:r w:rsidRPr="00792323">
              <w:t>3L</w:t>
            </w:r>
          </w:p>
        </w:tc>
        <w:tc>
          <w:tcPr>
            <w:tcW w:w="5058" w:type="dxa"/>
            <w:tcBorders>
              <w:bottom w:val="single" w:sz="12" w:space="0" w:color="auto"/>
            </w:tcBorders>
            <w:shd w:val="clear" w:color="auto" w:fill="FFFFFF"/>
          </w:tcPr>
          <w:p w14:paraId="1D482030" w14:textId="77777777" w:rsidR="004759A2" w:rsidRPr="00792323" w:rsidRDefault="004759A2">
            <w:pPr>
              <w:pStyle w:val="UserTableBody"/>
            </w:pPr>
            <w:r w:rsidRPr="00792323">
              <w:t>3 months</w:t>
            </w:r>
          </w:p>
        </w:tc>
        <w:tc>
          <w:tcPr>
            <w:tcW w:w="2160" w:type="dxa"/>
            <w:tcBorders>
              <w:bottom w:val="single" w:sz="12" w:space="0" w:color="auto"/>
            </w:tcBorders>
            <w:shd w:val="clear" w:color="auto" w:fill="FFFFFF"/>
          </w:tcPr>
          <w:p w14:paraId="730787C2" w14:textId="77777777" w:rsidR="004759A2" w:rsidRPr="00792323" w:rsidRDefault="004759A2">
            <w:pPr>
              <w:pStyle w:val="UserTableBody"/>
            </w:pPr>
          </w:p>
        </w:tc>
      </w:tr>
    </w:tbl>
    <w:p w14:paraId="4EE66272"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775B8BE0" w14:textId="77777777" w:rsidR="004759A2" w:rsidRPr="00792323" w:rsidRDefault="004759A2" w:rsidP="00F02639">
      <w:pPr>
        <w:rPr>
          <w:lang w:val="en-US" w:eastAsia="en-US"/>
        </w:rPr>
      </w:pPr>
    </w:p>
    <w:p w14:paraId="0E1206C4" w14:textId="77777777" w:rsidR="004759A2" w:rsidRPr="00792323" w:rsidRDefault="004759A2" w:rsidP="00A62F22">
      <w:pPr>
        <w:pStyle w:val="Heading4"/>
      </w:pPr>
      <w:bookmarkStart w:id="851" w:name="_Toc423691251"/>
      <w:r w:rsidRPr="00792323">
        <w:t xml:space="preserve">0256 </w:t>
      </w:r>
      <w:r w:rsidR="006559F5">
        <w:t>–</w:t>
      </w:r>
      <w:r w:rsidRPr="00792323">
        <w:t xml:space="preserve"> Time Delay Post Challenge</w:t>
      </w:r>
      <w:bookmarkEnd w:id="851"/>
    </w:p>
    <w:p w14:paraId="649A406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D5439BB" w14:textId="77777777">
        <w:trPr>
          <w:tblHeader/>
        </w:trPr>
        <w:tc>
          <w:tcPr>
            <w:tcW w:w="720" w:type="dxa"/>
            <w:tcBorders>
              <w:top w:val="double" w:sz="4" w:space="0" w:color="auto"/>
            </w:tcBorders>
            <w:shd w:val="pct10" w:color="auto" w:fill="FFFFFF"/>
          </w:tcPr>
          <w:p w14:paraId="0CA4A56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36A23E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9F12E3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485C14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A54927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983B8C5" w14:textId="77777777" w:rsidR="004759A2" w:rsidRPr="00792323" w:rsidRDefault="004759A2">
            <w:pPr>
              <w:pStyle w:val="TableMetaHeader"/>
              <w:rPr>
                <w:noProof w:val="0"/>
              </w:rPr>
            </w:pPr>
            <w:r w:rsidRPr="00792323">
              <w:rPr>
                <w:noProof w:val="0"/>
              </w:rPr>
              <w:t>Status</w:t>
            </w:r>
          </w:p>
        </w:tc>
      </w:tr>
      <w:tr w:rsidR="004759A2" w:rsidRPr="00792323" w14:paraId="51D7C18D" w14:textId="77777777">
        <w:tc>
          <w:tcPr>
            <w:tcW w:w="720" w:type="dxa"/>
            <w:tcBorders>
              <w:bottom w:val="double" w:sz="4" w:space="0" w:color="auto"/>
            </w:tcBorders>
            <w:shd w:val="clear" w:color="auto" w:fill="FFFFFF"/>
          </w:tcPr>
          <w:p w14:paraId="63377E71" w14:textId="77777777" w:rsidR="004759A2" w:rsidRPr="00792323" w:rsidRDefault="004759A2">
            <w:pPr>
              <w:pStyle w:val="TableMetaBody"/>
              <w:rPr>
                <w:noProof w:val="0"/>
              </w:rPr>
            </w:pPr>
            <w:r w:rsidRPr="00792323">
              <w:rPr>
                <w:noProof w:val="0"/>
              </w:rPr>
              <w:t>0256</w:t>
            </w:r>
          </w:p>
        </w:tc>
        <w:tc>
          <w:tcPr>
            <w:tcW w:w="1152" w:type="dxa"/>
            <w:tcBorders>
              <w:bottom w:val="double" w:sz="4" w:space="0" w:color="auto"/>
            </w:tcBorders>
            <w:shd w:val="clear" w:color="auto" w:fill="FFFFFF"/>
          </w:tcPr>
          <w:p w14:paraId="62FAA824"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451146E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2DA770B"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5215BA63" w14:textId="77777777" w:rsidR="004759A2" w:rsidRPr="00792323" w:rsidRDefault="004759A2">
            <w:pPr>
              <w:pStyle w:val="TableMetaBody"/>
              <w:rPr>
                <w:noProof w:val="0"/>
              </w:rPr>
            </w:pPr>
            <w:r w:rsidRPr="00792323">
              <w:rPr>
                <w:noProof w:val="0"/>
              </w:rPr>
              <w:t>OM1.44</w:t>
            </w:r>
          </w:p>
        </w:tc>
        <w:tc>
          <w:tcPr>
            <w:tcW w:w="1152" w:type="dxa"/>
            <w:tcBorders>
              <w:bottom w:val="double" w:sz="4" w:space="0" w:color="auto"/>
            </w:tcBorders>
            <w:shd w:val="clear" w:color="auto" w:fill="FFFFFF"/>
          </w:tcPr>
          <w:p w14:paraId="269C3631" w14:textId="77777777" w:rsidR="004759A2" w:rsidRPr="00792323" w:rsidRDefault="004759A2">
            <w:pPr>
              <w:pStyle w:val="TableMetaBody"/>
              <w:rPr>
                <w:noProof w:val="0"/>
              </w:rPr>
            </w:pPr>
            <w:r w:rsidRPr="00792323">
              <w:rPr>
                <w:noProof w:val="0"/>
              </w:rPr>
              <w:t>Active</w:t>
            </w:r>
          </w:p>
        </w:tc>
      </w:tr>
    </w:tbl>
    <w:p w14:paraId="5D293090" w14:textId="77777777" w:rsidR="004759A2" w:rsidRPr="00792323" w:rsidRDefault="004759A2">
      <w:pPr>
        <w:pStyle w:val="HL7TableCaption"/>
      </w:pPr>
      <w:r w:rsidRPr="00792323">
        <w:t xml:space="preserve">HL7 Table 0256 </w:t>
      </w:r>
      <w:r w:rsidR="006559F5">
        <w:t>–</w:t>
      </w:r>
      <w:r w:rsidRPr="00792323">
        <w:t xml:space="preserve"> Time Delay Post Challenge</w:t>
      </w:r>
      <w:r>
        <w:fldChar w:fldCharType="begin"/>
      </w:r>
      <w:r>
        <w:instrText xml:space="preserve">xe </w:instrText>
      </w:r>
      <w:r w:rsidR="006559F5">
        <w:instrText>“</w:instrText>
      </w:r>
      <w:r w:rsidRPr="00792323">
        <w:instrText xml:space="preserve">HL7 Table 0256 </w:instrText>
      </w:r>
      <w:r w:rsidR="006559F5">
        <w:instrText>–</w:instrText>
      </w:r>
      <w:r w:rsidRPr="00792323">
        <w:instrText xml:space="preserve"> Time delay </w:instrText>
      </w:r>
      <w:bookmarkStart w:id="852" w:name="_Toc382761269"/>
      <w:r w:rsidRPr="00792323">
        <w:instrText>post challenge</w:instrText>
      </w:r>
      <w:r w:rsidR="006559F5">
        <w:instrText>”</w:instrText>
      </w:r>
      <w:r>
        <w:fldChar w:fldCharType="end"/>
      </w:r>
      <w:r w:rsidRPr="00792323">
        <w:t xml:space="preserve"> </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94"/>
        <w:gridCol w:w="6276"/>
        <w:gridCol w:w="1313"/>
      </w:tblGrid>
      <w:tr w:rsidR="004759A2" w:rsidRPr="00792323" w14:paraId="39027D7F" w14:textId="77777777">
        <w:trPr>
          <w:tblHeader/>
          <w:jc w:val="center"/>
        </w:trPr>
        <w:tc>
          <w:tcPr>
            <w:tcW w:w="1194" w:type="dxa"/>
            <w:tcBorders>
              <w:top w:val="double" w:sz="4" w:space="0" w:color="auto"/>
            </w:tcBorders>
            <w:shd w:val="pct10" w:color="auto" w:fill="FFFFFF"/>
          </w:tcPr>
          <w:p w14:paraId="1038E533" w14:textId="77777777" w:rsidR="004759A2" w:rsidRPr="00792323" w:rsidRDefault="004759A2">
            <w:pPr>
              <w:pStyle w:val="HL7TableHeader"/>
              <w:jc w:val="center"/>
              <w:rPr>
                <w:rFonts w:ascii="Times New Roman" w:hAnsi="Times New Roman"/>
              </w:rPr>
            </w:pPr>
            <w:r w:rsidRPr="00792323">
              <w:t>Value</w:t>
            </w:r>
          </w:p>
        </w:tc>
        <w:tc>
          <w:tcPr>
            <w:tcW w:w="6276" w:type="dxa"/>
            <w:tcBorders>
              <w:top w:val="double" w:sz="4" w:space="0" w:color="auto"/>
            </w:tcBorders>
            <w:shd w:val="pct10" w:color="auto" w:fill="FFFFFF"/>
          </w:tcPr>
          <w:p w14:paraId="71BD83AE" w14:textId="77777777" w:rsidR="004759A2" w:rsidRPr="00792323" w:rsidRDefault="004759A2">
            <w:pPr>
              <w:pStyle w:val="HL7TableHeader"/>
              <w:rPr>
                <w:rFonts w:ascii="Times New Roman" w:hAnsi="Times New Roman"/>
              </w:rPr>
            </w:pPr>
            <w:r w:rsidRPr="00792323">
              <w:t>Descript</w:t>
            </w:r>
            <w:bookmarkEnd w:id="852"/>
            <w:r w:rsidRPr="00792323">
              <w:t>ion</w:t>
            </w:r>
          </w:p>
        </w:tc>
        <w:tc>
          <w:tcPr>
            <w:tcW w:w="1313" w:type="dxa"/>
            <w:tcBorders>
              <w:top w:val="double" w:sz="4" w:space="0" w:color="auto"/>
            </w:tcBorders>
            <w:shd w:val="pct10" w:color="auto" w:fill="FFFFFF"/>
          </w:tcPr>
          <w:p w14:paraId="0E71A638" w14:textId="77777777" w:rsidR="004759A2" w:rsidRPr="00792323" w:rsidRDefault="004759A2">
            <w:pPr>
              <w:pStyle w:val="HL7TableHeader"/>
            </w:pPr>
            <w:r w:rsidRPr="00792323">
              <w:t>Comment</w:t>
            </w:r>
          </w:p>
        </w:tc>
      </w:tr>
      <w:tr w:rsidR="004759A2" w:rsidRPr="00AF2426" w14:paraId="240AC5BF" w14:textId="77777777">
        <w:trPr>
          <w:jc w:val="center"/>
        </w:trPr>
        <w:tc>
          <w:tcPr>
            <w:tcW w:w="1194" w:type="dxa"/>
            <w:shd w:val="clear" w:color="auto" w:fill="FFFFFF"/>
          </w:tcPr>
          <w:p w14:paraId="2F955218" w14:textId="77777777" w:rsidR="004759A2" w:rsidRPr="00792323" w:rsidRDefault="004759A2">
            <w:pPr>
              <w:pStyle w:val="HL7TableBody"/>
              <w:jc w:val="center"/>
            </w:pPr>
            <w:r w:rsidRPr="00792323">
              <w:t>BS</w:t>
            </w:r>
          </w:p>
        </w:tc>
        <w:tc>
          <w:tcPr>
            <w:tcW w:w="6276" w:type="dxa"/>
            <w:shd w:val="clear" w:color="auto" w:fill="FFFFFF"/>
          </w:tcPr>
          <w:p w14:paraId="0E7B3E36" w14:textId="77777777" w:rsidR="004759A2" w:rsidRPr="00792323" w:rsidRDefault="004759A2">
            <w:pPr>
              <w:pStyle w:val="HL7TableBody"/>
            </w:pPr>
            <w:r w:rsidRPr="00792323">
              <w:t>Baseline (time just before the challenge)</w:t>
            </w:r>
          </w:p>
        </w:tc>
        <w:tc>
          <w:tcPr>
            <w:tcW w:w="1313" w:type="dxa"/>
            <w:shd w:val="clear" w:color="auto" w:fill="FFFFFF"/>
          </w:tcPr>
          <w:p w14:paraId="290E48C7" w14:textId="77777777" w:rsidR="004759A2" w:rsidRPr="00792323" w:rsidRDefault="004759A2">
            <w:pPr>
              <w:pStyle w:val="HL7TableBody"/>
            </w:pPr>
          </w:p>
        </w:tc>
      </w:tr>
      <w:tr w:rsidR="004759A2" w:rsidRPr="00AF2426" w14:paraId="3523A59C" w14:textId="77777777">
        <w:trPr>
          <w:jc w:val="center"/>
        </w:trPr>
        <w:tc>
          <w:tcPr>
            <w:tcW w:w="1194" w:type="dxa"/>
            <w:shd w:val="clear" w:color="auto" w:fill="FFFFFF"/>
          </w:tcPr>
          <w:p w14:paraId="4C5106DB" w14:textId="77777777" w:rsidR="004759A2" w:rsidRPr="00792323" w:rsidRDefault="004759A2">
            <w:pPr>
              <w:pStyle w:val="HL7TableBody"/>
              <w:jc w:val="center"/>
            </w:pPr>
            <w:r w:rsidRPr="00792323">
              <w:t>PEAK</w:t>
            </w:r>
          </w:p>
        </w:tc>
        <w:tc>
          <w:tcPr>
            <w:tcW w:w="6276" w:type="dxa"/>
            <w:shd w:val="clear" w:color="auto" w:fill="FFFFFF"/>
          </w:tcPr>
          <w:p w14:paraId="5B80CA8F" w14:textId="77777777" w:rsidR="004759A2" w:rsidRPr="00792323" w:rsidRDefault="004759A2">
            <w:pPr>
              <w:pStyle w:val="HL7TableBody"/>
            </w:pPr>
            <w:r w:rsidRPr="00792323">
              <w:t>The time post drug dose at which the highest drug level is reached (differs by drug)</w:t>
            </w:r>
          </w:p>
        </w:tc>
        <w:tc>
          <w:tcPr>
            <w:tcW w:w="1313" w:type="dxa"/>
            <w:shd w:val="clear" w:color="auto" w:fill="FFFFFF"/>
          </w:tcPr>
          <w:p w14:paraId="76E7C954" w14:textId="77777777" w:rsidR="004759A2" w:rsidRPr="00792323" w:rsidRDefault="004759A2">
            <w:pPr>
              <w:pStyle w:val="HL7TableBody"/>
            </w:pPr>
          </w:p>
        </w:tc>
      </w:tr>
      <w:tr w:rsidR="004759A2" w:rsidRPr="00AF2426" w14:paraId="5748D4E7" w14:textId="77777777">
        <w:trPr>
          <w:jc w:val="center"/>
        </w:trPr>
        <w:tc>
          <w:tcPr>
            <w:tcW w:w="1194" w:type="dxa"/>
            <w:shd w:val="clear" w:color="auto" w:fill="FFFFFF"/>
          </w:tcPr>
          <w:p w14:paraId="33952285" w14:textId="77777777" w:rsidR="004759A2" w:rsidRPr="00792323" w:rsidRDefault="004759A2">
            <w:pPr>
              <w:pStyle w:val="HL7TableBody"/>
              <w:jc w:val="center"/>
            </w:pPr>
            <w:r w:rsidRPr="00792323">
              <w:t>TROU</w:t>
            </w:r>
            <w:bookmarkStart w:id="853" w:name="HL70256"/>
            <w:bookmarkEnd w:id="853"/>
            <w:r w:rsidRPr="00792323">
              <w:t>GH</w:t>
            </w:r>
          </w:p>
        </w:tc>
        <w:tc>
          <w:tcPr>
            <w:tcW w:w="6276" w:type="dxa"/>
            <w:shd w:val="clear" w:color="auto" w:fill="FFFFFF"/>
          </w:tcPr>
          <w:p w14:paraId="7B5A21C7" w14:textId="77777777" w:rsidR="004759A2" w:rsidRPr="00792323" w:rsidRDefault="004759A2">
            <w:pPr>
              <w:pStyle w:val="HL7TableBody"/>
            </w:pPr>
            <w:r w:rsidRPr="00792323">
              <w:t>The time post drug dose at which the lowest drug level is reached (varies with drug)</w:t>
            </w:r>
          </w:p>
        </w:tc>
        <w:tc>
          <w:tcPr>
            <w:tcW w:w="1313" w:type="dxa"/>
            <w:shd w:val="clear" w:color="auto" w:fill="FFFFFF"/>
          </w:tcPr>
          <w:p w14:paraId="4BCECAD9" w14:textId="77777777" w:rsidR="004759A2" w:rsidRPr="00792323" w:rsidRDefault="004759A2">
            <w:pPr>
              <w:pStyle w:val="HL7TableBody"/>
            </w:pPr>
          </w:p>
        </w:tc>
      </w:tr>
      <w:tr w:rsidR="004759A2" w:rsidRPr="00792323" w14:paraId="3161F4E6" w14:textId="77777777">
        <w:trPr>
          <w:jc w:val="center"/>
        </w:trPr>
        <w:tc>
          <w:tcPr>
            <w:tcW w:w="1194" w:type="dxa"/>
            <w:shd w:val="clear" w:color="auto" w:fill="FFFFFF"/>
          </w:tcPr>
          <w:p w14:paraId="201C753E" w14:textId="77777777" w:rsidR="004759A2" w:rsidRPr="00792323" w:rsidRDefault="004759A2">
            <w:pPr>
              <w:pStyle w:val="HL7TableBody"/>
              <w:jc w:val="center"/>
            </w:pPr>
            <w:r w:rsidRPr="00792323">
              <w:t>RANDOM</w:t>
            </w:r>
          </w:p>
        </w:tc>
        <w:tc>
          <w:tcPr>
            <w:tcW w:w="6276" w:type="dxa"/>
            <w:shd w:val="clear" w:color="auto" w:fill="FFFFFF"/>
          </w:tcPr>
          <w:p w14:paraId="7ECA7E65" w14:textId="77777777" w:rsidR="004759A2" w:rsidRPr="00792323" w:rsidRDefault="004759A2">
            <w:pPr>
              <w:pStyle w:val="HL7TableBody"/>
            </w:pPr>
            <w:r w:rsidRPr="00792323">
              <w:t>Time from the challenge, or dose not specified. (random)</w:t>
            </w:r>
          </w:p>
        </w:tc>
        <w:tc>
          <w:tcPr>
            <w:tcW w:w="1313" w:type="dxa"/>
            <w:shd w:val="clear" w:color="auto" w:fill="FFFFFF"/>
          </w:tcPr>
          <w:p w14:paraId="395FF5B5" w14:textId="77777777" w:rsidR="004759A2" w:rsidRPr="00792323" w:rsidRDefault="004759A2">
            <w:pPr>
              <w:pStyle w:val="HL7TableBody"/>
            </w:pPr>
          </w:p>
        </w:tc>
      </w:tr>
      <w:tr w:rsidR="004759A2" w:rsidRPr="00792323" w14:paraId="44651CBF" w14:textId="77777777">
        <w:trPr>
          <w:jc w:val="center"/>
        </w:trPr>
        <w:tc>
          <w:tcPr>
            <w:tcW w:w="1194" w:type="dxa"/>
            <w:shd w:val="clear" w:color="auto" w:fill="FFFFFF"/>
          </w:tcPr>
          <w:p w14:paraId="15FCF4B9" w14:textId="77777777" w:rsidR="004759A2" w:rsidRPr="00792323" w:rsidRDefault="004759A2">
            <w:pPr>
              <w:pStyle w:val="HL7TableBody"/>
              <w:jc w:val="center"/>
            </w:pPr>
            <w:r w:rsidRPr="00792323">
              <w:t>1M</w:t>
            </w:r>
          </w:p>
        </w:tc>
        <w:tc>
          <w:tcPr>
            <w:tcW w:w="6276" w:type="dxa"/>
            <w:shd w:val="clear" w:color="auto" w:fill="FFFFFF"/>
          </w:tcPr>
          <w:p w14:paraId="24451687" w14:textId="77777777" w:rsidR="004759A2" w:rsidRPr="00792323" w:rsidRDefault="004759A2">
            <w:pPr>
              <w:pStyle w:val="HL7TableBody"/>
            </w:pPr>
            <w:r w:rsidRPr="00792323">
              <w:t>1 minute post challenge</w:t>
            </w:r>
          </w:p>
        </w:tc>
        <w:tc>
          <w:tcPr>
            <w:tcW w:w="1313" w:type="dxa"/>
            <w:shd w:val="clear" w:color="auto" w:fill="FFFFFF"/>
          </w:tcPr>
          <w:p w14:paraId="097E112A" w14:textId="77777777" w:rsidR="004759A2" w:rsidRPr="00792323" w:rsidRDefault="004759A2">
            <w:pPr>
              <w:pStyle w:val="HL7TableBody"/>
            </w:pPr>
          </w:p>
        </w:tc>
      </w:tr>
      <w:tr w:rsidR="004759A2" w:rsidRPr="00792323" w14:paraId="73604540" w14:textId="77777777">
        <w:trPr>
          <w:jc w:val="center"/>
        </w:trPr>
        <w:tc>
          <w:tcPr>
            <w:tcW w:w="1194" w:type="dxa"/>
            <w:shd w:val="clear" w:color="auto" w:fill="FFFFFF"/>
          </w:tcPr>
          <w:p w14:paraId="760CB6D5" w14:textId="77777777" w:rsidR="004759A2" w:rsidRPr="00792323" w:rsidRDefault="004759A2">
            <w:pPr>
              <w:pStyle w:val="HL7TableBody"/>
              <w:jc w:val="center"/>
            </w:pPr>
            <w:r w:rsidRPr="00792323">
              <w:t>2M</w:t>
            </w:r>
          </w:p>
        </w:tc>
        <w:tc>
          <w:tcPr>
            <w:tcW w:w="6276" w:type="dxa"/>
            <w:shd w:val="clear" w:color="auto" w:fill="FFFFFF"/>
          </w:tcPr>
          <w:p w14:paraId="60CEF559" w14:textId="77777777" w:rsidR="004759A2" w:rsidRPr="00792323" w:rsidRDefault="004759A2">
            <w:pPr>
              <w:pStyle w:val="HL7TableBody"/>
            </w:pPr>
            <w:r w:rsidRPr="00792323">
              <w:t>2 minutes post challenge</w:t>
            </w:r>
          </w:p>
        </w:tc>
        <w:tc>
          <w:tcPr>
            <w:tcW w:w="1313" w:type="dxa"/>
            <w:shd w:val="clear" w:color="auto" w:fill="FFFFFF"/>
          </w:tcPr>
          <w:p w14:paraId="7EA74DCA" w14:textId="77777777" w:rsidR="004759A2" w:rsidRPr="00792323" w:rsidRDefault="004759A2">
            <w:pPr>
              <w:pStyle w:val="HL7TableBody"/>
            </w:pPr>
          </w:p>
        </w:tc>
      </w:tr>
      <w:tr w:rsidR="004759A2" w:rsidRPr="00792323" w14:paraId="75070B09" w14:textId="77777777">
        <w:trPr>
          <w:jc w:val="center"/>
        </w:trPr>
        <w:tc>
          <w:tcPr>
            <w:tcW w:w="1194" w:type="dxa"/>
            <w:shd w:val="clear" w:color="auto" w:fill="FFFFFF"/>
          </w:tcPr>
          <w:p w14:paraId="4F4DA6A7" w14:textId="77777777" w:rsidR="004759A2" w:rsidRPr="00792323" w:rsidRDefault="004759A2">
            <w:pPr>
              <w:pStyle w:val="HL7TableBody"/>
              <w:jc w:val="center"/>
            </w:pPr>
            <w:r w:rsidRPr="00792323">
              <w:t>3M</w:t>
            </w:r>
          </w:p>
        </w:tc>
        <w:tc>
          <w:tcPr>
            <w:tcW w:w="6276" w:type="dxa"/>
            <w:shd w:val="clear" w:color="auto" w:fill="FFFFFF"/>
          </w:tcPr>
          <w:p w14:paraId="70FF3EFD" w14:textId="77777777" w:rsidR="004759A2" w:rsidRPr="00792323" w:rsidRDefault="004759A2">
            <w:pPr>
              <w:pStyle w:val="HL7TableBody"/>
            </w:pPr>
            <w:r w:rsidRPr="00792323">
              <w:t>3 minutes post challenge</w:t>
            </w:r>
          </w:p>
        </w:tc>
        <w:tc>
          <w:tcPr>
            <w:tcW w:w="1313" w:type="dxa"/>
            <w:shd w:val="clear" w:color="auto" w:fill="FFFFFF"/>
          </w:tcPr>
          <w:p w14:paraId="0B206673" w14:textId="77777777" w:rsidR="004759A2" w:rsidRPr="00792323" w:rsidRDefault="004759A2">
            <w:pPr>
              <w:pStyle w:val="HL7TableBody"/>
            </w:pPr>
          </w:p>
        </w:tc>
      </w:tr>
      <w:tr w:rsidR="004759A2" w:rsidRPr="00792323" w14:paraId="7BB5D770" w14:textId="77777777">
        <w:trPr>
          <w:jc w:val="center"/>
        </w:trPr>
        <w:tc>
          <w:tcPr>
            <w:tcW w:w="1194" w:type="dxa"/>
            <w:shd w:val="clear" w:color="auto" w:fill="FFFFFF"/>
          </w:tcPr>
          <w:p w14:paraId="2A3F607E" w14:textId="77777777" w:rsidR="004759A2" w:rsidRPr="00792323" w:rsidRDefault="004759A2">
            <w:pPr>
              <w:pStyle w:val="HL7TableBody"/>
              <w:jc w:val="center"/>
            </w:pPr>
            <w:r w:rsidRPr="00792323">
              <w:t>4M</w:t>
            </w:r>
          </w:p>
        </w:tc>
        <w:tc>
          <w:tcPr>
            <w:tcW w:w="6276" w:type="dxa"/>
            <w:shd w:val="clear" w:color="auto" w:fill="FFFFFF"/>
          </w:tcPr>
          <w:p w14:paraId="5C657DF0" w14:textId="77777777" w:rsidR="004759A2" w:rsidRPr="00792323" w:rsidRDefault="004759A2">
            <w:pPr>
              <w:pStyle w:val="HL7TableBody"/>
            </w:pPr>
            <w:r w:rsidRPr="00792323">
              <w:t>4 minutes post challenge</w:t>
            </w:r>
          </w:p>
        </w:tc>
        <w:tc>
          <w:tcPr>
            <w:tcW w:w="1313" w:type="dxa"/>
            <w:shd w:val="clear" w:color="auto" w:fill="FFFFFF"/>
          </w:tcPr>
          <w:p w14:paraId="3C9D5AEC" w14:textId="77777777" w:rsidR="004759A2" w:rsidRPr="00792323" w:rsidRDefault="004759A2">
            <w:pPr>
              <w:pStyle w:val="HL7TableBody"/>
            </w:pPr>
          </w:p>
        </w:tc>
      </w:tr>
      <w:tr w:rsidR="004759A2" w:rsidRPr="00792323" w14:paraId="50A68D69" w14:textId="77777777">
        <w:trPr>
          <w:jc w:val="center"/>
        </w:trPr>
        <w:tc>
          <w:tcPr>
            <w:tcW w:w="1194" w:type="dxa"/>
            <w:shd w:val="clear" w:color="auto" w:fill="FFFFFF"/>
          </w:tcPr>
          <w:p w14:paraId="0A16DD60" w14:textId="77777777" w:rsidR="004759A2" w:rsidRPr="00792323" w:rsidRDefault="004759A2">
            <w:pPr>
              <w:pStyle w:val="HL7TableBody"/>
              <w:jc w:val="center"/>
            </w:pPr>
            <w:r w:rsidRPr="00792323">
              <w:t>5M</w:t>
            </w:r>
          </w:p>
        </w:tc>
        <w:tc>
          <w:tcPr>
            <w:tcW w:w="6276" w:type="dxa"/>
            <w:shd w:val="clear" w:color="auto" w:fill="FFFFFF"/>
          </w:tcPr>
          <w:p w14:paraId="2A375EC1" w14:textId="77777777" w:rsidR="004759A2" w:rsidRPr="00792323" w:rsidRDefault="004759A2">
            <w:pPr>
              <w:pStyle w:val="HL7TableBody"/>
            </w:pPr>
            <w:r w:rsidRPr="00792323">
              <w:t>5 minutes post challenge</w:t>
            </w:r>
          </w:p>
        </w:tc>
        <w:tc>
          <w:tcPr>
            <w:tcW w:w="1313" w:type="dxa"/>
            <w:shd w:val="clear" w:color="auto" w:fill="FFFFFF"/>
          </w:tcPr>
          <w:p w14:paraId="293AD267" w14:textId="77777777" w:rsidR="004759A2" w:rsidRPr="00792323" w:rsidRDefault="004759A2">
            <w:pPr>
              <w:pStyle w:val="HL7TableBody"/>
            </w:pPr>
          </w:p>
        </w:tc>
      </w:tr>
      <w:tr w:rsidR="004759A2" w:rsidRPr="00792323" w14:paraId="31D076CD" w14:textId="77777777">
        <w:trPr>
          <w:jc w:val="center"/>
        </w:trPr>
        <w:tc>
          <w:tcPr>
            <w:tcW w:w="1194" w:type="dxa"/>
            <w:shd w:val="clear" w:color="auto" w:fill="FFFFFF"/>
          </w:tcPr>
          <w:p w14:paraId="208BE6BD" w14:textId="77777777" w:rsidR="004759A2" w:rsidRPr="00792323" w:rsidRDefault="004759A2">
            <w:pPr>
              <w:pStyle w:val="HL7TableBody"/>
              <w:jc w:val="center"/>
            </w:pPr>
            <w:r w:rsidRPr="00792323">
              <w:t>6M</w:t>
            </w:r>
          </w:p>
        </w:tc>
        <w:tc>
          <w:tcPr>
            <w:tcW w:w="6276" w:type="dxa"/>
            <w:shd w:val="clear" w:color="auto" w:fill="FFFFFF"/>
          </w:tcPr>
          <w:p w14:paraId="321FA239" w14:textId="77777777" w:rsidR="004759A2" w:rsidRPr="00792323" w:rsidRDefault="004759A2">
            <w:pPr>
              <w:pStyle w:val="HL7TableBody"/>
            </w:pPr>
            <w:r w:rsidRPr="00792323">
              <w:t>6 minutes post challenge</w:t>
            </w:r>
          </w:p>
        </w:tc>
        <w:tc>
          <w:tcPr>
            <w:tcW w:w="1313" w:type="dxa"/>
            <w:shd w:val="clear" w:color="auto" w:fill="FFFFFF"/>
          </w:tcPr>
          <w:p w14:paraId="029F3C14" w14:textId="77777777" w:rsidR="004759A2" w:rsidRPr="00792323" w:rsidRDefault="004759A2">
            <w:pPr>
              <w:pStyle w:val="HL7TableBody"/>
            </w:pPr>
          </w:p>
        </w:tc>
      </w:tr>
      <w:tr w:rsidR="004759A2" w:rsidRPr="00792323" w14:paraId="35220936" w14:textId="77777777">
        <w:trPr>
          <w:jc w:val="center"/>
        </w:trPr>
        <w:tc>
          <w:tcPr>
            <w:tcW w:w="1194" w:type="dxa"/>
            <w:shd w:val="clear" w:color="auto" w:fill="FFFFFF"/>
          </w:tcPr>
          <w:p w14:paraId="256A5E68" w14:textId="77777777" w:rsidR="004759A2" w:rsidRPr="00792323" w:rsidRDefault="004759A2">
            <w:pPr>
              <w:pStyle w:val="HL7TableBody"/>
              <w:jc w:val="center"/>
            </w:pPr>
            <w:r w:rsidRPr="00792323">
              <w:t>7M</w:t>
            </w:r>
          </w:p>
        </w:tc>
        <w:tc>
          <w:tcPr>
            <w:tcW w:w="6276" w:type="dxa"/>
            <w:shd w:val="clear" w:color="auto" w:fill="FFFFFF"/>
          </w:tcPr>
          <w:p w14:paraId="7CB494A5" w14:textId="77777777" w:rsidR="004759A2" w:rsidRPr="00792323" w:rsidRDefault="004759A2">
            <w:pPr>
              <w:pStyle w:val="HL7TableBody"/>
            </w:pPr>
            <w:r w:rsidRPr="00792323">
              <w:t>7 minutes post challenge</w:t>
            </w:r>
          </w:p>
        </w:tc>
        <w:tc>
          <w:tcPr>
            <w:tcW w:w="1313" w:type="dxa"/>
            <w:shd w:val="clear" w:color="auto" w:fill="FFFFFF"/>
          </w:tcPr>
          <w:p w14:paraId="36B7681E" w14:textId="77777777" w:rsidR="004759A2" w:rsidRPr="00792323" w:rsidRDefault="004759A2">
            <w:pPr>
              <w:pStyle w:val="HL7TableBody"/>
            </w:pPr>
          </w:p>
        </w:tc>
      </w:tr>
      <w:tr w:rsidR="004759A2" w:rsidRPr="00792323" w14:paraId="4937CA01" w14:textId="77777777">
        <w:trPr>
          <w:jc w:val="center"/>
        </w:trPr>
        <w:tc>
          <w:tcPr>
            <w:tcW w:w="1194" w:type="dxa"/>
            <w:shd w:val="clear" w:color="auto" w:fill="FFFFFF"/>
          </w:tcPr>
          <w:p w14:paraId="75C82CF0" w14:textId="77777777" w:rsidR="004759A2" w:rsidRPr="00792323" w:rsidRDefault="004759A2">
            <w:pPr>
              <w:pStyle w:val="HL7TableBody"/>
              <w:jc w:val="center"/>
            </w:pPr>
            <w:r w:rsidRPr="00792323">
              <w:t>8M</w:t>
            </w:r>
          </w:p>
        </w:tc>
        <w:tc>
          <w:tcPr>
            <w:tcW w:w="6276" w:type="dxa"/>
            <w:shd w:val="clear" w:color="auto" w:fill="FFFFFF"/>
          </w:tcPr>
          <w:p w14:paraId="1B70E89A" w14:textId="77777777" w:rsidR="004759A2" w:rsidRPr="00792323" w:rsidRDefault="004759A2">
            <w:pPr>
              <w:pStyle w:val="HL7TableBody"/>
            </w:pPr>
            <w:r w:rsidRPr="00792323">
              <w:t>8 minutes post challenge</w:t>
            </w:r>
          </w:p>
        </w:tc>
        <w:tc>
          <w:tcPr>
            <w:tcW w:w="1313" w:type="dxa"/>
            <w:shd w:val="clear" w:color="auto" w:fill="FFFFFF"/>
          </w:tcPr>
          <w:p w14:paraId="559827B2" w14:textId="77777777" w:rsidR="004759A2" w:rsidRPr="00792323" w:rsidRDefault="004759A2">
            <w:pPr>
              <w:pStyle w:val="HL7TableBody"/>
            </w:pPr>
          </w:p>
        </w:tc>
      </w:tr>
      <w:tr w:rsidR="004759A2" w:rsidRPr="00792323" w14:paraId="4F4A39AD" w14:textId="77777777">
        <w:trPr>
          <w:jc w:val="center"/>
        </w:trPr>
        <w:tc>
          <w:tcPr>
            <w:tcW w:w="1194" w:type="dxa"/>
            <w:shd w:val="clear" w:color="auto" w:fill="FFFFFF"/>
          </w:tcPr>
          <w:p w14:paraId="7C4D693E" w14:textId="77777777" w:rsidR="004759A2" w:rsidRPr="00792323" w:rsidRDefault="004759A2">
            <w:pPr>
              <w:pStyle w:val="HL7TableBody"/>
              <w:jc w:val="center"/>
            </w:pPr>
            <w:r w:rsidRPr="00792323">
              <w:t>9M</w:t>
            </w:r>
          </w:p>
        </w:tc>
        <w:tc>
          <w:tcPr>
            <w:tcW w:w="6276" w:type="dxa"/>
            <w:shd w:val="clear" w:color="auto" w:fill="FFFFFF"/>
          </w:tcPr>
          <w:p w14:paraId="40CB6A68" w14:textId="77777777" w:rsidR="004759A2" w:rsidRPr="00792323" w:rsidRDefault="004759A2">
            <w:pPr>
              <w:pStyle w:val="HL7TableBody"/>
            </w:pPr>
            <w:r w:rsidRPr="00792323">
              <w:t>9 minutes post challenge</w:t>
            </w:r>
          </w:p>
        </w:tc>
        <w:tc>
          <w:tcPr>
            <w:tcW w:w="1313" w:type="dxa"/>
            <w:shd w:val="clear" w:color="auto" w:fill="FFFFFF"/>
          </w:tcPr>
          <w:p w14:paraId="56BDED6C" w14:textId="77777777" w:rsidR="004759A2" w:rsidRPr="00792323" w:rsidRDefault="004759A2">
            <w:pPr>
              <w:pStyle w:val="HL7TableBody"/>
            </w:pPr>
          </w:p>
        </w:tc>
      </w:tr>
      <w:tr w:rsidR="004759A2" w:rsidRPr="00792323" w14:paraId="6B58C671" w14:textId="77777777">
        <w:trPr>
          <w:jc w:val="center"/>
        </w:trPr>
        <w:tc>
          <w:tcPr>
            <w:tcW w:w="1194" w:type="dxa"/>
            <w:shd w:val="clear" w:color="auto" w:fill="FFFFFF"/>
          </w:tcPr>
          <w:p w14:paraId="6D937BD6" w14:textId="77777777" w:rsidR="004759A2" w:rsidRPr="00792323" w:rsidRDefault="004759A2">
            <w:pPr>
              <w:pStyle w:val="HL7TableBody"/>
              <w:jc w:val="center"/>
            </w:pPr>
            <w:r w:rsidRPr="00792323">
              <w:t>10M</w:t>
            </w:r>
          </w:p>
        </w:tc>
        <w:tc>
          <w:tcPr>
            <w:tcW w:w="6276" w:type="dxa"/>
            <w:shd w:val="clear" w:color="auto" w:fill="FFFFFF"/>
          </w:tcPr>
          <w:p w14:paraId="4E02A05A" w14:textId="77777777" w:rsidR="004759A2" w:rsidRPr="00792323" w:rsidRDefault="004759A2">
            <w:pPr>
              <w:pStyle w:val="HL7TableBody"/>
            </w:pPr>
            <w:r w:rsidRPr="00792323">
              <w:t>10 minutes post challenge</w:t>
            </w:r>
          </w:p>
        </w:tc>
        <w:tc>
          <w:tcPr>
            <w:tcW w:w="1313" w:type="dxa"/>
            <w:shd w:val="clear" w:color="auto" w:fill="FFFFFF"/>
          </w:tcPr>
          <w:p w14:paraId="55CE6DD7" w14:textId="77777777" w:rsidR="004759A2" w:rsidRPr="00792323" w:rsidRDefault="004759A2">
            <w:pPr>
              <w:pStyle w:val="HL7TableBody"/>
            </w:pPr>
          </w:p>
        </w:tc>
      </w:tr>
      <w:tr w:rsidR="004759A2" w:rsidRPr="00792323" w14:paraId="669A6694" w14:textId="77777777">
        <w:trPr>
          <w:jc w:val="center"/>
        </w:trPr>
        <w:tc>
          <w:tcPr>
            <w:tcW w:w="1194" w:type="dxa"/>
            <w:shd w:val="clear" w:color="auto" w:fill="FFFFFF"/>
          </w:tcPr>
          <w:p w14:paraId="47C1C820" w14:textId="77777777" w:rsidR="004759A2" w:rsidRPr="00792323" w:rsidRDefault="004759A2">
            <w:pPr>
              <w:pStyle w:val="HL7TableBody"/>
              <w:jc w:val="center"/>
            </w:pPr>
            <w:r w:rsidRPr="00792323">
              <w:t>15M</w:t>
            </w:r>
          </w:p>
        </w:tc>
        <w:tc>
          <w:tcPr>
            <w:tcW w:w="6276" w:type="dxa"/>
            <w:shd w:val="clear" w:color="auto" w:fill="FFFFFF"/>
          </w:tcPr>
          <w:p w14:paraId="70273CD4" w14:textId="77777777" w:rsidR="004759A2" w:rsidRPr="00792323" w:rsidRDefault="004759A2">
            <w:pPr>
              <w:pStyle w:val="HL7TableBody"/>
            </w:pPr>
            <w:r w:rsidRPr="00792323">
              <w:t>15 minutes post challenge</w:t>
            </w:r>
          </w:p>
        </w:tc>
        <w:tc>
          <w:tcPr>
            <w:tcW w:w="1313" w:type="dxa"/>
            <w:shd w:val="clear" w:color="auto" w:fill="FFFFFF"/>
          </w:tcPr>
          <w:p w14:paraId="2C557C9D" w14:textId="77777777" w:rsidR="004759A2" w:rsidRPr="00792323" w:rsidRDefault="004759A2">
            <w:pPr>
              <w:pStyle w:val="HL7TableBody"/>
            </w:pPr>
          </w:p>
        </w:tc>
      </w:tr>
      <w:tr w:rsidR="004759A2" w:rsidRPr="00792323" w14:paraId="656EA693" w14:textId="77777777">
        <w:trPr>
          <w:jc w:val="center"/>
        </w:trPr>
        <w:tc>
          <w:tcPr>
            <w:tcW w:w="1194" w:type="dxa"/>
            <w:shd w:val="clear" w:color="auto" w:fill="FFFFFF"/>
          </w:tcPr>
          <w:p w14:paraId="4C5E29E9" w14:textId="77777777" w:rsidR="004759A2" w:rsidRPr="00792323" w:rsidRDefault="004759A2">
            <w:pPr>
              <w:pStyle w:val="HL7TableBody"/>
              <w:jc w:val="center"/>
            </w:pPr>
            <w:r w:rsidRPr="00792323">
              <w:t>20M</w:t>
            </w:r>
          </w:p>
        </w:tc>
        <w:tc>
          <w:tcPr>
            <w:tcW w:w="6276" w:type="dxa"/>
            <w:shd w:val="clear" w:color="auto" w:fill="FFFFFF"/>
          </w:tcPr>
          <w:p w14:paraId="537AA9EF" w14:textId="77777777" w:rsidR="004759A2" w:rsidRPr="00792323" w:rsidRDefault="004759A2">
            <w:pPr>
              <w:pStyle w:val="HL7TableBody"/>
            </w:pPr>
            <w:r w:rsidRPr="00792323">
              <w:t>20 minutes post challenge</w:t>
            </w:r>
          </w:p>
        </w:tc>
        <w:tc>
          <w:tcPr>
            <w:tcW w:w="1313" w:type="dxa"/>
            <w:shd w:val="clear" w:color="auto" w:fill="FFFFFF"/>
          </w:tcPr>
          <w:p w14:paraId="23D60AF2" w14:textId="77777777" w:rsidR="004759A2" w:rsidRPr="00792323" w:rsidRDefault="004759A2">
            <w:pPr>
              <w:pStyle w:val="HL7TableBody"/>
            </w:pPr>
          </w:p>
        </w:tc>
      </w:tr>
      <w:tr w:rsidR="004759A2" w:rsidRPr="00792323" w14:paraId="3C6AD648" w14:textId="77777777">
        <w:trPr>
          <w:jc w:val="center"/>
        </w:trPr>
        <w:tc>
          <w:tcPr>
            <w:tcW w:w="1194" w:type="dxa"/>
            <w:shd w:val="clear" w:color="auto" w:fill="FFFFFF"/>
          </w:tcPr>
          <w:p w14:paraId="60F94C3D" w14:textId="77777777" w:rsidR="004759A2" w:rsidRPr="00792323" w:rsidRDefault="004759A2">
            <w:pPr>
              <w:pStyle w:val="HL7TableBody"/>
              <w:jc w:val="center"/>
            </w:pPr>
            <w:r w:rsidRPr="00792323">
              <w:t>25M</w:t>
            </w:r>
          </w:p>
        </w:tc>
        <w:tc>
          <w:tcPr>
            <w:tcW w:w="6276" w:type="dxa"/>
            <w:shd w:val="clear" w:color="auto" w:fill="FFFFFF"/>
          </w:tcPr>
          <w:p w14:paraId="56EE9D25" w14:textId="77777777" w:rsidR="004759A2" w:rsidRPr="00792323" w:rsidRDefault="004759A2">
            <w:pPr>
              <w:pStyle w:val="HL7TableBody"/>
            </w:pPr>
            <w:r w:rsidRPr="00792323">
              <w:t>25 minutes post challenge</w:t>
            </w:r>
          </w:p>
        </w:tc>
        <w:tc>
          <w:tcPr>
            <w:tcW w:w="1313" w:type="dxa"/>
            <w:shd w:val="clear" w:color="auto" w:fill="FFFFFF"/>
          </w:tcPr>
          <w:p w14:paraId="1B0F7E3E" w14:textId="77777777" w:rsidR="004759A2" w:rsidRPr="00792323" w:rsidRDefault="004759A2">
            <w:pPr>
              <w:pStyle w:val="HL7TableBody"/>
            </w:pPr>
          </w:p>
        </w:tc>
      </w:tr>
      <w:tr w:rsidR="004759A2" w:rsidRPr="00792323" w14:paraId="39A798BC" w14:textId="77777777">
        <w:trPr>
          <w:jc w:val="center"/>
        </w:trPr>
        <w:tc>
          <w:tcPr>
            <w:tcW w:w="1194" w:type="dxa"/>
            <w:shd w:val="clear" w:color="auto" w:fill="FFFFFF"/>
          </w:tcPr>
          <w:p w14:paraId="69AB661D" w14:textId="77777777" w:rsidR="004759A2" w:rsidRPr="00792323" w:rsidRDefault="004759A2">
            <w:pPr>
              <w:pStyle w:val="HL7TableBody"/>
              <w:jc w:val="center"/>
            </w:pPr>
            <w:r w:rsidRPr="00792323">
              <w:t>30M</w:t>
            </w:r>
          </w:p>
        </w:tc>
        <w:tc>
          <w:tcPr>
            <w:tcW w:w="6276" w:type="dxa"/>
            <w:shd w:val="clear" w:color="auto" w:fill="FFFFFF"/>
          </w:tcPr>
          <w:p w14:paraId="6F795E31" w14:textId="77777777" w:rsidR="004759A2" w:rsidRPr="00792323" w:rsidRDefault="004759A2">
            <w:pPr>
              <w:pStyle w:val="HL7TableBody"/>
            </w:pPr>
            <w:r w:rsidRPr="00792323">
              <w:t>30 minutes post challenge</w:t>
            </w:r>
          </w:p>
        </w:tc>
        <w:tc>
          <w:tcPr>
            <w:tcW w:w="1313" w:type="dxa"/>
            <w:shd w:val="clear" w:color="auto" w:fill="FFFFFF"/>
          </w:tcPr>
          <w:p w14:paraId="1E1F8114" w14:textId="77777777" w:rsidR="004759A2" w:rsidRPr="00792323" w:rsidRDefault="004759A2">
            <w:pPr>
              <w:pStyle w:val="HL7TableBody"/>
            </w:pPr>
          </w:p>
        </w:tc>
      </w:tr>
      <w:tr w:rsidR="004759A2" w:rsidRPr="00792323" w14:paraId="5F1DEF0A" w14:textId="77777777">
        <w:trPr>
          <w:jc w:val="center"/>
        </w:trPr>
        <w:tc>
          <w:tcPr>
            <w:tcW w:w="1194" w:type="dxa"/>
            <w:shd w:val="clear" w:color="auto" w:fill="FFFFFF"/>
          </w:tcPr>
          <w:p w14:paraId="6D9B2E2C" w14:textId="77777777" w:rsidR="004759A2" w:rsidRPr="00792323" w:rsidRDefault="004759A2">
            <w:pPr>
              <w:pStyle w:val="HL7TableBody"/>
              <w:jc w:val="center"/>
            </w:pPr>
            <w:r w:rsidRPr="00792323">
              <w:t>1H</w:t>
            </w:r>
          </w:p>
        </w:tc>
        <w:tc>
          <w:tcPr>
            <w:tcW w:w="6276" w:type="dxa"/>
            <w:shd w:val="clear" w:color="auto" w:fill="FFFFFF"/>
          </w:tcPr>
          <w:p w14:paraId="754751EE" w14:textId="77777777" w:rsidR="004759A2" w:rsidRPr="00792323" w:rsidRDefault="004759A2">
            <w:pPr>
              <w:pStyle w:val="HL7TableBody"/>
            </w:pPr>
            <w:r w:rsidRPr="00792323">
              <w:t>1 hour post challenge</w:t>
            </w:r>
          </w:p>
        </w:tc>
        <w:tc>
          <w:tcPr>
            <w:tcW w:w="1313" w:type="dxa"/>
            <w:shd w:val="clear" w:color="auto" w:fill="FFFFFF"/>
          </w:tcPr>
          <w:p w14:paraId="4C1F12B8" w14:textId="77777777" w:rsidR="004759A2" w:rsidRPr="00792323" w:rsidRDefault="004759A2">
            <w:pPr>
              <w:pStyle w:val="HL7TableBody"/>
            </w:pPr>
          </w:p>
        </w:tc>
      </w:tr>
      <w:tr w:rsidR="004759A2" w:rsidRPr="00792323" w14:paraId="47554CEE" w14:textId="77777777">
        <w:trPr>
          <w:jc w:val="center"/>
        </w:trPr>
        <w:tc>
          <w:tcPr>
            <w:tcW w:w="1194" w:type="dxa"/>
            <w:shd w:val="clear" w:color="auto" w:fill="FFFFFF"/>
          </w:tcPr>
          <w:p w14:paraId="1A683671" w14:textId="77777777" w:rsidR="004759A2" w:rsidRPr="00792323" w:rsidRDefault="004759A2">
            <w:pPr>
              <w:pStyle w:val="HL7TableBody"/>
              <w:jc w:val="center"/>
            </w:pPr>
            <w:r w:rsidRPr="00792323">
              <w:t>2H</w:t>
            </w:r>
          </w:p>
        </w:tc>
        <w:tc>
          <w:tcPr>
            <w:tcW w:w="6276" w:type="dxa"/>
            <w:shd w:val="clear" w:color="auto" w:fill="FFFFFF"/>
          </w:tcPr>
          <w:p w14:paraId="2AFD3E6E" w14:textId="77777777" w:rsidR="004759A2" w:rsidRPr="00792323" w:rsidRDefault="004759A2">
            <w:pPr>
              <w:pStyle w:val="HL7TableBody"/>
            </w:pPr>
            <w:r w:rsidRPr="00792323">
              <w:t>2 hours post challenge</w:t>
            </w:r>
          </w:p>
        </w:tc>
        <w:tc>
          <w:tcPr>
            <w:tcW w:w="1313" w:type="dxa"/>
            <w:shd w:val="clear" w:color="auto" w:fill="FFFFFF"/>
          </w:tcPr>
          <w:p w14:paraId="5050D056" w14:textId="77777777" w:rsidR="004759A2" w:rsidRPr="00792323" w:rsidRDefault="004759A2">
            <w:pPr>
              <w:pStyle w:val="HL7TableBody"/>
            </w:pPr>
          </w:p>
        </w:tc>
      </w:tr>
      <w:tr w:rsidR="004759A2" w:rsidRPr="00792323" w14:paraId="46DA011B" w14:textId="77777777">
        <w:trPr>
          <w:jc w:val="center"/>
        </w:trPr>
        <w:tc>
          <w:tcPr>
            <w:tcW w:w="1194" w:type="dxa"/>
            <w:shd w:val="clear" w:color="auto" w:fill="FFFFFF"/>
          </w:tcPr>
          <w:p w14:paraId="2E753090" w14:textId="77777777" w:rsidR="004759A2" w:rsidRPr="00792323" w:rsidRDefault="004759A2">
            <w:pPr>
              <w:pStyle w:val="HL7TableBody"/>
              <w:jc w:val="center"/>
            </w:pPr>
            <w:r w:rsidRPr="00792323">
              <w:t>2.5H</w:t>
            </w:r>
          </w:p>
        </w:tc>
        <w:tc>
          <w:tcPr>
            <w:tcW w:w="6276" w:type="dxa"/>
            <w:shd w:val="clear" w:color="auto" w:fill="FFFFFF"/>
          </w:tcPr>
          <w:p w14:paraId="60D4BF94" w14:textId="77777777" w:rsidR="004759A2" w:rsidRPr="00792323" w:rsidRDefault="004759A2">
            <w:pPr>
              <w:pStyle w:val="HL7TableBody"/>
            </w:pPr>
            <w:r w:rsidRPr="00792323">
              <w:t>2 ½ hours post challenge</w:t>
            </w:r>
          </w:p>
        </w:tc>
        <w:tc>
          <w:tcPr>
            <w:tcW w:w="1313" w:type="dxa"/>
            <w:shd w:val="clear" w:color="auto" w:fill="FFFFFF"/>
          </w:tcPr>
          <w:p w14:paraId="5CC6849A" w14:textId="77777777" w:rsidR="004759A2" w:rsidRPr="00792323" w:rsidRDefault="004759A2">
            <w:pPr>
              <w:pStyle w:val="HL7TableBody"/>
            </w:pPr>
          </w:p>
        </w:tc>
      </w:tr>
      <w:tr w:rsidR="004759A2" w:rsidRPr="00792323" w14:paraId="6A4D2B09" w14:textId="77777777">
        <w:trPr>
          <w:jc w:val="center"/>
        </w:trPr>
        <w:tc>
          <w:tcPr>
            <w:tcW w:w="1194" w:type="dxa"/>
            <w:shd w:val="clear" w:color="auto" w:fill="FFFFFF"/>
          </w:tcPr>
          <w:p w14:paraId="346937A2" w14:textId="77777777" w:rsidR="004759A2" w:rsidRPr="00792323" w:rsidRDefault="004759A2">
            <w:pPr>
              <w:pStyle w:val="HL7TableBody"/>
              <w:jc w:val="center"/>
            </w:pPr>
            <w:r w:rsidRPr="00792323">
              <w:t>3H</w:t>
            </w:r>
          </w:p>
        </w:tc>
        <w:tc>
          <w:tcPr>
            <w:tcW w:w="6276" w:type="dxa"/>
            <w:shd w:val="clear" w:color="auto" w:fill="FFFFFF"/>
          </w:tcPr>
          <w:p w14:paraId="43881EFD" w14:textId="77777777" w:rsidR="004759A2" w:rsidRPr="00792323" w:rsidRDefault="004759A2">
            <w:pPr>
              <w:pStyle w:val="HL7TableBody"/>
            </w:pPr>
            <w:r w:rsidRPr="00792323">
              <w:t>3 hours post challenge</w:t>
            </w:r>
          </w:p>
        </w:tc>
        <w:tc>
          <w:tcPr>
            <w:tcW w:w="1313" w:type="dxa"/>
            <w:shd w:val="clear" w:color="auto" w:fill="FFFFFF"/>
          </w:tcPr>
          <w:p w14:paraId="5819A148" w14:textId="77777777" w:rsidR="004759A2" w:rsidRPr="00792323" w:rsidRDefault="004759A2">
            <w:pPr>
              <w:pStyle w:val="HL7TableBody"/>
            </w:pPr>
          </w:p>
        </w:tc>
      </w:tr>
      <w:tr w:rsidR="004759A2" w:rsidRPr="00792323" w14:paraId="71239353" w14:textId="77777777">
        <w:trPr>
          <w:jc w:val="center"/>
        </w:trPr>
        <w:tc>
          <w:tcPr>
            <w:tcW w:w="1194" w:type="dxa"/>
            <w:shd w:val="clear" w:color="auto" w:fill="FFFFFF"/>
          </w:tcPr>
          <w:p w14:paraId="2D78D6FB" w14:textId="77777777" w:rsidR="004759A2" w:rsidRPr="00792323" w:rsidRDefault="004759A2">
            <w:pPr>
              <w:pStyle w:val="HL7TableBody"/>
              <w:jc w:val="center"/>
            </w:pPr>
            <w:r w:rsidRPr="00792323">
              <w:t>4H</w:t>
            </w:r>
          </w:p>
        </w:tc>
        <w:tc>
          <w:tcPr>
            <w:tcW w:w="6276" w:type="dxa"/>
            <w:shd w:val="clear" w:color="auto" w:fill="FFFFFF"/>
          </w:tcPr>
          <w:p w14:paraId="0FDC2571" w14:textId="77777777" w:rsidR="004759A2" w:rsidRPr="00792323" w:rsidRDefault="004759A2">
            <w:pPr>
              <w:pStyle w:val="HL7TableBody"/>
            </w:pPr>
            <w:r w:rsidRPr="00792323">
              <w:t>4 hours post challenge</w:t>
            </w:r>
          </w:p>
        </w:tc>
        <w:tc>
          <w:tcPr>
            <w:tcW w:w="1313" w:type="dxa"/>
            <w:shd w:val="clear" w:color="auto" w:fill="FFFFFF"/>
          </w:tcPr>
          <w:p w14:paraId="0B9513C1" w14:textId="77777777" w:rsidR="004759A2" w:rsidRPr="00792323" w:rsidRDefault="004759A2">
            <w:pPr>
              <w:pStyle w:val="HL7TableBody"/>
            </w:pPr>
          </w:p>
        </w:tc>
      </w:tr>
      <w:tr w:rsidR="004759A2" w:rsidRPr="00792323" w14:paraId="76ADD5A6" w14:textId="77777777">
        <w:trPr>
          <w:jc w:val="center"/>
        </w:trPr>
        <w:tc>
          <w:tcPr>
            <w:tcW w:w="1194" w:type="dxa"/>
            <w:shd w:val="clear" w:color="auto" w:fill="FFFFFF"/>
          </w:tcPr>
          <w:p w14:paraId="7CD7CA8A" w14:textId="77777777" w:rsidR="004759A2" w:rsidRPr="00792323" w:rsidRDefault="004759A2">
            <w:pPr>
              <w:pStyle w:val="HL7TableBody"/>
              <w:jc w:val="center"/>
            </w:pPr>
            <w:r w:rsidRPr="00792323">
              <w:t>5H</w:t>
            </w:r>
          </w:p>
        </w:tc>
        <w:tc>
          <w:tcPr>
            <w:tcW w:w="6276" w:type="dxa"/>
            <w:shd w:val="clear" w:color="auto" w:fill="FFFFFF"/>
          </w:tcPr>
          <w:p w14:paraId="7D8205D7" w14:textId="77777777" w:rsidR="004759A2" w:rsidRPr="00792323" w:rsidRDefault="004759A2">
            <w:pPr>
              <w:pStyle w:val="HL7TableBody"/>
            </w:pPr>
            <w:r w:rsidRPr="00792323">
              <w:t>5  hours post challenge</w:t>
            </w:r>
          </w:p>
        </w:tc>
        <w:tc>
          <w:tcPr>
            <w:tcW w:w="1313" w:type="dxa"/>
            <w:shd w:val="clear" w:color="auto" w:fill="FFFFFF"/>
          </w:tcPr>
          <w:p w14:paraId="00271719" w14:textId="77777777" w:rsidR="004759A2" w:rsidRPr="00792323" w:rsidRDefault="004759A2">
            <w:pPr>
              <w:pStyle w:val="HL7TableBody"/>
            </w:pPr>
          </w:p>
        </w:tc>
      </w:tr>
      <w:tr w:rsidR="004759A2" w:rsidRPr="00792323" w14:paraId="53F7F04D" w14:textId="77777777">
        <w:trPr>
          <w:jc w:val="center"/>
        </w:trPr>
        <w:tc>
          <w:tcPr>
            <w:tcW w:w="1194" w:type="dxa"/>
            <w:shd w:val="clear" w:color="auto" w:fill="FFFFFF"/>
          </w:tcPr>
          <w:p w14:paraId="05EA2AA9" w14:textId="77777777" w:rsidR="004759A2" w:rsidRPr="00792323" w:rsidRDefault="004759A2">
            <w:pPr>
              <w:pStyle w:val="HL7TableBody"/>
              <w:jc w:val="center"/>
            </w:pPr>
            <w:r w:rsidRPr="00792323">
              <w:t>6H</w:t>
            </w:r>
          </w:p>
        </w:tc>
        <w:tc>
          <w:tcPr>
            <w:tcW w:w="6276" w:type="dxa"/>
            <w:shd w:val="clear" w:color="auto" w:fill="FFFFFF"/>
          </w:tcPr>
          <w:p w14:paraId="03733FBC" w14:textId="77777777" w:rsidR="004759A2" w:rsidRPr="00792323" w:rsidRDefault="004759A2">
            <w:pPr>
              <w:pStyle w:val="HL7TableBody"/>
            </w:pPr>
            <w:r w:rsidRPr="00792323">
              <w:t>6 hours post challenge</w:t>
            </w:r>
          </w:p>
        </w:tc>
        <w:tc>
          <w:tcPr>
            <w:tcW w:w="1313" w:type="dxa"/>
            <w:shd w:val="clear" w:color="auto" w:fill="FFFFFF"/>
          </w:tcPr>
          <w:p w14:paraId="7760B475" w14:textId="77777777" w:rsidR="004759A2" w:rsidRPr="00792323" w:rsidRDefault="004759A2">
            <w:pPr>
              <w:pStyle w:val="HL7TableBody"/>
            </w:pPr>
          </w:p>
        </w:tc>
      </w:tr>
      <w:tr w:rsidR="004759A2" w:rsidRPr="00792323" w14:paraId="188E1362" w14:textId="77777777">
        <w:trPr>
          <w:jc w:val="center"/>
        </w:trPr>
        <w:tc>
          <w:tcPr>
            <w:tcW w:w="1194" w:type="dxa"/>
            <w:shd w:val="clear" w:color="auto" w:fill="FFFFFF"/>
          </w:tcPr>
          <w:p w14:paraId="69CAA74A" w14:textId="77777777" w:rsidR="004759A2" w:rsidRPr="00792323" w:rsidRDefault="004759A2">
            <w:pPr>
              <w:pStyle w:val="HL7TableBody"/>
              <w:jc w:val="center"/>
            </w:pPr>
            <w:r w:rsidRPr="00792323">
              <w:t>7H</w:t>
            </w:r>
          </w:p>
        </w:tc>
        <w:tc>
          <w:tcPr>
            <w:tcW w:w="6276" w:type="dxa"/>
            <w:shd w:val="clear" w:color="auto" w:fill="FFFFFF"/>
          </w:tcPr>
          <w:p w14:paraId="1E80C29D" w14:textId="77777777" w:rsidR="004759A2" w:rsidRPr="00792323" w:rsidRDefault="004759A2">
            <w:pPr>
              <w:pStyle w:val="HL7TableBody"/>
            </w:pPr>
            <w:r w:rsidRPr="00792323">
              <w:t>7 hours post challenge</w:t>
            </w:r>
          </w:p>
        </w:tc>
        <w:tc>
          <w:tcPr>
            <w:tcW w:w="1313" w:type="dxa"/>
            <w:shd w:val="clear" w:color="auto" w:fill="FFFFFF"/>
          </w:tcPr>
          <w:p w14:paraId="4CB6B6C2" w14:textId="77777777" w:rsidR="004759A2" w:rsidRPr="00792323" w:rsidRDefault="004759A2">
            <w:pPr>
              <w:pStyle w:val="HL7TableBody"/>
            </w:pPr>
          </w:p>
        </w:tc>
      </w:tr>
      <w:tr w:rsidR="004759A2" w:rsidRPr="00792323" w14:paraId="7F171D79" w14:textId="77777777">
        <w:trPr>
          <w:jc w:val="center"/>
        </w:trPr>
        <w:tc>
          <w:tcPr>
            <w:tcW w:w="1194" w:type="dxa"/>
            <w:shd w:val="clear" w:color="auto" w:fill="FFFFFF"/>
          </w:tcPr>
          <w:p w14:paraId="1D8A6774" w14:textId="77777777" w:rsidR="004759A2" w:rsidRPr="00792323" w:rsidRDefault="004759A2">
            <w:pPr>
              <w:pStyle w:val="HL7TableBody"/>
              <w:jc w:val="center"/>
            </w:pPr>
            <w:r w:rsidRPr="00792323">
              <w:lastRenderedPageBreak/>
              <w:t>8H</w:t>
            </w:r>
          </w:p>
        </w:tc>
        <w:tc>
          <w:tcPr>
            <w:tcW w:w="6276" w:type="dxa"/>
            <w:shd w:val="clear" w:color="auto" w:fill="FFFFFF"/>
          </w:tcPr>
          <w:p w14:paraId="61AF803D" w14:textId="77777777" w:rsidR="004759A2" w:rsidRPr="00792323" w:rsidRDefault="004759A2">
            <w:pPr>
              <w:pStyle w:val="HL7TableBody"/>
            </w:pPr>
            <w:r w:rsidRPr="00792323">
              <w:t>8 hours post challenge</w:t>
            </w:r>
          </w:p>
        </w:tc>
        <w:tc>
          <w:tcPr>
            <w:tcW w:w="1313" w:type="dxa"/>
            <w:shd w:val="clear" w:color="auto" w:fill="FFFFFF"/>
          </w:tcPr>
          <w:p w14:paraId="24D79FB8" w14:textId="77777777" w:rsidR="004759A2" w:rsidRPr="00792323" w:rsidRDefault="004759A2">
            <w:pPr>
              <w:pStyle w:val="HL7TableBody"/>
            </w:pPr>
          </w:p>
        </w:tc>
      </w:tr>
      <w:tr w:rsidR="004759A2" w:rsidRPr="00AF2426" w14:paraId="0F6BA0CC" w14:textId="77777777">
        <w:trPr>
          <w:jc w:val="center"/>
        </w:trPr>
        <w:tc>
          <w:tcPr>
            <w:tcW w:w="1194" w:type="dxa"/>
            <w:shd w:val="clear" w:color="auto" w:fill="FFFFFF"/>
          </w:tcPr>
          <w:p w14:paraId="34D29DAC" w14:textId="77777777" w:rsidR="004759A2" w:rsidRPr="00792323" w:rsidRDefault="004759A2">
            <w:pPr>
              <w:pStyle w:val="HL7TableBody"/>
              <w:jc w:val="center"/>
            </w:pPr>
            <w:r w:rsidRPr="00792323">
              <w:t>8H SHIFT</w:t>
            </w:r>
          </w:p>
        </w:tc>
        <w:tc>
          <w:tcPr>
            <w:tcW w:w="6276" w:type="dxa"/>
            <w:shd w:val="clear" w:color="auto" w:fill="FFFFFF"/>
          </w:tcPr>
          <w:p w14:paraId="0EF7ACEC" w14:textId="77777777" w:rsidR="004759A2" w:rsidRPr="00792323" w:rsidRDefault="004759A2">
            <w:pPr>
              <w:pStyle w:val="HL7TableBody"/>
            </w:pPr>
            <w:r w:rsidRPr="00792323">
              <w:t>8 hours aligned on nursing shifts</w:t>
            </w:r>
          </w:p>
        </w:tc>
        <w:tc>
          <w:tcPr>
            <w:tcW w:w="1313" w:type="dxa"/>
            <w:shd w:val="clear" w:color="auto" w:fill="FFFFFF"/>
          </w:tcPr>
          <w:p w14:paraId="4EB1A09E" w14:textId="77777777" w:rsidR="004759A2" w:rsidRPr="00792323" w:rsidRDefault="004759A2">
            <w:pPr>
              <w:pStyle w:val="HL7TableBody"/>
            </w:pPr>
          </w:p>
        </w:tc>
      </w:tr>
      <w:tr w:rsidR="004759A2" w:rsidRPr="00792323" w14:paraId="0B9908C5" w14:textId="77777777">
        <w:trPr>
          <w:jc w:val="center"/>
        </w:trPr>
        <w:tc>
          <w:tcPr>
            <w:tcW w:w="1194" w:type="dxa"/>
            <w:shd w:val="clear" w:color="auto" w:fill="FFFFFF"/>
          </w:tcPr>
          <w:p w14:paraId="2F046BF5" w14:textId="77777777" w:rsidR="004759A2" w:rsidRPr="00792323" w:rsidRDefault="004759A2">
            <w:pPr>
              <w:pStyle w:val="HL7TableBody"/>
              <w:jc w:val="center"/>
            </w:pPr>
            <w:r w:rsidRPr="00792323">
              <w:t>12H</w:t>
            </w:r>
          </w:p>
        </w:tc>
        <w:tc>
          <w:tcPr>
            <w:tcW w:w="6276" w:type="dxa"/>
            <w:shd w:val="clear" w:color="auto" w:fill="FFFFFF"/>
          </w:tcPr>
          <w:p w14:paraId="57AE522C" w14:textId="77777777" w:rsidR="004759A2" w:rsidRPr="00792323" w:rsidRDefault="004759A2">
            <w:pPr>
              <w:pStyle w:val="HL7TableBody"/>
            </w:pPr>
            <w:r w:rsidRPr="00792323">
              <w:t>12 hours post challenge</w:t>
            </w:r>
          </w:p>
        </w:tc>
        <w:tc>
          <w:tcPr>
            <w:tcW w:w="1313" w:type="dxa"/>
            <w:shd w:val="clear" w:color="auto" w:fill="FFFFFF"/>
          </w:tcPr>
          <w:p w14:paraId="5593365A" w14:textId="77777777" w:rsidR="004759A2" w:rsidRPr="00792323" w:rsidRDefault="004759A2">
            <w:pPr>
              <w:pStyle w:val="HL7TableBody"/>
            </w:pPr>
          </w:p>
        </w:tc>
      </w:tr>
      <w:tr w:rsidR="004759A2" w:rsidRPr="00792323" w14:paraId="4DDA372C" w14:textId="77777777">
        <w:trPr>
          <w:jc w:val="center"/>
        </w:trPr>
        <w:tc>
          <w:tcPr>
            <w:tcW w:w="1194" w:type="dxa"/>
            <w:shd w:val="clear" w:color="auto" w:fill="FFFFFF"/>
          </w:tcPr>
          <w:p w14:paraId="08F21A87" w14:textId="77777777" w:rsidR="004759A2" w:rsidRPr="00792323" w:rsidRDefault="004759A2">
            <w:pPr>
              <w:pStyle w:val="HL7TableBody"/>
              <w:jc w:val="center"/>
            </w:pPr>
            <w:r w:rsidRPr="00792323">
              <w:t>24H</w:t>
            </w:r>
          </w:p>
        </w:tc>
        <w:tc>
          <w:tcPr>
            <w:tcW w:w="6276" w:type="dxa"/>
            <w:shd w:val="clear" w:color="auto" w:fill="FFFFFF"/>
          </w:tcPr>
          <w:p w14:paraId="4AF05FEB" w14:textId="77777777" w:rsidR="004759A2" w:rsidRPr="00792323" w:rsidRDefault="004759A2">
            <w:pPr>
              <w:pStyle w:val="HL7TableBody"/>
            </w:pPr>
            <w:r w:rsidRPr="00792323">
              <w:t>24 hours post challenge</w:t>
            </w:r>
          </w:p>
        </w:tc>
        <w:tc>
          <w:tcPr>
            <w:tcW w:w="1313" w:type="dxa"/>
            <w:shd w:val="clear" w:color="auto" w:fill="FFFFFF"/>
          </w:tcPr>
          <w:p w14:paraId="029CA107" w14:textId="77777777" w:rsidR="004759A2" w:rsidRPr="00792323" w:rsidRDefault="004759A2">
            <w:pPr>
              <w:pStyle w:val="HL7TableBody"/>
            </w:pPr>
          </w:p>
        </w:tc>
      </w:tr>
      <w:tr w:rsidR="004759A2" w:rsidRPr="00792323" w14:paraId="529C806E" w14:textId="77777777">
        <w:trPr>
          <w:jc w:val="center"/>
        </w:trPr>
        <w:tc>
          <w:tcPr>
            <w:tcW w:w="1194" w:type="dxa"/>
            <w:shd w:val="clear" w:color="auto" w:fill="FFFFFF"/>
          </w:tcPr>
          <w:p w14:paraId="47838494" w14:textId="77777777" w:rsidR="004759A2" w:rsidRPr="00792323" w:rsidRDefault="004759A2">
            <w:pPr>
              <w:pStyle w:val="HL7TableBody"/>
              <w:jc w:val="center"/>
            </w:pPr>
            <w:r w:rsidRPr="00792323">
              <w:t>2D</w:t>
            </w:r>
          </w:p>
        </w:tc>
        <w:tc>
          <w:tcPr>
            <w:tcW w:w="6276" w:type="dxa"/>
            <w:shd w:val="clear" w:color="auto" w:fill="FFFFFF"/>
          </w:tcPr>
          <w:p w14:paraId="1B81FA55" w14:textId="77777777" w:rsidR="004759A2" w:rsidRPr="00792323" w:rsidRDefault="004759A2">
            <w:pPr>
              <w:pStyle w:val="HL7TableBody"/>
            </w:pPr>
            <w:r w:rsidRPr="00792323">
              <w:t>2 days</w:t>
            </w:r>
          </w:p>
        </w:tc>
        <w:tc>
          <w:tcPr>
            <w:tcW w:w="1313" w:type="dxa"/>
            <w:shd w:val="clear" w:color="auto" w:fill="FFFFFF"/>
          </w:tcPr>
          <w:p w14:paraId="646D5D2D" w14:textId="77777777" w:rsidR="004759A2" w:rsidRPr="00792323" w:rsidRDefault="004759A2">
            <w:pPr>
              <w:pStyle w:val="HL7TableBody"/>
            </w:pPr>
          </w:p>
        </w:tc>
      </w:tr>
      <w:tr w:rsidR="004759A2" w:rsidRPr="00792323" w14:paraId="0718C7C3" w14:textId="77777777">
        <w:trPr>
          <w:jc w:val="center"/>
        </w:trPr>
        <w:tc>
          <w:tcPr>
            <w:tcW w:w="1194" w:type="dxa"/>
            <w:shd w:val="clear" w:color="auto" w:fill="FFFFFF"/>
          </w:tcPr>
          <w:p w14:paraId="58F7EA2E" w14:textId="77777777" w:rsidR="004759A2" w:rsidRPr="00792323" w:rsidRDefault="004759A2">
            <w:pPr>
              <w:pStyle w:val="HL7TableBody"/>
              <w:jc w:val="center"/>
            </w:pPr>
            <w:r w:rsidRPr="00792323">
              <w:t>3D</w:t>
            </w:r>
          </w:p>
        </w:tc>
        <w:tc>
          <w:tcPr>
            <w:tcW w:w="6276" w:type="dxa"/>
            <w:shd w:val="clear" w:color="auto" w:fill="FFFFFF"/>
          </w:tcPr>
          <w:p w14:paraId="39DFC7F8" w14:textId="77777777" w:rsidR="004759A2" w:rsidRPr="00792323" w:rsidRDefault="004759A2">
            <w:pPr>
              <w:pStyle w:val="HL7TableBody"/>
            </w:pPr>
            <w:r w:rsidRPr="00792323">
              <w:t>3 days</w:t>
            </w:r>
          </w:p>
        </w:tc>
        <w:tc>
          <w:tcPr>
            <w:tcW w:w="1313" w:type="dxa"/>
            <w:shd w:val="clear" w:color="auto" w:fill="FFFFFF"/>
          </w:tcPr>
          <w:p w14:paraId="59074617" w14:textId="77777777" w:rsidR="004759A2" w:rsidRPr="00792323" w:rsidRDefault="004759A2">
            <w:pPr>
              <w:pStyle w:val="HL7TableBody"/>
            </w:pPr>
          </w:p>
        </w:tc>
      </w:tr>
      <w:tr w:rsidR="004759A2" w:rsidRPr="00792323" w14:paraId="1D66B54F" w14:textId="77777777">
        <w:trPr>
          <w:jc w:val="center"/>
        </w:trPr>
        <w:tc>
          <w:tcPr>
            <w:tcW w:w="1194" w:type="dxa"/>
            <w:shd w:val="clear" w:color="auto" w:fill="FFFFFF"/>
          </w:tcPr>
          <w:p w14:paraId="5CB42A6D" w14:textId="77777777" w:rsidR="004759A2" w:rsidRPr="00792323" w:rsidRDefault="004759A2">
            <w:pPr>
              <w:pStyle w:val="HL7TableBody"/>
              <w:jc w:val="center"/>
            </w:pPr>
            <w:r w:rsidRPr="00792323">
              <w:t>4D</w:t>
            </w:r>
          </w:p>
        </w:tc>
        <w:tc>
          <w:tcPr>
            <w:tcW w:w="6276" w:type="dxa"/>
            <w:shd w:val="clear" w:color="auto" w:fill="FFFFFF"/>
          </w:tcPr>
          <w:p w14:paraId="06CC8658" w14:textId="77777777" w:rsidR="004759A2" w:rsidRPr="00792323" w:rsidRDefault="004759A2">
            <w:pPr>
              <w:pStyle w:val="HL7TableBody"/>
            </w:pPr>
            <w:r w:rsidRPr="00792323">
              <w:t>4 days</w:t>
            </w:r>
          </w:p>
        </w:tc>
        <w:tc>
          <w:tcPr>
            <w:tcW w:w="1313" w:type="dxa"/>
            <w:shd w:val="clear" w:color="auto" w:fill="FFFFFF"/>
          </w:tcPr>
          <w:p w14:paraId="6F4AA346" w14:textId="77777777" w:rsidR="004759A2" w:rsidRPr="00792323" w:rsidRDefault="004759A2">
            <w:pPr>
              <w:pStyle w:val="HL7TableBody"/>
            </w:pPr>
          </w:p>
        </w:tc>
      </w:tr>
      <w:tr w:rsidR="004759A2" w:rsidRPr="00792323" w14:paraId="44C28747" w14:textId="77777777">
        <w:trPr>
          <w:jc w:val="center"/>
        </w:trPr>
        <w:tc>
          <w:tcPr>
            <w:tcW w:w="1194" w:type="dxa"/>
            <w:shd w:val="clear" w:color="auto" w:fill="FFFFFF"/>
          </w:tcPr>
          <w:p w14:paraId="08465B5D" w14:textId="77777777" w:rsidR="004759A2" w:rsidRPr="00792323" w:rsidRDefault="004759A2">
            <w:pPr>
              <w:pStyle w:val="HL7TableBody"/>
              <w:jc w:val="center"/>
            </w:pPr>
            <w:r w:rsidRPr="00792323">
              <w:t>5D</w:t>
            </w:r>
          </w:p>
        </w:tc>
        <w:tc>
          <w:tcPr>
            <w:tcW w:w="6276" w:type="dxa"/>
            <w:shd w:val="clear" w:color="auto" w:fill="FFFFFF"/>
          </w:tcPr>
          <w:p w14:paraId="0E2BB317" w14:textId="77777777" w:rsidR="004759A2" w:rsidRPr="00792323" w:rsidRDefault="004759A2">
            <w:pPr>
              <w:pStyle w:val="HL7TableBody"/>
            </w:pPr>
            <w:r w:rsidRPr="00792323">
              <w:t>5 days</w:t>
            </w:r>
          </w:p>
        </w:tc>
        <w:tc>
          <w:tcPr>
            <w:tcW w:w="1313" w:type="dxa"/>
            <w:shd w:val="clear" w:color="auto" w:fill="FFFFFF"/>
          </w:tcPr>
          <w:p w14:paraId="3D822497" w14:textId="77777777" w:rsidR="004759A2" w:rsidRPr="00792323" w:rsidRDefault="004759A2">
            <w:pPr>
              <w:pStyle w:val="HL7TableBody"/>
            </w:pPr>
          </w:p>
        </w:tc>
      </w:tr>
      <w:tr w:rsidR="004759A2" w:rsidRPr="00792323" w14:paraId="59A6E23A" w14:textId="77777777">
        <w:trPr>
          <w:jc w:val="center"/>
        </w:trPr>
        <w:tc>
          <w:tcPr>
            <w:tcW w:w="1194" w:type="dxa"/>
            <w:shd w:val="clear" w:color="auto" w:fill="FFFFFF"/>
          </w:tcPr>
          <w:p w14:paraId="75CC8123" w14:textId="77777777" w:rsidR="004759A2" w:rsidRPr="00792323" w:rsidRDefault="004759A2">
            <w:pPr>
              <w:pStyle w:val="HL7TableBody"/>
              <w:jc w:val="center"/>
            </w:pPr>
            <w:r w:rsidRPr="00792323">
              <w:t>6D</w:t>
            </w:r>
          </w:p>
        </w:tc>
        <w:tc>
          <w:tcPr>
            <w:tcW w:w="6276" w:type="dxa"/>
            <w:shd w:val="clear" w:color="auto" w:fill="FFFFFF"/>
          </w:tcPr>
          <w:p w14:paraId="41830D75" w14:textId="77777777" w:rsidR="004759A2" w:rsidRPr="00792323" w:rsidRDefault="004759A2">
            <w:pPr>
              <w:pStyle w:val="HL7TableBody"/>
            </w:pPr>
            <w:r w:rsidRPr="00792323">
              <w:t>6 days</w:t>
            </w:r>
          </w:p>
        </w:tc>
        <w:tc>
          <w:tcPr>
            <w:tcW w:w="1313" w:type="dxa"/>
            <w:shd w:val="clear" w:color="auto" w:fill="FFFFFF"/>
          </w:tcPr>
          <w:p w14:paraId="5BA81127" w14:textId="77777777" w:rsidR="004759A2" w:rsidRPr="00792323" w:rsidRDefault="004759A2">
            <w:pPr>
              <w:pStyle w:val="HL7TableBody"/>
            </w:pPr>
          </w:p>
        </w:tc>
      </w:tr>
      <w:tr w:rsidR="004759A2" w:rsidRPr="00792323" w14:paraId="238E5A33" w14:textId="77777777">
        <w:trPr>
          <w:jc w:val="center"/>
        </w:trPr>
        <w:tc>
          <w:tcPr>
            <w:tcW w:w="1194" w:type="dxa"/>
            <w:shd w:val="clear" w:color="auto" w:fill="FFFFFF"/>
          </w:tcPr>
          <w:p w14:paraId="7241BBD6" w14:textId="77777777" w:rsidR="004759A2" w:rsidRPr="00792323" w:rsidRDefault="004759A2">
            <w:pPr>
              <w:pStyle w:val="HL7TableBody"/>
              <w:jc w:val="center"/>
            </w:pPr>
            <w:r w:rsidRPr="00792323">
              <w:t>7D</w:t>
            </w:r>
          </w:p>
        </w:tc>
        <w:tc>
          <w:tcPr>
            <w:tcW w:w="6276" w:type="dxa"/>
            <w:shd w:val="clear" w:color="auto" w:fill="FFFFFF"/>
          </w:tcPr>
          <w:p w14:paraId="5ECFE8BE" w14:textId="77777777" w:rsidR="004759A2" w:rsidRPr="00792323" w:rsidRDefault="004759A2">
            <w:pPr>
              <w:pStyle w:val="HL7TableBody"/>
            </w:pPr>
            <w:r w:rsidRPr="00792323">
              <w:t>7 days</w:t>
            </w:r>
          </w:p>
        </w:tc>
        <w:tc>
          <w:tcPr>
            <w:tcW w:w="1313" w:type="dxa"/>
            <w:shd w:val="clear" w:color="auto" w:fill="FFFFFF"/>
          </w:tcPr>
          <w:p w14:paraId="69209F5B" w14:textId="77777777" w:rsidR="004759A2" w:rsidRPr="00792323" w:rsidRDefault="004759A2">
            <w:pPr>
              <w:pStyle w:val="HL7TableBody"/>
            </w:pPr>
          </w:p>
        </w:tc>
      </w:tr>
      <w:tr w:rsidR="004759A2" w:rsidRPr="00792323" w14:paraId="79734DFC" w14:textId="77777777">
        <w:trPr>
          <w:jc w:val="center"/>
        </w:trPr>
        <w:tc>
          <w:tcPr>
            <w:tcW w:w="1194" w:type="dxa"/>
            <w:shd w:val="clear" w:color="auto" w:fill="FFFFFF"/>
          </w:tcPr>
          <w:p w14:paraId="27271ED6" w14:textId="77777777" w:rsidR="004759A2" w:rsidRPr="00792323" w:rsidRDefault="004759A2">
            <w:pPr>
              <w:pStyle w:val="HL7TableBody"/>
              <w:jc w:val="center"/>
            </w:pPr>
            <w:r w:rsidRPr="00792323">
              <w:t>1W</w:t>
            </w:r>
          </w:p>
        </w:tc>
        <w:tc>
          <w:tcPr>
            <w:tcW w:w="6276" w:type="dxa"/>
            <w:shd w:val="clear" w:color="auto" w:fill="FFFFFF"/>
          </w:tcPr>
          <w:p w14:paraId="22D6B616" w14:textId="77777777" w:rsidR="004759A2" w:rsidRPr="00792323" w:rsidRDefault="004759A2">
            <w:pPr>
              <w:pStyle w:val="HL7TableBody"/>
            </w:pPr>
            <w:r w:rsidRPr="00792323">
              <w:t>1 week</w:t>
            </w:r>
          </w:p>
        </w:tc>
        <w:tc>
          <w:tcPr>
            <w:tcW w:w="1313" w:type="dxa"/>
            <w:shd w:val="clear" w:color="auto" w:fill="FFFFFF"/>
          </w:tcPr>
          <w:p w14:paraId="22142244" w14:textId="77777777" w:rsidR="004759A2" w:rsidRPr="00792323" w:rsidRDefault="004759A2">
            <w:pPr>
              <w:pStyle w:val="HL7TableBody"/>
            </w:pPr>
          </w:p>
        </w:tc>
      </w:tr>
      <w:tr w:rsidR="004759A2" w:rsidRPr="00792323" w14:paraId="37068101" w14:textId="77777777">
        <w:trPr>
          <w:jc w:val="center"/>
        </w:trPr>
        <w:tc>
          <w:tcPr>
            <w:tcW w:w="1194" w:type="dxa"/>
            <w:shd w:val="clear" w:color="auto" w:fill="FFFFFF"/>
          </w:tcPr>
          <w:p w14:paraId="5783C118" w14:textId="77777777" w:rsidR="004759A2" w:rsidRPr="00792323" w:rsidRDefault="004759A2">
            <w:pPr>
              <w:pStyle w:val="HL7TableBody"/>
              <w:jc w:val="center"/>
            </w:pPr>
            <w:r w:rsidRPr="00792323">
              <w:t>10D</w:t>
            </w:r>
          </w:p>
        </w:tc>
        <w:tc>
          <w:tcPr>
            <w:tcW w:w="6276" w:type="dxa"/>
            <w:shd w:val="clear" w:color="auto" w:fill="FFFFFF"/>
          </w:tcPr>
          <w:p w14:paraId="74939BFE" w14:textId="77777777" w:rsidR="004759A2" w:rsidRPr="00792323" w:rsidRDefault="004759A2">
            <w:pPr>
              <w:pStyle w:val="HL7TableBody"/>
            </w:pPr>
            <w:r w:rsidRPr="00792323">
              <w:t>10 days</w:t>
            </w:r>
          </w:p>
        </w:tc>
        <w:tc>
          <w:tcPr>
            <w:tcW w:w="1313" w:type="dxa"/>
            <w:shd w:val="clear" w:color="auto" w:fill="FFFFFF"/>
          </w:tcPr>
          <w:p w14:paraId="5DD45D27" w14:textId="77777777" w:rsidR="004759A2" w:rsidRPr="00792323" w:rsidRDefault="004759A2">
            <w:pPr>
              <w:pStyle w:val="HL7TableBody"/>
            </w:pPr>
          </w:p>
        </w:tc>
      </w:tr>
      <w:tr w:rsidR="004759A2" w:rsidRPr="00792323" w14:paraId="4B9FD6DA" w14:textId="77777777">
        <w:trPr>
          <w:jc w:val="center"/>
        </w:trPr>
        <w:tc>
          <w:tcPr>
            <w:tcW w:w="1194" w:type="dxa"/>
            <w:shd w:val="clear" w:color="auto" w:fill="FFFFFF"/>
          </w:tcPr>
          <w:p w14:paraId="0F8FC30E" w14:textId="77777777" w:rsidR="004759A2" w:rsidRPr="00792323" w:rsidRDefault="004759A2">
            <w:pPr>
              <w:pStyle w:val="HL7TableBody"/>
              <w:jc w:val="center"/>
            </w:pPr>
            <w:r w:rsidRPr="00792323">
              <w:t>2W</w:t>
            </w:r>
          </w:p>
        </w:tc>
        <w:tc>
          <w:tcPr>
            <w:tcW w:w="6276" w:type="dxa"/>
            <w:shd w:val="clear" w:color="auto" w:fill="FFFFFF"/>
          </w:tcPr>
          <w:p w14:paraId="193AB2B3" w14:textId="77777777" w:rsidR="004759A2" w:rsidRPr="00792323" w:rsidRDefault="004759A2">
            <w:pPr>
              <w:pStyle w:val="HL7TableBody"/>
            </w:pPr>
            <w:r w:rsidRPr="00792323">
              <w:t>2 weeks</w:t>
            </w:r>
          </w:p>
        </w:tc>
        <w:tc>
          <w:tcPr>
            <w:tcW w:w="1313" w:type="dxa"/>
            <w:shd w:val="clear" w:color="auto" w:fill="FFFFFF"/>
          </w:tcPr>
          <w:p w14:paraId="7BE642DB" w14:textId="77777777" w:rsidR="004759A2" w:rsidRPr="00792323" w:rsidRDefault="004759A2">
            <w:pPr>
              <w:pStyle w:val="HL7TableBody"/>
            </w:pPr>
          </w:p>
        </w:tc>
      </w:tr>
      <w:tr w:rsidR="004759A2" w:rsidRPr="00792323" w14:paraId="22EDF0B7" w14:textId="77777777">
        <w:trPr>
          <w:jc w:val="center"/>
        </w:trPr>
        <w:tc>
          <w:tcPr>
            <w:tcW w:w="1194" w:type="dxa"/>
            <w:shd w:val="clear" w:color="auto" w:fill="FFFFFF"/>
          </w:tcPr>
          <w:p w14:paraId="4E023672" w14:textId="77777777" w:rsidR="004759A2" w:rsidRPr="00792323" w:rsidRDefault="004759A2">
            <w:pPr>
              <w:pStyle w:val="HL7TableBody"/>
              <w:jc w:val="center"/>
            </w:pPr>
            <w:r w:rsidRPr="00792323">
              <w:t>3W</w:t>
            </w:r>
          </w:p>
        </w:tc>
        <w:tc>
          <w:tcPr>
            <w:tcW w:w="6276" w:type="dxa"/>
            <w:shd w:val="clear" w:color="auto" w:fill="FFFFFF"/>
          </w:tcPr>
          <w:p w14:paraId="45EF97AB" w14:textId="77777777" w:rsidR="004759A2" w:rsidRPr="00792323" w:rsidRDefault="004759A2">
            <w:pPr>
              <w:pStyle w:val="HL7TableBody"/>
            </w:pPr>
            <w:r w:rsidRPr="00792323">
              <w:t>3 weeks</w:t>
            </w:r>
          </w:p>
        </w:tc>
        <w:tc>
          <w:tcPr>
            <w:tcW w:w="1313" w:type="dxa"/>
            <w:shd w:val="clear" w:color="auto" w:fill="FFFFFF"/>
          </w:tcPr>
          <w:p w14:paraId="139A5650" w14:textId="77777777" w:rsidR="004759A2" w:rsidRPr="00792323" w:rsidRDefault="004759A2">
            <w:pPr>
              <w:pStyle w:val="HL7TableBody"/>
            </w:pPr>
          </w:p>
        </w:tc>
      </w:tr>
      <w:tr w:rsidR="004759A2" w:rsidRPr="00792323" w14:paraId="2605F911" w14:textId="77777777">
        <w:trPr>
          <w:jc w:val="center"/>
        </w:trPr>
        <w:tc>
          <w:tcPr>
            <w:tcW w:w="1194" w:type="dxa"/>
            <w:shd w:val="clear" w:color="auto" w:fill="FFFFFF"/>
          </w:tcPr>
          <w:p w14:paraId="1D38520F" w14:textId="77777777" w:rsidR="004759A2" w:rsidRPr="00792323" w:rsidRDefault="004759A2">
            <w:pPr>
              <w:pStyle w:val="HL7TableBody"/>
              <w:jc w:val="center"/>
            </w:pPr>
            <w:r w:rsidRPr="00792323">
              <w:t>4W</w:t>
            </w:r>
          </w:p>
        </w:tc>
        <w:tc>
          <w:tcPr>
            <w:tcW w:w="6276" w:type="dxa"/>
            <w:shd w:val="clear" w:color="auto" w:fill="FFFFFF"/>
          </w:tcPr>
          <w:p w14:paraId="14B0B80F" w14:textId="77777777" w:rsidR="004759A2" w:rsidRPr="00792323" w:rsidRDefault="004759A2">
            <w:pPr>
              <w:pStyle w:val="HL7TableBody"/>
            </w:pPr>
            <w:r w:rsidRPr="00792323">
              <w:t>4 weeks</w:t>
            </w:r>
          </w:p>
        </w:tc>
        <w:tc>
          <w:tcPr>
            <w:tcW w:w="1313" w:type="dxa"/>
            <w:shd w:val="clear" w:color="auto" w:fill="FFFFFF"/>
          </w:tcPr>
          <w:p w14:paraId="5A91CA2D" w14:textId="77777777" w:rsidR="004759A2" w:rsidRPr="00792323" w:rsidRDefault="004759A2">
            <w:pPr>
              <w:pStyle w:val="HL7TableBody"/>
            </w:pPr>
          </w:p>
        </w:tc>
      </w:tr>
      <w:tr w:rsidR="004759A2" w:rsidRPr="00792323" w14:paraId="0D72415B" w14:textId="77777777">
        <w:trPr>
          <w:jc w:val="center"/>
        </w:trPr>
        <w:tc>
          <w:tcPr>
            <w:tcW w:w="1194" w:type="dxa"/>
            <w:shd w:val="clear" w:color="auto" w:fill="FFFFFF"/>
          </w:tcPr>
          <w:p w14:paraId="4E30B70C" w14:textId="77777777" w:rsidR="004759A2" w:rsidRPr="00792323" w:rsidRDefault="004759A2">
            <w:pPr>
              <w:pStyle w:val="HL7TableBody"/>
              <w:jc w:val="center"/>
            </w:pPr>
            <w:r w:rsidRPr="00792323">
              <w:t>1L</w:t>
            </w:r>
          </w:p>
        </w:tc>
        <w:tc>
          <w:tcPr>
            <w:tcW w:w="6276" w:type="dxa"/>
            <w:shd w:val="clear" w:color="auto" w:fill="FFFFFF"/>
          </w:tcPr>
          <w:p w14:paraId="3DEB3834" w14:textId="77777777" w:rsidR="004759A2" w:rsidRPr="00792323" w:rsidRDefault="004759A2">
            <w:pPr>
              <w:pStyle w:val="HL7TableBody"/>
            </w:pPr>
            <w:r w:rsidRPr="00792323">
              <w:t>1 month (30 days) post challenge</w:t>
            </w:r>
          </w:p>
        </w:tc>
        <w:tc>
          <w:tcPr>
            <w:tcW w:w="1313" w:type="dxa"/>
            <w:shd w:val="clear" w:color="auto" w:fill="FFFFFF"/>
          </w:tcPr>
          <w:p w14:paraId="03D7EB80" w14:textId="77777777" w:rsidR="004759A2" w:rsidRPr="00792323" w:rsidRDefault="004759A2">
            <w:pPr>
              <w:pStyle w:val="HL7TableBody"/>
            </w:pPr>
          </w:p>
        </w:tc>
      </w:tr>
      <w:tr w:rsidR="004759A2" w:rsidRPr="00792323" w14:paraId="4029E563" w14:textId="77777777">
        <w:trPr>
          <w:jc w:val="center"/>
        </w:trPr>
        <w:tc>
          <w:tcPr>
            <w:tcW w:w="1194" w:type="dxa"/>
            <w:shd w:val="clear" w:color="auto" w:fill="FFFFFF"/>
          </w:tcPr>
          <w:p w14:paraId="7341E7D8" w14:textId="77777777" w:rsidR="004759A2" w:rsidRPr="00792323" w:rsidRDefault="004759A2">
            <w:pPr>
              <w:pStyle w:val="HL7TableBody"/>
              <w:jc w:val="center"/>
            </w:pPr>
            <w:r w:rsidRPr="00792323">
              <w:t>2L</w:t>
            </w:r>
          </w:p>
        </w:tc>
        <w:tc>
          <w:tcPr>
            <w:tcW w:w="6276" w:type="dxa"/>
            <w:shd w:val="clear" w:color="auto" w:fill="FFFFFF"/>
          </w:tcPr>
          <w:p w14:paraId="4268349E" w14:textId="77777777" w:rsidR="004759A2" w:rsidRPr="00792323" w:rsidRDefault="004759A2">
            <w:pPr>
              <w:pStyle w:val="HL7TableBody"/>
            </w:pPr>
            <w:r w:rsidRPr="00792323">
              <w:t>2 months (60 days) post challenge</w:t>
            </w:r>
          </w:p>
        </w:tc>
        <w:tc>
          <w:tcPr>
            <w:tcW w:w="1313" w:type="dxa"/>
            <w:shd w:val="clear" w:color="auto" w:fill="FFFFFF"/>
          </w:tcPr>
          <w:p w14:paraId="32B761A6" w14:textId="77777777" w:rsidR="004759A2" w:rsidRPr="00792323" w:rsidRDefault="004759A2">
            <w:pPr>
              <w:pStyle w:val="HL7TableBody"/>
            </w:pPr>
          </w:p>
        </w:tc>
      </w:tr>
      <w:tr w:rsidR="004759A2" w:rsidRPr="00792323" w14:paraId="313F9474" w14:textId="77777777">
        <w:trPr>
          <w:jc w:val="center"/>
        </w:trPr>
        <w:tc>
          <w:tcPr>
            <w:tcW w:w="1194" w:type="dxa"/>
            <w:tcBorders>
              <w:bottom w:val="double" w:sz="4" w:space="0" w:color="auto"/>
            </w:tcBorders>
            <w:shd w:val="clear" w:color="auto" w:fill="FFFFFF"/>
          </w:tcPr>
          <w:p w14:paraId="2251D6C4" w14:textId="77777777" w:rsidR="004759A2" w:rsidRPr="00792323" w:rsidRDefault="004759A2">
            <w:pPr>
              <w:pStyle w:val="HL7TableBody"/>
              <w:jc w:val="center"/>
            </w:pPr>
            <w:r w:rsidRPr="00792323">
              <w:t>3L</w:t>
            </w:r>
          </w:p>
        </w:tc>
        <w:tc>
          <w:tcPr>
            <w:tcW w:w="6276" w:type="dxa"/>
            <w:tcBorders>
              <w:bottom w:val="double" w:sz="4" w:space="0" w:color="auto"/>
            </w:tcBorders>
            <w:shd w:val="clear" w:color="auto" w:fill="FFFFFF"/>
          </w:tcPr>
          <w:p w14:paraId="38A8E1D7" w14:textId="77777777" w:rsidR="004759A2" w:rsidRPr="00792323" w:rsidRDefault="004759A2">
            <w:pPr>
              <w:pStyle w:val="HL7TableBody"/>
            </w:pPr>
            <w:r w:rsidRPr="00792323">
              <w:t>3 months (90 days) post challenge</w:t>
            </w:r>
          </w:p>
        </w:tc>
        <w:tc>
          <w:tcPr>
            <w:tcW w:w="1313" w:type="dxa"/>
            <w:tcBorders>
              <w:bottom w:val="double" w:sz="4" w:space="0" w:color="auto"/>
            </w:tcBorders>
            <w:shd w:val="clear" w:color="auto" w:fill="FFFFFF"/>
          </w:tcPr>
          <w:p w14:paraId="41ECB744" w14:textId="77777777" w:rsidR="004759A2" w:rsidRPr="00792323" w:rsidRDefault="004759A2">
            <w:pPr>
              <w:pStyle w:val="HL7TableBody"/>
            </w:pPr>
          </w:p>
        </w:tc>
      </w:tr>
    </w:tbl>
    <w:p w14:paraId="6F2EFD6E" w14:textId="77777777" w:rsidR="004759A2" w:rsidRPr="00792323" w:rsidRDefault="004759A2" w:rsidP="00F02639">
      <w:pPr>
        <w:rPr>
          <w:lang w:val="en-US" w:eastAsia="en-US"/>
        </w:rPr>
      </w:pPr>
    </w:p>
    <w:p w14:paraId="78BD5640" w14:textId="77777777" w:rsidR="004759A2" w:rsidRPr="00792323" w:rsidRDefault="004759A2" w:rsidP="00A62F22">
      <w:pPr>
        <w:pStyle w:val="Heading4"/>
      </w:pPr>
      <w:bookmarkStart w:id="854" w:name="_Toc423691252"/>
      <w:r w:rsidRPr="00792323">
        <w:t xml:space="preserve">0257 </w:t>
      </w:r>
      <w:r w:rsidR="006559F5">
        <w:t>–</w:t>
      </w:r>
      <w:r w:rsidRPr="00792323">
        <w:t xml:space="preserve"> Nature of Challenge</w:t>
      </w:r>
      <w:bookmarkEnd w:id="854"/>
    </w:p>
    <w:p w14:paraId="12A2C7A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A47426D" w14:textId="77777777">
        <w:trPr>
          <w:tblHeader/>
        </w:trPr>
        <w:tc>
          <w:tcPr>
            <w:tcW w:w="720" w:type="dxa"/>
            <w:tcBorders>
              <w:top w:val="double" w:sz="4" w:space="0" w:color="auto"/>
            </w:tcBorders>
            <w:shd w:val="pct10" w:color="auto" w:fill="FFFFFF"/>
          </w:tcPr>
          <w:p w14:paraId="09D2ACB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2378CF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826CB7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357C2C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8D861D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02EB0F3" w14:textId="77777777" w:rsidR="004759A2" w:rsidRPr="00792323" w:rsidRDefault="004759A2">
            <w:pPr>
              <w:pStyle w:val="TableMetaHeader"/>
              <w:rPr>
                <w:noProof w:val="0"/>
              </w:rPr>
            </w:pPr>
            <w:r w:rsidRPr="00792323">
              <w:rPr>
                <w:noProof w:val="0"/>
              </w:rPr>
              <w:t>Status</w:t>
            </w:r>
          </w:p>
        </w:tc>
      </w:tr>
      <w:tr w:rsidR="004759A2" w:rsidRPr="00792323" w14:paraId="00F4FD2A" w14:textId="77777777">
        <w:tc>
          <w:tcPr>
            <w:tcW w:w="720" w:type="dxa"/>
            <w:tcBorders>
              <w:bottom w:val="double" w:sz="4" w:space="0" w:color="auto"/>
            </w:tcBorders>
            <w:shd w:val="clear" w:color="auto" w:fill="FFFFFF"/>
          </w:tcPr>
          <w:p w14:paraId="1ACC3BDF" w14:textId="77777777" w:rsidR="004759A2" w:rsidRPr="00792323" w:rsidRDefault="004759A2">
            <w:pPr>
              <w:pStyle w:val="TableMetaBody"/>
              <w:rPr>
                <w:noProof w:val="0"/>
              </w:rPr>
            </w:pPr>
            <w:r w:rsidRPr="00792323">
              <w:rPr>
                <w:noProof w:val="0"/>
              </w:rPr>
              <w:t>0257</w:t>
            </w:r>
          </w:p>
        </w:tc>
        <w:tc>
          <w:tcPr>
            <w:tcW w:w="1152" w:type="dxa"/>
            <w:tcBorders>
              <w:bottom w:val="double" w:sz="4" w:space="0" w:color="auto"/>
            </w:tcBorders>
            <w:shd w:val="clear" w:color="auto" w:fill="FFFFFF"/>
          </w:tcPr>
          <w:p w14:paraId="28219F9F"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2CF566C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D75068F"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6D89781C" w14:textId="77777777" w:rsidR="004759A2" w:rsidRPr="00792323" w:rsidRDefault="004759A2">
            <w:pPr>
              <w:pStyle w:val="TableMetaBody"/>
              <w:rPr>
                <w:noProof w:val="0"/>
              </w:rPr>
            </w:pPr>
            <w:r w:rsidRPr="00792323">
              <w:rPr>
                <w:noProof w:val="0"/>
              </w:rPr>
              <w:t>OM1.44</w:t>
            </w:r>
          </w:p>
        </w:tc>
        <w:tc>
          <w:tcPr>
            <w:tcW w:w="1152" w:type="dxa"/>
            <w:tcBorders>
              <w:bottom w:val="double" w:sz="4" w:space="0" w:color="auto"/>
            </w:tcBorders>
            <w:shd w:val="clear" w:color="auto" w:fill="FFFFFF"/>
          </w:tcPr>
          <w:p w14:paraId="4DD1B40C" w14:textId="77777777" w:rsidR="004759A2" w:rsidRPr="00792323" w:rsidRDefault="004759A2">
            <w:pPr>
              <w:pStyle w:val="TableMetaBody"/>
              <w:rPr>
                <w:noProof w:val="0"/>
              </w:rPr>
            </w:pPr>
            <w:r w:rsidRPr="00792323">
              <w:rPr>
                <w:noProof w:val="0"/>
              </w:rPr>
              <w:t>Active</w:t>
            </w:r>
          </w:p>
        </w:tc>
      </w:tr>
    </w:tbl>
    <w:p w14:paraId="51A0EEB3" w14:textId="77777777" w:rsidR="004759A2" w:rsidRPr="00792323" w:rsidRDefault="004759A2">
      <w:pPr>
        <w:pStyle w:val="HL7TableCaption"/>
      </w:pPr>
      <w:r w:rsidRPr="00792323">
        <w:t xml:space="preserve">HL7 Table 0257 </w:t>
      </w:r>
      <w:r w:rsidR="006559F5">
        <w:t>–</w:t>
      </w:r>
      <w:r w:rsidRPr="00792323">
        <w:t xml:space="preserve"> Nature of Challenge</w:t>
      </w:r>
      <w:r>
        <w:fldChar w:fldCharType="begin"/>
      </w:r>
      <w:r>
        <w:instrText xml:space="preserve">xe </w:instrText>
      </w:r>
      <w:r w:rsidR="006559F5">
        <w:instrText>“</w:instrText>
      </w:r>
      <w:r w:rsidRPr="00792323">
        <w:instrText xml:space="preserve">HL7 Table 0257 </w:instrText>
      </w:r>
      <w:r w:rsidR="006559F5">
        <w:instrText>–</w:instrText>
      </w:r>
      <w:r w:rsidRPr="00792323">
        <w:instrText xml:space="preserve"> Nature of challenge</w:instrText>
      </w:r>
      <w:r w:rsidR="006559F5">
        <w:instrText>”</w:instrText>
      </w:r>
      <w:r>
        <w:fldChar w:fldCharType="end"/>
      </w:r>
    </w:p>
    <w:tbl>
      <w:tblPr>
        <w:tblW w:w="910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68" w:type="dxa"/>
          <w:right w:w="168" w:type="dxa"/>
        </w:tblCellMar>
        <w:tblLook w:val="0000" w:firstRow="0" w:lastRow="0" w:firstColumn="0" w:lastColumn="0" w:noHBand="0" w:noVBand="0"/>
      </w:tblPr>
      <w:tblGrid>
        <w:gridCol w:w="782"/>
        <w:gridCol w:w="6780"/>
        <w:gridCol w:w="1539"/>
      </w:tblGrid>
      <w:tr w:rsidR="004759A2" w:rsidRPr="00792323" w14:paraId="47F1A9C5" w14:textId="77777777">
        <w:trPr>
          <w:tblHeader/>
          <w:jc w:val="center"/>
        </w:trPr>
        <w:tc>
          <w:tcPr>
            <w:tcW w:w="782" w:type="dxa"/>
            <w:tcBorders>
              <w:top w:val="double" w:sz="4" w:space="0" w:color="auto"/>
            </w:tcBorders>
            <w:shd w:val="pct10" w:color="auto" w:fill="FFFFFF"/>
          </w:tcPr>
          <w:p w14:paraId="25F23CF2" w14:textId="77777777" w:rsidR="004759A2" w:rsidRPr="00792323" w:rsidRDefault="004759A2">
            <w:pPr>
              <w:pStyle w:val="HL7TableHeader"/>
              <w:jc w:val="center"/>
            </w:pPr>
            <w:r w:rsidRPr="00792323">
              <w:t>V</w:t>
            </w:r>
            <w:bookmarkStart w:id="855" w:name="_Toc382761270"/>
            <w:r w:rsidRPr="00792323">
              <w:t>alue</w:t>
            </w:r>
          </w:p>
        </w:tc>
        <w:tc>
          <w:tcPr>
            <w:tcW w:w="6780" w:type="dxa"/>
            <w:tcBorders>
              <w:top w:val="double" w:sz="4" w:space="0" w:color="auto"/>
            </w:tcBorders>
            <w:shd w:val="pct10" w:color="auto" w:fill="FFFFFF"/>
          </w:tcPr>
          <w:p w14:paraId="5918CEC7" w14:textId="77777777" w:rsidR="004759A2" w:rsidRPr="00792323" w:rsidRDefault="004759A2">
            <w:pPr>
              <w:pStyle w:val="HL7TableHeader"/>
            </w:pPr>
            <w:r w:rsidRPr="00792323">
              <w:t>Description</w:t>
            </w:r>
          </w:p>
        </w:tc>
        <w:tc>
          <w:tcPr>
            <w:tcW w:w="1539" w:type="dxa"/>
            <w:tcBorders>
              <w:top w:val="double" w:sz="4" w:space="0" w:color="auto"/>
            </w:tcBorders>
            <w:shd w:val="pct10" w:color="auto" w:fill="FFFFFF"/>
          </w:tcPr>
          <w:p w14:paraId="27C19158" w14:textId="77777777" w:rsidR="004759A2" w:rsidRPr="00792323" w:rsidRDefault="004759A2">
            <w:pPr>
              <w:pStyle w:val="HL7TableHeader"/>
            </w:pPr>
            <w:r w:rsidRPr="00792323">
              <w:t>Comment</w:t>
            </w:r>
          </w:p>
        </w:tc>
      </w:tr>
      <w:bookmarkEnd w:id="855"/>
      <w:tr w:rsidR="004759A2" w:rsidRPr="00AF2426" w14:paraId="4545747D" w14:textId="77777777">
        <w:trPr>
          <w:jc w:val="center"/>
        </w:trPr>
        <w:tc>
          <w:tcPr>
            <w:tcW w:w="782" w:type="dxa"/>
            <w:shd w:val="clear" w:color="auto" w:fill="FFFFFF"/>
          </w:tcPr>
          <w:p w14:paraId="1D0ACB60" w14:textId="77777777" w:rsidR="004759A2" w:rsidRPr="00792323" w:rsidRDefault="004759A2">
            <w:pPr>
              <w:pStyle w:val="HL7TableBody"/>
              <w:jc w:val="center"/>
            </w:pPr>
            <w:r w:rsidRPr="00792323">
              <w:t>CFST</w:t>
            </w:r>
          </w:p>
        </w:tc>
        <w:tc>
          <w:tcPr>
            <w:tcW w:w="6780" w:type="dxa"/>
            <w:shd w:val="clear" w:color="auto" w:fill="FFFFFF"/>
          </w:tcPr>
          <w:p w14:paraId="4228EF6D" w14:textId="77777777" w:rsidR="004759A2" w:rsidRPr="00792323" w:rsidRDefault="004759A2">
            <w:pPr>
              <w:pStyle w:val="HL7TableBody"/>
            </w:pPr>
            <w:r w:rsidRPr="00792323">
              <w:t>Fasting (no calorie intake) for the period specified in the time component of the term, e.g., 1H POST CFST</w:t>
            </w:r>
          </w:p>
        </w:tc>
        <w:tc>
          <w:tcPr>
            <w:tcW w:w="1539" w:type="dxa"/>
            <w:shd w:val="clear" w:color="auto" w:fill="FFFFFF"/>
          </w:tcPr>
          <w:p w14:paraId="3776025D" w14:textId="77777777" w:rsidR="004759A2" w:rsidRPr="00792323" w:rsidRDefault="004759A2">
            <w:pPr>
              <w:pStyle w:val="HL7TableBody"/>
            </w:pPr>
          </w:p>
        </w:tc>
      </w:tr>
      <w:tr w:rsidR="004759A2" w:rsidRPr="00AF2426" w14:paraId="2F2033C9" w14:textId="77777777">
        <w:trPr>
          <w:jc w:val="center"/>
        </w:trPr>
        <w:tc>
          <w:tcPr>
            <w:tcW w:w="782" w:type="dxa"/>
            <w:shd w:val="clear" w:color="auto" w:fill="FFFFFF"/>
          </w:tcPr>
          <w:p w14:paraId="1492BCEC" w14:textId="77777777" w:rsidR="004759A2" w:rsidRPr="00792323" w:rsidRDefault="004759A2">
            <w:pPr>
              <w:pStyle w:val="HL7TableBody"/>
              <w:jc w:val="center"/>
            </w:pPr>
            <w:r w:rsidRPr="00792323">
              <w:t>EXCZ</w:t>
            </w:r>
          </w:p>
        </w:tc>
        <w:tc>
          <w:tcPr>
            <w:tcW w:w="6780" w:type="dxa"/>
            <w:shd w:val="clear" w:color="auto" w:fill="FFFFFF"/>
          </w:tcPr>
          <w:p w14:paraId="5C667795" w14:textId="77777777" w:rsidR="004759A2" w:rsidRPr="00792323" w:rsidRDefault="004759A2">
            <w:pPr>
              <w:pStyle w:val="HL7TableBody"/>
            </w:pPr>
            <w:r w:rsidRPr="00792323">
              <w:t>Exercise undertaken as challenge</w:t>
            </w:r>
            <w:bookmarkStart w:id="856" w:name="HL70257"/>
            <w:bookmarkEnd w:id="856"/>
            <w:r w:rsidRPr="00792323">
              <w:t xml:space="preserve"> (can be quantified)</w:t>
            </w:r>
          </w:p>
        </w:tc>
        <w:tc>
          <w:tcPr>
            <w:tcW w:w="1539" w:type="dxa"/>
            <w:shd w:val="clear" w:color="auto" w:fill="FFFFFF"/>
          </w:tcPr>
          <w:p w14:paraId="620684C4" w14:textId="77777777" w:rsidR="004759A2" w:rsidRPr="00792323" w:rsidRDefault="004759A2">
            <w:pPr>
              <w:pStyle w:val="HL7TableBody"/>
            </w:pPr>
          </w:p>
        </w:tc>
      </w:tr>
      <w:tr w:rsidR="004759A2" w:rsidRPr="00AF2426" w14:paraId="0F244465" w14:textId="77777777">
        <w:trPr>
          <w:jc w:val="center"/>
        </w:trPr>
        <w:tc>
          <w:tcPr>
            <w:tcW w:w="782" w:type="dxa"/>
            <w:tcBorders>
              <w:bottom w:val="double" w:sz="4" w:space="0" w:color="auto"/>
            </w:tcBorders>
            <w:shd w:val="clear" w:color="auto" w:fill="FFFFFF"/>
          </w:tcPr>
          <w:p w14:paraId="016F8508" w14:textId="77777777" w:rsidR="004759A2" w:rsidRPr="00792323" w:rsidRDefault="004759A2">
            <w:pPr>
              <w:pStyle w:val="HL7TableBody"/>
              <w:jc w:val="center"/>
            </w:pPr>
            <w:r w:rsidRPr="00792323">
              <w:t>FFST</w:t>
            </w:r>
          </w:p>
        </w:tc>
        <w:tc>
          <w:tcPr>
            <w:tcW w:w="6780" w:type="dxa"/>
            <w:tcBorders>
              <w:bottom w:val="double" w:sz="4" w:space="0" w:color="auto"/>
            </w:tcBorders>
            <w:shd w:val="clear" w:color="auto" w:fill="FFFFFF"/>
          </w:tcPr>
          <w:p w14:paraId="2E4F43AC" w14:textId="77777777" w:rsidR="004759A2" w:rsidRPr="00792323" w:rsidRDefault="004759A2">
            <w:pPr>
              <w:pStyle w:val="HL7TableBody"/>
            </w:pPr>
            <w:r w:rsidRPr="00792323">
              <w:t>No fluid intake for the period specified in the time component of the term</w:t>
            </w:r>
          </w:p>
        </w:tc>
        <w:tc>
          <w:tcPr>
            <w:tcW w:w="1539" w:type="dxa"/>
            <w:tcBorders>
              <w:bottom w:val="double" w:sz="4" w:space="0" w:color="auto"/>
            </w:tcBorders>
            <w:shd w:val="clear" w:color="auto" w:fill="FFFFFF"/>
          </w:tcPr>
          <w:p w14:paraId="31E3E711" w14:textId="77777777" w:rsidR="004759A2" w:rsidRPr="00792323" w:rsidRDefault="004759A2">
            <w:pPr>
              <w:pStyle w:val="HL7TableBody"/>
            </w:pPr>
          </w:p>
        </w:tc>
      </w:tr>
    </w:tbl>
    <w:p w14:paraId="7D607DEA" w14:textId="77777777" w:rsidR="004759A2" w:rsidRPr="00792323" w:rsidRDefault="004759A2" w:rsidP="00F02639">
      <w:pPr>
        <w:rPr>
          <w:lang w:val="en-US" w:eastAsia="en-US"/>
        </w:rPr>
      </w:pPr>
    </w:p>
    <w:p w14:paraId="79CB6A6F" w14:textId="77777777" w:rsidR="004759A2" w:rsidRPr="00792323" w:rsidRDefault="004759A2" w:rsidP="00A62F22">
      <w:pPr>
        <w:pStyle w:val="Heading4"/>
      </w:pPr>
      <w:bookmarkStart w:id="857" w:name="_Toc423691253"/>
      <w:r w:rsidRPr="00792323">
        <w:t xml:space="preserve">0258 </w:t>
      </w:r>
      <w:r w:rsidR="006559F5">
        <w:t>–</w:t>
      </w:r>
      <w:r w:rsidRPr="00792323">
        <w:t xml:space="preserve"> Relationship Modifier</w:t>
      </w:r>
      <w:bookmarkEnd w:id="857"/>
    </w:p>
    <w:p w14:paraId="0BBF26A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02F7F7B" w14:textId="77777777">
        <w:trPr>
          <w:tblHeader/>
        </w:trPr>
        <w:tc>
          <w:tcPr>
            <w:tcW w:w="720" w:type="dxa"/>
            <w:tcBorders>
              <w:top w:val="double" w:sz="4" w:space="0" w:color="auto"/>
            </w:tcBorders>
            <w:shd w:val="pct10" w:color="auto" w:fill="FFFFFF"/>
          </w:tcPr>
          <w:p w14:paraId="3F399D2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04F5AA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F5699C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857507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8B612B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BF990A8" w14:textId="77777777" w:rsidR="004759A2" w:rsidRPr="00792323" w:rsidRDefault="004759A2">
            <w:pPr>
              <w:pStyle w:val="TableMetaHeader"/>
              <w:rPr>
                <w:noProof w:val="0"/>
              </w:rPr>
            </w:pPr>
            <w:r w:rsidRPr="00792323">
              <w:rPr>
                <w:noProof w:val="0"/>
              </w:rPr>
              <w:t>Status</w:t>
            </w:r>
          </w:p>
        </w:tc>
      </w:tr>
      <w:tr w:rsidR="004759A2" w:rsidRPr="00792323" w14:paraId="69B80B1E" w14:textId="77777777">
        <w:tc>
          <w:tcPr>
            <w:tcW w:w="720" w:type="dxa"/>
            <w:tcBorders>
              <w:bottom w:val="double" w:sz="4" w:space="0" w:color="auto"/>
            </w:tcBorders>
            <w:shd w:val="clear" w:color="auto" w:fill="FFFFFF"/>
          </w:tcPr>
          <w:p w14:paraId="193A74AB" w14:textId="77777777" w:rsidR="004759A2" w:rsidRPr="00792323" w:rsidRDefault="004759A2">
            <w:pPr>
              <w:pStyle w:val="TableMetaBody"/>
              <w:rPr>
                <w:noProof w:val="0"/>
              </w:rPr>
            </w:pPr>
            <w:r w:rsidRPr="00792323">
              <w:rPr>
                <w:noProof w:val="0"/>
              </w:rPr>
              <w:t>0258</w:t>
            </w:r>
          </w:p>
        </w:tc>
        <w:tc>
          <w:tcPr>
            <w:tcW w:w="1152" w:type="dxa"/>
            <w:tcBorders>
              <w:bottom w:val="double" w:sz="4" w:space="0" w:color="auto"/>
            </w:tcBorders>
            <w:shd w:val="clear" w:color="auto" w:fill="FFFFFF"/>
          </w:tcPr>
          <w:p w14:paraId="729A7592"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2A9D5DB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2223E07"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26B283FC" w14:textId="77777777" w:rsidR="004759A2" w:rsidRPr="00792323" w:rsidRDefault="004759A2">
            <w:pPr>
              <w:pStyle w:val="TableMetaBody"/>
              <w:rPr>
                <w:noProof w:val="0"/>
              </w:rPr>
            </w:pPr>
            <w:r w:rsidRPr="00792323">
              <w:rPr>
                <w:noProof w:val="0"/>
              </w:rPr>
              <w:t>OM1.45</w:t>
            </w:r>
          </w:p>
        </w:tc>
        <w:tc>
          <w:tcPr>
            <w:tcW w:w="1152" w:type="dxa"/>
            <w:tcBorders>
              <w:bottom w:val="double" w:sz="4" w:space="0" w:color="auto"/>
            </w:tcBorders>
            <w:shd w:val="clear" w:color="auto" w:fill="FFFFFF"/>
          </w:tcPr>
          <w:p w14:paraId="297E34B0" w14:textId="77777777" w:rsidR="004759A2" w:rsidRPr="00792323" w:rsidRDefault="004759A2">
            <w:pPr>
              <w:pStyle w:val="TableMetaBody"/>
              <w:rPr>
                <w:noProof w:val="0"/>
              </w:rPr>
            </w:pPr>
            <w:r w:rsidRPr="00792323">
              <w:rPr>
                <w:noProof w:val="0"/>
              </w:rPr>
              <w:t>Active</w:t>
            </w:r>
          </w:p>
        </w:tc>
      </w:tr>
    </w:tbl>
    <w:p w14:paraId="548F6D2B" w14:textId="77777777" w:rsidR="004759A2" w:rsidRPr="00792323" w:rsidRDefault="004759A2">
      <w:pPr>
        <w:pStyle w:val="HL7TableCaption"/>
      </w:pPr>
      <w:r w:rsidRPr="00792323">
        <w:t xml:space="preserve">HL7 Table 0258 </w:t>
      </w:r>
      <w:r w:rsidR="006559F5">
        <w:t>–</w:t>
      </w:r>
      <w:r w:rsidRPr="00792323">
        <w:t xml:space="preserve"> Relationship Modifier</w:t>
      </w:r>
      <w:r>
        <w:fldChar w:fldCharType="begin"/>
      </w:r>
      <w:r>
        <w:instrText xml:space="preserve">xe </w:instrText>
      </w:r>
      <w:r w:rsidR="006559F5">
        <w:instrText>“</w:instrText>
      </w:r>
      <w:r w:rsidRPr="00792323">
        <w:instrText xml:space="preserve">HL7 Table 0258 </w:instrText>
      </w:r>
      <w:r w:rsidR="006559F5">
        <w:instrText>–</w:instrText>
      </w:r>
      <w:r w:rsidRPr="00792323">
        <w:instrText xml:space="preserve"> Relationship modifi</w:instrText>
      </w:r>
      <w:bookmarkStart w:id="858" w:name="_Toc382761271"/>
      <w:r w:rsidRPr="00792323">
        <w:instrText>er</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264" w:type="dxa"/>
          <w:right w:w="264" w:type="dxa"/>
        </w:tblCellMar>
        <w:tblLook w:val="0000" w:firstRow="0" w:lastRow="0" w:firstColumn="0" w:lastColumn="0" w:noHBand="0" w:noVBand="0"/>
      </w:tblPr>
      <w:tblGrid>
        <w:gridCol w:w="1548"/>
        <w:gridCol w:w="3135"/>
        <w:gridCol w:w="1731"/>
      </w:tblGrid>
      <w:tr w:rsidR="004759A2" w:rsidRPr="00792323" w14:paraId="4B789688" w14:textId="77777777">
        <w:trPr>
          <w:tblHeader/>
          <w:jc w:val="center"/>
        </w:trPr>
        <w:tc>
          <w:tcPr>
            <w:tcW w:w="1548" w:type="dxa"/>
            <w:tcBorders>
              <w:top w:val="double" w:sz="4" w:space="0" w:color="auto"/>
            </w:tcBorders>
            <w:shd w:val="pct10" w:color="auto" w:fill="FFFFFF"/>
          </w:tcPr>
          <w:p w14:paraId="1D5BDA59" w14:textId="77777777" w:rsidR="004759A2" w:rsidRPr="00792323" w:rsidRDefault="004759A2">
            <w:pPr>
              <w:pStyle w:val="HL7TableHeader"/>
              <w:jc w:val="center"/>
            </w:pPr>
            <w:r w:rsidRPr="00792323">
              <w:t>Value</w:t>
            </w:r>
          </w:p>
        </w:tc>
        <w:tc>
          <w:tcPr>
            <w:tcW w:w="3135" w:type="dxa"/>
            <w:tcBorders>
              <w:top w:val="double" w:sz="4" w:space="0" w:color="auto"/>
            </w:tcBorders>
            <w:shd w:val="pct10" w:color="auto" w:fill="FFFFFF"/>
          </w:tcPr>
          <w:p w14:paraId="67D445FF" w14:textId="77777777" w:rsidR="004759A2" w:rsidRPr="00792323" w:rsidRDefault="004759A2">
            <w:pPr>
              <w:pStyle w:val="HL7TableHeader"/>
            </w:pPr>
            <w:r w:rsidRPr="00792323">
              <w:t>Description</w:t>
            </w:r>
          </w:p>
        </w:tc>
        <w:tc>
          <w:tcPr>
            <w:tcW w:w="1731" w:type="dxa"/>
            <w:tcBorders>
              <w:top w:val="double" w:sz="4" w:space="0" w:color="auto"/>
            </w:tcBorders>
            <w:shd w:val="pct10" w:color="auto" w:fill="FFFFFF"/>
          </w:tcPr>
          <w:p w14:paraId="558E3448" w14:textId="77777777" w:rsidR="004759A2" w:rsidRPr="00792323" w:rsidRDefault="004759A2">
            <w:pPr>
              <w:pStyle w:val="HL7TableHeader"/>
            </w:pPr>
            <w:r w:rsidRPr="00792323">
              <w:t>Comme</w:t>
            </w:r>
            <w:bookmarkEnd w:id="858"/>
            <w:r w:rsidRPr="00792323">
              <w:t>nt</w:t>
            </w:r>
          </w:p>
        </w:tc>
      </w:tr>
      <w:tr w:rsidR="004759A2" w:rsidRPr="00792323" w14:paraId="29B90457" w14:textId="77777777">
        <w:trPr>
          <w:jc w:val="center"/>
        </w:trPr>
        <w:tc>
          <w:tcPr>
            <w:tcW w:w="1548" w:type="dxa"/>
            <w:shd w:val="clear" w:color="auto" w:fill="FFFFFF"/>
          </w:tcPr>
          <w:p w14:paraId="6C33BA38" w14:textId="77777777" w:rsidR="004759A2" w:rsidRPr="00792323" w:rsidRDefault="004759A2">
            <w:pPr>
              <w:pStyle w:val="HL7TableBody"/>
              <w:jc w:val="center"/>
              <w:rPr>
                <w:rFonts w:ascii="Times New Roman" w:hAnsi="Times New Roman"/>
              </w:rPr>
            </w:pPr>
            <w:r w:rsidRPr="00792323">
              <w:t>CONTROL</w:t>
            </w:r>
          </w:p>
        </w:tc>
        <w:tc>
          <w:tcPr>
            <w:tcW w:w="3135" w:type="dxa"/>
            <w:shd w:val="clear" w:color="auto" w:fill="FFFFFF"/>
          </w:tcPr>
          <w:p w14:paraId="177BD5E1" w14:textId="77777777" w:rsidR="004759A2" w:rsidRPr="00792323" w:rsidRDefault="004759A2">
            <w:pPr>
              <w:pStyle w:val="HL7TableBody"/>
              <w:rPr>
                <w:rFonts w:ascii="Times New Roman" w:hAnsi="Times New Roman"/>
              </w:rPr>
            </w:pPr>
            <w:r w:rsidRPr="00792323">
              <w:t>Control</w:t>
            </w:r>
          </w:p>
        </w:tc>
        <w:tc>
          <w:tcPr>
            <w:tcW w:w="1731" w:type="dxa"/>
            <w:shd w:val="clear" w:color="auto" w:fill="FFFFFF"/>
          </w:tcPr>
          <w:p w14:paraId="04C8E2FF" w14:textId="77777777" w:rsidR="004759A2" w:rsidRPr="00792323" w:rsidRDefault="004759A2">
            <w:pPr>
              <w:pStyle w:val="HL7TableBody"/>
            </w:pPr>
          </w:p>
        </w:tc>
      </w:tr>
      <w:tr w:rsidR="004759A2" w:rsidRPr="00792323" w14:paraId="7F0ADB7A" w14:textId="77777777">
        <w:trPr>
          <w:jc w:val="center"/>
        </w:trPr>
        <w:tc>
          <w:tcPr>
            <w:tcW w:w="1548" w:type="dxa"/>
            <w:shd w:val="clear" w:color="auto" w:fill="FFFFFF"/>
          </w:tcPr>
          <w:p w14:paraId="39E83DD2" w14:textId="77777777" w:rsidR="004759A2" w:rsidRPr="00792323" w:rsidRDefault="004759A2">
            <w:pPr>
              <w:pStyle w:val="HL7TableBody"/>
              <w:jc w:val="center"/>
              <w:rPr>
                <w:rFonts w:ascii="Times New Roman" w:hAnsi="Times New Roman"/>
              </w:rPr>
            </w:pPr>
            <w:r w:rsidRPr="00792323">
              <w:t>PATIENT</w:t>
            </w:r>
          </w:p>
        </w:tc>
        <w:tc>
          <w:tcPr>
            <w:tcW w:w="3135" w:type="dxa"/>
            <w:shd w:val="clear" w:color="auto" w:fill="FFFFFF"/>
          </w:tcPr>
          <w:p w14:paraId="1D986E51" w14:textId="77777777" w:rsidR="004759A2" w:rsidRPr="00792323" w:rsidRDefault="004759A2">
            <w:pPr>
              <w:pStyle w:val="HL7TableBody"/>
              <w:rPr>
                <w:rFonts w:ascii="Times New Roman" w:hAnsi="Times New Roman"/>
              </w:rPr>
            </w:pPr>
            <w:r w:rsidRPr="00792323">
              <w:t>Patient</w:t>
            </w:r>
          </w:p>
        </w:tc>
        <w:tc>
          <w:tcPr>
            <w:tcW w:w="1731" w:type="dxa"/>
            <w:shd w:val="clear" w:color="auto" w:fill="FFFFFF"/>
          </w:tcPr>
          <w:p w14:paraId="7BCCE8C6" w14:textId="77777777" w:rsidR="004759A2" w:rsidRPr="00792323" w:rsidRDefault="004759A2">
            <w:pPr>
              <w:pStyle w:val="HL7TableBody"/>
            </w:pPr>
          </w:p>
        </w:tc>
      </w:tr>
      <w:tr w:rsidR="004759A2" w:rsidRPr="00792323" w14:paraId="75E98E59" w14:textId="77777777">
        <w:trPr>
          <w:jc w:val="center"/>
        </w:trPr>
        <w:tc>
          <w:tcPr>
            <w:tcW w:w="1548" w:type="dxa"/>
            <w:shd w:val="clear" w:color="auto" w:fill="FFFFFF"/>
          </w:tcPr>
          <w:p w14:paraId="5E92D8B8" w14:textId="77777777" w:rsidR="004759A2" w:rsidRPr="00792323" w:rsidRDefault="004759A2">
            <w:pPr>
              <w:pStyle w:val="HL7TableBody"/>
              <w:jc w:val="center"/>
              <w:rPr>
                <w:rFonts w:ascii="Times New Roman" w:hAnsi="Times New Roman"/>
              </w:rPr>
            </w:pPr>
            <w:r w:rsidRPr="00792323">
              <w:t>DONOR</w:t>
            </w:r>
          </w:p>
        </w:tc>
        <w:tc>
          <w:tcPr>
            <w:tcW w:w="3135" w:type="dxa"/>
            <w:shd w:val="clear" w:color="auto" w:fill="FFFFFF"/>
          </w:tcPr>
          <w:p w14:paraId="4290FF5B" w14:textId="77777777" w:rsidR="004759A2" w:rsidRPr="00792323" w:rsidRDefault="004759A2">
            <w:pPr>
              <w:pStyle w:val="HL7TableBody"/>
              <w:rPr>
                <w:rFonts w:ascii="Times New Roman" w:hAnsi="Times New Roman"/>
              </w:rPr>
            </w:pPr>
            <w:r w:rsidRPr="00792323">
              <w:t>Donor</w:t>
            </w:r>
          </w:p>
        </w:tc>
        <w:tc>
          <w:tcPr>
            <w:tcW w:w="1731" w:type="dxa"/>
            <w:shd w:val="clear" w:color="auto" w:fill="FFFFFF"/>
          </w:tcPr>
          <w:p w14:paraId="4FA13135" w14:textId="77777777" w:rsidR="004759A2" w:rsidRPr="00792323" w:rsidRDefault="004759A2">
            <w:pPr>
              <w:pStyle w:val="HL7TableBody"/>
            </w:pPr>
          </w:p>
        </w:tc>
      </w:tr>
      <w:tr w:rsidR="004759A2" w:rsidRPr="00792323" w14:paraId="518DC452" w14:textId="77777777">
        <w:trPr>
          <w:jc w:val="center"/>
        </w:trPr>
        <w:tc>
          <w:tcPr>
            <w:tcW w:w="1548" w:type="dxa"/>
            <w:tcBorders>
              <w:bottom w:val="double" w:sz="4" w:space="0" w:color="auto"/>
            </w:tcBorders>
            <w:shd w:val="clear" w:color="auto" w:fill="FFFFFF"/>
          </w:tcPr>
          <w:p w14:paraId="1C06F335" w14:textId="77777777" w:rsidR="004759A2" w:rsidRPr="00792323" w:rsidRDefault="004759A2">
            <w:pPr>
              <w:pStyle w:val="HL7TableBody"/>
              <w:jc w:val="center"/>
              <w:rPr>
                <w:rFonts w:ascii="Times New Roman" w:hAnsi="Times New Roman"/>
              </w:rPr>
            </w:pPr>
            <w:r w:rsidRPr="00792323">
              <w:t>BPU</w:t>
            </w:r>
          </w:p>
        </w:tc>
        <w:tc>
          <w:tcPr>
            <w:tcW w:w="3135" w:type="dxa"/>
            <w:tcBorders>
              <w:bottom w:val="double" w:sz="4" w:space="0" w:color="auto"/>
            </w:tcBorders>
            <w:shd w:val="clear" w:color="auto" w:fill="FFFFFF"/>
          </w:tcPr>
          <w:p w14:paraId="51ACE9EE" w14:textId="77777777" w:rsidR="004759A2" w:rsidRPr="00792323" w:rsidRDefault="004759A2">
            <w:pPr>
              <w:pStyle w:val="HL7TableBody"/>
              <w:rPr>
                <w:rFonts w:ascii="Times New Roman" w:hAnsi="Times New Roman"/>
              </w:rPr>
            </w:pPr>
            <w:r w:rsidRPr="00792323">
              <w:t>Blood product unit</w:t>
            </w:r>
          </w:p>
        </w:tc>
        <w:tc>
          <w:tcPr>
            <w:tcW w:w="1731" w:type="dxa"/>
            <w:tcBorders>
              <w:bottom w:val="double" w:sz="4" w:space="0" w:color="auto"/>
            </w:tcBorders>
            <w:shd w:val="clear" w:color="auto" w:fill="FFFFFF"/>
          </w:tcPr>
          <w:p w14:paraId="719739B5" w14:textId="77777777" w:rsidR="004759A2" w:rsidRPr="00792323" w:rsidRDefault="004759A2">
            <w:pPr>
              <w:pStyle w:val="HL7TableBody"/>
            </w:pPr>
          </w:p>
        </w:tc>
      </w:tr>
    </w:tbl>
    <w:p w14:paraId="46B16976" w14:textId="77777777" w:rsidR="004759A2" w:rsidRPr="00792323" w:rsidRDefault="004759A2" w:rsidP="00F02639">
      <w:pPr>
        <w:rPr>
          <w:lang w:val="en-US" w:eastAsia="en-US"/>
        </w:rPr>
      </w:pPr>
    </w:p>
    <w:p w14:paraId="1F27AE62" w14:textId="77777777" w:rsidR="004759A2" w:rsidRPr="00792323" w:rsidRDefault="004759A2" w:rsidP="00A62F22">
      <w:pPr>
        <w:pStyle w:val="Heading4"/>
      </w:pPr>
      <w:bookmarkStart w:id="859" w:name="_Toc423691254"/>
      <w:r w:rsidRPr="00792323">
        <w:lastRenderedPageBreak/>
        <w:t xml:space="preserve">0259 </w:t>
      </w:r>
      <w:r w:rsidR="006559F5">
        <w:t>–</w:t>
      </w:r>
      <w:r w:rsidRPr="00792323">
        <w:t xml:space="preserve"> Modality</w:t>
      </w:r>
      <w:bookmarkEnd w:id="859"/>
    </w:p>
    <w:p w14:paraId="5059A94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AC0CF70" w14:textId="77777777">
        <w:trPr>
          <w:tblHeader/>
        </w:trPr>
        <w:tc>
          <w:tcPr>
            <w:tcW w:w="720" w:type="dxa"/>
            <w:tcBorders>
              <w:top w:val="double" w:sz="4" w:space="0" w:color="auto"/>
            </w:tcBorders>
            <w:shd w:val="pct10" w:color="auto" w:fill="FFFFFF"/>
          </w:tcPr>
          <w:p w14:paraId="1ABF4A0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786D9F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B6484C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A470BBA" w14:textId="77777777" w:rsidR="004759A2" w:rsidRPr="00792323" w:rsidRDefault="004759A2">
            <w:pPr>
              <w:pStyle w:val="TableMetaHeader"/>
              <w:rPr>
                <w:noProof w:val="0"/>
              </w:rPr>
            </w:pPr>
            <w:r w:rsidRPr="00792323">
              <w:rPr>
                <w:noProof w:val="0"/>
              </w:rPr>
              <w:t>V3 Equivale</w:t>
            </w:r>
            <w:bookmarkStart w:id="860" w:name="HL70258"/>
            <w:bookmarkEnd w:id="860"/>
            <w:r w:rsidRPr="00792323">
              <w:rPr>
                <w:noProof w:val="0"/>
              </w:rPr>
              <w:t>nt</w:t>
            </w:r>
          </w:p>
        </w:tc>
        <w:tc>
          <w:tcPr>
            <w:tcW w:w="2448" w:type="dxa"/>
            <w:tcBorders>
              <w:top w:val="double" w:sz="4" w:space="0" w:color="auto"/>
            </w:tcBorders>
            <w:shd w:val="pct10" w:color="auto" w:fill="FFFFFF"/>
          </w:tcPr>
          <w:p w14:paraId="4299D05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1D95C90" w14:textId="77777777" w:rsidR="004759A2" w:rsidRPr="00792323" w:rsidRDefault="004759A2">
            <w:pPr>
              <w:pStyle w:val="TableMetaHeader"/>
              <w:rPr>
                <w:noProof w:val="0"/>
              </w:rPr>
            </w:pPr>
            <w:r w:rsidRPr="00792323">
              <w:rPr>
                <w:noProof w:val="0"/>
              </w:rPr>
              <w:t>Status</w:t>
            </w:r>
          </w:p>
        </w:tc>
      </w:tr>
      <w:tr w:rsidR="004759A2" w:rsidRPr="00792323" w14:paraId="43D56379" w14:textId="77777777">
        <w:tc>
          <w:tcPr>
            <w:tcW w:w="720" w:type="dxa"/>
            <w:tcBorders>
              <w:bottom w:val="double" w:sz="4" w:space="0" w:color="auto"/>
            </w:tcBorders>
            <w:shd w:val="clear" w:color="auto" w:fill="FFFFFF"/>
          </w:tcPr>
          <w:p w14:paraId="41E2CE55" w14:textId="77777777" w:rsidR="004759A2" w:rsidRPr="00792323" w:rsidRDefault="004759A2">
            <w:pPr>
              <w:pStyle w:val="TableMetaBody"/>
              <w:rPr>
                <w:noProof w:val="0"/>
              </w:rPr>
            </w:pPr>
            <w:r w:rsidRPr="00792323">
              <w:rPr>
                <w:noProof w:val="0"/>
              </w:rPr>
              <w:t>0259</w:t>
            </w:r>
          </w:p>
        </w:tc>
        <w:tc>
          <w:tcPr>
            <w:tcW w:w="1152" w:type="dxa"/>
            <w:tcBorders>
              <w:bottom w:val="double" w:sz="4" w:space="0" w:color="auto"/>
            </w:tcBorders>
            <w:shd w:val="clear" w:color="auto" w:fill="FFFFFF"/>
          </w:tcPr>
          <w:p w14:paraId="35127A22"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20E4295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C13CBC5"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4E7D2F7D" w14:textId="77777777" w:rsidR="004759A2" w:rsidRPr="00792323" w:rsidRDefault="004759A2">
            <w:pPr>
              <w:pStyle w:val="TableMetaBody"/>
              <w:rPr>
                <w:b/>
                <w:noProof w:val="0"/>
              </w:rPr>
            </w:pPr>
            <w:r w:rsidRPr="00792323">
              <w:rPr>
                <w:noProof w:val="0"/>
              </w:rPr>
              <w:t xml:space="preserve">OM1-47   </w:t>
            </w:r>
          </w:p>
        </w:tc>
        <w:tc>
          <w:tcPr>
            <w:tcW w:w="1152" w:type="dxa"/>
            <w:tcBorders>
              <w:bottom w:val="double" w:sz="4" w:space="0" w:color="auto"/>
            </w:tcBorders>
            <w:shd w:val="clear" w:color="auto" w:fill="FFFFFF"/>
          </w:tcPr>
          <w:p w14:paraId="3393B00B" w14:textId="77777777" w:rsidR="004759A2" w:rsidRPr="00792323" w:rsidRDefault="004759A2">
            <w:pPr>
              <w:pStyle w:val="TableMetaBody"/>
              <w:rPr>
                <w:noProof w:val="0"/>
              </w:rPr>
            </w:pPr>
            <w:r w:rsidRPr="00792323">
              <w:rPr>
                <w:noProof w:val="0"/>
              </w:rPr>
              <w:t>Active</w:t>
            </w:r>
          </w:p>
        </w:tc>
      </w:tr>
    </w:tbl>
    <w:p w14:paraId="6C55EBC0" w14:textId="77777777" w:rsidR="004759A2" w:rsidRPr="00792323" w:rsidRDefault="004759A2">
      <w:pPr>
        <w:pStyle w:val="NormalIndented"/>
      </w:pPr>
      <w:r w:rsidRPr="00792323">
        <w:rPr>
          <w:b/>
          <w:i/>
        </w:rPr>
        <w:t>Retained for backward compatibility only as of v 2.7.</w:t>
      </w:r>
      <w:r w:rsidRPr="00792323">
        <w:t xml:space="preserve">  See </w:t>
      </w:r>
      <w:hyperlink w:anchor="HL70910" w:history="1">
        <w:r w:rsidRPr="00792323">
          <w:rPr>
            <w:rStyle w:val="ReferenceUserTable"/>
          </w:rPr>
          <w:t>Exte</w:t>
        </w:r>
        <w:bookmarkStart w:id="861" w:name="_Toc382761272"/>
        <w:r w:rsidRPr="00792323">
          <w:rPr>
            <w:rStyle w:val="ReferenceUserTable"/>
          </w:rPr>
          <w:t>rnal Table 0910</w:t>
        </w:r>
        <w:bookmarkEnd w:id="861"/>
        <w:r w:rsidRPr="00792323">
          <w:rPr>
            <w:rStyle w:val="ReferenceUserTable"/>
          </w:rPr>
          <w:t xml:space="preserve"> – Acquisition Modality</w:t>
        </w:r>
      </w:hyperlink>
      <w:r w:rsidRPr="00792323">
        <w:t xml:space="preserve"> instead.</w:t>
      </w:r>
    </w:p>
    <w:p w14:paraId="374219F0" w14:textId="77777777" w:rsidR="004759A2" w:rsidRPr="00792323" w:rsidRDefault="004F252B">
      <w:pPr>
        <w:pStyle w:val="NormalIndented"/>
      </w:pPr>
      <w:hyperlink w:anchor="HL70259" w:history="1">
        <w:r w:rsidR="004759A2" w:rsidRPr="00792323">
          <w:rPr>
            <w:rStyle w:val="ReferenceUserTable"/>
          </w:rPr>
          <w:t xml:space="preserve">User-defined Table 0259 </w:t>
        </w:r>
        <w:r w:rsidR="006559F5">
          <w:rPr>
            <w:rStyle w:val="ReferenceUserTable"/>
          </w:rPr>
          <w:t>–</w:t>
        </w:r>
        <w:r w:rsidR="004759A2" w:rsidRPr="00792323">
          <w:rPr>
            <w:rStyle w:val="ReferenceUserTable"/>
          </w:rPr>
          <w:t xml:space="preserve"> Modality</w:t>
        </w:r>
      </w:hyperlink>
      <w:r w:rsidR="004759A2" w:rsidRPr="00792323">
        <w:t xml:space="preserve"> values are adopted from DICOM C.7.3.1.1.1 Modality.  If these are used, the Code System ID would be DCM.</w:t>
      </w:r>
    </w:p>
    <w:p w14:paraId="7DE9E952" w14:textId="77777777" w:rsidR="004759A2" w:rsidRPr="00792323" w:rsidRDefault="004759A2">
      <w:pPr>
        <w:pStyle w:val="UserTableCaption"/>
      </w:pPr>
      <w:r w:rsidRPr="00792323">
        <w:t xml:space="preserve">User-defined Table 0259 </w:t>
      </w:r>
      <w:r w:rsidR="006559F5">
        <w:t>–</w:t>
      </w:r>
      <w:r w:rsidRPr="00792323">
        <w:t xml:space="preserve"> Modality</w:t>
      </w:r>
      <w:r>
        <w:fldChar w:fldCharType="begin"/>
      </w:r>
      <w:r>
        <w:instrText xml:space="preserve">xe </w:instrText>
      </w:r>
      <w:r w:rsidR="006559F5">
        <w:instrText>“</w:instrText>
      </w:r>
      <w:r w:rsidRPr="00792323">
        <w:instrText xml:space="preserve">User-defined Table 0259 </w:instrText>
      </w:r>
      <w:r w:rsidR="006559F5">
        <w:instrText>–</w:instrText>
      </w:r>
      <w:r w:rsidRPr="00792323">
        <w:instrText xml:space="preserve"> Modality</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90"/>
        <w:gridCol w:w="5028"/>
        <w:gridCol w:w="1926"/>
      </w:tblGrid>
      <w:tr w:rsidR="004759A2" w:rsidRPr="00792323" w14:paraId="7467C36D" w14:textId="77777777">
        <w:trPr>
          <w:tblHeader/>
          <w:jc w:val="center"/>
        </w:trPr>
        <w:tc>
          <w:tcPr>
            <w:tcW w:w="990" w:type="dxa"/>
            <w:tcBorders>
              <w:top w:val="single" w:sz="12" w:space="0" w:color="auto"/>
              <w:bottom w:val="single" w:sz="6" w:space="0" w:color="auto"/>
            </w:tcBorders>
            <w:shd w:val="pct10" w:color="auto" w:fill="FFFFFF"/>
          </w:tcPr>
          <w:p w14:paraId="11A8E687" w14:textId="77777777" w:rsidR="004759A2" w:rsidRPr="00792323" w:rsidRDefault="004759A2">
            <w:pPr>
              <w:pStyle w:val="UserTableHeader"/>
              <w:jc w:val="center"/>
            </w:pPr>
            <w:r w:rsidRPr="00792323">
              <w:t>Value</w:t>
            </w:r>
          </w:p>
        </w:tc>
        <w:tc>
          <w:tcPr>
            <w:tcW w:w="5028" w:type="dxa"/>
            <w:tcBorders>
              <w:top w:val="single" w:sz="12" w:space="0" w:color="auto"/>
              <w:bottom w:val="single" w:sz="6" w:space="0" w:color="auto"/>
            </w:tcBorders>
            <w:shd w:val="pct10" w:color="auto" w:fill="FFFFFF"/>
          </w:tcPr>
          <w:p w14:paraId="17A086B6" w14:textId="77777777" w:rsidR="004759A2" w:rsidRPr="00792323" w:rsidRDefault="004759A2">
            <w:pPr>
              <w:pStyle w:val="UserTableHeader"/>
            </w:pPr>
            <w:r w:rsidRPr="00792323">
              <w:t>Description</w:t>
            </w:r>
          </w:p>
        </w:tc>
        <w:tc>
          <w:tcPr>
            <w:tcW w:w="1926" w:type="dxa"/>
            <w:tcBorders>
              <w:top w:val="single" w:sz="12" w:space="0" w:color="auto"/>
              <w:bottom w:val="single" w:sz="6" w:space="0" w:color="auto"/>
            </w:tcBorders>
            <w:shd w:val="pct10" w:color="auto" w:fill="FFFFFF"/>
          </w:tcPr>
          <w:p w14:paraId="045CBA67" w14:textId="77777777" w:rsidR="004759A2" w:rsidRPr="00792323" w:rsidRDefault="004759A2">
            <w:pPr>
              <w:pStyle w:val="UserTableHeader"/>
            </w:pPr>
            <w:r w:rsidRPr="00792323">
              <w:t>Comment</w:t>
            </w:r>
          </w:p>
        </w:tc>
      </w:tr>
      <w:tr w:rsidR="004759A2" w:rsidRPr="00792323" w14:paraId="6FCA563D" w14:textId="77777777">
        <w:trPr>
          <w:jc w:val="center"/>
        </w:trPr>
        <w:tc>
          <w:tcPr>
            <w:tcW w:w="990" w:type="dxa"/>
            <w:tcBorders>
              <w:top w:val="single" w:sz="6" w:space="0" w:color="auto"/>
            </w:tcBorders>
            <w:shd w:val="clear" w:color="auto" w:fill="FFFFFF"/>
          </w:tcPr>
          <w:p w14:paraId="4BC12DC6" w14:textId="77777777" w:rsidR="004759A2" w:rsidRPr="00792323" w:rsidRDefault="004759A2">
            <w:pPr>
              <w:pStyle w:val="UserTableBody"/>
              <w:jc w:val="center"/>
              <w:rPr>
                <w:rFonts w:ascii="Book Antiqua" w:hAnsi="Book Antiqua"/>
              </w:rPr>
            </w:pPr>
            <w:r w:rsidRPr="00792323">
              <w:t>AS</w:t>
            </w:r>
          </w:p>
        </w:tc>
        <w:tc>
          <w:tcPr>
            <w:tcW w:w="5028" w:type="dxa"/>
            <w:tcBorders>
              <w:top w:val="single" w:sz="6" w:space="0" w:color="auto"/>
            </w:tcBorders>
            <w:shd w:val="clear" w:color="auto" w:fill="FFFFFF"/>
          </w:tcPr>
          <w:p w14:paraId="4D05E476" w14:textId="77777777" w:rsidR="004759A2" w:rsidRPr="00792323" w:rsidRDefault="004759A2">
            <w:pPr>
              <w:pStyle w:val="UserTableBody"/>
              <w:rPr>
                <w:rFonts w:ascii="Book Antiqua" w:hAnsi="Book Antiqua"/>
              </w:rPr>
            </w:pPr>
            <w:r w:rsidRPr="00792323">
              <w:t>Angioscopy</w:t>
            </w:r>
          </w:p>
        </w:tc>
        <w:tc>
          <w:tcPr>
            <w:tcW w:w="1926" w:type="dxa"/>
            <w:tcBorders>
              <w:top w:val="single" w:sz="6" w:space="0" w:color="auto"/>
            </w:tcBorders>
            <w:shd w:val="clear" w:color="auto" w:fill="FFFFFF"/>
          </w:tcPr>
          <w:p w14:paraId="761A7368" w14:textId="77777777" w:rsidR="004759A2" w:rsidRPr="00792323" w:rsidRDefault="004759A2">
            <w:pPr>
              <w:pStyle w:val="UserTableBody"/>
            </w:pPr>
          </w:p>
        </w:tc>
      </w:tr>
      <w:tr w:rsidR="004759A2" w:rsidRPr="00792323" w14:paraId="2A7A9F51" w14:textId="77777777">
        <w:trPr>
          <w:jc w:val="center"/>
        </w:trPr>
        <w:tc>
          <w:tcPr>
            <w:tcW w:w="990" w:type="dxa"/>
            <w:shd w:val="clear" w:color="auto" w:fill="FFFFFF"/>
          </w:tcPr>
          <w:p w14:paraId="405B4CEF" w14:textId="77777777" w:rsidR="004759A2" w:rsidRPr="00792323" w:rsidRDefault="004759A2">
            <w:pPr>
              <w:pStyle w:val="UserTableBody"/>
              <w:jc w:val="center"/>
              <w:rPr>
                <w:rFonts w:ascii="Book Antiqua" w:hAnsi="Book Antiqua"/>
              </w:rPr>
            </w:pPr>
            <w:r w:rsidRPr="00792323">
              <w:t>BS</w:t>
            </w:r>
          </w:p>
        </w:tc>
        <w:tc>
          <w:tcPr>
            <w:tcW w:w="5028" w:type="dxa"/>
            <w:shd w:val="clear" w:color="auto" w:fill="FFFFFF"/>
          </w:tcPr>
          <w:p w14:paraId="09A34086" w14:textId="77777777" w:rsidR="004759A2" w:rsidRPr="00792323" w:rsidRDefault="004759A2">
            <w:pPr>
              <w:pStyle w:val="UserTableBody"/>
              <w:rPr>
                <w:rFonts w:ascii="Book Antiqua" w:hAnsi="Book Antiqua"/>
              </w:rPr>
            </w:pPr>
            <w:r w:rsidRPr="00792323">
              <w:t xml:space="preserve">Biomagnetic imaging </w:t>
            </w:r>
          </w:p>
        </w:tc>
        <w:tc>
          <w:tcPr>
            <w:tcW w:w="1926" w:type="dxa"/>
            <w:shd w:val="clear" w:color="auto" w:fill="FFFFFF"/>
          </w:tcPr>
          <w:p w14:paraId="56EF0409" w14:textId="77777777" w:rsidR="004759A2" w:rsidRPr="00792323" w:rsidRDefault="004759A2">
            <w:pPr>
              <w:pStyle w:val="UserTableBody"/>
            </w:pPr>
          </w:p>
        </w:tc>
      </w:tr>
      <w:tr w:rsidR="004759A2" w:rsidRPr="00792323" w14:paraId="07DB822F" w14:textId="77777777">
        <w:trPr>
          <w:jc w:val="center"/>
        </w:trPr>
        <w:tc>
          <w:tcPr>
            <w:tcW w:w="990" w:type="dxa"/>
            <w:shd w:val="clear" w:color="auto" w:fill="FFFFFF"/>
          </w:tcPr>
          <w:p w14:paraId="3D3EBC4B" w14:textId="77777777" w:rsidR="004759A2" w:rsidRPr="00792323" w:rsidRDefault="004759A2">
            <w:pPr>
              <w:pStyle w:val="UserTableBody"/>
              <w:jc w:val="center"/>
              <w:rPr>
                <w:rFonts w:ascii="Book Antiqua" w:hAnsi="Book Antiqua"/>
              </w:rPr>
            </w:pPr>
            <w:r w:rsidRPr="00792323">
              <w:t>CD</w:t>
            </w:r>
          </w:p>
        </w:tc>
        <w:tc>
          <w:tcPr>
            <w:tcW w:w="5028" w:type="dxa"/>
            <w:shd w:val="clear" w:color="auto" w:fill="FFFFFF"/>
          </w:tcPr>
          <w:p w14:paraId="2ACA693B" w14:textId="77777777" w:rsidR="004759A2" w:rsidRPr="00792323" w:rsidRDefault="004759A2">
            <w:pPr>
              <w:pStyle w:val="UserTableBody"/>
              <w:rPr>
                <w:rFonts w:ascii="Book Antiqua" w:hAnsi="Book Antiqua"/>
              </w:rPr>
            </w:pPr>
            <w:r w:rsidRPr="00792323">
              <w:t>Color flow Doppler</w:t>
            </w:r>
          </w:p>
        </w:tc>
        <w:tc>
          <w:tcPr>
            <w:tcW w:w="1926" w:type="dxa"/>
            <w:shd w:val="clear" w:color="auto" w:fill="FFFFFF"/>
          </w:tcPr>
          <w:p w14:paraId="3233CA0F" w14:textId="77777777" w:rsidR="004759A2" w:rsidRPr="00792323" w:rsidRDefault="004759A2">
            <w:pPr>
              <w:pStyle w:val="UserTableBody"/>
            </w:pPr>
          </w:p>
        </w:tc>
      </w:tr>
      <w:tr w:rsidR="004759A2" w:rsidRPr="00792323" w14:paraId="392C220F" w14:textId="77777777">
        <w:trPr>
          <w:jc w:val="center"/>
        </w:trPr>
        <w:tc>
          <w:tcPr>
            <w:tcW w:w="990" w:type="dxa"/>
            <w:shd w:val="clear" w:color="auto" w:fill="FFFFFF"/>
          </w:tcPr>
          <w:p w14:paraId="0B1E0BA9" w14:textId="77777777" w:rsidR="004759A2" w:rsidRPr="00792323" w:rsidRDefault="004759A2">
            <w:pPr>
              <w:pStyle w:val="UserTableBody"/>
              <w:jc w:val="center"/>
              <w:rPr>
                <w:rFonts w:ascii="Book Antiqua" w:hAnsi="Book Antiqua"/>
              </w:rPr>
            </w:pPr>
            <w:r w:rsidRPr="00792323">
              <w:t>CP</w:t>
            </w:r>
          </w:p>
        </w:tc>
        <w:tc>
          <w:tcPr>
            <w:tcW w:w="5028" w:type="dxa"/>
            <w:shd w:val="clear" w:color="auto" w:fill="FFFFFF"/>
          </w:tcPr>
          <w:p w14:paraId="1AB209EB" w14:textId="77777777" w:rsidR="004759A2" w:rsidRPr="00792323" w:rsidRDefault="004759A2">
            <w:pPr>
              <w:pStyle w:val="UserTableBody"/>
              <w:rPr>
                <w:rFonts w:ascii="Book Antiqua" w:hAnsi="Book Antiqua"/>
              </w:rPr>
            </w:pPr>
            <w:r w:rsidRPr="00792323">
              <w:t>Colposcopy</w:t>
            </w:r>
          </w:p>
        </w:tc>
        <w:tc>
          <w:tcPr>
            <w:tcW w:w="1926" w:type="dxa"/>
            <w:shd w:val="clear" w:color="auto" w:fill="FFFFFF"/>
          </w:tcPr>
          <w:p w14:paraId="3B3346B3" w14:textId="77777777" w:rsidR="004759A2" w:rsidRPr="00792323" w:rsidRDefault="004759A2">
            <w:pPr>
              <w:pStyle w:val="UserTableBody"/>
            </w:pPr>
          </w:p>
        </w:tc>
      </w:tr>
      <w:tr w:rsidR="004759A2" w:rsidRPr="00792323" w14:paraId="2339333D" w14:textId="77777777">
        <w:trPr>
          <w:jc w:val="center"/>
        </w:trPr>
        <w:tc>
          <w:tcPr>
            <w:tcW w:w="990" w:type="dxa"/>
            <w:shd w:val="clear" w:color="auto" w:fill="FFFFFF"/>
          </w:tcPr>
          <w:p w14:paraId="6D237BE7" w14:textId="77777777" w:rsidR="004759A2" w:rsidRPr="00792323" w:rsidRDefault="004759A2">
            <w:pPr>
              <w:pStyle w:val="UserTableBody"/>
              <w:jc w:val="center"/>
              <w:rPr>
                <w:rFonts w:ascii="Book Antiqua" w:hAnsi="Book Antiqua"/>
              </w:rPr>
            </w:pPr>
            <w:r w:rsidRPr="00792323">
              <w:t>CR</w:t>
            </w:r>
          </w:p>
        </w:tc>
        <w:tc>
          <w:tcPr>
            <w:tcW w:w="5028" w:type="dxa"/>
            <w:shd w:val="clear" w:color="auto" w:fill="FFFFFF"/>
          </w:tcPr>
          <w:p w14:paraId="055540B0" w14:textId="77777777" w:rsidR="004759A2" w:rsidRPr="00792323" w:rsidRDefault="004759A2">
            <w:pPr>
              <w:pStyle w:val="UserTableBody"/>
              <w:rPr>
                <w:rFonts w:ascii="Book Antiqua" w:hAnsi="Book Antiqua"/>
              </w:rPr>
            </w:pPr>
            <w:r w:rsidRPr="00792323">
              <w:t>Computed radiography</w:t>
            </w:r>
          </w:p>
        </w:tc>
        <w:tc>
          <w:tcPr>
            <w:tcW w:w="1926" w:type="dxa"/>
            <w:shd w:val="clear" w:color="auto" w:fill="FFFFFF"/>
          </w:tcPr>
          <w:p w14:paraId="329F457A" w14:textId="77777777" w:rsidR="004759A2" w:rsidRPr="00792323" w:rsidRDefault="004759A2">
            <w:pPr>
              <w:pStyle w:val="UserTableBody"/>
            </w:pPr>
          </w:p>
        </w:tc>
      </w:tr>
      <w:tr w:rsidR="004759A2" w:rsidRPr="00792323" w14:paraId="3DDD698A" w14:textId="77777777">
        <w:trPr>
          <w:jc w:val="center"/>
        </w:trPr>
        <w:tc>
          <w:tcPr>
            <w:tcW w:w="990" w:type="dxa"/>
            <w:shd w:val="clear" w:color="auto" w:fill="FFFFFF"/>
          </w:tcPr>
          <w:p w14:paraId="646F5D6F" w14:textId="77777777" w:rsidR="004759A2" w:rsidRPr="00792323" w:rsidRDefault="004759A2">
            <w:pPr>
              <w:pStyle w:val="UserTableBody"/>
              <w:jc w:val="center"/>
              <w:rPr>
                <w:rFonts w:ascii="Book Antiqua" w:hAnsi="Book Antiqua"/>
              </w:rPr>
            </w:pPr>
            <w:r w:rsidRPr="00792323">
              <w:t>CS</w:t>
            </w:r>
          </w:p>
        </w:tc>
        <w:tc>
          <w:tcPr>
            <w:tcW w:w="5028" w:type="dxa"/>
            <w:shd w:val="clear" w:color="auto" w:fill="FFFFFF"/>
          </w:tcPr>
          <w:p w14:paraId="1F6066F5" w14:textId="77777777" w:rsidR="004759A2" w:rsidRPr="00792323" w:rsidRDefault="004759A2">
            <w:pPr>
              <w:pStyle w:val="UserTableBody"/>
              <w:rPr>
                <w:rFonts w:ascii="Book Antiqua" w:hAnsi="Book Antiqua"/>
              </w:rPr>
            </w:pPr>
            <w:r w:rsidRPr="00792323">
              <w:t>Cystoscopy</w:t>
            </w:r>
          </w:p>
        </w:tc>
        <w:tc>
          <w:tcPr>
            <w:tcW w:w="1926" w:type="dxa"/>
            <w:shd w:val="clear" w:color="auto" w:fill="FFFFFF"/>
          </w:tcPr>
          <w:p w14:paraId="505A939A" w14:textId="77777777" w:rsidR="004759A2" w:rsidRPr="00792323" w:rsidRDefault="004759A2">
            <w:pPr>
              <w:pStyle w:val="UserTableBody"/>
            </w:pPr>
          </w:p>
        </w:tc>
      </w:tr>
      <w:tr w:rsidR="004759A2" w:rsidRPr="00792323" w14:paraId="30D22EC0" w14:textId="77777777">
        <w:trPr>
          <w:jc w:val="center"/>
        </w:trPr>
        <w:tc>
          <w:tcPr>
            <w:tcW w:w="990" w:type="dxa"/>
            <w:shd w:val="clear" w:color="auto" w:fill="FFFFFF"/>
          </w:tcPr>
          <w:p w14:paraId="7226B0DE" w14:textId="77777777" w:rsidR="004759A2" w:rsidRPr="00792323" w:rsidRDefault="004759A2">
            <w:pPr>
              <w:pStyle w:val="UserTableBody"/>
              <w:jc w:val="center"/>
              <w:rPr>
                <w:rFonts w:ascii="Book Antiqua" w:hAnsi="Book Antiqua"/>
              </w:rPr>
            </w:pPr>
            <w:r w:rsidRPr="00792323">
              <w:t>CT</w:t>
            </w:r>
          </w:p>
        </w:tc>
        <w:tc>
          <w:tcPr>
            <w:tcW w:w="5028" w:type="dxa"/>
            <w:shd w:val="clear" w:color="auto" w:fill="FFFFFF"/>
          </w:tcPr>
          <w:p w14:paraId="515C1767" w14:textId="77777777" w:rsidR="004759A2" w:rsidRPr="00792323" w:rsidRDefault="004759A2">
            <w:pPr>
              <w:pStyle w:val="UserTableBody"/>
              <w:rPr>
                <w:rFonts w:ascii="Book Antiqua" w:hAnsi="Book Antiqua"/>
              </w:rPr>
            </w:pPr>
            <w:r w:rsidRPr="00792323">
              <w:t>Computed tomography</w:t>
            </w:r>
          </w:p>
        </w:tc>
        <w:tc>
          <w:tcPr>
            <w:tcW w:w="1926" w:type="dxa"/>
            <w:shd w:val="clear" w:color="auto" w:fill="FFFFFF"/>
          </w:tcPr>
          <w:p w14:paraId="54FAB3D7" w14:textId="77777777" w:rsidR="004759A2" w:rsidRPr="00792323" w:rsidRDefault="004759A2">
            <w:pPr>
              <w:pStyle w:val="UserTableBody"/>
            </w:pPr>
          </w:p>
        </w:tc>
      </w:tr>
      <w:tr w:rsidR="004759A2" w:rsidRPr="00792323" w14:paraId="53F8DAB8" w14:textId="77777777">
        <w:trPr>
          <w:jc w:val="center"/>
        </w:trPr>
        <w:tc>
          <w:tcPr>
            <w:tcW w:w="990" w:type="dxa"/>
            <w:shd w:val="clear" w:color="auto" w:fill="FFFFFF"/>
          </w:tcPr>
          <w:p w14:paraId="0A5847F5" w14:textId="77777777" w:rsidR="004759A2" w:rsidRPr="00792323" w:rsidRDefault="004759A2">
            <w:pPr>
              <w:pStyle w:val="UserTableBody"/>
              <w:jc w:val="center"/>
              <w:rPr>
                <w:rFonts w:ascii="Book Antiqua" w:hAnsi="Book Antiqua"/>
              </w:rPr>
            </w:pPr>
            <w:r w:rsidRPr="00792323">
              <w:t>DD</w:t>
            </w:r>
          </w:p>
        </w:tc>
        <w:tc>
          <w:tcPr>
            <w:tcW w:w="5028" w:type="dxa"/>
            <w:shd w:val="clear" w:color="auto" w:fill="FFFFFF"/>
          </w:tcPr>
          <w:p w14:paraId="77CD2B10" w14:textId="77777777" w:rsidR="004759A2" w:rsidRPr="00792323" w:rsidRDefault="004759A2">
            <w:pPr>
              <w:pStyle w:val="UserTableBody"/>
              <w:rPr>
                <w:rFonts w:ascii="Book Antiqua" w:hAnsi="Book Antiqua"/>
              </w:rPr>
            </w:pPr>
            <w:r w:rsidRPr="00792323">
              <w:t>D</w:t>
            </w:r>
            <w:bookmarkStart w:id="862" w:name="HL70259"/>
            <w:bookmarkEnd w:id="862"/>
            <w:r w:rsidRPr="00792323">
              <w:t>uplex Doppler</w:t>
            </w:r>
          </w:p>
        </w:tc>
        <w:tc>
          <w:tcPr>
            <w:tcW w:w="1926" w:type="dxa"/>
            <w:shd w:val="clear" w:color="auto" w:fill="FFFFFF"/>
          </w:tcPr>
          <w:p w14:paraId="14F9F356" w14:textId="77777777" w:rsidR="004759A2" w:rsidRPr="00792323" w:rsidRDefault="004759A2">
            <w:pPr>
              <w:pStyle w:val="UserTableBody"/>
            </w:pPr>
          </w:p>
        </w:tc>
      </w:tr>
      <w:tr w:rsidR="004759A2" w:rsidRPr="00792323" w14:paraId="1994B329" w14:textId="77777777">
        <w:trPr>
          <w:jc w:val="center"/>
        </w:trPr>
        <w:tc>
          <w:tcPr>
            <w:tcW w:w="990" w:type="dxa"/>
            <w:shd w:val="clear" w:color="auto" w:fill="FFFFFF"/>
          </w:tcPr>
          <w:p w14:paraId="0CEBB2B1" w14:textId="77777777" w:rsidR="004759A2" w:rsidRPr="00792323" w:rsidRDefault="004759A2">
            <w:pPr>
              <w:pStyle w:val="UserTableBody"/>
              <w:jc w:val="center"/>
              <w:rPr>
                <w:rFonts w:ascii="Book Antiqua" w:hAnsi="Book Antiqua"/>
              </w:rPr>
            </w:pPr>
            <w:r w:rsidRPr="00792323">
              <w:t>DG</w:t>
            </w:r>
          </w:p>
        </w:tc>
        <w:tc>
          <w:tcPr>
            <w:tcW w:w="5028" w:type="dxa"/>
            <w:shd w:val="clear" w:color="auto" w:fill="FFFFFF"/>
          </w:tcPr>
          <w:p w14:paraId="4932EEB7" w14:textId="77777777" w:rsidR="004759A2" w:rsidRPr="00792323" w:rsidRDefault="004759A2">
            <w:pPr>
              <w:pStyle w:val="UserTableBody"/>
              <w:rPr>
                <w:rFonts w:ascii="Book Antiqua" w:hAnsi="Book Antiqua"/>
              </w:rPr>
            </w:pPr>
            <w:r w:rsidRPr="00792323">
              <w:t>Diapanography</w:t>
            </w:r>
          </w:p>
        </w:tc>
        <w:tc>
          <w:tcPr>
            <w:tcW w:w="1926" w:type="dxa"/>
            <w:shd w:val="clear" w:color="auto" w:fill="FFFFFF"/>
          </w:tcPr>
          <w:p w14:paraId="41FCC815" w14:textId="77777777" w:rsidR="004759A2" w:rsidRPr="00792323" w:rsidRDefault="004759A2">
            <w:pPr>
              <w:pStyle w:val="UserTableBody"/>
            </w:pPr>
          </w:p>
        </w:tc>
      </w:tr>
      <w:tr w:rsidR="004759A2" w:rsidRPr="00792323" w14:paraId="47186D1A" w14:textId="77777777">
        <w:trPr>
          <w:jc w:val="center"/>
        </w:trPr>
        <w:tc>
          <w:tcPr>
            <w:tcW w:w="990" w:type="dxa"/>
            <w:shd w:val="clear" w:color="auto" w:fill="FFFFFF"/>
          </w:tcPr>
          <w:p w14:paraId="78A9E416" w14:textId="77777777" w:rsidR="004759A2" w:rsidRPr="00792323" w:rsidRDefault="004759A2">
            <w:pPr>
              <w:pStyle w:val="UserTableBody"/>
              <w:jc w:val="center"/>
              <w:rPr>
                <w:rFonts w:ascii="Book Antiqua" w:hAnsi="Book Antiqua"/>
              </w:rPr>
            </w:pPr>
            <w:r w:rsidRPr="00792323">
              <w:t>DM</w:t>
            </w:r>
          </w:p>
        </w:tc>
        <w:tc>
          <w:tcPr>
            <w:tcW w:w="5028" w:type="dxa"/>
            <w:shd w:val="clear" w:color="auto" w:fill="FFFFFF"/>
          </w:tcPr>
          <w:p w14:paraId="28A0290A" w14:textId="77777777" w:rsidR="004759A2" w:rsidRPr="00792323" w:rsidRDefault="004759A2">
            <w:pPr>
              <w:pStyle w:val="UserTableBody"/>
              <w:rPr>
                <w:rFonts w:ascii="Book Antiqua" w:hAnsi="Book Antiqua"/>
              </w:rPr>
            </w:pPr>
            <w:r w:rsidRPr="00792323">
              <w:t>Digital microscopy</w:t>
            </w:r>
          </w:p>
        </w:tc>
        <w:tc>
          <w:tcPr>
            <w:tcW w:w="1926" w:type="dxa"/>
            <w:shd w:val="clear" w:color="auto" w:fill="FFFFFF"/>
          </w:tcPr>
          <w:p w14:paraId="235320A7" w14:textId="77777777" w:rsidR="004759A2" w:rsidRPr="00792323" w:rsidRDefault="004759A2">
            <w:pPr>
              <w:pStyle w:val="UserTableBody"/>
            </w:pPr>
          </w:p>
        </w:tc>
      </w:tr>
      <w:tr w:rsidR="004759A2" w:rsidRPr="00792323" w14:paraId="538FA243" w14:textId="77777777">
        <w:trPr>
          <w:jc w:val="center"/>
        </w:trPr>
        <w:tc>
          <w:tcPr>
            <w:tcW w:w="990" w:type="dxa"/>
            <w:shd w:val="clear" w:color="auto" w:fill="FFFFFF"/>
          </w:tcPr>
          <w:p w14:paraId="0F1E4E66" w14:textId="77777777" w:rsidR="004759A2" w:rsidRPr="00792323" w:rsidRDefault="004759A2">
            <w:pPr>
              <w:pStyle w:val="UserTableBody"/>
              <w:jc w:val="center"/>
              <w:rPr>
                <w:rFonts w:ascii="Book Antiqua" w:hAnsi="Book Antiqua"/>
              </w:rPr>
            </w:pPr>
            <w:r w:rsidRPr="00792323">
              <w:t>EC</w:t>
            </w:r>
          </w:p>
        </w:tc>
        <w:tc>
          <w:tcPr>
            <w:tcW w:w="5028" w:type="dxa"/>
            <w:shd w:val="clear" w:color="auto" w:fill="FFFFFF"/>
          </w:tcPr>
          <w:p w14:paraId="18B24B44" w14:textId="77777777" w:rsidR="004759A2" w:rsidRPr="00792323" w:rsidRDefault="004759A2">
            <w:pPr>
              <w:pStyle w:val="UserTableBody"/>
              <w:rPr>
                <w:rFonts w:ascii="Book Antiqua" w:hAnsi="Book Antiqua"/>
              </w:rPr>
            </w:pPr>
            <w:r w:rsidRPr="00792323">
              <w:t>Echocardiography</w:t>
            </w:r>
          </w:p>
        </w:tc>
        <w:tc>
          <w:tcPr>
            <w:tcW w:w="1926" w:type="dxa"/>
            <w:shd w:val="clear" w:color="auto" w:fill="FFFFFF"/>
          </w:tcPr>
          <w:p w14:paraId="0AFE29A0" w14:textId="77777777" w:rsidR="004759A2" w:rsidRPr="00792323" w:rsidRDefault="004759A2">
            <w:pPr>
              <w:pStyle w:val="UserTableBody"/>
            </w:pPr>
          </w:p>
        </w:tc>
      </w:tr>
      <w:tr w:rsidR="004759A2" w:rsidRPr="00792323" w14:paraId="1616C88C" w14:textId="77777777">
        <w:trPr>
          <w:jc w:val="center"/>
        </w:trPr>
        <w:tc>
          <w:tcPr>
            <w:tcW w:w="990" w:type="dxa"/>
            <w:shd w:val="clear" w:color="auto" w:fill="FFFFFF"/>
          </w:tcPr>
          <w:p w14:paraId="4850B496" w14:textId="77777777" w:rsidR="004759A2" w:rsidRPr="00792323" w:rsidRDefault="004759A2">
            <w:pPr>
              <w:pStyle w:val="UserTableBody"/>
              <w:jc w:val="center"/>
              <w:rPr>
                <w:rFonts w:ascii="Book Antiqua" w:hAnsi="Book Antiqua"/>
              </w:rPr>
            </w:pPr>
            <w:r w:rsidRPr="00792323">
              <w:t>ES</w:t>
            </w:r>
          </w:p>
        </w:tc>
        <w:tc>
          <w:tcPr>
            <w:tcW w:w="5028" w:type="dxa"/>
            <w:shd w:val="clear" w:color="auto" w:fill="FFFFFF"/>
          </w:tcPr>
          <w:p w14:paraId="5B2CCCEF" w14:textId="77777777" w:rsidR="004759A2" w:rsidRPr="00792323" w:rsidRDefault="004759A2">
            <w:pPr>
              <w:pStyle w:val="UserTableBody"/>
              <w:rPr>
                <w:rFonts w:ascii="Book Antiqua" w:hAnsi="Book Antiqua"/>
              </w:rPr>
            </w:pPr>
            <w:r w:rsidRPr="00792323">
              <w:t>Endoscopy</w:t>
            </w:r>
          </w:p>
        </w:tc>
        <w:tc>
          <w:tcPr>
            <w:tcW w:w="1926" w:type="dxa"/>
            <w:shd w:val="clear" w:color="auto" w:fill="FFFFFF"/>
          </w:tcPr>
          <w:p w14:paraId="60BEE2FC" w14:textId="77777777" w:rsidR="004759A2" w:rsidRPr="00792323" w:rsidRDefault="004759A2">
            <w:pPr>
              <w:pStyle w:val="UserTableBody"/>
            </w:pPr>
          </w:p>
        </w:tc>
      </w:tr>
      <w:tr w:rsidR="004759A2" w:rsidRPr="00792323" w14:paraId="20699A07" w14:textId="77777777">
        <w:trPr>
          <w:jc w:val="center"/>
        </w:trPr>
        <w:tc>
          <w:tcPr>
            <w:tcW w:w="990" w:type="dxa"/>
            <w:shd w:val="clear" w:color="auto" w:fill="FFFFFF"/>
          </w:tcPr>
          <w:p w14:paraId="03186506" w14:textId="77777777" w:rsidR="004759A2" w:rsidRPr="00792323" w:rsidRDefault="004759A2">
            <w:pPr>
              <w:pStyle w:val="UserTableBody"/>
              <w:jc w:val="center"/>
              <w:rPr>
                <w:rFonts w:ascii="Book Antiqua" w:hAnsi="Book Antiqua"/>
              </w:rPr>
            </w:pPr>
            <w:r w:rsidRPr="00792323">
              <w:t>FA</w:t>
            </w:r>
          </w:p>
        </w:tc>
        <w:tc>
          <w:tcPr>
            <w:tcW w:w="5028" w:type="dxa"/>
            <w:shd w:val="clear" w:color="auto" w:fill="FFFFFF"/>
          </w:tcPr>
          <w:p w14:paraId="59E85991" w14:textId="77777777" w:rsidR="004759A2" w:rsidRPr="00792323" w:rsidRDefault="004759A2">
            <w:pPr>
              <w:pStyle w:val="UserTableBody"/>
              <w:rPr>
                <w:rFonts w:ascii="Book Antiqua" w:hAnsi="Book Antiqua"/>
              </w:rPr>
            </w:pPr>
            <w:r w:rsidRPr="00792323">
              <w:t>Fluorescein angiography</w:t>
            </w:r>
          </w:p>
        </w:tc>
        <w:tc>
          <w:tcPr>
            <w:tcW w:w="1926" w:type="dxa"/>
            <w:shd w:val="clear" w:color="auto" w:fill="FFFFFF"/>
          </w:tcPr>
          <w:p w14:paraId="41C0E6F8" w14:textId="77777777" w:rsidR="004759A2" w:rsidRPr="00792323" w:rsidRDefault="004759A2">
            <w:pPr>
              <w:pStyle w:val="UserTableBody"/>
            </w:pPr>
          </w:p>
        </w:tc>
      </w:tr>
      <w:tr w:rsidR="004759A2" w:rsidRPr="00792323" w14:paraId="797677AB" w14:textId="77777777">
        <w:trPr>
          <w:jc w:val="center"/>
        </w:trPr>
        <w:tc>
          <w:tcPr>
            <w:tcW w:w="990" w:type="dxa"/>
            <w:shd w:val="clear" w:color="auto" w:fill="FFFFFF"/>
          </w:tcPr>
          <w:p w14:paraId="0E46C188" w14:textId="77777777" w:rsidR="004759A2" w:rsidRPr="00792323" w:rsidRDefault="004759A2">
            <w:pPr>
              <w:pStyle w:val="UserTableBody"/>
              <w:jc w:val="center"/>
              <w:rPr>
                <w:rFonts w:ascii="Book Antiqua" w:hAnsi="Book Antiqua"/>
              </w:rPr>
            </w:pPr>
            <w:r w:rsidRPr="00792323">
              <w:t>FS</w:t>
            </w:r>
          </w:p>
        </w:tc>
        <w:tc>
          <w:tcPr>
            <w:tcW w:w="5028" w:type="dxa"/>
            <w:shd w:val="clear" w:color="auto" w:fill="FFFFFF"/>
          </w:tcPr>
          <w:p w14:paraId="4B7B40B8" w14:textId="77777777" w:rsidR="004759A2" w:rsidRPr="00792323" w:rsidRDefault="004759A2">
            <w:pPr>
              <w:pStyle w:val="UserTableBody"/>
              <w:rPr>
                <w:rFonts w:ascii="Book Antiqua" w:hAnsi="Book Antiqua"/>
              </w:rPr>
            </w:pPr>
            <w:r w:rsidRPr="00792323">
              <w:t>Fundoscopy</w:t>
            </w:r>
          </w:p>
        </w:tc>
        <w:tc>
          <w:tcPr>
            <w:tcW w:w="1926" w:type="dxa"/>
            <w:shd w:val="clear" w:color="auto" w:fill="FFFFFF"/>
          </w:tcPr>
          <w:p w14:paraId="526EA32B" w14:textId="77777777" w:rsidR="004759A2" w:rsidRPr="00792323" w:rsidRDefault="004759A2">
            <w:pPr>
              <w:pStyle w:val="UserTableBody"/>
            </w:pPr>
          </w:p>
        </w:tc>
      </w:tr>
      <w:tr w:rsidR="004759A2" w:rsidRPr="00792323" w14:paraId="3465F9AE" w14:textId="77777777">
        <w:trPr>
          <w:jc w:val="center"/>
        </w:trPr>
        <w:tc>
          <w:tcPr>
            <w:tcW w:w="990" w:type="dxa"/>
            <w:shd w:val="clear" w:color="auto" w:fill="FFFFFF"/>
          </w:tcPr>
          <w:p w14:paraId="50D9CD29" w14:textId="77777777" w:rsidR="004759A2" w:rsidRPr="00792323" w:rsidRDefault="004759A2">
            <w:pPr>
              <w:pStyle w:val="UserTableBody"/>
              <w:jc w:val="center"/>
              <w:rPr>
                <w:rFonts w:ascii="Book Antiqua" w:hAnsi="Book Antiqua"/>
              </w:rPr>
            </w:pPr>
            <w:r w:rsidRPr="00792323">
              <w:t>LP</w:t>
            </w:r>
          </w:p>
        </w:tc>
        <w:tc>
          <w:tcPr>
            <w:tcW w:w="5028" w:type="dxa"/>
            <w:shd w:val="clear" w:color="auto" w:fill="FFFFFF"/>
          </w:tcPr>
          <w:p w14:paraId="4EA0896B" w14:textId="77777777" w:rsidR="004759A2" w:rsidRPr="00792323" w:rsidRDefault="004759A2">
            <w:pPr>
              <w:pStyle w:val="UserTableBody"/>
              <w:rPr>
                <w:rFonts w:ascii="Book Antiqua" w:hAnsi="Book Antiqua"/>
              </w:rPr>
            </w:pPr>
            <w:r w:rsidRPr="00792323">
              <w:t>Laparoscopy</w:t>
            </w:r>
          </w:p>
        </w:tc>
        <w:tc>
          <w:tcPr>
            <w:tcW w:w="1926" w:type="dxa"/>
            <w:shd w:val="clear" w:color="auto" w:fill="FFFFFF"/>
          </w:tcPr>
          <w:p w14:paraId="7FC49A72" w14:textId="77777777" w:rsidR="004759A2" w:rsidRPr="00792323" w:rsidRDefault="004759A2">
            <w:pPr>
              <w:pStyle w:val="UserTableBody"/>
            </w:pPr>
          </w:p>
        </w:tc>
      </w:tr>
      <w:tr w:rsidR="004759A2" w:rsidRPr="00792323" w14:paraId="39E0EE56" w14:textId="77777777">
        <w:trPr>
          <w:jc w:val="center"/>
        </w:trPr>
        <w:tc>
          <w:tcPr>
            <w:tcW w:w="990" w:type="dxa"/>
            <w:shd w:val="clear" w:color="auto" w:fill="FFFFFF"/>
          </w:tcPr>
          <w:p w14:paraId="47286233" w14:textId="77777777" w:rsidR="004759A2" w:rsidRPr="00792323" w:rsidRDefault="004759A2">
            <w:pPr>
              <w:pStyle w:val="UserTableBody"/>
              <w:jc w:val="center"/>
              <w:rPr>
                <w:rFonts w:ascii="Book Antiqua" w:hAnsi="Book Antiqua"/>
              </w:rPr>
            </w:pPr>
            <w:r w:rsidRPr="00792323">
              <w:t>LS</w:t>
            </w:r>
          </w:p>
        </w:tc>
        <w:tc>
          <w:tcPr>
            <w:tcW w:w="5028" w:type="dxa"/>
            <w:shd w:val="clear" w:color="auto" w:fill="FFFFFF"/>
          </w:tcPr>
          <w:p w14:paraId="734C1E22" w14:textId="77777777" w:rsidR="004759A2" w:rsidRPr="00792323" w:rsidRDefault="004759A2">
            <w:pPr>
              <w:pStyle w:val="UserTableBody"/>
              <w:rPr>
                <w:rFonts w:ascii="Book Antiqua" w:hAnsi="Book Antiqua"/>
              </w:rPr>
            </w:pPr>
            <w:r w:rsidRPr="00792323">
              <w:t>Laser surface scan</w:t>
            </w:r>
          </w:p>
        </w:tc>
        <w:tc>
          <w:tcPr>
            <w:tcW w:w="1926" w:type="dxa"/>
            <w:shd w:val="clear" w:color="auto" w:fill="FFFFFF"/>
          </w:tcPr>
          <w:p w14:paraId="4A2CF5DD" w14:textId="77777777" w:rsidR="004759A2" w:rsidRPr="00792323" w:rsidRDefault="004759A2">
            <w:pPr>
              <w:pStyle w:val="UserTableBody"/>
            </w:pPr>
          </w:p>
        </w:tc>
      </w:tr>
      <w:tr w:rsidR="004759A2" w:rsidRPr="00792323" w14:paraId="5EC26CB0" w14:textId="77777777">
        <w:trPr>
          <w:jc w:val="center"/>
        </w:trPr>
        <w:tc>
          <w:tcPr>
            <w:tcW w:w="990" w:type="dxa"/>
            <w:shd w:val="clear" w:color="auto" w:fill="FFFFFF"/>
          </w:tcPr>
          <w:p w14:paraId="052424EC" w14:textId="77777777" w:rsidR="004759A2" w:rsidRPr="00792323" w:rsidRDefault="004759A2">
            <w:pPr>
              <w:pStyle w:val="UserTableBody"/>
              <w:jc w:val="center"/>
              <w:rPr>
                <w:rFonts w:ascii="Book Antiqua" w:hAnsi="Book Antiqua"/>
              </w:rPr>
            </w:pPr>
            <w:r w:rsidRPr="00792323">
              <w:t>MA</w:t>
            </w:r>
          </w:p>
        </w:tc>
        <w:tc>
          <w:tcPr>
            <w:tcW w:w="5028" w:type="dxa"/>
            <w:shd w:val="clear" w:color="auto" w:fill="FFFFFF"/>
          </w:tcPr>
          <w:p w14:paraId="56A936BE" w14:textId="77777777" w:rsidR="004759A2" w:rsidRPr="00792323" w:rsidRDefault="004759A2">
            <w:pPr>
              <w:pStyle w:val="UserTableBody"/>
              <w:rPr>
                <w:rFonts w:ascii="Book Antiqua" w:hAnsi="Book Antiqua"/>
              </w:rPr>
            </w:pPr>
            <w:r w:rsidRPr="00792323">
              <w:t>Magnetic resonance angiography</w:t>
            </w:r>
          </w:p>
        </w:tc>
        <w:tc>
          <w:tcPr>
            <w:tcW w:w="1926" w:type="dxa"/>
            <w:shd w:val="clear" w:color="auto" w:fill="FFFFFF"/>
          </w:tcPr>
          <w:p w14:paraId="34A5FC07" w14:textId="77777777" w:rsidR="004759A2" w:rsidRPr="00792323" w:rsidRDefault="004759A2">
            <w:pPr>
              <w:pStyle w:val="UserTableBody"/>
            </w:pPr>
          </w:p>
        </w:tc>
      </w:tr>
      <w:tr w:rsidR="004759A2" w:rsidRPr="00792323" w14:paraId="6E992EA9" w14:textId="77777777">
        <w:trPr>
          <w:jc w:val="center"/>
        </w:trPr>
        <w:tc>
          <w:tcPr>
            <w:tcW w:w="990" w:type="dxa"/>
            <w:shd w:val="clear" w:color="auto" w:fill="FFFFFF"/>
          </w:tcPr>
          <w:p w14:paraId="63D0751A" w14:textId="77777777" w:rsidR="004759A2" w:rsidRPr="00792323" w:rsidRDefault="004759A2">
            <w:pPr>
              <w:pStyle w:val="UserTableBody"/>
              <w:jc w:val="center"/>
              <w:rPr>
                <w:rFonts w:ascii="Book Antiqua" w:hAnsi="Book Antiqua"/>
              </w:rPr>
            </w:pPr>
            <w:r w:rsidRPr="00792323">
              <w:t>MS</w:t>
            </w:r>
          </w:p>
        </w:tc>
        <w:tc>
          <w:tcPr>
            <w:tcW w:w="5028" w:type="dxa"/>
            <w:shd w:val="clear" w:color="auto" w:fill="FFFFFF"/>
          </w:tcPr>
          <w:p w14:paraId="4F294621" w14:textId="77777777" w:rsidR="004759A2" w:rsidRPr="00792323" w:rsidRDefault="004759A2">
            <w:pPr>
              <w:pStyle w:val="UserTableBody"/>
              <w:rPr>
                <w:rFonts w:ascii="Book Antiqua" w:hAnsi="Book Antiqua"/>
              </w:rPr>
            </w:pPr>
            <w:r w:rsidRPr="00792323">
              <w:t>Magnetic resonance spectroscopy</w:t>
            </w:r>
          </w:p>
        </w:tc>
        <w:tc>
          <w:tcPr>
            <w:tcW w:w="1926" w:type="dxa"/>
            <w:shd w:val="clear" w:color="auto" w:fill="FFFFFF"/>
          </w:tcPr>
          <w:p w14:paraId="7D74381A" w14:textId="77777777" w:rsidR="004759A2" w:rsidRPr="00792323" w:rsidRDefault="004759A2">
            <w:pPr>
              <w:pStyle w:val="UserTableBody"/>
            </w:pPr>
          </w:p>
        </w:tc>
      </w:tr>
      <w:tr w:rsidR="004759A2" w:rsidRPr="00792323" w14:paraId="6EE7E583" w14:textId="77777777">
        <w:trPr>
          <w:jc w:val="center"/>
        </w:trPr>
        <w:tc>
          <w:tcPr>
            <w:tcW w:w="990" w:type="dxa"/>
            <w:shd w:val="clear" w:color="auto" w:fill="FFFFFF"/>
          </w:tcPr>
          <w:p w14:paraId="059FF4EC" w14:textId="77777777" w:rsidR="004759A2" w:rsidRPr="00792323" w:rsidRDefault="004759A2">
            <w:pPr>
              <w:pStyle w:val="UserTableBody"/>
              <w:jc w:val="center"/>
              <w:rPr>
                <w:rFonts w:ascii="Book Antiqua" w:hAnsi="Book Antiqua"/>
              </w:rPr>
            </w:pPr>
            <w:r w:rsidRPr="00792323">
              <w:t>NM</w:t>
            </w:r>
          </w:p>
        </w:tc>
        <w:tc>
          <w:tcPr>
            <w:tcW w:w="5028" w:type="dxa"/>
            <w:shd w:val="clear" w:color="auto" w:fill="FFFFFF"/>
          </w:tcPr>
          <w:p w14:paraId="6483A805" w14:textId="77777777" w:rsidR="004759A2" w:rsidRPr="00792323" w:rsidRDefault="004759A2">
            <w:pPr>
              <w:pStyle w:val="UserTableBody"/>
              <w:rPr>
                <w:rFonts w:ascii="Book Antiqua" w:hAnsi="Book Antiqua"/>
              </w:rPr>
            </w:pPr>
            <w:r w:rsidRPr="00792323">
              <w:t>Nuclear Medicine (radioisotope study)</w:t>
            </w:r>
          </w:p>
        </w:tc>
        <w:tc>
          <w:tcPr>
            <w:tcW w:w="1926" w:type="dxa"/>
            <w:shd w:val="clear" w:color="auto" w:fill="FFFFFF"/>
          </w:tcPr>
          <w:p w14:paraId="29D1C10D" w14:textId="77777777" w:rsidR="004759A2" w:rsidRPr="00792323" w:rsidRDefault="004759A2">
            <w:pPr>
              <w:pStyle w:val="UserTableBody"/>
            </w:pPr>
          </w:p>
        </w:tc>
      </w:tr>
      <w:tr w:rsidR="004759A2" w:rsidRPr="00792323" w14:paraId="0EB57F7D" w14:textId="77777777">
        <w:trPr>
          <w:jc w:val="center"/>
        </w:trPr>
        <w:tc>
          <w:tcPr>
            <w:tcW w:w="990" w:type="dxa"/>
            <w:shd w:val="clear" w:color="auto" w:fill="FFFFFF"/>
          </w:tcPr>
          <w:p w14:paraId="515CD1F8" w14:textId="77777777" w:rsidR="004759A2" w:rsidRPr="00792323" w:rsidRDefault="004759A2">
            <w:pPr>
              <w:pStyle w:val="UserTableBody"/>
              <w:jc w:val="center"/>
              <w:rPr>
                <w:rFonts w:ascii="Book Antiqua" w:hAnsi="Book Antiqua"/>
              </w:rPr>
            </w:pPr>
            <w:r w:rsidRPr="00792323">
              <w:t>OT</w:t>
            </w:r>
          </w:p>
        </w:tc>
        <w:tc>
          <w:tcPr>
            <w:tcW w:w="5028" w:type="dxa"/>
            <w:shd w:val="clear" w:color="auto" w:fill="FFFFFF"/>
          </w:tcPr>
          <w:p w14:paraId="70EFE8D6" w14:textId="77777777" w:rsidR="004759A2" w:rsidRPr="00792323" w:rsidRDefault="004759A2">
            <w:pPr>
              <w:pStyle w:val="UserTableBody"/>
              <w:rPr>
                <w:rFonts w:ascii="Book Antiqua" w:hAnsi="Book Antiqua"/>
              </w:rPr>
            </w:pPr>
            <w:r w:rsidRPr="00792323">
              <w:t>Other</w:t>
            </w:r>
          </w:p>
        </w:tc>
        <w:tc>
          <w:tcPr>
            <w:tcW w:w="1926" w:type="dxa"/>
            <w:shd w:val="clear" w:color="auto" w:fill="FFFFFF"/>
          </w:tcPr>
          <w:p w14:paraId="3EC46077" w14:textId="77777777" w:rsidR="004759A2" w:rsidRPr="00792323" w:rsidRDefault="004759A2">
            <w:pPr>
              <w:pStyle w:val="UserTableBody"/>
            </w:pPr>
          </w:p>
        </w:tc>
      </w:tr>
      <w:tr w:rsidR="004759A2" w:rsidRPr="00792323" w14:paraId="67AF5DA4" w14:textId="77777777">
        <w:trPr>
          <w:jc w:val="center"/>
        </w:trPr>
        <w:tc>
          <w:tcPr>
            <w:tcW w:w="990" w:type="dxa"/>
            <w:shd w:val="clear" w:color="auto" w:fill="FFFFFF"/>
          </w:tcPr>
          <w:p w14:paraId="63E8921C" w14:textId="77777777" w:rsidR="004759A2" w:rsidRPr="00792323" w:rsidRDefault="004759A2">
            <w:pPr>
              <w:pStyle w:val="UserTableBody"/>
              <w:jc w:val="center"/>
              <w:rPr>
                <w:rFonts w:ascii="Book Antiqua" w:hAnsi="Book Antiqua"/>
              </w:rPr>
            </w:pPr>
            <w:r w:rsidRPr="00792323">
              <w:t>PT</w:t>
            </w:r>
          </w:p>
        </w:tc>
        <w:tc>
          <w:tcPr>
            <w:tcW w:w="5028" w:type="dxa"/>
            <w:shd w:val="clear" w:color="auto" w:fill="FFFFFF"/>
          </w:tcPr>
          <w:p w14:paraId="6C3A22BF" w14:textId="77777777" w:rsidR="004759A2" w:rsidRPr="00792323" w:rsidRDefault="004759A2">
            <w:pPr>
              <w:pStyle w:val="UserTableBody"/>
              <w:rPr>
                <w:rFonts w:ascii="Book Antiqua" w:hAnsi="Book Antiqua"/>
              </w:rPr>
            </w:pPr>
            <w:r w:rsidRPr="00792323">
              <w:t>Positron emission tomography (PET)</w:t>
            </w:r>
          </w:p>
        </w:tc>
        <w:tc>
          <w:tcPr>
            <w:tcW w:w="1926" w:type="dxa"/>
            <w:shd w:val="clear" w:color="auto" w:fill="FFFFFF"/>
          </w:tcPr>
          <w:p w14:paraId="0D53ECC8" w14:textId="77777777" w:rsidR="004759A2" w:rsidRPr="00792323" w:rsidRDefault="004759A2">
            <w:pPr>
              <w:pStyle w:val="UserTableBody"/>
            </w:pPr>
          </w:p>
        </w:tc>
      </w:tr>
      <w:tr w:rsidR="004759A2" w:rsidRPr="00792323" w14:paraId="7EB838CB" w14:textId="77777777">
        <w:trPr>
          <w:jc w:val="center"/>
        </w:trPr>
        <w:tc>
          <w:tcPr>
            <w:tcW w:w="990" w:type="dxa"/>
            <w:shd w:val="clear" w:color="auto" w:fill="FFFFFF"/>
          </w:tcPr>
          <w:p w14:paraId="4DA84421" w14:textId="77777777" w:rsidR="004759A2" w:rsidRPr="00792323" w:rsidRDefault="004759A2">
            <w:pPr>
              <w:pStyle w:val="UserTableBody"/>
              <w:jc w:val="center"/>
              <w:rPr>
                <w:rFonts w:ascii="Book Antiqua" w:hAnsi="Book Antiqua"/>
              </w:rPr>
            </w:pPr>
            <w:r w:rsidRPr="00792323">
              <w:t>RF</w:t>
            </w:r>
          </w:p>
        </w:tc>
        <w:tc>
          <w:tcPr>
            <w:tcW w:w="5028" w:type="dxa"/>
            <w:shd w:val="clear" w:color="auto" w:fill="FFFFFF"/>
          </w:tcPr>
          <w:p w14:paraId="4B4A80E0" w14:textId="77777777" w:rsidR="004759A2" w:rsidRPr="00792323" w:rsidRDefault="004759A2">
            <w:pPr>
              <w:pStyle w:val="UserTableBody"/>
              <w:rPr>
                <w:rFonts w:ascii="Book Antiqua" w:hAnsi="Book Antiqua"/>
              </w:rPr>
            </w:pPr>
            <w:r w:rsidRPr="00792323">
              <w:t>Radio fluoroscopy</w:t>
            </w:r>
          </w:p>
        </w:tc>
        <w:tc>
          <w:tcPr>
            <w:tcW w:w="1926" w:type="dxa"/>
            <w:shd w:val="clear" w:color="auto" w:fill="FFFFFF"/>
          </w:tcPr>
          <w:p w14:paraId="043EF7E2" w14:textId="77777777" w:rsidR="004759A2" w:rsidRPr="00792323" w:rsidRDefault="004759A2">
            <w:pPr>
              <w:pStyle w:val="UserTableBody"/>
            </w:pPr>
          </w:p>
        </w:tc>
      </w:tr>
      <w:tr w:rsidR="004759A2" w:rsidRPr="00AF2426" w14:paraId="7ECBF9C2" w14:textId="77777777">
        <w:trPr>
          <w:jc w:val="center"/>
        </w:trPr>
        <w:tc>
          <w:tcPr>
            <w:tcW w:w="990" w:type="dxa"/>
            <w:shd w:val="clear" w:color="auto" w:fill="FFFFFF"/>
          </w:tcPr>
          <w:p w14:paraId="7C67BD93" w14:textId="77777777" w:rsidR="004759A2" w:rsidRPr="00792323" w:rsidRDefault="004759A2">
            <w:pPr>
              <w:pStyle w:val="UserTableBody"/>
              <w:jc w:val="center"/>
              <w:rPr>
                <w:rFonts w:ascii="Book Antiqua" w:hAnsi="Book Antiqua"/>
              </w:rPr>
            </w:pPr>
            <w:r w:rsidRPr="00792323">
              <w:t>ST</w:t>
            </w:r>
          </w:p>
        </w:tc>
        <w:tc>
          <w:tcPr>
            <w:tcW w:w="5028" w:type="dxa"/>
            <w:shd w:val="clear" w:color="auto" w:fill="FFFFFF"/>
          </w:tcPr>
          <w:p w14:paraId="32E0BE18" w14:textId="77777777" w:rsidR="004759A2" w:rsidRPr="00792323" w:rsidRDefault="004759A2">
            <w:pPr>
              <w:pStyle w:val="UserTableBody"/>
              <w:rPr>
                <w:rFonts w:ascii="Book Antiqua" w:hAnsi="Book Antiqua"/>
              </w:rPr>
            </w:pPr>
            <w:r w:rsidRPr="00792323">
              <w:t>Single photon emission computed tomography (SPECT)</w:t>
            </w:r>
          </w:p>
        </w:tc>
        <w:tc>
          <w:tcPr>
            <w:tcW w:w="1926" w:type="dxa"/>
            <w:shd w:val="clear" w:color="auto" w:fill="FFFFFF"/>
          </w:tcPr>
          <w:p w14:paraId="72E964C6" w14:textId="77777777" w:rsidR="004759A2" w:rsidRPr="00792323" w:rsidRDefault="004759A2">
            <w:pPr>
              <w:pStyle w:val="UserTableBody"/>
            </w:pPr>
          </w:p>
        </w:tc>
      </w:tr>
      <w:tr w:rsidR="004759A2" w:rsidRPr="00792323" w14:paraId="3FA88042" w14:textId="77777777">
        <w:trPr>
          <w:jc w:val="center"/>
        </w:trPr>
        <w:tc>
          <w:tcPr>
            <w:tcW w:w="990" w:type="dxa"/>
            <w:shd w:val="clear" w:color="auto" w:fill="FFFFFF"/>
          </w:tcPr>
          <w:p w14:paraId="7239952A" w14:textId="77777777" w:rsidR="004759A2" w:rsidRPr="00792323" w:rsidRDefault="004759A2">
            <w:pPr>
              <w:pStyle w:val="UserTableBody"/>
              <w:jc w:val="center"/>
              <w:rPr>
                <w:rFonts w:ascii="Book Antiqua" w:hAnsi="Book Antiqua"/>
              </w:rPr>
            </w:pPr>
            <w:r w:rsidRPr="00792323">
              <w:t>TG</w:t>
            </w:r>
          </w:p>
        </w:tc>
        <w:tc>
          <w:tcPr>
            <w:tcW w:w="5028" w:type="dxa"/>
            <w:shd w:val="clear" w:color="auto" w:fill="FFFFFF"/>
          </w:tcPr>
          <w:p w14:paraId="261C58AE" w14:textId="77777777" w:rsidR="004759A2" w:rsidRPr="00792323" w:rsidRDefault="004759A2">
            <w:pPr>
              <w:pStyle w:val="UserTableBody"/>
              <w:rPr>
                <w:rFonts w:ascii="Book Antiqua" w:hAnsi="Book Antiqua"/>
              </w:rPr>
            </w:pPr>
            <w:r w:rsidRPr="00792323">
              <w:t>Thermography</w:t>
            </w:r>
          </w:p>
        </w:tc>
        <w:tc>
          <w:tcPr>
            <w:tcW w:w="1926" w:type="dxa"/>
            <w:shd w:val="clear" w:color="auto" w:fill="FFFFFF"/>
          </w:tcPr>
          <w:p w14:paraId="2882DEC2" w14:textId="77777777" w:rsidR="004759A2" w:rsidRPr="00792323" w:rsidRDefault="004759A2">
            <w:pPr>
              <w:pStyle w:val="UserTableBody"/>
            </w:pPr>
          </w:p>
        </w:tc>
      </w:tr>
      <w:tr w:rsidR="004759A2" w:rsidRPr="00792323" w14:paraId="390799E6" w14:textId="77777777">
        <w:trPr>
          <w:jc w:val="center"/>
        </w:trPr>
        <w:tc>
          <w:tcPr>
            <w:tcW w:w="990" w:type="dxa"/>
            <w:shd w:val="clear" w:color="auto" w:fill="FFFFFF"/>
          </w:tcPr>
          <w:p w14:paraId="3E4D3E44" w14:textId="77777777" w:rsidR="004759A2" w:rsidRPr="00792323" w:rsidRDefault="004759A2">
            <w:pPr>
              <w:pStyle w:val="UserTableBody"/>
              <w:jc w:val="center"/>
              <w:rPr>
                <w:rFonts w:ascii="Book Antiqua" w:hAnsi="Book Antiqua"/>
              </w:rPr>
            </w:pPr>
            <w:r w:rsidRPr="00792323">
              <w:t>US</w:t>
            </w:r>
          </w:p>
        </w:tc>
        <w:tc>
          <w:tcPr>
            <w:tcW w:w="5028" w:type="dxa"/>
            <w:shd w:val="clear" w:color="auto" w:fill="FFFFFF"/>
          </w:tcPr>
          <w:p w14:paraId="345A8BD3" w14:textId="77777777" w:rsidR="004759A2" w:rsidRPr="00792323" w:rsidRDefault="004759A2">
            <w:pPr>
              <w:pStyle w:val="UserTableBody"/>
              <w:rPr>
                <w:rFonts w:ascii="Book Antiqua" w:hAnsi="Book Antiqua"/>
              </w:rPr>
            </w:pPr>
            <w:r w:rsidRPr="00792323">
              <w:t>Ultrasound</w:t>
            </w:r>
          </w:p>
        </w:tc>
        <w:tc>
          <w:tcPr>
            <w:tcW w:w="1926" w:type="dxa"/>
            <w:shd w:val="clear" w:color="auto" w:fill="FFFFFF"/>
          </w:tcPr>
          <w:p w14:paraId="10B2DE52" w14:textId="77777777" w:rsidR="004759A2" w:rsidRPr="00792323" w:rsidRDefault="004759A2">
            <w:pPr>
              <w:pStyle w:val="UserTableBody"/>
            </w:pPr>
          </w:p>
        </w:tc>
      </w:tr>
      <w:tr w:rsidR="004759A2" w:rsidRPr="00792323" w14:paraId="7037CC16" w14:textId="77777777">
        <w:trPr>
          <w:jc w:val="center"/>
        </w:trPr>
        <w:tc>
          <w:tcPr>
            <w:tcW w:w="990" w:type="dxa"/>
            <w:tcBorders>
              <w:bottom w:val="single" w:sz="12" w:space="0" w:color="auto"/>
            </w:tcBorders>
            <w:shd w:val="clear" w:color="auto" w:fill="FFFFFF"/>
          </w:tcPr>
          <w:p w14:paraId="73A7E98A" w14:textId="77777777" w:rsidR="004759A2" w:rsidRPr="00792323" w:rsidRDefault="004759A2">
            <w:pPr>
              <w:pStyle w:val="UserTableBody"/>
              <w:jc w:val="center"/>
              <w:rPr>
                <w:rFonts w:ascii="Book Antiqua" w:hAnsi="Book Antiqua"/>
              </w:rPr>
            </w:pPr>
            <w:r w:rsidRPr="00792323">
              <w:t>XA</w:t>
            </w:r>
          </w:p>
        </w:tc>
        <w:tc>
          <w:tcPr>
            <w:tcW w:w="5028" w:type="dxa"/>
            <w:tcBorders>
              <w:bottom w:val="single" w:sz="12" w:space="0" w:color="auto"/>
            </w:tcBorders>
            <w:shd w:val="clear" w:color="auto" w:fill="FFFFFF"/>
          </w:tcPr>
          <w:p w14:paraId="0BB73CEF" w14:textId="77777777" w:rsidR="004759A2" w:rsidRPr="00792323" w:rsidRDefault="004759A2">
            <w:pPr>
              <w:pStyle w:val="UserTableBody"/>
              <w:rPr>
                <w:rFonts w:ascii="Book Antiqua" w:hAnsi="Book Antiqua"/>
              </w:rPr>
            </w:pPr>
            <w:r w:rsidRPr="00792323">
              <w:t>X-ray Angiography</w:t>
            </w:r>
          </w:p>
        </w:tc>
        <w:tc>
          <w:tcPr>
            <w:tcW w:w="1926" w:type="dxa"/>
            <w:tcBorders>
              <w:bottom w:val="single" w:sz="12" w:space="0" w:color="auto"/>
            </w:tcBorders>
            <w:shd w:val="clear" w:color="auto" w:fill="FFFFFF"/>
          </w:tcPr>
          <w:p w14:paraId="0FA96296" w14:textId="77777777" w:rsidR="004759A2" w:rsidRPr="00792323" w:rsidRDefault="004759A2">
            <w:pPr>
              <w:pStyle w:val="UserTableBody"/>
            </w:pPr>
          </w:p>
        </w:tc>
      </w:tr>
    </w:tbl>
    <w:p w14:paraId="279D5FA8"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5B6B66A7" w14:textId="77777777" w:rsidR="004759A2" w:rsidRPr="00792323" w:rsidRDefault="004759A2" w:rsidP="00F02639">
      <w:pPr>
        <w:rPr>
          <w:lang w:val="en-US" w:eastAsia="en-US"/>
        </w:rPr>
      </w:pPr>
    </w:p>
    <w:p w14:paraId="424DFE78" w14:textId="77777777" w:rsidR="004759A2" w:rsidRPr="00792323" w:rsidRDefault="004759A2" w:rsidP="00A62F22">
      <w:pPr>
        <w:pStyle w:val="Heading4"/>
      </w:pPr>
      <w:bookmarkStart w:id="863" w:name="_Toc423691255"/>
      <w:r w:rsidRPr="00792323">
        <w:t xml:space="preserve">0260 </w:t>
      </w:r>
      <w:r w:rsidR="006559F5">
        <w:t>–</w:t>
      </w:r>
      <w:r w:rsidRPr="00792323">
        <w:t xml:space="preserve"> Patient Location Type</w:t>
      </w:r>
      <w:bookmarkEnd w:id="863"/>
    </w:p>
    <w:p w14:paraId="4528075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0C8A71E" w14:textId="77777777">
        <w:trPr>
          <w:tblHeader/>
        </w:trPr>
        <w:tc>
          <w:tcPr>
            <w:tcW w:w="720" w:type="dxa"/>
            <w:tcBorders>
              <w:top w:val="double" w:sz="4" w:space="0" w:color="auto"/>
            </w:tcBorders>
            <w:shd w:val="pct10" w:color="auto" w:fill="FFFFFF"/>
          </w:tcPr>
          <w:p w14:paraId="2BAEE5A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FAD2F5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1FD866D"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61AE66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106D3D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DF9BCB0" w14:textId="77777777" w:rsidR="004759A2" w:rsidRPr="00792323" w:rsidRDefault="004759A2">
            <w:pPr>
              <w:pStyle w:val="TableMetaHeader"/>
              <w:rPr>
                <w:noProof w:val="0"/>
              </w:rPr>
            </w:pPr>
            <w:r w:rsidRPr="00792323">
              <w:rPr>
                <w:noProof w:val="0"/>
              </w:rPr>
              <w:t>Status</w:t>
            </w:r>
          </w:p>
        </w:tc>
      </w:tr>
      <w:tr w:rsidR="004759A2" w:rsidRPr="00792323" w14:paraId="186B2684" w14:textId="77777777">
        <w:tc>
          <w:tcPr>
            <w:tcW w:w="720" w:type="dxa"/>
            <w:tcBorders>
              <w:bottom w:val="double" w:sz="4" w:space="0" w:color="auto"/>
            </w:tcBorders>
            <w:shd w:val="clear" w:color="auto" w:fill="FFFFFF"/>
          </w:tcPr>
          <w:p w14:paraId="3CC01B6A" w14:textId="77777777" w:rsidR="004759A2" w:rsidRPr="00792323" w:rsidRDefault="004759A2">
            <w:pPr>
              <w:pStyle w:val="TableMetaBody"/>
              <w:rPr>
                <w:noProof w:val="0"/>
              </w:rPr>
            </w:pPr>
            <w:r w:rsidRPr="00792323">
              <w:rPr>
                <w:noProof w:val="0"/>
              </w:rPr>
              <w:t>0260</w:t>
            </w:r>
          </w:p>
        </w:tc>
        <w:tc>
          <w:tcPr>
            <w:tcW w:w="1152" w:type="dxa"/>
            <w:tcBorders>
              <w:bottom w:val="double" w:sz="4" w:space="0" w:color="auto"/>
            </w:tcBorders>
            <w:shd w:val="clear" w:color="auto" w:fill="FFFFFF"/>
          </w:tcPr>
          <w:p w14:paraId="30E89277"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6547BAB7"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BD2F65F"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37423F9A" w14:textId="77777777" w:rsidR="004759A2" w:rsidRPr="00792323" w:rsidRDefault="004759A2">
            <w:pPr>
              <w:pStyle w:val="TableMetaBody"/>
              <w:rPr>
                <w:b/>
                <w:noProof w:val="0"/>
              </w:rPr>
            </w:pPr>
            <w:r w:rsidRPr="00792323">
              <w:rPr>
                <w:noProof w:val="0"/>
              </w:rPr>
              <w:t xml:space="preserve">LOC-3   </w:t>
            </w:r>
          </w:p>
        </w:tc>
        <w:tc>
          <w:tcPr>
            <w:tcW w:w="1152" w:type="dxa"/>
            <w:tcBorders>
              <w:bottom w:val="double" w:sz="4" w:space="0" w:color="auto"/>
            </w:tcBorders>
            <w:shd w:val="clear" w:color="auto" w:fill="FFFFFF"/>
          </w:tcPr>
          <w:p w14:paraId="038ECD6B" w14:textId="77777777" w:rsidR="004759A2" w:rsidRPr="00792323" w:rsidRDefault="004759A2">
            <w:pPr>
              <w:pStyle w:val="TableMetaBody"/>
              <w:rPr>
                <w:noProof w:val="0"/>
              </w:rPr>
            </w:pPr>
            <w:r w:rsidRPr="00792323">
              <w:rPr>
                <w:noProof w:val="0"/>
              </w:rPr>
              <w:t>Active</w:t>
            </w:r>
          </w:p>
        </w:tc>
      </w:tr>
    </w:tbl>
    <w:p w14:paraId="61B1429C" w14:textId="77777777" w:rsidR="004759A2" w:rsidRPr="00792323" w:rsidRDefault="004759A2">
      <w:pPr>
        <w:pStyle w:val="UserTableCaption"/>
      </w:pPr>
      <w:r w:rsidRPr="00792323">
        <w:lastRenderedPageBreak/>
        <w:t xml:space="preserve">User-defined Table 0260 </w:t>
      </w:r>
      <w:r w:rsidR="006559F5">
        <w:t>–</w:t>
      </w:r>
      <w:r w:rsidRPr="00792323">
        <w:t xml:space="preserve"> Patient Location Type</w:t>
      </w:r>
      <w:r>
        <w:fldChar w:fldCharType="begin"/>
      </w:r>
      <w:r>
        <w:instrText xml:space="preserve">xe </w:instrText>
      </w:r>
      <w:r w:rsidR="006559F5">
        <w:instrText>“</w:instrText>
      </w:r>
      <w:r w:rsidRPr="00792323">
        <w:instrText xml:space="preserve">User-defined Table 0260 </w:instrText>
      </w:r>
      <w:r w:rsidR="006559F5">
        <w:instrText>–</w:instrText>
      </w:r>
      <w:bookmarkStart w:id="864" w:name="_Toc382761273"/>
      <w:r w:rsidRPr="00792323">
        <w:instrText xml:space="preserve"> Patient location type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51"/>
        <w:gridCol w:w="2553"/>
        <w:gridCol w:w="1663"/>
      </w:tblGrid>
      <w:tr w:rsidR="004759A2" w:rsidRPr="00792323" w14:paraId="102FF4ED" w14:textId="77777777">
        <w:trPr>
          <w:cantSplit/>
          <w:tblHeader/>
          <w:jc w:val="center"/>
        </w:trPr>
        <w:tc>
          <w:tcPr>
            <w:tcW w:w="1151" w:type="dxa"/>
            <w:tcBorders>
              <w:top w:val="single" w:sz="12" w:space="0" w:color="auto"/>
              <w:bottom w:val="single" w:sz="6" w:space="0" w:color="auto"/>
            </w:tcBorders>
            <w:shd w:val="pct10" w:color="auto" w:fill="FFFFFF"/>
          </w:tcPr>
          <w:p w14:paraId="68553E66" w14:textId="77777777" w:rsidR="004759A2" w:rsidRPr="00792323" w:rsidRDefault="004759A2">
            <w:pPr>
              <w:pStyle w:val="UserTableHeader"/>
              <w:jc w:val="center"/>
            </w:pPr>
            <w:r w:rsidRPr="00792323">
              <w:t>Val</w:t>
            </w:r>
            <w:bookmarkEnd w:id="864"/>
            <w:r w:rsidRPr="00792323">
              <w:t>ue</w:t>
            </w:r>
          </w:p>
        </w:tc>
        <w:tc>
          <w:tcPr>
            <w:tcW w:w="2553" w:type="dxa"/>
            <w:tcBorders>
              <w:top w:val="single" w:sz="12" w:space="0" w:color="auto"/>
              <w:bottom w:val="single" w:sz="6" w:space="0" w:color="auto"/>
            </w:tcBorders>
            <w:shd w:val="pct10" w:color="auto" w:fill="FFFFFF"/>
          </w:tcPr>
          <w:p w14:paraId="2947C631" w14:textId="77777777" w:rsidR="004759A2" w:rsidRPr="00792323" w:rsidRDefault="004759A2">
            <w:pPr>
              <w:pStyle w:val="UserTableHeader"/>
            </w:pPr>
            <w:r w:rsidRPr="00792323">
              <w:t>Description</w:t>
            </w:r>
          </w:p>
        </w:tc>
        <w:tc>
          <w:tcPr>
            <w:tcW w:w="1663" w:type="dxa"/>
            <w:tcBorders>
              <w:top w:val="single" w:sz="12" w:space="0" w:color="auto"/>
              <w:bottom w:val="single" w:sz="6" w:space="0" w:color="auto"/>
            </w:tcBorders>
            <w:shd w:val="pct10" w:color="auto" w:fill="FFFFFF"/>
          </w:tcPr>
          <w:p w14:paraId="418B184C" w14:textId="77777777" w:rsidR="004759A2" w:rsidRPr="00792323" w:rsidRDefault="004759A2">
            <w:pPr>
              <w:pStyle w:val="UserTableHeader"/>
            </w:pPr>
            <w:r w:rsidRPr="00792323">
              <w:t>Comment</w:t>
            </w:r>
          </w:p>
        </w:tc>
      </w:tr>
      <w:tr w:rsidR="004759A2" w:rsidRPr="00792323" w14:paraId="24B71301" w14:textId="77777777">
        <w:trPr>
          <w:cantSplit/>
          <w:jc w:val="center"/>
        </w:trPr>
        <w:tc>
          <w:tcPr>
            <w:tcW w:w="1151" w:type="dxa"/>
            <w:tcBorders>
              <w:top w:val="single" w:sz="6" w:space="0" w:color="auto"/>
            </w:tcBorders>
            <w:shd w:val="clear" w:color="auto" w:fill="FFFFFF"/>
          </w:tcPr>
          <w:p w14:paraId="1AD3EF5B" w14:textId="77777777" w:rsidR="004759A2" w:rsidRPr="00792323" w:rsidRDefault="004759A2">
            <w:pPr>
              <w:pStyle w:val="UserTableBody"/>
              <w:jc w:val="center"/>
            </w:pPr>
            <w:r w:rsidRPr="00792323">
              <w:t>N</w:t>
            </w:r>
          </w:p>
        </w:tc>
        <w:tc>
          <w:tcPr>
            <w:tcW w:w="2553" w:type="dxa"/>
            <w:tcBorders>
              <w:top w:val="single" w:sz="6" w:space="0" w:color="auto"/>
            </w:tcBorders>
            <w:shd w:val="clear" w:color="auto" w:fill="FFFFFF"/>
          </w:tcPr>
          <w:p w14:paraId="4F9245EE" w14:textId="77777777" w:rsidR="004759A2" w:rsidRPr="00792323" w:rsidRDefault="004759A2">
            <w:pPr>
              <w:pStyle w:val="UserTableBody"/>
            </w:pPr>
            <w:r w:rsidRPr="00792323">
              <w:t>Nursing Unit</w:t>
            </w:r>
          </w:p>
        </w:tc>
        <w:tc>
          <w:tcPr>
            <w:tcW w:w="1663" w:type="dxa"/>
            <w:tcBorders>
              <w:top w:val="single" w:sz="6" w:space="0" w:color="auto"/>
            </w:tcBorders>
            <w:shd w:val="clear" w:color="auto" w:fill="FFFFFF"/>
          </w:tcPr>
          <w:p w14:paraId="3991AD6D" w14:textId="77777777" w:rsidR="004759A2" w:rsidRPr="00792323" w:rsidRDefault="004759A2">
            <w:pPr>
              <w:pStyle w:val="UserTableBody"/>
            </w:pPr>
          </w:p>
        </w:tc>
      </w:tr>
      <w:tr w:rsidR="004759A2" w:rsidRPr="00792323" w14:paraId="2ABDE12B" w14:textId="77777777">
        <w:trPr>
          <w:cantSplit/>
          <w:jc w:val="center"/>
        </w:trPr>
        <w:tc>
          <w:tcPr>
            <w:tcW w:w="1151" w:type="dxa"/>
            <w:shd w:val="clear" w:color="auto" w:fill="FFFFFF"/>
          </w:tcPr>
          <w:p w14:paraId="1E60D020" w14:textId="77777777" w:rsidR="004759A2" w:rsidRPr="00792323" w:rsidRDefault="004759A2">
            <w:pPr>
              <w:pStyle w:val="UserTableBody"/>
              <w:jc w:val="center"/>
            </w:pPr>
            <w:r w:rsidRPr="00792323">
              <w:t>R</w:t>
            </w:r>
          </w:p>
        </w:tc>
        <w:tc>
          <w:tcPr>
            <w:tcW w:w="2553" w:type="dxa"/>
            <w:shd w:val="clear" w:color="auto" w:fill="FFFFFF"/>
          </w:tcPr>
          <w:p w14:paraId="031D2F66" w14:textId="77777777" w:rsidR="004759A2" w:rsidRPr="00792323" w:rsidRDefault="004759A2">
            <w:pPr>
              <w:pStyle w:val="UserTableBody"/>
            </w:pPr>
            <w:r w:rsidRPr="00792323">
              <w:t>Room</w:t>
            </w:r>
          </w:p>
        </w:tc>
        <w:tc>
          <w:tcPr>
            <w:tcW w:w="1663" w:type="dxa"/>
            <w:shd w:val="clear" w:color="auto" w:fill="FFFFFF"/>
          </w:tcPr>
          <w:p w14:paraId="11B01261" w14:textId="77777777" w:rsidR="004759A2" w:rsidRPr="00792323" w:rsidRDefault="004759A2">
            <w:pPr>
              <w:pStyle w:val="UserTableBody"/>
            </w:pPr>
          </w:p>
        </w:tc>
      </w:tr>
      <w:tr w:rsidR="004759A2" w:rsidRPr="00792323" w14:paraId="52E4529B" w14:textId="77777777">
        <w:trPr>
          <w:cantSplit/>
          <w:jc w:val="center"/>
        </w:trPr>
        <w:tc>
          <w:tcPr>
            <w:tcW w:w="1151" w:type="dxa"/>
            <w:shd w:val="clear" w:color="auto" w:fill="FFFFFF"/>
          </w:tcPr>
          <w:p w14:paraId="5173F581" w14:textId="77777777" w:rsidR="004759A2" w:rsidRPr="00792323" w:rsidRDefault="004759A2">
            <w:pPr>
              <w:pStyle w:val="UserTableBody"/>
              <w:jc w:val="center"/>
            </w:pPr>
            <w:r w:rsidRPr="00792323">
              <w:t>B</w:t>
            </w:r>
          </w:p>
        </w:tc>
        <w:tc>
          <w:tcPr>
            <w:tcW w:w="2553" w:type="dxa"/>
            <w:shd w:val="clear" w:color="auto" w:fill="FFFFFF"/>
          </w:tcPr>
          <w:p w14:paraId="689E2942" w14:textId="77777777" w:rsidR="004759A2" w:rsidRPr="00792323" w:rsidRDefault="004759A2">
            <w:pPr>
              <w:pStyle w:val="UserTableBody"/>
            </w:pPr>
            <w:r w:rsidRPr="00792323">
              <w:t>Bed</w:t>
            </w:r>
          </w:p>
        </w:tc>
        <w:tc>
          <w:tcPr>
            <w:tcW w:w="1663" w:type="dxa"/>
            <w:shd w:val="clear" w:color="auto" w:fill="FFFFFF"/>
          </w:tcPr>
          <w:p w14:paraId="16A1A930" w14:textId="77777777" w:rsidR="004759A2" w:rsidRPr="00792323" w:rsidRDefault="004759A2">
            <w:pPr>
              <w:pStyle w:val="UserTableBody"/>
            </w:pPr>
          </w:p>
        </w:tc>
      </w:tr>
      <w:tr w:rsidR="004759A2" w:rsidRPr="00792323" w14:paraId="4993638A" w14:textId="77777777">
        <w:trPr>
          <w:cantSplit/>
          <w:jc w:val="center"/>
        </w:trPr>
        <w:tc>
          <w:tcPr>
            <w:tcW w:w="1151" w:type="dxa"/>
            <w:shd w:val="clear" w:color="auto" w:fill="FFFFFF"/>
          </w:tcPr>
          <w:p w14:paraId="1C41D8AE" w14:textId="77777777" w:rsidR="004759A2" w:rsidRPr="00792323" w:rsidRDefault="004759A2">
            <w:pPr>
              <w:pStyle w:val="UserTableBody"/>
              <w:jc w:val="center"/>
            </w:pPr>
            <w:r w:rsidRPr="00792323">
              <w:t>E</w:t>
            </w:r>
          </w:p>
        </w:tc>
        <w:tc>
          <w:tcPr>
            <w:tcW w:w="2553" w:type="dxa"/>
            <w:shd w:val="clear" w:color="auto" w:fill="FFFFFF"/>
          </w:tcPr>
          <w:p w14:paraId="252252EB" w14:textId="77777777" w:rsidR="004759A2" w:rsidRPr="00792323" w:rsidRDefault="004759A2">
            <w:pPr>
              <w:pStyle w:val="UserTableBody"/>
            </w:pPr>
            <w:r w:rsidRPr="00792323">
              <w:t>Exam Room</w:t>
            </w:r>
          </w:p>
        </w:tc>
        <w:tc>
          <w:tcPr>
            <w:tcW w:w="1663" w:type="dxa"/>
            <w:shd w:val="clear" w:color="auto" w:fill="FFFFFF"/>
          </w:tcPr>
          <w:p w14:paraId="30D3D4B1" w14:textId="77777777" w:rsidR="004759A2" w:rsidRPr="00792323" w:rsidRDefault="004759A2">
            <w:pPr>
              <w:pStyle w:val="UserTableBody"/>
            </w:pPr>
          </w:p>
        </w:tc>
      </w:tr>
      <w:tr w:rsidR="004759A2" w:rsidRPr="00792323" w14:paraId="406CD123" w14:textId="77777777">
        <w:trPr>
          <w:cantSplit/>
          <w:jc w:val="center"/>
        </w:trPr>
        <w:tc>
          <w:tcPr>
            <w:tcW w:w="1151" w:type="dxa"/>
            <w:shd w:val="clear" w:color="auto" w:fill="FFFFFF"/>
          </w:tcPr>
          <w:p w14:paraId="365E8BC9" w14:textId="77777777" w:rsidR="004759A2" w:rsidRPr="00792323" w:rsidRDefault="004759A2">
            <w:pPr>
              <w:pStyle w:val="UserTableBody"/>
              <w:jc w:val="center"/>
            </w:pPr>
            <w:r w:rsidRPr="00792323">
              <w:t>O</w:t>
            </w:r>
          </w:p>
        </w:tc>
        <w:tc>
          <w:tcPr>
            <w:tcW w:w="2553" w:type="dxa"/>
            <w:shd w:val="clear" w:color="auto" w:fill="FFFFFF"/>
          </w:tcPr>
          <w:p w14:paraId="64257203" w14:textId="77777777" w:rsidR="004759A2" w:rsidRPr="00792323" w:rsidRDefault="004759A2">
            <w:pPr>
              <w:pStyle w:val="UserTableBody"/>
            </w:pPr>
            <w:r w:rsidRPr="00792323">
              <w:t>Operating Room</w:t>
            </w:r>
          </w:p>
        </w:tc>
        <w:tc>
          <w:tcPr>
            <w:tcW w:w="1663" w:type="dxa"/>
            <w:shd w:val="clear" w:color="auto" w:fill="FFFFFF"/>
          </w:tcPr>
          <w:p w14:paraId="0B93CEAF" w14:textId="77777777" w:rsidR="004759A2" w:rsidRPr="00792323" w:rsidRDefault="004759A2">
            <w:pPr>
              <w:pStyle w:val="UserTableBody"/>
            </w:pPr>
          </w:p>
        </w:tc>
      </w:tr>
      <w:tr w:rsidR="004759A2" w:rsidRPr="00792323" w14:paraId="79D7F0AE" w14:textId="77777777">
        <w:trPr>
          <w:cantSplit/>
          <w:jc w:val="center"/>
        </w:trPr>
        <w:tc>
          <w:tcPr>
            <w:tcW w:w="1151" w:type="dxa"/>
            <w:shd w:val="clear" w:color="auto" w:fill="FFFFFF"/>
          </w:tcPr>
          <w:p w14:paraId="29A00315" w14:textId="77777777" w:rsidR="004759A2" w:rsidRPr="00792323" w:rsidRDefault="004759A2">
            <w:pPr>
              <w:pStyle w:val="UserTableBody"/>
              <w:jc w:val="center"/>
            </w:pPr>
            <w:r w:rsidRPr="00792323">
              <w:t>C</w:t>
            </w:r>
          </w:p>
        </w:tc>
        <w:tc>
          <w:tcPr>
            <w:tcW w:w="2553" w:type="dxa"/>
            <w:shd w:val="clear" w:color="auto" w:fill="FFFFFF"/>
          </w:tcPr>
          <w:p w14:paraId="7AA30E86" w14:textId="77777777" w:rsidR="004759A2" w:rsidRPr="00792323" w:rsidRDefault="004759A2">
            <w:pPr>
              <w:pStyle w:val="UserTableBody"/>
            </w:pPr>
            <w:r w:rsidRPr="00792323">
              <w:t>Clinic</w:t>
            </w:r>
          </w:p>
        </w:tc>
        <w:tc>
          <w:tcPr>
            <w:tcW w:w="1663" w:type="dxa"/>
            <w:shd w:val="clear" w:color="auto" w:fill="FFFFFF"/>
          </w:tcPr>
          <w:p w14:paraId="5C7118F9" w14:textId="77777777" w:rsidR="004759A2" w:rsidRPr="00792323" w:rsidRDefault="004759A2">
            <w:pPr>
              <w:pStyle w:val="UserTableBody"/>
            </w:pPr>
          </w:p>
        </w:tc>
      </w:tr>
      <w:tr w:rsidR="004759A2" w:rsidRPr="00792323" w14:paraId="5A51DD3E" w14:textId="77777777">
        <w:trPr>
          <w:cantSplit/>
          <w:jc w:val="center"/>
        </w:trPr>
        <w:tc>
          <w:tcPr>
            <w:tcW w:w="1151" w:type="dxa"/>
            <w:shd w:val="clear" w:color="auto" w:fill="FFFFFF"/>
          </w:tcPr>
          <w:p w14:paraId="6C393673" w14:textId="77777777" w:rsidR="004759A2" w:rsidRPr="00792323" w:rsidRDefault="004759A2">
            <w:pPr>
              <w:pStyle w:val="UserTableBody"/>
              <w:jc w:val="center"/>
            </w:pPr>
            <w:r w:rsidRPr="00792323">
              <w:t>D</w:t>
            </w:r>
          </w:p>
        </w:tc>
        <w:tc>
          <w:tcPr>
            <w:tcW w:w="2553" w:type="dxa"/>
            <w:shd w:val="clear" w:color="auto" w:fill="FFFFFF"/>
          </w:tcPr>
          <w:p w14:paraId="69EAC1B3" w14:textId="77777777" w:rsidR="004759A2" w:rsidRPr="00792323" w:rsidRDefault="004759A2">
            <w:pPr>
              <w:pStyle w:val="UserTableBody"/>
            </w:pPr>
            <w:r w:rsidRPr="00792323">
              <w:t>Department</w:t>
            </w:r>
          </w:p>
        </w:tc>
        <w:tc>
          <w:tcPr>
            <w:tcW w:w="1663" w:type="dxa"/>
            <w:shd w:val="clear" w:color="auto" w:fill="FFFFFF"/>
          </w:tcPr>
          <w:p w14:paraId="6E15EDD4" w14:textId="77777777" w:rsidR="004759A2" w:rsidRPr="00792323" w:rsidRDefault="004759A2">
            <w:pPr>
              <w:pStyle w:val="UserTableBody"/>
            </w:pPr>
          </w:p>
        </w:tc>
      </w:tr>
      <w:tr w:rsidR="004759A2" w:rsidRPr="00792323" w14:paraId="2100F31A" w14:textId="77777777">
        <w:trPr>
          <w:cantSplit/>
          <w:jc w:val="center"/>
        </w:trPr>
        <w:tc>
          <w:tcPr>
            <w:tcW w:w="1151" w:type="dxa"/>
            <w:tcBorders>
              <w:bottom w:val="single" w:sz="12" w:space="0" w:color="auto"/>
            </w:tcBorders>
            <w:shd w:val="clear" w:color="auto" w:fill="FFFFFF"/>
          </w:tcPr>
          <w:p w14:paraId="11A17DDA" w14:textId="77777777" w:rsidR="004759A2" w:rsidRPr="00792323" w:rsidRDefault="004759A2">
            <w:pPr>
              <w:pStyle w:val="UserTableBody"/>
              <w:jc w:val="center"/>
            </w:pPr>
            <w:r w:rsidRPr="00792323">
              <w:t>L</w:t>
            </w:r>
          </w:p>
        </w:tc>
        <w:tc>
          <w:tcPr>
            <w:tcW w:w="2553" w:type="dxa"/>
            <w:tcBorders>
              <w:bottom w:val="single" w:sz="12" w:space="0" w:color="auto"/>
            </w:tcBorders>
            <w:shd w:val="clear" w:color="auto" w:fill="FFFFFF"/>
          </w:tcPr>
          <w:p w14:paraId="7B65BE01" w14:textId="77777777" w:rsidR="004759A2" w:rsidRPr="00792323" w:rsidRDefault="004759A2">
            <w:pPr>
              <w:pStyle w:val="UserTableBody"/>
            </w:pPr>
            <w:r w:rsidRPr="00792323">
              <w:t>Other Location</w:t>
            </w:r>
          </w:p>
        </w:tc>
        <w:tc>
          <w:tcPr>
            <w:tcW w:w="1663" w:type="dxa"/>
            <w:tcBorders>
              <w:bottom w:val="single" w:sz="12" w:space="0" w:color="auto"/>
            </w:tcBorders>
            <w:shd w:val="clear" w:color="auto" w:fill="FFFFFF"/>
          </w:tcPr>
          <w:p w14:paraId="093713D8" w14:textId="77777777" w:rsidR="004759A2" w:rsidRPr="00792323" w:rsidRDefault="004759A2">
            <w:pPr>
              <w:pStyle w:val="UserTableBody"/>
            </w:pPr>
          </w:p>
        </w:tc>
      </w:tr>
    </w:tbl>
    <w:p w14:paraId="3C7AF7AD" w14:textId="77777777" w:rsidR="004759A2" w:rsidRPr="00792323" w:rsidRDefault="004759A2" w:rsidP="006D683E">
      <w:pPr>
        <w:rPr>
          <w:lang w:val="en-US" w:eastAsia="en-US"/>
        </w:rPr>
      </w:pPr>
      <w:r w:rsidRPr="00792323">
        <w:rPr>
          <w:lang w:val="en-US" w:eastAsia="en-US"/>
        </w:rPr>
        <w:t>These values are suggestions</w:t>
      </w:r>
      <w:bookmarkStart w:id="865" w:name="HL70260"/>
      <w:bookmarkEnd w:id="865"/>
      <w:r w:rsidRPr="00792323">
        <w:rPr>
          <w:lang w:val="en-US" w:eastAsia="en-US"/>
        </w:rPr>
        <w:t xml:space="preserve"> only; they are not required for use in HL7 messages.</w:t>
      </w:r>
    </w:p>
    <w:p w14:paraId="547C6969" w14:textId="77777777" w:rsidR="004759A2" w:rsidRPr="00792323" w:rsidRDefault="004759A2" w:rsidP="00F02639">
      <w:pPr>
        <w:rPr>
          <w:lang w:val="en-US" w:eastAsia="en-US"/>
        </w:rPr>
      </w:pPr>
    </w:p>
    <w:p w14:paraId="43E4B883" w14:textId="77777777" w:rsidR="004759A2" w:rsidRPr="00792323" w:rsidRDefault="004759A2" w:rsidP="00A62F22">
      <w:pPr>
        <w:pStyle w:val="Heading4"/>
      </w:pPr>
      <w:bookmarkStart w:id="866" w:name="_Toc423691256"/>
      <w:r w:rsidRPr="00792323">
        <w:t xml:space="preserve">0261 </w:t>
      </w:r>
      <w:r w:rsidR="006559F5">
        <w:t>–</w:t>
      </w:r>
      <w:r w:rsidRPr="00792323">
        <w:t xml:space="preserve"> Location Equipment</w:t>
      </w:r>
      <w:bookmarkEnd w:id="866"/>
    </w:p>
    <w:p w14:paraId="38874B7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04B5D96" w14:textId="77777777">
        <w:trPr>
          <w:tblHeader/>
        </w:trPr>
        <w:tc>
          <w:tcPr>
            <w:tcW w:w="720" w:type="dxa"/>
            <w:tcBorders>
              <w:top w:val="double" w:sz="4" w:space="0" w:color="auto"/>
            </w:tcBorders>
            <w:shd w:val="pct10" w:color="auto" w:fill="FFFFFF"/>
          </w:tcPr>
          <w:p w14:paraId="3967C25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C976BD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810974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F87806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C5545C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E61FD9E" w14:textId="77777777" w:rsidR="004759A2" w:rsidRPr="00792323" w:rsidRDefault="004759A2">
            <w:pPr>
              <w:pStyle w:val="TableMetaHeader"/>
              <w:rPr>
                <w:noProof w:val="0"/>
              </w:rPr>
            </w:pPr>
            <w:r w:rsidRPr="00792323">
              <w:rPr>
                <w:noProof w:val="0"/>
              </w:rPr>
              <w:t>Status</w:t>
            </w:r>
          </w:p>
        </w:tc>
      </w:tr>
      <w:tr w:rsidR="004759A2" w:rsidRPr="00792323" w14:paraId="7338447F" w14:textId="77777777">
        <w:tc>
          <w:tcPr>
            <w:tcW w:w="720" w:type="dxa"/>
            <w:tcBorders>
              <w:bottom w:val="double" w:sz="4" w:space="0" w:color="auto"/>
            </w:tcBorders>
            <w:shd w:val="clear" w:color="auto" w:fill="FFFFFF"/>
          </w:tcPr>
          <w:p w14:paraId="6651E608" w14:textId="77777777" w:rsidR="004759A2" w:rsidRPr="00792323" w:rsidRDefault="004759A2">
            <w:pPr>
              <w:pStyle w:val="TableMetaBody"/>
              <w:rPr>
                <w:noProof w:val="0"/>
              </w:rPr>
            </w:pPr>
            <w:r w:rsidRPr="00792323">
              <w:rPr>
                <w:noProof w:val="0"/>
              </w:rPr>
              <w:t>0261</w:t>
            </w:r>
          </w:p>
        </w:tc>
        <w:tc>
          <w:tcPr>
            <w:tcW w:w="1152" w:type="dxa"/>
            <w:tcBorders>
              <w:bottom w:val="double" w:sz="4" w:space="0" w:color="auto"/>
            </w:tcBorders>
            <w:shd w:val="clear" w:color="auto" w:fill="FFFFFF"/>
          </w:tcPr>
          <w:p w14:paraId="6EF2B6FE"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706320B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5E9E7DD"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1970E0BB" w14:textId="77777777" w:rsidR="004759A2" w:rsidRPr="00792323" w:rsidRDefault="004759A2">
            <w:pPr>
              <w:pStyle w:val="TableMetaBody"/>
              <w:rPr>
                <w:b/>
                <w:noProof w:val="0"/>
              </w:rPr>
            </w:pPr>
            <w:r w:rsidRPr="00792323">
              <w:rPr>
                <w:noProof w:val="0"/>
              </w:rPr>
              <w:t xml:space="preserve">LOC-8   </w:t>
            </w:r>
          </w:p>
        </w:tc>
        <w:tc>
          <w:tcPr>
            <w:tcW w:w="1152" w:type="dxa"/>
            <w:tcBorders>
              <w:bottom w:val="double" w:sz="4" w:space="0" w:color="auto"/>
            </w:tcBorders>
            <w:shd w:val="clear" w:color="auto" w:fill="FFFFFF"/>
          </w:tcPr>
          <w:p w14:paraId="1A6A1870" w14:textId="77777777" w:rsidR="004759A2" w:rsidRPr="00792323" w:rsidRDefault="004759A2">
            <w:pPr>
              <w:pStyle w:val="TableMetaBody"/>
              <w:rPr>
                <w:noProof w:val="0"/>
              </w:rPr>
            </w:pPr>
            <w:r w:rsidRPr="00792323">
              <w:rPr>
                <w:noProof w:val="0"/>
              </w:rPr>
              <w:t>Active</w:t>
            </w:r>
          </w:p>
        </w:tc>
      </w:tr>
    </w:tbl>
    <w:p w14:paraId="50A8A4BC" w14:textId="77777777" w:rsidR="004759A2" w:rsidRPr="00792323" w:rsidRDefault="004759A2">
      <w:pPr>
        <w:pStyle w:val="UserTableCaption"/>
      </w:pPr>
      <w:r w:rsidRPr="00792323">
        <w:t xml:space="preserve">User-defined Table 0261 </w:t>
      </w:r>
      <w:r w:rsidR="006559F5">
        <w:t>–</w:t>
      </w:r>
      <w:r w:rsidRPr="00792323">
        <w:t xml:space="preserve"> Location Equipment</w:t>
      </w:r>
      <w:r>
        <w:fldChar w:fldCharType="begin"/>
      </w:r>
      <w:r>
        <w:instrText xml:space="preserve">xe </w:instrText>
      </w:r>
      <w:r w:rsidR="006559F5">
        <w:instrText>“</w:instrText>
      </w:r>
      <w:r w:rsidRPr="00792323">
        <w:instrText xml:space="preserve">User-defined Table 0261 </w:instrText>
      </w:r>
      <w:r w:rsidR="006559F5">
        <w:instrText>–</w:instrText>
      </w:r>
      <w:r w:rsidRPr="00792323">
        <w:instrText xml:space="preserve"> Locat</w:instrText>
      </w:r>
      <w:bookmarkStart w:id="867" w:name="_Toc382761274"/>
      <w:r w:rsidRPr="00792323">
        <w:instrText>ion equipment</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582"/>
        <w:gridCol w:w="2790"/>
        <w:gridCol w:w="2160"/>
      </w:tblGrid>
      <w:tr w:rsidR="004759A2" w:rsidRPr="00792323" w14:paraId="1459D13C" w14:textId="77777777">
        <w:trPr>
          <w:cantSplit/>
          <w:tblHeader/>
          <w:jc w:val="center"/>
        </w:trPr>
        <w:tc>
          <w:tcPr>
            <w:tcW w:w="1582" w:type="dxa"/>
            <w:tcBorders>
              <w:top w:val="single" w:sz="12" w:space="0" w:color="auto"/>
              <w:bottom w:val="single" w:sz="6" w:space="0" w:color="auto"/>
            </w:tcBorders>
            <w:shd w:val="pct10" w:color="auto" w:fill="FFFFFF"/>
          </w:tcPr>
          <w:p w14:paraId="70C4B003" w14:textId="77777777" w:rsidR="004759A2" w:rsidRPr="00792323" w:rsidRDefault="004759A2">
            <w:pPr>
              <w:pStyle w:val="UserTableHeader"/>
              <w:jc w:val="center"/>
            </w:pPr>
            <w:r w:rsidRPr="00792323">
              <w:t>Value</w:t>
            </w:r>
          </w:p>
        </w:tc>
        <w:tc>
          <w:tcPr>
            <w:tcW w:w="2790" w:type="dxa"/>
            <w:tcBorders>
              <w:top w:val="single" w:sz="12" w:space="0" w:color="auto"/>
              <w:bottom w:val="single" w:sz="6" w:space="0" w:color="auto"/>
            </w:tcBorders>
            <w:shd w:val="pct10" w:color="auto" w:fill="FFFFFF"/>
          </w:tcPr>
          <w:p w14:paraId="44A15CA0" w14:textId="77777777" w:rsidR="004759A2" w:rsidRPr="00792323" w:rsidRDefault="004759A2">
            <w:pPr>
              <w:pStyle w:val="UserTableHeader"/>
            </w:pPr>
            <w:r w:rsidRPr="00792323">
              <w:t>Des</w:t>
            </w:r>
            <w:bookmarkEnd w:id="867"/>
            <w:r w:rsidRPr="00792323">
              <w:t>cription</w:t>
            </w:r>
          </w:p>
        </w:tc>
        <w:tc>
          <w:tcPr>
            <w:tcW w:w="2160" w:type="dxa"/>
            <w:tcBorders>
              <w:top w:val="single" w:sz="12" w:space="0" w:color="auto"/>
              <w:bottom w:val="single" w:sz="6" w:space="0" w:color="auto"/>
            </w:tcBorders>
            <w:shd w:val="pct10" w:color="auto" w:fill="FFFFFF"/>
          </w:tcPr>
          <w:p w14:paraId="7D6B3193" w14:textId="77777777" w:rsidR="004759A2" w:rsidRPr="00792323" w:rsidRDefault="004759A2">
            <w:pPr>
              <w:pStyle w:val="UserTableHeader"/>
            </w:pPr>
            <w:r w:rsidRPr="00792323">
              <w:t>Comment</w:t>
            </w:r>
          </w:p>
        </w:tc>
      </w:tr>
      <w:tr w:rsidR="004759A2" w:rsidRPr="00792323" w14:paraId="2768030B" w14:textId="77777777">
        <w:trPr>
          <w:cantSplit/>
          <w:jc w:val="center"/>
        </w:trPr>
        <w:tc>
          <w:tcPr>
            <w:tcW w:w="1582" w:type="dxa"/>
            <w:tcBorders>
              <w:top w:val="single" w:sz="6" w:space="0" w:color="auto"/>
            </w:tcBorders>
            <w:shd w:val="clear" w:color="auto" w:fill="FFFFFF"/>
          </w:tcPr>
          <w:p w14:paraId="54BCB5F3" w14:textId="77777777" w:rsidR="004759A2" w:rsidRPr="00792323" w:rsidRDefault="004759A2">
            <w:pPr>
              <w:pStyle w:val="UserTableBody"/>
              <w:jc w:val="center"/>
            </w:pPr>
            <w:r w:rsidRPr="00792323">
              <w:t>OXY</w:t>
            </w:r>
          </w:p>
        </w:tc>
        <w:tc>
          <w:tcPr>
            <w:tcW w:w="2790" w:type="dxa"/>
            <w:tcBorders>
              <w:top w:val="single" w:sz="6" w:space="0" w:color="auto"/>
            </w:tcBorders>
            <w:shd w:val="clear" w:color="auto" w:fill="FFFFFF"/>
          </w:tcPr>
          <w:p w14:paraId="669D0C3C" w14:textId="77777777" w:rsidR="004759A2" w:rsidRPr="00792323" w:rsidRDefault="004759A2">
            <w:pPr>
              <w:pStyle w:val="UserTableBody"/>
            </w:pPr>
            <w:r w:rsidRPr="00792323">
              <w:t>Oxygen</w:t>
            </w:r>
          </w:p>
        </w:tc>
        <w:tc>
          <w:tcPr>
            <w:tcW w:w="2160" w:type="dxa"/>
            <w:tcBorders>
              <w:top w:val="single" w:sz="6" w:space="0" w:color="auto"/>
            </w:tcBorders>
            <w:shd w:val="clear" w:color="auto" w:fill="FFFFFF"/>
          </w:tcPr>
          <w:p w14:paraId="31EB3549" w14:textId="77777777" w:rsidR="004759A2" w:rsidRPr="00792323" w:rsidRDefault="004759A2">
            <w:pPr>
              <w:pStyle w:val="UserTableBody"/>
            </w:pPr>
          </w:p>
        </w:tc>
      </w:tr>
      <w:tr w:rsidR="004759A2" w:rsidRPr="00792323" w14:paraId="029A36DA" w14:textId="77777777">
        <w:trPr>
          <w:cantSplit/>
          <w:jc w:val="center"/>
        </w:trPr>
        <w:tc>
          <w:tcPr>
            <w:tcW w:w="1582" w:type="dxa"/>
            <w:shd w:val="clear" w:color="auto" w:fill="FFFFFF"/>
          </w:tcPr>
          <w:p w14:paraId="5C498873" w14:textId="77777777" w:rsidR="004759A2" w:rsidRPr="00792323" w:rsidRDefault="004759A2">
            <w:pPr>
              <w:pStyle w:val="UserTableBody"/>
              <w:jc w:val="center"/>
            </w:pPr>
            <w:r w:rsidRPr="00792323">
              <w:t>SUC</w:t>
            </w:r>
          </w:p>
        </w:tc>
        <w:tc>
          <w:tcPr>
            <w:tcW w:w="2790" w:type="dxa"/>
            <w:shd w:val="clear" w:color="auto" w:fill="FFFFFF"/>
          </w:tcPr>
          <w:p w14:paraId="0C047A40" w14:textId="77777777" w:rsidR="004759A2" w:rsidRPr="00792323" w:rsidRDefault="004759A2">
            <w:pPr>
              <w:pStyle w:val="UserTableBody"/>
            </w:pPr>
            <w:r w:rsidRPr="00792323">
              <w:t>Suction</w:t>
            </w:r>
          </w:p>
        </w:tc>
        <w:tc>
          <w:tcPr>
            <w:tcW w:w="2160" w:type="dxa"/>
            <w:shd w:val="clear" w:color="auto" w:fill="FFFFFF"/>
          </w:tcPr>
          <w:p w14:paraId="22D28DE4" w14:textId="77777777" w:rsidR="004759A2" w:rsidRPr="00792323" w:rsidRDefault="004759A2">
            <w:pPr>
              <w:pStyle w:val="UserTableBody"/>
            </w:pPr>
          </w:p>
        </w:tc>
      </w:tr>
      <w:tr w:rsidR="004759A2" w:rsidRPr="00792323" w14:paraId="0A393DE5" w14:textId="77777777">
        <w:trPr>
          <w:cantSplit/>
          <w:jc w:val="center"/>
        </w:trPr>
        <w:tc>
          <w:tcPr>
            <w:tcW w:w="1582" w:type="dxa"/>
            <w:shd w:val="clear" w:color="auto" w:fill="FFFFFF"/>
          </w:tcPr>
          <w:p w14:paraId="7137068F" w14:textId="77777777" w:rsidR="004759A2" w:rsidRPr="00792323" w:rsidRDefault="004759A2">
            <w:pPr>
              <w:pStyle w:val="UserTableBody"/>
              <w:jc w:val="center"/>
            </w:pPr>
            <w:r w:rsidRPr="00792323">
              <w:t>VIT</w:t>
            </w:r>
          </w:p>
        </w:tc>
        <w:tc>
          <w:tcPr>
            <w:tcW w:w="2790" w:type="dxa"/>
            <w:shd w:val="clear" w:color="auto" w:fill="FFFFFF"/>
          </w:tcPr>
          <w:p w14:paraId="67039316" w14:textId="77777777" w:rsidR="004759A2" w:rsidRPr="00792323" w:rsidRDefault="004759A2">
            <w:pPr>
              <w:pStyle w:val="UserTableBody"/>
            </w:pPr>
            <w:r w:rsidRPr="00792323">
              <w:t>Vital signs monitor</w:t>
            </w:r>
          </w:p>
        </w:tc>
        <w:tc>
          <w:tcPr>
            <w:tcW w:w="2160" w:type="dxa"/>
            <w:shd w:val="clear" w:color="auto" w:fill="FFFFFF"/>
          </w:tcPr>
          <w:p w14:paraId="0F2E9C92" w14:textId="77777777" w:rsidR="004759A2" w:rsidRPr="00792323" w:rsidRDefault="004759A2">
            <w:pPr>
              <w:pStyle w:val="UserTableBody"/>
            </w:pPr>
          </w:p>
        </w:tc>
      </w:tr>
      <w:tr w:rsidR="004759A2" w:rsidRPr="00792323" w14:paraId="4C89A48C" w14:textId="77777777">
        <w:trPr>
          <w:cantSplit/>
          <w:jc w:val="center"/>
        </w:trPr>
        <w:tc>
          <w:tcPr>
            <w:tcW w:w="1582" w:type="dxa"/>
            <w:shd w:val="clear" w:color="auto" w:fill="FFFFFF"/>
          </w:tcPr>
          <w:p w14:paraId="51083E27" w14:textId="77777777" w:rsidR="004759A2" w:rsidRPr="00792323" w:rsidRDefault="004759A2">
            <w:pPr>
              <w:pStyle w:val="UserTableBody"/>
              <w:jc w:val="center"/>
            </w:pPr>
            <w:r w:rsidRPr="00792323">
              <w:t>INF</w:t>
            </w:r>
          </w:p>
        </w:tc>
        <w:tc>
          <w:tcPr>
            <w:tcW w:w="2790" w:type="dxa"/>
            <w:shd w:val="clear" w:color="auto" w:fill="FFFFFF"/>
          </w:tcPr>
          <w:p w14:paraId="44452E57" w14:textId="77777777" w:rsidR="004759A2" w:rsidRPr="00792323" w:rsidRDefault="004759A2">
            <w:pPr>
              <w:pStyle w:val="UserTableBody"/>
            </w:pPr>
            <w:r w:rsidRPr="00792323">
              <w:t>Infusion pump</w:t>
            </w:r>
          </w:p>
        </w:tc>
        <w:tc>
          <w:tcPr>
            <w:tcW w:w="2160" w:type="dxa"/>
            <w:shd w:val="clear" w:color="auto" w:fill="FFFFFF"/>
          </w:tcPr>
          <w:p w14:paraId="2D0FA715" w14:textId="77777777" w:rsidR="004759A2" w:rsidRPr="00792323" w:rsidRDefault="004759A2">
            <w:pPr>
              <w:pStyle w:val="UserTableBody"/>
            </w:pPr>
          </w:p>
        </w:tc>
      </w:tr>
      <w:tr w:rsidR="004759A2" w:rsidRPr="00792323" w14:paraId="3FAC4C84" w14:textId="77777777">
        <w:trPr>
          <w:cantSplit/>
          <w:jc w:val="center"/>
        </w:trPr>
        <w:tc>
          <w:tcPr>
            <w:tcW w:w="1582" w:type="dxa"/>
            <w:shd w:val="clear" w:color="auto" w:fill="FFFFFF"/>
          </w:tcPr>
          <w:p w14:paraId="577A797B" w14:textId="77777777" w:rsidR="004759A2" w:rsidRPr="00792323" w:rsidRDefault="004759A2">
            <w:pPr>
              <w:pStyle w:val="UserTableBody"/>
              <w:jc w:val="center"/>
            </w:pPr>
            <w:r w:rsidRPr="00792323">
              <w:t>IVP</w:t>
            </w:r>
          </w:p>
        </w:tc>
        <w:tc>
          <w:tcPr>
            <w:tcW w:w="2790" w:type="dxa"/>
            <w:shd w:val="clear" w:color="auto" w:fill="FFFFFF"/>
          </w:tcPr>
          <w:p w14:paraId="10934FBC" w14:textId="77777777" w:rsidR="004759A2" w:rsidRPr="00792323" w:rsidRDefault="004759A2">
            <w:pPr>
              <w:pStyle w:val="UserTableBody"/>
            </w:pPr>
            <w:r w:rsidRPr="00792323">
              <w:t>IV pump</w:t>
            </w:r>
          </w:p>
        </w:tc>
        <w:tc>
          <w:tcPr>
            <w:tcW w:w="2160" w:type="dxa"/>
            <w:shd w:val="clear" w:color="auto" w:fill="FFFFFF"/>
          </w:tcPr>
          <w:p w14:paraId="7E668FEC" w14:textId="77777777" w:rsidR="004759A2" w:rsidRPr="00792323" w:rsidRDefault="004759A2">
            <w:pPr>
              <w:pStyle w:val="UserTableBody"/>
            </w:pPr>
          </w:p>
        </w:tc>
      </w:tr>
      <w:tr w:rsidR="004759A2" w:rsidRPr="00792323" w14:paraId="7F814FDC" w14:textId="77777777">
        <w:trPr>
          <w:cantSplit/>
          <w:jc w:val="center"/>
        </w:trPr>
        <w:tc>
          <w:tcPr>
            <w:tcW w:w="1582" w:type="dxa"/>
            <w:shd w:val="clear" w:color="auto" w:fill="FFFFFF"/>
          </w:tcPr>
          <w:p w14:paraId="5000407D" w14:textId="77777777" w:rsidR="004759A2" w:rsidRPr="00792323" w:rsidRDefault="004759A2">
            <w:pPr>
              <w:pStyle w:val="UserTableBody"/>
              <w:jc w:val="center"/>
            </w:pPr>
            <w:r w:rsidRPr="00792323">
              <w:t>EEG</w:t>
            </w:r>
          </w:p>
        </w:tc>
        <w:tc>
          <w:tcPr>
            <w:tcW w:w="2790" w:type="dxa"/>
            <w:shd w:val="clear" w:color="auto" w:fill="FFFFFF"/>
          </w:tcPr>
          <w:p w14:paraId="34B6E1C3" w14:textId="77777777" w:rsidR="004759A2" w:rsidRPr="00792323" w:rsidRDefault="004759A2">
            <w:pPr>
              <w:pStyle w:val="UserTableBody"/>
            </w:pPr>
            <w:r w:rsidRPr="00792323">
              <w:t>Electro-Encephalogram</w:t>
            </w:r>
          </w:p>
        </w:tc>
        <w:tc>
          <w:tcPr>
            <w:tcW w:w="2160" w:type="dxa"/>
            <w:shd w:val="clear" w:color="auto" w:fill="FFFFFF"/>
          </w:tcPr>
          <w:p w14:paraId="66FFD453" w14:textId="77777777" w:rsidR="004759A2" w:rsidRPr="00792323" w:rsidRDefault="004759A2">
            <w:pPr>
              <w:pStyle w:val="UserTableBody"/>
            </w:pPr>
          </w:p>
        </w:tc>
      </w:tr>
      <w:tr w:rsidR="004759A2" w:rsidRPr="00792323" w14:paraId="62019F2E" w14:textId="77777777">
        <w:trPr>
          <w:cantSplit/>
          <w:jc w:val="center"/>
        </w:trPr>
        <w:tc>
          <w:tcPr>
            <w:tcW w:w="1582" w:type="dxa"/>
            <w:shd w:val="clear" w:color="auto" w:fill="FFFFFF"/>
          </w:tcPr>
          <w:p w14:paraId="1EE1B7B7" w14:textId="77777777" w:rsidR="004759A2" w:rsidRPr="00792323" w:rsidRDefault="004759A2">
            <w:pPr>
              <w:pStyle w:val="UserTableBody"/>
              <w:jc w:val="center"/>
            </w:pPr>
            <w:r w:rsidRPr="00792323">
              <w:t>EKG</w:t>
            </w:r>
          </w:p>
        </w:tc>
        <w:tc>
          <w:tcPr>
            <w:tcW w:w="2790" w:type="dxa"/>
            <w:shd w:val="clear" w:color="auto" w:fill="FFFFFF"/>
          </w:tcPr>
          <w:p w14:paraId="5451A6A5" w14:textId="77777777" w:rsidR="004759A2" w:rsidRPr="00792323" w:rsidRDefault="004759A2">
            <w:pPr>
              <w:pStyle w:val="UserTableBody"/>
            </w:pPr>
            <w:r w:rsidRPr="00792323">
              <w:t>Electro-Cardiogram</w:t>
            </w:r>
          </w:p>
        </w:tc>
        <w:tc>
          <w:tcPr>
            <w:tcW w:w="2160" w:type="dxa"/>
            <w:shd w:val="clear" w:color="auto" w:fill="FFFFFF"/>
          </w:tcPr>
          <w:p w14:paraId="5B72E680" w14:textId="77777777" w:rsidR="004759A2" w:rsidRPr="00792323" w:rsidRDefault="004759A2">
            <w:pPr>
              <w:pStyle w:val="UserTableBody"/>
            </w:pPr>
          </w:p>
        </w:tc>
      </w:tr>
      <w:tr w:rsidR="004759A2" w:rsidRPr="00792323" w14:paraId="73A33222" w14:textId="77777777">
        <w:trPr>
          <w:cantSplit/>
          <w:jc w:val="center"/>
        </w:trPr>
        <w:tc>
          <w:tcPr>
            <w:tcW w:w="1582" w:type="dxa"/>
            <w:tcBorders>
              <w:bottom w:val="single" w:sz="12" w:space="0" w:color="auto"/>
            </w:tcBorders>
            <w:shd w:val="clear" w:color="auto" w:fill="FFFFFF"/>
          </w:tcPr>
          <w:p w14:paraId="73448A04" w14:textId="77777777" w:rsidR="004759A2" w:rsidRPr="00792323" w:rsidRDefault="004759A2">
            <w:pPr>
              <w:pStyle w:val="UserTableBody"/>
              <w:jc w:val="center"/>
            </w:pPr>
            <w:r w:rsidRPr="00792323">
              <w:t>VEN</w:t>
            </w:r>
            <w:bookmarkStart w:id="868" w:name="HL70261"/>
            <w:bookmarkEnd w:id="868"/>
          </w:p>
        </w:tc>
        <w:tc>
          <w:tcPr>
            <w:tcW w:w="2790" w:type="dxa"/>
            <w:tcBorders>
              <w:bottom w:val="single" w:sz="12" w:space="0" w:color="auto"/>
            </w:tcBorders>
            <w:shd w:val="clear" w:color="auto" w:fill="FFFFFF"/>
          </w:tcPr>
          <w:p w14:paraId="276FA148" w14:textId="77777777" w:rsidR="004759A2" w:rsidRPr="00792323" w:rsidRDefault="004759A2">
            <w:pPr>
              <w:pStyle w:val="UserTableBody"/>
            </w:pPr>
            <w:r w:rsidRPr="00792323">
              <w:t>Ventilator</w:t>
            </w:r>
          </w:p>
        </w:tc>
        <w:tc>
          <w:tcPr>
            <w:tcW w:w="2160" w:type="dxa"/>
            <w:tcBorders>
              <w:bottom w:val="single" w:sz="12" w:space="0" w:color="auto"/>
            </w:tcBorders>
            <w:shd w:val="clear" w:color="auto" w:fill="FFFFFF"/>
          </w:tcPr>
          <w:p w14:paraId="008B1B4E" w14:textId="77777777" w:rsidR="004759A2" w:rsidRPr="00792323" w:rsidRDefault="004759A2">
            <w:pPr>
              <w:pStyle w:val="UserTableBody"/>
            </w:pPr>
          </w:p>
        </w:tc>
      </w:tr>
    </w:tbl>
    <w:p w14:paraId="56C74866"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363154C9" w14:textId="77777777" w:rsidR="004759A2" w:rsidRPr="00792323" w:rsidRDefault="004759A2" w:rsidP="00F02639">
      <w:pPr>
        <w:rPr>
          <w:lang w:val="en-US" w:eastAsia="en-US"/>
        </w:rPr>
      </w:pPr>
    </w:p>
    <w:p w14:paraId="1D8E73CB" w14:textId="77777777" w:rsidR="004759A2" w:rsidRPr="00792323" w:rsidRDefault="004759A2" w:rsidP="00A62F22">
      <w:pPr>
        <w:pStyle w:val="Heading4"/>
      </w:pPr>
      <w:bookmarkStart w:id="869" w:name="_Toc423691257"/>
      <w:r w:rsidRPr="00792323">
        <w:t xml:space="preserve">0262 </w:t>
      </w:r>
      <w:r w:rsidR="006559F5">
        <w:t>–</w:t>
      </w:r>
      <w:r w:rsidRPr="00792323">
        <w:t xml:space="preserve"> Privacy Level</w:t>
      </w:r>
      <w:bookmarkEnd w:id="869"/>
    </w:p>
    <w:p w14:paraId="7CFD053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6944D3F" w14:textId="77777777">
        <w:trPr>
          <w:tblHeader/>
        </w:trPr>
        <w:tc>
          <w:tcPr>
            <w:tcW w:w="720" w:type="dxa"/>
            <w:tcBorders>
              <w:top w:val="double" w:sz="4" w:space="0" w:color="auto"/>
            </w:tcBorders>
            <w:shd w:val="pct10" w:color="auto" w:fill="FFFFFF"/>
          </w:tcPr>
          <w:p w14:paraId="11BEF4D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5C3A35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D5EF6A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F297CF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5AD270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EBF93C1" w14:textId="77777777" w:rsidR="004759A2" w:rsidRPr="00792323" w:rsidRDefault="004759A2">
            <w:pPr>
              <w:pStyle w:val="TableMetaHeader"/>
              <w:rPr>
                <w:noProof w:val="0"/>
              </w:rPr>
            </w:pPr>
            <w:r w:rsidRPr="00792323">
              <w:rPr>
                <w:noProof w:val="0"/>
              </w:rPr>
              <w:t>Status</w:t>
            </w:r>
          </w:p>
        </w:tc>
      </w:tr>
      <w:tr w:rsidR="004759A2" w:rsidRPr="00792323" w14:paraId="4184CBBD" w14:textId="77777777">
        <w:tc>
          <w:tcPr>
            <w:tcW w:w="720" w:type="dxa"/>
            <w:tcBorders>
              <w:bottom w:val="double" w:sz="4" w:space="0" w:color="auto"/>
            </w:tcBorders>
            <w:shd w:val="clear" w:color="auto" w:fill="FFFFFF"/>
          </w:tcPr>
          <w:p w14:paraId="426446B9" w14:textId="77777777" w:rsidR="004759A2" w:rsidRPr="00792323" w:rsidRDefault="004759A2">
            <w:pPr>
              <w:pStyle w:val="TableMetaBody"/>
              <w:rPr>
                <w:noProof w:val="0"/>
              </w:rPr>
            </w:pPr>
            <w:r w:rsidRPr="00792323">
              <w:rPr>
                <w:noProof w:val="0"/>
              </w:rPr>
              <w:t>0262</w:t>
            </w:r>
          </w:p>
        </w:tc>
        <w:tc>
          <w:tcPr>
            <w:tcW w:w="1152" w:type="dxa"/>
            <w:tcBorders>
              <w:bottom w:val="double" w:sz="4" w:space="0" w:color="auto"/>
            </w:tcBorders>
            <w:shd w:val="clear" w:color="auto" w:fill="FFFFFF"/>
          </w:tcPr>
          <w:p w14:paraId="1BFA0312"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6154978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5466659"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78D1164E" w14:textId="77777777" w:rsidR="004759A2" w:rsidRPr="00792323" w:rsidRDefault="004759A2">
            <w:pPr>
              <w:pStyle w:val="TableMetaBody"/>
              <w:rPr>
                <w:b/>
                <w:noProof w:val="0"/>
              </w:rPr>
            </w:pPr>
            <w:r w:rsidRPr="00792323">
              <w:rPr>
                <w:noProof w:val="0"/>
              </w:rPr>
              <w:t xml:space="preserve">LCH-5   </w:t>
            </w:r>
          </w:p>
        </w:tc>
        <w:tc>
          <w:tcPr>
            <w:tcW w:w="1152" w:type="dxa"/>
            <w:tcBorders>
              <w:bottom w:val="double" w:sz="4" w:space="0" w:color="auto"/>
            </w:tcBorders>
            <w:shd w:val="clear" w:color="auto" w:fill="FFFFFF"/>
          </w:tcPr>
          <w:p w14:paraId="0851B476" w14:textId="77777777" w:rsidR="004759A2" w:rsidRPr="00792323" w:rsidRDefault="004759A2">
            <w:pPr>
              <w:pStyle w:val="TableMetaBody"/>
              <w:rPr>
                <w:noProof w:val="0"/>
              </w:rPr>
            </w:pPr>
            <w:r w:rsidRPr="00792323">
              <w:rPr>
                <w:noProof w:val="0"/>
              </w:rPr>
              <w:t>Active</w:t>
            </w:r>
          </w:p>
        </w:tc>
      </w:tr>
    </w:tbl>
    <w:p w14:paraId="1E88E655" w14:textId="77777777" w:rsidR="004759A2" w:rsidRPr="00792323" w:rsidRDefault="004759A2">
      <w:pPr>
        <w:pStyle w:val="UserTableCaption"/>
      </w:pPr>
      <w:r w:rsidRPr="00792323">
        <w:t xml:space="preserve">User-defined Table 0262 </w:t>
      </w:r>
      <w:r w:rsidR="006559F5">
        <w:t>–</w:t>
      </w:r>
      <w:r w:rsidRPr="00792323">
        <w:t xml:space="preserve"> Privacy Level</w:t>
      </w:r>
      <w:r>
        <w:fldChar w:fldCharType="begin"/>
      </w:r>
      <w:r>
        <w:instrText xml:space="preserve">xe </w:instrText>
      </w:r>
      <w:r w:rsidR="006559F5">
        <w:instrText>“</w:instrText>
      </w:r>
      <w:r w:rsidRPr="00792323">
        <w:instrText xml:space="preserve">User-defined Table 0262 </w:instrText>
      </w:r>
      <w:r w:rsidR="006559F5">
        <w:instrText>–</w:instrText>
      </w:r>
      <w:r w:rsidRPr="00792323">
        <w:instrText xml:space="preserve"> Privacy level</w:instrText>
      </w:r>
      <w:r w:rsidR="006559F5">
        <w:instrText>”</w:instrText>
      </w:r>
      <w:r>
        <w:fldChar w:fldCharType="end"/>
      </w:r>
      <w:bookmarkStart w:id="870" w:name="_Toc382761275"/>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94"/>
        <w:gridCol w:w="4050"/>
        <w:gridCol w:w="2160"/>
      </w:tblGrid>
      <w:tr w:rsidR="004759A2" w:rsidRPr="00792323" w14:paraId="0B8305BE" w14:textId="77777777">
        <w:trPr>
          <w:cantSplit/>
          <w:tblHeader/>
          <w:jc w:val="center"/>
        </w:trPr>
        <w:tc>
          <w:tcPr>
            <w:tcW w:w="1294" w:type="dxa"/>
            <w:tcBorders>
              <w:top w:val="single" w:sz="12" w:space="0" w:color="auto"/>
              <w:bottom w:val="single" w:sz="6" w:space="0" w:color="auto"/>
            </w:tcBorders>
            <w:shd w:val="pct10" w:color="auto" w:fill="FFFFFF"/>
          </w:tcPr>
          <w:p w14:paraId="04F90819" w14:textId="77777777" w:rsidR="004759A2" w:rsidRPr="00792323" w:rsidRDefault="004759A2">
            <w:pPr>
              <w:pStyle w:val="UserTableHeader"/>
              <w:jc w:val="center"/>
            </w:pPr>
            <w:r w:rsidRPr="00792323">
              <w:t>Value</w:t>
            </w:r>
          </w:p>
        </w:tc>
        <w:tc>
          <w:tcPr>
            <w:tcW w:w="4050" w:type="dxa"/>
            <w:tcBorders>
              <w:top w:val="single" w:sz="12" w:space="0" w:color="auto"/>
              <w:bottom w:val="single" w:sz="6" w:space="0" w:color="auto"/>
            </w:tcBorders>
            <w:shd w:val="pct10" w:color="auto" w:fill="FFFFFF"/>
          </w:tcPr>
          <w:p w14:paraId="60B869EB"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1DC4371D" w14:textId="77777777" w:rsidR="004759A2" w:rsidRPr="00792323" w:rsidRDefault="004759A2">
            <w:pPr>
              <w:pStyle w:val="UserTableHeader"/>
            </w:pPr>
            <w:r w:rsidRPr="00792323">
              <w:t>C</w:t>
            </w:r>
            <w:bookmarkEnd w:id="870"/>
            <w:r w:rsidRPr="00792323">
              <w:t>omment</w:t>
            </w:r>
          </w:p>
        </w:tc>
      </w:tr>
      <w:tr w:rsidR="004759A2" w:rsidRPr="00792323" w14:paraId="7750EFDF" w14:textId="77777777">
        <w:trPr>
          <w:cantSplit/>
          <w:jc w:val="center"/>
        </w:trPr>
        <w:tc>
          <w:tcPr>
            <w:tcW w:w="1294" w:type="dxa"/>
            <w:tcBorders>
              <w:top w:val="single" w:sz="6" w:space="0" w:color="auto"/>
            </w:tcBorders>
            <w:shd w:val="clear" w:color="auto" w:fill="FFFFFF"/>
          </w:tcPr>
          <w:p w14:paraId="3C7FF1F6" w14:textId="77777777" w:rsidR="004759A2" w:rsidRPr="00792323" w:rsidRDefault="004759A2">
            <w:pPr>
              <w:pStyle w:val="UserTableBody"/>
              <w:jc w:val="center"/>
            </w:pPr>
            <w:r w:rsidRPr="00792323">
              <w:t>F</w:t>
            </w:r>
          </w:p>
        </w:tc>
        <w:tc>
          <w:tcPr>
            <w:tcW w:w="4050" w:type="dxa"/>
            <w:tcBorders>
              <w:top w:val="single" w:sz="6" w:space="0" w:color="auto"/>
            </w:tcBorders>
            <w:shd w:val="clear" w:color="auto" w:fill="FFFFFF"/>
          </w:tcPr>
          <w:p w14:paraId="13723D17" w14:textId="77777777" w:rsidR="004759A2" w:rsidRPr="00792323" w:rsidRDefault="004759A2">
            <w:pPr>
              <w:pStyle w:val="UserTableBody"/>
            </w:pPr>
            <w:r w:rsidRPr="00792323">
              <w:t>Isolation</w:t>
            </w:r>
          </w:p>
        </w:tc>
        <w:tc>
          <w:tcPr>
            <w:tcW w:w="2160" w:type="dxa"/>
            <w:tcBorders>
              <w:top w:val="single" w:sz="6" w:space="0" w:color="auto"/>
            </w:tcBorders>
            <w:shd w:val="clear" w:color="auto" w:fill="FFFFFF"/>
          </w:tcPr>
          <w:p w14:paraId="209E6337" w14:textId="77777777" w:rsidR="004759A2" w:rsidRPr="00792323" w:rsidRDefault="004759A2">
            <w:pPr>
              <w:pStyle w:val="UserTableBody"/>
            </w:pPr>
          </w:p>
        </w:tc>
      </w:tr>
      <w:tr w:rsidR="004759A2" w:rsidRPr="00792323" w14:paraId="5685BC82" w14:textId="77777777">
        <w:trPr>
          <w:cantSplit/>
          <w:jc w:val="center"/>
        </w:trPr>
        <w:tc>
          <w:tcPr>
            <w:tcW w:w="1294" w:type="dxa"/>
            <w:shd w:val="clear" w:color="auto" w:fill="FFFFFF"/>
          </w:tcPr>
          <w:p w14:paraId="770F355F" w14:textId="77777777" w:rsidR="004759A2" w:rsidRPr="00792323" w:rsidRDefault="004759A2">
            <w:pPr>
              <w:pStyle w:val="UserTableBody"/>
              <w:jc w:val="center"/>
            </w:pPr>
            <w:r w:rsidRPr="00792323">
              <w:t>P</w:t>
            </w:r>
          </w:p>
        </w:tc>
        <w:tc>
          <w:tcPr>
            <w:tcW w:w="4050" w:type="dxa"/>
            <w:shd w:val="clear" w:color="auto" w:fill="FFFFFF"/>
          </w:tcPr>
          <w:p w14:paraId="1D7F64FD" w14:textId="77777777" w:rsidR="004759A2" w:rsidRPr="00792323" w:rsidRDefault="004759A2">
            <w:pPr>
              <w:pStyle w:val="UserTableBody"/>
            </w:pPr>
            <w:r w:rsidRPr="00792323">
              <w:t>Private room</w:t>
            </w:r>
          </w:p>
        </w:tc>
        <w:tc>
          <w:tcPr>
            <w:tcW w:w="2160" w:type="dxa"/>
            <w:shd w:val="clear" w:color="auto" w:fill="FFFFFF"/>
          </w:tcPr>
          <w:p w14:paraId="3B5211E8" w14:textId="77777777" w:rsidR="004759A2" w:rsidRPr="00792323" w:rsidRDefault="004759A2">
            <w:pPr>
              <w:pStyle w:val="UserTableBody"/>
            </w:pPr>
          </w:p>
        </w:tc>
      </w:tr>
      <w:tr w:rsidR="004759A2" w:rsidRPr="00792323" w14:paraId="67248F0D" w14:textId="77777777">
        <w:trPr>
          <w:cantSplit/>
          <w:jc w:val="center"/>
        </w:trPr>
        <w:tc>
          <w:tcPr>
            <w:tcW w:w="1294" w:type="dxa"/>
            <w:shd w:val="clear" w:color="auto" w:fill="FFFFFF"/>
          </w:tcPr>
          <w:p w14:paraId="639DAF26" w14:textId="77777777" w:rsidR="004759A2" w:rsidRPr="00792323" w:rsidRDefault="004759A2">
            <w:pPr>
              <w:pStyle w:val="UserTableBody"/>
              <w:jc w:val="center"/>
            </w:pPr>
            <w:r w:rsidRPr="00792323">
              <w:t>J</w:t>
            </w:r>
          </w:p>
        </w:tc>
        <w:tc>
          <w:tcPr>
            <w:tcW w:w="4050" w:type="dxa"/>
            <w:shd w:val="clear" w:color="auto" w:fill="FFFFFF"/>
          </w:tcPr>
          <w:p w14:paraId="33554289" w14:textId="77777777" w:rsidR="004759A2" w:rsidRPr="00792323" w:rsidRDefault="004759A2">
            <w:pPr>
              <w:pStyle w:val="UserTableBody"/>
            </w:pPr>
            <w:r w:rsidRPr="00792323">
              <w:t xml:space="preserve">Private room </w:t>
            </w:r>
            <w:r w:rsidR="006559F5">
              <w:t>–</w:t>
            </w:r>
            <w:r w:rsidRPr="00792323">
              <w:t xml:space="preserve"> medically justified</w:t>
            </w:r>
          </w:p>
        </w:tc>
        <w:tc>
          <w:tcPr>
            <w:tcW w:w="2160" w:type="dxa"/>
            <w:shd w:val="clear" w:color="auto" w:fill="FFFFFF"/>
          </w:tcPr>
          <w:p w14:paraId="68E653AA" w14:textId="77777777" w:rsidR="004759A2" w:rsidRPr="00792323" w:rsidRDefault="004759A2">
            <w:pPr>
              <w:pStyle w:val="UserTableBody"/>
            </w:pPr>
          </w:p>
        </w:tc>
      </w:tr>
      <w:tr w:rsidR="004759A2" w:rsidRPr="00AF2426" w14:paraId="0B95ABD0" w14:textId="77777777">
        <w:trPr>
          <w:cantSplit/>
          <w:jc w:val="center"/>
        </w:trPr>
        <w:tc>
          <w:tcPr>
            <w:tcW w:w="1294" w:type="dxa"/>
            <w:shd w:val="clear" w:color="auto" w:fill="FFFFFF"/>
          </w:tcPr>
          <w:p w14:paraId="0090CDF4" w14:textId="77777777" w:rsidR="004759A2" w:rsidRPr="00792323" w:rsidRDefault="004759A2">
            <w:pPr>
              <w:pStyle w:val="UserTableBody"/>
              <w:jc w:val="center"/>
            </w:pPr>
            <w:r w:rsidRPr="00792323">
              <w:t>Q</w:t>
            </w:r>
          </w:p>
        </w:tc>
        <w:tc>
          <w:tcPr>
            <w:tcW w:w="4050" w:type="dxa"/>
            <w:shd w:val="clear" w:color="auto" w:fill="FFFFFF"/>
          </w:tcPr>
          <w:p w14:paraId="4E39B027" w14:textId="77777777" w:rsidR="004759A2" w:rsidRPr="00792323" w:rsidRDefault="004759A2">
            <w:pPr>
              <w:pStyle w:val="UserTableBody"/>
            </w:pPr>
            <w:r w:rsidRPr="00792323">
              <w:t xml:space="preserve">Private room </w:t>
            </w:r>
            <w:r w:rsidR="006559F5">
              <w:t>–</w:t>
            </w:r>
            <w:r w:rsidRPr="00792323">
              <w:t xml:space="preserve"> due to overflow</w:t>
            </w:r>
          </w:p>
        </w:tc>
        <w:tc>
          <w:tcPr>
            <w:tcW w:w="2160" w:type="dxa"/>
            <w:shd w:val="clear" w:color="auto" w:fill="FFFFFF"/>
          </w:tcPr>
          <w:p w14:paraId="1627AFF3" w14:textId="77777777" w:rsidR="004759A2" w:rsidRPr="00792323" w:rsidRDefault="004759A2">
            <w:pPr>
              <w:pStyle w:val="UserTableBody"/>
            </w:pPr>
          </w:p>
        </w:tc>
      </w:tr>
      <w:tr w:rsidR="004759A2" w:rsidRPr="00792323" w14:paraId="2ACFBCEA" w14:textId="77777777">
        <w:trPr>
          <w:cantSplit/>
          <w:jc w:val="center"/>
        </w:trPr>
        <w:tc>
          <w:tcPr>
            <w:tcW w:w="1294" w:type="dxa"/>
            <w:shd w:val="clear" w:color="auto" w:fill="FFFFFF"/>
          </w:tcPr>
          <w:p w14:paraId="07ECF653" w14:textId="77777777" w:rsidR="004759A2" w:rsidRPr="00792323" w:rsidRDefault="004759A2">
            <w:pPr>
              <w:pStyle w:val="UserTableBody"/>
              <w:jc w:val="center"/>
            </w:pPr>
            <w:r w:rsidRPr="00792323">
              <w:t>S</w:t>
            </w:r>
          </w:p>
        </w:tc>
        <w:tc>
          <w:tcPr>
            <w:tcW w:w="4050" w:type="dxa"/>
            <w:shd w:val="clear" w:color="auto" w:fill="FFFFFF"/>
          </w:tcPr>
          <w:p w14:paraId="28B284A1" w14:textId="77777777" w:rsidR="004759A2" w:rsidRPr="00792323" w:rsidRDefault="004759A2">
            <w:pPr>
              <w:pStyle w:val="UserTableBody"/>
            </w:pPr>
            <w:r w:rsidRPr="00792323">
              <w:t>Semi-private room</w:t>
            </w:r>
          </w:p>
        </w:tc>
        <w:tc>
          <w:tcPr>
            <w:tcW w:w="2160" w:type="dxa"/>
            <w:shd w:val="clear" w:color="auto" w:fill="FFFFFF"/>
          </w:tcPr>
          <w:p w14:paraId="6396C9FC" w14:textId="77777777" w:rsidR="004759A2" w:rsidRPr="00792323" w:rsidRDefault="004759A2">
            <w:pPr>
              <w:pStyle w:val="UserTableBody"/>
            </w:pPr>
          </w:p>
        </w:tc>
      </w:tr>
      <w:tr w:rsidR="004759A2" w:rsidRPr="00792323" w14:paraId="0E7A6705" w14:textId="77777777">
        <w:trPr>
          <w:cantSplit/>
          <w:jc w:val="center"/>
        </w:trPr>
        <w:tc>
          <w:tcPr>
            <w:tcW w:w="1294" w:type="dxa"/>
            <w:tcBorders>
              <w:bottom w:val="single" w:sz="12" w:space="0" w:color="auto"/>
            </w:tcBorders>
            <w:shd w:val="clear" w:color="auto" w:fill="FFFFFF"/>
          </w:tcPr>
          <w:p w14:paraId="7E8F13DA" w14:textId="77777777" w:rsidR="004759A2" w:rsidRPr="00792323" w:rsidRDefault="004759A2">
            <w:pPr>
              <w:pStyle w:val="UserTableBody"/>
              <w:jc w:val="center"/>
            </w:pPr>
            <w:r w:rsidRPr="00792323">
              <w:t>W</w:t>
            </w:r>
          </w:p>
        </w:tc>
        <w:tc>
          <w:tcPr>
            <w:tcW w:w="4050" w:type="dxa"/>
            <w:tcBorders>
              <w:bottom w:val="single" w:sz="12" w:space="0" w:color="auto"/>
            </w:tcBorders>
            <w:shd w:val="clear" w:color="auto" w:fill="FFFFFF"/>
          </w:tcPr>
          <w:p w14:paraId="51F990E6" w14:textId="77777777" w:rsidR="004759A2" w:rsidRPr="00792323" w:rsidRDefault="004759A2">
            <w:pPr>
              <w:pStyle w:val="UserTableBody"/>
            </w:pPr>
            <w:r w:rsidRPr="00792323">
              <w:t>Ward</w:t>
            </w:r>
          </w:p>
        </w:tc>
        <w:tc>
          <w:tcPr>
            <w:tcW w:w="2160" w:type="dxa"/>
            <w:tcBorders>
              <w:bottom w:val="single" w:sz="12" w:space="0" w:color="auto"/>
            </w:tcBorders>
            <w:shd w:val="clear" w:color="auto" w:fill="FFFFFF"/>
          </w:tcPr>
          <w:p w14:paraId="6E38A763" w14:textId="77777777" w:rsidR="004759A2" w:rsidRPr="00792323" w:rsidRDefault="004759A2">
            <w:pPr>
              <w:pStyle w:val="UserTableBody"/>
            </w:pPr>
          </w:p>
        </w:tc>
      </w:tr>
    </w:tbl>
    <w:p w14:paraId="08CEED95" w14:textId="77777777" w:rsidR="004759A2" w:rsidRPr="00792323" w:rsidRDefault="004759A2" w:rsidP="006D683E">
      <w:pPr>
        <w:rPr>
          <w:lang w:val="en-US" w:eastAsia="en-US"/>
        </w:rPr>
      </w:pPr>
      <w:r w:rsidRPr="00792323">
        <w:rPr>
          <w:lang w:val="en-US" w:eastAsia="en-US"/>
        </w:rPr>
        <w:t>These values</w:t>
      </w:r>
      <w:bookmarkStart w:id="871" w:name="HL70262"/>
      <w:bookmarkEnd w:id="871"/>
      <w:r w:rsidRPr="00792323">
        <w:rPr>
          <w:lang w:val="en-US" w:eastAsia="en-US"/>
        </w:rPr>
        <w:t xml:space="preserve"> are suggestions only; they are not required for use in HL7 messages.</w:t>
      </w:r>
    </w:p>
    <w:p w14:paraId="057D1A8A" w14:textId="77777777" w:rsidR="004759A2" w:rsidRPr="00792323" w:rsidRDefault="004759A2" w:rsidP="00F02639">
      <w:pPr>
        <w:rPr>
          <w:lang w:val="en-US" w:eastAsia="en-US"/>
        </w:rPr>
      </w:pPr>
    </w:p>
    <w:p w14:paraId="2B6FD675" w14:textId="77777777" w:rsidR="004759A2" w:rsidRPr="00792323" w:rsidRDefault="004759A2" w:rsidP="00A62F22">
      <w:pPr>
        <w:pStyle w:val="Heading4"/>
      </w:pPr>
      <w:bookmarkStart w:id="872" w:name="_Toc423691258"/>
      <w:r w:rsidRPr="00792323">
        <w:lastRenderedPageBreak/>
        <w:t xml:space="preserve">0263 </w:t>
      </w:r>
      <w:r w:rsidR="006559F5">
        <w:t>–</w:t>
      </w:r>
      <w:r w:rsidRPr="00792323">
        <w:t xml:space="preserve"> Level of Care</w:t>
      </w:r>
      <w:bookmarkEnd w:id="872"/>
    </w:p>
    <w:p w14:paraId="7C83146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39D42A5" w14:textId="77777777">
        <w:trPr>
          <w:tblHeader/>
        </w:trPr>
        <w:tc>
          <w:tcPr>
            <w:tcW w:w="720" w:type="dxa"/>
            <w:tcBorders>
              <w:top w:val="double" w:sz="4" w:space="0" w:color="auto"/>
            </w:tcBorders>
            <w:shd w:val="pct10" w:color="auto" w:fill="FFFFFF"/>
          </w:tcPr>
          <w:p w14:paraId="4BB3963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396256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226ACF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0C5C4C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E1A48A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1610F85" w14:textId="77777777" w:rsidR="004759A2" w:rsidRPr="00792323" w:rsidRDefault="004759A2">
            <w:pPr>
              <w:pStyle w:val="TableMetaHeader"/>
              <w:rPr>
                <w:noProof w:val="0"/>
              </w:rPr>
            </w:pPr>
            <w:r w:rsidRPr="00792323">
              <w:rPr>
                <w:noProof w:val="0"/>
              </w:rPr>
              <w:t>Status</w:t>
            </w:r>
          </w:p>
        </w:tc>
      </w:tr>
      <w:tr w:rsidR="004759A2" w:rsidRPr="00792323" w14:paraId="5936EBFF" w14:textId="77777777">
        <w:tc>
          <w:tcPr>
            <w:tcW w:w="720" w:type="dxa"/>
            <w:tcBorders>
              <w:bottom w:val="double" w:sz="4" w:space="0" w:color="auto"/>
            </w:tcBorders>
            <w:shd w:val="clear" w:color="auto" w:fill="FFFFFF"/>
          </w:tcPr>
          <w:p w14:paraId="2312B246" w14:textId="77777777" w:rsidR="004759A2" w:rsidRPr="00792323" w:rsidRDefault="004759A2">
            <w:pPr>
              <w:pStyle w:val="TableMetaBody"/>
              <w:rPr>
                <w:noProof w:val="0"/>
              </w:rPr>
            </w:pPr>
            <w:r w:rsidRPr="00792323">
              <w:rPr>
                <w:noProof w:val="0"/>
              </w:rPr>
              <w:t>0263</w:t>
            </w:r>
          </w:p>
        </w:tc>
        <w:tc>
          <w:tcPr>
            <w:tcW w:w="1152" w:type="dxa"/>
            <w:tcBorders>
              <w:bottom w:val="double" w:sz="4" w:space="0" w:color="auto"/>
            </w:tcBorders>
            <w:shd w:val="clear" w:color="auto" w:fill="FFFFFF"/>
          </w:tcPr>
          <w:p w14:paraId="1F4DE459"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0A3DF7A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652D342" w14:textId="77777777" w:rsidR="004759A2" w:rsidRPr="00792323" w:rsidRDefault="004759A2">
            <w:pPr>
              <w:pStyle w:val="TableMetaBody"/>
              <w:rPr>
                <w:b/>
                <w:noProof w:val="0"/>
              </w:rPr>
            </w:pPr>
            <w:r w:rsidRPr="00792323">
              <w:rPr>
                <w:noProof w:val="0"/>
              </w:rPr>
              <w:t xml:space="preserve">TBD   </w:t>
            </w:r>
          </w:p>
        </w:tc>
        <w:tc>
          <w:tcPr>
            <w:tcW w:w="2448" w:type="dxa"/>
            <w:tcBorders>
              <w:bottom w:val="double" w:sz="4" w:space="0" w:color="auto"/>
            </w:tcBorders>
            <w:shd w:val="clear" w:color="auto" w:fill="FFFFFF"/>
          </w:tcPr>
          <w:p w14:paraId="327F3BAE" w14:textId="77777777" w:rsidR="004759A2" w:rsidRPr="00792323" w:rsidRDefault="004759A2">
            <w:pPr>
              <w:pStyle w:val="TableMetaBody"/>
              <w:rPr>
                <w:noProof w:val="0"/>
              </w:rPr>
            </w:pPr>
            <w:r w:rsidRPr="00792323">
              <w:rPr>
                <w:noProof w:val="0"/>
              </w:rPr>
              <w:t>LCH-5</w:t>
            </w:r>
          </w:p>
        </w:tc>
        <w:tc>
          <w:tcPr>
            <w:tcW w:w="1152" w:type="dxa"/>
            <w:tcBorders>
              <w:bottom w:val="double" w:sz="4" w:space="0" w:color="auto"/>
            </w:tcBorders>
            <w:shd w:val="clear" w:color="auto" w:fill="FFFFFF"/>
          </w:tcPr>
          <w:p w14:paraId="56215E99" w14:textId="77777777" w:rsidR="004759A2" w:rsidRPr="00792323" w:rsidRDefault="004759A2">
            <w:pPr>
              <w:pStyle w:val="TableMetaBody"/>
              <w:rPr>
                <w:noProof w:val="0"/>
              </w:rPr>
            </w:pPr>
            <w:r w:rsidRPr="00792323">
              <w:rPr>
                <w:noProof w:val="0"/>
              </w:rPr>
              <w:t>Active</w:t>
            </w:r>
          </w:p>
        </w:tc>
      </w:tr>
    </w:tbl>
    <w:p w14:paraId="2B087C5D" w14:textId="77777777" w:rsidR="004759A2" w:rsidRPr="00792323" w:rsidRDefault="004759A2">
      <w:pPr>
        <w:pStyle w:val="UserTableCaption"/>
      </w:pPr>
      <w:r w:rsidRPr="00792323">
        <w:t xml:space="preserve">User-defined Table 0263 </w:t>
      </w:r>
      <w:r w:rsidR="006559F5">
        <w:t>–</w:t>
      </w:r>
      <w:r w:rsidRPr="00792323">
        <w:t xml:space="preserve"> Level of Care</w:t>
      </w:r>
      <w:r>
        <w:fldChar w:fldCharType="begin"/>
      </w:r>
      <w:r>
        <w:instrText xml:space="preserve">xe </w:instrText>
      </w:r>
      <w:r w:rsidR="006559F5">
        <w:instrText>“</w:instrText>
      </w:r>
      <w:r w:rsidRPr="00792323">
        <w:instrText xml:space="preserve">User-defined Table 0263 </w:instrText>
      </w:r>
      <w:r w:rsidR="006559F5">
        <w:instrText>–</w:instrText>
      </w:r>
      <w:r w:rsidRPr="00792323">
        <w:instrText xml:space="preserve"> Level of care</w:instrText>
      </w:r>
      <w:r w:rsidR="006559F5">
        <w:instrText>”</w:instrText>
      </w:r>
      <w:r>
        <w:fldChar w:fldCharType="end"/>
      </w:r>
      <w:bookmarkStart w:id="873" w:name="_Toc382761276"/>
      <w:r w:rsidRPr="00792323">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54"/>
        <w:gridCol w:w="4187"/>
        <w:gridCol w:w="2160"/>
      </w:tblGrid>
      <w:tr w:rsidR="004759A2" w:rsidRPr="00792323" w14:paraId="3764FAB7" w14:textId="77777777">
        <w:trPr>
          <w:cantSplit/>
          <w:tblHeader/>
          <w:jc w:val="center"/>
        </w:trPr>
        <w:tc>
          <w:tcPr>
            <w:tcW w:w="1154" w:type="dxa"/>
            <w:tcBorders>
              <w:top w:val="single" w:sz="12" w:space="0" w:color="auto"/>
              <w:bottom w:val="single" w:sz="6" w:space="0" w:color="auto"/>
            </w:tcBorders>
            <w:shd w:val="pct10" w:color="auto" w:fill="FFFFFF"/>
          </w:tcPr>
          <w:p w14:paraId="7F97D6BF" w14:textId="77777777" w:rsidR="004759A2" w:rsidRPr="00792323" w:rsidRDefault="004759A2">
            <w:pPr>
              <w:pStyle w:val="UserTableHeader"/>
              <w:jc w:val="center"/>
            </w:pPr>
            <w:r w:rsidRPr="00792323">
              <w:t>Value</w:t>
            </w:r>
          </w:p>
        </w:tc>
        <w:tc>
          <w:tcPr>
            <w:tcW w:w="4187" w:type="dxa"/>
            <w:tcBorders>
              <w:top w:val="single" w:sz="12" w:space="0" w:color="auto"/>
              <w:bottom w:val="single" w:sz="6" w:space="0" w:color="auto"/>
            </w:tcBorders>
            <w:shd w:val="pct10" w:color="auto" w:fill="FFFFFF"/>
          </w:tcPr>
          <w:p w14:paraId="7F164ADA" w14:textId="77777777" w:rsidR="004759A2" w:rsidRPr="00792323" w:rsidRDefault="004759A2">
            <w:pPr>
              <w:pStyle w:val="UserTableHeader"/>
            </w:pPr>
            <w:r w:rsidRPr="00792323">
              <w:t>Description</w:t>
            </w:r>
          </w:p>
        </w:tc>
        <w:bookmarkEnd w:id="873"/>
        <w:tc>
          <w:tcPr>
            <w:tcW w:w="2160" w:type="dxa"/>
            <w:tcBorders>
              <w:top w:val="single" w:sz="12" w:space="0" w:color="auto"/>
              <w:bottom w:val="single" w:sz="6" w:space="0" w:color="auto"/>
            </w:tcBorders>
            <w:shd w:val="pct10" w:color="auto" w:fill="FFFFFF"/>
          </w:tcPr>
          <w:p w14:paraId="15429BF0" w14:textId="77777777" w:rsidR="004759A2" w:rsidRPr="00792323" w:rsidRDefault="004759A2">
            <w:pPr>
              <w:pStyle w:val="UserTableHeader"/>
            </w:pPr>
            <w:r w:rsidRPr="00792323">
              <w:t>Comment</w:t>
            </w:r>
          </w:p>
        </w:tc>
      </w:tr>
      <w:tr w:rsidR="004759A2" w:rsidRPr="00792323" w14:paraId="51434FA7" w14:textId="77777777">
        <w:trPr>
          <w:cantSplit/>
          <w:jc w:val="center"/>
        </w:trPr>
        <w:tc>
          <w:tcPr>
            <w:tcW w:w="1154" w:type="dxa"/>
            <w:tcBorders>
              <w:top w:val="single" w:sz="6" w:space="0" w:color="auto"/>
            </w:tcBorders>
            <w:shd w:val="clear" w:color="auto" w:fill="FFFFFF"/>
          </w:tcPr>
          <w:p w14:paraId="37F2FE9F" w14:textId="77777777" w:rsidR="004759A2" w:rsidRPr="00792323" w:rsidRDefault="004759A2">
            <w:pPr>
              <w:pStyle w:val="UserTableBody"/>
              <w:jc w:val="center"/>
            </w:pPr>
            <w:r w:rsidRPr="00792323">
              <w:t>A</w:t>
            </w:r>
          </w:p>
        </w:tc>
        <w:tc>
          <w:tcPr>
            <w:tcW w:w="4187" w:type="dxa"/>
            <w:tcBorders>
              <w:top w:val="single" w:sz="6" w:space="0" w:color="auto"/>
            </w:tcBorders>
            <w:shd w:val="clear" w:color="auto" w:fill="FFFFFF"/>
          </w:tcPr>
          <w:p w14:paraId="001EDFD3" w14:textId="77777777" w:rsidR="004759A2" w:rsidRPr="00792323" w:rsidRDefault="004759A2">
            <w:pPr>
              <w:pStyle w:val="UserTableBody"/>
            </w:pPr>
            <w:r w:rsidRPr="00792323">
              <w:t>Ambulatory</w:t>
            </w:r>
          </w:p>
        </w:tc>
        <w:tc>
          <w:tcPr>
            <w:tcW w:w="2160" w:type="dxa"/>
            <w:tcBorders>
              <w:top w:val="single" w:sz="6" w:space="0" w:color="auto"/>
            </w:tcBorders>
            <w:shd w:val="clear" w:color="auto" w:fill="FFFFFF"/>
          </w:tcPr>
          <w:p w14:paraId="3B7D4EC3" w14:textId="77777777" w:rsidR="004759A2" w:rsidRPr="00792323" w:rsidRDefault="004759A2">
            <w:pPr>
              <w:pStyle w:val="UserTableBody"/>
            </w:pPr>
          </w:p>
        </w:tc>
      </w:tr>
      <w:tr w:rsidR="004759A2" w:rsidRPr="00792323" w14:paraId="279DF071" w14:textId="77777777">
        <w:trPr>
          <w:cantSplit/>
          <w:jc w:val="center"/>
        </w:trPr>
        <w:tc>
          <w:tcPr>
            <w:tcW w:w="1154" w:type="dxa"/>
            <w:shd w:val="clear" w:color="auto" w:fill="FFFFFF"/>
          </w:tcPr>
          <w:p w14:paraId="1E53A677" w14:textId="77777777" w:rsidR="004759A2" w:rsidRPr="00792323" w:rsidRDefault="004759A2">
            <w:pPr>
              <w:pStyle w:val="UserTableBody"/>
              <w:jc w:val="center"/>
            </w:pPr>
            <w:r w:rsidRPr="00792323">
              <w:t>E</w:t>
            </w:r>
          </w:p>
        </w:tc>
        <w:tc>
          <w:tcPr>
            <w:tcW w:w="4187" w:type="dxa"/>
            <w:shd w:val="clear" w:color="auto" w:fill="FFFFFF"/>
          </w:tcPr>
          <w:p w14:paraId="0A25F32F" w14:textId="77777777" w:rsidR="004759A2" w:rsidRPr="00792323" w:rsidRDefault="004759A2">
            <w:pPr>
              <w:pStyle w:val="UserTableBody"/>
            </w:pPr>
            <w:r w:rsidRPr="00792323">
              <w:t>Emergency</w:t>
            </w:r>
          </w:p>
        </w:tc>
        <w:tc>
          <w:tcPr>
            <w:tcW w:w="2160" w:type="dxa"/>
            <w:shd w:val="clear" w:color="auto" w:fill="FFFFFF"/>
          </w:tcPr>
          <w:p w14:paraId="6CEEFE48" w14:textId="77777777" w:rsidR="004759A2" w:rsidRPr="00792323" w:rsidRDefault="004759A2">
            <w:pPr>
              <w:pStyle w:val="UserTableBody"/>
            </w:pPr>
          </w:p>
        </w:tc>
      </w:tr>
      <w:tr w:rsidR="004759A2" w:rsidRPr="00792323" w14:paraId="661A9AD1" w14:textId="77777777">
        <w:trPr>
          <w:cantSplit/>
          <w:jc w:val="center"/>
        </w:trPr>
        <w:tc>
          <w:tcPr>
            <w:tcW w:w="1154" w:type="dxa"/>
            <w:shd w:val="clear" w:color="auto" w:fill="FFFFFF"/>
          </w:tcPr>
          <w:p w14:paraId="711DE242" w14:textId="77777777" w:rsidR="004759A2" w:rsidRPr="00792323" w:rsidRDefault="004759A2">
            <w:pPr>
              <w:pStyle w:val="UserTableBody"/>
              <w:jc w:val="center"/>
            </w:pPr>
            <w:r w:rsidRPr="00792323">
              <w:t>F</w:t>
            </w:r>
          </w:p>
        </w:tc>
        <w:tc>
          <w:tcPr>
            <w:tcW w:w="4187" w:type="dxa"/>
            <w:shd w:val="clear" w:color="auto" w:fill="FFFFFF"/>
          </w:tcPr>
          <w:p w14:paraId="227DFB8F" w14:textId="77777777" w:rsidR="004759A2" w:rsidRPr="00792323" w:rsidRDefault="004759A2">
            <w:pPr>
              <w:pStyle w:val="UserTableBody"/>
            </w:pPr>
            <w:r w:rsidRPr="00792323">
              <w:t>Isolation</w:t>
            </w:r>
          </w:p>
        </w:tc>
        <w:tc>
          <w:tcPr>
            <w:tcW w:w="2160" w:type="dxa"/>
            <w:shd w:val="clear" w:color="auto" w:fill="FFFFFF"/>
          </w:tcPr>
          <w:p w14:paraId="562860E8" w14:textId="77777777" w:rsidR="004759A2" w:rsidRPr="00792323" w:rsidRDefault="004759A2">
            <w:pPr>
              <w:pStyle w:val="UserTableBody"/>
            </w:pPr>
          </w:p>
        </w:tc>
      </w:tr>
      <w:tr w:rsidR="004759A2" w:rsidRPr="00792323" w14:paraId="4AB5F555" w14:textId="77777777">
        <w:trPr>
          <w:cantSplit/>
          <w:jc w:val="center"/>
        </w:trPr>
        <w:tc>
          <w:tcPr>
            <w:tcW w:w="1154" w:type="dxa"/>
            <w:shd w:val="clear" w:color="auto" w:fill="FFFFFF"/>
          </w:tcPr>
          <w:p w14:paraId="25B22B67" w14:textId="77777777" w:rsidR="004759A2" w:rsidRPr="00792323" w:rsidRDefault="004759A2">
            <w:pPr>
              <w:pStyle w:val="UserTableBody"/>
              <w:jc w:val="center"/>
            </w:pPr>
            <w:r w:rsidRPr="00792323">
              <w:t>N</w:t>
            </w:r>
          </w:p>
        </w:tc>
        <w:tc>
          <w:tcPr>
            <w:tcW w:w="4187" w:type="dxa"/>
            <w:shd w:val="clear" w:color="auto" w:fill="FFFFFF"/>
          </w:tcPr>
          <w:p w14:paraId="3F37E257" w14:textId="77777777" w:rsidR="004759A2" w:rsidRPr="00792323" w:rsidRDefault="004759A2">
            <w:pPr>
              <w:pStyle w:val="UserTableBody"/>
            </w:pPr>
            <w:r w:rsidRPr="00792323">
              <w:t>Intensive care</w:t>
            </w:r>
          </w:p>
        </w:tc>
        <w:tc>
          <w:tcPr>
            <w:tcW w:w="2160" w:type="dxa"/>
            <w:shd w:val="clear" w:color="auto" w:fill="FFFFFF"/>
          </w:tcPr>
          <w:p w14:paraId="5DF2E7DD" w14:textId="77777777" w:rsidR="004759A2" w:rsidRPr="00792323" w:rsidRDefault="004759A2">
            <w:pPr>
              <w:pStyle w:val="UserTableBody"/>
            </w:pPr>
          </w:p>
        </w:tc>
      </w:tr>
      <w:tr w:rsidR="004759A2" w:rsidRPr="00792323" w14:paraId="0BE10A7E" w14:textId="77777777">
        <w:trPr>
          <w:cantSplit/>
          <w:jc w:val="center"/>
        </w:trPr>
        <w:tc>
          <w:tcPr>
            <w:tcW w:w="1154" w:type="dxa"/>
            <w:shd w:val="clear" w:color="auto" w:fill="FFFFFF"/>
          </w:tcPr>
          <w:p w14:paraId="419194DF" w14:textId="77777777" w:rsidR="004759A2" w:rsidRPr="00792323" w:rsidRDefault="004759A2">
            <w:pPr>
              <w:pStyle w:val="UserTableBody"/>
              <w:jc w:val="center"/>
            </w:pPr>
            <w:r w:rsidRPr="00792323">
              <w:t>C</w:t>
            </w:r>
          </w:p>
        </w:tc>
        <w:tc>
          <w:tcPr>
            <w:tcW w:w="4187" w:type="dxa"/>
            <w:shd w:val="clear" w:color="auto" w:fill="FFFFFF"/>
          </w:tcPr>
          <w:p w14:paraId="0909046F" w14:textId="77777777" w:rsidR="004759A2" w:rsidRPr="00792323" w:rsidRDefault="004759A2">
            <w:pPr>
              <w:pStyle w:val="UserTableBody"/>
            </w:pPr>
            <w:r w:rsidRPr="00792323">
              <w:t>Critical care</w:t>
            </w:r>
          </w:p>
        </w:tc>
        <w:tc>
          <w:tcPr>
            <w:tcW w:w="2160" w:type="dxa"/>
            <w:shd w:val="clear" w:color="auto" w:fill="FFFFFF"/>
          </w:tcPr>
          <w:p w14:paraId="39FBCC80" w14:textId="77777777" w:rsidR="004759A2" w:rsidRPr="00792323" w:rsidRDefault="004759A2">
            <w:pPr>
              <w:pStyle w:val="UserTableBody"/>
            </w:pPr>
          </w:p>
        </w:tc>
      </w:tr>
      <w:tr w:rsidR="004759A2" w:rsidRPr="00792323" w14:paraId="585FBC6C" w14:textId="77777777">
        <w:trPr>
          <w:cantSplit/>
          <w:jc w:val="center"/>
        </w:trPr>
        <w:tc>
          <w:tcPr>
            <w:tcW w:w="1154" w:type="dxa"/>
            <w:shd w:val="clear" w:color="auto" w:fill="FFFFFF"/>
          </w:tcPr>
          <w:p w14:paraId="535C3BE5" w14:textId="77777777" w:rsidR="004759A2" w:rsidRPr="00792323" w:rsidRDefault="004759A2">
            <w:pPr>
              <w:pStyle w:val="UserTableBody"/>
              <w:jc w:val="center"/>
            </w:pPr>
            <w:r w:rsidRPr="00792323">
              <w:t>R</w:t>
            </w:r>
          </w:p>
        </w:tc>
        <w:tc>
          <w:tcPr>
            <w:tcW w:w="4187" w:type="dxa"/>
            <w:shd w:val="clear" w:color="auto" w:fill="FFFFFF"/>
          </w:tcPr>
          <w:p w14:paraId="14729BE8" w14:textId="77777777" w:rsidR="004759A2" w:rsidRPr="00792323" w:rsidRDefault="004759A2">
            <w:pPr>
              <w:pStyle w:val="UserTableBody"/>
            </w:pPr>
            <w:r w:rsidRPr="00792323">
              <w:t>Routine</w:t>
            </w:r>
          </w:p>
        </w:tc>
        <w:tc>
          <w:tcPr>
            <w:tcW w:w="2160" w:type="dxa"/>
            <w:shd w:val="clear" w:color="auto" w:fill="FFFFFF"/>
          </w:tcPr>
          <w:p w14:paraId="0BD3D359" w14:textId="77777777" w:rsidR="004759A2" w:rsidRPr="00792323" w:rsidRDefault="004759A2">
            <w:pPr>
              <w:pStyle w:val="UserTableBody"/>
            </w:pPr>
          </w:p>
        </w:tc>
      </w:tr>
      <w:tr w:rsidR="004759A2" w:rsidRPr="00792323" w14:paraId="335956E4" w14:textId="77777777">
        <w:trPr>
          <w:cantSplit/>
          <w:jc w:val="center"/>
        </w:trPr>
        <w:tc>
          <w:tcPr>
            <w:tcW w:w="1154" w:type="dxa"/>
            <w:tcBorders>
              <w:bottom w:val="single" w:sz="12" w:space="0" w:color="auto"/>
            </w:tcBorders>
            <w:shd w:val="clear" w:color="auto" w:fill="FFFFFF"/>
          </w:tcPr>
          <w:p w14:paraId="6BCC52D3" w14:textId="77777777" w:rsidR="004759A2" w:rsidRPr="00792323" w:rsidRDefault="004759A2">
            <w:pPr>
              <w:pStyle w:val="UserTableBody"/>
              <w:jc w:val="center"/>
            </w:pPr>
            <w:r w:rsidRPr="00792323">
              <w:t>S</w:t>
            </w:r>
          </w:p>
        </w:tc>
        <w:tc>
          <w:tcPr>
            <w:tcW w:w="4187" w:type="dxa"/>
            <w:tcBorders>
              <w:bottom w:val="single" w:sz="12" w:space="0" w:color="auto"/>
            </w:tcBorders>
            <w:shd w:val="clear" w:color="auto" w:fill="FFFFFF"/>
          </w:tcPr>
          <w:p w14:paraId="18924F75" w14:textId="77777777" w:rsidR="004759A2" w:rsidRPr="00792323" w:rsidRDefault="004759A2">
            <w:pPr>
              <w:pStyle w:val="UserTableBody"/>
            </w:pPr>
            <w:r w:rsidRPr="00792323">
              <w:t>Surgery</w:t>
            </w:r>
          </w:p>
        </w:tc>
        <w:tc>
          <w:tcPr>
            <w:tcW w:w="2160" w:type="dxa"/>
            <w:tcBorders>
              <w:bottom w:val="single" w:sz="12" w:space="0" w:color="auto"/>
            </w:tcBorders>
            <w:shd w:val="clear" w:color="auto" w:fill="FFFFFF"/>
          </w:tcPr>
          <w:p w14:paraId="3FFEF712" w14:textId="77777777" w:rsidR="004759A2" w:rsidRPr="00792323" w:rsidRDefault="004759A2">
            <w:pPr>
              <w:pStyle w:val="UserTableBody"/>
            </w:pPr>
          </w:p>
        </w:tc>
      </w:tr>
    </w:tbl>
    <w:p w14:paraId="05672B25" w14:textId="77777777" w:rsidR="004759A2" w:rsidRPr="00792323" w:rsidRDefault="004759A2" w:rsidP="006D683E">
      <w:pPr>
        <w:rPr>
          <w:lang w:val="en-US" w:eastAsia="en-US"/>
        </w:rPr>
      </w:pPr>
      <w:r w:rsidRPr="00792323">
        <w:rPr>
          <w:lang w:val="en-US" w:eastAsia="en-US"/>
        </w:rPr>
        <w:t>These values are suggestions only; they are</w:t>
      </w:r>
      <w:bookmarkStart w:id="874" w:name="HL70263"/>
      <w:bookmarkEnd w:id="874"/>
      <w:r w:rsidRPr="00792323">
        <w:rPr>
          <w:lang w:val="en-US" w:eastAsia="en-US"/>
        </w:rPr>
        <w:t xml:space="preserve"> not required for use in HL7 messages.</w:t>
      </w:r>
    </w:p>
    <w:p w14:paraId="61EED466" w14:textId="77777777" w:rsidR="004759A2" w:rsidRPr="00792323" w:rsidRDefault="004759A2" w:rsidP="00F02639">
      <w:pPr>
        <w:rPr>
          <w:lang w:val="en-US" w:eastAsia="en-US"/>
        </w:rPr>
      </w:pPr>
    </w:p>
    <w:p w14:paraId="22574278" w14:textId="77777777" w:rsidR="004759A2" w:rsidRPr="00792323" w:rsidRDefault="004759A2" w:rsidP="00A62F22">
      <w:pPr>
        <w:pStyle w:val="Heading4"/>
      </w:pPr>
      <w:bookmarkStart w:id="875" w:name="_Toc423691259"/>
      <w:r w:rsidRPr="00792323">
        <w:t xml:space="preserve">0264 </w:t>
      </w:r>
      <w:r w:rsidR="006559F5">
        <w:t>–</w:t>
      </w:r>
      <w:r w:rsidRPr="00792323">
        <w:t xml:space="preserve"> Location Department</w:t>
      </w:r>
      <w:bookmarkEnd w:id="875"/>
    </w:p>
    <w:p w14:paraId="089DC14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5D2C80B" w14:textId="77777777">
        <w:trPr>
          <w:tblHeader/>
        </w:trPr>
        <w:tc>
          <w:tcPr>
            <w:tcW w:w="720" w:type="dxa"/>
            <w:tcBorders>
              <w:top w:val="double" w:sz="4" w:space="0" w:color="auto"/>
            </w:tcBorders>
            <w:shd w:val="pct10" w:color="auto" w:fill="FFFFFF"/>
          </w:tcPr>
          <w:p w14:paraId="270C5F7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0B630B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876CA7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041509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4BD1D7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61F9CE5" w14:textId="77777777" w:rsidR="004759A2" w:rsidRPr="00792323" w:rsidRDefault="004759A2">
            <w:pPr>
              <w:pStyle w:val="TableMetaHeader"/>
              <w:rPr>
                <w:noProof w:val="0"/>
              </w:rPr>
            </w:pPr>
            <w:r w:rsidRPr="00792323">
              <w:rPr>
                <w:noProof w:val="0"/>
              </w:rPr>
              <w:t>Status</w:t>
            </w:r>
          </w:p>
        </w:tc>
      </w:tr>
      <w:tr w:rsidR="004759A2" w:rsidRPr="00792323" w14:paraId="1C5DF02F" w14:textId="77777777">
        <w:tc>
          <w:tcPr>
            <w:tcW w:w="720" w:type="dxa"/>
            <w:tcBorders>
              <w:bottom w:val="double" w:sz="4" w:space="0" w:color="auto"/>
            </w:tcBorders>
            <w:shd w:val="clear" w:color="auto" w:fill="FFFFFF"/>
          </w:tcPr>
          <w:p w14:paraId="12513972" w14:textId="77777777" w:rsidR="004759A2" w:rsidRPr="00792323" w:rsidRDefault="004759A2">
            <w:pPr>
              <w:pStyle w:val="TableMetaBody"/>
              <w:rPr>
                <w:noProof w:val="0"/>
              </w:rPr>
            </w:pPr>
            <w:r w:rsidRPr="00792323">
              <w:rPr>
                <w:noProof w:val="0"/>
              </w:rPr>
              <w:t>0264</w:t>
            </w:r>
          </w:p>
        </w:tc>
        <w:tc>
          <w:tcPr>
            <w:tcW w:w="1152" w:type="dxa"/>
            <w:tcBorders>
              <w:bottom w:val="double" w:sz="4" w:space="0" w:color="auto"/>
            </w:tcBorders>
            <w:shd w:val="clear" w:color="auto" w:fill="FFFFFF"/>
          </w:tcPr>
          <w:p w14:paraId="51159006"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4343063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D51D26D"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4702A21F" w14:textId="77777777" w:rsidR="004759A2" w:rsidRPr="00792323" w:rsidRDefault="004759A2">
            <w:pPr>
              <w:pStyle w:val="TableMetaBody"/>
              <w:rPr>
                <w:b/>
                <w:noProof w:val="0"/>
              </w:rPr>
            </w:pPr>
            <w:r w:rsidRPr="00792323">
              <w:rPr>
                <w:noProof w:val="0"/>
              </w:rPr>
              <w:t xml:space="preserve">LDP-2   </w:t>
            </w:r>
          </w:p>
        </w:tc>
        <w:tc>
          <w:tcPr>
            <w:tcW w:w="1152" w:type="dxa"/>
            <w:tcBorders>
              <w:bottom w:val="double" w:sz="4" w:space="0" w:color="auto"/>
            </w:tcBorders>
            <w:shd w:val="clear" w:color="auto" w:fill="FFFFFF"/>
          </w:tcPr>
          <w:p w14:paraId="4B126949" w14:textId="77777777" w:rsidR="004759A2" w:rsidRPr="00792323" w:rsidRDefault="004759A2">
            <w:pPr>
              <w:pStyle w:val="TableMetaBody"/>
              <w:rPr>
                <w:noProof w:val="0"/>
              </w:rPr>
            </w:pPr>
            <w:r w:rsidRPr="00792323">
              <w:rPr>
                <w:noProof w:val="0"/>
              </w:rPr>
              <w:t>Active</w:t>
            </w:r>
          </w:p>
        </w:tc>
      </w:tr>
    </w:tbl>
    <w:p w14:paraId="5AD40CAB" w14:textId="77777777" w:rsidR="004759A2" w:rsidRPr="00792323" w:rsidRDefault="004759A2">
      <w:pPr>
        <w:pStyle w:val="UserTableCaption"/>
      </w:pPr>
      <w:r w:rsidRPr="00792323">
        <w:t xml:space="preserve">User-defined Table 0264 </w:t>
      </w:r>
      <w:r w:rsidR="006559F5">
        <w:t>–</w:t>
      </w:r>
      <w:r w:rsidRPr="00792323">
        <w:t xml:space="preserve"> Location Department</w:t>
      </w:r>
      <w:r>
        <w:fldChar w:fldCharType="begin"/>
      </w:r>
      <w:r>
        <w:instrText xml:space="preserve">xe </w:instrText>
      </w:r>
      <w:r w:rsidR="006559F5">
        <w:instrText>“</w:instrText>
      </w:r>
      <w:r w:rsidRPr="00792323">
        <w:instrText xml:space="preserve">User-defined Table 0264 </w:instrText>
      </w:r>
      <w:r w:rsidR="006559F5">
        <w:instrText>–</w:instrText>
      </w:r>
      <w:r w:rsidRPr="00792323">
        <w:instrText xml:space="preserve"> Loc</w:instrText>
      </w:r>
      <w:bookmarkStart w:id="876" w:name="_Toc382761277"/>
      <w:r w:rsidRPr="00792323">
        <w:instrText>ation department</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4506FD26" w14:textId="77777777">
        <w:trPr>
          <w:tblHeader/>
          <w:jc w:val="center"/>
        </w:trPr>
        <w:tc>
          <w:tcPr>
            <w:tcW w:w="1440" w:type="dxa"/>
            <w:tcBorders>
              <w:top w:val="single" w:sz="12" w:space="0" w:color="auto"/>
              <w:bottom w:val="single" w:sz="6" w:space="0" w:color="auto"/>
            </w:tcBorders>
            <w:shd w:val="pct10" w:color="auto" w:fill="FFFFFF"/>
          </w:tcPr>
          <w:p w14:paraId="13F6F4E9"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041E3AA2" w14:textId="77777777" w:rsidR="004759A2" w:rsidRPr="00792323" w:rsidRDefault="004759A2">
            <w:pPr>
              <w:pStyle w:val="UserTableHeader"/>
            </w:pPr>
            <w:r w:rsidRPr="00792323">
              <w:t>D</w:t>
            </w:r>
            <w:bookmarkEnd w:id="876"/>
            <w:r w:rsidRPr="00792323">
              <w:t>escription</w:t>
            </w:r>
          </w:p>
        </w:tc>
        <w:tc>
          <w:tcPr>
            <w:tcW w:w="2160" w:type="dxa"/>
            <w:tcBorders>
              <w:top w:val="single" w:sz="12" w:space="0" w:color="auto"/>
              <w:bottom w:val="single" w:sz="6" w:space="0" w:color="auto"/>
            </w:tcBorders>
            <w:shd w:val="pct10" w:color="auto" w:fill="FFFFFF"/>
          </w:tcPr>
          <w:p w14:paraId="16BBFDDE" w14:textId="77777777" w:rsidR="004759A2" w:rsidRPr="00792323" w:rsidRDefault="004759A2">
            <w:pPr>
              <w:pStyle w:val="UserTableHeader"/>
            </w:pPr>
            <w:r w:rsidRPr="00792323">
              <w:t>Comment</w:t>
            </w:r>
          </w:p>
        </w:tc>
      </w:tr>
      <w:tr w:rsidR="004759A2" w:rsidRPr="00792323" w14:paraId="22809DD4" w14:textId="77777777">
        <w:trPr>
          <w:jc w:val="center"/>
        </w:trPr>
        <w:tc>
          <w:tcPr>
            <w:tcW w:w="1440" w:type="dxa"/>
            <w:tcBorders>
              <w:top w:val="single" w:sz="6" w:space="0" w:color="auto"/>
              <w:bottom w:val="single" w:sz="12" w:space="0" w:color="auto"/>
            </w:tcBorders>
            <w:shd w:val="clear" w:color="auto" w:fill="FFFFFF"/>
          </w:tcPr>
          <w:p w14:paraId="382A69EE"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4E2EA21B"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6E0DCD0F" w14:textId="77777777" w:rsidR="004759A2" w:rsidRPr="00792323" w:rsidRDefault="004759A2">
            <w:pPr>
              <w:pStyle w:val="UserTableBody"/>
            </w:pPr>
          </w:p>
        </w:tc>
      </w:tr>
    </w:tbl>
    <w:p w14:paraId="3B339EB7" w14:textId="77777777" w:rsidR="004759A2" w:rsidRPr="00792323" w:rsidRDefault="004759A2" w:rsidP="00F02639">
      <w:pPr>
        <w:rPr>
          <w:lang w:val="en-US" w:eastAsia="en-US"/>
        </w:rPr>
      </w:pPr>
    </w:p>
    <w:p w14:paraId="465C9E02" w14:textId="77777777" w:rsidR="004759A2" w:rsidRPr="00792323" w:rsidRDefault="004759A2" w:rsidP="00A62F22">
      <w:pPr>
        <w:pStyle w:val="Heading4"/>
      </w:pPr>
      <w:bookmarkStart w:id="877" w:name="_Toc423691260"/>
      <w:r w:rsidRPr="00792323">
        <w:t xml:space="preserve">0265 </w:t>
      </w:r>
      <w:r w:rsidR="006559F5">
        <w:t>–</w:t>
      </w:r>
      <w:r w:rsidRPr="00792323">
        <w:t xml:space="preserve"> Specialty Type</w:t>
      </w:r>
      <w:bookmarkEnd w:id="877"/>
    </w:p>
    <w:p w14:paraId="6A26902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8F0A05B" w14:textId="77777777">
        <w:trPr>
          <w:tblHeader/>
        </w:trPr>
        <w:tc>
          <w:tcPr>
            <w:tcW w:w="720" w:type="dxa"/>
            <w:tcBorders>
              <w:top w:val="double" w:sz="4" w:space="0" w:color="auto"/>
            </w:tcBorders>
            <w:shd w:val="pct10" w:color="auto" w:fill="FFFFFF"/>
          </w:tcPr>
          <w:p w14:paraId="6475622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642D27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C914C2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D23C9C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1011EC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30599F9" w14:textId="77777777" w:rsidR="004759A2" w:rsidRPr="00792323" w:rsidRDefault="004759A2">
            <w:pPr>
              <w:pStyle w:val="TableMetaHeader"/>
              <w:rPr>
                <w:noProof w:val="0"/>
              </w:rPr>
            </w:pPr>
            <w:r w:rsidRPr="00792323">
              <w:rPr>
                <w:noProof w:val="0"/>
              </w:rPr>
              <w:t>Status</w:t>
            </w:r>
          </w:p>
        </w:tc>
      </w:tr>
      <w:tr w:rsidR="004759A2" w:rsidRPr="00792323" w14:paraId="6680F034" w14:textId="77777777">
        <w:tc>
          <w:tcPr>
            <w:tcW w:w="720" w:type="dxa"/>
            <w:tcBorders>
              <w:bottom w:val="double" w:sz="4" w:space="0" w:color="auto"/>
            </w:tcBorders>
            <w:shd w:val="clear" w:color="auto" w:fill="FFFFFF"/>
          </w:tcPr>
          <w:p w14:paraId="12446DB3" w14:textId="77777777" w:rsidR="004759A2" w:rsidRPr="00792323" w:rsidRDefault="004759A2">
            <w:pPr>
              <w:pStyle w:val="TableMetaBody"/>
              <w:rPr>
                <w:noProof w:val="0"/>
              </w:rPr>
            </w:pPr>
            <w:r w:rsidRPr="00792323">
              <w:rPr>
                <w:noProof w:val="0"/>
              </w:rPr>
              <w:t>0265</w:t>
            </w:r>
          </w:p>
        </w:tc>
        <w:tc>
          <w:tcPr>
            <w:tcW w:w="1152" w:type="dxa"/>
            <w:tcBorders>
              <w:bottom w:val="double" w:sz="4" w:space="0" w:color="auto"/>
            </w:tcBorders>
            <w:shd w:val="clear" w:color="auto" w:fill="FFFFFF"/>
          </w:tcPr>
          <w:p w14:paraId="66311DB2" w14:textId="77777777" w:rsidR="004759A2" w:rsidRPr="00792323" w:rsidRDefault="004759A2">
            <w:pPr>
              <w:pStyle w:val="TableMetaBody"/>
              <w:rPr>
                <w:noProof w:val="0"/>
              </w:rPr>
            </w:pPr>
            <w:r w:rsidRPr="00792323">
              <w:rPr>
                <w:noProof w:val="0"/>
              </w:rPr>
              <w:t>InM/</w:t>
            </w:r>
            <w:bookmarkStart w:id="878" w:name="HL70264"/>
            <w:bookmarkEnd w:id="878"/>
            <w:r w:rsidRPr="00792323">
              <w:rPr>
                <w:noProof w:val="0"/>
              </w:rPr>
              <w:t>PA</w:t>
            </w:r>
          </w:p>
        </w:tc>
        <w:tc>
          <w:tcPr>
            <w:tcW w:w="2016" w:type="dxa"/>
            <w:tcBorders>
              <w:bottom w:val="double" w:sz="4" w:space="0" w:color="auto"/>
            </w:tcBorders>
            <w:shd w:val="clear" w:color="auto" w:fill="FFFFFF"/>
          </w:tcPr>
          <w:p w14:paraId="054D10A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8852791"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274BCF67" w14:textId="77777777" w:rsidR="004759A2" w:rsidRPr="00792323" w:rsidRDefault="004759A2">
            <w:pPr>
              <w:pStyle w:val="TableMetaBody"/>
              <w:rPr>
                <w:b/>
                <w:noProof w:val="0"/>
              </w:rPr>
            </w:pPr>
            <w:r w:rsidRPr="00792323">
              <w:rPr>
                <w:noProof w:val="0"/>
              </w:rPr>
              <w:t>LDP-4</w:t>
            </w:r>
          </w:p>
        </w:tc>
        <w:tc>
          <w:tcPr>
            <w:tcW w:w="1152" w:type="dxa"/>
            <w:tcBorders>
              <w:bottom w:val="double" w:sz="4" w:space="0" w:color="auto"/>
            </w:tcBorders>
            <w:shd w:val="clear" w:color="auto" w:fill="FFFFFF"/>
          </w:tcPr>
          <w:p w14:paraId="22606149" w14:textId="77777777" w:rsidR="004759A2" w:rsidRPr="00792323" w:rsidRDefault="004759A2">
            <w:pPr>
              <w:pStyle w:val="TableMetaBody"/>
              <w:rPr>
                <w:noProof w:val="0"/>
              </w:rPr>
            </w:pPr>
            <w:r w:rsidRPr="00792323">
              <w:rPr>
                <w:noProof w:val="0"/>
              </w:rPr>
              <w:t>Active</w:t>
            </w:r>
          </w:p>
        </w:tc>
      </w:tr>
    </w:tbl>
    <w:p w14:paraId="7B8BEE0D" w14:textId="77777777" w:rsidR="004759A2" w:rsidRPr="00792323" w:rsidRDefault="004759A2">
      <w:pPr>
        <w:pStyle w:val="UserTableCaption"/>
      </w:pPr>
      <w:r w:rsidRPr="00792323">
        <w:t xml:space="preserve">User-defined Table 0265 </w:t>
      </w:r>
      <w:r w:rsidR="006559F5">
        <w:t>–</w:t>
      </w:r>
      <w:r w:rsidRPr="00792323">
        <w:t xml:space="preserve"> Specialty Type</w:t>
      </w:r>
      <w:r>
        <w:fldChar w:fldCharType="begin"/>
      </w:r>
      <w:r>
        <w:instrText xml:space="preserve">xe </w:instrText>
      </w:r>
      <w:r w:rsidR="006559F5">
        <w:instrText>“</w:instrText>
      </w:r>
      <w:r w:rsidRPr="00792323">
        <w:instrText xml:space="preserve">User-defined Table 0265 </w:instrText>
      </w:r>
      <w:r w:rsidR="006559F5">
        <w:instrText>–</w:instrText>
      </w:r>
      <w:r w:rsidRPr="00792323">
        <w:instrText xml:space="preserve"> Specialty type</w:instrText>
      </w:r>
      <w:r w:rsidR="006559F5">
        <w:instrText>”</w:instrText>
      </w:r>
      <w:r>
        <w:fldChar w:fldCharType="end"/>
      </w:r>
      <w:bookmarkStart w:id="879" w:name="_Toc382761278"/>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92"/>
        <w:gridCol w:w="3150"/>
        <w:gridCol w:w="2160"/>
      </w:tblGrid>
      <w:tr w:rsidR="004759A2" w:rsidRPr="00792323" w14:paraId="7D509315" w14:textId="77777777">
        <w:trPr>
          <w:cantSplit/>
          <w:tblHeader/>
          <w:jc w:val="center"/>
        </w:trPr>
        <w:tc>
          <w:tcPr>
            <w:tcW w:w="1492" w:type="dxa"/>
            <w:tcBorders>
              <w:top w:val="single" w:sz="12" w:space="0" w:color="auto"/>
              <w:bottom w:val="single" w:sz="6" w:space="0" w:color="auto"/>
            </w:tcBorders>
            <w:shd w:val="pct10" w:color="auto" w:fill="FFFFFF"/>
          </w:tcPr>
          <w:p w14:paraId="42386FE5" w14:textId="77777777" w:rsidR="004759A2" w:rsidRPr="00792323" w:rsidRDefault="004759A2">
            <w:pPr>
              <w:pStyle w:val="UserTableHeader"/>
              <w:jc w:val="center"/>
            </w:pPr>
            <w:r w:rsidRPr="00792323">
              <w:t>Value</w:t>
            </w:r>
          </w:p>
        </w:tc>
        <w:tc>
          <w:tcPr>
            <w:tcW w:w="3150" w:type="dxa"/>
            <w:tcBorders>
              <w:top w:val="single" w:sz="12" w:space="0" w:color="auto"/>
              <w:bottom w:val="single" w:sz="6" w:space="0" w:color="auto"/>
            </w:tcBorders>
            <w:shd w:val="pct10" w:color="auto" w:fill="FFFFFF"/>
          </w:tcPr>
          <w:p w14:paraId="0A2971BF"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72FD5FC9" w14:textId="77777777" w:rsidR="004759A2" w:rsidRPr="00792323" w:rsidRDefault="004759A2">
            <w:pPr>
              <w:pStyle w:val="UserTableHeader"/>
            </w:pPr>
            <w:r w:rsidRPr="00792323">
              <w:t>Co</w:t>
            </w:r>
            <w:bookmarkEnd w:id="879"/>
            <w:r w:rsidRPr="00792323">
              <w:t>mment</w:t>
            </w:r>
          </w:p>
        </w:tc>
      </w:tr>
      <w:tr w:rsidR="004759A2" w:rsidRPr="00792323" w14:paraId="52B677CA" w14:textId="77777777">
        <w:trPr>
          <w:cantSplit/>
          <w:jc w:val="center"/>
        </w:trPr>
        <w:tc>
          <w:tcPr>
            <w:tcW w:w="1492" w:type="dxa"/>
            <w:tcBorders>
              <w:top w:val="single" w:sz="6" w:space="0" w:color="auto"/>
            </w:tcBorders>
            <w:shd w:val="clear" w:color="auto" w:fill="FFFFFF"/>
          </w:tcPr>
          <w:p w14:paraId="17279095" w14:textId="77777777" w:rsidR="004759A2" w:rsidRPr="00792323" w:rsidRDefault="004759A2">
            <w:pPr>
              <w:pStyle w:val="UserTableBody"/>
              <w:jc w:val="center"/>
            </w:pPr>
            <w:r w:rsidRPr="00792323">
              <w:t>AMB</w:t>
            </w:r>
          </w:p>
        </w:tc>
        <w:tc>
          <w:tcPr>
            <w:tcW w:w="3150" w:type="dxa"/>
            <w:tcBorders>
              <w:top w:val="single" w:sz="6" w:space="0" w:color="auto"/>
            </w:tcBorders>
            <w:shd w:val="clear" w:color="auto" w:fill="FFFFFF"/>
          </w:tcPr>
          <w:p w14:paraId="63E252A8" w14:textId="77777777" w:rsidR="004759A2" w:rsidRPr="00792323" w:rsidRDefault="004759A2">
            <w:pPr>
              <w:pStyle w:val="UserTableBody"/>
            </w:pPr>
            <w:r w:rsidRPr="00792323">
              <w:t>Ambulatory</w:t>
            </w:r>
          </w:p>
        </w:tc>
        <w:tc>
          <w:tcPr>
            <w:tcW w:w="2160" w:type="dxa"/>
            <w:tcBorders>
              <w:top w:val="single" w:sz="6" w:space="0" w:color="auto"/>
            </w:tcBorders>
            <w:shd w:val="clear" w:color="auto" w:fill="FFFFFF"/>
          </w:tcPr>
          <w:p w14:paraId="7C89EF83" w14:textId="77777777" w:rsidR="004759A2" w:rsidRPr="00792323" w:rsidRDefault="004759A2">
            <w:pPr>
              <w:pStyle w:val="UserTableBody"/>
            </w:pPr>
          </w:p>
        </w:tc>
      </w:tr>
      <w:tr w:rsidR="004759A2" w:rsidRPr="00792323" w14:paraId="23954C65" w14:textId="77777777">
        <w:trPr>
          <w:cantSplit/>
          <w:jc w:val="center"/>
        </w:trPr>
        <w:tc>
          <w:tcPr>
            <w:tcW w:w="1492" w:type="dxa"/>
            <w:shd w:val="clear" w:color="auto" w:fill="FFFFFF"/>
          </w:tcPr>
          <w:p w14:paraId="3D1E5C52" w14:textId="77777777" w:rsidR="004759A2" w:rsidRPr="00792323" w:rsidRDefault="004759A2">
            <w:pPr>
              <w:pStyle w:val="UserTableBody"/>
              <w:jc w:val="center"/>
            </w:pPr>
            <w:r w:rsidRPr="00792323">
              <w:t>PSY</w:t>
            </w:r>
          </w:p>
        </w:tc>
        <w:tc>
          <w:tcPr>
            <w:tcW w:w="3150" w:type="dxa"/>
            <w:shd w:val="clear" w:color="auto" w:fill="FFFFFF"/>
          </w:tcPr>
          <w:p w14:paraId="50C88AC2" w14:textId="77777777" w:rsidR="004759A2" w:rsidRPr="00792323" w:rsidRDefault="004759A2">
            <w:pPr>
              <w:pStyle w:val="UserTableBody"/>
            </w:pPr>
            <w:r w:rsidRPr="00792323">
              <w:t>Psychiatric</w:t>
            </w:r>
          </w:p>
        </w:tc>
        <w:tc>
          <w:tcPr>
            <w:tcW w:w="2160" w:type="dxa"/>
            <w:shd w:val="clear" w:color="auto" w:fill="FFFFFF"/>
          </w:tcPr>
          <w:p w14:paraId="38800D91" w14:textId="77777777" w:rsidR="004759A2" w:rsidRPr="00792323" w:rsidRDefault="004759A2">
            <w:pPr>
              <w:pStyle w:val="UserTableBody"/>
            </w:pPr>
          </w:p>
        </w:tc>
      </w:tr>
      <w:tr w:rsidR="004759A2" w:rsidRPr="00792323" w14:paraId="2E7C1501" w14:textId="77777777">
        <w:trPr>
          <w:cantSplit/>
          <w:jc w:val="center"/>
        </w:trPr>
        <w:tc>
          <w:tcPr>
            <w:tcW w:w="1492" w:type="dxa"/>
            <w:shd w:val="clear" w:color="auto" w:fill="FFFFFF"/>
          </w:tcPr>
          <w:p w14:paraId="31A07491" w14:textId="77777777" w:rsidR="004759A2" w:rsidRPr="00792323" w:rsidRDefault="004759A2">
            <w:pPr>
              <w:pStyle w:val="UserTableBody"/>
              <w:jc w:val="center"/>
            </w:pPr>
            <w:r w:rsidRPr="00792323">
              <w:t>PPS</w:t>
            </w:r>
          </w:p>
        </w:tc>
        <w:tc>
          <w:tcPr>
            <w:tcW w:w="3150" w:type="dxa"/>
            <w:shd w:val="clear" w:color="auto" w:fill="FFFFFF"/>
          </w:tcPr>
          <w:p w14:paraId="73A4A927" w14:textId="77777777" w:rsidR="004759A2" w:rsidRPr="00792323" w:rsidRDefault="004759A2">
            <w:pPr>
              <w:pStyle w:val="UserTableBody"/>
            </w:pPr>
            <w:r w:rsidRPr="00792323">
              <w:t>Pediatric psychiatric</w:t>
            </w:r>
          </w:p>
        </w:tc>
        <w:tc>
          <w:tcPr>
            <w:tcW w:w="2160" w:type="dxa"/>
            <w:shd w:val="clear" w:color="auto" w:fill="FFFFFF"/>
          </w:tcPr>
          <w:p w14:paraId="0EFA2C24" w14:textId="77777777" w:rsidR="004759A2" w:rsidRPr="00792323" w:rsidRDefault="004759A2">
            <w:pPr>
              <w:pStyle w:val="UserTableBody"/>
            </w:pPr>
          </w:p>
        </w:tc>
      </w:tr>
      <w:tr w:rsidR="004759A2" w:rsidRPr="00792323" w14:paraId="506B44D7" w14:textId="77777777">
        <w:trPr>
          <w:cantSplit/>
          <w:jc w:val="center"/>
        </w:trPr>
        <w:tc>
          <w:tcPr>
            <w:tcW w:w="1492" w:type="dxa"/>
            <w:shd w:val="clear" w:color="auto" w:fill="FFFFFF"/>
          </w:tcPr>
          <w:p w14:paraId="693E9C7B" w14:textId="77777777" w:rsidR="004759A2" w:rsidRPr="00792323" w:rsidRDefault="004759A2">
            <w:pPr>
              <w:pStyle w:val="UserTableBody"/>
              <w:jc w:val="center"/>
            </w:pPr>
            <w:r w:rsidRPr="00792323">
              <w:t>REH</w:t>
            </w:r>
          </w:p>
        </w:tc>
        <w:tc>
          <w:tcPr>
            <w:tcW w:w="3150" w:type="dxa"/>
            <w:shd w:val="clear" w:color="auto" w:fill="FFFFFF"/>
          </w:tcPr>
          <w:p w14:paraId="220601B6" w14:textId="77777777" w:rsidR="004759A2" w:rsidRPr="00792323" w:rsidRDefault="004759A2">
            <w:pPr>
              <w:pStyle w:val="UserTableBody"/>
            </w:pPr>
            <w:r w:rsidRPr="00792323">
              <w:t>Rehabilitation</w:t>
            </w:r>
          </w:p>
        </w:tc>
        <w:tc>
          <w:tcPr>
            <w:tcW w:w="2160" w:type="dxa"/>
            <w:shd w:val="clear" w:color="auto" w:fill="FFFFFF"/>
          </w:tcPr>
          <w:p w14:paraId="5B7C7397" w14:textId="77777777" w:rsidR="004759A2" w:rsidRPr="00792323" w:rsidRDefault="004759A2">
            <w:pPr>
              <w:pStyle w:val="UserTableBody"/>
            </w:pPr>
          </w:p>
        </w:tc>
      </w:tr>
      <w:tr w:rsidR="004759A2" w:rsidRPr="00792323" w14:paraId="44F6E484" w14:textId="77777777">
        <w:trPr>
          <w:cantSplit/>
          <w:jc w:val="center"/>
        </w:trPr>
        <w:tc>
          <w:tcPr>
            <w:tcW w:w="1492" w:type="dxa"/>
            <w:shd w:val="clear" w:color="auto" w:fill="FFFFFF"/>
          </w:tcPr>
          <w:p w14:paraId="3E3CD5E8" w14:textId="77777777" w:rsidR="004759A2" w:rsidRPr="00792323" w:rsidRDefault="004759A2">
            <w:pPr>
              <w:pStyle w:val="UserTableBody"/>
              <w:jc w:val="center"/>
            </w:pPr>
            <w:r w:rsidRPr="00792323">
              <w:t>PRE</w:t>
            </w:r>
          </w:p>
        </w:tc>
        <w:tc>
          <w:tcPr>
            <w:tcW w:w="3150" w:type="dxa"/>
            <w:shd w:val="clear" w:color="auto" w:fill="FFFFFF"/>
          </w:tcPr>
          <w:p w14:paraId="3EE6EB0A" w14:textId="77777777" w:rsidR="004759A2" w:rsidRPr="00792323" w:rsidRDefault="004759A2">
            <w:pPr>
              <w:pStyle w:val="UserTableBody"/>
            </w:pPr>
            <w:r w:rsidRPr="00792323">
              <w:t>Pediatric rehabilitation</w:t>
            </w:r>
          </w:p>
        </w:tc>
        <w:tc>
          <w:tcPr>
            <w:tcW w:w="2160" w:type="dxa"/>
            <w:shd w:val="clear" w:color="auto" w:fill="FFFFFF"/>
          </w:tcPr>
          <w:p w14:paraId="3BD3BC98" w14:textId="77777777" w:rsidR="004759A2" w:rsidRPr="00792323" w:rsidRDefault="004759A2">
            <w:pPr>
              <w:pStyle w:val="UserTableBody"/>
            </w:pPr>
          </w:p>
        </w:tc>
      </w:tr>
      <w:tr w:rsidR="004759A2" w:rsidRPr="00792323" w14:paraId="650CF8E0" w14:textId="77777777">
        <w:trPr>
          <w:cantSplit/>
          <w:jc w:val="center"/>
        </w:trPr>
        <w:tc>
          <w:tcPr>
            <w:tcW w:w="1492" w:type="dxa"/>
            <w:shd w:val="clear" w:color="auto" w:fill="FFFFFF"/>
          </w:tcPr>
          <w:p w14:paraId="4EA978DD" w14:textId="77777777" w:rsidR="004759A2" w:rsidRPr="00792323" w:rsidRDefault="004759A2">
            <w:pPr>
              <w:pStyle w:val="UserTableBody"/>
              <w:jc w:val="center"/>
            </w:pPr>
            <w:r w:rsidRPr="00792323">
              <w:t>ISO</w:t>
            </w:r>
          </w:p>
        </w:tc>
        <w:tc>
          <w:tcPr>
            <w:tcW w:w="3150" w:type="dxa"/>
            <w:shd w:val="clear" w:color="auto" w:fill="FFFFFF"/>
          </w:tcPr>
          <w:p w14:paraId="568E991D" w14:textId="77777777" w:rsidR="004759A2" w:rsidRPr="00792323" w:rsidRDefault="004759A2">
            <w:pPr>
              <w:pStyle w:val="UserTableBody"/>
            </w:pPr>
            <w:r w:rsidRPr="00792323">
              <w:t>Isolation</w:t>
            </w:r>
          </w:p>
        </w:tc>
        <w:tc>
          <w:tcPr>
            <w:tcW w:w="2160" w:type="dxa"/>
            <w:shd w:val="clear" w:color="auto" w:fill="FFFFFF"/>
          </w:tcPr>
          <w:p w14:paraId="3794DDC7" w14:textId="77777777" w:rsidR="004759A2" w:rsidRPr="00792323" w:rsidRDefault="004759A2">
            <w:pPr>
              <w:pStyle w:val="UserTableBody"/>
            </w:pPr>
          </w:p>
        </w:tc>
      </w:tr>
      <w:tr w:rsidR="004759A2" w:rsidRPr="00792323" w14:paraId="07332DE9" w14:textId="77777777">
        <w:trPr>
          <w:cantSplit/>
          <w:jc w:val="center"/>
        </w:trPr>
        <w:tc>
          <w:tcPr>
            <w:tcW w:w="1492" w:type="dxa"/>
            <w:shd w:val="clear" w:color="auto" w:fill="FFFFFF"/>
          </w:tcPr>
          <w:p w14:paraId="3DB4A48F" w14:textId="77777777" w:rsidR="004759A2" w:rsidRPr="00792323" w:rsidRDefault="004759A2">
            <w:pPr>
              <w:pStyle w:val="UserTableBody"/>
              <w:jc w:val="center"/>
            </w:pPr>
            <w:r w:rsidRPr="00792323">
              <w:t>OBG</w:t>
            </w:r>
          </w:p>
        </w:tc>
        <w:tc>
          <w:tcPr>
            <w:tcW w:w="3150" w:type="dxa"/>
            <w:shd w:val="clear" w:color="auto" w:fill="FFFFFF"/>
          </w:tcPr>
          <w:p w14:paraId="5619CD1A" w14:textId="77777777" w:rsidR="004759A2" w:rsidRPr="00792323" w:rsidRDefault="004759A2">
            <w:pPr>
              <w:pStyle w:val="UserTableBody"/>
            </w:pPr>
            <w:r w:rsidRPr="00792323">
              <w:t xml:space="preserve">Obstetrics, </w:t>
            </w:r>
            <w:bookmarkStart w:id="880" w:name="HL70265"/>
            <w:bookmarkEnd w:id="880"/>
            <w:r w:rsidRPr="00792323">
              <w:t>gynecology</w:t>
            </w:r>
          </w:p>
        </w:tc>
        <w:tc>
          <w:tcPr>
            <w:tcW w:w="2160" w:type="dxa"/>
            <w:shd w:val="clear" w:color="auto" w:fill="FFFFFF"/>
          </w:tcPr>
          <w:p w14:paraId="36DE3F67" w14:textId="77777777" w:rsidR="004759A2" w:rsidRPr="00792323" w:rsidRDefault="004759A2">
            <w:pPr>
              <w:pStyle w:val="UserTableBody"/>
            </w:pPr>
          </w:p>
        </w:tc>
      </w:tr>
      <w:tr w:rsidR="004759A2" w:rsidRPr="00792323" w14:paraId="02FC80B4" w14:textId="77777777">
        <w:trPr>
          <w:cantSplit/>
          <w:jc w:val="center"/>
        </w:trPr>
        <w:tc>
          <w:tcPr>
            <w:tcW w:w="1492" w:type="dxa"/>
            <w:shd w:val="clear" w:color="auto" w:fill="FFFFFF"/>
          </w:tcPr>
          <w:p w14:paraId="5174EECD" w14:textId="77777777" w:rsidR="004759A2" w:rsidRPr="00792323" w:rsidRDefault="004759A2">
            <w:pPr>
              <w:pStyle w:val="UserTableBody"/>
              <w:jc w:val="center"/>
            </w:pPr>
            <w:r w:rsidRPr="00792323">
              <w:t>PIN</w:t>
            </w:r>
          </w:p>
        </w:tc>
        <w:tc>
          <w:tcPr>
            <w:tcW w:w="3150" w:type="dxa"/>
            <w:shd w:val="clear" w:color="auto" w:fill="FFFFFF"/>
          </w:tcPr>
          <w:p w14:paraId="0DFA204B" w14:textId="77777777" w:rsidR="004759A2" w:rsidRPr="00792323" w:rsidRDefault="004759A2">
            <w:pPr>
              <w:pStyle w:val="UserTableBody"/>
            </w:pPr>
            <w:r w:rsidRPr="00792323">
              <w:t>Pediatric/neonatal intensive care</w:t>
            </w:r>
          </w:p>
        </w:tc>
        <w:tc>
          <w:tcPr>
            <w:tcW w:w="2160" w:type="dxa"/>
            <w:shd w:val="clear" w:color="auto" w:fill="FFFFFF"/>
          </w:tcPr>
          <w:p w14:paraId="4FB58D59" w14:textId="77777777" w:rsidR="004759A2" w:rsidRPr="00792323" w:rsidRDefault="004759A2">
            <w:pPr>
              <w:pStyle w:val="UserTableBody"/>
            </w:pPr>
          </w:p>
        </w:tc>
      </w:tr>
      <w:tr w:rsidR="004759A2" w:rsidRPr="00792323" w14:paraId="1EF181C9" w14:textId="77777777">
        <w:trPr>
          <w:cantSplit/>
          <w:jc w:val="center"/>
        </w:trPr>
        <w:tc>
          <w:tcPr>
            <w:tcW w:w="1492" w:type="dxa"/>
            <w:shd w:val="clear" w:color="auto" w:fill="FFFFFF"/>
          </w:tcPr>
          <w:p w14:paraId="2BE2260D" w14:textId="77777777" w:rsidR="004759A2" w:rsidRPr="00792323" w:rsidRDefault="004759A2">
            <w:pPr>
              <w:pStyle w:val="UserTableBody"/>
              <w:jc w:val="center"/>
            </w:pPr>
            <w:r w:rsidRPr="00792323">
              <w:t>INT</w:t>
            </w:r>
          </w:p>
        </w:tc>
        <w:tc>
          <w:tcPr>
            <w:tcW w:w="3150" w:type="dxa"/>
            <w:shd w:val="clear" w:color="auto" w:fill="FFFFFF"/>
          </w:tcPr>
          <w:p w14:paraId="1DDA7E18" w14:textId="77777777" w:rsidR="004759A2" w:rsidRPr="00792323" w:rsidRDefault="004759A2">
            <w:pPr>
              <w:pStyle w:val="UserTableBody"/>
            </w:pPr>
            <w:r w:rsidRPr="00792323">
              <w:t>Intensive care</w:t>
            </w:r>
          </w:p>
        </w:tc>
        <w:tc>
          <w:tcPr>
            <w:tcW w:w="2160" w:type="dxa"/>
            <w:shd w:val="clear" w:color="auto" w:fill="FFFFFF"/>
          </w:tcPr>
          <w:p w14:paraId="62242021" w14:textId="77777777" w:rsidR="004759A2" w:rsidRPr="00792323" w:rsidRDefault="004759A2">
            <w:pPr>
              <w:pStyle w:val="UserTableBody"/>
            </w:pPr>
          </w:p>
        </w:tc>
      </w:tr>
      <w:tr w:rsidR="004759A2" w:rsidRPr="00792323" w14:paraId="606621E4" w14:textId="77777777">
        <w:trPr>
          <w:cantSplit/>
          <w:jc w:val="center"/>
        </w:trPr>
        <w:tc>
          <w:tcPr>
            <w:tcW w:w="1492" w:type="dxa"/>
            <w:shd w:val="clear" w:color="auto" w:fill="FFFFFF"/>
          </w:tcPr>
          <w:p w14:paraId="320CAFCC" w14:textId="77777777" w:rsidR="004759A2" w:rsidRPr="00792323" w:rsidRDefault="004759A2">
            <w:pPr>
              <w:pStyle w:val="UserTableBody"/>
              <w:jc w:val="center"/>
            </w:pPr>
            <w:r w:rsidRPr="00792323">
              <w:t>SUR</w:t>
            </w:r>
          </w:p>
        </w:tc>
        <w:tc>
          <w:tcPr>
            <w:tcW w:w="3150" w:type="dxa"/>
            <w:shd w:val="clear" w:color="auto" w:fill="FFFFFF"/>
          </w:tcPr>
          <w:p w14:paraId="2BC0EC4B" w14:textId="77777777" w:rsidR="004759A2" w:rsidRPr="00792323" w:rsidRDefault="004759A2">
            <w:pPr>
              <w:pStyle w:val="UserTableBody"/>
            </w:pPr>
            <w:r w:rsidRPr="00792323">
              <w:t>Surgery</w:t>
            </w:r>
          </w:p>
        </w:tc>
        <w:tc>
          <w:tcPr>
            <w:tcW w:w="2160" w:type="dxa"/>
            <w:shd w:val="clear" w:color="auto" w:fill="FFFFFF"/>
          </w:tcPr>
          <w:p w14:paraId="2335C227" w14:textId="77777777" w:rsidR="004759A2" w:rsidRPr="00792323" w:rsidRDefault="004759A2">
            <w:pPr>
              <w:pStyle w:val="UserTableBody"/>
            </w:pPr>
          </w:p>
        </w:tc>
      </w:tr>
      <w:tr w:rsidR="004759A2" w:rsidRPr="00792323" w14:paraId="21E17785" w14:textId="77777777">
        <w:trPr>
          <w:cantSplit/>
          <w:jc w:val="center"/>
        </w:trPr>
        <w:tc>
          <w:tcPr>
            <w:tcW w:w="1492" w:type="dxa"/>
            <w:shd w:val="clear" w:color="auto" w:fill="FFFFFF"/>
          </w:tcPr>
          <w:p w14:paraId="492F0BDB" w14:textId="77777777" w:rsidR="004759A2" w:rsidRPr="00792323" w:rsidRDefault="004759A2">
            <w:pPr>
              <w:pStyle w:val="UserTableBody"/>
              <w:jc w:val="center"/>
            </w:pPr>
            <w:r w:rsidRPr="00792323">
              <w:t>PSI</w:t>
            </w:r>
          </w:p>
        </w:tc>
        <w:tc>
          <w:tcPr>
            <w:tcW w:w="3150" w:type="dxa"/>
            <w:shd w:val="clear" w:color="auto" w:fill="FFFFFF"/>
          </w:tcPr>
          <w:p w14:paraId="2CE6BD35" w14:textId="77777777" w:rsidR="004759A2" w:rsidRPr="00792323" w:rsidRDefault="004759A2">
            <w:pPr>
              <w:pStyle w:val="UserTableBody"/>
            </w:pPr>
            <w:r w:rsidRPr="00792323">
              <w:t>Psychiatric intensive care</w:t>
            </w:r>
          </w:p>
        </w:tc>
        <w:tc>
          <w:tcPr>
            <w:tcW w:w="2160" w:type="dxa"/>
            <w:shd w:val="clear" w:color="auto" w:fill="FFFFFF"/>
          </w:tcPr>
          <w:p w14:paraId="2AF55C44" w14:textId="77777777" w:rsidR="004759A2" w:rsidRPr="00792323" w:rsidRDefault="004759A2">
            <w:pPr>
              <w:pStyle w:val="UserTableBody"/>
            </w:pPr>
          </w:p>
        </w:tc>
      </w:tr>
      <w:tr w:rsidR="004759A2" w:rsidRPr="00792323" w14:paraId="7522F2F9" w14:textId="77777777">
        <w:trPr>
          <w:cantSplit/>
          <w:jc w:val="center"/>
        </w:trPr>
        <w:tc>
          <w:tcPr>
            <w:tcW w:w="1492" w:type="dxa"/>
            <w:shd w:val="clear" w:color="auto" w:fill="FFFFFF"/>
          </w:tcPr>
          <w:p w14:paraId="61B2E27C" w14:textId="77777777" w:rsidR="004759A2" w:rsidRPr="00792323" w:rsidRDefault="004759A2">
            <w:pPr>
              <w:pStyle w:val="UserTableBody"/>
              <w:jc w:val="center"/>
            </w:pPr>
            <w:r w:rsidRPr="00792323">
              <w:lastRenderedPageBreak/>
              <w:t>EDI</w:t>
            </w:r>
          </w:p>
        </w:tc>
        <w:tc>
          <w:tcPr>
            <w:tcW w:w="3150" w:type="dxa"/>
            <w:shd w:val="clear" w:color="auto" w:fill="FFFFFF"/>
          </w:tcPr>
          <w:p w14:paraId="26A79F97" w14:textId="77777777" w:rsidR="004759A2" w:rsidRPr="00792323" w:rsidRDefault="004759A2">
            <w:pPr>
              <w:pStyle w:val="UserTableBody"/>
            </w:pPr>
            <w:r w:rsidRPr="00792323">
              <w:t>Education</w:t>
            </w:r>
          </w:p>
        </w:tc>
        <w:tc>
          <w:tcPr>
            <w:tcW w:w="2160" w:type="dxa"/>
            <w:shd w:val="clear" w:color="auto" w:fill="FFFFFF"/>
          </w:tcPr>
          <w:p w14:paraId="07A236F4" w14:textId="77777777" w:rsidR="004759A2" w:rsidRPr="00792323" w:rsidRDefault="004759A2">
            <w:pPr>
              <w:pStyle w:val="UserTableBody"/>
            </w:pPr>
          </w:p>
        </w:tc>
      </w:tr>
      <w:tr w:rsidR="004759A2" w:rsidRPr="00792323" w14:paraId="2F2CAF1B" w14:textId="77777777">
        <w:trPr>
          <w:cantSplit/>
          <w:jc w:val="center"/>
        </w:trPr>
        <w:tc>
          <w:tcPr>
            <w:tcW w:w="1492" w:type="dxa"/>
            <w:shd w:val="clear" w:color="auto" w:fill="FFFFFF"/>
          </w:tcPr>
          <w:p w14:paraId="58D02D79" w14:textId="77777777" w:rsidR="004759A2" w:rsidRPr="00792323" w:rsidRDefault="004759A2">
            <w:pPr>
              <w:pStyle w:val="UserTableBody"/>
              <w:jc w:val="center"/>
            </w:pPr>
            <w:r w:rsidRPr="00792323">
              <w:t>CAR</w:t>
            </w:r>
          </w:p>
        </w:tc>
        <w:tc>
          <w:tcPr>
            <w:tcW w:w="3150" w:type="dxa"/>
            <w:shd w:val="clear" w:color="auto" w:fill="FFFFFF"/>
          </w:tcPr>
          <w:p w14:paraId="456D4DE7" w14:textId="77777777" w:rsidR="004759A2" w:rsidRPr="00792323" w:rsidRDefault="004759A2">
            <w:pPr>
              <w:pStyle w:val="UserTableBody"/>
            </w:pPr>
            <w:r w:rsidRPr="00792323">
              <w:t>Coronary/cardiac care</w:t>
            </w:r>
          </w:p>
        </w:tc>
        <w:tc>
          <w:tcPr>
            <w:tcW w:w="2160" w:type="dxa"/>
            <w:shd w:val="clear" w:color="auto" w:fill="FFFFFF"/>
          </w:tcPr>
          <w:p w14:paraId="0D5273AF" w14:textId="77777777" w:rsidR="004759A2" w:rsidRPr="00792323" w:rsidRDefault="004759A2">
            <w:pPr>
              <w:pStyle w:val="UserTableBody"/>
            </w:pPr>
          </w:p>
        </w:tc>
      </w:tr>
      <w:tr w:rsidR="004759A2" w:rsidRPr="00792323" w14:paraId="2AED01F6" w14:textId="77777777">
        <w:trPr>
          <w:cantSplit/>
          <w:jc w:val="center"/>
        </w:trPr>
        <w:tc>
          <w:tcPr>
            <w:tcW w:w="1492" w:type="dxa"/>
            <w:shd w:val="clear" w:color="auto" w:fill="FFFFFF"/>
          </w:tcPr>
          <w:p w14:paraId="604670EE" w14:textId="77777777" w:rsidR="004759A2" w:rsidRPr="00792323" w:rsidRDefault="004759A2">
            <w:pPr>
              <w:pStyle w:val="UserTableBody"/>
              <w:jc w:val="center"/>
            </w:pPr>
            <w:r w:rsidRPr="00792323">
              <w:t>NBI</w:t>
            </w:r>
          </w:p>
        </w:tc>
        <w:tc>
          <w:tcPr>
            <w:tcW w:w="3150" w:type="dxa"/>
            <w:shd w:val="clear" w:color="auto" w:fill="FFFFFF"/>
          </w:tcPr>
          <w:p w14:paraId="0967374D" w14:textId="77777777" w:rsidR="004759A2" w:rsidRPr="00792323" w:rsidRDefault="004759A2">
            <w:pPr>
              <w:pStyle w:val="UserTableBody"/>
            </w:pPr>
            <w:r w:rsidRPr="00792323">
              <w:t>Newborn, nursery, infants</w:t>
            </w:r>
          </w:p>
        </w:tc>
        <w:tc>
          <w:tcPr>
            <w:tcW w:w="2160" w:type="dxa"/>
            <w:shd w:val="clear" w:color="auto" w:fill="FFFFFF"/>
          </w:tcPr>
          <w:p w14:paraId="57C13A78" w14:textId="77777777" w:rsidR="004759A2" w:rsidRPr="00792323" w:rsidRDefault="004759A2">
            <w:pPr>
              <w:pStyle w:val="UserTableBody"/>
            </w:pPr>
          </w:p>
        </w:tc>
      </w:tr>
      <w:tr w:rsidR="004759A2" w:rsidRPr="00792323" w14:paraId="34A4B9F2" w14:textId="77777777">
        <w:trPr>
          <w:cantSplit/>
          <w:jc w:val="center"/>
        </w:trPr>
        <w:tc>
          <w:tcPr>
            <w:tcW w:w="1492" w:type="dxa"/>
            <w:shd w:val="clear" w:color="auto" w:fill="FFFFFF"/>
          </w:tcPr>
          <w:p w14:paraId="6170F137" w14:textId="77777777" w:rsidR="004759A2" w:rsidRPr="00792323" w:rsidRDefault="004759A2">
            <w:pPr>
              <w:pStyle w:val="UserTableBody"/>
              <w:jc w:val="center"/>
            </w:pPr>
            <w:r w:rsidRPr="00792323">
              <w:t>CCR</w:t>
            </w:r>
          </w:p>
        </w:tc>
        <w:tc>
          <w:tcPr>
            <w:tcW w:w="3150" w:type="dxa"/>
            <w:shd w:val="clear" w:color="auto" w:fill="FFFFFF"/>
          </w:tcPr>
          <w:p w14:paraId="44E2A352" w14:textId="77777777" w:rsidR="004759A2" w:rsidRPr="00792323" w:rsidRDefault="004759A2">
            <w:pPr>
              <w:pStyle w:val="UserTableBody"/>
            </w:pPr>
            <w:r w:rsidRPr="00792323">
              <w:t>Critical care</w:t>
            </w:r>
          </w:p>
        </w:tc>
        <w:tc>
          <w:tcPr>
            <w:tcW w:w="2160" w:type="dxa"/>
            <w:shd w:val="clear" w:color="auto" w:fill="FFFFFF"/>
          </w:tcPr>
          <w:p w14:paraId="45A0608C" w14:textId="77777777" w:rsidR="004759A2" w:rsidRPr="00792323" w:rsidRDefault="004759A2">
            <w:pPr>
              <w:pStyle w:val="UserTableBody"/>
            </w:pPr>
          </w:p>
        </w:tc>
      </w:tr>
      <w:tr w:rsidR="004759A2" w:rsidRPr="00792323" w14:paraId="675ABDAA" w14:textId="77777777">
        <w:trPr>
          <w:cantSplit/>
          <w:jc w:val="center"/>
        </w:trPr>
        <w:tc>
          <w:tcPr>
            <w:tcW w:w="1492" w:type="dxa"/>
            <w:shd w:val="clear" w:color="auto" w:fill="FFFFFF"/>
          </w:tcPr>
          <w:p w14:paraId="2E7E3FA6" w14:textId="77777777" w:rsidR="004759A2" w:rsidRPr="00792323" w:rsidRDefault="004759A2">
            <w:pPr>
              <w:pStyle w:val="UserTableBody"/>
              <w:jc w:val="center"/>
            </w:pPr>
            <w:r w:rsidRPr="00792323">
              <w:t>PED</w:t>
            </w:r>
          </w:p>
        </w:tc>
        <w:tc>
          <w:tcPr>
            <w:tcW w:w="3150" w:type="dxa"/>
            <w:shd w:val="clear" w:color="auto" w:fill="FFFFFF"/>
          </w:tcPr>
          <w:p w14:paraId="3C5C88C4" w14:textId="77777777" w:rsidR="004759A2" w:rsidRPr="00792323" w:rsidRDefault="004759A2">
            <w:pPr>
              <w:pStyle w:val="UserTableBody"/>
            </w:pPr>
            <w:r w:rsidRPr="00792323">
              <w:t>Pediatrics</w:t>
            </w:r>
          </w:p>
        </w:tc>
        <w:tc>
          <w:tcPr>
            <w:tcW w:w="2160" w:type="dxa"/>
            <w:shd w:val="clear" w:color="auto" w:fill="FFFFFF"/>
          </w:tcPr>
          <w:p w14:paraId="44F7894A" w14:textId="77777777" w:rsidR="004759A2" w:rsidRPr="00792323" w:rsidRDefault="004759A2">
            <w:pPr>
              <w:pStyle w:val="UserTableBody"/>
            </w:pPr>
          </w:p>
        </w:tc>
      </w:tr>
      <w:tr w:rsidR="004759A2" w:rsidRPr="00792323" w14:paraId="2AB946D9" w14:textId="77777777">
        <w:trPr>
          <w:cantSplit/>
          <w:jc w:val="center"/>
        </w:trPr>
        <w:tc>
          <w:tcPr>
            <w:tcW w:w="1492" w:type="dxa"/>
            <w:shd w:val="clear" w:color="auto" w:fill="FFFFFF"/>
          </w:tcPr>
          <w:p w14:paraId="1F2AFE2C" w14:textId="77777777" w:rsidR="004759A2" w:rsidRPr="00792323" w:rsidRDefault="004759A2">
            <w:pPr>
              <w:pStyle w:val="UserTableBody"/>
              <w:jc w:val="center"/>
            </w:pPr>
            <w:r w:rsidRPr="00792323">
              <w:t>EMR</w:t>
            </w:r>
          </w:p>
        </w:tc>
        <w:tc>
          <w:tcPr>
            <w:tcW w:w="3150" w:type="dxa"/>
            <w:shd w:val="clear" w:color="auto" w:fill="FFFFFF"/>
          </w:tcPr>
          <w:p w14:paraId="4F65A88A" w14:textId="77777777" w:rsidR="004759A2" w:rsidRPr="00792323" w:rsidRDefault="004759A2">
            <w:pPr>
              <w:pStyle w:val="UserTableBody"/>
            </w:pPr>
            <w:r w:rsidRPr="00792323">
              <w:t>Emergency</w:t>
            </w:r>
          </w:p>
        </w:tc>
        <w:tc>
          <w:tcPr>
            <w:tcW w:w="2160" w:type="dxa"/>
            <w:shd w:val="clear" w:color="auto" w:fill="FFFFFF"/>
          </w:tcPr>
          <w:p w14:paraId="09FF85B6" w14:textId="77777777" w:rsidR="004759A2" w:rsidRPr="00792323" w:rsidRDefault="004759A2">
            <w:pPr>
              <w:pStyle w:val="UserTableBody"/>
            </w:pPr>
          </w:p>
        </w:tc>
      </w:tr>
      <w:tr w:rsidR="004759A2" w:rsidRPr="00792323" w14:paraId="22334C58" w14:textId="77777777">
        <w:trPr>
          <w:cantSplit/>
          <w:jc w:val="center"/>
        </w:trPr>
        <w:tc>
          <w:tcPr>
            <w:tcW w:w="1492" w:type="dxa"/>
            <w:shd w:val="clear" w:color="auto" w:fill="FFFFFF"/>
          </w:tcPr>
          <w:p w14:paraId="20DFC15C" w14:textId="77777777" w:rsidR="004759A2" w:rsidRPr="00792323" w:rsidRDefault="004759A2">
            <w:pPr>
              <w:pStyle w:val="UserTableBody"/>
              <w:jc w:val="center"/>
            </w:pPr>
            <w:r w:rsidRPr="00792323">
              <w:t>OBS</w:t>
            </w:r>
          </w:p>
        </w:tc>
        <w:tc>
          <w:tcPr>
            <w:tcW w:w="3150" w:type="dxa"/>
            <w:shd w:val="clear" w:color="auto" w:fill="FFFFFF"/>
          </w:tcPr>
          <w:p w14:paraId="4309A7AF" w14:textId="77777777" w:rsidR="004759A2" w:rsidRPr="00792323" w:rsidRDefault="004759A2">
            <w:pPr>
              <w:pStyle w:val="UserTableBody"/>
            </w:pPr>
            <w:r w:rsidRPr="00792323">
              <w:t>Observation</w:t>
            </w:r>
          </w:p>
        </w:tc>
        <w:tc>
          <w:tcPr>
            <w:tcW w:w="2160" w:type="dxa"/>
            <w:shd w:val="clear" w:color="auto" w:fill="FFFFFF"/>
          </w:tcPr>
          <w:p w14:paraId="6472C66E" w14:textId="77777777" w:rsidR="004759A2" w:rsidRPr="00792323" w:rsidRDefault="004759A2">
            <w:pPr>
              <w:pStyle w:val="UserTableBody"/>
            </w:pPr>
          </w:p>
        </w:tc>
      </w:tr>
      <w:tr w:rsidR="004759A2" w:rsidRPr="00792323" w14:paraId="38360C21" w14:textId="77777777">
        <w:trPr>
          <w:cantSplit/>
          <w:jc w:val="center"/>
        </w:trPr>
        <w:tc>
          <w:tcPr>
            <w:tcW w:w="1492" w:type="dxa"/>
            <w:shd w:val="clear" w:color="auto" w:fill="FFFFFF"/>
          </w:tcPr>
          <w:p w14:paraId="25049267" w14:textId="77777777" w:rsidR="004759A2" w:rsidRPr="00792323" w:rsidRDefault="004759A2">
            <w:pPr>
              <w:pStyle w:val="UserTableBody"/>
              <w:jc w:val="center"/>
            </w:pPr>
            <w:r w:rsidRPr="00792323">
              <w:t>WIC</w:t>
            </w:r>
          </w:p>
        </w:tc>
        <w:tc>
          <w:tcPr>
            <w:tcW w:w="3150" w:type="dxa"/>
            <w:shd w:val="clear" w:color="auto" w:fill="FFFFFF"/>
          </w:tcPr>
          <w:p w14:paraId="3B71495E" w14:textId="77777777" w:rsidR="004759A2" w:rsidRPr="00792323" w:rsidRDefault="004759A2">
            <w:pPr>
              <w:pStyle w:val="UserTableBody"/>
            </w:pPr>
            <w:r w:rsidRPr="00792323">
              <w:t>Walk-in clinic</w:t>
            </w:r>
          </w:p>
        </w:tc>
        <w:tc>
          <w:tcPr>
            <w:tcW w:w="2160" w:type="dxa"/>
            <w:shd w:val="clear" w:color="auto" w:fill="FFFFFF"/>
          </w:tcPr>
          <w:p w14:paraId="04186DB9" w14:textId="77777777" w:rsidR="004759A2" w:rsidRPr="00792323" w:rsidRDefault="004759A2">
            <w:pPr>
              <w:pStyle w:val="UserTableBody"/>
            </w:pPr>
          </w:p>
        </w:tc>
      </w:tr>
      <w:tr w:rsidR="004759A2" w:rsidRPr="00792323" w14:paraId="7020B54D" w14:textId="77777777">
        <w:trPr>
          <w:cantSplit/>
          <w:jc w:val="center"/>
        </w:trPr>
        <w:tc>
          <w:tcPr>
            <w:tcW w:w="1492" w:type="dxa"/>
            <w:shd w:val="clear" w:color="auto" w:fill="FFFFFF"/>
          </w:tcPr>
          <w:p w14:paraId="0C7C1121" w14:textId="77777777" w:rsidR="004759A2" w:rsidRPr="00792323" w:rsidRDefault="004759A2">
            <w:pPr>
              <w:pStyle w:val="UserTableBody"/>
              <w:jc w:val="center"/>
            </w:pPr>
            <w:r w:rsidRPr="00792323">
              <w:t>PHY</w:t>
            </w:r>
          </w:p>
        </w:tc>
        <w:tc>
          <w:tcPr>
            <w:tcW w:w="3150" w:type="dxa"/>
            <w:shd w:val="clear" w:color="auto" w:fill="FFFFFF"/>
          </w:tcPr>
          <w:p w14:paraId="0EA9C8E0" w14:textId="77777777" w:rsidR="004759A2" w:rsidRPr="00792323" w:rsidRDefault="004759A2">
            <w:pPr>
              <w:pStyle w:val="UserTableBody"/>
            </w:pPr>
            <w:r w:rsidRPr="00792323">
              <w:t>General/family practice</w:t>
            </w:r>
          </w:p>
        </w:tc>
        <w:tc>
          <w:tcPr>
            <w:tcW w:w="2160" w:type="dxa"/>
            <w:shd w:val="clear" w:color="auto" w:fill="FFFFFF"/>
          </w:tcPr>
          <w:p w14:paraId="228C0175" w14:textId="77777777" w:rsidR="004759A2" w:rsidRPr="00792323" w:rsidRDefault="004759A2">
            <w:pPr>
              <w:pStyle w:val="UserTableBody"/>
            </w:pPr>
          </w:p>
        </w:tc>
      </w:tr>
      <w:tr w:rsidR="004759A2" w:rsidRPr="00792323" w14:paraId="36DC3219" w14:textId="77777777">
        <w:trPr>
          <w:cantSplit/>
          <w:jc w:val="center"/>
        </w:trPr>
        <w:tc>
          <w:tcPr>
            <w:tcW w:w="1492" w:type="dxa"/>
            <w:shd w:val="clear" w:color="auto" w:fill="FFFFFF"/>
          </w:tcPr>
          <w:p w14:paraId="31D835F9" w14:textId="77777777" w:rsidR="004759A2" w:rsidRPr="00792323" w:rsidRDefault="004759A2">
            <w:pPr>
              <w:pStyle w:val="UserTableBody"/>
              <w:jc w:val="center"/>
            </w:pPr>
            <w:r w:rsidRPr="00792323">
              <w:t>ALC</w:t>
            </w:r>
          </w:p>
        </w:tc>
        <w:tc>
          <w:tcPr>
            <w:tcW w:w="3150" w:type="dxa"/>
            <w:shd w:val="clear" w:color="auto" w:fill="FFFFFF"/>
          </w:tcPr>
          <w:p w14:paraId="4E9B539E" w14:textId="77777777" w:rsidR="004759A2" w:rsidRPr="00792323" w:rsidRDefault="004759A2">
            <w:pPr>
              <w:pStyle w:val="UserTableBody"/>
            </w:pPr>
            <w:r w:rsidRPr="00792323">
              <w:t xml:space="preserve">Allergy </w:t>
            </w:r>
          </w:p>
        </w:tc>
        <w:tc>
          <w:tcPr>
            <w:tcW w:w="2160" w:type="dxa"/>
            <w:shd w:val="clear" w:color="auto" w:fill="FFFFFF"/>
          </w:tcPr>
          <w:p w14:paraId="37E3BD26" w14:textId="77777777" w:rsidR="004759A2" w:rsidRPr="00792323" w:rsidRDefault="004759A2">
            <w:pPr>
              <w:pStyle w:val="UserTableBody"/>
            </w:pPr>
          </w:p>
        </w:tc>
      </w:tr>
      <w:tr w:rsidR="004759A2" w:rsidRPr="00792323" w14:paraId="010D11DD" w14:textId="77777777">
        <w:trPr>
          <w:cantSplit/>
          <w:jc w:val="center"/>
        </w:trPr>
        <w:tc>
          <w:tcPr>
            <w:tcW w:w="1492" w:type="dxa"/>
            <w:shd w:val="clear" w:color="auto" w:fill="FFFFFF"/>
          </w:tcPr>
          <w:p w14:paraId="387AB403" w14:textId="77777777" w:rsidR="004759A2" w:rsidRPr="00792323" w:rsidRDefault="004759A2">
            <w:pPr>
              <w:pStyle w:val="UserTableBody"/>
              <w:jc w:val="center"/>
            </w:pPr>
            <w:r w:rsidRPr="00792323">
              <w:t>FPC</w:t>
            </w:r>
          </w:p>
        </w:tc>
        <w:tc>
          <w:tcPr>
            <w:tcW w:w="3150" w:type="dxa"/>
            <w:shd w:val="clear" w:color="auto" w:fill="FFFFFF"/>
          </w:tcPr>
          <w:p w14:paraId="5658A324" w14:textId="77777777" w:rsidR="004759A2" w:rsidRPr="00792323" w:rsidRDefault="004759A2">
            <w:pPr>
              <w:pStyle w:val="UserTableBody"/>
            </w:pPr>
            <w:r w:rsidRPr="00792323">
              <w:t xml:space="preserve">Family planning </w:t>
            </w:r>
          </w:p>
        </w:tc>
        <w:tc>
          <w:tcPr>
            <w:tcW w:w="2160" w:type="dxa"/>
            <w:shd w:val="clear" w:color="auto" w:fill="FFFFFF"/>
          </w:tcPr>
          <w:p w14:paraId="217783EE" w14:textId="77777777" w:rsidR="004759A2" w:rsidRPr="00792323" w:rsidRDefault="004759A2">
            <w:pPr>
              <w:pStyle w:val="UserTableBody"/>
            </w:pPr>
          </w:p>
        </w:tc>
      </w:tr>
      <w:tr w:rsidR="004759A2" w:rsidRPr="00792323" w14:paraId="48B71F19" w14:textId="77777777">
        <w:trPr>
          <w:cantSplit/>
          <w:jc w:val="center"/>
        </w:trPr>
        <w:tc>
          <w:tcPr>
            <w:tcW w:w="1492" w:type="dxa"/>
            <w:shd w:val="clear" w:color="auto" w:fill="FFFFFF"/>
          </w:tcPr>
          <w:p w14:paraId="6D72FAF0" w14:textId="77777777" w:rsidR="004759A2" w:rsidRPr="00792323" w:rsidRDefault="004759A2">
            <w:pPr>
              <w:pStyle w:val="UserTableBody"/>
              <w:jc w:val="center"/>
            </w:pPr>
            <w:r w:rsidRPr="00792323">
              <w:t>CHI</w:t>
            </w:r>
          </w:p>
        </w:tc>
        <w:tc>
          <w:tcPr>
            <w:tcW w:w="3150" w:type="dxa"/>
            <w:shd w:val="clear" w:color="auto" w:fill="FFFFFF"/>
          </w:tcPr>
          <w:p w14:paraId="6F11B71B" w14:textId="77777777" w:rsidR="004759A2" w:rsidRPr="00792323" w:rsidRDefault="004759A2">
            <w:pPr>
              <w:pStyle w:val="UserTableBody"/>
            </w:pPr>
            <w:r w:rsidRPr="00792323">
              <w:t xml:space="preserve">Chiropractic </w:t>
            </w:r>
          </w:p>
        </w:tc>
        <w:tc>
          <w:tcPr>
            <w:tcW w:w="2160" w:type="dxa"/>
            <w:shd w:val="clear" w:color="auto" w:fill="FFFFFF"/>
          </w:tcPr>
          <w:p w14:paraId="15AA7E2C" w14:textId="77777777" w:rsidR="004759A2" w:rsidRPr="00792323" w:rsidRDefault="004759A2">
            <w:pPr>
              <w:pStyle w:val="UserTableBody"/>
            </w:pPr>
          </w:p>
        </w:tc>
      </w:tr>
      <w:tr w:rsidR="004759A2" w:rsidRPr="00792323" w14:paraId="55E92731" w14:textId="77777777">
        <w:trPr>
          <w:cantSplit/>
          <w:jc w:val="center"/>
        </w:trPr>
        <w:tc>
          <w:tcPr>
            <w:tcW w:w="1492" w:type="dxa"/>
            <w:shd w:val="clear" w:color="auto" w:fill="FFFFFF"/>
          </w:tcPr>
          <w:p w14:paraId="3430D601" w14:textId="77777777" w:rsidR="004759A2" w:rsidRPr="00792323" w:rsidRDefault="004759A2">
            <w:pPr>
              <w:pStyle w:val="UserTableBody"/>
              <w:jc w:val="center"/>
            </w:pPr>
            <w:r w:rsidRPr="00792323">
              <w:t>CAN</w:t>
            </w:r>
          </w:p>
        </w:tc>
        <w:tc>
          <w:tcPr>
            <w:tcW w:w="3150" w:type="dxa"/>
            <w:shd w:val="clear" w:color="auto" w:fill="FFFFFF"/>
          </w:tcPr>
          <w:p w14:paraId="508EA89F" w14:textId="77777777" w:rsidR="004759A2" w:rsidRPr="00792323" w:rsidRDefault="004759A2">
            <w:pPr>
              <w:pStyle w:val="UserTableBody"/>
            </w:pPr>
            <w:r w:rsidRPr="00792323">
              <w:t xml:space="preserve">Cancer </w:t>
            </w:r>
          </w:p>
        </w:tc>
        <w:tc>
          <w:tcPr>
            <w:tcW w:w="2160" w:type="dxa"/>
            <w:shd w:val="clear" w:color="auto" w:fill="FFFFFF"/>
          </w:tcPr>
          <w:p w14:paraId="0BE7C7D0" w14:textId="77777777" w:rsidR="004759A2" w:rsidRPr="00792323" w:rsidRDefault="004759A2">
            <w:pPr>
              <w:pStyle w:val="UserTableBody"/>
            </w:pPr>
          </w:p>
        </w:tc>
      </w:tr>
      <w:tr w:rsidR="004759A2" w:rsidRPr="00792323" w14:paraId="4DFC8EB6" w14:textId="77777777">
        <w:trPr>
          <w:cantSplit/>
          <w:jc w:val="center"/>
        </w:trPr>
        <w:tc>
          <w:tcPr>
            <w:tcW w:w="1492" w:type="dxa"/>
            <w:shd w:val="clear" w:color="auto" w:fill="FFFFFF"/>
          </w:tcPr>
          <w:p w14:paraId="6C915837" w14:textId="77777777" w:rsidR="004759A2" w:rsidRPr="00792323" w:rsidRDefault="004759A2">
            <w:pPr>
              <w:pStyle w:val="UserTableBody"/>
              <w:jc w:val="center"/>
            </w:pPr>
            <w:r w:rsidRPr="00792323">
              <w:t>NAT</w:t>
            </w:r>
          </w:p>
        </w:tc>
        <w:tc>
          <w:tcPr>
            <w:tcW w:w="3150" w:type="dxa"/>
            <w:shd w:val="clear" w:color="auto" w:fill="FFFFFF"/>
          </w:tcPr>
          <w:p w14:paraId="1EF238E2" w14:textId="77777777" w:rsidR="004759A2" w:rsidRPr="00792323" w:rsidRDefault="004759A2">
            <w:pPr>
              <w:pStyle w:val="UserTableBody"/>
            </w:pPr>
            <w:r w:rsidRPr="00792323">
              <w:t xml:space="preserve">Naturopathic </w:t>
            </w:r>
          </w:p>
        </w:tc>
        <w:tc>
          <w:tcPr>
            <w:tcW w:w="2160" w:type="dxa"/>
            <w:shd w:val="clear" w:color="auto" w:fill="FFFFFF"/>
          </w:tcPr>
          <w:p w14:paraId="4D7CF62A" w14:textId="77777777" w:rsidR="004759A2" w:rsidRPr="00792323" w:rsidRDefault="004759A2">
            <w:pPr>
              <w:pStyle w:val="UserTableBody"/>
            </w:pPr>
          </w:p>
        </w:tc>
      </w:tr>
      <w:tr w:rsidR="004759A2" w:rsidRPr="00792323" w14:paraId="2F3CCB4E" w14:textId="77777777">
        <w:trPr>
          <w:cantSplit/>
          <w:jc w:val="center"/>
        </w:trPr>
        <w:tc>
          <w:tcPr>
            <w:tcW w:w="1492" w:type="dxa"/>
            <w:tcBorders>
              <w:bottom w:val="single" w:sz="12" w:space="0" w:color="auto"/>
            </w:tcBorders>
            <w:shd w:val="clear" w:color="auto" w:fill="FFFFFF"/>
          </w:tcPr>
          <w:p w14:paraId="6CFBB3B5" w14:textId="77777777" w:rsidR="004759A2" w:rsidRPr="00792323" w:rsidRDefault="004759A2">
            <w:pPr>
              <w:pStyle w:val="UserTableBody"/>
              <w:jc w:val="center"/>
            </w:pPr>
            <w:r w:rsidRPr="00792323">
              <w:t>OTH</w:t>
            </w:r>
          </w:p>
        </w:tc>
        <w:tc>
          <w:tcPr>
            <w:tcW w:w="3150" w:type="dxa"/>
            <w:tcBorders>
              <w:bottom w:val="single" w:sz="12" w:space="0" w:color="auto"/>
            </w:tcBorders>
            <w:shd w:val="clear" w:color="auto" w:fill="FFFFFF"/>
          </w:tcPr>
          <w:p w14:paraId="0F2A0D8F" w14:textId="77777777" w:rsidR="004759A2" w:rsidRPr="00792323" w:rsidRDefault="004759A2">
            <w:pPr>
              <w:pStyle w:val="UserTableBody"/>
            </w:pPr>
            <w:r w:rsidRPr="00792323">
              <w:t>Other specialty</w:t>
            </w:r>
          </w:p>
        </w:tc>
        <w:tc>
          <w:tcPr>
            <w:tcW w:w="2160" w:type="dxa"/>
            <w:tcBorders>
              <w:bottom w:val="single" w:sz="12" w:space="0" w:color="auto"/>
            </w:tcBorders>
            <w:shd w:val="clear" w:color="auto" w:fill="FFFFFF"/>
          </w:tcPr>
          <w:p w14:paraId="5B56E284" w14:textId="77777777" w:rsidR="004759A2" w:rsidRPr="00792323" w:rsidRDefault="004759A2">
            <w:pPr>
              <w:pStyle w:val="UserTableBody"/>
            </w:pPr>
          </w:p>
        </w:tc>
      </w:tr>
    </w:tbl>
    <w:p w14:paraId="4A5031A6"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018D7DA2" w14:textId="77777777" w:rsidR="004759A2" w:rsidRPr="00792323" w:rsidRDefault="004759A2" w:rsidP="00F02639">
      <w:pPr>
        <w:rPr>
          <w:lang w:val="en-US" w:eastAsia="en-US"/>
        </w:rPr>
      </w:pPr>
    </w:p>
    <w:p w14:paraId="2C19588A" w14:textId="77777777" w:rsidR="004759A2" w:rsidRPr="00792323" w:rsidRDefault="004759A2" w:rsidP="00A62F22">
      <w:pPr>
        <w:pStyle w:val="Heading4"/>
      </w:pPr>
      <w:bookmarkStart w:id="881" w:name="_Toc423691261"/>
      <w:r w:rsidRPr="00792323">
        <w:t xml:space="preserve">0267 </w:t>
      </w:r>
      <w:r w:rsidR="006559F5">
        <w:t>–</w:t>
      </w:r>
      <w:r w:rsidRPr="00792323">
        <w:t xml:space="preserve"> Days of the Week</w:t>
      </w:r>
      <w:bookmarkEnd w:id="881"/>
    </w:p>
    <w:p w14:paraId="636671C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A3482BC" w14:textId="77777777">
        <w:trPr>
          <w:tblHeader/>
        </w:trPr>
        <w:tc>
          <w:tcPr>
            <w:tcW w:w="720" w:type="dxa"/>
            <w:tcBorders>
              <w:top w:val="double" w:sz="4" w:space="0" w:color="auto"/>
            </w:tcBorders>
            <w:shd w:val="pct10" w:color="auto" w:fill="FFFFFF"/>
          </w:tcPr>
          <w:p w14:paraId="6C29091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D4DEB3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145FB4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4C6436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514105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DC2EE16" w14:textId="77777777" w:rsidR="004759A2" w:rsidRPr="00792323" w:rsidRDefault="004759A2">
            <w:pPr>
              <w:pStyle w:val="TableMetaHeader"/>
              <w:rPr>
                <w:noProof w:val="0"/>
              </w:rPr>
            </w:pPr>
            <w:r w:rsidRPr="00792323">
              <w:rPr>
                <w:noProof w:val="0"/>
              </w:rPr>
              <w:t>Status</w:t>
            </w:r>
          </w:p>
        </w:tc>
      </w:tr>
      <w:tr w:rsidR="004759A2" w:rsidRPr="00792323" w14:paraId="3A5467A4" w14:textId="77777777">
        <w:tc>
          <w:tcPr>
            <w:tcW w:w="720" w:type="dxa"/>
            <w:tcBorders>
              <w:bottom w:val="double" w:sz="4" w:space="0" w:color="auto"/>
            </w:tcBorders>
            <w:shd w:val="clear" w:color="auto" w:fill="FFFFFF"/>
          </w:tcPr>
          <w:p w14:paraId="1B881761" w14:textId="77777777" w:rsidR="004759A2" w:rsidRPr="00792323" w:rsidRDefault="004759A2">
            <w:pPr>
              <w:pStyle w:val="TableMetaBody"/>
              <w:rPr>
                <w:noProof w:val="0"/>
              </w:rPr>
            </w:pPr>
            <w:r w:rsidRPr="00792323">
              <w:rPr>
                <w:noProof w:val="0"/>
              </w:rPr>
              <w:t>0267</w:t>
            </w:r>
          </w:p>
        </w:tc>
        <w:tc>
          <w:tcPr>
            <w:tcW w:w="1152" w:type="dxa"/>
            <w:tcBorders>
              <w:bottom w:val="double" w:sz="4" w:space="0" w:color="auto"/>
            </w:tcBorders>
            <w:shd w:val="clear" w:color="auto" w:fill="FFFFFF"/>
          </w:tcPr>
          <w:p w14:paraId="4EF596BD"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3EA4BAD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0A065F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475178A" w14:textId="77777777" w:rsidR="004759A2" w:rsidRPr="00792323" w:rsidRDefault="004759A2">
            <w:pPr>
              <w:pStyle w:val="TableMetaBody"/>
              <w:rPr>
                <w:noProof w:val="0"/>
              </w:rPr>
            </w:pPr>
            <w:r w:rsidRPr="00792323">
              <w:rPr>
                <w:noProof w:val="0"/>
              </w:rPr>
              <w:t>UVC.2, LDP.10 UVC.1</w:t>
            </w:r>
          </w:p>
        </w:tc>
        <w:tc>
          <w:tcPr>
            <w:tcW w:w="1152" w:type="dxa"/>
            <w:tcBorders>
              <w:bottom w:val="double" w:sz="4" w:space="0" w:color="auto"/>
            </w:tcBorders>
            <w:shd w:val="clear" w:color="auto" w:fill="FFFFFF"/>
          </w:tcPr>
          <w:p w14:paraId="0B14DC4F" w14:textId="77777777" w:rsidR="004759A2" w:rsidRPr="00792323" w:rsidRDefault="004759A2">
            <w:pPr>
              <w:pStyle w:val="TableMetaBody"/>
              <w:rPr>
                <w:noProof w:val="0"/>
              </w:rPr>
            </w:pPr>
            <w:r w:rsidRPr="00792323">
              <w:rPr>
                <w:noProof w:val="0"/>
              </w:rPr>
              <w:t>Active</w:t>
            </w:r>
          </w:p>
        </w:tc>
      </w:tr>
    </w:tbl>
    <w:p w14:paraId="5318C71C" w14:textId="77777777" w:rsidR="004759A2" w:rsidRPr="00792323" w:rsidRDefault="004759A2">
      <w:pPr>
        <w:pStyle w:val="HL7TableCaption"/>
      </w:pPr>
      <w:r w:rsidRPr="00792323">
        <w:t xml:space="preserve">HL7 Table 0267 </w:t>
      </w:r>
      <w:r w:rsidR="006559F5">
        <w:t>–</w:t>
      </w:r>
      <w:r w:rsidRPr="00792323">
        <w:t xml:space="preserve"> Days of the Week</w:t>
      </w:r>
      <w:r>
        <w:fldChar w:fldCharType="begin"/>
      </w:r>
      <w:r>
        <w:instrText xml:space="preserve">xe </w:instrText>
      </w:r>
      <w:r w:rsidR="006559F5">
        <w:instrText>“</w:instrText>
      </w:r>
      <w:r w:rsidRPr="00792323">
        <w:instrText xml:space="preserve">HL7 Table 0267 </w:instrText>
      </w:r>
      <w:r w:rsidR="006559F5">
        <w:instrText>–</w:instrText>
      </w:r>
      <w:r w:rsidRPr="00792323">
        <w:instrText xml:space="preserve"> Days of the Week</w:instrText>
      </w:r>
      <w:bookmarkStart w:id="882" w:name="_Toc382761279"/>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66"/>
        <w:gridCol w:w="1920"/>
        <w:gridCol w:w="1920"/>
      </w:tblGrid>
      <w:tr w:rsidR="004759A2" w:rsidRPr="00792323" w14:paraId="467374A2" w14:textId="77777777">
        <w:trPr>
          <w:tblHeader/>
          <w:jc w:val="center"/>
        </w:trPr>
        <w:tc>
          <w:tcPr>
            <w:tcW w:w="1266" w:type="dxa"/>
            <w:tcBorders>
              <w:top w:val="double" w:sz="4" w:space="0" w:color="auto"/>
            </w:tcBorders>
            <w:shd w:val="pct10" w:color="auto" w:fill="FFFFFF"/>
          </w:tcPr>
          <w:p w14:paraId="789B506A" w14:textId="77777777" w:rsidR="004759A2" w:rsidRPr="00792323" w:rsidRDefault="004759A2">
            <w:pPr>
              <w:pStyle w:val="HL7TableHeader"/>
              <w:jc w:val="center"/>
            </w:pPr>
            <w:r w:rsidRPr="00792323">
              <w:t>Value</w:t>
            </w:r>
          </w:p>
        </w:tc>
        <w:tc>
          <w:tcPr>
            <w:tcW w:w="1920" w:type="dxa"/>
            <w:tcBorders>
              <w:top w:val="double" w:sz="4" w:space="0" w:color="auto"/>
            </w:tcBorders>
            <w:shd w:val="pct10" w:color="auto" w:fill="FFFFFF"/>
          </w:tcPr>
          <w:p w14:paraId="7968EB24" w14:textId="77777777" w:rsidR="004759A2" w:rsidRPr="00792323" w:rsidRDefault="004759A2">
            <w:pPr>
              <w:pStyle w:val="HL7TableHeader"/>
            </w:pPr>
            <w:r w:rsidRPr="00792323">
              <w:t>Description</w:t>
            </w:r>
          </w:p>
        </w:tc>
        <w:tc>
          <w:tcPr>
            <w:tcW w:w="1920" w:type="dxa"/>
            <w:tcBorders>
              <w:top w:val="double" w:sz="4" w:space="0" w:color="auto"/>
            </w:tcBorders>
            <w:shd w:val="pct10" w:color="auto" w:fill="FFFFFF"/>
          </w:tcPr>
          <w:p w14:paraId="4911AF00" w14:textId="77777777" w:rsidR="004759A2" w:rsidRPr="00792323" w:rsidRDefault="004759A2">
            <w:pPr>
              <w:pStyle w:val="HL7TableHeader"/>
            </w:pPr>
            <w:r w:rsidRPr="00792323">
              <w:t>Co</w:t>
            </w:r>
            <w:bookmarkEnd w:id="882"/>
            <w:r w:rsidRPr="00792323">
              <w:t>mment</w:t>
            </w:r>
          </w:p>
        </w:tc>
      </w:tr>
      <w:tr w:rsidR="004759A2" w:rsidRPr="00792323" w14:paraId="75122999" w14:textId="77777777">
        <w:trPr>
          <w:jc w:val="center"/>
        </w:trPr>
        <w:tc>
          <w:tcPr>
            <w:tcW w:w="1266" w:type="dxa"/>
            <w:shd w:val="clear" w:color="auto" w:fill="FFFFFF"/>
          </w:tcPr>
          <w:p w14:paraId="564E3854" w14:textId="77777777" w:rsidR="004759A2" w:rsidRPr="00792323" w:rsidRDefault="004759A2">
            <w:pPr>
              <w:pStyle w:val="HL7TableBody"/>
              <w:jc w:val="center"/>
            </w:pPr>
            <w:r w:rsidRPr="00792323">
              <w:t>SAT</w:t>
            </w:r>
          </w:p>
        </w:tc>
        <w:tc>
          <w:tcPr>
            <w:tcW w:w="1920" w:type="dxa"/>
            <w:shd w:val="clear" w:color="auto" w:fill="FFFFFF"/>
          </w:tcPr>
          <w:p w14:paraId="11D3C151" w14:textId="77777777" w:rsidR="004759A2" w:rsidRPr="00792323" w:rsidRDefault="004759A2">
            <w:pPr>
              <w:pStyle w:val="HL7TableBody"/>
            </w:pPr>
            <w:r w:rsidRPr="00792323">
              <w:t>Saturday</w:t>
            </w:r>
          </w:p>
        </w:tc>
        <w:tc>
          <w:tcPr>
            <w:tcW w:w="1920" w:type="dxa"/>
            <w:shd w:val="clear" w:color="auto" w:fill="FFFFFF"/>
          </w:tcPr>
          <w:p w14:paraId="03ABE8E4" w14:textId="77777777" w:rsidR="004759A2" w:rsidRPr="00792323" w:rsidRDefault="004759A2">
            <w:pPr>
              <w:pStyle w:val="HL7TableBody"/>
            </w:pPr>
          </w:p>
        </w:tc>
      </w:tr>
      <w:tr w:rsidR="004759A2" w:rsidRPr="00792323" w14:paraId="4280CE65" w14:textId="77777777">
        <w:trPr>
          <w:jc w:val="center"/>
        </w:trPr>
        <w:tc>
          <w:tcPr>
            <w:tcW w:w="1266" w:type="dxa"/>
            <w:shd w:val="clear" w:color="auto" w:fill="FFFFFF"/>
          </w:tcPr>
          <w:p w14:paraId="54D2CA51" w14:textId="77777777" w:rsidR="004759A2" w:rsidRPr="00792323" w:rsidRDefault="004759A2">
            <w:pPr>
              <w:pStyle w:val="HL7TableBody"/>
              <w:jc w:val="center"/>
            </w:pPr>
            <w:r w:rsidRPr="00792323">
              <w:t>SUN</w:t>
            </w:r>
          </w:p>
        </w:tc>
        <w:tc>
          <w:tcPr>
            <w:tcW w:w="1920" w:type="dxa"/>
            <w:shd w:val="clear" w:color="auto" w:fill="FFFFFF"/>
          </w:tcPr>
          <w:p w14:paraId="35A86975" w14:textId="77777777" w:rsidR="004759A2" w:rsidRPr="00792323" w:rsidRDefault="004759A2">
            <w:pPr>
              <w:pStyle w:val="HL7TableBody"/>
            </w:pPr>
            <w:r w:rsidRPr="00792323">
              <w:t>Sunday</w:t>
            </w:r>
          </w:p>
        </w:tc>
        <w:tc>
          <w:tcPr>
            <w:tcW w:w="1920" w:type="dxa"/>
            <w:shd w:val="clear" w:color="auto" w:fill="FFFFFF"/>
          </w:tcPr>
          <w:p w14:paraId="18E273CA" w14:textId="77777777" w:rsidR="004759A2" w:rsidRPr="00792323" w:rsidRDefault="004759A2">
            <w:pPr>
              <w:pStyle w:val="HL7TableBody"/>
            </w:pPr>
          </w:p>
        </w:tc>
      </w:tr>
      <w:tr w:rsidR="004759A2" w:rsidRPr="00792323" w14:paraId="4805AAE4" w14:textId="77777777">
        <w:trPr>
          <w:jc w:val="center"/>
        </w:trPr>
        <w:tc>
          <w:tcPr>
            <w:tcW w:w="1266" w:type="dxa"/>
            <w:shd w:val="clear" w:color="auto" w:fill="FFFFFF"/>
          </w:tcPr>
          <w:p w14:paraId="627AD381" w14:textId="77777777" w:rsidR="004759A2" w:rsidRPr="00792323" w:rsidRDefault="004759A2">
            <w:pPr>
              <w:pStyle w:val="HL7TableBody"/>
              <w:jc w:val="center"/>
            </w:pPr>
            <w:r w:rsidRPr="00792323">
              <w:t>MON</w:t>
            </w:r>
          </w:p>
        </w:tc>
        <w:tc>
          <w:tcPr>
            <w:tcW w:w="1920" w:type="dxa"/>
            <w:shd w:val="clear" w:color="auto" w:fill="FFFFFF"/>
          </w:tcPr>
          <w:p w14:paraId="1D10DB66" w14:textId="77777777" w:rsidR="004759A2" w:rsidRPr="00792323" w:rsidRDefault="004759A2">
            <w:pPr>
              <w:pStyle w:val="HL7TableBody"/>
            </w:pPr>
            <w:r w:rsidRPr="00792323">
              <w:t>Monday</w:t>
            </w:r>
          </w:p>
        </w:tc>
        <w:tc>
          <w:tcPr>
            <w:tcW w:w="1920" w:type="dxa"/>
            <w:shd w:val="clear" w:color="auto" w:fill="FFFFFF"/>
          </w:tcPr>
          <w:p w14:paraId="2ABDA23C" w14:textId="77777777" w:rsidR="004759A2" w:rsidRPr="00792323" w:rsidRDefault="004759A2">
            <w:pPr>
              <w:pStyle w:val="HL7TableBody"/>
            </w:pPr>
          </w:p>
        </w:tc>
      </w:tr>
      <w:tr w:rsidR="004759A2" w:rsidRPr="00792323" w14:paraId="30C73290" w14:textId="77777777">
        <w:trPr>
          <w:jc w:val="center"/>
        </w:trPr>
        <w:tc>
          <w:tcPr>
            <w:tcW w:w="1266" w:type="dxa"/>
            <w:shd w:val="clear" w:color="auto" w:fill="FFFFFF"/>
          </w:tcPr>
          <w:p w14:paraId="1C79D787" w14:textId="77777777" w:rsidR="004759A2" w:rsidRPr="00792323" w:rsidRDefault="004759A2">
            <w:pPr>
              <w:pStyle w:val="HL7TableBody"/>
              <w:jc w:val="center"/>
            </w:pPr>
            <w:r w:rsidRPr="00792323">
              <w:t>TUE</w:t>
            </w:r>
          </w:p>
        </w:tc>
        <w:tc>
          <w:tcPr>
            <w:tcW w:w="1920" w:type="dxa"/>
            <w:shd w:val="clear" w:color="auto" w:fill="FFFFFF"/>
          </w:tcPr>
          <w:p w14:paraId="094E22B3" w14:textId="77777777" w:rsidR="004759A2" w:rsidRPr="00792323" w:rsidRDefault="004759A2">
            <w:pPr>
              <w:pStyle w:val="HL7TableBody"/>
            </w:pPr>
            <w:r w:rsidRPr="00792323">
              <w:t>Tuesday</w:t>
            </w:r>
          </w:p>
        </w:tc>
        <w:tc>
          <w:tcPr>
            <w:tcW w:w="1920" w:type="dxa"/>
            <w:shd w:val="clear" w:color="auto" w:fill="FFFFFF"/>
          </w:tcPr>
          <w:p w14:paraId="1595D98A" w14:textId="77777777" w:rsidR="004759A2" w:rsidRPr="00792323" w:rsidRDefault="004759A2">
            <w:pPr>
              <w:pStyle w:val="HL7TableBody"/>
            </w:pPr>
          </w:p>
        </w:tc>
      </w:tr>
      <w:tr w:rsidR="004759A2" w:rsidRPr="00792323" w14:paraId="75833A21" w14:textId="77777777">
        <w:trPr>
          <w:jc w:val="center"/>
        </w:trPr>
        <w:tc>
          <w:tcPr>
            <w:tcW w:w="1266" w:type="dxa"/>
            <w:shd w:val="clear" w:color="auto" w:fill="FFFFFF"/>
          </w:tcPr>
          <w:p w14:paraId="64EB9753" w14:textId="77777777" w:rsidR="004759A2" w:rsidRPr="00792323" w:rsidRDefault="004759A2">
            <w:pPr>
              <w:pStyle w:val="HL7TableBody"/>
              <w:jc w:val="center"/>
            </w:pPr>
            <w:r w:rsidRPr="00792323">
              <w:t>WED</w:t>
            </w:r>
          </w:p>
        </w:tc>
        <w:tc>
          <w:tcPr>
            <w:tcW w:w="1920" w:type="dxa"/>
            <w:shd w:val="clear" w:color="auto" w:fill="FFFFFF"/>
          </w:tcPr>
          <w:p w14:paraId="3D194343" w14:textId="77777777" w:rsidR="004759A2" w:rsidRPr="00792323" w:rsidRDefault="004759A2">
            <w:pPr>
              <w:pStyle w:val="HL7TableBody"/>
            </w:pPr>
            <w:r w:rsidRPr="00792323">
              <w:t>Wednesday</w:t>
            </w:r>
          </w:p>
        </w:tc>
        <w:tc>
          <w:tcPr>
            <w:tcW w:w="1920" w:type="dxa"/>
            <w:shd w:val="clear" w:color="auto" w:fill="FFFFFF"/>
          </w:tcPr>
          <w:p w14:paraId="0D3641B3" w14:textId="77777777" w:rsidR="004759A2" w:rsidRPr="00792323" w:rsidRDefault="004759A2">
            <w:pPr>
              <w:pStyle w:val="HL7TableBody"/>
            </w:pPr>
          </w:p>
        </w:tc>
      </w:tr>
      <w:tr w:rsidR="004759A2" w:rsidRPr="00792323" w14:paraId="6E0B4373" w14:textId="77777777">
        <w:trPr>
          <w:jc w:val="center"/>
        </w:trPr>
        <w:tc>
          <w:tcPr>
            <w:tcW w:w="1266" w:type="dxa"/>
            <w:shd w:val="clear" w:color="auto" w:fill="FFFFFF"/>
          </w:tcPr>
          <w:p w14:paraId="4659F67B" w14:textId="77777777" w:rsidR="004759A2" w:rsidRPr="00792323" w:rsidRDefault="004759A2">
            <w:pPr>
              <w:pStyle w:val="HL7TableBody"/>
              <w:jc w:val="center"/>
            </w:pPr>
            <w:r w:rsidRPr="00792323">
              <w:t>THU</w:t>
            </w:r>
          </w:p>
        </w:tc>
        <w:tc>
          <w:tcPr>
            <w:tcW w:w="1920" w:type="dxa"/>
            <w:shd w:val="clear" w:color="auto" w:fill="FFFFFF"/>
          </w:tcPr>
          <w:p w14:paraId="04519525" w14:textId="77777777" w:rsidR="004759A2" w:rsidRPr="00792323" w:rsidRDefault="004759A2">
            <w:pPr>
              <w:pStyle w:val="HL7TableBody"/>
            </w:pPr>
            <w:r w:rsidRPr="00792323">
              <w:t>Thursday</w:t>
            </w:r>
          </w:p>
        </w:tc>
        <w:tc>
          <w:tcPr>
            <w:tcW w:w="1920" w:type="dxa"/>
            <w:shd w:val="clear" w:color="auto" w:fill="FFFFFF"/>
          </w:tcPr>
          <w:p w14:paraId="48D3525B" w14:textId="77777777" w:rsidR="004759A2" w:rsidRPr="00792323" w:rsidRDefault="004759A2">
            <w:pPr>
              <w:pStyle w:val="HL7TableBody"/>
            </w:pPr>
          </w:p>
        </w:tc>
      </w:tr>
      <w:tr w:rsidR="004759A2" w:rsidRPr="00792323" w14:paraId="2FE90780" w14:textId="77777777">
        <w:trPr>
          <w:jc w:val="center"/>
        </w:trPr>
        <w:tc>
          <w:tcPr>
            <w:tcW w:w="1266" w:type="dxa"/>
            <w:tcBorders>
              <w:bottom w:val="double" w:sz="4" w:space="0" w:color="auto"/>
            </w:tcBorders>
            <w:shd w:val="clear" w:color="auto" w:fill="FFFFFF"/>
          </w:tcPr>
          <w:p w14:paraId="41277D2D" w14:textId="77777777" w:rsidR="004759A2" w:rsidRPr="00792323" w:rsidRDefault="004759A2">
            <w:pPr>
              <w:pStyle w:val="HL7TableBody"/>
              <w:jc w:val="center"/>
            </w:pPr>
            <w:r w:rsidRPr="00792323">
              <w:t>FRI</w:t>
            </w:r>
          </w:p>
        </w:tc>
        <w:tc>
          <w:tcPr>
            <w:tcW w:w="1920" w:type="dxa"/>
            <w:tcBorders>
              <w:bottom w:val="double" w:sz="4" w:space="0" w:color="auto"/>
            </w:tcBorders>
            <w:shd w:val="clear" w:color="auto" w:fill="FFFFFF"/>
          </w:tcPr>
          <w:p w14:paraId="22F9FE7E" w14:textId="77777777" w:rsidR="004759A2" w:rsidRPr="00792323" w:rsidRDefault="004759A2">
            <w:pPr>
              <w:pStyle w:val="HL7TableBody"/>
            </w:pPr>
            <w:r w:rsidRPr="00792323">
              <w:t>Friday</w:t>
            </w:r>
          </w:p>
        </w:tc>
        <w:tc>
          <w:tcPr>
            <w:tcW w:w="1920" w:type="dxa"/>
            <w:tcBorders>
              <w:bottom w:val="double" w:sz="4" w:space="0" w:color="auto"/>
            </w:tcBorders>
            <w:shd w:val="clear" w:color="auto" w:fill="FFFFFF"/>
          </w:tcPr>
          <w:p w14:paraId="6BA4E4C3" w14:textId="77777777" w:rsidR="004759A2" w:rsidRPr="00792323" w:rsidRDefault="004759A2">
            <w:pPr>
              <w:pStyle w:val="HL7TableBody"/>
            </w:pPr>
          </w:p>
        </w:tc>
      </w:tr>
    </w:tbl>
    <w:p w14:paraId="19D17A51" w14:textId="77777777" w:rsidR="004759A2" w:rsidRPr="00792323" w:rsidRDefault="004759A2">
      <w:pPr>
        <w:rPr>
          <w:lang w:val="en-US" w:eastAsia="en-US"/>
        </w:rPr>
      </w:pPr>
    </w:p>
    <w:p w14:paraId="144E2D7A" w14:textId="77777777" w:rsidR="004759A2" w:rsidRPr="00792323" w:rsidRDefault="004759A2" w:rsidP="00A62F22">
      <w:pPr>
        <w:pStyle w:val="Heading4"/>
      </w:pPr>
      <w:bookmarkStart w:id="883" w:name="_Toc423691262"/>
      <w:r w:rsidRPr="00792323">
        <w:t xml:space="preserve">0268 </w:t>
      </w:r>
      <w:r w:rsidR="006559F5">
        <w:t>–</w:t>
      </w:r>
      <w:r w:rsidRPr="00792323">
        <w:t xml:space="preserve"> Override</w:t>
      </w:r>
      <w:bookmarkEnd w:id="883"/>
    </w:p>
    <w:p w14:paraId="16334FB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36D9143" w14:textId="77777777">
        <w:trPr>
          <w:tblHeader/>
        </w:trPr>
        <w:tc>
          <w:tcPr>
            <w:tcW w:w="720" w:type="dxa"/>
            <w:tcBorders>
              <w:top w:val="double" w:sz="4" w:space="0" w:color="auto"/>
            </w:tcBorders>
            <w:shd w:val="pct10" w:color="auto" w:fill="FFFFFF"/>
          </w:tcPr>
          <w:p w14:paraId="4985709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F3C9C7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34BF5CB" w14:textId="77777777" w:rsidR="004759A2" w:rsidRPr="00792323" w:rsidRDefault="004759A2">
            <w:pPr>
              <w:pStyle w:val="TableMetaHeader"/>
              <w:rPr>
                <w:noProof w:val="0"/>
              </w:rPr>
            </w:pPr>
            <w:r w:rsidRPr="00792323">
              <w:rPr>
                <w:noProof w:val="0"/>
              </w:rPr>
              <w:t>V3 Harmon</w:t>
            </w:r>
            <w:bookmarkStart w:id="884" w:name="HL70267"/>
            <w:bookmarkEnd w:id="884"/>
            <w:r w:rsidRPr="00792323">
              <w:rPr>
                <w:noProof w:val="0"/>
              </w:rPr>
              <w:t>ization</w:t>
            </w:r>
          </w:p>
        </w:tc>
        <w:tc>
          <w:tcPr>
            <w:tcW w:w="2016" w:type="dxa"/>
            <w:tcBorders>
              <w:top w:val="double" w:sz="4" w:space="0" w:color="auto"/>
            </w:tcBorders>
            <w:shd w:val="pct10" w:color="auto" w:fill="FFFFFF"/>
          </w:tcPr>
          <w:p w14:paraId="4421682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0A5804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837E588" w14:textId="77777777" w:rsidR="004759A2" w:rsidRPr="00792323" w:rsidRDefault="004759A2">
            <w:pPr>
              <w:pStyle w:val="TableMetaHeader"/>
              <w:rPr>
                <w:noProof w:val="0"/>
              </w:rPr>
            </w:pPr>
            <w:r w:rsidRPr="00792323">
              <w:rPr>
                <w:noProof w:val="0"/>
              </w:rPr>
              <w:t>Status</w:t>
            </w:r>
          </w:p>
        </w:tc>
      </w:tr>
      <w:tr w:rsidR="004759A2" w:rsidRPr="00792323" w14:paraId="4025EFBE" w14:textId="77777777">
        <w:tc>
          <w:tcPr>
            <w:tcW w:w="720" w:type="dxa"/>
            <w:tcBorders>
              <w:bottom w:val="double" w:sz="4" w:space="0" w:color="auto"/>
            </w:tcBorders>
            <w:shd w:val="clear" w:color="auto" w:fill="FFFFFF"/>
          </w:tcPr>
          <w:p w14:paraId="6D6A7EBE" w14:textId="77777777" w:rsidR="004759A2" w:rsidRPr="00792323" w:rsidRDefault="004759A2">
            <w:pPr>
              <w:pStyle w:val="TableMetaBody"/>
              <w:rPr>
                <w:noProof w:val="0"/>
              </w:rPr>
            </w:pPr>
            <w:r w:rsidRPr="00792323">
              <w:rPr>
                <w:noProof w:val="0"/>
              </w:rPr>
              <w:t>0268</w:t>
            </w:r>
          </w:p>
        </w:tc>
        <w:tc>
          <w:tcPr>
            <w:tcW w:w="1152" w:type="dxa"/>
            <w:tcBorders>
              <w:bottom w:val="double" w:sz="4" w:space="0" w:color="auto"/>
            </w:tcBorders>
            <w:shd w:val="clear" w:color="auto" w:fill="FFFFFF"/>
          </w:tcPr>
          <w:p w14:paraId="298D4333"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2B57BEE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042EF9E"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02EF627C" w14:textId="77777777" w:rsidR="004759A2" w:rsidRPr="00792323" w:rsidRDefault="004759A2">
            <w:pPr>
              <w:pStyle w:val="TableMetaBody"/>
              <w:rPr>
                <w:b/>
                <w:noProof w:val="0"/>
              </w:rPr>
            </w:pPr>
            <w:r w:rsidRPr="00792323">
              <w:rPr>
                <w:noProof w:val="0"/>
              </w:rPr>
              <w:t>CDM-5, PRC-13</w:t>
            </w:r>
          </w:p>
        </w:tc>
        <w:tc>
          <w:tcPr>
            <w:tcW w:w="1152" w:type="dxa"/>
            <w:tcBorders>
              <w:bottom w:val="double" w:sz="4" w:space="0" w:color="auto"/>
            </w:tcBorders>
            <w:shd w:val="clear" w:color="auto" w:fill="FFFFFF"/>
          </w:tcPr>
          <w:p w14:paraId="34A1D99B" w14:textId="77777777" w:rsidR="004759A2" w:rsidRPr="00792323" w:rsidRDefault="004759A2">
            <w:pPr>
              <w:pStyle w:val="TableMetaBody"/>
              <w:rPr>
                <w:noProof w:val="0"/>
              </w:rPr>
            </w:pPr>
            <w:r w:rsidRPr="00792323">
              <w:rPr>
                <w:noProof w:val="0"/>
              </w:rPr>
              <w:t>Active</w:t>
            </w:r>
          </w:p>
        </w:tc>
      </w:tr>
    </w:tbl>
    <w:p w14:paraId="0A6B341A" w14:textId="77777777" w:rsidR="004759A2" w:rsidRPr="00792323" w:rsidRDefault="004759A2">
      <w:pPr>
        <w:pStyle w:val="UserTableCaption"/>
      </w:pPr>
      <w:r w:rsidRPr="00792323">
        <w:t xml:space="preserve">User-defined Table 0268 </w:t>
      </w:r>
      <w:r w:rsidR="006559F5">
        <w:t>–</w:t>
      </w:r>
      <w:r w:rsidRPr="00792323">
        <w:t xml:space="preserve"> Override</w:t>
      </w:r>
      <w:r>
        <w:fldChar w:fldCharType="begin"/>
      </w:r>
      <w:r>
        <w:instrText xml:space="preserve">xe </w:instrText>
      </w:r>
      <w:r w:rsidR="006559F5">
        <w:instrText>“</w:instrText>
      </w:r>
      <w:r w:rsidRPr="00792323">
        <w:instrText xml:space="preserve">User-defined Table 0268 </w:instrText>
      </w:r>
      <w:r w:rsidR="006559F5">
        <w:instrText>–</w:instrText>
      </w:r>
      <w:r w:rsidRPr="00792323">
        <w:instrText xml:space="preserve"> Override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530"/>
        <w:gridCol w:w="2186"/>
        <w:gridCol w:w="2160"/>
      </w:tblGrid>
      <w:tr w:rsidR="004759A2" w:rsidRPr="00792323" w14:paraId="0B89FB3C" w14:textId="77777777">
        <w:trPr>
          <w:cantSplit/>
          <w:tblHeader/>
          <w:jc w:val="center"/>
        </w:trPr>
        <w:tc>
          <w:tcPr>
            <w:tcW w:w="1530" w:type="dxa"/>
            <w:tcBorders>
              <w:top w:val="single" w:sz="12" w:space="0" w:color="auto"/>
              <w:bottom w:val="single" w:sz="6" w:space="0" w:color="auto"/>
            </w:tcBorders>
            <w:shd w:val="pct10" w:color="auto" w:fill="FFFFFF"/>
          </w:tcPr>
          <w:p w14:paraId="4DBA8862" w14:textId="77777777" w:rsidR="004759A2" w:rsidRPr="00792323" w:rsidRDefault="004759A2">
            <w:pPr>
              <w:pStyle w:val="UserTableHeader"/>
              <w:jc w:val="center"/>
            </w:pPr>
            <w:r w:rsidRPr="00792323">
              <w:t>Value</w:t>
            </w:r>
          </w:p>
        </w:tc>
        <w:tc>
          <w:tcPr>
            <w:tcW w:w="2186" w:type="dxa"/>
            <w:tcBorders>
              <w:top w:val="single" w:sz="12" w:space="0" w:color="auto"/>
              <w:bottom w:val="single" w:sz="6" w:space="0" w:color="auto"/>
            </w:tcBorders>
            <w:shd w:val="pct10" w:color="auto" w:fill="FFFFFF"/>
          </w:tcPr>
          <w:p w14:paraId="080F07A0" w14:textId="77777777" w:rsidR="004759A2" w:rsidRPr="00792323" w:rsidRDefault="004759A2">
            <w:pPr>
              <w:pStyle w:val="UserTableHeader"/>
            </w:pPr>
            <w:r w:rsidRPr="00792323">
              <w:t>Des</w:t>
            </w:r>
            <w:bookmarkStart w:id="885" w:name="_Toc382761280"/>
            <w:r w:rsidRPr="00792323">
              <w:t>cription</w:t>
            </w:r>
          </w:p>
        </w:tc>
        <w:tc>
          <w:tcPr>
            <w:tcW w:w="2160" w:type="dxa"/>
            <w:tcBorders>
              <w:top w:val="single" w:sz="12" w:space="0" w:color="auto"/>
              <w:bottom w:val="single" w:sz="6" w:space="0" w:color="auto"/>
            </w:tcBorders>
            <w:shd w:val="pct10" w:color="auto" w:fill="FFFFFF"/>
          </w:tcPr>
          <w:p w14:paraId="43A42771" w14:textId="77777777" w:rsidR="004759A2" w:rsidRPr="00792323" w:rsidRDefault="004759A2">
            <w:pPr>
              <w:pStyle w:val="UserTableHeader"/>
            </w:pPr>
            <w:r w:rsidRPr="00792323">
              <w:t>Commen</w:t>
            </w:r>
            <w:bookmarkEnd w:id="885"/>
            <w:r w:rsidRPr="00792323">
              <w:t>t</w:t>
            </w:r>
          </w:p>
        </w:tc>
      </w:tr>
      <w:tr w:rsidR="004759A2" w:rsidRPr="00792323" w14:paraId="65279A00" w14:textId="77777777">
        <w:trPr>
          <w:cantSplit/>
          <w:jc w:val="center"/>
        </w:trPr>
        <w:tc>
          <w:tcPr>
            <w:tcW w:w="1530" w:type="dxa"/>
            <w:tcBorders>
              <w:top w:val="single" w:sz="6" w:space="0" w:color="auto"/>
            </w:tcBorders>
            <w:shd w:val="clear" w:color="auto" w:fill="FFFFFF"/>
          </w:tcPr>
          <w:p w14:paraId="4777F6D3" w14:textId="77777777" w:rsidR="004759A2" w:rsidRPr="00792323" w:rsidRDefault="004759A2">
            <w:pPr>
              <w:pStyle w:val="UserTableBody"/>
              <w:jc w:val="center"/>
            </w:pPr>
            <w:r w:rsidRPr="00792323">
              <w:t>X</w:t>
            </w:r>
          </w:p>
        </w:tc>
        <w:tc>
          <w:tcPr>
            <w:tcW w:w="2186" w:type="dxa"/>
            <w:tcBorders>
              <w:top w:val="single" w:sz="6" w:space="0" w:color="auto"/>
            </w:tcBorders>
            <w:shd w:val="clear" w:color="auto" w:fill="FFFFFF"/>
          </w:tcPr>
          <w:p w14:paraId="6044E82C" w14:textId="77777777" w:rsidR="004759A2" w:rsidRPr="00792323" w:rsidRDefault="004759A2">
            <w:pPr>
              <w:pStyle w:val="UserTableBody"/>
            </w:pPr>
            <w:r w:rsidRPr="00792323">
              <w:t>Override not allowed</w:t>
            </w:r>
          </w:p>
        </w:tc>
        <w:tc>
          <w:tcPr>
            <w:tcW w:w="2160" w:type="dxa"/>
            <w:tcBorders>
              <w:top w:val="single" w:sz="6" w:space="0" w:color="auto"/>
            </w:tcBorders>
            <w:shd w:val="clear" w:color="auto" w:fill="FFFFFF"/>
          </w:tcPr>
          <w:p w14:paraId="4E8BD2EC" w14:textId="77777777" w:rsidR="004759A2" w:rsidRPr="00792323" w:rsidRDefault="004759A2">
            <w:pPr>
              <w:pStyle w:val="UserTableBody"/>
            </w:pPr>
          </w:p>
        </w:tc>
      </w:tr>
      <w:tr w:rsidR="004759A2" w:rsidRPr="00792323" w14:paraId="4F697F00" w14:textId="77777777">
        <w:trPr>
          <w:cantSplit/>
          <w:jc w:val="center"/>
        </w:trPr>
        <w:tc>
          <w:tcPr>
            <w:tcW w:w="1530" w:type="dxa"/>
            <w:shd w:val="clear" w:color="auto" w:fill="FFFFFF"/>
          </w:tcPr>
          <w:p w14:paraId="3B4BCBEA" w14:textId="77777777" w:rsidR="004759A2" w:rsidRPr="00792323" w:rsidRDefault="004759A2">
            <w:pPr>
              <w:pStyle w:val="UserTableBody"/>
              <w:jc w:val="center"/>
            </w:pPr>
            <w:r w:rsidRPr="00792323">
              <w:t>A</w:t>
            </w:r>
          </w:p>
        </w:tc>
        <w:tc>
          <w:tcPr>
            <w:tcW w:w="2186" w:type="dxa"/>
            <w:shd w:val="clear" w:color="auto" w:fill="FFFFFF"/>
          </w:tcPr>
          <w:p w14:paraId="65DAA8A5" w14:textId="77777777" w:rsidR="004759A2" w:rsidRPr="00792323" w:rsidRDefault="004759A2">
            <w:pPr>
              <w:pStyle w:val="UserTableBody"/>
            </w:pPr>
            <w:r w:rsidRPr="00792323">
              <w:t>Override allowed</w:t>
            </w:r>
          </w:p>
        </w:tc>
        <w:tc>
          <w:tcPr>
            <w:tcW w:w="2160" w:type="dxa"/>
            <w:shd w:val="clear" w:color="auto" w:fill="FFFFFF"/>
          </w:tcPr>
          <w:p w14:paraId="1084BD94" w14:textId="77777777" w:rsidR="004759A2" w:rsidRPr="00792323" w:rsidRDefault="004759A2">
            <w:pPr>
              <w:pStyle w:val="UserTableBody"/>
            </w:pPr>
          </w:p>
        </w:tc>
      </w:tr>
      <w:tr w:rsidR="004759A2" w:rsidRPr="00792323" w14:paraId="409EEBF7" w14:textId="77777777">
        <w:trPr>
          <w:cantSplit/>
          <w:jc w:val="center"/>
        </w:trPr>
        <w:tc>
          <w:tcPr>
            <w:tcW w:w="1530" w:type="dxa"/>
            <w:tcBorders>
              <w:bottom w:val="single" w:sz="12" w:space="0" w:color="auto"/>
            </w:tcBorders>
            <w:shd w:val="clear" w:color="auto" w:fill="FFFFFF"/>
          </w:tcPr>
          <w:p w14:paraId="1D3A1199" w14:textId="77777777" w:rsidR="004759A2" w:rsidRPr="00792323" w:rsidRDefault="004759A2">
            <w:pPr>
              <w:pStyle w:val="UserTableBody"/>
              <w:jc w:val="center"/>
            </w:pPr>
            <w:r w:rsidRPr="00792323">
              <w:t>R</w:t>
            </w:r>
          </w:p>
        </w:tc>
        <w:tc>
          <w:tcPr>
            <w:tcW w:w="2186" w:type="dxa"/>
            <w:tcBorders>
              <w:bottom w:val="single" w:sz="12" w:space="0" w:color="auto"/>
            </w:tcBorders>
            <w:shd w:val="clear" w:color="auto" w:fill="FFFFFF"/>
          </w:tcPr>
          <w:p w14:paraId="57C1D1F4" w14:textId="77777777" w:rsidR="004759A2" w:rsidRPr="00792323" w:rsidRDefault="004759A2">
            <w:pPr>
              <w:pStyle w:val="UserTableBody"/>
            </w:pPr>
            <w:r w:rsidRPr="00792323">
              <w:t>Override required</w:t>
            </w:r>
          </w:p>
        </w:tc>
        <w:tc>
          <w:tcPr>
            <w:tcW w:w="2160" w:type="dxa"/>
            <w:tcBorders>
              <w:bottom w:val="single" w:sz="12" w:space="0" w:color="auto"/>
            </w:tcBorders>
            <w:shd w:val="clear" w:color="auto" w:fill="FFFFFF"/>
          </w:tcPr>
          <w:p w14:paraId="41A06065" w14:textId="77777777" w:rsidR="004759A2" w:rsidRPr="00792323" w:rsidRDefault="004759A2">
            <w:pPr>
              <w:pStyle w:val="UserTableBody"/>
            </w:pPr>
          </w:p>
        </w:tc>
      </w:tr>
    </w:tbl>
    <w:p w14:paraId="2BCF4470" w14:textId="77777777" w:rsidR="004759A2" w:rsidRPr="00792323" w:rsidRDefault="004759A2" w:rsidP="006D683E">
      <w:pPr>
        <w:rPr>
          <w:lang w:val="en-US" w:eastAsia="en-US"/>
        </w:rPr>
      </w:pPr>
      <w:r w:rsidRPr="00792323">
        <w:rPr>
          <w:lang w:val="en-US" w:eastAsia="en-US"/>
        </w:rPr>
        <w:t>These values are suggestions only; they are not req</w:t>
      </w:r>
      <w:bookmarkStart w:id="886" w:name="HL70268"/>
      <w:r w:rsidRPr="00792323">
        <w:rPr>
          <w:lang w:val="en-US" w:eastAsia="en-US"/>
        </w:rPr>
        <w:t>uired for use in HL7 messages.</w:t>
      </w:r>
    </w:p>
    <w:p w14:paraId="49815122" w14:textId="77777777" w:rsidR="004759A2" w:rsidRPr="00792323" w:rsidRDefault="004759A2" w:rsidP="006D683E">
      <w:pPr>
        <w:rPr>
          <w:lang w:val="en-US" w:eastAsia="en-US"/>
        </w:rPr>
      </w:pPr>
    </w:p>
    <w:p w14:paraId="01125408" w14:textId="77777777" w:rsidR="004759A2" w:rsidRPr="00792323" w:rsidRDefault="004759A2" w:rsidP="00A62F22">
      <w:pPr>
        <w:pStyle w:val="Heading4"/>
      </w:pPr>
      <w:bookmarkStart w:id="887" w:name="_Toc423691263"/>
      <w:r w:rsidRPr="00792323">
        <w:lastRenderedPageBreak/>
        <w:t>02</w:t>
      </w:r>
      <w:bookmarkEnd w:id="886"/>
      <w:r w:rsidRPr="00792323">
        <w:t xml:space="preserve">69 </w:t>
      </w:r>
      <w:r w:rsidR="006559F5">
        <w:t>–</w:t>
      </w:r>
      <w:r w:rsidRPr="00792323">
        <w:t xml:space="preserve"> Charge On Indicator</w:t>
      </w:r>
      <w:bookmarkEnd w:id="887"/>
    </w:p>
    <w:p w14:paraId="372E5FB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8FF370D" w14:textId="77777777">
        <w:trPr>
          <w:tblHeader/>
        </w:trPr>
        <w:tc>
          <w:tcPr>
            <w:tcW w:w="720" w:type="dxa"/>
            <w:tcBorders>
              <w:top w:val="double" w:sz="4" w:space="0" w:color="auto"/>
            </w:tcBorders>
            <w:shd w:val="pct10" w:color="auto" w:fill="FFFFFF"/>
          </w:tcPr>
          <w:p w14:paraId="091BD5A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BDFBCD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15B2EF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224699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9F33C0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3532D57" w14:textId="77777777" w:rsidR="004759A2" w:rsidRPr="00792323" w:rsidRDefault="004759A2">
            <w:pPr>
              <w:pStyle w:val="TableMetaHeader"/>
              <w:rPr>
                <w:noProof w:val="0"/>
              </w:rPr>
            </w:pPr>
            <w:r w:rsidRPr="00792323">
              <w:rPr>
                <w:noProof w:val="0"/>
              </w:rPr>
              <w:t>Status</w:t>
            </w:r>
          </w:p>
        </w:tc>
      </w:tr>
      <w:tr w:rsidR="004759A2" w:rsidRPr="00792323" w14:paraId="29246E09" w14:textId="77777777">
        <w:tc>
          <w:tcPr>
            <w:tcW w:w="720" w:type="dxa"/>
            <w:tcBorders>
              <w:bottom w:val="double" w:sz="4" w:space="0" w:color="auto"/>
            </w:tcBorders>
            <w:shd w:val="clear" w:color="auto" w:fill="FFFFFF"/>
          </w:tcPr>
          <w:p w14:paraId="31EFBC66" w14:textId="77777777" w:rsidR="004759A2" w:rsidRPr="00792323" w:rsidRDefault="004759A2">
            <w:pPr>
              <w:pStyle w:val="TableMetaBody"/>
              <w:rPr>
                <w:noProof w:val="0"/>
              </w:rPr>
            </w:pPr>
            <w:r w:rsidRPr="00792323">
              <w:rPr>
                <w:noProof w:val="0"/>
              </w:rPr>
              <w:t>0269</w:t>
            </w:r>
          </w:p>
        </w:tc>
        <w:tc>
          <w:tcPr>
            <w:tcW w:w="1152" w:type="dxa"/>
            <w:tcBorders>
              <w:bottom w:val="double" w:sz="4" w:space="0" w:color="auto"/>
            </w:tcBorders>
            <w:shd w:val="clear" w:color="auto" w:fill="FFFFFF"/>
          </w:tcPr>
          <w:p w14:paraId="551B6441"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16E1EB3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409F333"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3CC3D148" w14:textId="77777777" w:rsidR="004759A2" w:rsidRPr="00792323" w:rsidRDefault="004759A2">
            <w:pPr>
              <w:pStyle w:val="TableMetaBody"/>
              <w:rPr>
                <w:b/>
                <w:noProof w:val="0"/>
              </w:rPr>
            </w:pPr>
            <w:r w:rsidRPr="00792323">
              <w:rPr>
                <w:noProof w:val="0"/>
              </w:rPr>
              <w:t xml:space="preserve">PRC-18   </w:t>
            </w:r>
          </w:p>
        </w:tc>
        <w:tc>
          <w:tcPr>
            <w:tcW w:w="1152" w:type="dxa"/>
            <w:tcBorders>
              <w:bottom w:val="double" w:sz="4" w:space="0" w:color="auto"/>
            </w:tcBorders>
            <w:shd w:val="clear" w:color="auto" w:fill="FFFFFF"/>
          </w:tcPr>
          <w:p w14:paraId="3F408468" w14:textId="77777777" w:rsidR="004759A2" w:rsidRPr="00792323" w:rsidRDefault="004759A2">
            <w:pPr>
              <w:pStyle w:val="TableMetaBody"/>
              <w:rPr>
                <w:noProof w:val="0"/>
              </w:rPr>
            </w:pPr>
            <w:r w:rsidRPr="00792323">
              <w:rPr>
                <w:noProof w:val="0"/>
              </w:rPr>
              <w:t>Active</w:t>
            </w:r>
          </w:p>
        </w:tc>
      </w:tr>
    </w:tbl>
    <w:p w14:paraId="759E2A74" w14:textId="77777777" w:rsidR="004759A2" w:rsidRPr="00792323" w:rsidRDefault="004759A2">
      <w:pPr>
        <w:pStyle w:val="UserTableCaption"/>
      </w:pPr>
      <w:r w:rsidRPr="00792323">
        <w:t xml:space="preserve">User-defined Table 0269 </w:t>
      </w:r>
      <w:r w:rsidR="006559F5">
        <w:t>–</w:t>
      </w:r>
      <w:r w:rsidRPr="00792323">
        <w:t xml:space="preserve"> Charge On Indicator</w:t>
      </w:r>
      <w:r>
        <w:fldChar w:fldCharType="begin"/>
      </w:r>
      <w:r>
        <w:instrText xml:space="preserve">xe </w:instrText>
      </w:r>
      <w:r w:rsidR="006559F5">
        <w:instrText>“</w:instrText>
      </w:r>
      <w:r w:rsidRPr="00792323">
        <w:instrText xml:space="preserve">User-defined Table 0269 </w:instrText>
      </w:r>
      <w:r w:rsidR="006559F5">
        <w:instrText>–</w:instrText>
      </w:r>
      <w:r w:rsidRPr="00792323">
        <w:instrText xml:space="preserve"> Ch</w:instrText>
      </w:r>
      <w:bookmarkStart w:id="888" w:name="_Toc382761281"/>
      <w:r w:rsidRPr="00792323">
        <w:instrText>arge on indicator</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89"/>
        <w:gridCol w:w="2571"/>
        <w:gridCol w:w="2160"/>
      </w:tblGrid>
      <w:tr w:rsidR="004759A2" w:rsidRPr="00792323" w14:paraId="11CD475A" w14:textId="77777777">
        <w:trPr>
          <w:cantSplit/>
          <w:tblHeader/>
          <w:jc w:val="center"/>
        </w:trPr>
        <w:tc>
          <w:tcPr>
            <w:tcW w:w="1189" w:type="dxa"/>
            <w:tcBorders>
              <w:top w:val="single" w:sz="12" w:space="0" w:color="auto"/>
              <w:bottom w:val="single" w:sz="6" w:space="0" w:color="auto"/>
            </w:tcBorders>
            <w:shd w:val="pct10" w:color="auto" w:fill="FFFFFF"/>
          </w:tcPr>
          <w:p w14:paraId="4FCFA684" w14:textId="77777777" w:rsidR="004759A2" w:rsidRPr="00792323" w:rsidRDefault="004759A2">
            <w:pPr>
              <w:pStyle w:val="UserTableHeader"/>
              <w:jc w:val="center"/>
            </w:pPr>
            <w:r w:rsidRPr="00792323">
              <w:t>Value</w:t>
            </w:r>
          </w:p>
        </w:tc>
        <w:bookmarkEnd w:id="888"/>
        <w:tc>
          <w:tcPr>
            <w:tcW w:w="2571" w:type="dxa"/>
            <w:tcBorders>
              <w:top w:val="single" w:sz="12" w:space="0" w:color="auto"/>
              <w:bottom w:val="single" w:sz="6" w:space="0" w:color="auto"/>
            </w:tcBorders>
            <w:shd w:val="pct10" w:color="auto" w:fill="FFFFFF"/>
          </w:tcPr>
          <w:p w14:paraId="6C33F1E3"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1FD38CCD" w14:textId="77777777" w:rsidR="004759A2" w:rsidRPr="00792323" w:rsidRDefault="004759A2">
            <w:pPr>
              <w:pStyle w:val="UserTableHeader"/>
            </w:pPr>
            <w:r w:rsidRPr="00792323">
              <w:t>Comment</w:t>
            </w:r>
          </w:p>
        </w:tc>
      </w:tr>
      <w:tr w:rsidR="004759A2" w:rsidRPr="00792323" w14:paraId="4BB81622" w14:textId="77777777">
        <w:trPr>
          <w:cantSplit/>
          <w:jc w:val="center"/>
        </w:trPr>
        <w:tc>
          <w:tcPr>
            <w:tcW w:w="1189" w:type="dxa"/>
            <w:tcBorders>
              <w:top w:val="single" w:sz="6" w:space="0" w:color="auto"/>
            </w:tcBorders>
            <w:shd w:val="clear" w:color="auto" w:fill="FFFFFF"/>
          </w:tcPr>
          <w:p w14:paraId="0B3707FD" w14:textId="77777777" w:rsidR="004759A2" w:rsidRPr="00792323" w:rsidRDefault="004759A2">
            <w:pPr>
              <w:pStyle w:val="UserTableBody"/>
              <w:jc w:val="center"/>
            </w:pPr>
            <w:r w:rsidRPr="00792323">
              <w:t>O</w:t>
            </w:r>
          </w:p>
        </w:tc>
        <w:tc>
          <w:tcPr>
            <w:tcW w:w="2571" w:type="dxa"/>
            <w:tcBorders>
              <w:top w:val="single" w:sz="6" w:space="0" w:color="auto"/>
            </w:tcBorders>
            <w:shd w:val="clear" w:color="auto" w:fill="FFFFFF"/>
          </w:tcPr>
          <w:p w14:paraId="593A228A" w14:textId="77777777" w:rsidR="004759A2" w:rsidRPr="00792323" w:rsidRDefault="004759A2">
            <w:pPr>
              <w:pStyle w:val="UserTableBody"/>
            </w:pPr>
            <w:r w:rsidRPr="00792323">
              <w:t>Charge on Order</w:t>
            </w:r>
          </w:p>
        </w:tc>
        <w:tc>
          <w:tcPr>
            <w:tcW w:w="2160" w:type="dxa"/>
            <w:tcBorders>
              <w:top w:val="single" w:sz="6" w:space="0" w:color="auto"/>
            </w:tcBorders>
            <w:shd w:val="clear" w:color="auto" w:fill="FFFFFF"/>
          </w:tcPr>
          <w:p w14:paraId="264BF9BA" w14:textId="77777777" w:rsidR="004759A2" w:rsidRPr="00792323" w:rsidRDefault="004759A2">
            <w:pPr>
              <w:pStyle w:val="UserTableBody"/>
            </w:pPr>
          </w:p>
        </w:tc>
      </w:tr>
      <w:tr w:rsidR="004759A2" w:rsidRPr="00792323" w14:paraId="0270BDBE" w14:textId="77777777">
        <w:trPr>
          <w:cantSplit/>
          <w:jc w:val="center"/>
        </w:trPr>
        <w:tc>
          <w:tcPr>
            <w:tcW w:w="1189" w:type="dxa"/>
            <w:tcBorders>
              <w:bottom w:val="single" w:sz="12" w:space="0" w:color="auto"/>
            </w:tcBorders>
            <w:shd w:val="clear" w:color="auto" w:fill="FFFFFF"/>
          </w:tcPr>
          <w:p w14:paraId="7035EDB7" w14:textId="77777777" w:rsidR="004759A2" w:rsidRPr="00792323" w:rsidRDefault="004759A2">
            <w:pPr>
              <w:pStyle w:val="UserTableBody"/>
              <w:jc w:val="center"/>
            </w:pPr>
            <w:r w:rsidRPr="00792323">
              <w:t>R</w:t>
            </w:r>
          </w:p>
        </w:tc>
        <w:tc>
          <w:tcPr>
            <w:tcW w:w="2571" w:type="dxa"/>
            <w:tcBorders>
              <w:bottom w:val="single" w:sz="12" w:space="0" w:color="auto"/>
            </w:tcBorders>
            <w:shd w:val="clear" w:color="auto" w:fill="FFFFFF"/>
          </w:tcPr>
          <w:p w14:paraId="5FED7DBD" w14:textId="77777777" w:rsidR="004759A2" w:rsidRPr="00792323" w:rsidRDefault="004759A2">
            <w:pPr>
              <w:pStyle w:val="UserTableBody"/>
            </w:pPr>
            <w:r w:rsidRPr="00792323">
              <w:t>Charge on Result</w:t>
            </w:r>
          </w:p>
        </w:tc>
        <w:tc>
          <w:tcPr>
            <w:tcW w:w="2160" w:type="dxa"/>
            <w:tcBorders>
              <w:bottom w:val="single" w:sz="12" w:space="0" w:color="auto"/>
            </w:tcBorders>
            <w:shd w:val="clear" w:color="auto" w:fill="FFFFFF"/>
          </w:tcPr>
          <w:p w14:paraId="34FDAA08" w14:textId="77777777" w:rsidR="004759A2" w:rsidRPr="00792323" w:rsidRDefault="004759A2">
            <w:pPr>
              <w:pStyle w:val="UserTableBody"/>
            </w:pPr>
          </w:p>
        </w:tc>
      </w:tr>
    </w:tbl>
    <w:p w14:paraId="3A2BC46B"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3C1AFEA9" w14:textId="77777777" w:rsidR="004759A2" w:rsidRPr="00792323" w:rsidRDefault="004759A2" w:rsidP="00F02639">
      <w:pPr>
        <w:rPr>
          <w:lang w:val="en-US" w:eastAsia="en-US"/>
        </w:rPr>
      </w:pPr>
    </w:p>
    <w:p w14:paraId="72A8764E" w14:textId="77777777" w:rsidR="004759A2" w:rsidRPr="00792323" w:rsidRDefault="004759A2" w:rsidP="00A62F22">
      <w:pPr>
        <w:pStyle w:val="Heading4"/>
      </w:pPr>
      <w:bookmarkStart w:id="889" w:name="_Toc423691264"/>
      <w:r w:rsidRPr="00792323">
        <w:t xml:space="preserve">0270 </w:t>
      </w:r>
      <w:r w:rsidR="006559F5">
        <w:t>–</w:t>
      </w:r>
      <w:r w:rsidRPr="00792323">
        <w:t xml:space="preserve"> Document Ty</w:t>
      </w:r>
      <w:bookmarkStart w:id="890" w:name="HL70269"/>
      <w:bookmarkEnd w:id="890"/>
      <w:r w:rsidRPr="00792323">
        <w:t>pe</w:t>
      </w:r>
      <w:bookmarkEnd w:id="889"/>
    </w:p>
    <w:p w14:paraId="43CF712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453BB3A" w14:textId="77777777">
        <w:trPr>
          <w:tblHeader/>
        </w:trPr>
        <w:tc>
          <w:tcPr>
            <w:tcW w:w="720" w:type="dxa"/>
            <w:tcBorders>
              <w:top w:val="double" w:sz="4" w:space="0" w:color="auto"/>
            </w:tcBorders>
            <w:shd w:val="pct10" w:color="auto" w:fill="FFFFFF"/>
          </w:tcPr>
          <w:p w14:paraId="0835489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F2E13F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5C06EB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263BAF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70986A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38083F9" w14:textId="77777777" w:rsidR="004759A2" w:rsidRPr="00792323" w:rsidRDefault="004759A2">
            <w:pPr>
              <w:pStyle w:val="TableMetaHeader"/>
              <w:rPr>
                <w:noProof w:val="0"/>
              </w:rPr>
            </w:pPr>
            <w:r w:rsidRPr="00792323">
              <w:rPr>
                <w:noProof w:val="0"/>
              </w:rPr>
              <w:t>Status</w:t>
            </w:r>
          </w:p>
        </w:tc>
      </w:tr>
      <w:tr w:rsidR="004759A2" w:rsidRPr="00792323" w14:paraId="7F7FC5DE" w14:textId="77777777">
        <w:tc>
          <w:tcPr>
            <w:tcW w:w="720" w:type="dxa"/>
            <w:tcBorders>
              <w:bottom w:val="double" w:sz="4" w:space="0" w:color="auto"/>
            </w:tcBorders>
            <w:shd w:val="clear" w:color="auto" w:fill="FFFFFF"/>
          </w:tcPr>
          <w:p w14:paraId="7B427CC1" w14:textId="77777777" w:rsidR="004759A2" w:rsidRPr="00792323" w:rsidRDefault="004759A2">
            <w:pPr>
              <w:pStyle w:val="TableMetaBody"/>
              <w:rPr>
                <w:noProof w:val="0"/>
              </w:rPr>
            </w:pPr>
            <w:r w:rsidRPr="00792323">
              <w:rPr>
                <w:noProof w:val="0"/>
              </w:rPr>
              <w:t>0270</w:t>
            </w:r>
          </w:p>
        </w:tc>
        <w:tc>
          <w:tcPr>
            <w:tcW w:w="1152" w:type="dxa"/>
            <w:tcBorders>
              <w:bottom w:val="double" w:sz="4" w:space="0" w:color="auto"/>
            </w:tcBorders>
            <w:shd w:val="clear" w:color="auto" w:fill="FFFFFF"/>
          </w:tcPr>
          <w:p w14:paraId="40B8EC67"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115201A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2168CDC"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6268CF2" w14:textId="77777777" w:rsidR="004759A2" w:rsidRPr="00792323" w:rsidRDefault="004759A2">
            <w:pPr>
              <w:pStyle w:val="TableMetaBody"/>
              <w:rPr>
                <w:noProof w:val="0"/>
              </w:rPr>
            </w:pPr>
            <w:r w:rsidRPr="00792323">
              <w:rPr>
                <w:noProof w:val="0"/>
              </w:rPr>
              <w:t>TXA-2</w:t>
            </w:r>
          </w:p>
        </w:tc>
        <w:tc>
          <w:tcPr>
            <w:tcW w:w="1152" w:type="dxa"/>
            <w:tcBorders>
              <w:bottom w:val="double" w:sz="4" w:space="0" w:color="auto"/>
            </w:tcBorders>
            <w:shd w:val="clear" w:color="auto" w:fill="FFFFFF"/>
          </w:tcPr>
          <w:p w14:paraId="0FF9DC29" w14:textId="77777777" w:rsidR="004759A2" w:rsidRPr="00792323" w:rsidRDefault="004759A2">
            <w:pPr>
              <w:pStyle w:val="TableMetaBody"/>
              <w:rPr>
                <w:noProof w:val="0"/>
              </w:rPr>
            </w:pPr>
            <w:r w:rsidRPr="00792323">
              <w:rPr>
                <w:noProof w:val="0"/>
              </w:rPr>
              <w:t>Active</w:t>
            </w:r>
          </w:p>
        </w:tc>
      </w:tr>
    </w:tbl>
    <w:p w14:paraId="63D6BF98" w14:textId="77777777" w:rsidR="004759A2" w:rsidRPr="00792323" w:rsidRDefault="004759A2">
      <w:pPr>
        <w:pStyle w:val="UserTableCaption"/>
      </w:pPr>
      <w:r>
        <w:t>User-d</w:t>
      </w:r>
      <w:r w:rsidRPr="00792323">
        <w:t xml:space="preserve">efined Table 0270 </w:t>
      </w:r>
      <w:r w:rsidR="006559F5">
        <w:t>–</w:t>
      </w:r>
      <w:r w:rsidRPr="00792323">
        <w:t xml:space="preserve"> Document Type </w:t>
      </w:r>
      <w:r w:rsidRPr="00792323">
        <w:fldChar w:fldCharType="begin"/>
      </w:r>
      <w:r w:rsidRPr="00792323">
        <w:instrText xml:space="preserve">xe </w:instrText>
      </w:r>
      <w:r w:rsidR="006559F5">
        <w:instrText>“</w:instrText>
      </w:r>
      <w:r w:rsidRPr="00792323">
        <w:instrText xml:space="preserve">User-defined Table 0270 </w:instrText>
      </w:r>
      <w:r w:rsidR="006559F5">
        <w:instrText>–</w:instrText>
      </w:r>
      <w:r w:rsidRPr="00792323">
        <w:instrText xml:space="preserve"> Document type</w:instrText>
      </w:r>
      <w:r w:rsidR="006559F5">
        <w:instrText>”</w:instrText>
      </w:r>
      <w:r w:rsidRPr="00792323">
        <w:fldChar w:fldCharType="end"/>
      </w:r>
      <w:bookmarkStart w:id="891" w:name="_Toc382761282"/>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18"/>
        <w:gridCol w:w="4107"/>
        <w:gridCol w:w="2109"/>
      </w:tblGrid>
      <w:tr w:rsidR="004759A2" w:rsidRPr="00792323" w14:paraId="01025F7E" w14:textId="77777777">
        <w:trPr>
          <w:tblHeader/>
          <w:jc w:val="center"/>
        </w:trPr>
        <w:tc>
          <w:tcPr>
            <w:tcW w:w="1418" w:type="dxa"/>
            <w:tcBorders>
              <w:top w:val="single" w:sz="12" w:space="0" w:color="auto"/>
              <w:bottom w:val="single" w:sz="6" w:space="0" w:color="auto"/>
            </w:tcBorders>
            <w:shd w:val="pct10" w:color="auto" w:fill="FFFFFF"/>
          </w:tcPr>
          <w:p w14:paraId="4081246D" w14:textId="77777777" w:rsidR="004759A2" w:rsidRPr="00792323" w:rsidRDefault="004759A2">
            <w:pPr>
              <w:pStyle w:val="UserTableHeader"/>
              <w:jc w:val="center"/>
            </w:pPr>
            <w:r w:rsidRPr="00792323">
              <w:t>Value</w:t>
            </w:r>
          </w:p>
        </w:tc>
        <w:tc>
          <w:tcPr>
            <w:tcW w:w="4107" w:type="dxa"/>
            <w:tcBorders>
              <w:top w:val="single" w:sz="12" w:space="0" w:color="auto"/>
              <w:bottom w:val="single" w:sz="6" w:space="0" w:color="auto"/>
            </w:tcBorders>
            <w:shd w:val="pct10" w:color="auto" w:fill="FFFFFF"/>
          </w:tcPr>
          <w:p w14:paraId="355F4D41" w14:textId="77777777" w:rsidR="004759A2" w:rsidRPr="00792323" w:rsidRDefault="004759A2">
            <w:pPr>
              <w:pStyle w:val="UserTableHeader"/>
            </w:pPr>
            <w:r w:rsidRPr="00792323">
              <w:t>Description</w:t>
            </w:r>
          </w:p>
        </w:tc>
        <w:tc>
          <w:tcPr>
            <w:tcW w:w="2109" w:type="dxa"/>
            <w:tcBorders>
              <w:top w:val="single" w:sz="12" w:space="0" w:color="auto"/>
              <w:bottom w:val="single" w:sz="6" w:space="0" w:color="auto"/>
            </w:tcBorders>
            <w:shd w:val="pct10" w:color="auto" w:fill="FFFFFF"/>
          </w:tcPr>
          <w:p w14:paraId="2423806B" w14:textId="77777777" w:rsidR="004759A2" w:rsidRPr="00792323" w:rsidRDefault="004759A2">
            <w:pPr>
              <w:pStyle w:val="UserTableHeader"/>
            </w:pPr>
            <w:r w:rsidRPr="00792323">
              <w:t>C</w:t>
            </w:r>
            <w:bookmarkEnd w:id="891"/>
            <w:r w:rsidRPr="00792323">
              <w:t>omment</w:t>
            </w:r>
          </w:p>
        </w:tc>
      </w:tr>
      <w:tr w:rsidR="004759A2" w:rsidRPr="00792323" w14:paraId="0F71BEA2" w14:textId="77777777">
        <w:trPr>
          <w:jc w:val="center"/>
        </w:trPr>
        <w:tc>
          <w:tcPr>
            <w:tcW w:w="1418" w:type="dxa"/>
            <w:tcBorders>
              <w:top w:val="single" w:sz="6" w:space="0" w:color="auto"/>
            </w:tcBorders>
            <w:shd w:val="clear" w:color="auto" w:fill="FFFFFF"/>
          </w:tcPr>
          <w:p w14:paraId="53161759" w14:textId="77777777" w:rsidR="004759A2" w:rsidRPr="00792323" w:rsidRDefault="004759A2">
            <w:pPr>
              <w:pStyle w:val="UserTableBody"/>
              <w:jc w:val="center"/>
            </w:pPr>
            <w:r w:rsidRPr="00792323">
              <w:t>AR</w:t>
            </w:r>
          </w:p>
        </w:tc>
        <w:tc>
          <w:tcPr>
            <w:tcW w:w="4107" w:type="dxa"/>
            <w:tcBorders>
              <w:top w:val="single" w:sz="6" w:space="0" w:color="auto"/>
            </w:tcBorders>
            <w:shd w:val="clear" w:color="auto" w:fill="FFFFFF"/>
          </w:tcPr>
          <w:p w14:paraId="118AA27A" w14:textId="77777777" w:rsidR="004759A2" w:rsidRPr="00792323" w:rsidRDefault="004759A2">
            <w:pPr>
              <w:pStyle w:val="UserTableBody"/>
            </w:pPr>
            <w:r w:rsidRPr="00792323">
              <w:t>Autopsy report</w:t>
            </w:r>
          </w:p>
        </w:tc>
        <w:tc>
          <w:tcPr>
            <w:tcW w:w="2109" w:type="dxa"/>
            <w:tcBorders>
              <w:top w:val="single" w:sz="6" w:space="0" w:color="auto"/>
            </w:tcBorders>
            <w:shd w:val="clear" w:color="auto" w:fill="FFFFFF"/>
          </w:tcPr>
          <w:p w14:paraId="0E87EBE7" w14:textId="77777777" w:rsidR="004759A2" w:rsidRPr="00792323" w:rsidRDefault="004759A2">
            <w:pPr>
              <w:pStyle w:val="UserTableBody"/>
            </w:pPr>
          </w:p>
        </w:tc>
      </w:tr>
      <w:tr w:rsidR="004759A2" w:rsidRPr="00792323" w14:paraId="1C9DCC44" w14:textId="77777777">
        <w:trPr>
          <w:jc w:val="center"/>
        </w:trPr>
        <w:tc>
          <w:tcPr>
            <w:tcW w:w="1418" w:type="dxa"/>
            <w:shd w:val="clear" w:color="auto" w:fill="FFFFFF"/>
          </w:tcPr>
          <w:p w14:paraId="19AB0BCB" w14:textId="77777777" w:rsidR="004759A2" w:rsidRPr="00792323" w:rsidRDefault="004759A2">
            <w:pPr>
              <w:pStyle w:val="UserTableBody"/>
              <w:jc w:val="center"/>
            </w:pPr>
            <w:r w:rsidRPr="00792323">
              <w:t>CD</w:t>
            </w:r>
          </w:p>
        </w:tc>
        <w:tc>
          <w:tcPr>
            <w:tcW w:w="4107" w:type="dxa"/>
            <w:shd w:val="clear" w:color="auto" w:fill="FFFFFF"/>
          </w:tcPr>
          <w:p w14:paraId="51F03466" w14:textId="77777777" w:rsidR="004759A2" w:rsidRPr="00792323" w:rsidRDefault="004759A2">
            <w:pPr>
              <w:pStyle w:val="UserTableBody"/>
            </w:pPr>
            <w:r w:rsidRPr="00792323">
              <w:t>Cardiodiagnostics</w:t>
            </w:r>
          </w:p>
        </w:tc>
        <w:tc>
          <w:tcPr>
            <w:tcW w:w="2109" w:type="dxa"/>
            <w:shd w:val="clear" w:color="auto" w:fill="FFFFFF"/>
          </w:tcPr>
          <w:p w14:paraId="07171C1A" w14:textId="77777777" w:rsidR="004759A2" w:rsidRPr="00792323" w:rsidRDefault="004759A2">
            <w:pPr>
              <w:pStyle w:val="UserTableBody"/>
            </w:pPr>
          </w:p>
        </w:tc>
      </w:tr>
      <w:tr w:rsidR="004759A2" w:rsidRPr="00792323" w14:paraId="34725967" w14:textId="77777777">
        <w:trPr>
          <w:jc w:val="center"/>
        </w:trPr>
        <w:tc>
          <w:tcPr>
            <w:tcW w:w="1418" w:type="dxa"/>
            <w:shd w:val="clear" w:color="auto" w:fill="FFFFFF"/>
          </w:tcPr>
          <w:p w14:paraId="6CB216BB" w14:textId="77777777" w:rsidR="004759A2" w:rsidRPr="00792323" w:rsidRDefault="004759A2">
            <w:pPr>
              <w:pStyle w:val="UserTableBody"/>
              <w:jc w:val="center"/>
            </w:pPr>
            <w:r w:rsidRPr="00792323">
              <w:t>CN</w:t>
            </w:r>
          </w:p>
        </w:tc>
        <w:tc>
          <w:tcPr>
            <w:tcW w:w="4107" w:type="dxa"/>
            <w:shd w:val="clear" w:color="auto" w:fill="FFFFFF"/>
          </w:tcPr>
          <w:p w14:paraId="071EEF76" w14:textId="77777777" w:rsidR="004759A2" w:rsidRPr="00792323" w:rsidRDefault="004759A2">
            <w:pPr>
              <w:pStyle w:val="UserTableBody"/>
            </w:pPr>
            <w:r w:rsidRPr="00792323">
              <w:t>Consultation</w:t>
            </w:r>
          </w:p>
        </w:tc>
        <w:tc>
          <w:tcPr>
            <w:tcW w:w="2109" w:type="dxa"/>
            <w:shd w:val="clear" w:color="auto" w:fill="FFFFFF"/>
          </w:tcPr>
          <w:p w14:paraId="48D52828" w14:textId="77777777" w:rsidR="004759A2" w:rsidRPr="00792323" w:rsidRDefault="004759A2">
            <w:pPr>
              <w:pStyle w:val="UserTableBody"/>
            </w:pPr>
          </w:p>
        </w:tc>
      </w:tr>
      <w:tr w:rsidR="004759A2" w:rsidRPr="00792323" w14:paraId="316CF7F1" w14:textId="77777777">
        <w:trPr>
          <w:jc w:val="center"/>
        </w:trPr>
        <w:tc>
          <w:tcPr>
            <w:tcW w:w="1418" w:type="dxa"/>
            <w:shd w:val="clear" w:color="auto" w:fill="FFFFFF"/>
          </w:tcPr>
          <w:p w14:paraId="21DC9A37" w14:textId="77777777" w:rsidR="004759A2" w:rsidRPr="00792323" w:rsidRDefault="004759A2">
            <w:pPr>
              <w:pStyle w:val="UserTableBody"/>
              <w:jc w:val="center"/>
            </w:pPr>
            <w:r w:rsidRPr="00792323">
              <w:t>DI</w:t>
            </w:r>
          </w:p>
        </w:tc>
        <w:tc>
          <w:tcPr>
            <w:tcW w:w="4107" w:type="dxa"/>
            <w:shd w:val="clear" w:color="auto" w:fill="FFFFFF"/>
          </w:tcPr>
          <w:p w14:paraId="2714E2A2" w14:textId="77777777" w:rsidR="004759A2" w:rsidRPr="00792323" w:rsidRDefault="004759A2">
            <w:pPr>
              <w:pStyle w:val="UserTableBody"/>
            </w:pPr>
            <w:r w:rsidRPr="00792323">
              <w:t>Diagnostic imaging</w:t>
            </w:r>
          </w:p>
        </w:tc>
        <w:tc>
          <w:tcPr>
            <w:tcW w:w="2109" w:type="dxa"/>
            <w:shd w:val="clear" w:color="auto" w:fill="FFFFFF"/>
          </w:tcPr>
          <w:p w14:paraId="67473299" w14:textId="77777777" w:rsidR="004759A2" w:rsidRPr="00792323" w:rsidRDefault="004759A2">
            <w:pPr>
              <w:pStyle w:val="UserTableBody"/>
            </w:pPr>
          </w:p>
        </w:tc>
      </w:tr>
      <w:tr w:rsidR="004759A2" w:rsidRPr="00792323" w14:paraId="13910CFA" w14:textId="77777777">
        <w:trPr>
          <w:jc w:val="center"/>
        </w:trPr>
        <w:tc>
          <w:tcPr>
            <w:tcW w:w="1418" w:type="dxa"/>
            <w:shd w:val="clear" w:color="auto" w:fill="FFFFFF"/>
          </w:tcPr>
          <w:p w14:paraId="3C70A2A8" w14:textId="77777777" w:rsidR="004759A2" w:rsidRPr="00792323" w:rsidRDefault="004759A2">
            <w:pPr>
              <w:pStyle w:val="UserTableBody"/>
              <w:jc w:val="center"/>
            </w:pPr>
            <w:r w:rsidRPr="00792323">
              <w:t>DS</w:t>
            </w:r>
          </w:p>
        </w:tc>
        <w:tc>
          <w:tcPr>
            <w:tcW w:w="4107" w:type="dxa"/>
            <w:shd w:val="clear" w:color="auto" w:fill="FFFFFF"/>
          </w:tcPr>
          <w:p w14:paraId="481CD329" w14:textId="77777777" w:rsidR="004759A2" w:rsidRPr="00792323" w:rsidRDefault="004759A2">
            <w:pPr>
              <w:pStyle w:val="UserTableBody"/>
            </w:pPr>
            <w:r w:rsidRPr="00792323">
              <w:t>Discharge summary</w:t>
            </w:r>
          </w:p>
        </w:tc>
        <w:tc>
          <w:tcPr>
            <w:tcW w:w="2109" w:type="dxa"/>
            <w:shd w:val="clear" w:color="auto" w:fill="FFFFFF"/>
          </w:tcPr>
          <w:p w14:paraId="14DD945A" w14:textId="77777777" w:rsidR="004759A2" w:rsidRPr="00792323" w:rsidRDefault="004759A2">
            <w:pPr>
              <w:pStyle w:val="UserTableBody"/>
            </w:pPr>
          </w:p>
        </w:tc>
      </w:tr>
      <w:tr w:rsidR="004759A2" w:rsidRPr="00792323" w14:paraId="395FD1C2" w14:textId="77777777">
        <w:trPr>
          <w:jc w:val="center"/>
        </w:trPr>
        <w:tc>
          <w:tcPr>
            <w:tcW w:w="1418" w:type="dxa"/>
            <w:shd w:val="clear" w:color="auto" w:fill="FFFFFF"/>
          </w:tcPr>
          <w:p w14:paraId="3EAB82DA" w14:textId="77777777" w:rsidR="004759A2" w:rsidRPr="00792323" w:rsidRDefault="004759A2">
            <w:pPr>
              <w:pStyle w:val="UserTableBody"/>
              <w:jc w:val="center"/>
            </w:pPr>
            <w:bookmarkStart w:id="892" w:name="HL70270"/>
            <w:r w:rsidRPr="00792323">
              <w:t>ED</w:t>
            </w:r>
          </w:p>
        </w:tc>
        <w:tc>
          <w:tcPr>
            <w:tcW w:w="4107" w:type="dxa"/>
            <w:shd w:val="clear" w:color="auto" w:fill="FFFFFF"/>
          </w:tcPr>
          <w:p w14:paraId="54C7A93B" w14:textId="77777777" w:rsidR="004759A2" w:rsidRPr="00792323" w:rsidRDefault="004759A2">
            <w:pPr>
              <w:pStyle w:val="UserTableBody"/>
            </w:pPr>
            <w:r w:rsidRPr="00792323">
              <w:t>Emergency department report</w:t>
            </w:r>
          </w:p>
        </w:tc>
        <w:tc>
          <w:tcPr>
            <w:tcW w:w="2109" w:type="dxa"/>
            <w:shd w:val="clear" w:color="auto" w:fill="FFFFFF"/>
          </w:tcPr>
          <w:p w14:paraId="0AB41394" w14:textId="77777777" w:rsidR="004759A2" w:rsidRPr="00792323" w:rsidRDefault="004759A2">
            <w:pPr>
              <w:pStyle w:val="UserTableBody"/>
            </w:pPr>
          </w:p>
        </w:tc>
      </w:tr>
      <w:tr w:rsidR="004759A2" w:rsidRPr="00792323" w14:paraId="41A2932D" w14:textId="77777777">
        <w:trPr>
          <w:jc w:val="center"/>
        </w:trPr>
        <w:tc>
          <w:tcPr>
            <w:tcW w:w="1418" w:type="dxa"/>
            <w:shd w:val="clear" w:color="auto" w:fill="FFFFFF"/>
          </w:tcPr>
          <w:p w14:paraId="2BFED3C6" w14:textId="77777777" w:rsidR="004759A2" w:rsidRPr="00792323" w:rsidRDefault="004759A2">
            <w:pPr>
              <w:pStyle w:val="UserTableBody"/>
              <w:jc w:val="center"/>
            </w:pPr>
            <w:r w:rsidRPr="00792323">
              <w:t>HP</w:t>
            </w:r>
          </w:p>
        </w:tc>
        <w:tc>
          <w:tcPr>
            <w:tcW w:w="4107" w:type="dxa"/>
            <w:shd w:val="clear" w:color="auto" w:fill="FFFFFF"/>
          </w:tcPr>
          <w:p w14:paraId="6A0F13AA" w14:textId="77777777" w:rsidR="004759A2" w:rsidRPr="00792323" w:rsidRDefault="004759A2">
            <w:pPr>
              <w:pStyle w:val="UserTableBody"/>
            </w:pPr>
            <w:r w:rsidRPr="00792323">
              <w:t>Hist</w:t>
            </w:r>
            <w:bookmarkEnd w:id="892"/>
            <w:r w:rsidRPr="00792323">
              <w:t>ory and physical examination</w:t>
            </w:r>
          </w:p>
        </w:tc>
        <w:tc>
          <w:tcPr>
            <w:tcW w:w="2109" w:type="dxa"/>
            <w:shd w:val="clear" w:color="auto" w:fill="FFFFFF"/>
          </w:tcPr>
          <w:p w14:paraId="5F725E90" w14:textId="77777777" w:rsidR="004759A2" w:rsidRPr="00792323" w:rsidRDefault="004759A2">
            <w:pPr>
              <w:pStyle w:val="UserTableBody"/>
            </w:pPr>
          </w:p>
        </w:tc>
      </w:tr>
      <w:tr w:rsidR="004759A2" w:rsidRPr="00792323" w14:paraId="09E003BF" w14:textId="77777777">
        <w:trPr>
          <w:jc w:val="center"/>
        </w:trPr>
        <w:tc>
          <w:tcPr>
            <w:tcW w:w="1418" w:type="dxa"/>
            <w:shd w:val="clear" w:color="auto" w:fill="FFFFFF"/>
          </w:tcPr>
          <w:p w14:paraId="14F50F86" w14:textId="77777777" w:rsidR="004759A2" w:rsidRPr="00792323" w:rsidRDefault="004759A2">
            <w:pPr>
              <w:pStyle w:val="UserTableBody"/>
              <w:jc w:val="center"/>
            </w:pPr>
            <w:r w:rsidRPr="00792323">
              <w:t>OP</w:t>
            </w:r>
          </w:p>
        </w:tc>
        <w:tc>
          <w:tcPr>
            <w:tcW w:w="4107" w:type="dxa"/>
            <w:shd w:val="clear" w:color="auto" w:fill="FFFFFF"/>
          </w:tcPr>
          <w:p w14:paraId="186149EB" w14:textId="77777777" w:rsidR="004759A2" w:rsidRPr="00792323" w:rsidRDefault="004759A2">
            <w:pPr>
              <w:pStyle w:val="UserTableBody"/>
            </w:pPr>
            <w:r w:rsidRPr="00792323">
              <w:t>Operative report</w:t>
            </w:r>
          </w:p>
        </w:tc>
        <w:tc>
          <w:tcPr>
            <w:tcW w:w="2109" w:type="dxa"/>
            <w:shd w:val="clear" w:color="auto" w:fill="FFFFFF"/>
          </w:tcPr>
          <w:p w14:paraId="675D85B9" w14:textId="77777777" w:rsidR="004759A2" w:rsidRPr="00792323" w:rsidRDefault="004759A2">
            <w:pPr>
              <w:pStyle w:val="UserTableBody"/>
            </w:pPr>
          </w:p>
        </w:tc>
      </w:tr>
      <w:tr w:rsidR="004759A2" w:rsidRPr="00792323" w14:paraId="60222DA7" w14:textId="77777777">
        <w:trPr>
          <w:jc w:val="center"/>
        </w:trPr>
        <w:tc>
          <w:tcPr>
            <w:tcW w:w="1418" w:type="dxa"/>
            <w:shd w:val="clear" w:color="auto" w:fill="FFFFFF"/>
          </w:tcPr>
          <w:p w14:paraId="71FC5B53" w14:textId="77777777" w:rsidR="004759A2" w:rsidRPr="00792323" w:rsidRDefault="004759A2">
            <w:pPr>
              <w:pStyle w:val="UserTableBody"/>
              <w:jc w:val="center"/>
            </w:pPr>
            <w:r w:rsidRPr="00792323">
              <w:t>PC</w:t>
            </w:r>
          </w:p>
        </w:tc>
        <w:tc>
          <w:tcPr>
            <w:tcW w:w="4107" w:type="dxa"/>
            <w:shd w:val="clear" w:color="auto" w:fill="FFFFFF"/>
          </w:tcPr>
          <w:p w14:paraId="79486E0B" w14:textId="77777777" w:rsidR="004759A2" w:rsidRPr="00792323" w:rsidRDefault="004759A2">
            <w:pPr>
              <w:pStyle w:val="UserTableBody"/>
            </w:pPr>
            <w:r w:rsidRPr="00792323">
              <w:t>Psychiatric consultation</w:t>
            </w:r>
          </w:p>
        </w:tc>
        <w:tc>
          <w:tcPr>
            <w:tcW w:w="2109" w:type="dxa"/>
            <w:shd w:val="clear" w:color="auto" w:fill="FFFFFF"/>
          </w:tcPr>
          <w:p w14:paraId="6AB2959A" w14:textId="77777777" w:rsidR="004759A2" w:rsidRPr="00792323" w:rsidRDefault="004759A2">
            <w:pPr>
              <w:pStyle w:val="UserTableBody"/>
            </w:pPr>
          </w:p>
        </w:tc>
      </w:tr>
      <w:tr w:rsidR="004759A2" w:rsidRPr="00AF2426" w14:paraId="108FDBD3" w14:textId="77777777">
        <w:trPr>
          <w:jc w:val="center"/>
        </w:trPr>
        <w:tc>
          <w:tcPr>
            <w:tcW w:w="1418" w:type="dxa"/>
            <w:shd w:val="clear" w:color="auto" w:fill="FFFFFF"/>
          </w:tcPr>
          <w:p w14:paraId="1A3E5169" w14:textId="77777777" w:rsidR="004759A2" w:rsidRPr="00792323" w:rsidRDefault="004759A2">
            <w:pPr>
              <w:pStyle w:val="UserTableBody"/>
              <w:jc w:val="center"/>
            </w:pPr>
            <w:r w:rsidRPr="00792323">
              <w:t>PH</w:t>
            </w:r>
          </w:p>
        </w:tc>
        <w:tc>
          <w:tcPr>
            <w:tcW w:w="4107" w:type="dxa"/>
            <w:shd w:val="clear" w:color="auto" w:fill="FFFFFF"/>
          </w:tcPr>
          <w:p w14:paraId="63C5F8A4" w14:textId="77777777" w:rsidR="004759A2" w:rsidRPr="00792323" w:rsidRDefault="004759A2">
            <w:pPr>
              <w:pStyle w:val="UserTableBody"/>
            </w:pPr>
            <w:r w:rsidRPr="00792323">
              <w:t>Psychiatric history and physical examination</w:t>
            </w:r>
          </w:p>
        </w:tc>
        <w:tc>
          <w:tcPr>
            <w:tcW w:w="2109" w:type="dxa"/>
            <w:shd w:val="clear" w:color="auto" w:fill="FFFFFF"/>
          </w:tcPr>
          <w:p w14:paraId="3CE0A111" w14:textId="77777777" w:rsidR="004759A2" w:rsidRPr="00792323" w:rsidRDefault="004759A2">
            <w:pPr>
              <w:pStyle w:val="UserTableBody"/>
            </w:pPr>
          </w:p>
        </w:tc>
      </w:tr>
      <w:tr w:rsidR="004759A2" w:rsidRPr="00792323" w14:paraId="50555D69" w14:textId="77777777">
        <w:trPr>
          <w:jc w:val="center"/>
        </w:trPr>
        <w:tc>
          <w:tcPr>
            <w:tcW w:w="1418" w:type="dxa"/>
            <w:shd w:val="clear" w:color="auto" w:fill="FFFFFF"/>
          </w:tcPr>
          <w:p w14:paraId="79F0EE89" w14:textId="77777777" w:rsidR="004759A2" w:rsidRPr="00792323" w:rsidRDefault="004759A2">
            <w:pPr>
              <w:pStyle w:val="UserTableBody"/>
              <w:jc w:val="center"/>
            </w:pPr>
            <w:r w:rsidRPr="00792323">
              <w:t>PN</w:t>
            </w:r>
          </w:p>
        </w:tc>
        <w:tc>
          <w:tcPr>
            <w:tcW w:w="4107" w:type="dxa"/>
            <w:shd w:val="clear" w:color="auto" w:fill="FFFFFF"/>
          </w:tcPr>
          <w:p w14:paraId="2AFC0983" w14:textId="77777777" w:rsidR="004759A2" w:rsidRPr="00792323" w:rsidRDefault="004759A2">
            <w:pPr>
              <w:pStyle w:val="UserTableBody"/>
            </w:pPr>
            <w:r w:rsidRPr="00792323">
              <w:t>Procedure note</w:t>
            </w:r>
          </w:p>
        </w:tc>
        <w:tc>
          <w:tcPr>
            <w:tcW w:w="2109" w:type="dxa"/>
            <w:shd w:val="clear" w:color="auto" w:fill="FFFFFF"/>
          </w:tcPr>
          <w:p w14:paraId="2205B74A" w14:textId="77777777" w:rsidR="004759A2" w:rsidRPr="00792323" w:rsidRDefault="004759A2">
            <w:pPr>
              <w:pStyle w:val="UserTableBody"/>
            </w:pPr>
          </w:p>
        </w:tc>
      </w:tr>
      <w:tr w:rsidR="004759A2" w:rsidRPr="00792323" w14:paraId="4E0DBFFF" w14:textId="77777777">
        <w:trPr>
          <w:jc w:val="center"/>
        </w:trPr>
        <w:tc>
          <w:tcPr>
            <w:tcW w:w="1418" w:type="dxa"/>
            <w:shd w:val="clear" w:color="auto" w:fill="FFFFFF"/>
          </w:tcPr>
          <w:p w14:paraId="75ED6294" w14:textId="77777777" w:rsidR="004759A2" w:rsidRPr="00792323" w:rsidRDefault="004759A2">
            <w:pPr>
              <w:pStyle w:val="UserTableBody"/>
              <w:jc w:val="center"/>
            </w:pPr>
            <w:r w:rsidRPr="00792323">
              <w:t>PR</w:t>
            </w:r>
          </w:p>
        </w:tc>
        <w:tc>
          <w:tcPr>
            <w:tcW w:w="4107" w:type="dxa"/>
            <w:shd w:val="clear" w:color="auto" w:fill="FFFFFF"/>
          </w:tcPr>
          <w:p w14:paraId="2EEBB503" w14:textId="77777777" w:rsidR="004759A2" w:rsidRPr="00792323" w:rsidRDefault="004759A2">
            <w:pPr>
              <w:pStyle w:val="UserTableBody"/>
            </w:pPr>
            <w:r w:rsidRPr="00792323">
              <w:t>Progress note</w:t>
            </w:r>
          </w:p>
        </w:tc>
        <w:tc>
          <w:tcPr>
            <w:tcW w:w="2109" w:type="dxa"/>
            <w:shd w:val="clear" w:color="auto" w:fill="FFFFFF"/>
          </w:tcPr>
          <w:p w14:paraId="238C07A3" w14:textId="77777777" w:rsidR="004759A2" w:rsidRPr="00792323" w:rsidRDefault="004759A2">
            <w:pPr>
              <w:pStyle w:val="UserTableBody"/>
            </w:pPr>
          </w:p>
        </w:tc>
      </w:tr>
      <w:tr w:rsidR="004759A2" w:rsidRPr="00792323" w14:paraId="4475B9B3" w14:textId="77777777">
        <w:trPr>
          <w:jc w:val="center"/>
        </w:trPr>
        <w:tc>
          <w:tcPr>
            <w:tcW w:w="1418" w:type="dxa"/>
            <w:shd w:val="clear" w:color="auto" w:fill="FFFFFF"/>
          </w:tcPr>
          <w:p w14:paraId="008B73EE" w14:textId="77777777" w:rsidR="004759A2" w:rsidRPr="00792323" w:rsidRDefault="004759A2">
            <w:pPr>
              <w:pStyle w:val="UserTableBody"/>
              <w:jc w:val="center"/>
            </w:pPr>
            <w:r w:rsidRPr="00792323">
              <w:t>SP</w:t>
            </w:r>
          </w:p>
        </w:tc>
        <w:tc>
          <w:tcPr>
            <w:tcW w:w="4107" w:type="dxa"/>
            <w:shd w:val="clear" w:color="auto" w:fill="FFFFFF"/>
          </w:tcPr>
          <w:p w14:paraId="00EB2038" w14:textId="77777777" w:rsidR="004759A2" w:rsidRPr="00792323" w:rsidRDefault="004759A2">
            <w:pPr>
              <w:pStyle w:val="UserTableBody"/>
            </w:pPr>
            <w:r w:rsidRPr="00792323">
              <w:t>Surgical pathology</w:t>
            </w:r>
          </w:p>
        </w:tc>
        <w:tc>
          <w:tcPr>
            <w:tcW w:w="2109" w:type="dxa"/>
            <w:shd w:val="clear" w:color="auto" w:fill="FFFFFF"/>
          </w:tcPr>
          <w:p w14:paraId="573FC502" w14:textId="77777777" w:rsidR="004759A2" w:rsidRPr="00792323" w:rsidRDefault="004759A2">
            <w:pPr>
              <w:pStyle w:val="UserTableBody"/>
            </w:pPr>
          </w:p>
        </w:tc>
      </w:tr>
      <w:tr w:rsidR="004759A2" w:rsidRPr="00792323" w14:paraId="3DF756D1" w14:textId="77777777">
        <w:trPr>
          <w:jc w:val="center"/>
        </w:trPr>
        <w:tc>
          <w:tcPr>
            <w:tcW w:w="1418" w:type="dxa"/>
            <w:tcBorders>
              <w:bottom w:val="single" w:sz="12" w:space="0" w:color="auto"/>
            </w:tcBorders>
            <w:shd w:val="clear" w:color="auto" w:fill="FFFFFF"/>
          </w:tcPr>
          <w:p w14:paraId="7361DCB2" w14:textId="77777777" w:rsidR="004759A2" w:rsidRPr="00792323" w:rsidRDefault="004759A2">
            <w:pPr>
              <w:pStyle w:val="UserTableBody"/>
              <w:jc w:val="center"/>
            </w:pPr>
            <w:r w:rsidRPr="00792323">
              <w:t>TS</w:t>
            </w:r>
          </w:p>
        </w:tc>
        <w:tc>
          <w:tcPr>
            <w:tcW w:w="4107" w:type="dxa"/>
            <w:tcBorders>
              <w:bottom w:val="single" w:sz="12" w:space="0" w:color="auto"/>
            </w:tcBorders>
            <w:shd w:val="clear" w:color="auto" w:fill="FFFFFF"/>
          </w:tcPr>
          <w:p w14:paraId="0C5C7C3F" w14:textId="77777777" w:rsidR="004759A2" w:rsidRPr="00792323" w:rsidRDefault="004759A2">
            <w:pPr>
              <w:pStyle w:val="UserTableBody"/>
            </w:pPr>
            <w:r w:rsidRPr="00792323">
              <w:t>Transfer summary</w:t>
            </w:r>
          </w:p>
        </w:tc>
        <w:tc>
          <w:tcPr>
            <w:tcW w:w="2109" w:type="dxa"/>
            <w:tcBorders>
              <w:bottom w:val="single" w:sz="12" w:space="0" w:color="auto"/>
            </w:tcBorders>
            <w:shd w:val="clear" w:color="auto" w:fill="FFFFFF"/>
          </w:tcPr>
          <w:p w14:paraId="53173FCC" w14:textId="77777777" w:rsidR="004759A2" w:rsidRPr="00792323" w:rsidRDefault="004759A2">
            <w:pPr>
              <w:pStyle w:val="UserTableBody"/>
            </w:pPr>
          </w:p>
        </w:tc>
      </w:tr>
    </w:tbl>
    <w:p w14:paraId="54CA645E"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73795F2F" w14:textId="77777777" w:rsidR="004759A2" w:rsidRPr="00792323" w:rsidRDefault="004759A2">
      <w:pPr>
        <w:rPr>
          <w:lang w:val="en-US" w:eastAsia="en-US"/>
        </w:rPr>
      </w:pPr>
    </w:p>
    <w:p w14:paraId="124583A4" w14:textId="77777777" w:rsidR="004759A2" w:rsidRPr="00792323" w:rsidRDefault="004759A2" w:rsidP="00A62F22">
      <w:pPr>
        <w:pStyle w:val="Heading4"/>
      </w:pPr>
      <w:bookmarkStart w:id="893" w:name="_Toc423691265"/>
      <w:r w:rsidRPr="00792323">
        <w:t xml:space="preserve">0271 </w:t>
      </w:r>
      <w:r w:rsidR="006559F5">
        <w:t>–</w:t>
      </w:r>
      <w:r w:rsidRPr="00792323">
        <w:t xml:space="preserve"> Document Completion Status</w:t>
      </w:r>
      <w:bookmarkEnd w:id="893"/>
    </w:p>
    <w:p w14:paraId="0FD7DDE8"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155A68B" w14:textId="77777777">
        <w:trPr>
          <w:tblHeader/>
        </w:trPr>
        <w:tc>
          <w:tcPr>
            <w:tcW w:w="720" w:type="dxa"/>
            <w:tcBorders>
              <w:top w:val="double" w:sz="4" w:space="0" w:color="auto"/>
            </w:tcBorders>
            <w:shd w:val="pct10" w:color="auto" w:fill="FFFFFF"/>
          </w:tcPr>
          <w:p w14:paraId="6768D10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B27681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1D0E17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5668B6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9FE4A3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B727740" w14:textId="77777777" w:rsidR="004759A2" w:rsidRPr="00792323" w:rsidRDefault="004759A2">
            <w:pPr>
              <w:pStyle w:val="TableMetaHeader"/>
              <w:rPr>
                <w:noProof w:val="0"/>
              </w:rPr>
            </w:pPr>
            <w:r w:rsidRPr="00792323">
              <w:rPr>
                <w:noProof w:val="0"/>
              </w:rPr>
              <w:t>Status</w:t>
            </w:r>
          </w:p>
        </w:tc>
      </w:tr>
      <w:tr w:rsidR="004759A2" w:rsidRPr="00792323" w14:paraId="54A30863" w14:textId="77777777">
        <w:tc>
          <w:tcPr>
            <w:tcW w:w="720" w:type="dxa"/>
            <w:tcBorders>
              <w:bottom w:val="double" w:sz="4" w:space="0" w:color="auto"/>
            </w:tcBorders>
            <w:shd w:val="clear" w:color="auto" w:fill="FFFFFF"/>
          </w:tcPr>
          <w:p w14:paraId="2DE30999" w14:textId="77777777" w:rsidR="004759A2" w:rsidRPr="00792323" w:rsidRDefault="004759A2">
            <w:pPr>
              <w:pStyle w:val="TableMetaBody"/>
              <w:rPr>
                <w:noProof w:val="0"/>
              </w:rPr>
            </w:pPr>
            <w:r w:rsidRPr="00792323">
              <w:rPr>
                <w:noProof w:val="0"/>
              </w:rPr>
              <w:t>0271</w:t>
            </w:r>
          </w:p>
        </w:tc>
        <w:tc>
          <w:tcPr>
            <w:tcW w:w="1152" w:type="dxa"/>
            <w:tcBorders>
              <w:bottom w:val="double" w:sz="4" w:space="0" w:color="auto"/>
            </w:tcBorders>
            <w:shd w:val="clear" w:color="auto" w:fill="FFFFFF"/>
          </w:tcPr>
          <w:p w14:paraId="79F40A05"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2231610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B64CD5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52592F6" w14:textId="77777777" w:rsidR="004759A2" w:rsidRPr="00792323" w:rsidRDefault="004759A2">
            <w:pPr>
              <w:pStyle w:val="TableMetaBody"/>
              <w:rPr>
                <w:noProof w:val="0"/>
              </w:rPr>
            </w:pPr>
            <w:r w:rsidRPr="00792323">
              <w:rPr>
                <w:noProof w:val="0"/>
              </w:rPr>
              <w:t>TXA-17</w:t>
            </w:r>
          </w:p>
        </w:tc>
        <w:tc>
          <w:tcPr>
            <w:tcW w:w="1152" w:type="dxa"/>
            <w:tcBorders>
              <w:bottom w:val="double" w:sz="4" w:space="0" w:color="auto"/>
            </w:tcBorders>
            <w:shd w:val="clear" w:color="auto" w:fill="FFFFFF"/>
          </w:tcPr>
          <w:p w14:paraId="4D83CED8" w14:textId="77777777" w:rsidR="004759A2" w:rsidRPr="00792323" w:rsidRDefault="004759A2">
            <w:pPr>
              <w:pStyle w:val="TableMetaBody"/>
              <w:rPr>
                <w:noProof w:val="0"/>
              </w:rPr>
            </w:pPr>
            <w:r w:rsidRPr="00792323">
              <w:rPr>
                <w:noProof w:val="0"/>
              </w:rPr>
              <w:t>Active</w:t>
            </w:r>
          </w:p>
        </w:tc>
      </w:tr>
    </w:tbl>
    <w:p w14:paraId="0D85A897" w14:textId="77777777" w:rsidR="004759A2" w:rsidRPr="00E45C6F" w:rsidRDefault="004759A2">
      <w:pPr>
        <w:pStyle w:val="HL7TableCaption"/>
        <w:rPr>
          <w:lang w:val="fr-FR"/>
        </w:rPr>
      </w:pPr>
      <w:r w:rsidRPr="00E45C6F">
        <w:rPr>
          <w:lang w:val="fr-FR"/>
        </w:rPr>
        <w:t xml:space="preserve">HL7 Table 0271 </w:t>
      </w:r>
      <w:r w:rsidR="006559F5">
        <w:rPr>
          <w:lang w:val="fr-FR"/>
        </w:rPr>
        <w:t>–</w:t>
      </w:r>
      <w:r w:rsidRPr="00E45C6F">
        <w:rPr>
          <w:lang w:val="fr-FR"/>
        </w:rPr>
        <w:t xml:space="preserve"> Document Completion Status </w:t>
      </w:r>
      <w:r w:rsidRPr="00E45C6F">
        <w:rPr>
          <w:lang w:val="fr-FR"/>
        </w:rPr>
        <w:fldChar w:fldCharType="begin"/>
      </w:r>
      <w:r w:rsidRPr="00E45C6F">
        <w:rPr>
          <w:lang w:val="fr-FR"/>
        </w:rPr>
        <w:instrText xml:space="preserve">xe </w:instrText>
      </w:r>
      <w:r w:rsidR="006559F5">
        <w:rPr>
          <w:lang w:val="fr-FR"/>
        </w:rPr>
        <w:instrText>« </w:instrText>
      </w:r>
      <w:r w:rsidRPr="00E45C6F">
        <w:rPr>
          <w:lang w:val="fr-FR"/>
        </w:rPr>
        <w:instrText xml:space="preserve">HL7 Table 0271 </w:instrText>
      </w:r>
      <w:r w:rsidR="006559F5">
        <w:rPr>
          <w:lang w:val="fr-FR"/>
        </w:rPr>
        <w:instrText>–</w:instrText>
      </w:r>
      <w:r w:rsidRPr="00E45C6F">
        <w:rPr>
          <w:lang w:val="fr-FR"/>
        </w:rPr>
        <w:instrText xml:space="preserve"> Docume</w:instrText>
      </w:r>
      <w:bookmarkStart w:id="894" w:name="_Toc382761283"/>
      <w:bookmarkStart w:id="895" w:name="HL70271"/>
      <w:r w:rsidRPr="00E45C6F">
        <w:rPr>
          <w:lang w:val="fr-FR"/>
        </w:rPr>
        <w:instrText>nt completion status</w:instrText>
      </w:r>
      <w:r w:rsidR="006559F5">
        <w:rPr>
          <w:lang w:val="fr-FR"/>
        </w:rPr>
        <w:instrText> »</w:instrText>
      </w:r>
      <w:r w:rsidRPr="00E45C6F">
        <w:rPr>
          <w:lang w:val="fr-FR"/>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804"/>
        <w:gridCol w:w="3012"/>
        <w:gridCol w:w="2160"/>
      </w:tblGrid>
      <w:tr w:rsidR="004759A2" w:rsidRPr="00792323" w14:paraId="67F59288" w14:textId="77777777">
        <w:trPr>
          <w:tblHeader/>
          <w:jc w:val="center"/>
        </w:trPr>
        <w:tc>
          <w:tcPr>
            <w:tcW w:w="1804" w:type="dxa"/>
            <w:tcBorders>
              <w:top w:val="double" w:sz="4" w:space="0" w:color="auto"/>
            </w:tcBorders>
            <w:shd w:val="pct10" w:color="auto" w:fill="FFFFFF"/>
          </w:tcPr>
          <w:p w14:paraId="5BA16E8A" w14:textId="77777777" w:rsidR="004759A2" w:rsidRPr="00792323" w:rsidRDefault="004759A2">
            <w:pPr>
              <w:pStyle w:val="HL7TableHeader"/>
              <w:jc w:val="center"/>
            </w:pPr>
            <w:r w:rsidRPr="00792323">
              <w:t>Value</w:t>
            </w:r>
          </w:p>
        </w:tc>
        <w:tc>
          <w:tcPr>
            <w:tcW w:w="3012" w:type="dxa"/>
            <w:tcBorders>
              <w:top w:val="double" w:sz="4" w:space="0" w:color="auto"/>
            </w:tcBorders>
            <w:shd w:val="pct10" w:color="auto" w:fill="FFFFFF"/>
          </w:tcPr>
          <w:p w14:paraId="5B1A7B20" w14:textId="77777777" w:rsidR="004759A2" w:rsidRPr="00792323" w:rsidRDefault="004759A2">
            <w:pPr>
              <w:pStyle w:val="HL7TableHeader"/>
            </w:pPr>
            <w:r w:rsidRPr="00792323">
              <w:t>Desc</w:t>
            </w:r>
            <w:bookmarkEnd w:id="894"/>
            <w:r w:rsidRPr="00792323">
              <w:t>r</w:t>
            </w:r>
            <w:bookmarkEnd w:id="895"/>
            <w:r w:rsidRPr="00792323">
              <w:t xml:space="preserve">iption </w:t>
            </w:r>
          </w:p>
        </w:tc>
        <w:tc>
          <w:tcPr>
            <w:tcW w:w="2160" w:type="dxa"/>
            <w:tcBorders>
              <w:top w:val="double" w:sz="4" w:space="0" w:color="auto"/>
            </w:tcBorders>
            <w:shd w:val="pct10" w:color="auto" w:fill="FFFFFF"/>
          </w:tcPr>
          <w:p w14:paraId="21F2500C" w14:textId="77777777" w:rsidR="004759A2" w:rsidRPr="00792323" w:rsidRDefault="004759A2">
            <w:pPr>
              <w:pStyle w:val="HL7TableHeader"/>
            </w:pPr>
            <w:r w:rsidRPr="00792323">
              <w:t>Comment</w:t>
            </w:r>
          </w:p>
        </w:tc>
      </w:tr>
      <w:tr w:rsidR="004759A2" w:rsidRPr="00792323" w14:paraId="310C1FB2" w14:textId="77777777">
        <w:trPr>
          <w:jc w:val="center"/>
        </w:trPr>
        <w:tc>
          <w:tcPr>
            <w:tcW w:w="1804" w:type="dxa"/>
            <w:shd w:val="clear" w:color="auto" w:fill="FFFFFF"/>
          </w:tcPr>
          <w:p w14:paraId="530351C2" w14:textId="77777777" w:rsidR="004759A2" w:rsidRPr="00792323" w:rsidRDefault="004759A2">
            <w:pPr>
              <w:pStyle w:val="HL7TableBody"/>
              <w:jc w:val="center"/>
            </w:pPr>
            <w:r w:rsidRPr="00792323">
              <w:t>DI</w:t>
            </w:r>
          </w:p>
        </w:tc>
        <w:tc>
          <w:tcPr>
            <w:tcW w:w="3012" w:type="dxa"/>
            <w:shd w:val="clear" w:color="auto" w:fill="FFFFFF"/>
          </w:tcPr>
          <w:p w14:paraId="41645DF6" w14:textId="77777777" w:rsidR="004759A2" w:rsidRPr="00792323" w:rsidRDefault="004759A2">
            <w:pPr>
              <w:pStyle w:val="HL7TableBody"/>
            </w:pPr>
            <w:r w:rsidRPr="00792323">
              <w:t>Dictated</w:t>
            </w:r>
          </w:p>
        </w:tc>
        <w:tc>
          <w:tcPr>
            <w:tcW w:w="2160" w:type="dxa"/>
            <w:shd w:val="clear" w:color="auto" w:fill="FFFFFF"/>
          </w:tcPr>
          <w:p w14:paraId="42758214" w14:textId="77777777" w:rsidR="004759A2" w:rsidRPr="00792323" w:rsidRDefault="004759A2">
            <w:pPr>
              <w:pStyle w:val="HL7TableBody"/>
            </w:pPr>
          </w:p>
        </w:tc>
      </w:tr>
      <w:tr w:rsidR="004759A2" w:rsidRPr="00792323" w14:paraId="594D1ABB" w14:textId="77777777">
        <w:trPr>
          <w:jc w:val="center"/>
        </w:trPr>
        <w:tc>
          <w:tcPr>
            <w:tcW w:w="1804" w:type="dxa"/>
            <w:shd w:val="clear" w:color="auto" w:fill="FFFFFF"/>
          </w:tcPr>
          <w:p w14:paraId="3928AEC1" w14:textId="77777777" w:rsidR="004759A2" w:rsidRPr="00792323" w:rsidRDefault="004759A2">
            <w:pPr>
              <w:pStyle w:val="HL7TableBody"/>
              <w:jc w:val="center"/>
            </w:pPr>
            <w:r w:rsidRPr="00792323">
              <w:lastRenderedPageBreak/>
              <w:t>DO</w:t>
            </w:r>
          </w:p>
        </w:tc>
        <w:tc>
          <w:tcPr>
            <w:tcW w:w="3012" w:type="dxa"/>
            <w:shd w:val="clear" w:color="auto" w:fill="FFFFFF"/>
          </w:tcPr>
          <w:p w14:paraId="68C4F9B4" w14:textId="77777777" w:rsidR="004759A2" w:rsidRPr="00792323" w:rsidRDefault="004759A2">
            <w:pPr>
              <w:pStyle w:val="HL7TableBody"/>
            </w:pPr>
            <w:r w:rsidRPr="00792323">
              <w:t>Documented</w:t>
            </w:r>
          </w:p>
        </w:tc>
        <w:tc>
          <w:tcPr>
            <w:tcW w:w="2160" w:type="dxa"/>
            <w:shd w:val="clear" w:color="auto" w:fill="FFFFFF"/>
          </w:tcPr>
          <w:p w14:paraId="67AC5531" w14:textId="77777777" w:rsidR="004759A2" w:rsidRPr="00792323" w:rsidRDefault="004759A2">
            <w:pPr>
              <w:pStyle w:val="HL7TableBody"/>
            </w:pPr>
          </w:p>
        </w:tc>
      </w:tr>
      <w:tr w:rsidR="004759A2" w:rsidRPr="00792323" w14:paraId="5D1E3E62" w14:textId="77777777">
        <w:trPr>
          <w:jc w:val="center"/>
        </w:trPr>
        <w:tc>
          <w:tcPr>
            <w:tcW w:w="1804" w:type="dxa"/>
            <w:shd w:val="clear" w:color="auto" w:fill="FFFFFF"/>
          </w:tcPr>
          <w:p w14:paraId="7E076148" w14:textId="77777777" w:rsidR="004759A2" w:rsidRPr="00792323" w:rsidRDefault="004759A2">
            <w:pPr>
              <w:pStyle w:val="HL7TableBody"/>
              <w:jc w:val="center"/>
            </w:pPr>
            <w:r w:rsidRPr="00792323">
              <w:t>IP</w:t>
            </w:r>
          </w:p>
        </w:tc>
        <w:tc>
          <w:tcPr>
            <w:tcW w:w="3012" w:type="dxa"/>
            <w:shd w:val="clear" w:color="auto" w:fill="FFFFFF"/>
          </w:tcPr>
          <w:p w14:paraId="7C2BEFD4" w14:textId="77777777" w:rsidR="004759A2" w:rsidRPr="00792323" w:rsidRDefault="004759A2">
            <w:pPr>
              <w:pStyle w:val="HL7TableBody"/>
            </w:pPr>
            <w:r w:rsidRPr="00792323">
              <w:t>In Progress</w:t>
            </w:r>
          </w:p>
        </w:tc>
        <w:tc>
          <w:tcPr>
            <w:tcW w:w="2160" w:type="dxa"/>
            <w:shd w:val="clear" w:color="auto" w:fill="FFFFFF"/>
          </w:tcPr>
          <w:p w14:paraId="3C9C8EC7" w14:textId="77777777" w:rsidR="004759A2" w:rsidRPr="00792323" w:rsidRDefault="004759A2">
            <w:pPr>
              <w:pStyle w:val="HL7TableBody"/>
            </w:pPr>
          </w:p>
        </w:tc>
      </w:tr>
      <w:tr w:rsidR="004759A2" w:rsidRPr="00792323" w14:paraId="0C7CC9E1" w14:textId="77777777">
        <w:trPr>
          <w:jc w:val="center"/>
        </w:trPr>
        <w:tc>
          <w:tcPr>
            <w:tcW w:w="1804" w:type="dxa"/>
            <w:shd w:val="clear" w:color="auto" w:fill="FFFFFF"/>
          </w:tcPr>
          <w:p w14:paraId="6C4C2A7D" w14:textId="77777777" w:rsidR="004759A2" w:rsidRPr="00792323" w:rsidRDefault="004759A2">
            <w:pPr>
              <w:pStyle w:val="HL7TableBody"/>
              <w:jc w:val="center"/>
            </w:pPr>
            <w:r w:rsidRPr="00792323">
              <w:t>IN</w:t>
            </w:r>
          </w:p>
        </w:tc>
        <w:tc>
          <w:tcPr>
            <w:tcW w:w="3012" w:type="dxa"/>
            <w:shd w:val="clear" w:color="auto" w:fill="FFFFFF"/>
          </w:tcPr>
          <w:p w14:paraId="4106E509" w14:textId="77777777" w:rsidR="004759A2" w:rsidRPr="00792323" w:rsidRDefault="004759A2">
            <w:pPr>
              <w:pStyle w:val="HL7TableBody"/>
            </w:pPr>
            <w:r w:rsidRPr="00792323">
              <w:t>Incomplete</w:t>
            </w:r>
          </w:p>
        </w:tc>
        <w:tc>
          <w:tcPr>
            <w:tcW w:w="2160" w:type="dxa"/>
            <w:shd w:val="clear" w:color="auto" w:fill="FFFFFF"/>
          </w:tcPr>
          <w:p w14:paraId="408D6C33" w14:textId="77777777" w:rsidR="004759A2" w:rsidRPr="00792323" w:rsidRDefault="004759A2">
            <w:pPr>
              <w:pStyle w:val="HL7TableBody"/>
            </w:pPr>
          </w:p>
        </w:tc>
      </w:tr>
      <w:tr w:rsidR="004759A2" w:rsidRPr="00792323" w14:paraId="27F26CD3" w14:textId="77777777">
        <w:trPr>
          <w:jc w:val="center"/>
        </w:trPr>
        <w:tc>
          <w:tcPr>
            <w:tcW w:w="1804" w:type="dxa"/>
            <w:shd w:val="clear" w:color="auto" w:fill="FFFFFF"/>
          </w:tcPr>
          <w:p w14:paraId="2A597F0D" w14:textId="77777777" w:rsidR="004759A2" w:rsidRPr="00792323" w:rsidRDefault="004759A2">
            <w:pPr>
              <w:pStyle w:val="HL7TableBody"/>
              <w:jc w:val="center"/>
            </w:pPr>
            <w:r w:rsidRPr="00792323">
              <w:t>PA</w:t>
            </w:r>
          </w:p>
        </w:tc>
        <w:tc>
          <w:tcPr>
            <w:tcW w:w="3012" w:type="dxa"/>
            <w:shd w:val="clear" w:color="auto" w:fill="FFFFFF"/>
          </w:tcPr>
          <w:p w14:paraId="466BE60C" w14:textId="77777777" w:rsidR="004759A2" w:rsidRPr="00792323" w:rsidRDefault="004759A2">
            <w:pPr>
              <w:pStyle w:val="HL7TableBody"/>
            </w:pPr>
            <w:r w:rsidRPr="00792323">
              <w:t>Pre-authenticated</w:t>
            </w:r>
          </w:p>
        </w:tc>
        <w:tc>
          <w:tcPr>
            <w:tcW w:w="2160" w:type="dxa"/>
            <w:shd w:val="clear" w:color="auto" w:fill="FFFFFF"/>
          </w:tcPr>
          <w:p w14:paraId="34652969" w14:textId="77777777" w:rsidR="004759A2" w:rsidRPr="00792323" w:rsidRDefault="004759A2">
            <w:pPr>
              <w:pStyle w:val="HL7TableBody"/>
            </w:pPr>
          </w:p>
        </w:tc>
      </w:tr>
      <w:tr w:rsidR="004759A2" w:rsidRPr="00792323" w14:paraId="658719C4" w14:textId="77777777">
        <w:trPr>
          <w:jc w:val="center"/>
        </w:trPr>
        <w:tc>
          <w:tcPr>
            <w:tcW w:w="1804" w:type="dxa"/>
            <w:shd w:val="clear" w:color="auto" w:fill="FFFFFF"/>
          </w:tcPr>
          <w:p w14:paraId="1A459FAA" w14:textId="77777777" w:rsidR="004759A2" w:rsidRPr="00792323" w:rsidRDefault="004759A2">
            <w:pPr>
              <w:pStyle w:val="HL7TableBody"/>
              <w:jc w:val="center"/>
            </w:pPr>
            <w:r w:rsidRPr="00792323">
              <w:t>AU</w:t>
            </w:r>
          </w:p>
        </w:tc>
        <w:tc>
          <w:tcPr>
            <w:tcW w:w="3012" w:type="dxa"/>
            <w:shd w:val="clear" w:color="auto" w:fill="FFFFFF"/>
          </w:tcPr>
          <w:p w14:paraId="7C0AFB65" w14:textId="77777777" w:rsidR="004759A2" w:rsidRPr="00792323" w:rsidRDefault="004759A2">
            <w:pPr>
              <w:pStyle w:val="HL7TableBody"/>
            </w:pPr>
            <w:r w:rsidRPr="00792323">
              <w:t>Authenticated</w:t>
            </w:r>
          </w:p>
        </w:tc>
        <w:tc>
          <w:tcPr>
            <w:tcW w:w="2160" w:type="dxa"/>
            <w:shd w:val="clear" w:color="auto" w:fill="FFFFFF"/>
          </w:tcPr>
          <w:p w14:paraId="4C5B4C33" w14:textId="77777777" w:rsidR="004759A2" w:rsidRPr="00792323" w:rsidRDefault="004759A2">
            <w:pPr>
              <w:pStyle w:val="HL7TableBody"/>
            </w:pPr>
          </w:p>
        </w:tc>
      </w:tr>
      <w:tr w:rsidR="004759A2" w:rsidRPr="00792323" w14:paraId="74F5EC7C" w14:textId="77777777">
        <w:trPr>
          <w:jc w:val="center"/>
        </w:trPr>
        <w:tc>
          <w:tcPr>
            <w:tcW w:w="1804" w:type="dxa"/>
            <w:tcBorders>
              <w:bottom w:val="double" w:sz="4" w:space="0" w:color="auto"/>
            </w:tcBorders>
            <w:shd w:val="clear" w:color="auto" w:fill="FFFFFF"/>
          </w:tcPr>
          <w:p w14:paraId="0AF45ADC" w14:textId="77777777" w:rsidR="004759A2" w:rsidRPr="00792323" w:rsidRDefault="004759A2">
            <w:pPr>
              <w:pStyle w:val="HL7TableBody"/>
              <w:jc w:val="center"/>
            </w:pPr>
            <w:r w:rsidRPr="00792323">
              <w:t>LA</w:t>
            </w:r>
          </w:p>
        </w:tc>
        <w:tc>
          <w:tcPr>
            <w:tcW w:w="3012" w:type="dxa"/>
            <w:tcBorders>
              <w:bottom w:val="double" w:sz="4" w:space="0" w:color="auto"/>
            </w:tcBorders>
            <w:shd w:val="clear" w:color="auto" w:fill="FFFFFF"/>
          </w:tcPr>
          <w:p w14:paraId="5B4E578D" w14:textId="77777777" w:rsidR="004759A2" w:rsidRPr="00792323" w:rsidRDefault="004759A2">
            <w:pPr>
              <w:pStyle w:val="HL7TableBody"/>
            </w:pPr>
            <w:r w:rsidRPr="00792323">
              <w:t>Legally authenticated</w:t>
            </w:r>
          </w:p>
        </w:tc>
        <w:tc>
          <w:tcPr>
            <w:tcW w:w="2160" w:type="dxa"/>
            <w:tcBorders>
              <w:bottom w:val="double" w:sz="4" w:space="0" w:color="auto"/>
            </w:tcBorders>
            <w:shd w:val="clear" w:color="auto" w:fill="FFFFFF"/>
          </w:tcPr>
          <w:p w14:paraId="6781ADD0" w14:textId="77777777" w:rsidR="004759A2" w:rsidRPr="00792323" w:rsidRDefault="004759A2">
            <w:pPr>
              <w:pStyle w:val="HL7TableBody"/>
            </w:pPr>
          </w:p>
        </w:tc>
      </w:tr>
    </w:tbl>
    <w:p w14:paraId="197E4EC7" w14:textId="77777777" w:rsidR="004759A2" w:rsidRPr="00792323" w:rsidRDefault="004759A2">
      <w:pPr>
        <w:rPr>
          <w:lang w:val="en-US"/>
        </w:rPr>
      </w:pPr>
    </w:p>
    <w:p w14:paraId="1DA0FA58" w14:textId="77777777" w:rsidR="004759A2" w:rsidRPr="00792323" w:rsidRDefault="004759A2" w:rsidP="00A62F22">
      <w:pPr>
        <w:pStyle w:val="Heading4"/>
      </w:pPr>
      <w:bookmarkStart w:id="896" w:name="_Toc423691266"/>
      <w:r w:rsidRPr="00792323">
        <w:t xml:space="preserve">0272 </w:t>
      </w:r>
      <w:r w:rsidR="006559F5">
        <w:t>–</w:t>
      </w:r>
      <w:r w:rsidRPr="00792323">
        <w:t xml:space="preserve"> Document Confidentiality Status</w:t>
      </w:r>
      <w:bookmarkEnd w:id="896"/>
    </w:p>
    <w:p w14:paraId="43B0B17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CBB449D" w14:textId="77777777">
        <w:trPr>
          <w:tblHeader/>
        </w:trPr>
        <w:tc>
          <w:tcPr>
            <w:tcW w:w="720" w:type="dxa"/>
            <w:tcBorders>
              <w:top w:val="double" w:sz="4" w:space="0" w:color="auto"/>
            </w:tcBorders>
            <w:shd w:val="pct10" w:color="auto" w:fill="FFFFFF"/>
          </w:tcPr>
          <w:p w14:paraId="6C954EF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702412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C8B3C1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48CB83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583CDA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C7557EE" w14:textId="77777777" w:rsidR="004759A2" w:rsidRPr="00792323" w:rsidRDefault="004759A2">
            <w:pPr>
              <w:pStyle w:val="TableMetaHeader"/>
              <w:rPr>
                <w:noProof w:val="0"/>
              </w:rPr>
            </w:pPr>
            <w:r w:rsidRPr="00792323">
              <w:rPr>
                <w:noProof w:val="0"/>
              </w:rPr>
              <w:t>Status</w:t>
            </w:r>
          </w:p>
        </w:tc>
      </w:tr>
      <w:tr w:rsidR="004759A2" w:rsidRPr="00792323" w14:paraId="6B92795C" w14:textId="77777777">
        <w:tc>
          <w:tcPr>
            <w:tcW w:w="720" w:type="dxa"/>
            <w:tcBorders>
              <w:bottom w:val="double" w:sz="4" w:space="0" w:color="auto"/>
            </w:tcBorders>
            <w:shd w:val="clear" w:color="auto" w:fill="FFFFFF"/>
          </w:tcPr>
          <w:p w14:paraId="77441E50" w14:textId="77777777" w:rsidR="004759A2" w:rsidRPr="00792323" w:rsidRDefault="004759A2">
            <w:pPr>
              <w:pStyle w:val="TableMetaBody"/>
              <w:rPr>
                <w:noProof w:val="0"/>
              </w:rPr>
            </w:pPr>
            <w:r w:rsidRPr="00792323">
              <w:rPr>
                <w:noProof w:val="0"/>
              </w:rPr>
              <w:t>0272</w:t>
            </w:r>
          </w:p>
        </w:tc>
        <w:tc>
          <w:tcPr>
            <w:tcW w:w="1152" w:type="dxa"/>
            <w:tcBorders>
              <w:bottom w:val="double" w:sz="4" w:space="0" w:color="auto"/>
            </w:tcBorders>
            <w:shd w:val="clear" w:color="auto" w:fill="FFFFFF"/>
          </w:tcPr>
          <w:p w14:paraId="0B4BD6C1"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777A6EF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F001D8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2797A38" w14:textId="77777777" w:rsidR="004759A2" w:rsidRPr="00792323" w:rsidRDefault="004759A2">
            <w:pPr>
              <w:pStyle w:val="TableMetaBody"/>
              <w:rPr>
                <w:noProof w:val="0"/>
              </w:rPr>
            </w:pPr>
            <w:r w:rsidRPr="00792323">
              <w:rPr>
                <w:noProof w:val="0"/>
              </w:rPr>
              <w:t>TXA-18</w:t>
            </w:r>
          </w:p>
        </w:tc>
        <w:tc>
          <w:tcPr>
            <w:tcW w:w="1152" w:type="dxa"/>
            <w:tcBorders>
              <w:bottom w:val="double" w:sz="4" w:space="0" w:color="auto"/>
            </w:tcBorders>
            <w:shd w:val="clear" w:color="auto" w:fill="FFFFFF"/>
          </w:tcPr>
          <w:p w14:paraId="79527654" w14:textId="77777777" w:rsidR="004759A2" w:rsidRPr="00792323" w:rsidRDefault="004759A2">
            <w:pPr>
              <w:pStyle w:val="TableMetaBody"/>
              <w:rPr>
                <w:noProof w:val="0"/>
              </w:rPr>
            </w:pPr>
            <w:r w:rsidRPr="00792323">
              <w:rPr>
                <w:noProof w:val="0"/>
              </w:rPr>
              <w:t>Active</w:t>
            </w:r>
          </w:p>
        </w:tc>
      </w:tr>
    </w:tbl>
    <w:p w14:paraId="6D46C092" w14:textId="77777777" w:rsidR="004759A2" w:rsidRPr="00792323" w:rsidRDefault="004759A2">
      <w:pPr>
        <w:pStyle w:val="HL7TableCaption"/>
      </w:pPr>
      <w:r w:rsidRPr="00792323">
        <w:t xml:space="preserve">HL7 Table 0272 </w:t>
      </w:r>
      <w:r w:rsidR="006559F5">
        <w:t>–</w:t>
      </w:r>
      <w:r w:rsidRPr="00792323">
        <w:t xml:space="preserve"> Document Confidentiality Status</w:t>
      </w:r>
      <w:r>
        <w:fldChar w:fldCharType="begin"/>
      </w:r>
      <w:r>
        <w:instrText xml:space="preserve">xe </w:instrText>
      </w:r>
      <w:r w:rsidR="006559F5">
        <w:instrText>“</w:instrText>
      </w:r>
      <w:r w:rsidRPr="00792323">
        <w:instrText>HL7 Table 0272</w:instrText>
      </w:r>
      <w:bookmarkStart w:id="897" w:name="_Toc382761284"/>
      <w:r w:rsidRPr="00792323">
        <w:instrText xml:space="preserve"> </w:instrText>
      </w:r>
      <w:r w:rsidR="006559F5">
        <w:instrText>–</w:instrText>
      </w:r>
      <w:r w:rsidRPr="00792323">
        <w:instrText xml:space="preserve"> Document confidentiality status</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512"/>
        <w:gridCol w:w="3308"/>
        <w:gridCol w:w="2160"/>
      </w:tblGrid>
      <w:tr w:rsidR="004759A2" w:rsidRPr="00792323" w14:paraId="0FB0E903" w14:textId="77777777">
        <w:trPr>
          <w:tblHeader/>
          <w:jc w:val="center"/>
        </w:trPr>
        <w:tc>
          <w:tcPr>
            <w:tcW w:w="1512" w:type="dxa"/>
            <w:tcBorders>
              <w:top w:val="double" w:sz="4" w:space="0" w:color="auto"/>
            </w:tcBorders>
            <w:shd w:val="pct10" w:color="auto" w:fill="FFFFFF"/>
          </w:tcPr>
          <w:p w14:paraId="4E568E82" w14:textId="77777777" w:rsidR="004759A2" w:rsidRPr="00792323" w:rsidRDefault="004759A2">
            <w:pPr>
              <w:pStyle w:val="HL7TableHeader"/>
              <w:jc w:val="center"/>
            </w:pPr>
            <w:r w:rsidRPr="00792323">
              <w:t>V</w:t>
            </w:r>
            <w:bookmarkEnd w:id="897"/>
            <w:r w:rsidRPr="00792323">
              <w:t>alue</w:t>
            </w:r>
          </w:p>
        </w:tc>
        <w:tc>
          <w:tcPr>
            <w:tcW w:w="3308" w:type="dxa"/>
            <w:tcBorders>
              <w:top w:val="double" w:sz="4" w:space="0" w:color="auto"/>
            </w:tcBorders>
            <w:shd w:val="pct10" w:color="auto" w:fill="FFFFFF"/>
          </w:tcPr>
          <w:p w14:paraId="69A5F999" w14:textId="77777777" w:rsidR="004759A2" w:rsidRPr="00792323" w:rsidRDefault="004759A2">
            <w:pPr>
              <w:pStyle w:val="HL7TableHeader"/>
            </w:pPr>
            <w:r w:rsidRPr="00792323">
              <w:t xml:space="preserve">Description </w:t>
            </w:r>
          </w:p>
        </w:tc>
        <w:tc>
          <w:tcPr>
            <w:tcW w:w="2160" w:type="dxa"/>
            <w:tcBorders>
              <w:top w:val="double" w:sz="4" w:space="0" w:color="auto"/>
            </w:tcBorders>
            <w:shd w:val="pct10" w:color="auto" w:fill="FFFFFF"/>
          </w:tcPr>
          <w:p w14:paraId="1F6563C3" w14:textId="77777777" w:rsidR="004759A2" w:rsidRPr="00792323" w:rsidRDefault="004759A2">
            <w:pPr>
              <w:pStyle w:val="HL7TableHeader"/>
            </w:pPr>
            <w:r w:rsidRPr="00792323">
              <w:t>Comment</w:t>
            </w:r>
          </w:p>
        </w:tc>
      </w:tr>
      <w:tr w:rsidR="004759A2" w:rsidRPr="00792323" w14:paraId="3D936ADF" w14:textId="77777777">
        <w:trPr>
          <w:jc w:val="center"/>
        </w:trPr>
        <w:tc>
          <w:tcPr>
            <w:tcW w:w="1512" w:type="dxa"/>
            <w:shd w:val="clear" w:color="auto" w:fill="FFFFFF"/>
          </w:tcPr>
          <w:p w14:paraId="10E7E246" w14:textId="77777777" w:rsidR="004759A2" w:rsidRPr="00792323" w:rsidRDefault="004759A2">
            <w:pPr>
              <w:pStyle w:val="HL7TableBody"/>
              <w:jc w:val="center"/>
            </w:pPr>
            <w:r w:rsidRPr="00792323">
              <w:t>V</w:t>
            </w:r>
          </w:p>
        </w:tc>
        <w:tc>
          <w:tcPr>
            <w:tcW w:w="3308" w:type="dxa"/>
            <w:shd w:val="clear" w:color="auto" w:fill="FFFFFF"/>
          </w:tcPr>
          <w:p w14:paraId="2AE0442A" w14:textId="77777777" w:rsidR="004759A2" w:rsidRPr="00792323" w:rsidRDefault="004759A2">
            <w:pPr>
              <w:pStyle w:val="HL7TableBody"/>
            </w:pPr>
            <w:r w:rsidRPr="00792323">
              <w:t>Very restricted</w:t>
            </w:r>
          </w:p>
        </w:tc>
        <w:tc>
          <w:tcPr>
            <w:tcW w:w="2160" w:type="dxa"/>
            <w:shd w:val="clear" w:color="auto" w:fill="FFFFFF"/>
          </w:tcPr>
          <w:p w14:paraId="78A3C397" w14:textId="77777777" w:rsidR="004759A2" w:rsidRPr="00792323" w:rsidRDefault="004759A2">
            <w:pPr>
              <w:pStyle w:val="HL7TableBody"/>
            </w:pPr>
          </w:p>
        </w:tc>
      </w:tr>
      <w:tr w:rsidR="004759A2" w:rsidRPr="00792323" w14:paraId="211F9B35" w14:textId="77777777">
        <w:trPr>
          <w:jc w:val="center"/>
        </w:trPr>
        <w:tc>
          <w:tcPr>
            <w:tcW w:w="1512" w:type="dxa"/>
            <w:shd w:val="clear" w:color="auto" w:fill="FFFFFF"/>
          </w:tcPr>
          <w:p w14:paraId="5B77BFF5" w14:textId="77777777" w:rsidR="004759A2" w:rsidRPr="00792323" w:rsidRDefault="004759A2">
            <w:pPr>
              <w:pStyle w:val="HL7TableBody"/>
              <w:jc w:val="center"/>
            </w:pPr>
            <w:r w:rsidRPr="00792323">
              <w:t>R</w:t>
            </w:r>
          </w:p>
        </w:tc>
        <w:tc>
          <w:tcPr>
            <w:tcW w:w="3308" w:type="dxa"/>
            <w:shd w:val="clear" w:color="auto" w:fill="FFFFFF"/>
          </w:tcPr>
          <w:p w14:paraId="1C0BF6C5" w14:textId="77777777" w:rsidR="004759A2" w:rsidRPr="00792323" w:rsidRDefault="004759A2">
            <w:pPr>
              <w:pStyle w:val="HL7TableBody"/>
            </w:pPr>
            <w:r w:rsidRPr="00792323">
              <w:t>Restricted</w:t>
            </w:r>
          </w:p>
        </w:tc>
        <w:tc>
          <w:tcPr>
            <w:tcW w:w="2160" w:type="dxa"/>
            <w:shd w:val="clear" w:color="auto" w:fill="FFFFFF"/>
          </w:tcPr>
          <w:p w14:paraId="1206921A" w14:textId="77777777" w:rsidR="004759A2" w:rsidRPr="00792323" w:rsidRDefault="004759A2">
            <w:pPr>
              <w:pStyle w:val="HL7TableBody"/>
            </w:pPr>
          </w:p>
        </w:tc>
      </w:tr>
      <w:tr w:rsidR="004759A2" w:rsidRPr="00792323" w14:paraId="2E7E9E71" w14:textId="77777777">
        <w:trPr>
          <w:jc w:val="center"/>
        </w:trPr>
        <w:tc>
          <w:tcPr>
            <w:tcW w:w="1512" w:type="dxa"/>
            <w:tcBorders>
              <w:bottom w:val="double" w:sz="4" w:space="0" w:color="auto"/>
            </w:tcBorders>
            <w:shd w:val="clear" w:color="auto" w:fill="FFFFFF"/>
          </w:tcPr>
          <w:p w14:paraId="5491F6BA" w14:textId="77777777" w:rsidR="004759A2" w:rsidRPr="00792323" w:rsidRDefault="004759A2">
            <w:pPr>
              <w:pStyle w:val="HL7TableBody"/>
              <w:jc w:val="center"/>
            </w:pPr>
            <w:r w:rsidRPr="00792323">
              <w:t>U</w:t>
            </w:r>
          </w:p>
        </w:tc>
        <w:tc>
          <w:tcPr>
            <w:tcW w:w="3308" w:type="dxa"/>
            <w:tcBorders>
              <w:bottom w:val="double" w:sz="4" w:space="0" w:color="auto"/>
            </w:tcBorders>
            <w:shd w:val="clear" w:color="auto" w:fill="FFFFFF"/>
          </w:tcPr>
          <w:p w14:paraId="7EB3196E" w14:textId="77777777" w:rsidR="004759A2" w:rsidRPr="00792323" w:rsidRDefault="004759A2">
            <w:pPr>
              <w:pStyle w:val="HL7TableBody"/>
            </w:pPr>
            <w:r w:rsidRPr="00792323">
              <w:t>Usual control</w:t>
            </w:r>
          </w:p>
        </w:tc>
        <w:tc>
          <w:tcPr>
            <w:tcW w:w="2160" w:type="dxa"/>
            <w:tcBorders>
              <w:bottom w:val="double" w:sz="4" w:space="0" w:color="auto"/>
            </w:tcBorders>
            <w:shd w:val="clear" w:color="auto" w:fill="FFFFFF"/>
          </w:tcPr>
          <w:p w14:paraId="37E38553" w14:textId="77777777" w:rsidR="004759A2" w:rsidRPr="00792323" w:rsidRDefault="004759A2">
            <w:pPr>
              <w:pStyle w:val="HL7TableBody"/>
            </w:pPr>
          </w:p>
        </w:tc>
      </w:tr>
    </w:tbl>
    <w:p w14:paraId="4A910DFF" w14:textId="77777777" w:rsidR="004759A2" w:rsidRPr="00792323" w:rsidRDefault="004759A2">
      <w:pPr>
        <w:rPr>
          <w:lang w:val="en-US" w:eastAsia="en-US"/>
        </w:rPr>
      </w:pPr>
    </w:p>
    <w:p w14:paraId="39D2CB46" w14:textId="77777777" w:rsidR="004759A2" w:rsidRPr="00792323" w:rsidRDefault="004759A2" w:rsidP="00A62F22">
      <w:pPr>
        <w:pStyle w:val="Heading4"/>
      </w:pPr>
      <w:bookmarkStart w:id="898" w:name="_Toc423691267"/>
      <w:r w:rsidRPr="00792323">
        <w:t xml:space="preserve">0273 </w:t>
      </w:r>
      <w:r w:rsidR="006559F5">
        <w:t>–</w:t>
      </w:r>
      <w:r w:rsidRPr="00792323">
        <w:t xml:space="preserve"> Document Availability Status</w:t>
      </w:r>
      <w:bookmarkEnd w:id="898"/>
    </w:p>
    <w:p w14:paraId="66CD1BE3" w14:textId="77777777" w:rsidR="004759A2" w:rsidRPr="00792323" w:rsidRDefault="004759A2">
      <w:pPr>
        <w:pStyle w:val="TableMetaCaption"/>
        <w:rPr>
          <w:noProof w:val="0"/>
        </w:rPr>
      </w:pPr>
      <w:bookmarkStart w:id="899" w:name="HL70272"/>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FB9F54D" w14:textId="77777777">
        <w:trPr>
          <w:tblHeader/>
        </w:trPr>
        <w:tc>
          <w:tcPr>
            <w:tcW w:w="720" w:type="dxa"/>
            <w:tcBorders>
              <w:top w:val="double" w:sz="4" w:space="0" w:color="auto"/>
            </w:tcBorders>
            <w:shd w:val="pct10" w:color="auto" w:fill="FFFFFF"/>
          </w:tcPr>
          <w:p w14:paraId="65B3BD0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B67FFD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FCF122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5F858B4" w14:textId="77777777" w:rsidR="004759A2" w:rsidRPr="00792323" w:rsidRDefault="004759A2">
            <w:pPr>
              <w:pStyle w:val="TableMetaHeader"/>
              <w:rPr>
                <w:noProof w:val="0"/>
              </w:rPr>
            </w:pPr>
            <w:r w:rsidRPr="00792323">
              <w:rPr>
                <w:noProof w:val="0"/>
              </w:rPr>
              <w:t>V3</w:t>
            </w:r>
            <w:bookmarkEnd w:id="899"/>
            <w:r w:rsidRPr="00792323">
              <w:rPr>
                <w:noProof w:val="0"/>
              </w:rPr>
              <w:t xml:space="preserve"> Equivalent</w:t>
            </w:r>
          </w:p>
        </w:tc>
        <w:tc>
          <w:tcPr>
            <w:tcW w:w="2448" w:type="dxa"/>
            <w:tcBorders>
              <w:top w:val="double" w:sz="4" w:space="0" w:color="auto"/>
            </w:tcBorders>
            <w:shd w:val="pct10" w:color="auto" w:fill="FFFFFF"/>
          </w:tcPr>
          <w:p w14:paraId="036FD8D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4DF9091" w14:textId="77777777" w:rsidR="004759A2" w:rsidRPr="00792323" w:rsidRDefault="004759A2">
            <w:pPr>
              <w:pStyle w:val="TableMetaHeader"/>
              <w:rPr>
                <w:noProof w:val="0"/>
              </w:rPr>
            </w:pPr>
            <w:r w:rsidRPr="00792323">
              <w:rPr>
                <w:noProof w:val="0"/>
              </w:rPr>
              <w:t>Status</w:t>
            </w:r>
          </w:p>
        </w:tc>
      </w:tr>
      <w:tr w:rsidR="004759A2" w:rsidRPr="00792323" w14:paraId="0083970A" w14:textId="77777777">
        <w:tc>
          <w:tcPr>
            <w:tcW w:w="720" w:type="dxa"/>
            <w:tcBorders>
              <w:bottom w:val="double" w:sz="4" w:space="0" w:color="auto"/>
            </w:tcBorders>
            <w:shd w:val="clear" w:color="auto" w:fill="FFFFFF"/>
          </w:tcPr>
          <w:p w14:paraId="5C0450BB" w14:textId="77777777" w:rsidR="004759A2" w:rsidRPr="00792323" w:rsidRDefault="004759A2">
            <w:pPr>
              <w:pStyle w:val="TableMetaBody"/>
              <w:rPr>
                <w:noProof w:val="0"/>
              </w:rPr>
            </w:pPr>
            <w:r w:rsidRPr="00792323">
              <w:rPr>
                <w:noProof w:val="0"/>
              </w:rPr>
              <w:t>0273</w:t>
            </w:r>
          </w:p>
        </w:tc>
        <w:tc>
          <w:tcPr>
            <w:tcW w:w="1152" w:type="dxa"/>
            <w:tcBorders>
              <w:bottom w:val="double" w:sz="4" w:space="0" w:color="auto"/>
            </w:tcBorders>
            <w:shd w:val="clear" w:color="auto" w:fill="FFFFFF"/>
          </w:tcPr>
          <w:p w14:paraId="2C99F3E5"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292E697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491BD5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618D59F" w14:textId="77777777" w:rsidR="004759A2" w:rsidRPr="00792323" w:rsidRDefault="004759A2">
            <w:pPr>
              <w:pStyle w:val="TableMetaBody"/>
              <w:rPr>
                <w:noProof w:val="0"/>
              </w:rPr>
            </w:pPr>
            <w:r w:rsidRPr="00792323">
              <w:rPr>
                <w:noProof w:val="0"/>
              </w:rPr>
              <w:t>TXA-19</w:t>
            </w:r>
          </w:p>
        </w:tc>
        <w:tc>
          <w:tcPr>
            <w:tcW w:w="1152" w:type="dxa"/>
            <w:tcBorders>
              <w:bottom w:val="double" w:sz="4" w:space="0" w:color="auto"/>
            </w:tcBorders>
            <w:shd w:val="clear" w:color="auto" w:fill="FFFFFF"/>
          </w:tcPr>
          <w:p w14:paraId="51C7FEB7" w14:textId="77777777" w:rsidR="004759A2" w:rsidRPr="00792323" w:rsidRDefault="004759A2">
            <w:pPr>
              <w:pStyle w:val="TableMetaBody"/>
              <w:rPr>
                <w:noProof w:val="0"/>
              </w:rPr>
            </w:pPr>
            <w:r w:rsidRPr="00792323">
              <w:rPr>
                <w:noProof w:val="0"/>
              </w:rPr>
              <w:t>Active</w:t>
            </w:r>
          </w:p>
        </w:tc>
      </w:tr>
    </w:tbl>
    <w:p w14:paraId="534604F7" w14:textId="77777777" w:rsidR="004759A2" w:rsidRPr="00792323" w:rsidRDefault="004759A2">
      <w:pPr>
        <w:pStyle w:val="HL7TableCaption"/>
      </w:pPr>
      <w:r w:rsidRPr="00792323">
        <w:t xml:space="preserve">HL7 Table 0273 </w:t>
      </w:r>
      <w:r w:rsidR="006559F5">
        <w:t>–</w:t>
      </w:r>
      <w:r w:rsidRPr="00792323">
        <w:t xml:space="preserve"> Document Availability Status</w:t>
      </w:r>
      <w:r>
        <w:fldChar w:fldCharType="begin"/>
      </w:r>
      <w:r>
        <w:instrText xml:space="preserve">xe </w:instrText>
      </w:r>
      <w:r w:rsidR="006559F5">
        <w:instrText>“</w:instrText>
      </w:r>
      <w:r w:rsidRPr="00792323">
        <w:instrText xml:space="preserve">HL7 Table 0273 </w:instrText>
      </w:r>
      <w:r w:rsidR="006559F5">
        <w:instrText>–</w:instrText>
      </w:r>
      <w:r w:rsidRPr="00792323">
        <w:instrText xml:space="preserve"> Doc</w:instrText>
      </w:r>
      <w:bookmarkStart w:id="900" w:name="_Toc382761285"/>
      <w:r w:rsidRPr="00792323">
        <w:instrText>ument availability status</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512"/>
        <w:gridCol w:w="3312"/>
        <w:gridCol w:w="2160"/>
      </w:tblGrid>
      <w:tr w:rsidR="004759A2" w:rsidRPr="00792323" w14:paraId="7D21BDE2" w14:textId="77777777">
        <w:trPr>
          <w:tblHeader/>
          <w:jc w:val="center"/>
        </w:trPr>
        <w:tc>
          <w:tcPr>
            <w:tcW w:w="1512" w:type="dxa"/>
            <w:tcBorders>
              <w:top w:val="double" w:sz="4" w:space="0" w:color="auto"/>
            </w:tcBorders>
            <w:shd w:val="pct10" w:color="auto" w:fill="FFFFFF"/>
          </w:tcPr>
          <w:p w14:paraId="4039699F" w14:textId="77777777" w:rsidR="004759A2" w:rsidRPr="00792323" w:rsidRDefault="004759A2">
            <w:pPr>
              <w:pStyle w:val="HL7TableHeader"/>
              <w:jc w:val="center"/>
            </w:pPr>
            <w:r w:rsidRPr="00792323">
              <w:t>Value</w:t>
            </w:r>
          </w:p>
        </w:tc>
        <w:tc>
          <w:tcPr>
            <w:tcW w:w="3312" w:type="dxa"/>
            <w:tcBorders>
              <w:top w:val="double" w:sz="4" w:space="0" w:color="auto"/>
            </w:tcBorders>
            <w:shd w:val="pct10" w:color="auto" w:fill="FFFFFF"/>
          </w:tcPr>
          <w:p w14:paraId="7595E1A9" w14:textId="77777777" w:rsidR="004759A2" w:rsidRPr="00792323" w:rsidRDefault="004759A2">
            <w:pPr>
              <w:pStyle w:val="HL7TableHeader"/>
            </w:pPr>
            <w:r w:rsidRPr="00792323">
              <w:t>D</w:t>
            </w:r>
            <w:bookmarkEnd w:id="900"/>
            <w:r w:rsidRPr="00792323">
              <w:t xml:space="preserve">escription </w:t>
            </w:r>
          </w:p>
        </w:tc>
        <w:tc>
          <w:tcPr>
            <w:tcW w:w="2160" w:type="dxa"/>
            <w:tcBorders>
              <w:top w:val="double" w:sz="4" w:space="0" w:color="auto"/>
            </w:tcBorders>
            <w:shd w:val="pct10" w:color="auto" w:fill="FFFFFF"/>
          </w:tcPr>
          <w:p w14:paraId="11FEF5A0" w14:textId="77777777" w:rsidR="004759A2" w:rsidRPr="00792323" w:rsidRDefault="004759A2">
            <w:pPr>
              <w:pStyle w:val="HL7TableHeader"/>
            </w:pPr>
            <w:r w:rsidRPr="00792323">
              <w:t>Comment</w:t>
            </w:r>
          </w:p>
        </w:tc>
      </w:tr>
      <w:tr w:rsidR="004759A2" w:rsidRPr="00792323" w14:paraId="0B0C437C" w14:textId="77777777">
        <w:trPr>
          <w:jc w:val="center"/>
        </w:trPr>
        <w:tc>
          <w:tcPr>
            <w:tcW w:w="1512" w:type="dxa"/>
            <w:shd w:val="clear" w:color="auto" w:fill="FFFFFF"/>
          </w:tcPr>
          <w:p w14:paraId="127E813D" w14:textId="77777777" w:rsidR="004759A2" w:rsidRPr="00792323" w:rsidRDefault="004759A2">
            <w:pPr>
              <w:pStyle w:val="HL7TableBody"/>
              <w:jc w:val="center"/>
            </w:pPr>
            <w:r w:rsidRPr="00792323">
              <w:t>AV</w:t>
            </w:r>
          </w:p>
        </w:tc>
        <w:tc>
          <w:tcPr>
            <w:tcW w:w="3312" w:type="dxa"/>
            <w:shd w:val="clear" w:color="auto" w:fill="FFFFFF"/>
          </w:tcPr>
          <w:p w14:paraId="1A30B7A3" w14:textId="77777777" w:rsidR="004759A2" w:rsidRPr="00792323" w:rsidRDefault="004759A2">
            <w:pPr>
              <w:pStyle w:val="HL7TableBody"/>
            </w:pPr>
            <w:r w:rsidRPr="00792323">
              <w:t>Available for patient care</w:t>
            </w:r>
          </w:p>
        </w:tc>
        <w:tc>
          <w:tcPr>
            <w:tcW w:w="2160" w:type="dxa"/>
            <w:shd w:val="clear" w:color="auto" w:fill="FFFFFF"/>
          </w:tcPr>
          <w:p w14:paraId="5A019DB6" w14:textId="77777777" w:rsidR="004759A2" w:rsidRPr="00792323" w:rsidRDefault="004759A2">
            <w:pPr>
              <w:pStyle w:val="HL7TableBody"/>
            </w:pPr>
          </w:p>
        </w:tc>
      </w:tr>
      <w:tr w:rsidR="004759A2" w:rsidRPr="00792323" w14:paraId="45490236" w14:textId="77777777">
        <w:trPr>
          <w:jc w:val="center"/>
        </w:trPr>
        <w:tc>
          <w:tcPr>
            <w:tcW w:w="1512" w:type="dxa"/>
            <w:shd w:val="clear" w:color="auto" w:fill="FFFFFF"/>
          </w:tcPr>
          <w:p w14:paraId="7085A2E4" w14:textId="77777777" w:rsidR="004759A2" w:rsidRPr="00792323" w:rsidRDefault="004759A2">
            <w:pPr>
              <w:pStyle w:val="HL7TableBody"/>
              <w:jc w:val="center"/>
            </w:pPr>
            <w:r w:rsidRPr="00792323">
              <w:t>CA</w:t>
            </w:r>
          </w:p>
        </w:tc>
        <w:tc>
          <w:tcPr>
            <w:tcW w:w="3312" w:type="dxa"/>
            <w:shd w:val="clear" w:color="auto" w:fill="FFFFFF"/>
          </w:tcPr>
          <w:p w14:paraId="51C70388" w14:textId="77777777" w:rsidR="004759A2" w:rsidRPr="00792323" w:rsidRDefault="004759A2">
            <w:pPr>
              <w:pStyle w:val="HL7TableBody"/>
            </w:pPr>
            <w:r w:rsidRPr="00792323">
              <w:t>Deleted</w:t>
            </w:r>
          </w:p>
        </w:tc>
        <w:tc>
          <w:tcPr>
            <w:tcW w:w="2160" w:type="dxa"/>
            <w:shd w:val="clear" w:color="auto" w:fill="FFFFFF"/>
          </w:tcPr>
          <w:p w14:paraId="5ADF583D" w14:textId="77777777" w:rsidR="004759A2" w:rsidRPr="00792323" w:rsidRDefault="004759A2">
            <w:pPr>
              <w:pStyle w:val="HL7TableBody"/>
            </w:pPr>
          </w:p>
        </w:tc>
      </w:tr>
      <w:tr w:rsidR="004759A2" w:rsidRPr="00792323" w14:paraId="044845D9" w14:textId="77777777">
        <w:trPr>
          <w:jc w:val="center"/>
        </w:trPr>
        <w:tc>
          <w:tcPr>
            <w:tcW w:w="1512" w:type="dxa"/>
            <w:shd w:val="clear" w:color="auto" w:fill="FFFFFF"/>
          </w:tcPr>
          <w:p w14:paraId="1CE6BA98" w14:textId="77777777" w:rsidR="004759A2" w:rsidRPr="00792323" w:rsidRDefault="004759A2">
            <w:pPr>
              <w:pStyle w:val="HL7TableBody"/>
              <w:jc w:val="center"/>
            </w:pPr>
            <w:r w:rsidRPr="00792323">
              <w:t>OB</w:t>
            </w:r>
          </w:p>
        </w:tc>
        <w:tc>
          <w:tcPr>
            <w:tcW w:w="3312" w:type="dxa"/>
            <w:shd w:val="clear" w:color="auto" w:fill="FFFFFF"/>
          </w:tcPr>
          <w:p w14:paraId="5A911F0D" w14:textId="77777777" w:rsidR="004759A2" w:rsidRPr="00792323" w:rsidRDefault="004759A2">
            <w:pPr>
              <w:pStyle w:val="HL7TableBody"/>
            </w:pPr>
            <w:r w:rsidRPr="00792323">
              <w:t>Obsolete</w:t>
            </w:r>
          </w:p>
        </w:tc>
        <w:tc>
          <w:tcPr>
            <w:tcW w:w="2160" w:type="dxa"/>
            <w:shd w:val="clear" w:color="auto" w:fill="FFFFFF"/>
          </w:tcPr>
          <w:p w14:paraId="0C611AA8" w14:textId="77777777" w:rsidR="004759A2" w:rsidRPr="00792323" w:rsidRDefault="004759A2">
            <w:pPr>
              <w:pStyle w:val="HL7TableBody"/>
            </w:pPr>
          </w:p>
        </w:tc>
      </w:tr>
      <w:tr w:rsidR="004759A2" w:rsidRPr="00792323" w14:paraId="19A3CB79" w14:textId="77777777">
        <w:trPr>
          <w:jc w:val="center"/>
        </w:trPr>
        <w:tc>
          <w:tcPr>
            <w:tcW w:w="1512" w:type="dxa"/>
            <w:tcBorders>
              <w:bottom w:val="double" w:sz="4" w:space="0" w:color="auto"/>
            </w:tcBorders>
            <w:shd w:val="clear" w:color="auto" w:fill="FFFFFF"/>
          </w:tcPr>
          <w:p w14:paraId="63AC4CC1" w14:textId="77777777" w:rsidR="004759A2" w:rsidRPr="00792323" w:rsidRDefault="004759A2">
            <w:pPr>
              <w:pStyle w:val="HL7TableBody"/>
              <w:jc w:val="center"/>
            </w:pPr>
            <w:r w:rsidRPr="00792323">
              <w:t>UN</w:t>
            </w:r>
          </w:p>
        </w:tc>
        <w:tc>
          <w:tcPr>
            <w:tcW w:w="3312" w:type="dxa"/>
            <w:tcBorders>
              <w:bottom w:val="double" w:sz="4" w:space="0" w:color="auto"/>
            </w:tcBorders>
            <w:shd w:val="clear" w:color="auto" w:fill="FFFFFF"/>
          </w:tcPr>
          <w:p w14:paraId="6409676C" w14:textId="77777777" w:rsidR="004759A2" w:rsidRPr="00792323" w:rsidRDefault="004759A2">
            <w:pPr>
              <w:pStyle w:val="HL7TableBody"/>
            </w:pPr>
            <w:r w:rsidRPr="00792323">
              <w:t>Unavailable for patient care</w:t>
            </w:r>
          </w:p>
        </w:tc>
        <w:tc>
          <w:tcPr>
            <w:tcW w:w="2160" w:type="dxa"/>
            <w:tcBorders>
              <w:bottom w:val="double" w:sz="4" w:space="0" w:color="auto"/>
            </w:tcBorders>
            <w:shd w:val="clear" w:color="auto" w:fill="FFFFFF"/>
          </w:tcPr>
          <w:p w14:paraId="57D175DF" w14:textId="77777777" w:rsidR="004759A2" w:rsidRPr="00792323" w:rsidRDefault="004759A2">
            <w:pPr>
              <w:pStyle w:val="HL7TableBody"/>
            </w:pPr>
          </w:p>
        </w:tc>
      </w:tr>
    </w:tbl>
    <w:p w14:paraId="3BC1A42B" w14:textId="77777777" w:rsidR="004759A2" w:rsidRPr="00792323" w:rsidRDefault="004759A2">
      <w:pPr>
        <w:rPr>
          <w:lang w:val="en-US" w:eastAsia="en-US"/>
        </w:rPr>
      </w:pPr>
    </w:p>
    <w:p w14:paraId="0EC3DCD7" w14:textId="77777777" w:rsidR="004759A2" w:rsidRPr="00792323" w:rsidRDefault="004759A2" w:rsidP="00A62F22">
      <w:pPr>
        <w:pStyle w:val="Heading4"/>
      </w:pPr>
      <w:bookmarkStart w:id="901" w:name="_Toc423691268"/>
      <w:r w:rsidRPr="00792323">
        <w:t>02</w:t>
      </w:r>
      <w:bookmarkStart w:id="902" w:name="HL70273"/>
      <w:r w:rsidRPr="00792323">
        <w:t xml:space="preserve">75 </w:t>
      </w:r>
      <w:r w:rsidR="006559F5">
        <w:t>–</w:t>
      </w:r>
      <w:r w:rsidRPr="00792323">
        <w:t xml:space="preserve"> Document Storage Status</w:t>
      </w:r>
      <w:bookmarkEnd w:id="901"/>
    </w:p>
    <w:p w14:paraId="0AFBE81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7B94A3B" w14:textId="77777777">
        <w:trPr>
          <w:tblHeader/>
        </w:trPr>
        <w:tc>
          <w:tcPr>
            <w:tcW w:w="720" w:type="dxa"/>
            <w:tcBorders>
              <w:top w:val="double" w:sz="4" w:space="0" w:color="auto"/>
            </w:tcBorders>
            <w:shd w:val="pct10" w:color="auto" w:fill="FFFFFF"/>
          </w:tcPr>
          <w:p w14:paraId="7D02A458" w14:textId="77777777" w:rsidR="004759A2" w:rsidRPr="00792323" w:rsidRDefault="004759A2">
            <w:pPr>
              <w:pStyle w:val="TableMetaHeader"/>
              <w:rPr>
                <w:noProof w:val="0"/>
              </w:rPr>
            </w:pPr>
            <w:r w:rsidRPr="00792323">
              <w:rPr>
                <w:noProof w:val="0"/>
              </w:rPr>
              <w:t>T</w:t>
            </w:r>
            <w:bookmarkEnd w:id="902"/>
            <w:r w:rsidRPr="00792323">
              <w:rPr>
                <w:noProof w:val="0"/>
              </w:rPr>
              <w:t>able</w:t>
            </w:r>
          </w:p>
        </w:tc>
        <w:tc>
          <w:tcPr>
            <w:tcW w:w="1152" w:type="dxa"/>
            <w:tcBorders>
              <w:top w:val="double" w:sz="4" w:space="0" w:color="auto"/>
            </w:tcBorders>
            <w:shd w:val="pct10" w:color="auto" w:fill="FFFFFF"/>
          </w:tcPr>
          <w:p w14:paraId="6967D1C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EE8C63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308376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D41DF4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31E97FA" w14:textId="77777777" w:rsidR="004759A2" w:rsidRPr="00792323" w:rsidRDefault="004759A2">
            <w:pPr>
              <w:pStyle w:val="TableMetaHeader"/>
              <w:rPr>
                <w:noProof w:val="0"/>
              </w:rPr>
            </w:pPr>
            <w:r w:rsidRPr="00792323">
              <w:rPr>
                <w:noProof w:val="0"/>
              </w:rPr>
              <w:t>Status</w:t>
            </w:r>
          </w:p>
        </w:tc>
      </w:tr>
      <w:tr w:rsidR="004759A2" w:rsidRPr="00792323" w14:paraId="355BEBC9" w14:textId="77777777">
        <w:tc>
          <w:tcPr>
            <w:tcW w:w="720" w:type="dxa"/>
            <w:tcBorders>
              <w:bottom w:val="double" w:sz="4" w:space="0" w:color="auto"/>
            </w:tcBorders>
            <w:shd w:val="clear" w:color="auto" w:fill="FFFFFF"/>
          </w:tcPr>
          <w:p w14:paraId="0A618F4E" w14:textId="77777777" w:rsidR="004759A2" w:rsidRPr="00792323" w:rsidRDefault="004759A2">
            <w:pPr>
              <w:pStyle w:val="TableMetaBody"/>
              <w:rPr>
                <w:noProof w:val="0"/>
              </w:rPr>
            </w:pPr>
            <w:r w:rsidRPr="00792323">
              <w:rPr>
                <w:noProof w:val="0"/>
              </w:rPr>
              <w:t>0275</w:t>
            </w:r>
          </w:p>
        </w:tc>
        <w:tc>
          <w:tcPr>
            <w:tcW w:w="1152" w:type="dxa"/>
            <w:tcBorders>
              <w:bottom w:val="double" w:sz="4" w:space="0" w:color="auto"/>
            </w:tcBorders>
            <w:shd w:val="clear" w:color="auto" w:fill="FFFFFF"/>
          </w:tcPr>
          <w:p w14:paraId="5BC35CF4"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70D1F0A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109313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8B21E5E" w14:textId="77777777" w:rsidR="004759A2" w:rsidRPr="00792323" w:rsidRDefault="004759A2">
            <w:pPr>
              <w:pStyle w:val="TableMetaBody"/>
              <w:rPr>
                <w:noProof w:val="0"/>
              </w:rPr>
            </w:pPr>
            <w:r w:rsidRPr="00792323">
              <w:rPr>
                <w:noProof w:val="0"/>
              </w:rPr>
              <w:t>TXA-20</w:t>
            </w:r>
          </w:p>
        </w:tc>
        <w:tc>
          <w:tcPr>
            <w:tcW w:w="1152" w:type="dxa"/>
            <w:tcBorders>
              <w:bottom w:val="double" w:sz="4" w:space="0" w:color="auto"/>
            </w:tcBorders>
            <w:shd w:val="clear" w:color="auto" w:fill="FFFFFF"/>
          </w:tcPr>
          <w:p w14:paraId="0443BAA5" w14:textId="77777777" w:rsidR="004759A2" w:rsidRPr="00792323" w:rsidRDefault="004759A2">
            <w:pPr>
              <w:pStyle w:val="TableMetaBody"/>
              <w:rPr>
                <w:noProof w:val="0"/>
              </w:rPr>
            </w:pPr>
            <w:r w:rsidRPr="00792323">
              <w:rPr>
                <w:noProof w:val="0"/>
              </w:rPr>
              <w:t>Active</w:t>
            </w:r>
          </w:p>
        </w:tc>
      </w:tr>
    </w:tbl>
    <w:p w14:paraId="22715F6E" w14:textId="77777777" w:rsidR="004759A2" w:rsidRPr="00AF2426" w:rsidRDefault="004759A2">
      <w:pPr>
        <w:pStyle w:val="HL7TableCaption"/>
        <w:rPr>
          <w:lang w:val="fr-FR"/>
        </w:rPr>
      </w:pPr>
      <w:r w:rsidRPr="00AF2426">
        <w:rPr>
          <w:lang w:val="fr-FR"/>
        </w:rPr>
        <w:t xml:space="preserve">HL7 Table 0275 </w:t>
      </w:r>
      <w:r w:rsidR="006559F5" w:rsidRPr="00AF2426">
        <w:rPr>
          <w:lang w:val="fr-FR"/>
        </w:rPr>
        <w:t>–</w:t>
      </w:r>
      <w:r w:rsidRPr="00AF2426">
        <w:rPr>
          <w:lang w:val="fr-FR"/>
        </w:rPr>
        <w:t xml:space="preserve"> Document Storage Status</w:t>
      </w:r>
      <w:r w:rsidRPr="00792323">
        <w:fldChar w:fldCharType="begin"/>
      </w:r>
      <w:r w:rsidRPr="00AF2426">
        <w:rPr>
          <w:lang w:val="fr-FR"/>
        </w:rPr>
        <w:instrText xml:space="preserve">xe </w:instrText>
      </w:r>
      <w:r w:rsidR="006559F5" w:rsidRPr="00AF2426">
        <w:rPr>
          <w:lang w:val="fr-FR"/>
        </w:rPr>
        <w:instrText>“</w:instrText>
      </w:r>
      <w:r w:rsidRPr="00AF2426">
        <w:rPr>
          <w:lang w:val="fr-FR"/>
        </w:rPr>
        <w:instrText xml:space="preserve">HL7 Table 0275 </w:instrText>
      </w:r>
      <w:r w:rsidR="006559F5" w:rsidRPr="00AF2426">
        <w:rPr>
          <w:lang w:val="fr-FR"/>
        </w:rPr>
        <w:instrText>–</w:instrText>
      </w:r>
      <w:r w:rsidRPr="00AF2426">
        <w:rPr>
          <w:lang w:val="fr-FR"/>
        </w:rPr>
        <w:instrText xml:space="preserve"> Document stor</w:instrText>
      </w:r>
      <w:bookmarkStart w:id="903" w:name="_Toc382761286"/>
      <w:r w:rsidRPr="00AF2426">
        <w:rPr>
          <w:lang w:val="fr-FR"/>
        </w:rPr>
        <w:instrText>age status</w:instrText>
      </w:r>
      <w:r w:rsidR="006559F5" w:rsidRPr="00AF2426">
        <w:rPr>
          <w:lang w:val="fr-FR"/>
        </w:rPr>
        <w:instrTex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512"/>
        <w:gridCol w:w="3312"/>
        <w:gridCol w:w="2160"/>
      </w:tblGrid>
      <w:tr w:rsidR="004759A2" w:rsidRPr="00792323" w14:paraId="00314552" w14:textId="77777777">
        <w:trPr>
          <w:tblHeader/>
          <w:jc w:val="center"/>
        </w:trPr>
        <w:tc>
          <w:tcPr>
            <w:tcW w:w="1512" w:type="dxa"/>
            <w:tcBorders>
              <w:top w:val="double" w:sz="4" w:space="0" w:color="auto"/>
            </w:tcBorders>
            <w:shd w:val="pct10" w:color="auto" w:fill="FFFFFF"/>
          </w:tcPr>
          <w:p w14:paraId="7266B787" w14:textId="77777777" w:rsidR="004759A2" w:rsidRPr="00792323" w:rsidRDefault="004759A2">
            <w:pPr>
              <w:pStyle w:val="HL7TableHeader"/>
              <w:jc w:val="center"/>
            </w:pPr>
            <w:r w:rsidRPr="00792323">
              <w:t>Value</w:t>
            </w:r>
          </w:p>
        </w:tc>
        <w:tc>
          <w:tcPr>
            <w:tcW w:w="3312" w:type="dxa"/>
            <w:tcBorders>
              <w:top w:val="double" w:sz="4" w:space="0" w:color="auto"/>
            </w:tcBorders>
            <w:shd w:val="pct10" w:color="auto" w:fill="FFFFFF"/>
          </w:tcPr>
          <w:p w14:paraId="699BBB90" w14:textId="77777777" w:rsidR="004759A2" w:rsidRPr="00792323" w:rsidRDefault="004759A2">
            <w:pPr>
              <w:pStyle w:val="HL7TableHeader"/>
            </w:pPr>
            <w:r w:rsidRPr="00792323">
              <w:t>Description</w:t>
            </w:r>
            <w:bookmarkEnd w:id="903"/>
            <w:r w:rsidRPr="00792323">
              <w:t xml:space="preserve"> </w:t>
            </w:r>
          </w:p>
        </w:tc>
        <w:tc>
          <w:tcPr>
            <w:tcW w:w="2160" w:type="dxa"/>
            <w:tcBorders>
              <w:top w:val="double" w:sz="4" w:space="0" w:color="auto"/>
            </w:tcBorders>
            <w:shd w:val="pct10" w:color="auto" w:fill="FFFFFF"/>
          </w:tcPr>
          <w:p w14:paraId="16777787" w14:textId="77777777" w:rsidR="004759A2" w:rsidRPr="00792323" w:rsidRDefault="004759A2">
            <w:pPr>
              <w:pStyle w:val="HL7TableHeader"/>
            </w:pPr>
            <w:r w:rsidRPr="00792323">
              <w:t>Comment</w:t>
            </w:r>
          </w:p>
        </w:tc>
      </w:tr>
      <w:tr w:rsidR="004759A2" w:rsidRPr="00792323" w14:paraId="188BBC59" w14:textId="77777777">
        <w:trPr>
          <w:jc w:val="center"/>
        </w:trPr>
        <w:tc>
          <w:tcPr>
            <w:tcW w:w="1512" w:type="dxa"/>
            <w:shd w:val="clear" w:color="auto" w:fill="FFFFFF"/>
          </w:tcPr>
          <w:p w14:paraId="7D3D1501" w14:textId="77777777" w:rsidR="004759A2" w:rsidRPr="00792323" w:rsidRDefault="004759A2">
            <w:pPr>
              <w:pStyle w:val="HL7TableBody"/>
              <w:jc w:val="center"/>
            </w:pPr>
            <w:r w:rsidRPr="00792323">
              <w:t>AC</w:t>
            </w:r>
          </w:p>
        </w:tc>
        <w:tc>
          <w:tcPr>
            <w:tcW w:w="3312" w:type="dxa"/>
            <w:shd w:val="clear" w:color="auto" w:fill="FFFFFF"/>
          </w:tcPr>
          <w:p w14:paraId="2B5BCCBD" w14:textId="77777777" w:rsidR="004759A2" w:rsidRPr="00792323" w:rsidRDefault="004759A2">
            <w:pPr>
              <w:pStyle w:val="HL7TableBody"/>
            </w:pPr>
            <w:r w:rsidRPr="00792323">
              <w:t>Active</w:t>
            </w:r>
          </w:p>
        </w:tc>
        <w:tc>
          <w:tcPr>
            <w:tcW w:w="2160" w:type="dxa"/>
            <w:shd w:val="clear" w:color="auto" w:fill="FFFFFF"/>
          </w:tcPr>
          <w:p w14:paraId="7BCA3CCF" w14:textId="77777777" w:rsidR="004759A2" w:rsidRPr="00792323" w:rsidRDefault="004759A2">
            <w:pPr>
              <w:pStyle w:val="HL7TableBody"/>
            </w:pPr>
          </w:p>
        </w:tc>
      </w:tr>
      <w:tr w:rsidR="004759A2" w:rsidRPr="00792323" w14:paraId="3426EE82" w14:textId="77777777">
        <w:trPr>
          <w:jc w:val="center"/>
        </w:trPr>
        <w:tc>
          <w:tcPr>
            <w:tcW w:w="1512" w:type="dxa"/>
            <w:shd w:val="clear" w:color="auto" w:fill="FFFFFF"/>
          </w:tcPr>
          <w:p w14:paraId="43C57295" w14:textId="77777777" w:rsidR="004759A2" w:rsidRPr="00792323" w:rsidRDefault="004759A2">
            <w:pPr>
              <w:pStyle w:val="HL7TableBody"/>
              <w:jc w:val="center"/>
            </w:pPr>
            <w:r w:rsidRPr="00792323">
              <w:t>AA</w:t>
            </w:r>
          </w:p>
        </w:tc>
        <w:tc>
          <w:tcPr>
            <w:tcW w:w="3312" w:type="dxa"/>
            <w:shd w:val="clear" w:color="auto" w:fill="FFFFFF"/>
          </w:tcPr>
          <w:p w14:paraId="08C98637" w14:textId="77777777" w:rsidR="004759A2" w:rsidRPr="00792323" w:rsidRDefault="004759A2">
            <w:pPr>
              <w:pStyle w:val="HL7TableBody"/>
            </w:pPr>
            <w:r w:rsidRPr="00792323">
              <w:t>Active and archived</w:t>
            </w:r>
          </w:p>
        </w:tc>
        <w:tc>
          <w:tcPr>
            <w:tcW w:w="2160" w:type="dxa"/>
            <w:shd w:val="clear" w:color="auto" w:fill="FFFFFF"/>
          </w:tcPr>
          <w:p w14:paraId="362E956B" w14:textId="77777777" w:rsidR="004759A2" w:rsidRPr="00792323" w:rsidRDefault="004759A2">
            <w:pPr>
              <w:pStyle w:val="HL7TableBody"/>
            </w:pPr>
          </w:p>
        </w:tc>
      </w:tr>
      <w:tr w:rsidR="004759A2" w:rsidRPr="00792323" w14:paraId="749E7ADB" w14:textId="77777777">
        <w:trPr>
          <w:jc w:val="center"/>
        </w:trPr>
        <w:tc>
          <w:tcPr>
            <w:tcW w:w="1512" w:type="dxa"/>
            <w:shd w:val="clear" w:color="auto" w:fill="FFFFFF"/>
          </w:tcPr>
          <w:p w14:paraId="5498B363" w14:textId="77777777" w:rsidR="004759A2" w:rsidRPr="00792323" w:rsidRDefault="004759A2">
            <w:pPr>
              <w:pStyle w:val="HL7TableBody"/>
              <w:jc w:val="center"/>
            </w:pPr>
            <w:r w:rsidRPr="00792323">
              <w:t>AR</w:t>
            </w:r>
          </w:p>
        </w:tc>
        <w:tc>
          <w:tcPr>
            <w:tcW w:w="3312" w:type="dxa"/>
            <w:shd w:val="clear" w:color="auto" w:fill="FFFFFF"/>
          </w:tcPr>
          <w:p w14:paraId="0126C5B8" w14:textId="77777777" w:rsidR="004759A2" w:rsidRPr="00792323" w:rsidRDefault="004759A2">
            <w:pPr>
              <w:pStyle w:val="HL7TableBody"/>
            </w:pPr>
            <w:r w:rsidRPr="00792323">
              <w:t>Archived (not active)</w:t>
            </w:r>
          </w:p>
        </w:tc>
        <w:tc>
          <w:tcPr>
            <w:tcW w:w="2160" w:type="dxa"/>
            <w:shd w:val="clear" w:color="auto" w:fill="FFFFFF"/>
          </w:tcPr>
          <w:p w14:paraId="477BD4C6" w14:textId="77777777" w:rsidR="004759A2" w:rsidRPr="00792323" w:rsidRDefault="004759A2">
            <w:pPr>
              <w:pStyle w:val="HL7TableBody"/>
            </w:pPr>
          </w:p>
        </w:tc>
      </w:tr>
      <w:tr w:rsidR="004759A2" w:rsidRPr="00792323" w14:paraId="03E86FFF" w14:textId="77777777">
        <w:trPr>
          <w:jc w:val="center"/>
        </w:trPr>
        <w:tc>
          <w:tcPr>
            <w:tcW w:w="1512" w:type="dxa"/>
            <w:tcBorders>
              <w:bottom w:val="double" w:sz="4" w:space="0" w:color="auto"/>
            </w:tcBorders>
            <w:shd w:val="clear" w:color="auto" w:fill="FFFFFF"/>
          </w:tcPr>
          <w:p w14:paraId="7EDC216F" w14:textId="77777777" w:rsidR="004759A2" w:rsidRPr="00792323" w:rsidRDefault="004759A2">
            <w:pPr>
              <w:pStyle w:val="HL7TableBody"/>
              <w:jc w:val="center"/>
            </w:pPr>
            <w:r w:rsidRPr="00792323">
              <w:t>PU</w:t>
            </w:r>
          </w:p>
        </w:tc>
        <w:tc>
          <w:tcPr>
            <w:tcW w:w="3312" w:type="dxa"/>
            <w:tcBorders>
              <w:bottom w:val="double" w:sz="4" w:space="0" w:color="auto"/>
            </w:tcBorders>
            <w:shd w:val="clear" w:color="auto" w:fill="FFFFFF"/>
          </w:tcPr>
          <w:p w14:paraId="5DFBA585" w14:textId="77777777" w:rsidR="004759A2" w:rsidRPr="00792323" w:rsidRDefault="004759A2">
            <w:pPr>
              <w:pStyle w:val="HL7TableBody"/>
            </w:pPr>
            <w:r w:rsidRPr="00792323">
              <w:t>Purged</w:t>
            </w:r>
          </w:p>
        </w:tc>
        <w:tc>
          <w:tcPr>
            <w:tcW w:w="2160" w:type="dxa"/>
            <w:tcBorders>
              <w:bottom w:val="double" w:sz="4" w:space="0" w:color="auto"/>
            </w:tcBorders>
            <w:shd w:val="clear" w:color="auto" w:fill="FFFFFF"/>
          </w:tcPr>
          <w:p w14:paraId="1A09C572" w14:textId="77777777" w:rsidR="004759A2" w:rsidRPr="00792323" w:rsidRDefault="004759A2">
            <w:pPr>
              <w:pStyle w:val="HL7TableBody"/>
            </w:pPr>
          </w:p>
        </w:tc>
      </w:tr>
    </w:tbl>
    <w:p w14:paraId="071D4B5A" w14:textId="77777777" w:rsidR="004759A2" w:rsidRPr="00792323" w:rsidRDefault="004759A2">
      <w:pPr>
        <w:rPr>
          <w:lang w:val="en-US" w:eastAsia="en-US"/>
        </w:rPr>
      </w:pPr>
    </w:p>
    <w:p w14:paraId="09E07AA4" w14:textId="77777777" w:rsidR="004759A2" w:rsidRPr="00792323" w:rsidRDefault="004759A2" w:rsidP="00A62F22">
      <w:pPr>
        <w:pStyle w:val="Heading4"/>
      </w:pPr>
      <w:bookmarkStart w:id="904" w:name="_Toc423691269"/>
      <w:r w:rsidRPr="00792323">
        <w:lastRenderedPageBreak/>
        <w:t xml:space="preserve">0276 </w:t>
      </w:r>
      <w:r w:rsidR="006559F5">
        <w:t>–</w:t>
      </w:r>
      <w:r w:rsidRPr="00792323">
        <w:t xml:space="preserve"> Appointment Reason Cod</w:t>
      </w:r>
      <w:bookmarkStart w:id="905" w:name="HL70275"/>
      <w:r w:rsidRPr="00792323">
        <w:t>es</w:t>
      </w:r>
      <w:bookmarkEnd w:id="904"/>
    </w:p>
    <w:p w14:paraId="03CD88E0" w14:textId="77777777" w:rsidR="004759A2" w:rsidRPr="00792323" w:rsidRDefault="004759A2" w:rsidP="00A847B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26FFD89" w14:textId="77777777">
        <w:trPr>
          <w:tblHeader/>
        </w:trPr>
        <w:tc>
          <w:tcPr>
            <w:tcW w:w="720" w:type="dxa"/>
            <w:tcBorders>
              <w:top w:val="double" w:sz="4" w:space="0" w:color="auto"/>
            </w:tcBorders>
            <w:shd w:val="pct10" w:color="auto" w:fill="FFFFFF"/>
          </w:tcPr>
          <w:p w14:paraId="7F089BB0"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Table</w:t>
            </w:r>
          </w:p>
        </w:tc>
        <w:tc>
          <w:tcPr>
            <w:tcW w:w="1152" w:type="dxa"/>
            <w:tcBorders>
              <w:top w:val="double" w:sz="4" w:space="0" w:color="auto"/>
            </w:tcBorders>
            <w:shd w:val="pct10" w:color="auto" w:fill="FFFFFF"/>
          </w:tcPr>
          <w:p w14:paraId="0849B67D"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Steward</w:t>
            </w:r>
          </w:p>
        </w:tc>
        <w:tc>
          <w:tcPr>
            <w:tcW w:w="2016" w:type="dxa"/>
            <w:tcBorders>
              <w:top w:val="double" w:sz="4" w:space="0" w:color="auto"/>
            </w:tcBorders>
            <w:shd w:val="pct10" w:color="auto" w:fill="FFFFFF"/>
          </w:tcPr>
          <w:p w14:paraId="0EEA7D27"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V3 Harmo</w:t>
            </w:r>
            <w:bookmarkEnd w:id="905"/>
            <w:r w:rsidRPr="00792323">
              <w:rPr>
                <w:color w:val="FF0000"/>
                <w:kern w:val="20"/>
                <w:lang w:val="en-US" w:eastAsia="en-US"/>
              </w:rPr>
              <w:t>nization</w:t>
            </w:r>
          </w:p>
        </w:tc>
        <w:tc>
          <w:tcPr>
            <w:tcW w:w="2016" w:type="dxa"/>
            <w:tcBorders>
              <w:top w:val="double" w:sz="4" w:space="0" w:color="auto"/>
            </w:tcBorders>
            <w:shd w:val="pct10" w:color="auto" w:fill="FFFFFF"/>
          </w:tcPr>
          <w:p w14:paraId="54D00D4B"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V3 Equivalent</w:t>
            </w:r>
          </w:p>
        </w:tc>
        <w:tc>
          <w:tcPr>
            <w:tcW w:w="2448" w:type="dxa"/>
            <w:tcBorders>
              <w:top w:val="double" w:sz="4" w:space="0" w:color="auto"/>
            </w:tcBorders>
            <w:shd w:val="pct10" w:color="auto" w:fill="FFFFFF"/>
          </w:tcPr>
          <w:p w14:paraId="4C9AE511"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Where used</w:t>
            </w:r>
          </w:p>
        </w:tc>
        <w:tc>
          <w:tcPr>
            <w:tcW w:w="1152" w:type="dxa"/>
            <w:tcBorders>
              <w:top w:val="double" w:sz="4" w:space="0" w:color="auto"/>
            </w:tcBorders>
            <w:shd w:val="pct10" w:color="auto" w:fill="FFFFFF"/>
          </w:tcPr>
          <w:p w14:paraId="6D528973"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Status</w:t>
            </w:r>
          </w:p>
        </w:tc>
      </w:tr>
      <w:tr w:rsidR="004759A2" w:rsidRPr="00792323" w14:paraId="1C3164B1" w14:textId="77777777">
        <w:tc>
          <w:tcPr>
            <w:tcW w:w="720" w:type="dxa"/>
            <w:tcBorders>
              <w:bottom w:val="double" w:sz="4" w:space="0" w:color="auto"/>
            </w:tcBorders>
            <w:shd w:val="clear" w:color="auto" w:fill="FFFFFF"/>
          </w:tcPr>
          <w:p w14:paraId="6D5E34E0"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0276</w:t>
            </w:r>
          </w:p>
        </w:tc>
        <w:tc>
          <w:tcPr>
            <w:tcW w:w="1152" w:type="dxa"/>
            <w:tcBorders>
              <w:bottom w:val="double" w:sz="4" w:space="0" w:color="auto"/>
            </w:tcBorders>
            <w:shd w:val="clear" w:color="auto" w:fill="FFFFFF"/>
          </w:tcPr>
          <w:p w14:paraId="521F79D9"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PA</w:t>
            </w:r>
          </w:p>
        </w:tc>
        <w:tc>
          <w:tcPr>
            <w:tcW w:w="2016" w:type="dxa"/>
            <w:tcBorders>
              <w:bottom w:val="double" w:sz="4" w:space="0" w:color="auto"/>
            </w:tcBorders>
            <w:shd w:val="clear" w:color="auto" w:fill="FFFFFF"/>
          </w:tcPr>
          <w:p w14:paraId="1C925912"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TBD</w:t>
            </w:r>
          </w:p>
        </w:tc>
        <w:tc>
          <w:tcPr>
            <w:tcW w:w="2016" w:type="dxa"/>
            <w:tcBorders>
              <w:bottom w:val="double" w:sz="4" w:space="0" w:color="auto"/>
            </w:tcBorders>
            <w:shd w:val="clear" w:color="auto" w:fill="FFFFFF"/>
          </w:tcPr>
          <w:p w14:paraId="356FB5D9"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TBD</w:t>
            </w:r>
          </w:p>
        </w:tc>
        <w:tc>
          <w:tcPr>
            <w:tcW w:w="2448" w:type="dxa"/>
            <w:tcBorders>
              <w:bottom w:val="double" w:sz="4" w:space="0" w:color="auto"/>
            </w:tcBorders>
            <w:shd w:val="clear" w:color="auto" w:fill="FFFFFF"/>
          </w:tcPr>
          <w:p w14:paraId="19A0030D"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ARQ-7</w:t>
            </w:r>
          </w:p>
        </w:tc>
        <w:tc>
          <w:tcPr>
            <w:tcW w:w="1152" w:type="dxa"/>
            <w:tcBorders>
              <w:bottom w:val="double" w:sz="4" w:space="0" w:color="auto"/>
            </w:tcBorders>
            <w:shd w:val="clear" w:color="auto" w:fill="FFFFFF"/>
          </w:tcPr>
          <w:p w14:paraId="2AA1CC8F"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Active</w:t>
            </w:r>
          </w:p>
        </w:tc>
      </w:tr>
    </w:tbl>
    <w:p w14:paraId="2DF08C81" w14:textId="77777777" w:rsidR="004759A2" w:rsidRPr="00792323" w:rsidRDefault="004759A2" w:rsidP="00C05C8F">
      <w:pPr>
        <w:rPr>
          <w:lang w:val="en-US" w:eastAsia="en-US"/>
        </w:rPr>
      </w:pPr>
    </w:p>
    <w:p w14:paraId="004AFF2B" w14:textId="77777777" w:rsidR="004759A2" w:rsidRPr="00792323" w:rsidRDefault="004759A2" w:rsidP="000D016E">
      <w:pPr>
        <w:pStyle w:val="UserTableCaption"/>
        <w:rPr>
          <w:noProof/>
        </w:rPr>
      </w:pPr>
      <w:r w:rsidRPr="00792323">
        <w:rPr>
          <w:noProof/>
        </w:rPr>
        <w:t xml:space="preserve">User-defined Table 0276 </w:t>
      </w:r>
      <w:r w:rsidR="006559F5">
        <w:rPr>
          <w:noProof/>
        </w:rPr>
        <w:t>–</w:t>
      </w:r>
      <w:r w:rsidRPr="00792323">
        <w:rPr>
          <w:noProof/>
        </w:rPr>
        <w:t xml:space="preserve"> Appointment reason codes</w:t>
      </w:r>
      <w:r>
        <w:fldChar w:fldCharType="begin"/>
      </w:r>
      <w:r>
        <w:instrText xml:space="preserve">xe </w:instrText>
      </w:r>
      <w:r w:rsidR="006559F5">
        <w:instrText>“</w:instrText>
      </w:r>
      <w:r>
        <w:instrText>User-defined</w:instrText>
      </w:r>
      <w:r w:rsidRPr="00792323">
        <w:instrText xml:space="preserve"> Table 0276 </w:instrText>
      </w:r>
      <w:r w:rsidR="006559F5">
        <w:instrText>–</w:instrText>
      </w:r>
      <w:bookmarkStart w:id="906" w:name="_Toc382761287"/>
      <w:r w:rsidRPr="00792323">
        <w:instrText xml:space="preserve"> </w:instrText>
      </w:r>
      <w:r w:rsidRPr="00792323">
        <w:rPr>
          <w:noProof/>
        </w:rPr>
        <w:instrText>Appointment reason codes</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87"/>
        <w:gridCol w:w="4153"/>
        <w:gridCol w:w="1440"/>
      </w:tblGrid>
      <w:tr w:rsidR="004759A2" w:rsidRPr="00792323" w14:paraId="24CCCFFF" w14:textId="77777777">
        <w:trPr>
          <w:tblHeader/>
          <w:jc w:val="center"/>
        </w:trPr>
        <w:tc>
          <w:tcPr>
            <w:tcW w:w="2287" w:type="dxa"/>
            <w:tcBorders>
              <w:top w:val="single" w:sz="12" w:space="0" w:color="auto"/>
            </w:tcBorders>
            <w:shd w:val="pct10" w:color="auto" w:fill="FFFFFF"/>
          </w:tcPr>
          <w:p w14:paraId="582BC0FA" w14:textId="77777777" w:rsidR="004759A2" w:rsidRPr="00792323" w:rsidRDefault="004759A2" w:rsidP="00C05C8F">
            <w:pPr>
              <w:keepNext/>
              <w:widowControl w:val="0"/>
              <w:spacing w:before="40" w:after="20"/>
              <w:jc w:val="center"/>
              <w:rPr>
                <w:rFonts w:ascii="Arial" w:hAnsi="Arial" w:cs="Arial"/>
                <w:b/>
                <w:noProof/>
                <w:kern w:val="20"/>
                <w:sz w:val="16"/>
                <w:lang w:val="en-US" w:eastAsia="en-US"/>
              </w:rPr>
            </w:pPr>
            <w:r w:rsidRPr="00792323">
              <w:rPr>
                <w:rFonts w:ascii="Arial" w:hAnsi="Arial" w:cs="Arial"/>
                <w:b/>
                <w:noProof/>
                <w:kern w:val="20"/>
                <w:sz w:val="16"/>
                <w:lang w:val="en-US" w:eastAsia="en-US"/>
              </w:rPr>
              <w:t>Val</w:t>
            </w:r>
            <w:bookmarkEnd w:id="906"/>
            <w:r w:rsidRPr="00792323">
              <w:rPr>
                <w:rFonts w:ascii="Arial" w:hAnsi="Arial" w:cs="Arial"/>
                <w:b/>
                <w:noProof/>
                <w:kern w:val="20"/>
                <w:sz w:val="16"/>
                <w:lang w:val="en-US" w:eastAsia="en-US"/>
              </w:rPr>
              <w:t>ue</w:t>
            </w:r>
          </w:p>
        </w:tc>
        <w:tc>
          <w:tcPr>
            <w:tcW w:w="4153" w:type="dxa"/>
            <w:tcBorders>
              <w:top w:val="single" w:sz="12" w:space="0" w:color="auto"/>
            </w:tcBorders>
            <w:shd w:val="pct10" w:color="auto" w:fill="FFFFFF"/>
          </w:tcPr>
          <w:p w14:paraId="2197250B" w14:textId="77777777" w:rsidR="004759A2" w:rsidRPr="00792323" w:rsidRDefault="004759A2" w:rsidP="00C05C8F">
            <w:pPr>
              <w:keepNext/>
              <w:widowControl w:val="0"/>
              <w:spacing w:before="40" w:after="20"/>
              <w:rPr>
                <w:rFonts w:ascii="Arial" w:hAnsi="Arial" w:cs="Arial"/>
                <w:b/>
                <w:noProof/>
                <w:kern w:val="20"/>
                <w:sz w:val="16"/>
                <w:lang w:val="en-US" w:eastAsia="en-US"/>
              </w:rPr>
            </w:pPr>
            <w:r w:rsidRPr="00792323">
              <w:rPr>
                <w:rFonts w:ascii="Arial" w:hAnsi="Arial" w:cs="Arial"/>
                <w:b/>
                <w:noProof/>
                <w:kern w:val="20"/>
                <w:sz w:val="16"/>
                <w:lang w:val="en-US" w:eastAsia="en-US"/>
              </w:rPr>
              <w:t>Description</w:t>
            </w:r>
          </w:p>
        </w:tc>
        <w:tc>
          <w:tcPr>
            <w:tcW w:w="1440" w:type="dxa"/>
            <w:tcBorders>
              <w:top w:val="single" w:sz="12" w:space="0" w:color="auto"/>
            </w:tcBorders>
            <w:shd w:val="pct10" w:color="auto" w:fill="FFFFFF"/>
          </w:tcPr>
          <w:p w14:paraId="3E74E047" w14:textId="77777777" w:rsidR="004759A2" w:rsidRPr="00792323" w:rsidRDefault="004759A2" w:rsidP="00C05C8F">
            <w:pPr>
              <w:keepNext/>
              <w:widowControl w:val="0"/>
              <w:spacing w:before="40" w:after="20"/>
              <w:rPr>
                <w:rFonts w:ascii="Arial" w:hAnsi="Arial" w:cs="Arial"/>
                <w:b/>
                <w:noProof/>
                <w:kern w:val="20"/>
                <w:sz w:val="16"/>
                <w:lang w:val="en-US" w:eastAsia="en-US"/>
              </w:rPr>
            </w:pPr>
            <w:r w:rsidRPr="00792323">
              <w:rPr>
                <w:rFonts w:ascii="Arial" w:hAnsi="Arial" w:cs="Arial"/>
                <w:b/>
                <w:noProof/>
                <w:kern w:val="20"/>
                <w:sz w:val="16"/>
                <w:lang w:val="en-US" w:eastAsia="en-US"/>
              </w:rPr>
              <w:t>Comment</w:t>
            </w:r>
          </w:p>
        </w:tc>
      </w:tr>
      <w:tr w:rsidR="004759A2" w:rsidRPr="00AF2426" w14:paraId="17A850CD" w14:textId="77777777">
        <w:trPr>
          <w:jc w:val="center"/>
        </w:trPr>
        <w:tc>
          <w:tcPr>
            <w:tcW w:w="2287" w:type="dxa"/>
            <w:shd w:val="clear" w:color="auto" w:fill="FFFFFF"/>
          </w:tcPr>
          <w:p w14:paraId="6054390F"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ROUTINE</w:t>
            </w:r>
          </w:p>
        </w:tc>
        <w:tc>
          <w:tcPr>
            <w:tcW w:w="4153" w:type="dxa"/>
            <w:shd w:val="clear" w:color="auto" w:fill="FFFFFF"/>
          </w:tcPr>
          <w:p w14:paraId="1A1DE2F9"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 xml:space="preserve">Routine appointment </w:t>
            </w:r>
            <w:r w:rsidR="006559F5">
              <w:rPr>
                <w:rFonts w:ascii="Arial" w:hAnsi="Arial" w:cs="Arial"/>
                <w:noProof/>
                <w:kern w:val="20"/>
                <w:sz w:val="16"/>
                <w:lang w:val="en-US" w:eastAsia="en-US"/>
              </w:rPr>
              <w:t>–</w:t>
            </w:r>
            <w:r w:rsidRPr="00792323">
              <w:rPr>
                <w:rFonts w:ascii="Arial" w:hAnsi="Arial" w:cs="Arial"/>
                <w:noProof/>
                <w:kern w:val="20"/>
                <w:sz w:val="16"/>
                <w:lang w:val="en-US" w:eastAsia="en-US"/>
              </w:rPr>
              <w:t xml:space="preserve"> default if not valued</w:t>
            </w:r>
          </w:p>
        </w:tc>
        <w:tc>
          <w:tcPr>
            <w:tcW w:w="1440" w:type="dxa"/>
            <w:shd w:val="clear" w:color="auto" w:fill="FFFFFF"/>
          </w:tcPr>
          <w:p w14:paraId="07991ADD"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47297841" w14:textId="77777777">
        <w:trPr>
          <w:jc w:val="center"/>
        </w:trPr>
        <w:tc>
          <w:tcPr>
            <w:tcW w:w="2287" w:type="dxa"/>
            <w:shd w:val="clear" w:color="auto" w:fill="FFFFFF"/>
          </w:tcPr>
          <w:p w14:paraId="2F308B03"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WALKIN</w:t>
            </w:r>
          </w:p>
        </w:tc>
        <w:tc>
          <w:tcPr>
            <w:tcW w:w="4153" w:type="dxa"/>
            <w:shd w:val="clear" w:color="auto" w:fill="FFFFFF"/>
          </w:tcPr>
          <w:p w14:paraId="7451B0F4"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A previously unscheduled walk-in visit</w:t>
            </w:r>
          </w:p>
        </w:tc>
        <w:tc>
          <w:tcPr>
            <w:tcW w:w="1440" w:type="dxa"/>
            <w:shd w:val="clear" w:color="auto" w:fill="FFFFFF"/>
          </w:tcPr>
          <w:p w14:paraId="7CFE69B0"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138719D4" w14:textId="77777777">
        <w:trPr>
          <w:jc w:val="center"/>
        </w:trPr>
        <w:tc>
          <w:tcPr>
            <w:tcW w:w="2287" w:type="dxa"/>
            <w:shd w:val="clear" w:color="auto" w:fill="FFFFFF"/>
          </w:tcPr>
          <w:p w14:paraId="1CF71E12"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CHECKUP</w:t>
            </w:r>
          </w:p>
        </w:tc>
        <w:tc>
          <w:tcPr>
            <w:tcW w:w="4153" w:type="dxa"/>
            <w:shd w:val="clear" w:color="auto" w:fill="FFFFFF"/>
          </w:tcPr>
          <w:p w14:paraId="4F4964D1"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A routine check-up, such as</w:t>
            </w:r>
            <w:bookmarkStart w:id="907" w:name="HL70276"/>
            <w:bookmarkEnd w:id="907"/>
            <w:r w:rsidRPr="00792323">
              <w:rPr>
                <w:rFonts w:ascii="Arial" w:hAnsi="Arial" w:cs="Arial"/>
                <w:noProof/>
                <w:kern w:val="20"/>
                <w:sz w:val="16"/>
                <w:lang w:val="en-US" w:eastAsia="en-US"/>
              </w:rPr>
              <w:t xml:space="preserve"> an annual physical</w:t>
            </w:r>
          </w:p>
        </w:tc>
        <w:tc>
          <w:tcPr>
            <w:tcW w:w="1440" w:type="dxa"/>
            <w:shd w:val="clear" w:color="auto" w:fill="FFFFFF"/>
          </w:tcPr>
          <w:p w14:paraId="4DAD7C51"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49A727C3" w14:textId="77777777">
        <w:trPr>
          <w:jc w:val="center"/>
        </w:trPr>
        <w:tc>
          <w:tcPr>
            <w:tcW w:w="2287" w:type="dxa"/>
            <w:shd w:val="clear" w:color="auto" w:fill="FFFFFF"/>
          </w:tcPr>
          <w:p w14:paraId="40F68ACB"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FOLLOWUP</w:t>
            </w:r>
          </w:p>
        </w:tc>
        <w:tc>
          <w:tcPr>
            <w:tcW w:w="4153" w:type="dxa"/>
            <w:shd w:val="clear" w:color="auto" w:fill="FFFFFF"/>
          </w:tcPr>
          <w:p w14:paraId="4D37711A"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A follow up visit from a previous appointment</w:t>
            </w:r>
          </w:p>
        </w:tc>
        <w:tc>
          <w:tcPr>
            <w:tcW w:w="1440" w:type="dxa"/>
            <w:shd w:val="clear" w:color="auto" w:fill="FFFFFF"/>
          </w:tcPr>
          <w:p w14:paraId="62FAC6BD"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792323" w14:paraId="229F5983" w14:textId="77777777">
        <w:trPr>
          <w:jc w:val="center"/>
        </w:trPr>
        <w:tc>
          <w:tcPr>
            <w:tcW w:w="2287" w:type="dxa"/>
            <w:tcBorders>
              <w:bottom w:val="single" w:sz="12" w:space="0" w:color="auto"/>
            </w:tcBorders>
            <w:shd w:val="clear" w:color="auto" w:fill="FFFFFF"/>
          </w:tcPr>
          <w:p w14:paraId="2CAD3B48"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EMERGENCY</w:t>
            </w:r>
          </w:p>
        </w:tc>
        <w:tc>
          <w:tcPr>
            <w:tcW w:w="4153" w:type="dxa"/>
            <w:tcBorders>
              <w:bottom w:val="single" w:sz="12" w:space="0" w:color="auto"/>
            </w:tcBorders>
            <w:shd w:val="clear" w:color="auto" w:fill="FFFFFF"/>
          </w:tcPr>
          <w:p w14:paraId="0CC81206"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Emergency appointment</w:t>
            </w:r>
          </w:p>
        </w:tc>
        <w:tc>
          <w:tcPr>
            <w:tcW w:w="1440" w:type="dxa"/>
            <w:tcBorders>
              <w:bottom w:val="single" w:sz="12" w:space="0" w:color="auto"/>
            </w:tcBorders>
            <w:shd w:val="clear" w:color="auto" w:fill="FFFFFF"/>
          </w:tcPr>
          <w:p w14:paraId="726833FD" w14:textId="77777777" w:rsidR="004759A2" w:rsidRPr="00792323" w:rsidRDefault="004759A2" w:rsidP="00C05C8F">
            <w:pPr>
              <w:widowControl w:val="0"/>
              <w:spacing w:before="20" w:after="10"/>
              <w:rPr>
                <w:rFonts w:ascii="Arial" w:hAnsi="Arial" w:cs="Arial"/>
                <w:noProof/>
                <w:kern w:val="20"/>
                <w:sz w:val="16"/>
                <w:lang w:val="en-US" w:eastAsia="en-US"/>
              </w:rPr>
            </w:pPr>
          </w:p>
        </w:tc>
      </w:tr>
    </w:tbl>
    <w:p w14:paraId="5639BFF2"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00857A17" w14:textId="77777777" w:rsidR="004759A2" w:rsidRPr="00792323" w:rsidRDefault="004759A2" w:rsidP="00C05C8F">
      <w:pPr>
        <w:rPr>
          <w:lang w:val="en-US" w:eastAsia="en-US"/>
        </w:rPr>
      </w:pPr>
    </w:p>
    <w:p w14:paraId="1BA9694C" w14:textId="77777777" w:rsidR="004759A2" w:rsidRPr="00792323" w:rsidRDefault="004759A2" w:rsidP="00A62F22">
      <w:pPr>
        <w:pStyle w:val="Heading4"/>
      </w:pPr>
      <w:bookmarkStart w:id="908" w:name="_Toc423691270"/>
      <w:r w:rsidRPr="00792323">
        <w:t>0277 – Appointment Type Codes</w:t>
      </w:r>
      <w:bookmarkEnd w:id="908"/>
    </w:p>
    <w:p w14:paraId="4D395124" w14:textId="77777777" w:rsidR="004759A2" w:rsidRPr="00792323" w:rsidRDefault="004759A2" w:rsidP="00A847B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F860DC4" w14:textId="77777777">
        <w:trPr>
          <w:tblHeader/>
        </w:trPr>
        <w:tc>
          <w:tcPr>
            <w:tcW w:w="720" w:type="dxa"/>
            <w:tcBorders>
              <w:top w:val="double" w:sz="4" w:space="0" w:color="auto"/>
            </w:tcBorders>
            <w:shd w:val="pct10" w:color="auto" w:fill="FFFFFF"/>
          </w:tcPr>
          <w:p w14:paraId="2AEAB0D4"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Table</w:t>
            </w:r>
          </w:p>
        </w:tc>
        <w:tc>
          <w:tcPr>
            <w:tcW w:w="1152" w:type="dxa"/>
            <w:tcBorders>
              <w:top w:val="double" w:sz="4" w:space="0" w:color="auto"/>
            </w:tcBorders>
            <w:shd w:val="pct10" w:color="auto" w:fill="FFFFFF"/>
          </w:tcPr>
          <w:p w14:paraId="088E6F9D"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Steward</w:t>
            </w:r>
          </w:p>
        </w:tc>
        <w:tc>
          <w:tcPr>
            <w:tcW w:w="2016" w:type="dxa"/>
            <w:tcBorders>
              <w:top w:val="double" w:sz="4" w:space="0" w:color="auto"/>
            </w:tcBorders>
            <w:shd w:val="pct10" w:color="auto" w:fill="FFFFFF"/>
          </w:tcPr>
          <w:p w14:paraId="5B5C8F28"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V3 Harmonization</w:t>
            </w:r>
          </w:p>
        </w:tc>
        <w:tc>
          <w:tcPr>
            <w:tcW w:w="2016" w:type="dxa"/>
            <w:tcBorders>
              <w:top w:val="double" w:sz="4" w:space="0" w:color="auto"/>
            </w:tcBorders>
            <w:shd w:val="pct10" w:color="auto" w:fill="FFFFFF"/>
          </w:tcPr>
          <w:p w14:paraId="08ECE96C"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V3 Equivalent</w:t>
            </w:r>
          </w:p>
        </w:tc>
        <w:tc>
          <w:tcPr>
            <w:tcW w:w="2448" w:type="dxa"/>
            <w:tcBorders>
              <w:top w:val="double" w:sz="4" w:space="0" w:color="auto"/>
            </w:tcBorders>
            <w:shd w:val="pct10" w:color="auto" w:fill="FFFFFF"/>
          </w:tcPr>
          <w:p w14:paraId="03C37954"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Where used</w:t>
            </w:r>
          </w:p>
        </w:tc>
        <w:tc>
          <w:tcPr>
            <w:tcW w:w="1152" w:type="dxa"/>
            <w:tcBorders>
              <w:top w:val="double" w:sz="4" w:space="0" w:color="auto"/>
            </w:tcBorders>
            <w:shd w:val="pct10" w:color="auto" w:fill="FFFFFF"/>
          </w:tcPr>
          <w:p w14:paraId="7D123B9E"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Status</w:t>
            </w:r>
          </w:p>
        </w:tc>
      </w:tr>
      <w:tr w:rsidR="004759A2" w:rsidRPr="00792323" w14:paraId="56B90D6B" w14:textId="77777777">
        <w:tc>
          <w:tcPr>
            <w:tcW w:w="720" w:type="dxa"/>
            <w:tcBorders>
              <w:bottom w:val="double" w:sz="4" w:space="0" w:color="auto"/>
            </w:tcBorders>
            <w:shd w:val="clear" w:color="auto" w:fill="FFFFFF"/>
          </w:tcPr>
          <w:p w14:paraId="14CAEB4D"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0277</w:t>
            </w:r>
          </w:p>
        </w:tc>
        <w:tc>
          <w:tcPr>
            <w:tcW w:w="1152" w:type="dxa"/>
            <w:tcBorders>
              <w:bottom w:val="double" w:sz="4" w:space="0" w:color="auto"/>
            </w:tcBorders>
            <w:shd w:val="clear" w:color="auto" w:fill="FFFFFF"/>
          </w:tcPr>
          <w:p w14:paraId="47B1AD4F"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PA</w:t>
            </w:r>
          </w:p>
        </w:tc>
        <w:tc>
          <w:tcPr>
            <w:tcW w:w="2016" w:type="dxa"/>
            <w:tcBorders>
              <w:bottom w:val="double" w:sz="4" w:space="0" w:color="auto"/>
            </w:tcBorders>
            <w:shd w:val="clear" w:color="auto" w:fill="FFFFFF"/>
          </w:tcPr>
          <w:p w14:paraId="06527C5B"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TBD</w:t>
            </w:r>
          </w:p>
        </w:tc>
        <w:tc>
          <w:tcPr>
            <w:tcW w:w="2016" w:type="dxa"/>
            <w:tcBorders>
              <w:bottom w:val="double" w:sz="4" w:space="0" w:color="auto"/>
            </w:tcBorders>
            <w:shd w:val="clear" w:color="auto" w:fill="FFFFFF"/>
          </w:tcPr>
          <w:p w14:paraId="25795B91"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TBD</w:t>
            </w:r>
          </w:p>
        </w:tc>
        <w:tc>
          <w:tcPr>
            <w:tcW w:w="2448" w:type="dxa"/>
            <w:tcBorders>
              <w:bottom w:val="double" w:sz="4" w:space="0" w:color="auto"/>
            </w:tcBorders>
            <w:shd w:val="clear" w:color="auto" w:fill="FFFFFF"/>
          </w:tcPr>
          <w:p w14:paraId="3BBA9F78"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ARQ-8</w:t>
            </w:r>
          </w:p>
        </w:tc>
        <w:tc>
          <w:tcPr>
            <w:tcW w:w="1152" w:type="dxa"/>
            <w:tcBorders>
              <w:bottom w:val="double" w:sz="4" w:space="0" w:color="auto"/>
            </w:tcBorders>
            <w:shd w:val="clear" w:color="auto" w:fill="FFFFFF"/>
          </w:tcPr>
          <w:p w14:paraId="0184979D"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Active</w:t>
            </w:r>
          </w:p>
        </w:tc>
      </w:tr>
    </w:tbl>
    <w:p w14:paraId="1444A23C" w14:textId="77777777" w:rsidR="004759A2" w:rsidRPr="00792323" w:rsidRDefault="004759A2" w:rsidP="000D016E">
      <w:pPr>
        <w:pStyle w:val="UserTableCaption"/>
        <w:rPr>
          <w:noProof/>
        </w:rPr>
      </w:pPr>
      <w:r w:rsidRPr="00792323">
        <w:rPr>
          <w:noProof/>
        </w:rPr>
        <w:t xml:space="preserve">User-defined Table 0277 </w:t>
      </w:r>
      <w:r w:rsidR="006559F5">
        <w:rPr>
          <w:noProof/>
        </w:rPr>
        <w:t>–</w:t>
      </w:r>
      <w:r w:rsidRPr="00792323">
        <w:rPr>
          <w:noProof/>
        </w:rPr>
        <w:t xml:space="preserve"> Appointment Type Codes</w:t>
      </w:r>
      <w:r>
        <w:rPr>
          <w:noProof/>
        </w:rPr>
        <w:fldChar w:fldCharType="begin"/>
      </w:r>
      <w:r>
        <w:rPr>
          <w:noProof/>
        </w:rPr>
        <w:instrText xml:space="preserve">xe </w:instrText>
      </w:r>
      <w:r w:rsidR="006559F5">
        <w:rPr>
          <w:noProof/>
        </w:rPr>
        <w:instrText>“</w:instrText>
      </w:r>
      <w:r w:rsidRPr="00792323">
        <w:rPr>
          <w:noProof/>
        </w:rPr>
        <w:instrText xml:space="preserve">User-defined Table 0277 </w:instrText>
      </w:r>
      <w:r w:rsidR="006559F5">
        <w:rPr>
          <w:noProof/>
        </w:rPr>
        <w:instrText>–</w:instrText>
      </w:r>
      <w:r w:rsidRPr="00792323">
        <w:rPr>
          <w:noProof/>
        </w:rPr>
        <w:instrText xml:space="preserve"> Appo</w:instrText>
      </w:r>
      <w:bookmarkStart w:id="909" w:name="_Toc382761288"/>
      <w:r w:rsidRPr="00792323">
        <w:rPr>
          <w:noProof/>
        </w:rPr>
        <w:instrText>intment type codes</w:instrText>
      </w:r>
      <w:r w:rsidR="006559F5">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87"/>
        <w:gridCol w:w="5688"/>
        <w:gridCol w:w="1578"/>
      </w:tblGrid>
      <w:tr w:rsidR="004759A2" w:rsidRPr="00792323" w14:paraId="6202C868" w14:textId="77777777">
        <w:trPr>
          <w:tblHeader/>
          <w:jc w:val="center"/>
        </w:trPr>
        <w:tc>
          <w:tcPr>
            <w:tcW w:w="2287" w:type="dxa"/>
            <w:tcBorders>
              <w:top w:val="single" w:sz="12" w:space="0" w:color="auto"/>
            </w:tcBorders>
            <w:shd w:val="pct10" w:color="auto" w:fill="FFFFFF"/>
          </w:tcPr>
          <w:p w14:paraId="28108701" w14:textId="77777777" w:rsidR="004759A2" w:rsidRPr="00792323" w:rsidRDefault="004759A2" w:rsidP="00C05C8F">
            <w:pPr>
              <w:keepNext/>
              <w:widowControl w:val="0"/>
              <w:spacing w:before="40" w:after="20"/>
              <w:jc w:val="center"/>
              <w:rPr>
                <w:rFonts w:ascii="Arial" w:hAnsi="Arial" w:cs="Arial"/>
                <w:b/>
                <w:noProof/>
                <w:kern w:val="20"/>
                <w:sz w:val="16"/>
                <w:lang w:val="en-US" w:eastAsia="en-US"/>
              </w:rPr>
            </w:pPr>
            <w:r w:rsidRPr="00792323">
              <w:rPr>
                <w:rFonts w:ascii="Arial" w:hAnsi="Arial" w:cs="Arial"/>
                <w:b/>
                <w:noProof/>
                <w:kern w:val="20"/>
                <w:sz w:val="16"/>
                <w:lang w:val="en-US" w:eastAsia="en-US"/>
              </w:rPr>
              <w:t>Value</w:t>
            </w:r>
          </w:p>
        </w:tc>
        <w:tc>
          <w:tcPr>
            <w:tcW w:w="5688" w:type="dxa"/>
            <w:tcBorders>
              <w:top w:val="single" w:sz="12" w:space="0" w:color="auto"/>
            </w:tcBorders>
            <w:shd w:val="pct10" w:color="auto" w:fill="FFFFFF"/>
          </w:tcPr>
          <w:p w14:paraId="1D17F57A" w14:textId="77777777" w:rsidR="004759A2" w:rsidRPr="00792323" w:rsidRDefault="004759A2" w:rsidP="00C05C8F">
            <w:pPr>
              <w:keepNext/>
              <w:widowControl w:val="0"/>
              <w:spacing w:before="40" w:after="20"/>
              <w:rPr>
                <w:rFonts w:ascii="Arial" w:hAnsi="Arial" w:cs="Arial"/>
                <w:b/>
                <w:noProof/>
                <w:kern w:val="20"/>
                <w:sz w:val="16"/>
                <w:lang w:val="en-US" w:eastAsia="en-US"/>
              </w:rPr>
            </w:pPr>
            <w:r w:rsidRPr="00792323">
              <w:rPr>
                <w:rFonts w:ascii="Arial" w:hAnsi="Arial" w:cs="Arial"/>
                <w:b/>
                <w:noProof/>
                <w:kern w:val="20"/>
                <w:sz w:val="16"/>
                <w:lang w:val="en-US" w:eastAsia="en-US"/>
              </w:rPr>
              <w:t>De</w:t>
            </w:r>
            <w:bookmarkEnd w:id="909"/>
            <w:r w:rsidRPr="00792323">
              <w:rPr>
                <w:rFonts w:ascii="Arial" w:hAnsi="Arial" w:cs="Arial"/>
                <w:b/>
                <w:noProof/>
                <w:kern w:val="20"/>
                <w:sz w:val="16"/>
                <w:lang w:val="en-US" w:eastAsia="en-US"/>
              </w:rPr>
              <w:t>scription</w:t>
            </w:r>
          </w:p>
        </w:tc>
        <w:tc>
          <w:tcPr>
            <w:tcW w:w="1578" w:type="dxa"/>
            <w:tcBorders>
              <w:top w:val="single" w:sz="12" w:space="0" w:color="auto"/>
            </w:tcBorders>
            <w:shd w:val="pct10" w:color="auto" w:fill="FFFFFF"/>
          </w:tcPr>
          <w:p w14:paraId="3B310111" w14:textId="77777777" w:rsidR="004759A2" w:rsidRPr="00792323" w:rsidRDefault="004759A2" w:rsidP="00C05C8F">
            <w:pPr>
              <w:keepNext/>
              <w:widowControl w:val="0"/>
              <w:spacing w:before="40" w:after="20"/>
              <w:rPr>
                <w:rFonts w:ascii="Arial" w:hAnsi="Arial" w:cs="Arial"/>
                <w:b/>
                <w:noProof/>
                <w:kern w:val="20"/>
                <w:sz w:val="16"/>
                <w:lang w:val="en-US" w:eastAsia="en-US"/>
              </w:rPr>
            </w:pPr>
            <w:r w:rsidRPr="00792323">
              <w:rPr>
                <w:rFonts w:ascii="Arial" w:hAnsi="Arial" w:cs="Arial"/>
                <w:b/>
                <w:noProof/>
                <w:kern w:val="20"/>
                <w:sz w:val="16"/>
                <w:lang w:val="en-US" w:eastAsia="en-US"/>
              </w:rPr>
              <w:t>Comment</w:t>
            </w:r>
          </w:p>
        </w:tc>
      </w:tr>
      <w:tr w:rsidR="004759A2" w:rsidRPr="00AF2426" w14:paraId="60C8B388" w14:textId="77777777">
        <w:trPr>
          <w:jc w:val="center"/>
        </w:trPr>
        <w:tc>
          <w:tcPr>
            <w:tcW w:w="2287" w:type="dxa"/>
            <w:shd w:val="clear" w:color="auto" w:fill="FFFFFF"/>
          </w:tcPr>
          <w:p w14:paraId="1FCF38D1"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Normal</w:t>
            </w:r>
          </w:p>
        </w:tc>
        <w:tc>
          <w:tcPr>
            <w:tcW w:w="5688" w:type="dxa"/>
            <w:shd w:val="clear" w:color="auto" w:fill="FFFFFF"/>
          </w:tcPr>
          <w:p w14:paraId="6BC36724"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 xml:space="preserve">Routine schedule request type </w:t>
            </w:r>
            <w:r w:rsidR="006559F5">
              <w:rPr>
                <w:rFonts w:ascii="Arial" w:hAnsi="Arial" w:cs="Arial"/>
                <w:noProof/>
                <w:kern w:val="20"/>
                <w:sz w:val="16"/>
                <w:lang w:val="en-US" w:eastAsia="en-US"/>
              </w:rPr>
              <w:t>–</w:t>
            </w:r>
            <w:r w:rsidRPr="00792323">
              <w:rPr>
                <w:rFonts w:ascii="Arial" w:hAnsi="Arial" w:cs="Arial"/>
                <w:noProof/>
                <w:kern w:val="20"/>
                <w:sz w:val="16"/>
                <w:lang w:val="en-US" w:eastAsia="en-US"/>
              </w:rPr>
              <w:t xml:space="preserve"> default if not valued</w:t>
            </w:r>
          </w:p>
        </w:tc>
        <w:tc>
          <w:tcPr>
            <w:tcW w:w="1578" w:type="dxa"/>
            <w:shd w:val="clear" w:color="auto" w:fill="FFFFFF"/>
          </w:tcPr>
          <w:p w14:paraId="4258B947"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08D76B63" w14:textId="77777777">
        <w:trPr>
          <w:jc w:val="center"/>
        </w:trPr>
        <w:tc>
          <w:tcPr>
            <w:tcW w:w="2287" w:type="dxa"/>
            <w:shd w:val="clear" w:color="auto" w:fill="FFFFFF"/>
          </w:tcPr>
          <w:p w14:paraId="0E9C40FA"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Tentative</w:t>
            </w:r>
          </w:p>
        </w:tc>
        <w:tc>
          <w:tcPr>
            <w:tcW w:w="5688" w:type="dxa"/>
            <w:shd w:val="clear" w:color="auto" w:fill="FFFFFF"/>
          </w:tcPr>
          <w:p w14:paraId="1B755EC2"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 xml:space="preserve">A request for a tentative (e.g., </w:t>
            </w:r>
            <w:r w:rsidR="006559F5">
              <w:rPr>
                <w:rFonts w:ascii="Arial" w:hAnsi="Arial" w:cs="Arial"/>
                <w:noProof/>
                <w:kern w:val="20"/>
                <w:sz w:val="16"/>
                <w:lang w:val="en-US" w:eastAsia="en-US"/>
              </w:rPr>
              <w:t>“</w:t>
            </w:r>
            <w:r w:rsidRPr="00792323">
              <w:rPr>
                <w:rFonts w:ascii="Arial" w:hAnsi="Arial" w:cs="Arial"/>
                <w:noProof/>
                <w:kern w:val="20"/>
                <w:sz w:val="16"/>
                <w:lang w:val="en-US" w:eastAsia="en-US"/>
              </w:rPr>
              <w:t>penciled in</w:t>
            </w:r>
            <w:r w:rsidR="006559F5">
              <w:rPr>
                <w:rFonts w:ascii="Arial" w:hAnsi="Arial" w:cs="Arial"/>
                <w:noProof/>
                <w:kern w:val="20"/>
                <w:sz w:val="16"/>
                <w:lang w:val="en-US" w:eastAsia="en-US"/>
              </w:rPr>
              <w:t>”</w:t>
            </w:r>
            <w:r w:rsidRPr="00792323">
              <w:rPr>
                <w:rFonts w:ascii="Arial" w:hAnsi="Arial" w:cs="Arial"/>
                <w:noProof/>
                <w:kern w:val="20"/>
                <w:sz w:val="16"/>
                <w:lang w:val="en-US" w:eastAsia="en-US"/>
              </w:rPr>
              <w:t>) appointment</w:t>
            </w:r>
          </w:p>
        </w:tc>
        <w:tc>
          <w:tcPr>
            <w:tcW w:w="1578" w:type="dxa"/>
            <w:shd w:val="clear" w:color="auto" w:fill="FFFFFF"/>
          </w:tcPr>
          <w:p w14:paraId="00C10B34"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1EE28009" w14:textId="77777777">
        <w:trPr>
          <w:jc w:val="center"/>
        </w:trPr>
        <w:tc>
          <w:tcPr>
            <w:tcW w:w="2287" w:type="dxa"/>
            <w:tcBorders>
              <w:bottom w:val="single" w:sz="12" w:space="0" w:color="auto"/>
            </w:tcBorders>
            <w:shd w:val="clear" w:color="auto" w:fill="FFFFFF"/>
          </w:tcPr>
          <w:p w14:paraId="4B3F6FDC"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Comp</w:t>
            </w:r>
            <w:bookmarkStart w:id="910" w:name="HL70277"/>
            <w:bookmarkEnd w:id="910"/>
            <w:r w:rsidRPr="00792323">
              <w:rPr>
                <w:rFonts w:ascii="Arial" w:hAnsi="Arial" w:cs="Arial"/>
                <w:noProof/>
                <w:kern w:val="20"/>
                <w:sz w:val="16"/>
                <w:lang w:val="en-US" w:eastAsia="en-US"/>
              </w:rPr>
              <w:t>lete</w:t>
            </w:r>
          </w:p>
        </w:tc>
        <w:tc>
          <w:tcPr>
            <w:tcW w:w="5688" w:type="dxa"/>
            <w:tcBorders>
              <w:bottom w:val="single" w:sz="12" w:space="0" w:color="auto"/>
            </w:tcBorders>
            <w:shd w:val="clear" w:color="auto" w:fill="FFFFFF"/>
          </w:tcPr>
          <w:p w14:paraId="5BB3276B"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A request to add a completed appointment, used to maintain records of completed appointments that did not appear in the schedule (e.g., STAT, walk-in, etc.)</w:t>
            </w:r>
          </w:p>
        </w:tc>
        <w:tc>
          <w:tcPr>
            <w:tcW w:w="1578" w:type="dxa"/>
            <w:tcBorders>
              <w:bottom w:val="single" w:sz="12" w:space="0" w:color="auto"/>
            </w:tcBorders>
            <w:shd w:val="clear" w:color="auto" w:fill="FFFFFF"/>
          </w:tcPr>
          <w:p w14:paraId="02FC29F6" w14:textId="77777777" w:rsidR="004759A2" w:rsidRPr="00792323" w:rsidRDefault="004759A2" w:rsidP="00C05C8F">
            <w:pPr>
              <w:widowControl w:val="0"/>
              <w:spacing w:before="20" w:after="10"/>
              <w:rPr>
                <w:rFonts w:ascii="Arial" w:hAnsi="Arial" w:cs="Arial"/>
                <w:noProof/>
                <w:kern w:val="20"/>
                <w:sz w:val="16"/>
                <w:lang w:val="en-US" w:eastAsia="en-US"/>
              </w:rPr>
            </w:pPr>
          </w:p>
        </w:tc>
      </w:tr>
    </w:tbl>
    <w:p w14:paraId="72569F8D"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0033E39B" w14:textId="77777777" w:rsidR="004759A2" w:rsidRPr="00792323" w:rsidRDefault="004759A2" w:rsidP="00C05C8F">
      <w:pPr>
        <w:rPr>
          <w:lang w:val="en-US" w:eastAsia="en-US"/>
        </w:rPr>
      </w:pPr>
    </w:p>
    <w:p w14:paraId="61AF5CB1" w14:textId="77777777" w:rsidR="004759A2" w:rsidRPr="00792323" w:rsidRDefault="004759A2" w:rsidP="00A62F22">
      <w:pPr>
        <w:pStyle w:val="Heading4"/>
      </w:pPr>
      <w:bookmarkStart w:id="911" w:name="_Toc423691271"/>
      <w:r w:rsidRPr="00792323">
        <w:t>0278 – Filler Status Code</w:t>
      </w:r>
      <w:bookmarkEnd w:id="911"/>
    </w:p>
    <w:p w14:paraId="1F83D2AA" w14:textId="77777777" w:rsidR="004759A2" w:rsidRPr="00792323" w:rsidRDefault="004759A2" w:rsidP="00B53FB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3A2EA53" w14:textId="77777777">
        <w:trPr>
          <w:tblHeader/>
        </w:trPr>
        <w:tc>
          <w:tcPr>
            <w:tcW w:w="720" w:type="dxa"/>
            <w:tcBorders>
              <w:top w:val="double" w:sz="4" w:space="0" w:color="auto"/>
            </w:tcBorders>
            <w:shd w:val="pct10" w:color="auto" w:fill="FFFFFF"/>
          </w:tcPr>
          <w:p w14:paraId="1F3575E3"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Table</w:t>
            </w:r>
          </w:p>
        </w:tc>
        <w:tc>
          <w:tcPr>
            <w:tcW w:w="1152" w:type="dxa"/>
            <w:tcBorders>
              <w:top w:val="double" w:sz="4" w:space="0" w:color="auto"/>
            </w:tcBorders>
            <w:shd w:val="pct10" w:color="auto" w:fill="FFFFFF"/>
          </w:tcPr>
          <w:p w14:paraId="60F84CCB"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Steward</w:t>
            </w:r>
          </w:p>
        </w:tc>
        <w:tc>
          <w:tcPr>
            <w:tcW w:w="2016" w:type="dxa"/>
            <w:tcBorders>
              <w:top w:val="double" w:sz="4" w:space="0" w:color="auto"/>
            </w:tcBorders>
            <w:shd w:val="pct10" w:color="auto" w:fill="FFFFFF"/>
          </w:tcPr>
          <w:p w14:paraId="30A704F4"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V3 Harmonization</w:t>
            </w:r>
          </w:p>
        </w:tc>
        <w:tc>
          <w:tcPr>
            <w:tcW w:w="2016" w:type="dxa"/>
            <w:tcBorders>
              <w:top w:val="double" w:sz="4" w:space="0" w:color="auto"/>
            </w:tcBorders>
            <w:shd w:val="pct10" w:color="auto" w:fill="FFFFFF"/>
          </w:tcPr>
          <w:p w14:paraId="1275CC20"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V3 Equivalent</w:t>
            </w:r>
          </w:p>
        </w:tc>
        <w:tc>
          <w:tcPr>
            <w:tcW w:w="2448" w:type="dxa"/>
            <w:tcBorders>
              <w:top w:val="double" w:sz="4" w:space="0" w:color="auto"/>
            </w:tcBorders>
            <w:shd w:val="pct10" w:color="auto" w:fill="FFFFFF"/>
          </w:tcPr>
          <w:p w14:paraId="4C24A60A"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Where used</w:t>
            </w:r>
          </w:p>
        </w:tc>
        <w:tc>
          <w:tcPr>
            <w:tcW w:w="1152" w:type="dxa"/>
            <w:tcBorders>
              <w:top w:val="double" w:sz="4" w:space="0" w:color="auto"/>
            </w:tcBorders>
            <w:shd w:val="pct10" w:color="auto" w:fill="FFFFFF"/>
          </w:tcPr>
          <w:p w14:paraId="3502B33D"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Status</w:t>
            </w:r>
          </w:p>
        </w:tc>
      </w:tr>
      <w:tr w:rsidR="004759A2" w:rsidRPr="00792323" w14:paraId="530E1DC8" w14:textId="77777777">
        <w:tc>
          <w:tcPr>
            <w:tcW w:w="720" w:type="dxa"/>
            <w:tcBorders>
              <w:bottom w:val="double" w:sz="4" w:space="0" w:color="auto"/>
            </w:tcBorders>
            <w:shd w:val="clear" w:color="auto" w:fill="FFFFFF"/>
          </w:tcPr>
          <w:p w14:paraId="5C0450B6"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0278</w:t>
            </w:r>
          </w:p>
        </w:tc>
        <w:tc>
          <w:tcPr>
            <w:tcW w:w="1152" w:type="dxa"/>
            <w:tcBorders>
              <w:bottom w:val="double" w:sz="4" w:space="0" w:color="auto"/>
            </w:tcBorders>
            <w:shd w:val="clear" w:color="auto" w:fill="FFFFFF"/>
          </w:tcPr>
          <w:p w14:paraId="2C9938CD"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PA</w:t>
            </w:r>
          </w:p>
        </w:tc>
        <w:tc>
          <w:tcPr>
            <w:tcW w:w="2016" w:type="dxa"/>
            <w:tcBorders>
              <w:bottom w:val="double" w:sz="4" w:space="0" w:color="auto"/>
            </w:tcBorders>
            <w:shd w:val="clear" w:color="auto" w:fill="FFFFFF"/>
          </w:tcPr>
          <w:p w14:paraId="0D24CC6B"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TBD</w:t>
            </w:r>
          </w:p>
        </w:tc>
        <w:tc>
          <w:tcPr>
            <w:tcW w:w="2016" w:type="dxa"/>
            <w:tcBorders>
              <w:bottom w:val="double" w:sz="4" w:space="0" w:color="auto"/>
            </w:tcBorders>
            <w:shd w:val="clear" w:color="auto" w:fill="FFFFFF"/>
          </w:tcPr>
          <w:p w14:paraId="57C2E456"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TBD</w:t>
            </w:r>
          </w:p>
        </w:tc>
        <w:tc>
          <w:tcPr>
            <w:tcW w:w="2448" w:type="dxa"/>
            <w:tcBorders>
              <w:bottom w:val="double" w:sz="4" w:space="0" w:color="auto"/>
            </w:tcBorders>
            <w:shd w:val="clear" w:color="auto" w:fill="FFFFFF"/>
          </w:tcPr>
          <w:p w14:paraId="6ABE8B4F"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SCH-25</w:t>
            </w:r>
          </w:p>
        </w:tc>
        <w:tc>
          <w:tcPr>
            <w:tcW w:w="1152" w:type="dxa"/>
            <w:tcBorders>
              <w:bottom w:val="double" w:sz="4" w:space="0" w:color="auto"/>
            </w:tcBorders>
            <w:shd w:val="clear" w:color="auto" w:fill="FFFFFF"/>
          </w:tcPr>
          <w:p w14:paraId="2AF34E43"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Active</w:t>
            </w:r>
          </w:p>
        </w:tc>
      </w:tr>
    </w:tbl>
    <w:p w14:paraId="5F995965" w14:textId="77777777" w:rsidR="004759A2" w:rsidRPr="00792323" w:rsidRDefault="004759A2" w:rsidP="003A0BBF">
      <w:pPr>
        <w:pStyle w:val="UserTableCaption"/>
        <w:rPr>
          <w:noProof/>
        </w:rPr>
      </w:pPr>
      <w:r w:rsidRPr="00792323">
        <w:rPr>
          <w:noProof/>
        </w:rPr>
        <w:t xml:space="preserve">User-defined Table 0278 </w:t>
      </w:r>
      <w:r w:rsidR="006559F5">
        <w:rPr>
          <w:noProof/>
        </w:rPr>
        <w:t>–</w:t>
      </w:r>
      <w:r w:rsidRPr="00792323">
        <w:rPr>
          <w:noProof/>
        </w:rPr>
        <w:t xml:space="preserve"> Filler status codes</w:t>
      </w:r>
      <w:r w:rsidRPr="003944C9">
        <w:rPr>
          <w:noProof/>
        </w:rPr>
        <w:fldChar w:fldCharType="begin"/>
      </w:r>
      <w:r w:rsidRPr="003944C9">
        <w:rPr>
          <w:noProof/>
        </w:rPr>
        <w:instrText xml:space="preserve">xe </w:instrText>
      </w:r>
      <w:r w:rsidR="006559F5">
        <w:rPr>
          <w:noProof/>
        </w:rPr>
        <w:instrText>“</w:instrText>
      </w:r>
      <w:r w:rsidRPr="003944C9">
        <w:rPr>
          <w:noProof/>
        </w:rPr>
        <w:instrText xml:space="preserve">User-defined Table 0278 </w:instrText>
      </w:r>
      <w:r w:rsidR="006559F5">
        <w:rPr>
          <w:noProof/>
        </w:rPr>
        <w:instrText>–</w:instrText>
      </w:r>
      <w:r w:rsidRPr="003944C9">
        <w:rPr>
          <w:noProof/>
        </w:rPr>
        <w:instrText xml:space="preserve"> Filler sta</w:instrText>
      </w:r>
      <w:bookmarkStart w:id="912" w:name="_Toc382761289"/>
      <w:r w:rsidRPr="003944C9">
        <w:rPr>
          <w:noProof/>
        </w:rPr>
        <w:instrText>tus codes</w:instrText>
      </w:r>
      <w:r w:rsidR="006559F5">
        <w:rPr>
          <w:noProof/>
        </w:rPr>
        <w:instrText>”</w:instrText>
      </w:r>
      <w:r w:rsidRPr="003944C9">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03"/>
        <w:gridCol w:w="5688"/>
        <w:gridCol w:w="1856"/>
      </w:tblGrid>
      <w:tr w:rsidR="004759A2" w:rsidRPr="00792323" w14:paraId="3E208C0D" w14:textId="77777777">
        <w:trPr>
          <w:tblHeader/>
          <w:jc w:val="center"/>
        </w:trPr>
        <w:tc>
          <w:tcPr>
            <w:tcW w:w="1703" w:type="dxa"/>
            <w:tcBorders>
              <w:top w:val="single" w:sz="12" w:space="0" w:color="auto"/>
            </w:tcBorders>
            <w:shd w:val="pct10" w:color="auto" w:fill="FFFFFF"/>
          </w:tcPr>
          <w:p w14:paraId="19076C6F" w14:textId="77777777" w:rsidR="004759A2" w:rsidRPr="00792323" w:rsidRDefault="004759A2" w:rsidP="00C05C8F">
            <w:pPr>
              <w:keepNext/>
              <w:widowControl w:val="0"/>
              <w:spacing w:before="40" w:after="20"/>
              <w:jc w:val="center"/>
              <w:rPr>
                <w:rFonts w:ascii="Arial" w:hAnsi="Arial" w:cs="Arial"/>
                <w:b/>
                <w:noProof/>
                <w:kern w:val="20"/>
                <w:sz w:val="16"/>
                <w:lang w:val="en-US" w:eastAsia="en-US"/>
              </w:rPr>
            </w:pPr>
            <w:r w:rsidRPr="00792323">
              <w:rPr>
                <w:rFonts w:ascii="Arial" w:hAnsi="Arial" w:cs="Arial"/>
                <w:b/>
                <w:noProof/>
                <w:kern w:val="20"/>
                <w:sz w:val="16"/>
                <w:lang w:val="en-US" w:eastAsia="en-US"/>
              </w:rPr>
              <w:t>Value</w:t>
            </w:r>
          </w:p>
        </w:tc>
        <w:tc>
          <w:tcPr>
            <w:tcW w:w="5688" w:type="dxa"/>
            <w:tcBorders>
              <w:top w:val="single" w:sz="12" w:space="0" w:color="auto"/>
            </w:tcBorders>
            <w:shd w:val="pct10" w:color="auto" w:fill="FFFFFF"/>
          </w:tcPr>
          <w:p w14:paraId="4CD791A6" w14:textId="77777777" w:rsidR="004759A2" w:rsidRPr="00792323" w:rsidRDefault="004759A2" w:rsidP="00C05C8F">
            <w:pPr>
              <w:keepNext/>
              <w:widowControl w:val="0"/>
              <w:spacing w:before="40" w:after="20"/>
              <w:rPr>
                <w:rFonts w:ascii="Arial" w:hAnsi="Arial" w:cs="Arial"/>
                <w:b/>
                <w:noProof/>
                <w:kern w:val="20"/>
                <w:sz w:val="16"/>
                <w:lang w:val="en-US" w:eastAsia="en-US"/>
              </w:rPr>
            </w:pPr>
            <w:r w:rsidRPr="00792323">
              <w:rPr>
                <w:rFonts w:ascii="Arial" w:hAnsi="Arial" w:cs="Arial"/>
                <w:b/>
                <w:noProof/>
                <w:kern w:val="20"/>
                <w:sz w:val="16"/>
                <w:lang w:val="en-US" w:eastAsia="en-US"/>
              </w:rPr>
              <w:t>Descrip</w:t>
            </w:r>
            <w:bookmarkEnd w:id="912"/>
            <w:r w:rsidRPr="00792323">
              <w:rPr>
                <w:rFonts w:ascii="Arial" w:hAnsi="Arial" w:cs="Arial"/>
                <w:b/>
                <w:noProof/>
                <w:kern w:val="20"/>
                <w:sz w:val="16"/>
                <w:lang w:val="en-US" w:eastAsia="en-US"/>
              </w:rPr>
              <w:t>tion</w:t>
            </w:r>
          </w:p>
        </w:tc>
        <w:tc>
          <w:tcPr>
            <w:tcW w:w="1856" w:type="dxa"/>
            <w:tcBorders>
              <w:top w:val="single" w:sz="12" w:space="0" w:color="auto"/>
            </w:tcBorders>
            <w:shd w:val="pct10" w:color="auto" w:fill="FFFFFF"/>
          </w:tcPr>
          <w:p w14:paraId="04FB7768" w14:textId="77777777" w:rsidR="004759A2" w:rsidRPr="00792323" w:rsidRDefault="004759A2" w:rsidP="00C05C8F">
            <w:pPr>
              <w:keepNext/>
              <w:widowControl w:val="0"/>
              <w:spacing w:before="40" w:after="20"/>
              <w:rPr>
                <w:rFonts w:ascii="Arial" w:hAnsi="Arial" w:cs="Arial"/>
                <w:b/>
                <w:noProof/>
                <w:kern w:val="20"/>
                <w:sz w:val="16"/>
                <w:lang w:val="en-US" w:eastAsia="en-US"/>
              </w:rPr>
            </w:pPr>
            <w:r w:rsidRPr="00792323">
              <w:rPr>
                <w:rFonts w:ascii="Arial" w:hAnsi="Arial" w:cs="Arial"/>
                <w:b/>
                <w:noProof/>
                <w:kern w:val="20"/>
                <w:sz w:val="16"/>
                <w:lang w:val="en-US" w:eastAsia="en-US"/>
              </w:rPr>
              <w:t>Comment</w:t>
            </w:r>
          </w:p>
        </w:tc>
      </w:tr>
      <w:tr w:rsidR="004759A2" w:rsidRPr="00AF2426" w14:paraId="78AE606B" w14:textId="77777777">
        <w:trPr>
          <w:jc w:val="center"/>
        </w:trPr>
        <w:tc>
          <w:tcPr>
            <w:tcW w:w="1703" w:type="dxa"/>
            <w:shd w:val="clear" w:color="auto" w:fill="FFFFFF"/>
          </w:tcPr>
          <w:p w14:paraId="01A99C34"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Pending</w:t>
            </w:r>
          </w:p>
        </w:tc>
        <w:tc>
          <w:tcPr>
            <w:tcW w:w="5688" w:type="dxa"/>
            <w:shd w:val="clear" w:color="auto" w:fill="FFFFFF"/>
          </w:tcPr>
          <w:p w14:paraId="62DA2352"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Appointment has not yet been confirmed</w:t>
            </w:r>
          </w:p>
        </w:tc>
        <w:tc>
          <w:tcPr>
            <w:tcW w:w="1856" w:type="dxa"/>
            <w:shd w:val="clear" w:color="auto" w:fill="FFFFFF"/>
          </w:tcPr>
          <w:p w14:paraId="6589F5FA"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332C1E41" w14:textId="77777777">
        <w:trPr>
          <w:jc w:val="center"/>
        </w:trPr>
        <w:tc>
          <w:tcPr>
            <w:tcW w:w="1703" w:type="dxa"/>
            <w:shd w:val="clear" w:color="auto" w:fill="FFFFFF"/>
          </w:tcPr>
          <w:p w14:paraId="54B5D897"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Waitlist</w:t>
            </w:r>
          </w:p>
        </w:tc>
        <w:tc>
          <w:tcPr>
            <w:tcW w:w="5688" w:type="dxa"/>
            <w:shd w:val="clear" w:color="auto" w:fill="FFFFFF"/>
          </w:tcPr>
          <w:p w14:paraId="5F42EC19"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Appointment has been placed on a waiting list for a particular slot, or set of slots</w:t>
            </w:r>
            <w:bookmarkStart w:id="913" w:name="HL70278"/>
            <w:bookmarkEnd w:id="913"/>
          </w:p>
        </w:tc>
        <w:tc>
          <w:tcPr>
            <w:tcW w:w="1856" w:type="dxa"/>
            <w:shd w:val="clear" w:color="auto" w:fill="FFFFFF"/>
          </w:tcPr>
          <w:p w14:paraId="256873B8"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7DE54E2F" w14:textId="77777777">
        <w:trPr>
          <w:jc w:val="center"/>
        </w:trPr>
        <w:tc>
          <w:tcPr>
            <w:tcW w:w="1703" w:type="dxa"/>
            <w:shd w:val="clear" w:color="auto" w:fill="FFFFFF"/>
          </w:tcPr>
          <w:p w14:paraId="3E91773C"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Booked</w:t>
            </w:r>
          </w:p>
        </w:tc>
        <w:tc>
          <w:tcPr>
            <w:tcW w:w="5688" w:type="dxa"/>
            <w:shd w:val="clear" w:color="auto" w:fill="FFFFFF"/>
          </w:tcPr>
          <w:p w14:paraId="6D98078B"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The indicated appointment is booked</w:t>
            </w:r>
          </w:p>
        </w:tc>
        <w:tc>
          <w:tcPr>
            <w:tcW w:w="1856" w:type="dxa"/>
            <w:shd w:val="clear" w:color="auto" w:fill="FFFFFF"/>
          </w:tcPr>
          <w:p w14:paraId="7C665C06"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58559C22" w14:textId="77777777">
        <w:trPr>
          <w:jc w:val="center"/>
        </w:trPr>
        <w:tc>
          <w:tcPr>
            <w:tcW w:w="1703" w:type="dxa"/>
            <w:shd w:val="clear" w:color="auto" w:fill="FFFFFF"/>
          </w:tcPr>
          <w:p w14:paraId="60F55297"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Started</w:t>
            </w:r>
          </w:p>
        </w:tc>
        <w:tc>
          <w:tcPr>
            <w:tcW w:w="5688" w:type="dxa"/>
            <w:shd w:val="clear" w:color="auto" w:fill="FFFFFF"/>
          </w:tcPr>
          <w:p w14:paraId="3E6E4BE3"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The indicated appointment has begun and is currently in progress</w:t>
            </w:r>
          </w:p>
        </w:tc>
        <w:tc>
          <w:tcPr>
            <w:tcW w:w="1856" w:type="dxa"/>
            <w:shd w:val="clear" w:color="auto" w:fill="FFFFFF"/>
          </w:tcPr>
          <w:p w14:paraId="286225EC"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0CAA6C76" w14:textId="77777777">
        <w:trPr>
          <w:jc w:val="center"/>
        </w:trPr>
        <w:tc>
          <w:tcPr>
            <w:tcW w:w="1703" w:type="dxa"/>
            <w:shd w:val="clear" w:color="auto" w:fill="FFFFFF"/>
          </w:tcPr>
          <w:p w14:paraId="6753B68A"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Complete</w:t>
            </w:r>
          </w:p>
        </w:tc>
        <w:tc>
          <w:tcPr>
            <w:tcW w:w="5688" w:type="dxa"/>
            <w:shd w:val="clear" w:color="auto" w:fill="FFFFFF"/>
          </w:tcPr>
          <w:p w14:paraId="118EC572"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The indicated appointment has completed normally (was not discontinued, canceled, or deleted)</w:t>
            </w:r>
          </w:p>
        </w:tc>
        <w:tc>
          <w:tcPr>
            <w:tcW w:w="1856" w:type="dxa"/>
            <w:shd w:val="clear" w:color="auto" w:fill="FFFFFF"/>
          </w:tcPr>
          <w:p w14:paraId="2D395CD0"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5E03D9E5" w14:textId="77777777">
        <w:trPr>
          <w:jc w:val="center"/>
        </w:trPr>
        <w:tc>
          <w:tcPr>
            <w:tcW w:w="1703" w:type="dxa"/>
            <w:shd w:val="clear" w:color="auto" w:fill="FFFFFF"/>
          </w:tcPr>
          <w:p w14:paraId="010F96A1"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lastRenderedPageBreak/>
              <w:t>Cancelled</w:t>
            </w:r>
          </w:p>
        </w:tc>
        <w:tc>
          <w:tcPr>
            <w:tcW w:w="5688" w:type="dxa"/>
            <w:shd w:val="clear" w:color="auto" w:fill="FFFFFF"/>
          </w:tcPr>
          <w:p w14:paraId="4E1254F6"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The indicated appointment was stopped from occurring (canceled prior to starting)</w:t>
            </w:r>
          </w:p>
        </w:tc>
        <w:tc>
          <w:tcPr>
            <w:tcW w:w="1856" w:type="dxa"/>
            <w:shd w:val="clear" w:color="auto" w:fill="FFFFFF"/>
          </w:tcPr>
          <w:p w14:paraId="30523D3B"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48E77700" w14:textId="77777777">
        <w:trPr>
          <w:jc w:val="center"/>
        </w:trPr>
        <w:tc>
          <w:tcPr>
            <w:tcW w:w="1703" w:type="dxa"/>
            <w:shd w:val="clear" w:color="auto" w:fill="FFFFFF"/>
          </w:tcPr>
          <w:p w14:paraId="54CB21BF"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Dc</w:t>
            </w:r>
          </w:p>
        </w:tc>
        <w:tc>
          <w:tcPr>
            <w:tcW w:w="5688" w:type="dxa"/>
            <w:shd w:val="clear" w:color="auto" w:fill="FFFFFF"/>
          </w:tcPr>
          <w:p w14:paraId="0FDA8A62"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The indicated appointment was discontinued (DC</w:t>
            </w:r>
            <w:r w:rsidR="006559F5">
              <w:rPr>
                <w:rFonts w:ascii="Arial" w:hAnsi="Arial" w:cs="Arial"/>
                <w:noProof/>
                <w:kern w:val="20"/>
                <w:sz w:val="16"/>
                <w:lang w:val="en-US" w:eastAsia="en-US"/>
              </w:rPr>
              <w:t>’</w:t>
            </w:r>
            <w:r w:rsidRPr="00792323">
              <w:rPr>
                <w:rFonts w:ascii="Arial" w:hAnsi="Arial" w:cs="Arial"/>
                <w:noProof/>
                <w:kern w:val="20"/>
                <w:sz w:val="16"/>
                <w:lang w:val="en-US" w:eastAsia="en-US"/>
              </w:rPr>
              <w:t>ed while in progress, discontinued parent appointment, or discontinued child appointment)</w:t>
            </w:r>
          </w:p>
        </w:tc>
        <w:tc>
          <w:tcPr>
            <w:tcW w:w="1856" w:type="dxa"/>
            <w:shd w:val="clear" w:color="auto" w:fill="FFFFFF"/>
          </w:tcPr>
          <w:p w14:paraId="4DFB9DF4"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31279D76" w14:textId="77777777">
        <w:trPr>
          <w:jc w:val="center"/>
        </w:trPr>
        <w:tc>
          <w:tcPr>
            <w:tcW w:w="1703" w:type="dxa"/>
            <w:shd w:val="clear" w:color="auto" w:fill="FFFFFF"/>
          </w:tcPr>
          <w:p w14:paraId="72CD2146"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Deleted</w:t>
            </w:r>
          </w:p>
        </w:tc>
        <w:tc>
          <w:tcPr>
            <w:tcW w:w="5688" w:type="dxa"/>
            <w:shd w:val="clear" w:color="auto" w:fill="FFFFFF"/>
          </w:tcPr>
          <w:p w14:paraId="4282784F"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The indicated appointment was deleted from the filler application</w:t>
            </w:r>
          </w:p>
        </w:tc>
        <w:tc>
          <w:tcPr>
            <w:tcW w:w="1856" w:type="dxa"/>
            <w:shd w:val="clear" w:color="auto" w:fill="FFFFFF"/>
          </w:tcPr>
          <w:p w14:paraId="224E4E89"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14DB5D5B" w14:textId="77777777">
        <w:trPr>
          <w:jc w:val="center"/>
        </w:trPr>
        <w:tc>
          <w:tcPr>
            <w:tcW w:w="1703" w:type="dxa"/>
            <w:shd w:val="clear" w:color="auto" w:fill="FFFFFF"/>
          </w:tcPr>
          <w:p w14:paraId="57D07A7A"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Blocked</w:t>
            </w:r>
          </w:p>
        </w:tc>
        <w:tc>
          <w:tcPr>
            <w:tcW w:w="5688" w:type="dxa"/>
            <w:shd w:val="clear" w:color="auto" w:fill="FFFFFF"/>
          </w:tcPr>
          <w:p w14:paraId="73F78684"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The indicated time slot(s) is(are) blocked</w:t>
            </w:r>
          </w:p>
        </w:tc>
        <w:tc>
          <w:tcPr>
            <w:tcW w:w="1856" w:type="dxa"/>
            <w:shd w:val="clear" w:color="auto" w:fill="FFFFFF"/>
          </w:tcPr>
          <w:p w14:paraId="79F05AE1"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6774BDA9" w14:textId="77777777">
        <w:trPr>
          <w:jc w:val="center"/>
        </w:trPr>
        <w:tc>
          <w:tcPr>
            <w:tcW w:w="1703" w:type="dxa"/>
            <w:shd w:val="clear" w:color="auto" w:fill="FFFFFF"/>
          </w:tcPr>
          <w:p w14:paraId="3E992A06"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Overbook</w:t>
            </w:r>
          </w:p>
        </w:tc>
        <w:tc>
          <w:tcPr>
            <w:tcW w:w="5688" w:type="dxa"/>
            <w:shd w:val="clear" w:color="auto" w:fill="FFFFFF"/>
          </w:tcPr>
          <w:p w14:paraId="14EE0A57"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The appointment has been confirmed; however it is confirmed in an overbooked state</w:t>
            </w:r>
          </w:p>
        </w:tc>
        <w:tc>
          <w:tcPr>
            <w:tcW w:w="1856" w:type="dxa"/>
            <w:shd w:val="clear" w:color="auto" w:fill="FFFFFF"/>
          </w:tcPr>
          <w:p w14:paraId="0B0F5D23"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7F4D9BE0" w14:textId="77777777">
        <w:trPr>
          <w:jc w:val="center"/>
        </w:trPr>
        <w:tc>
          <w:tcPr>
            <w:tcW w:w="1703" w:type="dxa"/>
            <w:tcBorders>
              <w:bottom w:val="single" w:sz="12" w:space="0" w:color="auto"/>
            </w:tcBorders>
            <w:shd w:val="clear" w:color="auto" w:fill="FFFFFF"/>
          </w:tcPr>
          <w:p w14:paraId="049CF435"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Noshow</w:t>
            </w:r>
          </w:p>
        </w:tc>
        <w:tc>
          <w:tcPr>
            <w:tcW w:w="5688" w:type="dxa"/>
            <w:tcBorders>
              <w:bottom w:val="single" w:sz="12" w:space="0" w:color="auto"/>
            </w:tcBorders>
            <w:shd w:val="clear" w:color="auto" w:fill="FFFFFF"/>
          </w:tcPr>
          <w:p w14:paraId="145159BE"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The patient did not show up for the appointment</w:t>
            </w:r>
          </w:p>
        </w:tc>
        <w:tc>
          <w:tcPr>
            <w:tcW w:w="1856" w:type="dxa"/>
            <w:tcBorders>
              <w:bottom w:val="single" w:sz="12" w:space="0" w:color="auto"/>
            </w:tcBorders>
            <w:shd w:val="clear" w:color="auto" w:fill="FFFFFF"/>
          </w:tcPr>
          <w:p w14:paraId="0FEC8240" w14:textId="77777777" w:rsidR="004759A2" w:rsidRPr="00792323" w:rsidRDefault="004759A2" w:rsidP="00C05C8F">
            <w:pPr>
              <w:widowControl w:val="0"/>
              <w:spacing w:before="20" w:after="10"/>
              <w:rPr>
                <w:rFonts w:ascii="Arial" w:hAnsi="Arial" w:cs="Arial"/>
                <w:noProof/>
                <w:kern w:val="20"/>
                <w:sz w:val="16"/>
                <w:lang w:val="en-US" w:eastAsia="en-US"/>
              </w:rPr>
            </w:pPr>
          </w:p>
        </w:tc>
      </w:tr>
    </w:tbl>
    <w:p w14:paraId="5F61DD47"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4872E534" w14:textId="77777777" w:rsidR="004759A2" w:rsidRPr="00792323" w:rsidRDefault="004759A2" w:rsidP="00C05C8F">
      <w:pPr>
        <w:rPr>
          <w:lang w:val="en-US" w:eastAsia="en-US"/>
        </w:rPr>
      </w:pPr>
    </w:p>
    <w:p w14:paraId="7ACFD1C1" w14:textId="77777777" w:rsidR="004759A2" w:rsidRPr="00792323" w:rsidRDefault="004759A2" w:rsidP="00A62F22">
      <w:pPr>
        <w:pStyle w:val="Heading4"/>
      </w:pPr>
      <w:bookmarkStart w:id="914" w:name="_Toc423691272"/>
      <w:r w:rsidRPr="00792323">
        <w:t>0279 – Allow Substitutions Code</w:t>
      </w:r>
      <w:bookmarkEnd w:id="914"/>
    </w:p>
    <w:p w14:paraId="11AEDF76" w14:textId="77777777" w:rsidR="004759A2" w:rsidRPr="00792323" w:rsidRDefault="004759A2" w:rsidP="00B53FB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9F503C5" w14:textId="77777777">
        <w:trPr>
          <w:tblHeader/>
        </w:trPr>
        <w:tc>
          <w:tcPr>
            <w:tcW w:w="720" w:type="dxa"/>
            <w:tcBorders>
              <w:top w:val="double" w:sz="4" w:space="0" w:color="auto"/>
            </w:tcBorders>
            <w:shd w:val="pct10" w:color="auto" w:fill="FFFFFF"/>
          </w:tcPr>
          <w:p w14:paraId="7CBF7F90"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Table</w:t>
            </w:r>
          </w:p>
        </w:tc>
        <w:tc>
          <w:tcPr>
            <w:tcW w:w="1152" w:type="dxa"/>
            <w:tcBorders>
              <w:top w:val="double" w:sz="4" w:space="0" w:color="auto"/>
            </w:tcBorders>
            <w:shd w:val="pct10" w:color="auto" w:fill="FFFFFF"/>
          </w:tcPr>
          <w:p w14:paraId="598DC560"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Steward</w:t>
            </w:r>
          </w:p>
        </w:tc>
        <w:tc>
          <w:tcPr>
            <w:tcW w:w="2016" w:type="dxa"/>
            <w:tcBorders>
              <w:top w:val="double" w:sz="4" w:space="0" w:color="auto"/>
            </w:tcBorders>
            <w:shd w:val="pct10" w:color="auto" w:fill="FFFFFF"/>
          </w:tcPr>
          <w:p w14:paraId="2ED9DCB3"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V3 Harmonization</w:t>
            </w:r>
          </w:p>
        </w:tc>
        <w:tc>
          <w:tcPr>
            <w:tcW w:w="2016" w:type="dxa"/>
            <w:tcBorders>
              <w:top w:val="double" w:sz="4" w:space="0" w:color="auto"/>
            </w:tcBorders>
            <w:shd w:val="pct10" w:color="auto" w:fill="FFFFFF"/>
          </w:tcPr>
          <w:p w14:paraId="76F49D49"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V3 Equivalent</w:t>
            </w:r>
          </w:p>
        </w:tc>
        <w:tc>
          <w:tcPr>
            <w:tcW w:w="2448" w:type="dxa"/>
            <w:tcBorders>
              <w:top w:val="double" w:sz="4" w:space="0" w:color="auto"/>
            </w:tcBorders>
            <w:shd w:val="pct10" w:color="auto" w:fill="FFFFFF"/>
          </w:tcPr>
          <w:p w14:paraId="2142E6B1"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Where used</w:t>
            </w:r>
          </w:p>
        </w:tc>
        <w:tc>
          <w:tcPr>
            <w:tcW w:w="1152" w:type="dxa"/>
            <w:tcBorders>
              <w:top w:val="double" w:sz="4" w:space="0" w:color="auto"/>
            </w:tcBorders>
            <w:shd w:val="pct10" w:color="auto" w:fill="FFFFFF"/>
          </w:tcPr>
          <w:p w14:paraId="1E98E0CE" w14:textId="77777777" w:rsidR="004759A2" w:rsidRPr="00792323" w:rsidRDefault="004759A2" w:rsidP="00C05C8F">
            <w:pPr>
              <w:tabs>
                <w:tab w:val="left" w:pos="720"/>
                <w:tab w:val="left" w:pos="864"/>
                <w:tab w:val="left" w:pos="1440"/>
              </w:tabs>
              <w:spacing w:before="100"/>
              <w:rPr>
                <w:color w:val="FF0000"/>
                <w:kern w:val="20"/>
                <w:lang w:val="en-US" w:eastAsia="en-US"/>
              </w:rPr>
            </w:pPr>
            <w:r w:rsidRPr="00792323">
              <w:rPr>
                <w:color w:val="FF0000"/>
                <w:kern w:val="20"/>
                <w:lang w:val="en-US" w:eastAsia="en-US"/>
              </w:rPr>
              <w:t>Status</w:t>
            </w:r>
          </w:p>
        </w:tc>
      </w:tr>
      <w:tr w:rsidR="004759A2" w:rsidRPr="00792323" w14:paraId="7854CFC9" w14:textId="77777777">
        <w:tc>
          <w:tcPr>
            <w:tcW w:w="720" w:type="dxa"/>
            <w:tcBorders>
              <w:bottom w:val="double" w:sz="4" w:space="0" w:color="auto"/>
            </w:tcBorders>
            <w:shd w:val="clear" w:color="auto" w:fill="FFFFFF"/>
          </w:tcPr>
          <w:p w14:paraId="779E7A99"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0279</w:t>
            </w:r>
          </w:p>
        </w:tc>
        <w:tc>
          <w:tcPr>
            <w:tcW w:w="1152" w:type="dxa"/>
            <w:tcBorders>
              <w:bottom w:val="double" w:sz="4" w:space="0" w:color="auto"/>
            </w:tcBorders>
            <w:shd w:val="clear" w:color="auto" w:fill="FFFFFF"/>
          </w:tcPr>
          <w:p w14:paraId="15D23E37"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PA</w:t>
            </w:r>
          </w:p>
        </w:tc>
        <w:tc>
          <w:tcPr>
            <w:tcW w:w="2016" w:type="dxa"/>
            <w:tcBorders>
              <w:bottom w:val="double" w:sz="4" w:space="0" w:color="auto"/>
            </w:tcBorders>
            <w:shd w:val="clear" w:color="auto" w:fill="FFFFFF"/>
          </w:tcPr>
          <w:p w14:paraId="3DA9768F"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TBD</w:t>
            </w:r>
          </w:p>
        </w:tc>
        <w:tc>
          <w:tcPr>
            <w:tcW w:w="2016" w:type="dxa"/>
            <w:tcBorders>
              <w:bottom w:val="double" w:sz="4" w:space="0" w:color="auto"/>
            </w:tcBorders>
            <w:shd w:val="clear" w:color="auto" w:fill="FFFFFF"/>
          </w:tcPr>
          <w:p w14:paraId="293616BB"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TBD</w:t>
            </w:r>
          </w:p>
        </w:tc>
        <w:tc>
          <w:tcPr>
            <w:tcW w:w="2448" w:type="dxa"/>
            <w:tcBorders>
              <w:bottom w:val="double" w:sz="4" w:space="0" w:color="auto"/>
            </w:tcBorders>
            <w:shd w:val="clear" w:color="auto" w:fill="FFFFFF"/>
          </w:tcPr>
          <w:p w14:paraId="1B12C20D"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AIS-9, AIG-13</w:t>
            </w:r>
          </w:p>
        </w:tc>
        <w:tc>
          <w:tcPr>
            <w:tcW w:w="1152" w:type="dxa"/>
            <w:tcBorders>
              <w:bottom w:val="double" w:sz="4" w:space="0" w:color="auto"/>
            </w:tcBorders>
            <w:shd w:val="clear" w:color="auto" w:fill="FFFFFF"/>
          </w:tcPr>
          <w:p w14:paraId="39AB3674" w14:textId="77777777" w:rsidR="004759A2" w:rsidRPr="00792323" w:rsidRDefault="004759A2" w:rsidP="00C05C8F">
            <w:pPr>
              <w:tabs>
                <w:tab w:val="left" w:pos="720"/>
                <w:tab w:val="left" w:pos="864"/>
                <w:tab w:val="left" w:pos="1440"/>
              </w:tabs>
              <w:spacing w:before="100"/>
              <w:rPr>
                <w:color w:val="339966"/>
                <w:kern w:val="20"/>
                <w:lang w:val="en-US" w:eastAsia="en-US"/>
              </w:rPr>
            </w:pPr>
            <w:r w:rsidRPr="00792323">
              <w:rPr>
                <w:color w:val="339966"/>
                <w:kern w:val="20"/>
                <w:lang w:val="en-US" w:eastAsia="en-US"/>
              </w:rPr>
              <w:t>Active</w:t>
            </w:r>
          </w:p>
        </w:tc>
      </w:tr>
    </w:tbl>
    <w:p w14:paraId="68B45571" w14:textId="77777777" w:rsidR="004759A2" w:rsidRPr="00792323" w:rsidRDefault="004759A2" w:rsidP="003A0BBF">
      <w:pPr>
        <w:pStyle w:val="UserTableCaption"/>
        <w:rPr>
          <w:noProof/>
        </w:rPr>
      </w:pPr>
      <w:r w:rsidRPr="00792323">
        <w:rPr>
          <w:noProof/>
        </w:rPr>
        <w:t xml:space="preserve">User-defined Table 0279 </w:t>
      </w:r>
      <w:r w:rsidR="006559F5">
        <w:rPr>
          <w:noProof/>
        </w:rPr>
        <w:t>–</w:t>
      </w:r>
      <w:r w:rsidRPr="00792323">
        <w:rPr>
          <w:noProof/>
        </w:rPr>
        <w:t xml:space="preserve"> Allow Substitution Codes</w:t>
      </w:r>
      <w:r>
        <w:rPr>
          <w:noProof/>
        </w:rPr>
        <w:fldChar w:fldCharType="begin"/>
      </w:r>
      <w:r>
        <w:rPr>
          <w:noProof/>
        </w:rPr>
        <w:instrText xml:space="preserve">xe </w:instrText>
      </w:r>
      <w:r w:rsidR="006559F5">
        <w:rPr>
          <w:noProof/>
        </w:rPr>
        <w:instrText>“</w:instrText>
      </w:r>
      <w:r w:rsidRPr="00792323">
        <w:rPr>
          <w:noProof/>
        </w:rPr>
        <w:instrText>User-defined Table</w:instrText>
      </w:r>
      <w:bookmarkStart w:id="915" w:name="_Toc382761290"/>
      <w:r w:rsidRPr="00792323">
        <w:rPr>
          <w:noProof/>
        </w:rPr>
        <w:instrText xml:space="preserve"> 0279 </w:instrText>
      </w:r>
      <w:r w:rsidR="006559F5">
        <w:rPr>
          <w:noProof/>
        </w:rPr>
        <w:instrText>–</w:instrText>
      </w:r>
      <w:r w:rsidRPr="00792323">
        <w:rPr>
          <w:noProof/>
        </w:rPr>
        <w:instrText xml:space="preserve"> Allow substitution code</w:instrText>
      </w:r>
      <w:bookmarkEnd w:id="915"/>
      <w:r w:rsidRPr="00792323">
        <w:rPr>
          <w:noProof/>
        </w:rPr>
        <w:instrText>s</w:instrText>
      </w:r>
      <w:r w:rsidR="006559F5">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7"/>
        <w:gridCol w:w="5688"/>
        <w:gridCol w:w="1907"/>
      </w:tblGrid>
      <w:tr w:rsidR="004759A2" w:rsidRPr="00792323" w14:paraId="07DD2B82" w14:textId="77777777">
        <w:trPr>
          <w:tblHeader/>
          <w:jc w:val="center"/>
        </w:trPr>
        <w:tc>
          <w:tcPr>
            <w:tcW w:w="1477" w:type="dxa"/>
            <w:tcBorders>
              <w:top w:val="single" w:sz="12" w:space="0" w:color="auto"/>
            </w:tcBorders>
            <w:shd w:val="pct10" w:color="auto" w:fill="FFFFFF"/>
          </w:tcPr>
          <w:p w14:paraId="693EC0F7" w14:textId="77777777" w:rsidR="004759A2" w:rsidRPr="00792323" w:rsidRDefault="004759A2" w:rsidP="00C05C8F">
            <w:pPr>
              <w:keepNext/>
              <w:widowControl w:val="0"/>
              <w:spacing w:before="40" w:after="20"/>
              <w:jc w:val="center"/>
              <w:rPr>
                <w:rFonts w:ascii="Arial" w:hAnsi="Arial" w:cs="Arial"/>
                <w:b/>
                <w:noProof/>
                <w:kern w:val="20"/>
                <w:sz w:val="16"/>
                <w:lang w:val="en-US" w:eastAsia="en-US"/>
              </w:rPr>
            </w:pPr>
            <w:r w:rsidRPr="00792323">
              <w:rPr>
                <w:rFonts w:ascii="Arial" w:hAnsi="Arial" w:cs="Arial"/>
                <w:b/>
                <w:noProof/>
                <w:kern w:val="20"/>
                <w:sz w:val="16"/>
                <w:lang w:val="en-US" w:eastAsia="en-US"/>
              </w:rPr>
              <w:t>Value</w:t>
            </w:r>
          </w:p>
        </w:tc>
        <w:tc>
          <w:tcPr>
            <w:tcW w:w="5688" w:type="dxa"/>
            <w:tcBorders>
              <w:top w:val="single" w:sz="12" w:space="0" w:color="auto"/>
            </w:tcBorders>
            <w:shd w:val="pct10" w:color="auto" w:fill="FFFFFF"/>
          </w:tcPr>
          <w:p w14:paraId="277DB9AB" w14:textId="77777777" w:rsidR="004759A2" w:rsidRPr="00792323" w:rsidRDefault="004759A2" w:rsidP="00C05C8F">
            <w:pPr>
              <w:keepNext/>
              <w:widowControl w:val="0"/>
              <w:spacing w:before="40" w:after="20"/>
              <w:rPr>
                <w:rFonts w:ascii="Arial" w:hAnsi="Arial" w:cs="Arial"/>
                <w:b/>
                <w:noProof/>
                <w:kern w:val="20"/>
                <w:sz w:val="16"/>
                <w:lang w:val="en-US" w:eastAsia="en-US"/>
              </w:rPr>
            </w:pPr>
            <w:r w:rsidRPr="00792323">
              <w:rPr>
                <w:rFonts w:ascii="Arial" w:hAnsi="Arial" w:cs="Arial"/>
                <w:b/>
                <w:noProof/>
                <w:kern w:val="20"/>
                <w:sz w:val="16"/>
                <w:lang w:val="en-US" w:eastAsia="en-US"/>
              </w:rPr>
              <w:t>Description</w:t>
            </w:r>
          </w:p>
        </w:tc>
        <w:tc>
          <w:tcPr>
            <w:tcW w:w="1907" w:type="dxa"/>
            <w:tcBorders>
              <w:top w:val="single" w:sz="12" w:space="0" w:color="auto"/>
            </w:tcBorders>
            <w:shd w:val="pct10" w:color="auto" w:fill="FFFFFF"/>
          </w:tcPr>
          <w:p w14:paraId="1D48AB37" w14:textId="77777777" w:rsidR="004759A2" w:rsidRPr="00792323" w:rsidRDefault="004759A2" w:rsidP="00C05C8F">
            <w:pPr>
              <w:keepNext/>
              <w:widowControl w:val="0"/>
              <w:spacing w:before="40" w:after="20"/>
              <w:rPr>
                <w:rFonts w:ascii="Arial" w:hAnsi="Arial" w:cs="Arial"/>
                <w:b/>
                <w:noProof/>
                <w:kern w:val="20"/>
                <w:sz w:val="16"/>
                <w:lang w:val="en-US" w:eastAsia="en-US"/>
              </w:rPr>
            </w:pPr>
            <w:r w:rsidRPr="00792323">
              <w:rPr>
                <w:rFonts w:ascii="Arial" w:hAnsi="Arial" w:cs="Arial"/>
                <w:b/>
                <w:noProof/>
                <w:kern w:val="20"/>
                <w:sz w:val="16"/>
                <w:lang w:val="en-US" w:eastAsia="en-US"/>
              </w:rPr>
              <w:t>Comment</w:t>
            </w:r>
          </w:p>
        </w:tc>
      </w:tr>
      <w:tr w:rsidR="004759A2" w:rsidRPr="00AF2426" w14:paraId="175D856D" w14:textId="77777777">
        <w:trPr>
          <w:jc w:val="center"/>
        </w:trPr>
        <w:tc>
          <w:tcPr>
            <w:tcW w:w="1477" w:type="dxa"/>
            <w:shd w:val="clear" w:color="auto" w:fill="FFFFFF"/>
          </w:tcPr>
          <w:p w14:paraId="4ADADB7D"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No</w:t>
            </w:r>
          </w:p>
        </w:tc>
        <w:tc>
          <w:tcPr>
            <w:tcW w:w="5688" w:type="dxa"/>
            <w:shd w:val="clear" w:color="auto" w:fill="FFFFFF"/>
          </w:tcPr>
          <w:p w14:paraId="49232C44"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Substitution of this resource is not allowed</w:t>
            </w:r>
          </w:p>
        </w:tc>
        <w:tc>
          <w:tcPr>
            <w:tcW w:w="1907" w:type="dxa"/>
            <w:shd w:val="clear" w:color="auto" w:fill="FFFFFF"/>
          </w:tcPr>
          <w:p w14:paraId="65660F15"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24A7A2C4" w14:textId="77777777">
        <w:trPr>
          <w:jc w:val="center"/>
        </w:trPr>
        <w:tc>
          <w:tcPr>
            <w:tcW w:w="1477" w:type="dxa"/>
            <w:shd w:val="clear" w:color="auto" w:fill="FFFFFF"/>
          </w:tcPr>
          <w:p w14:paraId="79D4768B"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Confirm</w:t>
            </w:r>
          </w:p>
        </w:tc>
        <w:tc>
          <w:tcPr>
            <w:tcW w:w="5688" w:type="dxa"/>
            <w:shd w:val="clear" w:color="auto" w:fill="FFFFFF"/>
          </w:tcPr>
          <w:p w14:paraId="66D4AB6E"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Contact the Placer Contact Person prior to making any substitutions of this res</w:t>
            </w:r>
            <w:bookmarkStart w:id="916" w:name="HL70279"/>
            <w:bookmarkEnd w:id="916"/>
            <w:r w:rsidRPr="00792323">
              <w:rPr>
                <w:rFonts w:ascii="Arial" w:hAnsi="Arial" w:cs="Arial"/>
                <w:noProof/>
                <w:kern w:val="20"/>
                <w:sz w:val="16"/>
                <w:lang w:val="en-US" w:eastAsia="en-US"/>
              </w:rPr>
              <w:t>ource</w:t>
            </w:r>
          </w:p>
        </w:tc>
        <w:tc>
          <w:tcPr>
            <w:tcW w:w="1907" w:type="dxa"/>
            <w:shd w:val="clear" w:color="auto" w:fill="FFFFFF"/>
          </w:tcPr>
          <w:p w14:paraId="07C17B66"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70B8A28E" w14:textId="77777777">
        <w:trPr>
          <w:jc w:val="center"/>
        </w:trPr>
        <w:tc>
          <w:tcPr>
            <w:tcW w:w="1477" w:type="dxa"/>
            <w:shd w:val="clear" w:color="auto" w:fill="FFFFFF"/>
          </w:tcPr>
          <w:p w14:paraId="4E1C0135"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Notify</w:t>
            </w:r>
          </w:p>
        </w:tc>
        <w:tc>
          <w:tcPr>
            <w:tcW w:w="5688" w:type="dxa"/>
            <w:shd w:val="clear" w:color="auto" w:fill="FFFFFF"/>
          </w:tcPr>
          <w:p w14:paraId="23673D73"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Notify the Placer Contact Person, through normal institutional procedures, that a substitution of this resource has been made</w:t>
            </w:r>
          </w:p>
        </w:tc>
        <w:tc>
          <w:tcPr>
            <w:tcW w:w="1907" w:type="dxa"/>
            <w:shd w:val="clear" w:color="auto" w:fill="FFFFFF"/>
          </w:tcPr>
          <w:p w14:paraId="4AAD2D88" w14:textId="77777777" w:rsidR="004759A2" w:rsidRPr="00792323" w:rsidRDefault="004759A2" w:rsidP="00C05C8F">
            <w:pPr>
              <w:widowControl w:val="0"/>
              <w:spacing w:before="20" w:after="10"/>
              <w:rPr>
                <w:rFonts w:ascii="Arial" w:hAnsi="Arial" w:cs="Arial"/>
                <w:noProof/>
                <w:kern w:val="20"/>
                <w:sz w:val="16"/>
                <w:lang w:val="en-US" w:eastAsia="en-US"/>
              </w:rPr>
            </w:pPr>
          </w:p>
        </w:tc>
      </w:tr>
      <w:tr w:rsidR="004759A2" w:rsidRPr="00AF2426" w14:paraId="5A54A85F" w14:textId="77777777">
        <w:trPr>
          <w:jc w:val="center"/>
        </w:trPr>
        <w:tc>
          <w:tcPr>
            <w:tcW w:w="1477" w:type="dxa"/>
            <w:tcBorders>
              <w:bottom w:val="single" w:sz="12" w:space="0" w:color="auto"/>
            </w:tcBorders>
            <w:shd w:val="clear" w:color="auto" w:fill="FFFFFF"/>
          </w:tcPr>
          <w:p w14:paraId="76410DDB" w14:textId="77777777" w:rsidR="004759A2" w:rsidRPr="00792323" w:rsidRDefault="004759A2" w:rsidP="00C05C8F">
            <w:pPr>
              <w:widowControl w:val="0"/>
              <w:spacing w:before="20" w:after="10"/>
              <w:jc w:val="center"/>
              <w:rPr>
                <w:rFonts w:ascii="Arial" w:hAnsi="Arial" w:cs="Arial"/>
                <w:noProof/>
                <w:kern w:val="20"/>
                <w:sz w:val="16"/>
                <w:lang w:val="en-US" w:eastAsia="en-US"/>
              </w:rPr>
            </w:pPr>
            <w:r w:rsidRPr="00792323">
              <w:rPr>
                <w:rFonts w:ascii="Arial" w:hAnsi="Arial" w:cs="Arial"/>
                <w:noProof/>
                <w:kern w:val="20"/>
                <w:sz w:val="16"/>
                <w:lang w:val="en-US" w:eastAsia="en-US"/>
              </w:rPr>
              <w:t>Yes</w:t>
            </w:r>
          </w:p>
        </w:tc>
        <w:tc>
          <w:tcPr>
            <w:tcW w:w="5688" w:type="dxa"/>
            <w:tcBorders>
              <w:bottom w:val="single" w:sz="12" w:space="0" w:color="auto"/>
            </w:tcBorders>
            <w:shd w:val="clear" w:color="auto" w:fill="FFFFFF"/>
          </w:tcPr>
          <w:p w14:paraId="38BD7688" w14:textId="77777777" w:rsidR="004759A2" w:rsidRPr="00792323" w:rsidRDefault="004759A2" w:rsidP="00C05C8F">
            <w:pPr>
              <w:widowControl w:val="0"/>
              <w:spacing w:before="20" w:after="10"/>
              <w:rPr>
                <w:rFonts w:ascii="Arial" w:hAnsi="Arial" w:cs="Arial"/>
                <w:noProof/>
                <w:kern w:val="20"/>
                <w:sz w:val="16"/>
                <w:lang w:val="en-US" w:eastAsia="en-US"/>
              </w:rPr>
            </w:pPr>
            <w:r w:rsidRPr="00792323">
              <w:rPr>
                <w:rFonts w:ascii="Arial" w:hAnsi="Arial" w:cs="Arial"/>
                <w:noProof/>
                <w:kern w:val="20"/>
                <w:sz w:val="16"/>
                <w:lang w:val="en-US" w:eastAsia="en-US"/>
              </w:rPr>
              <w:t>Substitution of this resource is allowed</w:t>
            </w:r>
          </w:p>
        </w:tc>
        <w:tc>
          <w:tcPr>
            <w:tcW w:w="1907" w:type="dxa"/>
            <w:tcBorders>
              <w:bottom w:val="single" w:sz="12" w:space="0" w:color="auto"/>
            </w:tcBorders>
            <w:shd w:val="clear" w:color="auto" w:fill="FFFFFF"/>
          </w:tcPr>
          <w:p w14:paraId="57790F81" w14:textId="77777777" w:rsidR="004759A2" w:rsidRPr="00792323" w:rsidRDefault="004759A2" w:rsidP="00C05C8F">
            <w:pPr>
              <w:widowControl w:val="0"/>
              <w:spacing w:before="20" w:after="10"/>
              <w:rPr>
                <w:rFonts w:ascii="Arial" w:hAnsi="Arial" w:cs="Arial"/>
                <w:noProof/>
                <w:kern w:val="20"/>
                <w:sz w:val="16"/>
                <w:lang w:val="en-US" w:eastAsia="en-US"/>
              </w:rPr>
            </w:pPr>
          </w:p>
        </w:tc>
      </w:tr>
    </w:tbl>
    <w:p w14:paraId="7CCC1C8D"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3D703779" w14:textId="77777777" w:rsidR="004759A2" w:rsidRPr="00792323" w:rsidRDefault="004759A2">
      <w:pPr>
        <w:rPr>
          <w:lang w:val="en-US" w:eastAsia="en-US"/>
        </w:rPr>
      </w:pPr>
    </w:p>
    <w:p w14:paraId="150CE651" w14:textId="77777777" w:rsidR="004759A2" w:rsidRPr="00792323" w:rsidRDefault="004759A2" w:rsidP="00A62F22">
      <w:pPr>
        <w:pStyle w:val="Heading4"/>
      </w:pPr>
      <w:bookmarkStart w:id="917" w:name="_Toc423691273"/>
      <w:r w:rsidRPr="00792323">
        <w:t xml:space="preserve">0280 </w:t>
      </w:r>
      <w:r w:rsidR="006559F5">
        <w:t>–</w:t>
      </w:r>
      <w:r w:rsidRPr="00792323">
        <w:t xml:space="preserve"> Referral Priority</w:t>
      </w:r>
      <w:bookmarkEnd w:id="917"/>
    </w:p>
    <w:p w14:paraId="2AEC5E3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C849F33" w14:textId="77777777">
        <w:trPr>
          <w:tblHeader/>
        </w:trPr>
        <w:tc>
          <w:tcPr>
            <w:tcW w:w="720" w:type="dxa"/>
            <w:tcBorders>
              <w:top w:val="double" w:sz="4" w:space="0" w:color="auto"/>
            </w:tcBorders>
            <w:shd w:val="pct10" w:color="auto" w:fill="FFFFFF"/>
          </w:tcPr>
          <w:p w14:paraId="48E7EF1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4CC80F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47CCA1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260C07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4C3C03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4B0C50F" w14:textId="77777777" w:rsidR="004759A2" w:rsidRPr="00792323" w:rsidRDefault="004759A2">
            <w:pPr>
              <w:pStyle w:val="TableMetaHeader"/>
              <w:rPr>
                <w:noProof w:val="0"/>
              </w:rPr>
            </w:pPr>
            <w:r w:rsidRPr="00792323">
              <w:rPr>
                <w:noProof w:val="0"/>
              </w:rPr>
              <w:t>Status</w:t>
            </w:r>
          </w:p>
        </w:tc>
      </w:tr>
      <w:tr w:rsidR="004759A2" w:rsidRPr="00792323" w14:paraId="153C2A6E" w14:textId="77777777">
        <w:tc>
          <w:tcPr>
            <w:tcW w:w="720" w:type="dxa"/>
            <w:tcBorders>
              <w:bottom w:val="double" w:sz="4" w:space="0" w:color="auto"/>
            </w:tcBorders>
            <w:shd w:val="clear" w:color="auto" w:fill="FFFFFF"/>
          </w:tcPr>
          <w:p w14:paraId="76DC3DB1" w14:textId="77777777" w:rsidR="004759A2" w:rsidRPr="00792323" w:rsidRDefault="004759A2">
            <w:pPr>
              <w:pStyle w:val="TableMetaBody"/>
              <w:rPr>
                <w:noProof w:val="0"/>
              </w:rPr>
            </w:pPr>
            <w:r w:rsidRPr="00792323">
              <w:rPr>
                <w:noProof w:val="0"/>
              </w:rPr>
              <w:t>0280</w:t>
            </w:r>
          </w:p>
        </w:tc>
        <w:tc>
          <w:tcPr>
            <w:tcW w:w="1152" w:type="dxa"/>
            <w:tcBorders>
              <w:bottom w:val="double" w:sz="4" w:space="0" w:color="auto"/>
            </w:tcBorders>
            <w:shd w:val="clear" w:color="auto" w:fill="FFFFFF"/>
          </w:tcPr>
          <w:p w14:paraId="7A37AB2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4AE011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26D787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CB28F1F" w14:textId="77777777" w:rsidR="004759A2" w:rsidRPr="00792323" w:rsidRDefault="004759A2">
            <w:pPr>
              <w:pStyle w:val="TableMetaBody"/>
              <w:rPr>
                <w:noProof w:val="0"/>
              </w:rPr>
            </w:pPr>
            <w:r w:rsidRPr="00792323">
              <w:rPr>
                <w:noProof w:val="0"/>
              </w:rPr>
              <w:t>RF1-2</w:t>
            </w:r>
          </w:p>
        </w:tc>
        <w:tc>
          <w:tcPr>
            <w:tcW w:w="1152" w:type="dxa"/>
            <w:tcBorders>
              <w:bottom w:val="double" w:sz="4" w:space="0" w:color="auto"/>
            </w:tcBorders>
            <w:shd w:val="clear" w:color="auto" w:fill="FFFFFF"/>
          </w:tcPr>
          <w:p w14:paraId="09296CB6" w14:textId="77777777" w:rsidR="004759A2" w:rsidRPr="00792323" w:rsidRDefault="004759A2">
            <w:pPr>
              <w:pStyle w:val="TableMetaBody"/>
              <w:rPr>
                <w:noProof w:val="0"/>
              </w:rPr>
            </w:pPr>
            <w:r w:rsidRPr="00792323">
              <w:rPr>
                <w:noProof w:val="0"/>
              </w:rPr>
              <w:t>Active</w:t>
            </w:r>
          </w:p>
        </w:tc>
      </w:tr>
    </w:tbl>
    <w:p w14:paraId="40348D29" w14:textId="77777777" w:rsidR="004759A2" w:rsidRPr="00792323" w:rsidRDefault="004759A2">
      <w:pPr>
        <w:pStyle w:val="UserTableCaption"/>
      </w:pPr>
      <w:r w:rsidRPr="00792323">
        <w:t xml:space="preserve">User-defined Table 0280 </w:t>
      </w:r>
      <w:r w:rsidR="006559F5">
        <w:t>–</w:t>
      </w:r>
      <w:r w:rsidRPr="00792323">
        <w:t xml:space="preserve"> Referral Priority</w:t>
      </w:r>
      <w:r>
        <w:fldChar w:fldCharType="begin"/>
      </w:r>
      <w:r>
        <w:instrText xml:space="preserve">xe </w:instrText>
      </w:r>
      <w:r w:rsidR="006559F5">
        <w:instrText>“</w:instrText>
      </w:r>
      <w:r w:rsidRPr="00792323">
        <w:instrText xml:space="preserve">User-defined Table 0280 </w:instrText>
      </w:r>
      <w:r w:rsidR="006559F5">
        <w:instrText>–</w:instrText>
      </w:r>
      <w:r w:rsidRPr="00792323">
        <w:instrText xml:space="preserve"> Referral prior</w:instrText>
      </w:r>
      <w:bookmarkStart w:id="918" w:name="_Toc382761291"/>
      <w:r w:rsidRPr="00792323">
        <w:instrText>ity</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90"/>
        <w:gridCol w:w="2880"/>
        <w:gridCol w:w="2160"/>
      </w:tblGrid>
      <w:tr w:rsidR="004759A2" w:rsidRPr="00792323" w14:paraId="1F4041AB" w14:textId="77777777">
        <w:trPr>
          <w:tblHeader/>
          <w:jc w:val="center"/>
        </w:trPr>
        <w:tc>
          <w:tcPr>
            <w:tcW w:w="1890" w:type="dxa"/>
            <w:tcBorders>
              <w:top w:val="single" w:sz="12" w:space="0" w:color="auto"/>
              <w:bottom w:val="single" w:sz="6" w:space="0" w:color="auto"/>
            </w:tcBorders>
            <w:shd w:val="pct10" w:color="auto" w:fill="FFFFFF"/>
          </w:tcPr>
          <w:p w14:paraId="3B183782" w14:textId="77777777" w:rsidR="004759A2" w:rsidRPr="00792323" w:rsidRDefault="004759A2">
            <w:pPr>
              <w:pStyle w:val="UserTableHeader"/>
              <w:jc w:val="center"/>
            </w:pPr>
            <w:r w:rsidRPr="00792323">
              <w:t>Value</w:t>
            </w:r>
          </w:p>
        </w:tc>
        <w:tc>
          <w:tcPr>
            <w:tcW w:w="2880" w:type="dxa"/>
            <w:tcBorders>
              <w:top w:val="single" w:sz="12" w:space="0" w:color="auto"/>
              <w:bottom w:val="single" w:sz="6" w:space="0" w:color="auto"/>
            </w:tcBorders>
            <w:shd w:val="pct10" w:color="auto" w:fill="FFFFFF"/>
          </w:tcPr>
          <w:p w14:paraId="2B16595C" w14:textId="77777777" w:rsidR="004759A2" w:rsidRPr="00792323" w:rsidRDefault="004759A2">
            <w:pPr>
              <w:pStyle w:val="UserTableHeader"/>
            </w:pPr>
            <w:r w:rsidRPr="00792323">
              <w:t>Description</w:t>
            </w:r>
          </w:p>
        </w:tc>
        <w:bookmarkEnd w:id="918"/>
        <w:tc>
          <w:tcPr>
            <w:tcW w:w="2160" w:type="dxa"/>
            <w:tcBorders>
              <w:top w:val="single" w:sz="12" w:space="0" w:color="auto"/>
              <w:bottom w:val="single" w:sz="6" w:space="0" w:color="auto"/>
            </w:tcBorders>
            <w:shd w:val="pct10" w:color="auto" w:fill="FFFFFF"/>
          </w:tcPr>
          <w:p w14:paraId="136EDDD0" w14:textId="77777777" w:rsidR="004759A2" w:rsidRPr="00792323" w:rsidRDefault="004759A2">
            <w:pPr>
              <w:pStyle w:val="UserTableHeader"/>
            </w:pPr>
            <w:r w:rsidRPr="00792323">
              <w:t>Comment</w:t>
            </w:r>
          </w:p>
        </w:tc>
      </w:tr>
      <w:tr w:rsidR="004759A2" w:rsidRPr="00792323" w14:paraId="44F39CEE" w14:textId="77777777">
        <w:trPr>
          <w:jc w:val="center"/>
        </w:trPr>
        <w:tc>
          <w:tcPr>
            <w:tcW w:w="1890" w:type="dxa"/>
            <w:tcBorders>
              <w:top w:val="single" w:sz="6" w:space="0" w:color="auto"/>
            </w:tcBorders>
            <w:shd w:val="clear" w:color="auto" w:fill="FFFFFF"/>
          </w:tcPr>
          <w:p w14:paraId="7F23ED12" w14:textId="77777777" w:rsidR="004759A2" w:rsidRPr="00792323" w:rsidRDefault="004759A2">
            <w:pPr>
              <w:pStyle w:val="UserTableBody"/>
              <w:jc w:val="center"/>
            </w:pPr>
            <w:r w:rsidRPr="00792323">
              <w:t>S</w:t>
            </w:r>
          </w:p>
        </w:tc>
        <w:tc>
          <w:tcPr>
            <w:tcW w:w="2880" w:type="dxa"/>
            <w:tcBorders>
              <w:top w:val="single" w:sz="6" w:space="0" w:color="auto"/>
            </w:tcBorders>
            <w:shd w:val="clear" w:color="auto" w:fill="FFFFFF"/>
          </w:tcPr>
          <w:p w14:paraId="204AD556" w14:textId="77777777" w:rsidR="004759A2" w:rsidRPr="00792323" w:rsidRDefault="004759A2">
            <w:pPr>
              <w:pStyle w:val="UserTableBody"/>
            </w:pPr>
            <w:r w:rsidRPr="00792323">
              <w:t>STAT</w:t>
            </w:r>
          </w:p>
        </w:tc>
        <w:tc>
          <w:tcPr>
            <w:tcW w:w="2160" w:type="dxa"/>
            <w:tcBorders>
              <w:top w:val="single" w:sz="6" w:space="0" w:color="auto"/>
            </w:tcBorders>
            <w:shd w:val="clear" w:color="auto" w:fill="FFFFFF"/>
          </w:tcPr>
          <w:p w14:paraId="71E6F937" w14:textId="77777777" w:rsidR="004759A2" w:rsidRPr="00792323" w:rsidRDefault="004759A2">
            <w:pPr>
              <w:pStyle w:val="UserTableBody"/>
            </w:pPr>
          </w:p>
        </w:tc>
      </w:tr>
      <w:tr w:rsidR="004759A2" w:rsidRPr="00792323" w14:paraId="33C044E2" w14:textId="77777777">
        <w:trPr>
          <w:jc w:val="center"/>
        </w:trPr>
        <w:tc>
          <w:tcPr>
            <w:tcW w:w="1890" w:type="dxa"/>
            <w:shd w:val="clear" w:color="auto" w:fill="FFFFFF"/>
          </w:tcPr>
          <w:p w14:paraId="50D82A4E" w14:textId="77777777" w:rsidR="004759A2" w:rsidRPr="00792323" w:rsidRDefault="004759A2">
            <w:pPr>
              <w:pStyle w:val="UserTableBody"/>
              <w:jc w:val="center"/>
            </w:pPr>
            <w:r w:rsidRPr="00792323">
              <w:t>A</w:t>
            </w:r>
          </w:p>
        </w:tc>
        <w:tc>
          <w:tcPr>
            <w:tcW w:w="2880" w:type="dxa"/>
            <w:shd w:val="clear" w:color="auto" w:fill="FFFFFF"/>
          </w:tcPr>
          <w:p w14:paraId="0FDBD5FE" w14:textId="77777777" w:rsidR="004759A2" w:rsidRPr="00792323" w:rsidRDefault="004759A2">
            <w:pPr>
              <w:pStyle w:val="UserTableBody"/>
            </w:pPr>
            <w:r w:rsidRPr="00792323">
              <w:t>ASAP</w:t>
            </w:r>
          </w:p>
        </w:tc>
        <w:tc>
          <w:tcPr>
            <w:tcW w:w="2160" w:type="dxa"/>
            <w:shd w:val="clear" w:color="auto" w:fill="FFFFFF"/>
          </w:tcPr>
          <w:p w14:paraId="7FAD3B13" w14:textId="77777777" w:rsidR="004759A2" w:rsidRPr="00792323" w:rsidRDefault="004759A2">
            <w:pPr>
              <w:pStyle w:val="UserTableBody"/>
            </w:pPr>
          </w:p>
        </w:tc>
      </w:tr>
      <w:tr w:rsidR="004759A2" w:rsidRPr="00792323" w14:paraId="39339C9E" w14:textId="77777777">
        <w:trPr>
          <w:jc w:val="center"/>
        </w:trPr>
        <w:tc>
          <w:tcPr>
            <w:tcW w:w="1890" w:type="dxa"/>
            <w:tcBorders>
              <w:bottom w:val="single" w:sz="12" w:space="0" w:color="auto"/>
            </w:tcBorders>
            <w:shd w:val="clear" w:color="auto" w:fill="FFFFFF"/>
          </w:tcPr>
          <w:p w14:paraId="721F6B0A" w14:textId="77777777" w:rsidR="004759A2" w:rsidRPr="00792323" w:rsidRDefault="004759A2">
            <w:pPr>
              <w:pStyle w:val="UserTableBody"/>
              <w:jc w:val="center"/>
            </w:pPr>
            <w:r w:rsidRPr="00792323">
              <w:t>R</w:t>
            </w:r>
          </w:p>
        </w:tc>
        <w:tc>
          <w:tcPr>
            <w:tcW w:w="2880" w:type="dxa"/>
            <w:tcBorders>
              <w:bottom w:val="single" w:sz="12" w:space="0" w:color="auto"/>
            </w:tcBorders>
            <w:shd w:val="clear" w:color="auto" w:fill="FFFFFF"/>
          </w:tcPr>
          <w:p w14:paraId="3A5A4FC6" w14:textId="77777777" w:rsidR="004759A2" w:rsidRPr="00792323" w:rsidRDefault="004759A2">
            <w:pPr>
              <w:pStyle w:val="UserTableBody"/>
            </w:pPr>
            <w:r w:rsidRPr="00792323">
              <w:t>Routine</w:t>
            </w:r>
          </w:p>
        </w:tc>
        <w:tc>
          <w:tcPr>
            <w:tcW w:w="2160" w:type="dxa"/>
            <w:tcBorders>
              <w:bottom w:val="single" w:sz="12" w:space="0" w:color="auto"/>
            </w:tcBorders>
            <w:shd w:val="clear" w:color="auto" w:fill="FFFFFF"/>
          </w:tcPr>
          <w:p w14:paraId="35B3438F" w14:textId="77777777" w:rsidR="004759A2" w:rsidRPr="00792323" w:rsidRDefault="004759A2">
            <w:pPr>
              <w:pStyle w:val="UserTableBody"/>
            </w:pPr>
          </w:p>
        </w:tc>
      </w:tr>
    </w:tbl>
    <w:p w14:paraId="0C0C20CF" w14:textId="77777777" w:rsidR="004759A2" w:rsidRPr="00792323" w:rsidRDefault="004759A2">
      <w:pPr>
        <w:rPr>
          <w:lang w:val="en-US" w:eastAsia="en-US"/>
        </w:rPr>
      </w:pPr>
    </w:p>
    <w:p w14:paraId="48535CA5" w14:textId="77777777" w:rsidR="004759A2" w:rsidRPr="00792323" w:rsidRDefault="004759A2" w:rsidP="00A62F22">
      <w:pPr>
        <w:pStyle w:val="Heading4"/>
      </w:pPr>
      <w:bookmarkStart w:id="919" w:name="_Toc423691274"/>
      <w:r w:rsidRPr="00792323">
        <w:t xml:space="preserve">0281 </w:t>
      </w:r>
      <w:r w:rsidR="006559F5">
        <w:t>–</w:t>
      </w:r>
      <w:r w:rsidRPr="00792323">
        <w:t xml:space="preserve"> Referral Type</w:t>
      </w:r>
      <w:bookmarkEnd w:id="919"/>
    </w:p>
    <w:p w14:paraId="41160FA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FA81483" w14:textId="77777777">
        <w:trPr>
          <w:tblHeader/>
        </w:trPr>
        <w:tc>
          <w:tcPr>
            <w:tcW w:w="720" w:type="dxa"/>
            <w:tcBorders>
              <w:top w:val="double" w:sz="4" w:space="0" w:color="auto"/>
            </w:tcBorders>
            <w:shd w:val="pct10" w:color="auto" w:fill="FFFFFF"/>
          </w:tcPr>
          <w:p w14:paraId="0663D1E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E78B9B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879E57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765F33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D30095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6E2A386" w14:textId="77777777" w:rsidR="004759A2" w:rsidRPr="00792323" w:rsidRDefault="004759A2">
            <w:pPr>
              <w:pStyle w:val="TableMetaHeader"/>
              <w:rPr>
                <w:noProof w:val="0"/>
              </w:rPr>
            </w:pPr>
            <w:r w:rsidRPr="00792323">
              <w:rPr>
                <w:noProof w:val="0"/>
              </w:rPr>
              <w:t>Status</w:t>
            </w:r>
          </w:p>
        </w:tc>
      </w:tr>
      <w:tr w:rsidR="004759A2" w:rsidRPr="00792323" w14:paraId="06E8F6C6" w14:textId="77777777">
        <w:tc>
          <w:tcPr>
            <w:tcW w:w="720" w:type="dxa"/>
            <w:tcBorders>
              <w:bottom w:val="double" w:sz="4" w:space="0" w:color="auto"/>
            </w:tcBorders>
            <w:shd w:val="clear" w:color="auto" w:fill="FFFFFF"/>
          </w:tcPr>
          <w:p w14:paraId="3E27AE58" w14:textId="77777777" w:rsidR="004759A2" w:rsidRPr="00792323" w:rsidRDefault="004759A2">
            <w:pPr>
              <w:pStyle w:val="TableMetaBody"/>
              <w:rPr>
                <w:noProof w:val="0"/>
              </w:rPr>
            </w:pPr>
            <w:r w:rsidRPr="00792323">
              <w:rPr>
                <w:noProof w:val="0"/>
              </w:rPr>
              <w:t>0281</w:t>
            </w:r>
          </w:p>
        </w:tc>
        <w:tc>
          <w:tcPr>
            <w:tcW w:w="1152" w:type="dxa"/>
            <w:tcBorders>
              <w:bottom w:val="double" w:sz="4" w:space="0" w:color="auto"/>
            </w:tcBorders>
            <w:shd w:val="clear" w:color="auto" w:fill="FFFFFF"/>
          </w:tcPr>
          <w:p w14:paraId="13584E1F"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DB9C12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A347A85" w14:textId="77777777" w:rsidR="004759A2" w:rsidRPr="00792323" w:rsidRDefault="004759A2">
            <w:pPr>
              <w:pStyle w:val="TableMetaBody"/>
              <w:rPr>
                <w:noProof w:val="0"/>
              </w:rPr>
            </w:pPr>
            <w:r w:rsidRPr="00792323">
              <w:rPr>
                <w:noProof w:val="0"/>
              </w:rPr>
              <w:t>T</w:t>
            </w:r>
            <w:bookmarkStart w:id="920" w:name="HL70280"/>
            <w:bookmarkEnd w:id="920"/>
            <w:r w:rsidRPr="00792323">
              <w:rPr>
                <w:noProof w:val="0"/>
              </w:rPr>
              <w:t>BD</w:t>
            </w:r>
          </w:p>
        </w:tc>
        <w:tc>
          <w:tcPr>
            <w:tcW w:w="2448" w:type="dxa"/>
            <w:tcBorders>
              <w:bottom w:val="double" w:sz="4" w:space="0" w:color="auto"/>
            </w:tcBorders>
            <w:shd w:val="clear" w:color="auto" w:fill="FFFFFF"/>
          </w:tcPr>
          <w:p w14:paraId="6A4D095F" w14:textId="77777777" w:rsidR="004759A2" w:rsidRPr="00792323" w:rsidRDefault="004759A2">
            <w:pPr>
              <w:pStyle w:val="TableMetaBody"/>
              <w:rPr>
                <w:noProof w:val="0"/>
              </w:rPr>
            </w:pPr>
            <w:r w:rsidRPr="00792323">
              <w:rPr>
                <w:noProof w:val="0"/>
              </w:rPr>
              <w:t>RF1-3</w:t>
            </w:r>
          </w:p>
        </w:tc>
        <w:tc>
          <w:tcPr>
            <w:tcW w:w="1152" w:type="dxa"/>
            <w:tcBorders>
              <w:bottom w:val="double" w:sz="4" w:space="0" w:color="auto"/>
            </w:tcBorders>
            <w:shd w:val="clear" w:color="auto" w:fill="FFFFFF"/>
          </w:tcPr>
          <w:p w14:paraId="286D5F2D" w14:textId="77777777" w:rsidR="004759A2" w:rsidRPr="00792323" w:rsidRDefault="004759A2">
            <w:pPr>
              <w:pStyle w:val="TableMetaBody"/>
              <w:rPr>
                <w:noProof w:val="0"/>
              </w:rPr>
            </w:pPr>
            <w:r w:rsidRPr="00792323">
              <w:rPr>
                <w:noProof w:val="0"/>
              </w:rPr>
              <w:t>Active</w:t>
            </w:r>
          </w:p>
        </w:tc>
      </w:tr>
    </w:tbl>
    <w:p w14:paraId="324FD0F6" w14:textId="77777777" w:rsidR="004759A2" w:rsidRPr="00792323" w:rsidRDefault="004759A2">
      <w:pPr>
        <w:pStyle w:val="UserTableCaption"/>
      </w:pPr>
      <w:r w:rsidRPr="00792323">
        <w:lastRenderedPageBreak/>
        <w:t xml:space="preserve">User-defined Table 0281 </w:t>
      </w:r>
      <w:r w:rsidR="006559F5">
        <w:t>–</w:t>
      </w:r>
      <w:r w:rsidRPr="00792323">
        <w:t xml:space="preserve"> Referral Type</w:t>
      </w:r>
      <w:r>
        <w:fldChar w:fldCharType="begin"/>
      </w:r>
      <w:r>
        <w:instrText xml:space="preserve">xe </w:instrText>
      </w:r>
      <w:r w:rsidR="006559F5">
        <w:instrText>“</w:instrText>
      </w:r>
      <w:r w:rsidRPr="00792323">
        <w:instrText xml:space="preserve">User-defined Table 0281 </w:instrText>
      </w:r>
      <w:r w:rsidR="006559F5">
        <w:instrText>–</w:instrText>
      </w:r>
      <w:r w:rsidRPr="00792323">
        <w:instrText xml:space="preserve"> Referral type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90"/>
        <w:gridCol w:w="2880"/>
        <w:gridCol w:w="2160"/>
      </w:tblGrid>
      <w:tr w:rsidR="004759A2" w:rsidRPr="00792323" w14:paraId="2B9E5BFD" w14:textId="77777777">
        <w:trPr>
          <w:tblHeader/>
          <w:jc w:val="center"/>
        </w:trPr>
        <w:tc>
          <w:tcPr>
            <w:tcW w:w="1890" w:type="dxa"/>
            <w:tcBorders>
              <w:top w:val="single" w:sz="12" w:space="0" w:color="auto"/>
              <w:bottom w:val="single" w:sz="6" w:space="0" w:color="auto"/>
            </w:tcBorders>
            <w:shd w:val="pct10" w:color="auto" w:fill="FFFFFF"/>
          </w:tcPr>
          <w:p w14:paraId="3B104EB3" w14:textId="77777777" w:rsidR="004759A2" w:rsidRPr="00792323" w:rsidRDefault="004759A2">
            <w:pPr>
              <w:pStyle w:val="UserTableHeader"/>
              <w:jc w:val="center"/>
            </w:pPr>
            <w:r w:rsidRPr="00792323">
              <w:t>Value</w:t>
            </w:r>
          </w:p>
        </w:tc>
        <w:tc>
          <w:tcPr>
            <w:tcW w:w="2880" w:type="dxa"/>
            <w:tcBorders>
              <w:top w:val="single" w:sz="12" w:space="0" w:color="auto"/>
              <w:bottom w:val="single" w:sz="6" w:space="0" w:color="auto"/>
            </w:tcBorders>
            <w:shd w:val="pct10" w:color="auto" w:fill="FFFFFF"/>
          </w:tcPr>
          <w:p w14:paraId="7BA800FD" w14:textId="77777777" w:rsidR="004759A2" w:rsidRPr="00792323" w:rsidRDefault="004759A2">
            <w:pPr>
              <w:pStyle w:val="UserTableHeader"/>
            </w:pPr>
            <w:bookmarkStart w:id="921" w:name="_Toc382761292"/>
            <w:r w:rsidRPr="00792323">
              <w:t>Description</w:t>
            </w:r>
          </w:p>
        </w:tc>
        <w:tc>
          <w:tcPr>
            <w:tcW w:w="2160" w:type="dxa"/>
            <w:tcBorders>
              <w:top w:val="single" w:sz="12" w:space="0" w:color="auto"/>
              <w:bottom w:val="single" w:sz="6" w:space="0" w:color="auto"/>
            </w:tcBorders>
            <w:shd w:val="pct10" w:color="auto" w:fill="FFFFFF"/>
          </w:tcPr>
          <w:p w14:paraId="773AF38D" w14:textId="77777777" w:rsidR="004759A2" w:rsidRPr="00792323" w:rsidRDefault="004759A2">
            <w:pPr>
              <w:pStyle w:val="UserTableHeader"/>
            </w:pPr>
            <w:r w:rsidRPr="00792323">
              <w:t>Comment</w:t>
            </w:r>
          </w:p>
        </w:tc>
        <w:bookmarkEnd w:id="921"/>
      </w:tr>
      <w:tr w:rsidR="004759A2" w:rsidRPr="00792323" w14:paraId="2BCC13A3" w14:textId="77777777">
        <w:trPr>
          <w:jc w:val="center"/>
        </w:trPr>
        <w:tc>
          <w:tcPr>
            <w:tcW w:w="1890" w:type="dxa"/>
            <w:tcBorders>
              <w:top w:val="single" w:sz="6" w:space="0" w:color="auto"/>
            </w:tcBorders>
            <w:shd w:val="clear" w:color="auto" w:fill="FFFFFF"/>
          </w:tcPr>
          <w:p w14:paraId="753BC4CF" w14:textId="77777777" w:rsidR="004759A2" w:rsidRPr="00792323" w:rsidRDefault="004759A2">
            <w:pPr>
              <w:pStyle w:val="UserTableBody"/>
              <w:jc w:val="center"/>
            </w:pPr>
            <w:r w:rsidRPr="00792323">
              <w:t>Lab</w:t>
            </w:r>
          </w:p>
        </w:tc>
        <w:tc>
          <w:tcPr>
            <w:tcW w:w="2880" w:type="dxa"/>
            <w:tcBorders>
              <w:top w:val="single" w:sz="6" w:space="0" w:color="auto"/>
            </w:tcBorders>
            <w:shd w:val="clear" w:color="auto" w:fill="FFFFFF"/>
          </w:tcPr>
          <w:p w14:paraId="10FA397B" w14:textId="77777777" w:rsidR="004759A2" w:rsidRPr="00792323" w:rsidRDefault="004759A2">
            <w:pPr>
              <w:pStyle w:val="UserTableBody"/>
            </w:pPr>
            <w:r w:rsidRPr="00792323">
              <w:t>Laboratory</w:t>
            </w:r>
          </w:p>
        </w:tc>
        <w:tc>
          <w:tcPr>
            <w:tcW w:w="2160" w:type="dxa"/>
            <w:tcBorders>
              <w:top w:val="single" w:sz="6" w:space="0" w:color="auto"/>
            </w:tcBorders>
            <w:shd w:val="clear" w:color="auto" w:fill="FFFFFF"/>
          </w:tcPr>
          <w:p w14:paraId="6A7BD5F5" w14:textId="77777777" w:rsidR="004759A2" w:rsidRPr="00792323" w:rsidRDefault="004759A2">
            <w:pPr>
              <w:pStyle w:val="UserTableBody"/>
            </w:pPr>
          </w:p>
        </w:tc>
      </w:tr>
      <w:tr w:rsidR="004759A2" w:rsidRPr="00792323" w14:paraId="047E1376" w14:textId="77777777">
        <w:trPr>
          <w:jc w:val="center"/>
        </w:trPr>
        <w:tc>
          <w:tcPr>
            <w:tcW w:w="1890" w:type="dxa"/>
            <w:shd w:val="clear" w:color="auto" w:fill="FFFFFF"/>
          </w:tcPr>
          <w:p w14:paraId="4F1A22D0" w14:textId="77777777" w:rsidR="004759A2" w:rsidRPr="00792323" w:rsidRDefault="004759A2">
            <w:pPr>
              <w:pStyle w:val="UserTableBody"/>
              <w:jc w:val="center"/>
            </w:pPr>
            <w:r w:rsidRPr="00792323">
              <w:t>Rad</w:t>
            </w:r>
          </w:p>
        </w:tc>
        <w:tc>
          <w:tcPr>
            <w:tcW w:w="2880" w:type="dxa"/>
            <w:shd w:val="clear" w:color="auto" w:fill="FFFFFF"/>
          </w:tcPr>
          <w:p w14:paraId="38B67428" w14:textId="77777777" w:rsidR="004759A2" w:rsidRPr="00792323" w:rsidRDefault="004759A2">
            <w:pPr>
              <w:pStyle w:val="UserTableBody"/>
            </w:pPr>
            <w:r w:rsidRPr="00792323">
              <w:t>Radiology</w:t>
            </w:r>
          </w:p>
        </w:tc>
        <w:tc>
          <w:tcPr>
            <w:tcW w:w="2160" w:type="dxa"/>
            <w:shd w:val="clear" w:color="auto" w:fill="FFFFFF"/>
          </w:tcPr>
          <w:p w14:paraId="4A930044" w14:textId="77777777" w:rsidR="004759A2" w:rsidRPr="00792323" w:rsidRDefault="004759A2">
            <w:pPr>
              <w:pStyle w:val="UserTableBody"/>
            </w:pPr>
          </w:p>
        </w:tc>
      </w:tr>
      <w:tr w:rsidR="004759A2" w:rsidRPr="00792323" w14:paraId="351CF417" w14:textId="77777777">
        <w:trPr>
          <w:jc w:val="center"/>
        </w:trPr>
        <w:tc>
          <w:tcPr>
            <w:tcW w:w="1890" w:type="dxa"/>
            <w:shd w:val="clear" w:color="auto" w:fill="FFFFFF"/>
          </w:tcPr>
          <w:p w14:paraId="73BD58C6" w14:textId="77777777" w:rsidR="004759A2" w:rsidRPr="00792323" w:rsidRDefault="004759A2">
            <w:pPr>
              <w:pStyle w:val="UserTableBody"/>
              <w:jc w:val="center"/>
            </w:pPr>
            <w:r w:rsidRPr="00792323">
              <w:t>Med</w:t>
            </w:r>
          </w:p>
        </w:tc>
        <w:tc>
          <w:tcPr>
            <w:tcW w:w="2880" w:type="dxa"/>
            <w:shd w:val="clear" w:color="auto" w:fill="FFFFFF"/>
          </w:tcPr>
          <w:p w14:paraId="4203AC00" w14:textId="77777777" w:rsidR="004759A2" w:rsidRPr="00792323" w:rsidRDefault="004759A2">
            <w:pPr>
              <w:pStyle w:val="UserTableBody"/>
            </w:pPr>
            <w:r w:rsidRPr="00792323">
              <w:t>Medical</w:t>
            </w:r>
          </w:p>
        </w:tc>
        <w:tc>
          <w:tcPr>
            <w:tcW w:w="2160" w:type="dxa"/>
            <w:shd w:val="clear" w:color="auto" w:fill="FFFFFF"/>
          </w:tcPr>
          <w:p w14:paraId="21EA5072" w14:textId="77777777" w:rsidR="004759A2" w:rsidRPr="00792323" w:rsidRDefault="004759A2">
            <w:pPr>
              <w:pStyle w:val="UserTableBody"/>
            </w:pPr>
          </w:p>
        </w:tc>
      </w:tr>
      <w:tr w:rsidR="004759A2" w:rsidRPr="00792323" w14:paraId="6CB67FDB" w14:textId="77777777">
        <w:trPr>
          <w:jc w:val="center"/>
        </w:trPr>
        <w:tc>
          <w:tcPr>
            <w:tcW w:w="1890" w:type="dxa"/>
            <w:shd w:val="clear" w:color="auto" w:fill="FFFFFF"/>
          </w:tcPr>
          <w:p w14:paraId="32CCE58E" w14:textId="77777777" w:rsidR="004759A2" w:rsidRPr="00792323" w:rsidRDefault="004759A2">
            <w:pPr>
              <w:pStyle w:val="UserTableBody"/>
              <w:jc w:val="center"/>
            </w:pPr>
            <w:r w:rsidRPr="00792323">
              <w:t>Skn</w:t>
            </w:r>
          </w:p>
        </w:tc>
        <w:tc>
          <w:tcPr>
            <w:tcW w:w="2880" w:type="dxa"/>
            <w:shd w:val="clear" w:color="auto" w:fill="FFFFFF"/>
          </w:tcPr>
          <w:p w14:paraId="798F5232" w14:textId="77777777" w:rsidR="004759A2" w:rsidRPr="00792323" w:rsidRDefault="004759A2">
            <w:pPr>
              <w:pStyle w:val="UserTableBody"/>
            </w:pPr>
            <w:r w:rsidRPr="00792323">
              <w:t>Skilled Nursing</w:t>
            </w:r>
          </w:p>
        </w:tc>
        <w:tc>
          <w:tcPr>
            <w:tcW w:w="2160" w:type="dxa"/>
            <w:shd w:val="clear" w:color="auto" w:fill="FFFFFF"/>
          </w:tcPr>
          <w:p w14:paraId="0A5151A9" w14:textId="77777777" w:rsidR="004759A2" w:rsidRPr="00792323" w:rsidRDefault="004759A2">
            <w:pPr>
              <w:pStyle w:val="UserTableBody"/>
            </w:pPr>
          </w:p>
        </w:tc>
      </w:tr>
      <w:tr w:rsidR="004759A2" w:rsidRPr="00792323" w14:paraId="1E5B0F94" w14:textId="77777777">
        <w:trPr>
          <w:jc w:val="center"/>
        </w:trPr>
        <w:tc>
          <w:tcPr>
            <w:tcW w:w="1890" w:type="dxa"/>
            <w:shd w:val="clear" w:color="auto" w:fill="FFFFFF"/>
          </w:tcPr>
          <w:p w14:paraId="3053EEFE" w14:textId="77777777" w:rsidR="004759A2" w:rsidRPr="00792323" w:rsidRDefault="004759A2">
            <w:pPr>
              <w:pStyle w:val="UserTableBody"/>
              <w:jc w:val="center"/>
            </w:pPr>
            <w:r w:rsidRPr="00792323">
              <w:t>Psy</w:t>
            </w:r>
          </w:p>
        </w:tc>
        <w:tc>
          <w:tcPr>
            <w:tcW w:w="2880" w:type="dxa"/>
            <w:shd w:val="clear" w:color="auto" w:fill="FFFFFF"/>
          </w:tcPr>
          <w:p w14:paraId="1F04589F" w14:textId="77777777" w:rsidR="004759A2" w:rsidRPr="00792323" w:rsidRDefault="004759A2">
            <w:pPr>
              <w:pStyle w:val="UserTableBody"/>
            </w:pPr>
            <w:r w:rsidRPr="00792323">
              <w:t>Psychiatric</w:t>
            </w:r>
          </w:p>
        </w:tc>
        <w:tc>
          <w:tcPr>
            <w:tcW w:w="2160" w:type="dxa"/>
            <w:shd w:val="clear" w:color="auto" w:fill="FFFFFF"/>
          </w:tcPr>
          <w:p w14:paraId="04C89725" w14:textId="77777777" w:rsidR="004759A2" w:rsidRPr="00792323" w:rsidRDefault="004759A2">
            <w:pPr>
              <w:pStyle w:val="UserTableBody"/>
            </w:pPr>
          </w:p>
        </w:tc>
      </w:tr>
      <w:tr w:rsidR="004759A2" w:rsidRPr="00792323" w14:paraId="384DEBA2" w14:textId="77777777">
        <w:trPr>
          <w:jc w:val="center"/>
        </w:trPr>
        <w:tc>
          <w:tcPr>
            <w:tcW w:w="1890" w:type="dxa"/>
            <w:tcBorders>
              <w:bottom w:val="single" w:sz="12" w:space="0" w:color="auto"/>
            </w:tcBorders>
            <w:shd w:val="clear" w:color="auto" w:fill="FFFFFF"/>
          </w:tcPr>
          <w:p w14:paraId="26716FE4" w14:textId="77777777" w:rsidR="004759A2" w:rsidRPr="00792323" w:rsidRDefault="004759A2">
            <w:pPr>
              <w:pStyle w:val="UserTableBody"/>
              <w:jc w:val="center"/>
            </w:pPr>
            <w:r w:rsidRPr="00792323">
              <w:t>Hom</w:t>
            </w:r>
          </w:p>
        </w:tc>
        <w:tc>
          <w:tcPr>
            <w:tcW w:w="2880" w:type="dxa"/>
            <w:tcBorders>
              <w:bottom w:val="single" w:sz="12" w:space="0" w:color="auto"/>
            </w:tcBorders>
            <w:shd w:val="clear" w:color="auto" w:fill="FFFFFF"/>
          </w:tcPr>
          <w:p w14:paraId="68DE5079" w14:textId="77777777" w:rsidR="004759A2" w:rsidRPr="00792323" w:rsidRDefault="004759A2">
            <w:pPr>
              <w:pStyle w:val="UserTableBody"/>
            </w:pPr>
            <w:r w:rsidRPr="00792323">
              <w:t>Home Care</w:t>
            </w:r>
          </w:p>
        </w:tc>
        <w:tc>
          <w:tcPr>
            <w:tcW w:w="2160" w:type="dxa"/>
            <w:tcBorders>
              <w:bottom w:val="single" w:sz="12" w:space="0" w:color="auto"/>
            </w:tcBorders>
            <w:shd w:val="clear" w:color="auto" w:fill="FFFFFF"/>
          </w:tcPr>
          <w:p w14:paraId="33C21936" w14:textId="77777777" w:rsidR="004759A2" w:rsidRPr="00792323" w:rsidRDefault="004759A2">
            <w:pPr>
              <w:pStyle w:val="UserTableBody"/>
            </w:pPr>
          </w:p>
        </w:tc>
      </w:tr>
    </w:tbl>
    <w:p w14:paraId="2055767A" w14:textId="77777777" w:rsidR="004759A2" w:rsidRPr="00792323" w:rsidRDefault="004759A2" w:rsidP="006D683E">
      <w:pPr>
        <w:rPr>
          <w:lang w:val="en-US" w:eastAsia="en-US"/>
        </w:rPr>
      </w:pPr>
      <w:r w:rsidRPr="00792323">
        <w:rPr>
          <w:lang w:val="en-US" w:eastAsia="en-US"/>
        </w:rPr>
        <w:t>These values are suggestions only; they are n</w:t>
      </w:r>
      <w:bookmarkStart w:id="922" w:name="HL70281"/>
      <w:bookmarkEnd w:id="922"/>
      <w:r w:rsidRPr="00792323">
        <w:rPr>
          <w:lang w:val="en-US" w:eastAsia="en-US"/>
        </w:rPr>
        <w:t>ot required for use in HL7 messages.</w:t>
      </w:r>
    </w:p>
    <w:p w14:paraId="09AEEAE2" w14:textId="77777777" w:rsidR="004759A2" w:rsidRPr="00792323" w:rsidRDefault="004759A2">
      <w:pPr>
        <w:rPr>
          <w:lang w:val="en-US" w:eastAsia="en-US"/>
        </w:rPr>
      </w:pPr>
    </w:p>
    <w:p w14:paraId="16759B4C" w14:textId="77777777" w:rsidR="004759A2" w:rsidRPr="00792323" w:rsidRDefault="004759A2" w:rsidP="00A62F22">
      <w:pPr>
        <w:pStyle w:val="Heading4"/>
      </w:pPr>
      <w:bookmarkStart w:id="923" w:name="_Toc423691275"/>
      <w:r w:rsidRPr="00792323">
        <w:t xml:space="preserve">0282 </w:t>
      </w:r>
      <w:r w:rsidR="006559F5">
        <w:t>–</w:t>
      </w:r>
      <w:r w:rsidRPr="00792323">
        <w:t xml:space="preserve"> Referral Disposition</w:t>
      </w:r>
      <w:bookmarkEnd w:id="923"/>
    </w:p>
    <w:p w14:paraId="38D3791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A55E9AE" w14:textId="77777777">
        <w:trPr>
          <w:tblHeader/>
        </w:trPr>
        <w:tc>
          <w:tcPr>
            <w:tcW w:w="720" w:type="dxa"/>
            <w:tcBorders>
              <w:top w:val="double" w:sz="4" w:space="0" w:color="auto"/>
            </w:tcBorders>
            <w:shd w:val="pct10" w:color="auto" w:fill="FFFFFF"/>
          </w:tcPr>
          <w:p w14:paraId="23DA4AD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875026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BE8FD8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453306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674019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B6E87A1" w14:textId="77777777" w:rsidR="004759A2" w:rsidRPr="00792323" w:rsidRDefault="004759A2">
            <w:pPr>
              <w:pStyle w:val="TableMetaHeader"/>
              <w:rPr>
                <w:noProof w:val="0"/>
              </w:rPr>
            </w:pPr>
            <w:r w:rsidRPr="00792323">
              <w:rPr>
                <w:noProof w:val="0"/>
              </w:rPr>
              <w:t>Status</w:t>
            </w:r>
          </w:p>
        </w:tc>
      </w:tr>
      <w:tr w:rsidR="004759A2" w:rsidRPr="00792323" w14:paraId="6B0B48AB" w14:textId="77777777">
        <w:tc>
          <w:tcPr>
            <w:tcW w:w="720" w:type="dxa"/>
            <w:tcBorders>
              <w:bottom w:val="double" w:sz="4" w:space="0" w:color="auto"/>
            </w:tcBorders>
            <w:shd w:val="clear" w:color="auto" w:fill="FFFFFF"/>
          </w:tcPr>
          <w:p w14:paraId="5CF288E8" w14:textId="77777777" w:rsidR="004759A2" w:rsidRPr="00792323" w:rsidRDefault="004759A2">
            <w:pPr>
              <w:pStyle w:val="TableMetaBody"/>
              <w:rPr>
                <w:noProof w:val="0"/>
              </w:rPr>
            </w:pPr>
            <w:r w:rsidRPr="00792323">
              <w:rPr>
                <w:noProof w:val="0"/>
              </w:rPr>
              <w:t>00282</w:t>
            </w:r>
          </w:p>
        </w:tc>
        <w:tc>
          <w:tcPr>
            <w:tcW w:w="1152" w:type="dxa"/>
            <w:tcBorders>
              <w:bottom w:val="double" w:sz="4" w:space="0" w:color="auto"/>
            </w:tcBorders>
            <w:shd w:val="clear" w:color="auto" w:fill="FFFFFF"/>
          </w:tcPr>
          <w:p w14:paraId="5F7B1E2C"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1415B6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35D051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29A234A" w14:textId="77777777" w:rsidR="004759A2" w:rsidRPr="00792323" w:rsidRDefault="004759A2">
            <w:pPr>
              <w:pStyle w:val="TableMetaBody"/>
              <w:rPr>
                <w:noProof w:val="0"/>
              </w:rPr>
            </w:pPr>
            <w:r w:rsidRPr="00792323">
              <w:rPr>
                <w:noProof w:val="0"/>
              </w:rPr>
              <w:t>RF1-4</w:t>
            </w:r>
          </w:p>
        </w:tc>
        <w:tc>
          <w:tcPr>
            <w:tcW w:w="1152" w:type="dxa"/>
            <w:tcBorders>
              <w:bottom w:val="double" w:sz="4" w:space="0" w:color="auto"/>
            </w:tcBorders>
            <w:shd w:val="clear" w:color="auto" w:fill="FFFFFF"/>
          </w:tcPr>
          <w:p w14:paraId="1E48D475" w14:textId="77777777" w:rsidR="004759A2" w:rsidRPr="00792323" w:rsidRDefault="004759A2">
            <w:pPr>
              <w:pStyle w:val="TableMetaBody"/>
              <w:rPr>
                <w:noProof w:val="0"/>
              </w:rPr>
            </w:pPr>
            <w:r w:rsidRPr="00792323">
              <w:rPr>
                <w:noProof w:val="0"/>
              </w:rPr>
              <w:t>Active</w:t>
            </w:r>
          </w:p>
        </w:tc>
      </w:tr>
    </w:tbl>
    <w:p w14:paraId="2AEFC2DB" w14:textId="77777777" w:rsidR="004759A2" w:rsidRPr="00792323" w:rsidRDefault="004759A2">
      <w:pPr>
        <w:pStyle w:val="UserTableCaption"/>
      </w:pPr>
      <w:r w:rsidRPr="00792323">
        <w:t xml:space="preserve">User-defined Table 0282 </w:t>
      </w:r>
      <w:r w:rsidR="006559F5">
        <w:t>–</w:t>
      </w:r>
      <w:r w:rsidRPr="00792323">
        <w:t xml:space="preserve"> Referral Disposition</w:t>
      </w:r>
      <w:r>
        <w:fldChar w:fldCharType="begin"/>
      </w:r>
      <w:r>
        <w:instrText xml:space="preserve">xe </w:instrText>
      </w:r>
      <w:r w:rsidR="006559F5">
        <w:instrText>“</w:instrText>
      </w:r>
      <w:r w:rsidRPr="00792323">
        <w:instrText xml:space="preserve">User-defined Table 0282 </w:instrText>
      </w:r>
      <w:r w:rsidR="006559F5">
        <w:instrText>–</w:instrText>
      </w:r>
      <w:r w:rsidRPr="00792323">
        <w:instrText xml:space="preserve"> Referra</w:instrText>
      </w:r>
      <w:bookmarkStart w:id="924" w:name="_Toc382761293"/>
      <w:r w:rsidRPr="00792323">
        <w:instrText>l disposition</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90"/>
        <w:gridCol w:w="2880"/>
        <w:gridCol w:w="2160"/>
      </w:tblGrid>
      <w:tr w:rsidR="004759A2" w:rsidRPr="00792323" w14:paraId="464B75EE" w14:textId="77777777">
        <w:trPr>
          <w:tblHeader/>
          <w:jc w:val="center"/>
        </w:trPr>
        <w:tc>
          <w:tcPr>
            <w:tcW w:w="1890" w:type="dxa"/>
            <w:tcBorders>
              <w:top w:val="single" w:sz="12" w:space="0" w:color="auto"/>
              <w:bottom w:val="single" w:sz="6" w:space="0" w:color="auto"/>
            </w:tcBorders>
            <w:shd w:val="pct10" w:color="auto" w:fill="FFFFFF"/>
          </w:tcPr>
          <w:p w14:paraId="4B13136A" w14:textId="77777777" w:rsidR="004759A2" w:rsidRPr="00792323" w:rsidRDefault="004759A2">
            <w:pPr>
              <w:pStyle w:val="UserTableHeader"/>
              <w:jc w:val="center"/>
            </w:pPr>
            <w:r w:rsidRPr="00792323">
              <w:t>Value</w:t>
            </w:r>
          </w:p>
        </w:tc>
        <w:tc>
          <w:tcPr>
            <w:tcW w:w="2880" w:type="dxa"/>
            <w:tcBorders>
              <w:top w:val="single" w:sz="12" w:space="0" w:color="auto"/>
              <w:bottom w:val="single" w:sz="6" w:space="0" w:color="auto"/>
            </w:tcBorders>
            <w:shd w:val="pct10" w:color="auto" w:fill="FFFFFF"/>
          </w:tcPr>
          <w:p w14:paraId="35DCAAC4" w14:textId="77777777" w:rsidR="004759A2" w:rsidRPr="00792323" w:rsidRDefault="004759A2">
            <w:pPr>
              <w:pStyle w:val="UserTableHeader"/>
            </w:pPr>
            <w:r w:rsidRPr="00792323">
              <w:t>Descr</w:t>
            </w:r>
            <w:bookmarkEnd w:id="924"/>
            <w:r w:rsidRPr="00792323">
              <w:t>iption</w:t>
            </w:r>
          </w:p>
        </w:tc>
        <w:tc>
          <w:tcPr>
            <w:tcW w:w="2160" w:type="dxa"/>
            <w:tcBorders>
              <w:top w:val="single" w:sz="12" w:space="0" w:color="auto"/>
              <w:bottom w:val="single" w:sz="6" w:space="0" w:color="auto"/>
            </w:tcBorders>
            <w:shd w:val="pct10" w:color="auto" w:fill="FFFFFF"/>
          </w:tcPr>
          <w:p w14:paraId="6D8FF233" w14:textId="77777777" w:rsidR="004759A2" w:rsidRPr="00792323" w:rsidRDefault="004759A2">
            <w:pPr>
              <w:pStyle w:val="UserTableHeader"/>
            </w:pPr>
            <w:r w:rsidRPr="00792323">
              <w:t>Comment</w:t>
            </w:r>
          </w:p>
        </w:tc>
      </w:tr>
      <w:tr w:rsidR="004759A2" w:rsidRPr="00792323" w14:paraId="155A9B3B" w14:textId="77777777">
        <w:trPr>
          <w:jc w:val="center"/>
        </w:trPr>
        <w:tc>
          <w:tcPr>
            <w:tcW w:w="1890" w:type="dxa"/>
            <w:tcBorders>
              <w:top w:val="single" w:sz="6" w:space="0" w:color="auto"/>
            </w:tcBorders>
            <w:shd w:val="clear" w:color="auto" w:fill="FFFFFF"/>
          </w:tcPr>
          <w:p w14:paraId="57F7F869" w14:textId="77777777" w:rsidR="004759A2" w:rsidRPr="00792323" w:rsidRDefault="004759A2">
            <w:pPr>
              <w:pStyle w:val="UserTableBody"/>
              <w:jc w:val="center"/>
            </w:pPr>
            <w:r w:rsidRPr="00792323">
              <w:t>WR</w:t>
            </w:r>
          </w:p>
        </w:tc>
        <w:tc>
          <w:tcPr>
            <w:tcW w:w="2880" w:type="dxa"/>
            <w:tcBorders>
              <w:top w:val="single" w:sz="6" w:space="0" w:color="auto"/>
            </w:tcBorders>
            <w:shd w:val="clear" w:color="auto" w:fill="FFFFFF"/>
          </w:tcPr>
          <w:p w14:paraId="5F01C2E3" w14:textId="77777777" w:rsidR="004759A2" w:rsidRPr="00792323" w:rsidRDefault="004759A2">
            <w:pPr>
              <w:pStyle w:val="UserTableBody"/>
            </w:pPr>
            <w:r w:rsidRPr="00792323">
              <w:t>Send Written Report</w:t>
            </w:r>
          </w:p>
        </w:tc>
        <w:tc>
          <w:tcPr>
            <w:tcW w:w="2160" w:type="dxa"/>
            <w:tcBorders>
              <w:top w:val="single" w:sz="6" w:space="0" w:color="auto"/>
            </w:tcBorders>
            <w:shd w:val="clear" w:color="auto" w:fill="FFFFFF"/>
          </w:tcPr>
          <w:p w14:paraId="619E6A23" w14:textId="77777777" w:rsidR="004759A2" w:rsidRPr="00792323" w:rsidRDefault="004759A2">
            <w:pPr>
              <w:pStyle w:val="UserTableBody"/>
            </w:pPr>
          </w:p>
        </w:tc>
      </w:tr>
      <w:tr w:rsidR="004759A2" w:rsidRPr="00792323" w14:paraId="27E33106" w14:textId="77777777">
        <w:trPr>
          <w:jc w:val="center"/>
        </w:trPr>
        <w:tc>
          <w:tcPr>
            <w:tcW w:w="1890" w:type="dxa"/>
            <w:shd w:val="clear" w:color="auto" w:fill="FFFFFF"/>
          </w:tcPr>
          <w:p w14:paraId="5001EA18" w14:textId="77777777" w:rsidR="004759A2" w:rsidRPr="00792323" w:rsidRDefault="004759A2">
            <w:pPr>
              <w:pStyle w:val="UserTableBody"/>
              <w:jc w:val="center"/>
            </w:pPr>
            <w:r w:rsidRPr="00792323">
              <w:t>RP</w:t>
            </w:r>
          </w:p>
        </w:tc>
        <w:tc>
          <w:tcPr>
            <w:tcW w:w="2880" w:type="dxa"/>
            <w:shd w:val="clear" w:color="auto" w:fill="FFFFFF"/>
          </w:tcPr>
          <w:p w14:paraId="747E7561" w14:textId="77777777" w:rsidR="004759A2" w:rsidRPr="00792323" w:rsidRDefault="004759A2">
            <w:pPr>
              <w:pStyle w:val="UserTableBody"/>
            </w:pPr>
            <w:r w:rsidRPr="00792323">
              <w:t>Return Patient After Evaluation</w:t>
            </w:r>
          </w:p>
        </w:tc>
        <w:tc>
          <w:tcPr>
            <w:tcW w:w="2160" w:type="dxa"/>
            <w:shd w:val="clear" w:color="auto" w:fill="FFFFFF"/>
          </w:tcPr>
          <w:p w14:paraId="326A0233" w14:textId="77777777" w:rsidR="004759A2" w:rsidRPr="00792323" w:rsidRDefault="004759A2">
            <w:pPr>
              <w:pStyle w:val="UserTableBody"/>
            </w:pPr>
          </w:p>
        </w:tc>
      </w:tr>
      <w:tr w:rsidR="004759A2" w:rsidRPr="00792323" w14:paraId="1DB0B348" w14:textId="77777777">
        <w:trPr>
          <w:jc w:val="center"/>
        </w:trPr>
        <w:tc>
          <w:tcPr>
            <w:tcW w:w="1890" w:type="dxa"/>
            <w:shd w:val="clear" w:color="auto" w:fill="FFFFFF"/>
          </w:tcPr>
          <w:p w14:paraId="51DC8C7E" w14:textId="77777777" w:rsidR="004759A2" w:rsidRPr="00792323" w:rsidRDefault="004759A2">
            <w:pPr>
              <w:pStyle w:val="UserTableBody"/>
              <w:jc w:val="center"/>
            </w:pPr>
            <w:r w:rsidRPr="00792323">
              <w:t>AM</w:t>
            </w:r>
          </w:p>
        </w:tc>
        <w:tc>
          <w:tcPr>
            <w:tcW w:w="2880" w:type="dxa"/>
            <w:shd w:val="clear" w:color="auto" w:fill="FFFFFF"/>
          </w:tcPr>
          <w:p w14:paraId="1506AB65" w14:textId="77777777" w:rsidR="004759A2" w:rsidRPr="00792323" w:rsidRDefault="004759A2">
            <w:pPr>
              <w:pStyle w:val="UserTableBody"/>
            </w:pPr>
            <w:r w:rsidRPr="00792323">
              <w:t>Assume Management</w:t>
            </w:r>
          </w:p>
        </w:tc>
        <w:tc>
          <w:tcPr>
            <w:tcW w:w="2160" w:type="dxa"/>
            <w:shd w:val="clear" w:color="auto" w:fill="FFFFFF"/>
          </w:tcPr>
          <w:p w14:paraId="3BEA1191" w14:textId="77777777" w:rsidR="004759A2" w:rsidRPr="00792323" w:rsidRDefault="004759A2">
            <w:pPr>
              <w:pStyle w:val="UserTableBody"/>
            </w:pPr>
          </w:p>
        </w:tc>
      </w:tr>
      <w:tr w:rsidR="004759A2" w:rsidRPr="00792323" w14:paraId="629E8F5A" w14:textId="77777777">
        <w:trPr>
          <w:jc w:val="center"/>
        </w:trPr>
        <w:tc>
          <w:tcPr>
            <w:tcW w:w="1890" w:type="dxa"/>
            <w:tcBorders>
              <w:bottom w:val="single" w:sz="12" w:space="0" w:color="auto"/>
            </w:tcBorders>
            <w:shd w:val="clear" w:color="auto" w:fill="FFFFFF"/>
          </w:tcPr>
          <w:p w14:paraId="1EDA8F33" w14:textId="77777777" w:rsidR="004759A2" w:rsidRPr="00792323" w:rsidRDefault="004759A2">
            <w:pPr>
              <w:pStyle w:val="UserTableBody"/>
              <w:jc w:val="center"/>
            </w:pPr>
            <w:r w:rsidRPr="00792323">
              <w:t>SO</w:t>
            </w:r>
          </w:p>
        </w:tc>
        <w:tc>
          <w:tcPr>
            <w:tcW w:w="2880" w:type="dxa"/>
            <w:tcBorders>
              <w:bottom w:val="single" w:sz="12" w:space="0" w:color="auto"/>
            </w:tcBorders>
            <w:shd w:val="clear" w:color="auto" w:fill="FFFFFF"/>
          </w:tcPr>
          <w:p w14:paraId="41B45A4A" w14:textId="77777777" w:rsidR="004759A2" w:rsidRPr="00792323" w:rsidRDefault="004759A2">
            <w:pPr>
              <w:pStyle w:val="UserTableBody"/>
            </w:pPr>
            <w:r w:rsidRPr="00792323">
              <w:t>Second Opinion</w:t>
            </w:r>
          </w:p>
        </w:tc>
        <w:tc>
          <w:tcPr>
            <w:tcW w:w="2160" w:type="dxa"/>
            <w:tcBorders>
              <w:bottom w:val="single" w:sz="12" w:space="0" w:color="auto"/>
            </w:tcBorders>
            <w:shd w:val="clear" w:color="auto" w:fill="FFFFFF"/>
          </w:tcPr>
          <w:p w14:paraId="3EF89CA7" w14:textId="77777777" w:rsidR="004759A2" w:rsidRPr="00792323" w:rsidRDefault="004759A2">
            <w:pPr>
              <w:pStyle w:val="UserTableBody"/>
            </w:pPr>
          </w:p>
        </w:tc>
      </w:tr>
    </w:tbl>
    <w:p w14:paraId="77EE63FB" w14:textId="77777777" w:rsidR="004759A2" w:rsidRPr="00792323" w:rsidRDefault="004759A2" w:rsidP="006D683E">
      <w:pPr>
        <w:rPr>
          <w:lang w:val="en-US" w:eastAsia="en-US"/>
        </w:rPr>
      </w:pPr>
      <w:r w:rsidRPr="00792323">
        <w:rPr>
          <w:lang w:val="en-US" w:eastAsia="en-US"/>
        </w:rPr>
        <w:t>These values are suggestions only; t</w:t>
      </w:r>
      <w:bookmarkStart w:id="925" w:name="HL70282"/>
      <w:bookmarkEnd w:id="925"/>
      <w:r w:rsidRPr="00792323">
        <w:rPr>
          <w:lang w:val="en-US" w:eastAsia="en-US"/>
        </w:rPr>
        <w:t>hey are not required for use in HL7 messages.</w:t>
      </w:r>
    </w:p>
    <w:p w14:paraId="0F7E90CB" w14:textId="77777777" w:rsidR="004759A2" w:rsidRPr="00792323" w:rsidRDefault="004759A2">
      <w:pPr>
        <w:rPr>
          <w:lang w:val="en-US" w:eastAsia="en-US"/>
        </w:rPr>
      </w:pPr>
    </w:p>
    <w:p w14:paraId="058571EC" w14:textId="77777777" w:rsidR="004759A2" w:rsidRPr="00792323" w:rsidRDefault="004759A2" w:rsidP="00A62F22">
      <w:pPr>
        <w:pStyle w:val="Heading4"/>
      </w:pPr>
      <w:bookmarkStart w:id="926" w:name="_Toc423691276"/>
      <w:r w:rsidRPr="00792323">
        <w:t xml:space="preserve">0283 </w:t>
      </w:r>
      <w:r w:rsidR="006559F5">
        <w:t>–</w:t>
      </w:r>
      <w:r w:rsidRPr="00792323">
        <w:t xml:space="preserve"> Referral Status</w:t>
      </w:r>
      <w:bookmarkEnd w:id="926"/>
    </w:p>
    <w:p w14:paraId="6B702AB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41562E6" w14:textId="77777777">
        <w:trPr>
          <w:tblHeader/>
        </w:trPr>
        <w:tc>
          <w:tcPr>
            <w:tcW w:w="720" w:type="dxa"/>
            <w:tcBorders>
              <w:top w:val="double" w:sz="4" w:space="0" w:color="auto"/>
            </w:tcBorders>
            <w:shd w:val="pct10" w:color="auto" w:fill="FFFFFF"/>
          </w:tcPr>
          <w:p w14:paraId="4923D9B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F63371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C45346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5F79B4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70D8A9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D8A0CAF" w14:textId="77777777" w:rsidR="004759A2" w:rsidRPr="00792323" w:rsidRDefault="004759A2">
            <w:pPr>
              <w:pStyle w:val="TableMetaHeader"/>
              <w:rPr>
                <w:noProof w:val="0"/>
              </w:rPr>
            </w:pPr>
            <w:r w:rsidRPr="00792323">
              <w:rPr>
                <w:noProof w:val="0"/>
              </w:rPr>
              <w:t>Status</w:t>
            </w:r>
          </w:p>
        </w:tc>
      </w:tr>
      <w:tr w:rsidR="004759A2" w:rsidRPr="00792323" w14:paraId="44DA38F1" w14:textId="77777777">
        <w:tc>
          <w:tcPr>
            <w:tcW w:w="720" w:type="dxa"/>
            <w:tcBorders>
              <w:bottom w:val="double" w:sz="4" w:space="0" w:color="auto"/>
            </w:tcBorders>
            <w:shd w:val="clear" w:color="auto" w:fill="FFFFFF"/>
          </w:tcPr>
          <w:p w14:paraId="037FFCC8" w14:textId="77777777" w:rsidR="004759A2" w:rsidRPr="00792323" w:rsidRDefault="004759A2">
            <w:pPr>
              <w:pStyle w:val="TableMetaBody"/>
              <w:rPr>
                <w:noProof w:val="0"/>
              </w:rPr>
            </w:pPr>
            <w:r w:rsidRPr="00792323">
              <w:rPr>
                <w:noProof w:val="0"/>
              </w:rPr>
              <w:t>0283</w:t>
            </w:r>
          </w:p>
        </w:tc>
        <w:tc>
          <w:tcPr>
            <w:tcW w:w="1152" w:type="dxa"/>
            <w:tcBorders>
              <w:bottom w:val="double" w:sz="4" w:space="0" w:color="auto"/>
            </w:tcBorders>
            <w:shd w:val="clear" w:color="auto" w:fill="FFFFFF"/>
          </w:tcPr>
          <w:p w14:paraId="6011355C"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0F38E6D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4FB6B9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C5C4CC4" w14:textId="77777777" w:rsidR="004759A2" w:rsidRPr="00792323" w:rsidRDefault="004759A2">
            <w:pPr>
              <w:pStyle w:val="TableMetaBody"/>
              <w:rPr>
                <w:noProof w:val="0"/>
              </w:rPr>
            </w:pPr>
            <w:r w:rsidRPr="00792323">
              <w:rPr>
                <w:noProof w:val="0"/>
              </w:rPr>
              <w:t>RF1-1</w:t>
            </w:r>
          </w:p>
        </w:tc>
        <w:tc>
          <w:tcPr>
            <w:tcW w:w="1152" w:type="dxa"/>
            <w:tcBorders>
              <w:bottom w:val="double" w:sz="4" w:space="0" w:color="auto"/>
            </w:tcBorders>
            <w:shd w:val="clear" w:color="auto" w:fill="FFFFFF"/>
          </w:tcPr>
          <w:p w14:paraId="4BF9AFCD" w14:textId="77777777" w:rsidR="004759A2" w:rsidRPr="00792323" w:rsidRDefault="004759A2">
            <w:pPr>
              <w:pStyle w:val="TableMetaBody"/>
              <w:rPr>
                <w:noProof w:val="0"/>
              </w:rPr>
            </w:pPr>
            <w:r w:rsidRPr="00792323">
              <w:rPr>
                <w:noProof w:val="0"/>
              </w:rPr>
              <w:t>Active</w:t>
            </w:r>
          </w:p>
        </w:tc>
      </w:tr>
    </w:tbl>
    <w:p w14:paraId="02C75DDB" w14:textId="77777777" w:rsidR="004759A2" w:rsidRPr="00792323" w:rsidRDefault="004759A2">
      <w:pPr>
        <w:pStyle w:val="UserTableCaption"/>
      </w:pPr>
      <w:r w:rsidRPr="00792323">
        <w:t xml:space="preserve">User-defined Table 0283 </w:t>
      </w:r>
      <w:r w:rsidR="006559F5">
        <w:t>–</w:t>
      </w:r>
      <w:r w:rsidRPr="00792323">
        <w:t xml:space="preserve"> Referral Status</w:t>
      </w:r>
      <w:r>
        <w:fldChar w:fldCharType="begin"/>
      </w:r>
      <w:r>
        <w:instrText xml:space="preserve">xe </w:instrText>
      </w:r>
      <w:r w:rsidR="006559F5">
        <w:instrText>“</w:instrText>
      </w:r>
      <w:r w:rsidRPr="00792323">
        <w:instrText xml:space="preserve">User-defined Table 0283 </w:instrText>
      </w:r>
      <w:r w:rsidR="006559F5">
        <w:instrText>–</w:instrText>
      </w:r>
      <w:r w:rsidRPr="00792323">
        <w:instrText xml:space="preserve"> Referral status</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90"/>
        <w:gridCol w:w="2880"/>
        <w:gridCol w:w="2160"/>
      </w:tblGrid>
      <w:tr w:rsidR="004759A2" w:rsidRPr="00792323" w14:paraId="173231DB" w14:textId="77777777">
        <w:trPr>
          <w:tblHeader/>
          <w:jc w:val="center"/>
        </w:trPr>
        <w:tc>
          <w:tcPr>
            <w:tcW w:w="1890" w:type="dxa"/>
            <w:tcBorders>
              <w:top w:val="single" w:sz="12" w:space="0" w:color="auto"/>
              <w:bottom w:val="single" w:sz="6" w:space="0" w:color="auto"/>
            </w:tcBorders>
            <w:shd w:val="pct10" w:color="auto" w:fill="FFFFFF"/>
          </w:tcPr>
          <w:p w14:paraId="3568480B" w14:textId="77777777" w:rsidR="004759A2" w:rsidRPr="00792323" w:rsidRDefault="004759A2">
            <w:pPr>
              <w:pStyle w:val="UserTableHeader"/>
              <w:jc w:val="center"/>
            </w:pPr>
            <w:bookmarkStart w:id="927" w:name="_Toc382761294"/>
            <w:r w:rsidRPr="00792323">
              <w:t>Value</w:t>
            </w:r>
          </w:p>
        </w:tc>
        <w:tc>
          <w:tcPr>
            <w:tcW w:w="2880" w:type="dxa"/>
            <w:tcBorders>
              <w:top w:val="single" w:sz="12" w:space="0" w:color="auto"/>
              <w:bottom w:val="single" w:sz="6" w:space="0" w:color="auto"/>
            </w:tcBorders>
            <w:shd w:val="pct10" w:color="auto" w:fill="FFFFFF"/>
          </w:tcPr>
          <w:p w14:paraId="7CA08B49"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360C76B1" w14:textId="77777777" w:rsidR="004759A2" w:rsidRPr="00792323" w:rsidRDefault="004759A2">
            <w:pPr>
              <w:pStyle w:val="UserTableHeader"/>
            </w:pPr>
            <w:r w:rsidRPr="00792323">
              <w:t>Comm</w:t>
            </w:r>
            <w:bookmarkEnd w:id="927"/>
            <w:r w:rsidRPr="00792323">
              <w:t>ent</w:t>
            </w:r>
          </w:p>
        </w:tc>
      </w:tr>
      <w:tr w:rsidR="004759A2" w:rsidRPr="00792323" w14:paraId="3ED26D72" w14:textId="77777777">
        <w:trPr>
          <w:jc w:val="center"/>
        </w:trPr>
        <w:tc>
          <w:tcPr>
            <w:tcW w:w="1890" w:type="dxa"/>
            <w:tcBorders>
              <w:top w:val="single" w:sz="6" w:space="0" w:color="auto"/>
            </w:tcBorders>
            <w:shd w:val="clear" w:color="auto" w:fill="FFFFFF"/>
          </w:tcPr>
          <w:p w14:paraId="7BAF51F5" w14:textId="77777777" w:rsidR="004759A2" w:rsidRPr="00792323" w:rsidRDefault="004759A2">
            <w:pPr>
              <w:pStyle w:val="UserTableBody"/>
              <w:jc w:val="center"/>
            </w:pPr>
            <w:r w:rsidRPr="00792323">
              <w:t>A</w:t>
            </w:r>
          </w:p>
        </w:tc>
        <w:tc>
          <w:tcPr>
            <w:tcW w:w="2880" w:type="dxa"/>
            <w:tcBorders>
              <w:top w:val="single" w:sz="6" w:space="0" w:color="auto"/>
            </w:tcBorders>
            <w:shd w:val="clear" w:color="auto" w:fill="FFFFFF"/>
          </w:tcPr>
          <w:p w14:paraId="0FE81513" w14:textId="77777777" w:rsidR="004759A2" w:rsidRPr="00792323" w:rsidRDefault="004759A2">
            <w:pPr>
              <w:pStyle w:val="UserTableBody"/>
            </w:pPr>
            <w:r w:rsidRPr="00792323">
              <w:t>Accepted</w:t>
            </w:r>
          </w:p>
        </w:tc>
        <w:tc>
          <w:tcPr>
            <w:tcW w:w="2160" w:type="dxa"/>
            <w:tcBorders>
              <w:top w:val="single" w:sz="6" w:space="0" w:color="auto"/>
            </w:tcBorders>
            <w:shd w:val="clear" w:color="auto" w:fill="FFFFFF"/>
          </w:tcPr>
          <w:p w14:paraId="557D3120" w14:textId="77777777" w:rsidR="004759A2" w:rsidRPr="00792323" w:rsidRDefault="004759A2">
            <w:pPr>
              <w:pStyle w:val="UserTableBody"/>
            </w:pPr>
          </w:p>
        </w:tc>
      </w:tr>
      <w:tr w:rsidR="004759A2" w:rsidRPr="00792323" w14:paraId="0C794522" w14:textId="77777777">
        <w:trPr>
          <w:jc w:val="center"/>
        </w:trPr>
        <w:tc>
          <w:tcPr>
            <w:tcW w:w="1890" w:type="dxa"/>
            <w:shd w:val="clear" w:color="auto" w:fill="FFFFFF"/>
          </w:tcPr>
          <w:p w14:paraId="29BD7992" w14:textId="77777777" w:rsidR="004759A2" w:rsidRPr="00792323" w:rsidRDefault="004759A2">
            <w:pPr>
              <w:pStyle w:val="UserTableBody"/>
              <w:jc w:val="center"/>
            </w:pPr>
            <w:r w:rsidRPr="00792323">
              <w:t>P</w:t>
            </w:r>
          </w:p>
        </w:tc>
        <w:tc>
          <w:tcPr>
            <w:tcW w:w="2880" w:type="dxa"/>
            <w:shd w:val="clear" w:color="auto" w:fill="FFFFFF"/>
          </w:tcPr>
          <w:p w14:paraId="64ED90A2" w14:textId="77777777" w:rsidR="004759A2" w:rsidRPr="00792323" w:rsidRDefault="004759A2">
            <w:pPr>
              <w:pStyle w:val="UserTableBody"/>
            </w:pPr>
            <w:r w:rsidRPr="00792323">
              <w:t>Pending</w:t>
            </w:r>
          </w:p>
        </w:tc>
        <w:tc>
          <w:tcPr>
            <w:tcW w:w="2160" w:type="dxa"/>
            <w:shd w:val="clear" w:color="auto" w:fill="FFFFFF"/>
          </w:tcPr>
          <w:p w14:paraId="08D27258" w14:textId="77777777" w:rsidR="004759A2" w:rsidRPr="00792323" w:rsidRDefault="004759A2">
            <w:pPr>
              <w:pStyle w:val="UserTableBody"/>
            </w:pPr>
          </w:p>
        </w:tc>
      </w:tr>
      <w:tr w:rsidR="004759A2" w:rsidRPr="00792323" w14:paraId="550804CF" w14:textId="77777777">
        <w:trPr>
          <w:jc w:val="center"/>
        </w:trPr>
        <w:tc>
          <w:tcPr>
            <w:tcW w:w="1890" w:type="dxa"/>
            <w:shd w:val="clear" w:color="auto" w:fill="FFFFFF"/>
          </w:tcPr>
          <w:p w14:paraId="235DCE71" w14:textId="77777777" w:rsidR="004759A2" w:rsidRPr="00792323" w:rsidRDefault="004759A2">
            <w:pPr>
              <w:pStyle w:val="UserTableBody"/>
              <w:jc w:val="center"/>
            </w:pPr>
            <w:r w:rsidRPr="00792323">
              <w:t>R</w:t>
            </w:r>
          </w:p>
        </w:tc>
        <w:tc>
          <w:tcPr>
            <w:tcW w:w="2880" w:type="dxa"/>
            <w:shd w:val="clear" w:color="auto" w:fill="FFFFFF"/>
          </w:tcPr>
          <w:p w14:paraId="60C59B84" w14:textId="77777777" w:rsidR="004759A2" w:rsidRPr="00792323" w:rsidRDefault="004759A2">
            <w:pPr>
              <w:pStyle w:val="UserTableBody"/>
            </w:pPr>
            <w:r w:rsidRPr="00792323">
              <w:t>Rejected</w:t>
            </w:r>
          </w:p>
        </w:tc>
        <w:tc>
          <w:tcPr>
            <w:tcW w:w="2160" w:type="dxa"/>
            <w:shd w:val="clear" w:color="auto" w:fill="FFFFFF"/>
          </w:tcPr>
          <w:p w14:paraId="17EC0853" w14:textId="77777777" w:rsidR="004759A2" w:rsidRPr="00792323" w:rsidRDefault="004759A2">
            <w:pPr>
              <w:pStyle w:val="UserTableBody"/>
            </w:pPr>
          </w:p>
        </w:tc>
      </w:tr>
      <w:tr w:rsidR="004759A2" w:rsidRPr="00792323" w14:paraId="4A07058F" w14:textId="77777777">
        <w:trPr>
          <w:jc w:val="center"/>
        </w:trPr>
        <w:tc>
          <w:tcPr>
            <w:tcW w:w="1890" w:type="dxa"/>
            <w:tcBorders>
              <w:bottom w:val="single" w:sz="12" w:space="0" w:color="auto"/>
            </w:tcBorders>
            <w:shd w:val="clear" w:color="auto" w:fill="FFFFFF"/>
          </w:tcPr>
          <w:p w14:paraId="2FAD5CEE" w14:textId="77777777" w:rsidR="004759A2" w:rsidRPr="00792323" w:rsidRDefault="004759A2">
            <w:pPr>
              <w:pStyle w:val="UserTableBody"/>
              <w:jc w:val="center"/>
            </w:pPr>
            <w:r w:rsidRPr="00792323">
              <w:t>E</w:t>
            </w:r>
          </w:p>
        </w:tc>
        <w:tc>
          <w:tcPr>
            <w:tcW w:w="2880" w:type="dxa"/>
            <w:tcBorders>
              <w:bottom w:val="single" w:sz="12" w:space="0" w:color="auto"/>
            </w:tcBorders>
            <w:shd w:val="clear" w:color="auto" w:fill="FFFFFF"/>
          </w:tcPr>
          <w:p w14:paraId="28D2E73C" w14:textId="77777777" w:rsidR="004759A2" w:rsidRPr="00792323" w:rsidRDefault="004759A2">
            <w:pPr>
              <w:pStyle w:val="UserTableBody"/>
            </w:pPr>
            <w:r w:rsidRPr="00792323">
              <w:t>Expired</w:t>
            </w:r>
          </w:p>
        </w:tc>
        <w:tc>
          <w:tcPr>
            <w:tcW w:w="2160" w:type="dxa"/>
            <w:tcBorders>
              <w:bottom w:val="single" w:sz="12" w:space="0" w:color="auto"/>
            </w:tcBorders>
            <w:shd w:val="clear" w:color="auto" w:fill="FFFFFF"/>
          </w:tcPr>
          <w:p w14:paraId="3DFDBB4B" w14:textId="77777777" w:rsidR="004759A2" w:rsidRPr="00792323" w:rsidRDefault="004759A2">
            <w:pPr>
              <w:pStyle w:val="UserTableBody"/>
            </w:pPr>
          </w:p>
        </w:tc>
      </w:tr>
    </w:tbl>
    <w:p w14:paraId="0A6D2C93"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1953ACEA" w14:textId="77777777" w:rsidR="004759A2" w:rsidRPr="00792323" w:rsidRDefault="004759A2">
      <w:pPr>
        <w:rPr>
          <w:lang w:val="en-US" w:eastAsia="en-US"/>
        </w:rPr>
      </w:pPr>
    </w:p>
    <w:p w14:paraId="3A1D589C" w14:textId="77777777" w:rsidR="004759A2" w:rsidRPr="00792323" w:rsidRDefault="004759A2" w:rsidP="00A62F22">
      <w:pPr>
        <w:pStyle w:val="Heading4"/>
      </w:pPr>
      <w:bookmarkStart w:id="928" w:name="_Toc423691277"/>
      <w:r w:rsidRPr="00792323">
        <w:t xml:space="preserve">0284 </w:t>
      </w:r>
      <w:r w:rsidR="006559F5">
        <w:t>–</w:t>
      </w:r>
      <w:r w:rsidRPr="00792323">
        <w:t xml:space="preserve"> Referr</w:t>
      </w:r>
      <w:bookmarkStart w:id="929" w:name="HL70283"/>
      <w:bookmarkEnd w:id="929"/>
      <w:r w:rsidRPr="00792323">
        <w:t>al Category</w:t>
      </w:r>
      <w:bookmarkEnd w:id="928"/>
    </w:p>
    <w:p w14:paraId="12DD3D1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01A4D83" w14:textId="77777777">
        <w:trPr>
          <w:tblHeader/>
        </w:trPr>
        <w:tc>
          <w:tcPr>
            <w:tcW w:w="720" w:type="dxa"/>
            <w:tcBorders>
              <w:top w:val="double" w:sz="4" w:space="0" w:color="auto"/>
            </w:tcBorders>
            <w:shd w:val="pct10" w:color="auto" w:fill="FFFFFF"/>
          </w:tcPr>
          <w:p w14:paraId="4C7CEB0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F513F4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AF6BCC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6B3DFC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D9BA5F6"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73AA6B6" w14:textId="77777777" w:rsidR="004759A2" w:rsidRPr="00792323" w:rsidRDefault="004759A2">
            <w:pPr>
              <w:pStyle w:val="TableMetaHeader"/>
              <w:rPr>
                <w:noProof w:val="0"/>
              </w:rPr>
            </w:pPr>
            <w:r w:rsidRPr="00792323">
              <w:rPr>
                <w:noProof w:val="0"/>
              </w:rPr>
              <w:t>Status</w:t>
            </w:r>
          </w:p>
        </w:tc>
      </w:tr>
      <w:tr w:rsidR="004759A2" w:rsidRPr="00792323" w14:paraId="0952A202" w14:textId="77777777">
        <w:tc>
          <w:tcPr>
            <w:tcW w:w="720" w:type="dxa"/>
            <w:tcBorders>
              <w:bottom w:val="double" w:sz="4" w:space="0" w:color="auto"/>
            </w:tcBorders>
            <w:shd w:val="clear" w:color="auto" w:fill="FFFFFF"/>
          </w:tcPr>
          <w:p w14:paraId="4C1C79AC" w14:textId="77777777" w:rsidR="004759A2" w:rsidRPr="00792323" w:rsidRDefault="004759A2">
            <w:pPr>
              <w:pStyle w:val="TableMetaBody"/>
              <w:rPr>
                <w:noProof w:val="0"/>
              </w:rPr>
            </w:pPr>
            <w:r w:rsidRPr="00792323">
              <w:rPr>
                <w:noProof w:val="0"/>
              </w:rPr>
              <w:t>0284</w:t>
            </w:r>
          </w:p>
        </w:tc>
        <w:tc>
          <w:tcPr>
            <w:tcW w:w="1152" w:type="dxa"/>
            <w:tcBorders>
              <w:bottom w:val="double" w:sz="4" w:space="0" w:color="auto"/>
            </w:tcBorders>
            <w:shd w:val="clear" w:color="auto" w:fill="FFFFFF"/>
          </w:tcPr>
          <w:p w14:paraId="7B74A894"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574219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339600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B256235" w14:textId="77777777" w:rsidR="004759A2" w:rsidRPr="00792323" w:rsidRDefault="004759A2">
            <w:pPr>
              <w:pStyle w:val="TableMetaBody"/>
              <w:rPr>
                <w:noProof w:val="0"/>
              </w:rPr>
            </w:pPr>
            <w:r w:rsidRPr="00792323">
              <w:rPr>
                <w:noProof w:val="0"/>
              </w:rPr>
              <w:t>RF1-5</w:t>
            </w:r>
          </w:p>
        </w:tc>
        <w:tc>
          <w:tcPr>
            <w:tcW w:w="1152" w:type="dxa"/>
            <w:tcBorders>
              <w:bottom w:val="double" w:sz="4" w:space="0" w:color="auto"/>
            </w:tcBorders>
            <w:shd w:val="clear" w:color="auto" w:fill="FFFFFF"/>
          </w:tcPr>
          <w:p w14:paraId="04353C30" w14:textId="77777777" w:rsidR="004759A2" w:rsidRPr="00792323" w:rsidRDefault="004759A2">
            <w:pPr>
              <w:pStyle w:val="TableMetaBody"/>
              <w:rPr>
                <w:noProof w:val="0"/>
              </w:rPr>
            </w:pPr>
            <w:r w:rsidRPr="00792323">
              <w:rPr>
                <w:noProof w:val="0"/>
              </w:rPr>
              <w:t>Active</w:t>
            </w:r>
          </w:p>
        </w:tc>
      </w:tr>
    </w:tbl>
    <w:p w14:paraId="421DCC6A" w14:textId="77777777" w:rsidR="004759A2" w:rsidRPr="00792323" w:rsidRDefault="004759A2" w:rsidP="003A0BBF">
      <w:pPr>
        <w:pStyle w:val="UserTableCaption"/>
      </w:pPr>
      <w:r w:rsidRPr="00792323">
        <w:lastRenderedPageBreak/>
        <w:t xml:space="preserve">User-defined Table 0284 </w:t>
      </w:r>
      <w:r w:rsidR="006559F5">
        <w:t>–</w:t>
      </w:r>
      <w:r w:rsidRPr="00792323">
        <w:t xml:space="preserve"> Referral Category</w:t>
      </w:r>
      <w:r>
        <w:fldChar w:fldCharType="begin"/>
      </w:r>
      <w:r>
        <w:instrText xml:space="preserve">xe </w:instrText>
      </w:r>
      <w:r w:rsidR="006559F5">
        <w:instrText>“</w:instrText>
      </w:r>
      <w:r w:rsidRPr="00792323">
        <w:instrText xml:space="preserve">User-defined Table 0284 </w:instrText>
      </w:r>
      <w:r w:rsidR="006559F5">
        <w:instrText>–</w:instrText>
      </w:r>
      <w:r w:rsidRPr="00792323">
        <w:instrText xml:space="preserve"> Referral categ</w:instrText>
      </w:r>
      <w:bookmarkStart w:id="930" w:name="_Toc382761295"/>
      <w:r w:rsidRPr="00792323">
        <w:instrText>ory</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90"/>
        <w:gridCol w:w="2880"/>
        <w:gridCol w:w="2160"/>
      </w:tblGrid>
      <w:tr w:rsidR="004759A2" w:rsidRPr="00792323" w14:paraId="1A639342" w14:textId="77777777">
        <w:trPr>
          <w:tblHeader/>
          <w:jc w:val="center"/>
        </w:trPr>
        <w:tc>
          <w:tcPr>
            <w:tcW w:w="1890" w:type="dxa"/>
            <w:tcBorders>
              <w:top w:val="single" w:sz="12" w:space="0" w:color="auto"/>
              <w:bottom w:val="single" w:sz="6" w:space="0" w:color="auto"/>
            </w:tcBorders>
            <w:shd w:val="pct10" w:color="auto" w:fill="FFFFFF"/>
          </w:tcPr>
          <w:p w14:paraId="0C37E65D" w14:textId="77777777" w:rsidR="004759A2" w:rsidRPr="00792323" w:rsidRDefault="004759A2">
            <w:pPr>
              <w:pStyle w:val="UserTableHeader"/>
              <w:jc w:val="center"/>
            </w:pPr>
            <w:r w:rsidRPr="00792323">
              <w:t>Value</w:t>
            </w:r>
          </w:p>
        </w:tc>
        <w:tc>
          <w:tcPr>
            <w:tcW w:w="2880" w:type="dxa"/>
            <w:tcBorders>
              <w:top w:val="single" w:sz="12" w:space="0" w:color="auto"/>
              <w:bottom w:val="single" w:sz="6" w:space="0" w:color="auto"/>
            </w:tcBorders>
            <w:shd w:val="pct10" w:color="auto" w:fill="FFFFFF"/>
          </w:tcPr>
          <w:p w14:paraId="578D27D2" w14:textId="77777777" w:rsidR="004759A2" w:rsidRPr="00792323" w:rsidRDefault="004759A2">
            <w:pPr>
              <w:pStyle w:val="UserTableHeader"/>
            </w:pPr>
            <w:r w:rsidRPr="00792323">
              <w:t>Description</w:t>
            </w:r>
          </w:p>
        </w:tc>
        <w:bookmarkEnd w:id="930"/>
        <w:tc>
          <w:tcPr>
            <w:tcW w:w="2160" w:type="dxa"/>
            <w:tcBorders>
              <w:top w:val="single" w:sz="12" w:space="0" w:color="auto"/>
              <w:bottom w:val="single" w:sz="6" w:space="0" w:color="auto"/>
            </w:tcBorders>
            <w:shd w:val="pct10" w:color="auto" w:fill="FFFFFF"/>
          </w:tcPr>
          <w:p w14:paraId="5D3D794E" w14:textId="77777777" w:rsidR="004759A2" w:rsidRPr="00792323" w:rsidRDefault="004759A2">
            <w:pPr>
              <w:pStyle w:val="UserTableHeader"/>
            </w:pPr>
            <w:r w:rsidRPr="00792323">
              <w:t>Comment</w:t>
            </w:r>
          </w:p>
        </w:tc>
      </w:tr>
      <w:tr w:rsidR="004759A2" w:rsidRPr="00792323" w14:paraId="583E9432" w14:textId="77777777">
        <w:trPr>
          <w:jc w:val="center"/>
        </w:trPr>
        <w:tc>
          <w:tcPr>
            <w:tcW w:w="1890" w:type="dxa"/>
            <w:tcBorders>
              <w:top w:val="single" w:sz="6" w:space="0" w:color="auto"/>
            </w:tcBorders>
            <w:shd w:val="clear" w:color="auto" w:fill="FFFFFF"/>
          </w:tcPr>
          <w:p w14:paraId="7915105B" w14:textId="77777777" w:rsidR="004759A2" w:rsidRPr="00792323" w:rsidRDefault="004759A2">
            <w:pPr>
              <w:pStyle w:val="UserTableBody"/>
              <w:jc w:val="center"/>
            </w:pPr>
            <w:r w:rsidRPr="00792323">
              <w:t>I</w:t>
            </w:r>
          </w:p>
        </w:tc>
        <w:tc>
          <w:tcPr>
            <w:tcW w:w="2880" w:type="dxa"/>
            <w:tcBorders>
              <w:top w:val="single" w:sz="6" w:space="0" w:color="auto"/>
            </w:tcBorders>
            <w:shd w:val="clear" w:color="auto" w:fill="FFFFFF"/>
          </w:tcPr>
          <w:p w14:paraId="38217AE8" w14:textId="77777777" w:rsidR="004759A2" w:rsidRPr="00792323" w:rsidRDefault="004759A2">
            <w:pPr>
              <w:pStyle w:val="UserTableBody"/>
            </w:pPr>
            <w:r w:rsidRPr="00792323">
              <w:t>Inpatient</w:t>
            </w:r>
          </w:p>
        </w:tc>
        <w:tc>
          <w:tcPr>
            <w:tcW w:w="2160" w:type="dxa"/>
            <w:tcBorders>
              <w:top w:val="single" w:sz="6" w:space="0" w:color="auto"/>
            </w:tcBorders>
            <w:shd w:val="clear" w:color="auto" w:fill="FFFFFF"/>
          </w:tcPr>
          <w:p w14:paraId="7774D5E4" w14:textId="77777777" w:rsidR="004759A2" w:rsidRPr="00792323" w:rsidRDefault="004759A2">
            <w:pPr>
              <w:pStyle w:val="UserTableBody"/>
            </w:pPr>
          </w:p>
        </w:tc>
      </w:tr>
      <w:tr w:rsidR="004759A2" w:rsidRPr="00792323" w14:paraId="6D3D4C30" w14:textId="77777777">
        <w:trPr>
          <w:jc w:val="center"/>
        </w:trPr>
        <w:tc>
          <w:tcPr>
            <w:tcW w:w="1890" w:type="dxa"/>
            <w:shd w:val="clear" w:color="auto" w:fill="FFFFFF"/>
          </w:tcPr>
          <w:p w14:paraId="73C8327B" w14:textId="77777777" w:rsidR="004759A2" w:rsidRPr="00792323" w:rsidRDefault="004759A2">
            <w:pPr>
              <w:pStyle w:val="UserTableBody"/>
              <w:jc w:val="center"/>
            </w:pPr>
            <w:r w:rsidRPr="00792323">
              <w:t>O</w:t>
            </w:r>
          </w:p>
        </w:tc>
        <w:tc>
          <w:tcPr>
            <w:tcW w:w="2880" w:type="dxa"/>
            <w:shd w:val="clear" w:color="auto" w:fill="FFFFFF"/>
          </w:tcPr>
          <w:p w14:paraId="62457D3C" w14:textId="77777777" w:rsidR="004759A2" w:rsidRPr="00792323" w:rsidRDefault="004759A2">
            <w:pPr>
              <w:pStyle w:val="UserTableBody"/>
            </w:pPr>
            <w:r w:rsidRPr="00792323">
              <w:t>Outpatient</w:t>
            </w:r>
          </w:p>
        </w:tc>
        <w:tc>
          <w:tcPr>
            <w:tcW w:w="2160" w:type="dxa"/>
            <w:shd w:val="clear" w:color="auto" w:fill="FFFFFF"/>
          </w:tcPr>
          <w:p w14:paraId="1EE25E03" w14:textId="77777777" w:rsidR="004759A2" w:rsidRPr="00792323" w:rsidRDefault="004759A2">
            <w:pPr>
              <w:pStyle w:val="UserTableBody"/>
            </w:pPr>
          </w:p>
        </w:tc>
      </w:tr>
      <w:tr w:rsidR="004759A2" w:rsidRPr="00792323" w14:paraId="38F05D20" w14:textId="77777777">
        <w:trPr>
          <w:jc w:val="center"/>
        </w:trPr>
        <w:tc>
          <w:tcPr>
            <w:tcW w:w="1890" w:type="dxa"/>
            <w:shd w:val="clear" w:color="auto" w:fill="FFFFFF"/>
          </w:tcPr>
          <w:p w14:paraId="63A0C8FE" w14:textId="77777777" w:rsidR="004759A2" w:rsidRPr="00792323" w:rsidRDefault="004759A2">
            <w:pPr>
              <w:pStyle w:val="UserTableBody"/>
              <w:jc w:val="center"/>
            </w:pPr>
            <w:r w:rsidRPr="00792323">
              <w:t>A</w:t>
            </w:r>
          </w:p>
        </w:tc>
        <w:tc>
          <w:tcPr>
            <w:tcW w:w="2880" w:type="dxa"/>
            <w:shd w:val="clear" w:color="auto" w:fill="FFFFFF"/>
          </w:tcPr>
          <w:p w14:paraId="2A4BA658" w14:textId="77777777" w:rsidR="004759A2" w:rsidRPr="00792323" w:rsidRDefault="004759A2">
            <w:pPr>
              <w:pStyle w:val="UserTableBody"/>
            </w:pPr>
            <w:r w:rsidRPr="00792323">
              <w:t>Ambulatory</w:t>
            </w:r>
          </w:p>
        </w:tc>
        <w:tc>
          <w:tcPr>
            <w:tcW w:w="2160" w:type="dxa"/>
            <w:shd w:val="clear" w:color="auto" w:fill="FFFFFF"/>
          </w:tcPr>
          <w:p w14:paraId="3339514A" w14:textId="77777777" w:rsidR="004759A2" w:rsidRPr="00792323" w:rsidRDefault="004759A2">
            <w:pPr>
              <w:pStyle w:val="UserTableBody"/>
            </w:pPr>
          </w:p>
        </w:tc>
      </w:tr>
      <w:tr w:rsidR="004759A2" w:rsidRPr="00792323" w14:paraId="08E266A8" w14:textId="77777777">
        <w:trPr>
          <w:jc w:val="center"/>
        </w:trPr>
        <w:tc>
          <w:tcPr>
            <w:tcW w:w="1890" w:type="dxa"/>
            <w:tcBorders>
              <w:bottom w:val="single" w:sz="12" w:space="0" w:color="auto"/>
            </w:tcBorders>
            <w:shd w:val="clear" w:color="auto" w:fill="FFFFFF"/>
          </w:tcPr>
          <w:p w14:paraId="783154E9" w14:textId="77777777" w:rsidR="004759A2" w:rsidRPr="00792323" w:rsidRDefault="004759A2">
            <w:pPr>
              <w:pStyle w:val="UserTableBody"/>
              <w:jc w:val="center"/>
            </w:pPr>
            <w:r w:rsidRPr="00792323">
              <w:t>E</w:t>
            </w:r>
          </w:p>
        </w:tc>
        <w:tc>
          <w:tcPr>
            <w:tcW w:w="2880" w:type="dxa"/>
            <w:tcBorders>
              <w:bottom w:val="single" w:sz="12" w:space="0" w:color="auto"/>
            </w:tcBorders>
            <w:shd w:val="clear" w:color="auto" w:fill="FFFFFF"/>
          </w:tcPr>
          <w:p w14:paraId="17936901" w14:textId="77777777" w:rsidR="004759A2" w:rsidRPr="00792323" w:rsidRDefault="004759A2">
            <w:pPr>
              <w:pStyle w:val="UserTableBody"/>
            </w:pPr>
            <w:r w:rsidRPr="00792323">
              <w:t>Emergency</w:t>
            </w:r>
          </w:p>
        </w:tc>
        <w:tc>
          <w:tcPr>
            <w:tcW w:w="2160" w:type="dxa"/>
            <w:tcBorders>
              <w:bottom w:val="single" w:sz="12" w:space="0" w:color="auto"/>
            </w:tcBorders>
            <w:shd w:val="clear" w:color="auto" w:fill="FFFFFF"/>
          </w:tcPr>
          <w:p w14:paraId="0D3016AB" w14:textId="77777777" w:rsidR="004759A2" w:rsidRPr="00792323" w:rsidRDefault="004759A2">
            <w:pPr>
              <w:pStyle w:val="UserTableBody"/>
            </w:pPr>
          </w:p>
        </w:tc>
      </w:tr>
    </w:tbl>
    <w:p w14:paraId="7088E7E9"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4F35CE47" w14:textId="77777777" w:rsidR="004759A2" w:rsidRPr="00792323" w:rsidRDefault="004759A2">
      <w:pPr>
        <w:rPr>
          <w:lang w:val="en-US" w:eastAsia="en-US"/>
        </w:rPr>
      </w:pPr>
    </w:p>
    <w:p w14:paraId="5E3764B7" w14:textId="77777777" w:rsidR="004759A2" w:rsidRPr="00792323" w:rsidRDefault="004759A2" w:rsidP="00A62F22">
      <w:pPr>
        <w:pStyle w:val="Heading4"/>
      </w:pPr>
      <w:bookmarkStart w:id="931" w:name="_Toc423691278"/>
      <w:r w:rsidRPr="00792323">
        <w:t>028</w:t>
      </w:r>
      <w:bookmarkStart w:id="932" w:name="HL70284"/>
      <w:bookmarkEnd w:id="932"/>
      <w:r w:rsidRPr="00792323">
        <w:t xml:space="preserve">5 </w:t>
      </w:r>
      <w:r w:rsidR="006559F5">
        <w:t>–</w:t>
      </w:r>
      <w:r w:rsidRPr="00792323">
        <w:t xml:space="preserve"> Insurance Company ID Codes</w:t>
      </w:r>
      <w:bookmarkEnd w:id="931"/>
    </w:p>
    <w:p w14:paraId="0E1FA20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175B736" w14:textId="77777777">
        <w:trPr>
          <w:tblHeader/>
        </w:trPr>
        <w:tc>
          <w:tcPr>
            <w:tcW w:w="720" w:type="dxa"/>
            <w:tcBorders>
              <w:top w:val="double" w:sz="4" w:space="0" w:color="auto"/>
            </w:tcBorders>
            <w:shd w:val="pct10" w:color="auto" w:fill="FFFFFF"/>
          </w:tcPr>
          <w:p w14:paraId="6E98202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D15DBF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AA5941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D2EF0A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CD2F64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43F0A2A" w14:textId="77777777" w:rsidR="004759A2" w:rsidRPr="00792323" w:rsidRDefault="004759A2">
            <w:pPr>
              <w:pStyle w:val="TableMetaHeader"/>
              <w:rPr>
                <w:noProof w:val="0"/>
              </w:rPr>
            </w:pPr>
            <w:r w:rsidRPr="00792323">
              <w:rPr>
                <w:noProof w:val="0"/>
              </w:rPr>
              <w:t>Status</w:t>
            </w:r>
          </w:p>
        </w:tc>
      </w:tr>
      <w:tr w:rsidR="004759A2" w:rsidRPr="00792323" w14:paraId="758F05C1" w14:textId="77777777">
        <w:tc>
          <w:tcPr>
            <w:tcW w:w="720" w:type="dxa"/>
            <w:tcBorders>
              <w:bottom w:val="double" w:sz="4" w:space="0" w:color="auto"/>
            </w:tcBorders>
            <w:shd w:val="clear" w:color="auto" w:fill="FFFFFF"/>
          </w:tcPr>
          <w:p w14:paraId="5C02772B" w14:textId="77777777" w:rsidR="004759A2" w:rsidRPr="00792323" w:rsidRDefault="004759A2">
            <w:pPr>
              <w:pStyle w:val="TableMetaBody"/>
              <w:rPr>
                <w:noProof w:val="0"/>
              </w:rPr>
            </w:pPr>
            <w:r w:rsidRPr="00792323">
              <w:rPr>
                <w:noProof w:val="0"/>
              </w:rPr>
              <w:t>0285</w:t>
            </w:r>
          </w:p>
        </w:tc>
        <w:tc>
          <w:tcPr>
            <w:tcW w:w="1152" w:type="dxa"/>
            <w:tcBorders>
              <w:bottom w:val="double" w:sz="4" w:space="0" w:color="auto"/>
            </w:tcBorders>
            <w:shd w:val="clear" w:color="auto" w:fill="FFFFFF"/>
          </w:tcPr>
          <w:p w14:paraId="65A2A3AE"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2B6E3C1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F048EE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CEA3AFC" w14:textId="77777777" w:rsidR="004759A2" w:rsidRPr="00792323" w:rsidRDefault="004759A2">
            <w:pPr>
              <w:pStyle w:val="TableMetaBody"/>
              <w:rPr>
                <w:noProof w:val="0"/>
              </w:rPr>
            </w:pPr>
            <w:r w:rsidRPr="00792323">
              <w:rPr>
                <w:noProof w:val="0"/>
              </w:rPr>
              <w:t>AUT-2</w:t>
            </w:r>
          </w:p>
        </w:tc>
        <w:tc>
          <w:tcPr>
            <w:tcW w:w="1152" w:type="dxa"/>
            <w:tcBorders>
              <w:bottom w:val="double" w:sz="4" w:space="0" w:color="auto"/>
            </w:tcBorders>
            <w:shd w:val="clear" w:color="auto" w:fill="FFFFFF"/>
          </w:tcPr>
          <w:p w14:paraId="30E5A8F1" w14:textId="77777777" w:rsidR="004759A2" w:rsidRPr="00792323" w:rsidRDefault="004759A2">
            <w:pPr>
              <w:pStyle w:val="TableMetaBody"/>
              <w:rPr>
                <w:noProof w:val="0"/>
              </w:rPr>
            </w:pPr>
            <w:r w:rsidRPr="00792323">
              <w:rPr>
                <w:noProof w:val="0"/>
              </w:rPr>
              <w:t>Active</w:t>
            </w:r>
          </w:p>
        </w:tc>
      </w:tr>
    </w:tbl>
    <w:p w14:paraId="0ADCC603" w14:textId="77777777" w:rsidR="004759A2" w:rsidRPr="00792323" w:rsidRDefault="004759A2">
      <w:pPr>
        <w:pStyle w:val="UserTableCaption"/>
      </w:pPr>
      <w:r w:rsidRPr="00792323">
        <w:t xml:space="preserve">User-defined Table 0285 </w:t>
      </w:r>
      <w:r w:rsidR="006559F5">
        <w:t>–</w:t>
      </w:r>
      <w:r w:rsidRPr="00792323">
        <w:t xml:space="preserve"> Insurance Company ID Codes</w:t>
      </w:r>
      <w:r>
        <w:fldChar w:fldCharType="begin"/>
      </w:r>
      <w:r>
        <w:instrText xml:space="preserve">xe </w:instrText>
      </w:r>
      <w:r w:rsidR="006559F5">
        <w:instrText>“</w:instrText>
      </w:r>
      <w:r w:rsidRPr="00792323">
        <w:instrText>User-defined Table 028</w:instrText>
      </w:r>
      <w:bookmarkStart w:id="933" w:name="_Toc382761296"/>
      <w:r w:rsidRPr="00792323">
        <w:instrText xml:space="preserve">5 </w:instrText>
      </w:r>
      <w:r w:rsidR="006559F5">
        <w:instrText>–</w:instrText>
      </w:r>
      <w:r w:rsidRPr="00792323">
        <w:instrText xml:space="preserve"> Insurance company id codes</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2880"/>
        <w:gridCol w:w="2160"/>
      </w:tblGrid>
      <w:tr w:rsidR="004759A2" w:rsidRPr="00792323" w14:paraId="3D845BD5" w14:textId="77777777">
        <w:trPr>
          <w:tblHeader/>
          <w:jc w:val="center"/>
        </w:trPr>
        <w:tc>
          <w:tcPr>
            <w:tcW w:w="1440" w:type="dxa"/>
            <w:tcBorders>
              <w:top w:val="single" w:sz="12" w:space="0" w:color="auto"/>
              <w:bottom w:val="single" w:sz="6" w:space="0" w:color="auto"/>
            </w:tcBorders>
            <w:shd w:val="pct10" w:color="auto" w:fill="FFFFFF"/>
          </w:tcPr>
          <w:bookmarkEnd w:id="933"/>
          <w:p w14:paraId="52A50F2C" w14:textId="77777777" w:rsidR="004759A2" w:rsidRPr="00792323" w:rsidRDefault="004759A2">
            <w:pPr>
              <w:pStyle w:val="UserTableHeader"/>
              <w:jc w:val="center"/>
            </w:pPr>
            <w:r w:rsidRPr="00792323">
              <w:t>Value</w:t>
            </w:r>
          </w:p>
        </w:tc>
        <w:tc>
          <w:tcPr>
            <w:tcW w:w="2880" w:type="dxa"/>
            <w:tcBorders>
              <w:top w:val="single" w:sz="12" w:space="0" w:color="auto"/>
              <w:bottom w:val="single" w:sz="6" w:space="0" w:color="auto"/>
            </w:tcBorders>
            <w:shd w:val="pct10" w:color="auto" w:fill="FFFFFF"/>
          </w:tcPr>
          <w:p w14:paraId="2143D9A9"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4301F798" w14:textId="77777777" w:rsidR="004759A2" w:rsidRPr="00792323" w:rsidRDefault="004759A2">
            <w:pPr>
              <w:pStyle w:val="UserTableHeader"/>
            </w:pPr>
            <w:r w:rsidRPr="00792323">
              <w:t>Comment</w:t>
            </w:r>
          </w:p>
        </w:tc>
      </w:tr>
      <w:tr w:rsidR="004759A2" w:rsidRPr="00792323" w14:paraId="77EAF9D5" w14:textId="77777777">
        <w:trPr>
          <w:jc w:val="center"/>
        </w:trPr>
        <w:tc>
          <w:tcPr>
            <w:tcW w:w="1440" w:type="dxa"/>
            <w:tcBorders>
              <w:top w:val="single" w:sz="6" w:space="0" w:color="auto"/>
              <w:bottom w:val="single" w:sz="12" w:space="0" w:color="auto"/>
            </w:tcBorders>
            <w:shd w:val="clear" w:color="auto" w:fill="FFFFFF"/>
          </w:tcPr>
          <w:p w14:paraId="19C3DD83" w14:textId="77777777" w:rsidR="004759A2" w:rsidRPr="00792323" w:rsidRDefault="004759A2">
            <w:pPr>
              <w:pStyle w:val="UserTableBody"/>
              <w:jc w:val="center"/>
            </w:pPr>
          </w:p>
        </w:tc>
        <w:tc>
          <w:tcPr>
            <w:tcW w:w="2880" w:type="dxa"/>
            <w:tcBorders>
              <w:top w:val="single" w:sz="6" w:space="0" w:color="auto"/>
              <w:bottom w:val="single" w:sz="12" w:space="0" w:color="auto"/>
            </w:tcBorders>
            <w:shd w:val="clear" w:color="auto" w:fill="FFFFFF"/>
          </w:tcPr>
          <w:p w14:paraId="0A15A9FC"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7C26CF48" w14:textId="77777777" w:rsidR="004759A2" w:rsidRPr="00792323" w:rsidRDefault="004759A2">
            <w:pPr>
              <w:pStyle w:val="UserTableBody"/>
            </w:pPr>
          </w:p>
        </w:tc>
      </w:tr>
    </w:tbl>
    <w:p w14:paraId="0C7F6A2D" w14:textId="77777777" w:rsidR="004759A2" w:rsidRPr="00792323" w:rsidRDefault="004759A2">
      <w:pPr>
        <w:rPr>
          <w:lang w:val="en-US" w:eastAsia="en-US"/>
        </w:rPr>
      </w:pPr>
    </w:p>
    <w:p w14:paraId="0F18F553" w14:textId="77777777" w:rsidR="004759A2" w:rsidRPr="00792323" w:rsidRDefault="004759A2" w:rsidP="00A62F22">
      <w:pPr>
        <w:pStyle w:val="Heading4"/>
      </w:pPr>
      <w:bookmarkStart w:id="934" w:name="_Toc423691279"/>
      <w:r w:rsidRPr="00792323">
        <w:t xml:space="preserve">0286 </w:t>
      </w:r>
      <w:r w:rsidR="006559F5">
        <w:t>–</w:t>
      </w:r>
      <w:r w:rsidRPr="00792323">
        <w:t xml:space="preserve"> Provider Role</w:t>
      </w:r>
      <w:bookmarkEnd w:id="934"/>
    </w:p>
    <w:p w14:paraId="4B8834B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3131815" w14:textId="77777777">
        <w:trPr>
          <w:tblHeader/>
        </w:trPr>
        <w:tc>
          <w:tcPr>
            <w:tcW w:w="720" w:type="dxa"/>
            <w:tcBorders>
              <w:top w:val="double" w:sz="4" w:space="0" w:color="auto"/>
            </w:tcBorders>
            <w:shd w:val="pct10" w:color="auto" w:fill="FFFFFF"/>
          </w:tcPr>
          <w:p w14:paraId="435C0A5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D061AC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E3E165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EEBDD7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99C4AF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BF3CD2D" w14:textId="77777777" w:rsidR="004759A2" w:rsidRPr="00792323" w:rsidRDefault="004759A2">
            <w:pPr>
              <w:pStyle w:val="TableMetaHeader"/>
              <w:rPr>
                <w:noProof w:val="0"/>
              </w:rPr>
            </w:pPr>
            <w:r w:rsidRPr="00792323">
              <w:rPr>
                <w:noProof w:val="0"/>
              </w:rPr>
              <w:t>Status</w:t>
            </w:r>
          </w:p>
        </w:tc>
      </w:tr>
      <w:tr w:rsidR="004759A2" w:rsidRPr="00792323" w14:paraId="351162CA" w14:textId="77777777">
        <w:tc>
          <w:tcPr>
            <w:tcW w:w="720" w:type="dxa"/>
            <w:tcBorders>
              <w:bottom w:val="double" w:sz="4" w:space="0" w:color="auto"/>
            </w:tcBorders>
            <w:shd w:val="clear" w:color="auto" w:fill="FFFFFF"/>
          </w:tcPr>
          <w:p w14:paraId="7E8FA435" w14:textId="77777777" w:rsidR="004759A2" w:rsidRPr="00792323" w:rsidRDefault="004759A2">
            <w:pPr>
              <w:pStyle w:val="TableMetaBody"/>
              <w:rPr>
                <w:noProof w:val="0"/>
              </w:rPr>
            </w:pPr>
            <w:r w:rsidRPr="00792323">
              <w:rPr>
                <w:noProof w:val="0"/>
              </w:rPr>
              <w:t>028</w:t>
            </w:r>
            <w:bookmarkStart w:id="935" w:name="HL70285"/>
            <w:bookmarkEnd w:id="935"/>
            <w:r w:rsidRPr="00792323">
              <w:rPr>
                <w:noProof w:val="0"/>
              </w:rPr>
              <w:t>6</w:t>
            </w:r>
          </w:p>
        </w:tc>
        <w:tc>
          <w:tcPr>
            <w:tcW w:w="1152" w:type="dxa"/>
            <w:tcBorders>
              <w:bottom w:val="double" w:sz="4" w:space="0" w:color="auto"/>
            </w:tcBorders>
            <w:shd w:val="clear" w:color="auto" w:fill="FFFFFF"/>
          </w:tcPr>
          <w:p w14:paraId="679B8980"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4F6E44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E9FECB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84893B9" w14:textId="77777777" w:rsidR="004759A2" w:rsidRPr="00792323" w:rsidRDefault="004759A2">
            <w:pPr>
              <w:pStyle w:val="TableMetaBody"/>
              <w:rPr>
                <w:noProof w:val="0"/>
              </w:rPr>
            </w:pPr>
            <w:r w:rsidRPr="00792323">
              <w:rPr>
                <w:noProof w:val="0"/>
              </w:rPr>
              <w:t>PRD-1</w:t>
            </w:r>
          </w:p>
        </w:tc>
        <w:tc>
          <w:tcPr>
            <w:tcW w:w="1152" w:type="dxa"/>
            <w:tcBorders>
              <w:bottom w:val="double" w:sz="4" w:space="0" w:color="auto"/>
            </w:tcBorders>
            <w:shd w:val="clear" w:color="auto" w:fill="FFFFFF"/>
          </w:tcPr>
          <w:p w14:paraId="13581459" w14:textId="77777777" w:rsidR="004759A2" w:rsidRPr="00792323" w:rsidRDefault="004759A2">
            <w:pPr>
              <w:pStyle w:val="TableMetaBody"/>
              <w:rPr>
                <w:noProof w:val="0"/>
              </w:rPr>
            </w:pPr>
            <w:r w:rsidRPr="00792323">
              <w:rPr>
                <w:noProof w:val="0"/>
              </w:rPr>
              <w:t>Active</w:t>
            </w:r>
          </w:p>
        </w:tc>
      </w:tr>
    </w:tbl>
    <w:p w14:paraId="7707ABA8" w14:textId="77777777" w:rsidR="004759A2" w:rsidRPr="00792323" w:rsidRDefault="004759A2">
      <w:pPr>
        <w:pStyle w:val="UserTableCaption"/>
      </w:pPr>
      <w:r w:rsidRPr="00792323">
        <w:t xml:space="preserve">User-defined Table 0286 </w:t>
      </w:r>
      <w:r w:rsidR="006559F5">
        <w:t>–</w:t>
      </w:r>
      <w:r w:rsidRPr="00792323">
        <w:t xml:space="preserve"> Provider Role</w:t>
      </w:r>
      <w:r>
        <w:fldChar w:fldCharType="begin"/>
      </w:r>
      <w:r>
        <w:instrText xml:space="preserve">xe </w:instrText>
      </w:r>
      <w:r w:rsidR="006559F5">
        <w:instrText>“</w:instrText>
      </w:r>
      <w:r w:rsidRPr="00792323">
        <w:instrText xml:space="preserve">User-defined Table 0286 </w:instrText>
      </w:r>
      <w:r w:rsidR="006559F5">
        <w:instrText>–</w:instrText>
      </w:r>
      <w:r w:rsidRPr="00792323">
        <w:instrText xml:space="preserve"> Provider role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530"/>
        <w:gridCol w:w="3150"/>
        <w:gridCol w:w="2160"/>
      </w:tblGrid>
      <w:tr w:rsidR="004759A2" w:rsidRPr="00792323" w14:paraId="43597935" w14:textId="77777777">
        <w:trPr>
          <w:tblHeader/>
          <w:jc w:val="center"/>
        </w:trPr>
        <w:tc>
          <w:tcPr>
            <w:tcW w:w="1530" w:type="dxa"/>
            <w:tcBorders>
              <w:top w:val="single" w:sz="12" w:space="0" w:color="auto"/>
              <w:bottom w:val="single" w:sz="6" w:space="0" w:color="auto"/>
            </w:tcBorders>
            <w:shd w:val="pct10" w:color="auto" w:fill="FFFFFF"/>
          </w:tcPr>
          <w:p w14:paraId="7C5148C9" w14:textId="77777777" w:rsidR="004759A2" w:rsidRPr="00792323" w:rsidRDefault="004759A2">
            <w:pPr>
              <w:pStyle w:val="UserTableHeader"/>
              <w:jc w:val="center"/>
            </w:pPr>
            <w:r w:rsidRPr="00792323">
              <w:t>Value</w:t>
            </w:r>
          </w:p>
        </w:tc>
        <w:tc>
          <w:tcPr>
            <w:tcW w:w="3150" w:type="dxa"/>
            <w:tcBorders>
              <w:top w:val="single" w:sz="12" w:space="0" w:color="auto"/>
              <w:bottom w:val="single" w:sz="6" w:space="0" w:color="auto"/>
            </w:tcBorders>
            <w:shd w:val="pct10" w:color="auto" w:fill="FFFFFF"/>
          </w:tcPr>
          <w:p w14:paraId="5562317E" w14:textId="77777777" w:rsidR="004759A2" w:rsidRPr="00792323" w:rsidRDefault="004759A2">
            <w:pPr>
              <w:pStyle w:val="UserTableHeader"/>
            </w:pPr>
            <w:bookmarkStart w:id="936" w:name="_Toc382761297"/>
            <w:r w:rsidRPr="00792323">
              <w:t>Description</w:t>
            </w:r>
          </w:p>
        </w:tc>
        <w:tc>
          <w:tcPr>
            <w:tcW w:w="2160" w:type="dxa"/>
            <w:tcBorders>
              <w:top w:val="single" w:sz="12" w:space="0" w:color="auto"/>
              <w:bottom w:val="single" w:sz="6" w:space="0" w:color="auto"/>
            </w:tcBorders>
            <w:shd w:val="pct10" w:color="auto" w:fill="FFFFFF"/>
          </w:tcPr>
          <w:p w14:paraId="33118CF6" w14:textId="77777777" w:rsidR="004759A2" w:rsidRPr="00792323" w:rsidRDefault="004759A2">
            <w:pPr>
              <w:pStyle w:val="UserTableHeader"/>
            </w:pPr>
            <w:r w:rsidRPr="00792323">
              <w:t>Comment</w:t>
            </w:r>
          </w:p>
        </w:tc>
        <w:bookmarkEnd w:id="936"/>
      </w:tr>
      <w:tr w:rsidR="004759A2" w:rsidRPr="00792323" w14:paraId="23CBE2EE" w14:textId="77777777">
        <w:trPr>
          <w:jc w:val="center"/>
        </w:trPr>
        <w:tc>
          <w:tcPr>
            <w:tcW w:w="1530" w:type="dxa"/>
            <w:tcBorders>
              <w:top w:val="single" w:sz="6" w:space="0" w:color="auto"/>
            </w:tcBorders>
            <w:shd w:val="clear" w:color="auto" w:fill="FFFFFF"/>
          </w:tcPr>
          <w:p w14:paraId="5A8BB6CD" w14:textId="77777777" w:rsidR="004759A2" w:rsidRPr="00792323" w:rsidRDefault="004759A2">
            <w:pPr>
              <w:pStyle w:val="UserTableBody"/>
              <w:jc w:val="center"/>
            </w:pPr>
            <w:r w:rsidRPr="00792323">
              <w:t>RP</w:t>
            </w:r>
          </w:p>
        </w:tc>
        <w:tc>
          <w:tcPr>
            <w:tcW w:w="3150" w:type="dxa"/>
            <w:tcBorders>
              <w:top w:val="single" w:sz="6" w:space="0" w:color="auto"/>
            </w:tcBorders>
            <w:shd w:val="clear" w:color="auto" w:fill="FFFFFF"/>
          </w:tcPr>
          <w:p w14:paraId="3CF0BA6D" w14:textId="77777777" w:rsidR="004759A2" w:rsidRPr="00792323" w:rsidRDefault="004759A2">
            <w:pPr>
              <w:pStyle w:val="UserTableBody"/>
            </w:pPr>
            <w:r w:rsidRPr="00792323">
              <w:t>Referring Provider</w:t>
            </w:r>
          </w:p>
        </w:tc>
        <w:tc>
          <w:tcPr>
            <w:tcW w:w="2160" w:type="dxa"/>
            <w:tcBorders>
              <w:top w:val="single" w:sz="6" w:space="0" w:color="auto"/>
            </w:tcBorders>
            <w:shd w:val="clear" w:color="auto" w:fill="FFFFFF"/>
          </w:tcPr>
          <w:p w14:paraId="7A2CCD46" w14:textId="77777777" w:rsidR="004759A2" w:rsidRPr="00792323" w:rsidRDefault="004759A2">
            <w:pPr>
              <w:pStyle w:val="UserTableBody"/>
            </w:pPr>
          </w:p>
        </w:tc>
      </w:tr>
      <w:tr w:rsidR="004759A2" w:rsidRPr="00792323" w14:paraId="701694E8" w14:textId="77777777">
        <w:trPr>
          <w:jc w:val="center"/>
        </w:trPr>
        <w:tc>
          <w:tcPr>
            <w:tcW w:w="1530" w:type="dxa"/>
            <w:shd w:val="clear" w:color="auto" w:fill="FFFFFF"/>
          </w:tcPr>
          <w:p w14:paraId="5FCD7889" w14:textId="77777777" w:rsidR="004759A2" w:rsidRPr="00792323" w:rsidRDefault="004759A2">
            <w:pPr>
              <w:pStyle w:val="UserTableBody"/>
              <w:jc w:val="center"/>
            </w:pPr>
            <w:r w:rsidRPr="00792323">
              <w:t>PP</w:t>
            </w:r>
          </w:p>
        </w:tc>
        <w:tc>
          <w:tcPr>
            <w:tcW w:w="3150" w:type="dxa"/>
            <w:shd w:val="clear" w:color="auto" w:fill="FFFFFF"/>
          </w:tcPr>
          <w:p w14:paraId="689602D3" w14:textId="77777777" w:rsidR="004759A2" w:rsidRPr="00792323" w:rsidRDefault="004759A2">
            <w:pPr>
              <w:pStyle w:val="UserTableBody"/>
            </w:pPr>
            <w:r w:rsidRPr="00792323">
              <w:t>Primary Care Provider</w:t>
            </w:r>
          </w:p>
        </w:tc>
        <w:tc>
          <w:tcPr>
            <w:tcW w:w="2160" w:type="dxa"/>
            <w:shd w:val="clear" w:color="auto" w:fill="FFFFFF"/>
          </w:tcPr>
          <w:p w14:paraId="5DF7376F" w14:textId="77777777" w:rsidR="004759A2" w:rsidRPr="00792323" w:rsidRDefault="004759A2">
            <w:pPr>
              <w:pStyle w:val="UserTableBody"/>
            </w:pPr>
          </w:p>
        </w:tc>
      </w:tr>
      <w:tr w:rsidR="004759A2" w:rsidRPr="00792323" w14:paraId="4C91E55E" w14:textId="77777777">
        <w:trPr>
          <w:jc w:val="center"/>
        </w:trPr>
        <w:tc>
          <w:tcPr>
            <w:tcW w:w="1530" w:type="dxa"/>
            <w:shd w:val="clear" w:color="auto" w:fill="FFFFFF"/>
          </w:tcPr>
          <w:p w14:paraId="2D5B8497" w14:textId="77777777" w:rsidR="004759A2" w:rsidRPr="00792323" w:rsidRDefault="004759A2">
            <w:pPr>
              <w:pStyle w:val="UserTableBody"/>
              <w:jc w:val="center"/>
            </w:pPr>
            <w:r w:rsidRPr="00792323">
              <w:t>CP</w:t>
            </w:r>
          </w:p>
        </w:tc>
        <w:tc>
          <w:tcPr>
            <w:tcW w:w="3150" w:type="dxa"/>
            <w:shd w:val="clear" w:color="auto" w:fill="FFFFFF"/>
          </w:tcPr>
          <w:p w14:paraId="2AFA5585" w14:textId="77777777" w:rsidR="004759A2" w:rsidRPr="00792323" w:rsidRDefault="004759A2">
            <w:pPr>
              <w:pStyle w:val="UserTableBody"/>
            </w:pPr>
            <w:r w:rsidRPr="00792323">
              <w:t>Consulting Provider</w:t>
            </w:r>
          </w:p>
        </w:tc>
        <w:tc>
          <w:tcPr>
            <w:tcW w:w="2160" w:type="dxa"/>
            <w:shd w:val="clear" w:color="auto" w:fill="FFFFFF"/>
          </w:tcPr>
          <w:p w14:paraId="60AF9FCA" w14:textId="77777777" w:rsidR="004759A2" w:rsidRPr="00792323" w:rsidRDefault="004759A2">
            <w:pPr>
              <w:pStyle w:val="UserTableBody"/>
            </w:pPr>
          </w:p>
        </w:tc>
      </w:tr>
      <w:tr w:rsidR="004759A2" w:rsidRPr="00792323" w14:paraId="277643BC" w14:textId="77777777">
        <w:trPr>
          <w:jc w:val="center"/>
        </w:trPr>
        <w:tc>
          <w:tcPr>
            <w:tcW w:w="1530" w:type="dxa"/>
            <w:tcBorders>
              <w:bottom w:val="single" w:sz="12" w:space="0" w:color="auto"/>
            </w:tcBorders>
            <w:shd w:val="clear" w:color="auto" w:fill="FFFFFF"/>
          </w:tcPr>
          <w:p w14:paraId="141930F3" w14:textId="77777777" w:rsidR="004759A2" w:rsidRPr="00792323" w:rsidRDefault="004759A2">
            <w:pPr>
              <w:pStyle w:val="UserTableBody"/>
              <w:jc w:val="center"/>
            </w:pPr>
            <w:r w:rsidRPr="00792323">
              <w:t>RT</w:t>
            </w:r>
          </w:p>
        </w:tc>
        <w:tc>
          <w:tcPr>
            <w:tcW w:w="3150" w:type="dxa"/>
            <w:tcBorders>
              <w:bottom w:val="single" w:sz="12" w:space="0" w:color="auto"/>
            </w:tcBorders>
            <w:shd w:val="clear" w:color="auto" w:fill="FFFFFF"/>
          </w:tcPr>
          <w:p w14:paraId="2577A00A" w14:textId="77777777" w:rsidR="004759A2" w:rsidRPr="00792323" w:rsidRDefault="004759A2">
            <w:pPr>
              <w:pStyle w:val="UserTableBody"/>
            </w:pPr>
            <w:r w:rsidRPr="00792323">
              <w:t>Referred to Provider</w:t>
            </w:r>
          </w:p>
        </w:tc>
        <w:tc>
          <w:tcPr>
            <w:tcW w:w="2160" w:type="dxa"/>
            <w:tcBorders>
              <w:bottom w:val="single" w:sz="12" w:space="0" w:color="auto"/>
            </w:tcBorders>
            <w:shd w:val="clear" w:color="auto" w:fill="FFFFFF"/>
          </w:tcPr>
          <w:p w14:paraId="7943573A" w14:textId="77777777" w:rsidR="004759A2" w:rsidRPr="00792323" w:rsidRDefault="004759A2">
            <w:pPr>
              <w:pStyle w:val="UserTableBody"/>
            </w:pPr>
          </w:p>
        </w:tc>
      </w:tr>
    </w:tbl>
    <w:p w14:paraId="7F1139EB" w14:textId="77777777" w:rsidR="004759A2" w:rsidRPr="00792323" w:rsidRDefault="004759A2" w:rsidP="006D683E">
      <w:pPr>
        <w:rPr>
          <w:lang w:val="en-US" w:eastAsia="en-US"/>
        </w:rPr>
      </w:pPr>
      <w:r w:rsidRPr="00792323">
        <w:rPr>
          <w:lang w:val="en-US" w:eastAsia="en-US"/>
        </w:rPr>
        <w:t>These values are suggestions only; they are no</w:t>
      </w:r>
      <w:bookmarkStart w:id="937" w:name="HL70286"/>
      <w:bookmarkEnd w:id="937"/>
      <w:r w:rsidRPr="00792323">
        <w:rPr>
          <w:lang w:val="en-US" w:eastAsia="en-US"/>
        </w:rPr>
        <w:t>t required for use in HL7 messages.</w:t>
      </w:r>
    </w:p>
    <w:p w14:paraId="52E7D62B" w14:textId="77777777" w:rsidR="004759A2" w:rsidRPr="00792323" w:rsidRDefault="004759A2">
      <w:pPr>
        <w:rPr>
          <w:lang w:val="en-US" w:eastAsia="en-US"/>
        </w:rPr>
      </w:pPr>
    </w:p>
    <w:p w14:paraId="23101BBF" w14:textId="77777777" w:rsidR="004759A2" w:rsidRPr="00792323" w:rsidRDefault="004759A2" w:rsidP="00A62F22">
      <w:pPr>
        <w:pStyle w:val="Heading4"/>
      </w:pPr>
      <w:bookmarkStart w:id="938" w:name="_Toc423691280"/>
      <w:r w:rsidRPr="00792323">
        <w:t>0287 – Problem/Goal Action Code</w:t>
      </w:r>
      <w:bookmarkEnd w:id="938"/>
    </w:p>
    <w:p w14:paraId="3C0525FC" w14:textId="77777777" w:rsidR="004759A2" w:rsidRPr="00792323" w:rsidRDefault="004759A2" w:rsidP="0003097F">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C3D01F5" w14:textId="77777777">
        <w:trPr>
          <w:tblHeader/>
        </w:trPr>
        <w:tc>
          <w:tcPr>
            <w:tcW w:w="720" w:type="dxa"/>
            <w:tcBorders>
              <w:top w:val="double" w:sz="4" w:space="0" w:color="auto"/>
            </w:tcBorders>
            <w:shd w:val="pct10" w:color="auto" w:fill="FFFFFF"/>
          </w:tcPr>
          <w:p w14:paraId="2C8F05D8" w14:textId="77777777" w:rsidR="004759A2" w:rsidRPr="00792323" w:rsidRDefault="004759A2" w:rsidP="0003097F">
            <w:pPr>
              <w:pStyle w:val="TableMetaHeader"/>
              <w:rPr>
                <w:noProof w:val="0"/>
              </w:rPr>
            </w:pPr>
            <w:r w:rsidRPr="00792323">
              <w:rPr>
                <w:noProof w:val="0"/>
              </w:rPr>
              <w:t>Table</w:t>
            </w:r>
          </w:p>
        </w:tc>
        <w:tc>
          <w:tcPr>
            <w:tcW w:w="1152" w:type="dxa"/>
            <w:tcBorders>
              <w:top w:val="double" w:sz="4" w:space="0" w:color="auto"/>
            </w:tcBorders>
            <w:shd w:val="pct10" w:color="auto" w:fill="FFFFFF"/>
          </w:tcPr>
          <w:p w14:paraId="05E00C62" w14:textId="77777777" w:rsidR="004759A2" w:rsidRPr="00792323" w:rsidRDefault="004759A2" w:rsidP="0003097F">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F47C811" w14:textId="77777777" w:rsidR="004759A2" w:rsidRPr="00792323" w:rsidRDefault="004759A2" w:rsidP="0003097F">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FD3246A" w14:textId="77777777" w:rsidR="004759A2" w:rsidRPr="00792323" w:rsidRDefault="004759A2" w:rsidP="0003097F">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228FA9B" w14:textId="77777777" w:rsidR="004759A2" w:rsidRPr="00792323" w:rsidRDefault="004759A2" w:rsidP="0003097F">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922EF23" w14:textId="77777777" w:rsidR="004759A2" w:rsidRPr="00792323" w:rsidRDefault="004759A2" w:rsidP="0003097F">
            <w:pPr>
              <w:pStyle w:val="TableMetaHeader"/>
              <w:rPr>
                <w:noProof w:val="0"/>
              </w:rPr>
            </w:pPr>
            <w:r w:rsidRPr="00792323">
              <w:rPr>
                <w:noProof w:val="0"/>
              </w:rPr>
              <w:t>Status</w:t>
            </w:r>
          </w:p>
        </w:tc>
      </w:tr>
      <w:tr w:rsidR="004759A2" w:rsidRPr="00792323" w14:paraId="547C1DD8" w14:textId="77777777">
        <w:tc>
          <w:tcPr>
            <w:tcW w:w="720" w:type="dxa"/>
            <w:tcBorders>
              <w:bottom w:val="double" w:sz="4" w:space="0" w:color="auto"/>
            </w:tcBorders>
            <w:shd w:val="clear" w:color="auto" w:fill="FFFFFF"/>
          </w:tcPr>
          <w:p w14:paraId="3B80F197" w14:textId="77777777" w:rsidR="004759A2" w:rsidRPr="00792323" w:rsidRDefault="004759A2" w:rsidP="0003097F">
            <w:pPr>
              <w:pStyle w:val="TableMetaBody"/>
              <w:rPr>
                <w:noProof w:val="0"/>
              </w:rPr>
            </w:pPr>
            <w:r w:rsidRPr="00792323">
              <w:rPr>
                <w:noProof w:val="0"/>
              </w:rPr>
              <w:t>0287</w:t>
            </w:r>
          </w:p>
        </w:tc>
        <w:tc>
          <w:tcPr>
            <w:tcW w:w="1152" w:type="dxa"/>
            <w:tcBorders>
              <w:bottom w:val="double" w:sz="4" w:space="0" w:color="auto"/>
            </w:tcBorders>
            <w:shd w:val="clear" w:color="auto" w:fill="FFFFFF"/>
          </w:tcPr>
          <w:p w14:paraId="5CC102AC" w14:textId="77777777" w:rsidR="004759A2" w:rsidRPr="00792323" w:rsidRDefault="004759A2" w:rsidP="0003097F">
            <w:pPr>
              <w:pStyle w:val="TableMetaBody"/>
              <w:rPr>
                <w:noProof w:val="0"/>
              </w:rPr>
            </w:pPr>
            <w:r>
              <w:rPr>
                <w:noProof w:val="0"/>
              </w:rPr>
              <w:t>PA</w:t>
            </w:r>
          </w:p>
        </w:tc>
        <w:tc>
          <w:tcPr>
            <w:tcW w:w="2016" w:type="dxa"/>
            <w:tcBorders>
              <w:bottom w:val="double" w:sz="4" w:space="0" w:color="auto"/>
            </w:tcBorders>
            <w:shd w:val="clear" w:color="auto" w:fill="FFFFFF"/>
          </w:tcPr>
          <w:p w14:paraId="739071FF" w14:textId="77777777" w:rsidR="004759A2" w:rsidRPr="00792323" w:rsidRDefault="004759A2" w:rsidP="0003097F">
            <w:pPr>
              <w:pStyle w:val="TableMetaBody"/>
              <w:rPr>
                <w:noProof w:val="0"/>
              </w:rPr>
            </w:pPr>
            <w:r w:rsidRPr="00792323">
              <w:rPr>
                <w:noProof w:val="0"/>
              </w:rPr>
              <w:t>TBD</w:t>
            </w:r>
          </w:p>
        </w:tc>
        <w:tc>
          <w:tcPr>
            <w:tcW w:w="2016" w:type="dxa"/>
            <w:tcBorders>
              <w:bottom w:val="double" w:sz="4" w:space="0" w:color="auto"/>
            </w:tcBorders>
            <w:shd w:val="clear" w:color="auto" w:fill="FFFFFF"/>
          </w:tcPr>
          <w:p w14:paraId="07724AF6" w14:textId="77777777" w:rsidR="004759A2" w:rsidRPr="00792323" w:rsidRDefault="004759A2" w:rsidP="0003097F">
            <w:pPr>
              <w:pStyle w:val="TableMetaBody"/>
              <w:rPr>
                <w:noProof w:val="0"/>
              </w:rPr>
            </w:pPr>
            <w:r w:rsidRPr="00792323">
              <w:rPr>
                <w:noProof w:val="0"/>
              </w:rPr>
              <w:t>TBD</w:t>
            </w:r>
          </w:p>
        </w:tc>
        <w:tc>
          <w:tcPr>
            <w:tcW w:w="2448" w:type="dxa"/>
            <w:tcBorders>
              <w:bottom w:val="double" w:sz="4" w:space="0" w:color="auto"/>
            </w:tcBorders>
            <w:shd w:val="clear" w:color="auto" w:fill="FFFFFF"/>
          </w:tcPr>
          <w:p w14:paraId="46B274A4" w14:textId="77777777" w:rsidR="004759A2" w:rsidRPr="00792323" w:rsidRDefault="004759A2" w:rsidP="0003097F">
            <w:pPr>
              <w:pStyle w:val="TableMetaBody"/>
              <w:rPr>
                <w:noProof w:val="0"/>
              </w:rPr>
            </w:pPr>
            <w:r w:rsidRPr="00792323">
              <w:rPr>
                <w:noProof w:val="0"/>
              </w:rPr>
              <w:t>ROL-2, GOL-1, PRB-1, PTH-1</w:t>
            </w:r>
          </w:p>
        </w:tc>
        <w:tc>
          <w:tcPr>
            <w:tcW w:w="1152" w:type="dxa"/>
            <w:tcBorders>
              <w:bottom w:val="double" w:sz="4" w:space="0" w:color="auto"/>
            </w:tcBorders>
            <w:shd w:val="clear" w:color="auto" w:fill="FFFFFF"/>
          </w:tcPr>
          <w:p w14:paraId="47319709" w14:textId="77777777" w:rsidR="004759A2" w:rsidRPr="00792323" w:rsidRDefault="004759A2" w:rsidP="0003097F">
            <w:pPr>
              <w:pStyle w:val="TableMetaBody"/>
              <w:rPr>
                <w:noProof w:val="0"/>
              </w:rPr>
            </w:pPr>
            <w:r w:rsidRPr="00792323">
              <w:rPr>
                <w:noProof w:val="0"/>
              </w:rPr>
              <w:t>Active</w:t>
            </w:r>
          </w:p>
        </w:tc>
      </w:tr>
    </w:tbl>
    <w:p w14:paraId="3891BEB0" w14:textId="77777777" w:rsidR="004759A2" w:rsidRPr="003A0BBF" w:rsidRDefault="004759A2" w:rsidP="003A0BBF">
      <w:pPr>
        <w:pStyle w:val="HL7TableCaption"/>
      </w:pPr>
      <w:r w:rsidRPr="003A0BBF">
        <w:t xml:space="preserve">HL7 Table 0287 – Problem/Goal Action Code </w:t>
      </w:r>
      <w:r w:rsidRPr="003A0BBF">
        <w:fldChar w:fldCharType="begin"/>
      </w:r>
      <w:r w:rsidRPr="003A0BBF">
        <w:instrText xml:space="preserve">xe </w:instrText>
      </w:r>
      <w:r w:rsidR="006559F5">
        <w:instrText>“</w:instrText>
      </w:r>
      <w:r w:rsidRPr="003A0BBF">
        <w:instrText>HL7 Table 028</w:instrText>
      </w:r>
      <w:bookmarkStart w:id="939" w:name="_Toc382761298"/>
      <w:r w:rsidRPr="003A0BBF">
        <w:instrText>7 – Problem/goal action code</w:instrText>
      </w:r>
      <w:r w:rsidR="006559F5">
        <w:instrText>”</w:instrText>
      </w:r>
      <w:r w:rsidRPr="003A0BBF">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000000"/>
        </w:tblBorders>
        <w:tblLayout w:type="fixed"/>
        <w:tblLook w:val="00A0" w:firstRow="1" w:lastRow="0" w:firstColumn="1" w:lastColumn="0" w:noHBand="0" w:noVBand="0"/>
      </w:tblPr>
      <w:tblGrid>
        <w:gridCol w:w="1800"/>
        <w:gridCol w:w="2430"/>
        <w:gridCol w:w="2160"/>
      </w:tblGrid>
      <w:tr w:rsidR="004759A2" w:rsidRPr="00792323" w14:paraId="457C7747" w14:textId="77777777">
        <w:trPr>
          <w:tblHeader/>
          <w:jc w:val="center"/>
        </w:trPr>
        <w:tc>
          <w:tcPr>
            <w:tcW w:w="1800" w:type="dxa"/>
            <w:tcBorders>
              <w:top w:val="double" w:sz="4" w:space="0" w:color="auto"/>
            </w:tcBorders>
            <w:shd w:val="pct10" w:color="auto" w:fill="FFFFFF"/>
          </w:tcPr>
          <w:bookmarkEnd w:id="939"/>
          <w:p w14:paraId="4A4D29E6" w14:textId="77777777" w:rsidR="004759A2" w:rsidRPr="00792323" w:rsidRDefault="004759A2" w:rsidP="00F42A2C">
            <w:pPr>
              <w:pStyle w:val="HL7TableHeader"/>
              <w:jc w:val="center"/>
              <w:rPr>
                <w:noProof/>
                <w:color w:val="000000"/>
              </w:rPr>
            </w:pPr>
            <w:r w:rsidRPr="00792323">
              <w:rPr>
                <w:noProof/>
                <w:color w:val="000000"/>
              </w:rPr>
              <w:t>Value</w:t>
            </w:r>
          </w:p>
        </w:tc>
        <w:tc>
          <w:tcPr>
            <w:tcW w:w="2430" w:type="dxa"/>
            <w:tcBorders>
              <w:top w:val="double" w:sz="4" w:space="0" w:color="auto"/>
            </w:tcBorders>
            <w:shd w:val="pct10" w:color="auto" w:fill="FFFFFF"/>
          </w:tcPr>
          <w:p w14:paraId="0D4D2CBB" w14:textId="77777777" w:rsidR="004759A2" w:rsidRPr="00792323" w:rsidRDefault="004759A2" w:rsidP="00F42A2C">
            <w:pPr>
              <w:pStyle w:val="HL7TableHeader"/>
              <w:rPr>
                <w:noProof/>
                <w:color w:val="000000"/>
              </w:rPr>
            </w:pPr>
            <w:r w:rsidRPr="00792323">
              <w:rPr>
                <w:noProof/>
                <w:color w:val="000000"/>
              </w:rPr>
              <w:t>Description</w:t>
            </w:r>
          </w:p>
        </w:tc>
        <w:tc>
          <w:tcPr>
            <w:tcW w:w="2160" w:type="dxa"/>
            <w:tcBorders>
              <w:top w:val="double" w:sz="4" w:space="0" w:color="auto"/>
            </w:tcBorders>
            <w:shd w:val="pct10" w:color="auto" w:fill="FFFFFF"/>
          </w:tcPr>
          <w:p w14:paraId="64B9C30B" w14:textId="77777777" w:rsidR="004759A2" w:rsidRPr="00792323" w:rsidRDefault="004759A2" w:rsidP="00F42A2C">
            <w:pPr>
              <w:pStyle w:val="HL7TableHeader"/>
              <w:rPr>
                <w:noProof/>
                <w:color w:val="000000"/>
              </w:rPr>
            </w:pPr>
            <w:r w:rsidRPr="00792323">
              <w:rPr>
                <w:noProof/>
                <w:color w:val="000000"/>
              </w:rPr>
              <w:t>Comment</w:t>
            </w:r>
          </w:p>
        </w:tc>
      </w:tr>
      <w:tr w:rsidR="004759A2" w:rsidRPr="00792323" w14:paraId="6D93942E" w14:textId="77777777">
        <w:trPr>
          <w:jc w:val="center"/>
        </w:trPr>
        <w:tc>
          <w:tcPr>
            <w:tcW w:w="1800" w:type="dxa"/>
            <w:shd w:val="clear" w:color="auto" w:fill="FFFFFF"/>
          </w:tcPr>
          <w:p w14:paraId="52F8C96A" w14:textId="77777777" w:rsidR="004759A2" w:rsidRPr="00792323" w:rsidRDefault="004759A2" w:rsidP="00F42A2C">
            <w:pPr>
              <w:pStyle w:val="HL7TableBody"/>
              <w:jc w:val="center"/>
              <w:rPr>
                <w:noProof/>
                <w:color w:val="000000"/>
              </w:rPr>
            </w:pPr>
            <w:r w:rsidRPr="00792323">
              <w:rPr>
                <w:noProof/>
                <w:color w:val="000000"/>
              </w:rPr>
              <w:t>AD</w:t>
            </w:r>
          </w:p>
        </w:tc>
        <w:tc>
          <w:tcPr>
            <w:tcW w:w="2430" w:type="dxa"/>
            <w:shd w:val="clear" w:color="auto" w:fill="FFFFFF"/>
          </w:tcPr>
          <w:p w14:paraId="2D53D38E" w14:textId="77777777" w:rsidR="004759A2" w:rsidRPr="00792323" w:rsidRDefault="004759A2" w:rsidP="00F42A2C">
            <w:pPr>
              <w:pStyle w:val="HL7TableBody"/>
              <w:rPr>
                <w:noProof/>
                <w:color w:val="000000"/>
              </w:rPr>
            </w:pPr>
            <w:r w:rsidRPr="00792323">
              <w:rPr>
                <w:noProof/>
                <w:color w:val="000000"/>
              </w:rPr>
              <w:t>ADD</w:t>
            </w:r>
          </w:p>
        </w:tc>
        <w:tc>
          <w:tcPr>
            <w:tcW w:w="2160" w:type="dxa"/>
            <w:shd w:val="clear" w:color="auto" w:fill="FFFFFF"/>
          </w:tcPr>
          <w:p w14:paraId="03E7C595" w14:textId="77777777" w:rsidR="004759A2" w:rsidRPr="00792323" w:rsidRDefault="004759A2" w:rsidP="00F42A2C">
            <w:pPr>
              <w:pStyle w:val="HL7TableBody"/>
              <w:rPr>
                <w:noProof/>
                <w:color w:val="000000"/>
              </w:rPr>
            </w:pPr>
          </w:p>
        </w:tc>
      </w:tr>
      <w:tr w:rsidR="004759A2" w:rsidRPr="00792323" w14:paraId="484F095C" w14:textId="77777777">
        <w:trPr>
          <w:jc w:val="center"/>
        </w:trPr>
        <w:tc>
          <w:tcPr>
            <w:tcW w:w="1800" w:type="dxa"/>
            <w:shd w:val="clear" w:color="auto" w:fill="FFFFFF"/>
          </w:tcPr>
          <w:p w14:paraId="51A8AB9C" w14:textId="77777777" w:rsidR="004759A2" w:rsidRPr="00792323" w:rsidRDefault="004759A2" w:rsidP="00F42A2C">
            <w:pPr>
              <w:pStyle w:val="HL7TableBody"/>
              <w:jc w:val="center"/>
              <w:rPr>
                <w:noProof/>
                <w:color w:val="000000"/>
              </w:rPr>
            </w:pPr>
            <w:r w:rsidRPr="00792323">
              <w:rPr>
                <w:noProof/>
                <w:color w:val="000000"/>
              </w:rPr>
              <w:t>CO</w:t>
            </w:r>
          </w:p>
        </w:tc>
        <w:tc>
          <w:tcPr>
            <w:tcW w:w="2430" w:type="dxa"/>
            <w:shd w:val="clear" w:color="auto" w:fill="FFFFFF"/>
          </w:tcPr>
          <w:p w14:paraId="4ECC6619" w14:textId="77777777" w:rsidR="004759A2" w:rsidRPr="00792323" w:rsidRDefault="004759A2" w:rsidP="00F42A2C">
            <w:pPr>
              <w:pStyle w:val="HL7TableBody"/>
              <w:rPr>
                <w:noProof/>
                <w:color w:val="000000"/>
              </w:rPr>
            </w:pPr>
            <w:r w:rsidRPr="00792323">
              <w:rPr>
                <w:noProof/>
                <w:color w:val="000000"/>
              </w:rPr>
              <w:t>CORRECT</w:t>
            </w:r>
          </w:p>
        </w:tc>
        <w:tc>
          <w:tcPr>
            <w:tcW w:w="2160" w:type="dxa"/>
            <w:shd w:val="clear" w:color="auto" w:fill="FFFFFF"/>
          </w:tcPr>
          <w:p w14:paraId="1275B28A" w14:textId="77777777" w:rsidR="004759A2" w:rsidRPr="00792323" w:rsidRDefault="004759A2" w:rsidP="00F42A2C">
            <w:pPr>
              <w:pStyle w:val="HL7TableBody"/>
              <w:rPr>
                <w:noProof/>
                <w:color w:val="000000"/>
              </w:rPr>
            </w:pPr>
          </w:p>
        </w:tc>
      </w:tr>
      <w:tr w:rsidR="004759A2" w:rsidRPr="00792323" w14:paraId="112F4FFE" w14:textId="77777777">
        <w:trPr>
          <w:jc w:val="center"/>
        </w:trPr>
        <w:tc>
          <w:tcPr>
            <w:tcW w:w="1800" w:type="dxa"/>
            <w:shd w:val="clear" w:color="auto" w:fill="FFFFFF"/>
          </w:tcPr>
          <w:p w14:paraId="1B26F53A" w14:textId="77777777" w:rsidR="004759A2" w:rsidRPr="00792323" w:rsidRDefault="004759A2" w:rsidP="00F42A2C">
            <w:pPr>
              <w:pStyle w:val="HL7TableBody"/>
              <w:jc w:val="center"/>
              <w:rPr>
                <w:noProof/>
                <w:color w:val="000000"/>
              </w:rPr>
            </w:pPr>
            <w:r w:rsidRPr="00792323">
              <w:rPr>
                <w:noProof/>
                <w:color w:val="000000"/>
              </w:rPr>
              <w:t>DE</w:t>
            </w:r>
          </w:p>
        </w:tc>
        <w:tc>
          <w:tcPr>
            <w:tcW w:w="2430" w:type="dxa"/>
            <w:shd w:val="clear" w:color="auto" w:fill="FFFFFF"/>
          </w:tcPr>
          <w:p w14:paraId="409A6DA3" w14:textId="77777777" w:rsidR="004759A2" w:rsidRPr="00792323" w:rsidRDefault="004759A2" w:rsidP="00F42A2C">
            <w:pPr>
              <w:pStyle w:val="HL7TableBody"/>
              <w:rPr>
                <w:noProof/>
                <w:color w:val="000000"/>
              </w:rPr>
            </w:pPr>
            <w:r w:rsidRPr="00792323">
              <w:rPr>
                <w:noProof/>
                <w:color w:val="000000"/>
              </w:rPr>
              <w:t>DELETE</w:t>
            </w:r>
          </w:p>
        </w:tc>
        <w:tc>
          <w:tcPr>
            <w:tcW w:w="2160" w:type="dxa"/>
            <w:shd w:val="clear" w:color="auto" w:fill="FFFFFF"/>
          </w:tcPr>
          <w:p w14:paraId="7F6CEF8F" w14:textId="77777777" w:rsidR="004759A2" w:rsidRPr="00792323" w:rsidRDefault="004759A2" w:rsidP="00F42A2C">
            <w:pPr>
              <w:pStyle w:val="HL7TableBody"/>
              <w:rPr>
                <w:noProof/>
                <w:color w:val="000000"/>
              </w:rPr>
            </w:pPr>
          </w:p>
        </w:tc>
      </w:tr>
      <w:tr w:rsidR="004759A2" w:rsidRPr="00792323" w14:paraId="2F3213CE" w14:textId="77777777">
        <w:trPr>
          <w:jc w:val="center"/>
        </w:trPr>
        <w:tc>
          <w:tcPr>
            <w:tcW w:w="1800" w:type="dxa"/>
            <w:shd w:val="clear" w:color="auto" w:fill="FFFFFF"/>
          </w:tcPr>
          <w:p w14:paraId="5F1C6D4F" w14:textId="77777777" w:rsidR="004759A2" w:rsidRPr="00792323" w:rsidRDefault="004759A2" w:rsidP="00F42A2C">
            <w:pPr>
              <w:pStyle w:val="HL7TableBody"/>
              <w:jc w:val="center"/>
              <w:rPr>
                <w:noProof/>
                <w:color w:val="000000"/>
              </w:rPr>
            </w:pPr>
            <w:r w:rsidRPr="00792323">
              <w:rPr>
                <w:noProof/>
                <w:color w:val="000000"/>
              </w:rPr>
              <w:lastRenderedPageBreak/>
              <w:t>LI</w:t>
            </w:r>
          </w:p>
        </w:tc>
        <w:tc>
          <w:tcPr>
            <w:tcW w:w="2430" w:type="dxa"/>
            <w:shd w:val="clear" w:color="auto" w:fill="FFFFFF"/>
          </w:tcPr>
          <w:p w14:paraId="609A45B7" w14:textId="77777777" w:rsidR="004759A2" w:rsidRPr="00792323" w:rsidRDefault="004759A2" w:rsidP="00F42A2C">
            <w:pPr>
              <w:pStyle w:val="HL7TableBody"/>
              <w:rPr>
                <w:noProof/>
                <w:color w:val="000000"/>
              </w:rPr>
            </w:pPr>
            <w:r w:rsidRPr="00792323">
              <w:rPr>
                <w:noProof/>
                <w:color w:val="000000"/>
              </w:rPr>
              <w:t>LINK</w:t>
            </w:r>
          </w:p>
        </w:tc>
        <w:tc>
          <w:tcPr>
            <w:tcW w:w="2160" w:type="dxa"/>
            <w:shd w:val="clear" w:color="auto" w:fill="FFFFFF"/>
          </w:tcPr>
          <w:p w14:paraId="19716B67" w14:textId="77777777" w:rsidR="004759A2" w:rsidRPr="00792323" w:rsidRDefault="004759A2" w:rsidP="00F42A2C">
            <w:pPr>
              <w:pStyle w:val="HL7TableBody"/>
              <w:rPr>
                <w:noProof/>
                <w:color w:val="000000"/>
              </w:rPr>
            </w:pPr>
          </w:p>
        </w:tc>
      </w:tr>
      <w:tr w:rsidR="004759A2" w:rsidRPr="00792323" w14:paraId="1E340ED9" w14:textId="77777777">
        <w:trPr>
          <w:jc w:val="center"/>
        </w:trPr>
        <w:tc>
          <w:tcPr>
            <w:tcW w:w="1800" w:type="dxa"/>
            <w:shd w:val="clear" w:color="auto" w:fill="FFFFFF"/>
          </w:tcPr>
          <w:p w14:paraId="2F2E80F5" w14:textId="77777777" w:rsidR="004759A2" w:rsidRPr="00792323" w:rsidRDefault="004759A2" w:rsidP="00F42A2C">
            <w:pPr>
              <w:pStyle w:val="HL7TableBody"/>
              <w:jc w:val="center"/>
              <w:rPr>
                <w:noProof/>
                <w:color w:val="000000"/>
              </w:rPr>
            </w:pPr>
            <w:r w:rsidRPr="00792323">
              <w:rPr>
                <w:noProof/>
                <w:color w:val="000000"/>
              </w:rPr>
              <w:t>UC</w:t>
            </w:r>
          </w:p>
        </w:tc>
        <w:tc>
          <w:tcPr>
            <w:tcW w:w="2430" w:type="dxa"/>
            <w:shd w:val="clear" w:color="auto" w:fill="FFFFFF"/>
          </w:tcPr>
          <w:p w14:paraId="2615F68C" w14:textId="77777777" w:rsidR="004759A2" w:rsidRPr="00792323" w:rsidRDefault="004759A2" w:rsidP="00F42A2C">
            <w:pPr>
              <w:pStyle w:val="HL7TableBody"/>
              <w:rPr>
                <w:noProof/>
                <w:color w:val="000000"/>
              </w:rPr>
            </w:pPr>
            <w:r w:rsidRPr="00792323">
              <w:rPr>
                <w:noProof/>
                <w:color w:val="000000"/>
              </w:rPr>
              <w:t>UNCHANGED *</w:t>
            </w:r>
          </w:p>
        </w:tc>
        <w:tc>
          <w:tcPr>
            <w:tcW w:w="2160" w:type="dxa"/>
            <w:shd w:val="clear" w:color="auto" w:fill="FFFFFF"/>
          </w:tcPr>
          <w:p w14:paraId="33A00D89" w14:textId="77777777" w:rsidR="004759A2" w:rsidRPr="00792323" w:rsidRDefault="004759A2" w:rsidP="00F42A2C">
            <w:pPr>
              <w:pStyle w:val="HL7TableBody"/>
              <w:rPr>
                <w:noProof/>
                <w:color w:val="000000"/>
              </w:rPr>
            </w:pPr>
          </w:p>
        </w:tc>
      </w:tr>
      <w:tr w:rsidR="004759A2" w:rsidRPr="00792323" w14:paraId="706EB71F" w14:textId="77777777">
        <w:trPr>
          <w:jc w:val="center"/>
        </w:trPr>
        <w:tc>
          <w:tcPr>
            <w:tcW w:w="1800" w:type="dxa"/>
            <w:shd w:val="clear" w:color="auto" w:fill="FFFFFF"/>
          </w:tcPr>
          <w:p w14:paraId="4E2A58A6" w14:textId="77777777" w:rsidR="004759A2" w:rsidRPr="00792323" w:rsidRDefault="004759A2" w:rsidP="00F42A2C">
            <w:pPr>
              <w:pStyle w:val="HL7TableBody"/>
              <w:jc w:val="center"/>
              <w:rPr>
                <w:noProof/>
                <w:color w:val="000000"/>
              </w:rPr>
            </w:pPr>
            <w:r w:rsidRPr="00792323">
              <w:rPr>
                <w:noProof/>
                <w:color w:val="000000"/>
              </w:rPr>
              <w:t>UN</w:t>
            </w:r>
          </w:p>
        </w:tc>
        <w:tc>
          <w:tcPr>
            <w:tcW w:w="2430" w:type="dxa"/>
            <w:shd w:val="clear" w:color="auto" w:fill="FFFFFF"/>
          </w:tcPr>
          <w:p w14:paraId="4997AC86" w14:textId="77777777" w:rsidR="004759A2" w:rsidRPr="00792323" w:rsidRDefault="004759A2" w:rsidP="00F42A2C">
            <w:pPr>
              <w:pStyle w:val="HL7TableBody"/>
              <w:rPr>
                <w:noProof/>
                <w:color w:val="000000"/>
              </w:rPr>
            </w:pPr>
            <w:r w:rsidRPr="00792323">
              <w:rPr>
                <w:noProof/>
                <w:color w:val="000000"/>
              </w:rPr>
              <w:t>UNLINK</w:t>
            </w:r>
          </w:p>
        </w:tc>
        <w:tc>
          <w:tcPr>
            <w:tcW w:w="2160" w:type="dxa"/>
            <w:shd w:val="clear" w:color="auto" w:fill="FFFFFF"/>
          </w:tcPr>
          <w:p w14:paraId="5AC270D0" w14:textId="77777777" w:rsidR="004759A2" w:rsidRPr="00792323" w:rsidRDefault="004759A2" w:rsidP="00F42A2C">
            <w:pPr>
              <w:pStyle w:val="HL7TableBody"/>
              <w:rPr>
                <w:noProof/>
                <w:color w:val="000000"/>
              </w:rPr>
            </w:pPr>
          </w:p>
        </w:tc>
      </w:tr>
      <w:tr w:rsidR="004759A2" w:rsidRPr="00792323" w14:paraId="04CC9C2B" w14:textId="77777777">
        <w:trPr>
          <w:jc w:val="center"/>
        </w:trPr>
        <w:tc>
          <w:tcPr>
            <w:tcW w:w="1800" w:type="dxa"/>
            <w:tcBorders>
              <w:bottom w:val="double" w:sz="4" w:space="0" w:color="auto"/>
            </w:tcBorders>
            <w:shd w:val="clear" w:color="auto" w:fill="FFFFFF"/>
          </w:tcPr>
          <w:p w14:paraId="62741F1D" w14:textId="77777777" w:rsidR="004759A2" w:rsidRPr="00792323" w:rsidRDefault="004759A2" w:rsidP="00F42A2C">
            <w:pPr>
              <w:pStyle w:val="HL7TableBody"/>
              <w:jc w:val="center"/>
              <w:rPr>
                <w:noProof/>
                <w:color w:val="000000"/>
              </w:rPr>
            </w:pPr>
            <w:r w:rsidRPr="00792323">
              <w:rPr>
                <w:noProof/>
                <w:color w:val="000000"/>
              </w:rPr>
              <w:t>UP</w:t>
            </w:r>
          </w:p>
        </w:tc>
        <w:tc>
          <w:tcPr>
            <w:tcW w:w="2430" w:type="dxa"/>
            <w:tcBorders>
              <w:bottom w:val="double" w:sz="4" w:space="0" w:color="auto"/>
            </w:tcBorders>
            <w:shd w:val="clear" w:color="auto" w:fill="FFFFFF"/>
          </w:tcPr>
          <w:p w14:paraId="1BDA894F" w14:textId="77777777" w:rsidR="004759A2" w:rsidRPr="00792323" w:rsidRDefault="004759A2" w:rsidP="00F42A2C">
            <w:pPr>
              <w:pStyle w:val="HL7TableBody"/>
              <w:rPr>
                <w:noProof/>
                <w:color w:val="000000"/>
              </w:rPr>
            </w:pPr>
            <w:r w:rsidRPr="00792323">
              <w:rPr>
                <w:noProof/>
                <w:color w:val="000000"/>
              </w:rPr>
              <w:t>UPDATE</w:t>
            </w:r>
          </w:p>
        </w:tc>
        <w:tc>
          <w:tcPr>
            <w:tcW w:w="2160" w:type="dxa"/>
            <w:tcBorders>
              <w:bottom w:val="double" w:sz="4" w:space="0" w:color="auto"/>
            </w:tcBorders>
            <w:shd w:val="clear" w:color="auto" w:fill="FFFFFF"/>
          </w:tcPr>
          <w:p w14:paraId="29D25326" w14:textId="77777777" w:rsidR="004759A2" w:rsidRPr="00792323" w:rsidRDefault="004759A2" w:rsidP="00F42A2C">
            <w:pPr>
              <w:pStyle w:val="HL7TableBody"/>
              <w:rPr>
                <w:noProof/>
                <w:color w:val="000000"/>
              </w:rPr>
            </w:pPr>
          </w:p>
        </w:tc>
      </w:tr>
    </w:tbl>
    <w:p w14:paraId="388FDC69" w14:textId="77777777" w:rsidR="004759A2" w:rsidRPr="00792323" w:rsidRDefault="004759A2" w:rsidP="00AE3F5A">
      <w:pPr>
        <w:pStyle w:val="NormalIndented"/>
      </w:pPr>
      <w:r w:rsidRPr="00792323">
        <w:t>* The UNCHANGED action code is used to signify to the applica</w:t>
      </w:r>
      <w:bookmarkStart w:id="940" w:name="HL70287"/>
      <w:bookmarkEnd w:id="940"/>
      <w:r w:rsidRPr="00792323">
        <w:t>tions programs that this particular segment includes no information to be modified.  It is supplied in order to identify the correct record for which the following modification is intended.</w:t>
      </w:r>
    </w:p>
    <w:p w14:paraId="02078A3B" w14:textId="77777777" w:rsidR="004759A2" w:rsidRPr="00792323" w:rsidRDefault="004759A2" w:rsidP="000A1381">
      <w:pPr>
        <w:ind w:right="720"/>
        <w:rPr>
          <w:lang w:val="en-US" w:eastAsia="en-US"/>
        </w:rPr>
      </w:pPr>
    </w:p>
    <w:p w14:paraId="764EA3FD" w14:textId="77777777" w:rsidR="004759A2" w:rsidRPr="00792323" w:rsidRDefault="004759A2" w:rsidP="00A62F22">
      <w:pPr>
        <w:pStyle w:val="Heading4"/>
      </w:pPr>
      <w:bookmarkStart w:id="941" w:name="_Toc423691281"/>
      <w:r w:rsidRPr="00792323">
        <w:t xml:space="preserve">0288 </w:t>
      </w:r>
      <w:r w:rsidR="006559F5">
        <w:t>–</w:t>
      </w:r>
      <w:r w:rsidRPr="00792323">
        <w:t xml:space="preserve"> Census Tract</w:t>
      </w:r>
      <w:bookmarkEnd w:id="941"/>
    </w:p>
    <w:p w14:paraId="41F627B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EAB8C38" w14:textId="77777777">
        <w:trPr>
          <w:tblHeader/>
        </w:trPr>
        <w:tc>
          <w:tcPr>
            <w:tcW w:w="720" w:type="dxa"/>
            <w:tcBorders>
              <w:top w:val="double" w:sz="4" w:space="0" w:color="auto"/>
            </w:tcBorders>
            <w:shd w:val="pct10" w:color="auto" w:fill="FFFFFF"/>
          </w:tcPr>
          <w:p w14:paraId="1B5E32D5"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7D0D45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16E177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786391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3492F0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99EDDB1" w14:textId="77777777" w:rsidR="004759A2" w:rsidRPr="00792323" w:rsidRDefault="004759A2">
            <w:pPr>
              <w:pStyle w:val="TableMetaHeader"/>
              <w:rPr>
                <w:noProof w:val="0"/>
              </w:rPr>
            </w:pPr>
            <w:r w:rsidRPr="00792323">
              <w:rPr>
                <w:noProof w:val="0"/>
              </w:rPr>
              <w:t>Status</w:t>
            </w:r>
          </w:p>
        </w:tc>
      </w:tr>
      <w:tr w:rsidR="004759A2" w:rsidRPr="00792323" w14:paraId="3DDAD6EF" w14:textId="77777777">
        <w:tc>
          <w:tcPr>
            <w:tcW w:w="720" w:type="dxa"/>
            <w:tcBorders>
              <w:bottom w:val="double" w:sz="4" w:space="0" w:color="auto"/>
            </w:tcBorders>
            <w:shd w:val="clear" w:color="auto" w:fill="FFFFFF"/>
          </w:tcPr>
          <w:p w14:paraId="062F0DAC" w14:textId="77777777" w:rsidR="004759A2" w:rsidRPr="00792323" w:rsidRDefault="004759A2">
            <w:pPr>
              <w:pStyle w:val="TableMetaBody"/>
              <w:rPr>
                <w:noProof w:val="0"/>
              </w:rPr>
            </w:pPr>
            <w:r w:rsidRPr="00792323">
              <w:rPr>
                <w:noProof w:val="0"/>
              </w:rPr>
              <w:t>0288</w:t>
            </w:r>
          </w:p>
        </w:tc>
        <w:tc>
          <w:tcPr>
            <w:tcW w:w="1152" w:type="dxa"/>
            <w:tcBorders>
              <w:bottom w:val="double" w:sz="4" w:space="0" w:color="auto"/>
            </w:tcBorders>
            <w:shd w:val="clear" w:color="auto" w:fill="FFFFFF"/>
          </w:tcPr>
          <w:p w14:paraId="562C4458"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7B46BB0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38224A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2C51986" w14:textId="77777777" w:rsidR="004759A2" w:rsidRPr="00792323" w:rsidRDefault="004759A2">
            <w:pPr>
              <w:pStyle w:val="TableMetaBody"/>
              <w:rPr>
                <w:noProof w:val="0"/>
              </w:rPr>
            </w:pPr>
            <w:r w:rsidRPr="00792323">
              <w:rPr>
                <w:noProof w:val="0"/>
              </w:rPr>
              <w:t>XAD.109</w:t>
            </w:r>
          </w:p>
        </w:tc>
        <w:tc>
          <w:tcPr>
            <w:tcW w:w="1152" w:type="dxa"/>
            <w:tcBorders>
              <w:bottom w:val="double" w:sz="4" w:space="0" w:color="auto"/>
            </w:tcBorders>
            <w:shd w:val="clear" w:color="auto" w:fill="FFFFFF"/>
          </w:tcPr>
          <w:p w14:paraId="2E70F103" w14:textId="77777777" w:rsidR="004759A2" w:rsidRPr="00792323" w:rsidRDefault="004759A2">
            <w:pPr>
              <w:pStyle w:val="TableMetaBody"/>
              <w:rPr>
                <w:noProof w:val="0"/>
              </w:rPr>
            </w:pPr>
            <w:r w:rsidRPr="00792323">
              <w:rPr>
                <w:noProof w:val="0"/>
              </w:rPr>
              <w:t>Active</w:t>
            </w:r>
          </w:p>
        </w:tc>
      </w:tr>
    </w:tbl>
    <w:p w14:paraId="0F74564F" w14:textId="77777777" w:rsidR="004759A2" w:rsidRPr="00792323" w:rsidRDefault="004759A2">
      <w:pPr>
        <w:pStyle w:val="NormalIndented"/>
      </w:pPr>
      <w:r w:rsidRPr="00792323">
        <w:t>Allowable Values: codes defined by government.</w:t>
      </w:r>
    </w:p>
    <w:p w14:paraId="7D1FD31C" w14:textId="77777777" w:rsidR="004759A2" w:rsidRPr="00792323" w:rsidRDefault="004759A2">
      <w:pPr>
        <w:pStyle w:val="UserTableCaption"/>
      </w:pPr>
      <w:r w:rsidRPr="00792323">
        <w:t xml:space="preserve">User-defined Table 0288 </w:t>
      </w:r>
      <w:r w:rsidR="006559F5">
        <w:t>–</w:t>
      </w:r>
      <w:r w:rsidRPr="00792323">
        <w:t xml:space="preserve"> Census Tract</w:t>
      </w:r>
      <w:r>
        <w:fldChar w:fldCharType="begin"/>
      </w:r>
      <w:r>
        <w:instrText xml:space="preserve">xe </w:instrText>
      </w:r>
      <w:r w:rsidR="006559F5">
        <w:instrText>“</w:instrText>
      </w:r>
      <w:bookmarkStart w:id="942" w:name="_Toc382761299"/>
      <w:r w:rsidRPr="00792323">
        <w:instrText xml:space="preserve">User-defined table </w:instrText>
      </w:r>
      <w:bookmarkEnd w:id="942"/>
      <w:r w:rsidRPr="00792323">
        <w:instrText xml:space="preserve">0288 </w:instrText>
      </w:r>
      <w:r w:rsidR="006559F5">
        <w:instrText>–</w:instrText>
      </w:r>
      <w:r w:rsidRPr="00792323">
        <w:instrText xml:space="preserve"> Census tract</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2CABAA50" w14:textId="77777777">
        <w:trPr>
          <w:tblHeader/>
          <w:jc w:val="center"/>
        </w:trPr>
        <w:tc>
          <w:tcPr>
            <w:tcW w:w="1440" w:type="dxa"/>
            <w:tcBorders>
              <w:top w:val="single" w:sz="12" w:space="0" w:color="auto"/>
              <w:bottom w:val="single" w:sz="6" w:space="0" w:color="auto"/>
            </w:tcBorders>
            <w:shd w:val="pct10" w:color="auto" w:fill="FFFFFF"/>
          </w:tcPr>
          <w:p w14:paraId="48F2E523"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294D553F"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16CC0A16" w14:textId="77777777" w:rsidR="004759A2" w:rsidRPr="00792323" w:rsidRDefault="004759A2">
            <w:pPr>
              <w:pStyle w:val="UserTableHeader"/>
            </w:pPr>
            <w:r w:rsidRPr="00792323">
              <w:t>Comment</w:t>
            </w:r>
          </w:p>
        </w:tc>
      </w:tr>
      <w:tr w:rsidR="004759A2" w:rsidRPr="00792323" w14:paraId="5F8DAF35" w14:textId="77777777">
        <w:trPr>
          <w:jc w:val="center"/>
        </w:trPr>
        <w:tc>
          <w:tcPr>
            <w:tcW w:w="1440" w:type="dxa"/>
            <w:tcBorders>
              <w:top w:val="single" w:sz="6" w:space="0" w:color="auto"/>
              <w:bottom w:val="single" w:sz="12" w:space="0" w:color="auto"/>
            </w:tcBorders>
            <w:shd w:val="clear" w:color="auto" w:fill="FFFFFF"/>
          </w:tcPr>
          <w:p w14:paraId="50B17B01"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43C8BB31"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06C21AE0" w14:textId="77777777" w:rsidR="004759A2" w:rsidRPr="00792323" w:rsidRDefault="004759A2">
            <w:pPr>
              <w:pStyle w:val="UserTableBody"/>
            </w:pPr>
          </w:p>
        </w:tc>
      </w:tr>
    </w:tbl>
    <w:p w14:paraId="5987680F" w14:textId="77777777" w:rsidR="004759A2" w:rsidRPr="00792323" w:rsidRDefault="004759A2">
      <w:pPr>
        <w:rPr>
          <w:lang w:val="en-US"/>
        </w:rPr>
      </w:pPr>
    </w:p>
    <w:p w14:paraId="3AAFDF31" w14:textId="77777777" w:rsidR="004759A2" w:rsidRPr="00792323" w:rsidRDefault="004759A2" w:rsidP="00A62F22">
      <w:pPr>
        <w:pStyle w:val="Heading4"/>
      </w:pPr>
      <w:bookmarkStart w:id="943" w:name="_Toc423691282"/>
      <w:r w:rsidRPr="00792323">
        <w:t xml:space="preserve">0289 </w:t>
      </w:r>
      <w:r w:rsidR="006559F5">
        <w:t>–</w:t>
      </w:r>
      <w:r w:rsidRPr="00792323">
        <w:t xml:space="preserve"> County/Parish</w:t>
      </w:r>
      <w:bookmarkEnd w:id="943"/>
    </w:p>
    <w:p w14:paraId="0812292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B4EC19F" w14:textId="77777777">
        <w:trPr>
          <w:tblHeader/>
        </w:trPr>
        <w:tc>
          <w:tcPr>
            <w:tcW w:w="720" w:type="dxa"/>
            <w:tcBorders>
              <w:top w:val="double" w:sz="4" w:space="0" w:color="auto"/>
            </w:tcBorders>
            <w:shd w:val="pct10" w:color="auto" w:fill="FFFFFF"/>
          </w:tcPr>
          <w:p w14:paraId="3BC27D0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F43AC5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23873C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ABE8D21" w14:textId="77777777" w:rsidR="004759A2" w:rsidRPr="00792323" w:rsidRDefault="004759A2">
            <w:pPr>
              <w:pStyle w:val="TableMetaHeader"/>
              <w:rPr>
                <w:noProof w:val="0"/>
              </w:rPr>
            </w:pPr>
            <w:r w:rsidRPr="00792323">
              <w:rPr>
                <w:noProof w:val="0"/>
              </w:rPr>
              <w:t>V3 Equivalen</w:t>
            </w:r>
            <w:bookmarkStart w:id="944" w:name="_Hlt478371669"/>
            <w:bookmarkEnd w:id="944"/>
            <w:r w:rsidRPr="00792323">
              <w:rPr>
                <w:noProof w:val="0"/>
              </w:rPr>
              <w:t>t</w:t>
            </w:r>
          </w:p>
        </w:tc>
        <w:tc>
          <w:tcPr>
            <w:tcW w:w="2448" w:type="dxa"/>
            <w:tcBorders>
              <w:top w:val="double" w:sz="4" w:space="0" w:color="auto"/>
            </w:tcBorders>
            <w:shd w:val="pct10" w:color="auto" w:fill="FFFFFF"/>
          </w:tcPr>
          <w:p w14:paraId="5B39242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A2C94A1" w14:textId="77777777" w:rsidR="004759A2" w:rsidRPr="00792323" w:rsidRDefault="004759A2">
            <w:pPr>
              <w:pStyle w:val="TableMetaHeader"/>
              <w:rPr>
                <w:noProof w:val="0"/>
              </w:rPr>
            </w:pPr>
            <w:r w:rsidRPr="00792323">
              <w:rPr>
                <w:noProof w:val="0"/>
              </w:rPr>
              <w:t>Status</w:t>
            </w:r>
          </w:p>
        </w:tc>
      </w:tr>
      <w:tr w:rsidR="004759A2" w:rsidRPr="00792323" w14:paraId="2F744649" w14:textId="77777777">
        <w:tc>
          <w:tcPr>
            <w:tcW w:w="720" w:type="dxa"/>
            <w:tcBorders>
              <w:bottom w:val="double" w:sz="4" w:space="0" w:color="auto"/>
            </w:tcBorders>
            <w:shd w:val="clear" w:color="auto" w:fill="FFFFFF"/>
          </w:tcPr>
          <w:p w14:paraId="7766E87E" w14:textId="77777777" w:rsidR="004759A2" w:rsidRPr="00792323" w:rsidRDefault="004759A2">
            <w:pPr>
              <w:pStyle w:val="TableMetaBody"/>
              <w:rPr>
                <w:noProof w:val="0"/>
              </w:rPr>
            </w:pPr>
            <w:r w:rsidRPr="00792323">
              <w:rPr>
                <w:noProof w:val="0"/>
              </w:rPr>
              <w:t>0289</w:t>
            </w:r>
          </w:p>
        </w:tc>
        <w:tc>
          <w:tcPr>
            <w:tcW w:w="1152" w:type="dxa"/>
            <w:tcBorders>
              <w:bottom w:val="double" w:sz="4" w:space="0" w:color="auto"/>
            </w:tcBorders>
            <w:shd w:val="clear" w:color="auto" w:fill="FFFFFF"/>
          </w:tcPr>
          <w:p w14:paraId="41F23404"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03C25C3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259616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9F9C28B" w14:textId="77777777" w:rsidR="004759A2" w:rsidRPr="00792323" w:rsidRDefault="004759A2">
            <w:pPr>
              <w:pStyle w:val="TableMetaBody"/>
              <w:rPr>
                <w:noProof w:val="0"/>
              </w:rPr>
            </w:pPr>
            <w:bookmarkStart w:id="945" w:name="HL70288"/>
            <w:r w:rsidRPr="00792323">
              <w:rPr>
                <w:b/>
                <w:noProof w:val="0"/>
              </w:rPr>
              <w:t>XAD.9</w:t>
            </w:r>
            <w:r w:rsidRPr="00792323">
              <w:rPr>
                <w:noProof w:val="0"/>
              </w:rPr>
              <w:t>, CX</w:t>
            </w:r>
            <w:r w:rsidRPr="00792323">
              <w:rPr>
                <w:b/>
                <w:noProof w:val="0"/>
              </w:rPr>
              <w:t>.9</w:t>
            </w:r>
          </w:p>
        </w:tc>
        <w:tc>
          <w:tcPr>
            <w:tcW w:w="1152" w:type="dxa"/>
            <w:tcBorders>
              <w:bottom w:val="double" w:sz="4" w:space="0" w:color="auto"/>
            </w:tcBorders>
            <w:shd w:val="clear" w:color="auto" w:fill="FFFFFF"/>
          </w:tcPr>
          <w:p w14:paraId="0DA93573" w14:textId="77777777" w:rsidR="004759A2" w:rsidRPr="00792323" w:rsidRDefault="004759A2">
            <w:pPr>
              <w:pStyle w:val="TableMetaBody"/>
              <w:rPr>
                <w:noProof w:val="0"/>
              </w:rPr>
            </w:pPr>
            <w:r w:rsidRPr="00792323">
              <w:rPr>
                <w:noProof w:val="0"/>
              </w:rPr>
              <w:t>Active</w:t>
            </w:r>
          </w:p>
        </w:tc>
      </w:tr>
    </w:tbl>
    <w:p w14:paraId="1AB91944" w14:textId="77777777" w:rsidR="004759A2" w:rsidRPr="00792323" w:rsidRDefault="004759A2">
      <w:pPr>
        <w:pStyle w:val="UserTableCaption"/>
      </w:pPr>
      <w:r w:rsidRPr="00792323">
        <w:t xml:space="preserve">User-defined Table 0289 </w:t>
      </w:r>
      <w:r w:rsidR="006559F5">
        <w:t>–</w:t>
      </w:r>
      <w:r w:rsidRPr="00792323">
        <w:t xml:space="preserve"> </w:t>
      </w:r>
      <w:bookmarkEnd w:id="945"/>
      <w:r w:rsidRPr="00792323">
        <w:t>County/Parish</w:t>
      </w:r>
      <w:r>
        <w:fldChar w:fldCharType="begin"/>
      </w:r>
      <w:r>
        <w:instrText xml:space="preserve">xe </w:instrText>
      </w:r>
      <w:r w:rsidR="006559F5">
        <w:instrText>“</w:instrText>
      </w:r>
      <w:r w:rsidRPr="00792323">
        <w:instrText xml:space="preserve">User-defined table 0289 </w:instrText>
      </w:r>
      <w:r w:rsidR="006559F5">
        <w:instrText>–</w:instrText>
      </w:r>
      <w:r w:rsidRPr="00792323">
        <w:instrText xml:space="preserve"> County/parish</w:instrText>
      </w:r>
      <w:r w:rsidR="006559F5">
        <w:instrText>”</w:instrText>
      </w:r>
      <w:r>
        <w:fldChar w:fldCharType="end"/>
      </w:r>
      <w:bookmarkStart w:id="946" w:name="_Toc382761300"/>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1FB33AD" w14:textId="77777777">
        <w:trPr>
          <w:tblHeader/>
          <w:jc w:val="center"/>
        </w:trPr>
        <w:tc>
          <w:tcPr>
            <w:tcW w:w="1440" w:type="dxa"/>
            <w:tcBorders>
              <w:top w:val="single" w:sz="12" w:space="0" w:color="auto"/>
              <w:bottom w:val="single" w:sz="6" w:space="0" w:color="auto"/>
            </w:tcBorders>
            <w:shd w:val="pct10" w:color="auto" w:fill="FFFFFF"/>
          </w:tcPr>
          <w:p w14:paraId="4A0B08C3"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245C107C"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7AF1313F" w14:textId="77777777" w:rsidR="004759A2" w:rsidRPr="00792323" w:rsidRDefault="004759A2">
            <w:pPr>
              <w:pStyle w:val="UserTableHeader"/>
            </w:pPr>
            <w:r w:rsidRPr="00792323">
              <w:t>C</w:t>
            </w:r>
            <w:bookmarkEnd w:id="946"/>
            <w:r w:rsidRPr="00792323">
              <w:t>omment</w:t>
            </w:r>
          </w:p>
        </w:tc>
      </w:tr>
      <w:tr w:rsidR="004759A2" w:rsidRPr="00792323" w14:paraId="417E0FED" w14:textId="77777777">
        <w:trPr>
          <w:jc w:val="center"/>
        </w:trPr>
        <w:tc>
          <w:tcPr>
            <w:tcW w:w="1440" w:type="dxa"/>
            <w:tcBorders>
              <w:top w:val="single" w:sz="6" w:space="0" w:color="auto"/>
              <w:bottom w:val="single" w:sz="12" w:space="0" w:color="auto"/>
            </w:tcBorders>
            <w:shd w:val="clear" w:color="auto" w:fill="FFFFFF"/>
          </w:tcPr>
          <w:p w14:paraId="6CFA3C00"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56DCC921"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6F1CDE03" w14:textId="77777777" w:rsidR="004759A2" w:rsidRPr="00792323" w:rsidRDefault="004759A2">
            <w:pPr>
              <w:pStyle w:val="UserTableBody"/>
            </w:pPr>
          </w:p>
        </w:tc>
      </w:tr>
    </w:tbl>
    <w:p w14:paraId="1C35D43C" w14:textId="77777777" w:rsidR="004759A2" w:rsidRPr="00792323" w:rsidRDefault="004759A2">
      <w:pPr>
        <w:rPr>
          <w:lang w:val="en-US" w:eastAsia="en-US"/>
        </w:rPr>
      </w:pPr>
    </w:p>
    <w:p w14:paraId="581BD32B" w14:textId="77777777" w:rsidR="004759A2" w:rsidRPr="00792323" w:rsidRDefault="004759A2" w:rsidP="00A62F22">
      <w:pPr>
        <w:pStyle w:val="Heading4"/>
      </w:pPr>
      <w:bookmarkStart w:id="947" w:name="_Toc423691283"/>
      <w:r w:rsidRPr="00792323">
        <w:t xml:space="preserve">0291 </w:t>
      </w:r>
      <w:r w:rsidR="006559F5">
        <w:t>–</w:t>
      </w:r>
      <w:r w:rsidRPr="00792323">
        <w:t xml:space="preserve"> Subtype of Referenced Data</w:t>
      </w:r>
      <w:bookmarkEnd w:id="947"/>
    </w:p>
    <w:p w14:paraId="3E80FC8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72BD627" w14:textId="77777777">
        <w:trPr>
          <w:tblHeader/>
        </w:trPr>
        <w:tc>
          <w:tcPr>
            <w:tcW w:w="720" w:type="dxa"/>
            <w:tcBorders>
              <w:top w:val="double" w:sz="4" w:space="0" w:color="auto"/>
            </w:tcBorders>
            <w:shd w:val="pct10" w:color="auto" w:fill="FFFFFF"/>
          </w:tcPr>
          <w:p w14:paraId="75639935"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8F976E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552232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B1B565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2CC839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AE17AAA" w14:textId="77777777" w:rsidR="004759A2" w:rsidRPr="00792323" w:rsidRDefault="004759A2">
            <w:pPr>
              <w:pStyle w:val="TableMetaHeader"/>
              <w:rPr>
                <w:noProof w:val="0"/>
              </w:rPr>
            </w:pPr>
            <w:r w:rsidRPr="00792323">
              <w:rPr>
                <w:noProof w:val="0"/>
              </w:rPr>
              <w:t>Status</w:t>
            </w:r>
          </w:p>
        </w:tc>
      </w:tr>
      <w:tr w:rsidR="004759A2" w:rsidRPr="00792323" w14:paraId="3FAF1F8C" w14:textId="77777777">
        <w:tc>
          <w:tcPr>
            <w:tcW w:w="720" w:type="dxa"/>
            <w:tcBorders>
              <w:bottom w:val="double" w:sz="4" w:space="0" w:color="auto"/>
            </w:tcBorders>
            <w:shd w:val="clear" w:color="auto" w:fill="FFFFFF"/>
          </w:tcPr>
          <w:p w14:paraId="27C37375" w14:textId="77777777" w:rsidR="004759A2" w:rsidRPr="00792323" w:rsidRDefault="004759A2">
            <w:pPr>
              <w:pStyle w:val="TableMetaBody"/>
              <w:rPr>
                <w:noProof w:val="0"/>
              </w:rPr>
            </w:pPr>
            <w:r w:rsidRPr="00792323">
              <w:rPr>
                <w:noProof w:val="0"/>
              </w:rPr>
              <w:t>029</w:t>
            </w:r>
            <w:bookmarkStart w:id="948" w:name="HL70289"/>
            <w:r w:rsidRPr="00792323">
              <w:rPr>
                <w:noProof w:val="0"/>
              </w:rPr>
              <w:t>1</w:t>
            </w:r>
          </w:p>
        </w:tc>
        <w:tc>
          <w:tcPr>
            <w:tcW w:w="1152" w:type="dxa"/>
            <w:tcBorders>
              <w:bottom w:val="double" w:sz="4" w:space="0" w:color="auto"/>
            </w:tcBorders>
            <w:shd w:val="clear" w:color="auto" w:fill="FFFFFF"/>
          </w:tcPr>
          <w:p w14:paraId="10310874"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441DFF6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DDC64F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B1A414F" w14:textId="77777777" w:rsidR="004759A2" w:rsidRPr="00792323" w:rsidRDefault="004759A2">
            <w:pPr>
              <w:pStyle w:val="TableMetaBody"/>
              <w:rPr>
                <w:noProof w:val="0"/>
              </w:rPr>
            </w:pPr>
            <w:r w:rsidRPr="00792323">
              <w:rPr>
                <w:b/>
                <w:noProof w:val="0"/>
              </w:rPr>
              <w:t>RP.4</w:t>
            </w:r>
            <w:r w:rsidRPr="00792323">
              <w:rPr>
                <w:noProof w:val="0"/>
              </w:rPr>
              <w:t>, ED.3</w:t>
            </w:r>
          </w:p>
        </w:tc>
        <w:tc>
          <w:tcPr>
            <w:tcW w:w="1152" w:type="dxa"/>
            <w:tcBorders>
              <w:bottom w:val="double" w:sz="4" w:space="0" w:color="auto"/>
            </w:tcBorders>
            <w:shd w:val="clear" w:color="auto" w:fill="FFFFFF"/>
          </w:tcPr>
          <w:p w14:paraId="5948248D" w14:textId="77777777" w:rsidR="004759A2" w:rsidRPr="00792323" w:rsidRDefault="004759A2">
            <w:pPr>
              <w:pStyle w:val="TableMetaBody"/>
              <w:rPr>
                <w:noProof w:val="0"/>
              </w:rPr>
            </w:pPr>
          </w:p>
        </w:tc>
      </w:tr>
    </w:tbl>
    <w:p w14:paraId="3C5A0E08" w14:textId="77777777" w:rsidR="004759A2" w:rsidRPr="00792323" w:rsidRDefault="004759A2">
      <w:pPr>
        <w:pStyle w:val="HL7TableCaption"/>
      </w:pPr>
      <w:r w:rsidRPr="00792323">
        <w:t xml:space="preserve">External Table 0291 </w:t>
      </w:r>
      <w:bookmarkEnd w:id="948"/>
      <w:r w:rsidR="006559F5">
        <w:t>–</w:t>
      </w:r>
      <w:r w:rsidRPr="00792323">
        <w:t xml:space="preserve"> Subtype of Referenced Data</w:t>
      </w:r>
      <w:r>
        <w:fldChar w:fldCharType="begin"/>
      </w:r>
      <w:r>
        <w:instrText xml:space="preserve">xe </w:instrText>
      </w:r>
      <w:r w:rsidR="006559F5">
        <w:instrText>“</w:instrText>
      </w:r>
      <w:r w:rsidRPr="00792323">
        <w:instrText xml:space="preserve">External Table 0291 </w:instrText>
      </w:r>
      <w:r w:rsidR="006559F5">
        <w:instrText>–</w:instrText>
      </w:r>
      <w:r w:rsidRPr="00792323">
        <w:instrText xml:space="preserve"> Subt</w:instrText>
      </w:r>
      <w:bookmarkStart w:id="949" w:name="_Toc382761301"/>
      <w:r w:rsidRPr="00792323">
        <w:instrText>ype of referenced data</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332"/>
        <w:gridCol w:w="4764"/>
        <w:gridCol w:w="2160"/>
      </w:tblGrid>
      <w:tr w:rsidR="004759A2" w:rsidRPr="00792323" w14:paraId="663E263B" w14:textId="77777777">
        <w:trPr>
          <w:tblHeader/>
          <w:jc w:val="center"/>
        </w:trPr>
        <w:tc>
          <w:tcPr>
            <w:tcW w:w="1332" w:type="dxa"/>
            <w:tcBorders>
              <w:top w:val="double" w:sz="4" w:space="0" w:color="auto"/>
            </w:tcBorders>
            <w:shd w:val="pct10" w:color="auto" w:fill="FFFFFF"/>
          </w:tcPr>
          <w:p w14:paraId="65D93061" w14:textId="77777777" w:rsidR="004759A2" w:rsidRPr="00792323" w:rsidRDefault="004759A2">
            <w:pPr>
              <w:pStyle w:val="HL7TableHeader"/>
              <w:jc w:val="center"/>
            </w:pPr>
            <w:r w:rsidRPr="00792323">
              <w:t>Value</w:t>
            </w:r>
          </w:p>
        </w:tc>
        <w:tc>
          <w:tcPr>
            <w:tcW w:w="4764" w:type="dxa"/>
            <w:tcBorders>
              <w:top w:val="double" w:sz="4" w:space="0" w:color="auto"/>
            </w:tcBorders>
            <w:shd w:val="pct10" w:color="auto" w:fill="FFFFFF"/>
          </w:tcPr>
          <w:p w14:paraId="5821F385" w14:textId="77777777" w:rsidR="004759A2" w:rsidRPr="00792323" w:rsidRDefault="004759A2">
            <w:pPr>
              <w:pStyle w:val="HL7TableHeader"/>
            </w:pPr>
            <w:r w:rsidRPr="00792323">
              <w:t>De</w:t>
            </w:r>
            <w:bookmarkEnd w:id="949"/>
            <w:r w:rsidRPr="00792323">
              <w:t>scription</w:t>
            </w:r>
          </w:p>
        </w:tc>
        <w:tc>
          <w:tcPr>
            <w:tcW w:w="2160" w:type="dxa"/>
            <w:tcBorders>
              <w:top w:val="double" w:sz="4" w:space="0" w:color="auto"/>
            </w:tcBorders>
            <w:shd w:val="pct10" w:color="auto" w:fill="FFFFFF"/>
          </w:tcPr>
          <w:p w14:paraId="29881FF1" w14:textId="77777777" w:rsidR="004759A2" w:rsidRPr="00792323" w:rsidRDefault="004759A2">
            <w:pPr>
              <w:pStyle w:val="HL7TableHeader"/>
            </w:pPr>
            <w:r w:rsidRPr="00792323">
              <w:t>Comment</w:t>
            </w:r>
          </w:p>
        </w:tc>
      </w:tr>
      <w:tr w:rsidR="004759A2" w:rsidRPr="00792323" w14:paraId="0A1DE815" w14:textId="77777777">
        <w:trPr>
          <w:jc w:val="center"/>
        </w:trPr>
        <w:tc>
          <w:tcPr>
            <w:tcW w:w="1332" w:type="dxa"/>
            <w:shd w:val="clear" w:color="auto" w:fill="FFFFFF"/>
          </w:tcPr>
          <w:p w14:paraId="794DA2C9" w14:textId="77777777" w:rsidR="004759A2" w:rsidRPr="00792323" w:rsidRDefault="004759A2">
            <w:pPr>
              <w:pStyle w:val="HL7TableBody"/>
              <w:jc w:val="center"/>
            </w:pPr>
          </w:p>
        </w:tc>
        <w:tc>
          <w:tcPr>
            <w:tcW w:w="4764" w:type="dxa"/>
            <w:shd w:val="clear" w:color="auto" w:fill="FFFFFF"/>
          </w:tcPr>
          <w:p w14:paraId="326AF4CD" w14:textId="77777777" w:rsidR="004759A2" w:rsidRPr="00792323" w:rsidRDefault="004759A2">
            <w:pPr>
              <w:pStyle w:val="HL7TableBody"/>
            </w:pPr>
            <w:r w:rsidRPr="00792323">
              <w:t>Source RFC 2046</w:t>
            </w:r>
          </w:p>
        </w:tc>
        <w:tc>
          <w:tcPr>
            <w:tcW w:w="2160" w:type="dxa"/>
            <w:shd w:val="clear" w:color="auto" w:fill="FFFFFF"/>
          </w:tcPr>
          <w:p w14:paraId="4C3E3902" w14:textId="77777777" w:rsidR="004759A2" w:rsidRPr="00792323" w:rsidRDefault="004759A2">
            <w:pPr>
              <w:pStyle w:val="HL7TableBody"/>
            </w:pPr>
          </w:p>
        </w:tc>
      </w:tr>
      <w:tr w:rsidR="004759A2" w:rsidRPr="00792323" w14:paraId="0B9865B4" w14:textId="77777777">
        <w:trPr>
          <w:jc w:val="center"/>
        </w:trPr>
        <w:tc>
          <w:tcPr>
            <w:tcW w:w="1332" w:type="dxa"/>
            <w:tcBorders>
              <w:bottom w:val="double" w:sz="4" w:space="0" w:color="auto"/>
            </w:tcBorders>
            <w:shd w:val="clear" w:color="auto" w:fill="FFFFFF"/>
          </w:tcPr>
          <w:p w14:paraId="385D25C0" w14:textId="77777777" w:rsidR="004759A2" w:rsidRPr="00792323" w:rsidRDefault="004759A2">
            <w:pPr>
              <w:pStyle w:val="HL7TableBody"/>
              <w:jc w:val="center"/>
            </w:pPr>
            <w:r w:rsidRPr="00792323">
              <w:t>x-hl7-cda-level-one</w:t>
            </w:r>
          </w:p>
        </w:tc>
        <w:tc>
          <w:tcPr>
            <w:tcW w:w="4764" w:type="dxa"/>
            <w:tcBorders>
              <w:bottom w:val="double" w:sz="4" w:space="0" w:color="auto"/>
            </w:tcBorders>
            <w:shd w:val="clear" w:color="auto" w:fill="FFFFFF"/>
          </w:tcPr>
          <w:p w14:paraId="687E1276" w14:textId="77777777" w:rsidR="004759A2" w:rsidRPr="00792323" w:rsidRDefault="004759A2">
            <w:pPr>
              <w:pStyle w:val="HL7TableBody"/>
            </w:pPr>
            <w:r w:rsidRPr="00792323">
              <w:rPr>
                <w:snapToGrid w:val="0"/>
              </w:rPr>
              <w:t>HL7 Clinical Document Architecture Level One document</w:t>
            </w:r>
          </w:p>
        </w:tc>
        <w:tc>
          <w:tcPr>
            <w:tcW w:w="2160" w:type="dxa"/>
            <w:tcBorders>
              <w:bottom w:val="double" w:sz="4" w:space="0" w:color="auto"/>
            </w:tcBorders>
            <w:shd w:val="clear" w:color="auto" w:fill="FFFFFF"/>
          </w:tcPr>
          <w:p w14:paraId="47971F4B" w14:textId="77777777" w:rsidR="004759A2" w:rsidRPr="00792323" w:rsidRDefault="004759A2">
            <w:pPr>
              <w:pStyle w:val="HL7TableBody"/>
              <w:rPr>
                <w:snapToGrid w:val="0"/>
              </w:rPr>
            </w:pPr>
            <w:r w:rsidRPr="00792323">
              <w:rPr>
                <w:snapToGrid w:val="0"/>
              </w:rPr>
              <w:t>Retaine</w:t>
            </w:r>
            <w:bookmarkStart w:id="950" w:name="HL70291"/>
            <w:r w:rsidRPr="00792323">
              <w:rPr>
                <w:snapToGrid w:val="0"/>
              </w:rPr>
              <w:t>d for backwards compatibility only as o</w:t>
            </w:r>
            <w:bookmarkEnd w:id="950"/>
            <w:r w:rsidRPr="00792323">
              <w:rPr>
                <w:snapToGrid w:val="0"/>
              </w:rPr>
              <w:t>f v2.6 and CDA R 2. Preferred value is text/xml.</w:t>
            </w:r>
          </w:p>
        </w:tc>
      </w:tr>
    </w:tbl>
    <w:p w14:paraId="70825B9E" w14:textId="77777777" w:rsidR="004759A2" w:rsidRPr="00792323" w:rsidRDefault="004759A2">
      <w:pPr>
        <w:rPr>
          <w:lang w:val="en-US" w:eastAsia="en-US"/>
        </w:rPr>
      </w:pPr>
    </w:p>
    <w:p w14:paraId="5401A333" w14:textId="77777777" w:rsidR="004759A2" w:rsidRPr="00792323" w:rsidRDefault="004759A2" w:rsidP="00A62F22">
      <w:pPr>
        <w:pStyle w:val="Heading4"/>
      </w:pPr>
      <w:bookmarkStart w:id="951" w:name="_Toc423691284"/>
      <w:r w:rsidRPr="00792323">
        <w:lastRenderedPageBreak/>
        <w:t xml:space="preserve">0292 </w:t>
      </w:r>
      <w:r w:rsidR="006559F5">
        <w:t>–</w:t>
      </w:r>
      <w:r w:rsidRPr="00792323">
        <w:t xml:space="preserve"> Vaccines Administered (code = CVX)</w:t>
      </w:r>
      <w:bookmarkEnd w:id="951"/>
    </w:p>
    <w:p w14:paraId="5DDEBD7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D106DB5" w14:textId="77777777">
        <w:trPr>
          <w:tblHeader/>
        </w:trPr>
        <w:tc>
          <w:tcPr>
            <w:tcW w:w="720" w:type="dxa"/>
            <w:tcBorders>
              <w:top w:val="double" w:sz="4" w:space="0" w:color="auto"/>
            </w:tcBorders>
            <w:shd w:val="pct10" w:color="auto" w:fill="FFFFFF"/>
          </w:tcPr>
          <w:p w14:paraId="45171AD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26E05D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1E40C5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4BA0E4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0C31F0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8890EFA" w14:textId="77777777" w:rsidR="004759A2" w:rsidRPr="00792323" w:rsidRDefault="004759A2">
            <w:pPr>
              <w:pStyle w:val="TableMetaHeader"/>
              <w:rPr>
                <w:noProof w:val="0"/>
              </w:rPr>
            </w:pPr>
            <w:r w:rsidRPr="00792323">
              <w:rPr>
                <w:noProof w:val="0"/>
              </w:rPr>
              <w:t>Status</w:t>
            </w:r>
          </w:p>
        </w:tc>
      </w:tr>
      <w:tr w:rsidR="004759A2" w:rsidRPr="00792323" w14:paraId="509F16AC" w14:textId="77777777">
        <w:tc>
          <w:tcPr>
            <w:tcW w:w="720" w:type="dxa"/>
            <w:tcBorders>
              <w:bottom w:val="double" w:sz="4" w:space="0" w:color="auto"/>
            </w:tcBorders>
            <w:shd w:val="clear" w:color="auto" w:fill="FFFFFF"/>
          </w:tcPr>
          <w:p w14:paraId="1A4D7260" w14:textId="77777777" w:rsidR="004759A2" w:rsidRPr="00792323" w:rsidRDefault="004759A2">
            <w:pPr>
              <w:pStyle w:val="TableMetaBody"/>
              <w:rPr>
                <w:noProof w:val="0"/>
              </w:rPr>
            </w:pPr>
            <w:r w:rsidRPr="00792323">
              <w:rPr>
                <w:noProof w:val="0"/>
              </w:rPr>
              <w:t>0292</w:t>
            </w:r>
          </w:p>
        </w:tc>
        <w:tc>
          <w:tcPr>
            <w:tcW w:w="1152" w:type="dxa"/>
            <w:tcBorders>
              <w:bottom w:val="double" w:sz="4" w:space="0" w:color="auto"/>
            </w:tcBorders>
            <w:shd w:val="clear" w:color="auto" w:fill="FFFFFF"/>
          </w:tcPr>
          <w:p w14:paraId="28299A81"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F19013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D51216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C7A6420" w14:textId="77777777" w:rsidR="004759A2" w:rsidRPr="00792323" w:rsidRDefault="004759A2">
            <w:pPr>
              <w:pStyle w:val="TableMetaBody"/>
              <w:rPr>
                <w:noProof w:val="0"/>
              </w:rPr>
            </w:pPr>
            <w:r w:rsidRPr="00792323">
              <w:rPr>
                <w:b/>
                <w:noProof w:val="0"/>
              </w:rPr>
              <w:t>RXA-5</w:t>
            </w:r>
            <w:r w:rsidRPr="00792323">
              <w:rPr>
                <w:noProof w:val="0"/>
              </w:rPr>
              <w:t>, RXE-2, RXD-2, RXG-4</w:t>
            </w:r>
          </w:p>
        </w:tc>
        <w:tc>
          <w:tcPr>
            <w:tcW w:w="1152" w:type="dxa"/>
            <w:tcBorders>
              <w:bottom w:val="double" w:sz="4" w:space="0" w:color="auto"/>
            </w:tcBorders>
            <w:shd w:val="clear" w:color="auto" w:fill="FFFFFF"/>
          </w:tcPr>
          <w:p w14:paraId="4E5FE9F4" w14:textId="77777777" w:rsidR="004759A2" w:rsidRPr="00792323" w:rsidRDefault="004759A2">
            <w:pPr>
              <w:pStyle w:val="TableMetaBody"/>
              <w:rPr>
                <w:noProof w:val="0"/>
              </w:rPr>
            </w:pPr>
            <w:r w:rsidRPr="00792323">
              <w:rPr>
                <w:noProof w:val="0"/>
              </w:rPr>
              <w:t>Active</w:t>
            </w:r>
          </w:p>
        </w:tc>
      </w:tr>
    </w:tbl>
    <w:p w14:paraId="0235A6F2" w14:textId="77777777" w:rsidR="004759A2" w:rsidRPr="00792323" w:rsidRDefault="004759A2">
      <w:pPr>
        <w:pStyle w:val="HL7TableCaption"/>
      </w:pPr>
      <w:r w:rsidRPr="00792323">
        <w:t xml:space="preserve">Imported Table 0292 </w:t>
      </w:r>
      <w:r w:rsidR="006559F5">
        <w:t>–</w:t>
      </w:r>
      <w:r w:rsidRPr="00792323">
        <w:t xml:space="preserve"> Vaccines Administered (code </w:t>
      </w:r>
      <w:bookmarkStart w:id="952" w:name="_Toc382761302"/>
      <w:r w:rsidRPr="00792323">
        <w:t>= CVX) (parenteral, unless oral is noted)</w:t>
      </w:r>
      <w:bookmarkEnd w:id="952"/>
      <w:r>
        <w:fldChar w:fldCharType="begin"/>
      </w:r>
      <w:r>
        <w:instrText xml:space="preserve">xe </w:instrText>
      </w:r>
      <w:r w:rsidR="006559F5">
        <w:instrText>“</w:instrText>
      </w:r>
      <w:r>
        <w:instrText>Imported</w:instrText>
      </w:r>
      <w:r w:rsidRPr="00792323">
        <w:instrText xml:space="preserve"> Table 0292 </w:instrText>
      </w:r>
      <w:r w:rsidR="006559F5">
        <w:instrText>–</w:instrText>
      </w:r>
      <w:r w:rsidRPr="00792323">
        <w:instrText xml:space="preserve"> Vaccines administered (code = CVX)(parenteral, unless oral is noted)</w:instrText>
      </w:r>
      <w:r w:rsidR="006559F5">
        <w:instrText>”</w:instrText>
      </w:r>
      <w:r>
        <w:fldChar w:fldCharType="end"/>
      </w:r>
    </w:p>
    <w:tbl>
      <w:tblPr>
        <w:tblW w:w="9003"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624"/>
        <w:gridCol w:w="2850"/>
        <w:gridCol w:w="5529"/>
      </w:tblGrid>
      <w:tr w:rsidR="004759A2" w:rsidRPr="00792323" w14:paraId="3A612D57" w14:textId="77777777">
        <w:trPr>
          <w:tblHeader/>
          <w:jc w:val="center"/>
        </w:trPr>
        <w:tc>
          <w:tcPr>
            <w:tcW w:w="624" w:type="dxa"/>
            <w:tcBorders>
              <w:top w:val="double" w:sz="4" w:space="0" w:color="auto"/>
            </w:tcBorders>
            <w:shd w:val="pct10" w:color="auto" w:fill="FFFFFF"/>
          </w:tcPr>
          <w:p w14:paraId="5F5238F3" w14:textId="77777777" w:rsidR="004759A2" w:rsidRPr="00792323" w:rsidRDefault="004759A2">
            <w:pPr>
              <w:pStyle w:val="HL7TableHeader"/>
              <w:jc w:val="center"/>
            </w:pPr>
            <w:r w:rsidRPr="00792323">
              <w:t>Code</w:t>
            </w:r>
          </w:p>
        </w:tc>
        <w:tc>
          <w:tcPr>
            <w:tcW w:w="2850" w:type="dxa"/>
            <w:tcBorders>
              <w:top w:val="double" w:sz="4" w:space="0" w:color="auto"/>
            </w:tcBorders>
            <w:shd w:val="pct10" w:color="auto" w:fill="FFFFFF"/>
          </w:tcPr>
          <w:p w14:paraId="705FB478" w14:textId="77777777" w:rsidR="004759A2" w:rsidRPr="00792323" w:rsidRDefault="004759A2">
            <w:pPr>
              <w:pStyle w:val="HL7TableHeader"/>
            </w:pPr>
            <w:r w:rsidRPr="00792323">
              <w:t>Short Description</w:t>
            </w:r>
          </w:p>
        </w:tc>
        <w:tc>
          <w:tcPr>
            <w:tcW w:w="5529" w:type="dxa"/>
            <w:tcBorders>
              <w:top w:val="double" w:sz="4" w:space="0" w:color="auto"/>
            </w:tcBorders>
            <w:shd w:val="pct10" w:color="auto" w:fill="FFFFFF"/>
          </w:tcPr>
          <w:p w14:paraId="229B498B" w14:textId="77777777" w:rsidR="004759A2" w:rsidRPr="00792323" w:rsidRDefault="004759A2">
            <w:pPr>
              <w:pStyle w:val="HL7TableHeader"/>
            </w:pPr>
            <w:r w:rsidRPr="00792323">
              <w:t xml:space="preserve">Comment / </w:t>
            </w:r>
            <w:bookmarkStart w:id="953" w:name="HL70292"/>
            <w:r w:rsidRPr="00792323">
              <w:t>Full Vaccine Name</w:t>
            </w:r>
          </w:p>
        </w:tc>
      </w:tr>
      <w:tr w:rsidR="004759A2" w:rsidRPr="00AF2426" w14:paraId="78D38463" w14:textId="77777777">
        <w:trPr>
          <w:jc w:val="center"/>
        </w:trPr>
        <w:tc>
          <w:tcPr>
            <w:tcW w:w="624" w:type="dxa"/>
            <w:shd w:val="clear" w:color="auto" w:fill="FFFFFF"/>
          </w:tcPr>
          <w:p w14:paraId="3D154643" w14:textId="77777777" w:rsidR="004759A2" w:rsidRPr="00792323" w:rsidRDefault="004759A2">
            <w:pPr>
              <w:pStyle w:val="HL7TableBody"/>
              <w:jc w:val="center"/>
              <w:rPr>
                <w:color w:val="000000"/>
              </w:rPr>
            </w:pPr>
            <w:r w:rsidRPr="00792323">
              <w:rPr>
                <w:color w:val="000000"/>
                <w:sz w:val="14"/>
                <w:szCs w:val="14"/>
              </w:rPr>
              <w:t>54</w:t>
            </w:r>
          </w:p>
        </w:tc>
        <w:tc>
          <w:tcPr>
            <w:tcW w:w="2850" w:type="dxa"/>
            <w:shd w:val="clear" w:color="auto" w:fill="FFFFFF"/>
          </w:tcPr>
          <w:p w14:paraId="74354224" w14:textId="77777777" w:rsidR="004759A2" w:rsidRPr="00792323" w:rsidRDefault="004759A2">
            <w:pPr>
              <w:pStyle w:val="HL7TableBody"/>
              <w:rPr>
                <w:color w:val="000000"/>
              </w:rPr>
            </w:pPr>
            <w:r w:rsidRPr="00792323">
              <w:rPr>
                <w:color w:val="000000"/>
                <w:sz w:val="14"/>
                <w:szCs w:val="14"/>
              </w:rPr>
              <w:t>adenovirus, type 4</w:t>
            </w:r>
          </w:p>
        </w:tc>
        <w:tc>
          <w:tcPr>
            <w:tcW w:w="5529" w:type="dxa"/>
            <w:shd w:val="clear" w:color="auto" w:fill="FFFFFF"/>
          </w:tcPr>
          <w:p w14:paraId="3A375C0F" w14:textId="77777777" w:rsidR="004759A2" w:rsidRPr="00792323" w:rsidRDefault="004759A2">
            <w:pPr>
              <w:pStyle w:val="HL7TableBody"/>
              <w:rPr>
                <w:color w:val="000000"/>
              </w:rPr>
            </w:pPr>
            <w:r w:rsidRPr="00792323">
              <w:rPr>
                <w:color w:val="000000"/>
                <w:sz w:val="14"/>
                <w:szCs w:val="14"/>
              </w:rPr>
              <w:t>adenovirus vaccine, type 4, live, oral</w:t>
            </w:r>
          </w:p>
        </w:tc>
      </w:tr>
      <w:tr w:rsidR="004759A2" w:rsidRPr="00AF2426" w14:paraId="2AE7A178" w14:textId="77777777">
        <w:trPr>
          <w:jc w:val="center"/>
        </w:trPr>
        <w:tc>
          <w:tcPr>
            <w:tcW w:w="624" w:type="dxa"/>
            <w:shd w:val="clear" w:color="auto" w:fill="FFFFFF"/>
          </w:tcPr>
          <w:p w14:paraId="658ABB1B" w14:textId="77777777" w:rsidR="004759A2" w:rsidRPr="00792323" w:rsidRDefault="004759A2">
            <w:pPr>
              <w:pStyle w:val="HL7TableBody"/>
              <w:jc w:val="center"/>
              <w:rPr>
                <w:color w:val="000000"/>
                <w:sz w:val="14"/>
                <w:szCs w:val="14"/>
              </w:rPr>
            </w:pPr>
            <w:r w:rsidRPr="00792323">
              <w:rPr>
                <w:color w:val="000000"/>
                <w:sz w:val="14"/>
                <w:szCs w:val="14"/>
              </w:rPr>
              <w:t>55</w:t>
            </w:r>
          </w:p>
        </w:tc>
        <w:tc>
          <w:tcPr>
            <w:tcW w:w="2850" w:type="dxa"/>
            <w:shd w:val="clear" w:color="auto" w:fill="FFFFFF"/>
          </w:tcPr>
          <w:p w14:paraId="1638DF71" w14:textId="77777777" w:rsidR="004759A2" w:rsidRPr="00792323" w:rsidRDefault="004759A2">
            <w:pPr>
              <w:pStyle w:val="HL7TableBody"/>
              <w:rPr>
                <w:color w:val="000000"/>
                <w:sz w:val="14"/>
                <w:szCs w:val="14"/>
              </w:rPr>
            </w:pPr>
            <w:r w:rsidRPr="00792323">
              <w:rPr>
                <w:color w:val="000000"/>
                <w:sz w:val="14"/>
                <w:szCs w:val="14"/>
              </w:rPr>
              <w:t>adenovi</w:t>
            </w:r>
            <w:bookmarkEnd w:id="953"/>
            <w:r w:rsidRPr="00792323">
              <w:rPr>
                <w:color w:val="000000"/>
                <w:sz w:val="14"/>
                <w:szCs w:val="14"/>
              </w:rPr>
              <w:t>rus, type 7</w:t>
            </w:r>
          </w:p>
        </w:tc>
        <w:tc>
          <w:tcPr>
            <w:tcW w:w="5529" w:type="dxa"/>
            <w:shd w:val="clear" w:color="auto" w:fill="FFFFFF"/>
          </w:tcPr>
          <w:p w14:paraId="1EE0A35B" w14:textId="77777777" w:rsidR="004759A2" w:rsidRPr="00792323" w:rsidRDefault="004759A2">
            <w:pPr>
              <w:pStyle w:val="HL7TableBody"/>
              <w:rPr>
                <w:color w:val="000000"/>
                <w:sz w:val="14"/>
                <w:szCs w:val="14"/>
              </w:rPr>
            </w:pPr>
            <w:r w:rsidRPr="00792323">
              <w:rPr>
                <w:color w:val="000000"/>
                <w:sz w:val="14"/>
                <w:szCs w:val="14"/>
              </w:rPr>
              <w:t>adenovirus vaccine, type 7, live, oral</w:t>
            </w:r>
          </w:p>
        </w:tc>
      </w:tr>
      <w:tr w:rsidR="004759A2" w:rsidRPr="00792323" w14:paraId="0210C2B4" w14:textId="77777777">
        <w:trPr>
          <w:jc w:val="center"/>
        </w:trPr>
        <w:tc>
          <w:tcPr>
            <w:tcW w:w="624" w:type="dxa"/>
            <w:shd w:val="clear" w:color="auto" w:fill="FFFFFF"/>
          </w:tcPr>
          <w:p w14:paraId="132A300B" w14:textId="77777777" w:rsidR="004759A2" w:rsidRPr="00792323" w:rsidRDefault="004759A2">
            <w:pPr>
              <w:pStyle w:val="HL7TableBody"/>
              <w:jc w:val="center"/>
              <w:rPr>
                <w:color w:val="000000"/>
                <w:sz w:val="14"/>
                <w:szCs w:val="14"/>
              </w:rPr>
            </w:pPr>
            <w:r w:rsidRPr="00792323">
              <w:rPr>
                <w:color w:val="000000"/>
                <w:sz w:val="14"/>
                <w:szCs w:val="14"/>
              </w:rPr>
              <w:t>82</w:t>
            </w:r>
          </w:p>
        </w:tc>
        <w:tc>
          <w:tcPr>
            <w:tcW w:w="2850" w:type="dxa"/>
            <w:shd w:val="clear" w:color="auto" w:fill="FFFFFF"/>
          </w:tcPr>
          <w:p w14:paraId="5481D95B" w14:textId="77777777" w:rsidR="004759A2" w:rsidRPr="00792323" w:rsidRDefault="004759A2">
            <w:pPr>
              <w:pStyle w:val="HL7TableBody"/>
              <w:rPr>
                <w:color w:val="000000"/>
                <w:sz w:val="14"/>
                <w:szCs w:val="14"/>
              </w:rPr>
            </w:pPr>
            <w:r w:rsidRPr="00792323">
              <w:rPr>
                <w:color w:val="000000"/>
                <w:sz w:val="14"/>
                <w:szCs w:val="14"/>
              </w:rPr>
              <w:t>adenovirus, NOS</w:t>
            </w:r>
            <w:hyperlink r:id="rId13" w:anchor="sup1#sup1" w:history="1">
              <w:r w:rsidRPr="00792323">
                <w:rPr>
                  <w:b/>
                  <w:bCs/>
                  <w:color w:val="003366"/>
                  <w:sz w:val="13"/>
                  <w:szCs w:val="13"/>
                  <w:u w:val="single"/>
                  <w:vertAlign w:val="superscript"/>
                </w:rPr>
                <w:t>1</w:t>
              </w:r>
            </w:hyperlink>
          </w:p>
        </w:tc>
        <w:tc>
          <w:tcPr>
            <w:tcW w:w="5529" w:type="dxa"/>
            <w:shd w:val="clear" w:color="auto" w:fill="FFFFFF"/>
          </w:tcPr>
          <w:p w14:paraId="147C5D37" w14:textId="77777777" w:rsidR="004759A2" w:rsidRPr="00792323" w:rsidRDefault="004759A2">
            <w:pPr>
              <w:pStyle w:val="HL7TableBody"/>
              <w:rPr>
                <w:color w:val="000000"/>
                <w:sz w:val="14"/>
                <w:szCs w:val="14"/>
              </w:rPr>
            </w:pPr>
            <w:r w:rsidRPr="00792323">
              <w:rPr>
                <w:color w:val="000000"/>
                <w:sz w:val="14"/>
                <w:szCs w:val="14"/>
              </w:rPr>
              <w:t>adenovirus vaccine, NOS</w:t>
            </w:r>
          </w:p>
        </w:tc>
      </w:tr>
      <w:tr w:rsidR="004759A2" w:rsidRPr="00792323" w14:paraId="68B09E1A" w14:textId="77777777">
        <w:trPr>
          <w:jc w:val="center"/>
        </w:trPr>
        <w:tc>
          <w:tcPr>
            <w:tcW w:w="624" w:type="dxa"/>
            <w:shd w:val="clear" w:color="auto" w:fill="FFFFFF"/>
          </w:tcPr>
          <w:p w14:paraId="580A1DF3" w14:textId="77777777" w:rsidR="004759A2" w:rsidRPr="00792323" w:rsidRDefault="004759A2">
            <w:pPr>
              <w:pStyle w:val="HL7TableBody"/>
              <w:jc w:val="center"/>
              <w:rPr>
                <w:color w:val="000000"/>
                <w:sz w:val="14"/>
                <w:szCs w:val="14"/>
              </w:rPr>
            </w:pPr>
            <w:r w:rsidRPr="00792323">
              <w:rPr>
                <w:color w:val="000000"/>
                <w:sz w:val="14"/>
                <w:szCs w:val="14"/>
              </w:rPr>
              <w:t>24</w:t>
            </w:r>
          </w:p>
        </w:tc>
        <w:tc>
          <w:tcPr>
            <w:tcW w:w="2850" w:type="dxa"/>
            <w:shd w:val="clear" w:color="auto" w:fill="FFFFFF"/>
          </w:tcPr>
          <w:p w14:paraId="172BD3B7" w14:textId="77777777" w:rsidR="004759A2" w:rsidRPr="00792323" w:rsidRDefault="004759A2">
            <w:pPr>
              <w:pStyle w:val="HL7TableBody"/>
              <w:rPr>
                <w:color w:val="000000"/>
                <w:sz w:val="14"/>
                <w:szCs w:val="14"/>
              </w:rPr>
            </w:pPr>
            <w:r w:rsidRPr="00792323">
              <w:rPr>
                <w:color w:val="000000"/>
                <w:sz w:val="14"/>
                <w:szCs w:val="14"/>
              </w:rPr>
              <w:t>anthrax</w:t>
            </w:r>
          </w:p>
        </w:tc>
        <w:tc>
          <w:tcPr>
            <w:tcW w:w="5529" w:type="dxa"/>
            <w:shd w:val="clear" w:color="auto" w:fill="FFFFFF"/>
          </w:tcPr>
          <w:p w14:paraId="0765D532" w14:textId="77777777" w:rsidR="004759A2" w:rsidRPr="00792323" w:rsidRDefault="004759A2">
            <w:pPr>
              <w:pStyle w:val="HL7TableBody"/>
              <w:rPr>
                <w:color w:val="000000"/>
                <w:sz w:val="14"/>
                <w:szCs w:val="14"/>
              </w:rPr>
            </w:pPr>
            <w:r w:rsidRPr="00792323">
              <w:rPr>
                <w:color w:val="000000"/>
                <w:sz w:val="14"/>
                <w:szCs w:val="14"/>
              </w:rPr>
              <w:t>anthrax vaccine</w:t>
            </w:r>
          </w:p>
        </w:tc>
      </w:tr>
      <w:tr w:rsidR="004759A2" w:rsidRPr="00792323" w14:paraId="201CBA0C" w14:textId="77777777">
        <w:trPr>
          <w:jc w:val="center"/>
        </w:trPr>
        <w:tc>
          <w:tcPr>
            <w:tcW w:w="624" w:type="dxa"/>
            <w:shd w:val="clear" w:color="auto" w:fill="FFFFFF"/>
          </w:tcPr>
          <w:p w14:paraId="5AAE3B76" w14:textId="77777777" w:rsidR="004759A2" w:rsidRPr="00792323" w:rsidRDefault="004759A2">
            <w:pPr>
              <w:pStyle w:val="HL7TableBody"/>
              <w:jc w:val="center"/>
              <w:rPr>
                <w:color w:val="000000"/>
                <w:sz w:val="14"/>
                <w:szCs w:val="14"/>
              </w:rPr>
            </w:pPr>
            <w:r w:rsidRPr="00792323">
              <w:rPr>
                <w:color w:val="000000"/>
                <w:sz w:val="14"/>
                <w:szCs w:val="14"/>
              </w:rPr>
              <w:t>19</w:t>
            </w:r>
          </w:p>
        </w:tc>
        <w:tc>
          <w:tcPr>
            <w:tcW w:w="2850" w:type="dxa"/>
            <w:shd w:val="clear" w:color="auto" w:fill="FFFFFF"/>
          </w:tcPr>
          <w:p w14:paraId="692C0CE9" w14:textId="77777777" w:rsidR="004759A2" w:rsidRPr="00792323" w:rsidRDefault="004759A2">
            <w:pPr>
              <w:pStyle w:val="HL7TableBody"/>
              <w:rPr>
                <w:color w:val="000000"/>
                <w:sz w:val="14"/>
                <w:szCs w:val="14"/>
              </w:rPr>
            </w:pPr>
            <w:r w:rsidRPr="00792323">
              <w:rPr>
                <w:color w:val="000000"/>
                <w:sz w:val="14"/>
                <w:szCs w:val="14"/>
              </w:rPr>
              <w:t>BCG</w:t>
            </w:r>
          </w:p>
        </w:tc>
        <w:tc>
          <w:tcPr>
            <w:tcW w:w="5529" w:type="dxa"/>
            <w:shd w:val="clear" w:color="auto" w:fill="FFFFFF"/>
          </w:tcPr>
          <w:p w14:paraId="59F827D3" w14:textId="77777777" w:rsidR="004759A2" w:rsidRPr="00792323" w:rsidRDefault="004759A2">
            <w:pPr>
              <w:pStyle w:val="HL7TableBody"/>
              <w:rPr>
                <w:color w:val="000000"/>
                <w:sz w:val="14"/>
                <w:szCs w:val="14"/>
              </w:rPr>
            </w:pPr>
            <w:r w:rsidRPr="00792323">
              <w:rPr>
                <w:color w:val="000000"/>
                <w:sz w:val="14"/>
                <w:szCs w:val="14"/>
              </w:rPr>
              <w:t>Bacillus Calmette-Guerin vaccine</w:t>
            </w:r>
          </w:p>
        </w:tc>
      </w:tr>
      <w:tr w:rsidR="004759A2" w:rsidRPr="00792323" w14:paraId="275AB4A2" w14:textId="77777777">
        <w:trPr>
          <w:jc w:val="center"/>
        </w:trPr>
        <w:tc>
          <w:tcPr>
            <w:tcW w:w="624" w:type="dxa"/>
            <w:shd w:val="clear" w:color="auto" w:fill="FFFFFF"/>
          </w:tcPr>
          <w:p w14:paraId="091A2386" w14:textId="77777777" w:rsidR="004759A2" w:rsidRPr="00792323" w:rsidRDefault="004759A2">
            <w:pPr>
              <w:pStyle w:val="HL7TableBody"/>
              <w:jc w:val="center"/>
              <w:rPr>
                <w:color w:val="000000"/>
                <w:sz w:val="14"/>
                <w:szCs w:val="14"/>
              </w:rPr>
            </w:pPr>
            <w:r w:rsidRPr="00792323">
              <w:rPr>
                <w:color w:val="000000"/>
                <w:sz w:val="14"/>
                <w:szCs w:val="14"/>
              </w:rPr>
              <w:t>27</w:t>
            </w:r>
          </w:p>
        </w:tc>
        <w:tc>
          <w:tcPr>
            <w:tcW w:w="2850" w:type="dxa"/>
            <w:shd w:val="clear" w:color="auto" w:fill="FFFFFF"/>
          </w:tcPr>
          <w:p w14:paraId="4AD171E5" w14:textId="77777777" w:rsidR="004759A2" w:rsidRPr="00792323" w:rsidRDefault="004759A2">
            <w:pPr>
              <w:pStyle w:val="HL7TableBody"/>
              <w:rPr>
                <w:color w:val="000000"/>
                <w:sz w:val="14"/>
                <w:szCs w:val="14"/>
              </w:rPr>
            </w:pPr>
            <w:r w:rsidRPr="00792323">
              <w:rPr>
                <w:color w:val="000000"/>
                <w:sz w:val="14"/>
                <w:szCs w:val="14"/>
              </w:rPr>
              <w:t>botulinum antitoxin</w:t>
            </w:r>
          </w:p>
        </w:tc>
        <w:tc>
          <w:tcPr>
            <w:tcW w:w="5529" w:type="dxa"/>
            <w:shd w:val="clear" w:color="auto" w:fill="FFFFFF"/>
          </w:tcPr>
          <w:p w14:paraId="600B2A18" w14:textId="77777777" w:rsidR="004759A2" w:rsidRPr="00792323" w:rsidRDefault="004759A2">
            <w:pPr>
              <w:pStyle w:val="HL7TableBody"/>
              <w:rPr>
                <w:color w:val="000000"/>
                <w:sz w:val="14"/>
                <w:szCs w:val="14"/>
              </w:rPr>
            </w:pPr>
            <w:r w:rsidRPr="00792323">
              <w:rPr>
                <w:color w:val="000000"/>
                <w:sz w:val="14"/>
                <w:szCs w:val="14"/>
              </w:rPr>
              <w:t>botulinum antitoxin</w:t>
            </w:r>
          </w:p>
        </w:tc>
      </w:tr>
      <w:tr w:rsidR="004759A2" w:rsidRPr="00792323" w14:paraId="080817D1" w14:textId="77777777">
        <w:trPr>
          <w:jc w:val="center"/>
        </w:trPr>
        <w:tc>
          <w:tcPr>
            <w:tcW w:w="624" w:type="dxa"/>
            <w:shd w:val="clear" w:color="auto" w:fill="FFFFFF"/>
          </w:tcPr>
          <w:p w14:paraId="5DD0837E" w14:textId="77777777" w:rsidR="004759A2" w:rsidRPr="00792323" w:rsidRDefault="004759A2">
            <w:pPr>
              <w:pStyle w:val="HL7TableBody"/>
              <w:jc w:val="center"/>
              <w:rPr>
                <w:color w:val="000000"/>
                <w:sz w:val="14"/>
                <w:szCs w:val="14"/>
              </w:rPr>
            </w:pPr>
            <w:r w:rsidRPr="00792323">
              <w:rPr>
                <w:color w:val="000000"/>
                <w:sz w:val="14"/>
                <w:szCs w:val="14"/>
              </w:rPr>
              <w:t>26</w:t>
            </w:r>
          </w:p>
        </w:tc>
        <w:tc>
          <w:tcPr>
            <w:tcW w:w="2850" w:type="dxa"/>
            <w:shd w:val="clear" w:color="auto" w:fill="FFFFFF"/>
          </w:tcPr>
          <w:p w14:paraId="23514E0B" w14:textId="77777777" w:rsidR="004759A2" w:rsidRPr="00792323" w:rsidRDefault="004759A2">
            <w:pPr>
              <w:pStyle w:val="HL7TableBody"/>
              <w:rPr>
                <w:color w:val="000000"/>
                <w:sz w:val="14"/>
                <w:szCs w:val="14"/>
              </w:rPr>
            </w:pPr>
            <w:r w:rsidRPr="00792323">
              <w:rPr>
                <w:color w:val="000000"/>
                <w:sz w:val="14"/>
                <w:szCs w:val="14"/>
              </w:rPr>
              <w:t>cholera</w:t>
            </w:r>
          </w:p>
        </w:tc>
        <w:tc>
          <w:tcPr>
            <w:tcW w:w="5529" w:type="dxa"/>
            <w:shd w:val="clear" w:color="auto" w:fill="FFFFFF"/>
          </w:tcPr>
          <w:p w14:paraId="012BCA9A" w14:textId="77777777" w:rsidR="004759A2" w:rsidRPr="00792323" w:rsidRDefault="004759A2">
            <w:pPr>
              <w:pStyle w:val="HL7TableBody"/>
              <w:rPr>
                <w:color w:val="000000"/>
                <w:sz w:val="14"/>
                <w:szCs w:val="14"/>
              </w:rPr>
            </w:pPr>
            <w:r w:rsidRPr="00792323">
              <w:rPr>
                <w:color w:val="000000"/>
                <w:sz w:val="14"/>
                <w:szCs w:val="14"/>
              </w:rPr>
              <w:t>cholera vaccine</w:t>
            </w:r>
          </w:p>
        </w:tc>
      </w:tr>
      <w:tr w:rsidR="004759A2" w:rsidRPr="00792323" w14:paraId="04B9EE71" w14:textId="77777777">
        <w:trPr>
          <w:jc w:val="center"/>
        </w:trPr>
        <w:tc>
          <w:tcPr>
            <w:tcW w:w="624" w:type="dxa"/>
            <w:shd w:val="clear" w:color="auto" w:fill="FFFFFF"/>
          </w:tcPr>
          <w:p w14:paraId="3986644D" w14:textId="77777777" w:rsidR="004759A2" w:rsidRPr="00792323" w:rsidRDefault="004759A2">
            <w:pPr>
              <w:pStyle w:val="HL7TableBody"/>
              <w:jc w:val="center"/>
              <w:rPr>
                <w:color w:val="000000"/>
                <w:sz w:val="14"/>
                <w:szCs w:val="14"/>
              </w:rPr>
            </w:pPr>
            <w:r w:rsidRPr="00792323">
              <w:rPr>
                <w:color w:val="000000"/>
                <w:sz w:val="14"/>
                <w:szCs w:val="14"/>
              </w:rPr>
              <w:t>29</w:t>
            </w:r>
          </w:p>
        </w:tc>
        <w:tc>
          <w:tcPr>
            <w:tcW w:w="2850" w:type="dxa"/>
            <w:shd w:val="clear" w:color="auto" w:fill="FFFFFF"/>
          </w:tcPr>
          <w:p w14:paraId="73C2A5DD" w14:textId="77777777" w:rsidR="004759A2" w:rsidRPr="00792323" w:rsidRDefault="004759A2">
            <w:pPr>
              <w:pStyle w:val="HL7TableBody"/>
              <w:rPr>
                <w:color w:val="000000"/>
                <w:sz w:val="14"/>
                <w:szCs w:val="14"/>
              </w:rPr>
            </w:pPr>
            <w:r w:rsidRPr="00792323">
              <w:rPr>
                <w:color w:val="000000"/>
                <w:sz w:val="14"/>
                <w:szCs w:val="14"/>
              </w:rPr>
              <w:t>CMVIG</w:t>
            </w:r>
          </w:p>
        </w:tc>
        <w:tc>
          <w:tcPr>
            <w:tcW w:w="5529" w:type="dxa"/>
            <w:shd w:val="clear" w:color="auto" w:fill="FFFFFF"/>
          </w:tcPr>
          <w:p w14:paraId="0D62072D" w14:textId="77777777" w:rsidR="004759A2" w:rsidRPr="00792323" w:rsidRDefault="004759A2">
            <w:pPr>
              <w:pStyle w:val="HL7TableBody"/>
              <w:rPr>
                <w:color w:val="000000"/>
                <w:sz w:val="14"/>
                <w:szCs w:val="14"/>
              </w:rPr>
            </w:pPr>
            <w:r w:rsidRPr="00792323">
              <w:rPr>
                <w:color w:val="000000"/>
                <w:sz w:val="14"/>
                <w:szCs w:val="14"/>
              </w:rPr>
              <w:t>cytomegalovirus immune globulin, intravenous</w:t>
            </w:r>
          </w:p>
        </w:tc>
      </w:tr>
      <w:tr w:rsidR="004759A2" w:rsidRPr="00792323" w14:paraId="2425F4FC" w14:textId="77777777">
        <w:trPr>
          <w:jc w:val="center"/>
        </w:trPr>
        <w:tc>
          <w:tcPr>
            <w:tcW w:w="624" w:type="dxa"/>
            <w:shd w:val="clear" w:color="auto" w:fill="FFFFFF"/>
          </w:tcPr>
          <w:p w14:paraId="6BFD1527" w14:textId="77777777" w:rsidR="004759A2" w:rsidRPr="00792323" w:rsidRDefault="004759A2">
            <w:pPr>
              <w:pStyle w:val="HL7TableBody"/>
              <w:jc w:val="center"/>
              <w:rPr>
                <w:color w:val="000000"/>
                <w:sz w:val="14"/>
                <w:szCs w:val="14"/>
              </w:rPr>
            </w:pPr>
            <w:r w:rsidRPr="00792323">
              <w:rPr>
                <w:color w:val="000000"/>
                <w:sz w:val="14"/>
                <w:szCs w:val="14"/>
              </w:rPr>
              <w:t>56</w:t>
            </w:r>
          </w:p>
        </w:tc>
        <w:tc>
          <w:tcPr>
            <w:tcW w:w="2850" w:type="dxa"/>
            <w:shd w:val="clear" w:color="auto" w:fill="FFFFFF"/>
          </w:tcPr>
          <w:p w14:paraId="67216A88" w14:textId="77777777" w:rsidR="004759A2" w:rsidRPr="00792323" w:rsidRDefault="004759A2">
            <w:pPr>
              <w:pStyle w:val="HL7TableBody"/>
              <w:rPr>
                <w:color w:val="000000"/>
                <w:sz w:val="14"/>
                <w:szCs w:val="14"/>
              </w:rPr>
            </w:pPr>
            <w:r w:rsidRPr="00792323">
              <w:rPr>
                <w:color w:val="000000"/>
                <w:sz w:val="14"/>
                <w:szCs w:val="14"/>
              </w:rPr>
              <w:t>dengue fever</w:t>
            </w:r>
          </w:p>
        </w:tc>
        <w:tc>
          <w:tcPr>
            <w:tcW w:w="5529" w:type="dxa"/>
            <w:shd w:val="clear" w:color="auto" w:fill="FFFFFF"/>
          </w:tcPr>
          <w:p w14:paraId="0800DCDE" w14:textId="77777777" w:rsidR="004759A2" w:rsidRPr="00792323" w:rsidRDefault="004759A2">
            <w:pPr>
              <w:pStyle w:val="HL7TableBody"/>
              <w:rPr>
                <w:color w:val="000000"/>
                <w:sz w:val="14"/>
                <w:szCs w:val="14"/>
              </w:rPr>
            </w:pPr>
            <w:r w:rsidRPr="00792323">
              <w:rPr>
                <w:color w:val="000000"/>
                <w:sz w:val="14"/>
                <w:szCs w:val="14"/>
              </w:rPr>
              <w:t>dengue fever vaccine</w:t>
            </w:r>
          </w:p>
        </w:tc>
      </w:tr>
      <w:tr w:rsidR="004759A2" w:rsidRPr="00792323" w14:paraId="4969B6EC" w14:textId="77777777">
        <w:trPr>
          <w:jc w:val="center"/>
        </w:trPr>
        <w:tc>
          <w:tcPr>
            <w:tcW w:w="624" w:type="dxa"/>
            <w:shd w:val="clear" w:color="auto" w:fill="FFFFFF"/>
          </w:tcPr>
          <w:p w14:paraId="5F343432" w14:textId="77777777" w:rsidR="004759A2" w:rsidRPr="00792323" w:rsidRDefault="004759A2">
            <w:pPr>
              <w:pStyle w:val="HL7TableBody"/>
              <w:jc w:val="center"/>
              <w:rPr>
                <w:color w:val="000000"/>
                <w:sz w:val="14"/>
                <w:szCs w:val="14"/>
              </w:rPr>
            </w:pPr>
            <w:r w:rsidRPr="00792323">
              <w:rPr>
                <w:color w:val="000000"/>
                <w:sz w:val="14"/>
                <w:szCs w:val="14"/>
              </w:rPr>
              <w:t>12</w:t>
            </w:r>
          </w:p>
        </w:tc>
        <w:tc>
          <w:tcPr>
            <w:tcW w:w="2850" w:type="dxa"/>
            <w:shd w:val="clear" w:color="auto" w:fill="FFFFFF"/>
          </w:tcPr>
          <w:p w14:paraId="70C35B65" w14:textId="77777777" w:rsidR="004759A2" w:rsidRPr="00792323" w:rsidRDefault="004759A2">
            <w:pPr>
              <w:pStyle w:val="HL7TableBody"/>
              <w:rPr>
                <w:color w:val="000000"/>
                <w:sz w:val="14"/>
                <w:szCs w:val="14"/>
              </w:rPr>
            </w:pPr>
            <w:r w:rsidRPr="00792323">
              <w:rPr>
                <w:color w:val="000000"/>
                <w:sz w:val="14"/>
                <w:szCs w:val="14"/>
              </w:rPr>
              <w:t>diphtheria antitoxin</w:t>
            </w:r>
          </w:p>
        </w:tc>
        <w:tc>
          <w:tcPr>
            <w:tcW w:w="5529" w:type="dxa"/>
            <w:shd w:val="clear" w:color="auto" w:fill="FFFFFF"/>
          </w:tcPr>
          <w:p w14:paraId="11962DDA" w14:textId="77777777" w:rsidR="004759A2" w:rsidRPr="00792323" w:rsidRDefault="004759A2">
            <w:pPr>
              <w:pStyle w:val="HL7TableBody"/>
              <w:rPr>
                <w:color w:val="000000"/>
                <w:sz w:val="14"/>
                <w:szCs w:val="14"/>
              </w:rPr>
            </w:pPr>
            <w:r w:rsidRPr="00792323">
              <w:rPr>
                <w:color w:val="000000"/>
                <w:sz w:val="14"/>
                <w:szCs w:val="14"/>
              </w:rPr>
              <w:t>diphtheria antitoxin</w:t>
            </w:r>
          </w:p>
        </w:tc>
      </w:tr>
      <w:tr w:rsidR="004759A2" w:rsidRPr="00AF2426" w14:paraId="41C3EC4D" w14:textId="77777777">
        <w:trPr>
          <w:jc w:val="center"/>
        </w:trPr>
        <w:tc>
          <w:tcPr>
            <w:tcW w:w="624" w:type="dxa"/>
            <w:shd w:val="clear" w:color="auto" w:fill="FFFFFF"/>
          </w:tcPr>
          <w:p w14:paraId="779B5472" w14:textId="77777777" w:rsidR="004759A2" w:rsidRPr="00792323" w:rsidRDefault="004759A2">
            <w:pPr>
              <w:pStyle w:val="HL7TableBody"/>
              <w:jc w:val="center"/>
              <w:rPr>
                <w:color w:val="000000"/>
                <w:sz w:val="14"/>
                <w:szCs w:val="14"/>
              </w:rPr>
            </w:pPr>
            <w:r w:rsidRPr="00792323">
              <w:rPr>
                <w:color w:val="000000"/>
                <w:sz w:val="14"/>
                <w:szCs w:val="14"/>
              </w:rPr>
              <w:t>28</w:t>
            </w:r>
          </w:p>
        </w:tc>
        <w:tc>
          <w:tcPr>
            <w:tcW w:w="2850" w:type="dxa"/>
            <w:shd w:val="clear" w:color="auto" w:fill="FFFFFF"/>
          </w:tcPr>
          <w:p w14:paraId="1D039C04" w14:textId="77777777" w:rsidR="004759A2" w:rsidRPr="00792323" w:rsidRDefault="004759A2">
            <w:pPr>
              <w:pStyle w:val="HL7TableBody"/>
              <w:rPr>
                <w:color w:val="000000"/>
                <w:sz w:val="14"/>
                <w:szCs w:val="14"/>
              </w:rPr>
            </w:pPr>
            <w:r w:rsidRPr="00792323">
              <w:rPr>
                <w:color w:val="000000"/>
                <w:sz w:val="14"/>
                <w:szCs w:val="14"/>
              </w:rPr>
              <w:t>DT (pediatric)</w:t>
            </w:r>
          </w:p>
        </w:tc>
        <w:tc>
          <w:tcPr>
            <w:tcW w:w="5529" w:type="dxa"/>
            <w:shd w:val="clear" w:color="auto" w:fill="FFFFFF"/>
          </w:tcPr>
          <w:p w14:paraId="2E851002" w14:textId="77777777" w:rsidR="004759A2" w:rsidRPr="00792323" w:rsidRDefault="004759A2">
            <w:pPr>
              <w:pStyle w:val="HL7TableBody"/>
              <w:rPr>
                <w:color w:val="000000"/>
                <w:sz w:val="14"/>
                <w:szCs w:val="14"/>
              </w:rPr>
            </w:pPr>
            <w:r w:rsidRPr="00792323">
              <w:rPr>
                <w:color w:val="000000"/>
                <w:sz w:val="14"/>
                <w:szCs w:val="14"/>
              </w:rPr>
              <w:t>diphtheria and tetanus toxoids, adsorbed for pediatric use</w:t>
            </w:r>
          </w:p>
        </w:tc>
      </w:tr>
      <w:tr w:rsidR="004759A2" w:rsidRPr="00AF2426" w14:paraId="5011B099" w14:textId="77777777">
        <w:trPr>
          <w:jc w:val="center"/>
        </w:trPr>
        <w:tc>
          <w:tcPr>
            <w:tcW w:w="624" w:type="dxa"/>
            <w:shd w:val="clear" w:color="auto" w:fill="FFFFFF"/>
          </w:tcPr>
          <w:p w14:paraId="144D1C11" w14:textId="77777777" w:rsidR="004759A2" w:rsidRPr="00792323" w:rsidRDefault="004759A2">
            <w:pPr>
              <w:pStyle w:val="HL7TableBody"/>
              <w:jc w:val="center"/>
              <w:rPr>
                <w:color w:val="000000"/>
                <w:sz w:val="14"/>
                <w:szCs w:val="14"/>
              </w:rPr>
            </w:pPr>
            <w:r w:rsidRPr="00792323">
              <w:rPr>
                <w:color w:val="000000"/>
                <w:sz w:val="14"/>
                <w:szCs w:val="14"/>
              </w:rPr>
              <w:t>20</w:t>
            </w:r>
          </w:p>
        </w:tc>
        <w:tc>
          <w:tcPr>
            <w:tcW w:w="2850" w:type="dxa"/>
            <w:shd w:val="clear" w:color="auto" w:fill="FFFFFF"/>
          </w:tcPr>
          <w:p w14:paraId="6D3A86B3" w14:textId="77777777" w:rsidR="004759A2" w:rsidRPr="00792323" w:rsidRDefault="004759A2">
            <w:pPr>
              <w:pStyle w:val="HL7TableBody"/>
              <w:rPr>
                <w:color w:val="000000"/>
                <w:sz w:val="14"/>
                <w:szCs w:val="14"/>
              </w:rPr>
            </w:pPr>
            <w:r w:rsidRPr="00792323">
              <w:rPr>
                <w:color w:val="000000"/>
                <w:sz w:val="14"/>
                <w:szCs w:val="14"/>
              </w:rPr>
              <w:t>DTaP</w:t>
            </w:r>
          </w:p>
        </w:tc>
        <w:tc>
          <w:tcPr>
            <w:tcW w:w="5529" w:type="dxa"/>
            <w:shd w:val="clear" w:color="auto" w:fill="FFFFFF"/>
          </w:tcPr>
          <w:p w14:paraId="794E68A6" w14:textId="77777777" w:rsidR="004759A2" w:rsidRPr="00792323" w:rsidRDefault="004759A2">
            <w:pPr>
              <w:pStyle w:val="HL7TableBody"/>
              <w:rPr>
                <w:color w:val="000000"/>
                <w:sz w:val="14"/>
                <w:szCs w:val="14"/>
              </w:rPr>
            </w:pPr>
            <w:r w:rsidRPr="00792323">
              <w:rPr>
                <w:color w:val="000000"/>
                <w:sz w:val="14"/>
                <w:szCs w:val="14"/>
              </w:rPr>
              <w:t>diphtheria, tetanus toxoids and acellular pertussis vaccine</w:t>
            </w:r>
          </w:p>
        </w:tc>
      </w:tr>
      <w:tr w:rsidR="004759A2" w:rsidRPr="00792323" w14:paraId="69F25AE2" w14:textId="77777777">
        <w:trPr>
          <w:jc w:val="center"/>
        </w:trPr>
        <w:tc>
          <w:tcPr>
            <w:tcW w:w="624" w:type="dxa"/>
            <w:shd w:val="clear" w:color="auto" w:fill="FFFFFF"/>
          </w:tcPr>
          <w:p w14:paraId="51B0C701" w14:textId="77777777" w:rsidR="004759A2" w:rsidRPr="00792323" w:rsidRDefault="004759A2">
            <w:pPr>
              <w:pStyle w:val="HL7TableBody"/>
              <w:jc w:val="center"/>
              <w:rPr>
                <w:color w:val="000000"/>
                <w:sz w:val="14"/>
                <w:szCs w:val="14"/>
              </w:rPr>
            </w:pPr>
            <w:r w:rsidRPr="00792323">
              <w:rPr>
                <w:color w:val="000000"/>
                <w:sz w:val="14"/>
                <w:szCs w:val="14"/>
              </w:rPr>
              <w:t>106</w:t>
            </w:r>
          </w:p>
        </w:tc>
        <w:tc>
          <w:tcPr>
            <w:tcW w:w="2850" w:type="dxa"/>
            <w:shd w:val="clear" w:color="auto" w:fill="FFFFFF"/>
          </w:tcPr>
          <w:p w14:paraId="05CF6103" w14:textId="77777777" w:rsidR="004759A2" w:rsidRPr="00792323" w:rsidRDefault="004759A2">
            <w:pPr>
              <w:pStyle w:val="HL7TableBody"/>
              <w:rPr>
                <w:color w:val="000000"/>
                <w:sz w:val="14"/>
                <w:szCs w:val="14"/>
              </w:rPr>
            </w:pPr>
            <w:r w:rsidRPr="00792323">
              <w:rPr>
                <w:color w:val="000000"/>
                <w:sz w:val="14"/>
                <w:szCs w:val="14"/>
              </w:rPr>
              <w:t>DTaP, 5 pertussis antigens</w:t>
            </w:r>
            <w:hyperlink r:id="rId14" w:anchor="sup6#sup6" w:history="1">
              <w:r w:rsidRPr="00792323">
                <w:rPr>
                  <w:b/>
                  <w:bCs/>
                  <w:color w:val="003366"/>
                  <w:sz w:val="13"/>
                  <w:szCs w:val="13"/>
                  <w:u w:val="single"/>
                  <w:vertAlign w:val="superscript"/>
                </w:rPr>
                <w:t>6</w:t>
              </w:r>
            </w:hyperlink>
          </w:p>
        </w:tc>
        <w:tc>
          <w:tcPr>
            <w:tcW w:w="5529" w:type="dxa"/>
            <w:shd w:val="clear" w:color="auto" w:fill="FFFFFF"/>
          </w:tcPr>
          <w:p w14:paraId="7FC955ED" w14:textId="77777777" w:rsidR="004759A2" w:rsidRPr="00792323" w:rsidRDefault="004759A2">
            <w:pPr>
              <w:pStyle w:val="HL7TableBody"/>
              <w:rPr>
                <w:color w:val="000000"/>
                <w:sz w:val="14"/>
                <w:szCs w:val="14"/>
              </w:rPr>
            </w:pPr>
            <w:r w:rsidRPr="00792323">
              <w:rPr>
                <w:color w:val="000000"/>
                <w:sz w:val="14"/>
                <w:szCs w:val="14"/>
              </w:rPr>
              <w:t>diphtheria, tetanus toxoids and acellular pertussis vaccine, 5 pertussis antigens</w:t>
            </w:r>
          </w:p>
        </w:tc>
      </w:tr>
      <w:tr w:rsidR="004759A2" w:rsidRPr="00AF2426" w14:paraId="14C60D46" w14:textId="77777777">
        <w:trPr>
          <w:jc w:val="center"/>
        </w:trPr>
        <w:tc>
          <w:tcPr>
            <w:tcW w:w="624" w:type="dxa"/>
            <w:shd w:val="clear" w:color="auto" w:fill="FFFFFF"/>
          </w:tcPr>
          <w:p w14:paraId="11957EA0" w14:textId="77777777" w:rsidR="004759A2" w:rsidRPr="00792323" w:rsidRDefault="004759A2">
            <w:pPr>
              <w:pStyle w:val="HL7TableBody"/>
              <w:jc w:val="center"/>
              <w:rPr>
                <w:color w:val="000000"/>
                <w:sz w:val="14"/>
                <w:szCs w:val="14"/>
              </w:rPr>
            </w:pPr>
            <w:r w:rsidRPr="00792323">
              <w:rPr>
                <w:color w:val="000000"/>
                <w:sz w:val="14"/>
                <w:szCs w:val="14"/>
              </w:rPr>
              <w:t>107</w:t>
            </w:r>
          </w:p>
        </w:tc>
        <w:tc>
          <w:tcPr>
            <w:tcW w:w="2850" w:type="dxa"/>
            <w:shd w:val="clear" w:color="auto" w:fill="FFFFFF"/>
          </w:tcPr>
          <w:p w14:paraId="2F277088" w14:textId="77777777" w:rsidR="004759A2" w:rsidRPr="00792323" w:rsidRDefault="004759A2">
            <w:pPr>
              <w:pStyle w:val="HL7TableBody"/>
              <w:rPr>
                <w:color w:val="000000"/>
                <w:sz w:val="14"/>
                <w:szCs w:val="14"/>
              </w:rPr>
            </w:pPr>
            <w:r w:rsidRPr="00792323">
              <w:rPr>
                <w:color w:val="000000"/>
                <w:sz w:val="14"/>
                <w:szCs w:val="14"/>
              </w:rPr>
              <w:t>DTaP, NOS</w:t>
            </w:r>
          </w:p>
        </w:tc>
        <w:tc>
          <w:tcPr>
            <w:tcW w:w="5529" w:type="dxa"/>
            <w:shd w:val="clear" w:color="auto" w:fill="FFFFFF"/>
          </w:tcPr>
          <w:p w14:paraId="1714D1EC" w14:textId="77777777" w:rsidR="004759A2" w:rsidRPr="00792323" w:rsidRDefault="004759A2">
            <w:pPr>
              <w:pStyle w:val="HL7TableBody"/>
              <w:rPr>
                <w:color w:val="000000"/>
                <w:sz w:val="14"/>
                <w:szCs w:val="14"/>
              </w:rPr>
            </w:pPr>
            <w:r w:rsidRPr="00792323">
              <w:rPr>
                <w:color w:val="000000"/>
                <w:sz w:val="14"/>
                <w:szCs w:val="14"/>
              </w:rPr>
              <w:t>diphtheria, tetanus toxoids and acellular pertussis vaccine, NOS</w:t>
            </w:r>
          </w:p>
        </w:tc>
      </w:tr>
      <w:tr w:rsidR="004759A2" w:rsidRPr="00AF2426" w14:paraId="6549ABF3" w14:textId="77777777">
        <w:trPr>
          <w:jc w:val="center"/>
        </w:trPr>
        <w:tc>
          <w:tcPr>
            <w:tcW w:w="624" w:type="dxa"/>
            <w:shd w:val="clear" w:color="auto" w:fill="FFFFFF"/>
          </w:tcPr>
          <w:p w14:paraId="0CF7F54C" w14:textId="77777777" w:rsidR="004759A2" w:rsidRPr="00792323" w:rsidRDefault="004759A2">
            <w:pPr>
              <w:pStyle w:val="HL7TableBody"/>
              <w:jc w:val="center"/>
              <w:rPr>
                <w:color w:val="000000"/>
                <w:sz w:val="14"/>
                <w:szCs w:val="14"/>
              </w:rPr>
            </w:pPr>
            <w:r w:rsidRPr="00792323">
              <w:rPr>
                <w:color w:val="000000"/>
                <w:sz w:val="14"/>
                <w:szCs w:val="14"/>
              </w:rPr>
              <w:t>110</w:t>
            </w:r>
          </w:p>
        </w:tc>
        <w:tc>
          <w:tcPr>
            <w:tcW w:w="2850" w:type="dxa"/>
            <w:shd w:val="clear" w:color="auto" w:fill="FFFFFF"/>
          </w:tcPr>
          <w:p w14:paraId="1F8A274C" w14:textId="77777777" w:rsidR="004759A2" w:rsidRPr="00792323" w:rsidRDefault="004759A2">
            <w:pPr>
              <w:pStyle w:val="HL7TableBody"/>
              <w:rPr>
                <w:color w:val="000000"/>
                <w:sz w:val="14"/>
                <w:szCs w:val="14"/>
              </w:rPr>
            </w:pPr>
            <w:r w:rsidRPr="00792323">
              <w:rPr>
                <w:color w:val="000000"/>
                <w:sz w:val="14"/>
                <w:szCs w:val="14"/>
              </w:rPr>
              <w:t>DTaP-Hep B-IPV</w:t>
            </w:r>
          </w:p>
        </w:tc>
        <w:tc>
          <w:tcPr>
            <w:tcW w:w="5529" w:type="dxa"/>
            <w:shd w:val="clear" w:color="auto" w:fill="FFFFFF"/>
          </w:tcPr>
          <w:p w14:paraId="12125B6A" w14:textId="77777777" w:rsidR="004759A2" w:rsidRPr="00792323" w:rsidRDefault="004759A2">
            <w:pPr>
              <w:pStyle w:val="HL7TableBody"/>
              <w:rPr>
                <w:color w:val="000000"/>
                <w:sz w:val="14"/>
                <w:szCs w:val="14"/>
              </w:rPr>
            </w:pPr>
            <w:r w:rsidRPr="00792323">
              <w:rPr>
                <w:color w:val="000000"/>
                <w:sz w:val="14"/>
                <w:szCs w:val="14"/>
              </w:rPr>
              <w:t>DTaP-hepatitis B and poliovirus vaccine</w:t>
            </w:r>
          </w:p>
        </w:tc>
      </w:tr>
      <w:tr w:rsidR="004759A2" w:rsidRPr="00792323" w14:paraId="18C3A1C0" w14:textId="77777777">
        <w:trPr>
          <w:jc w:val="center"/>
        </w:trPr>
        <w:tc>
          <w:tcPr>
            <w:tcW w:w="624" w:type="dxa"/>
            <w:shd w:val="clear" w:color="auto" w:fill="FFFFFF"/>
          </w:tcPr>
          <w:p w14:paraId="56567D31" w14:textId="77777777" w:rsidR="004759A2" w:rsidRPr="00792323" w:rsidRDefault="004759A2">
            <w:pPr>
              <w:pStyle w:val="HL7TableBody"/>
              <w:jc w:val="center"/>
              <w:rPr>
                <w:color w:val="000000"/>
                <w:sz w:val="14"/>
                <w:szCs w:val="14"/>
              </w:rPr>
            </w:pPr>
            <w:r w:rsidRPr="00792323">
              <w:rPr>
                <w:color w:val="000000"/>
                <w:sz w:val="14"/>
                <w:szCs w:val="14"/>
              </w:rPr>
              <w:t>50</w:t>
            </w:r>
          </w:p>
        </w:tc>
        <w:tc>
          <w:tcPr>
            <w:tcW w:w="2850" w:type="dxa"/>
            <w:shd w:val="clear" w:color="auto" w:fill="FFFFFF"/>
          </w:tcPr>
          <w:p w14:paraId="4F0D9A90" w14:textId="77777777" w:rsidR="004759A2" w:rsidRPr="00792323" w:rsidRDefault="004759A2">
            <w:pPr>
              <w:pStyle w:val="HL7TableBody"/>
              <w:rPr>
                <w:color w:val="000000"/>
                <w:sz w:val="14"/>
                <w:szCs w:val="14"/>
              </w:rPr>
            </w:pPr>
            <w:r w:rsidRPr="00792323">
              <w:rPr>
                <w:color w:val="000000"/>
                <w:sz w:val="14"/>
                <w:szCs w:val="14"/>
              </w:rPr>
              <w:t>DTaP-Hib</w:t>
            </w:r>
          </w:p>
        </w:tc>
        <w:tc>
          <w:tcPr>
            <w:tcW w:w="5529" w:type="dxa"/>
            <w:shd w:val="clear" w:color="auto" w:fill="FFFFFF"/>
          </w:tcPr>
          <w:p w14:paraId="57EF7761" w14:textId="77777777" w:rsidR="004759A2" w:rsidRPr="00792323" w:rsidRDefault="004759A2">
            <w:pPr>
              <w:pStyle w:val="HL7TableBody"/>
              <w:rPr>
                <w:color w:val="000000"/>
                <w:sz w:val="14"/>
                <w:szCs w:val="14"/>
              </w:rPr>
            </w:pPr>
            <w:r w:rsidRPr="00792323">
              <w:rPr>
                <w:color w:val="000000"/>
                <w:sz w:val="14"/>
                <w:szCs w:val="14"/>
              </w:rPr>
              <w:t>DTaP-</w:t>
            </w:r>
            <w:r w:rsidRPr="00792323">
              <w:rPr>
                <w:rStyle w:val="Emphasis"/>
                <w:iCs/>
                <w:color w:val="000000"/>
                <w:sz w:val="14"/>
                <w:szCs w:val="14"/>
              </w:rPr>
              <w:t>Haemophilus influenzae</w:t>
            </w:r>
            <w:r w:rsidRPr="00792323">
              <w:rPr>
                <w:color w:val="000000"/>
                <w:sz w:val="14"/>
                <w:szCs w:val="14"/>
              </w:rPr>
              <w:t xml:space="preserve"> type b conjugate vaccine</w:t>
            </w:r>
          </w:p>
        </w:tc>
      </w:tr>
      <w:tr w:rsidR="004759A2" w:rsidRPr="00AF2426" w14:paraId="7DEBA21A" w14:textId="77777777">
        <w:trPr>
          <w:jc w:val="center"/>
        </w:trPr>
        <w:tc>
          <w:tcPr>
            <w:tcW w:w="624" w:type="dxa"/>
            <w:shd w:val="clear" w:color="auto" w:fill="FFFFFF"/>
          </w:tcPr>
          <w:p w14:paraId="2421109A" w14:textId="77777777" w:rsidR="004759A2" w:rsidRPr="00792323" w:rsidRDefault="004759A2">
            <w:pPr>
              <w:pStyle w:val="HL7TableBody"/>
              <w:jc w:val="center"/>
              <w:rPr>
                <w:color w:val="000000"/>
                <w:sz w:val="14"/>
                <w:szCs w:val="14"/>
              </w:rPr>
            </w:pPr>
            <w:r w:rsidRPr="00792323">
              <w:rPr>
                <w:color w:val="000000"/>
                <w:sz w:val="14"/>
                <w:szCs w:val="14"/>
              </w:rPr>
              <w:t>120</w:t>
            </w:r>
          </w:p>
        </w:tc>
        <w:tc>
          <w:tcPr>
            <w:tcW w:w="2850" w:type="dxa"/>
            <w:shd w:val="clear" w:color="auto" w:fill="FFFFFF"/>
          </w:tcPr>
          <w:p w14:paraId="2386B339" w14:textId="77777777" w:rsidR="004759A2" w:rsidRPr="00792323" w:rsidRDefault="004759A2">
            <w:pPr>
              <w:pStyle w:val="HL7TableBody"/>
              <w:rPr>
                <w:color w:val="000000"/>
                <w:sz w:val="14"/>
                <w:szCs w:val="14"/>
              </w:rPr>
            </w:pPr>
            <w:r w:rsidRPr="00792323">
              <w:rPr>
                <w:color w:val="000000"/>
                <w:sz w:val="14"/>
                <w:szCs w:val="14"/>
              </w:rPr>
              <w:t>DTaP-Hib-IPV</w:t>
            </w:r>
          </w:p>
        </w:tc>
        <w:tc>
          <w:tcPr>
            <w:tcW w:w="5529" w:type="dxa"/>
            <w:shd w:val="clear" w:color="auto" w:fill="FFFFFF"/>
          </w:tcPr>
          <w:p w14:paraId="01964BEE" w14:textId="77777777" w:rsidR="004759A2" w:rsidRPr="00792323" w:rsidRDefault="004759A2">
            <w:pPr>
              <w:pStyle w:val="HL7TableBody"/>
              <w:rPr>
                <w:color w:val="000000"/>
                <w:sz w:val="14"/>
                <w:szCs w:val="14"/>
              </w:rPr>
            </w:pPr>
            <w:r w:rsidRPr="00792323">
              <w:rPr>
                <w:color w:val="000000"/>
                <w:sz w:val="14"/>
                <w:szCs w:val="14"/>
              </w:rPr>
              <w:t xml:space="preserve">diphtheria, tetanus toxoids and acellular pertussis vaccine, </w:t>
            </w:r>
            <w:r w:rsidRPr="00792323">
              <w:rPr>
                <w:rStyle w:val="Emphasis"/>
                <w:iCs/>
                <w:color w:val="000000"/>
                <w:sz w:val="14"/>
                <w:szCs w:val="14"/>
              </w:rPr>
              <w:t>Haemophilus influenzae</w:t>
            </w:r>
            <w:r w:rsidRPr="00792323">
              <w:rPr>
                <w:color w:val="000000"/>
                <w:sz w:val="14"/>
                <w:szCs w:val="14"/>
              </w:rPr>
              <w:t xml:space="preserve"> type b conjugate, and poliovirus vaccine, inactivated (DTaP-Hib-IPV)</w:t>
            </w:r>
          </w:p>
        </w:tc>
      </w:tr>
      <w:tr w:rsidR="004759A2" w:rsidRPr="00AF2426" w14:paraId="5DD02826" w14:textId="77777777">
        <w:trPr>
          <w:jc w:val="center"/>
        </w:trPr>
        <w:tc>
          <w:tcPr>
            <w:tcW w:w="624" w:type="dxa"/>
            <w:shd w:val="clear" w:color="auto" w:fill="FFFFFF"/>
          </w:tcPr>
          <w:p w14:paraId="53B6CBF0" w14:textId="77777777" w:rsidR="004759A2" w:rsidRPr="00792323" w:rsidRDefault="004759A2">
            <w:pPr>
              <w:pStyle w:val="HL7TableBody"/>
              <w:jc w:val="center"/>
              <w:rPr>
                <w:color w:val="000000"/>
                <w:sz w:val="14"/>
                <w:szCs w:val="14"/>
              </w:rPr>
            </w:pPr>
            <w:r w:rsidRPr="00792323">
              <w:rPr>
                <w:color w:val="000000"/>
                <w:sz w:val="14"/>
                <w:szCs w:val="14"/>
              </w:rPr>
              <w:t>01</w:t>
            </w:r>
          </w:p>
        </w:tc>
        <w:tc>
          <w:tcPr>
            <w:tcW w:w="2850" w:type="dxa"/>
            <w:shd w:val="clear" w:color="auto" w:fill="FFFFFF"/>
          </w:tcPr>
          <w:p w14:paraId="26BA8B62" w14:textId="77777777" w:rsidR="004759A2" w:rsidRPr="00792323" w:rsidRDefault="004759A2">
            <w:pPr>
              <w:pStyle w:val="HL7TableBody"/>
              <w:rPr>
                <w:color w:val="000000"/>
                <w:sz w:val="14"/>
                <w:szCs w:val="14"/>
              </w:rPr>
            </w:pPr>
            <w:r w:rsidRPr="00792323">
              <w:rPr>
                <w:color w:val="000000"/>
                <w:sz w:val="14"/>
                <w:szCs w:val="14"/>
              </w:rPr>
              <w:t>DTP</w:t>
            </w:r>
          </w:p>
        </w:tc>
        <w:tc>
          <w:tcPr>
            <w:tcW w:w="5529" w:type="dxa"/>
            <w:shd w:val="clear" w:color="auto" w:fill="FFFFFF"/>
          </w:tcPr>
          <w:p w14:paraId="5D81F63B" w14:textId="77777777" w:rsidR="004759A2" w:rsidRPr="00792323" w:rsidRDefault="004759A2">
            <w:pPr>
              <w:pStyle w:val="HL7TableBody"/>
              <w:rPr>
                <w:color w:val="000000"/>
                <w:sz w:val="14"/>
                <w:szCs w:val="14"/>
              </w:rPr>
            </w:pPr>
            <w:r w:rsidRPr="00792323">
              <w:rPr>
                <w:color w:val="000000"/>
                <w:sz w:val="14"/>
                <w:szCs w:val="14"/>
              </w:rPr>
              <w:t>diphtheria, tetanus toxoids and pertussis vaccine</w:t>
            </w:r>
          </w:p>
        </w:tc>
      </w:tr>
      <w:tr w:rsidR="004759A2" w:rsidRPr="00792323" w14:paraId="21AD3F5B" w14:textId="77777777">
        <w:trPr>
          <w:jc w:val="center"/>
        </w:trPr>
        <w:tc>
          <w:tcPr>
            <w:tcW w:w="624" w:type="dxa"/>
            <w:shd w:val="clear" w:color="auto" w:fill="FFFFFF"/>
          </w:tcPr>
          <w:p w14:paraId="15A1172B" w14:textId="77777777" w:rsidR="004759A2" w:rsidRPr="00792323" w:rsidRDefault="004759A2">
            <w:pPr>
              <w:pStyle w:val="HL7TableBody"/>
              <w:jc w:val="center"/>
              <w:rPr>
                <w:color w:val="000000"/>
                <w:sz w:val="14"/>
                <w:szCs w:val="14"/>
              </w:rPr>
            </w:pPr>
            <w:r w:rsidRPr="00792323">
              <w:rPr>
                <w:color w:val="000000"/>
                <w:sz w:val="14"/>
                <w:szCs w:val="14"/>
              </w:rPr>
              <w:t>22</w:t>
            </w:r>
          </w:p>
        </w:tc>
        <w:tc>
          <w:tcPr>
            <w:tcW w:w="2850" w:type="dxa"/>
            <w:shd w:val="clear" w:color="auto" w:fill="FFFFFF"/>
          </w:tcPr>
          <w:p w14:paraId="60028C89" w14:textId="77777777" w:rsidR="004759A2" w:rsidRPr="00792323" w:rsidRDefault="004759A2">
            <w:pPr>
              <w:pStyle w:val="HL7TableBody"/>
              <w:rPr>
                <w:color w:val="000000"/>
                <w:sz w:val="14"/>
                <w:szCs w:val="14"/>
              </w:rPr>
            </w:pPr>
            <w:r w:rsidRPr="00792323">
              <w:rPr>
                <w:color w:val="000000"/>
                <w:sz w:val="14"/>
                <w:szCs w:val="14"/>
              </w:rPr>
              <w:t>DTP-Hib</w:t>
            </w:r>
          </w:p>
        </w:tc>
        <w:tc>
          <w:tcPr>
            <w:tcW w:w="5529" w:type="dxa"/>
            <w:shd w:val="clear" w:color="auto" w:fill="FFFFFF"/>
          </w:tcPr>
          <w:p w14:paraId="5CD63B49" w14:textId="77777777" w:rsidR="004759A2" w:rsidRPr="00792323" w:rsidRDefault="004759A2">
            <w:pPr>
              <w:pStyle w:val="HL7TableBody"/>
              <w:rPr>
                <w:color w:val="000000"/>
                <w:sz w:val="14"/>
                <w:szCs w:val="14"/>
              </w:rPr>
            </w:pPr>
            <w:r w:rsidRPr="00792323">
              <w:rPr>
                <w:color w:val="000000"/>
                <w:sz w:val="14"/>
                <w:szCs w:val="14"/>
              </w:rPr>
              <w:t>DTP-</w:t>
            </w:r>
            <w:r w:rsidRPr="00792323">
              <w:rPr>
                <w:rStyle w:val="Emphasis"/>
                <w:iCs/>
                <w:color w:val="000000"/>
                <w:sz w:val="14"/>
                <w:szCs w:val="14"/>
              </w:rPr>
              <w:t>Haemophilus influenzae</w:t>
            </w:r>
            <w:r w:rsidRPr="00792323">
              <w:rPr>
                <w:color w:val="000000"/>
                <w:sz w:val="14"/>
                <w:szCs w:val="14"/>
              </w:rPr>
              <w:t xml:space="preserve"> type b conjugate vaccine</w:t>
            </w:r>
          </w:p>
        </w:tc>
      </w:tr>
      <w:tr w:rsidR="004759A2" w:rsidRPr="00AF2426" w14:paraId="5C977453" w14:textId="77777777">
        <w:trPr>
          <w:jc w:val="center"/>
        </w:trPr>
        <w:tc>
          <w:tcPr>
            <w:tcW w:w="624" w:type="dxa"/>
            <w:shd w:val="clear" w:color="auto" w:fill="FFFFFF"/>
          </w:tcPr>
          <w:p w14:paraId="0E6445C0" w14:textId="77777777" w:rsidR="004759A2" w:rsidRPr="00792323" w:rsidRDefault="004759A2">
            <w:pPr>
              <w:pStyle w:val="HL7TableBody"/>
              <w:jc w:val="center"/>
              <w:rPr>
                <w:color w:val="000000"/>
                <w:sz w:val="14"/>
                <w:szCs w:val="14"/>
              </w:rPr>
            </w:pPr>
            <w:r w:rsidRPr="00792323">
              <w:rPr>
                <w:color w:val="000000"/>
                <w:sz w:val="14"/>
                <w:szCs w:val="14"/>
              </w:rPr>
              <w:t>102</w:t>
            </w:r>
          </w:p>
        </w:tc>
        <w:tc>
          <w:tcPr>
            <w:tcW w:w="2850" w:type="dxa"/>
            <w:shd w:val="clear" w:color="auto" w:fill="FFFFFF"/>
          </w:tcPr>
          <w:p w14:paraId="37D4995D" w14:textId="77777777" w:rsidR="004759A2" w:rsidRPr="00792323" w:rsidRDefault="004759A2">
            <w:pPr>
              <w:pStyle w:val="HL7TableBody"/>
              <w:rPr>
                <w:color w:val="000000"/>
                <w:sz w:val="14"/>
                <w:szCs w:val="14"/>
              </w:rPr>
            </w:pPr>
            <w:r w:rsidRPr="00792323">
              <w:rPr>
                <w:color w:val="000000"/>
                <w:sz w:val="14"/>
                <w:szCs w:val="14"/>
              </w:rPr>
              <w:t>DTP-Hib-Hep B</w:t>
            </w:r>
          </w:p>
        </w:tc>
        <w:tc>
          <w:tcPr>
            <w:tcW w:w="5529" w:type="dxa"/>
            <w:shd w:val="clear" w:color="auto" w:fill="FFFFFF"/>
          </w:tcPr>
          <w:p w14:paraId="720C4A9E" w14:textId="77777777" w:rsidR="004759A2" w:rsidRPr="00792323" w:rsidRDefault="004759A2">
            <w:pPr>
              <w:pStyle w:val="HL7TableBody"/>
              <w:rPr>
                <w:color w:val="000000"/>
                <w:sz w:val="14"/>
                <w:szCs w:val="14"/>
              </w:rPr>
            </w:pPr>
            <w:r w:rsidRPr="00792323">
              <w:rPr>
                <w:color w:val="000000"/>
                <w:sz w:val="14"/>
                <w:szCs w:val="14"/>
              </w:rPr>
              <w:t xml:space="preserve">DTP- </w:t>
            </w:r>
            <w:r w:rsidRPr="00792323">
              <w:rPr>
                <w:rStyle w:val="Emphasis"/>
                <w:iCs/>
                <w:color w:val="000000"/>
                <w:sz w:val="14"/>
                <w:szCs w:val="14"/>
              </w:rPr>
              <w:t>Haemophilus influenzae</w:t>
            </w:r>
            <w:r w:rsidRPr="00792323">
              <w:rPr>
                <w:color w:val="000000"/>
                <w:sz w:val="14"/>
                <w:szCs w:val="14"/>
              </w:rPr>
              <w:t xml:space="preserve"> type b conjugate and hepatitis b vaccine</w:t>
            </w:r>
          </w:p>
        </w:tc>
      </w:tr>
      <w:tr w:rsidR="004759A2" w:rsidRPr="00792323" w14:paraId="79B1974F" w14:textId="77777777">
        <w:trPr>
          <w:jc w:val="center"/>
        </w:trPr>
        <w:tc>
          <w:tcPr>
            <w:tcW w:w="624" w:type="dxa"/>
            <w:shd w:val="clear" w:color="auto" w:fill="FFFFFF"/>
          </w:tcPr>
          <w:p w14:paraId="395687C4" w14:textId="77777777" w:rsidR="004759A2" w:rsidRPr="00792323" w:rsidRDefault="004759A2">
            <w:pPr>
              <w:pStyle w:val="HL7TableBody"/>
              <w:jc w:val="center"/>
              <w:rPr>
                <w:color w:val="000000"/>
                <w:sz w:val="14"/>
                <w:szCs w:val="14"/>
              </w:rPr>
            </w:pPr>
            <w:r w:rsidRPr="00792323">
              <w:rPr>
                <w:color w:val="000000"/>
                <w:sz w:val="14"/>
                <w:szCs w:val="14"/>
              </w:rPr>
              <w:t>57</w:t>
            </w:r>
          </w:p>
        </w:tc>
        <w:tc>
          <w:tcPr>
            <w:tcW w:w="2850" w:type="dxa"/>
            <w:shd w:val="clear" w:color="auto" w:fill="FFFFFF"/>
          </w:tcPr>
          <w:p w14:paraId="47A34E75" w14:textId="77777777" w:rsidR="004759A2" w:rsidRPr="00792323" w:rsidRDefault="004759A2">
            <w:pPr>
              <w:pStyle w:val="HL7TableBody"/>
              <w:rPr>
                <w:color w:val="000000"/>
                <w:sz w:val="14"/>
                <w:szCs w:val="14"/>
              </w:rPr>
            </w:pPr>
            <w:r w:rsidRPr="00792323">
              <w:rPr>
                <w:color w:val="000000"/>
                <w:sz w:val="14"/>
                <w:szCs w:val="14"/>
              </w:rPr>
              <w:t>hantavirus</w:t>
            </w:r>
          </w:p>
        </w:tc>
        <w:tc>
          <w:tcPr>
            <w:tcW w:w="5529" w:type="dxa"/>
            <w:shd w:val="clear" w:color="auto" w:fill="FFFFFF"/>
          </w:tcPr>
          <w:p w14:paraId="5F05B9B1" w14:textId="77777777" w:rsidR="004759A2" w:rsidRPr="00792323" w:rsidRDefault="004759A2">
            <w:pPr>
              <w:pStyle w:val="HL7TableBody"/>
              <w:rPr>
                <w:color w:val="000000"/>
                <w:sz w:val="14"/>
                <w:szCs w:val="14"/>
              </w:rPr>
            </w:pPr>
            <w:r w:rsidRPr="00792323">
              <w:rPr>
                <w:color w:val="000000"/>
                <w:sz w:val="14"/>
                <w:szCs w:val="14"/>
              </w:rPr>
              <w:t>hantavirus vaccine</w:t>
            </w:r>
          </w:p>
        </w:tc>
      </w:tr>
      <w:tr w:rsidR="004759A2" w:rsidRPr="00AF2426" w14:paraId="324F5CD5" w14:textId="77777777">
        <w:trPr>
          <w:jc w:val="center"/>
        </w:trPr>
        <w:tc>
          <w:tcPr>
            <w:tcW w:w="624" w:type="dxa"/>
            <w:shd w:val="clear" w:color="auto" w:fill="FFFFFF"/>
          </w:tcPr>
          <w:p w14:paraId="2D06B400" w14:textId="77777777" w:rsidR="004759A2" w:rsidRPr="00792323" w:rsidRDefault="004759A2">
            <w:pPr>
              <w:pStyle w:val="HL7TableBody"/>
              <w:jc w:val="center"/>
              <w:rPr>
                <w:color w:val="000000"/>
                <w:sz w:val="14"/>
                <w:szCs w:val="14"/>
              </w:rPr>
            </w:pPr>
            <w:r w:rsidRPr="00792323">
              <w:rPr>
                <w:color w:val="000000"/>
                <w:sz w:val="14"/>
                <w:szCs w:val="14"/>
              </w:rPr>
              <w:t>52</w:t>
            </w:r>
          </w:p>
        </w:tc>
        <w:tc>
          <w:tcPr>
            <w:tcW w:w="2850" w:type="dxa"/>
            <w:shd w:val="clear" w:color="auto" w:fill="FFFFFF"/>
          </w:tcPr>
          <w:p w14:paraId="7534390A" w14:textId="77777777" w:rsidR="004759A2" w:rsidRPr="00792323" w:rsidRDefault="004759A2">
            <w:pPr>
              <w:pStyle w:val="HL7TableBody"/>
              <w:rPr>
                <w:color w:val="000000"/>
                <w:sz w:val="14"/>
                <w:szCs w:val="14"/>
              </w:rPr>
            </w:pPr>
            <w:r w:rsidRPr="00792323">
              <w:rPr>
                <w:color w:val="000000"/>
                <w:sz w:val="14"/>
                <w:szCs w:val="14"/>
              </w:rPr>
              <w:t>Hep A, adult</w:t>
            </w:r>
          </w:p>
        </w:tc>
        <w:tc>
          <w:tcPr>
            <w:tcW w:w="5529" w:type="dxa"/>
            <w:shd w:val="clear" w:color="auto" w:fill="FFFFFF"/>
          </w:tcPr>
          <w:p w14:paraId="6F7D3B0D" w14:textId="77777777" w:rsidR="004759A2" w:rsidRPr="00792323" w:rsidRDefault="004759A2">
            <w:pPr>
              <w:pStyle w:val="HL7TableBody"/>
              <w:rPr>
                <w:color w:val="000000"/>
                <w:sz w:val="14"/>
                <w:szCs w:val="14"/>
              </w:rPr>
            </w:pPr>
            <w:r w:rsidRPr="00792323">
              <w:rPr>
                <w:color w:val="000000"/>
                <w:sz w:val="14"/>
                <w:szCs w:val="14"/>
              </w:rPr>
              <w:t>hepatitis A vaccine, adult dosage</w:t>
            </w:r>
          </w:p>
        </w:tc>
      </w:tr>
      <w:tr w:rsidR="004759A2" w:rsidRPr="00792323" w14:paraId="503CB74C" w14:textId="77777777">
        <w:trPr>
          <w:jc w:val="center"/>
        </w:trPr>
        <w:tc>
          <w:tcPr>
            <w:tcW w:w="624" w:type="dxa"/>
            <w:shd w:val="clear" w:color="auto" w:fill="FFFFFF"/>
          </w:tcPr>
          <w:p w14:paraId="29A91BA4" w14:textId="77777777" w:rsidR="004759A2" w:rsidRPr="00792323" w:rsidRDefault="004759A2">
            <w:pPr>
              <w:pStyle w:val="HL7TableBody"/>
              <w:jc w:val="center"/>
              <w:rPr>
                <w:color w:val="000000"/>
                <w:sz w:val="14"/>
                <w:szCs w:val="14"/>
              </w:rPr>
            </w:pPr>
            <w:r w:rsidRPr="00792323">
              <w:rPr>
                <w:color w:val="000000"/>
                <w:sz w:val="14"/>
                <w:szCs w:val="14"/>
              </w:rPr>
              <w:t>83</w:t>
            </w:r>
          </w:p>
        </w:tc>
        <w:tc>
          <w:tcPr>
            <w:tcW w:w="2850" w:type="dxa"/>
            <w:shd w:val="clear" w:color="auto" w:fill="FFFFFF"/>
          </w:tcPr>
          <w:p w14:paraId="57962843" w14:textId="77777777" w:rsidR="004759A2" w:rsidRPr="00792323" w:rsidRDefault="004759A2">
            <w:pPr>
              <w:pStyle w:val="HL7TableBody"/>
              <w:rPr>
                <w:color w:val="000000"/>
                <w:sz w:val="14"/>
                <w:szCs w:val="14"/>
              </w:rPr>
            </w:pPr>
            <w:r w:rsidRPr="00792323">
              <w:rPr>
                <w:color w:val="000000"/>
                <w:sz w:val="14"/>
                <w:szCs w:val="14"/>
              </w:rPr>
              <w:t>Hep A, ped/adol, 2 dose</w:t>
            </w:r>
          </w:p>
        </w:tc>
        <w:tc>
          <w:tcPr>
            <w:tcW w:w="5529" w:type="dxa"/>
            <w:shd w:val="clear" w:color="auto" w:fill="FFFFFF"/>
          </w:tcPr>
          <w:p w14:paraId="36936955" w14:textId="77777777" w:rsidR="004759A2" w:rsidRPr="00792323" w:rsidRDefault="004759A2">
            <w:pPr>
              <w:pStyle w:val="HL7TableBody"/>
              <w:rPr>
                <w:color w:val="000000"/>
                <w:sz w:val="14"/>
                <w:szCs w:val="14"/>
              </w:rPr>
            </w:pPr>
            <w:r w:rsidRPr="00792323">
              <w:rPr>
                <w:color w:val="000000"/>
                <w:sz w:val="14"/>
                <w:szCs w:val="14"/>
              </w:rPr>
              <w:t>hepatitis A vaccine, pediatric/adolescent dosage, 2 dose schedule</w:t>
            </w:r>
          </w:p>
        </w:tc>
      </w:tr>
      <w:tr w:rsidR="004759A2" w:rsidRPr="00792323" w14:paraId="1D5EF526" w14:textId="77777777">
        <w:trPr>
          <w:jc w:val="center"/>
        </w:trPr>
        <w:tc>
          <w:tcPr>
            <w:tcW w:w="624" w:type="dxa"/>
            <w:shd w:val="clear" w:color="auto" w:fill="FFFFFF"/>
          </w:tcPr>
          <w:p w14:paraId="4450BB25" w14:textId="77777777" w:rsidR="004759A2" w:rsidRPr="00792323" w:rsidRDefault="004759A2">
            <w:pPr>
              <w:pStyle w:val="HL7TableBody"/>
              <w:jc w:val="center"/>
              <w:rPr>
                <w:color w:val="000000"/>
                <w:sz w:val="14"/>
                <w:szCs w:val="14"/>
              </w:rPr>
            </w:pPr>
            <w:r w:rsidRPr="00792323">
              <w:rPr>
                <w:color w:val="000000"/>
                <w:sz w:val="14"/>
                <w:szCs w:val="14"/>
              </w:rPr>
              <w:t>84</w:t>
            </w:r>
          </w:p>
        </w:tc>
        <w:tc>
          <w:tcPr>
            <w:tcW w:w="2850" w:type="dxa"/>
            <w:shd w:val="clear" w:color="auto" w:fill="FFFFFF"/>
          </w:tcPr>
          <w:p w14:paraId="682860CB" w14:textId="77777777" w:rsidR="004759A2" w:rsidRPr="00792323" w:rsidRDefault="004759A2">
            <w:pPr>
              <w:pStyle w:val="HL7TableBody"/>
              <w:rPr>
                <w:color w:val="000000"/>
                <w:sz w:val="14"/>
                <w:szCs w:val="14"/>
              </w:rPr>
            </w:pPr>
            <w:r w:rsidRPr="00792323">
              <w:rPr>
                <w:color w:val="000000"/>
                <w:sz w:val="14"/>
                <w:szCs w:val="14"/>
              </w:rPr>
              <w:t>Hep A, ped/adol, 3 dose</w:t>
            </w:r>
          </w:p>
        </w:tc>
        <w:tc>
          <w:tcPr>
            <w:tcW w:w="5529" w:type="dxa"/>
            <w:shd w:val="clear" w:color="auto" w:fill="FFFFFF"/>
          </w:tcPr>
          <w:p w14:paraId="70162A3A" w14:textId="77777777" w:rsidR="004759A2" w:rsidRPr="00792323" w:rsidRDefault="004759A2">
            <w:pPr>
              <w:pStyle w:val="HL7TableBody"/>
              <w:rPr>
                <w:color w:val="000000"/>
                <w:sz w:val="14"/>
                <w:szCs w:val="14"/>
              </w:rPr>
            </w:pPr>
            <w:r w:rsidRPr="00792323">
              <w:rPr>
                <w:color w:val="000000"/>
                <w:sz w:val="14"/>
                <w:szCs w:val="14"/>
              </w:rPr>
              <w:t>hepatitis A vaccine, pediatric/adolescent dosage, 3 dose schedule</w:t>
            </w:r>
          </w:p>
        </w:tc>
      </w:tr>
      <w:tr w:rsidR="004759A2" w:rsidRPr="00AF2426" w14:paraId="102F1D13" w14:textId="77777777">
        <w:trPr>
          <w:jc w:val="center"/>
        </w:trPr>
        <w:tc>
          <w:tcPr>
            <w:tcW w:w="624" w:type="dxa"/>
            <w:shd w:val="clear" w:color="auto" w:fill="FFFFFF"/>
          </w:tcPr>
          <w:p w14:paraId="5EEF72DE" w14:textId="77777777" w:rsidR="004759A2" w:rsidRPr="00792323" w:rsidRDefault="004759A2">
            <w:pPr>
              <w:pStyle w:val="HL7TableBody"/>
              <w:jc w:val="center"/>
              <w:rPr>
                <w:color w:val="000000"/>
                <w:sz w:val="14"/>
                <w:szCs w:val="14"/>
              </w:rPr>
            </w:pPr>
            <w:r w:rsidRPr="00792323">
              <w:rPr>
                <w:color w:val="000000"/>
                <w:sz w:val="14"/>
                <w:szCs w:val="14"/>
              </w:rPr>
              <w:t>31</w:t>
            </w:r>
          </w:p>
        </w:tc>
        <w:tc>
          <w:tcPr>
            <w:tcW w:w="2850" w:type="dxa"/>
            <w:shd w:val="clear" w:color="auto" w:fill="FFFFFF"/>
          </w:tcPr>
          <w:p w14:paraId="2316941A" w14:textId="77777777" w:rsidR="004759A2" w:rsidRPr="00792323" w:rsidRDefault="004759A2">
            <w:pPr>
              <w:pStyle w:val="HL7TableBody"/>
              <w:rPr>
                <w:color w:val="000000"/>
                <w:sz w:val="14"/>
                <w:szCs w:val="14"/>
              </w:rPr>
            </w:pPr>
            <w:r w:rsidRPr="00792323">
              <w:rPr>
                <w:color w:val="000000"/>
                <w:sz w:val="14"/>
                <w:szCs w:val="14"/>
              </w:rPr>
              <w:t>Hep A, pediatric, NOS</w:t>
            </w:r>
          </w:p>
        </w:tc>
        <w:tc>
          <w:tcPr>
            <w:tcW w:w="5529" w:type="dxa"/>
            <w:shd w:val="clear" w:color="auto" w:fill="FFFFFF"/>
          </w:tcPr>
          <w:p w14:paraId="343C810A" w14:textId="77777777" w:rsidR="004759A2" w:rsidRPr="00AF2426" w:rsidRDefault="004759A2">
            <w:pPr>
              <w:pStyle w:val="HL7TableBody"/>
              <w:rPr>
                <w:color w:val="000000"/>
                <w:sz w:val="14"/>
                <w:szCs w:val="14"/>
                <w:lang w:val="pt-BR"/>
              </w:rPr>
            </w:pPr>
            <w:r w:rsidRPr="00AF2426">
              <w:rPr>
                <w:color w:val="000000"/>
                <w:sz w:val="14"/>
                <w:szCs w:val="14"/>
                <w:lang w:val="pt-BR"/>
              </w:rPr>
              <w:t>hepatitis A vaccine, pediatric dosage, NOS</w:t>
            </w:r>
          </w:p>
        </w:tc>
      </w:tr>
      <w:tr w:rsidR="004759A2" w:rsidRPr="00792323" w14:paraId="72730422" w14:textId="77777777">
        <w:trPr>
          <w:jc w:val="center"/>
        </w:trPr>
        <w:tc>
          <w:tcPr>
            <w:tcW w:w="624" w:type="dxa"/>
            <w:shd w:val="clear" w:color="auto" w:fill="FFFFFF"/>
          </w:tcPr>
          <w:p w14:paraId="7A7B1D78" w14:textId="77777777" w:rsidR="004759A2" w:rsidRPr="00792323" w:rsidRDefault="004759A2">
            <w:pPr>
              <w:pStyle w:val="HL7TableBody"/>
              <w:jc w:val="center"/>
              <w:rPr>
                <w:color w:val="000000"/>
                <w:sz w:val="14"/>
                <w:szCs w:val="14"/>
              </w:rPr>
            </w:pPr>
            <w:r w:rsidRPr="00792323">
              <w:rPr>
                <w:color w:val="000000"/>
                <w:sz w:val="14"/>
                <w:szCs w:val="14"/>
              </w:rPr>
              <w:t>85</w:t>
            </w:r>
          </w:p>
        </w:tc>
        <w:tc>
          <w:tcPr>
            <w:tcW w:w="2850" w:type="dxa"/>
            <w:shd w:val="clear" w:color="auto" w:fill="FFFFFF"/>
          </w:tcPr>
          <w:p w14:paraId="60266DF1" w14:textId="77777777" w:rsidR="004759A2" w:rsidRPr="00792323" w:rsidRDefault="004759A2">
            <w:pPr>
              <w:pStyle w:val="HL7TableBody"/>
              <w:rPr>
                <w:color w:val="000000"/>
                <w:sz w:val="14"/>
                <w:szCs w:val="14"/>
              </w:rPr>
            </w:pPr>
            <w:r w:rsidRPr="00792323">
              <w:rPr>
                <w:color w:val="000000"/>
                <w:sz w:val="14"/>
                <w:szCs w:val="14"/>
              </w:rPr>
              <w:t>Hep A, NOS</w:t>
            </w:r>
          </w:p>
        </w:tc>
        <w:tc>
          <w:tcPr>
            <w:tcW w:w="5529" w:type="dxa"/>
            <w:shd w:val="clear" w:color="auto" w:fill="FFFFFF"/>
          </w:tcPr>
          <w:p w14:paraId="3D549F60" w14:textId="77777777" w:rsidR="004759A2" w:rsidRPr="00792323" w:rsidRDefault="004759A2">
            <w:pPr>
              <w:pStyle w:val="HL7TableBody"/>
              <w:rPr>
                <w:color w:val="000000"/>
                <w:sz w:val="14"/>
                <w:szCs w:val="14"/>
              </w:rPr>
            </w:pPr>
            <w:r w:rsidRPr="00792323">
              <w:rPr>
                <w:color w:val="000000"/>
                <w:sz w:val="14"/>
                <w:szCs w:val="14"/>
              </w:rPr>
              <w:t>hepatitis A vaccine, NOS</w:t>
            </w:r>
          </w:p>
        </w:tc>
      </w:tr>
      <w:tr w:rsidR="004759A2" w:rsidRPr="00AF2426" w14:paraId="44D1C0C3" w14:textId="77777777">
        <w:trPr>
          <w:jc w:val="center"/>
        </w:trPr>
        <w:tc>
          <w:tcPr>
            <w:tcW w:w="624" w:type="dxa"/>
            <w:shd w:val="clear" w:color="auto" w:fill="FFFFFF"/>
          </w:tcPr>
          <w:p w14:paraId="41727986" w14:textId="77777777" w:rsidR="004759A2" w:rsidRPr="00792323" w:rsidRDefault="004759A2">
            <w:pPr>
              <w:pStyle w:val="HL7TableBody"/>
              <w:jc w:val="center"/>
              <w:rPr>
                <w:color w:val="000000"/>
                <w:sz w:val="14"/>
                <w:szCs w:val="14"/>
              </w:rPr>
            </w:pPr>
            <w:r w:rsidRPr="00792323">
              <w:rPr>
                <w:color w:val="000000"/>
                <w:sz w:val="14"/>
                <w:szCs w:val="14"/>
              </w:rPr>
              <w:t>104</w:t>
            </w:r>
          </w:p>
        </w:tc>
        <w:tc>
          <w:tcPr>
            <w:tcW w:w="2850" w:type="dxa"/>
            <w:shd w:val="clear" w:color="auto" w:fill="FFFFFF"/>
          </w:tcPr>
          <w:p w14:paraId="5FACD62E" w14:textId="77777777" w:rsidR="004759A2" w:rsidRPr="00792323" w:rsidRDefault="004759A2">
            <w:pPr>
              <w:pStyle w:val="HL7TableBody"/>
              <w:rPr>
                <w:color w:val="000000"/>
                <w:sz w:val="14"/>
                <w:szCs w:val="14"/>
              </w:rPr>
            </w:pPr>
            <w:r w:rsidRPr="00792323">
              <w:rPr>
                <w:color w:val="000000"/>
                <w:sz w:val="14"/>
                <w:szCs w:val="14"/>
              </w:rPr>
              <w:t>Hep A-Hep B</w:t>
            </w:r>
          </w:p>
        </w:tc>
        <w:tc>
          <w:tcPr>
            <w:tcW w:w="5529" w:type="dxa"/>
            <w:shd w:val="clear" w:color="auto" w:fill="FFFFFF"/>
          </w:tcPr>
          <w:p w14:paraId="04A18E03" w14:textId="77777777" w:rsidR="004759A2" w:rsidRPr="00792323" w:rsidRDefault="004759A2">
            <w:pPr>
              <w:pStyle w:val="HL7TableBody"/>
              <w:rPr>
                <w:color w:val="000000"/>
                <w:sz w:val="14"/>
                <w:szCs w:val="14"/>
              </w:rPr>
            </w:pPr>
            <w:r w:rsidRPr="00792323">
              <w:rPr>
                <w:color w:val="000000"/>
                <w:sz w:val="14"/>
                <w:szCs w:val="14"/>
              </w:rPr>
              <w:t>hepatitis A and hepatitis B vaccine</w:t>
            </w:r>
          </w:p>
        </w:tc>
      </w:tr>
      <w:tr w:rsidR="004759A2" w:rsidRPr="00792323" w14:paraId="183CB4BE" w14:textId="77777777">
        <w:trPr>
          <w:jc w:val="center"/>
        </w:trPr>
        <w:tc>
          <w:tcPr>
            <w:tcW w:w="624" w:type="dxa"/>
            <w:shd w:val="clear" w:color="auto" w:fill="FFFFFF"/>
          </w:tcPr>
          <w:p w14:paraId="3DDCD11B" w14:textId="77777777" w:rsidR="004759A2" w:rsidRPr="00792323" w:rsidRDefault="004759A2">
            <w:pPr>
              <w:pStyle w:val="HL7TableBody"/>
              <w:jc w:val="center"/>
              <w:rPr>
                <w:color w:val="000000"/>
                <w:sz w:val="14"/>
                <w:szCs w:val="14"/>
              </w:rPr>
            </w:pPr>
            <w:r w:rsidRPr="00792323">
              <w:rPr>
                <w:color w:val="000000"/>
                <w:sz w:val="14"/>
                <w:szCs w:val="14"/>
              </w:rPr>
              <w:t>30</w:t>
            </w:r>
          </w:p>
        </w:tc>
        <w:tc>
          <w:tcPr>
            <w:tcW w:w="2850" w:type="dxa"/>
            <w:shd w:val="clear" w:color="auto" w:fill="FFFFFF"/>
          </w:tcPr>
          <w:p w14:paraId="5B4ED199" w14:textId="77777777" w:rsidR="004759A2" w:rsidRPr="00792323" w:rsidRDefault="004759A2">
            <w:pPr>
              <w:pStyle w:val="HL7TableBody"/>
              <w:rPr>
                <w:color w:val="000000"/>
                <w:sz w:val="14"/>
                <w:szCs w:val="14"/>
              </w:rPr>
            </w:pPr>
            <w:r w:rsidRPr="00792323">
              <w:rPr>
                <w:color w:val="000000"/>
                <w:sz w:val="14"/>
                <w:szCs w:val="14"/>
              </w:rPr>
              <w:t>HBIG</w:t>
            </w:r>
          </w:p>
        </w:tc>
        <w:tc>
          <w:tcPr>
            <w:tcW w:w="5529" w:type="dxa"/>
            <w:shd w:val="clear" w:color="auto" w:fill="FFFFFF"/>
          </w:tcPr>
          <w:p w14:paraId="79CBBDC9" w14:textId="77777777" w:rsidR="004759A2" w:rsidRPr="00792323" w:rsidRDefault="004759A2">
            <w:pPr>
              <w:pStyle w:val="HL7TableBody"/>
              <w:rPr>
                <w:color w:val="000000"/>
                <w:sz w:val="14"/>
                <w:szCs w:val="14"/>
              </w:rPr>
            </w:pPr>
            <w:r w:rsidRPr="00792323">
              <w:rPr>
                <w:color w:val="000000"/>
                <w:sz w:val="14"/>
                <w:szCs w:val="14"/>
              </w:rPr>
              <w:t>hepatitis B immune globulin</w:t>
            </w:r>
          </w:p>
        </w:tc>
      </w:tr>
      <w:tr w:rsidR="004759A2" w:rsidRPr="00792323" w14:paraId="221A083E" w14:textId="77777777">
        <w:trPr>
          <w:jc w:val="center"/>
        </w:trPr>
        <w:tc>
          <w:tcPr>
            <w:tcW w:w="624" w:type="dxa"/>
            <w:shd w:val="clear" w:color="auto" w:fill="FFFFFF"/>
          </w:tcPr>
          <w:p w14:paraId="6BEEA613" w14:textId="77777777" w:rsidR="004759A2" w:rsidRPr="00792323" w:rsidRDefault="004759A2">
            <w:pPr>
              <w:pStyle w:val="HL7TableBody"/>
              <w:jc w:val="center"/>
              <w:rPr>
                <w:color w:val="000000"/>
                <w:sz w:val="14"/>
                <w:szCs w:val="14"/>
              </w:rPr>
            </w:pPr>
            <w:r w:rsidRPr="00792323">
              <w:rPr>
                <w:color w:val="000000"/>
                <w:sz w:val="14"/>
                <w:szCs w:val="14"/>
              </w:rPr>
              <w:t>08</w:t>
            </w:r>
          </w:p>
        </w:tc>
        <w:tc>
          <w:tcPr>
            <w:tcW w:w="2850" w:type="dxa"/>
            <w:shd w:val="clear" w:color="auto" w:fill="FFFFFF"/>
          </w:tcPr>
          <w:p w14:paraId="3D662AED" w14:textId="77777777" w:rsidR="004759A2" w:rsidRPr="00792323" w:rsidRDefault="004759A2">
            <w:pPr>
              <w:pStyle w:val="HL7TableBody"/>
              <w:rPr>
                <w:color w:val="000000"/>
                <w:sz w:val="14"/>
                <w:szCs w:val="14"/>
              </w:rPr>
            </w:pPr>
            <w:r w:rsidRPr="00792323">
              <w:rPr>
                <w:color w:val="000000"/>
                <w:sz w:val="14"/>
                <w:szCs w:val="14"/>
              </w:rPr>
              <w:t>Hep B, adolescent or pediatric</w:t>
            </w:r>
          </w:p>
        </w:tc>
        <w:tc>
          <w:tcPr>
            <w:tcW w:w="5529" w:type="dxa"/>
            <w:shd w:val="clear" w:color="auto" w:fill="FFFFFF"/>
          </w:tcPr>
          <w:p w14:paraId="1389A20A" w14:textId="77777777" w:rsidR="004759A2" w:rsidRPr="00792323" w:rsidRDefault="004759A2">
            <w:pPr>
              <w:pStyle w:val="HL7TableBody"/>
              <w:rPr>
                <w:color w:val="000000"/>
                <w:sz w:val="14"/>
                <w:szCs w:val="14"/>
              </w:rPr>
            </w:pPr>
            <w:r w:rsidRPr="00792323">
              <w:rPr>
                <w:color w:val="000000"/>
                <w:sz w:val="14"/>
                <w:szCs w:val="14"/>
              </w:rPr>
              <w:t>hepatitis B vaccine, pediatric or pediatric/adolescent dosage</w:t>
            </w:r>
          </w:p>
        </w:tc>
      </w:tr>
      <w:tr w:rsidR="004759A2" w:rsidRPr="00AF2426" w14:paraId="15889793" w14:textId="77777777">
        <w:trPr>
          <w:jc w:val="center"/>
        </w:trPr>
        <w:tc>
          <w:tcPr>
            <w:tcW w:w="624" w:type="dxa"/>
            <w:shd w:val="clear" w:color="auto" w:fill="FFFFFF"/>
          </w:tcPr>
          <w:p w14:paraId="5BBAE540" w14:textId="77777777" w:rsidR="004759A2" w:rsidRPr="00792323" w:rsidRDefault="004759A2">
            <w:pPr>
              <w:pStyle w:val="HL7TableBody"/>
              <w:jc w:val="center"/>
              <w:rPr>
                <w:color w:val="000000"/>
                <w:sz w:val="14"/>
                <w:szCs w:val="14"/>
              </w:rPr>
            </w:pPr>
            <w:r w:rsidRPr="00792323">
              <w:rPr>
                <w:color w:val="000000"/>
                <w:sz w:val="14"/>
                <w:szCs w:val="14"/>
              </w:rPr>
              <w:t>42</w:t>
            </w:r>
          </w:p>
        </w:tc>
        <w:tc>
          <w:tcPr>
            <w:tcW w:w="2850" w:type="dxa"/>
            <w:shd w:val="clear" w:color="auto" w:fill="FFFFFF"/>
          </w:tcPr>
          <w:p w14:paraId="2BF9A0F7" w14:textId="77777777" w:rsidR="004759A2" w:rsidRPr="00792323" w:rsidRDefault="004759A2">
            <w:pPr>
              <w:pStyle w:val="HL7TableBody"/>
              <w:rPr>
                <w:color w:val="000000"/>
                <w:sz w:val="14"/>
                <w:szCs w:val="14"/>
              </w:rPr>
            </w:pPr>
            <w:r w:rsidRPr="00792323">
              <w:rPr>
                <w:color w:val="000000"/>
                <w:sz w:val="14"/>
                <w:szCs w:val="14"/>
              </w:rPr>
              <w:t>Hep B, adolescent/high risk infant</w:t>
            </w:r>
            <w:hyperlink r:id="rId15" w:anchor="sup2#sup2" w:history="1">
              <w:r w:rsidRPr="00792323">
                <w:rPr>
                  <w:b/>
                  <w:bCs/>
                  <w:color w:val="003366"/>
                  <w:sz w:val="13"/>
                  <w:szCs w:val="13"/>
                  <w:u w:val="single"/>
                  <w:vertAlign w:val="superscript"/>
                </w:rPr>
                <w:t>2</w:t>
              </w:r>
            </w:hyperlink>
          </w:p>
        </w:tc>
        <w:tc>
          <w:tcPr>
            <w:tcW w:w="5529" w:type="dxa"/>
            <w:shd w:val="clear" w:color="auto" w:fill="FFFFFF"/>
          </w:tcPr>
          <w:p w14:paraId="22A0FFF8" w14:textId="77777777" w:rsidR="004759A2" w:rsidRPr="00792323" w:rsidRDefault="004759A2">
            <w:pPr>
              <w:pStyle w:val="HL7TableBody"/>
              <w:rPr>
                <w:color w:val="000000"/>
                <w:sz w:val="14"/>
                <w:szCs w:val="14"/>
              </w:rPr>
            </w:pPr>
            <w:r w:rsidRPr="00792323">
              <w:rPr>
                <w:color w:val="000000"/>
                <w:sz w:val="14"/>
                <w:szCs w:val="14"/>
              </w:rPr>
              <w:t>hepatitis B vaccine, adolescent/high risk infant dosage</w:t>
            </w:r>
          </w:p>
        </w:tc>
      </w:tr>
      <w:tr w:rsidR="004759A2" w:rsidRPr="00792323" w14:paraId="1EA24A2D" w14:textId="77777777">
        <w:trPr>
          <w:jc w:val="center"/>
        </w:trPr>
        <w:tc>
          <w:tcPr>
            <w:tcW w:w="624" w:type="dxa"/>
            <w:shd w:val="clear" w:color="auto" w:fill="FFFFFF"/>
          </w:tcPr>
          <w:p w14:paraId="342BAB02" w14:textId="77777777" w:rsidR="004759A2" w:rsidRPr="00792323" w:rsidRDefault="004759A2">
            <w:pPr>
              <w:pStyle w:val="HL7TableBody"/>
              <w:jc w:val="center"/>
              <w:rPr>
                <w:color w:val="000000"/>
                <w:sz w:val="14"/>
                <w:szCs w:val="14"/>
              </w:rPr>
            </w:pPr>
            <w:r w:rsidRPr="00792323">
              <w:rPr>
                <w:color w:val="000000"/>
                <w:sz w:val="14"/>
                <w:szCs w:val="14"/>
              </w:rPr>
              <w:t>43</w:t>
            </w:r>
          </w:p>
        </w:tc>
        <w:tc>
          <w:tcPr>
            <w:tcW w:w="2850" w:type="dxa"/>
            <w:shd w:val="clear" w:color="auto" w:fill="FFFFFF"/>
          </w:tcPr>
          <w:p w14:paraId="0A4C45F2" w14:textId="77777777" w:rsidR="004759A2" w:rsidRPr="00792323" w:rsidRDefault="004759A2">
            <w:pPr>
              <w:pStyle w:val="HL7TableBody"/>
              <w:rPr>
                <w:color w:val="000000"/>
                <w:sz w:val="14"/>
                <w:szCs w:val="14"/>
              </w:rPr>
            </w:pPr>
            <w:r w:rsidRPr="00792323">
              <w:rPr>
                <w:color w:val="000000"/>
                <w:sz w:val="14"/>
                <w:szCs w:val="14"/>
              </w:rPr>
              <w:t>Hep B, adult</w:t>
            </w:r>
            <w:hyperlink r:id="rId16" w:anchor="sup4#sup4" w:history="1">
              <w:r w:rsidRPr="00792323">
                <w:rPr>
                  <w:b/>
                  <w:bCs/>
                  <w:color w:val="003366"/>
                  <w:sz w:val="13"/>
                  <w:szCs w:val="13"/>
                  <w:u w:val="single"/>
                  <w:vertAlign w:val="superscript"/>
                </w:rPr>
                <w:t>4</w:t>
              </w:r>
            </w:hyperlink>
          </w:p>
        </w:tc>
        <w:tc>
          <w:tcPr>
            <w:tcW w:w="5529" w:type="dxa"/>
            <w:shd w:val="clear" w:color="auto" w:fill="FFFFFF"/>
          </w:tcPr>
          <w:p w14:paraId="2B23FCB4" w14:textId="77777777" w:rsidR="004759A2" w:rsidRPr="00792323" w:rsidRDefault="004759A2">
            <w:pPr>
              <w:pStyle w:val="HL7TableBody"/>
              <w:rPr>
                <w:color w:val="000000"/>
                <w:sz w:val="14"/>
                <w:szCs w:val="14"/>
              </w:rPr>
            </w:pPr>
            <w:r w:rsidRPr="00792323">
              <w:rPr>
                <w:color w:val="000000"/>
                <w:sz w:val="14"/>
                <w:szCs w:val="14"/>
              </w:rPr>
              <w:t>hepatitis B vaccine, adult dosage</w:t>
            </w:r>
          </w:p>
        </w:tc>
      </w:tr>
      <w:tr w:rsidR="004759A2" w:rsidRPr="00AF2426" w14:paraId="3D886441" w14:textId="77777777">
        <w:trPr>
          <w:jc w:val="center"/>
        </w:trPr>
        <w:tc>
          <w:tcPr>
            <w:tcW w:w="624" w:type="dxa"/>
            <w:shd w:val="clear" w:color="auto" w:fill="FFFFFF"/>
          </w:tcPr>
          <w:p w14:paraId="53047072" w14:textId="77777777" w:rsidR="004759A2" w:rsidRPr="00792323" w:rsidRDefault="004759A2">
            <w:pPr>
              <w:pStyle w:val="HL7TableBody"/>
              <w:jc w:val="center"/>
              <w:rPr>
                <w:color w:val="000000"/>
                <w:sz w:val="14"/>
                <w:szCs w:val="14"/>
              </w:rPr>
            </w:pPr>
            <w:r w:rsidRPr="00792323">
              <w:rPr>
                <w:color w:val="000000"/>
                <w:sz w:val="14"/>
                <w:szCs w:val="14"/>
              </w:rPr>
              <w:t>44</w:t>
            </w:r>
          </w:p>
        </w:tc>
        <w:tc>
          <w:tcPr>
            <w:tcW w:w="2850" w:type="dxa"/>
            <w:shd w:val="clear" w:color="auto" w:fill="FFFFFF"/>
          </w:tcPr>
          <w:p w14:paraId="6C5AA5EB" w14:textId="77777777" w:rsidR="004759A2" w:rsidRPr="00792323" w:rsidRDefault="004759A2">
            <w:pPr>
              <w:pStyle w:val="HL7TableBody"/>
              <w:rPr>
                <w:color w:val="000000"/>
                <w:sz w:val="14"/>
                <w:szCs w:val="14"/>
              </w:rPr>
            </w:pPr>
            <w:r w:rsidRPr="00792323">
              <w:rPr>
                <w:color w:val="000000"/>
                <w:sz w:val="14"/>
                <w:szCs w:val="14"/>
              </w:rPr>
              <w:t>Hep B, dialysis</w:t>
            </w:r>
          </w:p>
        </w:tc>
        <w:tc>
          <w:tcPr>
            <w:tcW w:w="5529" w:type="dxa"/>
            <w:shd w:val="clear" w:color="auto" w:fill="FFFFFF"/>
          </w:tcPr>
          <w:p w14:paraId="6C9C26C6" w14:textId="77777777" w:rsidR="004759A2" w:rsidRPr="00AF2426" w:rsidRDefault="004759A2">
            <w:pPr>
              <w:pStyle w:val="HL7TableBody"/>
              <w:rPr>
                <w:color w:val="000000"/>
                <w:sz w:val="14"/>
                <w:szCs w:val="14"/>
                <w:lang w:val="fr-FR"/>
              </w:rPr>
            </w:pPr>
            <w:r w:rsidRPr="00AF2426">
              <w:rPr>
                <w:color w:val="000000"/>
                <w:sz w:val="14"/>
                <w:szCs w:val="14"/>
                <w:lang w:val="fr-FR"/>
              </w:rPr>
              <w:t>hepatitis B vaccine, dialysis patient dosage</w:t>
            </w:r>
          </w:p>
        </w:tc>
      </w:tr>
      <w:tr w:rsidR="004759A2" w:rsidRPr="00792323" w14:paraId="3EFA5AE9" w14:textId="77777777">
        <w:trPr>
          <w:jc w:val="center"/>
        </w:trPr>
        <w:tc>
          <w:tcPr>
            <w:tcW w:w="624" w:type="dxa"/>
            <w:shd w:val="clear" w:color="auto" w:fill="FFFFFF"/>
          </w:tcPr>
          <w:p w14:paraId="347AE1DD" w14:textId="77777777" w:rsidR="004759A2" w:rsidRPr="00792323" w:rsidRDefault="004759A2">
            <w:pPr>
              <w:pStyle w:val="HL7TableBody"/>
              <w:jc w:val="center"/>
              <w:rPr>
                <w:color w:val="000000"/>
                <w:sz w:val="14"/>
                <w:szCs w:val="14"/>
              </w:rPr>
            </w:pPr>
            <w:r w:rsidRPr="00792323">
              <w:rPr>
                <w:color w:val="000000"/>
                <w:sz w:val="14"/>
                <w:szCs w:val="14"/>
              </w:rPr>
              <w:t>45</w:t>
            </w:r>
          </w:p>
        </w:tc>
        <w:tc>
          <w:tcPr>
            <w:tcW w:w="2850" w:type="dxa"/>
            <w:shd w:val="clear" w:color="auto" w:fill="FFFFFF"/>
          </w:tcPr>
          <w:p w14:paraId="6937A35D" w14:textId="77777777" w:rsidR="004759A2" w:rsidRPr="00792323" w:rsidRDefault="004759A2">
            <w:pPr>
              <w:pStyle w:val="HL7TableBody"/>
              <w:rPr>
                <w:color w:val="000000"/>
                <w:sz w:val="14"/>
                <w:szCs w:val="14"/>
              </w:rPr>
            </w:pPr>
            <w:r w:rsidRPr="00792323">
              <w:rPr>
                <w:color w:val="000000"/>
                <w:sz w:val="14"/>
                <w:szCs w:val="14"/>
              </w:rPr>
              <w:t>Hep B, NOS</w:t>
            </w:r>
          </w:p>
        </w:tc>
        <w:tc>
          <w:tcPr>
            <w:tcW w:w="5529" w:type="dxa"/>
            <w:shd w:val="clear" w:color="auto" w:fill="FFFFFF"/>
          </w:tcPr>
          <w:p w14:paraId="16831CF3" w14:textId="77777777" w:rsidR="004759A2" w:rsidRPr="00792323" w:rsidRDefault="004759A2">
            <w:pPr>
              <w:pStyle w:val="HL7TableBody"/>
              <w:rPr>
                <w:color w:val="000000"/>
                <w:sz w:val="14"/>
                <w:szCs w:val="14"/>
              </w:rPr>
            </w:pPr>
            <w:r w:rsidRPr="00792323">
              <w:rPr>
                <w:color w:val="000000"/>
                <w:sz w:val="14"/>
                <w:szCs w:val="14"/>
              </w:rPr>
              <w:t>hepatitis B vaccine, NOS</w:t>
            </w:r>
          </w:p>
        </w:tc>
      </w:tr>
      <w:tr w:rsidR="004759A2" w:rsidRPr="00792323" w14:paraId="5CD7D3C4" w14:textId="77777777">
        <w:trPr>
          <w:jc w:val="center"/>
        </w:trPr>
        <w:tc>
          <w:tcPr>
            <w:tcW w:w="624" w:type="dxa"/>
            <w:shd w:val="clear" w:color="auto" w:fill="FFFFFF"/>
          </w:tcPr>
          <w:p w14:paraId="257E852C" w14:textId="77777777" w:rsidR="004759A2" w:rsidRPr="00792323" w:rsidRDefault="004759A2">
            <w:pPr>
              <w:pStyle w:val="HL7TableBody"/>
              <w:jc w:val="center"/>
              <w:rPr>
                <w:color w:val="000000"/>
                <w:sz w:val="14"/>
                <w:szCs w:val="14"/>
              </w:rPr>
            </w:pPr>
            <w:r w:rsidRPr="00792323">
              <w:rPr>
                <w:color w:val="000000"/>
                <w:sz w:val="14"/>
                <w:szCs w:val="14"/>
              </w:rPr>
              <w:t>58</w:t>
            </w:r>
          </w:p>
        </w:tc>
        <w:tc>
          <w:tcPr>
            <w:tcW w:w="2850" w:type="dxa"/>
            <w:shd w:val="clear" w:color="auto" w:fill="FFFFFF"/>
          </w:tcPr>
          <w:p w14:paraId="01C7AB60" w14:textId="77777777" w:rsidR="004759A2" w:rsidRPr="00792323" w:rsidRDefault="004759A2">
            <w:pPr>
              <w:pStyle w:val="HL7TableBody"/>
              <w:rPr>
                <w:color w:val="000000"/>
                <w:sz w:val="14"/>
                <w:szCs w:val="14"/>
              </w:rPr>
            </w:pPr>
            <w:r w:rsidRPr="00792323">
              <w:rPr>
                <w:color w:val="000000"/>
                <w:sz w:val="14"/>
                <w:szCs w:val="14"/>
              </w:rPr>
              <w:t>Hep C</w:t>
            </w:r>
          </w:p>
        </w:tc>
        <w:tc>
          <w:tcPr>
            <w:tcW w:w="5529" w:type="dxa"/>
            <w:shd w:val="clear" w:color="auto" w:fill="FFFFFF"/>
          </w:tcPr>
          <w:p w14:paraId="640632CD" w14:textId="77777777" w:rsidR="004759A2" w:rsidRPr="00792323" w:rsidRDefault="004759A2">
            <w:pPr>
              <w:pStyle w:val="HL7TableBody"/>
              <w:rPr>
                <w:color w:val="000000"/>
                <w:sz w:val="14"/>
                <w:szCs w:val="14"/>
              </w:rPr>
            </w:pPr>
            <w:r w:rsidRPr="00792323">
              <w:rPr>
                <w:color w:val="000000"/>
                <w:sz w:val="14"/>
                <w:szCs w:val="14"/>
              </w:rPr>
              <w:t>hepatitis C vaccine</w:t>
            </w:r>
          </w:p>
        </w:tc>
      </w:tr>
      <w:tr w:rsidR="004759A2" w:rsidRPr="00792323" w14:paraId="7A64BCC1" w14:textId="77777777">
        <w:trPr>
          <w:jc w:val="center"/>
        </w:trPr>
        <w:tc>
          <w:tcPr>
            <w:tcW w:w="624" w:type="dxa"/>
            <w:shd w:val="clear" w:color="auto" w:fill="FFFFFF"/>
          </w:tcPr>
          <w:p w14:paraId="5EE3E942" w14:textId="77777777" w:rsidR="004759A2" w:rsidRPr="00792323" w:rsidRDefault="004759A2">
            <w:pPr>
              <w:pStyle w:val="HL7TableBody"/>
              <w:jc w:val="center"/>
              <w:rPr>
                <w:color w:val="000000"/>
                <w:sz w:val="14"/>
                <w:szCs w:val="14"/>
              </w:rPr>
            </w:pPr>
            <w:r w:rsidRPr="00792323">
              <w:rPr>
                <w:color w:val="000000"/>
                <w:sz w:val="14"/>
                <w:szCs w:val="14"/>
              </w:rPr>
              <w:t>59</w:t>
            </w:r>
          </w:p>
        </w:tc>
        <w:tc>
          <w:tcPr>
            <w:tcW w:w="2850" w:type="dxa"/>
            <w:shd w:val="clear" w:color="auto" w:fill="FFFFFF"/>
          </w:tcPr>
          <w:p w14:paraId="687867C2" w14:textId="77777777" w:rsidR="004759A2" w:rsidRPr="00792323" w:rsidRDefault="004759A2">
            <w:pPr>
              <w:pStyle w:val="HL7TableBody"/>
              <w:rPr>
                <w:color w:val="000000"/>
                <w:sz w:val="14"/>
                <w:szCs w:val="14"/>
              </w:rPr>
            </w:pPr>
            <w:r w:rsidRPr="00792323">
              <w:rPr>
                <w:color w:val="000000"/>
                <w:sz w:val="14"/>
                <w:szCs w:val="14"/>
              </w:rPr>
              <w:t>Hep E</w:t>
            </w:r>
          </w:p>
        </w:tc>
        <w:tc>
          <w:tcPr>
            <w:tcW w:w="5529" w:type="dxa"/>
            <w:shd w:val="clear" w:color="auto" w:fill="FFFFFF"/>
          </w:tcPr>
          <w:p w14:paraId="6E31750F" w14:textId="77777777" w:rsidR="004759A2" w:rsidRPr="00792323" w:rsidRDefault="004759A2">
            <w:pPr>
              <w:pStyle w:val="HL7TableBody"/>
              <w:rPr>
                <w:color w:val="000000"/>
                <w:sz w:val="14"/>
                <w:szCs w:val="14"/>
              </w:rPr>
            </w:pPr>
            <w:r w:rsidRPr="00792323">
              <w:rPr>
                <w:color w:val="000000"/>
                <w:sz w:val="14"/>
                <w:szCs w:val="14"/>
              </w:rPr>
              <w:t>hepatitis E vaccine</w:t>
            </w:r>
          </w:p>
        </w:tc>
      </w:tr>
      <w:tr w:rsidR="004759A2" w:rsidRPr="00792323" w14:paraId="3F5FC2F2" w14:textId="77777777">
        <w:trPr>
          <w:jc w:val="center"/>
        </w:trPr>
        <w:tc>
          <w:tcPr>
            <w:tcW w:w="624" w:type="dxa"/>
            <w:shd w:val="clear" w:color="auto" w:fill="FFFFFF"/>
          </w:tcPr>
          <w:p w14:paraId="05AA1F25" w14:textId="77777777" w:rsidR="004759A2" w:rsidRPr="00792323" w:rsidRDefault="004759A2">
            <w:pPr>
              <w:pStyle w:val="HL7TableBody"/>
              <w:jc w:val="center"/>
              <w:rPr>
                <w:color w:val="000000"/>
                <w:sz w:val="14"/>
                <w:szCs w:val="14"/>
              </w:rPr>
            </w:pPr>
            <w:r w:rsidRPr="00792323">
              <w:rPr>
                <w:color w:val="000000"/>
                <w:sz w:val="14"/>
                <w:szCs w:val="14"/>
              </w:rPr>
              <w:t>60</w:t>
            </w:r>
          </w:p>
        </w:tc>
        <w:tc>
          <w:tcPr>
            <w:tcW w:w="2850" w:type="dxa"/>
            <w:shd w:val="clear" w:color="auto" w:fill="FFFFFF"/>
          </w:tcPr>
          <w:p w14:paraId="6A7978A0" w14:textId="77777777" w:rsidR="004759A2" w:rsidRPr="00792323" w:rsidRDefault="004759A2">
            <w:pPr>
              <w:pStyle w:val="HL7TableBody"/>
              <w:rPr>
                <w:color w:val="000000"/>
                <w:sz w:val="14"/>
                <w:szCs w:val="14"/>
              </w:rPr>
            </w:pPr>
            <w:r w:rsidRPr="00792323">
              <w:rPr>
                <w:color w:val="000000"/>
                <w:sz w:val="14"/>
                <w:szCs w:val="14"/>
              </w:rPr>
              <w:t>herpes simplex 2</w:t>
            </w:r>
          </w:p>
        </w:tc>
        <w:tc>
          <w:tcPr>
            <w:tcW w:w="5529" w:type="dxa"/>
            <w:shd w:val="clear" w:color="auto" w:fill="FFFFFF"/>
          </w:tcPr>
          <w:p w14:paraId="51157614" w14:textId="77777777" w:rsidR="004759A2" w:rsidRPr="00792323" w:rsidRDefault="004759A2">
            <w:pPr>
              <w:pStyle w:val="HL7TableBody"/>
              <w:rPr>
                <w:color w:val="000000"/>
                <w:sz w:val="14"/>
                <w:szCs w:val="14"/>
              </w:rPr>
            </w:pPr>
            <w:r w:rsidRPr="00792323">
              <w:rPr>
                <w:color w:val="000000"/>
                <w:sz w:val="14"/>
                <w:szCs w:val="14"/>
              </w:rPr>
              <w:t>herpes simplex virus, type 2 vaccine</w:t>
            </w:r>
          </w:p>
        </w:tc>
      </w:tr>
      <w:tr w:rsidR="004759A2" w:rsidRPr="00792323" w14:paraId="70499530" w14:textId="77777777">
        <w:trPr>
          <w:jc w:val="center"/>
        </w:trPr>
        <w:tc>
          <w:tcPr>
            <w:tcW w:w="624" w:type="dxa"/>
            <w:shd w:val="clear" w:color="auto" w:fill="FFFFFF"/>
          </w:tcPr>
          <w:p w14:paraId="57C6840C" w14:textId="77777777" w:rsidR="004759A2" w:rsidRPr="00792323" w:rsidRDefault="004759A2">
            <w:pPr>
              <w:pStyle w:val="HL7TableBody"/>
              <w:jc w:val="center"/>
              <w:rPr>
                <w:color w:val="000000"/>
                <w:sz w:val="14"/>
                <w:szCs w:val="14"/>
              </w:rPr>
            </w:pPr>
            <w:r w:rsidRPr="00792323">
              <w:rPr>
                <w:color w:val="000000"/>
                <w:sz w:val="14"/>
                <w:szCs w:val="14"/>
              </w:rPr>
              <w:t>46</w:t>
            </w:r>
          </w:p>
        </w:tc>
        <w:tc>
          <w:tcPr>
            <w:tcW w:w="2850" w:type="dxa"/>
            <w:shd w:val="clear" w:color="auto" w:fill="FFFFFF"/>
          </w:tcPr>
          <w:p w14:paraId="75C49ACB" w14:textId="77777777" w:rsidR="004759A2" w:rsidRPr="00792323" w:rsidRDefault="004759A2">
            <w:pPr>
              <w:pStyle w:val="HL7TableBody"/>
              <w:rPr>
                <w:color w:val="000000"/>
                <w:sz w:val="14"/>
                <w:szCs w:val="14"/>
              </w:rPr>
            </w:pPr>
            <w:r w:rsidRPr="00792323">
              <w:rPr>
                <w:color w:val="000000"/>
                <w:sz w:val="14"/>
                <w:szCs w:val="14"/>
              </w:rPr>
              <w:t>Hib (PRP-D)</w:t>
            </w:r>
          </w:p>
        </w:tc>
        <w:tc>
          <w:tcPr>
            <w:tcW w:w="5529" w:type="dxa"/>
            <w:shd w:val="clear" w:color="auto" w:fill="FFFFFF"/>
          </w:tcPr>
          <w:p w14:paraId="1273672B" w14:textId="77777777" w:rsidR="004759A2" w:rsidRPr="00792323" w:rsidRDefault="004759A2">
            <w:pPr>
              <w:pStyle w:val="HL7TableBody"/>
              <w:rPr>
                <w:color w:val="000000"/>
                <w:sz w:val="14"/>
                <w:szCs w:val="14"/>
              </w:rPr>
            </w:pPr>
            <w:r w:rsidRPr="00792323">
              <w:rPr>
                <w:rStyle w:val="Emphasis"/>
                <w:iCs/>
                <w:color w:val="000000"/>
                <w:sz w:val="14"/>
                <w:szCs w:val="14"/>
              </w:rPr>
              <w:t>Haemophilus influenzae</w:t>
            </w:r>
            <w:r w:rsidRPr="00792323">
              <w:rPr>
                <w:color w:val="000000"/>
                <w:sz w:val="14"/>
                <w:szCs w:val="14"/>
              </w:rPr>
              <w:t xml:space="preserve"> type b vaccine, PRP-D conjugate</w:t>
            </w:r>
          </w:p>
        </w:tc>
      </w:tr>
      <w:tr w:rsidR="004759A2" w:rsidRPr="00792323" w14:paraId="6C430AFB" w14:textId="77777777">
        <w:trPr>
          <w:jc w:val="center"/>
        </w:trPr>
        <w:tc>
          <w:tcPr>
            <w:tcW w:w="624" w:type="dxa"/>
            <w:shd w:val="clear" w:color="auto" w:fill="FFFFFF"/>
          </w:tcPr>
          <w:p w14:paraId="51ED57F5" w14:textId="77777777" w:rsidR="004759A2" w:rsidRPr="00792323" w:rsidRDefault="004759A2">
            <w:pPr>
              <w:pStyle w:val="HL7TableBody"/>
              <w:jc w:val="center"/>
              <w:rPr>
                <w:color w:val="000000"/>
                <w:sz w:val="14"/>
                <w:szCs w:val="14"/>
              </w:rPr>
            </w:pPr>
            <w:r w:rsidRPr="00792323">
              <w:rPr>
                <w:color w:val="000000"/>
                <w:sz w:val="14"/>
                <w:szCs w:val="14"/>
              </w:rPr>
              <w:t>47</w:t>
            </w:r>
          </w:p>
        </w:tc>
        <w:tc>
          <w:tcPr>
            <w:tcW w:w="2850" w:type="dxa"/>
            <w:shd w:val="clear" w:color="auto" w:fill="FFFFFF"/>
          </w:tcPr>
          <w:p w14:paraId="19544638" w14:textId="77777777" w:rsidR="004759A2" w:rsidRPr="00792323" w:rsidRDefault="004759A2">
            <w:pPr>
              <w:pStyle w:val="HL7TableBody"/>
              <w:rPr>
                <w:color w:val="000000"/>
                <w:sz w:val="14"/>
                <w:szCs w:val="14"/>
              </w:rPr>
            </w:pPr>
            <w:r w:rsidRPr="00792323">
              <w:rPr>
                <w:color w:val="000000"/>
                <w:sz w:val="14"/>
                <w:szCs w:val="14"/>
              </w:rPr>
              <w:t>Hib (HbOC)</w:t>
            </w:r>
          </w:p>
        </w:tc>
        <w:tc>
          <w:tcPr>
            <w:tcW w:w="5529" w:type="dxa"/>
            <w:shd w:val="clear" w:color="auto" w:fill="FFFFFF"/>
          </w:tcPr>
          <w:p w14:paraId="5116A19E" w14:textId="77777777" w:rsidR="004759A2" w:rsidRPr="00792323" w:rsidRDefault="004759A2">
            <w:pPr>
              <w:pStyle w:val="HL7TableBody"/>
              <w:rPr>
                <w:rStyle w:val="Emphasis"/>
                <w:iCs/>
                <w:color w:val="000000"/>
                <w:sz w:val="14"/>
                <w:szCs w:val="14"/>
              </w:rPr>
            </w:pPr>
            <w:r w:rsidRPr="00792323">
              <w:rPr>
                <w:rStyle w:val="Emphasis"/>
                <w:iCs/>
                <w:color w:val="000000"/>
                <w:sz w:val="14"/>
                <w:szCs w:val="14"/>
              </w:rPr>
              <w:t>Haemophilus influenzae</w:t>
            </w:r>
            <w:r w:rsidRPr="00792323">
              <w:rPr>
                <w:color w:val="000000"/>
                <w:sz w:val="14"/>
                <w:szCs w:val="14"/>
              </w:rPr>
              <w:t xml:space="preserve"> type b vaccine, HbOC conjugate</w:t>
            </w:r>
          </w:p>
        </w:tc>
      </w:tr>
      <w:tr w:rsidR="004759A2" w:rsidRPr="00AF2426" w14:paraId="2C6B06DC" w14:textId="77777777">
        <w:trPr>
          <w:jc w:val="center"/>
        </w:trPr>
        <w:tc>
          <w:tcPr>
            <w:tcW w:w="624" w:type="dxa"/>
            <w:shd w:val="clear" w:color="auto" w:fill="FFFFFF"/>
          </w:tcPr>
          <w:p w14:paraId="63091E31" w14:textId="77777777" w:rsidR="004759A2" w:rsidRPr="00792323" w:rsidRDefault="004759A2">
            <w:pPr>
              <w:pStyle w:val="HL7TableBody"/>
              <w:jc w:val="center"/>
              <w:rPr>
                <w:color w:val="000000"/>
                <w:sz w:val="14"/>
                <w:szCs w:val="14"/>
              </w:rPr>
            </w:pPr>
            <w:r w:rsidRPr="00792323">
              <w:rPr>
                <w:color w:val="000000"/>
                <w:sz w:val="14"/>
                <w:szCs w:val="14"/>
              </w:rPr>
              <w:t>48</w:t>
            </w:r>
          </w:p>
        </w:tc>
        <w:tc>
          <w:tcPr>
            <w:tcW w:w="2850" w:type="dxa"/>
            <w:shd w:val="clear" w:color="auto" w:fill="FFFFFF"/>
          </w:tcPr>
          <w:p w14:paraId="6FD823ED" w14:textId="77777777" w:rsidR="004759A2" w:rsidRPr="00792323" w:rsidRDefault="004759A2">
            <w:pPr>
              <w:pStyle w:val="HL7TableBody"/>
              <w:rPr>
                <w:color w:val="000000"/>
                <w:sz w:val="14"/>
                <w:szCs w:val="14"/>
              </w:rPr>
            </w:pPr>
            <w:r w:rsidRPr="00792323">
              <w:rPr>
                <w:color w:val="000000"/>
                <w:sz w:val="14"/>
                <w:szCs w:val="14"/>
              </w:rPr>
              <w:t>Hib (PRP-T)</w:t>
            </w:r>
          </w:p>
        </w:tc>
        <w:tc>
          <w:tcPr>
            <w:tcW w:w="5529" w:type="dxa"/>
            <w:shd w:val="clear" w:color="auto" w:fill="FFFFFF"/>
          </w:tcPr>
          <w:p w14:paraId="51E72B0A" w14:textId="77777777" w:rsidR="004759A2" w:rsidRPr="00AF2426" w:rsidRDefault="004759A2">
            <w:pPr>
              <w:pStyle w:val="HL7TableBody"/>
              <w:rPr>
                <w:rStyle w:val="Emphasis"/>
                <w:iCs/>
                <w:color w:val="000000"/>
                <w:sz w:val="14"/>
                <w:szCs w:val="14"/>
              </w:rPr>
            </w:pPr>
            <w:r w:rsidRPr="00AF2426">
              <w:rPr>
                <w:rStyle w:val="Emphasis"/>
                <w:iCs/>
                <w:color w:val="000000"/>
                <w:sz w:val="14"/>
                <w:szCs w:val="14"/>
              </w:rPr>
              <w:t>Haemophilus influenzae</w:t>
            </w:r>
            <w:r w:rsidRPr="00AF2426">
              <w:rPr>
                <w:color w:val="000000"/>
                <w:sz w:val="14"/>
                <w:szCs w:val="14"/>
              </w:rPr>
              <w:t xml:space="preserve"> type b vaccine, PRP-T conjugate</w:t>
            </w:r>
          </w:p>
        </w:tc>
      </w:tr>
      <w:tr w:rsidR="004759A2" w:rsidRPr="00792323" w14:paraId="09E35F55" w14:textId="77777777">
        <w:trPr>
          <w:jc w:val="center"/>
        </w:trPr>
        <w:tc>
          <w:tcPr>
            <w:tcW w:w="624" w:type="dxa"/>
            <w:shd w:val="clear" w:color="auto" w:fill="FFFFFF"/>
          </w:tcPr>
          <w:p w14:paraId="20F2F2CD" w14:textId="77777777" w:rsidR="004759A2" w:rsidRPr="00792323" w:rsidRDefault="004759A2">
            <w:pPr>
              <w:pStyle w:val="HL7TableBody"/>
              <w:jc w:val="center"/>
              <w:rPr>
                <w:color w:val="000000"/>
                <w:sz w:val="14"/>
                <w:szCs w:val="14"/>
              </w:rPr>
            </w:pPr>
            <w:r w:rsidRPr="00792323">
              <w:rPr>
                <w:color w:val="000000"/>
                <w:sz w:val="14"/>
                <w:szCs w:val="14"/>
              </w:rPr>
              <w:t>49</w:t>
            </w:r>
          </w:p>
        </w:tc>
        <w:tc>
          <w:tcPr>
            <w:tcW w:w="2850" w:type="dxa"/>
            <w:shd w:val="clear" w:color="auto" w:fill="FFFFFF"/>
          </w:tcPr>
          <w:p w14:paraId="235963E3" w14:textId="77777777" w:rsidR="004759A2" w:rsidRPr="00792323" w:rsidRDefault="004759A2">
            <w:pPr>
              <w:pStyle w:val="HL7TableBody"/>
              <w:rPr>
                <w:color w:val="000000"/>
                <w:sz w:val="14"/>
                <w:szCs w:val="14"/>
              </w:rPr>
            </w:pPr>
            <w:r w:rsidRPr="00792323">
              <w:rPr>
                <w:color w:val="000000"/>
                <w:sz w:val="14"/>
                <w:szCs w:val="14"/>
              </w:rPr>
              <w:t>Hib (PRP-OMP)</w:t>
            </w:r>
          </w:p>
        </w:tc>
        <w:tc>
          <w:tcPr>
            <w:tcW w:w="5529" w:type="dxa"/>
            <w:shd w:val="clear" w:color="auto" w:fill="FFFFFF"/>
          </w:tcPr>
          <w:p w14:paraId="3759C4E5" w14:textId="77777777" w:rsidR="004759A2" w:rsidRPr="00792323" w:rsidRDefault="004759A2">
            <w:pPr>
              <w:pStyle w:val="HL7TableBody"/>
              <w:rPr>
                <w:rStyle w:val="Emphasis"/>
                <w:iCs/>
                <w:color w:val="000000"/>
                <w:sz w:val="14"/>
                <w:szCs w:val="14"/>
              </w:rPr>
            </w:pPr>
            <w:r w:rsidRPr="00792323">
              <w:rPr>
                <w:rStyle w:val="Emphasis"/>
                <w:iCs/>
                <w:color w:val="000000"/>
                <w:sz w:val="14"/>
                <w:szCs w:val="14"/>
              </w:rPr>
              <w:t>Haemophilus influenzae</w:t>
            </w:r>
            <w:r w:rsidRPr="00792323">
              <w:rPr>
                <w:color w:val="000000"/>
                <w:sz w:val="14"/>
                <w:szCs w:val="14"/>
              </w:rPr>
              <w:t xml:space="preserve"> type b vaccine, PRP-OMP conjugate</w:t>
            </w:r>
          </w:p>
        </w:tc>
      </w:tr>
      <w:tr w:rsidR="004759A2" w:rsidRPr="00AF2426" w14:paraId="6DB75993" w14:textId="77777777">
        <w:trPr>
          <w:jc w:val="center"/>
        </w:trPr>
        <w:tc>
          <w:tcPr>
            <w:tcW w:w="624" w:type="dxa"/>
            <w:shd w:val="clear" w:color="auto" w:fill="FFFFFF"/>
          </w:tcPr>
          <w:p w14:paraId="72CD070F" w14:textId="77777777" w:rsidR="004759A2" w:rsidRPr="00792323" w:rsidRDefault="004759A2">
            <w:pPr>
              <w:pStyle w:val="HL7TableBody"/>
              <w:jc w:val="center"/>
              <w:rPr>
                <w:color w:val="000000"/>
                <w:sz w:val="14"/>
                <w:szCs w:val="14"/>
              </w:rPr>
            </w:pPr>
            <w:r w:rsidRPr="00792323">
              <w:rPr>
                <w:color w:val="000000"/>
                <w:sz w:val="14"/>
                <w:szCs w:val="14"/>
              </w:rPr>
              <w:t>17</w:t>
            </w:r>
          </w:p>
        </w:tc>
        <w:tc>
          <w:tcPr>
            <w:tcW w:w="2850" w:type="dxa"/>
            <w:shd w:val="clear" w:color="auto" w:fill="FFFFFF"/>
          </w:tcPr>
          <w:p w14:paraId="3E94B9B8" w14:textId="77777777" w:rsidR="004759A2" w:rsidRPr="00792323" w:rsidRDefault="004759A2">
            <w:pPr>
              <w:pStyle w:val="HL7TableBody"/>
              <w:rPr>
                <w:color w:val="000000"/>
                <w:sz w:val="14"/>
                <w:szCs w:val="14"/>
              </w:rPr>
            </w:pPr>
            <w:r w:rsidRPr="00792323">
              <w:rPr>
                <w:color w:val="000000"/>
                <w:sz w:val="14"/>
                <w:szCs w:val="14"/>
              </w:rPr>
              <w:t>Hib, NOS</w:t>
            </w:r>
          </w:p>
        </w:tc>
        <w:tc>
          <w:tcPr>
            <w:tcW w:w="5529" w:type="dxa"/>
            <w:shd w:val="clear" w:color="auto" w:fill="FFFFFF"/>
          </w:tcPr>
          <w:p w14:paraId="6AA597A4" w14:textId="77777777" w:rsidR="004759A2" w:rsidRPr="00AF2426" w:rsidRDefault="004759A2">
            <w:pPr>
              <w:pStyle w:val="HL7TableBody"/>
              <w:rPr>
                <w:rStyle w:val="Emphasis"/>
                <w:iCs/>
                <w:color w:val="000000"/>
                <w:sz w:val="14"/>
                <w:szCs w:val="14"/>
              </w:rPr>
            </w:pPr>
            <w:r w:rsidRPr="00AF2426">
              <w:rPr>
                <w:rStyle w:val="Emphasis"/>
                <w:iCs/>
                <w:color w:val="000000"/>
                <w:sz w:val="14"/>
                <w:szCs w:val="14"/>
              </w:rPr>
              <w:t>Haemophilus influenzae</w:t>
            </w:r>
            <w:r w:rsidRPr="00AF2426">
              <w:rPr>
                <w:color w:val="000000"/>
                <w:sz w:val="14"/>
                <w:szCs w:val="14"/>
              </w:rPr>
              <w:t xml:space="preserve"> type b vaccine, conjugate NOS</w:t>
            </w:r>
          </w:p>
        </w:tc>
      </w:tr>
      <w:tr w:rsidR="004759A2" w:rsidRPr="00AF2426" w14:paraId="18208C72" w14:textId="77777777">
        <w:trPr>
          <w:jc w:val="center"/>
        </w:trPr>
        <w:tc>
          <w:tcPr>
            <w:tcW w:w="624" w:type="dxa"/>
            <w:shd w:val="clear" w:color="auto" w:fill="FFFFFF"/>
          </w:tcPr>
          <w:p w14:paraId="2DF444EE" w14:textId="77777777" w:rsidR="004759A2" w:rsidRPr="00792323" w:rsidRDefault="004759A2">
            <w:pPr>
              <w:pStyle w:val="HL7TableBody"/>
              <w:jc w:val="center"/>
              <w:rPr>
                <w:color w:val="000000"/>
                <w:sz w:val="14"/>
                <w:szCs w:val="14"/>
              </w:rPr>
            </w:pPr>
            <w:r w:rsidRPr="00792323">
              <w:rPr>
                <w:color w:val="000000"/>
                <w:sz w:val="14"/>
                <w:szCs w:val="14"/>
              </w:rPr>
              <w:t>51</w:t>
            </w:r>
          </w:p>
        </w:tc>
        <w:tc>
          <w:tcPr>
            <w:tcW w:w="2850" w:type="dxa"/>
            <w:shd w:val="clear" w:color="auto" w:fill="FFFFFF"/>
          </w:tcPr>
          <w:p w14:paraId="0F0520ED" w14:textId="77777777" w:rsidR="004759A2" w:rsidRPr="00792323" w:rsidRDefault="004759A2">
            <w:pPr>
              <w:pStyle w:val="HL7TableBody"/>
              <w:rPr>
                <w:color w:val="000000"/>
                <w:sz w:val="14"/>
                <w:szCs w:val="14"/>
              </w:rPr>
            </w:pPr>
            <w:r w:rsidRPr="00792323">
              <w:rPr>
                <w:color w:val="000000"/>
                <w:sz w:val="14"/>
                <w:szCs w:val="14"/>
              </w:rPr>
              <w:t>Hib-Hep B</w:t>
            </w:r>
          </w:p>
        </w:tc>
        <w:tc>
          <w:tcPr>
            <w:tcW w:w="5529" w:type="dxa"/>
            <w:shd w:val="clear" w:color="auto" w:fill="FFFFFF"/>
          </w:tcPr>
          <w:p w14:paraId="52CCDBFE" w14:textId="77777777" w:rsidR="004759A2" w:rsidRPr="00792323" w:rsidRDefault="004759A2">
            <w:pPr>
              <w:pStyle w:val="HL7TableBody"/>
              <w:rPr>
                <w:rStyle w:val="Emphasis"/>
                <w:iCs/>
                <w:color w:val="000000"/>
                <w:sz w:val="14"/>
                <w:szCs w:val="14"/>
              </w:rPr>
            </w:pPr>
            <w:r w:rsidRPr="00792323">
              <w:rPr>
                <w:rStyle w:val="Emphasis"/>
                <w:iCs/>
                <w:color w:val="000000"/>
                <w:sz w:val="14"/>
                <w:szCs w:val="14"/>
              </w:rPr>
              <w:t>Haemophilus influenzae</w:t>
            </w:r>
            <w:r w:rsidRPr="00792323">
              <w:rPr>
                <w:color w:val="000000"/>
                <w:sz w:val="14"/>
                <w:szCs w:val="14"/>
              </w:rPr>
              <w:t xml:space="preserve"> type b conjugate and Hepatitis B vaccine</w:t>
            </w:r>
          </w:p>
        </w:tc>
      </w:tr>
      <w:tr w:rsidR="004759A2" w:rsidRPr="00792323" w14:paraId="7BCAE792" w14:textId="77777777">
        <w:trPr>
          <w:jc w:val="center"/>
        </w:trPr>
        <w:tc>
          <w:tcPr>
            <w:tcW w:w="624" w:type="dxa"/>
            <w:shd w:val="clear" w:color="auto" w:fill="FFFFFF"/>
          </w:tcPr>
          <w:p w14:paraId="33B8BDD8" w14:textId="77777777" w:rsidR="004759A2" w:rsidRPr="00792323" w:rsidRDefault="004759A2">
            <w:pPr>
              <w:pStyle w:val="HL7TableBody"/>
              <w:jc w:val="center"/>
              <w:rPr>
                <w:color w:val="000000"/>
                <w:sz w:val="14"/>
                <w:szCs w:val="14"/>
              </w:rPr>
            </w:pPr>
            <w:r w:rsidRPr="00792323">
              <w:rPr>
                <w:color w:val="000000"/>
                <w:sz w:val="14"/>
                <w:szCs w:val="14"/>
              </w:rPr>
              <w:t>61</w:t>
            </w:r>
          </w:p>
        </w:tc>
        <w:tc>
          <w:tcPr>
            <w:tcW w:w="2850" w:type="dxa"/>
            <w:shd w:val="clear" w:color="auto" w:fill="FFFFFF"/>
          </w:tcPr>
          <w:p w14:paraId="5157C56F" w14:textId="77777777" w:rsidR="004759A2" w:rsidRPr="00792323" w:rsidRDefault="004759A2">
            <w:pPr>
              <w:pStyle w:val="HL7TableBody"/>
              <w:rPr>
                <w:color w:val="000000"/>
                <w:sz w:val="14"/>
                <w:szCs w:val="14"/>
              </w:rPr>
            </w:pPr>
            <w:r w:rsidRPr="00792323">
              <w:rPr>
                <w:color w:val="000000"/>
                <w:sz w:val="14"/>
                <w:szCs w:val="14"/>
              </w:rPr>
              <w:t>HIV</w:t>
            </w:r>
          </w:p>
        </w:tc>
        <w:tc>
          <w:tcPr>
            <w:tcW w:w="5529" w:type="dxa"/>
            <w:shd w:val="clear" w:color="auto" w:fill="FFFFFF"/>
          </w:tcPr>
          <w:p w14:paraId="2F3E157B" w14:textId="77777777" w:rsidR="004759A2" w:rsidRPr="00792323" w:rsidRDefault="004759A2">
            <w:pPr>
              <w:pStyle w:val="HL7TableBody"/>
              <w:rPr>
                <w:rStyle w:val="Emphasis"/>
                <w:iCs/>
                <w:color w:val="000000"/>
                <w:sz w:val="14"/>
                <w:szCs w:val="14"/>
              </w:rPr>
            </w:pPr>
            <w:r w:rsidRPr="00792323">
              <w:rPr>
                <w:color w:val="000000"/>
                <w:sz w:val="14"/>
                <w:szCs w:val="14"/>
              </w:rPr>
              <w:t>human immunodeficiency virus vaccine</w:t>
            </w:r>
          </w:p>
        </w:tc>
      </w:tr>
      <w:tr w:rsidR="004759A2" w:rsidRPr="00792323" w14:paraId="2C5BFFA7" w14:textId="77777777">
        <w:trPr>
          <w:jc w:val="center"/>
        </w:trPr>
        <w:tc>
          <w:tcPr>
            <w:tcW w:w="624" w:type="dxa"/>
            <w:shd w:val="clear" w:color="auto" w:fill="FFFFFF"/>
          </w:tcPr>
          <w:p w14:paraId="3222CEB7" w14:textId="77777777" w:rsidR="004759A2" w:rsidRPr="00792323" w:rsidRDefault="004759A2">
            <w:pPr>
              <w:pStyle w:val="HL7TableBody"/>
              <w:jc w:val="center"/>
              <w:rPr>
                <w:color w:val="000000"/>
                <w:sz w:val="14"/>
                <w:szCs w:val="14"/>
              </w:rPr>
            </w:pPr>
            <w:r w:rsidRPr="00792323">
              <w:rPr>
                <w:color w:val="000000"/>
                <w:sz w:val="14"/>
                <w:szCs w:val="14"/>
              </w:rPr>
              <w:t>118</w:t>
            </w:r>
          </w:p>
        </w:tc>
        <w:tc>
          <w:tcPr>
            <w:tcW w:w="2850" w:type="dxa"/>
            <w:shd w:val="clear" w:color="auto" w:fill="FFFFFF"/>
          </w:tcPr>
          <w:p w14:paraId="7C6113ED" w14:textId="77777777" w:rsidR="004759A2" w:rsidRPr="00792323" w:rsidRDefault="004759A2">
            <w:pPr>
              <w:pStyle w:val="HL7TableBody"/>
              <w:rPr>
                <w:color w:val="000000"/>
                <w:sz w:val="14"/>
                <w:szCs w:val="14"/>
              </w:rPr>
            </w:pPr>
            <w:r w:rsidRPr="00792323">
              <w:rPr>
                <w:color w:val="000000"/>
                <w:sz w:val="14"/>
                <w:szCs w:val="14"/>
              </w:rPr>
              <w:t>HPV, bivalent</w:t>
            </w:r>
          </w:p>
        </w:tc>
        <w:tc>
          <w:tcPr>
            <w:tcW w:w="5529" w:type="dxa"/>
            <w:shd w:val="clear" w:color="auto" w:fill="FFFFFF"/>
          </w:tcPr>
          <w:p w14:paraId="334655F2" w14:textId="77777777" w:rsidR="004759A2" w:rsidRPr="00792323" w:rsidRDefault="004759A2">
            <w:pPr>
              <w:pStyle w:val="HL7TableBody"/>
              <w:rPr>
                <w:color w:val="000000"/>
                <w:sz w:val="14"/>
                <w:szCs w:val="14"/>
              </w:rPr>
            </w:pPr>
            <w:r w:rsidRPr="00792323">
              <w:rPr>
                <w:color w:val="000000"/>
                <w:sz w:val="14"/>
                <w:szCs w:val="14"/>
              </w:rPr>
              <w:t>human papilloma virus vaccine, bivalent</w:t>
            </w:r>
          </w:p>
        </w:tc>
      </w:tr>
      <w:tr w:rsidR="004759A2" w:rsidRPr="00AF2426" w14:paraId="7B1909B0" w14:textId="77777777">
        <w:trPr>
          <w:jc w:val="center"/>
        </w:trPr>
        <w:tc>
          <w:tcPr>
            <w:tcW w:w="624" w:type="dxa"/>
            <w:shd w:val="clear" w:color="auto" w:fill="FFFFFF"/>
          </w:tcPr>
          <w:p w14:paraId="606B823B" w14:textId="77777777" w:rsidR="004759A2" w:rsidRPr="00792323" w:rsidRDefault="004759A2">
            <w:pPr>
              <w:pStyle w:val="HL7TableBody"/>
              <w:jc w:val="center"/>
              <w:rPr>
                <w:color w:val="000000"/>
                <w:sz w:val="14"/>
                <w:szCs w:val="14"/>
              </w:rPr>
            </w:pPr>
            <w:r w:rsidRPr="00792323">
              <w:rPr>
                <w:color w:val="000000"/>
                <w:sz w:val="14"/>
                <w:szCs w:val="14"/>
              </w:rPr>
              <w:t>62</w:t>
            </w:r>
          </w:p>
        </w:tc>
        <w:tc>
          <w:tcPr>
            <w:tcW w:w="2850" w:type="dxa"/>
            <w:shd w:val="clear" w:color="auto" w:fill="FFFFFF"/>
          </w:tcPr>
          <w:p w14:paraId="1770061A" w14:textId="77777777" w:rsidR="004759A2" w:rsidRPr="00792323" w:rsidRDefault="004759A2">
            <w:pPr>
              <w:pStyle w:val="HL7TableBody"/>
              <w:rPr>
                <w:color w:val="000000"/>
                <w:sz w:val="14"/>
                <w:szCs w:val="14"/>
              </w:rPr>
            </w:pPr>
            <w:r w:rsidRPr="00792323">
              <w:rPr>
                <w:color w:val="000000"/>
                <w:sz w:val="14"/>
                <w:szCs w:val="14"/>
              </w:rPr>
              <w:t>HPV, quadrivalent</w:t>
            </w:r>
          </w:p>
        </w:tc>
        <w:tc>
          <w:tcPr>
            <w:tcW w:w="5529" w:type="dxa"/>
            <w:shd w:val="clear" w:color="auto" w:fill="FFFFFF"/>
          </w:tcPr>
          <w:p w14:paraId="3FA6BFCE" w14:textId="77777777" w:rsidR="004759A2" w:rsidRPr="00AF2426" w:rsidRDefault="004759A2">
            <w:pPr>
              <w:pStyle w:val="HL7TableBody"/>
              <w:rPr>
                <w:color w:val="000000"/>
                <w:sz w:val="14"/>
                <w:szCs w:val="14"/>
                <w:lang w:val="it-IT"/>
              </w:rPr>
            </w:pPr>
            <w:r w:rsidRPr="00AF2426">
              <w:rPr>
                <w:color w:val="000000"/>
                <w:sz w:val="14"/>
                <w:szCs w:val="14"/>
                <w:lang w:val="it-IT"/>
              </w:rPr>
              <w:t>human papilloma virus vaccine, quadrivalent</w:t>
            </w:r>
          </w:p>
        </w:tc>
      </w:tr>
      <w:tr w:rsidR="004759A2" w:rsidRPr="00792323" w14:paraId="63D96D28" w14:textId="77777777">
        <w:trPr>
          <w:jc w:val="center"/>
        </w:trPr>
        <w:tc>
          <w:tcPr>
            <w:tcW w:w="624" w:type="dxa"/>
            <w:shd w:val="clear" w:color="auto" w:fill="FFFFFF"/>
          </w:tcPr>
          <w:p w14:paraId="0A95AC90" w14:textId="77777777" w:rsidR="004759A2" w:rsidRPr="00792323" w:rsidRDefault="004759A2">
            <w:pPr>
              <w:pStyle w:val="HL7TableBody"/>
              <w:jc w:val="center"/>
              <w:rPr>
                <w:color w:val="000000"/>
                <w:sz w:val="14"/>
                <w:szCs w:val="14"/>
              </w:rPr>
            </w:pPr>
            <w:r w:rsidRPr="00792323">
              <w:rPr>
                <w:color w:val="000000"/>
                <w:sz w:val="14"/>
                <w:szCs w:val="14"/>
              </w:rPr>
              <w:t>86</w:t>
            </w:r>
          </w:p>
        </w:tc>
        <w:tc>
          <w:tcPr>
            <w:tcW w:w="2850" w:type="dxa"/>
            <w:shd w:val="clear" w:color="auto" w:fill="FFFFFF"/>
          </w:tcPr>
          <w:p w14:paraId="2B09BB19" w14:textId="77777777" w:rsidR="004759A2" w:rsidRPr="00792323" w:rsidRDefault="004759A2">
            <w:pPr>
              <w:pStyle w:val="HL7TableBody"/>
              <w:rPr>
                <w:color w:val="000000"/>
                <w:sz w:val="14"/>
                <w:szCs w:val="14"/>
              </w:rPr>
            </w:pPr>
            <w:r w:rsidRPr="00792323">
              <w:rPr>
                <w:color w:val="000000"/>
                <w:sz w:val="14"/>
                <w:szCs w:val="14"/>
              </w:rPr>
              <w:t>IG</w:t>
            </w:r>
          </w:p>
        </w:tc>
        <w:tc>
          <w:tcPr>
            <w:tcW w:w="5529" w:type="dxa"/>
            <w:shd w:val="clear" w:color="auto" w:fill="FFFFFF"/>
          </w:tcPr>
          <w:p w14:paraId="2F5B7D0F" w14:textId="77777777" w:rsidR="004759A2" w:rsidRPr="00792323" w:rsidRDefault="004759A2">
            <w:pPr>
              <w:pStyle w:val="HL7TableBody"/>
              <w:rPr>
                <w:color w:val="000000"/>
                <w:sz w:val="14"/>
                <w:szCs w:val="14"/>
              </w:rPr>
            </w:pPr>
            <w:r w:rsidRPr="00792323">
              <w:rPr>
                <w:color w:val="000000"/>
                <w:sz w:val="14"/>
                <w:szCs w:val="14"/>
              </w:rPr>
              <w:t>immune globulin, intramuscular</w:t>
            </w:r>
          </w:p>
        </w:tc>
      </w:tr>
      <w:tr w:rsidR="004759A2" w:rsidRPr="00792323" w14:paraId="39663535" w14:textId="77777777">
        <w:trPr>
          <w:jc w:val="center"/>
        </w:trPr>
        <w:tc>
          <w:tcPr>
            <w:tcW w:w="624" w:type="dxa"/>
            <w:shd w:val="clear" w:color="auto" w:fill="FFFFFF"/>
          </w:tcPr>
          <w:p w14:paraId="273D8707" w14:textId="77777777" w:rsidR="004759A2" w:rsidRPr="00792323" w:rsidRDefault="004759A2">
            <w:pPr>
              <w:pStyle w:val="HL7TableBody"/>
              <w:jc w:val="center"/>
              <w:rPr>
                <w:color w:val="000000"/>
                <w:sz w:val="14"/>
                <w:szCs w:val="14"/>
              </w:rPr>
            </w:pPr>
            <w:r w:rsidRPr="00792323">
              <w:rPr>
                <w:color w:val="000000"/>
                <w:sz w:val="14"/>
                <w:szCs w:val="14"/>
              </w:rPr>
              <w:t>87</w:t>
            </w:r>
          </w:p>
        </w:tc>
        <w:tc>
          <w:tcPr>
            <w:tcW w:w="2850" w:type="dxa"/>
            <w:shd w:val="clear" w:color="auto" w:fill="FFFFFF"/>
          </w:tcPr>
          <w:p w14:paraId="7E71D5CE" w14:textId="77777777" w:rsidR="004759A2" w:rsidRPr="00792323" w:rsidRDefault="004759A2">
            <w:pPr>
              <w:pStyle w:val="HL7TableBody"/>
              <w:rPr>
                <w:color w:val="000000"/>
                <w:sz w:val="14"/>
                <w:szCs w:val="14"/>
              </w:rPr>
            </w:pPr>
            <w:r w:rsidRPr="00792323">
              <w:rPr>
                <w:color w:val="000000"/>
                <w:sz w:val="14"/>
                <w:szCs w:val="14"/>
              </w:rPr>
              <w:t>IGIV</w:t>
            </w:r>
          </w:p>
        </w:tc>
        <w:tc>
          <w:tcPr>
            <w:tcW w:w="5529" w:type="dxa"/>
            <w:shd w:val="clear" w:color="auto" w:fill="FFFFFF"/>
          </w:tcPr>
          <w:p w14:paraId="70243DDD" w14:textId="77777777" w:rsidR="004759A2" w:rsidRPr="00792323" w:rsidRDefault="004759A2">
            <w:pPr>
              <w:pStyle w:val="HL7TableBody"/>
              <w:rPr>
                <w:color w:val="000000"/>
                <w:sz w:val="14"/>
                <w:szCs w:val="14"/>
              </w:rPr>
            </w:pPr>
            <w:r w:rsidRPr="00792323">
              <w:rPr>
                <w:color w:val="000000"/>
                <w:sz w:val="14"/>
                <w:szCs w:val="14"/>
              </w:rPr>
              <w:t>immune globulin, intravenous</w:t>
            </w:r>
          </w:p>
        </w:tc>
      </w:tr>
      <w:tr w:rsidR="004759A2" w:rsidRPr="00792323" w14:paraId="3BB700EB" w14:textId="77777777">
        <w:trPr>
          <w:jc w:val="center"/>
        </w:trPr>
        <w:tc>
          <w:tcPr>
            <w:tcW w:w="624" w:type="dxa"/>
            <w:shd w:val="clear" w:color="auto" w:fill="FFFFFF"/>
          </w:tcPr>
          <w:p w14:paraId="2113F7B7" w14:textId="77777777" w:rsidR="004759A2" w:rsidRPr="00792323" w:rsidRDefault="004759A2">
            <w:pPr>
              <w:pStyle w:val="HL7TableBody"/>
              <w:jc w:val="center"/>
              <w:rPr>
                <w:color w:val="000000"/>
                <w:sz w:val="14"/>
                <w:szCs w:val="14"/>
              </w:rPr>
            </w:pPr>
            <w:r w:rsidRPr="00792323">
              <w:rPr>
                <w:color w:val="000000"/>
                <w:sz w:val="14"/>
                <w:szCs w:val="14"/>
              </w:rPr>
              <w:t>14</w:t>
            </w:r>
          </w:p>
        </w:tc>
        <w:tc>
          <w:tcPr>
            <w:tcW w:w="2850" w:type="dxa"/>
            <w:shd w:val="clear" w:color="auto" w:fill="FFFFFF"/>
          </w:tcPr>
          <w:p w14:paraId="1612E992" w14:textId="77777777" w:rsidR="004759A2" w:rsidRPr="00792323" w:rsidRDefault="004759A2">
            <w:pPr>
              <w:pStyle w:val="HL7TableBody"/>
              <w:rPr>
                <w:color w:val="000000"/>
                <w:sz w:val="14"/>
                <w:szCs w:val="14"/>
              </w:rPr>
            </w:pPr>
            <w:r w:rsidRPr="00792323">
              <w:rPr>
                <w:color w:val="000000"/>
                <w:sz w:val="14"/>
                <w:szCs w:val="14"/>
              </w:rPr>
              <w:t>IG, NOS</w:t>
            </w:r>
          </w:p>
        </w:tc>
        <w:tc>
          <w:tcPr>
            <w:tcW w:w="5529" w:type="dxa"/>
            <w:shd w:val="clear" w:color="auto" w:fill="FFFFFF"/>
          </w:tcPr>
          <w:p w14:paraId="6E974174" w14:textId="77777777" w:rsidR="004759A2" w:rsidRPr="00792323" w:rsidRDefault="004759A2">
            <w:pPr>
              <w:pStyle w:val="HL7TableBody"/>
              <w:rPr>
                <w:color w:val="000000"/>
                <w:sz w:val="14"/>
                <w:szCs w:val="14"/>
              </w:rPr>
            </w:pPr>
            <w:r w:rsidRPr="00792323">
              <w:rPr>
                <w:color w:val="000000"/>
                <w:sz w:val="14"/>
                <w:szCs w:val="14"/>
              </w:rPr>
              <w:t>immune globulin, NOS</w:t>
            </w:r>
          </w:p>
        </w:tc>
      </w:tr>
      <w:tr w:rsidR="004759A2" w:rsidRPr="00AF2426" w14:paraId="63AE9808" w14:textId="77777777">
        <w:trPr>
          <w:jc w:val="center"/>
        </w:trPr>
        <w:tc>
          <w:tcPr>
            <w:tcW w:w="624" w:type="dxa"/>
            <w:shd w:val="clear" w:color="auto" w:fill="FFFFFF"/>
          </w:tcPr>
          <w:p w14:paraId="76AB01EC" w14:textId="77777777" w:rsidR="004759A2" w:rsidRPr="00792323" w:rsidRDefault="004759A2">
            <w:pPr>
              <w:pStyle w:val="HL7TableBody"/>
              <w:jc w:val="center"/>
              <w:rPr>
                <w:color w:val="000000"/>
                <w:sz w:val="14"/>
                <w:szCs w:val="14"/>
              </w:rPr>
            </w:pPr>
            <w:r w:rsidRPr="00792323">
              <w:rPr>
                <w:color w:val="000000"/>
                <w:sz w:val="14"/>
                <w:szCs w:val="14"/>
              </w:rPr>
              <w:t>111</w:t>
            </w:r>
          </w:p>
        </w:tc>
        <w:tc>
          <w:tcPr>
            <w:tcW w:w="2850" w:type="dxa"/>
            <w:shd w:val="clear" w:color="auto" w:fill="FFFFFF"/>
          </w:tcPr>
          <w:p w14:paraId="1975B0AD" w14:textId="77777777" w:rsidR="004759A2" w:rsidRPr="00792323" w:rsidRDefault="004759A2">
            <w:pPr>
              <w:pStyle w:val="HL7TableBody"/>
              <w:rPr>
                <w:color w:val="000000"/>
                <w:sz w:val="14"/>
                <w:szCs w:val="14"/>
              </w:rPr>
            </w:pPr>
            <w:r w:rsidRPr="00792323">
              <w:rPr>
                <w:color w:val="000000"/>
                <w:sz w:val="14"/>
                <w:szCs w:val="14"/>
              </w:rPr>
              <w:t>influenza, live, intranasal</w:t>
            </w:r>
          </w:p>
        </w:tc>
        <w:tc>
          <w:tcPr>
            <w:tcW w:w="5529" w:type="dxa"/>
            <w:shd w:val="clear" w:color="auto" w:fill="FFFFFF"/>
          </w:tcPr>
          <w:p w14:paraId="53078CBA" w14:textId="77777777" w:rsidR="004759A2" w:rsidRPr="00792323" w:rsidRDefault="004759A2">
            <w:pPr>
              <w:pStyle w:val="HL7TableBody"/>
              <w:rPr>
                <w:color w:val="000000"/>
                <w:sz w:val="14"/>
                <w:szCs w:val="14"/>
              </w:rPr>
            </w:pPr>
            <w:r w:rsidRPr="00792323">
              <w:rPr>
                <w:color w:val="000000"/>
                <w:sz w:val="14"/>
                <w:szCs w:val="14"/>
              </w:rPr>
              <w:t>influenza virus vaccine, live, attenuated, for intranasal use</w:t>
            </w:r>
          </w:p>
        </w:tc>
      </w:tr>
      <w:tr w:rsidR="004759A2" w:rsidRPr="00792323" w14:paraId="6196FA55" w14:textId="77777777">
        <w:trPr>
          <w:jc w:val="center"/>
        </w:trPr>
        <w:tc>
          <w:tcPr>
            <w:tcW w:w="624" w:type="dxa"/>
            <w:shd w:val="clear" w:color="auto" w:fill="FFFFFF"/>
          </w:tcPr>
          <w:p w14:paraId="3C0B4A4A" w14:textId="77777777" w:rsidR="004759A2" w:rsidRPr="00792323" w:rsidRDefault="004759A2">
            <w:pPr>
              <w:pStyle w:val="HL7TableBody"/>
              <w:jc w:val="center"/>
              <w:rPr>
                <w:color w:val="000000"/>
                <w:sz w:val="14"/>
                <w:szCs w:val="14"/>
              </w:rPr>
            </w:pPr>
            <w:r w:rsidRPr="00792323">
              <w:rPr>
                <w:color w:val="000000"/>
                <w:sz w:val="14"/>
                <w:szCs w:val="14"/>
              </w:rPr>
              <w:lastRenderedPageBreak/>
              <w:t>15</w:t>
            </w:r>
          </w:p>
        </w:tc>
        <w:tc>
          <w:tcPr>
            <w:tcW w:w="2850" w:type="dxa"/>
            <w:shd w:val="clear" w:color="auto" w:fill="FFFFFF"/>
          </w:tcPr>
          <w:p w14:paraId="182DDB7E" w14:textId="77777777" w:rsidR="004759A2" w:rsidRPr="00792323" w:rsidRDefault="004759A2">
            <w:pPr>
              <w:pStyle w:val="HL7TableBody"/>
              <w:rPr>
                <w:color w:val="000000"/>
                <w:sz w:val="14"/>
                <w:szCs w:val="14"/>
              </w:rPr>
            </w:pPr>
            <w:r w:rsidRPr="00792323">
              <w:rPr>
                <w:color w:val="000000"/>
                <w:sz w:val="14"/>
                <w:szCs w:val="14"/>
              </w:rPr>
              <w:t>influenza, split (incl. purified surface antigen)</w:t>
            </w:r>
          </w:p>
        </w:tc>
        <w:tc>
          <w:tcPr>
            <w:tcW w:w="5529" w:type="dxa"/>
            <w:shd w:val="clear" w:color="auto" w:fill="FFFFFF"/>
          </w:tcPr>
          <w:p w14:paraId="324A25C0" w14:textId="77777777" w:rsidR="004759A2" w:rsidRPr="00792323" w:rsidRDefault="004759A2">
            <w:pPr>
              <w:pStyle w:val="HL7TableBody"/>
              <w:rPr>
                <w:color w:val="000000"/>
                <w:sz w:val="14"/>
                <w:szCs w:val="14"/>
              </w:rPr>
            </w:pPr>
            <w:r w:rsidRPr="00792323">
              <w:rPr>
                <w:color w:val="000000"/>
                <w:sz w:val="14"/>
                <w:szCs w:val="14"/>
              </w:rPr>
              <w:t>influenza virus vaccine, split virus (incl. purified surface antigen)</w:t>
            </w:r>
          </w:p>
        </w:tc>
      </w:tr>
      <w:tr w:rsidR="004759A2" w:rsidRPr="00AF2426" w14:paraId="6A1BBE62" w14:textId="77777777">
        <w:trPr>
          <w:jc w:val="center"/>
        </w:trPr>
        <w:tc>
          <w:tcPr>
            <w:tcW w:w="624" w:type="dxa"/>
            <w:shd w:val="clear" w:color="auto" w:fill="FFFFFF"/>
          </w:tcPr>
          <w:p w14:paraId="780E88EF" w14:textId="77777777" w:rsidR="004759A2" w:rsidRPr="00792323" w:rsidRDefault="004759A2">
            <w:pPr>
              <w:pStyle w:val="HL7TableBody"/>
              <w:jc w:val="center"/>
              <w:rPr>
                <w:color w:val="000000"/>
                <w:sz w:val="14"/>
                <w:szCs w:val="14"/>
              </w:rPr>
            </w:pPr>
            <w:r w:rsidRPr="00792323">
              <w:rPr>
                <w:color w:val="000000"/>
                <w:sz w:val="14"/>
                <w:szCs w:val="14"/>
              </w:rPr>
              <w:t>16</w:t>
            </w:r>
          </w:p>
        </w:tc>
        <w:tc>
          <w:tcPr>
            <w:tcW w:w="2850" w:type="dxa"/>
            <w:shd w:val="clear" w:color="auto" w:fill="FFFFFF"/>
          </w:tcPr>
          <w:p w14:paraId="60A834E7" w14:textId="77777777" w:rsidR="004759A2" w:rsidRPr="00792323" w:rsidRDefault="004759A2">
            <w:pPr>
              <w:pStyle w:val="HL7TableBody"/>
              <w:rPr>
                <w:color w:val="000000"/>
                <w:sz w:val="14"/>
                <w:szCs w:val="14"/>
              </w:rPr>
            </w:pPr>
            <w:r w:rsidRPr="00792323">
              <w:rPr>
                <w:color w:val="000000"/>
                <w:sz w:val="14"/>
                <w:szCs w:val="14"/>
              </w:rPr>
              <w:t>influenza, whole</w:t>
            </w:r>
          </w:p>
        </w:tc>
        <w:tc>
          <w:tcPr>
            <w:tcW w:w="5529" w:type="dxa"/>
            <w:shd w:val="clear" w:color="auto" w:fill="FFFFFF"/>
          </w:tcPr>
          <w:p w14:paraId="30027A54" w14:textId="77777777" w:rsidR="004759A2" w:rsidRPr="00792323" w:rsidRDefault="004759A2">
            <w:pPr>
              <w:pStyle w:val="HL7TableBody"/>
              <w:rPr>
                <w:color w:val="000000"/>
                <w:sz w:val="14"/>
                <w:szCs w:val="14"/>
              </w:rPr>
            </w:pPr>
            <w:r w:rsidRPr="00792323">
              <w:rPr>
                <w:color w:val="000000"/>
                <w:sz w:val="14"/>
                <w:szCs w:val="14"/>
              </w:rPr>
              <w:t>influenza virus vaccine, whole virus</w:t>
            </w:r>
          </w:p>
        </w:tc>
      </w:tr>
      <w:tr w:rsidR="004759A2" w:rsidRPr="00792323" w14:paraId="0DC40170" w14:textId="77777777">
        <w:trPr>
          <w:jc w:val="center"/>
        </w:trPr>
        <w:tc>
          <w:tcPr>
            <w:tcW w:w="624" w:type="dxa"/>
            <w:shd w:val="clear" w:color="auto" w:fill="FFFFFF"/>
          </w:tcPr>
          <w:p w14:paraId="45639596" w14:textId="77777777" w:rsidR="004759A2" w:rsidRPr="00792323" w:rsidRDefault="004759A2">
            <w:pPr>
              <w:pStyle w:val="HL7TableBody"/>
              <w:jc w:val="center"/>
              <w:rPr>
                <w:color w:val="000000"/>
                <w:sz w:val="14"/>
                <w:szCs w:val="14"/>
              </w:rPr>
            </w:pPr>
            <w:r w:rsidRPr="00792323">
              <w:rPr>
                <w:color w:val="000000"/>
                <w:sz w:val="14"/>
                <w:szCs w:val="14"/>
              </w:rPr>
              <w:t>88</w:t>
            </w:r>
          </w:p>
        </w:tc>
        <w:tc>
          <w:tcPr>
            <w:tcW w:w="2850" w:type="dxa"/>
            <w:shd w:val="clear" w:color="auto" w:fill="FFFFFF"/>
          </w:tcPr>
          <w:p w14:paraId="186E691F" w14:textId="77777777" w:rsidR="004759A2" w:rsidRPr="00792323" w:rsidRDefault="004759A2">
            <w:pPr>
              <w:pStyle w:val="HL7TableBody"/>
              <w:rPr>
                <w:color w:val="000000"/>
                <w:sz w:val="14"/>
                <w:szCs w:val="14"/>
              </w:rPr>
            </w:pPr>
            <w:r w:rsidRPr="00792323">
              <w:rPr>
                <w:color w:val="000000"/>
                <w:sz w:val="14"/>
                <w:szCs w:val="14"/>
              </w:rPr>
              <w:t>influenza, NOS</w:t>
            </w:r>
          </w:p>
        </w:tc>
        <w:tc>
          <w:tcPr>
            <w:tcW w:w="5529" w:type="dxa"/>
            <w:shd w:val="clear" w:color="auto" w:fill="FFFFFF"/>
          </w:tcPr>
          <w:p w14:paraId="5EC384A1" w14:textId="77777777" w:rsidR="004759A2" w:rsidRPr="00792323" w:rsidRDefault="004759A2">
            <w:pPr>
              <w:pStyle w:val="HL7TableBody"/>
              <w:rPr>
                <w:color w:val="000000"/>
                <w:sz w:val="14"/>
                <w:szCs w:val="14"/>
              </w:rPr>
            </w:pPr>
            <w:r w:rsidRPr="00792323">
              <w:rPr>
                <w:color w:val="000000"/>
                <w:sz w:val="14"/>
                <w:szCs w:val="14"/>
              </w:rPr>
              <w:t>influenza virus vaccine, NOS</w:t>
            </w:r>
          </w:p>
        </w:tc>
      </w:tr>
      <w:tr w:rsidR="004759A2" w:rsidRPr="00792323" w14:paraId="20E4345F" w14:textId="77777777">
        <w:trPr>
          <w:jc w:val="center"/>
        </w:trPr>
        <w:tc>
          <w:tcPr>
            <w:tcW w:w="624" w:type="dxa"/>
            <w:shd w:val="clear" w:color="auto" w:fill="FFFFFF"/>
          </w:tcPr>
          <w:p w14:paraId="3377DD36" w14:textId="77777777" w:rsidR="004759A2" w:rsidRPr="00792323" w:rsidRDefault="004759A2">
            <w:pPr>
              <w:pStyle w:val="HL7TableBody"/>
              <w:jc w:val="center"/>
              <w:rPr>
                <w:color w:val="000000"/>
                <w:sz w:val="14"/>
                <w:szCs w:val="14"/>
              </w:rPr>
            </w:pPr>
            <w:r w:rsidRPr="00792323">
              <w:rPr>
                <w:color w:val="000000"/>
                <w:sz w:val="14"/>
                <w:szCs w:val="14"/>
              </w:rPr>
              <w:t>10</w:t>
            </w:r>
          </w:p>
        </w:tc>
        <w:tc>
          <w:tcPr>
            <w:tcW w:w="2850" w:type="dxa"/>
            <w:shd w:val="clear" w:color="auto" w:fill="FFFFFF"/>
          </w:tcPr>
          <w:p w14:paraId="186E2AF3" w14:textId="77777777" w:rsidR="004759A2" w:rsidRPr="00792323" w:rsidRDefault="004759A2">
            <w:pPr>
              <w:pStyle w:val="HL7TableBody"/>
              <w:rPr>
                <w:color w:val="000000"/>
                <w:sz w:val="14"/>
                <w:szCs w:val="14"/>
              </w:rPr>
            </w:pPr>
            <w:r w:rsidRPr="00792323">
              <w:rPr>
                <w:color w:val="000000"/>
                <w:sz w:val="14"/>
                <w:szCs w:val="14"/>
              </w:rPr>
              <w:t>IPV</w:t>
            </w:r>
          </w:p>
        </w:tc>
        <w:tc>
          <w:tcPr>
            <w:tcW w:w="5529" w:type="dxa"/>
            <w:shd w:val="clear" w:color="auto" w:fill="FFFFFF"/>
          </w:tcPr>
          <w:p w14:paraId="557266F2" w14:textId="77777777" w:rsidR="004759A2" w:rsidRPr="00792323" w:rsidRDefault="004759A2">
            <w:pPr>
              <w:pStyle w:val="HL7TableBody"/>
              <w:rPr>
                <w:color w:val="000000"/>
                <w:sz w:val="14"/>
                <w:szCs w:val="14"/>
              </w:rPr>
            </w:pPr>
            <w:r w:rsidRPr="00792323">
              <w:rPr>
                <w:color w:val="000000"/>
                <w:sz w:val="14"/>
                <w:szCs w:val="14"/>
              </w:rPr>
              <w:t>poliovirus vaccine, inactivated</w:t>
            </w:r>
          </w:p>
        </w:tc>
      </w:tr>
      <w:tr w:rsidR="004759A2" w:rsidRPr="00792323" w14:paraId="33176DB3" w14:textId="77777777">
        <w:trPr>
          <w:jc w:val="center"/>
        </w:trPr>
        <w:tc>
          <w:tcPr>
            <w:tcW w:w="624" w:type="dxa"/>
            <w:shd w:val="clear" w:color="auto" w:fill="FFFFFF"/>
          </w:tcPr>
          <w:p w14:paraId="6DB9EDE9" w14:textId="77777777" w:rsidR="004759A2" w:rsidRPr="00792323" w:rsidRDefault="004759A2">
            <w:pPr>
              <w:pStyle w:val="HL7TableBody"/>
              <w:jc w:val="center"/>
              <w:rPr>
                <w:color w:val="000000"/>
                <w:sz w:val="14"/>
                <w:szCs w:val="14"/>
              </w:rPr>
            </w:pPr>
            <w:r w:rsidRPr="00792323">
              <w:rPr>
                <w:color w:val="000000"/>
                <w:sz w:val="14"/>
                <w:szCs w:val="14"/>
              </w:rPr>
              <w:t>02</w:t>
            </w:r>
          </w:p>
        </w:tc>
        <w:tc>
          <w:tcPr>
            <w:tcW w:w="2850" w:type="dxa"/>
            <w:shd w:val="clear" w:color="auto" w:fill="FFFFFF"/>
          </w:tcPr>
          <w:p w14:paraId="10E8F5D7" w14:textId="77777777" w:rsidR="004759A2" w:rsidRPr="00792323" w:rsidRDefault="004759A2">
            <w:pPr>
              <w:pStyle w:val="HL7TableBody"/>
              <w:rPr>
                <w:color w:val="000000"/>
                <w:sz w:val="14"/>
                <w:szCs w:val="14"/>
              </w:rPr>
            </w:pPr>
            <w:r w:rsidRPr="00792323">
              <w:rPr>
                <w:color w:val="000000"/>
                <w:sz w:val="14"/>
                <w:szCs w:val="14"/>
              </w:rPr>
              <w:t>OPV</w:t>
            </w:r>
          </w:p>
        </w:tc>
        <w:tc>
          <w:tcPr>
            <w:tcW w:w="5529" w:type="dxa"/>
            <w:shd w:val="clear" w:color="auto" w:fill="FFFFFF"/>
          </w:tcPr>
          <w:p w14:paraId="542BE5B0" w14:textId="77777777" w:rsidR="004759A2" w:rsidRPr="00792323" w:rsidRDefault="004759A2">
            <w:pPr>
              <w:pStyle w:val="HL7TableBody"/>
              <w:rPr>
                <w:color w:val="000000"/>
                <w:sz w:val="14"/>
                <w:szCs w:val="14"/>
              </w:rPr>
            </w:pPr>
            <w:r w:rsidRPr="00792323">
              <w:rPr>
                <w:color w:val="000000"/>
                <w:sz w:val="14"/>
                <w:szCs w:val="14"/>
              </w:rPr>
              <w:t>poliovirus vaccine, live, oral</w:t>
            </w:r>
          </w:p>
        </w:tc>
      </w:tr>
      <w:tr w:rsidR="004759A2" w:rsidRPr="00792323" w14:paraId="29495B8E" w14:textId="77777777">
        <w:trPr>
          <w:jc w:val="center"/>
        </w:trPr>
        <w:tc>
          <w:tcPr>
            <w:tcW w:w="624" w:type="dxa"/>
            <w:shd w:val="clear" w:color="auto" w:fill="FFFFFF"/>
          </w:tcPr>
          <w:p w14:paraId="24D840EC" w14:textId="77777777" w:rsidR="004759A2" w:rsidRPr="00792323" w:rsidRDefault="004759A2">
            <w:pPr>
              <w:pStyle w:val="HL7TableBody"/>
              <w:jc w:val="center"/>
              <w:rPr>
                <w:color w:val="000000"/>
                <w:sz w:val="14"/>
                <w:szCs w:val="14"/>
              </w:rPr>
            </w:pPr>
            <w:r w:rsidRPr="00792323">
              <w:rPr>
                <w:color w:val="000000"/>
                <w:sz w:val="14"/>
                <w:szCs w:val="14"/>
              </w:rPr>
              <w:t>89</w:t>
            </w:r>
          </w:p>
        </w:tc>
        <w:tc>
          <w:tcPr>
            <w:tcW w:w="2850" w:type="dxa"/>
            <w:shd w:val="clear" w:color="auto" w:fill="FFFFFF"/>
          </w:tcPr>
          <w:p w14:paraId="173F6FDC" w14:textId="77777777" w:rsidR="004759A2" w:rsidRPr="00792323" w:rsidRDefault="004759A2">
            <w:pPr>
              <w:pStyle w:val="HL7TableBody"/>
              <w:rPr>
                <w:color w:val="000000"/>
                <w:sz w:val="14"/>
                <w:szCs w:val="14"/>
              </w:rPr>
            </w:pPr>
            <w:r w:rsidRPr="00792323">
              <w:rPr>
                <w:color w:val="000000"/>
                <w:sz w:val="14"/>
                <w:szCs w:val="14"/>
              </w:rPr>
              <w:t>polio, NOS</w:t>
            </w:r>
          </w:p>
        </w:tc>
        <w:tc>
          <w:tcPr>
            <w:tcW w:w="5529" w:type="dxa"/>
            <w:shd w:val="clear" w:color="auto" w:fill="FFFFFF"/>
          </w:tcPr>
          <w:p w14:paraId="77B30164" w14:textId="77777777" w:rsidR="004759A2" w:rsidRPr="00792323" w:rsidRDefault="004759A2">
            <w:pPr>
              <w:pStyle w:val="HL7TableBody"/>
              <w:rPr>
                <w:color w:val="000000"/>
                <w:sz w:val="14"/>
                <w:szCs w:val="14"/>
              </w:rPr>
            </w:pPr>
            <w:r w:rsidRPr="00792323">
              <w:rPr>
                <w:color w:val="000000"/>
                <w:sz w:val="14"/>
                <w:szCs w:val="14"/>
              </w:rPr>
              <w:t>poliovirus vaccine, NOS</w:t>
            </w:r>
          </w:p>
        </w:tc>
      </w:tr>
      <w:tr w:rsidR="004759A2" w:rsidRPr="00792323" w14:paraId="46D135EA" w14:textId="77777777">
        <w:trPr>
          <w:jc w:val="center"/>
        </w:trPr>
        <w:tc>
          <w:tcPr>
            <w:tcW w:w="624" w:type="dxa"/>
            <w:shd w:val="clear" w:color="auto" w:fill="FFFFFF"/>
          </w:tcPr>
          <w:p w14:paraId="7E4A24BC" w14:textId="77777777" w:rsidR="004759A2" w:rsidRPr="00792323" w:rsidRDefault="004759A2">
            <w:pPr>
              <w:pStyle w:val="HL7TableBody"/>
              <w:jc w:val="center"/>
              <w:rPr>
                <w:color w:val="000000"/>
                <w:sz w:val="14"/>
                <w:szCs w:val="14"/>
              </w:rPr>
            </w:pPr>
            <w:r w:rsidRPr="00792323">
              <w:rPr>
                <w:color w:val="000000"/>
                <w:sz w:val="14"/>
                <w:szCs w:val="14"/>
              </w:rPr>
              <w:t>39</w:t>
            </w:r>
          </w:p>
        </w:tc>
        <w:tc>
          <w:tcPr>
            <w:tcW w:w="2850" w:type="dxa"/>
            <w:shd w:val="clear" w:color="auto" w:fill="FFFFFF"/>
          </w:tcPr>
          <w:p w14:paraId="7D702B71" w14:textId="77777777" w:rsidR="004759A2" w:rsidRPr="00792323" w:rsidRDefault="004759A2">
            <w:pPr>
              <w:pStyle w:val="HL7TableBody"/>
              <w:rPr>
                <w:color w:val="000000"/>
                <w:sz w:val="14"/>
                <w:szCs w:val="14"/>
              </w:rPr>
            </w:pPr>
            <w:r w:rsidRPr="00792323">
              <w:rPr>
                <w:color w:val="000000"/>
                <w:sz w:val="14"/>
                <w:szCs w:val="14"/>
              </w:rPr>
              <w:t>Japanese encephalitis</w:t>
            </w:r>
          </w:p>
        </w:tc>
        <w:tc>
          <w:tcPr>
            <w:tcW w:w="5529" w:type="dxa"/>
            <w:shd w:val="clear" w:color="auto" w:fill="FFFFFF"/>
          </w:tcPr>
          <w:p w14:paraId="533F84A9" w14:textId="77777777" w:rsidR="004759A2" w:rsidRPr="00792323" w:rsidRDefault="004759A2">
            <w:pPr>
              <w:pStyle w:val="HL7TableBody"/>
              <w:rPr>
                <w:color w:val="000000"/>
                <w:sz w:val="14"/>
                <w:szCs w:val="14"/>
              </w:rPr>
            </w:pPr>
            <w:r w:rsidRPr="00792323">
              <w:rPr>
                <w:color w:val="000000"/>
                <w:sz w:val="14"/>
                <w:szCs w:val="14"/>
              </w:rPr>
              <w:t>Japanese encephalitis vaccine</w:t>
            </w:r>
          </w:p>
        </w:tc>
      </w:tr>
      <w:tr w:rsidR="004759A2" w:rsidRPr="00792323" w14:paraId="2057C687" w14:textId="77777777">
        <w:trPr>
          <w:jc w:val="center"/>
        </w:trPr>
        <w:tc>
          <w:tcPr>
            <w:tcW w:w="624" w:type="dxa"/>
            <w:shd w:val="clear" w:color="auto" w:fill="FFFFFF"/>
          </w:tcPr>
          <w:p w14:paraId="630E28C6" w14:textId="77777777" w:rsidR="004759A2" w:rsidRPr="00792323" w:rsidRDefault="004759A2">
            <w:pPr>
              <w:pStyle w:val="HL7TableBody"/>
              <w:jc w:val="center"/>
              <w:rPr>
                <w:color w:val="000000"/>
                <w:sz w:val="14"/>
                <w:szCs w:val="14"/>
              </w:rPr>
            </w:pPr>
            <w:r w:rsidRPr="00792323">
              <w:rPr>
                <w:color w:val="000000"/>
                <w:sz w:val="14"/>
                <w:szCs w:val="14"/>
              </w:rPr>
              <w:t>63</w:t>
            </w:r>
          </w:p>
        </w:tc>
        <w:tc>
          <w:tcPr>
            <w:tcW w:w="2850" w:type="dxa"/>
            <w:shd w:val="clear" w:color="auto" w:fill="FFFFFF"/>
          </w:tcPr>
          <w:p w14:paraId="313F1ACF" w14:textId="77777777" w:rsidR="004759A2" w:rsidRPr="00792323" w:rsidRDefault="004759A2">
            <w:pPr>
              <w:pStyle w:val="HL7TableBody"/>
              <w:rPr>
                <w:color w:val="000000"/>
                <w:sz w:val="14"/>
                <w:szCs w:val="14"/>
              </w:rPr>
            </w:pPr>
            <w:r w:rsidRPr="00792323">
              <w:rPr>
                <w:color w:val="000000"/>
                <w:sz w:val="14"/>
                <w:szCs w:val="14"/>
              </w:rPr>
              <w:t>Junin virus</w:t>
            </w:r>
          </w:p>
        </w:tc>
        <w:tc>
          <w:tcPr>
            <w:tcW w:w="5529" w:type="dxa"/>
            <w:shd w:val="clear" w:color="auto" w:fill="FFFFFF"/>
          </w:tcPr>
          <w:p w14:paraId="5CF439BC" w14:textId="77777777" w:rsidR="004759A2" w:rsidRPr="00792323" w:rsidRDefault="004759A2">
            <w:pPr>
              <w:pStyle w:val="HL7TableBody"/>
              <w:rPr>
                <w:color w:val="000000"/>
                <w:sz w:val="14"/>
                <w:szCs w:val="14"/>
              </w:rPr>
            </w:pPr>
            <w:r w:rsidRPr="00792323">
              <w:rPr>
                <w:color w:val="000000"/>
                <w:sz w:val="14"/>
                <w:szCs w:val="14"/>
              </w:rPr>
              <w:t>Junin virus vaccine</w:t>
            </w:r>
          </w:p>
        </w:tc>
      </w:tr>
      <w:tr w:rsidR="004759A2" w:rsidRPr="00792323" w14:paraId="019F0B5D" w14:textId="77777777">
        <w:trPr>
          <w:jc w:val="center"/>
        </w:trPr>
        <w:tc>
          <w:tcPr>
            <w:tcW w:w="624" w:type="dxa"/>
            <w:shd w:val="clear" w:color="auto" w:fill="FFFFFF"/>
          </w:tcPr>
          <w:p w14:paraId="6267EBBA" w14:textId="77777777" w:rsidR="004759A2" w:rsidRPr="00792323" w:rsidRDefault="004759A2">
            <w:pPr>
              <w:pStyle w:val="HL7TableBody"/>
              <w:jc w:val="center"/>
              <w:rPr>
                <w:color w:val="000000"/>
                <w:sz w:val="14"/>
                <w:szCs w:val="14"/>
              </w:rPr>
            </w:pPr>
            <w:r w:rsidRPr="00792323">
              <w:rPr>
                <w:color w:val="000000"/>
                <w:sz w:val="14"/>
                <w:szCs w:val="14"/>
              </w:rPr>
              <w:t>64</w:t>
            </w:r>
          </w:p>
        </w:tc>
        <w:tc>
          <w:tcPr>
            <w:tcW w:w="2850" w:type="dxa"/>
            <w:shd w:val="clear" w:color="auto" w:fill="FFFFFF"/>
          </w:tcPr>
          <w:p w14:paraId="47CB31BC" w14:textId="77777777" w:rsidR="004759A2" w:rsidRPr="00792323" w:rsidRDefault="004759A2">
            <w:pPr>
              <w:pStyle w:val="HL7TableBody"/>
              <w:rPr>
                <w:color w:val="000000"/>
                <w:sz w:val="14"/>
                <w:szCs w:val="14"/>
              </w:rPr>
            </w:pPr>
            <w:r w:rsidRPr="00792323">
              <w:rPr>
                <w:color w:val="000000"/>
                <w:sz w:val="14"/>
                <w:szCs w:val="14"/>
              </w:rPr>
              <w:t>leishmaniasis</w:t>
            </w:r>
          </w:p>
        </w:tc>
        <w:tc>
          <w:tcPr>
            <w:tcW w:w="5529" w:type="dxa"/>
            <w:shd w:val="clear" w:color="auto" w:fill="FFFFFF"/>
          </w:tcPr>
          <w:p w14:paraId="593FDA1A" w14:textId="77777777" w:rsidR="004759A2" w:rsidRPr="00792323" w:rsidRDefault="004759A2">
            <w:pPr>
              <w:pStyle w:val="HL7TableBody"/>
              <w:rPr>
                <w:color w:val="000000"/>
                <w:sz w:val="14"/>
                <w:szCs w:val="14"/>
              </w:rPr>
            </w:pPr>
            <w:r w:rsidRPr="00792323">
              <w:rPr>
                <w:color w:val="000000"/>
                <w:sz w:val="14"/>
                <w:szCs w:val="14"/>
              </w:rPr>
              <w:t>leishmaniasis vaccine</w:t>
            </w:r>
          </w:p>
        </w:tc>
      </w:tr>
      <w:tr w:rsidR="004759A2" w:rsidRPr="00792323" w14:paraId="10283AEC" w14:textId="77777777">
        <w:trPr>
          <w:jc w:val="center"/>
        </w:trPr>
        <w:tc>
          <w:tcPr>
            <w:tcW w:w="624" w:type="dxa"/>
            <w:shd w:val="clear" w:color="auto" w:fill="FFFFFF"/>
          </w:tcPr>
          <w:p w14:paraId="4D83A22F" w14:textId="77777777" w:rsidR="004759A2" w:rsidRPr="00792323" w:rsidRDefault="004759A2">
            <w:pPr>
              <w:pStyle w:val="HL7TableBody"/>
              <w:jc w:val="center"/>
              <w:rPr>
                <w:color w:val="000000"/>
                <w:sz w:val="14"/>
                <w:szCs w:val="14"/>
              </w:rPr>
            </w:pPr>
            <w:r w:rsidRPr="00792323">
              <w:rPr>
                <w:color w:val="000000"/>
                <w:sz w:val="14"/>
                <w:szCs w:val="14"/>
              </w:rPr>
              <w:t>65</w:t>
            </w:r>
          </w:p>
        </w:tc>
        <w:tc>
          <w:tcPr>
            <w:tcW w:w="2850" w:type="dxa"/>
            <w:shd w:val="clear" w:color="auto" w:fill="FFFFFF"/>
          </w:tcPr>
          <w:p w14:paraId="4DF1D624" w14:textId="77777777" w:rsidR="004759A2" w:rsidRPr="00792323" w:rsidRDefault="004759A2">
            <w:pPr>
              <w:pStyle w:val="HL7TableBody"/>
              <w:rPr>
                <w:color w:val="000000"/>
                <w:sz w:val="14"/>
                <w:szCs w:val="14"/>
              </w:rPr>
            </w:pPr>
            <w:r w:rsidRPr="00792323">
              <w:rPr>
                <w:color w:val="000000"/>
                <w:sz w:val="14"/>
                <w:szCs w:val="14"/>
              </w:rPr>
              <w:t>leprosy</w:t>
            </w:r>
          </w:p>
        </w:tc>
        <w:tc>
          <w:tcPr>
            <w:tcW w:w="5529" w:type="dxa"/>
            <w:shd w:val="clear" w:color="auto" w:fill="FFFFFF"/>
          </w:tcPr>
          <w:p w14:paraId="51B10C0D" w14:textId="77777777" w:rsidR="004759A2" w:rsidRPr="00792323" w:rsidRDefault="004759A2">
            <w:pPr>
              <w:pStyle w:val="HL7TableBody"/>
              <w:rPr>
                <w:color w:val="000000"/>
                <w:sz w:val="14"/>
                <w:szCs w:val="14"/>
              </w:rPr>
            </w:pPr>
            <w:r w:rsidRPr="00792323">
              <w:rPr>
                <w:color w:val="000000"/>
                <w:sz w:val="14"/>
                <w:szCs w:val="14"/>
              </w:rPr>
              <w:t>leprosy vaccine</w:t>
            </w:r>
          </w:p>
        </w:tc>
      </w:tr>
      <w:tr w:rsidR="004759A2" w:rsidRPr="00792323" w14:paraId="2B633968" w14:textId="77777777">
        <w:trPr>
          <w:jc w:val="center"/>
        </w:trPr>
        <w:tc>
          <w:tcPr>
            <w:tcW w:w="624" w:type="dxa"/>
            <w:shd w:val="clear" w:color="auto" w:fill="FFFFFF"/>
          </w:tcPr>
          <w:p w14:paraId="72692E4C" w14:textId="77777777" w:rsidR="004759A2" w:rsidRPr="00792323" w:rsidRDefault="004759A2">
            <w:pPr>
              <w:pStyle w:val="HL7TableBody"/>
              <w:jc w:val="center"/>
              <w:rPr>
                <w:color w:val="000000"/>
                <w:sz w:val="14"/>
                <w:szCs w:val="14"/>
              </w:rPr>
            </w:pPr>
            <w:r w:rsidRPr="00792323">
              <w:rPr>
                <w:color w:val="000000"/>
                <w:sz w:val="14"/>
                <w:szCs w:val="14"/>
              </w:rPr>
              <w:t>66</w:t>
            </w:r>
          </w:p>
        </w:tc>
        <w:tc>
          <w:tcPr>
            <w:tcW w:w="2850" w:type="dxa"/>
            <w:shd w:val="clear" w:color="auto" w:fill="FFFFFF"/>
          </w:tcPr>
          <w:p w14:paraId="48220D26" w14:textId="77777777" w:rsidR="004759A2" w:rsidRPr="00792323" w:rsidRDefault="004759A2">
            <w:pPr>
              <w:pStyle w:val="HL7TableBody"/>
              <w:rPr>
                <w:color w:val="000000"/>
                <w:sz w:val="14"/>
                <w:szCs w:val="14"/>
              </w:rPr>
            </w:pPr>
            <w:r w:rsidRPr="00792323">
              <w:rPr>
                <w:color w:val="000000"/>
                <w:sz w:val="14"/>
                <w:szCs w:val="14"/>
              </w:rPr>
              <w:t>Lyme disease</w:t>
            </w:r>
          </w:p>
        </w:tc>
        <w:tc>
          <w:tcPr>
            <w:tcW w:w="5529" w:type="dxa"/>
            <w:shd w:val="clear" w:color="auto" w:fill="FFFFFF"/>
          </w:tcPr>
          <w:p w14:paraId="5D5F483D" w14:textId="77777777" w:rsidR="004759A2" w:rsidRPr="00792323" w:rsidRDefault="004759A2">
            <w:pPr>
              <w:pStyle w:val="HL7TableBody"/>
              <w:rPr>
                <w:color w:val="000000"/>
                <w:sz w:val="14"/>
                <w:szCs w:val="14"/>
              </w:rPr>
            </w:pPr>
            <w:r w:rsidRPr="00792323">
              <w:rPr>
                <w:color w:val="000000"/>
                <w:sz w:val="14"/>
                <w:szCs w:val="14"/>
              </w:rPr>
              <w:t>Lyme disease vaccine</w:t>
            </w:r>
          </w:p>
        </w:tc>
      </w:tr>
      <w:tr w:rsidR="004759A2" w:rsidRPr="00AF2426" w14:paraId="654A3944" w14:textId="77777777">
        <w:trPr>
          <w:jc w:val="center"/>
        </w:trPr>
        <w:tc>
          <w:tcPr>
            <w:tcW w:w="624" w:type="dxa"/>
            <w:shd w:val="clear" w:color="auto" w:fill="FFFFFF"/>
          </w:tcPr>
          <w:p w14:paraId="189E1E2E" w14:textId="77777777" w:rsidR="004759A2" w:rsidRPr="00792323" w:rsidRDefault="004759A2">
            <w:pPr>
              <w:pStyle w:val="HL7TableBody"/>
              <w:jc w:val="center"/>
              <w:rPr>
                <w:color w:val="000000"/>
                <w:sz w:val="14"/>
                <w:szCs w:val="14"/>
              </w:rPr>
            </w:pPr>
            <w:r w:rsidRPr="00792323">
              <w:rPr>
                <w:color w:val="000000"/>
                <w:sz w:val="14"/>
                <w:szCs w:val="14"/>
              </w:rPr>
              <w:t>03</w:t>
            </w:r>
          </w:p>
        </w:tc>
        <w:tc>
          <w:tcPr>
            <w:tcW w:w="2850" w:type="dxa"/>
            <w:shd w:val="clear" w:color="auto" w:fill="FFFFFF"/>
          </w:tcPr>
          <w:p w14:paraId="04F8848F" w14:textId="77777777" w:rsidR="004759A2" w:rsidRPr="00792323" w:rsidRDefault="004759A2">
            <w:pPr>
              <w:pStyle w:val="HL7TableBody"/>
              <w:rPr>
                <w:color w:val="000000"/>
                <w:sz w:val="14"/>
                <w:szCs w:val="14"/>
              </w:rPr>
            </w:pPr>
            <w:r w:rsidRPr="00792323">
              <w:rPr>
                <w:color w:val="000000"/>
                <w:sz w:val="14"/>
                <w:szCs w:val="14"/>
              </w:rPr>
              <w:t>MMR</w:t>
            </w:r>
          </w:p>
        </w:tc>
        <w:tc>
          <w:tcPr>
            <w:tcW w:w="5529" w:type="dxa"/>
            <w:shd w:val="clear" w:color="auto" w:fill="FFFFFF"/>
          </w:tcPr>
          <w:p w14:paraId="4D021E1E" w14:textId="77777777" w:rsidR="004759A2" w:rsidRPr="00792323" w:rsidRDefault="004759A2">
            <w:pPr>
              <w:pStyle w:val="HL7TableBody"/>
              <w:rPr>
                <w:color w:val="000000"/>
                <w:sz w:val="14"/>
                <w:szCs w:val="14"/>
              </w:rPr>
            </w:pPr>
            <w:r w:rsidRPr="00792323">
              <w:rPr>
                <w:color w:val="000000"/>
                <w:sz w:val="14"/>
                <w:szCs w:val="14"/>
              </w:rPr>
              <w:t>measles, mumps and rubella virus vaccine</w:t>
            </w:r>
          </w:p>
        </w:tc>
      </w:tr>
      <w:tr w:rsidR="004759A2" w:rsidRPr="00AF2426" w14:paraId="3B722810" w14:textId="77777777">
        <w:trPr>
          <w:jc w:val="center"/>
        </w:trPr>
        <w:tc>
          <w:tcPr>
            <w:tcW w:w="624" w:type="dxa"/>
            <w:shd w:val="clear" w:color="auto" w:fill="FFFFFF"/>
          </w:tcPr>
          <w:p w14:paraId="6B83D3C5" w14:textId="77777777" w:rsidR="004759A2" w:rsidRPr="00792323" w:rsidRDefault="004759A2">
            <w:pPr>
              <w:pStyle w:val="HL7TableBody"/>
              <w:jc w:val="center"/>
              <w:rPr>
                <w:color w:val="000000"/>
                <w:sz w:val="14"/>
                <w:szCs w:val="14"/>
              </w:rPr>
            </w:pPr>
            <w:r w:rsidRPr="00792323">
              <w:rPr>
                <w:color w:val="000000"/>
                <w:sz w:val="14"/>
                <w:szCs w:val="14"/>
              </w:rPr>
              <w:t>04</w:t>
            </w:r>
          </w:p>
        </w:tc>
        <w:tc>
          <w:tcPr>
            <w:tcW w:w="2850" w:type="dxa"/>
            <w:shd w:val="clear" w:color="auto" w:fill="FFFFFF"/>
          </w:tcPr>
          <w:p w14:paraId="3B602640" w14:textId="77777777" w:rsidR="004759A2" w:rsidRPr="00792323" w:rsidRDefault="004759A2">
            <w:pPr>
              <w:pStyle w:val="HL7TableBody"/>
              <w:rPr>
                <w:color w:val="000000"/>
                <w:sz w:val="14"/>
                <w:szCs w:val="14"/>
              </w:rPr>
            </w:pPr>
            <w:r w:rsidRPr="00792323">
              <w:rPr>
                <w:color w:val="000000"/>
                <w:sz w:val="14"/>
                <w:szCs w:val="14"/>
              </w:rPr>
              <w:t>M/R</w:t>
            </w:r>
          </w:p>
        </w:tc>
        <w:tc>
          <w:tcPr>
            <w:tcW w:w="5529" w:type="dxa"/>
            <w:shd w:val="clear" w:color="auto" w:fill="FFFFFF"/>
          </w:tcPr>
          <w:p w14:paraId="72A83E7D" w14:textId="77777777" w:rsidR="004759A2" w:rsidRPr="00792323" w:rsidRDefault="004759A2">
            <w:pPr>
              <w:pStyle w:val="HL7TableBody"/>
              <w:rPr>
                <w:color w:val="000000"/>
                <w:sz w:val="14"/>
                <w:szCs w:val="14"/>
              </w:rPr>
            </w:pPr>
            <w:r w:rsidRPr="00792323">
              <w:rPr>
                <w:color w:val="000000"/>
                <w:sz w:val="14"/>
                <w:szCs w:val="14"/>
              </w:rPr>
              <w:t>measles and rubella virus vaccine</w:t>
            </w:r>
          </w:p>
        </w:tc>
      </w:tr>
      <w:tr w:rsidR="004759A2" w:rsidRPr="00AF2426" w14:paraId="0D7BCA88" w14:textId="77777777">
        <w:trPr>
          <w:jc w:val="center"/>
        </w:trPr>
        <w:tc>
          <w:tcPr>
            <w:tcW w:w="624" w:type="dxa"/>
            <w:shd w:val="clear" w:color="auto" w:fill="FFFFFF"/>
          </w:tcPr>
          <w:p w14:paraId="2577C1F5" w14:textId="77777777" w:rsidR="004759A2" w:rsidRPr="00792323" w:rsidRDefault="004759A2">
            <w:pPr>
              <w:pStyle w:val="HL7TableBody"/>
              <w:jc w:val="center"/>
              <w:rPr>
                <w:color w:val="000000"/>
                <w:sz w:val="14"/>
                <w:szCs w:val="14"/>
              </w:rPr>
            </w:pPr>
            <w:r w:rsidRPr="00792323">
              <w:rPr>
                <w:color w:val="000000"/>
                <w:sz w:val="14"/>
                <w:szCs w:val="14"/>
              </w:rPr>
              <w:t>94</w:t>
            </w:r>
          </w:p>
        </w:tc>
        <w:tc>
          <w:tcPr>
            <w:tcW w:w="2850" w:type="dxa"/>
            <w:shd w:val="clear" w:color="auto" w:fill="FFFFFF"/>
          </w:tcPr>
          <w:p w14:paraId="7E58AD2A" w14:textId="77777777" w:rsidR="004759A2" w:rsidRPr="00792323" w:rsidRDefault="004759A2">
            <w:pPr>
              <w:pStyle w:val="HL7TableBody"/>
              <w:rPr>
                <w:color w:val="000000"/>
                <w:sz w:val="14"/>
                <w:szCs w:val="14"/>
              </w:rPr>
            </w:pPr>
            <w:r w:rsidRPr="00792323">
              <w:rPr>
                <w:color w:val="000000"/>
                <w:sz w:val="14"/>
                <w:szCs w:val="14"/>
              </w:rPr>
              <w:t>MMRV</w:t>
            </w:r>
          </w:p>
        </w:tc>
        <w:tc>
          <w:tcPr>
            <w:tcW w:w="5529" w:type="dxa"/>
            <w:shd w:val="clear" w:color="auto" w:fill="FFFFFF"/>
          </w:tcPr>
          <w:p w14:paraId="2AF82A4E" w14:textId="77777777" w:rsidR="004759A2" w:rsidRPr="00792323" w:rsidRDefault="004759A2">
            <w:pPr>
              <w:pStyle w:val="HL7TableBody"/>
              <w:rPr>
                <w:color w:val="000000"/>
                <w:sz w:val="14"/>
                <w:szCs w:val="14"/>
              </w:rPr>
            </w:pPr>
            <w:r w:rsidRPr="00792323">
              <w:rPr>
                <w:color w:val="000000"/>
                <w:sz w:val="14"/>
                <w:szCs w:val="14"/>
              </w:rPr>
              <w:t>measles, mumps, rubella, and varicella virus vaccine</w:t>
            </w:r>
          </w:p>
        </w:tc>
      </w:tr>
      <w:tr w:rsidR="004759A2" w:rsidRPr="00792323" w14:paraId="33D99852" w14:textId="77777777">
        <w:trPr>
          <w:jc w:val="center"/>
        </w:trPr>
        <w:tc>
          <w:tcPr>
            <w:tcW w:w="624" w:type="dxa"/>
            <w:shd w:val="clear" w:color="auto" w:fill="FFFFFF"/>
          </w:tcPr>
          <w:p w14:paraId="61156EDD" w14:textId="77777777" w:rsidR="004759A2" w:rsidRPr="00792323" w:rsidRDefault="004759A2">
            <w:pPr>
              <w:pStyle w:val="HL7TableBody"/>
              <w:jc w:val="center"/>
              <w:rPr>
                <w:color w:val="000000"/>
                <w:sz w:val="14"/>
                <w:szCs w:val="14"/>
              </w:rPr>
            </w:pPr>
            <w:r w:rsidRPr="00792323">
              <w:rPr>
                <w:color w:val="000000"/>
                <w:sz w:val="14"/>
                <w:szCs w:val="14"/>
              </w:rPr>
              <w:t>67</w:t>
            </w:r>
          </w:p>
        </w:tc>
        <w:tc>
          <w:tcPr>
            <w:tcW w:w="2850" w:type="dxa"/>
            <w:shd w:val="clear" w:color="auto" w:fill="FFFFFF"/>
          </w:tcPr>
          <w:p w14:paraId="0E4AFB9D" w14:textId="77777777" w:rsidR="004759A2" w:rsidRPr="00792323" w:rsidRDefault="004759A2">
            <w:pPr>
              <w:pStyle w:val="HL7TableBody"/>
              <w:rPr>
                <w:color w:val="000000"/>
                <w:sz w:val="14"/>
                <w:szCs w:val="14"/>
              </w:rPr>
            </w:pPr>
            <w:r w:rsidRPr="00792323">
              <w:rPr>
                <w:color w:val="000000"/>
                <w:sz w:val="14"/>
                <w:szCs w:val="14"/>
              </w:rPr>
              <w:t>malaria</w:t>
            </w:r>
          </w:p>
        </w:tc>
        <w:tc>
          <w:tcPr>
            <w:tcW w:w="5529" w:type="dxa"/>
            <w:shd w:val="clear" w:color="auto" w:fill="FFFFFF"/>
          </w:tcPr>
          <w:p w14:paraId="6DA37C04" w14:textId="77777777" w:rsidR="004759A2" w:rsidRPr="00792323" w:rsidRDefault="004759A2">
            <w:pPr>
              <w:pStyle w:val="HL7TableBody"/>
              <w:rPr>
                <w:color w:val="000000"/>
                <w:sz w:val="14"/>
                <w:szCs w:val="14"/>
              </w:rPr>
            </w:pPr>
            <w:r w:rsidRPr="00792323">
              <w:rPr>
                <w:color w:val="000000"/>
                <w:sz w:val="14"/>
                <w:szCs w:val="14"/>
              </w:rPr>
              <w:t>malaria vaccine</w:t>
            </w:r>
          </w:p>
        </w:tc>
      </w:tr>
      <w:tr w:rsidR="004759A2" w:rsidRPr="00792323" w14:paraId="3721B574" w14:textId="77777777">
        <w:trPr>
          <w:jc w:val="center"/>
        </w:trPr>
        <w:tc>
          <w:tcPr>
            <w:tcW w:w="624" w:type="dxa"/>
            <w:shd w:val="clear" w:color="auto" w:fill="FFFFFF"/>
          </w:tcPr>
          <w:p w14:paraId="3DB546CC" w14:textId="77777777" w:rsidR="004759A2" w:rsidRPr="00792323" w:rsidRDefault="004759A2">
            <w:pPr>
              <w:pStyle w:val="HL7TableBody"/>
              <w:jc w:val="center"/>
              <w:rPr>
                <w:color w:val="000000"/>
                <w:sz w:val="14"/>
                <w:szCs w:val="14"/>
              </w:rPr>
            </w:pPr>
            <w:r w:rsidRPr="00792323">
              <w:rPr>
                <w:color w:val="000000"/>
                <w:sz w:val="14"/>
                <w:szCs w:val="14"/>
              </w:rPr>
              <w:t>05</w:t>
            </w:r>
          </w:p>
        </w:tc>
        <w:tc>
          <w:tcPr>
            <w:tcW w:w="2850" w:type="dxa"/>
            <w:shd w:val="clear" w:color="auto" w:fill="FFFFFF"/>
          </w:tcPr>
          <w:p w14:paraId="6E69E51C" w14:textId="77777777" w:rsidR="004759A2" w:rsidRPr="00792323" w:rsidRDefault="004759A2">
            <w:pPr>
              <w:pStyle w:val="HL7TableBody"/>
              <w:rPr>
                <w:color w:val="000000"/>
                <w:sz w:val="14"/>
                <w:szCs w:val="14"/>
              </w:rPr>
            </w:pPr>
            <w:r w:rsidRPr="00792323">
              <w:rPr>
                <w:color w:val="000000"/>
                <w:sz w:val="14"/>
                <w:szCs w:val="14"/>
              </w:rPr>
              <w:t>measles</w:t>
            </w:r>
          </w:p>
        </w:tc>
        <w:tc>
          <w:tcPr>
            <w:tcW w:w="5529" w:type="dxa"/>
            <w:shd w:val="clear" w:color="auto" w:fill="FFFFFF"/>
          </w:tcPr>
          <w:p w14:paraId="6F875DAD" w14:textId="77777777" w:rsidR="004759A2" w:rsidRPr="00792323" w:rsidRDefault="004759A2">
            <w:pPr>
              <w:pStyle w:val="HL7TableBody"/>
              <w:rPr>
                <w:color w:val="000000"/>
                <w:sz w:val="14"/>
                <w:szCs w:val="14"/>
              </w:rPr>
            </w:pPr>
            <w:r w:rsidRPr="00792323">
              <w:rPr>
                <w:color w:val="000000"/>
                <w:sz w:val="14"/>
                <w:szCs w:val="14"/>
              </w:rPr>
              <w:t>measles virus vaccine</w:t>
            </w:r>
          </w:p>
        </w:tc>
      </w:tr>
      <w:tr w:rsidR="004759A2" w:rsidRPr="00792323" w14:paraId="017EBF91" w14:textId="77777777">
        <w:trPr>
          <w:jc w:val="center"/>
        </w:trPr>
        <w:tc>
          <w:tcPr>
            <w:tcW w:w="624" w:type="dxa"/>
            <w:shd w:val="clear" w:color="auto" w:fill="FFFFFF"/>
          </w:tcPr>
          <w:p w14:paraId="233AE382" w14:textId="77777777" w:rsidR="004759A2" w:rsidRPr="00792323" w:rsidRDefault="004759A2">
            <w:pPr>
              <w:pStyle w:val="HL7TableBody"/>
              <w:jc w:val="center"/>
              <w:rPr>
                <w:color w:val="000000"/>
                <w:sz w:val="14"/>
                <w:szCs w:val="14"/>
              </w:rPr>
            </w:pPr>
            <w:r w:rsidRPr="00792323">
              <w:rPr>
                <w:color w:val="000000"/>
                <w:sz w:val="14"/>
                <w:szCs w:val="14"/>
              </w:rPr>
              <w:t>68</w:t>
            </w:r>
          </w:p>
        </w:tc>
        <w:tc>
          <w:tcPr>
            <w:tcW w:w="2850" w:type="dxa"/>
            <w:shd w:val="clear" w:color="auto" w:fill="FFFFFF"/>
          </w:tcPr>
          <w:p w14:paraId="2536A6D4" w14:textId="77777777" w:rsidR="004759A2" w:rsidRPr="00792323" w:rsidRDefault="004759A2">
            <w:pPr>
              <w:pStyle w:val="HL7TableBody"/>
              <w:rPr>
                <w:color w:val="000000"/>
                <w:sz w:val="14"/>
                <w:szCs w:val="14"/>
              </w:rPr>
            </w:pPr>
            <w:r w:rsidRPr="00792323">
              <w:rPr>
                <w:color w:val="000000"/>
                <w:sz w:val="14"/>
                <w:szCs w:val="14"/>
              </w:rPr>
              <w:t xml:space="preserve">melanoma </w:t>
            </w:r>
          </w:p>
        </w:tc>
        <w:tc>
          <w:tcPr>
            <w:tcW w:w="5529" w:type="dxa"/>
            <w:shd w:val="clear" w:color="auto" w:fill="FFFFFF"/>
          </w:tcPr>
          <w:p w14:paraId="3CAADA20" w14:textId="77777777" w:rsidR="004759A2" w:rsidRPr="00792323" w:rsidRDefault="004759A2">
            <w:pPr>
              <w:pStyle w:val="HL7TableBody"/>
              <w:rPr>
                <w:color w:val="000000"/>
                <w:sz w:val="14"/>
                <w:szCs w:val="14"/>
              </w:rPr>
            </w:pPr>
            <w:r w:rsidRPr="00792323">
              <w:rPr>
                <w:color w:val="000000"/>
                <w:sz w:val="14"/>
                <w:szCs w:val="14"/>
              </w:rPr>
              <w:t>melanoma vaccine</w:t>
            </w:r>
          </w:p>
        </w:tc>
      </w:tr>
      <w:tr w:rsidR="004759A2" w:rsidRPr="00792323" w14:paraId="73416539" w14:textId="77777777">
        <w:trPr>
          <w:jc w:val="center"/>
        </w:trPr>
        <w:tc>
          <w:tcPr>
            <w:tcW w:w="624" w:type="dxa"/>
            <w:shd w:val="clear" w:color="auto" w:fill="FFFFFF"/>
          </w:tcPr>
          <w:p w14:paraId="7687CB27" w14:textId="77777777" w:rsidR="004759A2" w:rsidRPr="00792323" w:rsidRDefault="004759A2">
            <w:pPr>
              <w:pStyle w:val="HL7TableBody"/>
              <w:jc w:val="center"/>
              <w:rPr>
                <w:color w:val="000000"/>
                <w:sz w:val="14"/>
                <w:szCs w:val="14"/>
              </w:rPr>
            </w:pPr>
            <w:r w:rsidRPr="00792323">
              <w:rPr>
                <w:color w:val="000000"/>
                <w:sz w:val="14"/>
                <w:szCs w:val="14"/>
              </w:rPr>
              <w:t>32</w:t>
            </w:r>
          </w:p>
        </w:tc>
        <w:tc>
          <w:tcPr>
            <w:tcW w:w="2850" w:type="dxa"/>
            <w:shd w:val="clear" w:color="auto" w:fill="FFFFFF"/>
          </w:tcPr>
          <w:p w14:paraId="5289A130" w14:textId="77777777" w:rsidR="004759A2" w:rsidRPr="00792323" w:rsidRDefault="004759A2">
            <w:pPr>
              <w:pStyle w:val="HL7TableBody"/>
              <w:rPr>
                <w:color w:val="000000"/>
                <w:sz w:val="14"/>
                <w:szCs w:val="14"/>
              </w:rPr>
            </w:pPr>
            <w:r w:rsidRPr="00792323">
              <w:rPr>
                <w:color w:val="000000"/>
                <w:sz w:val="14"/>
                <w:szCs w:val="14"/>
              </w:rPr>
              <w:t>meningococcal</w:t>
            </w:r>
          </w:p>
        </w:tc>
        <w:tc>
          <w:tcPr>
            <w:tcW w:w="5529" w:type="dxa"/>
            <w:shd w:val="clear" w:color="auto" w:fill="FFFFFF"/>
          </w:tcPr>
          <w:p w14:paraId="04F983C9" w14:textId="77777777" w:rsidR="004759A2" w:rsidRPr="00792323" w:rsidRDefault="004759A2">
            <w:pPr>
              <w:pStyle w:val="HL7TableBody"/>
              <w:rPr>
                <w:color w:val="000000"/>
                <w:sz w:val="14"/>
                <w:szCs w:val="14"/>
              </w:rPr>
            </w:pPr>
            <w:r w:rsidRPr="00792323">
              <w:rPr>
                <w:color w:val="000000"/>
                <w:sz w:val="14"/>
                <w:szCs w:val="14"/>
              </w:rPr>
              <w:t>meningococcal polysaccharide vaccine (MPSV4)</w:t>
            </w:r>
          </w:p>
        </w:tc>
      </w:tr>
      <w:tr w:rsidR="004759A2" w:rsidRPr="00792323" w14:paraId="5603FE3D" w14:textId="77777777">
        <w:trPr>
          <w:jc w:val="center"/>
        </w:trPr>
        <w:tc>
          <w:tcPr>
            <w:tcW w:w="624" w:type="dxa"/>
            <w:shd w:val="clear" w:color="auto" w:fill="FFFFFF"/>
          </w:tcPr>
          <w:p w14:paraId="2ED5262E" w14:textId="77777777" w:rsidR="004759A2" w:rsidRPr="00792323" w:rsidRDefault="004759A2">
            <w:pPr>
              <w:pStyle w:val="HL7TableBody"/>
              <w:jc w:val="center"/>
              <w:rPr>
                <w:color w:val="000000"/>
                <w:sz w:val="14"/>
                <w:szCs w:val="14"/>
              </w:rPr>
            </w:pPr>
            <w:r w:rsidRPr="00792323">
              <w:rPr>
                <w:color w:val="000000"/>
                <w:sz w:val="14"/>
                <w:szCs w:val="14"/>
              </w:rPr>
              <w:t>103</w:t>
            </w:r>
          </w:p>
        </w:tc>
        <w:tc>
          <w:tcPr>
            <w:tcW w:w="2850" w:type="dxa"/>
            <w:shd w:val="clear" w:color="auto" w:fill="FFFFFF"/>
          </w:tcPr>
          <w:p w14:paraId="422690E5" w14:textId="77777777" w:rsidR="004759A2" w:rsidRPr="00792323" w:rsidRDefault="004759A2">
            <w:pPr>
              <w:pStyle w:val="HL7TableBody"/>
              <w:rPr>
                <w:color w:val="000000"/>
                <w:sz w:val="14"/>
                <w:szCs w:val="14"/>
              </w:rPr>
            </w:pPr>
            <w:r w:rsidRPr="00792323">
              <w:rPr>
                <w:color w:val="000000"/>
                <w:sz w:val="14"/>
                <w:szCs w:val="14"/>
              </w:rPr>
              <w:t>meningococcal C conjugate</w:t>
            </w:r>
          </w:p>
        </w:tc>
        <w:tc>
          <w:tcPr>
            <w:tcW w:w="5529" w:type="dxa"/>
            <w:shd w:val="clear" w:color="auto" w:fill="FFFFFF"/>
          </w:tcPr>
          <w:p w14:paraId="5C918764" w14:textId="77777777" w:rsidR="004759A2" w:rsidRPr="00792323" w:rsidRDefault="004759A2">
            <w:pPr>
              <w:pStyle w:val="HL7TableBody"/>
              <w:rPr>
                <w:color w:val="000000"/>
                <w:sz w:val="14"/>
                <w:szCs w:val="14"/>
              </w:rPr>
            </w:pPr>
            <w:r w:rsidRPr="00792323">
              <w:rPr>
                <w:color w:val="000000"/>
                <w:sz w:val="14"/>
                <w:szCs w:val="14"/>
              </w:rPr>
              <w:t>meningococcal C conjugate vaccine</w:t>
            </w:r>
          </w:p>
        </w:tc>
      </w:tr>
      <w:tr w:rsidR="004759A2" w:rsidRPr="00AF2426" w14:paraId="37C0BAD8" w14:textId="77777777">
        <w:trPr>
          <w:jc w:val="center"/>
        </w:trPr>
        <w:tc>
          <w:tcPr>
            <w:tcW w:w="624" w:type="dxa"/>
            <w:shd w:val="clear" w:color="auto" w:fill="FFFFFF"/>
          </w:tcPr>
          <w:p w14:paraId="723D4E1D" w14:textId="77777777" w:rsidR="004759A2" w:rsidRPr="00792323" w:rsidRDefault="004759A2">
            <w:pPr>
              <w:pStyle w:val="HL7TableBody"/>
              <w:jc w:val="center"/>
              <w:rPr>
                <w:color w:val="000000"/>
                <w:sz w:val="14"/>
                <w:szCs w:val="14"/>
              </w:rPr>
            </w:pPr>
            <w:r w:rsidRPr="00792323">
              <w:rPr>
                <w:color w:val="000000"/>
                <w:sz w:val="14"/>
                <w:szCs w:val="14"/>
              </w:rPr>
              <w:t>114</w:t>
            </w:r>
          </w:p>
        </w:tc>
        <w:tc>
          <w:tcPr>
            <w:tcW w:w="2850" w:type="dxa"/>
            <w:shd w:val="clear" w:color="auto" w:fill="FFFFFF"/>
          </w:tcPr>
          <w:p w14:paraId="34EA9437" w14:textId="77777777" w:rsidR="004759A2" w:rsidRPr="00931272" w:rsidRDefault="004759A2">
            <w:pPr>
              <w:pStyle w:val="HL7TableBody"/>
              <w:rPr>
                <w:color w:val="000000"/>
                <w:sz w:val="14"/>
                <w:szCs w:val="14"/>
                <w:lang w:val="es-MX"/>
              </w:rPr>
            </w:pPr>
            <w:r w:rsidRPr="00931272">
              <w:rPr>
                <w:color w:val="000000"/>
                <w:sz w:val="14"/>
                <w:szCs w:val="14"/>
                <w:lang w:val="es-MX"/>
              </w:rPr>
              <w:t>meningococcal A,C,Y,W-135 diphtheria conjugate</w:t>
            </w:r>
          </w:p>
        </w:tc>
        <w:tc>
          <w:tcPr>
            <w:tcW w:w="5529" w:type="dxa"/>
            <w:shd w:val="clear" w:color="auto" w:fill="FFFFFF"/>
          </w:tcPr>
          <w:p w14:paraId="2644C831" w14:textId="77777777" w:rsidR="004759A2" w:rsidRPr="00AF2426" w:rsidRDefault="004759A2">
            <w:pPr>
              <w:pStyle w:val="HL7TableBody"/>
              <w:rPr>
                <w:color w:val="000000"/>
                <w:sz w:val="14"/>
                <w:szCs w:val="14"/>
                <w:lang w:val="es-MX"/>
              </w:rPr>
            </w:pPr>
            <w:r w:rsidRPr="00AF2426">
              <w:rPr>
                <w:color w:val="000000"/>
                <w:sz w:val="14"/>
                <w:szCs w:val="14"/>
                <w:lang w:val="es-MX"/>
              </w:rPr>
              <w:t>meningococcal polysaccharide (groups A, C, Y and W-135) diphtheria toxoid conjugate vaccine (MCV4)</w:t>
            </w:r>
          </w:p>
        </w:tc>
      </w:tr>
      <w:tr w:rsidR="004759A2" w:rsidRPr="00792323" w14:paraId="7EA2F4AB" w14:textId="77777777">
        <w:trPr>
          <w:jc w:val="center"/>
        </w:trPr>
        <w:tc>
          <w:tcPr>
            <w:tcW w:w="624" w:type="dxa"/>
            <w:shd w:val="clear" w:color="auto" w:fill="FFFFFF"/>
          </w:tcPr>
          <w:p w14:paraId="77CCCF66" w14:textId="77777777" w:rsidR="004759A2" w:rsidRPr="00792323" w:rsidRDefault="004759A2">
            <w:pPr>
              <w:pStyle w:val="HL7TableBody"/>
              <w:jc w:val="center"/>
              <w:rPr>
                <w:color w:val="000000"/>
                <w:sz w:val="14"/>
                <w:szCs w:val="14"/>
              </w:rPr>
            </w:pPr>
            <w:r w:rsidRPr="00792323">
              <w:rPr>
                <w:color w:val="000000"/>
                <w:sz w:val="14"/>
                <w:szCs w:val="14"/>
              </w:rPr>
              <w:t>108</w:t>
            </w:r>
          </w:p>
        </w:tc>
        <w:tc>
          <w:tcPr>
            <w:tcW w:w="2850" w:type="dxa"/>
            <w:shd w:val="clear" w:color="auto" w:fill="FFFFFF"/>
          </w:tcPr>
          <w:p w14:paraId="073D8195" w14:textId="77777777" w:rsidR="004759A2" w:rsidRPr="00792323" w:rsidRDefault="004759A2">
            <w:pPr>
              <w:pStyle w:val="HL7TableBody"/>
              <w:rPr>
                <w:color w:val="000000"/>
                <w:sz w:val="14"/>
                <w:szCs w:val="14"/>
              </w:rPr>
            </w:pPr>
            <w:r w:rsidRPr="00792323">
              <w:rPr>
                <w:color w:val="000000"/>
                <w:sz w:val="14"/>
                <w:szCs w:val="14"/>
              </w:rPr>
              <w:t>meningococcal, NOS</w:t>
            </w:r>
          </w:p>
        </w:tc>
        <w:tc>
          <w:tcPr>
            <w:tcW w:w="5529" w:type="dxa"/>
            <w:shd w:val="clear" w:color="auto" w:fill="FFFFFF"/>
          </w:tcPr>
          <w:p w14:paraId="5DA0D89D" w14:textId="77777777" w:rsidR="004759A2" w:rsidRPr="00792323" w:rsidRDefault="004759A2">
            <w:pPr>
              <w:pStyle w:val="HL7TableBody"/>
              <w:rPr>
                <w:color w:val="000000"/>
                <w:sz w:val="14"/>
                <w:szCs w:val="14"/>
              </w:rPr>
            </w:pPr>
            <w:r w:rsidRPr="00792323">
              <w:rPr>
                <w:color w:val="000000"/>
                <w:sz w:val="14"/>
                <w:szCs w:val="14"/>
              </w:rPr>
              <w:t>meningococcal vaccine, NOS</w:t>
            </w:r>
          </w:p>
        </w:tc>
      </w:tr>
      <w:tr w:rsidR="004759A2" w:rsidRPr="00792323" w14:paraId="1DE8055D" w14:textId="77777777">
        <w:trPr>
          <w:jc w:val="center"/>
        </w:trPr>
        <w:tc>
          <w:tcPr>
            <w:tcW w:w="624" w:type="dxa"/>
            <w:shd w:val="clear" w:color="auto" w:fill="FFFFFF"/>
          </w:tcPr>
          <w:p w14:paraId="4C914B11" w14:textId="77777777" w:rsidR="004759A2" w:rsidRPr="00792323" w:rsidRDefault="004759A2">
            <w:pPr>
              <w:pStyle w:val="HL7TableBody"/>
              <w:jc w:val="center"/>
              <w:rPr>
                <w:color w:val="000000"/>
                <w:sz w:val="14"/>
                <w:szCs w:val="14"/>
              </w:rPr>
            </w:pPr>
            <w:r w:rsidRPr="00792323">
              <w:rPr>
                <w:color w:val="000000"/>
                <w:sz w:val="14"/>
                <w:szCs w:val="14"/>
              </w:rPr>
              <w:t>07</w:t>
            </w:r>
          </w:p>
        </w:tc>
        <w:tc>
          <w:tcPr>
            <w:tcW w:w="2850" w:type="dxa"/>
            <w:shd w:val="clear" w:color="auto" w:fill="FFFFFF"/>
          </w:tcPr>
          <w:p w14:paraId="7CF9AA42" w14:textId="77777777" w:rsidR="004759A2" w:rsidRPr="00792323" w:rsidRDefault="004759A2">
            <w:pPr>
              <w:pStyle w:val="HL7TableBody"/>
              <w:rPr>
                <w:color w:val="000000"/>
                <w:sz w:val="14"/>
                <w:szCs w:val="14"/>
              </w:rPr>
            </w:pPr>
            <w:r w:rsidRPr="00792323">
              <w:rPr>
                <w:color w:val="000000"/>
                <w:sz w:val="14"/>
                <w:szCs w:val="14"/>
              </w:rPr>
              <w:t>mumps</w:t>
            </w:r>
          </w:p>
        </w:tc>
        <w:tc>
          <w:tcPr>
            <w:tcW w:w="5529" w:type="dxa"/>
            <w:shd w:val="clear" w:color="auto" w:fill="FFFFFF"/>
          </w:tcPr>
          <w:p w14:paraId="11059313" w14:textId="77777777" w:rsidR="004759A2" w:rsidRPr="00792323" w:rsidRDefault="004759A2">
            <w:pPr>
              <w:pStyle w:val="HL7TableBody"/>
              <w:rPr>
                <w:color w:val="000000"/>
                <w:sz w:val="14"/>
                <w:szCs w:val="14"/>
              </w:rPr>
            </w:pPr>
            <w:r w:rsidRPr="00792323">
              <w:rPr>
                <w:color w:val="000000"/>
                <w:sz w:val="14"/>
                <w:szCs w:val="14"/>
              </w:rPr>
              <w:t>mumps virus vaccine</w:t>
            </w:r>
          </w:p>
        </w:tc>
      </w:tr>
      <w:tr w:rsidR="004759A2" w:rsidRPr="00792323" w14:paraId="4907F073" w14:textId="77777777">
        <w:trPr>
          <w:jc w:val="center"/>
        </w:trPr>
        <w:tc>
          <w:tcPr>
            <w:tcW w:w="624" w:type="dxa"/>
            <w:shd w:val="clear" w:color="auto" w:fill="FFFFFF"/>
          </w:tcPr>
          <w:p w14:paraId="692282DF" w14:textId="77777777" w:rsidR="004759A2" w:rsidRPr="00792323" w:rsidRDefault="004759A2">
            <w:pPr>
              <w:pStyle w:val="HL7TableBody"/>
              <w:jc w:val="center"/>
              <w:rPr>
                <w:color w:val="000000"/>
                <w:sz w:val="14"/>
                <w:szCs w:val="14"/>
              </w:rPr>
            </w:pPr>
            <w:r w:rsidRPr="00792323">
              <w:rPr>
                <w:color w:val="000000"/>
                <w:sz w:val="14"/>
                <w:szCs w:val="14"/>
              </w:rPr>
              <w:t>69</w:t>
            </w:r>
          </w:p>
        </w:tc>
        <w:tc>
          <w:tcPr>
            <w:tcW w:w="2850" w:type="dxa"/>
            <w:shd w:val="clear" w:color="auto" w:fill="FFFFFF"/>
          </w:tcPr>
          <w:p w14:paraId="6C0386CA" w14:textId="77777777" w:rsidR="004759A2" w:rsidRPr="00792323" w:rsidRDefault="004759A2">
            <w:pPr>
              <w:pStyle w:val="HL7TableBody"/>
              <w:rPr>
                <w:color w:val="000000"/>
                <w:sz w:val="14"/>
                <w:szCs w:val="14"/>
              </w:rPr>
            </w:pPr>
            <w:r w:rsidRPr="00792323">
              <w:rPr>
                <w:color w:val="000000"/>
                <w:sz w:val="14"/>
                <w:szCs w:val="14"/>
              </w:rPr>
              <w:t>parainfluenza-3</w:t>
            </w:r>
          </w:p>
        </w:tc>
        <w:tc>
          <w:tcPr>
            <w:tcW w:w="5529" w:type="dxa"/>
            <w:shd w:val="clear" w:color="auto" w:fill="FFFFFF"/>
          </w:tcPr>
          <w:p w14:paraId="5E56F528" w14:textId="77777777" w:rsidR="004759A2" w:rsidRPr="00792323" w:rsidRDefault="004759A2">
            <w:pPr>
              <w:pStyle w:val="HL7TableBody"/>
              <w:rPr>
                <w:color w:val="000000"/>
                <w:sz w:val="14"/>
                <w:szCs w:val="14"/>
              </w:rPr>
            </w:pPr>
            <w:r w:rsidRPr="00792323">
              <w:rPr>
                <w:color w:val="000000"/>
                <w:sz w:val="14"/>
                <w:szCs w:val="14"/>
              </w:rPr>
              <w:t>parainfluenza-3 virus vaccine</w:t>
            </w:r>
          </w:p>
        </w:tc>
      </w:tr>
      <w:tr w:rsidR="004759A2" w:rsidRPr="00792323" w14:paraId="25151BE9" w14:textId="77777777">
        <w:trPr>
          <w:jc w:val="center"/>
        </w:trPr>
        <w:tc>
          <w:tcPr>
            <w:tcW w:w="624" w:type="dxa"/>
            <w:shd w:val="clear" w:color="auto" w:fill="FFFFFF"/>
          </w:tcPr>
          <w:p w14:paraId="50A03B5A" w14:textId="77777777" w:rsidR="004759A2" w:rsidRPr="00792323" w:rsidRDefault="004759A2">
            <w:pPr>
              <w:pStyle w:val="HL7TableBody"/>
              <w:jc w:val="center"/>
              <w:rPr>
                <w:color w:val="000000"/>
                <w:sz w:val="14"/>
                <w:szCs w:val="14"/>
              </w:rPr>
            </w:pPr>
            <w:r w:rsidRPr="00792323">
              <w:rPr>
                <w:color w:val="000000"/>
                <w:sz w:val="14"/>
                <w:szCs w:val="14"/>
              </w:rPr>
              <w:t>11</w:t>
            </w:r>
          </w:p>
        </w:tc>
        <w:tc>
          <w:tcPr>
            <w:tcW w:w="2850" w:type="dxa"/>
            <w:shd w:val="clear" w:color="auto" w:fill="FFFFFF"/>
          </w:tcPr>
          <w:p w14:paraId="2E11C1CA" w14:textId="77777777" w:rsidR="004759A2" w:rsidRPr="00792323" w:rsidRDefault="004759A2">
            <w:pPr>
              <w:pStyle w:val="HL7TableBody"/>
              <w:rPr>
                <w:color w:val="000000"/>
                <w:sz w:val="14"/>
                <w:szCs w:val="14"/>
              </w:rPr>
            </w:pPr>
            <w:r w:rsidRPr="00792323">
              <w:rPr>
                <w:color w:val="000000"/>
                <w:sz w:val="14"/>
                <w:szCs w:val="14"/>
              </w:rPr>
              <w:t>pertussis</w:t>
            </w:r>
          </w:p>
        </w:tc>
        <w:tc>
          <w:tcPr>
            <w:tcW w:w="5529" w:type="dxa"/>
            <w:shd w:val="clear" w:color="auto" w:fill="FFFFFF"/>
          </w:tcPr>
          <w:p w14:paraId="7A4430E8" w14:textId="77777777" w:rsidR="004759A2" w:rsidRPr="00792323" w:rsidRDefault="004759A2">
            <w:pPr>
              <w:pStyle w:val="HL7TableBody"/>
              <w:rPr>
                <w:color w:val="000000"/>
                <w:sz w:val="14"/>
                <w:szCs w:val="14"/>
              </w:rPr>
            </w:pPr>
            <w:r w:rsidRPr="00792323">
              <w:rPr>
                <w:color w:val="000000"/>
                <w:sz w:val="14"/>
                <w:szCs w:val="14"/>
              </w:rPr>
              <w:t>pertussis vaccine</w:t>
            </w:r>
          </w:p>
        </w:tc>
      </w:tr>
      <w:tr w:rsidR="004759A2" w:rsidRPr="00792323" w14:paraId="617A6B1A" w14:textId="77777777">
        <w:trPr>
          <w:jc w:val="center"/>
        </w:trPr>
        <w:tc>
          <w:tcPr>
            <w:tcW w:w="624" w:type="dxa"/>
            <w:shd w:val="clear" w:color="auto" w:fill="FFFFFF"/>
          </w:tcPr>
          <w:p w14:paraId="35DC7537" w14:textId="77777777" w:rsidR="004759A2" w:rsidRPr="00792323" w:rsidRDefault="004759A2">
            <w:pPr>
              <w:pStyle w:val="HL7TableBody"/>
              <w:jc w:val="center"/>
              <w:rPr>
                <w:color w:val="000000"/>
                <w:sz w:val="14"/>
                <w:szCs w:val="14"/>
              </w:rPr>
            </w:pPr>
            <w:r w:rsidRPr="00792323">
              <w:rPr>
                <w:color w:val="000000"/>
                <w:sz w:val="14"/>
                <w:szCs w:val="14"/>
              </w:rPr>
              <w:t>23</w:t>
            </w:r>
          </w:p>
        </w:tc>
        <w:tc>
          <w:tcPr>
            <w:tcW w:w="2850" w:type="dxa"/>
            <w:shd w:val="clear" w:color="auto" w:fill="FFFFFF"/>
          </w:tcPr>
          <w:p w14:paraId="658981F7" w14:textId="77777777" w:rsidR="004759A2" w:rsidRPr="00792323" w:rsidRDefault="004759A2">
            <w:pPr>
              <w:pStyle w:val="HL7TableBody"/>
              <w:rPr>
                <w:color w:val="000000"/>
                <w:sz w:val="14"/>
                <w:szCs w:val="14"/>
              </w:rPr>
            </w:pPr>
            <w:r w:rsidRPr="00792323">
              <w:rPr>
                <w:color w:val="000000"/>
                <w:sz w:val="14"/>
                <w:szCs w:val="14"/>
              </w:rPr>
              <w:t xml:space="preserve">plague </w:t>
            </w:r>
          </w:p>
        </w:tc>
        <w:tc>
          <w:tcPr>
            <w:tcW w:w="5529" w:type="dxa"/>
            <w:shd w:val="clear" w:color="auto" w:fill="FFFFFF"/>
          </w:tcPr>
          <w:p w14:paraId="674BC967" w14:textId="77777777" w:rsidR="004759A2" w:rsidRPr="00792323" w:rsidRDefault="004759A2">
            <w:pPr>
              <w:pStyle w:val="HL7TableBody"/>
              <w:rPr>
                <w:color w:val="000000"/>
                <w:sz w:val="14"/>
                <w:szCs w:val="14"/>
              </w:rPr>
            </w:pPr>
            <w:r w:rsidRPr="00792323">
              <w:rPr>
                <w:color w:val="000000"/>
                <w:sz w:val="14"/>
                <w:szCs w:val="14"/>
              </w:rPr>
              <w:t>plague vaccine</w:t>
            </w:r>
          </w:p>
        </w:tc>
      </w:tr>
      <w:tr w:rsidR="004759A2" w:rsidRPr="00792323" w14:paraId="7BCEA5A4" w14:textId="77777777">
        <w:trPr>
          <w:jc w:val="center"/>
        </w:trPr>
        <w:tc>
          <w:tcPr>
            <w:tcW w:w="624" w:type="dxa"/>
            <w:shd w:val="clear" w:color="auto" w:fill="FFFFFF"/>
          </w:tcPr>
          <w:p w14:paraId="306BB9DC" w14:textId="77777777" w:rsidR="004759A2" w:rsidRPr="00792323" w:rsidRDefault="004759A2">
            <w:pPr>
              <w:pStyle w:val="HL7TableBody"/>
              <w:jc w:val="center"/>
              <w:rPr>
                <w:color w:val="000000"/>
                <w:sz w:val="14"/>
                <w:szCs w:val="14"/>
              </w:rPr>
            </w:pPr>
            <w:r w:rsidRPr="00792323">
              <w:rPr>
                <w:color w:val="000000"/>
                <w:sz w:val="14"/>
                <w:szCs w:val="14"/>
              </w:rPr>
              <w:t>33</w:t>
            </w:r>
          </w:p>
        </w:tc>
        <w:tc>
          <w:tcPr>
            <w:tcW w:w="2850" w:type="dxa"/>
            <w:shd w:val="clear" w:color="auto" w:fill="FFFFFF"/>
          </w:tcPr>
          <w:p w14:paraId="2FC5F89A" w14:textId="77777777" w:rsidR="004759A2" w:rsidRPr="00792323" w:rsidRDefault="004759A2">
            <w:pPr>
              <w:pStyle w:val="HL7TableBody"/>
              <w:rPr>
                <w:color w:val="000000"/>
                <w:sz w:val="14"/>
                <w:szCs w:val="14"/>
              </w:rPr>
            </w:pPr>
            <w:r w:rsidRPr="00792323">
              <w:rPr>
                <w:color w:val="000000"/>
                <w:sz w:val="14"/>
                <w:szCs w:val="14"/>
              </w:rPr>
              <w:t>pneumococcal</w:t>
            </w:r>
          </w:p>
        </w:tc>
        <w:tc>
          <w:tcPr>
            <w:tcW w:w="5529" w:type="dxa"/>
            <w:shd w:val="clear" w:color="auto" w:fill="FFFFFF"/>
          </w:tcPr>
          <w:p w14:paraId="58DEF0F4" w14:textId="77777777" w:rsidR="004759A2" w:rsidRPr="00792323" w:rsidRDefault="004759A2">
            <w:pPr>
              <w:pStyle w:val="HL7TableBody"/>
              <w:rPr>
                <w:color w:val="000000"/>
                <w:sz w:val="14"/>
                <w:szCs w:val="14"/>
              </w:rPr>
            </w:pPr>
            <w:r w:rsidRPr="00792323">
              <w:rPr>
                <w:color w:val="000000"/>
                <w:sz w:val="14"/>
                <w:szCs w:val="14"/>
              </w:rPr>
              <w:t>pneumococcal polysaccharide vaccine</w:t>
            </w:r>
          </w:p>
        </w:tc>
      </w:tr>
      <w:tr w:rsidR="004759A2" w:rsidRPr="00792323" w14:paraId="32EBAE23" w14:textId="77777777">
        <w:trPr>
          <w:jc w:val="center"/>
        </w:trPr>
        <w:tc>
          <w:tcPr>
            <w:tcW w:w="624" w:type="dxa"/>
            <w:shd w:val="clear" w:color="auto" w:fill="FFFFFF"/>
          </w:tcPr>
          <w:p w14:paraId="41B57F16" w14:textId="77777777" w:rsidR="004759A2" w:rsidRPr="00792323" w:rsidRDefault="004759A2">
            <w:pPr>
              <w:pStyle w:val="HL7TableBody"/>
              <w:jc w:val="center"/>
              <w:rPr>
                <w:color w:val="000000"/>
                <w:sz w:val="14"/>
                <w:szCs w:val="14"/>
              </w:rPr>
            </w:pPr>
            <w:r w:rsidRPr="00792323">
              <w:rPr>
                <w:color w:val="000000"/>
                <w:sz w:val="14"/>
                <w:szCs w:val="14"/>
              </w:rPr>
              <w:t>100</w:t>
            </w:r>
          </w:p>
        </w:tc>
        <w:tc>
          <w:tcPr>
            <w:tcW w:w="2850" w:type="dxa"/>
            <w:shd w:val="clear" w:color="auto" w:fill="FFFFFF"/>
          </w:tcPr>
          <w:p w14:paraId="6AD9483B" w14:textId="77777777" w:rsidR="004759A2" w:rsidRPr="00792323" w:rsidRDefault="004759A2">
            <w:pPr>
              <w:pStyle w:val="HL7TableBody"/>
              <w:rPr>
                <w:color w:val="000000"/>
                <w:sz w:val="14"/>
                <w:szCs w:val="14"/>
              </w:rPr>
            </w:pPr>
            <w:r w:rsidRPr="00792323">
              <w:rPr>
                <w:color w:val="000000"/>
                <w:sz w:val="14"/>
                <w:szCs w:val="14"/>
              </w:rPr>
              <w:t>pneumococcal conjugate</w:t>
            </w:r>
          </w:p>
        </w:tc>
        <w:tc>
          <w:tcPr>
            <w:tcW w:w="5529" w:type="dxa"/>
            <w:shd w:val="clear" w:color="auto" w:fill="FFFFFF"/>
          </w:tcPr>
          <w:p w14:paraId="2CB4E616" w14:textId="77777777" w:rsidR="004759A2" w:rsidRPr="00792323" w:rsidRDefault="004759A2">
            <w:pPr>
              <w:pStyle w:val="HL7TableBody"/>
              <w:rPr>
                <w:color w:val="000000"/>
                <w:sz w:val="14"/>
                <w:szCs w:val="14"/>
              </w:rPr>
            </w:pPr>
            <w:r w:rsidRPr="00792323">
              <w:rPr>
                <w:color w:val="000000"/>
                <w:sz w:val="14"/>
                <w:szCs w:val="14"/>
              </w:rPr>
              <w:t>pneumococcal conjugate vaccine, polyvalent</w:t>
            </w:r>
          </w:p>
        </w:tc>
      </w:tr>
      <w:tr w:rsidR="004759A2" w:rsidRPr="00792323" w14:paraId="6D7CE28C" w14:textId="77777777">
        <w:trPr>
          <w:jc w:val="center"/>
        </w:trPr>
        <w:tc>
          <w:tcPr>
            <w:tcW w:w="624" w:type="dxa"/>
            <w:shd w:val="clear" w:color="auto" w:fill="FFFFFF"/>
          </w:tcPr>
          <w:p w14:paraId="16844DE2" w14:textId="77777777" w:rsidR="004759A2" w:rsidRPr="00792323" w:rsidRDefault="004759A2">
            <w:pPr>
              <w:pStyle w:val="HL7TableBody"/>
              <w:jc w:val="center"/>
              <w:rPr>
                <w:color w:val="000000"/>
                <w:sz w:val="14"/>
                <w:szCs w:val="14"/>
              </w:rPr>
            </w:pPr>
            <w:r w:rsidRPr="00792323">
              <w:rPr>
                <w:color w:val="000000"/>
                <w:sz w:val="14"/>
                <w:szCs w:val="14"/>
              </w:rPr>
              <w:t>109</w:t>
            </w:r>
          </w:p>
        </w:tc>
        <w:tc>
          <w:tcPr>
            <w:tcW w:w="2850" w:type="dxa"/>
            <w:shd w:val="clear" w:color="auto" w:fill="FFFFFF"/>
          </w:tcPr>
          <w:p w14:paraId="6CAC906B" w14:textId="77777777" w:rsidR="004759A2" w:rsidRPr="00792323" w:rsidRDefault="004759A2">
            <w:pPr>
              <w:pStyle w:val="HL7TableBody"/>
              <w:rPr>
                <w:color w:val="000000"/>
                <w:sz w:val="14"/>
                <w:szCs w:val="14"/>
              </w:rPr>
            </w:pPr>
            <w:r w:rsidRPr="00792323">
              <w:rPr>
                <w:color w:val="000000"/>
                <w:sz w:val="14"/>
                <w:szCs w:val="14"/>
              </w:rPr>
              <w:t>pneumococcal, NOS</w:t>
            </w:r>
          </w:p>
        </w:tc>
        <w:tc>
          <w:tcPr>
            <w:tcW w:w="5529" w:type="dxa"/>
            <w:shd w:val="clear" w:color="auto" w:fill="FFFFFF"/>
          </w:tcPr>
          <w:p w14:paraId="332D575A" w14:textId="77777777" w:rsidR="004759A2" w:rsidRPr="00792323" w:rsidRDefault="004759A2">
            <w:pPr>
              <w:pStyle w:val="HL7TableBody"/>
              <w:rPr>
                <w:color w:val="000000"/>
                <w:sz w:val="14"/>
                <w:szCs w:val="14"/>
              </w:rPr>
            </w:pPr>
            <w:r w:rsidRPr="00792323">
              <w:rPr>
                <w:color w:val="000000"/>
                <w:sz w:val="14"/>
                <w:szCs w:val="14"/>
              </w:rPr>
              <w:t>pneumococcal vaccine, NOS</w:t>
            </w:r>
          </w:p>
        </w:tc>
      </w:tr>
      <w:tr w:rsidR="004759A2" w:rsidRPr="00792323" w14:paraId="450B1066" w14:textId="77777777">
        <w:trPr>
          <w:jc w:val="center"/>
        </w:trPr>
        <w:tc>
          <w:tcPr>
            <w:tcW w:w="624" w:type="dxa"/>
            <w:shd w:val="clear" w:color="auto" w:fill="FFFFFF"/>
          </w:tcPr>
          <w:p w14:paraId="6B0C004E" w14:textId="77777777" w:rsidR="004759A2" w:rsidRPr="00792323" w:rsidRDefault="004759A2">
            <w:pPr>
              <w:pStyle w:val="HL7TableBody"/>
              <w:jc w:val="center"/>
              <w:rPr>
                <w:color w:val="000000"/>
                <w:sz w:val="14"/>
                <w:szCs w:val="14"/>
              </w:rPr>
            </w:pPr>
            <w:r w:rsidRPr="00792323">
              <w:rPr>
                <w:color w:val="000000"/>
                <w:sz w:val="14"/>
                <w:szCs w:val="14"/>
              </w:rPr>
              <w:t>70</w:t>
            </w:r>
          </w:p>
        </w:tc>
        <w:tc>
          <w:tcPr>
            <w:tcW w:w="2850" w:type="dxa"/>
            <w:shd w:val="clear" w:color="auto" w:fill="FFFFFF"/>
          </w:tcPr>
          <w:p w14:paraId="46749C75" w14:textId="77777777" w:rsidR="004759A2" w:rsidRPr="00792323" w:rsidRDefault="004759A2">
            <w:pPr>
              <w:pStyle w:val="HL7TableBody"/>
              <w:rPr>
                <w:color w:val="000000"/>
                <w:sz w:val="14"/>
                <w:szCs w:val="14"/>
              </w:rPr>
            </w:pPr>
            <w:r w:rsidRPr="00792323">
              <w:rPr>
                <w:color w:val="000000"/>
                <w:sz w:val="14"/>
                <w:szCs w:val="14"/>
              </w:rPr>
              <w:t>Q fever</w:t>
            </w:r>
          </w:p>
        </w:tc>
        <w:tc>
          <w:tcPr>
            <w:tcW w:w="5529" w:type="dxa"/>
            <w:shd w:val="clear" w:color="auto" w:fill="FFFFFF"/>
          </w:tcPr>
          <w:p w14:paraId="02A3128B" w14:textId="77777777" w:rsidR="004759A2" w:rsidRPr="00792323" w:rsidRDefault="004759A2">
            <w:pPr>
              <w:pStyle w:val="HL7TableBody"/>
              <w:rPr>
                <w:color w:val="000000"/>
                <w:sz w:val="14"/>
                <w:szCs w:val="14"/>
              </w:rPr>
            </w:pPr>
            <w:r w:rsidRPr="00792323">
              <w:rPr>
                <w:color w:val="000000"/>
                <w:sz w:val="14"/>
                <w:szCs w:val="14"/>
              </w:rPr>
              <w:t>Q fever vaccine</w:t>
            </w:r>
          </w:p>
        </w:tc>
      </w:tr>
      <w:tr w:rsidR="004759A2" w:rsidRPr="00792323" w14:paraId="39787BD1" w14:textId="77777777">
        <w:trPr>
          <w:jc w:val="center"/>
        </w:trPr>
        <w:tc>
          <w:tcPr>
            <w:tcW w:w="624" w:type="dxa"/>
            <w:shd w:val="clear" w:color="auto" w:fill="FFFFFF"/>
          </w:tcPr>
          <w:p w14:paraId="5480F1D9" w14:textId="77777777" w:rsidR="004759A2" w:rsidRPr="00792323" w:rsidRDefault="004759A2">
            <w:pPr>
              <w:pStyle w:val="HL7TableBody"/>
              <w:jc w:val="center"/>
              <w:rPr>
                <w:color w:val="000000"/>
                <w:sz w:val="14"/>
                <w:szCs w:val="14"/>
              </w:rPr>
            </w:pPr>
            <w:r w:rsidRPr="00792323">
              <w:rPr>
                <w:color w:val="000000"/>
                <w:sz w:val="14"/>
                <w:szCs w:val="14"/>
              </w:rPr>
              <w:t>18</w:t>
            </w:r>
          </w:p>
        </w:tc>
        <w:tc>
          <w:tcPr>
            <w:tcW w:w="2850" w:type="dxa"/>
            <w:shd w:val="clear" w:color="auto" w:fill="FFFFFF"/>
          </w:tcPr>
          <w:p w14:paraId="71CAE5AD" w14:textId="77777777" w:rsidR="004759A2" w:rsidRPr="00792323" w:rsidRDefault="004759A2">
            <w:pPr>
              <w:pStyle w:val="HL7TableBody"/>
              <w:rPr>
                <w:color w:val="000000"/>
                <w:sz w:val="14"/>
                <w:szCs w:val="14"/>
              </w:rPr>
            </w:pPr>
            <w:r w:rsidRPr="00792323">
              <w:rPr>
                <w:color w:val="000000"/>
                <w:sz w:val="14"/>
                <w:szCs w:val="14"/>
              </w:rPr>
              <w:t>rabies, intramuscular injection</w:t>
            </w:r>
          </w:p>
        </w:tc>
        <w:tc>
          <w:tcPr>
            <w:tcW w:w="5529" w:type="dxa"/>
            <w:shd w:val="clear" w:color="auto" w:fill="FFFFFF"/>
          </w:tcPr>
          <w:p w14:paraId="0FDA0181" w14:textId="77777777" w:rsidR="004759A2" w:rsidRPr="00792323" w:rsidRDefault="004759A2">
            <w:pPr>
              <w:pStyle w:val="HL7TableBody"/>
              <w:rPr>
                <w:color w:val="000000"/>
                <w:sz w:val="14"/>
                <w:szCs w:val="14"/>
              </w:rPr>
            </w:pPr>
            <w:r w:rsidRPr="00792323">
              <w:rPr>
                <w:color w:val="000000"/>
                <w:sz w:val="14"/>
                <w:szCs w:val="14"/>
              </w:rPr>
              <w:t>rabies vaccine, for intramuscular injection</w:t>
            </w:r>
          </w:p>
        </w:tc>
      </w:tr>
      <w:tr w:rsidR="004759A2" w:rsidRPr="00AF2426" w14:paraId="3F416E6D" w14:textId="77777777">
        <w:trPr>
          <w:jc w:val="center"/>
        </w:trPr>
        <w:tc>
          <w:tcPr>
            <w:tcW w:w="624" w:type="dxa"/>
            <w:shd w:val="clear" w:color="auto" w:fill="FFFFFF"/>
          </w:tcPr>
          <w:p w14:paraId="5E32E57A" w14:textId="77777777" w:rsidR="004759A2" w:rsidRPr="00792323" w:rsidRDefault="004759A2">
            <w:pPr>
              <w:pStyle w:val="HL7TableBody"/>
              <w:jc w:val="center"/>
              <w:rPr>
                <w:color w:val="000000"/>
                <w:sz w:val="14"/>
                <w:szCs w:val="14"/>
              </w:rPr>
            </w:pPr>
            <w:r w:rsidRPr="00792323">
              <w:rPr>
                <w:color w:val="000000"/>
                <w:sz w:val="14"/>
                <w:szCs w:val="14"/>
              </w:rPr>
              <w:t>40</w:t>
            </w:r>
          </w:p>
        </w:tc>
        <w:tc>
          <w:tcPr>
            <w:tcW w:w="2850" w:type="dxa"/>
            <w:shd w:val="clear" w:color="auto" w:fill="FFFFFF"/>
          </w:tcPr>
          <w:p w14:paraId="619A7061" w14:textId="77777777" w:rsidR="004759A2" w:rsidRPr="00792323" w:rsidRDefault="004759A2">
            <w:pPr>
              <w:pStyle w:val="HL7TableBody"/>
              <w:rPr>
                <w:color w:val="000000"/>
                <w:sz w:val="14"/>
                <w:szCs w:val="14"/>
              </w:rPr>
            </w:pPr>
            <w:r w:rsidRPr="00792323">
              <w:rPr>
                <w:color w:val="000000"/>
                <w:sz w:val="14"/>
                <w:szCs w:val="14"/>
              </w:rPr>
              <w:t>rabies, intradermal injection</w:t>
            </w:r>
          </w:p>
        </w:tc>
        <w:tc>
          <w:tcPr>
            <w:tcW w:w="5529" w:type="dxa"/>
            <w:shd w:val="clear" w:color="auto" w:fill="FFFFFF"/>
          </w:tcPr>
          <w:p w14:paraId="7CD62B20" w14:textId="77777777" w:rsidR="004759A2" w:rsidRPr="00792323" w:rsidRDefault="004759A2">
            <w:pPr>
              <w:pStyle w:val="HL7TableBody"/>
              <w:rPr>
                <w:color w:val="000000"/>
                <w:sz w:val="14"/>
                <w:szCs w:val="14"/>
              </w:rPr>
            </w:pPr>
            <w:r w:rsidRPr="00792323">
              <w:rPr>
                <w:color w:val="000000"/>
                <w:sz w:val="14"/>
                <w:szCs w:val="14"/>
              </w:rPr>
              <w:t>rabies vaccine, for intradermal injection</w:t>
            </w:r>
          </w:p>
        </w:tc>
      </w:tr>
      <w:tr w:rsidR="004759A2" w:rsidRPr="00792323" w14:paraId="7CAC83B0" w14:textId="77777777">
        <w:trPr>
          <w:jc w:val="center"/>
        </w:trPr>
        <w:tc>
          <w:tcPr>
            <w:tcW w:w="624" w:type="dxa"/>
            <w:shd w:val="clear" w:color="auto" w:fill="FFFFFF"/>
          </w:tcPr>
          <w:p w14:paraId="4C36128E" w14:textId="77777777" w:rsidR="004759A2" w:rsidRPr="00792323" w:rsidRDefault="004759A2">
            <w:pPr>
              <w:pStyle w:val="HL7TableBody"/>
              <w:jc w:val="center"/>
              <w:rPr>
                <w:color w:val="000000"/>
                <w:sz w:val="14"/>
                <w:szCs w:val="14"/>
              </w:rPr>
            </w:pPr>
            <w:r w:rsidRPr="00792323">
              <w:rPr>
                <w:color w:val="000000"/>
                <w:sz w:val="14"/>
                <w:szCs w:val="14"/>
              </w:rPr>
              <w:t>90</w:t>
            </w:r>
          </w:p>
        </w:tc>
        <w:tc>
          <w:tcPr>
            <w:tcW w:w="2850" w:type="dxa"/>
            <w:shd w:val="clear" w:color="auto" w:fill="FFFFFF"/>
          </w:tcPr>
          <w:p w14:paraId="5172ABF3" w14:textId="77777777" w:rsidR="004759A2" w:rsidRPr="00792323" w:rsidRDefault="004759A2">
            <w:pPr>
              <w:pStyle w:val="HL7TableBody"/>
              <w:rPr>
                <w:color w:val="000000"/>
                <w:sz w:val="14"/>
                <w:szCs w:val="14"/>
              </w:rPr>
            </w:pPr>
            <w:r w:rsidRPr="00792323">
              <w:rPr>
                <w:color w:val="000000"/>
                <w:sz w:val="14"/>
                <w:szCs w:val="14"/>
              </w:rPr>
              <w:t>rabies, NOS</w:t>
            </w:r>
          </w:p>
        </w:tc>
        <w:tc>
          <w:tcPr>
            <w:tcW w:w="5529" w:type="dxa"/>
            <w:shd w:val="clear" w:color="auto" w:fill="FFFFFF"/>
          </w:tcPr>
          <w:p w14:paraId="373B655D" w14:textId="77777777" w:rsidR="004759A2" w:rsidRPr="00792323" w:rsidRDefault="004759A2">
            <w:pPr>
              <w:pStyle w:val="HL7TableBody"/>
              <w:rPr>
                <w:color w:val="000000"/>
                <w:sz w:val="14"/>
                <w:szCs w:val="14"/>
              </w:rPr>
            </w:pPr>
            <w:r w:rsidRPr="00792323">
              <w:rPr>
                <w:color w:val="000000"/>
                <w:sz w:val="14"/>
                <w:szCs w:val="14"/>
              </w:rPr>
              <w:t>rabies vaccine, NOS</w:t>
            </w:r>
          </w:p>
        </w:tc>
      </w:tr>
      <w:tr w:rsidR="004759A2" w:rsidRPr="00792323" w14:paraId="02C70C54" w14:textId="77777777">
        <w:trPr>
          <w:jc w:val="center"/>
        </w:trPr>
        <w:tc>
          <w:tcPr>
            <w:tcW w:w="624" w:type="dxa"/>
            <w:shd w:val="clear" w:color="auto" w:fill="FFFFFF"/>
          </w:tcPr>
          <w:p w14:paraId="0144EE27" w14:textId="77777777" w:rsidR="004759A2" w:rsidRPr="00792323" w:rsidRDefault="004759A2">
            <w:pPr>
              <w:pStyle w:val="HL7TableBody"/>
              <w:jc w:val="center"/>
              <w:rPr>
                <w:color w:val="000000"/>
                <w:sz w:val="14"/>
                <w:szCs w:val="14"/>
              </w:rPr>
            </w:pPr>
            <w:r w:rsidRPr="00792323">
              <w:rPr>
                <w:color w:val="000000"/>
                <w:sz w:val="14"/>
                <w:szCs w:val="14"/>
              </w:rPr>
              <w:t>72</w:t>
            </w:r>
          </w:p>
        </w:tc>
        <w:tc>
          <w:tcPr>
            <w:tcW w:w="2850" w:type="dxa"/>
            <w:shd w:val="clear" w:color="auto" w:fill="FFFFFF"/>
          </w:tcPr>
          <w:p w14:paraId="4C710158" w14:textId="77777777" w:rsidR="004759A2" w:rsidRPr="00792323" w:rsidRDefault="004759A2">
            <w:pPr>
              <w:pStyle w:val="HL7TableBody"/>
              <w:rPr>
                <w:color w:val="000000"/>
                <w:sz w:val="14"/>
                <w:szCs w:val="14"/>
              </w:rPr>
            </w:pPr>
            <w:r w:rsidRPr="00792323">
              <w:rPr>
                <w:color w:val="000000"/>
                <w:sz w:val="14"/>
                <w:szCs w:val="14"/>
              </w:rPr>
              <w:t>rheumatic fever</w:t>
            </w:r>
          </w:p>
        </w:tc>
        <w:tc>
          <w:tcPr>
            <w:tcW w:w="5529" w:type="dxa"/>
            <w:shd w:val="clear" w:color="auto" w:fill="FFFFFF"/>
          </w:tcPr>
          <w:p w14:paraId="264D6922" w14:textId="77777777" w:rsidR="004759A2" w:rsidRPr="00792323" w:rsidRDefault="004759A2">
            <w:pPr>
              <w:pStyle w:val="HL7TableBody"/>
              <w:rPr>
                <w:color w:val="000000"/>
                <w:sz w:val="14"/>
                <w:szCs w:val="14"/>
              </w:rPr>
            </w:pPr>
            <w:r w:rsidRPr="00792323">
              <w:rPr>
                <w:color w:val="000000"/>
                <w:sz w:val="14"/>
                <w:szCs w:val="14"/>
              </w:rPr>
              <w:t>rheumatic fever vaccine</w:t>
            </w:r>
          </w:p>
        </w:tc>
      </w:tr>
      <w:tr w:rsidR="004759A2" w:rsidRPr="00792323" w14:paraId="582B707E" w14:textId="77777777">
        <w:trPr>
          <w:jc w:val="center"/>
        </w:trPr>
        <w:tc>
          <w:tcPr>
            <w:tcW w:w="624" w:type="dxa"/>
            <w:shd w:val="clear" w:color="auto" w:fill="FFFFFF"/>
          </w:tcPr>
          <w:p w14:paraId="2930B73A" w14:textId="77777777" w:rsidR="004759A2" w:rsidRPr="00792323" w:rsidRDefault="004759A2">
            <w:pPr>
              <w:pStyle w:val="HL7TableBody"/>
              <w:jc w:val="center"/>
              <w:rPr>
                <w:color w:val="000000"/>
                <w:sz w:val="14"/>
                <w:szCs w:val="14"/>
              </w:rPr>
            </w:pPr>
            <w:r w:rsidRPr="00792323">
              <w:rPr>
                <w:color w:val="000000"/>
                <w:sz w:val="14"/>
                <w:szCs w:val="14"/>
              </w:rPr>
              <w:t>73</w:t>
            </w:r>
          </w:p>
        </w:tc>
        <w:tc>
          <w:tcPr>
            <w:tcW w:w="2850" w:type="dxa"/>
            <w:shd w:val="clear" w:color="auto" w:fill="FFFFFF"/>
          </w:tcPr>
          <w:p w14:paraId="4CF1F534" w14:textId="77777777" w:rsidR="004759A2" w:rsidRPr="00792323" w:rsidRDefault="004759A2">
            <w:pPr>
              <w:pStyle w:val="HL7TableBody"/>
              <w:rPr>
                <w:color w:val="000000"/>
                <w:sz w:val="14"/>
                <w:szCs w:val="14"/>
              </w:rPr>
            </w:pPr>
            <w:r w:rsidRPr="00792323">
              <w:rPr>
                <w:color w:val="000000"/>
                <w:sz w:val="14"/>
                <w:szCs w:val="14"/>
              </w:rPr>
              <w:t>Rift Valley fever</w:t>
            </w:r>
          </w:p>
        </w:tc>
        <w:tc>
          <w:tcPr>
            <w:tcW w:w="5529" w:type="dxa"/>
            <w:shd w:val="clear" w:color="auto" w:fill="FFFFFF"/>
          </w:tcPr>
          <w:p w14:paraId="7958A128" w14:textId="77777777" w:rsidR="004759A2" w:rsidRPr="00792323" w:rsidRDefault="004759A2">
            <w:pPr>
              <w:pStyle w:val="HL7TableBody"/>
              <w:rPr>
                <w:color w:val="000000"/>
                <w:sz w:val="14"/>
                <w:szCs w:val="14"/>
              </w:rPr>
            </w:pPr>
            <w:r w:rsidRPr="00792323">
              <w:rPr>
                <w:color w:val="000000"/>
                <w:sz w:val="14"/>
                <w:szCs w:val="14"/>
              </w:rPr>
              <w:t>Rift Valley fever vaccine</w:t>
            </w:r>
          </w:p>
        </w:tc>
      </w:tr>
      <w:tr w:rsidR="004759A2" w:rsidRPr="00792323" w14:paraId="312B1609" w14:textId="77777777">
        <w:trPr>
          <w:jc w:val="center"/>
        </w:trPr>
        <w:tc>
          <w:tcPr>
            <w:tcW w:w="624" w:type="dxa"/>
            <w:shd w:val="clear" w:color="auto" w:fill="FFFFFF"/>
          </w:tcPr>
          <w:p w14:paraId="15878072" w14:textId="77777777" w:rsidR="004759A2" w:rsidRPr="00792323" w:rsidRDefault="004759A2">
            <w:pPr>
              <w:pStyle w:val="HL7TableBody"/>
              <w:jc w:val="center"/>
              <w:rPr>
                <w:color w:val="000000"/>
                <w:sz w:val="14"/>
                <w:szCs w:val="14"/>
              </w:rPr>
            </w:pPr>
            <w:r w:rsidRPr="00792323">
              <w:rPr>
                <w:color w:val="000000"/>
                <w:sz w:val="14"/>
                <w:szCs w:val="14"/>
              </w:rPr>
              <w:t>34</w:t>
            </w:r>
          </w:p>
        </w:tc>
        <w:tc>
          <w:tcPr>
            <w:tcW w:w="2850" w:type="dxa"/>
            <w:shd w:val="clear" w:color="auto" w:fill="FFFFFF"/>
          </w:tcPr>
          <w:p w14:paraId="0A5753C2" w14:textId="77777777" w:rsidR="004759A2" w:rsidRPr="00792323" w:rsidRDefault="004759A2">
            <w:pPr>
              <w:pStyle w:val="HL7TableBody"/>
              <w:rPr>
                <w:color w:val="000000"/>
                <w:sz w:val="14"/>
                <w:szCs w:val="14"/>
              </w:rPr>
            </w:pPr>
            <w:r w:rsidRPr="00792323">
              <w:rPr>
                <w:color w:val="000000"/>
                <w:sz w:val="14"/>
                <w:szCs w:val="14"/>
              </w:rPr>
              <w:t>RIG</w:t>
            </w:r>
          </w:p>
        </w:tc>
        <w:tc>
          <w:tcPr>
            <w:tcW w:w="5529" w:type="dxa"/>
            <w:shd w:val="clear" w:color="auto" w:fill="FFFFFF"/>
          </w:tcPr>
          <w:p w14:paraId="5334F1BF" w14:textId="77777777" w:rsidR="004759A2" w:rsidRPr="00792323" w:rsidRDefault="004759A2">
            <w:pPr>
              <w:pStyle w:val="HL7TableBody"/>
              <w:rPr>
                <w:color w:val="000000"/>
                <w:sz w:val="14"/>
                <w:szCs w:val="14"/>
              </w:rPr>
            </w:pPr>
            <w:r w:rsidRPr="00792323">
              <w:rPr>
                <w:color w:val="000000"/>
                <w:sz w:val="14"/>
                <w:szCs w:val="14"/>
              </w:rPr>
              <w:t>rabies immune globulin</w:t>
            </w:r>
          </w:p>
        </w:tc>
      </w:tr>
      <w:tr w:rsidR="004759A2" w:rsidRPr="00792323" w14:paraId="5EC73CE8" w14:textId="77777777">
        <w:trPr>
          <w:jc w:val="center"/>
        </w:trPr>
        <w:tc>
          <w:tcPr>
            <w:tcW w:w="624" w:type="dxa"/>
            <w:shd w:val="clear" w:color="auto" w:fill="FFFFFF"/>
          </w:tcPr>
          <w:p w14:paraId="5CF93574" w14:textId="77777777" w:rsidR="004759A2" w:rsidRPr="00792323" w:rsidRDefault="004759A2">
            <w:pPr>
              <w:pStyle w:val="HL7TableBody"/>
              <w:jc w:val="center"/>
              <w:rPr>
                <w:color w:val="000000"/>
                <w:sz w:val="14"/>
                <w:szCs w:val="14"/>
              </w:rPr>
            </w:pPr>
            <w:r w:rsidRPr="00792323">
              <w:rPr>
                <w:color w:val="000000"/>
                <w:sz w:val="14"/>
                <w:szCs w:val="14"/>
              </w:rPr>
              <w:t>119</w:t>
            </w:r>
          </w:p>
        </w:tc>
        <w:tc>
          <w:tcPr>
            <w:tcW w:w="2850" w:type="dxa"/>
            <w:shd w:val="clear" w:color="auto" w:fill="FFFFFF"/>
          </w:tcPr>
          <w:p w14:paraId="5F848957" w14:textId="77777777" w:rsidR="004759A2" w:rsidRPr="00792323" w:rsidRDefault="004759A2">
            <w:pPr>
              <w:pStyle w:val="HL7TableBody"/>
              <w:rPr>
                <w:color w:val="000000"/>
                <w:sz w:val="14"/>
                <w:szCs w:val="14"/>
              </w:rPr>
            </w:pPr>
            <w:r w:rsidRPr="00792323">
              <w:rPr>
                <w:color w:val="000000"/>
                <w:sz w:val="14"/>
                <w:szCs w:val="14"/>
              </w:rPr>
              <w:t>rotavirus, monovalent</w:t>
            </w:r>
          </w:p>
        </w:tc>
        <w:tc>
          <w:tcPr>
            <w:tcW w:w="5529" w:type="dxa"/>
            <w:shd w:val="clear" w:color="auto" w:fill="FFFFFF"/>
          </w:tcPr>
          <w:p w14:paraId="7A95C583" w14:textId="77777777" w:rsidR="004759A2" w:rsidRPr="00792323" w:rsidRDefault="004759A2">
            <w:pPr>
              <w:pStyle w:val="HL7TableBody"/>
              <w:rPr>
                <w:color w:val="000000"/>
                <w:sz w:val="14"/>
                <w:szCs w:val="14"/>
              </w:rPr>
            </w:pPr>
            <w:r w:rsidRPr="00792323">
              <w:rPr>
                <w:color w:val="000000"/>
                <w:sz w:val="14"/>
                <w:szCs w:val="14"/>
              </w:rPr>
              <w:t>rotavirus, live, monovalent vaccine</w:t>
            </w:r>
          </w:p>
        </w:tc>
      </w:tr>
      <w:tr w:rsidR="004759A2" w:rsidRPr="00792323" w14:paraId="72AEA6A5" w14:textId="77777777">
        <w:trPr>
          <w:jc w:val="center"/>
        </w:trPr>
        <w:tc>
          <w:tcPr>
            <w:tcW w:w="624" w:type="dxa"/>
            <w:shd w:val="clear" w:color="auto" w:fill="FFFFFF"/>
          </w:tcPr>
          <w:p w14:paraId="1C78761C" w14:textId="77777777" w:rsidR="004759A2" w:rsidRPr="00792323" w:rsidRDefault="004759A2">
            <w:pPr>
              <w:pStyle w:val="HL7TableBody"/>
              <w:jc w:val="center"/>
              <w:rPr>
                <w:color w:val="000000"/>
                <w:sz w:val="14"/>
                <w:szCs w:val="14"/>
              </w:rPr>
            </w:pPr>
            <w:r w:rsidRPr="00792323">
              <w:rPr>
                <w:color w:val="000000"/>
                <w:sz w:val="14"/>
                <w:szCs w:val="14"/>
              </w:rPr>
              <w:t>122</w:t>
            </w:r>
          </w:p>
        </w:tc>
        <w:tc>
          <w:tcPr>
            <w:tcW w:w="2850" w:type="dxa"/>
            <w:shd w:val="clear" w:color="auto" w:fill="FFFFFF"/>
          </w:tcPr>
          <w:p w14:paraId="5457E43E" w14:textId="77777777" w:rsidR="004759A2" w:rsidRPr="00792323" w:rsidRDefault="004759A2">
            <w:pPr>
              <w:pStyle w:val="HL7TableBody"/>
              <w:rPr>
                <w:color w:val="000000"/>
                <w:sz w:val="14"/>
                <w:szCs w:val="14"/>
              </w:rPr>
            </w:pPr>
            <w:r w:rsidRPr="00792323">
              <w:rPr>
                <w:color w:val="000000"/>
                <w:sz w:val="14"/>
                <w:szCs w:val="14"/>
              </w:rPr>
              <w:t>rotavirus, NOS</w:t>
            </w:r>
            <w:hyperlink r:id="rId17" w:anchor="sup1#sup1" w:history="1">
              <w:r w:rsidRPr="00792323">
                <w:rPr>
                  <w:b/>
                  <w:bCs/>
                  <w:color w:val="003366"/>
                  <w:sz w:val="13"/>
                  <w:szCs w:val="13"/>
                  <w:u w:val="single"/>
                  <w:vertAlign w:val="superscript"/>
                </w:rPr>
                <w:t>1</w:t>
              </w:r>
            </w:hyperlink>
          </w:p>
        </w:tc>
        <w:tc>
          <w:tcPr>
            <w:tcW w:w="5529" w:type="dxa"/>
            <w:shd w:val="clear" w:color="auto" w:fill="FFFFFF"/>
          </w:tcPr>
          <w:p w14:paraId="4ADBF0B8" w14:textId="77777777" w:rsidR="004759A2" w:rsidRPr="00792323" w:rsidRDefault="004759A2">
            <w:pPr>
              <w:pStyle w:val="HL7TableBody"/>
              <w:rPr>
                <w:color w:val="000000"/>
                <w:sz w:val="14"/>
                <w:szCs w:val="14"/>
              </w:rPr>
            </w:pPr>
            <w:r w:rsidRPr="00792323">
              <w:rPr>
                <w:color w:val="000000"/>
                <w:sz w:val="14"/>
                <w:szCs w:val="14"/>
              </w:rPr>
              <w:t>rotavirus vaccine, NOS</w:t>
            </w:r>
          </w:p>
        </w:tc>
      </w:tr>
      <w:tr w:rsidR="004759A2" w:rsidRPr="00792323" w14:paraId="3722F089" w14:textId="77777777">
        <w:trPr>
          <w:jc w:val="center"/>
        </w:trPr>
        <w:tc>
          <w:tcPr>
            <w:tcW w:w="624" w:type="dxa"/>
            <w:shd w:val="clear" w:color="auto" w:fill="FFFFFF"/>
          </w:tcPr>
          <w:p w14:paraId="313C060C" w14:textId="77777777" w:rsidR="004759A2" w:rsidRPr="00792323" w:rsidRDefault="004759A2">
            <w:pPr>
              <w:pStyle w:val="HL7TableBody"/>
              <w:jc w:val="center"/>
              <w:rPr>
                <w:color w:val="000000"/>
                <w:sz w:val="14"/>
                <w:szCs w:val="14"/>
              </w:rPr>
            </w:pPr>
            <w:r w:rsidRPr="00792323">
              <w:rPr>
                <w:color w:val="000000"/>
                <w:sz w:val="14"/>
                <w:szCs w:val="14"/>
              </w:rPr>
              <w:t>116</w:t>
            </w:r>
          </w:p>
        </w:tc>
        <w:tc>
          <w:tcPr>
            <w:tcW w:w="2850" w:type="dxa"/>
            <w:shd w:val="clear" w:color="auto" w:fill="FFFFFF"/>
          </w:tcPr>
          <w:p w14:paraId="66C0C8CF" w14:textId="77777777" w:rsidR="004759A2" w:rsidRPr="00792323" w:rsidRDefault="004759A2">
            <w:pPr>
              <w:pStyle w:val="HL7TableBody"/>
              <w:rPr>
                <w:color w:val="000000"/>
                <w:sz w:val="14"/>
                <w:szCs w:val="14"/>
              </w:rPr>
            </w:pPr>
            <w:r w:rsidRPr="00792323">
              <w:rPr>
                <w:color w:val="000000"/>
                <w:sz w:val="14"/>
                <w:szCs w:val="14"/>
              </w:rPr>
              <w:t>rotavirus, pentavalent</w:t>
            </w:r>
          </w:p>
        </w:tc>
        <w:tc>
          <w:tcPr>
            <w:tcW w:w="5529" w:type="dxa"/>
            <w:shd w:val="clear" w:color="auto" w:fill="FFFFFF"/>
          </w:tcPr>
          <w:p w14:paraId="0CE48DDC" w14:textId="77777777" w:rsidR="004759A2" w:rsidRPr="00792323" w:rsidRDefault="004759A2">
            <w:pPr>
              <w:pStyle w:val="HL7TableBody"/>
              <w:rPr>
                <w:color w:val="000000"/>
                <w:sz w:val="14"/>
                <w:szCs w:val="14"/>
              </w:rPr>
            </w:pPr>
            <w:r w:rsidRPr="00792323">
              <w:rPr>
                <w:color w:val="000000"/>
                <w:sz w:val="14"/>
                <w:szCs w:val="14"/>
              </w:rPr>
              <w:t>rotavirus, live, pentavalent vaccine</w:t>
            </w:r>
          </w:p>
        </w:tc>
      </w:tr>
      <w:tr w:rsidR="004759A2" w:rsidRPr="00792323" w14:paraId="2F3E19C0" w14:textId="77777777">
        <w:trPr>
          <w:jc w:val="center"/>
        </w:trPr>
        <w:tc>
          <w:tcPr>
            <w:tcW w:w="624" w:type="dxa"/>
            <w:shd w:val="clear" w:color="auto" w:fill="FFFFFF"/>
          </w:tcPr>
          <w:p w14:paraId="527299C6" w14:textId="77777777" w:rsidR="004759A2" w:rsidRPr="00792323" w:rsidRDefault="004759A2">
            <w:pPr>
              <w:pStyle w:val="HL7TableBody"/>
              <w:jc w:val="center"/>
              <w:rPr>
                <w:color w:val="000000"/>
                <w:sz w:val="14"/>
                <w:szCs w:val="14"/>
              </w:rPr>
            </w:pPr>
            <w:r w:rsidRPr="00792323">
              <w:rPr>
                <w:color w:val="000000"/>
                <w:sz w:val="14"/>
                <w:szCs w:val="14"/>
              </w:rPr>
              <w:t>74</w:t>
            </w:r>
          </w:p>
        </w:tc>
        <w:tc>
          <w:tcPr>
            <w:tcW w:w="2850" w:type="dxa"/>
            <w:shd w:val="clear" w:color="auto" w:fill="FFFFFF"/>
          </w:tcPr>
          <w:p w14:paraId="11823140" w14:textId="77777777" w:rsidR="004759A2" w:rsidRPr="00792323" w:rsidRDefault="004759A2">
            <w:pPr>
              <w:pStyle w:val="HL7TableBody"/>
              <w:rPr>
                <w:color w:val="000000"/>
                <w:sz w:val="14"/>
                <w:szCs w:val="14"/>
              </w:rPr>
            </w:pPr>
            <w:r w:rsidRPr="00792323">
              <w:rPr>
                <w:color w:val="000000"/>
                <w:sz w:val="14"/>
                <w:szCs w:val="14"/>
              </w:rPr>
              <w:t>rotavirus, tetravalent</w:t>
            </w:r>
          </w:p>
        </w:tc>
        <w:tc>
          <w:tcPr>
            <w:tcW w:w="5529" w:type="dxa"/>
            <w:shd w:val="clear" w:color="auto" w:fill="FFFFFF"/>
          </w:tcPr>
          <w:p w14:paraId="4AA82271" w14:textId="77777777" w:rsidR="004759A2" w:rsidRPr="00792323" w:rsidRDefault="004759A2">
            <w:pPr>
              <w:pStyle w:val="HL7TableBody"/>
              <w:rPr>
                <w:color w:val="000000"/>
                <w:sz w:val="14"/>
                <w:szCs w:val="14"/>
              </w:rPr>
            </w:pPr>
            <w:r w:rsidRPr="00792323">
              <w:rPr>
                <w:color w:val="000000"/>
                <w:sz w:val="14"/>
                <w:szCs w:val="14"/>
              </w:rPr>
              <w:t>rotavirus, live, tetravalent vaccine</w:t>
            </w:r>
          </w:p>
        </w:tc>
      </w:tr>
      <w:tr w:rsidR="004759A2" w:rsidRPr="00792323" w14:paraId="37F4C3B1" w14:textId="77777777">
        <w:trPr>
          <w:jc w:val="center"/>
        </w:trPr>
        <w:tc>
          <w:tcPr>
            <w:tcW w:w="624" w:type="dxa"/>
            <w:shd w:val="clear" w:color="auto" w:fill="FFFFFF"/>
          </w:tcPr>
          <w:p w14:paraId="7C6EA646" w14:textId="77777777" w:rsidR="004759A2" w:rsidRPr="00792323" w:rsidRDefault="004759A2">
            <w:pPr>
              <w:pStyle w:val="HL7TableBody"/>
              <w:jc w:val="center"/>
              <w:rPr>
                <w:color w:val="000000"/>
                <w:sz w:val="14"/>
                <w:szCs w:val="14"/>
              </w:rPr>
            </w:pPr>
            <w:r w:rsidRPr="00792323">
              <w:rPr>
                <w:color w:val="000000"/>
                <w:sz w:val="14"/>
                <w:szCs w:val="14"/>
              </w:rPr>
              <w:t>71</w:t>
            </w:r>
          </w:p>
        </w:tc>
        <w:tc>
          <w:tcPr>
            <w:tcW w:w="2850" w:type="dxa"/>
            <w:shd w:val="clear" w:color="auto" w:fill="FFFFFF"/>
          </w:tcPr>
          <w:p w14:paraId="3BEDCF3B" w14:textId="77777777" w:rsidR="004759A2" w:rsidRPr="00792323" w:rsidRDefault="004759A2">
            <w:pPr>
              <w:pStyle w:val="HL7TableBody"/>
              <w:rPr>
                <w:color w:val="000000"/>
                <w:sz w:val="14"/>
                <w:szCs w:val="14"/>
              </w:rPr>
            </w:pPr>
            <w:r w:rsidRPr="00792323">
              <w:rPr>
                <w:color w:val="000000"/>
                <w:sz w:val="14"/>
                <w:szCs w:val="14"/>
              </w:rPr>
              <w:t>RSV-IGIV</w:t>
            </w:r>
          </w:p>
        </w:tc>
        <w:tc>
          <w:tcPr>
            <w:tcW w:w="5529" w:type="dxa"/>
            <w:shd w:val="clear" w:color="auto" w:fill="FFFFFF"/>
          </w:tcPr>
          <w:p w14:paraId="2D33D164" w14:textId="77777777" w:rsidR="004759A2" w:rsidRPr="00792323" w:rsidRDefault="004759A2">
            <w:pPr>
              <w:pStyle w:val="HL7TableBody"/>
              <w:rPr>
                <w:color w:val="000000"/>
                <w:sz w:val="14"/>
                <w:szCs w:val="14"/>
              </w:rPr>
            </w:pPr>
            <w:r w:rsidRPr="00792323">
              <w:rPr>
                <w:color w:val="000000"/>
                <w:sz w:val="14"/>
                <w:szCs w:val="14"/>
              </w:rPr>
              <w:t>respiratory syncytial virus immune globulin, intravenous</w:t>
            </w:r>
          </w:p>
        </w:tc>
      </w:tr>
      <w:tr w:rsidR="004759A2" w:rsidRPr="00AF2426" w14:paraId="7AF3D575" w14:textId="77777777">
        <w:trPr>
          <w:jc w:val="center"/>
        </w:trPr>
        <w:tc>
          <w:tcPr>
            <w:tcW w:w="624" w:type="dxa"/>
            <w:shd w:val="clear" w:color="auto" w:fill="FFFFFF"/>
          </w:tcPr>
          <w:p w14:paraId="44043963" w14:textId="77777777" w:rsidR="004759A2" w:rsidRPr="00792323" w:rsidRDefault="004759A2">
            <w:pPr>
              <w:pStyle w:val="HL7TableBody"/>
              <w:jc w:val="center"/>
              <w:rPr>
                <w:color w:val="000000"/>
                <w:sz w:val="14"/>
                <w:szCs w:val="14"/>
              </w:rPr>
            </w:pPr>
            <w:r w:rsidRPr="00792323">
              <w:rPr>
                <w:color w:val="000000"/>
                <w:sz w:val="14"/>
                <w:szCs w:val="14"/>
              </w:rPr>
              <w:t>93</w:t>
            </w:r>
          </w:p>
        </w:tc>
        <w:tc>
          <w:tcPr>
            <w:tcW w:w="2850" w:type="dxa"/>
            <w:shd w:val="clear" w:color="auto" w:fill="FFFFFF"/>
          </w:tcPr>
          <w:p w14:paraId="711A6DDE" w14:textId="77777777" w:rsidR="004759A2" w:rsidRPr="00792323" w:rsidRDefault="004759A2">
            <w:pPr>
              <w:pStyle w:val="HL7TableBody"/>
              <w:rPr>
                <w:color w:val="000000"/>
                <w:sz w:val="14"/>
                <w:szCs w:val="14"/>
              </w:rPr>
            </w:pPr>
            <w:r w:rsidRPr="00792323">
              <w:rPr>
                <w:color w:val="000000"/>
                <w:sz w:val="14"/>
                <w:szCs w:val="14"/>
              </w:rPr>
              <w:t>RSV-MAb</w:t>
            </w:r>
          </w:p>
        </w:tc>
        <w:tc>
          <w:tcPr>
            <w:tcW w:w="5529" w:type="dxa"/>
            <w:shd w:val="clear" w:color="auto" w:fill="FFFFFF"/>
          </w:tcPr>
          <w:p w14:paraId="1DF5D4DD" w14:textId="77777777" w:rsidR="004759A2" w:rsidRPr="00792323" w:rsidRDefault="004759A2">
            <w:pPr>
              <w:pStyle w:val="HL7TableBody"/>
              <w:rPr>
                <w:color w:val="000000"/>
                <w:sz w:val="14"/>
                <w:szCs w:val="14"/>
              </w:rPr>
            </w:pPr>
            <w:r w:rsidRPr="00792323">
              <w:rPr>
                <w:color w:val="000000"/>
                <w:sz w:val="14"/>
                <w:szCs w:val="14"/>
              </w:rPr>
              <w:t>respiratory syncytial virus monoclonal antibody (palivizumab), intramuscular</w:t>
            </w:r>
          </w:p>
        </w:tc>
      </w:tr>
      <w:tr w:rsidR="004759A2" w:rsidRPr="00792323" w14:paraId="40539E26" w14:textId="77777777">
        <w:trPr>
          <w:jc w:val="center"/>
        </w:trPr>
        <w:tc>
          <w:tcPr>
            <w:tcW w:w="624" w:type="dxa"/>
            <w:shd w:val="clear" w:color="auto" w:fill="FFFFFF"/>
          </w:tcPr>
          <w:p w14:paraId="7750EC07" w14:textId="77777777" w:rsidR="004759A2" w:rsidRPr="00792323" w:rsidRDefault="004759A2">
            <w:pPr>
              <w:pStyle w:val="HL7TableBody"/>
              <w:jc w:val="center"/>
              <w:rPr>
                <w:color w:val="000000"/>
                <w:sz w:val="14"/>
                <w:szCs w:val="14"/>
              </w:rPr>
            </w:pPr>
            <w:r w:rsidRPr="00792323">
              <w:rPr>
                <w:color w:val="000000"/>
                <w:sz w:val="14"/>
                <w:szCs w:val="14"/>
              </w:rPr>
              <w:t>06</w:t>
            </w:r>
          </w:p>
        </w:tc>
        <w:tc>
          <w:tcPr>
            <w:tcW w:w="2850" w:type="dxa"/>
            <w:shd w:val="clear" w:color="auto" w:fill="FFFFFF"/>
          </w:tcPr>
          <w:p w14:paraId="767BB290" w14:textId="77777777" w:rsidR="004759A2" w:rsidRPr="00792323" w:rsidRDefault="004759A2">
            <w:pPr>
              <w:pStyle w:val="HL7TableBody"/>
              <w:rPr>
                <w:color w:val="000000"/>
                <w:sz w:val="14"/>
                <w:szCs w:val="14"/>
              </w:rPr>
            </w:pPr>
            <w:r w:rsidRPr="00792323">
              <w:rPr>
                <w:color w:val="000000"/>
                <w:sz w:val="14"/>
                <w:szCs w:val="14"/>
              </w:rPr>
              <w:t>rubella</w:t>
            </w:r>
          </w:p>
        </w:tc>
        <w:tc>
          <w:tcPr>
            <w:tcW w:w="5529" w:type="dxa"/>
            <w:shd w:val="clear" w:color="auto" w:fill="FFFFFF"/>
          </w:tcPr>
          <w:p w14:paraId="027E3F6B" w14:textId="77777777" w:rsidR="004759A2" w:rsidRPr="00792323" w:rsidRDefault="004759A2">
            <w:pPr>
              <w:pStyle w:val="HL7TableBody"/>
              <w:rPr>
                <w:color w:val="000000"/>
                <w:sz w:val="14"/>
                <w:szCs w:val="14"/>
              </w:rPr>
            </w:pPr>
            <w:r w:rsidRPr="00792323">
              <w:rPr>
                <w:color w:val="000000"/>
                <w:sz w:val="14"/>
                <w:szCs w:val="14"/>
              </w:rPr>
              <w:t>rubella virus vaccine</w:t>
            </w:r>
          </w:p>
        </w:tc>
      </w:tr>
      <w:tr w:rsidR="004759A2" w:rsidRPr="00AF2426" w14:paraId="0DB9BBE4" w14:textId="77777777">
        <w:trPr>
          <w:jc w:val="center"/>
        </w:trPr>
        <w:tc>
          <w:tcPr>
            <w:tcW w:w="624" w:type="dxa"/>
            <w:shd w:val="clear" w:color="auto" w:fill="FFFFFF"/>
          </w:tcPr>
          <w:p w14:paraId="62E6ED13" w14:textId="77777777" w:rsidR="004759A2" w:rsidRPr="00792323" w:rsidRDefault="004759A2">
            <w:pPr>
              <w:pStyle w:val="HL7TableBody"/>
              <w:jc w:val="center"/>
              <w:rPr>
                <w:color w:val="000000"/>
                <w:sz w:val="14"/>
                <w:szCs w:val="14"/>
              </w:rPr>
            </w:pPr>
            <w:r w:rsidRPr="00792323">
              <w:rPr>
                <w:color w:val="000000"/>
                <w:sz w:val="14"/>
                <w:szCs w:val="14"/>
              </w:rPr>
              <w:t>38</w:t>
            </w:r>
          </w:p>
        </w:tc>
        <w:tc>
          <w:tcPr>
            <w:tcW w:w="2850" w:type="dxa"/>
            <w:shd w:val="clear" w:color="auto" w:fill="FFFFFF"/>
          </w:tcPr>
          <w:p w14:paraId="5021D781" w14:textId="77777777" w:rsidR="004759A2" w:rsidRPr="00792323" w:rsidRDefault="004759A2">
            <w:pPr>
              <w:pStyle w:val="HL7TableBody"/>
              <w:rPr>
                <w:color w:val="000000"/>
                <w:sz w:val="14"/>
                <w:szCs w:val="14"/>
              </w:rPr>
            </w:pPr>
            <w:r w:rsidRPr="00792323">
              <w:rPr>
                <w:color w:val="000000"/>
                <w:sz w:val="14"/>
                <w:szCs w:val="14"/>
              </w:rPr>
              <w:t>rubella/mumps</w:t>
            </w:r>
          </w:p>
        </w:tc>
        <w:tc>
          <w:tcPr>
            <w:tcW w:w="5529" w:type="dxa"/>
            <w:shd w:val="clear" w:color="auto" w:fill="FFFFFF"/>
          </w:tcPr>
          <w:p w14:paraId="3D555564" w14:textId="77777777" w:rsidR="004759A2" w:rsidRPr="00792323" w:rsidRDefault="004759A2">
            <w:pPr>
              <w:pStyle w:val="HL7TableBody"/>
              <w:rPr>
                <w:color w:val="000000"/>
                <w:sz w:val="14"/>
                <w:szCs w:val="14"/>
              </w:rPr>
            </w:pPr>
            <w:r w:rsidRPr="00792323">
              <w:rPr>
                <w:color w:val="000000"/>
                <w:sz w:val="14"/>
                <w:szCs w:val="14"/>
              </w:rPr>
              <w:t>rubella and mumps virus vaccine</w:t>
            </w:r>
          </w:p>
        </w:tc>
      </w:tr>
      <w:tr w:rsidR="004759A2" w:rsidRPr="00792323" w14:paraId="321A260D" w14:textId="77777777">
        <w:trPr>
          <w:jc w:val="center"/>
        </w:trPr>
        <w:tc>
          <w:tcPr>
            <w:tcW w:w="624" w:type="dxa"/>
            <w:shd w:val="clear" w:color="auto" w:fill="FFFFFF"/>
          </w:tcPr>
          <w:p w14:paraId="2969D626" w14:textId="77777777" w:rsidR="004759A2" w:rsidRPr="00792323" w:rsidRDefault="004759A2">
            <w:pPr>
              <w:pStyle w:val="HL7TableBody"/>
              <w:jc w:val="center"/>
              <w:rPr>
                <w:color w:val="000000"/>
                <w:sz w:val="14"/>
                <w:szCs w:val="14"/>
              </w:rPr>
            </w:pPr>
            <w:r w:rsidRPr="00792323">
              <w:rPr>
                <w:color w:val="000000"/>
                <w:sz w:val="14"/>
                <w:szCs w:val="14"/>
              </w:rPr>
              <w:t>76</w:t>
            </w:r>
          </w:p>
        </w:tc>
        <w:tc>
          <w:tcPr>
            <w:tcW w:w="2850" w:type="dxa"/>
            <w:shd w:val="clear" w:color="auto" w:fill="FFFFFF"/>
          </w:tcPr>
          <w:p w14:paraId="5C492BBF" w14:textId="77777777" w:rsidR="004759A2" w:rsidRPr="00792323" w:rsidRDefault="004759A2">
            <w:pPr>
              <w:pStyle w:val="HL7TableBody"/>
              <w:rPr>
                <w:color w:val="000000"/>
                <w:sz w:val="14"/>
                <w:szCs w:val="14"/>
              </w:rPr>
            </w:pPr>
            <w:r w:rsidRPr="00792323">
              <w:rPr>
                <w:rStyle w:val="Emphasis"/>
                <w:iCs/>
                <w:color w:val="000000"/>
                <w:sz w:val="14"/>
                <w:szCs w:val="14"/>
              </w:rPr>
              <w:t>Staphylococcus</w:t>
            </w:r>
            <w:r w:rsidRPr="00792323">
              <w:rPr>
                <w:color w:val="000000"/>
                <w:sz w:val="14"/>
                <w:szCs w:val="14"/>
              </w:rPr>
              <w:t xml:space="preserve"> bacterio lysate</w:t>
            </w:r>
          </w:p>
        </w:tc>
        <w:tc>
          <w:tcPr>
            <w:tcW w:w="5529" w:type="dxa"/>
            <w:shd w:val="clear" w:color="auto" w:fill="FFFFFF"/>
          </w:tcPr>
          <w:p w14:paraId="7E202436" w14:textId="77777777" w:rsidR="004759A2" w:rsidRPr="00792323" w:rsidRDefault="004759A2">
            <w:pPr>
              <w:pStyle w:val="HL7TableBody"/>
              <w:rPr>
                <w:color w:val="000000"/>
                <w:sz w:val="14"/>
                <w:szCs w:val="14"/>
              </w:rPr>
            </w:pPr>
            <w:r w:rsidRPr="00792323">
              <w:rPr>
                <w:rStyle w:val="Emphasis"/>
                <w:iCs/>
                <w:color w:val="000000"/>
                <w:sz w:val="14"/>
                <w:szCs w:val="14"/>
              </w:rPr>
              <w:t>Staphylococcus</w:t>
            </w:r>
            <w:r w:rsidRPr="00792323">
              <w:rPr>
                <w:color w:val="000000"/>
                <w:sz w:val="14"/>
                <w:szCs w:val="14"/>
              </w:rPr>
              <w:t xml:space="preserve"> bacteriophage lysate</w:t>
            </w:r>
          </w:p>
        </w:tc>
      </w:tr>
      <w:tr w:rsidR="004759A2" w:rsidRPr="00AF2426" w14:paraId="2ACB6C23" w14:textId="77777777">
        <w:trPr>
          <w:jc w:val="center"/>
        </w:trPr>
        <w:tc>
          <w:tcPr>
            <w:tcW w:w="624" w:type="dxa"/>
            <w:shd w:val="clear" w:color="auto" w:fill="FFFFFF"/>
          </w:tcPr>
          <w:p w14:paraId="30329312" w14:textId="77777777" w:rsidR="004759A2" w:rsidRPr="00792323" w:rsidRDefault="004759A2">
            <w:pPr>
              <w:pStyle w:val="HL7TableBody"/>
              <w:jc w:val="center"/>
              <w:rPr>
                <w:color w:val="000000"/>
                <w:sz w:val="14"/>
                <w:szCs w:val="14"/>
              </w:rPr>
            </w:pPr>
            <w:r w:rsidRPr="00792323">
              <w:rPr>
                <w:color w:val="000000"/>
                <w:sz w:val="14"/>
                <w:szCs w:val="14"/>
              </w:rPr>
              <w:t>113</w:t>
            </w:r>
          </w:p>
        </w:tc>
        <w:tc>
          <w:tcPr>
            <w:tcW w:w="2850" w:type="dxa"/>
            <w:shd w:val="clear" w:color="auto" w:fill="FFFFFF"/>
          </w:tcPr>
          <w:p w14:paraId="1F40E4EB" w14:textId="77777777" w:rsidR="004759A2" w:rsidRPr="00792323" w:rsidRDefault="004759A2">
            <w:pPr>
              <w:pStyle w:val="HL7TableBody"/>
              <w:rPr>
                <w:rStyle w:val="Emphasis"/>
                <w:iCs/>
                <w:color w:val="000000"/>
                <w:sz w:val="14"/>
                <w:szCs w:val="14"/>
              </w:rPr>
            </w:pPr>
            <w:r w:rsidRPr="00792323">
              <w:rPr>
                <w:color w:val="000000"/>
                <w:sz w:val="14"/>
                <w:szCs w:val="14"/>
              </w:rPr>
              <w:t>Td (adult)</w:t>
            </w:r>
          </w:p>
        </w:tc>
        <w:tc>
          <w:tcPr>
            <w:tcW w:w="5529" w:type="dxa"/>
            <w:shd w:val="clear" w:color="auto" w:fill="FFFFFF"/>
          </w:tcPr>
          <w:p w14:paraId="179ADADF" w14:textId="77777777" w:rsidR="004759A2" w:rsidRPr="00792323" w:rsidRDefault="004759A2">
            <w:pPr>
              <w:pStyle w:val="HL7TableBody"/>
              <w:rPr>
                <w:rStyle w:val="Emphasis"/>
                <w:iCs/>
                <w:color w:val="000000"/>
                <w:sz w:val="14"/>
                <w:szCs w:val="14"/>
              </w:rPr>
            </w:pPr>
            <w:r w:rsidRPr="00792323">
              <w:rPr>
                <w:color w:val="000000"/>
                <w:sz w:val="14"/>
                <w:szCs w:val="14"/>
              </w:rPr>
              <w:t>tetanus and diphtheria toxoids, adsorbed, preservative free, for adult use</w:t>
            </w:r>
          </w:p>
        </w:tc>
      </w:tr>
      <w:tr w:rsidR="004759A2" w:rsidRPr="00AF2426" w14:paraId="71A9BEFB" w14:textId="77777777">
        <w:trPr>
          <w:jc w:val="center"/>
        </w:trPr>
        <w:tc>
          <w:tcPr>
            <w:tcW w:w="624" w:type="dxa"/>
            <w:shd w:val="clear" w:color="auto" w:fill="FFFFFF"/>
          </w:tcPr>
          <w:p w14:paraId="59004D5C" w14:textId="77777777" w:rsidR="004759A2" w:rsidRPr="00792323" w:rsidRDefault="004759A2">
            <w:pPr>
              <w:pStyle w:val="HL7TableBody"/>
              <w:jc w:val="center"/>
              <w:rPr>
                <w:color w:val="000000"/>
                <w:sz w:val="14"/>
                <w:szCs w:val="14"/>
              </w:rPr>
            </w:pPr>
            <w:r w:rsidRPr="00792323">
              <w:rPr>
                <w:color w:val="000000"/>
                <w:sz w:val="14"/>
                <w:szCs w:val="14"/>
              </w:rPr>
              <w:t>09</w:t>
            </w:r>
          </w:p>
        </w:tc>
        <w:tc>
          <w:tcPr>
            <w:tcW w:w="2850" w:type="dxa"/>
            <w:shd w:val="clear" w:color="auto" w:fill="FFFFFF"/>
          </w:tcPr>
          <w:p w14:paraId="7BA4A9AB" w14:textId="77777777" w:rsidR="004759A2" w:rsidRPr="00792323" w:rsidRDefault="004759A2">
            <w:pPr>
              <w:pStyle w:val="HL7TableBody"/>
              <w:rPr>
                <w:color w:val="000000"/>
                <w:sz w:val="14"/>
                <w:szCs w:val="14"/>
              </w:rPr>
            </w:pPr>
            <w:r w:rsidRPr="00792323">
              <w:rPr>
                <w:color w:val="000000"/>
                <w:sz w:val="14"/>
                <w:szCs w:val="14"/>
              </w:rPr>
              <w:t>Td (adult)</w:t>
            </w:r>
          </w:p>
        </w:tc>
        <w:tc>
          <w:tcPr>
            <w:tcW w:w="5529" w:type="dxa"/>
            <w:shd w:val="clear" w:color="auto" w:fill="FFFFFF"/>
          </w:tcPr>
          <w:p w14:paraId="770E10DC" w14:textId="77777777" w:rsidR="004759A2" w:rsidRPr="00792323" w:rsidRDefault="004759A2">
            <w:pPr>
              <w:pStyle w:val="HL7TableBody"/>
              <w:rPr>
                <w:color w:val="000000"/>
                <w:sz w:val="14"/>
                <w:szCs w:val="14"/>
              </w:rPr>
            </w:pPr>
            <w:r w:rsidRPr="00792323">
              <w:rPr>
                <w:color w:val="000000"/>
                <w:sz w:val="14"/>
                <w:szCs w:val="14"/>
              </w:rPr>
              <w:t>tetanus and diphtheria toxoids, adsorbed for adult use</w:t>
            </w:r>
          </w:p>
        </w:tc>
      </w:tr>
      <w:tr w:rsidR="004759A2" w:rsidRPr="00AF2426" w14:paraId="1861A7E7" w14:textId="77777777">
        <w:trPr>
          <w:jc w:val="center"/>
        </w:trPr>
        <w:tc>
          <w:tcPr>
            <w:tcW w:w="624" w:type="dxa"/>
            <w:shd w:val="clear" w:color="auto" w:fill="FFFFFF"/>
          </w:tcPr>
          <w:p w14:paraId="18109527" w14:textId="77777777" w:rsidR="004759A2" w:rsidRPr="00792323" w:rsidRDefault="004759A2">
            <w:pPr>
              <w:pStyle w:val="HL7TableBody"/>
              <w:jc w:val="center"/>
              <w:rPr>
                <w:color w:val="000000"/>
                <w:sz w:val="14"/>
                <w:szCs w:val="14"/>
              </w:rPr>
            </w:pPr>
            <w:r w:rsidRPr="00792323">
              <w:rPr>
                <w:color w:val="000000"/>
                <w:sz w:val="14"/>
                <w:szCs w:val="14"/>
              </w:rPr>
              <w:t>115</w:t>
            </w:r>
          </w:p>
        </w:tc>
        <w:tc>
          <w:tcPr>
            <w:tcW w:w="2850" w:type="dxa"/>
            <w:shd w:val="clear" w:color="auto" w:fill="FFFFFF"/>
          </w:tcPr>
          <w:p w14:paraId="4F36B748" w14:textId="77777777" w:rsidR="004759A2" w:rsidRPr="00792323" w:rsidRDefault="004759A2">
            <w:pPr>
              <w:pStyle w:val="HL7TableBody"/>
              <w:rPr>
                <w:color w:val="000000"/>
                <w:sz w:val="14"/>
                <w:szCs w:val="14"/>
              </w:rPr>
            </w:pPr>
            <w:r w:rsidRPr="00792323">
              <w:rPr>
                <w:color w:val="000000"/>
                <w:sz w:val="14"/>
                <w:szCs w:val="14"/>
              </w:rPr>
              <w:t>Tdap</w:t>
            </w:r>
          </w:p>
        </w:tc>
        <w:tc>
          <w:tcPr>
            <w:tcW w:w="5529" w:type="dxa"/>
            <w:shd w:val="clear" w:color="auto" w:fill="FFFFFF"/>
          </w:tcPr>
          <w:p w14:paraId="01223541" w14:textId="77777777" w:rsidR="004759A2" w:rsidRPr="00792323" w:rsidRDefault="004759A2">
            <w:pPr>
              <w:pStyle w:val="HL7TableBody"/>
              <w:rPr>
                <w:color w:val="000000"/>
                <w:sz w:val="14"/>
                <w:szCs w:val="14"/>
              </w:rPr>
            </w:pPr>
            <w:r w:rsidRPr="00792323">
              <w:rPr>
                <w:color w:val="000000"/>
                <w:sz w:val="14"/>
                <w:szCs w:val="14"/>
              </w:rPr>
              <w:t>tetanus toxoid, reduced diphtheria toxoid, and acellular pertussis vaccine, adsorbed</w:t>
            </w:r>
          </w:p>
        </w:tc>
      </w:tr>
      <w:tr w:rsidR="004759A2" w:rsidRPr="00792323" w14:paraId="66E85850" w14:textId="77777777">
        <w:trPr>
          <w:jc w:val="center"/>
        </w:trPr>
        <w:tc>
          <w:tcPr>
            <w:tcW w:w="624" w:type="dxa"/>
            <w:shd w:val="clear" w:color="auto" w:fill="FFFFFF"/>
          </w:tcPr>
          <w:p w14:paraId="7572FF9D" w14:textId="77777777" w:rsidR="004759A2" w:rsidRPr="00792323" w:rsidRDefault="004759A2">
            <w:pPr>
              <w:pStyle w:val="HL7TableBody"/>
              <w:jc w:val="center"/>
              <w:rPr>
                <w:color w:val="000000"/>
                <w:sz w:val="14"/>
                <w:szCs w:val="14"/>
              </w:rPr>
            </w:pPr>
            <w:r w:rsidRPr="00792323">
              <w:rPr>
                <w:color w:val="000000"/>
                <w:sz w:val="14"/>
                <w:szCs w:val="14"/>
              </w:rPr>
              <w:t>35</w:t>
            </w:r>
          </w:p>
        </w:tc>
        <w:tc>
          <w:tcPr>
            <w:tcW w:w="2850" w:type="dxa"/>
            <w:shd w:val="clear" w:color="auto" w:fill="FFFFFF"/>
          </w:tcPr>
          <w:p w14:paraId="57C5264D" w14:textId="77777777" w:rsidR="004759A2" w:rsidRPr="00792323" w:rsidRDefault="004759A2">
            <w:pPr>
              <w:pStyle w:val="HL7TableBody"/>
              <w:rPr>
                <w:color w:val="000000"/>
                <w:sz w:val="14"/>
                <w:szCs w:val="14"/>
              </w:rPr>
            </w:pPr>
            <w:r w:rsidRPr="00792323">
              <w:rPr>
                <w:color w:val="000000"/>
                <w:sz w:val="14"/>
                <w:szCs w:val="14"/>
              </w:rPr>
              <w:t>tetanus toxoid</w:t>
            </w:r>
          </w:p>
        </w:tc>
        <w:tc>
          <w:tcPr>
            <w:tcW w:w="5529" w:type="dxa"/>
            <w:shd w:val="clear" w:color="auto" w:fill="FFFFFF"/>
          </w:tcPr>
          <w:p w14:paraId="415B4EBC" w14:textId="77777777" w:rsidR="004759A2" w:rsidRPr="00792323" w:rsidRDefault="004759A2">
            <w:pPr>
              <w:pStyle w:val="HL7TableBody"/>
              <w:rPr>
                <w:color w:val="000000"/>
                <w:sz w:val="14"/>
                <w:szCs w:val="14"/>
              </w:rPr>
            </w:pPr>
            <w:r w:rsidRPr="00792323">
              <w:rPr>
                <w:color w:val="000000"/>
                <w:sz w:val="14"/>
                <w:szCs w:val="14"/>
              </w:rPr>
              <w:t>tetanus toxoid, adsorbed</w:t>
            </w:r>
          </w:p>
        </w:tc>
      </w:tr>
      <w:tr w:rsidR="004759A2" w:rsidRPr="00792323" w14:paraId="2CF47432" w14:textId="77777777">
        <w:trPr>
          <w:jc w:val="center"/>
        </w:trPr>
        <w:tc>
          <w:tcPr>
            <w:tcW w:w="624" w:type="dxa"/>
            <w:shd w:val="clear" w:color="auto" w:fill="FFFFFF"/>
          </w:tcPr>
          <w:p w14:paraId="7A90E2FB" w14:textId="77777777" w:rsidR="004759A2" w:rsidRPr="00792323" w:rsidRDefault="004759A2">
            <w:pPr>
              <w:pStyle w:val="HL7TableBody"/>
              <w:jc w:val="center"/>
              <w:rPr>
                <w:color w:val="000000"/>
                <w:sz w:val="14"/>
                <w:szCs w:val="14"/>
              </w:rPr>
            </w:pPr>
            <w:r w:rsidRPr="00792323">
              <w:rPr>
                <w:color w:val="000000"/>
                <w:sz w:val="14"/>
                <w:szCs w:val="14"/>
              </w:rPr>
              <w:t>112</w:t>
            </w:r>
          </w:p>
        </w:tc>
        <w:tc>
          <w:tcPr>
            <w:tcW w:w="2850" w:type="dxa"/>
            <w:shd w:val="clear" w:color="auto" w:fill="FFFFFF"/>
          </w:tcPr>
          <w:p w14:paraId="2360A2EF" w14:textId="77777777" w:rsidR="004759A2" w:rsidRPr="00792323" w:rsidRDefault="004759A2">
            <w:pPr>
              <w:pStyle w:val="HL7TableBody"/>
              <w:rPr>
                <w:color w:val="000000"/>
                <w:sz w:val="14"/>
                <w:szCs w:val="14"/>
              </w:rPr>
            </w:pPr>
            <w:r w:rsidRPr="00792323">
              <w:rPr>
                <w:color w:val="000000"/>
                <w:sz w:val="14"/>
                <w:szCs w:val="14"/>
              </w:rPr>
              <w:t>tetanus toxoid, NOS</w:t>
            </w:r>
          </w:p>
        </w:tc>
        <w:tc>
          <w:tcPr>
            <w:tcW w:w="5529" w:type="dxa"/>
            <w:shd w:val="clear" w:color="auto" w:fill="FFFFFF"/>
          </w:tcPr>
          <w:p w14:paraId="4D576618" w14:textId="77777777" w:rsidR="004759A2" w:rsidRPr="00792323" w:rsidRDefault="004759A2">
            <w:pPr>
              <w:pStyle w:val="HL7TableBody"/>
              <w:rPr>
                <w:color w:val="000000"/>
                <w:sz w:val="14"/>
                <w:szCs w:val="14"/>
              </w:rPr>
            </w:pPr>
            <w:r w:rsidRPr="00792323">
              <w:rPr>
                <w:color w:val="000000"/>
                <w:sz w:val="14"/>
                <w:szCs w:val="14"/>
              </w:rPr>
              <w:t>tetanus toxoid, NOS</w:t>
            </w:r>
          </w:p>
        </w:tc>
      </w:tr>
      <w:tr w:rsidR="004759A2" w:rsidRPr="00792323" w14:paraId="2F5FFC90" w14:textId="77777777">
        <w:trPr>
          <w:jc w:val="center"/>
        </w:trPr>
        <w:tc>
          <w:tcPr>
            <w:tcW w:w="624" w:type="dxa"/>
            <w:shd w:val="clear" w:color="auto" w:fill="FFFFFF"/>
          </w:tcPr>
          <w:p w14:paraId="391A74F6" w14:textId="77777777" w:rsidR="004759A2" w:rsidRPr="00792323" w:rsidRDefault="004759A2">
            <w:pPr>
              <w:pStyle w:val="HL7TableBody"/>
              <w:jc w:val="center"/>
              <w:rPr>
                <w:color w:val="000000"/>
                <w:sz w:val="14"/>
                <w:szCs w:val="14"/>
              </w:rPr>
            </w:pPr>
            <w:r w:rsidRPr="00792323">
              <w:rPr>
                <w:color w:val="000000"/>
                <w:sz w:val="14"/>
                <w:szCs w:val="14"/>
              </w:rPr>
              <w:t>77</w:t>
            </w:r>
          </w:p>
        </w:tc>
        <w:tc>
          <w:tcPr>
            <w:tcW w:w="2850" w:type="dxa"/>
            <w:shd w:val="clear" w:color="auto" w:fill="FFFFFF"/>
          </w:tcPr>
          <w:p w14:paraId="4705D031" w14:textId="77777777" w:rsidR="004759A2" w:rsidRPr="00792323" w:rsidRDefault="004759A2">
            <w:pPr>
              <w:pStyle w:val="HL7TableBody"/>
              <w:rPr>
                <w:color w:val="000000"/>
                <w:sz w:val="14"/>
                <w:szCs w:val="14"/>
              </w:rPr>
            </w:pPr>
            <w:r w:rsidRPr="00792323">
              <w:rPr>
                <w:color w:val="000000"/>
                <w:sz w:val="14"/>
                <w:szCs w:val="14"/>
              </w:rPr>
              <w:t>tick-borne encephalitis</w:t>
            </w:r>
          </w:p>
        </w:tc>
        <w:tc>
          <w:tcPr>
            <w:tcW w:w="5529" w:type="dxa"/>
            <w:shd w:val="clear" w:color="auto" w:fill="FFFFFF"/>
          </w:tcPr>
          <w:p w14:paraId="4510C4F0" w14:textId="77777777" w:rsidR="004759A2" w:rsidRPr="00792323" w:rsidRDefault="004759A2">
            <w:pPr>
              <w:pStyle w:val="HL7TableBody"/>
              <w:rPr>
                <w:color w:val="000000"/>
                <w:sz w:val="14"/>
                <w:szCs w:val="14"/>
              </w:rPr>
            </w:pPr>
            <w:r w:rsidRPr="00792323">
              <w:rPr>
                <w:color w:val="000000"/>
                <w:sz w:val="14"/>
                <w:szCs w:val="14"/>
              </w:rPr>
              <w:t>tick-borne encephalitis vaccine</w:t>
            </w:r>
          </w:p>
        </w:tc>
      </w:tr>
      <w:tr w:rsidR="004759A2" w:rsidRPr="00792323" w14:paraId="4F1F29B7" w14:textId="77777777">
        <w:trPr>
          <w:jc w:val="center"/>
        </w:trPr>
        <w:tc>
          <w:tcPr>
            <w:tcW w:w="624" w:type="dxa"/>
            <w:shd w:val="clear" w:color="auto" w:fill="FFFFFF"/>
          </w:tcPr>
          <w:p w14:paraId="1068DDD5" w14:textId="77777777" w:rsidR="004759A2" w:rsidRPr="00792323" w:rsidRDefault="004759A2">
            <w:pPr>
              <w:pStyle w:val="HL7TableBody"/>
              <w:jc w:val="center"/>
              <w:rPr>
                <w:color w:val="000000"/>
                <w:sz w:val="14"/>
                <w:szCs w:val="14"/>
              </w:rPr>
            </w:pPr>
            <w:r w:rsidRPr="00792323">
              <w:rPr>
                <w:color w:val="000000"/>
                <w:sz w:val="14"/>
                <w:szCs w:val="14"/>
              </w:rPr>
              <w:t>13</w:t>
            </w:r>
          </w:p>
        </w:tc>
        <w:tc>
          <w:tcPr>
            <w:tcW w:w="2850" w:type="dxa"/>
            <w:shd w:val="clear" w:color="auto" w:fill="FFFFFF"/>
          </w:tcPr>
          <w:p w14:paraId="2212ECBA" w14:textId="77777777" w:rsidR="004759A2" w:rsidRPr="00792323" w:rsidRDefault="004759A2">
            <w:pPr>
              <w:pStyle w:val="HL7TableBody"/>
              <w:rPr>
                <w:color w:val="000000"/>
                <w:sz w:val="14"/>
                <w:szCs w:val="14"/>
              </w:rPr>
            </w:pPr>
            <w:r w:rsidRPr="00792323">
              <w:rPr>
                <w:color w:val="000000"/>
                <w:sz w:val="14"/>
                <w:szCs w:val="14"/>
              </w:rPr>
              <w:t>TIG</w:t>
            </w:r>
          </w:p>
        </w:tc>
        <w:tc>
          <w:tcPr>
            <w:tcW w:w="5529" w:type="dxa"/>
            <w:shd w:val="clear" w:color="auto" w:fill="FFFFFF"/>
          </w:tcPr>
          <w:p w14:paraId="4B1065D3" w14:textId="77777777" w:rsidR="004759A2" w:rsidRPr="00792323" w:rsidRDefault="004759A2">
            <w:pPr>
              <w:pStyle w:val="HL7TableBody"/>
              <w:rPr>
                <w:color w:val="000000"/>
                <w:sz w:val="14"/>
                <w:szCs w:val="14"/>
              </w:rPr>
            </w:pPr>
            <w:r w:rsidRPr="00792323">
              <w:rPr>
                <w:color w:val="000000"/>
                <w:sz w:val="14"/>
                <w:szCs w:val="14"/>
              </w:rPr>
              <w:t>tetanus immune globulin</w:t>
            </w:r>
          </w:p>
        </w:tc>
      </w:tr>
      <w:tr w:rsidR="004759A2" w:rsidRPr="00AF2426" w14:paraId="151966AD" w14:textId="77777777">
        <w:trPr>
          <w:jc w:val="center"/>
        </w:trPr>
        <w:tc>
          <w:tcPr>
            <w:tcW w:w="624" w:type="dxa"/>
            <w:shd w:val="clear" w:color="auto" w:fill="FFFFFF"/>
          </w:tcPr>
          <w:p w14:paraId="7990380E" w14:textId="77777777" w:rsidR="004759A2" w:rsidRPr="00792323" w:rsidRDefault="004759A2">
            <w:pPr>
              <w:pStyle w:val="HL7TableBody"/>
              <w:jc w:val="center"/>
              <w:rPr>
                <w:color w:val="000000"/>
                <w:sz w:val="14"/>
                <w:szCs w:val="14"/>
              </w:rPr>
            </w:pPr>
            <w:r w:rsidRPr="00792323">
              <w:rPr>
                <w:color w:val="000000"/>
                <w:sz w:val="14"/>
                <w:szCs w:val="14"/>
              </w:rPr>
              <w:t>95</w:t>
            </w:r>
          </w:p>
        </w:tc>
        <w:tc>
          <w:tcPr>
            <w:tcW w:w="2850" w:type="dxa"/>
            <w:shd w:val="clear" w:color="auto" w:fill="FFFFFF"/>
          </w:tcPr>
          <w:p w14:paraId="2CC3647A" w14:textId="77777777" w:rsidR="004759A2" w:rsidRPr="00792323" w:rsidRDefault="004759A2">
            <w:pPr>
              <w:pStyle w:val="HL7TableBody"/>
              <w:rPr>
                <w:color w:val="000000"/>
                <w:sz w:val="14"/>
                <w:szCs w:val="14"/>
              </w:rPr>
            </w:pPr>
            <w:r w:rsidRPr="00792323">
              <w:rPr>
                <w:color w:val="000000"/>
                <w:sz w:val="14"/>
                <w:szCs w:val="14"/>
              </w:rPr>
              <w:t>TST-OT tine test</w:t>
            </w:r>
          </w:p>
        </w:tc>
        <w:tc>
          <w:tcPr>
            <w:tcW w:w="5529" w:type="dxa"/>
            <w:shd w:val="clear" w:color="auto" w:fill="FFFFFF"/>
          </w:tcPr>
          <w:p w14:paraId="5EF26BAB" w14:textId="77777777" w:rsidR="004759A2" w:rsidRPr="00792323" w:rsidRDefault="004759A2">
            <w:pPr>
              <w:pStyle w:val="HL7TableBody"/>
              <w:rPr>
                <w:color w:val="000000"/>
                <w:sz w:val="14"/>
                <w:szCs w:val="14"/>
              </w:rPr>
            </w:pPr>
            <w:r w:rsidRPr="00792323">
              <w:rPr>
                <w:color w:val="000000"/>
                <w:sz w:val="14"/>
                <w:szCs w:val="14"/>
              </w:rPr>
              <w:t>tuberculin skin test; old tuberculin, multipuncture device</w:t>
            </w:r>
          </w:p>
        </w:tc>
      </w:tr>
      <w:tr w:rsidR="004759A2" w:rsidRPr="00792323" w14:paraId="738ADE0F" w14:textId="77777777">
        <w:trPr>
          <w:jc w:val="center"/>
        </w:trPr>
        <w:tc>
          <w:tcPr>
            <w:tcW w:w="624" w:type="dxa"/>
            <w:shd w:val="clear" w:color="auto" w:fill="FFFFFF"/>
          </w:tcPr>
          <w:p w14:paraId="0A84AF60" w14:textId="77777777" w:rsidR="004759A2" w:rsidRPr="00792323" w:rsidRDefault="004759A2">
            <w:pPr>
              <w:pStyle w:val="HL7TableBody"/>
              <w:jc w:val="center"/>
              <w:rPr>
                <w:color w:val="000000"/>
                <w:sz w:val="14"/>
                <w:szCs w:val="14"/>
              </w:rPr>
            </w:pPr>
            <w:r w:rsidRPr="00792323">
              <w:rPr>
                <w:color w:val="000000"/>
                <w:sz w:val="14"/>
                <w:szCs w:val="14"/>
              </w:rPr>
              <w:t>96</w:t>
            </w:r>
          </w:p>
        </w:tc>
        <w:tc>
          <w:tcPr>
            <w:tcW w:w="2850" w:type="dxa"/>
            <w:shd w:val="clear" w:color="auto" w:fill="FFFFFF"/>
          </w:tcPr>
          <w:p w14:paraId="1F48B604" w14:textId="77777777" w:rsidR="004759A2" w:rsidRPr="00792323" w:rsidRDefault="004759A2">
            <w:pPr>
              <w:pStyle w:val="HL7TableBody"/>
              <w:rPr>
                <w:color w:val="000000"/>
                <w:sz w:val="14"/>
                <w:szCs w:val="14"/>
              </w:rPr>
            </w:pPr>
            <w:r w:rsidRPr="00792323">
              <w:rPr>
                <w:color w:val="000000"/>
                <w:sz w:val="14"/>
                <w:szCs w:val="14"/>
              </w:rPr>
              <w:t>TST-PPD intradermal</w:t>
            </w:r>
          </w:p>
        </w:tc>
        <w:tc>
          <w:tcPr>
            <w:tcW w:w="5529" w:type="dxa"/>
            <w:shd w:val="clear" w:color="auto" w:fill="FFFFFF"/>
          </w:tcPr>
          <w:p w14:paraId="437B7D83" w14:textId="77777777" w:rsidR="004759A2" w:rsidRPr="00792323" w:rsidRDefault="004759A2">
            <w:pPr>
              <w:pStyle w:val="HL7TableBody"/>
              <w:rPr>
                <w:color w:val="000000"/>
                <w:sz w:val="14"/>
                <w:szCs w:val="14"/>
              </w:rPr>
            </w:pPr>
            <w:r w:rsidRPr="00792323">
              <w:rPr>
                <w:color w:val="000000"/>
                <w:sz w:val="14"/>
                <w:szCs w:val="14"/>
              </w:rPr>
              <w:t>tuberculin skin test; purified protein derivative solution, intradermal</w:t>
            </w:r>
          </w:p>
        </w:tc>
      </w:tr>
      <w:tr w:rsidR="004759A2" w:rsidRPr="00792323" w14:paraId="263FF608" w14:textId="77777777">
        <w:trPr>
          <w:jc w:val="center"/>
        </w:trPr>
        <w:tc>
          <w:tcPr>
            <w:tcW w:w="624" w:type="dxa"/>
            <w:shd w:val="clear" w:color="auto" w:fill="FFFFFF"/>
          </w:tcPr>
          <w:p w14:paraId="3175CCA0" w14:textId="77777777" w:rsidR="004759A2" w:rsidRPr="00792323" w:rsidRDefault="004759A2">
            <w:pPr>
              <w:pStyle w:val="HL7TableBody"/>
              <w:jc w:val="center"/>
              <w:rPr>
                <w:color w:val="000000"/>
                <w:sz w:val="14"/>
                <w:szCs w:val="14"/>
              </w:rPr>
            </w:pPr>
            <w:r w:rsidRPr="00792323">
              <w:rPr>
                <w:color w:val="000000"/>
                <w:sz w:val="14"/>
                <w:szCs w:val="14"/>
              </w:rPr>
              <w:t>97</w:t>
            </w:r>
          </w:p>
        </w:tc>
        <w:tc>
          <w:tcPr>
            <w:tcW w:w="2850" w:type="dxa"/>
            <w:shd w:val="clear" w:color="auto" w:fill="FFFFFF"/>
          </w:tcPr>
          <w:p w14:paraId="0F37F49D" w14:textId="77777777" w:rsidR="004759A2" w:rsidRPr="00792323" w:rsidRDefault="004759A2">
            <w:pPr>
              <w:pStyle w:val="HL7TableBody"/>
              <w:rPr>
                <w:color w:val="000000"/>
                <w:sz w:val="14"/>
                <w:szCs w:val="14"/>
              </w:rPr>
            </w:pPr>
            <w:r w:rsidRPr="00792323">
              <w:rPr>
                <w:color w:val="000000"/>
                <w:sz w:val="14"/>
                <w:szCs w:val="14"/>
              </w:rPr>
              <w:t>TST-PPD tine test</w:t>
            </w:r>
          </w:p>
        </w:tc>
        <w:tc>
          <w:tcPr>
            <w:tcW w:w="5529" w:type="dxa"/>
            <w:shd w:val="clear" w:color="auto" w:fill="FFFFFF"/>
          </w:tcPr>
          <w:p w14:paraId="70AFE062" w14:textId="77777777" w:rsidR="004759A2" w:rsidRPr="00792323" w:rsidRDefault="004759A2">
            <w:pPr>
              <w:pStyle w:val="HL7TableBody"/>
              <w:rPr>
                <w:color w:val="000000"/>
                <w:sz w:val="14"/>
                <w:szCs w:val="14"/>
              </w:rPr>
            </w:pPr>
            <w:r w:rsidRPr="00792323">
              <w:rPr>
                <w:color w:val="000000"/>
                <w:sz w:val="14"/>
                <w:szCs w:val="14"/>
              </w:rPr>
              <w:t>tuberculin skin test; purified protein derivative, multipuncture device</w:t>
            </w:r>
          </w:p>
        </w:tc>
      </w:tr>
      <w:tr w:rsidR="004759A2" w:rsidRPr="00792323" w14:paraId="6CEDC0E2" w14:textId="77777777">
        <w:trPr>
          <w:jc w:val="center"/>
        </w:trPr>
        <w:tc>
          <w:tcPr>
            <w:tcW w:w="624" w:type="dxa"/>
            <w:shd w:val="clear" w:color="auto" w:fill="FFFFFF"/>
          </w:tcPr>
          <w:p w14:paraId="7ECE5011" w14:textId="77777777" w:rsidR="004759A2" w:rsidRPr="00792323" w:rsidRDefault="004759A2">
            <w:pPr>
              <w:pStyle w:val="HL7TableBody"/>
              <w:jc w:val="center"/>
              <w:rPr>
                <w:color w:val="000000"/>
                <w:sz w:val="14"/>
                <w:szCs w:val="14"/>
              </w:rPr>
            </w:pPr>
            <w:r w:rsidRPr="00792323">
              <w:rPr>
                <w:color w:val="000000"/>
                <w:sz w:val="14"/>
                <w:szCs w:val="14"/>
              </w:rPr>
              <w:t>98</w:t>
            </w:r>
          </w:p>
        </w:tc>
        <w:tc>
          <w:tcPr>
            <w:tcW w:w="2850" w:type="dxa"/>
            <w:shd w:val="clear" w:color="auto" w:fill="FFFFFF"/>
          </w:tcPr>
          <w:p w14:paraId="4BE2A119" w14:textId="77777777" w:rsidR="004759A2" w:rsidRPr="00792323" w:rsidRDefault="004759A2">
            <w:pPr>
              <w:pStyle w:val="HL7TableBody"/>
              <w:rPr>
                <w:color w:val="000000"/>
                <w:sz w:val="14"/>
                <w:szCs w:val="14"/>
              </w:rPr>
            </w:pPr>
            <w:r w:rsidRPr="00792323">
              <w:rPr>
                <w:color w:val="000000"/>
                <w:sz w:val="14"/>
                <w:szCs w:val="14"/>
              </w:rPr>
              <w:t>TST, NOS</w:t>
            </w:r>
          </w:p>
        </w:tc>
        <w:tc>
          <w:tcPr>
            <w:tcW w:w="5529" w:type="dxa"/>
            <w:shd w:val="clear" w:color="auto" w:fill="FFFFFF"/>
          </w:tcPr>
          <w:p w14:paraId="504B1EE9" w14:textId="77777777" w:rsidR="004759A2" w:rsidRPr="00792323" w:rsidRDefault="004759A2">
            <w:pPr>
              <w:pStyle w:val="HL7TableBody"/>
              <w:rPr>
                <w:color w:val="000000"/>
                <w:sz w:val="14"/>
                <w:szCs w:val="14"/>
              </w:rPr>
            </w:pPr>
            <w:r w:rsidRPr="00792323">
              <w:rPr>
                <w:color w:val="000000"/>
                <w:sz w:val="14"/>
                <w:szCs w:val="14"/>
              </w:rPr>
              <w:t>tuberculin skin test; NOS</w:t>
            </w:r>
          </w:p>
        </w:tc>
      </w:tr>
      <w:tr w:rsidR="004759A2" w:rsidRPr="00792323" w14:paraId="07993707" w14:textId="77777777">
        <w:trPr>
          <w:jc w:val="center"/>
        </w:trPr>
        <w:tc>
          <w:tcPr>
            <w:tcW w:w="624" w:type="dxa"/>
            <w:shd w:val="clear" w:color="auto" w:fill="FFFFFF"/>
          </w:tcPr>
          <w:p w14:paraId="780DA20C" w14:textId="77777777" w:rsidR="004759A2" w:rsidRPr="00792323" w:rsidRDefault="004759A2">
            <w:pPr>
              <w:pStyle w:val="HL7TableBody"/>
              <w:jc w:val="center"/>
              <w:rPr>
                <w:color w:val="000000"/>
                <w:sz w:val="14"/>
                <w:szCs w:val="14"/>
              </w:rPr>
            </w:pPr>
            <w:r w:rsidRPr="00792323">
              <w:rPr>
                <w:color w:val="000000"/>
                <w:sz w:val="14"/>
                <w:szCs w:val="14"/>
              </w:rPr>
              <w:t>78</w:t>
            </w:r>
          </w:p>
        </w:tc>
        <w:tc>
          <w:tcPr>
            <w:tcW w:w="2850" w:type="dxa"/>
            <w:shd w:val="clear" w:color="auto" w:fill="FFFFFF"/>
          </w:tcPr>
          <w:p w14:paraId="3E0EA19E" w14:textId="77777777" w:rsidR="004759A2" w:rsidRPr="00792323" w:rsidRDefault="004759A2">
            <w:pPr>
              <w:pStyle w:val="HL7TableBody"/>
              <w:rPr>
                <w:color w:val="000000"/>
                <w:sz w:val="14"/>
                <w:szCs w:val="14"/>
              </w:rPr>
            </w:pPr>
            <w:r w:rsidRPr="00792323">
              <w:rPr>
                <w:color w:val="000000"/>
                <w:sz w:val="14"/>
                <w:szCs w:val="14"/>
              </w:rPr>
              <w:t>tularemia vaccine</w:t>
            </w:r>
          </w:p>
        </w:tc>
        <w:tc>
          <w:tcPr>
            <w:tcW w:w="5529" w:type="dxa"/>
            <w:shd w:val="clear" w:color="auto" w:fill="FFFFFF"/>
          </w:tcPr>
          <w:p w14:paraId="525AFC98" w14:textId="77777777" w:rsidR="004759A2" w:rsidRPr="00792323" w:rsidRDefault="004759A2">
            <w:pPr>
              <w:pStyle w:val="HL7TableBody"/>
              <w:rPr>
                <w:color w:val="000000"/>
                <w:sz w:val="14"/>
                <w:szCs w:val="14"/>
              </w:rPr>
            </w:pPr>
            <w:r w:rsidRPr="00792323">
              <w:rPr>
                <w:color w:val="000000"/>
                <w:sz w:val="14"/>
                <w:szCs w:val="14"/>
              </w:rPr>
              <w:t>tularemia vaccine</w:t>
            </w:r>
          </w:p>
        </w:tc>
      </w:tr>
      <w:tr w:rsidR="004759A2" w:rsidRPr="00792323" w14:paraId="78730504" w14:textId="77777777">
        <w:trPr>
          <w:jc w:val="center"/>
        </w:trPr>
        <w:tc>
          <w:tcPr>
            <w:tcW w:w="624" w:type="dxa"/>
            <w:shd w:val="clear" w:color="auto" w:fill="FFFFFF"/>
          </w:tcPr>
          <w:p w14:paraId="1BE0B8EC" w14:textId="77777777" w:rsidR="004759A2" w:rsidRPr="00792323" w:rsidRDefault="004759A2">
            <w:pPr>
              <w:pStyle w:val="HL7TableBody"/>
              <w:jc w:val="center"/>
              <w:rPr>
                <w:color w:val="000000"/>
                <w:sz w:val="14"/>
                <w:szCs w:val="14"/>
              </w:rPr>
            </w:pPr>
            <w:r w:rsidRPr="00792323">
              <w:rPr>
                <w:color w:val="000000"/>
                <w:sz w:val="14"/>
                <w:szCs w:val="14"/>
              </w:rPr>
              <w:t>91</w:t>
            </w:r>
          </w:p>
        </w:tc>
        <w:tc>
          <w:tcPr>
            <w:tcW w:w="2850" w:type="dxa"/>
            <w:shd w:val="clear" w:color="auto" w:fill="FFFFFF"/>
          </w:tcPr>
          <w:p w14:paraId="1723041D" w14:textId="77777777" w:rsidR="004759A2" w:rsidRPr="00792323" w:rsidRDefault="004759A2">
            <w:pPr>
              <w:pStyle w:val="HL7TableBody"/>
              <w:rPr>
                <w:color w:val="000000"/>
                <w:sz w:val="14"/>
                <w:szCs w:val="14"/>
              </w:rPr>
            </w:pPr>
            <w:r w:rsidRPr="00792323">
              <w:rPr>
                <w:color w:val="000000"/>
                <w:sz w:val="14"/>
                <w:szCs w:val="14"/>
              </w:rPr>
              <w:t>typhoid, NOS</w:t>
            </w:r>
          </w:p>
        </w:tc>
        <w:tc>
          <w:tcPr>
            <w:tcW w:w="5529" w:type="dxa"/>
            <w:shd w:val="clear" w:color="auto" w:fill="FFFFFF"/>
          </w:tcPr>
          <w:p w14:paraId="35617FDD" w14:textId="77777777" w:rsidR="004759A2" w:rsidRPr="00792323" w:rsidRDefault="004759A2">
            <w:pPr>
              <w:pStyle w:val="HL7TableBody"/>
              <w:rPr>
                <w:color w:val="000000"/>
                <w:sz w:val="14"/>
                <w:szCs w:val="14"/>
              </w:rPr>
            </w:pPr>
            <w:r w:rsidRPr="00792323">
              <w:rPr>
                <w:color w:val="000000"/>
                <w:sz w:val="14"/>
                <w:szCs w:val="14"/>
              </w:rPr>
              <w:t>typhoid vaccine, NOS</w:t>
            </w:r>
          </w:p>
        </w:tc>
      </w:tr>
      <w:tr w:rsidR="004759A2" w:rsidRPr="00792323" w14:paraId="05286FBC" w14:textId="77777777">
        <w:trPr>
          <w:jc w:val="center"/>
        </w:trPr>
        <w:tc>
          <w:tcPr>
            <w:tcW w:w="624" w:type="dxa"/>
            <w:shd w:val="clear" w:color="auto" w:fill="FFFFFF"/>
          </w:tcPr>
          <w:p w14:paraId="6F947272" w14:textId="77777777" w:rsidR="004759A2" w:rsidRPr="00792323" w:rsidRDefault="004759A2">
            <w:pPr>
              <w:pStyle w:val="HL7TableBody"/>
              <w:jc w:val="center"/>
              <w:rPr>
                <w:color w:val="000000"/>
                <w:sz w:val="14"/>
                <w:szCs w:val="14"/>
              </w:rPr>
            </w:pPr>
            <w:r w:rsidRPr="00792323">
              <w:rPr>
                <w:color w:val="000000"/>
                <w:sz w:val="14"/>
                <w:szCs w:val="14"/>
              </w:rPr>
              <w:t>25</w:t>
            </w:r>
          </w:p>
        </w:tc>
        <w:tc>
          <w:tcPr>
            <w:tcW w:w="2850" w:type="dxa"/>
            <w:shd w:val="clear" w:color="auto" w:fill="FFFFFF"/>
          </w:tcPr>
          <w:p w14:paraId="2CF77354" w14:textId="77777777" w:rsidR="004759A2" w:rsidRPr="00792323" w:rsidRDefault="004759A2">
            <w:pPr>
              <w:pStyle w:val="HL7TableBody"/>
              <w:rPr>
                <w:color w:val="000000"/>
                <w:sz w:val="14"/>
                <w:szCs w:val="14"/>
              </w:rPr>
            </w:pPr>
            <w:r w:rsidRPr="00792323">
              <w:rPr>
                <w:color w:val="000000"/>
                <w:sz w:val="14"/>
                <w:szCs w:val="14"/>
              </w:rPr>
              <w:t>typhoid, oral</w:t>
            </w:r>
          </w:p>
        </w:tc>
        <w:tc>
          <w:tcPr>
            <w:tcW w:w="5529" w:type="dxa"/>
            <w:shd w:val="clear" w:color="auto" w:fill="FFFFFF"/>
          </w:tcPr>
          <w:p w14:paraId="2C10375B" w14:textId="77777777" w:rsidR="004759A2" w:rsidRPr="00792323" w:rsidRDefault="004759A2">
            <w:pPr>
              <w:pStyle w:val="HL7TableBody"/>
              <w:rPr>
                <w:color w:val="000000"/>
                <w:sz w:val="14"/>
                <w:szCs w:val="14"/>
              </w:rPr>
            </w:pPr>
            <w:r w:rsidRPr="00792323">
              <w:rPr>
                <w:color w:val="000000"/>
                <w:sz w:val="14"/>
                <w:szCs w:val="14"/>
              </w:rPr>
              <w:t>typhoid vaccine, live, oral</w:t>
            </w:r>
          </w:p>
        </w:tc>
      </w:tr>
      <w:tr w:rsidR="004759A2" w:rsidRPr="00AF2426" w14:paraId="4BE00840" w14:textId="77777777">
        <w:trPr>
          <w:jc w:val="center"/>
        </w:trPr>
        <w:tc>
          <w:tcPr>
            <w:tcW w:w="624" w:type="dxa"/>
            <w:shd w:val="clear" w:color="auto" w:fill="FFFFFF"/>
          </w:tcPr>
          <w:p w14:paraId="7B533252" w14:textId="77777777" w:rsidR="004759A2" w:rsidRPr="00792323" w:rsidRDefault="004759A2">
            <w:pPr>
              <w:pStyle w:val="HL7TableBody"/>
              <w:jc w:val="center"/>
              <w:rPr>
                <w:color w:val="000000"/>
                <w:sz w:val="14"/>
                <w:szCs w:val="14"/>
              </w:rPr>
            </w:pPr>
            <w:r w:rsidRPr="00792323">
              <w:rPr>
                <w:color w:val="000000"/>
                <w:sz w:val="14"/>
                <w:szCs w:val="14"/>
              </w:rPr>
              <w:t>41</w:t>
            </w:r>
          </w:p>
        </w:tc>
        <w:tc>
          <w:tcPr>
            <w:tcW w:w="2850" w:type="dxa"/>
            <w:shd w:val="clear" w:color="auto" w:fill="FFFFFF"/>
          </w:tcPr>
          <w:p w14:paraId="41BE6861" w14:textId="77777777" w:rsidR="004759A2" w:rsidRPr="00792323" w:rsidRDefault="004759A2">
            <w:pPr>
              <w:pStyle w:val="HL7TableBody"/>
              <w:rPr>
                <w:color w:val="000000"/>
                <w:sz w:val="14"/>
                <w:szCs w:val="14"/>
              </w:rPr>
            </w:pPr>
            <w:r w:rsidRPr="00792323">
              <w:rPr>
                <w:color w:val="000000"/>
                <w:sz w:val="14"/>
                <w:szCs w:val="14"/>
              </w:rPr>
              <w:t>typhoid, parenteral</w:t>
            </w:r>
          </w:p>
        </w:tc>
        <w:tc>
          <w:tcPr>
            <w:tcW w:w="5529" w:type="dxa"/>
            <w:shd w:val="clear" w:color="auto" w:fill="FFFFFF"/>
          </w:tcPr>
          <w:p w14:paraId="40B71CFE" w14:textId="77777777" w:rsidR="004759A2" w:rsidRPr="00792323" w:rsidRDefault="004759A2">
            <w:pPr>
              <w:pStyle w:val="HL7TableBody"/>
              <w:rPr>
                <w:color w:val="000000"/>
                <w:sz w:val="14"/>
                <w:szCs w:val="14"/>
              </w:rPr>
            </w:pPr>
            <w:r w:rsidRPr="00792323">
              <w:rPr>
                <w:color w:val="000000"/>
                <w:sz w:val="14"/>
                <w:szCs w:val="14"/>
              </w:rPr>
              <w:t>typhoid vaccine, parenteral, other than acetone-killed, dried</w:t>
            </w:r>
          </w:p>
        </w:tc>
      </w:tr>
      <w:tr w:rsidR="004759A2" w:rsidRPr="00AF2426" w14:paraId="7B10641B" w14:textId="77777777">
        <w:trPr>
          <w:jc w:val="center"/>
        </w:trPr>
        <w:tc>
          <w:tcPr>
            <w:tcW w:w="624" w:type="dxa"/>
            <w:shd w:val="clear" w:color="auto" w:fill="FFFFFF"/>
          </w:tcPr>
          <w:p w14:paraId="6CA96021" w14:textId="77777777" w:rsidR="004759A2" w:rsidRPr="00792323" w:rsidRDefault="004759A2">
            <w:pPr>
              <w:pStyle w:val="HL7TableBody"/>
              <w:jc w:val="center"/>
              <w:rPr>
                <w:color w:val="000000"/>
                <w:sz w:val="14"/>
                <w:szCs w:val="14"/>
              </w:rPr>
            </w:pPr>
            <w:r w:rsidRPr="00792323">
              <w:rPr>
                <w:color w:val="000000"/>
                <w:sz w:val="14"/>
                <w:szCs w:val="14"/>
              </w:rPr>
              <w:t>53</w:t>
            </w:r>
          </w:p>
        </w:tc>
        <w:tc>
          <w:tcPr>
            <w:tcW w:w="2850" w:type="dxa"/>
            <w:shd w:val="clear" w:color="auto" w:fill="FFFFFF"/>
          </w:tcPr>
          <w:p w14:paraId="38D9CCDF" w14:textId="77777777" w:rsidR="004759A2" w:rsidRPr="00792323" w:rsidRDefault="004759A2">
            <w:pPr>
              <w:pStyle w:val="HL7TableBody"/>
              <w:rPr>
                <w:color w:val="000000"/>
                <w:sz w:val="14"/>
                <w:szCs w:val="14"/>
              </w:rPr>
            </w:pPr>
            <w:r w:rsidRPr="00792323">
              <w:rPr>
                <w:color w:val="000000"/>
                <w:sz w:val="14"/>
                <w:szCs w:val="14"/>
              </w:rPr>
              <w:t>typhoid, parenteral, AKD (U.S. military)</w:t>
            </w:r>
          </w:p>
        </w:tc>
        <w:tc>
          <w:tcPr>
            <w:tcW w:w="5529" w:type="dxa"/>
            <w:shd w:val="clear" w:color="auto" w:fill="FFFFFF"/>
          </w:tcPr>
          <w:p w14:paraId="16955CA8" w14:textId="77777777" w:rsidR="004759A2" w:rsidRPr="00792323" w:rsidRDefault="004759A2">
            <w:pPr>
              <w:pStyle w:val="HL7TableBody"/>
              <w:rPr>
                <w:color w:val="000000"/>
                <w:sz w:val="14"/>
                <w:szCs w:val="14"/>
              </w:rPr>
            </w:pPr>
            <w:r w:rsidRPr="00792323">
              <w:rPr>
                <w:color w:val="000000"/>
                <w:sz w:val="14"/>
                <w:szCs w:val="14"/>
              </w:rPr>
              <w:t>typhoid vaccine, parenteral, acetone-killed, dried (U.S. military)</w:t>
            </w:r>
          </w:p>
        </w:tc>
      </w:tr>
      <w:tr w:rsidR="004759A2" w:rsidRPr="00AF2426" w14:paraId="3EDA7DF5" w14:textId="77777777">
        <w:trPr>
          <w:jc w:val="center"/>
        </w:trPr>
        <w:tc>
          <w:tcPr>
            <w:tcW w:w="624" w:type="dxa"/>
            <w:shd w:val="clear" w:color="auto" w:fill="FFFFFF"/>
          </w:tcPr>
          <w:p w14:paraId="3EDD6029" w14:textId="77777777" w:rsidR="004759A2" w:rsidRPr="00792323" w:rsidRDefault="004759A2">
            <w:pPr>
              <w:pStyle w:val="HL7TableBody"/>
              <w:jc w:val="center"/>
              <w:rPr>
                <w:color w:val="000000"/>
                <w:sz w:val="14"/>
                <w:szCs w:val="14"/>
              </w:rPr>
            </w:pPr>
            <w:r w:rsidRPr="00792323">
              <w:rPr>
                <w:color w:val="000000"/>
                <w:sz w:val="14"/>
                <w:szCs w:val="14"/>
              </w:rPr>
              <w:lastRenderedPageBreak/>
              <w:t>101</w:t>
            </w:r>
          </w:p>
        </w:tc>
        <w:tc>
          <w:tcPr>
            <w:tcW w:w="2850" w:type="dxa"/>
            <w:shd w:val="clear" w:color="auto" w:fill="FFFFFF"/>
          </w:tcPr>
          <w:p w14:paraId="4DBEE494" w14:textId="77777777" w:rsidR="004759A2" w:rsidRPr="00792323" w:rsidRDefault="004759A2">
            <w:pPr>
              <w:pStyle w:val="HL7TableBody"/>
              <w:rPr>
                <w:color w:val="000000"/>
                <w:sz w:val="14"/>
                <w:szCs w:val="14"/>
              </w:rPr>
            </w:pPr>
            <w:r w:rsidRPr="00792323">
              <w:rPr>
                <w:color w:val="000000"/>
                <w:sz w:val="14"/>
                <w:szCs w:val="14"/>
              </w:rPr>
              <w:t>typhoid, ViCPs</w:t>
            </w:r>
          </w:p>
        </w:tc>
        <w:tc>
          <w:tcPr>
            <w:tcW w:w="5529" w:type="dxa"/>
            <w:shd w:val="clear" w:color="auto" w:fill="FFFFFF"/>
          </w:tcPr>
          <w:p w14:paraId="2F53D9E2" w14:textId="77777777" w:rsidR="004759A2" w:rsidRPr="00792323" w:rsidRDefault="004759A2">
            <w:pPr>
              <w:pStyle w:val="HL7TableBody"/>
              <w:rPr>
                <w:color w:val="000000"/>
                <w:sz w:val="14"/>
                <w:szCs w:val="14"/>
              </w:rPr>
            </w:pPr>
            <w:r w:rsidRPr="00792323">
              <w:rPr>
                <w:color w:val="000000"/>
                <w:sz w:val="14"/>
                <w:szCs w:val="14"/>
              </w:rPr>
              <w:t>typhoid Vi capsular polysaccharide vaccine</w:t>
            </w:r>
          </w:p>
        </w:tc>
      </w:tr>
      <w:tr w:rsidR="004759A2" w:rsidRPr="00792323" w14:paraId="606E14A7" w14:textId="77777777">
        <w:trPr>
          <w:jc w:val="center"/>
        </w:trPr>
        <w:tc>
          <w:tcPr>
            <w:tcW w:w="624" w:type="dxa"/>
            <w:shd w:val="clear" w:color="auto" w:fill="FFFFFF"/>
          </w:tcPr>
          <w:p w14:paraId="5F1EE516" w14:textId="77777777" w:rsidR="004759A2" w:rsidRPr="00792323" w:rsidRDefault="004759A2">
            <w:pPr>
              <w:pStyle w:val="HL7TableBody"/>
              <w:jc w:val="center"/>
              <w:rPr>
                <w:color w:val="000000"/>
                <w:sz w:val="14"/>
                <w:szCs w:val="14"/>
              </w:rPr>
            </w:pPr>
            <w:r w:rsidRPr="00792323">
              <w:rPr>
                <w:color w:val="000000"/>
                <w:sz w:val="14"/>
                <w:szCs w:val="14"/>
              </w:rPr>
              <w:t>75</w:t>
            </w:r>
          </w:p>
        </w:tc>
        <w:tc>
          <w:tcPr>
            <w:tcW w:w="2850" w:type="dxa"/>
            <w:shd w:val="clear" w:color="auto" w:fill="FFFFFF"/>
          </w:tcPr>
          <w:p w14:paraId="3F4768F7" w14:textId="77777777" w:rsidR="004759A2" w:rsidRPr="00792323" w:rsidRDefault="004759A2">
            <w:pPr>
              <w:pStyle w:val="HL7TableBody"/>
              <w:rPr>
                <w:color w:val="000000"/>
                <w:sz w:val="14"/>
                <w:szCs w:val="14"/>
              </w:rPr>
            </w:pPr>
            <w:r w:rsidRPr="00792323">
              <w:rPr>
                <w:color w:val="000000"/>
                <w:sz w:val="14"/>
                <w:szCs w:val="14"/>
              </w:rPr>
              <w:t>vaccinia (smallpox)</w:t>
            </w:r>
          </w:p>
        </w:tc>
        <w:tc>
          <w:tcPr>
            <w:tcW w:w="5529" w:type="dxa"/>
            <w:shd w:val="clear" w:color="auto" w:fill="FFFFFF"/>
          </w:tcPr>
          <w:p w14:paraId="31929BC1" w14:textId="77777777" w:rsidR="004759A2" w:rsidRPr="00792323" w:rsidRDefault="004759A2">
            <w:pPr>
              <w:pStyle w:val="HL7TableBody"/>
              <w:rPr>
                <w:color w:val="000000"/>
                <w:sz w:val="14"/>
                <w:szCs w:val="14"/>
              </w:rPr>
            </w:pPr>
            <w:r w:rsidRPr="00792323">
              <w:rPr>
                <w:color w:val="000000"/>
                <w:sz w:val="14"/>
                <w:szCs w:val="14"/>
              </w:rPr>
              <w:t>vaccinia (smallpox) vaccine</w:t>
            </w:r>
          </w:p>
        </w:tc>
      </w:tr>
      <w:tr w:rsidR="004759A2" w:rsidRPr="00792323" w14:paraId="02A11860" w14:textId="77777777">
        <w:trPr>
          <w:jc w:val="center"/>
        </w:trPr>
        <w:tc>
          <w:tcPr>
            <w:tcW w:w="624" w:type="dxa"/>
            <w:shd w:val="clear" w:color="auto" w:fill="FFFFFF"/>
          </w:tcPr>
          <w:p w14:paraId="7A1B26D4" w14:textId="77777777" w:rsidR="004759A2" w:rsidRPr="00792323" w:rsidRDefault="004759A2">
            <w:pPr>
              <w:pStyle w:val="HL7TableBody"/>
              <w:jc w:val="center"/>
              <w:rPr>
                <w:color w:val="000000"/>
                <w:sz w:val="14"/>
                <w:szCs w:val="14"/>
              </w:rPr>
            </w:pPr>
            <w:r w:rsidRPr="00792323">
              <w:rPr>
                <w:color w:val="000000"/>
                <w:sz w:val="14"/>
                <w:szCs w:val="14"/>
              </w:rPr>
              <w:t>105</w:t>
            </w:r>
          </w:p>
        </w:tc>
        <w:tc>
          <w:tcPr>
            <w:tcW w:w="2850" w:type="dxa"/>
            <w:shd w:val="clear" w:color="auto" w:fill="FFFFFF"/>
          </w:tcPr>
          <w:p w14:paraId="7EAD7CE3" w14:textId="77777777" w:rsidR="004759A2" w:rsidRPr="00792323" w:rsidRDefault="004759A2">
            <w:pPr>
              <w:pStyle w:val="HL7TableBody"/>
              <w:rPr>
                <w:color w:val="000000"/>
                <w:sz w:val="14"/>
                <w:szCs w:val="14"/>
              </w:rPr>
            </w:pPr>
            <w:r w:rsidRPr="00792323">
              <w:rPr>
                <w:color w:val="000000"/>
                <w:sz w:val="14"/>
                <w:szCs w:val="14"/>
              </w:rPr>
              <w:t>vaccinia (smallpox) diluted</w:t>
            </w:r>
          </w:p>
        </w:tc>
        <w:tc>
          <w:tcPr>
            <w:tcW w:w="5529" w:type="dxa"/>
            <w:shd w:val="clear" w:color="auto" w:fill="FFFFFF"/>
          </w:tcPr>
          <w:p w14:paraId="609D03A1" w14:textId="77777777" w:rsidR="004759A2" w:rsidRPr="00792323" w:rsidRDefault="004759A2">
            <w:pPr>
              <w:pStyle w:val="HL7TableBody"/>
              <w:rPr>
                <w:color w:val="000000"/>
                <w:sz w:val="14"/>
                <w:szCs w:val="14"/>
              </w:rPr>
            </w:pPr>
            <w:r w:rsidRPr="00792323">
              <w:rPr>
                <w:color w:val="000000"/>
                <w:sz w:val="14"/>
                <w:szCs w:val="14"/>
              </w:rPr>
              <w:t xml:space="preserve">vaccinia (smallpox) vaccine, diluted </w:t>
            </w:r>
          </w:p>
        </w:tc>
      </w:tr>
      <w:tr w:rsidR="004759A2" w:rsidRPr="00792323" w14:paraId="3ACDCD42" w14:textId="77777777">
        <w:trPr>
          <w:jc w:val="center"/>
        </w:trPr>
        <w:tc>
          <w:tcPr>
            <w:tcW w:w="624" w:type="dxa"/>
            <w:shd w:val="clear" w:color="auto" w:fill="FFFFFF"/>
          </w:tcPr>
          <w:p w14:paraId="7930C907" w14:textId="77777777" w:rsidR="004759A2" w:rsidRPr="00792323" w:rsidRDefault="004759A2">
            <w:pPr>
              <w:pStyle w:val="HL7TableBody"/>
              <w:jc w:val="center"/>
              <w:rPr>
                <w:color w:val="000000"/>
                <w:sz w:val="14"/>
                <w:szCs w:val="14"/>
              </w:rPr>
            </w:pPr>
            <w:r w:rsidRPr="00792323">
              <w:rPr>
                <w:color w:val="000000"/>
                <w:sz w:val="14"/>
                <w:szCs w:val="14"/>
              </w:rPr>
              <w:t>79</w:t>
            </w:r>
          </w:p>
        </w:tc>
        <w:tc>
          <w:tcPr>
            <w:tcW w:w="2850" w:type="dxa"/>
            <w:shd w:val="clear" w:color="auto" w:fill="FFFFFF"/>
          </w:tcPr>
          <w:p w14:paraId="5F9D0D8D" w14:textId="77777777" w:rsidR="004759A2" w:rsidRPr="00792323" w:rsidRDefault="004759A2">
            <w:pPr>
              <w:pStyle w:val="HL7TableBody"/>
              <w:rPr>
                <w:color w:val="000000"/>
                <w:sz w:val="14"/>
                <w:szCs w:val="14"/>
              </w:rPr>
            </w:pPr>
            <w:r w:rsidRPr="00792323">
              <w:rPr>
                <w:color w:val="000000"/>
                <w:sz w:val="14"/>
                <w:szCs w:val="14"/>
              </w:rPr>
              <w:t>vaccinia immune globulin</w:t>
            </w:r>
          </w:p>
        </w:tc>
        <w:tc>
          <w:tcPr>
            <w:tcW w:w="5529" w:type="dxa"/>
            <w:shd w:val="clear" w:color="auto" w:fill="FFFFFF"/>
          </w:tcPr>
          <w:p w14:paraId="271DBC4E" w14:textId="77777777" w:rsidR="004759A2" w:rsidRPr="00792323" w:rsidRDefault="004759A2">
            <w:pPr>
              <w:pStyle w:val="HL7TableBody"/>
              <w:rPr>
                <w:color w:val="000000"/>
                <w:sz w:val="14"/>
                <w:szCs w:val="14"/>
              </w:rPr>
            </w:pPr>
            <w:r w:rsidRPr="00792323">
              <w:rPr>
                <w:color w:val="000000"/>
                <w:sz w:val="14"/>
                <w:szCs w:val="14"/>
              </w:rPr>
              <w:t>vaccinia immune globulin</w:t>
            </w:r>
          </w:p>
        </w:tc>
      </w:tr>
      <w:tr w:rsidR="004759A2" w:rsidRPr="00792323" w14:paraId="72E82786" w14:textId="77777777">
        <w:trPr>
          <w:jc w:val="center"/>
        </w:trPr>
        <w:tc>
          <w:tcPr>
            <w:tcW w:w="624" w:type="dxa"/>
            <w:shd w:val="clear" w:color="auto" w:fill="FFFFFF"/>
          </w:tcPr>
          <w:p w14:paraId="04483D6A" w14:textId="77777777" w:rsidR="004759A2" w:rsidRPr="00792323" w:rsidRDefault="004759A2">
            <w:pPr>
              <w:pStyle w:val="HL7TableBody"/>
              <w:jc w:val="center"/>
              <w:rPr>
                <w:color w:val="000000"/>
                <w:sz w:val="14"/>
                <w:szCs w:val="14"/>
              </w:rPr>
            </w:pPr>
            <w:r w:rsidRPr="00792323">
              <w:rPr>
                <w:color w:val="000000"/>
                <w:sz w:val="14"/>
                <w:szCs w:val="14"/>
              </w:rPr>
              <w:t>21</w:t>
            </w:r>
          </w:p>
        </w:tc>
        <w:tc>
          <w:tcPr>
            <w:tcW w:w="2850" w:type="dxa"/>
            <w:shd w:val="clear" w:color="auto" w:fill="FFFFFF"/>
          </w:tcPr>
          <w:p w14:paraId="6268B637" w14:textId="77777777" w:rsidR="004759A2" w:rsidRPr="00792323" w:rsidRDefault="004759A2">
            <w:pPr>
              <w:pStyle w:val="HL7TableBody"/>
              <w:rPr>
                <w:color w:val="000000"/>
                <w:sz w:val="14"/>
                <w:szCs w:val="14"/>
              </w:rPr>
            </w:pPr>
            <w:r w:rsidRPr="00792323">
              <w:rPr>
                <w:color w:val="000000"/>
                <w:sz w:val="14"/>
                <w:szCs w:val="14"/>
              </w:rPr>
              <w:t xml:space="preserve">varicella </w:t>
            </w:r>
          </w:p>
        </w:tc>
        <w:tc>
          <w:tcPr>
            <w:tcW w:w="5529" w:type="dxa"/>
            <w:shd w:val="clear" w:color="auto" w:fill="FFFFFF"/>
          </w:tcPr>
          <w:p w14:paraId="66234A59" w14:textId="77777777" w:rsidR="004759A2" w:rsidRPr="00792323" w:rsidRDefault="004759A2">
            <w:pPr>
              <w:pStyle w:val="HL7TableBody"/>
              <w:rPr>
                <w:color w:val="000000"/>
                <w:sz w:val="14"/>
                <w:szCs w:val="14"/>
              </w:rPr>
            </w:pPr>
            <w:r w:rsidRPr="00792323">
              <w:rPr>
                <w:color w:val="000000"/>
                <w:sz w:val="14"/>
                <w:szCs w:val="14"/>
              </w:rPr>
              <w:t>varicella virus vaccine</w:t>
            </w:r>
          </w:p>
        </w:tc>
      </w:tr>
      <w:tr w:rsidR="004759A2" w:rsidRPr="00792323" w14:paraId="19F106AD" w14:textId="77777777">
        <w:trPr>
          <w:jc w:val="center"/>
        </w:trPr>
        <w:tc>
          <w:tcPr>
            <w:tcW w:w="624" w:type="dxa"/>
            <w:shd w:val="clear" w:color="auto" w:fill="FFFFFF"/>
          </w:tcPr>
          <w:p w14:paraId="4F412ECC" w14:textId="77777777" w:rsidR="004759A2" w:rsidRPr="00792323" w:rsidRDefault="004759A2">
            <w:pPr>
              <w:pStyle w:val="HL7TableBody"/>
              <w:jc w:val="center"/>
              <w:rPr>
                <w:color w:val="000000"/>
                <w:sz w:val="14"/>
                <w:szCs w:val="14"/>
              </w:rPr>
            </w:pPr>
            <w:r w:rsidRPr="00792323">
              <w:rPr>
                <w:color w:val="000000"/>
                <w:sz w:val="14"/>
                <w:szCs w:val="14"/>
              </w:rPr>
              <w:t>81</w:t>
            </w:r>
          </w:p>
        </w:tc>
        <w:tc>
          <w:tcPr>
            <w:tcW w:w="2850" w:type="dxa"/>
            <w:shd w:val="clear" w:color="auto" w:fill="FFFFFF"/>
          </w:tcPr>
          <w:p w14:paraId="12AD3056" w14:textId="77777777" w:rsidR="004759A2" w:rsidRPr="00792323" w:rsidRDefault="004759A2">
            <w:pPr>
              <w:pStyle w:val="HL7TableBody"/>
              <w:rPr>
                <w:color w:val="000000"/>
                <w:sz w:val="14"/>
                <w:szCs w:val="14"/>
              </w:rPr>
            </w:pPr>
            <w:r w:rsidRPr="00792323">
              <w:rPr>
                <w:color w:val="000000"/>
                <w:sz w:val="14"/>
                <w:szCs w:val="14"/>
              </w:rPr>
              <w:t>VEE, inactivated</w:t>
            </w:r>
          </w:p>
        </w:tc>
        <w:tc>
          <w:tcPr>
            <w:tcW w:w="5529" w:type="dxa"/>
            <w:shd w:val="clear" w:color="auto" w:fill="FFFFFF"/>
          </w:tcPr>
          <w:p w14:paraId="1924201F" w14:textId="77777777" w:rsidR="004759A2" w:rsidRPr="00792323" w:rsidRDefault="004759A2">
            <w:pPr>
              <w:pStyle w:val="HL7TableBody"/>
              <w:rPr>
                <w:color w:val="000000"/>
                <w:sz w:val="14"/>
                <w:szCs w:val="14"/>
              </w:rPr>
            </w:pPr>
            <w:r w:rsidRPr="00792323">
              <w:rPr>
                <w:color w:val="000000"/>
                <w:sz w:val="14"/>
                <w:szCs w:val="14"/>
              </w:rPr>
              <w:t>Venezuelan equine encephalitis, inactivated</w:t>
            </w:r>
          </w:p>
        </w:tc>
      </w:tr>
      <w:tr w:rsidR="004759A2" w:rsidRPr="00AF2426" w14:paraId="411FE6A2" w14:textId="77777777">
        <w:trPr>
          <w:jc w:val="center"/>
        </w:trPr>
        <w:tc>
          <w:tcPr>
            <w:tcW w:w="624" w:type="dxa"/>
            <w:shd w:val="clear" w:color="auto" w:fill="FFFFFF"/>
          </w:tcPr>
          <w:p w14:paraId="4E99E447" w14:textId="77777777" w:rsidR="004759A2" w:rsidRPr="00792323" w:rsidRDefault="004759A2">
            <w:pPr>
              <w:pStyle w:val="HL7TableBody"/>
              <w:jc w:val="center"/>
              <w:rPr>
                <w:color w:val="000000"/>
                <w:sz w:val="14"/>
                <w:szCs w:val="14"/>
              </w:rPr>
            </w:pPr>
            <w:r w:rsidRPr="00792323">
              <w:rPr>
                <w:color w:val="000000"/>
                <w:sz w:val="14"/>
                <w:szCs w:val="14"/>
              </w:rPr>
              <w:t>80</w:t>
            </w:r>
          </w:p>
        </w:tc>
        <w:tc>
          <w:tcPr>
            <w:tcW w:w="2850" w:type="dxa"/>
            <w:shd w:val="clear" w:color="auto" w:fill="FFFFFF"/>
          </w:tcPr>
          <w:p w14:paraId="00D751F0" w14:textId="77777777" w:rsidR="004759A2" w:rsidRPr="00792323" w:rsidRDefault="004759A2">
            <w:pPr>
              <w:pStyle w:val="HL7TableBody"/>
              <w:rPr>
                <w:color w:val="000000"/>
                <w:sz w:val="14"/>
                <w:szCs w:val="14"/>
              </w:rPr>
            </w:pPr>
            <w:r w:rsidRPr="00792323">
              <w:rPr>
                <w:color w:val="000000"/>
                <w:sz w:val="14"/>
                <w:szCs w:val="14"/>
              </w:rPr>
              <w:t>VEE, live</w:t>
            </w:r>
          </w:p>
        </w:tc>
        <w:tc>
          <w:tcPr>
            <w:tcW w:w="5529" w:type="dxa"/>
            <w:shd w:val="clear" w:color="auto" w:fill="FFFFFF"/>
          </w:tcPr>
          <w:p w14:paraId="5F6F0501" w14:textId="77777777" w:rsidR="004759A2" w:rsidRPr="00792323" w:rsidRDefault="004759A2">
            <w:pPr>
              <w:pStyle w:val="HL7TableBody"/>
              <w:rPr>
                <w:color w:val="000000"/>
                <w:sz w:val="14"/>
                <w:szCs w:val="14"/>
              </w:rPr>
            </w:pPr>
            <w:r w:rsidRPr="00792323">
              <w:rPr>
                <w:color w:val="000000"/>
                <w:sz w:val="14"/>
                <w:szCs w:val="14"/>
              </w:rPr>
              <w:t>Venezuelan equine encephalitis, live, attenuated</w:t>
            </w:r>
          </w:p>
        </w:tc>
      </w:tr>
      <w:tr w:rsidR="004759A2" w:rsidRPr="00AF2426" w14:paraId="194690B6" w14:textId="77777777">
        <w:trPr>
          <w:jc w:val="center"/>
        </w:trPr>
        <w:tc>
          <w:tcPr>
            <w:tcW w:w="624" w:type="dxa"/>
            <w:shd w:val="clear" w:color="auto" w:fill="FFFFFF"/>
          </w:tcPr>
          <w:p w14:paraId="7FDFB009" w14:textId="77777777" w:rsidR="004759A2" w:rsidRPr="00792323" w:rsidRDefault="004759A2">
            <w:pPr>
              <w:pStyle w:val="HL7TableBody"/>
              <w:jc w:val="center"/>
              <w:rPr>
                <w:color w:val="000000"/>
                <w:sz w:val="14"/>
                <w:szCs w:val="14"/>
              </w:rPr>
            </w:pPr>
            <w:r w:rsidRPr="00792323">
              <w:rPr>
                <w:color w:val="000000"/>
                <w:sz w:val="14"/>
                <w:szCs w:val="14"/>
              </w:rPr>
              <w:t>92</w:t>
            </w:r>
          </w:p>
        </w:tc>
        <w:tc>
          <w:tcPr>
            <w:tcW w:w="2850" w:type="dxa"/>
            <w:shd w:val="clear" w:color="auto" w:fill="FFFFFF"/>
          </w:tcPr>
          <w:p w14:paraId="43714BA5" w14:textId="77777777" w:rsidR="004759A2" w:rsidRPr="00792323" w:rsidRDefault="004759A2">
            <w:pPr>
              <w:pStyle w:val="HL7TableBody"/>
              <w:rPr>
                <w:color w:val="000000"/>
                <w:sz w:val="14"/>
                <w:szCs w:val="14"/>
              </w:rPr>
            </w:pPr>
            <w:r w:rsidRPr="00792323">
              <w:rPr>
                <w:color w:val="000000"/>
                <w:sz w:val="14"/>
                <w:szCs w:val="14"/>
              </w:rPr>
              <w:t>VEE, NOS</w:t>
            </w:r>
          </w:p>
        </w:tc>
        <w:tc>
          <w:tcPr>
            <w:tcW w:w="5529" w:type="dxa"/>
            <w:shd w:val="clear" w:color="auto" w:fill="FFFFFF"/>
          </w:tcPr>
          <w:p w14:paraId="6C6FD4E0" w14:textId="77777777" w:rsidR="004759A2" w:rsidRPr="00931272" w:rsidRDefault="004759A2">
            <w:pPr>
              <w:pStyle w:val="HL7TableBody"/>
              <w:rPr>
                <w:color w:val="000000"/>
                <w:sz w:val="14"/>
                <w:szCs w:val="14"/>
                <w:lang w:val="es-MX"/>
              </w:rPr>
            </w:pPr>
            <w:r w:rsidRPr="00931272">
              <w:rPr>
                <w:color w:val="000000"/>
                <w:sz w:val="14"/>
                <w:szCs w:val="14"/>
                <w:lang w:val="es-MX"/>
              </w:rPr>
              <w:t>Venezuelan equine encephalitis vaccine, NOS</w:t>
            </w:r>
          </w:p>
        </w:tc>
      </w:tr>
      <w:tr w:rsidR="004759A2" w:rsidRPr="00792323" w14:paraId="5D64E9F2" w14:textId="77777777">
        <w:trPr>
          <w:jc w:val="center"/>
        </w:trPr>
        <w:tc>
          <w:tcPr>
            <w:tcW w:w="624" w:type="dxa"/>
            <w:shd w:val="clear" w:color="auto" w:fill="FFFFFF"/>
          </w:tcPr>
          <w:p w14:paraId="432A48FE" w14:textId="77777777" w:rsidR="004759A2" w:rsidRPr="00792323" w:rsidRDefault="004759A2">
            <w:pPr>
              <w:pStyle w:val="HL7TableBody"/>
              <w:jc w:val="center"/>
              <w:rPr>
                <w:color w:val="000000"/>
                <w:sz w:val="14"/>
                <w:szCs w:val="14"/>
              </w:rPr>
            </w:pPr>
            <w:r w:rsidRPr="00792323">
              <w:rPr>
                <w:color w:val="000000"/>
                <w:sz w:val="14"/>
                <w:szCs w:val="14"/>
              </w:rPr>
              <w:t>36</w:t>
            </w:r>
          </w:p>
        </w:tc>
        <w:tc>
          <w:tcPr>
            <w:tcW w:w="2850" w:type="dxa"/>
            <w:shd w:val="clear" w:color="auto" w:fill="FFFFFF"/>
          </w:tcPr>
          <w:p w14:paraId="483F1EED" w14:textId="77777777" w:rsidR="004759A2" w:rsidRPr="00792323" w:rsidRDefault="004759A2">
            <w:pPr>
              <w:pStyle w:val="HL7TableBody"/>
              <w:rPr>
                <w:color w:val="000000"/>
                <w:sz w:val="14"/>
                <w:szCs w:val="14"/>
              </w:rPr>
            </w:pPr>
            <w:r w:rsidRPr="00792323">
              <w:rPr>
                <w:color w:val="000000"/>
                <w:sz w:val="14"/>
                <w:szCs w:val="14"/>
              </w:rPr>
              <w:t>VZIG</w:t>
            </w:r>
          </w:p>
        </w:tc>
        <w:tc>
          <w:tcPr>
            <w:tcW w:w="5529" w:type="dxa"/>
            <w:shd w:val="clear" w:color="auto" w:fill="FFFFFF"/>
          </w:tcPr>
          <w:p w14:paraId="38923E18" w14:textId="77777777" w:rsidR="004759A2" w:rsidRPr="00792323" w:rsidRDefault="004759A2">
            <w:pPr>
              <w:pStyle w:val="HL7TableBody"/>
              <w:rPr>
                <w:color w:val="000000"/>
                <w:sz w:val="14"/>
                <w:szCs w:val="14"/>
              </w:rPr>
            </w:pPr>
            <w:r w:rsidRPr="00792323">
              <w:rPr>
                <w:color w:val="000000"/>
                <w:sz w:val="14"/>
                <w:szCs w:val="14"/>
              </w:rPr>
              <w:t>varicella zoster immune globulin</w:t>
            </w:r>
          </w:p>
        </w:tc>
      </w:tr>
      <w:tr w:rsidR="004759A2" w:rsidRPr="00792323" w14:paraId="34A0B791" w14:textId="77777777">
        <w:trPr>
          <w:jc w:val="center"/>
        </w:trPr>
        <w:tc>
          <w:tcPr>
            <w:tcW w:w="624" w:type="dxa"/>
            <w:shd w:val="clear" w:color="auto" w:fill="FFFFFF"/>
          </w:tcPr>
          <w:p w14:paraId="036FD0D8" w14:textId="77777777" w:rsidR="004759A2" w:rsidRPr="00792323" w:rsidRDefault="004759A2">
            <w:pPr>
              <w:pStyle w:val="HL7TableBody"/>
              <w:jc w:val="center"/>
              <w:rPr>
                <w:color w:val="000000"/>
                <w:sz w:val="14"/>
                <w:szCs w:val="14"/>
              </w:rPr>
            </w:pPr>
            <w:r w:rsidRPr="00792323">
              <w:rPr>
                <w:color w:val="000000"/>
                <w:sz w:val="14"/>
                <w:szCs w:val="14"/>
              </w:rPr>
              <w:t>117</w:t>
            </w:r>
          </w:p>
        </w:tc>
        <w:tc>
          <w:tcPr>
            <w:tcW w:w="2850" w:type="dxa"/>
            <w:shd w:val="clear" w:color="auto" w:fill="FFFFFF"/>
          </w:tcPr>
          <w:p w14:paraId="73AB9F78" w14:textId="77777777" w:rsidR="004759A2" w:rsidRPr="00792323" w:rsidRDefault="004759A2">
            <w:pPr>
              <w:pStyle w:val="HL7TableBody"/>
              <w:rPr>
                <w:color w:val="000000"/>
                <w:sz w:val="14"/>
                <w:szCs w:val="14"/>
              </w:rPr>
            </w:pPr>
            <w:r w:rsidRPr="00792323">
              <w:rPr>
                <w:color w:val="000000"/>
                <w:sz w:val="14"/>
                <w:szCs w:val="14"/>
              </w:rPr>
              <w:t>VZIG (IND)</w:t>
            </w:r>
          </w:p>
        </w:tc>
        <w:tc>
          <w:tcPr>
            <w:tcW w:w="5529" w:type="dxa"/>
            <w:shd w:val="clear" w:color="auto" w:fill="FFFFFF"/>
          </w:tcPr>
          <w:p w14:paraId="1A11B6DB" w14:textId="77777777" w:rsidR="004759A2" w:rsidRPr="00792323" w:rsidRDefault="004759A2">
            <w:pPr>
              <w:pStyle w:val="HL7TableBody"/>
              <w:rPr>
                <w:color w:val="000000"/>
                <w:sz w:val="14"/>
                <w:szCs w:val="14"/>
              </w:rPr>
            </w:pPr>
            <w:r w:rsidRPr="00792323">
              <w:rPr>
                <w:color w:val="000000"/>
                <w:sz w:val="14"/>
                <w:szCs w:val="14"/>
              </w:rPr>
              <w:t>varicella zoster immune globulin (Investigational New Drug)</w:t>
            </w:r>
          </w:p>
        </w:tc>
      </w:tr>
      <w:tr w:rsidR="004759A2" w:rsidRPr="00792323" w14:paraId="0ED88B27" w14:textId="77777777">
        <w:trPr>
          <w:jc w:val="center"/>
        </w:trPr>
        <w:tc>
          <w:tcPr>
            <w:tcW w:w="624" w:type="dxa"/>
            <w:shd w:val="clear" w:color="auto" w:fill="FFFFFF"/>
          </w:tcPr>
          <w:p w14:paraId="14AEFE82" w14:textId="77777777" w:rsidR="004759A2" w:rsidRPr="00792323" w:rsidRDefault="004759A2">
            <w:pPr>
              <w:pStyle w:val="HL7TableBody"/>
              <w:jc w:val="center"/>
              <w:rPr>
                <w:color w:val="000000"/>
                <w:sz w:val="14"/>
                <w:szCs w:val="14"/>
              </w:rPr>
            </w:pPr>
            <w:r w:rsidRPr="00792323">
              <w:rPr>
                <w:color w:val="000000"/>
                <w:sz w:val="14"/>
                <w:szCs w:val="14"/>
              </w:rPr>
              <w:t>37</w:t>
            </w:r>
          </w:p>
        </w:tc>
        <w:tc>
          <w:tcPr>
            <w:tcW w:w="2850" w:type="dxa"/>
            <w:shd w:val="clear" w:color="auto" w:fill="FFFFFF"/>
          </w:tcPr>
          <w:p w14:paraId="186689FC" w14:textId="77777777" w:rsidR="004759A2" w:rsidRPr="00792323" w:rsidRDefault="004759A2">
            <w:pPr>
              <w:pStyle w:val="HL7TableBody"/>
              <w:rPr>
                <w:color w:val="000000"/>
                <w:sz w:val="14"/>
                <w:szCs w:val="14"/>
              </w:rPr>
            </w:pPr>
            <w:r w:rsidRPr="00792323">
              <w:rPr>
                <w:color w:val="000000"/>
                <w:sz w:val="14"/>
                <w:szCs w:val="14"/>
              </w:rPr>
              <w:t>yellow fever</w:t>
            </w:r>
          </w:p>
        </w:tc>
        <w:tc>
          <w:tcPr>
            <w:tcW w:w="5529" w:type="dxa"/>
            <w:shd w:val="clear" w:color="auto" w:fill="FFFFFF"/>
          </w:tcPr>
          <w:p w14:paraId="30C84A56" w14:textId="77777777" w:rsidR="004759A2" w:rsidRPr="00792323" w:rsidRDefault="004759A2">
            <w:pPr>
              <w:pStyle w:val="HL7TableBody"/>
              <w:rPr>
                <w:color w:val="000000"/>
                <w:sz w:val="14"/>
                <w:szCs w:val="14"/>
              </w:rPr>
            </w:pPr>
            <w:r w:rsidRPr="00792323">
              <w:rPr>
                <w:color w:val="000000"/>
                <w:sz w:val="14"/>
                <w:szCs w:val="14"/>
              </w:rPr>
              <w:t>yellow fever vaccine</w:t>
            </w:r>
          </w:p>
        </w:tc>
      </w:tr>
      <w:tr w:rsidR="004759A2" w:rsidRPr="00792323" w14:paraId="692FD9D6" w14:textId="77777777">
        <w:trPr>
          <w:jc w:val="center"/>
        </w:trPr>
        <w:tc>
          <w:tcPr>
            <w:tcW w:w="624" w:type="dxa"/>
            <w:shd w:val="clear" w:color="auto" w:fill="FFFFFF"/>
          </w:tcPr>
          <w:p w14:paraId="245F1CB4" w14:textId="77777777" w:rsidR="004759A2" w:rsidRPr="00792323" w:rsidRDefault="004759A2">
            <w:pPr>
              <w:pStyle w:val="HL7TableBody"/>
              <w:jc w:val="center"/>
              <w:rPr>
                <w:color w:val="000000"/>
                <w:sz w:val="14"/>
                <w:szCs w:val="14"/>
              </w:rPr>
            </w:pPr>
            <w:r w:rsidRPr="00792323">
              <w:rPr>
                <w:color w:val="000000"/>
                <w:sz w:val="14"/>
                <w:szCs w:val="14"/>
              </w:rPr>
              <w:t>121</w:t>
            </w:r>
          </w:p>
        </w:tc>
        <w:tc>
          <w:tcPr>
            <w:tcW w:w="2850" w:type="dxa"/>
            <w:shd w:val="clear" w:color="auto" w:fill="FFFFFF"/>
          </w:tcPr>
          <w:p w14:paraId="6FDCEE71" w14:textId="77777777" w:rsidR="004759A2" w:rsidRPr="00792323" w:rsidRDefault="004759A2">
            <w:pPr>
              <w:pStyle w:val="HL7TableBody"/>
              <w:rPr>
                <w:color w:val="000000"/>
                <w:sz w:val="14"/>
                <w:szCs w:val="14"/>
              </w:rPr>
            </w:pPr>
            <w:r w:rsidRPr="00792323">
              <w:rPr>
                <w:color w:val="000000"/>
                <w:sz w:val="14"/>
                <w:szCs w:val="14"/>
              </w:rPr>
              <w:t>zoster</w:t>
            </w:r>
          </w:p>
        </w:tc>
        <w:tc>
          <w:tcPr>
            <w:tcW w:w="5529" w:type="dxa"/>
            <w:shd w:val="clear" w:color="auto" w:fill="FFFFFF"/>
          </w:tcPr>
          <w:p w14:paraId="09B46914" w14:textId="77777777" w:rsidR="004759A2" w:rsidRPr="00792323" w:rsidRDefault="004759A2">
            <w:pPr>
              <w:pStyle w:val="HL7TableBody"/>
              <w:rPr>
                <w:color w:val="000000"/>
                <w:sz w:val="14"/>
                <w:szCs w:val="14"/>
              </w:rPr>
            </w:pPr>
            <w:r w:rsidRPr="00792323">
              <w:rPr>
                <w:color w:val="000000"/>
                <w:sz w:val="14"/>
                <w:szCs w:val="14"/>
              </w:rPr>
              <w:t>zoster vaccine, live</w:t>
            </w:r>
          </w:p>
        </w:tc>
      </w:tr>
      <w:tr w:rsidR="004759A2" w:rsidRPr="00792323" w14:paraId="208B5118" w14:textId="77777777">
        <w:trPr>
          <w:jc w:val="center"/>
        </w:trPr>
        <w:tc>
          <w:tcPr>
            <w:tcW w:w="624" w:type="dxa"/>
            <w:shd w:val="clear" w:color="auto" w:fill="FFFFFF"/>
          </w:tcPr>
          <w:p w14:paraId="6BC4E212" w14:textId="77777777" w:rsidR="004759A2" w:rsidRPr="00792323" w:rsidRDefault="004759A2">
            <w:pPr>
              <w:pStyle w:val="HL7TableBody"/>
              <w:jc w:val="center"/>
              <w:rPr>
                <w:color w:val="000000"/>
                <w:sz w:val="14"/>
                <w:szCs w:val="14"/>
              </w:rPr>
            </w:pPr>
            <w:r w:rsidRPr="00792323">
              <w:rPr>
                <w:color w:val="000000"/>
                <w:sz w:val="14"/>
                <w:szCs w:val="14"/>
              </w:rPr>
              <w:t>998</w:t>
            </w:r>
          </w:p>
        </w:tc>
        <w:tc>
          <w:tcPr>
            <w:tcW w:w="2850" w:type="dxa"/>
            <w:shd w:val="clear" w:color="auto" w:fill="FFFFFF"/>
          </w:tcPr>
          <w:p w14:paraId="7B21CBFD" w14:textId="77777777" w:rsidR="004759A2" w:rsidRPr="00792323" w:rsidRDefault="004759A2">
            <w:pPr>
              <w:pStyle w:val="HL7TableBody"/>
              <w:rPr>
                <w:color w:val="000000"/>
                <w:sz w:val="14"/>
                <w:szCs w:val="14"/>
              </w:rPr>
            </w:pPr>
            <w:r w:rsidRPr="00792323">
              <w:rPr>
                <w:color w:val="000000"/>
                <w:sz w:val="14"/>
                <w:szCs w:val="14"/>
              </w:rPr>
              <w:t>no vaccine administered</w:t>
            </w:r>
            <w:hyperlink r:id="rId18" w:anchor="sup5#sup5" w:history="1">
              <w:r w:rsidRPr="00792323">
                <w:rPr>
                  <w:b/>
                  <w:bCs/>
                  <w:color w:val="003366"/>
                  <w:sz w:val="13"/>
                  <w:szCs w:val="13"/>
                  <w:u w:val="single"/>
                  <w:vertAlign w:val="superscript"/>
                </w:rPr>
                <w:t>5</w:t>
              </w:r>
            </w:hyperlink>
          </w:p>
        </w:tc>
        <w:tc>
          <w:tcPr>
            <w:tcW w:w="5529" w:type="dxa"/>
            <w:shd w:val="clear" w:color="auto" w:fill="FFFFFF"/>
          </w:tcPr>
          <w:p w14:paraId="5A9BA810" w14:textId="77777777" w:rsidR="004759A2" w:rsidRPr="00792323" w:rsidRDefault="004759A2">
            <w:pPr>
              <w:pStyle w:val="HL7TableBody"/>
              <w:rPr>
                <w:color w:val="000000"/>
                <w:sz w:val="14"/>
                <w:szCs w:val="14"/>
              </w:rPr>
            </w:pPr>
            <w:r w:rsidRPr="00792323">
              <w:rPr>
                <w:color w:val="000000"/>
                <w:sz w:val="14"/>
                <w:szCs w:val="14"/>
              </w:rPr>
              <w:t>no vaccine administered</w:t>
            </w:r>
          </w:p>
        </w:tc>
      </w:tr>
      <w:tr w:rsidR="004759A2" w:rsidRPr="00AF2426" w14:paraId="6F67FF87" w14:textId="77777777">
        <w:trPr>
          <w:jc w:val="center"/>
        </w:trPr>
        <w:tc>
          <w:tcPr>
            <w:tcW w:w="624" w:type="dxa"/>
            <w:shd w:val="clear" w:color="auto" w:fill="FFFFFF"/>
          </w:tcPr>
          <w:p w14:paraId="1BB2D30C" w14:textId="77777777" w:rsidR="004759A2" w:rsidRPr="00792323" w:rsidRDefault="004759A2">
            <w:pPr>
              <w:pStyle w:val="HL7TableBody"/>
              <w:jc w:val="center"/>
              <w:rPr>
                <w:color w:val="000000"/>
                <w:sz w:val="14"/>
                <w:szCs w:val="14"/>
              </w:rPr>
            </w:pPr>
            <w:r w:rsidRPr="00792323">
              <w:rPr>
                <w:color w:val="000000"/>
                <w:sz w:val="14"/>
                <w:szCs w:val="14"/>
              </w:rPr>
              <w:t>999</w:t>
            </w:r>
          </w:p>
        </w:tc>
        <w:tc>
          <w:tcPr>
            <w:tcW w:w="2850" w:type="dxa"/>
            <w:shd w:val="clear" w:color="auto" w:fill="FFFFFF"/>
          </w:tcPr>
          <w:p w14:paraId="36573838" w14:textId="77777777" w:rsidR="004759A2" w:rsidRPr="00792323" w:rsidRDefault="004759A2">
            <w:pPr>
              <w:pStyle w:val="HL7TableBody"/>
              <w:rPr>
                <w:color w:val="000000"/>
                <w:sz w:val="14"/>
                <w:szCs w:val="14"/>
              </w:rPr>
            </w:pPr>
            <w:r w:rsidRPr="00792323">
              <w:rPr>
                <w:color w:val="000000"/>
                <w:sz w:val="14"/>
                <w:szCs w:val="14"/>
              </w:rPr>
              <w:t>unknown</w:t>
            </w:r>
          </w:p>
        </w:tc>
        <w:tc>
          <w:tcPr>
            <w:tcW w:w="5529" w:type="dxa"/>
            <w:shd w:val="clear" w:color="auto" w:fill="FFFFFF"/>
          </w:tcPr>
          <w:p w14:paraId="4B149369" w14:textId="77777777" w:rsidR="004759A2" w:rsidRPr="00792323" w:rsidRDefault="004759A2">
            <w:pPr>
              <w:pStyle w:val="HL7TableBody"/>
              <w:rPr>
                <w:color w:val="000000"/>
                <w:sz w:val="14"/>
                <w:szCs w:val="14"/>
              </w:rPr>
            </w:pPr>
            <w:r w:rsidRPr="00792323">
              <w:rPr>
                <w:color w:val="000000"/>
                <w:sz w:val="14"/>
                <w:szCs w:val="14"/>
              </w:rPr>
              <w:t>unknown vaccine or immune globulin</w:t>
            </w:r>
          </w:p>
        </w:tc>
      </w:tr>
      <w:tr w:rsidR="004759A2" w:rsidRPr="00792323" w14:paraId="09DFD6FB" w14:textId="77777777">
        <w:trPr>
          <w:jc w:val="center"/>
        </w:trPr>
        <w:tc>
          <w:tcPr>
            <w:tcW w:w="624" w:type="dxa"/>
            <w:tcBorders>
              <w:bottom w:val="double" w:sz="4" w:space="0" w:color="auto"/>
            </w:tcBorders>
            <w:shd w:val="clear" w:color="auto" w:fill="FFFFFF"/>
          </w:tcPr>
          <w:p w14:paraId="03C2DCD3" w14:textId="77777777" w:rsidR="004759A2" w:rsidRPr="00792323" w:rsidRDefault="004759A2">
            <w:pPr>
              <w:pStyle w:val="HL7TableBody"/>
              <w:jc w:val="center"/>
              <w:rPr>
                <w:color w:val="000000"/>
                <w:sz w:val="14"/>
                <w:szCs w:val="14"/>
              </w:rPr>
            </w:pPr>
            <w:r w:rsidRPr="00792323">
              <w:rPr>
                <w:color w:val="000000"/>
                <w:sz w:val="14"/>
                <w:szCs w:val="14"/>
              </w:rPr>
              <w:t>99</w:t>
            </w:r>
          </w:p>
        </w:tc>
        <w:tc>
          <w:tcPr>
            <w:tcW w:w="2850" w:type="dxa"/>
            <w:tcBorders>
              <w:bottom w:val="double" w:sz="4" w:space="0" w:color="auto"/>
            </w:tcBorders>
            <w:shd w:val="clear" w:color="auto" w:fill="FFFFFF"/>
          </w:tcPr>
          <w:p w14:paraId="659E4B04" w14:textId="77777777" w:rsidR="004759A2" w:rsidRPr="00792323" w:rsidRDefault="004759A2">
            <w:pPr>
              <w:pStyle w:val="HL7TableBody"/>
              <w:rPr>
                <w:color w:val="000000"/>
                <w:sz w:val="14"/>
                <w:szCs w:val="14"/>
              </w:rPr>
            </w:pPr>
            <w:r w:rsidRPr="00792323">
              <w:rPr>
                <w:color w:val="000000"/>
                <w:sz w:val="14"/>
                <w:szCs w:val="14"/>
              </w:rPr>
              <w:t xml:space="preserve">RESERVED </w:t>
            </w:r>
            <w:r w:rsidR="006559F5">
              <w:rPr>
                <w:color w:val="000000"/>
                <w:sz w:val="14"/>
                <w:szCs w:val="14"/>
              </w:rPr>
              <w:t>–</w:t>
            </w:r>
            <w:r w:rsidRPr="00792323">
              <w:rPr>
                <w:color w:val="000000"/>
                <w:sz w:val="14"/>
                <w:szCs w:val="14"/>
              </w:rPr>
              <w:t xml:space="preserve"> do not use</w:t>
            </w:r>
            <w:hyperlink r:id="rId19" w:anchor="sup3#sup3" w:history="1">
              <w:r w:rsidRPr="00792323">
                <w:rPr>
                  <w:b/>
                  <w:bCs/>
                  <w:color w:val="003366"/>
                  <w:sz w:val="13"/>
                  <w:szCs w:val="13"/>
                  <w:u w:val="single"/>
                  <w:vertAlign w:val="superscript"/>
                </w:rPr>
                <w:t>3</w:t>
              </w:r>
            </w:hyperlink>
          </w:p>
        </w:tc>
        <w:tc>
          <w:tcPr>
            <w:tcW w:w="5529" w:type="dxa"/>
            <w:tcBorders>
              <w:bottom w:val="double" w:sz="4" w:space="0" w:color="auto"/>
            </w:tcBorders>
            <w:shd w:val="clear" w:color="auto" w:fill="FFFFFF"/>
          </w:tcPr>
          <w:p w14:paraId="04B0B36C" w14:textId="77777777" w:rsidR="004759A2" w:rsidRPr="00792323" w:rsidRDefault="004759A2">
            <w:pPr>
              <w:pStyle w:val="HL7TableBody"/>
              <w:rPr>
                <w:color w:val="000000"/>
                <w:sz w:val="14"/>
                <w:szCs w:val="14"/>
              </w:rPr>
            </w:pPr>
            <w:r w:rsidRPr="00792323">
              <w:rPr>
                <w:color w:val="000000"/>
                <w:sz w:val="14"/>
                <w:szCs w:val="14"/>
              </w:rPr>
              <w:t xml:space="preserve">RESERVED </w:t>
            </w:r>
            <w:r w:rsidR="006559F5">
              <w:rPr>
                <w:color w:val="000000"/>
                <w:sz w:val="14"/>
                <w:szCs w:val="14"/>
              </w:rPr>
              <w:t>–</w:t>
            </w:r>
            <w:r w:rsidRPr="00792323">
              <w:rPr>
                <w:color w:val="000000"/>
                <w:sz w:val="14"/>
                <w:szCs w:val="14"/>
              </w:rPr>
              <w:t xml:space="preserve"> do not use</w:t>
            </w:r>
          </w:p>
        </w:tc>
      </w:tr>
    </w:tbl>
    <w:p w14:paraId="6B471D1E" w14:textId="77777777" w:rsidR="004759A2" w:rsidRPr="00792323" w:rsidRDefault="004759A2" w:rsidP="00F02639">
      <w:pPr>
        <w:rPr>
          <w:lang w:val="en-US" w:eastAsia="en-US"/>
        </w:rPr>
      </w:pPr>
    </w:p>
    <w:p w14:paraId="2235021C" w14:textId="77777777" w:rsidR="004759A2" w:rsidRPr="00792323" w:rsidRDefault="004759A2" w:rsidP="00A62F22">
      <w:pPr>
        <w:pStyle w:val="Heading4"/>
      </w:pPr>
      <w:bookmarkStart w:id="954" w:name="_Toc423691285"/>
      <w:r w:rsidRPr="00792323">
        <w:t xml:space="preserve">0293 </w:t>
      </w:r>
      <w:r w:rsidR="006559F5">
        <w:t>–</w:t>
      </w:r>
      <w:r w:rsidRPr="00792323">
        <w:t xml:space="preserve"> Billing Category</w:t>
      </w:r>
      <w:bookmarkEnd w:id="954"/>
    </w:p>
    <w:p w14:paraId="669EA98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BF0611C" w14:textId="77777777">
        <w:trPr>
          <w:tblHeader/>
        </w:trPr>
        <w:tc>
          <w:tcPr>
            <w:tcW w:w="720" w:type="dxa"/>
            <w:tcBorders>
              <w:top w:val="double" w:sz="4" w:space="0" w:color="auto"/>
            </w:tcBorders>
            <w:shd w:val="pct10" w:color="auto" w:fill="FFFFFF"/>
          </w:tcPr>
          <w:p w14:paraId="6FDAE3E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B660DC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52B64A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CC25BC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748933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644E41F" w14:textId="77777777" w:rsidR="004759A2" w:rsidRPr="00792323" w:rsidRDefault="004759A2">
            <w:pPr>
              <w:pStyle w:val="TableMetaHeader"/>
              <w:rPr>
                <w:noProof w:val="0"/>
              </w:rPr>
            </w:pPr>
            <w:r w:rsidRPr="00792323">
              <w:rPr>
                <w:noProof w:val="0"/>
              </w:rPr>
              <w:t>Status</w:t>
            </w:r>
          </w:p>
        </w:tc>
      </w:tr>
      <w:tr w:rsidR="004759A2" w:rsidRPr="00792323" w14:paraId="514C1919" w14:textId="77777777">
        <w:tc>
          <w:tcPr>
            <w:tcW w:w="720" w:type="dxa"/>
            <w:tcBorders>
              <w:bottom w:val="double" w:sz="4" w:space="0" w:color="auto"/>
            </w:tcBorders>
            <w:shd w:val="clear" w:color="auto" w:fill="FFFFFF"/>
          </w:tcPr>
          <w:p w14:paraId="2FCA65EF" w14:textId="77777777" w:rsidR="004759A2" w:rsidRPr="00792323" w:rsidRDefault="004759A2">
            <w:pPr>
              <w:pStyle w:val="TableMetaBody"/>
              <w:rPr>
                <w:noProof w:val="0"/>
              </w:rPr>
            </w:pPr>
            <w:r w:rsidRPr="00792323">
              <w:rPr>
                <w:noProof w:val="0"/>
              </w:rPr>
              <w:t>0293</w:t>
            </w:r>
          </w:p>
        </w:tc>
        <w:tc>
          <w:tcPr>
            <w:tcW w:w="1152" w:type="dxa"/>
            <w:tcBorders>
              <w:bottom w:val="double" w:sz="4" w:space="0" w:color="auto"/>
            </w:tcBorders>
            <w:shd w:val="clear" w:color="auto" w:fill="FFFFFF"/>
          </w:tcPr>
          <w:p w14:paraId="02B557D9"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01F7C10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8B4EEEE"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703EF293" w14:textId="77777777" w:rsidR="004759A2" w:rsidRPr="00792323" w:rsidRDefault="004759A2">
            <w:pPr>
              <w:pStyle w:val="TableMetaBody"/>
              <w:rPr>
                <w:noProof w:val="0"/>
              </w:rPr>
            </w:pPr>
            <w:r w:rsidRPr="00792323">
              <w:rPr>
                <w:noProof w:val="0"/>
              </w:rPr>
              <w:t>PRC-14</w:t>
            </w:r>
          </w:p>
        </w:tc>
        <w:tc>
          <w:tcPr>
            <w:tcW w:w="1152" w:type="dxa"/>
            <w:tcBorders>
              <w:bottom w:val="double" w:sz="4" w:space="0" w:color="auto"/>
            </w:tcBorders>
            <w:shd w:val="clear" w:color="auto" w:fill="FFFFFF"/>
          </w:tcPr>
          <w:p w14:paraId="39ECECFB" w14:textId="77777777" w:rsidR="004759A2" w:rsidRPr="00792323" w:rsidRDefault="004759A2">
            <w:pPr>
              <w:pStyle w:val="TableMetaBody"/>
              <w:rPr>
                <w:noProof w:val="0"/>
              </w:rPr>
            </w:pPr>
            <w:r w:rsidRPr="00792323">
              <w:rPr>
                <w:noProof w:val="0"/>
              </w:rPr>
              <w:t>Active</w:t>
            </w:r>
          </w:p>
        </w:tc>
      </w:tr>
    </w:tbl>
    <w:p w14:paraId="6F6BAB99" w14:textId="77777777" w:rsidR="004759A2" w:rsidRPr="00792323" w:rsidRDefault="004759A2">
      <w:pPr>
        <w:pStyle w:val="UserTableCaption"/>
      </w:pPr>
      <w:r w:rsidRPr="00792323">
        <w:t xml:space="preserve">User-defined Table 0293 </w:t>
      </w:r>
      <w:r w:rsidR="006559F5">
        <w:t>–</w:t>
      </w:r>
      <w:r w:rsidRPr="00792323">
        <w:t xml:space="preserve"> Billing Category</w:t>
      </w:r>
      <w:r>
        <w:fldChar w:fldCharType="begin"/>
      </w:r>
      <w:r>
        <w:instrText xml:space="preserve">xe </w:instrText>
      </w:r>
      <w:r w:rsidR="006559F5">
        <w:instrText>“</w:instrText>
      </w:r>
      <w:r w:rsidRPr="00792323">
        <w:instrText xml:space="preserve">User-defined Table 0293 </w:instrText>
      </w:r>
      <w:r w:rsidR="006559F5">
        <w:instrText>–</w:instrText>
      </w:r>
      <w:r w:rsidRPr="00792323">
        <w:instrText xml:space="preserve"> Billing cat</w:instrText>
      </w:r>
      <w:bookmarkStart w:id="955" w:name="_Toc382761303"/>
      <w:r w:rsidRPr="00792323">
        <w:instrText>egory</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5E8395D2" w14:textId="77777777">
        <w:trPr>
          <w:tblHeader/>
          <w:jc w:val="center"/>
        </w:trPr>
        <w:tc>
          <w:tcPr>
            <w:tcW w:w="1440" w:type="dxa"/>
            <w:tcBorders>
              <w:top w:val="single" w:sz="12" w:space="0" w:color="auto"/>
              <w:bottom w:val="single" w:sz="6" w:space="0" w:color="auto"/>
            </w:tcBorders>
            <w:shd w:val="pct10" w:color="auto" w:fill="FFFFFF"/>
          </w:tcPr>
          <w:p w14:paraId="10A2EC6B"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555484A2" w14:textId="77777777" w:rsidR="004759A2" w:rsidRPr="00792323" w:rsidRDefault="004759A2">
            <w:pPr>
              <w:pStyle w:val="UserTableHeader"/>
            </w:pPr>
            <w:r w:rsidRPr="00792323">
              <w:t>Descripti</w:t>
            </w:r>
            <w:bookmarkEnd w:id="955"/>
            <w:r w:rsidRPr="00792323">
              <w:t>on</w:t>
            </w:r>
          </w:p>
        </w:tc>
        <w:tc>
          <w:tcPr>
            <w:tcW w:w="2160" w:type="dxa"/>
            <w:tcBorders>
              <w:top w:val="single" w:sz="12" w:space="0" w:color="auto"/>
              <w:bottom w:val="single" w:sz="6" w:space="0" w:color="auto"/>
            </w:tcBorders>
            <w:shd w:val="pct10" w:color="auto" w:fill="FFFFFF"/>
          </w:tcPr>
          <w:p w14:paraId="26712ACC" w14:textId="77777777" w:rsidR="004759A2" w:rsidRPr="00792323" w:rsidRDefault="004759A2">
            <w:pPr>
              <w:pStyle w:val="UserTableHeader"/>
            </w:pPr>
            <w:r w:rsidRPr="00792323">
              <w:t>Comment</w:t>
            </w:r>
          </w:p>
        </w:tc>
      </w:tr>
      <w:tr w:rsidR="004759A2" w:rsidRPr="00792323" w14:paraId="6E661223" w14:textId="77777777">
        <w:trPr>
          <w:jc w:val="center"/>
        </w:trPr>
        <w:tc>
          <w:tcPr>
            <w:tcW w:w="1440" w:type="dxa"/>
            <w:tcBorders>
              <w:top w:val="single" w:sz="6" w:space="0" w:color="auto"/>
              <w:bottom w:val="single" w:sz="12" w:space="0" w:color="auto"/>
            </w:tcBorders>
            <w:shd w:val="clear" w:color="auto" w:fill="FFFFFF"/>
          </w:tcPr>
          <w:p w14:paraId="79177E97"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156056E0"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2BF19822" w14:textId="77777777" w:rsidR="004759A2" w:rsidRPr="00792323" w:rsidRDefault="004759A2">
            <w:pPr>
              <w:pStyle w:val="UserTableBody"/>
            </w:pPr>
          </w:p>
        </w:tc>
      </w:tr>
    </w:tbl>
    <w:p w14:paraId="5CD2B4FC" w14:textId="77777777" w:rsidR="004759A2" w:rsidRPr="00792323" w:rsidRDefault="004759A2">
      <w:pPr>
        <w:rPr>
          <w:lang w:val="en-US"/>
        </w:rPr>
      </w:pPr>
    </w:p>
    <w:p w14:paraId="1A761385" w14:textId="77777777" w:rsidR="004759A2" w:rsidRPr="00792323" w:rsidRDefault="004759A2" w:rsidP="00A62F22">
      <w:pPr>
        <w:pStyle w:val="Heading4"/>
      </w:pPr>
      <w:bookmarkStart w:id="956" w:name="_Toc423691286"/>
      <w:r w:rsidRPr="00792323">
        <w:t xml:space="preserve">0294 </w:t>
      </w:r>
      <w:r w:rsidR="006559F5">
        <w:t>–</w:t>
      </w:r>
      <w:r w:rsidRPr="00792323">
        <w:t xml:space="preserve"> Time Selection Criteria Parameter Class Codes</w:t>
      </w:r>
      <w:bookmarkEnd w:id="956"/>
    </w:p>
    <w:p w14:paraId="3ED7A55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43765C7" w14:textId="77777777">
        <w:trPr>
          <w:tblHeader/>
        </w:trPr>
        <w:tc>
          <w:tcPr>
            <w:tcW w:w="720" w:type="dxa"/>
            <w:tcBorders>
              <w:top w:val="double" w:sz="4" w:space="0" w:color="auto"/>
            </w:tcBorders>
            <w:shd w:val="pct10" w:color="auto" w:fill="FFFFFF"/>
          </w:tcPr>
          <w:p w14:paraId="71EED42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24D6B9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F25DCF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A9AF0D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515F3F1" w14:textId="77777777" w:rsidR="004759A2" w:rsidRPr="00792323" w:rsidRDefault="004759A2">
            <w:pPr>
              <w:pStyle w:val="TableMetaHeader"/>
              <w:rPr>
                <w:noProof w:val="0"/>
              </w:rPr>
            </w:pPr>
            <w:bookmarkStart w:id="957" w:name="HL70293"/>
            <w:bookmarkEnd w:id="957"/>
            <w:r w:rsidRPr="00792323">
              <w:rPr>
                <w:noProof w:val="0"/>
              </w:rPr>
              <w:t>Where used</w:t>
            </w:r>
          </w:p>
        </w:tc>
        <w:tc>
          <w:tcPr>
            <w:tcW w:w="1152" w:type="dxa"/>
            <w:tcBorders>
              <w:top w:val="double" w:sz="4" w:space="0" w:color="auto"/>
            </w:tcBorders>
            <w:shd w:val="pct10" w:color="auto" w:fill="FFFFFF"/>
          </w:tcPr>
          <w:p w14:paraId="663C5936" w14:textId="77777777" w:rsidR="004759A2" w:rsidRPr="00792323" w:rsidRDefault="004759A2">
            <w:pPr>
              <w:pStyle w:val="TableMetaHeader"/>
              <w:rPr>
                <w:noProof w:val="0"/>
              </w:rPr>
            </w:pPr>
            <w:r w:rsidRPr="00792323">
              <w:rPr>
                <w:noProof w:val="0"/>
              </w:rPr>
              <w:t>Status</w:t>
            </w:r>
          </w:p>
        </w:tc>
      </w:tr>
      <w:tr w:rsidR="004759A2" w:rsidRPr="00792323" w14:paraId="2695D3C1" w14:textId="77777777">
        <w:tc>
          <w:tcPr>
            <w:tcW w:w="720" w:type="dxa"/>
            <w:tcBorders>
              <w:bottom w:val="double" w:sz="4" w:space="0" w:color="auto"/>
            </w:tcBorders>
            <w:shd w:val="clear" w:color="auto" w:fill="FFFFFF"/>
          </w:tcPr>
          <w:p w14:paraId="4C48521E" w14:textId="77777777" w:rsidR="004759A2" w:rsidRPr="00792323" w:rsidRDefault="004759A2">
            <w:pPr>
              <w:pStyle w:val="TableMetaBody"/>
              <w:rPr>
                <w:noProof w:val="0"/>
              </w:rPr>
            </w:pPr>
            <w:r w:rsidRPr="00792323">
              <w:rPr>
                <w:noProof w:val="0"/>
              </w:rPr>
              <w:t>0294</w:t>
            </w:r>
          </w:p>
        </w:tc>
        <w:tc>
          <w:tcPr>
            <w:tcW w:w="1152" w:type="dxa"/>
            <w:tcBorders>
              <w:bottom w:val="double" w:sz="4" w:space="0" w:color="auto"/>
            </w:tcBorders>
            <w:shd w:val="clear" w:color="auto" w:fill="FFFFFF"/>
          </w:tcPr>
          <w:p w14:paraId="0D83260A" w14:textId="77777777" w:rsidR="004759A2" w:rsidRPr="00792323" w:rsidRDefault="004759A2">
            <w:pPr>
              <w:pStyle w:val="TableMetaBody"/>
              <w:rPr>
                <w:noProof w:val="0"/>
              </w:rPr>
            </w:pPr>
            <w:r w:rsidRPr="00792323">
              <w:rPr>
                <w:noProof w:val="0"/>
              </w:rPr>
              <w:t>InM/S&amp;L</w:t>
            </w:r>
          </w:p>
        </w:tc>
        <w:tc>
          <w:tcPr>
            <w:tcW w:w="2016" w:type="dxa"/>
            <w:tcBorders>
              <w:bottom w:val="double" w:sz="4" w:space="0" w:color="auto"/>
            </w:tcBorders>
            <w:shd w:val="clear" w:color="auto" w:fill="FFFFFF"/>
          </w:tcPr>
          <w:p w14:paraId="7B56F8A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28D8F7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BC55A4A" w14:textId="77777777" w:rsidR="004759A2" w:rsidRPr="00792323" w:rsidRDefault="004759A2">
            <w:pPr>
              <w:pStyle w:val="TableMetaBody"/>
              <w:rPr>
                <w:noProof w:val="0"/>
              </w:rPr>
            </w:pPr>
            <w:r w:rsidRPr="00792323">
              <w:rPr>
                <w:noProof w:val="0"/>
              </w:rPr>
              <w:t>SCV.1, APR-1, APR-2</w:t>
            </w:r>
          </w:p>
        </w:tc>
        <w:tc>
          <w:tcPr>
            <w:tcW w:w="1152" w:type="dxa"/>
            <w:tcBorders>
              <w:bottom w:val="double" w:sz="4" w:space="0" w:color="auto"/>
            </w:tcBorders>
            <w:shd w:val="clear" w:color="auto" w:fill="FFFFFF"/>
          </w:tcPr>
          <w:p w14:paraId="7D259A1A" w14:textId="77777777" w:rsidR="004759A2" w:rsidRPr="00792323" w:rsidRDefault="004759A2">
            <w:pPr>
              <w:pStyle w:val="TableMetaBody"/>
              <w:rPr>
                <w:noProof w:val="0"/>
              </w:rPr>
            </w:pPr>
            <w:r w:rsidRPr="00792323">
              <w:rPr>
                <w:noProof w:val="0"/>
              </w:rPr>
              <w:t>Active</w:t>
            </w:r>
          </w:p>
        </w:tc>
      </w:tr>
    </w:tbl>
    <w:p w14:paraId="5CE953C6" w14:textId="77777777" w:rsidR="004759A2" w:rsidRPr="00792323" w:rsidRDefault="004759A2">
      <w:pPr>
        <w:pStyle w:val="UserTableCaption"/>
      </w:pPr>
      <w:r w:rsidRPr="00792323">
        <w:t xml:space="preserve">User-defined Table 0294 </w:t>
      </w:r>
      <w:r w:rsidR="006559F5">
        <w:t>–</w:t>
      </w:r>
      <w:r w:rsidRPr="00792323">
        <w:t xml:space="preserve"> Time Selection </w:t>
      </w:r>
      <w:bookmarkStart w:id="958" w:name="_Toc382761304"/>
      <w:r w:rsidRPr="00792323">
        <w:t>Criteria Parameter Class Codes</w:t>
      </w:r>
      <w:r>
        <w:fldChar w:fldCharType="begin"/>
      </w:r>
      <w:r>
        <w:instrText xml:space="preserve">xe </w:instrText>
      </w:r>
      <w:r w:rsidR="006559F5">
        <w:instrText>“</w:instrText>
      </w:r>
      <w:r w:rsidRPr="00792323">
        <w:instrText xml:space="preserve"> User-defined Tab</w:instrText>
      </w:r>
      <w:bookmarkEnd w:id="958"/>
      <w:r w:rsidRPr="00792323">
        <w:instrText xml:space="preserve">le 0294 </w:instrText>
      </w:r>
      <w:r w:rsidR="006559F5">
        <w:instrText>–</w:instrText>
      </w:r>
      <w:r w:rsidRPr="00792323">
        <w:instrText xml:space="preserve"> Time selection criteria parameter class codes </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566"/>
        <w:gridCol w:w="4263"/>
        <w:gridCol w:w="3381"/>
      </w:tblGrid>
      <w:tr w:rsidR="004759A2" w:rsidRPr="00792323" w14:paraId="2B24A1DE" w14:textId="77777777">
        <w:trPr>
          <w:cantSplit/>
          <w:tblHeader/>
          <w:jc w:val="center"/>
        </w:trPr>
        <w:tc>
          <w:tcPr>
            <w:tcW w:w="1566" w:type="dxa"/>
            <w:tcBorders>
              <w:top w:val="single" w:sz="12" w:space="0" w:color="auto"/>
              <w:bottom w:val="single" w:sz="6" w:space="0" w:color="auto"/>
            </w:tcBorders>
            <w:shd w:val="pct10" w:color="auto" w:fill="FFFFFF"/>
          </w:tcPr>
          <w:p w14:paraId="7E3FC9C3" w14:textId="77777777" w:rsidR="004759A2" w:rsidRPr="00792323" w:rsidRDefault="004759A2">
            <w:pPr>
              <w:pStyle w:val="UserTableHeader"/>
              <w:jc w:val="center"/>
            </w:pPr>
            <w:r w:rsidRPr="00792323">
              <w:t>Value</w:t>
            </w:r>
          </w:p>
        </w:tc>
        <w:tc>
          <w:tcPr>
            <w:tcW w:w="4263" w:type="dxa"/>
            <w:tcBorders>
              <w:top w:val="single" w:sz="12" w:space="0" w:color="auto"/>
              <w:bottom w:val="single" w:sz="6" w:space="0" w:color="auto"/>
            </w:tcBorders>
            <w:shd w:val="pct10" w:color="auto" w:fill="FFFFFF"/>
          </w:tcPr>
          <w:p w14:paraId="702C4130" w14:textId="77777777" w:rsidR="004759A2" w:rsidRPr="00792323" w:rsidRDefault="004759A2">
            <w:pPr>
              <w:pStyle w:val="UserTableHeader"/>
            </w:pPr>
            <w:r w:rsidRPr="00792323">
              <w:t>Description</w:t>
            </w:r>
          </w:p>
        </w:tc>
        <w:tc>
          <w:tcPr>
            <w:tcW w:w="3381" w:type="dxa"/>
            <w:tcBorders>
              <w:top w:val="single" w:sz="12" w:space="0" w:color="auto"/>
              <w:bottom w:val="single" w:sz="6" w:space="0" w:color="auto"/>
            </w:tcBorders>
            <w:shd w:val="pct10" w:color="auto" w:fill="FFFFFF"/>
          </w:tcPr>
          <w:p w14:paraId="6CCDB84F" w14:textId="77777777" w:rsidR="004759A2" w:rsidRPr="00792323" w:rsidRDefault="004759A2">
            <w:pPr>
              <w:pStyle w:val="UserTableHeader"/>
            </w:pPr>
            <w:r w:rsidRPr="00792323">
              <w:t>Comment</w:t>
            </w:r>
          </w:p>
        </w:tc>
      </w:tr>
      <w:tr w:rsidR="004759A2" w:rsidRPr="00AF2426" w14:paraId="15FFF84A" w14:textId="77777777">
        <w:trPr>
          <w:cantSplit/>
          <w:jc w:val="center"/>
        </w:trPr>
        <w:tc>
          <w:tcPr>
            <w:tcW w:w="1566" w:type="dxa"/>
            <w:tcBorders>
              <w:top w:val="single" w:sz="6" w:space="0" w:color="auto"/>
            </w:tcBorders>
            <w:shd w:val="clear" w:color="auto" w:fill="FFFFFF"/>
          </w:tcPr>
          <w:p w14:paraId="37627C2B" w14:textId="77777777" w:rsidR="004759A2" w:rsidRPr="00792323" w:rsidRDefault="004759A2">
            <w:pPr>
              <w:pStyle w:val="UserTableBody"/>
              <w:jc w:val="center"/>
            </w:pPr>
            <w:r w:rsidRPr="00792323">
              <w:t>Prefstart</w:t>
            </w:r>
          </w:p>
        </w:tc>
        <w:tc>
          <w:tcPr>
            <w:tcW w:w="4263" w:type="dxa"/>
            <w:tcBorders>
              <w:top w:val="single" w:sz="6" w:space="0" w:color="auto"/>
            </w:tcBorders>
            <w:shd w:val="clear" w:color="auto" w:fill="FFFFFF"/>
          </w:tcPr>
          <w:p w14:paraId="58425224" w14:textId="77777777" w:rsidR="004759A2" w:rsidRPr="00792323" w:rsidRDefault="004759A2">
            <w:pPr>
              <w:pStyle w:val="UserTableBody"/>
            </w:pPr>
            <w:r w:rsidRPr="00792323">
              <w:t>An indicator that there is a pref</w:t>
            </w:r>
            <w:bookmarkStart w:id="959" w:name="HL70294"/>
            <w:r w:rsidRPr="00792323">
              <w:t>erred start time for the appointment request, service or resource.</w:t>
            </w:r>
          </w:p>
        </w:tc>
        <w:tc>
          <w:tcPr>
            <w:tcW w:w="3381" w:type="dxa"/>
            <w:tcBorders>
              <w:top w:val="single" w:sz="6" w:space="0" w:color="auto"/>
            </w:tcBorders>
            <w:shd w:val="clear" w:color="auto" w:fill="FFFFFF"/>
          </w:tcPr>
          <w:p w14:paraId="035604BA" w14:textId="77777777" w:rsidR="004759A2" w:rsidRPr="00792323" w:rsidRDefault="004759A2">
            <w:pPr>
              <w:pStyle w:val="UserTableBody"/>
            </w:pPr>
            <w:r w:rsidRPr="00792323">
              <w:t>In c</w:t>
            </w:r>
            <w:bookmarkEnd w:id="959"/>
            <w:r w:rsidRPr="00792323">
              <w:t>omponent 2, specify any valid time in the format HHMM, using 24-hour clock notation where HH = hour and MM = minutes</w:t>
            </w:r>
          </w:p>
        </w:tc>
      </w:tr>
      <w:tr w:rsidR="004759A2" w:rsidRPr="00AF2426" w14:paraId="06EA27CE" w14:textId="77777777">
        <w:trPr>
          <w:cantSplit/>
          <w:jc w:val="center"/>
        </w:trPr>
        <w:tc>
          <w:tcPr>
            <w:tcW w:w="1566" w:type="dxa"/>
            <w:shd w:val="clear" w:color="auto" w:fill="FFFFFF"/>
          </w:tcPr>
          <w:p w14:paraId="17E4E283" w14:textId="77777777" w:rsidR="004759A2" w:rsidRPr="00792323" w:rsidRDefault="004759A2">
            <w:pPr>
              <w:pStyle w:val="UserTableBody"/>
              <w:jc w:val="center"/>
            </w:pPr>
            <w:r w:rsidRPr="00792323">
              <w:t>Prefend</w:t>
            </w:r>
          </w:p>
        </w:tc>
        <w:tc>
          <w:tcPr>
            <w:tcW w:w="4263" w:type="dxa"/>
            <w:shd w:val="clear" w:color="auto" w:fill="FFFFFF"/>
          </w:tcPr>
          <w:p w14:paraId="42D274D6" w14:textId="77777777" w:rsidR="004759A2" w:rsidRPr="00792323" w:rsidRDefault="004759A2">
            <w:pPr>
              <w:pStyle w:val="UserTableBody"/>
            </w:pPr>
            <w:r w:rsidRPr="00792323">
              <w:t>An indicator that there is a preferred end time for the appointment request, service or resource.</w:t>
            </w:r>
          </w:p>
        </w:tc>
        <w:tc>
          <w:tcPr>
            <w:tcW w:w="3381" w:type="dxa"/>
            <w:shd w:val="clear" w:color="auto" w:fill="FFFFFF"/>
          </w:tcPr>
          <w:p w14:paraId="1ED906E4" w14:textId="77777777" w:rsidR="004759A2" w:rsidRPr="00792323" w:rsidRDefault="004759A2">
            <w:pPr>
              <w:pStyle w:val="UserTableBody"/>
            </w:pPr>
            <w:r w:rsidRPr="00792323">
              <w:t>In component 2, specify any valid time in the format HHMM, using 24-hour clock notation where HH = hour and MM = minutes</w:t>
            </w:r>
          </w:p>
        </w:tc>
      </w:tr>
      <w:tr w:rsidR="004759A2" w:rsidRPr="00AF2426" w14:paraId="1AB08BE2" w14:textId="77777777">
        <w:trPr>
          <w:cantSplit/>
          <w:jc w:val="center"/>
        </w:trPr>
        <w:tc>
          <w:tcPr>
            <w:tcW w:w="1566" w:type="dxa"/>
            <w:shd w:val="clear" w:color="auto" w:fill="FFFFFF"/>
          </w:tcPr>
          <w:p w14:paraId="6005CE8B" w14:textId="77777777" w:rsidR="004759A2" w:rsidRPr="00792323" w:rsidRDefault="004759A2">
            <w:pPr>
              <w:pStyle w:val="UserTableBody"/>
              <w:jc w:val="center"/>
            </w:pPr>
            <w:r w:rsidRPr="00792323">
              <w:t>Mon</w:t>
            </w:r>
          </w:p>
        </w:tc>
        <w:tc>
          <w:tcPr>
            <w:tcW w:w="4263" w:type="dxa"/>
            <w:shd w:val="clear" w:color="auto" w:fill="FFFFFF"/>
          </w:tcPr>
          <w:p w14:paraId="59D199FD" w14:textId="77777777" w:rsidR="004759A2" w:rsidRPr="00792323" w:rsidRDefault="004759A2">
            <w:pPr>
              <w:pStyle w:val="UserTableBody"/>
            </w:pPr>
            <w:r w:rsidRPr="00792323">
              <w:t xml:space="preserve">An indicator that Monday is or is not preferred for the day on which the appointment will occur. </w:t>
            </w:r>
          </w:p>
        </w:tc>
        <w:tc>
          <w:tcPr>
            <w:tcW w:w="3381" w:type="dxa"/>
            <w:shd w:val="clear" w:color="auto" w:fill="FFFFFF"/>
          </w:tcPr>
          <w:p w14:paraId="590D638A" w14:textId="77777777" w:rsidR="004759A2" w:rsidRPr="00792323" w:rsidRDefault="004759A2">
            <w:pPr>
              <w:pStyle w:val="UserTableBody"/>
            </w:pPr>
            <w:r w:rsidRPr="00792323">
              <w:t>In component 2, specify OK or NO.</w:t>
            </w:r>
          </w:p>
          <w:p w14:paraId="71B07CCC" w14:textId="77777777" w:rsidR="004759A2" w:rsidRPr="00792323" w:rsidRDefault="004759A2">
            <w:pPr>
              <w:pStyle w:val="UserTableBody"/>
            </w:pPr>
            <w:r w:rsidRPr="00792323">
              <w:t>OK = Preferred appointment day</w:t>
            </w:r>
            <w:r w:rsidRPr="00792323">
              <w:br/>
              <w:t>NO = Day is not preferred</w:t>
            </w:r>
          </w:p>
        </w:tc>
      </w:tr>
      <w:tr w:rsidR="004759A2" w:rsidRPr="00AF2426" w14:paraId="295049C0" w14:textId="77777777">
        <w:trPr>
          <w:cantSplit/>
          <w:jc w:val="center"/>
        </w:trPr>
        <w:tc>
          <w:tcPr>
            <w:tcW w:w="1566" w:type="dxa"/>
            <w:shd w:val="clear" w:color="auto" w:fill="FFFFFF"/>
          </w:tcPr>
          <w:p w14:paraId="01F314A1" w14:textId="77777777" w:rsidR="004759A2" w:rsidRPr="00792323" w:rsidRDefault="004759A2">
            <w:pPr>
              <w:pStyle w:val="UserTableBody"/>
              <w:jc w:val="center"/>
            </w:pPr>
            <w:r w:rsidRPr="00792323">
              <w:t>Tue</w:t>
            </w:r>
          </w:p>
        </w:tc>
        <w:tc>
          <w:tcPr>
            <w:tcW w:w="4263" w:type="dxa"/>
            <w:shd w:val="clear" w:color="auto" w:fill="FFFFFF"/>
          </w:tcPr>
          <w:p w14:paraId="656B0874" w14:textId="77777777" w:rsidR="004759A2" w:rsidRPr="00792323" w:rsidRDefault="004759A2">
            <w:pPr>
              <w:pStyle w:val="UserTableBody"/>
            </w:pPr>
            <w:r w:rsidRPr="00792323">
              <w:t xml:space="preserve">An indicator that Tuesday is or is not preferred for the day on which the appointment will occur. </w:t>
            </w:r>
          </w:p>
        </w:tc>
        <w:tc>
          <w:tcPr>
            <w:tcW w:w="3381" w:type="dxa"/>
            <w:shd w:val="clear" w:color="auto" w:fill="FFFFFF"/>
          </w:tcPr>
          <w:p w14:paraId="56302B2D" w14:textId="77777777" w:rsidR="004759A2" w:rsidRPr="00792323" w:rsidRDefault="004759A2">
            <w:pPr>
              <w:pStyle w:val="UserTableBody"/>
            </w:pPr>
            <w:r w:rsidRPr="00792323">
              <w:t>In component 2, specify OK or NO.</w:t>
            </w:r>
          </w:p>
          <w:p w14:paraId="10F53072" w14:textId="77777777" w:rsidR="004759A2" w:rsidRPr="00792323" w:rsidRDefault="004759A2">
            <w:pPr>
              <w:pStyle w:val="UserTableBody"/>
            </w:pPr>
            <w:r w:rsidRPr="00792323">
              <w:t>OK = Preferred appointment day</w:t>
            </w:r>
            <w:r w:rsidRPr="00792323">
              <w:br/>
              <w:t>NO = Day is not preferred</w:t>
            </w:r>
          </w:p>
        </w:tc>
      </w:tr>
      <w:tr w:rsidR="004759A2" w:rsidRPr="00AF2426" w14:paraId="3740DE08" w14:textId="77777777">
        <w:trPr>
          <w:cantSplit/>
          <w:jc w:val="center"/>
        </w:trPr>
        <w:tc>
          <w:tcPr>
            <w:tcW w:w="1566" w:type="dxa"/>
            <w:shd w:val="clear" w:color="auto" w:fill="FFFFFF"/>
          </w:tcPr>
          <w:p w14:paraId="082A1768" w14:textId="77777777" w:rsidR="004759A2" w:rsidRPr="00792323" w:rsidRDefault="004759A2">
            <w:pPr>
              <w:pStyle w:val="UserTableBody"/>
              <w:jc w:val="center"/>
            </w:pPr>
            <w:r w:rsidRPr="00792323">
              <w:t>Wed</w:t>
            </w:r>
          </w:p>
        </w:tc>
        <w:tc>
          <w:tcPr>
            <w:tcW w:w="4263" w:type="dxa"/>
            <w:shd w:val="clear" w:color="auto" w:fill="FFFFFF"/>
          </w:tcPr>
          <w:p w14:paraId="51D09D4A" w14:textId="77777777" w:rsidR="004759A2" w:rsidRPr="00792323" w:rsidRDefault="004759A2">
            <w:pPr>
              <w:pStyle w:val="UserTableBody"/>
            </w:pPr>
            <w:r w:rsidRPr="00792323">
              <w:t>An indicator that Wednesday is or is not preferred for the day on which the appointment will occur.</w:t>
            </w:r>
          </w:p>
        </w:tc>
        <w:tc>
          <w:tcPr>
            <w:tcW w:w="3381" w:type="dxa"/>
            <w:shd w:val="clear" w:color="auto" w:fill="FFFFFF"/>
          </w:tcPr>
          <w:p w14:paraId="4B2EF5AD" w14:textId="77777777" w:rsidR="004759A2" w:rsidRPr="00792323" w:rsidRDefault="004759A2">
            <w:pPr>
              <w:pStyle w:val="UserTableBody"/>
            </w:pPr>
            <w:r w:rsidRPr="00792323">
              <w:t>In component 2, specify OK or NO.</w:t>
            </w:r>
          </w:p>
          <w:p w14:paraId="6393C6DC" w14:textId="77777777" w:rsidR="004759A2" w:rsidRPr="00792323" w:rsidRDefault="004759A2">
            <w:pPr>
              <w:pStyle w:val="UserTableBody"/>
            </w:pPr>
            <w:r w:rsidRPr="00792323">
              <w:t>OK = Preferred appointment day</w:t>
            </w:r>
            <w:r w:rsidRPr="00792323">
              <w:br/>
              <w:t>NO = Day is not preferred</w:t>
            </w:r>
          </w:p>
        </w:tc>
      </w:tr>
      <w:tr w:rsidR="004759A2" w:rsidRPr="00AF2426" w14:paraId="2C0C46BC" w14:textId="77777777">
        <w:trPr>
          <w:cantSplit/>
          <w:jc w:val="center"/>
        </w:trPr>
        <w:tc>
          <w:tcPr>
            <w:tcW w:w="1566" w:type="dxa"/>
            <w:shd w:val="clear" w:color="auto" w:fill="FFFFFF"/>
          </w:tcPr>
          <w:p w14:paraId="4E92B943" w14:textId="77777777" w:rsidR="004759A2" w:rsidRPr="00792323" w:rsidRDefault="004759A2">
            <w:pPr>
              <w:pStyle w:val="UserTableBody"/>
              <w:jc w:val="center"/>
            </w:pPr>
            <w:r w:rsidRPr="00792323">
              <w:t>Thu</w:t>
            </w:r>
          </w:p>
        </w:tc>
        <w:tc>
          <w:tcPr>
            <w:tcW w:w="4263" w:type="dxa"/>
            <w:shd w:val="clear" w:color="auto" w:fill="FFFFFF"/>
          </w:tcPr>
          <w:p w14:paraId="6DDA2FCE" w14:textId="77777777" w:rsidR="004759A2" w:rsidRPr="00792323" w:rsidRDefault="004759A2">
            <w:pPr>
              <w:pStyle w:val="UserTableBody"/>
            </w:pPr>
            <w:r w:rsidRPr="00792323">
              <w:t>An indicator that Thursday is or is not preferred for the day on which the appointment will occur.</w:t>
            </w:r>
          </w:p>
        </w:tc>
        <w:tc>
          <w:tcPr>
            <w:tcW w:w="3381" w:type="dxa"/>
            <w:shd w:val="clear" w:color="auto" w:fill="FFFFFF"/>
          </w:tcPr>
          <w:p w14:paraId="6668E453" w14:textId="77777777" w:rsidR="004759A2" w:rsidRPr="00792323" w:rsidRDefault="004759A2">
            <w:pPr>
              <w:pStyle w:val="UserTableBody"/>
            </w:pPr>
            <w:r w:rsidRPr="00792323">
              <w:t>In component 2, specify OK or NO.</w:t>
            </w:r>
          </w:p>
          <w:p w14:paraId="610C32F8" w14:textId="77777777" w:rsidR="004759A2" w:rsidRPr="00792323" w:rsidRDefault="004759A2">
            <w:pPr>
              <w:pStyle w:val="UserTableBody"/>
            </w:pPr>
            <w:r w:rsidRPr="00792323">
              <w:t>OK = Preferred appointment day</w:t>
            </w:r>
            <w:r w:rsidRPr="00792323">
              <w:br/>
              <w:t>NO = Day is not preferred</w:t>
            </w:r>
          </w:p>
        </w:tc>
      </w:tr>
      <w:tr w:rsidR="004759A2" w:rsidRPr="00AF2426" w14:paraId="1A0B612C" w14:textId="77777777">
        <w:trPr>
          <w:cantSplit/>
          <w:jc w:val="center"/>
        </w:trPr>
        <w:tc>
          <w:tcPr>
            <w:tcW w:w="1566" w:type="dxa"/>
            <w:shd w:val="clear" w:color="auto" w:fill="FFFFFF"/>
          </w:tcPr>
          <w:p w14:paraId="6E0270B0" w14:textId="77777777" w:rsidR="004759A2" w:rsidRPr="00792323" w:rsidRDefault="004759A2">
            <w:pPr>
              <w:pStyle w:val="UserTableBody"/>
              <w:jc w:val="center"/>
            </w:pPr>
            <w:r w:rsidRPr="00792323">
              <w:lastRenderedPageBreak/>
              <w:t>Fri</w:t>
            </w:r>
          </w:p>
        </w:tc>
        <w:tc>
          <w:tcPr>
            <w:tcW w:w="4263" w:type="dxa"/>
            <w:shd w:val="clear" w:color="auto" w:fill="FFFFFF"/>
          </w:tcPr>
          <w:p w14:paraId="6EA9FA55" w14:textId="77777777" w:rsidR="004759A2" w:rsidRPr="00792323" w:rsidRDefault="004759A2">
            <w:pPr>
              <w:pStyle w:val="UserTableBody"/>
            </w:pPr>
            <w:r w:rsidRPr="00792323">
              <w:t xml:space="preserve">An indicator that Friday is or is not preferred for the day on which the appointment will occur. </w:t>
            </w:r>
          </w:p>
        </w:tc>
        <w:tc>
          <w:tcPr>
            <w:tcW w:w="3381" w:type="dxa"/>
            <w:shd w:val="clear" w:color="auto" w:fill="FFFFFF"/>
          </w:tcPr>
          <w:p w14:paraId="09F58C63" w14:textId="77777777" w:rsidR="004759A2" w:rsidRPr="00792323" w:rsidRDefault="004759A2">
            <w:pPr>
              <w:pStyle w:val="UserTableBody"/>
            </w:pPr>
            <w:r w:rsidRPr="00792323">
              <w:t>In component 2, specify OK or NO.</w:t>
            </w:r>
          </w:p>
          <w:p w14:paraId="2C176F08" w14:textId="77777777" w:rsidR="004759A2" w:rsidRPr="00792323" w:rsidRDefault="004759A2">
            <w:pPr>
              <w:pStyle w:val="UserTableBody"/>
            </w:pPr>
            <w:r w:rsidRPr="00792323">
              <w:t>OK = Preferred appointment day</w:t>
            </w:r>
            <w:r w:rsidRPr="00792323">
              <w:br/>
              <w:t>NO = Day is not preferred</w:t>
            </w:r>
          </w:p>
        </w:tc>
      </w:tr>
      <w:tr w:rsidR="004759A2" w:rsidRPr="00AF2426" w14:paraId="469CD40D" w14:textId="77777777">
        <w:trPr>
          <w:cantSplit/>
          <w:jc w:val="center"/>
        </w:trPr>
        <w:tc>
          <w:tcPr>
            <w:tcW w:w="1566" w:type="dxa"/>
            <w:shd w:val="clear" w:color="auto" w:fill="FFFFFF"/>
          </w:tcPr>
          <w:p w14:paraId="419B919A" w14:textId="77777777" w:rsidR="004759A2" w:rsidRPr="00792323" w:rsidRDefault="004759A2">
            <w:pPr>
              <w:pStyle w:val="UserTableBody"/>
              <w:jc w:val="center"/>
            </w:pPr>
            <w:r w:rsidRPr="00792323">
              <w:t>Sat</w:t>
            </w:r>
          </w:p>
        </w:tc>
        <w:tc>
          <w:tcPr>
            <w:tcW w:w="4263" w:type="dxa"/>
            <w:shd w:val="clear" w:color="auto" w:fill="FFFFFF"/>
          </w:tcPr>
          <w:p w14:paraId="082D98C4" w14:textId="77777777" w:rsidR="004759A2" w:rsidRPr="00792323" w:rsidRDefault="004759A2">
            <w:pPr>
              <w:pStyle w:val="UserTableBody"/>
            </w:pPr>
            <w:r w:rsidRPr="00792323">
              <w:t>An indicator that Saturday is or is not preferred for the day on which the appointment will occur.</w:t>
            </w:r>
          </w:p>
        </w:tc>
        <w:tc>
          <w:tcPr>
            <w:tcW w:w="3381" w:type="dxa"/>
            <w:shd w:val="clear" w:color="auto" w:fill="FFFFFF"/>
          </w:tcPr>
          <w:p w14:paraId="584A462F" w14:textId="77777777" w:rsidR="004759A2" w:rsidRPr="00792323" w:rsidRDefault="004759A2">
            <w:pPr>
              <w:pStyle w:val="UserTableBody"/>
            </w:pPr>
            <w:r w:rsidRPr="00792323">
              <w:t>In component 2, specify OK or NO.</w:t>
            </w:r>
          </w:p>
          <w:p w14:paraId="34734EA5" w14:textId="77777777" w:rsidR="004759A2" w:rsidRPr="00792323" w:rsidRDefault="004759A2">
            <w:pPr>
              <w:pStyle w:val="UserTableBody"/>
            </w:pPr>
            <w:r w:rsidRPr="00792323">
              <w:t>OK = Preferred appointment day</w:t>
            </w:r>
            <w:r w:rsidRPr="00792323">
              <w:br/>
              <w:t>NO = Day is not preferred</w:t>
            </w:r>
          </w:p>
        </w:tc>
      </w:tr>
      <w:tr w:rsidR="004759A2" w:rsidRPr="00AF2426" w14:paraId="2267784C" w14:textId="77777777">
        <w:trPr>
          <w:cantSplit/>
          <w:jc w:val="center"/>
        </w:trPr>
        <w:tc>
          <w:tcPr>
            <w:tcW w:w="1566" w:type="dxa"/>
            <w:tcBorders>
              <w:bottom w:val="single" w:sz="12" w:space="0" w:color="auto"/>
            </w:tcBorders>
            <w:shd w:val="clear" w:color="auto" w:fill="FFFFFF"/>
          </w:tcPr>
          <w:p w14:paraId="097FD4D6" w14:textId="77777777" w:rsidR="004759A2" w:rsidRPr="00792323" w:rsidRDefault="004759A2">
            <w:pPr>
              <w:pStyle w:val="UserTableBody"/>
              <w:jc w:val="center"/>
              <w:rPr>
                <w:iCs/>
                <w:szCs w:val="18"/>
              </w:rPr>
            </w:pPr>
            <w:r w:rsidRPr="00792323">
              <w:rPr>
                <w:iCs/>
                <w:szCs w:val="18"/>
              </w:rPr>
              <w:t>Sun</w:t>
            </w:r>
          </w:p>
        </w:tc>
        <w:tc>
          <w:tcPr>
            <w:tcW w:w="4263" w:type="dxa"/>
            <w:tcBorders>
              <w:bottom w:val="single" w:sz="12" w:space="0" w:color="auto"/>
            </w:tcBorders>
            <w:shd w:val="clear" w:color="auto" w:fill="FFFFFF"/>
          </w:tcPr>
          <w:p w14:paraId="0814CE9E" w14:textId="77777777" w:rsidR="004759A2" w:rsidRPr="00792323" w:rsidRDefault="004759A2">
            <w:pPr>
              <w:pStyle w:val="UserTableBody"/>
            </w:pPr>
            <w:r w:rsidRPr="00792323">
              <w:t>An indicator that Sunday is or is not preferred for the day on which the appointment will occur.</w:t>
            </w:r>
          </w:p>
        </w:tc>
        <w:tc>
          <w:tcPr>
            <w:tcW w:w="3381" w:type="dxa"/>
            <w:tcBorders>
              <w:bottom w:val="single" w:sz="12" w:space="0" w:color="auto"/>
            </w:tcBorders>
            <w:shd w:val="clear" w:color="auto" w:fill="FFFFFF"/>
          </w:tcPr>
          <w:p w14:paraId="214731B5" w14:textId="77777777" w:rsidR="004759A2" w:rsidRPr="00792323" w:rsidRDefault="004759A2">
            <w:pPr>
              <w:pStyle w:val="UserTableBody"/>
            </w:pPr>
            <w:r w:rsidRPr="00792323">
              <w:t>In component 2, specify OK or NO.</w:t>
            </w:r>
          </w:p>
          <w:p w14:paraId="434AA9F8" w14:textId="77777777" w:rsidR="004759A2" w:rsidRPr="00792323" w:rsidRDefault="004759A2">
            <w:pPr>
              <w:pStyle w:val="UserTableBody"/>
            </w:pPr>
            <w:r w:rsidRPr="00792323">
              <w:t>OK = Preferred appointment day</w:t>
            </w:r>
            <w:r w:rsidRPr="00792323">
              <w:br/>
              <w:t>NO = Day is not preferred</w:t>
            </w:r>
          </w:p>
        </w:tc>
      </w:tr>
    </w:tbl>
    <w:p w14:paraId="767EAFFB"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75322F1C" w14:textId="77777777" w:rsidR="004759A2" w:rsidRPr="00792323" w:rsidRDefault="004759A2">
      <w:pPr>
        <w:rPr>
          <w:lang w:val="en-US" w:eastAsia="en-US"/>
        </w:rPr>
      </w:pPr>
    </w:p>
    <w:p w14:paraId="214639FD" w14:textId="77777777" w:rsidR="004759A2" w:rsidRPr="00792323" w:rsidRDefault="004759A2" w:rsidP="00A4560F">
      <w:pPr>
        <w:pStyle w:val="Heading4"/>
      </w:pPr>
      <w:bookmarkStart w:id="960" w:name="_Toc423691287"/>
      <w:r w:rsidRPr="00792323">
        <w:t>0295 – Handicap</w:t>
      </w:r>
      <w:bookmarkEnd w:id="960"/>
    </w:p>
    <w:p w14:paraId="1E2B5948" w14:textId="77777777" w:rsidR="004759A2" w:rsidRPr="00792323" w:rsidRDefault="004759A2" w:rsidP="0051592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347E99C" w14:textId="77777777">
        <w:trPr>
          <w:tblHeader/>
        </w:trPr>
        <w:tc>
          <w:tcPr>
            <w:tcW w:w="720" w:type="dxa"/>
            <w:tcBorders>
              <w:top w:val="double" w:sz="4" w:space="0" w:color="auto"/>
            </w:tcBorders>
            <w:shd w:val="pct10" w:color="auto" w:fill="FFFFFF"/>
          </w:tcPr>
          <w:p w14:paraId="000CE5BE"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9D6618D"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0690232"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785DA20"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50DDA7B"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F838311" w14:textId="77777777" w:rsidR="004759A2" w:rsidRPr="00792323" w:rsidRDefault="004759A2" w:rsidP="00515928">
            <w:pPr>
              <w:pStyle w:val="TableMetaHeader"/>
              <w:rPr>
                <w:noProof w:val="0"/>
              </w:rPr>
            </w:pPr>
            <w:r w:rsidRPr="00792323">
              <w:rPr>
                <w:noProof w:val="0"/>
              </w:rPr>
              <w:t>Status</w:t>
            </w:r>
          </w:p>
        </w:tc>
      </w:tr>
      <w:tr w:rsidR="004759A2" w:rsidRPr="00792323" w14:paraId="7B1037CC" w14:textId="77777777">
        <w:tc>
          <w:tcPr>
            <w:tcW w:w="720" w:type="dxa"/>
            <w:tcBorders>
              <w:bottom w:val="double" w:sz="4" w:space="0" w:color="auto"/>
            </w:tcBorders>
            <w:shd w:val="clear" w:color="auto" w:fill="FFFFFF"/>
          </w:tcPr>
          <w:p w14:paraId="68D9D59E" w14:textId="77777777" w:rsidR="004759A2" w:rsidRPr="00792323" w:rsidRDefault="004759A2" w:rsidP="00515928">
            <w:pPr>
              <w:pStyle w:val="TableMetaBody"/>
              <w:rPr>
                <w:noProof w:val="0"/>
              </w:rPr>
            </w:pPr>
            <w:r w:rsidRPr="00792323">
              <w:rPr>
                <w:noProof w:val="0"/>
              </w:rPr>
              <w:t>0295</w:t>
            </w:r>
          </w:p>
        </w:tc>
        <w:tc>
          <w:tcPr>
            <w:tcW w:w="1152" w:type="dxa"/>
            <w:tcBorders>
              <w:bottom w:val="double" w:sz="4" w:space="0" w:color="auto"/>
            </w:tcBorders>
            <w:shd w:val="clear" w:color="auto" w:fill="FFFFFF"/>
          </w:tcPr>
          <w:p w14:paraId="07E50756"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78572829"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42AC9665"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721270F0" w14:textId="77777777" w:rsidR="004759A2" w:rsidRPr="00792323" w:rsidRDefault="004759A2" w:rsidP="00515928">
            <w:pPr>
              <w:pStyle w:val="TableMetaBody"/>
              <w:rPr>
                <w:noProof w:val="0"/>
              </w:rPr>
            </w:pPr>
            <w:r w:rsidRPr="00792323">
              <w:rPr>
                <w:noProof w:val="0"/>
              </w:rPr>
              <w:t>NK1-36, PD1-6</w:t>
            </w:r>
          </w:p>
        </w:tc>
        <w:tc>
          <w:tcPr>
            <w:tcW w:w="1152" w:type="dxa"/>
            <w:tcBorders>
              <w:bottom w:val="double" w:sz="4" w:space="0" w:color="auto"/>
            </w:tcBorders>
            <w:shd w:val="clear" w:color="auto" w:fill="FFFFFF"/>
          </w:tcPr>
          <w:p w14:paraId="488395A2" w14:textId="77777777" w:rsidR="004759A2" w:rsidRPr="00792323" w:rsidRDefault="004759A2" w:rsidP="00515928">
            <w:pPr>
              <w:pStyle w:val="TableMetaBody"/>
              <w:rPr>
                <w:noProof w:val="0"/>
              </w:rPr>
            </w:pPr>
            <w:r w:rsidRPr="00792323">
              <w:rPr>
                <w:noProof w:val="0"/>
              </w:rPr>
              <w:t>Active</w:t>
            </w:r>
          </w:p>
        </w:tc>
      </w:tr>
    </w:tbl>
    <w:p w14:paraId="3839860B" w14:textId="77777777" w:rsidR="004759A2" w:rsidRPr="00792323" w:rsidRDefault="004759A2" w:rsidP="00515928">
      <w:pPr>
        <w:pStyle w:val="UserTableCaption"/>
        <w:rPr>
          <w:noProof/>
        </w:rPr>
      </w:pPr>
      <w:r w:rsidRPr="00792323">
        <w:rPr>
          <w:noProof/>
        </w:rPr>
        <w:t xml:space="preserve">User-defined Table 0295 </w:t>
      </w:r>
      <w:r w:rsidR="006559F5">
        <w:rPr>
          <w:noProof/>
        </w:rPr>
        <w:t>–</w:t>
      </w:r>
      <w:r w:rsidRPr="00792323">
        <w:rPr>
          <w:noProof/>
        </w:rPr>
        <w:t xml:space="preserve"> Handicap</w:t>
      </w:r>
      <w:r>
        <w:rPr>
          <w:noProof/>
        </w:rPr>
        <w:fldChar w:fldCharType="begin"/>
      </w:r>
      <w:r>
        <w:rPr>
          <w:noProof/>
        </w:rPr>
        <w:instrText xml:space="preserve">xe </w:instrText>
      </w:r>
      <w:r w:rsidR="006559F5">
        <w:rPr>
          <w:noProof/>
        </w:rPr>
        <w:instrText>“</w:instrText>
      </w:r>
      <w:r w:rsidRPr="00792323">
        <w:rPr>
          <w:noProof/>
        </w:rPr>
        <w:instrText xml:space="preserve">User-defined Table 0295 </w:instrText>
      </w:r>
      <w:r w:rsidR="006559F5">
        <w:rPr>
          <w:noProof/>
        </w:rPr>
        <w:instrText>–</w:instrText>
      </w:r>
      <w:r w:rsidRPr="00792323">
        <w:rPr>
          <w:noProof/>
        </w:rPr>
        <w:instrText xml:space="preserve"> Handicap</w:instrText>
      </w:r>
      <w:r w:rsidR="006559F5">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04D2E2A1" w14:textId="77777777">
        <w:trPr>
          <w:tblHeader/>
          <w:jc w:val="center"/>
        </w:trPr>
        <w:tc>
          <w:tcPr>
            <w:tcW w:w="1440" w:type="dxa"/>
            <w:tcBorders>
              <w:top w:val="single" w:sz="12" w:space="0" w:color="auto"/>
            </w:tcBorders>
            <w:shd w:val="pct10" w:color="auto" w:fill="FFFFFF"/>
          </w:tcPr>
          <w:p w14:paraId="11D8346F" w14:textId="77777777" w:rsidR="004759A2" w:rsidRPr="00792323" w:rsidRDefault="004759A2" w:rsidP="00515928">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2E603109" w14:textId="77777777" w:rsidR="004759A2" w:rsidRPr="00792323" w:rsidRDefault="004759A2" w:rsidP="00515928">
            <w:pPr>
              <w:pStyle w:val="UserTableHeader"/>
              <w:rPr>
                <w:noProof/>
              </w:rPr>
            </w:pPr>
            <w:r w:rsidRPr="00792323">
              <w:rPr>
                <w:noProof/>
              </w:rPr>
              <w:t>Descrip</w:t>
            </w:r>
            <w:bookmarkStart w:id="961" w:name="_Toc382761305"/>
            <w:bookmarkStart w:id="962" w:name="HL70295"/>
            <w:r w:rsidRPr="00792323">
              <w:rPr>
                <w:noProof/>
              </w:rPr>
              <w:t>tion</w:t>
            </w:r>
          </w:p>
        </w:tc>
        <w:tc>
          <w:tcPr>
            <w:tcW w:w="2160" w:type="dxa"/>
            <w:tcBorders>
              <w:top w:val="single" w:sz="12" w:space="0" w:color="auto"/>
            </w:tcBorders>
            <w:shd w:val="pct10" w:color="auto" w:fill="FFFFFF"/>
          </w:tcPr>
          <w:p w14:paraId="3B45EE47" w14:textId="77777777" w:rsidR="004759A2" w:rsidRPr="00792323" w:rsidRDefault="004759A2" w:rsidP="00515928">
            <w:pPr>
              <w:pStyle w:val="UserTableHeader"/>
              <w:rPr>
                <w:noProof/>
              </w:rPr>
            </w:pPr>
            <w:r w:rsidRPr="00792323">
              <w:rPr>
                <w:noProof/>
              </w:rPr>
              <w:t>Comment</w:t>
            </w:r>
          </w:p>
        </w:tc>
      </w:tr>
      <w:tr w:rsidR="004759A2" w:rsidRPr="00792323" w14:paraId="05346B33" w14:textId="77777777">
        <w:trPr>
          <w:jc w:val="center"/>
        </w:trPr>
        <w:tc>
          <w:tcPr>
            <w:tcW w:w="1440" w:type="dxa"/>
            <w:tcBorders>
              <w:bottom w:val="single" w:sz="12" w:space="0" w:color="auto"/>
            </w:tcBorders>
            <w:shd w:val="clear" w:color="auto" w:fill="FFFFFF"/>
          </w:tcPr>
          <w:p w14:paraId="294CDCE2" w14:textId="77777777" w:rsidR="004759A2" w:rsidRPr="00792323" w:rsidRDefault="004759A2" w:rsidP="00515928">
            <w:pPr>
              <w:pStyle w:val="UserTableBody"/>
              <w:jc w:val="center"/>
              <w:rPr>
                <w:noProof/>
              </w:rPr>
            </w:pPr>
          </w:p>
        </w:tc>
        <w:bookmarkEnd w:id="961"/>
        <w:tc>
          <w:tcPr>
            <w:tcW w:w="3600" w:type="dxa"/>
            <w:tcBorders>
              <w:bottom w:val="single" w:sz="12" w:space="0" w:color="auto"/>
            </w:tcBorders>
            <w:shd w:val="clear" w:color="auto" w:fill="FFFFFF"/>
          </w:tcPr>
          <w:p w14:paraId="04C28BE4" w14:textId="77777777" w:rsidR="004759A2" w:rsidRPr="00792323" w:rsidRDefault="004759A2" w:rsidP="0051592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367D6FBD" w14:textId="77777777" w:rsidR="004759A2" w:rsidRPr="00792323" w:rsidRDefault="004759A2" w:rsidP="00515928">
            <w:pPr>
              <w:pStyle w:val="UserTableBody"/>
              <w:rPr>
                <w:noProof/>
              </w:rPr>
            </w:pPr>
          </w:p>
        </w:tc>
      </w:tr>
    </w:tbl>
    <w:p w14:paraId="47012638" w14:textId="77777777" w:rsidR="004759A2" w:rsidRPr="00792323" w:rsidRDefault="004759A2">
      <w:pPr>
        <w:rPr>
          <w:lang w:val="en-US" w:eastAsia="en-US"/>
        </w:rPr>
      </w:pPr>
    </w:p>
    <w:p w14:paraId="12241002" w14:textId="77777777" w:rsidR="004759A2" w:rsidRPr="00792323" w:rsidRDefault="004759A2" w:rsidP="00A62F22">
      <w:pPr>
        <w:pStyle w:val="Heading4"/>
      </w:pPr>
      <w:bookmarkStart w:id="963" w:name="_Toc423691288"/>
      <w:r w:rsidRPr="00792323">
        <w:t xml:space="preserve">0296 </w:t>
      </w:r>
      <w:r w:rsidR="006559F5">
        <w:t>–</w:t>
      </w:r>
      <w:r w:rsidRPr="00792323">
        <w:t xml:space="preserve"> Primary Language</w:t>
      </w:r>
      <w:bookmarkEnd w:id="963"/>
    </w:p>
    <w:p w14:paraId="0C86D22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8D6DDAD" w14:textId="77777777">
        <w:trPr>
          <w:tblHeader/>
        </w:trPr>
        <w:tc>
          <w:tcPr>
            <w:tcW w:w="720" w:type="dxa"/>
            <w:tcBorders>
              <w:top w:val="double" w:sz="4" w:space="0" w:color="auto"/>
            </w:tcBorders>
            <w:shd w:val="pct10" w:color="auto" w:fill="FFFFFF"/>
          </w:tcPr>
          <w:p w14:paraId="2B38E93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1572AD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81411E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4FF14B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8CBB0B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9472158" w14:textId="77777777" w:rsidR="004759A2" w:rsidRPr="00792323" w:rsidRDefault="004759A2">
            <w:pPr>
              <w:pStyle w:val="TableMetaHeader"/>
              <w:rPr>
                <w:noProof w:val="0"/>
              </w:rPr>
            </w:pPr>
            <w:r w:rsidRPr="00792323">
              <w:rPr>
                <w:noProof w:val="0"/>
              </w:rPr>
              <w:t>Status</w:t>
            </w:r>
          </w:p>
        </w:tc>
      </w:tr>
      <w:tr w:rsidR="004759A2" w:rsidRPr="00792323" w14:paraId="048FC69B" w14:textId="77777777">
        <w:tc>
          <w:tcPr>
            <w:tcW w:w="720" w:type="dxa"/>
            <w:tcBorders>
              <w:bottom w:val="double" w:sz="4" w:space="0" w:color="auto"/>
            </w:tcBorders>
            <w:shd w:val="clear" w:color="auto" w:fill="FFFFFF"/>
          </w:tcPr>
          <w:p w14:paraId="3602EBDF" w14:textId="77777777" w:rsidR="004759A2" w:rsidRPr="00792323" w:rsidRDefault="004759A2">
            <w:pPr>
              <w:pStyle w:val="TableMetaBody"/>
              <w:rPr>
                <w:noProof w:val="0"/>
              </w:rPr>
            </w:pPr>
            <w:r w:rsidRPr="00792323">
              <w:rPr>
                <w:noProof w:val="0"/>
              </w:rPr>
              <w:t>0296</w:t>
            </w:r>
          </w:p>
        </w:tc>
        <w:tc>
          <w:tcPr>
            <w:tcW w:w="1152" w:type="dxa"/>
            <w:tcBorders>
              <w:bottom w:val="double" w:sz="4" w:space="0" w:color="auto"/>
            </w:tcBorders>
            <w:shd w:val="clear" w:color="auto" w:fill="FFFFFF"/>
          </w:tcPr>
          <w:p w14:paraId="291FA26E"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3DA71653" w14:textId="77777777" w:rsidR="004759A2" w:rsidRPr="00792323" w:rsidRDefault="004759A2">
            <w:pPr>
              <w:pStyle w:val="TableMetaBody"/>
              <w:rPr>
                <w:noProof w:val="0"/>
              </w:rPr>
            </w:pPr>
            <w:r w:rsidRPr="00792323">
              <w:rPr>
                <w:noProof w:val="0"/>
              </w:rPr>
              <w:t>TBD</w:t>
            </w:r>
          </w:p>
        </w:tc>
        <w:bookmarkEnd w:id="962"/>
        <w:tc>
          <w:tcPr>
            <w:tcW w:w="2016" w:type="dxa"/>
            <w:tcBorders>
              <w:bottom w:val="double" w:sz="4" w:space="0" w:color="auto"/>
            </w:tcBorders>
            <w:shd w:val="clear" w:color="auto" w:fill="FFFFFF"/>
          </w:tcPr>
          <w:p w14:paraId="4E10491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1D1CB01" w14:textId="77777777" w:rsidR="004759A2" w:rsidRPr="00792323" w:rsidRDefault="004759A2">
            <w:pPr>
              <w:pStyle w:val="TableMetaBody"/>
              <w:rPr>
                <w:noProof w:val="0"/>
              </w:rPr>
            </w:pPr>
            <w:r w:rsidRPr="00792323">
              <w:rPr>
                <w:noProof w:val="0"/>
              </w:rPr>
              <w:t>CON:18, PID-15</w:t>
            </w:r>
          </w:p>
        </w:tc>
        <w:tc>
          <w:tcPr>
            <w:tcW w:w="1152" w:type="dxa"/>
            <w:tcBorders>
              <w:bottom w:val="double" w:sz="4" w:space="0" w:color="auto"/>
            </w:tcBorders>
            <w:shd w:val="clear" w:color="auto" w:fill="FFFFFF"/>
          </w:tcPr>
          <w:p w14:paraId="4865CDAA" w14:textId="77777777" w:rsidR="004759A2" w:rsidRPr="00792323" w:rsidRDefault="004759A2">
            <w:pPr>
              <w:pStyle w:val="TableMetaBody"/>
              <w:rPr>
                <w:noProof w:val="0"/>
              </w:rPr>
            </w:pPr>
            <w:r w:rsidRPr="00792323">
              <w:rPr>
                <w:noProof w:val="0"/>
              </w:rPr>
              <w:t>Active</w:t>
            </w:r>
          </w:p>
        </w:tc>
      </w:tr>
    </w:tbl>
    <w:p w14:paraId="1AC2E59A" w14:textId="77777777" w:rsidR="004759A2" w:rsidRPr="00792323" w:rsidRDefault="004759A2">
      <w:pPr>
        <w:pStyle w:val="UserTableCaption"/>
      </w:pPr>
      <w:r w:rsidRPr="00792323">
        <w:t>User-defined Table 0296 – Primary Language</w:t>
      </w:r>
      <w:r>
        <w:fldChar w:fldCharType="begin"/>
      </w:r>
      <w:r>
        <w:instrText xml:space="preserve">xe </w:instrText>
      </w:r>
      <w:r w:rsidR="006559F5">
        <w:instrText>“</w:instrText>
      </w:r>
      <w:r w:rsidRPr="00792323">
        <w:instrText>User-defined table 0296 – P</w:instrText>
      </w:r>
      <w:bookmarkStart w:id="964" w:name="_Toc382761306"/>
      <w:r w:rsidRPr="00792323">
        <w:instrText>rimary Language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5040"/>
        <w:gridCol w:w="2160"/>
      </w:tblGrid>
      <w:tr w:rsidR="004759A2" w:rsidRPr="00792323" w14:paraId="79C5D221" w14:textId="77777777">
        <w:trPr>
          <w:tblHeader/>
          <w:jc w:val="center"/>
        </w:trPr>
        <w:tc>
          <w:tcPr>
            <w:tcW w:w="2160" w:type="dxa"/>
            <w:tcBorders>
              <w:top w:val="single" w:sz="12" w:space="0" w:color="auto"/>
              <w:bottom w:val="single" w:sz="6" w:space="0" w:color="auto"/>
            </w:tcBorders>
            <w:shd w:val="pct10" w:color="auto" w:fill="FFFFFF"/>
          </w:tcPr>
          <w:p w14:paraId="41EF0EC0" w14:textId="77777777" w:rsidR="004759A2" w:rsidRPr="00792323" w:rsidRDefault="004759A2">
            <w:pPr>
              <w:pStyle w:val="UserTableHeader"/>
              <w:jc w:val="center"/>
            </w:pPr>
            <w:r w:rsidRPr="00792323">
              <w:t>Value</w:t>
            </w:r>
            <w:bookmarkEnd w:id="964"/>
          </w:p>
        </w:tc>
        <w:tc>
          <w:tcPr>
            <w:tcW w:w="5040" w:type="dxa"/>
            <w:tcBorders>
              <w:top w:val="single" w:sz="12" w:space="0" w:color="auto"/>
              <w:bottom w:val="single" w:sz="6" w:space="0" w:color="auto"/>
            </w:tcBorders>
            <w:shd w:val="pct10" w:color="auto" w:fill="FFFFFF"/>
          </w:tcPr>
          <w:p w14:paraId="0B15B25F"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5A689916" w14:textId="77777777" w:rsidR="004759A2" w:rsidRPr="00792323" w:rsidRDefault="004759A2">
            <w:pPr>
              <w:pStyle w:val="UserTableHeader"/>
            </w:pPr>
            <w:r w:rsidRPr="00792323">
              <w:t>Comment</w:t>
            </w:r>
          </w:p>
        </w:tc>
      </w:tr>
      <w:tr w:rsidR="004759A2" w:rsidRPr="00792323" w14:paraId="51B9973D" w14:textId="77777777">
        <w:trPr>
          <w:jc w:val="center"/>
        </w:trPr>
        <w:tc>
          <w:tcPr>
            <w:tcW w:w="2160" w:type="dxa"/>
            <w:tcBorders>
              <w:top w:val="single" w:sz="6" w:space="0" w:color="auto"/>
              <w:bottom w:val="single" w:sz="12" w:space="0" w:color="auto"/>
            </w:tcBorders>
            <w:shd w:val="clear" w:color="auto" w:fill="FFFFFF"/>
          </w:tcPr>
          <w:p w14:paraId="351B46D5" w14:textId="77777777" w:rsidR="004759A2" w:rsidRPr="00792323" w:rsidRDefault="004759A2">
            <w:pPr>
              <w:pStyle w:val="UserTableBody"/>
              <w:jc w:val="center"/>
            </w:pPr>
          </w:p>
        </w:tc>
        <w:tc>
          <w:tcPr>
            <w:tcW w:w="5040" w:type="dxa"/>
            <w:tcBorders>
              <w:top w:val="single" w:sz="6" w:space="0" w:color="auto"/>
              <w:bottom w:val="single" w:sz="12" w:space="0" w:color="auto"/>
            </w:tcBorders>
            <w:shd w:val="clear" w:color="auto" w:fill="FFFFFF"/>
          </w:tcPr>
          <w:p w14:paraId="7279232E"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2C4798B1" w14:textId="77777777" w:rsidR="004759A2" w:rsidRPr="00792323" w:rsidRDefault="004759A2">
            <w:pPr>
              <w:pStyle w:val="UserTableBody"/>
            </w:pPr>
          </w:p>
        </w:tc>
      </w:tr>
    </w:tbl>
    <w:p w14:paraId="57EBF04D" w14:textId="77777777" w:rsidR="004759A2" w:rsidRPr="00792323" w:rsidRDefault="004759A2">
      <w:pPr>
        <w:rPr>
          <w:lang w:val="en-US" w:eastAsia="en-US"/>
        </w:rPr>
      </w:pPr>
    </w:p>
    <w:p w14:paraId="116E9E74" w14:textId="77777777" w:rsidR="004759A2" w:rsidRPr="00792323" w:rsidRDefault="004759A2" w:rsidP="00A62F22">
      <w:pPr>
        <w:pStyle w:val="Heading4"/>
      </w:pPr>
      <w:bookmarkStart w:id="965" w:name="_Toc423691289"/>
      <w:r w:rsidRPr="00792323">
        <w:t xml:space="preserve">0297 </w:t>
      </w:r>
      <w:r w:rsidR="006559F5">
        <w:t>–</w:t>
      </w:r>
      <w:r w:rsidRPr="00792323">
        <w:t xml:space="preserve"> CN ID Source</w:t>
      </w:r>
      <w:bookmarkEnd w:id="965"/>
    </w:p>
    <w:p w14:paraId="5BC191D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B7101BB" w14:textId="77777777">
        <w:trPr>
          <w:tblHeader/>
        </w:trPr>
        <w:tc>
          <w:tcPr>
            <w:tcW w:w="720" w:type="dxa"/>
            <w:tcBorders>
              <w:top w:val="double" w:sz="4" w:space="0" w:color="auto"/>
            </w:tcBorders>
            <w:shd w:val="pct10" w:color="auto" w:fill="FFFFFF"/>
          </w:tcPr>
          <w:p w14:paraId="2C05E7A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9951B7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84B21E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560A95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84DED5E" w14:textId="77777777" w:rsidR="004759A2" w:rsidRPr="00792323" w:rsidRDefault="004759A2">
            <w:pPr>
              <w:pStyle w:val="TableMetaHeader"/>
              <w:rPr>
                <w:noProof w:val="0"/>
              </w:rPr>
            </w:pPr>
            <w:r w:rsidRPr="00792323">
              <w:rPr>
                <w:noProof w:val="0"/>
              </w:rPr>
              <w:t>Where used</w:t>
            </w:r>
            <w:bookmarkStart w:id="966" w:name="HL70296"/>
          </w:p>
        </w:tc>
        <w:tc>
          <w:tcPr>
            <w:tcW w:w="1152" w:type="dxa"/>
            <w:tcBorders>
              <w:top w:val="double" w:sz="4" w:space="0" w:color="auto"/>
            </w:tcBorders>
            <w:shd w:val="pct10" w:color="auto" w:fill="FFFFFF"/>
          </w:tcPr>
          <w:p w14:paraId="3097D271" w14:textId="77777777" w:rsidR="004759A2" w:rsidRPr="00792323" w:rsidRDefault="004759A2">
            <w:pPr>
              <w:pStyle w:val="TableMetaHeader"/>
              <w:rPr>
                <w:noProof w:val="0"/>
              </w:rPr>
            </w:pPr>
            <w:r w:rsidRPr="00792323">
              <w:rPr>
                <w:noProof w:val="0"/>
              </w:rPr>
              <w:t>Status</w:t>
            </w:r>
          </w:p>
        </w:tc>
      </w:tr>
      <w:tr w:rsidR="004759A2" w:rsidRPr="00792323" w14:paraId="319B00AF" w14:textId="77777777">
        <w:tc>
          <w:tcPr>
            <w:tcW w:w="720" w:type="dxa"/>
            <w:tcBorders>
              <w:bottom w:val="double" w:sz="4" w:space="0" w:color="auto"/>
            </w:tcBorders>
            <w:shd w:val="clear" w:color="auto" w:fill="FFFFFF"/>
          </w:tcPr>
          <w:p w14:paraId="495C441E" w14:textId="77777777" w:rsidR="004759A2" w:rsidRPr="00792323" w:rsidRDefault="004759A2">
            <w:pPr>
              <w:pStyle w:val="TableMetaBody"/>
              <w:rPr>
                <w:noProof w:val="0"/>
              </w:rPr>
            </w:pPr>
            <w:r w:rsidRPr="00792323">
              <w:rPr>
                <w:noProof w:val="0"/>
              </w:rPr>
              <w:t>0297</w:t>
            </w:r>
          </w:p>
        </w:tc>
        <w:tc>
          <w:tcPr>
            <w:tcW w:w="1152" w:type="dxa"/>
            <w:tcBorders>
              <w:bottom w:val="double" w:sz="4" w:space="0" w:color="auto"/>
            </w:tcBorders>
            <w:shd w:val="clear" w:color="auto" w:fill="FFFFFF"/>
          </w:tcPr>
          <w:p w14:paraId="73ADFCED"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74CCFB9E" w14:textId="77777777" w:rsidR="004759A2" w:rsidRPr="00792323" w:rsidRDefault="004759A2">
            <w:pPr>
              <w:pStyle w:val="TableMetaBody"/>
              <w:rPr>
                <w:noProof w:val="0"/>
              </w:rPr>
            </w:pPr>
            <w:r w:rsidRPr="00792323">
              <w:rPr>
                <w:noProof w:val="0"/>
              </w:rPr>
              <w:t>TB</w:t>
            </w:r>
            <w:bookmarkEnd w:id="966"/>
            <w:r w:rsidRPr="00792323">
              <w:rPr>
                <w:noProof w:val="0"/>
              </w:rPr>
              <w:t>D</w:t>
            </w:r>
          </w:p>
        </w:tc>
        <w:tc>
          <w:tcPr>
            <w:tcW w:w="2016" w:type="dxa"/>
            <w:tcBorders>
              <w:bottom w:val="double" w:sz="4" w:space="0" w:color="auto"/>
            </w:tcBorders>
            <w:shd w:val="clear" w:color="auto" w:fill="FFFFFF"/>
          </w:tcPr>
          <w:p w14:paraId="76DDCF6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66AE874" w14:textId="77777777" w:rsidR="004759A2" w:rsidRPr="00792323" w:rsidRDefault="004759A2">
            <w:pPr>
              <w:pStyle w:val="TableMetaBody"/>
              <w:rPr>
                <w:noProof w:val="0"/>
              </w:rPr>
            </w:pPr>
            <w:r w:rsidRPr="00792323">
              <w:rPr>
                <w:b/>
                <w:noProof w:val="0"/>
              </w:rPr>
              <w:t>CNN.8</w:t>
            </w:r>
            <w:r w:rsidRPr="00792323">
              <w:rPr>
                <w:noProof w:val="0"/>
              </w:rPr>
              <w:t>, PPN.8, XCN.8</w:t>
            </w:r>
          </w:p>
        </w:tc>
        <w:tc>
          <w:tcPr>
            <w:tcW w:w="1152" w:type="dxa"/>
            <w:tcBorders>
              <w:bottom w:val="double" w:sz="4" w:space="0" w:color="auto"/>
            </w:tcBorders>
            <w:shd w:val="clear" w:color="auto" w:fill="FFFFFF"/>
          </w:tcPr>
          <w:p w14:paraId="3E6486FA" w14:textId="77777777" w:rsidR="004759A2" w:rsidRPr="00792323" w:rsidRDefault="004759A2">
            <w:pPr>
              <w:pStyle w:val="TableMetaBody"/>
              <w:rPr>
                <w:noProof w:val="0"/>
              </w:rPr>
            </w:pPr>
            <w:r w:rsidRPr="00792323">
              <w:rPr>
                <w:noProof w:val="0"/>
              </w:rPr>
              <w:t>Active</w:t>
            </w:r>
          </w:p>
        </w:tc>
      </w:tr>
    </w:tbl>
    <w:p w14:paraId="22760794" w14:textId="77777777" w:rsidR="004759A2" w:rsidRPr="00792323" w:rsidRDefault="004759A2">
      <w:pPr>
        <w:pStyle w:val="UserTableCaption"/>
      </w:pPr>
      <w:r w:rsidRPr="00792323">
        <w:t xml:space="preserve">User-defined Table 0297 </w:t>
      </w:r>
      <w:r w:rsidR="006559F5">
        <w:t>–</w:t>
      </w:r>
      <w:r w:rsidRPr="00792323">
        <w:t xml:space="preserve"> CN ID Source</w:t>
      </w:r>
      <w:r>
        <w:fldChar w:fldCharType="begin"/>
      </w:r>
      <w:r>
        <w:instrText xml:space="preserve">xe </w:instrText>
      </w:r>
      <w:r w:rsidR="006559F5">
        <w:instrText>“</w:instrText>
      </w:r>
      <w:r w:rsidRPr="00792323">
        <w:instrText xml:space="preserve">User-defined table 0297 – CN ID </w:instrText>
      </w:r>
      <w:bookmarkStart w:id="967" w:name="_Toc382761307"/>
      <w:r w:rsidRPr="00792323">
        <w:instrText>source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3F84E1F0" w14:textId="77777777">
        <w:trPr>
          <w:tblHeader/>
          <w:jc w:val="center"/>
        </w:trPr>
        <w:tc>
          <w:tcPr>
            <w:tcW w:w="1440" w:type="dxa"/>
            <w:tcBorders>
              <w:top w:val="single" w:sz="12" w:space="0" w:color="auto"/>
              <w:bottom w:val="single" w:sz="6" w:space="0" w:color="auto"/>
            </w:tcBorders>
            <w:shd w:val="pct10" w:color="auto" w:fill="FFFFFF"/>
          </w:tcPr>
          <w:p w14:paraId="250D6F9D"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0F7FB261" w14:textId="77777777" w:rsidR="004759A2" w:rsidRPr="00792323" w:rsidRDefault="004759A2">
            <w:pPr>
              <w:pStyle w:val="UserTableHeader"/>
            </w:pPr>
            <w:r w:rsidRPr="00792323">
              <w:t>Desc</w:t>
            </w:r>
            <w:bookmarkEnd w:id="967"/>
            <w:r w:rsidRPr="00792323">
              <w:t>ription</w:t>
            </w:r>
          </w:p>
        </w:tc>
        <w:tc>
          <w:tcPr>
            <w:tcW w:w="2160" w:type="dxa"/>
            <w:tcBorders>
              <w:top w:val="single" w:sz="12" w:space="0" w:color="auto"/>
              <w:bottom w:val="single" w:sz="6" w:space="0" w:color="auto"/>
            </w:tcBorders>
            <w:shd w:val="pct10" w:color="auto" w:fill="FFFFFF"/>
          </w:tcPr>
          <w:p w14:paraId="30EAECA2" w14:textId="77777777" w:rsidR="004759A2" w:rsidRPr="00792323" w:rsidRDefault="004759A2">
            <w:pPr>
              <w:pStyle w:val="UserTableHeader"/>
            </w:pPr>
            <w:r w:rsidRPr="00792323">
              <w:t>Comment</w:t>
            </w:r>
          </w:p>
        </w:tc>
      </w:tr>
      <w:tr w:rsidR="004759A2" w:rsidRPr="00792323" w14:paraId="47329608" w14:textId="77777777">
        <w:trPr>
          <w:jc w:val="center"/>
        </w:trPr>
        <w:tc>
          <w:tcPr>
            <w:tcW w:w="1440" w:type="dxa"/>
            <w:tcBorders>
              <w:top w:val="single" w:sz="6" w:space="0" w:color="auto"/>
              <w:bottom w:val="single" w:sz="12" w:space="0" w:color="auto"/>
            </w:tcBorders>
            <w:shd w:val="clear" w:color="auto" w:fill="FFFFFF"/>
          </w:tcPr>
          <w:p w14:paraId="67DC7AEB"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10647532"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78F0C13F" w14:textId="77777777" w:rsidR="004759A2" w:rsidRPr="00792323" w:rsidRDefault="004759A2">
            <w:pPr>
              <w:pStyle w:val="UserTableBody"/>
            </w:pPr>
          </w:p>
        </w:tc>
      </w:tr>
    </w:tbl>
    <w:p w14:paraId="7AB28C64" w14:textId="77777777" w:rsidR="004759A2" w:rsidRPr="00792323" w:rsidRDefault="004759A2" w:rsidP="00F02639">
      <w:pPr>
        <w:rPr>
          <w:lang w:val="en-US" w:eastAsia="en-US"/>
        </w:rPr>
      </w:pPr>
    </w:p>
    <w:p w14:paraId="2EC0D037" w14:textId="77777777" w:rsidR="004759A2" w:rsidRPr="00792323" w:rsidRDefault="004759A2" w:rsidP="00A62F22">
      <w:pPr>
        <w:pStyle w:val="Heading4"/>
      </w:pPr>
      <w:bookmarkStart w:id="968" w:name="_Toc423691290"/>
      <w:r w:rsidRPr="00792323">
        <w:lastRenderedPageBreak/>
        <w:t xml:space="preserve">0298 </w:t>
      </w:r>
      <w:r w:rsidR="006559F5">
        <w:t>–</w:t>
      </w:r>
      <w:r w:rsidRPr="00792323">
        <w:t xml:space="preserve"> CP Range Type</w:t>
      </w:r>
      <w:bookmarkEnd w:id="968"/>
    </w:p>
    <w:p w14:paraId="3600996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B060E79" w14:textId="77777777">
        <w:trPr>
          <w:tblHeader/>
        </w:trPr>
        <w:tc>
          <w:tcPr>
            <w:tcW w:w="720" w:type="dxa"/>
            <w:tcBorders>
              <w:top w:val="double" w:sz="4" w:space="0" w:color="auto"/>
            </w:tcBorders>
            <w:shd w:val="pct10" w:color="auto" w:fill="FFFFFF"/>
          </w:tcPr>
          <w:p w14:paraId="500B0DC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31CEFC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8266BC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501484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D3F5C6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2C7EE19" w14:textId="77777777" w:rsidR="004759A2" w:rsidRPr="00792323" w:rsidRDefault="004759A2">
            <w:pPr>
              <w:pStyle w:val="TableMetaHeader"/>
              <w:rPr>
                <w:noProof w:val="0"/>
              </w:rPr>
            </w:pPr>
            <w:r w:rsidRPr="00792323">
              <w:rPr>
                <w:noProof w:val="0"/>
              </w:rPr>
              <w:t>Status</w:t>
            </w:r>
            <w:bookmarkStart w:id="969" w:name="HL70297"/>
          </w:p>
        </w:tc>
      </w:tr>
      <w:tr w:rsidR="004759A2" w:rsidRPr="00792323" w14:paraId="19BF20E2" w14:textId="77777777">
        <w:tc>
          <w:tcPr>
            <w:tcW w:w="720" w:type="dxa"/>
            <w:tcBorders>
              <w:bottom w:val="double" w:sz="4" w:space="0" w:color="auto"/>
            </w:tcBorders>
            <w:shd w:val="clear" w:color="auto" w:fill="FFFFFF"/>
          </w:tcPr>
          <w:p w14:paraId="7266062E" w14:textId="77777777" w:rsidR="004759A2" w:rsidRPr="00792323" w:rsidRDefault="004759A2">
            <w:pPr>
              <w:pStyle w:val="TableMetaBody"/>
              <w:rPr>
                <w:noProof w:val="0"/>
              </w:rPr>
            </w:pPr>
            <w:r w:rsidRPr="00792323">
              <w:rPr>
                <w:noProof w:val="0"/>
              </w:rPr>
              <w:t>0298</w:t>
            </w:r>
          </w:p>
        </w:tc>
        <w:tc>
          <w:tcPr>
            <w:tcW w:w="1152" w:type="dxa"/>
            <w:tcBorders>
              <w:bottom w:val="double" w:sz="4" w:space="0" w:color="auto"/>
            </w:tcBorders>
            <w:shd w:val="clear" w:color="auto" w:fill="FFFFFF"/>
          </w:tcPr>
          <w:p w14:paraId="4F0804D3"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01AE051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C054508" w14:textId="77777777" w:rsidR="004759A2" w:rsidRPr="00792323" w:rsidRDefault="004759A2">
            <w:pPr>
              <w:pStyle w:val="TableMetaBody"/>
              <w:rPr>
                <w:noProof w:val="0"/>
              </w:rPr>
            </w:pPr>
            <w:r w:rsidRPr="00792323">
              <w:rPr>
                <w:noProof w:val="0"/>
              </w:rPr>
              <w:t>TBD</w:t>
            </w:r>
          </w:p>
        </w:tc>
        <w:bookmarkEnd w:id="969"/>
        <w:tc>
          <w:tcPr>
            <w:tcW w:w="2448" w:type="dxa"/>
            <w:tcBorders>
              <w:bottom w:val="double" w:sz="4" w:space="0" w:color="auto"/>
            </w:tcBorders>
            <w:shd w:val="clear" w:color="auto" w:fill="FFFFFF"/>
          </w:tcPr>
          <w:p w14:paraId="4135EDF2" w14:textId="77777777" w:rsidR="004759A2" w:rsidRPr="00792323" w:rsidRDefault="004759A2">
            <w:pPr>
              <w:pStyle w:val="TableMetaBody"/>
              <w:rPr>
                <w:noProof w:val="0"/>
              </w:rPr>
            </w:pPr>
            <w:r w:rsidRPr="00792323">
              <w:rPr>
                <w:noProof w:val="0"/>
              </w:rPr>
              <w:t>Data type CP.6</w:t>
            </w:r>
          </w:p>
        </w:tc>
        <w:tc>
          <w:tcPr>
            <w:tcW w:w="1152" w:type="dxa"/>
            <w:tcBorders>
              <w:bottom w:val="double" w:sz="4" w:space="0" w:color="auto"/>
            </w:tcBorders>
            <w:shd w:val="clear" w:color="auto" w:fill="FFFFFF"/>
          </w:tcPr>
          <w:p w14:paraId="4CF62390" w14:textId="77777777" w:rsidR="004759A2" w:rsidRPr="00792323" w:rsidRDefault="004759A2">
            <w:pPr>
              <w:pStyle w:val="TableMetaBody"/>
              <w:rPr>
                <w:noProof w:val="0"/>
              </w:rPr>
            </w:pPr>
            <w:r w:rsidRPr="00792323">
              <w:rPr>
                <w:noProof w:val="0"/>
              </w:rPr>
              <w:t>Active</w:t>
            </w:r>
          </w:p>
        </w:tc>
      </w:tr>
    </w:tbl>
    <w:p w14:paraId="545D4236" w14:textId="77777777" w:rsidR="004759A2" w:rsidRPr="00792323" w:rsidRDefault="004759A2">
      <w:pPr>
        <w:pStyle w:val="HL7TableCaption"/>
      </w:pPr>
      <w:r w:rsidRPr="00792323">
        <w:t xml:space="preserve">HL7 Table 0298 </w:t>
      </w:r>
      <w:r w:rsidR="006559F5">
        <w:t>–</w:t>
      </w:r>
      <w:r w:rsidRPr="00792323">
        <w:t xml:space="preserve"> CP Range Type</w:t>
      </w:r>
      <w:r>
        <w:fldChar w:fldCharType="begin"/>
      </w:r>
      <w:r>
        <w:instrText xml:space="preserve">xe </w:instrText>
      </w:r>
      <w:r w:rsidR="006559F5">
        <w:instrText>“</w:instrText>
      </w:r>
      <w:r w:rsidRPr="00792323">
        <w:instrText xml:space="preserve">HL7 </w:instrText>
      </w:r>
      <w:r w:rsidRPr="00792323">
        <w:rPr>
          <w:rFonts w:ascii="TmsRmn 10pt" w:hAnsi="TmsRmn 10pt"/>
        </w:rPr>
        <w:instrText>Table</w:instrText>
      </w:r>
      <w:r w:rsidRPr="00792323">
        <w:instrText xml:space="preserve"> 0298 </w:instrText>
      </w:r>
      <w:r w:rsidR="006559F5">
        <w:instrText>–</w:instrText>
      </w:r>
      <w:r w:rsidRPr="00792323">
        <w:instrText xml:space="preserve"> CP range type</w:instrText>
      </w:r>
      <w:r w:rsidR="006559F5">
        <w:instrText>”</w:instrText>
      </w:r>
      <w:r>
        <w:fldChar w:fldCharType="end"/>
      </w:r>
    </w:p>
    <w:tbl>
      <w:tblPr>
        <w:tblW w:w="8824"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893"/>
        <w:gridCol w:w="6491"/>
        <w:gridCol w:w="1440"/>
      </w:tblGrid>
      <w:tr w:rsidR="004759A2" w:rsidRPr="00792323" w14:paraId="1B571872" w14:textId="77777777">
        <w:trPr>
          <w:tblHeader/>
          <w:jc w:val="center"/>
        </w:trPr>
        <w:tc>
          <w:tcPr>
            <w:tcW w:w="893" w:type="dxa"/>
            <w:tcBorders>
              <w:top w:val="double" w:sz="4" w:space="0" w:color="auto"/>
            </w:tcBorders>
            <w:shd w:val="pct10" w:color="auto" w:fill="FFFFFF"/>
          </w:tcPr>
          <w:p w14:paraId="18C1EFBB" w14:textId="77777777" w:rsidR="004759A2" w:rsidRPr="00792323" w:rsidRDefault="004759A2">
            <w:pPr>
              <w:pStyle w:val="HL7TableHeader"/>
              <w:jc w:val="center"/>
            </w:pPr>
            <w:r w:rsidRPr="00792323">
              <w:t>Value</w:t>
            </w:r>
          </w:p>
        </w:tc>
        <w:tc>
          <w:tcPr>
            <w:tcW w:w="6491" w:type="dxa"/>
            <w:tcBorders>
              <w:top w:val="double" w:sz="4" w:space="0" w:color="auto"/>
            </w:tcBorders>
            <w:shd w:val="pct10" w:color="auto" w:fill="FFFFFF"/>
          </w:tcPr>
          <w:p w14:paraId="631691CD" w14:textId="77777777" w:rsidR="004759A2" w:rsidRPr="00792323" w:rsidRDefault="004759A2">
            <w:pPr>
              <w:pStyle w:val="HL7TableHeader"/>
            </w:pPr>
            <w:r w:rsidRPr="00792323">
              <w:t>Descript</w:t>
            </w:r>
            <w:bookmarkStart w:id="970" w:name="_Toc382761308"/>
            <w:r w:rsidRPr="00792323">
              <w:t>ion</w:t>
            </w:r>
          </w:p>
        </w:tc>
        <w:tc>
          <w:tcPr>
            <w:tcW w:w="1440" w:type="dxa"/>
            <w:tcBorders>
              <w:top w:val="double" w:sz="4" w:space="0" w:color="auto"/>
            </w:tcBorders>
            <w:shd w:val="pct10" w:color="auto" w:fill="FFFFFF"/>
          </w:tcPr>
          <w:p w14:paraId="73E46081" w14:textId="77777777" w:rsidR="004759A2" w:rsidRPr="00792323" w:rsidRDefault="004759A2">
            <w:pPr>
              <w:pStyle w:val="HL7TableHeader"/>
            </w:pPr>
            <w:r w:rsidRPr="00792323">
              <w:t>Comment</w:t>
            </w:r>
          </w:p>
        </w:tc>
      </w:tr>
      <w:tr w:rsidR="004759A2" w:rsidRPr="00AF2426" w14:paraId="6ACB69D2" w14:textId="77777777">
        <w:trPr>
          <w:jc w:val="center"/>
        </w:trPr>
        <w:tc>
          <w:tcPr>
            <w:tcW w:w="893" w:type="dxa"/>
            <w:shd w:val="clear" w:color="auto" w:fill="FFFFFF"/>
          </w:tcPr>
          <w:p w14:paraId="77519052" w14:textId="77777777" w:rsidR="004759A2" w:rsidRPr="00792323" w:rsidRDefault="004759A2">
            <w:pPr>
              <w:pStyle w:val="HL7TableBody"/>
              <w:jc w:val="center"/>
            </w:pPr>
            <w:r w:rsidRPr="00792323">
              <w:t>P</w:t>
            </w:r>
          </w:p>
        </w:tc>
        <w:tc>
          <w:tcPr>
            <w:tcW w:w="6491" w:type="dxa"/>
            <w:shd w:val="clear" w:color="auto" w:fill="FFFFFF"/>
          </w:tcPr>
          <w:p w14:paraId="0F1AA1DD" w14:textId="77777777" w:rsidR="004759A2" w:rsidRPr="00792323" w:rsidRDefault="004759A2">
            <w:pPr>
              <w:pStyle w:val="HL7TableBody"/>
            </w:pPr>
            <w:r w:rsidRPr="00792323">
              <w:t>Pro-r</w:t>
            </w:r>
            <w:bookmarkEnd w:id="970"/>
            <w:r w:rsidRPr="00792323">
              <w:t>ate. Apply this price to this interval, pro-rated by whatever portion of the interval has occurred/been consumed</w:t>
            </w:r>
          </w:p>
        </w:tc>
        <w:tc>
          <w:tcPr>
            <w:tcW w:w="1440" w:type="dxa"/>
            <w:shd w:val="clear" w:color="auto" w:fill="FFFFFF"/>
          </w:tcPr>
          <w:p w14:paraId="0BC0495F" w14:textId="77777777" w:rsidR="004759A2" w:rsidRPr="00792323" w:rsidRDefault="004759A2">
            <w:pPr>
              <w:pStyle w:val="HL7TableBody"/>
            </w:pPr>
          </w:p>
        </w:tc>
      </w:tr>
      <w:tr w:rsidR="004759A2" w:rsidRPr="00AF2426" w14:paraId="1549AC29" w14:textId="77777777">
        <w:trPr>
          <w:jc w:val="center"/>
        </w:trPr>
        <w:tc>
          <w:tcPr>
            <w:tcW w:w="893" w:type="dxa"/>
            <w:tcBorders>
              <w:bottom w:val="double" w:sz="4" w:space="0" w:color="auto"/>
            </w:tcBorders>
            <w:shd w:val="clear" w:color="auto" w:fill="FFFFFF"/>
          </w:tcPr>
          <w:p w14:paraId="18A792DB" w14:textId="77777777" w:rsidR="004759A2" w:rsidRPr="00792323" w:rsidRDefault="004759A2">
            <w:pPr>
              <w:pStyle w:val="HL7TableBody"/>
              <w:jc w:val="center"/>
            </w:pPr>
            <w:r w:rsidRPr="00792323">
              <w:t>F</w:t>
            </w:r>
          </w:p>
        </w:tc>
        <w:tc>
          <w:tcPr>
            <w:tcW w:w="6491" w:type="dxa"/>
            <w:tcBorders>
              <w:bottom w:val="double" w:sz="4" w:space="0" w:color="auto"/>
            </w:tcBorders>
            <w:shd w:val="clear" w:color="auto" w:fill="FFFFFF"/>
          </w:tcPr>
          <w:p w14:paraId="6FB98EE2" w14:textId="77777777" w:rsidR="004759A2" w:rsidRPr="00792323" w:rsidRDefault="004759A2">
            <w:pPr>
              <w:pStyle w:val="HL7TableBody"/>
            </w:pPr>
            <w:r w:rsidRPr="00792323">
              <w:t>Flat-rate. Apply the entire price</w:t>
            </w:r>
            <w:bookmarkStart w:id="971" w:name="HL70298"/>
            <w:bookmarkEnd w:id="971"/>
            <w:r w:rsidRPr="00792323">
              <w:t xml:space="preserve"> to this interval, do not pro-rate the price if the full interval has not occurred/been consumed</w:t>
            </w:r>
          </w:p>
        </w:tc>
        <w:tc>
          <w:tcPr>
            <w:tcW w:w="1440" w:type="dxa"/>
            <w:tcBorders>
              <w:bottom w:val="double" w:sz="4" w:space="0" w:color="auto"/>
            </w:tcBorders>
            <w:shd w:val="clear" w:color="auto" w:fill="FFFFFF"/>
          </w:tcPr>
          <w:p w14:paraId="3CAB5E33" w14:textId="77777777" w:rsidR="004759A2" w:rsidRPr="00792323" w:rsidRDefault="004759A2">
            <w:pPr>
              <w:pStyle w:val="HL7TableBody"/>
            </w:pPr>
          </w:p>
        </w:tc>
      </w:tr>
    </w:tbl>
    <w:p w14:paraId="465E6E5F" w14:textId="77777777" w:rsidR="004759A2" w:rsidRPr="00792323" w:rsidRDefault="004759A2">
      <w:pPr>
        <w:rPr>
          <w:lang w:val="en-US" w:eastAsia="en-US"/>
        </w:rPr>
      </w:pPr>
    </w:p>
    <w:p w14:paraId="2FBD054F" w14:textId="77777777" w:rsidR="004759A2" w:rsidRPr="00792323" w:rsidRDefault="004759A2" w:rsidP="00A62F22">
      <w:pPr>
        <w:pStyle w:val="Heading4"/>
      </w:pPr>
      <w:bookmarkStart w:id="972" w:name="_Toc423691291"/>
      <w:r w:rsidRPr="00792323">
        <w:t xml:space="preserve">0299 </w:t>
      </w:r>
      <w:r w:rsidR="006559F5">
        <w:t>–</w:t>
      </w:r>
      <w:r w:rsidRPr="00792323">
        <w:t xml:space="preserve"> Encoding</w:t>
      </w:r>
      <w:bookmarkEnd w:id="972"/>
    </w:p>
    <w:p w14:paraId="0181768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BA9CF7D" w14:textId="77777777">
        <w:trPr>
          <w:tblHeader/>
        </w:trPr>
        <w:tc>
          <w:tcPr>
            <w:tcW w:w="720" w:type="dxa"/>
            <w:tcBorders>
              <w:top w:val="double" w:sz="4" w:space="0" w:color="auto"/>
            </w:tcBorders>
            <w:shd w:val="pct10" w:color="auto" w:fill="FFFFFF"/>
          </w:tcPr>
          <w:p w14:paraId="5EACCFD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6AD564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2D490F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FC9B75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88B17C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B1C670B" w14:textId="77777777" w:rsidR="004759A2" w:rsidRPr="00792323" w:rsidRDefault="004759A2">
            <w:pPr>
              <w:pStyle w:val="TableMetaHeader"/>
              <w:rPr>
                <w:noProof w:val="0"/>
              </w:rPr>
            </w:pPr>
            <w:r w:rsidRPr="00792323">
              <w:rPr>
                <w:noProof w:val="0"/>
              </w:rPr>
              <w:t>Status</w:t>
            </w:r>
          </w:p>
        </w:tc>
      </w:tr>
      <w:tr w:rsidR="004759A2" w:rsidRPr="00792323" w14:paraId="09FEEE08" w14:textId="77777777">
        <w:tc>
          <w:tcPr>
            <w:tcW w:w="720" w:type="dxa"/>
            <w:tcBorders>
              <w:bottom w:val="double" w:sz="4" w:space="0" w:color="auto"/>
            </w:tcBorders>
            <w:shd w:val="clear" w:color="auto" w:fill="FFFFFF"/>
          </w:tcPr>
          <w:p w14:paraId="2C89B49F" w14:textId="77777777" w:rsidR="004759A2" w:rsidRPr="00792323" w:rsidRDefault="004759A2">
            <w:pPr>
              <w:pStyle w:val="TableMetaBody"/>
              <w:rPr>
                <w:noProof w:val="0"/>
              </w:rPr>
            </w:pPr>
            <w:r w:rsidRPr="00792323">
              <w:rPr>
                <w:noProof w:val="0"/>
              </w:rPr>
              <w:t>0299</w:t>
            </w:r>
          </w:p>
        </w:tc>
        <w:tc>
          <w:tcPr>
            <w:tcW w:w="1152" w:type="dxa"/>
            <w:tcBorders>
              <w:bottom w:val="double" w:sz="4" w:space="0" w:color="auto"/>
            </w:tcBorders>
            <w:shd w:val="clear" w:color="auto" w:fill="FFFFFF"/>
          </w:tcPr>
          <w:p w14:paraId="39E2F2CE"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5289A7C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5F60FB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BC62045" w14:textId="77777777" w:rsidR="004759A2" w:rsidRPr="00792323" w:rsidRDefault="004759A2">
            <w:pPr>
              <w:pStyle w:val="TableMetaBody"/>
              <w:rPr>
                <w:noProof w:val="0"/>
              </w:rPr>
            </w:pPr>
            <w:r w:rsidRPr="00792323">
              <w:rPr>
                <w:noProof w:val="0"/>
              </w:rPr>
              <w:t>ED.4</w:t>
            </w:r>
          </w:p>
        </w:tc>
        <w:tc>
          <w:tcPr>
            <w:tcW w:w="1152" w:type="dxa"/>
            <w:tcBorders>
              <w:bottom w:val="double" w:sz="4" w:space="0" w:color="auto"/>
            </w:tcBorders>
            <w:shd w:val="clear" w:color="auto" w:fill="FFFFFF"/>
          </w:tcPr>
          <w:p w14:paraId="0AD0DEC5" w14:textId="77777777" w:rsidR="004759A2" w:rsidRPr="00792323" w:rsidRDefault="004759A2">
            <w:pPr>
              <w:pStyle w:val="TableMetaBody"/>
              <w:rPr>
                <w:noProof w:val="0"/>
              </w:rPr>
            </w:pPr>
          </w:p>
        </w:tc>
      </w:tr>
    </w:tbl>
    <w:p w14:paraId="13FE60CE" w14:textId="77777777" w:rsidR="004759A2" w:rsidRPr="00792323" w:rsidRDefault="004759A2">
      <w:pPr>
        <w:pStyle w:val="HL7TableCaption"/>
      </w:pPr>
      <w:r w:rsidRPr="00792323">
        <w:t xml:space="preserve">HL7 Table 0299 </w:t>
      </w:r>
      <w:r w:rsidR="006559F5">
        <w:t>–</w:t>
      </w:r>
      <w:r w:rsidRPr="00792323">
        <w:t xml:space="preserve"> Encoding</w:t>
      </w:r>
      <w:r>
        <w:fldChar w:fldCharType="begin"/>
      </w:r>
      <w:r>
        <w:instrText xml:space="preserve">xe </w:instrText>
      </w:r>
      <w:r w:rsidR="006559F5">
        <w:instrText>“</w:instrText>
      </w:r>
      <w:r w:rsidRPr="00792323">
        <w:instrText xml:space="preserve">HL7 </w:instrText>
      </w:r>
      <w:r w:rsidRPr="00792323">
        <w:rPr>
          <w:rFonts w:ascii="TmsRmn 10pt" w:hAnsi="TmsRmn 10pt"/>
        </w:rPr>
        <w:instrText>Table</w:instrText>
      </w:r>
      <w:r w:rsidRPr="00792323">
        <w:instrText xml:space="preserve"> 0299 </w:instrText>
      </w:r>
      <w:r w:rsidR="006559F5">
        <w:instrText>–</w:instrText>
      </w:r>
      <w:r w:rsidRPr="00792323">
        <w:instrText xml:space="preserve"> Encoding</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77"/>
        <w:gridCol w:w="5514"/>
        <w:gridCol w:w="2880"/>
      </w:tblGrid>
      <w:tr w:rsidR="004759A2" w:rsidRPr="00792323" w14:paraId="3E7ACB7A" w14:textId="77777777">
        <w:trPr>
          <w:tblHeader/>
          <w:jc w:val="center"/>
        </w:trPr>
        <w:tc>
          <w:tcPr>
            <w:tcW w:w="977" w:type="dxa"/>
            <w:tcBorders>
              <w:top w:val="double" w:sz="4" w:space="0" w:color="auto"/>
            </w:tcBorders>
            <w:shd w:val="pct10" w:color="auto" w:fill="FFFFFF"/>
          </w:tcPr>
          <w:p w14:paraId="20D485A5" w14:textId="77777777" w:rsidR="004759A2" w:rsidRPr="00792323" w:rsidRDefault="004759A2">
            <w:pPr>
              <w:pStyle w:val="HL7TableHeader"/>
              <w:jc w:val="center"/>
            </w:pPr>
            <w:r w:rsidRPr="00792323">
              <w:t>Value</w:t>
            </w:r>
          </w:p>
        </w:tc>
        <w:tc>
          <w:tcPr>
            <w:tcW w:w="5514" w:type="dxa"/>
            <w:tcBorders>
              <w:top w:val="double" w:sz="4" w:space="0" w:color="auto"/>
            </w:tcBorders>
            <w:shd w:val="pct10" w:color="auto" w:fill="FFFFFF"/>
          </w:tcPr>
          <w:p w14:paraId="1417D75F" w14:textId="77777777" w:rsidR="004759A2" w:rsidRPr="00792323" w:rsidRDefault="004759A2">
            <w:pPr>
              <w:pStyle w:val="HL7TableHeader"/>
            </w:pPr>
            <w:r w:rsidRPr="00792323">
              <w:t>Description</w:t>
            </w:r>
          </w:p>
        </w:tc>
        <w:tc>
          <w:tcPr>
            <w:tcW w:w="2880" w:type="dxa"/>
            <w:tcBorders>
              <w:top w:val="double" w:sz="4" w:space="0" w:color="auto"/>
            </w:tcBorders>
            <w:shd w:val="pct10" w:color="auto" w:fill="FFFFFF"/>
          </w:tcPr>
          <w:p w14:paraId="71AE157A" w14:textId="77777777" w:rsidR="004759A2" w:rsidRPr="00792323" w:rsidRDefault="004759A2">
            <w:pPr>
              <w:pStyle w:val="HL7TableHeader"/>
            </w:pPr>
            <w:r w:rsidRPr="00792323">
              <w:t>Comment</w:t>
            </w:r>
          </w:p>
        </w:tc>
      </w:tr>
      <w:tr w:rsidR="004759A2" w:rsidRPr="00AF2426" w14:paraId="3F092489" w14:textId="77777777">
        <w:trPr>
          <w:jc w:val="center"/>
        </w:trPr>
        <w:tc>
          <w:tcPr>
            <w:tcW w:w="977" w:type="dxa"/>
            <w:shd w:val="clear" w:color="auto" w:fill="FFFFFF"/>
          </w:tcPr>
          <w:p w14:paraId="07DCDF5D" w14:textId="77777777" w:rsidR="004759A2" w:rsidRPr="00792323" w:rsidRDefault="004759A2">
            <w:pPr>
              <w:pStyle w:val="HL7TableBody"/>
              <w:jc w:val="center"/>
            </w:pPr>
            <w:r w:rsidRPr="00792323">
              <w:t>A</w:t>
            </w:r>
          </w:p>
        </w:tc>
        <w:tc>
          <w:tcPr>
            <w:tcW w:w="5514" w:type="dxa"/>
            <w:shd w:val="clear" w:color="auto" w:fill="FFFFFF"/>
          </w:tcPr>
          <w:p w14:paraId="3F71B6AC" w14:textId="77777777" w:rsidR="004759A2" w:rsidRPr="00792323" w:rsidRDefault="004759A2">
            <w:pPr>
              <w:pStyle w:val="HL7TableBody"/>
            </w:pPr>
            <w:r w:rsidRPr="00792323">
              <w:t xml:space="preserve">No encoding </w:t>
            </w:r>
            <w:r w:rsidR="006559F5">
              <w:t>–</w:t>
            </w:r>
            <w:r w:rsidRPr="00792323">
              <w:t xml:space="preserve"> da</w:t>
            </w:r>
            <w:bookmarkStart w:id="973" w:name="_Toc382761309"/>
            <w:r w:rsidRPr="00792323">
              <w:t>ta are displaya</w:t>
            </w:r>
            <w:bookmarkEnd w:id="973"/>
            <w:r w:rsidRPr="00792323">
              <w:t>ble ASCII characters.</w:t>
            </w:r>
          </w:p>
        </w:tc>
        <w:tc>
          <w:tcPr>
            <w:tcW w:w="2880" w:type="dxa"/>
            <w:shd w:val="clear" w:color="auto" w:fill="FFFFFF"/>
          </w:tcPr>
          <w:p w14:paraId="0879ADB1" w14:textId="77777777" w:rsidR="004759A2" w:rsidRPr="00792323" w:rsidRDefault="004759A2">
            <w:pPr>
              <w:pStyle w:val="HL7TableBody"/>
            </w:pPr>
          </w:p>
        </w:tc>
      </w:tr>
      <w:tr w:rsidR="004759A2" w:rsidRPr="00AF2426" w14:paraId="4492169D" w14:textId="77777777">
        <w:trPr>
          <w:jc w:val="center"/>
        </w:trPr>
        <w:tc>
          <w:tcPr>
            <w:tcW w:w="977" w:type="dxa"/>
            <w:shd w:val="clear" w:color="auto" w:fill="FFFFFF"/>
          </w:tcPr>
          <w:p w14:paraId="5CCB6F50" w14:textId="77777777" w:rsidR="004759A2" w:rsidRPr="00792323" w:rsidRDefault="004759A2">
            <w:pPr>
              <w:pStyle w:val="HL7TableBody"/>
              <w:jc w:val="center"/>
            </w:pPr>
            <w:r w:rsidRPr="00792323">
              <w:t>Hex</w:t>
            </w:r>
          </w:p>
        </w:tc>
        <w:tc>
          <w:tcPr>
            <w:tcW w:w="5514" w:type="dxa"/>
            <w:shd w:val="clear" w:color="auto" w:fill="FFFFFF"/>
          </w:tcPr>
          <w:p w14:paraId="037A3E36" w14:textId="77777777" w:rsidR="004759A2" w:rsidRPr="00792323" w:rsidRDefault="004759A2">
            <w:pPr>
              <w:pStyle w:val="HL7TableBody"/>
            </w:pPr>
            <w:r w:rsidRPr="00792323">
              <w:t xml:space="preserve">Hexadecimal encoding </w:t>
            </w:r>
            <w:r w:rsidR="006559F5">
              <w:t>–</w:t>
            </w:r>
            <w:r w:rsidRPr="00792323">
              <w:t xml:space="preserve"> consecutive pairs of hexadecimal digits represent consecutive single octets.</w:t>
            </w:r>
          </w:p>
        </w:tc>
        <w:tc>
          <w:tcPr>
            <w:tcW w:w="2880" w:type="dxa"/>
            <w:shd w:val="clear" w:color="auto" w:fill="FFFFFF"/>
          </w:tcPr>
          <w:p w14:paraId="03B1518C" w14:textId="77777777" w:rsidR="004759A2" w:rsidRPr="00792323" w:rsidRDefault="004759A2">
            <w:pPr>
              <w:pStyle w:val="HL7TableBody"/>
            </w:pPr>
          </w:p>
        </w:tc>
        <w:bookmarkStart w:id="974" w:name="HL70299"/>
        <w:bookmarkEnd w:id="974"/>
      </w:tr>
      <w:tr w:rsidR="004759A2" w:rsidRPr="00AF2426" w14:paraId="68C739BC" w14:textId="77777777">
        <w:trPr>
          <w:jc w:val="center"/>
        </w:trPr>
        <w:tc>
          <w:tcPr>
            <w:tcW w:w="977" w:type="dxa"/>
            <w:tcBorders>
              <w:bottom w:val="double" w:sz="4" w:space="0" w:color="auto"/>
            </w:tcBorders>
            <w:shd w:val="clear" w:color="auto" w:fill="FFFFFF"/>
          </w:tcPr>
          <w:p w14:paraId="337A6C10" w14:textId="77777777" w:rsidR="004759A2" w:rsidRPr="00792323" w:rsidRDefault="004759A2">
            <w:pPr>
              <w:pStyle w:val="HL7TableBody"/>
              <w:jc w:val="center"/>
            </w:pPr>
            <w:r w:rsidRPr="00792323">
              <w:t>Base64</w:t>
            </w:r>
          </w:p>
        </w:tc>
        <w:tc>
          <w:tcPr>
            <w:tcW w:w="5514" w:type="dxa"/>
            <w:tcBorders>
              <w:bottom w:val="double" w:sz="4" w:space="0" w:color="auto"/>
            </w:tcBorders>
            <w:shd w:val="clear" w:color="auto" w:fill="FFFFFF"/>
          </w:tcPr>
          <w:p w14:paraId="7A907248" w14:textId="77777777" w:rsidR="004759A2" w:rsidRPr="00792323" w:rsidRDefault="004759A2">
            <w:pPr>
              <w:pStyle w:val="HL7TableBody"/>
            </w:pPr>
            <w:r w:rsidRPr="00792323">
              <w:t xml:space="preserve">Encoding as defined by MIME (Multipurpose Internet Mail Extensions) standard RFC 1521. Four consecutive ASCII characters represent three consecutive octets of binary data. Base64 utilizes a 65-character subset of US-ASCII, consisting of both the upper and lower case alphabetic characters, digits </w:t>
            </w:r>
            <w:r w:rsidR="006559F5">
              <w:t>“</w:t>
            </w:r>
            <w:r w:rsidRPr="00792323">
              <w:t>0</w:t>
            </w:r>
            <w:r w:rsidR="006559F5">
              <w:t>”</w:t>
            </w:r>
            <w:r w:rsidRPr="00792323">
              <w:t xml:space="preserve"> through “9”, “+</w:t>
            </w:r>
            <w:r w:rsidR="006559F5">
              <w:t>”</w:t>
            </w:r>
            <w:r w:rsidRPr="00792323">
              <w:t>, “/</w:t>
            </w:r>
            <w:r w:rsidR="006559F5">
              <w:t>”</w:t>
            </w:r>
            <w:r w:rsidRPr="00792323">
              <w:t>, and “=”.</w:t>
            </w:r>
          </w:p>
        </w:tc>
        <w:tc>
          <w:tcPr>
            <w:tcW w:w="2880" w:type="dxa"/>
            <w:tcBorders>
              <w:bottom w:val="double" w:sz="4" w:space="0" w:color="auto"/>
            </w:tcBorders>
            <w:shd w:val="clear" w:color="auto" w:fill="FFFFFF"/>
          </w:tcPr>
          <w:p w14:paraId="127D3782" w14:textId="77777777" w:rsidR="004759A2" w:rsidRPr="00792323" w:rsidRDefault="004759A2">
            <w:pPr>
              <w:pStyle w:val="HL7TableBody"/>
            </w:pPr>
            <w:r w:rsidRPr="00792323">
              <w:t xml:space="preserve">The Request For Comment (RFC) 1521 standard is available at: </w:t>
            </w:r>
            <w:hyperlink r:id="rId20" w:history="1">
              <w:r w:rsidR="006559F5" w:rsidRPr="00B86F01">
                <w:rPr>
                  <w:rStyle w:val="Hyperlink"/>
                  <w:rFonts w:cs="Arial"/>
                </w:rPr>
                <w:t>http://www.ietf.org/rfc/rfc1521.txt</w:t>
              </w:r>
            </w:hyperlink>
          </w:p>
        </w:tc>
      </w:tr>
    </w:tbl>
    <w:p w14:paraId="3DFED463" w14:textId="77777777" w:rsidR="004759A2" w:rsidRPr="00792323" w:rsidRDefault="004759A2">
      <w:pPr>
        <w:rPr>
          <w:lang w:val="en-US" w:eastAsia="en-US"/>
        </w:rPr>
      </w:pPr>
    </w:p>
    <w:p w14:paraId="7426B3CD" w14:textId="77777777" w:rsidR="004759A2" w:rsidRPr="00792323" w:rsidRDefault="004759A2" w:rsidP="00A62F22">
      <w:pPr>
        <w:pStyle w:val="Heading4"/>
      </w:pPr>
      <w:bookmarkStart w:id="975" w:name="_Toc423691292"/>
      <w:r w:rsidRPr="00792323">
        <w:t xml:space="preserve">0300 </w:t>
      </w:r>
      <w:r w:rsidR="006559F5">
        <w:t>–</w:t>
      </w:r>
      <w:r w:rsidRPr="00792323">
        <w:t xml:space="preserve"> Namespace ID</w:t>
      </w:r>
      <w:bookmarkEnd w:id="975"/>
    </w:p>
    <w:p w14:paraId="0BCCB78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CDF294B" w14:textId="77777777">
        <w:trPr>
          <w:tblHeader/>
        </w:trPr>
        <w:tc>
          <w:tcPr>
            <w:tcW w:w="720" w:type="dxa"/>
            <w:tcBorders>
              <w:top w:val="double" w:sz="4" w:space="0" w:color="auto"/>
            </w:tcBorders>
            <w:shd w:val="pct10" w:color="auto" w:fill="FFFFFF"/>
          </w:tcPr>
          <w:p w14:paraId="47A8CFC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2376E5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391CFA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BD8531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4F9A61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866051E" w14:textId="77777777" w:rsidR="004759A2" w:rsidRPr="00792323" w:rsidRDefault="004759A2">
            <w:pPr>
              <w:pStyle w:val="TableMetaHeader"/>
              <w:rPr>
                <w:noProof w:val="0"/>
              </w:rPr>
            </w:pPr>
            <w:r w:rsidRPr="00792323">
              <w:rPr>
                <w:noProof w:val="0"/>
              </w:rPr>
              <w:t>Status</w:t>
            </w:r>
          </w:p>
        </w:tc>
      </w:tr>
      <w:tr w:rsidR="004759A2" w:rsidRPr="00792323" w14:paraId="2DDA7FC7" w14:textId="77777777">
        <w:tc>
          <w:tcPr>
            <w:tcW w:w="720" w:type="dxa"/>
            <w:tcBorders>
              <w:bottom w:val="double" w:sz="4" w:space="0" w:color="auto"/>
            </w:tcBorders>
            <w:shd w:val="clear" w:color="auto" w:fill="FFFFFF"/>
          </w:tcPr>
          <w:p w14:paraId="683FCA1B" w14:textId="77777777" w:rsidR="004759A2" w:rsidRPr="00792323" w:rsidRDefault="004759A2">
            <w:pPr>
              <w:pStyle w:val="TableMetaBody"/>
              <w:rPr>
                <w:noProof w:val="0"/>
              </w:rPr>
            </w:pPr>
            <w:r w:rsidRPr="00792323">
              <w:rPr>
                <w:noProof w:val="0"/>
              </w:rPr>
              <w:t>0300</w:t>
            </w:r>
          </w:p>
        </w:tc>
        <w:tc>
          <w:tcPr>
            <w:tcW w:w="1152" w:type="dxa"/>
            <w:tcBorders>
              <w:bottom w:val="double" w:sz="4" w:space="0" w:color="auto"/>
            </w:tcBorders>
            <w:shd w:val="clear" w:color="auto" w:fill="FFFFFF"/>
          </w:tcPr>
          <w:p w14:paraId="72395FEC"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1E21D31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2AB60F0"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3B29347" w14:textId="77777777" w:rsidR="004759A2" w:rsidRPr="00792323" w:rsidRDefault="004759A2">
            <w:pPr>
              <w:pStyle w:val="TableMetaBody"/>
              <w:rPr>
                <w:noProof w:val="0"/>
              </w:rPr>
            </w:pPr>
            <w:r w:rsidRPr="00792323">
              <w:rPr>
                <w:noProof w:val="0"/>
              </w:rPr>
              <w:t>HD.1</w:t>
            </w:r>
          </w:p>
        </w:tc>
        <w:tc>
          <w:tcPr>
            <w:tcW w:w="1152" w:type="dxa"/>
            <w:tcBorders>
              <w:bottom w:val="double" w:sz="4" w:space="0" w:color="auto"/>
            </w:tcBorders>
            <w:shd w:val="clear" w:color="auto" w:fill="FFFFFF"/>
          </w:tcPr>
          <w:p w14:paraId="04C8FE90" w14:textId="77777777" w:rsidR="004759A2" w:rsidRPr="00792323" w:rsidRDefault="004759A2">
            <w:pPr>
              <w:pStyle w:val="TableMetaBody"/>
              <w:rPr>
                <w:noProof w:val="0"/>
              </w:rPr>
            </w:pPr>
            <w:r w:rsidRPr="00792323">
              <w:rPr>
                <w:noProof w:val="0"/>
              </w:rPr>
              <w:t>Active</w:t>
            </w:r>
          </w:p>
        </w:tc>
      </w:tr>
    </w:tbl>
    <w:p w14:paraId="3264C83D" w14:textId="77777777" w:rsidR="004759A2" w:rsidRPr="00792323" w:rsidRDefault="004759A2">
      <w:pPr>
        <w:pStyle w:val="UserTableCaption"/>
      </w:pPr>
      <w:r w:rsidRPr="00792323">
        <w:t xml:space="preserve">User-defined Table 0300 </w:t>
      </w:r>
      <w:r w:rsidR="006559F5">
        <w:t>–</w:t>
      </w:r>
      <w:r w:rsidRPr="00792323">
        <w:t xml:space="preserve"> Namespace ID</w:t>
      </w:r>
      <w:r>
        <w:fldChar w:fldCharType="begin"/>
      </w:r>
      <w:r>
        <w:instrText xml:space="preserve">xe </w:instrText>
      </w:r>
      <w:r w:rsidR="006559F5">
        <w:instrText>“</w:instrText>
      </w:r>
      <w:r w:rsidRPr="00792323">
        <w:instrText xml:space="preserve">User-defined table 0300 </w:instrText>
      </w:r>
      <w:r w:rsidR="006559F5">
        <w:instrText>–</w:instrText>
      </w:r>
      <w:r w:rsidRPr="00792323">
        <w:instrText xml:space="preserve"> Namespace ID</w:instrText>
      </w:r>
      <w:r w:rsidR="006559F5">
        <w:instrText>”</w:instrText>
      </w:r>
      <w:r>
        <w:fldChar w:fldCharType="end"/>
      </w:r>
      <w:r w:rsidRPr="00792323">
        <w:t xml:space="preserv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76AB183" w14:textId="77777777">
        <w:trPr>
          <w:tblHeader/>
          <w:jc w:val="center"/>
        </w:trPr>
        <w:tc>
          <w:tcPr>
            <w:tcW w:w="1440" w:type="dxa"/>
            <w:tcBorders>
              <w:top w:val="single" w:sz="12" w:space="0" w:color="auto"/>
              <w:bottom w:val="single" w:sz="6" w:space="0" w:color="auto"/>
            </w:tcBorders>
            <w:shd w:val="pct10" w:color="auto" w:fill="FFFFFF"/>
          </w:tcPr>
          <w:p w14:paraId="5F62A8EB" w14:textId="77777777" w:rsidR="004759A2" w:rsidRPr="00792323" w:rsidRDefault="004759A2">
            <w:pPr>
              <w:pStyle w:val="UserTableHeader"/>
              <w:jc w:val="center"/>
              <w:rPr>
                <w:bCs/>
              </w:rPr>
            </w:pPr>
            <w:r w:rsidRPr="00792323">
              <w:rPr>
                <w:bCs/>
              </w:rPr>
              <w:t>Value</w:t>
            </w:r>
          </w:p>
        </w:tc>
        <w:tc>
          <w:tcPr>
            <w:tcW w:w="3600" w:type="dxa"/>
            <w:tcBorders>
              <w:top w:val="single" w:sz="12" w:space="0" w:color="auto"/>
              <w:bottom w:val="single" w:sz="6" w:space="0" w:color="auto"/>
            </w:tcBorders>
            <w:shd w:val="pct10" w:color="auto" w:fill="FFFFFF"/>
          </w:tcPr>
          <w:p w14:paraId="66F73AA0" w14:textId="77777777" w:rsidR="004759A2" w:rsidRPr="00792323" w:rsidRDefault="004759A2">
            <w:pPr>
              <w:pStyle w:val="UserTableHeader"/>
            </w:pPr>
            <w:r w:rsidRPr="00792323">
              <w:t>De</w:t>
            </w:r>
            <w:bookmarkStart w:id="976" w:name="_Toc382761310"/>
            <w:r w:rsidRPr="00792323">
              <w:t>scription</w:t>
            </w:r>
          </w:p>
        </w:tc>
        <w:tc>
          <w:tcPr>
            <w:tcW w:w="2160" w:type="dxa"/>
            <w:tcBorders>
              <w:top w:val="single" w:sz="12" w:space="0" w:color="auto"/>
              <w:bottom w:val="single" w:sz="6" w:space="0" w:color="auto"/>
            </w:tcBorders>
            <w:shd w:val="pct10" w:color="auto" w:fill="FFFFFF"/>
          </w:tcPr>
          <w:p w14:paraId="3591049C" w14:textId="77777777" w:rsidR="004759A2" w:rsidRPr="00792323" w:rsidRDefault="004759A2">
            <w:pPr>
              <w:pStyle w:val="UserTableHeader"/>
            </w:pPr>
            <w:r w:rsidRPr="00792323">
              <w:t>Comment</w:t>
            </w:r>
          </w:p>
        </w:tc>
      </w:tr>
      <w:bookmarkEnd w:id="976"/>
      <w:tr w:rsidR="004759A2" w:rsidRPr="00792323" w14:paraId="0DA8035B" w14:textId="77777777">
        <w:trPr>
          <w:jc w:val="center"/>
        </w:trPr>
        <w:tc>
          <w:tcPr>
            <w:tcW w:w="1440" w:type="dxa"/>
            <w:tcBorders>
              <w:top w:val="single" w:sz="6" w:space="0" w:color="auto"/>
              <w:bottom w:val="single" w:sz="12" w:space="0" w:color="auto"/>
            </w:tcBorders>
            <w:shd w:val="clear" w:color="auto" w:fill="FFFFFF"/>
          </w:tcPr>
          <w:p w14:paraId="7328A416"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792BD45A"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217E8459" w14:textId="77777777" w:rsidR="004759A2" w:rsidRPr="00792323" w:rsidRDefault="004759A2">
            <w:pPr>
              <w:pStyle w:val="UserTableBody"/>
            </w:pPr>
          </w:p>
        </w:tc>
      </w:tr>
    </w:tbl>
    <w:p w14:paraId="0195764E" w14:textId="77777777" w:rsidR="004759A2" w:rsidRPr="00792323" w:rsidRDefault="004759A2">
      <w:pPr>
        <w:rPr>
          <w:lang w:val="en-US" w:eastAsia="en-US"/>
        </w:rPr>
      </w:pPr>
    </w:p>
    <w:p w14:paraId="5DE8434F" w14:textId="77777777" w:rsidR="004759A2" w:rsidRPr="00792323" w:rsidRDefault="004759A2" w:rsidP="00A62F22">
      <w:pPr>
        <w:pStyle w:val="Heading4"/>
      </w:pPr>
      <w:bookmarkStart w:id="977" w:name="_Toc423691293"/>
      <w:r w:rsidRPr="00792323">
        <w:t xml:space="preserve">0301 </w:t>
      </w:r>
      <w:r w:rsidR="006559F5">
        <w:t>–</w:t>
      </w:r>
      <w:r w:rsidRPr="00792323">
        <w:t xml:space="preserve"> Universal ID Type</w:t>
      </w:r>
      <w:bookmarkEnd w:id="977"/>
    </w:p>
    <w:p w14:paraId="326B17A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C9C73D2" w14:textId="77777777">
        <w:trPr>
          <w:tblHeader/>
        </w:trPr>
        <w:tc>
          <w:tcPr>
            <w:tcW w:w="720" w:type="dxa"/>
            <w:tcBorders>
              <w:top w:val="double" w:sz="4" w:space="0" w:color="auto"/>
            </w:tcBorders>
            <w:shd w:val="pct10" w:color="auto" w:fill="FFFFFF"/>
          </w:tcPr>
          <w:p w14:paraId="51771A7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13F14E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C12D62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9AECBB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1CA301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4A4429E" w14:textId="77777777" w:rsidR="004759A2" w:rsidRPr="00792323" w:rsidRDefault="004759A2">
            <w:pPr>
              <w:pStyle w:val="TableMetaHeader"/>
              <w:rPr>
                <w:noProof w:val="0"/>
              </w:rPr>
            </w:pPr>
            <w:r w:rsidRPr="00792323">
              <w:rPr>
                <w:noProof w:val="0"/>
              </w:rPr>
              <w:t>Status</w:t>
            </w:r>
          </w:p>
        </w:tc>
      </w:tr>
      <w:tr w:rsidR="004759A2" w:rsidRPr="00792323" w14:paraId="0E98F416" w14:textId="77777777">
        <w:tc>
          <w:tcPr>
            <w:tcW w:w="720" w:type="dxa"/>
            <w:tcBorders>
              <w:bottom w:val="double" w:sz="4" w:space="0" w:color="auto"/>
            </w:tcBorders>
            <w:shd w:val="clear" w:color="auto" w:fill="FFFFFF"/>
          </w:tcPr>
          <w:p w14:paraId="191449FC" w14:textId="77777777" w:rsidR="004759A2" w:rsidRPr="00792323" w:rsidRDefault="004759A2">
            <w:pPr>
              <w:pStyle w:val="TableMetaBody"/>
              <w:rPr>
                <w:noProof w:val="0"/>
              </w:rPr>
            </w:pPr>
            <w:r w:rsidRPr="00792323">
              <w:rPr>
                <w:noProof w:val="0"/>
              </w:rPr>
              <w:t>0301</w:t>
            </w:r>
          </w:p>
        </w:tc>
        <w:tc>
          <w:tcPr>
            <w:tcW w:w="1152" w:type="dxa"/>
            <w:tcBorders>
              <w:bottom w:val="double" w:sz="4" w:space="0" w:color="auto"/>
            </w:tcBorders>
            <w:shd w:val="clear" w:color="auto" w:fill="FFFFFF"/>
          </w:tcPr>
          <w:p w14:paraId="3A67046A"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1D21355F" w14:textId="77777777" w:rsidR="004759A2" w:rsidRPr="00792323" w:rsidRDefault="004759A2">
            <w:pPr>
              <w:pStyle w:val="TableMetaBody"/>
              <w:rPr>
                <w:noProof w:val="0"/>
              </w:rPr>
            </w:pPr>
            <w:r w:rsidRPr="00792323">
              <w:rPr>
                <w:noProof w:val="0"/>
              </w:rPr>
              <w:t>TBD</w:t>
            </w:r>
            <w:bookmarkStart w:id="978" w:name="HL70300"/>
            <w:bookmarkEnd w:id="978"/>
          </w:p>
        </w:tc>
        <w:tc>
          <w:tcPr>
            <w:tcW w:w="2016" w:type="dxa"/>
            <w:tcBorders>
              <w:bottom w:val="double" w:sz="4" w:space="0" w:color="auto"/>
            </w:tcBorders>
            <w:shd w:val="clear" w:color="auto" w:fill="FFFFFF"/>
          </w:tcPr>
          <w:p w14:paraId="1E092F5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169EE6D" w14:textId="77777777" w:rsidR="004759A2" w:rsidRPr="00792323" w:rsidRDefault="004759A2">
            <w:pPr>
              <w:pStyle w:val="TableMetaBody"/>
              <w:rPr>
                <w:noProof w:val="0"/>
              </w:rPr>
            </w:pPr>
            <w:r w:rsidRPr="00792323">
              <w:rPr>
                <w:b/>
                <w:noProof w:val="0"/>
              </w:rPr>
              <w:t>HD.3</w:t>
            </w:r>
            <w:r w:rsidRPr="00792323">
              <w:rPr>
                <w:noProof w:val="0"/>
              </w:rPr>
              <w:t>, EI.4</w:t>
            </w:r>
          </w:p>
        </w:tc>
        <w:tc>
          <w:tcPr>
            <w:tcW w:w="1152" w:type="dxa"/>
            <w:tcBorders>
              <w:bottom w:val="double" w:sz="4" w:space="0" w:color="auto"/>
            </w:tcBorders>
            <w:shd w:val="clear" w:color="auto" w:fill="FFFFFF"/>
          </w:tcPr>
          <w:p w14:paraId="37ECB2ED" w14:textId="77777777" w:rsidR="004759A2" w:rsidRPr="00792323" w:rsidRDefault="004759A2">
            <w:pPr>
              <w:pStyle w:val="TableMetaBody"/>
              <w:rPr>
                <w:noProof w:val="0"/>
              </w:rPr>
            </w:pPr>
            <w:r w:rsidRPr="00792323">
              <w:rPr>
                <w:noProof w:val="0"/>
              </w:rPr>
              <w:t>Active</w:t>
            </w:r>
          </w:p>
        </w:tc>
      </w:tr>
    </w:tbl>
    <w:p w14:paraId="1CD89622" w14:textId="77777777" w:rsidR="004759A2" w:rsidRPr="00792323" w:rsidRDefault="004759A2">
      <w:pPr>
        <w:pStyle w:val="HL7TableCaption"/>
      </w:pPr>
      <w:r w:rsidRPr="00792323">
        <w:lastRenderedPageBreak/>
        <w:t xml:space="preserve">HL7 Table 0301 </w:t>
      </w:r>
      <w:r w:rsidR="006559F5">
        <w:t>–</w:t>
      </w:r>
      <w:r w:rsidRPr="00792323">
        <w:t xml:space="preserve"> Universal ID Type</w:t>
      </w:r>
      <w:r>
        <w:fldChar w:fldCharType="begin"/>
      </w:r>
      <w:r>
        <w:instrText xml:space="preserve">xe </w:instrText>
      </w:r>
      <w:r w:rsidR="006559F5">
        <w:instrText>“</w:instrText>
      </w:r>
      <w:r w:rsidRPr="00792323">
        <w:instrText xml:space="preserve">HL7 Table 0301 </w:instrText>
      </w:r>
      <w:r w:rsidR="006559F5">
        <w:instrText>–</w:instrText>
      </w:r>
      <w:r w:rsidRPr="00792323">
        <w:instrText xml:space="preserve"> Universal ID type</w:instrText>
      </w:r>
      <w:r w:rsidR="006559F5">
        <w:instrText>”</w:instrText>
      </w:r>
      <w:r>
        <w:fldChar w:fldCharType="end"/>
      </w:r>
    </w:p>
    <w:tbl>
      <w:tblPr>
        <w:tblW w:w="9114"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94"/>
        <w:gridCol w:w="6243"/>
        <w:gridCol w:w="1677"/>
      </w:tblGrid>
      <w:tr w:rsidR="004759A2" w:rsidRPr="00792323" w14:paraId="26214BFD" w14:textId="77777777">
        <w:trPr>
          <w:tblHeader/>
          <w:jc w:val="center"/>
        </w:trPr>
        <w:tc>
          <w:tcPr>
            <w:tcW w:w="1194" w:type="dxa"/>
            <w:tcBorders>
              <w:top w:val="double" w:sz="4" w:space="0" w:color="auto"/>
            </w:tcBorders>
            <w:shd w:val="pct10" w:color="auto" w:fill="FFFFFF"/>
          </w:tcPr>
          <w:p w14:paraId="3C045B49" w14:textId="77777777" w:rsidR="004759A2" w:rsidRPr="00792323" w:rsidRDefault="004759A2">
            <w:pPr>
              <w:pStyle w:val="HL7TableHeader"/>
              <w:jc w:val="center"/>
            </w:pPr>
            <w:r w:rsidRPr="00792323">
              <w:t>Value</w:t>
            </w:r>
          </w:p>
        </w:tc>
        <w:tc>
          <w:tcPr>
            <w:tcW w:w="6243" w:type="dxa"/>
            <w:tcBorders>
              <w:top w:val="double" w:sz="4" w:space="0" w:color="auto"/>
            </w:tcBorders>
            <w:shd w:val="pct10" w:color="auto" w:fill="FFFFFF"/>
          </w:tcPr>
          <w:p w14:paraId="0E2EDD8F" w14:textId="77777777" w:rsidR="004759A2" w:rsidRPr="00792323" w:rsidRDefault="004759A2">
            <w:pPr>
              <w:pStyle w:val="HL7TableHeader"/>
            </w:pPr>
            <w:bookmarkStart w:id="979" w:name="_Toc382761311"/>
            <w:r w:rsidRPr="00792323">
              <w:t>Description</w:t>
            </w:r>
          </w:p>
        </w:tc>
        <w:tc>
          <w:tcPr>
            <w:tcW w:w="1677" w:type="dxa"/>
            <w:tcBorders>
              <w:top w:val="double" w:sz="4" w:space="0" w:color="auto"/>
            </w:tcBorders>
            <w:shd w:val="pct10" w:color="auto" w:fill="FFFFFF"/>
          </w:tcPr>
          <w:p w14:paraId="36F668DA" w14:textId="77777777" w:rsidR="004759A2" w:rsidRPr="00792323" w:rsidRDefault="004759A2">
            <w:pPr>
              <w:pStyle w:val="HL7TableHeader"/>
            </w:pPr>
            <w:r w:rsidRPr="00792323">
              <w:t>Comment</w:t>
            </w:r>
          </w:p>
        </w:tc>
      </w:tr>
      <w:tr w:rsidR="004759A2" w:rsidRPr="00AF2426" w14:paraId="48570B07" w14:textId="77777777">
        <w:trPr>
          <w:jc w:val="center"/>
        </w:trPr>
        <w:tc>
          <w:tcPr>
            <w:tcW w:w="1194" w:type="dxa"/>
            <w:shd w:val="clear" w:color="auto" w:fill="FFFFFF"/>
          </w:tcPr>
          <w:p w14:paraId="666CE5C0" w14:textId="77777777" w:rsidR="004759A2" w:rsidRPr="00792323" w:rsidRDefault="004759A2">
            <w:pPr>
              <w:pStyle w:val="HL7TableBody"/>
              <w:keepNext/>
              <w:jc w:val="center"/>
            </w:pPr>
            <w:r w:rsidRPr="00792323">
              <w:t>DNS</w:t>
            </w:r>
            <w:bookmarkEnd w:id="979"/>
          </w:p>
        </w:tc>
        <w:tc>
          <w:tcPr>
            <w:tcW w:w="6243" w:type="dxa"/>
            <w:shd w:val="clear" w:color="auto" w:fill="FFFFFF"/>
          </w:tcPr>
          <w:p w14:paraId="7AB6E378" w14:textId="77777777" w:rsidR="004759A2" w:rsidRPr="00792323" w:rsidRDefault="004759A2">
            <w:pPr>
              <w:pStyle w:val="HL7TableBody"/>
              <w:keepNext/>
            </w:pPr>
            <w:r w:rsidRPr="00792323">
              <w:t>An Internet host name, in accordance with RFC 1035; or an IP address. Either in ASCII or as integers, with periods between components (“dotted” notat</w:t>
            </w:r>
            <w:bookmarkStart w:id="980" w:name="HL70301"/>
            <w:bookmarkEnd w:id="980"/>
            <w:r w:rsidRPr="00792323">
              <w:t>ion).</w:t>
            </w:r>
          </w:p>
        </w:tc>
        <w:tc>
          <w:tcPr>
            <w:tcW w:w="1677" w:type="dxa"/>
            <w:shd w:val="clear" w:color="auto" w:fill="FFFFFF"/>
          </w:tcPr>
          <w:p w14:paraId="554161F0" w14:textId="77777777" w:rsidR="004759A2" w:rsidRPr="00792323" w:rsidRDefault="004759A2">
            <w:pPr>
              <w:pStyle w:val="HL7TableBody"/>
              <w:keepNext/>
            </w:pPr>
          </w:p>
        </w:tc>
      </w:tr>
      <w:tr w:rsidR="004759A2" w:rsidRPr="00AF2426" w14:paraId="1949ECA8" w14:textId="77777777">
        <w:trPr>
          <w:jc w:val="center"/>
        </w:trPr>
        <w:tc>
          <w:tcPr>
            <w:tcW w:w="1194" w:type="dxa"/>
            <w:shd w:val="clear" w:color="auto" w:fill="FFFFFF"/>
          </w:tcPr>
          <w:p w14:paraId="4E4EF963" w14:textId="77777777" w:rsidR="004759A2" w:rsidRPr="00792323" w:rsidRDefault="004759A2">
            <w:pPr>
              <w:pStyle w:val="HL7TableBody"/>
              <w:keepNext/>
              <w:jc w:val="center"/>
            </w:pPr>
            <w:r w:rsidRPr="00792323">
              <w:t>EUI64</w:t>
            </w:r>
          </w:p>
        </w:tc>
        <w:tc>
          <w:tcPr>
            <w:tcW w:w="6243" w:type="dxa"/>
            <w:shd w:val="clear" w:color="auto" w:fill="FFFFFF"/>
          </w:tcPr>
          <w:p w14:paraId="46C22FBE" w14:textId="77777777" w:rsidR="004759A2" w:rsidRPr="00792323" w:rsidRDefault="004759A2">
            <w:pPr>
              <w:pStyle w:val="HL7TableBody"/>
              <w:keepNext/>
            </w:pPr>
            <w:r w:rsidRPr="00792323">
              <w:t>IEEE 64-bit Extended Unique Identifier is comprised of a  24-bit company identifier and a 40-bit instance identifier.  The value shall be formatted as 16 ASCII HEX digits, for example, “AABBCC1122334455”.  The 24-bit company identifier, formally known as Organizationally Unique Identifier (OUI-24), is guaranteed to be globally unique.  The 40-bit extensions are assigned by manufacturers.  This identifier is often used in equipment interfaces (e.g., “MAC” address format for IPv4 &amp; IPv6).  [See http://standards.ieee.org/regauth/oui/tutorials/EUI64.html for a detailed explanation of the format.]</w:t>
            </w:r>
          </w:p>
        </w:tc>
        <w:tc>
          <w:tcPr>
            <w:tcW w:w="1677" w:type="dxa"/>
            <w:shd w:val="clear" w:color="auto" w:fill="FFFFFF"/>
          </w:tcPr>
          <w:p w14:paraId="22AE71A1" w14:textId="77777777" w:rsidR="004759A2" w:rsidRPr="00792323" w:rsidRDefault="004759A2">
            <w:pPr>
              <w:pStyle w:val="HL7TableBody"/>
              <w:keepNext/>
            </w:pPr>
            <w:r w:rsidRPr="00792323">
              <w:t>OUI-24 values are administered by the IEEE Registration Authority.</w:t>
            </w:r>
          </w:p>
        </w:tc>
      </w:tr>
      <w:tr w:rsidR="004759A2" w:rsidRPr="00AF2426" w14:paraId="4B8B96EA" w14:textId="77777777">
        <w:trPr>
          <w:jc w:val="center"/>
        </w:trPr>
        <w:tc>
          <w:tcPr>
            <w:tcW w:w="1194" w:type="dxa"/>
            <w:shd w:val="clear" w:color="auto" w:fill="FFFFFF"/>
          </w:tcPr>
          <w:p w14:paraId="4408A13A" w14:textId="77777777" w:rsidR="004759A2" w:rsidRPr="00792323" w:rsidRDefault="004759A2">
            <w:pPr>
              <w:pStyle w:val="HL7TableBody"/>
              <w:keepNext/>
              <w:jc w:val="center"/>
            </w:pPr>
            <w:r w:rsidRPr="00792323">
              <w:t>CLIA</w:t>
            </w:r>
          </w:p>
        </w:tc>
        <w:tc>
          <w:tcPr>
            <w:tcW w:w="6243" w:type="dxa"/>
            <w:shd w:val="clear" w:color="auto" w:fill="FFFFFF"/>
          </w:tcPr>
          <w:p w14:paraId="1A1E10C1" w14:textId="77777777" w:rsidR="004759A2" w:rsidRPr="00792323" w:rsidRDefault="004759A2">
            <w:pPr>
              <w:pStyle w:val="HL7TableBody"/>
              <w:keepNext/>
              <w:rPr>
                <w:szCs w:val="16"/>
              </w:rPr>
            </w:pPr>
            <w:r w:rsidRPr="00792323">
              <w:rPr>
                <w:szCs w:val="16"/>
              </w:rPr>
              <w:t>Clinical Laboratory Improvement Amendments. Allows for the ability to designate organization identifier as a “CLIA” assigned number (for labs)</w:t>
            </w:r>
          </w:p>
        </w:tc>
        <w:tc>
          <w:tcPr>
            <w:tcW w:w="1677" w:type="dxa"/>
            <w:shd w:val="clear" w:color="auto" w:fill="FFFFFF"/>
          </w:tcPr>
          <w:p w14:paraId="0E75780F" w14:textId="77777777" w:rsidR="004759A2" w:rsidRPr="00792323" w:rsidRDefault="004759A2">
            <w:pPr>
              <w:pStyle w:val="HL7TableBody"/>
              <w:keepNext/>
            </w:pPr>
          </w:p>
        </w:tc>
      </w:tr>
      <w:tr w:rsidR="004759A2" w:rsidRPr="00792323" w14:paraId="22CCB03A" w14:textId="77777777">
        <w:trPr>
          <w:jc w:val="center"/>
        </w:trPr>
        <w:tc>
          <w:tcPr>
            <w:tcW w:w="1194" w:type="dxa"/>
            <w:shd w:val="clear" w:color="auto" w:fill="FFFFFF"/>
          </w:tcPr>
          <w:p w14:paraId="45296314" w14:textId="77777777" w:rsidR="004759A2" w:rsidRPr="00792323" w:rsidRDefault="004759A2">
            <w:pPr>
              <w:pStyle w:val="HL7TableBody"/>
              <w:keepNext/>
              <w:jc w:val="center"/>
            </w:pPr>
            <w:r w:rsidRPr="00792323">
              <w:t>CLIP</w:t>
            </w:r>
          </w:p>
        </w:tc>
        <w:tc>
          <w:tcPr>
            <w:tcW w:w="6243" w:type="dxa"/>
            <w:shd w:val="clear" w:color="auto" w:fill="FFFFFF"/>
          </w:tcPr>
          <w:p w14:paraId="5FCAC876" w14:textId="77777777" w:rsidR="004759A2" w:rsidRPr="00792323" w:rsidRDefault="004759A2">
            <w:pPr>
              <w:pStyle w:val="HL7TableBody"/>
              <w:keepNext/>
              <w:rPr>
                <w:szCs w:val="16"/>
              </w:rPr>
            </w:pPr>
            <w:r w:rsidRPr="00792323">
              <w:rPr>
                <w:szCs w:val="16"/>
              </w:rPr>
              <w:t>Clinical laboratory Improvement Program. Allows for the ability to designate organization identifier as a “CLIP” assigned number (for labs).  Used by US Department of Defense.</w:t>
            </w:r>
          </w:p>
        </w:tc>
        <w:tc>
          <w:tcPr>
            <w:tcW w:w="1677" w:type="dxa"/>
            <w:shd w:val="clear" w:color="auto" w:fill="FFFFFF"/>
          </w:tcPr>
          <w:p w14:paraId="01793AAD" w14:textId="77777777" w:rsidR="004759A2" w:rsidRPr="00792323" w:rsidRDefault="004759A2">
            <w:pPr>
              <w:pStyle w:val="HL7TableBody"/>
              <w:keepNext/>
            </w:pPr>
          </w:p>
        </w:tc>
      </w:tr>
      <w:tr w:rsidR="004759A2" w:rsidRPr="00AF2426" w14:paraId="06B23950" w14:textId="77777777">
        <w:trPr>
          <w:jc w:val="center"/>
        </w:trPr>
        <w:tc>
          <w:tcPr>
            <w:tcW w:w="1194" w:type="dxa"/>
            <w:shd w:val="clear" w:color="auto" w:fill="FFFFFF"/>
          </w:tcPr>
          <w:p w14:paraId="21916F73" w14:textId="77777777" w:rsidR="004759A2" w:rsidRPr="00792323" w:rsidRDefault="004759A2">
            <w:pPr>
              <w:pStyle w:val="HL7TableBody"/>
              <w:jc w:val="center"/>
            </w:pPr>
            <w:r w:rsidRPr="00792323">
              <w:t>GUID</w:t>
            </w:r>
          </w:p>
        </w:tc>
        <w:tc>
          <w:tcPr>
            <w:tcW w:w="6243" w:type="dxa"/>
            <w:shd w:val="clear" w:color="auto" w:fill="FFFFFF"/>
          </w:tcPr>
          <w:p w14:paraId="636D4D9A" w14:textId="77777777" w:rsidR="004759A2" w:rsidRPr="00792323" w:rsidRDefault="004759A2">
            <w:pPr>
              <w:pStyle w:val="HL7TableBody"/>
            </w:pPr>
            <w:r w:rsidRPr="00792323">
              <w:t>Same as UUID.</w:t>
            </w:r>
          </w:p>
        </w:tc>
        <w:tc>
          <w:tcPr>
            <w:tcW w:w="1677" w:type="dxa"/>
            <w:shd w:val="clear" w:color="auto" w:fill="FFFFFF"/>
          </w:tcPr>
          <w:p w14:paraId="734705B0" w14:textId="77777777" w:rsidR="004759A2" w:rsidRPr="00792323" w:rsidRDefault="004759A2">
            <w:pPr>
              <w:pStyle w:val="HL7TableBody"/>
            </w:pPr>
            <w:r w:rsidRPr="00792323">
              <w:t>Retained for backward compatibility only as of v2.7; use UUID instead</w:t>
            </w:r>
          </w:p>
        </w:tc>
      </w:tr>
      <w:tr w:rsidR="004759A2" w:rsidRPr="00AF2426" w14:paraId="32955C20" w14:textId="77777777">
        <w:trPr>
          <w:jc w:val="center"/>
        </w:trPr>
        <w:tc>
          <w:tcPr>
            <w:tcW w:w="1194" w:type="dxa"/>
            <w:shd w:val="clear" w:color="auto" w:fill="FFFFFF"/>
          </w:tcPr>
          <w:p w14:paraId="7E4D55A6" w14:textId="77777777" w:rsidR="004759A2" w:rsidRPr="00792323" w:rsidRDefault="004759A2">
            <w:pPr>
              <w:pStyle w:val="HL7TableBody"/>
              <w:jc w:val="center"/>
            </w:pPr>
            <w:r w:rsidRPr="00792323">
              <w:t>HCD</w:t>
            </w:r>
          </w:p>
        </w:tc>
        <w:tc>
          <w:tcPr>
            <w:tcW w:w="6243" w:type="dxa"/>
            <w:shd w:val="clear" w:color="auto" w:fill="FFFFFF"/>
          </w:tcPr>
          <w:p w14:paraId="77DBCC38" w14:textId="77777777" w:rsidR="004759A2" w:rsidRPr="00792323" w:rsidRDefault="004759A2">
            <w:pPr>
              <w:pStyle w:val="HL7TableBody"/>
            </w:pPr>
            <w:r w:rsidRPr="00792323">
              <w:t>The CEN Healthcare Coding Scheme Designator</w:t>
            </w:r>
          </w:p>
        </w:tc>
        <w:tc>
          <w:tcPr>
            <w:tcW w:w="1677" w:type="dxa"/>
            <w:shd w:val="clear" w:color="auto" w:fill="FFFFFF"/>
          </w:tcPr>
          <w:p w14:paraId="4636778E" w14:textId="77777777" w:rsidR="004759A2" w:rsidRPr="00792323" w:rsidRDefault="004759A2">
            <w:pPr>
              <w:pStyle w:val="HL7TableBody"/>
            </w:pPr>
            <w:r w:rsidRPr="00792323">
              <w:t>Retained for backward compatibility only as of v2.7; does not identify Assigning Authorities</w:t>
            </w:r>
          </w:p>
        </w:tc>
      </w:tr>
      <w:tr w:rsidR="004759A2" w:rsidRPr="00AF2426" w14:paraId="66114135" w14:textId="77777777">
        <w:trPr>
          <w:jc w:val="center"/>
        </w:trPr>
        <w:tc>
          <w:tcPr>
            <w:tcW w:w="1194" w:type="dxa"/>
            <w:shd w:val="clear" w:color="auto" w:fill="FFFFFF"/>
          </w:tcPr>
          <w:p w14:paraId="26FC13CA" w14:textId="77777777" w:rsidR="004759A2" w:rsidRPr="00792323" w:rsidRDefault="004759A2">
            <w:pPr>
              <w:pStyle w:val="HL7TableBody"/>
              <w:jc w:val="center"/>
            </w:pPr>
            <w:r w:rsidRPr="00792323">
              <w:t>HL7</w:t>
            </w:r>
          </w:p>
        </w:tc>
        <w:tc>
          <w:tcPr>
            <w:tcW w:w="6243" w:type="dxa"/>
            <w:shd w:val="clear" w:color="auto" w:fill="FFFFFF"/>
          </w:tcPr>
          <w:p w14:paraId="2F8FEFE5" w14:textId="77777777" w:rsidR="004759A2" w:rsidRPr="00792323" w:rsidRDefault="004759A2">
            <w:pPr>
              <w:pStyle w:val="HL7TableBody"/>
            </w:pPr>
            <w:r w:rsidRPr="00792323">
              <w:t>HL7 registration schemes</w:t>
            </w:r>
          </w:p>
        </w:tc>
        <w:tc>
          <w:tcPr>
            <w:tcW w:w="1677" w:type="dxa"/>
            <w:shd w:val="clear" w:color="auto" w:fill="FFFFFF"/>
          </w:tcPr>
          <w:p w14:paraId="3FF2F0EB" w14:textId="77777777" w:rsidR="004759A2" w:rsidRPr="00792323" w:rsidRDefault="004759A2">
            <w:pPr>
              <w:pStyle w:val="HL7TableBody"/>
              <w:rPr>
                <w:rFonts w:ascii="Helv 8pt" w:hAnsi="Helv 8pt"/>
              </w:rPr>
            </w:pPr>
            <w:r w:rsidRPr="00792323">
              <w:t>Retained for backward compatibility only as of v2.7; HL7 assigns ISO OIDs for Assigning Authorities</w:t>
            </w:r>
          </w:p>
        </w:tc>
      </w:tr>
      <w:tr w:rsidR="004759A2" w:rsidRPr="00AF2426" w14:paraId="376745C9" w14:textId="77777777">
        <w:trPr>
          <w:jc w:val="center"/>
        </w:trPr>
        <w:tc>
          <w:tcPr>
            <w:tcW w:w="1194" w:type="dxa"/>
            <w:shd w:val="clear" w:color="auto" w:fill="FFFFFF"/>
          </w:tcPr>
          <w:p w14:paraId="3EFF864A" w14:textId="77777777" w:rsidR="004759A2" w:rsidRPr="00792323" w:rsidRDefault="004759A2">
            <w:pPr>
              <w:pStyle w:val="HL7TableBody"/>
              <w:jc w:val="center"/>
            </w:pPr>
            <w:r w:rsidRPr="00792323">
              <w:t>ISO</w:t>
            </w:r>
          </w:p>
        </w:tc>
        <w:tc>
          <w:tcPr>
            <w:tcW w:w="6243" w:type="dxa"/>
            <w:shd w:val="clear" w:color="auto" w:fill="FFFFFF"/>
          </w:tcPr>
          <w:p w14:paraId="6BCF9E45" w14:textId="77777777" w:rsidR="004759A2" w:rsidRPr="00792323" w:rsidRDefault="004759A2">
            <w:pPr>
              <w:pStyle w:val="HL7TableBody"/>
            </w:pPr>
            <w:r w:rsidRPr="00792323">
              <w:t>An International Standards Organization Object Identifier (OID), in accordance with ISO/IEC 8824.  Formatted as decimal digits separated by periods; recommended limit of 64 characters</w:t>
            </w:r>
          </w:p>
        </w:tc>
        <w:tc>
          <w:tcPr>
            <w:tcW w:w="1677" w:type="dxa"/>
            <w:shd w:val="clear" w:color="auto" w:fill="FFFFFF"/>
          </w:tcPr>
          <w:p w14:paraId="16F7B1A8" w14:textId="77777777" w:rsidR="004759A2" w:rsidRPr="00792323" w:rsidRDefault="004759A2">
            <w:pPr>
              <w:pStyle w:val="HL7TableBody"/>
            </w:pPr>
          </w:p>
        </w:tc>
      </w:tr>
      <w:tr w:rsidR="004759A2" w:rsidRPr="00AF2426" w14:paraId="63B05762" w14:textId="77777777">
        <w:trPr>
          <w:jc w:val="center"/>
        </w:trPr>
        <w:tc>
          <w:tcPr>
            <w:tcW w:w="1194" w:type="dxa"/>
            <w:shd w:val="clear" w:color="auto" w:fill="FFFFFF"/>
          </w:tcPr>
          <w:p w14:paraId="0FECFC00" w14:textId="77777777" w:rsidR="004759A2" w:rsidRPr="00792323" w:rsidRDefault="004759A2">
            <w:pPr>
              <w:pStyle w:val="HL7TableBody"/>
              <w:jc w:val="center"/>
            </w:pPr>
            <w:r w:rsidRPr="00792323">
              <w:t>L,M,N</w:t>
            </w:r>
          </w:p>
        </w:tc>
        <w:tc>
          <w:tcPr>
            <w:tcW w:w="6243" w:type="dxa"/>
            <w:shd w:val="clear" w:color="auto" w:fill="FFFFFF"/>
          </w:tcPr>
          <w:p w14:paraId="118C4686" w14:textId="77777777" w:rsidR="004759A2" w:rsidRPr="00792323" w:rsidRDefault="004759A2">
            <w:pPr>
              <w:pStyle w:val="HL7TableBody"/>
              <w:rPr>
                <w:i/>
              </w:rPr>
            </w:pPr>
            <w:r w:rsidRPr="00792323">
              <w:t>Locally defined coding entity identifier.</w:t>
            </w:r>
          </w:p>
        </w:tc>
        <w:tc>
          <w:tcPr>
            <w:tcW w:w="1677" w:type="dxa"/>
            <w:shd w:val="clear" w:color="auto" w:fill="FFFFFF"/>
          </w:tcPr>
          <w:p w14:paraId="4D7A30D6" w14:textId="77777777" w:rsidR="004759A2" w:rsidRPr="00792323" w:rsidRDefault="004759A2">
            <w:pPr>
              <w:pStyle w:val="HL7TableBody"/>
            </w:pPr>
            <w:r w:rsidRPr="00792323">
              <w:rPr>
                <w:noProof/>
                <w:u w:val="single"/>
              </w:rPr>
              <w:t xml:space="preserve">Retained for backward compatibility only </w:t>
            </w:r>
            <w:r w:rsidRPr="00792323">
              <w:rPr>
                <w:u w:val="single"/>
              </w:rPr>
              <w:t>as of v 2.8</w:t>
            </w:r>
          </w:p>
        </w:tc>
      </w:tr>
      <w:tr w:rsidR="004759A2" w:rsidRPr="00AF2426" w14:paraId="5712D0F2" w14:textId="77777777">
        <w:trPr>
          <w:jc w:val="center"/>
        </w:trPr>
        <w:tc>
          <w:tcPr>
            <w:tcW w:w="1194" w:type="dxa"/>
            <w:shd w:val="clear" w:color="auto" w:fill="FFFFFF"/>
          </w:tcPr>
          <w:p w14:paraId="7F153C0A" w14:textId="77777777" w:rsidR="004759A2" w:rsidRPr="00792323" w:rsidRDefault="004759A2">
            <w:pPr>
              <w:pStyle w:val="HL7TableBody"/>
              <w:jc w:val="center"/>
            </w:pPr>
            <w:r w:rsidRPr="00792323">
              <w:t>Random</w:t>
            </w:r>
          </w:p>
        </w:tc>
        <w:tc>
          <w:tcPr>
            <w:tcW w:w="6243" w:type="dxa"/>
            <w:shd w:val="clear" w:color="auto" w:fill="FFFFFF"/>
          </w:tcPr>
          <w:p w14:paraId="6CAD4BFC" w14:textId="77777777" w:rsidR="004759A2" w:rsidRPr="00792323" w:rsidRDefault="004759A2">
            <w:pPr>
              <w:pStyle w:val="HL7TableBody"/>
            </w:pPr>
            <w:r w:rsidRPr="00792323">
              <w:t>Usually a base64 encoded string of random bits.</w:t>
            </w:r>
          </w:p>
          <w:p w14:paraId="4F48E23B" w14:textId="77777777" w:rsidR="004759A2" w:rsidRPr="00792323" w:rsidRDefault="004759A2">
            <w:pPr>
              <w:pStyle w:val="HL7TableBody"/>
            </w:pPr>
            <w:r w:rsidRPr="00792323">
              <w:t>Note: Random IDs are typically used for instance identifiers, rather than an identifier of an Assigning Authority that issues instance identifiers</w:t>
            </w:r>
          </w:p>
        </w:tc>
        <w:tc>
          <w:tcPr>
            <w:tcW w:w="1677" w:type="dxa"/>
            <w:shd w:val="clear" w:color="auto" w:fill="FFFFFF"/>
          </w:tcPr>
          <w:p w14:paraId="3A1BC9A0" w14:textId="77777777" w:rsidR="004759A2" w:rsidRPr="00792323" w:rsidRDefault="004759A2">
            <w:pPr>
              <w:pStyle w:val="HL7TableBody"/>
            </w:pPr>
            <w:r w:rsidRPr="00792323">
              <w:t>Retained for backward compatibility only as of v2.7; equivalent to a locally defined entity identifier scheme; use L. M, or N instead.</w:t>
            </w:r>
          </w:p>
        </w:tc>
      </w:tr>
      <w:tr w:rsidR="004759A2" w:rsidRPr="00792323" w14:paraId="4928CCDE" w14:textId="77777777">
        <w:trPr>
          <w:jc w:val="center"/>
        </w:trPr>
        <w:tc>
          <w:tcPr>
            <w:tcW w:w="1194" w:type="dxa"/>
            <w:shd w:val="clear" w:color="auto" w:fill="FFFFFF"/>
          </w:tcPr>
          <w:p w14:paraId="07E6BB3E" w14:textId="77777777" w:rsidR="004759A2" w:rsidRPr="00792323" w:rsidRDefault="004759A2">
            <w:pPr>
              <w:pStyle w:val="HL7TableBody"/>
              <w:jc w:val="center"/>
            </w:pPr>
            <w:r w:rsidRPr="00792323">
              <w:t>URI</w:t>
            </w:r>
          </w:p>
        </w:tc>
        <w:tc>
          <w:tcPr>
            <w:tcW w:w="6243" w:type="dxa"/>
            <w:shd w:val="clear" w:color="auto" w:fill="FFFFFF"/>
          </w:tcPr>
          <w:p w14:paraId="39A9FF82" w14:textId="77777777" w:rsidR="004759A2" w:rsidRPr="00792323" w:rsidRDefault="004759A2">
            <w:pPr>
              <w:pStyle w:val="HL7TableBody"/>
            </w:pPr>
            <w:r w:rsidRPr="00792323">
              <w:t>Uniform Resource Identifier</w:t>
            </w:r>
          </w:p>
        </w:tc>
        <w:tc>
          <w:tcPr>
            <w:tcW w:w="1677" w:type="dxa"/>
            <w:shd w:val="clear" w:color="auto" w:fill="FFFFFF"/>
          </w:tcPr>
          <w:p w14:paraId="49BBEABA" w14:textId="77777777" w:rsidR="004759A2" w:rsidRPr="00792323" w:rsidRDefault="004759A2">
            <w:pPr>
              <w:pStyle w:val="HL7TableBody"/>
            </w:pPr>
          </w:p>
        </w:tc>
      </w:tr>
      <w:tr w:rsidR="004759A2" w:rsidRPr="00AF2426" w14:paraId="40009366" w14:textId="77777777">
        <w:trPr>
          <w:jc w:val="center"/>
        </w:trPr>
        <w:tc>
          <w:tcPr>
            <w:tcW w:w="1194" w:type="dxa"/>
            <w:shd w:val="clear" w:color="auto" w:fill="FFFFFF"/>
          </w:tcPr>
          <w:p w14:paraId="3D483EAF" w14:textId="77777777" w:rsidR="004759A2" w:rsidRPr="00792323" w:rsidRDefault="004759A2">
            <w:pPr>
              <w:pStyle w:val="HL7TableBody"/>
              <w:jc w:val="center"/>
            </w:pPr>
            <w:r w:rsidRPr="00792323">
              <w:t>UUID</w:t>
            </w:r>
          </w:p>
        </w:tc>
        <w:tc>
          <w:tcPr>
            <w:tcW w:w="6243" w:type="dxa"/>
            <w:shd w:val="clear" w:color="auto" w:fill="FFFFFF"/>
          </w:tcPr>
          <w:p w14:paraId="179997D8" w14:textId="77777777" w:rsidR="004759A2" w:rsidRPr="00792323" w:rsidRDefault="004759A2">
            <w:pPr>
              <w:pStyle w:val="HL7TableBody"/>
            </w:pPr>
            <w:r w:rsidRPr="00792323">
              <w:t>The DCE Universal Unique Identifier, in accordance with RFC 4122. Recommended format is 32 hexadecimal digits separated by hyphens, in the digit grouping 8-4-4-4-12</w:t>
            </w:r>
          </w:p>
        </w:tc>
        <w:tc>
          <w:tcPr>
            <w:tcW w:w="1677" w:type="dxa"/>
            <w:shd w:val="clear" w:color="auto" w:fill="FFFFFF"/>
          </w:tcPr>
          <w:p w14:paraId="7A62EBE4" w14:textId="77777777" w:rsidR="004759A2" w:rsidRPr="00792323" w:rsidRDefault="004759A2">
            <w:pPr>
              <w:pStyle w:val="HL7TableBody"/>
            </w:pPr>
          </w:p>
        </w:tc>
      </w:tr>
      <w:tr w:rsidR="004759A2" w:rsidRPr="00AF2426" w14:paraId="59DD202B" w14:textId="77777777">
        <w:trPr>
          <w:jc w:val="center"/>
        </w:trPr>
        <w:tc>
          <w:tcPr>
            <w:tcW w:w="1194" w:type="dxa"/>
            <w:shd w:val="clear" w:color="auto" w:fill="FFFFFF"/>
          </w:tcPr>
          <w:p w14:paraId="71237669" w14:textId="77777777" w:rsidR="004759A2" w:rsidRPr="00792323" w:rsidRDefault="004759A2">
            <w:pPr>
              <w:pStyle w:val="HL7TableBody"/>
              <w:jc w:val="center"/>
            </w:pPr>
            <w:r w:rsidRPr="00792323">
              <w:t>x400</w:t>
            </w:r>
          </w:p>
        </w:tc>
        <w:tc>
          <w:tcPr>
            <w:tcW w:w="6243" w:type="dxa"/>
            <w:shd w:val="clear" w:color="auto" w:fill="FFFFFF"/>
          </w:tcPr>
          <w:p w14:paraId="7882897C" w14:textId="77777777" w:rsidR="004759A2" w:rsidRPr="00792323" w:rsidRDefault="004759A2">
            <w:pPr>
              <w:pStyle w:val="HL7TableBody"/>
            </w:pPr>
            <w:r w:rsidRPr="00792323">
              <w:t>An X.400 MHS identifier. Recommended format is in accordance with RFC 1649</w:t>
            </w:r>
          </w:p>
        </w:tc>
        <w:tc>
          <w:tcPr>
            <w:tcW w:w="1677" w:type="dxa"/>
            <w:shd w:val="clear" w:color="auto" w:fill="FFFFFF"/>
          </w:tcPr>
          <w:p w14:paraId="42E15741" w14:textId="77777777" w:rsidR="004759A2" w:rsidRPr="00792323" w:rsidRDefault="004759A2">
            <w:pPr>
              <w:pStyle w:val="HL7TableBody"/>
            </w:pPr>
          </w:p>
        </w:tc>
      </w:tr>
      <w:tr w:rsidR="004759A2" w:rsidRPr="00792323" w14:paraId="1469E55F" w14:textId="77777777">
        <w:trPr>
          <w:jc w:val="center"/>
        </w:trPr>
        <w:tc>
          <w:tcPr>
            <w:tcW w:w="1194" w:type="dxa"/>
            <w:tcBorders>
              <w:bottom w:val="double" w:sz="4" w:space="0" w:color="auto"/>
            </w:tcBorders>
            <w:shd w:val="clear" w:color="auto" w:fill="FFFFFF"/>
          </w:tcPr>
          <w:p w14:paraId="1327FD5F" w14:textId="77777777" w:rsidR="004759A2" w:rsidRPr="00792323" w:rsidRDefault="004759A2">
            <w:pPr>
              <w:pStyle w:val="HL7TableBody"/>
              <w:jc w:val="center"/>
            </w:pPr>
            <w:r w:rsidRPr="00792323">
              <w:t>x500</w:t>
            </w:r>
          </w:p>
        </w:tc>
        <w:tc>
          <w:tcPr>
            <w:tcW w:w="6243" w:type="dxa"/>
            <w:tcBorders>
              <w:bottom w:val="double" w:sz="4" w:space="0" w:color="auto"/>
            </w:tcBorders>
            <w:shd w:val="clear" w:color="auto" w:fill="FFFFFF"/>
          </w:tcPr>
          <w:p w14:paraId="002FE0A2" w14:textId="77777777" w:rsidR="004759A2" w:rsidRPr="00792323" w:rsidRDefault="004759A2">
            <w:pPr>
              <w:pStyle w:val="HL7TableBody"/>
            </w:pPr>
            <w:r w:rsidRPr="00792323">
              <w:t>An X.500 directory name</w:t>
            </w:r>
          </w:p>
        </w:tc>
        <w:tc>
          <w:tcPr>
            <w:tcW w:w="1677" w:type="dxa"/>
            <w:tcBorders>
              <w:bottom w:val="double" w:sz="4" w:space="0" w:color="auto"/>
            </w:tcBorders>
            <w:shd w:val="clear" w:color="auto" w:fill="FFFFFF"/>
          </w:tcPr>
          <w:p w14:paraId="47C96664" w14:textId="77777777" w:rsidR="004759A2" w:rsidRPr="00792323" w:rsidRDefault="004759A2">
            <w:pPr>
              <w:pStyle w:val="HL7TableBody"/>
            </w:pPr>
          </w:p>
        </w:tc>
      </w:tr>
    </w:tbl>
    <w:p w14:paraId="3D91239C" w14:textId="77777777" w:rsidR="004759A2" w:rsidRPr="00792323" w:rsidRDefault="004759A2">
      <w:pPr>
        <w:pStyle w:val="Note"/>
      </w:pPr>
      <w:r w:rsidRPr="00792323">
        <w:rPr>
          <w:rStyle w:val="Strong"/>
        </w:rPr>
        <w:t>Note:</w:t>
      </w:r>
      <w:r w:rsidRPr="00792323">
        <w:tab/>
        <w:t>X400, X500, and DNS are not technically universally valid for all time. Names can be de-registered from an existing user and registered to a new user.</w:t>
      </w:r>
    </w:p>
    <w:p w14:paraId="040FF70F" w14:textId="77777777" w:rsidR="004759A2" w:rsidRPr="00792323" w:rsidRDefault="004759A2">
      <w:pPr>
        <w:rPr>
          <w:lang w:val="en-US" w:eastAsia="en-US"/>
        </w:rPr>
      </w:pPr>
    </w:p>
    <w:p w14:paraId="7385B6B0" w14:textId="77777777" w:rsidR="004759A2" w:rsidRPr="00792323" w:rsidRDefault="004759A2" w:rsidP="00A62F22">
      <w:pPr>
        <w:pStyle w:val="Heading4"/>
      </w:pPr>
      <w:bookmarkStart w:id="981" w:name="_Toc423691294"/>
      <w:r w:rsidRPr="00792323">
        <w:lastRenderedPageBreak/>
        <w:t xml:space="preserve">0302 </w:t>
      </w:r>
      <w:r w:rsidR="006559F5">
        <w:t>–</w:t>
      </w:r>
      <w:r w:rsidRPr="00792323">
        <w:t xml:space="preserve"> Point of Care</w:t>
      </w:r>
      <w:bookmarkEnd w:id="981"/>
    </w:p>
    <w:p w14:paraId="6BBE7FA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6CAC849" w14:textId="77777777">
        <w:trPr>
          <w:tblHeader/>
        </w:trPr>
        <w:tc>
          <w:tcPr>
            <w:tcW w:w="720" w:type="dxa"/>
            <w:tcBorders>
              <w:top w:val="double" w:sz="4" w:space="0" w:color="auto"/>
            </w:tcBorders>
            <w:shd w:val="pct10" w:color="auto" w:fill="FFFFFF"/>
          </w:tcPr>
          <w:p w14:paraId="06337A3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FE550E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B5D601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83D53B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3C14DC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9D18AE7" w14:textId="77777777" w:rsidR="004759A2" w:rsidRPr="00792323" w:rsidRDefault="004759A2">
            <w:pPr>
              <w:pStyle w:val="TableMetaHeader"/>
              <w:rPr>
                <w:noProof w:val="0"/>
              </w:rPr>
            </w:pPr>
            <w:r w:rsidRPr="00792323">
              <w:rPr>
                <w:noProof w:val="0"/>
              </w:rPr>
              <w:t>Status</w:t>
            </w:r>
          </w:p>
        </w:tc>
      </w:tr>
      <w:tr w:rsidR="004759A2" w:rsidRPr="00792323" w14:paraId="6E6E6479" w14:textId="77777777">
        <w:tc>
          <w:tcPr>
            <w:tcW w:w="720" w:type="dxa"/>
            <w:tcBorders>
              <w:bottom w:val="double" w:sz="4" w:space="0" w:color="auto"/>
            </w:tcBorders>
            <w:shd w:val="clear" w:color="auto" w:fill="FFFFFF"/>
          </w:tcPr>
          <w:p w14:paraId="5C7288D6" w14:textId="77777777" w:rsidR="004759A2" w:rsidRPr="00792323" w:rsidRDefault="004759A2">
            <w:pPr>
              <w:pStyle w:val="TableMetaBody"/>
              <w:rPr>
                <w:noProof w:val="0"/>
              </w:rPr>
            </w:pPr>
            <w:r w:rsidRPr="00792323">
              <w:rPr>
                <w:noProof w:val="0"/>
              </w:rPr>
              <w:t>0302</w:t>
            </w:r>
          </w:p>
        </w:tc>
        <w:tc>
          <w:tcPr>
            <w:tcW w:w="1152" w:type="dxa"/>
            <w:tcBorders>
              <w:bottom w:val="double" w:sz="4" w:space="0" w:color="auto"/>
            </w:tcBorders>
            <w:shd w:val="clear" w:color="auto" w:fill="FFFFFF"/>
          </w:tcPr>
          <w:p w14:paraId="30F85E5F"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43493A2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B49BE1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70F62B6" w14:textId="77777777" w:rsidR="004759A2" w:rsidRPr="00792323" w:rsidRDefault="004759A2">
            <w:pPr>
              <w:pStyle w:val="TableMetaBody"/>
              <w:rPr>
                <w:noProof w:val="0"/>
              </w:rPr>
            </w:pPr>
            <w:r w:rsidRPr="00792323">
              <w:rPr>
                <w:b/>
                <w:noProof w:val="0"/>
              </w:rPr>
              <w:t>PL.1</w:t>
            </w:r>
            <w:r w:rsidRPr="00792323">
              <w:rPr>
                <w:noProof w:val="0"/>
              </w:rPr>
              <w:t xml:space="preserve">, LA1.1, LA2.1, NDL.4 </w:t>
            </w:r>
          </w:p>
        </w:tc>
        <w:tc>
          <w:tcPr>
            <w:tcW w:w="1152" w:type="dxa"/>
            <w:tcBorders>
              <w:bottom w:val="double" w:sz="4" w:space="0" w:color="auto"/>
            </w:tcBorders>
            <w:shd w:val="clear" w:color="auto" w:fill="FFFFFF"/>
          </w:tcPr>
          <w:p w14:paraId="744AA37A" w14:textId="77777777" w:rsidR="004759A2" w:rsidRPr="00792323" w:rsidRDefault="004759A2">
            <w:pPr>
              <w:pStyle w:val="TableMetaBody"/>
              <w:rPr>
                <w:noProof w:val="0"/>
              </w:rPr>
            </w:pPr>
            <w:r w:rsidRPr="00792323">
              <w:rPr>
                <w:noProof w:val="0"/>
              </w:rPr>
              <w:t>Active</w:t>
            </w:r>
          </w:p>
        </w:tc>
      </w:tr>
    </w:tbl>
    <w:p w14:paraId="1C115831" w14:textId="77777777" w:rsidR="004759A2" w:rsidRPr="00792323" w:rsidRDefault="004759A2">
      <w:pPr>
        <w:pStyle w:val="UserTableCaption"/>
      </w:pPr>
      <w:r w:rsidRPr="00792323">
        <w:t xml:space="preserve">User-defined Table 0302 </w:t>
      </w:r>
      <w:r w:rsidR="006559F5">
        <w:t>–</w:t>
      </w:r>
      <w:r w:rsidRPr="00792323">
        <w:t xml:space="preserve"> Point of Care</w:t>
      </w:r>
      <w:r>
        <w:fldChar w:fldCharType="begin"/>
      </w:r>
      <w:r>
        <w:instrText xml:space="preserve">xe </w:instrText>
      </w:r>
      <w:r w:rsidR="006559F5">
        <w:instrText>“</w:instrText>
      </w:r>
      <w:r w:rsidRPr="00792323">
        <w:instrText>User-defined table 0302</w:instrText>
      </w:r>
      <w:bookmarkStart w:id="982" w:name="_Toc382761312"/>
      <w:r w:rsidRPr="00792323">
        <w:instrText xml:space="preserve"> </w:instrText>
      </w:r>
      <w:r w:rsidR="006559F5">
        <w:instrText>–</w:instrText>
      </w:r>
      <w:r w:rsidRPr="00792323">
        <w:instrText xml:space="preserve"> Point of care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6ABC11D9" w14:textId="77777777">
        <w:trPr>
          <w:tblHeader/>
          <w:jc w:val="center"/>
        </w:trPr>
        <w:tc>
          <w:tcPr>
            <w:tcW w:w="1440" w:type="dxa"/>
            <w:tcBorders>
              <w:top w:val="single" w:sz="12" w:space="0" w:color="auto"/>
              <w:bottom w:val="single" w:sz="6" w:space="0" w:color="auto"/>
            </w:tcBorders>
            <w:shd w:val="pct10" w:color="auto" w:fill="FFFFFF"/>
          </w:tcPr>
          <w:p w14:paraId="6071085F" w14:textId="77777777" w:rsidR="004759A2" w:rsidRPr="00792323" w:rsidRDefault="004759A2">
            <w:pPr>
              <w:pStyle w:val="UserTableHeader"/>
              <w:jc w:val="center"/>
            </w:pPr>
            <w:r w:rsidRPr="00792323">
              <w:t>V</w:t>
            </w:r>
            <w:bookmarkEnd w:id="982"/>
            <w:r w:rsidRPr="00792323">
              <w:t>alue</w:t>
            </w:r>
          </w:p>
        </w:tc>
        <w:tc>
          <w:tcPr>
            <w:tcW w:w="3600" w:type="dxa"/>
            <w:tcBorders>
              <w:top w:val="single" w:sz="12" w:space="0" w:color="auto"/>
              <w:bottom w:val="single" w:sz="6" w:space="0" w:color="auto"/>
            </w:tcBorders>
            <w:shd w:val="pct10" w:color="auto" w:fill="FFFFFF"/>
          </w:tcPr>
          <w:p w14:paraId="6B5B03AB"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1DA8AB30" w14:textId="77777777" w:rsidR="004759A2" w:rsidRPr="00792323" w:rsidRDefault="004759A2">
            <w:pPr>
              <w:pStyle w:val="UserTableHeader"/>
            </w:pPr>
            <w:r w:rsidRPr="00792323">
              <w:t>Comment</w:t>
            </w:r>
          </w:p>
        </w:tc>
      </w:tr>
      <w:tr w:rsidR="004759A2" w:rsidRPr="00792323" w14:paraId="1C83215F" w14:textId="77777777">
        <w:trPr>
          <w:jc w:val="center"/>
        </w:trPr>
        <w:tc>
          <w:tcPr>
            <w:tcW w:w="1440" w:type="dxa"/>
            <w:tcBorders>
              <w:top w:val="single" w:sz="6" w:space="0" w:color="auto"/>
              <w:bottom w:val="single" w:sz="12" w:space="0" w:color="auto"/>
            </w:tcBorders>
            <w:shd w:val="clear" w:color="auto" w:fill="FFFFFF"/>
          </w:tcPr>
          <w:p w14:paraId="4C05A1A0"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0F165144"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663864E2" w14:textId="77777777" w:rsidR="004759A2" w:rsidRPr="00792323" w:rsidRDefault="004759A2">
            <w:pPr>
              <w:pStyle w:val="UserTableBody"/>
            </w:pPr>
          </w:p>
        </w:tc>
      </w:tr>
    </w:tbl>
    <w:p w14:paraId="6DA4093C" w14:textId="77777777" w:rsidR="004759A2" w:rsidRPr="00792323" w:rsidRDefault="004759A2">
      <w:pPr>
        <w:rPr>
          <w:lang w:val="en-US" w:eastAsia="en-US"/>
        </w:rPr>
      </w:pPr>
    </w:p>
    <w:p w14:paraId="490326D3" w14:textId="77777777" w:rsidR="004759A2" w:rsidRPr="00792323" w:rsidRDefault="004759A2" w:rsidP="00A62F22">
      <w:pPr>
        <w:pStyle w:val="Heading4"/>
      </w:pPr>
      <w:bookmarkStart w:id="983" w:name="_Toc423691295"/>
      <w:r w:rsidRPr="00792323">
        <w:t xml:space="preserve">0303 </w:t>
      </w:r>
      <w:r w:rsidR="006559F5">
        <w:t>–</w:t>
      </w:r>
      <w:r w:rsidRPr="00792323">
        <w:t xml:space="preserve"> Room</w:t>
      </w:r>
      <w:bookmarkEnd w:id="983"/>
    </w:p>
    <w:p w14:paraId="18F5596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73E105D" w14:textId="77777777">
        <w:trPr>
          <w:tblHeader/>
        </w:trPr>
        <w:tc>
          <w:tcPr>
            <w:tcW w:w="720" w:type="dxa"/>
            <w:tcBorders>
              <w:top w:val="double" w:sz="4" w:space="0" w:color="auto"/>
            </w:tcBorders>
            <w:shd w:val="pct10" w:color="auto" w:fill="FFFFFF"/>
          </w:tcPr>
          <w:p w14:paraId="177280D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EC6284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302FF2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5038E8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4809C1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4F0717A" w14:textId="77777777" w:rsidR="004759A2" w:rsidRPr="00792323" w:rsidRDefault="004759A2">
            <w:pPr>
              <w:pStyle w:val="TableMetaHeader"/>
              <w:rPr>
                <w:noProof w:val="0"/>
              </w:rPr>
            </w:pPr>
            <w:r w:rsidRPr="00792323">
              <w:rPr>
                <w:noProof w:val="0"/>
              </w:rPr>
              <w:t>Status</w:t>
            </w:r>
          </w:p>
        </w:tc>
      </w:tr>
      <w:tr w:rsidR="004759A2" w:rsidRPr="00792323" w14:paraId="25ED1360" w14:textId="77777777">
        <w:tc>
          <w:tcPr>
            <w:tcW w:w="720" w:type="dxa"/>
            <w:tcBorders>
              <w:bottom w:val="double" w:sz="4" w:space="0" w:color="auto"/>
            </w:tcBorders>
            <w:shd w:val="clear" w:color="auto" w:fill="FFFFFF"/>
          </w:tcPr>
          <w:p w14:paraId="53069EB8" w14:textId="77777777" w:rsidR="004759A2" w:rsidRPr="00792323" w:rsidRDefault="004759A2">
            <w:pPr>
              <w:pStyle w:val="TableMetaBody"/>
              <w:rPr>
                <w:noProof w:val="0"/>
              </w:rPr>
            </w:pPr>
            <w:r w:rsidRPr="00792323">
              <w:rPr>
                <w:noProof w:val="0"/>
              </w:rPr>
              <w:t>0303</w:t>
            </w:r>
          </w:p>
        </w:tc>
        <w:tc>
          <w:tcPr>
            <w:tcW w:w="1152" w:type="dxa"/>
            <w:tcBorders>
              <w:bottom w:val="double" w:sz="4" w:space="0" w:color="auto"/>
            </w:tcBorders>
            <w:shd w:val="clear" w:color="auto" w:fill="FFFFFF"/>
          </w:tcPr>
          <w:p w14:paraId="4003D801"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6E826C1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C78898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7404F6A" w14:textId="77777777" w:rsidR="004759A2" w:rsidRPr="00792323" w:rsidRDefault="004759A2">
            <w:pPr>
              <w:pStyle w:val="TableMetaBody"/>
              <w:rPr>
                <w:noProof w:val="0"/>
              </w:rPr>
            </w:pPr>
            <w:r w:rsidRPr="00792323">
              <w:rPr>
                <w:b/>
                <w:noProof w:val="0"/>
              </w:rPr>
              <w:t>PL.2</w:t>
            </w:r>
            <w:r w:rsidRPr="00792323">
              <w:rPr>
                <w:noProof w:val="0"/>
              </w:rPr>
              <w:t>,</w:t>
            </w:r>
            <w:bookmarkStart w:id="984" w:name="HL70302"/>
            <w:bookmarkEnd w:id="984"/>
            <w:r w:rsidRPr="00792323">
              <w:rPr>
                <w:noProof w:val="0"/>
              </w:rPr>
              <w:t xml:space="preserve"> LA1.2, LA2.2, NDL.5</w:t>
            </w:r>
          </w:p>
        </w:tc>
        <w:tc>
          <w:tcPr>
            <w:tcW w:w="1152" w:type="dxa"/>
            <w:tcBorders>
              <w:bottom w:val="double" w:sz="4" w:space="0" w:color="auto"/>
            </w:tcBorders>
            <w:shd w:val="clear" w:color="auto" w:fill="FFFFFF"/>
          </w:tcPr>
          <w:p w14:paraId="593373C4" w14:textId="77777777" w:rsidR="004759A2" w:rsidRPr="00792323" w:rsidRDefault="004759A2">
            <w:pPr>
              <w:pStyle w:val="TableMetaBody"/>
              <w:rPr>
                <w:noProof w:val="0"/>
              </w:rPr>
            </w:pPr>
            <w:r w:rsidRPr="00792323">
              <w:rPr>
                <w:noProof w:val="0"/>
              </w:rPr>
              <w:t>Active</w:t>
            </w:r>
          </w:p>
        </w:tc>
      </w:tr>
    </w:tbl>
    <w:p w14:paraId="130D164E" w14:textId="77777777" w:rsidR="004759A2" w:rsidRPr="00792323" w:rsidRDefault="004759A2">
      <w:pPr>
        <w:pStyle w:val="UserTableCaption"/>
      </w:pPr>
      <w:r w:rsidRPr="00792323">
        <w:t xml:space="preserve">User-defined Table 0303 </w:t>
      </w:r>
      <w:r w:rsidR="006559F5">
        <w:t>–</w:t>
      </w:r>
      <w:r w:rsidRPr="00792323">
        <w:t xml:space="preserve"> Room</w:t>
      </w:r>
      <w:r>
        <w:fldChar w:fldCharType="begin"/>
      </w:r>
      <w:r>
        <w:instrText xml:space="preserve">xe </w:instrText>
      </w:r>
      <w:r w:rsidR="006559F5">
        <w:instrText>“</w:instrText>
      </w:r>
      <w:r w:rsidRPr="00792323">
        <w:instrText xml:space="preserve">User-defined table 0303 </w:instrText>
      </w:r>
      <w:r w:rsidR="006559F5">
        <w:instrText>–</w:instrText>
      </w:r>
      <w:r w:rsidRPr="00792323">
        <w:instrText xml:space="preserve"> Room</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4F5C40CA" w14:textId="77777777">
        <w:trPr>
          <w:tblHeader/>
          <w:jc w:val="center"/>
        </w:trPr>
        <w:tc>
          <w:tcPr>
            <w:tcW w:w="1440" w:type="dxa"/>
            <w:tcBorders>
              <w:top w:val="single" w:sz="12" w:space="0" w:color="auto"/>
              <w:bottom w:val="single" w:sz="6" w:space="0" w:color="auto"/>
            </w:tcBorders>
            <w:shd w:val="pct10" w:color="auto" w:fill="FFFFFF"/>
          </w:tcPr>
          <w:p w14:paraId="781D6C4C"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1BD0A822" w14:textId="77777777" w:rsidR="004759A2" w:rsidRPr="00792323" w:rsidRDefault="004759A2">
            <w:pPr>
              <w:pStyle w:val="UserTableHeader"/>
            </w:pPr>
            <w:r w:rsidRPr="00792323">
              <w:t>Des</w:t>
            </w:r>
            <w:bookmarkStart w:id="985" w:name="_Toc382761313"/>
            <w:r w:rsidRPr="00792323">
              <w:t>cription</w:t>
            </w:r>
          </w:p>
        </w:tc>
        <w:tc>
          <w:tcPr>
            <w:tcW w:w="2160" w:type="dxa"/>
            <w:tcBorders>
              <w:top w:val="single" w:sz="12" w:space="0" w:color="auto"/>
              <w:bottom w:val="single" w:sz="6" w:space="0" w:color="auto"/>
            </w:tcBorders>
            <w:shd w:val="pct10" w:color="auto" w:fill="FFFFFF"/>
          </w:tcPr>
          <w:p w14:paraId="2ECED208" w14:textId="77777777" w:rsidR="004759A2" w:rsidRPr="00792323" w:rsidRDefault="004759A2">
            <w:pPr>
              <w:pStyle w:val="UserTableHeader"/>
            </w:pPr>
            <w:r w:rsidRPr="00792323">
              <w:t>Co</w:t>
            </w:r>
            <w:bookmarkEnd w:id="985"/>
            <w:r w:rsidRPr="00792323">
              <w:t>mment</w:t>
            </w:r>
          </w:p>
        </w:tc>
      </w:tr>
      <w:tr w:rsidR="004759A2" w:rsidRPr="00792323" w14:paraId="1AE77A85" w14:textId="77777777">
        <w:trPr>
          <w:jc w:val="center"/>
        </w:trPr>
        <w:tc>
          <w:tcPr>
            <w:tcW w:w="1440" w:type="dxa"/>
            <w:tcBorders>
              <w:top w:val="single" w:sz="6" w:space="0" w:color="auto"/>
              <w:bottom w:val="single" w:sz="12" w:space="0" w:color="auto"/>
            </w:tcBorders>
            <w:shd w:val="clear" w:color="auto" w:fill="FFFFFF"/>
          </w:tcPr>
          <w:p w14:paraId="212E74F4"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0E4979E1"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33D559EC" w14:textId="77777777" w:rsidR="004759A2" w:rsidRPr="00792323" w:rsidRDefault="004759A2">
            <w:pPr>
              <w:pStyle w:val="UserTableBody"/>
            </w:pPr>
          </w:p>
        </w:tc>
      </w:tr>
    </w:tbl>
    <w:p w14:paraId="3D53F43E" w14:textId="77777777" w:rsidR="004759A2" w:rsidRPr="00792323" w:rsidRDefault="004759A2">
      <w:pPr>
        <w:rPr>
          <w:lang w:val="en-US" w:eastAsia="en-US"/>
        </w:rPr>
      </w:pPr>
    </w:p>
    <w:p w14:paraId="58CDC3A4" w14:textId="77777777" w:rsidR="004759A2" w:rsidRPr="00792323" w:rsidRDefault="004759A2" w:rsidP="00A62F22">
      <w:pPr>
        <w:pStyle w:val="Heading4"/>
      </w:pPr>
      <w:bookmarkStart w:id="986" w:name="_Toc423691296"/>
      <w:r w:rsidRPr="00792323">
        <w:t xml:space="preserve">0304 </w:t>
      </w:r>
      <w:r w:rsidR="006559F5">
        <w:t>–</w:t>
      </w:r>
      <w:r w:rsidRPr="00792323">
        <w:t xml:space="preserve"> Bed</w:t>
      </w:r>
      <w:bookmarkEnd w:id="986"/>
    </w:p>
    <w:p w14:paraId="68D7519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4FCB1B9" w14:textId="77777777">
        <w:trPr>
          <w:tblHeader/>
        </w:trPr>
        <w:tc>
          <w:tcPr>
            <w:tcW w:w="720" w:type="dxa"/>
            <w:tcBorders>
              <w:top w:val="double" w:sz="4" w:space="0" w:color="auto"/>
            </w:tcBorders>
            <w:shd w:val="pct10" w:color="auto" w:fill="FFFFFF"/>
          </w:tcPr>
          <w:p w14:paraId="276277C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79A10A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C7D4D6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E0E47F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4ECDF9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E4AC1E1" w14:textId="77777777" w:rsidR="004759A2" w:rsidRPr="00792323" w:rsidRDefault="004759A2">
            <w:pPr>
              <w:pStyle w:val="TableMetaHeader"/>
              <w:rPr>
                <w:noProof w:val="0"/>
              </w:rPr>
            </w:pPr>
            <w:r w:rsidRPr="00792323">
              <w:rPr>
                <w:noProof w:val="0"/>
              </w:rPr>
              <w:t>Status</w:t>
            </w:r>
          </w:p>
        </w:tc>
      </w:tr>
      <w:tr w:rsidR="004759A2" w:rsidRPr="00792323" w14:paraId="21BD61B0" w14:textId="77777777">
        <w:tc>
          <w:tcPr>
            <w:tcW w:w="720" w:type="dxa"/>
            <w:tcBorders>
              <w:bottom w:val="double" w:sz="4" w:space="0" w:color="auto"/>
            </w:tcBorders>
            <w:shd w:val="clear" w:color="auto" w:fill="FFFFFF"/>
          </w:tcPr>
          <w:p w14:paraId="7D3AF001" w14:textId="77777777" w:rsidR="004759A2" w:rsidRPr="00792323" w:rsidRDefault="004759A2">
            <w:pPr>
              <w:pStyle w:val="TableMetaBody"/>
              <w:rPr>
                <w:noProof w:val="0"/>
              </w:rPr>
            </w:pPr>
            <w:r w:rsidRPr="00792323">
              <w:rPr>
                <w:noProof w:val="0"/>
              </w:rPr>
              <w:t>0304</w:t>
            </w:r>
          </w:p>
        </w:tc>
        <w:tc>
          <w:tcPr>
            <w:tcW w:w="1152" w:type="dxa"/>
            <w:tcBorders>
              <w:bottom w:val="double" w:sz="4" w:space="0" w:color="auto"/>
            </w:tcBorders>
            <w:shd w:val="clear" w:color="auto" w:fill="FFFFFF"/>
          </w:tcPr>
          <w:p w14:paraId="5916427C"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46016D1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FC296E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723A7FC" w14:textId="77777777" w:rsidR="004759A2" w:rsidRPr="00792323" w:rsidRDefault="004759A2">
            <w:pPr>
              <w:pStyle w:val="TableMetaBody"/>
              <w:rPr>
                <w:noProof w:val="0"/>
              </w:rPr>
            </w:pPr>
            <w:r w:rsidRPr="00792323">
              <w:rPr>
                <w:b/>
                <w:noProof w:val="0"/>
              </w:rPr>
              <w:t>PL.3</w:t>
            </w:r>
            <w:bookmarkStart w:id="987" w:name="HL70303"/>
            <w:r w:rsidRPr="00792323">
              <w:rPr>
                <w:noProof w:val="0"/>
              </w:rPr>
              <w:t>, LA1.3, LA</w:t>
            </w:r>
            <w:bookmarkEnd w:id="987"/>
            <w:r w:rsidRPr="00792323">
              <w:rPr>
                <w:noProof w:val="0"/>
              </w:rPr>
              <w:t>2.3, NDL.6</w:t>
            </w:r>
          </w:p>
        </w:tc>
        <w:tc>
          <w:tcPr>
            <w:tcW w:w="1152" w:type="dxa"/>
            <w:tcBorders>
              <w:bottom w:val="double" w:sz="4" w:space="0" w:color="auto"/>
            </w:tcBorders>
            <w:shd w:val="clear" w:color="auto" w:fill="FFFFFF"/>
          </w:tcPr>
          <w:p w14:paraId="1DF02B64" w14:textId="77777777" w:rsidR="004759A2" w:rsidRPr="00792323" w:rsidRDefault="004759A2">
            <w:pPr>
              <w:pStyle w:val="TableMetaBody"/>
              <w:rPr>
                <w:noProof w:val="0"/>
              </w:rPr>
            </w:pPr>
            <w:r w:rsidRPr="00792323">
              <w:rPr>
                <w:noProof w:val="0"/>
              </w:rPr>
              <w:t>Active</w:t>
            </w:r>
          </w:p>
        </w:tc>
      </w:tr>
    </w:tbl>
    <w:p w14:paraId="795965EA" w14:textId="77777777" w:rsidR="004759A2" w:rsidRPr="00792323" w:rsidRDefault="004759A2">
      <w:pPr>
        <w:pStyle w:val="UserTableCaption"/>
      </w:pPr>
      <w:r w:rsidRPr="00792323">
        <w:t xml:space="preserve">User-defined Table 0304 </w:t>
      </w:r>
      <w:r w:rsidR="006559F5">
        <w:t>–</w:t>
      </w:r>
      <w:r w:rsidRPr="00792323">
        <w:t xml:space="preserve"> Bed</w:t>
      </w:r>
      <w:r>
        <w:fldChar w:fldCharType="begin"/>
      </w:r>
      <w:r>
        <w:instrText xml:space="preserve">xe </w:instrText>
      </w:r>
      <w:r w:rsidR="006559F5">
        <w:instrText>“</w:instrText>
      </w:r>
      <w:r w:rsidRPr="00792323">
        <w:instrText xml:space="preserve">User-defined table 0304 </w:instrText>
      </w:r>
      <w:r w:rsidR="006559F5">
        <w:instrText>–</w:instrText>
      </w:r>
      <w:r w:rsidRPr="00792323">
        <w:instrText xml:space="preserve"> Bed</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307457E7" w14:textId="77777777">
        <w:trPr>
          <w:tblHeader/>
          <w:jc w:val="center"/>
        </w:trPr>
        <w:tc>
          <w:tcPr>
            <w:tcW w:w="1440" w:type="dxa"/>
            <w:tcBorders>
              <w:top w:val="single" w:sz="12" w:space="0" w:color="auto"/>
              <w:bottom w:val="single" w:sz="6" w:space="0" w:color="auto"/>
            </w:tcBorders>
            <w:shd w:val="pct10" w:color="auto" w:fill="FFFFFF"/>
          </w:tcPr>
          <w:p w14:paraId="75A7BF0F"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3F59A8CC" w14:textId="77777777" w:rsidR="004759A2" w:rsidRPr="00792323" w:rsidRDefault="004759A2">
            <w:pPr>
              <w:pStyle w:val="UserTableHeader"/>
            </w:pPr>
            <w:r w:rsidRPr="00792323">
              <w:t>Descri</w:t>
            </w:r>
            <w:bookmarkStart w:id="988" w:name="_Toc382761314"/>
            <w:r w:rsidRPr="00792323">
              <w:t>ption</w:t>
            </w:r>
          </w:p>
        </w:tc>
        <w:tc>
          <w:tcPr>
            <w:tcW w:w="2160" w:type="dxa"/>
            <w:tcBorders>
              <w:top w:val="single" w:sz="12" w:space="0" w:color="auto"/>
              <w:bottom w:val="single" w:sz="6" w:space="0" w:color="auto"/>
            </w:tcBorders>
            <w:shd w:val="pct10" w:color="auto" w:fill="FFFFFF"/>
          </w:tcPr>
          <w:p w14:paraId="6DAD67CF" w14:textId="77777777" w:rsidR="004759A2" w:rsidRPr="00792323" w:rsidRDefault="004759A2">
            <w:pPr>
              <w:pStyle w:val="UserTableHeader"/>
            </w:pPr>
            <w:r w:rsidRPr="00792323">
              <w:t>Comm</w:t>
            </w:r>
            <w:bookmarkEnd w:id="988"/>
            <w:r w:rsidRPr="00792323">
              <w:t>ent</w:t>
            </w:r>
          </w:p>
        </w:tc>
      </w:tr>
      <w:tr w:rsidR="004759A2" w:rsidRPr="00792323" w14:paraId="799029DD" w14:textId="77777777">
        <w:trPr>
          <w:jc w:val="center"/>
        </w:trPr>
        <w:tc>
          <w:tcPr>
            <w:tcW w:w="1440" w:type="dxa"/>
            <w:tcBorders>
              <w:top w:val="single" w:sz="6" w:space="0" w:color="auto"/>
              <w:bottom w:val="single" w:sz="12" w:space="0" w:color="auto"/>
            </w:tcBorders>
            <w:shd w:val="clear" w:color="auto" w:fill="FFFFFF"/>
          </w:tcPr>
          <w:p w14:paraId="7A5CFB60"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5C24967F"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02AE7376" w14:textId="77777777" w:rsidR="004759A2" w:rsidRPr="00792323" w:rsidRDefault="004759A2">
            <w:pPr>
              <w:pStyle w:val="UserTableBody"/>
            </w:pPr>
          </w:p>
        </w:tc>
      </w:tr>
    </w:tbl>
    <w:p w14:paraId="2AA305BD" w14:textId="77777777" w:rsidR="004759A2" w:rsidRPr="00792323" w:rsidRDefault="004759A2">
      <w:pPr>
        <w:rPr>
          <w:lang w:val="en-US" w:eastAsia="en-US"/>
        </w:rPr>
      </w:pPr>
    </w:p>
    <w:p w14:paraId="4B1FF734" w14:textId="77777777" w:rsidR="004759A2" w:rsidRPr="00792323" w:rsidRDefault="004759A2" w:rsidP="00A62F22">
      <w:pPr>
        <w:pStyle w:val="Heading4"/>
      </w:pPr>
      <w:bookmarkStart w:id="989" w:name="_Toc423691297"/>
      <w:r w:rsidRPr="00792323">
        <w:t xml:space="preserve">0305 </w:t>
      </w:r>
      <w:r w:rsidR="006559F5">
        <w:t>–</w:t>
      </w:r>
      <w:r w:rsidRPr="00792323">
        <w:t xml:space="preserve"> Person Location Type</w:t>
      </w:r>
      <w:bookmarkEnd w:id="989"/>
    </w:p>
    <w:p w14:paraId="245B740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E14AAC7" w14:textId="77777777">
        <w:trPr>
          <w:tblHeader/>
        </w:trPr>
        <w:tc>
          <w:tcPr>
            <w:tcW w:w="720" w:type="dxa"/>
            <w:tcBorders>
              <w:top w:val="double" w:sz="4" w:space="0" w:color="auto"/>
            </w:tcBorders>
            <w:shd w:val="pct10" w:color="auto" w:fill="FFFFFF"/>
          </w:tcPr>
          <w:p w14:paraId="637F578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74EDE1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7AA193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395B05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09BBCC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1A5BB72" w14:textId="77777777" w:rsidR="004759A2" w:rsidRPr="00792323" w:rsidRDefault="004759A2">
            <w:pPr>
              <w:pStyle w:val="TableMetaHeader"/>
              <w:rPr>
                <w:noProof w:val="0"/>
              </w:rPr>
            </w:pPr>
            <w:r w:rsidRPr="00792323">
              <w:rPr>
                <w:noProof w:val="0"/>
              </w:rPr>
              <w:t>Status</w:t>
            </w:r>
          </w:p>
        </w:tc>
      </w:tr>
      <w:tr w:rsidR="004759A2" w:rsidRPr="00792323" w14:paraId="11C96641" w14:textId="77777777">
        <w:tc>
          <w:tcPr>
            <w:tcW w:w="720" w:type="dxa"/>
            <w:tcBorders>
              <w:bottom w:val="double" w:sz="4" w:space="0" w:color="auto"/>
            </w:tcBorders>
            <w:shd w:val="clear" w:color="auto" w:fill="FFFFFF"/>
          </w:tcPr>
          <w:p w14:paraId="09E86E23" w14:textId="77777777" w:rsidR="004759A2" w:rsidRPr="00792323" w:rsidRDefault="004759A2">
            <w:pPr>
              <w:pStyle w:val="TableMetaBody"/>
              <w:rPr>
                <w:noProof w:val="0"/>
              </w:rPr>
            </w:pPr>
            <w:r w:rsidRPr="00792323">
              <w:rPr>
                <w:noProof w:val="0"/>
              </w:rPr>
              <w:t>0305</w:t>
            </w:r>
          </w:p>
        </w:tc>
        <w:tc>
          <w:tcPr>
            <w:tcW w:w="1152" w:type="dxa"/>
            <w:tcBorders>
              <w:bottom w:val="double" w:sz="4" w:space="0" w:color="auto"/>
            </w:tcBorders>
            <w:shd w:val="clear" w:color="auto" w:fill="FFFFFF"/>
          </w:tcPr>
          <w:p w14:paraId="34D5EB7D"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0DB7EBC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3DD3B89" w14:textId="77777777" w:rsidR="004759A2" w:rsidRPr="00792323" w:rsidRDefault="004759A2">
            <w:pPr>
              <w:pStyle w:val="TableMetaBody"/>
              <w:rPr>
                <w:noProof w:val="0"/>
              </w:rPr>
            </w:pPr>
            <w:r w:rsidRPr="00792323">
              <w:rPr>
                <w:noProof w:val="0"/>
              </w:rPr>
              <w:t>TBD</w:t>
            </w:r>
            <w:bookmarkStart w:id="990" w:name="HL70304"/>
            <w:bookmarkEnd w:id="990"/>
          </w:p>
        </w:tc>
        <w:tc>
          <w:tcPr>
            <w:tcW w:w="2448" w:type="dxa"/>
            <w:tcBorders>
              <w:bottom w:val="double" w:sz="4" w:space="0" w:color="auto"/>
            </w:tcBorders>
            <w:shd w:val="clear" w:color="auto" w:fill="FFFFFF"/>
          </w:tcPr>
          <w:p w14:paraId="3941D57B" w14:textId="77777777" w:rsidR="004759A2" w:rsidRPr="00792323" w:rsidRDefault="004759A2">
            <w:pPr>
              <w:pStyle w:val="TableMetaBody"/>
              <w:rPr>
                <w:noProof w:val="0"/>
              </w:rPr>
            </w:pPr>
            <w:r w:rsidRPr="00792323">
              <w:rPr>
                <w:b/>
                <w:noProof w:val="0"/>
              </w:rPr>
              <w:t>PL.6</w:t>
            </w:r>
            <w:r w:rsidRPr="00792323">
              <w:rPr>
                <w:noProof w:val="0"/>
              </w:rPr>
              <w:t>, LA1.6, LA2.6, NDL.9</w:t>
            </w:r>
          </w:p>
        </w:tc>
        <w:tc>
          <w:tcPr>
            <w:tcW w:w="1152" w:type="dxa"/>
            <w:tcBorders>
              <w:bottom w:val="double" w:sz="4" w:space="0" w:color="auto"/>
            </w:tcBorders>
            <w:shd w:val="clear" w:color="auto" w:fill="FFFFFF"/>
          </w:tcPr>
          <w:p w14:paraId="2DA799F0" w14:textId="77777777" w:rsidR="004759A2" w:rsidRPr="00792323" w:rsidRDefault="004759A2">
            <w:pPr>
              <w:pStyle w:val="TableMetaBody"/>
              <w:rPr>
                <w:noProof w:val="0"/>
              </w:rPr>
            </w:pPr>
            <w:r w:rsidRPr="00792323">
              <w:rPr>
                <w:noProof w:val="0"/>
              </w:rPr>
              <w:t>Active</w:t>
            </w:r>
          </w:p>
        </w:tc>
      </w:tr>
    </w:tbl>
    <w:p w14:paraId="76648BD3" w14:textId="77777777" w:rsidR="004759A2" w:rsidRPr="00792323" w:rsidRDefault="004759A2">
      <w:pPr>
        <w:pStyle w:val="UserTableCaption"/>
      </w:pPr>
      <w:r w:rsidRPr="00792323">
        <w:t xml:space="preserve">User-defined Table 0305 </w:t>
      </w:r>
      <w:r w:rsidR="006559F5">
        <w:t>–</w:t>
      </w:r>
      <w:r w:rsidRPr="00792323">
        <w:t xml:space="preserve"> Person Location Type</w:t>
      </w:r>
      <w:r>
        <w:fldChar w:fldCharType="begin"/>
      </w:r>
      <w:r>
        <w:instrText xml:space="preserve">xe </w:instrText>
      </w:r>
      <w:r w:rsidR="006559F5">
        <w:instrText>“</w:instrText>
      </w:r>
      <w:r w:rsidRPr="00792323">
        <w:instrText>User-defin</w:instrText>
      </w:r>
      <w:bookmarkStart w:id="991" w:name="_Toc382761315"/>
      <w:r w:rsidRPr="00792323">
        <w:instrText xml:space="preserve">ed table 0305 </w:instrText>
      </w:r>
      <w:r w:rsidR="006559F5">
        <w:instrText>–</w:instrText>
      </w:r>
      <w:r w:rsidRPr="00792323">
        <w:instrText xml:space="preserve"> Person loca</w:instrText>
      </w:r>
      <w:bookmarkEnd w:id="991"/>
      <w:r w:rsidRPr="00792323">
        <w:instrText>tion type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34B1565B" w14:textId="77777777">
        <w:trPr>
          <w:tblHeader/>
          <w:jc w:val="center"/>
        </w:trPr>
        <w:tc>
          <w:tcPr>
            <w:tcW w:w="1440" w:type="dxa"/>
            <w:tcBorders>
              <w:top w:val="single" w:sz="12" w:space="0" w:color="auto"/>
              <w:bottom w:val="single" w:sz="6" w:space="0" w:color="auto"/>
            </w:tcBorders>
            <w:shd w:val="pct10" w:color="auto" w:fill="FFFFFF"/>
          </w:tcPr>
          <w:p w14:paraId="0A55110C"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7C7BA257"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2E0FF185" w14:textId="77777777" w:rsidR="004759A2" w:rsidRPr="00792323" w:rsidRDefault="004759A2">
            <w:pPr>
              <w:pStyle w:val="UserTableHeader"/>
            </w:pPr>
            <w:r w:rsidRPr="00792323">
              <w:t>Comment</w:t>
            </w:r>
          </w:p>
        </w:tc>
      </w:tr>
      <w:tr w:rsidR="004759A2" w:rsidRPr="00792323" w14:paraId="616B6242" w14:textId="77777777">
        <w:trPr>
          <w:jc w:val="center"/>
        </w:trPr>
        <w:tc>
          <w:tcPr>
            <w:tcW w:w="1440" w:type="dxa"/>
            <w:tcBorders>
              <w:top w:val="single" w:sz="6" w:space="0" w:color="auto"/>
            </w:tcBorders>
            <w:shd w:val="clear" w:color="auto" w:fill="FFFFFF"/>
          </w:tcPr>
          <w:p w14:paraId="124AAF23" w14:textId="77777777" w:rsidR="004759A2" w:rsidRPr="00792323" w:rsidRDefault="004759A2">
            <w:pPr>
              <w:pStyle w:val="UserTableBody"/>
              <w:jc w:val="center"/>
              <w:rPr>
                <w:iCs/>
                <w:szCs w:val="18"/>
              </w:rPr>
            </w:pPr>
            <w:r w:rsidRPr="00792323">
              <w:rPr>
                <w:iCs/>
                <w:szCs w:val="18"/>
              </w:rPr>
              <w:t>C</w:t>
            </w:r>
          </w:p>
        </w:tc>
        <w:tc>
          <w:tcPr>
            <w:tcW w:w="3600" w:type="dxa"/>
            <w:tcBorders>
              <w:top w:val="single" w:sz="6" w:space="0" w:color="auto"/>
            </w:tcBorders>
            <w:shd w:val="clear" w:color="auto" w:fill="FFFFFF"/>
          </w:tcPr>
          <w:p w14:paraId="562D8F88" w14:textId="77777777" w:rsidR="004759A2" w:rsidRPr="00792323" w:rsidRDefault="004759A2">
            <w:pPr>
              <w:pStyle w:val="UserTableBody"/>
            </w:pPr>
            <w:r w:rsidRPr="00792323">
              <w:t>Clinic</w:t>
            </w:r>
          </w:p>
        </w:tc>
        <w:tc>
          <w:tcPr>
            <w:tcW w:w="2160" w:type="dxa"/>
            <w:tcBorders>
              <w:top w:val="single" w:sz="6" w:space="0" w:color="auto"/>
            </w:tcBorders>
            <w:shd w:val="clear" w:color="auto" w:fill="FFFFFF"/>
          </w:tcPr>
          <w:p w14:paraId="2CE828A1" w14:textId="77777777" w:rsidR="004759A2" w:rsidRPr="00792323" w:rsidRDefault="004759A2">
            <w:pPr>
              <w:pStyle w:val="UserTableBody"/>
            </w:pPr>
          </w:p>
        </w:tc>
      </w:tr>
      <w:tr w:rsidR="004759A2" w:rsidRPr="00792323" w14:paraId="2A244F38" w14:textId="77777777">
        <w:trPr>
          <w:jc w:val="center"/>
        </w:trPr>
        <w:tc>
          <w:tcPr>
            <w:tcW w:w="1440" w:type="dxa"/>
            <w:shd w:val="clear" w:color="auto" w:fill="FFFFFF"/>
          </w:tcPr>
          <w:p w14:paraId="6FA55989" w14:textId="77777777" w:rsidR="004759A2" w:rsidRPr="00792323" w:rsidRDefault="004759A2">
            <w:pPr>
              <w:pStyle w:val="UserTableBody"/>
              <w:jc w:val="center"/>
              <w:rPr>
                <w:iCs/>
                <w:szCs w:val="18"/>
              </w:rPr>
            </w:pPr>
            <w:r w:rsidRPr="00792323">
              <w:rPr>
                <w:iCs/>
                <w:szCs w:val="18"/>
              </w:rPr>
              <w:lastRenderedPageBreak/>
              <w:t>D</w:t>
            </w:r>
          </w:p>
        </w:tc>
        <w:tc>
          <w:tcPr>
            <w:tcW w:w="3600" w:type="dxa"/>
            <w:shd w:val="clear" w:color="auto" w:fill="FFFFFF"/>
          </w:tcPr>
          <w:p w14:paraId="3568DBA0" w14:textId="77777777" w:rsidR="004759A2" w:rsidRPr="00792323" w:rsidRDefault="004759A2">
            <w:pPr>
              <w:pStyle w:val="UserTableBody"/>
            </w:pPr>
            <w:r w:rsidRPr="00792323">
              <w:t>Department</w:t>
            </w:r>
          </w:p>
        </w:tc>
        <w:tc>
          <w:tcPr>
            <w:tcW w:w="2160" w:type="dxa"/>
            <w:shd w:val="clear" w:color="auto" w:fill="FFFFFF"/>
          </w:tcPr>
          <w:p w14:paraId="12BE5089" w14:textId="77777777" w:rsidR="004759A2" w:rsidRPr="00792323" w:rsidRDefault="004759A2">
            <w:pPr>
              <w:pStyle w:val="UserTableBody"/>
            </w:pPr>
          </w:p>
        </w:tc>
      </w:tr>
      <w:tr w:rsidR="004759A2" w:rsidRPr="00792323" w14:paraId="70E8ACC3" w14:textId="77777777">
        <w:trPr>
          <w:jc w:val="center"/>
        </w:trPr>
        <w:tc>
          <w:tcPr>
            <w:tcW w:w="1440" w:type="dxa"/>
            <w:shd w:val="clear" w:color="auto" w:fill="FFFFFF"/>
          </w:tcPr>
          <w:p w14:paraId="4DFFDAB4" w14:textId="77777777" w:rsidR="004759A2" w:rsidRPr="00792323" w:rsidRDefault="004759A2">
            <w:pPr>
              <w:pStyle w:val="UserTableBody"/>
              <w:jc w:val="center"/>
              <w:rPr>
                <w:iCs/>
                <w:szCs w:val="18"/>
              </w:rPr>
            </w:pPr>
            <w:r w:rsidRPr="00792323">
              <w:rPr>
                <w:iCs/>
                <w:szCs w:val="18"/>
              </w:rPr>
              <w:t>H</w:t>
            </w:r>
          </w:p>
        </w:tc>
        <w:tc>
          <w:tcPr>
            <w:tcW w:w="3600" w:type="dxa"/>
            <w:shd w:val="clear" w:color="auto" w:fill="FFFFFF"/>
          </w:tcPr>
          <w:p w14:paraId="6B76108B" w14:textId="77777777" w:rsidR="004759A2" w:rsidRPr="00792323" w:rsidRDefault="004759A2">
            <w:pPr>
              <w:pStyle w:val="UserTableBody"/>
            </w:pPr>
            <w:r w:rsidRPr="00792323">
              <w:t>Home</w:t>
            </w:r>
          </w:p>
        </w:tc>
        <w:tc>
          <w:tcPr>
            <w:tcW w:w="2160" w:type="dxa"/>
            <w:shd w:val="clear" w:color="auto" w:fill="FFFFFF"/>
          </w:tcPr>
          <w:p w14:paraId="2B658694" w14:textId="77777777" w:rsidR="004759A2" w:rsidRPr="00792323" w:rsidRDefault="004759A2">
            <w:pPr>
              <w:pStyle w:val="UserTableBody"/>
            </w:pPr>
          </w:p>
        </w:tc>
      </w:tr>
      <w:tr w:rsidR="004759A2" w:rsidRPr="00792323" w14:paraId="6A1EA9D9" w14:textId="77777777">
        <w:trPr>
          <w:jc w:val="center"/>
        </w:trPr>
        <w:tc>
          <w:tcPr>
            <w:tcW w:w="1440" w:type="dxa"/>
            <w:shd w:val="clear" w:color="auto" w:fill="FFFFFF"/>
          </w:tcPr>
          <w:p w14:paraId="29389C3E" w14:textId="77777777" w:rsidR="004759A2" w:rsidRPr="00792323" w:rsidRDefault="004759A2">
            <w:pPr>
              <w:pStyle w:val="UserTableBody"/>
              <w:jc w:val="center"/>
              <w:rPr>
                <w:iCs/>
                <w:szCs w:val="18"/>
              </w:rPr>
            </w:pPr>
            <w:r w:rsidRPr="00792323">
              <w:rPr>
                <w:iCs/>
                <w:szCs w:val="18"/>
              </w:rPr>
              <w:t>N</w:t>
            </w:r>
          </w:p>
        </w:tc>
        <w:tc>
          <w:tcPr>
            <w:tcW w:w="3600" w:type="dxa"/>
            <w:shd w:val="clear" w:color="auto" w:fill="FFFFFF"/>
          </w:tcPr>
          <w:p w14:paraId="7BCEC379" w14:textId="77777777" w:rsidR="004759A2" w:rsidRPr="00792323" w:rsidRDefault="004759A2">
            <w:pPr>
              <w:pStyle w:val="UserTableBody"/>
            </w:pPr>
            <w:r w:rsidRPr="00792323">
              <w:t>Nursing Unit</w:t>
            </w:r>
          </w:p>
        </w:tc>
        <w:tc>
          <w:tcPr>
            <w:tcW w:w="2160" w:type="dxa"/>
            <w:shd w:val="clear" w:color="auto" w:fill="FFFFFF"/>
          </w:tcPr>
          <w:p w14:paraId="462DE7B3" w14:textId="77777777" w:rsidR="004759A2" w:rsidRPr="00792323" w:rsidRDefault="004759A2">
            <w:pPr>
              <w:pStyle w:val="UserTableBody"/>
            </w:pPr>
          </w:p>
        </w:tc>
      </w:tr>
      <w:tr w:rsidR="004759A2" w:rsidRPr="00792323" w14:paraId="03F28581" w14:textId="77777777">
        <w:trPr>
          <w:jc w:val="center"/>
        </w:trPr>
        <w:tc>
          <w:tcPr>
            <w:tcW w:w="1440" w:type="dxa"/>
            <w:shd w:val="clear" w:color="auto" w:fill="FFFFFF"/>
          </w:tcPr>
          <w:p w14:paraId="3566D248" w14:textId="77777777" w:rsidR="004759A2" w:rsidRPr="00792323" w:rsidRDefault="004759A2">
            <w:pPr>
              <w:pStyle w:val="UserTableBody"/>
              <w:jc w:val="center"/>
              <w:rPr>
                <w:iCs/>
                <w:szCs w:val="18"/>
              </w:rPr>
            </w:pPr>
            <w:r w:rsidRPr="00792323">
              <w:rPr>
                <w:iCs/>
                <w:szCs w:val="18"/>
              </w:rPr>
              <w:t>O</w:t>
            </w:r>
          </w:p>
        </w:tc>
        <w:tc>
          <w:tcPr>
            <w:tcW w:w="3600" w:type="dxa"/>
            <w:shd w:val="clear" w:color="auto" w:fill="FFFFFF"/>
          </w:tcPr>
          <w:p w14:paraId="449DF5F0" w14:textId="77777777" w:rsidR="004759A2" w:rsidRPr="00792323" w:rsidRDefault="004759A2">
            <w:pPr>
              <w:pStyle w:val="UserTableBody"/>
            </w:pPr>
            <w:r w:rsidRPr="00792323">
              <w:t>Provider’s Office</w:t>
            </w:r>
          </w:p>
        </w:tc>
        <w:tc>
          <w:tcPr>
            <w:tcW w:w="2160" w:type="dxa"/>
            <w:shd w:val="clear" w:color="auto" w:fill="FFFFFF"/>
          </w:tcPr>
          <w:p w14:paraId="7AF0D399" w14:textId="77777777" w:rsidR="004759A2" w:rsidRPr="00792323" w:rsidRDefault="004759A2">
            <w:pPr>
              <w:pStyle w:val="UserTableBody"/>
            </w:pPr>
          </w:p>
        </w:tc>
      </w:tr>
      <w:tr w:rsidR="004759A2" w:rsidRPr="00792323" w14:paraId="03FD56BA" w14:textId="77777777">
        <w:trPr>
          <w:jc w:val="center"/>
        </w:trPr>
        <w:tc>
          <w:tcPr>
            <w:tcW w:w="1440" w:type="dxa"/>
            <w:shd w:val="clear" w:color="auto" w:fill="FFFFFF"/>
          </w:tcPr>
          <w:p w14:paraId="09F84F27" w14:textId="77777777" w:rsidR="004759A2" w:rsidRPr="00792323" w:rsidRDefault="004759A2">
            <w:pPr>
              <w:pStyle w:val="UserTableBody"/>
              <w:jc w:val="center"/>
              <w:rPr>
                <w:iCs/>
                <w:szCs w:val="18"/>
              </w:rPr>
            </w:pPr>
            <w:r w:rsidRPr="00792323">
              <w:rPr>
                <w:iCs/>
                <w:szCs w:val="18"/>
              </w:rPr>
              <w:t>P</w:t>
            </w:r>
          </w:p>
        </w:tc>
        <w:tc>
          <w:tcPr>
            <w:tcW w:w="3600" w:type="dxa"/>
            <w:shd w:val="clear" w:color="auto" w:fill="FFFFFF"/>
          </w:tcPr>
          <w:p w14:paraId="160141DE" w14:textId="77777777" w:rsidR="004759A2" w:rsidRPr="00792323" w:rsidRDefault="004759A2">
            <w:pPr>
              <w:pStyle w:val="UserTableBody"/>
            </w:pPr>
            <w:r w:rsidRPr="00792323">
              <w:t>Phone</w:t>
            </w:r>
          </w:p>
        </w:tc>
        <w:tc>
          <w:tcPr>
            <w:tcW w:w="2160" w:type="dxa"/>
            <w:shd w:val="clear" w:color="auto" w:fill="FFFFFF"/>
          </w:tcPr>
          <w:p w14:paraId="4948AC0D" w14:textId="77777777" w:rsidR="004759A2" w:rsidRPr="00792323" w:rsidRDefault="004759A2">
            <w:pPr>
              <w:pStyle w:val="UserTableBody"/>
            </w:pPr>
          </w:p>
        </w:tc>
      </w:tr>
      <w:tr w:rsidR="004759A2" w:rsidRPr="00792323" w14:paraId="090D7D01" w14:textId="77777777">
        <w:trPr>
          <w:jc w:val="center"/>
        </w:trPr>
        <w:tc>
          <w:tcPr>
            <w:tcW w:w="1440" w:type="dxa"/>
            <w:tcBorders>
              <w:bottom w:val="single" w:sz="12" w:space="0" w:color="auto"/>
            </w:tcBorders>
            <w:shd w:val="clear" w:color="auto" w:fill="FFFFFF"/>
          </w:tcPr>
          <w:p w14:paraId="28F4D58B" w14:textId="77777777" w:rsidR="004759A2" w:rsidRPr="00792323" w:rsidRDefault="004759A2">
            <w:pPr>
              <w:pStyle w:val="UserTableBody"/>
              <w:jc w:val="center"/>
              <w:rPr>
                <w:iCs/>
                <w:szCs w:val="18"/>
              </w:rPr>
            </w:pPr>
            <w:r w:rsidRPr="00792323">
              <w:rPr>
                <w:iCs/>
                <w:szCs w:val="18"/>
              </w:rPr>
              <w:t>S</w:t>
            </w:r>
          </w:p>
        </w:tc>
        <w:tc>
          <w:tcPr>
            <w:tcW w:w="3600" w:type="dxa"/>
            <w:tcBorders>
              <w:bottom w:val="single" w:sz="12" w:space="0" w:color="auto"/>
            </w:tcBorders>
            <w:shd w:val="clear" w:color="auto" w:fill="FFFFFF"/>
          </w:tcPr>
          <w:p w14:paraId="53B10345" w14:textId="77777777" w:rsidR="004759A2" w:rsidRPr="00792323" w:rsidRDefault="004759A2">
            <w:pPr>
              <w:pStyle w:val="UserTableBody"/>
            </w:pPr>
            <w:r w:rsidRPr="00792323">
              <w:t>SNF</w:t>
            </w:r>
          </w:p>
        </w:tc>
        <w:tc>
          <w:tcPr>
            <w:tcW w:w="2160" w:type="dxa"/>
            <w:tcBorders>
              <w:bottom w:val="single" w:sz="12" w:space="0" w:color="auto"/>
            </w:tcBorders>
            <w:shd w:val="clear" w:color="auto" w:fill="FFFFFF"/>
          </w:tcPr>
          <w:p w14:paraId="48D75CBC" w14:textId="77777777" w:rsidR="004759A2" w:rsidRPr="00792323" w:rsidRDefault="004759A2">
            <w:pPr>
              <w:pStyle w:val="UserTableBody"/>
            </w:pPr>
          </w:p>
        </w:tc>
      </w:tr>
    </w:tbl>
    <w:p w14:paraId="658147A2" w14:textId="77777777" w:rsidR="004759A2" w:rsidRPr="00792323" w:rsidRDefault="004759A2" w:rsidP="006D683E">
      <w:pPr>
        <w:rPr>
          <w:lang w:val="en-US" w:eastAsia="en-US"/>
        </w:rPr>
      </w:pPr>
      <w:r w:rsidRPr="00792323">
        <w:rPr>
          <w:lang w:val="en-US" w:eastAsia="en-US"/>
        </w:rPr>
        <w:t>These values are suggestions only; they are not r</w:t>
      </w:r>
      <w:bookmarkStart w:id="992" w:name="HL70305"/>
      <w:bookmarkEnd w:id="992"/>
      <w:r w:rsidRPr="00792323">
        <w:rPr>
          <w:lang w:val="en-US" w:eastAsia="en-US"/>
        </w:rPr>
        <w:t>equired for use in HL7 messages.</w:t>
      </w:r>
    </w:p>
    <w:p w14:paraId="2BA5FB81" w14:textId="77777777" w:rsidR="004759A2" w:rsidRPr="00792323" w:rsidRDefault="004759A2">
      <w:pPr>
        <w:rPr>
          <w:lang w:val="en-US" w:eastAsia="en-US"/>
        </w:rPr>
      </w:pPr>
    </w:p>
    <w:p w14:paraId="19AE3BB0" w14:textId="77777777" w:rsidR="004759A2" w:rsidRPr="00792323" w:rsidRDefault="004759A2" w:rsidP="00A62F22">
      <w:pPr>
        <w:pStyle w:val="Heading4"/>
      </w:pPr>
      <w:bookmarkStart w:id="993" w:name="_Toc423691298"/>
      <w:r w:rsidRPr="00792323">
        <w:t xml:space="preserve">0306 </w:t>
      </w:r>
      <w:r w:rsidR="006559F5">
        <w:t>–</w:t>
      </w:r>
      <w:r w:rsidRPr="00792323">
        <w:t xml:space="preserve"> Location Status</w:t>
      </w:r>
      <w:bookmarkEnd w:id="993"/>
    </w:p>
    <w:p w14:paraId="4C348EC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E980A69" w14:textId="77777777">
        <w:trPr>
          <w:tblHeader/>
        </w:trPr>
        <w:tc>
          <w:tcPr>
            <w:tcW w:w="720" w:type="dxa"/>
            <w:tcBorders>
              <w:top w:val="double" w:sz="4" w:space="0" w:color="auto"/>
            </w:tcBorders>
            <w:shd w:val="pct10" w:color="auto" w:fill="FFFFFF"/>
          </w:tcPr>
          <w:p w14:paraId="175638D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1CF740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EA4492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F963D1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1B3A8B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45BBE15" w14:textId="77777777" w:rsidR="004759A2" w:rsidRPr="00792323" w:rsidRDefault="004759A2">
            <w:pPr>
              <w:pStyle w:val="TableMetaHeader"/>
              <w:rPr>
                <w:noProof w:val="0"/>
              </w:rPr>
            </w:pPr>
            <w:r w:rsidRPr="00792323">
              <w:rPr>
                <w:noProof w:val="0"/>
              </w:rPr>
              <w:t>Status</w:t>
            </w:r>
          </w:p>
        </w:tc>
      </w:tr>
      <w:tr w:rsidR="004759A2" w:rsidRPr="00792323" w14:paraId="4269A711" w14:textId="77777777">
        <w:tc>
          <w:tcPr>
            <w:tcW w:w="720" w:type="dxa"/>
            <w:tcBorders>
              <w:bottom w:val="double" w:sz="4" w:space="0" w:color="auto"/>
            </w:tcBorders>
            <w:shd w:val="clear" w:color="auto" w:fill="FFFFFF"/>
          </w:tcPr>
          <w:p w14:paraId="09D455BC" w14:textId="77777777" w:rsidR="004759A2" w:rsidRPr="00792323" w:rsidRDefault="004759A2">
            <w:pPr>
              <w:pStyle w:val="TableMetaBody"/>
              <w:rPr>
                <w:noProof w:val="0"/>
              </w:rPr>
            </w:pPr>
            <w:r w:rsidRPr="00792323">
              <w:rPr>
                <w:noProof w:val="0"/>
              </w:rPr>
              <w:t>0306</w:t>
            </w:r>
          </w:p>
        </w:tc>
        <w:tc>
          <w:tcPr>
            <w:tcW w:w="1152" w:type="dxa"/>
            <w:tcBorders>
              <w:bottom w:val="double" w:sz="4" w:space="0" w:color="auto"/>
            </w:tcBorders>
            <w:shd w:val="clear" w:color="auto" w:fill="FFFFFF"/>
          </w:tcPr>
          <w:p w14:paraId="31E9BCE1"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6EFFC45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51B940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E0A64FF" w14:textId="77777777" w:rsidR="004759A2" w:rsidRPr="00792323" w:rsidRDefault="004759A2">
            <w:pPr>
              <w:pStyle w:val="TableMetaBody"/>
              <w:rPr>
                <w:noProof w:val="0"/>
              </w:rPr>
            </w:pPr>
            <w:r w:rsidRPr="00792323">
              <w:rPr>
                <w:b/>
                <w:noProof w:val="0"/>
              </w:rPr>
              <w:t>PL.5</w:t>
            </w:r>
            <w:r w:rsidRPr="00792323">
              <w:rPr>
                <w:noProof w:val="0"/>
              </w:rPr>
              <w:t>, LA1.5, LA2.5, NDL.8</w:t>
            </w:r>
          </w:p>
        </w:tc>
        <w:tc>
          <w:tcPr>
            <w:tcW w:w="1152" w:type="dxa"/>
            <w:tcBorders>
              <w:bottom w:val="double" w:sz="4" w:space="0" w:color="auto"/>
            </w:tcBorders>
            <w:shd w:val="clear" w:color="auto" w:fill="FFFFFF"/>
          </w:tcPr>
          <w:p w14:paraId="1FD17B08" w14:textId="77777777" w:rsidR="004759A2" w:rsidRPr="00792323" w:rsidRDefault="004759A2">
            <w:pPr>
              <w:pStyle w:val="TableMetaBody"/>
              <w:rPr>
                <w:noProof w:val="0"/>
              </w:rPr>
            </w:pPr>
            <w:r w:rsidRPr="00792323">
              <w:rPr>
                <w:noProof w:val="0"/>
              </w:rPr>
              <w:t>Active</w:t>
            </w:r>
          </w:p>
        </w:tc>
      </w:tr>
    </w:tbl>
    <w:p w14:paraId="6A3B03C0" w14:textId="77777777" w:rsidR="004759A2" w:rsidRPr="00792323" w:rsidRDefault="004759A2">
      <w:pPr>
        <w:pStyle w:val="UserTableCaption"/>
      </w:pPr>
      <w:r w:rsidRPr="00792323">
        <w:t xml:space="preserve">User-defined Table 0306 </w:t>
      </w:r>
      <w:r w:rsidR="006559F5">
        <w:t>–</w:t>
      </w:r>
      <w:r w:rsidRPr="00792323">
        <w:t xml:space="preserve"> Location Status</w:t>
      </w:r>
      <w:r>
        <w:fldChar w:fldCharType="begin"/>
      </w:r>
      <w:r>
        <w:instrText xml:space="preserve">xe </w:instrText>
      </w:r>
      <w:r w:rsidR="006559F5">
        <w:instrText>“</w:instrText>
      </w:r>
      <w:r w:rsidRPr="00792323">
        <w:instrText>User-defined table 0</w:instrText>
      </w:r>
      <w:bookmarkStart w:id="994" w:name="_Toc382761316"/>
      <w:r w:rsidRPr="00792323">
        <w:instrText xml:space="preserve">306 </w:instrText>
      </w:r>
      <w:r w:rsidR="006559F5">
        <w:instrText>–</w:instrText>
      </w:r>
      <w:r w:rsidRPr="00792323">
        <w:instrText xml:space="preserve"> Location status</w:instrText>
      </w:r>
      <w:r w:rsidR="006559F5">
        <w:instrText>”</w:instrText>
      </w:r>
      <w:bookmarkEnd w:id="994"/>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0BB0E6A8" w14:textId="77777777">
        <w:trPr>
          <w:tblHeader/>
          <w:jc w:val="center"/>
        </w:trPr>
        <w:tc>
          <w:tcPr>
            <w:tcW w:w="1440" w:type="dxa"/>
            <w:tcBorders>
              <w:top w:val="single" w:sz="12" w:space="0" w:color="auto"/>
              <w:bottom w:val="single" w:sz="6" w:space="0" w:color="auto"/>
            </w:tcBorders>
            <w:shd w:val="pct10" w:color="auto" w:fill="FFFFFF"/>
          </w:tcPr>
          <w:p w14:paraId="750BCF03"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6111A65E"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7D283CC9" w14:textId="77777777" w:rsidR="004759A2" w:rsidRPr="00792323" w:rsidRDefault="004759A2">
            <w:pPr>
              <w:pStyle w:val="UserTableHeader"/>
            </w:pPr>
            <w:r w:rsidRPr="00792323">
              <w:t>Comment</w:t>
            </w:r>
          </w:p>
        </w:tc>
      </w:tr>
      <w:tr w:rsidR="004759A2" w:rsidRPr="00792323" w14:paraId="284D9635" w14:textId="77777777">
        <w:trPr>
          <w:jc w:val="center"/>
        </w:trPr>
        <w:tc>
          <w:tcPr>
            <w:tcW w:w="1440" w:type="dxa"/>
            <w:tcBorders>
              <w:top w:val="single" w:sz="6" w:space="0" w:color="auto"/>
              <w:bottom w:val="single" w:sz="12" w:space="0" w:color="auto"/>
            </w:tcBorders>
            <w:shd w:val="clear" w:color="auto" w:fill="FFFFFF"/>
          </w:tcPr>
          <w:p w14:paraId="1C8D636C"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772BD609"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67BF1320" w14:textId="77777777" w:rsidR="004759A2" w:rsidRPr="00792323" w:rsidRDefault="004759A2">
            <w:pPr>
              <w:pStyle w:val="UserTableBody"/>
            </w:pPr>
          </w:p>
        </w:tc>
      </w:tr>
    </w:tbl>
    <w:p w14:paraId="43883217" w14:textId="77777777" w:rsidR="004759A2" w:rsidRPr="00792323" w:rsidRDefault="004759A2">
      <w:pPr>
        <w:rPr>
          <w:lang w:val="en-US" w:eastAsia="en-US"/>
        </w:rPr>
      </w:pPr>
    </w:p>
    <w:p w14:paraId="5AF67718" w14:textId="77777777" w:rsidR="004759A2" w:rsidRPr="00792323" w:rsidRDefault="004759A2" w:rsidP="00A62F22">
      <w:pPr>
        <w:pStyle w:val="Heading4"/>
      </w:pPr>
      <w:bookmarkStart w:id="995" w:name="_Toc423691299"/>
      <w:r w:rsidRPr="00792323">
        <w:t xml:space="preserve">0307 </w:t>
      </w:r>
      <w:r w:rsidR="006559F5">
        <w:t>–</w:t>
      </w:r>
      <w:r w:rsidRPr="00792323">
        <w:t xml:space="preserve"> Building</w:t>
      </w:r>
      <w:bookmarkEnd w:id="995"/>
    </w:p>
    <w:p w14:paraId="3C43AC4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D11C319" w14:textId="77777777">
        <w:trPr>
          <w:tblHeader/>
        </w:trPr>
        <w:tc>
          <w:tcPr>
            <w:tcW w:w="720" w:type="dxa"/>
            <w:tcBorders>
              <w:top w:val="double" w:sz="4" w:space="0" w:color="auto"/>
            </w:tcBorders>
            <w:shd w:val="pct10" w:color="auto" w:fill="FFFFFF"/>
          </w:tcPr>
          <w:p w14:paraId="0B353AD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41E5D0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BE303F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F1B3C2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2E0352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E632866" w14:textId="77777777" w:rsidR="004759A2" w:rsidRPr="00792323" w:rsidRDefault="004759A2">
            <w:pPr>
              <w:pStyle w:val="TableMetaHeader"/>
              <w:rPr>
                <w:noProof w:val="0"/>
              </w:rPr>
            </w:pPr>
            <w:r w:rsidRPr="00792323">
              <w:rPr>
                <w:noProof w:val="0"/>
              </w:rPr>
              <w:t>Statu</w:t>
            </w:r>
            <w:bookmarkStart w:id="996" w:name="HL70306"/>
            <w:r w:rsidRPr="00792323">
              <w:rPr>
                <w:noProof w:val="0"/>
              </w:rPr>
              <w:t>s</w:t>
            </w:r>
          </w:p>
        </w:tc>
      </w:tr>
      <w:tr w:rsidR="004759A2" w:rsidRPr="00792323" w14:paraId="1964F4A5" w14:textId="77777777">
        <w:tc>
          <w:tcPr>
            <w:tcW w:w="720" w:type="dxa"/>
            <w:tcBorders>
              <w:bottom w:val="double" w:sz="4" w:space="0" w:color="auto"/>
            </w:tcBorders>
            <w:shd w:val="clear" w:color="auto" w:fill="FFFFFF"/>
          </w:tcPr>
          <w:p w14:paraId="6D765B3D" w14:textId="77777777" w:rsidR="004759A2" w:rsidRPr="00792323" w:rsidRDefault="004759A2">
            <w:pPr>
              <w:pStyle w:val="TableMetaBody"/>
              <w:rPr>
                <w:noProof w:val="0"/>
              </w:rPr>
            </w:pPr>
            <w:r w:rsidRPr="00792323">
              <w:rPr>
                <w:noProof w:val="0"/>
              </w:rPr>
              <w:t>0307</w:t>
            </w:r>
          </w:p>
        </w:tc>
        <w:tc>
          <w:tcPr>
            <w:tcW w:w="1152" w:type="dxa"/>
            <w:tcBorders>
              <w:bottom w:val="double" w:sz="4" w:space="0" w:color="auto"/>
            </w:tcBorders>
            <w:shd w:val="clear" w:color="auto" w:fill="FFFFFF"/>
          </w:tcPr>
          <w:p w14:paraId="70972619"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719D7F7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2311310" w14:textId="77777777" w:rsidR="004759A2" w:rsidRPr="00792323" w:rsidRDefault="004759A2">
            <w:pPr>
              <w:pStyle w:val="TableMetaBody"/>
              <w:rPr>
                <w:noProof w:val="0"/>
              </w:rPr>
            </w:pPr>
            <w:r w:rsidRPr="00792323">
              <w:rPr>
                <w:noProof w:val="0"/>
              </w:rPr>
              <w:t>TBD</w:t>
            </w:r>
            <w:bookmarkEnd w:id="996"/>
          </w:p>
        </w:tc>
        <w:tc>
          <w:tcPr>
            <w:tcW w:w="2448" w:type="dxa"/>
            <w:tcBorders>
              <w:bottom w:val="double" w:sz="4" w:space="0" w:color="auto"/>
            </w:tcBorders>
            <w:shd w:val="clear" w:color="auto" w:fill="FFFFFF"/>
          </w:tcPr>
          <w:p w14:paraId="6FB52440" w14:textId="77777777" w:rsidR="004759A2" w:rsidRPr="00792323" w:rsidRDefault="004759A2">
            <w:pPr>
              <w:pStyle w:val="TableMetaBody"/>
              <w:rPr>
                <w:noProof w:val="0"/>
              </w:rPr>
            </w:pPr>
            <w:r w:rsidRPr="00792323">
              <w:rPr>
                <w:b/>
                <w:noProof w:val="0"/>
              </w:rPr>
              <w:t>PL.7</w:t>
            </w:r>
            <w:r w:rsidRPr="00792323">
              <w:rPr>
                <w:noProof w:val="0"/>
              </w:rPr>
              <w:t>, LA1.7, LA2.7, NDL.10</w:t>
            </w:r>
          </w:p>
        </w:tc>
        <w:tc>
          <w:tcPr>
            <w:tcW w:w="1152" w:type="dxa"/>
            <w:tcBorders>
              <w:bottom w:val="double" w:sz="4" w:space="0" w:color="auto"/>
            </w:tcBorders>
            <w:shd w:val="clear" w:color="auto" w:fill="FFFFFF"/>
          </w:tcPr>
          <w:p w14:paraId="133CAA7B" w14:textId="77777777" w:rsidR="004759A2" w:rsidRPr="00792323" w:rsidRDefault="004759A2">
            <w:pPr>
              <w:pStyle w:val="TableMetaBody"/>
              <w:rPr>
                <w:noProof w:val="0"/>
              </w:rPr>
            </w:pPr>
            <w:r w:rsidRPr="00792323">
              <w:rPr>
                <w:noProof w:val="0"/>
              </w:rPr>
              <w:t>Active</w:t>
            </w:r>
          </w:p>
        </w:tc>
      </w:tr>
    </w:tbl>
    <w:p w14:paraId="510A2E1D" w14:textId="77777777" w:rsidR="004759A2" w:rsidRPr="00792323" w:rsidRDefault="004759A2">
      <w:pPr>
        <w:pStyle w:val="UserTableCaption"/>
      </w:pPr>
      <w:r w:rsidRPr="00792323">
        <w:t xml:space="preserve">User-defined Table 0307 </w:t>
      </w:r>
      <w:r w:rsidR="006559F5">
        <w:t>–</w:t>
      </w:r>
      <w:r w:rsidRPr="00792323">
        <w:t xml:space="preserve"> Building</w:t>
      </w:r>
      <w:r>
        <w:fldChar w:fldCharType="begin"/>
      </w:r>
      <w:r>
        <w:instrText xml:space="preserve">xe </w:instrText>
      </w:r>
      <w:r w:rsidR="006559F5">
        <w:instrText>“</w:instrText>
      </w:r>
      <w:r w:rsidRPr="00792323">
        <w:instrText xml:space="preserve">User-defined table 0307 </w:instrText>
      </w:r>
      <w:r w:rsidR="006559F5">
        <w:instrText>–</w:instrText>
      </w:r>
      <w:r w:rsidRPr="00792323">
        <w:instrText xml:space="preserve"> Buildin</w:instrText>
      </w:r>
      <w:bookmarkStart w:id="997" w:name="_Toc382761317"/>
      <w:r w:rsidRPr="00792323">
        <w:instrText>g</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2C10CA75" w14:textId="77777777">
        <w:trPr>
          <w:tblHeader/>
          <w:jc w:val="center"/>
        </w:trPr>
        <w:tc>
          <w:tcPr>
            <w:tcW w:w="1440" w:type="dxa"/>
            <w:tcBorders>
              <w:top w:val="single" w:sz="12" w:space="0" w:color="auto"/>
              <w:bottom w:val="single" w:sz="6" w:space="0" w:color="auto"/>
            </w:tcBorders>
            <w:shd w:val="pct10" w:color="auto" w:fill="FFFFFF"/>
          </w:tcPr>
          <w:p w14:paraId="0E97F604"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76C5A502" w14:textId="77777777" w:rsidR="004759A2" w:rsidRPr="00792323" w:rsidRDefault="004759A2">
            <w:pPr>
              <w:pStyle w:val="UserTableHeader"/>
            </w:pPr>
            <w:r w:rsidRPr="00792323">
              <w:t>Descr</w:t>
            </w:r>
            <w:bookmarkEnd w:id="997"/>
            <w:r w:rsidRPr="00792323">
              <w:t>iption</w:t>
            </w:r>
          </w:p>
        </w:tc>
        <w:tc>
          <w:tcPr>
            <w:tcW w:w="2160" w:type="dxa"/>
            <w:tcBorders>
              <w:top w:val="single" w:sz="12" w:space="0" w:color="auto"/>
              <w:bottom w:val="single" w:sz="6" w:space="0" w:color="auto"/>
            </w:tcBorders>
            <w:shd w:val="pct10" w:color="auto" w:fill="FFFFFF"/>
          </w:tcPr>
          <w:p w14:paraId="1758285A" w14:textId="77777777" w:rsidR="004759A2" w:rsidRPr="00792323" w:rsidRDefault="004759A2">
            <w:pPr>
              <w:pStyle w:val="UserTableHeader"/>
            </w:pPr>
            <w:r w:rsidRPr="00792323">
              <w:t>Comment</w:t>
            </w:r>
          </w:p>
        </w:tc>
      </w:tr>
      <w:tr w:rsidR="004759A2" w:rsidRPr="00792323" w14:paraId="60E1A4A7" w14:textId="77777777">
        <w:trPr>
          <w:jc w:val="center"/>
        </w:trPr>
        <w:tc>
          <w:tcPr>
            <w:tcW w:w="1440" w:type="dxa"/>
            <w:tcBorders>
              <w:top w:val="single" w:sz="6" w:space="0" w:color="auto"/>
              <w:bottom w:val="single" w:sz="12" w:space="0" w:color="auto"/>
            </w:tcBorders>
            <w:shd w:val="clear" w:color="auto" w:fill="FFFFFF"/>
          </w:tcPr>
          <w:p w14:paraId="1B33A21A"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26DE90BF"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4363A5EF" w14:textId="77777777" w:rsidR="004759A2" w:rsidRPr="00792323" w:rsidRDefault="004759A2">
            <w:pPr>
              <w:pStyle w:val="UserTableBody"/>
            </w:pPr>
          </w:p>
        </w:tc>
      </w:tr>
    </w:tbl>
    <w:p w14:paraId="4B768AE9" w14:textId="77777777" w:rsidR="004759A2" w:rsidRPr="00792323" w:rsidRDefault="004759A2">
      <w:pPr>
        <w:rPr>
          <w:lang w:val="en-US" w:eastAsia="en-US"/>
        </w:rPr>
      </w:pPr>
    </w:p>
    <w:p w14:paraId="1DBBEA3B" w14:textId="77777777" w:rsidR="004759A2" w:rsidRPr="00792323" w:rsidRDefault="004759A2" w:rsidP="00A62F22">
      <w:pPr>
        <w:pStyle w:val="Heading4"/>
      </w:pPr>
      <w:bookmarkStart w:id="998" w:name="_Toc423691300"/>
      <w:r w:rsidRPr="00792323">
        <w:t xml:space="preserve">0308 </w:t>
      </w:r>
      <w:r w:rsidR="006559F5">
        <w:t>–</w:t>
      </w:r>
      <w:r w:rsidRPr="00792323">
        <w:t xml:space="preserve"> Floor</w:t>
      </w:r>
      <w:bookmarkEnd w:id="998"/>
    </w:p>
    <w:p w14:paraId="4D15AE4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2F03A4E" w14:textId="77777777">
        <w:trPr>
          <w:tblHeader/>
        </w:trPr>
        <w:tc>
          <w:tcPr>
            <w:tcW w:w="720" w:type="dxa"/>
            <w:tcBorders>
              <w:top w:val="double" w:sz="4" w:space="0" w:color="auto"/>
            </w:tcBorders>
            <w:shd w:val="pct10" w:color="auto" w:fill="FFFFFF"/>
          </w:tcPr>
          <w:p w14:paraId="53CABEC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405462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9616E6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9D4772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6EAD21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98A1FBD" w14:textId="77777777" w:rsidR="004759A2" w:rsidRPr="00792323" w:rsidRDefault="004759A2">
            <w:pPr>
              <w:pStyle w:val="TableMetaHeader"/>
              <w:rPr>
                <w:noProof w:val="0"/>
              </w:rPr>
            </w:pPr>
            <w:r w:rsidRPr="00792323">
              <w:rPr>
                <w:noProof w:val="0"/>
              </w:rPr>
              <w:t>Status</w:t>
            </w:r>
          </w:p>
        </w:tc>
      </w:tr>
      <w:tr w:rsidR="004759A2" w:rsidRPr="00792323" w14:paraId="2C983B94" w14:textId="77777777">
        <w:tc>
          <w:tcPr>
            <w:tcW w:w="720" w:type="dxa"/>
            <w:tcBorders>
              <w:bottom w:val="double" w:sz="4" w:space="0" w:color="auto"/>
            </w:tcBorders>
            <w:shd w:val="clear" w:color="auto" w:fill="FFFFFF"/>
          </w:tcPr>
          <w:p w14:paraId="24F96EFF" w14:textId="77777777" w:rsidR="004759A2" w:rsidRPr="00792323" w:rsidRDefault="004759A2">
            <w:pPr>
              <w:pStyle w:val="TableMetaBody"/>
              <w:rPr>
                <w:noProof w:val="0"/>
              </w:rPr>
            </w:pPr>
            <w:r w:rsidRPr="00792323">
              <w:rPr>
                <w:noProof w:val="0"/>
              </w:rPr>
              <w:t>0308</w:t>
            </w:r>
          </w:p>
        </w:tc>
        <w:tc>
          <w:tcPr>
            <w:tcW w:w="1152" w:type="dxa"/>
            <w:tcBorders>
              <w:bottom w:val="double" w:sz="4" w:space="0" w:color="auto"/>
            </w:tcBorders>
            <w:shd w:val="clear" w:color="auto" w:fill="FFFFFF"/>
          </w:tcPr>
          <w:p w14:paraId="1023EA02"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4CD4F923" w14:textId="77777777" w:rsidR="004759A2" w:rsidRPr="00792323" w:rsidRDefault="004759A2">
            <w:pPr>
              <w:pStyle w:val="TableMetaBody"/>
              <w:rPr>
                <w:noProof w:val="0"/>
              </w:rPr>
            </w:pPr>
            <w:r w:rsidRPr="00792323">
              <w:rPr>
                <w:noProof w:val="0"/>
              </w:rPr>
              <w:t>TB</w:t>
            </w:r>
            <w:bookmarkStart w:id="999" w:name="HL70307"/>
            <w:r w:rsidRPr="00792323">
              <w:rPr>
                <w:noProof w:val="0"/>
              </w:rPr>
              <w:t>D</w:t>
            </w:r>
          </w:p>
        </w:tc>
        <w:tc>
          <w:tcPr>
            <w:tcW w:w="2016" w:type="dxa"/>
            <w:tcBorders>
              <w:bottom w:val="double" w:sz="4" w:space="0" w:color="auto"/>
            </w:tcBorders>
            <w:shd w:val="clear" w:color="auto" w:fill="FFFFFF"/>
          </w:tcPr>
          <w:p w14:paraId="2166863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5379EEE" w14:textId="77777777" w:rsidR="004759A2" w:rsidRPr="00792323" w:rsidRDefault="004759A2">
            <w:pPr>
              <w:pStyle w:val="TableMetaBody"/>
              <w:rPr>
                <w:noProof w:val="0"/>
              </w:rPr>
            </w:pPr>
            <w:r w:rsidRPr="00792323">
              <w:rPr>
                <w:b/>
                <w:noProof w:val="0"/>
              </w:rPr>
              <w:t>PL.8</w:t>
            </w:r>
            <w:r w:rsidRPr="00792323">
              <w:rPr>
                <w:noProof w:val="0"/>
              </w:rPr>
              <w:t>, LA1</w:t>
            </w:r>
            <w:bookmarkEnd w:id="999"/>
            <w:r w:rsidRPr="00792323">
              <w:rPr>
                <w:noProof w:val="0"/>
              </w:rPr>
              <w:t>.8, LA2.8, NDL.11</w:t>
            </w:r>
          </w:p>
        </w:tc>
        <w:tc>
          <w:tcPr>
            <w:tcW w:w="1152" w:type="dxa"/>
            <w:tcBorders>
              <w:bottom w:val="double" w:sz="4" w:space="0" w:color="auto"/>
            </w:tcBorders>
            <w:shd w:val="clear" w:color="auto" w:fill="FFFFFF"/>
          </w:tcPr>
          <w:p w14:paraId="71D8FE14" w14:textId="77777777" w:rsidR="004759A2" w:rsidRPr="00792323" w:rsidRDefault="004759A2">
            <w:pPr>
              <w:pStyle w:val="TableMetaBody"/>
              <w:rPr>
                <w:noProof w:val="0"/>
              </w:rPr>
            </w:pPr>
            <w:r w:rsidRPr="00792323">
              <w:rPr>
                <w:noProof w:val="0"/>
              </w:rPr>
              <w:t>Active</w:t>
            </w:r>
          </w:p>
        </w:tc>
      </w:tr>
    </w:tbl>
    <w:p w14:paraId="67326F69" w14:textId="77777777" w:rsidR="004759A2" w:rsidRPr="00792323" w:rsidRDefault="004759A2">
      <w:pPr>
        <w:pStyle w:val="UserTableCaption"/>
      </w:pPr>
      <w:r w:rsidRPr="00792323">
        <w:t xml:space="preserve">User-defined Table 0308 </w:t>
      </w:r>
      <w:r w:rsidR="006559F5">
        <w:t>–</w:t>
      </w:r>
      <w:r w:rsidRPr="00792323">
        <w:t xml:space="preserve"> Floor</w:t>
      </w:r>
      <w:r>
        <w:fldChar w:fldCharType="begin"/>
      </w:r>
      <w:r>
        <w:instrText xml:space="preserve">xe </w:instrText>
      </w:r>
      <w:r w:rsidR="006559F5">
        <w:instrText>“</w:instrText>
      </w:r>
      <w:r w:rsidRPr="00792323">
        <w:instrText xml:space="preserve">User-defined table 0308 </w:instrText>
      </w:r>
      <w:r w:rsidR="006559F5">
        <w:instrText>–</w:instrText>
      </w:r>
      <w:r w:rsidRPr="00792323">
        <w:instrText xml:space="preserve"> Floor</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5ACEBCD1" w14:textId="77777777">
        <w:trPr>
          <w:tblHeader/>
          <w:jc w:val="center"/>
        </w:trPr>
        <w:tc>
          <w:tcPr>
            <w:tcW w:w="1440" w:type="dxa"/>
            <w:tcBorders>
              <w:top w:val="single" w:sz="12" w:space="0" w:color="auto"/>
              <w:bottom w:val="single" w:sz="6" w:space="0" w:color="auto"/>
            </w:tcBorders>
            <w:shd w:val="pct10" w:color="auto" w:fill="FFFFFF"/>
          </w:tcPr>
          <w:p w14:paraId="14E8F666" w14:textId="77777777" w:rsidR="004759A2" w:rsidRPr="00792323" w:rsidRDefault="004759A2">
            <w:pPr>
              <w:pStyle w:val="UserTableHeader"/>
              <w:jc w:val="center"/>
            </w:pPr>
            <w:r w:rsidRPr="00792323">
              <w:t>Value</w:t>
            </w:r>
            <w:bookmarkStart w:id="1000" w:name="_Toc382761318"/>
          </w:p>
        </w:tc>
        <w:tc>
          <w:tcPr>
            <w:tcW w:w="3600" w:type="dxa"/>
            <w:tcBorders>
              <w:top w:val="single" w:sz="12" w:space="0" w:color="auto"/>
              <w:bottom w:val="single" w:sz="6" w:space="0" w:color="auto"/>
            </w:tcBorders>
            <w:shd w:val="pct10" w:color="auto" w:fill="FFFFFF"/>
          </w:tcPr>
          <w:p w14:paraId="48416612" w14:textId="77777777" w:rsidR="004759A2" w:rsidRPr="00792323" w:rsidRDefault="004759A2">
            <w:pPr>
              <w:pStyle w:val="UserTableHeader"/>
            </w:pPr>
            <w:r w:rsidRPr="00792323">
              <w:t>Description</w:t>
            </w:r>
            <w:bookmarkEnd w:id="1000"/>
          </w:p>
        </w:tc>
        <w:tc>
          <w:tcPr>
            <w:tcW w:w="2160" w:type="dxa"/>
            <w:tcBorders>
              <w:top w:val="single" w:sz="12" w:space="0" w:color="auto"/>
              <w:bottom w:val="single" w:sz="6" w:space="0" w:color="auto"/>
            </w:tcBorders>
            <w:shd w:val="pct10" w:color="auto" w:fill="FFFFFF"/>
          </w:tcPr>
          <w:p w14:paraId="0FF5912A" w14:textId="77777777" w:rsidR="004759A2" w:rsidRPr="00792323" w:rsidRDefault="004759A2">
            <w:pPr>
              <w:pStyle w:val="UserTableHeader"/>
            </w:pPr>
            <w:r w:rsidRPr="00792323">
              <w:t>Comment</w:t>
            </w:r>
          </w:p>
        </w:tc>
      </w:tr>
      <w:tr w:rsidR="004759A2" w:rsidRPr="00792323" w14:paraId="46E6F750" w14:textId="77777777">
        <w:trPr>
          <w:jc w:val="center"/>
        </w:trPr>
        <w:tc>
          <w:tcPr>
            <w:tcW w:w="1440" w:type="dxa"/>
            <w:tcBorders>
              <w:top w:val="single" w:sz="6" w:space="0" w:color="auto"/>
              <w:bottom w:val="single" w:sz="12" w:space="0" w:color="auto"/>
            </w:tcBorders>
            <w:shd w:val="clear" w:color="auto" w:fill="FFFFFF"/>
          </w:tcPr>
          <w:p w14:paraId="482E7F7B"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3ADD7E8E"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5E4CE480" w14:textId="77777777" w:rsidR="004759A2" w:rsidRPr="00792323" w:rsidRDefault="004759A2">
            <w:pPr>
              <w:pStyle w:val="UserTableBody"/>
            </w:pPr>
          </w:p>
        </w:tc>
      </w:tr>
    </w:tbl>
    <w:p w14:paraId="25AA98B9" w14:textId="77777777" w:rsidR="004759A2" w:rsidRPr="00792323" w:rsidRDefault="004759A2">
      <w:pPr>
        <w:rPr>
          <w:lang w:val="en-US" w:eastAsia="en-US"/>
        </w:rPr>
      </w:pPr>
    </w:p>
    <w:p w14:paraId="1CB1B0D3" w14:textId="77777777" w:rsidR="004759A2" w:rsidRPr="00792323" w:rsidRDefault="004759A2" w:rsidP="00C2727F">
      <w:pPr>
        <w:pStyle w:val="Heading4"/>
      </w:pPr>
      <w:bookmarkStart w:id="1001" w:name="_Toc423691301"/>
      <w:r w:rsidRPr="00792323">
        <w:lastRenderedPageBreak/>
        <w:t xml:space="preserve">0309 – </w:t>
      </w:r>
      <w:r w:rsidRPr="00792323">
        <w:rPr>
          <w:noProof/>
        </w:rPr>
        <w:t>Coverage Type</w:t>
      </w:r>
      <w:bookmarkEnd w:id="1001"/>
    </w:p>
    <w:p w14:paraId="67D94A4B" w14:textId="77777777" w:rsidR="004759A2" w:rsidRPr="00792323" w:rsidRDefault="004759A2" w:rsidP="00480E0D">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95769BB" w14:textId="77777777">
        <w:trPr>
          <w:tblHeader/>
        </w:trPr>
        <w:tc>
          <w:tcPr>
            <w:tcW w:w="720" w:type="dxa"/>
            <w:tcBorders>
              <w:top w:val="double" w:sz="4" w:space="0" w:color="auto"/>
            </w:tcBorders>
            <w:shd w:val="pct10" w:color="auto" w:fill="FFFFFF"/>
          </w:tcPr>
          <w:p w14:paraId="16040F91"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34D5EBDE"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DC67459"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16A45DD"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506E65C"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4C01E4D" w14:textId="77777777" w:rsidR="004759A2" w:rsidRPr="00792323" w:rsidRDefault="004759A2" w:rsidP="00887C58">
            <w:pPr>
              <w:pStyle w:val="TableMetaHeader"/>
              <w:rPr>
                <w:noProof w:val="0"/>
              </w:rPr>
            </w:pPr>
            <w:r w:rsidRPr="00792323">
              <w:rPr>
                <w:noProof w:val="0"/>
              </w:rPr>
              <w:t>Status</w:t>
            </w:r>
          </w:p>
        </w:tc>
      </w:tr>
      <w:tr w:rsidR="004759A2" w:rsidRPr="00792323" w14:paraId="248ECD1F" w14:textId="77777777">
        <w:tc>
          <w:tcPr>
            <w:tcW w:w="720" w:type="dxa"/>
            <w:tcBorders>
              <w:bottom w:val="double" w:sz="4" w:space="0" w:color="auto"/>
            </w:tcBorders>
            <w:shd w:val="clear" w:color="auto" w:fill="FFFFFF"/>
          </w:tcPr>
          <w:p w14:paraId="69800B24" w14:textId="77777777" w:rsidR="004759A2" w:rsidRPr="00792323" w:rsidRDefault="004759A2" w:rsidP="00887C58">
            <w:pPr>
              <w:pStyle w:val="TableMetaBody"/>
              <w:rPr>
                <w:noProof w:val="0"/>
              </w:rPr>
            </w:pPr>
            <w:r w:rsidRPr="00792323">
              <w:rPr>
                <w:noProof w:val="0"/>
              </w:rPr>
              <w:t>0309</w:t>
            </w:r>
          </w:p>
        </w:tc>
        <w:tc>
          <w:tcPr>
            <w:tcW w:w="1152" w:type="dxa"/>
            <w:tcBorders>
              <w:bottom w:val="double" w:sz="4" w:space="0" w:color="auto"/>
            </w:tcBorders>
            <w:shd w:val="clear" w:color="auto" w:fill="FFFFFF"/>
          </w:tcPr>
          <w:p w14:paraId="7038469B"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39F9A30B"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38F0A4DA"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02F12075" w14:textId="77777777" w:rsidR="004759A2" w:rsidRPr="00792323" w:rsidRDefault="004759A2" w:rsidP="00887C58">
            <w:pPr>
              <w:pStyle w:val="TableMetaBody"/>
              <w:rPr>
                <w:noProof w:val="0"/>
              </w:rPr>
            </w:pPr>
            <w:r w:rsidRPr="00792323">
              <w:rPr>
                <w:noProof w:val="0"/>
              </w:rPr>
              <w:t>IN1-47</w:t>
            </w:r>
          </w:p>
        </w:tc>
        <w:tc>
          <w:tcPr>
            <w:tcW w:w="1152" w:type="dxa"/>
            <w:tcBorders>
              <w:bottom w:val="double" w:sz="4" w:space="0" w:color="auto"/>
            </w:tcBorders>
            <w:shd w:val="clear" w:color="auto" w:fill="FFFFFF"/>
          </w:tcPr>
          <w:p w14:paraId="7776D323" w14:textId="77777777" w:rsidR="004759A2" w:rsidRPr="00792323" w:rsidRDefault="004759A2" w:rsidP="00887C58">
            <w:pPr>
              <w:pStyle w:val="TableMetaBody"/>
              <w:rPr>
                <w:noProof w:val="0"/>
              </w:rPr>
            </w:pPr>
            <w:bookmarkStart w:id="1002" w:name="HL70308"/>
            <w:bookmarkEnd w:id="1002"/>
            <w:r w:rsidRPr="00792323">
              <w:rPr>
                <w:noProof w:val="0"/>
              </w:rPr>
              <w:t>Active</w:t>
            </w:r>
          </w:p>
        </w:tc>
      </w:tr>
    </w:tbl>
    <w:p w14:paraId="155FDBEE" w14:textId="77777777" w:rsidR="004759A2" w:rsidRPr="00792323" w:rsidRDefault="004759A2" w:rsidP="00480E0D">
      <w:pPr>
        <w:pStyle w:val="UserTableCaption"/>
        <w:rPr>
          <w:noProof/>
        </w:rPr>
      </w:pPr>
      <w:r w:rsidRPr="00792323">
        <w:rPr>
          <w:noProof/>
        </w:rPr>
        <w:t>User-defined Table 0309 – Coverage Type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0309 </w:instrText>
      </w:r>
      <w:r w:rsidR="006559F5">
        <w:rPr>
          <w:noProof/>
        </w:rPr>
        <w:instrText>–</w:instrText>
      </w:r>
      <w:r w:rsidRPr="00792323">
        <w:rPr>
          <w:noProof/>
        </w:rPr>
        <w:instrText xml:space="preserve"> Coverage Type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7483FF2E" w14:textId="77777777">
        <w:trPr>
          <w:tblHeader/>
          <w:jc w:val="center"/>
        </w:trPr>
        <w:tc>
          <w:tcPr>
            <w:tcW w:w="1440" w:type="dxa"/>
            <w:tcBorders>
              <w:top w:val="single" w:sz="12" w:space="0" w:color="auto"/>
            </w:tcBorders>
            <w:shd w:val="pct10" w:color="auto" w:fill="FFFFFF"/>
          </w:tcPr>
          <w:p w14:paraId="1984FFBF" w14:textId="77777777" w:rsidR="004759A2" w:rsidRPr="00792323" w:rsidRDefault="004759A2" w:rsidP="00887C58">
            <w:pPr>
              <w:pStyle w:val="UserTableHeader"/>
              <w:jc w:val="center"/>
              <w:rPr>
                <w:noProof/>
              </w:rPr>
            </w:pPr>
            <w:r w:rsidRPr="00792323">
              <w:rPr>
                <w:noProof/>
              </w:rPr>
              <w:t>Value</w:t>
            </w:r>
            <w:bookmarkStart w:id="1003" w:name="_Toc382761319"/>
          </w:p>
        </w:tc>
        <w:tc>
          <w:tcPr>
            <w:tcW w:w="3600" w:type="dxa"/>
            <w:tcBorders>
              <w:top w:val="single" w:sz="12" w:space="0" w:color="auto"/>
            </w:tcBorders>
            <w:shd w:val="pct10" w:color="auto" w:fill="FFFFFF"/>
          </w:tcPr>
          <w:p w14:paraId="1E540467"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183997DF" w14:textId="77777777" w:rsidR="004759A2" w:rsidRPr="00792323" w:rsidRDefault="004759A2" w:rsidP="00887C58">
            <w:pPr>
              <w:pStyle w:val="UserTableHeader"/>
              <w:rPr>
                <w:noProof/>
              </w:rPr>
            </w:pPr>
            <w:r w:rsidRPr="00792323">
              <w:rPr>
                <w:noProof/>
              </w:rPr>
              <w:t>Comment</w:t>
            </w:r>
            <w:bookmarkEnd w:id="1003"/>
          </w:p>
        </w:tc>
      </w:tr>
      <w:tr w:rsidR="004759A2" w:rsidRPr="00792323" w14:paraId="53E10C93" w14:textId="77777777">
        <w:trPr>
          <w:jc w:val="center"/>
        </w:trPr>
        <w:tc>
          <w:tcPr>
            <w:tcW w:w="1440" w:type="dxa"/>
            <w:shd w:val="clear" w:color="auto" w:fill="FFFFFF"/>
          </w:tcPr>
          <w:p w14:paraId="06E17842" w14:textId="77777777" w:rsidR="004759A2" w:rsidRPr="00792323" w:rsidRDefault="004759A2" w:rsidP="00887C58">
            <w:pPr>
              <w:pStyle w:val="UserTableBody"/>
              <w:jc w:val="center"/>
              <w:rPr>
                <w:noProof/>
              </w:rPr>
            </w:pPr>
            <w:r w:rsidRPr="00792323">
              <w:rPr>
                <w:noProof/>
              </w:rPr>
              <w:t>H</w:t>
            </w:r>
          </w:p>
        </w:tc>
        <w:tc>
          <w:tcPr>
            <w:tcW w:w="3600" w:type="dxa"/>
            <w:shd w:val="clear" w:color="auto" w:fill="FFFFFF"/>
          </w:tcPr>
          <w:p w14:paraId="12CF28DD" w14:textId="77777777" w:rsidR="004759A2" w:rsidRPr="00792323" w:rsidRDefault="004759A2" w:rsidP="00887C58">
            <w:pPr>
              <w:pStyle w:val="UserTableBody"/>
              <w:rPr>
                <w:noProof/>
              </w:rPr>
            </w:pPr>
            <w:r w:rsidRPr="00792323">
              <w:rPr>
                <w:noProof/>
              </w:rPr>
              <w:t>Hospital/institutional</w:t>
            </w:r>
          </w:p>
        </w:tc>
        <w:tc>
          <w:tcPr>
            <w:tcW w:w="2160" w:type="dxa"/>
            <w:shd w:val="clear" w:color="auto" w:fill="FFFFFF"/>
          </w:tcPr>
          <w:p w14:paraId="305F5232" w14:textId="77777777" w:rsidR="004759A2" w:rsidRPr="00792323" w:rsidRDefault="004759A2" w:rsidP="00887C58">
            <w:pPr>
              <w:pStyle w:val="UserTableBody"/>
              <w:rPr>
                <w:noProof/>
              </w:rPr>
            </w:pPr>
          </w:p>
        </w:tc>
      </w:tr>
      <w:tr w:rsidR="004759A2" w:rsidRPr="00792323" w14:paraId="20C1BCDB" w14:textId="77777777">
        <w:trPr>
          <w:jc w:val="center"/>
        </w:trPr>
        <w:tc>
          <w:tcPr>
            <w:tcW w:w="1440" w:type="dxa"/>
            <w:shd w:val="clear" w:color="auto" w:fill="FFFFFF"/>
          </w:tcPr>
          <w:p w14:paraId="7BAC3705" w14:textId="77777777" w:rsidR="004759A2" w:rsidRPr="00792323" w:rsidRDefault="004759A2" w:rsidP="00887C58">
            <w:pPr>
              <w:pStyle w:val="UserTableBody"/>
              <w:jc w:val="center"/>
              <w:rPr>
                <w:noProof/>
              </w:rPr>
            </w:pPr>
            <w:r w:rsidRPr="00792323">
              <w:rPr>
                <w:noProof/>
              </w:rPr>
              <w:t>P</w:t>
            </w:r>
          </w:p>
        </w:tc>
        <w:tc>
          <w:tcPr>
            <w:tcW w:w="3600" w:type="dxa"/>
            <w:shd w:val="clear" w:color="auto" w:fill="FFFFFF"/>
          </w:tcPr>
          <w:p w14:paraId="18C7AFEF" w14:textId="77777777" w:rsidR="004759A2" w:rsidRPr="00792323" w:rsidRDefault="004759A2" w:rsidP="00887C58">
            <w:pPr>
              <w:pStyle w:val="UserTableBody"/>
              <w:rPr>
                <w:noProof/>
              </w:rPr>
            </w:pPr>
            <w:r w:rsidRPr="00792323">
              <w:rPr>
                <w:noProof/>
              </w:rPr>
              <w:t>Physician/professional</w:t>
            </w:r>
          </w:p>
        </w:tc>
        <w:tc>
          <w:tcPr>
            <w:tcW w:w="2160" w:type="dxa"/>
            <w:shd w:val="clear" w:color="auto" w:fill="FFFFFF"/>
          </w:tcPr>
          <w:p w14:paraId="3FB513B4" w14:textId="77777777" w:rsidR="004759A2" w:rsidRPr="00792323" w:rsidRDefault="004759A2" w:rsidP="00887C58">
            <w:pPr>
              <w:pStyle w:val="UserTableBody"/>
              <w:rPr>
                <w:noProof/>
              </w:rPr>
            </w:pPr>
          </w:p>
        </w:tc>
      </w:tr>
      <w:tr w:rsidR="004759A2" w:rsidRPr="00792323" w14:paraId="254887C8" w14:textId="77777777">
        <w:trPr>
          <w:jc w:val="center"/>
        </w:trPr>
        <w:tc>
          <w:tcPr>
            <w:tcW w:w="1440" w:type="dxa"/>
            <w:shd w:val="clear" w:color="auto" w:fill="FFFFFF"/>
          </w:tcPr>
          <w:p w14:paraId="4376D694" w14:textId="77777777" w:rsidR="004759A2" w:rsidRPr="00792323" w:rsidRDefault="004759A2" w:rsidP="00887C58">
            <w:pPr>
              <w:pStyle w:val="UserTableBody"/>
              <w:jc w:val="center"/>
              <w:rPr>
                <w:noProof/>
              </w:rPr>
            </w:pPr>
            <w:r w:rsidRPr="00792323">
              <w:rPr>
                <w:noProof/>
              </w:rPr>
              <w:t>B</w:t>
            </w:r>
          </w:p>
        </w:tc>
        <w:tc>
          <w:tcPr>
            <w:tcW w:w="3600" w:type="dxa"/>
            <w:shd w:val="clear" w:color="auto" w:fill="FFFFFF"/>
          </w:tcPr>
          <w:p w14:paraId="4112CE5F" w14:textId="77777777" w:rsidR="004759A2" w:rsidRPr="00792323" w:rsidRDefault="004759A2" w:rsidP="00887C58">
            <w:pPr>
              <w:pStyle w:val="UserTableBody"/>
              <w:rPr>
                <w:noProof/>
              </w:rPr>
            </w:pPr>
            <w:r w:rsidRPr="00792323">
              <w:rPr>
                <w:noProof/>
              </w:rPr>
              <w:t>Both hospital and physician</w:t>
            </w:r>
          </w:p>
        </w:tc>
        <w:tc>
          <w:tcPr>
            <w:tcW w:w="2160" w:type="dxa"/>
            <w:shd w:val="clear" w:color="auto" w:fill="FFFFFF"/>
          </w:tcPr>
          <w:p w14:paraId="0983EDDA" w14:textId="77777777" w:rsidR="004759A2" w:rsidRPr="00792323" w:rsidRDefault="004759A2" w:rsidP="00887C58">
            <w:pPr>
              <w:pStyle w:val="UserTableBody"/>
              <w:rPr>
                <w:noProof/>
              </w:rPr>
            </w:pPr>
          </w:p>
        </w:tc>
      </w:tr>
      <w:tr w:rsidR="004759A2" w:rsidRPr="00792323" w14:paraId="35391674" w14:textId="77777777">
        <w:trPr>
          <w:jc w:val="center"/>
        </w:trPr>
        <w:tc>
          <w:tcPr>
            <w:tcW w:w="1440" w:type="dxa"/>
            <w:tcBorders>
              <w:bottom w:val="single" w:sz="12" w:space="0" w:color="auto"/>
            </w:tcBorders>
            <w:shd w:val="clear" w:color="auto" w:fill="FFFFFF"/>
          </w:tcPr>
          <w:p w14:paraId="6A8DD759" w14:textId="77777777" w:rsidR="004759A2" w:rsidRPr="00792323" w:rsidRDefault="004759A2" w:rsidP="00887C58">
            <w:pPr>
              <w:pStyle w:val="UserTableBody"/>
              <w:jc w:val="center"/>
              <w:rPr>
                <w:noProof/>
              </w:rPr>
            </w:pPr>
            <w:r w:rsidRPr="00792323">
              <w:rPr>
                <w:noProof/>
              </w:rPr>
              <w:t>RX</w:t>
            </w:r>
          </w:p>
        </w:tc>
        <w:tc>
          <w:tcPr>
            <w:tcW w:w="3600" w:type="dxa"/>
            <w:tcBorders>
              <w:bottom w:val="single" w:sz="12" w:space="0" w:color="auto"/>
            </w:tcBorders>
            <w:shd w:val="clear" w:color="auto" w:fill="FFFFFF"/>
          </w:tcPr>
          <w:p w14:paraId="5E8B6D69" w14:textId="77777777" w:rsidR="004759A2" w:rsidRPr="00792323" w:rsidRDefault="004759A2" w:rsidP="00887C58">
            <w:pPr>
              <w:pStyle w:val="UserTableBody"/>
              <w:rPr>
                <w:noProof/>
              </w:rPr>
            </w:pPr>
            <w:r w:rsidRPr="00792323">
              <w:rPr>
                <w:noProof/>
              </w:rPr>
              <w:t>Pharmacy</w:t>
            </w:r>
          </w:p>
        </w:tc>
        <w:tc>
          <w:tcPr>
            <w:tcW w:w="2160" w:type="dxa"/>
            <w:tcBorders>
              <w:bottom w:val="single" w:sz="12" w:space="0" w:color="auto"/>
            </w:tcBorders>
            <w:shd w:val="clear" w:color="auto" w:fill="FFFFFF"/>
          </w:tcPr>
          <w:p w14:paraId="25F14D8E" w14:textId="77777777" w:rsidR="004759A2" w:rsidRPr="00792323" w:rsidRDefault="004759A2" w:rsidP="00887C58">
            <w:pPr>
              <w:pStyle w:val="UserTableBody"/>
              <w:rPr>
                <w:noProof/>
              </w:rPr>
            </w:pPr>
          </w:p>
        </w:tc>
      </w:tr>
    </w:tbl>
    <w:p w14:paraId="6A1F401F" w14:textId="77777777" w:rsidR="004759A2" w:rsidRPr="00792323" w:rsidRDefault="004759A2" w:rsidP="006D683E">
      <w:pPr>
        <w:rPr>
          <w:lang w:val="en-US" w:eastAsia="en-US"/>
        </w:rPr>
      </w:pPr>
      <w:r w:rsidRPr="00792323">
        <w:rPr>
          <w:lang w:val="en-US" w:eastAsia="en-US"/>
        </w:rPr>
        <w:t>These val</w:t>
      </w:r>
      <w:bookmarkStart w:id="1004" w:name="HL70309"/>
      <w:r w:rsidRPr="00792323">
        <w:rPr>
          <w:lang w:val="en-US" w:eastAsia="en-US"/>
        </w:rPr>
        <w:t>ues are suggestions only; they are not required for use in HL7 messages.</w:t>
      </w:r>
    </w:p>
    <w:p w14:paraId="4BEBD940" w14:textId="77777777" w:rsidR="004759A2" w:rsidRPr="00792323" w:rsidRDefault="004759A2">
      <w:pPr>
        <w:rPr>
          <w:lang w:val="en-US" w:eastAsia="en-US"/>
        </w:rPr>
      </w:pPr>
    </w:p>
    <w:p w14:paraId="31FA4CFC" w14:textId="77777777" w:rsidR="004759A2" w:rsidRPr="00792323" w:rsidRDefault="004759A2" w:rsidP="00C2727F">
      <w:pPr>
        <w:pStyle w:val="Heading4"/>
      </w:pPr>
      <w:bookmarkStart w:id="1005" w:name="_Toc423691302"/>
      <w:r w:rsidRPr="00792323">
        <w:t>0311 – Job S</w:t>
      </w:r>
      <w:bookmarkEnd w:id="1004"/>
      <w:r w:rsidRPr="00792323">
        <w:t>tatus</w:t>
      </w:r>
      <w:bookmarkEnd w:id="1005"/>
    </w:p>
    <w:p w14:paraId="6A682621" w14:textId="77777777" w:rsidR="004759A2" w:rsidRPr="00792323" w:rsidRDefault="004759A2" w:rsidP="0051592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C8589F1" w14:textId="77777777">
        <w:trPr>
          <w:tblHeader/>
        </w:trPr>
        <w:tc>
          <w:tcPr>
            <w:tcW w:w="720" w:type="dxa"/>
            <w:tcBorders>
              <w:top w:val="double" w:sz="4" w:space="0" w:color="auto"/>
            </w:tcBorders>
            <w:shd w:val="pct10" w:color="auto" w:fill="FFFFFF"/>
          </w:tcPr>
          <w:p w14:paraId="388B9DE0"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5F3464B4"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8082E6B"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CE9C7B0"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F9E9EDA"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340EB08" w14:textId="77777777" w:rsidR="004759A2" w:rsidRPr="00792323" w:rsidRDefault="004759A2" w:rsidP="00515928">
            <w:pPr>
              <w:pStyle w:val="TableMetaHeader"/>
              <w:rPr>
                <w:noProof w:val="0"/>
              </w:rPr>
            </w:pPr>
            <w:r w:rsidRPr="00792323">
              <w:rPr>
                <w:noProof w:val="0"/>
              </w:rPr>
              <w:t>Status</w:t>
            </w:r>
          </w:p>
        </w:tc>
      </w:tr>
      <w:tr w:rsidR="004759A2" w:rsidRPr="00792323" w14:paraId="6D520CF4" w14:textId="77777777">
        <w:tc>
          <w:tcPr>
            <w:tcW w:w="720" w:type="dxa"/>
            <w:tcBorders>
              <w:bottom w:val="double" w:sz="4" w:space="0" w:color="auto"/>
            </w:tcBorders>
            <w:shd w:val="clear" w:color="auto" w:fill="FFFFFF"/>
          </w:tcPr>
          <w:p w14:paraId="3A09BBF1" w14:textId="77777777" w:rsidR="004759A2" w:rsidRPr="00792323" w:rsidRDefault="004759A2" w:rsidP="00515928">
            <w:pPr>
              <w:pStyle w:val="TableMetaBody"/>
              <w:rPr>
                <w:noProof w:val="0"/>
              </w:rPr>
            </w:pPr>
            <w:r w:rsidRPr="00792323">
              <w:rPr>
                <w:noProof w:val="0"/>
              </w:rPr>
              <w:t>0311</w:t>
            </w:r>
          </w:p>
        </w:tc>
        <w:tc>
          <w:tcPr>
            <w:tcW w:w="1152" w:type="dxa"/>
            <w:tcBorders>
              <w:bottom w:val="double" w:sz="4" w:space="0" w:color="auto"/>
            </w:tcBorders>
            <w:shd w:val="clear" w:color="auto" w:fill="FFFFFF"/>
          </w:tcPr>
          <w:p w14:paraId="227BDAC7"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0484D00D"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762E2855"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63CE4C1F" w14:textId="77777777" w:rsidR="004759A2" w:rsidRPr="00792323" w:rsidRDefault="004759A2" w:rsidP="00515928">
            <w:pPr>
              <w:pStyle w:val="TableMetaBody"/>
              <w:rPr>
                <w:noProof w:val="0"/>
              </w:rPr>
            </w:pPr>
            <w:r w:rsidRPr="00792323">
              <w:rPr>
                <w:noProof w:val="0"/>
              </w:rPr>
              <w:t>NK1-34</w:t>
            </w:r>
          </w:p>
        </w:tc>
        <w:tc>
          <w:tcPr>
            <w:tcW w:w="1152" w:type="dxa"/>
            <w:tcBorders>
              <w:bottom w:val="double" w:sz="4" w:space="0" w:color="auto"/>
            </w:tcBorders>
            <w:shd w:val="clear" w:color="auto" w:fill="FFFFFF"/>
          </w:tcPr>
          <w:p w14:paraId="7C4B3C37" w14:textId="77777777" w:rsidR="004759A2" w:rsidRPr="00792323" w:rsidRDefault="004759A2" w:rsidP="00515928">
            <w:pPr>
              <w:pStyle w:val="TableMetaBody"/>
              <w:rPr>
                <w:noProof w:val="0"/>
              </w:rPr>
            </w:pPr>
            <w:r w:rsidRPr="00792323">
              <w:rPr>
                <w:noProof w:val="0"/>
              </w:rPr>
              <w:t>Active</w:t>
            </w:r>
          </w:p>
        </w:tc>
      </w:tr>
    </w:tbl>
    <w:p w14:paraId="7FC7D9F5" w14:textId="77777777" w:rsidR="004759A2" w:rsidRPr="00792323" w:rsidRDefault="004759A2" w:rsidP="00515928">
      <w:pPr>
        <w:pStyle w:val="UserTableCaption"/>
        <w:rPr>
          <w:noProof/>
        </w:rPr>
      </w:pPr>
      <w:r w:rsidRPr="00792323">
        <w:rPr>
          <w:rFonts w:ascii="TmsRmn 10pt" w:hAnsi="TmsRmn 10pt"/>
          <w:noProof/>
        </w:rPr>
        <w:t>User-defined</w:t>
      </w:r>
      <w:r w:rsidRPr="00792323">
        <w:rPr>
          <w:noProof/>
        </w:rPr>
        <w:t xml:space="preserve"> Table 0311 </w:t>
      </w:r>
      <w:r w:rsidR="006559F5">
        <w:rPr>
          <w:noProof/>
        </w:rPr>
        <w:t>–</w:t>
      </w:r>
      <w:r w:rsidRPr="00792323">
        <w:rPr>
          <w:noProof/>
        </w:rPr>
        <w:t xml:space="preserve"> Job Status</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0311 </w:instrText>
      </w:r>
      <w:r w:rsidR="006559F5">
        <w:rPr>
          <w:noProof/>
        </w:rPr>
        <w:instrText>–</w:instrText>
      </w:r>
      <w:r w:rsidRPr="00792323">
        <w:rPr>
          <w:noProof/>
        </w:rPr>
        <w:instrText xml:space="preserve"> Job Status</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080"/>
        <w:gridCol w:w="2430"/>
        <w:gridCol w:w="2160"/>
      </w:tblGrid>
      <w:tr w:rsidR="004759A2" w:rsidRPr="00792323" w14:paraId="15164C27" w14:textId="77777777">
        <w:trPr>
          <w:cantSplit/>
          <w:tblHeader/>
          <w:jc w:val="center"/>
        </w:trPr>
        <w:tc>
          <w:tcPr>
            <w:tcW w:w="1080" w:type="dxa"/>
            <w:tcBorders>
              <w:top w:val="single" w:sz="12" w:space="0" w:color="auto"/>
              <w:bottom w:val="single" w:sz="6" w:space="0" w:color="auto"/>
            </w:tcBorders>
            <w:shd w:val="pct10" w:color="auto" w:fill="FFFFFF"/>
          </w:tcPr>
          <w:p w14:paraId="31018CCF" w14:textId="77777777" w:rsidR="004759A2" w:rsidRPr="00792323" w:rsidRDefault="004759A2" w:rsidP="00515928">
            <w:pPr>
              <w:pStyle w:val="UserTableHeader"/>
              <w:jc w:val="center"/>
              <w:rPr>
                <w:noProof/>
              </w:rPr>
            </w:pPr>
            <w:r w:rsidRPr="00792323">
              <w:rPr>
                <w:noProof/>
              </w:rPr>
              <w:t>Values</w:t>
            </w:r>
          </w:p>
        </w:tc>
        <w:tc>
          <w:tcPr>
            <w:tcW w:w="2430" w:type="dxa"/>
            <w:tcBorders>
              <w:top w:val="single" w:sz="12" w:space="0" w:color="auto"/>
              <w:bottom w:val="single" w:sz="6" w:space="0" w:color="auto"/>
            </w:tcBorders>
            <w:shd w:val="pct10" w:color="auto" w:fill="FFFFFF"/>
          </w:tcPr>
          <w:p w14:paraId="23839DF8" w14:textId="77777777" w:rsidR="004759A2" w:rsidRPr="00792323" w:rsidRDefault="004759A2" w:rsidP="00515928">
            <w:pPr>
              <w:pStyle w:val="UserTableHeader"/>
              <w:rPr>
                <w:noProof/>
              </w:rPr>
            </w:pPr>
            <w:r w:rsidRPr="00792323">
              <w:rPr>
                <w:noProof/>
              </w:rPr>
              <w:t xml:space="preserve"> Descri</w:t>
            </w:r>
            <w:bookmarkStart w:id="1006" w:name="_Toc300663721"/>
            <w:bookmarkStart w:id="1007" w:name="_Toc300755239"/>
            <w:bookmarkStart w:id="1008" w:name="_Toc341078599"/>
            <w:bookmarkStart w:id="1009" w:name="_Toc341957256"/>
            <w:bookmarkStart w:id="1010" w:name="_Toc300663737"/>
            <w:bookmarkStart w:id="1011" w:name="_Toc300755255"/>
            <w:bookmarkStart w:id="1012" w:name="_Toc341078615"/>
            <w:bookmarkStart w:id="1013" w:name="_Toc341957272"/>
            <w:bookmarkStart w:id="1014" w:name="_Toc300663738"/>
            <w:bookmarkStart w:id="1015" w:name="_Toc300755256"/>
            <w:bookmarkStart w:id="1016" w:name="_Toc341078616"/>
            <w:bookmarkStart w:id="1017" w:name="_Toc341957273"/>
            <w:bookmarkStart w:id="1018" w:name="_Toc382761320"/>
            <w:bookmarkEnd w:id="1006"/>
            <w:bookmarkEnd w:id="1007"/>
            <w:bookmarkEnd w:id="1008"/>
            <w:bookmarkEnd w:id="1009"/>
            <w:bookmarkEnd w:id="1010"/>
            <w:bookmarkEnd w:id="1011"/>
            <w:bookmarkEnd w:id="1012"/>
            <w:bookmarkEnd w:id="1013"/>
            <w:bookmarkEnd w:id="1014"/>
            <w:bookmarkEnd w:id="1015"/>
            <w:bookmarkEnd w:id="1016"/>
            <w:bookmarkEnd w:id="1017"/>
            <w:r w:rsidRPr="00792323">
              <w:rPr>
                <w:noProof/>
              </w:rPr>
              <w:t>ption</w:t>
            </w:r>
          </w:p>
        </w:tc>
        <w:tc>
          <w:tcPr>
            <w:tcW w:w="2160" w:type="dxa"/>
            <w:tcBorders>
              <w:top w:val="single" w:sz="12" w:space="0" w:color="auto"/>
              <w:bottom w:val="single" w:sz="6" w:space="0" w:color="auto"/>
            </w:tcBorders>
            <w:shd w:val="pct10" w:color="auto" w:fill="FFFFFF"/>
          </w:tcPr>
          <w:p w14:paraId="0B4FF27D" w14:textId="77777777" w:rsidR="004759A2" w:rsidRPr="00792323" w:rsidRDefault="004759A2" w:rsidP="00515928">
            <w:pPr>
              <w:pStyle w:val="UserTableHeader"/>
              <w:rPr>
                <w:noProof/>
              </w:rPr>
            </w:pPr>
            <w:r w:rsidRPr="00792323">
              <w:rPr>
                <w:noProof/>
              </w:rPr>
              <w:t>Comment</w:t>
            </w:r>
          </w:p>
        </w:tc>
      </w:tr>
      <w:tr w:rsidR="004759A2" w:rsidRPr="00792323" w14:paraId="4467304B" w14:textId="77777777">
        <w:trPr>
          <w:cantSplit/>
          <w:jc w:val="center"/>
        </w:trPr>
        <w:tc>
          <w:tcPr>
            <w:tcW w:w="1080" w:type="dxa"/>
            <w:tcBorders>
              <w:top w:val="single" w:sz="6" w:space="0" w:color="auto"/>
            </w:tcBorders>
            <w:shd w:val="clear" w:color="auto" w:fill="FFFFFF"/>
          </w:tcPr>
          <w:p w14:paraId="13742420" w14:textId="77777777" w:rsidR="004759A2" w:rsidRPr="00792323" w:rsidRDefault="004759A2" w:rsidP="00515928">
            <w:pPr>
              <w:pStyle w:val="UserTableBody"/>
              <w:jc w:val="center"/>
              <w:rPr>
                <w:noProof/>
              </w:rPr>
            </w:pPr>
            <w:r w:rsidRPr="00792323">
              <w:rPr>
                <w:noProof/>
              </w:rPr>
              <w:t>P</w:t>
            </w:r>
          </w:p>
        </w:tc>
        <w:bookmarkEnd w:id="1018"/>
        <w:tc>
          <w:tcPr>
            <w:tcW w:w="2430" w:type="dxa"/>
            <w:tcBorders>
              <w:top w:val="single" w:sz="6" w:space="0" w:color="auto"/>
            </w:tcBorders>
            <w:shd w:val="clear" w:color="auto" w:fill="FFFFFF"/>
          </w:tcPr>
          <w:p w14:paraId="699A9CB0" w14:textId="77777777" w:rsidR="004759A2" w:rsidRPr="00792323" w:rsidRDefault="004759A2" w:rsidP="00515928">
            <w:pPr>
              <w:pStyle w:val="UserTableBody"/>
              <w:rPr>
                <w:noProof/>
              </w:rPr>
            </w:pPr>
            <w:r w:rsidRPr="00792323">
              <w:rPr>
                <w:noProof/>
              </w:rPr>
              <w:t>Permanent</w:t>
            </w:r>
          </w:p>
        </w:tc>
        <w:tc>
          <w:tcPr>
            <w:tcW w:w="2160" w:type="dxa"/>
            <w:tcBorders>
              <w:top w:val="single" w:sz="6" w:space="0" w:color="auto"/>
            </w:tcBorders>
            <w:shd w:val="clear" w:color="auto" w:fill="FFFFFF"/>
          </w:tcPr>
          <w:p w14:paraId="6B7A0D90" w14:textId="77777777" w:rsidR="004759A2" w:rsidRPr="00792323" w:rsidRDefault="004759A2" w:rsidP="00515928">
            <w:pPr>
              <w:pStyle w:val="UserTableBody"/>
              <w:rPr>
                <w:noProof/>
              </w:rPr>
            </w:pPr>
          </w:p>
        </w:tc>
      </w:tr>
      <w:tr w:rsidR="004759A2" w:rsidRPr="00792323" w14:paraId="459EE9C2" w14:textId="77777777">
        <w:trPr>
          <w:cantSplit/>
          <w:jc w:val="center"/>
        </w:trPr>
        <w:tc>
          <w:tcPr>
            <w:tcW w:w="1080" w:type="dxa"/>
            <w:shd w:val="clear" w:color="auto" w:fill="FFFFFF"/>
          </w:tcPr>
          <w:p w14:paraId="45B48523" w14:textId="77777777" w:rsidR="004759A2" w:rsidRPr="00792323" w:rsidRDefault="004759A2" w:rsidP="00515928">
            <w:pPr>
              <w:pStyle w:val="UserTableBody"/>
              <w:jc w:val="center"/>
              <w:rPr>
                <w:noProof/>
              </w:rPr>
            </w:pPr>
            <w:r w:rsidRPr="00792323">
              <w:rPr>
                <w:noProof/>
              </w:rPr>
              <w:t>T</w:t>
            </w:r>
          </w:p>
        </w:tc>
        <w:tc>
          <w:tcPr>
            <w:tcW w:w="2430" w:type="dxa"/>
            <w:shd w:val="clear" w:color="auto" w:fill="FFFFFF"/>
          </w:tcPr>
          <w:p w14:paraId="39646C07" w14:textId="77777777" w:rsidR="004759A2" w:rsidRPr="00792323" w:rsidRDefault="004759A2" w:rsidP="00515928">
            <w:pPr>
              <w:pStyle w:val="UserTableBody"/>
              <w:rPr>
                <w:noProof/>
              </w:rPr>
            </w:pPr>
            <w:r w:rsidRPr="00792323">
              <w:rPr>
                <w:noProof/>
              </w:rPr>
              <w:t>Temporary</w:t>
            </w:r>
          </w:p>
        </w:tc>
        <w:tc>
          <w:tcPr>
            <w:tcW w:w="2160" w:type="dxa"/>
            <w:shd w:val="clear" w:color="auto" w:fill="FFFFFF"/>
          </w:tcPr>
          <w:p w14:paraId="5C9119FD" w14:textId="77777777" w:rsidR="004759A2" w:rsidRPr="00792323" w:rsidRDefault="004759A2" w:rsidP="00515928">
            <w:pPr>
              <w:pStyle w:val="UserTableBody"/>
              <w:rPr>
                <w:noProof/>
              </w:rPr>
            </w:pPr>
          </w:p>
        </w:tc>
      </w:tr>
      <w:tr w:rsidR="004759A2" w:rsidRPr="00792323" w14:paraId="38D77C36" w14:textId="77777777">
        <w:trPr>
          <w:cantSplit/>
          <w:jc w:val="center"/>
        </w:trPr>
        <w:tc>
          <w:tcPr>
            <w:tcW w:w="1080" w:type="dxa"/>
            <w:shd w:val="clear" w:color="auto" w:fill="FFFFFF"/>
          </w:tcPr>
          <w:p w14:paraId="7C7A9210" w14:textId="77777777" w:rsidR="004759A2" w:rsidRPr="00792323" w:rsidRDefault="004759A2" w:rsidP="00515928">
            <w:pPr>
              <w:pStyle w:val="UserTableBody"/>
              <w:jc w:val="center"/>
              <w:rPr>
                <w:noProof/>
              </w:rPr>
            </w:pPr>
            <w:r w:rsidRPr="00792323">
              <w:rPr>
                <w:noProof/>
              </w:rPr>
              <w:t>O</w:t>
            </w:r>
          </w:p>
        </w:tc>
        <w:tc>
          <w:tcPr>
            <w:tcW w:w="2430" w:type="dxa"/>
            <w:shd w:val="clear" w:color="auto" w:fill="FFFFFF"/>
          </w:tcPr>
          <w:p w14:paraId="054260CF" w14:textId="77777777" w:rsidR="004759A2" w:rsidRPr="00792323" w:rsidRDefault="004759A2" w:rsidP="00515928">
            <w:pPr>
              <w:pStyle w:val="UserTableBody"/>
              <w:rPr>
                <w:noProof/>
              </w:rPr>
            </w:pPr>
            <w:r w:rsidRPr="00792323">
              <w:rPr>
                <w:noProof/>
              </w:rPr>
              <w:t>Other</w:t>
            </w:r>
          </w:p>
        </w:tc>
        <w:tc>
          <w:tcPr>
            <w:tcW w:w="2160" w:type="dxa"/>
            <w:shd w:val="clear" w:color="auto" w:fill="FFFFFF"/>
          </w:tcPr>
          <w:p w14:paraId="5E889560" w14:textId="77777777" w:rsidR="004759A2" w:rsidRPr="00792323" w:rsidRDefault="004759A2" w:rsidP="00515928">
            <w:pPr>
              <w:pStyle w:val="UserTableBody"/>
              <w:rPr>
                <w:noProof/>
              </w:rPr>
            </w:pPr>
          </w:p>
        </w:tc>
      </w:tr>
      <w:tr w:rsidR="004759A2" w:rsidRPr="00792323" w14:paraId="72F2D947" w14:textId="77777777">
        <w:trPr>
          <w:cantSplit/>
          <w:jc w:val="center"/>
        </w:trPr>
        <w:tc>
          <w:tcPr>
            <w:tcW w:w="1080" w:type="dxa"/>
            <w:tcBorders>
              <w:bottom w:val="single" w:sz="12" w:space="0" w:color="auto"/>
            </w:tcBorders>
            <w:shd w:val="clear" w:color="auto" w:fill="FFFFFF"/>
          </w:tcPr>
          <w:p w14:paraId="3DC4F284" w14:textId="77777777" w:rsidR="004759A2" w:rsidRPr="00792323" w:rsidRDefault="004759A2" w:rsidP="00515928">
            <w:pPr>
              <w:pStyle w:val="UserTableBody"/>
              <w:jc w:val="center"/>
              <w:rPr>
                <w:noProof/>
              </w:rPr>
            </w:pPr>
            <w:r w:rsidRPr="00792323">
              <w:rPr>
                <w:noProof/>
              </w:rPr>
              <w:t>U</w:t>
            </w:r>
          </w:p>
        </w:tc>
        <w:tc>
          <w:tcPr>
            <w:tcW w:w="2430" w:type="dxa"/>
            <w:tcBorders>
              <w:bottom w:val="single" w:sz="12" w:space="0" w:color="auto"/>
            </w:tcBorders>
            <w:shd w:val="clear" w:color="auto" w:fill="FFFFFF"/>
          </w:tcPr>
          <w:p w14:paraId="4798960F" w14:textId="77777777" w:rsidR="004759A2" w:rsidRPr="00792323" w:rsidRDefault="004759A2" w:rsidP="00515928">
            <w:pPr>
              <w:pStyle w:val="UserTableBody"/>
              <w:rPr>
                <w:noProof/>
              </w:rPr>
            </w:pPr>
            <w:r w:rsidRPr="00792323">
              <w:rPr>
                <w:noProof/>
              </w:rPr>
              <w:t>Unknown</w:t>
            </w:r>
          </w:p>
        </w:tc>
        <w:tc>
          <w:tcPr>
            <w:tcW w:w="2160" w:type="dxa"/>
            <w:tcBorders>
              <w:bottom w:val="single" w:sz="12" w:space="0" w:color="auto"/>
            </w:tcBorders>
            <w:shd w:val="clear" w:color="auto" w:fill="FFFFFF"/>
          </w:tcPr>
          <w:p w14:paraId="43C18AB3" w14:textId="77777777" w:rsidR="004759A2" w:rsidRPr="00792323" w:rsidRDefault="004759A2" w:rsidP="00515928">
            <w:pPr>
              <w:pStyle w:val="UserTableBody"/>
              <w:rPr>
                <w:noProof/>
              </w:rPr>
            </w:pPr>
          </w:p>
        </w:tc>
      </w:tr>
    </w:tbl>
    <w:p w14:paraId="69867A57"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67105E0E" w14:textId="77777777" w:rsidR="004759A2" w:rsidRPr="00792323" w:rsidRDefault="004759A2">
      <w:pPr>
        <w:rPr>
          <w:lang w:val="en-US" w:eastAsia="en-US"/>
        </w:rPr>
      </w:pPr>
    </w:p>
    <w:p w14:paraId="79F521FD" w14:textId="77777777" w:rsidR="004759A2" w:rsidRPr="00792323" w:rsidRDefault="004759A2" w:rsidP="00C2727F">
      <w:pPr>
        <w:pStyle w:val="Heading4"/>
      </w:pPr>
      <w:bookmarkStart w:id="1019" w:name="_Toc423691303"/>
      <w:r w:rsidRPr="00792323">
        <w:t xml:space="preserve">0312 </w:t>
      </w:r>
      <w:r w:rsidR="006559F5">
        <w:t>–</w:t>
      </w:r>
      <w:r w:rsidRPr="00792323">
        <w:t xml:space="preserve"> </w:t>
      </w:r>
      <w:r w:rsidRPr="00792323">
        <w:rPr>
          <w:noProof/>
        </w:rPr>
        <w:t>Policy Sc</w:t>
      </w:r>
      <w:bookmarkStart w:id="1020" w:name="HL70311"/>
      <w:bookmarkEnd w:id="1020"/>
      <w:r w:rsidRPr="00792323">
        <w:rPr>
          <w:noProof/>
        </w:rPr>
        <w:t>ope</w:t>
      </w:r>
      <w:bookmarkEnd w:id="1019"/>
    </w:p>
    <w:p w14:paraId="4C25DE1F" w14:textId="77777777" w:rsidR="004759A2" w:rsidRPr="00792323" w:rsidRDefault="004759A2" w:rsidP="00BE2759">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A99C72B" w14:textId="77777777">
        <w:trPr>
          <w:tblHeader/>
        </w:trPr>
        <w:tc>
          <w:tcPr>
            <w:tcW w:w="720" w:type="dxa"/>
            <w:tcBorders>
              <w:top w:val="double" w:sz="4" w:space="0" w:color="auto"/>
            </w:tcBorders>
            <w:shd w:val="pct10" w:color="auto" w:fill="FFFFFF"/>
          </w:tcPr>
          <w:p w14:paraId="63C724CD"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9DBA8A2"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AE138BA"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D4A044D"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B93B173" w14:textId="77777777" w:rsidR="004759A2" w:rsidRPr="00792323" w:rsidRDefault="004759A2" w:rsidP="00887C58">
            <w:pPr>
              <w:pStyle w:val="TableMetaHeader"/>
              <w:rPr>
                <w:noProof w:val="0"/>
              </w:rPr>
            </w:pPr>
            <w:r w:rsidRPr="00792323">
              <w:rPr>
                <w:noProof w:val="0"/>
              </w:rPr>
              <w:t xml:space="preserve">Where </w:t>
            </w:r>
            <w:bookmarkStart w:id="1021" w:name="_Hlt20966715"/>
            <w:bookmarkEnd w:id="1021"/>
            <w:r w:rsidRPr="00792323">
              <w:rPr>
                <w:noProof w:val="0"/>
              </w:rPr>
              <w:t>used</w:t>
            </w:r>
          </w:p>
        </w:tc>
        <w:tc>
          <w:tcPr>
            <w:tcW w:w="1152" w:type="dxa"/>
            <w:tcBorders>
              <w:top w:val="double" w:sz="4" w:space="0" w:color="auto"/>
            </w:tcBorders>
            <w:shd w:val="pct10" w:color="auto" w:fill="FFFFFF"/>
          </w:tcPr>
          <w:p w14:paraId="2C0B5A73" w14:textId="77777777" w:rsidR="004759A2" w:rsidRPr="00792323" w:rsidRDefault="004759A2" w:rsidP="00887C58">
            <w:pPr>
              <w:pStyle w:val="TableMetaHeader"/>
              <w:rPr>
                <w:noProof w:val="0"/>
              </w:rPr>
            </w:pPr>
            <w:r w:rsidRPr="00792323">
              <w:rPr>
                <w:noProof w:val="0"/>
              </w:rPr>
              <w:t>Status</w:t>
            </w:r>
          </w:p>
        </w:tc>
      </w:tr>
      <w:tr w:rsidR="004759A2" w:rsidRPr="00792323" w14:paraId="47C941E7" w14:textId="77777777">
        <w:tc>
          <w:tcPr>
            <w:tcW w:w="720" w:type="dxa"/>
            <w:tcBorders>
              <w:bottom w:val="double" w:sz="4" w:space="0" w:color="auto"/>
            </w:tcBorders>
            <w:shd w:val="clear" w:color="auto" w:fill="FFFFFF"/>
          </w:tcPr>
          <w:p w14:paraId="087A8ADA" w14:textId="77777777" w:rsidR="004759A2" w:rsidRPr="00792323" w:rsidRDefault="004759A2" w:rsidP="00887C58">
            <w:pPr>
              <w:pStyle w:val="TableMetaBody"/>
              <w:rPr>
                <w:noProof w:val="0"/>
              </w:rPr>
            </w:pPr>
            <w:r w:rsidRPr="00792323">
              <w:rPr>
                <w:noProof w:val="0"/>
              </w:rPr>
              <w:t>0312</w:t>
            </w:r>
          </w:p>
        </w:tc>
        <w:tc>
          <w:tcPr>
            <w:tcW w:w="1152" w:type="dxa"/>
            <w:tcBorders>
              <w:bottom w:val="double" w:sz="4" w:space="0" w:color="auto"/>
            </w:tcBorders>
            <w:shd w:val="clear" w:color="auto" w:fill="FFFFFF"/>
          </w:tcPr>
          <w:p w14:paraId="602D7295"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4A91B078"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522BCC7A"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755038D6" w14:textId="77777777" w:rsidR="004759A2" w:rsidRPr="00792323" w:rsidRDefault="004759A2" w:rsidP="00887C58">
            <w:pPr>
              <w:pStyle w:val="TableMetaBody"/>
              <w:rPr>
                <w:noProof w:val="0"/>
              </w:rPr>
            </w:pPr>
            <w:r w:rsidRPr="00792323">
              <w:rPr>
                <w:noProof w:val="0"/>
              </w:rPr>
              <w:t>IN2-59</w:t>
            </w:r>
          </w:p>
        </w:tc>
        <w:tc>
          <w:tcPr>
            <w:tcW w:w="1152" w:type="dxa"/>
            <w:tcBorders>
              <w:bottom w:val="double" w:sz="4" w:space="0" w:color="auto"/>
            </w:tcBorders>
            <w:shd w:val="clear" w:color="auto" w:fill="FFFFFF"/>
          </w:tcPr>
          <w:p w14:paraId="21A165C0" w14:textId="77777777" w:rsidR="004759A2" w:rsidRPr="00792323" w:rsidRDefault="004759A2" w:rsidP="00887C58">
            <w:pPr>
              <w:pStyle w:val="TableMetaBody"/>
              <w:rPr>
                <w:noProof w:val="0"/>
              </w:rPr>
            </w:pPr>
            <w:r w:rsidRPr="00792323">
              <w:rPr>
                <w:noProof w:val="0"/>
              </w:rPr>
              <w:t>Active</w:t>
            </w:r>
          </w:p>
        </w:tc>
      </w:tr>
    </w:tbl>
    <w:p w14:paraId="0EF21BE1" w14:textId="77777777" w:rsidR="004759A2" w:rsidRPr="00792323" w:rsidRDefault="004759A2" w:rsidP="00FB5FA0">
      <w:pPr>
        <w:pStyle w:val="UserTableCaption"/>
        <w:rPr>
          <w:noProof/>
        </w:rPr>
      </w:pPr>
      <w:r w:rsidRPr="00792323">
        <w:rPr>
          <w:noProof/>
        </w:rPr>
        <w:t>User-defined Table 0312 – Policy Scope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0312 </w:instrText>
      </w:r>
      <w:r w:rsidR="006559F5">
        <w:rPr>
          <w:noProof/>
        </w:rPr>
        <w:instrText>–</w:instrText>
      </w:r>
      <w:r w:rsidRPr="00792323">
        <w:rPr>
          <w:noProof/>
        </w:rPr>
        <w:instrText xml:space="preserve"> Policy scope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59413B35" w14:textId="77777777">
        <w:trPr>
          <w:tblHeader/>
          <w:jc w:val="center"/>
        </w:trPr>
        <w:tc>
          <w:tcPr>
            <w:tcW w:w="1374" w:type="dxa"/>
            <w:tcBorders>
              <w:top w:val="single" w:sz="12" w:space="0" w:color="auto"/>
            </w:tcBorders>
            <w:shd w:val="pct10" w:color="auto" w:fill="FFFFFF"/>
          </w:tcPr>
          <w:p w14:paraId="79243BDC" w14:textId="77777777" w:rsidR="004759A2" w:rsidRPr="00792323" w:rsidRDefault="004759A2" w:rsidP="00887C58">
            <w:pPr>
              <w:pStyle w:val="UserTableHeader"/>
              <w:jc w:val="center"/>
              <w:rPr>
                <w:noProof/>
              </w:rPr>
            </w:pPr>
            <w:r w:rsidRPr="00792323">
              <w:rPr>
                <w:noProof/>
              </w:rPr>
              <w:t>Value</w:t>
            </w:r>
          </w:p>
        </w:tc>
        <w:tc>
          <w:tcPr>
            <w:tcW w:w="5386" w:type="dxa"/>
            <w:tcBorders>
              <w:top w:val="single" w:sz="12" w:space="0" w:color="auto"/>
            </w:tcBorders>
            <w:shd w:val="pct10" w:color="auto" w:fill="FFFFFF"/>
          </w:tcPr>
          <w:p w14:paraId="7E195ECE" w14:textId="77777777" w:rsidR="004759A2" w:rsidRPr="00792323" w:rsidRDefault="004759A2" w:rsidP="00887C58">
            <w:pPr>
              <w:pStyle w:val="UserTableHeader"/>
              <w:rPr>
                <w:noProof/>
              </w:rPr>
            </w:pPr>
            <w:bookmarkStart w:id="1022" w:name="_Toc382761321"/>
            <w:r w:rsidRPr="00792323">
              <w:rPr>
                <w:noProof/>
              </w:rPr>
              <w:t>Description</w:t>
            </w:r>
          </w:p>
        </w:tc>
        <w:tc>
          <w:tcPr>
            <w:tcW w:w="1378" w:type="dxa"/>
            <w:tcBorders>
              <w:top w:val="single" w:sz="12" w:space="0" w:color="auto"/>
            </w:tcBorders>
            <w:shd w:val="pct10" w:color="auto" w:fill="FFFFFF"/>
          </w:tcPr>
          <w:p w14:paraId="2E56F6A7" w14:textId="77777777" w:rsidR="004759A2" w:rsidRPr="00792323" w:rsidRDefault="004759A2" w:rsidP="00887C58">
            <w:pPr>
              <w:pStyle w:val="UserTableHeader"/>
              <w:rPr>
                <w:noProof/>
              </w:rPr>
            </w:pPr>
            <w:r w:rsidRPr="00792323">
              <w:rPr>
                <w:noProof/>
              </w:rPr>
              <w:t>Comment</w:t>
            </w:r>
            <w:bookmarkEnd w:id="1022"/>
          </w:p>
        </w:tc>
      </w:tr>
      <w:tr w:rsidR="004759A2" w:rsidRPr="00792323" w14:paraId="5C59A098" w14:textId="77777777">
        <w:trPr>
          <w:jc w:val="center"/>
        </w:trPr>
        <w:tc>
          <w:tcPr>
            <w:tcW w:w="1374" w:type="dxa"/>
            <w:tcBorders>
              <w:bottom w:val="single" w:sz="12" w:space="0" w:color="auto"/>
            </w:tcBorders>
            <w:shd w:val="clear" w:color="auto" w:fill="FFFFFF"/>
          </w:tcPr>
          <w:p w14:paraId="36895897" w14:textId="77777777" w:rsidR="004759A2" w:rsidRPr="00792323" w:rsidRDefault="004759A2" w:rsidP="00887C58">
            <w:pPr>
              <w:pStyle w:val="UserTableBody"/>
              <w:jc w:val="center"/>
              <w:rPr>
                <w:noProof/>
              </w:rPr>
            </w:pPr>
          </w:p>
        </w:tc>
        <w:tc>
          <w:tcPr>
            <w:tcW w:w="5386" w:type="dxa"/>
            <w:tcBorders>
              <w:bottom w:val="single" w:sz="12" w:space="0" w:color="auto"/>
            </w:tcBorders>
            <w:shd w:val="clear" w:color="auto" w:fill="FFFFFF"/>
          </w:tcPr>
          <w:p w14:paraId="4E1867C1" w14:textId="77777777" w:rsidR="004759A2" w:rsidRPr="00792323" w:rsidRDefault="004759A2" w:rsidP="00887C58">
            <w:pPr>
              <w:pStyle w:val="UserTableBody"/>
              <w:rPr>
                <w:noProof/>
              </w:rPr>
            </w:pPr>
            <w:r w:rsidRPr="00792323">
              <w:rPr>
                <w:noProof/>
              </w:rPr>
              <w:t>No suggested values defined</w:t>
            </w:r>
          </w:p>
        </w:tc>
        <w:tc>
          <w:tcPr>
            <w:tcW w:w="1378" w:type="dxa"/>
            <w:tcBorders>
              <w:bottom w:val="single" w:sz="12" w:space="0" w:color="auto"/>
            </w:tcBorders>
            <w:shd w:val="clear" w:color="auto" w:fill="FFFFFF"/>
          </w:tcPr>
          <w:p w14:paraId="19513B38" w14:textId="77777777" w:rsidR="004759A2" w:rsidRPr="00792323" w:rsidRDefault="004759A2" w:rsidP="00887C58">
            <w:pPr>
              <w:pStyle w:val="UserTableBody"/>
              <w:rPr>
                <w:noProof/>
              </w:rPr>
            </w:pPr>
          </w:p>
        </w:tc>
      </w:tr>
    </w:tbl>
    <w:p w14:paraId="7572CB78" w14:textId="77777777" w:rsidR="004759A2" w:rsidRPr="00792323" w:rsidRDefault="004759A2">
      <w:pPr>
        <w:rPr>
          <w:lang w:val="en-US" w:eastAsia="en-US"/>
        </w:rPr>
      </w:pPr>
    </w:p>
    <w:p w14:paraId="4FF4BC25" w14:textId="77777777" w:rsidR="004759A2" w:rsidRPr="00792323" w:rsidRDefault="004759A2" w:rsidP="00A62F22">
      <w:pPr>
        <w:pStyle w:val="Heading4"/>
      </w:pPr>
      <w:bookmarkStart w:id="1023" w:name="_Toc423691304"/>
      <w:r w:rsidRPr="00792323">
        <w:lastRenderedPageBreak/>
        <w:t>0313 – Policy Source</w:t>
      </w:r>
      <w:bookmarkEnd w:id="1023"/>
    </w:p>
    <w:p w14:paraId="7AE2B386" w14:textId="77777777" w:rsidR="004759A2" w:rsidRPr="00792323" w:rsidRDefault="004759A2" w:rsidP="00465CF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B143401" w14:textId="77777777">
        <w:trPr>
          <w:tblHeader/>
        </w:trPr>
        <w:tc>
          <w:tcPr>
            <w:tcW w:w="720" w:type="dxa"/>
            <w:tcBorders>
              <w:top w:val="double" w:sz="4" w:space="0" w:color="auto"/>
            </w:tcBorders>
            <w:shd w:val="pct10" w:color="auto" w:fill="FFFFFF"/>
          </w:tcPr>
          <w:p w14:paraId="660E24F2"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47AC4F20"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8645817"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C943F8C" w14:textId="77777777" w:rsidR="004759A2" w:rsidRPr="00792323" w:rsidRDefault="004759A2" w:rsidP="00515928">
            <w:pPr>
              <w:pStyle w:val="TableMetaHeader"/>
              <w:rPr>
                <w:noProof w:val="0"/>
              </w:rPr>
            </w:pPr>
            <w:r w:rsidRPr="00792323">
              <w:rPr>
                <w:noProof w:val="0"/>
              </w:rPr>
              <w:t>V3 Equivalen</w:t>
            </w:r>
            <w:bookmarkStart w:id="1024" w:name="HL70312"/>
            <w:r w:rsidRPr="00792323">
              <w:rPr>
                <w:noProof w:val="0"/>
              </w:rPr>
              <w:t>t</w:t>
            </w:r>
          </w:p>
        </w:tc>
        <w:tc>
          <w:tcPr>
            <w:tcW w:w="2448" w:type="dxa"/>
            <w:tcBorders>
              <w:top w:val="double" w:sz="4" w:space="0" w:color="auto"/>
            </w:tcBorders>
            <w:shd w:val="pct10" w:color="auto" w:fill="FFFFFF"/>
          </w:tcPr>
          <w:p w14:paraId="5E56CBDA"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2D75CE9" w14:textId="77777777" w:rsidR="004759A2" w:rsidRPr="00792323" w:rsidRDefault="004759A2" w:rsidP="00515928">
            <w:pPr>
              <w:pStyle w:val="TableMetaHeader"/>
              <w:rPr>
                <w:noProof w:val="0"/>
              </w:rPr>
            </w:pPr>
            <w:r w:rsidRPr="00792323">
              <w:rPr>
                <w:noProof w:val="0"/>
              </w:rPr>
              <w:t>Status</w:t>
            </w:r>
          </w:p>
        </w:tc>
      </w:tr>
      <w:tr w:rsidR="004759A2" w:rsidRPr="00792323" w14:paraId="6F6F2AF6" w14:textId="77777777">
        <w:tc>
          <w:tcPr>
            <w:tcW w:w="720" w:type="dxa"/>
            <w:tcBorders>
              <w:bottom w:val="double" w:sz="4" w:space="0" w:color="auto"/>
            </w:tcBorders>
            <w:shd w:val="clear" w:color="auto" w:fill="FFFFFF"/>
          </w:tcPr>
          <w:p w14:paraId="311BF0A4" w14:textId="77777777" w:rsidR="004759A2" w:rsidRPr="00792323" w:rsidRDefault="004759A2" w:rsidP="00515928">
            <w:pPr>
              <w:pStyle w:val="TableMetaBody"/>
              <w:rPr>
                <w:noProof w:val="0"/>
              </w:rPr>
            </w:pPr>
            <w:r w:rsidRPr="00792323">
              <w:rPr>
                <w:noProof w:val="0"/>
              </w:rPr>
              <w:t>0313</w:t>
            </w:r>
          </w:p>
        </w:tc>
        <w:tc>
          <w:tcPr>
            <w:tcW w:w="1152" w:type="dxa"/>
            <w:tcBorders>
              <w:bottom w:val="double" w:sz="4" w:space="0" w:color="auto"/>
            </w:tcBorders>
            <w:shd w:val="clear" w:color="auto" w:fill="FFFFFF"/>
          </w:tcPr>
          <w:p w14:paraId="17EB9B19"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44A9C78D"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40595246"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3DB63068" w14:textId="77777777" w:rsidR="004759A2" w:rsidRPr="00792323" w:rsidRDefault="004759A2" w:rsidP="00515928">
            <w:pPr>
              <w:pStyle w:val="TableMetaBody"/>
              <w:rPr>
                <w:noProof w:val="0"/>
              </w:rPr>
            </w:pPr>
            <w:r w:rsidRPr="00792323">
              <w:rPr>
                <w:noProof w:val="0"/>
              </w:rPr>
              <w:t>IN2-60</w:t>
            </w:r>
          </w:p>
        </w:tc>
        <w:tc>
          <w:tcPr>
            <w:tcW w:w="1152" w:type="dxa"/>
            <w:tcBorders>
              <w:bottom w:val="double" w:sz="4" w:space="0" w:color="auto"/>
            </w:tcBorders>
            <w:shd w:val="clear" w:color="auto" w:fill="FFFFFF"/>
          </w:tcPr>
          <w:p w14:paraId="116BCB9E" w14:textId="77777777" w:rsidR="004759A2" w:rsidRPr="00792323" w:rsidRDefault="004759A2" w:rsidP="00515928">
            <w:pPr>
              <w:pStyle w:val="TableMetaBody"/>
              <w:rPr>
                <w:noProof w:val="0"/>
              </w:rPr>
            </w:pPr>
            <w:r w:rsidRPr="00792323">
              <w:rPr>
                <w:noProof w:val="0"/>
              </w:rPr>
              <w:t>Active</w:t>
            </w:r>
          </w:p>
        </w:tc>
      </w:tr>
    </w:tbl>
    <w:p w14:paraId="16D012E9" w14:textId="77777777" w:rsidR="004759A2" w:rsidRPr="00792323" w:rsidRDefault="004759A2" w:rsidP="00FB5FA0">
      <w:pPr>
        <w:pStyle w:val="UserTableCaption"/>
        <w:rPr>
          <w:noProof/>
        </w:rPr>
      </w:pPr>
      <w:r w:rsidRPr="00792323">
        <w:rPr>
          <w:noProof/>
        </w:rPr>
        <w:t>User-defined Table 0313 – - Poli</w:t>
      </w:r>
      <w:bookmarkEnd w:id="1024"/>
      <w:r w:rsidRPr="00792323">
        <w:rPr>
          <w:noProof/>
        </w:rPr>
        <w:t>cy Source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0313 </w:instrText>
      </w:r>
      <w:r w:rsidR="006559F5">
        <w:rPr>
          <w:noProof/>
        </w:rPr>
        <w:instrText>–</w:instrText>
      </w:r>
      <w:r w:rsidRPr="00792323">
        <w:rPr>
          <w:noProof/>
        </w:rPr>
        <w:instrText xml:space="preserve"> Policy source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0E9C45F2" w14:textId="77777777">
        <w:trPr>
          <w:tblHeader/>
          <w:jc w:val="center"/>
        </w:trPr>
        <w:tc>
          <w:tcPr>
            <w:tcW w:w="1374" w:type="dxa"/>
            <w:tcBorders>
              <w:top w:val="single" w:sz="12" w:space="0" w:color="auto"/>
            </w:tcBorders>
            <w:shd w:val="pct10" w:color="auto" w:fill="FFFFFF"/>
          </w:tcPr>
          <w:p w14:paraId="47722BB7" w14:textId="77777777" w:rsidR="004759A2" w:rsidRPr="00792323" w:rsidRDefault="004759A2" w:rsidP="001C66B1">
            <w:pPr>
              <w:pStyle w:val="UserTableHeader"/>
              <w:jc w:val="center"/>
              <w:rPr>
                <w:noProof/>
              </w:rPr>
            </w:pPr>
            <w:r w:rsidRPr="00792323">
              <w:rPr>
                <w:noProof/>
              </w:rPr>
              <w:t>Val</w:t>
            </w:r>
            <w:bookmarkStart w:id="1025" w:name="_Toc382761322"/>
            <w:r w:rsidRPr="00792323">
              <w:rPr>
                <w:noProof/>
              </w:rPr>
              <w:t>ue</w:t>
            </w:r>
          </w:p>
        </w:tc>
        <w:tc>
          <w:tcPr>
            <w:tcW w:w="5386" w:type="dxa"/>
            <w:tcBorders>
              <w:top w:val="single" w:sz="12" w:space="0" w:color="auto"/>
            </w:tcBorders>
            <w:shd w:val="pct10" w:color="auto" w:fill="FFFFFF"/>
          </w:tcPr>
          <w:p w14:paraId="0203F8BB" w14:textId="77777777" w:rsidR="004759A2" w:rsidRPr="00792323" w:rsidRDefault="004759A2" w:rsidP="001C66B1">
            <w:pPr>
              <w:pStyle w:val="UserTableHeader"/>
              <w:rPr>
                <w:noProof/>
              </w:rPr>
            </w:pPr>
            <w:r w:rsidRPr="00792323">
              <w:rPr>
                <w:noProof/>
              </w:rPr>
              <w:t>Description</w:t>
            </w:r>
          </w:p>
        </w:tc>
        <w:tc>
          <w:tcPr>
            <w:tcW w:w="1378" w:type="dxa"/>
            <w:tcBorders>
              <w:top w:val="single" w:sz="12" w:space="0" w:color="auto"/>
            </w:tcBorders>
            <w:shd w:val="pct10" w:color="auto" w:fill="FFFFFF"/>
          </w:tcPr>
          <w:p w14:paraId="6D69CAF7" w14:textId="77777777" w:rsidR="004759A2" w:rsidRPr="00792323" w:rsidRDefault="004759A2" w:rsidP="001C66B1">
            <w:pPr>
              <w:pStyle w:val="UserTableHeader"/>
              <w:rPr>
                <w:noProof/>
              </w:rPr>
            </w:pPr>
            <w:r w:rsidRPr="00792323">
              <w:rPr>
                <w:noProof/>
              </w:rPr>
              <w:t>Comme</w:t>
            </w:r>
            <w:bookmarkEnd w:id="1025"/>
            <w:r w:rsidRPr="00792323">
              <w:rPr>
                <w:noProof/>
              </w:rPr>
              <w:t>nt</w:t>
            </w:r>
          </w:p>
        </w:tc>
      </w:tr>
      <w:tr w:rsidR="004759A2" w:rsidRPr="00792323" w14:paraId="01EFF3B7" w14:textId="77777777">
        <w:trPr>
          <w:jc w:val="center"/>
        </w:trPr>
        <w:tc>
          <w:tcPr>
            <w:tcW w:w="1374" w:type="dxa"/>
            <w:tcBorders>
              <w:bottom w:val="single" w:sz="12" w:space="0" w:color="auto"/>
            </w:tcBorders>
            <w:shd w:val="clear" w:color="auto" w:fill="FFFFFF"/>
          </w:tcPr>
          <w:p w14:paraId="1C3401CC" w14:textId="77777777" w:rsidR="004759A2" w:rsidRPr="00792323" w:rsidRDefault="004759A2" w:rsidP="001C66B1">
            <w:pPr>
              <w:pStyle w:val="UserTableBody"/>
              <w:jc w:val="center"/>
              <w:rPr>
                <w:noProof/>
              </w:rPr>
            </w:pPr>
          </w:p>
        </w:tc>
        <w:tc>
          <w:tcPr>
            <w:tcW w:w="5386" w:type="dxa"/>
            <w:tcBorders>
              <w:bottom w:val="single" w:sz="12" w:space="0" w:color="auto"/>
            </w:tcBorders>
            <w:shd w:val="clear" w:color="auto" w:fill="FFFFFF"/>
          </w:tcPr>
          <w:p w14:paraId="1235C162" w14:textId="77777777" w:rsidR="004759A2" w:rsidRPr="00792323" w:rsidRDefault="004759A2" w:rsidP="001C66B1">
            <w:pPr>
              <w:pStyle w:val="UserTableBody"/>
              <w:rPr>
                <w:noProof/>
              </w:rPr>
            </w:pPr>
            <w:r w:rsidRPr="00792323">
              <w:rPr>
                <w:noProof/>
              </w:rPr>
              <w:t>No suggested values defined</w:t>
            </w:r>
          </w:p>
        </w:tc>
        <w:tc>
          <w:tcPr>
            <w:tcW w:w="1378" w:type="dxa"/>
            <w:tcBorders>
              <w:bottom w:val="single" w:sz="12" w:space="0" w:color="auto"/>
            </w:tcBorders>
            <w:shd w:val="clear" w:color="auto" w:fill="FFFFFF"/>
          </w:tcPr>
          <w:p w14:paraId="33489103" w14:textId="77777777" w:rsidR="004759A2" w:rsidRPr="00792323" w:rsidRDefault="004759A2" w:rsidP="001C66B1">
            <w:pPr>
              <w:pStyle w:val="UserTableBody"/>
              <w:rPr>
                <w:noProof/>
              </w:rPr>
            </w:pPr>
          </w:p>
        </w:tc>
      </w:tr>
    </w:tbl>
    <w:p w14:paraId="6D655BDD" w14:textId="77777777" w:rsidR="004759A2" w:rsidRPr="00792323" w:rsidRDefault="004759A2">
      <w:pPr>
        <w:rPr>
          <w:lang w:val="en-US" w:eastAsia="en-US"/>
        </w:rPr>
      </w:pPr>
    </w:p>
    <w:p w14:paraId="648229D1" w14:textId="77777777" w:rsidR="004759A2" w:rsidRPr="00792323" w:rsidRDefault="004759A2" w:rsidP="00A62F22">
      <w:pPr>
        <w:pStyle w:val="Heading4"/>
      </w:pPr>
      <w:bookmarkStart w:id="1026" w:name="_Toc423691305"/>
      <w:r w:rsidRPr="00792323">
        <w:t>0315 – Living Will Code</w:t>
      </w:r>
      <w:bookmarkEnd w:id="1026"/>
    </w:p>
    <w:p w14:paraId="708B237F" w14:textId="77777777" w:rsidR="004759A2" w:rsidRPr="00792323" w:rsidRDefault="004759A2" w:rsidP="00465CF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2D3E843" w14:textId="77777777">
        <w:trPr>
          <w:tblHeader/>
        </w:trPr>
        <w:tc>
          <w:tcPr>
            <w:tcW w:w="720" w:type="dxa"/>
            <w:tcBorders>
              <w:top w:val="double" w:sz="4" w:space="0" w:color="auto"/>
            </w:tcBorders>
            <w:shd w:val="pct10" w:color="auto" w:fill="FFFFFF"/>
          </w:tcPr>
          <w:p w14:paraId="24DDA08C"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564D36E"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810021E"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92E2CF6" w14:textId="77777777" w:rsidR="004759A2" w:rsidRPr="00792323" w:rsidRDefault="004759A2" w:rsidP="00515928">
            <w:pPr>
              <w:pStyle w:val="TableMetaHeader"/>
              <w:rPr>
                <w:noProof w:val="0"/>
              </w:rPr>
            </w:pPr>
            <w:r w:rsidRPr="00792323">
              <w:rPr>
                <w:noProof w:val="0"/>
              </w:rPr>
              <w:t>V3 Eq</w:t>
            </w:r>
            <w:bookmarkStart w:id="1027" w:name="HL70313"/>
            <w:r w:rsidRPr="00792323">
              <w:rPr>
                <w:noProof w:val="0"/>
              </w:rPr>
              <w:t>uivalent</w:t>
            </w:r>
          </w:p>
        </w:tc>
        <w:tc>
          <w:tcPr>
            <w:tcW w:w="2448" w:type="dxa"/>
            <w:tcBorders>
              <w:top w:val="double" w:sz="4" w:space="0" w:color="auto"/>
            </w:tcBorders>
            <w:shd w:val="pct10" w:color="auto" w:fill="FFFFFF"/>
          </w:tcPr>
          <w:p w14:paraId="0B7FC112"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F1E9200" w14:textId="77777777" w:rsidR="004759A2" w:rsidRPr="00792323" w:rsidRDefault="004759A2" w:rsidP="00515928">
            <w:pPr>
              <w:pStyle w:val="TableMetaHeader"/>
              <w:rPr>
                <w:noProof w:val="0"/>
              </w:rPr>
            </w:pPr>
            <w:r w:rsidRPr="00792323">
              <w:rPr>
                <w:noProof w:val="0"/>
              </w:rPr>
              <w:t>Status</w:t>
            </w:r>
          </w:p>
        </w:tc>
      </w:tr>
      <w:tr w:rsidR="004759A2" w:rsidRPr="00792323" w14:paraId="6FBE1181" w14:textId="77777777">
        <w:tc>
          <w:tcPr>
            <w:tcW w:w="720" w:type="dxa"/>
            <w:tcBorders>
              <w:bottom w:val="double" w:sz="4" w:space="0" w:color="auto"/>
            </w:tcBorders>
            <w:shd w:val="clear" w:color="auto" w:fill="FFFFFF"/>
          </w:tcPr>
          <w:p w14:paraId="66821925" w14:textId="77777777" w:rsidR="004759A2" w:rsidRPr="00792323" w:rsidRDefault="004759A2" w:rsidP="00515928">
            <w:pPr>
              <w:pStyle w:val="TableMetaBody"/>
              <w:rPr>
                <w:noProof w:val="0"/>
              </w:rPr>
            </w:pPr>
            <w:r w:rsidRPr="00792323">
              <w:rPr>
                <w:noProof w:val="0"/>
              </w:rPr>
              <w:t>0315</w:t>
            </w:r>
          </w:p>
        </w:tc>
        <w:tc>
          <w:tcPr>
            <w:tcW w:w="1152" w:type="dxa"/>
            <w:tcBorders>
              <w:bottom w:val="double" w:sz="4" w:space="0" w:color="auto"/>
            </w:tcBorders>
            <w:shd w:val="clear" w:color="auto" w:fill="FFFFFF"/>
          </w:tcPr>
          <w:p w14:paraId="280B933C"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5F1C22C3"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556E74FF"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098B3288" w14:textId="77777777" w:rsidR="004759A2" w:rsidRPr="00792323" w:rsidRDefault="004759A2" w:rsidP="00515928">
            <w:pPr>
              <w:pStyle w:val="TableMetaBody"/>
              <w:rPr>
                <w:noProof w:val="0"/>
              </w:rPr>
            </w:pPr>
            <w:r w:rsidRPr="00792323">
              <w:rPr>
                <w:noProof w:val="0"/>
              </w:rPr>
              <w:t>PV2-43, PD1-7</w:t>
            </w:r>
          </w:p>
        </w:tc>
        <w:tc>
          <w:tcPr>
            <w:tcW w:w="1152" w:type="dxa"/>
            <w:tcBorders>
              <w:bottom w:val="double" w:sz="4" w:space="0" w:color="auto"/>
            </w:tcBorders>
            <w:shd w:val="clear" w:color="auto" w:fill="FFFFFF"/>
          </w:tcPr>
          <w:p w14:paraId="3C1E415B" w14:textId="77777777" w:rsidR="004759A2" w:rsidRPr="00792323" w:rsidRDefault="004759A2" w:rsidP="00515928">
            <w:pPr>
              <w:pStyle w:val="TableMetaBody"/>
              <w:rPr>
                <w:noProof w:val="0"/>
              </w:rPr>
            </w:pPr>
            <w:r w:rsidRPr="00792323">
              <w:rPr>
                <w:noProof w:val="0"/>
              </w:rPr>
              <w:t>Active</w:t>
            </w:r>
          </w:p>
        </w:tc>
      </w:tr>
    </w:tbl>
    <w:p w14:paraId="69B26CB5" w14:textId="77777777" w:rsidR="004759A2" w:rsidRPr="00792323" w:rsidRDefault="004759A2" w:rsidP="00465CF2">
      <w:pPr>
        <w:pStyle w:val="UserTableCaption"/>
        <w:rPr>
          <w:noProof/>
        </w:rPr>
      </w:pPr>
      <w:r w:rsidRPr="00792323">
        <w:rPr>
          <w:noProof/>
        </w:rPr>
        <w:t>User-defined Table 031</w:t>
      </w:r>
      <w:bookmarkEnd w:id="1027"/>
      <w:r w:rsidRPr="00792323">
        <w:rPr>
          <w:noProof/>
        </w:rPr>
        <w:t xml:space="preserve">5 </w:t>
      </w:r>
      <w:r w:rsidR="006559F5">
        <w:rPr>
          <w:noProof/>
        </w:rPr>
        <w:t>–</w:t>
      </w:r>
      <w:r w:rsidRPr="00792323">
        <w:rPr>
          <w:noProof/>
        </w:rPr>
        <w:t xml:space="preserve"> Living Will Code</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0315 </w:instrText>
      </w:r>
      <w:r w:rsidR="006559F5">
        <w:rPr>
          <w:noProof/>
        </w:rPr>
        <w:instrText>–</w:instrText>
      </w:r>
      <w:r w:rsidRPr="00792323">
        <w:rPr>
          <w:noProof/>
        </w:rPr>
        <w:instrText xml:space="preserve"> Living W</w:instrText>
      </w:r>
      <w:bookmarkStart w:id="1028" w:name="_Toc382761323"/>
      <w:r w:rsidRPr="00792323">
        <w:rPr>
          <w:noProof/>
        </w:rPr>
        <w:instrText xml:space="preserve">ill Code </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2" w:type="dxa"/>
          <w:right w:w="122" w:type="dxa"/>
        </w:tblCellMar>
        <w:tblLook w:val="0000" w:firstRow="0" w:lastRow="0" w:firstColumn="0" w:lastColumn="0" w:noHBand="0" w:noVBand="0"/>
      </w:tblPr>
      <w:tblGrid>
        <w:gridCol w:w="992"/>
        <w:gridCol w:w="5245"/>
        <w:gridCol w:w="2160"/>
      </w:tblGrid>
      <w:tr w:rsidR="004759A2" w:rsidRPr="00792323" w14:paraId="4593F18F" w14:textId="77777777">
        <w:trPr>
          <w:tblHeader/>
          <w:jc w:val="center"/>
        </w:trPr>
        <w:tc>
          <w:tcPr>
            <w:tcW w:w="992" w:type="dxa"/>
            <w:tcBorders>
              <w:top w:val="single" w:sz="12" w:space="0" w:color="auto"/>
              <w:bottom w:val="single" w:sz="6" w:space="0" w:color="auto"/>
            </w:tcBorders>
            <w:shd w:val="pct10" w:color="auto" w:fill="FFFFFF"/>
          </w:tcPr>
          <w:p w14:paraId="7D015CDA" w14:textId="77777777" w:rsidR="004759A2" w:rsidRPr="00792323" w:rsidRDefault="004759A2" w:rsidP="00515928">
            <w:pPr>
              <w:pStyle w:val="UserTableHeader"/>
              <w:jc w:val="center"/>
              <w:rPr>
                <w:noProof/>
              </w:rPr>
            </w:pPr>
            <w:r w:rsidRPr="00792323">
              <w:rPr>
                <w:noProof/>
              </w:rPr>
              <w:t>Value</w:t>
            </w:r>
          </w:p>
        </w:tc>
        <w:tc>
          <w:tcPr>
            <w:tcW w:w="5245" w:type="dxa"/>
            <w:tcBorders>
              <w:top w:val="single" w:sz="12" w:space="0" w:color="auto"/>
              <w:bottom w:val="single" w:sz="6" w:space="0" w:color="auto"/>
            </w:tcBorders>
            <w:shd w:val="pct10" w:color="auto" w:fill="FFFFFF"/>
          </w:tcPr>
          <w:p w14:paraId="38541620" w14:textId="77777777" w:rsidR="004759A2" w:rsidRPr="00792323" w:rsidRDefault="004759A2" w:rsidP="00515928">
            <w:pPr>
              <w:pStyle w:val="UserTableHeader"/>
              <w:rPr>
                <w:noProof/>
              </w:rPr>
            </w:pPr>
            <w:r w:rsidRPr="00792323">
              <w:rPr>
                <w:noProof/>
              </w:rPr>
              <w:t>Descr</w:t>
            </w:r>
            <w:bookmarkEnd w:id="1028"/>
            <w:r w:rsidRPr="00792323">
              <w:rPr>
                <w:noProof/>
              </w:rPr>
              <w:t>iption</w:t>
            </w:r>
          </w:p>
        </w:tc>
        <w:tc>
          <w:tcPr>
            <w:tcW w:w="2160" w:type="dxa"/>
            <w:tcBorders>
              <w:top w:val="single" w:sz="12" w:space="0" w:color="auto"/>
              <w:bottom w:val="single" w:sz="6" w:space="0" w:color="auto"/>
            </w:tcBorders>
            <w:shd w:val="pct10" w:color="auto" w:fill="FFFFFF"/>
          </w:tcPr>
          <w:p w14:paraId="0CE19814" w14:textId="77777777" w:rsidR="004759A2" w:rsidRPr="00792323" w:rsidRDefault="004759A2" w:rsidP="00515928">
            <w:pPr>
              <w:pStyle w:val="UserTableHeader"/>
              <w:rPr>
                <w:noProof/>
              </w:rPr>
            </w:pPr>
            <w:r w:rsidRPr="00792323">
              <w:rPr>
                <w:noProof/>
              </w:rPr>
              <w:t>Comment</w:t>
            </w:r>
          </w:p>
        </w:tc>
      </w:tr>
      <w:tr w:rsidR="004759A2" w:rsidRPr="00AF2426" w14:paraId="5375F465" w14:textId="77777777">
        <w:trPr>
          <w:jc w:val="center"/>
        </w:trPr>
        <w:tc>
          <w:tcPr>
            <w:tcW w:w="992" w:type="dxa"/>
            <w:tcBorders>
              <w:top w:val="single" w:sz="6" w:space="0" w:color="auto"/>
            </w:tcBorders>
            <w:shd w:val="clear" w:color="auto" w:fill="FFFFFF"/>
          </w:tcPr>
          <w:p w14:paraId="57A6E0ED" w14:textId="77777777" w:rsidR="004759A2" w:rsidRPr="00792323" w:rsidRDefault="004759A2" w:rsidP="00515928">
            <w:pPr>
              <w:pStyle w:val="UserTableBody"/>
              <w:jc w:val="center"/>
              <w:rPr>
                <w:noProof/>
              </w:rPr>
            </w:pPr>
            <w:r w:rsidRPr="00792323">
              <w:rPr>
                <w:noProof/>
              </w:rPr>
              <w:t>Y</w:t>
            </w:r>
          </w:p>
        </w:tc>
        <w:tc>
          <w:tcPr>
            <w:tcW w:w="5245" w:type="dxa"/>
            <w:tcBorders>
              <w:top w:val="single" w:sz="6" w:space="0" w:color="auto"/>
            </w:tcBorders>
            <w:shd w:val="clear" w:color="auto" w:fill="FFFFFF"/>
          </w:tcPr>
          <w:p w14:paraId="380FC61B" w14:textId="77777777" w:rsidR="004759A2" w:rsidRPr="00792323" w:rsidRDefault="004759A2" w:rsidP="00515928">
            <w:pPr>
              <w:pStyle w:val="UserTableBody"/>
              <w:rPr>
                <w:noProof/>
              </w:rPr>
            </w:pPr>
            <w:r w:rsidRPr="00792323">
              <w:rPr>
                <w:noProof/>
              </w:rPr>
              <w:t>Yes, patient has a living will</w:t>
            </w:r>
          </w:p>
        </w:tc>
        <w:tc>
          <w:tcPr>
            <w:tcW w:w="2160" w:type="dxa"/>
            <w:tcBorders>
              <w:top w:val="single" w:sz="6" w:space="0" w:color="auto"/>
            </w:tcBorders>
            <w:shd w:val="clear" w:color="auto" w:fill="FFFFFF"/>
          </w:tcPr>
          <w:p w14:paraId="502FC3C3" w14:textId="77777777" w:rsidR="004759A2" w:rsidRPr="00792323" w:rsidRDefault="004759A2" w:rsidP="00515928">
            <w:pPr>
              <w:pStyle w:val="UserTableBody"/>
              <w:rPr>
                <w:noProof/>
              </w:rPr>
            </w:pPr>
          </w:p>
        </w:tc>
      </w:tr>
      <w:tr w:rsidR="004759A2" w:rsidRPr="00AF2426" w14:paraId="45356585" w14:textId="77777777">
        <w:trPr>
          <w:jc w:val="center"/>
        </w:trPr>
        <w:tc>
          <w:tcPr>
            <w:tcW w:w="992" w:type="dxa"/>
            <w:shd w:val="clear" w:color="auto" w:fill="FFFFFF"/>
          </w:tcPr>
          <w:p w14:paraId="6F2D9763" w14:textId="77777777" w:rsidR="004759A2" w:rsidRPr="00792323" w:rsidRDefault="004759A2" w:rsidP="00515928">
            <w:pPr>
              <w:pStyle w:val="UserTableBody"/>
              <w:jc w:val="center"/>
              <w:rPr>
                <w:noProof/>
              </w:rPr>
            </w:pPr>
            <w:r w:rsidRPr="00792323">
              <w:rPr>
                <w:noProof/>
              </w:rPr>
              <w:t>F</w:t>
            </w:r>
          </w:p>
        </w:tc>
        <w:tc>
          <w:tcPr>
            <w:tcW w:w="5245" w:type="dxa"/>
            <w:shd w:val="clear" w:color="auto" w:fill="FFFFFF"/>
          </w:tcPr>
          <w:p w14:paraId="4315A2DB" w14:textId="77777777" w:rsidR="004759A2" w:rsidRPr="00792323" w:rsidRDefault="004759A2" w:rsidP="00515928">
            <w:pPr>
              <w:pStyle w:val="UserTableBody"/>
              <w:rPr>
                <w:noProof/>
              </w:rPr>
            </w:pPr>
            <w:r w:rsidRPr="00792323">
              <w:rPr>
                <w:noProof/>
              </w:rPr>
              <w:t>Yes, patient has a living will but it is not on file</w:t>
            </w:r>
          </w:p>
        </w:tc>
        <w:tc>
          <w:tcPr>
            <w:tcW w:w="2160" w:type="dxa"/>
            <w:shd w:val="clear" w:color="auto" w:fill="FFFFFF"/>
          </w:tcPr>
          <w:p w14:paraId="301588FF" w14:textId="77777777" w:rsidR="004759A2" w:rsidRPr="00792323" w:rsidRDefault="004759A2" w:rsidP="00515928">
            <w:pPr>
              <w:pStyle w:val="UserTableBody"/>
              <w:rPr>
                <w:noProof/>
              </w:rPr>
            </w:pPr>
          </w:p>
        </w:tc>
      </w:tr>
      <w:tr w:rsidR="004759A2" w:rsidRPr="00AF2426" w14:paraId="53BFE804" w14:textId="77777777">
        <w:trPr>
          <w:jc w:val="center"/>
        </w:trPr>
        <w:tc>
          <w:tcPr>
            <w:tcW w:w="992" w:type="dxa"/>
            <w:shd w:val="clear" w:color="auto" w:fill="FFFFFF"/>
          </w:tcPr>
          <w:p w14:paraId="2C8472B7" w14:textId="77777777" w:rsidR="004759A2" w:rsidRPr="00792323" w:rsidRDefault="004759A2" w:rsidP="00515928">
            <w:pPr>
              <w:pStyle w:val="UserTableBody"/>
              <w:jc w:val="center"/>
              <w:rPr>
                <w:noProof/>
              </w:rPr>
            </w:pPr>
            <w:r w:rsidRPr="00792323">
              <w:rPr>
                <w:noProof/>
              </w:rPr>
              <w:t>N</w:t>
            </w:r>
          </w:p>
        </w:tc>
        <w:tc>
          <w:tcPr>
            <w:tcW w:w="5245" w:type="dxa"/>
            <w:shd w:val="clear" w:color="auto" w:fill="FFFFFF"/>
          </w:tcPr>
          <w:p w14:paraId="70319053" w14:textId="77777777" w:rsidR="004759A2" w:rsidRPr="00792323" w:rsidRDefault="004759A2" w:rsidP="00515928">
            <w:pPr>
              <w:pStyle w:val="UserTableBody"/>
              <w:rPr>
                <w:noProof/>
              </w:rPr>
            </w:pPr>
            <w:r w:rsidRPr="00792323">
              <w:rPr>
                <w:noProof/>
              </w:rPr>
              <w:t>No, pati</w:t>
            </w:r>
            <w:bookmarkStart w:id="1029" w:name="HL70315"/>
            <w:r w:rsidRPr="00792323">
              <w:rPr>
                <w:noProof/>
              </w:rPr>
              <w:t>ent does not have a living will and no inf</w:t>
            </w:r>
            <w:bookmarkEnd w:id="1029"/>
            <w:r w:rsidRPr="00792323">
              <w:rPr>
                <w:noProof/>
              </w:rPr>
              <w:t>ormation was provided</w:t>
            </w:r>
          </w:p>
        </w:tc>
        <w:tc>
          <w:tcPr>
            <w:tcW w:w="2160" w:type="dxa"/>
            <w:shd w:val="clear" w:color="auto" w:fill="FFFFFF"/>
          </w:tcPr>
          <w:p w14:paraId="387AA2AF" w14:textId="77777777" w:rsidR="004759A2" w:rsidRPr="00792323" w:rsidRDefault="004759A2" w:rsidP="00515928">
            <w:pPr>
              <w:pStyle w:val="UserTableBody"/>
              <w:rPr>
                <w:noProof/>
              </w:rPr>
            </w:pPr>
          </w:p>
        </w:tc>
      </w:tr>
      <w:tr w:rsidR="004759A2" w:rsidRPr="00AF2426" w14:paraId="2D8E35AC" w14:textId="77777777">
        <w:trPr>
          <w:jc w:val="center"/>
        </w:trPr>
        <w:tc>
          <w:tcPr>
            <w:tcW w:w="992" w:type="dxa"/>
            <w:shd w:val="clear" w:color="auto" w:fill="FFFFFF"/>
          </w:tcPr>
          <w:p w14:paraId="0434D67F" w14:textId="77777777" w:rsidR="004759A2" w:rsidRPr="00792323" w:rsidRDefault="004759A2" w:rsidP="00515928">
            <w:pPr>
              <w:pStyle w:val="UserTableBody"/>
              <w:jc w:val="center"/>
              <w:rPr>
                <w:noProof/>
              </w:rPr>
            </w:pPr>
            <w:r w:rsidRPr="00792323">
              <w:rPr>
                <w:noProof/>
              </w:rPr>
              <w:t>I</w:t>
            </w:r>
          </w:p>
        </w:tc>
        <w:tc>
          <w:tcPr>
            <w:tcW w:w="5245" w:type="dxa"/>
            <w:shd w:val="clear" w:color="auto" w:fill="FFFFFF"/>
          </w:tcPr>
          <w:p w14:paraId="7A156EF8" w14:textId="77777777" w:rsidR="004759A2" w:rsidRPr="00792323" w:rsidRDefault="004759A2" w:rsidP="00515928">
            <w:pPr>
              <w:pStyle w:val="UserTableBody"/>
              <w:rPr>
                <w:noProof/>
              </w:rPr>
            </w:pPr>
            <w:r w:rsidRPr="00792323">
              <w:rPr>
                <w:noProof/>
              </w:rPr>
              <w:t>No, patient does not have a living will but information was provided</w:t>
            </w:r>
          </w:p>
        </w:tc>
        <w:tc>
          <w:tcPr>
            <w:tcW w:w="2160" w:type="dxa"/>
            <w:shd w:val="clear" w:color="auto" w:fill="FFFFFF"/>
          </w:tcPr>
          <w:p w14:paraId="234F2013" w14:textId="77777777" w:rsidR="004759A2" w:rsidRPr="00792323" w:rsidRDefault="004759A2" w:rsidP="00515928">
            <w:pPr>
              <w:pStyle w:val="UserTableBody"/>
              <w:rPr>
                <w:noProof/>
              </w:rPr>
            </w:pPr>
          </w:p>
        </w:tc>
      </w:tr>
      <w:tr w:rsidR="004759A2" w:rsidRPr="00792323" w14:paraId="0FC9E2A6" w14:textId="77777777">
        <w:trPr>
          <w:jc w:val="center"/>
        </w:trPr>
        <w:tc>
          <w:tcPr>
            <w:tcW w:w="992" w:type="dxa"/>
            <w:tcBorders>
              <w:bottom w:val="single" w:sz="12" w:space="0" w:color="auto"/>
            </w:tcBorders>
            <w:shd w:val="clear" w:color="auto" w:fill="FFFFFF"/>
          </w:tcPr>
          <w:p w14:paraId="43ADC6E0" w14:textId="77777777" w:rsidR="004759A2" w:rsidRPr="00792323" w:rsidRDefault="004759A2" w:rsidP="00515928">
            <w:pPr>
              <w:pStyle w:val="UserTableBody"/>
              <w:jc w:val="center"/>
              <w:rPr>
                <w:noProof/>
              </w:rPr>
            </w:pPr>
            <w:r w:rsidRPr="00792323">
              <w:rPr>
                <w:noProof/>
              </w:rPr>
              <w:t>U</w:t>
            </w:r>
          </w:p>
        </w:tc>
        <w:tc>
          <w:tcPr>
            <w:tcW w:w="5245" w:type="dxa"/>
            <w:tcBorders>
              <w:bottom w:val="single" w:sz="12" w:space="0" w:color="auto"/>
            </w:tcBorders>
            <w:shd w:val="clear" w:color="auto" w:fill="FFFFFF"/>
          </w:tcPr>
          <w:p w14:paraId="7CB34C79" w14:textId="77777777" w:rsidR="004759A2" w:rsidRPr="00792323" w:rsidRDefault="004759A2" w:rsidP="00515928">
            <w:pPr>
              <w:pStyle w:val="UserTableBody"/>
              <w:rPr>
                <w:noProof/>
              </w:rPr>
            </w:pPr>
            <w:r w:rsidRPr="00792323">
              <w:rPr>
                <w:noProof/>
              </w:rPr>
              <w:t>Unknown</w:t>
            </w:r>
          </w:p>
        </w:tc>
        <w:tc>
          <w:tcPr>
            <w:tcW w:w="2160" w:type="dxa"/>
            <w:tcBorders>
              <w:bottom w:val="single" w:sz="12" w:space="0" w:color="auto"/>
            </w:tcBorders>
            <w:shd w:val="clear" w:color="auto" w:fill="FFFFFF"/>
          </w:tcPr>
          <w:p w14:paraId="0589BAA4" w14:textId="77777777" w:rsidR="004759A2" w:rsidRPr="00792323" w:rsidRDefault="004759A2" w:rsidP="00515928">
            <w:pPr>
              <w:pStyle w:val="UserTableBody"/>
              <w:rPr>
                <w:noProof/>
              </w:rPr>
            </w:pPr>
          </w:p>
        </w:tc>
      </w:tr>
    </w:tbl>
    <w:p w14:paraId="4F08AF34"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1B3640E0" w14:textId="77777777" w:rsidR="004759A2" w:rsidRPr="00792323" w:rsidRDefault="004759A2">
      <w:pPr>
        <w:rPr>
          <w:lang w:val="en-US" w:eastAsia="en-US"/>
        </w:rPr>
      </w:pPr>
    </w:p>
    <w:p w14:paraId="0B6382D5" w14:textId="77777777" w:rsidR="004759A2" w:rsidRPr="00792323" w:rsidRDefault="004759A2" w:rsidP="00A62F22">
      <w:pPr>
        <w:pStyle w:val="Heading4"/>
      </w:pPr>
      <w:bookmarkStart w:id="1030" w:name="_Toc423691306"/>
      <w:r w:rsidRPr="00792323">
        <w:t>0316 – Organ Donor Code</w:t>
      </w:r>
      <w:bookmarkEnd w:id="1030"/>
    </w:p>
    <w:p w14:paraId="039ED45D" w14:textId="77777777" w:rsidR="004759A2" w:rsidRPr="00792323" w:rsidRDefault="004759A2" w:rsidP="00465CF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A57E7D2" w14:textId="77777777">
        <w:trPr>
          <w:tblHeader/>
        </w:trPr>
        <w:tc>
          <w:tcPr>
            <w:tcW w:w="720" w:type="dxa"/>
            <w:tcBorders>
              <w:top w:val="double" w:sz="4" w:space="0" w:color="auto"/>
            </w:tcBorders>
            <w:shd w:val="pct10" w:color="auto" w:fill="FFFFFF"/>
          </w:tcPr>
          <w:p w14:paraId="7F45A2FD"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2D8AAE62"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C50C3C9"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173DC3A"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4D44741"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EBE6C91" w14:textId="77777777" w:rsidR="004759A2" w:rsidRPr="00792323" w:rsidRDefault="004759A2" w:rsidP="00515928">
            <w:pPr>
              <w:pStyle w:val="TableMetaHeader"/>
              <w:rPr>
                <w:noProof w:val="0"/>
              </w:rPr>
            </w:pPr>
            <w:r w:rsidRPr="00792323">
              <w:rPr>
                <w:noProof w:val="0"/>
              </w:rPr>
              <w:t>Status</w:t>
            </w:r>
          </w:p>
        </w:tc>
      </w:tr>
      <w:tr w:rsidR="004759A2" w:rsidRPr="00792323" w14:paraId="2BFDE7E8" w14:textId="77777777">
        <w:tc>
          <w:tcPr>
            <w:tcW w:w="720" w:type="dxa"/>
            <w:tcBorders>
              <w:bottom w:val="double" w:sz="4" w:space="0" w:color="auto"/>
            </w:tcBorders>
            <w:shd w:val="clear" w:color="auto" w:fill="FFFFFF"/>
          </w:tcPr>
          <w:p w14:paraId="3965218E" w14:textId="77777777" w:rsidR="004759A2" w:rsidRPr="00792323" w:rsidRDefault="004759A2" w:rsidP="00515928">
            <w:pPr>
              <w:pStyle w:val="TableMetaBody"/>
              <w:rPr>
                <w:noProof w:val="0"/>
              </w:rPr>
            </w:pPr>
            <w:r w:rsidRPr="00792323">
              <w:rPr>
                <w:noProof w:val="0"/>
              </w:rPr>
              <w:t>0316</w:t>
            </w:r>
          </w:p>
        </w:tc>
        <w:tc>
          <w:tcPr>
            <w:tcW w:w="1152" w:type="dxa"/>
            <w:tcBorders>
              <w:bottom w:val="double" w:sz="4" w:space="0" w:color="auto"/>
            </w:tcBorders>
            <w:shd w:val="clear" w:color="auto" w:fill="FFFFFF"/>
          </w:tcPr>
          <w:p w14:paraId="77C51C40"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5FD9B105"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3D68EAB4"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7D00C5B7" w14:textId="77777777" w:rsidR="004759A2" w:rsidRPr="00792323" w:rsidRDefault="004759A2" w:rsidP="00515928">
            <w:pPr>
              <w:pStyle w:val="TableMetaBody"/>
              <w:rPr>
                <w:noProof w:val="0"/>
              </w:rPr>
            </w:pPr>
            <w:r w:rsidRPr="00792323">
              <w:rPr>
                <w:noProof w:val="0"/>
              </w:rPr>
              <w:t>PV2-44, PD1-8</w:t>
            </w:r>
          </w:p>
        </w:tc>
        <w:tc>
          <w:tcPr>
            <w:tcW w:w="1152" w:type="dxa"/>
            <w:tcBorders>
              <w:bottom w:val="double" w:sz="4" w:space="0" w:color="auto"/>
            </w:tcBorders>
            <w:shd w:val="clear" w:color="auto" w:fill="FFFFFF"/>
          </w:tcPr>
          <w:p w14:paraId="21AE04E1" w14:textId="77777777" w:rsidR="004759A2" w:rsidRPr="00792323" w:rsidRDefault="004759A2" w:rsidP="00515928">
            <w:pPr>
              <w:pStyle w:val="TableMetaBody"/>
              <w:rPr>
                <w:noProof w:val="0"/>
              </w:rPr>
            </w:pPr>
            <w:r w:rsidRPr="00792323">
              <w:rPr>
                <w:noProof w:val="0"/>
              </w:rPr>
              <w:t>Active</w:t>
            </w:r>
          </w:p>
        </w:tc>
      </w:tr>
    </w:tbl>
    <w:p w14:paraId="46B683A7" w14:textId="77777777" w:rsidR="004759A2" w:rsidRPr="00792323" w:rsidRDefault="004759A2" w:rsidP="00465CF2">
      <w:pPr>
        <w:pStyle w:val="UserTableCaption"/>
        <w:rPr>
          <w:noProof/>
        </w:rPr>
      </w:pPr>
      <w:r w:rsidRPr="00792323">
        <w:rPr>
          <w:noProof/>
        </w:rPr>
        <w:t xml:space="preserve">User-defined Table 0316 </w:t>
      </w:r>
      <w:r w:rsidR="006559F5">
        <w:rPr>
          <w:noProof/>
        </w:rPr>
        <w:t>–</w:t>
      </w:r>
      <w:r w:rsidRPr="00792323">
        <w:rPr>
          <w:noProof/>
        </w:rPr>
        <w:t xml:space="preserve"> Organ Donor Code </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0316 </w:instrText>
      </w:r>
      <w:r w:rsidR="006559F5">
        <w:rPr>
          <w:noProof/>
        </w:rPr>
        <w:instrText>–</w:instrText>
      </w:r>
      <w:r w:rsidRPr="00792323">
        <w:rPr>
          <w:noProof/>
        </w:rPr>
        <w:instrText xml:space="preserve"> Organ D</w:instrText>
      </w:r>
      <w:bookmarkStart w:id="1031" w:name="_Toc382761324"/>
      <w:r w:rsidRPr="00792323">
        <w:rPr>
          <w:noProof/>
        </w:rPr>
        <w:instrText xml:space="preserve">onor Code </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2" w:type="dxa"/>
          <w:right w:w="122" w:type="dxa"/>
        </w:tblCellMar>
        <w:tblLook w:val="0000" w:firstRow="0" w:lastRow="0" w:firstColumn="0" w:lastColumn="0" w:noHBand="0" w:noVBand="0"/>
      </w:tblPr>
      <w:tblGrid>
        <w:gridCol w:w="992"/>
        <w:gridCol w:w="5666"/>
        <w:gridCol w:w="2160"/>
      </w:tblGrid>
      <w:tr w:rsidR="004759A2" w:rsidRPr="00792323" w14:paraId="04085013" w14:textId="77777777">
        <w:trPr>
          <w:tblHeader/>
          <w:jc w:val="center"/>
        </w:trPr>
        <w:tc>
          <w:tcPr>
            <w:tcW w:w="992" w:type="dxa"/>
            <w:tcBorders>
              <w:top w:val="single" w:sz="12" w:space="0" w:color="auto"/>
              <w:bottom w:val="single" w:sz="6" w:space="0" w:color="auto"/>
            </w:tcBorders>
            <w:shd w:val="pct10" w:color="auto" w:fill="FFFFFF"/>
          </w:tcPr>
          <w:p w14:paraId="62E5655F" w14:textId="77777777" w:rsidR="004759A2" w:rsidRPr="00792323" w:rsidRDefault="004759A2" w:rsidP="00515928">
            <w:pPr>
              <w:pStyle w:val="UserTableHeader"/>
              <w:jc w:val="center"/>
              <w:rPr>
                <w:noProof/>
              </w:rPr>
            </w:pPr>
            <w:r w:rsidRPr="00792323">
              <w:rPr>
                <w:noProof/>
              </w:rPr>
              <w:t>Value</w:t>
            </w:r>
          </w:p>
        </w:tc>
        <w:tc>
          <w:tcPr>
            <w:tcW w:w="5666" w:type="dxa"/>
            <w:tcBorders>
              <w:top w:val="single" w:sz="12" w:space="0" w:color="auto"/>
              <w:bottom w:val="single" w:sz="6" w:space="0" w:color="auto"/>
            </w:tcBorders>
            <w:shd w:val="pct10" w:color="auto" w:fill="FFFFFF"/>
          </w:tcPr>
          <w:p w14:paraId="156EE733" w14:textId="77777777" w:rsidR="004759A2" w:rsidRPr="00792323" w:rsidRDefault="004759A2" w:rsidP="00515928">
            <w:pPr>
              <w:pStyle w:val="UserTableHeader"/>
              <w:rPr>
                <w:noProof/>
              </w:rPr>
            </w:pPr>
            <w:r w:rsidRPr="00792323">
              <w:rPr>
                <w:noProof/>
              </w:rPr>
              <w:t>Desc</w:t>
            </w:r>
            <w:bookmarkEnd w:id="1031"/>
            <w:r w:rsidRPr="00792323">
              <w:rPr>
                <w:noProof/>
              </w:rPr>
              <w:t>ription</w:t>
            </w:r>
          </w:p>
        </w:tc>
        <w:tc>
          <w:tcPr>
            <w:tcW w:w="2160" w:type="dxa"/>
            <w:tcBorders>
              <w:top w:val="single" w:sz="12" w:space="0" w:color="auto"/>
              <w:bottom w:val="single" w:sz="6" w:space="0" w:color="auto"/>
            </w:tcBorders>
            <w:shd w:val="pct10" w:color="auto" w:fill="FFFFFF"/>
          </w:tcPr>
          <w:p w14:paraId="5AA84267" w14:textId="77777777" w:rsidR="004759A2" w:rsidRPr="00792323" w:rsidRDefault="004759A2" w:rsidP="00515928">
            <w:pPr>
              <w:pStyle w:val="UserTableHeader"/>
              <w:rPr>
                <w:noProof/>
              </w:rPr>
            </w:pPr>
            <w:r w:rsidRPr="00792323">
              <w:rPr>
                <w:noProof/>
              </w:rPr>
              <w:t>Comment</w:t>
            </w:r>
          </w:p>
        </w:tc>
      </w:tr>
      <w:tr w:rsidR="004759A2" w:rsidRPr="00AF2426" w14:paraId="64D2A1AD" w14:textId="77777777">
        <w:trPr>
          <w:jc w:val="center"/>
        </w:trPr>
        <w:tc>
          <w:tcPr>
            <w:tcW w:w="992" w:type="dxa"/>
            <w:tcBorders>
              <w:top w:val="single" w:sz="6" w:space="0" w:color="auto"/>
            </w:tcBorders>
            <w:shd w:val="clear" w:color="auto" w:fill="FFFFFF"/>
          </w:tcPr>
          <w:p w14:paraId="4DF49688" w14:textId="77777777" w:rsidR="004759A2" w:rsidRPr="00792323" w:rsidRDefault="004759A2" w:rsidP="00515928">
            <w:pPr>
              <w:pStyle w:val="UserTableBody"/>
              <w:jc w:val="center"/>
              <w:rPr>
                <w:noProof/>
              </w:rPr>
            </w:pPr>
            <w:r w:rsidRPr="00792323">
              <w:rPr>
                <w:noProof/>
              </w:rPr>
              <w:t>Y</w:t>
            </w:r>
          </w:p>
        </w:tc>
        <w:tc>
          <w:tcPr>
            <w:tcW w:w="5666" w:type="dxa"/>
            <w:tcBorders>
              <w:top w:val="single" w:sz="6" w:space="0" w:color="auto"/>
            </w:tcBorders>
            <w:shd w:val="clear" w:color="auto" w:fill="FFFFFF"/>
          </w:tcPr>
          <w:p w14:paraId="3B3FD100" w14:textId="77777777" w:rsidR="004759A2" w:rsidRPr="00792323" w:rsidRDefault="004759A2" w:rsidP="00515928">
            <w:pPr>
              <w:pStyle w:val="UserTableBody"/>
              <w:rPr>
                <w:noProof/>
              </w:rPr>
            </w:pPr>
            <w:r w:rsidRPr="00792323">
              <w:rPr>
                <w:noProof/>
              </w:rPr>
              <w:t>Yes, patient is a documented donor and documentation is on file</w:t>
            </w:r>
          </w:p>
        </w:tc>
        <w:tc>
          <w:tcPr>
            <w:tcW w:w="2160" w:type="dxa"/>
            <w:tcBorders>
              <w:top w:val="single" w:sz="6" w:space="0" w:color="auto"/>
            </w:tcBorders>
            <w:shd w:val="clear" w:color="auto" w:fill="FFFFFF"/>
          </w:tcPr>
          <w:p w14:paraId="1A41AE91" w14:textId="77777777" w:rsidR="004759A2" w:rsidRPr="00792323" w:rsidRDefault="004759A2" w:rsidP="00515928">
            <w:pPr>
              <w:pStyle w:val="UserTableBody"/>
              <w:rPr>
                <w:noProof/>
              </w:rPr>
            </w:pPr>
          </w:p>
        </w:tc>
      </w:tr>
      <w:tr w:rsidR="004759A2" w:rsidRPr="00AF2426" w14:paraId="15FC405D" w14:textId="77777777">
        <w:trPr>
          <w:jc w:val="center"/>
        </w:trPr>
        <w:tc>
          <w:tcPr>
            <w:tcW w:w="992" w:type="dxa"/>
            <w:shd w:val="clear" w:color="auto" w:fill="FFFFFF"/>
          </w:tcPr>
          <w:p w14:paraId="7F91621B" w14:textId="77777777" w:rsidR="004759A2" w:rsidRPr="00792323" w:rsidRDefault="004759A2" w:rsidP="00515928">
            <w:pPr>
              <w:pStyle w:val="UserTableBody"/>
              <w:jc w:val="center"/>
              <w:rPr>
                <w:noProof/>
              </w:rPr>
            </w:pPr>
            <w:r w:rsidRPr="00792323">
              <w:rPr>
                <w:noProof/>
              </w:rPr>
              <w:t>F</w:t>
            </w:r>
          </w:p>
        </w:tc>
        <w:tc>
          <w:tcPr>
            <w:tcW w:w="5666" w:type="dxa"/>
            <w:shd w:val="clear" w:color="auto" w:fill="FFFFFF"/>
          </w:tcPr>
          <w:p w14:paraId="076D941B" w14:textId="77777777" w:rsidR="004759A2" w:rsidRPr="00792323" w:rsidRDefault="004759A2" w:rsidP="00515928">
            <w:pPr>
              <w:pStyle w:val="UserTableBody"/>
              <w:rPr>
                <w:noProof/>
              </w:rPr>
            </w:pPr>
            <w:r w:rsidRPr="00792323">
              <w:rPr>
                <w:noProof/>
              </w:rPr>
              <w:t>Yes, patient is a documented do</w:t>
            </w:r>
            <w:bookmarkStart w:id="1032" w:name="HL70316"/>
            <w:r w:rsidRPr="00792323">
              <w:rPr>
                <w:noProof/>
              </w:rPr>
              <w:t>nor, but documentation is not on file</w:t>
            </w:r>
          </w:p>
        </w:tc>
        <w:tc>
          <w:tcPr>
            <w:tcW w:w="2160" w:type="dxa"/>
            <w:shd w:val="clear" w:color="auto" w:fill="FFFFFF"/>
          </w:tcPr>
          <w:p w14:paraId="11D791AC" w14:textId="77777777" w:rsidR="004759A2" w:rsidRPr="00792323" w:rsidRDefault="004759A2" w:rsidP="00515928">
            <w:pPr>
              <w:pStyle w:val="UserTableBody"/>
              <w:rPr>
                <w:noProof/>
              </w:rPr>
            </w:pPr>
          </w:p>
        </w:tc>
      </w:tr>
      <w:tr w:rsidR="004759A2" w:rsidRPr="00AF2426" w14:paraId="379A49A0" w14:textId="77777777">
        <w:trPr>
          <w:jc w:val="center"/>
        </w:trPr>
        <w:tc>
          <w:tcPr>
            <w:tcW w:w="992" w:type="dxa"/>
            <w:shd w:val="clear" w:color="auto" w:fill="FFFFFF"/>
          </w:tcPr>
          <w:p w14:paraId="093DF134" w14:textId="77777777" w:rsidR="004759A2" w:rsidRPr="00792323" w:rsidRDefault="004759A2" w:rsidP="00515928">
            <w:pPr>
              <w:pStyle w:val="UserTableBody"/>
              <w:jc w:val="center"/>
              <w:rPr>
                <w:noProof/>
              </w:rPr>
            </w:pPr>
            <w:r w:rsidRPr="00792323">
              <w:rPr>
                <w:noProof/>
              </w:rPr>
              <w:t>N</w:t>
            </w:r>
          </w:p>
        </w:tc>
        <w:bookmarkEnd w:id="1032"/>
        <w:tc>
          <w:tcPr>
            <w:tcW w:w="5666" w:type="dxa"/>
            <w:shd w:val="clear" w:color="auto" w:fill="FFFFFF"/>
          </w:tcPr>
          <w:p w14:paraId="285AFAF5" w14:textId="77777777" w:rsidR="004759A2" w:rsidRPr="00792323" w:rsidRDefault="004759A2" w:rsidP="00515928">
            <w:pPr>
              <w:pStyle w:val="UserTableBody"/>
              <w:rPr>
                <w:noProof/>
              </w:rPr>
            </w:pPr>
            <w:r w:rsidRPr="00792323">
              <w:rPr>
                <w:noProof/>
              </w:rPr>
              <w:t>No, patient has not agreed to be a donor</w:t>
            </w:r>
          </w:p>
        </w:tc>
        <w:tc>
          <w:tcPr>
            <w:tcW w:w="2160" w:type="dxa"/>
            <w:shd w:val="clear" w:color="auto" w:fill="FFFFFF"/>
          </w:tcPr>
          <w:p w14:paraId="455A6325" w14:textId="77777777" w:rsidR="004759A2" w:rsidRPr="00792323" w:rsidRDefault="004759A2" w:rsidP="00515928">
            <w:pPr>
              <w:pStyle w:val="UserTableBody"/>
              <w:rPr>
                <w:noProof/>
              </w:rPr>
            </w:pPr>
          </w:p>
        </w:tc>
      </w:tr>
      <w:tr w:rsidR="004759A2" w:rsidRPr="00AF2426" w14:paraId="1B0922AD" w14:textId="77777777">
        <w:trPr>
          <w:jc w:val="center"/>
        </w:trPr>
        <w:tc>
          <w:tcPr>
            <w:tcW w:w="992" w:type="dxa"/>
            <w:shd w:val="clear" w:color="auto" w:fill="FFFFFF"/>
          </w:tcPr>
          <w:p w14:paraId="35074808" w14:textId="77777777" w:rsidR="004759A2" w:rsidRPr="00792323" w:rsidRDefault="004759A2" w:rsidP="00515928">
            <w:pPr>
              <w:pStyle w:val="UserTableBody"/>
              <w:jc w:val="center"/>
              <w:rPr>
                <w:noProof/>
              </w:rPr>
            </w:pPr>
            <w:r w:rsidRPr="00792323">
              <w:rPr>
                <w:noProof/>
              </w:rPr>
              <w:t>I</w:t>
            </w:r>
          </w:p>
        </w:tc>
        <w:tc>
          <w:tcPr>
            <w:tcW w:w="5666" w:type="dxa"/>
            <w:shd w:val="clear" w:color="auto" w:fill="FFFFFF"/>
          </w:tcPr>
          <w:p w14:paraId="73632AA1" w14:textId="77777777" w:rsidR="004759A2" w:rsidRPr="00792323" w:rsidRDefault="004759A2" w:rsidP="00515928">
            <w:pPr>
              <w:pStyle w:val="UserTableBody"/>
              <w:rPr>
                <w:noProof/>
              </w:rPr>
            </w:pPr>
            <w:r w:rsidRPr="00792323">
              <w:rPr>
                <w:noProof/>
              </w:rPr>
              <w:t>No, patient is not a documented donor, but information was provided</w:t>
            </w:r>
          </w:p>
        </w:tc>
        <w:tc>
          <w:tcPr>
            <w:tcW w:w="2160" w:type="dxa"/>
            <w:shd w:val="clear" w:color="auto" w:fill="FFFFFF"/>
          </w:tcPr>
          <w:p w14:paraId="3E674685" w14:textId="77777777" w:rsidR="004759A2" w:rsidRPr="00792323" w:rsidRDefault="004759A2" w:rsidP="00515928">
            <w:pPr>
              <w:pStyle w:val="UserTableBody"/>
              <w:rPr>
                <w:noProof/>
              </w:rPr>
            </w:pPr>
          </w:p>
        </w:tc>
      </w:tr>
      <w:tr w:rsidR="004759A2" w:rsidRPr="00AF2426" w14:paraId="4548E16A" w14:textId="77777777">
        <w:trPr>
          <w:jc w:val="center"/>
        </w:trPr>
        <w:tc>
          <w:tcPr>
            <w:tcW w:w="992" w:type="dxa"/>
            <w:shd w:val="clear" w:color="auto" w:fill="FFFFFF"/>
          </w:tcPr>
          <w:p w14:paraId="48840FD4" w14:textId="77777777" w:rsidR="004759A2" w:rsidRPr="00792323" w:rsidRDefault="004759A2" w:rsidP="00515928">
            <w:pPr>
              <w:pStyle w:val="UserTableBody"/>
              <w:jc w:val="center"/>
              <w:rPr>
                <w:noProof/>
              </w:rPr>
            </w:pPr>
            <w:r w:rsidRPr="00792323">
              <w:rPr>
                <w:noProof/>
              </w:rPr>
              <w:t>R</w:t>
            </w:r>
          </w:p>
        </w:tc>
        <w:tc>
          <w:tcPr>
            <w:tcW w:w="5666" w:type="dxa"/>
            <w:shd w:val="clear" w:color="auto" w:fill="FFFFFF"/>
          </w:tcPr>
          <w:p w14:paraId="0D600EB6" w14:textId="77777777" w:rsidR="004759A2" w:rsidRPr="00792323" w:rsidRDefault="004759A2" w:rsidP="00515928">
            <w:pPr>
              <w:pStyle w:val="UserTableBody"/>
              <w:rPr>
                <w:noProof/>
              </w:rPr>
            </w:pPr>
            <w:r w:rsidRPr="00792323">
              <w:rPr>
                <w:noProof/>
              </w:rPr>
              <w:t>Patient leaves organ donation decision to relatives</w:t>
            </w:r>
          </w:p>
        </w:tc>
        <w:tc>
          <w:tcPr>
            <w:tcW w:w="2160" w:type="dxa"/>
            <w:shd w:val="clear" w:color="auto" w:fill="FFFFFF"/>
          </w:tcPr>
          <w:p w14:paraId="392115AA" w14:textId="77777777" w:rsidR="004759A2" w:rsidRPr="00792323" w:rsidRDefault="004759A2" w:rsidP="00515928">
            <w:pPr>
              <w:pStyle w:val="UserTableBody"/>
              <w:rPr>
                <w:noProof/>
              </w:rPr>
            </w:pPr>
          </w:p>
        </w:tc>
      </w:tr>
      <w:tr w:rsidR="004759A2" w:rsidRPr="00AF2426" w14:paraId="22163026" w14:textId="77777777">
        <w:trPr>
          <w:jc w:val="center"/>
        </w:trPr>
        <w:tc>
          <w:tcPr>
            <w:tcW w:w="992" w:type="dxa"/>
            <w:shd w:val="clear" w:color="auto" w:fill="FFFFFF"/>
          </w:tcPr>
          <w:p w14:paraId="17FC845D" w14:textId="77777777" w:rsidR="004759A2" w:rsidRPr="00792323" w:rsidRDefault="004759A2" w:rsidP="00515928">
            <w:pPr>
              <w:pStyle w:val="UserTableBody"/>
              <w:jc w:val="center"/>
              <w:rPr>
                <w:noProof/>
              </w:rPr>
            </w:pPr>
            <w:r w:rsidRPr="00792323">
              <w:rPr>
                <w:noProof/>
              </w:rPr>
              <w:t>P</w:t>
            </w:r>
          </w:p>
        </w:tc>
        <w:tc>
          <w:tcPr>
            <w:tcW w:w="5666" w:type="dxa"/>
            <w:shd w:val="clear" w:color="auto" w:fill="FFFFFF"/>
          </w:tcPr>
          <w:p w14:paraId="4D6EA9FE" w14:textId="77777777" w:rsidR="004759A2" w:rsidRPr="00792323" w:rsidRDefault="004759A2" w:rsidP="00515928">
            <w:pPr>
              <w:pStyle w:val="UserTableBody"/>
              <w:rPr>
                <w:noProof/>
              </w:rPr>
            </w:pPr>
            <w:r w:rsidRPr="00792323">
              <w:rPr>
                <w:noProof/>
              </w:rPr>
              <w:t>Patient leaves organ donation decision to a specific person</w:t>
            </w:r>
          </w:p>
        </w:tc>
        <w:tc>
          <w:tcPr>
            <w:tcW w:w="2160" w:type="dxa"/>
            <w:shd w:val="clear" w:color="auto" w:fill="FFFFFF"/>
          </w:tcPr>
          <w:p w14:paraId="297C56AF" w14:textId="77777777" w:rsidR="004759A2" w:rsidRPr="00792323" w:rsidRDefault="004759A2" w:rsidP="00515928">
            <w:pPr>
              <w:pStyle w:val="UserTableBody"/>
              <w:rPr>
                <w:noProof/>
              </w:rPr>
            </w:pPr>
          </w:p>
        </w:tc>
      </w:tr>
      <w:tr w:rsidR="004759A2" w:rsidRPr="00792323" w14:paraId="4298E467" w14:textId="77777777">
        <w:trPr>
          <w:jc w:val="center"/>
        </w:trPr>
        <w:tc>
          <w:tcPr>
            <w:tcW w:w="992" w:type="dxa"/>
            <w:tcBorders>
              <w:bottom w:val="single" w:sz="12" w:space="0" w:color="auto"/>
            </w:tcBorders>
            <w:shd w:val="clear" w:color="auto" w:fill="FFFFFF"/>
          </w:tcPr>
          <w:p w14:paraId="4841DA9A" w14:textId="77777777" w:rsidR="004759A2" w:rsidRPr="00792323" w:rsidRDefault="004759A2" w:rsidP="00515928">
            <w:pPr>
              <w:pStyle w:val="UserTableBody"/>
              <w:jc w:val="center"/>
              <w:rPr>
                <w:noProof/>
              </w:rPr>
            </w:pPr>
            <w:r w:rsidRPr="00792323">
              <w:rPr>
                <w:noProof/>
              </w:rPr>
              <w:t>U</w:t>
            </w:r>
          </w:p>
        </w:tc>
        <w:tc>
          <w:tcPr>
            <w:tcW w:w="5666" w:type="dxa"/>
            <w:tcBorders>
              <w:bottom w:val="single" w:sz="12" w:space="0" w:color="auto"/>
            </w:tcBorders>
            <w:shd w:val="clear" w:color="auto" w:fill="FFFFFF"/>
          </w:tcPr>
          <w:p w14:paraId="216C13A6" w14:textId="77777777" w:rsidR="004759A2" w:rsidRPr="00792323" w:rsidRDefault="004759A2" w:rsidP="00515928">
            <w:pPr>
              <w:pStyle w:val="UserTableBody"/>
              <w:rPr>
                <w:noProof/>
              </w:rPr>
            </w:pPr>
            <w:r w:rsidRPr="00792323">
              <w:rPr>
                <w:noProof/>
              </w:rPr>
              <w:t>Unknown</w:t>
            </w:r>
          </w:p>
        </w:tc>
        <w:tc>
          <w:tcPr>
            <w:tcW w:w="2160" w:type="dxa"/>
            <w:tcBorders>
              <w:bottom w:val="single" w:sz="12" w:space="0" w:color="auto"/>
            </w:tcBorders>
            <w:shd w:val="clear" w:color="auto" w:fill="FFFFFF"/>
          </w:tcPr>
          <w:p w14:paraId="4A3A88A4" w14:textId="77777777" w:rsidR="004759A2" w:rsidRPr="00792323" w:rsidRDefault="004759A2" w:rsidP="00515928">
            <w:pPr>
              <w:pStyle w:val="UserTableBody"/>
              <w:rPr>
                <w:noProof/>
              </w:rPr>
            </w:pPr>
          </w:p>
        </w:tc>
      </w:tr>
    </w:tbl>
    <w:p w14:paraId="7E7F21AD"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6E3BD704" w14:textId="77777777" w:rsidR="004759A2" w:rsidRPr="00792323" w:rsidRDefault="004759A2">
      <w:pPr>
        <w:rPr>
          <w:lang w:val="en-US" w:eastAsia="en-US"/>
        </w:rPr>
      </w:pPr>
    </w:p>
    <w:p w14:paraId="08B4A752" w14:textId="77777777" w:rsidR="004759A2" w:rsidRPr="00792323" w:rsidRDefault="004759A2" w:rsidP="00C2727F">
      <w:pPr>
        <w:pStyle w:val="Heading4"/>
      </w:pPr>
      <w:bookmarkStart w:id="1033" w:name="_Toc423691307"/>
      <w:r w:rsidRPr="00792323">
        <w:lastRenderedPageBreak/>
        <w:t xml:space="preserve">0317 </w:t>
      </w:r>
      <w:r w:rsidR="006559F5">
        <w:t>–</w:t>
      </w:r>
      <w:r w:rsidRPr="00792323">
        <w:t xml:space="preserve"> Annotations</w:t>
      </w:r>
      <w:bookmarkEnd w:id="1033"/>
    </w:p>
    <w:p w14:paraId="1583B9C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956AA92" w14:textId="77777777">
        <w:trPr>
          <w:tblHeader/>
        </w:trPr>
        <w:tc>
          <w:tcPr>
            <w:tcW w:w="720" w:type="dxa"/>
            <w:tcBorders>
              <w:top w:val="double" w:sz="4" w:space="0" w:color="auto"/>
            </w:tcBorders>
            <w:shd w:val="pct10" w:color="auto" w:fill="FFFFFF"/>
          </w:tcPr>
          <w:p w14:paraId="797BAC1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886A8A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101F47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30BC66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5C83DF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DFDB6B2" w14:textId="77777777" w:rsidR="004759A2" w:rsidRPr="00792323" w:rsidRDefault="004759A2">
            <w:pPr>
              <w:pStyle w:val="TableMetaHeader"/>
              <w:rPr>
                <w:noProof w:val="0"/>
              </w:rPr>
            </w:pPr>
            <w:r w:rsidRPr="00792323">
              <w:rPr>
                <w:noProof w:val="0"/>
              </w:rPr>
              <w:t>Status</w:t>
            </w:r>
          </w:p>
        </w:tc>
      </w:tr>
      <w:tr w:rsidR="004759A2" w:rsidRPr="00792323" w14:paraId="644811B4" w14:textId="77777777">
        <w:tc>
          <w:tcPr>
            <w:tcW w:w="720" w:type="dxa"/>
            <w:tcBorders>
              <w:bottom w:val="double" w:sz="4" w:space="0" w:color="auto"/>
            </w:tcBorders>
            <w:shd w:val="clear" w:color="auto" w:fill="FFFFFF"/>
          </w:tcPr>
          <w:p w14:paraId="3CDA900F" w14:textId="77777777" w:rsidR="004759A2" w:rsidRPr="00792323" w:rsidRDefault="004759A2">
            <w:pPr>
              <w:pStyle w:val="TableMetaBody"/>
              <w:rPr>
                <w:noProof w:val="0"/>
              </w:rPr>
            </w:pPr>
            <w:r w:rsidRPr="00792323">
              <w:rPr>
                <w:noProof w:val="0"/>
              </w:rPr>
              <w:t>0317</w:t>
            </w:r>
          </w:p>
        </w:tc>
        <w:tc>
          <w:tcPr>
            <w:tcW w:w="1152" w:type="dxa"/>
            <w:tcBorders>
              <w:bottom w:val="double" w:sz="4" w:space="0" w:color="auto"/>
            </w:tcBorders>
            <w:shd w:val="clear" w:color="auto" w:fill="FFFFFF"/>
          </w:tcPr>
          <w:p w14:paraId="27D5744E"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2DB9A8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DC4A7E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C6A27D9" w14:textId="77777777" w:rsidR="004759A2" w:rsidRPr="00792323" w:rsidRDefault="004759A2">
            <w:pPr>
              <w:pStyle w:val="TableMetaBody"/>
              <w:rPr>
                <w:noProof w:val="0"/>
              </w:rPr>
            </w:pPr>
            <w:r w:rsidRPr="00792323">
              <w:rPr>
                <w:noProof w:val="0"/>
              </w:rPr>
              <w:t>OBX ANO</w:t>
            </w:r>
          </w:p>
        </w:tc>
        <w:tc>
          <w:tcPr>
            <w:tcW w:w="1152" w:type="dxa"/>
            <w:tcBorders>
              <w:bottom w:val="double" w:sz="4" w:space="0" w:color="auto"/>
            </w:tcBorders>
            <w:shd w:val="clear" w:color="auto" w:fill="FFFFFF"/>
          </w:tcPr>
          <w:p w14:paraId="0F87B56F" w14:textId="77777777" w:rsidR="004759A2" w:rsidRPr="00792323" w:rsidRDefault="004759A2">
            <w:pPr>
              <w:pStyle w:val="TableMetaBody"/>
              <w:rPr>
                <w:noProof w:val="0"/>
              </w:rPr>
            </w:pPr>
            <w:r w:rsidRPr="00792323">
              <w:rPr>
                <w:noProof w:val="0"/>
              </w:rPr>
              <w:t>Active</w:t>
            </w:r>
          </w:p>
        </w:tc>
      </w:tr>
    </w:tbl>
    <w:p w14:paraId="3BDC10F0" w14:textId="77777777" w:rsidR="004759A2" w:rsidRPr="00792323" w:rsidRDefault="004759A2">
      <w:pPr>
        <w:pStyle w:val="UserTableCaption"/>
      </w:pPr>
      <w:r w:rsidRPr="00792323">
        <w:t xml:space="preserve">User-defined Table 0317 </w:t>
      </w:r>
      <w:r w:rsidR="006559F5">
        <w:t>–</w:t>
      </w:r>
      <w:r w:rsidRPr="00792323">
        <w:t xml:space="preserve"> Annotations</w:t>
      </w:r>
      <w:r>
        <w:fldChar w:fldCharType="begin"/>
      </w:r>
      <w:r>
        <w:instrText xml:space="preserve">xe </w:instrText>
      </w:r>
      <w:r w:rsidR="006559F5">
        <w:instrText>“</w:instrText>
      </w:r>
      <w:r w:rsidRPr="00792323">
        <w:instrText xml:space="preserve">User-defined Table 0317 </w:instrText>
      </w:r>
      <w:r w:rsidR="006559F5">
        <w:instrText>–</w:instrText>
      </w:r>
      <w:r w:rsidRPr="00792323">
        <w:instrText xml:space="preserve"> Annotations</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9"/>
        <w:gridCol w:w="2804"/>
        <w:gridCol w:w="2160"/>
      </w:tblGrid>
      <w:tr w:rsidR="004759A2" w:rsidRPr="00792323" w14:paraId="7603D726" w14:textId="77777777">
        <w:trPr>
          <w:tblHeader/>
          <w:jc w:val="center"/>
        </w:trPr>
        <w:tc>
          <w:tcPr>
            <w:tcW w:w="1449" w:type="dxa"/>
            <w:tcBorders>
              <w:top w:val="single" w:sz="12" w:space="0" w:color="auto"/>
              <w:bottom w:val="single" w:sz="6" w:space="0" w:color="auto"/>
            </w:tcBorders>
            <w:shd w:val="pct10" w:color="auto" w:fill="FFFFFF"/>
          </w:tcPr>
          <w:p w14:paraId="0482AC45" w14:textId="77777777" w:rsidR="004759A2" w:rsidRPr="00792323" w:rsidRDefault="004759A2">
            <w:pPr>
              <w:pStyle w:val="UserTableHeader"/>
              <w:jc w:val="center"/>
              <w:rPr>
                <w:bCs/>
              </w:rPr>
            </w:pPr>
            <w:r w:rsidRPr="00792323">
              <w:rPr>
                <w:bCs/>
              </w:rPr>
              <w:t>Value</w:t>
            </w:r>
          </w:p>
        </w:tc>
        <w:tc>
          <w:tcPr>
            <w:tcW w:w="2804" w:type="dxa"/>
            <w:tcBorders>
              <w:top w:val="single" w:sz="12" w:space="0" w:color="auto"/>
              <w:bottom w:val="single" w:sz="6" w:space="0" w:color="auto"/>
            </w:tcBorders>
            <w:shd w:val="pct10" w:color="auto" w:fill="FFFFFF"/>
          </w:tcPr>
          <w:p w14:paraId="241787D1" w14:textId="77777777" w:rsidR="004759A2" w:rsidRPr="00792323" w:rsidRDefault="004759A2">
            <w:pPr>
              <w:pStyle w:val="UserTableHeader"/>
            </w:pPr>
            <w:r w:rsidRPr="00792323">
              <w:t>Desc</w:t>
            </w:r>
            <w:bookmarkStart w:id="1034" w:name="_Toc382761325"/>
            <w:r w:rsidRPr="00792323">
              <w:t>ription</w:t>
            </w:r>
          </w:p>
        </w:tc>
        <w:tc>
          <w:tcPr>
            <w:tcW w:w="2160" w:type="dxa"/>
            <w:tcBorders>
              <w:top w:val="single" w:sz="12" w:space="0" w:color="auto"/>
              <w:bottom w:val="single" w:sz="6" w:space="0" w:color="auto"/>
            </w:tcBorders>
            <w:shd w:val="pct10" w:color="auto" w:fill="FFFFFF"/>
          </w:tcPr>
          <w:p w14:paraId="35C231F8" w14:textId="77777777" w:rsidR="004759A2" w:rsidRPr="00792323" w:rsidRDefault="004759A2">
            <w:pPr>
              <w:pStyle w:val="UserTableHeader"/>
            </w:pPr>
            <w:r w:rsidRPr="00792323">
              <w:t>Comment</w:t>
            </w:r>
          </w:p>
        </w:tc>
      </w:tr>
      <w:tr w:rsidR="004759A2" w:rsidRPr="00792323" w14:paraId="144E4857" w14:textId="77777777">
        <w:trPr>
          <w:jc w:val="center"/>
        </w:trPr>
        <w:tc>
          <w:tcPr>
            <w:tcW w:w="1449" w:type="dxa"/>
            <w:tcBorders>
              <w:top w:val="single" w:sz="6" w:space="0" w:color="auto"/>
            </w:tcBorders>
            <w:shd w:val="clear" w:color="auto" w:fill="FFFFFF"/>
          </w:tcPr>
          <w:p w14:paraId="0C61C7C4" w14:textId="77777777" w:rsidR="004759A2" w:rsidRPr="00792323" w:rsidRDefault="004759A2">
            <w:pPr>
              <w:pStyle w:val="UserTableBody"/>
              <w:jc w:val="center"/>
            </w:pPr>
            <w:r w:rsidRPr="00792323">
              <w:t>9</w:t>
            </w:r>
            <w:bookmarkEnd w:id="1034"/>
            <w:r w:rsidRPr="00792323">
              <w:t>900</w:t>
            </w:r>
          </w:p>
        </w:tc>
        <w:tc>
          <w:tcPr>
            <w:tcW w:w="2804" w:type="dxa"/>
            <w:tcBorders>
              <w:top w:val="single" w:sz="6" w:space="0" w:color="auto"/>
            </w:tcBorders>
            <w:shd w:val="clear" w:color="auto" w:fill="FFFFFF"/>
          </w:tcPr>
          <w:p w14:paraId="1E396087" w14:textId="77777777" w:rsidR="004759A2" w:rsidRPr="00792323" w:rsidRDefault="004759A2">
            <w:pPr>
              <w:pStyle w:val="UserTableBody"/>
              <w:jc w:val="center"/>
            </w:pPr>
            <w:r w:rsidRPr="00792323">
              <w:t>Pace spike</w:t>
            </w:r>
          </w:p>
        </w:tc>
        <w:tc>
          <w:tcPr>
            <w:tcW w:w="2160" w:type="dxa"/>
            <w:tcBorders>
              <w:top w:val="single" w:sz="6" w:space="0" w:color="auto"/>
            </w:tcBorders>
            <w:shd w:val="clear" w:color="auto" w:fill="FFFFFF"/>
          </w:tcPr>
          <w:p w14:paraId="1A38E8F9" w14:textId="77777777" w:rsidR="004759A2" w:rsidRPr="00792323" w:rsidRDefault="004759A2">
            <w:pPr>
              <w:pStyle w:val="UserTableBody"/>
              <w:jc w:val="center"/>
            </w:pPr>
          </w:p>
        </w:tc>
      </w:tr>
      <w:tr w:rsidR="004759A2" w:rsidRPr="00792323" w14:paraId="5405141B" w14:textId="77777777">
        <w:trPr>
          <w:jc w:val="center"/>
        </w:trPr>
        <w:tc>
          <w:tcPr>
            <w:tcW w:w="1449" w:type="dxa"/>
            <w:shd w:val="clear" w:color="auto" w:fill="FFFFFF"/>
          </w:tcPr>
          <w:p w14:paraId="1A39E7B5" w14:textId="77777777" w:rsidR="004759A2" w:rsidRPr="00792323" w:rsidRDefault="004759A2">
            <w:pPr>
              <w:pStyle w:val="UserTableBody"/>
              <w:jc w:val="center"/>
            </w:pPr>
            <w:r w:rsidRPr="00792323">
              <w:t>9901</w:t>
            </w:r>
          </w:p>
        </w:tc>
        <w:tc>
          <w:tcPr>
            <w:tcW w:w="2804" w:type="dxa"/>
            <w:shd w:val="clear" w:color="auto" w:fill="FFFFFF"/>
          </w:tcPr>
          <w:p w14:paraId="3A7AC3C6" w14:textId="77777777" w:rsidR="004759A2" w:rsidRPr="00792323" w:rsidRDefault="004759A2">
            <w:pPr>
              <w:pStyle w:val="UserTableBody"/>
              <w:jc w:val="center"/>
            </w:pPr>
            <w:r w:rsidRPr="00792323">
              <w:t>SAS marker</w:t>
            </w:r>
          </w:p>
        </w:tc>
        <w:tc>
          <w:tcPr>
            <w:tcW w:w="2160" w:type="dxa"/>
            <w:shd w:val="clear" w:color="auto" w:fill="FFFFFF"/>
          </w:tcPr>
          <w:p w14:paraId="12B5658A" w14:textId="77777777" w:rsidR="004759A2" w:rsidRPr="00792323" w:rsidRDefault="004759A2">
            <w:pPr>
              <w:pStyle w:val="UserTableBody"/>
              <w:jc w:val="center"/>
            </w:pPr>
          </w:p>
        </w:tc>
      </w:tr>
      <w:tr w:rsidR="004759A2" w:rsidRPr="00792323" w14:paraId="09061771" w14:textId="77777777">
        <w:trPr>
          <w:jc w:val="center"/>
        </w:trPr>
        <w:tc>
          <w:tcPr>
            <w:tcW w:w="1449" w:type="dxa"/>
            <w:shd w:val="clear" w:color="auto" w:fill="FFFFFF"/>
          </w:tcPr>
          <w:p w14:paraId="61E139C1" w14:textId="77777777" w:rsidR="004759A2" w:rsidRPr="00792323" w:rsidRDefault="004759A2">
            <w:pPr>
              <w:pStyle w:val="UserTableBody"/>
              <w:jc w:val="center"/>
            </w:pPr>
            <w:r w:rsidRPr="00792323">
              <w:t>9902</w:t>
            </w:r>
          </w:p>
        </w:tc>
        <w:tc>
          <w:tcPr>
            <w:tcW w:w="2804" w:type="dxa"/>
            <w:shd w:val="clear" w:color="auto" w:fill="FFFFFF"/>
          </w:tcPr>
          <w:p w14:paraId="18719B2D" w14:textId="77777777" w:rsidR="004759A2" w:rsidRPr="00792323" w:rsidRDefault="004759A2">
            <w:pPr>
              <w:pStyle w:val="UserTableBody"/>
              <w:jc w:val="center"/>
            </w:pPr>
            <w:r w:rsidRPr="00792323">
              <w:t>Sense marker</w:t>
            </w:r>
          </w:p>
        </w:tc>
        <w:tc>
          <w:tcPr>
            <w:tcW w:w="2160" w:type="dxa"/>
            <w:shd w:val="clear" w:color="auto" w:fill="FFFFFF"/>
          </w:tcPr>
          <w:p w14:paraId="595ABCB3" w14:textId="77777777" w:rsidR="004759A2" w:rsidRPr="00792323" w:rsidRDefault="004759A2">
            <w:pPr>
              <w:pStyle w:val="UserTableBody"/>
              <w:jc w:val="center"/>
            </w:pPr>
          </w:p>
        </w:tc>
      </w:tr>
      <w:tr w:rsidR="004759A2" w:rsidRPr="00792323" w14:paraId="506D0C7D" w14:textId="77777777">
        <w:trPr>
          <w:jc w:val="center"/>
        </w:trPr>
        <w:tc>
          <w:tcPr>
            <w:tcW w:w="1449" w:type="dxa"/>
            <w:shd w:val="clear" w:color="auto" w:fill="FFFFFF"/>
          </w:tcPr>
          <w:p w14:paraId="49BDF98E" w14:textId="77777777" w:rsidR="004759A2" w:rsidRPr="00792323" w:rsidRDefault="004759A2">
            <w:pPr>
              <w:pStyle w:val="UserTableBody"/>
              <w:jc w:val="center"/>
            </w:pPr>
            <w:r w:rsidRPr="00792323">
              <w:t>9903</w:t>
            </w:r>
          </w:p>
        </w:tc>
        <w:tc>
          <w:tcPr>
            <w:tcW w:w="2804" w:type="dxa"/>
            <w:shd w:val="clear" w:color="auto" w:fill="FFFFFF"/>
          </w:tcPr>
          <w:p w14:paraId="181B9C92" w14:textId="77777777" w:rsidR="004759A2" w:rsidRPr="00792323" w:rsidRDefault="004759A2">
            <w:pPr>
              <w:pStyle w:val="UserTableBody"/>
              <w:jc w:val="center"/>
            </w:pPr>
            <w:r w:rsidRPr="00792323">
              <w:t>Beat marker</w:t>
            </w:r>
          </w:p>
        </w:tc>
        <w:tc>
          <w:tcPr>
            <w:tcW w:w="2160" w:type="dxa"/>
            <w:shd w:val="clear" w:color="auto" w:fill="FFFFFF"/>
          </w:tcPr>
          <w:p w14:paraId="76525AA9" w14:textId="77777777" w:rsidR="004759A2" w:rsidRPr="00792323" w:rsidRDefault="004759A2">
            <w:pPr>
              <w:pStyle w:val="UserTableBody"/>
              <w:jc w:val="center"/>
            </w:pPr>
          </w:p>
        </w:tc>
      </w:tr>
      <w:tr w:rsidR="004759A2" w:rsidRPr="00792323" w14:paraId="63503CC2" w14:textId="77777777">
        <w:trPr>
          <w:jc w:val="center"/>
        </w:trPr>
        <w:tc>
          <w:tcPr>
            <w:tcW w:w="1449" w:type="dxa"/>
            <w:tcBorders>
              <w:bottom w:val="single" w:sz="12" w:space="0" w:color="auto"/>
            </w:tcBorders>
            <w:shd w:val="clear" w:color="auto" w:fill="FFFFFF"/>
          </w:tcPr>
          <w:p w14:paraId="0285046F" w14:textId="77777777" w:rsidR="004759A2" w:rsidRPr="00792323" w:rsidRDefault="004759A2">
            <w:pPr>
              <w:pStyle w:val="UserTableBody"/>
              <w:jc w:val="center"/>
            </w:pPr>
            <w:r w:rsidRPr="00792323">
              <w:t>9904</w:t>
            </w:r>
          </w:p>
        </w:tc>
        <w:tc>
          <w:tcPr>
            <w:tcW w:w="2804" w:type="dxa"/>
            <w:tcBorders>
              <w:bottom w:val="single" w:sz="12" w:space="0" w:color="auto"/>
            </w:tcBorders>
            <w:shd w:val="clear" w:color="auto" w:fill="FFFFFF"/>
          </w:tcPr>
          <w:p w14:paraId="4407D4D1" w14:textId="77777777" w:rsidR="004759A2" w:rsidRPr="00792323" w:rsidRDefault="004759A2">
            <w:pPr>
              <w:pStyle w:val="UserTableBody"/>
              <w:jc w:val="center"/>
            </w:pPr>
            <w:r w:rsidRPr="00792323">
              <w:t>etc.</w:t>
            </w:r>
          </w:p>
        </w:tc>
        <w:tc>
          <w:tcPr>
            <w:tcW w:w="2160" w:type="dxa"/>
            <w:tcBorders>
              <w:bottom w:val="single" w:sz="12" w:space="0" w:color="auto"/>
            </w:tcBorders>
            <w:shd w:val="clear" w:color="auto" w:fill="FFFFFF"/>
          </w:tcPr>
          <w:p w14:paraId="7B7C1C22" w14:textId="77777777" w:rsidR="004759A2" w:rsidRPr="00792323" w:rsidRDefault="004759A2">
            <w:pPr>
              <w:pStyle w:val="UserTableBody"/>
              <w:jc w:val="center"/>
            </w:pPr>
          </w:p>
        </w:tc>
      </w:tr>
    </w:tbl>
    <w:p w14:paraId="1837DAC9" w14:textId="77777777" w:rsidR="004759A2" w:rsidRPr="00792323" w:rsidRDefault="004759A2" w:rsidP="006D683E">
      <w:pPr>
        <w:rPr>
          <w:lang w:val="en-US" w:eastAsia="en-US"/>
        </w:rPr>
      </w:pPr>
      <w:r w:rsidRPr="00792323">
        <w:rPr>
          <w:lang w:val="en-US" w:eastAsia="en-US"/>
        </w:rPr>
        <w:t>These values are suggestions only; they are not required for us</w:t>
      </w:r>
      <w:bookmarkStart w:id="1035" w:name="HL70317"/>
      <w:bookmarkEnd w:id="1035"/>
      <w:r w:rsidRPr="00792323">
        <w:rPr>
          <w:lang w:val="en-US" w:eastAsia="en-US"/>
        </w:rPr>
        <w:t>e in HL7 messages.</w:t>
      </w:r>
    </w:p>
    <w:p w14:paraId="31D1119C" w14:textId="77777777" w:rsidR="004759A2" w:rsidRPr="00792323" w:rsidRDefault="004759A2">
      <w:pPr>
        <w:rPr>
          <w:lang w:val="en-US" w:eastAsia="en-US"/>
        </w:rPr>
      </w:pPr>
    </w:p>
    <w:p w14:paraId="3C9D572D" w14:textId="77777777" w:rsidR="004759A2" w:rsidRPr="00792323" w:rsidRDefault="004759A2" w:rsidP="00A62F22">
      <w:pPr>
        <w:pStyle w:val="Heading4"/>
      </w:pPr>
      <w:bookmarkStart w:id="1036" w:name="_Toc423691308"/>
      <w:r w:rsidRPr="00792323">
        <w:t xml:space="preserve">0319 </w:t>
      </w:r>
      <w:r w:rsidR="006559F5">
        <w:t>–</w:t>
      </w:r>
      <w:r w:rsidRPr="00792323">
        <w:t xml:space="preserve"> Department Cost Center</w:t>
      </w:r>
      <w:bookmarkEnd w:id="1036"/>
    </w:p>
    <w:p w14:paraId="7B263A7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F34F8CB" w14:textId="77777777">
        <w:trPr>
          <w:tblHeader/>
        </w:trPr>
        <w:tc>
          <w:tcPr>
            <w:tcW w:w="720" w:type="dxa"/>
            <w:tcBorders>
              <w:top w:val="double" w:sz="4" w:space="0" w:color="auto"/>
            </w:tcBorders>
            <w:shd w:val="pct10" w:color="auto" w:fill="FFFFFF"/>
          </w:tcPr>
          <w:p w14:paraId="049D5D9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41B4D0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666FF1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8546D9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9FC429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D92AE49" w14:textId="77777777" w:rsidR="004759A2" w:rsidRPr="00792323" w:rsidRDefault="004759A2">
            <w:pPr>
              <w:pStyle w:val="TableMetaHeader"/>
              <w:rPr>
                <w:noProof w:val="0"/>
              </w:rPr>
            </w:pPr>
            <w:r w:rsidRPr="00792323">
              <w:rPr>
                <w:noProof w:val="0"/>
              </w:rPr>
              <w:t>Status</w:t>
            </w:r>
          </w:p>
        </w:tc>
      </w:tr>
      <w:tr w:rsidR="004759A2" w:rsidRPr="00792323" w14:paraId="31365FB8" w14:textId="77777777">
        <w:tc>
          <w:tcPr>
            <w:tcW w:w="720" w:type="dxa"/>
            <w:tcBorders>
              <w:bottom w:val="double" w:sz="4" w:space="0" w:color="auto"/>
            </w:tcBorders>
            <w:shd w:val="clear" w:color="auto" w:fill="FFFFFF"/>
          </w:tcPr>
          <w:p w14:paraId="6E394827" w14:textId="77777777" w:rsidR="004759A2" w:rsidRPr="00792323" w:rsidRDefault="004759A2">
            <w:pPr>
              <w:pStyle w:val="TableMetaBody"/>
              <w:rPr>
                <w:noProof w:val="0"/>
              </w:rPr>
            </w:pPr>
            <w:r w:rsidRPr="00792323">
              <w:rPr>
                <w:noProof w:val="0"/>
              </w:rPr>
              <w:t>0319</w:t>
            </w:r>
          </w:p>
        </w:tc>
        <w:tc>
          <w:tcPr>
            <w:tcW w:w="1152" w:type="dxa"/>
            <w:tcBorders>
              <w:bottom w:val="double" w:sz="4" w:space="0" w:color="auto"/>
            </w:tcBorders>
            <w:shd w:val="clear" w:color="auto" w:fill="FFFFFF"/>
          </w:tcPr>
          <w:p w14:paraId="2691FA2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93678E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9C9A58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7E074A0" w14:textId="77777777" w:rsidR="004759A2" w:rsidRPr="00792323" w:rsidRDefault="004759A2">
            <w:pPr>
              <w:pStyle w:val="TableMetaBody"/>
              <w:rPr>
                <w:noProof w:val="0"/>
              </w:rPr>
            </w:pPr>
            <w:r w:rsidRPr="00792323">
              <w:rPr>
                <w:noProof w:val="0"/>
              </w:rPr>
              <w:t>RQD-7</w:t>
            </w:r>
          </w:p>
        </w:tc>
        <w:tc>
          <w:tcPr>
            <w:tcW w:w="1152" w:type="dxa"/>
            <w:tcBorders>
              <w:bottom w:val="double" w:sz="4" w:space="0" w:color="auto"/>
            </w:tcBorders>
            <w:shd w:val="clear" w:color="auto" w:fill="FFFFFF"/>
          </w:tcPr>
          <w:p w14:paraId="58E701A1" w14:textId="77777777" w:rsidR="004759A2" w:rsidRPr="00792323" w:rsidRDefault="004759A2">
            <w:pPr>
              <w:pStyle w:val="TableMetaBody"/>
              <w:rPr>
                <w:noProof w:val="0"/>
              </w:rPr>
            </w:pPr>
            <w:r w:rsidRPr="00792323">
              <w:rPr>
                <w:noProof w:val="0"/>
              </w:rPr>
              <w:t>Active</w:t>
            </w:r>
          </w:p>
        </w:tc>
      </w:tr>
    </w:tbl>
    <w:p w14:paraId="0E02F4B5" w14:textId="77777777" w:rsidR="004759A2" w:rsidRPr="00792323" w:rsidRDefault="004759A2">
      <w:pPr>
        <w:pStyle w:val="UserTableCaption"/>
      </w:pPr>
      <w:r>
        <w:t>User-defined</w:t>
      </w:r>
      <w:r w:rsidRPr="00792323">
        <w:t xml:space="preserve"> Table 0319 </w:t>
      </w:r>
      <w:r w:rsidR="006559F5">
        <w:t>–</w:t>
      </w:r>
      <w:r w:rsidRPr="00792323">
        <w:t xml:space="preserve"> Department Cost Center</w:t>
      </w:r>
      <w:r w:rsidRPr="00792323">
        <w:fldChar w:fldCharType="begin"/>
      </w:r>
      <w:r w:rsidRPr="00792323">
        <w:instrText xml:space="preserve">xe </w:instrText>
      </w:r>
      <w:r w:rsidR="006559F5">
        <w:instrText>“</w:instrText>
      </w:r>
      <w:r w:rsidRPr="00792323">
        <w:instrText>User-defined Table 0319 –Depar</w:instrText>
      </w:r>
      <w:bookmarkStart w:id="1037" w:name="_Toc382761326"/>
      <w:r w:rsidRPr="00792323">
        <w:instrText>tment c</w:instrText>
      </w:r>
      <w:bookmarkStart w:id="1038" w:name="HL70319"/>
      <w:bookmarkEnd w:id="1038"/>
      <w:r w:rsidRPr="00792323">
        <w:instrText>ost center</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859"/>
        <w:gridCol w:w="2457"/>
        <w:gridCol w:w="1125"/>
      </w:tblGrid>
      <w:tr w:rsidR="004759A2" w:rsidRPr="00792323" w14:paraId="30A1C34B" w14:textId="77777777" w:rsidTr="006D683E">
        <w:trPr>
          <w:tblHeader/>
          <w:jc w:val="center"/>
        </w:trPr>
        <w:tc>
          <w:tcPr>
            <w:tcW w:w="859" w:type="dxa"/>
            <w:tcBorders>
              <w:top w:val="single" w:sz="12" w:space="0" w:color="auto"/>
              <w:bottom w:val="single" w:sz="6" w:space="0" w:color="auto"/>
            </w:tcBorders>
            <w:shd w:val="pct10" w:color="auto" w:fill="FFFFFF"/>
          </w:tcPr>
          <w:p w14:paraId="22727595" w14:textId="77777777" w:rsidR="004759A2" w:rsidRPr="00792323" w:rsidRDefault="004759A2">
            <w:pPr>
              <w:pStyle w:val="UserTableHeader"/>
              <w:jc w:val="center"/>
            </w:pPr>
            <w:r w:rsidRPr="00792323">
              <w:t>Value</w:t>
            </w:r>
          </w:p>
        </w:tc>
        <w:tc>
          <w:tcPr>
            <w:tcW w:w="2457" w:type="dxa"/>
            <w:tcBorders>
              <w:top w:val="single" w:sz="12" w:space="0" w:color="auto"/>
              <w:bottom w:val="single" w:sz="6" w:space="0" w:color="auto"/>
            </w:tcBorders>
            <w:shd w:val="pct10" w:color="auto" w:fill="FFFFFF"/>
          </w:tcPr>
          <w:p w14:paraId="1C15A6F4" w14:textId="77777777" w:rsidR="004759A2" w:rsidRPr="00792323" w:rsidRDefault="004759A2">
            <w:pPr>
              <w:pStyle w:val="UserTableHeader"/>
            </w:pPr>
            <w:r w:rsidRPr="00792323">
              <w:t>Des</w:t>
            </w:r>
            <w:bookmarkEnd w:id="1037"/>
            <w:r w:rsidRPr="00792323">
              <w:t>cription</w:t>
            </w:r>
          </w:p>
        </w:tc>
        <w:tc>
          <w:tcPr>
            <w:tcW w:w="1125" w:type="dxa"/>
            <w:tcBorders>
              <w:top w:val="single" w:sz="12" w:space="0" w:color="auto"/>
              <w:bottom w:val="single" w:sz="6" w:space="0" w:color="auto"/>
            </w:tcBorders>
            <w:shd w:val="pct10" w:color="auto" w:fill="FFFFFF"/>
          </w:tcPr>
          <w:p w14:paraId="05B29F9B" w14:textId="77777777" w:rsidR="004759A2" w:rsidRPr="00792323" w:rsidRDefault="004759A2">
            <w:pPr>
              <w:pStyle w:val="UserTableHeader"/>
            </w:pPr>
            <w:r w:rsidRPr="00792323">
              <w:t>Comment</w:t>
            </w:r>
          </w:p>
        </w:tc>
      </w:tr>
      <w:tr w:rsidR="004759A2" w:rsidRPr="00792323" w14:paraId="1D464DF1" w14:textId="77777777" w:rsidTr="006D683E">
        <w:trPr>
          <w:jc w:val="center"/>
        </w:trPr>
        <w:tc>
          <w:tcPr>
            <w:tcW w:w="859" w:type="dxa"/>
            <w:tcBorders>
              <w:top w:val="single" w:sz="6" w:space="0" w:color="auto"/>
              <w:bottom w:val="single" w:sz="12" w:space="0" w:color="auto"/>
            </w:tcBorders>
            <w:shd w:val="clear" w:color="auto" w:fill="FFFFFF"/>
          </w:tcPr>
          <w:p w14:paraId="48CDE0BF" w14:textId="77777777" w:rsidR="004759A2" w:rsidRPr="00792323" w:rsidRDefault="004759A2">
            <w:pPr>
              <w:pStyle w:val="UserTableBody"/>
              <w:jc w:val="center"/>
            </w:pPr>
          </w:p>
        </w:tc>
        <w:tc>
          <w:tcPr>
            <w:tcW w:w="2457" w:type="dxa"/>
            <w:tcBorders>
              <w:top w:val="single" w:sz="6" w:space="0" w:color="auto"/>
              <w:bottom w:val="single" w:sz="12" w:space="0" w:color="auto"/>
            </w:tcBorders>
            <w:shd w:val="clear" w:color="auto" w:fill="FFFFFF"/>
          </w:tcPr>
          <w:p w14:paraId="1D33EAB0" w14:textId="77777777" w:rsidR="004759A2" w:rsidRPr="00792323" w:rsidRDefault="004759A2">
            <w:pPr>
              <w:pStyle w:val="UserTableBody"/>
            </w:pPr>
            <w:r w:rsidRPr="00792323">
              <w:t>No suggested values defined</w:t>
            </w:r>
          </w:p>
        </w:tc>
        <w:tc>
          <w:tcPr>
            <w:tcW w:w="1125" w:type="dxa"/>
            <w:tcBorders>
              <w:top w:val="single" w:sz="6" w:space="0" w:color="auto"/>
              <w:bottom w:val="single" w:sz="12" w:space="0" w:color="auto"/>
            </w:tcBorders>
            <w:shd w:val="clear" w:color="auto" w:fill="FFFFFF"/>
          </w:tcPr>
          <w:p w14:paraId="6BBF199B" w14:textId="77777777" w:rsidR="004759A2" w:rsidRPr="00792323" w:rsidRDefault="004759A2">
            <w:pPr>
              <w:pStyle w:val="UserTableBody"/>
              <w:rPr>
                <w:rFonts w:ascii="Helv" w:hAnsi="Helv"/>
                <w:snapToGrid w:val="0"/>
                <w:color w:val="000000"/>
              </w:rPr>
            </w:pPr>
          </w:p>
        </w:tc>
      </w:tr>
    </w:tbl>
    <w:p w14:paraId="2D28C921" w14:textId="77777777" w:rsidR="004759A2" w:rsidRPr="00792323" w:rsidRDefault="004759A2">
      <w:pPr>
        <w:rPr>
          <w:lang w:val="en-US" w:eastAsia="en-US"/>
        </w:rPr>
      </w:pPr>
    </w:p>
    <w:p w14:paraId="10B8C1C5" w14:textId="77777777" w:rsidR="004759A2" w:rsidRPr="00792323" w:rsidRDefault="004759A2" w:rsidP="00A62F22">
      <w:pPr>
        <w:pStyle w:val="Heading4"/>
      </w:pPr>
      <w:bookmarkStart w:id="1039" w:name="_Toc423691309"/>
      <w:r w:rsidRPr="00792323">
        <w:t xml:space="preserve">0320 </w:t>
      </w:r>
      <w:r w:rsidR="006559F5">
        <w:t>–</w:t>
      </w:r>
      <w:r w:rsidRPr="00792323">
        <w:t xml:space="preserve"> Item Natural Account Code</w:t>
      </w:r>
      <w:bookmarkEnd w:id="1039"/>
    </w:p>
    <w:p w14:paraId="1AEE60A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73C8C65" w14:textId="77777777">
        <w:trPr>
          <w:tblHeader/>
        </w:trPr>
        <w:tc>
          <w:tcPr>
            <w:tcW w:w="720" w:type="dxa"/>
            <w:tcBorders>
              <w:top w:val="double" w:sz="4" w:space="0" w:color="auto"/>
            </w:tcBorders>
            <w:shd w:val="pct10" w:color="auto" w:fill="FFFFFF"/>
          </w:tcPr>
          <w:p w14:paraId="45FFE34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4BFF6F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372FE9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D9E711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264CDE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03BF541" w14:textId="77777777" w:rsidR="004759A2" w:rsidRPr="00792323" w:rsidRDefault="004759A2">
            <w:pPr>
              <w:pStyle w:val="TableMetaHeader"/>
              <w:rPr>
                <w:noProof w:val="0"/>
              </w:rPr>
            </w:pPr>
            <w:r w:rsidRPr="00792323">
              <w:rPr>
                <w:noProof w:val="0"/>
              </w:rPr>
              <w:t>Status</w:t>
            </w:r>
          </w:p>
        </w:tc>
      </w:tr>
      <w:tr w:rsidR="004759A2" w:rsidRPr="00792323" w14:paraId="3E18BA4D" w14:textId="77777777">
        <w:tc>
          <w:tcPr>
            <w:tcW w:w="720" w:type="dxa"/>
            <w:tcBorders>
              <w:bottom w:val="double" w:sz="4" w:space="0" w:color="auto"/>
            </w:tcBorders>
            <w:shd w:val="clear" w:color="auto" w:fill="FFFFFF"/>
          </w:tcPr>
          <w:p w14:paraId="38E2A0A2" w14:textId="77777777" w:rsidR="004759A2" w:rsidRPr="00792323" w:rsidRDefault="004759A2">
            <w:pPr>
              <w:pStyle w:val="TableMetaBody"/>
              <w:rPr>
                <w:noProof w:val="0"/>
              </w:rPr>
            </w:pPr>
            <w:r w:rsidRPr="00792323">
              <w:rPr>
                <w:noProof w:val="0"/>
              </w:rPr>
              <w:t>0320</w:t>
            </w:r>
          </w:p>
        </w:tc>
        <w:tc>
          <w:tcPr>
            <w:tcW w:w="1152" w:type="dxa"/>
            <w:tcBorders>
              <w:bottom w:val="double" w:sz="4" w:space="0" w:color="auto"/>
            </w:tcBorders>
            <w:shd w:val="clear" w:color="auto" w:fill="FFFFFF"/>
          </w:tcPr>
          <w:p w14:paraId="69394B8E"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614653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77BFEF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AF23476" w14:textId="77777777" w:rsidR="004759A2" w:rsidRPr="00792323" w:rsidRDefault="004759A2">
            <w:pPr>
              <w:pStyle w:val="TableMetaBody"/>
              <w:rPr>
                <w:noProof w:val="0"/>
              </w:rPr>
            </w:pPr>
            <w:r w:rsidRPr="00792323">
              <w:rPr>
                <w:noProof w:val="0"/>
              </w:rPr>
              <w:t>RQD-8</w:t>
            </w:r>
          </w:p>
        </w:tc>
        <w:tc>
          <w:tcPr>
            <w:tcW w:w="1152" w:type="dxa"/>
            <w:tcBorders>
              <w:bottom w:val="double" w:sz="4" w:space="0" w:color="auto"/>
            </w:tcBorders>
            <w:shd w:val="clear" w:color="auto" w:fill="FFFFFF"/>
          </w:tcPr>
          <w:p w14:paraId="58D352B4" w14:textId="77777777" w:rsidR="004759A2" w:rsidRPr="00792323" w:rsidRDefault="004759A2">
            <w:pPr>
              <w:pStyle w:val="TableMetaBody"/>
              <w:rPr>
                <w:noProof w:val="0"/>
              </w:rPr>
            </w:pPr>
            <w:r w:rsidRPr="00792323">
              <w:rPr>
                <w:noProof w:val="0"/>
              </w:rPr>
              <w:t>Active</w:t>
            </w:r>
          </w:p>
        </w:tc>
      </w:tr>
    </w:tbl>
    <w:p w14:paraId="55AFFFED" w14:textId="77777777" w:rsidR="004759A2" w:rsidRPr="00792323" w:rsidRDefault="004759A2">
      <w:pPr>
        <w:pStyle w:val="UserTableCaption"/>
      </w:pPr>
      <w:r w:rsidRPr="00792323">
        <w:t xml:space="preserve">User-defined Table 0320 </w:t>
      </w:r>
      <w:r w:rsidR="006559F5">
        <w:t>–</w:t>
      </w:r>
      <w:r w:rsidRPr="00792323">
        <w:t xml:space="preserve"> Item Natural Account Code</w:t>
      </w:r>
      <w:r>
        <w:fldChar w:fldCharType="begin"/>
      </w:r>
      <w:r>
        <w:instrText xml:space="preserve">xe </w:instrText>
      </w:r>
      <w:r w:rsidR="006559F5">
        <w:instrText>“</w:instrText>
      </w:r>
      <w:r w:rsidRPr="00792323">
        <w:instrText xml:space="preserve">User-defined Table 0320 </w:instrText>
      </w:r>
      <w:bookmarkStart w:id="1040" w:name="_Toc382761327"/>
      <w:r w:rsidRPr="00792323">
        <w:instrText>– Item natural account code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859"/>
        <w:gridCol w:w="2451"/>
        <w:gridCol w:w="1125"/>
      </w:tblGrid>
      <w:tr w:rsidR="004759A2" w:rsidRPr="00792323" w14:paraId="01B44054" w14:textId="77777777" w:rsidTr="006D683E">
        <w:trPr>
          <w:tblHeader/>
          <w:jc w:val="center"/>
        </w:trPr>
        <w:tc>
          <w:tcPr>
            <w:tcW w:w="859" w:type="dxa"/>
            <w:tcBorders>
              <w:top w:val="single" w:sz="12" w:space="0" w:color="auto"/>
              <w:bottom w:val="single" w:sz="6" w:space="0" w:color="auto"/>
            </w:tcBorders>
            <w:shd w:val="pct10" w:color="auto" w:fill="FFFFFF"/>
          </w:tcPr>
          <w:p w14:paraId="5BFA0CC6" w14:textId="77777777" w:rsidR="004759A2" w:rsidRPr="00792323" w:rsidRDefault="004759A2">
            <w:pPr>
              <w:pStyle w:val="UserTableHeader"/>
              <w:jc w:val="center"/>
            </w:pPr>
            <w:r w:rsidRPr="00792323">
              <w:t>Va</w:t>
            </w:r>
            <w:bookmarkEnd w:id="1040"/>
            <w:r w:rsidRPr="00792323">
              <w:t xml:space="preserve">lue </w:t>
            </w:r>
          </w:p>
        </w:tc>
        <w:tc>
          <w:tcPr>
            <w:tcW w:w="2451" w:type="dxa"/>
            <w:tcBorders>
              <w:top w:val="single" w:sz="12" w:space="0" w:color="auto"/>
              <w:bottom w:val="single" w:sz="6" w:space="0" w:color="auto"/>
            </w:tcBorders>
            <w:shd w:val="pct10" w:color="auto" w:fill="FFFFFF"/>
          </w:tcPr>
          <w:p w14:paraId="22C8F46E" w14:textId="77777777" w:rsidR="004759A2" w:rsidRPr="00792323" w:rsidRDefault="004759A2">
            <w:pPr>
              <w:pStyle w:val="UserTableHeader"/>
            </w:pPr>
            <w:r w:rsidRPr="00792323">
              <w:t>Description</w:t>
            </w:r>
          </w:p>
        </w:tc>
        <w:tc>
          <w:tcPr>
            <w:tcW w:w="1125" w:type="dxa"/>
            <w:tcBorders>
              <w:top w:val="single" w:sz="12" w:space="0" w:color="auto"/>
              <w:bottom w:val="single" w:sz="6" w:space="0" w:color="auto"/>
            </w:tcBorders>
            <w:shd w:val="pct10" w:color="auto" w:fill="FFFFFF"/>
          </w:tcPr>
          <w:p w14:paraId="1255D40A" w14:textId="77777777" w:rsidR="004759A2" w:rsidRPr="00792323" w:rsidRDefault="004759A2">
            <w:pPr>
              <w:pStyle w:val="UserTableHeader"/>
            </w:pPr>
            <w:r w:rsidRPr="00792323">
              <w:t>Comment</w:t>
            </w:r>
          </w:p>
        </w:tc>
      </w:tr>
      <w:tr w:rsidR="004759A2" w:rsidRPr="00792323" w14:paraId="4ADE631C" w14:textId="77777777" w:rsidTr="006D683E">
        <w:trPr>
          <w:jc w:val="center"/>
        </w:trPr>
        <w:tc>
          <w:tcPr>
            <w:tcW w:w="859" w:type="dxa"/>
            <w:tcBorders>
              <w:top w:val="single" w:sz="6" w:space="0" w:color="auto"/>
              <w:bottom w:val="single" w:sz="12" w:space="0" w:color="auto"/>
            </w:tcBorders>
            <w:shd w:val="clear" w:color="auto" w:fill="FFFFFF"/>
          </w:tcPr>
          <w:p w14:paraId="7B148EEF" w14:textId="77777777" w:rsidR="004759A2" w:rsidRPr="00792323" w:rsidRDefault="004759A2">
            <w:pPr>
              <w:pStyle w:val="UserTableBody"/>
              <w:jc w:val="center"/>
            </w:pPr>
          </w:p>
        </w:tc>
        <w:tc>
          <w:tcPr>
            <w:tcW w:w="2451" w:type="dxa"/>
            <w:tcBorders>
              <w:top w:val="single" w:sz="6" w:space="0" w:color="auto"/>
              <w:bottom w:val="single" w:sz="12" w:space="0" w:color="auto"/>
            </w:tcBorders>
            <w:shd w:val="clear" w:color="auto" w:fill="FFFFFF"/>
          </w:tcPr>
          <w:p w14:paraId="5EBC5E69" w14:textId="77777777" w:rsidR="004759A2" w:rsidRPr="00792323" w:rsidRDefault="004759A2">
            <w:pPr>
              <w:pStyle w:val="UserTableBody"/>
            </w:pPr>
            <w:r w:rsidRPr="00792323">
              <w:t>No suggested values defined</w:t>
            </w:r>
          </w:p>
        </w:tc>
        <w:tc>
          <w:tcPr>
            <w:tcW w:w="1125" w:type="dxa"/>
            <w:tcBorders>
              <w:top w:val="single" w:sz="6" w:space="0" w:color="auto"/>
              <w:bottom w:val="single" w:sz="12" w:space="0" w:color="auto"/>
            </w:tcBorders>
            <w:shd w:val="clear" w:color="auto" w:fill="FFFFFF"/>
          </w:tcPr>
          <w:p w14:paraId="7B7ECF29" w14:textId="77777777" w:rsidR="004759A2" w:rsidRPr="00792323" w:rsidRDefault="004759A2">
            <w:pPr>
              <w:pStyle w:val="UserTableBody"/>
              <w:rPr>
                <w:rFonts w:ascii="Helv" w:hAnsi="Helv"/>
                <w:snapToGrid w:val="0"/>
                <w:color w:val="000000"/>
              </w:rPr>
            </w:pPr>
          </w:p>
        </w:tc>
      </w:tr>
    </w:tbl>
    <w:p w14:paraId="508D15E4" w14:textId="77777777" w:rsidR="004759A2" w:rsidRPr="00792323" w:rsidRDefault="004759A2">
      <w:pPr>
        <w:rPr>
          <w:lang w:val="en-US" w:eastAsia="en-US"/>
        </w:rPr>
      </w:pPr>
    </w:p>
    <w:p w14:paraId="4F8DBB2C" w14:textId="77777777" w:rsidR="004759A2" w:rsidRPr="00792323" w:rsidRDefault="004759A2" w:rsidP="00A62F22">
      <w:pPr>
        <w:pStyle w:val="Heading4"/>
      </w:pPr>
      <w:bookmarkStart w:id="1041" w:name="_Toc423691310"/>
      <w:r w:rsidRPr="00792323">
        <w:t xml:space="preserve">0321 </w:t>
      </w:r>
      <w:r w:rsidR="006559F5">
        <w:t>–</w:t>
      </w:r>
      <w:r w:rsidRPr="00792323">
        <w:t xml:space="preserve"> Dispense Method</w:t>
      </w:r>
      <w:bookmarkEnd w:id="1041"/>
    </w:p>
    <w:p w14:paraId="0B525DA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E21B451" w14:textId="77777777">
        <w:trPr>
          <w:tblHeader/>
        </w:trPr>
        <w:tc>
          <w:tcPr>
            <w:tcW w:w="720" w:type="dxa"/>
            <w:tcBorders>
              <w:top w:val="double" w:sz="4" w:space="0" w:color="auto"/>
            </w:tcBorders>
            <w:shd w:val="pct10" w:color="auto" w:fill="FFFFFF"/>
          </w:tcPr>
          <w:p w14:paraId="71E095C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FDDFA2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1D1CF4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909CA5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7A3FC2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90DB690" w14:textId="77777777" w:rsidR="004759A2" w:rsidRPr="00792323" w:rsidRDefault="004759A2">
            <w:pPr>
              <w:pStyle w:val="TableMetaHeader"/>
              <w:rPr>
                <w:noProof w:val="0"/>
              </w:rPr>
            </w:pPr>
            <w:r w:rsidRPr="00792323">
              <w:rPr>
                <w:noProof w:val="0"/>
              </w:rPr>
              <w:t>Status</w:t>
            </w:r>
          </w:p>
        </w:tc>
      </w:tr>
      <w:tr w:rsidR="004759A2" w:rsidRPr="00792323" w14:paraId="26A3D4BF" w14:textId="77777777">
        <w:tc>
          <w:tcPr>
            <w:tcW w:w="720" w:type="dxa"/>
            <w:tcBorders>
              <w:bottom w:val="double" w:sz="4" w:space="0" w:color="auto"/>
            </w:tcBorders>
            <w:shd w:val="clear" w:color="auto" w:fill="FFFFFF"/>
          </w:tcPr>
          <w:p w14:paraId="0E0F4099" w14:textId="77777777" w:rsidR="004759A2" w:rsidRPr="00792323" w:rsidRDefault="004759A2">
            <w:pPr>
              <w:pStyle w:val="TableMetaBody"/>
              <w:rPr>
                <w:noProof w:val="0"/>
              </w:rPr>
            </w:pPr>
            <w:r w:rsidRPr="00792323">
              <w:rPr>
                <w:noProof w:val="0"/>
              </w:rPr>
              <w:t>0</w:t>
            </w:r>
            <w:bookmarkStart w:id="1042" w:name="HL70320"/>
            <w:bookmarkEnd w:id="1042"/>
            <w:r w:rsidRPr="00792323">
              <w:rPr>
                <w:noProof w:val="0"/>
              </w:rPr>
              <w:t>321</w:t>
            </w:r>
          </w:p>
        </w:tc>
        <w:tc>
          <w:tcPr>
            <w:tcW w:w="1152" w:type="dxa"/>
            <w:tcBorders>
              <w:bottom w:val="double" w:sz="4" w:space="0" w:color="auto"/>
            </w:tcBorders>
            <w:shd w:val="clear" w:color="auto" w:fill="FFFFFF"/>
          </w:tcPr>
          <w:p w14:paraId="7A2DF7C2"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086C6E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D8AA998"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B992634" w14:textId="77777777" w:rsidR="004759A2" w:rsidRPr="00792323" w:rsidRDefault="004759A2">
            <w:pPr>
              <w:pStyle w:val="TableMetaBody"/>
              <w:rPr>
                <w:b/>
                <w:noProof w:val="0"/>
              </w:rPr>
            </w:pPr>
            <w:r w:rsidRPr="00792323">
              <w:rPr>
                <w:b/>
                <w:noProof w:val="0"/>
              </w:rPr>
              <w:t>RXE-</w:t>
            </w:r>
            <w:r w:rsidRPr="00792323">
              <w:rPr>
                <w:noProof w:val="0"/>
              </w:rPr>
              <w:t>30, RXD-24</w:t>
            </w:r>
          </w:p>
        </w:tc>
        <w:tc>
          <w:tcPr>
            <w:tcW w:w="1152" w:type="dxa"/>
            <w:tcBorders>
              <w:bottom w:val="double" w:sz="4" w:space="0" w:color="auto"/>
            </w:tcBorders>
            <w:shd w:val="clear" w:color="auto" w:fill="FFFFFF"/>
          </w:tcPr>
          <w:p w14:paraId="2D5B67A4" w14:textId="77777777" w:rsidR="004759A2" w:rsidRPr="00792323" w:rsidRDefault="004759A2">
            <w:pPr>
              <w:pStyle w:val="TableMetaBody"/>
              <w:rPr>
                <w:noProof w:val="0"/>
              </w:rPr>
            </w:pPr>
            <w:r w:rsidRPr="00792323">
              <w:rPr>
                <w:noProof w:val="0"/>
              </w:rPr>
              <w:t>Active</w:t>
            </w:r>
          </w:p>
        </w:tc>
      </w:tr>
    </w:tbl>
    <w:p w14:paraId="762578E0" w14:textId="77777777" w:rsidR="004759A2" w:rsidRPr="00792323" w:rsidRDefault="004759A2">
      <w:pPr>
        <w:pStyle w:val="HL7TableCaption"/>
      </w:pPr>
      <w:r w:rsidRPr="00792323">
        <w:lastRenderedPageBreak/>
        <w:t xml:space="preserve">HL7 Table 0321 </w:t>
      </w:r>
      <w:r w:rsidR="006559F5">
        <w:t>–</w:t>
      </w:r>
      <w:r w:rsidRPr="00792323">
        <w:t xml:space="preserve"> Dispense Method</w:t>
      </w:r>
      <w:r>
        <w:fldChar w:fldCharType="begin"/>
      </w:r>
      <w:r>
        <w:instrText xml:space="preserve">xe </w:instrText>
      </w:r>
      <w:r w:rsidR="006559F5">
        <w:instrText>“</w:instrText>
      </w:r>
      <w:r w:rsidRPr="00792323">
        <w:instrText xml:space="preserve">HL7 Table 0321 </w:instrText>
      </w:r>
      <w:r w:rsidR="006559F5">
        <w:instrText>–</w:instrText>
      </w:r>
      <w:r w:rsidRPr="00792323">
        <w:instrText xml:space="preserve"> Dispense method</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746"/>
        <w:gridCol w:w="2258"/>
        <w:gridCol w:w="2880"/>
      </w:tblGrid>
      <w:tr w:rsidR="004759A2" w:rsidRPr="00792323" w14:paraId="5E2115A5" w14:textId="77777777">
        <w:trPr>
          <w:tblHeader/>
          <w:jc w:val="center"/>
        </w:trPr>
        <w:tc>
          <w:tcPr>
            <w:tcW w:w="1746" w:type="dxa"/>
            <w:tcBorders>
              <w:top w:val="double" w:sz="4" w:space="0" w:color="auto"/>
            </w:tcBorders>
            <w:shd w:val="pct10" w:color="auto" w:fill="FFFFFF"/>
          </w:tcPr>
          <w:p w14:paraId="169B333F" w14:textId="77777777" w:rsidR="004759A2" w:rsidRPr="00792323" w:rsidRDefault="004759A2">
            <w:pPr>
              <w:pStyle w:val="HL7TableHeader"/>
              <w:jc w:val="center"/>
            </w:pPr>
            <w:r w:rsidRPr="00792323">
              <w:t>Value</w:t>
            </w:r>
          </w:p>
        </w:tc>
        <w:tc>
          <w:tcPr>
            <w:tcW w:w="2258" w:type="dxa"/>
            <w:tcBorders>
              <w:top w:val="double" w:sz="4" w:space="0" w:color="auto"/>
            </w:tcBorders>
            <w:shd w:val="pct10" w:color="auto" w:fill="FFFFFF"/>
          </w:tcPr>
          <w:p w14:paraId="5B09B3C1" w14:textId="77777777" w:rsidR="004759A2" w:rsidRPr="00792323" w:rsidRDefault="004759A2">
            <w:pPr>
              <w:pStyle w:val="HL7TableHeader"/>
            </w:pPr>
            <w:r w:rsidRPr="00792323">
              <w:t>Des</w:t>
            </w:r>
            <w:bookmarkStart w:id="1043" w:name="_Toc382761328"/>
            <w:r w:rsidRPr="00792323">
              <w:t>cription</w:t>
            </w:r>
          </w:p>
        </w:tc>
        <w:tc>
          <w:tcPr>
            <w:tcW w:w="2880" w:type="dxa"/>
            <w:tcBorders>
              <w:top w:val="double" w:sz="4" w:space="0" w:color="auto"/>
            </w:tcBorders>
            <w:shd w:val="pct10" w:color="auto" w:fill="FFFFFF"/>
          </w:tcPr>
          <w:p w14:paraId="1E41D1FA" w14:textId="77777777" w:rsidR="004759A2" w:rsidRPr="00792323" w:rsidRDefault="004759A2">
            <w:pPr>
              <w:pStyle w:val="HL7TableHeader"/>
            </w:pPr>
            <w:r w:rsidRPr="00792323">
              <w:t>Comment</w:t>
            </w:r>
          </w:p>
        </w:tc>
      </w:tr>
      <w:tr w:rsidR="004759A2" w:rsidRPr="00792323" w14:paraId="676565A0" w14:textId="77777777">
        <w:trPr>
          <w:jc w:val="center"/>
        </w:trPr>
        <w:tc>
          <w:tcPr>
            <w:tcW w:w="1746" w:type="dxa"/>
            <w:shd w:val="clear" w:color="auto" w:fill="FFFFFF"/>
          </w:tcPr>
          <w:p w14:paraId="36485321" w14:textId="77777777" w:rsidR="004759A2" w:rsidRPr="00792323" w:rsidRDefault="004759A2">
            <w:pPr>
              <w:pStyle w:val="HL7TableBody"/>
              <w:keepNext/>
              <w:jc w:val="center"/>
            </w:pPr>
            <w:r w:rsidRPr="00792323">
              <w:t>TR</w:t>
            </w:r>
          </w:p>
        </w:tc>
        <w:tc>
          <w:tcPr>
            <w:tcW w:w="2258" w:type="dxa"/>
            <w:shd w:val="clear" w:color="auto" w:fill="FFFFFF"/>
          </w:tcPr>
          <w:p w14:paraId="0FA9D9F4" w14:textId="77777777" w:rsidR="004759A2" w:rsidRPr="00792323" w:rsidRDefault="004759A2">
            <w:pPr>
              <w:pStyle w:val="HL7TableBody"/>
              <w:keepNext/>
            </w:pPr>
            <w:r w:rsidRPr="00792323">
              <w:t>T</w:t>
            </w:r>
            <w:bookmarkEnd w:id="1043"/>
            <w:r w:rsidRPr="00792323">
              <w:t>raditional</w:t>
            </w:r>
          </w:p>
        </w:tc>
        <w:tc>
          <w:tcPr>
            <w:tcW w:w="2880" w:type="dxa"/>
            <w:shd w:val="clear" w:color="auto" w:fill="FFFFFF"/>
          </w:tcPr>
          <w:p w14:paraId="021B2BA1" w14:textId="77777777" w:rsidR="004759A2" w:rsidRPr="00792323" w:rsidRDefault="004759A2">
            <w:pPr>
              <w:pStyle w:val="HL7TableBody"/>
              <w:keepNext/>
            </w:pPr>
          </w:p>
        </w:tc>
      </w:tr>
      <w:tr w:rsidR="004759A2" w:rsidRPr="00792323" w14:paraId="0063C81B" w14:textId="77777777">
        <w:trPr>
          <w:jc w:val="center"/>
        </w:trPr>
        <w:tc>
          <w:tcPr>
            <w:tcW w:w="1746" w:type="dxa"/>
            <w:shd w:val="clear" w:color="auto" w:fill="FFFFFF"/>
          </w:tcPr>
          <w:p w14:paraId="37F8966D" w14:textId="77777777" w:rsidR="004759A2" w:rsidRPr="00792323" w:rsidRDefault="004759A2">
            <w:pPr>
              <w:pStyle w:val="HL7TableBody"/>
              <w:keepNext/>
              <w:jc w:val="center"/>
            </w:pPr>
            <w:r w:rsidRPr="00792323">
              <w:t>UD</w:t>
            </w:r>
          </w:p>
        </w:tc>
        <w:tc>
          <w:tcPr>
            <w:tcW w:w="2258" w:type="dxa"/>
            <w:shd w:val="clear" w:color="auto" w:fill="FFFFFF"/>
          </w:tcPr>
          <w:p w14:paraId="56AFA245" w14:textId="77777777" w:rsidR="004759A2" w:rsidRPr="00792323" w:rsidRDefault="004759A2">
            <w:pPr>
              <w:pStyle w:val="HL7TableBody"/>
              <w:keepNext/>
            </w:pPr>
            <w:r w:rsidRPr="00792323">
              <w:t>Unit Dose</w:t>
            </w:r>
          </w:p>
        </w:tc>
        <w:tc>
          <w:tcPr>
            <w:tcW w:w="2880" w:type="dxa"/>
            <w:shd w:val="clear" w:color="auto" w:fill="FFFFFF"/>
          </w:tcPr>
          <w:p w14:paraId="2AF126A1" w14:textId="77777777" w:rsidR="004759A2" w:rsidRPr="00792323" w:rsidRDefault="004759A2">
            <w:pPr>
              <w:pStyle w:val="HL7TableBody"/>
              <w:keepNext/>
            </w:pPr>
          </w:p>
        </w:tc>
      </w:tr>
      <w:tr w:rsidR="004759A2" w:rsidRPr="00792323" w14:paraId="1A295064" w14:textId="77777777">
        <w:trPr>
          <w:jc w:val="center"/>
        </w:trPr>
        <w:tc>
          <w:tcPr>
            <w:tcW w:w="1746" w:type="dxa"/>
            <w:shd w:val="clear" w:color="auto" w:fill="FFFFFF"/>
          </w:tcPr>
          <w:p w14:paraId="0F007094" w14:textId="77777777" w:rsidR="004759A2" w:rsidRPr="00792323" w:rsidRDefault="004759A2">
            <w:pPr>
              <w:pStyle w:val="HL7TableBody"/>
              <w:jc w:val="center"/>
            </w:pPr>
            <w:r w:rsidRPr="00792323">
              <w:t>F</w:t>
            </w:r>
          </w:p>
        </w:tc>
        <w:tc>
          <w:tcPr>
            <w:tcW w:w="2258" w:type="dxa"/>
            <w:shd w:val="clear" w:color="auto" w:fill="FFFFFF"/>
          </w:tcPr>
          <w:p w14:paraId="1EEB9D29" w14:textId="77777777" w:rsidR="004759A2" w:rsidRPr="00792323" w:rsidRDefault="004759A2">
            <w:pPr>
              <w:pStyle w:val="HL7TableBody"/>
            </w:pPr>
            <w:r w:rsidRPr="00792323">
              <w:t>Floor Stock</w:t>
            </w:r>
          </w:p>
        </w:tc>
        <w:tc>
          <w:tcPr>
            <w:tcW w:w="2880" w:type="dxa"/>
            <w:shd w:val="clear" w:color="auto" w:fill="FFFFFF"/>
          </w:tcPr>
          <w:p w14:paraId="4FF8E300" w14:textId="77777777" w:rsidR="004759A2" w:rsidRPr="00792323" w:rsidRDefault="004759A2">
            <w:pPr>
              <w:pStyle w:val="HL7TableBody"/>
            </w:pPr>
          </w:p>
        </w:tc>
      </w:tr>
      <w:tr w:rsidR="004759A2" w:rsidRPr="00792323" w14:paraId="2230C303" w14:textId="77777777">
        <w:trPr>
          <w:jc w:val="center"/>
        </w:trPr>
        <w:tc>
          <w:tcPr>
            <w:tcW w:w="1746" w:type="dxa"/>
            <w:tcBorders>
              <w:bottom w:val="double" w:sz="4" w:space="0" w:color="auto"/>
            </w:tcBorders>
            <w:shd w:val="clear" w:color="auto" w:fill="FFFFFF"/>
          </w:tcPr>
          <w:p w14:paraId="3DFDDA8E" w14:textId="77777777" w:rsidR="004759A2" w:rsidRPr="00792323" w:rsidRDefault="004759A2">
            <w:pPr>
              <w:pStyle w:val="HL7TableBody"/>
              <w:jc w:val="center"/>
            </w:pPr>
            <w:r w:rsidRPr="00792323">
              <w:t>AD</w:t>
            </w:r>
          </w:p>
        </w:tc>
        <w:tc>
          <w:tcPr>
            <w:tcW w:w="2258" w:type="dxa"/>
            <w:tcBorders>
              <w:bottom w:val="double" w:sz="4" w:space="0" w:color="auto"/>
            </w:tcBorders>
            <w:shd w:val="clear" w:color="auto" w:fill="FFFFFF"/>
          </w:tcPr>
          <w:p w14:paraId="4EB64556" w14:textId="77777777" w:rsidR="004759A2" w:rsidRPr="00792323" w:rsidRDefault="004759A2">
            <w:pPr>
              <w:pStyle w:val="HL7TableBody"/>
            </w:pPr>
            <w:r w:rsidRPr="00792323">
              <w:t>Automatic Dispensing</w:t>
            </w:r>
          </w:p>
        </w:tc>
        <w:tc>
          <w:tcPr>
            <w:tcW w:w="2880" w:type="dxa"/>
            <w:tcBorders>
              <w:bottom w:val="double" w:sz="4" w:space="0" w:color="auto"/>
            </w:tcBorders>
            <w:shd w:val="clear" w:color="auto" w:fill="FFFFFF"/>
          </w:tcPr>
          <w:p w14:paraId="418EE695" w14:textId="77777777" w:rsidR="004759A2" w:rsidRPr="00792323" w:rsidRDefault="004759A2">
            <w:pPr>
              <w:pStyle w:val="HL7TableBody"/>
            </w:pPr>
          </w:p>
        </w:tc>
      </w:tr>
    </w:tbl>
    <w:p w14:paraId="43B61E9C" w14:textId="77777777" w:rsidR="004759A2" w:rsidRPr="00792323" w:rsidRDefault="004759A2">
      <w:pPr>
        <w:rPr>
          <w:lang w:val="en-US" w:eastAsia="en-US"/>
        </w:rPr>
      </w:pPr>
    </w:p>
    <w:p w14:paraId="3CC11C51" w14:textId="77777777" w:rsidR="004759A2" w:rsidRPr="00792323" w:rsidRDefault="004759A2" w:rsidP="00A62F22">
      <w:pPr>
        <w:pStyle w:val="Heading4"/>
      </w:pPr>
      <w:bookmarkStart w:id="1044" w:name="_Toc423691311"/>
      <w:r w:rsidRPr="00792323">
        <w:t xml:space="preserve">0322 </w:t>
      </w:r>
      <w:r w:rsidR="006559F5">
        <w:t>–</w:t>
      </w:r>
      <w:r w:rsidRPr="00792323">
        <w:t xml:space="preserve"> Completion Status</w:t>
      </w:r>
      <w:bookmarkEnd w:id="1044"/>
    </w:p>
    <w:p w14:paraId="57681A8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D2A5A00" w14:textId="77777777">
        <w:trPr>
          <w:tblHeader/>
        </w:trPr>
        <w:tc>
          <w:tcPr>
            <w:tcW w:w="720" w:type="dxa"/>
            <w:tcBorders>
              <w:top w:val="double" w:sz="4" w:space="0" w:color="auto"/>
            </w:tcBorders>
            <w:shd w:val="pct10" w:color="auto" w:fill="FFFFFF"/>
          </w:tcPr>
          <w:p w14:paraId="4FCDA0D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EA0AAC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4C571F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5B29F85" w14:textId="77777777" w:rsidR="004759A2" w:rsidRPr="00792323" w:rsidRDefault="004759A2">
            <w:pPr>
              <w:pStyle w:val="TableMetaHeader"/>
              <w:rPr>
                <w:noProof w:val="0"/>
              </w:rPr>
            </w:pPr>
            <w:r w:rsidRPr="00792323">
              <w:rPr>
                <w:noProof w:val="0"/>
              </w:rPr>
              <w:t>V3 Equiva</w:t>
            </w:r>
            <w:bookmarkStart w:id="1045" w:name="HL70321"/>
            <w:bookmarkEnd w:id="1045"/>
            <w:r w:rsidRPr="00792323">
              <w:rPr>
                <w:noProof w:val="0"/>
              </w:rPr>
              <w:t>lent</w:t>
            </w:r>
          </w:p>
        </w:tc>
        <w:tc>
          <w:tcPr>
            <w:tcW w:w="2448" w:type="dxa"/>
            <w:tcBorders>
              <w:top w:val="double" w:sz="4" w:space="0" w:color="auto"/>
            </w:tcBorders>
            <w:shd w:val="pct10" w:color="auto" w:fill="FFFFFF"/>
          </w:tcPr>
          <w:p w14:paraId="609E9C6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FE27189" w14:textId="77777777" w:rsidR="004759A2" w:rsidRPr="00792323" w:rsidRDefault="004759A2">
            <w:pPr>
              <w:pStyle w:val="TableMetaHeader"/>
              <w:rPr>
                <w:noProof w:val="0"/>
              </w:rPr>
            </w:pPr>
            <w:r w:rsidRPr="00792323">
              <w:rPr>
                <w:noProof w:val="0"/>
              </w:rPr>
              <w:t>Status</w:t>
            </w:r>
          </w:p>
        </w:tc>
      </w:tr>
      <w:tr w:rsidR="004759A2" w:rsidRPr="00792323" w14:paraId="5DB585A9" w14:textId="77777777">
        <w:tc>
          <w:tcPr>
            <w:tcW w:w="720" w:type="dxa"/>
            <w:tcBorders>
              <w:bottom w:val="double" w:sz="4" w:space="0" w:color="auto"/>
            </w:tcBorders>
            <w:shd w:val="clear" w:color="auto" w:fill="FFFFFF"/>
          </w:tcPr>
          <w:p w14:paraId="0CCBABE9" w14:textId="77777777" w:rsidR="004759A2" w:rsidRPr="00792323" w:rsidRDefault="004759A2">
            <w:pPr>
              <w:pStyle w:val="TableMetaBody"/>
              <w:rPr>
                <w:noProof w:val="0"/>
              </w:rPr>
            </w:pPr>
            <w:r w:rsidRPr="00792323">
              <w:rPr>
                <w:noProof w:val="0"/>
              </w:rPr>
              <w:t>0322</w:t>
            </w:r>
          </w:p>
        </w:tc>
        <w:tc>
          <w:tcPr>
            <w:tcW w:w="1152" w:type="dxa"/>
            <w:tcBorders>
              <w:bottom w:val="double" w:sz="4" w:space="0" w:color="auto"/>
            </w:tcBorders>
            <w:shd w:val="clear" w:color="auto" w:fill="FFFFFF"/>
          </w:tcPr>
          <w:p w14:paraId="7C8ED17F"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0E07FCC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3786F9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E5F1C1A" w14:textId="77777777" w:rsidR="004759A2" w:rsidRPr="00792323" w:rsidRDefault="004759A2">
            <w:pPr>
              <w:pStyle w:val="TableMetaBody"/>
              <w:rPr>
                <w:noProof w:val="0"/>
              </w:rPr>
            </w:pPr>
            <w:r w:rsidRPr="00792323">
              <w:rPr>
                <w:noProof w:val="0"/>
              </w:rPr>
              <w:t>RXA-20</w:t>
            </w:r>
          </w:p>
        </w:tc>
        <w:tc>
          <w:tcPr>
            <w:tcW w:w="1152" w:type="dxa"/>
            <w:tcBorders>
              <w:bottom w:val="double" w:sz="4" w:space="0" w:color="auto"/>
            </w:tcBorders>
            <w:shd w:val="clear" w:color="auto" w:fill="FFFFFF"/>
          </w:tcPr>
          <w:p w14:paraId="41C5D628" w14:textId="77777777" w:rsidR="004759A2" w:rsidRPr="00792323" w:rsidRDefault="004759A2">
            <w:pPr>
              <w:pStyle w:val="TableMetaBody"/>
              <w:rPr>
                <w:noProof w:val="0"/>
              </w:rPr>
            </w:pPr>
            <w:r w:rsidRPr="00792323">
              <w:rPr>
                <w:noProof w:val="0"/>
              </w:rPr>
              <w:t>Active</w:t>
            </w:r>
          </w:p>
        </w:tc>
      </w:tr>
    </w:tbl>
    <w:p w14:paraId="17D58907" w14:textId="77777777" w:rsidR="004759A2" w:rsidRPr="00792323" w:rsidRDefault="004759A2">
      <w:pPr>
        <w:pStyle w:val="HL7TableCaption"/>
      </w:pPr>
      <w:r w:rsidRPr="00792323">
        <w:t xml:space="preserve">HL7 Table 0322 </w:t>
      </w:r>
      <w:r w:rsidR="006559F5">
        <w:t>–</w:t>
      </w:r>
      <w:r w:rsidRPr="00792323">
        <w:t xml:space="preserve"> Completion Status</w:t>
      </w:r>
      <w:r>
        <w:fldChar w:fldCharType="begin"/>
      </w:r>
      <w:r>
        <w:instrText xml:space="preserve">xe </w:instrText>
      </w:r>
      <w:r w:rsidR="006559F5">
        <w:instrText>“</w:instrText>
      </w:r>
      <w:r w:rsidRPr="00792323">
        <w:instrText xml:space="preserve">HL7 Table 0322 </w:instrText>
      </w:r>
      <w:r w:rsidR="006559F5">
        <w:instrText>–</w:instrText>
      </w:r>
      <w:r w:rsidRPr="00792323">
        <w:instrText xml:space="preserve"> Completion status</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710"/>
        <w:gridCol w:w="5760"/>
        <w:gridCol w:w="1731"/>
      </w:tblGrid>
      <w:tr w:rsidR="004759A2" w:rsidRPr="00792323" w14:paraId="3B6686B0" w14:textId="77777777">
        <w:trPr>
          <w:tblHeader/>
          <w:jc w:val="center"/>
        </w:trPr>
        <w:tc>
          <w:tcPr>
            <w:tcW w:w="1710" w:type="dxa"/>
            <w:tcBorders>
              <w:top w:val="double" w:sz="4" w:space="0" w:color="auto"/>
            </w:tcBorders>
            <w:shd w:val="pct10" w:color="auto" w:fill="FFFFFF"/>
          </w:tcPr>
          <w:p w14:paraId="75F682D8" w14:textId="77777777" w:rsidR="004759A2" w:rsidRPr="00792323" w:rsidRDefault="004759A2">
            <w:pPr>
              <w:pStyle w:val="HL7TableHeader"/>
              <w:jc w:val="center"/>
            </w:pPr>
            <w:r w:rsidRPr="00792323">
              <w:t>Value</w:t>
            </w:r>
          </w:p>
        </w:tc>
        <w:tc>
          <w:tcPr>
            <w:tcW w:w="5760" w:type="dxa"/>
            <w:tcBorders>
              <w:top w:val="double" w:sz="4" w:space="0" w:color="auto"/>
            </w:tcBorders>
            <w:shd w:val="pct10" w:color="auto" w:fill="FFFFFF"/>
          </w:tcPr>
          <w:p w14:paraId="0D06863E" w14:textId="77777777" w:rsidR="004759A2" w:rsidRPr="00792323" w:rsidRDefault="004759A2">
            <w:pPr>
              <w:pStyle w:val="HL7TableHeader"/>
            </w:pPr>
            <w:r w:rsidRPr="00792323">
              <w:t>Descr</w:t>
            </w:r>
            <w:bookmarkStart w:id="1046" w:name="_Toc382761329"/>
            <w:r w:rsidRPr="00792323">
              <w:t>iption</w:t>
            </w:r>
          </w:p>
        </w:tc>
        <w:tc>
          <w:tcPr>
            <w:tcW w:w="1731" w:type="dxa"/>
            <w:tcBorders>
              <w:top w:val="double" w:sz="4" w:space="0" w:color="auto"/>
            </w:tcBorders>
            <w:shd w:val="pct10" w:color="auto" w:fill="FFFFFF"/>
          </w:tcPr>
          <w:p w14:paraId="4E58B00B" w14:textId="77777777" w:rsidR="004759A2" w:rsidRPr="00792323" w:rsidRDefault="004759A2">
            <w:pPr>
              <w:pStyle w:val="HL7TableHeader"/>
            </w:pPr>
            <w:r w:rsidRPr="00792323">
              <w:t>Comment</w:t>
            </w:r>
          </w:p>
        </w:tc>
      </w:tr>
      <w:tr w:rsidR="004759A2" w:rsidRPr="00792323" w14:paraId="31554DF4" w14:textId="77777777">
        <w:trPr>
          <w:jc w:val="center"/>
        </w:trPr>
        <w:tc>
          <w:tcPr>
            <w:tcW w:w="1710" w:type="dxa"/>
            <w:shd w:val="clear" w:color="auto" w:fill="FFFFFF"/>
          </w:tcPr>
          <w:p w14:paraId="6749EEF8" w14:textId="77777777" w:rsidR="004759A2" w:rsidRPr="00792323" w:rsidRDefault="004759A2">
            <w:pPr>
              <w:pStyle w:val="HL7TableBody"/>
              <w:keepNext/>
              <w:jc w:val="center"/>
            </w:pPr>
            <w:r w:rsidRPr="00792323">
              <w:t>CP</w:t>
            </w:r>
          </w:p>
        </w:tc>
        <w:tc>
          <w:tcPr>
            <w:tcW w:w="5760" w:type="dxa"/>
            <w:shd w:val="clear" w:color="auto" w:fill="FFFFFF"/>
          </w:tcPr>
          <w:p w14:paraId="1A61828D" w14:textId="77777777" w:rsidR="004759A2" w:rsidRPr="00792323" w:rsidRDefault="004759A2">
            <w:pPr>
              <w:pStyle w:val="HL7TableBody"/>
              <w:keepNext/>
            </w:pPr>
            <w:r w:rsidRPr="00792323">
              <w:t>Compl</w:t>
            </w:r>
            <w:bookmarkEnd w:id="1046"/>
            <w:r w:rsidRPr="00792323">
              <w:t>ete</w:t>
            </w:r>
          </w:p>
        </w:tc>
        <w:tc>
          <w:tcPr>
            <w:tcW w:w="1731" w:type="dxa"/>
            <w:shd w:val="clear" w:color="auto" w:fill="FFFFFF"/>
          </w:tcPr>
          <w:p w14:paraId="29DA28A0" w14:textId="77777777" w:rsidR="004759A2" w:rsidRPr="00792323" w:rsidRDefault="004759A2">
            <w:pPr>
              <w:pStyle w:val="HL7TableBody"/>
              <w:keepNext/>
            </w:pPr>
          </w:p>
        </w:tc>
      </w:tr>
      <w:tr w:rsidR="004759A2" w:rsidRPr="00792323" w14:paraId="09E7726D" w14:textId="77777777">
        <w:trPr>
          <w:jc w:val="center"/>
        </w:trPr>
        <w:tc>
          <w:tcPr>
            <w:tcW w:w="1710" w:type="dxa"/>
            <w:shd w:val="clear" w:color="auto" w:fill="FFFFFF"/>
          </w:tcPr>
          <w:p w14:paraId="309C5C96" w14:textId="77777777" w:rsidR="004759A2" w:rsidRPr="00792323" w:rsidRDefault="004759A2">
            <w:pPr>
              <w:pStyle w:val="HL7TableBody"/>
              <w:jc w:val="center"/>
            </w:pPr>
            <w:r w:rsidRPr="00792323">
              <w:t>RE</w:t>
            </w:r>
          </w:p>
        </w:tc>
        <w:tc>
          <w:tcPr>
            <w:tcW w:w="5760" w:type="dxa"/>
            <w:shd w:val="clear" w:color="auto" w:fill="FFFFFF"/>
          </w:tcPr>
          <w:p w14:paraId="7998C340" w14:textId="77777777" w:rsidR="004759A2" w:rsidRPr="00792323" w:rsidRDefault="004759A2">
            <w:pPr>
              <w:pStyle w:val="HL7TableBody"/>
            </w:pPr>
            <w:r w:rsidRPr="00792323">
              <w:t>Refused</w:t>
            </w:r>
          </w:p>
        </w:tc>
        <w:tc>
          <w:tcPr>
            <w:tcW w:w="1731" w:type="dxa"/>
            <w:shd w:val="clear" w:color="auto" w:fill="FFFFFF"/>
          </w:tcPr>
          <w:p w14:paraId="74876981" w14:textId="77777777" w:rsidR="004759A2" w:rsidRPr="00792323" w:rsidRDefault="004759A2">
            <w:pPr>
              <w:pStyle w:val="HL7TableBody"/>
            </w:pPr>
          </w:p>
        </w:tc>
      </w:tr>
      <w:tr w:rsidR="004759A2" w:rsidRPr="00792323" w14:paraId="1A424E38" w14:textId="77777777">
        <w:trPr>
          <w:jc w:val="center"/>
        </w:trPr>
        <w:tc>
          <w:tcPr>
            <w:tcW w:w="1710" w:type="dxa"/>
            <w:shd w:val="clear" w:color="auto" w:fill="FFFFFF"/>
          </w:tcPr>
          <w:p w14:paraId="0F1D7D1E" w14:textId="77777777" w:rsidR="004759A2" w:rsidRPr="00792323" w:rsidRDefault="004759A2">
            <w:pPr>
              <w:pStyle w:val="HL7TableBody"/>
              <w:jc w:val="center"/>
            </w:pPr>
            <w:r w:rsidRPr="00792323">
              <w:t>NA</w:t>
            </w:r>
          </w:p>
        </w:tc>
        <w:tc>
          <w:tcPr>
            <w:tcW w:w="5760" w:type="dxa"/>
            <w:shd w:val="clear" w:color="auto" w:fill="FFFFFF"/>
          </w:tcPr>
          <w:p w14:paraId="7955A03E" w14:textId="77777777" w:rsidR="004759A2" w:rsidRPr="00792323" w:rsidRDefault="004759A2">
            <w:pPr>
              <w:pStyle w:val="HL7TableBody"/>
            </w:pPr>
            <w:r w:rsidRPr="00792323">
              <w:t>Not Administered</w:t>
            </w:r>
          </w:p>
        </w:tc>
        <w:tc>
          <w:tcPr>
            <w:tcW w:w="1731" w:type="dxa"/>
            <w:shd w:val="clear" w:color="auto" w:fill="FFFFFF"/>
          </w:tcPr>
          <w:p w14:paraId="64F15B24" w14:textId="77777777" w:rsidR="004759A2" w:rsidRPr="00792323" w:rsidRDefault="004759A2">
            <w:pPr>
              <w:pStyle w:val="HL7TableBody"/>
            </w:pPr>
          </w:p>
        </w:tc>
      </w:tr>
      <w:tr w:rsidR="004759A2" w:rsidRPr="00792323" w14:paraId="1335B5E7" w14:textId="77777777">
        <w:trPr>
          <w:jc w:val="center"/>
        </w:trPr>
        <w:tc>
          <w:tcPr>
            <w:tcW w:w="1710" w:type="dxa"/>
            <w:tcBorders>
              <w:bottom w:val="double" w:sz="4" w:space="0" w:color="auto"/>
            </w:tcBorders>
            <w:shd w:val="clear" w:color="auto" w:fill="FFFFFF"/>
          </w:tcPr>
          <w:p w14:paraId="7CBF8186" w14:textId="77777777" w:rsidR="004759A2" w:rsidRPr="00792323" w:rsidRDefault="004759A2">
            <w:pPr>
              <w:pStyle w:val="HL7TableBody"/>
              <w:jc w:val="center"/>
            </w:pPr>
            <w:r w:rsidRPr="00792323">
              <w:t>PA</w:t>
            </w:r>
          </w:p>
        </w:tc>
        <w:tc>
          <w:tcPr>
            <w:tcW w:w="5760" w:type="dxa"/>
            <w:tcBorders>
              <w:bottom w:val="double" w:sz="4" w:space="0" w:color="auto"/>
            </w:tcBorders>
            <w:shd w:val="clear" w:color="auto" w:fill="FFFFFF"/>
          </w:tcPr>
          <w:p w14:paraId="59D8E0F2" w14:textId="77777777" w:rsidR="004759A2" w:rsidRPr="00792323" w:rsidRDefault="004759A2">
            <w:pPr>
              <w:pStyle w:val="HL7TableBody"/>
            </w:pPr>
            <w:r w:rsidRPr="00792323">
              <w:t>Partially Administered</w:t>
            </w:r>
          </w:p>
        </w:tc>
        <w:tc>
          <w:tcPr>
            <w:tcW w:w="1731" w:type="dxa"/>
            <w:tcBorders>
              <w:bottom w:val="double" w:sz="4" w:space="0" w:color="auto"/>
            </w:tcBorders>
            <w:shd w:val="clear" w:color="auto" w:fill="FFFFFF"/>
          </w:tcPr>
          <w:p w14:paraId="703A9A13" w14:textId="77777777" w:rsidR="004759A2" w:rsidRPr="00792323" w:rsidRDefault="004759A2">
            <w:pPr>
              <w:pStyle w:val="HL7TableBody"/>
            </w:pPr>
          </w:p>
        </w:tc>
      </w:tr>
    </w:tbl>
    <w:p w14:paraId="0E902115" w14:textId="77777777" w:rsidR="004759A2" w:rsidRPr="00792323" w:rsidRDefault="004759A2">
      <w:pPr>
        <w:rPr>
          <w:lang w:val="en-US" w:eastAsia="en-US"/>
        </w:rPr>
      </w:pPr>
    </w:p>
    <w:p w14:paraId="4A51E504" w14:textId="77777777" w:rsidR="004759A2" w:rsidRPr="00792323" w:rsidRDefault="004759A2" w:rsidP="00A62F22">
      <w:pPr>
        <w:pStyle w:val="Heading4"/>
      </w:pPr>
      <w:bookmarkStart w:id="1047" w:name="_Toc423691312"/>
      <w:r w:rsidRPr="00792323">
        <w:t xml:space="preserve">0324 </w:t>
      </w:r>
      <w:r w:rsidR="006559F5">
        <w:t>–</w:t>
      </w:r>
      <w:r w:rsidRPr="00792323">
        <w:t xml:space="preserve"> Location Characteristic ID</w:t>
      </w:r>
      <w:bookmarkEnd w:id="1047"/>
    </w:p>
    <w:p w14:paraId="42CBA1B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CC2D52C" w14:textId="77777777">
        <w:trPr>
          <w:tblHeader/>
        </w:trPr>
        <w:tc>
          <w:tcPr>
            <w:tcW w:w="720" w:type="dxa"/>
            <w:tcBorders>
              <w:top w:val="double" w:sz="4" w:space="0" w:color="auto"/>
            </w:tcBorders>
            <w:shd w:val="pct10" w:color="auto" w:fill="FFFFFF"/>
          </w:tcPr>
          <w:p w14:paraId="1908E75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59EDA7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A30622C" w14:textId="77777777" w:rsidR="004759A2" w:rsidRPr="00792323" w:rsidRDefault="004759A2">
            <w:pPr>
              <w:pStyle w:val="TableMetaHeader"/>
              <w:rPr>
                <w:noProof w:val="0"/>
              </w:rPr>
            </w:pPr>
            <w:r w:rsidRPr="00792323">
              <w:rPr>
                <w:noProof w:val="0"/>
              </w:rPr>
              <w:t>V3 Harmoniza</w:t>
            </w:r>
            <w:bookmarkStart w:id="1048" w:name="HL70322"/>
            <w:bookmarkEnd w:id="1048"/>
            <w:r w:rsidRPr="00792323">
              <w:rPr>
                <w:noProof w:val="0"/>
              </w:rPr>
              <w:t>tion</w:t>
            </w:r>
          </w:p>
        </w:tc>
        <w:tc>
          <w:tcPr>
            <w:tcW w:w="2016" w:type="dxa"/>
            <w:tcBorders>
              <w:top w:val="double" w:sz="4" w:space="0" w:color="auto"/>
            </w:tcBorders>
            <w:shd w:val="pct10" w:color="auto" w:fill="FFFFFF"/>
          </w:tcPr>
          <w:p w14:paraId="6D33026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8EF3F9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D687E51" w14:textId="77777777" w:rsidR="004759A2" w:rsidRPr="00792323" w:rsidRDefault="004759A2">
            <w:pPr>
              <w:pStyle w:val="TableMetaHeader"/>
              <w:rPr>
                <w:noProof w:val="0"/>
              </w:rPr>
            </w:pPr>
            <w:r w:rsidRPr="00792323">
              <w:rPr>
                <w:noProof w:val="0"/>
              </w:rPr>
              <w:t>Status</w:t>
            </w:r>
          </w:p>
        </w:tc>
      </w:tr>
      <w:tr w:rsidR="004759A2" w:rsidRPr="00792323" w14:paraId="23446F1F" w14:textId="77777777">
        <w:tc>
          <w:tcPr>
            <w:tcW w:w="720" w:type="dxa"/>
            <w:tcBorders>
              <w:bottom w:val="double" w:sz="4" w:space="0" w:color="auto"/>
            </w:tcBorders>
            <w:shd w:val="clear" w:color="auto" w:fill="FFFFFF"/>
          </w:tcPr>
          <w:p w14:paraId="3978DA9E" w14:textId="77777777" w:rsidR="004759A2" w:rsidRPr="00792323" w:rsidRDefault="004759A2">
            <w:pPr>
              <w:pStyle w:val="TableMetaBody"/>
              <w:rPr>
                <w:noProof w:val="0"/>
              </w:rPr>
            </w:pPr>
            <w:r w:rsidRPr="00792323">
              <w:rPr>
                <w:noProof w:val="0"/>
              </w:rPr>
              <w:t>0324</w:t>
            </w:r>
          </w:p>
        </w:tc>
        <w:tc>
          <w:tcPr>
            <w:tcW w:w="1152" w:type="dxa"/>
            <w:tcBorders>
              <w:bottom w:val="double" w:sz="4" w:space="0" w:color="auto"/>
            </w:tcBorders>
            <w:shd w:val="clear" w:color="auto" w:fill="FFFFFF"/>
          </w:tcPr>
          <w:p w14:paraId="6C67ACDF"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605FE02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927C6E2"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6605B034" w14:textId="77777777" w:rsidR="004759A2" w:rsidRPr="00792323" w:rsidRDefault="004759A2">
            <w:pPr>
              <w:pStyle w:val="TableMetaBody"/>
              <w:rPr>
                <w:b/>
                <w:noProof w:val="0"/>
              </w:rPr>
            </w:pPr>
            <w:r w:rsidRPr="00792323">
              <w:rPr>
                <w:noProof w:val="0"/>
              </w:rPr>
              <w:t xml:space="preserve">LCH-4   </w:t>
            </w:r>
          </w:p>
        </w:tc>
        <w:tc>
          <w:tcPr>
            <w:tcW w:w="1152" w:type="dxa"/>
            <w:tcBorders>
              <w:bottom w:val="double" w:sz="4" w:space="0" w:color="auto"/>
            </w:tcBorders>
            <w:shd w:val="clear" w:color="auto" w:fill="FFFFFF"/>
          </w:tcPr>
          <w:p w14:paraId="0345AE82" w14:textId="77777777" w:rsidR="004759A2" w:rsidRPr="00792323" w:rsidRDefault="004759A2">
            <w:pPr>
              <w:pStyle w:val="TableMetaBody"/>
              <w:rPr>
                <w:noProof w:val="0"/>
              </w:rPr>
            </w:pPr>
            <w:r w:rsidRPr="00792323">
              <w:rPr>
                <w:noProof w:val="0"/>
              </w:rPr>
              <w:t>Active</w:t>
            </w:r>
          </w:p>
        </w:tc>
      </w:tr>
    </w:tbl>
    <w:p w14:paraId="1367AD17" w14:textId="77777777" w:rsidR="004759A2" w:rsidRPr="00792323" w:rsidRDefault="004759A2">
      <w:pPr>
        <w:pStyle w:val="UserTableCaption"/>
      </w:pPr>
      <w:r w:rsidRPr="00792323">
        <w:t xml:space="preserve">User-defined Table 0324 </w:t>
      </w:r>
      <w:r w:rsidR="006559F5">
        <w:t>–</w:t>
      </w:r>
      <w:r w:rsidRPr="00792323">
        <w:t xml:space="preserve"> Location Characteristic ID</w:t>
      </w:r>
      <w:r>
        <w:fldChar w:fldCharType="begin"/>
      </w:r>
      <w:r>
        <w:instrText xml:space="preserve">xe </w:instrText>
      </w:r>
      <w:r w:rsidR="006559F5">
        <w:instrText>“</w:instrText>
      </w:r>
      <w:r w:rsidRPr="00792323">
        <w:instrText>User-defined Ta</w:instrText>
      </w:r>
      <w:bookmarkStart w:id="1049" w:name="_Toc382761330"/>
      <w:r w:rsidRPr="00792323">
        <w:instrText xml:space="preserve">ble 0324 </w:instrText>
      </w:r>
      <w:r w:rsidR="006559F5">
        <w:instrText>–</w:instrText>
      </w:r>
      <w:r w:rsidRPr="00792323">
        <w:instrText xml:space="preserve"> Location characteristi</w:instrText>
      </w:r>
      <w:bookmarkEnd w:id="1049"/>
      <w:r w:rsidRPr="00792323">
        <w:instrText>c ID</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10"/>
        <w:gridCol w:w="5593"/>
        <w:gridCol w:w="1653"/>
      </w:tblGrid>
      <w:tr w:rsidR="004759A2" w:rsidRPr="00792323" w14:paraId="2803E1E4" w14:textId="77777777">
        <w:trPr>
          <w:cantSplit/>
          <w:tblHeader/>
          <w:jc w:val="center"/>
        </w:trPr>
        <w:tc>
          <w:tcPr>
            <w:tcW w:w="810" w:type="dxa"/>
            <w:tcBorders>
              <w:top w:val="single" w:sz="12" w:space="0" w:color="auto"/>
              <w:bottom w:val="single" w:sz="6" w:space="0" w:color="auto"/>
            </w:tcBorders>
            <w:shd w:val="pct10" w:color="auto" w:fill="FFFFFF"/>
          </w:tcPr>
          <w:p w14:paraId="0B681803" w14:textId="77777777" w:rsidR="004759A2" w:rsidRPr="00792323" w:rsidRDefault="004759A2">
            <w:pPr>
              <w:pStyle w:val="UserTableHeader"/>
              <w:jc w:val="center"/>
            </w:pPr>
            <w:r w:rsidRPr="00792323">
              <w:t>Value</w:t>
            </w:r>
          </w:p>
        </w:tc>
        <w:tc>
          <w:tcPr>
            <w:tcW w:w="5593" w:type="dxa"/>
            <w:tcBorders>
              <w:top w:val="single" w:sz="12" w:space="0" w:color="auto"/>
              <w:bottom w:val="single" w:sz="6" w:space="0" w:color="auto"/>
            </w:tcBorders>
            <w:shd w:val="pct10" w:color="auto" w:fill="FFFFFF"/>
          </w:tcPr>
          <w:p w14:paraId="336DD799" w14:textId="77777777" w:rsidR="004759A2" w:rsidRPr="00792323" w:rsidRDefault="004759A2">
            <w:pPr>
              <w:pStyle w:val="UserTableHeader"/>
            </w:pPr>
            <w:r w:rsidRPr="00792323">
              <w:t>Description</w:t>
            </w:r>
          </w:p>
        </w:tc>
        <w:tc>
          <w:tcPr>
            <w:tcW w:w="1653" w:type="dxa"/>
            <w:tcBorders>
              <w:top w:val="single" w:sz="12" w:space="0" w:color="auto"/>
              <w:bottom w:val="single" w:sz="6" w:space="0" w:color="auto"/>
            </w:tcBorders>
            <w:shd w:val="pct10" w:color="auto" w:fill="FFFFFF"/>
          </w:tcPr>
          <w:p w14:paraId="17F4DE61" w14:textId="77777777" w:rsidR="004759A2" w:rsidRPr="00792323" w:rsidRDefault="004759A2">
            <w:pPr>
              <w:pStyle w:val="UserTableHeader"/>
            </w:pPr>
            <w:r w:rsidRPr="00792323">
              <w:t>Comment</w:t>
            </w:r>
          </w:p>
        </w:tc>
      </w:tr>
      <w:tr w:rsidR="004759A2" w:rsidRPr="00792323" w14:paraId="6D2EC60A" w14:textId="77777777">
        <w:trPr>
          <w:cantSplit/>
          <w:jc w:val="center"/>
        </w:trPr>
        <w:tc>
          <w:tcPr>
            <w:tcW w:w="810" w:type="dxa"/>
            <w:tcBorders>
              <w:top w:val="single" w:sz="6" w:space="0" w:color="auto"/>
            </w:tcBorders>
            <w:shd w:val="clear" w:color="auto" w:fill="FFFFFF"/>
          </w:tcPr>
          <w:p w14:paraId="37FDB993" w14:textId="77777777" w:rsidR="004759A2" w:rsidRPr="00792323" w:rsidRDefault="004759A2">
            <w:pPr>
              <w:pStyle w:val="UserTableBody"/>
              <w:jc w:val="center"/>
            </w:pPr>
            <w:r w:rsidRPr="00792323">
              <w:t>SMK</w:t>
            </w:r>
          </w:p>
        </w:tc>
        <w:tc>
          <w:tcPr>
            <w:tcW w:w="5593" w:type="dxa"/>
            <w:tcBorders>
              <w:top w:val="single" w:sz="6" w:space="0" w:color="auto"/>
            </w:tcBorders>
            <w:shd w:val="clear" w:color="auto" w:fill="FFFFFF"/>
          </w:tcPr>
          <w:p w14:paraId="1BC51CC3" w14:textId="77777777" w:rsidR="004759A2" w:rsidRPr="00792323" w:rsidRDefault="004759A2">
            <w:pPr>
              <w:pStyle w:val="UserTableBody"/>
            </w:pPr>
            <w:r w:rsidRPr="00792323">
              <w:t>Smoking</w:t>
            </w:r>
          </w:p>
        </w:tc>
        <w:tc>
          <w:tcPr>
            <w:tcW w:w="1653" w:type="dxa"/>
            <w:tcBorders>
              <w:top w:val="single" w:sz="6" w:space="0" w:color="auto"/>
            </w:tcBorders>
            <w:shd w:val="clear" w:color="auto" w:fill="FFFFFF"/>
          </w:tcPr>
          <w:p w14:paraId="73ED2EF1" w14:textId="77777777" w:rsidR="004759A2" w:rsidRPr="00792323" w:rsidRDefault="004759A2">
            <w:pPr>
              <w:pStyle w:val="UserTableBody"/>
            </w:pPr>
          </w:p>
        </w:tc>
      </w:tr>
      <w:tr w:rsidR="004759A2" w:rsidRPr="00792323" w14:paraId="3CAE4BA1" w14:textId="77777777">
        <w:trPr>
          <w:cantSplit/>
          <w:jc w:val="center"/>
        </w:trPr>
        <w:tc>
          <w:tcPr>
            <w:tcW w:w="810" w:type="dxa"/>
            <w:shd w:val="clear" w:color="auto" w:fill="FFFFFF"/>
          </w:tcPr>
          <w:p w14:paraId="36705C74" w14:textId="77777777" w:rsidR="004759A2" w:rsidRPr="00792323" w:rsidRDefault="004759A2">
            <w:pPr>
              <w:pStyle w:val="UserTableBody"/>
              <w:jc w:val="center"/>
            </w:pPr>
            <w:r w:rsidRPr="00792323">
              <w:t>LIC</w:t>
            </w:r>
          </w:p>
        </w:tc>
        <w:tc>
          <w:tcPr>
            <w:tcW w:w="5593" w:type="dxa"/>
            <w:shd w:val="clear" w:color="auto" w:fill="FFFFFF"/>
          </w:tcPr>
          <w:p w14:paraId="0F979A7F" w14:textId="77777777" w:rsidR="004759A2" w:rsidRPr="00792323" w:rsidRDefault="004759A2">
            <w:pPr>
              <w:pStyle w:val="UserTableBody"/>
            </w:pPr>
            <w:r w:rsidRPr="00792323">
              <w:t>Licensed</w:t>
            </w:r>
          </w:p>
        </w:tc>
        <w:tc>
          <w:tcPr>
            <w:tcW w:w="1653" w:type="dxa"/>
            <w:shd w:val="clear" w:color="auto" w:fill="FFFFFF"/>
          </w:tcPr>
          <w:p w14:paraId="460EB122" w14:textId="77777777" w:rsidR="004759A2" w:rsidRPr="00792323" w:rsidRDefault="004759A2">
            <w:pPr>
              <w:pStyle w:val="UserTableBody"/>
            </w:pPr>
          </w:p>
        </w:tc>
      </w:tr>
      <w:tr w:rsidR="004759A2" w:rsidRPr="00AF2426" w14:paraId="28EE43F5" w14:textId="77777777">
        <w:trPr>
          <w:cantSplit/>
          <w:jc w:val="center"/>
        </w:trPr>
        <w:tc>
          <w:tcPr>
            <w:tcW w:w="810" w:type="dxa"/>
            <w:shd w:val="clear" w:color="auto" w:fill="FFFFFF"/>
          </w:tcPr>
          <w:p w14:paraId="05983702" w14:textId="77777777" w:rsidR="004759A2" w:rsidRPr="00792323" w:rsidRDefault="004759A2">
            <w:pPr>
              <w:pStyle w:val="UserTableBody"/>
              <w:jc w:val="center"/>
            </w:pPr>
            <w:r w:rsidRPr="00792323">
              <w:t>IMP</w:t>
            </w:r>
          </w:p>
        </w:tc>
        <w:tc>
          <w:tcPr>
            <w:tcW w:w="5593" w:type="dxa"/>
            <w:shd w:val="clear" w:color="auto" w:fill="FFFFFF"/>
          </w:tcPr>
          <w:p w14:paraId="3B830132" w14:textId="77777777" w:rsidR="004759A2" w:rsidRPr="00792323" w:rsidRDefault="004759A2">
            <w:pPr>
              <w:pStyle w:val="UserTableBody"/>
            </w:pPr>
            <w:r w:rsidRPr="00792323">
              <w:t>Implant: can be used for radiation implant patients</w:t>
            </w:r>
          </w:p>
        </w:tc>
        <w:tc>
          <w:tcPr>
            <w:tcW w:w="1653" w:type="dxa"/>
            <w:shd w:val="clear" w:color="auto" w:fill="FFFFFF"/>
          </w:tcPr>
          <w:p w14:paraId="2BD1C138" w14:textId="77777777" w:rsidR="004759A2" w:rsidRPr="00792323" w:rsidRDefault="004759A2">
            <w:pPr>
              <w:pStyle w:val="UserTableBody"/>
            </w:pPr>
          </w:p>
        </w:tc>
      </w:tr>
      <w:tr w:rsidR="004759A2" w:rsidRPr="00AF2426" w14:paraId="5037DCAE" w14:textId="77777777">
        <w:trPr>
          <w:cantSplit/>
          <w:jc w:val="center"/>
        </w:trPr>
        <w:tc>
          <w:tcPr>
            <w:tcW w:w="810" w:type="dxa"/>
            <w:shd w:val="clear" w:color="auto" w:fill="FFFFFF"/>
          </w:tcPr>
          <w:p w14:paraId="57B1D3D6" w14:textId="77777777" w:rsidR="004759A2" w:rsidRPr="00792323" w:rsidRDefault="004759A2">
            <w:pPr>
              <w:pStyle w:val="UserTableBody"/>
              <w:jc w:val="center"/>
            </w:pPr>
            <w:r w:rsidRPr="00792323">
              <w:t>SHA</w:t>
            </w:r>
          </w:p>
        </w:tc>
        <w:tc>
          <w:tcPr>
            <w:tcW w:w="5593" w:type="dxa"/>
            <w:shd w:val="clear" w:color="auto" w:fill="FFFFFF"/>
          </w:tcPr>
          <w:p w14:paraId="5C189DAB" w14:textId="77777777" w:rsidR="004759A2" w:rsidRPr="00792323" w:rsidRDefault="004759A2">
            <w:pPr>
              <w:pStyle w:val="UserTableBody"/>
            </w:pPr>
            <w:r w:rsidRPr="00792323">
              <w:t>Shadow: a temporary holding location that do</w:t>
            </w:r>
            <w:bookmarkStart w:id="1050" w:name="HL70324"/>
            <w:bookmarkEnd w:id="1050"/>
            <w:r w:rsidRPr="00792323">
              <w:t>es not physically exist</w:t>
            </w:r>
          </w:p>
        </w:tc>
        <w:tc>
          <w:tcPr>
            <w:tcW w:w="1653" w:type="dxa"/>
            <w:shd w:val="clear" w:color="auto" w:fill="FFFFFF"/>
          </w:tcPr>
          <w:p w14:paraId="37659CA9" w14:textId="77777777" w:rsidR="004759A2" w:rsidRPr="00792323" w:rsidRDefault="004759A2">
            <w:pPr>
              <w:pStyle w:val="UserTableBody"/>
            </w:pPr>
          </w:p>
        </w:tc>
      </w:tr>
      <w:tr w:rsidR="004759A2" w:rsidRPr="00AF2426" w14:paraId="2CBA7FA8" w14:textId="77777777">
        <w:trPr>
          <w:cantSplit/>
          <w:jc w:val="center"/>
        </w:trPr>
        <w:tc>
          <w:tcPr>
            <w:tcW w:w="810" w:type="dxa"/>
            <w:shd w:val="clear" w:color="auto" w:fill="FFFFFF"/>
          </w:tcPr>
          <w:p w14:paraId="0A19DE86" w14:textId="77777777" w:rsidR="004759A2" w:rsidRPr="00792323" w:rsidRDefault="004759A2">
            <w:pPr>
              <w:pStyle w:val="UserTableBody"/>
              <w:jc w:val="center"/>
            </w:pPr>
            <w:r w:rsidRPr="00792323">
              <w:t>INF</w:t>
            </w:r>
          </w:p>
        </w:tc>
        <w:tc>
          <w:tcPr>
            <w:tcW w:w="5593" w:type="dxa"/>
            <w:shd w:val="clear" w:color="auto" w:fill="FFFFFF"/>
          </w:tcPr>
          <w:p w14:paraId="1D7A6FF5" w14:textId="77777777" w:rsidR="004759A2" w:rsidRPr="00792323" w:rsidRDefault="004759A2">
            <w:pPr>
              <w:pStyle w:val="UserTableBody"/>
            </w:pPr>
            <w:r w:rsidRPr="00792323">
              <w:t>Infectious disease: this location can be used for isolation</w:t>
            </w:r>
          </w:p>
        </w:tc>
        <w:tc>
          <w:tcPr>
            <w:tcW w:w="1653" w:type="dxa"/>
            <w:shd w:val="clear" w:color="auto" w:fill="FFFFFF"/>
          </w:tcPr>
          <w:p w14:paraId="7D25C319" w14:textId="77777777" w:rsidR="004759A2" w:rsidRPr="00792323" w:rsidRDefault="004759A2">
            <w:pPr>
              <w:pStyle w:val="UserTableBody"/>
            </w:pPr>
          </w:p>
        </w:tc>
      </w:tr>
      <w:tr w:rsidR="004759A2" w:rsidRPr="00AF2426" w14:paraId="2E4E9E10" w14:textId="77777777">
        <w:trPr>
          <w:cantSplit/>
          <w:jc w:val="center"/>
        </w:trPr>
        <w:tc>
          <w:tcPr>
            <w:tcW w:w="810" w:type="dxa"/>
            <w:shd w:val="clear" w:color="auto" w:fill="FFFFFF"/>
          </w:tcPr>
          <w:p w14:paraId="09C02754" w14:textId="77777777" w:rsidR="004759A2" w:rsidRPr="00792323" w:rsidRDefault="004759A2">
            <w:pPr>
              <w:pStyle w:val="UserTableBody"/>
              <w:jc w:val="center"/>
            </w:pPr>
            <w:r w:rsidRPr="00792323">
              <w:t>PRL</w:t>
            </w:r>
          </w:p>
        </w:tc>
        <w:tc>
          <w:tcPr>
            <w:tcW w:w="5593" w:type="dxa"/>
            <w:shd w:val="clear" w:color="auto" w:fill="FFFFFF"/>
          </w:tcPr>
          <w:p w14:paraId="2BB16615" w14:textId="77777777" w:rsidR="004759A2" w:rsidRPr="00792323" w:rsidRDefault="004759A2">
            <w:pPr>
              <w:pStyle w:val="UserTableBody"/>
            </w:pPr>
            <w:r w:rsidRPr="00792323">
              <w:t>Privacy level: indicating the level of private versus non-private room</w:t>
            </w:r>
          </w:p>
        </w:tc>
        <w:tc>
          <w:tcPr>
            <w:tcW w:w="1653" w:type="dxa"/>
            <w:shd w:val="clear" w:color="auto" w:fill="FFFFFF"/>
          </w:tcPr>
          <w:p w14:paraId="4FA5FFAE" w14:textId="77777777" w:rsidR="004759A2" w:rsidRPr="00792323" w:rsidRDefault="004759A2">
            <w:pPr>
              <w:pStyle w:val="UserTableBody"/>
            </w:pPr>
          </w:p>
        </w:tc>
      </w:tr>
      <w:tr w:rsidR="004759A2" w:rsidRPr="00792323" w14:paraId="220A7664" w14:textId="77777777">
        <w:trPr>
          <w:cantSplit/>
          <w:jc w:val="center"/>
        </w:trPr>
        <w:tc>
          <w:tcPr>
            <w:tcW w:w="810" w:type="dxa"/>
            <w:shd w:val="clear" w:color="auto" w:fill="FFFFFF"/>
          </w:tcPr>
          <w:p w14:paraId="19129C37" w14:textId="77777777" w:rsidR="004759A2" w:rsidRPr="00792323" w:rsidRDefault="004759A2">
            <w:pPr>
              <w:pStyle w:val="UserTableBody"/>
              <w:jc w:val="center"/>
            </w:pPr>
            <w:r w:rsidRPr="00792323">
              <w:t>LCR</w:t>
            </w:r>
          </w:p>
        </w:tc>
        <w:tc>
          <w:tcPr>
            <w:tcW w:w="5593" w:type="dxa"/>
            <w:shd w:val="clear" w:color="auto" w:fill="FFFFFF"/>
          </w:tcPr>
          <w:p w14:paraId="79FF99A2" w14:textId="77777777" w:rsidR="004759A2" w:rsidRPr="00792323" w:rsidRDefault="004759A2">
            <w:pPr>
              <w:pStyle w:val="UserTableBody"/>
            </w:pPr>
            <w:r w:rsidRPr="00792323">
              <w:t>Level of care</w:t>
            </w:r>
          </w:p>
        </w:tc>
        <w:tc>
          <w:tcPr>
            <w:tcW w:w="1653" w:type="dxa"/>
            <w:shd w:val="clear" w:color="auto" w:fill="FFFFFF"/>
          </w:tcPr>
          <w:p w14:paraId="5DB5C9C5" w14:textId="77777777" w:rsidR="004759A2" w:rsidRPr="00792323" w:rsidRDefault="004759A2">
            <w:pPr>
              <w:pStyle w:val="UserTableBody"/>
            </w:pPr>
          </w:p>
        </w:tc>
      </w:tr>
      <w:tr w:rsidR="004759A2" w:rsidRPr="00792323" w14:paraId="5100082A" w14:textId="77777777">
        <w:trPr>
          <w:cantSplit/>
          <w:jc w:val="center"/>
        </w:trPr>
        <w:tc>
          <w:tcPr>
            <w:tcW w:w="810" w:type="dxa"/>
            <w:shd w:val="clear" w:color="auto" w:fill="FFFFFF"/>
          </w:tcPr>
          <w:p w14:paraId="066C9C6B" w14:textId="77777777" w:rsidR="004759A2" w:rsidRPr="00792323" w:rsidRDefault="004759A2">
            <w:pPr>
              <w:pStyle w:val="UserTableBody"/>
              <w:jc w:val="center"/>
            </w:pPr>
            <w:r w:rsidRPr="00792323">
              <w:t>OVR</w:t>
            </w:r>
          </w:p>
        </w:tc>
        <w:tc>
          <w:tcPr>
            <w:tcW w:w="5593" w:type="dxa"/>
            <w:shd w:val="clear" w:color="auto" w:fill="FFFFFF"/>
          </w:tcPr>
          <w:p w14:paraId="0FB9704B" w14:textId="77777777" w:rsidR="004759A2" w:rsidRPr="00792323" w:rsidRDefault="004759A2">
            <w:pPr>
              <w:pStyle w:val="UserTableBody"/>
            </w:pPr>
            <w:r w:rsidRPr="00792323">
              <w:t>Overflow</w:t>
            </w:r>
          </w:p>
        </w:tc>
        <w:tc>
          <w:tcPr>
            <w:tcW w:w="1653" w:type="dxa"/>
            <w:shd w:val="clear" w:color="auto" w:fill="FFFFFF"/>
          </w:tcPr>
          <w:p w14:paraId="5815A24B" w14:textId="77777777" w:rsidR="004759A2" w:rsidRPr="00792323" w:rsidRDefault="004759A2">
            <w:pPr>
              <w:pStyle w:val="UserTableBody"/>
            </w:pPr>
          </w:p>
        </w:tc>
      </w:tr>
      <w:tr w:rsidR="004759A2" w:rsidRPr="00792323" w14:paraId="728B194F" w14:textId="77777777">
        <w:trPr>
          <w:cantSplit/>
          <w:jc w:val="center"/>
        </w:trPr>
        <w:tc>
          <w:tcPr>
            <w:tcW w:w="810" w:type="dxa"/>
            <w:shd w:val="clear" w:color="auto" w:fill="FFFFFF"/>
          </w:tcPr>
          <w:p w14:paraId="094602D6" w14:textId="77777777" w:rsidR="004759A2" w:rsidRPr="00792323" w:rsidRDefault="004759A2">
            <w:pPr>
              <w:pStyle w:val="UserTableBody"/>
              <w:jc w:val="center"/>
            </w:pPr>
            <w:r w:rsidRPr="00792323">
              <w:t>STF</w:t>
            </w:r>
          </w:p>
        </w:tc>
        <w:tc>
          <w:tcPr>
            <w:tcW w:w="5593" w:type="dxa"/>
            <w:shd w:val="clear" w:color="auto" w:fill="FFFFFF"/>
          </w:tcPr>
          <w:p w14:paraId="5DE77B78" w14:textId="77777777" w:rsidR="004759A2" w:rsidRPr="00792323" w:rsidRDefault="004759A2">
            <w:pPr>
              <w:pStyle w:val="UserTableBody"/>
            </w:pPr>
            <w:r w:rsidRPr="00792323">
              <w:t>Bed is staffed</w:t>
            </w:r>
          </w:p>
        </w:tc>
        <w:tc>
          <w:tcPr>
            <w:tcW w:w="1653" w:type="dxa"/>
            <w:shd w:val="clear" w:color="auto" w:fill="FFFFFF"/>
          </w:tcPr>
          <w:p w14:paraId="14789F7C" w14:textId="77777777" w:rsidR="004759A2" w:rsidRPr="00792323" w:rsidRDefault="004759A2">
            <w:pPr>
              <w:pStyle w:val="UserTableBody"/>
            </w:pPr>
          </w:p>
        </w:tc>
      </w:tr>
      <w:tr w:rsidR="004759A2" w:rsidRPr="00792323" w14:paraId="796340C5" w14:textId="77777777">
        <w:trPr>
          <w:cantSplit/>
          <w:jc w:val="center"/>
        </w:trPr>
        <w:tc>
          <w:tcPr>
            <w:tcW w:w="810" w:type="dxa"/>
            <w:shd w:val="clear" w:color="auto" w:fill="FFFFFF"/>
          </w:tcPr>
          <w:p w14:paraId="5D56CD8E" w14:textId="77777777" w:rsidR="004759A2" w:rsidRPr="00792323" w:rsidRDefault="004759A2">
            <w:pPr>
              <w:pStyle w:val="UserTableBody"/>
              <w:jc w:val="center"/>
            </w:pPr>
            <w:r w:rsidRPr="00792323">
              <w:t>SET</w:t>
            </w:r>
          </w:p>
        </w:tc>
        <w:tc>
          <w:tcPr>
            <w:tcW w:w="5593" w:type="dxa"/>
            <w:shd w:val="clear" w:color="auto" w:fill="FFFFFF"/>
          </w:tcPr>
          <w:p w14:paraId="6618A31D" w14:textId="77777777" w:rsidR="004759A2" w:rsidRPr="00792323" w:rsidRDefault="004759A2">
            <w:pPr>
              <w:pStyle w:val="UserTableBody"/>
            </w:pPr>
            <w:r w:rsidRPr="00792323">
              <w:t>Bed is set up</w:t>
            </w:r>
          </w:p>
        </w:tc>
        <w:tc>
          <w:tcPr>
            <w:tcW w:w="1653" w:type="dxa"/>
            <w:shd w:val="clear" w:color="auto" w:fill="FFFFFF"/>
          </w:tcPr>
          <w:p w14:paraId="5A368A44" w14:textId="77777777" w:rsidR="004759A2" w:rsidRPr="00792323" w:rsidRDefault="004759A2">
            <w:pPr>
              <w:pStyle w:val="UserTableBody"/>
            </w:pPr>
          </w:p>
        </w:tc>
      </w:tr>
      <w:tr w:rsidR="004759A2" w:rsidRPr="00792323" w14:paraId="7DBD9EAD" w14:textId="77777777">
        <w:trPr>
          <w:cantSplit/>
          <w:jc w:val="center"/>
        </w:trPr>
        <w:tc>
          <w:tcPr>
            <w:tcW w:w="810" w:type="dxa"/>
            <w:shd w:val="clear" w:color="auto" w:fill="FFFFFF"/>
          </w:tcPr>
          <w:p w14:paraId="6FB8BF3F" w14:textId="77777777" w:rsidR="004759A2" w:rsidRPr="00792323" w:rsidRDefault="004759A2">
            <w:pPr>
              <w:pStyle w:val="UserTableBody"/>
              <w:jc w:val="center"/>
            </w:pPr>
            <w:r w:rsidRPr="00792323">
              <w:t>GEN</w:t>
            </w:r>
          </w:p>
        </w:tc>
        <w:tc>
          <w:tcPr>
            <w:tcW w:w="5593" w:type="dxa"/>
            <w:shd w:val="clear" w:color="auto" w:fill="FFFFFF"/>
          </w:tcPr>
          <w:p w14:paraId="1D8DD37E" w14:textId="77777777" w:rsidR="004759A2" w:rsidRPr="00792323" w:rsidRDefault="004759A2">
            <w:pPr>
              <w:pStyle w:val="UserTableBody"/>
            </w:pPr>
            <w:r w:rsidRPr="00792323">
              <w:t>Gender of patient(s)</w:t>
            </w:r>
          </w:p>
        </w:tc>
        <w:tc>
          <w:tcPr>
            <w:tcW w:w="1653" w:type="dxa"/>
            <w:shd w:val="clear" w:color="auto" w:fill="FFFFFF"/>
          </w:tcPr>
          <w:p w14:paraId="64F74923" w14:textId="77777777" w:rsidR="004759A2" w:rsidRPr="00792323" w:rsidRDefault="004759A2">
            <w:pPr>
              <w:pStyle w:val="UserTableBody"/>
            </w:pPr>
          </w:p>
        </w:tc>
      </w:tr>
      <w:tr w:rsidR="004759A2" w:rsidRPr="00792323" w14:paraId="2CFBF9ED" w14:textId="77777777">
        <w:trPr>
          <w:cantSplit/>
          <w:jc w:val="center"/>
        </w:trPr>
        <w:tc>
          <w:tcPr>
            <w:tcW w:w="810" w:type="dxa"/>
            <w:tcBorders>
              <w:bottom w:val="single" w:sz="12" w:space="0" w:color="auto"/>
            </w:tcBorders>
            <w:shd w:val="clear" w:color="auto" w:fill="FFFFFF"/>
          </w:tcPr>
          <w:p w14:paraId="6E7D4051" w14:textId="77777777" w:rsidR="004759A2" w:rsidRPr="00792323" w:rsidRDefault="004759A2">
            <w:pPr>
              <w:pStyle w:val="UserTableBody"/>
              <w:jc w:val="center"/>
            </w:pPr>
            <w:r w:rsidRPr="00792323">
              <w:t>TEA</w:t>
            </w:r>
          </w:p>
        </w:tc>
        <w:tc>
          <w:tcPr>
            <w:tcW w:w="5593" w:type="dxa"/>
            <w:tcBorders>
              <w:bottom w:val="single" w:sz="12" w:space="0" w:color="auto"/>
            </w:tcBorders>
            <w:shd w:val="clear" w:color="auto" w:fill="FFFFFF"/>
          </w:tcPr>
          <w:p w14:paraId="56194BCD" w14:textId="77777777" w:rsidR="004759A2" w:rsidRPr="00792323" w:rsidRDefault="004759A2">
            <w:pPr>
              <w:pStyle w:val="UserTableBody"/>
            </w:pPr>
            <w:r w:rsidRPr="00792323">
              <w:t>Teaching location</w:t>
            </w:r>
          </w:p>
        </w:tc>
        <w:tc>
          <w:tcPr>
            <w:tcW w:w="1653" w:type="dxa"/>
            <w:tcBorders>
              <w:bottom w:val="single" w:sz="12" w:space="0" w:color="auto"/>
            </w:tcBorders>
            <w:shd w:val="clear" w:color="auto" w:fill="FFFFFF"/>
          </w:tcPr>
          <w:p w14:paraId="237DD25D" w14:textId="77777777" w:rsidR="004759A2" w:rsidRPr="00792323" w:rsidRDefault="004759A2">
            <w:pPr>
              <w:pStyle w:val="UserTableBody"/>
            </w:pPr>
          </w:p>
        </w:tc>
      </w:tr>
    </w:tbl>
    <w:p w14:paraId="59AFBF28"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46453500" w14:textId="77777777" w:rsidR="004759A2" w:rsidRPr="00792323" w:rsidRDefault="004759A2" w:rsidP="00F02639">
      <w:pPr>
        <w:rPr>
          <w:lang w:val="en-US" w:eastAsia="en-US"/>
        </w:rPr>
      </w:pPr>
    </w:p>
    <w:p w14:paraId="680F282D" w14:textId="77777777" w:rsidR="004759A2" w:rsidRPr="00792323" w:rsidRDefault="004759A2" w:rsidP="00A62F22">
      <w:pPr>
        <w:pStyle w:val="Heading4"/>
      </w:pPr>
      <w:bookmarkStart w:id="1051" w:name="_Toc423691313"/>
      <w:r w:rsidRPr="00792323">
        <w:lastRenderedPageBreak/>
        <w:t xml:space="preserve">0325 </w:t>
      </w:r>
      <w:r w:rsidR="006559F5">
        <w:t>–</w:t>
      </w:r>
      <w:r w:rsidRPr="00792323">
        <w:t xml:space="preserve"> Location Relationship ID</w:t>
      </w:r>
      <w:bookmarkEnd w:id="1051"/>
    </w:p>
    <w:p w14:paraId="288524C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C89B599" w14:textId="77777777">
        <w:trPr>
          <w:tblHeader/>
        </w:trPr>
        <w:tc>
          <w:tcPr>
            <w:tcW w:w="720" w:type="dxa"/>
            <w:tcBorders>
              <w:top w:val="double" w:sz="4" w:space="0" w:color="auto"/>
            </w:tcBorders>
            <w:shd w:val="pct10" w:color="auto" w:fill="FFFFFF"/>
          </w:tcPr>
          <w:p w14:paraId="16DFFB3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9B57DE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2AB78E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74A376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53BF2B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7DBF66F" w14:textId="77777777" w:rsidR="004759A2" w:rsidRPr="00792323" w:rsidRDefault="004759A2">
            <w:pPr>
              <w:pStyle w:val="TableMetaHeader"/>
              <w:rPr>
                <w:noProof w:val="0"/>
              </w:rPr>
            </w:pPr>
            <w:r w:rsidRPr="00792323">
              <w:rPr>
                <w:noProof w:val="0"/>
              </w:rPr>
              <w:t>Status</w:t>
            </w:r>
          </w:p>
        </w:tc>
      </w:tr>
      <w:tr w:rsidR="004759A2" w:rsidRPr="00792323" w14:paraId="1C1DC390" w14:textId="77777777">
        <w:tc>
          <w:tcPr>
            <w:tcW w:w="720" w:type="dxa"/>
            <w:tcBorders>
              <w:bottom w:val="double" w:sz="4" w:space="0" w:color="auto"/>
            </w:tcBorders>
            <w:shd w:val="clear" w:color="auto" w:fill="FFFFFF"/>
          </w:tcPr>
          <w:p w14:paraId="7A088E0A" w14:textId="77777777" w:rsidR="004759A2" w:rsidRPr="00792323" w:rsidRDefault="004759A2">
            <w:pPr>
              <w:pStyle w:val="TableMetaBody"/>
              <w:rPr>
                <w:noProof w:val="0"/>
              </w:rPr>
            </w:pPr>
            <w:r w:rsidRPr="00792323">
              <w:rPr>
                <w:noProof w:val="0"/>
              </w:rPr>
              <w:t>0325</w:t>
            </w:r>
          </w:p>
        </w:tc>
        <w:tc>
          <w:tcPr>
            <w:tcW w:w="1152" w:type="dxa"/>
            <w:tcBorders>
              <w:bottom w:val="double" w:sz="4" w:space="0" w:color="auto"/>
            </w:tcBorders>
            <w:shd w:val="clear" w:color="auto" w:fill="FFFFFF"/>
          </w:tcPr>
          <w:p w14:paraId="353DFF5C"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267A2B4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7DB7892"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79AD45D6" w14:textId="77777777" w:rsidR="004759A2" w:rsidRPr="00792323" w:rsidRDefault="004759A2">
            <w:pPr>
              <w:pStyle w:val="TableMetaBody"/>
              <w:rPr>
                <w:b/>
                <w:noProof w:val="0"/>
              </w:rPr>
            </w:pPr>
            <w:r w:rsidRPr="00792323">
              <w:rPr>
                <w:noProof w:val="0"/>
              </w:rPr>
              <w:t xml:space="preserve">LRL-4   </w:t>
            </w:r>
          </w:p>
        </w:tc>
        <w:tc>
          <w:tcPr>
            <w:tcW w:w="1152" w:type="dxa"/>
            <w:tcBorders>
              <w:bottom w:val="double" w:sz="4" w:space="0" w:color="auto"/>
            </w:tcBorders>
            <w:shd w:val="clear" w:color="auto" w:fill="FFFFFF"/>
          </w:tcPr>
          <w:p w14:paraId="075D29EB" w14:textId="77777777" w:rsidR="004759A2" w:rsidRPr="00792323" w:rsidRDefault="004759A2">
            <w:pPr>
              <w:pStyle w:val="TableMetaBody"/>
              <w:rPr>
                <w:noProof w:val="0"/>
              </w:rPr>
            </w:pPr>
            <w:r w:rsidRPr="00792323">
              <w:rPr>
                <w:noProof w:val="0"/>
              </w:rPr>
              <w:t>Active</w:t>
            </w:r>
          </w:p>
        </w:tc>
      </w:tr>
    </w:tbl>
    <w:p w14:paraId="3CE41EB7" w14:textId="77777777" w:rsidR="004759A2" w:rsidRPr="00792323" w:rsidRDefault="004759A2">
      <w:pPr>
        <w:pStyle w:val="UserTableCaption"/>
      </w:pPr>
      <w:r w:rsidRPr="00792323">
        <w:t xml:space="preserve">User-defined Table 0325 </w:t>
      </w:r>
      <w:r w:rsidR="006559F5">
        <w:t>–</w:t>
      </w:r>
      <w:r w:rsidRPr="00792323">
        <w:t xml:space="preserve"> Location Relationship ID</w:t>
      </w:r>
      <w:r>
        <w:fldChar w:fldCharType="begin"/>
      </w:r>
      <w:r>
        <w:instrText xml:space="preserve">xe </w:instrText>
      </w:r>
      <w:r w:rsidR="006559F5">
        <w:instrText>“</w:instrText>
      </w:r>
      <w:r w:rsidRPr="00792323">
        <w:instrText xml:space="preserve">User-defined Table </w:instrText>
      </w:r>
      <w:bookmarkStart w:id="1052" w:name="_Toc382761331"/>
      <w:r w:rsidRPr="00792323">
        <w:instrText xml:space="preserve">0325 </w:instrText>
      </w:r>
      <w:r w:rsidR="006559F5">
        <w:instrText>–</w:instrText>
      </w:r>
      <w:r w:rsidRPr="00792323">
        <w:instrText xml:space="preserve"> Location relationship ID</w:instrText>
      </w:r>
      <w:bookmarkEnd w:id="1052"/>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10"/>
        <w:gridCol w:w="2936"/>
        <w:gridCol w:w="1819"/>
      </w:tblGrid>
      <w:tr w:rsidR="004759A2" w:rsidRPr="00792323" w14:paraId="4693E03E" w14:textId="77777777">
        <w:trPr>
          <w:cantSplit/>
          <w:tblHeader/>
          <w:jc w:val="center"/>
        </w:trPr>
        <w:tc>
          <w:tcPr>
            <w:tcW w:w="810" w:type="dxa"/>
            <w:tcBorders>
              <w:top w:val="single" w:sz="12" w:space="0" w:color="auto"/>
              <w:bottom w:val="single" w:sz="6" w:space="0" w:color="auto"/>
            </w:tcBorders>
            <w:shd w:val="pct10" w:color="auto" w:fill="FFFFFF"/>
          </w:tcPr>
          <w:p w14:paraId="167B1D30" w14:textId="77777777" w:rsidR="004759A2" w:rsidRPr="00792323" w:rsidRDefault="004759A2">
            <w:pPr>
              <w:pStyle w:val="UserTableHeader"/>
              <w:jc w:val="center"/>
            </w:pPr>
            <w:r w:rsidRPr="00792323">
              <w:t>Value</w:t>
            </w:r>
          </w:p>
        </w:tc>
        <w:tc>
          <w:tcPr>
            <w:tcW w:w="2936" w:type="dxa"/>
            <w:tcBorders>
              <w:top w:val="single" w:sz="12" w:space="0" w:color="auto"/>
              <w:bottom w:val="single" w:sz="6" w:space="0" w:color="auto"/>
            </w:tcBorders>
            <w:shd w:val="pct10" w:color="auto" w:fill="FFFFFF"/>
          </w:tcPr>
          <w:p w14:paraId="0C1B7197" w14:textId="77777777" w:rsidR="004759A2" w:rsidRPr="00792323" w:rsidRDefault="004759A2">
            <w:pPr>
              <w:pStyle w:val="UserTableHeader"/>
            </w:pPr>
            <w:r w:rsidRPr="00792323">
              <w:t>Description</w:t>
            </w:r>
          </w:p>
        </w:tc>
        <w:tc>
          <w:tcPr>
            <w:tcW w:w="1819" w:type="dxa"/>
            <w:tcBorders>
              <w:top w:val="single" w:sz="12" w:space="0" w:color="auto"/>
              <w:bottom w:val="single" w:sz="6" w:space="0" w:color="auto"/>
            </w:tcBorders>
            <w:shd w:val="pct10" w:color="auto" w:fill="FFFFFF"/>
          </w:tcPr>
          <w:p w14:paraId="13E15558" w14:textId="77777777" w:rsidR="004759A2" w:rsidRPr="00792323" w:rsidRDefault="004759A2">
            <w:pPr>
              <w:pStyle w:val="UserTableHeader"/>
            </w:pPr>
            <w:r w:rsidRPr="00792323">
              <w:t>Comment</w:t>
            </w:r>
          </w:p>
        </w:tc>
      </w:tr>
      <w:tr w:rsidR="004759A2" w:rsidRPr="00792323" w14:paraId="4559ABBE" w14:textId="77777777">
        <w:trPr>
          <w:cantSplit/>
          <w:jc w:val="center"/>
        </w:trPr>
        <w:tc>
          <w:tcPr>
            <w:tcW w:w="810" w:type="dxa"/>
            <w:tcBorders>
              <w:top w:val="single" w:sz="6" w:space="0" w:color="auto"/>
            </w:tcBorders>
            <w:shd w:val="clear" w:color="auto" w:fill="FFFFFF"/>
          </w:tcPr>
          <w:p w14:paraId="320E8B1B" w14:textId="77777777" w:rsidR="004759A2" w:rsidRPr="00792323" w:rsidRDefault="004759A2">
            <w:pPr>
              <w:pStyle w:val="UserTableBody"/>
              <w:keepNext/>
              <w:jc w:val="center"/>
            </w:pPr>
            <w:r w:rsidRPr="00792323">
              <w:t>RX</w:t>
            </w:r>
          </w:p>
        </w:tc>
        <w:tc>
          <w:tcPr>
            <w:tcW w:w="2936" w:type="dxa"/>
            <w:tcBorders>
              <w:top w:val="single" w:sz="6" w:space="0" w:color="auto"/>
            </w:tcBorders>
            <w:shd w:val="clear" w:color="auto" w:fill="FFFFFF"/>
          </w:tcPr>
          <w:p w14:paraId="72FB69D1" w14:textId="77777777" w:rsidR="004759A2" w:rsidRPr="00792323" w:rsidRDefault="004759A2">
            <w:pPr>
              <w:pStyle w:val="UserTableBody"/>
              <w:keepNext/>
            </w:pPr>
            <w:r w:rsidRPr="00792323">
              <w:t>Nearest  pharmacy</w:t>
            </w:r>
          </w:p>
        </w:tc>
        <w:tc>
          <w:tcPr>
            <w:tcW w:w="1819" w:type="dxa"/>
            <w:tcBorders>
              <w:top w:val="single" w:sz="6" w:space="0" w:color="auto"/>
            </w:tcBorders>
            <w:shd w:val="clear" w:color="auto" w:fill="FFFFFF"/>
          </w:tcPr>
          <w:p w14:paraId="32175D0E" w14:textId="77777777" w:rsidR="004759A2" w:rsidRPr="00792323" w:rsidRDefault="004759A2">
            <w:pPr>
              <w:pStyle w:val="UserTableBody"/>
              <w:keepNext/>
            </w:pPr>
          </w:p>
        </w:tc>
      </w:tr>
      <w:tr w:rsidR="004759A2" w:rsidRPr="00792323" w14:paraId="6D9D5E7B" w14:textId="77777777">
        <w:trPr>
          <w:cantSplit/>
          <w:jc w:val="center"/>
        </w:trPr>
        <w:tc>
          <w:tcPr>
            <w:tcW w:w="810" w:type="dxa"/>
            <w:shd w:val="clear" w:color="auto" w:fill="FFFFFF"/>
          </w:tcPr>
          <w:p w14:paraId="1C1E60B5" w14:textId="77777777" w:rsidR="004759A2" w:rsidRPr="00792323" w:rsidRDefault="004759A2">
            <w:pPr>
              <w:pStyle w:val="UserTableBody"/>
              <w:jc w:val="center"/>
            </w:pPr>
            <w:r w:rsidRPr="00792323">
              <w:t>RX2</w:t>
            </w:r>
          </w:p>
        </w:tc>
        <w:tc>
          <w:tcPr>
            <w:tcW w:w="2936" w:type="dxa"/>
            <w:shd w:val="clear" w:color="auto" w:fill="FFFFFF"/>
          </w:tcPr>
          <w:p w14:paraId="5470BA92" w14:textId="77777777" w:rsidR="004759A2" w:rsidRPr="00792323" w:rsidRDefault="004759A2">
            <w:pPr>
              <w:pStyle w:val="UserTableBody"/>
            </w:pPr>
            <w:r w:rsidRPr="00792323">
              <w:t>Second nearest pharmacy</w:t>
            </w:r>
          </w:p>
        </w:tc>
        <w:tc>
          <w:tcPr>
            <w:tcW w:w="1819" w:type="dxa"/>
            <w:shd w:val="clear" w:color="auto" w:fill="FFFFFF"/>
          </w:tcPr>
          <w:p w14:paraId="03B2636F" w14:textId="77777777" w:rsidR="004759A2" w:rsidRPr="00792323" w:rsidRDefault="004759A2">
            <w:pPr>
              <w:pStyle w:val="UserTableBody"/>
            </w:pPr>
          </w:p>
        </w:tc>
      </w:tr>
      <w:tr w:rsidR="004759A2" w:rsidRPr="00792323" w14:paraId="1899DC14" w14:textId="77777777">
        <w:trPr>
          <w:cantSplit/>
          <w:jc w:val="center"/>
        </w:trPr>
        <w:tc>
          <w:tcPr>
            <w:tcW w:w="810" w:type="dxa"/>
            <w:shd w:val="clear" w:color="auto" w:fill="FFFFFF"/>
          </w:tcPr>
          <w:p w14:paraId="493E87A0" w14:textId="77777777" w:rsidR="004759A2" w:rsidRPr="00792323" w:rsidRDefault="004759A2">
            <w:pPr>
              <w:pStyle w:val="UserTableBody"/>
              <w:jc w:val="center"/>
            </w:pPr>
            <w:r w:rsidRPr="00792323">
              <w:t>LAB</w:t>
            </w:r>
          </w:p>
        </w:tc>
        <w:tc>
          <w:tcPr>
            <w:tcW w:w="2936" w:type="dxa"/>
            <w:shd w:val="clear" w:color="auto" w:fill="FFFFFF"/>
          </w:tcPr>
          <w:p w14:paraId="7EE5D12C" w14:textId="77777777" w:rsidR="004759A2" w:rsidRPr="00792323" w:rsidRDefault="004759A2">
            <w:pPr>
              <w:pStyle w:val="UserTableBody"/>
            </w:pPr>
            <w:r w:rsidRPr="00792323">
              <w:t>Nearest  lab</w:t>
            </w:r>
          </w:p>
        </w:tc>
        <w:tc>
          <w:tcPr>
            <w:tcW w:w="1819" w:type="dxa"/>
            <w:shd w:val="clear" w:color="auto" w:fill="FFFFFF"/>
          </w:tcPr>
          <w:p w14:paraId="51969333" w14:textId="77777777" w:rsidR="004759A2" w:rsidRPr="00792323" w:rsidRDefault="004759A2">
            <w:pPr>
              <w:pStyle w:val="UserTableBody"/>
            </w:pPr>
          </w:p>
        </w:tc>
      </w:tr>
      <w:tr w:rsidR="004759A2" w:rsidRPr="00792323" w14:paraId="161910B0" w14:textId="77777777">
        <w:trPr>
          <w:cantSplit/>
          <w:jc w:val="center"/>
        </w:trPr>
        <w:tc>
          <w:tcPr>
            <w:tcW w:w="810" w:type="dxa"/>
            <w:shd w:val="clear" w:color="auto" w:fill="FFFFFF"/>
          </w:tcPr>
          <w:p w14:paraId="619CA8DB" w14:textId="77777777" w:rsidR="004759A2" w:rsidRPr="00792323" w:rsidRDefault="004759A2">
            <w:pPr>
              <w:pStyle w:val="UserTableBody"/>
              <w:jc w:val="center"/>
            </w:pPr>
            <w:r w:rsidRPr="00792323">
              <w:t>LB2</w:t>
            </w:r>
          </w:p>
        </w:tc>
        <w:tc>
          <w:tcPr>
            <w:tcW w:w="2936" w:type="dxa"/>
            <w:shd w:val="clear" w:color="auto" w:fill="FFFFFF"/>
          </w:tcPr>
          <w:p w14:paraId="5206BF3C" w14:textId="77777777" w:rsidR="004759A2" w:rsidRPr="00792323" w:rsidRDefault="004759A2">
            <w:pPr>
              <w:pStyle w:val="UserTableBody"/>
            </w:pPr>
            <w:r w:rsidRPr="00792323">
              <w:t>Second nearest lab</w:t>
            </w:r>
          </w:p>
        </w:tc>
        <w:tc>
          <w:tcPr>
            <w:tcW w:w="1819" w:type="dxa"/>
            <w:shd w:val="clear" w:color="auto" w:fill="FFFFFF"/>
          </w:tcPr>
          <w:p w14:paraId="67E34D4A" w14:textId="77777777" w:rsidR="004759A2" w:rsidRPr="00792323" w:rsidRDefault="004759A2">
            <w:pPr>
              <w:pStyle w:val="UserTableBody"/>
            </w:pPr>
          </w:p>
        </w:tc>
      </w:tr>
      <w:tr w:rsidR="004759A2" w:rsidRPr="00792323" w14:paraId="130A059D" w14:textId="77777777">
        <w:trPr>
          <w:cantSplit/>
          <w:jc w:val="center"/>
        </w:trPr>
        <w:tc>
          <w:tcPr>
            <w:tcW w:w="810" w:type="dxa"/>
            <w:shd w:val="clear" w:color="auto" w:fill="FFFFFF"/>
          </w:tcPr>
          <w:p w14:paraId="5AA1ECA1" w14:textId="77777777" w:rsidR="004759A2" w:rsidRPr="00792323" w:rsidRDefault="004759A2">
            <w:pPr>
              <w:pStyle w:val="UserTableBody"/>
              <w:jc w:val="center"/>
            </w:pPr>
            <w:r w:rsidRPr="00792323">
              <w:t>DTY</w:t>
            </w:r>
          </w:p>
        </w:tc>
        <w:tc>
          <w:tcPr>
            <w:tcW w:w="2936" w:type="dxa"/>
            <w:shd w:val="clear" w:color="auto" w:fill="FFFFFF"/>
          </w:tcPr>
          <w:p w14:paraId="10FFBB47" w14:textId="77777777" w:rsidR="004759A2" w:rsidRPr="00792323" w:rsidRDefault="004759A2">
            <w:pPr>
              <w:pStyle w:val="UserTableBody"/>
            </w:pPr>
            <w:r w:rsidRPr="00792323">
              <w:t>Nearest  dietary location</w:t>
            </w:r>
          </w:p>
        </w:tc>
        <w:tc>
          <w:tcPr>
            <w:tcW w:w="1819" w:type="dxa"/>
            <w:shd w:val="clear" w:color="auto" w:fill="FFFFFF"/>
          </w:tcPr>
          <w:p w14:paraId="3DC03DA7" w14:textId="77777777" w:rsidR="004759A2" w:rsidRPr="00792323" w:rsidRDefault="004759A2">
            <w:pPr>
              <w:pStyle w:val="UserTableBody"/>
            </w:pPr>
          </w:p>
        </w:tc>
      </w:tr>
      <w:tr w:rsidR="004759A2" w:rsidRPr="00792323" w14:paraId="7DEDB7B8" w14:textId="77777777">
        <w:trPr>
          <w:cantSplit/>
          <w:jc w:val="center"/>
        </w:trPr>
        <w:tc>
          <w:tcPr>
            <w:tcW w:w="810" w:type="dxa"/>
            <w:shd w:val="clear" w:color="auto" w:fill="FFFFFF"/>
          </w:tcPr>
          <w:p w14:paraId="028618A1" w14:textId="77777777" w:rsidR="004759A2" w:rsidRPr="00792323" w:rsidRDefault="004759A2">
            <w:pPr>
              <w:pStyle w:val="UserTableBody"/>
              <w:jc w:val="center"/>
            </w:pPr>
            <w:r w:rsidRPr="00792323">
              <w:t>ALI</w:t>
            </w:r>
          </w:p>
        </w:tc>
        <w:tc>
          <w:tcPr>
            <w:tcW w:w="2936" w:type="dxa"/>
            <w:shd w:val="clear" w:color="auto" w:fill="FFFFFF"/>
          </w:tcPr>
          <w:p w14:paraId="6D6B7BA1" w14:textId="77777777" w:rsidR="004759A2" w:rsidRPr="00792323" w:rsidRDefault="004759A2">
            <w:pPr>
              <w:pStyle w:val="UserTableBody"/>
            </w:pPr>
            <w:r w:rsidRPr="00792323">
              <w:t>Loca</w:t>
            </w:r>
            <w:bookmarkStart w:id="1053" w:name="HL70325"/>
            <w:bookmarkEnd w:id="1053"/>
            <w:r w:rsidRPr="00792323">
              <w:t>tion Alias(es)</w:t>
            </w:r>
          </w:p>
        </w:tc>
        <w:tc>
          <w:tcPr>
            <w:tcW w:w="1819" w:type="dxa"/>
            <w:shd w:val="clear" w:color="auto" w:fill="FFFFFF"/>
          </w:tcPr>
          <w:p w14:paraId="4F72B099" w14:textId="77777777" w:rsidR="004759A2" w:rsidRPr="00792323" w:rsidRDefault="004759A2">
            <w:pPr>
              <w:pStyle w:val="UserTableBody"/>
            </w:pPr>
          </w:p>
        </w:tc>
      </w:tr>
      <w:tr w:rsidR="004759A2" w:rsidRPr="00792323" w14:paraId="4EC3B320" w14:textId="77777777">
        <w:trPr>
          <w:cantSplit/>
          <w:jc w:val="center"/>
        </w:trPr>
        <w:tc>
          <w:tcPr>
            <w:tcW w:w="810" w:type="dxa"/>
            <w:tcBorders>
              <w:bottom w:val="single" w:sz="12" w:space="0" w:color="auto"/>
            </w:tcBorders>
            <w:shd w:val="clear" w:color="auto" w:fill="FFFFFF"/>
          </w:tcPr>
          <w:p w14:paraId="23ADFB64" w14:textId="77777777" w:rsidR="004759A2" w:rsidRPr="00792323" w:rsidRDefault="004759A2">
            <w:pPr>
              <w:pStyle w:val="UserTableBody"/>
              <w:jc w:val="center"/>
            </w:pPr>
            <w:r w:rsidRPr="00792323">
              <w:t>PAR</w:t>
            </w:r>
          </w:p>
        </w:tc>
        <w:tc>
          <w:tcPr>
            <w:tcW w:w="2936" w:type="dxa"/>
            <w:tcBorders>
              <w:bottom w:val="single" w:sz="12" w:space="0" w:color="auto"/>
            </w:tcBorders>
            <w:shd w:val="clear" w:color="auto" w:fill="FFFFFF"/>
          </w:tcPr>
          <w:p w14:paraId="6491F462" w14:textId="77777777" w:rsidR="004759A2" w:rsidRPr="00792323" w:rsidRDefault="004759A2">
            <w:pPr>
              <w:pStyle w:val="UserTableBody"/>
            </w:pPr>
            <w:r w:rsidRPr="00792323">
              <w:t>Parent location</w:t>
            </w:r>
          </w:p>
        </w:tc>
        <w:tc>
          <w:tcPr>
            <w:tcW w:w="1819" w:type="dxa"/>
            <w:tcBorders>
              <w:bottom w:val="single" w:sz="12" w:space="0" w:color="auto"/>
            </w:tcBorders>
            <w:shd w:val="clear" w:color="auto" w:fill="FFFFFF"/>
          </w:tcPr>
          <w:p w14:paraId="4E593143" w14:textId="77777777" w:rsidR="004759A2" w:rsidRPr="00792323" w:rsidRDefault="004759A2">
            <w:pPr>
              <w:pStyle w:val="UserTableBody"/>
            </w:pPr>
          </w:p>
        </w:tc>
      </w:tr>
    </w:tbl>
    <w:p w14:paraId="44BBC005" w14:textId="77777777" w:rsidR="004759A2" w:rsidRPr="00792323" w:rsidRDefault="004759A2" w:rsidP="00F02639">
      <w:pPr>
        <w:rPr>
          <w:lang w:val="en-US" w:eastAsia="en-US"/>
        </w:rPr>
      </w:pPr>
    </w:p>
    <w:p w14:paraId="71C26125" w14:textId="77777777" w:rsidR="004759A2" w:rsidRPr="00792323" w:rsidRDefault="004759A2" w:rsidP="00A62F22">
      <w:pPr>
        <w:pStyle w:val="Heading4"/>
      </w:pPr>
      <w:bookmarkStart w:id="1054" w:name="_Toc423691314"/>
      <w:r w:rsidRPr="00792323">
        <w:t>0326 – Visit Indicator</w:t>
      </w:r>
      <w:bookmarkEnd w:id="1054"/>
    </w:p>
    <w:p w14:paraId="4915C6C5" w14:textId="77777777" w:rsidR="004759A2" w:rsidRPr="00792323" w:rsidRDefault="004759A2" w:rsidP="00AB7FC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458E544" w14:textId="77777777">
        <w:trPr>
          <w:tblHeader/>
        </w:trPr>
        <w:tc>
          <w:tcPr>
            <w:tcW w:w="720" w:type="dxa"/>
            <w:tcBorders>
              <w:top w:val="double" w:sz="4" w:space="0" w:color="auto"/>
            </w:tcBorders>
            <w:shd w:val="pct10" w:color="auto" w:fill="FFFFFF"/>
          </w:tcPr>
          <w:p w14:paraId="637756FF"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74514FE6"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E730D88"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EDB18A9"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64DE7C8"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5C1BC13" w14:textId="77777777" w:rsidR="004759A2" w:rsidRPr="00792323" w:rsidRDefault="004759A2" w:rsidP="00515928">
            <w:pPr>
              <w:pStyle w:val="TableMetaHeader"/>
              <w:rPr>
                <w:noProof w:val="0"/>
              </w:rPr>
            </w:pPr>
            <w:r w:rsidRPr="00792323">
              <w:rPr>
                <w:noProof w:val="0"/>
              </w:rPr>
              <w:t>Status</w:t>
            </w:r>
          </w:p>
        </w:tc>
      </w:tr>
      <w:tr w:rsidR="004759A2" w:rsidRPr="00792323" w14:paraId="28080B23" w14:textId="77777777">
        <w:tc>
          <w:tcPr>
            <w:tcW w:w="720" w:type="dxa"/>
            <w:tcBorders>
              <w:bottom w:val="double" w:sz="4" w:space="0" w:color="auto"/>
            </w:tcBorders>
            <w:shd w:val="clear" w:color="auto" w:fill="FFFFFF"/>
          </w:tcPr>
          <w:p w14:paraId="41603CAB" w14:textId="77777777" w:rsidR="004759A2" w:rsidRPr="00792323" w:rsidRDefault="004759A2" w:rsidP="00515928">
            <w:pPr>
              <w:pStyle w:val="TableMetaBody"/>
              <w:rPr>
                <w:noProof w:val="0"/>
              </w:rPr>
            </w:pPr>
            <w:r w:rsidRPr="00792323">
              <w:rPr>
                <w:noProof w:val="0"/>
              </w:rPr>
              <w:t>0326</w:t>
            </w:r>
          </w:p>
        </w:tc>
        <w:tc>
          <w:tcPr>
            <w:tcW w:w="1152" w:type="dxa"/>
            <w:tcBorders>
              <w:bottom w:val="double" w:sz="4" w:space="0" w:color="auto"/>
            </w:tcBorders>
            <w:shd w:val="clear" w:color="auto" w:fill="FFFFFF"/>
          </w:tcPr>
          <w:p w14:paraId="2404333B"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502E205F"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149CB05C"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5A2676B6" w14:textId="77777777" w:rsidR="004759A2" w:rsidRPr="00792323" w:rsidRDefault="004759A2" w:rsidP="00515928">
            <w:pPr>
              <w:pStyle w:val="TableMetaBody"/>
              <w:rPr>
                <w:noProof w:val="0"/>
              </w:rPr>
            </w:pPr>
            <w:r w:rsidRPr="00792323">
              <w:rPr>
                <w:noProof w:val="0"/>
              </w:rPr>
              <w:t>PV1-51</w:t>
            </w:r>
          </w:p>
        </w:tc>
        <w:tc>
          <w:tcPr>
            <w:tcW w:w="1152" w:type="dxa"/>
            <w:tcBorders>
              <w:bottom w:val="double" w:sz="4" w:space="0" w:color="auto"/>
            </w:tcBorders>
            <w:shd w:val="clear" w:color="auto" w:fill="FFFFFF"/>
          </w:tcPr>
          <w:p w14:paraId="10A5144A" w14:textId="77777777" w:rsidR="004759A2" w:rsidRPr="00792323" w:rsidRDefault="004759A2" w:rsidP="00515928">
            <w:pPr>
              <w:pStyle w:val="TableMetaBody"/>
              <w:rPr>
                <w:noProof w:val="0"/>
              </w:rPr>
            </w:pPr>
            <w:r w:rsidRPr="00792323">
              <w:rPr>
                <w:noProof w:val="0"/>
              </w:rPr>
              <w:t>Active</w:t>
            </w:r>
          </w:p>
        </w:tc>
      </w:tr>
    </w:tbl>
    <w:p w14:paraId="57A016A7" w14:textId="77777777" w:rsidR="004759A2" w:rsidRPr="00792323" w:rsidRDefault="004759A2" w:rsidP="00AB7FC8">
      <w:pPr>
        <w:pStyle w:val="UserTableCaption"/>
        <w:rPr>
          <w:noProof/>
        </w:rPr>
      </w:pPr>
      <w:r w:rsidRPr="00792323">
        <w:rPr>
          <w:noProof/>
        </w:rPr>
        <w:t xml:space="preserve">User-defined Table 0326 </w:t>
      </w:r>
      <w:r w:rsidR="006559F5">
        <w:rPr>
          <w:noProof/>
        </w:rPr>
        <w:t>–</w:t>
      </w:r>
      <w:r w:rsidRPr="00792323">
        <w:rPr>
          <w:noProof/>
        </w:rPr>
        <w:t xml:space="preserve"> Visit Indicator</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0326 </w:instrText>
      </w:r>
      <w:r w:rsidR="006559F5">
        <w:rPr>
          <w:noProof/>
        </w:rPr>
        <w:instrText>–</w:instrText>
      </w:r>
      <w:r w:rsidRPr="00792323">
        <w:rPr>
          <w:noProof/>
        </w:rPr>
        <w:instrText xml:space="preserve"> Visit Indicator</w:instrText>
      </w:r>
      <w:r w:rsidR="006559F5">
        <w:rPr>
          <w:noProof/>
        </w:rPr>
        <w:instrText>”</w:instrText>
      </w:r>
      <w:r w:rsidRPr="00792323">
        <w:rPr>
          <w:noProof/>
        </w:rPr>
        <w:fldChar w:fldCharType="end"/>
      </w:r>
      <w:bookmarkStart w:id="1055" w:name="_Toc382761332"/>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620"/>
        <w:gridCol w:w="3330"/>
        <w:gridCol w:w="2160"/>
      </w:tblGrid>
      <w:tr w:rsidR="004759A2" w:rsidRPr="00792323" w14:paraId="4CB79333" w14:textId="77777777">
        <w:trPr>
          <w:tblHeader/>
          <w:jc w:val="center"/>
        </w:trPr>
        <w:tc>
          <w:tcPr>
            <w:tcW w:w="1620" w:type="dxa"/>
            <w:tcBorders>
              <w:top w:val="single" w:sz="12" w:space="0" w:color="auto"/>
              <w:bottom w:val="single" w:sz="6" w:space="0" w:color="auto"/>
            </w:tcBorders>
            <w:shd w:val="pct10" w:color="auto" w:fill="FFFFFF"/>
          </w:tcPr>
          <w:p w14:paraId="3391F5D0" w14:textId="77777777" w:rsidR="004759A2" w:rsidRPr="00792323" w:rsidRDefault="004759A2" w:rsidP="00515928">
            <w:pPr>
              <w:pStyle w:val="UserTableHeader"/>
              <w:jc w:val="center"/>
              <w:rPr>
                <w:noProof/>
              </w:rPr>
            </w:pPr>
            <w:r w:rsidRPr="00792323">
              <w:rPr>
                <w:noProof/>
              </w:rPr>
              <w:t>Value</w:t>
            </w:r>
          </w:p>
        </w:tc>
        <w:tc>
          <w:tcPr>
            <w:tcW w:w="3330" w:type="dxa"/>
            <w:tcBorders>
              <w:top w:val="single" w:sz="12" w:space="0" w:color="auto"/>
              <w:bottom w:val="single" w:sz="6" w:space="0" w:color="auto"/>
            </w:tcBorders>
            <w:shd w:val="pct10" w:color="auto" w:fill="FFFFFF"/>
          </w:tcPr>
          <w:p w14:paraId="018FEAAF" w14:textId="77777777" w:rsidR="004759A2" w:rsidRPr="00792323" w:rsidRDefault="004759A2" w:rsidP="00515928">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092ADEF2" w14:textId="77777777" w:rsidR="004759A2" w:rsidRPr="00792323" w:rsidRDefault="004759A2" w:rsidP="00515928">
            <w:pPr>
              <w:pStyle w:val="UserTableHeader"/>
              <w:rPr>
                <w:noProof/>
              </w:rPr>
            </w:pPr>
            <w:r w:rsidRPr="00792323">
              <w:rPr>
                <w:noProof/>
              </w:rPr>
              <w:t>Com</w:t>
            </w:r>
            <w:bookmarkEnd w:id="1055"/>
            <w:r w:rsidRPr="00792323">
              <w:rPr>
                <w:noProof/>
              </w:rPr>
              <w:t>ment</w:t>
            </w:r>
          </w:p>
        </w:tc>
      </w:tr>
      <w:tr w:rsidR="004759A2" w:rsidRPr="00792323" w14:paraId="5EBB8168" w14:textId="77777777">
        <w:trPr>
          <w:jc w:val="center"/>
        </w:trPr>
        <w:tc>
          <w:tcPr>
            <w:tcW w:w="1620" w:type="dxa"/>
            <w:tcBorders>
              <w:top w:val="single" w:sz="6" w:space="0" w:color="auto"/>
            </w:tcBorders>
            <w:shd w:val="clear" w:color="auto" w:fill="FFFFFF"/>
          </w:tcPr>
          <w:p w14:paraId="3996F417" w14:textId="77777777" w:rsidR="004759A2" w:rsidRPr="00792323" w:rsidRDefault="004759A2" w:rsidP="00515928">
            <w:pPr>
              <w:pStyle w:val="UserTableBody"/>
              <w:keepNext/>
              <w:jc w:val="center"/>
              <w:rPr>
                <w:noProof/>
              </w:rPr>
            </w:pPr>
            <w:r w:rsidRPr="00792323">
              <w:rPr>
                <w:noProof/>
              </w:rPr>
              <w:t xml:space="preserve">A </w:t>
            </w:r>
          </w:p>
        </w:tc>
        <w:tc>
          <w:tcPr>
            <w:tcW w:w="3330" w:type="dxa"/>
            <w:tcBorders>
              <w:top w:val="single" w:sz="6" w:space="0" w:color="auto"/>
            </w:tcBorders>
            <w:shd w:val="clear" w:color="auto" w:fill="FFFFFF"/>
          </w:tcPr>
          <w:p w14:paraId="6F1EEF5E" w14:textId="77777777" w:rsidR="004759A2" w:rsidRPr="00792323" w:rsidRDefault="004759A2" w:rsidP="00515928">
            <w:pPr>
              <w:pStyle w:val="UserTableBody"/>
              <w:rPr>
                <w:noProof/>
              </w:rPr>
            </w:pPr>
            <w:r w:rsidRPr="00792323">
              <w:rPr>
                <w:noProof/>
              </w:rPr>
              <w:t>Account level (default)</w:t>
            </w:r>
          </w:p>
        </w:tc>
        <w:tc>
          <w:tcPr>
            <w:tcW w:w="2160" w:type="dxa"/>
            <w:tcBorders>
              <w:top w:val="single" w:sz="6" w:space="0" w:color="auto"/>
            </w:tcBorders>
            <w:shd w:val="clear" w:color="auto" w:fill="FFFFFF"/>
          </w:tcPr>
          <w:p w14:paraId="10D1E143" w14:textId="77777777" w:rsidR="004759A2" w:rsidRPr="00792323" w:rsidRDefault="004759A2" w:rsidP="00515928">
            <w:pPr>
              <w:pStyle w:val="UserTableBody"/>
              <w:rPr>
                <w:noProof/>
              </w:rPr>
            </w:pPr>
          </w:p>
        </w:tc>
      </w:tr>
      <w:tr w:rsidR="004759A2" w:rsidRPr="00792323" w14:paraId="07B7B2CD" w14:textId="77777777">
        <w:trPr>
          <w:jc w:val="center"/>
        </w:trPr>
        <w:tc>
          <w:tcPr>
            <w:tcW w:w="1620" w:type="dxa"/>
            <w:tcBorders>
              <w:bottom w:val="single" w:sz="12" w:space="0" w:color="auto"/>
            </w:tcBorders>
            <w:shd w:val="clear" w:color="auto" w:fill="FFFFFF"/>
          </w:tcPr>
          <w:p w14:paraId="5A606A37" w14:textId="77777777" w:rsidR="004759A2" w:rsidRPr="00792323" w:rsidRDefault="004759A2" w:rsidP="00515928">
            <w:pPr>
              <w:pStyle w:val="UserTableBody"/>
              <w:keepNext/>
              <w:jc w:val="center"/>
              <w:rPr>
                <w:noProof/>
              </w:rPr>
            </w:pPr>
            <w:r w:rsidRPr="00792323">
              <w:rPr>
                <w:noProof/>
              </w:rPr>
              <w:t>V</w:t>
            </w:r>
          </w:p>
        </w:tc>
        <w:tc>
          <w:tcPr>
            <w:tcW w:w="3330" w:type="dxa"/>
            <w:tcBorders>
              <w:bottom w:val="single" w:sz="12" w:space="0" w:color="auto"/>
            </w:tcBorders>
            <w:shd w:val="clear" w:color="auto" w:fill="FFFFFF"/>
          </w:tcPr>
          <w:p w14:paraId="3FD7AE5A" w14:textId="77777777" w:rsidR="004759A2" w:rsidRPr="00792323" w:rsidRDefault="004759A2" w:rsidP="00515928">
            <w:pPr>
              <w:pStyle w:val="UserTableBody"/>
              <w:rPr>
                <w:noProof/>
              </w:rPr>
            </w:pPr>
            <w:r w:rsidRPr="00792323">
              <w:rPr>
                <w:noProof/>
              </w:rPr>
              <w:t>Visit level</w:t>
            </w:r>
          </w:p>
        </w:tc>
        <w:tc>
          <w:tcPr>
            <w:tcW w:w="2160" w:type="dxa"/>
            <w:tcBorders>
              <w:bottom w:val="single" w:sz="12" w:space="0" w:color="auto"/>
            </w:tcBorders>
            <w:shd w:val="clear" w:color="auto" w:fill="FFFFFF"/>
          </w:tcPr>
          <w:p w14:paraId="50487B86" w14:textId="77777777" w:rsidR="004759A2" w:rsidRPr="00792323" w:rsidRDefault="004759A2" w:rsidP="00515928">
            <w:pPr>
              <w:pStyle w:val="UserTableBody"/>
              <w:rPr>
                <w:noProof/>
              </w:rPr>
            </w:pPr>
          </w:p>
        </w:tc>
      </w:tr>
    </w:tbl>
    <w:p w14:paraId="2D532443" w14:textId="77777777" w:rsidR="004759A2" w:rsidRPr="00792323" w:rsidRDefault="004759A2" w:rsidP="006D683E">
      <w:pPr>
        <w:rPr>
          <w:lang w:val="en-US" w:eastAsia="en-US"/>
        </w:rPr>
      </w:pPr>
      <w:r w:rsidRPr="00792323">
        <w:rPr>
          <w:lang w:val="en-US" w:eastAsia="en-US"/>
        </w:rPr>
        <w:t>These values are suggestions only; they are not required for</w:t>
      </w:r>
      <w:bookmarkStart w:id="1056" w:name="HL70326"/>
      <w:r w:rsidRPr="00792323">
        <w:rPr>
          <w:lang w:val="en-US" w:eastAsia="en-US"/>
        </w:rPr>
        <w:t xml:space="preserve"> use in HL7 messages.</w:t>
      </w:r>
    </w:p>
    <w:p w14:paraId="69A2E43F" w14:textId="77777777" w:rsidR="004759A2" w:rsidRPr="00792323" w:rsidRDefault="004759A2" w:rsidP="00F02639">
      <w:pPr>
        <w:rPr>
          <w:lang w:val="en-US" w:eastAsia="en-US"/>
        </w:rPr>
      </w:pPr>
    </w:p>
    <w:p w14:paraId="291B30C9" w14:textId="77777777" w:rsidR="004759A2" w:rsidRPr="00792323" w:rsidRDefault="004759A2" w:rsidP="00C2727F">
      <w:pPr>
        <w:pStyle w:val="Heading4"/>
      </w:pPr>
      <w:bookmarkStart w:id="1057" w:name="_Toc423691315"/>
      <w:r w:rsidRPr="00792323">
        <w:t xml:space="preserve">0327 </w:t>
      </w:r>
      <w:r w:rsidR="006559F5">
        <w:t>–</w:t>
      </w:r>
      <w:r w:rsidRPr="00792323">
        <w:t xml:space="preserve"> Job Code</w:t>
      </w:r>
      <w:bookmarkEnd w:id="1057"/>
    </w:p>
    <w:p w14:paraId="132B5814" w14:textId="77777777" w:rsidR="004759A2" w:rsidRPr="00792323" w:rsidRDefault="004759A2">
      <w:pPr>
        <w:pStyle w:val="TableMetaCaption"/>
        <w:rPr>
          <w:noProof w:val="0"/>
        </w:rPr>
      </w:pPr>
      <w:r w:rsidRPr="00792323">
        <w:rPr>
          <w:noProof w:val="0"/>
        </w:rPr>
        <w:t>Ta</w:t>
      </w:r>
      <w:bookmarkEnd w:id="1056"/>
      <w:r w:rsidRPr="00792323">
        <w:rPr>
          <w:noProof w:val="0"/>
        </w:rPr>
        <w:t>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85305CC" w14:textId="77777777">
        <w:trPr>
          <w:tblHeader/>
        </w:trPr>
        <w:tc>
          <w:tcPr>
            <w:tcW w:w="720" w:type="dxa"/>
            <w:tcBorders>
              <w:top w:val="double" w:sz="4" w:space="0" w:color="auto"/>
            </w:tcBorders>
            <w:shd w:val="pct10" w:color="auto" w:fill="FFFFFF"/>
          </w:tcPr>
          <w:p w14:paraId="00DEAE9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9DBA619"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A7FFA7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AB9073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755B9C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EC5762A" w14:textId="77777777" w:rsidR="004759A2" w:rsidRPr="00792323" w:rsidRDefault="004759A2">
            <w:pPr>
              <w:pStyle w:val="TableMetaHeader"/>
              <w:rPr>
                <w:noProof w:val="0"/>
              </w:rPr>
            </w:pPr>
            <w:r w:rsidRPr="00792323">
              <w:rPr>
                <w:noProof w:val="0"/>
              </w:rPr>
              <w:t>Status</w:t>
            </w:r>
          </w:p>
        </w:tc>
      </w:tr>
      <w:tr w:rsidR="004759A2" w:rsidRPr="00792323" w14:paraId="20AEE095" w14:textId="77777777">
        <w:tc>
          <w:tcPr>
            <w:tcW w:w="720" w:type="dxa"/>
            <w:tcBorders>
              <w:bottom w:val="double" w:sz="4" w:space="0" w:color="auto"/>
            </w:tcBorders>
            <w:shd w:val="clear" w:color="auto" w:fill="FFFFFF"/>
          </w:tcPr>
          <w:p w14:paraId="64122319" w14:textId="77777777" w:rsidR="004759A2" w:rsidRPr="00792323" w:rsidRDefault="004759A2">
            <w:pPr>
              <w:pStyle w:val="TableMetaBody"/>
              <w:rPr>
                <w:noProof w:val="0"/>
              </w:rPr>
            </w:pPr>
            <w:r w:rsidRPr="00792323">
              <w:rPr>
                <w:noProof w:val="0"/>
              </w:rPr>
              <w:t>0327</w:t>
            </w:r>
          </w:p>
        </w:tc>
        <w:tc>
          <w:tcPr>
            <w:tcW w:w="1152" w:type="dxa"/>
            <w:tcBorders>
              <w:bottom w:val="double" w:sz="4" w:space="0" w:color="auto"/>
            </w:tcBorders>
            <w:shd w:val="clear" w:color="auto" w:fill="FFFFFF"/>
          </w:tcPr>
          <w:p w14:paraId="26D95492"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7A8E1A6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8972E6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ADB97DC" w14:textId="77777777" w:rsidR="004759A2" w:rsidRPr="00792323" w:rsidRDefault="004759A2">
            <w:pPr>
              <w:pStyle w:val="TableMetaBody"/>
              <w:rPr>
                <w:noProof w:val="0"/>
              </w:rPr>
            </w:pPr>
            <w:r w:rsidRPr="00792323">
              <w:rPr>
                <w:noProof w:val="0"/>
              </w:rPr>
              <w:t>JCC.1</w:t>
            </w:r>
          </w:p>
        </w:tc>
        <w:tc>
          <w:tcPr>
            <w:tcW w:w="1152" w:type="dxa"/>
            <w:tcBorders>
              <w:bottom w:val="double" w:sz="4" w:space="0" w:color="auto"/>
            </w:tcBorders>
            <w:shd w:val="clear" w:color="auto" w:fill="FFFFFF"/>
          </w:tcPr>
          <w:p w14:paraId="755D8B1D" w14:textId="77777777" w:rsidR="004759A2" w:rsidRPr="00792323" w:rsidRDefault="004759A2">
            <w:pPr>
              <w:pStyle w:val="TableMetaBody"/>
              <w:rPr>
                <w:noProof w:val="0"/>
              </w:rPr>
            </w:pPr>
            <w:r w:rsidRPr="00792323">
              <w:rPr>
                <w:noProof w:val="0"/>
              </w:rPr>
              <w:t>Active</w:t>
            </w:r>
          </w:p>
        </w:tc>
      </w:tr>
    </w:tbl>
    <w:p w14:paraId="6FEA7025" w14:textId="77777777" w:rsidR="004759A2" w:rsidRPr="00792323" w:rsidRDefault="004759A2">
      <w:pPr>
        <w:pStyle w:val="UserTableCaption"/>
      </w:pPr>
      <w:r w:rsidRPr="00792323">
        <w:t xml:space="preserve">User-defined Table 0327 </w:t>
      </w:r>
      <w:r w:rsidR="006559F5">
        <w:t>–</w:t>
      </w:r>
      <w:r w:rsidRPr="00792323">
        <w:t xml:space="preserve"> Job Code</w:t>
      </w:r>
      <w:r>
        <w:fldChar w:fldCharType="begin"/>
      </w:r>
      <w:r>
        <w:instrText xml:space="preserve">xe </w:instrText>
      </w:r>
      <w:r w:rsidR="006559F5">
        <w:instrText>“</w:instrText>
      </w:r>
      <w:r w:rsidRPr="00792323">
        <w:instrText xml:space="preserve">User-defined table 0327 </w:instrText>
      </w:r>
      <w:r w:rsidR="006559F5">
        <w:instrText>–</w:instrText>
      </w:r>
      <w:r w:rsidRPr="00792323">
        <w:instrText xml:space="preserve"> Job code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0AE2294F" w14:textId="77777777">
        <w:trPr>
          <w:tblHeader/>
          <w:jc w:val="center"/>
        </w:trPr>
        <w:tc>
          <w:tcPr>
            <w:tcW w:w="1440" w:type="dxa"/>
            <w:tcBorders>
              <w:top w:val="single" w:sz="12" w:space="0" w:color="auto"/>
              <w:bottom w:val="single" w:sz="6" w:space="0" w:color="auto"/>
            </w:tcBorders>
            <w:shd w:val="pct10" w:color="auto" w:fill="FFFFFF"/>
          </w:tcPr>
          <w:p w14:paraId="0FDD283E"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325D7C1C" w14:textId="77777777" w:rsidR="004759A2" w:rsidRPr="00792323" w:rsidRDefault="004759A2">
            <w:pPr>
              <w:pStyle w:val="UserTableHeader"/>
            </w:pPr>
            <w:r w:rsidRPr="00792323">
              <w:t>Description</w:t>
            </w:r>
            <w:bookmarkStart w:id="1058" w:name="_Toc382761333"/>
          </w:p>
        </w:tc>
        <w:tc>
          <w:tcPr>
            <w:tcW w:w="2160" w:type="dxa"/>
            <w:tcBorders>
              <w:top w:val="single" w:sz="12" w:space="0" w:color="auto"/>
              <w:bottom w:val="single" w:sz="6" w:space="0" w:color="auto"/>
            </w:tcBorders>
            <w:shd w:val="pct10" w:color="auto" w:fill="FFFFFF"/>
          </w:tcPr>
          <w:p w14:paraId="476F10BE" w14:textId="77777777" w:rsidR="004759A2" w:rsidRPr="00792323" w:rsidRDefault="004759A2">
            <w:pPr>
              <w:pStyle w:val="UserTableHeader"/>
            </w:pPr>
            <w:r w:rsidRPr="00792323">
              <w:t>Comment</w:t>
            </w:r>
          </w:p>
        </w:tc>
      </w:tr>
      <w:tr w:rsidR="004759A2" w:rsidRPr="00792323" w14:paraId="3B2209DC" w14:textId="77777777">
        <w:trPr>
          <w:jc w:val="center"/>
        </w:trPr>
        <w:tc>
          <w:tcPr>
            <w:tcW w:w="1440" w:type="dxa"/>
            <w:tcBorders>
              <w:top w:val="single" w:sz="6" w:space="0" w:color="auto"/>
              <w:bottom w:val="single" w:sz="12" w:space="0" w:color="auto"/>
            </w:tcBorders>
            <w:shd w:val="clear" w:color="auto" w:fill="FFFFFF"/>
          </w:tcPr>
          <w:p w14:paraId="21577ED6"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34A9A7FE" w14:textId="77777777" w:rsidR="004759A2" w:rsidRPr="00792323" w:rsidRDefault="004759A2">
            <w:pPr>
              <w:pStyle w:val="UserTableBody"/>
            </w:pPr>
            <w:r w:rsidRPr="00792323">
              <w:t>No s</w:t>
            </w:r>
            <w:bookmarkEnd w:id="1058"/>
            <w:r w:rsidRPr="00792323">
              <w:t>uggested values defined</w:t>
            </w:r>
          </w:p>
        </w:tc>
        <w:tc>
          <w:tcPr>
            <w:tcW w:w="2160" w:type="dxa"/>
            <w:tcBorders>
              <w:top w:val="single" w:sz="6" w:space="0" w:color="auto"/>
              <w:bottom w:val="single" w:sz="12" w:space="0" w:color="auto"/>
            </w:tcBorders>
            <w:shd w:val="clear" w:color="auto" w:fill="FFFFFF"/>
          </w:tcPr>
          <w:p w14:paraId="6B9E835A" w14:textId="77777777" w:rsidR="004759A2" w:rsidRPr="00792323" w:rsidRDefault="004759A2">
            <w:pPr>
              <w:pStyle w:val="UserTableBody"/>
            </w:pPr>
          </w:p>
        </w:tc>
      </w:tr>
    </w:tbl>
    <w:p w14:paraId="23E101A2" w14:textId="77777777" w:rsidR="004759A2" w:rsidRPr="00792323" w:rsidRDefault="004759A2">
      <w:pPr>
        <w:rPr>
          <w:lang w:val="en-US" w:eastAsia="en-US"/>
        </w:rPr>
      </w:pPr>
    </w:p>
    <w:p w14:paraId="0A086CFC" w14:textId="77777777" w:rsidR="004759A2" w:rsidRPr="00792323" w:rsidRDefault="004759A2" w:rsidP="00A62F22">
      <w:pPr>
        <w:pStyle w:val="Heading4"/>
      </w:pPr>
      <w:bookmarkStart w:id="1059" w:name="_Toc423691316"/>
      <w:r w:rsidRPr="00792323">
        <w:t xml:space="preserve">0328 </w:t>
      </w:r>
      <w:r w:rsidR="006559F5">
        <w:t>–</w:t>
      </w:r>
      <w:r w:rsidRPr="00792323">
        <w:t xml:space="preserve"> Employee Classification</w:t>
      </w:r>
      <w:bookmarkEnd w:id="1059"/>
    </w:p>
    <w:p w14:paraId="0049BDD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8AD82AC" w14:textId="77777777">
        <w:trPr>
          <w:tblHeader/>
        </w:trPr>
        <w:tc>
          <w:tcPr>
            <w:tcW w:w="720" w:type="dxa"/>
            <w:tcBorders>
              <w:top w:val="double" w:sz="4" w:space="0" w:color="auto"/>
            </w:tcBorders>
            <w:shd w:val="pct10" w:color="auto" w:fill="FFFFFF"/>
          </w:tcPr>
          <w:p w14:paraId="2803AC3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FF31AD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C59964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3E7ECE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378271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380A102" w14:textId="77777777" w:rsidR="004759A2" w:rsidRPr="00792323" w:rsidRDefault="004759A2">
            <w:pPr>
              <w:pStyle w:val="TableMetaHeader"/>
              <w:rPr>
                <w:noProof w:val="0"/>
              </w:rPr>
            </w:pPr>
            <w:r w:rsidRPr="00792323">
              <w:rPr>
                <w:noProof w:val="0"/>
              </w:rPr>
              <w:t>Status</w:t>
            </w:r>
          </w:p>
        </w:tc>
      </w:tr>
      <w:tr w:rsidR="004759A2" w:rsidRPr="00792323" w14:paraId="2F46CE0F" w14:textId="77777777">
        <w:tc>
          <w:tcPr>
            <w:tcW w:w="720" w:type="dxa"/>
            <w:tcBorders>
              <w:bottom w:val="double" w:sz="4" w:space="0" w:color="auto"/>
            </w:tcBorders>
            <w:shd w:val="clear" w:color="auto" w:fill="FFFFFF"/>
          </w:tcPr>
          <w:p w14:paraId="437ADC1F" w14:textId="77777777" w:rsidR="004759A2" w:rsidRPr="00792323" w:rsidRDefault="004759A2">
            <w:pPr>
              <w:pStyle w:val="TableMetaBody"/>
              <w:rPr>
                <w:noProof w:val="0"/>
              </w:rPr>
            </w:pPr>
            <w:r w:rsidRPr="00792323">
              <w:rPr>
                <w:noProof w:val="0"/>
              </w:rPr>
              <w:t>0328</w:t>
            </w:r>
          </w:p>
        </w:tc>
        <w:tc>
          <w:tcPr>
            <w:tcW w:w="1152" w:type="dxa"/>
            <w:tcBorders>
              <w:bottom w:val="double" w:sz="4" w:space="0" w:color="auto"/>
            </w:tcBorders>
            <w:shd w:val="clear" w:color="auto" w:fill="FFFFFF"/>
          </w:tcPr>
          <w:p w14:paraId="5B5B70B8" w14:textId="77777777" w:rsidR="004759A2" w:rsidRPr="00792323" w:rsidRDefault="004759A2">
            <w:pPr>
              <w:pStyle w:val="TableMetaBody"/>
              <w:rPr>
                <w:noProof w:val="0"/>
              </w:rPr>
            </w:pPr>
            <w:r w:rsidRPr="00792323">
              <w:rPr>
                <w:noProof w:val="0"/>
              </w:rPr>
              <w:t>InM/PA</w:t>
            </w:r>
            <w:bookmarkStart w:id="1060" w:name="HL70327"/>
            <w:bookmarkEnd w:id="1060"/>
          </w:p>
        </w:tc>
        <w:tc>
          <w:tcPr>
            <w:tcW w:w="2016" w:type="dxa"/>
            <w:tcBorders>
              <w:bottom w:val="double" w:sz="4" w:space="0" w:color="auto"/>
            </w:tcBorders>
            <w:shd w:val="clear" w:color="auto" w:fill="FFFFFF"/>
          </w:tcPr>
          <w:p w14:paraId="5E002C6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7B4DC1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06C2252" w14:textId="77777777" w:rsidR="004759A2" w:rsidRPr="00792323" w:rsidRDefault="004759A2">
            <w:pPr>
              <w:pStyle w:val="TableMetaBody"/>
              <w:rPr>
                <w:noProof w:val="0"/>
              </w:rPr>
            </w:pPr>
            <w:r w:rsidRPr="00792323">
              <w:rPr>
                <w:noProof w:val="0"/>
              </w:rPr>
              <w:t>JCC.2</w:t>
            </w:r>
          </w:p>
        </w:tc>
        <w:tc>
          <w:tcPr>
            <w:tcW w:w="1152" w:type="dxa"/>
            <w:tcBorders>
              <w:bottom w:val="double" w:sz="4" w:space="0" w:color="auto"/>
            </w:tcBorders>
            <w:shd w:val="clear" w:color="auto" w:fill="FFFFFF"/>
          </w:tcPr>
          <w:p w14:paraId="4F6D4D99" w14:textId="77777777" w:rsidR="004759A2" w:rsidRPr="00792323" w:rsidRDefault="004759A2">
            <w:pPr>
              <w:pStyle w:val="TableMetaBody"/>
              <w:rPr>
                <w:noProof w:val="0"/>
              </w:rPr>
            </w:pPr>
            <w:r w:rsidRPr="00792323">
              <w:rPr>
                <w:noProof w:val="0"/>
              </w:rPr>
              <w:t>Active</w:t>
            </w:r>
          </w:p>
        </w:tc>
      </w:tr>
    </w:tbl>
    <w:p w14:paraId="4A5BF4D5" w14:textId="77777777" w:rsidR="004759A2" w:rsidRPr="00792323" w:rsidRDefault="004759A2">
      <w:pPr>
        <w:pStyle w:val="UserTableCaption"/>
      </w:pPr>
      <w:r w:rsidRPr="00792323">
        <w:lastRenderedPageBreak/>
        <w:t xml:space="preserve">User-defined Table 0328 </w:t>
      </w:r>
      <w:r w:rsidR="006559F5">
        <w:t>–</w:t>
      </w:r>
      <w:r w:rsidRPr="00792323">
        <w:t xml:space="preserve"> Employee Classification</w:t>
      </w:r>
      <w:r>
        <w:fldChar w:fldCharType="begin"/>
      </w:r>
      <w:r>
        <w:instrText xml:space="preserve">xe </w:instrText>
      </w:r>
      <w:r w:rsidR="006559F5">
        <w:instrText>“</w:instrText>
      </w:r>
      <w:r w:rsidRPr="00792323">
        <w:instrText xml:space="preserve">User-defined table 0328 </w:instrText>
      </w:r>
      <w:bookmarkStart w:id="1061" w:name="_Toc382761334"/>
      <w:r w:rsidR="006559F5">
        <w:instrText>–</w:instrText>
      </w:r>
      <w:r w:rsidRPr="00792323">
        <w:instrText xml:space="preserve"> Employee classification</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3B67B191" w14:textId="77777777">
        <w:trPr>
          <w:tblHeader/>
          <w:jc w:val="center"/>
        </w:trPr>
        <w:tc>
          <w:tcPr>
            <w:tcW w:w="1440" w:type="dxa"/>
            <w:tcBorders>
              <w:top w:val="single" w:sz="12" w:space="0" w:color="auto"/>
              <w:bottom w:val="single" w:sz="6" w:space="0" w:color="auto"/>
            </w:tcBorders>
            <w:shd w:val="pct10" w:color="auto" w:fill="FFFFFF"/>
          </w:tcPr>
          <w:p w14:paraId="44CC71FC" w14:textId="77777777" w:rsidR="004759A2" w:rsidRPr="00792323" w:rsidRDefault="004759A2">
            <w:pPr>
              <w:pStyle w:val="UserTableHeader"/>
              <w:jc w:val="center"/>
            </w:pPr>
            <w:r w:rsidRPr="00792323">
              <w:t>Va</w:t>
            </w:r>
            <w:bookmarkEnd w:id="1061"/>
            <w:r w:rsidRPr="00792323">
              <w:t>lue</w:t>
            </w:r>
          </w:p>
        </w:tc>
        <w:tc>
          <w:tcPr>
            <w:tcW w:w="3600" w:type="dxa"/>
            <w:tcBorders>
              <w:top w:val="single" w:sz="12" w:space="0" w:color="auto"/>
              <w:bottom w:val="single" w:sz="6" w:space="0" w:color="auto"/>
            </w:tcBorders>
            <w:shd w:val="pct10" w:color="auto" w:fill="FFFFFF"/>
          </w:tcPr>
          <w:p w14:paraId="723DABE2"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42F7E70D" w14:textId="77777777" w:rsidR="004759A2" w:rsidRPr="00792323" w:rsidRDefault="004759A2">
            <w:pPr>
              <w:pStyle w:val="UserTableHeader"/>
            </w:pPr>
            <w:r w:rsidRPr="00792323">
              <w:t>Comment</w:t>
            </w:r>
          </w:p>
        </w:tc>
      </w:tr>
      <w:tr w:rsidR="004759A2" w:rsidRPr="00792323" w14:paraId="0298CDBF" w14:textId="77777777">
        <w:trPr>
          <w:jc w:val="center"/>
        </w:trPr>
        <w:tc>
          <w:tcPr>
            <w:tcW w:w="1440" w:type="dxa"/>
            <w:tcBorders>
              <w:top w:val="single" w:sz="6" w:space="0" w:color="auto"/>
              <w:bottom w:val="single" w:sz="12" w:space="0" w:color="auto"/>
            </w:tcBorders>
            <w:shd w:val="clear" w:color="auto" w:fill="FFFFFF"/>
          </w:tcPr>
          <w:p w14:paraId="1413EB55"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5B37E5AF"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0A734132" w14:textId="77777777" w:rsidR="004759A2" w:rsidRPr="00792323" w:rsidRDefault="004759A2">
            <w:pPr>
              <w:pStyle w:val="UserTableBody"/>
            </w:pPr>
          </w:p>
        </w:tc>
      </w:tr>
    </w:tbl>
    <w:p w14:paraId="3B19BCCD" w14:textId="77777777" w:rsidR="004759A2" w:rsidRPr="00792323" w:rsidRDefault="004759A2">
      <w:pPr>
        <w:rPr>
          <w:lang w:val="en-US" w:eastAsia="en-US"/>
        </w:rPr>
      </w:pPr>
    </w:p>
    <w:p w14:paraId="656CE8F4" w14:textId="77777777" w:rsidR="004759A2" w:rsidRPr="00792323" w:rsidRDefault="004759A2" w:rsidP="00A62F22">
      <w:pPr>
        <w:pStyle w:val="Heading4"/>
      </w:pPr>
      <w:bookmarkStart w:id="1062" w:name="_Toc423691317"/>
      <w:r w:rsidRPr="00792323">
        <w:t xml:space="preserve">0329 </w:t>
      </w:r>
      <w:r w:rsidR="006559F5">
        <w:t>–</w:t>
      </w:r>
      <w:r w:rsidRPr="00792323">
        <w:t xml:space="preserve"> Quantity Method</w:t>
      </w:r>
      <w:bookmarkEnd w:id="1062"/>
    </w:p>
    <w:p w14:paraId="1E31B96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E2712FF" w14:textId="77777777">
        <w:trPr>
          <w:tblHeader/>
        </w:trPr>
        <w:tc>
          <w:tcPr>
            <w:tcW w:w="720" w:type="dxa"/>
            <w:tcBorders>
              <w:top w:val="double" w:sz="4" w:space="0" w:color="auto"/>
            </w:tcBorders>
            <w:shd w:val="pct10" w:color="auto" w:fill="FFFFFF"/>
          </w:tcPr>
          <w:p w14:paraId="74A15E7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DB18C6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F63A2B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C66C80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E13DA0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AA02E8F" w14:textId="77777777" w:rsidR="004759A2" w:rsidRPr="00792323" w:rsidRDefault="004759A2">
            <w:pPr>
              <w:pStyle w:val="TableMetaHeader"/>
              <w:rPr>
                <w:noProof w:val="0"/>
              </w:rPr>
            </w:pPr>
            <w:r w:rsidRPr="00792323">
              <w:rPr>
                <w:noProof w:val="0"/>
              </w:rPr>
              <w:t>Status</w:t>
            </w:r>
          </w:p>
        </w:tc>
      </w:tr>
      <w:tr w:rsidR="004759A2" w:rsidRPr="00792323" w14:paraId="1814CE6B" w14:textId="77777777">
        <w:tc>
          <w:tcPr>
            <w:tcW w:w="720" w:type="dxa"/>
            <w:tcBorders>
              <w:bottom w:val="double" w:sz="4" w:space="0" w:color="auto"/>
            </w:tcBorders>
            <w:shd w:val="clear" w:color="auto" w:fill="FFFFFF"/>
          </w:tcPr>
          <w:p w14:paraId="5C107B74" w14:textId="77777777" w:rsidR="004759A2" w:rsidRPr="00792323" w:rsidRDefault="004759A2">
            <w:pPr>
              <w:pStyle w:val="TableMetaBody"/>
              <w:rPr>
                <w:noProof w:val="0"/>
              </w:rPr>
            </w:pPr>
            <w:r w:rsidRPr="00792323">
              <w:rPr>
                <w:noProof w:val="0"/>
              </w:rPr>
              <w:t>0329</w:t>
            </w:r>
            <w:bookmarkStart w:id="1063" w:name="HL70328"/>
            <w:bookmarkEnd w:id="1063"/>
          </w:p>
        </w:tc>
        <w:tc>
          <w:tcPr>
            <w:tcW w:w="1152" w:type="dxa"/>
            <w:tcBorders>
              <w:bottom w:val="double" w:sz="4" w:space="0" w:color="auto"/>
            </w:tcBorders>
            <w:shd w:val="clear" w:color="auto" w:fill="FFFFFF"/>
          </w:tcPr>
          <w:p w14:paraId="7F5D0188"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2E10A9E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053DC1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C301768" w14:textId="77777777" w:rsidR="004759A2" w:rsidRPr="00792323" w:rsidRDefault="004759A2">
            <w:pPr>
              <w:pStyle w:val="TableMetaBody"/>
              <w:rPr>
                <w:noProof w:val="0"/>
              </w:rPr>
            </w:pPr>
            <w:r w:rsidRPr="00792323">
              <w:rPr>
                <w:b/>
                <w:noProof w:val="0"/>
              </w:rPr>
              <w:t>PSH-8</w:t>
            </w:r>
            <w:r w:rsidRPr="00792323">
              <w:rPr>
                <w:noProof w:val="0"/>
              </w:rPr>
              <w:t>, PSH-11</w:t>
            </w:r>
          </w:p>
        </w:tc>
        <w:tc>
          <w:tcPr>
            <w:tcW w:w="1152" w:type="dxa"/>
            <w:tcBorders>
              <w:bottom w:val="double" w:sz="4" w:space="0" w:color="auto"/>
            </w:tcBorders>
            <w:shd w:val="clear" w:color="auto" w:fill="FFFFFF"/>
          </w:tcPr>
          <w:p w14:paraId="1BFEC694" w14:textId="77777777" w:rsidR="004759A2" w:rsidRPr="00792323" w:rsidRDefault="004759A2">
            <w:pPr>
              <w:pStyle w:val="TableMetaBody"/>
              <w:rPr>
                <w:noProof w:val="0"/>
              </w:rPr>
            </w:pPr>
            <w:r w:rsidRPr="00792323">
              <w:rPr>
                <w:noProof w:val="0"/>
              </w:rPr>
              <w:t>Active</w:t>
            </w:r>
          </w:p>
        </w:tc>
      </w:tr>
    </w:tbl>
    <w:p w14:paraId="713FB09D" w14:textId="77777777" w:rsidR="004759A2" w:rsidRPr="00792323" w:rsidRDefault="004759A2">
      <w:pPr>
        <w:pStyle w:val="HL7TableCaption"/>
      </w:pPr>
      <w:r w:rsidRPr="00792323">
        <w:t xml:space="preserve">HL7 Table 0329 </w:t>
      </w:r>
      <w:r w:rsidR="006559F5">
        <w:t>–</w:t>
      </w:r>
      <w:r w:rsidRPr="00792323">
        <w:t xml:space="preserve"> Quantity Method</w:t>
      </w:r>
      <w:r>
        <w:fldChar w:fldCharType="begin"/>
      </w:r>
      <w:r>
        <w:instrText xml:space="preserve">xe </w:instrText>
      </w:r>
      <w:r w:rsidR="006559F5">
        <w:instrText>“</w:instrText>
      </w:r>
      <w:r w:rsidRPr="00792323">
        <w:instrText xml:space="preserve">HL7 Table 0329 </w:instrText>
      </w:r>
      <w:r w:rsidR="006559F5">
        <w:instrText>–</w:instrText>
      </w:r>
      <w:r w:rsidRPr="00792323">
        <w:instrText xml:space="preserve"> Quantity method</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82"/>
        <w:gridCol w:w="3112"/>
        <w:gridCol w:w="2160"/>
      </w:tblGrid>
      <w:tr w:rsidR="004759A2" w:rsidRPr="00792323" w14:paraId="4B1D4D37" w14:textId="77777777">
        <w:trPr>
          <w:tblHeader/>
          <w:jc w:val="center"/>
        </w:trPr>
        <w:tc>
          <w:tcPr>
            <w:tcW w:w="1282" w:type="dxa"/>
            <w:tcBorders>
              <w:top w:val="double" w:sz="4" w:space="0" w:color="auto"/>
            </w:tcBorders>
            <w:shd w:val="pct10" w:color="auto" w:fill="FFFFFF"/>
          </w:tcPr>
          <w:p w14:paraId="33677DC2" w14:textId="77777777" w:rsidR="004759A2" w:rsidRPr="00792323" w:rsidRDefault="004759A2">
            <w:pPr>
              <w:pStyle w:val="HL7TableHeader"/>
              <w:jc w:val="center"/>
              <w:rPr>
                <w:bCs/>
                <w:kern w:val="0"/>
              </w:rPr>
            </w:pPr>
            <w:r w:rsidRPr="00792323">
              <w:rPr>
                <w:bCs/>
                <w:kern w:val="0"/>
              </w:rPr>
              <w:t>Value</w:t>
            </w:r>
          </w:p>
        </w:tc>
        <w:tc>
          <w:tcPr>
            <w:tcW w:w="3112" w:type="dxa"/>
            <w:tcBorders>
              <w:top w:val="double" w:sz="4" w:space="0" w:color="auto"/>
            </w:tcBorders>
            <w:shd w:val="pct10" w:color="auto" w:fill="FFFFFF"/>
          </w:tcPr>
          <w:p w14:paraId="245045BC" w14:textId="77777777" w:rsidR="004759A2" w:rsidRPr="00792323" w:rsidRDefault="004759A2">
            <w:pPr>
              <w:pStyle w:val="HL7TableHeader"/>
            </w:pPr>
            <w:r w:rsidRPr="00792323">
              <w:t>Desc</w:t>
            </w:r>
            <w:bookmarkStart w:id="1064" w:name="_Toc382761335"/>
            <w:r w:rsidRPr="00792323">
              <w:t>ription</w:t>
            </w:r>
          </w:p>
        </w:tc>
        <w:tc>
          <w:tcPr>
            <w:tcW w:w="2160" w:type="dxa"/>
            <w:tcBorders>
              <w:top w:val="double" w:sz="4" w:space="0" w:color="auto"/>
            </w:tcBorders>
            <w:shd w:val="pct10" w:color="auto" w:fill="FFFFFF"/>
          </w:tcPr>
          <w:p w14:paraId="368FF100" w14:textId="77777777" w:rsidR="004759A2" w:rsidRPr="00792323" w:rsidRDefault="004759A2">
            <w:pPr>
              <w:pStyle w:val="HL7TableHeader"/>
            </w:pPr>
            <w:r w:rsidRPr="00792323">
              <w:t>Comment</w:t>
            </w:r>
          </w:p>
        </w:tc>
      </w:tr>
      <w:tr w:rsidR="004759A2" w:rsidRPr="00792323" w14:paraId="5B360D07" w14:textId="77777777">
        <w:trPr>
          <w:jc w:val="center"/>
        </w:trPr>
        <w:tc>
          <w:tcPr>
            <w:tcW w:w="1282" w:type="dxa"/>
            <w:shd w:val="clear" w:color="auto" w:fill="FFFFFF"/>
          </w:tcPr>
          <w:p w14:paraId="3E280402" w14:textId="77777777" w:rsidR="004759A2" w:rsidRPr="00792323" w:rsidRDefault="004759A2">
            <w:pPr>
              <w:pStyle w:val="HL7TableBody"/>
              <w:jc w:val="center"/>
            </w:pPr>
            <w:r w:rsidRPr="00792323">
              <w:t>A</w:t>
            </w:r>
          </w:p>
        </w:tc>
        <w:tc>
          <w:tcPr>
            <w:tcW w:w="3112" w:type="dxa"/>
            <w:shd w:val="clear" w:color="auto" w:fill="FFFFFF"/>
          </w:tcPr>
          <w:p w14:paraId="202E9014" w14:textId="77777777" w:rsidR="004759A2" w:rsidRPr="00792323" w:rsidRDefault="004759A2">
            <w:pPr>
              <w:pStyle w:val="HL7TableBody"/>
            </w:pPr>
            <w:r w:rsidRPr="00792323">
              <w:t>Act</w:t>
            </w:r>
            <w:bookmarkEnd w:id="1064"/>
            <w:r w:rsidRPr="00792323">
              <w:t>ual count</w:t>
            </w:r>
          </w:p>
        </w:tc>
        <w:tc>
          <w:tcPr>
            <w:tcW w:w="2160" w:type="dxa"/>
            <w:shd w:val="clear" w:color="auto" w:fill="FFFFFF"/>
          </w:tcPr>
          <w:p w14:paraId="355A1074" w14:textId="77777777" w:rsidR="004759A2" w:rsidRPr="00792323" w:rsidRDefault="004759A2">
            <w:pPr>
              <w:pStyle w:val="HL7TableBody"/>
            </w:pPr>
          </w:p>
        </w:tc>
      </w:tr>
      <w:tr w:rsidR="004759A2" w:rsidRPr="00792323" w14:paraId="37F1DAC8" w14:textId="77777777">
        <w:trPr>
          <w:jc w:val="center"/>
        </w:trPr>
        <w:tc>
          <w:tcPr>
            <w:tcW w:w="1282" w:type="dxa"/>
            <w:tcBorders>
              <w:bottom w:val="double" w:sz="4" w:space="0" w:color="auto"/>
            </w:tcBorders>
            <w:shd w:val="clear" w:color="auto" w:fill="FFFFFF"/>
          </w:tcPr>
          <w:p w14:paraId="439EAC0C" w14:textId="77777777" w:rsidR="004759A2" w:rsidRPr="00792323" w:rsidRDefault="004759A2">
            <w:pPr>
              <w:pStyle w:val="HL7TableBody"/>
              <w:jc w:val="center"/>
            </w:pPr>
            <w:r w:rsidRPr="00792323">
              <w:t>E</w:t>
            </w:r>
          </w:p>
        </w:tc>
        <w:tc>
          <w:tcPr>
            <w:tcW w:w="3112" w:type="dxa"/>
            <w:tcBorders>
              <w:bottom w:val="double" w:sz="4" w:space="0" w:color="auto"/>
            </w:tcBorders>
            <w:shd w:val="clear" w:color="auto" w:fill="FFFFFF"/>
          </w:tcPr>
          <w:p w14:paraId="393B0E6B" w14:textId="77777777" w:rsidR="004759A2" w:rsidRPr="00792323" w:rsidRDefault="004759A2">
            <w:pPr>
              <w:pStyle w:val="HL7TableBody"/>
            </w:pPr>
            <w:r w:rsidRPr="00792323">
              <w:t>Estimated (see comment)</w:t>
            </w:r>
          </w:p>
        </w:tc>
        <w:tc>
          <w:tcPr>
            <w:tcW w:w="2160" w:type="dxa"/>
            <w:tcBorders>
              <w:bottom w:val="double" w:sz="4" w:space="0" w:color="auto"/>
            </w:tcBorders>
            <w:shd w:val="clear" w:color="auto" w:fill="FFFFFF"/>
          </w:tcPr>
          <w:p w14:paraId="29A4F258" w14:textId="77777777" w:rsidR="004759A2" w:rsidRPr="00792323" w:rsidRDefault="004759A2">
            <w:pPr>
              <w:pStyle w:val="HL7TableBody"/>
            </w:pPr>
          </w:p>
        </w:tc>
      </w:tr>
    </w:tbl>
    <w:p w14:paraId="54630911" w14:textId="77777777" w:rsidR="004759A2" w:rsidRPr="00792323" w:rsidRDefault="004759A2">
      <w:pPr>
        <w:rPr>
          <w:lang w:val="en-US" w:eastAsia="en-US"/>
        </w:rPr>
      </w:pPr>
    </w:p>
    <w:p w14:paraId="765FA5EB" w14:textId="77777777" w:rsidR="004759A2" w:rsidRPr="00792323" w:rsidRDefault="004759A2" w:rsidP="00A62F22">
      <w:pPr>
        <w:pStyle w:val="Heading4"/>
      </w:pPr>
      <w:bookmarkStart w:id="1065" w:name="_Toc423691318"/>
      <w:r w:rsidRPr="00792323">
        <w:t xml:space="preserve">0330 </w:t>
      </w:r>
      <w:r w:rsidR="006559F5">
        <w:t>–</w:t>
      </w:r>
      <w:r w:rsidRPr="00792323">
        <w:t xml:space="preserve"> Marketing Basis</w:t>
      </w:r>
      <w:bookmarkEnd w:id="1065"/>
    </w:p>
    <w:p w14:paraId="4E6D12E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6612800" w14:textId="77777777">
        <w:trPr>
          <w:tblHeader/>
        </w:trPr>
        <w:tc>
          <w:tcPr>
            <w:tcW w:w="720" w:type="dxa"/>
            <w:tcBorders>
              <w:top w:val="double" w:sz="4" w:space="0" w:color="auto"/>
            </w:tcBorders>
            <w:shd w:val="pct10" w:color="auto" w:fill="FFFFFF"/>
          </w:tcPr>
          <w:p w14:paraId="497BA69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7B324A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E9127A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1AB127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AF09FD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C3207C6" w14:textId="77777777" w:rsidR="004759A2" w:rsidRPr="00792323" w:rsidRDefault="004759A2">
            <w:pPr>
              <w:pStyle w:val="TableMetaHeader"/>
              <w:rPr>
                <w:noProof w:val="0"/>
              </w:rPr>
            </w:pPr>
            <w:r w:rsidRPr="00792323">
              <w:rPr>
                <w:noProof w:val="0"/>
              </w:rPr>
              <w:t>Status</w:t>
            </w:r>
          </w:p>
        </w:tc>
      </w:tr>
      <w:tr w:rsidR="004759A2" w:rsidRPr="00792323" w14:paraId="288EBEBB" w14:textId="77777777">
        <w:tc>
          <w:tcPr>
            <w:tcW w:w="720" w:type="dxa"/>
            <w:tcBorders>
              <w:bottom w:val="double" w:sz="4" w:space="0" w:color="auto"/>
            </w:tcBorders>
            <w:shd w:val="clear" w:color="auto" w:fill="FFFFFF"/>
          </w:tcPr>
          <w:p w14:paraId="58483F25" w14:textId="77777777" w:rsidR="004759A2" w:rsidRPr="00792323" w:rsidRDefault="004759A2">
            <w:pPr>
              <w:pStyle w:val="TableMetaBody"/>
              <w:rPr>
                <w:noProof w:val="0"/>
              </w:rPr>
            </w:pPr>
            <w:r w:rsidRPr="00792323">
              <w:rPr>
                <w:noProof w:val="0"/>
              </w:rPr>
              <w:t>0330</w:t>
            </w:r>
          </w:p>
        </w:tc>
        <w:tc>
          <w:tcPr>
            <w:tcW w:w="1152" w:type="dxa"/>
            <w:tcBorders>
              <w:bottom w:val="double" w:sz="4" w:space="0" w:color="auto"/>
            </w:tcBorders>
            <w:shd w:val="clear" w:color="auto" w:fill="FFFFFF"/>
          </w:tcPr>
          <w:p w14:paraId="66AB62A7" w14:textId="77777777" w:rsidR="004759A2" w:rsidRPr="00792323" w:rsidRDefault="004759A2">
            <w:pPr>
              <w:pStyle w:val="TableMetaBody"/>
              <w:rPr>
                <w:noProof w:val="0"/>
              </w:rPr>
            </w:pPr>
            <w:r w:rsidRPr="00792323">
              <w:rPr>
                <w:noProof w:val="0"/>
              </w:rPr>
              <w:t>OO</w:t>
            </w:r>
            <w:bookmarkStart w:id="1066" w:name="HL70329"/>
            <w:bookmarkEnd w:id="1066"/>
          </w:p>
        </w:tc>
        <w:tc>
          <w:tcPr>
            <w:tcW w:w="2016" w:type="dxa"/>
            <w:tcBorders>
              <w:bottom w:val="double" w:sz="4" w:space="0" w:color="auto"/>
            </w:tcBorders>
            <w:shd w:val="clear" w:color="auto" w:fill="FFFFFF"/>
          </w:tcPr>
          <w:p w14:paraId="57F4964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D370EE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4442C62" w14:textId="77777777" w:rsidR="004759A2" w:rsidRPr="00792323" w:rsidRDefault="004759A2">
            <w:pPr>
              <w:pStyle w:val="TableMetaBody"/>
              <w:rPr>
                <w:noProof w:val="0"/>
              </w:rPr>
            </w:pPr>
            <w:r w:rsidRPr="00792323">
              <w:rPr>
                <w:noProof w:val="0"/>
              </w:rPr>
              <w:t>PDC-10</w:t>
            </w:r>
          </w:p>
        </w:tc>
        <w:tc>
          <w:tcPr>
            <w:tcW w:w="1152" w:type="dxa"/>
            <w:tcBorders>
              <w:bottom w:val="double" w:sz="4" w:space="0" w:color="auto"/>
            </w:tcBorders>
            <w:shd w:val="clear" w:color="auto" w:fill="FFFFFF"/>
          </w:tcPr>
          <w:p w14:paraId="66676B5D" w14:textId="77777777" w:rsidR="004759A2" w:rsidRPr="00792323" w:rsidRDefault="004759A2">
            <w:pPr>
              <w:pStyle w:val="TableMetaBody"/>
              <w:rPr>
                <w:noProof w:val="0"/>
              </w:rPr>
            </w:pPr>
            <w:r w:rsidRPr="00792323">
              <w:rPr>
                <w:noProof w:val="0"/>
              </w:rPr>
              <w:t>Active</w:t>
            </w:r>
          </w:p>
        </w:tc>
      </w:tr>
    </w:tbl>
    <w:p w14:paraId="0737CDA6" w14:textId="77777777" w:rsidR="004759A2" w:rsidRPr="00792323" w:rsidRDefault="004759A2">
      <w:pPr>
        <w:pStyle w:val="HL7TableCaption"/>
      </w:pPr>
      <w:r w:rsidRPr="00792323">
        <w:t xml:space="preserve">HL7 Table 0330 </w:t>
      </w:r>
      <w:r w:rsidR="006559F5">
        <w:t>–</w:t>
      </w:r>
      <w:r w:rsidRPr="00792323">
        <w:t xml:space="preserve"> Marketing Basis</w:t>
      </w:r>
      <w:r>
        <w:fldChar w:fldCharType="begin"/>
      </w:r>
      <w:r>
        <w:instrText xml:space="preserve">xe </w:instrText>
      </w:r>
      <w:r w:rsidR="006559F5">
        <w:instrText>“</w:instrText>
      </w:r>
      <w:r w:rsidRPr="00792323">
        <w:instrText xml:space="preserve">HL7 Table 0330 </w:instrText>
      </w:r>
      <w:r w:rsidR="006559F5">
        <w:instrText>–</w:instrText>
      </w:r>
      <w:r w:rsidRPr="00792323">
        <w:instrText xml:space="preserve"> Marketing basis</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40"/>
        <w:gridCol w:w="2660"/>
        <w:gridCol w:w="2160"/>
      </w:tblGrid>
      <w:tr w:rsidR="004759A2" w:rsidRPr="00792323" w14:paraId="57DAC188" w14:textId="77777777">
        <w:trPr>
          <w:tblHeader/>
          <w:jc w:val="center"/>
        </w:trPr>
        <w:tc>
          <w:tcPr>
            <w:tcW w:w="1440" w:type="dxa"/>
            <w:tcBorders>
              <w:top w:val="double" w:sz="4" w:space="0" w:color="auto"/>
            </w:tcBorders>
            <w:shd w:val="pct10" w:color="auto" w:fill="FFFFFF"/>
          </w:tcPr>
          <w:p w14:paraId="02D91840" w14:textId="77777777" w:rsidR="004759A2" w:rsidRPr="00792323" w:rsidRDefault="004759A2">
            <w:pPr>
              <w:pStyle w:val="HL7TableHeader"/>
              <w:jc w:val="center"/>
              <w:rPr>
                <w:bCs/>
                <w:kern w:val="0"/>
              </w:rPr>
            </w:pPr>
            <w:r w:rsidRPr="00792323">
              <w:rPr>
                <w:bCs/>
                <w:kern w:val="0"/>
              </w:rPr>
              <w:t>Value</w:t>
            </w:r>
          </w:p>
        </w:tc>
        <w:tc>
          <w:tcPr>
            <w:tcW w:w="2660" w:type="dxa"/>
            <w:tcBorders>
              <w:top w:val="double" w:sz="4" w:space="0" w:color="auto"/>
            </w:tcBorders>
            <w:shd w:val="pct10" w:color="auto" w:fill="FFFFFF"/>
          </w:tcPr>
          <w:p w14:paraId="5D83F28A" w14:textId="77777777" w:rsidR="004759A2" w:rsidRPr="00792323" w:rsidRDefault="004759A2">
            <w:pPr>
              <w:pStyle w:val="HL7TableHeader"/>
            </w:pPr>
            <w:r w:rsidRPr="00792323">
              <w:t>Description</w:t>
            </w:r>
            <w:bookmarkStart w:id="1067" w:name="_Toc382761336"/>
          </w:p>
        </w:tc>
        <w:tc>
          <w:tcPr>
            <w:tcW w:w="2160" w:type="dxa"/>
            <w:tcBorders>
              <w:top w:val="double" w:sz="4" w:space="0" w:color="auto"/>
            </w:tcBorders>
            <w:shd w:val="pct10" w:color="auto" w:fill="FFFFFF"/>
          </w:tcPr>
          <w:p w14:paraId="29FC872E" w14:textId="77777777" w:rsidR="004759A2" w:rsidRPr="00792323" w:rsidRDefault="004759A2">
            <w:pPr>
              <w:pStyle w:val="HL7TableHeader"/>
            </w:pPr>
            <w:r w:rsidRPr="00792323">
              <w:t>Comment</w:t>
            </w:r>
          </w:p>
        </w:tc>
      </w:tr>
      <w:tr w:rsidR="004759A2" w:rsidRPr="00792323" w14:paraId="4BF65112" w14:textId="77777777">
        <w:trPr>
          <w:jc w:val="center"/>
        </w:trPr>
        <w:tc>
          <w:tcPr>
            <w:tcW w:w="1440" w:type="dxa"/>
            <w:shd w:val="clear" w:color="auto" w:fill="FFFFFF"/>
          </w:tcPr>
          <w:p w14:paraId="7E3F65BB" w14:textId="77777777" w:rsidR="004759A2" w:rsidRPr="00792323" w:rsidRDefault="004759A2">
            <w:pPr>
              <w:pStyle w:val="HL7TableBody"/>
              <w:jc w:val="center"/>
            </w:pPr>
            <w:r w:rsidRPr="00792323">
              <w:t>510K</w:t>
            </w:r>
          </w:p>
        </w:tc>
        <w:tc>
          <w:tcPr>
            <w:tcW w:w="2660" w:type="dxa"/>
            <w:shd w:val="clear" w:color="auto" w:fill="FFFFFF"/>
          </w:tcPr>
          <w:p w14:paraId="612EA347" w14:textId="77777777" w:rsidR="004759A2" w:rsidRPr="00792323" w:rsidRDefault="004759A2">
            <w:pPr>
              <w:pStyle w:val="HL7TableBody"/>
            </w:pPr>
            <w:r w:rsidRPr="00792323">
              <w:t>510 (K)</w:t>
            </w:r>
            <w:bookmarkEnd w:id="1067"/>
          </w:p>
        </w:tc>
        <w:tc>
          <w:tcPr>
            <w:tcW w:w="2160" w:type="dxa"/>
            <w:shd w:val="clear" w:color="auto" w:fill="FFFFFF"/>
          </w:tcPr>
          <w:p w14:paraId="553ACDCF" w14:textId="77777777" w:rsidR="004759A2" w:rsidRPr="00792323" w:rsidRDefault="004759A2">
            <w:pPr>
              <w:pStyle w:val="HL7TableBody"/>
            </w:pPr>
          </w:p>
        </w:tc>
      </w:tr>
      <w:tr w:rsidR="004759A2" w:rsidRPr="00792323" w14:paraId="4FAFF78B" w14:textId="77777777">
        <w:trPr>
          <w:jc w:val="center"/>
        </w:trPr>
        <w:tc>
          <w:tcPr>
            <w:tcW w:w="1440" w:type="dxa"/>
            <w:shd w:val="clear" w:color="auto" w:fill="FFFFFF"/>
          </w:tcPr>
          <w:p w14:paraId="4390F555" w14:textId="77777777" w:rsidR="004759A2" w:rsidRPr="00792323" w:rsidRDefault="004759A2">
            <w:pPr>
              <w:pStyle w:val="HL7TableBody"/>
              <w:jc w:val="center"/>
            </w:pPr>
            <w:r w:rsidRPr="00792323">
              <w:t>510E</w:t>
            </w:r>
          </w:p>
        </w:tc>
        <w:tc>
          <w:tcPr>
            <w:tcW w:w="2660" w:type="dxa"/>
            <w:shd w:val="clear" w:color="auto" w:fill="FFFFFF"/>
          </w:tcPr>
          <w:p w14:paraId="2B2096E5" w14:textId="77777777" w:rsidR="004759A2" w:rsidRPr="00792323" w:rsidRDefault="004759A2">
            <w:pPr>
              <w:pStyle w:val="HL7TableBody"/>
            </w:pPr>
            <w:r w:rsidRPr="00792323">
              <w:t>510 (K) exempt</w:t>
            </w:r>
          </w:p>
        </w:tc>
        <w:tc>
          <w:tcPr>
            <w:tcW w:w="2160" w:type="dxa"/>
            <w:shd w:val="clear" w:color="auto" w:fill="FFFFFF"/>
          </w:tcPr>
          <w:p w14:paraId="1C49A0F1" w14:textId="77777777" w:rsidR="004759A2" w:rsidRPr="00792323" w:rsidRDefault="004759A2">
            <w:pPr>
              <w:pStyle w:val="HL7TableBody"/>
            </w:pPr>
          </w:p>
        </w:tc>
      </w:tr>
      <w:tr w:rsidR="004759A2" w:rsidRPr="00792323" w14:paraId="05FB1785" w14:textId="77777777">
        <w:trPr>
          <w:jc w:val="center"/>
        </w:trPr>
        <w:tc>
          <w:tcPr>
            <w:tcW w:w="1440" w:type="dxa"/>
            <w:shd w:val="clear" w:color="auto" w:fill="FFFFFF"/>
          </w:tcPr>
          <w:p w14:paraId="2CB87FF7" w14:textId="77777777" w:rsidR="004759A2" w:rsidRPr="00792323" w:rsidRDefault="004759A2">
            <w:pPr>
              <w:pStyle w:val="HL7TableBody"/>
              <w:jc w:val="center"/>
            </w:pPr>
            <w:r w:rsidRPr="00792323">
              <w:t>PMA</w:t>
            </w:r>
          </w:p>
        </w:tc>
        <w:tc>
          <w:tcPr>
            <w:tcW w:w="2660" w:type="dxa"/>
            <w:shd w:val="clear" w:color="auto" w:fill="FFFFFF"/>
          </w:tcPr>
          <w:p w14:paraId="3D11F2DC" w14:textId="77777777" w:rsidR="004759A2" w:rsidRPr="00792323" w:rsidRDefault="004759A2">
            <w:pPr>
              <w:pStyle w:val="HL7TableBody"/>
            </w:pPr>
            <w:r w:rsidRPr="00792323">
              <w:t>Premarketing authorization</w:t>
            </w:r>
          </w:p>
        </w:tc>
        <w:tc>
          <w:tcPr>
            <w:tcW w:w="2160" w:type="dxa"/>
            <w:shd w:val="clear" w:color="auto" w:fill="FFFFFF"/>
          </w:tcPr>
          <w:p w14:paraId="749EAA60" w14:textId="77777777" w:rsidR="004759A2" w:rsidRPr="00792323" w:rsidRDefault="004759A2">
            <w:pPr>
              <w:pStyle w:val="HL7TableBody"/>
            </w:pPr>
          </w:p>
        </w:tc>
      </w:tr>
      <w:tr w:rsidR="004759A2" w:rsidRPr="00792323" w14:paraId="71A8FAA4" w14:textId="77777777">
        <w:trPr>
          <w:jc w:val="center"/>
        </w:trPr>
        <w:tc>
          <w:tcPr>
            <w:tcW w:w="1440" w:type="dxa"/>
            <w:shd w:val="clear" w:color="auto" w:fill="FFFFFF"/>
          </w:tcPr>
          <w:p w14:paraId="0CC1F980" w14:textId="77777777" w:rsidR="004759A2" w:rsidRPr="00792323" w:rsidRDefault="004759A2">
            <w:pPr>
              <w:pStyle w:val="HL7TableBody"/>
              <w:jc w:val="center"/>
            </w:pPr>
            <w:r w:rsidRPr="00792323">
              <w:t>PRE</w:t>
            </w:r>
          </w:p>
        </w:tc>
        <w:tc>
          <w:tcPr>
            <w:tcW w:w="2660" w:type="dxa"/>
            <w:shd w:val="clear" w:color="auto" w:fill="FFFFFF"/>
          </w:tcPr>
          <w:p w14:paraId="088D4F1D" w14:textId="77777777" w:rsidR="004759A2" w:rsidRPr="00792323" w:rsidRDefault="004759A2">
            <w:pPr>
              <w:pStyle w:val="HL7TableBody"/>
            </w:pPr>
            <w:r w:rsidRPr="00792323">
              <w:t>Preamendment</w:t>
            </w:r>
          </w:p>
        </w:tc>
        <w:tc>
          <w:tcPr>
            <w:tcW w:w="2160" w:type="dxa"/>
            <w:shd w:val="clear" w:color="auto" w:fill="FFFFFF"/>
          </w:tcPr>
          <w:p w14:paraId="3020B413" w14:textId="77777777" w:rsidR="004759A2" w:rsidRPr="00792323" w:rsidRDefault="004759A2">
            <w:pPr>
              <w:pStyle w:val="HL7TableBody"/>
            </w:pPr>
          </w:p>
        </w:tc>
      </w:tr>
      <w:tr w:rsidR="004759A2" w:rsidRPr="00792323" w14:paraId="32F42034" w14:textId="77777777">
        <w:trPr>
          <w:jc w:val="center"/>
        </w:trPr>
        <w:tc>
          <w:tcPr>
            <w:tcW w:w="1440" w:type="dxa"/>
            <w:shd w:val="clear" w:color="auto" w:fill="FFFFFF"/>
          </w:tcPr>
          <w:p w14:paraId="7AA45930" w14:textId="77777777" w:rsidR="004759A2" w:rsidRPr="00792323" w:rsidRDefault="004759A2">
            <w:pPr>
              <w:pStyle w:val="HL7TableBody"/>
              <w:jc w:val="center"/>
            </w:pPr>
            <w:r w:rsidRPr="00792323">
              <w:t>TXN</w:t>
            </w:r>
          </w:p>
        </w:tc>
        <w:tc>
          <w:tcPr>
            <w:tcW w:w="2660" w:type="dxa"/>
            <w:shd w:val="clear" w:color="auto" w:fill="FFFFFF"/>
          </w:tcPr>
          <w:p w14:paraId="0DFE9122" w14:textId="77777777" w:rsidR="004759A2" w:rsidRPr="00792323" w:rsidRDefault="004759A2">
            <w:pPr>
              <w:pStyle w:val="HL7TableBody"/>
            </w:pPr>
            <w:r w:rsidRPr="00792323">
              <w:t>Transitional</w:t>
            </w:r>
          </w:p>
        </w:tc>
        <w:tc>
          <w:tcPr>
            <w:tcW w:w="2160" w:type="dxa"/>
            <w:shd w:val="clear" w:color="auto" w:fill="FFFFFF"/>
          </w:tcPr>
          <w:p w14:paraId="7A128137" w14:textId="77777777" w:rsidR="004759A2" w:rsidRPr="00792323" w:rsidRDefault="004759A2">
            <w:pPr>
              <w:pStyle w:val="HL7TableBody"/>
            </w:pPr>
          </w:p>
        </w:tc>
      </w:tr>
      <w:tr w:rsidR="004759A2" w:rsidRPr="00792323" w14:paraId="189F6733" w14:textId="77777777">
        <w:trPr>
          <w:jc w:val="center"/>
        </w:trPr>
        <w:tc>
          <w:tcPr>
            <w:tcW w:w="1440" w:type="dxa"/>
            <w:tcBorders>
              <w:bottom w:val="double" w:sz="4" w:space="0" w:color="auto"/>
            </w:tcBorders>
            <w:shd w:val="clear" w:color="auto" w:fill="FFFFFF"/>
          </w:tcPr>
          <w:p w14:paraId="5A84433B" w14:textId="77777777" w:rsidR="004759A2" w:rsidRPr="00792323" w:rsidRDefault="004759A2">
            <w:pPr>
              <w:pStyle w:val="HL7TableBody"/>
              <w:jc w:val="center"/>
            </w:pPr>
            <w:r w:rsidRPr="00792323">
              <w:t>522S</w:t>
            </w:r>
          </w:p>
        </w:tc>
        <w:tc>
          <w:tcPr>
            <w:tcW w:w="2660" w:type="dxa"/>
            <w:tcBorders>
              <w:bottom w:val="double" w:sz="4" w:space="0" w:color="auto"/>
            </w:tcBorders>
            <w:shd w:val="clear" w:color="auto" w:fill="FFFFFF"/>
          </w:tcPr>
          <w:p w14:paraId="1F140E32" w14:textId="77777777" w:rsidR="004759A2" w:rsidRPr="00792323" w:rsidRDefault="004759A2">
            <w:pPr>
              <w:pStyle w:val="HL7TableBody"/>
            </w:pPr>
            <w:r w:rsidRPr="00792323">
              <w:t>Post marketing study (522)</w:t>
            </w:r>
          </w:p>
        </w:tc>
        <w:tc>
          <w:tcPr>
            <w:tcW w:w="2160" w:type="dxa"/>
            <w:tcBorders>
              <w:bottom w:val="double" w:sz="4" w:space="0" w:color="auto"/>
            </w:tcBorders>
            <w:shd w:val="clear" w:color="auto" w:fill="FFFFFF"/>
          </w:tcPr>
          <w:p w14:paraId="5F714CE2" w14:textId="77777777" w:rsidR="004759A2" w:rsidRPr="00792323" w:rsidRDefault="004759A2">
            <w:pPr>
              <w:pStyle w:val="HL7TableBody"/>
            </w:pPr>
          </w:p>
        </w:tc>
      </w:tr>
    </w:tbl>
    <w:p w14:paraId="3646D4FD" w14:textId="77777777" w:rsidR="004759A2" w:rsidRPr="00792323" w:rsidRDefault="004759A2">
      <w:pPr>
        <w:rPr>
          <w:lang w:val="en-US" w:eastAsia="en-US"/>
        </w:rPr>
      </w:pPr>
    </w:p>
    <w:p w14:paraId="5665AFFF" w14:textId="77777777" w:rsidR="004759A2" w:rsidRPr="00792323" w:rsidRDefault="004759A2" w:rsidP="00A62F22">
      <w:pPr>
        <w:pStyle w:val="Heading4"/>
      </w:pPr>
      <w:bookmarkStart w:id="1068" w:name="_Toc423691319"/>
      <w:r w:rsidRPr="00792323">
        <w:t xml:space="preserve">0331 </w:t>
      </w:r>
      <w:r w:rsidR="006559F5">
        <w:t>–</w:t>
      </w:r>
      <w:r w:rsidRPr="00792323">
        <w:t xml:space="preserve"> Facil</w:t>
      </w:r>
      <w:bookmarkStart w:id="1069" w:name="HL70330"/>
      <w:bookmarkEnd w:id="1069"/>
      <w:r w:rsidRPr="00792323">
        <w:t>ity Type</w:t>
      </w:r>
      <w:bookmarkEnd w:id="1068"/>
    </w:p>
    <w:p w14:paraId="161DAB6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B4ED644" w14:textId="77777777">
        <w:trPr>
          <w:tblHeader/>
        </w:trPr>
        <w:tc>
          <w:tcPr>
            <w:tcW w:w="720" w:type="dxa"/>
            <w:tcBorders>
              <w:top w:val="double" w:sz="4" w:space="0" w:color="auto"/>
            </w:tcBorders>
            <w:shd w:val="pct10" w:color="auto" w:fill="FFFFFF"/>
          </w:tcPr>
          <w:p w14:paraId="0B46034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7F8D21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F9FF27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626086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C1D990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684AF89" w14:textId="77777777" w:rsidR="004759A2" w:rsidRPr="00792323" w:rsidRDefault="004759A2">
            <w:pPr>
              <w:pStyle w:val="TableMetaHeader"/>
              <w:rPr>
                <w:noProof w:val="0"/>
              </w:rPr>
            </w:pPr>
            <w:r w:rsidRPr="00792323">
              <w:rPr>
                <w:noProof w:val="0"/>
              </w:rPr>
              <w:t>Status</w:t>
            </w:r>
          </w:p>
        </w:tc>
      </w:tr>
      <w:tr w:rsidR="004759A2" w:rsidRPr="00792323" w14:paraId="4F19D058" w14:textId="77777777">
        <w:tc>
          <w:tcPr>
            <w:tcW w:w="720" w:type="dxa"/>
            <w:tcBorders>
              <w:bottom w:val="double" w:sz="4" w:space="0" w:color="auto"/>
            </w:tcBorders>
            <w:shd w:val="clear" w:color="auto" w:fill="FFFFFF"/>
          </w:tcPr>
          <w:p w14:paraId="0A7EAAB9" w14:textId="77777777" w:rsidR="004759A2" w:rsidRPr="00792323" w:rsidRDefault="004759A2">
            <w:pPr>
              <w:pStyle w:val="TableMetaBody"/>
              <w:rPr>
                <w:noProof w:val="0"/>
              </w:rPr>
            </w:pPr>
            <w:r w:rsidRPr="00792323">
              <w:rPr>
                <w:noProof w:val="0"/>
              </w:rPr>
              <w:t>0331</w:t>
            </w:r>
          </w:p>
        </w:tc>
        <w:tc>
          <w:tcPr>
            <w:tcW w:w="1152" w:type="dxa"/>
            <w:tcBorders>
              <w:bottom w:val="double" w:sz="4" w:space="0" w:color="auto"/>
            </w:tcBorders>
            <w:shd w:val="clear" w:color="auto" w:fill="FFFFFF"/>
          </w:tcPr>
          <w:p w14:paraId="386841A4"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2AB008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5400D9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5572051" w14:textId="77777777" w:rsidR="004759A2" w:rsidRPr="00792323" w:rsidRDefault="004759A2">
            <w:pPr>
              <w:pStyle w:val="TableMetaBody"/>
              <w:rPr>
                <w:noProof w:val="0"/>
              </w:rPr>
            </w:pPr>
            <w:r w:rsidRPr="00792323">
              <w:rPr>
                <w:noProof w:val="0"/>
              </w:rPr>
              <w:t>FAC-2</w:t>
            </w:r>
          </w:p>
        </w:tc>
        <w:tc>
          <w:tcPr>
            <w:tcW w:w="1152" w:type="dxa"/>
            <w:tcBorders>
              <w:bottom w:val="double" w:sz="4" w:space="0" w:color="auto"/>
            </w:tcBorders>
            <w:shd w:val="clear" w:color="auto" w:fill="FFFFFF"/>
          </w:tcPr>
          <w:p w14:paraId="3A7FACED" w14:textId="77777777" w:rsidR="004759A2" w:rsidRPr="00792323" w:rsidRDefault="004759A2">
            <w:pPr>
              <w:pStyle w:val="TableMetaBody"/>
              <w:rPr>
                <w:noProof w:val="0"/>
              </w:rPr>
            </w:pPr>
            <w:r w:rsidRPr="00792323">
              <w:rPr>
                <w:noProof w:val="0"/>
              </w:rPr>
              <w:t>Active</w:t>
            </w:r>
          </w:p>
        </w:tc>
      </w:tr>
    </w:tbl>
    <w:p w14:paraId="2C5AAE6A" w14:textId="77777777" w:rsidR="004759A2" w:rsidRPr="00792323" w:rsidRDefault="004759A2">
      <w:pPr>
        <w:pStyle w:val="HL7TableCaption"/>
      </w:pPr>
      <w:r w:rsidRPr="00792323">
        <w:t xml:space="preserve">HL7 Table 0331 </w:t>
      </w:r>
      <w:r w:rsidR="006559F5">
        <w:t>–</w:t>
      </w:r>
      <w:r w:rsidRPr="00792323">
        <w:t xml:space="preserve"> Facility Type</w:t>
      </w:r>
      <w:r>
        <w:fldChar w:fldCharType="begin"/>
      </w:r>
      <w:r>
        <w:instrText xml:space="preserve">xe </w:instrText>
      </w:r>
      <w:r w:rsidR="006559F5">
        <w:instrText>“</w:instrText>
      </w:r>
      <w:r w:rsidRPr="00792323">
        <w:instrText xml:space="preserve">HL7 Table 0331 </w:instrText>
      </w:r>
      <w:r w:rsidR="006559F5">
        <w:instrText>–</w:instrText>
      </w:r>
      <w:r w:rsidRPr="00792323">
        <w:instrText xml:space="preserve"> Facility type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67"/>
        <w:gridCol w:w="2802"/>
        <w:gridCol w:w="2160"/>
      </w:tblGrid>
      <w:tr w:rsidR="004759A2" w:rsidRPr="00792323" w14:paraId="7255842A" w14:textId="77777777">
        <w:trPr>
          <w:tblHeader/>
          <w:jc w:val="center"/>
        </w:trPr>
        <w:tc>
          <w:tcPr>
            <w:tcW w:w="1167" w:type="dxa"/>
            <w:tcBorders>
              <w:top w:val="double" w:sz="4" w:space="0" w:color="auto"/>
            </w:tcBorders>
            <w:shd w:val="pct10" w:color="auto" w:fill="FFFFFF"/>
          </w:tcPr>
          <w:p w14:paraId="2DE1E84F" w14:textId="77777777" w:rsidR="004759A2" w:rsidRPr="00792323" w:rsidRDefault="004759A2">
            <w:pPr>
              <w:pStyle w:val="HL7TableHeader"/>
              <w:jc w:val="center"/>
              <w:rPr>
                <w:bCs/>
                <w:kern w:val="0"/>
              </w:rPr>
            </w:pPr>
            <w:r w:rsidRPr="00792323">
              <w:rPr>
                <w:bCs/>
                <w:kern w:val="0"/>
              </w:rPr>
              <w:t>Value</w:t>
            </w:r>
          </w:p>
        </w:tc>
        <w:tc>
          <w:tcPr>
            <w:tcW w:w="2802" w:type="dxa"/>
            <w:tcBorders>
              <w:top w:val="double" w:sz="4" w:space="0" w:color="auto"/>
            </w:tcBorders>
            <w:shd w:val="pct10" w:color="auto" w:fill="FFFFFF"/>
          </w:tcPr>
          <w:p w14:paraId="4E99E355"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00B31C68" w14:textId="77777777" w:rsidR="004759A2" w:rsidRPr="00792323" w:rsidRDefault="004759A2">
            <w:pPr>
              <w:pStyle w:val="HL7TableHeader"/>
            </w:pPr>
            <w:r w:rsidRPr="00792323">
              <w:t>Commen</w:t>
            </w:r>
            <w:bookmarkStart w:id="1070" w:name="_Toc382761337"/>
            <w:r w:rsidRPr="00792323">
              <w:t>t</w:t>
            </w:r>
          </w:p>
        </w:tc>
      </w:tr>
      <w:tr w:rsidR="004759A2" w:rsidRPr="00792323" w14:paraId="3F301F10" w14:textId="77777777">
        <w:trPr>
          <w:jc w:val="center"/>
        </w:trPr>
        <w:tc>
          <w:tcPr>
            <w:tcW w:w="1167" w:type="dxa"/>
            <w:shd w:val="clear" w:color="auto" w:fill="FFFFFF"/>
          </w:tcPr>
          <w:p w14:paraId="55BC3CEA" w14:textId="77777777" w:rsidR="004759A2" w:rsidRPr="00792323" w:rsidRDefault="004759A2">
            <w:pPr>
              <w:pStyle w:val="HL7TableBody"/>
              <w:jc w:val="center"/>
            </w:pPr>
            <w:r w:rsidRPr="00792323">
              <w:t>U</w:t>
            </w:r>
          </w:p>
        </w:tc>
        <w:tc>
          <w:tcPr>
            <w:tcW w:w="2802" w:type="dxa"/>
            <w:shd w:val="clear" w:color="auto" w:fill="FFFFFF"/>
          </w:tcPr>
          <w:p w14:paraId="3179B38D" w14:textId="77777777" w:rsidR="004759A2" w:rsidRPr="00792323" w:rsidRDefault="004759A2">
            <w:pPr>
              <w:pStyle w:val="HL7TableBody"/>
            </w:pPr>
            <w:r w:rsidRPr="00792323">
              <w:t>User</w:t>
            </w:r>
          </w:p>
        </w:tc>
        <w:tc>
          <w:tcPr>
            <w:tcW w:w="2160" w:type="dxa"/>
            <w:shd w:val="clear" w:color="auto" w:fill="FFFFFF"/>
          </w:tcPr>
          <w:p w14:paraId="24E9FA32" w14:textId="77777777" w:rsidR="004759A2" w:rsidRPr="00792323" w:rsidRDefault="004759A2">
            <w:pPr>
              <w:pStyle w:val="HL7TableBody"/>
            </w:pPr>
          </w:p>
        </w:tc>
      </w:tr>
      <w:tr w:rsidR="004759A2" w:rsidRPr="00792323" w14:paraId="28722CCB" w14:textId="77777777">
        <w:trPr>
          <w:jc w:val="center"/>
        </w:trPr>
        <w:tc>
          <w:tcPr>
            <w:tcW w:w="1167" w:type="dxa"/>
            <w:shd w:val="clear" w:color="auto" w:fill="FFFFFF"/>
          </w:tcPr>
          <w:p w14:paraId="34248CEB" w14:textId="77777777" w:rsidR="004759A2" w:rsidRPr="00792323" w:rsidRDefault="004759A2">
            <w:pPr>
              <w:pStyle w:val="HL7TableBody"/>
              <w:jc w:val="center"/>
            </w:pPr>
            <w:r w:rsidRPr="00792323">
              <w:t>M</w:t>
            </w:r>
          </w:p>
        </w:tc>
        <w:tc>
          <w:tcPr>
            <w:tcW w:w="2802" w:type="dxa"/>
            <w:shd w:val="clear" w:color="auto" w:fill="FFFFFF"/>
          </w:tcPr>
          <w:p w14:paraId="793EE09E" w14:textId="77777777" w:rsidR="004759A2" w:rsidRPr="00792323" w:rsidRDefault="004759A2">
            <w:pPr>
              <w:pStyle w:val="HL7TableBody"/>
            </w:pPr>
            <w:r w:rsidRPr="00792323">
              <w:t>Manufa</w:t>
            </w:r>
            <w:bookmarkEnd w:id="1070"/>
            <w:r w:rsidRPr="00792323">
              <w:t>cturer</w:t>
            </w:r>
          </w:p>
        </w:tc>
        <w:tc>
          <w:tcPr>
            <w:tcW w:w="2160" w:type="dxa"/>
            <w:shd w:val="clear" w:color="auto" w:fill="FFFFFF"/>
          </w:tcPr>
          <w:p w14:paraId="7C3C1803" w14:textId="77777777" w:rsidR="004759A2" w:rsidRPr="00792323" w:rsidRDefault="004759A2">
            <w:pPr>
              <w:pStyle w:val="HL7TableBody"/>
            </w:pPr>
          </w:p>
        </w:tc>
      </w:tr>
      <w:tr w:rsidR="004759A2" w:rsidRPr="00792323" w14:paraId="33B1F783" w14:textId="77777777">
        <w:trPr>
          <w:jc w:val="center"/>
        </w:trPr>
        <w:tc>
          <w:tcPr>
            <w:tcW w:w="1167" w:type="dxa"/>
            <w:shd w:val="clear" w:color="auto" w:fill="FFFFFF"/>
          </w:tcPr>
          <w:p w14:paraId="3F2D2B68" w14:textId="77777777" w:rsidR="004759A2" w:rsidRPr="00792323" w:rsidRDefault="004759A2">
            <w:pPr>
              <w:pStyle w:val="HL7TableBody"/>
              <w:jc w:val="center"/>
            </w:pPr>
            <w:r w:rsidRPr="00792323">
              <w:t>D</w:t>
            </w:r>
          </w:p>
        </w:tc>
        <w:tc>
          <w:tcPr>
            <w:tcW w:w="2802" w:type="dxa"/>
            <w:shd w:val="clear" w:color="auto" w:fill="FFFFFF"/>
          </w:tcPr>
          <w:p w14:paraId="42E70F72" w14:textId="77777777" w:rsidR="004759A2" w:rsidRPr="00792323" w:rsidRDefault="004759A2">
            <w:pPr>
              <w:pStyle w:val="HL7TableBody"/>
            </w:pPr>
            <w:r w:rsidRPr="00792323">
              <w:t>Distributor</w:t>
            </w:r>
          </w:p>
        </w:tc>
        <w:tc>
          <w:tcPr>
            <w:tcW w:w="2160" w:type="dxa"/>
            <w:shd w:val="clear" w:color="auto" w:fill="FFFFFF"/>
          </w:tcPr>
          <w:p w14:paraId="35485A03" w14:textId="77777777" w:rsidR="004759A2" w:rsidRPr="00792323" w:rsidRDefault="004759A2">
            <w:pPr>
              <w:pStyle w:val="HL7TableBody"/>
            </w:pPr>
          </w:p>
        </w:tc>
      </w:tr>
      <w:tr w:rsidR="004759A2" w:rsidRPr="00AF2426" w14:paraId="06C3E77A" w14:textId="77777777">
        <w:trPr>
          <w:jc w:val="center"/>
        </w:trPr>
        <w:tc>
          <w:tcPr>
            <w:tcW w:w="1167" w:type="dxa"/>
            <w:tcBorders>
              <w:bottom w:val="double" w:sz="4" w:space="0" w:color="auto"/>
            </w:tcBorders>
            <w:shd w:val="clear" w:color="auto" w:fill="FFFFFF"/>
          </w:tcPr>
          <w:p w14:paraId="4D712EEF" w14:textId="77777777" w:rsidR="004759A2" w:rsidRPr="00792323" w:rsidRDefault="004759A2">
            <w:pPr>
              <w:pStyle w:val="HL7TableBody"/>
              <w:jc w:val="center"/>
            </w:pPr>
            <w:r w:rsidRPr="00792323">
              <w:t>A</w:t>
            </w:r>
          </w:p>
        </w:tc>
        <w:tc>
          <w:tcPr>
            <w:tcW w:w="2802" w:type="dxa"/>
            <w:tcBorders>
              <w:bottom w:val="double" w:sz="4" w:space="0" w:color="auto"/>
            </w:tcBorders>
            <w:shd w:val="clear" w:color="auto" w:fill="FFFFFF"/>
          </w:tcPr>
          <w:p w14:paraId="0A227892" w14:textId="77777777" w:rsidR="004759A2" w:rsidRPr="00792323" w:rsidRDefault="004759A2">
            <w:pPr>
              <w:pStyle w:val="HL7TableBody"/>
            </w:pPr>
            <w:r w:rsidRPr="00792323">
              <w:t>Agent for a foreign manufacturer</w:t>
            </w:r>
          </w:p>
        </w:tc>
        <w:tc>
          <w:tcPr>
            <w:tcW w:w="2160" w:type="dxa"/>
            <w:tcBorders>
              <w:bottom w:val="double" w:sz="4" w:space="0" w:color="auto"/>
            </w:tcBorders>
            <w:shd w:val="clear" w:color="auto" w:fill="FFFFFF"/>
          </w:tcPr>
          <w:p w14:paraId="6778222C" w14:textId="77777777" w:rsidR="004759A2" w:rsidRPr="00792323" w:rsidRDefault="004759A2">
            <w:pPr>
              <w:pStyle w:val="HL7TableBody"/>
            </w:pPr>
          </w:p>
        </w:tc>
      </w:tr>
    </w:tbl>
    <w:p w14:paraId="2493DF9B" w14:textId="77777777" w:rsidR="004759A2" w:rsidRPr="00792323" w:rsidRDefault="004759A2">
      <w:pPr>
        <w:rPr>
          <w:lang w:val="en-US" w:eastAsia="en-US"/>
        </w:rPr>
      </w:pPr>
    </w:p>
    <w:p w14:paraId="57F5FE32" w14:textId="77777777" w:rsidR="004759A2" w:rsidRPr="00792323" w:rsidRDefault="004759A2" w:rsidP="00A62F22">
      <w:pPr>
        <w:pStyle w:val="Heading4"/>
      </w:pPr>
      <w:bookmarkStart w:id="1071" w:name="_Toc423691320"/>
      <w:r w:rsidRPr="00792323">
        <w:lastRenderedPageBreak/>
        <w:t>0332 – Source Type</w:t>
      </w:r>
      <w:bookmarkEnd w:id="1071"/>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7E0DE22" w14:textId="77777777">
        <w:trPr>
          <w:tblHeader/>
        </w:trPr>
        <w:tc>
          <w:tcPr>
            <w:tcW w:w="720" w:type="dxa"/>
            <w:tcBorders>
              <w:top w:val="double" w:sz="4" w:space="0" w:color="auto"/>
            </w:tcBorders>
            <w:shd w:val="pct10" w:color="auto" w:fill="FFFFFF"/>
          </w:tcPr>
          <w:p w14:paraId="1325A98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6E60A1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21F0BD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C1558D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9FE435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A6A3785" w14:textId="77777777" w:rsidR="004759A2" w:rsidRPr="00792323" w:rsidRDefault="004759A2">
            <w:pPr>
              <w:pStyle w:val="TableMetaHeader"/>
              <w:rPr>
                <w:noProof w:val="0"/>
              </w:rPr>
            </w:pPr>
            <w:r w:rsidRPr="00792323">
              <w:rPr>
                <w:noProof w:val="0"/>
              </w:rPr>
              <w:t>St</w:t>
            </w:r>
            <w:bookmarkStart w:id="1072" w:name="HL70331"/>
            <w:bookmarkEnd w:id="1072"/>
            <w:r w:rsidRPr="00792323">
              <w:rPr>
                <w:noProof w:val="0"/>
              </w:rPr>
              <w:t>atus</w:t>
            </w:r>
          </w:p>
        </w:tc>
      </w:tr>
      <w:tr w:rsidR="004759A2" w:rsidRPr="00792323" w14:paraId="53EB1DE5" w14:textId="77777777">
        <w:tc>
          <w:tcPr>
            <w:tcW w:w="720" w:type="dxa"/>
            <w:tcBorders>
              <w:bottom w:val="double" w:sz="4" w:space="0" w:color="auto"/>
            </w:tcBorders>
            <w:shd w:val="clear" w:color="auto" w:fill="FFFFFF"/>
          </w:tcPr>
          <w:p w14:paraId="58B678A5" w14:textId="77777777" w:rsidR="004759A2" w:rsidRPr="00792323" w:rsidRDefault="004759A2">
            <w:pPr>
              <w:pStyle w:val="TableMetaBody"/>
              <w:rPr>
                <w:noProof w:val="0"/>
              </w:rPr>
            </w:pPr>
            <w:r w:rsidRPr="00792323">
              <w:rPr>
                <w:noProof w:val="0"/>
              </w:rPr>
              <w:t>0332</w:t>
            </w:r>
          </w:p>
        </w:tc>
        <w:tc>
          <w:tcPr>
            <w:tcW w:w="1152" w:type="dxa"/>
            <w:tcBorders>
              <w:bottom w:val="double" w:sz="4" w:space="0" w:color="auto"/>
            </w:tcBorders>
            <w:shd w:val="clear" w:color="auto" w:fill="FFFFFF"/>
          </w:tcPr>
          <w:p w14:paraId="6B3F37EB"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7351146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887973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4C0176E" w14:textId="77777777" w:rsidR="004759A2" w:rsidRPr="00792323" w:rsidRDefault="004759A2">
            <w:pPr>
              <w:pStyle w:val="TableMetaBody"/>
              <w:rPr>
                <w:noProof w:val="0"/>
              </w:rPr>
            </w:pPr>
            <w:r w:rsidRPr="00792323">
              <w:rPr>
                <w:noProof w:val="0"/>
              </w:rPr>
              <w:t>NST-3</w:t>
            </w:r>
          </w:p>
        </w:tc>
        <w:tc>
          <w:tcPr>
            <w:tcW w:w="1152" w:type="dxa"/>
            <w:tcBorders>
              <w:bottom w:val="double" w:sz="4" w:space="0" w:color="auto"/>
            </w:tcBorders>
            <w:shd w:val="clear" w:color="auto" w:fill="FFFFFF"/>
          </w:tcPr>
          <w:p w14:paraId="684FAEA0" w14:textId="77777777" w:rsidR="004759A2" w:rsidRPr="00792323" w:rsidRDefault="004759A2">
            <w:pPr>
              <w:pStyle w:val="TableMetaBody"/>
              <w:rPr>
                <w:noProof w:val="0"/>
              </w:rPr>
            </w:pPr>
            <w:r w:rsidRPr="00792323">
              <w:rPr>
                <w:noProof w:val="0"/>
              </w:rPr>
              <w:t>Active</w:t>
            </w:r>
          </w:p>
        </w:tc>
      </w:tr>
    </w:tbl>
    <w:p w14:paraId="7DE6B800" w14:textId="77777777" w:rsidR="004759A2" w:rsidRPr="00792323" w:rsidRDefault="004759A2">
      <w:pPr>
        <w:pStyle w:val="HL7TableCaption"/>
      </w:pPr>
      <w:r w:rsidRPr="00792323">
        <w:t>HL7 Table 0332 – Source Type</w:t>
      </w:r>
      <w:r>
        <w:fldChar w:fldCharType="begin"/>
      </w:r>
      <w:r>
        <w:instrText xml:space="preserve">xe </w:instrText>
      </w:r>
      <w:r w:rsidR="006559F5">
        <w:instrText>“</w:instrText>
      </w:r>
      <w:r w:rsidRPr="00792323">
        <w:instrText>HL7 Table 0332 – Source type</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90"/>
        <w:gridCol w:w="3015"/>
        <w:gridCol w:w="2700"/>
      </w:tblGrid>
      <w:tr w:rsidR="004759A2" w:rsidRPr="00792323" w14:paraId="4EAF81AD" w14:textId="77777777">
        <w:trPr>
          <w:tblHeader/>
          <w:jc w:val="center"/>
        </w:trPr>
        <w:tc>
          <w:tcPr>
            <w:tcW w:w="1890" w:type="dxa"/>
            <w:tcBorders>
              <w:top w:val="double" w:sz="4" w:space="0" w:color="auto"/>
            </w:tcBorders>
            <w:shd w:val="pct10" w:color="auto" w:fill="FFFFFF"/>
          </w:tcPr>
          <w:p w14:paraId="172DC1BA" w14:textId="77777777" w:rsidR="004759A2" w:rsidRPr="00792323" w:rsidRDefault="004759A2">
            <w:pPr>
              <w:pStyle w:val="HL7TableHeader"/>
              <w:jc w:val="center"/>
            </w:pPr>
            <w:r w:rsidRPr="00792323">
              <w:t>Value</w:t>
            </w:r>
          </w:p>
        </w:tc>
        <w:tc>
          <w:tcPr>
            <w:tcW w:w="3015" w:type="dxa"/>
            <w:tcBorders>
              <w:top w:val="double" w:sz="4" w:space="0" w:color="auto"/>
            </w:tcBorders>
            <w:shd w:val="pct10" w:color="auto" w:fill="FFFFFF"/>
          </w:tcPr>
          <w:p w14:paraId="516DBB6F" w14:textId="77777777" w:rsidR="004759A2" w:rsidRPr="00792323" w:rsidRDefault="004759A2">
            <w:pPr>
              <w:pStyle w:val="HL7TableHeader"/>
            </w:pPr>
            <w:r w:rsidRPr="00792323">
              <w:t>Description</w:t>
            </w:r>
          </w:p>
        </w:tc>
        <w:tc>
          <w:tcPr>
            <w:tcW w:w="2700" w:type="dxa"/>
            <w:tcBorders>
              <w:top w:val="double" w:sz="4" w:space="0" w:color="auto"/>
            </w:tcBorders>
            <w:shd w:val="pct10" w:color="auto" w:fill="FFFFFF"/>
          </w:tcPr>
          <w:p w14:paraId="79BC7A5F" w14:textId="77777777" w:rsidR="004759A2" w:rsidRPr="00792323" w:rsidRDefault="004759A2">
            <w:pPr>
              <w:pStyle w:val="HL7TableHeader"/>
            </w:pPr>
            <w:r w:rsidRPr="00792323">
              <w:t>Comment</w:t>
            </w:r>
          </w:p>
        </w:tc>
      </w:tr>
      <w:tr w:rsidR="004759A2" w:rsidRPr="00792323" w14:paraId="5C6D6119" w14:textId="77777777">
        <w:trPr>
          <w:jc w:val="center"/>
        </w:trPr>
        <w:tc>
          <w:tcPr>
            <w:tcW w:w="1890" w:type="dxa"/>
            <w:shd w:val="clear" w:color="auto" w:fill="FFFFFF"/>
          </w:tcPr>
          <w:p w14:paraId="3E0EAABB" w14:textId="77777777" w:rsidR="004759A2" w:rsidRPr="00792323" w:rsidRDefault="004759A2">
            <w:pPr>
              <w:pStyle w:val="HL7TableBody"/>
              <w:jc w:val="center"/>
            </w:pPr>
            <w:r w:rsidRPr="00792323">
              <w:t>I</w:t>
            </w:r>
          </w:p>
        </w:tc>
        <w:tc>
          <w:tcPr>
            <w:tcW w:w="3015" w:type="dxa"/>
            <w:shd w:val="clear" w:color="auto" w:fill="FFFFFF"/>
          </w:tcPr>
          <w:p w14:paraId="53B89C74" w14:textId="77777777" w:rsidR="004759A2" w:rsidRPr="00792323" w:rsidRDefault="004759A2">
            <w:pPr>
              <w:pStyle w:val="HL7TableBody"/>
            </w:pPr>
            <w:r w:rsidRPr="00792323">
              <w:t>Initiate</w:t>
            </w:r>
          </w:p>
        </w:tc>
        <w:tc>
          <w:tcPr>
            <w:tcW w:w="2700" w:type="dxa"/>
            <w:shd w:val="clear" w:color="auto" w:fill="FFFFFF"/>
          </w:tcPr>
          <w:p w14:paraId="6C56E3C8" w14:textId="77777777" w:rsidR="004759A2" w:rsidRPr="00792323" w:rsidRDefault="004759A2">
            <w:pPr>
              <w:pStyle w:val="HL7TableBody"/>
            </w:pPr>
          </w:p>
        </w:tc>
      </w:tr>
      <w:tr w:rsidR="004759A2" w:rsidRPr="00792323" w14:paraId="1406C9C4" w14:textId="77777777">
        <w:trPr>
          <w:jc w:val="center"/>
        </w:trPr>
        <w:tc>
          <w:tcPr>
            <w:tcW w:w="1890" w:type="dxa"/>
            <w:tcBorders>
              <w:bottom w:val="double" w:sz="4" w:space="0" w:color="auto"/>
            </w:tcBorders>
            <w:shd w:val="clear" w:color="auto" w:fill="FFFFFF"/>
          </w:tcPr>
          <w:p w14:paraId="6B32D638" w14:textId="77777777" w:rsidR="004759A2" w:rsidRPr="00792323" w:rsidRDefault="004759A2">
            <w:pPr>
              <w:pStyle w:val="HL7TableBody"/>
              <w:jc w:val="center"/>
            </w:pPr>
            <w:r w:rsidRPr="00792323">
              <w:t>A</w:t>
            </w:r>
          </w:p>
        </w:tc>
        <w:tc>
          <w:tcPr>
            <w:tcW w:w="3015" w:type="dxa"/>
            <w:tcBorders>
              <w:bottom w:val="double" w:sz="4" w:space="0" w:color="auto"/>
            </w:tcBorders>
            <w:shd w:val="clear" w:color="auto" w:fill="FFFFFF"/>
          </w:tcPr>
          <w:p w14:paraId="18510FE4" w14:textId="77777777" w:rsidR="004759A2" w:rsidRPr="00792323" w:rsidRDefault="004759A2">
            <w:pPr>
              <w:pStyle w:val="HL7TableBody"/>
            </w:pPr>
            <w:r w:rsidRPr="00792323">
              <w:t>Ac</w:t>
            </w:r>
            <w:bookmarkStart w:id="1073" w:name="_Toc382761338"/>
            <w:r w:rsidRPr="00792323">
              <w:t>cept</w:t>
            </w:r>
          </w:p>
        </w:tc>
        <w:tc>
          <w:tcPr>
            <w:tcW w:w="2700" w:type="dxa"/>
            <w:tcBorders>
              <w:bottom w:val="double" w:sz="4" w:space="0" w:color="auto"/>
            </w:tcBorders>
            <w:shd w:val="clear" w:color="auto" w:fill="FFFFFF"/>
          </w:tcPr>
          <w:p w14:paraId="78DB66E1" w14:textId="77777777" w:rsidR="004759A2" w:rsidRPr="00792323" w:rsidRDefault="004759A2">
            <w:pPr>
              <w:pStyle w:val="HL7TableBody"/>
            </w:pPr>
          </w:p>
        </w:tc>
      </w:tr>
    </w:tbl>
    <w:p w14:paraId="637719C6" w14:textId="77777777" w:rsidR="004759A2" w:rsidRPr="00792323" w:rsidRDefault="004759A2">
      <w:pPr>
        <w:rPr>
          <w:lang w:val="en-US" w:eastAsia="en-US"/>
        </w:rPr>
      </w:pPr>
    </w:p>
    <w:p w14:paraId="6B24BC42" w14:textId="77777777" w:rsidR="004759A2" w:rsidRPr="00792323" w:rsidRDefault="004759A2" w:rsidP="00A62F22">
      <w:pPr>
        <w:pStyle w:val="Heading4"/>
      </w:pPr>
      <w:bookmarkStart w:id="1074" w:name="_Toc423691321"/>
      <w:r w:rsidRPr="00792323">
        <w:t xml:space="preserve">0333 </w:t>
      </w:r>
      <w:r w:rsidR="006559F5">
        <w:t>–</w:t>
      </w:r>
      <w:r w:rsidRPr="00792323">
        <w:t xml:space="preserve"> Dri</w:t>
      </w:r>
      <w:bookmarkEnd w:id="1073"/>
      <w:r w:rsidRPr="00792323">
        <w:t>ver’s License Issuing Authority</w:t>
      </w:r>
      <w:bookmarkEnd w:id="1074"/>
    </w:p>
    <w:p w14:paraId="7B572F6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9D3AC04" w14:textId="77777777">
        <w:trPr>
          <w:tblHeader/>
        </w:trPr>
        <w:tc>
          <w:tcPr>
            <w:tcW w:w="720" w:type="dxa"/>
            <w:tcBorders>
              <w:top w:val="double" w:sz="4" w:space="0" w:color="auto"/>
            </w:tcBorders>
            <w:shd w:val="pct10" w:color="auto" w:fill="FFFFFF"/>
          </w:tcPr>
          <w:p w14:paraId="5AC367C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570140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7BD443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2EF76A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7A7E21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E99B579" w14:textId="77777777" w:rsidR="004759A2" w:rsidRPr="00792323" w:rsidRDefault="004759A2">
            <w:pPr>
              <w:pStyle w:val="TableMetaHeader"/>
              <w:rPr>
                <w:noProof w:val="0"/>
              </w:rPr>
            </w:pPr>
            <w:r w:rsidRPr="00792323">
              <w:rPr>
                <w:noProof w:val="0"/>
              </w:rPr>
              <w:t>Status</w:t>
            </w:r>
          </w:p>
        </w:tc>
      </w:tr>
      <w:tr w:rsidR="004759A2" w:rsidRPr="00792323" w14:paraId="03DA4F5E" w14:textId="77777777">
        <w:tc>
          <w:tcPr>
            <w:tcW w:w="720" w:type="dxa"/>
            <w:tcBorders>
              <w:bottom w:val="double" w:sz="4" w:space="0" w:color="auto"/>
            </w:tcBorders>
            <w:shd w:val="clear" w:color="auto" w:fill="FFFFFF"/>
          </w:tcPr>
          <w:p w14:paraId="387ACCC0" w14:textId="77777777" w:rsidR="004759A2" w:rsidRPr="00792323" w:rsidRDefault="004759A2">
            <w:pPr>
              <w:pStyle w:val="TableMetaBody"/>
              <w:rPr>
                <w:noProof w:val="0"/>
              </w:rPr>
            </w:pPr>
            <w:r w:rsidRPr="00792323">
              <w:rPr>
                <w:noProof w:val="0"/>
              </w:rPr>
              <w:t>0333</w:t>
            </w:r>
          </w:p>
        </w:tc>
        <w:tc>
          <w:tcPr>
            <w:tcW w:w="1152" w:type="dxa"/>
            <w:tcBorders>
              <w:bottom w:val="double" w:sz="4" w:space="0" w:color="auto"/>
            </w:tcBorders>
            <w:shd w:val="clear" w:color="auto" w:fill="FFFFFF"/>
          </w:tcPr>
          <w:p w14:paraId="5A0DBD89"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5C2D1E2A" w14:textId="77777777" w:rsidR="004759A2" w:rsidRPr="00792323" w:rsidRDefault="004759A2">
            <w:pPr>
              <w:pStyle w:val="TableMetaBody"/>
              <w:rPr>
                <w:noProof w:val="0"/>
              </w:rPr>
            </w:pPr>
            <w:r w:rsidRPr="00792323">
              <w:rPr>
                <w:noProof w:val="0"/>
              </w:rPr>
              <w:t>T</w:t>
            </w:r>
            <w:bookmarkStart w:id="1075" w:name="HL70332"/>
            <w:bookmarkEnd w:id="1075"/>
            <w:r w:rsidRPr="00792323">
              <w:rPr>
                <w:noProof w:val="0"/>
              </w:rPr>
              <w:t>BD</w:t>
            </w:r>
          </w:p>
        </w:tc>
        <w:tc>
          <w:tcPr>
            <w:tcW w:w="2016" w:type="dxa"/>
            <w:tcBorders>
              <w:bottom w:val="double" w:sz="4" w:space="0" w:color="auto"/>
            </w:tcBorders>
            <w:shd w:val="clear" w:color="auto" w:fill="FFFFFF"/>
          </w:tcPr>
          <w:p w14:paraId="49EB129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A3502D2" w14:textId="77777777" w:rsidR="004759A2" w:rsidRPr="00792323" w:rsidRDefault="004759A2">
            <w:pPr>
              <w:pStyle w:val="TableMetaBody"/>
              <w:rPr>
                <w:noProof w:val="0"/>
              </w:rPr>
            </w:pPr>
            <w:r w:rsidRPr="00792323">
              <w:rPr>
                <w:noProof w:val="0"/>
              </w:rPr>
              <w:t>DLN.2</w:t>
            </w:r>
          </w:p>
        </w:tc>
        <w:tc>
          <w:tcPr>
            <w:tcW w:w="1152" w:type="dxa"/>
            <w:tcBorders>
              <w:bottom w:val="double" w:sz="4" w:space="0" w:color="auto"/>
            </w:tcBorders>
            <w:shd w:val="clear" w:color="auto" w:fill="FFFFFF"/>
          </w:tcPr>
          <w:p w14:paraId="3EBA1592" w14:textId="77777777" w:rsidR="004759A2" w:rsidRPr="00792323" w:rsidRDefault="004759A2">
            <w:pPr>
              <w:pStyle w:val="TableMetaBody"/>
              <w:rPr>
                <w:noProof w:val="0"/>
              </w:rPr>
            </w:pPr>
            <w:r w:rsidRPr="00792323">
              <w:rPr>
                <w:noProof w:val="0"/>
              </w:rPr>
              <w:t>Active</w:t>
            </w:r>
          </w:p>
        </w:tc>
      </w:tr>
    </w:tbl>
    <w:p w14:paraId="69238E01" w14:textId="77777777" w:rsidR="004759A2" w:rsidRPr="00792323" w:rsidRDefault="004759A2">
      <w:pPr>
        <w:pStyle w:val="UserTableCaption"/>
      </w:pPr>
      <w:r w:rsidRPr="00792323">
        <w:t xml:space="preserve">User-defined Table 0333 </w:t>
      </w:r>
      <w:r w:rsidR="006559F5">
        <w:t>–</w:t>
      </w:r>
      <w:r w:rsidRPr="00792323">
        <w:t xml:space="preserve"> Driver’s License Issuing Authority</w:t>
      </w:r>
      <w:r>
        <w:fldChar w:fldCharType="begin"/>
      </w:r>
      <w:r>
        <w:instrText xml:space="preserve">xe </w:instrText>
      </w:r>
      <w:r w:rsidR="006559F5">
        <w:instrText>“</w:instrText>
      </w:r>
      <w:r w:rsidRPr="00792323">
        <w:instrText>Us</w:instrText>
      </w:r>
      <w:bookmarkStart w:id="1076" w:name="_Toc382761339"/>
      <w:r w:rsidRPr="00792323">
        <w:instrText xml:space="preserve">er-defined table 0333 </w:instrText>
      </w:r>
      <w:r w:rsidR="006559F5">
        <w:instrText>–</w:instrText>
      </w:r>
      <w:r w:rsidRPr="00792323">
        <w:instrText xml:space="preserve"> Driver</w:instrText>
      </w:r>
      <w:r w:rsidR="006559F5">
        <w:instrText>’</w:instrText>
      </w:r>
      <w:r w:rsidRPr="00792323">
        <w:instrText xml:space="preserve">s license </w:instrText>
      </w:r>
      <w:bookmarkEnd w:id="1076"/>
      <w:r w:rsidRPr="00792323">
        <w:instrText>issuing authority</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23349AEF" w14:textId="77777777">
        <w:trPr>
          <w:tblHeader/>
          <w:jc w:val="center"/>
        </w:trPr>
        <w:tc>
          <w:tcPr>
            <w:tcW w:w="1440" w:type="dxa"/>
            <w:tcBorders>
              <w:top w:val="single" w:sz="12" w:space="0" w:color="auto"/>
              <w:bottom w:val="single" w:sz="6" w:space="0" w:color="auto"/>
            </w:tcBorders>
            <w:shd w:val="pct10" w:color="auto" w:fill="FFFFFF"/>
          </w:tcPr>
          <w:p w14:paraId="140BB9CC"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20E37D23"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524459C4" w14:textId="77777777" w:rsidR="004759A2" w:rsidRPr="00792323" w:rsidRDefault="004759A2">
            <w:pPr>
              <w:pStyle w:val="UserTableHeader"/>
            </w:pPr>
            <w:r w:rsidRPr="00792323">
              <w:t>Comment</w:t>
            </w:r>
          </w:p>
        </w:tc>
      </w:tr>
      <w:tr w:rsidR="004759A2" w:rsidRPr="00792323" w14:paraId="46536625" w14:textId="77777777">
        <w:trPr>
          <w:jc w:val="center"/>
        </w:trPr>
        <w:tc>
          <w:tcPr>
            <w:tcW w:w="1440" w:type="dxa"/>
            <w:tcBorders>
              <w:top w:val="single" w:sz="6" w:space="0" w:color="auto"/>
              <w:bottom w:val="single" w:sz="12" w:space="0" w:color="auto"/>
            </w:tcBorders>
            <w:shd w:val="clear" w:color="auto" w:fill="FFFFFF"/>
          </w:tcPr>
          <w:p w14:paraId="3428776D"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0F7A57B5"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63837CB0" w14:textId="77777777" w:rsidR="004759A2" w:rsidRPr="00792323" w:rsidRDefault="004759A2">
            <w:pPr>
              <w:pStyle w:val="UserTableBody"/>
            </w:pPr>
          </w:p>
        </w:tc>
      </w:tr>
    </w:tbl>
    <w:p w14:paraId="08827D1A" w14:textId="77777777" w:rsidR="004759A2" w:rsidRPr="00792323" w:rsidRDefault="004759A2">
      <w:pPr>
        <w:rPr>
          <w:lang w:val="en-US" w:eastAsia="en-US"/>
        </w:rPr>
      </w:pPr>
    </w:p>
    <w:p w14:paraId="1105F1E4" w14:textId="77777777" w:rsidR="004759A2" w:rsidRPr="00792323" w:rsidRDefault="004759A2" w:rsidP="00A62F22">
      <w:pPr>
        <w:pStyle w:val="Heading4"/>
      </w:pPr>
      <w:bookmarkStart w:id="1077" w:name="_Toc423691322"/>
      <w:r w:rsidRPr="00792323">
        <w:t xml:space="preserve">0334 </w:t>
      </w:r>
      <w:r w:rsidR="006559F5">
        <w:t>–</w:t>
      </w:r>
      <w:r w:rsidRPr="00792323">
        <w:t xml:space="preserve"> Disabled Person Code</w:t>
      </w:r>
      <w:bookmarkEnd w:id="1077"/>
    </w:p>
    <w:p w14:paraId="2C1D6815" w14:textId="77777777" w:rsidR="004759A2" w:rsidRPr="00792323" w:rsidRDefault="004759A2" w:rsidP="005416F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316AFDA" w14:textId="77777777">
        <w:trPr>
          <w:tblHeader/>
        </w:trPr>
        <w:tc>
          <w:tcPr>
            <w:tcW w:w="720" w:type="dxa"/>
            <w:tcBorders>
              <w:top w:val="double" w:sz="4" w:space="0" w:color="auto"/>
            </w:tcBorders>
            <w:shd w:val="pct10" w:color="auto" w:fill="FFFFFF"/>
          </w:tcPr>
          <w:p w14:paraId="7F2EC691"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408499D1" w14:textId="77777777" w:rsidR="004759A2" w:rsidRPr="00792323" w:rsidRDefault="004759A2" w:rsidP="00064ED9">
            <w:pPr>
              <w:pStyle w:val="TableMetaHeader"/>
              <w:rPr>
                <w:noProof w:val="0"/>
              </w:rPr>
            </w:pPr>
            <w:r w:rsidRPr="00792323">
              <w:rPr>
                <w:noProof w:val="0"/>
              </w:rPr>
              <w:t>Stewa</w:t>
            </w:r>
            <w:bookmarkStart w:id="1078" w:name="HL70333"/>
            <w:r w:rsidRPr="00792323">
              <w:rPr>
                <w:noProof w:val="0"/>
              </w:rPr>
              <w:t>rd</w:t>
            </w:r>
          </w:p>
        </w:tc>
        <w:tc>
          <w:tcPr>
            <w:tcW w:w="2016" w:type="dxa"/>
            <w:tcBorders>
              <w:top w:val="double" w:sz="4" w:space="0" w:color="auto"/>
            </w:tcBorders>
            <w:shd w:val="pct10" w:color="auto" w:fill="FFFFFF"/>
          </w:tcPr>
          <w:p w14:paraId="3A0DCB8E"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E46DE41"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FC92B05" w14:textId="77777777" w:rsidR="004759A2" w:rsidRPr="00792323" w:rsidRDefault="004759A2" w:rsidP="00064ED9">
            <w:pPr>
              <w:pStyle w:val="TableMetaHeader"/>
              <w:rPr>
                <w:noProof w:val="0"/>
              </w:rPr>
            </w:pPr>
            <w:r w:rsidRPr="00792323">
              <w:rPr>
                <w:noProof w:val="0"/>
              </w:rPr>
              <w:t>Where u</w:t>
            </w:r>
            <w:bookmarkEnd w:id="1078"/>
            <w:r w:rsidRPr="00792323">
              <w:rPr>
                <w:noProof w:val="0"/>
              </w:rPr>
              <w:t>sed</w:t>
            </w:r>
          </w:p>
        </w:tc>
        <w:tc>
          <w:tcPr>
            <w:tcW w:w="1152" w:type="dxa"/>
            <w:tcBorders>
              <w:top w:val="double" w:sz="4" w:space="0" w:color="auto"/>
            </w:tcBorders>
            <w:shd w:val="pct10" w:color="auto" w:fill="FFFFFF"/>
          </w:tcPr>
          <w:p w14:paraId="23843CA1" w14:textId="77777777" w:rsidR="004759A2" w:rsidRPr="00792323" w:rsidRDefault="004759A2" w:rsidP="00064ED9">
            <w:pPr>
              <w:pStyle w:val="TableMetaHeader"/>
              <w:rPr>
                <w:noProof w:val="0"/>
              </w:rPr>
            </w:pPr>
            <w:r w:rsidRPr="00792323">
              <w:rPr>
                <w:noProof w:val="0"/>
              </w:rPr>
              <w:t>Status</w:t>
            </w:r>
          </w:p>
        </w:tc>
      </w:tr>
      <w:tr w:rsidR="004759A2" w:rsidRPr="00792323" w14:paraId="69A9791B" w14:textId="77777777">
        <w:tc>
          <w:tcPr>
            <w:tcW w:w="720" w:type="dxa"/>
            <w:tcBorders>
              <w:bottom w:val="double" w:sz="4" w:space="0" w:color="auto"/>
            </w:tcBorders>
            <w:shd w:val="clear" w:color="auto" w:fill="FFFFFF"/>
          </w:tcPr>
          <w:p w14:paraId="3864FCFC" w14:textId="77777777" w:rsidR="004759A2" w:rsidRPr="00792323" w:rsidRDefault="004759A2" w:rsidP="00064ED9">
            <w:pPr>
              <w:pStyle w:val="TableMetaBody"/>
              <w:rPr>
                <w:noProof w:val="0"/>
              </w:rPr>
            </w:pPr>
            <w:r w:rsidRPr="00792323">
              <w:rPr>
                <w:noProof w:val="0"/>
              </w:rPr>
              <w:t>0334</w:t>
            </w:r>
          </w:p>
        </w:tc>
        <w:tc>
          <w:tcPr>
            <w:tcW w:w="1152" w:type="dxa"/>
            <w:tcBorders>
              <w:bottom w:val="double" w:sz="4" w:space="0" w:color="auto"/>
            </w:tcBorders>
            <w:shd w:val="clear" w:color="auto" w:fill="FFFFFF"/>
          </w:tcPr>
          <w:p w14:paraId="154A31A2" w14:textId="77777777" w:rsidR="004759A2" w:rsidRPr="00792323" w:rsidRDefault="004759A2" w:rsidP="00064ED9">
            <w:pPr>
              <w:pStyle w:val="TableMetaBody"/>
              <w:rPr>
                <w:noProof w:val="0"/>
              </w:rPr>
            </w:pPr>
            <w:r w:rsidRPr="00792323">
              <w:rPr>
                <w:noProof w:val="0"/>
              </w:rPr>
              <w:t>PA</w:t>
            </w:r>
          </w:p>
        </w:tc>
        <w:tc>
          <w:tcPr>
            <w:tcW w:w="2016" w:type="dxa"/>
            <w:tcBorders>
              <w:bottom w:val="double" w:sz="4" w:space="0" w:color="auto"/>
            </w:tcBorders>
            <w:shd w:val="clear" w:color="auto" w:fill="FFFFFF"/>
          </w:tcPr>
          <w:p w14:paraId="5A5EBE69"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7FBBA293"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5C58D8D6" w14:textId="77777777" w:rsidR="004759A2" w:rsidRPr="00792323" w:rsidRDefault="004759A2" w:rsidP="00064ED9">
            <w:pPr>
              <w:pStyle w:val="TableMetaBody"/>
              <w:rPr>
                <w:noProof w:val="0"/>
              </w:rPr>
            </w:pPr>
            <w:r w:rsidRPr="00792323">
              <w:rPr>
                <w:noProof w:val="0"/>
              </w:rPr>
              <w:t>DB1-2</w:t>
            </w:r>
          </w:p>
        </w:tc>
        <w:tc>
          <w:tcPr>
            <w:tcW w:w="1152" w:type="dxa"/>
            <w:tcBorders>
              <w:bottom w:val="double" w:sz="4" w:space="0" w:color="auto"/>
            </w:tcBorders>
            <w:shd w:val="clear" w:color="auto" w:fill="FFFFFF"/>
          </w:tcPr>
          <w:p w14:paraId="57837843" w14:textId="77777777" w:rsidR="004759A2" w:rsidRPr="00792323" w:rsidRDefault="004759A2" w:rsidP="00064ED9">
            <w:pPr>
              <w:pStyle w:val="TableMetaBody"/>
              <w:rPr>
                <w:noProof w:val="0"/>
              </w:rPr>
            </w:pPr>
            <w:r w:rsidRPr="00792323">
              <w:rPr>
                <w:noProof w:val="0"/>
              </w:rPr>
              <w:t>Active</w:t>
            </w:r>
          </w:p>
        </w:tc>
      </w:tr>
    </w:tbl>
    <w:p w14:paraId="2597E7B0" w14:textId="77777777" w:rsidR="004759A2" w:rsidRPr="00792323" w:rsidRDefault="004759A2" w:rsidP="005416F7">
      <w:pPr>
        <w:pStyle w:val="UserTableCaption"/>
        <w:tabs>
          <w:tab w:val="center" w:pos="4680"/>
          <w:tab w:val="left" w:pos="8640"/>
        </w:tabs>
        <w:rPr>
          <w:noProof/>
        </w:rPr>
      </w:pPr>
      <w:r w:rsidRPr="00792323">
        <w:rPr>
          <w:rFonts w:ascii="TmsRmn 10pt" w:hAnsi="TmsRmn 10pt"/>
          <w:noProof/>
        </w:rPr>
        <w:t>User-defined</w:t>
      </w:r>
      <w:r w:rsidRPr="00792323">
        <w:rPr>
          <w:noProof/>
        </w:rPr>
        <w:t xml:space="preserve"> Table 0334 </w:t>
      </w:r>
      <w:r w:rsidR="006559F5">
        <w:rPr>
          <w:noProof/>
        </w:rPr>
        <w:t>–</w:t>
      </w:r>
      <w:r w:rsidRPr="00792323">
        <w:rPr>
          <w:noProof/>
        </w:rPr>
        <w:t xml:space="preserve"> Disabled Person Code </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0334 </w:instrText>
      </w:r>
      <w:r w:rsidR="006559F5">
        <w:rPr>
          <w:noProof/>
        </w:rPr>
        <w:instrText>–</w:instrText>
      </w:r>
      <w:r w:rsidRPr="00792323">
        <w:rPr>
          <w:noProof/>
        </w:rPr>
        <w:instrText xml:space="preserve"> Disable</w:instrText>
      </w:r>
      <w:bookmarkStart w:id="1079" w:name="HL70334"/>
      <w:bookmarkStart w:id="1080" w:name="_Toc382761340"/>
      <w:bookmarkEnd w:id="1079"/>
      <w:r w:rsidRPr="00792323">
        <w:rPr>
          <w:noProof/>
        </w:rPr>
        <w:instrText>d Person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2" w:type="dxa"/>
          <w:right w:w="122" w:type="dxa"/>
        </w:tblCellMar>
        <w:tblLook w:val="0000" w:firstRow="0" w:lastRow="0" w:firstColumn="0" w:lastColumn="0" w:noHBand="0" w:noVBand="0"/>
      </w:tblPr>
      <w:tblGrid>
        <w:gridCol w:w="1325"/>
        <w:gridCol w:w="2641"/>
        <w:gridCol w:w="2160"/>
      </w:tblGrid>
      <w:tr w:rsidR="004759A2" w:rsidRPr="00792323" w14:paraId="2358FC6E" w14:textId="77777777">
        <w:trPr>
          <w:tblHeader/>
          <w:jc w:val="center"/>
        </w:trPr>
        <w:tc>
          <w:tcPr>
            <w:tcW w:w="1325" w:type="dxa"/>
            <w:tcBorders>
              <w:top w:val="single" w:sz="12" w:space="0" w:color="auto"/>
              <w:bottom w:val="single" w:sz="6" w:space="0" w:color="auto"/>
            </w:tcBorders>
            <w:shd w:val="pct10" w:color="auto" w:fill="FFFFFF"/>
          </w:tcPr>
          <w:p w14:paraId="4FA00D79" w14:textId="77777777" w:rsidR="004759A2" w:rsidRPr="00792323" w:rsidRDefault="004759A2" w:rsidP="00064ED9">
            <w:pPr>
              <w:pStyle w:val="UserTableHeader"/>
              <w:jc w:val="center"/>
              <w:rPr>
                <w:noProof/>
              </w:rPr>
            </w:pPr>
            <w:r w:rsidRPr="00792323">
              <w:rPr>
                <w:noProof/>
              </w:rPr>
              <w:t>Value</w:t>
            </w:r>
          </w:p>
        </w:tc>
        <w:tc>
          <w:tcPr>
            <w:tcW w:w="2641" w:type="dxa"/>
            <w:tcBorders>
              <w:top w:val="single" w:sz="12" w:space="0" w:color="auto"/>
              <w:bottom w:val="single" w:sz="6" w:space="0" w:color="auto"/>
            </w:tcBorders>
            <w:shd w:val="pct10" w:color="auto" w:fill="FFFFFF"/>
          </w:tcPr>
          <w:p w14:paraId="4A31C02F" w14:textId="77777777" w:rsidR="004759A2" w:rsidRPr="00792323" w:rsidRDefault="004759A2" w:rsidP="00064ED9">
            <w:pPr>
              <w:pStyle w:val="UserTableHeader"/>
              <w:rPr>
                <w:noProof/>
              </w:rPr>
            </w:pPr>
            <w:r w:rsidRPr="00792323">
              <w:rPr>
                <w:noProof/>
              </w:rPr>
              <w:t>Descr</w:t>
            </w:r>
            <w:bookmarkEnd w:id="1080"/>
            <w:r w:rsidRPr="00792323">
              <w:rPr>
                <w:noProof/>
              </w:rPr>
              <w:t>iption</w:t>
            </w:r>
          </w:p>
        </w:tc>
        <w:tc>
          <w:tcPr>
            <w:tcW w:w="2160" w:type="dxa"/>
            <w:tcBorders>
              <w:top w:val="single" w:sz="12" w:space="0" w:color="auto"/>
              <w:bottom w:val="single" w:sz="6" w:space="0" w:color="auto"/>
            </w:tcBorders>
            <w:shd w:val="pct10" w:color="auto" w:fill="FFFFFF"/>
          </w:tcPr>
          <w:p w14:paraId="71A6B41F" w14:textId="77777777" w:rsidR="004759A2" w:rsidRPr="00792323" w:rsidRDefault="004759A2" w:rsidP="00064ED9">
            <w:pPr>
              <w:pStyle w:val="UserTableHeader"/>
              <w:rPr>
                <w:noProof/>
              </w:rPr>
            </w:pPr>
            <w:r w:rsidRPr="00792323">
              <w:rPr>
                <w:noProof/>
              </w:rPr>
              <w:t>Comment</w:t>
            </w:r>
          </w:p>
        </w:tc>
      </w:tr>
      <w:tr w:rsidR="004759A2" w:rsidRPr="00792323" w14:paraId="632DD7D9" w14:textId="77777777">
        <w:trPr>
          <w:jc w:val="center"/>
        </w:trPr>
        <w:tc>
          <w:tcPr>
            <w:tcW w:w="1325" w:type="dxa"/>
            <w:tcBorders>
              <w:top w:val="single" w:sz="6" w:space="0" w:color="auto"/>
            </w:tcBorders>
            <w:shd w:val="clear" w:color="auto" w:fill="FFFFFF"/>
          </w:tcPr>
          <w:p w14:paraId="27D8C27B" w14:textId="77777777" w:rsidR="004759A2" w:rsidRPr="00792323" w:rsidRDefault="004759A2" w:rsidP="00064ED9">
            <w:pPr>
              <w:pStyle w:val="UserTableBody"/>
              <w:jc w:val="center"/>
              <w:rPr>
                <w:noProof/>
              </w:rPr>
            </w:pPr>
            <w:r w:rsidRPr="00792323">
              <w:rPr>
                <w:noProof/>
              </w:rPr>
              <w:t>PT</w:t>
            </w:r>
          </w:p>
        </w:tc>
        <w:tc>
          <w:tcPr>
            <w:tcW w:w="2641" w:type="dxa"/>
            <w:tcBorders>
              <w:top w:val="single" w:sz="6" w:space="0" w:color="auto"/>
            </w:tcBorders>
            <w:shd w:val="clear" w:color="auto" w:fill="FFFFFF"/>
          </w:tcPr>
          <w:p w14:paraId="41A9BD34" w14:textId="77777777" w:rsidR="004759A2" w:rsidRPr="00792323" w:rsidRDefault="004759A2" w:rsidP="00064ED9">
            <w:pPr>
              <w:pStyle w:val="UserTableBody"/>
              <w:rPr>
                <w:noProof/>
              </w:rPr>
            </w:pPr>
            <w:r w:rsidRPr="00792323">
              <w:rPr>
                <w:noProof/>
              </w:rPr>
              <w:t>Patient</w:t>
            </w:r>
          </w:p>
        </w:tc>
        <w:tc>
          <w:tcPr>
            <w:tcW w:w="2160" w:type="dxa"/>
            <w:tcBorders>
              <w:top w:val="single" w:sz="6" w:space="0" w:color="auto"/>
            </w:tcBorders>
            <w:shd w:val="clear" w:color="auto" w:fill="FFFFFF"/>
          </w:tcPr>
          <w:p w14:paraId="27CC4989" w14:textId="77777777" w:rsidR="004759A2" w:rsidRPr="00792323" w:rsidRDefault="004759A2" w:rsidP="00064ED9">
            <w:pPr>
              <w:pStyle w:val="UserTableBody"/>
              <w:rPr>
                <w:noProof/>
              </w:rPr>
            </w:pPr>
          </w:p>
        </w:tc>
      </w:tr>
      <w:tr w:rsidR="004759A2" w:rsidRPr="00792323" w14:paraId="38509C5E" w14:textId="77777777">
        <w:trPr>
          <w:jc w:val="center"/>
        </w:trPr>
        <w:tc>
          <w:tcPr>
            <w:tcW w:w="1325" w:type="dxa"/>
            <w:shd w:val="clear" w:color="auto" w:fill="FFFFFF"/>
          </w:tcPr>
          <w:p w14:paraId="70BE79D1" w14:textId="77777777" w:rsidR="004759A2" w:rsidRPr="00792323" w:rsidRDefault="004759A2" w:rsidP="00064ED9">
            <w:pPr>
              <w:pStyle w:val="UserTableBody"/>
              <w:jc w:val="center"/>
              <w:rPr>
                <w:noProof/>
              </w:rPr>
            </w:pPr>
            <w:r w:rsidRPr="00792323">
              <w:rPr>
                <w:noProof/>
              </w:rPr>
              <w:t>GT</w:t>
            </w:r>
          </w:p>
        </w:tc>
        <w:tc>
          <w:tcPr>
            <w:tcW w:w="2641" w:type="dxa"/>
            <w:shd w:val="clear" w:color="auto" w:fill="FFFFFF"/>
          </w:tcPr>
          <w:p w14:paraId="56544CE6" w14:textId="77777777" w:rsidR="004759A2" w:rsidRPr="00792323" w:rsidRDefault="004759A2" w:rsidP="00064ED9">
            <w:pPr>
              <w:pStyle w:val="UserTableBody"/>
              <w:rPr>
                <w:noProof/>
              </w:rPr>
            </w:pPr>
            <w:r w:rsidRPr="00792323">
              <w:rPr>
                <w:noProof/>
              </w:rPr>
              <w:t>Guarantor</w:t>
            </w:r>
          </w:p>
        </w:tc>
        <w:tc>
          <w:tcPr>
            <w:tcW w:w="2160" w:type="dxa"/>
            <w:shd w:val="clear" w:color="auto" w:fill="FFFFFF"/>
          </w:tcPr>
          <w:p w14:paraId="7B16E4B3" w14:textId="77777777" w:rsidR="004759A2" w:rsidRPr="00792323" w:rsidRDefault="004759A2" w:rsidP="00064ED9">
            <w:pPr>
              <w:pStyle w:val="UserTableBody"/>
              <w:rPr>
                <w:noProof/>
              </w:rPr>
            </w:pPr>
          </w:p>
        </w:tc>
      </w:tr>
      <w:tr w:rsidR="004759A2" w:rsidRPr="00792323" w14:paraId="5FD436C4" w14:textId="77777777">
        <w:trPr>
          <w:jc w:val="center"/>
        </w:trPr>
        <w:tc>
          <w:tcPr>
            <w:tcW w:w="1325" w:type="dxa"/>
            <w:shd w:val="clear" w:color="auto" w:fill="FFFFFF"/>
          </w:tcPr>
          <w:p w14:paraId="078B8703" w14:textId="77777777" w:rsidR="004759A2" w:rsidRPr="00792323" w:rsidRDefault="004759A2" w:rsidP="00064ED9">
            <w:pPr>
              <w:pStyle w:val="UserTableBody"/>
              <w:jc w:val="center"/>
              <w:rPr>
                <w:noProof/>
              </w:rPr>
            </w:pPr>
            <w:r w:rsidRPr="00792323">
              <w:rPr>
                <w:noProof/>
              </w:rPr>
              <w:t>IN</w:t>
            </w:r>
          </w:p>
        </w:tc>
        <w:tc>
          <w:tcPr>
            <w:tcW w:w="2641" w:type="dxa"/>
            <w:shd w:val="clear" w:color="auto" w:fill="FFFFFF"/>
          </w:tcPr>
          <w:p w14:paraId="0EC72ECC" w14:textId="77777777" w:rsidR="004759A2" w:rsidRPr="00792323" w:rsidRDefault="004759A2" w:rsidP="00064ED9">
            <w:pPr>
              <w:pStyle w:val="UserTableBody"/>
              <w:rPr>
                <w:noProof/>
              </w:rPr>
            </w:pPr>
            <w:r w:rsidRPr="00792323">
              <w:rPr>
                <w:noProof/>
              </w:rPr>
              <w:t>Insured</w:t>
            </w:r>
          </w:p>
        </w:tc>
        <w:tc>
          <w:tcPr>
            <w:tcW w:w="2160" w:type="dxa"/>
            <w:shd w:val="clear" w:color="auto" w:fill="FFFFFF"/>
          </w:tcPr>
          <w:p w14:paraId="0A5AFE23" w14:textId="77777777" w:rsidR="004759A2" w:rsidRPr="00792323" w:rsidRDefault="004759A2" w:rsidP="00064ED9">
            <w:pPr>
              <w:pStyle w:val="UserTableBody"/>
              <w:rPr>
                <w:noProof/>
              </w:rPr>
            </w:pPr>
          </w:p>
        </w:tc>
      </w:tr>
      <w:tr w:rsidR="004759A2" w:rsidRPr="00792323" w14:paraId="77E7A981" w14:textId="77777777">
        <w:trPr>
          <w:jc w:val="center"/>
        </w:trPr>
        <w:tc>
          <w:tcPr>
            <w:tcW w:w="1325" w:type="dxa"/>
            <w:tcBorders>
              <w:bottom w:val="single" w:sz="12" w:space="0" w:color="auto"/>
            </w:tcBorders>
            <w:shd w:val="clear" w:color="auto" w:fill="FFFFFF"/>
          </w:tcPr>
          <w:p w14:paraId="6B45E3ED" w14:textId="77777777" w:rsidR="004759A2" w:rsidRPr="00792323" w:rsidRDefault="004759A2" w:rsidP="00064ED9">
            <w:pPr>
              <w:pStyle w:val="UserTableBody"/>
              <w:jc w:val="center"/>
              <w:rPr>
                <w:noProof/>
              </w:rPr>
            </w:pPr>
            <w:r w:rsidRPr="00792323">
              <w:rPr>
                <w:noProof/>
              </w:rPr>
              <w:t>AP</w:t>
            </w:r>
          </w:p>
        </w:tc>
        <w:tc>
          <w:tcPr>
            <w:tcW w:w="2641" w:type="dxa"/>
            <w:tcBorders>
              <w:bottom w:val="single" w:sz="12" w:space="0" w:color="auto"/>
            </w:tcBorders>
            <w:shd w:val="clear" w:color="auto" w:fill="FFFFFF"/>
          </w:tcPr>
          <w:p w14:paraId="7345FC6C" w14:textId="77777777" w:rsidR="004759A2" w:rsidRPr="00792323" w:rsidRDefault="004759A2" w:rsidP="00064ED9">
            <w:pPr>
              <w:pStyle w:val="UserTableBody"/>
              <w:rPr>
                <w:noProof/>
              </w:rPr>
            </w:pPr>
            <w:r w:rsidRPr="00792323">
              <w:rPr>
                <w:noProof/>
              </w:rPr>
              <w:t>Associated party</w:t>
            </w:r>
          </w:p>
        </w:tc>
        <w:tc>
          <w:tcPr>
            <w:tcW w:w="2160" w:type="dxa"/>
            <w:tcBorders>
              <w:bottom w:val="single" w:sz="12" w:space="0" w:color="auto"/>
            </w:tcBorders>
            <w:shd w:val="clear" w:color="auto" w:fill="FFFFFF"/>
          </w:tcPr>
          <w:p w14:paraId="5EF1A8DA" w14:textId="77777777" w:rsidR="004759A2" w:rsidRPr="00792323" w:rsidRDefault="004759A2" w:rsidP="00064ED9">
            <w:pPr>
              <w:pStyle w:val="UserTableBody"/>
              <w:rPr>
                <w:noProof/>
              </w:rPr>
            </w:pPr>
          </w:p>
        </w:tc>
      </w:tr>
    </w:tbl>
    <w:p w14:paraId="0D5EB2CD"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04FE1C8C" w14:textId="77777777" w:rsidR="004759A2" w:rsidRPr="00792323" w:rsidRDefault="004759A2">
      <w:pPr>
        <w:rPr>
          <w:lang w:val="en-US" w:eastAsia="en-US"/>
        </w:rPr>
      </w:pPr>
    </w:p>
    <w:p w14:paraId="35C03C46" w14:textId="05B15732" w:rsidR="004F252B" w:rsidRPr="00792323" w:rsidRDefault="0066076D" w:rsidP="00BE472D">
      <w:pPr>
        <w:pStyle w:val="Heading4"/>
        <w:numPr>
          <w:ilvl w:val="3"/>
          <w:numId w:val="10"/>
        </w:numPr>
      </w:pPr>
      <w:r>
        <w:t>0335</w:t>
      </w:r>
      <w:r w:rsidR="004F252B" w:rsidRPr="00792323">
        <w:t xml:space="preserve"> </w:t>
      </w:r>
      <w:r w:rsidR="004F252B">
        <w:t>–</w:t>
      </w:r>
      <w:r w:rsidR="004F252B" w:rsidRPr="00792323">
        <w:t xml:space="preserve"> </w:t>
      </w:r>
      <w:r>
        <w:t>Repeat Pattern</w:t>
      </w:r>
      <w:bookmarkStart w:id="1081" w:name="_GoBack"/>
      <w:bookmarkEnd w:id="1081"/>
    </w:p>
    <w:p w14:paraId="5F09960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1769E2A" w14:textId="77777777">
        <w:trPr>
          <w:tblHeader/>
        </w:trPr>
        <w:tc>
          <w:tcPr>
            <w:tcW w:w="720" w:type="dxa"/>
            <w:tcBorders>
              <w:top w:val="double" w:sz="4" w:space="0" w:color="auto"/>
            </w:tcBorders>
            <w:shd w:val="pct10" w:color="auto" w:fill="FFFFFF"/>
          </w:tcPr>
          <w:p w14:paraId="0DCE133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5C3078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605BABD"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4D9AA9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D71689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2C59875" w14:textId="77777777" w:rsidR="004759A2" w:rsidRPr="00792323" w:rsidRDefault="004759A2">
            <w:pPr>
              <w:pStyle w:val="TableMetaHeader"/>
              <w:rPr>
                <w:noProof w:val="0"/>
              </w:rPr>
            </w:pPr>
            <w:r w:rsidRPr="00792323">
              <w:rPr>
                <w:noProof w:val="0"/>
              </w:rPr>
              <w:t>Status</w:t>
            </w:r>
          </w:p>
        </w:tc>
      </w:tr>
      <w:tr w:rsidR="004759A2" w:rsidRPr="00792323" w14:paraId="5A6B71B4" w14:textId="77777777">
        <w:tc>
          <w:tcPr>
            <w:tcW w:w="720" w:type="dxa"/>
            <w:tcBorders>
              <w:bottom w:val="double" w:sz="4" w:space="0" w:color="auto"/>
            </w:tcBorders>
            <w:shd w:val="clear" w:color="auto" w:fill="FFFFFF"/>
          </w:tcPr>
          <w:p w14:paraId="4E9E8D0B" w14:textId="77777777" w:rsidR="004759A2" w:rsidRPr="00792323" w:rsidRDefault="004759A2">
            <w:pPr>
              <w:pStyle w:val="TableMetaBody"/>
              <w:rPr>
                <w:noProof w:val="0"/>
              </w:rPr>
            </w:pPr>
            <w:r w:rsidRPr="00792323">
              <w:rPr>
                <w:noProof w:val="0"/>
              </w:rPr>
              <w:t>0335</w:t>
            </w:r>
          </w:p>
        </w:tc>
        <w:tc>
          <w:tcPr>
            <w:tcW w:w="1152" w:type="dxa"/>
            <w:tcBorders>
              <w:bottom w:val="double" w:sz="4" w:space="0" w:color="auto"/>
            </w:tcBorders>
            <w:shd w:val="clear" w:color="auto" w:fill="FFFFFF"/>
          </w:tcPr>
          <w:p w14:paraId="3395CC64"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14CEF9A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34CA05C"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DB0CCB5" w14:textId="77777777" w:rsidR="004759A2" w:rsidRPr="00792323" w:rsidRDefault="004759A2">
            <w:pPr>
              <w:pStyle w:val="TableMetaBody"/>
              <w:rPr>
                <w:noProof w:val="0"/>
              </w:rPr>
            </w:pPr>
            <w:r w:rsidRPr="00792323">
              <w:rPr>
                <w:b/>
                <w:noProof w:val="0"/>
              </w:rPr>
              <w:t>RI.1</w:t>
            </w:r>
            <w:r w:rsidRPr="00792323">
              <w:rPr>
                <w:noProof w:val="0"/>
              </w:rPr>
              <w:t>, RPT.1</w:t>
            </w:r>
          </w:p>
        </w:tc>
        <w:tc>
          <w:tcPr>
            <w:tcW w:w="1152" w:type="dxa"/>
            <w:tcBorders>
              <w:bottom w:val="double" w:sz="4" w:space="0" w:color="auto"/>
            </w:tcBorders>
            <w:shd w:val="clear" w:color="auto" w:fill="FFFFFF"/>
          </w:tcPr>
          <w:p w14:paraId="52A9E2B7" w14:textId="77777777" w:rsidR="004759A2" w:rsidRPr="00792323" w:rsidRDefault="004759A2">
            <w:pPr>
              <w:pStyle w:val="TableMetaBody"/>
              <w:rPr>
                <w:noProof w:val="0"/>
              </w:rPr>
            </w:pPr>
            <w:r w:rsidRPr="00792323">
              <w:rPr>
                <w:noProof w:val="0"/>
              </w:rPr>
              <w:t>Active</w:t>
            </w:r>
          </w:p>
        </w:tc>
      </w:tr>
    </w:tbl>
    <w:p w14:paraId="66F5DD75" w14:textId="77777777" w:rsidR="004759A2" w:rsidRPr="00792323" w:rsidRDefault="004759A2">
      <w:pPr>
        <w:pStyle w:val="UserTableCaption"/>
      </w:pPr>
      <w:r w:rsidRPr="00792323">
        <w:t xml:space="preserve">User-defined Table 0335 </w:t>
      </w:r>
      <w:r w:rsidR="006559F5">
        <w:t>–</w:t>
      </w:r>
      <w:r w:rsidRPr="00792323">
        <w:t xml:space="preserve"> Repeat Pattern</w:t>
      </w:r>
      <w:r w:rsidRPr="00792323">
        <w:fldChar w:fldCharType="begin"/>
      </w:r>
      <w:r w:rsidRPr="00792323">
        <w:instrText xml:space="preserve">xe </w:instrText>
      </w:r>
      <w:r w:rsidR="006559F5">
        <w:instrText>“</w:instrText>
      </w:r>
      <w:r w:rsidRPr="00792323">
        <w:instrText xml:space="preserve">User-defined Table 0335 </w:instrText>
      </w:r>
      <w:r w:rsidR="006559F5">
        <w:instrText>–</w:instrText>
      </w:r>
      <w:r w:rsidRPr="00792323">
        <w:instrText xml:space="preserve"> Repeat Patt</w:instrText>
      </w:r>
      <w:bookmarkStart w:id="1082" w:name="_Toc382761341"/>
      <w:r w:rsidRPr="00792323">
        <w:instrText>ern</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41"/>
        <w:gridCol w:w="2970"/>
        <w:gridCol w:w="4073"/>
      </w:tblGrid>
      <w:tr w:rsidR="004759A2" w:rsidRPr="00792323" w14:paraId="53E906AD" w14:textId="77777777">
        <w:trPr>
          <w:tblHeader/>
          <w:jc w:val="center"/>
        </w:trPr>
        <w:tc>
          <w:tcPr>
            <w:tcW w:w="1641" w:type="dxa"/>
            <w:tcBorders>
              <w:top w:val="single" w:sz="12" w:space="0" w:color="auto"/>
              <w:bottom w:val="single" w:sz="6" w:space="0" w:color="auto"/>
            </w:tcBorders>
            <w:shd w:val="pct10" w:color="auto" w:fill="FFFFFF"/>
          </w:tcPr>
          <w:p w14:paraId="013DADE5" w14:textId="77777777" w:rsidR="004759A2" w:rsidRPr="00792323" w:rsidRDefault="004759A2">
            <w:pPr>
              <w:pStyle w:val="UserTableHeader"/>
              <w:jc w:val="center"/>
            </w:pPr>
            <w:r w:rsidRPr="00792323">
              <w:t>Value</w:t>
            </w:r>
          </w:p>
        </w:tc>
        <w:tc>
          <w:tcPr>
            <w:tcW w:w="2970" w:type="dxa"/>
            <w:tcBorders>
              <w:top w:val="single" w:sz="12" w:space="0" w:color="auto"/>
              <w:bottom w:val="single" w:sz="6" w:space="0" w:color="auto"/>
            </w:tcBorders>
            <w:shd w:val="pct10" w:color="auto" w:fill="FFFFFF"/>
          </w:tcPr>
          <w:p w14:paraId="3644DC3F" w14:textId="77777777" w:rsidR="004759A2" w:rsidRPr="00792323" w:rsidRDefault="004759A2">
            <w:pPr>
              <w:pStyle w:val="UserTableHeader"/>
            </w:pPr>
            <w:r w:rsidRPr="00792323">
              <w:t>Descript</w:t>
            </w:r>
            <w:bookmarkEnd w:id="1082"/>
            <w:r w:rsidRPr="00792323">
              <w:t>ion</w:t>
            </w:r>
          </w:p>
        </w:tc>
        <w:tc>
          <w:tcPr>
            <w:tcW w:w="4073" w:type="dxa"/>
            <w:tcBorders>
              <w:top w:val="single" w:sz="12" w:space="0" w:color="auto"/>
              <w:bottom w:val="single" w:sz="6" w:space="0" w:color="auto"/>
            </w:tcBorders>
            <w:shd w:val="pct10" w:color="auto" w:fill="FFFFFF"/>
          </w:tcPr>
          <w:p w14:paraId="0AC21D41" w14:textId="77777777" w:rsidR="004759A2" w:rsidRPr="00792323" w:rsidRDefault="004759A2">
            <w:pPr>
              <w:pStyle w:val="UserTableHeader"/>
            </w:pPr>
            <w:r w:rsidRPr="00792323">
              <w:t>Comment</w:t>
            </w:r>
          </w:p>
        </w:tc>
      </w:tr>
      <w:tr w:rsidR="004759A2" w:rsidRPr="00792323" w14:paraId="2E151278" w14:textId="77777777">
        <w:trPr>
          <w:jc w:val="center"/>
        </w:trPr>
        <w:tc>
          <w:tcPr>
            <w:tcW w:w="1641" w:type="dxa"/>
            <w:tcBorders>
              <w:top w:val="single" w:sz="6" w:space="0" w:color="auto"/>
            </w:tcBorders>
            <w:shd w:val="clear" w:color="auto" w:fill="FFFFFF"/>
          </w:tcPr>
          <w:p w14:paraId="2DB2004D" w14:textId="77777777" w:rsidR="004759A2" w:rsidRPr="00792323" w:rsidRDefault="004759A2">
            <w:pPr>
              <w:pStyle w:val="UserTableBody"/>
              <w:jc w:val="center"/>
              <w:rPr>
                <w:iCs/>
                <w:szCs w:val="18"/>
              </w:rPr>
            </w:pPr>
            <w:r w:rsidRPr="00792323">
              <w:rPr>
                <w:iCs/>
                <w:szCs w:val="18"/>
              </w:rPr>
              <w:t>Q&lt;integer&gt;S</w:t>
            </w:r>
          </w:p>
        </w:tc>
        <w:tc>
          <w:tcPr>
            <w:tcW w:w="2970" w:type="dxa"/>
            <w:tcBorders>
              <w:top w:val="single" w:sz="6" w:space="0" w:color="auto"/>
            </w:tcBorders>
            <w:shd w:val="clear" w:color="auto" w:fill="FFFFFF"/>
          </w:tcPr>
          <w:p w14:paraId="20C26191" w14:textId="77777777" w:rsidR="004759A2" w:rsidRPr="00792323" w:rsidRDefault="004759A2">
            <w:pPr>
              <w:pStyle w:val="UserTableBody"/>
            </w:pPr>
            <w:r w:rsidRPr="00792323">
              <w:t>every &lt;integer&gt; seconds</w:t>
            </w:r>
          </w:p>
        </w:tc>
        <w:tc>
          <w:tcPr>
            <w:tcW w:w="4073" w:type="dxa"/>
            <w:tcBorders>
              <w:top w:val="single" w:sz="6" w:space="0" w:color="auto"/>
            </w:tcBorders>
            <w:shd w:val="clear" w:color="auto" w:fill="FFFFFF"/>
          </w:tcPr>
          <w:p w14:paraId="5C25B81D" w14:textId="77777777" w:rsidR="004759A2" w:rsidRPr="00792323" w:rsidRDefault="004759A2">
            <w:pPr>
              <w:pStyle w:val="UserTableBody"/>
            </w:pPr>
          </w:p>
        </w:tc>
      </w:tr>
      <w:tr w:rsidR="004759A2" w:rsidRPr="00792323" w14:paraId="7E8C22CB" w14:textId="77777777">
        <w:trPr>
          <w:jc w:val="center"/>
        </w:trPr>
        <w:tc>
          <w:tcPr>
            <w:tcW w:w="1641" w:type="dxa"/>
            <w:shd w:val="clear" w:color="auto" w:fill="FFFFFF"/>
          </w:tcPr>
          <w:p w14:paraId="79724894" w14:textId="77777777" w:rsidR="004759A2" w:rsidRPr="00792323" w:rsidRDefault="004759A2">
            <w:pPr>
              <w:pStyle w:val="UserTableBody"/>
              <w:jc w:val="center"/>
              <w:rPr>
                <w:iCs/>
                <w:szCs w:val="18"/>
              </w:rPr>
            </w:pPr>
            <w:r w:rsidRPr="00792323">
              <w:rPr>
                <w:iCs/>
                <w:szCs w:val="18"/>
              </w:rPr>
              <w:lastRenderedPageBreak/>
              <w:t>Q&lt;integer&gt;M</w:t>
            </w:r>
          </w:p>
        </w:tc>
        <w:tc>
          <w:tcPr>
            <w:tcW w:w="2970" w:type="dxa"/>
            <w:shd w:val="clear" w:color="auto" w:fill="FFFFFF"/>
          </w:tcPr>
          <w:p w14:paraId="30573E71" w14:textId="77777777" w:rsidR="004759A2" w:rsidRPr="00792323" w:rsidRDefault="004759A2">
            <w:pPr>
              <w:pStyle w:val="UserTableBody"/>
            </w:pPr>
            <w:r w:rsidRPr="00792323">
              <w:t>every &lt;integer&gt; minutes</w:t>
            </w:r>
          </w:p>
        </w:tc>
        <w:tc>
          <w:tcPr>
            <w:tcW w:w="4073" w:type="dxa"/>
            <w:shd w:val="clear" w:color="auto" w:fill="FFFFFF"/>
          </w:tcPr>
          <w:p w14:paraId="1E034574" w14:textId="77777777" w:rsidR="004759A2" w:rsidRPr="00792323" w:rsidRDefault="004759A2">
            <w:pPr>
              <w:pStyle w:val="UserTableBody"/>
            </w:pPr>
          </w:p>
        </w:tc>
      </w:tr>
      <w:tr w:rsidR="004759A2" w:rsidRPr="00792323" w14:paraId="6344E9C3" w14:textId="77777777">
        <w:trPr>
          <w:jc w:val="center"/>
        </w:trPr>
        <w:tc>
          <w:tcPr>
            <w:tcW w:w="1641" w:type="dxa"/>
            <w:shd w:val="clear" w:color="auto" w:fill="FFFFFF"/>
          </w:tcPr>
          <w:p w14:paraId="611FB3AA" w14:textId="77777777" w:rsidR="004759A2" w:rsidRPr="00792323" w:rsidRDefault="004759A2">
            <w:pPr>
              <w:pStyle w:val="UserTableBody"/>
              <w:jc w:val="center"/>
              <w:rPr>
                <w:iCs/>
                <w:szCs w:val="18"/>
              </w:rPr>
            </w:pPr>
            <w:r w:rsidRPr="00792323">
              <w:rPr>
                <w:iCs/>
                <w:szCs w:val="18"/>
              </w:rPr>
              <w:t>Q&lt;integer&gt;H</w:t>
            </w:r>
          </w:p>
        </w:tc>
        <w:tc>
          <w:tcPr>
            <w:tcW w:w="2970" w:type="dxa"/>
            <w:shd w:val="clear" w:color="auto" w:fill="FFFFFF"/>
          </w:tcPr>
          <w:p w14:paraId="183C6C95" w14:textId="77777777" w:rsidR="004759A2" w:rsidRPr="00792323" w:rsidRDefault="004759A2">
            <w:pPr>
              <w:pStyle w:val="UserTableBody"/>
            </w:pPr>
            <w:r w:rsidRPr="00792323">
              <w:t>every &lt;integer&gt; hou</w:t>
            </w:r>
            <w:bookmarkStart w:id="1083" w:name="HL70335"/>
            <w:r w:rsidRPr="00792323">
              <w:t>rs</w:t>
            </w:r>
          </w:p>
        </w:tc>
        <w:tc>
          <w:tcPr>
            <w:tcW w:w="4073" w:type="dxa"/>
            <w:shd w:val="clear" w:color="auto" w:fill="FFFFFF"/>
          </w:tcPr>
          <w:p w14:paraId="611E5237" w14:textId="77777777" w:rsidR="004759A2" w:rsidRPr="00792323" w:rsidRDefault="004759A2">
            <w:pPr>
              <w:pStyle w:val="UserTableBody"/>
            </w:pPr>
          </w:p>
        </w:tc>
      </w:tr>
      <w:tr w:rsidR="004759A2" w:rsidRPr="00792323" w14:paraId="74455641" w14:textId="77777777">
        <w:trPr>
          <w:jc w:val="center"/>
        </w:trPr>
        <w:tc>
          <w:tcPr>
            <w:tcW w:w="1641" w:type="dxa"/>
            <w:shd w:val="clear" w:color="auto" w:fill="FFFFFF"/>
          </w:tcPr>
          <w:p w14:paraId="65C8B940" w14:textId="77777777" w:rsidR="004759A2" w:rsidRPr="00792323" w:rsidRDefault="004759A2">
            <w:pPr>
              <w:pStyle w:val="UserTableBody"/>
              <w:jc w:val="center"/>
              <w:rPr>
                <w:iCs/>
                <w:szCs w:val="18"/>
              </w:rPr>
            </w:pPr>
            <w:r w:rsidRPr="00792323">
              <w:rPr>
                <w:iCs/>
                <w:szCs w:val="18"/>
              </w:rPr>
              <w:t>Q&lt;integer&gt;D</w:t>
            </w:r>
          </w:p>
        </w:tc>
        <w:tc>
          <w:tcPr>
            <w:tcW w:w="2970" w:type="dxa"/>
            <w:shd w:val="clear" w:color="auto" w:fill="FFFFFF"/>
          </w:tcPr>
          <w:p w14:paraId="6077BD2A" w14:textId="77777777" w:rsidR="004759A2" w:rsidRPr="00792323" w:rsidRDefault="004759A2">
            <w:pPr>
              <w:pStyle w:val="UserTableBody"/>
            </w:pPr>
            <w:r w:rsidRPr="00792323">
              <w:t>every &lt;in</w:t>
            </w:r>
            <w:bookmarkStart w:id="1084" w:name="_Hlt148869"/>
            <w:r w:rsidRPr="00792323">
              <w:t>t</w:t>
            </w:r>
            <w:bookmarkEnd w:id="1084"/>
            <w:r w:rsidRPr="00792323">
              <w:t>eger&gt; days</w:t>
            </w:r>
          </w:p>
        </w:tc>
        <w:tc>
          <w:tcPr>
            <w:tcW w:w="4073" w:type="dxa"/>
            <w:shd w:val="clear" w:color="auto" w:fill="FFFFFF"/>
          </w:tcPr>
          <w:p w14:paraId="6CA0EA31" w14:textId="77777777" w:rsidR="004759A2" w:rsidRPr="00792323" w:rsidRDefault="004759A2">
            <w:pPr>
              <w:pStyle w:val="UserTableBody"/>
            </w:pPr>
          </w:p>
        </w:tc>
      </w:tr>
      <w:tr w:rsidR="004759A2" w:rsidRPr="00792323" w14:paraId="72F1DA28" w14:textId="77777777">
        <w:trPr>
          <w:jc w:val="center"/>
        </w:trPr>
        <w:tc>
          <w:tcPr>
            <w:tcW w:w="1641" w:type="dxa"/>
            <w:shd w:val="clear" w:color="auto" w:fill="FFFFFF"/>
          </w:tcPr>
          <w:p w14:paraId="230AF094" w14:textId="77777777" w:rsidR="004759A2" w:rsidRPr="00792323" w:rsidRDefault="004759A2">
            <w:pPr>
              <w:pStyle w:val="UserTableBody"/>
              <w:jc w:val="center"/>
              <w:rPr>
                <w:iCs/>
                <w:szCs w:val="18"/>
              </w:rPr>
            </w:pPr>
            <w:r w:rsidRPr="00792323">
              <w:rPr>
                <w:iCs/>
                <w:szCs w:val="18"/>
              </w:rPr>
              <w:t>Q&lt;integer&gt;W</w:t>
            </w:r>
          </w:p>
        </w:tc>
        <w:tc>
          <w:tcPr>
            <w:tcW w:w="2970" w:type="dxa"/>
            <w:shd w:val="clear" w:color="auto" w:fill="FFFFFF"/>
          </w:tcPr>
          <w:p w14:paraId="75BC2612" w14:textId="77777777" w:rsidR="004759A2" w:rsidRPr="00792323" w:rsidRDefault="004759A2">
            <w:pPr>
              <w:pStyle w:val="UserTableBody"/>
            </w:pPr>
            <w:r w:rsidRPr="00792323">
              <w:t>every &lt;integer&gt; weeks</w:t>
            </w:r>
          </w:p>
        </w:tc>
        <w:tc>
          <w:tcPr>
            <w:tcW w:w="4073" w:type="dxa"/>
            <w:shd w:val="clear" w:color="auto" w:fill="FFFFFF"/>
          </w:tcPr>
          <w:p w14:paraId="4E0D653E" w14:textId="77777777" w:rsidR="004759A2" w:rsidRPr="00792323" w:rsidRDefault="004759A2">
            <w:pPr>
              <w:pStyle w:val="UserTableBody"/>
            </w:pPr>
          </w:p>
        </w:tc>
      </w:tr>
      <w:tr w:rsidR="004759A2" w:rsidRPr="00BE472D" w14:paraId="5B7E9605" w14:textId="77777777">
        <w:trPr>
          <w:jc w:val="center"/>
        </w:trPr>
        <w:tc>
          <w:tcPr>
            <w:tcW w:w="1641" w:type="dxa"/>
            <w:shd w:val="clear" w:color="auto" w:fill="FFFFFF"/>
          </w:tcPr>
          <w:p w14:paraId="434B1A2E" w14:textId="77777777" w:rsidR="004759A2" w:rsidRPr="00792323" w:rsidRDefault="004759A2">
            <w:pPr>
              <w:pStyle w:val="UserTableBody"/>
              <w:jc w:val="center"/>
              <w:rPr>
                <w:iCs/>
                <w:szCs w:val="18"/>
              </w:rPr>
            </w:pPr>
            <w:r w:rsidRPr="00792323">
              <w:rPr>
                <w:iCs/>
                <w:szCs w:val="18"/>
              </w:rPr>
              <w:t>Q&lt;integer&gt;L</w:t>
            </w:r>
            <w:bookmarkEnd w:id="1083"/>
          </w:p>
        </w:tc>
        <w:tc>
          <w:tcPr>
            <w:tcW w:w="2970" w:type="dxa"/>
            <w:shd w:val="clear" w:color="auto" w:fill="FFFFFF"/>
          </w:tcPr>
          <w:p w14:paraId="3338350C" w14:textId="77777777" w:rsidR="004759A2" w:rsidRPr="00792323" w:rsidRDefault="004759A2">
            <w:pPr>
              <w:pStyle w:val="UserTableBody"/>
            </w:pPr>
            <w:r w:rsidRPr="00792323">
              <w:t>every &lt;integer&gt; months (Lunar cycle)</w:t>
            </w:r>
          </w:p>
        </w:tc>
        <w:tc>
          <w:tcPr>
            <w:tcW w:w="4073" w:type="dxa"/>
            <w:shd w:val="clear" w:color="auto" w:fill="FFFFFF"/>
          </w:tcPr>
          <w:p w14:paraId="0E57DB23" w14:textId="77777777" w:rsidR="004759A2" w:rsidRPr="00792323" w:rsidRDefault="004759A2">
            <w:pPr>
              <w:pStyle w:val="UserTableBody"/>
            </w:pPr>
          </w:p>
        </w:tc>
      </w:tr>
      <w:tr w:rsidR="004759A2" w:rsidRPr="00BE472D" w14:paraId="41E05F48" w14:textId="77777777">
        <w:trPr>
          <w:jc w:val="center"/>
        </w:trPr>
        <w:tc>
          <w:tcPr>
            <w:tcW w:w="1641" w:type="dxa"/>
            <w:shd w:val="clear" w:color="auto" w:fill="FFFFFF"/>
          </w:tcPr>
          <w:p w14:paraId="224E2286" w14:textId="77777777" w:rsidR="004759A2" w:rsidRPr="00792323" w:rsidRDefault="004759A2">
            <w:pPr>
              <w:pStyle w:val="UserTableBody"/>
              <w:jc w:val="center"/>
              <w:rPr>
                <w:iCs/>
                <w:szCs w:val="18"/>
              </w:rPr>
            </w:pPr>
            <w:r w:rsidRPr="00792323">
              <w:rPr>
                <w:iCs/>
                <w:szCs w:val="18"/>
              </w:rPr>
              <w:t>Q&lt;integer&gt;J&lt;day#&gt;</w:t>
            </w:r>
          </w:p>
        </w:tc>
        <w:tc>
          <w:tcPr>
            <w:tcW w:w="2970" w:type="dxa"/>
            <w:shd w:val="clear" w:color="auto" w:fill="FFFFFF"/>
          </w:tcPr>
          <w:p w14:paraId="2A8F26F4" w14:textId="77777777" w:rsidR="004759A2" w:rsidRPr="00792323" w:rsidRDefault="004759A2">
            <w:pPr>
              <w:pStyle w:val="UserTableBody"/>
            </w:pPr>
            <w:r w:rsidRPr="00792323">
              <w:t>repeats on a particular day of the week,</w:t>
            </w:r>
          </w:p>
        </w:tc>
        <w:tc>
          <w:tcPr>
            <w:tcW w:w="4073" w:type="dxa"/>
            <w:shd w:val="clear" w:color="auto" w:fill="FFFFFF"/>
          </w:tcPr>
          <w:p w14:paraId="50D621ED" w14:textId="77777777" w:rsidR="004759A2" w:rsidRPr="00792323" w:rsidRDefault="004759A2">
            <w:pPr>
              <w:pStyle w:val="UserTableBody"/>
            </w:pPr>
            <w:r w:rsidRPr="00792323">
              <w:t xml:space="preserve">From the French </w:t>
            </w:r>
            <w:r w:rsidRPr="00792323">
              <w:rPr>
                <w:i/>
              </w:rPr>
              <w:t>jour</w:t>
            </w:r>
            <w:r w:rsidRPr="00792323">
              <w:t xml:space="preserve"> (day). If &lt;integer&gt; is missing, the repeat rate is assumed to be 1. Day numbers are counted from 1=Monday to 7=Sunday. So Q2J2 means every second Tuesday; Q1J6 means every Saturday.</w:t>
            </w:r>
          </w:p>
        </w:tc>
      </w:tr>
      <w:tr w:rsidR="004759A2" w:rsidRPr="00792323" w14:paraId="0385E80B" w14:textId="77777777">
        <w:trPr>
          <w:jc w:val="center"/>
        </w:trPr>
        <w:tc>
          <w:tcPr>
            <w:tcW w:w="1641" w:type="dxa"/>
            <w:shd w:val="clear" w:color="auto" w:fill="FFFFFF"/>
          </w:tcPr>
          <w:p w14:paraId="57B4335B" w14:textId="77777777" w:rsidR="004759A2" w:rsidRPr="00792323" w:rsidRDefault="004759A2">
            <w:pPr>
              <w:pStyle w:val="UserTableBody"/>
              <w:jc w:val="center"/>
              <w:rPr>
                <w:iCs/>
                <w:szCs w:val="18"/>
              </w:rPr>
            </w:pPr>
            <w:r w:rsidRPr="00792323">
              <w:rPr>
                <w:iCs/>
                <w:szCs w:val="18"/>
              </w:rPr>
              <w:t>BID</w:t>
            </w:r>
          </w:p>
        </w:tc>
        <w:tc>
          <w:tcPr>
            <w:tcW w:w="2970" w:type="dxa"/>
            <w:shd w:val="clear" w:color="auto" w:fill="FFFFFF"/>
          </w:tcPr>
          <w:p w14:paraId="372320F8" w14:textId="77777777" w:rsidR="004759A2" w:rsidRPr="00792323" w:rsidRDefault="004759A2">
            <w:pPr>
              <w:pStyle w:val="UserTableBody"/>
            </w:pPr>
            <w:r w:rsidRPr="00792323">
              <w:t>twice a day at institution-specified times</w:t>
            </w:r>
          </w:p>
        </w:tc>
        <w:tc>
          <w:tcPr>
            <w:tcW w:w="4073" w:type="dxa"/>
            <w:shd w:val="clear" w:color="auto" w:fill="FFFFFF"/>
          </w:tcPr>
          <w:p w14:paraId="59B4AE0C" w14:textId="77777777" w:rsidR="004759A2" w:rsidRPr="00792323" w:rsidRDefault="004759A2">
            <w:pPr>
              <w:pStyle w:val="UserTableBody"/>
            </w:pPr>
            <w:r w:rsidRPr="00792323">
              <w:t>(e.g., 9AM-4PM)</w:t>
            </w:r>
          </w:p>
        </w:tc>
      </w:tr>
      <w:tr w:rsidR="004759A2" w:rsidRPr="00792323" w14:paraId="5B5A85A2" w14:textId="77777777">
        <w:trPr>
          <w:jc w:val="center"/>
        </w:trPr>
        <w:tc>
          <w:tcPr>
            <w:tcW w:w="1641" w:type="dxa"/>
            <w:shd w:val="clear" w:color="auto" w:fill="FFFFFF"/>
          </w:tcPr>
          <w:p w14:paraId="43238DC4" w14:textId="77777777" w:rsidR="004759A2" w:rsidRPr="00792323" w:rsidRDefault="004759A2">
            <w:pPr>
              <w:pStyle w:val="UserTableBody"/>
              <w:jc w:val="center"/>
              <w:rPr>
                <w:iCs/>
                <w:szCs w:val="18"/>
              </w:rPr>
            </w:pPr>
            <w:r w:rsidRPr="00792323">
              <w:rPr>
                <w:iCs/>
                <w:szCs w:val="18"/>
              </w:rPr>
              <w:t>TID</w:t>
            </w:r>
          </w:p>
        </w:tc>
        <w:tc>
          <w:tcPr>
            <w:tcW w:w="2970" w:type="dxa"/>
            <w:shd w:val="clear" w:color="auto" w:fill="FFFFFF"/>
          </w:tcPr>
          <w:p w14:paraId="460272A4" w14:textId="77777777" w:rsidR="004759A2" w:rsidRPr="00792323" w:rsidRDefault="004759A2">
            <w:pPr>
              <w:pStyle w:val="UserTableBody"/>
            </w:pPr>
            <w:r w:rsidRPr="00792323">
              <w:t xml:space="preserve">three times a day at institution-specified times </w:t>
            </w:r>
          </w:p>
        </w:tc>
        <w:tc>
          <w:tcPr>
            <w:tcW w:w="4073" w:type="dxa"/>
            <w:shd w:val="clear" w:color="auto" w:fill="FFFFFF"/>
          </w:tcPr>
          <w:p w14:paraId="66F4E0A2" w14:textId="77777777" w:rsidR="004759A2" w:rsidRPr="00792323" w:rsidRDefault="004759A2">
            <w:pPr>
              <w:pStyle w:val="UserTableBody"/>
            </w:pPr>
            <w:r w:rsidRPr="00792323">
              <w:t>(e.g., 9AM-4PM-9PM)</w:t>
            </w:r>
          </w:p>
        </w:tc>
      </w:tr>
      <w:tr w:rsidR="004759A2" w:rsidRPr="00E45C6F" w14:paraId="5B161C8E" w14:textId="77777777">
        <w:trPr>
          <w:jc w:val="center"/>
        </w:trPr>
        <w:tc>
          <w:tcPr>
            <w:tcW w:w="1641" w:type="dxa"/>
            <w:shd w:val="clear" w:color="auto" w:fill="FFFFFF"/>
          </w:tcPr>
          <w:p w14:paraId="3AC58F70" w14:textId="77777777" w:rsidR="004759A2" w:rsidRPr="00792323" w:rsidRDefault="004759A2">
            <w:pPr>
              <w:pStyle w:val="UserTableBody"/>
              <w:jc w:val="center"/>
              <w:rPr>
                <w:iCs/>
                <w:szCs w:val="18"/>
              </w:rPr>
            </w:pPr>
            <w:r w:rsidRPr="00792323">
              <w:rPr>
                <w:iCs/>
                <w:szCs w:val="18"/>
              </w:rPr>
              <w:t>QID</w:t>
            </w:r>
          </w:p>
        </w:tc>
        <w:tc>
          <w:tcPr>
            <w:tcW w:w="2970" w:type="dxa"/>
            <w:shd w:val="clear" w:color="auto" w:fill="FFFFFF"/>
          </w:tcPr>
          <w:p w14:paraId="481C91A1" w14:textId="77777777" w:rsidR="004759A2" w:rsidRPr="00792323" w:rsidRDefault="004759A2">
            <w:pPr>
              <w:pStyle w:val="UserTableBody"/>
            </w:pPr>
            <w:r w:rsidRPr="00792323">
              <w:t xml:space="preserve">four times a day at institution-specified times </w:t>
            </w:r>
          </w:p>
        </w:tc>
        <w:tc>
          <w:tcPr>
            <w:tcW w:w="4073" w:type="dxa"/>
            <w:shd w:val="clear" w:color="auto" w:fill="FFFFFF"/>
          </w:tcPr>
          <w:p w14:paraId="0B0BB471" w14:textId="77777777" w:rsidR="004759A2" w:rsidRPr="00E45C6F" w:rsidRDefault="004759A2">
            <w:pPr>
              <w:pStyle w:val="UserTableBody"/>
              <w:rPr>
                <w:lang w:val="de-DE"/>
              </w:rPr>
            </w:pPr>
            <w:r w:rsidRPr="00E45C6F">
              <w:rPr>
                <w:lang w:val="de-DE"/>
              </w:rPr>
              <w:t>(e.g., 9AM-11AM-4PM-9PM)</w:t>
            </w:r>
          </w:p>
        </w:tc>
      </w:tr>
      <w:tr w:rsidR="004759A2" w:rsidRPr="00BE472D" w14:paraId="330A2A45" w14:textId="77777777">
        <w:trPr>
          <w:jc w:val="center"/>
        </w:trPr>
        <w:tc>
          <w:tcPr>
            <w:tcW w:w="1641" w:type="dxa"/>
            <w:shd w:val="clear" w:color="auto" w:fill="FFFFFF"/>
          </w:tcPr>
          <w:p w14:paraId="7A5254B1" w14:textId="77777777" w:rsidR="004759A2" w:rsidRPr="00792323" w:rsidRDefault="004759A2">
            <w:pPr>
              <w:pStyle w:val="UserTableBody"/>
              <w:jc w:val="center"/>
              <w:rPr>
                <w:iCs/>
                <w:szCs w:val="18"/>
              </w:rPr>
            </w:pPr>
            <w:r w:rsidRPr="00792323">
              <w:rPr>
                <w:iCs/>
                <w:szCs w:val="18"/>
              </w:rPr>
              <w:t>xID</w:t>
            </w:r>
          </w:p>
        </w:tc>
        <w:tc>
          <w:tcPr>
            <w:tcW w:w="2970" w:type="dxa"/>
            <w:shd w:val="clear" w:color="auto" w:fill="FFFFFF"/>
          </w:tcPr>
          <w:p w14:paraId="4387F3BA" w14:textId="77777777" w:rsidR="004759A2" w:rsidRPr="00792323" w:rsidRDefault="004759A2">
            <w:pPr>
              <w:pStyle w:val="UserTableBody"/>
            </w:pPr>
            <w:r w:rsidRPr="00792323">
              <w:t>“X” times per day at institution-specified times, where X is a numeral 5 or greater.</w:t>
            </w:r>
          </w:p>
        </w:tc>
        <w:tc>
          <w:tcPr>
            <w:tcW w:w="4073" w:type="dxa"/>
            <w:shd w:val="clear" w:color="auto" w:fill="FFFFFF"/>
          </w:tcPr>
          <w:p w14:paraId="519DEFED" w14:textId="77777777" w:rsidR="004759A2" w:rsidRPr="00792323" w:rsidRDefault="004759A2">
            <w:pPr>
              <w:pStyle w:val="UserTableBody"/>
            </w:pPr>
            <w:r w:rsidRPr="00792323">
              <w:t>(e.g., 5ID=five times per day; 8ID=8 times per day)</w:t>
            </w:r>
          </w:p>
        </w:tc>
      </w:tr>
      <w:tr w:rsidR="004759A2" w:rsidRPr="00BE472D" w14:paraId="2D6BF2CC" w14:textId="77777777">
        <w:trPr>
          <w:jc w:val="center"/>
        </w:trPr>
        <w:tc>
          <w:tcPr>
            <w:tcW w:w="1641" w:type="dxa"/>
            <w:shd w:val="clear" w:color="auto" w:fill="FFFFFF"/>
          </w:tcPr>
          <w:p w14:paraId="2804645F" w14:textId="77777777" w:rsidR="004759A2" w:rsidRPr="00792323" w:rsidRDefault="004759A2">
            <w:pPr>
              <w:pStyle w:val="UserTableBody"/>
              <w:jc w:val="center"/>
              <w:rPr>
                <w:iCs/>
                <w:szCs w:val="18"/>
              </w:rPr>
            </w:pPr>
            <w:r w:rsidRPr="00792323">
              <w:rPr>
                <w:iCs/>
                <w:szCs w:val="18"/>
              </w:rPr>
              <w:t>QAM</w:t>
            </w:r>
          </w:p>
        </w:tc>
        <w:tc>
          <w:tcPr>
            <w:tcW w:w="2970" w:type="dxa"/>
            <w:shd w:val="clear" w:color="auto" w:fill="FFFFFF"/>
          </w:tcPr>
          <w:p w14:paraId="4B8B590B" w14:textId="77777777" w:rsidR="004759A2" w:rsidRPr="00792323" w:rsidRDefault="004759A2">
            <w:pPr>
              <w:pStyle w:val="UserTableBody"/>
            </w:pPr>
            <w:r w:rsidRPr="00792323">
              <w:t>in the morning at institution-specified time</w:t>
            </w:r>
          </w:p>
        </w:tc>
        <w:tc>
          <w:tcPr>
            <w:tcW w:w="4073" w:type="dxa"/>
            <w:shd w:val="clear" w:color="auto" w:fill="FFFFFF"/>
          </w:tcPr>
          <w:p w14:paraId="3BE3CE3E" w14:textId="77777777" w:rsidR="004759A2" w:rsidRPr="00792323" w:rsidRDefault="004759A2">
            <w:pPr>
              <w:pStyle w:val="UserTableBody"/>
            </w:pPr>
          </w:p>
        </w:tc>
      </w:tr>
      <w:tr w:rsidR="004759A2" w:rsidRPr="00BE472D" w14:paraId="3BE2275B" w14:textId="77777777">
        <w:trPr>
          <w:jc w:val="center"/>
        </w:trPr>
        <w:tc>
          <w:tcPr>
            <w:tcW w:w="1641" w:type="dxa"/>
            <w:shd w:val="clear" w:color="auto" w:fill="FFFFFF"/>
          </w:tcPr>
          <w:p w14:paraId="214E4085" w14:textId="77777777" w:rsidR="004759A2" w:rsidRPr="00792323" w:rsidRDefault="004759A2">
            <w:pPr>
              <w:pStyle w:val="UserTableBody"/>
              <w:jc w:val="center"/>
              <w:rPr>
                <w:iCs/>
                <w:szCs w:val="18"/>
              </w:rPr>
            </w:pPr>
            <w:r w:rsidRPr="00792323">
              <w:rPr>
                <w:iCs/>
                <w:szCs w:val="18"/>
              </w:rPr>
              <w:t>QSHIFT</w:t>
            </w:r>
          </w:p>
        </w:tc>
        <w:tc>
          <w:tcPr>
            <w:tcW w:w="2970" w:type="dxa"/>
            <w:shd w:val="clear" w:color="auto" w:fill="FFFFFF"/>
          </w:tcPr>
          <w:p w14:paraId="520E01F0" w14:textId="77777777" w:rsidR="004759A2" w:rsidRPr="00792323" w:rsidRDefault="004759A2">
            <w:pPr>
              <w:pStyle w:val="UserTableBody"/>
            </w:pPr>
            <w:r w:rsidRPr="00792323">
              <w:t>during each of three eight-hour shifts at institution-specified times</w:t>
            </w:r>
          </w:p>
        </w:tc>
        <w:tc>
          <w:tcPr>
            <w:tcW w:w="4073" w:type="dxa"/>
            <w:shd w:val="clear" w:color="auto" w:fill="FFFFFF"/>
          </w:tcPr>
          <w:p w14:paraId="7E6D22EF" w14:textId="77777777" w:rsidR="004759A2" w:rsidRPr="00792323" w:rsidRDefault="004759A2">
            <w:pPr>
              <w:pStyle w:val="UserTableBody"/>
            </w:pPr>
          </w:p>
        </w:tc>
      </w:tr>
      <w:tr w:rsidR="004759A2" w:rsidRPr="00792323" w14:paraId="517E678E" w14:textId="77777777">
        <w:trPr>
          <w:jc w:val="center"/>
        </w:trPr>
        <w:tc>
          <w:tcPr>
            <w:tcW w:w="1641" w:type="dxa"/>
            <w:shd w:val="clear" w:color="auto" w:fill="FFFFFF"/>
          </w:tcPr>
          <w:p w14:paraId="6E0CA3B3" w14:textId="77777777" w:rsidR="004759A2" w:rsidRPr="00792323" w:rsidRDefault="004759A2">
            <w:pPr>
              <w:pStyle w:val="UserTableBody"/>
              <w:jc w:val="center"/>
              <w:rPr>
                <w:iCs/>
                <w:szCs w:val="18"/>
              </w:rPr>
            </w:pPr>
            <w:r w:rsidRPr="00792323">
              <w:rPr>
                <w:iCs/>
                <w:szCs w:val="18"/>
              </w:rPr>
              <w:t>QOD</w:t>
            </w:r>
          </w:p>
        </w:tc>
        <w:tc>
          <w:tcPr>
            <w:tcW w:w="2970" w:type="dxa"/>
            <w:shd w:val="clear" w:color="auto" w:fill="FFFFFF"/>
          </w:tcPr>
          <w:p w14:paraId="75F0FB77" w14:textId="77777777" w:rsidR="004759A2" w:rsidRPr="00792323" w:rsidRDefault="004759A2">
            <w:pPr>
              <w:pStyle w:val="UserTableBody"/>
            </w:pPr>
            <w:r w:rsidRPr="00792323">
              <w:t xml:space="preserve">every other day </w:t>
            </w:r>
          </w:p>
        </w:tc>
        <w:tc>
          <w:tcPr>
            <w:tcW w:w="4073" w:type="dxa"/>
            <w:shd w:val="clear" w:color="auto" w:fill="FFFFFF"/>
          </w:tcPr>
          <w:p w14:paraId="38EC04BC" w14:textId="77777777" w:rsidR="004759A2" w:rsidRPr="00792323" w:rsidRDefault="004759A2">
            <w:pPr>
              <w:pStyle w:val="UserTableBody"/>
            </w:pPr>
            <w:r w:rsidRPr="00792323">
              <w:t>(same as Q2D)</w:t>
            </w:r>
          </w:p>
        </w:tc>
      </w:tr>
      <w:tr w:rsidR="004759A2" w:rsidRPr="00BE472D" w14:paraId="3DCC56A2" w14:textId="77777777">
        <w:trPr>
          <w:jc w:val="center"/>
        </w:trPr>
        <w:tc>
          <w:tcPr>
            <w:tcW w:w="1641" w:type="dxa"/>
            <w:shd w:val="clear" w:color="auto" w:fill="FFFFFF"/>
          </w:tcPr>
          <w:p w14:paraId="79578275" w14:textId="77777777" w:rsidR="004759A2" w:rsidRPr="00792323" w:rsidRDefault="004759A2">
            <w:pPr>
              <w:pStyle w:val="UserTableBody"/>
              <w:jc w:val="center"/>
              <w:rPr>
                <w:iCs/>
                <w:szCs w:val="18"/>
              </w:rPr>
            </w:pPr>
            <w:r w:rsidRPr="00792323">
              <w:rPr>
                <w:iCs/>
                <w:szCs w:val="18"/>
              </w:rPr>
              <w:t>QHS</w:t>
            </w:r>
          </w:p>
        </w:tc>
        <w:tc>
          <w:tcPr>
            <w:tcW w:w="2970" w:type="dxa"/>
            <w:shd w:val="clear" w:color="auto" w:fill="FFFFFF"/>
          </w:tcPr>
          <w:p w14:paraId="2D34B479" w14:textId="77777777" w:rsidR="004759A2" w:rsidRPr="00792323" w:rsidRDefault="004759A2">
            <w:pPr>
              <w:pStyle w:val="UserTableBody"/>
            </w:pPr>
            <w:r w:rsidRPr="00792323">
              <w:t>every day before the hour of sleep</w:t>
            </w:r>
          </w:p>
        </w:tc>
        <w:tc>
          <w:tcPr>
            <w:tcW w:w="4073" w:type="dxa"/>
            <w:shd w:val="clear" w:color="auto" w:fill="FFFFFF"/>
          </w:tcPr>
          <w:p w14:paraId="59FC4412" w14:textId="77777777" w:rsidR="004759A2" w:rsidRPr="00792323" w:rsidRDefault="004759A2">
            <w:pPr>
              <w:pStyle w:val="UserTableBody"/>
            </w:pPr>
          </w:p>
        </w:tc>
      </w:tr>
      <w:tr w:rsidR="004759A2" w:rsidRPr="00BE472D" w14:paraId="4735C17B" w14:textId="77777777">
        <w:trPr>
          <w:jc w:val="center"/>
        </w:trPr>
        <w:tc>
          <w:tcPr>
            <w:tcW w:w="1641" w:type="dxa"/>
            <w:shd w:val="clear" w:color="auto" w:fill="FFFFFF"/>
          </w:tcPr>
          <w:p w14:paraId="63245480" w14:textId="77777777" w:rsidR="004759A2" w:rsidRPr="00792323" w:rsidRDefault="004759A2">
            <w:pPr>
              <w:pStyle w:val="UserTableBody"/>
              <w:jc w:val="center"/>
              <w:rPr>
                <w:iCs/>
                <w:szCs w:val="18"/>
              </w:rPr>
            </w:pPr>
            <w:r w:rsidRPr="00792323">
              <w:rPr>
                <w:iCs/>
                <w:szCs w:val="18"/>
              </w:rPr>
              <w:t>QPM</w:t>
            </w:r>
          </w:p>
        </w:tc>
        <w:tc>
          <w:tcPr>
            <w:tcW w:w="2970" w:type="dxa"/>
            <w:shd w:val="clear" w:color="auto" w:fill="FFFFFF"/>
          </w:tcPr>
          <w:p w14:paraId="03CA8F91" w14:textId="77777777" w:rsidR="004759A2" w:rsidRPr="00792323" w:rsidRDefault="004759A2">
            <w:pPr>
              <w:pStyle w:val="UserTableBody"/>
            </w:pPr>
            <w:r w:rsidRPr="00792323">
              <w:t>in the evening at institution-specified time</w:t>
            </w:r>
          </w:p>
        </w:tc>
        <w:tc>
          <w:tcPr>
            <w:tcW w:w="4073" w:type="dxa"/>
            <w:shd w:val="clear" w:color="auto" w:fill="FFFFFF"/>
          </w:tcPr>
          <w:p w14:paraId="0CF251B8" w14:textId="77777777" w:rsidR="004759A2" w:rsidRPr="00792323" w:rsidRDefault="004759A2">
            <w:pPr>
              <w:pStyle w:val="UserTableBody"/>
            </w:pPr>
          </w:p>
        </w:tc>
      </w:tr>
      <w:tr w:rsidR="004759A2" w:rsidRPr="00BE472D" w14:paraId="06567321" w14:textId="77777777">
        <w:trPr>
          <w:jc w:val="center"/>
        </w:trPr>
        <w:tc>
          <w:tcPr>
            <w:tcW w:w="1641" w:type="dxa"/>
            <w:shd w:val="clear" w:color="auto" w:fill="FFFFFF"/>
          </w:tcPr>
          <w:p w14:paraId="744C6A04" w14:textId="77777777" w:rsidR="004759A2" w:rsidRPr="00792323" w:rsidRDefault="004759A2">
            <w:pPr>
              <w:pStyle w:val="UserTableBody"/>
              <w:jc w:val="center"/>
              <w:rPr>
                <w:iCs/>
                <w:szCs w:val="18"/>
              </w:rPr>
            </w:pPr>
            <w:r w:rsidRPr="00792323">
              <w:rPr>
                <w:iCs/>
                <w:szCs w:val="18"/>
              </w:rPr>
              <w:t>C</w:t>
            </w:r>
          </w:p>
        </w:tc>
        <w:tc>
          <w:tcPr>
            <w:tcW w:w="2970" w:type="dxa"/>
            <w:shd w:val="clear" w:color="auto" w:fill="FFFFFF"/>
          </w:tcPr>
          <w:p w14:paraId="328C0F98" w14:textId="77777777" w:rsidR="004759A2" w:rsidRPr="00792323" w:rsidRDefault="004759A2">
            <w:pPr>
              <w:pStyle w:val="UserTableBody"/>
            </w:pPr>
            <w:r w:rsidRPr="00792323">
              <w:t>service is provided continuously between start time and stop time</w:t>
            </w:r>
          </w:p>
        </w:tc>
        <w:tc>
          <w:tcPr>
            <w:tcW w:w="4073" w:type="dxa"/>
            <w:shd w:val="clear" w:color="auto" w:fill="FFFFFF"/>
          </w:tcPr>
          <w:p w14:paraId="423F02AD" w14:textId="77777777" w:rsidR="004759A2" w:rsidRPr="00792323" w:rsidRDefault="004759A2">
            <w:pPr>
              <w:pStyle w:val="UserTableBody"/>
            </w:pPr>
          </w:p>
        </w:tc>
      </w:tr>
      <w:tr w:rsidR="004759A2" w:rsidRPr="00BE472D" w14:paraId="5901E899" w14:textId="77777777">
        <w:trPr>
          <w:jc w:val="center"/>
        </w:trPr>
        <w:tc>
          <w:tcPr>
            <w:tcW w:w="1641" w:type="dxa"/>
            <w:shd w:val="clear" w:color="auto" w:fill="FFFFFF"/>
          </w:tcPr>
          <w:p w14:paraId="3D8B6905" w14:textId="77777777" w:rsidR="004759A2" w:rsidRPr="00792323" w:rsidRDefault="004759A2">
            <w:pPr>
              <w:pStyle w:val="UserTableBody"/>
              <w:jc w:val="center"/>
              <w:rPr>
                <w:iCs/>
                <w:szCs w:val="18"/>
              </w:rPr>
            </w:pPr>
            <w:r w:rsidRPr="00792323">
              <w:rPr>
                <w:iCs/>
                <w:szCs w:val="18"/>
              </w:rPr>
              <w:t>U &lt;spec&gt;</w:t>
            </w:r>
          </w:p>
        </w:tc>
        <w:tc>
          <w:tcPr>
            <w:tcW w:w="2970" w:type="dxa"/>
            <w:shd w:val="clear" w:color="auto" w:fill="FFFFFF"/>
          </w:tcPr>
          <w:p w14:paraId="2848A8DA" w14:textId="77777777" w:rsidR="004759A2" w:rsidRPr="00792323" w:rsidRDefault="004759A2">
            <w:pPr>
              <w:pStyle w:val="UserTableBody"/>
            </w:pPr>
            <w:r w:rsidRPr="00792323">
              <w:t>for future use, where &lt;spec&gt; is an interval specification as defined by the UNIX cron specification.</w:t>
            </w:r>
          </w:p>
        </w:tc>
        <w:tc>
          <w:tcPr>
            <w:tcW w:w="4073" w:type="dxa"/>
            <w:shd w:val="clear" w:color="auto" w:fill="FFFFFF"/>
          </w:tcPr>
          <w:p w14:paraId="06828A57" w14:textId="77777777" w:rsidR="004759A2" w:rsidRPr="00792323" w:rsidRDefault="004759A2">
            <w:pPr>
              <w:pStyle w:val="UserTableBody"/>
            </w:pPr>
          </w:p>
        </w:tc>
      </w:tr>
      <w:tr w:rsidR="004759A2" w:rsidRPr="00792323" w14:paraId="3A87B9B5" w14:textId="77777777">
        <w:trPr>
          <w:jc w:val="center"/>
        </w:trPr>
        <w:tc>
          <w:tcPr>
            <w:tcW w:w="1641" w:type="dxa"/>
            <w:shd w:val="clear" w:color="auto" w:fill="FFFFFF"/>
          </w:tcPr>
          <w:p w14:paraId="394509E1" w14:textId="77777777" w:rsidR="004759A2" w:rsidRPr="00792323" w:rsidRDefault="004759A2">
            <w:pPr>
              <w:pStyle w:val="UserTableBody"/>
              <w:jc w:val="center"/>
              <w:rPr>
                <w:iCs/>
                <w:szCs w:val="18"/>
              </w:rPr>
            </w:pPr>
            <w:r w:rsidRPr="00792323">
              <w:rPr>
                <w:iCs/>
                <w:szCs w:val="18"/>
              </w:rPr>
              <w:t>PRN</w:t>
            </w:r>
          </w:p>
        </w:tc>
        <w:tc>
          <w:tcPr>
            <w:tcW w:w="2970" w:type="dxa"/>
            <w:shd w:val="clear" w:color="auto" w:fill="FFFFFF"/>
          </w:tcPr>
          <w:p w14:paraId="2898BD7A" w14:textId="77777777" w:rsidR="004759A2" w:rsidRPr="00792323" w:rsidRDefault="004759A2">
            <w:pPr>
              <w:pStyle w:val="UserTableBody"/>
            </w:pPr>
            <w:r w:rsidRPr="00792323">
              <w:t>given as needed</w:t>
            </w:r>
          </w:p>
        </w:tc>
        <w:tc>
          <w:tcPr>
            <w:tcW w:w="4073" w:type="dxa"/>
            <w:shd w:val="clear" w:color="auto" w:fill="FFFFFF"/>
          </w:tcPr>
          <w:p w14:paraId="06A9C8C4" w14:textId="77777777" w:rsidR="004759A2" w:rsidRPr="00792323" w:rsidRDefault="004759A2">
            <w:pPr>
              <w:pStyle w:val="UserTableBody"/>
            </w:pPr>
          </w:p>
        </w:tc>
      </w:tr>
      <w:tr w:rsidR="004759A2" w:rsidRPr="00BE472D" w14:paraId="2BD4C8F5" w14:textId="77777777">
        <w:trPr>
          <w:jc w:val="center"/>
        </w:trPr>
        <w:tc>
          <w:tcPr>
            <w:tcW w:w="1641" w:type="dxa"/>
            <w:shd w:val="clear" w:color="auto" w:fill="FFFFFF"/>
          </w:tcPr>
          <w:p w14:paraId="03EC1891" w14:textId="77777777" w:rsidR="004759A2" w:rsidRPr="00792323" w:rsidRDefault="004759A2">
            <w:pPr>
              <w:pStyle w:val="UserTableBody"/>
              <w:jc w:val="center"/>
              <w:rPr>
                <w:iCs/>
                <w:szCs w:val="18"/>
              </w:rPr>
            </w:pPr>
            <w:r w:rsidRPr="00792323">
              <w:rPr>
                <w:iCs/>
                <w:szCs w:val="18"/>
              </w:rPr>
              <w:t>PRNxxx</w:t>
            </w:r>
          </w:p>
        </w:tc>
        <w:tc>
          <w:tcPr>
            <w:tcW w:w="2970" w:type="dxa"/>
            <w:shd w:val="clear" w:color="auto" w:fill="FFFFFF"/>
          </w:tcPr>
          <w:p w14:paraId="137734EA" w14:textId="77777777" w:rsidR="004759A2" w:rsidRPr="00792323" w:rsidRDefault="004759A2">
            <w:pPr>
              <w:pStyle w:val="UserTableBody"/>
            </w:pPr>
            <w:r w:rsidRPr="00792323">
              <w:t xml:space="preserve">where xxx is some frequency code </w:t>
            </w:r>
          </w:p>
        </w:tc>
        <w:tc>
          <w:tcPr>
            <w:tcW w:w="4073" w:type="dxa"/>
            <w:shd w:val="clear" w:color="auto" w:fill="FFFFFF"/>
          </w:tcPr>
          <w:p w14:paraId="5F35BE5C" w14:textId="77777777" w:rsidR="004759A2" w:rsidRPr="00792323" w:rsidRDefault="004759A2">
            <w:pPr>
              <w:pStyle w:val="UserTableBody"/>
            </w:pPr>
            <w:r w:rsidRPr="00792323">
              <w:t>(e.g., PRNQ6H); given as needed over the frequency period.</w:t>
            </w:r>
          </w:p>
        </w:tc>
      </w:tr>
      <w:tr w:rsidR="004759A2" w:rsidRPr="00BE472D" w14:paraId="7EB0507B" w14:textId="77777777">
        <w:trPr>
          <w:jc w:val="center"/>
        </w:trPr>
        <w:tc>
          <w:tcPr>
            <w:tcW w:w="1641" w:type="dxa"/>
            <w:shd w:val="clear" w:color="auto" w:fill="FFFFFF"/>
          </w:tcPr>
          <w:p w14:paraId="1D2E2A4F" w14:textId="77777777" w:rsidR="004759A2" w:rsidRPr="00792323" w:rsidRDefault="004759A2">
            <w:pPr>
              <w:pStyle w:val="UserTableBody"/>
              <w:jc w:val="center"/>
              <w:rPr>
                <w:iCs/>
                <w:szCs w:val="18"/>
              </w:rPr>
            </w:pPr>
            <w:r w:rsidRPr="00792323">
              <w:rPr>
                <w:iCs/>
                <w:szCs w:val="18"/>
              </w:rPr>
              <w:t>Once</w:t>
            </w:r>
          </w:p>
        </w:tc>
        <w:tc>
          <w:tcPr>
            <w:tcW w:w="2970" w:type="dxa"/>
            <w:shd w:val="clear" w:color="auto" w:fill="FFFFFF"/>
          </w:tcPr>
          <w:p w14:paraId="0F19E13C" w14:textId="77777777" w:rsidR="004759A2" w:rsidRPr="00792323" w:rsidRDefault="004759A2">
            <w:pPr>
              <w:pStyle w:val="UserTableBody"/>
            </w:pPr>
            <w:r w:rsidRPr="00792323">
              <w:t>one time only.</w:t>
            </w:r>
          </w:p>
        </w:tc>
        <w:tc>
          <w:tcPr>
            <w:tcW w:w="4073" w:type="dxa"/>
            <w:shd w:val="clear" w:color="auto" w:fill="FFFFFF"/>
          </w:tcPr>
          <w:p w14:paraId="6EE267AD" w14:textId="77777777" w:rsidR="004759A2" w:rsidRPr="00792323" w:rsidRDefault="004759A2">
            <w:pPr>
              <w:pStyle w:val="UserTableBody"/>
            </w:pPr>
            <w:r w:rsidRPr="00792323">
              <w:t>This is also the default when this component is null.</w:t>
            </w:r>
          </w:p>
        </w:tc>
      </w:tr>
      <w:tr w:rsidR="004759A2" w:rsidRPr="00792323" w14:paraId="19437E7E" w14:textId="77777777">
        <w:trPr>
          <w:jc w:val="center"/>
        </w:trPr>
        <w:tc>
          <w:tcPr>
            <w:tcW w:w="1641" w:type="dxa"/>
            <w:shd w:val="clear" w:color="auto" w:fill="FFFFFF"/>
          </w:tcPr>
          <w:p w14:paraId="4D0C699B" w14:textId="77777777" w:rsidR="004759A2" w:rsidRPr="00792323" w:rsidRDefault="004759A2">
            <w:pPr>
              <w:pStyle w:val="UserTableBody"/>
              <w:jc w:val="center"/>
              <w:rPr>
                <w:iCs/>
                <w:szCs w:val="18"/>
              </w:rPr>
            </w:pPr>
            <w:r w:rsidRPr="00792323">
              <w:rPr>
                <w:iCs/>
                <w:szCs w:val="18"/>
              </w:rPr>
              <w:t>Meal Related Timings</w:t>
            </w:r>
          </w:p>
        </w:tc>
        <w:tc>
          <w:tcPr>
            <w:tcW w:w="2970" w:type="dxa"/>
            <w:shd w:val="clear" w:color="auto" w:fill="FFFFFF"/>
          </w:tcPr>
          <w:p w14:paraId="703C40F0" w14:textId="77777777" w:rsidR="004759A2" w:rsidRPr="00792323" w:rsidRDefault="004759A2">
            <w:pPr>
              <w:pStyle w:val="UserTableBody"/>
            </w:pPr>
            <w:r w:rsidRPr="00792323">
              <w:t>&lt;timing&gt;C (“cum”)&lt;meal&gt;</w:t>
            </w:r>
          </w:p>
        </w:tc>
        <w:tc>
          <w:tcPr>
            <w:tcW w:w="4073" w:type="dxa"/>
            <w:shd w:val="clear" w:color="auto" w:fill="FFFFFF"/>
          </w:tcPr>
          <w:p w14:paraId="52942B07" w14:textId="77777777" w:rsidR="004759A2" w:rsidRPr="00792323" w:rsidRDefault="004759A2">
            <w:pPr>
              <w:pStyle w:val="UserTableBody"/>
            </w:pPr>
          </w:p>
        </w:tc>
      </w:tr>
      <w:tr w:rsidR="004759A2" w:rsidRPr="00792323" w14:paraId="16913BC3" w14:textId="77777777">
        <w:trPr>
          <w:jc w:val="center"/>
        </w:trPr>
        <w:tc>
          <w:tcPr>
            <w:tcW w:w="1641" w:type="dxa"/>
            <w:shd w:val="clear" w:color="auto" w:fill="FFFFFF"/>
          </w:tcPr>
          <w:p w14:paraId="4D585E2C" w14:textId="77777777" w:rsidR="004759A2" w:rsidRPr="00792323" w:rsidRDefault="004759A2">
            <w:pPr>
              <w:pStyle w:val="UserTableBody"/>
              <w:jc w:val="center"/>
              <w:rPr>
                <w:iCs/>
                <w:szCs w:val="18"/>
              </w:rPr>
            </w:pPr>
            <w:r w:rsidRPr="00792323">
              <w:rPr>
                <w:iCs/>
                <w:szCs w:val="18"/>
              </w:rPr>
              <w:t>A</w:t>
            </w:r>
          </w:p>
        </w:tc>
        <w:tc>
          <w:tcPr>
            <w:tcW w:w="2970" w:type="dxa"/>
            <w:shd w:val="clear" w:color="auto" w:fill="FFFFFF"/>
          </w:tcPr>
          <w:p w14:paraId="522192E1" w14:textId="77777777" w:rsidR="004759A2" w:rsidRPr="00792323" w:rsidRDefault="004759A2">
            <w:pPr>
              <w:pStyle w:val="UserTableBody"/>
            </w:pPr>
            <w:r w:rsidRPr="00792323">
              <w:t>Ante (before)</w:t>
            </w:r>
          </w:p>
        </w:tc>
        <w:tc>
          <w:tcPr>
            <w:tcW w:w="4073" w:type="dxa"/>
            <w:shd w:val="clear" w:color="auto" w:fill="FFFFFF"/>
          </w:tcPr>
          <w:p w14:paraId="6D0C93DB" w14:textId="77777777" w:rsidR="004759A2" w:rsidRPr="00792323" w:rsidRDefault="004759A2">
            <w:pPr>
              <w:pStyle w:val="UserTableBody"/>
            </w:pPr>
          </w:p>
        </w:tc>
      </w:tr>
      <w:tr w:rsidR="004759A2" w:rsidRPr="00792323" w14:paraId="490811DC" w14:textId="77777777">
        <w:trPr>
          <w:jc w:val="center"/>
        </w:trPr>
        <w:tc>
          <w:tcPr>
            <w:tcW w:w="1641" w:type="dxa"/>
            <w:shd w:val="clear" w:color="auto" w:fill="FFFFFF"/>
          </w:tcPr>
          <w:p w14:paraId="5CAE5D6A" w14:textId="77777777" w:rsidR="004759A2" w:rsidRPr="00792323" w:rsidRDefault="004759A2">
            <w:pPr>
              <w:pStyle w:val="UserTableBody"/>
              <w:jc w:val="center"/>
              <w:rPr>
                <w:iCs/>
                <w:szCs w:val="18"/>
              </w:rPr>
            </w:pPr>
            <w:r w:rsidRPr="00792323">
              <w:rPr>
                <w:iCs/>
                <w:szCs w:val="18"/>
              </w:rPr>
              <w:t>P</w:t>
            </w:r>
          </w:p>
        </w:tc>
        <w:tc>
          <w:tcPr>
            <w:tcW w:w="2970" w:type="dxa"/>
            <w:shd w:val="clear" w:color="auto" w:fill="FFFFFF"/>
          </w:tcPr>
          <w:p w14:paraId="2842807A" w14:textId="77777777" w:rsidR="004759A2" w:rsidRPr="00792323" w:rsidRDefault="004759A2">
            <w:pPr>
              <w:pStyle w:val="UserTableBody"/>
            </w:pPr>
            <w:r w:rsidRPr="00792323">
              <w:t>Post (after)</w:t>
            </w:r>
          </w:p>
        </w:tc>
        <w:tc>
          <w:tcPr>
            <w:tcW w:w="4073" w:type="dxa"/>
            <w:shd w:val="clear" w:color="auto" w:fill="FFFFFF"/>
          </w:tcPr>
          <w:p w14:paraId="1A47A16A" w14:textId="77777777" w:rsidR="004759A2" w:rsidRPr="00792323" w:rsidRDefault="004759A2">
            <w:pPr>
              <w:pStyle w:val="UserTableBody"/>
            </w:pPr>
          </w:p>
        </w:tc>
      </w:tr>
      <w:tr w:rsidR="004759A2" w:rsidRPr="00BE472D" w14:paraId="19A293E6" w14:textId="77777777">
        <w:trPr>
          <w:jc w:val="center"/>
        </w:trPr>
        <w:tc>
          <w:tcPr>
            <w:tcW w:w="1641" w:type="dxa"/>
            <w:shd w:val="clear" w:color="auto" w:fill="FFFFFF"/>
          </w:tcPr>
          <w:p w14:paraId="55A20128" w14:textId="77777777" w:rsidR="004759A2" w:rsidRPr="00792323" w:rsidRDefault="004759A2">
            <w:pPr>
              <w:pStyle w:val="UserTableBody"/>
              <w:jc w:val="center"/>
              <w:rPr>
                <w:iCs/>
                <w:szCs w:val="18"/>
              </w:rPr>
            </w:pPr>
            <w:r w:rsidRPr="00792323">
              <w:rPr>
                <w:iCs/>
                <w:szCs w:val="18"/>
              </w:rPr>
              <w:t>I</w:t>
            </w:r>
          </w:p>
        </w:tc>
        <w:tc>
          <w:tcPr>
            <w:tcW w:w="2970" w:type="dxa"/>
            <w:shd w:val="clear" w:color="auto" w:fill="FFFFFF"/>
          </w:tcPr>
          <w:p w14:paraId="43134C60" w14:textId="77777777" w:rsidR="004759A2" w:rsidRPr="00792323" w:rsidRDefault="004759A2">
            <w:pPr>
              <w:pStyle w:val="UserTableBody"/>
            </w:pPr>
            <w:r w:rsidRPr="00792323">
              <w:t xml:space="preserve">Inter </w:t>
            </w:r>
          </w:p>
        </w:tc>
        <w:tc>
          <w:tcPr>
            <w:tcW w:w="4073" w:type="dxa"/>
            <w:shd w:val="clear" w:color="auto" w:fill="FFFFFF"/>
          </w:tcPr>
          <w:p w14:paraId="5665C77B" w14:textId="77777777" w:rsidR="004759A2" w:rsidRPr="00792323" w:rsidRDefault="004759A2">
            <w:pPr>
              <w:pStyle w:val="UserTableBody"/>
            </w:pPr>
            <w:r w:rsidRPr="00792323">
              <w:t>(e.g., between this meal and the next, between dinner and sleep</w:t>
            </w:r>
          </w:p>
        </w:tc>
      </w:tr>
      <w:tr w:rsidR="004759A2" w:rsidRPr="00792323" w14:paraId="5C4DDDF1" w14:textId="77777777">
        <w:trPr>
          <w:jc w:val="center"/>
        </w:trPr>
        <w:tc>
          <w:tcPr>
            <w:tcW w:w="1641" w:type="dxa"/>
            <w:shd w:val="clear" w:color="auto" w:fill="FFFFFF"/>
          </w:tcPr>
          <w:p w14:paraId="0D10ACB5" w14:textId="77777777" w:rsidR="004759A2" w:rsidRPr="00792323" w:rsidRDefault="004759A2">
            <w:pPr>
              <w:pStyle w:val="UserTableBody"/>
              <w:jc w:val="center"/>
              <w:rPr>
                <w:iCs/>
                <w:szCs w:val="18"/>
              </w:rPr>
            </w:pPr>
            <w:r w:rsidRPr="00792323">
              <w:rPr>
                <w:iCs/>
                <w:szCs w:val="18"/>
              </w:rPr>
              <w:t>M</w:t>
            </w:r>
          </w:p>
        </w:tc>
        <w:tc>
          <w:tcPr>
            <w:tcW w:w="2970" w:type="dxa"/>
            <w:shd w:val="clear" w:color="auto" w:fill="FFFFFF"/>
          </w:tcPr>
          <w:p w14:paraId="53BE608A" w14:textId="77777777" w:rsidR="004759A2" w:rsidRPr="00792323" w:rsidRDefault="004759A2">
            <w:pPr>
              <w:pStyle w:val="UserTableBody"/>
            </w:pPr>
            <w:r w:rsidRPr="00792323">
              <w:t>Cibus Matutinus (breakfast)</w:t>
            </w:r>
          </w:p>
        </w:tc>
        <w:tc>
          <w:tcPr>
            <w:tcW w:w="4073" w:type="dxa"/>
            <w:shd w:val="clear" w:color="auto" w:fill="FFFFFF"/>
          </w:tcPr>
          <w:p w14:paraId="498A5E3B" w14:textId="77777777" w:rsidR="004759A2" w:rsidRPr="00792323" w:rsidRDefault="004759A2">
            <w:pPr>
              <w:pStyle w:val="UserTableBody"/>
            </w:pPr>
          </w:p>
        </w:tc>
      </w:tr>
      <w:tr w:rsidR="004759A2" w:rsidRPr="00792323" w14:paraId="372918B0" w14:textId="77777777">
        <w:trPr>
          <w:jc w:val="center"/>
        </w:trPr>
        <w:tc>
          <w:tcPr>
            <w:tcW w:w="1641" w:type="dxa"/>
            <w:shd w:val="clear" w:color="auto" w:fill="FFFFFF"/>
          </w:tcPr>
          <w:p w14:paraId="32483E98" w14:textId="77777777" w:rsidR="004759A2" w:rsidRPr="00792323" w:rsidRDefault="004759A2">
            <w:pPr>
              <w:pStyle w:val="UserTableBody"/>
              <w:jc w:val="center"/>
              <w:rPr>
                <w:iCs/>
                <w:szCs w:val="18"/>
              </w:rPr>
            </w:pPr>
            <w:r w:rsidRPr="00792323">
              <w:rPr>
                <w:iCs/>
                <w:szCs w:val="18"/>
              </w:rPr>
              <w:t>D</w:t>
            </w:r>
          </w:p>
        </w:tc>
        <w:tc>
          <w:tcPr>
            <w:tcW w:w="2970" w:type="dxa"/>
            <w:shd w:val="clear" w:color="auto" w:fill="FFFFFF"/>
          </w:tcPr>
          <w:p w14:paraId="1896111B" w14:textId="77777777" w:rsidR="004759A2" w:rsidRPr="00792323" w:rsidRDefault="004759A2">
            <w:pPr>
              <w:pStyle w:val="UserTableBody"/>
            </w:pPr>
            <w:r w:rsidRPr="00792323">
              <w:t>Cibus Diurnus (lunch)</w:t>
            </w:r>
          </w:p>
        </w:tc>
        <w:tc>
          <w:tcPr>
            <w:tcW w:w="4073" w:type="dxa"/>
            <w:shd w:val="clear" w:color="auto" w:fill="FFFFFF"/>
          </w:tcPr>
          <w:p w14:paraId="501B0203" w14:textId="77777777" w:rsidR="004759A2" w:rsidRPr="00792323" w:rsidRDefault="004759A2">
            <w:pPr>
              <w:pStyle w:val="UserTableBody"/>
            </w:pPr>
          </w:p>
        </w:tc>
      </w:tr>
      <w:tr w:rsidR="004759A2" w:rsidRPr="00792323" w14:paraId="72441B74" w14:textId="77777777">
        <w:trPr>
          <w:jc w:val="center"/>
        </w:trPr>
        <w:tc>
          <w:tcPr>
            <w:tcW w:w="1641" w:type="dxa"/>
            <w:tcBorders>
              <w:bottom w:val="single" w:sz="12" w:space="0" w:color="auto"/>
            </w:tcBorders>
            <w:shd w:val="clear" w:color="auto" w:fill="FFFFFF"/>
          </w:tcPr>
          <w:p w14:paraId="3EA4EB7C" w14:textId="77777777" w:rsidR="004759A2" w:rsidRPr="00792323" w:rsidRDefault="004759A2">
            <w:pPr>
              <w:pStyle w:val="UserTableBody"/>
              <w:jc w:val="center"/>
              <w:rPr>
                <w:iCs/>
                <w:szCs w:val="18"/>
              </w:rPr>
            </w:pPr>
            <w:r w:rsidRPr="00792323">
              <w:rPr>
                <w:iCs/>
                <w:szCs w:val="18"/>
              </w:rPr>
              <w:t>V</w:t>
            </w:r>
          </w:p>
        </w:tc>
        <w:tc>
          <w:tcPr>
            <w:tcW w:w="2970" w:type="dxa"/>
            <w:tcBorders>
              <w:bottom w:val="single" w:sz="12" w:space="0" w:color="auto"/>
            </w:tcBorders>
            <w:shd w:val="clear" w:color="auto" w:fill="FFFFFF"/>
          </w:tcPr>
          <w:p w14:paraId="57EABBD4" w14:textId="77777777" w:rsidR="004759A2" w:rsidRPr="00792323" w:rsidRDefault="004759A2">
            <w:pPr>
              <w:pStyle w:val="UserTableBody"/>
            </w:pPr>
            <w:r w:rsidRPr="00792323">
              <w:t>Cibus Vespertinus (dinner)</w:t>
            </w:r>
          </w:p>
        </w:tc>
        <w:tc>
          <w:tcPr>
            <w:tcW w:w="4073" w:type="dxa"/>
            <w:tcBorders>
              <w:bottom w:val="single" w:sz="12" w:space="0" w:color="auto"/>
            </w:tcBorders>
            <w:shd w:val="clear" w:color="auto" w:fill="FFFFFF"/>
          </w:tcPr>
          <w:p w14:paraId="63348E4D" w14:textId="77777777" w:rsidR="004759A2" w:rsidRPr="00792323" w:rsidRDefault="004759A2">
            <w:pPr>
              <w:pStyle w:val="UserTableBody"/>
            </w:pPr>
          </w:p>
        </w:tc>
      </w:tr>
    </w:tbl>
    <w:p w14:paraId="39DE182B" w14:textId="77777777" w:rsidR="004759A2" w:rsidRPr="00792323" w:rsidRDefault="004759A2">
      <w:pPr>
        <w:rPr>
          <w:lang w:val="en-US" w:eastAsia="en-US"/>
        </w:rPr>
      </w:pPr>
    </w:p>
    <w:p w14:paraId="1851FA2C" w14:textId="77777777" w:rsidR="004759A2" w:rsidRPr="00792323" w:rsidRDefault="004759A2" w:rsidP="00A62F22">
      <w:pPr>
        <w:pStyle w:val="Heading4"/>
      </w:pPr>
      <w:bookmarkStart w:id="1085" w:name="_Toc423691324"/>
      <w:r w:rsidRPr="00792323">
        <w:t xml:space="preserve">0336 </w:t>
      </w:r>
      <w:r w:rsidR="006559F5">
        <w:t>–</w:t>
      </w:r>
      <w:r w:rsidRPr="00792323">
        <w:t xml:space="preserve"> Referral Reason</w:t>
      </w:r>
      <w:bookmarkEnd w:id="1085"/>
    </w:p>
    <w:p w14:paraId="1BF7279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A1E067C" w14:textId="77777777">
        <w:trPr>
          <w:tblHeader/>
        </w:trPr>
        <w:tc>
          <w:tcPr>
            <w:tcW w:w="720" w:type="dxa"/>
            <w:tcBorders>
              <w:top w:val="double" w:sz="4" w:space="0" w:color="auto"/>
            </w:tcBorders>
            <w:shd w:val="pct10" w:color="auto" w:fill="FFFFFF"/>
          </w:tcPr>
          <w:p w14:paraId="73B6181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BC6A3C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E854A4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A7F68D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4E62BC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D29DD5C" w14:textId="77777777" w:rsidR="004759A2" w:rsidRPr="00792323" w:rsidRDefault="004759A2">
            <w:pPr>
              <w:pStyle w:val="TableMetaHeader"/>
              <w:rPr>
                <w:noProof w:val="0"/>
              </w:rPr>
            </w:pPr>
            <w:r w:rsidRPr="00792323">
              <w:rPr>
                <w:noProof w:val="0"/>
              </w:rPr>
              <w:t>Status</w:t>
            </w:r>
          </w:p>
        </w:tc>
      </w:tr>
      <w:tr w:rsidR="004759A2" w:rsidRPr="00792323" w14:paraId="60578191" w14:textId="77777777">
        <w:tc>
          <w:tcPr>
            <w:tcW w:w="720" w:type="dxa"/>
            <w:tcBorders>
              <w:bottom w:val="double" w:sz="4" w:space="0" w:color="auto"/>
            </w:tcBorders>
            <w:shd w:val="clear" w:color="auto" w:fill="FFFFFF"/>
          </w:tcPr>
          <w:p w14:paraId="6CEBAAD2" w14:textId="77777777" w:rsidR="004759A2" w:rsidRPr="00792323" w:rsidRDefault="004759A2">
            <w:pPr>
              <w:pStyle w:val="TableMetaBody"/>
              <w:rPr>
                <w:noProof w:val="0"/>
              </w:rPr>
            </w:pPr>
            <w:r w:rsidRPr="00792323">
              <w:rPr>
                <w:noProof w:val="0"/>
              </w:rPr>
              <w:t>0336</w:t>
            </w:r>
          </w:p>
        </w:tc>
        <w:tc>
          <w:tcPr>
            <w:tcW w:w="1152" w:type="dxa"/>
            <w:tcBorders>
              <w:bottom w:val="double" w:sz="4" w:space="0" w:color="auto"/>
            </w:tcBorders>
            <w:shd w:val="clear" w:color="auto" w:fill="FFFFFF"/>
          </w:tcPr>
          <w:p w14:paraId="28052A29"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692F21B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02D338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11DEDBF" w14:textId="77777777" w:rsidR="004759A2" w:rsidRPr="00792323" w:rsidRDefault="004759A2">
            <w:pPr>
              <w:pStyle w:val="TableMetaBody"/>
              <w:rPr>
                <w:noProof w:val="0"/>
              </w:rPr>
            </w:pPr>
            <w:r w:rsidRPr="00792323">
              <w:rPr>
                <w:noProof w:val="0"/>
              </w:rPr>
              <w:t>RF1-10</w:t>
            </w:r>
          </w:p>
        </w:tc>
        <w:tc>
          <w:tcPr>
            <w:tcW w:w="1152" w:type="dxa"/>
            <w:tcBorders>
              <w:bottom w:val="double" w:sz="4" w:space="0" w:color="auto"/>
            </w:tcBorders>
            <w:shd w:val="clear" w:color="auto" w:fill="FFFFFF"/>
          </w:tcPr>
          <w:p w14:paraId="2436AB54" w14:textId="77777777" w:rsidR="004759A2" w:rsidRPr="00792323" w:rsidRDefault="004759A2">
            <w:pPr>
              <w:pStyle w:val="TableMetaBody"/>
              <w:rPr>
                <w:noProof w:val="0"/>
              </w:rPr>
            </w:pPr>
            <w:r w:rsidRPr="00792323">
              <w:rPr>
                <w:noProof w:val="0"/>
              </w:rPr>
              <w:t>Active</w:t>
            </w:r>
          </w:p>
        </w:tc>
      </w:tr>
    </w:tbl>
    <w:p w14:paraId="18127F87" w14:textId="77777777" w:rsidR="004759A2" w:rsidRPr="00792323" w:rsidRDefault="004759A2">
      <w:pPr>
        <w:pStyle w:val="UserTableCaption"/>
      </w:pPr>
      <w:r w:rsidRPr="00792323">
        <w:t xml:space="preserve">User-defined Table 0336 </w:t>
      </w:r>
      <w:r w:rsidR="006559F5">
        <w:t>–</w:t>
      </w:r>
      <w:r w:rsidRPr="00792323">
        <w:t xml:space="preserve"> Referral Reason</w:t>
      </w:r>
      <w:r>
        <w:fldChar w:fldCharType="begin"/>
      </w:r>
      <w:r>
        <w:instrText xml:space="preserve">xe </w:instrText>
      </w:r>
      <w:r w:rsidR="006559F5">
        <w:instrText>“</w:instrText>
      </w:r>
      <w:r w:rsidRPr="00792323">
        <w:instrText xml:space="preserve">User-defined Table 0336 </w:instrText>
      </w:r>
      <w:r w:rsidR="006559F5">
        <w:instrText>–</w:instrText>
      </w:r>
      <w:r w:rsidRPr="00792323">
        <w:instrText xml:space="preserve"> Referral reason</w:instrText>
      </w:r>
      <w:r w:rsidR="006559F5">
        <w:instrText>”</w:instrText>
      </w:r>
      <w:r>
        <w:fldChar w:fldCharType="end"/>
      </w:r>
      <w:bookmarkStart w:id="1086" w:name="_Toc382761342"/>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90"/>
        <w:gridCol w:w="2880"/>
        <w:gridCol w:w="2160"/>
      </w:tblGrid>
      <w:tr w:rsidR="004759A2" w:rsidRPr="00792323" w14:paraId="5D0C6977" w14:textId="77777777">
        <w:trPr>
          <w:tblHeader/>
          <w:jc w:val="center"/>
        </w:trPr>
        <w:tc>
          <w:tcPr>
            <w:tcW w:w="1890" w:type="dxa"/>
            <w:tcBorders>
              <w:top w:val="single" w:sz="12" w:space="0" w:color="auto"/>
              <w:bottom w:val="single" w:sz="6" w:space="0" w:color="auto"/>
            </w:tcBorders>
            <w:shd w:val="pct10" w:color="auto" w:fill="FFFFFF"/>
          </w:tcPr>
          <w:p w14:paraId="18B32E72" w14:textId="77777777" w:rsidR="004759A2" w:rsidRPr="00792323" w:rsidRDefault="004759A2">
            <w:pPr>
              <w:pStyle w:val="UserTableHeader"/>
              <w:jc w:val="center"/>
            </w:pPr>
            <w:r w:rsidRPr="00792323">
              <w:t>Value</w:t>
            </w:r>
          </w:p>
        </w:tc>
        <w:tc>
          <w:tcPr>
            <w:tcW w:w="2880" w:type="dxa"/>
            <w:tcBorders>
              <w:top w:val="single" w:sz="12" w:space="0" w:color="auto"/>
              <w:bottom w:val="single" w:sz="6" w:space="0" w:color="auto"/>
            </w:tcBorders>
            <w:shd w:val="pct10" w:color="auto" w:fill="FFFFFF"/>
          </w:tcPr>
          <w:p w14:paraId="2D097B12"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5FC32918" w14:textId="77777777" w:rsidR="004759A2" w:rsidRPr="00792323" w:rsidRDefault="004759A2">
            <w:pPr>
              <w:pStyle w:val="UserTableHeader"/>
            </w:pPr>
            <w:r w:rsidRPr="00792323">
              <w:t>Com</w:t>
            </w:r>
            <w:bookmarkEnd w:id="1086"/>
            <w:r w:rsidRPr="00792323">
              <w:t>ment</w:t>
            </w:r>
          </w:p>
        </w:tc>
      </w:tr>
      <w:tr w:rsidR="004759A2" w:rsidRPr="00792323" w14:paraId="602B64A2" w14:textId="77777777">
        <w:trPr>
          <w:jc w:val="center"/>
        </w:trPr>
        <w:tc>
          <w:tcPr>
            <w:tcW w:w="1890" w:type="dxa"/>
            <w:tcBorders>
              <w:top w:val="single" w:sz="6" w:space="0" w:color="auto"/>
            </w:tcBorders>
            <w:shd w:val="clear" w:color="auto" w:fill="FFFFFF"/>
          </w:tcPr>
          <w:p w14:paraId="4036DBB6" w14:textId="77777777" w:rsidR="004759A2" w:rsidRPr="00792323" w:rsidRDefault="004759A2">
            <w:pPr>
              <w:pStyle w:val="UserTableBody"/>
              <w:jc w:val="center"/>
            </w:pPr>
            <w:r w:rsidRPr="00792323">
              <w:t>S</w:t>
            </w:r>
          </w:p>
        </w:tc>
        <w:tc>
          <w:tcPr>
            <w:tcW w:w="2880" w:type="dxa"/>
            <w:tcBorders>
              <w:top w:val="single" w:sz="6" w:space="0" w:color="auto"/>
            </w:tcBorders>
            <w:shd w:val="clear" w:color="auto" w:fill="FFFFFF"/>
          </w:tcPr>
          <w:p w14:paraId="1397BB06" w14:textId="77777777" w:rsidR="004759A2" w:rsidRPr="00792323" w:rsidRDefault="004759A2">
            <w:pPr>
              <w:pStyle w:val="UserTableBody"/>
            </w:pPr>
            <w:r w:rsidRPr="00792323">
              <w:t>Second Opinion</w:t>
            </w:r>
          </w:p>
        </w:tc>
        <w:tc>
          <w:tcPr>
            <w:tcW w:w="2160" w:type="dxa"/>
            <w:tcBorders>
              <w:top w:val="single" w:sz="6" w:space="0" w:color="auto"/>
            </w:tcBorders>
            <w:shd w:val="clear" w:color="auto" w:fill="FFFFFF"/>
          </w:tcPr>
          <w:p w14:paraId="3EEE89DB" w14:textId="77777777" w:rsidR="004759A2" w:rsidRPr="00792323" w:rsidRDefault="004759A2">
            <w:pPr>
              <w:pStyle w:val="UserTableBody"/>
            </w:pPr>
          </w:p>
        </w:tc>
      </w:tr>
      <w:tr w:rsidR="004759A2" w:rsidRPr="00792323" w14:paraId="5D20070A" w14:textId="77777777">
        <w:trPr>
          <w:jc w:val="center"/>
        </w:trPr>
        <w:tc>
          <w:tcPr>
            <w:tcW w:w="1890" w:type="dxa"/>
            <w:shd w:val="clear" w:color="auto" w:fill="FFFFFF"/>
          </w:tcPr>
          <w:p w14:paraId="7BC07F07" w14:textId="77777777" w:rsidR="004759A2" w:rsidRPr="00792323" w:rsidRDefault="004759A2">
            <w:pPr>
              <w:pStyle w:val="UserTableBody"/>
              <w:jc w:val="center"/>
            </w:pPr>
            <w:r w:rsidRPr="00792323">
              <w:lastRenderedPageBreak/>
              <w:t>P</w:t>
            </w:r>
          </w:p>
        </w:tc>
        <w:tc>
          <w:tcPr>
            <w:tcW w:w="2880" w:type="dxa"/>
            <w:shd w:val="clear" w:color="auto" w:fill="FFFFFF"/>
          </w:tcPr>
          <w:p w14:paraId="22D62A21" w14:textId="77777777" w:rsidR="004759A2" w:rsidRPr="00792323" w:rsidRDefault="004759A2">
            <w:pPr>
              <w:pStyle w:val="UserTableBody"/>
            </w:pPr>
            <w:r w:rsidRPr="00792323">
              <w:t>Patient Preference</w:t>
            </w:r>
          </w:p>
        </w:tc>
        <w:tc>
          <w:tcPr>
            <w:tcW w:w="2160" w:type="dxa"/>
            <w:shd w:val="clear" w:color="auto" w:fill="FFFFFF"/>
          </w:tcPr>
          <w:p w14:paraId="0D1AEDC3" w14:textId="77777777" w:rsidR="004759A2" w:rsidRPr="00792323" w:rsidRDefault="004759A2">
            <w:pPr>
              <w:pStyle w:val="UserTableBody"/>
            </w:pPr>
          </w:p>
        </w:tc>
      </w:tr>
      <w:tr w:rsidR="004759A2" w:rsidRPr="00792323" w14:paraId="0CAF9651" w14:textId="77777777">
        <w:trPr>
          <w:jc w:val="center"/>
        </w:trPr>
        <w:tc>
          <w:tcPr>
            <w:tcW w:w="1890" w:type="dxa"/>
            <w:shd w:val="clear" w:color="auto" w:fill="FFFFFF"/>
          </w:tcPr>
          <w:p w14:paraId="30BAE320" w14:textId="77777777" w:rsidR="004759A2" w:rsidRPr="00792323" w:rsidRDefault="004759A2">
            <w:pPr>
              <w:pStyle w:val="UserTableBody"/>
              <w:jc w:val="center"/>
            </w:pPr>
            <w:r w:rsidRPr="00792323">
              <w:t>O</w:t>
            </w:r>
          </w:p>
        </w:tc>
        <w:tc>
          <w:tcPr>
            <w:tcW w:w="2880" w:type="dxa"/>
            <w:shd w:val="clear" w:color="auto" w:fill="FFFFFF"/>
          </w:tcPr>
          <w:p w14:paraId="0CA809F6" w14:textId="77777777" w:rsidR="004759A2" w:rsidRPr="00792323" w:rsidRDefault="004759A2">
            <w:pPr>
              <w:pStyle w:val="UserTableBody"/>
            </w:pPr>
            <w:r w:rsidRPr="00792323">
              <w:t>Provider Ordered</w:t>
            </w:r>
          </w:p>
        </w:tc>
        <w:tc>
          <w:tcPr>
            <w:tcW w:w="2160" w:type="dxa"/>
            <w:shd w:val="clear" w:color="auto" w:fill="FFFFFF"/>
          </w:tcPr>
          <w:p w14:paraId="2592D2D9" w14:textId="77777777" w:rsidR="004759A2" w:rsidRPr="00792323" w:rsidRDefault="004759A2">
            <w:pPr>
              <w:pStyle w:val="UserTableBody"/>
            </w:pPr>
          </w:p>
        </w:tc>
      </w:tr>
      <w:tr w:rsidR="004759A2" w:rsidRPr="00792323" w14:paraId="5C2C19B7" w14:textId="77777777">
        <w:trPr>
          <w:jc w:val="center"/>
        </w:trPr>
        <w:tc>
          <w:tcPr>
            <w:tcW w:w="1890" w:type="dxa"/>
            <w:tcBorders>
              <w:bottom w:val="single" w:sz="12" w:space="0" w:color="auto"/>
            </w:tcBorders>
            <w:shd w:val="clear" w:color="auto" w:fill="FFFFFF"/>
          </w:tcPr>
          <w:p w14:paraId="47265FD7" w14:textId="77777777" w:rsidR="004759A2" w:rsidRPr="00792323" w:rsidRDefault="004759A2">
            <w:pPr>
              <w:pStyle w:val="UserTableBody"/>
              <w:jc w:val="center"/>
            </w:pPr>
            <w:r w:rsidRPr="00792323">
              <w:t>W</w:t>
            </w:r>
          </w:p>
        </w:tc>
        <w:tc>
          <w:tcPr>
            <w:tcW w:w="2880" w:type="dxa"/>
            <w:tcBorders>
              <w:bottom w:val="single" w:sz="12" w:space="0" w:color="auto"/>
            </w:tcBorders>
            <w:shd w:val="clear" w:color="auto" w:fill="FFFFFF"/>
          </w:tcPr>
          <w:p w14:paraId="2637A0B6" w14:textId="77777777" w:rsidR="004759A2" w:rsidRPr="00792323" w:rsidRDefault="004759A2">
            <w:pPr>
              <w:pStyle w:val="UserTableBody"/>
            </w:pPr>
            <w:r w:rsidRPr="00792323">
              <w:t>Work Load</w:t>
            </w:r>
          </w:p>
        </w:tc>
        <w:tc>
          <w:tcPr>
            <w:tcW w:w="2160" w:type="dxa"/>
            <w:tcBorders>
              <w:bottom w:val="single" w:sz="12" w:space="0" w:color="auto"/>
            </w:tcBorders>
            <w:shd w:val="clear" w:color="auto" w:fill="FFFFFF"/>
          </w:tcPr>
          <w:p w14:paraId="3F1D2548" w14:textId="77777777" w:rsidR="004759A2" w:rsidRPr="00792323" w:rsidRDefault="004759A2">
            <w:pPr>
              <w:pStyle w:val="UserTableBody"/>
            </w:pPr>
          </w:p>
        </w:tc>
      </w:tr>
    </w:tbl>
    <w:p w14:paraId="22E3642A" w14:textId="77777777" w:rsidR="004759A2" w:rsidRPr="00792323" w:rsidRDefault="004759A2" w:rsidP="006D683E">
      <w:pPr>
        <w:rPr>
          <w:lang w:val="en-US" w:eastAsia="en-US"/>
        </w:rPr>
      </w:pPr>
      <w:r w:rsidRPr="00792323">
        <w:rPr>
          <w:lang w:val="en-US" w:eastAsia="en-US"/>
        </w:rPr>
        <w:t>These values are suggestions only; they are not required for use in H</w:t>
      </w:r>
      <w:bookmarkStart w:id="1087" w:name="HL70336"/>
      <w:bookmarkEnd w:id="1087"/>
      <w:r w:rsidRPr="00792323">
        <w:rPr>
          <w:lang w:val="en-US" w:eastAsia="en-US"/>
        </w:rPr>
        <w:t>L7 messages.</w:t>
      </w:r>
    </w:p>
    <w:p w14:paraId="08865B34" w14:textId="77777777" w:rsidR="004759A2" w:rsidRPr="00792323" w:rsidRDefault="004759A2">
      <w:pPr>
        <w:rPr>
          <w:lang w:val="en-US" w:eastAsia="en-US"/>
        </w:rPr>
      </w:pPr>
    </w:p>
    <w:p w14:paraId="2565995B" w14:textId="77777777" w:rsidR="004759A2" w:rsidRPr="00792323" w:rsidRDefault="004759A2" w:rsidP="00A62F22">
      <w:pPr>
        <w:pStyle w:val="Heading4"/>
      </w:pPr>
      <w:bookmarkStart w:id="1088" w:name="_Toc423691325"/>
      <w:r w:rsidRPr="00792323">
        <w:t xml:space="preserve">0337 </w:t>
      </w:r>
      <w:r w:rsidR="006559F5">
        <w:t>–</w:t>
      </w:r>
      <w:r w:rsidRPr="00792323">
        <w:t xml:space="preserve"> Certification Status</w:t>
      </w:r>
      <w:bookmarkEnd w:id="1088"/>
    </w:p>
    <w:p w14:paraId="45B90C2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3ED9C31" w14:textId="77777777">
        <w:trPr>
          <w:tblHeader/>
        </w:trPr>
        <w:tc>
          <w:tcPr>
            <w:tcW w:w="720" w:type="dxa"/>
            <w:tcBorders>
              <w:top w:val="double" w:sz="4" w:space="0" w:color="auto"/>
            </w:tcBorders>
            <w:shd w:val="pct10" w:color="auto" w:fill="FFFFFF"/>
          </w:tcPr>
          <w:p w14:paraId="6713202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3C68EE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364257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3FEAE0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C684F2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8B0DBD0" w14:textId="77777777" w:rsidR="004759A2" w:rsidRPr="00792323" w:rsidRDefault="004759A2">
            <w:pPr>
              <w:pStyle w:val="TableMetaHeader"/>
              <w:rPr>
                <w:noProof w:val="0"/>
              </w:rPr>
            </w:pPr>
            <w:r w:rsidRPr="00792323">
              <w:rPr>
                <w:noProof w:val="0"/>
              </w:rPr>
              <w:t>Status</w:t>
            </w:r>
          </w:p>
        </w:tc>
      </w:tr>
      <w:tr w:rsidR="004759A2" w:rsidRPr="00792323" w14:paraId="0E1762DC" w14:textId="77777777">
        <w:tc>
          <w:tcPr>
            <w:tcW w:w="720" w:type="dxa"/>
            <w:tcBorders>
              <w:bottom w:val="double" w:sz="4" w:space="0" w:color="auto"/>
            </w:tcBorders>
            <w:shd w:val="clear" w:color="auto" w:fill="FFFFFF"/>
          </w:tcPr>
          <w:p w14:paraId="2D8DF7A4" w14:textId="77777777" w:rsidR="004759A2" w:rsidRPr="00792323" w:rsidRDefault="004759A2">
            <w:pPr>
              <w:pStyle w:val="TableMetaBody"/>
              <w:rPr>
                <w:noProof w:val="0"/>
              </w:rPr>
            </w:pPr>
            <w:r w:rsidRPr="00792323">
              <w:rPr>
                <w:noProof w:val="0"/>
              </w:rPr>
              <w:t>0337</w:t>
            </w:r>
          </w:p>
        </w:tc>
        <w:tc>
          <w:tcPr>
            <w:tcW w:w="1152" w:type="dxa"/>
            <w:tcBorders>
              <w:bottom w:val="double" w:sz="4" w:space="0" w:color="auto"/>
            </w:tcBorders>
            <w:shd w:val="clear" w:color="auto" w:fill="FFFFFF"/>
          </w:tcPr>
          <w:p w14:paraId="3A622160"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61A72EB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5B7662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7D72AA1" w14:textId="77777777" w:rsidR="004759A2" w:rsidRPr="00792323" w:rsidRDefault="004759A2">
            <w:pPr>
              <w:pStyle w:val="TableMetaBody"/>
              <w:rPr>
                <w:noProof w:val="0"/>
              </w:rPr>
            </w:pPr>
            <w:r w:rsidRPr="00792323">
              <w:rPr>
                <w:noProof w:val="0"/>
              </w:rPr>
              <w:t>SPD.3, PRA-5</w:t>
            </w:r>
          </w:p>
        </w:tc>
        <w:tc>
          <w:tcPr>
            <w:tcW w:w="1152" w:type="dxa"/>
            <w:tcBorders>
              <w:bottom w:val="double" w:sz="4" w:space="0" w:color="auto"/>
            </w:tcBorders>
            <w:shd w:val="clear" w:color="auto" w:fill="FFFFFF"/>
          </w:tcPr>
          <w:p w14:paraId="248B465F" w14:textId="77777777" w:rsidR="004759A2" w:rsidRPr="00792323" w:rsidRDefault="004759A2">
            <w:pPr>
              <w:pStyle w:val="TableMetaBody"/>
              <w:rPr>
                <w:noProof w:val="0"/>
              </w:rPr>
            </w:pPr>
            <w:r w:rsidRPr="00792323">
              <w:rPr>
                <w:noProof w:val="0"/>
              </w:rPr>
              <w:t>Active</w:t>
            </w:r>
          </w:p>
        </w:tc>
      </w:tr>
    </w:tbl>
    <w:p w14:paraId="32385C2D" w14:textId="77777777" w:rsidR="004759A2" w:rsidRPr="00792323" w:rsidRDefault="004759A2">
      <w:pPr>
        <w:pStyle w:val="HL7TableCaption"/>
      </w:pPr>
      <w:r w:rsidRPr="00792323">
        <w:t xml:space="preserve">HL7 Table 0337 </w:t>
      </w:r>
      <w:r w:rsidR="006559F5">
        <w:t>–</w:t>
      </w:r>
      <w:r w:rsidRPr="00792323">
        <w:t xml:space="preserve"> Certification Status</w:t>
      </w:r>
      <w:r>
        <w:fldChar w:fldCharType="begin"/>
      </w:r>
      <w:r>
        <w:instrText xml:space="preserve">xe </w:instrText>
      </w:r>
      <w:r w:rsidR="006559F5">
        <w:instrText>“</w:instrText>
      </w:r>
      <w:r w:rsidRPr="00792323">
        <w:instrText xml:space="preserve">HL7 Table: 0337 </w:instrText>
      </w:r>
      <w:r w:rsidR="006559F5">
        <w:instrText>–</w:instrText>
      </w:r>
      <w:r w:rsidRPr="00792323">
        <w:instrText xml:space="preserve"> Certification </w:instrText>
      </w:r>
      <w:bookmarkStart w:id="1089" w:name="_Toc382761343"/>
      <w:r w:rsidRPr="00792323">
        <w:instrText>status</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2" w:type="dxa"/>
          <w:right w:w="122" w:type="dxa"/>
        </w:tblCellMar>
        <w:tblLook w:val="0000" w:firstRow="0" w:lastRow="0" w:firstColumn="0" w:lastColumn="0" w:noHBand="0" w:noVBand="0"/>
      </w:tblPr>
      <w:tblGrid>
        <w:gridCol w:w="1183"/>
        <w:gridCol w:w="2503"/>
        <w:gridCol w:w="2160"/>
      </w:tblGrid>
      <w:tr w:rsidR="004759A2" w:rsidRPr="00792323" w14:paraId="12F0C126" w14:textId="77777777">
        <w:trPr>
          <w:tblHeader/>
          <w:jc w:val="center"/>
        </w:trPr>
        <w:tc>
          <w:tcPr>
            <w:tcW w:w="1183" w:type="dxa"/>
            <w:tcBorders>
              <w:top w:val="double" w:sz="4" w:space="0" w:color="auto"/>
            </w:tcBorders>
            <w:shd w:val="pct10" w:color="auto" w:fill="FFFFFF"/>
          </w:tcPr>
          <w:p w14:paraId="3735046A" w14:textId="77777777" w:rsidR="004759A2" w:rsidRPr="00792323" w:rsidRDefault="004759A2">
            <w:pPr>
              <w:pStyle w:val="HL7TableHeader"/>
              <w:jc w:val="center"/>
            </w:pPr>
            <w:r w:rsidRPr="00792323">
              <w:t>Value</w:t>
            </w:r>
          </w:p>
        </w:tc>
        <w:tc>
          <w:tcPr>
            <w:tcW w:w="2503" w:type="dxa"/>
            <w:tcBorders>
              <w:top w:val="double" w:sz="4" w:space="0" w:color="auto"/>
            </w:tcBorders>
            <w:shd w:val="pct10" w:color="auto" w:fill="FFFFFF"/>
          </w:tcPr>
          <w:p w14:paraId="07F716BA" w14:textId="77777777" w:rsidR="004759A2" w:rsidRPr="00792323" w:rsidRDefault="004759A2">
            <w:pPr>
              <w:pStyle w:val="HL7TableHeader"/>
            </w:pPr>
            <w:r w:rsidRPr="00792323">
              <w:t>Description</w:t>
            </w:r>
          </w:p>
        </w:tc>
        <w:bookmarkEnd w:id="1089"/>
        <w:tc>
          <w:tcPr>
            <w:tcW w:w="2160" w:type="dxa"/>
            <w:tcBorders>
              <w:top w:val="double" w:sz="4" w:space="0" w:color="auto"/>
            </w:tcBorders>
            <w:shd w:val="pct10" w:color="auto" w:fill="FFFFFF"/>
          </w:tcPr>
          <w:p w14:paraId="2D2F843C" w14:textId="77777777" w:rsidR="004759A2" w:rsidRPr="00792323" w:rsidRDefault="004759A2">
            <w:pPr>
              <w:pStyle w:val="HL7TableHeader"/>
            </w:pPr>
            <w:r w:rsidRPr="00792323">
              <w:t>Comment</w:t>
            </w:r>
          </w:p>
        </w:tc>
      </w:tr>
      <w:tr w:rsidR="004759A2" w:rsidRPr="00792323" w14:paraId="66C35C1C" w14:textId="77777777">
        <w:trPr>
          <w:jc w:val="center"/>
        </w:trPr>
        <w:tc>
          <w:tcPr>
            <w:tcW w:w="1183" w:type="dxa"/>
            <w:shd w:val="clear" w:color="auto" w:fill="FFFFFF"/>
          </w:tcPr>
          <w:p w14:paraId="392E8FFE" w14:textId="77777777" w:rsidR="004759A2" w:rsidRPr="00792323" w:rsidRDefault="004759A2">
            <w:pPr>
              <w:pStyle w:val="HL7TableBody"/>
              <w:jc w:val="center"/>
            </w:pPr>
            <w:r w:rsidRPr="00792323">
              <w:t>C</w:t>
            </w:r>
          </w:p>
        </w:tc>
        <w:tc>
          <w:tcPr>
            <w:tcW w:w="2503" w:type="dxa"/>
            <w:shd w:val="clear" w:color="auto" w:fill="FFFFFF"/>
          </w:tcPr>
          <w:p w14:paraId="4A56DE29" w14:textId="77777777" w:rsidR="004759A2" w:rsidRPr="00792323" w:rsidRDefault="004759A2">
            <w:pPr>
              <w:pStyle w:val="HL7TableBody"/>
            </w:pPr>
            <w:r w:rsidRPr="00792323">
              <w:t>Certified</w:t>
            </w:r>
          </w:p>
        </w:tc>
        <w:tc>
          <w:tcPr>
            <w:tcW w:w="2160" w:type="dxa"/>
            <w:shd w:val="clear" w:color="auto" w:fill="FFFFFF"/>
          </w:tcPr>
          <w:p w14:paraId="0195B167" w14:textId="77777777" w:rsidR="004759A2" w:rsidRPr="00792323" w:rsidRDefault="004759A2">
            <w:pPr>
              <w:pStyle w:val="HL7TableBody"/>
            </w:pPr>
          </w:p>
        </w:tc>
      </w:tr>
      <w:tr w:rsidR="004759A2" w:rsidRPr="00792323" w14:paraId="2144BB41" w14:textId="77777777">
        <w:trPr>
          <w:jc w:val="center"/>
        </w:trPr>
        <w:tc>
          <w:tcPr>
            <w:tcW w:w="1183" w:type="dxa"/>
            <w:tcBorders>
              <w:bottom w:val="double" w:sz="4" w:space="0" w:color="auto"/>
            </w:tcBorders>
            <w:shd w:val="clear" w:color="auto" w:fill="FFFFFF"/>
          </w:tcPr>
          <w:p w14:paraId="6FB19801" w14:textId="77777777" w:rsidR="004759A2" w:rsidRPr="00792323" w:rsidRDefault="004759A2">
            <w:pPr>
              <w:pStyle w:val="HL7TableBody"/>
              <w:jc w:val="center"/>
            </w:pPr>
            <w:r w:rsidRPr="00792323">
              <w:t>E</w:t>
            </w:r>
          </w:p>
        </w:tc>
        <w:tc>
          <w:tcPr>
            <w:tcW w:w="2503" w:type="dxa"/>
            <w:tcBorders>
              <w:bottom w:val="double" w:sz="4" w:space="0" w:color="auto"/>
            </w:tcBorders>
            <w:shd w:val="clear" w:color="auto" w:fill="FFFFFF"/>
          </w:tcPr>
          <w:p w14:paraId="0B215102" w14:textId="77777777" w:rsidR="004759A2" w:rsidRPr="00792323" w:rsidRDefault="004759A2">
            <w:pPr>
              <w:pStyle w:val="HL7TableBody"/>
            </w:pPr>
            <w:r w:rsidRPr="00792323">
              <w:t>Eligible</w:t>
            </w:r>
          </w:p>
        </w:tc>
        <w:tc>
          <w:tcPr>
            <w:tcW w:w="2160" w:type="dxa"/>
            <w:tcBorders>
              <w:bottom w:val="double" w:sz="4" w:space="0" w:color="auto"/>
            </w:tcBorders>
            <w:shd w:val="clear" w:color="auto" w:fill="FFFFFF"/>
          </w:tcPr>
          <w:p w14:paraId="182D69E9" w14:textId="77777777" w:rsidR="004759A2" w:rsidRPr="00792323" w:rsidRDefault="004759A2">
            <w:pPr>
              <w:pStyle w:val="HL7TableBody"/>
            </w:pPr>
          </w:p>
        </w:tc>
      </w:tr>
    </w:tbl>
    <w:p w14:paraId="64D07B83" w14:textId="77777777" w:rsidR="004759A2" w:rsidRPr="00792323" w:rsidRDefault="004759A2">
      <w:pPr>
        <w:rPr>
          <w:lang w:val="en-US" w:eastAsia="en-US"/>
        </w:rPr>
      </w:pPr>
    </w:p>
    <w:p w14:paraId="2D1F34B2" w14:textId="77777777" w:rsidR="004759A2" w:rsidRPr="00792323" w:rsidRDefault="004759A2" w:rsidP="00A62F22">
      <w:pPr>
        <w:pStyle w:val="Heading4"/>
      </w:pPr>
      <w:bookmarkStart w:id="1090" w:name="_Toc423691326"/>
      <w:r w:rsidRPr="00792323">
        <w:t xml:space="preserve">0338 </w:t>
      </w:r>
      <w:r w:rsidR="006559F5">
        <w:t>–</w:t>
      </w:r>
      <w:r w:rsidRPr="00792323">
        <w:t xml:space="preserve"> Practitioner ID Number Type</w:t>
      </w:r>
      <w:bookmarkEnd w:id="1090"/>
    </w:p>
    <w:p w14:paraId="21355DE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6663DFB" w14:textId="77777777">
        <w:trPr>
          <w:tblHeader/>
        </w:trPr>
        <w:tc>
          <w:tcPr>
            <w:tcW w:w="720" w:type="dxa"/>
            <w:tcBorders>
              <w:top w:val="double" w:sz="4" w:space="0" w:color="auto"/>
            </w:tcBorders>
            <w:shd w:val="pct10" w:color="auto" w:fill="FFFFFF"/>
          </w:tcPr>
          <w:p w14:paraId="1760BE4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56FEB8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1AB760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9DCD307" w14:textId="77777777" w:rsidR="004759A2" w:rsidRPr="00792323" w:rsidRDefault="004759A2">
            <w:pPr>
              <w:pStyle w:val="TableMetaHeader"/>
              <w:rPr>
                <w:noProof w:val="0"/>
              </w:rPr>
            </w:pPr>
            <w:r w:rsidRPr="00792323">
              <w:rPr>
                <w:noProof w:val="0"/>
              </w:rPr>
              <w:t xml:space="preserve">V3 </w:t>
            </w:r>
            <w:bookmarkStart w:id="1091" w:name="HL70337"/>
            <w:r w:rsidRPr="00792323">
              <w:rPr>
                <w:noProof w:val="0"/>
              </w:rPr>
              <w:t>Equivalent</w:t>
            </w:r>
          </w:p>
        </w:tc>
        <w:tc>
          <w:tcPr>
            <w:tcW w:w="2448" w:type="dxa"/>
            <w:tcBorders>
              <w:top w:val="double" w:sz="4" w:space="0" w:color="auto"/>
            </w:tcBorders>
            <w:shd w:val="pct10" w:color="auto" w:fill="FFFFFF"/>
          </w:tcPr>
          <w:p w14:paraId="7798622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BFA24E5" w14:textId="77777777" w:rsidR="004759A2" w:rsidRPr="00792323" w:rsidRDefault="004759A2">
            <w:pPr>
              <w:pStyle w:val="TableMetaHeader"/>
              <w:rPr>
                <w:noProof w:val="0"/>
              </w:rPr>
            </w:pPr>
            <w:r w:rsidRPr="00792323">
              <w:rPr>
                <w:noProof w:val="0"/>
              </w:rPr>
              <w:t>Status</w:t>
            </w:r>
          </w:p>
        </w:tc>
      </w:tr>
      <w:tr w:rsidR="004759A2" w:rsidRPr="00792323" w14:paraId="7D34A5E6" w14:textId="77777777">
        <w:tc>
          <w:tcPr>
            <w:tcW w:w="720" w:type="dxa"/>
            <w:tcBorders>
              <w:bottom w:val="double" w:sz="4" w:space="0" w:color="auto"/>
            </w:tcBorders>
            <w:shd w:val="clear" w:color="auto" w:fill="FFFFFF"/>
          </w:tcPr>
          <w:p w14:paraId="0B64A964" w14:textId="77777777" w:rsidR="004759A2" w:rsidRPr="00792323" w:rsidRDefault="004759A2">
            <w:pPr>
              <w:pStyle w:val="TableMetaBody"/>
              <w:rPr>
                <w:noProof w:val="0"/>
              </w:rPr>
            </w:pPr>
            <w:r w:rsidRPr="00792323">
              <w:rPr>
                <w:noProof w:val="0"/>
              </w:rPr>
              <w:t>0338</w:t>
            </w:r>
          </w:p>
        </w:tc>
        <w:tc>
          <w:tcPr>
            <w:tcW w:w="1152" w:type="dxa"/>
            <w:tcBorders>
              <w:bottom w:val="double" w:sz="4" w:space="0" w:color="auto"/>
            </w:tcBorders>
            <w:shd w:val="clear" w:color="auto" w:fill="FFFFFF"/>
          </w:tcPr>
          <w:p w14:paraId="2FC327B0" w14:textId="77777777" w:rsidR="004759A2" w:rsidRPr="00792323" w:rsidRDefault="004759A2">
            <w:pPr>
              <w:pStyle w:val="TableMetaBody"/>
              <w:rPr>
                <w:noProof w:val="0"/>
              </w:rPr>
            </w:pPr>
            <w:r w:rsidRPr="00792323">
              <w:rPr>
                <w:noProof w:val="0"/>
              </w:rPr>
              <w:t>In</w:t>
            </w:r>
            <w:bookmarkEnd w:id="1091"/>
            <w:r w:rsidRPr="00792323">
              <w:rPr>
                <w:noProof w:val="0"/>
              </w:rPr>
              <w:t>M</w:t>
            </w:r>
          </w:p>
        </w:tc>
        <w:tc>
          <w:tcPr>
            <w:tcW w:w="2016" w:type="dxa"/>
            <w:tcBorders>
              <w:bottom w:val="double" w:sz="4" w:space="0" w:color="auto"/>
            </w:tcBorders>
            <w:shd w:val="clear" w:color="auto" w:fill="FFFFFF"/>
          </w:tcPr>
          <w:p w14:paraId="6CD653E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55E350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A2686CC" w14:textId="77777777" w:rsidR="004759A2" w:rsidRPr="00792323" w:rsidRDefault="004759A2">
            <w:pPr>
              <w:pStyle w:val="TableMetaBody"/>
              <w:rPr>
                <w:noProof w:val="0"/>
              </w:rPr>
            </w:pPr>
            <w:r w:rsidRPr="00792323">
              <w:rPr>
                <w:b/>
                <w:noProof w:val="0"/>
              </w:rPr>
              <w:t>PLN.2</w:t>
            </w:r>
            <w:r w:rsidRPr="00792323">
              <w:rPr>
                <w:noProof w:val="0"/>
              </w:rPr>
              <w:t>, PRD-7, CTD-7</w:t>
            </w:r>
          </w:p>
        </w:tc>
        <w:tc>
          <w:tcPr>
            <w:tcW w:w="1152" w:type="dxa"/>
            <w:tcBorders>
              <w:bottom w:val="double" w:sz="4" w:space="0" w:color="auto"/>
            </w:tcBorders>
            <w:shd w:val="clear" w:color="auto" w:fill="FFFFFF"/>
          </w:tcPr>
          <w:p w14:paraId="730E0DCF" w14:textId="77777777" w:rsidR="004759A2" w:rsidRPr="00792323" w:rsidRDefault="004759A2">
            <w:pPr>
              <w:pStyle w:val="TableMetaBody"/>
              <w:rPr>
                <w:noProof w:val="0"/>
              </w:rPr>
            </w:pPr>
            <w:r w:rsidRPr="00792323">
              <w:rPr>
                <w:noProof w:val="0"/>
              </w:rPr>
              <w:t>Active</w:t>
            </w:r>
          </w:p>
        </w:tc>
      </w:tr>
    </w:tbl>
    <w:p w14:paraId="67CD5161" w14:textId="77777777" w:rsidR="004759A2" w:rsidRPr="00792323" w:rsidRDefault="004759A2">
      <w:pPr>
        <w:pStyle w:val="UserTableCaption"/>
      </w:pPr>
      <w:r w:rsidRPr="00792323">
        <w:t xml:space="preserve">User-defined Table 0338 </w:t>
      </w:r>
      <w:r w:rsidR="006559F5">
        <w:t>–</w:t>
      </w:r>
      <w:r w:rsidRPr="00792323">
        <w:t xml:space="preserve"> Practitioner ID Number Type</w:t>
      </w:r>
      <w:r>
        <w:fldChar w:fldCharType="begin"/>
      </w:r>
      <w:r>
        <w:instrText xml:space="preserve">xe </w:instrText>
      </w:r>
      <w:r w:rsidR="006559F5">
        <w:instrText>“</w:instrText>
      </w:r>
      <w:r w:rsidRPr="00792323">
        <w:instrText>User-</w:instrText>
      </w:r>
      <w:bookmarkStart w:id="1092" w:name="_Toc382761344"/>
      <w:r w:rsidRPr="00792323">
        <w:instrText xml:space="preserve">defined Table: 0338 </w:instrText>
      </w:r>
      <w:r w:rsidR="006559F5">
        <w:instrText>–</w:instrText>
      </w:r>
      <w:r w:rsidRPr="00792323">
        <w:instrText xml:space="preserve"> Practitioner</w:instrText>
      </w:r>
      <w:bookmarkEnd w:id="1092"/>
      <w:r w:rsidRPr="00792323">
        <w:instrText xml:space="preserve"> ID number type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2" w:type="dxa"/>
          <w:right w:w="122" w:type="dxa"/>
        </w:tblCellMar>
        <w:tblLook w:val="0000" w:firstRow="0" w:lastRow="0" w:firstColumn="0" w:lastColumn="0" w:noHBand="0" w:noVBand="0"/>
      </w:tblPr>
      <w:tblGrid>
        <w:gridCol w:w="1317"/>
        <w:gridCol w:w="3009"/>
        <w:gridCol w:w="2160"/>
      </w:tblGrid>
      <w:tr w:rsidR="004759A2" w:rsidRPr="00792323" w14:paraId="1CB2B829" w14:textId="77777777">
        <w:trPr>
          <w:cantSplit/>
          <w:tblHeader/>
          <w:jc w:val="center"/>
        </w:trPr>
        <w:tc>
          <w:tcPr>
            <w:tcW w:w="1317" w:type="dxa"/>
            <w:tcBorders>
              <w:top w:val="single" w:sz="12" w:space="0" w:color="auto"/>
              <w:bottom w:val="single" w:sz="6" w:space="0" w:color="auto"/>
            </w:tcBorders>
            <w:shd w:val="pct10" w:color="auto" w:fill="FFFFFF"/>
          </w:tcPr>
          <w:p w14:paraId="4AB7D493" w14:textId="77777777" w:rsidR="004759A2" w:rsidRPr="00792323" w:rsidRDefault="004759A2">
            <w:pPr>
              <w:pStyle w:val="UserTableHeader"/>
              <w:jc w:val="center"/>
            </w:pPr>
            <w:r w:rsidRPr="00792323">
              <w:t>Value</w:t>
            </w:r>
          </w:p>
        </w:tc>
        <w:tc>
          <w:tcPr>
            <w:tcW w:w="3009" w:type="dxa"/>
            <w:tcBorders>
              <w:top w:val="single" w:sz="12" w:space="0" w:color="auto"/>
              <w:bottom w:val="single" w:sz="6" w:space="0" w:color="auto"/>
            </w:tcBorders>
            <w:shd w:val="pct10" w:color="auto" w:fill="FFFFFF"/>
          </w:tcPr>
          <w:p w14:paraId="0962D92E"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30328205" w14:textId="77777777" w:rsidR="004759A2" w:rsidRPr="00792323" w:rsidRDefault="004759A2">
            <w:pPr>
              <w:pStyle w:val="UserTableHeader"/>
            </w:pPr>
            <w:r w:rsidRPr="00792323">
              <w:t>Comment</w:t>
            </w:r>
          </w:p>
        </w:tc>
      </w:tr>
      <w:tr w:rsidR="004759A2" w:rsidRPr="00792323" w14:paraId="09E6F283" w14:textId="77777777">
        <w:trPr>
          <w:cantSplit/>
          <w:jc w:val="center"/>
        </w:trPr>
        <w:tc>
          <w:tcPr>
            <w:tcW w:w="1317" w:type="dxa"/>
            <w:tcBorders>
              <w:top w:val="single" w:sz="6" w:space="0" w:color="auto"/>
            </w:tcBorders>
            <w:shd w:val="clear" w:color="auto" w:fill="FFFFFF"/>
          </w:tcPr>
          <w:p w14:paraId="0F4FB52B" w14:textId="77777777" w:rsidR="004759A2" w:rsidRPr="00792323" w:rsidRDefault="004759A2">
            <w:pPr>
              <w:pStyle w:val="UserTableBody"/>
              <w:jc w:val="center"/>
              <w:rPr>
                <w:iCs/>
                <w:szCs w:val="18"/>
              </w:rPr>
            </w:pPr>
            <w:r w:rsidRPr="00792323">
              <w:rPr>
                <w:iCs/>
                <w:szCs w:val="18"/>
              </w:rPr>
              <w:t>CY</w:t>
            </w:r>
          </w:p>
        </w:tc>
        <w:tc>
          <w:tcPr>
            <w:tcW w:w="3009" w:type="dxa"/>
            <w:tcBorders>
              <w:top w:val="single" w:sz="6" w:space="0" w:color="auto"/>
            </w:tcBorders>
            <w:shd w:val="clear" w:color="auto" w:fill="FFFFFF"/>
          </w:tcPr>
          <w:p w14:paraId="7FE5F5E7" w14:textId="77777777" w:rsidR="004759A2" w:rsidRPr="00792323" w:rsidRDefault="004759A2">
            <w:pPr>
              <w:pStyle w:val="UserTableBody"/>
            </w:pPr>
            <w:r w:rsidRPr="00792323">
              <w:t>County number</w:t>
            </w:r>
          </w:p>
        </w:tc>
        <w:tc>
          <w:tcPr>
            <w:tcW w:w="2160" w:type="dxa"/>
            <w:tcBorders>
              <w:top w:val="single" w:sz="6" w:space="0" w:color="auto"/>
            </w:tcBorders>
            <w:shd w:val="clear" w:color="auto" w:fill="FFFFFF"/>
          </w:tcPr>
          <w:p w14:paraId="3417A378" w14:textId="77777777" w:rsidR="004759A2" w:rsidRPr="00792323" w:rsidRDefault="004759A2">
            <w:pPr>
              <w:pStyle w:val="UserTableBody"/>
            </w:pPr>
          </w:p>
        </w:tc>
      </w:tr>
      <w:tr w:rsidR="004759A2" w:rsidRPr="00792323" w14:paraId="63F5E884" w14:textId="77777777">
        <w:trPr>
          <w:cantSplit/>
          <w:jc w:val="center"/>
        </w:trPr>
        <w:tc>
          <w:tcPr>
            <w:tcW w:w="1317" w:type="dxa"/>
            <w:shd w:val="clear" w:color="auto" w:fill="FFFFFF"/>
          </w:tcPr>
          <w:p w14:paraId="7BF23CBD" w14:textId="77777777" w:rsidR="004759A2" w:rsidRPr="00792323" w:rsidRDefault="004759A2">
            <w:pPr>
              <w:pStyle w:val="UserTableBody"/>
              <w:jc w:val="center"/>
              <w:rPr>
                <w:iCs/>
                <w:szCs w:val="18"/>
              </w:rPr>
            </w:pPr>
            <w:r w:rsidRPr="00792323">
              <w:rPr>
                <w:iCs/>
                <w:szCs w:val="18"/>
              </w:rPr>
              <w:t>DEA</w:t>
            </w:r>
          </w:p>
        </w:tc>
        <w:tc>
          <w:tcPr>
            <w:tcW w:w="3009" w:type="dxa"/>
            <w:shd w:val="clear" w:color="auto" w:fill="FFFFFF"/>
          </w:tcPr>
          <w:p w14:paraId="171124DC" w14:textId="77777777" w:rsidR="004759A2" w:rsidRPr="00792323" w:rsidRDefault="004759A2">
            <w:pPr>
              <w:pStyle w:val="UserTableBody"/>
            </w:pPr>
            <w:r w:rsidRPr="00792323">
              <w:t>Drug Enforcement Agency no.</w:t>
            </w:r>
          </w:p>
        </w:tc>
        <w:tc>
          <w:tcPr>
            <w:tcW w:w="2160" w:type="dxa"/>
            <w:shd w:val="clear" w:color="auto" w:fill="FFFFFF"/>
          </w:tcPr>
          <w:p w14:paraId="07BFCBB1" w14:textId="77777777" w:rsidR="004759A2" w:rsidRPr="00792323" w:rsidRDefault="004759A2">
            <w:pPr>
              <w:pStyle w:val="UserTableBody"/>
            </w:pPr>
          </w:p>
        </w:tc>
      </w:tr>
      <w:tr w:rsidR="004759A2" w:rsidRPr="00792323" w14:paraId="3945EB2B" w14:textId="77777777">
        <w:trPr>
          <w:cantSplit/>
          <w:jc w:val="center"/>
        </w:trPr>
        <w:tc>
          <w:tcPr>
            <w:tcW w:w="1317" w:type="dxa"/>
            <w:shd w:val="clear" w:color="auto" w:fill="FFFFFF"/>
          </w:tcPr>
          <w:p w14:paraId="6BE5F807" w14:textId="77777777" w:rsidR="004759A2" w:rsidRPr="00792323" w:rsidRDefault="004759A2">
            <w:pPr>
              <w:pStyle w:val="UserTableBody"/>
              <w:jc w:val="center"/>
              <w:rPr>
                <w:iCs/>
                <w:szCs w:val="18"/>
              </w:rPr>
            </w:pPr>
            <w:r w:rsidRPr="00792323">
              <w:rPr>
                <w:iCs/>
                <w:szCs w:val="18"/>
              </w:rPr>
              <w:t>GL</w:t>
            </w:r>
          </w:p>
        </w:tc>
        <w:tc>
          <w:tcPr>
            <w:tcW w:w="3009" w:type="dxa"/>
            <w:shd w:val="clear" w:color="auto" w:fill="FFFFFF"/>
          </w:tcPr>
          <w:p w14:paraId="706909D8" w14:textId="77777777" w:rsidR="004759A2" w:rsidRPr="00792323" w:rsidRDefault="004759A2">
            <w:pPr>
              <w:pStyle w:val="UserTableBody"/>
            </w:pPr>
            <w:r w:rsidRPr="00792323">
              <w:t>General ledger number</w:t>
            </w:r>
          </w:p>
        </w:tc>
        <w:tc>
          <w:tcPr>
            <w:tcW w:w="2160" w:type="dxa"/>
            <w:shd w:val="clear" w:color="auto" w:fill="FFFFFF"/>
          </w:tcPr>
          <w:p w14:paraId="08AB937E" w14:textId="77777777" w:rsidR="004759A2" w:rsidRPr="00792323" w:rsidRDefault="004759A2">
            <w:pPr>
              <w:pStyle w:val="UserTableBody"/>
            </w:pPr>
          </w:p>
        </w:tc>
      </w:tr>
      <w:tr w:rsidR="004759A2" w:rsidRPr="00792323" w14:paraId="4BB52ED1" w14:textId="77777777">
        <w:trPr>
          <w:cantSplit/>
          <w:jc w:val="center"/>
        </w:trPr>
        <w:tc>
          <w:tcPr>
            <w:tcW w:w="1317" w:type="dxa"/>
            <w:shd w:val="clear" w:color="auto" w:fill="FFFFFF"/>
          </w:tcPr>
          <w:p w14:paraId="4A5B9268" w14:textId="77777777" w:rsidR="004759A2" w:rsidRPr="00792323" w:rsidRDefault="004759A2">
            <w:pPr>
              <w:pStyle w:val="UserTableBody"/>
              <w:jc w:val="center"/>
              <w:rPr>
                <w:iCs/>
                <w:szCs w:val="18"/>
              </w:rPr>
            </w:pPr>
            <w:bookmarkStart w:id="1093" w:name="HL70338"/>
            <w:r w:rsidRPr="00792323">
              <w:rPr>
                <w:iCs/>
                <w:szCs w:val="18"/>
              </w:rPr>
              <w:t>LI</w:t>
            </w:r>
          </w:p>
        </w:tc>
        <w:tc>
          <w:tcPr>
            <w:tcW w:w="3009" w:type="dxa"/>
            <w:shd w:val="clear" w:color="auto" w:fill="FFFFFF"/>
          </w:tcPr>
          <w:p w14:paraId="360C8C0E" w14:textId="77777777" w:rsidR="004759A2" w:rsidRPr="00792323" w:rsidRDefault="004759A2">
            <w:pPr>
              <w:pStyle w:val="UserTableBody"/>
            </w:pPr>
            <w:r w:rsidRPr="00792323">
              <w:t>Labor and industries number</w:t>
            </w:r>
          </w:p>
        </w:tc>
        <w:tc>
          <w:tcPr>
            <w:tcW w:w="2160" w:type="dxa"/>
            <w:shd w:val="clear" w:color="auto" w:fill="FFFFFF"/>
          </w:tcPr>
          <w:p w14:paraId="1A65BA9F" w14:textId="77777777" w:rsidR="004759A2" w:rsidRPr="00792323" w:rsidRDefault="004759A2">
            <w:pPr>
              <w:pStyle w:val="UserTableBody"/>
            </w:pPr>
          </w:p>
        </w:tc>
      </w:tr>
      <w:tr w:rsidR="004759A2" w:rsidRPr="00BE472D" w14:paraId="3F67CA45" w14:textId="77777777">
        <w:trPr>
          <w:cantSplit/>
          <w:jc w:val="center"/>
        </w:trPr>
        <w:tc>
          <w:tcPr>
            <w:tcW w:w="1317" w:type="dxa"/>
            <w:shd w:val="clear" w:color="auto" w:fill="FFFFFF"/>
          </w:tcPr>
          <w:p w14:paraId="00D1E597" w14:textId="77777777" w:rsidR="004759A2" w:rsidRPr="00792323" w:rsidRDefault="004759A2">
            <w:pPr>
              <w:pStyle w:val="UserTableBody"/>
              <w:jc w:val="center"/>
              <w:rPr>
                <w:iCs/>
                <w:szCs w:val="18"/>
              </w:rPr>
            </w:pPr>
            <w:r w:rsidRPr="00792323">
              <w:rPr>
                <w:iCs/>
                <w:szCs w:val="18"/>
              </w:rPr>
              <w:t>L&amp;I</w:t>
            </w:r>
          </w:p>
        </w:tc>
        <w:tc>
          <w:tcPr>
            <w:tcW w:w="3009" w:type="dxa"/>
            <w:shd w:val="clear" w:color="auto" w:fill="FFFFFF"/>
          </w:tcPr>
          <w:p w14:paraId="0F618748" w14:textId="77777777" w:rsidR="004759A2" w:rsidRPr="00792323" w:rsidRDefault="004759A2">
            <w:pPr>
              <w:pStyle w:val="UserTableBody"/>
            </w:pPr>
            <w:r w:rsidRPr="00792323">
              <w:t>Labor and indust</w:t>
            </w:r>
            <w:bookmarkEnd w:id="1093"/>
            <w:r w:rsidRPr="00792323">
              <w:t>ries number</w:t>
            </w:r>
          </w:p>
        </w:tc>
        <w:tc>
          <w:tcPr>
            <w:tcW w:w="2160" w:type="dxa"/>
            <w:shd w:val="clear" w:color="auto" w:fill="FFFFFF"/>
          </w:tcPr>
          <w:p w14:paraId="2B8F9C31" w14:textId="77777777" w:rsidR="004759A2" w:rsidRPr="00792323" w:rsidRDefault="004759A2">
            <w:pPr>
              <w:pStyle w:val="UserTableBody"/>
            </w:pPr>
            <w:r w:rsidRPr="00792323">
              <w:t>Deprecated as of v 2.5; Use LI instead</w:t>
            </w:r>
          </w:p>
        </w:tc>
      </w:tr>
      <w:tr w:rsidR="004759A2" w:rsidRPr="00792323" w14:paraId="2C408FC2" w14:textId="77777777">
        <w:trPr>
          <w:cantSplit/>
          <w:jc w:val="center"/>
        </w:trPr>
        <w:tc>
          <w:tcPr>
            <w:tcW w:w="1317" w:type="dxa"/>
            <w:shd w:val="clear" w:color="auto" w:fill="FFFFFF"/>
          </w:tcPr>
          <w:p w14:paraId="0BC79FAF" w14:textId="77777777" w:rsidR="004759A2" w:rsidRPr="00792323" w:rsidRDefault="004759A2">
            <w:pPr>
              <w:pStyle w:val="UserTableBody"/>
              <w:jc w:val="center"/>
              <w:rPr>
                <w:iCs/>
                <w:szCs w:val="18"/>
              </w:rPr>
            </w:pPr>
            <w:r w:rsidRPr="00792323">
              <w:rPr>
                <w:iCs/>
                <w:szCs w:val="18"/>
              </w:rPr>
              <w:t>MCD</w:t>
            </w:r>
          </w:p>
        </w:tc>
        <w:tc>
          <w:tcPr>
            <w:tcW w:w="3009" w:type="dxa"/>
            <w:shd w:val="clear" w:color="auto" w:fill="FFFFFF"/>
          </w:tcPr>
          <w:p w14:paraId="0445B9DF" w14:textId="77777777" w:rsidR="004759A2" w:rsidRPr="00792323" w:rsidRDefault="004759A2">
            <w:pPr>
              <w:pStyle w:val="UserTableBody"/>
            </w:pPr>
            <w:r w:rsidRPr="00792323">
              <w:t>Medicaid number</w:t>
            </w:r>
          </w:p>
        </w:tc>
        <w:tc>
          <w:tcPr>
            <w:tcW w:w="2160" w:type="dxa"/>
            <w:shd w:val="clear" w:color="auto" w:fill="FFFFFF"/>
          </w:tcPr>
          <w:p w14:paraId="01F84375" w14:textId="77777777" w:rsidR="004759A2" w:rsidRPr="00792323" w:rsidRDefault="004759A2">
            <w:pPr>
              <w:pStyle w:val="UserTableBody"/>
            </w:pPr>
          </w:p>
        </w:tc>
      </w:tr>
      <w:tr w:rsidR="004759A2" w:rsidRPr="00792323" w14:paraId="427C1A2F" w14:textId="77777777">
        <w:trPr>
          <w:cantSplit/>
          <w:jc w:val="center"/>
        </w:trPr>
        <w:tc>
          <w:tcPr>
            <w:tcW w:w="1317" w:type="dxa"/>
            <w:shd w:val="clear" w:color="auto" w:fill="FFFFFF"/>
          </w:tcPr>
          <w:p w14:paraId="43D7DE6B" w14:textId="77777777" w:rsidR="004759A2" w:rsidRPr="00792323" w:rsidRDefault="004759A2">
            <w:pPr>
              <w:pStyle w:val="UserTableBody"/>
              <w:jc w:val="center"/>
              <w:rPr>
                <w:iCs/>
                <w:szCs w:val="18"/>
              </w:rPr>
            </w:pPr>
            <w:r w:rsidRPr="00792323">
              <w:rPr>
                <w:iCs/>
                <w:szCs w:val="18"/>
              </w:rPr>
              <w:t>MCR</w:t>
            </w:r>
          </w:p>
        </w:tc>
        <w:tc>
          <w:tcPr>
            <w:tcW w:w="3009" w:type="dxa"/>
            <w:shd w:val="clear" w:color="auto" w:fill="FFFFFF"/>
          </w:tcPr>
          <w:p w14:paraId="4B7C90A7" w14:textId="77777777" w:rsidR="004759A2" w:rsidRPr="00792323" w:rsidRDefault="004759A2">
            <w:pPr>
              <w:pStyle w:val="UserTableBody"/>
            </w:pPr>
            <w:r w:rsidRPr="00792323">
              <w:t>Medicare number</w:t>
            </w:r>
          </w:p>
        </w:tc>
        <w:tc>
          <w:tcPr>
            <w:tcW w:w="2160" w:type="dxa"/>
            <w:shd w:val="clear" w:color="auto" w:fill="FFFFFF"/>
          </w:tcPr>
          <w:p w14:paraId="04C63216" w14:textId="77777777" w:rsidR="004759A2" w:rsidRPr="00792323" w:rsidRDefault="004759A2">
            <w:pPr>
              <w:pStyle w:val="UserTableBody"/>
            </w:pPr>
          </w:p>
        </w:tc>
      </w:tr>
      <w:tr w:rsidR="004759A2" w:rsidRPr="00792323" w14:paraId="3F35D264" w14:textId="77777777">
        <w:trPr>
          <w:cantSplit/>
          <w:jc w:val="center"/>
        </w:trPr>
        <w:tc>
          <w:tcPr>
            <w:tcW w:w="1317" w:type="dxa"/>
            <w:shd w:val="clear" w:color="auto" w:fill="FFFFFF"/>
          </w:tcPr>
          <w:p w14:paraId="2E054CA6" w14:textId="77777777" w:rsidR="004759A2" w:rsidRPr="00792323" w:rsidRDefault="004759A2">
            <w:pPr>
              <w:pStyle w:val="UserTableBody"/>
              <w:jc w:val="center"/>
              <w:rPr>
                <w:iCs/>
                <w:szCs w:val="18"/>
              </w:rPr>
            </w:pPr>
            <w:r w:rsidRPr="00792323">
              <w:rPr>
                <w:iCs/>
                <w:szCs w:val="18"/>
              </w:rPr>
              <w:t>QA</w:t>
            </w:r>
          </w:p>
        </w:tc>
        <w:tc>
          <w:tcPr>
            <w:tcW w:w="3009" w:type="dxa"/>
            <w:shd w:val="clear" w:color="auto" w:fill="FFFFFF"/>
          </w:tcPr>
          <w:p w14:paraId="1C5A5266" w14:textId="77777777" w:rsidR="004759A2" w:rsidRPr="00792323" w:rsidRDefault="004759A2">
            <w:pPr>
              <w:pStyle w:val="UserTableBody"/>
            </w:pPr>
            <w:r w:rsidRPr="00792323">
              <w:t>QA number</w:t>
            </w:r>
          </w:p>
        </w:tc>
        <w:tc>
          <w:tcPr>
            <w:tcW w:w="2160" w:type="dxa"/>
            <w:shd w:val="clear" w:color="auto" w:fill="FFFFFF"/>
          </w:tcPr>
          <w:p w14:paraId="5017E194" w14:textId="77777777" w:rsidR="004759A2" w:rsidRPr="00792323" w:rsidRDefault="004759A2">
            <w:pPr>
              <w:pStyle w:val="UserTableBody"/>
            </w:pPr>
          </w:p>
        </w:tc>
      </w:tr>
      <w:tr w:rsidR="004759A2" w:rsidRPr="00792323" w14:paraId="09CEFA24" w14:textId="77777777">
        <w:trPr>
          <w:cantSplit/>
          <w:jc w:val="center"/>
        </w:trPr>
        <w:tc>
          <w:tcPr>
            <w:tcW w:w="1317" w:type="dxa"/>
            <w:shd w:val="clear" w:color="auto" w:fill="FFFFFF"/>
          </w:tcPr>
          <w:p w14:paraId="0ED52830" w14:textId="77777777" w:rsidR="004759A2" w:rsidRPr="00792323" w:rsidRDefault="004759A2">
            <w:pPr>
              <w:pStyle w:val="UserTableBody"/>
              <w:jc w:val="center"/>
              <w:rPr>
                <w:iCs/>
                <w:szCs w:val="18"/>
              </w:rPr>
            </w:pPr>
            <w:r w:rsidRPr="00792323">
              <w:rPr>
                <w:iCs/>
                <w:szCs w:val="18"/>
              </w:rPr>
              <w:t>SL</w:t>
            </w:r>
          </w:p>
        </w:tc>
        <w:tc>
          <w:tcPr>
            <w:tcW w:w="3009" w:type="dxa"/>
            <w:shd w:val="clear" w:color="auto" w:fill="FFFFFF"/>
          </w:tcPr>
          <w:p w14:paraId="22737575" w14:textId="77777777" w:rsidR="004759A2" w:rsidRPr="00792323" w:rsidRDefault="004759A2">
            <w:pPr>
              <w:pStyle w:val="UserTableBody"/>
            </w:pPr>
            <w:r w:rsidRPr="00792323">
              <w:t>State license number</w:t>
            </w:r>
          </w:p>
        </w:tc>
        <w:tc>
          <w:tcPr>
            <w:tcW w:w="2160" w:type="dxa"/>
            <w:shd w:val="clear" w:color="auto" w:fill="FFFFFF"/>
          </w:tcPr>
          <w:p w14:paraId="426DCFF0" w14:textId="77777777" w:rsidR="004759A2" w:rsidRPr="00792323" w:rsidRDefault="004759A2">
            <w:pPr>
              <w:pStyle w:val="UserTableBody"/>
            </w:pPr>
          </w:p>
        </w:tc>
      </w:tr>
      <w:tr w:rsidR="004759A2" w:rsidRPr="00792323" w14:paraId="2E665CB5" w14:textId="77777777">
        <w:trPr>
          <w:cantSplit/>
          <w:jc w:val="center"/>
        </w:trPr>
        <w:tc>
          <w:tcPr>
            <w:tcW w:w="1317" w:type="dxa"/>
            <w:shd w:val="clear" w:color="auto" w:fill="FFFFFF"/>
          </w:tcPr>
          <w:p w14:paraId="645EE349" w14:textId="77777777" w:rsidR="004759A2" w:rsidRPr="00792323" w:rsidRDefault="004759A2">
            <w:pPr>
              <w:pStyle w:val="UserTableBody"/>
              <w:jc w:val="center"/>
              <w:rPr>
                <w:iCs/>
                <w:szCs w:val="18"/>
              </w:rPr>
            </w:pPr>
            <w:r w:rsidRPr="00792323">
              <w:rPr>
                <w:iCs/>
                <w:szCs w:val="18"/>
              </w:rPr>
              <w:t>TAX</w:t>
            </w:r>
          </w:p>
        </w:tc>
        <w:tc>
          <w:tcPr>
            <w:tcW w:w="3009" w:type="dxa"/>
            <w:shd w:val="clear" w:color="auto" w:fill="FFFFFF"/>
          </w:tcPr>
          <w:p w14:paraId="274247CE" w14:textId="77777777" w:rsidR="004759A2" w:rsidRPr="00792323" w:rsidRDefault="004759A2">
            <w:pPr>
              <w:pStyle w:val="UserTableBody"/>
            </w:pPr>
            <w:r w:rsidRPr="00792323">
              <w:t>Tax ID number</w:t>
            </w:r>
          </w:p>
        </w:tc>
        <w:tc>
          <w:tcPr>
            <w:tcW w:w="2160" w:type="dxa"/>
            <w:shd w:val="clear" w:color="auto" w:fill="FFFFFF"/>
          </w:tcPr>
          <w:p w14:paraId="34C96CF9" w14:textId="77777777" w:rsidR="004759A2" w:rsidRPr="00792323" w:rsidRDefault="004759A2">
            <w:pPr>
              <w:pStyle w:val="UserTableBody"/>
            </w:pPr>
          </w:p>
        </w:tc>
      </w:tr>
      <w:tr w:rsidR="004759A2" w:rsidRPr="00792323" w14:paraId="742AB783" w14:textId="77777777">
        <w:trPr>
          <w:cantSplit/>
          <w:jc w:val="center"/>
        </w:trPr>
        <w:tc>
          <w:tcPr>
            <w:tcW w:w="1317" w:type="dxa"/>
            <w:shd w:val="clear" w:color="auto" w:fill="FFFFFF"/>
          </w:tcPr>
          <w:p w14:paraId="27FF53D6" w14:textId="77777777" w:rsidR="004759A2" w:rsidRPr="00792323" w:rsidRDefault="004759A2">
            <w:pPr>
              <w:pStyle w:val="UserTableBody"/>
              <w:jc w:val="center"/>
              <w:rPr>
                <w:iCs/>
                <w:szCs w:val="18"/>
              </w:rPr>
            </w:pPr>
            <w:r w:rsidRPr="00792323">
              <w:rPr>
                <w:iCs/>
                <w:szCs w:val="18"/>
              </w:rPr>
              <w:t>TRL</w:t>
            </w:r>
          </w:p>
        </w:tc>
        <w:tc>
          <w:tcPr>
            <w:tcW w:w="3009" w:type="dxa"/>
            <w:shd w:val="clear" w:color="auto" w:fill="FFFFFF"/>
          </w:tcPr>
          <w:p w14:paraId="0940088B" w14:textId="77777777" w:rsidR="004759A2" w:rsidRPr="00792323" w:rsidRDefault="004759A2">
            <w:pPr>
              <w:pStyle w:val="UserTableBody"/>
            </w:pPr>
            <w:r w:rsidRPr="00792323">
              <w:t>Training license number</w:t>
            </w:r>
          </w:p>
        </w:tc>
        <w:tc>
          <w:tcPr>
            <w:tcW w:w="2160" w:type="dxa"/>
            <w:shd w:val="clear" w:color="auto" w:fill="FFFFFF"/>
          </w:tcPr>
          <w:p w14:paraId="78948121" w14:textId="77777777" w:rsidR="004759A2" w:rsidRPr="00792323" w:rsidRDefault="004759A2">
            <w:pPr>
              <w:pStyle w:val="UserTableBody"/>
            </w:pPr>
          </w:p>
        </w:tc>
      </w:tr>
      <w:tr w:rsidR="004759A2" w:rsidRPr="00792323" w14:paraId="0A4D0E32" w14:textId="77777777">
        <w:trPr>
          <w:cantSplit/>
          <w:jc w:val="center"/>
        </w:trPr>
        <w:tc>
          <w:tcPr>
            <w:tcW w:w="1317" w:type="dxa"/>
            <w:tcBorders>
              <w:bottom w:val="single" w:sz="12" w:space="0" w:color="auto"/>
            </w:tcBorders>
            <w:shd w:val="clear" w:color="auto" w:fill="FFFFFF"/>
          </w:tcPr>
          <w:p w14:paraId="25CF056B" w14:textId="77777777" w:rsidR="004759A2" w:rsidRPr="00792323" w:rsidRDefault="004759A2">
            <w:pPr>
              <w:pStyle w:val="UserTableBody"/>
              <w:jc w:val="center"/>
              <w:rPr>
                <w:iCs/>
                <w:szCs w:val="18"/>
              </w:rPr>
            </w:pPr>
            <w:r w:rsidRPr="00792323">
              <w:rPr>
                <w:iCs/>
                <w:szCs w:val="18"/>
              </w:rPr>
              <w:t>UPIN</w:t>
            </w:r>
          </w:p>
        </w:tc>
        <w:tc>
          <w:tcPr>
            <w:tcW w:w="3009" w:type="dxa"/>
            <w:tcBorders>
              <w:bottom w:val="single" w:sz="12" w:space="0" w:color="auto"/>
            </w:tcBorders>
            <w:shd w:val="clear" w:color="auto" w:fill="FFFFFF"/>
          </w:tcPr>
          <w:p w14:paraId="120F91D8" w14:textId="77777777" w:rsidR="004759A2" w:rsidRPr="00792323" w:rsidRDefault="004759A2">
            <w:pPr>
              <w:pStyle w:val="UserTableBody"/>
            </w:pPr>
            <w:r w:rsidRPr="00792323">
              <w:t>Unique physician ID no.</w:t>
            </w:r>
          </w:p>
        </w:tc>
        <w:tc>
          <w:tcPr>
            <w:tcW w:w="2160" w:type="dxa"/>
            <w:tcBorders>
              <w:bottom w:val="single" w:sz="12" w:space="0" w:color="auto"/>
            </w:tcBorders>
            <w:shd w:val="clear" w:color="auto" w:fill="FFFFFF"/>
          </w:tcPr>
          <w:p w14:paraId="7A5AD93E" w14:textId="77777777" w:rsidR="004759A2" w:rsidRPr="00792323" w:rsidRDefault="004759A2">
            <w:pPr>
              <w:pStyle w:val="UserTableBody"/>
            </w:pPr>
          </w:p>
        </w:tc>
      </w:tr>
    </w:tbl>
    <w:p w14:paraId="49265294"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5E3ADD5E" w14:textId="77777777" w:rsidR="004759A2" w:rsidRPr="00792323" w:rsidRDefault="004759A2">
      <w:pPr>
        <w:rPr>
          <w:lang w:val="en-US" w:eastAsia="en-US"/>
        </w:rPr>
      </w:pPr>
    </w:p>
    <w:p w14:paraId="134B44AE" w14:textId="77777777" w:rsidR="004759A2" w:rsidRPr="00792323" w:rsidRDefault="004759A2" w:rsidP="00A62F22">
      <w:pPr>
        <w:pStyle w:val="Heading4"/>
      </w:pPr>
      <w:bookmarkStart w:id="1094" w:name="_Toc423691327"/>
      <w:r w:rsidRPr="00792323">
        <w:t xml:space="preserve">0339 </w:t>
      </w:r>
      <w:r w:rsidR="006559F5">
        <w:t>–</w:t>
      </w:r>
      <w:r w:rsidRPr="00792323">
        <w:t xml:space="preserve"> Advanced Beneficiary Notice Code</w:t>
      </w:r>
      <w:bookmarkEnd w:id="1094"/>
    </w:p>
    <w:p w14:paraId="49967F68"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4001BFF" w14:textId="77777777">
        <w:trPr>
          <w:tblHeader/>
        </w:trPr>
        <w:tc>
          <w:tcPr>
            <w:tcW w:w="720" w:type="dxa"/>
            <w:tcBorders>
              <w:top w:val="double" w:sz="4" w:space="0" w:color="auto"/>
            </w:tcBorders>
            <w:shd w:val="pct10" w:color="auto" w:fill="FFFFFF"/>
          </w:tcPr>
          <w:p w14:paraId="2DA29B7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232E02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4CEDDD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F2048A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48F410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6BF4D29" w14:textId="77777777" w:rsidR="004759A2" w:rsidRPr="00792323" w:rsidRDefault="004759A2">
            <w:pPr>
              <w:pStyle w:val="TableMetaHeader"/>
              <w:rPr>
                <w:noProof w:val="0"/>
              </w:rPr>
            </w:pPr>
            <w:r w:rsidRPr="00792323">
              <w:rPr>
                <w:noProof w:val="0"/>
              </w:rPr>
              <w:t>Status</w:t>
            </w:r>
          </w:p>
        </w:tc>
      </w:tr>
      <w:tr w:rsidR="004759A2" w:rsidRPr="00792323" w14:paraId="1F05729D" w14:textId="77777777">
        <w:tc>
          <w:tcPr>
            <w:tcW w:w="720" w:type="dxa"/>
            <w:tcBorders>
              <w:bottom w:val="double" w:sz="4" w:space="0" w:color="auto"/>
            </w:tcBorders>
            <w:shd w:val="clear" w:color="auto" w:fill="FFFFFF"/>
          </w:tcPr>
          <w:p w14:paraId="233EFA61" w14:textId="77777777" w:rsidR="004759A2" w:rsidRPr="00792323" w:rsidRDefault="004759A2">
            <w:pPr>
              <w:pStyle w:val="TableMetaBody"/>
              <w:rPr>
                <w:noProof w:val="0"/>
              </w:rPr>
            </w:pPr>
            <w:r w:rsidRPr="00792323">
              <w:rPr>
                <w:noProof w:val="0"/>
              </w:rPr>
              <w:t>0339</w:t>
            </w:r>
          </w:p>
        </w:tc>
        <w:tc>
          <w:tcPr>
            <w:tcW w:w="1152" w:type="dxa"/>
            <w:tcBorders>
              <w:bottom w:val="double" w:sz="4" w:space="0" w:color="auto"/>
            </w:tcBorders>
            <w:shd w:val="clear" w:color="auto" w:fill="FFFFFF"/>
          </w:tcPr>
          <w:p w14:paraId="42180E90"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2FF3946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E9161C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A60DCC5" w14:textId="77777777" w:rsidR="004759A2" w:rsidRPr="00792323" w:rsidRDefault="004759A2">
            <w:pPr>
              <w:pStyle w:val="TableMetaBody"/>
              <w:rPr>
                <w:noProof w:val="0"/>
              </w:rPr>
            </w:pPr>
            <w:r w:rsidRPr="00792323">
              <w:rPr>
                <w:noProof w:val="0"/>
              </w:rPr>
              <w:t>ORC-20, FT1-27</w:t>
            </w:r>
          </w:p>
        </w:tc>
        <w:tc>
          <w:tcPr>
            <w:tcW w:w="1152" w:type="dxa"/>
            <w:tcBorders>
              <w:bottom w:val="double" w:sz="4" w:space="0" w:color="auto"/>
            </w:tcBorders>
            <w:shd w:val="clear" w:color="auto" w:fill="FFFFFF"/>
          </w:tcPr>
          <w:p w14:paraId="1102445E" w14:textId="77777777" w:rsidR="004759A2" w:rsidRPr="00792323" w:rsidRDefault="004759A2">
            <w:pPr>
              <w:pStyle w:val="TableMetaBody"/>
              <w:rPr>
                <w:noProof w:val="0"/>
              </w:rPr>
            </w:pPr>
            <w:r w:rsidRPr="00792323">
              <w:rPr>
                <w:noProof w:val="0"/>
              </w:rPr>
              <w:t>Active</w:t>
            </w:r>
          </w:p>
        </w:tc>
      </w:tr>
    </w:tbl>
    <w:p w14:paraId="2F0AA7CF" w14:textId="77777777" w:rsidR="004759A2" w:rsidRPr="00792323" w:rsidRDefault="004759A2">
      <w:pPr>
        <w:pStyle w:val="UserTableCaption"/>
      </w:pPr>
      <w:r w:rsidRPr="00792323">
        <w:lastRenderedPageBreak/>
        <w:t xml:space="preserve">User-defined Table 0339 </w:t>
      </w:r>
      <w:r w:rsidR="006559F5">
        <w:t>–</w:t>
      </w:r>
      <w:r w:rsidRPr="00792323">
        <w:t xml:space="preserve"> Advanced Beneficiary Notice Code</w:t>
      </w:r>
      <w:r>
        <w:fldChar w:fldCharType="begin"/>
      </w:r>
      <w:r>
        <w:instrText xml:space="preserve">xe </w:instrText>
      </w:r>
      <w:r w:rsidR="006559F5">
        <w:instrText>“</w:instrText>
      </w:r>
      <w:r w:rsidRPr="00792323">
        <w:instrText>U</w:instrText>
      </w:r>
      <w:bookmarkStart w:id="1095" w:name="_Toc382761345"/>
      <w:r w:rsidRPr="00792323">
        <w:instrText>ser-defined Table 0339 – Advanced benef</w:instrText>
      </w:r>
      <w:bookmarkEnd w:id="1095"/>
      <w:r w:rsidRPr="00792323">
        <w:instrText>iciary notice code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5040"/>
        <w:gridCol w:w="2160"/>
      </w:tblGrid>
      <w:tr w:rsidR="004759A2" w:rsidRPr="00792323" w14:paraId="0DBA56E3" w14:textId="77777777">
        <w:trPr>
          <w:tblHeader/>
          <w:jc w:val="center"/>
        </w:trPr>
        <w:tc>
          <w:tcPr>
            <w:tcW w:w="2160" w:type="dxa"/>
            <w:tcBorders>
              <w:top w:val="single" w:sz="12" w:space="0" w:color="auto"/>
              <w:bottom w:val="single" w:sz="6" w:space="0" w:color="auto"/>
            </w:tcBorders>
            <w:shd w:val="pct10" w:color="auto" w:fill="FFFFFF"/>
          </w:tcPr>
          <w:p w14:paraId="46D48192" w14:textId="77777777" w:rsidR="004759A2" w:rsidRPr="00792323" w:rsidRDefault="004759A2">
            <w:pPr>
              <w:pStyle w:val="UserTableHeader"/>
              <w:jc w:val="center"/>
            </w:pPr>
            <w:r w:rsidRPr="00792323">
              <w:t>Value</w:t>
            </w:r>
          </w:p>
        </w:tc>
        <w:tc>
          <w:tcPr>
            <w:tcW w:w="5040" w:type="dxa"/>
            <w:tcBorders>
              <w:top w:val="single" w:sz="12" w:space="0" w:color="auto"/>
              <w:bottom w:val="single" w:sz="6" w:space="0" w:color="auto"/>
            </w:tcBorders>
            <w:shd w:val="pct10" w:color="auto" w:fill="FFFFFF"/>
          </w:tcPr>
          <w:p w14:paraId="617BA1EB"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5EFF9314" w14:textId="77777777" w:rsidR="004759A2" w:rsidRPr="00792323" w:rsidRDefault="004759A2">
            <w:pPr>
              <w:pStyle w:val="UserTableHeader"/>
            </w:pPr>
            <w:r w:rsidRPr="00792323">
              <w:t>Comment</w:t>
            </w:r>
          </w:p>
        </w:tc>
      </w:tr>
      <w:tr w:rsidR="004759A2" w:rsidRPr="00BE472D" w14:paraId="3D0D41EA" w14:textId="77777777">
        <w:trPr>
          <w:jc w:val="center"/>
        </w:trPr>
        <w:tc>
          <w:tcPr>
            <w:tcW w:w="2160" w:type="dxa"/>
            <w:tcBorders>
              <w:top w:val="single" w:sz="6" w:space="0" w:color="auto"/>
            </w:tcBorders>
            <w:shd w:val="clear" w:color="auto" w:fill="FFFFFF"/>
          </w:tcPr>
          <w:p w14:paraId="40A3F62A" w14:textId="77777777" w:rsidR="004759A2" w:rsidRPr="00792323" w:rsidRDefault="004759A2">
            <w:pPr>
              <w:pStyle w:val="UserTableBody"/>
              <w:jc w:val="center"/>
            </w:pPr>
            <w:r w:rsidRPr="00792323">
              <w:t>1</w:t>
            </w:r>
          </w:p>
        </w:tc>
        <w:tc>
          <w:tcPr>
            <w:tcW w:w="5040" w:type="dxa"/>
            <w:tcBorders>
              <w:top w:val="single" w:sz="6" w:space="0" w:color="auto"/>
            </w:tcBorders>
            <w:shd w:val="clear" w:color="auto" w:fill="FFFFFF"/>
          </w:tcPr>
          <w:p w14:paraId="6D278FD5" w14:textId="77777777" w:rsidR="004759A2" w:rsidRPr="00792323" w:rsidRDefault="004759A2">
            <w:pPr>
              <w:pStyle w:val="UserTableBody"/>
            </w:pPr>
            <w:r w:rsidRPr="00792323">
              <w:t>Service is subject to medical necessity procedures</w:t>
            </w:r>
          </w:p>
        </w:tc>
        <w:tc>
          <w:tcPr>
            <w:tcW w:w="2160" w:type="dxa"/>
            <w:tcBorders>
              <w:top w:val="single" w:sz="6" w:space="0" w:color="auto"/>
            </w:tcBorders>
            <w:shd w:val="clear" w:color="auto" w:fill="FFFFFF"/>
          </w:tcPr>
          <w:p w14:paraId="21C5D1C5" w14:textId="77777777" w:rsidR="004759A2" w:rsidRPr="00792323" w:rsidRDefault="004759A2">
            <w:pPr>
              <w:pStyle w:val="UserTableBody"/>
            </w:pPr>
          </w:p>
        </w:tc>
      </w:tr>
      <w:tr w:rsidR="004759A2" w:rsidRPr="00BE472D" w14:paraId="32F7BFF2" w14:textId="77777777">
        <w:trPr>
          <w:jc w:val="center"/>
        </w:trPr>
        <w:tc>
          <w:tcPr>
            <w:tcW w:w="2160" w:type="dxa"/>
            <w:shd w:val="clear" w:color="auto" w:fill="FFFFFF"/>
          </w:tcPr>
          <w:p w14:paraId="40A6958F" w14:textId="77777777" w:rsidR="004759A2" w:rsidRPr="00792323" w:rsidRDefault="004759A2">
            <w:pPr>
              <w:pStyle w:val="UserTableBody"/>
              <w:jc w:val="center"/>
            </w:pPr>
            <w:r w:rsidRPr="00792323">
              <w:t>2</w:t>
            </w:r>
          </w:p>
        </w:tc>
        <w:tc>
          <w:tcPr>
            <w:tcW w:w="5040" w:type="dxa"/>
            <w:shd w:val="clear" w:color="auto" w:fill="FFFFFF"/>
          </w:tcPr>
          <w:p w14:paraId="51C469D6" w14:textId="77777777" w:rsidR="004759A2" w:rsidRPr="00792323" w:rsidRDefault="004759A2">
            <w:pPr>
              <w:pStyle w:val="UserTableBody"/>
            </w:pPr>
            <w:r w:rsidRPr="00792323">
              <w:t>Patient has been informed of responsibility, and agrees to pay for servi</w:t>
            </w:r>
            <w:bookmarkStart w:id="1096" w:name="HL70339"/>
            <w:bookmarkEnd w:id="1096"/>
            <w:r w:rsidRPr="00792323">
              <w:t>ce</w:t>
            </w:r>
          </w:p>
        </w:tc>
        <w:tc>
          <w:tcPr>
            <w:tcW w:w="2160" w:type="dxa"/>
            <w:shd w:val="clear" w:color="auto" w:fill="FFFFFF"/>
          </w:tcPr>
          <w:p w14:paraId="771D1D3E" w14:textId="77777777" w:rsidR="004759A2" w:rsidRPr="00792323" w:rsidRDefault="004759A2">
            <w:pPr>
              <w:pStyle w:val="UserTableBody"/>
            </w:pPr>
          </w:p>
        </w:tc>
      </w:tr>
      <w:tr w:rsidR="004759A2" w:rsidRPr="00BE472D" w14:paraId="64863656" w14:textId="77777777">
        <w:trPr>
          <w:jc w:val="center"/>
        </w:trPr>
        <w:tc>
          <w:tcPr>
            <w:tcW w:w="2160" w:type="dxa"/>
            <w:shd w:val="clear" w:color="auto" w:fill="FFFFFF"/>
          </w:tcPr>
          <w:p w14:paraId="658B7A75" w14:textId="77777777" w:rsidR="004759A2" w:rsidRPr="00792323" w:rsidRDefault="004759A2">
            <w:pPr>
              <w:pStyle w:val="UserTableBody"/>
              <w:jc w:val="center"/>
            </w:pPr>
            <w:r w:rsidRPr="00792323">
              <w:t>3</w:t>
            </w:r>
          </w:p>
        </w:tc>
        <w:tc>
          <w:tcPr>
            <w:tcW w:w="5040" w:type="dxa"/>
            <w:shd w:val="clear" w:color="auto" w:fill="FFFFFF"/>
          </w:tcPr>
          <w:p w14:paraId="32E5C8A6" w14:textId="77777777" w:rsidR="004759A2" w:rsidRPr="00792323" w:rsidRDefault="004759A2">
            <w:pPr>
              <w:pStyle w:val="UserTableBody"/>
            </w:pPr>
            <w:r w:rsidRPr="00792323">
              <w:t>Patient has been informed of responsibility, and asks that the payer be billed</w:t>
            </w:r>
          </w:p>
        </w:tc>
        <w:tc>
          <w:tcPr>
            <w:tcW w:w="2160" w:type="dxa"/>
            <w:shd w:val="clear" w:color="auto" w:fill="FFFFFF"/>
          </w:tcPr>
          <w:p w14:paraId="344F6298" w14:textId="77777777" w:rsidR="004759A2" w:rsidRPr="00792323" w:rsidRDefault="004759A2">
            <w:pPr>
              <w:pStyle w:val="UserTableBody"/>
            </w:pPr>
          </w:p>
        </w:tc>
      </w:tr>
      <w:tr w:rsidR="004759A2" w:rsidRPr="00BE472D" w14:paraId="63788EB2" w14:textId="77777777">
        <w:trPr>
          <w:jc w:val="center"/>
        </w:trPr>
        <w:tc>
          <w:tcPr>
            <w:tcW w:w="2160" w:type="dxa"/>
            <w:tcBorders>
              <w:bottom w:val="single" w:sz="12" w:space="0" w:color="auto"/>
            </w:tcBorders>
            <w:shd w:val="clear" w:color="auto" w:fill="FFFFFF"/>
          </w:tcPr>
          <w:p w14:paraId="0BDF6846" w14:textId="77777777" w:rsidR="004759A2" w:rsidRPr="00792323" w:rsidRDefault="004759A2">
            <w:pPr>
              <w:pStyle w:val="UserTableBody"/>
              <w:jc w:val="center"/>
            </w:pPr>
            <w:r w:rsidRPr="00792323">
              <w:t>4</w:t>
            </w:r>
          </w:p>
        </w:tc>
        <w:tc>
          <w:tcPr>
            <w:tcW w:w="5040" w:type="dxa"/>
            <w:tcBorders>
              <w:bottom w:val="single" w:sz="12" w:space="0" w:color="auto"/>
            </w:tcBorders>
            <w:shd w:val="clear" w:color="auto" w:fill="FFFFFF"/>
          </w:tcPr>
          <w:p w14:paraId="14AFEF8B" w14:textId="77777777" w:rsidR="004759A2" w:rsidRPr="00792323" w:rsidRDefault="004759A2">
            <w:pPr>
              <w:pStyle w:val="UserTableBody"/>
            </w:pPr>
            <w:r w:rsidRPr="00792323">
              <w:t>Advanced Beneficiary Notice has not been signed</w:t>
            </w:r>
          </w:p>
        </w:tc>
        <w:tc>
          <w:tcPr>
            <w:tcW w:w="2160" w:type="dxa"/>
            <w:tcBorders>
              <w:bottom w:val="single" w:sz="12" w:space="0" w:color="auto"/>
            </w:tcBorders>
            <w:shd w:val="clear" w:color="auto" w:fill="FFFFFF"/>
          </w:tcPr>
          <w:p w14:paraId="3C855E1F" w14:textId="77777777" w:rsidR="004759A2" w:rsidRPr="00792323" w:rsidRDefault="004759A2">
            <w:pPr>
              <w:pStyle w:val="UserTableBody"/>
            </w:pPr>
          </w:p>
        </w:tc>
      </w:tr>
    </w:tbl>
    <w:p w14:paraId="23072ECA"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659AB2FA" w14:textId="77777777" w:rsidR="004759A2" w:rsidRPr="00792323" w:rsidRDefault="004759A2">
      <w:pPr>
        <w:rPr>
          <w:lang w:val="en-US" w:eastAsia="en-US"/>
        </w:rPr>
      </w:pPr>
    </w:p>
    <w:p w14:paraId="7AD1187A" w14:textId="77777777" w:rsidR="004759A2" w:rsidRPr="00792323" w:rsidRDefault="004759A2" w:rsidP="00A62F22">
      <w:pPr>
        <w:pStyle w:val="Heading4"/>
      </w:pPr>
      <w:bookmarkStart w:id="1097" w:name="_Toc423691328"/>
      <w:r w:rsidRPr="00792323">
        <w:t xml:space="preserve">0340 </w:t>
      </w:r>
      <w:r w:rsidR="006559F5">
        <w:t>–</w:t>
      </w:r>
      <w:r w:rsidRPr="00792323">
        <w:t xml:space="preserve"> Procedure Code Modifier</w:t>
      </w:r>
      <w:bookmarkEnd w:id="1097"/>
    </w:p>
    <w:p w14:paraId="42A50398"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B25443E" w14:textId="77777777">
        <w:trPr>
          <w:tblHeader/>
        </w:trPr>
        <w:tc>
          <w:tcPr>
            <w:tcW w:w="720" w:type="dxa"/>
            <w:tcBorders>
              <w:top w:val="double" w:sz="4" w:space="0" w:color="auto"/>
            </w:tcBorders>
            <w:shd w:val="pct10" w:color="auto" w:fill="FFFFFF"/>
          </w:tcPr>
          <w:p w14:paraId="4F87C10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605D99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979C68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FC2243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5F4903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24DBBAB" w14:textId="77777777" w:rsidR="004759A2" w:rsidRPr="00792323" w:rsidRDefault="004759A2">
            <w:pPr>
              <w:pStyle w:val="TableMetaHeader"/>
              <w:rPr>
                <w:noProof w:val="0"/>
              </w:rPr>
            </w:pPr>
            <w:r w:rsidRPr="00792323">
              <w:rPr>
                <w:noProof w:val="0"/>
              </w:rPr>
              <w:t>Status</w:t>
            </w:r>
          </w:p>
        </w:tc>
      </w:tr>
      <w:tr w:rsidR="004759A2" w:rsidRPr="00792323" w14:paraId="4F6D3673" w14:textId="77777777">
        <w:tc>
          <w:tcPr>
            <w:tcW w:w="720" w:type="dxa"/>
            <w:tcBorders>
              <w:bottom w:val="double" w:sz="4" w:space="0" w:color="auto"/>
            </w:tcBorders>
            <w:shd w:val="clear" w:color="auto" w:fill="FFFFFF"/>
          </w:tcPr>
          <w:p w14:paraId="5FB7F669" w14:textId="77777777" w:rsidR="004759A2" w:rsidRPr="00792323" w:rsidRDefault="004759A2">
            <w:pPr>
              <w:pStyle w:val="TableMetaBody"/>
              <w:rPr>
                <w:noProof w:val="0"/>
              </w:rPr>
            </w:pPr>
            <w:r w:rsidRPr="00792323">
              <w:rPr>
                <w:noProof w:val="0"/>
              </w:rPr>
              <w:t>0340</w:t>
            </w:r>
          </w:p>
        </w:tc>
        <w:tc>
          <w:tcPr>
            <w:tcW w:w="1152" w:type="dxa"/>
            <w:tcBorders>
              <w:bottom w:val="double" w:sz="4" w:space="0" w:color="auto"/>
            </w:tcBorders>
            <w:shd w:val="clear" w:color="auto" w:fill="FFFFFF"/>
          </w:tcPr>
          <w:p w14:paraId="2F74FCAD" w14:textId="77777777" w:rsidR="004759A2" w:rsidRPr="00792323" w:rsidRDefault="004759A2">
            <w:pPr>
              <w:pStyle w:val="TableMetaBody"/>
              <w:rPr>
                <w:noProof w:val="0"/>
              </w:rPr>
            </w:pPr>
            <w:r w:rsidRPr="00792323">
              <w:rPr>
                <w:noProof w:val="0"/>
              </w:rPr>
              <w:t>FM</w:t>
            </w:r>
          </w:p>
        </w:tc>
        <w:tc>
          <w:tcPr>
            <w:tcW w:w="2016" w:type="dxa"/>
            <w:tcBorders>
              <w:bottom w:val="double" w:sz="4" w:space="0" w:color="auto"/>
            </w:tcBorders>
            <w:shd w:val="clear" w:color="auto" w:fill="FFFFFF"/>
          </w:tcPr>
          <w:p w14:paraId="360E4D3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DB5250C"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95B370C" w14:textId="77777777" w:rsidR="004759A2" w:rsidRPr="00792323" w:rsidRDefault="004759A2">
            <w:pPr>
              <w:pStyle w:val="TableMetaBody"/>
              <w:rPr>
                <w:noProof w:val="0"/>
              </w:rPr>
            </w:pPr>
            <w:r w:rsidRPr="00792323">
              <w:rPr>
                <w:b/>
                <w:noProof w:val="0"/>
              </w:rPr>
              <w:t>FT1-26</w:t>
            </w:r>
            <w:r w:rsidRPr="00792323">
              <w:rPr>
                <w:noProof w:val="0"/>
              </w:rPr>
              <w:t>, OBR-45, IIM-15</w:t>
            </w:r>
          </w:p>
        </w:tc>
        <w:tc>
          <w:tcPr>
            <w:tcW w:w="1152" w:type="dxa"/>
            <w:tcBorders>
              <w:bottom w:val="double" w:sz="4" w:space="0" w:color="auto"/>
            </w:tcBorders>
            <w:shd w:val="clear" w:color="auto" w:fill="FFFFFF"/>
          </w:tcPr>
          <w:p w14:paraId="0B5B7A3D" w14:textId="77777777" w:rsidR="004759A2" w:rsidRPr="00792323" w:rsidRDefault="004759A2">
            <w:pPr>
              <w:pStyle w:val="TableMetaBody"/>
              <w:rPr>
                <w:noProof w:val="0"/>
              </w:rPr>
            </w:pPr>
            <w:r w:rsidRPr="00792323">
              <w:rPr>
                <w:noProof w:val="0"/>
              </w:rPr>
              <w:t>Active</w:t>
            </w:r>
          </w:p>
        </w:tc>
      </w:tr>
    </w:tbl>
    <w:p w14:paraId="2BCEADC6" w14:textId="77777777" w:rsidR="004759A2" w:rsidRPr="00792323" w:rsidRDefault="004759A2">
      <w:pPr>
        <w:pStyle w:val="HL7TableCaption"/>
      </w:pPr>
      <w:r w:rsidRPr="00792323">
        <w:t xml:space="preserve">Externally-defined Table 0340 </w:t>
      </w:r>
      <w:r w:rsidR="006559F5">
        <w:t>–</w:t>
      </w:r>
      <w:r w:rsidRPr="00792323">
        <w:t xml:space="preserve"> Procedure Code Modifier</w:t>
      </w:r>
      <w:r w:rsidRPr="00792323">
        <w:fldChar w:fldCharType="begin"/>
      </w:r>
      <w:r w:rsidRPr="00792323">
        <w:instrText xml:space="preserve">xe </w:instrText>
      </w:r>
      <w:r w:rsidR="006559F5">
        <w:instrText>“</w:instrText>
      </w:r>
      <w:r w:rsidRPr="00792323">
        <w:instrText>Exter</w:instrText>
      </w:r>
      <w:bookmarkStart w:id="1098" w:name="_Toc382761346"/>
      <w:r w:rsidRPr="00792323">
        <w:instrText>nally-defined Table 0340 – Pro</w:instrText>
      </w:r>
      <w:bookmarkEnd w:id="1098"/>
      <w:r w:rsidRPr="00792323">
        <w:instrText>cedure Code Modifier</w:instrText>
      </w:r>
      <w:r w:rsidR="006559F5">
        <w:instrText>”</w:instrText>
      </w:r>
      <w:r w:rsidRPr="00792323">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8"/>
        <w:gridCol w:w="2052"/>
        <w:gridCol w:w="4793"/>
      </w:tblGrid>
      <w:tr w:rsidR="004759A2" w:rsidRPr="00792323" w14:paraId="1C17E5E9" w14:textId="77777777">
        <w:trPr>
          <w:tblHeader/>
          <w:jc w:val="center"/>
        </w:trPr>
        <w:tc>
          <w:tcPr>
            <w:tcW w:w="1248" w:type="dxa"/>
            <w:shd w:val="pct10" w:color="auto" w:fill="FFFFFF"/>
          </w:tcPr>
          <w:p w14:paraId="32ED5029" w14:textId="77777777" w:rsidR="004759A2" w:rsidRPr="00792323" w:rsidRDefault="004759A2" w:rsidP="000D5BF8">
            <w:pPr>
              <w:pStyle w:val="OtherTableHeader"/>
              <w:rPr>
                <w:noProof/>
              </w:rPr>
            </w:pPr>
            <w:r w:rsidRPr="00792323">
              <w:rPr>
                <w:noProof/>
              </w:rPr>
              <w:t>Coding System</w:t>
            </w:r>
          </w:p>
        </w:tc>
        <w:tc>
          <w:tcPr>
            <w:tcW w:w="2052" w:type="dxa"/>
            <w:shd w:val="pct10" w:color="auto" w:fill="FFFFFF"/>
          </w:tcPr>
          <w:p w14:paraId="5528F675" w14:textId="77777777" w:rsidR="004759A2" w:rsidRPr="00792323" w:rsidRDefault="004759A2" w:rsidP="000D5BF8">
            <w:pPr>
              <w:pStyle w:val="OtherTableHeader"/>
              <w:rPr>
                <w:noProof/>
              </w:rPr>
            </w:pPr>
            <w:r w:rsidRPr="00792323">
              <w:rPr>
                <w:noProof/>
              </w:rPr>
              <w:t>Description</w:t>
            </w:r>
          </w:p>
        </w:tc>
        <w:tc>
          <w:tcPr>
            <w:tcW w:w="4793" w:type="dxa"/>
            <w:shd w:val="pct10" w:color="auto" w:fill="FFFFFF"/>
          </w:tcPr>
          <w:p w14:paraId="1F83BDDF" w14:textId="77777777" w:rsidR="004759A2" w:rsidRPr="00792323" w:rsidRDefault="004759A2" w:rsidP="000D5BF8">
            <w:pPr>
              <w:pStyle w:val="OtherTableHeader"/>
              <w:rPr>
                <w:noProof/>
              </w:rPr>
            </w:pPr>
            <w:r w:rsidRPr="00792323">
              <w:rPr>
                <w:noProof/>
              </w:rPr>
              <w:t>Comment</w:t>
            </w:r>
          </w:p>
        </w:tc>
      </w:tr>
      <w:tr w:rsidR="004759A2" w:rsidRPr="00792323" w14:paraId="0A370691" w14:textId="77777777">
        <w:trPr>
          <w:jc w:val="center"/>
        </w:trPr>
        <w:tc>
          <w:tcPr>
            <w:tcW w:w="1248" w:type="dxa"/>
          </w:tcPr>
          <w:p w14:paraId="5BDBE393" w14:textId="77777777" w:rsidR="004759A2" w:rsidRPr="00792323" w:rsidRDefault="004759A2" w:rsidP="000D5BF8">
            <w:pPr>
              <w:pStyle w:val="OtherTableBody"/>
              <w:jc w:val="center"/>
              <w:rPr>
                <w:noProof/>
              </w:rPr>
            </w:pPr>
            <w:r w:rsidRPr="00792323">
              <w:rPr>
                <w:noProof/>
              </w:rPr>
              <w:t>CPTM</w:t>
            </w:r>
          </w:p>
        </w:tc>
        <w:tc>
          <w:tcPr>
            <w:tcW w:w="2052" w:type="dxa"/>
          </w:tcPr>
          <w:p w14:paraId="1DB666A1" w14:textId="77777777" w:rsidR="004759A2" w:rsidRPr="00792323" w:rsidRDefault="004759A2" w:rsidP="000D5BF8">
            <w:pPr>
              <w:pStyle w:val="OtherTableBody"/>
              <w:rPr>
                <w:noProof/>
              </w:rPr>
            </w:pPr>
            <w:r w:rsidRPr="00792323">
              <w:rPr>
                <w:noProof/>
              </w:rPr>
              <w:t>CPT Modifier Code</w:t>
            </w:r>
          </w:p>
        </w:tc>
        <w:tc>
          <w:tcPr>
            <w:tcW w:w="4793" w:type="dxa"/>
          </w:tcPr>
          <w:p w14:paraId="798BFB5D" w14:textId="77777777" w:rsidR="004759A2" w:rsidRPr="00792323" w:rsidRDefault="004759A2" w:rsidP="000D5BF8">
            <w:pPr>
              <w:pStyle w:val="OtherTableBody"/>
              <w:rPr>
                <w:noProof/>
              </w:rPr>
            </w:pPr>
            <w:r w:rsidRPr="00792323">
              <w:rPr>
                <w:noProof/>
                <w:szCs w:val="18"/>
              </w:rPr>
              <w:t>Available for the AMA at the address listed fo</w:t>
            </w:r>
            <w:bookmarkStart w:id="1099" w:name="HL70340"/>
            <w:r w:rsidRPr="00792323">
              <w:rPr>
                <w:noProof/>
                <w:szCs w:val="18"/>
              </w:rPr>
              <w:t>r CPT above. These codes are found in Appendix A of CPT</w:t>
            </w:r>
            <w:bookmarkEnd w:id="1099"/>
            <w:r w:rsidRPr="00792323">
              <w:rPr>
                <w:noProof/>
                <w:szCs w:val="18"/>
              </w:rPr>
              <w:t xml:space="preserve"> 2000 Standard Edition. (CPT 2000 Standard Edition, American Medical Association, Chicago, IL)</w:t>
            </w:r>
          </w:p>
        </w:tc>
      </w:tr>
      <w:tr w:rsidR="004759A2" w:rsidRPr="00BE472D" w14:paraId="4D667429" w14:textId="77777777">
        <w:trPr>
          <w:jc w:val="center"/>
        </w:trPr>
        <w:tc>
          <w:tcPr>
            <w:tcW w:w="1248" w:type="dxa"/>
          </w:tcPr>
          <w:p w14:paraId="7C038BD0" w14:textId="77777777" w:rsidR="004759A2" w:rsidRPr="00792323" w:rsidRDefault="004759A2" w:rsidP="000D5BF8">
            <w:pPr>
              <w:pStyle w:val="OtherTableBody"/>
              <w:jc w:val="center"/>
              <w:rPr>
                <w:noProof/>
              </w:rPr>
            </w:pPr>
            <w:r w:rsidRPr="00792323">
              <w:rPr>
                <w:noProof/>
              </w:rPr>
              <w:t>HPC</w:t>
            </w:r>
          </w:p>
        </w:tc>
        <w:tc>
          <w:tcPr>
            <w:tcW w:w="2052" w:type="dxa"/>
          </w:tcPr>
          <w:p w14:paraId="2F17B209" w14:textId="77777777" w:rsidR="004759A2" w:rsidRPr="00792323" w:rsidRDefault="004759A2" w:rsidP="000D5BF8">
            <w:pPr>
              <w:pStyle w:val="OtherTableBody"/>
              <w:rPr>
                <w:noProof/>
              </w:rPr>
            </w:pPr>
            <w:r w:rsidRPr="00792323">
              <w:rPr>
                <w:noProof/>
              </w:rPr>
              <w:t>CMS (formerly HCFA) Procedure Codes (HCPCS)</w:t>
            </w:r>
          </w:p>
        </w:tc>
        <w:tc>
          <w:tcPr>
            <w:tcW w:w="4793" w:type="dxa"/>
          </w:tcPr>
          <w:p w14:paraId="3B15C655" w14:textId="77777777" w:rsidR="004759A2" w:rsidRPr="00792323" w:rsidRDefault="004759A2" w:rsidP="000D5BF8">
            <w:pPr>
              <w:pStyle w:val="OtherTableBody"/>
              <w:rPr>
                <w:noProof/>
                <w:szCs w:val="18"/>
              </w:rPr>
            </w:pPr>
            <w:r w:rsidRPr="00792323">
              <w:rPr>
                <w:noProof/>
                <w:szCs w:val="18"/>
              </w:rPr>
              <w:t>Health Care Financing Administration (HCFA</w:t>
            </w:r>
            <w:r w:rsidRPr="00792323">
              <w:rPr>
                <w:noProof/>
              </w:rPr>
              <w:t>) Common Procedure Coding System (HCPCS) including modif</w:t>
            </w:r>
            <w:r w:rsidRPr="00792323">
              <w:rPr>
                <w:noProof/>
                <w:szCs w:val="18"/>
              </w:rPr>
              <w:t>iers.</w:t>
            </w:r>
            <w:r w:rsidRPr="00792323">
              <w:rPr>
                <w:noProof/>
                <w:szCs w:val="18"/>
              </w:rPr>
              <w:footnoteReference w:id="2"/>
            </w:r>
          </w:p>
        </w:tc>
      </w:tr>
    </w:tbl>
    <w:p w14:paraId="6E831518" w14:textId="77777777" w:rsidR="004759A2" w:rsidRPr="00792323" w:rsidRDefault="004759A2">
      <w:pPr>
        <w:rPr>
          <w:lang w:val="en-US" w:eastAsia="en-US"/>
        </w:rPr>
      </w:pPr>
    </w:p>
    <w:p w14:paraId="35CD2F82" w14:textId="77777777" w:rsidR="004759A2" w:rsidRPr="00792323" w:rsidRDefault="004759A2" w:rsidP="000705E5">
      <w:pPr>
        <w:pStyle w:val="Heading4"/>
      </w:pPr>
      <w:bookmarkStart w:id="1100" w:name="_Toc423691329"/>
      <w:r w:rsidRPr="00792323">
        <w:t xml:space="preserve">0341 – Guarantor </w:t>
      </w:r>
      <w:r w:rsidRPr="00792323">
        <w:rPr>
          <w:noProof/>
        </w:rPr>
        <w:t>Credit Rating Code</w:t>
      </w:r>
      <w:bookmarkEnd w:id="1100"/>
    </w:p>
    <w:p w14:paraId="1BA45663"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9968C05" w14:textId="77777777">
        <w:trPr>
          <w:tblHeader/>
        </w:trPr>
        <w:tc>
          <w:tcPr>
            <w:tcW w:w="720" w:type="dxa"/>
            <w:tcBorders>
              <w:top w:val="double" w:sz="4" w:space="0" w:color="auto"/>
            </w:tcBorders>
            <w:shd w:val="pct10" w:color="auto" w:fill="FFFFFF"/>
          </w:tcPr>
          <w:p w14:paraId="0A92C45F"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3B843107"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9599C14"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DC5907E"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F451AD2"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922DD75" w14:textId="77777777" w:rsidR="004759A2" w:rsidRPr="00792323" w:rsidRDefault="004759A2" w:rsidP="00064ED9">
            <w:pPr>
              <w:pStyle w:val="TableMetaHeader"/>
              <w:rPr>
                <w:noProof w:val="0"/>
              </w:rPr>
            </w:pPr>
            <w:r w:rsidRPr="00792323">
              <w:rPr>
                <w:noProof w:val="0"/>
              </w:rPr>
              <w:t>Status</w:t>
            </w:r>
          </w:p>
        </w:tc>
      </w:tr>
      <w:tr w:rsidR="004759A2" w:rsidRPr="00792323" w14:paraId="3D3269EA" w14:textId="77777777">
        <w:tc>
          <w:tcPr>
            <w:tcW w:w="720" w:type="dxa"/>
            <w:tcBorders>
              <w:bottom w:val="double" w:sz="4" w:space="0" w:color="auto"/>
            </w:tcBorders>
            <w:shd w:val="clear" w:color="auto" w:fill="FFFFFF"/>
          </w:tcPr>
          <w:p w14:paraId="4F8696B3" w14:textId="77777777" w:rsidR="004759A2" w:rsidRPr="00792323" w:rsidRDefault="004759A2" w:rsidP="00064ED9">
            <w:pPr>
              <w:pStyle w:val="TableMetaBody"/>
              <w:rPr>
                <w:noProof w:val="0"/>
              </w:rPr>
            </w:pPr>
            <w:r w:rsidRPr="00792323">
              <w:rPr>
                <w:noProof w:val="0"/>
              </w:rPr>
              <w:t>0341</w:t>
            </w:r>
          </w:p>
        </w:tc>
        <w:tc>
          <w:tcPr>
            <w:tcW w:w="1152" w:type="dxa"/>
            <w:tcBorders>
              <w:bottom w:val="double" w:sz="4" w:space="0" w:color="auto"/>
            </w:tcBorders>
            <w:shd w:val="clear" w:color="auto" w:fill="FFFFFF"/>
          </w:tcPr>
          <w:p w14:paraId="795026AB"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12E85F91"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77A6F173"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5A89B652" w14:textId="77777777" w:rsidR="004759A2" w:rsidRPr="00792323" w:rsidRDefault="004759A2" w:rsidP="00064ED9">
            <w:pPr>
              <w:pStyle w:val="TableMetaBody"/>
              <w:rPr>
                <w:noProof w:val="0"/>
              </w:rPr>
            </w:pPr>
            <w:r w:rsidRPr="00792323">
              <w:rPr>
                <w:noProof w:val="0"/>
              </w:rPr>
              <w:t>GT1-23</w:t>
            </w:r>
          </w:p>
        </w:tc>
        <w:tc>
          <w:tcPr>
            <w:tcW w:w="1152" w:type="dxa"/>
            <w:tcBorders>
              <w:bottom w:val="double" w:sz="4" w:space="0" w:color="auto"/>
            </w:tcBorders>
            <w:shd w:val="clear" w:color="auto" w:fill="FFFFFF"/>
          </w:tcPr>
          <w:p w14:paraId="70245734" w14:textId="77777777" w:rsidR="004759A2" w:rsidRPr="00792323" w:rsidRDefault="004759A2" w:rsidP="00064ED9">
            <w:pPr>
              <w:pStyle w:val="TableMetaBody"/>
              <w:rPr>
                <w:noProof w:val="0"/>
              </w:rPr>
            </w:pPr>
            <w:r w:rsidRPr="00792323">
              <w:rPr>
                <w:noProof w:val="0"/>
              </w:rPr>
              <w:t>Active</w:t>
            </w:r>
          </w:p>
        </w:tc>
      </w:tr>
    </w:tbl>
    <w:p w14:paraId="521611F2" w14:textId="77777777" w:rsidR="004759A2" w:rsidRPr="00792323" w:rsidRDefault="004759A2" w:rsidP="00064ED9">
      <w:pPr>
        <w:pStyle w:val="UserTableCaption"/>
        <w:rPr>
          <w:noProof/>
        </w:rPr>
      </w:pPr>
      <w:r w:rsidRPr="00792323">
        <w:rPr>
          <w:noProof/>
        </w:rPr>
        <w:t>User-defined Table 0341 – Guarantor Credit Rating Code</w:t>
      </w:r>
      <w:r>
        <w:rPr>
          <w:noProof/>
        </w:rPr>
        <w:fldChar w:fldCharType="begin"/>
      </w:r>
      <w:r>
        <w:rPr>
          <w:noProof/>
        </w:rPr>
        <w:instrText xml:space="preserve">xe </w:instrText>
      </w:r>
      <w:r w:rsidR="006559F5">
        <w:rPr>
          <w:noProof/>
        </w:rPr>
        <w:instrText>“</w:instrText>
      </w:r>
      <w:r w:rsidRPr="00792323">
        <w:rPr>
          <w:noProof/>
        </w:rPr>
        <w:instrText>User-defined tabl</w:instrText>
      </w:r>
      <w:bookmarkStart w:id="1101" w:name="_Toc382761347"/>
      <w:r w:rsidRPr="00792323">
        <w:rPr>
          <w:noProof/>
        </w:rPr>
        <w:instrText xml:space="preserve">e 0341 </w:instrText>
      </w:r>
      <w:r w:rsidR="006559F5">
        <w:rPr>
          <w:noProof/>
        </w:rPr>
        <w:instrText>–</w:instrText>
      </w:r>
      <w:r w:rsidRPr="00792323">
        <w:rPr>
          <w:noProof/>
        </w:rPr>
        <w:instrText xml:space="preserve"> Guarantor credit rating co</w:instrText>
      </w:r>
      <w:bookmarkEnd w:id="1101"/>
      <w:r w:rsidRPr="00792323">
        <w:rPr>
          <w:noProof/>
        </w:rPr>
        <w:instrText>de</w:instrText>
      </w:r>
      <w:r w:rsidR="006559F5">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7DEF1C30" w14:textId="77777777">
        <w:trPr>
          <w:tblHeader/>
          <w:jc w:val="center"/>
        </w:trPr>
        <w:tc>
          <w:tcPr>
            <w:tcW w:w="1440" w:type="dxa"/>
            <w:tcBorders>
              <w:top w:val="single" w:sz="12" w:space="0" w:color="auto"/>
            </w:tcBorders>
            <w:shd w:val="pct10" w:color="auto" w:fill="FFFFFF"/>
          </w:tcPr>
          <w:p w14:paraId="33BB45E2"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3274C831"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4530D884" w14:textId="77777777" w:rsidR="004759A2" w:rsidRPr="00792323" w:rsidRDefault="004759A2" w:rsidP="00064ED9">
            <w:pPr>
              <w:pStyle w:val="UserTableHeader"/>
              <w:rPr>
                <w:noProof/>
              </w:rPr>
            </w:pPr>
            <w:r w:rsidRPr="00792323">
              <w:rPr>
                <w:noProof/>
              </w:rPr>
              <w:t>Comment</w:t>
            </w:r>
          </w:p>
        </w:tc>
      </w:tr>
      <w:tr w:rsidR="004759A2" w:rsidRPr="00792323" w14:paraId="7B70CA04" w14:textId="77777777">
        <w:trPr>
          <w:jc w:val="center"/>
        </w:trPr>
        <w:tc>
          <w:tcPr>
            <w:tcW w:w="1440" w:type="dxa"/>
            <w:tcBorders>
              <w:bottom w:val="single" w:sz="12" w:space="0" w:color="auto"/>
            </w:tcBorders>
            <w:shd w:val="clear" w:color="auto" w:fill="FFFFFF"/>
          </w:tcPr>
          <w:p w14:paraId="59194E47" w14:textId="77777777" w:rsidR="004759A2" w:rsidRPr="00792323" w:rsidRDefault="004759A2" w:rsidP="00064ED9">
            <w:pPr>
              <w:pStyle w:val="UserTableBody"/>
              <w:jc w:val="center"/>
              <w:rPr>
                <w:noProof/>
              </w:rPr>
            </w:pPr>
          </w:p>
        </w:tc>
        <w:tc>
          <w:tcPr>
            <w:tcW w:w="3600" w:type="dxa"/>
            <w:tcBorders>
              <w:bottom w:val="single" w:sz="12" w:space="0" w:color="auto"/>
            </w:tcBorders>
            <w:shd w:val="clear" w:color="auto" w:fill="FFFFFF"/>
          </w:tcPr>
          <w:p w14:paraId="3ADCE8EA" w14:textId="77777777" w:rsidR="004759A2" w:rsidRPr="00792323" w:rsidRDefault="004759A2" w:rsidP="00064ED9">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47E01ACB" w14:textId="77777777" w:rsidR="004759A2" w:rsidRPr="00792323" w:rsidRDefault="004759A2" w:rsidP="00064ED9">
            <w:pPr>
              <w:pStyle w:val="UserTableBody"/>
              <w:rPr>
                <w:noProof/>
              </w:rPr>
            </w:pPr>
          </w:p>
        </w:tc>
      </w:tr>
    </w:tbl>
    <w:p w14:paraId="3102E75A" w14:textId="77777777" w:rsidR="004759A2" w:rsidRPr="00792323" w:rsidRDefault="004759A2" w:rsidP="00064ED9">
      <w:pPr>
        <w:rPr>
          <w:lang w:val="en-US" w:eastAsia="en-US"/>
        </w:rPr>
      </w:pPr>
    </w:p>
    <w:p w14:paraId="577230C0" w14:textId="77777777" w:rsidR="004759A2" w:rsidRPr="00792323" w:rsidRDefault="004759A2" w:rsidP="000705E5">
      <w:pPr>
        <w:pStyle w:val="Heading4"/>
      </w:pPr>
      <w:bookmarkStart w:id="1102" w:name="_Toc423691330"/>
      <w:r w:rsidRPr="00792323">
        <w:t xml:space="preserve">0342 – </w:t>
      </w:r>
      <w:r w:rsidRPr="00792323">
        <w:rPr>
          <w:noProof/>
        </w:rPr>
        <w:t>Military Recipient</w:t>
      </w:r>
      <w:bookmarkEnd w:id="1102"/>
    </w:p>
    <w:p w14:paraId="52C51369" w14:textId="77777777" w:rsidR="004759A2" w:rsidRPr="00792323" w:rsidRDefault="004759A2" w:rsidP="00BE2759">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F1654A7" w14:textId="77777777">
        <w:trPr>
          <w:tblHeader/>
        </w:trPr>
        <w:tc>
          <w:tcPr>
            <w:tcW w:w="720" w:type="dxa"/>
            <w:tcBorders>
              <w:top w:val="double" w:sz="4" w:space="0" w:color="auto"/>
            </w:tcBorders>
            <w:shd w:val="pct10" w:color="auto" w:fill="FFFFFF"/>
          </w:tcPr>
          <w:p w14:paraId="6D867EEE" w14:textId="77777777" w:rsidR="004759A2" w:rsidRPr="00792323" w:rsidRDefault="004759A2" w:rsidP="00887C58">
            <w:pPr>
              <w:pStyle w:val="TableMetaHeader"/>
              <w:rPr>
                <w:noProof w:val="0"/>
              </w:rPr>
            </w:pPr>
            <w:r w:rsidRPr="00792323">
              <w:rPr>
                <w:noProof w:val="0"/>
              </w:rPr>
              <w:t>Tabl</w:t>
            </w:r>
            <w:bookmarkStart w:id="1103" w:name="HL70341"/>
            <w:r w:rsidRPr="00792323">
              <w:rPr>
                <w:noProof w:val="0"/>
              </w:rPr>
              <w:t>e</w:t>
            </w:r>
          </w:p>
        </w:tc>
        <w:tc>
          <w:tcPr>
            <w:tcW w:w="1152" w:type="dxa"/>
            <w:tcBorders>
              <w:top w:val="double" w:sz="4" w:space="0" w:color="auto"/>
            </w:tcBorders>
            <w:shd w:val="pct10" w:color="auto" w:fill="FFFFFF"/>
          </w:tcPr>
          <w:p w14:paraId="5BC05DDB"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DDD7BE3"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4E6B1CC"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13F9C2E"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057459C" w14:textId="77777777" w:rsidR="004759A2" w:rsidRPr="00792323" w:rsidRDefault="004759A2" w:rsidP="00887C58">
            <w:pPr>
              <w:pStyle w:val="TableMetaHeader"/>
              <w:rPr>
                <w:noProof w:val="0"/>
              </w:rPr>
            </w:pPr>
            <w:r w:rsidRPr="00792323">
              <w:rPr>
                <w:noProof w:val="0"/>
              </w:rPr>
              <w:t>Status</w:t>
            </w:r>
          </w:p>
        </w:tc>
      </w:tr>
      <w:tr w:rsidR="004759A2" w:rsidRPr="00792323" w14:paraId="58509EA9" w14:textId="77777777">
        <w:tc>
          <w:tcPr>
            <w:tcW w:w="720" w:type="dxa"/>
            <w:tcBorders>
              <w:bottom w:val="double" w:sz="4" w:space="0" w:color="auto"/>
            </w:tcBorders>
            <w:shd w:val="clear" w:color="auto" w:fill="FFFFFF"/>
          </w:tcPr>
          <w:p w14:paraId="56BA627C" w14:textId="77777777" w:rsidR="004759A2" w:rsidRPr="00792323" w:rsidRDefault="004759A2" w:rsidP="00887C58">
            <w:pPr>
              <w:pStyle w:val="TableMetaBody"/>
              <w:rPr>
                <w:noProof w:val="0"/>
              </w:rPr>
            </w:pPr>
            <w:r w:rsidRPr="00792323">
              <w:rPr>
                <w:noProof w:val="0"/>
              </w:rPr>
              <w:t>0342</w:t>
            </w:r>
          </w:p>
        </w:tc>
        <w:tc>
          <w:tcPr>
            <w:tcW w:w="1152" w:type="dxa"/>
            <w:tcBorders>
              <w:bottom w:val="double" w:sz="4" w:space="0" w:color="auto"/>
            </w:tcBorders>
            <w:shd w:val="clear" w:color="auto" w:fill="FFFFFF"/>
          </w:tcPr>
          <w:p w14:paraId="47610464"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6FF245E5"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3C704CAA"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3B39F3F1" w14:textId="77777777" w:rsidR="004759A2" w:rsidRPr="00792323" w:rsidRDefault="004759A2" w:rsidP="00887C58">
            <w:pPr>
              <w:pStyle w:val="TableMetaBody"/>
              <w:rPr>
                <w:noProof w:val="0"/>
              </w:rPr>
            </w:pPr>
            <w:r w:rsidRPr="00792323">
              <w:rPr>
                <w:noProof w:val="0"/>
              </w:rPr>
              <w:t>IN2-11</w:t>
            </w:r>
          </w:p>
        </w:tc>
        <w:tc>
          <w:tcPr>
            <w:tcW w:w="1152" w:type="dxa"/>
            <w:tcBorders>
              <w:bottom w:val="double" w:sz="4" w:space="0" w:color="auto"/>
            </w:tcBorders>
            <w:shd w:val="clear" w:color="auto" w:fill="FFFFFF"/>
          </w:tcPr>
          <w:p w14:paraId="39504AC1" w14:textId="77777777" w:rsidR="004759A2" w:rsidRPr="00792323" w:rsidRDefault="004759A2" w:rsidP="00887C58">
            <w:pPr>
              <w:pStyle w:val="TableMetaBody"/>
              <w:rPr>
                <w:noProof w:val="0"/>
              </w:rPr>
            </w:pPr>
            <w:r w:rsidRPr="00792323">
              <w:rPr>
                <w:noProof w:val="0"/>
              </w:rPr>
              <w:t>Active</w:t>
            </w:r>
          </w:p>
        </w:tc>
      </w:tr>
    </w:tbl>
    <w:p w14:paraId="27E39D5A" w14:textId="77777777" w:rsidR="004759A2" w:rsidRPr="00792323" w:rsidRDefault="004759A2">
      <w:pPr>
        <w:pStyle w:val="UserTableCaption"/>
        <w:rPr>
          <w:noProof/>
        </w:rPr>
      </w:pPr>
      <w:r w:rsidRPr="00792323">
        <w:rPr>
          <w:noProof/>
        </w:rPr>
        <w:t>User-defined Table 0342 –</w:t>
      </w:r>
      <w:bookmarkEnd w:id="1103"/>
      <w:r w:rsidRPr="00792323">
        <w:rPr>
          <w:noProof/>
        </w:rPr>
        <w:t xml:space="preserve"> Military Recipient</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0342 </w:instrText>
      </w:r>
      <w:r w:rsidR="006559F5">
        <w:rPr>
          <w:noProof/>
        </w:rPr>
        <w:instrText>–</w:instrText>
      </w:r>
      <w:r w:rsidRPr="00792323">
        <w:rPr>
          <w:noProof/>
        </w:rPr>
        <w:instrText xml:space="preserve"> Military </w:instrText>
      </w:r>
      <w:bookmarkStart w:id="1104" w:name="_Toc382761348"/>
      <w:r w:rsidRPr="00792323">
        <w:rPr>
          <w:noProof/>
        </w:rPr>
        <w:instrText>recipient</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65AE397F" w14:textId="77777777">
        <w:trPr>
          <w:tblHeader/>
          <w:jc w:val="center"/>
        </w:trPr>
        <w:tc>
          <w:tcPr>
            <w:tcW w:w="1374" w:type="dxa"/>
            <w:tcBorders>
              <w:top w:val="single" w:sz="12" w:space="0" w:color="auto"/>
            </w:tcBorders>
            <w:shd w:val="pct10" w:color="auto" w:fill="FFFFFF"/>
          </w:tcPr>
          <w:p w14:paraId="62184502" w14:textId="77777777" w:rsidR="004759A2" w:rsidRPr="00792323" w:rsidRDefault="004759A2" w:rsidP="00887C58">
            <w:pPr>
              <w:pStyle w:val="UserTableHeader"/>
              <w:jc w:val="center"/>
              <w:rPr>
                <w:noProof/>
              </w:rPr>
            </w:pPr>
            <w:r w:rsidRPr="00792323">
              <w:rPr>
                <w:noProof/>
              </w:rPr>
              <w:t>Value</w:t>
            </w:r>
          </w:p>
        </w:tc>
        <w:tc>
          <w:tcPr>
            <w:tcW w:w="5386" w:type="dxa"/>
            <w:tcBorders>
              <w:top w:val="single" w:sz="12" w:space="0" w:color="auto"/>
            </w:tcBorders>
            <w:shd w:val="pct10" w:color="auto" w:fill="FFFFFF"/>
          </w:tcPr>
          <w:p w14:paraId="581C4A39" w14:textId="77777777" w:rsidR="004759A2" w:rsidRPr="00792323" w:rsidRDefault="004759A2" w:rsidP="00887C58">
            <w:pPr>
              <w:pStyle w:val="UserTableHeader"/>
              <w:rPr>
                <w:noProof/>
              </w:rPr>
            </w:pPr>
            <w:r w:rsidRPr="00792323">
              <w:rPr>
                <w:noProof/>
              </w:rPr>
              <w:t>Descrip</w:t>
            </w:r>
            <w:bookmarkEnd w:id="1104"/>
            <w:r w:rsidRPr="00792323">
              <w:rPr>
                <w:noProof/>
              </w:rPr>
              <w:t>tion</w:t>
            </w:r>
          </w:p>
        </w:tc>
        <w:tc>
          <w:tcPr>
            <w:tcW w:w="1378" w:type="dxa"/>
            <w:tcBorders>
              <w:top w:val="single" w:sz="12" w:space="0" w:color="auto"/>
            </w:tcBorders>
            <w:shd w:val="pct10" w:color="auto" w:fill="FFFFFF"/>
          </w:tcPr>
          <w:p w14:paraId="50584725" w14:textId="77777777" w:rsidR="004759A2" w:rsidRPr="00792323" w:rsidRDefault="004759A2" w:rsidP="00887C58">
            <w:pPr>
              <w:pStyle w:val="UserTableHeader"/>
              <w:rPr>
                <w:noProof/>
              </w:rPr>
            </w:pPr>
            <w:r w:rsidRPr="00792323">
              <w:rPr>
                <w:noProof/>
              </w:rPr>
              <w:t>Comment</w:t>
            </w:r>
          </w:p>
        </w:tc>
      </w:tr>
      <w:tr w:rsidR="004759A2" w:rsidRPr="00792323" w14:paraId="553E2BDD" w14:textId="77777777">
        <w:trPr>
          <w:jc w:val="center"/>
        </w:trPr>
        <w:tc>
          <w:tcPr>
            <w:tcW w:w="1374" w:type="dxa"/>
            <w:tcBorders>
              <w:bottom w:val="single" w:sz="12" w:space="0" w:color="auto"/>
            </w:tcBorders>
            <w:shd w:val="clear" w:color="auto" w:fill="FFFFFF"/>
          </w:tcPr>
          <w:p w14:paraId="67E09BEB" w14:textId="77777777" w:rsidR="004759A2" w:rsidRPr="00792323" w:rsidRDefault="004759A2" w:rsidP="00887C58">
            <w:pPr>
              <w:pStyle w:val="UserTableBody"/>
              <w:jc w:val="center"/>
              <w:rPr>
                <w:noProof/>
              </w:rPr>
            </w:pPr>
          </w:p>
        </w:tc>
        <w:tc>
          <w:tcPr>
            <w:tcW w:w="5386" w:type="dxa"/>
            <w:tcBorders>
              <w:bottom w:val="single" w:sz="12" w:space="0" w:color="auto"/>
            </w:tcBorders>
            <w:shd w:val="clear" w:color="auto" w:fill="FFFFFF"/>
          </w:tcPr>
          <w:p w14:paraId="2ECA7DF5" w14:textId="77777777" w:rsidR="004759A2" w:rsidRPr="00792323" w:rsidRDefault="004759A2" w:rsidP="00887C58">
            <w:pPr>
              <w:pStyle w:val="UserTableBody"/>
              <w:rPr>
                <w:noProof/>
              </w:rPr>
            </w:pPr>
            <w:r w:rsidRPr="00792323">
              <w:rPr>
                <w:noProof/>
              </w:rPr>
              <w:t>No suggested values defined</w:t>
            </w:r>
          </w:p>
        </w:tc>
        <w:tc>
          <w:tcPr>
            <w:tcW w:w="1378" w:type="dxa"/>
            <w:tcBorders>
              <w:bottom w:val="single" w:sz="12" w:space="0" w:color="auto"/>
            </w:tcBorders>
            <w:shd w:val="clear" w:color="auto" w:fill="FFFFFF"/>
          </w:tcPr>
          <w:p w14:paraId="294EF5F3" w14:textId="77777777" w:rsidR="004759A2" w:rsidRPr="00792323" w:rsidRDefault="004759A2" w:rsidP="00887C58">
            <w:pPr>
              <w:pStyle w:val="UserTableBody"/>
              <w:rPr>
                <w:noProof/>
              </w:rPr>
            </w:pPr>
          </w:p>
        </w:tc>
      </w:tr>
    </w:tbl>
    <w:p w14:paraId="4D25AD27" w14:textId="77777777" w:rsidR="004759A2" w:rsidRPr="00792323" w:rsidRDefault="004759A2">
      <w:pPr>
        <w:rPr>
          <w:lang w:val="en-US" w:eastAsia="en-US"/>
        </w:rPr>
      </w:pPr>
    </w:p>
    <w:p w14:paraId="39709247" w14:textId="77777777" w:rsidR="004759A2" w:rsidRPr="00792323" w:rsidRDefault="004759A2" w:rsidP="00A62F22">
      <w:pPr>
        <w:pStyle w:val="Heading4"/>
      </w:pPr>
      <w:bookmarkStart w:id="1105" w:name="_Toc423691331"/>
      <w:r w:rsidRPr="00792323">
        <w:t xml:space="preserve">0343 </w:t>
      </w:r>
      <w:r w:rsidR="006559F5">
        <w:t>–</w:t>
      </w:r>
      <w:r w:rsidRPr="00792323">
        <w:t xml:space="preserve"> </w:t>
      </w:r>
      <w:r w:rsidRPr="00792323">
        <w:rPr>
          <w:noProof/>
        </w:rPr>
        <w:t>Military Handicapped Program Code</w:t>
      </w:r>
      <w:bookmarkEnd w:id="1105"/>
    </w:p>
    <w:p w14:paraId="2EA870DB" w14:textId="77777777" w:rsidR="004759A2" w:rsidRPr="00792323" w:rsidRDefault="004759A2" w:rsidP="00BE2759">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000F312" w14:textId="77777777">
        <w:trPr>
          <w:tblHeader/>
        </w:trPr>
        <w:tc>
          <w:tcPr>
            <w:tcW w:w="720" w:type="dxa"/>
            <w:tcBorders>
              <w:top w:val="double" w:sz="4" w:space="0" w:color="auto"/>
            </w:tcBorders>
            <w:shd w:val="pct10" w:color="auto" w:fill="FFFFFF"/>
          </w:tcPr>
          <w:p w14:paraId="0EFE4AD7"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4C89E64F" w14:textId="77777777" w:rsidR="004759A2" w:rsidRPr="00792323" w:rsidRDefault="004759A2" w:rsidP="00887C58">
            <w:pPr>
              <w:pStyle w:val="TableMetaHeader"/>
              <w:rPr>
                <w:noProof w:val="0"/>
              </w:rPr>
            </w:pPr>
            <w:r w:rsidRPr="00792323">
              <w:rPr>
                <w:noProof w:val="0"/>
              </w:rPr>
              <w:t>Ste</w:t>
            </w:r>
            <w:bookmarkStart w:id="1106" w:name="HL70342"/>
            <w:r w:rsidRPr="00792323">
              <w:rPr>
                <w:noProof w:val="0"/>
              </w:rPr>
              <w:t>ward</w:t>
            </w:r>
          </w:p>
        </w:tc>
        <w:tc>
          <w:tcPr>
            <w:tcW w:w="2016" w:type="dxa"/>
            <w:tcBorders>
              <w:top w:val="double" w:sz="4" w:space="0" w:color="auto"/>
            </w:tcBorders>
            <w:shd w:val="pct10" w:color="auto" w:fill="FFFFFF"/>
          </w:tcPr>
          <w:p w14:paraId="6155341F"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CBD77C9"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BA90A6D"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F01B81D" w14:textId="77777777" w:rsidR="004759A2" w:rsidRPr="00792323" w:rsidRDefault="004759A2" w:rsidP="00887C58">
            <w:pPr>
              <w:pStyle w:val="TableMetaHeader"/>
              <w:rPr>
                <w:noProof w:val="0"/>
              </w:rPr>
            </w:pPr>
            <w:r w:rsidRPr="00792323">
              <w:rPr>
                <w:noProof w:val="0"/>
              </w:rPr>
              <w:t>Status</w:t>
            </w:r>
          </w:p>
        </w:tc>
      </w:tr>
      <w:tr w:rsidR="004759A2" w:rsidRPr="00792323" w14:paraId="1C2E9433" w14:textId="77777777">
        <w:tc>
          <w:tcPr>
            <w:tcW w:w="720" w:type="dxa"/>
            <w:tcBorders>
              <w:bottom w:val="double" w:sz="4" w:space="0" w:color="auto"/>
            </w:tcBorders>
            <w:shd w:val="clear" w:color="auto" w:fill="FFFFFF"/>
          </w:tcPr>
          <w:p w14:paraId="4F79DEC4" w14:textId="77777777" w:rsidR="004759A2" w:rsidRPr="00792323" w:rsidRDefault="004759A2" w:rsidP="00887C58">
            <w:pPr>
              <w:pStyle w:val="TableMetaBody"/>
              <w:rPr>
                <w:noProof w:val="0"/>
              </w:rPr>
            </w:pPr>
            <w:r w:rsidRPr="00792323">
              <w:rPr>
                <w:noProof w:val="0"/>
              </w:rPr>
              <w:t>0343</w:t>
            </w:r>
          </w:p>
        </w:tc>
        <w:tc>
          <w:tcPr>
            <w:tcW w:w="1152" w:type="dxa"/>
            <w:tcBorders>
              <w:bottom w:val="double" w:sz="4" w:space="0" w:color="auto"/>
            </w:tcBorders>
            <w:shd w:val="clear" w:color="auto" w:fill="FFFFFF"/>
          </w:tcPr>
          <w:p w14:paraId="1163EE41"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41B8006A"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4AF4C351"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2AF5C7FA" w14:textId="77777777" w:rsidR="004759A2" w:rsidRPr="00792323" w:rsidRDefault="004759A2" w:rsidP="00887C58">
            <w:pPr>
              <w:pStyle w:val="TableMetaBody"/>
              <w:rPr>
                <w:noProof w:val="0"/>
              </w:rPr>
            </w:pPr>
            <w:r w:rsidRPr="00792323">
              <w:rPr>
                <w:noProof w:val="0"/>
              </w:rPr>
              <w:t>IN2-59</w:t>
            </w:r>
          </w:p>
        </w:tc>
        <w:tc>
          <w:tcPr>
            <w:tcW w:w="1152" w:type="dxa"/>
            <w:tcBorders>
              <w:bottom w:val="double" w:sz="4" w:space="0" w:color="auto"/>
            </w:tcBorders>
            <w:shd w:val="clear" w:color="auto" w:fill="FFFFFF"/>
          </w:tcPr>
          <w:p w14:paraId="32059B96" w14:textId="77777777" w:rsidR="004759A2" w:rsidRPr="00792323" w:rsidRDefault="004759A2" w:rsidP="00887C58">
            <w:pPr>
              <w:pStyle w:val="TableMetaBody"/>
              <w:rPr>
                <w:noProof w:val="0"/>
              </w:rPr>
            </w:pPr>
            <w:r w:rsidRPr="00792323">
              <w:rPr>
                <w:noProof w:val="0"/>
              </w:rPr>
              <w:t>Active</w:t>
            </w:r>
          </w:p>
        </w:tc>
      </w:tr>
    </w:tbl>
    <w:p w14:paraId="41F81FAD" w14:textId="77777777" w:rsidR="004759A2" w:rsidRPr="00792323" w:rsidRDefault="004759A2" w:rsidP="00FB5FA0">
      <w:pPr>
        <w:pStyle w:val="UserTableCaption"/>
        <w:rPr>
          <w:noProof/>
        </w:rPr>
      </w:pPr>
      <w:r w:rsidRPr="00792323">
        <w:rPr>
          <w:noProof/>
        </w:rPr>
        <w:t>User-defin</w:t>
      </w:r>
      <w:bookmarkEnd w:id="1106"/>
      <w:r w:rsidRPr="00792323">
        <w:rPr>
          <w:noProof/>
        </w:rPr>
        <w:t>ed Table 0343 – Military Handicapped Program Code</w:t>
      </w:r>
      <w:r w:rsidRPr="00792323">
        <w:rPr>
          <w:noProof/>
        </w:rPr>
        <w:fldChar w:fldCharType="begin"/>
      </w:r>
      <w:r w:rsidRPr="00792323">
        <w:rPr>
          <w:noProof/>
        </w:rPr>
        <w:instrText xml:space="preserve">xe </w:instrText>
      </w:r>
      <w:r w:rsidR="006559F5">
        <w:rPr>
          <w:noProof/>
        </w:rPr>
        <w:instrText>“</w:instrText>
      </w:r>
      <w:r w:rsidRPr="00792323">
        <w:rPr>
          <w:noProof/>
        </w:rPr>
        <w:instrText>User-</w:instrText>
      </w:r>
      <w:bookmarkStart w:id="1107" w:name="_Toc382761349"/>
      <w:r w:rsidRPr="00792323">
        <w:rPr>
          <w:noProof/>
        </w:rPr>
        <w:instrText xml:space="preserve">defined Table 0343 </w:instrText>
      </w:r>
      <w:r w:rsidR="006559F5">
        <w:rPr>
          <w:noProof/>
        </w:rPr>
        <w:instrText>–</w:instrText>
      </w:r>
      <w:r w:rsidRPr="00792323">
        <w:rPr>
          <w:noProof/>
        </w:rPr>
        <w:instrText xml:space="preserve"> Military handicappe</w:instrText>
      </w:r>
      <w:bookmarkEnd w:id="1107"/>
      <w:r w:rsidRPr="00792323">
        <w:rPr>
          <w:noProof/>
        </w:rPr>
        <w:instrText>d program code</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2C90CB99" w14:textId="77777777">
        <w:trPr>
          <w:tblHeader/>
          <w:jc w:val="center"/>
        </w:trPr>
        <w:tc>
          <w:tcPr>
            <w:tcW w:w="1374" w:type="dxa"/>
            <w:tcBorders>
              <w:top w:val="single" w:sz="12" w:space="0" w:color="auto"/>
            </w:tcBorders>
            <w:shd w:val="pct10" w:color="auto" w:fill="FFFFFF"/>
          </w:tcPr>
          <w:p w14:paraId="66E3FDB2" w14:textId="77777777" w:rsidR="004759A2" w:rsidRPr="00792323" w:rsidRDefault="004759A2" w:rsidP="00887C58">
            <w:pPr>
              <w:pStyle w:val="UserTableHeader"/>
              <w:jc w:val="center"/>
              <w:rPr>
                <w:noProof/>
              </w:rPr>
            </w:pPr>
            <w:r w:rsidRPr="00792323">
              <w:rPr>
                <w:noProof/>
              </w:rPr>
              <w:t>Value</w:t>
            </w:r>
          </w:p>
        </w:tc>
        <w:tc>
          <w:tcPr>
            <w:tcW w:w="5386" w:type="dxa"/>
            <w:tcBorders>
              <w:top w:val="single" w:sz="12" w:space="0" w:color="auto"/>
            </w:tcBorders>
            <w:shd w:val="pct10" w:color="auto" w:fill="FFFFFF"/>
          </w:tcPr>
          <w:p w14:paraId="53888B4D" w14:textId="77777777" w:rsidR="004759A2" w:rsidRPr="00792323" w:rsidRDefault="004759A2" w:rsidP="00887C58">
            <w:pPr>
              <w:pStyle w:val="UserTableHeader"/>
              <w:rPr>
                <w:noProof/>
              </w:rPr>
            </w:pPr>
            <w:r w:rsidRPr="00792323">
              <w:rPr>
                <w:noProof/>
              </w:rPr>
              <w:t>Description</w:t>
            </w:r>
          </w:p>
        </w:tc>
        <w:tc>
          <w:tcPr>
            <w:tcW w:w="1378" w:type="dxa"/>
            <w:tcBorders>
              <w:top w:val="single" w:sz="12" w:space="0" w:color="auto"/>
            </w:tcBorders>
            <w:shd w:val="pct10" w:color="auto" w:fill="FFFFFF"/>
          </w:tcPr>
          <w:p w14:paraId="3854E98E" w14:textId="77777777" w:rsidR="004759A2" w:rsidRPr="00792323" w:rsidRDefault="004759A2" w:rsidP="00887C58">
            <w:pPr>
              <w:pStyle w:val="UserTableHeader"/>
              <w:rPr>
                <w:noProof/>
              </w:rPr>
            </w:pPr>
            <w:r w:rsidRPr="00792323">
              <w:rPr>
                <w:noProof/>
              </w:rPr>
              <w:t>Comment</w:t>
            </w:r>
          </w:p>
        </w:tc>
      </w:tr>
      <w:tr w:rsidR="004759A2" w:rsidRPr="00792323" w14:paraId="47D63526" w14:textId="77777777">
        <w:trPr>
          <w:jc w:val="center"/>
        </w:trPr>
        <w:tc>
          <w:tcPr>
            <w:tcW w:w="1374" w:type="dxa"/>
            <w:tcBorders>
              <w:bottom w:val="single" w:sz="12" w:space="0" w:color="auto"/>
            </w:tcBorders>
            <w:shd w:val="clear" w:color="auto" w:fill="FFFFFF"/>
          </w:tcPr>
          <w:p w14:paraId="49DF6C59" w14:textId="77777777" w:rsidR="004759A2" w:rsidRPr="00792323" w:rsidRDefault="004759A2" w:rsidP="00887C58">
            <w:pPr>
              <w:pStyle w:val="UserTableBody"/>
              <w:jc w:val="center"/>
              <w:rPr>
                <w:noProof/>
              </w:rPr>
            </w:pPr>
          </w:p>
        </w:tc>
        <w:tc>
          <w:tcPr>
            <w:tcW w:w="5386" w:type="dxa"/>
            <w:tcBorders>
              <w:bottom w:val="single" w:sz="12" w:space="0" w:color="auto"/>
            </w:tcBorders>
            <w:shd w:val="clear" w:color="auto" w:fill="FFFFFF"/>
          </w:tcPr>
          <w:p w14:paraId="1B4C5BEA" w14:textId="77777777" w:rsidR="004759A2" w:rsidRPr="00792323" w:rsidRDefault="004759A2" w:rsidP="00887C58">
            <w:pPr>
              <w:pStyle w:val="UserTableBody"/>
              <w:rPr>
                <w:noProof/>
              </w:rPr>
            </w:pPr>
            <w:r w:rsidRPr="00792323">
              <w:rPr>
                <w:noProof/>
              </w:rPr>
              <w:t>No suggested values defined</w:t>
            </w:r>
          </w:p>
        </w:tc>
        <w:tc>
          <w:tcPr>
            <w:tcW w:w="1378" w:type="dxa"/>
            <w:tcBorders>
              <w:bottom w:val="single" w:sz="12" w:space="0" w:color="auto"/>
            </w:tcBorders>
            <w:shd w:val="clear" w:color="auto" w:fill="FFFFFF"/>
          </w:tcPr>
          <w:p w14:paraId="5B6EE1B8" w14:textId="77777777" w:rsidR="004759A2" w:rsidRPr="00792323" w:rsidRDefault="004759A2" w:rsidP="00887C58">
            <w:pPr>
              <w:pStyle w:val="UserTableBody"/>
              <w:rPr>
                <w:noProof/>
              </w:rPr>
            </w:pPr>
          </w:p>
        </w:tc>
      </w:tr>
    </w:tbl>
    <w:p w14:paraId="7FC1BC75" w14:textId="77777777" w:rsidR="004759A2" w:rsidRPr="00792323" w:rsidRDefault="004759A2" w:rsidP="00BE2759">
      <w:pPr>
        <w:rPr>
          <w:lang w:val="en-US" w:eastAsia="en-US"/>
        </w:rPr>
      </w:pPr>
    </w:p>
    <w:p w14:paraId="4667C38C" w14:textId="77777777" w:rsidR="004759A2" w:rsidRPr="00792323" w:rsidRDefault="004759A2" w:rsidP="00A62F22">
      <w:pPr>
        <w:pStyle w:val="Heading4"/>
      </w:pPr>
      <w:bookmarkStart w:id="1108" w:name="_Toc423691332"/>
      <w:r w:rsidRPr="00792323">
        <w:t xml:space="preserve">0344 </w:t>
      </w:r>
      <w:r w:rsidR="006559F5">
        <w:t>–</w:t>
      </w:r>
      <w:r w:rsidRPr="00792323">
        <w:t xml:space="preserve"> </w:t>
      </w:r>
      <w:r w:rsidRPr="00792323">
        <w:rPr>
          <w:noProof/>
        </w:rPr>
        <w:t>Patient’s Relationship to Insu</w:t>
      </w:r>
      <w:bookmarkStart w:id="1109" w:name="HL70343"/>
      <w:r w:rsidRPr="00792323">
        <w:rPr>
          <w:noProof/>
        </w:rPr>
        <w:t>red</w:t>
      </w:r>
      <w:bookmarkEnd w:id="1108"/>
    </w:p>
    <w:p w14:paraId="15C5B332" w14:textId="77777777" w:rsidR="004759A2" w:rsidRPr="00792323" w:rsidRDefault="004759A2" w:rsidP="000705E5">
      <w:pPr>
        <w:pStyle w:val="TableMetaCaption"/>
        <w:tabs>
          <w:tab w:val="center" w:pos="4680"/>
          <w:tab w:val="left" w:pos="8648"/>
        </w:tabs>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9C30C66" w14:textId="77777777">
        <w:trPr>
          <w:tblHeader/>
        </w:trPr>
        <w:tc>
          <w:tcPr>
            <w:tcW w:w="720" w:type="dxa"/>
            <w:tcBorders>
              <w:top w:val="double" w:sz="4" w:space="0" w:color="auto"/>
            </w:tcBorders>
            <w:shd w:val="pct10" w:color="auto" w:fill="FFFFFF"/>
          </w:tcPr>
          <w:p w14:paraId="5C7836C4"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AD9E07D"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385C25F"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D7EA1BD"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E0F805E"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3BC4C2C" w14:textId="77777777" w:rsidR="004759A2" w:rsidRPr="00792323" w:rsidRDefault="004759A2" w:rsidP="00887C58">
            <w:pPr>
              <w:pStyle w:val="TableMetaHeader"/>
              <w:rPr>
                <w:noProof w:val="0"/>
              </w:rPr>
            </w:pPr>
            <w:r w:rsidRPr="00792323">
              <w:rPr>
                <w:noProof w:val="0"/>
              </w:rPr>
              <w:t>Status</w:t>
            </w:r>
          </w:p>
        </w:tc>
      </w:tr>
      <w:tr w:rsidR="004759A2" w:rsidRPr="00792323" w14:paraId="72F0DA27" w14:textId="77777777">
        <w:tc>
          <w:tcPr>
            <w:tcW w:w="720" w:type="dxa"/>
            <w:tcBorders>
              <w:bottom w:val="double" w:sz="4" w:space="0" w:color="auto"/>
            </w:tcBorders>
            <w:shd w:val="clear" w:color="auto" w:fill="FFFFFF"/>
          </w:tcPr>
          <w:p w14:paraId="4ABF8BC8" w14:textId="77777777" w:rsidR="004759A2" w:rsidRPr="00792323" w:rsidRDefault="004759A2" w:rsidP="00887C58">
            <w:pPr>
              <w:pStyle w:val="TableMetaBody"/>
              <w:rPr>
                <w:noProof w:val="0"/>
              </w:rPr>
            </w:pPr>
            <w:r w:rsidRPr="00792323">
              <w:rPr>
                <w:noProof w:val="0"/>
              </w:rPr>
              <w:t>0344</w:t>
            </w:r>
          </w:p>
        </w:tc>
        <w:tc>
          <w:tcPr>
            <w:tcW w:w="1152" w:type="dxa"/>
            <w:tcBorders>
              <w:bottom w:val="double" w:sz="4" w:space="0" w:color="auto"/>
            </w:tcBorders>
            <w:shd w:val="clear" w:color="auto" w:fill="FFFFFF"/>
          </w:tcPr>
          <w:p w14:paraId="316252B2"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240B44BE"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5F58EAD6"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71360E52" w14:textId="77777777" w:rsidR="004759A2" w:rsidRPr="00792323" w:rsidRDefault="004759A2" w:rsidP="00887C58">
            <w:pPr>
              <w:pStyle w:val="TableMetaBody"/>
              <w:rPr>
                <w:noProof w:val="0"/>
              </w:rPr>
            </w:pPr>
            <w:r w:rsidRPr="00792323">
              <w:rPr>
                <w:noProof w:val="0"/>
              </w:rPr>
              <w:t>IN2-72</w:t>
            </w:r>
          </w:p>
        </w:tc>
        <w:tc>
          <w:tcPr>
            <w:tcW w:w="1152" w:type="dxa"/>
            <w:tcBorders>
              <w:bottom w:val="double" w:sz="4" w:space="0" w:color="auto"/>
            </w:tcBorders>
            <w:shd w:val="clear" w:color="auto" w:fill="FFFFFF"/>
          </w:tcPr>
          <w:p w14:paraId="41D06649" w14:textId="77777777" w:rsidR="004759A2" w:rsidRPr="00792323" w:rsidRDefault="004759A2" w:rsidP="00887C58">
            <w:pPr>
              <w:pStyle w:val="TableMetaBody"/>
              <w:rPr>
                <w:noProof w:val="0"/>
              </w:rPr>
            </w:pPr>
            <w:r w:rsidRPr="00792323">
              <w:rPr>
                <w:noProof w:val="0"/>
              </w:rPr>
              <w:t>Active</w:t>
            </w:r>
          </w:p>
        </w:tc>
      </w:tr>
    </w:tbl>
    <w:p w14:paraId="1CEE0FFE" w14:textId="77777777" w:rsidR="004759A2" w:rsidRPr="00792323" w:rsidRDefault="004759A2" w:rsidP="00FB5FA0">
      <w:pPr>
        <w:pStyle w:val="UserTableCaption"/>
        <w:rPr>
          <w:noProof/>
        </w:rPr>
      </w:pPr>
      <w:r w:rsidRPr="00792323">
        <w:rPr>
          <w:noProof/>
        </w:rPr>
        <w:t>User-defined</w:t>
      </w:r>
      <w:bookmarkEnd w:id="1109"/>
      <w:r w:rsidRPr="00792323">
        <w:rPr>
          <w:noProof/>
        </w:rPr>
        <w:t xml:space="preserve"> Table 0344 – Patient’s Relationship to Insured</w:t>
      </w:r>
      <w:r w:rsidRPr="00792323">
        <w:rPr>
          <w:noProof/>
        </w:rPr>
        <w:fldChar w:fldCharType="begin"/>
      </w:r>
      <w:r w:rsidRPr="00792323">
        <w:rPr>
          <w:noProof/>
        </w:rPr>
        <w:instrText xml:space="preserve">xe </w:instrText>
      </w:r>
      <w:r w:rsidR="006559F5">
        <w:rPr>
          <w:noProof/>
        </w:rPr>
        <w:instrText>“</w:instrText>
      </w:r>
      <w:r w:rsidRPr="00792323">
        <w:rPr>
          <w:noProof/>
        </w:rPr>
        <w:instrText>User-de</w:instrText>
      </w:r>
      <w:bookmarkStart w:id="1110" w:name="_Toc382761350"/>
      <w:r w:rsidRPr="00792323">
        <w:rPr>
          <w:noProof/>
        </w:rPr>
        <w:instrText xml:space="preserve">fined Table 0344 </w:instrText>
      </w:r>
      <w:r w:rsidR="006559F5">
        <w:rPr>
          <w:noProof/>
        </w:rPr>
        <w:instrText>–</w:instrText>
      </w:r>
      <w:r w:rsidRPr="00792323">
        <w:rPr>
          <w:noProof/>
        </w:rPr>
        <w:instrText xml:space="preserve"> Patient’s relationshi</w:instrText>
      </w:r>
      <w:bookmarkEnd w:id="1110"/>
      <w:r w:rsidRPr="00792323">
        <w:rPr>
          <w:noProof/>
        </w:rPr>
        <w:instrText>p to insured</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5FF47814" w14:textId="77777777">
        <w:trPr>
          <w:tblHeader/>
          <w:jc w:val="center"/>
        </w:trPr>
        <w:tc>
          <w:tcPr>
            <w:tcW w:w="1374" w:type="dxa"/>
            <w:tcBorders>
              <w:top w:val="single" w:sz="12" w:space="0" w:color="auto"/>
            </w:tcBorders>
            <w:shd w:val="pct10" w:color="auto" w:fill="FFFFFF"/>
          </w:tcPr>
          <w:p w14:paraId="73E846A2" w14:textId="77777777" w:rsidR="004759A2" w:rsidRPr="00792323" w:rsidRDefault="004759A2" w:rsidP="00887C58">
            <w:pPr>
              <w:pStyle w:val="UserTableHeader"/>
              <w:jc w:val="center"/>
              <w:rPr>
                <w:noProof/>
              </w:rPr>
            </w:pPr>
            <w:r w:rsidRPr="00792323">
              <w:rPr>
                <w:noProof/>
              </w:rPr>
              <w:t>Value</w:t>
            </w:r>
          </w:p>
        </w:tc>
        <w:tc>
          <w:tcPr>
            <w:tcW w:w="5386" w:type="dxa"/>
            <w:tcBorders>
              <w:top w:val="single" w:sz="12" w:space="0" w:color="auto"/>
            </w:tcBorders>
            <w:shd w:val="pct10" w:color="auto" w:fill="FFFFFF"/>
          </w:tcPr>
          <w:p w14:paraId="30EA9A02" w14:textId="77777777" w:rsidR="004759A2" w:rsidRPr="00792323" w:rsidRDefault="004759A2" w:rsidP="00887C58">
            <w:pPr>
              <w:pStyle w:val="UserTableHeader"/>
              <w:rPr>
                <w:noProof/>
              </w:rPr>
            </w:pPr>
            <w:r w:rsidRPr="00792323">
              <w:rPr>
                <w:noProof/>
              </w:rPr>
              <w:t>Description</w:t>
            </w:r>
          </w:p>
        </w:tc>
        <w:tc>
          <w:tcPr>
            <w:tcW w:w="1378" w:type="dxa"/>
            <w:tcBorders>
              <w:top w:val="single" w:sz="12" w:space="0" w:color="auto"/>
            </w:tcBorders>
            <w:shd w:val="pct10" w:color="auto" w:fill="FFFFFF"/>
          </w:tcPr>
          <w:p w14:paraId="3322FA98" w14:textId="77777777" w:rsidR="004759A2" w:rsidRPr="00792323" w:rsidRDefault="004759A2" w:rsidP="00887C58">
            <w:pPr>
              <w:pStyle w:val="UserTableHeader"/>
              <w:rPr>
                <w:noProof/>
              </w:rPr>
            </w:pPr>
            <w:r w:rsidRPr="00792323">
              <w:rPr>
                <w:noProof/>
              </w:rPr>
              <w:t>Comment</w:t>
            </w:r>
          </w:p>
        </w:tc>
      </w:tr>
      <w:tr w:rsidR="004759A2" w:rsidRPr="00792323" w14:paraId="5EA9A4AA" w14:textId="77777777">
        <w:trPr>
          <w:jc w:val="center"/>
        </w:trPr>
        <w:tc>
          <w:tcPr>
            <w:tcW w:w="1374" w:type="dxa"/>
            <w:shd w:val="clear" w:color="auto" w:fill="FFFFFF"/>
          </w:tcPr>
          <w:p w14:paraId="40AF6F75" w14:textId="77777777" w:rsidR="004759A2" w:rsidRPr="00792323" w:rsidRDefault="004759A2" w:rsidP="00887C58">
            <w:pPr>
              <w:pStyle w:val="UserTableBody"/>
              <w:jc w:val="center"/>
              <w:rPr>
                <w:noProof/>
              </w:rPr>
            </w:pPr>
            <w:r w:rsidRPr="00792323">
              <w:rPr>
                <w:noProof/>
              </w:rPr>
              <w:t>01</w:t>
            </w:r>
          </w:p>
        </w:tc>
        <w:tc>
          <w:tcPr>
            <w:tcW w:w="5386" w:type="dxa"/>
            <w:shd w:val="clear" w:color="auto" w:fill="FFFFFF"/>
          </w:tcPr>
          <w:p w14:paraId="2553AD54" w14:textId="77777777" w:rsidR="004759A2" w:rsidRPr="00792323" w:rsidRDefault="004759A2" w:rsidP="00887C58">
            <w:pPr>
              <w:pStyle w:val="UserTableBody"/>
              <w:rPr>
                <w:noProof/>
              </w:rPr>
            </w:pPr>
            <w:r w:rsidRPr="00792323">
              <w:rPr>
                <w:noProof/>
              </w:rPr>
              <w:t>Patient is insured</w:t>
            </w:r>
          </w:p>
        </w:tc>
        <w:tc>
          <w:tcPr>
            <w:tcW w:w="1378" w:type="dxa"/>
            <w:shd w:val="clear" w:color="auto" w:fill="FFFFFF"/>
          </w:tcPr>
          <w:p w14:paraId="162D307B" w14:textId="77777777" w:rsidR="004759A2" w:rsidRPr="00792323" w:rsidRDefault="004759A2" w:rsidP="00887C58">
            <w:pPr>
              <w:pStyle w:val="UserTableBody"/>
              <w:rPr>
                <w:noProof/>
              </w:rPr>
            </w:pPr>
          </w:p>
        </w:tc>
      </w:tr>
      <w:tr w:rsidR="004759A2" w:rsidRPr="00792323" w14:paraId="3962ED50" w14:textId="77777777">
        <w:trPr>
          <w:jc w:val="center"/>
        </w:trPr>
        <w:tc>
          <w:tcPr>
            <w:tcW w:w="1374" w:type="dxa"/>
            <w:shd w:val="clear" w:color="auto" w:fill="FFFFFF"/>
          </w:tcPr>
          <w:p w14:paraId="2D1F00A0" w14:textId="77777777" w:rsidR="004759A2" w:rsidRPr="00792323" w:rsidRDefault="004759A2" w:rsidP="00887C58">
            <w:pPr>
              <w:pStyle w:val="UserTableBody"/>
              <w:jc w:val="center"/>
              <w:rPr>
                <w:noProof/>
              </w:rPr>
            </w:pPr>
            <w:r w:rsidRPr="00792323">
              <w:rPr>
                <w:noProof/>
              </w:rPr>
              <w:t>02</w:t>
            </w:r>
          </w:p>
        </w:tc>
        <w:tc>
          <w:tcPr>
            <w:tcW w:w="5386" w:type="dxa"/>
            <w:shd w:val="clear" w:color="auto" w:fill="FFFFFF"/>
          </w:tcPr>
          <w:p w14:paraId="1967BF10" w14:textId="77777777" w:rsidR="004759A2" w:rsidRPr="00792323" w:rsidRDefault="004759A2" w:rsidP="00887C58">
            <w:pPr>
              <w:pStyle w:val="UserTableBody"/>
              <w:rPr>
                <w:noProof/>
              </w:rPr>
            </w:pPr>
            <w:r w:rsidRPr="00792323">
              <w:rPr>
                <w:noProof/>
              </w:rPr>
              <w:t>Spouse</w:t>
            </w:r>
          </w:p>
        </w:tc>
        <w:tc>
          <w:tcPr>
            <w:tcW w:w="1378" w:type="dxa"/>
            <w:shd w:val="clear" w:color="auto" w:fill="FFFFFF"/>
          </w:tcPr>
          <w:p w14:paraId="3C19807C" w14:textId="77777777" w:rsidR="004759A2" w:rsidRPr="00792323" w:rsidRDefault="004759A2" w:rsidP="00887C58">
            <w:pPr>
              <w:pStyle w:val="UserTableBody"/>
              <w:rPr>
                <w:noProof/>
              </w:rPr>
            </w:pPr>
          </w:p>
        </w:tc>
      </w:tr>
      <w:tr w:rsidR="004759A2" w:rsidRPr="00BE472D" w14:paraId="52E50046" w14:textId="77777777">
        <w:trPr>
          <w:jc w:val="center"/>
        </w:trPr>
        <w:tc>
          <w:tcPr>
            <w:tcW w:w="1374" w:type="dxa"/>
            <w:shd w:val="clear" w:color="auto" w:fill="FFFFFF"/>
          </w:tcPr>
          <w:p w14:paraId="2336EEDB" w14:textId="77777777" w:rsidR="004759A2" w:rsidRPr="00792323" w:rsidRDefault="004759A2" w:rsidP="00887C58">
            <w:pPr>
              <w:pStyle w:val="UserTableBody"/>
              <w:jc w:val="center"/>
              <w:rPr>
                <w:noProof/>
              </w:rPr>
            </w:pPr>
            <w:r w:rsidRPr="00792323">
              <w:rPr>
                <w:noProof/>
              </w:rPr>
              <w:t>03</w:t>
            </w:r>
          </w:p>
        </w:tc>
        <w:tc>
          <w:tcPr>
            <w:tcW w:w="5386" w:type="dxa"/>
            <w:shd w:val="clear" w:color="auto" w:fill="FFFFFF"/>
          </w:tcPr>
          <w:p w14:paraId="0D760467" w14:textId="77777777" w:rsidR="004759A2" w:rsidRPr="00792323" w:rsidRDefault="004759A2" w:rsidP="00887C58">
            <w:pPr>
              <w:pStyle w:val="UserTableBody"/>
              <w:rPr>
                <w:noProof/>
              </w:rPr>
            </w:pPr>
            <w:r w:rsidRPr="00792323">
              <w:rPr>
                <w:noProof/>
              </w:rPr>
              <w:t>Natural child/insured financia</w:t>
            </w:r>
            <w:bookmarkStart w:id="1111" w:name="HL70344"/>
            <w:r w:rsidRPr="00792323">
              <w:rPr>
                <w:noProof/>
              </w:rPr>
              <w:t>l responsibility</w:t>
            </w:r>
          </w:p>
        </w:tc>
        <w:tc>
          <w:tcPr>
            <w:tcW w:w="1378" w:type="dxa"/>
            <w:shd w:val="clear" w:color="auto" w:fill="FFFFFF"/>
          </w:tcPr>
          <w:p w14:paraId="0393A9C8" w14:textId="77777777" w:rsidR="004759A2" w:rsidRPr="00792323" w:rsidRDefault="004759A2" w:rsidP="00887C58">
            <w:pPr>
              <w:pStyle w:val="UserTableBody"/>
              <w:rPr>
                <w:noProof/>
              </w:rPr>
            </w:pPr>
          </w:p>
        </w:tc>
      </w:tr>
      <w:tr w:rsidR="004759A2" w:rsidRPr="00BE472D" w14:paraId="091EAF6F" w14:textId="77777777">
        <w:trPr>
          <w:jc w:val="center"/>
        </w:trPr>
        <w:tc>
          <w:tcPr>
            <w:tcW w:w="1374" w:type="dxa"/>
            <w:shd w:val="clear" w:color="auto" w:fill="FFFFFF"/>
          </w:tcPr>
          <w:p w14:paraId="3648541F" w14:textId="77777777" w:rsidR="004759A2" w:rsidRPr="00792323" w:rsidRDefault="004759A2" w:rsidP="00887C58">
            <w:pPr>
              <w:pStyle w:val="UserTableBody"/>
              <w:jc w:val="center"/>
              <w:rPr>
                <w:noProof/>
              </w:rPr>
            </w:pPr>
            <w:r w:rsidRPr="00792323">
              <w:rPr>
                <w:noProof/>
              </w:rPr>
              <w:t>04</w:t>
            </w:r>
          </w:p>
        </w:tc>
        <w:tc>
          <w:tcPr>
            <w:tcW w:w="5386" w:type="dxa"/>
            <w:shd w:val="clear" w:color="auto" w:fill="FFFFFF"/>
          </w:tcPr>
          <w:p w14:paraId="0FD0092C" w14:textId="77777777" w:rsidR="004759A2" w:rsidRPr="00792323" w:rsidRDefault="004759A2" w:rsidP="00887C58">
            <w:pPr>
              <w:pStyle w:val="UserTableBody"/>
              <w:rPr>
                <w:noProof/>
              </w:rPr>
            </w:pPr>
            <w:r w:rsidRPr="00792323">
              <w:rPr>
                <w:noProof/>
              </w:rPr>
              <w:t>Natural child/Insured does not have financial responsibility</w:t>
            </w:r>
          </w:p>
        </w:tc>
        <w:tc>
          <w:tcPr>
            <w:tcW w:w="1378" w:type="dxa"/>
            <w:shd w:val="clear" w:color="auto" w:fill="FFFFFF"/>
          </w:tcPr>
          <w:p w14:paraId="3AFCA3A4" w14:textId="77777777" w:rsidR="004759A2" w:rsidRPr="00792323" w:rsidRDefault="004759A2" w:rsidP="00887C58">
            <w:pPr>
              <w:pStyle w:val="UserTableBody"/>
              <w:rPr>
                <w:noProof/>
              </w:rPr>
            </w:pPr>
          </w:p>
        </w:tc>
      </w:tr>
      <w:tr w:rsidR="004759A2" w:rsidRPr="00792323" w14:paraId="7FBB424B" w14:textId="77777777">
        <w:trPr>
          <w:jc w:val="center"/>
        </w:trPr>
        <w:tc>
          <w:tcPr>
            <w:tcW w:w="1374" w:type="dxa"/>
            <w:shd w:val="clear" w:color="auto" w:fill="FFFFFF"/>
          </w:tcPr>
          <w:p w14:paraId="793CFB87" w14:textId="77777777" w:rsidR="004759A2" w:rsidRPr="00792323" w:rsidRDefault="004759A2" w:rsidP="00887C58">
            <w:pPr>
              <w:pStyle w:val="UserTableBody"/>
              <w:jc w:val="center"/>
              <w:rPr>
                <w:noProof/>
              </w:rPr>
            </w:pPr>
            <w:r w:rsidRPr="00792323">
              <w:rPr>
                <w:noProof/>
              </w:rPr>
              <w:t>05</w:t>
            </w:r>
          </w:p>
        </w:tc>
        <w:tc>
          <w:tcPr>
            <w:tcW w:w="5386" w:type="dxa"/>
            <w:shd w:val="clear" w:color="auto" w:fill="FFFFFF"/>
          </w:tcPr>
          <w:p w14:paraId="338A71D0" w14:textId="77777777" w:rsidR="004759A2" w:rsidRPr="00792323" w:rsidRDefault="004759A2" w:rsidP="00887C58">
            <w:pPr>
              <w:pStyle w:val="UserTableBody"/>
              <w:rPr>
                <w:noProof/>
              </w:rPr>
            </w:pPr>
            <w:r w:rsidRPr="00792323">
              <w:rPr>
                <w:noProof/>
              </w:rPr>
              <w:t>Step child</w:t>
            </w:r>
          </w:p>
        </w:tc>
        <w:tc>
          <w:tcPr>
            <w:tcW w:w="1378" w:type="dxa"/>
            <w:shd w:val="clear" w:color="auto" w:fill="FFFFFF"/>
          </w:tcPr>
          <w:p w14:paraId="613D177F" w14:textId="77777777" w:rsidR="004759A2" w:rsidRPr="00792323" w:rsidRDefault="004759A2" w:rsidP="00887C58">
            <w:pPr>
              <w:pStyle w:val="UserTableBody"/>
              <w:rPr>
                <w:noProof/>
              </w:rPr>
            </w:pPr>
          </w:p>
        </w:tc>
      </w:tr>
      <w:tr w:rsidR="004759A2" w:rsidRPr="00792323" w14:paraId="0EDBD1E4" w14:textId="77777777">
        <w:trPr>
          <w:jc w:val="center"/>
        </w:trPr>
        <w:tc>
          <w:tcPr>
            <w:tcW w:w="1374" w:type="dxa"/>
            <w:shd w:val="clear" w:color="auto" w:fill="FFFFFF"/>
          </w:tcPr>
          <w:p w14:paraId="4DEB2B4F" w14:textId="77777777" w:rsidR="004759A2" w:rsidRPr="00792323" w:rsidRDefault="004759A2" w:rsidP="00887C58">
            <w:pPr>
              <w:pStyle w:val="UserTableBody"/>
              <w:jc w:val="center"/>
              <w:rPr>
                <w:noProof/>
              </w:rPr>
            </w:pPr>
            <w:r w:rsidRPr="00792323">
              <w:rPr>
                <w:noProof/>
              </w:rPr>
              <w:t>06</w:t>
            </w:r>
          </w:p>
        </w:tc>
        <w:tc>
          <w:tcPr>
            <w:tcW w:w="5386" w:type="dxa"/>
            <w:shd w:val="clear" w:color="auto" w:fill="FFFFFF"/>
          </w:tcPr>
          <w:p w14:paraId="51E95D79" w14:textId="77777777" w:rsidR="004759A2" w:rsidRPr="00792323" w:rsidRDefault="004759A2" w:rsidP="00887C58">
            <w:pPr>
              <w:pStyle w:val="UserTableBody"/>
              <w:rPr>
                <w:noProof/>
              </w:rPr>
            </w:pPr>
            <w:r w:rsidRPr="00792323">
              <w:rPr>
                <w:noProof/>
              </w:rPr>
              <w:t>Foster child</w:t>
            </w:r>
          </w:p>
        </w:tc>
        <w:tc>
          <w:tcPr>
            <w:tcW w:w="1378" w:type="dxa"/>
            <w:shd w:val="clear" w:color="auto" w:fill="FFFFFF"/>
          </w:tcPr>
          <w:p w14:paraId="00B3DAC1" w14:textId="77777777" w:rsidR="004759A2" w:rsidRPr="00792323" w:rsidRDefault="004759A2" w:rsidP="00887C58">
            <w:pPr>
              <w:pStyle w:val="UserTableBody"/>
              <w:rPr>
                <w:noProof/>
              </w:rPr>
            </w:pPr>
          </w:p>
        </w:tc>
      </w:tr>
      <w:tr w:rsidR="004759A2" w:rsidRPr="00792323" w14:paraId="133A07A2" w14:textId="77777777">
        <w:trPr>
          <w:jc w:val="center"/>
        </w:trPr>
        <w:tc>
          <w:tcPr>
            <w:tcW w:w="1374" w:type="dxa"/>
            <w:shd w:val="clear" w:color="auto" w:fill="FFFFFF"/>
          </w:tcPr>
          <w:p w14:paraId="220FDF03" w14:textId="77777777" w:rsidR="004759A2" w:rsidRPr="00792323" w:rsidRDefault="004759A2" w:rsidP="00887C58">
            <w:pPr>
              <w:pStyle w:val="UserTableBody"/>
              <w:jc w:val="center"/>
              <w:rPr>
                <w:noProof/>
              </w:rPr>
            </w:pPr>
            <w:r w:rsidRPr="00792323">
              <w:rPr>
                <w:noProof/>
              </w:rPr>
              <w:t>07</w:t>
            </w:r>
          </w:p>
        </w:tc>
        <w:tc>
          <w:tcPr>
            <w:tcW w:w="5386" w:type="dxa"/>
            <w:shd w:val="clear" w:color="auto" w:fill="FFFFFF"/>
          </w:tcPr>
          <w:p w14:paraId="55EB4A7F" w14:textId="77777777" w:rsidR="004759A2" w:rsidRPr="00792323" w:rsidRDefault="004759A2" w:rsidP="00887C58">
            <w:pPr>
              <w:pStyle w:val="UserTableBody"/>
              <w:rPr>
                <w:noProof/>
              </w:rPr>
            </w:pPr>
            <w:r w:rsidRPr="00792323">
              <w:rPr>
                <w:noProof/>
              </w:rPr>
              <w:t>Ward</w:t>
            </w:r>
            <w:bookmarkEnd w:id="1111"/>
            <w:r w:rsidRPr="00792323">
              <w:rPr>
                <w:noProof/>
              </w:rPr>
              <w:t xml:space="preserve"> of the court</w:t>
            </w:r>
          </w:p>
        </w:tc>
        <w:tc>
          <w:tcPr>
            <w:tcW w:w="1378" w:type="dxa"/>
            <w:shd w:val="clear" w:color="auto" w:fill="FFFFFF"/>
          </w:tcPr>
          <w:p w14:paraId="3E95C882" w14:textId="77777777" w:rsidR="004759A2" w:rsidRPr="00792323" w:rsidRDefault="004759A2" w:rsidP="00887C58">
            <w:pPr>
              <w:pStyle w:val="UserTableBody"/>
              <w:rPr>
                <w:noProof/>
              </w:rPr>
            </w:pPr>
          </w:p>
        </w:tc>
      </w:tr>
      <w:tr w:rsidR="004759A2" w:rsidRPr="00792323" w14:paraId="10B45F9C" w14:textId="77777777">
        <w:trPr>
          <w:jc w:val="center"/>
        </w:trPr>
        <w:tc>
          <w:tcPr>
            <w:tcW w:w="1374" w:type="dxa"/>
            <w:shd w:val="clear" w:color="auto" w:fill="FFFFFF"/>
          </w:tcPr>
          <w:p w14:paraId="3443949D" w14:textId="77777777" w:rsidR="004759A2" w:rsidRPr="00792323" w:rsidRDefault="004759A2" w:rsidP="00887C58">
            <w:pPr>
              <w:pStyle w:val="UserTableBody"/>
              <w:jc w:val="center"/>
              <w:rPr>
                <w:noProof/>
              </w:rPr>
            </w:pPr>
            <w:r w:rsidRPr="00792323">
              <w:rPr>
                <w:noProof/>
              </w:rPr>
              <w:t>08</w:t>
            </w:r>
          </w:p>
        </w:tc>
        <w:tc>
          <w:tcPr>
            <w:tcW w:w="5386" w:type="dxa"/>
            <w:shd w:val="clear" w:color="auto" w:fill="FFFFFF"/>
          </w:tcPr>
          <w:p w14:paraId="1FA91ECF" w14:textId="77777777" w:rsidR="004759A2" w:rsidRPr="00792323" w:rsidRDefault="004759A2" w:rsidP="00887C58">
            <w:pPr>
              <w:pStyle w:val="UserTableBody"/>
              <w:rPr>
                <w:noProof/>
              </w:rPr>
            </w:pPr>
            <w:r w:rsidRPr="00792323">
              <w:rPr>
                <w:noProof/>
              </w:rPr>
              <w:t>Employee</w:t>
            </w:r>
          </w:p>
        </w:tc>
        <w:tc>
          <w:tcPr>
            <w:tcW w:w="1378" w:type="dxa"/>
            <w:shd w:val="clear" w:color="auto" w:fill="FFFFFF"/>
          </w:tcPr>
          <w:p w14:paraId="360FA186" w14:textId="77777777" w:rsidR="004759A2" w:rsidRPr="00792323" w:rsidRDefault="004759A2" w:rsidP="00887C58">
            <w:pPr>
              <w:pStyle w:val="UserTableBody"/>
              <w:rPr>
                <w:noProof/>
              </w:rPr>
            </w:pPr>
          </w:p>
        </w:tc>
      </w:tr>
      <w:tr w:rsidR="004759A2" w:rsidRPr="00792323" w14:paraId="6822956C" w14:textId="77777777">
        <w:trPr>
          <w:jc w:val="center"/>
        </w:trPr>
        <w:tc>
          <w:tcPr>
            <w:tcW w:w="1374" w:type="dxa"/>
            <w:shd w:val="clear" w:color="auto" w:fill="FFFFFF"/>
          </w:tcPr>
          <w:p w14:paraId="72C4938C" w14:textId="77777777" w:rsidR="004759A2" w:rsidRPr="00792323" w:rsidRDefault="004759A2" w:rsidP="00887C58">
            <w:pPr>
              <w:pStyle w:val="UserTableBody"/>
              <w:jc w:val="center"/>
              <w:rPr>
                <w:noProof/>
              </w:rPr>
            </w:pPr>
            <w:r w:rsidRPr="00792323">
              <w:rPr>
                <w:noProof/>
              </w:rPr>
              <w:t>09</w:t>
            </w:r>
          </w:p>
        </w:tc>
        <w:tc>
          <w:tcPr>
            <w:tcW w:w="5386" w:type="dxa"/>
            <w:shd w:val="clear" w:color="auto" w:fill="FFFFFF"/>
          </w:tcPr>
          <w:p w14:paraId="7A5D64AE" w14:textId="77777777" w:rsidR="004759A2" w:rsidRPr="00792323" w:rsidRDefault="004759A2" w:rsidP="00887C58">
            <w:pPr>
              <w:pStyle w:val="UserTableBody"/>
              <w:rPr>
                <w:noProof/>
              </w:rPr>
            </w:pPr>
            <w:r w:rsidRPr="00792323">
              <w:rPr>
                <w:noProof/>
              </w:rPr>
              <w:t>Unknown</w:t>
            </w:r>
          </w:p>
        </w:tc>
        <w:tc>
          <w:tcPr>
            <w:tcW w:w="1378" w:type="dxa"/>
            <w:shd w:val="clear" w:color="auto" w:fill="FFFFFF"/>
          </w:tcPr>
          <w:p w14:paraId="6BEC6D1B" w14:textId="77777777" w:rsidR="004759A2" w:rsidRPr="00792323" w:rsidRDefault="004759A2" w:rsidP="00887C58">
            <w:pPr>
              <w:pStyle w:val="UserTableBody"/>
              <w:rPr>
                <w:noProof/>
              </w:rPr>
            </w:pPr>
          </w:p>
        </w:tc>
      </w:tr>
      <w:tr w:rsidR="004759A2" w:rsidRPr="00792323" w14:paraId="1F7E8E9A" w14:textId="77777777">
        <w:trPr>
          <w:jc w:val="center"/>
        </w:trPr>
        <w:tc>
          <w:tcPr>
            <w:tcW w:w="1374" w:type="dxa"/>
            <w:shd w:val="clear" w:color="auto" w:fill="FFFFFF"/>
          </w:tcPr>
          <w:p w14:paraId="11CB50BD" w14:textId="77777777" w:rsidR="004759A2" w:rsidRPr="00792323" w:rsidRDefault="004759A2" w:rsidP="00887C58">
            <w:pPr>
              <w:pStyle w:val="UserTableBody"/>
              <w:jc w:val="center"/>
              <w:rPr>
                <w:noProof/>
              </w:rPr>
            </w:pPr>
            <w:r w:rsidRPr="00792323">
              <w:rPr>
                <w:noProof/>
              </w:rPr>
              <w:t>10</w:t>
            </w:r>
          </w:p>
        </w:tc>
        <w:tc>
          <w:tcPr>
            <w:tcW w:w="5386" w:type="dxa"/>
            <w:shd w:val="clear" w:color="auto" w:fill="FFFFFF"/>
          </w:tcPr>
          <w:p w14:paraId="3FE529D8" w14:textId="77777777" w:rsidR="004759A2" w:rsidRPr="00792323" w:rsidRDefault="004759A2" w:rsidP="00887C58">
            <w:pPr>
              <w:pStyle w:val="UserTableBody"/>
              <w:rPr>
                <w:noProof/>
              </w:rPr>
            </w:pPr>
            <w:r w:rsidRPr="00792323">
              <w:rPr>
                <w:noProof/>
              </w:rPr>
              <w:t>Handicapped dependent</w:t>
            </w:r>
          </w:p>
        </w:tc>
        <w:tc>
          <w:tcPr>
            <w:tcW w:w="1378" w:type="dxa"/>
            <w:shd w:val="clear" w:color="auto" w:fill="FFFFFF"/>
          </w:tcPr>
          <w:p w14:paraId="55830C5F" w14:textId="77777777" w:rsidR="004759A2" w:rsidRPr="00792323" w:rsidRDefault="004759A2" w:rsidP="00887C58">
            <w:pPr>
              <w:pStyle w:val="UserTableBody"/>
              <w:rPr>
                <w:noProof/>
              </w:rPr>
            </w:pPr>
          </w:p>
        </w:tc>
      </w:tr>
      <w:tr w:rsidR="004759A2" w:rsidRPr="00792323" w14:paraId="61AF0A49" w14:textId="77777777">
        <w:trPr>
          <w:jc w:val="center"/>
        </w:trPr>
        <w:tc>
          <w:tcPr>
            <w:tcW w:w="1374" w:type="dxa"/>
            <w:shd w:val="clear" w:color="auto" w:fill="FFFFFF"/>
          </w:tcPr>
          <w:p w14:paraId="5531679C" w14:textId="77777777" w:rsidR="004759A2" w:rsidRPr="00792323" w:rsidRDefault="004759A2" w:rsidP="00887C58">
            <w:pPr>
              <w:pStyle w:val="UserTableBody"/>
              <w:jc w:val="center"/>
              <w:rPr>
                <w:noProof/>
              </w:rPr>
            </w:pPr>
            <w:r w:rsidRPr="00792323">
              <w:rPr>
                <w:noProof/>
              </w:rPr>
              <w:t>11</w:t>
            </w:r>
          </w:p>
        </w:tc>
        <w:tc>
          <w:tcPr>
            <w:tcW w:w="5386" w:type="dxa"/>
            <w:shd w:val="clear" w:color="auto" w:fill="FFFFFF"/>
          </w:tcPr>
          <w:p w14:paraId="6360B851" w14:textId="77777777" w:rsidR="004759A2" w:rsidRPr="00792323" w:rsidRDefault="004759A2" w:rsidP="00887C58">
            <w:pPr>
              <w:pStyle w:val="UserTableBody"/>
              <w:rPr>
                <w:noProof/>
              </w:rPr>
            </w:pPr>
            <w:r w:rsidRPr="00792323">
              <w:rPr>
                <w:noProof/>
              </w:rPr>
              <w:t>Organ donor</w:t>
            </w:r>
          </w:p>
        </w:tc>
        <w:tc>
          <w:tcPr>
            <w:tcW w:w="1378" w:type="dxa"/>
            <w:shd w:val="clear" w:color="auto" w:fill="FFFFFF"/>
          </w:tcPr>
          <w:p w14:paraId="108BE3CE" w14:textId="77777777" w:rsidR="004759A2" w:rsidRPr="00792323" w:rsidRDefault="004759A2" w:rsidP="00887C58">
            <w:pPr>
              <w:pStyle w:val="UserTableBody"/>
              <w:rPr>
                <w:noProof/>
              </w:rPr>
            </w:pPr>
          </w:p>
        </w:tc>
      </w:tr>
      <w:tr w:rsidR="004759A2" w:rsidRPr="00792323" w14:paraId="752508CE" w14:textId="77777777">
        <w:trPr>
          <w:jc w:val="center"/>
        </w:trPr>
        <w:tc>
          <w:tcPr>
            <w:tcW w:w="1374" w:type="dxa"/>
            <w:shd w:val="clear" w:color="auto" w:fill="FFFFFF"/>
          </w:tcPr>
          <w:p w14:paraId="132A720E" w14:textId="77777777" w:rsidR="004759A2" w:rsidRPr="00792323" w:rsidRDefault="004759A2" w:rsidP="00887C58">
            <w:pPr>
              <w:pStyle w:val="UserTableBody"/>
              <w:jc w:val="center"/>
              <w:rPr>
                <w:noProof/>
              </w:rPr>
            </w:pPr>
            <w:r w:rsidRPr="00792323">
              <w:rPr>
                <w:noProof/>
              </w:rPr>
              <w:t>12</w:t>
            </w:r>
          </w:p>
        </w:tc>
        <w:tc>
          <w:tcPr>
            <w:tcW w:w="5386" w:type="dxa"/>
            <w:shd w:val="clear" w:color="auto" w:fill="FFFFFF"/>
          </w:tcPr>
          <w:p w14:paraId="5E664D43" w14:textId="77777777" w:rsidR="004759A2" w:rsidRPr="00792323" w:rsidRDefault="004759A2" w:rsidP="00887C58">
            <w:pPr>
              <w:pStyle w:val="UserTableBody"/>
              <w:rPr>
                <w:noProof/>
              </w:rPr>
            </w:pPr>
            <w:r w:rsidRPr="00792323">
              <w:rPr>
                <w:noProof/>
              </w:rPr>
              <w:t>Cadaver donor</w:t>
            </w:r>
          </w:p>
        </w:tc>
        <w:tc>
          <w:tcPr>
            <w:tcW w:w="1378" w:type="dxa"/>
            <w:shd w:val="clear" w:color="auto" w:fill="FFFFFF"/>
          </w:tcPr>
          <w:p w14:paraId="15AEFCCD" w14:textId="77777777" w:rsidR="004759A2" w:rsidRPr="00792323" w:rsidRDefault="004759A2" w:rsidP="00887C58">
            <w:pPr>
              <w:pStyle w:val="UserTableBody"/>
              <w:rPr>
                <w:noProof/>
              </w:rPr>
            </w:pPr>
          </w:p>
        </w:tc>
      </w:tr>
      <w:tr w:rsidR="004759A2" w:rsidRPr="00792323" w14:paraId="24C93500" w14:textId="77777777">
        <w:trPr>
          <w:jc w:val="center"/>
        </w:trPr>
        <w:tc>
          <w:tcPr>
            <w:tcW w:w="1374" w:type="dxa"/>
            <w:shd w:val="clear" w:color="auto" w:fill="FFFFFF"/>
          </w:tcPr>
          <w:p w14:paraId="28CFB9DA" w14:textId="77777777" w:rsidR="004759A2" w:rsidRPr="00792323" w:rsidRDefault="004759A2" w:rsidP="00887C58">
            <w:pPr>
              <w:pStyle w:val="UserTableBody"/>
              <w:jc w:val="center"/>
              <w:rPr>
                <w:noProof/>
              </w:rPr>
            </w:pPr>
            <w:r w:rsidRPr="00792323">
              <w:rPr>
                <w:noProof/>
              </w:rPr>
              <w:t>13</w:t>
            </w:r>
          </w:p>
        </w:tc>
        <w:tc>
          <w:tcPr>
            <w:tcW w:w="5386" w:type="dxa"/>
            <w:shd w:val="clear" w:color="auto" w:fill="FFFFFF"/>
          </w:tcPr>
          <w:p w14:paraId="4419B324" w14:textId="77777777" w:rsidR="004759A2" w:rsidRPr="00792323" w:rsidRDefault="004759A2" w:rsidP="00887C58">
            <w:pPr>
              <w:pStyle w:val="UserTableBody"/>
              <w:rPr>
                <w:noProof/>
              </w:rPr>
            </w:pPr>
            <w:r w:rsidRPr="00792323">
              <w:rPr>
                <w:noProof/>
              </w:rPr>
              <w:t>Grandchild</w:t>
            </w:r>
          </w:p>
        </w:tc>
        <w:tc>
          <w:tcPr>
            <w:tcW w:w="1378" w:type="dxa"/>
            <w:shd w:val="clear" w:color="auto" w:fill="FFFFFF"/>
          </w:tcPr>
          <w:p w14:paraId="28FA48D7" w14:textId="77777777" w:rsidR="004759A2" w:rsidRPr="00792323" w:rsidRDefault="004759A2" w:rsidP="00887C58">
            <w:pPr>
              <w:pStyle w:val="UserTableBody"/>
              <w:rPr>
                <w:noProof/>
              </w:rPr>
            </w:pPr>
          </w:p>
        </w:tc>
      </w:tr>
      <w:tr w:rsidR="004759A2" w:rsidRPr="00792323" w14:paraId="50B574EA" w14:textId="77777777">
        <w:trPr>
          <w:jc w:val="center"/>
        </w:trPr>
        <w:tc>
          <w:tcPr>
            <w:tcW w:w="1374" w:type="dxa"/>
            <w:shd w:val="clear" w:color="auto" w:fill="FFFFFF"/>
          </w:tcPr>
          <w:p w14:paraId="5603131F" w14:textId="77777777" w:rsidR="004759A2" w:rsidRPr="00792323" w:rsidRDefault="004759A2" w:rsidP="00887C58">
            <w:pPr>
              <w:pStyle w:val="UserTableBody"/>
              <w:jc w:val="center"/>
              <w:rPr>
                <w:noProof/>
              </w:rPr>
            </w:pPr>
            <w:r w:rsidRPr="00792323">
              <w:rPr>
                <w:noProof/>
              </w:rPr>
              <w:t>14</w:t>
            </w:r>
          </w:p>
        </w:tc>
        <w:tc>
          <w:tcPr>
            <w:tcW w:w="5386" w:type="dxa"/>
            <w:shd w:val="clear" w:color="auto" w:fill="FFFFFF"/>
          </w:tcPr>
          <w:p w14:paraId="4F016919" w14:textId="77777777" w:rsidR="004759A2" w:rsidRPr="00792323" w:rsidRDefault="004759A2" w:rsidP="00887C58">
            <w:pPr>
              <w:pStyle w:val="UserTableBody"/>
              <w:rPr>
                <w:noProof/>
              </w:rPr>
            </w:pPr>
            <w:r w:rsidRPr="00792323">
              <w:rPr>
                <w:noProof/>
              </w:rPr>
              <w:t>Niece/nephew</w:t>
            </w:r>
          </w:p>
        </w:tc>
        <w:tc>
          <w:tcPr>
            <w:tcW w:w="1378" w:type="dxa"/>
            <w:shd w:val="clear" w:color="auto" w:fill="FFFFFF"/>
          </w:tcPr>
          <w:p w14:paraId="0429BFF3" w14:textId="77777777" w:rsidR="004759A2" w:rsidRPr="00792323" w:rsidRDefault="004759A2" w:rsidP="00887C58">
            <w:pPr>
              <w:pStyle w:val="UserTableBody"/>
              <w:rPr>
                <w:noProof/>
              </w:rPr>
            </w:pPr>
          </w:p>
        </w:tc>
      </w:tr>
      <w:tr w:rsidR="004759A2" w:rsidRPr="00792323" w14:paraId="04AB271E" w14:textId="77777777">
        <w:trPr>
          <w:jc w:val="center"/>
        </w:trPr>
        <w:tc>
          <w:tcPr>
            <w:tcW w:w="1374" w:type="dxa"/>
            <w:shd w:val="clear" w:color="auto" w:fill="FFFFFF"/>
          </w:tcPr>
          <w:p w14:paraId="5C531238" w14:textId="77777777" w:rsidR="004759A2" w:rsidRPr="00792323" w:rsidRDefault="004759A2" w:rsidP="00887C58">
            <w:pPr>
              <w:pStyle w:val="UserTableBody"/>
              <w:jc w:val="center"/>
              <w:rPr>
                <w:noProof/>
              </w:rPr>
            </w:pPr>
            <w:r w:rsidRPr="00792323">
              <w:rPr>
                <w:noProof/>
              </w:rPr>
              <w:t>15</w:t>
            </w:r>
          </w:p>
        </w:tc>
        <w:tc>
          <w:tcPr>
            <w:tcW w:w="5386" w:type="dxa"/>
            <w:shd w:val="clear" w:color="auto" w:fill="FFFFFF"/>
          </w:tcPr>
          <w:p w14:paraId="79EEC6AE" w14:textId="77777777" w:rsidR="004759A2" w:rsidRPr="00792323" w:rsidRDefault="004759A2" w:rsidP="00887C58">
            <w:pPr>
              <w:pStyle w:val="UserTableBody"/>
              <w:rPr>
                <w:noProof/>
              </w:rPr>
            </w:pPr>
            <w:r w:rsidRPr="00792323">
              <w:rPr>
                <w:noProof/>
              </w:rPr>
              <w:t>Injured plaintiff</w:t>
            </w:r>
          </w:p>
        </w:tc>
        <w:tc>
          <w:tcPr>
            <w:tcW w:w="1378" w:type="dxa"/>
            <w:shd w:val="clear" w:color="auto" w:fill="FFFFFF"/>
          </w:tcPr>
          <w:p w14:paraId="58490755" w14:textId="77777777" w:rsidR="004759A2" w:rsidRPr="00792323" w:rsidRDefault="004759A2" w:rsidP="00887C58">
            <w:pPr>
              <w:pStyle w:val="UserTableBody"/>
              <w:rPr>
                <w:noProof/>
              </w:rPr>
            </w:pPr>
          </w:p>
        </w:tc>
      </w:tr>
      <w:tr w:rsidR="004759A2" w:rsidRPr="00792323" w14:paraId="7AD8707B" w14:textId="77777777">
        <w:trPr>
          <w:jc w:val="center"/>
        </w:trPr>
        <w:tc>
          <w:tcPr>
            <w:tcW w:w="1374" w:type="dxa"/>
            <w:shd w:val="clear" w:color="auto" w:fill="FFFFFF"/>
          </w:tcPr>
          <w:p w14:paraId="35085835" w14:textId="77777777" w:rsidR="004759A2" w:rsidRPr="00792323" w:rsidRDefault="004759A2" w:rsidP="00887C58">
            <w:pPr>
              <w:pStyle w:val="UserTableBody"/>
              <w:jc w:val="center"/>
              <w:rPr>
                <w:noProof/>
              </w:rPr>
            </w:pPr>
            <w:r w:rsidRPr="00792323">
              <w:rPr>
                <w:noProof/>
              </w:rPr>
              <w:lastRenderedPageBreak/>
              <w:t>16</w:t>
            </w:r>
          </w:p>
        </w:tc>
        <w:tc>
          <w:tcPr>
            <w:tcW w:w="5386" w:type="dxa"/>
            <w:shd w:val="clear" w:color="auto" w:fill="FFFFFF"/>
          </w:tcPr>
          <w:p w14:paraId="1C2CA679" w14:textId="77777777" w:rsidR="004759A2" w:rsidRPr="00792323" w:rsidRDefault="004759A2" w:rsidP="00887C58">
            <w:pPr>
              <w:pStyle w:val="UserTableBody"/>
              <w:rPr>
                <w:noProof/>
              </w:rPr>
            </w:pPr>
            <w:r w:rsidRPr="00792323">
              <w:rPr>
                <w:noProof/>
              </w:rPr>
              <w:t>Sponsored dependent</w:t>
            </w:r>
          </w:p>
        </w:tc>
        <w:tc>
          <w:tcPr>
            <w:tcW w:w="1378" w:type="dxa"/>
            <w:shd w:val="clear" w:color="auto" w:fill="FFFFFF"/>
          </w:tcPr>
          <w:p w14:paraId="77FB32CA" w14:textId="77777777" w:rsidR="004759A2" w:rsidRPr="00792323" w:rsidRDefault="004759A2" w:rsidP="00887C58">
            <w:pPr>
              <w:pStyle w:val="UserTableBody"/>
              <w:rPr>
                <w:noProof/>
              </w:rPr>
            </w:pPr>
          </w:p>
        </w:tc>
      </w:tr>
      <w:tr w:rsidR="004759A2" w:rsidRPr="00BE472D" w14:paraId="0EC994D5" w14:textId="77777777">
        <w:trPr>
          <w:jc w:val="center"/>
        </w:trPr>
        <w:tc>
          <w:tcPr>
            <w:tcW w:w="1374" w:type="dxa"/>
            <w:shd w:val="clear" w:color="auto" w:fill="FFFFFF"/>
          </w:tcPr>
          <w:p w14:paraId="5C601DB0" w14:textId="77777777" w:rsidR="004759A2" w:rsidRPr="00792323" w:rsidRDefault="004759A2" w:rsidP="00887C58">
            <w:pPr>
              <w:pStyle w:val="UserTableBody"/>
              <w:jc w:val="center"/>
              <w:rPr>
                <w:noProof/>
              </w:rPr>
            </w:pPr>
            <w:r w:rsidRPr="00792323">
              <w:rPr>
                <w:noProof/>
              </w:rPr>
              <w:t>17</w:t>
            </w:r>
          </w:p>
        </w:tc>
        <w:tc>
          <w:tcPr>
            <w:tcW w:w="5386" w:type="dxa"/>
            <w:shd w:val="clear" w:color="auto" w:fill="FFFFFF"/>
          </w:tcPr>
          <w:p w14:paraId="6E5FBE47" w14:textId="77777777" w:rsidR="004759A2" w:rsidRPr="00792323" w:rsidRDefault="004759A2" w:rsidP="00887C58">
            <w:pPr>
              <w:pStyle w:val="UserTableBody"/>
              <w:rPr>
                <w:noProof/>
              </w:rPr>
            </w:pPr>
            <w:r w:rsidRPr="00792323">
              <w:rPr>
                <w:noProof/>
              </w:rPr>
              <w:t>Minor dependent of a minor dependent</w:t>
            </w:r>
          </w:p>
        </w:tc>
        <w:tc>
          <w:tcPr>
            <w:tcW w:w="1378" w:type="dxa"/>
            <w:shd w:val="clear" w:color="auto" w:fill="FFFFFF"/>
          </w:tcPr>
          <w:p w14:paraId="6A13A5B9" w14:textId="77777777" w:rsidR="004759A2" w:rsidRPr="00792323" w:rsidRDefault="004759A2" w:rsidP="00887C58">
            <w:pPr>
              <w:pStyle w:val="UserTableBody"/>
              <w:rPr>
                <w:noProof/>
              </w:rPr>
            </w:pPr>
          </w:p>
        </w:tc>
      </w:tr>
      <w:tr w:rsidR="004759A2" w:rsidRPr="00792323" w14:paraId="3B366326" w14:textId="77777777">
        <w:trPr>
          <w:jc w:val="center"/>
        </w:trPr>
        <w:tc>
          <w:tcPr>
            <w:tcW w:w="1374" w:type="dxa"/>
            <w:shd w:val="clear" w:color="auto" w:fill="FFFFFF"/>
          </w:tcPr>
          <w:p w14:paraId="665F750F" w14:textId="77777777" w:rsidR="004759A2" w:rsidRPr="00792323" w:rsidRDefault="004759A2" w:rsidP="00887C58">
            <w:pPr>
              <w:pStyle w:val="UserTableBody"/>
              <w:jc w:val="center"/>
              <w:rPr>
                <w:noProof/>
              </w:rPr>
            </w:pPr>
            <w:r w:rsidRPr="00792323">
              <w:rPr>
                <w:noProof/>
              </w:rPr>
              <w:t>18</w:t>
            </w:r>
          </w:p>
        </w:tc>
        <w:tc>
          <w:tcPr>
            <w:tcW w:w="5386" w:type="dxa"/>
            <w:shd w:val="clear" w:color="auto" w:fill="FFFFFF"/>
          </w:tcPr>
          <w:p w14:paraId="771ABDCD" w14:textId="77777777" w:rsidR="004759A2" w:rsidRPr="00792323" w:rsidRDefault="004759A2" w:rsidP="00887C58">
            <w:pPr>
              <w:pStyle w:val="UserTableBody"/>
              <w:rPr>
                <w:noProof/>
              </w:rPr>
            </w:pPr>
            <w:r w:rsidRPr="00792323">
              <w:rPr>
                <w:noProof/>
              </w:rPr>
              <w:t>Parent</w:t>
            </w:r>
          </w:p>
        </w:tc>
        <w:tc>
          <w:tcPr>
            <w:tcW w:w="1378" w:type="dxa"/>
            <w:shd w:val="clear" w:color="auto" w:fill="FFFFFF"/>
          </w:tcPr>
          <w:p w14:paraId="57F05D41" w14:textId="77777777" w:rsidR="004759A2" w:rsidRPr="00792323" w:rsidRDefault="004759A2" w:rsidP="00887C58">
            <w:pPr>
              <w:pStyle w:val="UserTableBody"/>
              <w:rPr>
                <w:noProof/>
              </w:rPr>
            </w:pPr>
          </w:p>
        </w:tc>
      </w:tr>
      <w:tr w:rsidR="004759A2" w:rsidRPr="00792323" w14:paraId="6FA602AF" w14:textId="77777777">
        <w:trPr>
          <w:jc w:val="center"/>
        </w:trPr>
        <w:tc>
          <w:tcPr>
            <w:tcW w:w="1374" w:type="dxa"/>
            <w:tcBorders>
              <w:bottom w:val="single" w:sz="12" w:space="0" w:color="auto"/>
            </w:tcBorders>
            <w:shd w:val="clear" w:color="auto" w:fill="FFFFFF"/>
          </w:tcPr>
          <w:p w14:paraId="30868F28" w14:textId="77777777" w:rsidR="004759A2" w:rsidRPr="00792323" w:rsidRDefault="004759A2" w:rsidP="00887C58">
            <w:pPr>
              <w:pStyle w:val="UserTableBody"/>
              <w:jc w:val="center"/>
              <w:rPr>
                <w:noProof/>
              </w:rPr>
            </w:pPr>
            <w:r w:rsidRPr="00792323">
              <w:rPr>
                <w:noProof/>
              </w:rPr>
              <w:t>19</w:t>
            </w:r>
          </w:p>
        </w:tc>
        <w:tc>
          <w:tcPr>
            <w:tcW w:w="5386" w:type="dxa"/>
            <w:tcBorders>
              <w:bottom w:val="single" w:sz="12" w:space="0" w:color="auto"/>
            </w:tcBorders>
            <w:shd w:val="clear" w:color="auto" w:fill="FFFFFF"/>
          </w:tcPr>
          <w:p w14:paraId="352ED004" w14:textId="77777777" w:rsidR="004759A2" w:rsidRPr="00792323" w:rsidRDefault="004759A2" w:rsidP="00887C58">
            <w:pPr>
              <w:pStyle w:val="UserTableBody"/>
              <w:rPr>
                <w:noProof/>
              </w:rPr>
            </w:pPr>
            <w:r w:rsidRPr="00792323">
              <w:rPr>
                <w:noProof/>
              </w:rPr>
              <w:t>Grandparent</w:t>
            </w:r>
          </w:p>
        </w:tc>
        <w:tc>
          <w:tcPr>
            <w:tcW w:w="1378" w:type="dxa"/>
            <w:tcBorders>
              <w:bottom w:val="single" w:sz="12" w:space="0" w:color="auto"/>
            </w:tcBorders>
            <w:shd w:val="clear" w:color="auto" w:fill="FFFFFF"/>
          </w:tcPr>
          <w:p w14:paraId="5FEF052A" w14:textId="77777777" w:rsidR="004759A2" w:rsidRPr="00792323" w:rsidRDefault="004759A2" w:rsidP="00887C58">
            <w:pPr>
              <w:pStyle w:val="UserTableBody"/>
              <w:rPr>
                <w:noProof/>
              </w:rPr>
            </w:pPr>
          </w:p>
        </w:tc>
      </w:tr>
    </w:tbl>
    <w:p w14:paraId="4EC1D907"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7DAFB948" w14:textId="77777777" w:rsidR="004759A2" w:rsidRPr="00792323" w:rsidRDefault="004759A2" w:rsidP="00BE2759">
      <w:pPr>
        <w:rPr>
          <w:lang w:val="en-US" w:eastAsia="en-US"/>
        </w:rPr>
      </w:pPr>
    </w:p>
    <w:p w14:paraId="5963F3E5" w14:textId="77777777" w:rsidR="004759A2" w:rsidRPr="00792323" w:rsidRDefault="004759A2" w:rsidP="00A62F22">
      <w:pPr>
        <w:pStyle w:val="Heading4"/>
      </w:pPr>
      <w:bookmarkStart w:id="1112" w:name="_Toc423691333"/>
      <w:r w:rsidRPr="00792323">
        <w:t xml:space="preserve">0345 </w:t>
      </w:r>
      <w:r w:rsidR="006559F5">
        <w:t>–</w:t>
      </w:r>
      <w:r w:rsidRPr="00792323">
        <w:t xml:space="preserve"> Appeal</w:t>
      </w:r>
      <w:r w:rsidRPr="00792323">
        <w:rPr>
          <w:noProof/>
        </w:rPr>
        <w:t xml:space="preserve"> Reason</w:t>
      </w:r>
      <w:bookmarkEnd w:id="1112"/>
    </w:p>
    <w:p w14:paraId="6A907207" w14:textId="77777777" w:rsidR="004759A2" w:rsidRPr="00792323" w:rsidRDefault="004759A2" w:rsidP="000705E5">
      <w:pPr>
        <w:pStyle w:val="TableMetaCaption"/>
        <w:tabs>
          <w:tab w:val="center" w:pos="4680"/>
          <w:tab w:val="left" w:pos="8648"/>
        </w:tabs>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6FA000F" w14:textId="77777777">
        <w:trPr>
          <w:tblHeader/>
        </w:trPr>
        <w:tc>
          <w:tcPr>
            <w:tcW w:w="720" w:type="dxa"/>
            <w:tcBorders>
              <w:top w:val="double" w:sz="4" w:space="0" w:color="auto"/>
            </w:tcBorders>
            <w:shd w:val="pct10" w:color="auto" w:fill="FFFFFF"/>
          </w:tcPr>
          <w:p w14:paraId="42736E94"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165FD27"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0ADB5C2"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3229F3B"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243666A"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EBCAB08" w14:textId="77777777" w:rsidR="004759A2" w:rsidRPr="00792323" w:rsidRDefault="004759A2" w:rsidP="00887C58">
            <w:pPr>
              <w:pStyle w:val="TableMetaHeader"/>
              <w:rPr>
                <w:noProof w:val="0"/>
              </w:rPr>
            </w:pPr>
            <w:r w:rsidRPr="00792323">
              <w:rPr>
                <w:noProof w:val="0"/>
              </w:rPr>
              <w:t>Status</w:t>
            </w:r>
          </w:p>
        </w:tc>
      </w:tr>
      <w:tr w:rsidR="004759A2" w:rsidRPr="00792323" w14:paraId="24CCE10D" w14:textId="77777777">
        <w:tc>
          <w:tcPr>
            <w:tcW w:w="720" w:type="dxa"/>
            <w:tcBorders>
              <w:bottom w:val="double" w:sz="4" w:space="0" w:color="auto"/>
            </w:tcBorders>
            <w:shd w:val="clear" w:color="auto" w:fill="FFFFFF"/>
          </w:tcPr>
          <w:p w14:paraId="6FE13B74" w14:textId="77777777" w:rsidR="004759A2" w:rsidRPr="00792323" w:rsidRDefault="004759A2" w:rsidP="00887C58">
            <w:pPr>
              <w:pStyle w:val="TableMetaBody"/>
              <w:rPr>
                <w:noProof w:val="0"/>
              </w:rPr>
            </w:pPr>
            <w:r w:rsidRPr="00792323">
              <w:rPr>
                <w:noProof w:val="0"/>
              </w:rPr>
              <w:t>0345</w:t>
            </w:r>
          </w:p>
        </w:tc>
        <w:tc>
          <w:tcPr>
            <w:tcW w:w="1152" w:type="dxa"/>
            <w:tcBorders>
              <w:bottom w:val="double" w:sz="4" w:space="0" w:color="auto"/>
            </w:tcBorders>
            <w:shd w:val="clear" w:color="auto" w:fill="FFFFFF"/>
          </w:tcPr>
          <w:p w14:paraId="2EB2C2A9"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1AE28811"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7F8AB044"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06991479" w14:textId="77777777" w:rsidR="004759A2" w:rsidRPr="00792323" w:rsidRDefault="004759A2" w:rsidP="00887C58">
            <w:pPr>
              <w:pStyle w:val="TableMetaBody"/>
              <w:rPr>
                <w:noProof w:val="0"/>
              </w:rPr>
            </w:pPr>
            <w:r w:rsidRPr="00792323">
              <w:rPr>
                <w:noProof w:val="0"/>
              </w:rPr>
              <w:t>IN3-17</w:t>
            </w:r>
          </w:p>
        </w:tc>
        <w:tc>
          <w:tcPr>
            <w:tcW w:w="1152" w:type="dxa"/>
            <w:tcBorders>
              <w:bottom w:val="double" w:sz="4" w:space="0" w:color="auto"/>
            </w:tcBorders>
            <w:shd w:val="clear" w:color="auto" w:fill="FFFFFF"/>
          </w:tcPr>
          <w:p w14:paraId="39B30B7F" w14:textId="77777777" w:rsidR="004759A2" w:rsidRPr="00792323" w:rsidRDefault="004759A2" w:rsidP="00887C58">
            <w:pPr>
              <w:pStyle w:val="TableMetaBody"/>
              <w:rPr>
                <w:noProof w:val="0"/>
              </w:rPr>
            </w:pPr>
            <w:r w:rsidRPr="00792323">
              <w:rPr>
                <w:noProof w:val="0"/>
              </w:rPr>
              <w:t>Active</w:t>
            </w:r>
          </w:p>
        </w:tc>
      </w:tr>
    </w:tbl>
    <w:p w14:paraId="62E2885C" w14:textId="77777777" w:rsidR="004759A2" w:rsidRPr="00792323" w:rsidRDefault="004759A2" w:rsidP="00FB5FA0">
      <w:pPr>
        <w:pStyle w:val="UserTableCaption"/>
        <w:rPr>
          <w:noProof/>
        </w:rPr>
      </w:pPr>
      <w:r w:rsidRPr="00792323">
        <w:rPr>
          <w:noProof/>
        </w:rPr>
        <w:t>User-defined Table 0345 – Appeal Reason</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0345 </w:instrText>
      </w:r>
      <w:r w:rsidR="006559F5">
        <w:rPr>
          <w:noProof/>
        </w:rPr>
        <w:instrText>–</w:instrText>
      </w:r>
      <w:r w:rsidRPr="00792323">
        <w:rPr>
          <w:noProof/>
        </w:rPr>
        <w:instrText xml:space="preserve"> Appeal reason</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1092175C" w14:textId="77777777">
        <w:trPr>
          <w:tblHeader/>
          <w:jc w:val="center"/>
        </w:trPr>
        <w:tc>
          <w:tcPr>
            <w:tcW w:w="1374" w:type="dxa"/>
            <w:tcBorders>
              <w:top w:val="single" w:sz="12" w:space="0" w:color="auto"/>
            </w:tcBorders>
            <w:shd w:val="pct10" w:color="auto" w:fill="FFFFFF"/>
          </w:tcPr>
          <w:p w14:paraId="27962D0E" w14:textId="77777777" w:rsidR="004759A2" w:rsidRPr="00792323" w:rsidRDefault="004759A2" w:rsidP="00887C58">
            <w:pPr>
              <w:pStyle w:val="UserTableHeader"/>
              <w:jc w:val="center"/>
              <w:rPr>
                <w:noProof/>
              </w:rPr>
            </w:pPr>
            <w:r w:rsidRPr="00792323">
              <w:rPr>
                <w:noProof/>
              </w:rPr>
              <w:t>Value</w:t>
            </w:r>
            <w:bookmarkStart w:id="1113" w:name="_Toc382761351"/>
          </w:p>
        </w:tc>
        <w:tc>
          <w:tcPr>
            <w:tcW w:w="5386" w:type="dxa"/>
            <w:tcBorders>
              <w:top w:val="single" w:sz="12" w:space="0" w:color="auto"/>
            </w:tcBorders>
            <w:shd w:val="pct10" w:color="auto" w:fill="FFFFFF"/>
          </w:tcPr>
          <w:p w14:paraId="474B40B0" w14:textId="77777777" w:rsidR="004759A2" w:rsidRPr="00792323" w:rsidRDefault="004759A2" w:rsidP="00887C58">
            <w:pPr>
              <w:pStyle w:val="UserTableHeader"/>
              <w:rPr>
                <w:noProof/>
              </w:rPr>
            </w:pPr>
            <w:r w:rsidRPr="00792323">
              <w:rPr>
                <w:noProof/>
              </w:rPr>
              <w:t>Description</w:t>
            </w:r>
          </w:p>
        </w:tc>
        <w:tc>
          <w:tcPr>
            <w:tcW w:w="1378" w:type="dxa"/>
            <w:tcBorders>
              <w:top w:val="single" w:sz="12" w:space="0" w:color="auto"/>
            </w:tcBorders>
            <w:shd w:val="pct10" w:color="auto" w:fill="FFFFFF"/>
          </w:tcPr>
          <w:p w14:paraId="2CFD682B" w14:textId="77777777" w:rsidR="004759A2" w:rsidRPr="00792323" w:rsidRDefault="004759A2" w:rsidP="00887C58">
            <w:pPr>
              <w:pStyle w:val="UserTableHeader"/>
              <w:rPr>
                <w:noProof/>
              </w:rPr>
            </w:pPr>
            <w:r w:rsidRPr="00792323">
              <w:rPr>
                <w:noProof/>
              </w:rPr>
              <w:t>Comment</w:t>
            </w:r>
            <w:bookmarkEnd w:id="1113"/>
          </w:p>
        </w:tc>
      </w:tr>
      <w:tr w:rsidR="004759A2" w:rsidRPr="00792323" w14:paraId="7FD66B38" w14:textId="77777777">
        <w:trPr>
          <w:jc w:val="center"/>
        </w:trPr>
        <w:tc>
          <w:tcPr>
            <w:tcW w:w="1374" w:type="dxa"/>
            <w:tcBorders>
              <w:bottom w:val="single" w:sz="12" w:space="0" w:color="auto"/>
            </w:tcBorders>
            <w:shd w:val="clear" w:color="auto" w:fill="FFFFFF"/>
          </w:tcPr>
          <w:p w14:paraId="4F96E0D0" w14:textId="77777777" w:rsidR="004759A2" w:rsidRPr="00792323" w:rsidRDefault="004759A2" w:rsidP="00887C58">
            <w:pPr>
              <w:pStyle w:val="UserTableBody"/>
              <w:jc w:val="center"/>
              <w:rPr>
                <w:noProof/>
              </w:rPr>
            </w:pPr>
          </w:p>
        </w:tc>
        <w:tc>
          <w:tcPr>
            <w:tcW w:w="5386" w:type="dxa"/>
            <w:tcBorders>
              <w:bottom w:val="single" w:sz="12" w:space="0" w:color="auto"/>
            </w:tcBorders>
            <w:shd w:val="clear" w:color="auto" w:fill="FFFFFF"/>
          </w:tcPr>
          <w:p w14:paraId="6A3B74D6" w14:textId="77777777" w:rsidR="004759A2" w:rsidRPr="00792323" w:rsidRDefault="004759A2" w:rsidP="00887C58">
            <w:pPr>
              <w:pStyle w:val="UserTableBody"/>
              <w:rPr>
                <w:noProof/>
              </w:rPr>
            </w:pPr>
            <w:r w:rsidRPr="00792323">
              <w:rPr>
                <w:noProof/>
              </w:rPr>
              <w:t>No suggested values defined</w:t>
            </w:r>
          </w:p>
        </w:tc>
        <w:tc>
          <w:tcPr>
            <w:tcW w:w="1378" w:type="dxa"/>
            <w:tcBorders>
              <w:bottom w:val="single" w:sz="12" w:space="0" w:color="auto"/>
            </w:tcBorders>
            <w:shd w:val="clear" w:color="auto" w:fill="FFFFFF"/>
          </w:tcPr>
          <w:p w14:paraId="05FE1774" w14:textId="77777777" w:rsidR="004759A2" w:rsidRPr="00792323" w:rsidRDefault="004759A2" w:rsidP="00887C58">
            <w:pPr>
              <w:pStyle w:val="UserTableBody"/>
              <w:rPr>
                <w:noProof/>
              </w:rPr>
            </w:pPr>
          </w:p>
        </w:tc>
      </w:tr>
    </w:tbl>
    <w:p w14:paraId="5FDC3861" w14:textId="77777777" w:rsidR="004759A2" w:rsidRPr="00792323" w:rsidRDefault="004759A2" w:rsidP="00BE2759">
      <w:pPr>
        <w:rPr>
          <w:lang w:val="en-US" w:eastAsia="en-US"/>
        </w:rPr>
      </w:pPr>
    </w:p>
    <w:p w14:paraId="1E6BD6F4" w14:textId="77777777" w:rsidR="004759A2" w:rsidRPr="00792323" w:rsidRDefault="004759A2" w:rsidP="00A62F22">
      <w:pPr>
        <w:pStyle w:val="Heading4"/>
      </w:pPr>
      <w:bookmarkStart w:id="1114" w:name="_Toc423691334"/>
      <w:r w:rsidRPr="00792323">
        <w:t xml:space="preserve">0346 </w:t>
      </w:r>
      <w:r w:rsidR="006559F5">
        <w:t>–</w:t>
      </w:r>
      <w:r w:rsidRPr="00792323">
        <w:t xml:space="preserve"> </w:t>
      </w:r>
      <w:r w:rsidRPr="00792323">
        <w:rPr>
          <w:noProof/>
        </w:rPr>
        <w:t>Certification Agency</w:t>
      </w:r>
      <w:bookmarkEnd w:id="1114"/>
    </w:p>
    <w:p w14:paraId="2A220FD4" w14:textId="77777777" w:rsidR="004759A2" w:rsidRPr="00792323" w:rsidRDefault="004759A2" w:rsidP="000705E5">
      <w:pPr>
        <w:pStyle w:val="TableMetaCaption"/>
        <w:tabs>
          <w:tab w:val="center" w:pos="4680"/>
          <w:tab w:val="left" w:pos="8648"/>
        </w:tabs>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29638CB" w14:textId="77777777">
        <w:trPr>
          <w:tblHeader/>
        </w:trPr>
        <w:tc>
          <w:tcPr>
            <w:tcW w:w="720" w:type="dxa"/>
            <w:tcBorders>
              <w:top w:val="double" w:sz="4" w:space="0" w:color="auto"/>
            </w:tcBorders>
            <w:shd w:val="pct10" w:color="auto" w:fill="FFFFFF"/>
          </w:tcPr>
          <w:p w14:paraId="77C612E7"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4D00E6C"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CC60B4B"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4AC0FB8" w14:textId="77777777" w:rsidR="004759A2" w:rsidRPr="00792323" w:rsidRDefault="004759A2" w:rsidP="00887C58">
            <w:pPr>
              <w:pStyle w:val="TableMetaHeader"/>
              <w:rPr>
                <w:noProof w:val="0"/>
              </w:rPr>
            </w:pPr>
            <w:r w:rsidRPr="00792323">
              <w:rPr>
                <w:noProof w:val="0"/>
              </w:rPr>
              <w:t xml:space="preserve">V3 </w:t>
            </w:r>
            <w:bookmarkStart w:id="1115" w:name="HL70345"/>
            <w:r w:rsidRPr="00792323">
              <w:rPr>
                <w:noProof w:val="0"/>
              </w:rPr>
              <w:t>Equivalent</w:t>
            </w:r>
          </w:p>
        </w:tc>
        <w:tc>
          <w:tcPr>
            <w:tcW w:w="2448" w:type="dxa"/>
            <w:tcBorders>
              <w:top w:val="double" w:sz="4" w:space="0" w:color="auto"/>
            </w:tcBorders>
            <w:shd w:val="pct10" w:color="auto" w:fill="FFFFFF"/>
          </w:tcPr>
          <w:p w14:paraId="27E3C6A9"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848F970" w14:textId="77777777" w:rsidR="004759A2" w:rsidRPr="00792323" w:rsidRDefault="004759A2" w:rsidP="00887C58">
            <w:pPr>
              <w:pStyle w:val="TableMetaHeader"/>
              <w:rPr>
                <w:noProof w:val="0"/>
              </w:rPr>
            </w:pPr>
            <w:r w:rsidRPr="00792323">
              <w:rPr>
                <w:noProof w:val="0"/>
              </w:rPr>
              <w:t>Status</w:t>
            </w:r>
          </w:p>
        </w:tc>
      </w:tr>
      <w:tr w:rsidR="004759A2" w:rsidRPr="00792323" w14:paraId="0332AE58" w14:textId="77777777">
        <w:tc>
          <w:tcPr>
            <w:tcW w:w="720" w:type="dxa"/>
            <w:tcBorders>
              <w:bottom w:val="double" w:sz="4" w:space="0" w:color="auto"/>
            </w:tcBorders>
            <w:shd w:val="clear" w:color="auto" w:fill="FFFFFF"/>
          </w:tcPr>
          <w:p w14:paraId="680DAE4B" w14:textId="77777777" w:rsidR="004759A2" w:rsidRPr="00792323" w:rsidRDefault="004759A2" w:rsidP="00887C58">
            <w:pPr>
              <w:pStyle w:val="TableMetaBody"/>
              <w:rPr>
                <w:noProof w:val="0"/>
              </w:rPr>
            </w:pPr>
            <w:r w:rsidRPr="00792323">
              <w:rPr>
                <w:noProof w:val="0"/>
              </w:rPr>
              <w:t>0346</w:t>
            </w:r>
          </w:p>
        </w:tc>
        <w:tc>
          <w:tcPr>
            <w:tcW w:w="1152" w:type="dxa"/>
            <w:tcBorders>
              <w:bottom w:val="double" w:sz="4" w:space="0" w:color="auto"/>
            </w:tcBorders>
            <w:shd w:val="clear" w:color="auto" w:fill="FFFFFF"/>
          </w:tcPr>
          <w:p w14:paraId="6FE45852"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261D4344"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4BAA5CBF"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61B4EB71" w14:textId="77777777" w:rsidR="004759A2" w:rsidRPr="00792323" w:rsidRDefault="004759A2" w:rsidP="00887C58">
            <w:pPr>
              <w:pStyle w:val="TableMetaBody"/>
              <w:rPr>
                <w:noProof w:val="0"/>
              </w:rPr>
            </w:pPr>
            <w:r w:rsidRPr="00792323">
              <w:rPr>
                <w:noProof w:val="0"/>
              </w:rPr>
              <w:t>IN3-18</w:t>
            </w:r>
          </w:p>
        </w:tc>
        <w:tc>
          <w:tcPr>
            <w:tcW w:w="1152" w:type="dxa"/>
            <w:tcBorders>
              <w:bottom w:val="double" w:sz="4" w:space="0" w:color="auto"/>
            </w:tcBorders>
            <w:shd w:val="clear" w:color="auto" w:fill="FFFFFF"/>
          </w:tcPr>
          <w:p w14:paraId="74B94901" w14:textId="77777777" w:rsidR="004759A2" w:rsidRPr="00792323" w:rsidRDefault="004759A2" w:rsidP="00887C58">
            <w:pPr>
              <w:pStyle w:val="TableMetaBody"/>
              <w:rPr>
                <w:noProof w:val="0"/>
              </w:rPr>
            </w:pPr>
            <w:r w:rsidRPr="00792323">
              <w:rPr>
                <w:noProof w:val="0"/>
              </w:rPr>
              <w:t>Active</w:t>
            </w:r>
          </w:p>
        </w:tc>
      </w:tr>
    </w:tbl>
    <w:p w14:paraId="4A570690" w14:textId="77777777" w:rsidR="004759A2" w:rsidRPr="00792323" w:rsidRDefault="004759A2" w:rsidP="00FB5FA0">
      <w:pPr>
        <w:pStyle w:val="UserTableCaption"/>
        <w:rPr>
          <w:noProof/>
        </w:rPr>
      </w:pPr>
      <w:r w:rsidRPr="00792323">
        <w:rPr>
          <w:noProof/>
        </w:rPr>
        <w:t>User-defined Table 0346 –</w:t>
      </w:r>
      <w:bookmarkEnd w:id="1115"/>
      <w:r w:rsidRPr="00792323">
        <w:rPr>
          <w:noProof/>
        </w:rPr>
        <w:t xml:space="preserve"> Certification Agency</w:t>
      </w:r>
      <w:r w:rsidRPr="00792323">
        <w:rPr>
          <w:noProof/>
        </w:rPr>
        <w:fldChar w:fldCharType="begin"/>
      </w:r>
      <w:r w:rsidRPr="00792323">
        <w:rPr>
          <w:noProof/>
        </w:rPr>
        <w:instrText xml:space="preserve">xe </w:instrText>
      </w:r>
      <w:r w:rsidR="006559F5">
        <w:rPr>
          <w:noProof/>
        </w:rPr>
        <w:instrText>“</w:instrText>
      </w:r>
      <w:r w:rsidRPr="00792323">
        <w:rPr>
          <w:noProof/>
        </w:rPr>
        <w:instrText xml:space="preserve">User-defined Table 0346 </w:instrText>
      </w:r>
      <w:r w:rsidR="006559F5">
        <w:rPr>
          <w:noProof/>
        </w:rPr>
        <w:instrText>–</w:instrText>
      </w:r>
      <w:r w:rsidRPr="00792323">
        <w:rPr>
          <w:noProof/>
        </w:rPr>
        <w:instrText xml:space="preserve"> Certifi</w:instrText>
      </w:r>
      <w:bookmarkStart w:id="1116" w:name="_Toc382761352"/>
      <w:r w:rsidRPr="00792323">
        <w:rPr>
          <w:noProof/>
        </w:rPr>
        <w:instrText>cation agency</w:instrText>
      </w:r>
      <w:r w:rsidR="006559F5">
        <w:rPr>
          <w:noProof/>
        </w:rPr>
        <w:instrTex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2C09EE37" w14:textId="77777777">
        <w:trPr>
          <w:tblHeader/>
          <w:jc w:val="center"/>
        </w:trPr>
        <w:tc>
          <w:tcPr>
            <w:tcW w:w="1374" w:type="dxa"/>
            <w:tcBorders>
              <w:top w:val="single" w:sz="12" w:space="0" w:color="auto"/>
            </w:tcBorders>
            <w:shd w:val="pct10" w:color="auto" w:fill="FFFFFF"/>
          </w:tcPr>
          <w:p w14:paraId="07A39CAF" w14:textId="77777777" w:rsidR="004759A2" w:rsidRPr="00792323" w:rsidRDefault="004759A2" w:rsidP="00887C58">
            <w:pPr>
              <w:pStyle w:val="UserTableHeader"/>
              <w:jc w:val="center"/>
              <w:rPr>
                <w:noProof/>
              </w:rPr>
            </w:pPr>
            <w:r w:rsidRPr="00792323">
              <w:rPr>
                <w:noProof/>
              </w:rPr>
              <w:t>Value</w:t>
            </w:r>
          </w:p>
        </w:tc>
        <w:tc>
          <w:tcPr>
            <w:tcW w:w="5386" w:type="dxa"/>
            <w:tcBorders>
              <w:top w:val="single" w:sz="12" w:space="0" w:color="auto"/>
            </w:tcBorders>
            <w:shd w:val="pct10" w:color="auto" w:fill="FFFFFF"/>
          </w:tcPr>
          <w:p w14:paraId="2ABE8BF0" w14:textId="77777777" w:rsidR="004759A2" w:rsidRPr="00792323" w:rsidRDefault="004759A2" w:rsidP="00887C58">
            <w:pPr>
              <w:pStyle w:val="UserTableHeader"/>
              <w:rPr>
                <w:noProof/>
              </w:rPr>
            </w:pPr>
            <w:r w:rsidRPr="00792323">
              <w:rPr>
                <w:noProof/>
              </w:rPr>
              <w:t>Descr</w:t>
            </w:r>
            <w:bookmarkEnd w:id="1116"/>
            <w:r w:rsidRPr="00792323">
              <w:rPr>
                <w:noProof/>
              </w:rPr>
              <w:t>iption</w:t>
            </w:r>
          </w:p>
        </w:tc>
        <w:tc>
          <w:tcPr>
            <w:tcW w:w="1378" w:type="dxa"/>
            <w:tcBorders>
              <w:top w:val="single" w:sz="12" w:space="0" w:color="auto"/>
            </w:tcBorders>
            <w:shd w:val="pct10" w:color="auto" w:fill="FFFFFF"/>
          </w:tcPr>
          <w:p w14:paraId="6B0B5006" w14:textId="77777777" w:rsidR="004759A2" w:rsidRPr="00792323" w:rsidRDefault="004759A2" w:rsidP="00887C58">
            <w:pPr>
              <w:pStyle w:val="UserTableHeader"/>
              <w:rPr>
                <w:noProof/>
              </w:rPr>
            </w:pPr>
            <w:r w:rsidRPr="00792323">
              <w:rPr>
                <w:noProof/>
              </w:rPr>
              <w:t>Comment</w:t>
            </w:r>
          </w:p>
        </w:tc>
      </w:tr>
      <w:tr w:rsidR="004759A2" w:rsidRPr="00792323" w14:paraId="77F4CFE3" w14:textId="77777777">
        <w:trPr>
          <w:jc w:val="center"/>
        </w:trPr>
        <w:tc>
          <w:tcPr>
            <w:tcW w:w="1374" w:type="dxa"/>
            <w:tcBorders>
              <w:bottom w:val="single" w:sz="12" w:space="0" w:color="auto"/>
            </w:tcBorders>
            <w:shd w:val="clear" w:color="auto" w:fill="FFFFFF"/>
          </w:tcPr>
          <w:p w14:paraId="14048D86" w14:textId="77777777" w:rsidR="004759A2" w:rsidRPr="00792323" w:rsidRDefault="004759A2" w:rsidP="00887C58">
            <w:pPr>
              <w:pStyle w:val="UserTableBody"/>
              <w:jc w:val="center"/>
              <w:rPr>
                <w:noProof/>
              </w:rPr>
            </w:pPr>
          </w:p>
        </w:tc>
        <w:tc>
          <w:tcPr>
            <w:tcW w:w="5386" w:type="dxa"/>
            <w:tcBorders>
              <w:bottom w:val="single" w:sz="12" w:space="0" w:color="auto"/>
            </w:tcBorders>
            <w:shd w:val="clear" w:color="auto" w:fill="FFFFFF"/>
          </w:tcPr>
          <w:p w14:paraId="0DB6037B" w14:textId="77777777" w:rsidR="004759A2" w:rsidRPr="00792323" w:rsidRDefault="004759A2" w:rsidP="00887C58">
            <w:pPr>
              <w:pStyle w:val="UserTableBody"/>
              <w:rPr>
                <w:noProof/>
              </w:rPr>
            </w:pPr>
            <w:r w:rsidRPr="00792323">
              <w:rPr>
                <w:noProof/>
              </w:rPr>
              <w:t>No suggested values defined</w:t>
            </w:r>
          </w:p>
        </w:tc>
        <w:tc>
          <w:tcPr>
            <w:tcW w:w="1378" w:type="dxa"/>
            <w:tcBorders>
              <w:bottom w:val="single" w:sz="12" w:space="0" w:color="auto"/>
            </w:tcBorders>
            <w:shd w:val="clear" w:color="auto" w:fill="FFFFFF"/>
          </w:tcPr>
          <w:p w14:paraId="1AB04932" w14:textId="77777777" w:rsidR="004759A2" w:rsidRPr="00792323" w:rsidRDefault="004759A2" w:rsidP="00887C58">
            <w:pPr>
              <w:pStyle w:val="UserTableBody"/>
              <w:rPr>
                <w:noProof/>
              </w:rPr>
            </w:pPr>
          </w:p>
        </w:tc>
      </w:tr>
    </w:tbl>
    <w:p w14:paraId="05D837AC" w14:textId="77777777" w:rsidR="004759A2" w:rsidRPr="00792323" w:rsidRDefault="004759A2">
      <w:pPr>
        <w:rPr>
          <w:lang w:val="en-US" w:eastAsia="en-US"/>
        </w:rPr>
      </w:pPr>
    </w:p>
    <w:p w14:paraId="52DC6CDE" w14:textId="77777777" w:rsidR="004759A2" w:rsidRPr="00792323" w:rsidRDefault="004759A2" w:rsidP="00A62F22">
      <w:pPr>
        <w:pStyle w:val="Heading4"/>
      </w:pPr>
      <w:bookmarkStart w:id="1117" w:name="_Toc423691335"/>
      <w:r w:rsidRPr="00792323">
        <w:t xml:space="preserve">0347 </w:t>
      </w:r>
      <w:r w:rsidR="006559F5">
        <w:t>–</w:t>
      </w:r>
      <w:r w:rsidRPr="00792323">
        <w:t xml:space="preserve"> State/Province</w:t>
      </w:r>
      <w:bookmarkEnd w:id="1117"/>
    </w:p>
    <w:p w14:paraId="6D496101" w14:textId="77777777" w:rsidR="004759A2" w:rsidRPr="00792323" w:rsidRDefault="004759A2" w:rsidP="008D6EC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21B33E1" w14:textId="77777777">
        <w:trPr>
          <w:tblHeader/>
        </w:trPr>
        <w:tc>
          <w:tcPr>
            <w:tcW w:w="720" w:type="dxa"/>
            <w:tcBorders>
              <w:top w:val="double" w:sz="4" w:space="0" w:color="auto"/>
            </w:tcBorders>
            <w:shd w:val="pct10" w:color="auto" w:fill="FFFFFF"/>
          </w:tcPr>
          <w:p w14:paraId="331B53D5" w14:textId="77777777" w:rsidR="004759A2" w:rsidRPr="00792323" w:rsidRDefault="004759A2" w:rsidP="008D6EC1">
            <w:pPr>
              <w:pStyle w:val="TableMetaHeader"/>
              <w:rPr>
                <w:noProof w:val="0"/>
              </w:rPr>
            </w:pPr>
            <w:r w:rsidRPr="00792323">
              <w:rPr>
                <w:noProof w:val="0"/>
              </w:rPr>
              <w:t>Table</w:t>
            </w:r>
          </w:p>
        </w:tc>
        <w:tc>
          <w:tcPr>
            <w:tcW w:w="1152" w:type="dxa"/>
            <w:tcBorders>
              <w:top w:val="double" w:sz="4" w:space="0" w:color="auto"/>
            </w:tcBorders>
            <w:shd w:val="pct10" w:color="auto" w:fill="FFFFFF"/>
          </w:tcPr>
          <w:p w14:paraId="3A6BDE95" w14:textId="77777777" w:rsidR="004759A2" w:rsidRPr="00792323" w:rsidRDefault="004759A2" w:rsidP="008D6EC1">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746C98D" w14:textId="77777777" w:rsidR="004759A2" w:rsidRPr="00792323" w:rsidRDefault="004759A2" w:rsidP="008D6EC1">
            <w:pPr>
              <w:pStyle w:val="TableMetaHeader"/>
              <w:rPr>
                <w:noProof w:val="0"/>
              </w:rPr>
            </w:pPr>
            <w:r w:rsidRPr="00792323">
              <w:rPr>
                <w:noProof w:val="0"/>
              </w:rPr>
              <w:t>V3 Harmoniza</w:t>
            </w:r>
            <w:bookmarkStart w:id="1118" w:name="HL70346"/>
            <w:r w:rsidRPr="00792323">
              <w:rPr>
                <w:noProof w:val="0"/>
              </w:rPr>
              <w:t>tion</w:t>
            </w:r>
          </w:p>
        </w:tc>
        <w:tc>
          <w:tcPr>
            <w:tcW w:w="2016" w:type="dxa"/>
            <w:tcBorders>
              <w:top w:val="double" w:sz="4" w:space="0" w:color="auto"/>
            </w:tcBorders>
            <w:shd w:val="pct10" w:color="auto" w:fill="FFFFFF"/>
          </w:tcPr>
          <w:p w14:paraId="51AF14BE" w14:textId="77777777" w:rsidR="004759A2" w:rsidRPr="00792323" w:rsidRDefault="004759A2" w:rsidP="008D6EC1">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4BB93CA" w14:textId="77777777" w:rsidR="004759A2" w:rsidRPr="00792323" w:rsidRDefault="004759A2" w:rsidP="008D6EC1">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B219342" w14:textId="77777777" w:rsidR="004759A2" w:rsidRPr="00792323" w:rsidRDefault="004759A2" w:rsidP="008D6EC1">
            <w:pPr>
              <w:pStyle w:val="TableMetaHeader"/>
              <w:rPr>
                <w:noProof w:val="0"/>
              </w:rPr>
            </w:pPr>
            <w:r w:rsidRPr="00792323">
              <w:rPr>
                <w:noProof w:val="0"/>
              </w:rPr>
              <w:t>Status</w:t>
            </w:r>
          </w:p>
        </w:tc>
      </w:tr>
      <w:tr w:rsidR="004759A2" w:rsidRPr="00792323" w14:paraId="2A37BD74" w14:textId="77777777">
        <w:tc>
          <w:tcPr>
            <w:tcW w:w="720" w:type="dxa"/>
            <w:tcBorders>
              <w:bottom w:val="double" w:sz="4" w:space="0" w:color="auto"/>
            </w:tcBorders>
            <w:shd w:val="clear" w:color="auto" w:fill="FFFFFF"/>
          </w:tcPr>
          <w:p w14:paraId="68A1FD9A" w14:textId="77777777" w:rsidR="004759A2" w:rsidRPr="00792323" w:rsidRDefault="004759A2" w:rsidP="008D6EC1">
            <w:pPr>
              <w:pStyle w:val="TableMetaBody"/>
              <w:rPr>
                <w:noProof w:val="0"/>
              </w:rPr>
            </w:pPr>
            <w:r w:rsidRPr="00792323">
              <w:rPr>
                <w:noProof w:val="0"/>
              </w:rPr>
              <w:t>0347</w:t>
            </w:r>
          </w:p>
        </w:tc>
        <w:tc>
          <w:tcPr>
            <w:tcW w:w="1152" w:type="dxa"/>
            <w:tcBorders>
              <w:bottom w:val="double" w:sz="4" w:space="0" w:color="auto"/>
            </w:tcBorders>
            <w:shd w:val="clear" w:color="auto" w:fill="FFFFFF"/>
          </w:tcPr>
          <w:p w14:paraId="298AE600" w14:textId="77777777" w:rsidR="004759A2" w:rsidRPr="00792323" w:rsidRDefault="004759A2" w:rsidP="008D6EC1">
            <w:pPr>
              <w:pStyle w:val="TableMetaBody"/>
              <w:rPr>
                <w:noProof w:val="0"/>
              </w:rPr>
            </w:pPr>
            <w:r w:rsidRPr="00792323">
              <w:rPr>
                <w:noProof w:val="0"/>
              </w:rPr>
              <w:t>InM</w:t>
            </w:r>
          </w:p>
        </w:tc>
        <w:tc>
          <w:tcPr>
            <w:tcW w:w="2016" w:type="dxa"/>
            <w:tcBorders>
              <w:bottom w:val="double" w:sz="4" w:space="0" w:color="auto"/>
            </w:tcBorders>
            <w:shd w:val="clear" w:color="auto" w:fill="FFFFFF"/>
          </w:tcPr>
          <w:p w14:paraId="50A64B71" w14:textId="77777777" w:rsidR="004759A2" w:rsidRPr="00792323" w:rsidRDefault="004759A2" w:rsidP="008D6EC1">
            <w:pPr>
              <w:pStyle w:val="TableMetaBody"/>
              <w:rPr>
                <w:noProof w:val="0"/>
              </w:rPr>
            </w:pPr>
            <w:r w:rsidRPr="00792323">
              <w:rPr>
                <w:noProof w:val="0"/>
              </w:rPr>
              <w:t>TBD</w:t>
            </w:r>
          </w:p>
        </w:tc>
        <w:tc>
          <w:tcPr>
            <w:tcW w:w="2016" w:type="dxa"/>
            <w:tcBorders>
              <w:bottom w:val="double" w:sz="4" w:space="0" w:color="auto"/>
            </w:tcBorders>
            <w:shd w:val="clear" w:color="auto" w:fill="FFFFFF"/>
          </w:tcPr>
          <w:p w14:paraId="16A905CB" w14:textId="77777777" w:rsidR="004759A2" w:rsidRPr="00792323" w:rsidRDefault="004759A2" w:rsidP="008D6EC1">
            <w:pPr>
              <w:pStyle w:val="TableMetaBody"/>
              <w:rPr>
                <w:noProof w:val="0"/>
              </w:rPr>
            </w:pPr>
            <w:r w:rsidRPr="00792323">
              <w:rPr>
                <w:noProof w:val="0"/>
              </w:rPr>
              <w:t>TBD</w:t>
            </w:r>
          </w:p>
        </w:tc>
        <w:tc>
          <w:tcPr>
            <w:tcW w:w="2448" w:type="dxa"/>
            <w:tcBorders>
              <w:bottom w:val="double" w:sz="4" w:space="0" w:color="auto"/>
            </w:tcBorders>
            <w:shd w:val="clear" w:color="auto" w:fill="FFFFFF"/>
          </w:tcPr>
          <w:p w14:paraId="6D500B1E" w14:textId="77777777" w:rsidR="004759A2" w:rsidRPr="00792323" w:rsidRDefault="004759A2" w:rsidP="008D6EC1">
            <w:pPr>
              <w:pStyle w:val="TableMetaBody"/>
              <w:rPr>
                <w:noProof w:val="0"/>
              </w:rPr>
            </w:pPr>
            <w:r w:rsidRPr="00792323">
              <w:rPr>
                <w:b/>
                <w:noProof w:val="0"/>
              </w:rPr>
              <w:t>CX.9</w:t>
            </w:r>
            <w:r w:rsidRPr="00792323">
              <w:rPr>
                <w:noProof w:val="0"/>
              </w:rPr>
              <w:t>, PPN.23, XCN.22, ACC-4</w:t>
            </w:r>
          </w:p>
        </w:tc>
        <w:tc>
          <w:tcPr>
            <w:tcW w:w="1152" w:type="dxa"/>
            <w:tcBorders>
              <w:bottom w:val="double" w:sz="4" w:space="0" w:color="auto"/>
            </w:tcBorders>
            <w:shd w:val="clear" w:color="auto" w:fill="FFFFFF"/>
          </w:tcPr>
          <w:p w14:paraId="32C77DF4" w14:textId="77777777" w:rsidR="004759A2" w:rsidRPr="00792323" w:rsidRDefault="004759A2" w:rsidP="008D6EC1">
            <w:pPr>
              <w:pStyle w:val="TableMetaBody"/>
              <w:rPr>
                <w:noProof w:val="0"/>
              </w:rPr>
            </w:pPr>
            <w:r w:rsidRPr="00792323">
              <w:rPr>
                <w:noProof w:val="0"/>
              </w:rPr>
              <w:t>Active</w:t>
            </w:r>
          </w:p>
        </w:tc>
      </w:tr>
    </w:tbl>
    <w:p w14:paraId="376BCD61" w14:textId="77777777" w:rsidR="004759A2" w:rsidRPr="00792323" w:rsidRDefault="004759A2" w:rsidP="00AE3F5A">
      <w:pPr>
        <w:pStyle w:val="NormalIndented"/>
      </w:pPr>
      <w:r w:rsidRPr="00792323">
        <w:t>This tabl</w:t>
      </w:r>
      <w:bookmarkEnd w:id="1118"/>
      <w:r w:rsidRPr="00792323">
        <w:t>e defines codes for the names of the principal country subd</w:t>
      </w:r>
      <w:bookmarkStart w:id="1119" w:name="_Toc382761353"/>
      <w:r w:rsidRPr="00792323">
        <w:t>ivisions (e.g., provi</w:t>
      </w:r>
      <w:bookmarkEnd w:id="1119"/>
      <w:r w:rsidRPr="00792323">
        <w:t>nces or states). The values in the table are country specific. For example, in the US, the Federal Information Processing Standard (FIPS) alpha codes may be used by local agreement.</w:t>
      </w:r>
    </w:p>
    <w:p w14:paraId="3DB2CB98" w14:textId="77777777" w:rsidR="004759A2" w:rsidRPr="00792323" w:rsidRDefault="004759A2" w:rsidP="008D6EC1">
      <w:pPr>
        <w:pStyle w:val="UserTableCaption"/>
      </w:pPr>
      <w:r w:rsidRPr="00792323">
        <w:t xml:space="preserve">User-defined Table 0347 </w:t>
      </w:r>
      <w:r w:rsidR="006559F5">
        <w:t>–</w:t>
      </w:r>
      <w:r w:rsidRPr="00792323">
        <w:t xml:space="preserve"> State/Province</w:t>
      </w:r>
      <w:r>
        <w:fldChar w:fldCharType="begin"/>
      </w:r>
      <w:r>
        <w:instrText xml:space="preserve">xe </w:instrText>
      </w:r>
      <w:r w:rsidR="006559F5">
        <w:instrText>“</w:instrText>
      </w:r>
      <w:r w:rsidRPr="00792323">
        <w:instrText xml:space="preserve">User-defined table 0347 </w:instrText>
      </w:r>
      <w:r w:rsidR="006559F5">
        <w:instrText>–</w:instrText>
      </w:r>
      <w:r w:rsidRPr="00792323">
        <w:instrText xml:space="preserve"> State/province</w:instrText>
      </w:r>
      <w:r w:rsidR="006559F5">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302CF1D9" w14:textId="77777777">
        <w:trPr>
          <w:tblHeader/>
          <w:jc w:val="center"/>
        </w:trPr>
        <w:tc>
          <w:tcPr>
            <w:tcW w:w="1440" w:type="dxa"/>
            <w:tcBorders>
              <w:top w:val="single" w:sz="12" w:space="0" w:color="auto"/>
              <w:bottom w:val="single" w:sz="6" w:space="0" w:color="auto"/>
            </w:tcBorders>
            <w:shd w:val="pct10" w:color="auto" w:fill="FFFFFF"/>
          </w:tcPr>
          <w:p w14:paraId="0F395964" w14:textId="77777777" w:rsidR="004759A2" w:rsidRPr="00792323" w:rsidRDefault="004759A2" w:rsidP="008D6EC1">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26271CA2" w14:textId="77777777" w:rsidR="004759A2" w:rsidRPr="00792323" w:rsidRDefault="004759A2" w:rsidP="008D6EC1">
            <w:pPr>
              <w:pStyle w:val="UserTableHeader"/>
            </w:pPr>
            <w:r w:rsidRPr="00792323">
              <w:t>Description</w:t>
            </w:r>
          </w:p>
        </w:tc>
        <w:tc>
          <w:tcPr>
            <w:tcW w:w="2160" w:type="dxa"/>
            <w:tcBorders>
              <w:top w:val="single" w:sz="12" w:space="0" w:color="auto"/>
              <w:bottom w:val="single" w:sz="6" w:space="0" w:color="auto"/>
            </w:tcBorders>
            <w:shd w:val="pct10" w:color="auto" w:fill="FFFFFF"/>
          </w:tcPr>
          <w:p w14:paraId="45823B62" w14:textId="77777777" w:rsidR="004759A2" w:rsidRPr="00792323" w:rsidRDefault="004759A2" w:rsidP="008D6EC1">
            <w:pPr>
              <w:pStyle w:val="UserTableHeader"/>
            </w:pPr>
            <w:r w:rsidRPr="00792323">
              <w:t>Comment</w:t>
            </w:r>
          </w:p>
        </w:tc>
      </w:tr>
      <w:tr w:rsidR="004759A2" w:rsidRPr="00792323" w14:paraId="2456917B" w14:textId="77777777">
        <w:trPr>
          <w:jc w:val="center"/>
        </w:trPr>
        <w:tc>
          <w:tcPr>
            <w:tcW w:w="1440" w:type="dxa"/>
            <w:tcBorders>
              <w:top w:val="single" w:sz="6" w:space="0" w:color="auto"/>
            </w:tcBorders>
            <w:shd w:val="clear" w:color="auto" w:fill="FFFFFF"/>
          </w:tcPr>
          <w:p w14:paraId="4746E41A" w14:textId="77777777" w:rsidR="004759A2" w:rsidRPr="00792323" w:rsidRDefault="004759A2" w:rsidP="008D6EC1">
            <w:pPr>
              <w:pStyle w:val="UserTableBody"/>
              <w:jc w:val="center"/>
              <w:rPr>
                <w:iCs/>
                <w:szCs w:val="18"/>
              </w:rPr>
            </w:pPr>
            <w:r w:rsidRPr="00792323">
              <w:rPr>
                <w:iCs/>
                <w:szCs w:val="18"/>
              </w:rPr>
              <w:t>AB</w:t>
            </w:r>
          </w:p>
        </w:tc>
        <w:tc>
          <w:tcPr>
            <w:tcW w:w="3600" w:type="dxa"/>
            <w:tcBorders>
              <w:top w:val="single" w:sz="6" w:space="0" w:color="auto"/>
            </w:tcBorders>
            <w:shd w:val="clear" w:color="auto" w:fill="FFFFFF"/>
          </w:tcPr>
          <w:p w14:paraId="05A9A439" w14:textId="77777777" w:rsidR="004759A2" w:rsidRPr="00792323" w:rsidRDefault="004759A2" w:rsidP="008D6EC1">
            <w:pPr>
              <w:pStyle w:val="UserTableBody"/>
            </w:pPr>
            <w:r w:rsidRPr="00792323">
              <w:t>Alberta  (US and Canada)</w:t>
            </w:r>
          </w:p>
        </w:tc>
        <w:tc>
          <w:tcPr>
            <w:tcW w:w="2160" w:type="dxa"/>
            <w:tcBorders>
              <w:top w:val="single" w:sz="6" w:space="0" w:color="auto"/>
            </w:tcBorders>
            <w:shd w:val="clear" w:color="auto" w:fill="FFFFFF"/>
          </w:tcPr>
          <w:p w14:paraId="580DCBF6" w14:textId="77777777" w:rsidR="004759A2" w:rsidRPr="00792323" w:rsidRDefault="004759A2" w:rsidP="008D6EC1">
            <w:pPr>
              <w:pStyle w:val="UserTableBody"/>
            </w:pPr>
          </w:p>
        </w:tc>
      </w:tr>
      <w:tr w:rsidR="004759A2" w:rsidRPr="00792323" w14:paraId="5A4C5D48" w14:textId="77777777">
        <w:trPr>
          <w:jc w:val="center"/>
        </w:trPr>
        <w:tc>
          <w:tcPr>
            <w:tcW w:w="1440" w:type="dxa"/>
            <w:tcBorders>
              <w:bottom w:val="single" w:sz="12" w:space="0" w:color="auto"/>
            </w:tcBorders>
            <w:shd w:val="clear" w:color="auto" w:fill="FFFFFF"/>
          </w:tcPr>
          <w:p w14:paraId="2817F1DA" w14:textId="77777777" w:rsidR="004759A2" w:rsidRPr="00792323" w:rsidRDefault="004759A2" w:rsidP="008D6EC1">
            <w:pPr>
              <w:pStyle w:val="UserTableBody"/>
              <w:jc w:val="center"/>
              <w:rPr>
                <w:iCs/>
                <w:szCs w:val="18"/>
              </w:rPr>
            </w:pPr>
            <w:r w:rsidRPr="00792323">
              <w:rPr>
                <w:iCs/>
                <w:szCs w:val="18"/>
              </w:rPr>
              <w:t>MI</w:t>
            </w:r>
          </w:p>
        </w:tc>
        <w:tc>
          <w:tcPr>
            <w:tcW w:w="3600" w:type="dxa"/>
            <w:tcBorders>
              <w:bottom w:val="single" w:sz="12" w:space="0" w:color="auto"/>
            </w:tcBorders>
            <w:shd w:val="clear" w:color="auto" w:fill="FFFFFF"/>
          </w:tcPr>
          <w:p w14:paraId="39A60DB0" w14:textId="77777777" w:rsidR="004759A2" w:rsidRPr="00792323" w:rsidRDefault="004759A2" w:rsidP="008D6EC1">
            <w:pPr>
              <w:pStyle w:val="UserTableBody"/>
            </w:pPr>
            <w:r w:rsidRPr="00792323">
              <w:t>Michigan  (US)</w:t>
            </w:r>
          </w:p>
        </w:tc>
        <w:tc>
          <w:tcPr>
            <w:tcW w:w="2160" w:type="dxa"/>
            <w:tcBorders>
              <w:bottom w:val="single" w:sz="12" w:space="0" w:color="auto"/>
            </w:tcBorders>
            <w:shd w:val="clear" w:color="auto" w:fill="FFFFFF"/>
          </w:tcPr>
          <w:p w14:paraId="3267FC72" w14:textId="77777777" w:rsidR="004759A2" w:rsidRPr="00792323" w:rsidRDefault="004759A2" w:rsidP="008D6EC1">
            <w:pPr>
              <w:pStyle w:val="UserTableBody"/>
            </w:pPr>
          </w:p>
        </w:tc>
      </w:tr>
    </w:tbl>
    <w:p w14:paraId="3EA37204" w14:textId="77777777" w:rsidR="004759A2" w:rsidRPr="00792323" w:rsidRDefault="004759A2" w:rsidP="006D683E">
      <w:pPr>
        <w:rPr>
          <w:lang w:val="en-US" w:eastAsia="en-US"/>
        </w:rPr>
      </w:pPr>
      <w:r w:rsidRPr="00792323">
        <w:rPr>
          <w:lang w:val="en-US" w:eastAsia="en-US"/>
        </w:rPr>
        <w:t xml:space="preserve">These values are suggestions only; they are not required </w:t>
      </w:r>
      <w:bookmarkStart w:id="1120" w:name="HL70347"/>
      <w:r w:rsidRPr="00792323">
        <w:rPr>
          <w:lang w:val="en-US" w:eastAsia="en-US"/>
        </w:rPr>
        <w:t>for use in HL7 messages.</w:t>
      </w:r>
    </w:p>
    <w:p w14:paraId="1F59DBA5" w14:textId="77777777" w:rsidR="004759A2" w:rsidRPr="00792323" w:rsidRDefault="004759A2" w:rsidP="008D6EC1">
      <w:pPr>
        <w:rPr>
          <w:lang w:val="en-US" w:eastAsia="en-US"/>
        </w:rPr>
      </w:pPr>
    </w:p>
    <w:p w14:paraId="554C1AC3" w14:textId="77777777" w:rsidR="004759A2" w:rsidRPr="00792323" w:rsidRDefault="004759A2" w:rsidP="00A62F22">
      <w:pPr>
        <w:pStyle w:val="Heading4"/>
      </w:pPr>
      <w:bookmarkStart w:id="1121" w:name="_Toc423691336"/>
      <w:r w:rsidRPr="00792323">
        <w:lastRenderedPageBreak/>
        <w:t xml:space="preserve">0350 </w:t>
      </w:r>
      <w:r w:rsidR="006559F5">
        <w:t>–</w:t>
      </w:r>
      <w:r w:rsidRPr="00792323">
        <w:t xml:space="preserve"> Occurre</w:t>
      </w:r>
      <w:bookmarkEnd w:id="1120"/>
      <w:r w:rsidRPr="00792323">
        <w:t>nce Code</w:t>
      </w:r>
      <w:bookmarkEnd w:id="1121"/>
    </w:p>
    <w:p w14:paraId="63AB922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0F957D6" w14:textId="77777777">
        <w:trPr>
          <w:tblHeader/>
        </w:trPr>
        <w:tc>
          <w:tcPr>
            <w:tcW w:w="720" w:type="dxa"/>
            <w:tcBorders>
              <w:top w:val="double" w:sz="4" w:space="0" w:color="auto"/>
            </w:tcBorders>
            <w:shd w:val="pct10" w:color="auto" w:fill="FFFFFF"/>
          </w:tcPr>
          <w:p w14:paraId="4813419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5C8A3D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D41278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795112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CC09D4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45D790A" w14:textId="77777777" w:rsidR="004759A2" w:rsidRPr="00792323" w:rsidRDefault="004759A2">
            <w:pPr>
              <w:pStyle w:val="TableMetaHeader"/>
              <w:rPr>
                <w:noProof w:val="0"/>
              </w:rPr>
            </w:pPr>
            <w:r w:rsidRPr="00792323">
              <w:rPr>
                <w:noProof w:val="0"/>
              </w:rPr>
              <w:t>Status</w:t>
            </w:r>
          </w:p>
        </w:tc>
      </w:tr>
      <w:tr w:rsidR="004759A2" w:rsidRPr="00792323" w14:paraId="1A28A6B4" w14:textId="77777777">
        <w:tc>
          <w:tcPr>
            <w:tcW w:w="720" w:type="dxa"/>
            <w:tcBorders>
              <w:bottom w:val="double" w:sz="4" w:space="0" w:color="auto"/>
            </w:tcBorders>
            <w:shd w:val="clear" w:color="auto" w:fill="FFFFFF"/>
          </w:tcPr>
          <w:p w14:paraId="28AB9977" w14:textId="77777777" w:rsidR="004759A2" w:rsidRPr="00792323" w:rsidRDefault="004759A2">
            <w:pPr>
              <w:pStyle w:val="TableMetaBody"/>
              <w:rPr>
                <w:noProof w:val="0"/>
              </w:rPr>
            </w:pPr>
            <w:r w:rsidRPr="00792323">
              <w:rPr>
                <w:noProof w:val="0"/>
              </w:rPr>
              <w:t>0350</w:t>
            </w:r>
          </w:p>
        </w:tc>
        <w:tc>
          <w:tcPr>
            <w:tcW w:w="1152" w:type="dxa"/>
            <w:tcBorders>
              <w:bottom w:val="double" w:sz="4" w:space="0" w:color="auto"/>
            </w:tcBorders>
            <w:shd w:val="clear" w:color="auto" w:fill="FFFFFF"/>
          </w:tcPr>
          <w:p w14:paraId="5A2B3349"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465B552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8DFA180"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6437287" w14:textId="77777777" w:rsidR="004759A2" w:rsidRPr="00792323" w:rsidRDefault="004759A2">
            <w:pPr>
              <w:pStyle w:val="TableMetaBody"/>
              <w:rPr>
                <w:noProof w:val="0"/>
              </w:rPr>
            </w:pPr>
            <w:r w:rsidRPr="00792323">
              <w:rPr>
                <w:noProof w:val="0"/>
              </w:rPr>
              <w:t>OCD.1</w:t>
            </w:r>
          </w:p>
        </w:tc>
        <w:tc>
          <w:tcPr>
            <w:tcW w:w="1152" w:type="dxa"/>
            <w:tcBorders>
              <w:bottom w:val="double" w:sz="4" w:space="0" w:color="auto"/>
            </w:tcBorders>
            <w:shd w:val="clear" w:color="auto" w:fill="FFFFFF"/>
          </w:tcPr>
          <w:p w14:paraId="148DACBE" w14:textId="77777777" w:rsidR="004759A2" w:rsidRPr="00792323" w:rsidRDefault="004759A2">
            <w:pPr>
              <w:pStyle w:val="TableMetaBody"/>
              <w:rPr>
                <w:noProof w:val="0"/>
              </w:rPr>
            </w:pPr>
            <w:r w:rsidRPr="00792323">
              <w:rPr>
                <w:noProof w:val="0"/>
              </w:rPr>
              <w:t>Active</w:t>
            </w:r>
          </w:p>
        </w:tc>
      </w:tr>
    </w:tbl>
    <w:p w14:paraId="24900B47" w14:textId="77777777" w:rsidR="004759A2" w:rsidRPr="00792323" w:rsidRDefault="004759A2">
      <w:pPr>
        <w:pStyle w:val="HL7TableCaption"/>
      </w:pPr>
      <w:r w:rsidRPr="00792323">
        <w:t xml:space="preserve">HL7 Table 0350 </w:t>
      </w:r>
      <w:r w:rsidR="006559F5">
        <w:t>–</w:t>
      </w:r>
      <w:r w:rsidRPr="00792323">
        <w:t xml:space="preserve"> Occurrence Code</w:t>
      </w:r>
      <w:r w:rsidRPr="00792323">
        <w:fldChar w:fldCharType="begin"/>
      </w:r>
      <w:r w:rsidRPr="00792323">
        <w:instrText xml:space="preserve">xe </w:instrText>
      </w:r>
      <w:r w:rsidR="006559F5">
        <w:instrText>“</w:instrText>
      </w:r>
      <w:r w:rsidRPr="00792323">
        <w:instrText xml:space="preserve">HL7 Table 0350 </w:instrText>
      </w:r>
      <w:r w:rsidR="006559F5">
        <w:instrText>–</w:instrText>
      </w:r>
      <w:r w:rsidRPr="00792323">
        <w:instrText xml:space="preserve"> Occurrence code</w:instrText>
      </w:r>
      <w:r w:rsidR="006559F5">
        <w:instrText>”</w:instrText>
      </w:r>
      <w:r w:rsidRPr="00792323">
        <w:fldChar w:fldCharType="end"/>
      </w:r>
      <w:r w:rsidRPr="00792323">
        <w:t xml:space="preserve"> </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835"/>
        <w:gridCol w:w="4729"/>
        <w:gridCol w:w="2325"/>
      </w:tblGrid>
      <w:tr w:rsidR="004759A2" w:rsidRPr="00792323" w14:paraId="2E27ADC0" w14:textId="77777777">
        <w:trPr>
          <w:cantSplit/>
          <w:tblHeader/>
          <w:jc w:val="center"/>
        </w:trPr>
        <w:tc>
          <w:tcPr>
            <w:tcW w:w="835" w:type="dxa"/>
            <w:tcBorders>
              <w:top w:val="double" w:sz="4" w:space="0" w:color="auto"/>
            </w:tcBorders>
            <w:shd w:val="pct10" w:color="auto" w:fill="FFFFFF"/>
          </w:tcPr>
          <w:p w14:paraId="450D6BFF" w14:textId="77777777" w:rsidR="004759A2" w:rsidRPr="00792323" w:rsidRDefault="004759A2">
            <w:pPr>
              <w:pStyle w:val="HL7TableHeader"/>
              <w:jc w:val="center"/>
            </w:pPr>
            <w:r w:rsidRPr="00792323">
              <w:t>Value</w:t>
            </w:r>
          </w:p>
        </w:tc>
        <w:tc>
          <w:tcPr>
            <w:tcW w:w="4729" w:type="dxa"/>
            <w:tcBorders>
              <w:top w:val="double" w:sz="4" w:space="0" w:color="auto"/>
            </w:tcBorders>
            <w:shd w:val="pct10" w:color="auto" w:fill="FFFFFF"/>
          </w:tcPr>
          <w:p w14:paraId="2EF5013C" w14:textId="77777777" w:rsidR="004759A2" w:rsidRPr="00792323" w:rsidRDefault="004759A2">
            <w:pPr>
              <w:pStyle w:val="HL7TableHeader"/>
            </w:pPr>
            <w:r w:rsidRPr="00792323">
              <w:t>Descrip</w:t>
            </w:r>
            <w:bookmarkStart w:id="1122" w:name="_Toc382761354"/>
            <w:r w:rsidRPr="00792323">
              <w:t>tion</w:t>
            </w:r>
          </w:p>
        </w:tc>
        <w:tc>
          <w:tcPr>
            <w:tcW w:w="2325" w:type="dxa"/>
            <w:tcBorders>
              <w:top w:val="double" w:sz="4" w:space="0" w:color="auto"/>
            </w:tcBorders>
            <w:shd w:val="pct10" w:color="auto" w:fill="FFFFFF"/>
          </w:tcPr>
          <w:p w14:paraId="083D2E58" w14:textId="77777777" w:rsidR="004759A2" w:rsidRPr="00792323" w:rsidRDefault="004759A2">
            <w:pPr>
              <w:pStyle w:val="HL7TableHeader"/>
            </w:pPr>
            <w:r w:rsidRPr="00792323">
              <w:t>Comment</w:t>
            </w:r>
          </w:p>
        </w:tc>
      </w:tr>
      <w:tr w:rsidR="004759A2" w:rsidRPr="00792323" w14:paraId="58E96FC4" w14:textId="77777777">
        <w:trPr>
          <w:cantSplit/>
          <w:jc w:val="center"/>
        </w:trPr>
        <w:tc>
          <w:tcPr>
            <w:tcW w:w="835" w:type="dxa"/>
            <w:tcBorders>
              <w:bottom w:val="double" w:sz="4" w:space="0" w:color="auto"/>
            </w:tcBorders>
            <w:shd w:val="clear" w:color="auto" w:fill="FFFFFF"/>
          </w:tcPr>
          <w:p w14:paraId="4341790A" w14:textId="77777777" w:rsidR="004759A2" w:rsidRPr="00792323" w:rsidRDefault="004759A2">
            <w:pPr>
              <w:pStyle w:val="HL7TableBody"/>
              <w:jc w:val="center"/>
            </w:pPr>
          </w:p>
        </w:tc>
        <w:tc>
          <w:tcPr>
            <w:tcW w:w="4729" w:type="dxa"/>
            <w:tcBorders>
              <w:bottom w:val="double" w:sz="4" w:space="0" w:color="auto"/>
            </w:tcBorders>
            <w:shd w:val="clear" w:color="auto" w:fill="FFFFFF"/>
          </w:tcPr>
          <w:p w14:paraId="41CD49C0" w14:textId="77777777" w:rsidR="004759A2" w:rsidRPr="00792323" w:rsidRDefault="004759A2">
            <w:pPr>
              <w:pStyle w:val="HL7TableBody"/>
            </w:pPr>
            <w:r w:rsidRPr="00792323">
              <w:t>Use NUB</w:t>
            </w:r>
            <w:bookmarkEnd w:id="1122"/>
            <w:r w:rsidRPr="00792323">
              <w:t>C codes</w:t>
            </w:r>
          </w:p>
        </w:tc>
        <w:tc>
          <w:tcPr>
            <w:tcW w:w="2325" w:type="dxa"/>
            <w:tcBorders>
              <w:bottom w:val="double" w:sz="4" w:space="0" w:color="auto"/>
            </w:tcBorders>
            <w:shd w:val="clear" w:color="auto" w:fill="FFFFFF"/>
          </w:tcPr>
          <w:p w14:paraId="7B9331C6" w14:textId="77777777" w:rsidR="004759A2" w:rsidRPr="00792323" w:rsidRDefault="004759A2">
            <w:pPr>
              <w:pStyle w:val="HL7TableBody"/>
            </w:pPr>
          </w:p>
        </w:tc>
      </w:tr>
    </w:tbl>
    <w:p w14:paraId="0E718F58" w14:textId="77777777" w:rsidR="004759A2" w:rsidRPr="00792323" w:rsidRDefault="004759A2" w:rsidP="007E5AD1">
      <w:pPr>
        <w:rPr>
          <w:lang w:val="en-US" w:eastAsia="en-US"/>
        </w:rPr>
      </w:pPr>
    </w:p>
    <w:p w14:paraId="3594CDFB" w14:textId="77777777" w:rsidR="004759A2" w:rsidRPr="00792323" w:rsidRDefault="004759A2" w:rsidP="00A62F22">
      <w:pPr>
        <w:pStyle w:val="Heading4"/>
      </w:pPr>
      <w:bookmarkStart w:id="1123" w:name="_Toc423691337"/>
      <w:r w:rsidRPr="00792323">
        <w:t xml:space="preserve">0351 </w:t>
      </w:r>
      <w:r w:rsidR="006559F5">
        <w:t>–</w:t>
      </w:r>
      <w:r w:rsidRPr="00792323">
        <w:t xml:space="preserve"> Occurrence Span</w:t>
      </w:r>
      <w:bookmarkEnd w:id="1123"/>
    </w:p>
    <w:p w14:paraId="28AED3B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03662F7" w14:textId="77777777">
        <w:trPr>
          <w:tblHeader/>
        </w:trPr>
        <w:tc>
          <w:tcPr>
            <w:tcW w:w="720" w:type="dxa"/>
            <w:tcBorders>
              <w:top w:val="double" w:sz="4" w:space="0" w:color="auto"/>
            </w:tcBorders>
            <w:shd w:val="pct10" w:color="auto" w:fill="FFFFFF"/>
          </w:tcPr>
          <w:p w14:paraId="55FC58B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CE514E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B602F1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3FAAC1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2A9C7E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6679E73" w14:textId="77777777" w:rsidR="004759A2" w:rsidRPr="00792323" w:rsidRDefault="004759A2">
            <w:pPr>
              <w:pStyle w:val="TableMetaHeader"/>
              <w:rPr>
                <w:noProof w:val="0"/>
              </w:rPr>
            </w:pPr>
            <w:r w:rsidRPr="00792323">
              <w:rPr>
                <w:noProof w:val="0"/>
              </w:rPr>
              <w:t>Status</w:t>
            </w:r>
          </w:p>
        </w:tc>
      </w:tr>
      <w:tr w:rsidR="004759A2" w:rsidRPr="00792323" w14:paraId="6468D7AA" w14:textId="77777777">
        <w:tc>
          <w:tcPr>
            <w:tcW w:w="720" w:type="dxa"/>
            <w:tcBorders>
              <w:bottom w:val="double" w:sz="4" w:space="0" w:color="auto"/>
            </w:tcBorders>
            <w:shd w:val="clear" w:color="auto" w:fill="FFFFFF"/>
          </w:tcPr>
          <w:p w14:paraId="517F789E" w14:textId="77777777" w:rsidR="004759A2" w:rsidRPr="00792323" w:rsidRDefault="004759A2">
            <w:pPr>
              <w:pStyle w:val="TableMetaBody"/>
              <w:rPr>
                <w:noProof w:val="0"/>
              </w:rPr>
            </w:pPr>
            <w:r w:rsidRPr="00792323">
              <w:rPr>
                <w:noProof w:val="0"/>
              </w:rPr>
              <w:t>0351</w:t>
            </w:r>
          </w:p>
        </w:tc>
        <w:tc>
          <w:tcPr>
            <w:tcW w:w="1152" w:type="dxa"/>
            <w:tcBorders>
              <w:bottom w:val="double" w:sz="4" w:space="0" w:color="auto"/>
            </w:tcBorders>
            <w:shd w:val="clear" w:color="auto" w:fill="FFFFFF"/>
          </w:tcPr>
          <w:p w14:paraId="22432BE7" w14:textId="77777777" w:rsidR="004759A2" w:rsidRPr="00792323" w:rsidRDefault="004759A2">
            <w:pPr>
              <w:pStyle w:val="TableMetaBody"/>
              <w:rPr>
                <w:noProof w:val="0"/>
              </w:rPr>
            </w:pPr>
            <w:r w:rsidRPr="00792323">
              <w:rPr>
                <w:noProof w:val="0"/>
              </w:rPr>
              <w:t>InM/FM</w:t>
            </w:r>
            <w:bookmarkStart w:id="1124" w:name="HL70350"/>
          </w:p>
        </w:tc>
        <w:tc>
          <w:tcPr>
            <w:tcW w:w="2016" w:type="dxa"/>
            <w:tcBorders>
              <w:bottom w:val="double" w:sz="4" w:space="0" w:color="auto"/>
            </w:tcBorders>
            <w:shd w:val="clear" w:color="auto" w:fill="FFFFFF"/>
          </w:tcPr>
          <w:p w14:paraId="05F802F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697044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A8C720F" w14:textId="77777777" w:rsidR="004759A2" w:rsidRPr="00792323" w:rsidRDefault="004759A2">
            <w:pPr>
              <w:pStyle w:val="TableMetaBody"/>
              <w:rPr>
                <w:noProof w:val="0"/>
              </w:rPr>
            </w:pPr>
            <w:r w:rsidRPr="00792323">
              <w:rPr>
                <w:noProof w:val="0"/>
              </w:rPr>
              <w:t>OSP.1</w:t>
            </w:r>
          </w:p>
        </w:tc>
        <w:tc>
          <w:tcPr>
            <w:tcW w:w="1152" w:type="dxa"/>
            <w:tcBorders>
              <w:bottom w:val="double" w:sz="4" w:space="0" w:color="auto"/>
            </w:tcBorders>
            <w:shd w:val="clear" w:color="auto" w:fill="FFFFFF"/>
          </w:tcPr>
          <w:p w14:paraId="390087DC" w14:textId="77777777" w:rsidR="004759A2" w:rsidRPr="00792323" w:rsidRDefault="004759A2">
            <w:pPr>
              <w:pStyle w:val="TableMetaBody"/>
              <w:rPr>
                <w:noProof w:val="0"/>
              </w:rPr>
            </w:pPr>
            <w:r w:rsidRPr="00792323">
              <w:rPr>
                <w:noProof w:val="0"/>
              </w:rPr>
              <w:t>Active</w:t>
            </w:r>
          </w:p>
        </w:tc>
        <w:bookmarkEnd w:id="1124"/>
      </w:tr>
    </w:tbl>
    <w:p w14:paraId="25267F4F" w14:textId="77777777" w:rsidR="004759A2" w:rsidRPr="00792323" w:rsidRDefault="004759A2">
      <w:pPr>
        <w:pStyle w:val="HL7TableCaption"/>
      </w:pPr>
      <w:r w:rsidRPr="00792323">
        <w:t xml:space="preserve">HL7 Table 0351 </w:t>
      </w:r>
      <w:r w:rsidR="006559F5">
        <w:t>–</w:t>
      </w:r>
      <w:r w:rsidRPr="00792323">
        <w:t xml:space="preserve"> Occurrence Span</w:t>
      </w:r>
      <w:r w:rsidRPr="00792323">
        <w:fldChar w:fldCharType="begin"/>
      </w:r>
      <w:r w:rsidRPr="00792323">
        <w:instrText xml:space="preserve">xe </w:instrText>
      </w:r>
      <w:r w:rsidR="006559F5">
        <w:instrText>“</w:instrText>
      </w:r>
      <w:r w:rsidRPr="00792323">
        <w:instrText xml:space="preserve">HL7 Table 0351 </w:instrText>
      </w:r>
      <w:r w:rsidR="006559F5">
        <w:instrText>–</w:instrText>
      </w:r>
      <w:r w:rsidRPr="00792323">
        <w:instrText xml:space="preserve"> Occurrence span</w:instrText>
      </w:r>
      <w:r w:rsidR="006559F5">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01"/>
        <w:gridCol w:w="3025"/>
        <w:gridCol w:w="1965"/>
      </w:tblGrid>
      <w:tr w:rsidR="004759A2" w:rsidRPr="00792323" w14:paraId="28EFC3F8" w14:textId="77777777">
        <w:trPr>
          <w:cantSplit/>
          <w:tblHeader/>
          <w:jc w:val="center"/>
        </w:trPr>
        <w:tc>
          <w:tcPr>
            <w:tcW w:w="1101" w:type="dxa"/>
            <w:tcBorders>
              <w:top w:val="single" w:sz="12" w:space="0" w:color="auto"/>
              <w:bottom w:val="single" w:sz="6" w:space="0" w:color="auto"/>
            </w:tcBorders>
            <w:shd w:val="pct10" w:color="auto" w:fill="FFFFFF"/>
          </w:tcPr>
          <w:p w14:paraId="50EEB86A" w14:textId="77777777" w:rsidR="004759A2" w:rsidRPr="00792323" w:rsidRDefault="004759A2">
            <w:pPr>
              <w:pStyle w:val="UserTableHeader"/>
              <w:jc w:val="center"/>
            </w:pPr>
            <w:r w:rsidRPr="00792323">
              <w:t>Value</w:t>
            </w:r>
          </w:p>
        </w:tc>
        <w:tc>
          <w:tcPr>
            <w:tcW w:w="3025" w:type="dxa"/>
            <w:tcBorders>
              <w:top w:val="single" w:sz="12" w:space="0" w:color="auto"/>
              <w:bottom w:val="single" w:sz="6" w:space="0" w:color="auto"/>
            </w:tcBorders>
            <w:shd w:val="pct10" w:color="auto" w:fill="FFFFFF"/>
          </w:tcPr>
          <w:p w14:paraId="7125959E" w14:textId="77777777" w:rsidR="004759A2" w:rsidRPr="00792323" w:rsidRDefault="004759A2">
            <w:pPr>
              <w:pStyle w:val="UserTableHeader"/>
            </w:pPr>
            <w:r w:rsidRPr="00792323">
              <w:t>Descript</w:t>
            </w:r>
            <w:bookmarkStart w:id="1125" w:name="_Toc382761355"/>
            <w:r w:rsidRPr="00792323">
              <w:t>ion</w:t>
            </w:r>
          </w:p>
        </w:tc>
        <w:tc>
          <w:tcPr>
            <w:tcW w:w="1965" w:type="dxa"/>
            <w:tcBorders>
              <w:top w:val="single" w:sz="12" w:space="0" w:color="auto"/>
              <w:bottom w:val="single" w:sz="6" w:space="0" w:color="auto"/>
            </w:tcBorders>
            <w:shd w:val="pct10" w:color="auto" w:fill="FFFFFF"/>
          </w:tcPr>
          <w:p w14:paraId="49E9C9CE" w14:textId="77777777" w:rsidR="004759A2" w:rsidRPr="00792323" w:rsidRDefault="004759A2">
            <w:pPr>
              <w:pStyle w:val="UserTableHeader"/>
            </w:pPr>
            <w:r w:rsidRPr="00792323">
              <w:t>Comment</w:t>
            </w:r>
          </w:p>
        </w:tc>
      </w:tr>
      <w:tr w:rsidR="004759A2" w:rsidRPr="00792323" w14:paraId="72456EEE" w14:textId="77777777">
        <w:trPr>
          <w:cantSplit/>
          <w:jc w:val="center"/>
        </w:trPr>
        <w:tc>
          <w:tcPr>
            <w:tcW w:w="1101" w:type="dxa"/>
            <w:tcBorders>
              <w:top w:val="single" w:sz="6" w:space="0" w:color="auto"/>
              <w:bottom w:val="single" w:sz="12" w:space="0" w:color="auto"/>
            </w:tcBorders>
            <w:shd w:val="clear" w:color="auto" w:fill="FFFFFF"/>
          </w:tcPr>
          <w:p w14:paraId="113DDCA9" w14:textId="77777777" w:rsidR="004759A2" w:rsidRPr="00792323" w:rsidRDefault="004759A2">
            <w:pPr>
              <w:pStyle w:val="UserTableBody"/>
              <w:jc w:val="center"/>
            </w:pPr>
          </w:p>
        </w:tc>
        <w:tc>
          <w:tcPr>
            <w:tcW w:w="3025" w:type="dxa"/>
            <w:tcBorders>
              <w:top w:val="single" w:sz="6" w:space="0" w:color="auto"/>
              <w:bottom w:val="single" w:sz="12" w:space="0" w:color="auto"/>
            </w:tcBorders>
            <w:shd w:val="clear" w:color="auto" w:fill="FFFFFF"/>
          </w:tcPr>
          <w:p w14:paraId="0D46F186" w14:textId="77777777" w:rsidR="004759A2" w:rsidRPr="00792323" w:rsidRDefault="004759A2">
            <w:pPr>
              <w:pStyle w:val="UserTableBody"/>
            </w:pPr>
            <w:r w:rsidRPr="00792323">
              <w:t>use NUBC</w:t>
            </w:r>
            <w:bookmarkEnd w:id="1125"/>
            <w:r w:rsidRPr="00792323">
              <w:t xml:space="preserve"> codes</w:t>
            </w:r>
          </w:p>
        </w:tc>
        <w:tc>
          <w:tcPr>
            <w:tcW w:w="1965" w:type="dxa"/>
            <w:tcBorders>
              <w:top w:val="single" w:sz="6" w:space="0" w:color="auto"/>
              <w:bottom w:val="single" w:sz="12" w:space="0" w:color="auto"/>
            </w:tcBorders>
            <w:shd w:val="clear" w:color="auto" w:fill="FFFFFF"/>
          </w:tcPr>
          <w:p w14:paraId="75AC6902" w14:textId="77777777" w:rsidR="004759A2" w:rsidRPr="00792323" w:rsidRDefault="004759A2">
            <w:pPr>
              <w:pStyle w:val="UserTableBody"/>
            </w:pPr>
          </w:p>
        </w:tc>
      </w:tr>
    </w:tbl>
    <w:p w14:paraId="6CBD8E61" w14:textId="77777777" w:rsidR="004759A2" w:rsidRPr="00792323" w:rsidRDefault="004759A2">
      <w:pPr>
        <w:rPr>
          <w:lang w:val="en-US" w:eastAsia="en-US"/>
        </w:rPr>
      </w:pPr>
    </w:p>
    <w:p w14:paraId="3F0C0B0F" w14:textId="77777777" w:rsidR="004759A2" w:rsidRPr="00792323" w:rsidRDefault="004759A2" w:rsidP="00A62F22">
      <w:pPr>
        <w:pStyle w:val="Heading4"/>
      </w:pPr>
      <w:bookmarkStart w:id="1126" w:name="_Toc423691338"/>
      <w:r w:rsidRPr="00792323">
        <w:t xml:space="preserve">0353 </w:t>
      </w:r>
      <w:r w:rsidR="006559F5">
        <w:t>–</w:t>
      </w:r>
      <w:r w:rsidRPr="00792323">
        <w:t xml:space="preserve"> CWE Statuses</w:t>
      </w:r>
      <w:bookmarkEnd w:id="1126"/>
    </w:p>
    <w:p w14:paraId="4C1126F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4D66667" w14:textId="77777777">
        <w:trPr>
          <w:tblHeader/>
        </w:trPr>
        <w:tc>
          <w:tcPr>
            <w:tcW w:w="720" w:type="dxa"/>
            <w:tcBorders>
              <w:top w:val="double" w:sz="4" w:space="0" w:color="auto"/>
            </w:tcBorders>
            <w:shd w:val="pct10" w:color="auto" w:fill="FFFFFF"/>
          </w:tcPr>
          <w:p w14:paraId="49110735"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D4E538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0E7ECC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C73CD6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19D032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F8FA5BF" w14:textId="77777777" w:rsidR="004759A2" w:rsidRPr="00792323" w:rsidRDefault="004759A2">
            <w:pPr>
              <w:pStyle w:val="TableMetaHeader"/>
              <w:rPr>
                <w:noProof w:val="0"/>
              </w:rPr>
            </w:pPr>
            <w:r w:rsidRPr="00792323">
              <w:rPr>
                <w:noProof w:val="0"/>
              </w:rPr>
              <w:t>Status</w:t>
            </w:r>
          </w:p>
        </w:tc>
      </w:tr>
      <w:tr w:rsidR="004759A2" w:rsidRPr="00792323" w14:paraId="6D2F5715" w14:textId="77777777">
        <w:tc>
          <w:tcPr>
            <w:tcW w:w="720" w:type="dxa"/>
            <w:tcBorders>
              <w:bottom w:val="double" w:sz="4" w:space="0" w:color="auto"/>
            </w:tcBorders>
            <w:shd w:val="clear" w:color="auto" w:fill="FFFFFF"/>
          </w:tcPr>
          <w:p w14:paraId="40236B57" w14:textId="77777777" w:rsidR="004759A2" w:rsidRPr="00792323" w:rsidRDefault="004759A2">
            <w:pPr>
              <w:pStyle w:val="TableMetaBody"/>
              <w:rPr>
                <w:noProof w:val="0"/>
              </w:rPr>
            </w:pPr>
            <w:r w:rsidRPr="00792323">
              <w:rPr>
                <w:noProof w:val="0"/>
              </w:rPr>
              <w:t>0353</w:t>
            </w:r>
          </w:p>
        </w:tc>
        <w:tc>
          <w:tcPr>
            <w:tcW w:w="1152" w:type="dxa"/>
            <w:tcBorders>
              <w:bottom w:val="double" w:sz="4" w:space="0" w:color="auto"/>
            </w:tcBorders>
            <w:shd w:val="clear" w:color="auto" w:fill="FFFFFF"/>
          </w:tcPr>
          <w:p w14:paraId="29D9ADFE" w14:textId="77777777" w:rsidR="004759A2" w:rsidRPr="00792323" w:rsidRDefault="004759A2">
            <w:pPr>
              <w:pStyle w:val="TableMetaBody"/>
              <w:rPr>
                <w:noProof w:val="0"/>
              </w:rPr>
            </w:pPr>
            <w:r w:rsidRPr="00792323">
              <w:rPr>
                <w:noProof w:val="0"/>
              </w:rPr>
              <w:t>Vocab</w:t>
            </w:r>
          </w:p>
        </w:tc>
        <w:tc>
          <w:tcPr>
            <w:tcW w:w="2016" w:type="dxa"/>
            <w:tcBorders>
              <w:bottom w:val="double" w:sz="4" w:space="0" w:color="auto"/>
            </w:tcBorders>
            <w:shd w:val="clear" w:color="auto" w:fill="FFFFFF"/>
          </w:tcPr>
          <w:p w14:paraId="1EF4A46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A53763B" w14:textId="77777777" w:rsidR="004759A2" w:rsidRPr="00792323" w:rsidRDefault="004759A2">
            <w:pPr>
              <w:pStyle w:val="TableMetaBody"/>
              <w:rPr>
                <w:noProof w:val="0"/>
              </w:rPr>
            </w:pPr>
            <w:bookmarkStart w:id="1127" w:name="HL70351"/>
            <w:r w:rsidRPr="00792323">
              <w:rPr>
                <w:noProof w:val="0"/>
              </w:rPr>
              <w:t>TBD</w:t>
            </w:r>
          </w:p>
        </w:tc>
        <w:tc>
          <w:tcPr>
            <w:tcW w:w="2448" w:type="dxa"/>
            <w:tcBorders>
              <w:bottom w:val="double" w:sz="4" w:space="0" w:color="auto"/>
            </w:tcBorders>
            <w:shd w:val="clear" w:color="auto" w:fill="FFFFFF"/>
          </w:tcPr>
          <w:p w14:paraId="5EEB9078" w14:textId="77777777" w:rsidR="004759A2" w:rsidRPr="00792323" w:rsidRDefault="004759A2">
            <w:pPr>
              <w:pStyle w:val="TableMetaBody"/>
              <w:rPr>
                <w:noProof w:val="0"/>
              </w:rPr>
            </w:pPr>
            <w:r w:rsidRPr="00792323">
              <w:rPr>
                <w:noProof w:val="0"/>
              </w:rPr>
              <w:t>CWE.1</w:t>
            </w:r>
          </w:p>
        </w:tc>
        <w:tc>
          <w:tcPr>
            <w:tcW w:w="1152" w:type="dxa"/>
            <w:tcBorders>
              <w:bottom w:val="double" w:sz="4" w:space="0" w:color="auto"/>
            </w:tcBorders>
            <w:shd w:val="clear" w:color="auto" w:fill="FFFFFF"/>
          </w:tcPr>
          <w:p w14:paraId="0E124009" w14:textId="77777777" w:rsidR="004759A2" w:rsidRPr="00792323" w:rsidRDefault="004759A2">
            <w:pPr>
              <w:pStyle w:val="TableMetaBody"/>
              <w:rPr>
                <w:noProof w:val="0"/>
              </w:rPr>
            </w:pPr>
            <w:r w:rsidRPr="00792323">
              <w:rPr>
                <w:noProof w:val="0"/>
              </w:rPr>
              <w:t>Active</w:t>
            </w:r>
          </w:p>
        </w:tc>
      </w:tr>
    </w:tbl>
    <w:p w14:paraId="4C2CBB36" w14:textId="77777777" w:rsidR="004759A2" w:rsidRPr="00792323" w:rsidRDefault="004759A2">
      <w:pPr>
        <w:pStyle w:val="HL7TableCaption"/>
      </w:pPr>
      <w:r w:rsidRPr="00792323">
        <w:t xml:space="preserve">HL7 </w:t>
      </w:r>
      <w:bookmarkEnd w:id="1127"/>
      <w:r w:rsidRPr="00792323">
        <w:t xml:space="preserve">Table 0353 </w:t>
      </w:r>
      <w:r w:rsidR="006559F5">
        <w:t>–</w:t>
      </w:r>
      <w:r w:rsidRPr="00792323">
        <w:t xml:space="preserve"> CWE Statuses</w:t>
      </w:r>
      <w:r>
        <w:fldChar w:fldCharType="begin"/>
      </w:r>
      <w:r>
        <w:instrText xml:space="preserve">xe </w:instrText>
      </w:r>
      <w:r w:rsidR="006559F5">
        <w:instrText>“</w:instrText>
      </w:r>
      <w:r w:rsidRPr="00792323">
        <w:instrText xml:space="preserve">HL7 Table 0353 </w:instrText>
      </w:r>
      <w:r w:rsidR="006559F5">
        <w:instrText>–</w:instrText>
      </w:r>
      <w:r w:rsidRPr="00792323">
        <w:instrText xml:space="preserve"> CWE statuses</w:instrText>
      </w:r>
      <w:r w:rsidR="006559F5">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4759A2" w:rsidRPr="00792323" w14:paraId="5E7A16A8" w14:textId="77777777">
        <w:trPr>
          <w:tblHeader/>
          <w:jc w:val="center"/>
        </w:trPr>
        <w:tc>
          <w:tcPr>
            <w:tcW w:w="798" w:type="dxa"/>
            <w:tcBorders>
              <w:top w:val="double" w:sz="4" w:space="0" w:color="auto"/>
            </w:tcBorders>
            <w:shd w:val="pct10" w:color="auto" w:fill="FFFFFF"/>
          </w:tcPr>
          <w:p w14:paraId="6B16E6BF" w14:textId="77777777" w:rsidR="004759A2" w:rsidRPr="00792323" w:rsidRDefault="004759A2">
            <w:pPr>
              <w:pStyle w:val="HL7TableHeader"/>
              <w:jc w:val="center"/>
            </w:pPr>
            <w:r w:rsidRPr="00792323">
              <w:t>Code</w:t>
            </w:r>
          </w:p>
        </w:tc>
        <w:tc>
          <w:tcPr>
            <w:tcW w:w="2172" w:type="dxa"/>
            <w:tcBorders>
              <w:top w:val="double" w:sz="4" w:space="0" w:color="auto"/>
            </w:tcBorders>
            <w:shd w:val="pct10" w:color="auto" w:fill="FFFFFF"/>
          </w:tcPr>
          <w:p w14:paraId="689F2F4F"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3DE6E8B4" w14:textId="77777777" w:rsidR="004759A2" w:rsidRPr="00792323" w:rsidRDefault="004759A2">
            <w:pPr>
              <w:pStyle w:val="HL7TableHeader"/>
            </w:pPr>
            <w:r w:rsidRPr="00792323">
              <w:t>Comment</w:t>
            </w:r>
            <w:bookmarkStart w:id="1128" w:name="_Toc382761356"/>
          </w:p>
        </w:tc>
      </w:tr>
      <w:tr w:rsidR="004759A2" w:rsidRPr="00792323" w14:paraId="5B85F55B" w14:textId="77777777">
        <w:trPr>
          <w:jc w:val="center"/>
        </w:trPr>
        <w:tc>
          <w:tcPr>
            <w:tcW w:w="798" w:type="dxa"/>
            <w:shd w:val="clear" w:color="auto" w:fill="FFFFFF"/>
          </w:tcPr>
          <w:p w14:paraId="0CC41FFF" w14:textId="77777777" w:rsidR="004759A2" w:rsidRPr="00792323" w:rsidRDefault="004759A2">
            <w:pPr>
              <w:pStyle w:val="HL7TableBody"/>
              <w:jc w:val="center"/>
            </w:pPr>
            <w:r w:rsidRPr="00792323">
              <w:t>U</w:t>
            </w:r>
          </w:p>
        </w:tc>
        <w:tc>
          <w:tcPr>
            <w:tcW w:w="2172" w:type="dxa"/>
            <w:shd w:val="clear" w:color="auto" w:fill="FFFFFF"/>
          </w:tcPr>
          <w:p w14:paraId="5B0C41DE" w14:textId="77777777" w:rsidR="004759A2" w:rsidRPr="00792323" w:rsidRDefault="004759A2">
            <w:pPr>
              <w:pStyle w:val="HL7TableBody"/>
            </w:pPr>
            <w:r w:rsidRPr="00792323">
              <w:t>Unknown</w:t>
            </w:r>
          </w:p>
        </w:tc>
        <w:tc>
          <w:tcPr>
            <w:tcW w:w="2160" w:type="dxa"/>
            <w:shd w:val="clear" w:color="auto" w:fill="FFFFFF"/>
          </w:tcPr>
          <w:p w14:paraId="0047BF63" w14:textId="77777777" w:rsidR="004759A2" w:rsidRPr="00792323" w:rsidRDefault="004759A2">
            <w:pPr>
              <w:pStyle w:val="HL7TableBody"/>
            </w:pPr>
          </w:p>
        </w:tc>
      </w:tr>
      <w:tr w:rsidR="004759A2" w:rsidRPr="00792323" w14:paraId="62FF55F1" w14:textId="77777777">
        <w:trPr>
          <w:jc w:val="center"/>
        </w:trPr>
        <w:tc>
          <w:tcPr>
            <w:tcW w:w="798" w:type="dxa"/>
            <w:shd w:val="clear" w:color="auto" w:fill="FFFFFF"/>
          </w:tcPr>
          <w:p w14:paraId="3D228D56" w14:textId="77777777" w:rsidR="004759A2" w:rsidRPr="00792323" w:rsidRDefault="004759A2">
            <w:pPr>
              <w:pStyle w:val="HL7TableBody"/>
              <w:jc w:val="center"/>
            </w:pPr>
            <w:r w:rsidRPr="00792323">
              <w:t>UASK</w:t>
            </w:r>
          </w:p>
        </w:tc>
        <w:bookmarkEnd w:id="1128"/>
        <w:tc>
          <w:tcPr>
            <w:tcW w:w="2172" w:type="dxa"/>
            <w:shd w:val="clear" w:color="auto" w:fill="FFFFFF"/>
          </w:tcPr>
          <w:p w14:paraId="7194E5F8" w14:textId="77777777" w:rsidR="004759A2" w:rsidRPr="00792323" w:rsidRDefault="004759A2">
            <w:pPr>
              <w:pStyle w:val="HL7TableBody"/>
            </w:pPr>
            <w:r w:rsidRPr="00792323">
              <w:t>Asked but Unknown</w:t>
            </w:r>
          </w:p>
        </w:tc>
        <w:tc>
          <w:tcPr>
            <w:tcW w:w="2160" w:type="dxa"/>
            <w:shd w:val="clear" w:color="auto" w:fill="FFFFFF"/>
          </w:tcPr>
          <w:p w14:paraId="7847511A" w14:textId="77777777" w:rsidR="004759A2" w:rsidRPr="00792323" w:rsidRDefault="004759A2">
            <w:pPr>
              <w:pStyle w:val="HL7TableBody"/>
            </w:pPr>
          </w:p>
        </w:tc>
      </w:tr>
      <w:tr w:rsidR="004759A2" w:rsidRPr="00792323" w14:paraId="0BBEA67B" w14:textId="77777777">
        <w:trPr>
          <w:jc w:val="center"/>
        </w:trPr>
        <w:tc>
          <w:tcPr>
            <w:tcW w:w="798" w:type="dxa"/>
            <w:shd w:val="clear" w:color="auto" w:fill="FFFFFF"/>
          </w:tcPr>
          <w:p w14:paraId="7890F65C" w14:textId="77777777" w:rsidR="004759A2" w:rsidRPr="00792323" w:rsidRDefault="004759A2">
            <w:pPr>
              <w:pStyle w:val="HL7TableBody"/>
              <w:jc w:val="center"/>
            </w:pPr>
            <w:r w:rsidRPr="00792323">
              <w:t>NAV</w:t>
            </w:r>
          </w:p>
        </w:tc>
        <w:tc>
          <w:tcPr>
            <w:tcW w:w="2172" w:type="dxa"/>
            <w:shd w:val="clear" w:color="auto" w:fill="FFFFFF"/>
          </w:tcPr>
          <w:p w14:paraId="6C481244" w14:textId="77777777" w:rsidR="004759A2" w:rsidRPr="00792323" w:rsidRDefault="004759A2">
            <w:pPr>
              <w:pStyle w:val="HL7TableBody"/>
            </w:pPr>
            <w:r w:rsidRPr="00792323">
              <w:t>Not available</w:t>
            </w:r>
          </w:p>
        </w:tc>
        <w:tc>
          <w:tcPr>
            <w:tcW w:w="2160" w:type="dxa"/>
            <w:shd w:val="clear" w:color="auto" w:fill="FFFFFF"/>
          </w:tcPr>
          <w:p w14:paraId="23F1BBCE" w14:textId="77777777" w:rsidR="004759A2" w:rsidRPr="00792323" w:rsidRDefault="004759A2">
            <w:pPr>
              <w:pStyle w:val="HL7TableBody"/>
            </w:pPr>
          </w:p>
        </w:tc>
      </w:tr>
      <w:tr w:rsidR="004759A2" w:rsidRPr="00792323" w14:paraId="06845809" w14:textId="77777777">
        <w:trPr>
          <w:jc w:val="center"/>
        </w:trPr>
        <w:tc>
          <w:tcPr>
            <w:tcW w:w="798" w:type="dxa"/>
            <w:shd w:val="clear" w:color="auto" w:fill="FFFFFF"/>
          </w:tcPr>
          <w:p w14:paraId="2C056B97" w14:textId="77777777" w:rsidR="004759A2" w:rsidRPr="00792323" w:rsidRDefault="004759A2">
            <w:pPr>
              <w:pStyle w:val="HL7TableBody"/>
              <w:jc w:val="center"/>
            </w:pPr>
            <w:r w:rsidRPr="00792323">
              <w:t>NA</w:t>
            </w:r>
          </w:p>
        </w:tc>
        <w:tc>
          <w:tcPr>
            <w:tcW w:w="2172" w:type="dxa"/>
            <w:shd w:val="clear" w:color="auto" w:fill="FFFFFF"/>
          </w:tcPr>
          <w:p w14:paraId="66FD4E74" w14:textId="77777777" w:rsidR="004759A2" w:rsidRPr="00792323" w:rsidRDefault="004759A2">
            <w:pPr>
              <w:pStyle w:val="HL7TableBody"/>
            </w:pPr>
            <w:r w:rsidRPr="00792323">
              <w:t>Not applicable</w:t>
            </w:r>
          </w:p>
        </w:tc>
        <w:tc>
          <w:tcPr>
            <w:tcW w:w="2160" w:type="dxa"/>
            <w:shd w:val="clear" w:color="auto" w:fill="FFFFFF"/>
          </w:tcPr>
          <w:p w14:paraId="1EB7A6BD" w14:textId="77777777" w:rsidR="004759A2" w:rsidRPr="00792323" w:rsidRDefault="004759A2">
            <w:pPr>
              <w:pStyle w:val="HL7TableBody"/>
            </w:pPr>
          </w:p>
        </w:tc>
      </w:tr>
      <w:tr w:rsidR="004759A2" w:rsidRPr="00792323" w14:paraId="66C2D375" w14:textId="77777777">
        <w:trPr>
          <w:jc w:val="center"/>
        </w:trPr>
        <w:tc>
          <w:tcPr>
            <w:tcW w:w="798" w:type="dxa"/>
            <w:tcBorders>
              <w:bottom w:val="double" w:sz="4" w:space="0" w:color="auto"/>
            </w:tcBorders>
            <w:shd w:val="clear" w:color="auto" w:fill="FFFFFF"/>
          </w:tcPr>
          <w:p w14:paraId="1E320DAA" w14:textId="77777777" w:rsidR="004759A2" w:rsidRPr="00792323" w:rsidRDefault="004759A2">
            <w:pPr>
              <w:pStyle w:val="HL7TableBody"/>
              <w:jc w:val="center"/>
            </w:pPr>
            <w:r w:rsidRPr="00792323">
              <w:t>NASK</w:t>
            </w:r>
          </w:p>
        </w:tc>
        <w:tc>
          <w:tcPr>
            <w:tcW w:w="2172" w:type="dxa"/>
            <w:tcBorders>
              <w:bottom w:val="double" w:sz="4" w:space="0" w:color="auto"/>
            </w:tcBorders>
            <w:shd w:val="clear" w:color="auto" w:fill="FFFFFF"/>
          </w:tcPr>
          <w:p w14:paraId="0142F5AC" w14:textId="77777777" w:rsidR="004759A2" w:rsidRPr="00792323" w:rsidRDefault="004759A2">
            <w:pPr>
              <w:pStyle w:val="HL7TableBody"/>
            </w:pPr>
            <w:r w:rsidRPr="00792323">
              <w:t>Not asked</w:t>
            </w:r>
          </w:p>
        </w:tc>
        <w:tc>
          <w:tcPr>
            <w:tcW w:w="2160" w:type="dxa"/>
            <w:tcBorders>
              <w:bottom w:val="double" w:sz="4" w:space="0" w:color="auto"/>
            </w:tcBorders>
            <w:shd w:val="clear" w:color="auto" w:fill="FFFFFF"/>
          </w:tcPr>
          <w:p w14:paraId="00D782D5" w14:textId="77777777" w:rsidR="004759A2" w:rsidRPr="00792323" w:rsidRDefault="004759A2">
            <w:pPr>
              <w:pStyle w:val="HL7TableBody"/>
            </w:pPr>
          </w:p>
        </w:tc>
      </w:tr>
    </w:tbl>
    <w:p w14:paraId="5B37300A" w14:textId="77777777" w:rsidR="004759A2" w:rsidRPr="00792323" w:rsidRDefault="004759A2">
      <w:pPr>
        <w:rPr>
          <w:lang w:val="en-US" w:eastAsia="en-US"/>
        </w:rPr>
      </w:pPr>
    </w:p>
    <w:p w14:paraId="6F3ADCE0" w14:textId="77777777" w:rsidR="004759A2" w:rsidRPr="00792323" w:rsidRDefault="004759A2" w:rsidP="00A62F22">
      <w:pPr>
        <w:pStyle w:val="Heading4"/>
      </w:pPr>
      <w:bookmarkStart w:id="1129" w:name="_Toc423691339"/>
      <w:r w:rsidRPr="00792323">
        <w:t xml:space="preserve">0354 </w:t>
      </w:r>
      <w:r w:rsidR="006559F5">
        <w:t>–</w:t>
      </w:r>
      <w:r w:rsidRPr="00792323">
        <w:t xml:space="preserve"> Message Structure</w:t>
      </w:r>
      <w:bookmarkEnd w:id="1129"/>
    </w:p>
    <w:p w14:paraId="4038772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582626C" w14:textId="77777777">
        <w:trPr>
          <w:tblHeader/>
        </w:trPr>
        <w:tc>
          <w:tcPr>
            <w:tcW w:w="720" w:type="dxa"/>
            <w:tcBorders>
              <w:top w:val="double" w:sz="4" w:space="0" w:color="auto"/>
            </w:tcBorders>
            <w:shd w:val="pct10" w:color="auto" w:fill="FFFFFF"/>
          </w:tcPr>
          <w:p w14:paraId="513F33A2" w14:textId="77777777" w:rsidR="004759A2" w:rsidRPr="00792323" w:rsidRDefault="004759A2">
            <w:pPr>
              <w:pStyle w:val="TableMetaHeader"/>
              <w:rPr>
                <w:noProof w:val="0"/>
              </w:rPr>
            </w:pPr>
            <w:r w:rsidRPr="00792323">
              <w:rPr>
                <w:noProof w:val="0"/>
              </w:rPr>
              <w:t>Table</w:t>
            </w:r>
            <w:bookmarkStart w:id="1130" w:name="HL70353"/>
          </w:p>
        </w:tc>
        <w:tc>
          <w:tcPr>
            <w:tcW w:w="1152" w:type="dxa"/>
            <w:tcBorders>
              <w:top w:val="double" w:sz="4" w:space="0" w:color="auto"/>
            </w:tcBorders>
            <w:shd w:val="pct10" w:color="auto" w:fill="FFFFFF"/>
          </w:tcPr>
          <w:p w14:paraId="00ACB75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D02C7F1" w14:textId="77777777" w:rsidR="004759A2" w:rsidRPr="00792323" w:rsidRDefault="004759A2">
            <w:pPr>
              <w:pStyle w:val="TableMetaHeader"/>
              <w:rPr>
                <w:noProof w:val="0"/>
              </w:rPr>
            </w:pPr>
            <w:r w:rsidRPr="00792323">
              <w:rPr>
                <w:noProof w:val="0"/>
              </w:rPr>
              <w:t>V3 Harmoni</w:t>
            </w:r>
            <w:bookmarkEnd w:id="1130"/>
            <w:r w:rsidRPr="00792323">
              <w:rPr>
                <w:noProof w:val="0"/>
              </w:rPr>
              <w:t>zation</w:t>
            </w:r>
          </w:p>
        </w:tc>
        <w:tc>
          <w:tcPr>
            <w:tcW w:w="2016" w:type="dxa"/>
            <w:tcBorders>
              <w:top w:val="double" w:sz="4" w:space="0" w:color="auto"/>
            </w:tcBorders>
            <w:shd w:val="pct10" w:color="auto" w:fill="FFFFFF"/>
          </w:tcPr>
          <w:p w14:paraId="6EBD56F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0BF4FF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66BED7A" w14:textId="77777777" w:rsidR="004759A2" w:rsidRPr="00792323" w:rsidRDefault="004759A2">
            <w:pPr>
              <w:pStyle w:val="TableMetaHeader"/>
              <w:rPr>
                <w:noProof w:val="0"/>
              </w:rPr>
            </w:pPr>
            <w:r w:rsidRPr="00792323">
              <w:rPr>
                <w:noProof w:val="0"/>
              </w:rPr>
              <w:t>Status</w:t>
            </w:r>
          </w:p>
        </w:tc>
      </w:tr>
      <w:tr w:rsidR="004759A2" w:rsidRPr="00792323" w14:paraId="628B62A1" w14:textId="77777777">
        <w:tc>
          <w:tcPr>
            <w:tcW w:w="720" w:type="dxa"/>
            <w:tcBorders>
              <w:bottom w:val="double" w:sz="4" w:space="0" w:color="auto"/>
            </w:tcBorders>
            <w:shd w:val="clear" w:color="auto" w:fill="FFFFFF"/>
          </w:tcPr>
          <w:p w14:paraId="1606A1E1" w14:textId="77777777" w:rsidR="004759A2" w:rsidRPr="00792323" w:rsidRDefault="004759A2">
            <w:pPr>
              <w:pStyle w:val="TableMetaBody"/>
              <w:rPr>
                <w:noProof w:val="0"/>
              </w:rPr>
            </w:pPr>
            <w:r w:rsidRPr="00792323">
              <w:rPr>
                <w:noProof w:val="0"/>
              </w:rPr>
              <w:t>0354</w:t>
            </w:r>
          </w:p>
        </w:tc>
        <w:tc>
          <w:tcPr>
            <w:tcW w:w="1152" w:type="dxa"/>
            <w:tcBorders>
              <w:bottom w:val="double" w:sz="4" w:space="0" w:color="auto"/>
            </w:tcBorders>
            <w:shd w:val="clear" w:color="auto" w:fill="FFFFFF"/>
          </w:tcPr>
          <w:p w14:paraId="177CE3A5"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2D35FF8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B993FB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12EA04F" w14:textId="77777777" w:rsidR="004759A2" w:rsidRPr="00792323" w:rsidRDefault="004759A2">
            <w:pPr>
              <w:pStyle w:val="TableMetaBody"/>
              <w:rPr>
                <w:noProof w:val="0"/>
              </w:rPr>
            </w:pPr>
            <w:r w:rsidRPr="00792323">
              <w:rPr>
                <w:noProof w:val="0"/>
              </w:rPr>
              <w:t>MSH-9.3</w:t>
            </w:r>
          </w:p>
        </w:tc>
        <w:tc>
          <w:tcPr>
            <w:tcW w:w="1152" w:type="dxa"/>
            <w:tcBorders>
              <w:bottom w:val="double" w:sz="4" w:space="0" w:color="auto"/>
            </w:tcBorders>
            <w:shd w:val="clear" w:color="auto" w:fill="FFFFFF"/>
          </w:tcPr>
          <w:p w14:paraId="44C8B317" w14:textId="77777777" w:rsidR="004759A2" w:rsidRPr="00792323" w:rsidRDefault="004759A2">
            <w:pPr>
              <w:pStyle w:val="TableMetaBody"/>
              <w:rPr>
                <w:noProof w:val="0"/>
              </w:rPr>
            </w:pPr>
            <w:r w:rsidRPr="00792323">
              <w:rPr>
                <w:noProof w:val="0"/>
              </w:rPr>
              <w:t>Active</w:t>
            </w:r>
          </w:p>
        </w:tc>
      </w:tr>
    </w:tbl>
    <w:p w14:paraId="18539C33" w14:textId="77777777" w:rsidR="004759A2" w:rsidRPr="00792323" w:rsidRDefault="004759A2">
      <w:pPr>
        <w:pStyle w:val="HL7TableCaption"/>
      </w:pPr>
      <w:r w:rsidRPr="00792323">
        <w:t xml:space="preserve">HL7 Table 0354 </w:t>
      </w:r>
      <w:r w:rsidR="006559F5">
        <w:t>–</w:t>
      </w:r>
      <w:r w:rsidRPr="00792323">
        <w:t xml:space="preserve"> Message Structure</w:t>
      </w:r>
      <w:r>
        <w:fldChar w:fldCharType="begin"/>
      </w:r>
      <w:r>
        <w:instrText xml:space="preserve">xe </w:instrText>
      </w:r>
      <w:r w:rsidR="006559F5">
        <w:instrText>“</w:instrText>
      </w:r>
      <w:r w:rsidRPr="00792323">
        <w:instrText xml:space="preserve">HL7 Table 0354 </w:instrText>
      </w:r>
      <w:r w:rsidR="006559F5">
        <w:instrText>–</w:instrText>
      </w:r>
      <w:r w:rsidRPr="00792323">
        <w:instrText xml:space="preserve"> Message structure</w:instrText>
      </w:r>
      <w:r w:rsidR="006559F5">
        <w:instrText>”</w:instrText>
      </w:r>
      <w:r>
        <w:fldChar w:fldCharType="end"/>
      </w:r>
      <w:r w:rsidRPr="00792323">
        <w:t xml:space="preserve"> </w:t>
      </w:r>
    </w:p>
    <w:tbl>
      <w:tblPr>
        <w:tblW w:w="877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07"/>
        <w:gridCol w:w="5565"/>
        <w:gridCol w:w="2000"/>
      </w:tblGrid>
      <w:tr w:rsidR="004759A2" w:rsidRPr="00792323" w14:paraId="69B68905" w14:textId="77777777" w:rsidTr="00320BEA">
        <w:trPr>
          <w:tblHeader/>
          <w:jc w:val="center"/>
        </w:trPr>
        <w:tc>
          <w:tcPr>
            <w:tcW w:w="1207" w:type="dxa"/>
            <w:tcBorders>
              <w:top w:val="double" w:sz="4" w:space="0" w:color="auto"/>
            </w:tcBorders>
            <w:shd w:val="pct10" w:color="auto" w:fill="FFFFFF"/>
          </w:tcPr>
          <w:p w14:paraId="5A9BFE9B" w14:textId="77777777" w:rsidR="004759A2" w:rsidRPr="00792323" w:rsidRDefault="004759A2">
            <w:pPr>
              <w:pStyle w:val="HL7TableHeader"/>
              <w:jc w:val="center"/>
            </w:pPr>
            <w:r w:rsidRPr="00792323">
              <w:t>Value</w:t>
            </w:r>
          </w:p>
        </w:tc>
        <w:tc>
          <w:tcPr>
            <w:tcW w:w="5565" w:type="dxa"/>
            <w:tcBorders>
              <w:top w:val="double" w:sz="4" w:space="0" w:color="auto"/>
            </w:tcBorders>
            <w:shd w:val="pct10" w:color="auto" w:fill="FFFFFF"/>
          </w:tcPr>
          <w:p w14:paraId="2D837559" w14:textId="77777777" w:rsidR="004759A2" w:rsidRPr="00792323" w:rsidRDefault="004759A2">
            <w:pPr>
              <w:pStyle w:val="HL7TableHeader"/>
            </w:pPr>
            <w:r w:rsidRPr="00792323">
              <w:t>Ev</w:t>
            </w:r>
            <w:bookmarkStart w:id="1131" w:name="_Toc382761357"/>
            <w:r w:rsidRPr="00792323">
              <w:t>ents</w:t>
            </w:r>
          </w:p>
        </w:tc>
        <w:tc>
          <w:tcPr>
            <w:tcW w:w="2000" w:type="dxa"/>
            <w:tcBorders>
              <w:top w:val="double" w:sz="4" w:space="0" w:color="auto"/>
            </w:tcBorders>
            <w:shd w:val="pct10" w:color="auto" w:fill="FFFFFF"/>
          </w:tcPr>
          <w:p w14:paraId="2739A688" w14:textId="77777777" w:rsidR="004759A2" w:rsidRPr="00792323" w:rsidRDefault="004759A2">
            <w:pPr>
              <w:pStyle w:val="HL7TableHeader"/>
            </w:pPr>
            <w:r w:rsidRPr="00792323">
              <w:t>Comment</w:t>
            </w:r>
          </w:p>
        </w:tc>
      </w:tr>
      <w:tr w:rsidR="004759A2" w:rsidRPr="00792323" w14:paraId="7B102E19" w14:textId="77777777" w:rsidTr="00320BEA">
        <w:trPr>
          <w:jc w:val="center"/>
        </w:trPr>
        <w:tc>
          <w:tcPr>
            <w:tcW w:w="1207" w:type="dxa"/>
            <w:shd w:val="clear" w:color="auto" w:fill="FFFFFF"/>
          </w:tcPr>
          <w:p w14:paraId="1AB367F3" w14:textId="77777777" w:rsidR="004759A2" w:rsidRPr="00792323" w:rsidRDefault="004759A2">
            <w:pPr>
              <w:pStyle w:val="HL7TableBody"/>
              <w:jc w:val="center"/>
            </w:pPr>
            <w:r w:rsidRPr="00792323">
              <w:t>ACK</w:t>
            </w:r>
          </w:p>
        </w:tc>
        <w:tc>
          <w:tcPr>
            <w:tcW w:w="5565" w:type="dxa"/>
            <w:shd w:val="clear" w:color="auto" w:fill="FFFFFF"/>
          </w:tcPr>
          <w:p w14:paraId="6FA794AA" w14:textId="77777777" w:rsidR="004759A2" w:rsidRPr="00792323" w:rsidRDefault="004759A2">
            <w:pPr>
              <w:pStyle w:val="HL7TableBody"/>
            </w:pPr>
            <w:r w:rsidRPr="00792323">
              <w:t>Varies</w:t>
            </w:r>
            <w:bookmarkEnd w:id="1131"/>
          </w:p>
        </w:tc>
        <w:tc>
          <w:tcPr>
            <w:tcW w:w="2000" w:type="dxa"/>
            <w:shd w:val="clear" w:color="auto" w:fill="FFFFFF"/>
          </w:tcPr>
          <w:p w14:paraId="0AFF313A" w14:textId="77777777" w:rsidR="004759A2" w:rsidRPr="00792323" w:rsidRDefault="004759A2">
            <w:pPr>
              <w:pStyle w:val="HL7TableBody"/>
            </w:pPr>
          </w:p>
        </w:tc>
      </w:tr>
      <w:tr w:rsidR="004759A2" w:rsidRPr="00BE472D" w14:paraId="03156306" w14:textId="77777777" w:rsidTr="00320BEA">
        <w:trPr>
          <w:jc w:val="center"/>
        </w:trPr>
        <w:tc>
          <w:tcPr>
            <w:tcW w:w="1207" w:type="dxa"/>
            <w:shd w:val="clear" w:color="auto" w:fill="FFFFFF"/>
          </w:tcPr>
          <w:p w14:paraId="36C55F7B" w14:textId="77777777" w:rsidR="004759A2" w:rsidRPr="00792323" w:rsidRDefault="004759A2">
            <w:pPr>
              <w:pStyle w:val="HL7TableBody"/>
              <w:jc w:val="center"/>
              <w:rPr>
                <w:highlight w:val="yellow"/>
              </w:rPr>
            </w:pPr>
            <w:r w:rsidRPr="00792323">
              <w:lastRenderedPageBreak/>
              <w:t>ADR_A19</w:t>
            </w:r>
          </w:p>
        </w:tc>
        <w:tc>
          <w:tcPr>
            <w:tcW w:w="5565" w:type="dxa"/>
            <w:shd w:val="clear" w:color="auto" w:fill="FFFFFF"/>
          </w:tcPr>
          <w:p w14:paraId="4CECC8D3" w14:textId="77777777" w:rsidR="004759A2" w:rsidRPr="00792323" w:rsidRDefault="004759A2">
            <w:pPr>
              <w:pStyle w:val="HL7TableBody"/>
              <w:rPr>
                <w:highlight w:val="yellow"/>
              </w:rPr>
            </w:pPr>
          </w:p>
        </w:tc>
        <w:tc>
          <w:tcPr>
            <w:tcW w:w="2000" w:type="dxa"/>
            <w:shd w:val="clear" w:color="auto" w:fill="FFFFFF"/>
          </w:tcPr>
          <w:p w14:paraId="32E12A02" w14:textId="77777777" w:rsidR="004759A2" w:rsidRPr="00792323" w:rsidRDefault="004759A2">
            <w:pPr>
              <w:pStyle w:val="HL7TableBody"/>
            </w:pPr>
            <w:r w:rsidRPr="00792323">
              <w:rPr>
                <w:snapToGrid w:val="0"/>
              </w:rPr>
              <w:t>Deprecated and removed as of V2.7</w:t>
            </w:r>
          </w:p>
        </w:tc>
      </w:tr>
      <w:tr w:rsidR="004759A2" w:rsidRPr="00792323" w14:paraId="4D753B11" w14:textId="77777777" w:rsidTr="00320BEA">
        <w:trPr>
          <w:jc w:val="center"/>
        </w:trPr>
        <w:tc>
          <w:tcPr>
            <w:tcW w:w="1207" w:type="dxa"/>
            <w:shd w:val="clear" w:color="auto" w:fill="FFFFFF"/>
          </w:tcPr>
          <w:p w14:paraId="66849DEA" w14:textId="77777777" w:rsidR="004759A2" w:rsidRPr="00792323" w:rsidRDefault="004759A2">
            <w:pPr>
              <w:pStyle w:val="HL7TableBody"/>
              <w:jc w:val="center"/>
            </w:pPr>
            <w:r w:rsidRPr="00792323">
              <w:t>ADT_A01</w:t>
            </w:r>
          </w:p>
        </w:tc>
        <w:tc>
          <w:tcPr>
            <w:tcW w:w="5565" w:type="dxa"/>
            <w:shd w:val="clear" w:color="auto" w:fill="FFFFFF"/>
          </w:tcPr>
          <w:p w14:paraId="08AB17D2" w14:textId="77777777" w:rsidR="004759A2" w:rsidRPr="00792323" w:rsidRDefault="004759A2">
            <w:pPr>
              <w:pStyle w:val="HL7TableBody"/>
            </w:pPr>
            <w:r w:rsidRPr="00792323">
              <w:t>A01, A04, A08, A13</w:t>
            </w:r>
          </w:p>
        </w:tc>
        <w:tc>
          <w:tcPr>
            <w:tcW w:w="2000" w:type="dxa"/>
            <w:shd w:val="clear" w:color="auto" w:fill="FFFFFF"/>
          </w:tcPr>
          <w:p w14:paraId="26BD766F" w14:textId="77777777" w:rsidR="004759A2" w:rsidRPr="00792323" w:rsidRDefault="004759A2">
            <w:pPr>
              <w:pStyle w:val="HL7TableBody"/>
            </w:pPr>
          </w:p>
        </w:tc>
      </w:tr>
      <w:tr w:rsidR="004759A2" w:rsidRPr="00792323" w14:paraId="1FECAEDB" w14:textId="77777777" w:rsidTr="00320BEA">
        <w:trPr>
          <w:jc w:val="center"/>
        </w:trPr>
        <w:tc>
          <w:tcPr>
            <w:tcW w:w="1207" w:type="dxa"/>
            <w:shd w:val="clear" w:color="auto" w:fill="FFFFFF"/>
          </w:tcPr>
          <w:p w14:paraId="2567E49A" w14:textId="77777777" w:rsidR="004759A2" w:rsidRPr="00792323" w:rsidRDefault="004759A2">
            <w:pPr>
              <w:pStyle w:val="HL7TableBody"/>
              <w:jc w:val="center"/>
            </w:pPr>
            <w:r w:rsidRPr="00792323">
              <w:t>ADT_A02</w:t>
            </w:r>
          </w:p>
        </w:tc>
        <w:tc>
          <w:tcPr>
            <w:tcW w:w="5565" w:type="dxa"/>
            <w:shd w:val="clear" w:color="auto" w:fill="FFFFFF"/>
          </w:tcPr>
          <w:p w14:paraId="1DB9B13A" w14:textId="77777777" w:rsidR="004759A2" w:rsidRPr="00792323" w:rsidRDefault="004759A2">
            <w:pPr>
              <w:pStyle w:val="HL7TableBody"/>
            </w:pPr>
            <w:r w:rsidRPr="00792323">
              <w:t>A02</w:t>
            </w:r>
          </w:p>
        </w:tc>
        <w:tc>
          <w:tcPr>
            <w:tcW w:w="2000" w:type="dxa"/>
            <w:shd w:val="clear" w:color="auto" w:fill="FFFFFF"/>
          </w:tcPr>
          <w:p w14:paraId="77D0CA45" w14:textId="77777777" w:rsidR="004759A2" w:rsidRPr="00792323" w:rsidRDefault="004759A2">
            <w:pPr>
              <w:pStyle w:val="HL7TableBody"/>
            </w:pPr>
          </w:p>
        </w:tc>
      </w:tr>
      <w:tr w:rsidR="004759A2" w:rsidRPr="00792323" w14:paraId="18ED62BE" w14:textId="77777777" w:rsidTr="00320BEA">
        <w:trPr>
          <w:jc w:val="center"/>
        </w:trPr>
        <w:tc>
          <w:tcPr>
            <w:tcW w:w="1207" w:type="dxa"/>
            <w:shd w:val="clear" w:color="auto" w:fill="FFFFFF"/>
          </w:tcPr>
          <w:p w14:paraId="55FCCFB7" w14:textId="77777777" w:rsidR="004759A2" w:rsidRPr="00792323" w:rsidRDefault="004759A2">
            <w:pPr>
              <w:pStyle w:val="HL7TableBody"/>
              <w:jc w:val="center"/>
            </w:pPr>
            <w:r w:rsidRPr="00792323">
              <w:t>ADT_A03</w:t>
            </w:r>
          </w:p>
        </w:tc>
        <w:tc>
          <w:tcPr>
            <w:tcW w:w="5565" w:type="dxa"/>
            <w:shd w:val="clear" w:color="auto" w:fill="FFFFFF"/>
          </w:tcPr>
          <w:p w14:paraId="5EB9763F" w14:textId="77777777" w:rsidR="004759A2" w:rsidRPr="00792323" w:rsidRDefault="004759A2">
            <w:pPr>
              <w:pStyle w:val="HL7TableBody"/>
            </w:pPr>
            <w:r w:rsidRPr="00792323">
              <w:t>A03</w:t>
            </w:r>
          </w:p>
        </w:tc>
        <w:tc>
          <w:tcPr>
            <w:tcW w:w="2000" w:type="dxa"/>
            <w:shd w:val="clear" w:color="auto" w:fill="FFFFFF"/>
          </w:tcPr>
          <w:p w14:paraId="0BFA35C4" w14:textId="77777777" w:rsidR="004759A2" w:rsidRPr="00792323" w:rsidRDefault="004759A2">
            <w:pPr>
              <w:pStyle w:val="HL7TableBody"/>
            </w:pPr>
          </w:p>
        </w:tc>
      </w:tr>
      <w:tr w:rsidR="004759A2" w:rsidRPr="00792323" w14:paraId="47C9BAEC" w14:textId="77777777" w:rsidTr="00320BEA">
        <w:trPr>
          <w:jc w:val="center"/>
        </w:trPr>
        <w:tc>
          <w:tcPr>
            <w:tcW w:w="1207" w:type="dxa"/>
            <w:shd w:val="clear" w:color="auto" w:fill="FFFFFF"/>
          </w:tcPr>
          <w:p w14:paraId="65F1D1E3" w14:textId="77777777" w:rsidR="004759A2" w:rsidRPr="00792323" w:rsidRDefault="004759A2">
            <w:pPr>
              <w:pStyle w:val="HL7TableBody"/>
              <w:jc w:val="center"/>
            </w:pPr>
            <w:r w:rsidRPr="00792323">
              <w:t>ADT_A05</w:t>
            </w:r>
          </w:p>
        </w:tc>
        <w:tc>
          <w:tcPr>
            <w:tcW w:w="5565" w:type="dxa"/>
            <w:shd w:val="clear" w:color="auto" w:fill="FFFFFF"/>
          </w:tcPr>
          <w:p w14:paraId="090DDA85" w14:textId="77777777" w:rsidR="004759A2" w:rsidRPr="00792323" w:rsidRDefault="004759A2">
            <w:pPr>
              <w:pStyle w:val="HL7TableBody"/>
            </w:pPr>
            <w:r w:rsidRPr="00792323">
              <w:t>A05, A14, A28, A31</w:t>
            </w:r>
          </w:p>
        </w:tc>
        <w:tc>
          <w:tcPr>
            <w:tcW w:w="2000" w:type="dxa"/>
            <w:shd w:val="clear" w:color="auto" w:fill="FFFFFF"/>
          </w:tcPr>
          <w:p w14:paraId="7384C6C0" w14:textId="77777777" w:rsidR="004759A2" w:rsidRPr="00792323" w:rsidRDefault="004759A2">
            <w:pPr>
              <w:pStyle w:val="HL7TableBody"/>
            </w:pPr>
          </w:p>
        </w:tc>
      </w:tr>
      <w:tr w:rsidR="004759A2" w:rsidRPr="00792323" w14:paraId="2455A238" w14:textId="77777777" w:rsidTr="00320BEA">
        <w:trPr>
          <w:jc w:val="center"/>
        </w:trPr>
        <w:tc>
          <w:tcPr>
            <w:tcW w:w="1207" w:type="dxa"/>
            <w:shd w:val="clear" w:color="auto" w:fill="FFFFFF"/>
          </w:tcPr>
          <w:p w14:paraId="2114BD4A" w14:textId="77777777" w:rsidR="004759A2" w:rsidRPr="00792323" w:rsidRDefault="004759A2">
            <w:pPr>
              <w:pStyle w:val="HL7TableBody"/>
              <w:jc w:val="center"/>
            </w:pPr>
            <w:r w:rsidRPr="00792323">
              <w:t>ADT_A06</w:t>
            </w:r>
          </w:p>
        </w:tc>
        <w:tc>
          <w:tcPr>
            <w:tcW w:w="5565" w:type="dxa"/>
            <w:shd w:val="clear" w:color="auto" w:fill="FFFFFF"/>
          </w:tcPr>
          <w:p w14:paraId="33AE7349" w14:textId="77777777" w:rsidR="004759A2" w:rsidRPr="00792323" w:rsidRDefault="004759A2">
            <w:pPr>
              <w:pStyle w:val="HL7TableBody"/>
            </w:pPr>
            <w:r w:rsidRPr="00792323">
              <w:t>A06, A</w:t>
            </w:r>
            <w:bookmarkStart w:id="1132" w:name="HL70354"/>
            <w:bookmarkEnd w:id="1132"/>
            <w:r w:rsidRPr="00792323">
              <w:t>07</w:t>
            </w:r>
          </w:p>
        </w:tc>
        <w:tc>
          <w:tcPr>
            <w:tcW w:w="2000" w:type="dxa"/>
            <w:shd w:val="clear" w:color="auto" w:fill="FFFFFF"/>
          </w:tcPr>
          <w:p w14:paraId="46898239" w14:textId="77777777" w:rsidR="004759A2" w:rsidRPr="00792323" w:rsidRDefault="004759A2">
            <w:pPr>
              <w:pStyle w:val="HL7TableBody"/>
            </w:pPr>
          </w:p>
        </w:tc>
      </w:tr>
      <w:tr w:rsidR="004759A2" w:rsidRPr="00792323" w14:paraId="394E4C14" w14:textId="77777777" w:rsidTr="00320BEA">
        <w:trPr>
          <w:jc w:val="center"/>
        </w:trPr>
        <w:tc>
          <w:tcPr>
            <w:tcW w:w="1207" w:type="dxa"/>
            <w:shd w:val="clear" w:color="auto" w:fill="FFFFFF"/>
          </w:tcPr>
          <w:p w14:paraId="043D0C33" w14:textId="77777777" w:rsidR="004759A2" w:rsidRPr="00792323" w:rsidRDefault="004759A2">
            <w:pPr>
              <w:pStyle w:val="HL7TableBody"/>
              <w:jc w:val="center"/>
            </w:pPr>
            <w:r w:rsidRPr="00792323">
              <w:t>ADT_A09</w:t>
            </w:r>
          </w:p>
        </w:tc>
        <w:tc>
          <w:tcPr>
            <w:tcW w:w="5565" w:type="dxa"/>
            <w:shd w:val="clear" w:color="auto" w:fill="FFFFFF"/>
          </w:tcPr>
          <w:p w14:paraId="3509A970" w14:textId="77777777" w:rsidR="004759A2" w:rsidRPr="00792323" w:rsidRDefault="004759A2">
            <w:pPr>
              <w:pStyle w:val="HL7TableBody"/>
            </w:pPr>
            <w:r w:rsidRPr="00792323">
              <w:t>A09, A10, A11</w:t>
            </w:r>
          </w:p>
        </w:tc>
        <w:tc>
          <w:tcPr>
            <w:tcW w:w="2000" w:type="dxa"/>
            <w:shd w:val="clear" w:color="auto" w:fill="FFFFFF"/>
          </w:tcPr>
          <w:p w14:paraId="4EB60E45" w14:textId="77777777" w:rsidR="004759A2" w:rsidRPr="00792323" w:rsidRDefault="004759A2">
            <w:pPr>
              <w:pStyle w:val="HL7TableBody"/>
            </w:pPr>
          </w:p>
        </w:tc>
      </w:tr>
      <w:tr w:rsidR="004759A2" w:rsidRPr="00792323" w14:paraId="421D9691" w14:textId="77777777" w:rsidTr="00320BEA">
        <w:trPr>
          <w:jc w:val="center"/>
        </w:trPr>
        <w:tc>
          <w:tcPr>
            <w:tcW w:w="1207" w:type="dxa"/>
            <w:shd w:val="clear" w:color="auto" w:fill="FFFFFF"/>
          </w:tcPr>
          <w:p w14:paraId="0BC95B08" w14:textId="77777777" w:rsidR="004759A2" w:rsidRPr="00792323" w:rsidRDefault="004759A2">
            <w:pPr>
              <w:pStyle w:val="HL7TableBody"/>
              <w:jc w:val="center"/>
            </w:pPr>
            <w:r w:rsidRPr="00792323">
              <w:t>ADT_A12</w:t>
            </w:r>
          </w:p>
        </w:tc>
        <w:tc>
          <w:tcPr>
            <w:tcW w:w="5565" w:type="dxa"/>
            <w:shd w:val="clear" w:color="auto" w:fill="FFFFFF"/>
          </w:tcPr>
          <w:p w14:paraId="46B60B7C" w14:textId="77777777" w:rsidR="004759A2" w:rsidRPr="00792323" w:rsidRDefault="004759A2">
            <w:pPr>
              <w:pStyle w:val="HL7TableBody"/>
            </w:pPr>
            <w:r w:rsidRPr="00792323">
              <w:t>A12</w:t>
            </w:r>
          </w:p>
        </w:tc>
        <w:tc>
          <w:tcPr>
            <w:tcW w:w="2000" w:type="dxa"/>
            <w:shd w:val="clear" w:color="auto" w:fill="FFFFFF"/>
          </w:tcPr>
          <w:p w14:paraId="50E37C1F" w14:textId="77777777" w:rsidR="004759A2" w:rsidRPr="00792323" w:rsidRDefault="004759A2">
            <w:pPr>
              <w:pStyle w:val="HL7TableBody"/>
            </w:pPr>
          </w:p>
        </w:tc>
      </w:tr>
      <w:tr w:rsidR="004759A2" w:rsidRPr="00792323" w14:paraId="53CB0C61" w14:textId="77777777" w:rsidTr="00320BEA">
        <w:trPr>
          <w:jc w:val="center"/>
        </w:trPr>
        <w:tc>
          <w:tcPr>
            <w:tcW w:w="1207" w:type="dxa"/>
            <w:shd w:val="clear" w:color="auto" w:fill="FFFFFF"/>
          </w:tcPr>
          <w:p w14:paraId="04260256" w14:textId="77777777" w:rsidR="004759A2" w:rsidRPr="00792323" w:rsidRDefault="004759A2">
            <w:pPr>
              <w:pStyle w:val="HL7TableBody"/>
              <w:jc w:val="center"/>
            </w:pPr>
            <w:r w:rsidRPr="00792323">
              <w:t>ADT_A15</w:t>
            </w:r>
          </w:p>
        </w:tc>
        <w:tc>
          <w:tcPr>
            <w:tcW w:w="5565" w:type="dxa"/>
            <w:shd w:val="clear" w:color="auto" w:fill="FFFFFF"/>
          </w:tcPr>
          <w:p w14:paraId="41343F8F" w14:textId="77777777" w:rsidR="004759A2" w:rsidRPr="00792323" w:rsidRDefault="004759A2">
            <w:pPr>
              <w:pStyle w:val="HL7TableBody"/>
            </w:pPr>
            <w:r w:rsidRPr="00792323">
              <w:t>A15</w:t>
            </w:r>
          </w:p>
        </w:tc>
        <w:tc>
          <w:tcPr>
            <w:tcW w:w="2000" w:type="dxa"/>
            <w:shd w:val="clear" w:color="auto" w:fill="FFFFFF"/>
          </w:tcPr>
          <w:p w14:paraId="0C773222" w14:textId="77777777" w:rsidR="004759A2" w:rsidRPr="00792323" w:rsidRDefault="004759A2">
            <w:pPr>
              <w:pStyle w:val="HL7TableBody"/>
            </w:pPr>
          </w:p>
        </w:tc>
      </w:tr>
      <w:tr w:rsidR="004759A2" w:rsidRPr="00792323" w14:paraId="018C86D9" w14:textId="77777777" w:rsidTr="00320BEA">
        <w:trPr>
          <w:jc w:val="center"/>
        </w:trPr>
        <w:tc>
          <w:tcPr>
            <w:tcW w:w="1207" w:type="dxa"/>
            <w:shd w:val="clear" w:color="auto" w:fill="FFFFFF"/>
          </w:tcPr>
          <w:p w14:paraId="2FA6D0C3" w14:textId="77777777" w:rsidR="004759A2" w:rsidRPr="00792323" w:rsidRDefault="004759A2">
            <w:pPr>
              <w:pStyle w:val="HL7TableBody"/>
              <w:jc w:val="center"/>
            </w:pPr>
            <w:r w:rsidRPr="00792323">
              <w:t>ADT_A16</w:t>
            </w:r>
          </w:p>
        </w:tc>
        <w:tc>
          <w:tcPr>
            <w:tcW w:w="5565" w:type="dxa"/>
            <w:shd w:val="clear" w:color="auto" w:fill="FFFFFF"/>
          </w:tcPr>
          <w:p w14:paraId="2DA3956B" w14:textId="77777777" w:rsidR="004759A2" w:rsidRPr="00792323" w:rsidRDefault="004759A2">
            <w:pPr>
              <w:pStyle w:val="HL7TableBody"/>
            </w:pPr>
            <w:r w:rsidRPr="00792323">
              <w:t>A16</w:t>
            </w:r>
          </w:p>
        </w:tc>
        <w:tc>
          <w:tcPr>
            <w:tcW w:w="2000" w:type="dxa"/>
            <w:shd w:val="clear" w:color="auto" w:fill="FFFFFF"/>
          </w:tcPr>
          <w:p w14:paraId="77A7F5C5" w14:textId="77777777" w:rsidR="004759A2" w:rsidRPr="00792323" w:rsidRDefault="004759A2">
            <w:pPr>
              <w:pStyle w:val="HL7TableBody"/>
            </w:pPr>
          </w:p>
        </w:tc>
      </w:tr>
      <w:tr w:rsidR="004759A2" w:rsidRPr="00792323" w14:paraId="29C1AC0D" w14:textId="77777777" w:rsidTr="00320BEA">
        <w:trPr>
          <w:jc w:val="center"/>
        </w:trPr>
        <w:tc>
          <w:tcPr>
            <w:tcW w:w="1207" w:type="dxa"/>
            <w:shd w:val="clear" w:color="auto" w:fill="FFFFFF"/>
          </w:tcPr>
          <w:p w14:paraId="071DE51D" w14:textId="77777777" w:rsidR="004759A2" w:rsidRPr="00792323" w:rsidRDefault="004759A2">
            <w:pPr>
              <w:pStyle w:val="HL7TableBody"/>
              <w:jc w:val="center"/>
            </w:pPr>
            <w:r w:rsidRPr="00792323">
              <w:t>ADT_A17</w:t>
            </w:r>
          </w:p>
        </w:tc>
        <w:tc>
          <w:tcPr>
            <w:tcW w:w="5565" w:type="dxa"/>
            <w:shd w:val="clear" w:color="auto" w:fill="FFFFFF"/>
          </w:tcPr>
          <w:p w14:paraId="20EB3872" w14:textId="77777777" w:rsidR="004759A2" w:rsidRPr="00792323" w:rsidRDefault="004759A2">
            <w:pPr>
              <w:pStyle w:val="HL7TableBody"/>
            </w:pPr>
            <w:r w:rsidRPr="00792323">
              <w:t>A17</w:t>
            </w:r>
          </w:p>
        </w:tc>
        <w:tc>
          <w:tcPr>
            <w:tcW w:w="2000" w:type="dxa"/>
            <w:shd w:val="clear" w:color="auto" w:fill="FFFFFF"/>
          </w:tcPr>
          <w:p w14:paraId="7AE12126" w14:textId="77777777" w:rsidR="004759A2" w:rsidRPr="00792323" w:rsidRDefault="004759A2">
            <w:pPr>
              <w:pStyle w:val="HL7TableBody"/>
            </w:pPr>
          </w:p>
        </w:tc>
      </w:tr>
      <w:tr w:rsidR="004759A2" w:rsidRPr="00BE472D" w14:paraId="71F2EA5B" w14:textId="77777777" w:rsidTr="00320BEA">
        <w:trPr>
          <w:jc w:val="center"/>
        </w:trPr>
        <w:tc>
          <w:tcPr>
            <w:tcW w:w="1207" w:type="dxa"/>
            <w:shd w:val="clear" w:color="auto" w:fill="FFFFFF"/>
          </w:tcPr>
          <w:p w14:paraId="05F2268C" w14:textId="77777777" w:rsidR="004759A2" w:rsidRPr="00792323" w:rsidRDefault="004759A2">
            <w:pPr>
              <w:pStyle w:val="HL7TableBody"/>
              <w:jc w:val="center"/>
            </w:pPr>
            <w:r w:rsidRPr="00792323">
              <w:t>ADT_A18</w:t>
            </w:r>
          </w:p>
        </w:tc>
        <w:tc>
          <w:tcPr>
            <w:tcW w:w="5565" w:type="dxa"/>
            <w:shd w:val="clear" w:color="auto" w:fill="FFFFFF"/>
          </w:tcPr>
          <w:p w14:paraId="35BD88B3" w14:textId="77777777" w:rsidR="004759A2" w:rsidRPr="00792323" w:rsidRDefault="004759A2">
            <w:pPr>
              <w:pStyle w:val="HL7TableBody"/>
            </w:pPr>
          </w:p>
        </w:tc>
        <w:tc>
          <w:tcPr>
            <w:tcW w:w="2000" w:type="dxa"/>
            <w:shd w:val="clear" w:color="auto" w:fill="FFFFFF"/>
          </w:tcPr>
          <w:p w14:paraId="43320B93" w14:textId="77777777" w:rsidR="004759A2" w:rsidRPr="00792323" w:rsidRDefault="004759A2">
            <w:pPr>
              <w:pStyle w:val="HL7TableBody"/>
            </w:pPr>
            <w:r w:rsidRPr="00792323">
              <w:rPr>
                <w:snapToGrid w:val="0"/>
              </w:rPr>
              <w:t>Deprecated and removed as of V2.7</w:t>
            </w:r>
          </w:p>
        </w:tc>
      </w:tr>
      <w:tr w:rsidR="004759A2" w:rsidRPr="00792323" w14:paraId="43AE5005" w14:textId="77777777" w:rsidTr="00320BEA">
        <w:trPr>
          <w:jc w:val="center"/>
        </w:trPr>
        <w:tc>
          <w:tcPr>
            <w:tcW w:w="1207" w:type="dxa"/>
            <w:shd w:val="clear" w:color="auto" w:fill="FFFFFF"/>
          </w:tcPr>
          <w:p w14:paraId="0F158ABD" w14:textId="77777777" w:rsidR="004759A2" w:rsidRPr="00792323" w:rsidRDefault="004759A2">
            <w:pPr>
              <w:pStyle w:val="HL7TableBody"/>
              <w:jc w:val="center"/>
            </w:pPr>
            <w:r w:rsidRPr="00792323">
              <w:t>ADT_A20</w:t>
            </w:r>
          </w:p>
        </w:tc>
        <w:tc>
          <w:tcPr>
            <w:tcW w:w="5565" w:type="dxa"/>
            <w:shd w:val="clear" w:color="auto" w:fill="FFFFFF"/>
          </w:tcPr>
          <w:p w14:paraId="48783ADE" w14:textId="77777777" w:rsidR="004759A2" w:rsidRPr="00792323" w:rsidRDefault="004759A2">
            <w:pPr>
              <w:pStyle w:val="HL7TableBody"/>
            </w:pPr>
            <w:r w:rsidRPr="00792323">
              <w:t>A20</w:t>
            </w:r>
          </w:p>
        </w:tc>
        <w:tc>
          <w:tcPr>
            <w:tcW w:w="2000" w:type="dxa"/>
            <w:shd w:val="clear" w:color="auto" w:fill="FFFFFF"/>
          </w:tcPr>
          <w:p w14:paraId="4777380E" w14:textId="77777777" w:rsidR="004759A2" w:rsidRPr="00792323" w:rsidRDefault="004759A2">
            <w:pPr>
              <w:pStyle w:val="HL7TableBody"/>
            </w:pPr>
          </w:p>
        </w:tc>
      </w:tr>
      <w:tr w:rsidR="004759A2" w:rsidRPr="00792323" w14:paraId="509E0A47" w14:textId="77777777" w:rsidTr="00320BEA">
        <w:trPr>
          <w:jc w:val="center"/>
        </w:trPr>
        <w:tc>
          <w:tcPr>
            <w:tcW w:w="1207" w:type="dxa"/>
            <w:shd w:val="clear" w:color="auto" w:fill="FFFFFF"/>
          </w:tcPr>
          <w:p w14:paraId="1140AEFA" w14:textId="77777777" w:rsidR="004759A2" w:rsidRPr="00792323" w:rsidRDefault="004759A2">
            <w:pPr>
              <w:pStyle w:val="HL7TableBody"/>
              <w:jc w:val="center"/>
            </w:pPr>
            <w:r w:rsidRPr="00792323">
              <w:t>ADT_A21</w:t>
            </w:r>
          </w:p>
        </w:tc>
        <w:tc>
          <w:tcPr>
            <w:tcW w:w="5565" w:type="dxa"/>
            <w:shd w:val="clear" w:color="auto" w:fill="FFFFFF"/>
          </w:tcPr>
          <w:p w14:paraId="79857A85" w14:textId="77777777" w:rsidR="004759A2" w:rsidRPr="00792323" w:rsidRDefault="004759A2">
            <w:pPr>
              <w:pStyle w:val="HL7TableBody"/>
            </w:pPr>
            <w:r w:rsidRPr="00792323">
              <w:t>A21, A22, A23, A25, A26, A27, A29, A32, A33</w:t>
            </w:r>
          </w:p>
        </w:tc>
        <w:tc>
          <w:tcPr>
            <w:tcW w:w="2000" w:type="dxa"/>
            <w:shd w:val="clear" w:color="auto" w:fill="FFFFFF"/>
          </w:tcPr>
          <w:p w14:paraId="10BA2805" w14:textId="77777777" w:rsidR="004759A2" w:rsidRPr="00792323" w:rsidRDefault="004759A2">
            <w:pPr>
              <w:pStyle w:val="HL7TableBody"/>
            </w:pPr>
          </w:p>
        </w:tc>
      </w:tr>
      <w:tr w:rsidR="004759A2" w:rsidRPr="00792323" w14:paraId="45F1E5BA" w14:textId="77777777" w:rsidTr="00320BEA">
        <w:trPr>
          <w:jc w:val="center"/>
        </w:trPr>
        <w:tc>
          <w:tcPr>
            <w:tcW w:w="1207" w:type="dxa"/>
            <w:shd w:val="clear" w:color="auto" w:fill="FFFFFF"/>
          </w:tcPr>
          <w:p w14:paraId="59FD240D" w14:textId="77777777" w:rsidR="004759A2" w:rsidRPr="00792323" w:rsidRDefault="004759A2">
            <w:pPr>
              <w:pStyle w:val="HL7TableBody"/>
              <w:jc w:val="center"/>
            </w:pPr>
            <w:r w:rsidRPr="00792323">
              <w:t>ADT_A24</w:t>
            </w:r>
          </w:p>
        </w:tc>
        <w:tc>
          <w:tcPr>
            <w:tcW w:w="5565" w:type="dxa"/>
            <w:shd w:val="clear" w:color="auto" w:fill="FFFFFF"/>
          </w:tcPr>
          <w:p w14:paraId="5F5CF3E4" w14:textId="77777777" w:rsidR="004759A2" w:rsidRPr="00792323" w:rsidRDefault="004759A2">
            <w:pPr>
              <w:pStyle w:val="HL7TableBody"/>
            </w:pPr>
            <w:r w:rsidRPr="00792323">
              <w:t>A24</w:t>
            </w:r>
          </w:p>
        </w:tc>
        <w:tc>
          <w:tcPr>
            <w:tcW w:w="2000" w:type="dxa"/>
            <w:shd w:val="clear" w:color="auto" w:fill="FFFFFF"/>
          </w:tcPr>
          <w:p w14:paraId="0C05649F" w14:textId="77777777" w:rsidR="004759A2" w:rsidRPr="00792323" w:rsidRDefault="004759A2">
            <w:pPr>
              <w:pStyle w:val="HL7TableBody"/>
            </w:pPr>
          </w:p>
        </w:tc>
      </w:tr>
      <w:tr w:rsidR="004759A2" w:rsidRPr="00BE472D" w14:paraId="68167E07" w14:textId="77777777" w:rsidTr="00320BEA">
        <w:trPr>
          <w:jc w:val="center"/>
        </w:trPr>
        <w:tc>
          <w:tcPr>
            <w:tcW w:w="1207" w:type="dxa"/>
            <w:shd w:val="clear" w:color="auto" w:fill="FFFFFF"/>
          </w:tcPr>
          <w:p w14:paraId="6C06F2B9" w14:textId="77777777" w:rsidR="004759A2" w:rsidRPr="00792323" w:rsidRDefault="004759A2">
            <w:pPr>
              <w:pStyle w:val="HL7TableBody"/>
              <w:jc w:val="center"/>
            </w:pPr>
            <w:r w:rsidRPr="00792323">
              <w:t>ADT_A30</w:t>
            </w:r>
          </w:p>
        </w:tc>
        <w:tc>
          <w:tcPr>
            <w:tcW w:w="5565" w:type="dxa"/>
            <w:shd w:val="clear" w:color="auto" w:fill="FFFFFF"/>
          </w:tcPr>
          <w:p w14:paraId="619AA176" w14:textId="77777777" w:rsidR="004759A2" w:rsidRPr="00792323" w:rsidRDefault="004759A2">
            <w:pPr>
              <w:pStyle w:val="HL7TableBody"/>
            </w:pPr>
          </w:p>
        </w:tc>
        <w:tc>
          <w:tcPr>
            <w:tcW w:w="2000" w:type="dxa"/>
            <w:shd w:val="clear" w:color="auto" w:fill="FFFFFF"/>
          </w:tcPr>
          <w:p w14:paraId="04310842" w14:textId="77777777" w:rsidR="004759A2" w:rsidRPr="00792323" w:rsidRDefault="004759A2">
            <w:pPr>
              <w:pStyle w:val="HL7TableBody"/>
            </w:pPr>
            <w:r w:rsidRPr="00792323">
              <w:rPr>
                <w:snapToGrid w:val="0"/>
              </w:rPr>
              <w:t>Deprecated and removed as of V2.7</w:t>
            </w:r>
          </w:p>
        </w:tc>
      </w:tr>
      <w:tr w:rsidR="004759A2" w:rsidRPr="00792323" w14:paraId="328A0C64" w14:textId="77777777" w:rsidTr="00320BEA">
        <w:trPr>
          <w:jc w:val="center"/>
        </w:trPr>
        <w:tc>
          <w:tcPr>
            <w:tcW w:w="1207" w:type="dxa"/>
            <w:shd w:val="clear" w:color="auto" w:fill="FFFFFF"/>
          </w:tcPr>
          <w:p w14:paraId="41EDB945" w14:textId="77777777" w:rsidR="004759A2" w:rsidRPr="00792323" w:rsidRDefault="004759A2">
            <w:pPr>
              <w:pStyle w:val="HL7TableBody"/>
              <w:jc w:val="center"/>
            </w:pPr>
            <w:r w:rsidRPr="00792323">
              <w:t>ADT_A37</w:t>
            </w:r>
          </w:p>
        </w:tc>
        <w:tc>
          <w:tcPr>
            <w:tcW w:w="5565" w:type="dxa"/>
            <w:shd w:val="clear" w:color="auto" w:fill="FFFFFF"/>
          </w:tcPr>
          <w:p w14:paraId="57E96707" w14:textId="77777777" w:rsidR="004759A2" w:rsidRPr="00792323" w:rsidRDefault="004759A2">
            <w:pPr>
              <w:pStyle w:val="HL7TableBody"/>
            </w:pPr>
            <w:r w:rsidRPr="00792323">
              <w:t>A37</w:t>
            </w:r>
          </w:p>
        </w:tc>
        <w:tc>
          <w:tcPr>
            <w:tcW w:w="2000" w:type="dxa"/>
            <w:shd w:val="clear" w:color="auto" w:fill="FFFFFF"/>
          </w:tcPr>
          <w:p w14:paraId="30226504" w14:textId="77777777" w:rsidR="004759A2" w:rsidRPr="00792323" w:rsidRDefault="004759A2">
            <w:pPr>
              <w:pStyle w:val="HL7TableBody"/>
            </w:pPr>
          </w:p>
        </w:tc>
      </w:tr>
      <w:tr w:rsidR="004759A2" w:rsidRPr="00792323" w14:paraId="6C2F7DF5" w14:textId="77777777" w:rsidTr="00320BEA">
        <w:trPr>
          <w:jc w:val="center"/>
        </w:trPr>
        <w:tc>
          <w:tcPr>
            <w:tcW w:w="1207" w:type="dxa"/>
            <w:shd w:val="clear" w:color="auto" w:fill="FFFFFF"/>
          </w:tcPr>
          <w:p w14:paraId="750A2C2C" w14:textId="77777777" w:rsidR="004759A2" w:rsidRPr="00792323" w:rsidRDefault="004759A2">
            <w:pPr>
              <w:pStyle w:val="HL7TableBody"/>
              <w:jc w:val="center"/>
            </w:pPr>
            <w:r w:rsidRPr="00792323">
              <w:t>ADT_A38</w:t>
            </w:r>
          </w:p>
        </w:tc>
        <w:tc>
          <w:tcPr>
            <w:tcW w:w="5565" w:type="dxa"/>
            <w:shd w:val="clear" w:color="auto" w:fill="FFFFFF"/>
          </w:tcPr>
          <w:p w14:paraId="224D77A4" w14:textId="77777777" w:rsidR="004759A2" w:rsidRPr="00792323" w:rsidRDefault="004759A2">
            <w:pPr>
              <w:pStyle w:val="HL7TableBody"/>
            </w:pPr>
            <w:r w:rsidRPr="00792323">
              <w:t>A38</w:t>
            </w:r>
          </w:p>
        </w:tc>
        <w:tc>
          <w:tcPr>
            <w:tcW w:w="2000" w:type="dxa"/>
            <w:shd w:val="clear" w:color="auto" w:fill="FFFFFF"/>
          </w:tcPr>
          <w:p w14:paraId="10F39889" w14:textId="77777777" w:rsidR="004759A2" w:rsidRPr="00792323" w:rsidRDefault="004759A2">
            <w:pPr>
              <w:pStyle w:val="HL7TableBody"/>
            </w:pPr>
          </w:p>
        </w:tc>
      </w:tr>
      <w:tr w:rsidR="004759A2" w:rsidRPr="00792323" w14:paraId="1BF155A9" w14:textId="77777777" w:rsidTr="00320BEA">
        <w:trPr>
          <w:jc w:val="center"/>
        </w:trPr>
        <w:tc>
          <w:tcPr>
            <w:tcW w:w="1207" w:type="dxa"/>
            <w:shd w:val="clear" w:color="auto" w:fill="FFFFFF"/>
          </w:tcPr>
          <w:p w14:paraId="75001710" w14:textId="77777777" w:rsidR="004759A2" w:rsidRPr="00792323" w:rsidRDefault="004759A2">
            <w:pPr>
              <w:pStyle w:val="HL7TableBody"/>
              <w:jc w:val="center"/>
            </w:pPr>
            <w:r w:rsidRPr="00792323">
              <w:t>ADT_A39</w:t>
            </w:r>
          </w:p>
        </w:tc>
        <w:tc>
          <w:tcPr>
            <w:tcW w:w="5565" w:type="dxa"/>
            <w:shd w:val="clear" w:color="auto" w:fill="FFFFFF"/>
          </w:tcPr>
          <w:p w14:paraId="1F81B2C8" w14:textId="77777777" w:rsidR="004759A2" w:rsidRPr="00792323" w:rsidRDefault="004759A2">
            <w:pPr>
              <w:pStyle w:val="HL7TableBody"/>
            </w:pPr>
            <w:r w:rsidRPr="00792323">
              <w:t>A39, A40, A41, A42</w:t>
            </w:r>
          </w:p>
        </w:tc>
        <w:tc>
          <w:tcPr>
            <w:tcW w:w="2000" w:type="dxa"/>
            <w:shd w:val="clear" w:color="auto" w:fill="FFFFFF"/>
          </w:tcPr>
          <w:p w14:paraId="4DB460C5" w14:textId="77777777" w:rsidR="004759A2" w:rsidRPr="00792323" w:rsidRDefault="004759A2">
            <w:pPr>
              <w:pStyle w:val="HL7TableBody"/>
            </w:pPr>
          </w:p>
        </w:tc>
      </w:tr>
      <w:tr w:rsidR="004759A2" w:rsidRPr="00792323" w14:paraId="1265C733" w14:textId="77777777" w:rsidTr="00320BEA">
        <w:trPr>
          <w:jc w:val="center"/>
        </w:trPr>
        <w:tc>
          <w:tcPr>
            <w:tcW w:w="1207" w:type="dxa"/>
            <w:shd w:val="clear" w:color="auto" w:fill="FFFFFF"/>
          </w:tcPr>
          <w:p w14:paraId="1470040C" w14:textId="77777777" w:rsidR="004759A2" w:rsidRPr="00792323" w:rsidRDefault="004759A2">
            <w:pPr>
              <w:pStyle w:val="HL7TableBody"/>
              <w:jc w:val="center"/>
            </w:pPr>
            <w:r w:rsidRPr="00792323">
              <w:t>ADT_A43</w:t>
            </w:r>
          </w:p>
        </w:tc>
        <w:tc>
          <w:tcPr>
            <w:tcW w:w="5565" w:type="dxa"/>
            <w:shd w:val="clear" w:color="auto" w:fill="FFFFFF"/>
          </w:tcPr>
          <w:p w14:paraId="2857F70F" w14:textId="77777777" w:rsidR="004759A2" w:rsidRPr="00792323" w:rsidRDefault="004759A2">
            <w:pPr>
              <w:pStyle w:val="HL7TableBody"/>
            </w:pPr>
            <w:r w:rsidRPr="00792323">
              <w:t>A43</w:t>
            </w:r>
          </w:p>
        </w:tc>
        <w:tc>
          <w:tcPr>
            <w:tcW w:w="2000" w:type="dxa"/>
            <w:shd w:val="clear" w:color="auto" w:fill="FFFFFF"/>
          </w:tcPr>
          <w:p w14:paraId="51ADC4DA" w14:textId="77777777" w:rsidR="004759A2" w:rsidRPr="00792323" w:rsidRDefault="004759A2">
            <w:pPr>
              <w:pStyle w:val="HL7TableBody"/>
            </w:pPr>
          </w:p>
        </w:tc>
      </w:tr>
      <w:tr w:rsidR="004759A2" w:rsidRPr="00792323" w14:paraId="7531FEC8" w14:textId="77777777" w:rsidTr="00320BEA">
        <w:trPr>
          <w:jc w:val="center"/>
        </w:trPr>
        <w:tc>
          <w:tcPr>
            <w:tcW w:w="1207" w:type="dxa"/>
            <w:shd w:val="clear" w:color="auto" w:fill="FFFFFF"/>
          </w:tcPr>
          <w:p w14:paraId="6597A77F" w14:textId="77777777" w:rsidR="004759A2" w:rsidRPr="00792323" w:rsidRDefault="004759A2">
            <w:pPr>
              <w:pStyle w:val="HL7TableBody"/>
              <w:jc w:val="center"/>
            </w:pPr>
            <w:r w:rsidRPr="00792323">
              <w:t>ADT_A44</w:t>
            </w:r>
          </w:p>
        </w:tc>
        <w:tc>
          <w:tcPr>
            <w:tcW w:w="5565" w:type="dxa"/>
            <w:shd w:val="clear" w:color="auto" w:fill="FFFFFF"/>
          </w:tcPr>
          <w:p w14:paraId="0601A748" w14:textId="77777777" w:rsidR="004759A2" w:rsidRPr="00792323" w:rsidRDefault="004759A2">
            <w:pPr>
              <w:pStyle w:val="HL7TableBody"/>
            </w:pPr>
            <w:r w:rsidRPr="00792323">
              <w:t>A44</w:t>
            </w:r>
          </w:p>
        </w:tc>
        <w:tc>
          <w:tcPr>
            <w:tcW w:w="2000" w:type="dxa"/>
            <w:shd w:val="clear" w:color="auto" w:fill="FFFFFF"/>
          </w:tcPr>
          <w:p w14:paraId="087B171A" w14:textId="77777777" w:rsidR="004759A2" w:rsidRPr="00792323" w:rsidRDefault="004759A2">
            <w:pPr>
              <w:pStyle w:val="HL7TableBody"/>
            </w:pPr>
          </w:p>
        </w:tc>
      </w:tr>
      <w:tr w:rsidR="004759A2" w:rsidRPr="00792323" w14:paraId="2A20CCC4" w14:textId="77777777" w:rsidTr="00320BEA">
        <w:trPr>
          <w:jc w:val="center"/>
        </w:trPr>
        <w:tc>
          <w:tcPr>
            <w:tcW w:w="1207" w:type="dxa"/>
            <w:shd w:val="clear" w:color="auto" w:fill="FFFFFF"/>
          </w:tcPr>
          <w:p w14:paraId="1A0843A8" w14:textId="77777777" w:rsidR="004759A2" w:rsidRPr="00792323" w:rsidRDefault="004759A2">
            <w:pPr>
              <w:pStyle w:val="HL7TableBody"/>
              <w:jc w:val="center"/>
            </w:pPr>
            <w:r w:rsidRPr="00792323">
              <w:t>ADT_A45</w:t>
            </w:r>
          </w:p>
        </w:tc>
        <w:tc>
          <w:tcPr>
            <w:tcW w:w="5565" w:type="dxa"/>
            <w:shd w:val="clear" w:color="auto" w:fill="FFFFFF"/>
          </w:tcPr>
          <w:p w14:paraId="4A184764" w14:textId="77777777" w:rsidR="004759A2" w:rsidRPr="00792323" w:rsidRDefault="004759A2">
            <w:pPr>
              <w:pStyle w:val="HL7TableBody"/>
            </w:pPr>
            <w:r w:rsidRPr="00792323">
              <w:t>A45</w:t>
            </w:r>
          </w:p>
        </w:tc>
        <w:tc>
          <w:tcPr>
            <w:tcW w:w="2000" w:type="dxa"/>
            <w:shd w:val="clear" w:color="auto" w:fill="FFFFFF"/>
          </w:tcPr>
          <w:p w14:paraId="2077AC7C" w14:textId="77777777" w:rsidR="004759A2" w:rsidRPr="00792323" w:rsidRDefault="004759A2">
            <w:pPr>
              <w:pStyle w:val="HL7TableBody"/>
            </w:pPr>
          </w:p>
        </w:tc>
      </w:tr>
      <w:tr w:rsidR="004759A2" w:rsidRPr="00792323" w14:paraId="710334AF" w14:textId="77777777" w:rsidTr="00320BEA">
        <w:trPr>
          <w:jc w:val="center"/>
        </w:trPr>
        <w:tc>
          <w:tcPr>
            <w:tcW w:w="1207" w:type="dxa"/>
            <w:shd w:val="clear" w:color="auto" w:fill="FFFFFF"/>
          </w:tcPr>
          <w:p w14:paraId="475C4C20" w14:textId="77777777" w:rsidR="004759A2" w:rsidRPr="00792323" w:rsidRDefault="004759A2">
            <w:pPr>
              <w:pStyle w:val="HL7TableBody"/>
              <w:jc w:val="center"/>
            </w:pPr>
            <w:r w:rsidRPr="00792323">
              <w:t>ADT_A50</w:t>
            </w:r>
          </w:p>
        </w:tc>
        <w:tc>
          <w:tcPr>
            <w:tcW w:w="5565" w:type="dxa"/>
            <w:shd w:val="clear" w:color="auto" w:fill="FFFFFF"/>
          </w:tcPr>
          <w:p w14:paraId="3AE1480F" w14:textId="77777777" w:rsidR="004759A2" w:rsidRPr="00792323" w:rsidRDefault="004759A2">
            <w:pPr>
              <w:pStyle w:val="HL7TableBody"/>
            </w:pPr>
            <w:r w:rsidRPr="00792323">
              <w:t>A50, A51</w:t>
            </w:r>
          </w:p>
        </w:tc>
        <w:tc>
          <w:tcPr>
            <w:tcW w:w="2000" w:type="dxa"/>
            <w:shd w:val="clear" w:color="auto" w:fill="FFFFFF"/>
          </w:tcPr>
          <w:p w14:paraId="6F963885" w14:textId="77777777" w:rsidR="004759A2" w:rsidRPr="00792323" w:rsidRDefault="004759A2">
            <w:pPr>
              <w:pStyle w:val="HL7TableBody"/>
            </w:pPr>
          </w:p>
        </w:tc>
      </w:tr>
      <w:tr w:rsidR="004759A2" w:rsidRPr="00792323" w14:paraId="088AE48E" w14:textId="77777777" w:rsidTr="00320BEA">
        <w:trPr>
          <w:jc w:val="center"/>
        </w:trPr>
        <w:tc>
          <w:tcPr>
            <w:tcW w:w="1207" w:type="dxa"/>
            <w:shd w:val="clear" w:color="auto" w:fill="FFFFFF"/>
          </w:tcPr>
          <w:p w14:paraId="23090CD8" w14:textId="77777777" w:rsidR="004759A2" w:rsidRPr="00792323" w:rsidRDefault="004759A2">
            <w:pPr>
              <w:pStyle w:val="HL7TableBody"/>
              <w:jc w:val="center"/>
            </w:pPr>
            <w:r w:rsidRPr="00792323">
              <w:t>ADT_A52</w:t>
            </w:r>
          </w:p>
        </w:tc>
        <w:tc>
          <w:tcPr>
            <w:tcW w:w="5565" w:type="dxa"/>
            <w:shd w:val="clear" w:color="auto" w:fill="FFFFFF"/>
          </w:tcPr>
          <w:p w14:paraId="2D3E8A45" w14:textId="77777777" w:rsidR="004759A2" w:rsidRPr="00792323" w:rsidRDefault="004759A2">
            <w:pPr>
              <w:pStyle w:val="HL7TableBody"/>
            </w:pPr>
            <w:r w:rsidRPr="00792323">
              <w:t>A52, A53</w:t>
            </w:r>
          </w:p>
        </w:tc>
        <w:tc>
          <w:tcPr>
            <w:tcW w:w="2000" w:type="dxa"/>
            <w:shd w:val="clear" w:color="auto" w:fill="FFFFFF"/>
          </w:tcPr>
          <w:p w14:paraId="534B3DB3" w14:textId="77777777" w:rsidR="004759A2" w:rsidRPr="00792323" w:rsidRDefault="004759A2">
            <w:pPr>
              <w:pStyle w:val="HL7TableBody"/>
            </w:pPr>
          </w:p>
        </w:tc>
      </w:tr>
      <w:tr w:rsidR="004759A2" w:rsidRPr="00792323" w14:paraId="039E1F44" w14:textId="77777777" w:rsidTr="00320BEA">
        <w:trPr>
          <w:jc w:val="center"/>
        </w:trPr>
        <w:tc>
          <w:tcPr>
            <w:tcW w:w="1207" w:type="dxa"/>
            <w:shd w:val="clear" w:color="auto" w:fill="FFFFFF"/>
          </w:tcPr>
          <w:p w14:paraId="536EDDF9" w14:textId="77777777" w:rsidR="004759A2" w:rsidRPr="00792323" w:rsidRDefault="004759A2">
            <w:pPr>
              <w:pStyle w:val="HL7TableBody"/>
              <w:jc w:val="center"/>
            </w:pPr>
            <w:r w:rsidRPr="00792323">
              <w:t>ADT_A54</w:t>
            </w:r>
          </w:p>
        </w:tc>
        <w:tc>
          <w:tcPr>
            <w:tcW w:w="5565" w:type="dxa"/>
            <w:shd w:val="clear" w:color="auto" w:fill="FFFFFF"/>
          </w:tcPr>
          <w:p w14:paraId="5F4670BF" w14:textId="77777777" w:rsidR="004759A2" w:rsidRPr="00792323" w:rsidRDefault="004759A2">
            <w:pPr>
              <w:pStyle w:val="HL7TableBody"/>
            </w:pPr>
            <w:r w:rsidRPr="00792323">
              <w:t>A54, A55</w:t>
            </w:r>
          </w:p>
        </w:tc>
        <w:tc>
          <w:tcPr>
            <w:tcW w:w="2000" w:type="dxa"/>
            <w:shd w:val="clear" w:color="auto" w:fill="FFFFFF"/>
          </w:tcPr>
          <w:p w14:paraId="2C6040AE" w14:textId="77777777" w:rsidR="004759A2" w:rsidRPr="00792323" w:rsidRDefault="004759A2">
            <w:pPr>
              <w:pStyle w:val="HL7TableBody"/>
            </w:pPr>
          </w:p>
        </w:tc>
      </w:tr>
      <w:tr w:rsidR="004759A2" w:rsidRPr="00792323" w14:paraId="551C856A" w14:textId="77777777" w:rsidTr="00320BEA">
        <w:trPr>
          <w:jc w:val="center"/>
        </w:trPr>
        <w:tc>
          <w:tcPr>
            <w:tcW w:w="1207" w:type="dxa"/>
            <w:shd w:val="clear" w:color="auto" w:fill="FFFFFF"/>
          </w:tcPr>
          <w:p w14:paraId="64223530" w14:textId="77777777" w:rsidR="004759A2" w:rsidRPr="00792323" w:rsidRDefault="004759A2">
            <w:pPr>
              <w:pStyle w:val="HL7TableBody"/>
              <w:jc w:val="center"/>
            </w:pPr>
            <w:r w:rsidRPr="00792323">
              <w:t>ADT_A60</w:t>
            </w:r>
          </w:p>
        </w:tc>
        <w:tc>
          <w:tcPr>
            <w:tcW w:w="5565" w:type="dxa"/>
            <w:shd w:val="clear" w:color="auto" w:fill="FFFFFF"/>
          </w:tcPr>
          <w:p w14:paraId="0F5F6934" w14:textId="77777777" w:rsidR="004759A2" w:rsidRPr="00792323" w:rsidRDefault="004759A2">
            <w:pPr>
              <w:pStyle w:val="HL7TableBody"/>
            </w:pPr>
            <w:r w:rsidRPr="00792323">
              <w:t>A60</w:t>
            </w:r>
          </w:p>
        </w:tc>
        <w:tc>
          <w:tcPr>
            <w:tcW w:w="2000" w:type="dxa"/>
            <w:shd w:val="clear" w:color="auto" w:fill="FFFFFF"/>
          </w:tcPr>
          <w:p w14:paraId="5A539F8B" w14:textId="77777777" w:rsidR="004759A2" w:rsidRPr="00792323" w:rsidRDefault="004759A2">
            <w:pPr>
              <w:pStyle w:val="HL7TableBody"/>
            </w:pPr>
          </w:p>
        </w:tc>
      </w:tr>
      <w:tr w:rsidR="004759A2" w:rsidRPr="00792323" w14:paraId="6447E6CC" w14:textId="77777777" w:rsidTr="00320BEA">
        <w:trPr>
          <w:jc w:val="center"/>
        </w:trPr>
        <w:tc>
          <w:tcPr>
            <w:tcW w:w="1207" w:type="dxa"/>
            <w:shd w:val="clear" w:color="auto" w:fill="FFFFFF"/>
          </w:tcPr>
          <w:p w14:paraId="42371F41" w14:textId="77777777" w:rsidR="004759A2" w:rsidRPr="00792323" w:rsidRDefault="004759A2">
            <w:pPr>
              <w:pStyle w:val="HL7TableBody"/>
              <w:jc w:val="center"/>
            </w:pPr>
            <w:r w:rsidRPr="00792323">
              <w:t>ADT_A61</w:t>
            </w:r>
          </w:p>
        </w:tc>
        <w:tc>
          <w:tcPr>
            <w:tcW w:w="5565" w:type="dxa"/>
            <w:shd w:val="clear" w:color="auto" w:fill="FFFFFF"/>
          </w:tcPr>
          <w:p w14:paraId="57B6E218" w14:textId="77777777" w:rsidR="004759A2" w:rsidRPr="00792323" w:rsidRDefault="004759A2">
            <w:pPr>
              <w:pStyle w:val="HL7TableBody"/>
            </w:pPr>
            <w:r w:rsidRPr="00792323">
              <w:t>A61, A62</w:t>
            </w:r>
          </w:p>
        </w:tc>
        <w:tc>
          <w:tcPr>
            <w:tcW w:w="2000" w:type="dxa"/>
            <w:shd w:val="clear" w:color="auto" w:fill="FFFFFF"/>
          </w:tcPr>
          <w:p w14:paraId="1E0C98A0" w14:textId="77777777" w:rsidR="004759A2" w:rsidRPr="00792323" w:rsidRDefault="004759A2">
            <w:pPr>
              <w:pStyle w:val="HL7TableBody"/>
            </w:pPr>
          </w:p>
        </w:tc>
      </w:tr>
      <w:tr w:rsidR="004759A2" w:rsidRPr="00792323" w14:paraId="46B52D54" w14:textId="77777777" w:rsidTr="00320BEA">
        <w:trPr>
          <w:jc w:val="center"/>
        </w:trPr>
        <w:tc>
          <w:tcPr>
            <w:tcW w:w="1207" w:type="dxa"/>
            <w:shd w:val="clear" w:color="auto" w:fill="FFFFFF"/>
          </w:tcPr>
          <w:p w14:paraId="356E148D" w14:textId="77777777" w:rsidR="004759A2" w:rsidRPr="00792323" w:rsidRDefault="004759A2">
            <w:pPr>
              <w:pStyle w:val="HL7TableBody"/>
              <w:jc w:val="center"/>
            </w:pPr>
            <w:r w:rsidRPr="00792323">
              <w:t>BAR_P01</w:t>
            </w:r>
          </w:p>
        </w:tc>
        <w:tc>
          <w:tcPr>
            <w:tcW w:w="5565" w:type="dxa"/>
            <w:shd w:val="clear" w:color="auto" w:fill="FFFFFF"/>
          </w:tcPr>
          <w:p w14:paraId="5B17230A" w14:textId="77777777" w:rsidR="004759A2" w:rsidRPr="00792323" w:rsidRDefault="004759A2">
            <w:pPr>
              <w:pStyle w:val="HL7TableBody"/>
            </w:pPr>
            <w:r w:rsidRPr="00792323">
              <w:t>P01</w:t>
            </w:r>
          </w:p>
        </w:tc>
        <w:tc>
          <w:tcPr>
            <w:tcW w:w="2000" w:type="dxa"/>
            <w:shd w:val="clear" w:color="auto" w:fill="FFFFFF"/>
          </w:tcPr>
          <w:p w14:paraId="21A80ADB" w14:textId="77777777" w:rsidR="004759A2" w:rsidRPr="00792323" w:rsidRDefault="004759A2">
            <w:pPr>
              <w:pStyle w:val="HL7TableBody"/>
            </w:pPr>
          </w:p>
        </w:tc>
      </w:tr>
      <w:tr w:rsidR="004759A2" w:rsidRPr="00792323" w14:paraId="2754770B" w14:textId="77777777" w:rsidTr="00320BEA">
        <w:trPr>
          <w:jc w:val="center"/>
        </w:trPr>
        <w:tc>
          <w:tcPr>
            <w:tcW w:w="1207" w:type="dxa"/>
            <w:shd w:val="clear" w:color="auto" w:fill="FFFFFF"/>
          </w:tcPr>
          <w:p w14:paraId="2F98CB14" w14:textId="77777777" w:rsidR="004759A2" w:rsidRPr="00792323" w:rsidRDefault="004759A2">
            <w:pPr>
              <w:pStyle w:val="HL7TableBody"/>
              <w:jc w:val="center"/>
            </w:pPr>
            <w:r w:rsidRPr="00792323">
              <w:t>BAR_P02</w:t>
            </w:r>
          </w:p>
        </w:tc>
        <w:tc>
          <w:tcPr>
            <w:tcW w:w="5565" w:type="dxa"/>
            <w:shd w:val="clear" w:color="auto" w:fill="FFFFFF"/>
          </w:tcPr>
          <w:p w14:paraId="13B396C2" w14:textId="77777777" w:rsidR="004759A2" w:rsidRPr="00792323" w:rsidRDefault="004759A2">
            <w:pPr>
              <w:pStyle w:val="HL7TableBody"/>
            </w:pPr>
            <w:r w:rsidRPr="00792323">
              <w:t>P02</w:t>
            </w:r>
          </w:p>
        </w:tc>
        <w:tc>
          <w:tcPr>
            <w:tcW w:w="2000" w:type="dxa"/>
            <w:shd w:val="clear" w:color="auto" w:fill="FFFFFF"/>
          </w:tcPr>
          <w:p w14:paraId="6BAB57CE" w14:textId="77777777" w:rsidR="004759A2" w:rsidRPr="00792323" w:rsidRDefault="004759A2">
            <w:pPr>
              <w:pStyle w:val="HL7TableBody"/>
            </w:pPr>
          </w:p>
        </w:tc>
      </w:tr>
      <w:tr w:rsidR="004759A2" w:rsidRPr="00792323" w14:paraId="69D6600B" w14:textId="77777777" w:rsidTr="00320BEA">
        <w:trPr>
          <w:jc w:val="center"/>
        </w:trPr>
        <w:tc>
          <w:tcPr>
            <w:tcW w:w="1207" w:type="dxa"/>
            <w:shd w:val="clear" w:color="auto" w:fill="FFFFFF"/>
          </w:tcPr>
          <w:p w14:paraId="6E67A88D" w14:textId="77777777" w:rsidR="004759A2" w:rsidRPr="00792323" w:rsidRDefault="004759A2">
            <w:pPr>
              <w:pStyle w:val="HL7TableBody"/>
              <w:jc w:val="center"/>
            </w:pPr>
            <w:r w:rsidRPr="00792323">
              <w:t>BAR_P05</w:t>
            </w:r>
          </w:p>
        </w:tc>
        <w:tc>
          <w:tcPr>
            <w:tcW w:w="5565" w:type="dxa"/>
            <w:shd w:val="clear" w:color="auto" w:fill="FFFFFF"/>
          </w:tcPr>
          <w:p w14:paraId="19BA14F9" w14:textId="77777777" w:rsidR="004759A2" w:rsidRPr="00792323" w:rsidRDefault="004759A2">
            <w:pPr>
              <w:pStyle w:val="HL7TableBody"/>
            </w:pPr>
            <w:r w:rsidRPr="00792323">
              <w:t>P05</w:t>
            </w:r>
          </w:p>
        </w:tc>
        <w:tc>
          <w:tcPr>
            <w:tcW w:w="2000" w:type="dxa"/>
            <w:shd w:val="clear" w:color="auto" w:fill="FFFFFF"/>
          </w:tcPr>
          <w:p w14:paraId="12C34FBA" w14:textId="77777777" w:rsidR="004759A2" w:rsidRPr="00792323" w:rsidRDefault="004759A2">
            <w:pPr>
              <w:pStyle w:val="HL7TableBody"/>
            </w:pPr>
          </w:p>
        </w:tc>
      </w:tr>
      <w:tr w:rsidR="004759A2" w:rsidRPr="00792323" w14:paraId="21F63F8A" w14:textId="77777777" w:rsidTr="00320BEA">
        <w:trPr>
          <w:jc w:val="center"/>
        </w:trPr>
        <w:tc>
          <w:tcPr>
            <w:tcW w:w="1207" w:type="dxa"/>
            <w:shd w:val="clear" w:color="auto" w:fill="FFFFFF"/>
          </w:tcPr>
          <w:p w14:paraId="602F7F27" w14:textId="77777777" w:rsidR="004759A2" w:rsidRPr="00792323" w:rsidRDefault="004759A2">
            <w:pPr>
              <w:pStyle w:val="HL7TableBody"/>
              <w:jc w:val="center"/>
            </w:pPr>
            <w:r w:rsidRPr="00792323">
              <w:t>BAR_P06</w:t>
            </w:r>
          </w:p>
        </w:tc>
        <w:tc>
          <w:tcPr>
            <w:tcW w:w="5565" w:type="dxa"/>
            <w:shd w:val="clear" w:color="auto" w:fill="FFFFFF"/>
          </w:tcPr>
          <w:p w14:paraId="192DF05C" w14:textId="77777777" w:rsidR="004759A2" w:rsidRPr="00792323" w:rsidRDefault="004759A2">
            <w:pPr>
              <w:pStyle w:val="HL7TableBody"/>
            </w:pPr>
            <w:r w:rsidRPr="00792323">
              <w:t>P06</w:t>
            </w:r>
          </w:p>
        </w:tc>
        <w:tc>
          <w:tcPr>
            <w:tcW w:w="2000" w:type="dxa"/>
            <w:shd w:val="clear" w:color="auto" w:fill="FFFFFF"/>
          </w:tcPr>
          <w:p w14:paraId="126AB033" w14:textId="77777777" w:rsidR="004759A2" w:rsidRPr="00792323" w:rsidRDefault="004759A2">
            <w:pPr>
              <w:pStyle w:val="HL7TableBody"/>
            </w:pPr>
          </w:p>
        </w:tc>
      </w:tr>
      <w:tr w:rsidR="004759A2" w:rsidRPr="00792323" w14:paraId="1CFE6DD2" w14:textId="77777777" w:rsidTr="00320BEA">
        <w:trPr>
          <w:jc w:val="center"/>
        </w:trPr>
        <w:tc>
          <w:tcPr>
            <w:tcW w:w="1207" w:type="dxa"/>
            <w:shd w:val="clear" w:color="auto" w:fill="FFFFFF"/>
          </w:tcPr>
          <w:p w14:paraId="7EF04EA5" w14:textId="77777777" w:rsidR="004759A2" w:rsidRPr="00792323" w:rsidRDefault="004759A2">
            <w:pPr>
              <w:pStyle w:val="HL7TableBody"/>
              <w:jc w:val="center"/>
            </w:pPr>
            <w:r w:rsidRPr="00792323">
              <w:t>BAR_P10</w:t>
            </w:r>
          </w:p>
        </w:tc>
        <w:tc>
          <w:tcPr>
            <w:tcW w:w="5565" w:type="dxa"/>
            <w:shd w:val="clear" w:color="auto" w:fill="FFFFFF"/>
          </w:tcPr>
          <w:p w14:paraId="64061503" w14:textId="77777777" w:rsidR="004759A2" w:rsidRPr="00792323" w:rsidRDefault="004759A2">
            <w:pPr>
              <w:pStyle w:val="HL7TableBody"/>
            </w:pPr>
            <w:r w:rsidRPr="00792323">
              <w:t>P10</w:t>
            </w:r>
          </w:p>
        </w:tc>
        <w:tc>
          <w:tcPr>
            <w:tcW w:w="2000" w:type="dxa"/>
            <w:shd w:val="clear" w:color="auto" w:fill="FFFFFF"/>
          </w:tcPr>
          <w:p w14:paraId="586104B5" w14:textId="77777777" w:rsidR="004759A2" w:rsidRPr="00792323" w:rsidRDefault="004759A2">
            <w:pPr>
              <w:pStyle w:val="HL7TableBody"/>
            </w:pPr>
          </w:p>
        </w:tc>
      </w:tr>
      <w:tr w:rsidR="004759A2" w:rsidRPr="00792323" w14:paraId="7D0675F8" w14:textId="77777777" w:rsidTr="00320BEA">
        <w:trPr>
          <w:jc w:val="center"/>
        </w:trPr>
        <w:tc>
          <w:tcPr>
            <w:tcW w:w="1207" w:type="dxa"/>
            <w:shd w:val="clear" w:color="auto" w:fill="FFFFFF"/>
          </w:tcPr>
          <w:p w14:paraId="67C7D180" w14:textId="77777777" w:rsidR="004759A2" w:rsidRPr="00792323" w:rsidRDefault="004759A2">
            <w:pPr>
              <w:pStyle w:val="HL7TableBody"/>
              <w:jc w:val="center"/>
            </w:pPr>
            <w:r w:rsidRPr="00792323">
              <w:t>BAR_P12</w:t>
            </w:r>
          </w:p>
        </w:tc>
        <w:tc>
          <w:tcPr>
            <w:tcW w:w="5565" w:type="dxa"/>
            <w:shd w:val="clear" w:color="auto" w:fill="FFFFFF"/>
          </w:tcPr>
          <w:p w14:paraId="77BD0EE3" w14:textId="77777777" w:rsidR="004759A2" w:rsidRPr="00792323" w:rsidRDefault="004759A2">
            <w:pPr>
              <w:pStyle w:val="HL7TableBody"/>
            </w:pPr>
            <w:r w:rsidRPr="00792323">
              <w:t>P12</w:t>
            </w:r>
          </w:p>
        </w:tc>
        <w:tc>
          <w:tcPr>
            <w:tcW w:w="2000" w:type="dxa"/>
            <w:shd w:val="clear" w:color="auto" w:fill="FFFFFF"/>
          </w:tcPr>
          <w:p w14:paraId="2AF1102E" w14:textId="77777777" w:rsidR="004759A2" w:rsidRPr="00792323" w:rsidRDefault="004759A2">
            <w:pPr>
              <w:pStyle w:val="HL7TableBody"/>
            </w:pPr>
          </w:p>
        </w:tc>
      </w:tr>
      <w:tr w:rsidR="004759A2" w:rsidRPr="00792323" w14:paraId="04A52D70" w14:textId="77777777" w:rsidTr="00320BEA">
        <w:trPr>
          <w:jc w:val="center"/>
        </w:trPr>
        <w:tc>
          <w:tcPr>
            <w:tcW w:w="1207" w:type="dxa"/>
            <w:shd w:val="clear" w:color="auto" w:fill="FFFFFF"/>
          </w:tcPr>
          <w:p w14:paraId="7BE8B34F" w14:textId="77777777" w:rsidR="004759A2" w:rsidRPr="00792323" w:rsidRDefault="004759A2">
            <w:pPr>
              <w:pStyle w:val="HL7TableBody"/>
              <w:jc w:val="center"/>
            </w:pPr>
            <w:r w:rsidRPr="00792323">
              <w:t>BPS_O29</w:t>
            </w:r>
          </w:p>
        </w:tc>
        <w:tc>
          <w:tcPr>
            <w:tcW w:w="5565" w:type="dxa"/>
            <w:shd w:val="clear" w:color="auto" w:fill="FFFFFF"/>
          </w:tcPr>
          <w:p w14:paraId="2933E698" w14:textId="77777777" w:rsidR="004759A2" w:rsidRPr="00792323" w:rsidRDefault="004759A2">
            <w:pPr>
              <w:pStyle w:val="HL7TableBody"/>
            </w:pPr>
            <w:r w:rsidRPr="00792323">
              <w:t>O29</w:t>
            </w:r>
          </w:p>
        </w:tc>
        <w:tc>
          <w:tcPr>
            <w:tcW w:w="2000" w:type="dxa"/>
            <w:shd w:val="clear" w:color="auto" w:fill="FFFFFF"/>
          </w:tcPr>
          <w:p w14:paraId="472229AA" w14:textId="77777777" w:rsidR="004759A2" w:rsidRPr="00792323" w:rsidRDefault="004759A2">
            <w:pPr>
              <w:pStyle w:val="HL7TableBody"/>
            </w:pPr>
          </w:p>
        </w:tc>
      </w:tr>
      <w:tr w:rsidR="004759A2" w:rsidRPr="00792323" w14:paraId="40FFB8B4" w14:textId="77777777" w:rsidTr="00320BEA">
        <w:trPr>
          <w:jc w:val="center"/>
        </w:trPr>
        <w:tc>
          <w:tcPr>
            <w:tcW w:w="1207" w:type="dxa"/>
            <w:shd w:val="clear" w:color="auto" w:fill="FFFFFF"/>
          </w:tcPr>
          <w:p w14:paraId="4FCCCA86" w14:textId="77777777" w:rsidR="004759A2" w:rsidRPr="00792323" w:rsidRDefault="004759A2">
            <w:pPr>
              <w:pStyle w:val="HL7TableBody"/>
              <w:jc w:val="center"/>
            </w:pPr>
            <w:r w:rsidRPr="00792323">
              <w:t>BRP_O30</w:t>
            </w:r>
          </w:p>
        </w:tc>
        <w:tc>
          <w:tcPr>
            <w:tcW w:w="5565" w:type="dxa"/>
            <w:shd w:val="clear" w:color="auto" w:fill="FFFFFF"/>
          </w:tcPr>
          <w:p w14:paraId="7E82504A" w14:textId="77777777" w:rsidR="004759A2" w:rsidRPr="00792323" w:rsidRDefault="004759A2">
            <w:pPr>
              <w:pStyle w:val="HL7TableBody"/>
            </w:pPr>
            <w:r w:rsidRPr="00792323">
              <w:t>O30</w:t>
            </w:r>
          </w:p>
        </w:tc>
        <w:tc>
          <w:tcPr>
            <w:tcW w:w="2000" w:type="dxa"/>
            <w:shd w:val="clear" w:color="auto" w:fill="FFFFFF"/>
          </w:tcPr>
          <w:p w14:paraId="684F3060" w14:textId="77777777" w:rsidR="004759A2" w:rsidRPr="00792323" w:rsidRDefault="004759A2">
            <w:pPr>
              <w:pStyle w:val="HL7TableBody"/>
            </w:pPr>
          </w:p>
        </w:tc>
      </w:tr>
      <w:tr w:rsidR="004759A2" w:rsidRPr="00792323" w14:paraId="4E748C24" w14:textId="77777777" w:rsidTr="00320BEA">
        <w:trPr>
          <w:jc w:val="center"/>
        </w:trPr>
        <w:tc>
          <w:tcPr>
            <w:tcW w:w="1207" w:type="dxa"/>
            <w:shd w:val="clear" w:color="auto" w:fill="FFFFFF"/>
          </w:tcPr>
          <w:p w14:paraId="2D5DA576" w14:textId="77777777" w:rsidR="004759A2" w:rsidRPr="00792323" w:rsidRDefault="004759A2">
            <w:pPr>
              <w:pStyle w:val="HL7TableBody"/>
              <w:jc w:val="center"/>
            </w:pPr>
            <w:r w:rsidRPr="00792323">
              <w:t>BRT_O32</w:t>
            </w:r>
          </w:p>
        </w:tc>
        <w:tc>
          <w:tcPr>
            <w:tcW w:w="5565" w:type="dxa"/>
            <w:shd w:val="clear" w:color="auto" w:fill="FFFFFF"/>
          </w:tcPr>
          <w:p w14:paraId="7CA1720F" w14:textId="77777777" w:rsidR="004759A2" w:rsidRPr="00792323" w:rsidRDefault="004759A2">
            <w:pPr>
              <w:pStyle w:val="HL7TableBody"/>
            </w:pPr>
            <w:r w:rsidRPr="00792323">
              <w:t>O32</w:t>
            </w:r>
          </w:p>
        </w:tc>
        <w:tc>
          <w:tcPr>
            <w:tcW w:w="2000" w:type="dxa"/>
            <w:shd w:val="clear" w:color="auto" w:fill="FFFFFF"/>
          </w:tcPr>
          <w:p w14:paraId="58A1B39E" w14:textId="77777777" w:rsidR="004759A2" w:rsidRPr="00792323" w:rsidRDefault="004759A2">
            <w:pPr>
              <w:pStyle w:val="HL7TableBody"/>
            </w:pPr>
          </w:p>
        </w:tc>
      </w:tr>
      <w:tr w:rsidR="004759A2" w:rsidRPr="00792323" w14:paraId="773F6B2A" w14:textId="77777777" w:rsidTr="00320BEA">
        <w:trPr>
          <w:jc w:val="center"/>
        </w:trPr>
        <w:tc>
          <w:tcPr>
            <w:tcW w:w="1207" w:type="dxa"/>
            <w:shd w:val="clear" w:color="auto" w:fill="FFFFFF"/>
          </w:tcPr>
          <w:p w14:paraId="68310F73" w14:textId="77777777" w:rsidR="004759A2" w:rsidRPr="00792323" w:rsidRDefault="004759A2">
            <w:pPr>
              <w:pStyle w:val="HL7TableBody"/>
              <w:jc w:val="center"/>
            </w:pPr>
            <w:r w:rsidRPr="00792323">
              <w:t>BTS_O31</w:t>
            </w:r>
          </w:p>
        </w:tc>
        <w:tc>
          <w:tcPr>
            <w:tcW w:w="5565" w:type="dxa"/>
            <w:shd w:val="clear" w:color="auto" w:fill="FFFFFF"/>
          </w:tcPr>
          <w:p w14:paraId="3D2AAED5" w14:textId="77777777" w:rsidR="004759A2" w:rsidRPr="00792323" w:rsidRDefault="004759A2">
            <w:pPr>
              <w:pStyle w:val="HL7TableBody"/>
            </w:pPr>
            <w:r w:rsidRPr="00792323">
              <w:t>O31</w:t>
            </w:r>
          </w:p>
        </w:tc>
        <w:tc>
          <w:tcPr>
            <w:tcW w:w="2000" w:type="dxa"/>
            <w:shd w:val="clear" w:color="auto" w:fill="FFFFFF"/>
          </w:tcPr>
          <w:p w14:paraId="2981E51E" w14:textId="77777777" w:rsidR="004759A2" w:rsidRPr="00792323" w:rsidRDefault="004759A2">
            <w:pPr>
              <w:pStyle w:val="HL7TableBody"/>
            </w:pPr>
          </w:p>
        </w:tc>
      </w:tr>
      <w:tr w:rsidR="004759A2" w:rsidRPr="00792323" w14:paraId="25F4623B" w14:textId="77777777" w:rsidTr="00320BEA">
        <w:trPr>
          <w:jc w:val="center"/>
        </w:trPr>
        <w:tc>
          <w:tcPr>
            <w:tcW w:w="1207" w:type="dxa"/>
            <w:shd w:val="clear" w:color="auto" w:fill="FFFFFF"/>
          </w:tcPr>
          <w:p w14:paraId="56FF1E19" w14:textId="77777777" w:rsidR="004759A2" w:rsidRPr="00792323" w:rsidRDefault="004759A2">
            <w:pPr>
              <w:pStyle w:val="HL7TableBody"/>
              <w:jc w:val="center"/>
            </w:pPr>
            <w:r w:rsidRPr="00792323">
              <w:t>CCF_I22</w:t>
            </w:r>
          </w:p>
        </w:tc>
        <w:tc>
          <w:tcPr>
            <w:tcW w:w="5565" w:type="dxa"/>
            <w:shd w:val="clear" w:color="auto" w:fill="FFFFFF"/>
          </w:tcPr>
          <w:p w14:paraId="14327808" w14:textId="77777777" w:rsidR="004759A2" w:rsidRPr="00792323" w:rsidRDefault="004759A2">
            <w:pPr>
              <w:pStyle w:val="HL7TableBody"/>
            </w:pPr>
            <w:r w:rsidRPr="00792323">
              <w:t>I22</w:t>
            </w:r>
          </w:p>
        </w:tc>
        <w:tc>
          <w:tcPr>
            <w:tcW w:w="2000" w:type="dxa"/>
            <w:shd w:val="clear" w:color="auto" w:fill="FFFFFF"/>
          </w:tcPr>
          <w:p w14:paraId="6F33814D" w14:textId="77777777" w:rsidR="004759A2" w:rsidRPr="00792323" w:rsidRDefault="004759A2">
            <w:pPr>
              <w:pStyle w:val="HL7TableBody"/>
            </w:pPr>
          </w:p>
        </w:tc>
      </w:tr>
      <w:tr w:rsidR="004759A2" w:rsidRPr="00792323" w14:paraId="74546F49" w14:textId="77777777" w:rsidTr="00320BEA">
        <w:trPr>
          <w:jc w:val="center"/>
        </w:trPr>
        <w:tc>
          <w:tcPr>
            <w:tcW w:w="1207" w:type="dxa"/>
            <w:shd w:val="clear" w:color="auto" w:fill="FFFFFF"/>
          </w:tcPr>
          <w:p w14:paraId="2B6943A2" w14:textId="77777777" w:rsidR="004759A2" w:rsidRPr="00792323" w:rsidRDefault="004759A2">
            <w:pPr>
              <w:pStyle w:val="HL7TableBody"/>
              <w:jc w:val="center"/>
            </w:pPr>
            <w:r w:rsidRPr="00792323">
              <w:t>CCI_I22</w:t>
            </w:r>
          </w:p>
        </w:tc>
        <w:tc>
          <w:tcPr>
            <w:tcW w:w="5565" w:type="dxa"/>
            <w:shd w:val="clear" w:color="auto" w:fill="FFFFFF"/>
          </w:tcPr>
          <w:p w14:paraId="00545B4C" w14:textId="77777777" w:rsidR="004759A2" w:rsidRPr="00792323" w:rsidRDefault="004759A2">
            <w:pPr>
              <w:pStyle w:val="HL7TableBody"/>
            </w:pPr>
            <w:r w:rsidRPr="00792323">
              <w:t>I22</w:t>
            </w:r>
          </w:p>
        </w:tc>
        <w:tc>
          <w:tcPr>
            <w:tcW w:w="2000" w:type="dxa"/>
            <w:shd w:val="clear" w:color="auto" w:fill="FFFFFF"/>
          </w:tcPr>
          <w:p w14:paraId="3F3F23FD" w14:textId="77777777" w:rsidR="004759A2" w:rsidRPr="00792323" w:rsidRDefault="004759A2">
            <w:pPr>
              <w:pStyle w:val="HL7TableBody"/>
            </w:pPr>
          </w:p>
        </w:tc>
      </w:tr>
      <w:tr w:rsidR="004759A2" w:rsidRPr="00792323" w14:paraId="40119ED0" w14:textId="77777777" w:rsidTr="00320BEA">
        <w:trPr>
          <w:jc w:val="center"/>
        </w:trPr>
        <w:tc>
          <w:tcPr>
            <w:tcW w:w="1207" w:type="dxa"/>
            <w:shd w:val="clear" w:color="auto" w:fill="FFFFFF"/>
          </w:tcPr>
          <w:p w14:paraId="663E2B98" w14:textId="77777777" w:rsidR="004759A2" w:rsidRPr="00792323" w:rsidRDefault="004759A2">
            <w:pPr>
              <w:pStyle w:val="HL7TableBody"/>
              <w:jc w:val="center"/>
            </w:pPr>
            <w:r w:rsidRPr="00792323">
              <w:t>CCM_I21</w:t>
            </w:r>
          </w:p>
        </w:tc>
        <w:tc>
          <w:tcPr>
            <w:tcW w:w="5565" w:type="dxa"/>
            <w:shd w:val="clear" w:color="auto" w:fill="FFFFFF"/>
          </w:tcPr>
          <w:p w14:paraId="7A1B4B98" w14:textId="77777777" w:rsidR="004759A2" w:rsidRPr="00792323" w:rsidRDefault="004759A2">
            <w:pPr>
              <w:pStyle w:val="HL7TableBody"/>
            </w:pPr>
            <w:r w:rsidRPr="00792323">
              <w:t>I21</w:t>
            </w:r>
          </w:p>
        </w:tc>
        <w:tc>
          <w:tcPr>
            <w:tcW w:w="2000" w:type="dxa"/>
            <w:shd w:val="clear" w:color="auto" w:fill="FFFFFF"/>
          </w:tcPr>
          <w:p w14:paraId="042FFD35" w14:textId="77777777" w:rsidR="004759A2" w:rsidRPr="00792323" w:rsidRDefault="004759A2">
            <w:pPr>
              <w:pStyle w:val="HL7TableBody"/>
            </w:pPr>
          </w:p>
        </w:tc>
      </w:tr>
      <w:tr w:rsidR="004759A2" w:rsidRPr="00792323" w14:paraId="02D1F15F" w14:textId="77777777" w:rsidTr="00320BEA">
        <w:trPr>
          <w:jc w:val="center"/>
        </w:trPr>
        <w:tc>
          <w:tcPr>
            <w:tcW w:w="1207" w:type="dxa"/>
            <w:shd w:val="clear" w:color="auto" w:fill="FFFFFF"/>
          </w:tcPr>
          <w:p w14:paraId="7F06731E" w14:textId="77777777" w:rsidR="004759A2" w:rsidRPr="00792323" w:rsidRDefault="004759A2">
            <w:pPr>
              <w:pStyle w:val="HL7TableBody"/>
              <w:jc w:val="center"/>
            </w:pPr>
            <w:r w:rsidRPr="00792323">
              <w:t>CCQ_I19</w:t>
            </w:r>
          </w:p>
        </w:tc>
        <w:tc>
          <w:tcPr>
            <w:tcW w:w="5565" w:type="dxa"/>
            <w:shd w:val="clear" w:color="auto" w:fill="FFFFFF"/>
          </w:tcPr>
          <w:p w14:paraId="357B32C5" w14:textId="77777777" w:rsidR="004759A2" w:rsidRPr="00792323" w:rsidRDefault="004759A2">
            <w:pPr>
              <w:pStyle w:val="HL7TableBody"/>
            </w:pPr>
            <w:r w:rsidRPr="00792323">
              <w:t>I19</w:t>
            </w:r>
          </w:p>
        </w:tc>
        <w:tc>
          <w:tcPr>
            <w:tcW w:w="2000" w:type="dxa"/>
            <w:shd w:val="clear" w:color="auto" w:fill="FFFFFF"/>
          </w:tcPr>
          <w:p w14:paraId="5257868F" w14:textId="77777777" w:rsidR="004759A2" w:rsidRPr="00792323" w:rsidRDefault="004759A2">
            <w:pPr>
              <w:pStyle w:val="HL7TableBody"/>
            </w:pPr>
          </w:p>
        </w:tc>
      </w:tr>
      <w:tr w:rsidR="004759A2" w:rsidRPr="00792323" w14:paraId="72431423" w14:textId="77777777" w:rsidTr="00320BEA">
        <w:trPr>
          <w:jc w:val="center"/>
        </w:trPr>
        <w:tc>
          <w:tcPr>
            <w:tcW w:w="1207" w:type="dxa"/>
            <w:shd w:val="clear" w:color="auto" w:fill="FFFFFF"/>
          </w:tcPr>
          <w:p w14:paraId="4B257FAF" w14:textId="77777777" w:rsidR="004759A2" w:rsidRPr="00792323" w:rsidRDefault="004759A2">
            <w:pPr>
              <w:pStyle w:val="HL7TableBody"/>
              <w:jc w:val="center"/>
            </w:pPr>
            <w:r w:rsidRPr="00792323">
              <w:t>CCR_I16</w:t>
            </w:r>
          </w:p>
        </w:tc>
        <w:tc>
          <w:tcPr>
            <w:tcW w:w="5565" w:type="dxa"/>
            <w:shd w:val="clear" w:color="auto" w:fill="FFFFFF"/>
          </w:tcPr>
          <w:p w14:paraId="78A042ED" w14:textId="77777777" w:rsidR="004759A2" w:rsidRPr="00792323" w:rsidRDefault="004759A2">
            <w:pPr>
              <w:pStyle w:val="HL7TableBody"/>
            </w:pPr>
            <w:r w:rsidRPr="00792323">
              <w:t>I16, |17, |18</w:t>
            </w:r>
          </w:p>
        </w:tc>
        <w:tc>
          <w:tcPr>
            <w:tcW w:w="2000" w:type="dxa"/>
            <w:shd w:val="clear" w:color="auto" w:fill="FFFFFF"/>
          </w:tcPr>
          <w:p w14:paraId="37347396" w14:textId="77777777" w:rsidR="004759A2" w:rsidRPr="00792323" w:rsidRDefault="004759A2">
            <w:pPr>
              <w:pStyle w:val="HL7TableBody"/>
            </w:pPr>
          </w:p>
        </w:tc>
      </w:tr>
      <w:tr w:rsidR="004759A2" w:rsidRPr="00792323" w14:paraId="5678E273" w14:textId="77777777" w:rsidTr="00320BEA">
        <w:trPr>
          <w:jc w:val="center"/>
        </w:trPr>
        <w:tc>
          <w:tcPr>
            <w:tcW w:w="1207" w:type="dxa"/>
            <w:shd w:val="clear" w:color="auto" w:fill="FFFFFF"/>
          </w:tcPr>
          <w:p w14:paraId="126869F8" w14:textId="77777777" w:rsidR="004759A2" w:rsidRPr="00792323" w:rsidRDefault="004759A2">
            <w:pPr>
              <w:pStyle w:val="HL7TableBody"/>
              <w:jc w:val="center"/>
            </w:pPr>
            <w:r w:rsidRPr="00792323">
              <w:t>CCU_I20</w:t>
            </w:r>
          </w:p>
        </w:tc>
        <w:tc>
          <w:tcPr>
            <w:tcW w:w="5565" w:type="dxa"/>
            <w:shd w:val="clear" w:color="auto" w:fill="FFFFFF"/>
          </w:tcPr>
          <w:p w14:paraId="4AB60E42" w14:textId="77777777" w:rsidR="004759A2" w:rsidRPr="00792323" w:rsidRDefault="004759A2">
            <w:pPr>
              <w:pStyle w:val="HL7TableBody"/>
            </w:pPr>
            <w:r w:rsidRPr="00792323">
              <w:t>I20</w:t>
            </w:r>
          </w:p>
        </w:tc>
        <w:tc>
          <w:tcPr>
            <w:tcW w:w="2000" w:type="dxa"/>
            <w:shd w:val="clear" w:color="auto" w:fill="FFFFFF"/>
          </w:tcPr>
          <w:p w14:paraId="454DD889" w14:textId="77777777" w:rsidR="004759A2" w:rsidRPr="00792323" w:rsidRDefault="004759A2">
            <w:pPr>
              <w:pStyle w:val="HL7TableBody"/>
            </w:pPr>
          </w:p>
        </w:tc>
      </w:tr>
      <w:tr w:rsidR="004759A2" w:rsidRPr="00792323" w14:paraId="0831E079" w14:textId="77777777" w:rsidTr="00320BEA">
        <w:trPr>
          <w:jc w:val="center"/>
        </w:trPr>
        <w:tc>
          <w:tcPr>
            <w:tcW w:w="1207" w:type="dxa"/>
            <w:shd w:val="clear" w:color="auto" w:fill="FFFFFF"/>
          </w:tcPr>
          <w:p w14:paraId="76943815" w14:textId="77777777" w:rsidR="004759A2" w:rsidRPr="00792323" w:rsidRDefault="004759A2">
            <w:pPr>
              <w:pStyle w:val="HL7TableBody"/>
              <w:jc w:val="center"/>
            </w:pPr>
            <w:r w:rsidRPr="00792323">
              <w:t>CQU_I19</w:t>
            </w:r>
          </w:p>
        </w:tc>
        <w:tc>
          <w:tcPr>
            <w:tcW w:w="5565" w:type="dxa"/>
            <w:shd w:val="clear" w:color="auto" w:fill="FFFFFF"/>
          </w:tcPr>
          <w:p w14:paraId="2F386375" w14:textId="77777777" w:rsidR="004759A2" w:rsidRPr="00792323" w:rsidRDefault="004759A2">
            <w:pPr>
              <w:pStyle w:val="HL7TableBody"/>
            </w:pPr>
            <w:r w:rsidRPr="00792323">
              <w:t>I19</w:t>
            </w:r>
          </w:p>
        </w:tc>
        <w:tc>
          <w:tcPr>
            <w:tcW w:w="2000" w:type="dxa"/>
            <w:shd w:val="clear" w:color="auto" w:fill="FFFFFF"/>
          </w:tcPr>
          <w:p w14:paraId="214C53A7" w14:textId="77777777" w:rsidR="004759A2" w:rsidRPr="00792323" w:rsidRDefault="004759A2">
            <w:pPr>
              <w:pStyle w:val="HL7TableBody"/>
            </w:pPr>
          </w:p>
        </w:tc>
      </w:tr>
      <w:tr w:rsidR="004759A2" w:rsidRPr="00792323" w14:paraId="561B6EA8" w14:textId="77777777" w:rsidTr="00320BEA">
        <w:trPr>
          <w:jc w:val="center"/>
        </w:trPr>
        <w:tc>
          <w:tcPr>
            <w:tcW w:w="1207" w:type="dxa"/>
            <w:shd w:val="clear" w:color="auto" w:fill="FFFFFF"/>
          </w:tcPr>
          <w:p w14:paraId="7C7D3B46" w14:textId="77777777" w:rsidR="004759A2" w:rsidRPr="00792323" w:rsidRDefault="004759A2">
            <w:pPr>
              <w:pStyle w:val="HL7TableBody"/>
              <w:jc w:val="center"/>
            </w:pPr>
            <w:r w:rsidRPr="00792323">
              <w:t>CRM_C01</w:t>
            </w:r>
          </w:p>
        </w:tc>
        <w:tc>
          <w:tcPr>
            <w:tcW w:w="5565" w:type="dxa"/>
            <w:shd w:val="clear" w:color="auto" w:fill="FFFFFF"/>
          </w:tcPr>
          <w:p w14:paraId="6B57EAE8" w14:textId="77777777" w:rsidR="004759A2" w:rsidRPr="00792323" w:rsidRDefault="004759A2">
            <w:pPr>
              <w:pStyle w:val="HL7TableBody"/>
            </w:pPr>
            <w:r w:rsidRPr="00792323">
              <w:t>C01, C02, C03, C04, C05, C06, C07, C08</w:t>
            </w:r>
          </w:p>
        </w:tc>
        <w:tc>
          <w:tcPr>
            <w:tcW w:w="2000" w:type="dxa"/>
            <w:shd w:val="clear" w:color="auto" w:fill="FFFFFF"/>
          </w:tcPr>
          <w:p w14:paraId="26DBB780" w14:textId="77777777" w:rsidR="004759A2" w:rsidRPr="00792323" w:rsidRDefault="004759A2">
            <w:pPr>
              <w:pStyle w:val="HL7TableBody"/>
            </w:pPr>
          </w:p>
        </w:tc>
      </w:tr>
      <w:tr w:rsidR="004759A2" w:rsidRPr="00792323" w14:paraId="179D37C1" w14:textId="77777777" w:rsidTr="00320BEA">
        <w:trPr>
          <w:jc w:val="center"/>
        </w:trPr>
        <w:tc>
          <w:tcPr>
            <w:tcW w:w="1207" w:type="dxa"/>
            <w:shd w:val="clear" w:color="auto" w:fill="FFFFFF"/>
          </w:tcPr>
          <w:p w14:paraId="757115F8" w14:textId="77777777" w:rsidR="004759A2" w:rsidRPr="00792323" w:rsidRDefault="004759A2">
            <w:pPr>
              <w:pStyle w:val="HL7TableBody"/>
              <w:jc w:val="center"/>
            </w:pPr>
            <w:r w:rsidRPr="00792323">
              <w:t>CSU_C09</w:t>
            </w:r>
          </w:p>
        </w:tc>
        <w:tc>
          <w:tcPr>
            <w:tcW w:w="5565" w:type="dxa"/>
            <w:shd w:val="clear" w:color="auto" w:fill="FFFFFF"/>
          </w:tcPr>
          <w:p w14:paraId="0E64BD5D" w14:textId="77777777" w:rsidR="004759A2" w:rsidRPr="00792323" w:rsidRDefault="004759A2">
            <w:pPr>
              <w:pStyle w:val="HL7TableBody"/>
            </w:pPr>
            <w:r w:rsidRPr="00792323">
              <w:t>C09, C10, C11, C12</w:t>
            </w:r>
          </w:p>
        </w:tc>
        <w:tc>
          <w:tcPr>
            <w:tcW w:w="2000" w:type="dxa"/>
            <w:shd w:val="clear" w:color="auto" w:fill="FFFFFF"/>
          </w:tcPr>
          <w:p w14:paraId="49C14C69" w14:textId="77777777" w:rsidR="004759A2" w:rsidRPr="00792323" w:rsidRDefault="004759A2">
            <w:pPr>
              <w:pStyle w:val="HL7TableBody"/>
            </w:pPr>
          </w:p>
        </w:tc>
      </w:tr>
      <w:tr w:rsidR="004759A2" w:rsidRPr="00792323" w14:paraId="02A748D9" w14:textId="77777777" w:rsidTr="00320BEA">
        <w:trPr>
          <w:jc w:val="center"/>
        </w:trPr>
        <w:tc>
          <w:tcPr>
            <w:tcW w:w="1207" w:type="dxa"/>
            <w:shd w:val="clear" w:color="auto" w:fill="FFFFFF"/>
          </w:tcPr>
          <w:p w14:paraId="0570B844" w14:textId="77777777" w:rsidR="004759A2" w:rsidRPr="00792323" w:rsidRDefault="004759A2">
            <w:pPr>
              <w:pStyle w:val="HL7TableBody"/>
              <w:jc w:val="center"/>
            </w:pPr>
            <w:r>
              <w:t>DBC_O41</w:t>
            </w:r>
          </w:p>
        </w:tc>
        <w:tc>
          <w:tcPr>
            <w:tcW w:w="5565" w:type="dxa"/>
            <w:shd w:val="clear" w:color="auto" w:fill="FFFFFF"/>
          </w:tcPr>
          <w:p w14:paraId="5059B150" w14:textId="77777777" w:rsidR="004759A2" w:rsidRPr="00792323" w:rsidRDefault="004759A2">
            <w:pPr>
              <w:pStyle w:val="HL7TableBody"/>
            </w:pPr>
            <w:r>
              <w:t>O41</w:t>
            </w:r>
          </w:p>
        </w:tc>
        <w:tc>
          <w:tcPr>
            <w:tcW w:w="2000" w:type="dxa"/>
            <w:shd w:val="clear" w:color="auto" w:fill="FFFFFF"/>
          </w:tcPr>
          <w:p w14:paraId="1BF43523" w14:textId="77777777" w:rsidR="004759A2" w:rsidRPr="00792323" w:rsidRDefault="004759A2">
            <w:pPr>
              <w:pStyle w:val="HL7TableBody"/>
            </w:pPr>
          </w:p>
        </w:tc>
      </w:tr>
      <w:tr w:rsidR="004759A2" w:rsidRPr="00792323" w14:paraId="26136AA4" w14:textId="77777777" w:rsidTr="00320BEA">
        <w:trPr>
          <w:jc w:val="center"/>
        </w:trPr>
        <w:tc>
          <w:tcPr>
            <w:tcW w:w="1207" w:type="dxa"/>
            <w:shd w:val="clear" w:color="auto" w:fill="FFFFFF"/>
          </w:tcPr>
          <w:p w14:paraId="66A26B18" w14:textId="77777777" w:rsidR="004759A2" w:rsidRDefault="004759A2">
            <w:pPr>
              <w:pStyle w:val="HL7TableBody"/>
              <w:jc w:val="center"/>
            </w:pPr>
            <w:r>
              <w:t>DBC_O42</w:t>
            </w:r>
          </w:p>
        </w:tc>
        <w:tc>
          <w:tcPr>
            <w:tcW w:w="5565" w:type="dxa"/>
            <w:shd w:val="clear" w:color="auto" w:fill="FFFFFF"/>
          </w:tcPr>
          <w:p w14:paraId="7FF375BF" w14:textId="77777777" w:rsidR="004759A2" w:rsidRDefault="004759A2">
            <w:pPr>
              <w:pStyle w:val="HL7TableBody"/>
            </w:pPr>
            <w:r>
              <w:t>O42</w:t>
            </w:r>
          </w:p>
        </w:tc>
        <w:tc>
          <w:tcPr>
            <w:tcW w:w="2000" w:type="dxa"/>
            <w:shd w:val="clear" w:color="auto" w:fill="FFFFFF"/>
          </w:tcPr>
          <w:p w14:paraId="39F92529" w14:textId="77777777" w:rsidR="004759A2" w:rsidRPr="00792323" w:rsidRDefault="004759A2">
            <w:pPr>
              <w:pStyle w:val="HL7TableBody"/>
            </w:pPr>
          </w:p>
        </w:tc>
      </w:tr>
      <w:tr w:rsidR="004759A2" w:rsidRPr="00792323" w14:paraId="3AEDF617" w14:textId="77777777" w:rsidTr="00320BEA">
        <w:trPr>
          <w:jc w:val="center"/>
        </w:trPr>
        <w:tc>
          <w:tcPr>
            <w:tcW w:w="1207" w:type="dxa"/>
            <w:shd w:val="clear" w:color="auto" w:fill="FFFFFF"/>
          </w:tcPr>
          <w:p w14:paraId="51EED9C3" w14:textId="77777777" w:rsidR="004759A2" w:rsidRDefault="004759A2">
            <w:pPr>
              <w:pStyle w:val="HL7TableBody"/>
              <w:jc w:val="center"/>
            </w:pPr>
            <w:r>
              <w:t>DEL_O46</w:t>
            </w:r>
          </w:p>
        </w:tc>
        <w:tc>
          <w:tcPr>
            <w:tcW w:w="5565" w:type="dxa"/>
            <w:shd w:val="clear" w:color="auto" w:fill="FFFFFF"/>
          </w:tcPr>
          <w:p w14:paraId="5324F2EB" w14:textId="77777777" w:rsidR="004759A2" w:rsidRDefault="004759A2">
            <w:pPr>
              <w:pStyle w:val="HL7TableBody"/>
            </w:pPr>
            <w:r>
              <w:t>O46</w:t>
            </w:r>
          </w:p>
        </w:tc>
        <w:tc>
          <w:tcPr>
            <w:tcW w:w="2000" w:type="dxa"/>
            <w:shd w:val="clear" w:color="auto" w:fill="FFFFFF"/>
          </w:tcPr>
          <w:p w14:paraId="4B87FC7C" w14:textId="77777777" w:rsidR="004759A2" w:rsidRPr="00792323" w:rsidRDefault="004759A2">
            <w:pPr>
              <w:pStyle w:val="HL7TableBody"/>
            </w:pPr>
          </w:p>
        </w:tc>
      </w:tr>
      <w:tr w:rsidR="004759A2" w:rsidRPr="00792323" w14:paraId="6A399F67" w14:textId="77777777" w:rsidTr="00320BEA">
        <w:trPr>
          <w:jc w:val="center"/>
        </w:trPr>
        <w:tc>
          <w:tcPr>
            <w:tcW w:w="1207" w:type="dxa"/>
            <w:shd w:val="clear" w:color="auto" w:fill="FFFFFF"/>
          </w:tcPr>
          <w:p w14:paraId="5606B06A" w14:textId="77777777" w:rsidR="004759A2" w:rsidRDefault="004759A2">
            <w:pPr>
              <w:pStyle w:val="HL7TableBody"/>
              <w:jc w:val="center"/>
            </w:pPr>
            <w:r>
              <w:t>DEO_O45</w:t>
            </w:r>
          </w:p>
        </w:tc>
        <w:tc>
          <w:tcPr>
            <w:tcW w:w="5565" w:type="dxa"/>
            <w:shd w:val="clear" w:color="auto" w:fill="FFFFFF"/>
          </w:tcPr>
          <w:p w14:paraId="59AAA71A" w14:textId="77777777" w:rsidR="004759A2" w:rsidRDefault="004759A2">
            <w:pPr>
              <w:pStyle w:val="HL7TableBody"/>
            </w:pPr>
            <w:r>
              <w:t>O45</w:t>
            </w:r>
          </w:p>
        </w:tc>
        <w:tc>
          <w:tcPr>
            <w:tcW w:w="2000" w:type="dxa"/>
            <w:shd w:val="clear" w:color="auto" w:fill="FFFFFF"/>
          </w:tcPr>
          <w:p w14:paraId="02D96D10" w14:textId="77777777" w:rsidR="004759A2" w:rsidRPr="00792323" w:rsidRDefault="004759A2">
            <w:pPr>
              <w:pStyle w:val="HL7TableBody"/>
            </w:pPr>
          </w:p>
        </w:tc>
      </w:tr>
      <w:tr w:rsidR="004759A2" w:rsidRPr="00792323" w14:paraId="26879E8F" w14:textId="77777777" w:rsidTr="00320BEA">
        <w:trPr>
          <w:jc w:val="center"/>
        </w:trPr>
        <w:tc>
          <w:tcPr>
            <w:tcW w:w="1207" w:type="dxa"/>
            <w:shd w:val="clear" w:color="auto" w:fill="FFFFFF"/>
          </w:tcPr>
          <w:p w14:paraId="3FA53326" w14:textId="77777777" w:rsidR="004759A2" w:rsidRDefault="004759A2">
            <w:pPr>
              <w:pStyle w:val="HL7TableBody"/>
              <w:jc w:val="center"/>
            </w:pPr>
            <w:r>
              <w:t>DER_O44</w:t>
            </w:r>
          </w:p>
        </w:tc>
        <w:tc>
          <w:tcPr>
            <w:tcW w:w="5565" w:type="dxa"/>
            <w:shd w:val="clear" w:color="auto" w:fill="FFFFFF"/>
          </w:tcPr>
          <w:p w14:paraId="3FA80588" w14:textId="77777777" w:rsidR="004759A2" w:rsidRDefault="004759A2">
            <w:pPr>
              <w:pStyle w:val="HL7TableBody"/>
            </w:pPr>
            <w:r>
              <w:t>O44</w:t>
            </w:r>
          </w:p>
        </w:tc>
        <w:tc>
          <w:tcPr>
            <w:tcW w:w="2000" w:type="dxa"/>
            <w:shd w:val="clear" w:color="auto" w:fill="FFFFFF"/>
          </w:tcPr>
          <w:p w14:paraId="2BE90C3F" w14:textId="77777777" w:rsidR="004759A2" w:rsidRPr="00792323" w:rsidRDefault="004759A2">
            <w:pPr>
              <w:pStyle w:val="HL7TableBody"/>
            </w:pPr>
          </w:p>
        </w:tc>
      </w:tr>
      <w:tr w:rsidR="004759A2" w:rsidRPr="00792323" w14:paraId="7AEC8F53" w14:textId="77777777" w:rsidTr="00320BEA">
        <w:trPr>
          <w:jc w:val="center"/>
        </w:trPr>
        <w:tc>
          <w:tcPr>
            <w:tcW w:w="1207" w:type="dxa"/>
            <w:shd w:val="clear" w:color="auto" w:fill="FFFFFF"/>
          </w:tcPr>
          <w:p w14:paraId="3BDAAD57" w14:textId="77777777" w:rsidR="004759A2" w:rsidRPr="00792323" w:rsidRDefault="004759A2">
            <w:pPr>
              <w:pStyle w:val="HL7TableBody"/>
              <w:jc w:val="center"/>
            </w:pPr>
            <w:r w:rsidRPr="00792323">
              <w:t>DFT_P03</w:t>
            </w:r>
          </w:p>
        </w:tc>
        <w:tc>
          <w:tcPr>
            <w:tcW w:w="5565" w:type="dxa"/>
            <w:shd w:val="clear" w:color="auto" w:fill="FFFFFF"/>
          </w:tcPr>
          <w:p w14:paraId="4F38B0D4" w14:textId="77777777" w:rsidR="004759A2" w:rsidRPr="00792323" w:rsidRDefault="004759A2">
            <w:pPr>
              <w:pStyle w:val="HL7TableBody"/>
            </w:pPr>
            <w:r w:rsidRPr="00792323">
              <w:t>P03</w:t>
            </w:r>
          </w:p>
        </w:tc>
        <w:tc>
          <w:tcPr>
            <w:tcW w:w="2000" w:type="dxa"/>
            <w:shd w:val="clear" w:color="auto" w:fill="FFFFFF"/>
          </w:tcPr>
          <w:p w14:paraId="4CE4A722" w14:textId="77777777" w:rsidR="004759A2" w:rsidRPr="00792323" w:rsidRDefault="004759A2">
            <w:pPr>
              <w:pStyle w:val="HL7TableBody"/>
            </w:pPr>
          </w:p>
        </w:tc>
      </w:tr>
      <w:tr w:rsidR="004759A2" w:rsidRPr="00792323" w14:paraId="296A2154" w14:textId="77777777" w:rsidTr="00320BEA">
        <w:trPr>
          <w:jc w:val="center"/>
        </w:trPr>
        <w:tc>
          <w:tcPr>
            <w:tcW w:w="1207" w:type="dxa"/>
            <w:shd w:val="clear" w:color="auto" w:fill="FFFFFF"/>
          </w:tcPr>
          <w:p w14:paraId="60436A65" w14:textId="77777777" w:rsidR="004759A2" w:rsidRPr="00792323" w:rsidRDefault="004759A2">
            <w:pPr>
              <w:pStyle w:val="HL7TableBody"/>
              <w:jc w:val="center"/>
            </w:pPr>
            <w:r w:rsidRPr="00792323">
              <w:t>DFT_P11</w:t>
            </w:r>
          </w:p>
        </w:tc>
        <w:tc>
          <w:tcPr>
            <w:tcW w:w="5565" w:type="dxa"/>
            <w:shd w:val="clear" w:color="auto" w:fill="FFFFFF"/>
          </w:tcPr>
          <w:p w14:paraId="15559FA7" w14:textId="77777777" w:rsidR="004759A2" w:rsidRPr="00792323" w:rsidRDefault="004759A2">
            <w:pPr>
              <w:pStyle w:val="HL7TableBody"/>
            </w:pPr>
            <w:r w:rsidRPr="00792323">
              <w:t>P11</w:t>
            </w:r>
          </w:p>
        </w:tc>
        <w:tc>
          <w:tcPr>
            <w:tcW w:w="2000" w:type="dxa"/>
            <w:shd w:val="clear" w:color="auto" w:fill="FFFFFF"/>
          </w:tcPr>
          <w:p w14:paraId="10DA7FEB" w14:textId="77777777" w:rsidR="004759A2" w:rsidRPr="00792323" w:rsidRDefault="004759A2">
            <w:pPr>
              <w:pStyle w:val="HL7TableBody"/>
            </w:pPr>
          </w:p>
        </w:tc>
      </w:tr>
      <w:tr w:rsidR="004759A2" w:rsidRPr="00BE472D" w14:paraId="5676A7CC" w14:textId="77777777" w:rsidTr="00320BEA">
        <w:trPr>
          <w:jc w:val="center"/>
        </w:trPr>
        <w:tc>
          <w:tcPr>
            <w:tcW w:w="1207" w:type="dxa"/>
            <w:shd w:val="clear" w:color="auto" w:fill="FFFFFF"/>
          </w:tcPr>
          <w:p w14:paraId="678D6DE1" w14:textId="77777777" w:rsidR="004759A2" w:rsidRPr="00792323" w:rsidRDefault="004759A2">
            <w:pPr>
              <w:pStyle w:val="HL7TableBody"/>
              <w:jc w:val="center"/>
              <w:rPr>
                <w:highlight w:val="yellow"/>
              </w:rPr>
            </w:pPr>
            <w:r w:rsidRPr="00792323">
              <w:lastRenderedPageBreak/>
              <w:t>DOC_T12</w:t>
            </w:r>
          </w:p>
        </w:tc>
        <w:tc>
          <w:tcPr>
            <w:tcW w:w="5565" w:type="dxa"/>
            <w:shd w:val="clear" w:color="auto" w:fill="FFFFFF"/>
          </w:tcPr>
          <w:p w14:paraId="37BD2CD3" w14:textId="77777777" w:rsidR="004759A2" w:rsidRPr="00792323" w:rsidRDefault="004759A2">
            <w:pPr>
              <w:pStyle w:val="HL7TableBody"/>
              <w:rPr>
                <w:highlight w:val="yellow"/>
              </w:rPr>
            </w:pPr>
          </w:p>
        </w:tc>
        <w:tc>
          <w:tcPr>
            <w:tcW w:w="2000" w:type="dxa"/>
            <w:shd w:val="clear" w:color="auto" w:fill="FFFFFF"/>
          </w:tcPr>
          <w:p w14:paraId="6F6D7D8E" w14:textId="77777777" w:rsidR="004759A2" w:rsidRPr="00792323" w:rsidRDefault="004759A2">
            <w:pPr>
              <w:pStyle w:val="HL7TableBody"/>
            </w:pPr>
            <w:r w:rsidRPr="00792323">
              <w:rPr>
                <w:snapToGrid w:val="0"/>
              </w:rPr>
              <w:t>Deprecated and removed as of V2.7</w:t>
            </w:r>
          </w:p>
        </w:tc>
      </w:tr>
      <w:tr w:rsidR="004759A2" w:rsidRPr="00792323" w14:paraId="4E834589" w14:textId="77777777" w:rsidTr="00320BEA">
        <w:trPr>
          <w:jc w:val="center"/>
        </w:trPr>
        <w:tc>
          <w:tcPr>
            <w:tcW w:w="1207" w:type="dxa"/>
            <w:shd w:val="clear" w:color="auto" w:fill="FFFFFF"/>
          </w:tcPr>
          <w:p w14:paraId="211016A7" w14:textId="77777777" w:rsidR="004759A2" w:rsidRPr="00792323" w:rsidRDefault="004759A2">
            <w:pPr>
              <w:pStyle w:val="HL7TableBody"/>
              <w:jc w:val="center"/>
            </w:pPr>
            <w:r>
              <w:t>DPR_O48</w:t>
            </w:r>
          </w:p>
        </w:tc>
        <w:tc>
          <w:tcPr>
            <w:tcW w:w="5565" w:type="dxa"/>
            <w:shd w:val="clear" w:color="auto" w:fill="FFFFFF"/>
          </w:tcPr>
          <w:p w14:paraId="0141BA78" w14:textId="77777777" w:rsidR="004759A2" w:rsidRPr="00792323" w:rsidRDefault="004759A2">
            <w:pPr>
              <w:pStyle w:val="HL7TableBody"/>
              <w:rPr>
                <w:highlight w:val="yellow"/>
              </w:rPr>
            </w:pPr>
            <w:r w:rsidRPr="005D7206">
              <w:t>O48</w:t>
            </w:r>
          </w:p>
        </w:tc>
        <w:tc>
          <w:tcPr>
            <w:tcW w:w="2000" w:type="dxa"/>
            <w:shd w:val="clear" w:color="auto" w:fill="FFFFFF"/>
          </w:tcPr>
          <w:p w14:paraId="519B511A" w14:textId="77777777" w:rsidR="004759A2" w:rsidRPr="00792323" w:rsidRDefault="004759A2">
            <w:pPr>
              <w:pStyle w:val="HL7TableBody"/>
              <w:rPr>
                <w:snapToGrid w:val="0"/>
              </w:rPr>
            </w:pPr>
          </w:p>
        </w:tc>
      </w:tr>
      <w:tr w:rsidR="004759A2" w:rsidRPr="00792323" w14:paraId="383447D2" w14:textId="77777777" w:rsidTr="00320BEA">
        <w:trPr>
          <w:jc w:val="center"/>
        </w:trPr>
        <w:tc>
          <w:tcPr>
            <w:tcW w:w="1207" w:type="dxa"/>
            <w:shd w:val="clear" w:color="auto" w:fill="FFFFFF"/>
          </w:tcPr>
          <w:p w14:paraId="1D0F7E13" w14:textId="77777777" w:rsidR="004759A2" w:rsidRDefault="004759A2">
            <w:pPr>
              <w:pStyle w:val="HL7TableBody"/>
              <w:jc w:val="center"/>
            </w:pPr>
            <w:r>
              <w:t>DRC_O47</w:t>
            </w:r>
          </w:p>
        </w:tc>
        <w:tc>
          <w:tcPr>
            <w:tcW w:w="5565" w:type="dxa"/>
            <w:shd w:val="clear" w:color="auto" w:fill="FFFFFF"/>
          </w:tcPr>
          <w:p w14:paraId="7664688E" w14:textId="77777777" w:rsidR="004759A2" w:rsidRPr="005D7206" w:rsidRDefault="004759A2">
            <w:pPr>
              <w:pStyle w:val="HL7TableBody"/>
            </w:pPr>
            <w:r>
              <w:t>O47</w:t>
            </w:r>
          </w:p>
        </w:tc>
        <w:tc>
          <w:tcPr>
            <w:tcW w:w="2000" w:type="dxa"/>
            <w:shd w:val="clear" w:color="auto" w:fill="FFFFFF"/>
          </w:tcPr>
          <w:p w14:paraId="050BFEA2" w14:textId="77777777" w:rsidR="004759A2" w:rsidRPr="00792323" w:rsidRDefault="004759A2">
            <w:pPr>
              <w:pStyle w:val="HL7TableBody"/>
              <w:rPr>
                <w:snapToGrid w:val="0"/>
              </w:rPr>
            </w:pPr>
          </w:p>
        </w:tc>
      </w:tr>
      <w:tr w:rsidR="004759A2" w:rsidRPr="00792323" w14:paraId="3432C02D" w14:textId="77777777" w:rsidTr="00320BEA">
        <w:trPr>
          <w:jc w:val="center"/>
        </w:trPr>
        <w:tc>
          <w:tcPr>
            <w:tcW w:w="1207" w:type="dxa"/>
            <w:shd w:val="clear" w:color="auto" w:fill="FFFFFF"/>
          </w:tcPr>
          <w:p w14:paraId="48B41B41" w14:textId="77777777" w:rsidR="004759A2" w:rsidRDefault="004759A2">
            <w:pPr>
              <w:pStyle w:val="HL7TableBody"/>
              <w:jc w:val="center"/>
            </w:pPr>
            <w:r>
              <w:t>DRG_O43</w:t>
            </w:r>
          </w:p>
        </w:tc>
        <w:tc>
          <w:tcPr>
            <w:tcW w:w="5565" w:type="dxa"/>
            <w:shd w:val="clear" w:color="auto" w:fill="FFFFFF"/>
          </w:tcPr>
          <w:p w14:paraId="40866FE5" w14:textId="77777777" w:rsidR="004759A2" w:rsidRDefault="004759A2">
            <w:pPr>
              <w:pStyle w:val="HL7TableBody"/>
            </w:pPr>
            <w:r>
              <w:t>O43</w:t>
            </w:r>
          </w:p>
        </w:tc>
        <w:tc>
          <w:tcPr>
            <w:tcW w:w="2000" w:type="dxa"/>
            <w:shd w:val="clear" w:color="auto" w:fill="FFFFFF"/>
          </w:tcPr>
          <w:p w14:paraId="007F7186" w14:textId="77777777" w:rsidR="004759A2" w:rsidRPr="00792323" w:rsidRDefault="004759A2">
            <w:pPr>
              <w:pStyle w:val="HL7TableBody"/>
              <w:rPr>
                <w:snapToGrid w:val="0"/>
              </w:rPr>
            </w:pPr>
          </w:p>
        </w:tc>
      </w:tr>
      <w:tr w:rsidR="004759A2" w:rsidRPr="00792323" w14:paraId="09E45B41" w14:textId="77777777" w:rsidTr="00320BEA">
        <w:trPr>
          <w:jc w:val="center"/>
        </w:trPr>
        <w:tc>
          <w:tcPr>
            <w:tcW w:w="1207" w:type="dxa"/>
            <w:shd w:val="clear" w:color="auto" w:fill="FFFFFF"/>
          </w:tcPr>
          <w:p w14:paraId="1A03556B" w14:textId="77777777" w:rsidR="004759A2" w:rsidRPr="00792323" w:rsidRDefault="004759A2">
            <w:pPr>
              <w:pStyle w:val="HL7TableBody"/>
              <w:jc w:val="center"/>
            </w:pPr>
            <w:r w:rsidRPr="00792323">
              <w:t>EAC_U07</w:t>
            </w:r>
          </w:p>
        </w:tc>
        <w:tc>
          <w:tcPr>
            <w:tcW w:w="5565" w:type="dxa"/>
            <w:shd w:val="clear" w:color="auto" w:fill="FFFFFF"/>
          </w:tcPr>
          <w:p w14:paraId="0CF0AB66" w14:textId="77777777" w:rsidR="004759A2" w:rsidRPr="00792323" w:rsidRDefault="004759A2">
            <w:pPr>
              <w:pStyle w:val="HL7TableBody"/>
            </w:pPr>
            <w:r w:rsidRPr="00792323">
              <w:t>U07</w:t>
            </w:r>
          </w:p>
        </w:tc>
        <w:tc>
          <w:tcPr>
            <w:tcW w:w="2000" w:type="dxa"/>
            <w:shd w:val="clear" w:color="auto" w:fill="FFFFFF"/>
          </w:tcPr>
          <w:p w14:paraId="07EC28C2" w14:textId="77777777" w:rsidR="004759A2" w:rsidRPr="00792323" w:rsidRDefault="004759A2">
            <w:pPr>
              <w:pStyle w:val="HL7TableBody"/>
            </w:pPr>
          </w:p>
        </w:tc>
      </w:tr>
      <w:tr w:rsidR="004759A2" w:rsidRPr="00792323" w14:paraId="401A72E6" w14:textId="77777777" w:rsidTr="00320BEA">
        <w:trPr>
          <w:jc w:val="center"/>
        </w:trPr>
        <w:tc>
          <w:tcPr>
            <w:tcW w:w="1207" w:type="dxa"/>
            <w:shd w:val="clear" w:color="auto" w:fill="FFFFFF"/>
          </w:tcPr>
          <w:p w14:paraId="188D945C" w14:textId="77777777" w:rsidR="004759A2" w:rsidRPr="00792323" w:rsidRDefault="004759A2">
            <w:pPr>
              <w:pStyle w:val="HL7TableBody"/>
              <w:jc w:val="center"/>
            </w:pPr>
            <w:r w:rsidRPr="00792323">
              <w:t>EAN_U09</w:t>
            </w:r>
          </w:p>
        </w:tc>
        <w:tc>
          <w:tcPr>
            <w:tcW w:w="5565" w:type="dxa"/>
            <w:shd w:val="clear" w:color="auto" w:fill="FFFFFF"/>
          </w:tcPr>
          <w:p w14:paraId="0A81510C" w14:textId="77777777" w:rsidR="004759A2" w:rsidRPr="00792323" w:rsidRDefault="004759A2">
            <w:pPr>
              <w:pStyle w:val="HL7TableBody"/>
            </w:pPr>
            <w:r w:rsidRPr="00792323">
              <w:t>U09</w:t>
            </w:r>
          </w:p>
        </w:tc>
        <w:tc>
          <w:tcPr>
            <w:tcW w:w="2000" w:type="dxa"/>
            <w:shd w:val="clear" w:color="auto" w:fill="FFFFFF"/>
          </w:tcPr>
          <w:p w14:paraId="1E0EFD5C" w14:textId="77777777" w:rsidR="004759A2" w:rsidRPr="00792323" w:rsidRDefault="004759A2">
            <w:pPr>
              <w:pStyle w:val="HL7TableBody"/>
            </w:pPr>
          </w:p>
        </w:tc>
      </w:tr>
      <w:tr w:rsidR="004759A2" w:rsidRPr="00792323" w14:paraId="1B7FCB0D" w14:textId="77777777" w:rsidTr="00320BEA">
        <w:trPr>
          <w:jc w:val="center"/>
        </w:trPr>
        <w:tc>
          <w:tcPr>
            <w:tcW w:w="1207" w:type="dxa"/>
            <w:shd w:val="clear" w:color="auto" w:fill="FFFFFF"/>
          </w:tcPr>
          <w:p w14:paraId="51B6B3CA" w14:textId="77777777" w:rsidR="004759A2" w:rsidRPr="00792323" w:rsidRDefault="004759A2">
            <w:pPr>
              <w:pStyle w:val="HL7TableBody"/>
              <w:jc w:val="center"/>
            </w:pPr>
            <w:r w:rsidRPr="00792323">
              <w:t>EAR_U08</w:t>
            </w:r>
          </w:p>
        </w:tc>
        <w:tc>
          <w:tcPr>
            <w:tcW w:w="5565" w:type="dxa"/>
            <w:shd w:val="clear" w:color="auto" w:fill="FFFFFF"/>
          </w:tcPr>
          <w:p w14:paraId="691C2073" w14:textId="77777777" w:rsidR="004759A2" w:rsidRPr="00792323" w:rsidRDefault="004759A2">
            <w:pPr>
              <w:pStyle w:val="HL7TableBody"/>
            </w:pPr>
            <w:r w:rsidRPr="00792323">
              <w:t>U08</w:t>
            </w:r>
          </w:p>
        </w:tc>
        <w:tc>
          <w:tcPr>
            <w:tcW w:w="2000" w:type="dxa"/>
            <w:shd w:val="clear" w:color="auto" w:fill="FFFFFF"/>
          </w:tcPr>
          <w:p w14:paraId="7715D455" w14:textId="77777777" w:rsidR="004759A2" w:rsidRPr="00792323" w:rsidRDefault="004759A2">
            <w:pPr>
              <w:pStyle w:val="HL7TableBody"/>
            </w:pPr>
          </w:p>
        </w:tc>
      </w:tr>
      <w:tr w:rsidR="004759A2" w:rsidRPr="00792323" w14:paraId="110047EC" w14:textId="77777777" w:rsidTr="00320BEA">
        <w:trPr>
          <w:jc w:val="center"/>
        </w:trPr>
        <w:tc>
          <w:tcPr>
            <w:tcW w:w="1207" w:type="dxa"/>
            <w:shd w:val="clear" w:color="auto" w:fill="FFFFFF"/>
          </w:tcPr>
          <w:p w14:paraId="109D631B" w14:textId="77777777" w:rsidR="004759A2" w:rsidRPr="00792323" w:rsidRDefault="004759A2">
            <w:pPr>
              <w:pStyle w:val="HL7TableBody"/>
              <w:jc w:val="center"/>
            </w:pPr>
            <w:r w:rsidRPr="00792323">
              <w:t>EHC_E01</w:t>
            </w:r>
          </w:p>
        </w:tc>
        <w:tc>
          <w:tcPr>
            <w:tcW w:w="5565" w:type="dxa"/>
            <w:shd w:val="clear" w:color="auto" w:fill="FFFFFF"/>
          </w:tcPr>
          <w:p w14:paraId="00EFAAD3" w14:textId="77777777" w:rsidR="004759A2" w:rsidRPr="00792323" w:rsidRDefault="004759A2">
            <w:pPr>
              <w:pStyle w:val="HL7TableBody"/>
            </w:pPr>
            <w:r w:rsidRPr="00792323">
              <w:t>E01</w:t>
            </w:r>
          </w:p>
        </w:tc>
        <w:tc>
          <w:tcPr>
            <w:tcW w:w="2000" w:type="dxa"/>
            <w:shd w:val="clear" w:color="auto" w:fill="FFFFFF"/>
          </w:tcPr>
          <w:p w14:paraId="057913FB" w14:textId="77777777" w:rsidR="004759A2" w:rsidRPr="00792323" w:rsidRDefault="004759A2">
            <w:pPr>
              <w:pStyle w:val="HL7TableBody"/>
            </w:pPr>
          </w:p>
        </w:tc>
      </w:tr>
      <w:tr w:rsidR="004759A2" w:rsidRPr="00792323" w14:paraId="30CFBE71" w14:textId="77777777" w:rsidTr="00320BEA">
        <w:trPr>
          <w:jc w:val="center"/>
        </w:trPr>
        <w:tc>
          <w:tcPr>
            <w:tcW w:w="1207" w:type="dxa"/>
            <w:shd w:val="clear" w:color="auto" w:fill="FFFFFF"/>
          </w:tcPr>
          <w:p w14:paraId="52D3EF80" w14:textId="77777777" w:rsidR="004759A2" w:rsidRPr="00792323" w:rsidRDefault="004759A2">
            <w:pPr>
              <w:pStyle w:val="HL7TableBody"/>
              <w:jc w:val="center"/>
            </w:pPr>
            <w:r w:rsidRPr="00792323">
              <w:t>EHC_E02</w:t>
            </w:r>
          </w:p>
        </w:tc>
        <w:tc>
          <w:tcPr>
            <w:tcW w:w="5565" w:type="dxa"/>
            <w:shd w:val="clear" w:color="auto" w:fill="FFFFFF"/>
          </w:tcPr>
          <w:p w14:paraId="2797D601" w14:textId="77777777" w:rsidR="004759A2" w:rsidRPr="00792323" w:rsidRDefault="004759A2">
            <w:pPr>
              <w:pStyle w:val="HL7TableBody"/>
            </w:pPr>
            <w:r w:rsidRPr="00792323">
              <w:t>E02</w:t>
            </w:r>
          </w:p>
        </w:tc>
        <w:tc>
          <w:tcPr>
            <w:tcW w:w="2000" w:type="dxa"/>
            <w:shd w:val="clear" w:color="auto" w:fill="FFFFFF"/>
          </w:tcPr>
          <w:p w14:paraId="06F99B84" w14:textId="77777777" w:rsidR="004759A2" w:rsidRPr="00792323" w:rsidRDefault="004759A2">
            <w:pPr>
              <w:pStyle w:val="HL7TableBody"/>
            </w:pPr>
          </w:p>
        </w:tc>
      </w:tr>
      <w:tr w:rsidR="004759A2" w:rsidRPr="00792323" w14:paraId="44A43977" w14:textId="77777777" w:rsidTr="00320BEA">
        <w:trPr>
          <w:jc w:val="center"/>
        </w:trPr>
        <w:tc>
          <w:tcPr>
            <w:tcW w:w="1207" w:type="dxa"/>
            <w:shd w:val="clear" w:color="auto" w:fill="FFFFFF"/>
          </w:tcPr>
          <w:p w14:paraId="2CC9C454" w14:textId="77777777" w:rsidR="004759A2" w:rsidRPr="00792323" w:rsidRDefault="004759A2">
            <w:pPr>
              <w:pStyle w:val="HL7TableBody"/>
              <w:jc w:val="center"/>
            </w:pPr>
            <w:r w:rsidRPr="00792323">
              <w:t>EHC_E04</w:t>
            </w:r>
          </w:p>
        </w:tc>
        <w:tc>
          <w:tcPr>
            <w:tcW w:w="5565" w:type="dxa"/>
            <w:shd w:val="clear" w:color="auto" w:fill="FFFFFF"/>
          </w:tcPr>
          <w:p w14:paraId="537D84BC" w14:textId="77777777" w:rsidR="004759A2" w:rsidRPr="00792323" w:rsidRDefault="004759A2">
            <w:pPr>
              <w:pStyle w:val="HL7TableBody"/>
            </w:pPr>
            <w:r w:rsidRPr="00792323">
              <w:t>E04</w:t>
            </w:r>
          </w:p>
        </w:tc>
        <w:tc>
          <w:tcPr>
            <w:tcW w:w="2000" w:type="dxa"/>
            <w:shd w:val="clear" w:color="auto" w:fill="FFFFFF"/>
          </w:tcPr>
          <w:p w14:paraId="1159FF4F" w14:textId="77777777" w:rsidR="004759A2" w:rsidRPr="00792323" w:rsidRDefault="004759A2">
            <w:pPr>
              <w:pStyle w:val="HL7TableBody"/>
            </w:pPr>
          </w:p>
        </w:tc>
      </w:tr>
      <w:tr w:rsidR="004759A2" w:rsidRPr="00792323" w14:paraId="6BB723D2" w14:textId="77777777" w:rsidTr="00320BEA">
        <w:trPr>
          <w:jc w:val="center"/>
        </w:trPr>
        <w:tc>
          <w:tcPr>
            <w:tcW w:w="1207" w:type="dxa"/>
            <w:shd w:val="clear" w:color="auto" w:fill="FFFFFF"/>
          </w:tcPr>
          <w:p w14:paraId="6B3D53CF" w14:textId="77777777" w:rsidR="004759A2" w:rsidRPr="00792323" w:rsidRDefault="004759A2">
            <w:pPr>
              <w:pStyle w:val="HL7TableBody"/>
              <w:jc w:val="center"/>
            </w:pPr>
            <w:r w:rsidRPr="00792323">
              <w:t>EHC_E10</w:t>
            </w:r>
          </w:p>
        </w:tc>
        <w:tc>
          <w:tcPr>
            <w:tcW w:w="5565" w:type="dxa"/>
            <w:shd w:val="clear" w:color="auto" w:fill="FFFFFF"/>
          </w:tcPr>
          <w:p w14:paraId="2AC51447" w14:textId="77777777" w:rsidR="004759A2" w:rsidRPr="00792323" w:rsidRDefault="004759A2">
            <w:pPr>
              <w:pStyle w:val="HL7TableBody"/>
            </w:pPr>
            <w:r w:rsidRPr="00792323">
              <w:t>E10</w:t>
            </w:r>
          </w:p>
        </w:tc>
        <w:tc>
          <w:tcPr>
            <w:tcW w:w="2000" w:type="dxa"/>
            <w:shd w:val="clear" w:color="auto" w:fill="FFFFFF"/>
          </w:tcPr>
          <w:p w14:paraId="65A7A6CE" w14:textId="77777777" w:rsidR="004759A2" w:rsidRPr="00792323" w:rsidRDefault="004759A2">
            <w:pPr>
              <w:pStyle w:val="HL7TableBody"/>
            </w:pPr>
          </w:p>
        </w:tc>
      </w:tr>
      <w:tr w:rsidR="004759A2" w:rsidRPr="00792323" w14:paraId="1940E950" w14:textId="77777777" w:rsidTr="00320BEA">
        <w:trPr>
          <w:jc w:val="center"/>
        </w:trPr>
        <w:tc>
          <w:tcPr>
            <w:tcW w:w="1207" w:type="dxa"/>
            <w:shd w:val="clear" w:color="auto" w:fill="FFFFFF"/>
          </w:tcPr>
          <w:p w14:paraId="6BE61A36" w14:textId="77777777" w:rsidR="004759A2" w:rsidRPr="00792323" w:rsidRDefault="004759A2">
            <w:pPr>
              <w:pStyle w:val="HL7TableBody"/>
              <w:jc w:val="center"/>
            </w:pPr>
            <w:r w:rsidRPr="00792323">
              <w:t>EHC_E12</w:t>
            </w:r>
          </w:p>
        </w:tc>
        <w:tc>
          <w:tcPr>
            <w:tcW w:w="5565" w:type="dxa"/>
            <w:shd w:val="clear" w:color="auto" w:fill="FFFFFF"/>
          </w:tcPr>
          <w:p w14:paraId="75886B3F" w14:textId="77777777" w:rsidR="004759A2" w:rsidRPr="00792323" w:rsidRDefault="004759A2">
            <w:pPr>
              <w:pStyle w:val="HL7TableBody"/>
            </w:pPr>
            <w:r w:rsidRPr="00792323">
              <w:t>E12</w:t>
            </w:r>
          </w:p>
        </w:tc>
        <w:tc>
          <w:tcPr>
            <w:tcW w:w="2000" w:type="dxa"/>
            <w:shd w:val="clear" w:color="auto" w:fill="FFFFFF"/>
          </w:tcPr>
          <w:p w14:paraId="0D8743CE" w14:textId="77777777" w:rsidR="004759A2" w:rsidRPr="00792323" w:rsidRDefault="004759A2">
            <w:pPr>
              <w:pStyle w:val="HL7TableBody"/>
            </w:pPr>
          </w:p>
        </w:tc>
      </w:tr>
      <w:tr w:rsidR="004759A2" w:rsidRPr="00792323" w14:paraId="2E31F903" w14:textId="77777777" w:rsidTr="00320BEA">
        <w:trPr>
          <w:jc w:val="center"/>
        </w:trPr>
        <w:tc>
          <w:tcPr>
            <w:tcW w:w="1207" w:type="dxa"/>
            <w:shd w:val="clear" w:color="auto" w:fill="FFFFFF"/>
          </w:tcPr>
          <w:p w14:paraId="6A4373BB" w14:textId="77777777" w:rsidR="004759A2" w:rsidRPr="00792323" w:rsidRDefault="004759A2">
            <w:pPr>
              <w:pStyle w:val="HL7TableBody"/>
              <w:jc w:val="center"/>
            </w:pPr>
            <w:r w:rsidRPr="00792323">
              <w:t>EHC_E13</w:t>
            </w:r>
          </w:p>
        </w:tc>
        <w:tc>
          <w:tcPr>
            <w:tcW w:w="5565" w:type="dxa"/>
            <w:shd w:val="clear" w:color="auto" w:fill="FFFFFF"/>
          </w:tcPr>
          <w:p w14:paraId="38BBCCB0" w14:textId="77777777" w:rsidR="004759A2" w:rsidRPr="00792323" w:rsidRDefault="004759A2">
            <w:pPr>
              <w:pStyle w:val="HL7TableBody"/>
            </w:pPr>
            <w:r w:rsidRPr="00792323">
              <w:t>E13</w:t>
            </w:r>
          </w:p>
        </w:tc>
        <w:tc>
          <w:tcPr>
            <w:tcW w:w="2000" w:type="dxa"/>
            <w:shd w:val="clear" w:color="auto" w:fill="FFFFFF"/>
          </w:tcPr>
          <w:p w14:paraId="17A84A2A" w14:textId="77777777" w:rsidR="004759A2" w:rsidRPr="00792323" w:rsidRDefault="004759A2">
            <w:pPr>
              <w:pStyle w:val="HL7TableBody"/>
            </w:pPr>
          </w:p>
        </w:tc>
      </w:tr>
      <w:tr w:rsidR="004759A2" w:rsidRPr="00792323" w14:paraId="6188FFBC" w14:textId="77777777" w:rsidTr="00320BEA">
        <w:trPr>
          <w:jc w:val="center"/>
        </w:trPr>
        <w:tc>
          <w:tcPr>
            <w:tcW w:w="1207" w:type="dxa"/>
            <w:shd w:val="clear" w:color="auto" w:fill="FFFFFF"/>
          </w:tcPr>
          <w:p w14:paraId="4E2AB411" w14:textId="77777777" w:rsidR="004759A2" w:rsidRPr="00792323" w:rsidRDefault="004759A2">
            <w:pPr>
              <w:pStyle w:val="HL7TableBody"/>
              <w:jc w:val="center"/>
            </w:pPr>
            <w:r w:rsidRPr="00792323">
              <w:t>EHC_E15</w:t>
            </w:r>
          </w:p>
        </w:tc>
        <w:tc>
          <w:tcPr>
            <w:tcW w:w="5565" w:type="dxa"/>
            <w:shd w:val="clear" w:color="auto" w:fill="FFFFFF"/>
          </w:tcPr>
          <w:p w14:paraId="574AD10F" w14:textId="77777777" w:rsidR="004759A2" w:rsidRPr="00792323" w:rsidRDefault="004759A2">
            <w:pPr>
              <w:pStyle w:val="HL7TableBody"/>
            </w:pPr>
            <w:r w:rsidRPr="00792323">
              <w:t>E15</w:t>
            </w:r>
          </w:p>
        </w:tc>
        <w:tc>
          <w:tcPr>
            <w:tcW w:w="2000" w:type="dxa"/>
            <w:shd w:val="clear" w:color="auto" w:fill="FFFFFF"/>
          </w:tcPr>
          <w:p w14:paraId="6C4300F7" w14:textId="77777777" w:rsidR="004759A2" w:rsidRPr="00792323" w:rsidRDefault="004759A2">
            <w:pPr>
              <w:pStyle w:val="HL7TableBody"/>
            </w:pPr>
          </w:p>
        </w:tc>
      </w:tr>
      <w:tr w:rsidR="004759A2" w:rsidRPr="00792323" w14:paraId="4F42E15B" w14:textId="77777777" w:rsidTr="00320BEA">
        <w:trPr>
          <w:jc w:val="center"/>
        </w:trPr>
        <w:tc>
          <w:tcPr>
            <w:tcW w:w="1207" w:type="dxa"/>
            <w:shd w:val="clear" w:color="auto" w:fill="FFFFFF"/>
          </w:tcPr>
          <w:p w14:paraId="5FC7C0D0" w14:textId="77777777" w:rsidR="004759A2" w:rsidRPr="00792323" w:rsidRDefault="004759A2">
            <w:pPr>
              <w:pStyle w:val="HL7TableBody"/>
              <w:jc w:val="center"/>
            </w:pPr>
            <w:r w:rsidRPr="00792323">
              <w:t>EHC_E20</w:t>
            </w:r>
          </w:p>
        </w:tc>
        <w:tc>
          <w:tcPr>
            <w:tcW w:w="5565" w:type="dxa"/>
            <w:shd w:val="clear" w:color="auto" w:fill="FFFFFF"/>
          </w:tcPr>
          <w:p w14:paraId="0D3CCC86" w14:textId="77777777" w:rsidR="004759A2" w:rsidRPr="00792323" w:rsidRDefault="004759A2">
            <w:pPr>
              <w:pStyle w:val="HL7TableBody"/>
            </w:pPr>
            <w:r w:rsidRPr="00792323">
              <w:t>E20</w:t>
            </w:r>
          </w:p>
        </w:tc>
        <w:tc>
          <w:tcPr>
            <w:tcW w:w="2000" w:type="dxa"/>
            <w:shd w:val="clear" w:color="auto" w:fill="FFFFFF"/>
          </w:tcPr>
          <w:p w14:paraId="707EE5CD" w14:textId="77777777" w:rsidR="004759A2" w:rsidRPr="00792323" w:rsidRDefault="004759A2">
            <w:pPr>
              <w:pStyle w:val="HL7TableBody"/>
            </w:pPr>
          </w:p>
        </w:tc>
      </w:tr>
      <w:tr w:rsidR="004759A2" w:rsidRPr="00792323" w14:paraId="265C4DFB" w14:textId="77777777" w:rsidTr="00320BEA">
        <w:trPr>
          <w:jc w:val="center"/>
        </w:trPr>
        <w:tc>
          <w:tcPr>
            <w:tcW w:w="1207" w:type="dxa"/>
            <w:shd w:val="clear" w:color="auto" w:fill="FFFFFF"/>
          </w:tcPr>
          <w:p w14:paraId="53CC51E0" w14:textId="77777777" w:rsidR="004759A2" w:rsidRPr="00792323" w:rsidRDefault="004759A2">
            <w:pPr>
              <w:pStyle w:val="HL7TableBody"/>
              <w:jc w:val="center"/>
            </w:pPr>
            <w:r w:rsidRPr="00792323">
              <w:t>EHC_E21</w:t>
            </w:r>
          </w:p>
        </w:tc>
        <w:tc>
          <w:tcPr>
            <w:tcW w:w="5565" w:type="dxa"/>
            <w:shd w:val="clear" w:color="auto" w:fill="FFFFFF"/>
          </w:tcPr>
          <w:p w14:paraId="606DD4D7" w14:textId="77777777" w:rsidR="004759A2" w:rsidRPr="00792323" w:rsidRDefault="004759A2">
            <w:pPr>
              <w:pStyle w:val="HL7TableBody"/>
            </w:pPr>
            <w:r w:rsidRPr="00792323">
              <w:t>E21</w:t>
            </w:r>
          </w:p>
        </w:tc>
        <w:tc>
          <w:tcPr>
            <w:tcW w:w="2000" w:type="dxa"/>
            <w:shd w:val="clear" w:color="auto" w:fill="FFFFFF"/>
          </w:tcPr>
          <w:p w14:paraId="708B2D78" w14:textId="77777777" w:rsidR="004759A2" w:rsidRPr="00792323" w:rsidRDefault="004759A2">
            <w:pPr>
              <w:pStyle w:val="HL7TableBody"/>
            </w:pPr>
          </w:p>
        </w:tc>
      </w:tr>
      <w:tr w:rsidR="004759A2" w:rsidRPr="00792323" w14:paraId="5C270EAA" w14:textId="77777777" w:rsidTr="00320BEA">
        <w:trPr>
          <w:jc w:val="center"/>
        </w:trPr>
        <w:tc>
          <w:tcPr>
            <w:tcW w:w="1207" w:type="dxa"/>
            <w:shd w:val="clear" w:color="auto" w:fill="FFFFFF"/>
          </w:tcPr>
          <w:p w14:paraId="3E28538D" w14:textId="77777777" w:rsidR="004759A2" w:rsidRPr="00792323" w:rsidRDefault="004759A2">
            <w:pPr>
              <w:pStyle w:val="HL7TableBody"/>
              <w:jc w:val="center"/>
            </w:pPr>
            <w:r w:rsidRPr="00792323">
              <w:t>EHC_E24</w:t>
            </w:r>
          </w:p>
        </w:tc>
        <w:tc>
          <w:tcPr>
            <w:tcW w:w="5565" w:type="dxa"/>
            <w:shd w:val="clear" w:color="auto" w:fill="FFFFFF"/>
          </w:tcPr>
          <w:p w14:paraId="2C1A18FF" w14:textId="77777777" w:rsidR="004759A2" w:rsidRPr="00792323" w:rsidRDefault="004759A2">
            <w:pPr>
              <w:pStyle w:val="HL7TableBody"/>
            </w:pPr>
            <w:r w:rsidRPr="00792323">
              <w:t>E24</w:t>
            </w:r>
          </w:p>
        </w:tc>
        <w:tc>
          <w:tcPr>
            <w:tcW w:w="2000" w:type="dxa"/>
            <w:shd w:val="clear" w:color="auto" w:fill="FFFFFF"/>
          </w:tcPr>
          <w:p w14:paraId="003DC123" w14:textId="77777777" w:rsidR="004759A2" w:rsidRPr="00792323" w:rsidRDefault="004759A2">
            <w:pPr>
              <w:pStyle w:val="HL7TableBody"/>
            </w:pPr>
          </w:p>
        </w:tc>
      </w:tr>
      <w:tr w:rsidR="004759A2" w:rsidRPr="00792323" w14:paraId="305DF421" w14:textId="77777777" w:rsidTr="00320BEA">
        <w:trPr>
          <w:jc w:val="center"/>
        </w:trPr>
        <w:tc>
          <w:tcPr>
            <w:tcW w:w="1207" w:type="dxa"/>
            <w:shd w:val="clear" w:color="auto" w:fill="FFFFFF"/>
          </w:tcPr>
          <w:p w14:paraId="616A7D61" w14:textId="77777777" w:rsidR="004759A2" w:rsidRPr="00792323" w:rsidRDefault="004759A2">
            <w:pPr>
              <w:pStyle w:val="HL7TableBody"/>
              <w:jc w:val="center"/>
            </w:pPr>
            <w:r w:rsidRPr="00792323">
              <w:t>ESR_U02</w:t>
            </w:r>
          </w:p>
        </w:tc>
        <w:tc>
          <w:tcPr>
            <w:tcW w:w="5565" w:type="dxa"/>
            <w:shd w:val="clear" w:color="auto" w:fill="FFFFFF"/>
          </w:tcPr>
          <w:p w14:paraId="4D58D07F" w14:textId="77777777" w:rsidR="004759A2" w:rsidRPr="00792323" w:rsidRDefault="004759A2">
            <w:pPr>
              <w:pStyle w:val="HL7TableBody"/>
            </w:pPr>
            <w:r w:rsidRPr="00792323">
              <w:t>U02</w:t>
            </w:r>
          </w:p>
        </w:tc>
        <w:tc>
          <w:tcPr>
            <w:tcW w:w="2000" w:type="dxa"/>
            <w:shd w:val="clear" w:color="auto" w:fill="FFFFFF"/>
          </w:tcPr>
          <w:p w14:paraId="6343854E" w14:textId="77777777" w:rsidR="004759A2" w:rsidRPr="00792323" w:rsidRDefault="004759A2">
            <w:pPr>
              <w:pStyle w:val="HL7TableBody"/>
            </w:pPr>
          </w:p>
        </w:tc>
      </w:tr>
      <w:tr w:rsidR="004759A2" w:rsidRPr="00792323" w14:paraId="337B7F63" w14:textId="77777777" w:rsidTr="00320BEA">
        <w:trPr>
          <w:jc w:val="center"/>
        </w:trPr>
        <w:tc>
          <w:tcPr>
            <w:tcW w:w="1207" w:type="dxa"/>
            <w:shd w:val="clear" w:color="auto" w:fill="FFFFFF"/>
          </w:tcPr>
          <w:p w14:paraId="1F6B53F5" w14:textId="77777777" w:rsidR="004759A2" w:rsidRPr="00792323" w:rsidRDefault="004759A2">
            <w:pPr>
              <w:pStyle w:val="HL7TableBody"/>
              <w:jc w:val="center"/>
            </w:pPr>
            <w:r w:rsidRPr="00792323">
              <w:t>ESU_U01</w:t>
            </w:r>
          </w:p>
        </w:tc>
        <w:tc>
          <w:tcPr>
            <w:tcW w:w="5565" w:type="dxa"/>
            <w:shd w:val="clear" w:color="auto" w:fill="FFFFFF"/>
          </w:tcPr>
          <w:p w14:paraId="738099CB" w14:textId="77777777" w:rsidR="004759A2" w:rsidRPr="00792323" w:rsidRDefault="004759A2">
            <w:pPr>
              <w:pStyle w:val="HL7TableBody"/>
            </w:pPr>
            <w:r w:rsidRPr="00792323">
              <w:t>U01</w:t>
            </w:r>
          </w:p>
        </w:tc>
        <w:tc>
          <w:tcPr>
            <w:tcW w:w="2000" w:type="dxa"/>
            <w:shd w:val="clear" w:color="auto" w:fill="FFFFFF"/>
          </w:tcPr>
          <w:p w14:paraId="2798FF01" w14:textId="77777777" w:rsidR="004759A2" w:rsidRPr="00792323" w:rsidRDefault="004759A2">
            <w:pPr>
              <w:pStyle w:val="HL7TableBody"/>
            </w:pPr>
          </w:p>
        </w:tc>
      </w:tr>
      <w:tr w:rsidR="004759A2" w:rsidRPr="00792323" w14:paraId="671C55C5" w14:textId="77777777" w:rsidTr="00320BEA">
        <w:trPr>
          <w:jc w:val="center"/>
        </w:trPr>
        <w:tc>
          <w:tcPr>
            <w:tcW w:w="1207" w:type="dxa"/>
            <w:shd w:val="clear" w:color="auto" w:fill="FFFFFF"/>
          </w:tcPr>
          <w:p w14:paraId="23D2D162" w14:textId="77777777" w:rsidR="004759A2" w:rsidRPr="00792323" w:rsidRDefault="004759A2">
            <w:pPr>
              <w:pStyle w:val="HL7TableBody"/>
              <w:jc w:val="center"/>
            </w:pPr>
            <w:r w:rsidRPr="00792323">
              <w:t>INR_U06</w:t>
            </w:r>
          </w:p>
        </w:tc>
        <w:tc>
          <w:tcPr>
            <w:tcW w:w="5565" w:type="dxa"/>
            <w:shd w:val="clear" w:color="auto" w:fill="FFFFFF"/>
          </w:tcPr>
          <w:p w14:paraId="69B75CF6" w14:textId="77777777" w:rsidR="004759A2" w:rsidRPr="00792323" w:rsidRDefault="004759A2">
            <w:pPr>
              <w:pStyle w:val="HL7TableBody"/>
            </w:pPr>
            <w:r w:rsidRPr="00792323">
              <w:t>U06</w:t>
            </w:r>
          </w:p>
        </w:tc>
        <w:tc>
          <w:tcPr>
            <w:tcW w:w="2000" w:type="dxa"/>
            <w:shd w:val="clear" w:color="auto" w:fill="FFFFFF"/>
          </w:tcPr>
          <w:p w14:paraId="3A764AB2" w14:textId="77777777" w:rsidR="004759A2" w:rsidRPr="00792323" w:rsidRDefault="004759A2">
            <w:pPr>
              <w:pStyle w:val="HL7TableBody"/>
            </w:pPr>
          </w:p>
        </w:tc>
      </w:tr>
      <w:tr w:rsidR="004759A2" w:rsidRPr="00792323" w14:paraId="2C1F34C4" w14:textId="77777777" w:rsidTr="00320BEA">
        <w:trPr>
          <w:jc w:val="center"/>
        </w:trPr>
        <w:tc>
          <w:tcPr>
            <w:tcW w:w="1207" w:type="dxa"/>
            <w:shd w:val="clear" w:color="auto" w:fill="FFFFFF"/>
          </w:tcPr>
          <w:p w14:paraId="45134EDE" w14:textId="77777777" w:rsidR="004759A2" w:rsidRPr="00792323" w:rsidRDefault="004759A2">
            <w:pPr>
              <w:pStyle w:val="HL7TableBody"/>
              <w:jc w:val="center"/>
            </w:pPr>
            <w:r w:rsidRPr="00792323">
              <w:t>INU_U05</w:t>
            </w:r>
          </w:p>
        </w:tc>
        <w:tc>
          <w:tcPr>
            <w:tcW w:w="5565" w:type="dxa"/>
            <w:shd w:val="clear" w:color="auto" w:fill="FFFFFF"/>
          </w:tcPr>
          <w:p w14:paraId="10C56E7F" w14:textId="77777777" w:rsidR="004759A2" w:rsidRPr="00792323" w:rsidRDefault="004759A2">
            <w:pPr>
              <w:pStyle w:val="HL7TableBody"/>
            </w:pPr>
            <w:r w:rsidRPr="00792323">
              <w:t>U05</w:t>
            </w:r>
          </w:p>
        </w:tc>
        <w:tc>
          <w:tcPr>
            <w:tcW w:w="2000" w:type="dxa"/>
            <w:shd w:val="clear" w:color="auto" w:fill="FFFFFF"/>
          </w:tcPr>
          <w:p w14:paraId="012CBB6F" w14:textId="77777777" w:rsidR="004759A2" w:rsidRPr="00792323" w:rsidRDefault="004759A2">
            <w:pPr>
              <w:pStyle w:val="HL7TableBody"/>
            </w:pPr>
          </w:p>
        </w:tc>
      </w:tr>
      <w:tr w:rsidR="004759A2" w:rsidRPr="00792323" w14:paraId="076FDA40" w14:textId="77777777" w:rsidTr="00320BEA">
        <w:trPr>
          <w:jc w:val="center"/>
        </w:trPr>
        <w:tc>
          <w:tcPr>
            <w:tcW w:w="1207" w:type="dxa"/>
            <w:shd w:val="clear" w:color="auto" w:fill="FFFFFF"/>
          </w:tcPr>
          <w:p w14:paraId="443819D2" w14:textId="77777777" w:rsidR="004759A2" w:rsidRPr="00792323" w:rsidRDefault="004759A2">
            <w:pPr>
              <w:pStyle w:val="HL7TableBody"/>
              <w:jc w:val="center"/>
            </w:pPr>
            <w:r w:rsidRPr="00792323">
              <w:t>LSU_U12</w:t>
            </w:r>
          </w:p>
        </w:tc>
        <w:tc>
          <w:tcPr>
            <w:tcW w:w="5565" w:type="dxa"/>
            <w:shd w:val="clear" w:color="auto" w:fill="FFFFFF"/>
          </w:tcPr>
          <w:p w14:paraId="374371BB" w14:textId="77777777" w:rsidR="004759A2" w:rsidRPr="00792323" w:rsidRDefault="004759A2">
            <w:pPr>
              <w:pStyle w:val="HL7TableBody"/>
            </w:pPr>
            <w:r w:rsidRPr="00792323">
              <w:t>U12, U13</w:t>
            </w:r>
          </w:p>
        </w:tc>
        <w:tc>
          <w:tcPr>
            <w:tcW w:w="2000" w:type="dxa"/>
            <w:shd w:val="clear" w:color="auto" w:fill="FFFFFF"/>
          </w:tcPr>
          <w:p w14:paraId="316EEC66" w14:textId="77777777" w:rsidR="004759A2" w:rsidRPr="00792323" w:rsidRDefault="004759A2">
            <w:pPr>
              <w:pStyle w:val="HL7TableBody"/>
            </w:pPr>
          </w:p>
        </w:tc>
      </w:tr>
      <w:tr w:rsidR="004759A2" w:rsidRPr="00792323" w14:paraId="618341C7" w14:textId="77777777" w:rsidTr="00320BEA">
        <w:trPr>
          <w:jc w:val="center"/>
        </w:trPr>
        <w:tc>
          <w:tcPr>
            <w:tcW w:w="1207" w:type="dxa"/>
            <w:shd w:val="clear" w:color="auto" w:fill="FFFFFF"/>
          </w:tcPr>
          <w:p w14:paraId="691490E1" w14:textId="77777777" w:rsidR="004759A2" w:rsidRPr="00792323" w:rsidRDefault="004759A2">
            <w:pPr>
              <w:pStyle w:val="HL7TableBody"/>
              <w:jc w:val="center"/>
            </w:pPr>
            <w:r w:rsidRPr="00792323">
              <w:t>MDM_T01</w:t>
            </w:r>
          </w:p>
        </w:tc>
        <w:tc>
          <w:tcPr>
            <w:tcW w:w="5565" w:type="dxa"/>
            <w:shd w:val="clear" w:color="auto" w:fill="FFFFFF"/>
          </w:tcPr>
          <w:p w14:paraId="5506FA74" w14:textId="77777777" w:rsidR="004759A2" w:rsidRPr="00792323" w:rsidRDefault="004759A2">
            <w:pPr>
              <w:pStyle w:val="HL7TableBody"/>
            </w:pPr>
            <w:r w:rsidRPr="00792323">
              <w:t>T01, T03, T05, T07, T09, T11</w:t>
            </w:r>
          </w:p>
        </w:tc>
        <w:tc>
          <w:tcPr>
            <w:tcW w:w="2000" w:type="dxa"/>
            <w:shd w:val="clear" w:color="auto" w:fill="FFFFFF"/>
          </w:tcPr>
          <w:p w14:paraId="07C31181" w14:textId="77777777" w:rsidR="004759A2" w:rsidRPr="00792323" w:rsidRDefault="004759A2">
            <w:pPr>
              <w:pStyle w:val="HL7TableBody"/>
            </w:pPr>
          </w:p>
        </w:tc>
      </w:tr>
      <w:tr w:rsidR="004759A2" w:rsidRPr="00792323" w14:paraId="519482FA" w14:textId="77777777" w:rsidTr="00320BEA">
        <w:trPr>
          <w:jc w:val="center"/>
        </w:trPr>
        <w:tc>
          <w:tcPr>
            <w:tcW w:w="1207" w:type="dxa"/>
            <w:shd w:val="clear" w:color="auto" w:fill="FFFFFF"/>
          </w:tcPr>
          <w:p w14:paraId="037F46D0" w14:textId="77777777" w:rsidR="004759A2" w:rsidRPr="00792323" w:rsidRDefault="004759A2">
            <w:pPr>
              <w:pStyle w:val="HL7TableBody"/>
              <w:jc w:val="center"/>
            </w:pPr>
            <w:r w:rsidRPr="00792323">
              <w:t>MDM_T02</w:t>
            </w:r>
          </w:p>
        </w:tc>
        <w:tc>
          <w:tcPr>
            <w:tcW w:w="5565" w:type="dxa"/>
            <w:shd w:val="clear" w:color="auto" w:fill="FFFFFF"/>
          </w:tcPr>
          <w:p w14:paraId="44CC5308" w14:textId="77777777" w:rsidR="004759A2" w:rsidRPr="00792323" w:rsidRDefault="004759A2">
            <w:pPr>
              <w:pStyle w:val="HL7TableBody"/>
            </w:pPr>
            <w:r w:rsidRPr="00792323">
              <w:t>T02, T04, T06, T08, T10</w:t>
            </w:r>
          </w:p>
        </w:tc>
        <w:tc>
          <w:tcPr>
            <w:tcW w:w="2000" w:type="dxa"/>
            <w:shd w:val="clear" w:color="auto" w:fill="FFFFFF"/>
          </w:tcPr>
          <w:p w14:paraId="6D9A3FF5" w14:textId="77777777" w:rsidR="004759A2" w:rsidRPr="00792323" w:rsidRDefault="004759A2">
            <w:pPr>
              <w:pStyle w:val="HL7TableBody"/>
            </w:pPr>
          </w:p>
        </w:tc>
      </w:tr>
      <w:tr w:rsidR="004759A2" w:rsidRPr="00BE472D" w14:paraId="5A590AC8" w14:textId="77777777" w:rsidTr="00320BEA">
        <w:trPr>
          <w:jc w:val="center"/>
        </w:trPr>
        <w:tc>
          <w:tcPr>
            <w:tcW w:w="1207" w:type="dxa"/>
            <w:shd w:val="clear" w:color="auto" w:fill="FFFFFF"/>
          </w:tcPr>
          <w:p w14:paraId="49719D17" w14:textId="77777777" w:rsidR="004759A2" w:rsidRPr="00792323" w:rsidRDefault="004759A2">
            <w:pPr>
              <w:pStyle w:val="HL7TableBody"/>
              <w:jc w:val="center"/>
            </w:pPr>
            <w:r w:rsidRPr="00792323">
              <w:t>MFK_M01</w:t>
            </w:r>
          </w:p>
        </w:tc>
        <w:tc>
          <w:tcPr>
            <w:tcW w:w="5565" w:type="dxa"/>
            <w:shd w:val="clear" w:color="auto" w:fill="FFFFFF"/>
          </w:tcPr>
          <w:p w14:paraId="26A46741" w14:textId="77777777" w:rsidR="004759A2" w:rsidRPr="00792323" w:rsidRDefault="004759A2">
            <w:pPr>
              <w:pStyle w:val="HL7TableBody"/>
            </w:pPr>
            <w:r w:rsidRPr="00792323">
              <w:t>M01, M02, M03, M04, M05, M06, M07, M08, M09, M10, M11</w:t>
            </w:r>
          </w:p>
        </w:tc>
        <w:tc>
          <w:tcPr>
            <w:tcW w:w="2000" w:type="dxa"/>
            <w:shd w:val="clear" w:color="auto" w:fill="FFFFFF"/>
          </w:tcPr>
          <w:p w14:paraId="0C19F1AC" w14:textId="77777777" w:rsidR="004759A2" w:rsidRPr="00792323" w:rsidRDefault="004759A2">
            <w:pPr>
              <w:pStyle w:val="HL7TableBody"/>
            </w:pPr>
          </w:p>
        </w:tc>
      </w:tr>
      <w:tr w:rsidR="004759A2" w:rsidRPr="00BE472D" w14:paraId="709ADF6D" w14:textId="77777777" w:rsidTr="00320BEA">
        <w:trPr>
          <w:jc w:val="center"/>
        </w:trPr>
        <w:tc>
          <w:tcPr>
            <w:tcW w:w="1207" w:type="dxa"/>
            <w:shd w:val="clear" w:color="auto" w:fill="FFFFFF"/>
          </w:tcPr>
          <w:p w14:paraId="24FF7672" w14:textId="77777777" w:rsidR="004759A2" w:rsidRPr="00792323" w:rsidRDefault="004759A2">
            <w:pPr>
              <w:pStyle w:val="HL7TableBody"/>
              <w:jc w:val="center"/>
            </w:pPr>
            <w:r w:rsidRPr="00792323">
              <w:t>MFN_M01</w:t>
            </w:r>
          </w:p>
        </w:tc>
        <w:tc>
          <w:tcPr>
            <w:tcW w:w="5565" w:type="dxa"/>
            <w:shd w:val="clear" w:color="auto" w:fill="FFFFFF"/>
          </w:tcPr>
          <w:p w14:paraId="776FBA71" w14:textId="77777777" w:rsidR="004759A2" w:rsidRPr="00792323" w:rsidRDefault="004759A2">
            <w:pPr>
              <w:pStyle w:val="HL7TableBody"/>
            </w:pPr>
          </w:p>
        </w:tc>
        <w:tc>
          <w:tcPr>
            <w:tcW w:w="2000" w:type="dxa"/>
            <w:shd w:val="clear" w:color="auto" w:fill="FFFFFF"/>
          </w:tcPr>
          <w:p w14:paraId="145088C0" w14:textId="77777777" w:rsidR="004759A2" w:rsidRPr="00792323" w:rsidRDefault="004759A2">
            <w:pPr>
              <w:pStyle w:val="HL7TableBody"/>
            </w:pPr>
            <w:r w:rsidRPr="00792323">
              <w:rPr>
                <w:snapToGrid w:val="0"/>
              </w:rPr>
              <w:t>Deprecated and removed as of V2.7</w:t>
            </w:r>
          </w:p>
        </w:tc>
      </w:tr>
      <w:tr w:rsidR="004759A2" w:rsidRPr="00792323" w14:paraId="511D3383" w14:textId="77777777" w:rsidTr="00320BEA">
        <w:trPr>
          <w:jc w:val="center"/>
        </w:trPr>
        <w:tc>
          <w:tcPr>
            <w:tcW w:w="1207" w:type="dxa"/>
            <w:shd w:val="clear" w:color="auto" w:fill="FFFFFF"/>
          </w:tcPr>
          <w:p w14:paraId="007A42DA" w14:textId="77777777" w:rsidR="004759A2" w:rsidRPr="00792323" w:rsidRDefault="004759A2">
            <w:pPr>
              <w:pStyle w:val="HL7TableBody"/>
              <w:jc w:val="center"/>
            </w:pPr>
            <w:r w:rsidRPr="00792323">
              <w:t>MFN_M02</w:t>
            </w:r>
          </w:p>
        </w:tc>
        <w:tc>
          <w:tcPr>
            <w:tcW w:w="5565" w:type="dxa"/>
            <w:shd w:val="clear" w:color="auto" w:fill="FFFFFF"/>
          </w:tcPr>
          <w:p w14:paraId="6D63482F" w14:textId="77777777" w:rsidR="004759A2" w:rsidRPr="00792323" w:rsidRDefault="004759A2">
            <w:pPr>
              <w:pStyle w:val="HL7TableBody"/>
            </w:pPr>
            <w:r w:rsidRPr="00792323">
              <w:t>M02</w:t>
            </w:r>
          </w:p>
        </w:tc>
        <w:tc>
          <w:tcPr>
            <w:tcW w:w="2000" w:type="dxa"/>
            <w:shd w:val="clear" w:color="auto" w:fill="FFFFFF"/>
          </w:tcPr>
          <w:p w14:paraId="14D52C9D" w14:textId="77777777" w:rsidR="004759A2" w:rsidRPr="00792323" w:rsidRDefault="004759A2">
            <w:pPr>
              <w:pStyle w:val="HL7TableBody"/>
            </w:pPr>
          </w:p>
        </w:tc>
      </w:tr>
      <w:tr w:rsidR="004759A2" w:rsidRPr="00792323" w14:paraId="6ADADDE3" w14:textId="77777777" w:rsidTr="00320BEA">
        <w:trPr>
          <w:jc w:val="center"/>
        </w:trPr>
        <w:tc>
          <w:tcPr>
            <w:tcW w:w="1207" w:type="dxa"/>
            <w:shd w:val="clear" w:color="auto" w:fill="FFFFFF"/>
          </w:tcPr>
          <w:p w14:paraId="684E166F" w14:textId="77777777" w:rsidR="004759A2" w:rsidRPr="00792323" w:rsidRDefault="004759A2">
            <w:pPr>
              <w:pStyle w:val="HL7TableBody"/>
              <w:jc w:val="center"/>
            </w:pPr>
            <w:r w:rsidRPr="00792323">
              <w:t>MFN_M03</w:t>
            </w:r>
          </w:p>
        </w:tc>
        <w:tc>
          <w:tcPr>
            <w:tcW w:w="5565" w:type="dxa"/>
            <w:shd w:val="clear" w:color="auto" w:fill="FFFFFF"/>
          </w:tcPr>
          <w:p w14:paraId="16BF851B" w14:textId="77777777" w:rsidR="004759A2" w:rsidRPr="00792323" w:rsidRDefault="004759A2">
            <w:pPr>
              <w:pStyle w:val="HL7TableBody"/>
            </w:pPr>
            <w:r w:rsidRPr="00792323">
              <w:t>M03</w:t>
            </w:r>
          </w:p>
        </w:tc>
        <w:tc>
          <w:tcPr>
            <w:tcW w:w="2000" w:type="dxa"/>
            <w:shd w:val="clear" w:color="auto" w:fill="FFFFFF"/>
          </w:tcPr>
          <w:p w14:paraId="4C621C0C" w14:textId="77777777" w:rsidR="004759A2" w:rsidRPr="00792323" w:rsidRDefault="004759A2">
            <w:pPr>
              <w:pStyle w:val="HL7TableBody"/>
            </w:pPr>
            <w:r w:rsidRPr="00792323">
              <w:rPr>
                <w:snapToGrid w:val="0"/>
              </w:rPr>
              <w:t>Deprecated</w:t>
            </w:r>
          </w:p>
        </w:tc>
      </w:tr>
      <w:tr w:rsidR="004759A2" w:rsidRPr="00792323" w14:paraId="75FC80AD" w14:textId="77777777" w:rsidTr="00320BEA">
        <w:trPr>
          <w:jc w:val="center"/>
        </w:trPr>
        <w:tc>
          <w:tcPr>
            <w:tcW w:w="1207" w:type="dxa"/>
            <w:shd w:val="clear" w:color="auto" w:fill="FFFFFF"/>
          </w:tcPr>
          <w:p w14:paraId="697F2C06" w14:textId="77777777" w:rsidR="004759A2" w:rsidRPr="00792323" w:rsidRDefault="004759A2">
            <w:pPr>
              <w:pStyle w:val="HL7TableBody"/>
              <w:jc w:val="center"/>
            </w:pPr>
            <w:r w:rsidRPr="00792323">
              <w:t>MFN_M04</w:t>
            </w:r>
          </w:p>
        </w:tc>
        <w:tc>
          <w:tcPr>
            <w:tcW w:w="5565" w:type="dxa"/>
            <w:shd w:val="clear" w:color="auto" w:fill="FFFFFF"/>
          </w:tcPr>
          <w:p w14:paraId="4EC8C502" w14:textId="77777777" w:rsidR="004759A2" w:rsidRPr="00792323" w:rsidRDefault="004759A2">
            <w:pPr>
              <w:pStyle w:val="HL7TableBody"/>
            </w:pPr>
            <w:r w:rsidRPr="00792323">
              <w:t>M04</w:t>
            </w:r>
          </w:p>
        </w:tc>
        <w:tc>
          <w:tcPr>
            <w:tcW w:w="2000" w:type="dxa"/>
            <w:shd w:val="clear" w:color="auto" w:fill="FFFFFF"/>
          </w:tcPr>
          <w:p w14:paraId="073ACDF9" w14:textId="77777777" w:rsidR="004759A2" w:rsidRPr="00792323" w:rsidRDefault="004759A2">
            <w:pPr>
              <w:pStyle w:val="HL7TableBody"/>
            </w:pPr>
          </w:p>
        </w:tc>
      </w:tr>
      <w:tr w:rsidR="004759A2" w:rsidRPr="00792323" w14:paraId="52876723" w14:textId="77777777" w:rsidTr="00320BEA">
        <w:trPr>
          <w:jc w:val="center"/>
        </w:trPr>
        <w:tc>
          <w:tcPr>
            <w:tcW w:w="1207" w:type="dxa"/>
            <w:shd w:val="clear" w:color="auto" w:fill="FFFFFF"/>
          </w:tcPr>
          <w:p w14:paraId="72E16807" w14:textId="77777777" w:rsidR="004759A2" w:rsidRPr="00792323" w:rsidRDefault="004759A2">
            <w:pPr>
              <w:pStyle w:val="HL7TableBody"/>
              <w:jc w:val="center"/>
            </w:pPr>
            <w:r w:rsidRPr="00792323">
              <w:t>MFN_M05</w:t>
            </w:r>
          </w:p>
        </w:tc>
        <w:tc>
          <w:tcPr>
            <w:tcW w:w="5565" w:type="dxa"/>
            <w:shd w:val="clear" w:color="auto" w:fill="FFFFFF"/>
          </w:tcPr>
          <w:p w14:paraId="4C60C60F" w14:textId="77777777" w:rsidR="004759A2" w:rsidRPr="00792323" w:rsidRDefault="004759A2">
            <w:pPr>
              <w:pStyle w:val="HL7TableBody"/>
            </w:pPr>
            <w:r w:rsidRPr="00792323">
              <w:t>M05</w:t>
            </w:r>
          </w:p>
        </w:tc>
        <w:tc>
          <w:tcPr>
            <w:tcW w:w="2000" w:type="dxa"/>
            <w:shd w:val="clear" w:color="auto" w:fill="FFFFFF"/>
          </w:tcPr>
          <w:p w14:paraId="379B0E7B" w14:textId="77777777" w:rsidR="004759A2" w:rsidRPr="00792323" w:rsidRDefault="004759A2">
            <w:pPr>
              <w:pStyle w:val="HL7TableBody"/>
            </w:pPr>
          </w:p>
        </w:tc>
      </w:tr>
      <w:tr w:rsidR="004759A2" w:rsidRPr="00792323" w14:paraId="15E12389" w14:textId="77777777" w:rsidTr="00320BEA">
        <w:trPr>
          <w:jc w:val="center"/>
        </w:trPr>
        <w:tc>
          <w:tcPr>
            <w:tcW w:w="1207" w:type="dxa"/>
            <w:shd w:val="clear" w:color="auto" w:fill="FFFFFF"/>
          </w:tcPr>
          <w:p w14:paraId="2F8C9D7B" w14:textId="77777777" w:rsidR="004759A2" w:rsidRPr="00792323" w:rsidRDefault="004759A2">
            <w:pPr>
              <w:pStyle w:val="HL7TableBody"/>
              <w:jc w:val="center"/>
            </w:pPr>
            <w:r w:rsidRPr="00792323">
              <w:t>MFN_M06</w:t>
            </w:r>
          </w:p>
        </w:tc>
        <w:tc>
          <w:tcPr>
            <w:tcW w:w="5565" w:type="dxa"/>
            <w:shd w:val="clear" w:color="auto" w:fill="FFFFFF"/>
          </w:tcPr>
          <w:p w14:paraId="40824383" w14:textId="77777777" w:rsidR="004759A2" w:rsidRPr="00792323" w:rsidRDefault="004759A2">
            <w:pPr>
              <w:pStyle w:val="HL7TableBody"/>
            </w:pPr>
            <w:r w:rsidRPr="00792323">
              <w:t>M06</w:t>
            </w:r>
          </w:p>
        </w:tc>
        <w:tc>
          <w:tcPr>
            <w:tcW w:w="2000" w:type="dxa"/>
            <w:shd w:val="clear" w:color="auto" w:fill="FFFFFF"/>
          </w:tcPr>
          <w:p w14:paraId="6064CB89" w14:textId="77777777" w:rsidR="004759A2" w:rsidRPr="00792323" w:rsidRDefault="004759A2">
            <w:pPr>
              <w:pStyle w:val="HL7TableBody"/>
            </w:pPr>
          </w:p>
        </w:tc>
      </w:tr>
      <w:tr w:rsidR="004759A2" w:rsidRPr="00792323" w14:paraId="153F8173" w14:textId="77777777" w:rsidTr="00320BEA">
        <w:trPr>
          <w:jc w:val="center"/>
        </w:trPr>
        <w:tc>
          <w:tcPr>
            <w:tcW w:w="1207" w:type="dxa"/>
            <w:shd w:val="clear" w:color="auto" w:fill="FFFFFF"/>
          </w:tcPr>
          <w:p w14:paraId="791CED4C" w14:textId="77777777" w:rsidR="004759A2" w:rsidRPr="00792323" w:rsidRDefault="004759A2">
            <w:pPr>
              <w:pStyle w:val="HL7TableBody"/>
              <w:jc w:val="center"/>
            </w:pPr>
            <w:r w:rsidRPr="00792323">
              <w:t>MFN_M07</w:t>
            </w:r>
          </w:p>
        </w:tc>
        <w:tc>
          <w:tcPr>
            <w:tcW w:w="5565" w:type="dxa"/>
            <w:shd w:val="clear" w:color="auto" w:fill="FFFFFF"/>
          </w:tcPr>
          <w:p w14:paraId="65C87518" w14:textId="77777777" w:rsidR="004759A2" w:rsidRPr="00792323" w:rsidRDefault="004759A2">
            <w:pPr>
              <w:pStyle w:val="HL7TableBody"/>
            </w:pPr>
            <w:r w:rsidRPr="00792323">
              <w:t>M07</w:t>
            </w:r>
          </w:p>
        </w:tc>
        <w:tc>
          <w:tcPr>
            <w:tcW w:w="2000" w:type="dxa"/>
            <w:shd w:val="clear" w:color="auto" w:fill="FFFFFF"/>
          </w:tcPr>
          <w:p w14:paraId="5640F68E" w14:textId="77777777" w:rsidR="004759A2" w:rsidRPr="00792323" w:rsidRDefault="004759A2">
            <w:pPr>
              <w:pStyle w:val="HL7TableBody"/>
            </w:pPr>
          </w:p>
        </w:tc>
      </w:tr>
      <w:tr w:rsidR="004759A2" w:rsidRPr="00792323" w14:paraId="1486E8A7" w14:textId="77777777" w:rsidTr="00320BEA">
        <w:trPr>
          <w:jc w:val="center"/>
        </w:trPr>
        <w:tc>
          <w:tcPr>
            <w:tcW w:w="1207" w:type="dxa"/>
            <w:shd w:val="clear" w:color="auto" w:fill="FFFFFF"/>
          </w:tcPr>
          <w:p w14:paraId="4055E6C7" w14:textId="77777777" w:rsidR="004759A2" w:rsidRPr="00792323" w:rsidRDefault="004759A2">
            <w:pPr>
              <w:pStyle w:val="HL7TableBody"/>
              <w:jc w:val="center"/>
            </w:pPr>
            <w:r w:rsidRPr="00792323">
              <w:t>MFN_M08</w:t>
            </w:r>
          </w:p>
        </w:tc>
        <w:tc>
          <w:tcPr>
            <w:tcW w:w="5565" w:type="dxa"/>
            <w:shd w:val="clear" w:color="auto" w:fill="FFFFFF"/>
          </w:tcPr>
          <w:p w14:paraId="3A833D81" w14:textId="77777777" w:rsidR="004759A2" w:rsidRPr="00792323" w:rsidRDefault="004759A2">
            <w:pPr>
              <w:pStyle w:val="HL7TableBody"/>
            </w:pPr>
            <w:r w:rsidRPr="00792323">
              <w:t>M08</w:t>
            </w:r>
          </w:p>
        </w:tc>
        <w:tc>
          <w:tcPr>
            <w:tcW w:w="2000" w:type="dxa"/>
            <w:shd w:val="clear" w:color="auto" w:fill="FFFFFF"/>
          </w:tcPr>
          <w:p w14:paraId="57DB5634" w14:textId="77777777" w:rsidR="004759A2" w:rsidRPr="00792323" w:rsidRDefault="004759A2">
            <w:pPr>
              <w:pStyle w:val="HL7TableBody"/>
            </w:pPr>
          </w:p>
        </w:tc>
      </w:tr>
      <w:tr w:rsidR="004759A2" w:rsidRPr="00792323" w14:paraId="702F1C84" w14:textId="77777777" w:rsidTr="00320BEA">
        <w:trPr>
          <w:jc w:val="center"/>
        </w:trPr>
        <w:tc>
          <w:tcPr>
            <w:tcW w:w="1207" w:type="dxa"/>
            <w:shd w:val="clear" w:color="auto" w:fill="FFFFFF"/>
          </w:tcPr>
          <w:p w14:paraId="16980764" w14:textId="77777777" w:rsidR="004759A2" w:rsidRPr="00792323" w:rsidRDefault="004759A2">
            <w:pPr>
              <w:pStyle w:val="HL7TableBody"/>
              <w:jc w:val="center"/>
            </w:pPr>
            <w:r w:rsidRPr="00792323">
              <w:t>MFN_M09</w:t>
            </w:r>
          </w:p>
        </w:tc>
        <w:tc>
          <w:tcPr>
            <w:tcW w:w="5565" w:type="dxa"/>
            <w:shd w:val="clear" w:color="auto" w:fill="FFFFFF"/>
          </w:tcPr>
          <w:p w14:paraId="61604E0F" w14:textId="77777777" w:rsidR="004759A2" w:rsidRPr="00792323" w:rsidRDefault="004759A2">
            <w:pPr>
              <w:pStyle w:val="HL7TableBody"/>
            </w:pPr>
            <w:r w:rsidRPr="00792323">
              <w:t>M09</w:t>
            </w:r>
          </w:p>
        </w:tc>
        <w:tc>
          <w:tcPr>
            <w:tcW w:w="2000" w:type="dxa"/>
            <w:shd w:val="clear" w:color="auto" w:fill="FFFFFF"/>
          </w:tcPr>
          <w:p w14:paraId="469F8145" w14:textId="77777777" w:rsidR="004759A2" w:rsidRPr="00792323" w:rsidRDefault="004759A2">
            <w:pPr>
              <w:pStyle w:val="HL7TableBody"/>
            </w:pPr>
          </w:p>
        </w:tc>
      </w:tr>
      <w:tr w:rsidR="004759A2" w:rsidRPr="00792323" w14:paraId="112177F4" w14:textId="77777777" w:rsidTr="00320BEA">
        <w:trPr>
          <w:jc w:val="center"/>
        </w:trPr>
        <w:tc>
          <w:tcPr>
            <w:tcW w:w="1207" w:type="dxa"/>
            <w:shd w:val="clear" w:color="auto" w:fill="FFFFFF"/>
          </w:tcPr>
          <w:p w14:paraId="5A65D5BC" w14:textId="77777777" w:rsidR="004759A2" w:rsidRPr="00792323" w:rsidRDefault="004759A2">
            <w:pPr>
              <w:pStyle w:val="HL7TableBody"/>
              <w:jc w:val="center"/>
            </w:pPr>
            <w:r w:rsidRPr="00792323">
              <w:t>MFN_M10</w:t>
            </w:r>
          </w:p>
        </w:tc>
        <w:tc>
          <w:tcPr>
            <w:tcW w:w="5565" w:type="dxa"/>
            <w:shd w:val="clear" w:color="auto" w:fill="FFFFFF"/>
          </w:tcPr>
          <w:p w14:paraId="0FC568CA" w14:textId="77777777" w:rsidR="004759A2" w:rsidRPr="00792323" w:rsidRDefault="004759A2">
            <w:pPr>
              <w:pStyle w:val="HL7TableBody"/>
            </w:pPr>
            <w:r w:rsidRPr="00792323">
              <w:t>M10</w:t>
            </w:r>
          </w:p>
        </w:tc>
        <w:tc>
          <w:tcPr>
            <w:tcW w:w="2000" w:type="dxa"/>
            <w:shd w:val="clear" w:color="auto" w:fill="FFFFFF"/>
          </w:tcPr>
          <w:p w14:paraId="2351B88B" w14:textId="77777777" w:rsidR="004759A2" w:rsidRPr="00792323" w:rsidRDefault="004759A2">
            <w:pPr>
              <w:pStyle w:val="HL7TableBody"/>
            </w:pPr>
          </w:p>
        </w:tc>
      </w:tr>
      <w:tr w:rsidR="004759A2" w:rsidRPr="00792323" w14:paraId="26DE0E10" w14:textId="77777777" w:rsidTr="00320BEA">
        <w:trPr>
          <w:jc w:val="center"/>
        </w:trPr>
        <w:tc>
          <w:tcPr>
            <w:tcW w:w="1207" w:type="dxa"/>
            <w:shd w:val="clear" w:color="auto" w:fill="FFFFFF"/>
          </w:tcPr>
          <w:p w14:paraId="4C037BBF" w14:textId="77777777" w:rsidR="004759A2" w:rsidRPr="00792323" w:rsidRDefault="004759A2">
            <w:pPr>
              <w:pStyle w:val="HL7TableBody"/>
              <w:jc w:val="center"/>
            </w:pPr>
            <w:r w:rsidRPr="00792323">
              <w:t>MFN_M11</w:t>
            </w:r>
          </w:p>
        </w:tc>
        <w:tc>
          <w:tcPr>
            <w:tcW w:w="5565" w:type="dxa"/>
            <w:shd w:val="clear" w:color="auto" w:fill="FFFFFF"/>
          </w:tcPr>
          <w:p w14:paraId="3CAF1964" w14:textId="77777777" w:rsidR="004759A2" w:rsidRPr="00792323" w:rsidRDefault="004759A2">
            <w:pPr>
              <w:pStyle w:val="HL7TableBody"/>
            </w:pPr>
            <w:r w:rsidRPr="00792323">
              <w:t>M11</w:t>
            </w:r>
          </w:p>
        </w:tc>
        <w:tc>
          <w:tcPr>
            <w:tcW w:w="2000" w:type="dxa"/>
            <w:shd w:val="clear" w:color="auto" w:fill="FFFFFF"/>
          </w:tcPr>
          <w:p w14:paraId="246DE45A" w14:textId="77777777" w:rsidR="004759A2" w:rsidRPr="00792323" w:rsidRDefault="004759A2">
            <w:pPr>
              <w:pStyle w:val="HL7TableBody"/>
            </w:pPr>
          </w:p>
        </w:tc>
      </w:tr>
      <w:tr w:rsidR="004759A2" w:rsidRPr="00792323" w14:paraId="55B27753" w14:textId="77777777" w:rsidTr="00320BEA">
        <w:trPr>
          <w:jc w:val="center"/>
        </w:trPr>
        <w:tc>
          <w:tcPr>
            <w:tcW w:w="1207" w:type="dxa"/>
            <w:shd w:val="clear" w:color="auto" w:fill="FFFFFF"/>
          </w:tcPr>
          <w:p w14:paraId="2FCE4C96" w14:textId="77777777" w:rsidR="004759A2" w:rsidRPr="00792323" w:rsidRDefault="004759A2">
            <w:pPr>
              <w:pStyle w:val="HL7TableBody"/>
              <w:jc w:val="center"/>
            </w:pPr>
            <w:r w:rsidRPr="00792323">
              <w:t>MFN_M12</w:t>
            </w:r>
          </w:p>
        </w:tc>
        <w:tc>
          <w:tcPr>
            <w:tcW w:w="5565" w:type="dxa"/>
            <w:shd w:val="clear" w:color="auto" w:fill="FFFFFF"/>
          </w:tcPr>
          <w:p w14:paraId="185CE8FE" w14:textId="77777777" w:rsidR="004759A2" w:rsidRPr="00792323" w:rsidRDefault="004759A2">
            <w:pPr>
              <w:pStyle w:val="HL7TableBody"/>
            </w:pPr>
            <w:r w:rsidRPr="00792323">
              <w:t>M12</w:t>
            </w:r>
          </w:p>
        </w:tc>
        <w:tc>
          <w:tcPr>
            <w:tcW w:w="2000" w:type="dxa"/>
            <w:shd w:val="clear" w:color="auto" w:fill="FFFFFF"/>
          </w:tcPr>
          <w:p w14:paraId="3F630B3A" w14:textId="77777777" w:rsidR="004759A2" w:rsidRPr="00792323" w:rsidRDefault="004759A2">
            <w:pPr>
              <w:pStyle w:val="HL7TableBody"/>
            </w:pPr>
          </w:p>
        </w:tc>
      </w:tr>
      <w:tr w:rsidR="004759A2" w:rsidRPr="00792323" w14:paraId="0A63016A" w14:textId="77777777" w:rsidTr="00320BEA">
        <w:trPr>
          <w:jc w:val="center"/>
        </w:trPr>
        <w:tc>
          <w:tcPr>
            <w:tcW w:w="1207" w:type="dxa"/>
            <w:shd w:val="clear" w:color="auto" w:fill="FFFFFF"/>
          </w:tcPr>
          <w:p w14:paraId="3A98A164" w14:textId="77777777" w:rsidR="004759A2" w:rsidRPr="00792323" w:rsidRDefault="004759A2">
            <w:pPr>
              <w:pStyle w:val="HL7TableBody"/>
              <w:jc w:val="center"/>
            </w:pPr>
            <w:r w:rsidRPr="00792323">
              <w:t>MFN_M13</w:t>
            </w:r>
          </w:p>
        </w:tc>
        <w:tc>
          <w:tcPr>
            <w:tcW w:w="5565" w:type="dxa"/>
            <w:shd w:val="clear" w:color="auto" w:fill="FFFFFF"/>
          </w:tcPr>
          <w:p w14:paraId="0C7444EF" w14:textId="77777777" w:rsidR="004759A2" w:rsidRPr="00792323" w:rsidRDefault="004759A2">
            <w:pPr>
              <w:pStyle w:val="HL7TableBody"/>
            </w:pPr>
            <w:r w:rsidRPr="00792323">
              <w:t>M13</w:t>
            </w:r>
          </w:p>
        </w:tc>
        <w:tc>
          <w:tcPr>
            <w:tcW w:w="2000" w:type="dxa"/>
            <w:shd w:val="clear" w:color="auto" w:fill="FFFFFF"/>
          </w:tcPr>
          <w:p w14:paraId="638542DD" w14:textId="77777777" w:rsidR="004759A2" w:rsidRPr="00792323" w:rsidRDefault="004759A2">
            <w:pPr>
              <w:pStyle w:val="HL7TableBody"/>
            </w:pPr>
          </w:p>
        </w:tc>
      </w:tr>
      <w:tr w:rsidR="004759A2" w:rsidRPr="00792323" w14:paraId="06B27A1A" w14:textId="77777777" w:rsidTr="00320BEA">
        <w:trPr>
          <w:jc w:val="center"/>
        </w:trPr>
        <w:tc>
          <w:tcPr>
            <w:tcW w:w="1207" w:type="dxa"/>
            <w:shd w:val="clear" w:color="auto" w:fill="FFFFFF"/>
          </w:tcPr>
          <w:p w14:paraId="1339ECEB" w14:textId="77777777" w:rsidR="004759A2" w:rsidRPr="00792323" w:rsidRDefault="004759A2">
            <w:pPr>
              <w:pStyle w:val="HL7TableBody"/>
              <w:jc w:val="center"/>
            </w:pPr>
            <w:r w:rsidRPr="00792323">
              <w:t>MFN_M15</w:t>
            </w:r>
          </w:p>
        </w:tc>
        <w:tc>
          <w:tcPr>
            <w:tcW w:w="5565" w:type="dxa"/>
            <w:shd w:val="clear" w:color="auto" w:fill="FFFFFF"/>
          </w:tcPr>
          <w:p w14:paraId="3042A9B2" w14:textId="77777777" w:rsidR="004759A2" w:rsidRPr="00792323" w:rsidRDefault="004759A2">
            <w:pPr>
              <w:pStyle w:val="HL7TableBody"/>
            </w:pPr>
            <w:r w:rsidRPr="00792323">
              <w:t>M15</w:t>
            </w:r>
          </w:p>
        </w:tc>
        <w:tc>
          <w:tcPr>
            <w:tcW w:w="2000" w:type="dxa"/>
            <w:shd w:val="clear" w:color="auto" w:fill="FFFFFF"/>
          </w:tcPr>
          <w:p w14:paraId="0874DF98" w14:textId="77777777" w:rsidR="004759A2" w:rsidRPr="00792323" w:rsidRDefault="004759A2">
            <w:pPr>
              <w:pStyle w:val="HL7TableBody"/>
            </w:pPr>
          </w:p>
        </w:tc>
      </w:tr>
      <w:tr w:rsidR="004759A2" w:rsidRPr="00792323" w14:paraId="69B7294E" w14:textId="77777777" w:rsidTr="00320BEA">
        <w:trPr>
          <w:jc w:val="center"/>
        </w:trPr>
        <w:tc>
          <w:tcPr>
            <w:tcW w:w="1207" w:type="dxa"/>
            <w:shd w:val="clear" w:color="auto" w:fill="FFFFFF"/>
          </w:tcPr>
          <w:p w14:paraId="0802ED8C" w14:textId="77777777" w:rsidR="004759A2" w:rsidRPr="00792323" w:rsidRDefault="004759A2">
            <w:pPr>
              <w:pStyle w:val="HL7TableBody"/>
              <w:jc w:val="center"/>
            </w:pPr>
            <w:r w:rsidRPr="00792323">
              <w:t>MFN_M16</w:t>
            </w:r>
          </w:p>
        </w:tc>
        <w:tc>
          <w:tcPr>
            <w:tcW w:w="5565" w:type="dxa"/>
            <w:shd w:val="clear" w:color="auto" w:fill="FFFFFF"/>
          </w:tcPr>
          <w:p w14:paraId="735FCCE1" w14:textId="77777777" w:rsidR="004759A2" w:rsidRPr="00792323" w:rsidRDefault="004759A2">
            <w:pPr>
              <w:pStyle w:val="HL7TableBody"/>
            </w:pPr>
            <w:r w:rsidRPr="00792323">
              <w:t>M16</w:t>
            </w:r>
          </w:p>
        </w:tc>
        <w:tc>
          <w:tcPr>
            <w:tcW w:w="2000" w:type="dxa"/>
            <w:shd w:val="clear" w:color="auto" w:fill="FFFFFF"/>
          </w:tcPr>
          <w:p w14:paraId="3D43B658" w14:textId="77777777" w:rsidR="004759A2" w:rsidRPr="00792323" w:rsidRDefault="004759A2">
            <w:pPr>
              <w:pStyle w:val="HL7TableBody"/>
            </w:pPr>
          </w:p>
        </w:tc>
      </w:tr>
      <w:tr w:rsidR="004759A2" w:rsidRPr="00792323" w14:paraId="6DD0EB12" w14:textId="77777777" w:rsidTr="00320BEA">
        <w:trPr>
          <w:jc w:val="center"/>
        </w:trPr>
        <w:tc>
          <w:tcPr>
            <w:tcW w:w="1207" w:type="dxa"/>
            <w:shd w:val="clear" w:color="auto" w:fill="FFFFFF"/>
          </w:tcPr>
          <w:p w14:paraId="32B87F49" w14:textId="77777777" w:rsidR="004759A2" w:rsidRPr="00792323" w:rsidRDefault="004759A2">
            <w:pPr>
              <w:pStyle w:val="HL7TableBody"/>
              <w:jc w:val="center"/>
            </w:pPr>
            <w:r w:rsidRPr="00792323">
              <w:t>MFN_M17</w:t>
            </w:r>
          </w:p>
        </w:tc>
        <w:tc>
          <w:tcPr>
            <w:tcW w:w="5565" w:type="dxa"/>
            <w:shd w:val="clear" w:color="auto" w:fill="FFFFFF"/>
          </w:tcPr>
          <w:p w14:paraId="6AF7E736" w14:textId="77777777" w:rsidR="004759A2" w:rsidRPr="00792323" w:rsidRDefault="004759A2">
            <w:pPr>
              <w:pStyle w:val="HL7TableBody"/>
            </w:pPr>
            <w:r w:rsidRPr="00792323">
              <w:t>M17</w:t>
            </w:r>
          </w:p>
        </w:tc>
        <w:tc>
          <w:tcPr>
            <w:tcW w:w="2000" w:type="dxa"/>
            <w:shd w:val="clear" w:color="auto" w:fill="FFFFFF"/>
          </w:tcPr>
          <w:p w14:paraId="436DFEB3" w14:textId="77777777" w:rsidR="004759A2" w:rsidRPr="00792323" w:rsidRDefault="004759A2">
            <w:pPr>
              <w:pStyle w:val="HL7TableBody"/>
            </w:pPr>
          </w:p>
        </w:tc>
      </w:tr>
      <w:tr w:rsidR="004759A2" w:rsidRPr="00792323" w14:paraId="1F97545A" w14:textId="77777777" w:rsidTr="00320BEA">
        <w:trPr>
          <w:jc w:val="center"/>
        </w:trPr>
        <w:tc>
          <w:tcPr>
            <w:tcW w:w="1207" w:type="dxa"/>
            <w:shd w:val="clear" w:color="auto" w:fill="FFFFFF"/>
          </w:tcPr>
          <w:p w14:paraId="02D70DC6" w14:textId="77777777" w:rsidR="004759A2" w:rsidRPr="00792323" w:rsidRDefault="004759A2" w:rsidP="00EE5169">
            <w:pPr>
              <w:pStyle w:val="HL7TableBody"/>
              <w:jc w:val="center"/>
            </w:pPr>
            <w:r>
              <w:t>MFN_M18</w:t>
            </w:r>
          </w:p>
        </w:tc>
        <w:tc>
          <w:tcPr>
            <w:tcW w:w="5565" w:type="dxa"/>
            <w:shd w:val="clear" w:color="auto" w:fill="FFFFFF"/>
          </w:tcPr>
          <w:p w14:paraId="0F381EB4" w14:textId="77777777" w:rsidR="004759A2" w:rsidRPr="00792323" w:rsidRDefault="004759A2" w:rsidP="00EE5169">
            <w:pPr>
              <w:pStyle w:val="HL7TableBody"/>
            </w:pPr>
            <w:r>
              <w:t>M18</w:t>
            </w:r>
          </w:p>
        </w:tc>
        <w:tc>
          <w:tcPr>
            <w:tcW w:w="2000" w:type="dxa"/>
            <w:shd w:val="clear" w:color="auto" w:fill="FFFFFF"/>
          </w:tcPr>
          <w:p w14:paraId="76FE9497" w14:textId="77777777" w:rsidR="004759A2" w:rsidRPr="00792323" w:rsidRDefault="004759A2">
            <w:pPr>
              <w:pStyle w:val="HL7TableBody"/>
              <w:rPr>
                <w:snapToGrid w:val="0"/>
              </w:rPr>
            </w:pPr>
          </w:p>
        </w:tc>
      </w:tr>
      <w:tr w:rsidR="004759A2" w:rsidRPr="00792323" w14:paraId="1FDB3DA9" w14:textId="77777777" w:rsidTr="00320BEA">
        <w:trPr>
          <w:jc w:val="center"/>
        </w:trPr>
        <w:tc>
          <w:tcPr>
            <w:tcW w:w="1207" w:type="dxa"/>
            <w:shd w:val="clear" w:color="auto" w:fill="FFFFFF"/>
          </w:tcPr>
          <w:p w14:paraId="0B8BBEF7" w14:textId="77777777" w:rsidR="004759A2" w:rsidRPr="00792323" w:rsidRDefault="004759A2">
            <w:pPr>
              <w:pStyle w:val="HL7TableBody"/>
              <w:jc w:val="center"/>
            </w:pPr>
            <w:r w:rsidRPr="00792323">
              <w:t>MFQ_M01</w:t>
            </w:r>
          </w:p>
        </w:tc>
        <w:tc>
          <w:tcPr>
            <w:tcW w:w="5565" w:type="dxa"/>
            <w:shd w:val="clear" w:color="auto" w:fill="FFFFFF"/>
          </w:tcPr>
          <w:p w14:paraId="0B29BB09" w14:textId="77777777" w:rsidR="004759A2" w:rsidRPr="00792323" w:rsidRDefault="004759A2">
            <w:pPr>
              <w:pStyle w:val="HL7TableBody"/>
            </w:pPr>
            <w:r w:rsidRPr="00792323">
              <w:t>M01, M02, M03, M04, M05, M06</w:t>
            </w:r>
          </w:p>
        </w:tc>
        <w:tc>
          <w:tcPr>
            <w:tcW w:w="2000" w:type="dxa"/>
            <w:shd w:val="clear" w:color="auto" w:fill="FFFFFF"/>
          </w:tcPr>
          <w:p w14:paraId="5AF90FAD" w14:textId="77777777" w:rsidR="004759A2" w:rsidRPr="00792323" w:rsidRDefault="004759A2">
            <w:pPr>
              <w:pStyle w:val="HL7TableBody"/>
            </w:pPr>
            <w:r w:rsidRPr="00792323">
              <w:rPr>
                <w:snapToGrid w:val="0"/>
              </w:rPr>
              <w:t>Deprecated</w:t>
            </w:r>
          </w:p>
        </w:tc>
      </w:tr>
      <w:tr w:rsidR="004759A2" w:rsidRPr="00792323" w14:paraId="43D0CDF1" w14:textId="77777777" w:rsidTr="00320BEA">
        <w:trPr>
          <w:jc w:val="center"/>
        </w:trPr>
        <w:tc>
          <w:tcPr>
            <w:tcW w:w="1207" w:type="dxa"/>
            <w:shd w:val="clear" w:color="auto" w:fill="FFFFFF"/>
          </w:tcPr>
          <w:p w14:paraId="38D93FC1" w14:textId="77777777" w:rsidR="004759A2" w:rsidRPr="00792323" w:rsidRDefault="004759A2">
            <w:pPr>
              <w:pStyle w:val="HL7TableBody"/>
              <w:jc w:val="center"/>
            </w:pPr>
            <w:r w:rsidRPr="00792323">
              <w:t>MFR_M01</w:t>
            </w:r>
          </w:p>
        </w:tc>
        <w:tc>
          <w:tcPr>
            <w:tcW w:w="5565" w:type="dxa"/>
            <w:shd w:val="clear" w:color="auto" w:fill="FFFFFF"/>
          </w:tcPr>
          <w:p w14:paraId="016FB445" w14:textId="77777777" w:rsidR="004759A2" w:rsidRPr="00792323" w:rsidRDefault="004759A2">
            <w:pPr>
              <w:pStyle w:val="HL7TableBody"/>
            </w:pPr>
            <w:r w:rsidRPr="00792323">
              <w:t xml:space="preserve">M01, M02, M03, </w:t>
            </w:r>
          </w:p>
        </w:tc>
        <w:tc>
          <w:tcPr>
            <w:tcW w:w="2000" w:type="dxa"/>
            <w:shd w:val="clear" w:color="auto" w:fill="FFFFFF"/>
          </w:tcPr>
          <w:p w14:paraId="356376C9" w14:textId="77777777" w:rsidR="004759A2" w:rsidRPr="00792323" w:rsidRDefault="004759A2">
            <w:pPr>
              <w:pStyle w:val="HL7TableBody"/>
            </w:pPr>
            <w:r w:rsidRPr="00792323">
              <w:rPr>
                <w:snapToGrid w:val="0"/>
              </w:rPr>
              <w:t>Deprecated</w:t>
            </w:r>
          </w:p>
        </w:tc>
      </w:tr>
      <w:tr w:rsidR="004759A2" w:rsidRPr="00792323" w14:paraId="519E0E6B" w14:textId="77777777" w:rsidTr="00320BEA">
        <w:trPr>
          <w:jc w:val="center"/>
        </w:trPr>
        <w:tc>
          <w:tcPr>
            <w:tcW w:w="1207" w:type="dxa"/>
            <w:shd w:val="clear" w:color="auto" w:fill="FFFFFF"/>
          </w:tcPr>
          <w:p w14:paraId="3C798273" w14:textId="77777777" w:rsidR="004759A2" w:rsidRPr="00792323" w:rsidRDefault="004759A2">
            <w:pPr>
              <w:pStyle w:val="HL7TableBody"/>
              <w:jc w:val="center"/>
            </w:pPr>
            <w:r w:rsidRPr="00792323">
              <w:t>MFR_M04</w:t>
            </w:r>
          </w:p>
        </w:tc>
        <w:tc>
          <w:tcPr>
            <w:tcW w:w="5565" w:type="dxa"/>
            <w:shd w:val="clear" w:color="auto" w:fill="FFFFFF"/>
          </w:tcPr>
          <w:p w14:paraId="1C8E3ED6" w14:textId="77777777" w:rsidR="004759A2" w:rsidRPr="00792323" w:rsidRDefault="004759A2">
            <w:pPr>
              <w:pStyle w:val="HL7TableBody"/>
            </w:pPr>
            <w:r w:rsidRPr="00792323">
              <w:t>M04</w:t>
            </w:r>
          </w:p>
        </w:tc>
        <w:tc>
          <w:tcPr>
            <w:tcW w:w="2000" w:type="dxa"/>
            <w:shd w:val="clear" w:color="auto" w:fill="FFFFFF"/>
          </w:tcPr>
          <w:p w14:paraId="180D4F0B" w14:textId="77777777" w:rsidR="004759A2" w:rsidRPr="00792323" w:rsidRDefault="004759A2">
            <w:pPr>
              <w:pStyle w:val="HL7TableBody"/>
            </w:pPr>
            <w:r w:rsidRPr="00792323">
              <w:rPr>
                <w:snapToGrid w:val="0"/>
              </w:rPr>
              <w:t>Deprecated</w:t>
            </w:r>
          </w:p>
        </w:tc>
      </w:tr>
      <w:tr w:rsidR="004759A2" w:rsidRPr="00792323" w14:paraId="29570C3A" w14:textId="77777777" w:rsidTr="00320BEA">
        <w:trPr>
          <w:jc w:val="center"/>
        </w:trPr>
        <w:tc>
          <w:tcPr>
            <w:tcW w:w="1207" w:type="dxa"/>
            <w:shd w:val="clear" w:color="auto" w:fill="FFFFFF"/>
          </w:tcPr>
          <w:p w14:paraId="379C0C44" w14:textId="77777777" w:rsidR="004759A2" w:rsidRPr="00792323" w:rsidRDefault="004759A2">
            <w:pPr>
              <w:pStyle w:val="HL7TableBody"/>
              <w:jc w:val="center"/>
            </w:pPr>
            <w:r w:rsidRPr="00792323">
              <w:t>MFR_M05</w:t>
            </w:r>
          </w:p>
        </w:tc>
        <w:tc>
          <w:tcPr>
            <w:tcW w:w="5565" w:type="dxa"/>
            <w:shd w:val="clear" w:color="auto" w:fill="FFFFFF"/>
          </w:tcPr>
          <w:p w14:paraId="788F6E08" w14:textId="77777777" w:rsidR="004759A2" w:rsidRPr="00792323" w:rsidRDefault="004759A2">
            <w:pPr>
              <w:pStyle w:val="HL7TableBody"/>
            </w:pPr>
            <w:r w:rsidRPr="00792323">
              <w:t>M05</w:t>
            </w:r>
          </w:p>
        </w:tc>
        <w:tc>
          <w:tcPr>
            <w:tcW w:w="2000" w:type="dxa"/>
            <w:shd w:val="clear" w:color="auto" w:fill="FFFFFF"/>
          </w:tcPr>
          <w:p w14:paraId="317D273D" w14:textId="77777777" w:rsidR="004759A2" w:rsidRPr="00792323" w:rsidRDefault="004759A2">
            <w:pPr>
              <w:pStyle w:val="HL7TableBody"/>
            </w:pPr>
            <w:r w:rsidRPr="00792323">
              <w:rPr>
                <w:snapToGrid w:val="0"/>
              </w:rPr>
              <w:t>Deprecated</w:t>
            </w:r>
          </w:p>
        </w:tc>
      </w:tr>
      <w:tr w:rsidR="004759A2" w:rsidRPr="00792323" w14:paraId="20B8BA01" w14:textId="77777777" w:rsidTr="00320BEA">
        <w:trPr>
          <w:jc w:val="center"/>
        </w:trPr>
        <w:tc>
          <w:tcPr>
            <w:tcW w:w="1207" w:type="dxa"/>
            <w:shd w:val="clear" w:color="auto" w:fill="FFFFFF"/>
          </w:tcPr>
          <w:p w14:paraId="0B7CE856" w14:textId="77777777" w:rsidR="004759A2" w:rsidRPr="00792323" w:rsidRDefault="004759A2">
            <w:pPr>
              <w:pStyle w:val="HL7TableBody"/>
              <w:jc w:val="center"/>
            </w:pPr>
            <w:r w:rsidRPr="00792323">
              <w:t>MFR_M06</w:t>
            </w:r>
          </w:p>
        </w:tc>
        <w:tc>
          <w:tcPr>
            <w:tcW w:w="5565" w:type="dxa"/>
            <w:shd w:val="clear" w:color="auto" w:fill="FFFFFF"/>
          </w:tcPr>
          <w:p w14:paraId="51E9E7DC" w14:textId="77777777" w:rsidR="004759A2" w:rsidRPr="00792323" w:rsidRDefault="004759A2">
            <w:pPr>
              <w:pStyle w:val="HL7TableBody"/>
            </w:pPr>
            <w:r w:rsidRPr="00792323">
              <w:t>M06</w:t>
            </w:r>
          </w:p>
        </w:tc>
        <w:tc>
          <w:tcPr>
            <w:tcW w:w="2000" w:type="dxa"/>
            <w:shd w:val="clear" w:color="auto" w:fill="FFFFFF"/>
          </w:tcPr>
          <w:p w14:paraId="1570BABE" w14:textId="77777777" w:rsidR="004759A2" w:rsidRPr="00792323" w:rsidRDefault="004759A2">
            <w:pPr>
              <w:pStyle w:val="HL7TableBody"/>
            </w:pPr>
            <w:r w:rsidRPr="00792323">
              <w:rPr>
                <w:snapToGrid w:val="0"/>
              </w:rPr>
              <w:t>Deprecated</w:t>
            </w:r>
          </w:p>
        </w:tc>
      </w:tr>
      <w:tr w:rsidR="004759A2" w:rsidRPr="00792323" w14:paraId="2E1ADB0F" w14:textId="77777777" w:rsidTr="00320BEA">
        <w:trPr>
          <w:jc w:val="center"/>
        </w:trPr>
        <w:tc>
          <w:tcPr>
            <w:tcW w:w="1207" w:type="dxa"/>
            <w:shd w:val="clear" w:color="auto" w:fill="FFFFFF"/>
          </w:tcPr>
          <w:p w14:paraId="69C48DEE" w14:textId="77777777" w:rsidR="004759A2" w:rsidRPr="00792323" w:rsidRDefault="004759A2">
            <w:pPr>
              <w:pStyle w:val="HL7TableBody"/>
              <w:jc w:val="center"/>
            </w:pPr>
            <w:r w:rsidRPr="00792323">
              <w:t>MFR_M07</w:t>
            </w:r>
          </w:p>
        </w:tc>
        <w:tc>
          <w:tcPr>
            <w:tcW w:w="5565" w:type="dxa"/>
            <w:shd w:val="clear" w:color="auto" w:fill="FFFFFF"/>
          </w:tcPr>
          <w:p w14:paraId="3485CDEF" w14:textId="77777777" w:rsidR="004759A2" w:rsidRPr="00792323" w:rsidRDefault="004759A2">
            <w:pPr>
              <w:pStyle w:val="HL7TableBody"/>
            </w:pPr>
            <w:r w:rsidRPr="00792323">
              <w:t>M07</w:t>
            </w:r>
          </w:p>
        </w:tc>
        <w:tc>
          <w:tcPr>
            <w:tcW w:w="2000" w:type="dxa"/>
            <w:shd w:val="clear" w:color="auto" w:fill="FFFFFF"/>
          </w:tcPr>
          <w:p w14:paraId="0C3A27F0" w14:textId="77777777" w:rsidR="004759A2" w:rsidRPr="00792323" w:rsidRDefault="004759A2">
            <w:pPr>
              <w:pStyle w:val="HL7TableBody"/>
            </w:pPr>
            <w:r w:rsidRPr="00792323">
              <w:rPr>
                <w:snapToGrid w:val="0"/>
              </w:rPr>
              <w:t>Deprecated</w:t>
            </w:r>
          </w:p>
        </w:tc>
      </w:tr>
      <w:tr w:rsidR="004759A2" w:rsidRPr="00792323" w14:paraId="67B0B70D" w14:textId="77777777" w:rsidTr="00320BEA">
        <w:trPr>
          <w:jc w:val="center"/>
        </w:trPr>
        <w:tc>
          <w:tcPr>
            <w:tcW w:w="1207" w:type="dxa"/>
            <w:shd w:val="clear" w:color="auto" w:fill="FFFFFF"/>
          </w:tcPr>
          <w:p w14:paraId="5752A31E" w14:textId="77777777" w:rsidR="004759A2" w:rsidRPr="00792323" w:rsidRDefault="004759A2">
            <w:pPr>
              <w:pStyle w:val="HL7TableBody"/>
              <w:jc w:val="center"/>
            </w:pPr>
            <w:r w:rsidRPr="00792323">
              <w:t>NMD_N02</w:t>
            </w:r>
          </w:p>
        </w:tc>
        <w:tc>
          <w:tcPr>
            <w:tcW w:w="5565" w:type="dxa"/>
            <w:shd w:val="clear" w:color="auto" w:fill="FFFFFF"/>
          </w:tcPr>
          <w:p w14:paraId="1848997B" w14:textId="77777777" w:rsidR="004759A2" w:rsidRPr="00792323" w:rsidRDefault="004759A2">
            <w:pPr>
              <w:pStyle w:val="HL7TableBody"/>
            </w:pPr>
            <w:r w:rsidRPr="00792323">
              <w:t>N02</w:t>
            </w:r>
          </w:p>
        </w:tc>
        <w:tc>
          <w:tcPr>
            <w:tcW w:w="2000" w:type="dxa"/>
            <w:shd w:val="clear" w:color="auto" w:fill="FFFFFF"/>
          </w:tcPr>
          <w:p w14:paraId="3434C685" w14:textId="77777777" w:rsidR="004759A2" w:rsidRPr="00792323" w:rsidRDefault="004759A2">
            <w:pPr>
              <w:pStyle w:val="HL7TableBody"/>
            </w:pPr>
          </w:p>
        </w:tc>
      </w:tr>
      <w:tr w:rsidR="004759A2" w:rsidRPr="00792323" w14:paraId="496D4149" w14:textId="77777777" w:rsidTr="00320BEA">
        <w:trPr>
          <w:jc w:val="center"/>
        </w:trPr>
        <w:tc>
          <w:tcPr>
            <w:tcW w:w="1207" w:type="dxa"/>
            <w:shd w:val="clear" w:color="auto" w:fill="FFFFFF"/>
          </w:tcPr>
          <w:p w14:paraId="016B6CA8" w14:textId="77777777" w:rsidR="004759A2" w:rsidRPr="00792323" w:rsidRDefault="004759A2">
            <w:pPr>
              <w:pStyle w:val="HL7TableBody"/>
              <w:jc w:val="center"/>
            </w:pPr>
            <w:r w:rsidRPr="00792323">
              <w:t>NMQ_N01</w:t>
            </w:r>
          </w:p>
        </w:tc>
        <w:tc>
          <w:tcPr>
            <w:tcW w:w="5565" w:type="dxa"/>
            <w:shd w:val="clear" w:color="auto" w:fill="FFFFFF"/>
          </w:tcPr>
          <w:p w14:paraId="113410F9" w14:textId="77777777" w:rsidR="004759A2" w:rsidRPr="00792323" w:rsidRDefault="004759A2">
            <w:pPr>
              <w:pStyle w:val="HL7TableBody"/>
            </w:pPr>
            <w:r w:rsidRPr="00792323">
              <w:t>N01</w:t>
            </w:r>
          </w:p>
        </w:tc>
        <w:tc>
          <w:tcPr>
            <w:tcW w:w="2000" w:type="dxa"/>
            <w:shd w:val="clear" w:color="auto" w:fill="FFFFFF"/>
          </w:tcPr>
          <w:p w14:paraId="157BCCD2" w14:textId="77777777" w:rsidR="004759A2" w:rsidRPr="00792323" w:rsidRDefault="004759A2">
            <w:pPr>
              <w:pStyle w:val="HL7TableBody"/>
            </w:pPr>
            <w:r w:rsidRPr="00792323">
              <w:rPr>
                <w:snapToGrid w:val="0"/>
              </w:rPr>
              <w:t>Deprecated</w:t>
            </w:r>
          </w:p>
        </w:tc>
      </w:tr>
      <w:tr w:rsidR="004759A2" w:rsidRPr="00792323" w14:paraId="50758717" w14:textId="77777777" w:rsidTr="00320BEA">
        <w:trPr>
          <w:jc w:val="center"/>
        </w:trPr>
        <w:tc>
          <w:tcPr>
            <w:tcW w:w="1207" w:type="dxa"/>
            <w:shd w:val="clear" w:color="auto" w:fill="FFFFFF"/>
          </w:tcPr>
          <w:p w14:paraId="7F6E570F" w14:textId="77777777" w:rsidR="004759A2" w:rsidRPr="00792323" w:rsidRDefault="004759A2">
            <w:pPr>
              <w:pStyle w:val="HL7TableBody"/>
              <w:jc w:val="center"/>
            </w:pPr>
            <w:r w:rsidRPr="00792323">
              <w:t>NMR_N01</w:t>
            </w:r>
          </w:p>
        </w:tc>
        <w:tc>
          <w:tcPr>
            <w:tcW w:w="5565" w:type="dxa"/>
            <w:shd w:val="clear" w:color="auto" w:fill="FFFFFF"/>
          </w:tcPr>
          <w:p w14:paraId="470ED22F" w14:textId="77777777" w:rsidR="004759A2" w:rsidRPr="00792323" w:rsidRDefault="004759A2">
            <w:pPr>
              <w:pStyle w:val="HL7TableBody"/>
            </w:pPr>
            <w:r w:rsidRPr="00792323">
              <w:t>N01</w:t>
            </w:r>
          </w:p>
        </w:tc>
        <w:tc>
          <w:tcPr>
            <w:tcW w:w="2000" w:type="dxa"/>
            <w:shd w:val="clear" w:color="auto" w:fill="FFFFFF"/>
          </w:tcPr>
          <w:p w14:paraId="1EA2391B" w14:textId="77777777" w:rsidR="004759A2" w:rsidRPr="00792323" w:rsidRDefault="004759A2">
            <w:pPr>
              <w:pStyle w:val="HL7TableBody"/>
            </w:pPr>
            <w:r w:rsidRPr="00792323">
              <w:rPr>
                <w:snapToGrid w:val="0"/>
              </w:rPr>
              <w:t>Deprecated</w:t>
            </w:r>
          </w:p>
        </w:tc>
      </w:tr>
      <w:tr w:rsidR="004759A2" w:rsidRPr="00792323" w14:paraId="1754C6EB" w14:textId="77777777" w:rsidTr="00320BEA">
        <w:trPr>
          <w:jc w:val="center"/>
        </w:trPr>
        <w:tc>
          <w:tcPr>
            <w:tcW w:w="1207" w:type="dxa"/>
            <w:shd w:val="clear" w:color="auto" w:fill="FFFFFF"/>
          </w:tcPr>
          <w:p w14:paraId="47CC65BB" w14:textId="77777777" w:rsidR="004759A2" w:rsidRPr="00792323" w:rsidRDefault="004759A2">
            <w:pPr>
              <w:pStyle w:val="HL7TableBody"/>
              <w:jc w:val="center"/>
            </w:pPr>
            <w:r w:rsidRPr="00792323">
              <w:t>OMB_O27</w:t>
            </w:r>
          </w:p>
        </w:tc>
        <w:tc>
          <w:tcPr>
            <w:tcW w:w="5565" w:type="dxa"/>
            <w:shd w:val="clear" w:color="auto" w:fill="FFFFFF"/>
          </w:tcPr>
          <w:p w14:paraId="076791C0" w14:textId="77777777" w:rsidR="004759A2" w:rsidRPr="00792323" w:rsidRDefault="004759A2">
            <w:pPr>
              <w:pStyle w:val="HL7TableBody"/>
            </w:pPr>
            <w:r w:rsidRPr="00792323">
              <w:t>O27</w:t>
            </w:r>
          </w:p>
        </w:tc>
        <w:tc>
          <w:tcPr>
            <w:tcW w:w="2000" w:type="dxa"/>
            <w:shd w:val="clear" w:color="auto" w:fill="FFFFFF"/>
          </w:tcPr>
          <w:p w14:paraId="2B4F2BEC" w14:textId="77777777" w:rsidR="004759A2" w:rsidRPr="00792323" w:rsidRDefault="004759A2">
            <w:pPr>
              <w:pStyle w:val="HL7TableBody"/>
            </w:pPr>
          </w:p>
        </w:tc>
      </w:tr>
      <w:tr w:rsidR="004759A2" w:rsidRPr="00792323" w14:paraId="497CCD97" w14:textId="77777777" w:rsidTr="00320BEA">
        <w:trPr>
          <w:jc w:val="center"/>
        </w:trPr>
        <w:tc>
          <w:tcPr>
            <w:tcW w:w="1207" w:type="dxa"/>
            <w:shd w:val="clear" w:color="auto" w:fill="FFFFFF"/>
          </w:tcPr>
          <w:p w14:paraId="2A5FD21B" w14:textId="77777777" w:rsidR="004759A2" w:rsidRPr="00792323" w:rsidRDefault="004759A2">
            <w:pPr>
              <w:pStyle w:val="HL7TableBody"/>
              <w:jc w:val="center"/>
            </w:pPr>
            <w:r w:rsidRPr="00792323">
              <w:t>OMD_O03</w:t>
            </w:r>
          </w:p>
        </w:tc>
        <w:tc>
          <w:tcPr>
            <w:tcW w:w="5565" w:type="dxa"/>
            <w:shd w:val="clear" w:color="auto" w:fill="FFFFFF"/>
          </w:tcPr>
          <w:p w14:paraId="390C1A25" w14:textId="77777777" w:rsidR="004759A2" w:rsidRPr="00792323" w:rsidRDefault="004759A2">
            <w:pPr>
              <w:pStyle w:val="HL7TableBody"/>
            </w:pPr>
            <w:r w:rsidRPr="00792323">
              <w:t>O03</w:t>
            </w:r>
          </w:p>
        </w:tc>
        <w:tc>
          <w:tcPr>
            <w:tcW w:w="2000" w:type="dxa"/>
            <w:shd w:val="clear" w:color="auto" w:fill="FFFFFF"/>
          </w:tcPr>
          <w:p w14:paraId="2053CA18" w14:textId="77777777" w:rsidR="004759A2" w:rsidRPr="00792323" w:rsidRDefault="004759A2">
            <w:pPr>
              <w:pStyle w:val="HL7TableBody"/>
            </w:pPr>
          </w:p>
        </w:tc>
      </w:tr>
      <w:tr w:rsidR="004759A2" w:rsidRPr="00792323" w14:paraId="31B52321" w14:textId="77777777" w:rsidTr="00320BEA">
        <w:trPr>
          <w:jc w:val="center"/>
        </w:trPr>
        <w:tc>
          <w:tcPr>
            <w:tcW w:w="1207" w:type="dxa"/>
            <w:shd w:val="clear" w:color="auto" w:fill="FFFFFF"/>
          </w:tcPr>
          <w:p w14:paraId="53E7EFA6" w14:textId="77777777" w:rsidR="004759A2" w:rsidRPr="00792323" w:rsidRDefault="004759A2">
            <w:pPr>
              <w:pStyle w:val="HL7TableBody"/>
              <w:jc w:val="center"/>
            </w:pPr>
            <w:r w:rsidRPr="00792323">
              <w:t>OMG_O19</w:t>
            </w:r>
          </w:p>
        </w:tc>
        <w:tc>
          <w:tcPr>
            <w:tcW w:w="5565" w:type="dxa"/>
            <w:shd w:val="clear" w:color="auto" w:fill="FFFFFF"/>
          </w:tcPr>
          <w:p w14:paraId="03E18C53" w14:textId="77777777" w:rsidR="004759A2" w:rsidRPr="00792323" w:rsidRDefault="004759A2">
            <w:pPr>
              <w:pStyle w:val="HL7TableBody"/>
            </w:pPr>
            <w:r w:rsidRPr="00792323">
              <w:t>O19</w:t>
            </w:r>
          </w:p>
        </w:tc>
        <w:tc>
          <w:tcPr>
            <w:tcW w:w="2000" w:type="dxa"/>
            <w:shd w:val="clear" w:color="auto" w:fill="FFFFFF"/>
          </w:tcPr>
          <w:p w14:paraId="7ED0F788" w14:textId="77777777" w:rsidR="004759A2" w:rsidRPr="00792323" w:rsidRDefault="004759A2">
            <w:pPr>
              <w:pStyle w:val="HL7TableBody"/>
            </w:pPr>
          </w:p>
        </w:tc>
      </w:tr>
      <w:tr w:rsidR="004759A2" w:rsidRPr="00792323" w14:paraId="5C753FA4" w14:textId="77777777" w:rsidTr="00320BEA">
        <w:trPr>
          <w:jc w:val="center"/>
        </w:trPr>
        <w:tc>
          <w:tcPr>
            <w:tcW w:w="1207" w:type="dxa"/>
            <w:shd w:val="clear" w:color="auto" w:fill="FFFFFF"/>
          </w:tcPr>
          <w:p w14:paraId="0D11733F" w14:textId="77777777" w:rsidR="004759A2" w:rsidRPr="00792323" w:rsidRDefault="004759A2">
            <w:pPr>
              <w:pStyle w:val="HL7TableBody"/>
              <w:jc w:val="center"/>
            </w:pPr>
            <w:r w:rsidRPr="00792323">
              <w:lastRenderedPageBreak/>
              <w:t>OMI_O23</w:t>
            </w:r>
          </w:p>
        </w:tc>
        <w:tc>
          <w:tcPr>
            <w:tcW w:w="5565" w:type="dxa"/>
            <w:shd w:val="clear" w:color="auto" w:fill="FFFFFF"/>
          </w:tcPr>
          <w:p w14:paraId="717EEB96" w14:textId="77777777" w:rsidR="004759A2" w:rsidRPr="00792323" w:rsidRDefault="004759A2">
            <w:pPr>
              <w:pStyle w:val="HL7TableBody"/>
            </w:pPr>
            <w:r w:rsidRPr="00792323">
              <w:t>O23</w:t>
            </w:r>
          </w:p>
        </w:tc>
        <w:tc>
          <w:tcPr>
            <w:tcW w:w="2000" w:type="dxa"/>
            <w:shd w:val="clear" w:color="auto" w:fill="FFFFFF"/>
          </w:tcPr>
          <w:p w14:paraId="2D20C012" w14:textId="77777777" w:rsidR="004759A2" w:rsidRPr="00792323" w:rsidRDefault="004759A2">
            <w:pPr>
              <w:pStyle w:val="HL7TableBody"/>
            </w:pPr>
          </w:p>
        </w:tc>
      </w:tr>
      <w:tr w:rsidR="004759A2" w:rsidRPr="00792323" w14:paraId="3BA3AC29" w14:textId="77777777" w:rsidTr="00320BEA">
        <w:trPr>
          <w:jc w:val="center"/>
        </w:trPr>
        <w:tc>
          <w:tcPr>
            <w:tcW w:w="1207" w:type="dxa"/>
            <w:shd w:val="clear" w:color="auto" w:fill="FFFFFF"/>
          </w:tcPr>
          <w:p w14:paraId="19174CE6" w14:textId="77777777" w:rsidR="004759A2" w:rsidRPr="00792323" w:rsidRDefault="004759A2">
            <w:pPr>
              <w:pStyle w:val="HL7TableBody"/>
              <w:jc w:val="center"/>
            </w:pPr>
            <w:r w:rsidRPr="00792323">
              <w:t>OML_O21</w:t>
            </w:r>
          </w:p>
        </w:tc>
        <w:tc>
          <w:tcPr>
            <w:tcW w:w="5565" w:type="dxa"/>
            <w:shd w:val="clear" w:color="auto" w:fill="FFFFFF"/>
          </w:tcPr>
          <w:p w14:paraId="2DEDD09F" w14:textId="77777777" w:rsidR="004759A2" w:rsidRPr="00792323" w:rsidRDefault="004759A2">
            <w:pPr>
              <w:pStyle w:val="HL7TableBody"/>
            </w:pPr>
            <w:r w:rsidRPr="00792323">
              <w:t>O21</w:t>
            </w:r>
          </w:p>
        </w:tc>
        <w:tc>
          <w:tcPr>
            <w:tcW w:w="2000" w:type="dxa"/>
            <w:shd w:val="clear" w:color="auto" w:fill="FFFFFF"/>
          </w:tcPr>
          <w:p w14:paraId="17693F07" w14:textId="77777777" w:rsidR="004759A2" w:rsidRPr="00792323" w:rsidRDefault="004759A2">
            <w:pPr>
              <w:pStyle w:val="HL7TableBody"/>
            </w:pPr>
          </w:p>
        </w:tc>
      </w:tr>
      <w:tr w:rsidR="004759A2" w:rsidRPr="00792323" w14:paraId="2B4A0BCD" w14:textId="77777777" w:rsidTr="00320BEA">
        <w:trPr>
          <w:jc w:val="center"/>
        </w:trPr>
        <w:tc>
          <w:tcPr>
            <w:tcW w:w="1207" w:type="dxa"/>
            <w:shd w:val="clear" w:color="auto" w:fill="FFFFFF"/>
          </w:tcPr>
          <w:p w14:paraId="111078B7" w14:textId="77777777" w:rsidR="004759A2" w:rsidRPr="00792323" w:rsidRDefault="004759A2">
            <w:pPr>
              <w:pStyle w:val="HL7TableBody"/>
              <w:jc w:val="center"/>
            </w:pPr>
            <w:r w:rsidRPr="00792323">
              <w:t>OML_O33</w:t>
            </w:r>
          </w:p>
        </w:tc>
        <w:tc>
          <w:tcPr>
            <w:tcW w:w="5565" w:type="dxa"/>
            <w:shd w:val="clear" w:color="auto" w:fill="FFFFFF"/>
          </w:tcPr>
          <w:p w14:paraId="3FF3B376" w14:textId="77777777" w:rsidR="004759A2" w:rsidRPr="00792323" w:rsidRDefault="004759A2">
            <w:pPr>
              <w:pStyle w:val="HL7TableBody"/>
            </w:pPr>
            <w:r w:rsidRPr="00792323">
              <w:t>O33</w:t>
            </w:r>
          </w:p>
        </w:tc>
        <w:tc>
          <w:tcPr>
            <w:tcW w:w="2000" w:type="dxa"/>
            <w:shd w:val="clear" w:color="auto" w:fill="FFFFFF"/>
          </w:tcPr>
          <w:p w14:paraId="03388B70" w14:textId="77777777" w:rsidR="004759A2" w:rsidRPr="00792323" w:rsidRDefault="004759A2">
            <w:pPr>
              <w:pStyle w:val="HL7TableBody"/>
            </w:pPr>
          </w:p>
        </w:tc>
      </w:tr>
      <w:tr w:rsidR="004759A2" w:rsidRPr="00792323" w14:paraId="23F40257" w14:textId="77777777" w:rsidTr="00320BEA">
        <w:trPr>
          <w:jc w:val="center"/>
        </w:trPr>
        <w:tc>
          <w:tcPr>
            <w:tcW w:w="1207" w:type="dxa"/>
            <w:shd w:val="clear" w:color="auto" w:fill="FFFFFF"/>
          </w:tcPr>
          <w:p w14:paraId="52B36F39" w14:textId="77777777" w:rsidR="004759A2" w:rsidRPr="00792323" w:rsidRDefault="004759A2">
            <w:pPr>
              <w:pStyle w:val="HL7TableBody"/>
              <w:jc w:val="center"/>
            </w:pPr>
            <w:r w:rsidRPr="00792323">
              <w:t>OML_O35</w:t>
            </w:r>
          </w:p>
        </w:tc>
        <w:tc>
          <w:tcPr>
            <w:tcW w:w="5565" w:type="dxa"/>
            <w:shd w:val="clear" w:color="auto" w:fill="FFFFFF"/>
          </w:tcPr>
          <w:p w14:paraId="48BEAD95" w14:textId="77777777" w:rsidR="004759A2" w:rsidRPr="00792323" w:rsidRDefault="004759A2">
            <w:pPr>
              <w:pStyle w:val="HL7TableBody"/>
            </w:pPr>
            <w:r w:rsidRPr="00792323">
              <w:t>O35</w:t>
            </w:r>
          </w:p>
        </w:tc>
        <w:tc>
          <w:tcPr>
            <w:tcW w:w="2000" w:type="dxa"/>
            <w:shd w:val="clear" w:color="auto" w:fill="FFFFFF"/>
          </w:tcPr>
          <w:p w14:paraId="5615F8BB" w14:textId="77777777" w:rsidR="004759A2" w:rsidRPr="00792323" w:rsidRDefault="004759A2">
            <w:pPr>
              <w:pStyle w:val="HL7TableBody"/>
            </w:pPr>
          </w:p>
        </w:tc>
      </w:tr>
      <w:tr w:rsidR="004759A2" w:rsidRPr="00792323" w14:paraId="3588E060" w14:textId="77777777" w:rsidTr="00320BEA">
        <w:trPr>
          <w:jc w:val="center"/>
        </w:trPr>
        <w:tc>
          <w:tcPr>
            <w:tcW w:w="1207" w:type="dxa"/>
            <w:shd w:val="clear" w:color="auto" w:fill="FFFFFF"/>
          </w:tcPr>
          <w:p w14:paraId="630A865D" w14:textId="77777777" w:rsidR="004759A2" w:rsidRPr="00792323" w:rsidRDefault="004759A2">
            <w:pPr>
              <w:pStyle w:val="HL7TableBody"/>
              <w:jc w:val="center"/>
            </w:pPr>
            <w:r w:rsidRPr="00792323">
              <w:t>OML_O39</w:t>
            </w:r>
          </w:p>
        </w:tc>
        <w:tc>
          <w:tcPr>
            <w:tcW w:w="5565" w:type="dxa"/>
            <w:shd w:val="clear" w:color="auto" w:fill="FFFFFF"/>
          </w:tcPr>
          <w:p w14:paraId="25D197EC" w14:textId="77777777" w:rsidR="004759A2" w:rsidRPr="00792323" w:rsidRDefault="004759A2">
            <w:pPr>
              <w:pStyle w:val="HL7TableBody"/>
            </w:pPr>
            <w:r w:rsidRPr="00792323">
              <w:t>O39</w:t>
            </w:r>
          </w:p>
        </w:tc>
        <w:tc>
          <w:tcPr>
            <w:tcW w:w="2000" w:type="dxa"/>
            <w:shd w:val="clear" w:color="auto" w:fill="FFFFFF"/>
          </w:tcPr>
          <w:p w14:paraId="74BDEF0E" w14:textId="77777777" w:rsidR="004759A2" w:rsidRPr="00792323" w:rsidRDefault="004759A2">
            <w:pPr>
              <w:pStyle w:val="HL7TableBody"/>
            </w:pPr>
          </w:p>
        </w:tc>
      </w:tr>
      <w:tr w:rsidR="004759A2" w:rsidRPr="00792323" w14:paraId="6C893970" w14:textId="77777777" w:rsidTr="00320BEA">
        <w:trPr>
          <w:jc w:val="center"/>
        </w:trPr>
        <w:tc>
          <w:tcPr>
            <w:tcW w:w="1207" w:type="dxa"/>
            <w:shd w:val="clear" w:color="auto" w:fill="FFFFFF"/>
          </w:tcPr>
          <w:p w14:paraId="5F14991E" w14:textId="77777777" w:rsidR="004759A2" w:rsidRPr="00792323" w:rsidRDefault="004759A2">
            <w:pPr>
              <w:pStyle w:val="HL7TableBody"/>
              <w:jc w:val="center"/>
            </w:pPr>
            <w:r w:rsidRPr="00792323">
              <w:t>OMN_O07</w:t>
            </w:r>
          </w:p>
        </w:tc>
        <w:tc>
          <w:tcPr>
            <w:tcW w:w="5565" w:type="dxa"/>
            <w:shd w:val="clear" w:color="auto" w:fill="FFFFFF"/>
          </w:tcPr>
          <w:p w14:paraId="3442F05C" w14:textId="77777777" w:rsidR="004759A2" w:rsidRPr="00792323" w:rsidRDefault="004759A2">
            <w:pPr>
              <w:pStyle w:val="HL7TableBody"/>
            </w:pPr>
            <w:r w:rsidRPr="00792323">
              <w:t>O07</w:t>
            </w:r>
          </w:p>
        </w:tc>
        <w:tc>
          <w:tcPr>
            <w:tcW w:w="2000" w:type="dxa"/>
            <w:shd w:val="clear" w:color="auto" w:fill="FFFFFF"/>
          </w:tcPr>
          <w:p w14:paraId="070BD8CF" w14:textId="77777777" w:rsidR="004759A2" w:rsidRPr="00792323" w:rsidRDefault="004759A2">
            <w:pPr>
              <w:pStyle w:val="HL7TableBody"/>
            </w:pPr>
          </w:p>
        </w:tc>
      </w:tr>
      <w:tr w:rsidR="004759A2" w:rsidRPr="00792323" w14:paraId="08D37F27" w14:textId="77777777" w:rsidTr="00320BEA">
        <w:trPr>
          <w:jc w:val="center"/>
        </w:trPr>
        <w:tc>
          <w:tcPr>
            <w:tcW w:w="1207" w:type="dxa"/>
            <w:shd w:val="clear" w:color="auto" w:fill="FFFFFF"/>
          </w:tcPr>
          <w:p w14:paraId="676D7F63" w14:textId="77777777" w:rsidR="004759A2" w:rsidRPr="00792323" w:rsidRDefault="004759A2">
            <w:pPr>
              <w:pStyle w:val="HL7TableBody"/>
              <w:jc w:val="center"/>
            </w:pPr>
            <w:r w:rsidRPr="00792323">
              <w:t>OMQ_O42</w:t>
            </w:r>
          </w:p>
        </w:tc>
        <w:tc>
          <w:tcPr>
            <w:tcW w:w="5565" w:type="dxa"/>
            <w:shd w:val="clear" w:color="auto" w:fill="FFFFFF"/>
          </w:tcPr>
          <w:p w14:paraId="6EBCE2FC" w14:textId="77777777" w:rsidR="004759A2" w:rsidRPr="00792323" w:rsidRDefault="004759A2">
            <w:pPr>
              <w:pStyle w:val="HL7TableBody"/>
            </w:pPr>
            <w:r w:rsidRPr="00792323">
              <w:t>O42</w:t>
            </w:r>
          </w:p>
        </w:tc>
        <w:tc>
          <w:tcPr>
            <w:tcW w:w="2000" w:type="dxa"/>
            <w:shd w:val="clear" w:color="auto" w:fill="FFFFFF"/>
          </w:tcPr>
          <w:p w14:paraId="5F5CDE92" w14:textId="77777777" w:rsidR="004759A2" w:rsidRPr="00792323" w:rsidRDefault="004759A2">
            <w:pPr>
              <w:pStyle w:val="HL7TableBody"/>
            </w:pPr>
          </w:p>
        </w:tc>
      </w:tr>
      <w:tr w:rsidR="004759A2" w:rsidRPr="00792323" w14:paraId="7B54CE76" w14:textId="77777777" w:rsidTr="00320BEA">
        <w:trPr>
          <w:jc w:val="center"/>
        </w:trPr>
        <w:tc>
          <w:tcPr>
            <w:tcW w:w="1207" w:type="dxa"/>
            <w:shd w:val="clear" w:color="auto" w:fill="FFFFFF"/>
          </w:tcPr>
          <w:p w14:paraId="34C1B52A" w14:textId="77777777" w:rsidR="004759A2" w:rsidRPr="00792323" w:rsidRDefault="004759A2">
            <w:pPr>
              <w:pStyle w:val="HL7TableBody"/>
              <w:jc w:val="center"/>
            </w:pPr>
            <w:r w:rsidRPr="00792323">
              <w:t>OMP_O09</w:t>
            </w:r>
          </w:p>
        </w:tc>
        <w:tc>
          <w:tcPr>
            <w:tcW w:w="5565" w:type="dxa"/>
            <w:shd w:val="clear" w:color="auto" w:fill="FFFFFF"/>
          </w:tcPr>
          <w:p w14:paraId="064FD65E" w14:textId="77777777" w:rsidR="004759A2" w:rsidRPr="00792323" w:rsidRDefault="004759A2">
            <w:pPr>
              <w:pStyle w:val="HL7TableBody"/>
            </w:pPr>
            <w:r w:rsidRPr="00792323">
              <w:t>O09</w:t>
            </w:r>
          </w:p>
        </w:tc>
        <w:tc>
          <w:tcPr>
            <w:tcW w:w="2000" w:type="dxa"/>
            <w:shd w:val="clear" w:color="auto" w:fill="FFFFFF"/>
          </w:tcPr>
          <w:p w14:paraId="3FDF79EA" w14:textId="77777777" w:rsidR="004759A2" w:rsidRPr="00792323" w:rsidRDefault="004759A2">
            <w:pPr>
              <w:pStyle w:val="HL7TableBody"/>
            </w:pPr>
          </w:p>
        </w:tc>
      </w:tr>
      <w:tr w:rsidR="004759A2" w:rsidRPr="00792323" w14:paraId="111BE3E8" w14:textId="77777777" w:rsidTr="00320BEA">
        <w:trPr>
          <w:jc w:val="center"/>
        </w:trPr>
        <w:tc>
          <w:tcPr>
            <w:tcW w:w="1207" w:type="dxa"/>
            <w:shd w:val="clear" w:color="auto" w:fill="FFFFFF"/>
          </w:tcPr>
          <w:p w14:paraId="7F817781" w14:textId="77777777" w:rsidR="004759A2" w:rsidRPr="00792323" w:rsidRDefault="004759A2">
            <w:pPr>
              <w:pStyle w:val="HL7TableBody"/>
              <w:jc w:val="center"/>
            </w:pPr>
            <w:r w:rsidRPr="00792323">
              <w:t>OMS_O05</w:t>
            </w:r>
          </w:p>
        </w:tc>
        <w:tc>
          <w:tcPr>
            <w:tcW w:w="5565" w:type="dxa"/>
            <w:shd w:val="clear" w:color="auto" w:fill="FFFFFF"/>
          </w:tcPr>
          <w:p w14:paraId="24D28CC5" w14:textId="77777777" w:rsidR="004759A2" w:rsidRPr="00792323" w:rsidRDefault="004759A2">
            <w:pPr>
              <w:pStyle w:val="HL7TableBody"/>
            </w:pPr>
            <w:r w:rsidRPr="00792323">
              <w:t>O05</w:t>
            </w:r>
          </w:p>
        </w:tc>
        <w:tc>
          <w:tcPr>
            <w:tcW w:w="2000" w:type="dxa"/>
            <w:shd w:val="clear" w:color="auto" w:fill="FFFFFF"/>
          </w:tcPr>
          <w:p w14:paraId="3C6F339D" w14:textId="77777777" w:rsidR="004759A2" w:rsidRPr="00792323" w:rsidRDefault="004759A2">
            <w:pPr>
              <w:pStyle w:val="HL7TableBody"/>
            </w:pPr>
          </w:p>
        </w:tc>
      </w:tr>
      <w:tr w:rsidR="004759A2" w:rsidRPr="00792323" w14:paraId="5F1B2604" w14:textId="77777777" w:rsidTr="00320BEA">
        <w:trPr>
          <w:jc w:val="center"/>
        </w:trPr>
        <w:tc>
          <w:tcPr>
            <w:tcW w:w="1207" w:type="dxa"/>
            <w:shd w:val="clear" w:color="auto" w:fill="FFFFFF"/>
          </w:tcPr>
          <w:p w14:paraId="7602F4E6" w14:textId="77777777" w:rsidR="004759A2" w:rsidRPr="00792323" w:rsidRDefault="004759A2">
            <w:pPr>
              <w:pStyle w:val="HL7TableBody"/>
              <w:jc w:val="center"/>
            </w:pPr>
            <w:r w:rsidRPr="00792323">
              <w:t>OPL_O37</w:t>
            </w:r>
          </w:p>
        </w:tc>
        <w:tc>
          <w:tcPr>
            <w:tcW w:w="5565" w:type="dxa"/>
            <w:shd w:val="clear" w:color="auto" w:fill="FFFFFF"/>
          </w:tcPr>
          <w:p w14:paraId="6A7A0F8B" w14:textId="77777777" w:rsidR="004759A2" w:rsidRPr="00792323" w:rsidRDefault="004759A2">
            <w:pPr>
              <w:pStyle w:val="HL7TableBody"/>
            </w:pPr>
            <w:r w:rsidRPr="00792323">
              <w:t>O37</w:t>
            </w:r>
          </w:p>
        </w:tc>
        <w:tc>
          <w:tcPr>
            <w:tcW w:w="2000" w:type="dxa"/>
            <w:shd w:val="clear" w:color="auto" w:fill="FFFFFF"/>
          </w:tcPr>
          <w:p w14:paraId="67B3283A" w14:textId="77777777" w:rsidR="004759A2" w:rsidRPr="00792323" w:rsidRDefault="004759A2">
            <w:pPr>
              <w:pStyle w:val="HL7TableBody"/>
            </w:pPr>
          </w:p>
        </w:tc>
      </w:tr>
      <w:tr w:rsidR="004759A2" w:rsidRPr="00792323" w14:paraId="6DE10503" w14:textId="77777777" w:rsidTr="00320BEA">
        <w:trPr>
          <w:jc w:val="center"/>
        </w:trPr>
        <w:tc>
          <w:tcPr>
            <w:tcW w:w="1207" w:type="dxa"/>
            <w:shd w:val="clear" w:color="auto" w:fill="FFFFFF"/>
          </w:tcPr>
          <w:p w14:paraId="2F8E4557" w14:textId="77777777" w:rsidR="004759A2" w:rsidRPr="00792323" w:rsidRDefault="004759A2">
            <w:pPr>
              <w:pStyle w:val="HL7TableBody"/>
              <w:jc w:val="center"/>
            </w:pPr>
            <w:r w:rsidRPr="00792323">
              <w:t>OPR_O38</w:t>
            </w:r>
          </w:p>
        </w:tc>
        <w:tc>
          <w:tcPr>
            <w:tcW w:w="5565" w:type="dxa"/>
            <w:shd w:val="clear" w:color="auto" w:fill="FFFFFF"/>
          </w:tcPr>
          <w:p w14:paraId="0006E4F0" w14:textId="77777777" w:rsidR="004759A2" w:rsidRPr="00792323" w:rsidRDefault="004759A2">
            <w:pPr>
              <w:pStyle w:val="HL7TableBody"/>
            </w:pPr>
            <w:r w:rsidRPr="00792323">
              <w:t>O38</w:t>
            </w:r>
          </w:p>
        </w:tc>
        <w:tc>
          <w:tcPr>
            <w:tcW w:w="2000" w:type="dxa"/>
            <w:shd w:val="clear" w:color="auto" w:fill="FFFFFF"/>
          </w:tcPr>
          <w:p w14:paraId="238985DC" w14:textId="77777777" w:rsidR="004759A2" w:rsidRPr="00792323" w:rsidRDefault="004759A2">
            <w:pPr>
              <w:pStyle w:val="HL7TableBody"/>
            </w:pPr>
          </w:p>
        </w:tc>
      </w:tr>
      <w:tr w:rsidR="004759A2" w:rsidRPr="00792323" w14:paraId="6B1A7611" w14:textId="77777777" w:rsidTr="00320BEA">
        <w:trPr>
          <w:jc w:val="center"/>
        </w:trPr>
        <w:tc>
          <w:tcPr>
            <w:tcW w:w="1207" w:type="dxa"/>
            <w:shd w:val="clear" w:color="auto" w:fill="FFFFFF"/>
          </w:tcPr>
          <w:p w14:paraId="6C8A457D" w14:textId="77777777" w:rsidR="004759A2" w:rsidRPr="00792323" w:rsidRDefault="004759A2">
            <w:pPr>
              <w:pStyle w:val="HL7TableBody"/>
              <w:jc w:val="center"/>
            </w:pPr>
            <w:r w:rsidRPr="00792323">
              <w:t>OPU_R25</w:t>
            </w:r>
          </w:p>
        </w:tc>
        <w:tc>
          <w:tcPr>
            <w:tcW w:w="5565" w:type="dxa"/>
            <w:shd w:val="clear" w:color="auto" w:fill="FFFFFF"/>
          </w:tcPr>
          <w:p w14:paraId="0F98C0ED" w14:textId="77777777" w:rsidR="004759A2" w:rsidRPr="00792323" w:rsidRDefault="004759A2">
            <w:pPr>
              <w:pStyle w:val="HL7TableBody"/>
            </w:pPr>
            <w:r w:rsidRPr="00792323">
              <w:t>R25</w:t>
            </w:r>
          </w:p>
        </w:tc>
        <w:tc>
          <w:tcPr>
            <w:tcW w:w="2000" w:type="dxa"/>
            <w:shd w:val="clear" w:color="auto" w:fill="FFFFFF"/>
          </w:tcPr>
          <w:p w14:paraId="722E08F4" w14:textId="77777777" w:rsidR="004759A2" w:rsidRPr="00792323" w:rsidRDefault="004759A2">
            <w:pPr>
              <w:pStyle w:val="HL7TableBody"/>
            </w:pPr>
          </w:p>
        </w:tc>
      </w:tr>
      <w:tr w:rsidR="004759A2" w:rsidRPr="00792323" w14:paraId="7E32A88D" w14:textId="77777777" w:rsidTr="00320BEA">
        <w:trPr>
          <w:jc w:val="center"/>
        </w:trPr>
        <w:tc>
          <w:tcPr>
            <w:tcW w:w="1207" w:type="dxa"/>
            <w:shd w:val="clear" w:color="auto" w:fill="FFFFFF"/>
          </w:tcPr>
          <w:p w14:paraId="71306D13" w14:textId="77777777" w:rsidR="004759A2" w:rsidRPr="00792323" w:rsidRDefault="004759A2">
            <w:pPr>
              <w:pStyle w:val="HL7TableBody"/>
              <w:jc w:val="center"/>
            </w:pPr>
            <w:r w:rsidRPr="00792323">
              <w:t>ORA_R33</w:t>
            </w:r>
          </w:p>
        </w:tc>
        <w:tc>
          <w:tcPr>
            <w:tcW w:w="5565" w:type="dxa"/>
            <w:shd w:val="clear" w:color="auto" w:fill="FFFFFF"/>
          </w:tcPr>
          <w:p w14:paraId="69D55854" w14:textId="77777777" w:rsidR="004759A2" w:rsidRPr="00792323" w:rsidRDefault="004759A2">
            <w:pPr>
              <w:pStyle w:val="HL7TableBody"/>
            </w:pPr>
            <w:r w:rsidRPr="00792323">
              <w:t>R33</w:t>
            </w:r>
          </w:p>
        </w:tc>
        <w:tc>
          <w:tcPr>
            <w:tcW w:w="2000" w:type="dxa"/>
            <w:shd w:val="clear" w:color="auto" w:fill="FFFFFF"/>
          </w:tcPr>
          <w:p w14:paraId="38AA740B" w14:textId="77777777" w:rsidR="004759A2" w:rsidRPr="00792323" w:rsidRDefault="004759A2">
            <w:pPr>
              <w:pStyle w:val="HL7TableBody"/>
            </w:pPr>
          </w:p>
        </w:tc>
      </w:tr>
      <w:tr w:rsidR="004759A2" w:rsidRPr="00792323" w14:paraId="0D35746C" w14:textId="77777777" w:rsidTr="00320BEA">
        <w:trPr>
          <w:jc w:val="center"/>
        </w:trPr>
        <w:tc>
          <w:tcPr>
            <w:tcW w:w="1207" w:type="dxa"/>
            <w:shd w:val="clear" w:color="auto" w:fill="FFFFFF"/>
          </w:tcPr>
          <w:p w14:paraId="78793243" w14:textId="77777777" w:rsidR="004759A2" w:rsidRPr="00792323" w:rsidRDefault="004759A2">
            <w:pPr>
              <w:pStyle w:val="HL7TableBody"/>
              <w:jc w:val="center"/>
            </w:pPr>
            <w:r>
              <w:t>ORA_R41</w:t>
            </w:r>
          </w:p>
        </w:tc>
        <w:tc>
          <w:tcPr>
            <w:tcW w:w="5565" w:type="dxa"/>
            <w:shd w:val="clear" w:color="auto" w:fill="FFFFFF"/>
          </w:tcPr>
          <w:p w14:paraId="5C8A3D15" w14:textId="77777777" w:rsidR="004759A2" w:rsidRPr="00792323" w:rsidRDefault="004759A2">
            <w:pPr>
              <w:pStyle w:val="HL7TableBody"/>
            </w:pPr>
            <w:r>
              <w:t>R41</w:t>
            </w:r>
          </w:p>
        </w:tc>
        <w:tc>
          <w:tcPr>
            <w:tcW w:w="2000" w:type="dxa"/>
            <w:shd w:val="clear" w:color="auto" w:fill="FFFFFF"/>
          </w:tcPr>
          <w:p w14:paraId="3E563B80" w14:textId="77777777" w:rsidR="004759A2" w:rsidRPr="00792323" w:rsidRDefault="004759A2">
            <w:pPr>
              <w:pStyle w:val="HL7TableBody"/>
            </w:pPr>
          </w:p>
        </w:tc>
      </w:tr>
      <w:tr w:rsidR="004759A2" w:rsidRPr="00792323" w14:paraId="27DDEE56" w14:textId="77777777" w:rsidTr="00320BEA">
        <w:trPr>
          <w:jc w:val="center"/>
        </w:trPr>
        <w:tc>
          <w:tcPr>
            <w:tcW w:w="1207" w:type="dxa"/>
            <w:shd w:val="clear" w:color="auto" w:fill="FFFFFF"/>
          </w:tcPr>
          <w:p w14:paraId="56BFFB52" w14:textId="77777777" w:rsidR="004759A2" w:rsidRPr="00792323" w:rsidRDefault="004759A2">
            <w:pPr>
              <w:pStyle w:val="HL7TableBody"/>
              <w:jc w:val="center"/>
            </w:pPr>
            <w:r w:rsidRPr="00792323">
              <w:t>ORB_O28</w:t>
            </w:r>
          </w:p>
        </w:tc>
        <w:tc>
          <w:tcPr>
            <w:tcW w:w="5565" w:type="dxa"/>
            <w:shd w:val="clear" w:color="auto" w:fill="FFFFFF"/>
          </w:tcPr>
          <w:p w14:paraId="1E195973" w14:textId="77777777" w:rsidR="004759A2" w:rsidRPr="00792323" w:rsidRDefault="004759A2">
            <w:pPr>
              <w:pStyle w:val="HL7TableBody"/>
            </w:pPr>
            <w:r w:rsidRPr="00792323">
              <w:t>O28</w:t>
            </w:r>
          </w:p>
        </w:tc>
        <w:tc>
          <w:tcPr>
            <w:tcW w:w="2000" w:type="dxa"/>
            <w:shd w:val="clear" w:color="auto" w:fill="FFFFFF"/>
          </w:tcPr>
          <w:p w14:paraId="4D895064" w14:textId="77777777" w:rsidR="004759A2" w:rsidRPr="00792323" w:rsidRDefault="004759A2">
            <w:pPr>
              <w:pStyle w:val="HL7TableBody"/>
            </w:pPr>
          </w:p>
        </w:tc>
      </w:tr>
      <w:tr w:rsidR="004759A2" w:rsidRPr="00792323" w14:paraId="2974381A" w14:textId="77777777" w:rsidTr="00320BEA">
        <w:trPr>
          <w:jc w:val="center"/>
        </w:trPr>
        <w:tc>
          <w:tcPr>
            <w:tcW w:w="1207" w:type="dxa"/>
            <w:shd w:val="clear" w:color="auto" w:fill="FFFFFF"/>
          </w:tcPr>
          <w:p w14:paraId="080D2333" w14:textId="77777777" w:rsidR="004759A2" w:rsidRPr="00792323" w:rsidRDefault="004759A2">
            <w:pPr>
              <w:pStyle w:val="HL7TableBody"/>
              <w:jc w:val="center"/>
            </w:pPr>
            <w:r w:rsidRPr="00792323">
              <w:t>ORD_O04</w:t>
            </w:r>
          </w:p>
        </w:tc>
        <w:tc>
          <w:tcPr>
            <w:tcW w:w="5565" w:type="dxa"/>
            <w:shd w:val="clear" w:color="auto" w:fill="FFFFFF"/>
          </w:tcPr>
          <w:p w14:paraId="7B0C19B7" w14:textId="77777777" w:rsidR="004759A2" w:rsidRPr="00792323" w:rsidRDefault="004759A2">
            <w:pPr>
              <w:pStyle w:val="HL7TableBody"/>
            </w:pPr>
            <w:r w:rsidRPr="00792323">
              <w:t>O04</w:t>
            </w:r>
          </w:p>
        </w:tc>
        <w:tc>
          <w:tcPr>
            <w:tcW w:w="2000" w:type="dxa"/>
            <w:shd w:val="clear" w:color="auto" w:fill="FFFFFF"/>
          </w:tcPr>
          <w:p w14:paraId="1A43788B" w14:textId="77777777" w:rsidR="004759A2" w:rsidRPr="00792323" w:rsidRDefault="004759A2">
            <w:pPr>
              <w:pStyle w:val="HL7TableBody"/>
            </w:pPr>
          </w:p>
        </w:tc>
      </w:tr>
      <w:tr w:rsidR="004759A2" w:rsidRPr="00792323" w14:paraId="5AEE7CCC" w14:textId="77777777" w:rsidTr="00320BEA">
        <w:trPr>
          <w:jc w:val="center"/>
        </w:trPr>
        <w:tc>
          <w:tcPr>
            <w:tcW w:w="1207" w:type="dxa"/>
            <w:shd w:val="clear" w:color="auto" w:fill="FFFFFF"/>
          </w:tcPr>
          <w:p w14:paraId="6A98FB7C" w14:textId="77777777" w:rsidR="004759A2" w:rsidRPr="00792323" w:rsidRDefault="004759A2">
            <w:pPr>
              <w:pStyle w:val="HL7TableBody"/>
              <w:jc w:val="center"/>
            </w:pPr>
            <w:r w:rsidRPr="00792323">
              <w:t>ORF_R04</w:t>
            </w:r>
          </w:p>
        </w:tc>
        <w:tc>
          <w:tcPr>
            <w:tcW w:w="5565" w:type="dxa"/>
            <w:shd w:val="clear" w:color="auto" w:fill="FFFFFF"/>
          </w:tcPr>
          <w:p w14:paraId="09F4AD2D" w14:textId="77777777" w:rsidR="004759A2" w:rsidRPr="00792323" w:rsidRDefault="004759A2">
            <w:pPr>
              <w:pStyle w:val="HL7TableBody"/>
            </w:pPr>
            <w:r w:rsidRPr="00792323">
              <w:t>R04</w:t>
            </w:r>
          </w:p>
        </w:tc>
        <w:tc>
          <w:tcPr>
            <w:tcW w:w="2000" w:type="dxa"/>
            <w:shd w:val="clear" w:color="auto" w:fill="FFFFFF"/>
          </w:tcPr>
          <w:p w14:paraId="0AA444C2" w14:textId="77777777" w:rsidR="004759A2" w:rsidRPr="00792323" w:rsidRDefault="004759A2">
            <w:pPr>
              <w:pStyle w:val="HL7TableBody"/>
            </w:pPr>
            <w:r w:rsidRPr="00792323">
              <w:rPr>
                <w:snapToGrid w:val="0"/>
              </w:rPr>
              <w:t>Deprecated</w:t>
            </w:r>
          </w:p>
        </w:tc>
      </w:tr>
      <w:tr w:rsidR="004759A2" w:rsidRPr="00792323" w14:paraId="647702EC" w14:textId="77777777" w:rsidTr="00320BEA">
        <w:trPr>
          <w:jc w:val="center"/>
        </w:trPr>
        <w:tc>
          <w:tcPr>
            <w:tcW w:w="1207" w:type="dxa"/>
            <w:shd w:val="clear" w:color="auto" w:fill="FFFFFF"/>
          </w:tcPr>
          <w:p w14:paraId="0A369267" w14:textId="77777777" w:rsidR="004759A2" w:rsidRPr="00792323" w:rsidRDefault="004759A2">
            <w:pPr>
              <w:pStyle w:val="HL7TableBody"/>
              <w:jc w:val="center"/>
            </w:pPr>
            <w:r w:rsidRPr="00792323">
              <w:t>ORG_O20</w:t>
            </w:r>
          </w:p>
        </w:tc>
        <w:tc>
          <w:tcPr>
            <w:tcW w:w="5565" w:type="dxa"/>
            <w:shd w:val="clear" w:color="auto" w:fill="FFFFFF"/>
          </w:tcPr>
          <w:p w14:paraId="6A9B294B" w14:textId="77777777" w:rsidR="004759A2" w:rsidRPr="00792323" w:rsidRDefault="004759A2">
            <w:pPr>
              <w:pStyle w:val="HL7TableBody"/>
            </w:pPr>
            <w:r w:rsidRPr="00792323">
              <w:t>O20</w:t>
            </w:r>
          </w:p>
        </w:tc>
        <w:tc>
          <w:tcPr>
            <w:tcW w:w="2000" w:type="dxa"/>
            <w:shd w:val="clear" w:color="auto" w:fill="FFFFFF"/>
          </w:tcPr>
          <w:p w14:paraId="5D8C2512" w14:textId="77777777" w:rsidR="004759A2" w:rsidRPr="00792323" w:rsidRDefault="004759A2">
            <w:pPr>
              <w:pStyle w:val="HL7TableBody"/>
            </w:pPr>
          </w:p>
        </w:tc>
      </w:tr>
      <w:tr w:rsidR="004759A2" w:rsidRPr="00792323" w14:paraId="64897331" w14:textId="77777777" w:rsidTr="00320BEA">
        <w:trPr>
          <w:jc w:val="center"/>
        </w:trPr>
        <w:tc>
          <w:tcPr>
            <w:tcW w:w="1207" w:type="dxa"/>
            <w:shd w:val="clear" w:color="auto" w:fill="FFFFFF"/>
          </w:tcPr>
          <w:p w14:paraId="44B7FA57" w14:textId="77777777" w:rsidR="004759A2" w:rsidRPr="00792323" w:rsidRDefault="004759A2">
            <w:pPr>
              <w:pStyle w:val="HL7TableBody"/>
              <w:jc w:val="center"/>
            </w:pPr>
            <w:r w:rsidRPr="00792323">
              <w:t>ORI_O24</w:t>
            </w:r>
          </w:p>
        </w:tc>
        <w:tc>
          <w:tcPr>
            <w:tcW w:w="5565" w:type="dxa"/>
            <w:shd w:val="clear" w:color="auto" w:fill="FFFFFF"/>
          </w:tcPr>
          <w:p w14:paraId="610BB6F1" w14:textId="77777777" w:rsidR="004759A2" w:rsidRPr="00792323" w:rsidRDefault="004759A2">
            <w:pPr>
              <w:pStyle w:val="HL7TableBody"/>
            </w:pPr>
            <w:r w:rsidRPr="00792323">
              <w:t>O24</w:t>
            </w:r>
          </w:p>
        </w:tc>
        <w:tc>
          <w:tcPr>
            <w:tcW w:w="2000" w:type="dxa"/>
            <w:shd w:val="clear" w:color="auto" w:fill="FFFFFF"/>
          </w:tcPr>
          <w:p w14:paraId="19762581" w14:textId="77777777" w:rsidR="004759A2" w:rsidRPr="00792323" w:rsidRDefault="004759A2">
            <w:pPr>
              <w:pStyle w:val="HL7TableBody"/>
            </w:pPr>
          </w:p>
        </w:tc>
      </w:tr>
      <w:tr w:rsidR="004759A2" w:rsidRPr="00792323" w14:paraId="633D6377" w14:textId="77777777" w:rsidTr="00320BEA">
        <w:trPr>
          <w:jc w:val="center"/>
        </w:trPr>
        <w:tc>
          <w:tcPr>
            <w:tcW w:w="1207" w:type="dxa"/>
            <w:shd w:val="clear" w:color="auto" w:fill="FFFFFF"/>
          </w:tcPr>
          <w:p w14:paraId="08151AE3" w14:textId="77777777" w:rsidR="004759A2" w:rsidRPr="00792323" w:rsidRDefault="004759A2">
            <w:pPr>
              <w:pStyle w:val="HL7TableBody"/>
              <w:jc w:val="center"/>
            </w:pPr>
            <w:r w:rsidRPr="00792323">
              <w:t>ORL_O22</w:t>
            </w:r>
          </w:p>
        </w:tc>
        <w:tc>
          <w:tcPr>
            <w:tcW w:w="5565" w:type="dxa"/>
            <w:shd w:val="clear" w:color="auto" w:fill="FFFFFF"/>
          </w:tcPr>
          <w:p w14:paraId="2CB52226" w14:textId="77777777" w:rsidR="004759A2" w:rsidRPr="00792323" w:rsidRDefault="004759A2">
            <w:pPr>
              <w:pStyle w:val="HL7TableBody"/>
            </w:pPr>
            <w:r w:rsidRPr="00792323">
              <w:t>O22</w:t>
            </w:r>
          </w:p>
        </w:tc>
        <w:tc>
          <w:tcPr>
            <w:tcW w:w="2000" w:type="dxa"/>
            <w:shd w:val="clear" w:color="auto" w:fill="FFFFFF"/>
          </w:tcPr>
          <w:p w14:paraId="3BEBE1AC" w14:textId="77777777" w:rsidR="004759A2" w:rsidRPr="00792323" w:rsidRDefault="004759A2">
            <w:pPr>
              <w:pStyle w:val="HL7TableBody"/>
            </w:pPr>
          </w:p>
        </w:tc>
      </w:tr>
      <w:tr w:rsidR="004759A2" w:rsidRPr="00792323" w14:paraId="115EE0B8" w14:textId="77777777" w:rsidTr="00320BEA">
        <w:trPr>
          <w:jc w:val="center"/>
        </w:trPr>
        <w:tc>
          <w:tcPr>
            <w:tcW w:w="1207" w:type="dxa"/>
            <w:shd w:val="clear" w:color="auto" w:fill="FFFFFF"/>
          </w:tcPr>
          <w:p w14:paraId="451DC038" w14:textId="77777777" w:rsidR="004759A2" w:rsidRPr="00792323" w:rsidRDefault="004759A2">
            <w:pPr>
              <w:pStyle w:val="HL7TableBody"/>
              <w:jc w:val="center"/>
            </w:pPr>
            <w:r w:rsidRPr="00792323">
              <w:t>ORL_O34</w:t>
            </w:r>
          </w:p>
        </w:tc>
        <w:tc>
          <w:tcPr>
            <w:tcW w:w="5565" w:type="dxa"/>
            <w:shd w:val="clear" w:color="auto" w:fill="FFFFFF"/>
          </w:tcPr>
          <w:p w14:paraId="21640514" w14:textId="77777777" w:rsidR="004759A2" w:rsidRPr="00792323" w:rsidRDefault="004759A2">
            <w:pPr>
              <w:pStyle w:val="HL7TableBody"/>
            </w:pPr>
            <w:r w:rsidRPr="00792323">
              <w:t>O34</w:t>
            </w:r>
          </w:p>
        </w:tc>
        <w:tc>
          <w:tcPr>
            <w:tcW w:w="2000" w:type="dxa"/>
            <w:shd w:val="clear" w:color="auto" w:fill="FFFFFF"/>
          </w:tcPr>
          <w:p w14:paraId="152396DA" w14:textId="77777777" w:rsidR="004759A2" w:rsidRPr="00792323" w:rsidRDefault="004759A2">
            <w:pPr>
              <w:pStyle w:val="HL7TableBody"/>
            </w:pPr>
          </w:p>
        </w:tc>
      </w:tr>
      <w:tr w:rsidR="004759A2" w:rsidRPr="00792323" w14:paraId="6AFFF8EA" w14:textId="77777777" w:rsidTr="00320BEA">
        <w:trPr>
          <w:jc w:val="center"/>
        </w:trPr>
        <w:tc>
          <w:tcPr>
            <w:tcW w:w="1207" w:type="dxa"/>
            <w:shd w:val="clear" w:color="auto" w:fill="FFFFFF"/>
          </w:tcPr>
          <w:p w14:paraId="7FDFBD2B" w14:textId="77777777" w:rsidR="004759A2" w:rsidRPr="00792323" w:rsidRDefault="004759A2">
            <w:pPr>
              <w:pStyle w:val="HL7TableBody"/>
              <w:jc w:val="center"/>
            </w:pPr>
            <w:r w:rsidRPr="00792323">
              <w:t>ORL_O36</w:t>
            </w:r>
          </w:p>
        </w:tc>
        <w:tc>
          <w:tcPr>
            <w:tcW w:w="5565" w:type="dxa"/>
            <w:shd w:val="clear" w:color="auto" w:fill="FFFFFF"/>
          </w:tcPr>
          <w:p w14:paraId="45692204" w14:textId="77777777" w:rsidR="004759A2" w:rsidRPr="00792323" w:rsidRDefault="004759A2">
            <w:pPr>
              <w:pStyle w:val="HL7TableBody"/>
            </w:pPr>
            <w:r w:rsidRPr="00792323">
              <w:t>O36</w:t>
            </w:r>
          </w:p>
        </w:tc>
        <w:tc>
          <w:tcPr>
            <w:tcW w:w="2000" w:type="dxa"/>
            <w:shd w:val="clear" w:color="auto" w:fill="FFFFFF"/>
          </w:tcPr>
          <w:p w14:paraId="6D4AD5FB" w14:textId="77777777" w:rsidR="004759A2" w:rsidRPr="00792323" w:rsidRDefault="004759A2">
            <w:pPr>
              <w:pStyle w:val="HL7TableBody"/>
            </w:pPr>
          </w:p>
        </w:tc>
      </w:tr>
      <w:tr w:rsidR="004759A2" w:rsidRPr="00792323" w14:paraId="519152C0" w14:textId="77777777" w:rsidTr="00320BEA">
        <w:trPr>
          <w:jc w:val="center"/>
        </w:trPr>
        <w:tc>
          <w:tcPr>
            <w:tcW w:w="1207" w:type="dxa"/>
            <w:shd w:val="clear" w:color="auto" w:fill="FFFFFF"/>
          </w:tcPr>
          <w:p w14:paraId="78FD1739" w14:textId="77777777" w:rsidR="004759A2" w:rsidRPr="00792323" w:rsidRDefault="004759A2">
            <w:pPr>
              <w:pStyle w:val="HL7TableBody"/>
              <w:jc w:val="center"/>
            </w:pPr>
            <w:r w:rsidRPr="00792323">
              <w:t>ORL_O40</w:t>
            </w:r>
          </w:p>
        </w:tc>
        <w:tc>
          <w:tcPr>
            <w:tcW w:w="5565" w:type="dxa"/>
            <w:shd w:val="clear" w:color="auto" w:fill="FFFFFF"/>
          </w:tcPr>
          <w:p w14:paraId="2070ED68" w14:textId="77777777" w:rsidR="004759A2" w:rsidRPr="00792323" w:rsidRDefault="004759A2">
            <w:pPr>
              <w:pStyle w:val="HL7TableBody"/>
            </w:pPr>
            <w:r w:rsidRPr="00792323">
              <w:t>O40</w:t>
            </w:r>
          </w:p>
        </w:tc>
        <w:tc>
          <w:tcPr>
            <w:tcW w:w="2000" w:type="dxa"/>
            <w:shd w:val="clear" w:color="auto" w:fill="FFFFFF"/>
          </w:tcPr>
          <w:p w14:paraId="27506076" w14:textId="77777777" w:rsidR="004759A2" w:rsidRPr="00792323" w:rsidRDefault="004759A2">
            <w:pPr>
              <w:pStyle w:val="HL7TableBody"/>
            </w:pPr>
          </w:p>
        </w:tc>
      </w:tr>
      <w:tr w:rsidR="006559F5" w:rsidRPr="00792323" w14:paraId="0C351E5B" w14:textId="77777777" w:rsidTr="00320BEA">
        <w:trPr>
          <w:jc w:val="center"/>
        </w:trPr>
        <w:tc>
          <w:tcPr>
            <w:tcW w:w="1207" w:type="dxa"/>
            <w:shd w:val="clear" w:color="auto" w:fill="FFFFFF"/>
          </w:tcPr>
          <w:p w14:paraId="4F207F51" w14:textId="77777777" w:rsidR="006559F5" w:rsidRPr="00792323" w:rsidRDefault="006559F5">
            <w:pPr>
              <w:pStyle w:val="HL7TableBody"/>
              <w:jc w:val="center"/>
            </w:pPr>
            <w:r>
              <w:t>ORL_O41</w:t>
            </w:r>
          </w:p>
        </w:tc>
        <w:tc>
          <w:tcPr>
            <w:tcW w:w="5565" w:type="dxa"/>
            <w:shd w:val="clear" w:color="auto" w:fill="FFFFFF"/>
          </w:tcPr>
          <w:p w14:paraId="2CC13206" w14:textId="77777777" w:rsidR="006559F5" w:rsidRPr="00792323" w:rsidRDefault="006559F5">
            <w:pPr>
              <w:pStyle w:val="HL7TableBody"/>
            </w:pPr>
            <w:r>
              <w:t>O41</w:t>
            </w:r>
          </w:p>
        </w:tc>
        <w:tc>
          <w:tcPr>
            <w:tcW w:w="2000" w:type="dxa"/>
            <w:shd w:val="clear" w:color="auto" w:fill="FFFFFF"/>
          </w:tcPr>
          <w:p w14:paraId="0AA8E3BA" w14:textId="77777777" w:rsidR="006559F5" w:rsidRPr="00792323" w:rsidRDefault="006559F5">
            <w:pPr>
              <w:pStyle w:val="HL7TableBody"/>
            </w:pPr>
          </w:p>
        </w:tc>
      </w:tr>
      <w:tr w:rsidR="006559F5" w:rsidRPr="00792323" w14:paraId="5A70537E" w14:textId="77777777" w:rsidTr="00320BEA">
        <w:trPr>
          <w:jc w:val="center"/>
        </w:trPr>
        <w:tc>
          <w:tcPr>
            <w:tcW w:w="1207" w:type="dxa"/>
            <w:shd w:val="clear" w:color="auto" w:fill="FFFFFF"/>
          </w:tcPr>
          <w:p w14:paraId="6CDA3CFB" w14:textId="77777777" w:rsidR="006559F5" w:rsidRDefault="006559F5">
            <w:pPr>
              <w:pStyle w:val="HL7TableBody"/>
              <w:jc w:val="center"/>
            </w:pPr>
            <w:r>
              <w:t>ORL_O42</w:t>
            </w:r>
          </w:p>
        </w:tc>
        <w:tc>
          <w:tcPr>
            <w:tcW w:w="5565" w:type="dxa"/>
            <w:shd w:val="clear" w:color="auto" w:fill="FFFFFF"/>
          </w:tcPr>
          <w:p w14:paraId="0B6264AB" w14:textId="77777777" w:rsidR="006559F5" w:rsidRDefault="006559F5">
            <w:pPr>
              <w:pStyle w:val="HL7TableBody"/>
            </w:pPr>
            <w:r>
              <w:t>O42</w:t>
            </w:r>
          </w:p>
        </w:tc>
        <w:tc>
          <w:tcPr>
            <w:tcW w:w="2000" w:type="dxa"/>
            <w:shd w:val="clear" w:color="auto" w:fill="FFFFFF"/>
          </w:tcPr>
          <w:p w14:paraId="58BCB4C8" w14:textId="77777777" w:rsidR="006559F5" w:rsidRPr="00792323" w:rsidRDefault="006559F5">
            <w:pPr>
              <w:pStyle w:val="HL7TableBody"/>
            </w:pPr>
          </w:p>
        </w:tc>
      </w:tr>
      <w:tr w:rsidR="006559F5" w:rsidRPr="00792323" w14:paraId="1863792F" w14:textId="77777777" w:rsidTr="00320BEA">
        <w:trPr>
          <w:jc w:val="center"/>
        </w:trPr>
        <w:tc>
          <w:tcPr>
            <w:tcW w:w="1207" w:type="dxa"/>
            <w:shd w:val="clear" w:color="auto" w:fill="FFFFFF"/>
          </w:tcPr>
          <w:p w14:paraId="223FE5C3" w14:textId="77777777" w:rsidR="006559F5" w:rsidRDefault="006559F5">
            <w:pPr>
              <w:pStyle w:val="HL7TableBody"/>
              <w:jc w:val="center"/>
            </w:pPr>
            <w:r>
              <w:t>ORL_O43</w:t>
            </w:r>
          </w:p>
        </w:tc>
        <w:tc>
          <w:tcPr>
            <w:tcW w:w="5565" w:type="dxa"/>
            <w:shd w:val="clear" w:color="auto" w:fill="FFFFFF"/>
          </w:tcPr>
          <w:p w14:paraId="085E2D47" w14:textId="77777777" w:rsidR="006559F5" w:rsidRDefault="006559F5">
            <w:pPr>
              <w:pStyle w:val="HL7TableBody"/>
            </w:pPr>
            <w:r>
              <w:t>O43</w:t>
            </w:r>
          </w:p>
        </w:tc>
        <w:tc>
          <w:tcPr>
            <w:tcW w:w="2000" w:type="dxa"/>
            <w:shd w:val="clear" w:color="auto" w:fill="FFFFFF"/>
          </w:tcPr>
          <w:p w14:paraId="1FFBC28E" w14:textId="77777777" w:rsidR="006559F5" w:rsidRPr="00792323" w:rsidRDefault="006559F5">
            <w:pPr>
              <w:pStyle w:val="HL7TableBody"/>
            </w:pPr>
          </w:p>
        </w:tc>
      </w:tr>
      <w:tr w:rsidR="006559F5" w:rsidRPr="00792323" w14:paraId="242E960F" w14:textId="77777777" w:rsidTr="00320BEA">
        <w:trPr>
          <w:jc w:val="center"/>
        </w:trPr>
        <w:tc>
          <w:tcPr>
            <w:tcW w:w="1207" w:type="dxa"/>
            <w:shd w:val="clear" w:color="auto" w:fill="FFFFFF"/>
          </w:tcPr>
          <w:p w14:paraId="3B2CD15F" w14:textId="77777777" w:rsidR="006559F5" w:rsidRDefault="006559F5">
            <w:pPr>
              <w:pStyle w:val="HL7TableBody"/>
              <w:jc w:val="center"/>
            </w:pPr>
            <w:r>
              <w:t>ORL_O44</w:t>
            </w:r>
          </w:p>
        </w:tc>
        <w:tc>
          <w:tcPr>
            <w:tcW w:w="5565" w:type="dxa"/>
            <w:shd w:val="clear" w:color="auto" w:fill="FFFFFF"/>
          </w:tcPr>
          <w:p w14:paraId="4169066C" w14:textId="77777777" w:rsidR="006559F5" w:rsidRDefault="006559F5">
            <w:pPr>
              <w:pStyle w:val="HL7TableBody"/>
            </w:pPr>
            <w:r>
              <w:t>O44</w:t>
            </w:r>
          </w:p>
        </w:tc>
        <w:tc>
          <w:tcPr>
            <w:tcW w:w="2000" w:type="dxa"/>
            <w:shd w:val="clear" w:color="auto" w:fill="FFFFFF"/>
          </w:tcPr>
          <w:p w14:paraId="75284010" w14:textId="77777777" w:rsidR="006559F5" w:rsidRPr="00792323" w:rsidRDefault="006559F5">
            <w:pPr>
              <w:pStyle w:val="HL7TableBody"/>
            </w:pPr>
          </w:p>
        </w:tc>
      </w:tr>
      <w:tr w:rsidR="004759A2" w:rsidRPr="00792323" w14:paraId="147AE2C7" w14:textId="77777777" w:rsidTr="00320BEA">
        <w:trPr>
          <w:jc w:val="center"/>
        </w:trPr>
        <w:tc>
          <w:tcPr>
            <w:tcW w:w="1207" w:type="dxa"/>
            <w:shd w:val="clear" w:color="auto" w:fill="FFFFFF"/>
          </w:tcPr>
          <w:p w14:paraId="2A3F74D3" w14:textId="77777777" w:rsidR="004759A2" w:rsidRPr="00792323" w:rsidRDefault="004759A2">
            <w:pPr>
              <w:pStyle w:val="HL7TableBody"/>
              <w:jc w:val="center"/>
            </w:pPr>
            <w:r w:rsidRPr="00792323">
              <w:t>ORM_O01</w:t>
            </w:r>
          </w:p>
        </w:tc>
        <w:tc>
          <w:tcPr>
            <w:tcW w:w="5565" w:type="dxa"/>
            <w:shd w:val="clear" w:color="auto" w:fill="FFFFFF"/>
          </w:tcPr>
          <w:p w14:paraId="5F717F0B" w14:textId="77777777" w:rsidR="004759A2" w:rsidRPr="00792323" w:rsidRDefault="004759A2">
            <w:pPr>
              <w:pStyle w:val="HL7TableBody"/>
            </w:pPr>
            <w:r w:rsidRPr="00792323">
              <w:t>O01</w:t>
            </w:r>
          </w:p>
        </w:tc>
        <w:tc>
          <w:tcPr>
            <w:tcW w:w="2000" w:type="dxa"/>
            <w:shd w:val="clear" w:color="auto" w:fill="FFFFFF"/>
          </w:tcPr>
          <w:p w14:paraId="2023B246" w14:textId="77777777" w:rsidR="004759A2" w:rsidRPr="00792323" w:rsidRDefault="004759A2">
            <w:pPr>
              <w:pStyle w:val="HL7TableBody"/>
            </w:pPr>
            <w:r w:rsidRPr="00792323">
              <w:rPr>
                <w:snapToGrid w:val="0"/>
              </w:rPr>
              <w:t>Deprecated</w:t>
            </w:r>
          </w:p>
        </w:tc>
      </w:tr>
      <w:tr w:rsidR="004759A2" w:rsidRPr="00792323" w14:paraId="0FACB3DA" w14:textId="77777777" w:rsidTr="00320BEA">
        <w:trPr>
          <w:jc w:val="center"/>
        </w:trPr>
        <w:tc>
          <w:tcPr>
            <w:tcW w:w="1207" w:type="dxa"/>
            <w:shd w:val="clear" w:color="auto" w:fill="FFFFFF"/>
          </w:tcPr>
          <w:p w14:paraId="495A9A60" w14:textId="77777777" w:rsidR="004759A2" w:rsidRPr="00792323" w:rsidRDefault="004759A2">
            <w:pPr>
              <w:pStyle w:val="HL7TableBody"/>
              <w:jc w:val="center"/>
            </w:pPr>
            <w:r w:rsidRPr="00792323">
              <w:t>ORN_O08</w:t>
            </w:r>
          </w:p>
        </w:tc>
        <w:tc>
          <w:tcPr>
            <w:tcW w:w="5565" w:type="dxa"/>
            <w:shd w:val="clear" w:color="auto" w:fill="FFFFFF"/>
          </w:tcPr>
          <w:p w14:paraId="33E1238D" w14:textId="77777777" w:rsidR="004759A2" w:rsidRPr="00792323" w:rsidRDefault="004759A2">
            <w:pPr>
              <w:pStyle w:val="HL7TableBody"/>
            </w:pPr>
            <w:r w:rsidRPr="00792323">
              <w:t>O08</w:t>
            </w:r>
          </w:p>
        </w:tc>
        <w:tc>
          <w:tcPr>
            <w:tcW w:w="2000" w:type="dxa"/>
            <w:shd w:val="clear" w:color="auto" w:fill="FFFFFF"/>
          </w:tcPr>
          <w:p w14:paraId="5F1DA76C" w14:textId="77777777" w:rsidR="004759A2" w:rsidRPr="00792323" w:rsidRDefault="004759A2">
            <w:pPr>
              <w:pStyle w:val="HL7TableBody"/>
            </w:pPr>
          </w:p>
        </w:tc>
      </w:tr>
      <w:tr w:rsidR="004759A2" w:rsidRPr="00792323" w14:paraId="28CA30D8" w14:textId="77777777" w:rsidTr="00320BEA">
        <w:trPr>
          <w:jc w:val="center"/>
        </w:trPr>
        <w:tc>
          <w:tcPr>
            <w:tcW w:w="1207" w:type="dxa"/>
            <w:shd w:val="clear" w:color="auto" w:fill="FFFFFF"/>
          </w:tcPr>
          <w:p w14:paraId="6F7C6EF6" w14:textId="77777777" w:rsidR="004759A2" w:rsidRPr="00792323" w:rsidRDefault="004759A2">
            <w:pPr>
              <w:pStyle w:val="HL7TableBody"/>
              <w:jc w:val="center"/>
            </w:pPr>
            <w:r w:rsidRPr="00792323">
              <w:t>ORP_O10</w:t>
            </w:r>
          </w:p>
        </w:tc>
        <w:tc>
          <w:tcPr>
            <w:tcW w:w="5565" w:type="dxa"/>
            <w:shd w:val="clear" w:color="auto" w:fill="FFFFFF"/>
          </w:tcPr>
          <w:p w14:paraId="13B9B91F" w14:textId="77777777" w:rsidR="004759A2" w:rsidRPr="00792323" w:rsidRDefault="004759A2">
            <w:pPr>
              <w:pStyle w:val="HL7TableBody"/>
            </w:pPr>
            <w:r w:rsidRPr="00792323">
              <w:t>O10</w:t>
            </w:r>
          </w:p>
        </w:tc>
        <w:tc>
          <w:tcPr>
            <w:tcW w:w="2000" w:type="dxa"/>
            <w:shd w:val="clear" w:color="auto" w:fill="FFFFFF"/>
          </w:tcPr>
          <w:p w14:paraId="56FFA783" w14:textId="77777777" w:rsidR="004759A2" w:rsidRPr="00792323" w:rsidRDefault="004759A2">
            <w:pPr>
              <w:pStyle w:val="HL7TableBody"/>
            </w:pPr>
          </w:p>
        </w:tc>
      </w:tr>
      <w:tr w:rsidR="004759A2" w:rsidRPr="00792323" w14:paraId="30E8E0CB" w14:textId="77777777" w:rsidTr="00320BEA">
        <w:trPr>
          <w:jc w:val="center"/>
        </w:trPr>
        <w:tc>
          <w:tcPr>
            <w:tcW w:w="1207" w:type="dxa"/>
            <w:shd w:val="clear" w:color="auto" w:fill="FFFFFF"/>
          </w:tcPr>
          <w:p w14:paraId="6FC0A9A7" w14:textId="77777777" w:rsidR="004759A2" w:rsidRPr="00792323" w:rsidRDefault="004759A2">
            <w:pPr>
              <w:pStyle w:val="HL7TableBody"/>
              <w:jc w:val="center"/>
            </w:pPr>
            <w:r w:rsidRPr="00792323">
              <w:t>ORR_O02</w:t>
            </w:r>
          </w:p>
        </w:tc>
        <w:tc>
          <w:tcPr>
            <w:tcW w:w="5565" w:type="dxa"/>
            <w:shd w:val="clear" w:color="auto" w:fill="FFFFFF"/>
          </w:tcPr>
          <w:p w14:paraId="4D396E0B" w14:textId="77777777" w:rsidR="004759A2" w:rsidRPr="00792323" w:rsidRDefault="004759A2">
            <w:pPr>
              <w:pStyle w:val="HL7TableBody"/>
            </w:pPr>
            <w:r w:rsidRPr="00792323">
              <w:t>O02</w:t>
            </w:r>
          </w:p>
        </w:tc>
        <w:tc>
          <w:tcPr>
            <w:tcW w:w="2000" w:type="dxa"/>
            <w:shd w:val="clear" w:color="auto" w:fill="FFFFFF"/>
          </w:tcPr>
          <w:p w14:paraId="2F3F77EF" w14:textId="77777777" w:rsidR="004759A2" w:rsidRPr="00792323" w:rsidRDefault="004759A2">
            <w:pPr>
              <w:pStyle w:val="HL7TableBody"/>
            </w:pPr>
            <w:r w:rsidRPr="00792323">
              <w:rPr>
                <w:snapToGrid w:val="0"/>
              </w:rPr>
              <w:t>Deprecated</w:t>
            </w:r>
          </w:p>
        </w:tc>
      </w:tr>
      <w:tr w:rsidR="004759A2" w:rsidRPr="00792323" w14:paraId="0E488581" w14:textId="77777777" w:rsidTr="00320BEA">
        <w:trPr>
          <w:jc w:val="center"/>
        </w:trPr>
        <w:tc>
          <w:tcPr>
            <w:tcW w:w="1207" w:type="dxa"/>
            <w:shd w:val="clear" w:color="auto" w:fill="FFFFFF"/>
          </w:tcPr>
          <w:p w14:paraId="7104A4D5" w14:textId="77777777" w:rsidR="004759A2" w:rsidRPr="00792323" w:rsidRDefault="004759A2">
            <w:pPr>
              <w:pStyle w:val="HL7TableBody"/>
              <w:jc w:val="center"/>
            </w:pPr>
            <w:r w:rsidRPr="00792323">
              <w:t>ORS_O06</w:t>
            </w:r>
          </w:p>
        </w:tc>
        <w:tc>
          <w:tcPr>
            <w:tcW w:w="5565" w:type="dxa"/>
            <w:shd w:val="clear" w:color="auto" w:fill="FFFFFF"/>
          </w:tcPr>
          <w:p w14:paraId="5A347E75" w14:textId="77777777" w:rsidR="004759A2" w:rsidRPr="00792323" w:rsidRDefault="004759A2">
            <w:pPr>
              <w:pStyle w:val="HL7TableBody"/>
            </w:pPr>
            <w:r w:rsidRPr="00792323">
              <w:t>O06</w:t>
            </w:r>
          </w:p>
        </w:tc>
        <w:tc>
          <w:tcPr>
            <w:tcW w:w="2000" w:type="dxa"/>
            <w:shd w:val="clear" w:color="auto" w:fill="FFFFFF"/>
          </w:tcPr>
          <w:p w14:paraId="2AE42ABE" w14:textId="77777777" w:rsidR="004759A2" w:rsidRPr="00792323" w:rsidRDefault="004759A2">
            <w:pPr>
              <w:pStyle w:val="HL7TableBody"/>
            </w:pPr>
          </w:p>
        </w:tc>
      </w:tr>
      <w:tr w:rsidR="004759A2" w:rsidRPr="00792323" w14:paraId="70CE4B7A" w14:textId="77777777" w:rsidTr="00320BEA">
        <w:trPr>
          <w:jc w:val="center"/>
        </w:trPr>
        <w:tc>
          <w:tcPr>
            <w:tcW w:w="1207" w:type="dxa"/>
            <w:shd w:val="clear" w:color="auto" w:fill="FFFFFF"/>
          </w:tcPr>
          <w:p w14:paraId="0F366E79" w14:textId="77777777" w:rsidR="004759A2" w:rsidRPr="00792323" w:rsidRDefault="004759A2">
            <w:pPr>
              <w:pStyle w:val="HL7TableBody"/>
              <w:jc w:val="center"/>
            </w:pPr>
            <w:r w:rsidRPr="00792323">
              <w:t>ORU_R01</w:t>
            </w:r>
          </w:p>
        </w:tc>
        <w:tc>
          <w:tcPr>
            <w:tcW w:w="5565" w:type="dxa"/>
            <w:shd w:val="clear" w:color="auto" w:fill="FFFFFF"/>
          </w:tcPr>
          <w:p w14:paraId="3638CBCF" w14:textId="77777777" w:rsidR="004759A2" w:rsidRPr="00792323" w:rsidRDefault="004759A2">
            <w:pPr>
              <w:pStyle w:val="HL7TableBody"/>
            </w:pPr>
            <w:r w:rsidRPr="00792323">
              <w:t>R01</w:t>
            </w:r>
          </w:p>
        </w:tc>
        <w:tc>
          <w:tcPr>
            <w:tcW w:w="2000" w:type="dxa"/>
            <w:shd w:val="clear" w:color="auto" w:fill="FFFFFF"/>
          </w:tcPr>
          <w:p w14:paraId="3BEF925A" w14:textId="77777777" w:rsidR="004759A2" w:rsidRPr="00792323" w:rsidRDefault="004759A2">
            <w:pPr>
              <w:pStyle w:val="HL7TableBody"/>
            </w:pPr>
          </w:p>
        </w:tc>
      </w:tr>
      <w:tr w:rsidR="004759A2" w:rsidRPr="00792323" w14:paraId="170240C0" w14:textId="77777777" w:rsidTr="00320BEA">
        <w:trPr>
          <w:jc w:val="center"/>
        </w:trPr>
        <w:tc>
          <w:tcPr>
            <w:tcW w:w="1207" w:type="dxa"/>
            <w:shd w:val="clear" w:color="auto" w:fill="FFFFFF"/>
          </w:tcPr>
          <w:p w14:paraId="35327DC8" w14:textId="77777777" w:rsidR="004759A2" w:rsidRPr="00792323" w:rsidRDefault="004759A2">
            <w:pPr>
              <w:pStyle w:val="HL7TableBody"/>
              <w:jc w:val="center"/>
            </w:pPr>
            <w:r w:rsidRPr="00792323">
              <w:t>ORU_R30</w:t>
            </w:r>
          </w:p>
        </w:tc>
        <w:tc>
          <w:tcPr>
            <w:tcW w:w="5565" w:type="dxa"/>
            <w:shd w:val="clear" w:color="auto" w:fill="FFFFFF"/>
          </w:tcPr>
          <w:p w14:paraId="6D10423D" w14:textId="77777777" w:rsidR="004759A2" w:rsidRPr="00792323" w:rsidRDefault="004759A2">
            <w:pPr>
              <w:pStyle w:val="HL7TableBody"/>
            </w:pPr>
            <w:r w:rsidRPr="00792323">
              <w:t>R30</w:t>
            </w:r>
          </w:p>
        </w:tc>
        <w:tc>
          <w:tcPr>
            <w:tcW w:w="2000" w:type="dxa"/>
            <w:shd w:val="clear" w:color="auto" w:fill="FFFFFF"/>
          </w:tcPr>
          <w:p w14:paraId="23C9FD2C" w14:textId="77777777" w:rsidR="004759A2" w:rsidRPr="00792323" w:rsidRDefault="004759A2">
            <w:pPr>
              <w:pStyle w:val="HL7TableBody"/>
            </w:pPr>
          </w:p>
        </w:tc>
      </w:tr>
      <w:tr w:rsidR="004759A2" w:rsidRPr="00792323" w14:paraId="6506958C" w14:textId="77777777" w:rsidTr="00320BEA">
        <w:trPr>
          <w:jc w:val="center"/>
        </w:trPr>
        <w:tc>
          <w:tcPr>
            <w:tcW w:w="1207" w:type="dxa"/>
            <w:shd w:val="clear" w:color="auto" w:fill="FFFFFF"/>
          </w:tcPr>
          <w:p w14:paraId="4C7ACF54" w14:textId="77777777" w:rsidR="004759A2" w:rsidRPr="00792323" w:rsidRDefault="004759A2">
            <w:pPr>
              <w:pStyle w:val="HL7TableBody"/>
              <w:jc w:val="center"/>
            </w:pPr>
            <w:r>
              <w:t>ORX_O43</w:t>
            </w:r>
          </w:p>
        </w:tc>
        <w:tc>
          <w:tcPr>
            <w:tcW w:w="5565" w:type="dxa"/>
            <w:shd w:val="clear" w:color="auto" w:fill="FFFFFF"/>
          </w:tcPr>
          <w:p w14:paraId="1E70B198" w14:textId="77777777" w:rsidR="004759A2" w:rsidRPr="00792323" w:rsidRDefault="004759A2">
            <w:pPr>
              <w:pStyle w:val="HL7TableBody"/>
            </w:pPr>
            <w:r>
              <w:t>O43</w:t>
            </w:r>
          </w:p>
        </w:tc>
        <w:tc>
          <w:tcPr>
            <w:tcW w:w="2000" w:type="dxa"/>
            <w:shd w:val="clear" w:color="auto" w:fill="FFFFFF"/>
          </w:tcPr>
          <w:p w14:paraId="6459D328" w14:textId="77777777" w:rsidR="004759A2" w:rsidRPr="00792323" w:rsidRDefault="004759A2">
            <w:pPr>
              <w:pStyle w:val="HL7TableBody"/>
            </w:pPr>
          </w:p>
        </w:tc>
      </w:tr>
      <w:tr w:rsidR="004759A2" w:rsidRPr="00792323" w14:paraId="653A897A" w14:textId="77777777" w:rsidTr="00320BEA">
        <w:trPr>
          <w:jc w:val="center"/>
        </w:trPr>
        <w:tc>
          <w:tcPr>
            <w:tcW w:w="1207" w:type="dxa"/>
            <w:shd w:val="clear" w:color="auto" w:fill="FFFFFF"/>
          </w:tcPr>
          <w:p w14:paraId="48A40AE7" w14:textId="77777777" w:rsidR="004759A2" w:rsidRPr="00792323" w:rsidRDefault="004759A2">
            <w:pPr>
              <w:pStyle w:val="HL7TableBody"/>
              <w:jc w:val="center"/>
            </w:pPr>
            <w:r w:rsidRPr="00792323">
              <w:t>OSM_R26</w:t>
            </w:r>
          </w:p>
        </w:tc>
        <w:tc>
          <w:tcPr>
            <w:tcW w:w="5565" w:type="dxa"/>
            <w:shd w:val="clear" w:color="auto" w:fill="FFFFFF"/>
          </w:tcPr>
          <w:p w14:paraId="58432119" w14:textId="77777777" w:rsidR="004759A2" w:rsidRPr="00792323" w:rsidRDefault="004759A2">
            <w:pPr>
              <w:pStyle w:val="HL7TableBody"/>
            </w:pPr>
            <w:r w:rsidRPr="00792323">
              <w:t>R26</w:t>
            </w:r>
          </w:p>
        </w:tc>
        <w:tc>
          <w:tcPr>
            <w:tcW w:w="2000" w:type="dxa"/>
            <w:shd w:val="clear" w:color="auto" w:fill="FFFFFF"/>
          </w:tcPr>
          <w:p w14:paraId="2259AC7A" w14:textId="77777777" w:rsidR="004759A2" w:rsidRPr="00792323" w:rsidRDefault="004759A2">
            <w:pPr>
              <w:pStyle w:val="HL7TableBody"/>
            </w:pPr>
          </w:p>
        </w:tc>
      </w:tr>
      <w:tr w:rsidR="004759A2" w:rsidRPr="00792323" w14:paraId="6709BB54" w14:textId="77777777" w:rsidTr="00320BEA">
        <w:trPr>
          <w:jc w:val="center"/>
        </w:trPr>
        <w:tc>
          <w:tcPr>
            <w:tcW w:w="1207" w:type="dxa"/>
            <w:shd w:val="clear" w:color="auto" w:fill="FFFFFF"/>
          </w:tcPr>
          <w:p w14:paraId="11B90043" w14:textId="77777777" w:rsidR="004759A2" w:rsidRPr="00792323" w:rsidRDefault="004759A2">
            <w:pPr>
              <w:pStyle w:val="HL7TableBody"/>
              <w:jc w:val="center"/>
            </w:pPr>
            <w:r w:rsidRPr="00792323">
              <w:t>OSQ_Q06</w:t>
            </w:r>
          </w:p>
        </w:tc>
        <w:tc>
          <w:tcPr>
            <w:tcW w:w="5565" w:type="dxa"/>
            <w:shd w:val="clear" w:color="auto" w:fill="FFFFFF"/>
          </w:tcPr>
          <w:p w14:paraId="014BD63F" w14:textId="77777777" w:rsidR="004759A2" w:rsidRPr="00792323" w:rsidRDefault="004759A2">
            <w:pPr>
              <w:pStyle w:val="HL7TableBody"/>
            </w:pPr>
            <w:r w:rsidRPr="00792323">
              <w:t>Q06</w:t>
            </w:r>
          </w:p>
        </w:tc>
        <w:tc>
          <w:tcPr>
            <w:tcW w:w="2000" w:type="dxa"/>
            <w:shd w:val="clear" w:color="auto" w:fill="FFFFFF"/>
          </w:tcPr>
          <w:p w14:paraId="5566E270" w14:textId="77777777" w:rsidR="004759A2" w:rsidRPr="00792323" w:rsidRDefault="004759A2">
            <w:pPr>
              <w:pStyle w:val="HL7TableBody"/>
            </w:pPr>
            <w:r w:rsidRPr="00792323">
              <w:rPr>
                <w:snapToGrid w:val="0"/>
              </w:rPr>
              <w:t>Deprecated</w:t>
            </w:r>
          </w:p>
        </w:tc>
      </w:tr>
      <w:tr w:rsidR="004759A2" w:rsidRPr="00792323" w14:paraId="3515C2C6" w14:textId="77777777" w:rsidTr="00320BEA">
        <w:trPr>
          <w:jc w:val="center"/>
        </w:trPr>
        <w:tc>
          <w:tcPr>
            <w:tcW w:w="1207" w:type="dxa"/>
            <w:shd w:val="clear" w:color="auto" w:fill="FFFFFF"/>
          </w:tcPr>
          <w:p w14:paraId="7B64663F" w14:textId="77777777" w:rsidR="004759A2" w:rsidRPr="00792323" w:rsidRDefault="004759A2">
            <w:pPr>
              <w:pStyle w:val="HL7TableBody"/>
              <w:jc w:val="center"/>
            </w:pPr>
            <w:r w:rsidRPr="00792323">
              <w:t>OSR_Q06</w:t>
            </w:r>
          </w:p>
        </w:tc>
        <w:tc>
          <w:tcPr>
            <w:tcW w:w="5565" w:type="dxa"/>
            <w:shd w:val="clear" w:color="auto" w:fill="FFFFFF"/>
          </w:tcPr>
          <w:p w14:paraId="55B36BD5" w14:textId="77777777" w:rsidR="004759A2" w:rsidRPr="00792323" w:rsidRDefault="004759A2">
            <w:pPr>
              <w:pStyle w:val="HL7TableBody"/>
            </w:pPr>
            <w:r w:rsidRPr="00792323">
              <w:t>Q06</w:t>
            </w:r>
          </w:p>
        </w:tc>
        <w:tc>
          <w:tcPr>
            <w:tcW w:w="2000" w:type="dxa"/>
            <w:shd w:val="clear" w:color="auto" w:fill="FFFFFF"/>
          </w:tcPr>
          <w:p w14:paraId="5F3CA86A" w14:textId="77777777" w:rsidR="004759A2" w:rsidRPr="00792323" w:rsidRDefault="004759A2">
            <w:pPr>
              <w:pStyle w:val="HL7TableBody"/>
            </w:pPr>
            <w:r w:rsidRPr="00792323">
              <w:rPr>
                <w:snapToGrid w:val="0"/>
              </w:rPr>
              <w:t>Deprecated</w:t>
            </w:r>
          </w:p>
        </w:tc>
      </w:tr>
      <w:tr w:rsidR="004759A2" w:rsidRPr="00792323" w14:paraId="3D87BF9C" w14:textId="77777777" w:rsidTr="00320BEA">
        <w:trPr>
          <w:jc w:val="center"/>
        </w:trPr>
        <w:tc>
          <w:tcPr>
            <w:tcW w:w="1207" w:type="dxa"/>
            <w:shd w:val="clear" w:color="auto" w:fill="FFFFFF"/>
          </w:tcPr>
          <w:p w14:paraId="1EDDFEB9" w14:textId="77777777" w:rsidR="004759A2" w:rsidRPr="00792323" w:rsidRDefault="004759A2">
            <w:pPr>
              <w:pStyle w:val="HL7TableBody"/>
              <w:jc w:val="center"/>
            </w:pPr>
            <w:r w:rsidRPr="00792323">
              <w:t>OSU_O41</w:t>
            </w:r>
          </w:p>
        </w:tc>
        <w:tc>
          <w:tcPr>
            <w:tcW w:w="5565" w:type="dxa"/>
            <w:shd w:val="clear" w:color="auto" w:fill="FFFFFF"/>
          </w:tcPr>
          <w:p w14:paraId="4581BC0C" w14:textId="77777777" w:rsidR="004759A2" w:rsidRPr="00792323" w:rsidRDefault="004759A2">
            <w:pPr>
              <w:pStyle w:val="HL7TableBody"/>
            </w:pPr>
            <w:r w:rsidRPr="00792323">
              <w:t>O41</w:t>
            </w:r>
          </w:p>
        </w:tc>
        <w:tc>
          <w:tcPr>
            <w:tcW w:w="2000" w:type="dxa"/>
            <w:shd w:val="clear" w:color="auto" w:fill="FFFFFF"/>
          </w:tcPr>
          <w:p w14:paraId="1D180515" w14:textId="77777777" w:rsidR="004759A2" w:rsidRPr="00792323" w:rsidRDefault="004759A2">
            <w:pPr>
              <w:pStyle w:val="HL7TableBody"/>
              <w:rPr>
                <w:snapToGrid w:val="0"/>
              </w:rPr>
            </w:pPr>
          </w:p>
        </w:tc>
      </w:tr>
      <w:tr w:rsidR="004759A2" w:rsidRPr="00792323" w14:paraId="38B87EA5" w14:textId="77777777" w:rsidTr="00320BEA">
        <w:trPr>
          <w:jc w:val="center"/>
        </w:trPr>
        <w:tc>
          <w:tcPr>
            <w:tcW w:w="1207" w:type="dxa"/>
            <w:shd w:val="clear" w:color="auto" w:fill="FFFFFF"/>
          </w:tcPr>
          <w:p w14:paraId="1BCE9A5E" w14:textId="77777777" w:rsidR="004759A2" w:rsidRPr="00792323" w:rsidRDefault="004759A2">
            <w:pPr>
              <w:pStyle w:val="HL7TableBody"/>
              <w:jc w:val="center"/>
            </w:pPr>
            <w:r w:rsidRPr="00792323">
              <w:t>OUL_R21</w:t>
            </w:r>
          </w:p>
        </w:tc>
        <w:tc>
          <w:tcPr>
            <w:tcW w:w="5565" w:type="dxa"/>
            <w:shd w:val="clear" w:color="auto" w:fill="FFFFFF"/>
          </w:tcPr>
          <w:p w14:paraId="6004C1B1" w14:textId="77777777" w:rsidR="004759A2" w:rsidRPr="00792323" w:rsidRDefault="004759A2">
            <w:pPr>
              <w:pStyle w:val="HL7TableBody"/>
            </w:pPr>
            <w:r w:rsidRPr="00792323">
              <w:t>R21</w:t>
            </w:r>
          </w:p>
        </w:tc>
        <w:tc>
          <w:tcPr>
            <w:tcW w:w="2000" w:type="dxa"/>
            <w:shd w:val="clear" w:color="auto" w:fill="FFFFFF"/>
          </w:tcPr>
          <w:p w14:paraId="31879053" w14:textId="77777777" w:rsidR="004759A2" w:rsidRPr="00792323" w:rsidRDefault="004759A2">
            <w:pPr>
              <w:pStyle w:val="HL7TableBody"/>
            </w:pPr>
            <w:r w:rsidRPr="00792323">
              <w:rPr>
                <w:snapToGrid w:val="0"/>
              </w:rPr>
              <w:t>Deprecated</w:t>
            </w:r>
          </w:p>
        </w:tc>
      </w:tr>
      <w:tr w:rsidR="004759A2" w:rsidRPr="00792323" w14:paraId="506C2762" w14:textId="77777777" w:rsidTr="00320BEA">
        <w:trPr>
          <w:jc w:val="center"/>
        </w:trPr>
        <w:tc>
          <w:tcPr>
            <w:tcW w:w="1207" w:type="dxa"/>
            <w:shd w:val="clear" w:color="auto" w:fill="FFFFFF"/>
          </w:tcPr>
          <w:p w14:paraId="18DF4627" w14:textId="77777777" w:rsidR="004759A2" w:rsidRPr="00792323" w:rsidRDefault="004759A2">
            <w:pPr>
              <w:pStyle w:val="HL7TableBody"/>
              <w:jc w:val="center"/>
            </w:pPr>
            <w:r w:rsidRPr="00792323">
              <w:t>OUL_R22</w:t>
            </w:r>
          </w:p>
        </w:tc>
        <w:tc>
          <w:tcPr>
            <w:tcW w:w="5565" w:type="dxa"/>
            <w:shd w:val="clear" w:color="auto" w:fill="FFFFFF"/>
          </w:tcPr>
          <w:p w14:paraId="48930136" w14:textId="77777777" w:rsidR="004759A2" w:rsidRPr="00792323" w:rsidRDefault="004759A2">
            <w:pPr>
              <w:pStyle w:val="HL7TableBody"/>
            </w:pPr>
            <w:r w:rsidRPr="00792323">
              <w:t>R22</w:t>
            </w:r>
          </w:p>
        </w:tc>
        <w:tc>
          <w:tcPr>
            <w:tcW w:w="2000" w:type="dxa"/>
            <w:shd w:val="clear" w:color="auto" w:fill="FFFFFF"/>
          </w:tcPr>
          <w:p w14:paraId="4AA2538D" w14:textId="77777777" w:rsidR="004759A2" w:rsidRPr="00792323" w:rsidRDefault="004759A2">
            <w:pPr>
              <w:pStyle w:val="HL7TableBody"/>
            </w:pPr>
          </w:p>
        </w:tc>
      </w:tr>
      <w:tr w:rsidR="004759A2" w:rsidRPr="00792323" w14:paraId="6AEC48F5" w14:textId="77777777" w:rsidTr="00320BEA">
        <w:trPr>
          <w:jc w:val="center"/>
        </w:trPr>
        <w:tc>
          <w:tcPr>
            <w:tcW w:w="1207" w:type="dxa"/>
            <w:shd w:val="clear" w:color="auto" w:fill="FFFFFF"/>
          </w:tcPr>
          <w:p w14:paraId="602FA84D" w14:textId="77777777" w:rsidR="004759A2" w:rsidRPr="00792323" w:rsidRDefault="004759A2">
            <w:pPr>
              <w:pStyle w:val="HL7TableBody"/>
              <w:jc w:val="center"/>
            </w:pPr>
            <w:r w:rsidRPr="00792323">
              <w:t>OUL_R23</w:t>
            </w:r>
          </w:p>
        </w:tc>
        <w:tc>
          <w:tcPr>
            <w:tcW w:w="5565" w:type="dxa"/>
            <w:shd w:val="clear" w:color="auto" w:fill="FFFFFF"/>
          </w:tcPr>
          <w:p w14:paraId="1F5879AD" w14:textId="77777777" w:rsidR="004759A2" w:rsidRPr="00792323" w:rsidRDefault="004759A2">
            <w:pPr>
              <w:pStyle w:val="HL7TableBody"/>
            </w:pPr>
            <w:r w:rsidRPr="00792323">
              <w:t>R23</w:t>
            </w:r>
          </w:p>
        </w:tc>
        <w:tc>
          <w:tcPr>
            <w:tcW w:w="2000" w:type="dxa"/>
            <w:shd w:val="clear" w:color="auto" w:fill="FFFFFF"/>
          </w:tcPr>
          <w:p w14:paraId="2040A450" w14:textId="77777777" w:rsidR="004759A2" w:rsidRPr="00792323" w:rsidRDefault="004759A2">
            <w:pPr>
              <w:pStyle w:val="HL7TableBody"/>
            </w:pPr>
          </w:p>
        </w:tc>
      </w:tr>
      <w:tr w:rsidR="004759A2" w:rsidRPr="00792323" w14:paraId="3663D606" w14:textId="77777777" w:rsidTr="00320BEA">
        <w:trPr>
          <w:jc w:val="center"/>
        </w:trPr>
        <w:tc>
          <w:tcPr>
            <w:tcW w:w="1207" w:type="dxa"/>
            <w:shd w:val="clear" w:color="auto" w:fill="FFFFFF"/>
          </w:tcPr>
          <w:p w14:paraId="05B7CC2E" w14:textId="77777777" w:rsidR="004759A2" w:rsidRPr="00792323" w:rsidRDefault="004759A2">
            <w:pPr>
              <w:pStyle w:val="HL7TableBody"/>
              <w:jc w:val="center"/>
            </w:pPr>
            <w:r w:rsidRPr="00792323">
              <w:t>OUL_R24</w:t>
            </w:r>
          </w:p>
        </w:tc>
        <w:tc>
          <w:tcPr>
            <w:tcW w:w="5565" w:type="dxa"/>
            <w:shd w:val="clear" w:color="auto" w:fill="FFFFFF"/>
          </w:tcPr>
          <w:p w14:paraId="7720A6D9" w14:textId="77777777" w:rsidR="004759A2" w:rsidRPr="00792323" w:rsidRDefault="004759A2">
            <w:pPr>
              <w:pStyle w:val="HL7TableBody"/>
            </w:pPr>
            <w:r w:rsidRPr="00792323">
              <w:t>R24</w:t>
            </w:r>
          </w:p>
        </w:tc>
        <w:tc>
          <w:tcPr>
            <w:tcW w:w="2000" w:type="dxa"/>
            <w:shd w:val="clear" w:color="auto" w:fill="FFFFFF"/>
          </w:tcPr>
          <w:p w14:paraId="3AADBE21" w14:textId="77777777" w:rsidR="004759A2" w:rsidRPr="00792323" w:rsidRDefault="004759A2">
            <w:pPr>
              <w:pStyle w:val="HL7TableBody"/>
            </w:pPr>
          </w:p>
        </w:tc>
      </w:tr>
      <w:tr w:rsidR="004759A2" w:rsidRPr="00792323" w14:paraId="28EE0571" w14:textId="77777777" w:rsidTr="00320BEA">
        <w:trPr>
          <w:jc w:val="center"/>
        </w:trPr>
        <w:tc>
          <w:tcPr>
            <w:tcW w:w="1207" w:type="dxa"/>
            <w:shd w:val="clear" w:color="auto" w:fill="FFFFFF"/>
          </w:tcPr>
          <w:p w14:paraId="2F167C72" w14:textId="77777777" w:rsidR="004759A2" w:rsidRPr="00792323" w:rsidRDefault="004759A2">
            <w:pPr>
              <w:pStyle w:val="HL7TableBody"/>
              <w:jc w:val="center"/>
            </w:pPr>
            <w:r w:rsidRPr="00792323">
              <w:t>PEX_P07</w:t>
            </w:r>
          </w:p>
        </w:tc>
        <w:tc>
          <w:tcPr>
            <w:tcW w:w="5565" w:type="dxa"/>
            <w:shd w:val="clear" w:color="auto" w:fill="FFFFFF"/>
          </w:tcPr>
          <w:p w14:paraId="0CB0FA35" w14:textId="77777777" w:rsidR="004759A2" w:rsidRPr="00792323" w:rsidRDefault="004759A2">
            <w:pPr>
              <w:pStyle w:val="HL7TableBody"/>
            </w:pPr>
            <w:r w:rsidRPr="00792323">
              <w:t>P07, P08</w:t>
            </w:r>
          </w:p>
        </w:tc>
        <w:tc>
          <w:tcPr>
            <w:tcW w:w="2000" w:type="dxa"/>
            <w:shd w:val="clear" w:color="auto" w:fill="FFFFFF"/>
          </w:tcPr>
          <w:p w14:paraId="7C7B8018" w14:textId="77777777" w:rsidR="004759A2" w:rsidRPr="00792323" w:rsidRDefault="004759A2">
            <w:pPr>
              <w:pStyle w:val="HL7TableBody"/>
            </w:pPr>
          </w:p>
        </w:tc>
      </w:tr>
      <w:tr w:rsidR="004759A2" w:rsidRPr="00792323" w14:paraId="522F2FB5" w14:textId="77777777" w:rsidTr="00320BEA">
        <w:trPr>
          <w:jc w:val="center"/>
        </w:trPr>
        <w:tc>
          <w:tcPr>
            <w:tcW w:w="1207" w:type="dxa"/>
            <w:shd w:val="clear" w:color="auto" w:fill="FFFFFF"/>
          </w:tcPr>
          <w:p w14:paraId="4E53891B" w14:textId="77777777" w:rsidR="004759A2" w:rsidRPr="00792323" w:rsidRDefault="004759A2">
            <w:pPr>
              <w:pStyle w:val="HL7TableBody"/>
              <w:jc w:val="center"/>
            </w:pPr>
            <w:r w:rsidRPr="00792323">
              <w:t>PGL_PC6</w:t>
            </w:r>
          </w:p>
        </w:tc>
        <w:tc>
          <w:tcPr>
            <w:tcW w:w="5565" w:type="dxa"/>
            <w:shd w:val="clear" w:color="auto" w:fill="FFFFFF"/>
          </w:tcPr>
          <w:p w14:paraId="75BFAE77" w14:textId="77777777" w:rsidR="004759A2" w:rsidRPr="00792323" w:rsidRDefault="004759A2">
            <w:pPr>
              <w:pStyle w:val="HL7TableBody"/>
            </w:pPr>
            <w:r w:rsidRPr="00792323">
              <w:t>PC6, PC7, PC8</w:t>
            </w:r>
          </w:p>
        </w:tc>
        <w:tc>
          <w:tcPr>
            <w:tcW w:w="2000" w:type="dxa"/>
            <w:shd w:val="clear" w:color="auto" w:fill="FFFFFF"/>
          </w:tcPr>
          <w:p w14:paraId="55950D61" w14:textId="77777777" w:rsidR="004759A2" w:rsidRPr="00792323" w:rsidRDefault="004759A2">
            <w:pPr>
              <w:pStyle w:val="HL7TableBody"/>
            </w:pPr>
          </w:p>
        </w:tc>
      </w:tr>
      <w:tr w:rsidR="004759A2" w:rsidRPr="00792323" w14:paraId="62359192" w14:textId="77777777" w:rsidTr="00320BEA">
        <w:trPr>
          <w:jc w:val="center"/>
        </w:trPr>
        <w:tc>
          <w:tcPr>
            <w:tcW w:w="1207" w:type="dxa"/>
            <w:shd w:val="clear" w:color="auto" w:fill="FFFFFF"/>
          </w:tcPr>
          <w:p w14:paraId="77461B0D" w14:textId="77777777" w:rsidR="004759A2" w:rsidRPr="00792323" w:rsidRDefault="004759A2">
            <w:pPr>
              <w:pStyle w:val="HL7TableBody"/>
              <w:jc w:val="center"/>
            </w:pPr>
            <w:r w:rsidRPr="00792323">
              <w:t>PMU_B01</w:t>
            </w:r>
          </w:p>
        </w:tc>
        <w:tc>
          <w:tcPr>
            <w:tcW w:w="5565" w:type="dxa"/>
            <w:shd w:val="clear" w:color="auto" w:fill="FFFFFF"/>
          </w:tcPr>
          <w:p w14:paraId="5788BBEE" w14:textId="77777777" w:rsidR="004759A2" w:rsidRPr="00792323" w:rsidRDefault="004759A2">
            <w:pPr>
              <w:pStyle w:val="HL7TableBody"/>
            </w:pPr>
            <w:r w:rsidRPr="00792323">
              <w:t>B01, B02</w:t>
            </w:r>
          </w:p>
        </w:tc>
        <w:tc>
          <w:tcPr>
            <w:tcW w:w="2000" w:type="dxa"/>
            <w:shd w:val="clear" w:color="auto" w:fill="FFFFFF"/>
          </w:tcPr>
          <w:p w14:paraId="339E7D31" w14:textId="77777777" w:rsidR="004759A2" w:rsidRPr="00792323" w:rsidRDefault="004759A2">
            <w:pPr>
              <w:pStyle w:val="HL7TableBody"/>
            </w:pPr>
          </w:p>
        </w:tc>
      </w:tr>
      <w:tr w:rsidR="004759A2" w:rsidRPr="00792323" w14:paraId="43C9BF04" w14:textId="77777777" w:rsidTr="00320BEA">
        <w:trPr>
          <w:jc w:val="center"/>
        </w:trPr>
        <w:tc>
          <w:tcPr>
            <w:tcW w:w="1207" w:type="dxa"/>
            <w:shd w:val="clear" w:color="auto" w:fill="FFFFFF"/>
          </w:tcPr>
          <w:p w14:paraId="3C1E86E6" w14:textId="77777777" w:rsidR="004759A2" w:rsidRPr="00792323" w:rsidRDefault="004759A2">
            <w:pPr>
              <w:pStyle w:val="HL7TableBody"/>
              <w:jc w:val="center"/>
            </w:pPr>
            <w:r w:rsidRPr="00792323">
              <w:t>PMU_B03</w:t>
            </w:r>
          </w:p>
        </w:tc>
        <w:tc>
          <w:tcPr>
            <w:tcW w:w="5565" w:type="dxa"/>
            <w:shd w:val="clear" w:color="auto" w:fill="FFFFFF"/>
          </w:tcPr>
          <w:p w14:paraId="7A29FEDE" w14:textId="77777777" w:rsidR="004759A2" w:rsidRPr="00792323" w:rsidRDefault="004759A2">
            <w:pPr>
              <w:pStyle w:val="HL7TableBody"/>
            </w:pPr>
            <w:r w:rsidRPr="00792323">
              <w:t>B03</w:t>
            </w:r>
          </w:p>
        </w:tc>
        <w:tc>
          <w:tcPr>
            <w:tcW w:w="2000" w:type="dxa"/>
            <w:shd w:val="clear" w:color="auto" w:fill="FFFFFF"/>
          </w:tcPr>
          <w:p w14:paraId="38237845" w14:textId="77777777" w:rsidR="004759A2" w:rsidRPr="00792323" w:rsidRDefault="004759A2">
            <w:pPr>
              <w:pStyle w:val="HL7TableBody"/>
            </w:pPr>
          </w:p>
        </w:tc>
      </w:tr>
      <w:tr w:rsidR="004759A2" w:rsidRPr="00792323" w14:paraId="0DF79F66" w14:textId="77777777" w:rsidTr="00320BEA">
        <w:trPr>
          <w:jc w:val="center"/>
        </w:trPr>
        <w:tc>
          <w:tcPr>
            <w:tcW w:w="1207" w:type="dxa"/>
            <w:shd w:val="clear" w:color="auto" w:fill="FFFFFF"/>
          </w:tcPr>
          <w:p w14:paraId="2DB1CF07" w14:textId="77777777" w:rsidR="004759A2" w:rsidRPr="00792323" w:rsidRDefault="004759A2">
            <w:pPr>
              <w:pStyle w:val="HL7TableBody"/>
              <w:jc w:val="center"/>
            </w:pPr>
            <w:r w:rsidRPr="00792323">
              <w:t>PMU_B04</w:t>
            </w:r>
          </w:p>
        </w:tc>
        <w:tc>
          <w:tcPr>
            <w:tcW w:w="5565" w:type="dxa"/>
            <w:shd w:val="clear" w:color="auto" w:fill="FFFFFF"/>
          </w:tcPr>
          <w:p w14:paraId="195FF977" w14:textId="77777777" w:rsidR="004759A2" w:rsidRPr="00792323" w:rsidRDefault="004759A2">
            <w:pPr>
              <w:pStyle w:val="HL7TableBody"/>
            </w:pPr>
            <w:r w:rsidRPr="00792323">
              <w:t>B04, B05, B06</w:t>
            </w:r>
          </w:p>
        </w:tc>
        <w:tc>
          <w:tcPr>
            <w:tcW w:w="2000" w:type="dxa"/>
            <w:shd w:val="clear" w:color="auto" w:fill="FFFFFF"/>
          </w:tcPr>
          <w:p w14:paraId="11F20D5F" w14:textId="77777777" w:rsidR="004759A2" w:rsidRPr="00792323" w:rsidRDefault="004759A2">
            <w:pPr>
              <w:pStyle w:val="HL7TableBody"/>
            </w:pPr>
          </w:p>
        </w:tc>
      </w:tr>
      <w:tr w:rsidR="004759A2" w:rsidRPr="00792323" w14:paraId="323A40E4" w14:textId="77777777" w:rsidTr="00320BEA">
        <w:trPr>
          <w:jc w:val="center"/>
        </w:trPr>
        <w:tc>
          <w:tcPr>
            <w:tcW w:w="1207" w:type="dxa"/>
            <w:shd w:val="clear" w:color="auto" w:fill="FFFFFF"/>
          </w:tcPr>
          <w:p w14:paraId="6FAAD422" w14:textId="77777777" w:rsidR="004759A2" w:rsidRPr="00792323" w:rsidRDefault="004759A2">
            <w:pPr>
              <w:pStyle w:val="HL7TableBody"/>
              <w:jc w:val="center"/>
            </w:pPr>
            <w:r w:rsidRPr="00792323">
              <w:t>PMU_B07</w:t>
            </w:r>
          </w:p>
        </w:tc>
        <w:tc>
          <w:tcPr>
            <w:tcW w:w="5565" w:type="dxa"/>
            <w:shd w:val="clear" w:color="auto" w:fill="FFFFFF"/>
          </w:tcPr>
          <w:p w14:paraId="07991284" w14:textId="77777777" w:rsidR="004759A2" w:rsidRPr="00792323" w:rsidRDefault="004759A2">
            <w:pPr>
              <w:pStyle w:val="HL7TableBody"/>
            </w:pPr>
            <w:r w:rsidRPr="00792323">
              <w:t>B07</w:t>
            </w:r>
          </w:p>
        </w:tc>
        <w:tc>
          <w:tcPr>
            <w:tcW w:w="2000" w:type="dxa"/>
            <w:shd w:val="clear" w:color="auto" w:fill="FFFFFF"/>
          </w:tcPr>
          <w:p w14:paraId="166816AA" w14:textId="77777777" w:rsidR="004759A2" w:rsidRPr="00792323" w:rsidRDefault="004759A2">
            <w:pPr>
              <w:pStyle w:val="HL7TableBody"/>
            </w:pPr>
          </w:p>
        </w:tc>
      </w:tr>
      <w:tr w:rsidR="004759A2" w:rsidRPr="00792323" w14:paraId="2A4FA011" w14:textId="77777777" w:rsidTr="00320BEA">
        <w:trPr>
          <w:jc w:val="center"/>
        </w:trPr>
        <w:tc>
          <w:tcPr>
            <w:tcW w:w="1207" w:type="dxa"/>
            <w:shd w:val="clear" w:color="auto" w:fill="FFFFFF"/>
          </w:tcPr>
          <w:p w14:paraId="7FD82917" w14:textId="77777777" w:rsidR="004759A2" w:rsidRPr="00792323" w:rsidRDefault="004759A2">
            <w:pPr>
              <w:pStyle w:val="HL7TableBody"/>
              <w:jc w:val="center"/>
            </w:pPr>
            <w:r w:rsidRPr="00792323">
              <w:t>PMU_B08</w:t>
            </w:r>
          </w:p>
        </w:tc>
        <w:tc>
          <w:tcPr>
            <w:tcW w:w="5565" w:type="dxa"/>
            <w:shd w:val="clear" w:color="auto" w:fill="FFFFFF"/>
          </w:tcPr>
          <w:p w14:paraId="22AD5563" w14:textId="77777777" w:rsidR="004759A2" w:rsidRPr="00792323" w:rsidRDefault="004759A2">
            <w:pPr>
              <w:pStyle w:val="HL7TableBody"/>
            </w:pPr>
            <w:r w:rsidRPr="00792323">
              <w:t>B08</w:t>
            </w:r>
          </w:p>
        </w:tc>
        <w:tc>
          <w:tcPr>
            <w:tcW w:w="2000" w:type="dxa"/>
            <w:shd w:val="clear" w:color="auto" w:fill="FFFFFF"/>
          </w:tcPr>
          <w:p w14:paraId="6EB17E85" w14:textId="77777777" w:rsidR="004759A2" w:rsidRPr="00792323" w:rsidRDefault="004759A2">
            <w:pPr>
              <w:pStyle w:val="HL7TableBody"/>
            </w:pPr>
          </w:p>
        </w:tc>
      </w:tr>
      <w:tr w:rsidR="004759A2" w:rsidRPr="00792323" w14:paraId="7D3B26F2" w14:textId="77777777" w:rsidTr="00320BEA">
        <w:trPr>
          <w:jc w:val="center"/>
        </w:trPr>
        <w:tc>
          <w:tcPr>
            <w:tcW w:w="1207" w:type="dxa"/>
            <w:shd w:val="clear" w:color="auto" w:fill="FFFFFF"/>
          </w:tcPr>
          <w:p w14:paraId="4BBC6772" w14:textId="77777777" w:rsidR="004759A2" w:rsidRPr="00792323" w:rsidRDefault="004759A2">
            <w:pPr>
              <w:pStyle w:val="HL7TableBody"/>
              <w:jc w:val="center"/>
            </w:pPr>
            <w:r w:rsidRPr="00792323">
              <w:t>PPG_PCG</w:t>
            </w:r>
          </w:p>
        </w:tc>
        <w:tc>
          <w:tcPr>
            <w:tcW w:w="5565" w:type="dxa"/>
            <w:shd w:val="clear" w:color="auto" w:fill="FFFFFF"/>
          </w:tcPr>
          <w:p w14:paraId="15D94DE5" w14:textId="77777777" w:rsidR="004759A2" w:rsidRPr="00792323" w:rsidRDefault="004759A2">
            <w:pPr>
              <w:pStyle w:val="HL7TableBody"/>
            </w:pPr>
            <w:r w:rsidRPr="00792323">
              <w:t>PCC, PCG, PCH, PCJ</w:t>
            </w:r>
          </w:p>
        </w:tc>
        <w:tc>
          <w:tcPr>
            <w:tcW w:w="2000" w:type="dxa"/>
            <w:shd w:val="clear" w:color="auto" w:fill="FFFFFF"/>
          </w:tcPr>
          <w:p w14:paraId="4C8DF6A0" w14:textId="77777777" w:rsidR="004759A2" w:rsidRPr="00792323" w:rsidRDefault="004759A2">
            <w:pPr>
              <w:pStyle w:val="HL7TableBody"/>
            </w:pPr>
          </w:p>
        </w:tc>
      </w:tr>
      <w:tr w:rsidR="004759A2" w:rsidRPr="00792323" w14:paraId="310D3900" w14:textId="77777777" w:rsidTr="00320BEA">
        <w:trPr>
          <w:jc w:val="center"/>
        </w:trPr>
        <w:tc>
          <w:tcPr>
            <w:tcW w:w="1207" w:type="dxa"/>
            <w:shd w:val="clear" w:color="auto" w:fill="FFFFFF"/>
          </w:tcPr>
          <w:p w14:paraId="61521569" w14:textId="77777777" w:rsidR="004759A2" w:rsidRPr="00792323" w:rsidRDefault="004759A2">
            <w:pPr>
              <w:pStyle w:val="HL7TableBody"/>
              <w:jc w:val="center"/>
            </w:pPr>
            <w:r w:rsidRPr="00792323">
              <w:t>PPP_PCB</w:t>
            </w:r>
          </w:p>
        </w:tc>
        <w:tc>
          <w:tcPr>
            <w:tcW w:w="5565" w:type="dxa"/>
            <w:shd w:val="clear" w:color="auto" w:fill="FFFFFF"/>
          </w:tcPr>
          <w:p w14:paraId="250C54F5" w14:textId="77777777" w:rsidR="004759A2" w:rsidRPr="00792323" w:rsidRDefault="004759A2">
            <w:pPr>
              <w:pStyle w:val="HL7TableBody"/>
            </w:pPr>
            <w:r w:rsidRPr="00792323">
              <w:t>PCB, PCD</w:t>
            </w:r>
          </w:p>
        </w:tc>
        <w:tc>
          <w:tcPr>
            <w:tcW w:w="2000" w:type="dxa"/>
            <w:shd w:val="clear" w:color="auto" w:fill="FFFFFF"/>
          </w:tcPr>
          <w:p w14:paraId="6523FF7D" w14:textId="77777777" w:rsidR="004759A2" w:rsidRPr="00792323" w:rsidRDefault="004759A2">
            <w:pPr>
              <w:pStyle w:val="HL7TableBody"/>
            </w:pPr>
          </w:p>
        </w:tc>
      </w:tr>
      <w:tr w:rsidR="004759A2" w:rsidRPr="00792323" w14:paraId="680964A3" w14:textId="77777777" w:rsidTr="00320BEA">
        <w:trPr>
          <w:jc w:val="center"/>
        </w:trPr>
        <w:tc>
          <w:tcPr>
            <w:tcW w:w="1207" w:type="dxa"/>
            <w:shd w:val="clear" w:color="auto" w:fill="FFFFFF"/>
          </w:tcPr>
          <w:p w14:paraId="63507FA0" w14:textId="77777777" w:rsidR="004759A2" w:rsidRPr="00792323" w:rsidRDefault="004759A2">
            <w:pPr>
              <w:pStyle w:val="HL7TableBody"/>
              <w:jc w:val="center"/>
            </w:pPr>
            <w:r w:rsidRPr="00792323">
              <w:t>PPR_PC1</w:t>
            </w:r>
          </w:p>
        </w:tc>
        <w:tc>
          <w:tcPr>
            <w:tcW w:w="5565" w:type="dxa"/>
            <w:shd w:val="clear" w:color="auto" w:fill="FFFFFF"/>
          </w:tcPr>
          <w:p w14:paraId="223D1A08" w14:textId="77777777" w:rsidR="004759A2" w:rsidRPr="00792323" w:rsidRDefault="004759A2">
            <w:pPr>
              <w:pStyle w:val="HL7TableBody"/>
            </w:pPr>
            <w:r w:rsidRPr="00792323">
              <w:t>PC1, PC2, PC3</w:t>
            </w:r>
          </w:p>
        </w:tc>
        <w:tc>
          <w:tcPr>
            <w:tcW w:w="2000" w:type="dxa"/>
            <w:shd w:val="clear" w:color="auto" w:fill="FFFFFF"/>
          </w:tcPr>
          <w:p w14:paraId="1D1C76E1" w14:textId="77777777" w:rsidR="004759A2" w:rsidRPr="00792323" w:rsidRDefault="004759A2">
            <w:pPr>
              <w:pStyle w:val="HL7TableBody"/>
            </w:pPr>
          </w:p>
        </w:tc>
      </w:tr>
      <w:tr w:rsidR="004759A2" w:rsidRPr="00792323" w14:paraId="30B21EA7" w14:textId="77777777" w:rsidTr="00320BEA">
        <w:trPr>
          <w:jc w:val="center"/>
        </w:trPr>
        <w:tc>
          <w:tcPr>
            <w:tcW w:w="1207" w:type="dxa"/>
            <w:shd w:val="clear" w:color="auto" w:fill="FFFFFF"/>
          </w:tcPr>
          <w:p w14:paraId="4B66A552" w14:textId="77777777" w:rsidR="004759A2" w:rsidRPr="00792323" w:rsidRDefault="004759A2">
            <w:pPr>
              <w:pStyle w:val="HL7TableBody"/>
              <w:jc w:val="center"/>
            </w:pPr>
            <w:r w:rsidRPr="00792323">
              <w:t>PPT_PCL</w:t>
            </w:r>
          </w:p>
        </w:tc>
        <w:tc>
          <w:tcPr>
            <w:tcW w:w="5565" w:type="dxa"/>
            <w:shd w:val="clear" w:color="auto" w:fill="FFFFFF"/>
          </w:tcPr>
          <w:p w14:paraId="3BE1080A" w14:textId="77777777" w:rsidR="004759A2" w:rsidRPr="00792323" w:rsidRDefault="004759A2">
            <w:pPr>
              <w:pStyle w:val="HL7TableBody"/>
            </w:pPr>
            <w:r w:rsidRPr="00792323">
              <w:t>PCL</w:t>
            </w:r>
          </w:p>
        </w:tc>
        <w:tc>
          <w:tcPr>
            <w:tcW w:w="2000" w:type="dxa"/>
            <w:shd w:val="clear" w:color="auto" w:fill="FFFFFF"/>
          </w:tcPr>
          <w:p w14:paraId="42FE4BE3" w14:textId="77777777" w:rsidR="004759A2" w:rsidRPr="00792323" w:rsidRDefault="004759A2">
            <w:pPr>
              <w:pStyle w:val="HL7TableBody"/>
            </w:pPr>
            <w:r w:rsidRPr="00792323">
              <w:rPr>
                <w:snapToGrid w:val="0"/>
              </w:rPr>
              <w:t>Deprecated</w:t>
            </w:r>
          </w:p>
        </w:tc>
      </w:tr>
      <w:tr w:rsidR="004759A2" w:rsidRPr="00792323" w14:paraId="2397C206" w14:textId="77777777" w:rsidTr="00320BEA">
        <w:trPr>
          <w:jc w:val="center"/>
        </w:trPr>
        <w:tc>
          <w:tcPr>
            <w:tcW w:w="1207" w:type="dxa"/>
            <w:shd w:val="clear" w:color="auto" w:fill="FFFFFF"/>
          </w:tcPr>
          <w:p w14:paraId="3C4EC8AE" w14:textId="77777777" w:rsidR="004759A2" w:rsidRPr="00792323" w:rsidRDefault="004759A2">
            <w:pPr>
              <w:pStyle w:val="HL7TableBody"/>
              <w:jc w:val="center"/>
            </w:pPr>
            <w:r w:rsidRPr="00792323">
              <w:t>PPV_PCA</w:t>
            </w:r>
          </w:p>
        </w:tc>
        <w:tc>
          <w:tcPr>
            <w:tcW w:w="5565" w:type="dxa"/>
            <w:shd w:val="clear" w:color="auto" w:fill="FFFFFF"/>
          </w:tcPr>
          <w:p w14:paraId="35759726" w14:textId="77777777" w:rsidR="004759A2" w:rsidRPr="00792323" w:rsidRDefault="004759A2">
            <w:pPr>
              <w:pStyle w:val="HL7TableBody"/>
            </w:pPr>
            <w:r w:rsidRPr="00792323">
              <w:t>PCA</w:t>
            </w:r>
          </w:p>
        </w:tc>
        <w:tc>
          <w:tcPr>
            <w:tcW w:w="2000" w:type="dxa"/>
            <w:shd w:val="clear" w:color="auto" w:fill="FFFFFF"/>
          </w:tcPr>
          <w:p w14:paraId="7B3461C5" w14:textId="77777777" w:rsidR="004759A2" w:rsidRPr="00792323" w:rsidRDefault="004759A2">
            <w:pPr>
              <w:pStyle w:val="HL7TableBody"/>
            </w:pPr>
            <w:r w:rsidRPr="00792323">
              <w:rPr>
                <w:snapToGrid w:val="0"/>
              </w:rPr>
              <w:t>Deprecated</w:t>
            </w:r>
          </w:p>
        </w:tc>
      </w:tr>
      <w:tr w:rsidR="004759A2" w:rsidRPr="00792323" w14:paraId="32BB7B0B" w14:textId="77777777" w:rsidTr="00320BEA">
        <w:trPr>
          <w:jc w:val="center"/>
        </w:trPr>
        <w:tc>
          <w:tcPr>
            <w:tcW w:w="1207" w:type="dxa"/>
            <w:shd w:val="clear" w:color="auto" w:fill="FFFFFF"/>
          </w:tcPr>
          <w:p w14:paraId="0FFB129C" w14:textId="77777777" w:rsidR="004759A2" w:rsidRPr="00792323" w:rsidRDefault="004759A2">
            <w:pPr>
              <w:pStyle w:val="HL7TableBody"/>
              <w:jc w:val="center"/>
            </w:pPr>
            <w:r w:rsidRPr="00792323">
              <w:lastRenderedPageBreak/>
              <w:t>PRR_PC5</w:t>
            </w:r>
          </w:p>
        </w:tc>
        <w:tc>
          <w:tcPr>
            <w:tcW w:w="5565" w:type="dxa"/>
            <w:shd w:val="clear" w:color="auto" w:fill="FFFFFF"/>
          </w:tcPr>
          <w:p w14:paraId="2E05A784" w14:textId="77777777" w:rsidR="004759A2" w:rsidRPr="00792323" w:rsidRDefault="004759A2">
            <w:pPr>
              <w:pStyle w:val="HL7TableBody"/>
            </w:pPr>
            <w:r w:rsidRPr="00792323">
              <w:t>PC5</w:t>
            </w:r>
          </w:p>
        </w:tc>
        <w:tc>
          <w:tcPr>
            <w:tcW w:w="2000" w:type="dxa"/>
            <w:shd w:val="clear" w:color="auto" w:fill="FFFFFF"/>
          </w:tcPr>
          <w:p w14:paraId="29F83950" w14:textId="77777777" w:rsidR="004759A2" w:rsidRPr="00792323" w:rsidRDefault="004759A2">
            <w:pPr>
              <w:pStyle w:val="HL7TableBody"/>
            </w:pPr>
            <w:r w:rsidRPr="00792323">
              <w:rPr>
                <w:snapToGrid w:val="0"/>
              </w:rPr>
              <w:t>Deprecated</w:t>
            </w:r>
          </w:p>
        </w:tc>
      </w:tr>
      <w:tr w:rsidR="004759A2" w:rsidRPr="00792323" w14:paraId="45BE2D43" w14:textId="77777777" w:rsidTr="00320BEA">
        <w:trPr>
          <w:jc w:val="center"/>
        </w:trPr>
        <w:tc>
          <w:tcPr>
            <w:tcW w:w="1207" w:type="dxa"/>
            <w:shd w:val="clear" w:color="auto" w:fill="FFFFFF"/>
          </w:tcPr>
          <w:p w14:paraId="5D6C2BB0" w14:textId="77777777" w:rsidR="004759A2" w:rsidRPr="00792323" w:rsidRDefault="004759A2">
            <w:pPr>
              <w:pStyle w:val="HL7TableBody"/>
              <w:jc w:val="center"/>
            </w:pPr>
            <w:r w:rsidRPr="00792323">
              <w:t>PTR_PCF</w:t>
            </w:r>
          </w:p>
        </w:tc>
        <w:tc>
          <w:tcPr>
            <w:tcW w:w="5565" w:type="dxa"/>
            <w:shd w:val="clear" w:color="auto" w:fill="FFFFFF"/>
          </w:tcPr>
          <w:p w14:paraId="19D4DED9" w14:textId="77777777" w:rsidR="004759A2" w:rsidRPr="00792323" w:rsidRDefault="004759A2">
            <w:pPr>
              <w:pStyle w:val="HL7TableBody"/>
            </w:pPr>
            <w:r w:rsidRPr="00792323">
              <w:t>PCF</w:t>
            </w:r>
          </w:p>
        </w:tc>
        <w:tc>
          <w:tcPr>
            <w:tcW w:w="2000" w:type="dxa"/>
            <w:shd w:val="clear" w:color="auto" w:fill="FFFFFF"/>
          </w:tcPr>
          <w:p w14:paraId="1675F17E" w14:textId="77777777" w:rsidR="004759A2" w:rsidRPr="00792323" w:rsidRDefault="004759A2">
            <w:pPr>
              <w:pStyle w:val="HL7TableBody"/>
            </w:pPr>
            <w:r w:rsidRPr="00792323">
              <w:rPr>
                <w:snapToGrid w:val="0"/>
              </w:rPr>
              <w:t>Deprecated</w:t>
            </w:r>
          </w:p>
        </w:tc>
      </w:tr>
      <w:tr w:rsidR="004759A2" w:rsidRPr="00792323" w14:paraId="46B1B031" w14:textId="77777777" w:rsidTr="00320BEA">
        <w:trPr>
          <w:jc w:val="center"/>
        </w:trPr>
        <w:tc>
          <w:tcPr>
            <w:tcW w:w="1207" w:type="dxa"/>
            <w:shd w:val="clear" w:color="auto" w:fill="FFFFFF"/>
          </w:tcPr>
          <w:p w14:paraId="2BDB4FEA" w14:textId="77777777" w:rsidR="004759A2" w:rsidRPr="00792323" w:rsidRDefault="004759A2">
            <w:pPr>
              <w:pStyle w:val="HL7TableBody"/>
              <w:jc w:val="center"/>
            </w:pPr>
            <w:r w:rsidRPr="00792323">
              <w:t>QBP_E03</w:t>
            </w:r>
          </w:p>
        </w:tc>
        <w:tc>
          <w:tcPr>
            <w:tcW w:w="5565" w:type="dxa"/>
            <w:shd w:val="clear" w:color="auto" w:fill="FFFFFF"/>
          </w:tcPr>
          <w:p w14:paraId="17957F0E" w14:textId="77777777" w:rsidR="004759A2" w:rsidRPr="00792323" w:rsidRDefault="004759A2">
            <w:pPr>
              <w:pStyle w:val="HL7TableBody"/>
            </w:pPr>
            <w:r w:rsidRPr="00792323">
              <w:t>E03</w:t>
            </w:r>
          </w:p>
        </w:tc>
        <w:tc>
          <w:tcPr>
            <w:tcW w:w="2000" w:type="dxa"/>
            <w:shd w:val="clear" w:color="auto" w:fill="FFFFFF"/>
          </w:tcPr>
          <w:p w14:paraId="5D37F4A8" w14:textId="77777777" w:rsidR="004759A2" w:rsidRPr="00792323" w:rsidRDefault="004759A2">
            <w:pPr>
              <w:pStyle w:val="HL7TableBody"/>
            </w:pPr>
          </w:p>
        </w:tc>
      </w:tr>
      <w:tr w:rsidR="004759A2" w:rsidRPr="00792323" w14:paraId="5D1C4307" w14:textId="77777777" w:rsidTr="00320BEA">
        <w:trPr>
          <w:jc w:val="center"/>
        </w:trPr>
        <w:tc>
          <w:tcPr>
            <w:tcW w:w="1207" w:type="dxa"/>
            <w:shd w:val="clear" w:color="auto" w:fill="FFFFFF"/>
          </w:tcPr>
          <w:p w14:paraId="29C11581" w14:textId="77777777" w:rsidR="004759A2" w:rsidRPr="00792323" w:rsidRDefault="004759A2">
            <w:pPr>
              <w:pStyle w:val="HL7TableBody"/>
              <w:jc w:val="center"/>
            </w:pPr>
            <w:r w:rsidRPr="00792323">
              <w:t>QBP_E22</w:t>
            </w:r>
          </w:p>
        </w:tc>
        <w:tc>
          <w:tcPr>
            <w:tcW w:w="5565" w:type="dxa"/>
            <w:shd w:val="clear" w:color="auto" w:fill="FFFFFF"/>
          </w:tcPr>
          <w:p w14:paraId="6F62B733" w14:textId="77777777" w:rsidR="004759A2" w:rsidRPr="00792323" w:rsidRDefault="004759A2">
            <w:pPr>
              <w:pStyle w:val="HL7TableBody"/>
            </w:pPr>
            <w:r w:rsidRPr="00792323">
              <w:t>E22</w:t>
            </w:r>
          </w:p>
        </w:tc>
        <w:tc>
          <w:tcPr>
            <w:tcW w:w="2000" w:type="dxa"/>
            <w:shd w:val="clear" w:color="auto" w:fill="FFFFFF"/>
          </w:tcPr>
          <w:p w14:paraId="391B085A" w14:textId="77777777" w:rsidR="004759A2" w:rsidRPr="00792323" w:rsidRDefault="004759A2">
            <w:pPr>
              <w:pStyle w:val="HL7TableBody"/>
            </w:pPr>
          </w:p>
        </w:tc>
      </w:tr>
      <w:tr w:rsidR="004759A2" w:rsidRPr="00792323" w14:paraId="7CDEF5AF" w14:textId="77777777" w:rsidTr="00320BEA">
        <w:trPr>
          <w:jc w:val="center"/>
        </w:trPr>
        <w:tc>
          <w:tcPr>
            <w:tcW w:w="1207" w:type="dxa"/>
            <w:shd w:val="clear" w:color="auto" w:fill="FFFFFF"/>
          </w:tcPr>
          <w:p w14:paraId="204457AF" w14:textId="77777777" w:rsidR="004759A2" w:rsidRPr="00792323" w:rsidRDefault="004759A2">
            <w:pPr>
              <w:pStyle w:val="HL7TableBody"/>
              <w:jc w:val="center"/>
            </w:pPr>
            <w:r w:rsidRPr="00792323">
              <w:t>QBP_Q11</w:t>
            </w:r>
          </w:p>
        </w:tc>
        <w:tc>
          <w:tcPr>
            <w:tcW w:w="5565" w:type="dxa"/>
            <w:shd w:val="clear" w:color="auto" w:fill="FFFFFF"/>
          </w:tcPr>
          <w:p w14:paraId="78E49CE0" w14:textId="77777777" w:rsidR="004759A2" w:rsidRPr="00792323" w:rsidRDefault="004759A2">
            <w:pPr>
              <w:pStyle w:val="HL7TableBody"/>
            </w:pPr>
            <w:r w:rsidRPr="00792323">
              <w:t>Q11</w:t>
            </w:r>
          </w:p>
        </w:tc>
        <w:tc>
          <w:tcPr>
            <w:tcW w:w="2000" w:type="dxa"/>
            <w:shd w:val="clear" w:color="auto" w:fill="FFFFFF"/>
          </w:tcPr>
          <w:p w14:paraId="75634870" w14:textId="77777777" w:rsidR="004759A2" w:rsidRPr="00792323" w:rsidRDefault="004759A2">
            <w:pPr>
              <w:pStyle w:val="HL7TableBody"/>
            </w:pPr>
          </w:p>
        </w:tc>
      </w:tr>
      <w:tr w:rsidR="004759A2" w:rsidRPr="00792323" w14:paraId="4D8B468C" w14:textId="77777777" w:rsidTr="00320BEA">
        <w:trPr>
          <w:jc w:val="center"/>
        </w:trPr>
        <w:tc>
          <w:tcPr>
            <w:tcW w:w="1207" w:type="dxa"/>
            <w:shd w:val="clear" w:color="auto" w:fill="FFFFFF"/>
          </w:tcPr>
          <w:p w14:paraId="1084244D" w14:textId="77777777" w:rsidR="004759A2" w:rsidRPr="00792323" w:rsidRDefault="004759A2">
            <w:pPr>
              <w:pStyle w:val="HL7TableBody"/>
              <w:jc w:val="center"/>
            </w:pPr>
            <w:r w:rsidRPr="00792323">
              <w:t>QBP_Q13</w:t>
            </w:r>
          </w:p>
        </w:tc>
        <w:tc>
          <w:tcPr>
            <w:tcW w:w="5565" w:type="dxa"/>
            <w:shd w:val="clear" w:color="auto" w:fill="FFFFFF"/>
          </w:tcPr>
          <w:p w14:paraId="38715CD7" w14:textId="77777777" w:rsidR="004759A2" w:rsidRPr="00792323" w:rsidRDefault="004759A2">
            <w:pPr>
              <w:pStyle w:val="HL7TableBody"/>
            </w:pPr>
            <w:r w:rsidRPr="00792323">
              <w:t>Q13</w:t>
            </w:r>
          </w:p>
        </w:tc>
        <w:tc>
          <w:tcPr>
            <w:tcW w:w="2000" w:type="dxa"/>
            <w:shd w:val="clear" w:color="auto" w:fill="FFFFFF"/>
          </w:tcPr>
          <w:p w14:paraId="700366CA" w14:textId="77777777" w:rsidR="004759A2" w:rsidRPr="00792323" w:rsidRDefault="004759A2">
            <w:pPr>
              <w:pStyle w:val="HL7TableBody"/>
            </w:pPr>
          </w:p>
        </w:tc>
      </w:tr>
      <w:tr w:rsidR="004759A2" w:rsidRPr="00792323" w14:paraId="4D6ED43B" w14:textId="77777777" w:rsidTr="00320BEA">
        <w:trPr>
          <w:jc w:val="center"/>
        </w:trPr>
        <w:tc>
          <w:tcPr>
            <w:tcW w:w="1207" w:type="dxa"/>
            <w:shd w:val="clear" w:color="auto" w:fill="FFFFFF"/>
          </w:tcPr>
          <w:p w14:paraId="731E49BD" w14:textId="77777777" w:rsidR="004759A2" w:rsidRPr="00792323" w:rsidRDefault="004759A2">
            <w:pPr>
              <w:pStyle w:val="HL7TableBody"/>
              <w:jc w:val="center"/>
            </w:pPr>
            <w:r w:rsidRPr="00792323">
              <w:t>QBP_Q15</w:t>
            </w:r>
          </w:p>
        </w:tc>
        <w:tc>
          <w:tcPr>
            <w:tcW w:w="5565" w:type="dxa"/>
            <w:shd w:val="clear" w:color="auto" w:fill="FFFFFF"/>
          </w:tcPr>
          <w:p w14:paraId="6BFFD28A" w14:textId="77777777" w:rsidR="004759A2" w:rsidRPr="00792323" w:rsidRDefault="004759A2">
            <w:pPr>
              <w:pStyle w:val="HL7TableBody"/>
            </w:pPr>
            <w:r w:rsidRPr="00792323">
              <w:t>Q15</w:t>
            </w:r>
          </w:p>
        </w:tc>
        <w:tc>
          <w:tcPr>
            <w:tcW w:w="2000" w:type="dxa"/>
            <w:shd w:val="clear" w:color="auto" w:fill="FFFFFF"/>
          </w:tcPr>
          <w:p w14:paraId="503CF423" w14:textId="77777777" w:rsidR="004759A2" w:rsidRPr="00792323" w:rsidRDefault="004759A2">
            <w:pPr>
              <w:pStyle w:val="HL7TableBody"/>
            </w:pPr>
          </w:p>
        </w:tc>
      </w:tr>
      <w:tr w:rsidR="004759A2" w:rsidRPr="00792323" w14:paraId="3CE3393B" w14:textId="77777777" w:rsidTr="00320BEA">
        <w:trPr>
          <w:jc w:val="center"/>
        </w:trPr>
        <w:tc>
          <w:tcPr>
            <w:tcW w:w="1207" w:type="dxa"/>
            <w:shd w:val="clear" w:color="auto" w:fill="FFFFFF"/>
          </w:tcPr>
          <w:p w14:paraId="2FD0BC64" w14:textId="77777777" w:rsidR="004759A2" w:rsidRPr="00792323" w:rsidRDefault="004759A2">
            <w:pPr>
              <w:pStyle w:val="HL7TableBody"/>
              <w:jc w:val="center"/>
            </w:pPr>
            <w:r w:rsidRPr="00792323">
              <w:t>QBP_Q21</w:t>
            </w:r>
          </w:p>
        </w:tc>
        <w:tc>
          <w:tcPr>
            <w:tcW w:w="5565" w:type="dxa"/>
            <w:shd w:val="clear" w:color="auto" w:fill="FFFFFF"/>
          </w:tcPr>
          <w:p w14:paraId="75D823D0" w14:textId="77777777" w:rsidR="004759A2" w:rsidRPr="00792323" w:rsidRDefault="004759A2">
            <w:pPr>
              <w:pStyle w:val="HL7TableBody"/>
            </w:pPr>
            <w:r w:rsidRPr="00792323">
              <w:t>Q21, Q22, Q23,Q24, Q25</w:t>
            </w:r>
          </w:p>
        </w:tc>
        <w:tc>
          <w:tcPr>
            <w:tcW w:w="2000" w:type="dxa"/>
            <w:shd w:val="clear" w:color="auto" w:fill="FFFFFF"/>
          </w:tcPr>
          <w:p w14:paraId="7FE2DA72" w14:textId="77777777" w:rsidR="004759A2" w:rsidRPr="00792323" w:rsidRDefault="004759A2">
            <w:pPr>
              <w:pStyle w:val="HL7TableBody"/>
            </w:pPr>
          </w:p>
        </w:tc>
      </w:tr>
      <w:tr w:rsidR="004759A2" w:rsidRPr="00792323" w14:paraId="6522E1C9" w14:textId="77777777" w:rsidTr="00320BEA">
        <w:trPr>
          <w:jc w:val="center"/>
        </w:trPr>
        <w:tc>
          <w:tcPr>
            <w:tcW w:w="1207" w:type="dxa"/>
            <w:shd w:val="clear" w:color="auto" w:fill="FFFFFF"/>
          </w:tcPr>
          <w:p w14:paraId="741762F9" w14:textId="77777777" w:rsidR="004759A2" w:rsidRPr="00792323" w:rsidRDefault="004759A2">
            <w:pPr>
              <w:pStyle w:val="HL7TableBody"/>
              <w:jc w:val="center"/>
            </w:pPr>
            <w:r>
              <w:t>QBP_O33</w:t>
            </w:r>
          </w:p>
        </w:tc>
        <w:tc>
          <w:tcPr>
            <w:tcW w:w="5565" w:type="dxa"/>
            <w:shd w:val="clear" w:color="auto" w:fill="FFFFFF"/>
          </w:tcPr>
          <w:p w14:paraId="403CE2CB" w14:textId="77777777" w:rsidR="004759A2" w:rsidRPr="00792323" w:rsidRDefault="004759A2">
            <w:pPr>
              <w:pStyle w:val="HL7TableBody"/>
            </w:pPr>
            <w:r>
              <w:t>O33</w:t>
            </w:r>
          </w:p>
        </w:tc>
        <w:tc>
          <w:tcPr>
            <w:tcW w:w="2000" w:type="dxa"/>
            <w:shd w:val="clear" w:color="auto" w:fill="FFFFFF"/>
          </w:tcPr>
          <w:p w14:paraId="7AD554CB" w14:textId="77777777" w:rsidR="004759A2" w:rsidRPr="00792323" w:rsidRDefault="004759A2">
            <w:pPr>
              <w:pStyle w:val="HL7TableBody"/>
            </w:pPr>
          </w:p>
        </w:tc>
      </w:tr>
      <w:tr w:rsidR="004759A2" w:rsidRPr="00792323" w14:paraId="221E98C1" w14:textId="77777777" w:rsidTr="00320BEA">
        <w:trPr>
          <w:jc w:val="center"/>
        </w:trPr>
        <w:tc>
          <w:tcPr>
            <w:tcW w:w="1207" w:type="dxa"/>
            <w:shd w:val="clear" w:color="auto" w:fill="FFFFFF"/>
          </w:tcPr>
          <w:p w14:paraId="063CC78C" w14:textId="77777777" w:rsidR="004759A2" w:rsidRDefault="004759A2">
            <w:pPr>
              <w:pStyle w:val="HL7TableBody"/>
              <w:jc w:val="center"/>
            </w:pPr>
            <w:r>
              <w:t>QBP_O34</w:t>
            </w:r>
          </w:p>
        </w:tc>
        <w:tc>
          <w:tcPr>
            <w:tcW w:w="5565" w:type="dxa"/>
            <w:shd w:val="clear" w:color="auto" w:fill="FFFFFF"/>
          </w:tcPr>
          <w:p w14:paraId="64BFEC12" w14:textId="77777777" w:rsidR="004759A2" w:rsidRDefault="004759A2">
            <w:pPr>
              <w:pStyle w:val="HL7TableBody"/>
            </w:pPr>
            <w:r>
              <w:t>O34</w:t>
            </w:r>
          </w:p>
        </w:tc>
        <w:tc>
          <w:tcPr>
            <w:tcW w:w="2000" w:type="dxa"/>
            <w:shd w:val="clear" w:color="auto" w:fill="FFFFFF"/>
          </w:tcPr>
          <w:p w14:paraId="31D060CE" w14:textId="77777777" w:rsidR="004759A2" w:rsidRPr="00792323" w:rsidRDefault="004759A2">
            <w:pPr>
              <w:pStyle w:val="HL7TableBody"/>
            </w:pPr>
          </w:p>
        </w:tc>
      </w:tr>
      <w:tr w:rsidR="004759A2" w:rsidRPr="00792323" w14:paraId="757D6661" w14:textId="77777777" w:rsidTr="00320BEA">
        <w:trPr>
          <w:jc w:val="center"/>
        </w:trPr>
        <w:tc>
          <w:tcPr>
            <w:tcW w:w="1207" w:type="dxa"/>
            <w:shd w:val="clear" w:color="auto" w:fill="FFFFFF"/>
          </w:tcPr>
          <w:p w14:paraId="0AD6D665" w14:textId="77777777" w:rsidR="004759A2" w:rsidRPr="00792323" w:rsidRDefault="004759A2">
            <w:pPr>
              <w:pStyle w:val="HL7TableBody"/>
              <w:jc w:val="center"/>
            </w:pPr>
            <w:r w:rsidRPr="00792323">
              <w:t>QCK_Q02</w:t>
            </w:r>
          </w:p>
        </w:tc>
        <w:tc>
          <w:tcPr>
            <w:tcW w:w="5565" w:type="dxa"/>
            <w:shd w:val="clear" w:color="auto" w:fill="FFFFFF"/>
          </w:tcPr>
          <w:p w14:paraId="6EEB8F98" w14:textId="77777777" w:rsidR="004759A2" w:rsidRPr="00792323" w:rsidRDefault="004759A2">
            <w:pPr>
              <w:pStyle w:val="HL7TableBody"/>
            </w:pPr>
            <w:r w:rsidRPr="00792323">
              <w:t>Q02</w:t>
            </w:r>
          </w:p>
        </w:tc>
        <w:tc>
          <w:tcPr>
            <w:tcW w:w="2000" w:type="dxa"/>
            <w:shd w:val="clear" w:color="auto" w:fill="FFFFFF"/>
          </w:tcPr>
          <w:p w14:paraId="5DF0AF2E" w14:textId="77777777" w:rsidR="004759A2" w:rsidRPr="00792323" w:rsidRDefault="004759A2">
            <w:pPr>
              <w:pStyle w:val="HL7TableBody"/>
            </w:pPr>
            <w:r w:rsidRPr="00792323">
              <w:rPr>
                <w:snapToGrid w:val="0"/>
              </w:rPr>
              <w:t>Deprecated</w:t>
            </w:r>
          </w:p>
        </w:tc>
      </w:tr>
      <w:tr w:rsidR="004759A2" w:rsidRPr="00792323" w14:paraId="5A3D7E8A" w14:textId="77777777" w:rsidTr="00320BEA">
        <w:trPr>
          <w:jc w:val="center"/>
        </w:trPr>
        <w:tc>
          <w:tcPr>
            <w:tcW w:w="1207" w:type="dxa"/>
            <w:shd w:val="clear" w:color="auto" w:fill="FFFFFF"/>
          </w:tcPr>
          <w:p w14:paraId="66CD7BF1" w14:textId="77777777" w:rsidR="004759A2" w:rsidRPr="00792323" w:rsidRDefault="004759A2">
            <w:pPr>
              <w:pStyle w:val="HL7TableBody"/>
              <w:jc w:val="center"/>
            </w:pPr>
            <w:r w:rsidRPr="00792323">
              <w:t>QCN_J01</w:t>
            </w:r>
          </w:p>
        </w:tc>
        <w:tc>
          <w:tcPr>
            <w:tcW w:w="5565" w:type="dxa"/>
            <w:shd w:val="clear" w:color="auto" w:fill="FFFFFF"/>
          </w:tcPr>
          <w:p w14:paraId="7418AB2F" w14:textId="77777777" w:rsidR="004759A2" w:rsidRPr="00792323" w:rsidRDefault="004759A2">
            <w:pPr>
              <w:pStyle w:val="HL7TableBody"/>
            </w:pPr>
            <w:r w:rsidRPr="00792323">
              <w:t>J01, J02</w:t>
            </w:r>
          </w:p>
        </w:tc>
        <w:tc>
          <w:tcPr>
            <w:tcW w:w="2000" w:type="dxa"/>
            <w:shd w:val="clear" w:color="auto" w:fill="FFFFFF"/>
          </w:tcPr>
          <w:p w14:paraId="716C13B8" w14:textId="77777777" w:rsidR="004759A2" w:rsidRPr="00792323" w:rsidRDefault="004759A2">
            <w:pPr>
              <w:pStyle w:val="HL7TableBody"/>
            </w:pPr>
          </w:p>
        </w:tc>
      </w:tr>
      <w:tr w:rsidR="004759A2" w:rsidRPr="00792323" w14:paraId="011E90D7" w14:textId="77777777" w:rsidTr="00320BEA">
        <w:trPr>
          <w:jc w:val="center"/>
        </w:trPr>
        <w:tc>
          <w:tcPr>
            <w:tcW w:w="1207" w:type="dxa"/>
            <w:shd w:val="clear" w:color="auto" w:fill="FFFFFF"/>
          </w:tcPr>
          <w:p w14:paraId="042C685A" w14:textId="77777777" w:rsidR="004759A2" w:rsidRPr="00792323" w:rsidRDefault="004759A2">
            <w:pPr>
              <w:pStyle w:val="HL7TableBody"/>
              <w:jc w:val="center"/>
            </w:pPr>
            <w:r w:rsidRPr="00792323">
              <w:t>QRY_A19</w:t>
            </w:r>
          </w:p>
        </w:tc>
        <w:tc>
          <w:tcPr>
            <w:tcW w:w="5565" w:type="dxa"/>
            <w:shd w:val="clear" w:color="auto" w:fill="FFFFFF"/>
          </w:tcPr>
          <w:p w14:paraId="36ABED9B" w14:textId="77777777" w:rsidR="004759A2" w:rsidRPr="00792323" w:rsidRDefault="004759A2">
            <w:pPr>
              <w:pStyle w:val="HL7TableBody"/>
            </w:pPr>
            <w:r w:rsidRPr="00792323">
              <w:t>A19</w:t>
            </w:r>
          </w:p>
        </w:tc>
        <w:tc>
          <w:tcPr>
            <w:tcW w:w="2000" w:type="dxa"/>
            <w:shd w:val="clear" w:color="auto" w:fill="FFFFFF"/>
          </w:tcPr>
          <w:p w14:paraId="7CC733E3" w14:textId="77777777" w:rsidR="004759A2" w:rsidRPr="00792323" w:rsidRDefault="004759A2">
            <w:pPr>
              <w:pStyle w:val="HL7TableBody"/>
            </w:pPr>
            <w:r w:rsidRPr="00792323">
              <w:rPr>
                <w:snapToGrid w:val="0"/>
              </w:rPr>
              <w:t>Deprecated</w:t>
            </w:r>
          </w:p>
        </w:tc>
      </w:tr>
      <w:tr w:rsidR="004759A2" w:rsidRPr="00792323" w14:paraId="72696AE9" w14:textId="77777777" w:rsidTr="00320BEA">
        <w:trPr>
          <w:jc w:val="center"/>
        </w:trPr>
        <w:tc>
          <w:tcPr>
            <w:tcW w:w="1207" w:type="dxa"/>
            <w:shd w:val="clear" w:color="auto" w:fill="FFFFFF"/>
          </w:tcPr>
          <w:p w14:paraId="0CA747DF" w14:textId="77777777" w:rsidR="004759A2" w:rsidRPr="00792323" w:rsidRDefault="004759A2">
            <w:pPr>
              <w:pStyle w:val="HL7TableBody"/>
              <w:jc w:val="center"/>
            </w:pPr>
            <w:r w:rsidRPr="00792323">
              <w:t>QRY_PC4</w:t>
            </w:r>
          </w:p>
        </w:tc>
        <w:tc>
          <w:tcPr>
            <w:tcW w:w="5565" w:type="dxa"/>
            <w:shd w:val="clear" w:color="auto" w:fill="FFFFFF"/>
          </w:tcPr>
          <w:p w14:paraId="087CFF99" w14:textId="77777777" w:rsidR="004759A2" w:rsidRPr="00792323" w:rsidRDefault="004759A2">
            <w:pPr>
              <w:pStyle w:val="HL7TableBody"/>
            </w:pPr>
            <w:r w:rsidRPr="00792323">
              <w:t>PC4, PC9, PCE, PCK</w:t>
            </w:r>
          </w:p>
        </w:tc>
        <w:tc>
          <w:tcPr>
            <w:tcW w:w="2000" w:type="dxa"/>
            <w:shd w:val="clear" w:color="auto" w:fill="FFFFFF"/>
          </w:tcPr>
          <w:p w14:paraId="3E66376F" w14:textId="77777777" w:rsidR="004759A2" w:rsidRPr="00792323" w:rsidRDefault="004759A2">
            <w:pPr>
              <w:pStyle w:val="HL7TableBody"/>
            </w:pPr>
            <w:r w:rsidRPr="00792323">
              <w:rPr>
                <w:snapToGrid w:val="0"/>
              </w:rPr>
              <w:t>Deprecated</w:t>
            </w:r>
          </w:p>
        </w:tc>
      </w:tr>
      <w:tr w:rsidR="004759A2" w:rsidRPr="00792323" w14:paraId="6440C90E" w14:textId="77777777" w:rsidTr="00320BEA">
        <w:trPr>
          <w:jc w:val="center"/>
        </w:trPr>
        <w:tc>
          <w:tcPr>
            <w:tcW w:w="1207" w:type="dxa"/>
            <w:shd w:val="clear" w:color="auto" w:fill="FFFFFF"/>
          </w:tcPr>
          <w:p w14:paraId="51375D09" w14:textId="77777777" w:rsidR="004759A2" w:rsidRPr="00792323" w:rsidRDefault="004759A2">
            <w:pPr>
              <w:pStyle w:val="HL7TableBody"/>
              <w:jc w:val="center"/>
            </w:pPr>
            <w:r w:rsidRPr="00792323">
              <w:t>QRY_Q01</w:t>
            </w:r>
          </w:p>
        </w:tc>
        <w:tc>
          <w:tcPr>
            <w:tcW w:w="5565" w:type="dxa"/>
            <w:shd w:val="clear" w:color="auto" w:fill="FFFFFF"/>
          </w:tcPr>
          <w:p w14:paraId="53F90DCA" w14:textId="77777777" w:rsidR="004759A2" w:rsidRPr="00792323" w:rsidRDefault="004759A2">
            <w:pPr>
              <w:pStyle w:val="HL7TableBody"/>
            </w:pPr>
            <w:r w:rsidRPr="00792323">
              <w:t>Q01, Q26, Q27, Q28, Q29, Q30</w:t>
            </w:r>
          </w:p>
        </w:tc>
        <w:tc>
          <w:tcPr>
            <w:tcW w:w="2000" w:type="dxa"/>
            <w:shd w:val="clear" w:color="auto" w:fill="FFFFFF"/>
          </w:tcPr>
          <w:p w14:paraId="1492F153" w14:textId="77777777" w:rsidR="004759A2" w:rsidRPr="00792323" w:rsidRDefault="004759A2">
            <w:pPr>
              <w:pStyle w:val="HL7TableBody"/>
            </w:pPr>
            <w:r w:rsidRPr="00792323">
              <w:rPr>
                <w:snapToGrid w:val="0"/>
              </w:rPr>
              <w:t>Deprecated</w:t>
            </w:r>
          </w:p>
        </w:tc>
      </w:tr>
      <w:tr w:rsidR="004759A2" w:rsidRPr="00792323" w14:paraId="6DA78B6E" w14:textId="77777777" w:rsidTr="00320BEA">
        <w:trPr>
          <w:jc w:val="center"/>
        </w:trPr>
        <w:tc>
          <w:tcPr>
            <w:tcW w:w="1207" w:type="dxa"/>
            <w:shd w:val="clear" w:color="auto" w:fill="FFFFFF"/>
          </w:tcPr>
          <w:p w14:paraId="246DF800" w14:textId="77777777" w:rsidR="004759A2" w:rsidRPr="00792323" w:rsidRDefault="004759A2">
            <w:pPr>
              <w:pStyle w:val="HL7TableBody"/>
              <w:jc w:val="center"/>
            </w:pPr>
            <w:r w:rsidRPr="00792323">
              <w:t>QRY_Q02</w:t>
            </w:r>
          </w:p>
        </w:tc>
        <w:tc>
          <w:tcPr>
            <w:tcW w:w="5565" w:type="dxa"/>
            <w:shd w:val="clear" w:color="auto" w:fill="FFFFFF"/>
          </w:tcPr>
          <w:p w14:paraId="29CFF0A4" w14:textId="77777777" w:rsidR="004759A2" w:rsidRPr="00792323" w:rsidRDefault="004759A2">
            <w:pPr>
              <w:pStyle w:val="HL7TableBody"/>
            </w:pPr>
            <w:r w:rsidRPr="00792323">
              <w:t>Q02</w:t>
            </w:r>
          </w:p>
        </w:tc>
        <w:tc>
          <w:tcPr>
            <w:tcW w:w="2000" w:type="dxa"/>
            <w:shd w:val="clear" w:color="auto" w:fill="FFFFFF"/>
          </w:tcPr>
          <w:p w14:paraId="294F98D9" w14:textId="77777777" w:rsidR="004759A2" w:rsidRPr="00792323" w:rsidRDefault="004759A2">
            <w:pPr>
              <w:pStyle w:val="HL7TableBody"/>
            </w:pPr>
            <w:r w:rsidRPr="00792323">
              <w:rPr>
                <w:snapToGrid w:val="0"/>
              </w:rPr>
              <w:t>Deprecated</w:t>
            </w:r>
          </w:p>
        </w:tc>
      </w:tr>
      <w:tr w:rsidR="004759A2" w:rsidRPr="00792323" w14:paraId="7D0753C4" w14:textId="77777777" w:rsidTr="00320BEA">
        <w:trPr>
          <w:jc w:val="center"/>
        </w:trPr>
        <w:tc>
          <w:tcPr>
            <w:tcW w:w="1207" w:type="dxa"/>
            <w:shd w:val="clear" w:color="auto" w:fill="FFFFFF"/>
          </w:tcPr>
          <w:p w14:paraId="4F9CE98E" w14:textId="77777777" w:rsidR="004759A2" w:rsidRPr="00792323" w:rsidRDefault="004759A2">
            <w:pPr>
              <w:pStyle w:val="HL7TableBody"/>
              <w:jc w:val="center"/>
            </w:pPr>
            <w:r w:rsidRPr="00792323">
              <w:t>QRY_R02</w:t>
            </w:r>
          </w:p>
        </w:tc>
        <w:tc>
          <w:tcPr>
            <w:tcW w:w="5565" w:type="dxa"/>
            <w:shd w:val="clear" w:color="auto" w:fill="FFFFFF"/>
          </w:tcPr>
          <w:p w14:paraId="51B8CA52" w14:textId="77777777" w:rsidR="004759A2" w:rsidRPr="00792323" w:rsidRDefault="004759A2">
            <w:pPr>
              <w:pStyle w:val="HL7TableBody"/>
            </w:pPr>
            <w:r w:rsidRPr="00792323">
              <w:t>R02</w:t>
            </w:r>
          </w:p>
        </w:tc>
        <w:tc>
          <w:tcPr>
            <w:tcW w:w="2000" w:type="dxa"/>
            <w:shd w:val="clear" w:color="auto" w:fill="FFFFFF"/>
          </w:tcPr>
          <w:p w14:paraId="39368E8C" w14:textId="77777777" w:rsidR="004759A2" w:rsidRPr="00792323" w:rsidRDefault="004759A2">
            <w:pPr>
              <w:pStyle w:val="HL7TableBody"/>
            </w:pPr>
            <w:r w:rsidRPr="00792323">
              <w:rPr>
                <w:snapToGrid w:val="0"/>
              </w:rPr>
              <w:t>Deprecated</w:t>
            </w:r>
          </w:p>
        </w:tc>
      </w:tr>
      <w:tr w:rsidR="004759A2" w:rsidRPr="00792323" w14:paraId="3AEF00EC" w14:textId="77777777" w:rsidTr="00320BEA">
        <w:trPr>
          <w:jc w:val="center"/>
        </w:trPr>
        <w:tc>
          <w:tcPr>
            <w:tcW w:w="1207" w:type="dxa"/>
            <w:shd w:val="clear" w:color="auto" w:fill="FFFFFF"/>
          </w:tcPr>
          <w:p w14:paraId="1D258E46" w14:textId="77777777" w:rsidR="004759A2" w:rsidRPr="00792323" w:rsidRDefault="004759A2">
            <w:pPr>
              <w:pStyle w:val="HL7TableBody"/>
              <w:jc w:val="center"/>
            </w:pPr>
            <w:r w:rsidRPr="00792323">
              <w:t>QRY_T12</w:t>
            </w:r>
          </w:p>
        </w:tc>
        <w:tc>
          <w:tcPr>
            <w:tcW w:w="5565" w:type="dxa"/>
            <w:shd w:val="clear" w:color="auto" w:fill="FFFFFF"/>
          </w:tcPr>
          <w:p w14:paraId="44CFE7E0" w14:textId="77777777" w:rsidR="004759A2" w:rsidRPr="00792323" w:rsidRDefault="004759A2">
            <w:pPr>
              <w:pStyle w:val="HL7TableBody"/>
            </w:pPr>
            <w:r w:rsidRPr="00792323">
              <w:t>T12</w:t>
            </w:r>
          </w:p>
        </w:tc>
        <w:tc>
          <w:tcPr>
            <w:tcW w:w="2000" w:type="dxa"/>
            <w:shd w:val="clear" w:color="auto" w:fill="FFFFFF"/>
          </w:tcPr>
          <w:p w14:paraId="76FF4B0C" w14:textId="77777777" w:rsidR="004759A2" w:rsidRPr="00792323" w:rsidRDefault="004759A2">
            <w:pPr>
              <w:pStyle w:val="HL7TableBody"/>
            </w:pPr>
            <w:r w:rsidRPr="00792323">
              <w:rPr>
                <w:snapToGrid w:val="0"/>
              </w:rPr>
              <w:t>Deprecated</w:t>
            </w:r>
          </w:p>
        </w:tc>
      </w:tr>
      <w:tr w:rsidR="004759A2" w:rsidRPr="00792323" w14:paraId="7B388910" w14:textId="77777777" w:rsidTr="00320BEA">
        <w:trPr>
          <w:jc w:val="center"/>
        </w:trPr>
        <w:tc>
          <w:tcPr>
            <w:tcW w:w="1207" w:type="dxa"/>
            <w:shd w:val="clear" w:color="auto" w:fill="FFFFFF"/>
          </w:tcPr>
          <w:p w14:paraId="7E03376C" w14:textId="77777777" w:rsidR="004759A2" w:rsidRPr="00792323" w:rsidRDefault="004759A2">
            <w:pPr>
              <w:pStyle w:val="HL7TableBody"/>
              <w:jc w:val="center"/>
            </w:pPr>
            <w:r w:rsidRPr="00792323">
              <w:t>QSB_Q16</w:t>
            </w:r>
          </w:p>
        </w:tc>
        <w:tc>
          <w:tcPr>
            <w:tcW w:w="5565" w:type="dxa"/>
            <w:shd w:val="clear" w:color="auto" w:fill="FFFFFF"/>
          </w:tcPr>
          <w:p w14:paraId="5C721455" w14:textId="77777777" w:rsidR="004759A2" w:rsidRPr="00792323" w:rsidRDefault="004759A2">
            <w:pPr>
              <w:pStyle w:val="HL7TableBody"/>
            </w:pPr>
            <w:r w:rsidRPr="00792323">
              <w:t>Q16</w:t>
            </w:r>
          </w:p>
        </w:tc>
        <w:tc>
          <w:tcPr>
            <w:tcW w:w="2000" w:type="dxa"/>
            <w:shd w:val="clear" w:color="auto" w:fill="FFFFFF"/>
          </w:tcPr>
          <w:p w14:paraId="1F82E283" w14:textId="77777777" w:rsidR="004759A2" w:rsidRPr="00792323" w:rsidRDefault="004759A2">
            <w:pPr>
              <w:pStyle w:val="HL7TableBody"/>
            </w:pPr>
          </w:p>
        </w:tc>
      </w:tr>
      <w:tr w:rsidR="004759A2" w:rsidRPr="00792323" w14:paraId="5B012982" w14:textId="77777777" w:rsidTr="00320BEA">
        <w:trPr>
          <w:jc w:val="center"/>
        </w:trPr>
        <w:tc>
          <w:tcPr>
            <w:tcW w:w="1207" w:type="dxa"/>
            <w:shd w:val="clear" w:color="auto" w:fill="FFFFFF"/>
          </w:tcPr>
          <w:p w14:paraId="42EF23F9" w14:textId="77777777" w:rsidR="004759A2" w:rsidRPr="00792323" w:rsidRDefault="004759A2">
            <w:pPr>
              <w:pStyle w:val="HL7TableBody"/>
              <w:jc w:val="center"/>
            </w:pPr>
            <w:r w:rsidRPr="00792323">
              <w:t>QVR_Q17</w:t>
            </w:r>
          </w:p>
        </w:tc>
        <w:tc>
          <w:tcPr>
            <w:tcW w:w="5565" w:type="dxa"/>
            <w:shd w:val="clear" w:color="auto" w:fill="FFFFFF"/>
          </w:tcPr>
          <w:p w14:paraId="6B43D65B" w14:textId="77777777" w:rsidR="004759A2" w:rsidRPr="00792323" w:rsidRDefault="004759A2">
            <w:pPr>
              <w:pStyle w:val="HL7TableBody"/>
            </w:pPr>
            <w:r w:rsidRPr="00792323">
              <w:t>Q17</w:t>
            </w:r>
          </w:p>
        </w:tc>
        <w:tc>
          <w:tcPr>
            <w:tcW w:w="2000" w:type="dxa"/>
            <w:shd w:val="clear" w:color="auto" w:fill="FFFFFF"/>
          </w:tcPr>
          <w:p w14:paraId="2483452A" w14:textId="77777777" w:rsidR="004759A2" w:rsidRPr="00792323" w:rsidRDefault="004759A2">
            <w:pPr>
              <w:pStyle w:val="HL7TableBody"/>
            </w:pPr>
          </w:p>
        </w:tc>
      </w:tr>
      <w:tr w:rsidR="004759A2" w:rsidRPr="00792323" w14:paraId="3728321E" w14:textId="77777777" w:rsidTr="00320BEA">
        <w:trPr>
          <w:jc w:val="center"/>
        </w:trPr>
        <w:tc>
          <w:tcPr>
            <w:tcW w:w="1207" w:type="dxa"/>
            <w:shd w:val="clear" w:color="auto" w:fill="FFFFFF"/>
          </w:tcPr>
          <w:p w14:paraId="56A2447B" w14:textId="77777777" w:rsidR="004759A2" w:rsidRPr="00792323" w:rsidRDefault="004759A2">
            <w:pPr>
              <w:pStyle w:val="HL7TableBody"/>
              <w:jc w:val="center"/>
            </w:pPr>
            <w:r w:rsidRPr="00792323">
              <w:t>RAR_RAR</w:t>
            </w:r>
          </w:p>
        </w:tc>
        <w:tc>
          <w:tcPr>
            <w:tcW w:w="5565" w:type="dxa"/>
            <w:shd w:val="clear" w:color="auto" w:fill="FFFFFF"/>
          </w:tcPr>
          <w:p w14:paraId="2A29FDDF" w14:textId="77777777" w:rsidR="004759A2" w:rsidRPr="00792323" w:rsidRDefault="004759A2">
            <w:pPr>
              <w:pStyle w:val="HL7TableBody"/>
            </w:pPr>
            <w:r w:rsidRPr="00792323">
              <w:t>RAR</w:t>
            </w:r>
          </w:p>
        </w:tc>
        <w:tc>
          <w:tcPr>
            <w:tcW w:w="2000" w:type="dxa"/>
            <w:shd w:val="clear" w:color="auto" w:fill="FFFFFF"/>
          </w:tcPr>
          <w:p w14:paraId="27FD3007" w14:textId="77777777" w:rsidR="004759A2" w:rsidRPr="00792323" w:rsidRDefault="004759A2">
            <w:pPr>
              <w:pStyle w:val="HL7TableBody"/>
            </w:pPr>
            <w:r w:rsidRPr="00792323">
              <w:rPr>
                <w:snapToGrid w:val="0"/>
              </w:rPr>
              <w:t>Deprecated</w:t>
            </w:r>
          </w:p>
        </w:tc>
      </w:tr>
      <w:tr w:rsidR="004759A2" w:rsidRPr="00792323" w14:paraId="082D141E" w14:textId="77777777" w:rsidTr="00320BEA">
        <w:trPr>
          <w:jc w:val="center"/>
        </w:trPr>
        <w:tc>
          <w:tcPr>
            <w:tcW w:w="1207" w:type="dxa"/>
            <w:shd w:val="clear" w:color="auto" w:fill="FFFFFF"/>
          </w:tcPr>
          <w:p w14:paraId="1C177DDF" w14:textId="77777777" w:rsidR="004759A2" w:rsidRPr="00792323" w:rsidRDefault="004759A2">
            <w:pPr>
              <w:pStyle w:val="HL7TableBody"/>
              <w:jc w:val="center"/>
            </w:pPr>
            <w:r w:rsidRPr="00792323">
              <w:t>RAS_O17</w:t>
            </w:r>
          </w:p>
        </w:tc>
        <w:tc>
          <w:tcPr>
            <w:tcW w:w="5565" w:type="dxa"/>
            <w:shd w:val="clear" w:color="auto" w:fill="FFFFFF"/>
          </w:tcPr>
          <w:p w14:paraId="4C4486BD" w14:textId="77777777" w:rsidR="004759A2" w:rsidRPr="00792323" w:rsidRDefault="004759A2">
            <w:pPr>
              <w:pStyle w:val="HL7TableBody"/>
            </w:pPr>
            <w:r w:rsidRPr="00792323">
              <w:t>O17</w:t>
            </w:r>
          </w:p>
        </w:tc>
        <w:tc>
          <w:tcPr>
            <w:tcW w:w="2000" w:type="dxa"/>
            <w:shd w:val="clear" w:color="auto" w:fill="FFFFFF"/>
          </w:tcPr>
          <w:p w14:paraId="7BF1D95F" w14:textId="77777777" w:rsidR="004759A2" w:rsidRPr="00792323" w:rsidRDefault="004759A2">
            <w:pPr>
              <w:pStyle w:val="HL7TableBody"/>
            </w:pPr>
          </w:p>
        </w:tc>
      </w:tr>
      <w:tr w:rsidR="004759A2" w:rsidRPr="00792323" w14:paraId="0107A21D" w14:textId="77777777" w:rsidTr="00320BEA">
        <w:trPr>
          <w:jc w:val="center"/>
        </w:trPr>
        <w:tc>
          <w:tcPr>
            <w:tcW w:w="1207" w:type="dxa"/>
            <w:shd w:val="clear" w:color="auto" w:fill="FFFFFF"/>
          </w:tcPr>
          <w:p w14:paraId="44696717" w14:textId="77777777" w:rsidR="004759A2" w:rsidRPr="00792323" w:rsidRDefault="004759A2">
            <w:pPr>
              <w:pStyle w:val="HL7TableBody"/>
              <w:jc w:val="center"/>
            </w:pPr>
            <w:r w:rsidRPr="00792323">
              <w:t>RCI_I05</w:t>
            </w:r>
          </w:p>
        </w:tc>
        <w:tc>
          <w:tcPr>
            <w:tcW w:w="5565" w:type="dxa"/>
            <w:shd w:val="clear" w:color="auto" w:fill="FFFFFF"/>
          </w:tcPr>
          <w:p w14:paraId="1AA4ACEF" w14:textId="77777777" w:rsidR="004759A2" w:rsidRPr="00792323" w:rsidRDefault="004759A2">
            <w:pPr>
              <w:pStyle w:val="HL7TableBody"/>
            </w:pPr>
            <w:r w:rsidRPr="00792323">
              <w:t>I05</w:t>
            </w:r>
          </w:p>
        </w:tc>
        <w:tc>
          <w:tcPr>
            <w:tcW w:w="2000" w:type="dxa"/>
            <w:shd w:val="clear" w:color="auto" w:fill="FFFFFF"/>
          </w:tcPr>
          <w:p w14:paraId="3A8AFC8E" w14:textId="77777777" w:rsidR="004759A2" w:rsidRPr="00792323" w:rsidRDefault="004759A2">
            <w:pPr>
              <w:pStyle w:val="HL7TableBody"/>
            </w:pPr>
            <w:r w:rsidRPr="00792323">
              <w:rPr>
                <w:snapToGrid w:val="0"/>
              </w:rPr>
              <w:t>Deprecated</w:t>
            </w:r>
          </w:p>
        </w:tc>
      </w:tr>
      <w:tr w:rsidR="004759A2" w:rsidRPr="00792323" w14:paraId="4359F327" w14:textId="77777777" w:rsidTr="00320BEA">
        <w:trPr>
          <w:jc w:val="center"/>
        </w:trPr>
        <w:tc>
          <w:tcPr>
            <w:tcW w:w="1207" w:type="dxa"/>
            <w:shd w:val="clear" w:color="auto" w:fill="FFFFFF"/>
          </w:tcPr>
          <w:p w14:paraId="1CE2F3CD" w14:textId="77777777" w:rsidR="004759A2" w:rsidRPr="00792323" w:rsidRDefault="004759A2">
            <w:pPr>
              <w:pStyle w:val="HL7TableBody"/>
              <w:jc w:val="center"/>
            </w:pPr>
            <w:r w:rsidRPr="00792323">
              <w:t>RCL_I06</w:t>
            </w:r>
          </w:p>
        </w:tc>
        <w:tc>
          <w:tcPr>
            <w:tcW w:w="5565" w:type="dxa"/>
            <w:shd w:val="clear" w:color="auto" w:fill="FFFFFF"/>
          </w:tcPr>
          <w:p w14:paraId="49AFBAF7" w14:textId="77777777" w:rsidR="004759A2" w:rsidRPr="00792323" w:rsidRDefault="004759A2">
            <w:pPr>
              <w:pStyle w:val="HL7TableBody"/>
            </w:pPr>
            <w:r w:rsidRPr="00792323">
              <w:t>I06</w:t>
            </w:r>
          </w:p>
        </w:tc>
        <w:tc>
          <w:tcPr>
            <w:tcW w:w="2000" w:type="dxa"/>
            <w:shd w:val="clear" w:color="auto" w:fill="FFFFFF"/>
          </w:tcPr>
          <w:p w14:paraId="75A4839C" w14:textId="77777777" w:rsidR="004759A2" w:rsidRPr="00792323" w:rsidRDefault="004759A2">
            <w:pPr>
              <w:pStyle w:val="HL7TableBody"/>
            </w:pPr>
            <w:r w:rsidRPr="00792323">
              <w:rPr>
                <w:snapToGrid w:val="0"/>
              </w:rPr>
              <w:t>Deprecated</w:t>
            </w:r>
          </w:p>
        </w:tc>
      </w:tr>
      <w:tr w:rsidR="004759A2" w:rsidRPr="00792323" w14:paraId="19F38C12" w14:textId="77777777" w:rsidTr="00320BEA">
        <w:trPr>
          <w:jc w:val="center"/>
        </w:trPr>
        <w:tc>
          <w:tcPr>
            <w:tcW w:w="1207" w:type="dxa"/>
            <w:shd w:val="clear" w:color="auto" w:fill="FFFFFF"/>
          </w:tcPr>
          <w:p w14:paraId="6CD20631" w14:textId="77777777" w:rsidR="004759A2" w:rsidRPr="00792323" w:rsidRDefault="004759A2">
            <w:pPr>
              <w:pStyle w:val="HL7TableBody"/>
              <w:jc w:val="center"/>
            </w:pPr>
            <w:r w:rsidRPr="00792323">
              <w:t>RDE_O11</w:t>
            </w:r>
          </w:p>
        </w:tc>
        <w:tc>
          <w:tcPr>
            <w:tcW w:w="5565" w:type="dxa"/>
            <w:shd w:val="clear" w:color="auto" w:fill="FFFFFF"/>
          </w:tcPr>
          <w:p w14:paraId="50447CA3" w14:textId="77777777" w:rsidR="004759A2" w:rsidRPr="00792323" w:rsidRDefault="004759A2">
            <w:pPr>
              <w:pStyle w:val="HL7TableBody"/>
            </w:pPr>
            <w:r w:rsidRPr="00792323">
              <w:t>O11, O25</w:t>
            </w:r>
          </w:p>
        </w:tc>
        <w:tc>
          <w:tcPr>
            <w:tcW w:w="2000" w:type="dxa"/>
            <w:shd w:val="clear" w:color="auto" w:fill="FFFFFF"/>
          </w:tcPr>
          <w:p w14:paraId="6E6E5659" w14:textId="77777777" w:rsidR="004759A2" w:rsidRPr="00792323" w:rsidRDefault="004759A2">
            <w:pPr>
              <w:pStyle w:val="HL7TableBody"/>
            </w:pPr>
          </w:p>
        </w:tc>
      </w:tr>
      <w:tr w:rsidR="004759A2" w:rsidRPr="00792323" w14:paraId="182D4142" w14:textId="77777777" w:rsidTr="00320BEA">
        <w:trPr>
          <w:jc w:val="center"/>
        </w:trPr>
        <w:tc>
          <w:tcPr>
            <w:tcW w:w="1207" w:type="dxa"/>
            <w:shd w:val="clear" w:color="auto" w:fill="FFFFFF"/>
          </w:tcPr>
          <w:p w14:paraId="2F514C35" w14:textId="77777777" w:rsidR="004759A2" w:rsidRPr="00792323" w:rsidRDefault="004759A2">
            <w:pPr>
              <w:pStyle w:val="HL7TableBody"/>
              <w:jc w:val="center"/>
            </w:pPr>
            <w:r w:rsidRPr="00792323">
              <w:t>RDR_RDR</w:t>
            </w:r>
          </w:p>
        </w:tc>
        <w:tc>
          <w:tcPr>
            <w:tcW w:w="5565" w:type="dxa"/>
            <w:shd w:val="clear" w:color="auto" w:fill="FFFFFF"/>
          </w:tcPr>
          <w:p w14:paraId="5CE55389" w14:textId="77777777" w:rsidR="004759A2" w:rsidRPr="00792323" w:rsidRDefault="004759A2">
            <w:pPr>
              <w:pStyle w:val="HL7TableBody"/>
            </w:pPr>
            <w:r w:rsidRPr="00792323">
              <w:t>RDR</w:t>
            </w:r>
          </w:p>
        </w:tc>
        <w:tc>
          <w:tcPr>
            <w:tcW w:w="2000" w:type="dxa"/>
            <w:shd w:val="clear" w:color="auto" w:fill="FFFFFF"/>
          </w:tcPr>
          <w:p w14:paraId="64C29725" w14:textId="77777777" w:rsidR="004759A2" w:rsidRPr="00792323" w:rsidRDefault="004759A2">
            <w:pPr>
              <w:pStyle w:val="HL7TableBody"/>
            </w:pPr>
          </w:p>
        </w:tc>
      </w:tr>
      <w:tr w:rsidR="004759A2" w:rsidRPr="00792323" w14:paraId="554DB146" w14:textId="77777777" w:rsidTr="00320BEA">
        <w:trPr>
          <w:jc w:val="center"/>
        </w:trPr>
        <w:tc>
          <w:tcPr>
            <w:tcW w:w="1207" w:type="dxa"/>
            <w:shd w:val="clear" w:color="auto" w:fill="FFFFFF"/>
          </w:tcPr>
          <w:p w14:paraId="1B2D3A26" w14:textId="77777777" w:rsidR="004759A2" w:rsidRPr="00792323" w:rsidRDefault="004759A2">
            <w:pPr>
              <w:pStyle w:val="HL7TableBody"/>
              <w:jc w:val="center"/>
            </w:pPr>
            <w:r w:rsidRPr="00792323">
              <w:t>RDS_O13</w:t>
            </w:r>
          </w:p>
        </w:tc>
        <w:tc>
          <w:tcPr>
            <w:tcW w:w="5565" w:type="dxa"/>
            <w:shd w:val="clear" w:color="auto" w:fill="FFFFFF"/>
          </w:tcPr>
          <w:p w14:paraId="311C8DFC" w14:textId="77777777" w:rsidR="004759A2" w:rsidRPr="00792323" w:rsidRDefault="004759A2">
            <w:pPr>
              <w:pStyle w:val="HL7TableBody"/>
            </w:pPr>
            <w:r w:rsidRPr="00792323">
              <w:t>O13</w:t>
            </w:r>
          </w:p>
        </w:tc>
        <w:tc>
          <w:tcPr>
            <w:tcW w:w="2000" w:type="dxa"/>
            <w:shd w:val="clear" w:color="auto" w:fill="FFFFFF"/>
          </w:tcPr>
          <w:p w14:paraId="2F7FCFA5" w14:textId="77777777" w:rsidR="004759A2" w:rsidRPr="00792323" w:rsidRDefault="004759A2">
            <w:pPr>
              <w:pStyle w:val="HL7TableBody"/>
            </w:pPr>
          </w:p>
        </w:tc>
      </w:tr>
      <w:tr w:rsidR="004759A2" w:rsidRPr="00792323" w14:paraId="1E7C9D14" w14:textId="77777777" w:rsidTr="00320BEA">
        <w:trPr>
          <w:jc w:val="center"/>
        </w:trPr>
        <w:tc>
          <w:tcPr>
            <w:tcW w:w="1207" w:type="dxa"/>
            <w:shd w:val="clear" w:color="auto" w:fill="FFFFFF"/>
          </w:tcPr>
          <w:p w14:paraId="2096BD72" w14:textId="77777777" w:rsidR="004759A2" w:rsidRPr="00792323" w:rsidRDefault="004759A2">
            <w:pPr>
              <w:pStyle w:val="HL7TableBody"/>
              <w:jc w:val="center"/>
            </w:pPr>
            <w:r w:rsidRPr="00792323">
              <w:t>RDY_K15</w:t>
            </w:r>
          </w:p>
        </w:tc>
        <w:tc>
          <w:tcPr>
            <w:tcW w:w="5565" w:type="dxa"/>
            <w:shd w:val="clear" w:color="auto" w:fill="FFFFFF"/>
          </w:tcPr>
          <w:p w14:paraId="51EE9149" w14:textId="77777777" w:rsidR="004759A2" w:rsidRPr="00792323" w:rsidRDefault="004759A2">
            <w:pPr>
              <w:pStyle w:val="HL7TableBody"/>
            </w:pPr>
            <w:r w:rsidRPr="00792323">
              <w:t>K15</w:t>
            </w:r>
          </w:p>
        </w:tc>
        <w:tc>
          <w:tcPr>
            <w:tcW w:w="2000" w:type="dxa"/>
            <w:shd w:val="clear" w:color="auto" w:fill="FFFFFF"/>
          </w:tcPr>
          <w:p w14:paraId="48487350" w14:textId="77777777" w:rsidR="004759A2" w:rsidRPr="00792323" w:rsidRDefault="004759A2">
            <w:pPr>
              <w:pStyle w:val="HL7TableBody"/>
            </w:pPr>
          </w:p>
        </w:tc>
      </w:tr>
      <w:tr w:rsidR="004759A2" w:rsidRPr="00792323" w14:paraId="370FE83B" w14:textId="77777777" w:rsidTr="00320BEA">
        <w:trPr>
          <w:jc w:val="center"/>
        </w:trPr>
        <w:tc>
          <w:tcPr>
            <w:tcW w:w="1207" w:type="dxa"/>
            <w:shd w:val="clear" w:color="auto" w:fill="FFFFFF"/>
          </w:tcPr>
          <w:p w14:paraId="2DA2DA04" w14:textId="77777777" w:rsidR="004759A2" w:rsidRPr="00792323" w:rsidRDefault="004759A2">
            <w:pPr>
              <w:pStyle w:val="HL7TableBody"/>
              <w:jc w:val="center"/>
            </w:pPr>
            <w:r w:rsidRPr="00792323">
              <w:t>REF_I12</w:t>
            </w:r>
          </w:p>
        </w:tc>
        <w:tc>
          <w:tcPr>
            <w:tcW w:w="5565" w:type="dxa"/>
            <w:shd w:val="clear" w:color="auto" w:fill="FFFFFF"/>
          </w:tcPr>
          <w:p w14:paraId="5B928572" w14:textId="77777777" w:rsidR="004759A2" w:rsidRPr="00792323" w:rsidRDefault="004759A2">
            <w:pPr>
              <w:pStyle w:val="HL7TableBody"/>
            </w:pPr>
            <w:r w:rsidRPr="00792323">
              <w:t>I12, I13, I14, I15</w:t>
            </w:r>
          </w:p>
        </w:tc>
        <w:tc>
          <w:tcPr>
            <w:tcW w:w="2000" w:type="dxa"/>
            <w:shd w:val="clear" w:color="auto" w:fill="FFFFFF"/>
          </w:tcPr>
          <w:p w14:paraId="1F1656E2" w14:textId="77777777" w:rsidR="004759A2" w:rsidRPr="00792323" w:rsidRDefault="004759A2">
            <w:pPr>
              <w:pStyle w:val="HL7TableBody"/>
            </w:pPr>
          </w:p>
        </w:tc>
      </w:tr>
      <w:tr w:rsidR="004759A2" w:rsidRPr="00792323" w14:paraId="11FBDAAC" w14:textId="77777777" w:rsidTr="00320BEA">
        <w:trPr>
          <w:jc w:val="center"/>
        </w:trPr>
        <w:tc>
          <w:tcPr>
            <w:tcW w:w="1207" w:type="dxa"/>
            <w:shd w:val="clear" w:color="auto" w:fill="FFFFFF"/>
          </w:tcPr>
          <w:p w14:paraId="784CE7E3" w14:textId="77777777" w:rsidR="004759A2" w:rsidRPr="00792323" w:rsidRDefault="004759A2">
            <w:pPr>
              <w:pStyle w:val="HL7TableBody"/>
              <w:jc w:val="center"/>
            </w:pPr>
            <w:r w:rsidRPr="00792323">
              <w:t>RER_RER</w:t>
            </w:r>
          </w:p>
        </w:tc>
        <w:tc>
          <w:tcPr>
            <w:tcW w:w="5565" w:type="dxa"/>
            <w:shd w:val="clear" w:color="auto" w:fill="FFFFFF"/>
          </w:tcPr>
          <w:p w14:paraId="3968E21B" w14:textId="77777777" w:rsidR="004759A2" w:rsidRPr="00792323" w:rsidRDefault="004759A2">
            <w:pPr>
              <w:pStyle w:val="HL7TableBody"/>
            </w:pPr>
            <w:r w:rsidRPr="00792323">
              <w:t>RER</w:t>
            </w:r>
          </w:p>
        </w:tc>
        <w:tc>
          <w:tcPr>
            <w:tcW w:w="2000" w:type="dxa"/>
            <w:shd w:val="clear" w:color="auto" w:fill="FFFFFF"/>
          </w:tcPr>
          <w:p w14:paraId="07B6FC5B" w14:textId="77777777" w:rsidR="004759A2" w:rsidRPr="00792323" w:rsidRDefault="004759A2">
            <w:pPr>
              <w:pStyle w:val="HL7TableBody"/>
            </w:pPr>
            <w:r w:rsidRPr="00792323">
              <w:rPr>
                <w:snapToGrid w:val="0"/>
              </w:rPr>
              <w:t>Deprecated</w:t>
            </w:r>
          </w:p>
        </w:tc>
      </w:tr>
      <w:tr w:rsidR="004759A2" w:rsidRPr="00792323" w14:paraId="5CC509CD" w14:textId="77777777" w:rsidTr="00320BEA">
        <w:trPr>
          <w:jc w:val="center"/>
        </w:trPr>
        <w:tc>
          <w:tcPr>
            <w:tcW w:w="1207" w:type="dxa"/>
            <w:shd w:val="clear" w:color="auto" w:fill="FFFFFF"/>
          </w:tcPr>
          <w:p w14:paraId="0600A106" w14:textId="77777777" w:rsidR="004759A2" w:rsidRPr="00792323" w:rsidRDefault="004759A2">
            <w:pPr>
              <w:pStyle w:val="HL7TableBody"/>
              <w:jc w:val="center"/>
            </w:pPr>
            <w:r w:rsidRPr="00792323">
              <w:t>RGR_RGR</w:t>
            </w:r>
          </w:p>
        </w:tc>
        <w:tc>
          <w:tcPr>
            <w:tcW w:w="5565" w:type="dxa"/>
            <w:shd w:val="clear" w:color="auto" w:fill="FFFFFF"/>
          </w:tcPr>
          <w:p w14:paraId="612E20EB" w14:textId="77777777" w:rsidR="004759A2" w:rsidRPr="00792323" w:rsidRDefault="004759A2">
            <w:pPr>
              <w:pStyle w:val="HL7TableBody"/>
            </w:pPr>
            <w:r w:rsidRPr="00792323">
              <w:t>RGR</w:t>
            </w:r>
          </w:p>
        </w:tc>
        <w:tc>
          <w:tcPr>
            <w:tcW w:w="2000" w:type="dxa"/>
            <w:shd w:val="clear" w:color="auto" w:fill="FFFFFF"/>
          </w:tcPr>
          <w:p w14:paraId="41B1CAFC" w14:textId="77777777" w:rsidR="004759A2" w:rsidRPr="00792323" w:rsidRDefault="004759A2">
            <w:pPr>
              <w:pStyle w:val="HL7TableBody"/>
            </w:pPr>
            <w:r w:rsidRPr="00792323">
              <w:rPr>
                <w:snapToGrid w:val="0"/>
              </w:rPr>
              <w:t>Deprecated</w:t>
            </w:r>
          </w:p>
        </w:tc>
      </w:tr>
      <w:tr w:rsidR="004759A2" w:rsidRPr="00792323" w14:paraId="1F1E93E4" w14:textId="77777777" w:rsidTr="00320BEA">
        <w:trPr>
          <w:jc w:val="center"/>
        </w:trPr>
        <w:tc>
          <w:tcPr>
            <w:tcW w:w="1207" w:type="dxa"/>
            <w:shd w:val="clear" w:color="auto" w:fill="FFFFFF"/>
          </w:tcPr>
          <w:p w14:paraId="0E15D8AA" w14:textId="77777777" w:rsidR="004759A2" w:rsidRPr="00792323" w:rsidRDefault="004759A2">
            <w:pPr>
              <w:pStyle w:val="HL7TableBody"/>
              <w:jc w:val="center"/>
            </w:pPr>
            <w:r w:rsidRPr="00792323">
              <w:t>RGV_O15</w:t>
            </w:r>
          </w:p>
        </w:tc>
        <w:tc>
          <w:tcPr>
            <w:tcW w:w="5565" w:type="dxa"/>
            <w:shd w:val="clear" w:color="auto" w:fill="FFFFFF"/>
          </w:tcPr>
          <w:p w14:paraId="7725A767" w14:textId="77777777" w:rsidR="004759A2" w:rsidRPr="00792323" w:rsidRDefault="004759A2">
            <w:pPr>
              <w:pStyle w:val="HL7TableBody"/>
            </w:pPr>
            <w:r w:rsidRPr="00792323">
              <w:t>O15</w:t>
            </w:r>
          </w:p>
        </w:tc>
        <w:tc>
          <w:tcPr>
            <w:tcW w:w="2000" w:type="dxa"/>
            <w:shd w:val="clear" w:color="auto" w:fill="FFFFFF"/>
          </w:tcPr>
          <w:p w14:paraId="7A941CB7" w14:textId="77777777" w:rsidR="004759A2" w:rsidRPr="00792323" w:rsidRDefault="004759A2">
            <w:pPr>
              <w:pStyle w:val="HL7TableBody"/>
            </w:pPr>
          </w:p>
        </w:tc>
      </w:tr>
      <w:tr w:rsidR="004759A2" w:rsidRPr="00792323" w14:paraId="083996E7" w14:textId="77777777" w:rsidTr="00320BEA">
        <w:trPr>
          <w:jc w:val="center"/>
        </w:trPr>
        <w:tc>
          <w:tcPr>
            <w:tcW w:w="1207" w:type="dxa"/>
            <w:shd w:val="clear" w:color="auto" w:fill="FFFFFF"/>
          </w:tcPr>
          <w:p w14:paraId="731C4B98" w14:textId="77777777" w:rsidR="004759A2" w:rsidRPr="00792323" w:rsidRDefault="004759A2">
            <w:pPr>
              <w:pStyle w:val="HL7TableBody"/>
              <w:jc w:val="center"/>
            </w:pPr>
            <w:r w:rsidRPr="00792323">
              <w:t>ROR_ROR</w:t>
            </w:r>
          </w:p>
        </w:tc>
        <w:tc>
          <w:tcPr>
            <w:tcW w:w="5565" w:type="dxa"/>
            <w:shd w:val="clear" w:color="auto" w:fill="FFFFFF"/>
          </w:tcPr>
          <w:p w14:paraId="1F8D0826" w14:textId="77777777" w:rsidR="004759A2" w:rsidRPr="00792323" w:rsidRDefault="004759A2">
            <w:pPr>
              <w:pStyle w:val="HL7TableBody"/>
            </w:pPr>
            <w:r w:rsidRPr="00792323">
              <w:t>ROR</w:t>
            </w:r>
          </w:p>
        </w:tc>
        <w:tc>
          <w:tcPr>
            <w:tcW w:w="2000" w:type="dxa"/>
            <w:shd w:val="clear" w:color="auto" w:fill="FFFFFF"/>
          </w:tcPr>
          <w:p w14:paraId="007E4C16" w14:textId="77777777" w:rsidR="004759A2" w:rsidRPr="00792323" w:rsidRDefault="004759A2">
            <w:pPr>
              <w:pStyle w:val="HL7TableBody"/>
            </w:pPr>
            <w:r w:rsidRPr="00792323">
              <w:rPr>
                <w:snapToGrid w:val="0"/>
              </w:rPr>
              <w:t>Deprecated</w:t>
            </w:r>
          </w:p>
        </w:tc>
      </w:tr>
      <w:tr w:rsidR="004759A2" w:rsidRPr="00792323" w14:paraId="7ACEB069" w14:textId="77777777" w:rsidTr="00320BEA">
        <w:trPr>
          <w:jc w:val="center"/>
        </w:trPr>
        <w:tc>
          <w:tcPr>
            <w:tcW w:w="1207" w:type="dxa"/>
            <w:shd w:val="clear" w:color="auto" w:fill="FFFFFF"/>
          </w:tcPr>
          <w:p w14:paraId="245EC428" w14:textId="77777777" w:rsidR="004759A2" w:rsidRPr="00792323" w:rsidRDefault="004759A2">
            <w:pPr>
              <w:pStyle w:val="HL7TableBody"/>
              <w:jc w:val="center"/>
            </w:pPr>
            <w:r w:rsidRPr="00792323">
              <w:t>RPA_I08</w:t>
            </w:r>
          </w:p>
        </w:tc>
        <w:tc>
          <w:tcPr>
            <w:tcW w:w="5565" w:type="dxa"/>
            <w:shd w:val="clear" w:color="auto" w:fill="FFFFFF"/>
          </w:tcPr>
          <w:p w14:paraId="62980643" w14:textId="77777777" w:rsidR="004759A2" w:rsidRPr="00792323" w:rsidRDefault="004759A2">
            <w:pPr>
              <w:pStyle w:val="HL7TableBody"/>
            </w:pPr>
            <w:r w:rsidRPr="00792323">
              <w:t>I08, I09. I10, I11</w:t>
            </w:r>
          </w:p>
        </w:tc>
        <w:tc>
          <w:tcPr>
            <w:tcW w:w="2000" w:type="dxa"/>
            <w:shd w:val="clear" w:color="auto" w:fill="FFFFFF"/>
          </w:tcPr>
          <w:p w14:paraId="7D3524B8" w14:textId="77777777" w:rsidR="004759A2" w:rsidRPr="00792323" w:rsidRDefault="004759A2">
            <w:pPr>
              <w:pStyle w:val="HL7TableBody"/>
            </w:pPr>
          </w:p>
        </w:tc>
      </w:tr>
      <w:tr w:rsidR="004759A2" w:rsidRPr="00792323" w14:paraId="3A901683" w14:textId="77777777" w:rsidTr="00320BEA">
        <w:trPr>
          <w:jc w:val="center"/>
        </w:trPr>
        <w:tc>
          <w:tcPr>
            <w:tcW w:w="1207" w:type="dxa"/>
            <w:shd w:val="clear" w:color="auto" w:fill="FFFFFF"/>
          </w:tcPr>
          <w:p w14:paraId="665298DD" w14:textId="77777777" w:rsidR="004759A2" w:rsidRPr="00792323" w:rsidRDefault="004759A2">
            <w:pPr>
              <w:pStyle w:val="HL7TableBody"/>
              <w:jc w:val="center"/>
            </w:pPr>
            <w:r w:rsidRPr="00792323">
              <w:t>RPI_I01</w:t>
            </w:r>
          </w:p>
        </w:tc>
        <w:tc>
          <w:tcPr>
            <w:tcW w:w="5565" w:type="dxa"/>
            <w:shd w:val="clear" w:color="auto" w:fill="FFFFFF"/>
          </w:tcPr>
          <w:p w14:paraId="09BF45B5" w14:textId="77777777" w:rsidR="004759A2" w:rsidRPr="00792323" w:rsidRDefault="004759A2">
            <w:pPr>
              <w:pStyle w:val="HL7TableBody"/>
            </w:pPr>
            <w:r w:rsidRPr="00792323">
              <w:t>I01, I04</w:t>
            </w:r>
          </w:p>
        </w:tc>
        <w:tc>
          <w:tcPr>
            <w:tcW w:w="2000" w:type="dxa"/>
            <w:shd w:val="clear" w:color="auto" w:fill="FFFFFF"/>
          </w:tcPr>
          <w:p w14:paraId="09E1E80E" w14:textId="77777777" w:rsidR="004759A2" w:rsidRPr="00792323" w:rsidRDefault="004759A2">
            <w:pPr>
              <w:pStyle w:val="HL7TableBody"/>
            </w:pPr>
          </w:p>
        </w:tc>
      </w:tr>
      <w:tr w:rsidR="004759A2" w:rsidRPr="00792323" w14:paraId="6E90E7DA" w14:textId="77777777" w:rsidTr="00320BEA">
        <w:trPr>
          <w:jc w:val="center"/>
        </w:trPr>
        <w:tc>
          <w:tcPr>
            <w:tcW w:w="1207" w:type="dxa"/>
            <w:shd w:val="clear" w:color="auto" w:fill="FFFFFF"/>
          </w:tcPr>
          <w:p w14:paraId="44BC669F" w14:textId="77777777" w:rsidR="004759A2" w:rsidRPr="00792323" w:rsidRDefault="004759A2">
            <w:pPr>
              <w:pStyle w:val="HL7TableBody"/>
              <w:jc w:val="center"/>
            </w:pPr>
            <w:r w:rsidRPr="00792323">
              <w:t>RPI_I04</w:t>
            </w:r>
          </w:p>
        </w:tc>
        <w:tc>
          <w:tcPr>
            <w:tcW w:w="5565" w:type="dxa"/>
            <w:shd w:val="clear" w:color="auto" w:fill="FFFFFF"/>
          </w:tcPr>
          <w:p w14:paraId="0AB9C319" w14:textId="77777777" w:rsidR="004759A2" w:rsidRPr="00792323" w:rsidRDefault="004759A2">
            <w:pPr>
              <w:pStyle w:val="HL7TableBody"/>
            </w:pPr>
            <w:r w:rsidRPr="00792323">
              <w:t>I04</w:t>
            </w:r>
          </w:p>
        </w:tc>
        <w:tc>
          <w:tcPr>
            <w:tcW w:w="2000" w:type="dxa"/>
            <w:shd w:val="clear" w:color="auto" w:fill="FFFFFF"/>
          </w:tcPr>
          <w:p w14:paraId="137E47B0" w14:textId="77777777" w:rsidR="004759A2" w:rsidRPr="00792323" w:rsidRDefault="004759A2">
            <w:pPr>
              <w:pStyle w:val="HL7TableBody"/>
            </w:pPr>
          </w:p>
        </w:tc>
      </w:tr>
      <w:tr w:rsidR="004759A2" w:rsidRPr="00792323" w14:paraId="638089BA" w14:textId="77777777" w:rsidTr="00320BEA">
        <w:trPr>
          <w:jc w:val="center"/>
        </w:trPr>
        <w:tc>
          <w:tcPr>
            <w:tcW w:w="1207" w:type="dxa"/>
            <w:shd w:val="clear" w:color="auto" w:fill="FFFFFF"/>
          </w:tcPr>
          <w:p w14:paraId="481B89E2" w14:textId="77777777" w:rsidR="004759A2" w:rsidRPr="00792323" w:rsidRDefault="004759A2">
            <w:pPr>
              <w:pStyle w:val="HL7TableBody"/>
              <w:jc w:val="center"/>
            </w:pPr>
            <w:r w:rsidRPr="00792323">
              <w:t>RPL_I02</w:t>
            </w:r>
          </w:p>
        </w:tc>
        <w:tc>
          <w:tcPr>
            <w:tcW w:w="5565" w:type="dxa"/>
            <w:shd w:val="clear" w:color="auto" w:fill="FFFFFF"/>
          </w:tcPr>
          <w:p w14:paraId="63858E52" w14:textId="77777777" w:rsidR="004759A2" w:rsidRPr="00792323" w:rsidRDefault="004759A2">
            <w:pPr>
              <w:pStyle w:val="HL7TableBody"/>
            </w:pPr>
            <w:r w:rsidRPr="00792323">
              <w:t>I02</w:t>
            </w:r>
          </w:p>
        </w:tc>
        <w:tc>
          <w:tcPr>
            <w:tcW w:w="2000" w:type="dxa"/>
            <w:shd w:val="clear" w:color="auto" w:fill="FFFFFF"/>
          </w:tcPr>
          <w:p w14:paraId="15B1DD39" w14:textId="77777777" w:rsidR="004759A2" w:rsidRPr="00792323" w:rsidRDefault="004759A2">
            <w:pPr>
              <w:pStyle w:val="HL7TableBody"/>
            </w:pPr>
          </w:p>
        </w:tc>
      </w:tr>
      <w:tr w:rsidR="004759A2" w:rsidRPr="00792323" w14:paraId="59632F9D" w14:textId="77777777" w:rsidTr="00320BEA">
        <w:trPr>
          <w:jc w:val="center"/>
        </w:trPr>
        <w:tc>
          <w:tcPr>
            <w:tcW w:w="1207" w:type="dxa"/>
            <w:shd w:val="clear" w:color="auto" w:fill="FFFFFF"/>
          </w:tcPr>
          <w:p w14:paraId="5530A359" w14:textId="77777777" w:rsidR="004759A2" w:rsidRPr="00792323" w:rsidRDefault="004759A2">
            <w:pPr>
              <w:pStyle w:val="HL7TableBody"/>
              <w:jc w:val="center"/>
            </w:pPr>
            <w:r w:rsidRPr="00792323">
              <w:t>RPR_I03</w:t>
            </w:r>
          </w:p>
        </w:tc>
        <w:tc>
          <w:tcPr>
            <w:tcW w:w="5565" w:type="dxa"/>
            <w:shd w:val="clear" w:color="auto" w:fill="FFFFFF"/>
          </w:tcPr>
          <w:p w14:paraId="45F7740F" w14:textId="77777777" w:rsidR="004759A2" w:rsidRPr="00792323" w:rsidRDefault="004759A2">
            <w:pPr>
              <w:pStyle w:val="HL7TableBody"/>
            </w:pPr>
            <w:r w:rsidRPr="00792323">
              <w:t>I03</w:t>
            </w:r>
          </w:p>
        </w:tc>
        <w:tc>
          <w:tcPr>
            <w:tcW w:w="2000" w:type="dxa"/>
            <w:shd w:val="clear" w:color="auto" w:fill="FFFFFF"/>
          </w:tcPr>
          <w:p w14:paraId="412C3E6A" w14:textId="77777777" w:rsidR="004759A2" w:rsidRPr="00792323" w:rsidRDefault="004759A2">
            <w:pPr>
              <w:pStyle w:val="HL7TableBody"/>
            </w:pPr>
          </w:p>
        </w:tc>
      </w:tr>
      <w:tr w:rsidR="004759A2" w:rsidRPr="00792323" w14:paraId="609CF61B" w14:textId="77777777" w:rsidTr="00320BEA">
        <w:trPr>
          <w:jc w:val="center"/>
        </w:trPr>
        <w:tc>
          <w:tcPr>
            <w:tcW w:w="1207" w:type="dxa"/>
            <w:shd w:val="clear" w:color="auto" w:fill="FFFFFF"/>
          </w:tcPr>
          <w:p w14:paraId="4D268256" w14:textId="77777777" w:rsidR="004759A2" w:rsidRPr="00792323" w:rsidRDefault="004759A2">
            <w:pPr>
              <w:pStyle w:val="HL7TableBody"/>
              <w:jc w:val="center"/>
            </w:pPr>
            <w:r w:rsidRPr="00792323">
              <w:t>RQA_I08</w:t>
            </w:r>
          </w:p>
        </w:tc>
        <w:tc>
          <w:tcPr>
            <w:tcW w:w="5565" w:type="dxa"/>
            <w:shd w:val="clear" w:color="auto" w:fill="FFFFFF"/>
          </w:tcPr>
          <w:p w14:paraId="5962F116" w14:textId="77777777" w:rsidR="004759A2" w:rsidRPr="00792323" w:rsidRDefault="004759A2">
            <w:pPr>
              <w:pStyle w:val="HL7TableBody"/>
            </w:pPr>
            <w:r w:rsidRPr="00792323">
              <w:t>I08, I09, I10, I11</w:t>
            </w:r>
          </w:p>
        </w:tc>
        <w:tc>
          <w:tcPr>
            <w:tcW w:w="2000" w:type="dxa"/>
            <w:shd w:val="clear" w:color="auto" w:fill="FFFFFF"/>
          </w:tcPr>
          <w:p w14:paraId="43C7BCA6" w14:textId="77777777" w:rsidR="004759A2" w:rsidRPr="00792323" w:rsidRDefault="004759A2">
            <w:pPr>
              <w:pStyle w:val="HL7TableBody"/>
            </w:pPr>
          </w:p>
        </w:tc>
      </w:tr>
      <w:tr w:rsidR="004759A2" w:rsidRPr="00792323" w14:paraId="72AB3867" w14:textId="77777777" w:rsidTr="00320BEA">
        <w:trPr>
          <w:jc w:val="center"/>
        </w:trPr>
        <w:tc>
          <w:tcPr>
            <w:tcW w:w="1207" w:type="dxa"/>
            <w:shd w:val="clear" w:color="auto" w:fill="FFFFFF"/>
          </w:tcPr>
          <w:p w14:paraId="009A66CB" w14:textId="77777777" w:rsidR="004759A2" w:rsidRPr="00792323" w:rsidRDefault="004759A2">
            <w:pPr>
              <w:pStyle w:val="HL7TableBody"/>
              <w:jc w:val="center"/>
            </w:pPr>
            <w:r w:rsidRPr="00792323">
              <w:t>RQC_I05</w:t>
            </w:r>
          </w:p>
        </w:tc>
        <w:tc>
          <w:tcPr>
            <w:tcW w:w="5565" w:type="dxa"/>
            <w:shd w:val="clear" w:color="auto" w:fill="FFFFFF"/>
          </w:tcPr>
          <w:p w14:paraId="3E662C53" w14:textId="77777777" w:rsidR="004759A2" w:rsidRPr="00792323" w:rsidRDefault="004759A2">
            <w:pPr>
              <w:pStyle w:val="HL7TableBody"/>
            </w:pPr>
            <w:r w:rsidRPr="00792323">
              <w:t>I05, I06</w:t>
            </w:r>
          </w:p>
        </w:tc>
        <w:tc>
          <w:tcPr>
            <w:tcW w:w="2000" w:type="dxa"/>
            <w:shd w:val="clear" w:color="auto" w:fill="FFFFFF"/>
          </w:tcPr>
          <w:p w14:paraId="70BF36EE" w14:textId="77777777" w:rsidR="004759A2" w:rsidRPr="00792323" w:rsidRDefault="004759A2">
            <w:pPr>
              <w:pStyle w:val="HL7TableBody"/>
            </w:pPr>
            <w:r w:rsidRPr="00792323">
              <w:rPr>
                <w:snapToGrid w:val="0"/>
              </w:rPr>
              <w:t>Deprecated</w:t>
            </w:r>
          </w:p>
        </w:tc>
      </w:tr>
      <w:tr w:rsidR="004759A2" w:rsidRPr="00792323" w14:paraId="592F82B6" w14:textId="77777777" w:rsidTr="00320BEA">
        <w:trPr>
          <w:jc w:val="center"/>
        </w:trPr>
        <w:tc>
          <w:tcPr>
            <w:tcW w:w="1207" w:type="dxa"/>
            <w:shd w:val="clear" w:color="auto" w:fill="FFFFFF"/>
          </w:tcPr>
          <w:p w14:paraId="2D9FAFA5" w14:textId="77777777" w:rsidR="004759A2" w:rsidRPr="00792323" w:rsidRDefault="004759A2">
            <w:pPr>
              <w:pStyle w:val="HL7TableBody"/>
              <w:jc w:val="center"/>
            </w:pPr>
            <w:r w:rsidRPr="00792323">
              <w:t>RQI_I01</w:t>
            </w:r>
          </w:p>
        </w:tc>
        <w:tc>
          <w:tcPr>
            <w:tcW w:w="5565" w:type="dxa"/>
            <w:shd w:val="clear" w:color="auto" w:fill="FFFFFF"/>
          </w:tcPr>
          <w:p w14:paraId="622219E4" w14:textId="77777777" w:rsidR="004759A2" w:rsidRPr="00792323" w:rsidRDefault="004759A2">
            <w:pPr>
              <w:pStyle w:val="HL7TableBody"/>
            </w:pPr>
            <w:r w:rsidRPr="00792323">
              <w:t>I01, I02, I03, I07</w:t>
            </w:r>
          </w:p>
        </w:tc>
        <w:tc>
          <w:tcPr>
            <w:tcW w:w="2000" w:type="dxa"/>
            <w:shd w:val="clear" w:color="auto" w:fill="FFFFFF"/>
          </w:tcPr>
          <w:p w14:paraId="51482E92" w14:textId="77777777" w:rsidR="004759A2" w:rsidRPr="00792323" w:rsidRDefault="004759A2">
            <w:pPr>
              <w:pStyle w:val="HL7TableBody"/>
            </w:pPr>
          </w:p>
        </w:tc>
      </w:tr>
      <w:tr w:rsidR="004759A2" w:rsidRPr="00792323" w14:paraId="54A23736" w14:textId="77777777" w:rsidTr="00320BEA">
        <w:trPr>
          <w:jc w:val="center"/>
        </w:trPr>
        <w:tc>
          <w:tcPr>
            <w:tcW w:w="1207" w:type="dxa"/>
            <w:shd w:val="clear" w:color="auto" w:fill="FFFFFF"/>
          </w:tcPr>
          <w:p w14:paraId="0EB65AA2" w14:textId="77777777" w:rsidR="004759A2" w:rsidRPr="00792323" w:rsidRDefault="004759A2">
            <w:pPr>
              <w:pStyle w:val="HL7TableBody"/>
              <w:jc w:val="center"/>
            </w:pPr>
            <w:r w:rsidRPr="00792323">
              <w:t>RQP_I04</w:t>
            </w:r>
          </w:p>
        </w:tc>
        <w:tc>
          <w:tcPr>
            <w:tcW w:w="5565" w:type="dxa"/>
            <w:shd w:val="clear" w:color="auto" w:fill="FFFFFF"/>
          </w:tcPr>
          <w:p w14:paraId="04BFBC84" w14:textId="77777777" w:rsidR="004759A2" w:rsidRPr="00792323" w:rsidRDefault="004759A2">
            <w:pPr>
              <w:pStyle w:val="HL7TableBody"/>
            </w:pPr>
            <w:r w:rsidRPr="00792323">
              <w:t>I04</w:t>
            </w:r>
          </w:p>
        </w:tc>
        <w:tc>
          <w:tcPr>
            <w:tcW w:w="2000" w:type="dxa"/>
            <w:shd w:val="clear" w:color="auto" w:fill="FFFFFF"/>
          </w:tcPr>
          <w:p w14:paraId="4AAFC841" w14:textId="77777777" w:rsidR="004759A2" w:rsidRPr="00792323" w:rsidRDefault="004759A2">
            <w:pPr>
              <w:pStyle w:val="HL7TableBody"/>
            </w:pPr>
          </w:p>
        </w:tc>
      </w:tr>
      <w:tr w:rsidR="004759A2" w:rsidRPr="00792323" w14:paraId="2FB81DAF" w14:textId="77777777" w:rsidTr="00320BEA">
        <w:trPr>
          <w:jc w:val="center"/>
        </w:trPr>
        <w:tc>
          <w:tcPr>
            <w:tcW w:w="1207" w:type="dxa"/>
            <w:shd w:val="clear" w:color="auto" w:fill="FFFFFF"/>
          </w:tcPr>
          <w:p w14:paraId="6E2CE509" w14:textId="77777777" w:rsidR="004759A2" w:rsidRPr="00792323" w:rsidRDefault="004759A2">
            <w:pPr>
              <w:pStyle w:val="HL7TableBody"/>
              <w:jc w:val="center"/>
            </w:pPr>
            <w:r w:rsidRPr="00792323">
              <w:t>RRA_O18</w:t>
            </w:r>
          </w:p>
        </w:tc>
        <w:tc>
          <w:tcPr>
            <w:tcW w:w="5565" w:type="dxa"/>
            <w:shd w:val="clear" w:color="auto" w:fill="FFFFFF"/>
          </w:tcPr>
          <w:p w14:paraId="4B5B82FB" w14:textId="77777777" w:rsidR="004759A2" w:rsidRPr="00792323" w:rsidRDefault="004759A2">
            <w:pPr>
              <w:pStyle w:val="HL7TableBody"/>
            </w:pPr>
            <w:r w:rsidRPr="00792323">
              <w:t>O18</w:t>
            </w:r>
          </w:p>
        </w:tc>
        <w:tc>
          <w:tcPr>
            <w:tcW w:w="2000" w:type="dxa"/>
            <w:shd w:val="clear" w:color="auto" w:fill="FFFFFF"/>
          </w:tcPr>
          <w:p w14:paraId="10BCA2A4" w14:textId="77777777" w:rsidR="004759A2" w:rsidRPr="00792323" w:rsidRDefault="004759A2">
            <w:pPr>
              <w:pStyle w:val="HL7TableBody"/>
            </w:pPr>
          </w:p>
        </w:tc>
      </w:tr>
      <w:tr w:rsidR="004759A2" w:rsidRPr="00792323" w14:paraId="796E1185" w14:textId="77777777" w:rsidTr="00320BEA">
        <w:trPr>
          <w:jc w:val="center"/>
        </w:trPr>
        <w:tc>
          <w:tcPr>
            <w:tcW w:w="1207" w:type="dxa"/>
            <w:shd w:val="clear" w:color="auto" w:fill="FFFFFF"/>
          </w:tcPr>
          <w:p w14:paraId="45578D94" w14:textId="77777777" w:rsidR="004759A2" w:rsidRPr="00792323" w:rsidRDefault="004759A2">
            <w:pPr>
              <w:pStyle w:val="HL7TableBody"/>
              <w:jc w:val="center"/>
            </w:pPr>
            <w:r w:rsidRPr="00792323">
              <w:t>RRD_O14</w:t>
            </w:r>
          </w:p>
        </w:tc>
        <w:tc>
          <w:tcPr>
            <w:tcW w:w="5565" w:type="dxa"/>
            <w:shd w:val="clear" w:color="auto" w:fill="FFFFFF"/>
          </w:tcPr>
          <w:p w14:paraId="4ADF39C9" w14:textId="77777777" w:rsidR="004759A2" w:rsidRPr="00792323" w:rsidRDefault="004759A2">
            <w:pPr>
              <w:pStyle w:val="HL7TableBody"/>
            </w:pPr>
            <w:r w:rsidRPr="00792323">
              <w:t>O14</w:t>
            </w:r>
          </w:p>
        </w:tc>
        <w:tc>
          <w:tcPr>
            <w:tcW w:w="2000" w:type="dxa"/>
            <w:shd w:val="clear" w:color="auto" w:fill="FFFFFF"/>
          </w:tcPr>
          <w:p w14:paraId="70B8B7BF" w14:textId="77777777" w:rsidR="004759A2" w:rsidRPr="00792323" w:rsidRDefault="004759A2">
            <w:pPr>
              <w:pStyle w:val="HL7TableBody"/>
            </w:pPr>
          </w:p>
        </w:tc>
      </w:tr>
      <w:tr w:rsidR="004759A2" w:rsidRPr="00792323" w14:paraId="292403A0" w14:textId="77777777" w:rsidTr="00320BEA">
        <w:trPr>
          <w:jc w:val="center"/>
        </w:trPr>
        <w:tc>
          <w:tcPr>
            <w:tcW w:w="1207" w:type="dxa"/>
            <w:shd w:val="clear" w:color="auto" w:fill="FFFFFF"/>
          </w:tcPr>
          <w:p w14:paraId="0EA31454" w14:textId="77777777" w:rsidR="004759A2" w:rsidRPr="00792323" w:rsidRDefault="004759A2">
            <w:pPr>
              <w:pStyle w:val="HL7TableBody"/>
              <w:jc w:val="center"/>
            </w:pPr>
            <w:r w:rsidRPr="00792323">
              <w:t>RRE_O12</w:t>
            </w:r>
          </w:p>
        </w:tc>
        <w:tc>
          <w:tcPr>
            <w:tcW w:w="5565" w:type="dxa"/>
            <w:shd w:val="clear" w:color="auto" w:fill="FFFFFF"/>
          </w:tcPr>
          <w:p w14:paraId="214F9B7B" w14:textId="77777777" w:rsidR="004759A2" w:rsidRPr="00792323" w:rsidRDefault="004759A2">
            <w:pPr>
              <w:pStyle w:val="HL7TableBody"/>
            </w:pPr>
            <w:r w:rsidRPr="00792323">
              <w:t>O12, O26</w:t>
            </w:r>
          </w:p>
        </w:tc>
        <w:tc>
          <w:tcPr>
            <w:tcW w:w="2000" w:type="dxa"/>
            <w:shd w:val="clear" w:color="auto" w:fill="FFFFFF"/>
          </w:tcPr>
          <w:p w14:paraId="060C83AC" w14:textId="77777777" w:rsidR="004759A2" w:rsidRPr="00792323" w:rsidRDefault="004759A2">
            <w:pPr>
              <w:pStyle w:val="HL7TableBody"/>
            </w:pPr>
          </w:p>
        </w:tc>
      </w:tr>
      <w:tr w:rsidR="004759A2" w:rsidRPr="00792323" w14:paraId="478361DA" w14:textId="77777777" w:rsidTr="00320BEA">
        <w:trPr>
          <w:jc w:val="center"/>
        </w:trPr>
        <w:tc>
          <w:tcPr>
            <w:tcW w:w="1207" w:type="dxa"/>
            <w:shd w:val="clear" w:color="auto" w:fill="FFFFFF"/>
          </w:tcPr>
          <w:p w14:paraId="65ABD60F" w14:textId="77777777" w:rsidR="004759A2" w:rsidRPr="00792323" w:rsidRDefault="004759A2">
            <w:pPr>
              <w:pStyle w:val="HL7TableBody"/>
              <w:jc w:val="center"/>
            </w:pPr>
            <w:r w:rsidRPr="00792323">
              <w:t>RRG_O16</w:t>
            </w:r>
          </w:p>
        </w:tc>
        <w:tc>
          <w:tcPr>
            <w:tcW w:w="5565" w:type="dxa"/>
            <w:shd w:val="clear" w:color="auto" w:fill="FFFFFF"/>
          </w:tcPr>
          <w:p w14:paraId="0C3FDB7D" w14:textId="77777777" w:rsidR="004759A2" w:rsidRPr="00792323" w:rsidRDefault="004759A2">
            <w:pPr>
              <w:pStyle w:val="HL7TableBody"/>
            </w:pPr>
            <w:r w:rsidRPr="00792323">
              <w:t>O16</w:t>
            </w:r>
          </w:p>
        </w:tc>
        <w:tc>
          <w:tcPr>
            <w:tcW w:w="2000" w:type="dxa"/>
            <w:shd w:val="clear" w:color="auto" w:fill="FFFFFF"/>
          </w:tcPr>
          <w:p w14:paraId="08D3FC51" w14:textId="77777777" w:rsidR="004759A2" w:rsidRPr="00792323" w:rsidRDefault="004759A2">
            <w:pPr>
              <w:pStyle w:val="HL7TableBody"/>
            </w:pPr>
          </w:p>
        </w:tc>
      </w:tr>
      <w:tr w:rsidR="004759A2" w:rsidRPr="00792323" w14:paraId="7AF7371E" w14:textId="77777777" w:rsidTr="00320BEA">
        <w:trPr>
          <w:jc w:val="center"/>
        </w:trPr>
        <w:tc>
          <w:tcPr>
            <w:tcW w:w="1207" w:type="dxa"/>
            <w:shd w:val="clear" w:color="auto" w:fill="FFFFFF"/>
          </w:tcPr>
          <w:p w14:paraId="164DCB67" w14:textId="77777777" w:rsidR="004759A2" w:rsidRPr="00792323" w:rsidRDefault="004759A2">
            <w:pPr>
              <w:pStyle w:val="HL7TableBody"/>
              <w:jc w:val="center"/>
            </w:pPr>
            <w:r w:rsidRPr="00792323">
              <w:t>RRI_I12</w:t>
            </w:r>
          </w:p>
        </w:tc>
        <w:tc>
          <w:tcPr>
            <w:tcW w:w="5565" w:type="dxa"/>
            <w:shd w:val="clear" w:color="auto" w:fill="FFFFFF"/>
          </w:tcPr>
          <w:p w14:paraId="4180F4C7" w14:textId="77777777" w:rsidR="004759A2" w:rsidRPr="00792323" w:rsidRDefault="004759A2">
            <w:pPr>
              <w:pStyle w:val="HL7TableBody"/>
            </w:pPr>
            <w:r w:rsidRPr="00792323">
              <w:t>I12, I13, I14, I15</w:t>
            </w:r>
          </w:p>
        </w:tc>
        <w:tc>
          <w:tcPr>
            <w:tcW w:w="2000" w:type="dxa"/>
            <w:shd w:val="clear" w:color="auto" w:fill="FFFFFF"/>
          </w:tcPr>
          <w:p w14:paraId="0B3B3F47" w14:textId="77777777" w:rsidR="004759A2" w:rsidRPr="00792323" w:rsidRDefault="004759A2">
            <w:pPr>
              <w:pStyle w:val="HL7TableBody"/>
            </w:pPr>
          </w:p>
        </w:tc>
      </w:tr>
      <w:tr w:rsidR="004759A2" w:rsidRPr="00792323" w14:paraId="495C2E67" w14:textId="77777777" w:rsidTr="00320BEA">
        <w:trPr>
          <w:jc w:val="center"/>
        </w:trPr>
        <w:tc>
          <w:tcPr>
            <w:tcW w:w="1207" w:type="dxa"/>
            <w:shd w:val="clear" w:color="auto" w:fill="FFFFFF"/>
          </w:tcPr>
          <w:p w14:paraId="790A802B" w14:textId="77777777" w:rsidR="004759A2" w:rsidRPr="00792323" w:rsidRDefault="004759A2">
            <w:pPr>
              <w:pStyle w:val="HL7TableBody"/>
              <w:jc w:val="center"/>
            </w:pPr>
            <w:r w:rsidRPr="00792323">
              <w:t>RSP_E03</w:t>
            </w:r>
          </w:p>
        </w:tc>
        <w:tc>
          <w:tcPr>
            <w:tcW w:w="5565" w:type="dxa"/>
            <w:shd w:val="clear" w:color="auto" w:fill="FFFFFF"/>
          </w:tcPr>
          <w:p w14:paraId="22E3DEA5" w14:textId="77777777" w:rsidR="004759A2" w:rsidRPr="00792323" w:rsidRDefault="004759A2">
            <w:pPr>
              <w:pStyle w:val="HL7TableBody"/>
            </w:pPr>
            <w:r w:rsidRPr="00792323">
              <w:t>E03</w:t>
            </w:r>
          </w:p>
        </w:tc>
        <w:tc>
          <w:tcPr>
            <w:tcW w:w="2000" w:type="dxa"/>
            <w:shd w:val="clear" w:color="auto" w:fill="FFFFFF"/>
          </w:tcPr>
          <w:p w14:paraId="1AE11E82" w14:textId="77777777" w:rsidR="004759A2" w:rsidRPr="00792323" w:rsidRDefault="004759A2">
            <w:pPr>
              <w:pStyle w:val="HL7TableBody"/>
            </w:pPr>
          </w:p>
        </w:tc>
      </w:tr>
      <w:tr w:rsidR="004759A2" w:rsidRPr="00792323" w14:paraId="42D63137" w14:textId="77777777" w:rsidTr="00320BEA">
        <w:trPr>
          <w:jc w:val="center"/>
        </w:trPr>
        <w:tc>
          <w:tcPr>
            <w:tcW w:w="1207" w:type="dxa"/>
            <w:shd w:val="clear" w:color="auto" w:fill="FFFFFF"/>
          </w:tcPr>
          <w:p w14:paraId="706D02B3" w14:textId="77777777" w:rsidR="004759A2" w:rsidRPr="00792323" w:rsidRDefault="004759A2">
            <w:pPr>
              <w:pStyle w:val="HL7TableBody"/>
              <w:jc w:val="center"/>
            </w:pPr>
            <w:r w:rsidRPr="00792323">
              <w:t>RSP_E22</w:t>
            </w:r>
          </w:p>
        </w:tc>
        <w:tc>
          <w:tcPr>
            <w:tcW w:w="5565" w:type="dxa"/>
            <w:shd w:val="clear" w:color="auto" w:fill="FFFFFF"/>
          </w:tcPr>
          <w:p w14:paraId="210D92B4" w14:textId="77777777" w:rsidR="004759A2" w:rsidRPr="00792323" w:rsidRDefault="004759A2">
            <w:pPr>
              <w:pStyle w:val="HL7TableBody"/>
            </w:pPr>
            <w:r w:rsidRPr="00792323">
              <w:t>E22</w:t>
            </w:r>
          </w:p>
        </w:tc>
        <w:tc>
          <w:tcPr>
            <w:tcW w:w="2000" w:type="dxa"/>
            <w:shd w:val="clear" w:color="auto" w:fill="FFFFFF"/>
          </w:tcPr>
          <w:p w14:paraId="20C1B8AB" w14:textId="77777777" w:rsidR="004759A2" w:rsidRPr="00792323" w:rsidRDefault="004759A2">
            <w:pPr>
              <w:pStyle w:val="HL7TableBody"/>
            </w:pPr>
          </w:p>
        </w:tc>
      </w:tr>
      <w:tr w:rsidR="004759A2" w:rsidRPr="00792323" w14:paraId="65778E48" w14:textId="77777777" w:rsidTr="00320BEA">
        <w:trPr>
          <w:jc w:val="center"/>
        </w:trPr>
        <w:tc>
          <w:tcPr>
            <w:tcW w:w="1207" w:type="dxa"/>
            <w:shd w:val="clear" w:color="auto" w:fill="FFFFFF"/>
          </w:tcPr>
          <w:p w14:paraId="2E2AF48E" w14:textId="77777777" w:rsidR="004759A2" w:rsidRPr="00792323" w:rsidRDefault="004759A2">
            <w:pPr>
              <w:pStyle w:val="HL7TableBody"/>
              <w:jc w:val="center"/>
            </w:pPr>
            <w:r w:rsidRPr="00792323">
              <w:t>RSP_K11</w:t>
            </w:r>
          </w:p>
        </w:tc>
        <w:tc>
          <w:tcPr>
            <w:tcW w:w="5565" w:type="dxa"/>
            <w:shd w:val="clear" w:color="auto" w:fill="FFFFFF"/>
          </w:tcPr>
          <w:p w14:paraId="40F4C2CE" w14:textId="77777777" w:rsidR="004759A2" w:rsidRPr="00792323" w:rsidRDefault="004759A2">
            <w:pPr>
              <w:pStyle w:val="HL7TableBody"/>
            </w:pPr>
            <w:r w:rsidRPr="00792323">
              <w:t>K11</w:t>
            </w:r>
          </w:p>
        </w:tc>
        <w:tc>
          <w:tcPr>
            <w:tcW w:w="2000" w:type="dxa"/>
            <w:shd w:val="clear" w:color="auto" w:fill="FFFFFF"/>
          </w:tcPr>
          <w:p w14:paraId="08E21CCD" w14:textId="77777777" w:rsidR="004759A2" w:rsidRPr="00792323" w:rsidRDefault="004759A2">
            <w:pPr>
              <w:pStyle w:val="HL7TableBody"/>
            </w:pPr>
          </w:p>
        </w:tc>
      </w:tr>
      <w:tr w:rsidR="004759A2" w:rsidRPr="00792323" w14:paraId="7DED9A7B" w14:textId="77777777" w:rsidTr="00320BEA">
        <w:trPr>
          <w:jc w:val="center"/>
        </w:trPr>
        <w:tc>
          <w:tcPr>
            <w:tcW w:w="1207" w:type="dxa"/>
            <w:shd w:val="clear" w:color="auto" w:fill="FFFFFF"/>
          </w:tcPr>
          <w:p w14:paraId="369A47A2" w14:textId="77777777" w:rsidR="004759A2" w:rsidRPr="00792323" w:rsidRDefault="004759A2">
            <w:pPr>
              <w:pStyle w:val="HL7TableBody"/>
              <w:jc w:val="center"/>
            </w:pPr>
            <w:r w:rsidRPr="00792323">
              <w:t>RSP_K21</w:t>
            </w:r>
          </w:p>
        </w:tc>
        <w:tc>
          <w:tcPr>
            <w:tcW w:w="5565" w:type="dxa"/>
            <w:shd w:val="clear" w:color="auto" w:fill="FFFFFF"/>
          </w:tcPr>
          <w:p w14:paraId="57BAE5C5" w14:textId="77777777" w:rsidR="004759A2" w:rsidRPr="00792323" w:rsidRDefault="004759A2">
            <w:pPr>
              <w:pStyle w:val="HL7TableBody"/>
            </w:pPr>
            <w:r w:rsidRPr="00792323">
              <w:t>K21</w:t>
            </w:r>
          </w:p>
        </w:tc>
        <w:tc>
          <w:tcPr>
            <w:tcW w:w="2000" w:type="dxa"/>
            <w:shd w:val="clear" w:color="auto" w:fill="FFFFFF"/>
          </w:tcPr>
          <w:p w14:paraId="380DA131" w14:textId="77777777" w:rsidR="004759A2" w:rsidRPr="00792323" w:rsidRDefault="004759A2">
            <w:pPr>
              <w:pStyle w:val="HL7TableBody"/>
            </w:pPr>
          </w:p>
        </w:tc>
      </w:tr>
      <w:tr w:rsidR="004759A2" w:rsidRPr="00792323" w14:paraId="0E67FA39" w14:textId="77777777" w:rsidTr="00320BEA">
        <w:trPr>
          <w:jc w:val="center"/>
        </w:trPr>
        <w:tc>
          <w:tcPr>
            <w:tcW w:w="1207" w:type="dxa"/>
            <w:shd w:val="clear" w:color="auto" w:fill="FFFFFF"/>
          </w:tcPr>
          <w:p w14:paraId="1F4C5E0A" w14:textId="77777777" w:rsidR="004759A2" w:rsidRPr="00792323" w:rsidRDefault="004759A2">
            <w:pPr>
              <w:pStyle w:val="HL7TableBody"/>
              <w:jc w:val="center"/>
            </w:pPr>
            <w:r w:rsidRPr="00792323">
              <w:t>RSP_K22</w:t>
            </w:r>
          </w:p>
        </w:tc>
        <w:tc>
          <w:tcPr>
            <w:tcW w:w="5565" w:type="dxa"/>
            <w:shd w:val="clear" w:color="auto" w:fill="FFFFFF"/>
          </w:tcPr>
          <w:p w14:paraId="4FC07B20" w14:textId="77777777" w:rsidR="004759A2" w:rsidRPr="00792323" w:rsidRDefault="004759A2">
            <w:pPr>
              <w:pStyle w:val="HL7TableBody"/>
            </w:pPr>
            <w:r w:rsidRPr="00792323">
              <w:t>K22</w:t>
            </w:r>
          </w:p>
        </w:tc>
        <w:tc>
          <w:tcPr>
            <w:tcW w:w="2000" w:type="dxa"/>
            <w:shd w:val="clear" w:color="auto" w:fill="FFFFFF"/>
          </w:tcPr>
          <w:p w14:paraId="26405E22" w14:textId="77777777" w:rsidR="004759A2" w:rsidRPr="00792323" w:rsidRDefault="004759A2">
            <w:pPr>
              <w:pStyle w:val="HL7TableBody"/>
            </w:pPr>
          </w:p>
        </w:tc>
      </w:tr>
      <w:tr w:rsidR="004759A2" w:rsidRPr="00792323" w14:paraId="205B421B" w14:textId="77777777" w:rsidTr="00320BEA">
        <w:trPr>
          <w:jc w:val="center"/>
        </w:trPr>
        <w:tc>
          <w:tcPr>
            <w:tcW w:w="1207" w:type="dxa"/>
            <w:shd w:val="clear" w:color="auto" w:fill="FFFFFF"/>
          </w:tcPr>
          <w:p w14:paraId="45F71534" w14:textId="77777777" w:rsidR="004759A2" w:rsidRPr="00792323" w:rsidRDefault="004759A2">
            <w:pPr>
              <w:pStyle w:val="HL7TableBody"/>
              <w:jc w:val="center"/>
            </w:pPr>
            <w:r w:rsidRPr="00792323">
              <w:t>RSP_K23</w:t>
            </w:r>
          </w:p>
        </w:tc>
        <w:tc>
          <w:tcPr>
            <w:tcW w:w="5565" w:type="dxa"/>
            <w:shd w:val="clear" w:color="auto" w:fill="FFFFFF"/>
          </w:tcPr>
          <w:p w14:paraId="32F54415" w14:textId="77777777" w:rsidR="004759A2" w:rsidRPr="00792323" w:rsidRDefault="004759A2">
            <w:pPr>
              <w:pStyle w:val="HL7TableBody"/>
            </w:pPr>
            <w:r w:rsidRPr="00792323">
              <w:t>K23, K24</w:t>
            </w:r>
          </w:p>
        </w:tc>
        <w:tc>
          <w:tcPr>
            <w:tcW w:w="2000" w:type="dxa"/>
            <w:shd w:val="clear" w:color="auto" w:fill="FFFFFF"/>
          </w:tcPr>
          <w:p w14:paraId="0641AB74" w14:textId="77777777" w:rsidR="004759A2" w:rsidRPr="00792323" w:rsidRDefault="004759A2">
            <w:pPr>
              <w:pStyle w:val="HL7TableBody"/>
            </w:pPr>
          </w:p>
        </w:tc>
      </w:tr>
      <w:tr w:rsidR="004759A2" w:rsidRPr="00792323" w14:paraId="18CD441D" w14:textId="77777777" w:rsidTr="00320BEA">
        <w:trPr>
          <w:jc w:val="center"/>
        </w:trPr>
        <w:tc>
          <w:tcPr>
            <w:tcW w:w="1207" w:type="dxa"/>
            <w:shd w:val="clear" w:color="auto" w:fill="FFFFFF"/>
          </w:tcPr>
          <w:p w14:paraId="6803CBCA" w14:textId="77777777" w:rsidR="004759A2" w:rsidRPr="00792323" w:rsidRDefault="004759A2">
            <w:pPr>
              <w:pStyle w:val="HL7TableBody"/>
              <w:jc w:val="center"/>
            </w:pPr>
            <w:r w:rsidRPr="00792323">
              <w:t>RSP_K25</w:t>
            </w:r>
          </w:p>
        </w:tc>
        <w:tc>
          <w:tcPr>
            <w:tcW w:w="5565" w:type="dxa"/>
            <w:shd w:val="clear" w:color="auto" w:fill="FFFFFF"/>
          </w:tcPr>
          <w:p w14:paraId="74ADF73F" w14:textId="77777777" w:rsidR="004759A2" w:rsidRPr="00792323" w:rsidRDefault="004759A2">
            <w:pPr>
              <w:pStyle w:val="HL7TableBody"/>
            </w:pPr>
            <w:r w:rsidRPr="00792323">
              <w:t>K25</w:t>
            </w:r>
          </w:p>
        </w:tc>
        <w:tc>
          <w:tcPr>
            <w:tcW w:w="2000" w:type="dxa"/>
            <w:shd w:val="clear" w:color="auto" w:fill="FFFFFF"/>
          </w:tcPr>
          <w:p w14:paraId="50F3172F" w14:textId="77777777" w:rsidR="004759A2" w:rsidRPr="00792323" w:rsidRDefault="004759A2">
            <w:pPr>
              <w:pStyle w:val="HL7TableBody"/>
            </w:pPr>
          </w:p>
        </w:tc>
      </w:tr>
      <w:tr w:rsidR="004759A2" w:rsidRPr="00792323" w14:paraId="4A0BBF66" w14:textId="77777777" w:rsidTr="00320BEA">
        <w:trPr>
          <w:jc w:val="center"/>
        </w:trPr>
        <w:tc>
          <w:tcPr>
            <w:tcW w:w="1207" w:type="dxa"/>
            <w:shd w:val="clear" w:color="auto" w:fill="FFFFFF"/>
          </w:tcPr>
          <w:p w14:paraId="15BABE71" w14:textId="77777777" w:rsidR="004759A2" w:rsidRPr="00792323" w:rsidRDefault="004759A2">
            <w:pPr>
              <w:pStyle w:val="HL7TableBody"/>
              <w:jc w:val="center"/>
            </w:pPr>
            <w:r w:rsidRPr="00792323">
              <w:t>RSP_K31</w:t>
            </w:r>
          </w:p>
        </w:tc>
        <w:tc>
          <w:tcPr>
            <w:tcW w:w="5565" w:type="dxa"/>
            <w:shd w:val="clear" w:color="auto" w:fill="FFFFFF"/>
          </w:tcPr>
          <w:p w14:paraId="3828A77A" w14:textId="77777777" w:rsidR="004759A2" w:rsidRPr="00792323" w:rsidRDefault="004759A2">
            <w:pPr>
              <w:pStyle w:val="HL7TableBody"/>
            </w:pPr>
            <w:r w:rsidRPr="00792323">
              <w:t>K31</w:t>
            </w:r>
          </w:p>
        </w:tc>
        <w:tc>
          <w:tcPr>
            <w:tcW w:w="2000" w:type="dxa"/>
            <w:shd w:val="clear" w:color="auto" w:fill="FFFFFF"/>
          </w:tcPr>
          <w:p w14:paraId="0AADD687" w14:textId="77777777" w:rsidR="004759A2" w:rsidRPr="00792323" w:rsidRDefault="004759A2">
            <w:pPr>
              <w:pStyle w:val="HL7TableBody"/>
            </w:pPr>
          </w:p>
        </w:tc>
      </w:tr>
      <w:tr w:rsidR="004759A2" w:rsidRPr="00792323" w14:paraId="17B9AB45" w14:textId="77777777" w:rsidTr="00320BEA">
        <w:trPr>
          <w:jc w:val="center"/>
        </w:trPr>
        <w:tc>
          <w:tcPr>
            <w:tcW w:w="1207" w:type="dxa"/>
            <w:shd w:val="clear" w:color="auto" w:fill="FFFFFF"/>
          </w:tcPr>
          <w:p w14:paraId="3FBA9B66" w14:textId="77777777" w:rsidR="004759A2" w:rsidRPr="00792323" w:rsidRDefault="004759A2">
            <w:pPr>
              <w:pStyle w:val="HL7TableBody"/>
              <w:jc w:val="center"/>
            </w:pPr>
            <w:r w:rsidRPr="00792323">
              <w:lastRenderedPageBreak/>
              <w:t>RSP_K32</w:t>
            </w:r>
          </w:p>
        </w:tc>
        <w:tc>
          <w:tcPr>
            <w:tcW w:w="5565" w:type="dxa"/>
            <w:shd w:val="clear" w:color="auto" w:fill="FFFFFF"/>
          </w:tcPr>
          <w:p w14:paraId="74E86EBE" w14:textId="77777777" w:rsidR="004759A2" w:rsidRPr="00792323" w:rsidRDefault="004759A2">
            <w:pPr>
              <w:pStyle w:val="HL7TableBody"/>
            </w:pPr>
            <w:r w:rsidRPr="00792323">
              <w:t>K32</w:t>
            </w:r>
          </w:p>
        </w:tc>
        <w:tc>
          <w:tcPr>
            <w:tcW w:w="2000" w:type="dxa"/>
            <w:shd w:val="clear" w:color="auto" w:fill="FFFFFF"/>
          </w:tcPr>
          <w:p w14:paraId="13ED754C" w14:textId="77777777" w:rsidR="004759A2" w:rsidRPr="00792323" w:rsidRDefault="004759A2">
            <w:pPr>
              <w:pStyle w:val="HL7TableBody"/>
            </w:pPr>
          </w:p>
        </w:tc>
      </w:tr>
      <w:tr w:rsidR="004759A2" w:rsidRPr="00792323" w14:paraId="69A1B11F" w14:textId="77777777" w:rsidTr="00320BEA">
        <w:trPr>
          <w:jc w:val="center"/>
        </w:trPr>
        <w:tc>
          <w:tcPr>
            <w:tcW w:w="1207" w:type="dxa"/>
            <w:shd w:val="clear" w:color="auto" w:fill="FFFFFF"/>
          </w:tcPr>
          <w:p w14:paraId="48EC348E" w14:textId="77777777" w:rsidR="004759A2" w:rsidRPr="00792323" w:rsidRDefault="004759A2">
            <w:pPr>
              <w:pStyle w:val="HL7TableBody"/>
              <w:jc w:val="center"/>
            </w:pPr>
            <w:r>
              <w:t>RSP_O33</w:t>
            </w:r>
          </w:p>
        </w:tc>
        <w:tc>
          <w:tcPr>
            <w:tcW w:w="5565" w:type="dxa"/>
            <w:shd w:val="clear" w:color="auto" w:fill="FFFFFF"/>
          </w:tcPr>
          <w:p w14:paraId="28A91829" w14:textId="77777777" w:rsidR="004759A2" w:rsidRPr="00792323" w:rsidRDefault="004759A2">
            <w:pPr>
              <w:pStyle w:val="HL7TableBody"/>
            </w:pPr>
            <w:r>
              <w:t>O33</w:t>
            </w:r>
          </w:p>
        </w:tc>
        <w:tc>
          <w:tcPr>
            <w:tcW w:w="2000" w:type="dxa"/>
            <w:shd w:val="clear" w:color="auto" w:fill="FFFFFF"/>
          </w:tcPr>
          <w:p w14:paraId="7A1097EF" w14:textId="77777777" w:rsidR="004759A2" w:rsidRPr="00792323" w:rsidRDefault="004759A2">
            <w:pPr>
              <w:pStyle w:val="HL7TableBody"/>
            </w:pPr>
          </w:p>
        </w:tc>
      </w:tr>
      <w:tr w:rsidR="004759A2" w:rsidRPr="00792323" w14:paraId="5BF3D672" w14:textId="77777777" w:rsidTr="00320BEA">
        <w:trPr>
          <w:jc w:val="center"/>
        </w:trPr>
        <w:tc>
          <w:tcPr>
            <w:tcW w:w="1207" w:type="dxa"/>
            <w:shd w:val="clear" w:color="auto" w:fill="FFFFFF"/>
          </w:tcPr>
          <w:p w14:paraId="7B14D17E" w14:textId="77777777" w:rsidR="004759A2" w:rsidRDefault="004759A2">
            <w:pPr>
              <w:pStyle w:val="HL7TableBody"/>
              <w:jc w:val="center"/>
            </w:pPr>
            <w:r>
              <w:t>RSP_O34</w:t>
            </w:r>
          </w:p>
        </w:tc>
        <w:tc>
          <w:tcPr>
            <w:tcW w:w="5565" w:type="dxa"/>
            <w:shd w:val="clear" w:color="auto" w:fill="FFFFFF"/>
          </w:tcPr>
          <w:p w14:paraId="68B5C9CE" w14:textId="77777777" w:rsidR="004759A2" w:rsidRDefault="004759A2">
            <w:pPr>
              <w:pStyle w:val="HL7TableBody"/>
            </w:pPr>
            <w:r>
              <w:t>O34</w:t>
            </w:r>
          </w:p>
        </w:tc>
        <w:tc>
          <w:tcPr>
            <w:tcW w:w="2000" w:type="dxa"/>
            <w:shd w:val="clear" w:color="auto" w:fill="FFFFFF"/>
          </w:tcPr>
          <w:p w14:paraId="210BC791" w14:textId="77777777" w:rsidR="004759A2" w:rsidRPr="00792323" w:rsidRDefault="004759A2">
            <w:pPr>
              <w:pStyle w:val="HL7TableBody"/>
            </w:pPr>
          </w:p>
        </w:tc>
      </w:tr>
      <w:tr w:rsidR="004759A2" w:rsidRPr="00792323" w14:paraId="41D619D1" w14:textId="77777777" w:rsidTr="00320BEA">
        <w:trPr>
          <w:jc w:val="center"/>
        </w:trPr>
        <w:tc>
          <w:tcPr>
            <w:tcW w:w="1207" w:type="dxa"/>
            <w:shd w:val="clear" w:color="auto" w:fill="FFFFFF"/>
          </w:tcPr>
          <w:p w14:paraId="3476CC46" w14:textId="77777777" w:rsidR="004759A2" w:rsidRPr="00792323" w:rsidRDefault="004759A2">
            <w:pPr>
              <w:pStyle w:val="HL7TableBody"/>
              <w:jc w:val="center"/>
            </w:pPr>
            <w:r w:rsidRPr="00792323">
              <w:t>RSP_Q11</w:t>
            </w:r>
          </w:p>
        </w:tc>
        <w:tc>
          <w:tcPr>
            <w:tcW w:w="5565" w:type="dxa"/>
            <w:shd w:val="clear" w:color="auto" w:fill="FFFFFF"/>
          </w:tcPr>
          <w:p w14:paraId="4C8772BE" w14:textId="77777777" w:rsidR="004759A2" w:rsidRPr="00792323" w:rsidRDefault="004759A2">
            <w:pPr>
              <w:pStyle w:val="HL7TableBody"/>
            </w:pPr>
            <w:r w:rsidRPr="00792323">
              <w:t>Q11</w:t>
            </w:r>
          </w:p>
        </w:tc>
        <w:tc>
          <w:tcPr>
            <w:tcW w:w="2000" w:type="dxa"/>
            <w:shd w:val="clear" w:color="auto" w:fill="FFFFFF"/>
          </w:tcPr>
          <w:p w14:paraId="0349D0A6" w14:textId="77777777" w:rsidR="004759A2" w:rsidRPr="00792323" w:rsidRDefault="004759A2">
            <w:pPr>
              <w:pStyle w:val="HL7TableBody"/>
            </w:pPr>
            <w:r w:rsidRPr="00792323">
              <w:rPr>
                <w:snapToGrid w:val="0"/>
              </w:rPr>
              <w:t>Deprecated</w:t>
            </w:r>
          </w:p>
        </w:tc>
      </w:tr>
      <w:tr w:rsidR="004759A2" w:rsidRPr="00792323" w14:paraId="726E157C" w14:textId="77777777" w:rsidTr="00320BEA">
        <w:trPr>
          <w:jc w:val="center"/>
        </w:trPr>
        <w:tc>
          <w:tcPr>
            <w:tcW w:w="1207" w:type="dxa"/>
            <w:shd w:val="clear" w:color="auto" w:fill="FFFFFF"/>
          </w:tcPr>
          <w:p w14:paraId="4DA93288" w14:textId="77777777" w:rsidR="004759A2" w:rsidRPr="00792323" w:rsidRDefault="004759A2">
            <w:pPr>
              <w:pStyle w:val="HL7TableBody"/>
              <w:jc w:val="center"/>
            </w:pPr>
            <w:r w:rsidRPr="00792323">
              <w:t>RTB_K13</w:t>
            </w:r>
          </w:p>
        </w:tc>
        <w:tc>
          <w:tcPr>
            <w:tcW w:w="5565" w:type="dxa"/>
            <w:shd w:val="clear" w:color="auto" w:fill="FFFFFF"/>
          </w:tcPr>
          <w:p w14:paraId="6F046073" w14:textId="77777777" w:rsidR="004759A2" w:rsidRPr="00792323" w:rsidRDefault="004759A2">
            <w:pPr>
              <w:pStyle w:val="HL7TableBody"/>
            </w:pPr>
            <w:r w:rsidRPr="00792323">
              <w:t>K13</w:t>
            </w:r>
          </w:p>
        </w:tc>
        <w:tc>
          <w:tcPr>
            <w:tcW w:w="2000" w:type="dxa"/>
            <w:shd w:val="clear" w:color="auto" w:fill="FFFFFF"/>
          </w:tcPr>
          <w:p w14:paraId="15F4FBD7" w14:textId="77777777" w:rsidR="004759A2" w:rsidRPr="00792323" w:rsidRDefault="004759A2">
            <w:pPr>
              <w:pStyle w:val="HL7TableBody"/>
            </w:pPr>
          </w:p>
        </w:tc>
      </w:tr>
      <w:tr w:rsidR="004759A2" w:rsidRPr="00792323" w14:paraId="07DD9430" w14:textId="77777777" w:rsidTr="00320BEA">
        <w:trPr>
          <w:jc w:val="center"/>
        </w:trPr>
        <w:tc>
          <w:tcPr>
            <w:tcW w:w="1207" w:type="dxa"/>
            <w:shd w:val="clear" w:color="auto" w:fill="FFFFFF"/>
          </w:tcPr>
          <w:p w14:paraId="043B2099" w14:textId="77777777" w:rsidR="004759A2" w:rsidRPr="00792323" w:rsidRDefault="004759A2">
            <w:pPr>
              <w:pStyle w:val="HL7TableBody"/>
              <w:jc w:val="center"/>
            </w:pPr>
            <w:r w:rsidRPr="00792323">
              <w:t>SDR_S31</w:t>
            </w:r>
          </w:p>
        </w:tc>
        <w:tc>
          <w:tcPr>
            <w:tcW w:w="5565" w:type="dxa"/>
            <w:shd w:val="clear" w:color="auto" w:fill="FFFFFF"/>
          </w:tcPr>
          <w:p w14:paraId="6B5E4C72" w14:textId="77777777" w:rsidR="004759A2" w:rsidRPr="00792323" w:rsidRDefault="004759A2">
            <w:pPr>
              <w:pStyle w:val="HL7TableBody"/>
            </w:pPr>
            <w:r w:rsidRPr="00792323">
              <w:t>S31, S36</w:t>
            </w:r>
          </w:p>
        </w:tc>
        <w:tc>
          <w:tcPr>
            <w:tcW w:w="2000" w:type="dxa"/>
            <w:shd w:val="clear" w:color="auto" w:fill="FFFFFF"/>
          </w:tcPr>
          <w:p w14:paraId="1BA79A77" w14:textId="77777777" w:rsidR="004759A2" w:rsidRPr="00792323" w:rsidRDefault="004759A2">
            <w:pPr>
              <w:pStyle w:val="HL7TableBody"/>
            </w:pPr>
          </w:p>
        </w:tc>
      </w:tr>
      <w:tr w:rsidR="004759A2" w:rsidRPr="00792323" w14:paraId="1F4258EE" w14:textId="77777777" w:rsidTr="00320BEA">
        <w:trPr>
          <w:jc w:val="center"/>
        </w:trPr>
        <w:tc>
          <w:tcPr>
            <w:tcW w:w="1207" w:type="dxa"/>
            <w:shd w:val="clear" w:color="auto" w:fill="FFFFFF"/>
          </w:tcPr>
          <w:p w14:paraId="5A8A9774" w14:textId="77777777" w:rsidR="004759A2" w:rsidRPr="00792323" w:rsidRDefault="004759A2">
            <w:pPr>
              <w:pStyle w:val="HL7TableBody"/>
              <w:jc w:val="center"/>
            </w:pPr>
            <w:r w:rsidRPr="00792323">
              <w:t>SDR_S32</w:t>
            </w:r>
          </w:p>
        </w:tc>
        <w:tc>
          <w:tcPr>
            <w:tcW w:w="5565" w:type="dxa"/>
            <w:shd w:val="clear" w:color="auto" w:fill="FFFFFF"/>
          </w:tcPr>
          <w:p w14:paraId="11E128D1" w14:textId="77777777" w:rsidR="004759A2" w:rsidRPr="00792323" w:rsidRDefault="004759A2">
            <w:pPr>
              <w:pStyle w:val="HL7TableBody"/>
            </w:pPr>
            <w:r w:rsidRPr="00792323">
              <w:t>S32, S37</w:t>
            </w:r>
          </w:p>
        </w:tc>
        <w:tc>
          <w:tcPr>
            <w:tcW w:w="2000" w:type="dxa"/>
            <w:shd w:val="clear" w:color="auto" w:fill="FFFFFF"/>
          </w:tcPr>
          <w:p w14:paraId="05E78E14" w14:textId="77777777" w:rsidR="004759A2" w:rsidRPr="00792323" w:rsidRDefault="004759A2">
            <w:pPr>
              <w:pStyle w:val="HL7TableBody"/>
            </w:pPr>
          </w:p>
        </w:tc>
      </w:tr>
      <w:tr w:rsidR="004759A2" w:rsidRPr="00792323" w14:paraId="2F2BDB85" w14:textId="77777777" w:rsidTr="00320BEA">
        <w:trPr>
          <w:jc w:val="center"/>
        </w:trPr>
        <w:tc>
          <w:tcPr>
            <w:tcW w:w="1207" w:type="dxa"/>
            <w:shd w:val="clear" w:color="auto" w:fill="FFFFFF"/>
          </w:tcPr>
          <w:p w14:paraId="4F5A56C3" w14:textId="77777777" w:rsidR="004759A2" w:rsidRPr="00792323" w:rsidRDefault="004759A2">
            <w:pPr>
              <w:pStyle w:val="HL7TableBody"/>
              <w:jc w:val="center"/>
            </w:pPr>
            <w:r w:rsidRPr="00792323">
              <w:t>SIU_S12</w:t>
            </w:r>
          </w:p>
        </w:tc>
        <w:tc>
          <w:tcPr>
            <w:tcW w:w="5565" w:type="dxa"/>
            <w:shd w:val="clear" w:color="auto" w:fill="FFFFFF"/>
          </w:tcPr>
          <w:p w14:paraId="57BF4870" w14:textId="77777777" w:rsidR="004759A2" w:rsidRPr="00792323" w:rsidRDefault="004759A2">
            <w:pPr>
              <w:pStyle w:val="HL7TableBody"/>
            </w:pPr>
            <w:r w:rsidRPr="00792323">
              <w:t>S12, S13, S14, S15, S16, S17, S18, S19, S20, S21, S22, S23, S24, S26</w:t>
            </w:r>
          </w:p>
        </w:tc>
        <w:tc>
          <w:tcPr>
            <w:tcW w:w="2000" w:type="dxa"/>
            <w:shd w:val="clear" w:color="auto" w:fill="FFFFFF"/>
          </w:tcPr>
          <w:p w14:paraId="604AC31B" w14:textId="77777777" w:rsidR="004759A2" w:rsidRPr="00792323" w:rsidRDefault="004759A2">
            <w:pPr>
              <w:pStyle w:val="HL7TableBody"/>
            </w:pPr>
          </w:p>
        </w:tc>
      </w:tr>
      <w:tr w:rsidR="004759A2" w:rsidRPr="00792323" w14:paraId="5E8AB83F" w14:textId="77777777" w:rsidTr="00320BEA">
        <w:trPr>
          <w:jc w:val="center"/>
        </w:trPr>
        <w:tc>
          <w:tcPr>
            <w:tcW w:w="1207" w:type="dxa"/>
            <w:shd w:val="clear" w:color="auto" w:fill="FFFFFF"/>
          </w:tcPr>
          <w:p w14:paraId="409148B2" w14:textId="77777777" w:rsidR="004759A2" w:rsidRPr="00792323" w:rsidRDefault="004759A2">
            <w:pPr>
              <w:pStyle w:val="HL7TableBody"/>
              <w:jc w:val="center"/>
            </w:pPr>
            <w:r w:rsidRPr="00792323">
              <w:t>SLR_S28</w:t>
            </w:r>
          </w:p>
        </w:tc>
        <w:tc>
          <w:tcPr>
            <w:tcW w:w="5565" w:type="dxa"/>
            <w:shd w:val="clear" w:color="auto" w:fill="FFFFFF"/>
          </w:tcPr>
          <w:p w14:paraId="209EA42A" w14:textId="77777777" w:rsidR="004759A2" w:rsidRPr="00792323" w:rsidRDefault="004759A2">
            <w:pPr>
              <w:pStyle w:val="HL7TableBody"/>
            </w:pPr>
            <w:r w:rsidRPr="00792323">
              <w:t>S28, S29, S30, S34, S35</w:t>
            </w:r>
          </w:p>
        </w:tc>
        <w:tc>
          <w:tcPr>
            <w:tcW w:w="2000" w:type="dxa"/>
            <w:shd w:val="clear" w:color="auto" w:fill="FFFFFF"/>
          </w:tcPr>
          <w:p w14:paraId="010CAE63" w14:textId="77777777" w:rsidR="004759A2" w:rsidRPr="00792323" w:rsidRDefault="004759A2">
            <w:pPr>
              <w:pStyle w:val="HL7TableBody"/>
            </w:pPr>
          </w:p>
        </w:tc>
      </w:tr>
      <w:tr w:rsidR="004759A2" w:rsidRPr="00792323" w14:paraId="4D0596CD" w14:textId="77777777" w:rsidTr="00320BEA">
        <w:trPr>
          <w:jc w:val="center"/>
        </w:trPr>
        <w:tc>
          <w:tcPr>
            <w:tcW w:w="1207" w:type="dxa"/>
            <w:shd w:val="clear" w:color="auto" w:fill="FFFFFF"/>
          </w:tcPr>
          <w:p w14:paraId="0ACB3025" w14:textId="77777777" w:rsidR="004759A2" w:rsidRPr="00792323" w:rsidRDefault="004759A2">
            <w:pPr>
              <w:pStyle w:val="HL7TableBody"/>
              <w:jc w:val="center"/>
            </w:pPr>
            <w:r w:rsidRPr="00792323">
              <w:t>SQM_S25</w:t>
            </w:r>
          </w:p>
        </w:tc>
        <w:tc>
          <w:tcPr>
            <w:tcW w:w="5565" w:type="dxa"/>
            <w:shd w:val="clear" w:color="auto" w:fill="FFFFFF"/>
          </w:tcPr>
          <w:p w14:paraId="30029F8F" w14:textId="77777777" w:rsidR="004759A2" w:rsidRPr="00792323" w:rsidRDefault="004759A2">
            <w:pPr>
              <w:pStyle w:val="HL7TableBody"/>
            </w:pPr>
            <w:r w:rsidRPr="00792323">
              <w:t>S25</w:t>
            </w:r>
          </w:p>
        </w:tc>
        <w:tc>
          <w:tcPr>
            <w:tcW w:w="2000" w:type="dxa"/>
            <w:shd w:val="clear" w:color="auto" w:fill="FFFFFF"/>
          </w:tcPr>
          <w:p w14:paraId="6FAFF98D" w14:textId="77777777" w:rsidR="004759A2" w:rsidRPr="00792323" w:rsidRDefault="004759A2">
            <w:pPr>
              <w:pStyle w:val="HL7TableBody"/>
            </w:pPr>
            <w:r w:rsidRPr="00792323">
              <w:rPr>
                <w:snapToGrid w:val="0"/>
              </w:rPr>
              <w:t>Deprecated</w:t>
            </w:r>
          </w:p>
        </w:tc>
      </w:tr>
      <w:tr w:rsidR="004759A2" w:rsidRPr="00792323" w14:paraId="1EAE2D9C" w14:textId="77777777" w:rsidTr="00320BEA">
        <w:trPr>
          <w:jc w:val="center"/>
        </w:trPr>
        <w:tc>
          <w:tcPr>
            <w:tcW w:w="1207" w:type="dxa"/>
            <w:shd w:val="clear" w:color="auto" w:fill="FFFFFF"/>
          </w:tcPr>
          <w:p w14:paraId="6A77049F" w14:textId="77777777" w:rsidR="004759A2" w:rsidRPr="00792323" w:rsidRDefault="004759A2">
            <w:pPr>
              <w:pStyle w:val="HL7TableBody"/>
              <w:jc w:val="center"/>
            </w:pPr>
            <w:r w:rsidRPr="00792323">
              <w:t>SQR_S25</w:t>
            </w:r>
          </w:p>
        </w:tc>
        <w:tc>
          <w:tcPr>
            <w:tcW w:w="5565" w:type="dxa"/>
            <w:shd w:val="clear" w:color="auto" w:fill="FFFFFF"/>
          </w:tcPr>
          <w:p w14:paraId="72F932E8" w14:textId="77777777" w:rsidR="004759A2" w:rsidRPr="00792323" w:rsidRDefault="004759A2">
            <w:pPr>
              <w:pStyle w:val="HL7TableBody"/>
            </w:pPr>
            <w:r w:rsidRPr="00792323">
              <w:t>S25</w:t>
            </w:r>
          </w:p>
        </w:tc>
        <w:tc>
          <w:tcPr>
            <w:tcW w:w="2000" w:type="dxa"/>
            <w:shd w:val="clear" w:color="auto" w:fill="FFFFFF"/>
          </w:tcPr>
          <w:p w14:paraId="5D22E4BE" w14:textId="77777777" w:rsidR="004759A2" w:rsidRPr="00792323" w:rsidRDefault="004759A2">
            <w:pPr>
              <w:pStyle w:val="HL7TableBody"/>
            </w:pPr>
            <w:r w:rsidRPr="00792323">
              <w:rPr>
                <w:snapToGrid w:val="0"/>
              </w:rPr>
              <w:t>Deprecated</w:t>
            </w:r>
          </w:p>
        </w:tc>
      </w:tr>
      <w:tr w:rsidR="004759A2" w:rsidRPr="00792323" w14:paraId="14D0AB56" w14:textId="77777777" w:rsidTr="00320BEA">
        <w:trPr>
          <w:jc w:val="center"/>
        </w:trPr>
        <w:tc>
          <w:tcPr>
            <w:tcW w:w="1207" w:type="dxa"/>
            <w:shd w:val="clear" w:color="auto" w:fill="FFFFFF"/>
          </w:tcPr>
          <w:p w14:paraId="1B187252" w14:textId="77777777" w:rsidR="004759A2" w:rsidRPr="00792323" w:rsidRDefault="004759A2">
            <w:pPr>
              <w:pStyle w:val="HL7TableBody"/>
              <w:jc w:val="center"/>
            </w:pPr>
            <w:r w:rsidRPr="00792323">
              <w:t>SRM_S01</w:t>
            </w:r>
          </w:p>
        </w:tc>
        <w:tc>
          <w:tcPr>
            <w:tcW w:w="5565" w:type="dxa"/>
            <w:shd w:val="clear" w:color="auto" w:fill="FFFFFF"/>
          </w:tcPr>
          <w:p w14:paraId="13E6738E" w14:textId="77777777" w:rsidR="004759A2" w:rsidRPr="00792323" w:rsidRDefault="004759A2">
            <w:pPr>
              <w:pStyle w:val="HL7TableBody"/>
            </w:pPr>
            <w:r w:rsidRPr="00792323">
              <w:t>S01, S02, S03, S04, S05, S06, S07, S08, S09, S10, S11</w:t>
            </w:r>
          </w:p>
        </w:tc>
        <w:tc>
          <w:tcPr>
            <w:tcW w:w="2000" w:type="dxa"/>
            <w:shd w:val="clear" w:color="auto" w:fill="FFFFFF"/>
          </w:tcPr>
          <w:p w14:paraId="0AEBD82B" w14:textId="77777777" w:rsidR="004759A2" w:rsidRPr="00792323" w:rsidRDefault="004759A2">
            <w:pPr>
              <w:pStyle w:val="HL7TableBody"/>
            </w:pPr>
          </w:p>
        </w:tc>
      </w:tr>
      <w:tr w:rsidR="004759A2" w:rsidRPr="00792323" w14:paraId="00D97739" w14:textId="77777777" w:rsidTr="00320BEA">
        <w:trPr>
          <w:jc w:val="center"/>
        </w:trPr>
        <w:tc>
          <w:tcPr>
            <w:tcW w:w="1207" w:type="dxa"/>
            <w:shd w:val="clear" w:color="auto" w:fill="FFFFFF"/>
          </w:tcPr>
          <w:p w14:paraId="2449C12F" w14:textId="77777777" w:rsidR="004759A2" w:rsidRPr="00792323" w:rsidRDefault="004759A2">
            <w:pPr>
              <w:pStyle w:val="HL7TableBody"/>
              <w:jc w:val="center"/>
            </w:pPr>
            <w:r w:rsidRPr="00792323">
              <w:t>SRR_S01</w:t>
            </w:r>
          </w:p>
        </w:tc>
        <w:tc>
          <w:tcPr>
            <w:tcW w:w="5565" w:type="dxa"/>
            <w:shd w:val="clear" w:color="auto" w:fill="FFFFFF"/>
          </w:tcPr>
          <w:p w14:paraId="3C84F1BB" w14:textId="77777777" w:rsidR="004759A2" w:rsidRPr="00792323" w:rsidRDefault="004759A2">
            <w:pPr>
              <w:pStyle w:val="HL7TableBody"/>
            </w:pPr>
            <w:r w:rsidRPr="00792323">
              <w:t>S01, S02, S03, S04, S05, S06, S07, S08, S09, S10, S11</w:t>
            </w:r>
          </w:p>
        </w:tc>
        <w:tc>
          <w:tcPr>
            <w:tcW w:w="2000" w:type="dxa"/>
            <w:shd w:val="clear" w:color="auto" w:fill="FFFFFF"/>
          </w:tcPr>
          <w:p w14:paraId="533A5B9D" w14:textId="77777777" w:rsidR="004759A2" w:rsidRPr="00792323" w:rsidRDefault="004759A2">
            <w:pPr>
              <w:pStyle w:val="HL7TableBody"/>
            </w:pPr>
          </w:p>
        </w:tc>
      </w:tr>
      <w:tr w:rsidR="004759A2" w:rsidRPr="00792323" w14:paraId="452772E2" w14:textId="77777777" w:rsidTr="00320BEA">
        <w:trPr>
          <w:jc w:val="center"/>
        </w:trPr>
        <w:tc>
          <w:tcPr>
            <w:tcW w:w="1207" w:type="dxa"/>
            <w:shd w:val="clear" w:color="auto" w:fill="FFFFFF"/>
          </w:tcPr>
          <w:p w14:paraId="31BF6960" w14:textId="77777777" w:rsidR="004759A2" w:rsidRPr="00792323" w:rsidRDefault="004759A2">
            <w:pPr>
              <w:pStyle w:val="HL7TableBody"/>
              <w:jc w:val="center"/>
            </w:pPr>
            <w:r w:rsidRPr="00792323">
              <w:t>SSR_U04</w:t>
            </w:r>
          </w:p>
        </w:tc>
        <w:tc>
          <w:tcPr>
            <w:tcW w:w="5565" w:type="dxa"/>
            <w:shd w:val="clear" w:color="auto" w:fill="FFFFFF"/>
          </w:tcPr>
          <w:p w14:paraId="173A4D0A" w14:textId="77777777" w:rsidR="004759A2" w:rsidRPr="00792323" w:rsidRDefault="004759A2">
            <w:pPr>
              <w:pStyle w:val="HL7TableBody"/>
            </w:pPr>
            <w:r w:rsidRPr="00792323">
              <w:t>U04</w:t>
            </w:r>
          </w:p>
        </w:tc>
        <w:tc>
          <w:tcPr>
            <w:tcW w:w="2000" w:type="dxa"/>
            <w:shd w:val="clear" w:color="auto" w:fill="FFFFFF"/>
          </w:tcPr>
          <w:p w14:paraId="32AA2A59" w14:textId="77777777" w:rsidR="004759A2" w:rsidRPr="00792323" w:rsidRDefault="004759A2">
            <w:pPr>
              <w:pStyle w:val="HL7TableBody"/>
            </w:pPr>
          </w:p>
        </w:tc>
      </w:tr>
      <w:tr w:rsidR="004759A2" w:rsidRPr="00792323" w14:paraId="77CD01AD" w14:textId="77777777" w:rsidTr="00320BEA">
        <w:trPr>
          <w:jc w:val="center"/>
        </w:trPr>
        <w:tc>
          <w:tcPr>
            <w:tcW w:w="1207" w:type="dxa"/>
            <w:shd w:val="clear" w:color="auto" w:fill="FFFFFF"/>
          </w:tcPr>
          <w:p w14:paraId="156F226E" w14:textId="77777777" w:rsidR="004759A2" w:rsidRPr="00792323" w:rsidRDefault="004759A2">
            <w:pPr>
              <w:pStyle w:val="HL7TableBody"/>
              <w:jc w:val="center"/>
            </w:pPr>
            <w:r w:rsidRPr="00792323">
              <w:t>SSU_U03</w:t>
            </w:r>
          </w:p>
        </w:tc>
        <w:tc>
          <w:tcPr>
            <w:tcW w:w="5565" w:type="dxa"/>
            <w:shd w:val="clear" w:color="auto" w:fill="FFFFFF"/>
          </w:tcPr>
          <w:p w14:paraId="63889B58" w14:textId="77777777" w:rsidR="004759A2" w:rsidRPr="00792323" w:rsidRDefault="004759A2">
            <w:pPr>
              <w:pStyle w:val="HL7TableBody"/>
            </w:pPr>
            <w:r w:rsidRPr="00792323">
              <w:t>U03</w:t>
            </w:r>
          </w:p>
        </w:tc>
        <w:tc>
          <w:tcPr>
            <w:tcW w:w="2000" w:type="dxa"/>
            <w:shd w:val="clear" w:color="auto" w:fill="FFFFFF"/>
          </w:tcPr>
          <w:p w14:paraId="0ABC6074" w14:textId="77777777" w:rsidR="004759A2" w:rsidRPr="00792323" w:rsidRDefault="004759A2">
            <w:pPr>
              <w:pStyle w:val="HL7TableBody"/>
            </w:pPr>
          </w:p>
        </w:tc>
      </w:tr>
      <w:tr w:rsidR="004759A2" w:rsidRPr="00792323" w14:paraId="51A942FD" w14:textId="77777777" w:rsidTr="00320BEA">
        <w:trPr>
          <w:jc w:val="center"/>
        </w:trPr>
        <w:tc>
          <w:tcPr>
            <w:tcW w:w="1207" w:type="dxa"/>
            <w:shd w:val="clear" w:color="auto" w:fill="FFFFFF"/>
          </w:tcPr>
          <w:p w14:paraId="0EC64B41" w14:textId="77777777" w:rsidR="004759A2" w:rsidRPr="00792323" w:rsidRDefault="004759A2">
            <w:pPr>
              <w:pStyle w:val="HL7TableBody"/>
              <w:jc w:val="center"/>
            </w:pPr>
            <w:r w:rsidRPr="00792323">
              <w:t>STC_S33</w:t>
            </w:r>
          </w:p>
        </w:tc>
        <w:tc>
          <w:tcPr>
            <w:tcW w:w="5565" w:type="dxa"/>
            <w:shd w:val="clear" w:color="auto" w:fill="FFFFFF"/>
          </w:tcPr>
          <w:p w14:paraId="6841A466" w14:textId="77777777" w:rsidR="004759A2" w:rsidRPr="00792323" w:rsidRDefault="004759A2">
            <w:pPr>
              <w:pStyle w:val="HL7TableBody"/>
            </w:pPr>
            <w:r w:rsidRPr="00792323">
              <w:t>S33</w:t>
            </w:r>
          </w:p>
        </w:tc>
        <w:tc>
          <w:tcPr>
            <w:tcW w:w="2000" w:type="dxa"/>
            <w:shd w:val="clear" w:color="auto" w:fill="FFFFFF"/>
          </w:tcPr>
          <w:p w14:paraId="394CC834" w14:textId="77777777" w:rsidR="004759A2" w:rsidRPr="00792323" w:rsidRDefault="004759A2">
            <w:pPr>
              <w:pStyle w:val="HL7TableBody"/>
            </w:pPr>
          </w:p>
        </w:tc>
      </w:tr>
      <w:tr w:rsidR="004759A2" w:rsidRPr="00792323" w14:paraId="089DD266" w14:textId="77777777" w:rsidTr="00320BEA">
        <w:trPr>
          <w:jc w:val="center"/>
        </w:trPr>
        <w:tc>
          <w:tcPr>
            <w:tcW w:w="1207" w:type="dxa"/>
            <w:shd w:val="clear" w:color="auto" w:fill="FFFFFF"/>
          </w:tcPr>
          <w:p w14:paraId="657BC46A" w14:textId="77777777" w:rsidR="004759A2" w:rsidRPr="00792323" w:rsidRDefault="004759A2">
            <w:pPr>
              <w:pStyle w:val="HL7TableBody"/>
              <w:jc w:val="center"/>
            </w:pPr>
            <w:r w:rsidRPr="00792323">
              <w:t>SUR_P09</w:t>
            </w:r>
          </w:p>
        </w:tc>
        <w:tc>
          <w:tcPr>
            <w:tcW w:w="5565" w:type="dxa"/>
            <w:shd w:val="clear" w:color="auto" w:fill="FFFFFF"/>
          </w:tcPr>
          <w:p w14:paraId="582B14E9" w14:textId="77777777" w:rsidR="004759A2" w:rsidRPr="00792323" w:rsidRDefault="004759A2">
            <w:pPr>
              <w:pStyle w:val="HL7TableBody"/>
            </w:pPr>
            <w:r w:rsidRPr="00792323">
              <w:t>P09</w:t>
            </w:r>
          </w:p>
        </w:tc>
        <w:tc>
          <w:tcPr>
            <w:tcW w:w="2000" w:type="dxa"/>
            <w:shd w:val="clear" w:color="auto" w:fill="FFFFFF"/>
          </w:tcPr>
          <w:p w14:paraId="07CE18E6" w14:textId="77777777" w:rsidR="004759A2" w:rsidRPr="00792323" w:rsidRDefault="004759A2">
            <w:pPr>
              <w:pStyle w:val="HL7TableBody"/>
            </w:pPr>
            <w:r w:rsidRPr="00792323">
              <w:rPr>
                <w:snapToGrid w:val="0"/>
              </w:rPr>
              <w:t>Deprecated</w:t>
            </w:r>
          </w:p>
        </w:tc>
      </w:tr>
      <w:tr w:rsidR="004759A2" w:rsidRPr="00792323" w14:paraId="15181C51" w14:textId="77777777" w:rsidTr="00320BEA">
        <w:trPr>
          <w:jc w:val="center"/>
        </w:trPr>
        <w:tc>
          <w:tcPr>
            <w:tcW w:w="1207" w:type="dxa"/>
            <w:shd w:val="clear" w:color="auto" w:fill="FFFFFF"/>
          </w:tcPr>
          <w:p w14:paraId="299D584A" w14:textId="77777777" w:rsidR="004759A2" w:rsidRPr="00792323" w:rsidRDefault="004759A2">
            <w:pPr>
              <w:pStyle w:val="HL7TableBody"/>
              <w:jc w:val="center"/>
            </w:pPr>
            <w:r w:rsidRPr="00792323">
              <w:t>TCU_U10</w:t>
            </w:r>
          </w:p>
        </w:tc>
        <w:tc>
          <w:tcPr>
            <w:tcW w:w="5565" w:type="dxa"/>
            <w:shd w:val="clear" w:color="auto" w:fill="FFFFFF"/>
          </w:tcPr>
          <w:p w14:paraId="1450E26E" w14:textId="77777777" w:rsidR="004759A2" w:rsidRPr="00792323" w:rsidRDefault="004759A2">
            <w:pPr>
              <w:pStyle w:val="HL7TableBody"/>
            </w:pPr>
            <w:r w:rsidRPr="00792323">
              <w:t>U10, U11</w:t>
            </w:r>
          </w:p>
        </w:tc>
        <w:tc>
          <w:tcPr>
            <w:tcW w:w="2000" w:type="dxa"/>
            <w:shd w:val="clear" w:color="auto" w:fill="FFFFFF"/>
          </w:tcPr>
          <w:p w14:paraId="7E0B5DBD" w14:textId="77777777" w:rsidR="004759A2" w:rsidRPr="00792323" w:rsidRDefault="004759A2">
            <w:pPr>
              <w:pStyle w:val="HL7TableBody"/>
            </w:pPr>
          </w:p>
        </w:tc>
      </w:tr>
      <w:tr w:rsidR="004759A2" w:rsidRPr="00792323" w14:paraId="596A558A" w14:textId="77777777" w:rsidTr="00320BEA">
        <w:trPr>
          <w:jc w:val="center"/>
        </w:trPr>
        <w:tc>
          <w:tcPr>
            <w:tcW w:w="1207" w:type="dxa"/>
            <w:shd w:val="clear" w:color="auto" w:fill="FFFFFF"/>
          </w:tcPr>
          <w:p w14:paraId="5902FE41" w14:textId="77777777" w:rsidR="004759A2" w:rsidRPr="00792323" w:rsidRDefault="004759A2">
            <w:pPr>
              <w:pStyle w:val="HL7TableBody"/>
              <w:jc w:val="center"/>
            </w:pPr>
            <w:r w:rsidRPr="00792323">
              <w:t>UDM_Q05</w:t>
            </w:r>
          </w:p>
        </w:tc>
        <w:tc>
          <w:tcPr>
            <w:tcW w:w="5565" w:type="dxa"/>
            <w:shd w:val="clear" w:color="auto" w:fill="FFFFFF"/>
          </w:tcPr>
          <w:p w14:paraId="62E0F19B" w14:textId="77777777" w:rsidR="004759A2" w:rsidRPr="00792323" w:rsidRDefault="004759A2">
            <w:pPr>
              <w:pStyle w:val="HL7TableBody"/>
            </w:pPr>
            <w:r w:rsidRPr="00792323">
              <w:t>Q05</w:t>
            </w:r>
          </w:p>
        </w:tc>
        <w:tc>
          <w:tcPr>
            <w:tcW w:w="2000" w:type="dxa"/>
            <w:shd w:val="clear" w:color="auto" w:fill="FFFFFF"/>
          </w:tcPr>
          <w:p w14:paraId="6AA1BA06" w14:textId="77777777" w:rsidR="004759A2" w:rsidRPr="00792323" w:rsidRDefault="004759A2">
            <w:pPr>
              <w:pStyle w:val="HL7TableBody"/>
            </w:pPr>
          </w:p>
        </w:tc>
      </w:tr>
      <w:tr w:rsidR="004759A2" w:rsidRPr="00792323" w14:paraId="59C8D21F" w14:textId="77777777" w:rsidTr="00320BEA">
        <w:trPr>
          <w:jc w:val="center"/>
        </w:trPr>
        <w:tc>
          <w:tcPr>
            <w:tcW w:w="1207" w:type="dxa"/>
            <w:shd w:val="clear" w:color="auto" w:fill="FFFFFF"/>
          </w:tcPr>
          <w:p w14:paraId="5F607569" w14:textId="77777777" w:rsidR="004759A2" w:rsidRPr="00792323" w:rsidRDefault="004759A2">
            <w:pPr>
              <w:pStyle w:val="HL7TableBody"/>
              <w:jc w:val="center"/>
            </w:pPr>
            <w:r w:rsidRPr="00792323">
              <w:t>VXQ_V01</w:t>
            </w:r>
          </w:p>
        </w:tc>
        <w:tc>
          <w:tcPr>
            <w:tcW w:w="5565" w:type="dxa"/>
            <w:shd w:val="clear" w:color="auto" w:fill="FFFFFF"/>
          </w:tcPr>
          <w:p w14:paraId="128514AA" w14:textId="77777777" w:rsidR="004759A2" w:rsidRPr="00792323" w:rsidRDefault="004759A2">
            <w:pPr>
              <w:pStyle w:val="HL7TableBody"/>
            </w:pPr>
            <w:r w:rsidRPr="00792323">
              <w:t>V01</w:t>
            </w:r>
          </w:p>
        </w:tc>
        <w:tc>
          <w:tcPr>
            <w:tcW w:w="2000" w:type="dxa"/>
            <w:shd w:val="clear" w:color="auto" w:fill="FFFFFF"/>
          </w:tcPr>
          <w:p w14:paraId="1676773B" w14:textId="77777777" w:rsidR="004759A2" w:rsidRPr="00792323" w:rsidRDefault="004759A2">
            <w:pPr>
              <w:pStyle w:val="HL7TableBody"/>
            </w:pPr>
            <w:r w:rsidRPr="00792323">
              <w:rPr>
                <w:snapToGrid w:val="0"/>
              </w:rPr>
              <w:t>Deprecated</w:t>
            </w:r>
          </w:p>
        </w:tc>
      </w:tr>
      <w:tr w:rsidR="004759A2" w:rsidRPr="00792323" w14:paraId="76E7C223" w14:textId="77777777" w:rsidTr="00320BEA">
        <w:trPr>
          <w:jc w:val="center"/>
        </w:trPr>
        <w:tc>
          <w:tcPr>
            <w:tcW w:w="1207" w:type="dxa"/>
            <w:shd w:val="clear" w:color="auto" w:fill="FFFFFF"/>
          </w:tcPr>
          <w:p w14:paraId="0831D83D" w14:textId="77777777" w:rsidR="004759A2" w:rsidRPr="00792323" w:rsidRDefault="004759A2">
            <w:pPr>
              <w:pStyle w:val="HL7TableBody"/>
              <w:jc w:val="center"/>
            </w:pPr>
            <w:r w:rsidRPr="00792323">
              <w:t>VXR_V03</w:t>
            </w:r>
          </w:p>
        </w:tc>
        <w:tc>
          <w:tcPr>
            <w:tcW w:w="5565" w:type="dxa"/>
            <w:shd w:val="clear" w:color="auto" w:fill="FFFFFF"/>
          </w:tcPr>
          <w:p w14:paraId="7B4161FD" w14:textId="77777777" w:rsidR="004759A2" w:rsidRPr="00792323" w:rsidRDefault="004759A2">
            <w:pPr>
              <w:pStyle w:val="HL7TableBody"/>
            </w:pPr>
            <w:r w:rsidRPr="00792323">
              <w:t>V03</w:t>
            </w:r>
          </w:p>
        </w:tc>
        <w:tc>
          <w:tcPr>
            <w:tcW w:w="2000" w:type="dxa"/>
            <w:shd w:val="clear" w:color="auto" w:fill="FFFFFF"/>
          </w:tcPr>
          <w:p w14:paraId="16593234" w14:textId="77777777" w:rsidR="004759A2" w:rsidRPr="00792323" w:rsidRDefault="004759A2">
            <w:pPr>
              <w:pStyle w:val="HL7TableBody"/>
            </w:pPr>
            <w:r w:rsidRPr="00792323">
              <w:rPr>
                <w:snapToGrid w:val="0"/>
              </w:rPr>
              <w:t>Deprecated</w:t>
            </w:r>
          </w:p>
        </w:tc>
      </w:tr>
      <w:tr w:rsidR="004759A2" w:rsidRPr="00792323" w14:paraId="37A0D028" w14:textId="77777777" w:rsidTr="00320BEA">
        <w:trPr>
          <w:jc w:val="center"/>
        </w:trPr>
        <w:tc>
          <w:tcPr>
            <w:tcW w:w="1207" w:type="dxa"/>
            <w:shd w:val="clear" w:color="auto" w:fill="FFFFFF"/>
          </w:tcPr>
          <w:p w14:paraId="340FC355" w14:textId="77777777" w:rsidR="004759A2" w:rsidRPr="00792323" w:rsidRDefault="004759A2">
            <w:pPr>
              <w:pStyle w:val="HL7TableBody"/>
              <w:jc w:val="center"/>
            </w:pPr>
            <w:r w:rsidRPr="00792323">
              <w:t>VXU_V04</w:t>
            </w:r>
          </w:p>
        </w:tc>
        <w:tc>
          <w:tcPr>
            <w:tcW w:w="5565" w:type="dxa"/>
            <w:shd w:val="clear" w:color="auto" w:fill="FFFFFF"/>
          </w:tcPr>
          <w:p w14:paraId="5BC56F37" w14:textId="77777777" w:rsidR="004759A2" w:rsidRPr="00792323" w:rsidRDefault="004759A2">
            <w:pPr>
              <w:pStyle w:val="HL7TableBody"/>
            </w:pPr>
            <w:r w:rsidRPr="00792323">
              <w:t>V04</w:t>
            </w:r>
          </w:p>
        </w:tc>
        <w:tc>
          <w:tcPr>
            <w:tcW w:w="2000" w:type="dxa"/>
            <w:shd w:val="clear" w:color="auto" w:fill="FFFFFF"/>
          </w:tcPr>
          <w:p w14:paraId="40487AEE" w14:textId="77777777" w:rsidR="004759A2" w:rsidRPr="00792323" w:rsidRDefault="004759A2">
            <w:pPr>
              <w:pStyle w:val="HL7TableBody"/>
            </w:pPr>
          </w:p>
        </w:tc>
      </w:tr>
      <w:tr w:rsidR="004759A2" w:rsidRPr="00792323" w14:paraId="4977424E" w14:textId="77777777" w:rsidTr="00320BEA">
        <w:trPr>
          <w:jc w:val="center"/>
        </w:trPr>
        <w:tc>
          <w:tcPr>
            <w:tcW w:w="1207" w:type="dxa"/>
            <w:shd w:val="clear" w:color="auto" w:fill="FFFFFF"/>
          </w:tcPr>
          <w:p w14:paraId="2F5E6440" w14:textId="77777777" w:rsidR="004759A2" w:rsidRPr="00792323" w:rsidRDefault="004759A2">
            <w:pPr>
              <w:pStyle w:val="HL7TableBody"/>
              <w:jc w:val="center"/>
            </w:pPr>
            <w:r w:rsidRPr="00792323">
              <w:t>VXX_V02</w:t>
            </w:r>
          </w:p>
        </w:tc>
        <w:tc>
          <w:tcPr>
            <w:tcW w:w="5565" w:type="dxa"/>
            <w:shd w:val="clear" w:color="auto" w:fill="FFFFFF"/>
          </w:tcPr>
          <w:p w14:paraId="5338BD4C" w14:textId="77777777" w:rsidR="004759A2" w:rsidRPr="00792323" w:rsidRDefault="004759A2">
            <w:pPr>
              <w:pStyle w:val="HL7TableBody"/>
            </w:pPr>
            <w:r w:rsidRPr="00792323">
              <w:t>V02</w:t>
            </w:r>
          </w:p>
        </w:tc>
        <w:tc>
          <w:tcPr>
            <w:tcW w:w="2000" w:type="dxa"/>
            <w:shd w:val="clear" w:color="auto" w:fill="FFFFFF"/>
          </w:tcPr>
          <w:p w14:paraId="42C2E27A" w14:textId="77777777" w:rsidR="004759A2" w:rsidRPr="00792323" w:rsidRDefault="004759A2">
            <w:pPr>
              <w:pStyle w:val="HL7TableBody"/>
            </w:pPr>
            <w:r w:rsidRPr="00792323">
              <w:rPr>
                <w:snapToGrid w:val="0"/>
              </w:rPr>
              <w:t>Deprecated</w:t>
            </w:r>
          </w:p>
        </w:tc>
      </w:tr>
      <w:tr w:rsidR="004759A2" w:rsidRPr="00792323" w14:paraId="2508C74D" w14:textId="77777777" w:rsidTr="00320BEA">
        <w:trPr>
          <w:jc w:val="center"/>
        </w:trPr>
        <w:tc>
          <w:tcPr>
            <w:tcW w:w="1207" w:type="dxa"/>
            <w:shd w:val="clear" w:color="auto" w:fill="FFFFFF"/>
          </w:tcPr>
          <w:p w14:paraId="7F3777F5" w14:textId="77777777" w:rsidR="004759A2" w:rsidRPr="00792323" w:rsidRDefault="004759A2">
            <w:pPr>
              <w:pStyle w:val="HL7TableBody"/>
              <w:jc w:val="center"/>
            </w:pPr>
            <w:r w:rsidRPr="00792323">
              <w:t>ORU_W01</w:t>
            </w:r>
          </w:p>
        </w:tc>
        <w:tc>
          <w:tcPr>
            <w:tcW w:w="5565" w:type="dxa"/>
            <w:shd w:val="clear" w:color="auto" w:fill="FFFFFF"/>
          </w:tcPr>
          <w:p w14:paraId="0E01F91A" w14:textId="77777777" w:rsidR="004759A2" w:rsidRPr="00792323" w:rsidRDefault="004759A2">
            <w:pPr>
              <w:pStyle w:val="HL7TableBody"/>
            </w:pPr>
            <w:r w:rsidRPr="00792323">
              <w:t>W01</w:t>
            </w:r>
          </w:p>
        </w:tc>
        <w:tc>
          <w:tcPr>
            <w:tcW w:w="2000" w:type="dxa"/>
            <w:shd w:val="clear" w:color="auto" w:fill="FFFFFF"/>
          </w:tcPr>
          <w:p w14:paraId="7CBE2119" w14:textId="77777777" w:rsidR="004759A2" w:rsidRPr="00792323" w:rsidRDefault="004759A2">
            <w:pPr>
              <w:pStyle w:val="HL7TableBody"/>
            </w:pPr>
            <w:r w:rsidRPr="00792323">
              <w:rPr>
                <w:snapToGrid w:val="0"/>
              </w:rPr>
              <w:t>Deprecated</w:t>
            </w:r>
          </w:p>
        </w:tc>
      </w:tr>
      <w:tr w:rsidR="004759A2" w:rsidRPr="00792323" w14:paraId="3ACBB0F2" w14:textId="77777777" w:rsidTr="00320BEA">
        <w:trPr>
          <w:jc w:val="center"/>
        </w:trPr>
        <w:tc>
          <w:tcPr>
            <w:tcW w:w="1207" w:type="dxa"/>
            <w:tcBorders>
              <w:bottom w:val="double" w:sz="4" w:space="0" w:color="auto"/>
            </w:tcBorders>
            <w:shd w:val="clear" w:color="auto" w:fill="FFFFFF"/>
          </w:tcPr>
          <w:p w14:paraId="5CD29B54" w14:textId="77777777" w:rsidR="004759A2" w:rsidRPr="00792323" w:rsidRDefault="004759A2">
            <w:pPr>
              <w:pStyle w:val="HL7TableBody"/>
              <w:jc w:val="center"/>
            </w:pPr>
            <w:r w:rsidRPr="00792323">
              <w:t>QRF_W02</w:t>
            </w:r>
          </w:p>
        </w:tc>
        <w:tc>
          <w:tcPr>
            <w:tcW w:w="5565" w:type="dxa"/>
            <w:tcBorders>
              <w:bottom w:val="double" w:sz="4" w:space="0" w:color="auto"/>
            </w:tcBorders>
            <w:shd w:val="clear" w:color="auto" w:fill="FFFFFF"/>
          </w:tcPr>
          <w:p w14:paraId="169DD4DD" w14:textId="77777777" w:rsidR="004759A2" w:rsidRPr="00792323" w:rsidRDefault="004759A2">
            <w:pPr>
              <w:pStyle w:val="HL7TableBody"/>
            </w:pPr>
            <w:r w:rsidRPr="00792323">
              <w:t>W02</w:t>
            </w:r>
          </w:p>
        </w:tc>
        <w:tc>
          <w:tcPr>
            <w:tcW w:w="2000" w:type="dxa"/>
            <w:tcBorders>
              <w:bottom w:val="double" w:sz="4" w:space="0" w:color="auto"/>
            </w:tcBorders>
            <w:shd w:val="clear" w:color="auto" w:fill="FFFFFF"/>
          </w:tcPr>
          <w:p w14:paraId="3FFBD29D" w14:textId="77777777" w:rsidR="004759A2" w:rsidRPr="00792323" w:rsidRDefault="004759A2">
            <w:pPr>
              <w:pStyle w:val="HL7TableBody"/>
            </w:pPr>
            <w:r w:rsidRPr="00792323">
              <w:rPr>
                <w:snapToGrid w:val="0"/>
              </w:rPr>
              <w:t>Deprecated</w:t>
            </w:r>
          </w:p>
        </w:tc>
      </w:tr>
    </w:tbl>
    <w:p w14:paraId="334FFA93" w14:textId="77777777" w:rsidR="004759A2" w:rsidRPr="00792323" w:rsidRDefault="004759A2">
      <w:pPr>
        <w:rPr>
          <w:lang w:val="en-US" w:eastAsia="en-US"/>
        </w:rPr>
      </w:pPr>
    </w:p>
    <w:p w14:paraId="1E4C97E5" w14:textId="77777777" w:rsidR="004759A2" w:rsidRPr="00792323" w:rsidRDefault="004759A2" w:rsidP="00A62F22">
      <w:pPr>
        <w:pStyle w:val="Heading4"/>
      </w:pPr>
      <w:bookmarkStart w:id="1133" w:name="_Toc423691340"/>
      <w:r w:rsidRPr="00792323">
        <w:t>0355 – Primary Key Value Type</w:t>
      </w:r>
      <w:bookmarkEnd w:id="1133"/>
      <w:r w:rsidRPr="00792323">
        <w:t xml:space="preserve"> </w:t>
      </w:r>
    </w:p>
    <w:p w14:paraId="7B6BF26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03F0194" w14:textId="77777777">
        <w:trPr>
          <w:tblHeader/>
        </w:trPr>
        <w:tc>
          <w:tcPr>
            <w:tcW w:w="720" w:type="dxa"/>
            <w:tcBorders>
              <w:top w:val="double" w:sz="4" w:space="0" w:color="auto"/>
            </w:tcBorders>
            <w:shd w:val="pct10" w:color="auto" w:fill="FFFFFF"/>
          </w:tcPr>
          <w:p w14:paraId="773F1475"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A00D1C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C7D84B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658E86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BD95AD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C7DC6C4" w14:textId="77777777" w:rsidR="004759A2" w:rsidRPr="00792323" w:rsidRDefault="004759A2">
            <w:pPr>
              <w:pStyle w:val="TableMetaHeader"/>
              <w:rPr>
                <w:noProof w:val="0"/>
              </w:rPr>
            </w:pPr>
            <w:r w:rsidRPr="00792323">
              <w:rPr>
                <w:noProof w:val="0"/>
              </w:rPr>
              <w:t>Status</w:t>
            </w:r>
          </w:p>
        </w:tc>
      </w:tr>
      <w:tr w:rsidR="004759A2" w:rsidRPr="00792323" w14:paraId="085372CD" w14:textId="77777777">
        <w:tc>
          <w:tcPr>
            <w:tcW w:w="720" w:type="dxa"/>
            <w:tcBorders>
              <w:bottom w:val="double" w:sz="4" w:space="0" w:color="auto"/>
            </w:tcBorders>
            <w:shd w:val="clear" w:color="auto" w:fill="FFFFFF"/>
          </w:tcPr>
          <w:p w14:paraId="1C2C6355" w14:textId="77777777" w:rsidR="004759A2" w:rsidRPr="00792323" w:rsidRDefault="004759A2">
            <w:pPr>
              <w:pStyle w:val="TableMetaBody"/>
              <w:rPr>
                <w:noProof w:val="0"/>
              </w:rPr>
            </w:pPr>
            <w:r w:rsidRPr="00792323">
              <w:rPr>
                <w:noProof w:val="0"/>
              </w:rPr>
              <w:t>0355</w:t>
            </w:r>
          </w:p>
        </w:tc>
        <w:tc>
          <w:tcPr>
            <w:tcW w:w="1152" w:type="dxa"/>
            <w:tcBorders>
              <w:bottom w:val="double" w:sz="4" w:space="0" w:color="auto"/>
            </w:tcBorders>
            <w:shd w:val="clear" w:color="auto" w:fill="FFFFFF"/>
          </w:tcPr>
          <w:p w14:paraId="6DEB822D"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7EEDF16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953F72F"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753E810A" w14:textId="77777777" w:rsidR="004759A2" w:rsidRPr="00792323" w:rsidRDefault="004759A2">
            <w:pPr>
              <w:pStyle w:val="TableMetaBody"/>
              <w:rPr>
                <w:noProof w:val="0"/>
              </w:rPr>
            </w:pPr>
            <w:r w:rsidRPr="00792323">
              <w:rPr>
                <w:noProof w:val="0"/>
              </w:rPr>
              <w:t>MFE.5</w:t>
            </w:r>
          </w:p>
        </w:tc>
        <w:tc>
          <w:tcPr>
            <w:tcW w:w="1152" w:type="dxa"/>
            <w:tcBorders>
              <w:bottom w:val="double" w:sz="4" w:space="0" w:color="auto"/>
            </w:tcBorders>
            <w:shd w:val="clear" w:color="auto" w:fill="FFFFFF"/>
          </w:tcPr>
          <w:p w14:paraId="79E95AF5" w14:textId="77777777" w:rsidR="004759A2" w:rsidRPr="00792323" w:rsidRDefault="004759A2">
            <w:pPr>
              <w:pStyle w:val="TableMetaBody"/>
              <w:rPr>
                <w:noProof w:val="0"/>
              </w:rPr>
            </w:pPr>
            <w:r w:rsidRPr="00792323">
              <w:rPr>
                <w:noProof w:val="0"/>
              </w:rPr>
              <w:t>Active</w:t>
            </w:r>
          </w:p>
        </w:tc>
      </w:tr>
    </w:tbl>
    <w:p w14:paraId="0467D773" w14:textId="77777777" w:rsidR="004759A2" w:rsidRPr="00792323" w:rsidRDefault="004759A2">
      <w:pPr>
        <w:pStyle w:val="HL7TableCaption"/>
      </w:pPr>
      <w:r w:rsidRPr="00792323">
        <w:t>HL7 Table 0355 – Primary Key Value Type</w:t>
      </w:r>
      <w:r>
        <w:fldChar w:fldCharType="begin"/>
      </w:r>
      <w:r>
        <w:instrText>xe "</w:instrText>
      </w:r>
      <w:r w:rsidRPr="00792323">
        <w:instrText>HL7 Table 0355 – Primary key value ty</w:instrText>
      </w:r>
      <w:bookmarkStart w:id="1134" w:name="_Toc382761358"/>
      <w:r w:rsidRPr="00792323">
        <w:instrText>pe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0"/>
        <w:gridCol w:w="2000"/>
        <w:gridCol w:w="5000"/>
      </w:tblGrid>
      <w:tr w:rsidR="004759A2" w:rsidRPr="00792323" w14:paraId="049F9278" w14:textId="77777777" w:rsidTr="00320BEA">
        <w:trPr>
          <w:tblHeader/>
          <w:jc w:val="center"/>
        </w:trPr>
        <w:tc>
          <w:tcPr>
            <w:tcW w:w="1050" w:type="dxa"/>
            <w:tcBorders>
              <w:top w:val="double" w:sz="4" w:space="0" w:color="auto"/>
            </w:tcBorders>
            <w:shd w:val="pct10" w:color="auto" w:fill="FFFFFF"/>
          </w:tcPr>
          <w:p w14:paraId="1EC11A5D" w14:textId="77777777" w:rsidR="004759A2" w:rsidRPr="00792323" w:rsidRDefault="004759A2">
            <w:pPr>
              <w:pStyle w:val="HL7TableHeader"/>
              <w:jc w:val="center"/>
            </w:pPr>
            <w:r w:rsidRPr="00792323">
              <w:t>Value</w:t>
            </w:r>
          </w:p>
        </w:tc>
        <w:tc>
          <w:tcPr>
            <w:tcW w:w="2000" w:type="dxa"/>
            <w:tcBorders>
              <w:top w:val="double" w:sz="4" w:space="0" w:color="auto"/>
            </w:tcBorders>
            <w:shd w:val="pct10" w:color="auto" w:fill="FFFFFF"/>
          </w:tcPr>
          <w:p w14:paraId="711D357A" w14:textId="77777777" w:rsidR="004759A2" w:rsidRPr="00792323" w:rsidRDefault="004759A2">
            <w:pPr>
              <w:pStyle w:val="HL7TableHeader"/>
            </w:pPr>
            <w:r w:rsidRPr="00792323">
              <w:t>Description</w:t>
            </w:r>
          </w:p>
        </w:tc>
        <w:tc>
          <w:tcPr>
            <w:tcW w:w="5000" w:type="dxa"/>
            <w:tcBorders>
              <w:top w:val="double" w:sz="4" w:space="0" w:color="auto"/>
            </w:tcBorders>
            <w:shd w:val="pct10" w:color="auto" w:fill="FFFFFF"/>
          </w:tcPr>
          <w:p w14:paraId="08998568" w14:textId="77777777" w:rsidR="004759A2" w:rsidRPr="00792323" w:rsidRDefault="004759A2">
            <w:pPr>
              <w:pStyle w:val="HL7TableHeader"/>
            </w:pPr>
            <w:r w:rsidRPr="00792323">
              <w:t>Commen</w:t>
            </w:r>
            <w:bookmarkEnd w:id="1134"/>
            <w:r w:rsidRPr="00792323">
              <w:t>t</w:t>
            </w:r>
          </w:p>
        </w:tc>
      </w:tr>
      <w:tr w:rsidR="004759A2" w:rsidRPr="00792323" w14:paraId="059D2E14" w14:textId="77777777" w:rsidTr="00320BEA">
        <w:trPr>
          <w:jc w:val="center"/>
        </w:trPr>
        <w:tc>
          <w:tcPr>
            <w:tcW w:w="1050" w:type="dxa"/>
            <w:shd w:val="clear" w:color="auto" w:fill="FFFFFF"/>
          </w:tcPr>
          <w:p w14:paraId="78C2B518" w14:textId="77777777" w:rsidR="004759A2" w:rsidRPr="00792323" w:rsidRDefault="004759A2">
            <w:pPr>
              <w:pStyle w:val="HL7TableBody"/>
              <w:jc w:val="center"/>
            </w:pPr>
            <w:r w:rsidRPr="00792323">
              <w:t>PL</w:t>
            </w:r>
          </w:p>
        </w:tc>
        <w:tc>
          <w:tcPr>
            <w:tcW w:w="2000" w:type="dxa"/>
            <w:shd w:val="clear" w:color="auto" w:fill="FFFFFF"/>
          </w:tcPr>
          <w:p w14:paraId="60AA6010" w14:textId="77777777" w:rsidR="004759A2" w:rsidRPr="00792323" w:rsidRDefault="004759A2">
            <w:pPr>
              <w:pStyle w:val="HL7TableBody"/>
            </w:pPr>
            <w:r w:rsidRPr="00792323">
              <w:t>Person location</w:t>
            </w:r>
          </w:p>
        </w:tc>
        <w:tc>
          <w:tcPr>
            <w:tcW w:w="5000" w:type="dxa"/>
            <w:shd w:val="clear" w:color="auto" w:fill="FFFFFF"/>
          </w:tcPr>
          <w:p w14:paraId="033439E1" w14:textId="77777777" w:rsidR="004759A2" w:rsidRPr="00792323" w:rsidRDefault="004759A2">
            <w:pPr>
              <w:pStyle w:val="HL7TableBody"/>
            </w:pPr>
          </w:p>
        </w:tc>
      </w:tr>
      <w:tr w:rsidR="004759A2" w:rsidRPr="00BE472D" w14:paraId="32D75AFB" w14:textId="77777777" w:rsidTr="00320BEA">
        <w:trPr>
          <w:jc w:val="center"/>
        </w:trPr>
        <w:tc>
          <w:tcPr>
            <w:tcW w:w="1050" w:type="dxa"/>
            <w:shd w:val="clear" w:color="auto" w:fill="FFFFFF"/>
          </w:tcPr>
          <w:p w14:paraId="79FD77BA" w14:textId="77777777" w:rsidR="004759A2" w:rsidRPr="00792323" w:rsidRDefault="004759A2">
            <w:pPr>
              <w:pStyle w:val="HL7TableBody"/>
              <w:jc w:val="center"/>
            </w:pPr>
            <w:r w:rsidRPr="00792323">
              <w:t>CE</w:t>
            </w:r>
          </w:p>
        </w:tc>
        <w:tc>
          <w:tcPr>
            <w:tcW w:w="2000" w:type="dxa"/>
            <w:shd w:val="clear" w:color="auto" w:fill="FFFFFF"/>
          </w:tcPr>
          <w:p w14:paraId="0BE70FD4" w14:textId="77777777" w:rsidR="004759A2" w:rsidRPr="00792323" w:rsidRDefault="004759A2">
            <w:pPr>
              <w:pStyle w:val="HL7TableBody"/>
            </w:pPr>
            <w:r w:rsidRPr="00792323">
              <w:t>Coded element</w:t>
            </w:r>
          </w:p>
        </w:tc>
        <w:tc>
          <w:tcPr>
            <w:tcW w:w="5000" w:type="dxa"/>
            <w:shd w:val="clear" w:color="auto" w:fill="FFFFFF"/>
          </w:tcPr>
          <w:p w14:paraId="3A56E68C" w14:textId="77777777" w:rsidR="004759A2" w:rsidRPr="00792323" w:rsidRDefault="004759A2">
            <w:pPr>
              <w:pStyle w:val="HL7TableBody"/>
            </w:pPr>
            <w:r w:rsidRPr="00792323">
              <w:t>Withdrawn as of v2.6 – CE has been replaced by CNE and CWE</w:t>
            </w:r>
          </w:p>
        </w:tc>
      </w:tr>
      <w:tr w:rsidR="004759A2" w:rsidRPr="00792323" w14:paraId="180B40D5" w14:textId="77777777" w:rsidTr="00320BEA">
        <w:trPr>
          <w:jc w:val="center"/>
        </w:trPr>
        <w:tc>
          <w:tcPr>
            <w:tcW w:w="1050" w:type="dxa"/>
            <w:tcBorders>
              <w:bottom w:val="double" w:sz="4" w:space="0" w:color="auto"/>
            </w:tcBorders>
            <w:shd w:val="clear" w:color="auto" w:fill="FFFFFF"/>
          </w:tcPr>
          <w:p w14:paraId="0ACA2C06" w14:textId="77777777" w:rsidR="004759A2" w:rsidRPr="00792323" w:rsidRDefault="004759A2">
            <w:pPr>
              <w:pStyle w:val="HL7TableBody"/>
              <w:jc w:val="center"/>
            </w:pPr>
            <w:r w:rsidRPr="00792323">
              <w:t>CWE</w:t>
            </w:r>
          </w:p>
        </w:tc>
        <w:tc>
          <w:tcPr>
            <w:tcW w:w="2000" w:type="dxa"/>
            <w:tcBorders>
              <w:bottom w:val="double" w:sz="4" w:space="0" w:color="auto"/>
            </w:tcBorders>
            <w:shd w:val="clear" w:color="auto" w:fill="FFFFFF"/>
          </w:tcPr>
          <w:p w14:paraId="090797AF" w14:textId="77777777" w:rsidR="004759A2" w:rsidRPr="00792323" w:rsidRDefault="004759A2">
            <w:pPr>
              <w:pStyle w:val="HL7TableBody"/>
            </w:pPr>
            <w:r w:rsidRPr="00792323">
              <w:t>Coded with Exceptions</w:t>
            </w:r>
          </w:p>
        </w:tc>
        <w:tc>
          <w:tcPr>
            <w:tcW w:w="5000" w:type="dxa"/>
            <w:tcBorders>
              <w:bottom w:val="double" w:sz="4" w:space="0" w:color="auto"/>
            </w:tcBorders>
            <w:shd w:val="clear" w:color="auto" w:fill="FFFFFF"/>
          </w:tcPr>
          <w:p w14:paraId="0352BC37" w14:textId="77777777" w:rsidR="004759A2" w:rsidRPr="00792323" w:rsidRDefault="004759A2">
            <w:pPr>
              <w:pStyle w:val="HL7TableBody"/>
            </w:pPr>
          </w:p>
        </w:tc>
      </w:tr>
    </w:tbl>
    <w:p w14:paraId="02C2DD5D" w14:textId="77777777" w:rsidR="004759A2" w:rsidRPr="00792323" w:rsidRDefault="004759A2">
      <w:pPr>
        <w:pStyle w:val="Note"/>
        <w:pBdr>
          <w:bottom w:val="single" w:sz="2" w:space="0" w:color="auto"/>
        </w:pBdr>
      </w:pPr>
      <w:r w:rsidRPr="00792323">
        <w:rPr>
          <w:rStyle w:val="Strong"/>
        </w:rPr>
        <w:t>Note:</w:t>
      </w:r>
      <w:r w:rsidRPr="00792323">
        <w:t xml:space="preserve">  This table cont</w:t>
      </w:r>
      <w:bookmarkStart w:id="1135" w:name="HL70355"/>
      <w:bookmarkEnd w:id="1135"/>
      <w:r w:rsidRPr="00792323">
        <w:t>ains data types for MFE-4 values present in HL7 defined master files.  As HL7 adopts a new master file that contains a data type for MFE-4 not defined in Table 0355, the data type will be added to Tab</w:t>
      </w:r>
      <w:bookmarkStart w:id="1136" w:name="_MFA_-_master"/>
      <w:bookmarkEnd w:id="1136"/>
      <w:r w:rsidRPr="00792323">
        <w:t>le 0355.  For locally defined master files, this table can be locally extended with other HL7 data types as defined in section 2.6.6. The maximum data set is theoretically equal to the number of HL7 data types.</w:t>
      </w:r>
    </w:p>
    <w:p w14:paraId="08B2E2D3" w14:textId="77777777" w:rsidR="004759A2" w:rsidRPr="00792323" w:rsidRDefault="004759A2" w:rsidP="007E5AD1">
      <w:pPr>
        <w:rPr>
          <w:lang w:val="en-US" w:eastAsia="en-US"/>
        </w:rPr>
      </w:pPr>
    </w:p>
    <w:p w14:paraId="51B4684F" w14:textId="77777777" w:rsidR="004759A2" w:rsidRPr="00792323" w:rsidRDefault="004759A2" w:rsidP="00A62F22">
      <w:pPr>
        <w:pStyle w:val="Heading4"/>
      </w:pPr>
      <w:bookmarkStart w:id="1137" w:name="_Toc423691341"/>
      <w:r w:rsidRPr="00792323">
        <w:t>0356 – Alternate Character Set Handling Scheme</w:t>
      </w:r>
      <w:bookmarkEnd w:id="1137"/>
    </w:p>
    <w:p w14:paraId="11127D4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3F87735" w14:textId="77777777">
        <w:trPr>
          <w:tblHeader/>
        </w:trPr>
        <w:tc>
          <w:tcPr>
            <w:tcW w:w="720" w:type="dxa"/>
            <w:tcBorders>
              <w:top w:val="double" w:sz="4" w:space="0" w:color="auto"/>
            </w:tcBorders>
            <w:shd w:val="pct10" w:color="auto" w:fill="FFFFFF"/>
          </w:tcPr>
          <w:p w14:paraId="0D5BD3A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6D3412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177315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4AC849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96842B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FD54657" w14:textId="77777777" w:rsidR="004759A2" w:rsidRPr="00792323" w:rsidRDefault="004759A2">
            <w:pPr>
              <w:pStyle w:val="TableMetaHeader"/>
              <w:rPr>
                <w:noProof w:val="0"/>
              </w:rPr>
            </w:pPr>
            <w:r w:rsidRPr="00792323">
              <w:rPr>
                <w:noProof w:val="0"/>
              </w:rPr>
              <w:t>Status</w:t>
            </w:r>
          </w:p>
        </w:tc>
      </w:tr>
      <w:tr w:rsidR="004759A2" w:rsidRPr="00792323" w14:paraId="6B623B27" w14:textId="77777777">
        <w:tc>
          <w:tcPr>
            <w:tcW w:w="720" w:type="dxa"/>
            <w:tcBorders>
              <w:bottom w:val="double" w:sz="4" w:space="0" w:color="auto"/>
            </w:tcBorders>
            <w:shd w:val="clear" w:color="auto" w:fill="FFFFFF"/>
          </w:tcPr>
          <w:p w14:paraId="4E0212FB" w14:textId="77777777" w:rsidR="004759A2" w:rsidRPr="00792323" w:rsidRDefault="004759A2">
            <w:pPr>
              <w:pStyle w:val="TableMetaBody"/>
              <w:rPr>
                <w:noProof w:val="0"/>
              </w:rPr>
            </w:pPr>
            <w:r w:rsidRPr="00792323">
              <w:rPr>
                <w:noProof w:val="0"/>
              </w:rPr>
              <w:t>0356</w:t>
            </w:r>
          </w:p>
        </w:tc>
        <w:tc>
          <w:tcPr>
            <w:tcW w:w="1152" w:type="dxa"/>
            <w:tcBorders>
              <w:bottom w:val="double" w:sz="4" w:space="0" w:color="auto"/>
            </w:tcBorders>
            <w:shd w:val="clear" w:color="auto" w:fill="FFFFFF"/>
          </w:tcPr>
          <w:p w14:paraId="409F0226"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2F2232E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E07FCF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37FA3C3" w14:textId="77777777" w:rsidR="004759A2" w:rsidRPr="00792323" w:rsidRDefault="004759A2">
            <w:pPr>
              <w:pStyle w:val="TableMetaBody"/>
              <w:rPr>
                <w:noProof w:val="0"/>
              </w:rPr>
            </w:pPr>
            <w:r w:rsidRPr="00792323">
              <w:rPr>
                <w:noProof w:val="0"/>
              </w:rPr>
              <w:t>MSH-20</w:t>
            </w:r>
          </w:p>
        </w:tc>
        <w:tc>
          <w:tcPr>
            <w:tcW w:w="1152" w:type="dxa"/>
            <w:tcBorders>
              <w:bottom w:val="double" w:sz="4" w:space="0" w:color="auto"/>
            </w:tcBorders>
            <w:shd w:val="clear" w:color="auto" w:fill="FFFFFF"/>
          </w:tcPr>
          <w:p w14:paraId="72BA2D21" w14:textId="77777777" w:rsidR="004759A2" w:rsidRPr="00792323" w:rsidRDefault="004759A2">
            <w:pPr>
              <w:pStyle w:val="TableMetaBody"/>
              <w:rPr>
                <w:noProof w:val="0"/>
              </w:rPr>
            </w:pPr>
            <w:r w:rsidRPr="00792323">
              <w:rPr>
                <w:noProof w:val="0"/>
              </w:rPr>
              <w:t>Active</w:t>
            </w:r>
          </w:p>
        </w:tc>
      </w:tr>
    </w:tbl>
    <w:p w14:paraId="32844439" w14:textId="77777777" w:rsidR="004759A2" w:rsidRPr="00792323" w:rsidRDefault="004759A2">
      <w:pPr>
        <w:pStyle w:val="HL7TableCaption"/>
      </w:pPr>
      <w:r w:rsidRPr="00792323">
        <w:lastRenderedPageBreak/>
        <w:t>HL7 Table 0356 – Alternate Character Set Handling Scheme</w:t>
      </w:r>
      <w:r>
        <w:fldChar w:fldCharType="begin"/>
      </w:r>
      <w:r>
        <w:instrText>xe "</w:instrText>
      </w:r>
      <w:r w:rsidRPr="00792323">
        <w:instrText>HL7</w:instrText>
      </w:r>
      <w:bookmarkStart w:id="1138" w:name="_Toc382761359"/>
      <w:r w:rsidRPr="00792323">
        <w:instrText xml:space="preserve"> </w:instrText>
      </w:r>
      <w:r w:rsidRPr="00792323">
        <w:rPr>
          <w:rFonts w:ascii="TmsRmn 10pt" w:hAnsi="TmsRmn 10pt"/>
        </w:rPr>
        <w:instrText>Table</w:instrText>
      </w:r>
      <w:r w:rsidRPr="00792323">
        <w:instrText xml:space="preserve"> 0356 – Alternate character set handling</w:instrText>
      </w:r>
      <w:bookmarkEnd w:id="1138"/>
      <w:r w:rsidRPr="00792323">
        <w:instrText xml:space="preserve"> scheme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firstRow="1" w:lastRow="0" w:firstColumn="1" w:lastColumn="0" w:noHBand="0" w:noVBand="0"/>
      </w:tblPr>
      <w:tblGrid>
        <w:gridCol w:w="1061"/>
        <w:gridCol w:w="3774"/>
        <w:gridCol w:w="4590"/>
      </w:tblGrid>
      <w:tr w:rsidR="004759A2" w:rsidRPr="00792323" w14:paraId="0752C6F7" w14:textId="77777777">
        <w:trPr>
          <w:cantSplit/>
          <w:tblHeader/>
          <w:jc w:val="center"/>
        </w:trPr>
        <w:tc>
          <w:tcPr>
            <w:tcW w:w="1061" w:type="dxa"/>
            <w:tcBorders>
              <w:top w:val="double" w:sz="4" w:space="0" w:color="auto"/>
            </w:tcBorders>
            <w:shd w:val="pct10" w:color="auto" w:fill="FFFFFF"/>
          </w:tcPr>
          <w:p w14:paraId="173A1EB1" w14:textId="77777777" w:rsidR="004759A2" w:rsidRPr="00792323" w:rsidRDefault="004759A2">
            <w:pPr>
              <w:pStyle w:val="HL7TableHeader"/>
              <w:jc w:val="center"/>
            </w:pPr>
            <w:r w:rsidRPr="00792323">
              <w:t>Value</w:t>
            </w:r>
          </w:p>
        </w:tc>
        <w:tc>
          <w:tcPr>
            <w:tcW w:w="3774" w:type="dxa"/>
            <w:tcBorders>
              <w:top w:val="double" w:sz="4" w:space="0" w:color="auto"/>
            </w:tcBorders>
            <w:shd w:val="pct10" w:color="auto" w:fill="FFFFFF"/>
          </w:tcPr>
          <w:p w14:paraId="2BB839EE" w14:textId="77777777" w:rsidR="004759A2" w:rsidRPr="00792323" w:rsidRDefault="004759A2">
            <w:pPr>
              <w:pStyle w:val="HL7TableHeader"/>
            </w:pPr>
            <w:r w:rsidRPr="00792323">
              <w:t>Description</w:t>
            </w:r>
          </w:p>
        </w:tc>
        <w:tc>
          <w:tcPr>
            <w:tcW w:w="4590" w:type="dxa"/>
            <w:tcBorders>
              <w:top w:val="double" w:sz="4" w:space="0" w:color="auto"/>
            </w:tcBorders>
            <w:shd w:val="pct10" w:color="auto" w:fill="FFFFFF"/>
          </w:tcPr>
          <w:p w14:paraId="559319D4" w14:textId="77777777" w:rsidR="004759A2" w:rsidRPr="00792323" w:rsidRDefault="004759A2">
            <w:pPr>
              <w:pStyle w:val="HL7TableHeader"/>
            </w:pPr>
            <w:r w:rsidRPr="00792323">
              <w:t>Comment</w:t>
            </w:r>
          </w:p>
        </w:tc>
      </w:tr>
      <w:tr w:rsidR="004759A2" w:rsidRPr="00BE472D" w14:paraId="6C4CC8A8" w14:textId="77777777">
        <w:trPr>
          <w:cantSplit/>
          <w:jc w:val="center"/>
        </w:trPr>
        <w:tc>
          <w:tcPr>
            <w:tcW w:w="1061" w:type="dxa"/>
            <w:shd w:val="clear" w:color="auto" w:fill="FFFFFF"/>
          </w:tcPr>
          <w:p w14:paraId="0DA7A941" w14:textId="77777777" w:rsidR="004759A2" w:rsidRPr="00792323" w:rsidRDefault="004759A2">
            <w:pPr>
              <w:pStyle w:val="HL7TableBody"/>
              <w:jc w:val="center"/>
            </w:pPr>
            <w:r w:rsidRPr="00792323">
              <w:t>ISO 2022-1994</w:t>
            </w:r>
          </w:p>
        </w:tc>
        <w:tc>
          <w:tcPr>
            <w:tcW w:w="3774" w:type="dxa"/>
            <w:shd w:val="clear" w:color="auto" w:fill="FFFFFF"/>
          </w:tcPr>
          <w:p w14:paraId="7414ECF0" w14:textId="77777777" w:rsidR="004759A2" w:rsidRPr="00792323" w:rsidRDefault="004759A2">
            <w:pPr>
              <w:pStyle w:val="HL7TableBody"/>
            </w:pPr>
            <w:r w:rsidRPr="00792323">
              <w:t xml:space="preserve">This standard is titled “Information Technology – Character Code Structure and Extension Technique”. . </w:t>
            </w:r>
          </w:p>
        </w:tc>
        <w:tc>
          <w:tcPr>
            <w:tcW w:w="4590" w:type="dxa"/>
            <w:shd w:val="clear" w:color="auto" w:fill="FFFFFF"/>
          </w:tcPr>
          <w:p w14:paraId="61D2BA95" w14:textId="77777777" w:rsidR="004759A2" w:rsidRPr="00792323" w:rsidRDefault="004759A2">
            <w:pPr>
              <w:pStyle w:val="HL7TableBody"/>
            </w:pPr>
            <w:r w:rsidRPr="00792323">
              <w:t>This standard</w:t>
            </w:r>
            <w:bookmarkStart w:id="1139" w:name="HL70356"/>
            <w:bookmarkEnd w:id="1139"/>
            <w:r w:rsidRPr="00792323">
              <w:t xml:space="preserve"> specifies an escape sequence from basic one byte character set to specified other character set, and vice versa. The escape sequence explicitly specifies what alternate character set to be evoked. Note that in this mode, the actual ASCII escape character is used as defined in the referenced ISO document. As noted in 1.7.1, escape sequences to/from alternate character set should occur within HL7 delimiters. In other words, HL7 delimiters are basic one byte characters only, and just before and just after delimiters, character encoding status should be the basic one byte set.</w:t>
            </w:r>
          </w:p>
        </w:tc>
      </w:tr>
      <w:tr w:rsidR="004759A2" w:rsidRPr="00792323" w14:paraId="04A83AC1" w14:textId="77777777">
        <w:trPr>
          <w:cantSplit/>
          <w:jc w:val="center"/>
        </w:trPr>
        <w:tc>
          <w:tcPr>
            <w:tcW w:w="1061" w:type="dxa"/>
            <w:shd w:val="clear" w:color="auto" w:fill="FFFFFF"/>
          </w:tcPr>
          <w:p w14:paraId="58BACFC3" w14:textId="77777777" w:rsidR="004759A2" w:rsidRPr="00792323" w:rsidRDefault="004759A2">
            <w:pPr>
              <w:pStyle w:val="HL7TableBody"/>
              <w:jc w:val="center"/>
            </w:pPr>
            <w:r w:rsidRPr="00792323">
              <w:t>2.3</w:t>
            </w:r>
          </w:p>
        </w:tc>
        <w:tc>
          <w:tcPr>
            <w:tcW w:w="3774" w:type="dxa"/>
            <w:shd w:val="clear" w:color="auto" w:fill="FFFFFF"/>
          </w:tcPr>
          <w:p w14:paraId="11C15A10" w14:textId="77777777" w:rsidR="004759A2" w:rsidRPr="00792323" w:rsidRDefault="004759A2">
            <w:pPr>
              <w:pStyle w:val="HL7TableBody"/>
            </w:pPr>
            <w:r w:rsidRPr="00792323">
              <w:t>The character set switching mode specified in HL7 2.5, section 2.7.2</w:t>
            </w:r>
            <w:r w:rsidRPr="00792323">
              <w:rPr>
                <w:rStyle w:val="HyperlinkText"/>
                <w:rFonts w:cs="Times New Roman"/>
                <w:b/>
                <w:bCs/>
              </w:rPr>
              <w:t xml:space="preserve"> </w:t>
            </w:r>
            <w:r w:rsidRPr="00792323">
              <w:t xml:space="preserve">and section 2.A.46, “XPN – extended person name”. </w:t>
            </w:r>
          </w:p>
        </w:tc>
        <w:tc>
          <w:tcPr>
            <w:tcW w:w="4590" w:type="dxa"/>
            <w:shd w:val="clear" w:color="auto" w:fill="FFFFFF"/>
          </w:tcPr>
          <w:p w14:paraId="41A8D2B5" w14:textId="77777777" w:rsidR="004759A2" w:rsidRPr="00792323" w:rsidRDefault="004759A2">
            <w:pPr>
              <w:pStyle w:val="HL7TableBody"/>
            </w:pPr>
            <w:r w:rsidRPr="00792323">
              <w:t>Note that the escape sequences used in this mode do not use the ASCII “esc” character, as defined in ISO 2022-1994. They are “HL7 escape sequences” as first defined in HL7 2.3, sec. 2.9.2. (Also, note that sections 2.8.28.6.1and 2.9.2 in HL7 2.3 correspond to sections 2.16.93 and 2.7.2 in HL7 2. 5.)</w:t>
            </w:r>
          </w:p>
        </w:tc>
      </w:tr>
      <w:tr w:rsidR="004759A2" w:rsidRPr="00792323" w14:paraId="11C26041" w14:textId="77777777">
        <w:trPr>
          <w:cantSplit/>
          <w:jc w:val="center"/>
        </w:trPr>
        <w:tc>
          <w:tcPr>
            <w:tcW w:w="1061" w:type="dxa"/>
            <w:tcBorders>
              <w:bottom w:val="double" w:sz="4" w:space="0" w:color="auto"/>
            </w:tcBorders>
            <w:shd w:val="clear" w:color="auto" w:fill="FFFFFF"/>
          </w:tcPr>
          <w:p w14:paraId="44E2BF27" w14:textId="77777777" w:rsidR="004759A2" w:rsidRPr="00792323" w:rsidRDefault="004759A2">
            <w:pPr>
              <w:pStyle w:val="HL7TableBody"/>
              <w:jc w:val="center"/>
            </w:pPr>
            <w:r w:rsidRPr="00792323">
              <w:t>&lt;null&gt;</w:t>
            </w:r>
          </w:p>
        </w:tc>
        <w:tc>
          <w:tcPr>
            <w:tcW w:w="3774" w:type="dxa"/>
            <w:tcBorders>
              <w:bottom w:val="double" w:sz="4" w:space="0" w:color="auto"/>
            </w:tcBorders>
            <w:shd w:val="clear" w:color="auto" w:fill="FFFFFF"/>
          </w:tcPr>
          <w:p w14:paraId="49CC081E" w14:textId="77777777" w:rsidR="004759A2" w:rsidRPr="00792323" w:rsidRDefault="004759A2">
            <w:pPr>
              <w:pStyle w:val="HL7TableBody"/>
            </w:pPr>
            <w:r w:rsidRPr="00792323">
              <w:t>This is the default, indicating that there is no character set switching occurring in this message.</w:t>
            </w:r>
          </w:p>
        </w:tc>
        <w:tc>
          <w:tcPr>
            <w:tcW w:w="4590" w:type="dxa"/>
            <w:tcBorders>
              <w:bottom w:val="double" w:sz="4" w:space="0" w:color="auto"/>
            </w:tcBorders>
            <w:shd w:val="clear" w:color="auto" w:fill="FFFFFF"/>
          </w:tcPr>
          <w:p w14:paraId="336055A5" w14:textId="77777777" w:rsidR="004759A2" w:rsidRPr="00792323" w:rsidRDefault="004759A2">
            <w:pPr>
              <w:pStyle w:val="HL7TableBody"/>
            </w:pPr>
            <w:r w:rsidRPr="00792323">
              <w:t>This is the default.</w:t>
            </w:r>
          </w:p>
        </w:tc>
      </w:tr>
    </w:tbl>
    <w:p w14:paraId="68F351C3" w14:textId="77777777" w:rsidR="004759A2" w:rsidRPr="00792323" w:rsidRDefault="004759A2">
      <w:pPr>
        <w:rPr>
          <w:lang w:val="en-US" w:eastAsia="en-US"/>
        </w:rPr>
      </w:pPr>
    </w:p>
    <w:p w14:paraId="59948FDD" w14:textId="77777777" w:rsidR="004759A2" w:rsidRPr="00792323" w:rsidRDefault="004759A2" w:rsidP="00A62F22">
      <w:pPr>
        <w:pStyle w:val="Heading4"/>
      </w:pPr>
      <w:bookmarkStart w:id="1140" w:name="_Toc423691342"/>
      <w:r w:rsidRPr="00792323">
        <w:t>0357 – Message Error Condition Codes</w:t>
      </w:r>
      <w:bookmarkEnd w:id="1140"/>
    </w:p>
    <w:p w14:paraId="335FEBF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88DF383" w14:textId="77777777">
        <w:trPr>
          <w:tblHeader/>
        </w:trPr>
        <w:tc>
          <w:tcPr>
            <w:tcW w:w="720" w:type="dxa"/>
            <w:tcBorders>
              <w:top w:val="double" w:sz="4" w:space="0" w:color="auto"/>
            </w:tcBorders>
            <w:shd w:val="pct10" w:color="auto" w:fill="FFFFFF"/>
          </w:tcPr>
          <w:p w14:paraId="01EB9AE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6A155C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665457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6267BE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D6B79E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F303C81" w14:textId="77777777" w:rsidR="004759A2" w:rsidRPr="00792323" w:rsidRDefault="004759A2">
            <w:pPr>
              <w:pStyle w:val="TableMetaHeader"/>
              <w:rPr>
                <w:noProof w:val="0"/>
              </w:rPr>
            </w:pPr>
            <w:r w:rsidRPr="00792323">
              <w:rPr>
                <w:noProof w:val="0"/>
              </w:rPr>
              <w:t>Status</w:t>
            </w:r>
          </w:p>
        </w:tc>
      </w:tr>
      <w:tr w:rsidR="004759A2" w:rsidRPr="00792323" w14:paraId="6612718D" w14:textId="77777777">
        <w:tc>
          <w:tcPr>
            <w:tcW w:w="720" w:type="dxa"/>
            <w:tcBorders>
              <w:bottom w:val="double" w:sz="4" w:space="0" w:color="auto"/>
            </w:tcBorders>
            <w:shd w:val="clear" w:color="auto" w:fill="FFFFFF"/>
          </w:tcPr>
          <w:p w14:paraId="48C3A97A" w14:textId="77777777" w:rsidR="004759A2" w:rsidRPr="00792323" w:rsidRDefault="004759A2">
            <w:pPr>
              <w:pStyle w:val="TableMetaBody"/>
              <w:rPr>
                <w:noProof w:val="0"/>
              </w:rPr>
            </w:pPr>
            <w:r w:rsidRPr="00792323">
              <w:rPr>
                <w:noProof w:val="0"/>
              </w:rPr>
              <w:t>0357</w:t>
            </w:r>
          </w:p>
        </w:tc>
        <w:tc>
          <w:tcPr>
            <w:tcW w:w="1152" w:type="dxa"/>
            <w:tcBorders>
              <w:bottom w:val="double" w:sz="4" w:space="0" w:color="auto"/>
            </w:tcBorders>
            <w:shd w:val="clear" w:color="auto" w:fill="FFFFFF"/>
          </w:tcPr>
          <w:p w14:paraId="154992B4"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428DADA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04BA43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0E826A2" w14:textId="77777777" w:rsidR="004759A2" w:rsidRPr="00792323" w:rsidRDefault="004759A2">
            <w:pPr>
              <w:pStyle w:val="TableMetaBody"/>
              <w:rPr>
                <w:noProof w:val="0"/>
              </w:rPr>
            </w:pPr>
            <w:r w:rsidRPr="00792323">
              <w:rPr>
                <w:b/>
                <w:noProof w:val="0"/>
              </w:rPr>
              <w:t>ERR-4</w:t>
            </w:r>
            <w:r w:rsidRPr="00792323">
              <w:rPr>
                <w:noProof w:val="0"/>
              </w:rPr>
              <w:t xml:space="preserve">, </w:t>
            </w:r>
          </w:p>
        </w:tc>
        <w:tc>
          <w:tcPr>
            <w:tcW w:w="1152" w:type="dxa"/>
            <w:tcBorders>
              <w:bottom w:val="double" w:sz="4" w:space="0" w:color="auto"/>
            </w:tcBorders>
            <w:shd w:val="clear" w:color="auto" w:fill="FFFFFF"/>
          </w:tcPr>
          <w:p w14:paraId="651EB4FE" w14:textId="77777777" w:rsidR="004759A2" w:rsidRPr="00792323" w:rsidRDefault="004759A2">
            <w:pPr>
              <w:pStyle w:val="TableMetaBody"/>
              <w:rPr>
                <w:noProof w:val="0"/>
              </w:rPr>
            </w:pPr>
            <w:r w:rsidRPr="00792323">
              <w:rPr>
                <w:noProof w:val="0"/>
              </w:rPr>
              <w:t>Active</w:t>
            </w:r>
          </w:p>
        </w:tc>
      </w:tr>
    </w:tbl>
    <w:p w14:paraId="6C9B2E7F" w14:textId="77777777" w:rsidR="004759A2" w:rsidRPr="00AF2426" w:rsidRDefault="004759A2">
      <w:pPr>
        <w:pStyle w:val="HL7TableCaption"/>
        <w:rPr>
          <w:lang w:val="fr-FR"/>
        </w:rPr>
      </w:pPr>
      <w:r w:rsidRPr="00AF2426">
        <w:rPr>
          <w:lang w:val="fr-FR"/>
        </w:rPr>
        <w:t>HL7 Table 0357 – Message Error Condition Codes</w:t>
      </w:r>
      <w:r>
        <w:fldChar w:fldCharType="begin"/>
      </w:r>
      <w:r w:rsidRPr="00AF2426">
        <w:rPr>
          <w:lang w:val="fr-FR"/>
        </w:rPr>
        <w:instrText>xe "HL7 Table 0357 – Messa</w:instrText>
      </w:r>
      <w:bookmarkStart w:id="1141" w:name="_Toc382761360"/>
      <w:r w:rsidRPr="00AF2426">
        <w:rPr>
          <w:lang w:val="fr-FR"/>
        </w:rPr>
        <w:instrText>ge error condition codes"</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43"/>
        <w:gridCol w:w="2259"/>
        <w:gridCol w:w="5670"/>
      </w:tblGrid>
      <w:tr w:rsidR="004759A2" w:rsidRPr="00792323" w14:paraId="6BBA51F2" w14:textId="77777777">
        <w:trPr>
          <w:tblHeader/>
          <w:jc w:val="center"/>
        </w:trPr>
        <w:tc>
          <w:tcPr>
            <w:tcW w:w="1143" w:type="dxa"/>
            <w:tcBorders>
              <w:top w:val="double" w:sz="4" w:space="0" w:color="auto"/>
            </w:tcBorders>
            <w:shd w:val="pct10" w:color="auto" w:fill="FFFFFF"/>
          </w:tcPr>
          <w:p w14:paraId="1853BD25" w14:textId="77777777" w:rsidR="004759A2" w:rsidRPr="00792323" w:rsidRDefault="004759A2">
            <w:pPr>
              <w:pStyle w:val="HL7TableHeader"/>
              <w:jc w:val="center"/>
            </w:pPr>
            <w:r w:rsidRPr="00792323">
              <w:t>Value</w:t>
            </w:r>
          </w:p>
        </w:tc>
        <w:tc>
          <w:tcPr>
            <w:tcW w:w="2259" w:type="dxa"/>
            <w:tcBorders>
              <w:top w:val="double" w:sz="4" w:space="0" w:color="auto"/>
            </w:tcBorders>
            <w:shd w:val="pct10" w:color="auto" w:fill="FFFFFF"/>
          </w:tcPr>
          <w:p w14:paraId="5F8BE36B" w14:textId="77777777" w:rsidR="004759A2" w:rsidRPr="00792323" w:rsidRDefault="004759A2">
            <w:pPr>
              <w:pStyle w:val="HL7TableHeader"/>
            </w:pPr>
            <w:r w:rsidRPr="00792323">
              <w:t>Des</w:t>
            </w:r>
            <w:bookmarkEnd w:id="1141"/>
            <w:r w:rsidRPr="00792323">
              <w:t>cription</w:t>
            </w:r>
          </w:p>
        </w:tc>
        <w:tc>
          <w:tcPr>
            <w:tcW w:w="5670" w:type="dxa"/>
            <w:tcBorders>
              <w:top w:val="double" w:sz="4" w:space="0" w:color="auto"/>
            </w:tcBorders>
            <w:shd w:val="pct10" w:color="auto" w:fill="FFFFFF"/>
          </w:tcPr>
          <w:p w14:paraId="14A07BCE" w14:textId="77777777" w:rsidR="004759A2" w:rsidRPr="00792323" w:rsidRDefault="004759A2">
            <w:pPr>
              <w:pStyle w:val="HL7TableHeader"/>
            </w:pPr>
            <w:r w:rsidRPr="00792323">
              <w:t>Comment</w:t>
            </w:r>
          </w:p>
        </w:tc>
      </w:tr>
      <w:tr w:rsidR="004759A2" w:rsidRPr="00BE472D" w14:paraId="152594EE" w14:textId="77777777">
        <w:trPr>
          <w:jc w:val="center"/>
        </w:trPr>
        <w:tc>
          <w:tcPr>
            <w:tcW w:w="1143" w:type="dxa"/>
            <w:shd w:val="clear" w:color="auto" w:fill="FFFFFF"/>
          </w:tcPr>
          <w:p w14:paraId="65E68F06" w14:textId="77777777" w:rsidR="004759A2" w:rsidRPr="00792323" w:rsidRDefault="004759A2">
            <w:pPr>
              <w:pStyle w:val="HL7TableBody"/>
              <w:jc w:val="center"/>
            </w:pPr>
            <w:r w:rsidRPr="00792323">
              <w:t>0</w:t>
            </w:r>
          </w:p>
        </w:tc>
        <w:tc>
          <w:tcPr>
            <w:tcW w:w="2259" w:type="dxa"/>
            <w:shd w:val="clear" w:color="auto" w:fill="FFFFFF"/>
          </w:tcPr>
          <w:p w14:paraId="5909B86A" w14:textId="77777777" w:rsidR="004759A2" w:rsidRPr="00792323" w:rsidRDefault="004759A2">
            <w:pPr>
              <w:pStyle w:val="HL7TableBody"/>
            </w:pPr>
            <w:r w:rsidRPr="00792323">
              <w:t>Message accepted</w:t>
            </w:r>
          </w:p>
        </w:tc>
        <w:tc>
          <w:tcPr>
            <w:tcW w:w="5670" w:type="dxa"/>
            <w:shd w:val="clear" w:color="auto" w:fill="FFFFFF"/>
          </w:tcPr>
          <w:p w14:paraId="64F48F2D" w14:textId="77777777" w:rsidR="004759A2" w:rsidRPr="00792323" w:rsidRDefault="004759A2">
            <w:pPr>
              <w:pStyle w:val="HL7TableBody"/>
            </w:pPr>
            <w:r w:rsidRPr="00792323">
              <w:t>Success. Optional, as the AA conveys success. Used for systems that must alw</w:t>
            </w:r>
            <w:bookmarkStart w:id="1142" w:name="HL70357"/>
            <w:r w:rsidRPr="00792323">
              <w:t>ays return a status code.</w:t>
            </w:r>
          </w:p>
        </w:tc>
      </w:tr>
      <w:tr w:rsidR="004759A2" w:rsidRPr="00BE472D" w14:paraId="5AA89F01" w14:textId="77777777">
        <w:trPr>
          <w:jc w:val="center"/>
        </w:trPr>
        <w:tc>
          <w:tcPr>
            <w:tcW w:w="1143" w:type="dxa"/>
            <w:shd w:val="clear" w:color="auto" w:fill="FFFFFF"/>
          </w:tcPr>
          <w:p w14:paraId="5DCF314C" w14:textId="77777777" w:rsidR="004759A2" w:rsidRPr="00792323" w:rsidRDefault="004759A2">
            <w:pPr>
              <w:pStyle w:val="HL7TableBody"/>
              <w:jc w:val="center"/>
            </w:pPr>
            <w:r w:rsidRPr="00792323">
              <w:t>100</w:t>
            </w:r>
          </w:p>
        </w:tc>
        <w:tc>
          <w:tcPr>
            <w:tcW w:w="2259" w:type="dxa"/>
            <w:shd w:val="clear" w:color="auto" w:fill="FFFFFF"/>
          </w:tcPr>
          <w:p w14:paraId="70A30B58" w14:textId="77777777" w:rsidR="004759A2" w:rsidRPr="00792323" w:rsidRDefault="004759A2">
            <w:pPr>
              <w:pStyle w:val="HL7TableBody"/>
              <w:rPr>
                <w:szCs w:val="16"/>
              </w:rPr>
            </w:pPr>
            <w:r w:rsidRPr="00792323">
              <w:rPr>
                <w:szCs w:val="16"/>
              </w:rPr>
              <w:t>Segment sequenc</w:t>
            </w:r>
            <w:bookmarkEnd w:id="1142"/>
            <w:r w:rsidRPr="00792323">
              <w:rPr>
                <w:szCs w:val="16"/>
              </w:rPr>
              <w:t>e error</w:t>
            </w:r>
          </w:p>
        </w:tc>
        <w:tc>
          <w:tcPr>
            <w:tcW w:w="5670" w:type="dxa"/>
            <w:shd w:val="clear" w:color="auto" w:fill="FFFFFF"/>
          </w:tcPr>
          <w:p w14:paraId="39F72DE6" w14:textId="77777777" w:rsidR="004759A2" w:rsidRPr="00792323" w:rsidRDefault="004759A2">
            <w:pPr>
              <w:pStyle w:val="HL7TableBody"/>
              <w:rPr>
                <w:szCs w:val="16"/>
              </w:rPr>
            </w:pPr>
            <w:r w:rsidRPr="00792323">
              <w:rPr>
                <w:szCs w:val="16"/>
              </w:rPr>
              <w:t>Error: The message segments were not in the proper order, or required segments are missi</w:t>
            </w:r>
            <w:r w:rsidRPr="00792323">
              <w:t>ng.</w:t>
            </w:r>
          </w:p>
        </w:tc>
      </w:tr>
      <w:tr w:rsidR="004759A2" w:rsidRPr="00BE472D" w14:paraId="08362E12" w14:textId="77777777">
        <w:trPr>
          <w:jc w:val="center"/>
        </w:trPr>
        <w:tc>
          <w:tcPr>
            <w:tcW w:w="1143" w:type="dxa"/>
            <w:shd w:val="clear" w:color="auto" w:fill="FFFFFF"/>
          </w:tcPr>
          <w:p w14:paraId="11E8CA06" w14:textId="77777777" w:rsidR="004759A2" w:rsidRPr="00792323" w:rsidRDefault="004759A2">
            <w:pPr>
              <w:pStyle w:val="HL7TableBody"/>
              <w:jc w:val="center"/>
            </w:pPr>
            <w:r w:rsidRPr="00792323">
              <w:t>101</w:t>
            </w:r>
          </w:p>
        </w:tc>
        <w:tc>
          <w:tcPr>
            <w:tcW w:w="2259" w:type="dxa"/>
            <w:shd w:val="clear" w:color="auto" w:fill="FFFFFF"/>
          </w:tcPr>
          <w:p w14:paraId="2A9B07CC" w14:textId="77777777" w:rsidR="004759A2" w:rsidRPr="00792323" w:rsidRDefault="004759A2">
            <w:pPr>
              <w:pStyle w:val="HL7TableBody"/>
              <w:rPr>
                <w:szCs w:val="16"/>
              </w:rPr>
            </w:pPr>
            <w:r w:rsidRPr="00792323">
              <w:rPr>
                <w:szCs w:val="16"/>
              </w:rPr>
              <w:t>Required field missing</w:t>
            </w:r>
          </w:p>
        </w:tc>
        <w:tc>
          <w:tcPr>
            <w:tcW w:w="5670" w:type="dxa"/>
            <w:shd w:val="clear" w:color="auto" w:fill="FFFFFF"/>
          </w:tcPr>
          <w:p w14:paraId="1886D8C1" w14:textId="77777777" w:rsidR="004759A2" w:rsidRPr="00792323" w:rsidRDefault="004759A2">
            <w:pPr>
              <w:pStyle w:val="HL7TableBody"/>
              <w:rPr>
                <w:szCs w:val="16"/>
              </w:rPr>
            </w:pPr>
            <w:r w:rsidRPr="00792323">
              <w:rPr>
                <w:szCs w:val="16"/>
              </w:rPr>
              <w:t>Error: A required field is missing from a segment</w:t>
            </w:r>
          </w:p>
        </w:tc>
      </w:tr>
      <w:tr w:rsidR="004759A2" w:rsidRPr="00BE472D" w14:paraId="42D7B4AD" w14:textId="77777777">
        <w:trPr>
          <w:jc w:val="center"/>
        </w:trPr>
        <w:tc>
          <w:tcPr>
            <w:tcW w:w="1143" w:type="dxa"/>
            <w:shd w:val="clear" w:color="auto" w:fill="FFFFFF"/>
          </w:tcPr>
          <w:p w14:paraId="219226BB" w14:textId="77777777" w:rsidR="004759A2" w:rsidRPr="00792323" w:rsidRDefault="004759A2">
            <w:pPr>
              <w:pStyle w:val="HL7TableBody"/>
              <w:jc w:val="center"/>
            </w:pPr>
            <w:r w:rsidRPr="00792323">
              <w:t>102</w:t>
            </w:r>
          </w:p>
        </w:tc>
        <w:tc>
          <w:tcPr>
            <w:tcW w:w="2259" w:type="dxa"/>
            <w:shd w:val="clear" w:color="auto" w:fill="FFFFFF"/>
          </w:tcPr>
          <w:p w14:paraId="7EE4A4A1" w14:textId="77777777" w:rsidR="004759A2" w:rsidRPr="00792323" w:rsidRDefault="004759A2">
            <w:pPr>
              <w:pStyle w:val="HL7TableBody"/>
              <w:rPr>
                <w:szCs w:val="16"/>
              </w:rPr>
            </w:pPr>
            <w:r w:rsidRPr="00792323">
              <w:rPr>
                <w:szCs w:val="16"/>
              </w:rPr>
              <w:t>Data type error</w:t>
            </w:r>
          </w:p>
        </w:tc>
        <w:tc>
          <w:tcPr>
            <w:tcW w:w="5670" w:type="dxa"/>
            <w:shd w:val="clear" w:color="auto" w:fill="FFFFFF"/>
          </w:tcPr>
          <w:p w14:paraId="248CA662" w14:textId="77777777" w:rsidR="004759A2" w:rsidRPr="00792323" w:rsidRDefault="004759A2">
            <w:pPr>
              <w:pStyle w:val="HL7TableBody"/>
              <w:rPr>
                <w:szCs w:val="16"/>
              </w:rPr>
            </w:pPr>
            <w:r w:rsidRPr="00792323">
              <w:rPr>
                <w:szCs w:val="16"/>
              </w:rPr>
              <w:t>Error: The field contained data of the wrong data type, e.g., an NM field contained “FOO”.</w:t>
            </w:r>
          </w:p>
        </w:tc>
      </w:tr>
      <w:tr w:rsidR="004759A2" w:rsidRPr="00BE472D" w14:paraId="45534DBD" w14:textId="77777777">
        <w:trPr>
          <w:jc w:val="center"/>
        </w:trPr>
        <w:tc>
          <w:tcPr>
            <w:tcW w:w="1143" w:type="dxa"/>
            <w:shd w:val="clear" w:color="auto" w:fill="FFFFFF"/>
          </w:tcPr>
          <w:p w14:paraId="683B17BA" w14:textId="77777777" w:rsidR="004759A2" w:rsidRPr="00792323" w:rsidRDefault="004759A2">
            <w:pPr>
              <w:pStyle w:val="HL7TableBody"/>
              <w:jc w:val="center"/>
            </w:pPr>
            <w:r w:rsidRPr="00792323">
              <w:t>103</w:t>
            </w:r>
          </w:p>
        </w:tc>
        <w:tc>
          <w:tcPr>
            <w:tcW w:w="2259" w:type="dxa"/>
            <w:shd w:val="clear" w:color="auto" w:fill="FFFFFF"/>
          </w:tcPr>
          <w:p w14:paraId="3E0A3454" w14:textId="77777777" w:rsidR="004759A2" w:rsidRPr="00792323" w:rsidRDefault="004759A2">
            <w:pPr>
              <w:pStyle w:val="HL7TableBody"/>
              <w:rPr>
                <w:szCs w:val="16"/>
              </w:rPr>
            </w:pPr>
            <w:r w:rsidRPr="00792323">
              <w:rPr>
                <w:szCs w:val="16"/>
              </w:rPr>
              <w:t>Table value not found</w:t>
            </w:r>
          </w:p>
        </w:tc>
        <w:tc>
          <w:tcPr>
            <w:tcW w:w="5670" w:type="dxa"/>
            <w:shd w:val="clear" w:color="auto" w:fill="FFFFFF"/>
          </w:tcPr>
          <w:p w14:paraId="28865ABA" w14:textId="77777777" w:rsidR="004759A2" w:rsidRPr="00792323" w:rsidRDefault="004759A2">
            <w:pPr>
              <w:pStyle w:val="HL7TableBody"/>
              <w:rPr>
                <w:szCs w:val="16"/>
              </w:rPr>
            </w:pPr>
            <w:r w:rsidRPr="00792323">
              <w:rPr>
                <w:szCs w:val="16"/>
              </w:rPr>
              <w:t>Error: A field of data type ID or IS</w:t>
            </w:r>
            <w:r w:rsidRPr="00792323">
              <w:t xml:space="preserve"> was compared against the corresponding table, and no match was found.</w:t>
            </w:r>
          </w:p>
        </w:tc>
      </w:tr>
      <w:tr w:rsidR="004759A2" w:rsidRPr="00BE472D" w14:paraId="0279184D" w14:textId="77777777">
        <w:trPr>
          <w:jc w:val="center"/>
        </w:trPr>
        <w:tc>
          <w:tcPr>
            <w:tcW w:w="1143" w:type="dxa"/>
            <w:shd w:val="clear" w:color="auto" w:fill="FFFFFF"/>
          </w:tcPr>
          <w:p w14:paraId="27DA2008" w14:textId="77777777" w:rsidR="004759A2" w:rsidRPr="00792323" w:rsidRDefault="004759A2">
            <w:pPr>
              <w:pStyle w:val="HL7TableBody"/>
              <w:jc w:val="center"/>
            </w:pPr>
            <w:r w:rsidRPr="00792323">
              <w:t>104</w:t>
            </w:r>
          </w:p>
        </w:tc>
        <w:tc>
          <w:tcPr>
            <w:tcW w:w="2259" w:type="dxa"/>
            <w:shd w:val="clear" w:color="auto" w:fill="FFFFFF"/>
          </w:tcPr>
          <w:p w14:paraId="760B9A9C" w14:textId="77777777" w:rsidR="004759A2" w:rsidRPr="00792323" w:rsidRDefault="004759A2">
            <w:pPr>
              <w:pStyle w:val="HL7TableBody"/>
              <w:rPr>
                <w:szCs w:val="16"/>
              </w:rPr>
            </w:pPr>
            <w:r w:rsidRPr="00792323">
              <w:rPr>
                <w:szCs w:val="16"/>
              </w:rPr>
              <w:t>Value too long</w:t>
            </w:r>
          </w:p>
        </w:tc>
        <w:tc>
          <w:tcPr>
            <w:tcW w:w="5670" w:type="dxa"/>
            <w:shd w:val="clear" w:color="auto" w:fill="FFFFFF"/>
          </w:tcPr>
          <w:p w14:paraId="36374C5B" w14:textId="77777777" w:rsidR="004759A2" w:rsidRPr="00792323" w:rsidRDefault="004759A2">
            <w:pPr>
              <w:pStyle w:val="HL7TableBody"/>
              <w:rPr>
                <w:szCs w:val="16"/>
              </w:rPr>
            </w:pPr>
            <w:r w:rsidRPr="00792323">
              <w:rPr>
                <w:szCs w:val="16"/>
              </w:rPr>
              <w:t>Error: a value exceeded the normative length, or the length that the application is able to safely handle</w:t>
            </w:r>
            <w:r w:rsidRPr="00792323">
              <w:t>.</w:t>
            </w:r>
          </w:p>
        </w:tc>
      </w:tr>
      <w:tr w:rsidR="004759A2" w:rsidRPr="00BE472D" w14:paraId="4C61E9D1" w14:textId="77777777">
        <w:trPr>
          <w:jc w:val="center"/>
        </w:trPr>
        <w:tc>
          <w:tcPr>
            <w:tcW w:w="1143" w:type="dxa"/>
            <w:shd w:val="clear" w:color="auto" w:fill="FFFFFF"/>
          </w:tcPr>
          <w:p w14:paraId="7AA60242" w14:textId="77777777" w:rsidR="004759A2" w:rsidRPr="00792323" w:rsidRDefault="004759A2">
            <w:pPr>
              <w:pStyle w:val="HL7TableBody"/>
              <w:jc w:val="center"/>
            </w:pPr>
            <w:r w:rsidRPr="00792323">
              <w:t>200</w:t>
            </w:r>
          </w:p>
        </w:tc>
        <w:tc>
          <w:tcPr>
            <w:tcW w:w="2259" w:type="dxa"/>
            <w:shd w:val="clear" w:color="auto" w:fill="FFFFFF"/>
          </w:tcPr>
          <w:p w14:paraId="4DB19856" w14:textId="77777777" w:rsidR="004759A2" w:rsidRPr="00792323" w:rsidRDefault="004759A2">
            <w:pPr>
              <w:pStyle w:val="HL7TableBody"/>
              <w:rPr>
                <w:szCs w:val="16"/>
              </w:rPr>
            </w:pPr>
            <w:r w:rsidRPr="00792323">
              <w:rPr>
                <w:szCs w:val="16"/>
              </w:rPr>
              <w:t>Unsupported message type</w:t>
            </w:r>
          </w:p>
        </w:tc>
        <w:tc>
          <w:tcPr>
            <w:tcW w:w="5670" w:type="dxa"/>
            <w:shd w:val="clear" w:color="auto" w:fill="FFFFFF"/>
          </w:tcPr>
          <w:p w14:paraId="312DFD79" w14:textId="77777777" w:rsidR="004759A2" w:rsidRPr="00792323" w:rsidRDefault="004759A2">
            <w:pPr>
              <w:pStyle w:val="HL7TableBody"/>
              <w:rPr>
                <w:szCs w:val="16"/>
              </w:rPr>
            </w:pPr>
            <w:r w:rsidRPr="00792323">
              <w:rPr>
                <w:szCs w:val="16"/>
              </w:rPr>
              <w:t>Rejection: The Message Type is not supported.</w:t>
            </w:r>
          </w:p>
        </w:tc>
      </w:tr>
      <w:tr w:rsidR="004759A2" w:rsidRPr="00BE472D" w14:paraId="3AE68AF8" w14:textId="77777777">
        <w:trPr>
          <w:jc w:val="center"/>
        </w:trPr>
        <w:tc>
          <w:tcPr>
            <w:tcW w:w="1143" w:type="dxa"/>
            <w:shd w:val="clear" w:color="auto" w:fill="FFFFFF"/>
          </w:tcPr>
          <w:p w14:paraId="6353CF1D" w14:textId="77777777" w:rsidR="004759A2" w:rsidRPr="00792323" w:rsidRDefault="004759A2">
            <w:pPr>
              <w:pStyle w:val="HL7TableBody"/>
              <w:jc w:val="center"/>
            </w:pPr>
            <w:r w:rsidRPr="00792323">
              <w:t>201</w:t>
            </w:r>
          </w:p>
        </w:tc>
        <w:tc>
          <w:tcPr>
            <w:tcW w:w="2259" w:type="dxa"/>
            <w:shd w:val="clear" w:color="auto" w:fill="FFFFFF"/>
          </w:tcPr>
          <w:p w14:paraId="213D83B9" w14:textId="77777777" w:rsidR="004759A2" w:rsidRPr="00792323" w:rsidRDefault="004759A2">
            <w:pPr>
              <w:pStyle w:val="HL7TableBody"/>
              <w:rPr>
                <w:szCs w:val="16"/>
              </w:rPr>
            </w:pPr>
            <w:r w:rsidRPr="00792323">
              <w:rPr>
                <w:szCs w:val="16"/>
              </w:rPr>
              <w:t>Unsupported event code</w:t>
            </w:r>
          </w:p>
        </w:tc>
        <w:tc>
          <w:tcPr>
            <w:tcW w:w="5670" w:type="dxa"/>
            <w:shd w:val="clear" w:color="auto" w:fill="FFFFFF"/>
          </w:tcPr>
          <w:p w14:paraId="4FF3112B" w14:textId="77777777" w:rsidR="004759A2" w:rsidRPr="00792323" w:rsidRDefault="004759A2">
            <w:pPr>
              <w:pStyle w:val="HL7TableBody"/>
              <w:rPr>
                <w:szCs w:val="16"/>
              </w:rPr>
            </w:pPr>
            <w:r w:rsidRPr="00792323">
              <w:rPr>
                <w:szCs w:val="16"/>
              </w:rPr>
              <w:t>Rejection: The Event Code is not supported.</w:t>
            </w:r>
          </w:p>
        </w:tc>
      </w:tr>
      <w:tr w:rsidR="004759A2" w:rsidRPr="00BE472D" w14:paraId="2FE3ED2D" w14:textId="77777777">
        <w:trPr>
          <w:jc w:val="center"/>
        </w:trPr>
        <w:tc>
          <w:tcPr>
            <w:tcW w:w="1143" w:type="dxa"/>
            <w:shd w:val="clear" w:color="auto" w:fill="FFFFFF"/>
          </w:tcPr>
          <w:p w14:paraId="396E1899" w14:textId="77777777" w:rsidR="004759A2" w:rsidRPr="00792323" w:rsidRDefault="004759A2">
            <w:pPr>
              <w:pStyle w:val="HL7TableBody"/>
              <w:jc w:val="center"/>
            </w:pPr>
            <w:r w:rsidRPr="00792323">
              <w:t>202</w:t>
            </w:r>
          </w:p>
        </w:tc>
        <w:tc>
          <w:tcPr>
            <w:tcW w:w="2259" w:type="dxa"/>
            <w:shd w:val="clear" w:color="auto" w:fill="FFFFFF"/>
          </w:tcPr>
          <w:p w14:paraId="4FB26A84" w14:textId="77777777" w:rsidR="004759A2" w:rsidRPr="00792323" w:rsidRDefault="004759A2">
            <w:pPr>
              <w:pStyle w:val="HL7TableBody"/>
              <w:rPr>
                <w:szCs w:val="16"/>
              </w:rPr>
            </w:pPr>
            <w:r w:rsidRPr="00792323">
              <w:rPr>
                <w:szCs w:val="16"/>
              </w:rPr>
              <w:t>Unsupported processing id</w:t>
            </w:r>
          </w:p>
        </w:tc>
        <w:tc>
          <w:tcPr>
            <w:tcW w:w="5670" w:type="dxa"/>
            <w:shd w:val="clear" w:color="auto" w:fill="FFFFFF"/>
          </w:tcPr>
          <w:p w14:paraId="0AAD27FE" w14:textId="77777777" w:rsidR="004759A2" w:rsidRPr="00792323" w:rsidRDefault="004759A2">
            <w:pPr>
              <w:pStyle w:val="HL7TableBody"/>
              <w:rPr>
                <w:szCs w:val="16"/>
              </w:rPr>
            </w:pPr>
            <w:r w:rsidRPr="00792323">
              <w:rPr>
                <w:szCs w:val="16"/>
              </w:rPr>
              <w:t>Reject</w:t>
            </w:r>
            <w:r w:rsidRPr="00792323">
              <w:t>ion: The Processing ID is not supported.</w:t>
            </w:r>
          </w:p>
        </w:tc>
      </w:tr>
      <w:tr w:rsidR="004759A2" w:rsidRPr="00BE472D" w14:paraId="1B47CEB4" w14:textId="77777777">
        <w:trPr>
          <w:jc w:val="center"/>
        </w:trPr>
        <w:tc>
          <w:tcPr>
            <w:tcW w:w="1143" w:type="dxa"/>
            <w:shd w:val="clear" w:color="auto" w:fill="FFFFFF"/>
          </w:tcPr>
          <w:p w14:paraId="560EB023" w14:textId="77777777" w:rsidR="004759A2" w:rsidRPr="00792323" w:rsidRDefault="004759A2">
            <w:pPr>
              <w:pStyle w:val="HL7TableBody"/>
              <w:jc w:val="center"/>
            </w:pPr>
            <w:r w:rsidRPr="00792323">
              <w:t>203</w:t>
            </w:r>
          </w:p>
        </w:tc>
        <w:tc>
          <w:tcPr>
            <w:tcW w:w="2259" w:type="dxa"/>
            <w:shd w:val="clear" w:color="auto" w:fill="FFFFFF"/>
          </w:tcPr>
          <w:p w14:paraId="0C8811EC" w14:textId="77777777" w:rsidR="004759A2" w:rsidRPr="00792323" w:rsidRDefault="004759A2">
            <w:pPr>
              <w:pStyle w:val="HL7TableBody"/>
              <w:rPr>
                <w:szCs w:val="16"/>
              </w:rPr>
            </w:pPr>
            <w:r w:rsidRPr="00792323">
              <w:rPr>
                <w:szCs w:val="16"/>
              </w:rPr>
              <w:t>Unsupported version id</w:t>
            </w:r>
          </w:p>
        </w:tc>
        <w:tc>
          <w:tcPr>
            <w:tcW w:w="5670" w:type="dxa"/>
            <w:shd w:val="clear" w:color="auto" w:fill="FFFFFF"/>
          </w:tcPr>
          <w:p w14:paraId="5B245117" w14:textId="77777777" w:rsidR="004759A2" w:rsidRPr="00792323" w:rsidRDefault="004759A2">
            <w:pPr>
              <w:pStyle w:val="HL7TableBody"/>
              <w:rPr>
                <w:szCs w:val="16"/>
              </w:rPr>
            </w:pPr>
            <w:r w:rsidRPr="00792323">
              <w:rPr>
                <w:szCs w:val="16"/>
              </w:rPr>
              <w:t>Rejection:  The Version ID is not supported.</w:t>
            </w:r>
          </w:p>
        </w:tc>
      </w:tr>
      <w:tr w:rsidR="004759A2" w:rsidRPr="00BE472D" w14:paraId="1EF7117F" w14:textId="77777777">
        <w:trPr>
          <w:jc w:val="center"/>
        </w:trPr>
        <w:tc>
          <w:tcPr>
            <w:tcW w:w="1143" w:type="dxa"/>
            <w:shd w:val="clear" w:color="auto" w:fill="FFFFFF"/>
          </w:tcPr>
          <w:p w14:paraId="2CD17FB9" w14:textId="77777777" w:rsidR="004759A2" w:rsidRPr="00792323" w:rsidRDefault="004759A2">
            <w:pPr>
              <w:pStyle w:val="HL7TableBody"/>
              <w:jc w:val="center"/>
            </w:pPr>
            <w:r w:rsidRPr="00792323">
              <w:t>204</w:t>
            </w:r>
          </w:p>
        </w:tc>
        <w:tc>
          <w:tcPr>
            <w:tcW w:w="2259" w:type="dxa"/>
            <w:shd w:val="clear" w:color="auto" w:fill="FFFFFF"/>
          </w:tcPr>
          <w:p w14:paraId="7C1D95C0" w14:textId="77777777" w:rsidR="004759A2" w:rsidRPr="00792323" w:rsidRDefault="004759A2">
            <w:pPr>
              <w:pStyle w:val="HL7TableBody"/>
              <w:rPr>
                <w:szCs w:val="16"/>
              </w:rPr>
            </w:pPr>
            <w:r w:rsidRPr="00792323">
              <w:rPr>
                <w:szCs w:val="16"/>
              </w:rPr>
              <w:t>Unknown key identifier</w:t>
            </w:r>
          </w:p>
        </w:tc>
        <w:tc>
          <w:tcPr>
            <w:tcW w:w="5670" w:type="dxa"/>
            <w:shd w:val="clear" w:color="auto" w:fill="FFFFFF"/>
          </w:tcPr>
          <w:p w14:paraId="1606D3C6" w14:textId="77777777" w:rsidR="004759A2" w:rsidRPr="00792323" w:rsidRDefault="004759A2">
            <w:pPr>
              <w:pStyle w:val="HL7TableBody"/>
              <w:rPr>
                <w:spacing w:val="-2"/>
              </w:rPr>
            </w:pPr>
            <w:r w:rsidRPr="00792323">
              <w:rPr>
                <w:szCs w:val="16"/>
              </w:rPr>
              <w:t xml:space="preserve">Rejection: The ID of the patient, order, etc., was not found. Used for transactions </w:t>
            </w:r>
            <w:r w:rsidRPr="00792323">
              <w:rPr>
                <w:rStyle w:val="Emphasis"/>
                <w:iCs/>
              </w:rPr>
              <w:t>other than</w:t>
            </w:r>
            <w:r w:rsidRPr="00792323">
              <w:rPr>
                <w:szCs w:val="16"/>
              </w:rPr>
              <w:t xml:space="preserve"> additions, e.g., tra</w:t>
            </w:r>
            <w:r w:rsidRPr="00792323">
              <w:t>nsfer of a non-existent patient.</w:t>
            </w:r>
          </w:p>
        </w:tc>
      </w:tr>
      <w:tr w:rsidR="004759A2" w:rsidRPr="00BE472D" w14:paraId="6190E437" w14:textId="77777777">
        <w:trPr>
          <w:jc w:val="center"/>
        </w:trPr>
        <w:tc>
          <w:tcPr>
            <w:tcW w:w="1143" w:type="dxa"/>
            <w:shd w:val="clear" w:color="auto" w:fill="FFFFFF"/>
          </w:tcPr>
          <w:p w14:paraId="07670251" w14:textId="77777777" w:rsidR="004759A2" w:rsidRPr="00792323" w:rsidRDefault="004759A2">
            <w:pPr>
              <w:pStyle w:val="HL7TableBody"/>
              <w:jc w:val="center"/>
            </w:pPr>
            <w:r w:rsidRPr="00792323">
              <w:t>205</w:t>
            </w:r>
          </w:p>
        </w:tc>
        <w:tc>
          <w:tcPr>
            <w:tcW w:w="2259" w:type="dxa"/>
            <w:shd w:val="clear" w:color="auto" w:fill="FFFFFF"/>
          </w:tcPr>
          <w:p w14:paraId="15D0945A" w14:textId="77777777" w:rsidR="004759A2" w:rsidRPr="00792323" w:rsidRDefault="004759A2">
            <w:pPr>
              <w:pStyle w:val="HL7TableBody"/>
              <w:rPr>
                <w:szCs w:val="16"/>
              </w:rPr>
            </w:pPr>
            <w:r w:rsidRPr="00792323">
              <w:rPr>
                <w:szCs w:val="16"/>
              </w:rPr>
              <w:t>Duplicate key identifier</w:t>
            </w:r>
          </w:p>
        </w:tc>
        <w:tc>
          <w:tcPr>
            <w:tcW w:w="5670" w:type="dxa"/>
            <w:shd w:val="clear" w:color="auto" w:fill="FFFFFF"/>
          </w:tcPr>
          <w:p w14:paraId="7DD7F9A3" w14:textId="77777777" w:rsidR="004759A2" w:rsidRPr="00792323" w:rsidRDefault="004759A2">
            <w:pPr>
              <w:pStyle w:val="HL7TableBody"/>
              <w:rPr>
                <w:szCs w:val="16"/>
              </w:rPr>
            </w:pPr>
            <w:r w:rsidRPr="00792323">
              <w:rPr>
                <w:szCs w:val="16"/>
              </w:rPr>
              <w:t>Rejection: The ID of the patient, order, etc., already exists. Used in response to addition transactions (Admit, New Order, etc.).</w:t>
            </w:r>
          </w:p>
        </w:tc>
      </w:tr>
      <w:tr w:rsidR="004759A2" w:rsidRPr="00BE472D" w14:paraId="3FF6B61D" w14:textId="77777777">
        <w:trPr>
          <w:jc w:val="center"/>
        </w:trPr>
        <w:tc>
          <w:tcPr>
            <w:tcW w:w="1143" w:type="dxa"/>
            <w:shd w:val="clear" w:color="auto" w:fill="FFFFFF"/>
          </w:tcPr>
          <w:p w14:paraId="0E8FF184" w14:textId="77777777" w:rsidR="004759A2" w:rsidRPr="00792323" w:rsidRDefault="004759A2">
            <w:pPr>
              <w:pStyle w:val="HL7TableBody"/>
              <w:jc w:val="center"/>
            </w:pPr>
            <w:r w:rsidRPr="00792323">
              <w:t>206</w:t>
            </w:r>
          </w:p>
        </w:tc>
        <w:tc>
          <w:tcPr>
            <w:tcW w:w="2259" w:type="dxa"/>
            <w:shd w:val="clear" w:color="auto" w:fill="FFFFFF"/>
          </w:tcPr>
          <w:p w14:paraId="43311F22" w14:textId="77777777" w:rsidR="004759A2" w:rsidRPr="00792323" w:rsidRDefault="004759A2">
            <w:pPr>
              <w:pStyle w:val="HL7TableBody"/>
              <w:rPr>
                <w:szCs w:val="16"/>
              </w:rPr>
            </w:pPr>
            <w:r w:rsidRPr="00792323">
              <w:rPr>
                <w:szCs w:val="16"/>
              </w:rPr>
              <w:t>Application record locked</w:t>
            </w:r>
          </w:p>
        </w:tc>
        <w:tc>
          <w:tcPr>
            <w:tcW w:w="5670" w:type="dxa"/>
            <w:shd w:val="clear" w:color="auto" w:fill="FFFFFF"/>
          </w:tcPr>
          <w:p w14:paraId="4E842E72" w14:textId="77777777" w:rsidR="004759A2" w:rsidRPr="00792323" w:rsidRDefault="004759A2">
            <w:pPr>
              <w:pStyle w:val="HL7TableBody"/>
              <w:rPr>
                <w:szCs w:val="16"/>
              </w:rPr>
            </w:pPr>
            <w:r w:rsidRPr="00792323">
              <w:rPr>
                <w:szCs w:val="16"/>
              </w:rPr>
              <w:t>Rejection: The transaction coul</w:t>
            </w:r>
            <w:r w:rsidRPr="00792323">
              <w:t>d not be performed at the application storage level, e.g., database locked.</w:t>
            </w:r>
          </w:p>
        </w:tc>
      </w:tr>
      <w:tr w:rsidR="004759A2" w:rsidRPr="00BE472D" w14:paraId="49316988" w14:textId="77777777">
        <w:trPr>
          <w:jc w:val="center"/>
        </w:trPr>
        <w:tc>
          <w:tcPr>
            <w:tcW w:w="1143" w:type="dxa"/>
            <w:tcBorders>
              <w:bottom w:val="double" w:sz="4" w:space="0" w:color="auto"/>
            </w:tcBorders>
            <w:shd w:val="clear" w:color="auto" w:fill="FFFFFF"/>
          </w:tcPr>
          <w:p w14:paraId="76B5432F" w14:textId="77777777" w:rsidR="004759A2" w:rsidRPr="00792323" w:rsidRDefault="004759A2">
            <w:pPr>
              <w:pStyle w:val="HL7TableBody"/>
              <w:jc w:val="center"/>
            </w:pPr>
            <w:r w:rsidRPr="00792323">
              <w:t>207</w:t>
            </w:r>
          </w:p>
        </w:tc>
        <w:tc>
          <w:tcPr>
            <w:tcW w:w="2259" w:type="dxa"/>
            <w:tcBorders>
              <w:bottom w:val="double" w:sz="4" w:space="0" w:color="auto"/>
            </w:tcBorders>
            <w:shd w:val="clear" w:color="auto" w:fill="FFFFFF"/>
          </w:tcPr>
          <w:p w14:paraId="22DF5B4F" w14:textId="77777777" w:rsidR="004759A2" w:rsidRPr="00792323" w:rsidRDefault="004759A2">
            <w:pPr>
              <w:pStyle w:val="HL7TableBody"/>
              <w:rPr>
                <w:szCs w:val="16"/>
              </w:rPr>
            </w:pPr>
            <w:r w:rsidRPr="00792323">
              <w:rPr>
                <w:szCs w:val="16"/>
              </w:rPr>
              <w:t>Application internal error</w:t>
            </w:r>
          </w:p>
        </w:tc>
        <w:tc>
          <w:tcPr>
            <w:tcW w:w="5670" w:type="dxa"/>
            <w:tcBorders>
              <w:bottom w:val="double" w:sz="4" w:space="0" w:color="auto"/>
            </w:tcBorders>
            <w:shd w:val="clear" w:color="auto" w:fill="FFFFFF"/>
          </w:tcPr>
          <w:p w14:paraId="6DBEBBA4" w14:textId="77777777" w:rsidR="004759A2" w:rsidRPr="00792323" w:rsidRDefault="004759A2">
            <w:pPr>
              <w:pStyle w:val="HL7TableBody"/>
              <w:rPr>
                <w:szCs w:val="16"/>
              </w:rPr>
            </w:pPr>
            <w:r w:rsidRPr="00792323">
              <w:rPr>
                <w:szCs w:val="16"/>
              </w:rPr>
              <w:t>Rejection: A catchall for internal errors not explicitly covered by other codes.</w:t>
            </w:r>
          </w:p>
        </w:tc>
      </w:tr>
    </w:tbl>
    <w:p w14:paraId="07AA5011" w14:textId="77777777" w:rsidR="004759A2" w:rsidRPr="00792323" w:rsidRDefault="004759A2">
      <w:pPr>
        <w:rPr>
          <w:lang w:val="en-US" w:eastAsia="en-US"/>
        </w:rPr>
      </w:pPr>
    </w:p>
    <w:p w14:paraId="2BCE3E7F" w14:textId="77777777" w:rsidR="004759A2" w:rsidRPr="00792323" w:rsidRDefault="004759A2" w:rsidP="00A62F22">
      <w:pPr>
        <w:pStyle w:val="Heading4"/>
      </w:pPr>
      <w:bookmarkStart w:id="1143" w:name="_Toc423691343"/>
      <w:r w:rsidRPr="00792323">
        <w:lastRenderedPageBreak/>
        <w:t>0358 – Practitioner Group</w:t>
      </w:r>
      <w:bookmarkEnd w:id="1143"/>
    </w:p>
    <w:p w14:paraId="224048F5" w14:textId="77777777" w:rsidR="004759A2" w:rsidRPr="00792323" w:rsidRDefault="004759A2" w:rsidP="00B53FB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CF534D3" w14:textId="77777777">
        <w:trPr>
          <w:tblHeader/>
        </w:trPr>
        <w:tc>
          <w:tcPr>
            <w:tcW w:w="720" w:type="dxa"/>
            <w:tcBorders>
              <w:top w:val="double" w:sz="4" w:space="0" w:color="auto"/>
            </w:tcBorders>
            <w:shd w:val="pct10" w:color="auto" w:fill="FFFFFF"/>
          </w:tcPr>
          <w:p w14:paraId="173BA909"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6D0836D"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84EDF89"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4E27D09"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FE39C2E"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9EB8FB8" w14:textId="77777777" w:rsidR="004759A2" w:rsidRPr="00792323" w:rsidRDefault="004759A2" w:rsidP="00887C58">
            <w:pPr>
              <w:pStyle w:val="TableMetaHeader"/>
              <w:rPr>
                <w:noProof w:val="0"/>
              </w:rPr>
            </w:pPr>
            <w:r w:rsidRPr="00792323">
              <w:rPr>
                <w:noProof w:val="0"/>
              </w:rPr>
              <w:t>Status</w:t>
            </w:r>
          </w:p>
        </w:tc>
      </w:tr>
      <w:tr w:rsidR="004759A2" w:rsidRPr="00792323" w14:paraId="6A17677C" w14:textId="77777777">
        <w:tc>
          <w:tcPr>
            <w:tcW w:w="720" w:type="dxa"/>
            <w:tcBorders>
              <w:bottom w:val="double" w:sz="4" w:space="0" w:color="auto"/>
            </w:tcBorders>
            <w:shd w:val="clear" w:color="auto" w:fill="FFFFFF"/>
          </w:tcPr>
          <w:p w14:paraId="55F85838" w14:textId="77777777" w:rsidR="004759A2" w:rsidRPr="00792323" w:rsidRDefault="004759A2" w:rsidP="00887C58">
            <w:pPr>
              <w:pStyle w:val="TableMetaBody"/>
              <w:rPr>
                <w:noProof w:val="0"/>
              </w:rPr>
            </w:pPr>
            <w:r w:rsidRPr="00792323">
              <w:rPr>
                <w:noProof w:val="0"/>
              </w:rPr>
              <w:t>0358</w:t>
            </w:r>
          </w:p>
        </w:tc>
        <w:tc>
          <w:tcPr>
            <w:tcW w:w="1152" w:type="dxa"/>
            <w:tcBorders>
              <w:bottom w:val="double" w:sz="4" w:space="0" w:color="auto"/>
            </w:tcBorders>
            <w:shd w:val="clear" w:color="auto" w:fill="FFFFFF"/>
          </w:tcPr>
          <w:p w14:paraId="335D46D1"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1C729E0A"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74259E80"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623E8F88" w14:textId="77777777" w:rsidR="004759A2" w:rsidRPr="00792323" w:rsidRDefault="004759A2" w:rsidP="00887C58">
            <w:pPr>
              <w:pStyle w:val="TableMetaBody"/>
              <w:rPr>
                <w:noProof w:val="0"/>
              </w:rPr>
            </w:pPr>
            <w:r w:rsidRPr="00792323">
              <w:rPr>
                <w:noProof w:val="0"/>
              </w:rPr>
              <w:t>PRA-2</w:t>
            </w:r>
          </w:p>
        </w:tc>
        <w:tc>
          <w:tcPr>
            <w:tcW w:w="1152" w:type="dxa"/>
            <w:tcBorders>
              <w:bottom w:val="double" w:sz="4" w:space="0" w:color="auto"/>
            </w:tcBorders>
            <w:shd w:val="clear" w:color="auto" w:fill="FFFFFF"/>
          </w:tcPr>
          <w:p w14:paraId="15153824" w14:textId="77777777" w:rsidR="004759A2" w:rsidRPr="00792323" w:rsidRDefault="004759A2" w:rsidP="00887C58">
            <w:pPr>
              <w:pStyle w:val="TableMetaBody"/>
              <w:rPr>
                <w:noProof w:val="0"/>
              </w:rPr>
            </w:pPr>
            <w:r w:rsidRPr="00792323">
              <w:rPr>
                <w:noProof w:val="0"/>
              </w:rPr>
              <w:t>Active</w:t>
            </w:r>
          </w:p>
        </w:tc>
      </w:tr>
    </w:tbl>
    <w:p w14:paraId="1EE9F8E9" w14:textId="77777777" w:rsidR="004759A2" w:rsidRPr="00792323" w:rsidRDefault="004759A2" w:rsidP="00B53FB2">
      <w:pPr>
        <w:pStyle w:val="UserTableCaption"/>
        <w:rPr>
          <w:noProof/>
        </w:rPr>
      </w:pPr>
      <w:r w:rsidRPr="00792323">
        <w:rPr>
          <w:noProof/>
        </w:rPr>
        <w:t>User-defined Table 0358 – Practitioner Group</w:t>
      </w:r>
      <w:r>
        <w:rPr>
          <w:noProof/>
        </w:rPr>
        <w:fldChar w:fldCharType="begin"/>
      </w:r>
      <w:r>
        <w:rPr>
          <w:noProof/>
        </w:rPr>
        <w:instrText>xe "</w:instrText>
      </w:r>
      <w:r w:rsidRPr="00792323">
        <w:rPr>
          <w:noProof/>
        </w:rPr>
        <w:instrText>User-defined Table: 0358 – Practitione</w:instrText>
      </w:r>
      <w:bookmarkStart w:id="1144" w:name="_Toc382761361"/>
      <w:r w:rsidRPr="00792323">
        <w:rPr>
          <w:noProof/>
        </w:rPr>
        <w:instrText>r group</w:instrText>
      </w:r>
      <w:r>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21E5D0CA" w14:textId="77777777">
        <w:trPr>
          <w:tblHeader/>
          <w:jc w:val="center"/>
        </w:trPr>
        <w:tc>
          <w:tcPr>
            <w:tcW w:w="1440" w:type="dxa"/>
            <w:tcBorders>
              <w:top w:val="single" w:sz="12" w:space="0" w:color="auto"/>
            </w:tcBorders>
            <w:shd w:val="pct10" w:color="auto" w:fill="FFFFFF"/>
          </w:tcPr>
          <w:p w14:paraId="10FEB599" w14:textId="77777777" w:rsidR="004759A2" w:rsidRPr="00792323" w:rsidRDefault="004759A2" w:rsidP="00887C58">
            <w:pPr>
              <w:pStyle w:val="UserTableHeader"/>
              <w:rPr>
                <w:noProof/>
              </w:rPr>
            </w:pPr>
            <w:r w:rsidRPr="00792323">
              <w:rPr>
                <w:noProof/>
              </w:rPr>
              <w:t>Value</w:t>
            </w:r>
          </w:p>
        </w:tc>
        <w:tc>
          <w:tcPr>
            <w:tcW w:w="3600" w:type="dxa"/>
            <w:tcBorders>
              <w:top w:val="single" w:sz="12" w:space="0" w:color="auto"/>
            </w:tcBorders>
            <w:shd w:val="pct10" w:color="auto" w:fill="FFFFFF"/>
          </w:tcPr>
          <w:p w14:paraId="168975D7" w14:textId="77777777" w:rsidR="004759A2" w:rsidRPr="00792323" w:rsidRDefault="004759A2" w:rsidP="00887C58">
            <w:pPr>
              <w:pStyle w:val="UserTableHeader"/>
              <w:rPr>
                <w:noProof/>
              </w:rPr>
            </w:pPr>
            <w:r w:rsidRPr="00792323">
              <w:rPr>
                <w:noProof/>
              </w:rPr>
              <w:t>Descripti</w:t>
            </w:r>
            <w:bookmarkEnd w:id="1144"/>
            <w:r w:rsidRPr="00792323">
              <w:rPr>
                <w:noProof/>
              </w:rPr>
              <w:t>on</w:t>
            </w:r>
          </w:p>
        </w:tc>
        <w:tc>
          <w:tcPr>
            <w:tcW w:w="2160" w:type="dxa"/>
            <w:tcBorders>
              <w:top w:val="single" w:sz="12" w:space="0" w:color="auto"/>
            </w:tcBorders>
            <w:shd w:val="pct10" w:color="auto" w:fill="FFFFFF"/>
          </w:tcPr>
          <w:p w14:paraId="327A88FB" w14:textId="77777777" w:rsidR="004759A2" w:rsidRPr="00792323" w:rsidRDefault="004759A2" w:rsidP="00887C58">
            <w:pPr>
              <w:pStyle w:val="UserTableHeader"/>
              <w:rPr>
                <w:noProof/>
              </w:rPr>
            </w:pPr>
            <w:r w:rsidRPr="00792323">
              <w:rPr>
                <w:noProof/>
              </w:rPr>
              <w:t>Comment</w:t>
            </w:r>
          </w:p>
        </w:tc>
      </w:tr>
      <w:tr w:rsidR="004759A2" w:rsidRPr="00792323" w14:paraId="521AF47C" w14:textId="77777777">
        <w:trPr>
          <w:jc w:val="center"/>
        </w:trPr>
        <w:tc>
          <w:tcPr>
            <w:tcW w:w="1440" w:type="dxa"/>
            <w:tcBorders>
              <w:bottom w:val="single" w:sz="12" w:space="0" w:color="auto"/>
            </w:tcBorders>
            <w:shd w:val="clear" w:color="auto" w:fill="FFFFFF"/>
          </w:tcPr>
          <w:p w14:paraId="0887936D" w14:textId="77777777" w:rsidR="004759A2" w:rsidRPr="00792323" w:rsidRDefault="004759A2" w:rsidP="00887C58">
            <w:pPr>
              <w:pStyle w:val="UserTableBody"/>
              <w:rPr>
                <w:noProof/>
              </w:rPr>
            </w:pPr>
          </w:p>
        </w:tc>
        <w:tc>
          <w:tcPr>
            <w:tcW w:w="3600" w:type="dxa"/>
            <w:tcBorders>
              <w:bottom w:val="single" w:sz="12" w:space="0" w:color="auto"/>
            </w:tcBorders>
            <w:shd w:val="clear" w:color="auto" w:fill="FFFFFF"/>
          </w:tcPr>
          <w:p w14:paraId="542F7F5C" w14:textId="77777777" w:rsidR="004759A2" w:rsidRPr="00792323" w:rsidRDefault="004759A2" w:rsidP="00887C5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3D35C031" w14:textId="77777777" w:rsidR="004759A2" w:rsidRPr="00792323" w:rsidRDefault="004759A2" w:rsidP="00887C58">
            <w:pPr>
              <w:pStyle w:val="UserTableBody"/>
              <w:rPr>
                <w:noProof/>
              </w:rPr>
            </w:pPr>
          </w:p>
        </w:tc>
      </w:tr>
    </w:tbl>
    <w:p w14:paraId="6F222D55" w14:textId="77777777" w:rsidR="004759A2" w:rsidRPr="00792323" w:rsidRDefault="004759A2">
      <w:pPr>
        <w:rPr>
          <w:lang w:val="en-US" w:eastAsia="en-US"/>
        </w:rPr>
      </w:pPr>
    </w:p>
    <w:p w14:paraId="0D32127D" w14:textId="77777777" w:rsidR="004759A2" w:rsidRPr="00792323" w:rsidRDefault="004759A2" w:rsidP="00A62F22">
      <w:pPr>
        <w:pStyle w:val="Heading4"/>
      </w:pPr>
      <w:bookmarkStart w:id="1145" w:name="_Toc423691344"/>
      <w:r w:rsidRPr="00792323">
        <w:t>0359 – Diagnosis Priority</w:t>
      </w:r>
      <w:bookmarkEnd w:id="1145"/>
    </w:p>
    <w:p w14:paraId="54FBFB95" w14:textId="77777777" w:rsidR="004759A2" w:rsidRPr="00792323" w:rsidRDefault="004759A2" w:rsidP="0077010E">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F1DF642" w14:textId="77777777" w:rsidTr="0077010E">
        <w:trPr>
          <w:tblHeader/>
        </w:trPr>
        <w:tc>
          <w:tcPr>
            <w:tcW w:w="720" w:type="dxa"/>
            <w:tcBorders>
              <w:top w:val="double" w:sz="4" w:space="0" w:color="auto"/>
            </w:tcBorders>
            <w:shd w:val="pct10" w:color="auto" w:fill="FFFFFF"/>
          </w:tcPr>
          <w:p w14:paraId="61EF697B" w14:textId="77777777" w:rsidR="004759A2" w:rsidRPr="00792323" w:rsidRDefault="004759A2" w:rsidP="0077010E">
            <w:pPr>
              <w:pStyle w:val="TableMetaHeader"/>
              <w:rPr>
                <w:noProof w:val="0"/>
              </w:rPr>
            </w:pPr>
            <w:r w:rsidRPr="00792323">
              <w:rPr>
                <w:noProof w:val="0"/>
              </w:rPr>
              <w:t>Table</w:t>
            </w:r>
          </w:p>
        </w:tc>
        <w:tc>
          <w:tcPr>
            <w:tcW w:w="1152" w:type="dxa"/>
            <w:tcBorders>
              <w:top w:val="double" w:sz="4" w:space="0" w:color="auto"/>
            </w:tcBorders>
            <w:shd w:val="pct10" w:color="auto" w:fill="FFFFFF"/>
          </w:tcPr>
          <w:p w14:paraId="38AE722B" w14:textId="77777777" w:rsidR="004759A2" w:rsidRPr="00792323" w:rsidRDefault="004759A2" w:rsidP="0077010E">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75EB756" w14:textId="77777777" w:rsidR="004759A2" w:rsidRPr="00792323" w:rsidRDefault="004759A2" w:rsidP="0077010E">
            <w:pPr>
              <w:pStyle w:val="TableMetaHeader"/>
              <w:rPr>
                <w:noProof w:val="0"/>
              </w:rPr>
            </w:pPr>
            <w:r w:rsidRPr="00792323">
              <w:rPr>
                <w:noProof w:val="0"/>
              </w:rPr>
              <w:t>V3 Harmoniz</w:t>
            </w:r>
            <w:bookmarkStart w:id="1146" w:name="HL70358"/>
            <w:r w:rsidRPr="00792323">
              <w:rPr>
                <w:noProof w:val="0"/>
              </w:rPr>
              <w:t>ation</w:t>
            </w:r>
          </w:p>
        </w:tc>
        <w:tc>
          <w:tcPr>
            <w:tcW w:w="2016" w:type="dxa"/>
            <w:tcBorders>
              <w:top w:val="double" w:sz="4" w:space="0" w:color="auto"/>
            </w:tcBorders>
            <w:shd w:val="pct10" w:color="auto" w:fill="FFFFFF"/>
          </w:tcPr>
          <w:p w14:paraId="27AC1E4F" w14:textId="77777777" w:rsidR="004759A2" w:rsidRPr="00792323" w:rsidRDefault="004759A2" w:rsidP="0077010E">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1137BCB" w14:textId="77777777" w:rsidR="004759A2" w:rsidRPr="00792323" w:rsidRDefault="004759A2" w:rsidP="0077010E">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380CBFA" w14:textId="77777777" w:rsidR="004759A2" w:rsidRPr="00792323" w:rsidRDefault="004759A2" w:rsidP="0077010E">
            <w:pPr>
              <w:pStyle w:val="TableMetaHeader"/>
              <w:rPr>
                <w:noProof w:val="0"/>
              </w:rPr>
            </w:pPr>
            <w:r w:rsidRPr="00792323">
              <w:rPr>
                <w:noProof w:val="0"/>
              </w:rPr>
              <w:t>Status</w:t>
            </w:r>
          </w:p>
        </w:tc>
      </w:tr>
      <w:tr w:rsidR="004759A2" w:rsidRPr="00792323" w14:paraId="698E8E8B" w14:textId="77777777" w:rsidTr="0077010E">
        <w:tc>
          <w:tcPr>
            <w:tcW w:w="720" w:type="dxa"/>
            <w:tcBorders>
              <w:bottom w:val="double" w:sz="4" w:space="0" w:color="auto"/>
            </w:tcBorders>
            <w:shd w:val="clear" w:color="auto" w:fill="FFFFFF"/>
          </w:tcPr>
          <w:p w14:paraId="6B7D23E8" w14:textId="77777777" w:rsidR="004759A2" w:rsidRPr="00792323" w:rsidRDefault="004759A2" w:rsidP="0077010E">
            <w:pPr>
              <w:pStyle w:val="TableMetaBody"/>
              <w:rPr>
                <w:noProof w:val="0"/>
              </w:rPr>
            </w:pPr>
            <w:r w:rsidRPr="00792323">
              <w:rPr>
                <w:noProof w:val="0"/>
              </w:rPr>
              <w:t>0358</w:t>
            </w:r>
          </w:p>
        </w:tc>
        <w:tc>
          <w:tcPr>
            <w:tcW w:w="1152" w:type="dxa"/>
            <w:tcBorders>
              <w:bottom w:val="double" w:sz="4" w:space="0" w:color="auto"/>
            </w:tcBorders>
            <w:shd w:val="clear" w:color="auto" w:fill="FFFFFF"/>
          </w:tcPr>
          <w:p w14:paraId="3AD764B5" w14:textId="77777777" w:rsidR="004759A2" w:rsidRPr="00792323" w:rsidRDefault="004759A2" w:rsidP="0077010E">
            <w:pPr>
              <w:pStyle w:val="TableMetaBody"/>
              <w:rPr>
                <w:noProof w:val="0"/>
              </w:rPr>
            </w:pPr>
            <w:r w:rsidRPr="00792323">
              <w:rPr>
                <w:noProof w:val="0"/>
              </w:rPr>
              <w:t>FM</w:t>
            </w:r>
          </w:p>
        </w:tc>
        <w:tc>
          <w:tcPr>
            <w:tcW w:w="2016" w:type="dxa"/>
            <w:tcBorders>
              <w:bottom w:val="double" w:sz="4" w:space="0" w:color="auto"/>
            </w:tcBorders>
            <w:shd w:val="clear" w:color="auto" w:fill="FFFFFF"/>
          </w:tcPr>
          <w:p w14:paraId="743F3D1B" w14:textId="77777777" w:rsidR="004759A2" w:rsidRPr="00792323" w:rsidRDefault="004759A2" w:rsidP="0077010E">
            <w:pPr>
              <w:pStyle w:val="TableMetaBody"/>
              <w:rPr>
                <w:noProof w:val="0"/>
              </w:rPr>
            </w:pPr>
            <w:r w:rsidRPr="00792323">
              <w:rPr>
                <w:noProof w:val="0"/>
              </w:rPr>
              <w:t>TBD</w:t>
            </w:r>
          </w:p>
        </w:tc>
        <w:tc>
          <w:tcPr>
            <w:tcW w:w="2016" w:type="dxa"/>
            <w:tcBorders>
              <w:bottom w:val="double" w:sz="4" w:space="0" w:color="auto"/>
            </w:tcBorders>
            <w:shd w:val="clear" w:color="auto" w:fill="FFFFFF"/>
          </w:tcPr>
          <w:p w14:paraId="39182E58" w14:textId="77777777" w:rsidR="004759A2" w:rsidRPr="00792323" w:rsidRDefault="004759A2" w:rsidP="0077010E">
            <w:pPr>
              <w:pStyle w:val="TableMetaBody"/>
              <w:rPr>
                <w:noProof w:val="0"/>
              </w:rPr>
            </w:pPr>
            <w:r w:rsidRPr="00792323">
              <w:rPr>
                <w:noProof w:val="0"/>
              </w:rPr>
              <w:t>TBD</w:t>
            </w:r>
          </w:p>
        </w:tc>
        <w:tc>
          <w:tcPr>
            <w:tcW w:w="2448" w:type="dxa"/>
            <w:tcBorders>
              <w:bottom w:val="double" w:sz="4" w:space="0" w:color="auto"/>
            </w:tcBorders>
            <w:shd w:val="clear" w:color="auto" w:fill="FFFFFF"/>
          </w:tcPr>
          <w:p w14:paraId="6FB6B16B" w14:textId="77777777" w:rsidR="004759A2" w:rsidRPr="00792323" w:rsidRDefault="004759A2" w:rsidP="0077010E">
            <w:pPr>
              <w:pStyle w:val="TableMetaBody"/>
              <w:rPr>
                <w:noProof w:val="0"/>
              </w:rPr>
            </w:pPr>
            <w:r w:rsidRPr="00792323">
              <w:rPr>
                <w:noProof w:val="0"/>
              </w:rPr>
              <w:t>DG1-15</w:t>
            </w:r>
          </w:p>
        </w:tc>
        <w:tc>
          <w:tcPr>
            <w:tcW w:w="1152" w:type="dxa"/>
            <w:tcBorders>
              <w:bottom w:val="double" w:sz="4" w:space="0" w:color="auto"/>
            </w:tcBorders>
            <w:shd w:val="clear" w:color="auto" w:fill="FFFFFF"/>
          </w:tcPr>
          <w:p w14:paraId="4EC152B3" w14:textId="77777777" w:rsidR="004759A2" w:rsidRPr="00792323" w:rsidRDefault="004759A2" w:rsidP="0077010E">
            <w:pPr>
              <w:pStyle w:val="TableMetaBody"/>
              <w:rPr>
                <w:noProof w:val="0"/>
              </w:rPr>
            </w:pPr>
            <w:r w:rsidRPr="00792323">
              <w:rPr>
                <w:noProof w:val="0"/>
              </w:rPr>
              <w:t>Active</w:t>
            </w:r>
          </w:p>
        </w:tc>
      </w:tr>
    </w:tbl>
    <w:p w14:paraId="1CFF4B75" w14:textId="77777777" w:rsidR="004759A2" w:rsidRPr="00792323" w:rsidRDefault="004759A2" w:rsidP="0077010E">
      <w:pPr>
        <w:pStyle w:val="UserTableCaption"/>
        <w:rPr>
          <w:noProof/>
        </w:rPr>
      </w:pPr>
      <w:r w:rsidRPr="00792323">
        <w:rPr>
          <w:noProof/>
        </w:rPr>
        <w:t>User-defined Table 0359 – D</w:t>
      </w:r>
      <w:bookmarkEnd w:id="1146"/>
      <w:r w:rsidRPr="00792323">
        <w:rPr>
          <w:noProof/>
        </w:rPr>
        <w:t>iagnosis Priority</w:t>
      </w:r>
      <w:r>
        <w:rPr>
          <w:noProof/>
        </w:rPr>
        <w:fldChar w:fldCharType="begin"/>
      </w:r>
      <w:r>
        <w:rPr>
          <w:noProof/>
        </w:rPr>
        <w:instrText>xe "</w:instrText>
      </w:r>
      <w:r w:rsidRPr="00792323">
        <w:rPr>
          <w:noProof/>
        </w:rPr>
        <w:instrText xml:space="preserve">User-defined Table: 0359 – Diagnosis </w:instrText>
      </w:r>
      <w:bookmarkStart w:id="1147" w:name="_Toc382761362"/>
      <w:r w:rsidRPr="00792323">
        <w:rPr>
          <w:noProof/>
        </w:rPr>
        <w:instrText>priority</w:instrText>
      </w:r>
      <w:r>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3CA99EF7" w14:textId="77777777" w:rsidTr="0077010E">
        <w:trPr>
          <w:tblHeader/>
          <w:jc w:val="center"/>
        </w:trPr>
        <w:tc>
          <w:tcPr>
            <w:tcW w:w="1440" w:type="dxa"/>
            <w:tcBorders>
              <w:top w:val="single" w:sz="12" w:space="0" w:color="auto"/>
            </w:tcBorders>
            <w:shd w:val="pct10" w:color="auto" w:fill="FFFFFF"/>
          </w:tcPr>
          <w:p w14:paraId="08FE7CA2" w14:textId="77777777" w:rsidR="004759A2" w:rsidRPr="00792323" w:rsidRDefault="004759A2">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25FFFE03" w14:textId="77777777" w:rsidR="004759A2" w:rsidRPr="00792323" w:rsidRDefault="004759A2" w:rsidP="0077010E">
            <w:pPr>
              <w:pStyle w:val="UserTableHeader"/>
              <w:rPr>
                <w:noProof/>
              </w:rPr>
            </w:pPr>
            <w:r w:rsidRPr="00792323">
              <w:rPr>
                <w:noProof/>
              </w:rPr>
              <w:t>Descript</w:t>
            </w:r>
            <w:bookmarkEnd w:id="1147"/>
            <w:r w:rsidRPr="00792323">
              <w:rPr>
                <w:noProof/>
              </w:rPr>
              <w:t>ion</w:t>
            </w:r>
          </w:p>
        </w:tc>
        <w:tc>
          <w:tcPr>
            <w:tcW w:w="2160" w:type="dxa"/>
            <w:tcBorders>
              <w:top w:val="single" w:sz="12" w:space="0" w:color="auto"/>
            </w:tcBorders>
            <w:shd w:val="pct10" w:color="auto" w:fill="FFFFFF"/>
          </w:tcPr>
          <w:p w14:paraId="68C0848A" w14:textId="77777777" w:rsidR="004759A2" w:rsidRPr="00792323" w:rsidRDefault="004759A2" w:rsidP="0077010E">
            <w:pPr>
              <w:pStyle w:val="UserTableHeader"/>
              <w:rPr>
                <w:noProof/>
              </w:rPr>
            </w:pPr>
            <w:r w:rsidRPr="00792323">
              <w:rPr>
                <w:noProof/>
              </w:rPr>
              <w:t>Comment</w:t>
            </w:r>
          </w:p>
        </w:tc>
      </w:tr>
      <w:tr w:rsidR="004759A2" w:rsidRPr="00BE472D" w14:paraId="429C954E" w14:textId="77777777" w:rsidTr="0077010E">
        <w:trPr>
          <w:jc w:val="center"/>
        </w:trPr>
        <w:tc>
          <w:tcPr>
            <w:tcW w:w="1440" w:type="dxa"/>
            <w:shd w:val="clear" w:color="auto" w:fill="FFFFFF"/>
          </w:tcPr>
          <w:p w14:paraId="524434BC" w14:textId="77777777" w:rsidR="004759A2" w:rsidRPr="00792323" w:rsidRDefault="004759A2">
            <w:pPr>
              <w:pStyle w:val="UserTableBody"/>
              <w:jc w:val="center"/>
              <w:rPr>
                <w:b/>
                <w:noProof/>
              </w:rPr>
            </w:pPr>
            <w:r w:rsidRPr="00792323">
              <w:rPr>
                <w:noProof/>
              </w:rPr>
              <w:t>0</w:t>
            </w:r>
          </w:p>
        </w:tc>
        <w:tc>
          <w:tcPr>
            <w:tcW w:w="3600" w:type="dxa"/>
            <w:shd w:val="clear" w:color="auto" w:fill="FFFFFF"/>
          </w:tcPr>
          <w:p w14:paraId="1DA7E352" w14:textId="77777777" w:rsidR="004759A2" w:rsidRPr="00792323" w:rsidRDefault="004759A2" w:rsidP="0077010E">
            <w:pPr>
              <w:pStyle w:val="UserTableBody"/>
              <w:rPr>
                <w:noProof/>
              </w:rPr>
            </w:pPr>
            <w:r w:rsidRPr="00792323">
              <w:rPr>
                <w:noProof/>
              </w:rPr>
              <w:t>Not included in diagnosis ranking</w:t>
            </w:r>
          </w:p>
        </w:tc>
        <w:tc>
          <w:tcPr>
            <w:tcW w:w="2160" w:type="dxa"/>
            <w:shd w:val="clear" w:color="auto" w:fill="FFFFFF"/>
          </w:tcPr>
          <w:p w14:paraId="4CC87E28" w14:textId="77777777" w:rsidR="004759A2" w:rsidRPr="00792323" w:rsidRDefault="004759A2" w:rsidP="0077010E">
            <w:pPr>
              <w:pStyle w:val="UserTableBody"/>
              <w:rPr>
                <w:noProof/>
              </w:rPr>
            </w:pPr>
          </w:p>
        </w:tc>
      </w:tr>
      <w:tr w:rsidR="004759A2" w:rsidRPr="00792323" w14:paraId="4744079C" w14:textId="77777777" w:rsidTr="0077010E">
        <w:trPr>
          <w:jc w:val="center"/>
        </w:trPr>
        <w:tc>
          <w:tcPr>
            <w:tcW w:w="1440" w:type="dxa"/>
            <w:shd w:val="clear" w:color="auto" w:fill="FFFFFF"/>
          </w:tcPr>
          <w:p w14:paraId="0C18A3D6" w14:textId="77777777" w:rsidR="004759A2" w:rsidRPr="00792323" w:rsidRDefault="004759A2" w:rsidP="0077010E">
            <w:pPr>
              <w:pStyle w:val="UserTableBody"/>
              <w:jc w:val="center"/>
              <w:rPr>
                <w:noProof/>
              </w:rPr>
            </w:pPr>
            <w:r w:rsidRPr="00792323">
              <w:rPr>
                <w:noProof/>
              </w:rPr>
              <w:t>1</w:t>
            </w:r>
          </w:p>
        </w:tc>
        <w:tc>
          <w:tcPr>
            <w:tcW w:w="3600" w:type="dxa"/>
            <w:shd w:val="clear" w:color="auto" w:fill="FFFFFF"/>
          </w:tcPr>
          <w:p w14:paraId="2851FBB2" w14:textId="77777777" w:rsidR="004759A2" w:rsidRPr="00792323" w:rsidRDefault="004759A2" w:rsidP="0077010E">
            <w:pPr>
              <w:pStyle w:val="UserTableBody"/>
              <w:rPr>
                <w:noProof/>
              </w:rPr>
            </w:pPr>
            <w:r w:rsidRPr="00792323">
              <w:rPr>
                <w:noProof/>
              </w:rPr>
              <w:t>The primary diagnosis</w:t>
            </w:r>
          </w:p>
        </w:tc>
        <w:tc>
          <w:tcPr>
            <w:tcW w:w="2160" w:type="dxa"/>
            <w:shd w:val="clear" w:color="auto" w:fill="FFFFFF"/>
          </w:tcPr>
          <w:p w14:paraId="6C31A2EB" w14:textId="77777777" w:rsidR="004759A2" w:rsidRPr="00792323" w:rsidRDefault="004759A2" w:rsidP="0077010E">
            <w:pPr>
              <w:pStyle w:val="UserTableBody"/>
              <w:rPr>
                <w:noProof/>
              </w:rPr>
            </w:pPr>
          </w:p>
        </w:tc>
      </w:tr>
      <w:tr w:rsidR="004759A2" w:rsidRPr="00792323" w14:paraId="0AE1890B" w14:textId="77777777" w:rsidTr="0077010E">
        <w:trPr>
          <w:jc w:val="center"/>
        </w:trPr>
        <w:tc>
          <w:tcPr>
            <w:tcW w:w="1440" w:type="dxa"/>
            <w:shd w:val="clear" w:color="auto" w:fill="FFFFFF"/>
          </w:tcPr>
          <w:p w14:paraId="17E4B76D" w14:textId="77777777" w:rsidR="004759A2" w:rsidRPr="00792323" w:rsidRDefault="004759A2" w:rsidP="0077010E">
            <w:pPr>
              <w:pStyle w:val="UserTableBody"/>
              <w:jc w:val="center"/>
              <w:rPr>
                <w:noProof/>
              </w:rPr>
            </w:pPr>
            <w:r w:rsidRPr="00792323">
              <w:rPr>
                <w:noProof/>
              </w:rPr>
              <w:t>2</w:t>
            </w:r>
          </w:p>
        </w:tc>
        <w:tc>
          <w:tcPr>
            <w:tcW w:w="3600" w:type="dxa"/>
            <w:shd w:val="clear" w:color="auto" w:fill="FFFFFF"/>
          </w:tcPr>
          <w:p w14:paraId="3C5D9C93" w14:textId="77777777" w:rsidR="004759A2" w:rsidRPr="00792323" w:rsidRDefault="004759A2" w:rsidP="0077010E">
            <w:pPr>
              <w:pStyle w:val="UserTableBody"/>
              <w:rPr>
                <w:noProof/>
              </w:rPr>
            </w:pPr>
            <w:r w:rsidRPr="00792323">
              <w:rPr>
                <w:noProof/>
              </w:rPr>
              <w:t>For ranked secondary diagnosis</w:t>
            </w:r>
          </w:p>
        </w:tc>
        <w:tc>
          <w:tcPr>
            <w:tcW w:w="2160" w:type="dxa"/>
            <w:shd w:val="clear" w:color="auto" w:fill="FFFFFF"/>
          </w:tcPr>
          <w:p w14:paraId="6E4C9448" w14:textId="77777777" w:rsidR="004759A2" w:rsidRPr="00792323" w:rsidRDefault="004759A2" w:rsidP="0077010E">
            <w:pPr>
              <w:pStyle w:val="UserTableBody"/>
              <w:rPr>
                <w:noProof/>
              </w:rPr>
            </w:pPr>
          </w:p>
        </w:tc>
        <w:bookmarkStart w:id="1148" w:name="HL70359"/>
      </w:tr>
      <w:tr w:rsidR="004759A2" w:rsidRPr="00792323" w14:paraId="05A4D09D" w14:textId="77777777" w:rsidTr="0077010E">
        <w:trPr>
          <w:jc w:val="center"/>
        </w:trPr>
        <w:tc>
          <w:tcPr>
            <w:tcW w:w="1440" w:type="dxa"/>
            <w:tcBorders>
              <w:bottom w:val="single" w:sz="12" w:space="0" w:color="auto"/>
            </w:tcBorders>
            <w:shd w:val="clear" w:color="auto" w:fill="FFFFFF"/>
          </w:tcPr>
          <w:p w14:paraId="09531A48" w14:textId="77777777" w:rsidR="004759A2" w:rsidRPr="00792323" w:rsidRDefault="004759A2" w:rsidP="0077010E">
            <w:pPr>
              <w:pStyle w:val="UserTableBody"/>
              <w:jc w:val="center"/>
              <w:rPr>
                <w:noProof/>
              </w:rPr>
            </w:pPr>
            <w:r w:rsidRPr="00792323">
              <w:rPr>
                <w:noProof/>
              </w:rPr>
              <w:t>…</w:t>
            </w:r>
          </w:p>
        </w:tc>
        <w:tc>
          <w:tcPr>
            <w:tcW w:w="3600" w:type="dxa"/>
            <w:tcBorders>
              <w:bottom w:val="single" w:sz="12" w:space="0" w:color="auto"/>
            </w:tcBorders>
            <w:shd w:val="clear" w:color="auto" w:fill="FFFFFF"/>
          </w:tcPr>
          <w:p w14:paraId="5423E0DF" w14:textId="77777777" w:rsidR="004759A2" w:rsidRPr="00792323" w:rsidRDefault="004759A2" w:rsidP="0077010E">
            <w:pPr>
              <w:pStyle w:val="UserTableBody"/>
              <w:rPr>
                <w:noProof/>
              </w:rPr>
            </w:pPr>
          </w:p>
        </w:tc>
        <w:tc>
          <w:tcPr>
            <w:tcW w:w="2160" w:type="dxa"/>
            <w:tcBorders>
              <w:bottom w:val="single" w:sz="12" w:space="0" w:color="auto"/>
            </w:tcBorders>
            <w:shd w:val="clear" w:color="auto" w:fill="FFFFFF"/>
          </w:tcPr>
          <w:p w14:paraId="7F76A4FF" w14:textId="77777777" w:rsidR="004759A2" w:rsidRPr="00792323" w:rsidRDefault="004759A2" w:rsidP="0077010E">
            <w:pPr>
              <w:pStyle w:val="UserTableBody"/>
              <w:rPr>
                <w:noProof/>
              </w:rPr>
            </w:pPr>
          </w:p>
        </w:tc>
      </w:tr>
    </w:tbl>
    <w:p w14:paraId="1EE3C1D2" w14:textId="77777777" w:rsidR="004759A2" w:rsidRPr="00792323" w:rsidRDefault="004759A2" w:rsidP="0077010E">
      <w:pPr>
        <w:rPr>
          <w:lang w:val="en-US" w:eastAsia="en-US"/>
        </w:rPr>
      </w:pPr>
    </w:p>
    <w:p w14:paraId="228F6444" w14:textId="77777777" w:rsidR="004759A2" w:rsidRPr="00792323" w:rsidRDefault="004759A2" w:rsidP="000705E5">
      <w:pPr>
        <w:pStyle w:val="Heading4"/>
      </w:pPr>
      <w:bookmarkStart w:id="1149" w:name="_Toc423691345"/>
      <w:r w:rsidRPr="00792323">
        <w:t>0360 – Degree/License/Certificate</w:t>
      </w:r>
      <w:bookmarkEnd w:id="1149"/>
    </w:p>
    <w:p w14:paraId="7206496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B7F2EDE" w14:textId="77777777">
        <w:trPr>
          <w:tblHeader/>
        </w:trPr>
        <w:tc>
          <w:tcPr>
            <w:tcW w:w="720" w:type="dxa"/>
            <w:tcBorders>
              <w:top w:val="double" w:sz="4" w:space="0" w:color="auto"/>
            </w:tcBorders>
            <w:shd w:val="pct10" w:color="auto" w:fill="FFFFFF"/>
          </w:tcPr>
          <w:p w14:paraId="763B30A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7C5C1D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8AA533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9470CFF" w14:textId="77777777" w:rsidR="004759A2" w:rsidRPr="00792323" w:rsidRDefault="004759A2">
            <w:pPr>
              <w:pStyle w:val="TableMetaHeader"/>
              <w:rPr>
                <w:noProof w:val="0"/>
              </w:rPr>
            </w:pPr>
            <w:r w:rsidRPr="00792323">
              <w:rPr>
                <w:noProof w:val="0"/>
              </w:rPr>
              <w:t>V3 Equival</w:t>
            </w:r>
            <w:bookmarkEnd w:id="1148"/>
            <w:r w:rsidRPr="00792323">
              <w:rPr>
                <w:noProof w:val="0"/>
              </w:rPr>
              <w:t>ent</w:t>
            </w:r>
          </w:p>
        </w:tc>
        <w:tc>
          <w:tcPr>
            <w:tcW w:w="2448" w:type="dxa"/>
            <w:tcBorders>
              <w:top w:val="double" w:sz="4" w:space="0" w:color="auto"/>
            </w:tcBorders>
            <w:shd w:val="pct10" w:color="auto" w:fill="FFFFFF"/>
          </w:tcPr>
          <w:p w14:paraId="55CA45F6"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BEAD877" w14:textId="77777777" w:rsidR="004759A2" w:rsidRPr="00792323" w:rsidRDefault="004759A2">
            <w:pPr>
              <w:pStyle w:val="TableMetaHeader"/>
              <w:rPr>
                <w:noProof w:val="0"/>
              </w:rPr>
            </w:pPr>
            <w:r w:rsidRPr="00792323">
              <w:rPr>
                <w:noProof w:val="0"/>
              </w:rPr>
              <w:t>Status</w:t>
            </w:r>
          </w:p>
        </w:tc>
      </w:tr>
      <w:tr w:rsidR="004759A2" w:rsidRPr="00792323" w14:paraId="71D0EFB3" w14:textId="77777777">
        <w:tc>
          <w:tcPr>
            <w:tcW w:w="720" w:type="dxa"/>
            <w:tcBorders>
              <w:bottom w:val="double" w:sz="4" w:space="0" w:color="auto"/>
            </w:tcBorders>
            <w:shd w:val="clear" w:color="auto" w:fill="FFFFFF"/>
          </w:tcPr>
          <w:p w14:paraId="2935A1C3" w14:textId="77777777" w:rsidR="004759A2" w:rsidRPr="00792323" w:rsidRDefault="004759A2">
            <w:pPr>
              <w:pStyle w:val="TableMetaBody"/>
              <w:rPr>
                <w:noProof w:val="0"/>
              </w:rPr>
            </w:pPr>
            <w:r w:rsidRPr="00792323">
              <w:rPr>
                <w:noProof w:val="0"/>
              </w:rPr>
              <w:t>0360</w:t>
            </w:r>
          </w:p>
        </w:tc>
        <w:tc>
          <w:tcPr>
            <w:tcW w:w="1152" w:type="dxa"/>
            <w:tcBorders>
              <w:bottom w:val="double" w:sz="4" w:space="0" w:color="auto"/>
            </w:tcBorders>
            <w:shd w:val="clear" w:color="auto" w:fill="FFFFFF"/>
          </w:tcPr>
          <w:p w14:paraId="098B88A4"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4905A40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872F0C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C8B86F0" w14:textId="77777777" w:rsidR="004759A2" w:rsidRPr="00792323" w:rsidRDefault="004759A2">
            <w:pPr>
              <w:pStyle w:val="TableMetaBody"/>
              <w:rPr>
                <w:noProof w:val="0"/>
              </w:rPr>
            </w:pPr>
            <w:r w:rsidRPr="00792323">
              <w:rPr>
                <w:noProof w:val="0"/>
              </w:rPr>
              <w:t>CNN.7</w:t>
            </w:r>
          </w:p>
        </w:tc>
        <w:tc>
          <w:tcPr>
            <w:tcW w:w="1152" w:type="dxa"/>
            <w:tcBorders>
              <w:bottom w:val="double" w:sz="4" w:space="0" w:color="auto"/>
            </w:tcBorders>
            <w:shd w:val="clear" w:color="auto" w:fill="FFFFFF"/>
          </w:tcPr>
          <w:p w14:paraId="3FC48938" w14:textId="77777777" w:rsidR="004759A2" w:rsidRPr="00792323" w:rsidRDefault="004759A2">
            <w:pPr>
              <w:pStyle w:val="TableMetaBody"/>
              <w:rPr>
                <w:noProof w:val="0"/>
              </w:rPr>
            </w:pPr>
            <w:r w:rsidRPr="00792323">
              <w:rPr>
                <w:noProof w:val="0"/>
              </w:rPr>
              <w:t>Active</w:t>
            </w:r>
          </w:p>
        </w:tc>
      </w:tr>
    </w:tbl>
    <w:p w14:paraId="7788955E" w14:textId="77777777" w:rsidR="004759A2" w:rsidRPr="00792323" w:rsidRDefault="004759A2">
      <w:pPr>
        <w:pStyle w:val="UserTableCaption"/>
      </w:pPr>
      <w:r w:rsidRPr="00792323">
        <w:t>User-defined Table 0360 – Degree/License/Certificate</w:t>
      </w:r>
      <w:r>
        <w:fldChar w:fldCharType="begin"/>
      </w:r>
      <w:r>
        <w:instrText>xe "</w:instrText>
      </w:r>
      <w:r w:rsidRPr="00792323">
        <w:instrText>User-defined table</w:instrText>
      </w:r>
      <w:bookmarkStart w:id="1150" w:name="_Toc382761363"/>
      <w:r w:rsidRPr="00792323">
        <w:instrText xml:space="preserve"> 0360 – Degree/License/Certificat</w:instrText>
      </w:r>
      <w:bookmarkEnd w:id="1150"/>
      <w:r w:rsidRPr="00792323">
        <w:instrText>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456"/>
        <w:gridCol w:w="1727"/>
      </w:tblGrid>
      <w:tr w:rsidR="004759A2" w:rsidRPr="00792323" w14:paraId="40278223" w14:textId="77777777">
        <w:trPr>
          <w:tblHeader/>
          <w:jc w:val="center"/>
        </w:trPr>
        <w:tc>
          <w:tcPr>
            <w:tcW w:w="1440" w:type="dxa"/>
            <w:tcBorders>
              <w:top w:val="single" w:sz="12" w:space="0" w:color="auto"/>
              <w:bottom w:val="single" w:sz="6" w:space="0" w:color="auto"/>
            </w:tcBorders>
            <w:shd w:val="pct10" w:color="auto" w:fill="FFFFFF"/>
          </w:tcPr>
          <w:p w14:paraId="4DD7345A" w14:textId="77777777" w:rsidR="004759A2" w:rsidRPr="00792323" w:rsidRDefault="004759A2">
            <w:pPr>
              <w:pStyle w:val="UserTableHeader"/>
              <w:jc w:val="center"/>
            </w:pPr>
            <w:r w:rsidRPr="00792323">
              <w:t>Value</w:t>
            </w:r>
          </w:p>
        </w:tc>
        <w:tc>
          <w:tcPr>
            <w:tcW w:w="3456" w:type="dxa"/>
            <w:tcBorders>
              <w:top w:val="single" w:sz="12" w:space="0" w:color="auto"/>
              <w:bottom w:val="single" w:sz="6" w:space="0" w:color="auto"/>
            </w:tcBorders>
            <w:shd w:val="pct10" w:color="auto" w:fill="FFFFFF"/>
          </w:tcPr>
          <w:p w14:paraId="54004E9D" w14:textId="77777777" w:rsidR="004759A2" w:rsidRPr="00792323" w:rsidRDefault="004759A2">
            <w:pPr>
              <w:pStyle w:val="UserTableHeader"/>
            </w:pPr>
            <w:r w:rsidRPr="00792323">
              <w:t>Description</w:t>
            </w:r>
          </w:p>
        </w:tc>
        <w:tc>
          <w:tcPr>
            <w:tcW w:w="1727" w:type="dxa"/>
            <w:tcBorders>
              <w:top w:val="single" w:sz="12" w:space="0" w:color="auto"/>
              <w:bottom w:val="single" w:sz="6" w:space="0" w:color="auto"/>
            </w:tcBorders>
            <w:shd w:val="pct10" w:color="auto" w:fill="FFFFFF"/>
          </w:tcPr>
          <w:p w14:paraId="2AD4C8C9" w14:textId="77777777" w:rsidR="004759A2" w:rsidRPr="00792323" w:rsidRDefault="004759A2">
            <w:pPr>
              <w:pStyle w:val="UserTableHeader"/>
            </w:pPr>
            <w:r w:rsidRPr="00792323">
              <w:t>Comment</w:t>
            </w:r>
          </w:p>
        </w:tc>
      </w:tr>
      <w:tr w:rsidR="004759A2" w:rsidRPr="00792323" w14:paraId="7E4E3904" w14:textId="77777777">
        <w:trPr>
          <w:jc w:val="center"/>
        </w:trPr>
        <w:tc>
          <w:tcPr>
            <w:tcW w:w="1440" w:type="dxa"/>
            <w:tcBorders>
              <w:top w:val="single" w:sz="6" w:space="0" w:color="auto"/>
            </w:tcBorders>
            <w:shd w:val="clear" w:color="auto" w:fill="FFFFFF"/>
          </w:tcPr>
          <w:p w14:paraId="46B85E9E" w14:textId="77777777" w:rsidR="004759A2" w:rsidRPr="00792323" w:rsidRDefault="004759A2">
            <w:pPr>
              <w:pStyle w:val="UserTableBody"/>
              <w:jc w:val="center"/>
              <w:rPr>
                <w:iCs/>
                <w:szCs w:val="18"/>
              </w:rPr>
            </w:pPr>
            <w:r w:rsidRPr="00792323">
              <w:rPr>
                <w:iCs/>
                <w:szCs w:val="18"/>
              </w:rPr>
              <w:t>PN</w:t>
            </w:r>
          </w:p>
        </w:tc>
        <w:tc>
          <w:tcPr>
            <w:tcW w:w="3456" w:type="dxa"/>
            <w:tcBorders>
              <w:top w:val="single" w:sz="6" w:space="0" w:color="auto"/>
            </w:tcBorders>
            <w:shd w:val="clear" w:color="auto" w:fill="FFFFFF"/>
          </w:tcPr>
          <w:p w14:paraId="2A12AE70" w14:textId="77777777" w:rsidR="004759A2" w:rsidRPr="00792323" w:rsidRDefault="004759A2">
            <w:pPr>
              <w:pStyle w:val="UserTableBody"/>
            </w:pPr>
            <w:r w:rsidRPr="00792323">
              <w:t>Advanced Practice Nurse</w:t>
            </w:r>
          </w:p>
        </w:tc>
        <w:tc>
          <w:tcPr>
            <w:tcW w:w="1727" w:type="dxa"/>
            <w:tcBorders>
              <w:top w:val="single" w:sz="6" w:space="0" w:color="auto"/>
            </w:tcBorders>
            <w:shd w:val="clear" w:color="auto" w:fill="FFFFFF"/>
          </w:tcPr>
          <w:p w14:paraId="29BACCC4" w14:textId="77777777" w:rsidR="004759A2" w:rsidRPr="00792323" w:rsidRDefault="004759A2">
            <w:pPr>
              <w:pStyle w:val="UserTableBody"/>
            </w:pPr>
          </w:p>
        </w:tc>
      </w:tr>
      <w:tr w:rsidR="004759A2" w:rsidRPr="00792323" w14:paraId="426485AD" w14:textId="77777777">
        <w:trPr>
          <w:jc w:val="center"/>
        </w:trPr>
        <w:tc>
          <w:tcPr>
            <w:tcW w:w="1440" w:type="dxa"/>
            <w:shd w:val="clear" w:color="auto" w:fill="FFFFFF"/>
          </w:tcPr>
          <w:p w14:paraId="19EE490A" w14:textId="77777777" w:rsidR="004759A2" w:rsidRPr="00792323" w:rsidRDefault="004759A2">
            <w:pPr>
              <w:pStyle w:val="UserTableBody"/>
              <w:jc w:val="center"/>
              <w:rPr>
                <w:iCs/>
                <w:szCs w:val="18"/>
              </w:rPr>
            </w:pPr>
            <w:r w:rsidRPr="00792323">
              <w:rPr>
                <w:iCs/>
                <w:szCs w:val="18"/>
              </w:rPr>
              <w:t>AAS</w:t>
            </w:r>
          </w:p>
        </w:tc>
        <w:tc>
          <w:tcPr>
            <w:tcW w:w="3456" w:type="dxa"/>
            <w:shd w:val="clear" w:color="auto" w:fill="FFFFFF"/>
          </w:tcPr>
          <w:p w14:paraId="6574BE67" w14:textId="77777777" w:rsidR="004759A2" w:rsidRPr="00792323" w:rsidRDefault="004759A2">
            <w:pPr>
              <w:pStyle w:val="UserTableBody"/>
            </w:pPr>
            <w:r w:rsidRPr="00792323">
              <w:t>Associate of Applied Science</w:t>
            </w:r>
          </w:p>
        </w:tc>
        <w:tc>
          <w:tcPr>
            <w:tcW w:w="1727" w:type="dxa"/>
            <w:shd w:val="clear" w:color="auto" w:fill="FFFFFF"/>
          </w:tcPr>
          <w:p w14:paraId="4AB950FB" w14:textId="77777777" w:rsidR="004759A2" w:rsidRPr="00792323" w:rsidRDefault="004759A2">
            <w:pPr>
              <w:pStyle w:val="UserTableBody"/>
            </w:pPr>
          </w:p>
        </w:tc>
      </w:tr>
      <w:tr w:rsidR="004759A2" w:rsidRPr="00792323" w14:paraId="432ACFF4" w14:textId="77777777">
        <w:trPr>
          <w:jc w:val="center"/>
        </w:trPr>
        <w:tc>
          <w:tcPr>
            <w:tcW w:w="1440" w:type="dxa"/>
            <w:shd w:val="clear" w:color="auto" w:fill="FFFFFF"/>
          </w:tcPr>
          <w:p w14:paraId="2569052E" w14:textId="77777777" w:rsidR="004759A2" w:rsidRPr="00792323" w:rsidRDefault="004759A2">
            <w:pPr>
              <w:pStyle w:val="UserTableBody"/>
              <w:jc w:val="center"/>
              <w:rPr>
                <w:iCs/>
                <w:szCs w:val="18"/>
              </w:rPr>
            </w:pPr>
            <w:r w:rsidRPr="00792323">
              <w:rPr>
                <w:iCs/>
                <w:szCs w:val="18"/>
              </w:rPr>
              <w:t>AA</w:t>
            </w:r>
          </w:p>
        </w:tc>
        <w:tc>
          <w:tcPr>
            <w:tcW w:w="3456" w:type="dxa"/>
            <w:shd w:val="clear" w:color="auto" w:fill="FFFFFF"/>
          </w:tcPr>
          <w:p w14:paraId="48F88C8D" w14:textId="77777777" w:rsidR="004759A2" w:rsidRPr="00792323" w:rsidRDefault="004759A2">
            <w:pPr>
              <w:pStyle w:val="UserTableBody"/>
            </w:pPr>
            <w:r w:rsidRPr="00792323">
              <w:t>Associate of Arts</w:t>
            </w:r>
          </w:p>
        </w:tc>
        <w:tc>
          <w:tcPr>
            <w:tcW w:w="1727" w:type="dxa"/>
            <w:shd w:val="clear" w:color="auto" w:fill="FFFFFF"/>
          </w:tcPr>
          <w:p w14:paraId="0234EB12" w14:textId="77777777" w:rsidR="004759A2" w:rsidRPr="00792323" w:rsidRDefault="004759A2">
            <w:pPr>
              <w:pStyle w:val="UserTableBody"/>
            </w:pPr>
          </w:p>
        </w:tc>
      </w:tr>
      <w:tr w:rsidR="004759A2" w:rsidRPr="00792323" w14:paraId="342F9345" w14:textId="77777777">
        <w:trPr>
          <w:jc w:val="center"/>
        </w:trPr>
        <w:tc>
          <w:tcPr>
            <w:tcW w:w="1440" w:type="dxa"/>
            <w:shd w:val="clear" w:color="auto" w:fill="FFFFFF"/>
          </w:tcPr>
          <w:p w14:paraId="5C78A93F" w14:textId="77777777" w:rsidR="004759A2" w:rsidRPr="00792323" w:rsidRDefault="004759A2">
            <w:pPr>
              <w:pStyle w:val="UserTableBody"/>
              <w:jc w:val="center"/>
              <w:rPr>
                <w:iCs/>
                <w:szCs w:val="18"/>
              </w:rPr>
            </w:pPr>
            <w:r w:rsidRPr="00792323">
              <w:rPr>
                <w:iCs/>
                <w:szCs w:val="18"/>
              </w:rPr>
              <w:t>ABA</w:t>
            </w:r>
          </w:p>
        </w:tc>
        <w:tc>
          <w:tcPr>
            <w:tcW w:w="3456" w:type="dxa"/>
            <w:shd w:val="clear" w:color="auto" w:fill="FFFFFF"/>
          </w:tcPr>
          <w:p w14:paraId="1C01AC0F" w14:textId="77777777" w:rsidR="004759A2" w:rsidRPr="00792323" w:rsidRDefault="004759A2">
            <w:pPr>
              <w:pStyle w:val="UserTableBody"/>
            </w:pPr>
            <w:r w:rsidRPr="00792323">
              <w:t>Associate o</w:t>
            </w:r>
            <w:bookmarkStart w:id="1151" w:name="HL70360"/>
            <w:r w:rsidRPr="00792323">
              <w:t>f Business Administration</w:t>
            </w:r>
          </w:p>
        </w:tc>
        <w:tc>
          <w:tcPr>
            <w:tcW w:w="1727" w:type="dxa"/>
            <w:shd w:val="clear" w:color="auto" w:fill="FFFFFF"/>
          </w:tcPr>
          <w:p w14:paraId="07326A95" w14:textId="77777777" w:rsidR="004759A2" w:rsidRPr="00792323" w:rsidRDefault="004759A2">
            <w:pPr>
              <w:pStyle w:val="UserTableBody"/>
            </w:pPr>
          </w:p>
        </w:tc>
      </w:tr>
      <w:tr w:rsidR="004759A2" w:rsidRPr="00792323" w14:paraId="3B6D89D8" w14:textId="77777777">
        <w:trPr>
          <w:jc w:val="center"/>
        </w:trPr>
        <w:tc>
          <w:tcPr>
            <w:tcW w:w="1440" w:type="dxa"/>
            <w:shd w:val="clear" w:color="auto" w:fill="FFFFFF"/>
          </w:tcPr>
          <w:p w14:paraId="2031A04D" w14:textId="77777777" w:rsidR="004759A2" w:rsidRPr="00792323" w:rsidRDefault="004759A2">
            <w:pPr>
              <w:pStyle w:val="UserTableBody"/>
              <w:jc w:val="center"/>
              <w:rPr>
                <w:iCs/>
                <w:szCs w:val="18"/>
              </w:rPr>
            </w:pPr>
            <w:r w:rsidRPr="00792323">
              <w:rPr>
                <w:iCs/>
                <w:szCs w:val="18"/>
              </w:rPr>
              <w:t>AE</w:t>
            </w:r>
          </w:p>
        </w:tc>
        <w:tc>
          <w:tcPr>
            <w:tcW w:w="3456" w:type="dxa"/>
            <w:shd w:val="clear" w:color="auto" w:fill="FFFFFF"/>
          </w:tcPr>
          <w:p w14:paraId="2ADF6278" w14:textId="77777777" w:rsidR="004759A2" w:rsidRPr="00792323" w:rsidRDefault="004759A2">
            <w:pPr>
              <w:pStyle w:val="UserTableBody"/>
            </w:pPr>
            <w:r w:rsidRPr="00792323">
              <w:t>As</w:t>
            </w:r>
            <w:bookmarkEnd w:id="1151"/>
            <w:r w:rsidRPr="00792323">
              <w:t>sociate of Engineering</w:t>
            </w:r>
          </w:p>
        </w:tc>
        <w:tc>
          <w:tcPr>
            <w:tcW w:w="1727" w:type="dxa"/>
            <w:shd w:val="clear" w:color="auto" w:fill="FFFFFF"/>
          </w:tcPr>
          <w:p w14:paraId="56D16DC9" w14:textId="77777777" w:rsidR="004759A2" w:rsidRPr="00792323" w:rsidRDefault="004759A2">
            <w:pPr>
              <w:pStyle w:val="UserTableBody"/>
            </w:pPr>
          </w:p>
        </w:tc>
      </w:tr>
      <w:tr w:rsidR="004759A2" w:rsidRPr="00792323" w14:paraId="3EC3A2A4" w14:textId="77777777">
        <w:trPr>
          <w:jc w:val="center"/>
        </w:trPr>
        <w:tc>
          <w:tcPr>
            <w:tcW w:w="1440" w:type="dxa"/>
            <w:shd w:val="clear" w:color="auto" w:fill="FFFFFF"/>
          </w:tcPr>
          <w:p w14:paraId="744DE46E" w14:textId="77777777" w:rsidR="004759A2" w:rsidRPr="00792323" w:rsidRDefault="004759A2">
            <w:pPr>
              <w:pStyle w:val="UserTableBody"/>
              <w:jc w:val="center"/>
              <w:rPr>
                <w:iCs/>
                <w:szCs w:val="18"/>
              </w:rPr>
            </w:pPr>
            <w:r w:rsidRPr="00792323">
              <w:rPr>
                <w:iCs/>
                <w:szCs w:val="18"/>
              </w:rPr>
              <w:t>AS</w:t>
            </w:r>
          </w:p>
        </w:tc>
        <w:tc>
          <w:tcPr>
            <w:tcW w:w="3456" w:type="dxa"/>
            <w:shd w:val="clear" w:color="auto" w:fill="FFFFFF"/>
          </w:tcPr>
          <w:p w14:paraId="6B413C4E" w14:textId="77777777" w:rsidR="004759A2" w:rsidRPr="00792323" w:rsidRDefault="004759A2">
            <w:pPr>
              <w:pStyle w:val="UserTableBody"/>
            </w:pPr>
            <w:r w:rsidRPr="00792323">
              <w:t>Associate of Science</w:t>
            </w:r>
          </w:p>
        </w:tc>
        <w:tc>
          <w:tcPr>
            <w:tcW w:w="1727" w:type="dxa"/>
            <w:shd w:val="clear" w:color="auto" w:fill="FFFFFF"/>
          </w:tcPr>
          <w:p w14:paraId="40B36F5A" w14:textId="77777777" w:rsidR="004759A2" w:rsidRPr="00792323" w:rsidRDefault="004759A2">
            <w:pPr>
              <w:pStyle w:val="UserTableBody"/>
            </w:pPr>
          </w:p>
        </w:tc>
      </w:tr>
      <w:tr w:rsidR="004759A2" w:rsidRPr="00792323" w14:paraId="031D5079" w14:textId="77777777">
        <w:trPr>
          <w:jc w:val="center"/>
        </w:trPr>
        <w:tc>
          <w:tcPr>
            <w:tcW w:w="1440" w:type="dxa"/>
            <w:shd w:val="clear" w:color="auto" w:fill="FFFFFF"/>
          </w:tcPr>
          <w:p w14:paraId="72434A56" w14:textId="77777777" w:rsidR="004759A2" w:rsidRPr="00792323" w:rsidRDefault="004759A2">
            <w:pPr>
              <w:pStyle w:val="UserTableBody"/>
              <w:jc w:val="center"/>
              <w:rPr>
                <w:iCs/>
                <w:szCs w:val="18"/>
              </w:rPr>
            </w:pPr>
            <w:r w:rsidRPr="00792323">
              <w:rPr>
                <w:iCs/>
                <w:szCs w:val="18"/>
              </w:rPr>
              <w:t>BA</w:t>
            </w:r>
          </w:p>
        </w:tc>
        <w:tc>
          <w:tcPr>
            <w:tcW w:w="3456" w:type="dxa"/>
            <w:shd w:val="clear" w:color="auto" w:fill="FFFFFF"/>
          </w:tcPr>
          <w:p w14:paraId="1A87C080" w14:textId="77777777" w:rsidR="004759A2" w:rsidRPr="00792323" w:rsidRDefault="004759A2">
            <w:pPr>
              <w:pStyle w:val="UserTableBody"/>
            </w:pPr>
            <w:r w:rsidRPr="00792323">
              <w:t>Bachelor of Arts</w:t>
            </w:r>
          </w:p>
        </w:tc>
        <w:tc>
          <w:tcPr>
            <w:tcW w:w="1727" w:type="dxa"/>
            <w:shd w:val="clear" w:color="auto" w:fill="FFFFFF"/>
          </w:tcPr>
          <w:p w14:paraId="64F0C0B2" w14:textId="77777777" w:rsidR="004759A2" w:rsidRPr="00792323" w:rsidRDefault="004759A2">
            <w:pPr>
              <w:pStyle w:val="UserTableBody"/>
            </w:pPr>
          </w:p>
        </w:tc>
      </w:tr>
      <w:tr w:rsidR="004759A2" w:rsidRPr="00792323" w14:paraId="103B2164" w14:textId="77777777">
        <w:trPr>
          <w:jc w:val="center"/>
        </w:trPr>
        <w:tc>
          <w:tcPr>
            <w:tcW w:w="1440" w:type="dxa"/>
            <w:shd w:val="clear" w:color="auto" w:fill="FFFFFF"/>
          </w:tcPr>
          <w:p w14:paraId="16A4E356" w14:textId="77777777" w:rsidR="004759A2" w:rsidRPr="00792323" w:rsidRDefault="004759A2">
            <w:pPr>
              <w:pStyle w:val="UserTableBody"/>
              <w:jc w:val="center"/>
              <w:rPr>
                <w:iCs/>
                <w:szCs w:val="18"/>
              </w:rPr>
            </w:pPr>
            <w:r w:rsidRPr="00792323">
              <w:rPr>
                <w:iCs/>
                <w:szCs w:val="18"/>
              </w:rPr>
              <w:t>BBA</w:t>
            </w:r>
          </w:p>
        </w:tc>
        <w:tc>
          <w:tcPr>
            <w:tcW w:w="3456" w:type="dxa"/>
            <w:shd w:val="clear" w:color="auto" w:fill="FFFFFF"/>
          </w:tcPr>
          <w:p w14:paraId="4EB2289E" w14:textId="77777777" w:rsidR="004759A2" w:rsidRPr="00792323" w:rsidRDefault="004759A2">
            <w:pPr>
              <w:pStyle w:val="UserTableBody"/>
            </w:pPr>
            <w:r w:rsidRPr="00792323">
              <w:t>Bachelor of Business Administration</w:t>
            </w:r>
          </w:p>
        </w:tc>
        <w:tc>
          <w:tcPr>
            <w:tcW w:w="1727" w:type="dxa"/>
            <w:shd w:val="clear" w:color="auto" w:fill="FFFFFF"/>
          </w:tcPr>
          <w:p w14:paraId="23CD2618" w14:textId="77777777" w:rsidR="004759A2" w:rsidRPr="00792323" w:rsidRDefault="004759A2">
            <w:pPr>
              <w:pStyle w:val="UserTableBody"/>
            </w:pPr>
          </w:p>
        </w:tc>
      </w:tr>
      <w:tr w:rsidR="004759A2" w:rsidRPr="00792323" w14:paraId="33AF92F1" w14:textId="77777777">
        <w:trPr>
          <w:jc w:val="center"/>
        </w:trPr>
        <w:tc>
          <w:tcPr>
            <w:tcW w:w="1440" w:type="dxa"/>
            <w:shd w:val="clear" w:color="auto" w:fill="FFFFFF"/>
          </w:tcPr>
          <w:p w14:paraId="477CB56C" w14:textId="77777777" w:rsidR="004759A2" w:rsidRPr="00792323" w:rsidRDefault="004759A2">
            <w:pPr>
              <w:pStyle w:val="UserTableBody"/>
              <w:jc w:val="center"/>
              <w:rPr>
                <w:iCs/>
                <w:szCs w:val="18"/>
              </w:rPr>
            </w:pPr>
            <w:r w:rsidRPr="00792323">
              <w:rPr>
                <w:iCs/>
                <w:szCs w:val="18"/>
              </w:rPr>
              <w:t>BE</w:t>
            </w:r>
          </w:p>
        </w:tc>
        <w:tc>
          <w:tcPr>
            <w:tcW w:w="3456" w:type="dxa"/>
            <w:shd w:val="clear" w:color="auto" w:fill="FFFFFF"/>
          </w:tcPr>
          <w:p w14:paraId="1648BDA3" w14:textId="77777777" w:rsidR="004759A2" w:rsidRPr="00792323" w:rsidRDefault="004759A2">
            <w:pPr>
              <w:pStyle w:val="UserTableBody"/>
            </w:pPr>
            <w:r w:rsidRPr="00792323">
              <w:t>Bachelor or Engineering</w:t>
            </w:r>
          </w:p>
        </w:tc>
        <w:tc>
          <w:tcPr>
            <w:tcW w:w="1727" w:type="dxa"/>
            <w:shd w:val="clear" w:color="auto" w:fill="FFFFFF"/>
          </w:tcPr>
          <w:p w14:paraId="7F9FE20A" w14:textId="77777777" w:rsidR="004759A2" w:rsidRPr="00792323" w:rsidRDefault="004759A2">
            <w:pPr>
              <w:pStyle w:val="UserTableBody"/>
            </w:pPr>
          </w:p>
        </w:tc>
      </w:tr>
      <w:tr w:rsidR="004759A2" w:rsidRPr="00792323" w14:paraId="50DAAA68" w14:textId="77777777">
        <w:trPr>
          <w:jc w:val="center"/>
        </w:trPr>
        <w:tc>
          <w:tcPr>
            <w:tcW w:w="1440" w:type="dxa"/>
            <w:shd w:val="clear" w:color="auto" w:fill="FFFFFF"/>
          </w:tcPr>
          <w:p w14:paraId="71A50462" w14:textId="77777777" w:rsidR="004759A2" w:rsidRPr="00792323" w:rsidRDefault="004759A2">
            <w:pPr>
              <w:pStyle w:val="UserTableBody"/>
              <w:jc w:val="center"/>
              <w:rPr>
                <w:iCs/>
                <w:szCs w:val="18"/>
              </w:rPr>
            </w:pPr>
            <w:r w:rsidRPr="00792323">
              <w:rPr>
                <w:iCs/>
                <w:szCs w:val="18"/>
              </w:rPr>
              <w:t>BFA</w:t>
            </w:r>
          </w:p>
        </w:tc>
        <w:tc>
          <w:tcPr>
            <w:tcW w:w="3456" w:type="dxa"/>
            <w:shd w:val="clear" w:color="auto" w:fill="FFFFFF"/>
          </w:tcPr>
          <w:p w14:paraId="62A625D3" w14:textId="77777777" w:rsidR="004759A2" w:rsidRPr="00792323" w:rsidRDefault="004759A2">
            <w:pPr>
              <w:pStyle w:val="UserTableBody"/>
            </w:pPr>
            <w:r w:rsidRPr="00792323">
              <w:t>Bachelor of Fine Arts</w:t>
            </w:r>
          </w:p>
        </w:tc>
        <w:tc>
          <w:tcPr>
            <w:tcW w:w="1727" w:type="dxa"/>
            <w:shd w:val="clear" w:color="auto" w:fill="FFFFFF"/>
          </w:tcPr>
          <w:p w14:paraId="1B06042B" w14:textId="77777777" w:rsidR="004759A2" w:rsidRPr="00792323" w:rsidRDefault="004759A2">
            <w:pPr>
              <w:pStyle w:val="UserTableBody"/>
            </w:pPr>
          </w:p>
        </w:tc>
      </w:tr>
      <w:tr w:rsidR="004759A2" w:rsidRPr="00792323" w14:paraId="1926B16C" w14:textId="77777777">
        <w:trPr>
          <w:jc w:val="center"/>
        </w:trPr>
        <w:tc>
          <w:tcPr>
            <w:tcW w:w="1440" w:type="dxa"/>
            <w:shd w:val="clear" w:color="auto" w:fill="FFFFFF"/>
          </w:tcPr>
          <w:p w14:paraId="6FC827E1" w14:textId="77777777" w:rsidR="004759A2" w:rsidRPr="00792323" w:rsidRDefault="004759A2">
            <w:pPr>
              <w:pStyle w:val="UserTableBody"/>
              <w:jc w:val="center"/>
              <w:rPr>
                <w:iCs/>
                <w:szCs w:val="18"/>
              </w:rPr>
            </w:pPr>
            <w:r w:rsidRPr="00792323">
              <w:rPr>
                <w:iCs/>
                <w:szCs w:val="18"/>
              </w:rPr>
              <w:t>BN</w:t>
            </w:r>
          </w:p>
        </w:tc>
        <w:tc>
          <w:tcPr>
            <w:tcW w:w="3456" w:type="dxa"/>
            <w:shd w:val="clear" w:color="auto" w:fill="FFFFFF"/>
          </w:tcPr>
          <w:p w14:paraId="6CAEC33E" w14:textId="77777777" w:rsidR="004759A2" w:rsidRPr="00792323" w:rsidRDefault="004759A2">
            <w:pPr>
              <w:pStyle w:val="UserTableBody"/>
            </w:pPr>
            <w:r w:rsidRPr="00792323">
              <w:t>Bachelor of Nursing</w:t>
            </w:r>
          </w:p>
        </w:tc>
        <w:tc>
          <w:tcPr>
            <w:tcW w:w="1727" w:type="dxa"/>
            <w:shd w:val="clear" w:color="auto" w:fill="FFFFFF"/>
          </w:tcPr>
          <w:p w14:paraId="07851FEE" w14:textId="77777777" w:rsidR="004759A2" w:rsidRPr="00792323" w:rsidRDefault="004759A2">
            <w:pPr>
              <w:pStyle w:val="UserTableBody"/>
            </w:pPr>
          </w:p>
        </w:tc>
      </w:tr>
      <w:tr w:rsidR="004759A2" w:rsidRPr="00792323" w14:paraId="7BDA37AF" w14:textId="77777777">
        <w:trPr>
          <w:jc w:val="center"/>
        </w:trPr>
        <w:tc>
          <w:tcPr>
            <w:tcW w:w="1440" w:type="dxa"/>
            <w:shd w:val="clear" w:color="auto" w:fill="FFFFFF"/>
          </w:tcPr>
          <w:p w14:paraId="7C714C67" w14:textId="77777777" w:rsidR="004759A2" w:rsidRPr="00792323" w:rsidRDefault="004759A2">
            <w:pPr>
              <w:pStyle w:val="UserTableBody"/>
              <w:jc w:val="center"/>
              <w:rPr>
                <w:iCs/>
                <w:szCs w:val="18"/>
              </w:rPr>
            </w:pPr>
            <w:r w:rsidRPr="00792323">
              <w:rPr>
                <w:iCs/>
                <w:szCs w:val="18"/>
              </w:rPr>
              <w:t>BS</w:t>
            </w:r>
          </w:p>
        </w:tc>
        <w:tc>
          <w:tcPr>
            <w:tcW w:w="3456" w:type="dxa"/>
            <w:shd w:val="clear" w:color="auto" w:fill="FFFFFF"/>
          </w:tcPr>
          <w:p w14:paraId="218D1942" w14:textId="77777777" w:rsidR="004759A2" w:rsidRPr="00792323" w:rsidRDefault="004759A2">
            <w:pPr>
              <w:pStyle w:val="UserTableBody"/>
            </w:pPr>
            <w:r w:rsidRPr="00792323">
              <w:t>Bachelor of Science</w:t>
            </w:r>
          </w:p>
        </w:tc>
        <w:tc>
          <w:tcPr>
            <w:tcW w:w="1727" w:type="dxa"/>
            <w:shd w:val="clear" w:color="auto" w:fill="FFFFFF"/>
          </w:tcPr>
          <w:p w14:paraId="3D0ECCF9" w14:textId="77777777" w:rsidR="004759A2" w:rsidRPr="00792323" w:rsidRDefault="004759A2">
            <w:pPr>
              <w:pStyle w:val="UserTableBody"/>
            </w:pPr>
          </w:p>
        </w:tc>
      </w:tr>
      <w:tr w:rsidR="004759A2" w:rsidRPr="00792323" w14:paraId="0115838E" w14:textId="77777777">
        <w:trPr>
          <w:jc w:val="center"/>
        </w:trPr>
        <w:tc>
          <w:tcPr>
            <w:tcW w:w="1440" w:type="dxa"/>
            <w:shd w:val="clear" w:color="auto" w:fill="FFFFFF"/>
          </w:tcPr>
          <w:p w14:paraId="7D971C7F" w14:textId="77777777" w:rsidR="004759A2" w:rsidRPr="00792323" w:rsidRDefault="004759A2">
            <w:pPr>
              <w:pStyle w:val="UserTableBody"/>
              <w:jc w:val="center"/>
              <w:rPr>
                <w:iCs/>
                <w:szCs w:val="18"/>
              </w:rPr>
            </w:pPr>
            <w:r w:rsidRPr="00792323">
              <w:rPr>
                <w:iCs/>
                <w:szCs w:val="18"/>
              </w:rPr>
              <w:t>BSL</w:t>
            </w:r>
          </w:p>
        </w:tc>
        <w:tc>
          <w:tcPr>
            <w:tcW w:w="3456" w:type="dxa"/>
            <w:shd w:val="clear" w:color="auto" w:fill="FFFFFF"/>
          </w:tcPr>
          <w:p w14:paraId="292D31F1" w14:textId="77777777" w:rsidR="004759A2" w:rsidRPr="00792323" w:rsidRDefault="004759A2">
            <w:pPr>
              <w:pStyle w:val="UserTableBody"/>
            </w:pPr>
            <w:r w:rsidRPr="00792323">
              <w:t>Bachelor of Science – Law</w:t>
            </w:r>
          </w:p>
        </w:tc>
        <w:tc>
          <w:tcPr>
            <w:tcW w:w="1727" w:type="dxa"/>
            <w:shd w:val="clear" w:color="auto" w:fill="FFFFFF"/>
          </w:tcPr>
          <w:p w14:paraId="45E1C37E" w14:textId="77777777" w:rsidR="004759A2" w:rsidRPr="00792323" w:rsidRDefault="004759A2">
            <w:pPr>
              <w:pStyle w:val="UserTableBody"/>
            </w:pPr>
          </w:p>
        </w:tc>
      </w:tr>
      <w:tr w:rsidR="004759A2" w:rsidRPr="00792323" w14:paraId="587E4EF7" w14:textId="77777777">
        <w:trPr>
          <w:jc w:val="center"/>
        </w:trPr>
        <w:tc>
          <w:tcPr>
            <w:tcW w:w="1440" w:type="dxa"/>
            <w:shd w:val="clear" w:color="auto" w:fill="FFFFFF"/>
          </w:tcPr>
          <w:p w14:paraId="31649CB4" w14:textId="77777777" w:rsidR="004759A2" w:rsidRPr="00792323" w:rsidRDefault="004759A2">
            <w:pPr>
              <w:pStyle w:val="UserTableBody"/>
              <w:jc w:val="center"/>
              <w:rPr>
                <w:iCs/>
                <w:szCs w:val="18"/>
              </w:rPr>
            </w:pPr>
            <w:r w:rsidRPr="00792323">
              <w:rPr>
                <w:iCs/>
                <w:szCs w:val="18"/>
              </w:rPr>
              <w:t>BSN</w:t>
            </w:r>
          </w:p>
        </w:tc>
        <w:tc>
          <w:tcPr>
            <w:tcW w:w="3456" w:type="dxa"/>
            <w:shd w:val="clear" w:color="auto" w:fill="FFFFFF"/>
          </w:tcPr>
          <w:p w14:paraId="7BDC6F1E" w14:textId="77777777" w:rsidR="004759A2" w:rsidRPr="00792323" w:rsidRDefault="004759A2">
            <w:pPr>
              <w:pStyle w:val="UserTableBody"/>
            </w:pPr>
            <w:r w:rsidRPr="00792323">
              <w:t>Bachelor on Science – Nursing</w:t>
            </w:r>
          </w:p>
        </w:tc>
        <w:tc>
          <w:tcPr>
            <w:tcW w:w="1727" w:type="dxa"/>
            <w:shd w:val="clear" w:color="auto" w:fill="FFFFFF"/>
          </w:tcPr>
          <w:p w14:paraId="529FD369" w14:textId="77777777" w:rsidR="004759A2" w:rsidRPr="00792323" w:rsidRDefault="004759A2">
            <w:pPr>
              <w:pStyle w:val="UserTableBody"/>
            </w:pPr>
          </w:p>
        </w:tc>
      </w:tr>
      <w:tr w:rsidR="004759A2" w:rsidRPr="00792323" w14:paraId="1E377075" w14:textId="77777777">
        <w:trPr>
          <w:jc w:val="center"/>
        </w:trPr>
        <w:tc>
          <w:tcPr>
            <w:tcW w:w="1440" w:type="dxa"/>
            <w:shd w:val="clear" w:color="auto" w:fill="FFFFFF"/>
          </w:tcPr>
          <w:p w14:paraId="00A8422F" w14:textId="77777777" w:rsidR="004759A2" w:rsidRPr="00792323" w:rsidRDefault="004759A2">
            <w:pPr>
              <w:pStyle w:val="UserTableBody"/>
              <w:jc w:val="center"/>
              <w:rPr>
                <w:iCs/>
                <w:szCs w:val="18"/>
              </w:rPr>
            </w:pPr>
            <w:r w:rsidRPr="00792323">
              <w:rPr>
                <w:iCs/>
                <w:szCs w:val="18"/>
              </w:rPr>
              <w:t>BT</w:t>
            </w:r>
          </w:p>
        </w:tc>
        <w:tc>
          <w:tcPr>
            <w:tcW w:w="3456" w:type="dxa"/>
            <w:shd w:val="clear" w:color="auto" w:fill="FFFFFF"/>
          </w:tcPr>
          <w:p w14:paraId="51FFC07E" w14:textId="77777777" w:rsidR="004759A2" w:rsidRPr="00792323" w:rsidRDefault="004759A2">
            <w:pPr>
              <w:pStyle w:val="UserTableBody"/>
            </w:pPr>
            <w:r w:rsidRPr="00792323">
              <w:t>Bachelor of Theology</w:t>
            </w:r>
          </w:p>
        </w:tc>
        <w:tc>
          <w:tcPr>
            <w:tcW w:w="1727" w:type="dxa"/>
            <w:shd w:val="clear" w:color="auto" w:fill="FFFFFF"/>
          </w:tcPr>
          <w:p w14:paraId="5B887D30" w14:textId="77777777" w:rsidR="004759A2" w:rsidRPr="00792323" w:rsidRDefault="004759A2">
            <w:pPr>
              <w:pStyle w:val="UserTableBody"/>
            </w:pPr>
          </w:p>
        </w:tc>
      </w:tr>
      <w:tr w:rsidR="004759A2" w:rsidRPr="00792323" w14:paraId="1DB7E5D9" w14:textId="77777777">
        <w:trPr>
          <w:jc w:val="center"/>
        </w:trPr>
        <w:tc>
          <w:tcPr>
            <w:tcW w:w="1440" w:type="dxa"/>
            <w:shd w:val="clear" w:color="auto" w:fill="FFFFFF"/>
          </w:tcPr>
          <w:p w14:paraId="4FE2000F" w14:textId="77777777" w:rsidR="004759A2" w:rsidRPr="00792323" w:rsidRDefault="004759A2">
            <w:pPr>
              <w:pStyle w:val="UserTableBody"/>
              <w:jc w:val="center"/>
              <w:rPr>
                <w:iCs/>
                <w:szCs w:val="18"/>
              </w:rPr>
            </w:pPr>
            <w:r w:rsidRPr="00792323">
              <w:rPr>
                <w:iCs/>
                <w:szCs w:val="18"/>
              </w:rPr>
              <w:lastRenderedPageBreak/>
              <w:t>CER</w:t>
            </w:r>
          </w:p>
        </w:tc>
        <w:tc>
          <w:tcPr>
            <w:tcW w:w="3456" w:type="dxa"/>
            <w:shd w:val="clear" w:color="auto" w:fill="FFFFFF"/>
          </w:tcPr>
          <w:p w14:paraId="2C292B33" w14:textId="77777777" w:rsidR="004759A2" w:rsidRPr="00792323" w:rsidRDefault="004759A2">
            <w:pPr>
              <w:pStyle w:val="UserTableBody"/>
            </w:pPr>
            <w:r w:rsidRPr="00792323">
              <w:t>Certificate</w:t>
            </w:r>
          </w:p>
        </w:tc>
        <w:tc>
          <w:tcPr>
            <w:tcW w:w="1727" w:type="dxa"/>
            <w:shd w:val="clear" w:color="auto" w:fill="FFFFFF"/>
          </w:tcPr>
          <w:p w14:paraId="426AFEA5" w14:textId="77777777" w:rsidR="004759A2" w:rsidRPr="00792323" w:rsidRDefault="004759A2">
            <w:pPr>
              <w:pStyle w:val="UserTableBody"/>
            </w:pPr>
          </w:p>
        </w:tc>
      </w:tr>
      <w:tr w:rsidR="004759A2" w:rsidRPr="00792323" w14:paraId="64340563" w14:textId="77777777">
        <w:trPr>
          <w:jc w:val="center"/>
        </w:trPr>
        <w:tc>
          <w:tcPr>
            <w:tcW w:w="1440" w:type="dxa"/>
            <w:shd w:val="clear" w:color="auto" w:fill="FFFFFF"/>
          </w:tcPr>
          <w:p w14:paraId="32F96A82" w14:textId="77777777" w:rsidR="004759A2" w:rsidRPr="00792323" w:rsidRDefault="004759A2">
            <w:pPr>
              <w:pStyle w:val="UserTableBody"/>
              <w:jc w:val="center"/>
              <w:rPr>
                <w:iCs/>
                <w:szCs w:val="18"/>
              </w:rPr>
            </w:pPr>
            <w:r w:rsidRPr="00792323">
              <w:rPr>
                <w:iCs/>
                <w:szCs w:val="18"/>
              </w:rPr>
              <w:t>CANP</w:t>
            </w:r>
          </w:p>
        </w:tc>
        <w:tc>
          <w:tcPr>
            <w:tcW w:w="3456" w:type="dxa"/>
            <w:shd w:val="clear" w:color="auto" w:fill="FFFFFF"/>
          </w:tcPr>
          <w:p w14:paraId="2577CB4E" w14:textId="77777777" w:rsidR="004759A2" w:rsidRPr="00792323" w:rsidRDefault="004759A2">
            <w:pPr>
              <w:pStyle w:val="UserTableBody"/>
            </w:pPr>
            <w:r w:rsidRPr="00792323">
              <w:t>Certified Adult Nurse Practitioner</w:t>
            </w:r>
          </w:p>
        </w:tc>
        <w:tc>
          <w:tcPr>
            <w:tcW w:w="1727" w:type="dxa"/>
            <w:shd w:val="clear" w:color="auto" w:fill="FFFFFF"/>
          </w:tcPr>
          <w:p w14:paraId="7FBF2D26" w14:textId="77777777" w:rsidR="004759A2" w:rsidRPr="00792323" w:rsidRDefault="004759A2">
            <w:pPr>
              <w:pStyle w:val="UserTableBody"/>
            </w:pPr>
          </w:p>
        </w:tc>
      </w:tr>
      <w:tr w:rsidR="004759A2" w:rsidRPr="00792323" w14:paraId="7F6000A7" w14:textId="77777777">
        <w:trPr>
          <w:jc w:val="center"/>
        </w:trPr>
        <w:tc>
          <w:tcPr>
            <w:tcW w:w="1440" w:type="dxa"/>
            <w:shd w:val="clear" w:color="auto" w:fill="FFFFFF"/>
          </w:tcPr>
          <w:p w14:paraId="3ABF8719" w14:textId="77777777" w:rsidR="004759A2" w:rsidRPr="00792323" w:rsidRDefault="004759A2">
            <w:pPr>
              <w:pStyle w:val="UserTableBody"/>
              <w:jc w:val="center"/>
              <w:rPr>
                <w:iCs/>
                <w:szCs w:val="18"/>
              </w:rPr>
            </w:pPr>
            <w:r w:rsidRPr="00792323">
              <w:rPr>
                <w:iCs/>
                <w:szCs w:val="18"/>
              </w:rPr>
              <w:t>CMA</w:t>
            </w:r>
          </w:p>
        </w:tc>
        <w:tc>
          <w:tcPr>
            <w:tcW w:w="3456" w:type="dxa"/>
            <w:shd w:val="clear" w:color="auto" w:fill="FFFFFF"/>
          </w:tcPr>
          <w:p w14:paraId="60AEA5A5" w14:textId="77777777" w:rsidR="004759A2" w:rsidRPr="00792323" w:rsidRDefault="004759A2">
            <w:pPr>
              <w:pStyle w:val="UserTableBody"/>
            </w:pPr>
            <w:r w:rsidRPr="00792323">
              <w:t>Certified Medical Assistant</w:t>
            </w:r>
          </w:p>
        </w:tc>
        <w:tc>
          <w:tcPr>
            <w:tcW w:w="1727" w:type="dxa"/>
            <w:shd w:val="clear" w:color="auto" w:fill="FFFFFF"/>
          </w:tcPr>
          <w:p w14:paraId="2715836F" w14:textId="77777777" w:rsidR="004759A2" w:rsidRPr="00792323" w:rsidRDefault="004759A2">
            <w:pPr>
              <w:pStyle w:val="UserTableBody"/>
            </w:pPr>
          </w:p>
        </w:tc>
      </w:tr>
      <w:tr w:rsidR="004759A2" w:rsidRPr="00792323" w14:paraId="38D077E3" w14:textId="77777777">
        <w:trPr>
          <w:jc w:val="center"/>
        </w:trPr>
        <w:tc>
          <w:tcPr>
            <w:tcW w:w="1440" w:type="dxa"/>
            <w:shd w:val="clear" w:color="auto" w:fill="FFFFFF"/>
          </w:tcPr>
          <w:p w14:paraId="210603E0" w14:textId="77777777" w:rsidR="004759A2" w:rsidRPr="00792323" w:rsidRDefault="004759A2">
            <w:pPr>
              <w:pStyle w:val="UserTableBody"/>
              <w:jc w:val="center"/>
              <w:rPr>
                <w:iCs/>
                <w:szCs w:val="18"/>
              </w:rPr>
            </w:pPr>
            <w:r w:rsidRPr="00792323">
              <w:rPr>
                <w:iCs/>
                <w:szCs w:val="18"/>
              </w:rPr>
              <w:t>CNP</w:t>
            </w:r>
          </w:p>
        </w:tc>
        <w:tc>
          <w:tcPr>
            <w:tcW w:w="3456" w:type="dxa"/>
            <w:shd w:val="clear" w:color="auto" w:fill="FFFFFF"/>
          </w:tcPr>
          <w:p w14:paraId="7ECF6FEE" w14:textId="77777777" w:rsidR="004759A2" w:rsidRPr="00792323" w:rsidRDefault="004759A2">
            <w:pPr>
              <w:pStyle w:val="UserTableBody"/>
            </w:pPr>
            <w:r w:rsidRPr="00792323">
              <w:t>Certified Nurse Practitioner</w:t>
            </w:r>
          </w:p>
        </w:tc>
        <w:tc>
          <w:tcPr>
            <w:tcW w:w="1727" w:type="dxa"/>
            <w:shd w:val="clear" w:color="auto" w:fill="FFFFFF"/>
          </w:tcPr>
          <w:p w14:paraId="7705E934" w14:textId="77777777" w:rsidR="004759A2" w:rsidRPr="00792323" w:rsidRDefault="004759A2">
            <w:pPr>
              <w:pStyle w:val="UserTableBody"/>
            </w:pPr>
          </w:p>
        </w:tc>
      </w:tr>
      <w:tr w:rsidR="004759A2" w:rsidRPr="00792323" w14:paraId="633D48DE" w14:textId="77777777">
        <w:trPr>
          <w:jc w:val="center"/>
        </w:trPr>
        <w:tc>
          <w:tcPr>
            <w:tcW w:w="1440" w:type="dxa"/>
            <w:shd w:val="clear" w:color="auto" w:fill="FFFFFF"/>
          </w:tcPr>
          <w:p w14:paraId="30940D04" w14:textId="77777777" w:rsidR="004759A2" w:rsidRPr="00792323" w:rsidRDefault="004759A2">
            <w:pPr>
              <w:pStyle w:val="UserTableBody"/>
              <w:jc w:val="center"/>
            </w:pPr>
            <w:r w:rsidRPr="00792323">
              <w:t>CNM</w:t>
            </w:r>
          </w:p>
        </w:tc>
        <w:tc>
          <w:tcPr>
            <w:tcW w:w="3456" w:type="dxa"/>
            <w:shd w:val="clear" w:color="auto" w:fill="FFFFFF"/>
          </w:tcPr>
          <w:p w14:paraId="3AC42C38" w14:textId="77777777" w:rsidR="004759A2" w:rsidRPr="00792323" w:rsidRDefault="004759A2">
            <w:pPr>
              <w:pStyle w:val="UserTableBody"/>
            </w:pPr>
            <w:r w:rsidRPr="00792323">
              <w:t>Certified Nurse Midwife</w:t>
            </w:r>
          </w:p>
        </w:tc>
        <w:tc>
          <w:tcPr>
            <w:tcW w:w="1727" w:type="dxa"/>
            <w:shd w:val="clear" w:color="auto" w:fill="FFFFFF"/>
          </w:tcPr>
          <w:p w14:paraId="12E12B0D" w14:textId="77777777" w:rsidR="004759A2" w:rsidRPr="00792323" w:rsidRDefault="004759A2">
            <w:pPr>
              <w:pStyle w:val="UserTableBody"/>
            </w:pPr>
          </w:p>
        </w:tc>
      </w:tr>
      <w:tr w:rsidR="004759A2" w:rsidRPr="00792323" w14:paraId="18DA8B6B" w14:textId="77777777">
        <w:trPr>
          <w:jc w:val="center"/>
        </w:trPr>
        <w:tc>
          <w:tcPr>
            <w:tcW w:w="1440" w:type="dxa"/>
            <w:shd w:val="clear" w:color="auto" w:fill="FFFFFF"/>
          </w:tcPr>
          <w:p w14:paraId="412160DD" w14:textId="77777777" w:rsidR="004759A2" w:rsidRPr="00792323" w:rsidRDefault="004759A2">
            <w:pPr>
              <w:pStyle w:val="UserTableBody"/>
              <w:jc w:val="center"/>
              <w:rPr>
                <w:iCs/>
                <w:szCs w:val="18"/>
              </w:rPr>
            </w:pPr>
            <w:r w:rsidRPr="00792323">
              <w:rPr>
                <w:iCs/>
                <w:szCs w:val="18"/>
              </w:rPr>
              <w:t>CRN</w:t>
            </w:r>
          </w:p>
        </w:tc>
        <w:tc>
          <w:tcPr>
            <w:tcW w:w="3456" w:type="dxa"/>
            <w:shd w:val="clear" w:color="auto" w:fill="FFFFFF"/>
          </w:tcPr>
          <w:p w14:paraId="388DCD8F" w14:textId="77777777" w:rsidR="004759A2" w:rsidRPr="00792323" w:rsidRDefault="004759A2">
            <w:pPr>
              <w:pStyle w:val="UserTableBody"/>
            </w:pPr>
            <w:r w:rsidRPr="00792323">
              <w:t>Certified Registered Nurse</w:t>
            </w:r>
          </w:p>
        </w:tc>
        <w:tc>
          <w:tcPr>
            <w:tcW w:w="1727" w:type="dxa"/>
            <w:shd w:val="clear" w:color="auto" w:fill="FFFFFF"/>
          </w:tcPr>
          <w:p w14:paraId="3313C788" w14:textId="77777777" w:rsidR="004759A2" w:rsidRPr="00792323" w:rsidRDefault="004759A2">
            <w:pPr>
              <w:pStyle w:val="UserTableBody"/>
            </w:pPr>
          </w:p>
        </w:tc>
      </w:tr>
      <w:tr w:rsidR="004759A2" w:rsidRPr="00792323" w14:paraId="6F794D97" w14:textId="77777777">
        <w:trPr>
          <w:jc w:val="center"/>
        </w:trPr>
        <w:tc>
          <w:tcPr>
            <w:tcW w:w="1440" w:type="dxa"/>
            <w:shd w:val="clear" w:color="auto" w:fill="FFFFFF"/>
          </w:tcPr>
          <w:p w14:paraId="132347A3" w14:textId="77777777" w:rsidR="004759A2" w:rsidRPr="00792323" w:rsidRDefault="004759A2">
            <w:pPr>
              <w:pStyle w:val="UserTableBody"/>
              <w:jc w:val="center"/>
              <w:rPr>
                <w:iCs/>
                <w:szCs w:val="18"/>
              </w:rPr>
            </w:pPr>
            <w:r w:rsidRPr="00792323">
              <w:rPr>
                <w:iCs/>
                <w:szCs w:val="18"/>
              </w:rPr>
              <w:t>CNS</w:t>
            </w:r>
          </w:p>
        </w:tc>
        <w:tc>
          <w:tcPr>
            <w:tcW w:w="3456" w:type="dxa"/>
            <w:shd w:val="clear" w:color="auto" w:fill="FFFFFF"/>
          </w:tcPr>
          <w:p w14:paraId="4B8001CB" w14:textId="77777777" w:rsidR="004759A2" w:rsidRPr="00792323" w:rsidRDefault="004759A2">
            <w:pPr>
              <w:pStyle w:val="UserTableBody"/>
            </w:pPr>
            <w:r w:rsidRPr="00792323">
              <w:t>Certified Nurse Specialist</w:t>
            </w:r>
          </w:p>
        </w:tc>
        <w:tc>
          <w:tcPr>
            <w:tcW w:w="1727" w:type="dxa"/>
            <w:shd w:val="clear" w:color="auto" w:fill="FFFFFF"/>
          </w:tcPr>
          <w:p w14:paraId="08D1B0D3" w14:textId="77777777" w:rsidR="004759A2" w:rsidRPr="00792323" w:rsidRDefault="004759A2">
            <w:pPr>
              <w:pStyle w:val="UserTableBody"/>
            </w:pPr>
          </w:p>
        </w:tc>
      </w:tr>
      <w:tr w:rsidR="004759A2" w:rsidRPr="00792323" w14:paraId="3CF5B3FD" w14:textId="77777777">
        <w:trPr>
          <w:jc w:val="center"/>
        </w:trPr>
        <w:tc>
          <w:tcPr>
            <w:tcW w:w="1440" w:type="dxa"/>
            <w:shd w:val="clear" w:color="auto" w:fill="FFFFFF"/>
          </w:tcPr>
          <w:p w14:paraId="1BA289E0" w14:textId="77777777" w:rsidR="004759A2" w:rsidRPr="00792323" w:rsidRDefault="004759A2">
            <w:pPr>
              <w:pStyle w:val="UserTableBody"/>
              <w:jc w:val="center"/>
              <w:rPr>
                <w:iCs/>
                <w:szCs w:val="18"/>
              </w:rPr>
            </w:pPr>
            <w:r w:rsidRPr="00792323">
              <w:rPr>
                <w:iCs/>
                <w:szCs w:val="18"/>
              </w:rPr>
              <w:t>CPNP</w:t>
            </w:r>
          </w:p>
        </w:tc>
        <w:tc>
          <w:tcPr>
            <w:tcW w:w="3456" w:type="dxa"/>
            <w:shd w:val="clear" w:color="auto" w:fill="FFFFFF"/>
          </w:tcPr>
          <w:p w14:paraId="45901F21" w14:textId="77777777" w:rsidR="004759A2" w:rsidRPr="00792323" w:rsidRDefault="004759A2">
            <w:pPr>
              <w:pStyle w:val="UserTableBody"/>
            </w:pPr>
            <w:r w:rsidRPr="00792323">
              <w:t>Certified Pediatric Nurse Practitioner</w:t>
            </w:r>
          </w:p>
        </w:tc>
        <w:tc>
          <w:tcPr>
            <w:tcW w:w="1727" w:type="dxa"/>
            <w:shd w:val="clear" w:color="auto" w:fill="FFFFFF"/>
          </w:tcPr>
          <w:p w14:paraId="45071D23" w14:textId="77777777" w:rsidR="004759A2" w:rsidRPr="00792323" w:rsidRDefault="004759A2">
            <w:pPr>
              <w:pStyle w:val="UserTableBody"/>
            </w:pPr>
          </w:p>
        </w:tc>
      </w:tr>
      <w:tr w:rsidR="004759A2" w:rsidRPr="00792323" w14:paraId="602C4A66" w14:textId="77777777">
        <w:trPr>
          <w:jc w:val="center"/>
        </w:trPr>
        <w:tc>
          <w:tcPr>
            <w:tcW w:w="1440" w:type="dxa"/>
            <w:shd w:val="clear" w:color="auto" w:fill="FFFFFF"/>
          </w:tcPr>
          <w:p w14:paraId="3906B672" w14:textId="77777777" w:rsidR="004759A2" w:rsidRPr="00792323" w:rsidRDefault="004759A2">
            <w:pPr>
              <w:pStyle w:val="UserTableBody"/>
              <w:jc w:val="center"/>
              <w:rPr>
                <w:iCs/>
                <w:szCs w:val="18"/>
              </w:rPr>
            </w:pPr>
            <w:r w:rsidRPr="00792323">
              <w:t>CTR</w:t>
            </w:r>
          </w:p>
        </w:tc>
        <w:tc>
          <w:tcPr>
            <w:tcW w:w="3456" w:type="dxa"/>
            <w:shd w:val="clear" w:color="auto" w:fill="FFFFFF"/>
          </w:tcPr>
          <w:p w14:paraId="5191FC78" w14:textId="77777777" w:rsidR="004759A2" w:rsidRPr="00792323" w:rsidRDefault="004759A2">
            <w:pPr>
              <w:pStyle w:val="UserTableBody"/>
            </w:pPr>
            <w:r w:rsidRPr="00792323">
              <w:t>Certified Tumor Registrar</w:t>
            </w:r>
          </w:p>
        </w:tc>
        <w:tc>
          <w:tcPr>
            <w:tcW w:w="1727" w:type="dxa"/>
            <w:shd w:val="clear" w:color="auto" w:fill="FFFFFF"/>
          </w:tcPr>
          <w:p w14:paraId="688F6541" w14:textId="77777777" w:rsidR="004759A2" w:rsidRPr="00792323" w:rsidRDefault="004759A2">
            <w:pPr>
              <w:pStyle w:val="UserTableBody"/>
            </w:pPr>
          </w:p>
        </w:tc>
      </w:tr>
      <w:tr w:rsidR="004759A2" w:rsidRPr="00792323" w14:paraId="4A7800FF" w14:textId="77777777">
        <w:trPr>
          <w:jc w:val="center"/>
        </w:trPr>
        <w:tc>
          <w:tcPr>
            <w:tcW w:w="1440" w:type="dxa"/>
            <w:shd w:val="clear" w:color="auto" w:fill="FFFFFF"/>
          </w:tcPr>
          <w:p w14:paraId="1E2F1874" w14:textId="77777777" w:rsidR="004759A2" w:rsidRPr="00792323" w:rsidRDefault="004759A2">
            <w:pPr>
              <w:pStyle w:val="UserTableBody"/>
              <w:jc w:val="center"/>
              <w:rPr>
                <w:iCs/>
                <w:szCs w:val="18"/>
              </w:rPr>
            </w:pPr>
            <w:r w:rsidRPr="00792323">
              <w:rPr>
                <w:iCs/>
                <w:szCs w:val="18"/>
              </w:rPr>
              <w:t>DIP</w:t>
            </w:r>
          </w:p>
        </w:tc>
        <w:tc>
          <w:tcPr>
            <w:tcW w:w="3456" w:type="dxa"/>
            <w:shd w:val="clear" w:color="auto" w:fill="FFFFFF"/>
          </w:tcPr>
          <w:p w14:paraId="0FC9D51D" w14:textId="77777777" w:rsidR="004759A2" w:rsidRPr="00792323" w:rsidRDefault="004759A2">
            <w:pPr>
              <w:pStyle w:val="UserTableBody"/>
            </w:pPr>
            <w:r w:rsidRPr="00792323">
              <w:t>Diploma</w:t>
            </w:r>
          </w:p>
        </w:tc>
        <w:tc>
          <w:tcPr>
            <w:tcW w:w="1727" w:type="dxa"/>
            <w:shd w:val="clear" w:color="auto" w:fill="FFFFFF"/>
          </w:tcPr>
          <w:p w14:paraId="4D016B23" w14:textId="77777777" w:rsidR="004759A2" w:rsidRPr="00792323" w:rsidRDefault="004759A2">
            <w:pPr>
              <w:pStyle w:val="UserTableBody"/>
            </w:pPr>
          </w:p>
        </w:tc>
      </w:tr>
      <w:tr w:rsidR="004759A2" w:rsidRPr="00792323" w14:paraId="7CCC6BFD" w14:textId="77777777">
        <w:trPr>
          <w:jc w:val="center"/>
        </w:trPr>
        <w:tc>
          <w:tcPr>
            <w:tcW w:w="1440" w:type="dxa"/>
            <w:shd w:val="clear" w:color="auto" w:fill="FFFFFF"/>
          </w:tcPr>
          <w:p w14:paraId="78CB03F6" w14:textId="77777777" w:rsidR="004759A2" w:rsidRPr="00792323" w:rsidRDefault="004759A2">
            <w:pPr>
              <w:pStyle w:val="UserTableBody"/>
              <w:jc w:val="center"/>
              <w:rPr>
                <w:iCs/>
                <w:szCs w:val="18"/>
              </w:rPr>
            </w:pPr>
            <w:r w:rsidRPr="00792323">
              <w:rPr>
                <w:iCs/>
                <w:szCs w:val="18"/>
              </w:rPr>
              <w:t>DBA</w:t>
            </w:r>
          </w:p>
        </w:tc>
        <w:tc>
          <w:tcPr>
            <w:tcW w:w="3456" w:type="dxa"/>
            <w:shd w:val="clear" w:color="auto" w:fill="FFFFFF"/>
          </w:tcPr>
          <w:p w14:paraId="1F63DF98" w14:textId="77777777" w:rsidR="004759A2" w:rsidRPr="00792323" w:rsidRDefault="004759A2">
            <w:pPr>
              <w:pStyle w:val="UserTableBody"/>
            </w:pPr>
            <w:r w:rsidRPr="00792323">
              <w:t>Doctor of Business Administration</w:t>
            </w:r>
          </w:p>
        </w:tc>
        <w:tc>
          <w:tcPr>
            <w:tcW w:w="1727" w:type="dxa"/>
            <w:shd w:val="clear" w:color="auto" w:fill="FFFFFF"/>
          </w:tcPr>
          <w:p w14:paraId="55857AFF" w14:textId="77777777" w:rsidR="004759A2" w:rsidRPr="00792323" w:rsidRDefault="004759A2">
            <w:pPr>
              <w:pStyle w:val="UserTableBody"/>
            </w:pPr>
          </w:p>
        </w:tc>
      </w:tr>
      <w:tr w:rsidR="004759A2" w:rsidRPr="00792323" w14:paraId="73210C0D" w14:textId="77777777">
        <w:trPr>
          <w:jc w:val="center"/>
        </w:trPr>
        <w:tc>
          <w:tcPr>
            <w:tcW w:w="1440" w:type="dxa"/>
            <w:shd w:val="clear" w:color="auto" w:fill="FFFFFF"/>
          </w:tcPr>
          <w:p w14:paraId="4957C391" w14:textId="77777777" w:rsidR="004759A2" w:rsidRPr="00792323" w:rsidRDefault="004759A2">
            <w:pPr>
              <w:pStyle w:val="UserTableBody"/>
              <w:jc w:val="center"/>
              <w:rPr>
                <w:iCs/>
                <w:szCs w:val="18"/>
              </w:rPr>
            </w:pPr>
            <w:r w:rsidRPr="00792323">
              <w:rPr>
                <w:iCs/>
                <w:szCs w:val="18"/>
              </w:rPr>
              <w:t>DED</w:t>
            </w:r>
          </w:p>
        </w:tc>
        <w:tc>
          <w:tcPr>
            <w:tcW w:w="3456" w:type="dxa"/>
            <w:shd w:val="clear" w:color="auto" w:fill="FFFFFF"/>
          </w:tcPr>
          <w:p w14:paraId="46F678DA" w14:textId="77777777" w:rsidR="004759A2" w:rsidRPr="00792323" w:rsidRDefault="004759A2">
            <w:pPr>
              <w:pStyle w:val="UserTableBody"/>
            </w:pPr>
            <w:r w:rsidRPr="00792323">
              <w:t>Doctor of Education</w:t>
            </w:r>
          </w:p>
        </w:tc>
        <w:tc>
          <w:tcPr>
            <w:tcW w:w="1727" w:type="dxa"/>
            <w:shd w:val="clear" w:color="auto" w:fill="FFFFFF"/>
          </w:tcPr>
          <w:p w14:paraId="7887219A" w14:textId="77777777" w:rsidR="004759A2" w:rsidRPr="00792323" w:rsidRDefault="004759A2">
            <w:pPr>
              <w:pStyle w:val="UserTableBody"/>
            </w:pPr>
          </w:p>
        </w:tc>
      </w:tr>
      <w:tr w:rsidR="004759A2" w:rsidRPr="00792323" w14:paraId="62D31DB9" w14:textId="77777777">
        <w:trPr>
          <w:jc w:val="center"/>
        </w:trPr>
        <w:tc>
          <w:tcPr>
            <w:tcW w:w="1440" w:type="dxa"/>
            <w:shd w:val="clear" w:color="auto" w:fill="FFFFFF"/>
          </w:tcPr>
          <w:p w14:paraId="55D83958" w14:textId="77777777" w:rsidR="004759A2" w:rsidRPr="00792323" w:rsidRDefault="004759A2">
            <w:pPr>
              <w:pStyle w:val="UserTableBody"/>
              <w:jc w:val="center"/>
              <w:rPr>
                <w:iCs/>
                <w:szCs w:val="18"/>
              </w:rPr>
            </w:pPr>
            <w:r w:rsidRPr="00792323">
              <w:rPr>
                <w:iCs/>
                <w:szCs w:val="18"/>
              </w:rPr>
              <w:t>PharmD</w:t>
            </w:r>
          </w:p>
        </w:tc>
        <w:tc>
          <w:tcPr>
            <w:tcW w:w="3456" w:type="dxa"/>
            <w:shd w:val="clear" w:color="auto" w:fill="FFFFFF"/>
          </w:tcPr>
          <w:p w14:paraId="631CD117" w14:textId="77777777" w:rsidR="004759A2" w:rsidRPr="00792323" w:rsidRDefault="004759A2">
            <w:pPr>
              <w:pStyle w:val="UserTableBody"/>
            </w:pPr>
            <w:r w:rsidRPr="00792323">
              <w:t>Doctor of Pharmacy</w:t>
            </w:r>
          </w:p>
        </w:tc>
        <w:tc>
          <w:tcPr>
            <w:tcW w:w="1727" w:type="dxa"/>
            <w:shd w:val="clear" w:color="auto" w:fill="FFFFFF"/>
          </w:tcPr>
          <w:p w14:paraId="638E3D50" w14:textId="77777777" w:rsidR="004759A2" w:rsidRPr="00792323" w:rsidRDefault="004759A2">
            <w:pPr>
              <w:pStyle w:val="UserTableBody"/>
            </w:pPr>
          </w:p>
        </w:tc>
      </w:tr>
      <w:tr w:rsidR="004759A2" w:rsidRPr="00792323" w14:paraId="19FC0027" w14:textId="77777777">
        <w:trPr>
          <w:jc w:val="center"/>
        </w:trPr>
        <w:tc>
          <w:tcPr>
            <w:tcW w:w="1440" w:type="dxa"/>
            <w:shd w:val="clear" w:color="auto" w:fill="FFFFFF"/>
          </w:tcPr>
          <w:p w14:paraId="58281F1E" w14:textId="77777777" w:rsidR="004759A2" w:rsidRPr="00792323" w:rsidRDefault="004759A2">
            <w:pPr>
              <w:pStyle w:val="UserTableBody"/>
              <w:jc w:val="center"/>
              <w:rPr>
                <w:iCs/>
                <w:szCs w:val="18"/>
              </w:rPr>
            </w:pPr>
            <w:r w:rsidRPr="00792323">
              <w:rPr>
                <w:iCs/>
                <w:szCs w:val="18"/>
              </w:rPr>
              <w:t>PHE</w:t>
            </w:r>
          </w:p>
        </w:tc>
        <w:tc>
          <w:tcPr>
            <w:tcW w:w="3456" w:type="dxa"/>
            <w:shd w:val="clear" w:color="auto" w:fill="FFFFFF"/>
          </w:tcPr>
          <w:p w14:paraId="163EA4BB" w14:textId="77777777" w:rsidR="004759A2" w:rsidRPr="00792323" w:rsidRDefault="004759A2">
            <w:pPr>
              <w:pStyle w:val="UserTableBody"/>
            </w:pPr>
            <w:r w:rsidRPr="00792323">
              <w:t>Doctor of Engineering</w:t>
            </w:r>
          </w:p>
        </w:tc>
        <w:tc>
          <w:tcPr>
            <w:tcW w:w="1727" w:type="dxa"/>
            <w:shd w:val="clear" w:color="auto" w:fill="FFFFFF"/>
          </w:tcPr>
          <w:p w14:paraId="7C4263CF" w14:textId="77777777" w:rsidR="004759A2" w:rsidRPr="00792323" w:rsidRDefault="004759A2">
            <w:pPr>
              <w:pStyle w:val="UserTableBody"/>
            </w:pPr>
          </w:p>
        </w:tc>
      </w:tr>
      <w:tr w:rsidR="004759A2" w:rsidRPr="00792323" w14:paraId="70B13070" w14:textId="77777777">
        <w:trPr>
          <w:jc w:val="center"/>
        </w:trPr>
        <w:tc>
          <w:tcPr>
            <w:tcW w:w="1440" w:type="dxa"/>
            <w:shd w:val="clear" w:color="auto" w:fill="FFFFFF"/>
          </w:tcPr>
          <w:p w14:paraId="739E86B2" w14:textId="77777777" w:rsidR="004759A2" w:rsidRPr="00792323" w:rsidRDefault="004759A2">
            <w:pPr>
              <w:pStyle w:val="UserTableBody"/>
              <w:jc w:val="center"/>
              <w:rPr>
                <w:iCs/>
                <w:szCs w:val="18"/>
              </w:rPr>
            </w:pPr>
            <w:r w:rsidRPr="00792323">
              <w:rPr>
                <w:iCs/>
                <w:szCs w:val="18"/>
              </w:rPr>
              <w:t>PHD</w:t>
            </w:r>
          </w:p>
        </w:tc>
        <w:tc>
          <w:tcPr>
            <w:tcW w:w="3456" w:type="dxa"/>
            <w:shd w:val="clear" w:color="auto" w:fill="FFFFFF"/>
          </w:tcPr>
          <w:p w14:paraId="23A25327" w14:textId="77777777" w:rsidR="004759A2" w:rsidRPr="00792323" w:rsidRDefault="004759A2">
            <w:pPr>
              <w:pStyle w:val="UserTableBody"/>
            </w:pPr>
            <w:r w:rsidRPr="00792323">
              <w:t>Doctor of Philosophy</w:t>
            </w:r>
          </w:p>
        </w:tc>
        <w:tc>
          <w:tcPr>
            <w:tcW w:w="1727" w:type="dxa"/>
            <w:shd w:val="clear" w:color="auto" w:fill="FFFFFF"/>
          </w:tcPr>
          <w:p w14:paraId="255CB5A5" w14:textId="77777777" w:rsidR="004759A2" w:rsidRPr="00792323" w:rsidRDefault="004759A2">
            <w:pPr>
              <w:pStyle w:val="UserTableBody"/>
            </w:pPr>
          </w:p>
        </w:tc>
      </w:tr>
      <w:tr w:rsidR="004759A2" w:rsidRPr="00792323" w14:paraId="16C561E9" w14:textId="77777777">
        <w:trPr>
          <w:jc w:val="center"/>
        </w:trPr>
        <w:tc>
          <w:tcPr>
            <w:tcW w:w="1440" w:type="dxa"/>
            <w:shd w:val="clear" w:color="auto" w:fill="FFFFFF"/>
          </w:tcPr>
          <w:p w14:paraId="589C2D0D" w14:textId="77777777" w:rsidR="004759A2" w:rsidRPr="00792323" w:rsidRDefault="004759A2">
            <w:pPr>
              <w:pStyle w:val="UserTableBody"/>
              <w:jc w:val="center"/>
              <w:rPr>
                <w:iCs/>
                <w:szCs w:val="18"/>
              </w:rPr>
            </w:pPr>
            <w:r w:rsidRPr="00792323">
              <w:rPr>
                <w:iCs/>
                <w:szCs w:val="18"/>
              </w:rPr>
              <w:t>PHS</w:t>
            </w:r>
          </w:p>
        </w:tc>
        <w:tc>
          <w:tcPr>
            <w:tcW w:w="3456" w:type="dxa"/>
            <w:shd w:val="clear" w:color="auto" w:fill="FFFFFF"/>
          </w:tcPr>
          <w:p w14:paraId="7A792901" w14:textId="77777777" w:rsidR="004759A2" w:rsidRPr="00792323" w:rsidRDefault="004759A2">
            <w:pPr>
              <w:pStyle w:val="UserTableBody"/>
            </w:pPr>
            <w:r w:rsidRPr="00792323">
              <w:t>Doctor of Science</w:t>
            </w:r>
          </w:p>
        </w:tc>
        <w:tc>
          <w:tcPr>
            <w:tcW w:w="1727" w:type="dxa"/>
            <w:shd w:val="clear" w:color="auto" w:fill="FFFFFF"/>
          </w:tcPr>
          <w:p w14:paraId="1527110A" w14:textId="77777777" w:rsidR="004759A2" w:rsidRPr="00792323" w:rsidRDefault="004759A2">
            <w:pPr>
              <w:pStyle w:val="UserTableBody"/>
            </w:pPr>
          </w:p>
        </w:tc>
      </w:tr>
      <w:tr w:rsidR="004759A2" w:rsidRPr="00792323" w14:paraId="71B73A69" w14:textId="77777777">
        <w:trPr>
          <w:jc w:val="center"/>
        </w:trPr>
        <w:tc>
          <w:tcPr>
            <w:tcW w:w="1440" w:type="dxa"/>
            <w:shd w:val="clear" w:color="auto" w:fill="FFFFFF"/>
          </w:tcPr>
          <w:p w14:paraId="2D49E0BE" w14:textId="77777777" w:rsidR="004759A2" w:rsidRPr="00792323" w:rsidRDefault="004759A2">
            <w:pPr>
              <w:pStyle w:val="UserTableBody"/>
              <w:jc w:val="center"/>
              <w:rPr>
                <w:iCs/>
                <w:szCs w:val="18"/>
              </w:rPr>
            </w:pPr>
            <w:r w:rsidRPr="00792323">
              <w:rPr>
                <w:iCs/>
                <w:szCs w:val="18"/>
              </w:rPr>
              <w:t>MD</w:t>
            </w:r>
          </w:p>
        </w:tc>
        <w:tc>
          <w:tcPr>
            <w:tcW w:w="3456" w:type="dxa"/>
            <w:shd w:val="clear" w:color="auto" w:fill="FFFFFF"/>
          </w:tcPr>
          <w:p w14:paraId="063F9C3D" w14:textId="77777777" w:rsidR="004759A2" w:rsidRPr="00792323" w:rsidRDefault="004759A2">
            <w:pPr>
              <w:pStyle w:val="UserTableBody"/>
            </w:pPr>
            <w:r w:rsidRPr="00792323">
              <w:t>Doctor of Medicine</w:t>
            </w:r>
          </w:p>
        </w:tc>
        <w:tc>
          <w:tcPr>
            <w:tcW w:w="1727" w:type="dxa"/>
            <w:shd w:val="clear" w:color="auto" w:fill="FFFFFF"/>
          </w:tcPr>
          <w:p w14:paraId="51598103" w14:textId="77777777" w:rsidR="004759A2" w:rsidRPr="00792323" w:rsidRDefault="004759A2">
            <w:pPr>
              <w:pStyle w:val="UserTableBody"/>
            </w:pPr>
          </w:p>
        </w:tc>
      </w:tr>
      <w:tr w:rsidR="004759A2" w:rsidRPr="00792323" w14:paraId="3C4234F7" w14:textId="77777777">
        <w:trPr>
          <w:jc w:val="center"/>
        </w:trPr>
        <w:tc>
          <w:tcPr>
            <w:tcW w:w="1440" w:type="dxa"/>
            <w:shd w:val="clear" w:color="auto" w:fill="FFFFFF"/>
          </w:tcPr>
          <w:p w14:paraId="1D48C4AF" w14:textId="77777777" w:rsidR="004759A2" w:rsidRPr="00792323" w:rsidRDefault="004759A2">
            <w:pPr>
              <w:pStyle w:val="UserTableBody"/>
              <w:jc w:val="center"/>
              <w:rPr>
                <w:iCs/>
                <w:szCs w:val="18"/>
              </w:rPr>
            </w:pPr>
            <w:r w:rsidRPr="00792323">
              <w:rPr>
                <w:iCs/>
                <w:szCs w:val="18"/>
              </w:rPr>
              <w:t>DO</w:t>
            </w:r>
          </w:p>
        </w:tc>
        <w:tc>
          <w:tcPr>
            <w:tcW w:w="3456" w:type="dxa"/>
            <w:shd w:val="clear" w:color="auto" w:fill="FFFFFF"/>
          </w:tcPr>
          <w:p w14:paraId="0BAE2ED7" w14:textId="77777777" w:rsidR="004759A2" w:rsidRPr="00792323" w:rsidRDefault="004759A2">
            <w:pPr>
              <w:pStyle w:val="UserTableBody"/>
            </w:pPr>
            <w:r w:rsidRPr="00792323">
              <w:t>Doctor of Osteopathy</w:t>
            </w:r>
          </w:p>
        </w:tc>
        <w:tc>
          <w:tcPr>
            <w:tcW w:w="1727" w:type="dxa"/>
            <w:shd w:val="clear" w:color="auto" w:fill="FFFFFF"/>
          </w:tcPr>
          <w:p w14:paraId="3447A999" w14:textId="77777777" w:rsidR="004759A2" w:rsidRPr="00792323" w:rsidRDefault="004759A2">
            <w:pPr>
              <w:pStyle w:val="UserTableBody"/>
            </w:pPr>
          </w:p>
        </w:tc>
      </w:tr>
      <w:tr w:rsidR="004759A2" w:rsidRPr="00792323" w14:paraId="4959EEEF" w14:textId="77777777">
        <w:trPr>
          <w:jc w:val="center"/>
        </w:trPr>
        <w:tc>
          <w:tcPr>
            <w:tcW w:w="1440" w:type="dxa"/>
            <w:shd w:val="clear" w:color="auto" w:fill="FFFFFF"/>
          </w:tcPr>
          <w:p w14:paraId="52F6AE2A" w14:textId="77777777" w:rsidR="004759A2" w:rsidRPr="00792323" w:rsidRDefault="004759A2">
            <w:pPr>
              <w:pStyle w:val="UserTableBody"/>
              <w:jc w:val="center"/>
              <w:rPr>
                <w:iCs/>
                <w:szCs w:val="18"/>
              </w:rPr>
            </w:pPr>
            <w:r w:rsidRPr="00792323">
              <w:rPr>
                <w:iCs/>
                <w:szCs w:val="18"/>
              </w:rPr>
              <w:t>EMT</w:t>
            </w:r>
          </w:p>
        </w:tc>
        <w:tc>
          <w:tcPr>
            <w:tcW w:w="3456" w:type="dxa"/>
            <w:shd w:val="clear" w:color="auto" w:fill="FFFFFF"/>
          </w:tcPr>
          <w:p w14:paraId="5C845134" w14:textId="77777777" w:rsidR="004759A2" w:rsidRPr="00792323" w:rsidRDefault="004759A2">
            <w:pPr>
              <w:pStyle w:val="UserTableBody"/>
            </w:pPr>
            <w:r w:rsidRPr="00792323">
              <w:t>Emergency Medical Technician</w:t>
            </w:r>
          </w:p>
        </w:tc>
        <w:tc>
          <w:tcPr>
            <w:tcW w:w="1727" w:type="dxa"/>
            <w:shd w:val="clear" w:color="auto" w:fill="FFFFFF"/>
          </w:tcPr>
          <w:p w14:paraId="5B2C30D3" w14:textId="77777777" w:rsidR="004759A2" w:rsidRPr="00792323" w:rsidRDefault="004759A2">
            <w:pPr>
              <w:pStyle w:val="UserTableBody"/>
            </w:pPr>
          </w:p>
        </w:tc>
      </w:tr>
      <w:tr w:rsidR="004759A2" w:rsidRPr="00792323" w14:paraId="080E294D" w14:textId="77777777">
        <w:trPr>
          <w:jc w:val="center"/>
        </w:trPr>
        <w:tc>
          <w:tcPr>
            <w:tcW w:w="1440" w:type="dxa"/>
            <w:shd w:val="clear" w:color="auto" w:fill="FFFFFF"/>
          </w:tcPr>
          <w:p w14:paraId="1A303053" w14:textId="77777777" w:rsidR="004759A2" w:rsidRPr="00792323" w:rsidRDefault="004759A2">
            <w:pPr>
              <w:pStyle w:val="UserTableBody"/>
              <w:jc w:val="center"/>
              <w:rPr>
                <w:iCs/>
                <w:szCs w:val="18"/>
              </w:rPr>
            </w:pPr>
            <w:r w:rsidRPr="00792323">
              <w:rPr>
                <w:iCs/>
                <w:szCs w:val="18"/>
              </w:rPr>
              <w:t>EMTP</w:t>
            </w:r>
          </w:p>
        </w:tc>
        <w:tc>
          <w:tcPr>
            <w:tcW w:w="3456" w:type="dxa"/>
            <w:shd w:val="clear" w:color="auto" w:fill="FFFFFF"/>
          </w:tcPr>
          <w:p w14:paraId="45BAB067" w14:textId="77777777" w:rsidR="004759A2" w:rsidRPr="00792323" w:rsidRDefault="004759A2">
            <w:pPr>
              <w:pStyle w:val="UserTableBody"/>
            </w:pPr>
            <w:r w:rsidRPr="00792323">
              <w:t>Emergency Medical Technician – Paramedic</w:t>
            </w:r>
          </w:p>
        </w:tc>
        <w:tc>
          <w:tcPr>
            <w:tcW w:w="1727" w:type="dxa"/>
            <w:shd w:val="clear" w:color="auto" w:fill="FFFFFF"/>
          </w:tcPr>
          <w:p w14:paraId="260E2780" w14:textId="77777777" w:rsidR="004759A2" w:rsidRPr="00792323" w:rsidRDefault="004759A2">
            <w:pPr>
              <w:pStyle w:val="UserTableBody"/>
            </w:pPr>
          </w:p>
        </w:tc>
      </w:tr>
      <w:tr w:rsidR="004759A2" w:rsidRPr="00792323" w14:paraId="30C37E6E" w14:textId="77777777">
        <w:trPr>
          <w:jc w:val="center"/>
        </w:trPr>
        <w:tc>
          <w:tcPr>
            <w:tcW w:w="1440" w:type="dxa"/>
            <w:shd w:val="clear" w:color="auto" w:fill="FFFFFF"/>
          </w:tcPr>
          <w:p w14:paraId="2253339C" w14:textId="77777777" w:rsidR="004759A2" w:rsidRPr="00792323" w:rsidRDefault="004759A2">
            <w:pPr>
              <w:pStyle w:val="UserTableBody"/>
              <w:jc w:val="center"/>
              <w:rPr>
                <w:iCs/>
                <w:szCs w:val="18"/>
              </w:rPr>
            </w:pPr>
            <w:r w:rsidRPr="00792323">
              <w:rPr>
                <w:iCs/>
                <w:szCs w:val="18"/>
              </w:rPr>
              <w:t>FPNP</w:t>
            </w:r>
          </w:p>
        </w:tc>
        <w:tc>
          <w:tcPr>
            <w:tcW w:w="3456" w:type="dxa"/>
            <w:shd w:val="clear" w:color="auto" w:fill="FFFFFF"/>
          </w:tcPr>
          <w:p w14:paraId="6CEFA9D5" w14:textId="77777777" w:rsidR="004759A2" w:rsidRPr="00792323" w:rsidRDefault="004759A2">
            <w:pPr>
              <w:pStyle w:val="UserTableBody"/>
            </w:pPr>
            <w:r w:rsidRPr="00792323">
              <w:t>Family Practice Nurse Practitioner</w:t>
            </w:r>
          </w:p>
        </w:tc>
        <w:tc>
          <w:tcPr>
            <w:tcW w:w="1727" w:type="dxa"/>
            <w:shd w:val="clear" w:color="auto" w:fill="FFFFFF"/>
          </w:tcPr>
          <w:p w14:paraId="41533921" w14:textId="77777777" w:rsidR="004759A2" w:rsidRPr="00792323" w:rsidRDefault="004759A2">
            <w:pPr>
              <w:pStyle w:val="UserTableBody"/>
            </w:pPr>
          </w:p>
        </w:tc>
      </w:tr>
      <w:tr w:rsidR="004759A2" w:rsidRPr="00792323" w14:paraId="292ADBF8" w14:textId="77777777">
        <w:trPr>
          <w:jc w:val="center"/>
        </w:trPr>
        <w:tc>
          <w:tcPr>
            <w:tcW w:w="1440" w:type="dxa"/>
            <w:shd w:val="clear" w:color="auto" w:fill="FFFFFF"/>
          </w:tcPr>
          <w:p w14:paraId="56D61AD3" w14:textId="77777777" w:rsidR="004759A2" w:rsidRPr="00792323" w:rsidRDefault="004759A2">
            <w:pPr>
              <w:pStyle w:val="UserTableBody"/>
              <w:jc w:val="center"/>
              <w:rPr>
                <w:iCs/>
                <w:szCs w:val="18"/>
              </w:rPr>
            </w:pPr>
            <w:r w:rsidRPr="00792323">
              <w:rPr>
                <w:iCs/>
                <w:szCs w:val="18"/>
              </w:rPr>
              <w:t>HS</w:t>
            </w:r>
          </w:p>
        </w:tc>
        <w:tc>
          <w:tcPr>
            <w:tcW w:w="3456" w:type="dxa"/>
            <w:shd w:val="clear" w:color="auto" w:fill="FFFFFF"/>
          </w:tcPr>
          <w:p w14:paraId="6ECFFAD3" w14:textId="77777777" w:rsidR="004759A2" w:rsidRPr="00792323" w:rsidRDefault="004759A2">
            <w:pPr>
              <w:pStyle w:val="UserTableBody"/>
            </w:pPr>
            <w:r w:rsidRPr="00792323">
              <w:t>High School Graduate</w:t>
            </w:r>
          </w:p>
        </w:tc>
        <w:tc>
          <w:tcPr>
            <w:tcW w:w="1727" w:type="dxa"/>
            <w:shd w:val="clear" w:color="auto" w:fill="FFFFFF"/>
          </w:tcPr>
          <w:p w14:paraId="3BD65941" w14:textId="77777777" w:rsidR="004759A2" w:rsidRPr="00792323" w:rsidRDefault="004759A2">
            <w:pPr>
              <w:pStyle w:val="UserTableBody"/>
            </w:pPr>
          </w:p>
        </w:tc>
      </w:tr>
      <w:tr w:rsidR="004759A2" w:rsidRPr="00792323" w14:paraId="77CBD017" w14:textId="77777777">
        <w:trPr>
          <w:jc w:val="center"/>
        </w:trPr>
        <w:tc>
          <w:tcPr>
            <w:tcW w:w="1440" w:type="dxa"/>
            <w:shd w:val="clear" w:color="auto" w:fill="FFFFFF"/>
          </w:tcPr>
          <w:p w14:paraId="6C458C43" w14:textId="77777777" w:rsidR="004759A2" w:rsidRPr="00792323" w:rsidRDefault="004759A2">
            <w:pPr>
              <w:pStyle w:val="UserTableBody"/>
              <w:jc w:val="center"/>
              <w:rPr>
                <w:iCs/>
                <w:szCs w:val="18"/>
              </w:rPr>
            </w:pPr>
            <w:r w:rsidRPr="00792323">
              <w:rPr>
                <w:iCs/>
                <w:szCs w:val="18"/>
              </w:rPr>
              <w:t>JD</w:t>
            </w:r>
          </w:p>
        </w:tc>
        <w:tc>
          <w:tcPr>
            <w:tcW w:w="3456" w:type="dxa"/>
            <w:shd w:val="clear" w:color="auto" w:fill="FFFFFF"/>
          </w:tcPr>
          <w:p w14:paraId="4322D802" w14:textId="77777777" w:rsidR="004759A2" w:rsidRPr="00792323" w:rsidRDefault="004759A2">
            <w:pPr>
              <w:pStyle w:val="UserTableBody"/>
            </w:pPr>
            <w:r w:rsidRPr="00792323">
              <w:t>Juris Doctor</w:t>
            </w:r>
          </w:p>
        </w:tc>
        <w:tc>
          <w:tcPr>
            <w:tcW w:w="1727" w:type="dxa"/>
            <w:shd w:val="clear" w:color="auto" w:fill="FFFFFF"/>
          </w:tcPr>
          <w:p w14:paraId="2AC58D55" w14:textId="77777777" w:rsidR="004759A2" w:rsidRPr="00792323" w:rsidRDefault="004759A2">
            <w:pPr>
              <w:pStyle w:val="UserTableBody"/>
            </w:pPr>
          </w:p>
        </w:tc>
      </w:tr>
      <w:tr w:rsidR="004759A2" w:rsidRPr="00792323" w14:paraId="10B68AA8" w14:textId="77777777">
        <w:trPr>
          <w:jc w:val="center"/>
        </w:trPr>
        <w:tc>
          <w:tcPr>
            <w:tcW w:w="1440" w:type="dxa"/>
            <w:shd w:val="clear" w:color="auto" w:fill="FFFFFF"/>
          </w:tcPr>
          <w:p w14:paraId="60FAF6DE" w14:textId="77777777" w:rsidR="004759A2" w:rsidRPr="00792323" w:rsidRDefault="004759A2">
            <w:pPr>
              <w:pStyle w:val="UserTableBody"/>
              <w:jc w:val="center"/>
              <w:rPr>
                <w:iCs/>
                <w:szCs w:val="18"/>
              </w:rPr>
            </w:pPr>
            <w:r w:rsidRPr="00792323">
              <w:rPr>
                <w:iCs/>
                <w:szCs w:val="18"/>
              </w:rPr>
              <w:t>MA</w:t>
            </w:r>
          </w:p>
        </w:tc>
        <w:tc>
          <w:tcPr>
            <w:tcW w:w="3456" w:type="dxa"/>
            <w:shd w:val="clear" w:color="auto" w:fill="FFFFFF"/>
          </w:tcPr>
          <w:p w14:paraId="16DD8DE0" w14:textId="77777777" w:rsidR="004759A2" w:rsidRPr="00792323" w:rsidRDefault="004759A2">
            <w:pPr>
              <w:pStyle w:val="UserTableBody"/>
            </w:pPr>
            <w:r w:rsidRPr="00792323">
              <w:t>Master of Arts</w:t>
            </w:r>
          </w:p>
        </w:tc>
        <w:tc>
          <w:tcPr>
            <w:tcW w:w="1727" w:type="dxa"/>
            <w:shd w:val="clear" w:color="auto" w:fill="FFFFFF"/>
          </w:tcPr>
          <w:p w14:paraId="4C987B14" w14:textId="77777777" w:rsidR="004759A2" w:rsidRPr="00792323" w:rsidRDefault="004759A2">
            <w:pPr>
              <w:pStyle w:val="UserTableBody"/>
            </w:pPr>
          </w:p>
        </w:tc>
      </w:tr>
      <w:tr w:rsidR="004759A2" w:rsidRPr="00792323" w14:paraId="3058E470" w14:textId="77777777">
        <w:trPr>
          <w:jc w:val="center"/>
        </w:trPr>
        <w:tc>
          <w:tcPr>
            <w:tcW w:w="1440" w:type="dxa"/>
            <w:shd w:val="clear" w:color="auto" w:fill="FFFFFF"/>
          </w:tcPr>
          <w:p w14:paraId="45F20115" w14:textId="77777777" w:rsidR="004759A2" w:rsidRPr="00792323" w:rsidRDefault="004759A2">
            <w:pPr>
              <w:pStyle w:val="UserTableBody"/>
              <w:jc w:val="center"/>
              <w:rPr>
                <w:iCs/>
                <w:szCs w:val="18"/>
              </w:rPr>
            </w:pPr>
            <w:r w:rsidRPr="00792323">
              <w:rPr>
                <w:iCs/>
                <w:szCs w:val="18"/>
              </w:rPr>
              <w:t>MBA</w:t>
            </w:r>
          </w:p>
        </w:tc>
        <w:tc>
          <w:tcPr>
            <w:tcW w:w="3456" w:type="dxa"/>
            <w:shd w:val="clear" w:color="auto" w:fill="FFFFFF"/>
          </w:tcPr>
          <w:p w14:paraId="7020695A" w14:textId="77777777" w:rsidR="004759A2" w:rsidRPr="00792323" w:rsidRDefault="004759A2">
            <w:pPr>
              <w:pStyle w:val="UserTableBody"/>
            </w:pPr>
            <w:r w:rsidRPr="00792323">
              <w:t>Master of Business Administration</w:t>
            </w:r>
          </w:p>
        </w:tc>
        <w:tc>
          <w:tcPr>
            <w:tcW w:w="1727" w:type="dxa"/>
            <w:shd w:val="clear" w:color="auto" w:fill="FFFFFF"/>
          </w:tcPr>
          <w:p w14:paraId="2676A306" w14:textId="77777777" w:rsidR="004759A2" w:rsidRPr="00792323" w:rsidRDefault="004759A2">
            <w:pPr>
              <w:pStyle w:val="UserTableBody"/>
            </w:pPr>
          </w:p>
        </w:tc>
      </w:tr>
      <w:tr w:rsidR="004759A2" w:rsidRPr="00792323" w14:paraId="53A85945" w14:textId="77777777">
        <w:trPr>
          <w:jc w:val="center"/>
        </w:trPr>
        <w:tc>
          <w:tcPr>
            <w:tcW w:w="1440" w:type="dxa"/>
            <w:shd w:val="clear" w:color="auto" w:fill="FFFFFF"/>
          </w:tcPr>
          <w:p w14:paraId="5D406C8F" w14:textId="77777777" w:rsidR="004759A2" w:rsidRPr="00792323" w:rsidRDefault="004759A2">
            <w:pPr>
              <w:pStyle w:val="UserTableBody"/>
              <w:jc w:val="center"/>
              <w:rPr>
                <w:iCs/>
                <w:szCs w:val="18"/>
              </w:rPr>
            </w:pPr>
            <w:r w:rsidRPr="00792323">
              <w:rPr>
                <w:iCs/>
                <w:szCs w:val="18"/>
              </w:rPr>
              <w:t>MCE</w:t>
            </w:r>
          </w:p>
        </w:tc>
        <w:tc>
          <w:tcPr>
            <w:tcW w:w="3456" w:type="dxa"/>
            <w:shd w:val="clear" w:color="auto" w:fill="FFFFFF"/>
          </w:tcPr>
          <w:p w14:paraId="0B919BEB" w14:textId="77777777" w:rsidR="004759A2" w:rsidRPr="00792323" w:rsidRDefault="004759A2">
            <w:pPr>
              <w:pStyle w:val="UserTableBody"/>
            </w:pPr>
            <w:r w:rsidRPr="00792323">
              <w:t>Master of Civil Engineering</w:t>
            </w:r>
          </w:p>
        </w:tc>
        <w:tc>
          <w:tcPr>
            <w:tcW w:w="1727" w:type="dxa"/>
            <w:shd w:val="clear" w:color="auto" w:fill="FFFFFF"/>
          </w:tcPr>
          <w:p w14:paraId="6C174469" w14:textId="77777777" w:rsidR="004759A2" w:rsidRPr="00792323" w:rsidRDefault="004759A2">
            <w:pPr>
              <w:pStyle w:val="UserTableBody"/>
            </w:pPr>
          </w:p>
        </w:tc>
      </w:tr>
      <w:tr w:rsidR="004759A2" w:rsidRPr="00792323" w14:paraId="4B7AC8A7" w14:textId="77777777">
        <w:trPr>
          <w:jc w:val="center"/>
        </w:trPr>
        <w:tc>
          <w:tcPr>
            <w:tcW w:w="1440" w:type="dxa"/>
            <w:shd w:val="clear" w:color="auto" w:fill="FFFFFF"/>
          </w:tcPr>
          <w:p w14:paraId="7C757FE8" w14:textId="77777777" w:rsidR="004759A2" w:rsidRPr="00792323" w:rsidRDefault="004759A2">
            <w:pPr>
              <w:pStyle w:val="UserTableBody"/>
              <w:jc w:val="center"/>
              <w:rPr>
                <w:iCs/>
                <w:szCs w:val="18"/>
              </w:rPr>
            </w:pPr>
            <w:r w:rsidRPr="00792323">
              <w:rPr>
                <w:iCs/>
                <w:szCs w:val="18"/>
              </w:rPr>
              <w:t>MDI</w:t>
            </w:r>
          </w:p>
        </w:tc>
        <w:tc>
          <w:tcPr>
            <w:tcW w:w="3456" w:type="dxa"/>
            <w:shd w:val="clear" w:color="auto" w:fill="FFFFFF"/>
          </w:tcPr>
          <w:p w14:paraId="42B8F14D" w14:textId="77777777" w:rsidR="004759A2" w:rsidRPr="00792323" w:rsidRDefault="004759A2">
            <w:pPr>
              <w:pStyle w:val="UserTableBody"/>
            </w:pPr>
            <w:r w:rsidRPr="00792323">
              <w:t>Master of Divinity</w:t>
            </w:r>
          </w:p>
        </w:tc>
        <w:tc>
          <w:tcPr>
            <w:tcW w:w="1727" w:type="dxa"/>
            <w:shd w:val="clear" w:color="auto" w:fill="FFFFFF"/>
          </w:tcPr>
          <w:p w14:paraId="4C0DE0ED" w14:textId="77777777" w:rsidR="004759A2" w:rsidRPr="00792323" w:rsidRDefault="004759A2">
            <w:pPr>
              <w:pStyle w:val="UserTableBody"/>
            </w:pPr>
          </w:p>
        </w:tc>
      </w:tr>
      <w:tr w:rsidR="004759A2" w:rsidRPr="00792323" w14:paraId="0BCD3D68" w14:textId="77777777">
        <w:trPr>
          <w:jc w:val="center"/>
        </w:trPr>
        <w:tc>
          <w:tcPr>
            <w:tcW w:w="1440" w:type="dxa"/>
            <w:shd w:val="clear" w:color="auto" w:fill="FFFFFF"/>
          </w:tcPr>
          <w:p w14:paraId="40707F5E" w14:textId="77777777" w:rsidR="004759A2" w:rsidRPr="00792323" w:rsidRDefault="004759A2">
            <w:pPr>
              <w:pStyle w:val="UserTableBody"/>
              <w:jc w:val="center"/>
              <w:rPr>
                <w:iCs/>
                <w:szCs w:val="18"/>
              </w:rPr>
            </w:pPr>
            <w:r w:rsidRPr="00792323">
              <w:rPr>
                <w:iCs/>
                <w:szCs w:val="18"/>
              </w:rPr>
              <w:t>MED</w:t>
            </w:r>
          </w:p>
        </w:tc>
        <w:tc>
          <w:tcPr>
            <w:tcW w:w="3456" w:type="dxa"/>
            <w:shd w:val="clear" w:color="auto" w:fill="FFFFFF"/>
          </w:tcPr>
          <w:p w14:paraId="36D304AD" w14:textId="77777777" w:rsidR="004759A2" w:rsidRPr="00792323" w:rsidRDefault="004759A2">
            <w:pPr>
              <w:pStyle w:val="UserTableBody"/>
            </w:pPr>
            <w:r w:rsidRPr="00792323">
              <w:t>Master of Education</w:t>
            </w:r>
          </w:p>
        </w:tc>
        <w:tc>
          <w:tcPr>
            <w:tcW w:w="1727" w:type="dxa"/>
            <w:shd w:val="clear" w:color="auto" w:fill="FFFFFF"/>
          </w:tcPr>
          <w:p w14:paraId="58673E48" w14:textId="77777777" w:rsidR="004759A2" w:rsidRPr="00792323" w:rsidRDefault="004759A2">
            <w:pPr>
              <w:pStyle w:val="UserTableBody"/>
            </w:pPr>
          </w:p>
        </w:tc>
      </w:tr>
      <w:tr w:rsidR="004759A2" w:rsidRPr="00792323" w14:paraId="2AD31587" w14:textId="77777777">
        <w:trPr>
          <w:jc w:val="center"/>
        </w:trPr>
        <w:tc>
          <w:tcPr>
            <w:tcW w:w="1440" w:type="dxa"/>
            <w:shd w:val="clear" w:color="auto" w:fill="FFFFFF"/>
          </w:tcPr>
          <w:p w14:paraId="5BB96BD0" w14:textId="77777777" w:rsidR="004759A2" w:rsidRPr="00792323" w:rsidRDefault="004759A2">
            <w:pPr>
              <w:pStyle w:val="UserTableBody"/>
              <w:jc w:val="center"/>
              <w:rPr>
                <w:iCs/>
                <w:szCs w:val="18"/>
              </w:rPr>
            </w:pPr>
            <w:r w:rsidRPr="00792323">
              <w:rPr>
                <w:iCs/>
                <w:szCs w:val="18"/>
              </w:rPr>
              <w:t>MEE</w:t>
            </w:r>
          </w:p>
        </w:tc>
        <w:tc>
          <w:tcPr>
            <w:tcW w:w="3456" w:type="dxa"/>
            <w:shd w:val="clear" w:color="auto" w:fill="FFFFFF"/>
          </w:tcPr>
          <w:p w14:paraId="7369EAC5" w14:textId="77777777" w:rsidR="004759A2" w:rsidRPr="00792323" w:rsidRDefault="004759A2">
            <w:pPr>
              <w:pStyle w:val="UserTableBody"/>
            </w:pPr>
            <w:r w:rsidRPr="00792323">
              <w:t>Master of Electrical Engineering</w:t>
            </w:r>
          </w:p>
        </w:tc>
        <w:tc>
          <w:tcPr>
            <w:tcW w:w="1727" w:type="dxa"/>
            <w:shd w:val="clear" w:color="auto" w:fill="FFFFFF"/>
          </w:tcPr>
          <w:p w14:paraId="41606A19" w14:textId="77777777" w:rsidR="004759A2" w:rsidRPr="00792323" w:rsidRDefault="004759A2">
            <w:pPr>
              <w:pStyle w:val="UserTableBody"/>
            </w:pPr>
          </w:p>
        </w:tc>
      </w:tr>
      <w:tr w:rsidR="004759A2" w:rsidRPr="00792323" w14:paraId="1CC88AC0" w14:textId="77777777">
        <w:trPr>
          <w:jc w:val="center"/>
        </w:trPr>
        <w:tc>
          <w:tcPr>
            <w:tcW w:w="1440" w:type="dxa"/>
            <w:shd w:val="clear" w:color="auto" w:fill="FFFFFF"/>
          </w:tcPr>
          <w:p w14:paraId="7EEDAAB7" w14:textId="77777777" w:rsidR="004759A2" w:rsidRPr="00792323" w:rsidRDefault="004759A2">
            <w:pPr>
              <w:pStyle w:val="UserTableBody"/>
              <w:jc w:val="center"/>
              <w:rPr>
                <w:iCs/>
                <w:szCs w:val="18"/>
              </w:rPr>
            </w:pPr>
            <w:r w:rsidRPr="00792323">
              <w:rPr>
                <w:iCs/>
                <w:szCs w:val="18"/>
              </w:rPr>
              <w:t>ME</w:t>
            </w:r>
          </w:p>
        </w:tc>
        <w:tc>
          <w:tcPr>
            <w:tcW w:w="3456" w:type="dxa"/>
            <w:shd w:val="clear" w:color="auto" w:fill="FFFFFF"/>
          </w:tcPr>
          <w:p w14:paraId="7EBB240A" w14:textId="77777777" w:rsidR="004759A2" w:rsidRPr="00792323" w:rsidRDefault="004759A2">
            <w:pPr>
              <w:pStyle w:val="UserTableBody"/>
            </w:pPr>
            <w:r w:rsidRPr="00792323">
              <w:t>Master of Engineering</w:t>
            </w:r>
          </w:p>
        </w:tc>
        <w:tc>
          <w:tcPr>
            <w:tcW w:w="1727" w:type="dxa"/>
            <w:shd w:val="clear" w:color="auto" w:fill="FFFFFF"/>
          </w:tcPr>
          <w:p w14:paraId="6C6293AF" w14:textId="77777777" w:rsidR="004759A2" w:rsidRPr="00792323" w:rsidRDefault="004759A2">
            <w:pPr>
              <w:pStyle w:val="UserTableBody"/>
            </w:pPr>
          </w:p>
        </w:tc>
      </w:tr>
      <w:tr w:rsidR="004759A2" w:rsidRPr="00792323" w14:paraId="63C49BE1" w14:textId="77777777">
        <w:trPr>
          <w:jc w:val="center"/>
        </w:trPr>
        <w:tc>
          <w:tcPr>
            <w:tcW w:w="1440" w:type="dxa"/>
            <w:shd w:val="clear" w:color="auto" w:fill="FFFFFF"/>
          </w:tcPr>
          <w:p w14:paraId="547FAA10" w14:textId="77777777" w:rsidR="004759A2" w:rsidRPr="00792323" w:rsidRDefault="004759A2">
            <w:pPr>
              <w:pStyle w:val="UserTableBody"/>
              <w:jc w:val="center"/>
              <w:rPr>
                <w:iCs/>
                <w:szCs w:val="18"/>
              </w:rPr>
            </w:pPr>
            <w:r w:rsidRPr="00792323">
              <w:rPr>
                <w:iCs/>
                <w:szCs w:val="18"/>
              </w:rPr>
              <w:t>MFA</w:t>
            </w:r>
          </w:p>
        </w:tc>
        <w:tc>
          <w:tcPr>
            <w:tcW w:w="3456" w:type="dxa"/>
            <w:shd w:val="clear" w:color="auto" w:fill="FFFFFF"/>
          </w:tcPr>
          <w:p w14:paraId="40ABF823" w14:textId="77777777" w:rsidR="004759A2" w:rsidRPr="00792323" w:rsidRDefault="004759A2">
            <w:pPr>
              <w:pStyle w:val="UserTableBody"/>
            </w:pPr>
            <w:r w:rsidRPr="00792323">
              <w:t>Master of Fine Arts</w:t>
            </w:r>
          </w:p>
        </w:tc>
        <w:tc>
          <w:tcPr>
            <w:tcW w:w="1727" w:type="dxa"/>
            <w:shd w:val="clear" w:color="auto" w:fill="FFFFFF"/>
          </w:tcPr>
          <w:p w14:paraId="205B25C4" w14:textId="77777777" w:rsidR="004759A2" w:rsidRPr="00792323" w:rsidRDefault="004759A2">
            <w:pPr>
              <w:pStyle w:val="UserTableBody"/>
            </w:pPr>
          </w:p>
        </w:tc>
      </w:tr>
      <w:tr w:rsidR="004759A2" w:rsidRPr="00792323" w14:paraId="1E6E8DF1" w14:textId="77777777">
        <w:trPr>
          <w:jc w:val="center"/>
        </w:trPr>
        <w:tc>
          <w:tcPr>
            <w:tcW w:w="1440" w:type="dxa"/>
            <w:shd w:val="clear" w:color="auto" w:fill="FFFFFF"/>
          </w:tcPr>
          <w:p w14:paraId="089CF21D" w14:textId="77777777" w:rsidR="004759A2" w:rsidRPr="00792323" w:rsidRDefault="004759A2">
            <w:pPr>
              <w:pStyle w:val="UserTableBody"/>
              <w:jc w:val="center"/>
              <w:rPr>
                <w:iCs/>
                <w:szCs w:val="18"/>
              </w:rPr>
            </w:pPr>
            <w:r w:rsidRPr="00792323">
              <w:rPr>
                <w:iCs/>
                <w:szCs w:val="18"/>
              </w:rPr>
              <w:t>MME</w:t>
            </w:r>
          </w:p>
        </w:tc>
        <w:tc>
          <w:tcPr>
            <w:tcW w:w="3456" w:type="dxa"/>
            <w:shd w:val="clear" w:color="auto" w:fill="FFFFFF"/>
          </w:tcPr>
          <w:p w14:paraId="0801012E" w14:textId="77777777" w:rsidR="004759A2" w:rsidRPr="00792323" w:rsidRDefault="004759A2">
            <w:pPr>
              <w:pStyle w:val="UserTableBody"/>
            </w:pPr>
            <w:r w:rsidRPr="00792323">
              <w:t>Master of Mechanical Engineering</w:t>
            </w:r>
          </w:p>
        </w:tc>
        <w:tc>
          <w:tcPr>
            <w:tcW w:w="1727" w:type="dxa"/>
            <w:shd w:val="clear" w:color="auto" w:fill="FFFFFF"/>
          </w:tcPr>
          <w:p w14:paraId="2996EF7E" w14:textId="77777777" w:rsidR="004759A2" w:rsidRPr="00792323" w:rsidRDefault="004759A2">
            <w:pPr>
              <w:pStyle w:val="UserTableBody"/>
            </w:pPr>
          </w:p>
        </w:tc>
      </w:tr>
      <w:tr w:rsidR="004759A2" w:rsidRPr="00792323" w14:paraId="127055A1" w14:textId="77777777">
        <w:trPr>
          <w:jc w:val="center"/>
        </w:trPr>
        <w:tc>
          <w:tcPr>
            <w:tcW w:w="1440" w:type="dxa"/>
            <w:shd w:val="clear" w:color="auto" w:fill="FFFFFF"/>
          </w:tcPr>
          <w:p w14:paraId="12480FE0" w14:textId="77777777" w:rsidR="004759A2" w:rsidRPr="00792323" w:rsidRDefault="004759A2">
            <w:pPr>
              <w:pStyle w:val="UserTableBody"/>
              <w:jc w:val="center"/>
              <w:rPr>
                <w:iCs/>
                <w:szCs w:val="18"/>
              </w:rPr>
            </w:pPr>
            <w:r w:rsidRPr="00792323">
              <w:rPr>
                <w:iCs/>
                <w:szCs w:val="18"/>
              </w:rPr>
              <w:t>MS</w:t>
            </w:r>
          </w:p>
        </w:tc>
        <w:tc>
          <w:tcPr>
            <w:tcW w:w="3456" w:type="dxa"/>
            <w:shd w:val="clear" w:color="auto" w:fill="FFFFFF"/>
          </w:tcPr>
          <w:p w14:paraId="7195B620" w14:textId="77777777" w:rsidR="004759A2" w:rsidRPr="00792323" w:rsidRDefault="004759A2">
            <w:pPr>
              <w:pStyle w:val="UserTableBody"/>
            </w:pPr>
            <w:r w:rsidRPr="00792323">
              <w:t>Master of Science</w:t>
            </w:r>
          </w:p>
        </w:tc>
        <w:tc>
          <w:tcPr>
            <w:tcW w:w="1727" w:type="dxa"/>
            <w:shd w:val="clear" w:color="auto" w:fill="FFFFFF"/>
          </w:tcPr>
          <w:p w14:paraId="1778DAD8" w14:textId="77777777" w:rsidR="004759A2" w:rsidRPr="00792323" w:rsidRDefault="004759A2">
            <w:pPr>
              <w:pStyle w:val="UserTableBody"/>
            </w:pPr>
          </w:p>
        </w:tc>
      </w:tr>
      <w:tr w:rsidR="004759A2" w:rsidRPr="00792323" w14:paraId="1CDB9039" w14:textId="77777777">
        <w:trPr>
          <w:jc w:val="center"/>
        </w:trPr>
        <w:tc>
          <w:tcPr>
            <w:tcW w:w="1440" w:type="dxa"/>
            <w:shd w:val="clear" w:color="auto" w:fill="FFFFFF"/>
          </w:tcPr>
          <w:p w14:paraId="7A91CE10" w14:textId="77777777" w:rsidR="004759A2" w:rsidRPr="00792323" w:rsidRDefault="004759A2">
            <w:pPr>
              <w:pStyle w:val="UserTableBody"/>
              <w:jc w:val="center"/>
              <w:rPr>
                <w:iCs/>
                <w:szCs w:val="18"/>
              </w:rPr>
            </w:pPr>
            <w:r w:rsidRPr="00792323">
              <w:rPr>
                <w:iCs/>
                <w:szCs w:val="18"/>
              </w:rPr>
              <w:t>MSL</w:t>
            </w:r>
          </w:p>
        </w:tc>
        <w:tc>
          <w:tcPr>
            <w:tcW w:w="3456" w:type="dxa"/>
            <w:shd w:val="clear" w:color="auto" w:fill="FFFFFF"/>
          </w:tcPr>
          <w:p w14:paraId="469B2E14" w14:textId="77777777" w:rsidR="004759A2" w:rsidRPr="00792323" w:rsidRDefault="004759A2">
            <w:pPr>
              <w:pStyle w:val="UserTableBody"/>
            </w:pPr>
            <w:r w:rsidRPr="00792323">
              <w:t>Master of Science – Law</w:t>
            </w:r>
          </w:p>
        </w:tc>
        <w:tc>
          <w:tcPr>
            <w:tcW w:w="1727" w:type="dxa"/>
            <w:shd w:val="clear" w:color="auto" w:fill="FFFFFF"/>
          </w:tcPr>
          <w:p w14:paraId="4A438F41" w14:textId="77777777" w:rsidR="004759A2" w:rsidRPr="00792323" w:rsidRDefault="004759A2">
            <w:pPr>
              <w:pStyle w:val="UserTableBody"/>
            </w:pPr>
          </w:p>
        </w:tc>
      </w:tr>
      <w:tr w:rsidR="004759A2" w:rsidRPr="00792323" w14:paraId="6B25CAD0" w14:textId="77777777">
        <w:trPr>
          <w:jc w:val="center"/>
        </w:trPr>
        <w:tc>
          <w:tcPr>
            <w:tcW w:w="1440" w:type="dxa"/>
            <w:shd w:val="clear" w:color="auto" w:fill="FFFFFF"/>
          </w:tcPr>
          <w:p w14:paraId="2E38ABDB" w14:textId="77777777" w:rsidR="004759A2" w:rsidRPr="00792323" w:rsidRDefault="004759A2">
            <w:pPr>
              <w:pStyle w:val="UserTableBody"/>
              <w:jc w:val="center"/>
              <w:rPr>
                <w:iCs/>
                <w:szCs w:val="18"/>
              </w:rPr>
            </w:pPr>
            <w:r w:rsidRPr="00792323">
              <w:rPr>
                <w:iCs/>
                <w:szCs w:val="18"/>
              </w:rPr>
              <w:t>MSN</w:t>
            </w:r>
          </w:p>
        </w:tc>
        <w:tc>
          <w:tcPr>
            <w:tcW w:w="3456" w:type="dxa"/>
            <w:shd w:val="clear" w:color="auto" w:fill="FFFFFF"/>
          </w:tcPr>
          <w:p w14:paraId="4F25BF88" w14:textId="77777777" w:rsidR="004759A2" w:rsidRPr="00792323" w:rsidRDefault="004759A2">
            <w:pPr>
              <w:pStyle w:val="UserTableBody"/>
            </w:pPr>
            <w:r w:rsidRPr="00792323">
              <w:t>Master of Science – Nursing</w:t>
            </w:r>
          </w:p>
        </w:tc>
        <w:tc>
          <w:tcPr>
            <w:tcW w:w="1727" w:type="dxa"/>
            <w:shd w:val="clear" w:color="auto" w:fill="FFFFFF"/>
          </w:tcPr>
          <w:p w14:paraId="7631AF7A" w14:textId="77777777" w:rsidR="004759A2" w:rsidRPr="00792323" w:rsidRDefault="004759A2">
            <w:pPr>
              <w:pStyle w:val="UserTableBody"/>
            </w:pPr>
          </w:p>
        </w:tc>
      </w:tr>
      <w:tr w:rsidR="004759A2" w:rsidRPr="00792323" w14:paraId="417A3FB3" w14:textId="77777777">
        <w:trPr>
          <w:jc w:val="center"/>
        </w:trPr>
        <w:tc>
          <w:tcPr>
            <w:tcW w:w="1440" w:type="dxa"/>
            <w:shd w:val="clear" w:color="auto" w:fill="FFFFFF"/>
          </w:tcPr>
          <w:p w14:paraId="23E27231" w14:textId="77777777" w:rsidR="004759A2" w:rsidRPr="00792323" w:rsidRDefault="004759A2">
            <w:pPr>
              <w:pStyle w:val="UserTableBody"/>
              <w:jc w:val="center"/>
              <w:rPr>
                <w:iCs/>
                <w:szCs w:val="18"/>
              </w:rPr>
            </w:pPr>
            <w:r w:rsidRPr="00792323">
              <w:rPr>
                <w:iCs/>
                <w:szCs w:val="18"/>
              </w:rPr>
              <w:t>MTH</w:t>
            </w:r>
          </w:p>
        </w:tc>
        <w:tc>
          <w:tcPr>
            <w:tcW w:w="3456" w:type="dxa"/>
            <w:shd w:val="clear" w:color="auto" w:fill="FFFFFF"/>
          </w:tcPr>
          <w:p w14:paraId="4143998B" w14:textId="77777777" w:rsidR="004759A2" w:rsidRPr="00792323" w:rsidRDefault="004759A2">
            <w:pPr>
              <w:pStyle w:val="UserTableBody"/>
            </w:pPr>
            <w:r w:rsidRPr="00792323">
              <w:t>Master of Theology</w:t>
            </w:r>
          </w:p>
        </w:tc>
        <w:tc>
          <w:tcPr>
            <w:tcW w:w="1727" w:type="dxa"/>
            <w:shd w:val="clear" w:color="auto" w:fill="FFFFFF"/>
          </w:tcPr>
          <w:p w14:paraId="596637DF" w14:textId="77777777" w:rsidR="004759A2" w:rsidRPr="00792323" w:rsidRDefault="004759A2">
            <w:pPr>
              <w:pStyle w:val="UserTableBody"/>
            </w:pPr>
          </w:p>
        </w:tc>
      </w:tr>
      <w:tr w:rsidR="004759A2" w:rsidRPr="00792323" w14:paraId="0FD176F1" w14:textId="77777777">
        <w:trPr>
          <w:jc w:val="center"/>
        </w:trPr>
        <w:tc>
          <w:tcPr>
            <w:tcW w:w="1440" w:type="dxa"/>
            <w:shd w:val="clear" w:color="auto" w:fill="FFFFFF"/>
          </w:tcPr>
          <w:p w14:paraId="09EAA021" w14:textId="77777777" w:rsidR="004759A2" w:rsidRPr="00792323" w:rsidRDefault="004759A2">
            <w:pPr>
              <w:pStyle w:val="UserTableBody"/>
              <w:jc w:val="center"/>
              <w:rPr>
                <w:iCs/>
                <w:szCs w:val="18"/>
              </w:rPr>
            </w:pPr>
            <w:r w:rsidRPr="00792323">
              <w:rPr>
                <w:iCs/>
                <w:szCs w:val="18"/>
              </w:rPr>
              <w:t>MDA</w:t>
            </w:r>
          </w:p>
        </w:tc>
        <w:tc>
          <w:tcPr>
            <w:tcW w:w="3456" w:type="dxa"/>
            <w:shd w:val="clear" w:color="auto" w:fill="FFFFFF"/>
          </w:tcPr>
          <w:p w14:paraId="090DCD43" w14:textId="77777777" w:rsidR="004759A2" w:rsidRPr="00792323" w:rsidRDefault="004759A2">
            <w:pPr>
              <w:pStyle w:val="UserTableBody"/>
            </w:pPr>
            <w:r w:rsidRPr="00792323">
              <w:t>Medical Assistant</w:t>
            </w:r>
          </w:p>
        </w:tc>
        <w:tc>
          <w:tcPr>
            <w:tcW w:w="1727" w:type="dxa"/>
            <w:shd w:val="clear" w:color="auto" w:fill="FFFFFF"/>
          </w:tcPr>
          <w:p w14:paraId="71882A73" w14:textId="77777777" w:rsidR="004759A2" w:rsidRPr="00792323" w:rsidRDefault="004759A2">
            <w:pPr>
              <w:pStyle w:val="UserTableBody"/>
            </w:pPr>
          </w:p>
        </w:tc>
      </w:tr>
      <w:tr w:rsidR="004759A2" w:rsidRPr="00792323" w14:paraId="2D296122" w14:textId="77777777">
        <w:trPr>
          <w:jc w:val="center"/>
        </w:trPr>
        <w:tc>
          <w:tcPr>
            <w:tcW w:w="1440" w:type="dxa"/>
            <w:shd w:val="clear" w:color="auto" w:fill="FFFFFF"/>
          </w:tcPr>
          <w:p w14:paraId="71CCA416" w14:textId="77777777" w:rsidR="004759A2" w:rsidRPr="00792323" w:rsidRDefault="004759A2">
            <w:pPr>
              <w:pStyle w:val="UserTableBody"/>
              <w:jc w:val="center"/>
              <w:rPr>
                <w:iCs/>
                <w:szCs w:val="18"/>
              </w:rPr>
            </w:pPr>
            <w:r w:rsidRPr="00792323">
              <w:rPr>
                <w:iCs/>
                <w:szCs w:val="18"/>
              </w:rPr>
              <w:t>MT</w:t>
            </w:r>
          </w:p>
        </w:tc>
        <w:tc>
          <w:tcPr>
            <w:tcW w:w="3456" w:type="dxa"/>
            <w:shd w:val="clear" w:color="auto" w:fill="FFFFFF"/>
          </w:tcPr>
          <w:p w14:paraId="52BFC418" w14:textId="77777777" w:rsidR="004759A2" w:rsidRPr="00792323" w:rsidRDefault="004759A2">
            <w:pPr>
              <w:pStyle w:val="UserTableBody"/>
            </w:pPr>
            <w:r w:rsidRPr="00792323">
              <w:t>Medical Technician</w:t>
            </w:r>
          </w:p>
        </w:tc>
        <w:tc>
          <w:tcPr>
            <w:tcW w:w="1727" w:type="dxa"/>
            <w:shd w:val="clear" w:color="auto" w:fill="FFFFFF"/>
          </w:tcPr>
          <w:p w14:paraId="21D2C056" w14:textId="77777777" w:rsidR="004759A2" w:rsidRPr="00792323" w:rsidRDefault="004759A2">
            <w:pPr>
              <w:pStyle w:val="UserTableBody"/>
            </w:pPr>
          </w:p>
        </w:tc>
      </w:tr>
      <w:tr w:rsidR="004759A2" w:rsidRPr="00792323" w14:paraId="2D4D1349" w14:textId="77777777">
        <w:trPr>
          <w:jc w:val="center"/>
        </w:trPr>
        <w:tc>
          <w:tcPr>
            <w:tcW w:w="1440" w:type="dxa"/>
            <w:shd w:val="clear" w:color="auto" w:fill="FFFFFF"/>
          </w:tcPr>
          <w:p w14:paraId="2780308B" w14:textId="77777777" w:rsidR="004759A2" w:rsidRPr="00792323" w:rsidRDefault="004759A2">
            <w:pPr>
              <w:pStyle w:val="UserTableBody"/>
              <w:jc w:val="center"/>
              <w:rPr>
                <w:iCs/>
                <w:szCs w:val="18"/>
              </w:rPr>
            </w:pPr>
            <w:r w:rsidRPr="00792323">
              <w:rPr>
                <w:iCs/>
                <w:szCs w:val="18"/>
              </w:rPr>
              <w:t>NG</w:t>
            </w:r>
          </w:p>
        </w:tc>
        <w:tc>
          <w:tcPr>
            <w:tcW w:w="3456" w:type="dxa"/>
            <w:shd w:val="clear" w:color="auto" w:fill="FFFFFF"/>
          </w:tcPr>
          <w:p w14:paraId="7BD2FA24" w14:textId="77777777" w:rsidR="004759A2" w:rsidRPr="00792323" w:rsidRDefault="004759A2">
            <w:pPr>
              <w:pStyle w:val="UserTableBody"/>
            </w:pPr>
            <w:r w:rsidRPr="00792323">
              <w:t>Non-Graduate</w:t>
            </w:r>
          </w:p>
        </w:tc>
        <w:tc>
          <w:tcPr>
            <w:tcW w:w="1727" w:type="dxa"/>
            <w:shd w:val="clear" w:color="auto" w:fill="FFFFFF"/>
          </w:tcPr>
          <w:p w14:paraId="67D33960" w14:textId="77777777" w:rsidR="004759A2" w:rsidRPr="00792323" w:rsidRDefault="004759A2">
            <w:pPr>
              <w:pStyle w:val="UserTableBody"/>
            </w:pPr>
          </w:p>
        </w:tc>
      </w:tr>
      <w:tr w:rsidR="004759A2" w:rsidRPr="00792323" w14:paraId="653F36E9" w14:textId="77777777">
        <w:trPr>
          <w:jc w:val="center"/>
        </w:trPr>
        <w:tc>
          <w:tcPr>
            <w:tcW w:w="1440" w:type="dxa"/>
            <w:shd w:val="clear" w:color="auto" w:fill="FFFFFF"/>
          </w:tcPr>
          <w:p w14:paraId="00E99138" w14:textId="77777777" w:rsidR="004759A2" w:rsidRPr="00792323" w:rsidRDefault="004759A2">
            <w:pPr>
              <w:pStyle w:val="UserTableBody"/>
              <w:jc w:val="center"/>
              <w:rPr>
                <w:iCs/>
                <w:szCs w:val="18"/>
              </w:rPr>
            </w:pPr>
            <w:r w:rsidRPr="00792323">
              <w:rPr>
                <w:iCs/>
                <w:szCs w:val="18"/>
              </w:rPr>
              <w:t>NP</w:t>
            </w:r>
          </w:p>
        </w:tc>
        <w:tc>
          <w:tcPr>
            <w:tcW w:w="3456" w:type="dxa"/>
            <w:shd w:val="clear" w:color="auto" w:fill="FFFFFF"/>
          </w:tcPr>
          <w:p w14:paraId="1B74BF94" w14:textId="77777777" w:rsidR="004759A2" w:rsidRPr="00792323" w:rsidRDefault="004759A2">
            <w:pPr>
              <w:pStyle w:val="UserTableBody"/>
            </w:pPr>
            <w:r w:rsidRPr="00792323">
              <w:t>Nurse Practitioner</w:t>
            </w:r>
          </w:p>
        </w:tc>
        <w:tc>
          <w:tcPr>
            <w:tcW w:w="1727" w:type="dxa"/>
            <w:shd w:val="clear" w:color="auto" w:fill="FFFFFF"/>
          </w:tcPr>
          <w:p w14:paraId="68E64703" w14:textId="77777777" w:rsidR="004759A2" w:rsidRPr="00792323" w:rsidRDefault="004759A2">
            <w:pPr>
              <w:pStyle w:val="UserTableBody"/>
            </w:pPr>
          </w:p>
        </w:tc>
      </w:tr>
      <w:tr w:rsidR="004759A2" w:rsidRPr="00792323" w14:paraId="66A9A12E" w14:textId="77777777">
        <w:trPr>
          <w:jc w:val="center"/>
        </w:trPr>
        <w:tc>
          <w:tcPr>
            <w:tcW w:w="1440" w:type="dxa"/>
            <w:shd w:val="clear" w:color="auto" w:fill="FFFFFF"/>
          </w:tcPr>
          <w:p w14:paraId="452A71B2" w14:textId="77777777" w:rsidR="004759A2" w:rsidRPr="00792323" w:rsidRDefault="004759A2">
            <w:pPr>
              <w:pStyle w:val="UserTableBody"/>
              <w:jc w:val="center"/>
              <w:rPr>
                <w:iCs/>
                <w:szCs w:val="18"/>
              </w:rPr>
            </w:pPr>
            <w:r w:rsidRPr="00792323">
              <w:rPr>
                <w:iCs/>
                <w:szCs w:val="18"/>
              </w:rPr>
              <w:t>PA</w:t>
            </w:r>
          </w:p>
        </w:tc>
        <w:tc>
          <w:tcPr>
            <w:tcW w:w="3456" w:type="dxa"/>
            <w:shd w:val="clear" w:color="auto" w:fill="FFFFFF"/>
          </w:tcPr>
          <w:p w14:paraId="08588678" w14:textId="77777777" w:rsidR="004759A2" w:rsidRPr="00792323" w:rsidRDefault="004759A2">
            <w:pPr>
              <w:pStyle w:val="UserTableBody"/>
            </w:pPr>
            <w:r w:rsidRPr="00792323">
              <w:t>Physician Assistant</w:t>
            </w:r>
          </w:p>
        </w:tc>
        <w:tc>
          <w:tcPr>
            <w:tcW w:w="1727" w:type="dxa"/>
            <w:shd w:val="clear" w:color="auto" w:fill="FFFFFF"/>
          </w:tcPr>
          <w:p w14:paraId="472B640A" w14:textId="77777777" w:rsidR="004759A2" w:rsidRPr="00792323" w:rsidRDefault="004759A2">
            <w:pPr>
              <w:pStyle w:val="UserTableBody"/>
            </w:pPr>
          </w:p>
        </w:tc>
      </w:tr>
      <w:tr w:rsidR="004759A2" w:rsidRPr="00792323" w14:paraId="3A3CA4F8" w14:textId="77777777">
        <w:trPr>
          <w:jc w:val="center"/>
        </w:trPr>
        <w:tc>
          <w:tcPr>
            <w:tcW w:w="1440" w:type="dxa"/>
            <w:shd w:val="clear" w:color="auto" w:fill="FFFFFF"/>
          </w:tcPr>
          <w:p w14:paraId="149961D7" w14:textId="77777777" w:rsidR="004759A2" w:rsidRPr="00792323" w:rsidRDefault="004759A2">
            <w:pPr>
              <w:pStyle w:val="UserTableBody"/>
              <w:jc w:val="center"/>
              <w:rPr>
                <w:iCs/>
                <w:szCs w:val="18"/>
              </w:rPr>
            </w:pPr>
            <w:r w:rsidRPr="00792323">
              <w:rPr>
                <w:iCs/>
                <w:szCs w:val="18"/>
              </w:rPr>
              <w:t>RMA</w:t>
            </w:r>
          </w:p>
        </w:tc>
        <w:tc>
          <w:tcPr>
            <w:tcW w:w="3456" w:type="dxa"/>
            <w:shd w:val="clear" w:color="auto" w:fill="FFFFFF"/>
          </w:tcPr>
          <w:p w14:paraId="5B4B3FCF" w14:textId="77777777" w:rsidR="004759A2" w:rsidRPr="00792323" w:rsidRDefault="004759A2">
            <w:pPr>
              <w:pStyle w:val="UserTableBody"/>
            </w:pPr>
            <w:r w:rsidRPr="00792323">
              <w:t>Registered Medical Assistant</w:t>
            </w:r>
          </w:p>
        </w:tc>
        <w:tc>
          <w:tcPr>
            <w:tcW w:w="1727" w:type="dxa"/>
            <w:shd w:val="clear" w:color="auto" w:fill="FFFFFF"/>
          </w:tcPr>
          <w:p w14:paraId="70DBC5B5" w14:textId="77777777" w:rsidR="004759A2" w:rsidRPr="00792323" w:rsidRDefault="004759A2">
            <w:pPr>
              <w:pStyle w:val="UserTableBody"/>
            </w:pPr>
          </w:p>
        </w:tc>
      </w:tr>
      <w:tr w:rsidR="004759A2" w:rsidRPr="00792323" w14:paraId="06F90EE2" w14:textId="77777777">
        <w:trPr>
          <w:jc w:val="center"/>
        </w:trPr>
        <w:tc>
          <w:tcPr>
            <w:tcW w:w="1440" w:type="dxa"/>
            <w:shd w:val="clear" w:color="auto" w:fill="FFFFFF"/>
          </w:tcPr>
          <w:p w14:paraId="43918D71" w14:textId="77777777" w:rsidR="004759A2" w:rsidRPr="00792323" w:rsidRDefault="004759A2">
            <w:pPr>
              <w:pStyle w:val="UserTableBody"/>
              <w:jc w:val="center"/>
              <w:rPr>
                <w:iCs/>
                <w:szCs w:val="18"/>
              </w:rPr>
            </w:pPr>
            <w:r w:rsidRPr="00792323">
              <w:rPr>
                <w:iCs/>
                <w:szCs w:val="18"/>
              </w:rPr>
              <w:t>RN</w:t>
            </w:r>
          </w:p>
        </w:tc>
        <w:tc>
          <w:tcPr>
            <w:tcW w:w="3456" w:type="dxa"/>
            <w:shd w:val="clear" w:color="auto" w:fill="FFFFFF"/>
          </w:tcPr>
          <w:p w14:paraId="41EC0F9A" w14:textId="77777777" w:rsidR="004759A2" w:rsidRPr="00792323" w:rsidRDefault="004759A2">
            <w:pPr>
              <w:pStyle w:val="UserTableBody"/>
            </w:pPr>
            <w:r w:rsidRPr="00792323">
              <w:t>Registered Nurse</w:t>
            </w:r>
          </w:p>
        </w:tc>
        <w:tc>
          <w:tcPr>
            <w:tcW w:w="1727" w:type="dxa"/>
            <w:shd w:val="clear" w:color="auto" w:fill="FFFFFF"/>
          </w:tcPr>
          <w:p w14:paraId="181F61D6" w14:textId="77777777" w:rsidR="004759A2" w:rsidRPr="00792323" w:rsidRDefault="004759A2">
            <w:pPr>
              <w:pStyle w:val="UserTableBody"/>
            </w:pPr>
          </w:p>
        </w:tc>
      </w:tr>
      <w:tr w:rsidR="004759A2" w:rsidRPr="00792323" w14:paraId="04B1D3C8" w14:textId="77777777">
        <w:trPr>
          <w:jc w:val="center"/>
        </w:trPr>
        <w:tc>
          <w:tcPr>
            <w:tcW w:w="1440" w:type="dxa"/>
            <w:shd w:val="clear" w:color="auto" w:fill="FFFFFF"/>
          </w:tcPr>
          <w:p w14:paraId="1BBCBA29" w14:textId="77777777" w:rsidR="004759A2" w:rsidRPr="00792323" w:rsidRDefault="004759A2">
            <w:pPr>
              <w:pStyle w:val="UserTableBody"/>
              <w:jc w:val="center"/>
              <w:rPr>
                <w:iCs/>
                <w:szCs w:val="18"/>
              </w:rPr>
            </w:pPr>
            <w:r w:rsidRPr="00792323">
              <w:rPr>
                <w:iCs/>
                <w:szCs w:val="18"/>
              </w:rPr>
              <w:t>RPH</w:t>
            </w:r>
          </w:p>
        </w:tc>
        <w:tc>
          <w:tcPr>
            <w:tcW w:w="3456" w:type="dxa"/>
            <w:shd w:val="clear" w:color="auto" w:fill="FFFFFF"/>
          </w:tcPr>
          <w:p w14:paraId="323E8A5E" w14:textId="77777777" w:rsidR="004759A2" w:rsidRPr="00792323" w:rsidRDefault="004759A2">
            <w:pPr>
              <w:pStyle w:val="UserTableBody"/>
            </w:pPr>
            <w:r w:rsidRPr="00792323">
              <w:t>Registered Pharmacist</w:t>
            </w:r>
          </w:p>
        </w:tc>
        <w:tc>
          <w:tcPr>
            <w:tcW w:w="1727" w:type="dxa"/>
            <w:shd w:val="clear" w:color="auto" w:fill="FFFFFF"/>
          </w:tcPr>
          <w:p w14:paraId="244EF8F7" w14:textId="77777777" w:rsidR="004759A2" w:rsidRPr="00792323" w:rsidRDefault="004759A2">
            <w:pPr>
              <w:pStyle w:val="UserTableBody"/>
            </w:pPr>
          </w:p>
        </w:tc>
      </w:tr>
      <w:tr w:rsidR="004759A2" w:rsidRPr="00792323" w14:paraId="0D501D7B" w14:textId="77777777">
        <w:trPr>
          <w:jc w:val="center"/>
        </w:trPr>
        <w:tc>
          <w:tcPr>
            <w:tcW w:w="1440" w:type="dxa"/>
            <w:shd w:val="clear" w:color="auto" w:fill="FFFFFF"/>
          </w:tcPr>
          <w:p w14:paraId="35164E0A" w14:textId="77777777" w:rsidR="004759A2" w:rsidRPr="00792323" w:rsidRDefault="004759A2">
            <w:pPr>
              <w:pStyle w:val="UserTableBody"/>
              <w:jc w:val="center"/>
              <w:rPr>
                <w:iCs/>
                <w:szCs w:val="18"/>
              </w:rPr>
            </w:pPr>
            <w:r w:rsidRPr="00792323">
              <w:rPr>
                <w:iCs/>
                <w:szCs w:val="18"/>
              </w:rPr>
              <w:t>SEC</w:t>
            </w:r>
          </w:p>
        </w:tc>
        <w:tc>
          <w:tcPr>
            <w:tcW w:w="3456" w:type="dxa"/>
            <w:shd w:val="clear" w:color="auto" w:fill="FFFFFF"/>
          </w:tcPr>
          <w:p w14:paraId="33BC99D2" w14:textId="77777777" w:rsidR="004759A2" w:rsidRPr="00792323" w:rsidRDefault="004759A2">
            <w:pPr>
              <w:pStyle w:val="UserTableBody"/>
            </w:pPr>
            <w:r w:rsidRPr="00792323">
              <w:t>Secretarial Certificate</w:t>
            </w:r>
          </w:p>
        </w:tc>
        <w:tc>
          <w:tcPr>
            <w:tcW w:w="1727" w:type="dxa"/>
            <w:shd w:val="clear" w:color="auto" w:fill="FFFFFF"/>
          </w:tcPr>
          <w:p w14:paraId="6565CC01" w14:textId="77777777" w:rsidR="004759A2" w:rsidRPr="00792323" w:rsidRDefault="004759A2">
            <w:pPr>
              <w:pStyle w:val="UserTableBody"/>
            </w:pPr>
          </w:p>
        </w:tc>
      </w:tr>
      <w:tr w:rsidR="004759A2" w:rsidRPr="00792323" w14:paraId="2B428E6D" w14:textId="77777777">
        <w:trPr>
          <w:jc w:val="center"/>
        </w:trPr>
        <w:tc>
          <w:tcPr>
            <w:tcW w:w="1440" w:type="dxa"/>
            <w:tcBorders>
              <w:bottom w:val="single" w:sz="12" w:space="0" w:color="auto"/>
            </w:tcBorders>
            <w:shd w:val="clear" w:color="auto" w:fill="FFFFFF"/>
          </w:tcPr>
          <w:p w14:paraId="5587A65D" w14:textId="77777777" w:rsidR="004759A2" w:rsidRPr="00792323" w:rsidRDefault="004759A2">
            <w:pPr>
              <w:pStyle w:val="UserTableBody"/>
              <w:jc w:val="center"/>
              <w:rPr>
                <w:iCs/>
                <w:szCs w:val="18"/>
              </w:rPr>
            </w:pPr>
            <w:r w:rsidRPr="00792323">
              <w:rPr>
                <w:iCs/>
                <w:szCs w:val="18"/>
              </w:rPr>
              <w:t>TS</w:t>
            </w:r>
          </w:p>
        </w:tc>
        <w:tc>
          <w:tcPr>
            <w:tcW w:w="3456" w:type="dxa"/>
            <w:tcBorders>
              <w:bottom w:val="single" w:sz="12" w:space="0" w:color="auto"/>
            </w:tcBorders>
            <w:shd w:val="clear" w:color="auto" w:fill="FFFFFF"/>
          </w:tcPr>
          <w:p w14:paraId="50061DD8" w14:textId="77777777" w:rsidR="004759A2" w:rsidRPr="00792323" w:rsidRDefault="004759A2">
            <w:pPr>
              <w:pStyle w:val="UserTableBody"/>
            </w:pPr>
            <w:r w:rsidRPr="00792323">
              <w:t>Trade School Graduate</w:t>
            </w:r>
          </w:p>
        </w:tc>
        <w:tc>
          <w:tcPr>
            <w:tcW w:w="1727" w:type="dxa"/>
            <w:tcBorders>
              <w:bottom w:val="single" w:sz="12" w:space="0" w:color="auto"/>
            </w:tcBorders>
            <w:shd w:val="clear" w:color="auto" w:fill="FFFFFF"/>
          </w:tcPr>
          <w:p w14:paraId="15B3BC11" w14:textId="77777777" w:rsidR="004759A2" w:rsidRPr="00792323" w:rsidRDefault="004759A2">
            <w:pPr>
              <w:pStyle w:val="UserTableBody"/>
            </w:pPr>
          </w:p>
        </w:tc>
      </w:tr>
    </w:tbl>
    <w:p w14:paraId="335EB28E"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52F4CBF3" w14:textId="77777777" w:rsidR="004759A2" w:rsidRPr="00792323" w:rsidRDefault="004759A2" w:rsidP="007E5AD1">
      <w:pPr>
        <w:rPr>
          <w:lang w:val="en-US" w:eastAsia="en-US"/>
        </w:rPr>
      </w:pPr>
    </w:p>
    <w:p w14:paraId="1441055E" w14:textId="77777777" w:rsidR="004759A2" w:rsidRPr="00792323" w:rsidRDefault="004759A2" w:rsidP="00A62F22">
      <w:pPr>
        <w:pStyle w:val="Heading4"/>
      </w:pPr>
      <w:bookmarkStart w:id="1152" w:name="_Toc423691346"/>
      <w:r w:rsidRPr="00792323">
        <w:lastRenderedPageBreak/>
        <w:t>0361 – Application</w:t>
      </w:r>
      <w:bookmarkEnd w:id="1152"/>
    </w:p>
    <w:p w14:paraId="1D77A3B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7DFF861" w14:textId="77777777">
        <w:trPr>
          <w:tblHeader/>
        </w:trPr>
        <w:tc>
          <w:tcPr>
            <w:tcW w:w="720" w:type="dxa"/>
            <w:tcBorders>
              <w:top w:val="double" w:sz="4" w:space="0" w:color="auto"/>
            </w:tcBorders>
            <w:shd w:val="pct10" w:color="auto" w:fill="FFFFFF"/>
          </w:tcPr>
          <w:p w14:paraId="11CF8E2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28D214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B42294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435B6F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BB93AC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C11F48F" w14:textId="77777777" w:rsidR="004759A2" w:rsidRPr="00792323" w:rsidRDefault="004759A2">
            <w:pPr>
              <w:pStyle w:val="TableMetaHeader"/>
              <w:rPr>
                <w:noProof w:val="0"/>
              </w:rPr>
            </w:pPr>
            <w:r w:rsidRPr="00792323">
              <w:rPr>
                <w:noProof w:val="0"/>
              </w:rPr>
              <w:t>Status</w:t>
            </w:r>
          </w:p>
        </w:tc>
      </w:tr>
      <w:tr w:rsidR="004759A2" w:rsidRPr="00792323" w14:paraId="6A5B5621" w14:textId="77777777">
        <w:tc>
          <w:tcPr>
            <w:tcW w:w="720" w:type="dxa"/>
            <w:tcBorders>
              <w:bottom w:val="double" w:sz="4" w:space="0" w:color="auto"/>
            </w:tcBorders>
            <w:shd w:val="clear" w:color="auto" w:fill="FFFFFF"/>
          </w:tcPr>
          <w:p w14:paraId="06486055" w14:textId="77777777" w:rsidR="004759A2" w:rsidRPr="00792323" w:rsidRDefault="004759A2">
            <w:pPr>
              <w:pStyle w:val="TableMetaBody"/>
              <w:rPr>
                <w:noProof w:val="0"/>
              </w:rPr>
            </w:pPr>
            <w:r w:rsidRPr="00792323">
              <w:rPr>
                <w:noProof w:val="0"/>
              </w:rPr>
              <w:t>0361</w:t>
            </w:r>
          </w:p>
        </w:tc>
        <w:tc>
          <w:tcPr>
            <w:tcW w:w="1152" w:type="dxa"/>
            <w:tcBorders>
              <w:bottom w:val="double" w:sz="4" w:space="0" w:color="auto"/>
            </w:tcBorders>
            <w:shd w:val="clear" w:color="auto" w:fill="FFFFFF"/>
          </w:tcPr>
          <w:p w14:paraId="21A44E1C"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3755489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DCF6A9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9397F4B" w14:textId="77777777" w:rsidR="004759A2" w:rsidRPr="00792323" w:rsidRDefault="004759A2">
            <w:pPr>
              <w:pStyle w:val="TableMetaBody"/>
              <w:rPr>
                <w:noProof w:val="0"/>
              </w:rPr>
            </w:pPr>
            <w:r w:rsidRPr="00792323">
              <w:rPr>
                <w:b/>
                <w:noProof w:val="0"/>
              </w:rPr>
              <w:t>MSH-3</w:t>
            </w:r>
            <w:r w:rsidRPr="00792323">
              <w:rPr>
                <w:noProof w:val="0"/>
              </w:rPr>
              <w:t>, MSH-5</w:t>
            </w:r>
          </w:p>
        </w:tc>
        <w:tc>
          <w:tcPr>
            <w:tcW w:w="1152" w:type="dxa"/>
            <w:tcBorders>
              <w:bottom w:val="double" w:sz="4" w:space="0" w:color="auto"/>
            </w:tcBorders>
            <w:shd w:val="clear" w:color="auto" w:fill="FFFFFF"/>
          </w:tcPr>
          <w:p w14:paraId="2DD548EC" w14:textId="77777777" w:rsidR="004759A2" w:rsidRPr="00792323" w:rsidRDefault="004759A2">
            <w:pPr>
              <w:pStyle w:val="TableMetaBody"/>
              <w:rPr>
                <w:noProof w:val="0"/>
              </w:rPr>
            </w:pPr>
            <w:r w:rsidRPr="00792323">
              <w:rPr>
                <w:noProof w:val="0"/>
              </w:rPr>
              <w:t>Active</w:t>
            </w:r>
          </w:p>
        </w:tc>
      </w:tr>
    </w:tbl>
    <w:p w14:paraId="4D042C5E" w14:textId="77777777" w:rsidR="004759A2" w:rsidRPr="00792323" w:rsidRDefault="004759A2">
      <w:pPr>
        <w:pStyle w:val="UserTableCaption"/>
      </w:pPr>
      <w:r w:rsidRPr="00792323">
        <w:t>User-defined Table 0361 – Application</w:t>
      </w:r>
      <w:r>
        <w:fldChar w:fldCharType="begin"/>
      </w:r>
      <w:r>
        <w:instrText>xe "</w:instrText>
      </w:r>
      <w:r w:rsidRPr="00792323">
        <w:instrText>User-defined table 0361 – Application</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4B875E3" w14:textId="77777777">
        <w:trPr>
          <w:tblHeader/>
          <w:jc w:val="center"/>
        </w:trPr>
        <w:tc>
          <w:tcPr>
            <w:tcW w:w="1440" w:type="dxa"/>
            <w:tcBorders>
              <w:top w:val="single" w:sz="12" w:space="0" w:color="auto"/>
              <w:bottom w:val="single" w:sz="6" w:space="0" w:color="auto"/>
            </w:tcBorders>
            <w:shd w:val="pct10" w:color="auto" w:fill="FFFFFF"/>
          </w:tcPr>
          <w:p w14:paraId="34270012" w14:textId="77777777" w:rsidR="004759A2" w:rsidRPr="00792323" w:rsidRDefault="004759A2">
            <w:pPr>
              <w:pStyle w:val="UserTableHeader"/>
              <w:jc w:val="center"/>
            </w:pPr>
            <w:r w:rsidRPr="00792323">
              <w:t>Valu</w:t>
            </w:r>
            <w:bookmarkStart w:id="1153" w:name="_Toc382761364"/>
            <w:r w:rsidRPr="00792323">
              <w:t>e</w:t>
            </w:r>
          </w:p>
        </w:tc>
        <w:tc>
          <w:tcPr>
            <w:tcW w:w="3600" w:type="dxa"/>
            <w:tcBorders>
              <w:top w:val="single" w:sz="12" w:space="0" w:color="auto"/>
              <w:bottom w:val="single" w:sz="6" w:space="0" w:color="auto"/>
            </w:tcBorders>
            <w:shd w:val="pct10" w:color="auto" w:fill="FFFFFF"/>
          </w:tcPr>
          <w:p w14:paraId="573A77EC"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79177A37" w14:textId="77777777" w:rsidR="004759A2" w:rsidRPr="00792323" w:rsidRDefault="004759A2">
            <w:pPr>
              <w:pStyle w:val="UserTableHeader"/>
            </w:pPr>
            <w:r w:rsidRPr="00792323">
              <w:t>Comm</w:t>
            </w:r>
            <w:bookmarkEnd w:id="1153"/>
            <w:r w:rsidRPr="00792323">
              <w:t>ent</w:t>
            </w:r>
          </w:p>
        </w:tc>
      </w:tr>
      <w:tr w:rsidR="004759A2" w:rsidRPr="00792323" w14:paraId="3BDDA38D" w14:textId="77777777">
        <w:trPr>
          <w:jc w:val="center"/>
        </w:trPr>
        <w:tc>
          <w:tcPr>
            <w:tcW w:w="1440" w:type="dxa"/>
            <w:tcBorders>
              <w:top w:val="single" w:sz="6" w:space="0" w:color="auto"/>
              <w:bottom w:val="single" w:sz="12" w:space="0" w:color="auto"/>
            </w:tcBorders>
            <w:shd w:val="clear" w:color="auto" w:fill="FFFFFF"/>
          </w:tcPr>
          <w:p w14:paraId="038F3A25"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28B64528"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7387CD58" w14:textId="77777777" w:rsidR="004759A2" w:rsidRPr="00792323" w:rsidRDefault="004759A2">
            <w:pPr>
              <w:pStyle w:val="UserTableBody"/>
            </w:pPr>
          </w:p>
        </w:tc>
      </w:tr>
    </w:tbl>
    <w:p w14:paraId="40D8385B" w14:textId="77777777" w:rsidR="004759A2" w:rsidRPr="00792323" w:rsidRDefault="004759A2">
      <w:pPr>
        <w:rPr>
          <w:lang w:val="en-US" w:eastAsia="en-US"/>
        </w:rPr>
      </w:pPr>
    </w:p>
    <w:p w14:paraId="41F6D69F" w14:textId="77777777" w:rsidR="004759A2" w:rsidRPr="00792323" w:rsidRDefault="004759A2" w:rsidP="00A62F22">
      <w:pPr>
        <w:pStyle w:val="Heading4"/>
      </w:pPr>
      <w:bookmarkStart w:id="1154" w:name="_Toc423691347"/>
      <w:r w:rsidRPr="00792323">
        <w:t>0362 – Facility</w:t>
      </w:r>
      <w:bookmarkEnd w:id="1154"/>
    </w:p>
    <w:p w14:paraId="35946A4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FA9D6B8" w14:textId="77777777">
        <w:trPr>
          <w:tblHeader/>
        </w:trPr>
        <w:tc>
          <w:tcPr>
            <w:tcW w:w="720" w:type="dxa"/>
            <w:tcBorders>
              <w:top w:val="double" w:sz="4" w:space="0" w:color="auto"/>
            </w:tcBorders>
            <w:shd w:val="pct10" w:color="auto" w:fill="FFFFFF"/>
          </w:tcPr>
          <w:p w14:paraId="19BD06F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3C048C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2B401F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EBBF8C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C43F644" w14:textId="77777777" w:rsidR="004759A2" w:rsidRPr="00792323" w:rsidRDefault="004759A2">
            <w:pPr>
              <w:pStyle w:val="TableMetaHeader"/>
              <w:rPr>
                <w:noProof w:val="0"/>
              </w:rPr>
            </w:pPr>
            <w:r w:rsidRPr="00792323">
              <w:rPr>
                <w:noProof w:val="0"/>
              </w:rPr>
              <w:t>Where</w:t>
            </w:r>
            <w:bookmarkStart w:id="1155" w:name="HL70361"/>
            <w:r w:rsidRPr="00792323">
              <w:rPr>
                <w:noProof w:val="0"/>
              </w:rPr>
              <w:t xml:space="preserve"> used</w:t>
            </w:r>
          </w:p>
        </w:tc>
        <w:tc>
          <w:tcPr>
            <w:tcW w:w="1152" w:type="dxa"/>
            <w:tcBorders>
              <w:top w:val="double" w:sz="4" w:space="0" w:color="auto"/>
            </w:tcBorders>
            <w:shd w:val="pct10" w:color="auto" w:fill="FFFFFF"/>
          </w:tcPr>
          <w:p w14:paraId="764B3E81" w14:textId="77777777" w:rsidR="004759A2" w:rsidRPr="00792323" w:rsidRDefault="004759A2">
            <w:pPr>
              <w:pStyle w:val="TableMetaHeader"/>
              <w:rPr>
                <w:noProof w:val="0"/>
              </w:rPr>
            </w:pPr>
            <w:r w:rsidRPr="00792323">
              <w:rPr>
                <w:noProof w:val="0"/>
              </w:rPr>
              <w:t>Status</w:t>
            </w:r>
          </w:p>
        </w:tc>
      </w:tr>
      <w:tr w:rsidR="004759A2" w:rsidRPr="00792323" w14:paraId="3883D749" w14:textId="77777777">
        <w:tc>
          <w:tcPr>
            <w:tcW w:w="720" w:type="dxa"/>
            <w:tcBorders>
              <w:bottom w:val="double" w:sz="4" w:space="0" w:color="auto"/>
            </w:tcBorders>
            <w:shd w:val="clear" w:color="auto" w:fill="FFFFFF"/>
          </w:tcPr>
          <w:p w14:paraId="719F346C" w14:textId="77777777" w:rsidR="004759A2" w:rsidRPr="00792323" w:rsidRDefault="004759A2">
            <w:pPr>
              <w:pStyle w:val="TableMetaBody"/>
              <w:rPr>
                <w:noProof w:val="0"/>
              </w:rPr>
            </w:pPr>
            <w:r w:rsidRPr="00792323">
              <w:rPr>
                <w:noProof w:val="0"/>
              </w:rPr>
              <w:t>0362</w:t>
            </w:r>
          </w:p>
        </w:tc>
        <w:tc>
          <w:tcPr>
            <w:tcW w:w="1152" w:type="dxa"/>
            <w:tcBorders>
              <w:bottom w:val="double" w:sz="4" w:space="0" w:color="auto"/>
            </w:tcBorders>
            <w:shd w:val="clear" w:color="auto" w:fill="FFFFFF"/>
          </w:tcPr>
          <w:p w14:paraId="03AAFC70"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51A3091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69F8360"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07FEE89" w14:textId="77777777" w:rsidR="004759A2" w:rsidRPr="00792323" w:rsidRDefault="004759A2">
            <w:pPr>
              <w:pStyle w:val="TableMetaBody"/>
              <w:rPr>
                <w:noProof w:val="0"/>
              </w:rPr>
            </w:pPr>
            <w:r w:rsidRPr="00792323">
              <w:rPr>
                <w:b/>
                <w:noProof w:val="0"/>
              </w:rPr>
              <w:t>MSH-4</w:t>
            </w:r>
            <w:r w:rsidRPr="00792323">
              <w:rPr>
                <w:noProof w:val="0"/>
              </w:rPr>
              <w:t>, MSH-6</w:t>
            </w:r>
          </w:p>
        </w:tc>
        <w:tc>
          <w:tcPr>
            <w:tcW w:w="1152" w:type="dxa"/>
            <w:tcBorders>
              <w:bottom w:val="double" w:sz="4" w:space="0" w:color="auto"/>
            </w:tcBorders>
            <w:shd w:val="clear" w:color="auto" w:fill="FFFFFF"/>
          </w:tcPr>
          <w:p w14:paraId="26EEF6EE" w14:textId="77777777" w:rsidR="004759A2" w:rsidRPr="00792323" w:rsidRDefault="004759A2">
            <w:pPr>
              <w:pStyle w:val="TableMetaBody"/>
              <w:rPr>
                <w:noProof w:val="0"/>
              </w:rPr>
            </w:pPr>
            <w:r w:rsidRPr="00792323">
              <w:rPr>
                <w:noProof w:val="0"/>
              </w:rPr>
              <w:t>Active</w:t>
            </w:r>
          </w:p>
        </w:tc>
      </w:tr>
    </w:tbl>
    <w:p w14:paraId="34E6E8A8" w14:textId="77777777" w:rsidR="004759A2" w:rsidRPr="00792323" w:rsidRDefault="004759A2">
      <w:pPr>
        <w:pStyle w:val="UserTableCaption"/>
      </w:pPr>
      <w:r w:rsidRPr="00792323">
        <w:t>User-defined Table 0362 – Faci</w:t>
      </w:r>
      <w:bookmarkEnd w:id="1155"/>
      <w:r w:rsidRPr="00792323">
        <w:t>lity</w:t>
      </w:r>
      <w:r>
        <w:fldChar w:fldCharType="begin"/>
      </w:r>
      <w:r>
        <w:instrText>xe "</w:instrText>
      </w:r>
      <w:r w:rsidRPr="00792323">
        <w:instrText>User-defined table 0362 – Facility</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5442970B" w14:textId="77777777">
        <w:trPr>
          <w:tblHeader/>
          <w:jc w:val="center"/>
        </w:trPr>
        <w:tc>
          <w:tcPr>
            <w:tcW w:w="1440" w:type="dxa"/>
            <w:tcBorders>
              <w:top w:val="single" w:sz="12" w:space="0" w:color="auto"/>
              <w:bottom w:val="single" w:sz="6" w:space="0" w:color="auto"/>
            </w:tcBorders>
            <w:shd w:val="pct10" w:color="auto" w:fill="FFFFFF"/>
          </w:tcPr>
          <w:p w14:paraId="19784668"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3631C14C" w14:textId="77777777" w:rsidR="004759A2" w:rsidRPr="00792323" w:rsidRDefault="004759A2">
            <w:pPr>
              <w:pStyle w:val="UserTableHeader"/>
            </w:pPr>
            <w:r w:rsidRPr="00792323">
              <w:t>Descrip</w:t>
            </w:r>
            <w:bookmarkStart w:id="1156" w:name="_Toc382761365"/>
            <w:r w:rsidRPr="00792323">
              <w:t>tion</w:t>
            </w:r>
          </w:p>
        </w:tc>
        <w:tc>
          <w:tcPr>
            <w:tcW w:w="2160" w:type="dxa"/>
            <w:tcBorders>
              <w:top w:val="single" w:sz="12" w:space="0" w:color="auto"/>
              <w:bottom w:val="single" w:sz="6" w:space="0" w:color="auto"/>
            </w:tcBorders>
            <w:shd w:val="pct10" w:color="auto" w:fill="FFFFFF"/>
          </w:tcPr>
          <w:p w14:paraId="2DD15F52" w14:textId="77777777" w:rsidR="004759A2" w:rsidRPr="00792323" w:rsidRDefault="004759A2">
            <w:pPr>
              <w:pStyle w:val="UserTableHeader"/>
            </w:pPr>
            <w:r w:rsidRPr="00792323">
              <w:t>Comment</w:t>
            </w:r>
          </w:p>
        </w:tc>
      </w:tr>
      <w:tr w:rsidR="004759A2" w:rsidRPr="00792323" w14:paraId="15BA2264" w14:textId="77777777">
        <w:trPr>
          <w:jc w:val="center"/>
        </w:trPr>
        <w:tc>
          <w:tcPr>
            <w:tcW w:w="1440" w:type="dxa"/>
            <w:tcBorders>
              <w:top w:val="single" w:sz="6" w:space="0" w:color="auto"/>
              <w:bottom w:val="single" w:sz="12" w:space="0" w:color="auto"/>
            </w:tcBorders>
            <w:shd w:val="clear" w:color="auto" w:fill="FFFFFF"/>
          </w:tcPr>
          <w:p w14:paraId="19A95B10" w14:textId="77777777" w:rsidR="004759A2" w:rsidRPr="00792323" w:rsidRDefault="004759A2">
            <w:pPr>
              <w:pStyle w:val="UserTableBody"/>
              <w:jc w:val="center"/>
            </w:pPr>
          </w:p>
        </w:tc>
        <w:bookmarkEnd w:id="1156"/>
        <w:tc>
          <w:tcPr>
            <w:tcW w:w="3600" w:type="dxa"/>
            <w:tcBorders>
              <w:top w:val="single" w:sz="6" w:space="0" w:color="auto"/>
              <w:bottom w:val="single" w:sz="12" w:space="0" w:color="auto"/>
            </w:tcBorders>
            <w:shd w:val="clear" w:color="auto" w:fill="FFFFFF"/>
          </w:tcPr>
          <w:p w14:paraId="11173507"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425A1A92" w14:textId="77777777" w:rsidR="004759A2" w:rsidRPr="00792323" w:rsidRDefault="004759A2">
            <w:pPr>
              <w:pStyle w:val="UserTableBody"/>
            </w:pPr>
          </w:p>
        </w:tc>
      </w:tr>
    </w:tbl>
    <w:p w14:paraId="20C61785" w14:textId="77777777" w:rsidR="004759A2" w:rsidRPr="00792323" w:rsidRDefault="004759A2">
      <w:pPr>
        <w:rPr>
          <w:lang w:val="en-US" w:eastAsia="en-US"/>
        </w:rPr>
      </w:pPr>
    </w:p>
    <w:p w14:paraId="6A80FDD7" w14:textId="77777777" w:rsidR="004759A2" w:rsidRPr="00792323" w:rsidRDefault="004759A2" w:rsidP="00A62F22">
      <w:pPr>
        <w:pStyle w:val="Heading4"/>
      </w:pPr>
      <w:bookmarkStart w:id="1157" w:name="_Toc423691348"/>
      <w:r w:rsidRPr="00792323">
        <w:t>0363 – Assigning Authority</w:t>
      </w:r>
      <w:bookmarkEnd w:id="1157"/>
    </w:p>
    <w:p w14:paraId="7197079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382DC2B" w14:textId="77777777">
        <w:trPr>
          <w:tblHeader/>
        </w:trPr>
        <w:tc>
          <w:tcPr>
            <w:tcW w:w="720" w:type="dxa"/>
            <w:tcBorders>
              <w:top w:val="double" w:sz="4" w:space="0" w:color="auto"/>
            </w:tcBorders>
            <w:shd w:val="pct10" w:color="auto" w:fill="FFFFFF"/>
          </w:tcPr>
          <w:p w14:paraId="4A0BB1B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DAE267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D07047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143238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7B67A7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E83DB59" w14:textId="77777777" w:rsidR="004759A2" w:rsidRPr="00792323" w:rsidRDefault="004759A2">
            <w:pPr>
              <w:pStyle w:val="TableMetaHeader"/>
              <w:rPr>
                <w:noProof w:val="0"/>
              </w:rPr>
            </w:pPr>
            <w:r w:rsidRPr="00792323">
              <w:rPr>
                <w:noProof w:val="0"/>
              </w:rPr>
              <w:t>Status</w:t>
            </w:r>
          </w:p>
        </w:tc>
      </w:tr>
      <w:tr w:rsidR="004759A2" w:rsidRPr="00792323" w14:paraId="1D845991" w14:textId="77777777">
        <w:tc>
          <w:tcPr>
            <w:tcW w:w="720" w:type="dxa"/>
            <w:tcBorders>
              <w:bottom w:val="double" w:sz="4" w:space="0" w:color="auto"/>
            </w:tcBorders>
            <w:shd w:val="clear" w:color="auto" w:fill="FFFFFF"/>
          </w:tcPr>
          <w:p w14:paraId="5E453AC1" w14:textId="77777777" w:rsidR="004759A2" w:rsidRPr="00792323" w:rsidRDefault="004759A2">
            <w:pPr>
              <w:pStyle w:val="TableMetaBody"/>
              <w:rPr>
                <w:noProof w:val="0"/>
              </w:rPr>
            </w:pPr>
            <w:r w:rsidRPr="00792323">
              <w:rPr>
                <w:noProof w:val="0"/>
              </w:rPr>
              <w:t>0363</w:t>
            </w:r>
          </w:p>
        </w:tc>
        <w:tc>
          <w:tcPr>
            <w:tcW w:w="1152" w:type="dxa"/>
            <w:tcBorders>
              <w:bottom w:val="double" w:sz="4" w:space="0" w:color="auto"/>
            </w:tcBorders>
            <w:shd w:val="clear" w:color="auto" w:fill="FFFFFF"/>
          </w:tcPr>
          <w:p w14:paraId="20EBF5DA"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174369B7"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03B49D4" w14:textId="77777777" w:rsidR="004759A2" w:rsidRPr="00792323" w:rsidRDefault="004759A2">
            <w:pPr>
              <w:pStyle w:val="TableMetaBody"/>
              <w:rPr>
                <w:noProof w:val="0"/>
              </w:rPr>
            </w:pPr>
            <w:r w:rsidRPr="00792323">
              <w:rPr>
                <w:noProof w:val="0"/>
              </w:rPr>
              <w:t>TB</w:t>
            </w:r>
            <w:bookmarkStart w:id="1158" w:name="HL70362"/>
            <w:r w:rsidRPr="00792323">
              <w:rPr>
                <w:noProof w:val="0"/>
              </w:rPr>
              <w:t>D</w:t>
            </w:r>
          </w:p>
        </w:tc>
        <w:tc>
          <w:tcPr>
            <w:tcW w:w="2448" w:type="dxa"/>
            <w:tcBorders>
              <w:bottom w:val="double" w:sz="4" w:space="0" w:color="auto"/>
            </w:tcBorders>
            <w:shd w:val="clear" w:color="auto" w:fill="FFFFFF"/>
          </w:tcPr>
          <w:p w14:paraId="4D8C1445" w14:textId="77777777" w:rsidR="004759A2" w:rsidRPr="00792323" w:rsidRDefault="004759A2">
            <w:pPr>
              <w:pStyle w:val="TableMetaBody"/>
              <w:rPr>
                <w:noProof w:val="0"/>
              </w:rPr>
            </w:pPr>
            <w:r w:rsidRPr="00792323">
              <w:rPr>
                <w:b/>
                <w:noProof w:val="0"/>
              </w:rPr>
              <w:t>CX.4</w:t>
            </w:r>
            <w:r w:rsidRPr="00792323">
              <w:rPr>
                <w:noProof w:val="0"/>
              </w:rPr>
              <w:t>, EI.2, PL.11, PPN.9, XCN.9, XON.6</w:t>
            </w:r>
          </w:p>
        </w:tc>
        <w:tc>
          <w:tcPr>
            <w:tcW w:w="1152" w:type="dxa"/>
            <w:tcBorders>
              <w:bottom w:val="double" w:sz="4" w:space="0" w:color="auto"/>
            </w:tcBorders>
            <w:shd w:val="clear" w:color="auto" w:fill="FFFFFF"/>
          </w:tcPr>
          <w:p w14:paraId="11F27522" w14:textId="77777777" w:rsidR="004759A2" w:rsidRPr="00792323" w:rsidRDefault="004759A2">
            <w:pPr>
              <w:pStyle w:val="TableMetaBody"/>
              <w:rPr>
                <w:noProof w:val="0"/>
              </w:rPr>
            </w:pPr>
            <w:r w:rsidRPr="00792323">
              <w:rPr>
                <w:noProof w:val="0"/>
              </w:rPr>
              <w:t>A</w:t>
            </w:r>
            <w:bookmarkEnd w:id="1158"/>
            <w:r w:rsidRPr="00792323">
              <w:rPr>
                <w:noProof w:val="0"/>
              </w:rPr>
              <w:t>ctive</w:t>
            </w:r>
          </w:p>
        </w:tc>
      </w:tr>
    </w:tbl>
    <w:p w14:paraId="796CDCB3" w14:textId="77777777" w:rsidR="004759A2" w:rsidRPr="00792323" w:rsidRDefault="004759A2">
      <w:pPr>
        <w:pStyle w:val="UserTableCaption"/>
      </w:pPr>
      <w:r w:rsidRPr="00792323">
        <w:t>User-defined Table 0363 – Assigning Authority</w:t>
      </w:r>
      <w:r>
        <w:fldChar w:fldCharType="begin"/>
      </w:r>
      <w:r>
        <w:instrText>xe "</w:instrText>
      </w:r>
      <w:r w:rsidRPr="00792323">
        <w:instrText>Us</w:instrText>
      </w:r>
      <w:bookmarkStart w:id="1159" w:name="_Toc382761366"/>
      <w:r w:rsidRPr="00792323">
        <w:instrText>er-defined table 0363 – As</w:instrText>
      </w:r>
      <w:bookmarkEnd w:id="1159"/>
      <w:r w:rsidRPr="00792323">
        <w:instrText>signing authority</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92"/>
        <w:gridCol w:w="4532"/>
        <w:gridCol w:w="2160"/>
      </w:tblGrid>
      <w:tr w:rsidR="004759A2" w:rsidRPr="00792323" w14:paraId="67899D41" w14:textId="77777777">
        <w:trPr>
          <w:cantSplit/>
          <w:tblHeader/>
          <w:jc w:val="center"/>
        </w:trPr>
        <w:tc>
          <w:tcPr>
            <w:tcW w:w="1092" w:type="dxa"/>
            <w:tcBorders>
              <w:top w:val="single" w:sz="12" w:space="0" w:color="auto"/>
              <w:bottom w:val="single" w:sz="6" w:space="0" w:color="auto"/>
            </w:tcBorders>
            <w:shd w:val="pct10" w:color="auto" w:fill="FFFFFF"/>
          </w:tcPr>
          <w:p w14:paraId="605BB4BD" w14:textId="77777777" w:rsidR="004759A2" w:rsidRPr="00792323" w:rsidRDefault="004759A2">
            <w:pPr>
              <w:pStyle w:val="UserTableHeader"/>
              <w:jc w:val="center"/>
              <w:rPr>
                <w:bCs/>
              </w:rPr>
            </w:pPr>
            <w:r w:rsidRPr="00792323">
              <w:rPr>
                <w:bCs/>
              </w:rPr>
              <w:t>Value</w:t>
            </w:r>
          </w:p>
        </w:tc>
        <w:tc>
          <w:tcPr>
            <w:tcW w:w="4532" w:type="dxa"/>
            <w:tcBorders>
              <w:top w:val="single" w:sz="12" w:space="0" w:color="auto"/>
              <w:bottom w:val="single" w:sz="6" w:space="0" w:color="auto"/>
            </w:tcBorders>
            <w:shd w:val="pct10" w:color="auto" w:fill="FFFFFF"/>
          </w:tcPr>
          <w:p w14:paraId="39319E49"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3F923860" w14:textId="77777777" w:rsidR="004759A2" w:rsidRPr="00792323" w:rsidRDefault="004759A2">
            <w:pPr>
              <w:pStyle w:val="UserTableHeader"/>
            </w:pPr>
            <w:r w:rsidRPr="00792323">
              <w:t>Comment</w:t>
            </w:r>
          </w:p>
        </w:tc>
      </w:tr>
      <w:tr w:rsidR="004759A2" w:rsidRPr="00792323" w14:paraId="107C412B" w14:textId="77777777">
        <w:trPr>
          <w:cantSplit/>
          <w:jc w:val="center"/>
        </w:trPr>
        <w:tc>
          <w:tcPr>
            <w:tcW w:w="1092" w:type="dxa"/>
            <w:tcBorders>
              <w:top w:val="single" w:sz="6" w:space="0" w:color="auto"/>
              <w:bottom w:val="single" w:sz="12" w:space="0" w:color="auto"/>
            </w:tcBorders>
            <w:shd w:val="clear" w:color="auto" w:fill="FFFFFF"/>
          </w:tcPr>
          <w:p w14:paraId="2562B369" w14:textId="77777777" w:rsidR="004759A2" w:rsidRPr="00792323" w:rsidRDefault="004759A2">
            <w:pPr>
              <w:pStyle w:val="UserTableBody"/>
              <w:jc w:val="center"/>
            </w:pPr>
          </w:p>
        </w:tc>
        <w:tc>
          <w:tcPr>
            <w:tcW w:w="4532" w:type="dxa"/>
            <w:tcBorders>
              <w:top w:val="single" w:sz="6" w:space="0" w:color="auto"/>
              <w:bottom w:val="single" w:sz="12" w:space="0" w:color="auto"/>
            </w:tcBorders>
            <w:shd w:val="clear" w:color="auto" w:fill="FFFFFF"/>
          </w:tcPr>
          <w:p w14:paraId="56899318"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76DCD249" w14:textId="77777777" w:rsidR="004759A2" w:rsidRPr="00792323" w:rsidRDefault="004759A2">
            <w:pPr>
              <w:pStyle w:val="UserTableBody"/>
            </w:pPr>
          </w:p>
        </w:tc>
      </w:tr>
    </w:tbl>
    <w:p w14:paraId="09DCD1D6" w14:textId="77777777" w:rsidR="004759A2" w:rsidRPr="00792323" w:rsidRDefault="004759A2">
      <w:pPr>
        <w:rPr>
          <w:lang w:val="en-US" w:eastAsia="en-US"/>
        </w:rPr>
      </w:pPr>
    </w:p>
    <w:p w14:paraId="776AAF98" w14:textId="77777777" w:rsidR="004759A2" w:rsidRPr="00792323" w:rsidRDefault="004759A2" w:rsidP="00A62F22">
      <w:pPr>
        <w:pStyle w:val="Heading4"/>
      </w:pPr>
      <w:bookmarkStart w:id="1160" w:name="_Toc423691349"/>
      <w:r w:rsidRPr="00792323">
        <w:t>0364 – Comment Type</w:t>
      </w:r>
      <w:bookmarkEnd w:id="1160"/>
    </w:p>
    <w:p w14:paraId="52DF448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25D6F05" w14:textId="77777777">
        <w:trPr>
          <w:tblHeader/>
        </w:trPr>
        <w:tc>
          <w:tcPr>
            <w:tcW w:w="720" w:type="dxa"/>
            <w:tcBorders>
              <w:top w:val="double" w:sz="4" w:space="0" w:color="auto"/>
            </w:tcBorders>
            <w:shd w:val="pct10" w:color="auto" w:fill="FFFFFF"/>
          </w:tcPr>
          <w:p w14:paraId="5A5558B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73A5F7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56D4E65" w14:textId="77777777" w:rsidR="004759A2" w:rsidRPr="00792323" w:rsidRDefault="004759A2">
            <w:pPr>
              <w:pStyle w:val="TableMetaHeader"/>
              <w:rPr>
                <w:noProof w:val="0"/>
              </w:rPr>
            </w:pPr>
            <w:r w:rsidRPr="00792323">
              <w:rPr>
                <w:noProof w:val="0"/>
              </w:rPr>
              <w:t>V3 Harmonization</w:t>
            </w:r>
            <w:bookmarkStart w:id="1161" w:name="HL70363"/>
          </w:p>
        </w:tc>
        <w:tc>
          <w:tcPr>
            <w:tcW w:w="2016" w:type="dxa"/>
            <w:tcBorders>
              <w:top w:val="double" w:sz="4" w:space="0" w:color="auto"/>
            </w:tcBorders>
            <w:shd w:val="pct10" w:color="auto" w:fill="FFFFFF"/>
          </w:tcPr>
          <w:p w14:paraId="3D653D5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FEE81A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BF1B299" w14:textId="77777777" w:rsidR="004759A2" w:rsidRPr="00792323" w:rsidRDefault="004759A2">
            <w:pPr>
              <w:pStyle w:val="TableMetaHeader"/>
              <w:rPr>
                <w:noProof w:val="0"/>
              </w:rPr>
            </w:pPr>
            <w:r w:rsidRPr="00792323">
              <w:rPr>
                <w:noProof w:val="0"/>
              </w:rPr>
              <w:t>Status</w:t>
            </w:r>
          </w:p>
        </w:tc>
      </w:tr>
      <w:tr w:rsidR="004759A2" w:rsidRPr="00792323" w14:paraId="4271B78A" w14:textId="77777777">
        <w:tc>
          <w:tcPr>
            <w:tcW w:w="720" w:type="dxa"/>
            <w:tcBorders>
              <w:bottom w:val="double" w:sz="4" w:space="0" w:color="auto"/>
            </w:tcBorders>
            <w:shd w:val="clear" w:color="auto" w:fill="FFFFFF"/>
          </w:tcPr>
          <w:p w14:paraId="0579120C" w14:textId="77777777" w:rsidR="004759A2" w:rsidRPr="00792323" w:rsidRDefault="004759A2">
            <w:pPr>
              <w:pStyle w:val="TableMetaBody"/>
              <w:rPr>
                <w:noProof w:val="0"/>
              </w:rPr>
            </w:pPr>
            <w:r w:rsidRPr="00792323">
              <w:rPr>
                <w:noProof w:val="0"/>
              </w:rPr>
              <w:t>0364</w:t>
            </w:r>
          </w:p>
        </w:tc>
        <w:tc>
          <w:tcPr>
            <w:tcW w:w="1152" w:type="dxa"/>
            <w:tcBorders>
              <w:bottom w:val="double" w:sz="4" w:space="0" w:color="auto"/>
            </w:tcBorders>
            <w:shd w:val="clear" w:color="auto" w:fill="FFFFFF"/>
          </w:tcPr>
          <w:p w14:paraId="10B61A53"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351C8BF7" w14:textId="77777777" w:rsidR="004759A2" w:rsidRPr="00792323" w:rsidRDefault="004759A2">
            <w:pPr>
              <w:pStyle w:val="TableMetaBody"/>
              <w:rPr>
                <w:noProof w:val="0"/>
              </w:rPr>
            </w:pPr>
            <w:r w:rsidRPr="00792323">
              <w:rPr>
                <w:noProof w:val="0"/>
              </w:rPr>
              <w:t>TB</w:t>
            </w:r>
            <w:bookmarkEnd w:id="1161"/>
            <w:r w:rsidRPr="00792323">
              <w:rPr>
                <w:noProof w:val="0"/>
              </w:rPr>
              <w:t>D</w:t>
            </w:r>
          </w:p>
        </w:tc>
        <w:tc>
          <w:tcPr>
            <w:tcW w:w="2016" w:type="dxa"/>
            <w:tcBorders>
              <w:bottom w:val="double" w:sz="4" w:space="0" w:color="auto"/>
            </w:tcBorders>
            <w:shd w:val="clear" w:color="auto" w:fill="FFFFFF"/>
          </w:tcPr>
          <w:p w14:paraId="233243D8"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A618963" w14:textId="77777777" w:rsidR="004759A2" w:rsidRPr="00792323" w:rsidRDefault="004759A2">
            <w:pPr>
              <w:pStyle w:val="TableMetaBody"/>
              <w:rPr>
                <w:noProof w:val="0"/>
              </w:rPr>
            </w:pPr>
            <w:r w:rsidRPr="00792323">
              <w:rPr>
                <w:noProof w:val="0"/>
              </w:rPr>
              <w:t>NTE-4</w:t>
            </w:r>
          </w:p>
        </w:tc>
        <w:tc>
          <w:tcPr>
            <w:tcW w:w="1152" w:type="dxa"/>
            <w:tcBorders>
              <w:bottom w:val="double" w:sz="4" w:space="0" w:color="auto"/>
            </w:tcBorders>
            <w:shd w:val="clear" w:color="auto" w:fill="FFFFFF"/>
          </w:tcPr>
          <w:p w14:paraId="6AE08596" w14:textId="77777777" w:rsidR="004759A2" w:rsidRPr="00792323" w:rsidRDefault="004759A2">
            <w:pPr>
              <w:pStyle w:val="TableMetaBody"/>
              <w:rPr>
                <w:noProof w:val="0"/>
              </w:rPr>
            </w:pPr>
            <w:r w:rsidRPr="00792323">
              <w:rPr>
                <w:noProof w:val="0"/>
              </w:rPr>
              <w:t>Active</w:t>
            </w:r>
          </w:p>
        </w:tc>
      </w:tr>
    </w:tbl>
    <w:p w14:paraId="1F9B0047" w14:textId="77777777" w:rsidR="004759A2" w:rsidRPr="00792323" w:rsidRDefault="004759A2">
      <w:pPr>
        <w:pStyle w:val="UserTableCaption"/>
      </w:pPr>
      <w:r w:rsidRPr="00792323">
        <w:t>User-defined Table 0364 – Comment Type</w:t>
      </w:r>
      <w:r>
        <w:fldChar w:fldCharType="begin"/>
      </w:r>
      <w:r>
        <w:instrText>xe "</w:instrText>
      </w:r>
      <w:r w:rsidRPr="00792323">
        <w:instrText>User-defined Table 0364 – Comment type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340"/>
        <w:gridCol w:w="2506"/>
        <w:gridCol w:w="2160"/>
      </w:tblGrid>
      <w:tr w:rsidR="004759A2" w:rsidRPr="00792323" w14:paraId="1115A1B4" w14:textId="77777777">
        <w:trPr>
          <w:tblHeader/>
          <w:jc w:val="center"/>
        </w:trPr>
        <w:tc>
          <w:tcPr>
            <w:tcW w:w="1340" w:type="dxa"/>
            <w:tcBorders>
              <w:top w:val="single" w:sz="12" w:space="0" w:color="auto"/>
              <w:bottom w:val="single" w:sz="6" w:space="0" w:color="auto"/>
            </w:tcBorders>
            <w:shd w:val="pct10" w:color="auto" w:fill="FFFFFF"/>
          </w:tcPr>
          <w:p w14:paraId="186660CA" w14:textId="77777777" w:rsidR="004759A2" w:rsidRPr="00792323" w:rsidRDefault="004759A2">
            <w:pPr>
              <w:pStyle w:val="UserTableHeader"/>
              <w:jc w:val="center"/>
            </w:pPr>
            <w:r w:rsidRPr="00792323">
              <w:t>Value</w:t>
            </w:r>
          </w:p>
        </w:tc>
        <w:tc>
          <w:tcPr>
            <w:tcW w:w="2506" w:type="dxa"/>
            <w:tcBorders>
              <w:top w:val="single" w:sz="12" w:space="0" w:color="auto"/>
              <w:bottom w:val="single" w:sz="6" w:space="0" w:color="auto"/>
            </w:tcBorders>
            <w:shd w:val="pct10" w:color="auto" w:fill="FFFFFF"/>
          </w:tcPr>
          <w:p w14:paraId="2A9BD351" w14:textId="77777777" w:rsidR="004759A2" w:rsidRPr="00792323" w:rsidRDefault="004759A2">
            <w:pPr>
              <w:pStyle w:val="UserTableHeader"/>
            </w:pPr>
            <w:r w:rsidRPr="00792323">
              <w:t>De</w:t>
            </w:r>
            <w:bookmarkStart w:id="1162" w:name="_Toc382761367"/>
            <w:r w:rsidRPr="00792323">
              <w:t>scription</w:t>
            </w:r>
          </w:p>
        </w:tc>
        <w:tc>
          <w:tcPr>
            <w:tcW w:w="2160" w:type="dxa"/>
            <w:tcBorders>
              <w:top w:val="single" w:sz="12" w:space="0" w:color="auto"/>
              <w:bottom w:val="single" w:sz="6" w:space="0" w:color="auto"/>
            </w:tcBorders>
            <w:shd w:val="pct10" w:color="auto" w:fill="FFFFFF"/>
          </w:tcPr>
          <w:p w14:paraId="37068B2A" w14:textId="77777777" w:rsidR="004759A2" w:rsidRPr="00792323" w:rsidRDefault="004759A2">
            <w:pPr>
              <w:pStyle w:val="UserTableHeader"/>
            </w:pPr>
            <w:r w:rsidRPr="00792323">
              <w:t>Comment</w:t>
            </w:r>
          </w:p>
        </w:tc>
      </w:tr>
      <w:bookmarkEnd w:id="1162"/>
      <w:tr w:rsidR="004759A2" w:rsidRPr="00792323" w14:paraId="5B8A6A4C" w14:textId="77777777">
        <w:trPr>
          <w:jc w:val="center"/>
        </w:trPr>
        <w:tc>
          <w:tcPr>
            <w:tcW w:w="1340" w:type="dxa"/>
            <w:tcBorders>
              <w:top w:val="single" w:sz="6" w:space="0" w:color="auto"/>
            </w:tcBorders>
            <w:shd w:val="clear" w:color="auto" w:fill="FFFFFF"/>
          </w:tcPr>
          <w:p w14:paraId="05E928E5" w14:textId="77777777" w:rsidR="004759A2" w:rsidRPr="00792323" w:rsidRDefault="004759A2">
            <w:pPr>
              <w:pStyle w:val="UserTableBody"/>
              <w:jc w:val="center"/>
            </w:pPr>
            <w:r w:rsidRPr="00792323">
              <w:t>PI</w:t>
            </w:r>
          </w:p>
        </w:tc>
        <w:tc>
          <w:tcPr>
            <w:tcW w:w="2506" w:type="dxa"/>
            <w:tcBorders>
              <w:top w:val="single" w:sz="6" w:space="0" w:color="auto"/>
            </w:tcBorders>
            <w:shd w:val="clear" w:color="auto" w:fill="FFFFFF"/>
          </w:tcPr>
          <w:p w14:paraId="5CD29D00" w14:textId="77777777" w:rsidR="004759A2" w:rsidRPr="00792323" w:rsidRDefault="004759A2">
            <w:pPr>
              <w:pStyle w:val="UserTableBody"/>
              <w:rPr>
                <w:szCs w:val="18"/>
              </w:rPr>
            </w:pPr>
            <w:r w:rsidRPr="00792323">
              <w:rPr>
                <w:szCs w:val="18"/>
              </w:rPr>
              <w:t>Patient Instructions</w:t>
            </w:r>
          </w:p>
        </w:tc>
        <w:tc>
          <w:tcPr>
            <w:tcW w:w="2160" w:type="dxa"/>
            <w:tcBorders>
              <w:top w:val="single" w:sz="6" w:space="0" w:color="auto"/>
            </w:tcBorders>
            <w:shd w:val="clear" w:color="auto" w:fill="FFFFFF"/>
          </w:tcPr>
          <w:p w14:paraId="16DDF19A" w14:textId="77777777" w:rsidR="004759A2" w:rsidRPr="00792323" w:rsidRDefault="004759A2">
            <w:pPr>
              <w:pStyle w:val="UserTableBody"/>
            </w:pPr>
          </w:p>
        </w:tc>
      </w:tr>
      <w:tr w:rsidR="004759A2" w:rsidRPr="00792323" w14:paraId="7730569D" w14:textId="77777777">
        <w:trPr>
          <w:jc w:val="center"/>
        </w:trPr>
        <w:tc>
          <w:tcPr>
            <w:tcW w:w="1340" w:type="dxa"/>
            <w:shd w:val="clear" w:color="auto" w:fill="FFFFFF"/>
          </w:tcPr>
          <w:p w14:paraId="681CDF24" w14:textId="77777777" w:rsidR="004759A2" w:rsidRPr="00792323" w:rsidRDefault="004759A2">
            <w:pPr>
              <w:pStyle w:val="UserTableBody"/>
              <w:jc w:val="center"/>
            </w:pPr>
            <w:r w:rsidRPr="00792323">
              <w:t>AI</w:t>
            </w:r>
          </w:p>
        </w:tc>
        <w:tc>
          <w:tcPr>
            <w:tcW w:w="2506" w:type="dxa"/>
            <w:shd w:val="clear" w:color="auto" w:fill="FFFFFF"/>
          </w:tcPr>
          <w:p w14:paraId="36A959BF" w14:textId="77777777" w:rsidR="004759A2" w:rsidRPr="00792323" w:rsidRDefault="004759A2">
            <w:pPr>
              <w:pStyle w:val="UserTableBody"/>
              <w:rPr>
                <w:szCs w:val="18"/>
              </w:rPr>
            </w:pPr>
            <w:r w:rsidRPr="00792323">
              <w:rPr>
                <w:szCs w:val="18"/>
              </w:rPr>
              <w:t>Ancillary Instructions</w:t>
            </w:r>
          </w:p>
        </w:tc>
        <w:tc>
          <w:tcPr>
            <w:tcW w:w="2160" w:type="dxa"/>
            <w:shd w:val="clear" w:color="auto" w:fill="FFFFFF"/>
          </w:tcPr>
          <w:p w14:paraId="19E4BCEC" w14:textId="77777777" w:rsidR="004759A2" w:rsidRPr="00792323" w:rsidRDefault="004759A2">
            <w:pPr>
              <w:pStyle w:val="UserTableBody"/>
            </w:pPr>
          </w:p>
        </w:tc>
      </w:tr>
      <w:tr w:rsidR="004759A2" w:rsidRPr="00792323" w14:paraId="4B53ED18" w14:textId="77777777">
        <w:trPr>
          <w:jc w:val="center"/>
        </w:trPr>
        <w:tc>
          <w:tcPr>
            <w:tcW w:w="1340" w:type="dxa"/>
            <w:shd w:val="clear" w:color="auto" w:fill="FFFFFF"/>
          </w:tcPr>
          <w:p w14:paraId="1477BDAC" w14:textId="77777777" w:rsidR="004759A2" w:rsidRPr="00792323" w:rsidRDefault="004759A2">
            <w:pPr>
              <w:pStyle w:val="UserTableBody"/>
              <w:jc w:val="center"/>
            </w:pPr>
            <w:r w:rsidRPr="00792323">
              <w:t>GI</w:t>
            </w:r>
          </w:p>
        </w:tc>
        <w:tc>
          <w:tcPr>
            <w:tcW w:w="2506" w:type="dxa"/>
            <w:shd w:val="clear" w:color="auto" w:fill="FFFFFF"/>
          </w:tcPr>
          <w:p w14:paraId="50B4340B" w14:textId="77777777" w:rsidR="004759A2" w:rsidRPr="00792323" w:rsidRDefault="004759A2">
            <w:pPr>
              <w:pStyle w:val="UserTableBody"/>
              <w:rPr>
                <w:szCs w:val="18"/>
              </w:rPr>
            </w:pPr>
            <w:r w:rsidRPr="00792323">
              <w:rPr>
                <w:szCs w:val="18"/>
              </w:rPr>
              <w:t>General Instructions</w:t>
            </w:r>
          </w:p>
        </w:tc>
        <w:tc>
          <w:tcPr>
            <w:tcW w:w="2160" w:type="dxa"/>
            <w:shd w:val="clear" w:color="auto" w:fill="FFFFFF"/>
          </w:tcPr>
          <w:p w14:paraId="2C3D6B8E" w14:textId="77777777" w:rsidR="004759A2" w:rsidRPr="00792323" w:rsidRDefault="004759A2">
            <w:pPr>
              <w:pStyle w:val="UserTableBody"/>
            </w:pPr>
          </w:p>
        </w:tc>
      </w:tr>
      <w:tr w:rsidR="004759A2" w:rsidRPr="00792323" w14:paraId="3A1E555B" w14:textId="77777777">
        <w:trPr>
          <w:jc w:val="center"/>
        </w:trPr>
        <w:tc>
          <w:tcPr>
            <w:tcW w:w="1340" w:type="dxa"/>
            <w:shd w:val="clear" w:color="auto" w:fill="FFFFFF"/>
          </w:tcPr>
          <w:p w14:paraId="6DBB88A2" w14:textId="77777777" w:rsidR="004759A2" w:rsidRPr="00792323" w:rsidRDefault="004759A2">
            <w:pPr>
              <w:pStyle w:val="UserTableBody"/>
              <w:jc w:val="center"/>
            </w:pPr>
            <w:r w:rsidRPr="00792323">
              <w:t>1R</w:t>
            </w:r>
          </w:p>
        </w:tc>
        <w:tc>
          <w:tcPr>
            <w:tcW w:w="2506" w:type="dxa"/>
            <w:shd w:val="clear" w:color="auto" w:fill="FFFFFF"/>
          </w:tcPr>
          <w:p w14:paraId="4E75A3AA" w14:textId="77777777" w:rsidR="004759A2" w:rsidRPr="00792323" w:rsidRDefault="004759A2">
            <w:pPr>
              <w:pStyle w:val="UserTableBody"/>
              <w:rPr>
                <w:szCs w:val="18"/>
              </w:rPr>
            </w:pPr>
            <w:r w:rsidRPr="00792323">
              <w:rPr>
                <w:szCs w:val="18"/>
              </w:rPr>
              <w:t>Primary Reason</w:t>
            </w:r>
          </w:p>
        </w:tc>
        <w:tc>
          <w:tcPr>
            <w:tcW w:w="2160" w:type="dxa"/>
            <w:shd w:val="clear" w:color="auto" w:fill="FFFFFF"/>
          </w:tcPr>
          <w:p w14:paraId="1214917E" w14:textId="77777777" w:rsidR="004759A2" w:rsidRPr="00792323" w:rsidRDefault="004759A2">
            <w:pPr>
              <w:pStyle w:val="UserTableBody"/>
            </w:pPr>
          </w:p>
        </w:tc>
      </w:tr>
      <w:tr w:rsidR="004759A2" w:rsidRPr="00792323" w14:paraId="41E6AC0B" w14:textId="77777777">
        <w:trPr>
          <w:jc w:val="center"/>
        </w:trPr>
        <w:tc>
          <w:tcPr>
            <w:tcW w:w="1340" w:type="dxa"/>
            <w:shd w:val="clear" w:color="auto" w:fill="FFFFFF"/>
          </w:tcPr>
          <w:p w14:paraId="38BD61F2" w14:textId="77777777" w:rsidR="004759A2" w:rsidRPr="00792323" w:rsidRDefault="004759A2">
            <w:pPr>
              <w:pStyle w:val="UserTableBody"/>
              <w:jc w:val="center"/>
            </w:pPr>
            <w:r w:rsidRPr="00792323">
              <w:lastRenderedPageBreak/>
              <w:t>2R</w:t>
            </w:r>
          </w:p>
        </w:tc>
        <w:tc>
          <w:tcPr>
            <w:tcW w:w="2506" w:type="dxa"/>
            <w:shd w:val="clear" w:color="auto" w:fill="FFFFFF"/>
          </w:tcPr>
          <w:p w14:paraId="54634B3E" w14:textId="77777777" w:rsidR="004759A2" w:rsidRPr="00792323" w:rsidRDefault="004759A2">
            <w:pPr>
              <w:pStyle w:val="UserTableBody"/>
              <w:rPr>
                <w:szCs w:val="18"/>
              </w:rPr>
            </w:pPr>
            <w:r w:rsidRPr="00792323">
              <w:rPr>
                <w:szCs w:val="18"/>
              </w:rPr>
              <w:t>Secondary Reason</w:t>
            </w:r>
          </w:p>
        </w:tc>
        <w:tc>
          <w:tcPr>
            <w:tcW w:w="2160" w:type="dxa"/>
            <w:shd w:val="clear" w:color="auto" w:fill="FFFFFF"/>
          </w:tcPr>
          <w:p w14:paraId="004A6A8F" w14:textId="77777777" w:rsidR="004759A2" w:rsidRPr="00792323" w:rsidRDefault="004759A2">
            <w:pPr>
              <w:pStyle w:val="UserTableBody"/>
            </w:pPr>
          </w:p>
        </w:tc>
      </w:tr>
      <w:tr w:rsidR="004759A2" w:rsidRPr="00792323" w14:paraId="4490C034" w14:textId="77777777">
        <w:trPr>
          <w:jc w:val="center"/>
        </w:trPr>
        <w:tc>
          <w:tcPr>
            <w:tcW w:w="1340" w:type="dxa"/>
            <w:shd w:val="clear" w:color="auto" w:fill="FFFFFF"/>
          </w:tcPr>
          <w:p w14:paraId="4962EF66" w14:textId="77777777" w:rsidR="004759A2" w:rsidRPr="00792323" w:rsidRDefault="004759A2">
            <w:pPr>
              <w:pStyle w:val="UserTableBody"/>
              <w:jc w:val="center"/>
            </w:pPr>
            <w:r w:rsidRPr="00792323">
              <w:t>GR</w:t>
            </w:r>
          </w:p>
        </w:tc>
        <w:tc>
          <w:tcPr>
            <w:tcW w:w="2506" w:type="dxa"/>
            <w:shd w:val="clear" w:color="auto" w:fill="FFFFFF"/>
          </w:tcPr>
          <w:p w14:paraId="7386F644" w14:textId="77777777" w:rsidR="004759A2" w:rsidRPr="00792323" w:rsidRDefault="004759A2">
            <w:pPr>
              <w:pStyle w:val="UserTableBody"/>
              <w:rPr>
                <w:szCs w:val="18"/>
              </w:rPr>
            </w:pPr>
            <w:r w:rsidRPr="00792323">
              <w:rPr>
                <w:szCs w:val="18"/>
              </w:rPr>
              <w:t>Gener</w:t>
            </w:r>
            <w:bookmarkStart w:id="1163" w:name="HL70364"/>
            <w:r w:rsidRPr="00792323">
              <w:rPr>
                <w:szCs w:val="18"/>
              </w:rPr>
              <w:t>al Reason</w:t>
            </w:r>
          </w:p>
        </w:tc>
        <w:tc>
          <w:tcPr>
            <w:tcW w:w="2160" w:type="dxa"/>
            <w:shd w:val="clear" w:color="auto" w:fill="FFFFFF"/>
          </w:tcPr>
          <w:p w14:paraId="1BA28338" w14:textId="77777777" w:rsidR="004759A2" w:rsidRPr="00792323" w:rsidRDefault="004759A2">
            <w:pPr>
              <w:pStyle w:val="UserTableBody"/>
            </w:pPr>
          </w:p>
        </w:tc>
      </w:tr>
      <w:tr w:rsidR="004759A2" w:rsidRPr="00792323" w14:paraId="45CCC223" w14:textId="77777777">
        <w:trPr>
          <w:jc w:val="center"/>
        </w:trPr>
        <w:tc>
          <w:tcPr>
            <w:tcW w:w="1340" w:type="dxa"/>
            <w:shd w:val="clear" w:color="auto" w:fill="FFFFFF"/>
          </w:tcPr>
          <w:p w14:paraId="002A61F6" w14:textId="77777777" w:rsidR="004759A2" w:rsidRPr="00792323" w:rsidRDefault="004759A2">
            <w:pPr>
              <w:pStyle w:val="UserTableBody"/>
              <w:jc w:val="center"/>
            </w:pPr>
            <w:r w:rsidRPr="00792323">
              <w:t>RE</w:t>
            </w:r>
          </w:p>
        </w:tc>
        <w:tc>
          <w:tcPr>
            <w:tcW w:w="2506" w:type="dxa"/>
            <w:shd w:val="clear" w:color="auto" w:fill="FFFFFF"/>
          </w:tcPr>
          <w:p w14:paraId="74FCD063" w14:textId="77777777" w:rsidR="004759A2" w:rsidRPr="00792323" w:rsidRDefault="004759A2">
            <w:pPr>
              <w:pStyle w:val="UserTableBody"/>
              <w:rPr>
                <w:szCs w:val="18"/>
              </w:rPr>
            </w:pPr>
            <w:r w:rsidRPr="00792323">
              <w:rPr>
                <w:szCs w:val="18"/>
              </w:rPr>
              <w:t>Rema</w:t>
            </w:r>
            <w:bookmarkEnd w:id="1163"/>
            <w:r w:rsidRPr="00792323">
              <w:rPr>
                <w:szCs w:val="18"/>
              </w:rPr>
              <w:t>rk</w:t>
            </w:r>
          </w:p>
        </w:tc>
        <w:tc>
          <w:tcPr>
            <w:tcW w:w="2160" w:type="dxa"/>
            <w:shd w:val="clear" w:color="auto" w:fill="FFFFFF"/>
          </w:tcPr>
          <w:p w14:paraId="21D364BF" w14:textId="77777777" w:rsidR="004759A2" w:rsidRPr="00792323" w:rsidRDefault="004759A2">
            <w:pPr>
              <w:pStyle w:val="UserTableBody"/>
            </w:pPr>
          </w:p>
        </w:tc>
      </w:tr>
      <w:tr w:rsidR="004759A2" w:rsidRPr="00792323" w14:paraId="625DAE70" w14:textId="77777777">
        <w:trPr>
          <w:jc w:val="center"/>
        </w:trPr>
        <w:tc>
          <w:tcPr>
            <w:tcW w:w="1340" w:type="dxa"/>
            <w:tcBorders>
              <w:bottom w:val="single" w:sz="12" w:space="0" w:color="auto"/>
            </w:tcBorders>
            <w:shd w:val="clear" w:color="auto" w:fill="FFFFFF"/>
          </w:tcPr>
          <w:p w14:paraId="5B408EE2" w14:textId="77777777" w:rsidR="004759A2" w:rsidRPr="00792323" w:rsidRDefault="004759A2">
            <w:pPr>
              <w:pStyle w:val="UserTableBody"/>
              <w:jc w:val="center"/>
            </w:pPr>
            <w:r w:rsidRPr="00792323">
              <w:t>DR</w:t>
            </w:r>
          </w:p>
        </w:tc>
        <w:tc>
          <w:tcPr>
            <w:tcW w:w="2506" w:type="dxa"/>
            <w:tcBorders>
              <w:bottom w:val="single" w:sz="12" w:space="0" w:color="auto"/>
            </w:tcBorders>
            <w:shd w:val="clear" w:color="auto" w:fill="FFFFFF"/>
          </w:tcPr>
          <w:p w14:paraId="56B64998" w14:textId="77777777" w:rsidR="004759A2" w:rsidRPr="00792323" w:rsidRDefault="004759A2">
            <w:pPr>
              <w:pStyle w:val="UserTableBody"/>
              <w:rPr>
                <w:szCs w:val="18"/>
              </w:rPr>
            </w:pPr>
            <w:r w:rsidRPr="00792323">
              <w:rPr>
                <w:szCs w:val="18"/>
              </w:rPr>
              <w:t>Duplicate/Int</w:t>
            </w:r>
            <w:r w:rsidRPr="00792323">
              <w:t>eraction Reason</w:t>
            </w:r>
          </w:p>
        </w:tc>
        <w:tc>
          <w:tcPr>
            <w:tcW w:w="2160" w:type="dxa"/>
            <w:tcBorders>
              <w:bottom w:val="single" w:sz="12" w:space="0" w:color="auto"/>
            </w:tcBorders>
            <w:shd w:val="clear" w:color="auto" w:fill="FFFFFF"/>
          </w:tcPr>
          <w:p w14:paraId="2A322FBA" w14:textId="77777777" w:rsidR="004759A2" w:rsidRPr="00792323" w:rsidRDefault="004759A2">
            <w:pPr>
              <w:pStyle w:val="UserTableBody"/>
            </w:pPr>
          </w:p>
        </w:tc>
      </w:tr>
    </w:tbl>
    <w:p w14:paraId="3EF9DD8C"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12B51C0E" w14:textId="77777777" w:rsidR="004759A2" w:rsidRPr="00792323" w:rsidRDefault="004759A2">
      <w:pPr>
        <w:rPr>
          <w:lang w:val="en-US" w:eastAsia="en-US"/>
        </w:rPr>
      </w:pPr>
    </w:p>
    <w:p w14:paraId="4901F08B" w14:textId="77777777" w:rsidR="004759A2" w:rsidRPr="00792323" w:rsidRDefault="004759A2" w:rsidP="00A62F22">
      <w:pPr>
        <w:pStyle w:val="Heading4"/>
      </w:pPr>
      <w:bookmarkStart w:id="1164" w:name="_Toc423691350"/>
      <w:r w:rsidRPr="00792323">
        <w:t>0365 – Equipment State</w:t>
      </w:r>
      <w:bookmarkEnd w:id="1164"/>
    </w:p>
    <w:p w14:paraId="6A75EBD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D3D8A9F" w14:textId="77777777">
        <w:trPr>
          <w:tblHeader/>
        </w:trPr>
        <w:tc>
          <w:tcPr>
            <w:tcW w:w="720" w:type="dxa"/>
            <w:tcBorders>
              <w:top w:val="double" w:sz="4" w:space="0" w:color="auto"/>
            </w:tcBorders>
            <w:shd w:val="pct10" w:color="auto" w:fill="FFFFFF"/>
          </w:tcPr>
          <w:p w14:paraId="48E4C3A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B3210B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AB827C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5DADB5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81CFDC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B40BA72" w14:textId="77777777" w:rsidR="004759A2" w:rsidRPr="00792323" w:rsidRDefault="004759A2">
            <w:pPr>
              <w:pStyle w:val="TableMetaHeader"/>
              <w:rPr>
                <w:noProof w:val="0"/>
              </w:rPr>
            </w:pPr>
            <w:r w:rsidRPr="00792323">
              <w:rPr>
                <w:noProof w:val="0"/>
              </w:rPr>
              <w:t>Status</w:t>
            </w:r>
          </w:p>
        </w:tc>
      </w:tr>
      <w:tr w:rsidR="004759A2" w:rsidRPr="00792323" w14:paraId="3B0925FF" w14:textId="77777777">
        <w:tc>
          <w:tcPr>
            <w:tcW w:w="720" w:type="dxa"/>
            <w:tcBorders>
              <w:bottom w:val="double" w:sz="4" w:space="0" w:color="auto"/>
            </w:tcBorders>
            <w:shd w:val="clear" w:color="auto" w:fill="FFFFFF"/>
          </w:tcPr>
          <w:p w14:paraId="2CFBBC1F" w14:textId="77777777" w:rsidR="004759A2" w:rsidRPr="00792323" w:rsidRDefault="004759A2">
            <w:pPr>
              <w:pStyle w:val="TableMetaBody"/>
              <w:rPr>
                <w:noProof w:val="0"/>
              </w:rPr>
            </w:pPr>
            <w:r w:rsidRPr="00792323">
              <w:rPr>
                <w:noProof w:val="0"/>
              </w:rPr>
              <w:t>0365</w:t>
            </w:r>
          </w:p>
        </w:tc>
        <w:tc>
          <w:tcPr>
            <w:tcW w:w="1152" w:type="dxa"/>
            <w:tcBorders>
              <w:bottom w:val="double" w:sz="4" w:space="0" w:color="auto"/>
            </w:tcBorders>
            <w:shd w:val="clear" w:color="auto" w:fill="FFFFFF"/>
          </w:tcPr>
          <w:p w14:paraId="506CBA3E"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7631B33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BB524E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F55057D" w14:textId="77777777" w:rsidR="004759A2" w:rsidRPr="00792323" w:rsidRDefault="004759A2">
            <w:pPr>
              <w:pStyle w:val="TableMetaBody"/>
              <w:rPr>
                <w:noProof w:val="0"/>
              </w:rPr>
            </w:pPr>
            <w:r w:rsidRPr="00792323">
              <w:rPr>
                <w:noProof w:val="0"/>
              </w:rPr>
              <w:t>EQU-3</w:t>
            </w:r>
          </w:p>
        </w:tc>
        <w:tc>
          <w:tcPr>
            <w:tcW w:w="1152" w:type="dxa"/>
            <w:tcBorders>
              <w:bottom w:val="double" w:sz="4" w:space="0" w:color="auto"/>
            </w:tcBorders>
            <w:shd w:val="clear" w:color="auto" w:fill="FFFFFF"/>
          </w:tcPr>
          <w:p w14:paraId="1BC04AFA" w14:textId="77777777" w:rsidR="004759A2" w:rsidRPr="00792323" w:rsidRDefault="004759A2">
            <w:pPr>
              <w:pStyle w:val="TableMetaBody"/>
              <w:rPr>
                <w:noProof w:val="0"/>
              </w:rPr>
            </w:pPr>
            <w:r w:rsidRPr="00792323">
              <w:rPr>
                <w:noProof w:val="0"/>
              </w:rPr>
              <w:t>Active</w:t>
            </w:r>
          </w:p>
        </w:tc>
      </w:tr>
    </w:tbl>
    <w:p w14:paraId="690384EC" w14:textId="77777777" w:rsidR="004759A2" w:rsidRPr="00792323" w:rsidRDefault="004759A2">
      <w:pPr>
        <w:pStyle w:val="HL7TableCaption"/>
        <w:widowControl w:val="0"/>
      </w:pPr>
      <w:r w:rsidRPr="00792323">
        <w:t xml:space="preserve">HL7 Table 0365 – Equipment State </w:t>
      </w:r>
      <w:r>
        <w:fldChar w:fldCharType="begin"/>
      </w:r>
      <w:r>
        <w:instrText>xe "</w:instrText>
      </w:r>
      <w:r w:rsidRPr="00792323">
        <w:instrText>HL7 Table 0365 – Equipment state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000000"/>
        </w:tblBorders>
        <w:tblLayout w:type="fixed"/>
        <w:tblLook w:val="0000" w:firstRow="0" w:lastRow="0" w:firstColumn="0" w:lastColumn="0" w:noHBand="0" w:noVBand="0"/>
      </w:tblPr>
      <w:tblGrid>
        <w:gridCol w:w="1080"/>
        <w:gridCol w:w="2430"/>
        <w:gridCol w:w="2160"/>
      </w:tblGrid>
      <w:tr w:rsidR="004759A2" w:rsidRPr="00792323" w14:paraId="526FCC46" w14:textId="77777777">
        <w:trPr>
          <w:tblHeader/>
          <w:jc w:val="center"/>
        </w:trPr>
        <w:tc>
          <w:tcPr>
            <w:tcW w:w="1080" w:type="dxa"/>
            <w:tcBorders>
              <w:top w:val="double" w:sz="4" w:space="0" w:color="auto"/>
            </w:tcBorders>
            <w:shd w:val="pct10" w:color="auto" w:fill="FFFFFF"/>
          </w:tcPr>
          <w:p w14:paraId="470F310B" w14:textId="77777777" w:rsidR="004759A2" w:rsidRPr="00792323" w:rsidRDefault="004759A2">
            <w:pPr>
              <w:pStyle w:val="HL7TableHeader"/>
              <w:jc w:val="center"/>
            </w:pPr>
            <w:r w:rsidRPr="00792323">
              <w:t>Value</w:t>
            </w:r>
          </w:p>
        </w:tc>
        <w:tc>
          <w:tcPr>
            <w:tcW w:w="2430" w:type="dxa"/>
            <w:tcBorders>
              <w:top w:val="double" w:sz="4" w:space="0" w:color="auto"/>
            </w:tcBorders>
            <w:shd w:val="pct10" w:color="auto" w:fill="FFFFFF"/>
          </w:tcPr>
          <w:p w14:paraId="2CD94EA3" w14:textId="77777777" w:rsidR="004759A2" w:rsidRPr="00792323" w:rsidRDefault="004759A2">
            <w:pPr>
              <w:pStyle w:val="HL7TableHeader"/>
            </w:pPr>
            <w:r w:rsidRPr="00792323">
              <w:t>Description</w:t>
            </w:r>
            <w:bookmarkStart w:id="1165" w:name="_Toc382761368"/>
          </w:p>
        </w:tc>
        <w:tc>
          <w:tcPr>
            <w:tcW w:w="2160" w:type="dxa"/>
            <w:tcBorders>
              <w:top w:val="double" w:sz="4" w:space="0" w:color="auto"/>
            </w:tcBorders>
            <w:shd w:val="pct10" w:color="auto" w:fill="FFFFFF"/>
          </w:tcPr>
          <w:p w14:paraId="27AA7C50" w14:textId="77777777" w:rsidR="004759A2" w:rsidRPr="00792323" w:rsidRDefault="004759A2">
            <w:pPr>
              <w:pStyle w:val="HL7TableHeader"/>
            </w:pPr>
            <w:r w:rsidRPr="00792323">
              <w:t>Comment</w:t>
            </w:r>
          </w:p>
        </w:tc>
      </w:tr>
      <w:tr w:rsidR="004759A2" w:rsidRPr="00792323" w14:paraId="18996CDB" w14:textId="77777777">
        <w:trPr>
          <w:jc w:val="center"/>
        </w:trPr>
        <w:tc>
          <w:tcPr>
            <w:tcW w:w="1080" w:type="dxa"/>
            <w:shd w:val="clear" w:color="auto" w:fill="FFFFFF"/>
          </w:tcPr>
          <w:p w14:paraId="25FC70A6" w14:textId="77777777" w:rsidR="004759A2" w:rsidRPr="00792323" w:rsidRDefault="004759A2">
            <w:pPr>
              <w:pStyle w:val="HL7TableBody"/>
              <w:jc w:val="center"/>
            </w:pPr>
            <w:r w:rsidRPr="00792323">
              <w:t>PU</w:t>
            </w:r>
          </w:p>
        </w:tc>
        <w:tc>
          <w:tcPr>
            <w:tcW w:w="2430" w:type="dxa"/>
            <w:shd w:val="clear" w:color="auto" w:fill="FFFFFF"/>
          </w:tcPr>
          <w:p w14:paraId="607A5443" w14:textId="77777777" w:rsidR="004759A2" w:rsidRPr="00792323" w:rsidRDefault="004759A2">
            <w:pPr>
              <w:pStyle w:val="HL7TableBody"/>
            </w:pPr>
            <w:r w:rsidRPr="00792323">
              <w:t>Powered U</w:t>
            </w:r>
            <w:bookmarkEnd w:id="1165"/>
            <w:r w:rsidRPr="00792323">
              <w:t>p</w:t>
            </w:r>
          </w:p>
        </w:tc>
        <w:tc>
          <w:tcPr>
            <w:tcW w:w="2160" w:type="dxa"/>
            <w:shd w:val="clear" w:color="auto" w:fill="FFFFFF"/>
          </w:tcPr>
          <w:p w14:paraId="4FFF84E0" w14:textId="77777777" w:rsidR="004759A2" w:rsidRPr="00792323" w:rsidRDefault="004759A2">
            <w:pPr>
              <w:pStyle w:val="HL7TableBody"/>
            </w:pPr>
          </w:p>
        </w:tc>
      </w:tr>
      <w:tr w:rsidR="004759A2" w:rsidRPr="00792323" w14:paraId="4B9348C2" w14:textId="77777777">
        <w:trPr>
          <w:jc w:val="center"/>
        </w:trPr>
        <w:tc>
          <w:tcPr>
            <w:tcW w:w="1080" w:type="dxa"/>
            <w:shd w:val="clear" w:color="auto" w:fill="FFFFFF"/>
          </w:tcPr>
          <w:p w14:paraId="50F1BB1D" w14:textId="77777777" w:rsidR="004759A2" w:rsidRPr="00792323" w:rsidRDefault="004759A2">
            <w:pPr>
              <w:pStyle w:val="HL7TableBody"/>
              <w:jc w:val="center"/>
            </w:pPr>
            <w:r w:rsidRPr="00792323">
              <w:t>IN</w:t>
            </w:r>
          </w:p>
        </w:tc>
        <w:tc>
          <w:tcPr>
            <w:tcW w:w="2430" w:type="dxa"/>
            <w:shd w:val="clear" w:color="auto" w:fill="FFFFFF"/>
          </w:tcPr>
          <w:p w14:paraId="64A43228" w14:textId="77777777" w:rsidR="004759A2" w:rsidRPr="00792323" w:rsidRDefault="004759A2">
            <w:pPr>
              <w:pStyle w:val="HL7TableBody"/>
            </w:pPr>
            <w:r w:rsidRPr="00792323">
              <w:t>Initializing</w:t>
            </w:r>
          </w:p>
        </w:tc>
        <w:tc>
          <w:tcPr>
            <w:tcW w:w="2160" w:type="dxa"/>
            <w:shd w:val="clear" w:color="auto" w:fill="FFFFFF"/>
          </w:tcPr>
          <w:p w14:paraId="0A251495" w14:textId="77777777" w:rsidR="004759A2" w:rsidRPr="00792323" w:rsidRDefault="004759A2">
            <w:pPr>
              <w:pStyle w:val="HL7TableBody"/>
            </w:pPr>
          </w:p>
        </w:tc>
      </w:tr>
      <w:tr w:rsidR="004759A2" w:rsidRPr="00792323" w14:paraId="64034D2A" w14:textId="77777777">
        <w:trPr>
          <w:jc w:val="center"/>
        </w:trPr>
        <w:tc>
          <w:tcPr>
            <w:tcW w:w="1080" w:type="dxa"/>
            <w:shd w:val="clear" w:color="auto" w:fill="FFFFFF"/>
          </w:tcPr>
          <w:p w14:paraId="6C5B0FE4" w14:textId="77777777" w:rsidR="004759A2" w:rsidRPr="00792323" w:rsidRDefault="004759A2">
            <w:pPr>
              <w:pStyle w:val="HL7TableBody"/>
              <w:jc w:val="center"/>
            </w:pPr>
            <w:r w:rsidRPr="00792323">
              <w:t>ID</w:t>
            </w:r>
          </w:p>
        </w:tc>
        <w:tc>
          <w:tcPr>
            <w:tcW w:w="2430" w:type="dxa"/>
            <w:shd w:val="clear" w:color="auto" w:fill="FFFFFF"/>
          </w:tcPr>
          <w:p w14:paraId="7C7DA0B9" w14:textId="77777777" w:rsidR="004759A2" w:rsidRPr="00792323" w:rsidRDefault="004759A2">
            <w:pPr>
              <w:pStyle w:val="HL7TableBody"/>
            </w:pPr>
            <w:r w:rsidRPr="00792323">
              <w:t>Idle</w:t>
            </w:r>
          </w:p>
        </w:tc>
        <w:tc>
          <w:tcPr>
            <w:tcW w:w="2160" w:type="dxa"/>
            <w:shd w:val="clear" w:color="auto" w:fill="FFFFFF"/>
          </w:tcPr>
          <w:p w14:paraId="7A8BE5FE" w14:textId="77777777" w:rsidR="004759A2" w:rsidRPr="00792323" w:rsidRDefault="004759A2">
            <w:pPr>
              <w:pStyle w:val="HL7TableBody"/>
            </w:pPr>
          </w:p>
        </w:tc>
      </w:tr>
      <w:tr w:rsidR="004759A2" w:rsidRPr="00792323" w14:paraId="7FEA26CE" w14:textId="77777777">
        <w:trPr>
          <w:jc w:val="center"/>
        </w:trPr>
        <w:tc>
          <w:tcPr>
            <w:tcW w:w="1080" w:type="dxa"/>
            <w:shd w:val="clear" w:color="auto" w:fill="FFFFFF"/>
          </w:tcPr>
          <w:p w14:paraId="6DB422E4" w14:textId="77777777" w:rsidR="004759A2" w:rsidRPr="00792323" w:rsidRDefault="004759A2">
            <w:pPr>
              <w:pStyle w:val="HL7TableBody"/>
              <w:jc w:val="center"/>
            </w:pPr>
            <w:r w:rsidRPr="00792323">
              <w:t>CO</w:t>
            </w:r>
          </w:p>
        </w:tc>
        <w:tc>
          <w:tcPr>
            <w:tcW w:w="2430" w:type="dxa"/>
            <w:shd w:val="clear" w:color="auto" w:fill="FFFFFF"/>
          </w:tcPr>
          <w:p w14:paraId="32AB6E7A" w14:textId="77777777" w:rsidR="004759A2" w:rsidRPr="00792323" w:rsidRDefault="004759A2">
            <w:pPr>
              <w:pStyle w:val="HL7TableBody"/>
            </w:pPr>
            <w:r w:rsidRPr="00792323">
              <w:t>Configuring</w:t>
            </w:r>
          </w:p>
        </w:tc>
        <w:tc>
          <w:tcPr>
            <w:tcW w:w="2160" w:type="dxa"/>
            <w:shd w:val="clear" w:color="auto" w:fill="FFFFFF"/>
          </w:tcPr>
          <w:p w14:paraId="75BA1CA7" w14:textId="77777777" w:rsidR="004759A2" w:rsidRPr="00792323" w:rsidRDefault="004759A2">
            <w:pPr>
              <w:pStyle w:val="HL7TableBody"/>
            </w:pPr>
          </w:p>
        </w:tc>
      </w:tr>
      <w:tr w:rsidR="004759A2" w:rsidRPr="00792323" w14:paraId="461727A5" w14:textId="77777777">
        <w:trPr>
          <w:jc w:val="center"/>
        </w:trPr>
        <w:tc>
          <w:tcPr>
            <w:tcW w:w="1080" w:type="dxa"/>
            <w:shd w:val="clear" w:color="auto" w:fill="FFFFFF"/>
          </w:tcPr>
          <w:p w14:paraId="54DF9BA7" w14:textId="77777777" w:rsidR="004759A2" w:rsidRPr="00792323" w:rsidRDefault="004759A2">
            <w:pPr>
              <w:pStyle w:val="HL7TableBody"/>
              <w:jc w:val="center"/>
            </w:pPr>
            <w:r w:rsidRPr="00792323">
              <w:t>OP</w:t>
            </w:r>
          </w:p>
        </w:tc>
        <w:tc>
          <w:tcPr>
            <w:tcW w:w="2430" w:type="dxa"/>
            <w:shd w:val="clear" w:color="auto" w:fill="FFFFFF"/>
          </w:tcPr>
          <w:p w14:paraId="21634863" w14:textId="77777777" w:rsidR="004759A2" w:rsidRPr="00792323" w:rsidRDefault="004759A2">
            <w:pPr>
              <w:pStyle w:val="HL7TableBody"/>
            </w:pPr>
            <w:r w:rsidRPr="00792323">
              <w:t>Normal Operation</w:t>
            </w:r>
          </w:p>
        </w:tc>
        <w:tc>
          <w:tcPr>
            <w:tcW w:w="2160" w:type="dxa"/>
            <w:shd w:val="clear" w:color="auto" w:fill="FFFFFF"/>
          </w:tcPr>
          <w:p w14:paraId="78DCB4F6" w14:textId="77777777" w:rsidR="004759A2" w:rsidRPr="00792323" w:rsidRDefault="004759A2">
            <w:pPr>
              <w:pStyle w:val="HL7TableBody"/>
            </w:pPr>
          </w:p>
        </w:tc>
      </w:tr>
      <w:tr w:rsidR="004759A2" w:rsidRPr="00792323" w14:paraId="6DDBDAE3" w14:textId="77777777">
        <w:trPr>
          <w:jc w:val="center"/>
        </w:trPr>
        <w:tc>
          <w:tcPr>
            <w:tcW w:w="1080" w:type="dxa"/>
            <w:shd w:val="clear" w:color="auto" w:fill="FFFFFF"/>
          </w:tcPr>
          <w:p w14:paraId="0158BC89" w14:textId="77777777" w:rsidR="004759A2" w:rsidRPr="00792323" w:rsidRDefault="004759A2">
            <w:pPr>
              <w:pStyle w:val="HL7TableBody"/>
              <w:jc w:val="center"/>
            </w:pPr>
            <w:r w:rsidRPr="00792323">
              <w:t>CL</w:t>
            </w:r>
          </w:p>
        </w:tc>
        <w:tc>
          <w:tcPr>
            <w:tcW w:w="2430" w:type="dxa"/>
            <w:shd w:val="clear" w:color="auto" w:fill="FFFFFF"/>
          </w:tcPr>
          <w:p w14:paraId="44459435" w14:textId="77777777" w:rsidR="004759A2" w:rsidRPr="00792323" w:rsidRDefault="004759A2">
            <w:pPr>
              <w:pStyle w:val="HL7TableBody"/>
            </w:pPr>
            <w:r w:rsidRPr="00792323">
              <w:t>Clearing</w:t>
            </w:r>
          </w:p>
        </w:tc>
        <w:tc>
          <w:tcPr>
            <w:tcW w:w="2160" w:type="dxa"/>
            <w:shd w:val="clear" w:color="auto" w:fill="FFFFFF"/>
          </w:tcPr>
          <w:p w14:paraId="3C539730" w14:textId="77777777" w:rsidR="004759A2" w:rsidRPr="00792323" w:rsidRDefault="004759A2">
            <w:pPr>
              <w:pStyle w:val="HL7TableBody"/>
            </w:pPr>
          </w:p>
        </w:tc>
      </w:tr>
      <w:tr w:rsidR="004759A2" w:rsidRPr="00792323" w14:paraId="4BEED35B" w14:textId="77777777">
        <w:trPr>
          <w:jc w:val="center"/>
        </w:trPr>
        <w:tc>
          <w:tcPr>
            <w:tcW w:w="1080" w:type="dxa"/>
            <w:shd w:val="clear" w:color="auto" w:fill="FFFFFF"/>
          </w:tcPr>
          <w:p w14:paraId="26691720" w14:textId="77777777" w:rsidR="004759A2" w:rsidRPr="00792323" w:rsidRDefault="004759A2">
            <w:pPr>
              <w:pStyle w:val="HL7TableBody"/>
              <w:jc w:val="center"/>
            </w:pPr>
            <w:r w:rsidRPr="00792323">
              <w:t>PA</w:t>
            </w:r>
          </w:p>
        </w:tc>
        <w:tc>
          <w:tcPr>
            <w:tcW w:w="2430" w:type="dxa"/>
            <w:shd w:val="clear" w:color="auto" w:fill="FFFFFF"/>
          </w:tcPr>
          <w:p w14:paraId="28A8E664" w14:textId="77777777" w:rsidR="004759A2" w:rsidRPr="00792323" w:rsidRDefault="004759A2">
            <w:pPr>
              <w:pStyle w:val="HL7TableBody"/>
            </w:pPr>
            <w:r w:rsidRPr="00792323">
              <w:t>Pausing</w:t>
            </w:r>
          </w:p>
        </w:tc>
        <w:tc>
          <w:tcPr>
            <w:tcW w:w="2160" w:type="dxa"/>
            <w:shd w:val="clear" w:color="auto" w:fill="FFFFFF"/>
          </w:tcPr>
          <w:p w14:paraId="729B53E8" w14:textId="77777777" w:rsidR="004759A2" w:rsidRPr="00792323" w:rsidRDefault="004759A2">
            <w:pPr>
              <w:pStyle w:val="HL7TableBody"/>
            </w:pPr>
          </w:p>
        </w:tc>
      </w:tr>
      <w:tr w:rsidR="004759A2" w:rsidRPr="00792323" w14:paraId="399EDE52" w14:textId="77777777">
        <w:trPr>
          <w:jc w:val="center"/>
        </w:trPr>
        <w:tc>
          <w:tcPr>
            <w:tcW w:w="1080" w:type="dxa"/>
            <w:shd w:val="clear" w:color="auto" w:fill="FFFFFF"/>
          </w:tcPr>
          <w:p w14:paraId="242F2F70" w14:textId="77777777" w:rsidR="004759A2" w:rsidRPr="00792323" w:rsidRDefault="004759A2">
            <w:pPr>
              <w:pStyle w:val="HL7TableBody"/>
              <w:jc w:val="center"/>
            </w:pPr>
            <w:r w:rsidRPr="00792323">
              <w:t>PD</w:t>
            </w:r>
          </w:p>
        </w:tc>
        <w:tc>
          <w:tcPr>
            <w:tcW w:w="2430" w:type="dxa"/>
            <w:shd w:val="clear" w:color="auto" w:fill="FFFFFF"/>
          </w:tcPr>
          <w:p w14:paraId="413BAC50" w14:textId="77777777" w:rsidR="004759A2" w:rsidRPr="00792323" w:rsidRDefault="004759A2">
            <w:pPr>
              <w:pStyle w:val="HL7TableBody"/>
            </w:pPr>
            <w:r w:rsidRPr="00792323">
              <w:t>Paused</w:t>
            </w:r>
          </w:p>
        </w:tc>
        <w:tc>
          <w:tcPr>
            <w:tcW w:w="2160" w:type="dxa"/>
            <w:shd w:val="clear" w:color="auto" w:fill="FFFFFF"/>
          </w:tcPr>
          <w:p w14:paraId="294E3DA0" w14:textId="77777777" w:rsidR="004759A2" w:rsidRPr="00792323" w:rsidRDefault="004759A2">
            <w:pPr>
              <w:pStyle w:val="HL7TableBody"/>
            </w:pPr>
          </w:p>
        </w:tc>
      </w:tr>
      <w:tr w:rsidR="004759A2" w:rsidRPr="00792323" w14:paraId="4E501F6E" w14:textId="77777777">
        <w:trPr>
          <w:jc w:val="center"/>
        </w:trPr>
        <w:tc>
          <w:tcPr>
            <w:tcW w:w="1080" w:type="dxa"/>
            <w:shd w:val="clear" w:color="auto" w:fill="FFFFFF"/>
          </w:tcPr>
          <w:p w14:paraId="1EC3B64D" w14:textId="77777777" w:rsidR="004759A2" w:rsidRPr="00792323" w:rsidRDefault="004759A2">
            <w:pPr>
              <w:pStyle w:val="HL7TableBody"/>
              <w:jc w:val="center"/>
            </w:pPr>
            <w:bookmarkStart w:id="1166" w:name="_Ref427397284"/>
            <w:bookmarkStart w:id="1167" w:name="_Toc424011993"/>
            <w:bookmarkStart w:id="1168" w:name="_Toc424373993"/>
            <w:bookmarkStart w:id="1169" w:name="_Ref427388819"/>
            <w:bookmarkStart w:id="1170" w:name="_Ref427397400"/>
            <w:bookmarkStart w:id="1171" w:name="_Toc450455683"/>
            <w:r w:rsidRPr="00792323">
              <w:t>ES</w:t>
            </w:r>
          </w:p>
        </w:tc>
        <w:tc>
          <w:tcPr>
            <w:tcW w:w="2430" w:type="dxa"/>
            <w:shd w:val="clear" w:color="auto" w:fill="FFFFFF"/>
          </w:tcPr>
          <w:p w14:paraId="55355886" w14:textId="77777777" w:rsidR="004759A2" w:rsidRPr="00792323" w:rsidRDefault="004759A2">
            <w:pPr>
              <w:pStyle w:val="HL7TableBody"/>
            </w:pPr>
            <w:r w:rsidRPr="00792323">
              <w:t>E-stopp</w:t>
            </w:r>
            <w:bookmarkEnd w:id="1166"/>
            <w:r w:rsidRPr="00792323">
              <w:t>ed</w:t>
            </w:r>
          </w:p>
        </w:tc>
        <w:tc>
          <w:tcPr>
            <w:tcW w:w="2160" w:type="dxa"/>
            <w:shd w:val="clear" w:color="auto" w:fill="FFFFFF"/>
          </w:tcPr>
          <w:p w14:paraId="7A92017D" w14:textId="77777777" w:rsidR="004759A2" w:rsidRPr="00792323" w:rsidRDefault="004759A2">
            <w:pPr>
              <w:pStyle w:val="HL7TableBody"/>
            </w:pPr>
          </w:p>
        </w:tc>
      </w:tr>
      <w:tr w:rsidR="004759A2" w:rsidRPr="00792323" w14:paraId="458A8099" w14:textId="77777777" w:rsidTr="00B048D4">
        <w:trPr>
          <w:jc w:val="center"/>
        </w:trPr>
        <w:tc>
          <w:tcPr>
            <w:tcW w:w="1080" w:type="dxa"/>
            <w:shd w:val="clear" w:color="auto" w:fill="FFFFFF"/>
          </w:tcPr>
          <w:p w14:paraId="72D2A516" w14:textId="77777777" w:rsidR="004759A2" w:rsidRPr="00792323" w:rsidRDefault="004759A2" w:rsidP="00B048D4">
            <w:pPr>
              <w:pStyle w:val="HL7TableBody"/>
              <w:jc w:val="center"/>
            </w:pPr>
            <w:r w:rsidRPr="00792323">
              <w:t>TS</w:t>
            </w:r>
          </w:p>
        </w:tc>
        <w:tc>
          <w:tcPr>
            <w:tcW w:w="2430" w:type="dxa"/>
            <w:shd w:val="clear" w:color="auto" w:fill="FFFFFF"/>
          </w:tcPr>
          <w:p w14:paraId="16142CF0" w14:textId="77777777" w:rsidR="004759A2" w:rsidRPr="00792323" w:rsidRDefault="004759A2" w:rsidP="00B048D4">
            <w:pPr>
              <w:pStyle w:val="HL7TableBody"/>
            </w:pPr>
            <w:r w:rsidRPr="00792323">
              <w:t>Transport stop</w:t>
            </w:r>
            <w:bookmarkStart w:id="1172" w:name="HL70365"/>
            <w:bookmarkEnd w:id="1167"/>
            <w:bookmarkEnd w:id="1168"/>
            <w:bookmarkEnd w:id="1169"/>
            <w:bookmarkEnd w:id="1170"/>
            <w:bookmarkEnd w:id="1171"/>
            <w:bookmarkEnd w:id="1172"/>
            <w:r w:rsidRPr="00792323">
              <w:t>ped</w:t>
            </w:r>
          </w:p>
        </w:tc>
        <w:tc>
          <w:tcPr>
            <w:tcW w:w="2160" w:type="dxa"/>
            <w:shd w:val="clear" w:color="auto" w:fill="FFFFFF"/>
          </w:tcPr>
          <w:p w14:paraId="1F0CB50D" w14:textId="77777777" w:rsidR="004759A2" w:rsidRPr="00792323" w:rsidRDefault="004759A2" w:rsidP="00B048D4">
            <w:pPr>
              <w:pStyle w:val="HL7TableBody"/>
            </w:pPr>
          </w:p>
        </w:tc>
      </w:tr>
      <w:tr w:rsidR="004759A2" w:rsidRPr="00792323" w14:paraId="24B5466D" w14:textId="77777777" w:rsidTr="00B048D4">
        <w:trPr>
          <w:jc w:val="center"/>
        </w:trPr>
        <w:tc>
          <w:tcPr>
            <w:tcW w:w="1080" w:type="dxa"/>
            <w:shd w:val="clear" w:color="auto" w:fill="FFFFFF"/>
          </w:tcPr>
          <w:p w14:paraId="6D74555B" w14:textId="77777777" w:rsidR="004759A2" w:rsidRPr="00792323" w:rsidRDefault="004759A2" w:rsidP="00B048D4">
            <w:pPr>
              <w:pStyle w:val="HL7TableBody"/>
              <w:jc w:val="center"/>
            </w:pPr>
            <w:r w:rsidRPr="00792323">
              <w:t>SS</w:t>
            </w:r>
          </w:p>
        </w:tc>
        <w:tc>
          <w:tcPr>
            <w:tcW w:w="2430" w:type="dxa"/>
            <w:shd w:val="clear" w:color="auto" w:fill="FFFFFF"/>
          </w:tcPr>
          <w:p w14:paraId="22FB73DB" w14:textId="77777777" w:rsidR="004759A2" w:rsidRPr="00792323" w:rsidRDefault="004759A2" w:rsidP="00B048D4">
            <w:pPr>
              <w:pStyle w:val="HL7TableBody"/>
            </w:pPr>
            <w:r w:rsidRPr="00792323">
              <w:t>Sampling stopped</w:t>
            </w:r>
          </w:p>
        </w:tc>
        <w:tc>
          <w:tcPr>
            <w:tcW w:w="2160" w:type="dxa"/>
            <w:shd w:val="clear" w:color="auto" w:fill="FFFFFF"/>
          </w:tcPr>
          <w:p w14:paraId="23984C56" w14:textId="77777777" w:rsidR="004759A2" w:rsidRPr="00792323" w:rsidRDefault="004759A2" w:rsidP="00B048D4">
            <w:pPr>
              <w:pStyle w:val="HL7TableBody"/>
            </w:pPr>
          </w:p>
        </w:tc>
      </w:tr>
      <w:tr w:rsidR="004759A2" w:rsidRPr="00792323" w14:paraId="41E800F6" w14:textId="77777777" w:rsidTr="00B048D4">
        <w:trPr>
          <w:jc w:val="center"/>
        </w:trPr>
        <w:tc>
          <w:tcPr>
            <w:tcW w:w="1080" w:type="dxa"/>
            <w:shd w:val="clear" w:color="auto" w:fill="FFFFFF"/>
          </w:tcPr>
          <w:p w14:paraId="595B8C80" w14:textId="77777777" w:rsidR="004759A2" w:rsidRPr="00792323" w:rsidRDefault="004759A2" w:rsidP="00B048D4">
            <w:pPr>
              <w:pStyle w:val="HL7TableBody"/>
              <w:jc w:val="center"/>
            </w:pPr>
            <w:r w:rsidRPr="00792323">
              <w:t>SD</w:t>
            </w:r>
          </w:p>
        </w:tc>
        <w:tc>
          <w:tcPr>
            <w:tcW w:w="2430" w:type="dxa"/>
            <w:shd w:val="clear" w:color="auto" w:fill="FFFFFF"/>
          </w:tcPr>
          <w:p w14:paraId="282A0097" w14:textId="77777777" w:rsidR="004759A2" w:rsidRPr="00792323" w:rsidRDefault="004759A2" w:rsidP="00B048D4">
            <w:pPr>
              <w:pStyle w:val="HL7TableBody"/>
            </w:pPr>
            <w:r w:rsidRPr="00792323">
              <w:t>Shutting down</w:t>
            </w:r>
          </w:p>
        </w:tc>
        <w:tc>
          <w:tcPr>
            <w:tcW w:w="2160" w:type="dxa"/>
            <w:shd w:val="clear" w:color="auto" w:fill="FFFFFF"/>
          </w:tcPr>
          <w:p w14:paraId="6E655E85" w14:textId="77777777" w:rsidR="004759A2" w:rsidRPr="00792323" w:rsidRDefault="004759A2" w:rsidP="00B048D4">
            <w:pPr>
              <w:pStyle w:val="HL7TableBody"/>
            </w:pPr>
          </w:p>
        </w:tc>
      </w:tr>
      <w:tr w:rsidR="004759A2" w:rsidRPr="00792323" w14:paraId="5ED15F1E" w14:textId="77777777" w:rsidTr="00B048D4">
        <w:trPr>
          <w:jc w:val="center"/>
        </w:trPr>
        <w:tc>
          <w:tcPr>
            <w:tcW w:w="1080" w:type="dxa"/>
            <w:shd w:val="clear" w:color="auto" w:fill="FFFFFF"/>
          </w:tcPr>
          <w:p w14:paraId="7C79C5E4" w14:textId="77777777" w:rsidR="004759A2" w:rsidRPr="00792323" w:rsidRDefault="004759A2" w:rsidP="00B048D4">
            <w:pPr>
              <w:pStyle w:val="HL7TableBody"/>
              <w:jc w:val="center"/>
            </w:pPr>
            <w:r w:rsidRPr="00792323">
              <w:t>DI</w:t>
            </w:r>
          </w:p>
        </w:tc>
        <w:tc>
          <w:tcPr>
            <w:tcW w:w="2430" w:type="dxa"/>
            <w:shd w:val="clear" w:color="auto" w:fill="FFFFFF"/>
          </w:tcPr>
          <w:p w14:paraId="66A9A493" w14:textId="77777777" w:rsidR="004759A2" w:rsidRPr="00792323" w:rsidRDefault="004759A2" w:rsidP="00B048D4">
            <w:pPr>
              <w:pStyle w:val="HL7TableBody"/>
            </w:pPr>
            <w:r w:rsidRPr="00792323">
              <w:t>Diagnose</w:t>
            </w:r>
          </w:p>
        </w:tc>
        <w:tc>
          <w:tcPr>
            <w:tcW w:w="2160" w:type="dxa"/>
            <w:shd w:val="clear" w:color="auto" w:fill="FFFFFF"/>
          </w:tcPr>
          <w:p w14:paraId="151B9936" w14:textId="77777777" w:rsidR="004759A2" w:rsidRPr="00792323" w:rsidRDefault="004759A2" w:rsidP="00B048D4">
            <w:pPr>
              <w:pStyle w:val="HL7TableBody"/>
            </w:pPr>
          </w:p>
        </w:tc>
      </w:tr>
      <w:tr w:rsidR="004759A2" w:rsidRPr="00792323" w14:paraId="3FC27A92" w14:textId="77777777" w:rsidTr="00B048D4">
        <w:trPr>
          <w:jc w:val="center"/>
        </w:trPr>
        <w:tc>
          <w:tcPr>
            <w:tcW w:w="1080" w:type="dxa"/>
            <w:shd w:val="clear" w:color="auto" w:fill="FFFFFF"/>
          </w:tcPr>
          <w:p w14:paraId="213AEC13" w14:textId="77777777" w:rsidR="004759A2" w:rsidRPr="00792323" w:rsidRDefault="004759A2" w:rsidP="00B048D4">
            <w:pPr>
              <w:pStyle w:val="HL7TableBody"/>
              <w:jc w:val="center"/>
            </w:pPr>
            <w:r w:rsidRPr="00792323">
              <w:t>MA</w:t>
            </w:r>
          </w:p>
        </w:tc>
        <w:tc>
          <w:tcPr>
            <w:tcW w:w="2430" w:type="dxa"/>
            <w:shd w:val="clear" w:color="auto" w:fill="FFFFFF"/>
          </w:tcPr>
          <w:p w14:paraId="6C7F5723" w14:textId="77777777" w:rsidR="004759A2" w:rsidRPr="00792323" w:rsidRDefault="004759A2" w:rsidP="00B048D4">
            <w:pPr>
              <w:pStyle w:val="HL7TableBody"/>
            </w:pPr>
            <w:r w:rsidRPr="00792323">
              <w:t>Maintenance</w:t>
            </w:r>
          </w:p>
        </w:tc>
        <w:tc>
          <w:tcPr>
            <w:tcW w:w="2160" w:type="dxa"/>
            <w:shd w:val="clear" w:color="auto" w:fill="FFFFFF"/>
          </w:tcPr>
          <w:p w14:paraId="6C3EC96E" w14:textId="77777777" w:rsidR="004759A2" w:rsidRPr="00792323" w:rsidRDefault="004759A2" w:rsidP="00B048D4">
            <w:pPr>
              <w:pStyle w:val="HL7TableBody"/>
            </w:pPr>
          </w:p>
        </w:tc>
      </w:tr>
      <w:tr w:rsidR="004759A2" w:rsidRPr="00792323" w14:paraId="5659EFB8" w14:textId="77777777">
        <w:trPr>
          <w:jc w:val="center"/>
        </w:trPr>
        <w:tc>
          <w:tcPr>
            <w:tcW w:w="1080" w:type="dxa"/>
            <w:tcBorders>
              <w:bottom w:val="double" w:sz="4" w:space="0" w:color="auto"/>
            </w:tcBorders>
            <w:shd w:val="clear" w:color="auto" w:fill="FFFFFF"/>
          </w:tcPr>
          <w:p w14:paraId="22E50563" w14:textId="77777777" w:rsidR="004759A2" w:rsidRPr="00792323" w:rsidRDefault="004759A2">
            <w:pPr>
              <w:pStyle w:val="HL7TableBody"/>
              <w:jc w:val="center"/>
            </w:pPr>
          </w:p>
        </w:tc>
        <w:tc>
          <w:tcPr>
            <w:tcW w:w="2430" w:type="dxa"/>
            <w:tcBorders>
              <w:bottom w:val="double" w:sz="4" w:space="0" w:color="auto"/>
            </w:tcBorders>
            <w:shd w:val="clear" w:color="auto" w:fill="FFFFFF"/>
          </w:tcPr>
          <w:p w14:paraId="470C7258" w14:textId="77777777" w:rsidR="004759A2" w:rsidRPr="00792323" w:rsidRDefault="004759A2">
            <w:pPr>
              <w:pStyle w:val="HL7TableBody"/>
            </w:pPr>
            <w:r w:rsidRPr="00792323">
              <w:t>(null) No state change</w:t>
            </w:r>
          </w:p>
        </w:tc>
        <w:tc>
          <w:tcPr>
            <w:tcW w:w="2160" w:type="dxa"/>
            <w:tcBorders>
              <w:bottom w:val="double" w:sz="4" w:space="0" w:color="auto"/>
            </w:tcBorders>
            <w:shd w:val="clear" w:color="auto" w:fill="FFFFFF"/>
          </w:tcPr>
          <w:p w14:paraId="438B6978" w14:textId="77777777" w:rsidR="004759A2" w:rsidRPr="00792323" w:rsidRDefault="004759A2">
            <w:pPr>
              <w:pStyle w:val="HL7TableBody"/>
            </w:pPr>
          </w:p>
        </w:tc>
      </w:tr>
    </w:tbl>
    <w:p w14:paraId="534E387D" w14:textId="77777777" w:rsidR="004759A2" w:rsidRPr="00792323" w:rsidRDefault="004759A2">
      <w:pPr>
        <w:rPr>
          <w:lang w:val="en-US" w:eastAsia="en-US"/>
        </w:rPr>
      </w:pPr>
    </w:p>
    <w:p w14:paraId="7AD9FAA8" w14:textId="77777777" w:rsidR="004759A2" w:rsidRPr="00792323" w:rsidRDefault="004759A2" w:rsidP="00A62F22">
      <w:pPr>
        <w:pStyle w:val="Heading4"/>
      </w:pPr>
      <w:bookmarkStart w:id="1173" w:name="_Toc423691351"/>
      <w:r w:rsidRPr="00792323">
        <w:t>0366 – Local/Remote Control State</w:t>
      </w:r>
      <w:bookmarkEnd w:id="1173"/>
    </w:p>
    <w:p w14:paraId="17720AC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D1D3B6C" w14:textId="77777777">
        <w:trPr>
          <w:tblHeader/>
        </w:trPr>
        <w:tc>
          <w:tcPr>
            <w:tcW w:w="720" w:type="dxa"/>
            <w:tcBorders>
              <w:top w:val="double" w:sz="4" w:space="0" w:color="auto"/>
            </w:tcBorders>
            <w:shd w:val="pct10" w:color="auto" w:fill="FFFFFF"/>
          </w:tcPr>
          <w:p w14:paraId="0D141EA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7E7D20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370C0E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7A4B1B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44266A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2694F8A" w14:textId="77777777" w:rsidR="004759A2" w:rsidRPr="00792323" w:rsidRDefault="004759A2">
            <w:pPr>
              <w:pStyle w:val="TableMetaHeader"/>
              <w:rPr>
                <w:noProof w:val="0"/>
              </w:rPr>
            </w:pPr>
            <w:r w:rsidRPr="00792323">
              <w:rPr>
                <w:noProof w:val="0"/>
              </w:rPr>
              <w:t>Status</w:t>
            </w:r>
          </w:p>
        </w:tc>
      </w:tr>
      <w:tr w:rsidR="004759A2" w:rsidRPr="00792323" w14:paraId="3266E85F" w14:textId="77777777">
        <w:tc>
          <w:tcPr>
            <w:tcW w:w="720" w:type="dxa"/>
            <w:tcBorders>
              <w:bottom w:val="double" w:sz="4" w:space="0" w:color="auto"/>
            </w:tcBorders>
            <w:shd w:val="clear" w:color="auto" w:fill="FFFFFF"/>
          </w:tcPr>
          <w:p w14:paraId="557D735A" w14:textId="77777777" w:rsidR="004759A2" w:rsidRPr="00792323" w:rsidRDefault="004759A2">
            <w:pPr>
              <w:pStyle w:val="TableMetaBody"/>
              <w:rPr>
                <w:noProof w:val="0"/>
              </w:rPr>
            </w:pPr>
            <w:r w:rsidRPr="00792323">
              <w:rPr>
                <w:noProof w:val="0"/>
              </w:rPr>
              <w:t>0366</w:t>
            </w:r>
          </w:p>
        </w:tc>
        <w:tc>
          <w:tcPr>
            <w:tcW w:w="1152" w:type="dxa"/>
            <w:tcBorders>
              <w:bottom w:val="double" w:sz="4" w:space="0" w:color="auto"/>
            </w:tcBorders>
            <w:shd w:val="clear" w:color="auto" w:fill="FFFFFF"/>
          </w:tcPr>
          <w:p w14:paraId="48BF2AB9"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68D6CBA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350AF3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95DFAF7" w14:textId="77777777" w:rsidR="004759A2" w:rsidRPr="00792323" w:rsidRDefault="004759A2">
            <w:pPr>
              <w:pStyle w:val="TableMetaBody"/>
              <w:rPr>
                <w:noProof w:val="0"/>
              </w:rPr>
            </w:pPr>
            <w:r w:rsidRPr="00792323">
              <w:rPr>
                <w:noProof w:val="0"/>
              </w:rPr>
              <w:t>EQU-4</w:t>
            </w:r>
          </w:p>
        </w:tc>
        <w:tc>
          <w:tcPr>
            <w:tcW w:w="1152" w:type="dxa"/>
            <w:tcBorders>
              <w:bottom w:val="double" w:sz="4" w:space="0" w:color="auto"/>
            </w:tcBorders>
            <w:shd w:val="clear" w:color="auto" w:fill="FFFFFF"/>
          </w:tcPr>
          <w:p w14:paraId="45719B7D" w14:textId="77777777" w:rsidR="004759A2" w:rsidRPr="00792323" w:rsidRDefault="004759A2">
            <w:pPr>
              <w:pStyle w:val="TableMetaBody"/>
              <w:rPr>
                <w:noProof w:val="0"/>
              </w:rPr>
            </w:pPr>
            <w:r w:rsidRPr="00792323">
              <w:rPr>
                <w:noProof w:val="0"/>
              </w:rPr>
              <w:t>Active</w:t>
            </w:r>
          </w:p>
        </w:tc>
      </w:tr>
    </w:tbl>
    <w:p w14:paraId="30ED55CF" w14:textId="77777777" w:rsidR="004759A2" w:rsidRPr="00792323" w:rsidRDefault="004759A2">
      <w:pPr>
        <w:pStyle w:val="HL7TableCaption"/>
      </w:pPr>
      <w:r w:rsidRPr="00792323">
        <w:t xml:space="preserve">HL7 Table 0366 – Local/Remote Control State </w:t>
      </w:r>
      <w:r>
        <w:fldChar w:fldCharType="begin"/>
      </w:r>
      <w:r>
        <w:instrText>xe "</w:instrText>
      </w:r>
      <w:r w:rsidRPr="00792323">
        <w:instrText xml:space="preserve">HL7 Table 0366 – Local/remote </w:instrText>
      </w:r>
      <w:bookmarkStart w:id="1174" w:name="_Toc382761369"/>
      <w:r w:rsidRPr="00792323">
        <w:instrText>control state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000000"/>
        </w:tblBorders>
        <w:tblLayout w:type="fixed"/>
        <w:tblLook w:val="0000" w:firstRow="0" w:lastRow="0" w:firstColumn="0" w:lastColumn="0" w:noHBand="0" w:noVBand="0"/>
      </w:tblPr>
      <w:tblGrid>
        <w:gridCol w:w="732"/>
        <w:gridCol w:w="2868"/>
        <w:gridCol w:w="2160"/>
      </w:tblGrid>
      <w:tr w:rsidR="004759A2" w:rsidRPr="00792323" w14:paraId="07B4A41D" w14:textId="77777777">
        <w:trPr>
          <w:tblHeader/>
          <w:jc w:val="center"/>
        </w:trPr>
        <w:tc>
          <w:tcPr>
            <w:tcW w:w="732" w:type="dxa"/>
            <w:tcBorders>
              <w:top w:val="double" w:sz="4" w:space="0" w:color="auto"/>
            </w:tcBorders>
            <w:shd w:val="pct10" w:color="auto" w:fill="FFFFFF"/>
          </w:tcPr>
          <w:p w14:paraId="1C01C31D" w14:textId="77777777" w:rsidR="004759A2" w:rsidRPr="00792323" w:rsidRDefault="004759A2">
            <w:pPr>
              <w:pStyle w:val="HL7TableHeader"/>
              <w:jc w:val="center"/>
            </w:pPr>
            <w:r w:rsidRPr="00792323">
              <w:t>Value</w:t>
            </w:r>
          </w:p>
        </w:tc>
        <w:tc>
          <w:tcPr>
            <w:tcW w:w="2868" w:type="dxa"/>
            <w:tcBorders>
              <w:top w:val="double" w:sz="4" w:space="0" w:color="auto"/>
            </w:tcBorders>
            <w:shd w:val="pct10" w:color="auto" w:fill="FFFFFF"/>
          </w:tcPr>
          <w:p w14:paraId="0AA6EC02" w14:textId="77777777" w:rsidR="004759A2" w:rsidRPr="00792323" w:rsidRDefault="004759A2">
            <w:pPr>
              <w:pStyle w:val="HL7TableHeader"/>
            </w:pPr>
            <w:r w:rsidRPr="00792323">
              <w:t>Description</w:t>
            </w:r>
            <w:bookmarkEnd w:id="1174"/>
          </w:p>
        </w:tc>
        <w:tc>
          <w:tcPr>
            <w:tcW w:w="2160" w:type="dxa"/>
            <w:tcBorders>
              <w:top w:val="double" w:sz="4" w:space="0" w:color="auto"/>
            </w:tcBorders>
            <w:shd w:val="pct10" w:color="auto" w:fill="FFFFFF"/>
          </w:tcPr>
          <w:p w14:paraId="40B8AC3E" w14:textId="77777777" w:rsidR="004759A2" w:rsidRPr="00792323" w:rsidRDefault="004759A2">
            <w:pPr>
              <w:pStyle w:val="HL7TableHeader"/>
            </w:pPr>
            <w:r w:rsidRPr="00792323">
              <w:t>Comment</w:t>
            </w:r>
          </w:p>
        </w:tc>
      </w:tr>
      <w:tr w:rsidR="004759A2" w:rsidRPr="00792323" w14:paraId="54DAB613" w14:textId="77777777">
        <w:trPr>
          <w:jc w:val="center"/>
        </w:trPr>
        <w:tc>
          <w:tcPr>
            <w:tcW w:w="732" w:type="dxa"/>
            <w:shd w:val="clear" w:color="auto" w:fill="FFFFFF"/>
          </w:tcPr>
          <w:p w14:paraId="38089AFE" w14:textId="77777777" w:rsidR="004759A2" w:rsidRPr="00792323" w:rsidRDefault="004759A2">
            <w:pPr>
              <w:pStyle w:val="HL7TableBody"/>
              <w:jc w:val="center"/>
            </w:pPr>
            <w:r w:rsidRPr="00792323">
              <w:t>L</w:t>
            </w:r>
          </w:p>
        </w:tc>
        <w:tc>
          <w:tcPr>
            <w:tcW w:w="2868" w:type="dxa"/>
            <w:shd w:val="clear" w:color="auto" w:fill="FFFFFF"/>
          </w:tcPr>
          <w:p w14:paraId="3D2ECD6D" w14:textId="77777777" w:rsidR="004759A2" w:rsidRPr="00792323" w:rsidRDefault="004759A2">
            <w:pPr>
              <w:pStyle w:val="HL7TableBody"/>
            </w:pPr>
            <w:r w:rsidRPr="00792323">
              <w:t>Local</w:t>
            </w:r>
          </w:p>
        </w:tc>
        <w:tc>
          <w:tcPr>
            <w:tcW w:w="2160" w:type="dxa"/>
            <w:shd w:val="clear" w:color="auto" w:fill="FFFFFF"/>
          </w:tcPr>
          <w:p w14:paraId="478BAF8E" w14:textId="77777777" w:rsidR="004759A2" w:rsidRPr="00792323" w:rsidRDefault="004759A2">
            <w:pPr>
              <w:pStyle w:val="HL7TableBody"/>
            </w:pPr>
          </w:p>
        </w:tc>
      </w:tr>
      <w:tr w:rsidR="004759A2" w:rsidRPr="00792323" w14:paraId="736BF8CD" w14:textId="77777777">
        <w:trPr>
          <w:jc w:val="center"/>
        </w:trPr>
        <w:tc>
          <w:tcPr>
            <w:tcW w:w="732" w:type="dxa"/>
            <w:shd w:val="clear" w:color="auto" w:fill="FFFFFF"/>
          </w:tcPr>
          <w:p w14:paraId="6587C86C" w14:textId="77777777" w:rsidR="004759A2" w:rsidRPr="00792323" w:rsidRDefault="004759A2">
            <w:pPr>
              <w:pStyle w:val="HL7TableBody"/>
              <w:jc w:val="center"/>
            </w:pPr>
            <w:r w:rsidRPr="00792323">
              <w:t>R</w:t>
            </w:r>
          </w:p>
        </w:tc>
        <w:tc>
          <w:tcPr>
            <w:tcW w:w="2868" w:type="dxa"/>
            <w:shd w:val="clear" w:color="auto" w:fill="FFFFFF"/>
          </w:tcPr>
          <w:p w14:paraId="2520C90D" w14:textId="77777777" w:rsidR="004759A2" w:rsidRPr="00792323" w:rsidRDefault="004759A2">
            <w:pPr>
              <w:pStyle w:val="HL7TableBody"/>
            </w:pPr>
            <w:r w:rsidRPr="00792323">
              <w:t>Remote</w:t>
            </w:r>
          </w:p>
        </w:tc>
        <w:tc>
          <w:tcPr>
            <w:tcW w:w="2160" w:type="dxa"/>
            <w:shd w:val="clear" w:color="auto" w:fill="FFFFFF"/>
          </w:tcPr>
          <w:p w14:paraId="75CDCE30" w14:textId="77777777" w:rsidR="004759A2" w:rsidRPr="00792323" w:rsidRDefault="004759A2">
            <w:pPr>
              <w:pStyle w:val="HL7TableBody"/>
            </w:pPr>
          </w:p>
        </w:tc>
      </w:tr>
      <w:tr w:rsidR="004759A2" w:rsidRPr="00792323" w14:paraId="4A45AE9F" w14:textId="77777777">
        <w:trPr>
          <w:jc w:val="center"/>
        </w:trPr>
        <w:tc>
          <w:tcPr>
            <w:tcW w:w="732" w:type="dxa"/>
            <w:tcBorders>
              <w:bottom w:val="double" w:sz="4" w:space="0" w:color="auto"/>
            </w:tcBorders>
            <w:shd w:val="clear" w:color="auto" w:fill="FFFFFF"/>
          </w:tcPr>
          <w:p w14:paraId="1034C9EF" w14:textId="77777777" w:rsidR="004759A2" w:rsidRPr="00792323" w:rsidRDefault="004759A2">
            <w:pPr>
              <w:pStyle w:val="HL7TableBody"/>
              <w:jc w:val="center"/>
            </w:pPr>
          </w:p>
        </w:tc>
        <w:tc>
          <w:tcPr>
            <w:tcW w:w="2868" w:type="dxa"/>
            <w:tcBorders>
              <w:bottom w:val="double" w:sz="4" w:space="0" w:color="auto"/>
            </w:tcBorders>
            <w:shd w:val="clear" w:color="auto" w:fill="FFFFFF"/>
          </w:tcPr>
          <w:p w14:paraId="54339A3C" w14:textId="77777777" w:rsidR="004759A2" w:rsidRPr="00792323" w:rsidRDefault="004759A2">
            <w:pPr>
              <w:pStyle w:val="HL7TableBody"/>
            </w:pPr>
            <w:r w:rsidRPr="00792323">
              <w:t>(null) No state change</w:t>
            </w:r>
          </w:p>
        </w:tc>
        <w:tc>
          <w:tcPr>
            <w:tcW w:w="2160" w:type="dxa"/>
            <w:tcBorders>
              <w:bottom w:val="double" w:sz="4" w:space="0" w:color="auto"/>
            </w:tcBorders>
            <w:shd w:val="clear" w:color="auto" w:fill="FFFFFF"/>
          </w:tcPr>
          <w:p w14:paraId="5AB0C36A" w14:textId="77777777" w:rsidR="004759A2" w:rsidRPr="00792323" w:rsidRDefault="004759A2">
            <w:pPr>
              <w:pStyle w:val="HL7TableBody"/>
            </w:pPr>
          </w:p>
        </w:tc>
      </w:tr>
    </w:tbl>
    <w:p w14:paraId="6E48DFED" w14:textId="77777777" w:rsidR="004759A2" w:rsidRPr="00792323" w:rsidRDefault="004759A2">
      <w:pPr>
        <w:pStyle w:val="NormalIndented"/>
      </w:pPr>
      <w:r w:rsidRPr="00792323">
        <w:t>This table is based on LECIS</w:t>
      </w:r>
      <w:r w:rsidRPr="00792323">
        <w:rPr>
          <w:vertAlign w:val="superscript"/>
        </w:rPr>
        <w:t xml:space="preserve"> </w:t>
      </w:r>
      <w:r w:rsidRPr="00792323">
        <w:t>(see sub-chapter "Introd</w:t>
      </w:r>
      <w:bookmarkStart w:id="1175" w:name="_Toc424011994"/>
      <w:bookmarkStart w:id="1176" w:name="_Toc424373994"/>
      <w:bookmarkStart w:id="1177" w:name="_Toc450455684"/>
      <w:r w:rsidRPr="00792323">
        <w:t>uction and Overview").</w:t>
      </w:r>
    </w:p>
    <w:p w14:paraId="7CC382F3" w14:textId="77777777" w:rsidR="004759A2" w:rsidRPr="00792323" w:rsidRDefault="004759A2" w:rsidP="00A62F22">
      <w:pPr>
        <w:pStyle w:val="Heading4"/>
      </w:pPr>
      <w:bookmarkStart w:id="1178" w:name="_Toc423691352"/>
      <w:r w:rsidRPr="00792323">
        <w:lastRenderedPageBreak/>
        <w:t>0367 – Alert Level</w:t>
      </w:r>
      <w:bookmarkEnd w:id="1178"/>
    </w:p>
    <w:p w14:paraId="7383AE38" w14:textId="77777777" w:rsidR="004759A2" w:rsidRPr="00792323" w:rsidRDefault="004759A2">
      <w:pPr>
        <w:pStyle w:val="TableMetaCaption"/>
        <w:rPr>
          <w:noProof w:val="0"/>
        </w:rPr>
      </w:pPr>
      <w:r w:rsidRPr="00792323">
        <w:rPr>
          <w:noProof w:val="0"/>
        </w:rPr>
        <w:t>T</w:t>
      </w:r>
      <w:bookmarkStart w:id="1179" w:name="HL70366"/>
      <w:bookmarkEnd w:id="1175"/>
      <w:bookmarkEnd w:id="1176"/>
      <w:bookmarkEnd w:id="1177"/>
      <w:bookmarkEnd w:id="1179"/>
      <w:r w:rsidRPr="00792323">
        <w:rPr>
          <w:noProof w:val="0"/>
        </w:rPr>
        <w: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56F738F" w14:textId="77777777">
        <w:trPr>
          <w:tblHeader/>
        </w:trPr>
        <w:tc>
          <w:tcPr>
            <w:tcW w:w="720" w:type="dxa"/>
            <w:tcBorders>
              <w:top w:val="double" w:sz="4" w:space="0" w:color="auto"/>
            </w:tcBorders>
            <w:shd w:val="pct10" w:color="auto" w:fill="FFFFFF"/>
          </w:tcPr>
          <w:p w14:paraId="1DBF839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729262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0AA8E1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A1B2C2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F7AB04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0C9B69D" w14:textId="77777777" w:rsidR="004759A2" w:rsidRPr="00792323" w:rsidRDefault="004759A2">
            <w:pPr>
              <w:pStyle w:val="TableMetaHeader"/>
              <w:rPr>
                <w:noProof w:val="0"/>
              </w:rPr>
            </w:pPr>
            <w:r w:rsidRPr="00792323">
              <w:rPr>
                <w:noProof w:val="0"/>
              </w:rPr>
              <w:t>Status</w:t>
            </w:r>
          </w:p>
        </w:tc>
      </w:tr>
      <w:tr w:rsidR="004759A2" w:rsidRPr="00792323" w14:paraId="7DFDB68A" w14:textId="77777777">
        <w:tc>
          <w:tcPr>
            <w:tcW w:w="720" w:type="dxa"/>
            <w:tcBorders>
              <w:bottom w:val="double" w:sz="4" w:space="0" w:color="auto"/>
            </w:tcBorders>
            <w:shd w:val="clear" w:color="auto" w:fill="FFFFFF"/>
          </w:tcPr>
          <w:p w14:paraId="5FB11C93" w14:textId="77777777" w:rsidR="004759A2" w:rsidRPr="00792323" w:rsidRDefault="004759A2">
            <w:pPr>
              <w:pStyle w:val="TableMetaBody"/>
              <w:rPr>
                <w:noProof w:val="0"/>
              </w:rPr>
            </w:pPr>
            <w:r w:rsidRPr="00792323">
              <w:rPr>
                <w:noProof w:val="0"/>
              </w:rPr>
              <w:t>0367</w:t>
            </w:r>
          </w:p>
        </w:tc>
        <w:tc>
          <w:tcPr>
            <w:tcW w:w="1152" w:type="dxa"/>
            <w:tcBorders>
              <w:bottom w:val="double" w:sz="4" w:space="0" w:color="auto"/>
            </w:tcBorders>
            <w:shd w:val="clear" w:color="auto" w:fill="FFFFFF"/>
          </w:tcPr>
          <w:p w14:paraId="28A21543"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6D16675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F87FADC"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EAF7381" w14:textId="77777777" w:rsidR="004759A2" w:rsidRPr="00792323" w:rsidRDefault="004759A2">
            <w:pPr>
              <w:pStyle w:val="TableMetaBody"/>
              <w:rPr>
                <w:noProof w:val="0"/>
              </w:rPr>
            </w:pPr>
            <w:r w:rsidRPr="00792323">
              <w:rPr>
                <w:b/>
                <w:noProof w:val="0"/>
              </w:rPr>
              <w:t>EQU-5</w:t>
            </w:r>
            <w:r w:rsidRPr="00792323">
              <w:rPr>
                <w:noProof w:val="0"/>
              </w:rPr>
              <w:t>, NDS-3</w:t>
            </w:r>
          </w:p>
        </w:tc>
        <w:tc>
          <w:tcPr>
            <w:tcW w:w="1152" w:type="dxa"/>
            <w:tcBorders>
              <w:bottom w:val="double" w:sz="4" w:space="0" w:color="auto"/>
            </w:tcBorders>
            <w:shd w:val="clear" w:color="auto" w:fill="FFFFFF"/>
          </w:tcPr>
          <w:p w14:paraId="5BEF14CC" w14:textId="77777777" w:rsidR="004759A2" w:rsidRPr="00792323" w:rsidRDefault="004759A2">
            <w:pPr>
              <w:pStyle w:val="TableMetaBody"/>
              <w:rPr>
                <w:noProof w:val="0"/>
              </w:rPr>
            </w:pPr>
            <w:r w:rsidRPr="00792323">
              <w:rPr>
                <w:noProof w:val="0"/>
              </w:rPr>
              <w:t>Active</w:t>
            </w:r>
          </w:p>
        </w:tc>
      </w:tr>
    </w:tbl>
    <w:p w14:paraId="0950C392" w14:textId="77777777" w:rsidR="004759A2" w:rsidRPr="00792323" w:rsidRDefault="004759A2">
      <w:pPr>
        <w:pStyle w:val="HL7TableCaption"/>
      </w:pPr>
      <w:r w:rsidRPr="00792323">
        <w:t>HL7 Table 0367 – Alert Level</w:t>
      </w:r>
      <w:r>
        <w:fldChar w:fldCharType="begin"/>
      </w:r>
      <w:r>
        <w:instrText>xe "</w:instrText>
      </w:r>
      <w:r w:rsidRPr="00792323">
        <w:instrText>HL7 Table 0367 – Alert level</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000000"/>
        </w:tblBorders>
        <w:tblLayout w:type="fixed"/>
        <w:tblLook w:val="0000" w:firstRow="0" w:lastRow="0" w:firstColumn="0" w:lastColumn="0" w:noHBand="0" w:noVBand="0"/>
      </w:tblPr>
      <w:tblGrid>
        <w:gridCol w:w="772"/>
        <w:gridCol w:w="2268"/>
        <w:gridCol w:w="4128"/>
      </w:tblGrid>
      <w:tr w:rsidR="004759A2" w:rsidRPr="00792323" w14:paraId="025DACE3" w14:textId="77777777">
        <w:trPr>
          <w:tblHeader/>
          <w:jc w:val="center"/>
        </w:trPr>
        <w:tc>
          <w:tcPr>
            <w:tcW w:w="772" w:type="dxa"/>
            <w:tcBorders>
              <w:top w:val="double" w:sz="4" w:space="0" w:color="auto"/>
            </w:tcBorders>
            <w:shd w:val="pct10" w:color="auto" w:fill="FFFFFF"/>
          </w:tcPr>
          <w:p w14:paraId="7A6B8031" w14:textId="77777777" w:rsidR="004759A2" w:rsidRPr="00792323" w:rsidRDefault="004759A2">
            <w:pPr>
              <w:pStyle w:val="HL7TableHeader"/>
              <w:jc w:val="center"/>
            </w:pPr>
            <w:r w:rsidRPr="00792323">
              <w:t>Value</w:t>
            </w:r>
          </w:p>
        </w:tc>
        <w:tc>
          <w:tcPr>
            <w:tcW w:w="2268" w:type="dxa"/>
            <w:tcBorders>
              <w:top w:val="double" w:sz="4" w:space="0" w:color="auto"/>
            </w:tcBorders>
            <w:shd w:val="pct10" w:color="auto" w:fill="FFFFFF"/>
          </w:tcPr>
          <w:p w14:paraId="0921D4EF" w14:textId="77777777" w:rsidR="004759A2" w:rsidRPr="00792323" w:rsidRDefault="004759A2">
            <w:pPr>
              <w:pStyle w:val="HL7TableHeader"/>
            </w:pPr>
            <w:r w:rsidRPr="00792323">
              <w:t>Description</w:t>
            </w:r>
          </w:p>
        </w:tc>
        <w:tc>
          <w:tcPr>
            <w:tcW w:w="4128" w:type="dxa"/>
            <w:tcBorders>
              <w:top w:val="double" w:sz="4" w:space="0" w:color="auto"/>
            </w:tcBorders>
            <w:shd w:val="pct10" w:color="auto" w:fill="FFFFFF"/>
          </w:tcPr>
          <w:p w14:paraId="71F2957C" w14:textId="77777777" w:rsidR="004759A2" w:rsidRPr="00792323" w:rsidRDefault="004759A2">
            <w:pPr>
              <w:pStyle w:val="HL7TableHeader"/>
            </w:pPr>
            <w:r w:rsidRPr="00792323">
              <w:t>Comme</w:t>
            </w:r>
            <w:bookmarkStart w:id="1180" w:name="_Toc382761370"/>
            <w:r w:rsidRPr="00792323">
              <w:t>nt</w:t>
            </w:r>
          </w:p>
        </w:tc>
      </w:tr>
      <w:tr w:rsidR="004759A2" w:rsidRPr="00792323" w14:paraId="78ABC886" w14:textId="77777777">
        <w:trPr>
          <w:jc w:val="center"/>
        </w:trPr>
        <w:tc>
          <w:tcPr>
            <w:tcW w:w="772" w:type="dxa"/>
            <w:shd w:val="clear" w:color="auto" w:fill="FFFFFF"/>
          </w:tcPr>
          <w:p w14:paraId="5EBE373C" w14:textId="77777777" w:rsidR="004759A2" w:rsidRPr="00792323" w:rsidRDefault="004759A2">
            <w:pPr>
              <w:pStyle w:val="HL7TableBody"/>
              <w:jc w:val="center"/>
            </w:pPr>
            <w:r w:rsidRPr="00792323">
              <w:t>N</w:t>
            </w:r>
          </w:p>
        </w:tc>
        <w:tc>
          <w:tcPr>
            <w:tcW w:w="2268" w:type="dxa"/>
            <w:shd w:val="clear" w:color="auto" w:fill="FFFFFF"/>
          </w:tcPr>
          <w:p w14:paraId="4259F089" w14:textId="77777777" w:rsidR="004759A2" w:rsidRPr="00792323" w:rsidRDefault="004759A2">
            <w:pPr>
              <w:pStyle w:val="HL7TableBody"/>
            </w:pPr>
            <w:r w:rsidRPr="00792323">
              <w:t>Normal</w:t>
            </w:r>
          </w:p>
        </w:tc>
        <w:tc>
          <w:tcPr>
            <w:tcW w:w="4128" w:type="dxa"/>
            <w:shd w:val="clear" w:color="auto" w:fill="FFFFFF"/>
          </w:tcPr>
          <w:p w14:paraId="0F6D8C4B" w14:textId="77777777" w:rsidR="004759A2" w:rsidRPr="00792323" w:rsidRDefault="004759A2">
            <w:pPr>
              <w:pStyle w:val="HL7TableBody"/>
            </w:pPr>
            <w:r w:rsidRPr="00792323">
              <w:t>No Co</w:t>
            </w:r>
            <w:bookmarkEnd w:id="1180"/>
            <w:r w:rsidRPr="00792323">
              <w:t>rrective Action Needed</w:t>
            </w:r>
          </w:p>
        </w:tc>
      </w:tr>
      <w:tr w:rsidR="004759A2" w:rsidRPr="00792323" w14:paraId="78F577B8" w14:textId="77777777">
        <w:trPr>
          <w:jc w:val="center"/>
        </w:trPr>
        <w:tc>
          <w:tcPr>
            <w:tcW w:w="772" w:type="dxa"/>
            <w:shd w:val="clear" w:color="auto" w:fill="FFFFFF"/>
          </w:tcPr>
          <w:p w14:paraId="7138AE1E" w14:textId="77777777" w:rsidR="004759A2" w:rsidRPr="00792323" w:rsidRDefault="004759A2">
            <w:pPr>
              <w:pStyle w:val="HL7TableBody"/>
              <w:jc w:val="center"/>
            </w:pPr>
            <w:r w:rsidRPr="00792323">
              <w:t>W</w:t>
            </w:r>
          </w:p>
        </w:tc>
        <w:tc>
          <w:tcPr>
            <w:tcW w:w="2268" w:type="dxa"/>
            <w:shd w:val="clear" w:color="auto" w:fill="FFFFFF"/>
          </w:tcPr>
          <w:p w14:paraId="267CB567" w14:textId="77777777" w:rsidR="004759A2" w:rsidRPr="00792323" w:rsidRDefault="004759A2">
            <w:pPr>
              <w:pStyle w:val="HL7TableBody"/>
            </w:pPr>
            <w:r w:rsidRPr="00792323">
              <w:t>Warning</w:t>
            </w:r>
          </w:p>
        </w:tc>
        <w:tc>
          <w:tcPr>
            <w:tcW w:w="4128" w:type="dxa"/>
            <w:shd w:val="clear" w:color="auto" w:fill="FFFFFF"/>
          </w:tcPr>
          <w:p w14:paraId="1947F7AD" w14:textId="77777777" w:rsidR="004759A2" w:rsidRPr="00792323" w:rsidRDefault="004759A2">
            <w:pPr>
              <w:pStyle w:val="HL7TableBody"/>
            </w:pPr>
            <w:r w:rsidRPr="00792323">
              <w:t>Corrective Action Anticipated</w:t>
            </w:r>
          </w:p>
        </w:tc>
      </w:tr>
      <w:tr w:rsidR="004759A2" w:rsidRPr="00792323" w14:paraId="32AA6525" w14:textId="77777777">
        <w:trPr>
          <w:jc w:val="center"/>
        </w:trPr>
        <w:tc>
          <w:tcPr>
            <w:tcW w:w="772" w:type="dxa"/>
            <w:shd w:val="clear" w:color="auto" w:fill="FFFFFF"/>
          </w:tcPr>
          <w:p w14:paraId="7BFEBFCE" w14:textId="77777777" w:rsidR="004759A2" w:rsidRPr="00792323" w:rsidRDefault="004759A2">
            <w:pPr>
              <w:pStyle w:val="HL7TableBody"/>
              <w:jc w:val="center"/>
            </w:pPr>
            <w:r w:rsidRPr="00792323">
              <w:t>S</w:t>
            </w:r>
          </w:p>
        </w:tc>
        <w:tc>
          <w:tcPr>
            <w:tcW w:w="2268" w:type="dxa"/>
            <w:shd w:val="clear" w:color="auto" w:fill="FFFFFF"/>
          </w:tcPr>
          <w:p w14:paraId="77114CAD" w14:textId="77777777" w:rsidR="004759A2" w:rsidRPr="00792323" w:rsidRDefault="004759A2">
            <w:pPr>
              <w:pStyle w:val="HL7TableBody"/>
            </w:pPr>
            <w:r w:rsidRPr="00792323">
              <w:t>Serious</w:t>
            </w:r>
          </w:p>
        </w:tc>
        <w:tc>
          <w:tcPr>
            <w:tcW w:w="4128" w:type="dxa"/>
            <w:shd w:val="clear" w:color="auto" w:fill="FFFFFF"/>
          </w:tcPr>
          <w:p w14:paraId="6DB77903" w14:textId="77777777" w:rsidR="004759A2" w:rsidRPr="00792323" w:rsidRDefault="004759A2">
            <w:pPr>
              <w:pStyle w:val="HL7TableBody"/>
            </w:pPr>
            <w:r w:rsidRPr="00792323">
              <w:t>Corrective Action Required</w:t>
            </w:r>
          </w:p>
        </w:tc>
      </w:tr>
      <w:tr w:rsidR="004759A2" w:rsidRPr="0066076D" w14:paraId="31329BA2" w14:textId="77777777">
        <w:trPr>
          <w:jc w:val="center"/>
        </w:trPr>
        <w:tc>
          <w:tcPr>
            <w:tcW w:w="772" w:type="dxa"/>
            <w:shd w:val="clear" w:color="auto" w:fill="FFFFFF"/>
          </w:tcPr>
          <w:p w14:paraId="4DF71C6D" w14:textId="77777777" w:rsidR="004759A2" w:rsidRPr="00792323" w:rsidRDefault="004759A2">
            <w:pPr>
              <w:pStyle w:val="HL7TableBody"/>
              <w:jc w:val="center"/>
            </w:pPr>
            <w:r w:rsidRPr="00792323">
              <w:t>C</w:t>
            </w:r>
          </w:p>
        </w:tc>
        <w:tc>
          <w:tcPr>
            <w:tcW w:w="2268" w:type="dxa"/>
            <w:shd w:val="clear" w:color="auto" w:fill="FFFFFF"/>
          </w:tcPr>
          <w:p w14:paraId="1C0A4F3A" w14:textId="77777777" w:rsidR="004759A2" w:rsidRPr="00792323" w:rsidRDefault="004759A2">
            <w:pPr>
              <w:pStyle w:val="HL7TableBody"/>
            </w:pPr>
            <w:r w:rsidRPr="00792323">
              <w:t>Critical</w:t>
            </w:r>
          </w:p>
        </w:tc>
        <w:tc>
          <w:tcPr>
            <w:tcW w:w="4128" w:type="dxa"/>
            <w:shd w:val="clear" w:color="auto" w:fill="FFFFFF"/>
          </w:tcPr>
          <w:p w14:paraId="528E1E70" w14:textId="77777777" w:rsidR="004759A2" w:rsidRPr="00792323" w:rsidRDefault="004759A2">
            <w:pPr>
              <w:pStyle w:val="HL7TableBody"/>
            </w:pPr>
            <w:r w:rsidRPr="00792323">
              <w:t>Shu</w:t>
            </w:r>
            <w:bookmarkStart w:id="1181" w:name="_Toc424011995"/>
            <w:bookmarkStart w:id="1182" w:name="_Toc424373995"/>
            <w:bookmarkStart w:id="1183" w:name="_Ref427390118"/>
            <w:bookmarkStart w:id="1184" w:name="_Toc450455685"/>
            <w:r w:rsidRPr="00792323">
              <w:t>t Down, Fix Problem and Re-i</w:t>
            </w:r>
            <w:bookmarkStart w:id="1185" w:name="HL70367"/>
            <w:bookmarkEnd w:id="1181"/>
            <w:bookmarkEnd w:id="1182"/>
            <w:bookmarkEnd w:id="1183"/>
            <w:bookmarkEnd w:id="1184"/>
            <w:bookmarkEnd w:id="1185"/>
            <w:r w:rsidRPr="00792323">
              <w:t>nit</w:t>
            </w:r>
          </w:p>
        </w:tc>
      </w:tr>
      <w:tr w:rsidR="004759A2" w:rsidRPr="00792323" w14:paraId="361A9D02" w14:textId="77777777">
        <w:trPr>
          <w:jc w:val="center"/>
        </w:trPr>
        <w:tc>
          <w:tcPr>
            <w:tcW w:w="772" w:type="dxa"/>
            <w:tcBorders>
              <w:bottom w:val="double" w:sz="4" w:space="0" w:color="auto"/>
            </w:tcBorders>
            <w:shd w:val="clear" w:color="auto" w:fill="FFFFFF"/>
          </w:tcPr>
          <w:p w14:paraId="7D8973BC" w14:textId="77777777" w:rsidR="004759A2" w:rsidRPr="00792323" w:rsidRDefault="004759A2">
            <w:pPr>
              <w:pStyle w:val="HL7TableBody"/>
              <w:jc w:val="center"/>
            </w:pPr>
          </w:p>
        </w:tc>
        <w:tc>
          <w:tcPr>
            <w:tcW w:w="2268" w:type="dxa"/>
            <w:tcBorders>
              <w:bottom w:val="double" w:sz="4" w:space="0" w:color="auto"/>
            </w:tcBorders>
            <w:shd w:val="clear" w:color="auto" w:fill="FFFFFF"/>
          </w:tcPr>
          <w:p w14:paraId="1D29E3FE" w14:textId="77777777" w:rsidR="004759A2" w:rsidRPr="00792323" w:rsidRDefault="004759A2">
            <w:pPr>
              <w:pStyle w:val="HL7TableBody"/>
            </w:pPr>
            <w:r w:rsidRPr="00792323">
              <w:t>(null) No level change</w:t>
            </w:r>
          </w:p>
        </w:tc>
        <w:tc>
          <w:tcPr>
            <w:tcW w:w="4128" w:type="dxa"/>
            <w:tcBorders>
              <w:bottom w:val="double" w:sz="4" w:space="0" w:color="auto"/>
            </w:tcBorders>
            <w:shd w:val="clear" w:color="auto" w:fill="FFFFFF"/>
          </w:tcPr>
          <w:p w14:paraId="6B1C41F1" w14:textId="77777777" w:rsidR="004759A2" w:rsidRPr="00792323" w:rsidRDefault="004759A2">
            <w:pPr>
              <w:pStyle w:val="HL7TableBody"/>
            </w:pPr>
          </w:p>
        </w:tc>
      </w:tr>
    </w:tbl>
    <w:p w14:paraId="36062347" w14:textId="77777777" w:rsidR="004759A2" w:rsidRPr="00792323" w:rsidRDefault="004759A2">
      <w:pPr>
        <w:rPr>
          <w:lang w:val="en-US" w:eastAsia="en-US"/>
        </w:rPr>
      </w:pPr>
    </w:p>
    <w:p w14:paraId="2484348F" w14:textId="77777777" w:rsidR="004759A2" w:rsidRPr="00792323" w:rsidRDefault="004759A2" w:rsidP="00A62F22">
      <w:pPr>
        <w:pStyle w:val="Heading4"/>
      </w:pPr>
      <w:bookmarkStart w:id="1186" w:name="_Toc423691353"/>
      <w:r w:rsidRPr="00792323">
        <w:t>0368 – Remote Control Command</w:t>
      </w:r>
      <w:bookmarkEnd w:id="1186"/>
    </w:p>
    <w:p w14:paraId="7EE11CA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38DA882" w14:textId="77777777">
        <w:trPr>
          <w:tblHeader/>
        </w:trPr>
        <w:tc>
          <w:tcPr>
            <w:tcW w:w="720" w:type="dxa"/>
            <w:tcBorders>
              <w:top w:val="double" w:sz="4" w:space="0" w:color="auto"/>
            </w:tcBorders>
            <w:shd w:val="pct10" w:color="auto" w:fill="FFFFFF"/>
          </w:tcPr>
          <w:p w14:paraId="1D15102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C1A829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00F9D9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21D641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C950BE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CF6CFC6" w14:textId="77777777" w:rsidR="004759A2" w:rsidRPr="00792323" w:rsidRDefault="004759A2">
            <w:pPr>
              <w:pStyle w:val="TableMetaHeader"/>
              <w:rPr>
                <w:noProof w:val="0"/>
              </w:rPr>
            </w:pPr>
            <w:r w:rsidRPr="00792323">
              <w:rPr>
                <w:noProof w:val="0"/>
              </w:rPr>
              <w:t>Status</w:t>
            </w:r>
          </w:p>
        </w:tc>
      </w:tr>
      <w:tr w:rsidR="004759A2" w:rsidRPr="00792323" w14:paraId="6FCB8C40" w14:textId="77777777">
        <w:tc>
          <w:tcPr>
            <w:tcW w:w="720" w:type="dxa"/>
            <w:tcBorders>
              <w:bottom w:val="double" w:sz="4" w:space="0" w:color="auto"/>
            </w:tcBorders>
            <w:shd w:val="clear" w:color="auto" w:fill="FFFFFF"/>
          </w:tcPr>
          <w:p w14:paraId="2C866B4E" w14:textId="77777777" w:rsidR="004759A2" w:rsidRPr="00792323" w:rsidRDefault="004759A2">
            <w:pPr>
              <w:pStyle w:val="TableMetaBody"/>
              <w:rPr>
                <w:noProof w:val="0"/>
              </w:rPr>
            </w:pPr>
            <w:r w:rsidRPr="00792323">
              <w:rPr>
                <w:noProof w:val="0"/>
              </w:rPr>
              <w:t>0368</w:t>
            </w:r>
          </w:p>
        </w:tc>
        <w:tc>
          <w:tcPr>
            <w:tcW w:w="1152" w:type="dxa"/>
            <w:tcBorders>
              <w:bottom w:val="double" w:sz="4" w:space="0" w:color="auto"/>
            </w:tcBorders>
            <w:shd w:val="clear" w:color="auto" w:fill="FFFFFF"/>
          </w:tcPr>
          <w:p w14:paraId="3BCF4E4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AFAC37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128DB7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777F8B0" w14:textId="77777777" w:rsidR="004759A2" w:rsidRPr="00792323" w:rsidRDefault="004759A2">
            <w:pPr>
              <w:pStyle w:val="TableMetaBody"/>
              <w:rPr>
                <w:noProof w:val="0"/>
              </w:rPr>
            </w:pPr>
            <w:r w:rsidRPr="00792323">
              <w:rPr>
                <w:b/>
                <w:noProof w:val="0"/>
              </w:rPr>
              <w:t>ECD-2</w:t>
            </w:r>
            <w:r w:rsidRPr="00792323">
              <w:rPr>
                <w:noProof w:val="0"/>
              </w:rPr>
              <w:t>, ISD-2</w:t>
            </w:r>
          </w:p>
        </w:tc>
        <w:tc>
          <w:tcPr>
            <w:tcW w:w="1152" w:type="dxa"/>
            <w:tcBorders>
              <w:bottom w:val="double" w:sz="4" w:space="0" w:color="auto"/>
            </w:tcBorders>
            <w:shd w:val="clear" w:color="auto" w:fill="FFFFFF"/>
          </w:tcPr>
          <w:p w14:paraId="108C41F8" w14:textId="77777777" w:rsidR="004759A2" w:rsidRPr="00792323" w:rsidRDefault="004759A2">
            <w:pPr>
              <w:pStyle w:val="TableMetaBody"/>
              <w:rPr>
                <w:noProof w:val="0"/>
              </w:rPr>
            </w:pPr>
            <w:r w:rsidRPr="00792323">
              <w:rPr>
                <w:noProof w:val="0"/>
              </w:rPr>
              <w:t>Active</w:t>
            </w:r>
          </w:p>
        </w:tc>
      </w:tr>
    </w:tbl>
    <w:p w14:paraId="6ED06630" w14:textId="77777777" w:rsidR="004759A2" w:rsidRPr="00792323" w:rsidRDefault="004759A2">
      <w:pPr>
        <w:pStyle w:val="UserTableCaption"/>
      </w:pPr>
      <w:r w:rsidRPr="00792323">
        <w:t xml:space="preserve">User-defined Table 0368 – Remote Control Command </w:t>
      </w:r>
      <w:r>
        <w:fldChar w:fldCharType="begin"/>
      </w:r>
      <w:r>
        <w:instrText>xe "User-defined</w:instrText>
      </w:r>
      <w:r w:rsidRPr="00792323">
        <w:instrText xml:space="preserve"> Table 036</w:instrText>
      </w:r>
      <w:bookmarkStart w:id="1187" w:name="_Toc382761371"/>
      <w:r w:rsidRPr="00792323">
        <w:instrText>8 – Remote control command</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000000"/>
        </w:tblBorders>
        <w:tblLayout w:type="fixed"/>
        <w:tblLook w:val="0000" w:firstRow="0" w:lastRow="0" w:firstColumn="0" w:lastColumn="0" w:noHBand="0" w:noVBand="0"/>
      </w:tblPr>
      <w:tblGrid>
        <w:gridCol w:w="1170"/>
        <w:gridCol w:w="4685"/>
        <w:gridCol w:w="1415"/>
      </w:tblGrid>
      <w:tr w:rsidR="004759A2" w:rsidRPr="00792323" w14:paraId="5F205E62" w14:textId="77777777">
        <w:trPr>
          <w:tblHeader/>
          <w:jc w:val="center"/>
        </w:trPr>
        <w:tc>
          <w:tcPr>
            <w:tcW w:w="1170" w:type="dxa"/>
            <w:tcBorders>
              <w:top w:val="single" w:sz="12" w:space="0" w:color="auto"/>
              <w:bottom w:val="single" w:sz="6" w:space="0" w:color="auto"/>
            </w:tcBorders>
            <w:shd w:val="pct10" w:color="auto" w:fill="FFFFFF"/>
          </w:tcPr>
          <w:bookmarkEnd w:id="1187"/>
          <w:p w14:paraId="4BED31DA" w14:textId="77777777" w:rsidR="004759A2" w:rsidRPr="00792323" w:rsidRDefault="004759A2">
            <w:pPr>
              <w:pStyle w:val="UserTableHeader"/>
              <w:jc w:val="center"/>
            </w:pPr>
            <w:r w:rsidRPr="00792323">
              <w:t>Value</w:t>
            </w:r>
          </w:p>
        </w:tc>
        <w:tc>
          <w:tcPr>
            <w:tcW w:w="4685" w:type="dxa"/>
            <w:tcBorders>
              <w:top w:val="single" w:sz="12" w:space="0" w:color="auto"/>
              <w:bottom w:val="single" w:sz="6" w:space="0" w:color="auto"/>
            </w:tcBorders>
            <w:shd w:val="pct10" w:color="auto" w:fill="FFFFFF"/>
          </w:tcPr>
          <w:p w14:paraId="659E601E" w14:textId="77777777" w:rsidR="004759A2" w:rsidRPr="00792323" w:rsidRDefault="004759A2">
            <w:pPr>
              <w:pStyle w:val="UserTableHeader"/>
            </w:pPr>
            <w:r w:rsidRPr="00792323">
              <w:t>Description</w:t>
            </w:r>
          </w:p>
        </w:tc>
        <w:tc>
          <w:tcPr>
            <w:tcW w:w="1415" w:type="dxa"/>
            <w:tcBorders>
              <w:top w:val="single" w:sz="12" w:space="0" w:color="auto"/>
              <w:bottom w:val="single" w:sz="6" w:space="0" w:color="auto"/>
            </w:tcBorders>
            <w:shd w:val="pct10" w:color="auto" w:fill="FFFFFF"/>
          </w:tcPr>
          <w:p w14:paraId="07DA5CA2" w14:textId="77777777" w:rsidR="004759A2" w:rsidRPr="00792323" w:rsidRDefault="004759A2">
            <w:pPr>
              <w:pStyle w:val="UserTableHeader"/>
            </w:pPr>
            <w:r w:rsidRPr="00792323">
              <w:t>Comment</w:t>
            </w:r>
          </w:p>
        </w:tc>
      </w:tr>
      <w:tr w:rsidR="004759A2" w:rsidRPr="00792323" w14:paraId="68DD5808" w14:textId="77777777">
        <w:trPr>
          <w:jc w:val="center"/>
        </w:trPr>
        <w:tc>
          <w:tcPr>
            <w:tcW w:w="1170" w:type="dxa"/>
            <w:tcBorders>
              <w:top w:val="single" w:sz="6" w:space="0" w:color="auto"/>
            </w:tcBorders>
            <w:shd w:val="clear" w:color="auto" w:fill="FFFFFF"/>
          </w:tcPr>
          <w:p w14:paraId="77D1C3E5" w14:textId="77777777" w:rsidR="004759A2" w:rsidRPr="00792323" w:rsidRDefault="004759A2">
            <w:pPr>
              <w:pStyle w:val="UserTableBody"/>
              <w:jc w:val="center"/>
            </w:pPr>
            <w:r w:rsidRPr="00792323">
              <w:t>SA</w:t>
            </w:r>
          </w:p>
        </w:tc>
        <w:tc>
          <w:tcPr>
            <w:tcW w:w="4685" w:type="dxa"/>
            <w:tcBorders>
              <w:top w:val="single" w:sz="6" w:space="0" w:color="auto"/>
            </w:tcBorders>
            <w:shd w:val="clear" w:color="auto" w:fill="FFFFFF"/>
          </w:tcPr>
          <w:p w14:paraId="4555106B" w14:textId="77777777" w:rsidR="004759A2" w:rsidRPr="00792323" w:rsidRDefault="004759A2">
            <w:pPr>
              <w:pStyle w:val="UserTableBody"/>
            </w:pPr>
            <w:r w:rsidRPr="00792323">
              <w:t>Sampling</w:t>
            </w:r>
          </w:p>
        </w:tc>
        <w:tc>
          <w:tcPr>
            <w:tcW w:w="1415" w:type="dxa"/>
            <w:tcBorders>
              <w:top w:val="single" w:sz="6" w:space="0" w:color="auto"/>
            </w:tcBorders>
            <w:shd w:val="clear" w:color="auto" w:fill="FFFFFF"/>
          </w:tcPr>
          <w:p w14:paraId="6B63A5D2" w14:textId="77777777" w:rsidR="004759A2" w:rsidRPr="00792323" w:rsidRDefault="004759A2">
            <w:pPr>
              <w:pStyle w:val="UserTableBody"/>
            </w:pPr>
          </w:p>
        </w:tc>
      </w:tr>
      <w:tr w:rsidR="004759A2" w:rsidRPr="00792323" w14:paraId="0F7DBC13" w14:textId="77777777">
        <w:trPr>
          <w:jc w:val="center"/>
        </w:trPr>
        <w:tc>
          <w:tcPr>
            <w:tcW w:w="1170" w:type="dxa"/>
            <w:shd w:val="clear" w:color="auto" w:fill="FFFFFF"/>
          </w:tcPr>
          <w:p w14:paraId="0E8716BB" w14:textId="77777777" w:rsidR="004759A2" w:rsidRPr="00792323" w:rsidRDefault="004759A2">
            <w:pPr>
              <w:pStyle w:val="UserTableBody"/>
              <w:jc w:val="center"/>
            </w:pPr>
            <w:r w:rsidRPr="00792323">
              <w:t>LO</w:t>
            </w:r>
          </w:p>
        </w:tc>
        <w:tc>
          <w:tcPr>
            <w:tcW w:w="4685" w:type="dxa"/>
            <w:shd w:val="clear" w:color="auto" w:fill="FFFFFF"/>
          </w:tcPr>
          <w:p w14:paraId="6F7FC605" w14:textId="77777777" w:rsidR="004759A2" w:rsidRPr="00792323" w:rsidRDefault="004759A2">
            <w:pPr>
              <w:pStyle w:val="UserTableBody"/>
            </w:pPr>
            <w:r w:rsidRPr="00792323">
              <w:t>Load</w:t>
            </w:r>
          </w:p>
        </w:tc>
        <w:tc>
          <w:tcPr>
            <w:tcW w:w="1415" w:type="dxa"/>
            <w:shd w:val="clear" w:color="auto" w:fill="FFFFFF"/>
          </w:tcPr>
          <w:p w14:paraId="13DC8F9A" w14:textId="77777777" w:rsidR="004759A2" w:rsidRPr="00792323" w:rsidRDefault="004759A2">
            <w:pPr>
              <w:pStyle w:val="UserTableBody"/>
            </w:pPr>
          </w:p>
        </w:tc>
      </w:tr>
      <w:tr w:rsidR="004759A2" w:rsidRPr="00792323" w14:paraId="114D7724" w14:textId="77777777">
        <w:trPr>
          <w:jc w:val="center"/>
        </w:trPr>
        <w:tc>
          <w:tcPr>
            <w:tcW w:w="1170" w:type="dxa"/>
            <w:shd w:val="clear" w:color="auto" w:fill="FFFFFF"/>
          </w:tcPr>
          <w:p w14:paraId="65A4D00F" w14:textId="77777777" w:rsidR="004759A2" w:rsidRPr="00792323" w:rsidRDefault="004759A2">
            <w:pPr>
              <w:pStyle w:val="UserTableBody"/>
              <w:jc w:val="center"/>
            </w:pPr>
            <w:r w:rsidRPr="00792323">
              <w:t>UN</w:t>
            </w:r>
          </w:p>
        </w:tc>
        <w:tc>
          <w:tcPr>
            <w:tcW w:w="4685" w:type="dxa"/>
            <w:shd w:val="clear" w:color="auto" w:fill="FFFFFF"/>
          </w:tcPr>
          <w:p w14:paraId="7ECEC143" w14:textId="77777777" w:rsidR="004759A2" w:rsidRPr="00792323" w:rsidRDefault="004759A2">
            <w:pPr>
              <w:pStyle w:val="UserTableBody"/>
            </w:pPr>
            <w:r w:rsidRPr="00792323">
              <w:t>Unload</w:t>
            </w:r>
          </w:p>
        </w:tc>
        <w:tc>
          <w:tcPr>
            <w:tcW w:w="1415" w:type="dxa"/>
            <w:shd w:val="clear" w:color="auto" w:fill="FFFFFF"/>
          </w:tcPr>
          <w:p w14:paraId="5CD9242B" w14:textId="77777777" w:rsidR="004759A2" w:rsidRPr="00792323" w:rsidRDefault="004759A2">
            <w:pPr>
              <w:pStyle w:val="UserTableBody"/>
            </w:pPr>
          </w:p>
        </w:tc>
      </w:tr>
      <w:tr w:rsidR="004759A2" w:rsidRPr="00792323" w14:paraId="4A3190A3" w14:textId="77777777">
        <w:trPr>
          <w:jc w:val="center"/>
        </w:trPr>
        <w:tc>
          <w:tcPr>
            <w:tcW w:w="1170" w:type="dxa"/>
            <w:shd w:val="clear" w:color="auto" w:fill="FFFFFF"/>
          </w:tcPr>
          <w:p w14:paraId="63E05AAC" w14:textId="77777777" w:rsidR="004759A2" w:rsidRPr="00792323" w:rsidRDefault="004759A2">
            <w:pPr>
              <w:pStyle w:val="UserTableBody"/>
              <w:jc w:val="center"/>
            </w:pPr>
            <w:r w:rsidRPr="00792323">
              <w:t>LK</w:t>
            </w:r>
          </w:p>
        </w:tc>
        <w:tc>
          <w:tcPr>
            <w:tcW w:w="4685" w:type="dxa"/>
            <w:shd w:val="clear" w:color="auto" w:fill="FFFFFF"/>
          </w:tcPr>
          <w:p w14:paraId="310353F9" w14:textId="77777777" w:rsidR="004759A2" w:rsidRPr="00792323" w:rsidRDefault="004759A2">
            <w:pPr>
              <w:pStyle w:val="UserTableBody"/>
            </w:pPr>
            <w:r w:rsidRPr="00792323">
              <w:t>Lock</w:t>
            </w:r>
          </w:p>
        </w:tc>
        <w:tc>
          <w:tcPr>
            <w:tcW w:w="1415" w:type="dxa"/>
            <w:shd w:val="clear" w:color="auto" w:fill="FFFFFF"/>
          </w:tcPr>
          <w:p w14:paraId="67B948FA" w14:textId="77777777" w:rsidR="004759A2" w:rsidRPr="00792323" w:rsidRDefault="004759A2">
            <w:pPr>
              <w:pStyle w:val="UserTableBody"/>
            </w:pPr>
          </w:p>
        </w:tc>
      </w:tr>
      <w:tr w:rsidR="004759A2" w:rsidRPr="00792323" w14:paraId="24F105C0" w14:textId="77777777">
        <w:trPr>
          <w:jc w:val="center"/>
        </w:trPr>
        <w:tc>
          <w:tcPr>
            <w:tcW w:w="1170" w:type="dxa"/>
            <w:shd w:val="clear" w:color="auto" w:fill="FFFFFF"/>
          </w:tcPr>
          <w:p w14:paraId="6A8693AE" w14:textId="77777777" w:rsidR="004759A2" w:rsidRPr="00792323" w:rsidRDefault="004759A2">
            <w:pPr>
              <w:pStyle w:val="UserTableBody"/>
              <w:jc w:val="center"/>
            </w:pPr>
            <w:r w:rsidRPr="00792323">
              <w:t>UC</w:t>
            </w:r>
          </w:p>
        </w:tc>
        <w:tc>
          <w:tcPr>
            <w:tcW w:w="4685" w:type="dxa"/>
            <w:shd w:val="clear" w:color="auto" w:fill="FFFFFF"/>
          </w:tcPr>
          <w:p w14:paraId="47DC6B94" w14:textId="77777777" w:rsidR="004759A2" w:rsidRPr="00792323" w:rsidRDefault="004759A2">
            <w:pPr>
              <w:pStyle w:val="UserTableBody"/>
            </w:pPr>
            <w:r w:rsidRPr="00792323">
              <w:t>Unlock</w:t>
            </w:r>
          </w:p>
        </w:tc>
        <w:tc>
          <w:tcPr>
            <w:tcW w:w="1415" w:type="dxa"/>
            <w:shd w:val="clear" w:color="auto" w:fill="FFFFFF"/>
          </w:tcPr>
          <w:p w14:paraId="6E17DFC9" w14:textId="77777777" w:rsidR="004759A2" w:rsidRPr="00792323" w:rsidRDefault="004759A2">
            <w:pPr>
              <w:pStyle w:val="UserTableBody"/>
            </w:pPr>
          </w:p>
        </w:tc>
      </w:tr>
      <w:tr w:rsidR="004759A2" w:rsidRPr="00792323" w14:paraId="3622CE38" w14:textId="77777777">
        <w:trPr>
          <w:jc w:val="center"/>
        </w:trPr>
        <w:tc>
          <w:tcPr>
            <w:tcW w:w="1170" w:type="dxa"/>
            <w:shd w:val="clear" w:color="auto" w:fill="FFFFFF"/>
          </w:tcPr>
          <w:p w14:paraId="4D766799" w14:textId="77777777" w:rsidR="004759A2" w:rsidRPr="00792323" w:rsidRDefault="004759A2">
            <w:pPr>
              <w:pStyle w:val="UserTableBody"/>
              <w:jc w:val="center"/>
            </w:pPr>
            <w:r w:rsidRPr="00792323">
              <w:t>TT</w:t>
            </w:r>
          </w:p>
        </w:tc>
        <w:tc>
          <w:tcPr>
            <w:tcW w:w="4685" w:type="dxa"/>
            <w:shd w:val="clear" w:color="auto" w:fill="FFFFFF"/>
          </w:tcPr>
          <w:p w14:paraId="5271320C" w14:textId="77777777" w:rsidR="004759A2" w:rsidRPr="00792323" w:rsidRDefault="004759A2">
            <w:pPr>
              <w:pStyle w:val="UserTableBody"/>
            </w:pPr>
            <w:r w:rsidRPr="00792323">
              <w:t>Transport To</w:t>
            </w:r>
          </w:p>
        </w:tc>
        <w:tc>
          <w:tcPr>
            <w:tcW w:w="1415" w:type="dxa"/>
            <w:shd w:val="clear" w:color="auto" w:fill="FFFFFF"/>
          </w:tcPr>
          <w:p w14:paraId="5B99CB8D" w14:textId="77777777" w:rsidR="004759A2" w:rsidRPr="00792323" w:rsidRDefault="004759A2">
            <w:pPr>
              <w:pStyle w:val="UserTableBody"/>
            </w:pPr>
          </w:p>
        </w:tc>
      </w:tr>
      <w:tr w:rsidR="004759A2" w:rsidRPr="00792323" w14:paraId="0C92B3D7" w14:textId="77777777">
        <w:trPr>
          <w:jc w:val="center"/>
        </w:trPr>
        <w:tc>
          <w:tcPr>
            <w:tcW w:w="1170" w:type="dxa"/>
            <w:shd w:val="clear" w:color="auto" w:fill="FFFFFF"/>
          </w:tcPr>
          <w:p w14:paraId="704E06B1" w14:textId="77777777" w:rsidR="004759A2" w:rsidRPr="00792323" w:rsidRDefault="004759A2">
            <w:pPr>
              <w:pStyle w:val="UserTableBody"/>
              <w:jc w:val="center"/>
            </w:pPr>
            <w:r w:rsidRPr="00792323">
              <w:t>CN</w:t>
            </w:r>
          </w:p>
        </w:tc>
        <w:tc>
          <w:tcPr>
            <w:tcW w:w="4685" w:type="dxa"/>
            <w:shd w:val="clear" w:color="auto" w:fill="FFFFFF"/>
          </w:tcPr>
          <w:p w14:paraId="7C63B805" w14:textId="77777777" w:rsidR="004759A2" w:rsidRPr="00792323" w:rsidRDefault="004759A2">
            <w:pPr>
              <w:pStyle w:val="UserTableBody"/>
            </w:pPr>
            <w:r w:rsidRPr="00792323">
              <w:t>Clear Notif</w:t>
            </w:r>
            <w:bookmarkStart w:id="1188" w:name="_Toc450455692"/>
            <w:r w:rsidRPr="00792323">
              <w:t>ication</w:t>
            </w:r>
          </w:p>
        </w:tc>
        <w:tc>
          <w:tcPr>
            <w:tcW w:w="1415" w:type="dxa"/>
            <w:shd w:val="clear" w:color="auto" w:fill="FFFFFF"/>
          </w:tcPr>
          <w:p w14:paraId="1897A49C" w14:textId="77777777" w:rsidR="004759A2" w:rsidRPr="00792323" w:rsidRDefault="004759A2">
            <w:pPr>
              <w:pStyle w:val="UserTableBody"/>
            </w:pPr>
          </w:p>
        </w:tc>
      </w:tr>
      <w:tr w:rsidR="004759A2" w:rsidRPr="00792323" w14:paraId="177CFD28" w14:textId="77777777">
        <w:trPr>
          <w:jc w:val="center"/>
        </w:trPr>
        <w:tc>
          <w:tcPr>
            <w:tcW w:w="1170" w:type="dxa"/>
            <w:shd w:val="clear" w:color="auto" w:fill="FFFFFF"/>
          </w:tcPr>
          <w:p w14:paraId="7309F74D" w14:textId="77777777" w:rsidR="004759A2" w:rsidRPr="00792323" w:rsidRDefault="004759A2">
            <w:pPr>
              <w:pStyle w:val="UserTableBody"/>
              <w:jc w:val="center"/>
            </w:pPr>
            <w:r w:rsidRPr="00792323">
              <w:t>IN</w:t>
            </w:r>
          </w:p>
        </w:tc>
        <w:tc>
          <w:tcPr>
            <w:tcW w:w="4685" w:type="dxa"/>
            <w:shd w:val="clear" w:color="auto" w:fill="FFFFFF"/>
          </w:tcPr>
          <w:p w14:paraId="606127A7" w14:textId="77777777" w:rsidR="004759A2" w:rsidRPr="00792323" w:rsidRDefault="004759A2">
            <w:pPr>
              <w:pStyle w:val="UserTableBody"/>
            </w:pPr>
            <w:r w:rsidRPr="00792323">
              <w:t>Initialize/Initiate</w:t>
            </w:r>
          </w:p>
        </w:tc>
        <w:tc>
          <w:tcPr>
            <w:tcW w:w="1415" w:type="dxa"/>
            <w:shd w:val="clear" w:color="auto" w:fill="FFFFFF"/>
          </w:tcPr>
          <w:p w14:paraId="0A3B140D" w14:textId="77777777" w:rsidR="004759A2" w:rsidRPr="00792323" w:rsidRDefault="004759A2">
            <w:pPr>
              <w:pStyle w:val="UserTableBody"/>
            </w:pPr>
          </w:p>
        </w:tc>
      </w:tr>
      <w:tr w:rsidR="004759A2" w:rsidRPr="00792323" w14:paraId="445EDFB1" w14:textId="77777777">
        <w:trPr>
          <w:jc w:val="center"/>
        </w:trPr>
        <w:tc>
          <w:tcPr>
            <w:tcW w:w="1170" w:type="dxa"/>
            <w:shd w:val="clear" w:color="auto" w:fill="FFFFFF"/>
          </w:tcPr>
          <w:p w14:paraId="3108B77B" w14:textId="77777777" w:rsidR="004759A2" w:rsidRPr="00792323" w:rsidRDefault="004759A2">
            <w:pPr>
              <w:pStyle w:val="UserTableBody"/>
              <w:jc w:val="center"/>
            </w:pPr>
            <w:r w:rsidRPr="00792323">
              <w:t>SU</w:t>
            </w:r>
          </w:p>
        </w:tc>
        <w:tc>
          <w:tcPr>
            <w:tcW w:w="4685" w:type="dxa"/>
            <w:shd w:val="clear" w:color="auto" w:fill="FFFFFF"/>
          </w:tcPr>
          <w:p w14:paraId="3673BC41" w14:textId="77777777" w:rsidR="004759A2" w:rsidRPr="00792323" w:rsidRDefault="004759A2">
            <w:pPr>
              <w:pStyle w:val="UserTableBody"/>
            </w:pPr>
            <w:r w:rsidRPr="00792323">
              <w:t>Setup</w:t>
            </w:r>
          </w:p>
        </w:tc>
        <w:tc>
          <w:tcPr>
            <w:tcW w:w="1415" w:type="dxa"/>
            <w:shd w:val="clear" w:color="auto" w:fill="FFFFFF"/>
          </w:tcPr>
          <w:p w14:paraId="1109E9E6" w14:textId="77777777" w:rsidR="004759A2" w:rsidRPr="00792323" w:rsidRDefault="004759A2">
            <w:pPr>
              <w:pStyle w:val="UserTableBody"/>
            </w:pPr>
          </w:p>
        </w:tc>
      </w:tr>
      <w:tr w:rsidR="004759A2" w:rsidRPr="00792323" w14:paraId="45BF3159" w14:textId="77777777">
        <w:trPr>
          <w:jc w:val="center"/>
        </w:trPr>
        <w:tc>
          <w:tcPr>
            <w:tcW w:w="1170" w:type="dxa"/>
            <w:shd w:val="clear" w:color="auto" w:fill="FFFFFF"/>
          </w:tcPr>
          <w:p w14:paraId="06B8598E" w14:textId="77777777" w:rsidR="004759A2" w:rsidRPr="00792323" w:rsidRDefault="004759A2">
            <w:pPr>
              <w:pStyle w:val="UserTableBody"/>
              <w:jc w:val="center"/>
            </w:pPr>
            <w:r w:rsidRPr="00792323">
              <w:t>CL</w:t>
            </w:r>
            <w:bookmarkStart w:id="1189" w:name="HL70368"/>
            <w:bookmarkEnd w:id="1188"/>
            <w:bookmarkEnd w:id="1189"/>
          </w:p>
        </w:tc>
        <w:tc>
          <w:tcPr>
            <w:tcW w:w="4685" w:type="dxa"/>
            <w:shd w:val="clear" w:color="auto" w:fill="FFFFFF"/>
          </w:tcPr>
          <w:p w14:paraId="69503E4D" w14:textId="77777777" w:rsidR="004759A2" w:rsidRPr="00792323" w:rsidRDefault="004759A2">
            <w:pPr>
              <w:pStyle w:val="UserTableBody"/>
            </w:pPr>
            <w:r w:rsidRPr="00792323">
              <w:t>Clear</w:t>
            </w:r>
          </w:p>
        </w:tc>
        <w:tc>
          <w:tcPr>
            <w:tcW w:w="1415" w:type="dxa"/>
            <w:shd w:val="clear" w:color="auto" w:fill="FFFFFF"/>
          </w:tcPr>
          <w:p w14:paraId="46730622" w14:textId="77777777" w:rsidR="004759A2" w:rsidRPr="00792323" w:rsidRDefault="004759A2">
            <w:pPr>
              <w:pStyle w:val="UserTableBody"/>
            </w:pPr>
          </w:p>
        </w:tc>
      </w:tr>
      <w:tr w:rsidR="004759A2" w:rsidRPr="00792323" w14:paraId="1BD1F534" w14:textId="77777777">
        <w:trPr>
          <w:jc w:val="center"/>
        </w:trPr>
        <w:tc>
          <w:tcPr>
            <w:tcW w:w="1170" w:type="dxa"/>
            <w:shd w:val="clear" w:color="auto" w:fill="FFFFFF"/>
          </w:tcPr>
          <w:p w14:paraId="52D50BDB" w14:textId="77777777" w:rsidR="004759A2" w:rsidRPr="00792323" w:rsidRDefault="004759A2">
            <w:pPr>
              <w:pStyle w:val="UserTableBody"/>
              <w:jc w:val="center"/>
            </w:pPr>
            <w:r w:rsidRPr="00792323">
              <w:t>PA</w:t>
            </w:r>
          </w:p>
        </w:tc>
        <w:tc>
          <w:tcPr>
            <w:tcW w:w="4685" w:type="dxa"/>
            <w:shd w:val="clear" w:color="auto" w:fill="FFFFFF"/>
          </w:tcPr>
          <w:p w14:paraId="5234B94F" w14:textId="77777777" w:rsidR="004759A2" w:rsidRPr="00792323" w:rsidRDefault="004759A2">
            <w:pPr>
              <w:pStyle w:val="UserTableBody"/>
            </w:pPr>
            <w:r w:rsidRPr="00792323">
              <w:t>Pause</w:t>
            </w:r>
          </w:p>
        </w:tc>
        <w:tc>
          <w:tcPr>
            <w:tcW w:w="1415" w:type="dxa"/>
            <w:shd w:val="clear" w:color="auto" w:fill="FFFFFF"/>
          </w:tcPr>
          <w:p w14:paraId="4BB5E2FE" w14:textId="77777777" w:rsidR="004759A2" w:rsidRPr="00792323" w:rsidRDefault="004759A2">
            <w:pPr>
              <w:pStyle w:val="UserTableBody"/>
            </w:pPr>
          </w:p>
        </w:tc>
      </w:tr>
      <w:tr w:rsidR="004759A2" w:rsidRPr="00792323" w14:paraId="7989EAF1" w14:textId="77777777">
        <w:trPr>
          <w:jc w:val="center"/>
        </w:trPr>
        <w:tc>
          <w:tcPr>
            <w:tcW w:w="1170" w:type="dxa"/>
            <w:shd w:val="clear" w:color="auto" w:fill="FFFFFF"/>
          </w:tcPr>
          <w:p w14:paraId="60B897F1" w14:textId="77777777" w:rsidR="004759A2" w:rsidRPr="00792323" w:rsidRDefault="004759A2">
            <w:pPr>
              <w:pStyle w:val="UserTableBody"/>
              <w:jc w:val="center"/>
            </w:pPr>
            <w:r w:rsidRPr="00792323">
              <w:t>RE</w:t>
            </w:r>
          </w:p>
        </w:tc>
        <w:tc>
          <w:tcPr>
            <w:tcW w:w="4685" w:type="dxa"/>
            <w:shd w:val="clear" w:color="auto" w:fill="FFFFFF"/>
          </w:tcPr>
          <w:p w14:paraId="24A9E067" w14:textId="77777777" w:rsidR="004759A2" w:rsidRPr="00792323" w:rsidRDefault="004759A2">
            <w:pPr>
              <w:pStyle w:val="UserTableBody"/>
            </w:pPr>
            <w:r w:rsidRPr="00792323">
              <w:t>Resume</w:t>
            </w:r>
          </w:p>
        </w:tc>
        <w:tc>
          <w:tcPr>
            <w:tcW w:w="1415" w:type="dxa"/>
            <w:shd w:val="clear" w:color="auto" w:fill="FFFFFF"/>
          </w:tcPr>
          <w:p w14:paraId="24129FD1" w14:textId="77777777" w:rsidR="004759A2" w:rsidRPr="00792323" w:rsidRDefault="004759A2">
            <w:pPr>
              <w:pStyle w:val="UserTableBody"/>
            </w:pPr>
          </w:p>
        </w:tc>
      </w:tr>
      <w:tr w:rsidR="004759A2" w:rsidRPr="00792323" w14:paraId="0FBC9ACA" w14:textId="77777777">
        <w:trPr>
          <w:jc w:val="center"/>
        </w:trPr>
        <w:tc>
          <w:tcPr>
            <w:tcW w:w="1170" w:type="dxa"/>
            <w:shd w:val="clear" w:color="auto" w:fill="FFFFFF"/>
          </w:tcPr>
          <w:p w14:paraId="3B070D79" w14:textId="77777777" w:rsidR="004759A2" w:rsidRPr="00792323" w:rsidRDefault="004759A2">
            <w:pPr>
              <w:pStyle w:val="UserTableBody"/>
              <w:jc w:val="center"/>
            </w:pPr>
            <w:r w:rsidRPr="00792323">
              <w:t>ES</w:t>
            </w:r>
          </w:p>
        </w:tc>
        <w:tc>
          <w:tcPr>
            <w:tcW w:w="4685" w:type="dxa"/>
            <w:shd w:val="clear" w:color="auto" w:fill="FFFFFF"/>
          </w:tcPr>
          <w:p w14:paraId="189CA06B" w14:textId="77777777" w:rsidR="004759A2" w:rsidRPr="00792323" w:rsidRDefault="004759A2">
            <w:pPr>
              <w:pStyle w:val="UserTableBody"/>
            </w:pPr>
            <w:r w:rsidRPr="00792323">
              <w:t>Emergency –stop</w:t>
            </w:r>
          </w:p>
        </w:tc>
        <w:tc>
          <w:tcPr>
            <w:tcW w:w="1415" w:type="dxa"/>
            <w:shd w:val="clear" w:color="auto" w:fill="FFFFFF"/>
          </w:tcPr>
          <w:p w14:paraId="4BC2EAF5" w14:textId="77777777" w:rsidR="004759A2" w:rsidRPr="00792323" w:rsidRDefault="004759A2">
            <w:pPr>
              <w:pStyle w:val="UserTableBody"/>
            </w:pPr>
          </w:p>
        </w:tc>
      </w:tr>
      <w:tr w:rsidR="004759A2" w:rsidRPr="00792323" w14:paraId="1DF64628" w14:textId="77777777">
        <w:trPr>
          <w:jc w:val="center"/>
        </w:trPr>
        <w:tc>
          <w:tcPr>
            <w:tcW w:w="1170" w:type="dxa"/>
            <w:shd w:val="clear" w:color="auto" w:fill="FFFFFF"/>
          </w:tcPr>
          <w:p w14:paraId="518AEC6E" w14:textId="77777777" w:rsidR="004759A2" w:rsidRPr="00792323" w:rsidRDefault="004759A2">
            <w:pPr>
              <w:pStyle w:val="UserTableBody"/>
              <w:jc w:val="center"/>
            </w:pPr>
            <w:r w:rsidRPr="00792323">
              <w:t>LC</w:t>
            </w:r>
          </w:p>
        </w:tc>
        <w:tc>
          <w:tcPr>
            <w:tcW w:w="4685" w:type="dxa"/>
            <w:shd w:val="clear" w:color="auto" w:fill="FFFFFF"/>
          </w:tcPr>
          <w:p w14:paraId="599D28E0" w14:textId="77777777" w:rsidR="004759A2" w:rsidRPr="00792323" w:rsidRDefault="004759A2">
            <w:pPr>
              <w:pStyle w:val="UserTableBody"/>
            </w:pPr>
            <w:r w:rsidRPr="00792323">
              <w:t>Local Control Request</w:t>
            </w:r>
          </w:p>
        </w:tc>
        <w:tc>
          <w:tcPr>
            <w:tcW w:w="1415" w:type="dxa"/>
            <w:shd w:val="clear" w:color="auto" w:fill="FFFFFF"/>
          </w:tcPr>
          <w:p w14:paraId="7D360F4F" w14:textId="77777777" w:rsidR="004759A2" w:rsidRPr="00792323" w:rsidRDefault="004759A2">
            <w:pPr>
              <w:pStyle w:val="UserTableBody"/>
            </w:pPr>
          </w:p>
        </w:tc>
      </w:tr>
      <w:tr w:rsidR="004759A2" w:rsidRPr="00792323" w14:paraId="3E64D50B" w14:textId="77777777">
        <w:trPr>
          <w:jc w:val="center"/>
        </w:trPr>
        <w:tc>
          <w:tcPr>
            <w:tcW w:w="1170" w:type="dxa"/>
            <w:shd w:val="clear" w:color="auto" w:fill="FFFFFF"/>
          </w:tcPr>
          <w:p w14:paraId="0BEE3B22" w14:textId="77777777" w:rsidR="004759A2" w:rsidRPr="00792323" w:rsidRDefault="004759A2">
            <w:pPr>
              <w:pStyle w:val="UserTableBody"/>
              <w:jc w:val="center"/>
            </w:pPr>
            <w:r w:rsidRPr="00792323">
              <w:t>RC</w:t>
            </w:r>
          </w:p>
        </w:tc>
        <w:tc>
          <w:tcPr>
            <w:tcW w:w="4685" w:type="dxa"/>
            <w:shd w:val="clear" w:color="auto" w:fill="FFFFFF"/>
          </w:tcPr>
          <w:p w14:paraId="4D5F4F95" w14:textId="77777777" w:rsidR="004759A2" w:rsidRPr="00792323" w:rsidRDefault="004759A2">
            <w:pPr>
              <w:pStyle w:val="UserTableBody"/>
            </w:pPr>
            <w:r w:rsidRPr="00792323">
              <w:t>Remote Control Request</w:t>
            </w:r>
          </w:p>
        </w:tc>
        <w:tc>
          <w:tcPr>
            <w:tcW w:w="1415" w:type="dxa"/>
            <w:shd w:val="clear" w:color="auto" w:fill="FFFFFF"/>
          </w:tcPr>
          <w:p w14:paraId="5C7CE4DD" w14:textId="77777777" w:rsidR="004759A2" w:rsidRPr="00792323" w:rsidRDefault="004759A2">
            <w:pPr>
              <w:pStyle w:val="UserTableBody"/>
            </w:pPr>
          </w:p>
        </w:tc>
      </w:tr>
      <w:tr w:rsidR="004759A2" w:rsidRPr="00792323" w14:paraId="4783F1CF" w14:textId="77777777">
        <w:trPr>
          <w:jc w:val="center"/>
        </w:trPr>
        <w:tc>
          <w:tcPr>
            <w:tcW w:w="1170" w:type="dxa"/>
            <w:shd w:val="clear" w:color="auto" w:fill="FFFFFF"/>
          </w:tcPr>
          <w:p w14:paraId="3D4DC9E8" w14:textId="77777777" w:rsidR="004759A2" w:rsidRPr="00792323" w:rsidRDefault="004759A2">
            <w:pPr>
              <w:pStyle w:val="UserTableBody"/>
              <w:jc w:val="center"/>
            </w:pPr>
            <w:r w:rsidRPr="00792323">
              <w:t>AB</w:t>
            </w:r>
          </w:p>
        </w:tc>
        <w:tc>
          <w:tcPr>
            <w:tcW w:w="4685" w:type="dxa"/>
            <w:shd w:val="clear" w:color="auto" w:fill="FFFFFF"/>
          </w:tcPr>
          <w:p w14:paraId="6C47AAFC" w14:textId="77777777" w:rsidR="004759A2" w:rsidRPr="00792323" w:rsidRDefault="004759A2">
            <w:pPr>
              <w:pStyle w:val="UserTableBody"/>
            </w:pPr>
            <w:r w:rsidRPr="00792323">
              <w:t>Abort</w:t>
            </w:r>
          </w:p>
        </w:tc>
        <w:tc>
          <w:tcPr>
            <w:tcW w:w="1415" w:type="dxa"/>
            <w:shd w:val="clear" w:color="auto" w:fill="FFFFFF"/>
          </w:tcPr>
          <w:p w14:paraId="1477805B" w14:textId="77777777" w:rsidR="004759A2" w:rsidRPr="00792323" w:rsidRDefault="004759A2">
            <w:pPr>
              <w:pStyle w:val="UserTableBody"/>
            </w:pPr>
          </w:p>
        </w:tc>
      </w:tr>
      <w:tr w:rsidR="004759A2" w:rsidRPr="00792323" w14:paraId="6899CDDC" w14:textId="77777777">
        <w:trPr>
          <w:jc w:val="center"/>
        </w:trPr>
        <w:tc>
          <w:tcPr>
            <w:tcW w:w="1170" w:type="dxa"/>
            <w:shd w:val="clear" w:color="auto" w:fill="FFFFFF"/>
          </w:tcPr>
          <w:p w14:paraId="2BE0685E" w14:textId="77777777" w:rsidR="004759A2" w:rsidRPr="00792323" w:rsidRDefault="004759A2">
            <w:pPr>
              <w:pStyle w:val="UserTableBody"/>
              <w:jc w:val="center"/>
            </w:pPr>
            <w:r w:rsidRPr="00792323">
              <w:t>EN</w:t>
            </w:r>
          </w:p>
        </w:tc>
        <w:tc>
          <w:tcPr>
            <w:tcW w:w="4685" w:type="dxa"/>
            <w:shd w:val="clear" w:color="auto" w:fill="FFFFFF"/>
          </w:tcPr>
          <w:p w14:paraId="5B10B3A4" w14:textId="77777777" w:rsidR="004759A2" w:rsidRPr="00792323" w:rsidRDefault="004759A2">
            <w:pPr>
              <w:pStyle w:val="UserTableBody"/>
            </w:pPr>
            <w:r w:rsidRPr="00792323">
              <w:t>Enable Sending Events</w:t>
            </w:r>
          </w:p>
        </w:tc>
        <w:tc>
          <w:tcPr>
            <w:tcW w:w="1415" w:type="dxa"/>
            <w:shd w:val="clear" w:color="auto" w:fill="FFFFFF"/>
          </w:tcPr>
          <w:p w14:paraId="2AC87E16" w14:textId="77777777" w:rsidR="004759A2" w:rsidRPr="00792323" w:rsidRDefault="004759A2">
            <w:pPr>
              <w:pStyle w:val="UserTableBody"/>
            </w:pPr>
          </w:p>
        </w:tc>
      </w:tr>
      <w:tr w:rsidR="004759A2" w:rsidRPr="00792323" w14:paraId="75B2E6DD" w14:textId="77777777">
        <w:trPr>
          <w:jc w:val="center"/>
        </w:trPr>
        <w:tc>
          <w:tcPr>
            <w:tcW w:w="1170" w:type="dxa"/>
            <w:shd w:val="clear" w:color="auto" w:fill="FFFFFF"/>
          </w:tcPr>
          <w:p w14:paraId="6F7B4FC7" w14:textId="77777777" w:rsidR="004759A2" w:rsidRPr="00792323" w:rsidRDefault="004759A2">
            <w:pPr>
              <w:pStyle w:val="UserTableBody"/>
              <w:jc w:val="center"/>
            </w:pPr>
            <w:r w:rsidRPr="00792323">
              <w:t>DI</w:t>
            </w:r>
          </w:p>
        </w:tc>
        <w:tc>
          <w:tcPr>
            <w:tcW w:w="4685" w:type="dxa"/>
            <w:shd w:val="clear" w:color="auto" w:fill="FFFFFF"/>
          </w:tcPr>
          <w:p w14:paraId="68B083D8" w14:textId="77777777" w:rsidR="004759A2" w:rsidRPr="00792323" w:rsidRDefault="004759A2">
            <w:pPr>
              <w:pStyle w:val="UserTableBody"/>
            </w:pPr>
            <w:r w:rsidRPr="00792323">
              <w:t>Disable Sending Events</w:t>
            </w:r>
          </w:p>
        </w:tc>
        <w:tc>
          <w:tcPr>
            <w:tcW w:w="1415" w:type="dxa"/>
            <w:shd w:val="clear" w:color="auto" w:fill="FFFFFF"/>
          </w:tcPr>
          <w:p w14:paraId="56BEEDBA" w14:textId="77777777" w:rsidR="004759A2" w:rsidRPr="00792323" w:rsidRDefault="004759A2">
            <w:pPr>
              <w:pStyle w:val="UserTableBody"/>
            </w:pPr>
          </w:p>
        </w:tc>
      </w:tr>
      <w:tr w:rsidR="004759A2" w:rsidRPr="0066076D" w14:paraId="03694AEC" w14:textId="77777777" w:rsidTr="00B048D4">
        <w:trPr>
          <w:jc w:val="center"/>
        </w:trPr>
        <w:tc>
          <w:tcPr>
            <w:tcW w:w="1170" w:type="dxa"/>
            <w:shd w:val="clear" w:color="auto" w:fill="FFFFFF"/>
          </w:tcPr>
          <w:p w14:paraId="6B4F9482" w14:textId="77777777" w:rsidR="004759A2" w:rsidRPr="00792323" w:rsidRDefault="004759A2">
            <w:pPr>
              <w:pStyle w:val="UserTableBody"/>
              <w:jc w:val="center"/>
            </w:pPr>
            <w:r w:rsidRPr="00792323">
              <w:t>EX</w:t>
            </w:r>
          </w:p>
        </w:tc>
        <w:tc>
          <w:tcPr>
            <w:tcW w:w="4685" w:type="dxa"/>
            <w:shd w:val="clear" w:color="auto" w:fill="FFFFFF"/>
          </w:tcPr>
          <w:p w14:paraId="6701328A" w14:textId="77777777" w:rsidR="004759A2" w:rsidRPr="00792323" w:rsidRDefault="004759A2">
            <w:pPr>
              <w:pStyle w:val="UserTableBody"/>
            </w:pPr>
            <w:r w:rsidRPr="00792323">
              <w:t>Execute (comma</w:t>
            </w:r>
            <w:bookmarkStart w:id="1190" w:name="_Hlt427729110"/>
            <w:bookmarkEnd w:id="1190"/>
            <w:r w:rsidRPr="00792323">
              <w:t>nd specified in field Parameters (ST) 01394)</w:t>
            </w:r>
          </w:p>
        </w:tc>
        <w:tc>
          <w:tcPr>
            <w:tcW w:w="1415" w:type="dxa"/>
            <w:shd w:val="clear" w:color="auto" w:fill="FFFFFF"/>
          </w:tcPr>
          <w:p w14:paraId="33FCC6F4" w14:textId="77777777" w:rsidR="004759A2" w:rsidRPr="00792323" w:rsidRDefault="004759A2">
            <w:pPr>
              <w:pStyle w:val="UserTableBody"/>
            </w:pPr>
          </w:p>
        </w:tc>
      </w:tr>
      <w:tr w:rsidR="004759A2" w:rsidRPr="00792323" w14:paraId="7116C253" w14:textId="77777777" w:rsidTr="00B048D4">
        <w:trPr>
          <w:jc w:val="center"/>
        </w:trPr>
        <w:tc>
          <w:tcPr>
            <w:tcW w:w="1170" w:type="dxa"/>
            <w:shd w:val="clear" w:color="auto" w:fill="FFFFFF"/>
          </w:tcPr>
          <w:p w14:paraId="796BEFC3" w14:textId="77777777" w:rsidR="004759A2" w:rsidRPr="00792323" w:rsidRDefault="004759A2">
            <w:pPr>
              <w:pStyle w:val="UserTableBody"/>
              <w:jc w:val="center"/>
            </w:pPr>
            <w:r w:rsidRPr="00792323">
              <w:t>AF</w:t>
            </w:r>
          </w:p>
        </w:tc>
        <w:tc>
          <w:tcPr>
            <w:tcW w:w="4685" w:type="dxa"/>
            <w:shd w:val="clear" w:color="auto" w:fill="FFFFFF"/>
          </w:tcPr>
          <w:p w14:paraId="3CD9F63D" w14:textId="77777777" w:rsidR="004759A2" w:rsidRPr="00792323" w:rsidRDefault="004759A2">
            <w:pPr>
              <w:pStyle w:val="UserTableBody"/>
            </w:pPr>
            <w:r w:rsidRPr="00792323">
              <w:t>Aliquot From container</w:t>
            </w:r>
          </w:p>
        </w:tc>
        <w:tc>
          <w:tcPr>
            <w:tcW w:w="1415" w:type="dxa"/>
            <w:shd w:val="clear" w:color="auto" w:fill="FFFFFF"/>
          </w:tcPr>
          <w:p w14:paraId="10C8594E" w14:textId="77777777" w:rsidR="004759A2" w:rsidRPr="00792323" w:rsidRDefault="004759A2">
            <w:pPr>
              <w:pStyle w:val="UserTableBody"/>
            </w:pPr>
            <w:r w:rsidRPr="00792323">
              <w:t>See desc. below</w:t>
            </w:r>
          </w:p>
        </w:tc>
      </w:tr>
      <w:tr w:rsidR="004759A2" w:rsidRPr="00792323" w14:paraId="524E2243" w14:textId="77777777">
        <w:trPr>
          <w:jc w:val="center"/>
        </w:trPr>
        <w:tc>
          <w:tcPr>
            <w:tcW w:w="1170" w:type="dxa"/>
            <w:tcBorders>
              <w:bottom w:val="single" w:sz="12" w:space="0" w:color="auto"/>
            </w:tcBorders>
            <w:shd w:val="clear" w:color="auto" w:fill="FFFFFF"/>
          </w:tcPr>
          <w:p w14:paraId="1129E4D0" w14:textId="77777777" w:rsidR="004759A2" w:rsidRPr="00792323" w:rsidRDefault="004759A2">
            <w:pPr>
              <w:pStyle w:val="UserTableBody"/>
              <w:jc w:val="center"/>
            </w:pPr>
            <w:r w:rsidRPr="00792323">
              <w:t>AT</w:t>
            </w:r>
          </w:p>
        </w:tc>
        <w:tc>
          <w:tcPr>
            <w:tcW w:w="4685" w:type="dxa"/>
            <w:tcBorders>
              <w:bottom w:val="single" w:sz="12" w:space="0" w:color="auto"/>
            </w:tcBorders>
            <w:shd w:val="clear" w:color="auto" w:fill="FFFFFF"/>
          </w:tcPr>
          <w:p w14:paraId="0F3BC061" w14:textId="77777777" w:rsidR="004759A2" w:rsidRPr="00792323" w:rsidRDefault="004759A2">
            <w:pPr>
              <w:pStyle w:val="UserTableBody"/>
            </w:pPr>
            <w:r w:rsidRPr="00792323">
              <w:t>Aliquot To container</w:t>
            </w:r>
          </w:p>
        </w:tc>
        <w:tc>
          <w:tcPr>
            <w:tcW w:w="1415" w:type="dxa"/>
            <w:tcBorders>
              <w:bottom w:val="single" w:sz="12" w:space="0" w:color="auto"/>
            </w:tcBorders>
            <w:shd w:val="clear" w:color="auto" w:fill="FFFFFF"/>
          </w:tcPr>
          <w:p w14:paraId="0250014A" w14:textId="77777777" w:rsidR="004759A2" w:rsidRPr="00792323" w:rsidRDefault="004759A2">
            <w:pPr>
              <w:pStyle w:val="UserTableBody"/>
            </w:pPr>
            <w:r w:rsidRPr="00792323">
              <w:t>See desc. below</w:t>
            </w:r>
          </w:p>
        </w:tc>
      </w:tr>
    </w:tbl>
    <w:p w14:paraId="1A854EE5" w14:textId="77777777" w:rsidR="004759A2" w:rsidRPr="00792323" w:rsidRDefault="004759A2" w:rsidP="006D683E">
      <w:pPr>
        <w:rPr>
          <w:lang w:val="en-US" w:eastAsia="en-US"/>
        </w:rPr>
      </w:pPr>
      <w:r w:rsidRPr="00792323">
        <w:rPr>
          <w:lang w:val="en-US" w:eastAsia="en-US"/>
        </w:rPr>
        <w:t>An aliquotting command assumes that commands sequence of minimum one AF – one AT is included in the message. One AF and multiple AT commands can be used for a case of preparing several aliquots from one primary container.  Multiple AF and one AT can be used for a case of specimen pooling.</w:t>
      </w:r>
    </w:p>
    <w:p w14:paraId="0730568D" w14:textId="77777777" w:rsidR="004759A2" w:rsidRPr="00792323" w:rsidRDefault="004759A2" w:rsidP="006D683E">
      <w:pPr>
        <w:rPr>
          <w:lang w:val="en-US" w:eastAsia="en-US"/>
        </w:rPr>
      </w:pPr>
      <w:r w:rsidRPr="00792323">
        <w:rPr>
          <w:lang w:val="en-US" w:eastAsia="en-US"/>
        </w:rPr>
        <w:t>The use of the Aliquot From (AF)/Aliquot To (AT) commands in the "Automated Equipment Command" (EAC) message structure is visualized below.</w:t>
      </w:r>
    </w:p>
    <w:p w14:paraId="64750AE7" w14:textId="77777777" w:rsidR="004759A2" w:rsidRPr="00792323" w:rsidRDefault="004759A2" w:rsidP="00B048D4">
      <w:pPr>
        <w:pStyle w:val="Example"/>
      </w:pPr>
      <w:r w:rsidRPr="00792323">
        <w:lastRenderedPageBreak/>
        <w:t>MSH|…|…|…|…|…|…|…|EAC^U07|…</w:t>
      </w:r>
    </w:p>
    <w:p w14:paraId="79303C25" w14:textId="77777777" w:rsidR="004759A2" w:rsidRPr="00792323" w:rsidRDefault="004759A2" w:rsidP="00B048D4">
      <w:pPr>
        <w:pStyle w:val="Example"/>
      </w:pPr>
      <w:r w:rsidRPr="00792323">
        <w:t>EQU|…</w:t>
      </w:r>
    </w:p>
    <w:p w14:paraId="4A805DCA" w14:textId="77777777" w:rsidR="004759A2" w:rsidRPr="00792323" w:rsidRDefault="004759A2" w:rsidP="00B048D4">
      <w:pPr>
        <w:pStyle w:val="Example"/>
      </w:pPr>
      <w:r w:rsidRPr="00792323">
        <w:t xml:space="preserve">ECD|…|AF^ALIQUOT FROM|Y^YES||Dest^Route| … </w:t>
      </w:r>
    </w:p>
    <w:p w14:paraId="399ADC16" w14:textId="77777777" w:rsidR="004759A2" w:rsidRPr="00792323" w:rsidRDefault="004759A2" w:rsidP="00B048D4">
      <w:pPr>
        <w:pStyle w:val="Example"/>
      </w:pPr>
      <w:r w:rsidRPr="00792323">
        <w:t xml:space="preserve"> – command: “Aliquot From” the primary container in SAC below </w:t>
      </w:r>
    </w:p>
    <w:p w14:paraId="04F9F955" w14:textId="77777777" w:rsidR="004759A2" w:rsidRPr="00792323" w:rsidRDefault="004759A2" w:rsidP="00B048D4">
      <w:pPr>
        <w:pStyle w:val="Example"/>
      </w:pPr>
      <w:r w:rsidRPr="00792323">
        <w:t>SAC|… – primary container parameters</w:t>
      </w:r>
    </w:p>
    <w:p w14:paraId="04DEF458" w14:textId="77777777" w:rsidR="004759A2" w:rsidRPr="00792323" w:rsidRDefault="004759A2" w:rsidP="00B048D4">
      <w:pPr>
        <w:pStyle w:val="Example"/>
      </w:pPr>
      <w:r w:rsidRPr="00792323">
        <w:t>[SPM]</w:t>
      </w:r>
    </w:p>
    <w:p w14:paraId="78508BDD" w14:textId="77777777" w:rsidR="004759A2" w:rsidRPr="00792323" w:rsidRDefault="004759A2" w:rsidP="00B048D4">
      <w:pPr>
        <w:pStyle w:val="Example"/>
      </w:pPr>
      <w:r w:rsidRPr="00792323">
        <w:t>[DST] – Destination, Route for the primary container</w:t>
      </w:r>
    </w:p>
    <w:p w14:paraId="45128A75" w14:textId="77777777" w:rsidR="004759A2" w:rsidRPr="00792323" w:rsidRDefault="004759A2" w:rsidP="00B048D4">
      <w:pPr>
        <w:pStyle w:val="Example"/>
      </w:pPr>
      <w:r w:rsidRPr="00792323">
        <w:t xml:space="preserve">ECD|…|AT^ALIQUOT TO|Y^YES||Dest^Route^Label| … </w:t>
      </w:r>
    </w:p>
    <w:p w14:paraId="73567701" w14:textId="77777777" w:rsidR="004759A2" w:rsidRPr="00E45C6F" w:rsidRDefault="004759A2" w:rsidP="00B048D4">
      <w:pPr>
        <w:pStyle w:val="Example"/>
        <w:rPr>
          <w:lang w:val="fr-FR"/>
        </w:rPr>
      </w:pPr>
      <w:r w:rsidRPr="00792323">
        <w:t xml:space="preserve"> – command: “Aliquot To” the aliquot container AQ1, incl. </w:t>
      </w:r>
      <w:r w:rsidRPr="00E45C6F">
        <w:rPr>
          <w:lang w:val="fr-FR"/>
        </w:rPr>
        <w:t>AQ Destination, Route, Label remark, etc.</w:t>
      </w:r>
    </w:p>
    <w:p w14:paraId="57204CA9" w14:textId="77777777" w:rsidR="004759A2" w:rsidRPr="00792323" w:rsidRDefault="004759A2" w:rsidP="00B048D4">
      <w:pPr>
        <w:pStyle w:val="Example"/>
      </w:pPr>
      <w:r w:rsidRPr="00792323">
        <w:t xml:space="preserve">TQ1|… – priority </w:t>
      </w:r>
    </w:p>
    <w:p w14:paraId="0D29CD6F" w14:textId="77777777" w:rsidR="004759A2" w:rsidRPr="00792323" w:rsidRDefault="004759A2" w:rsidP="00B048D4">
      <w:pPr>
        <w:pStyle w:val="Example"/>
      </w:pPr>
      <w:r w:rsidRPr="00792323">
        <w:t>SAC|… – AQ parameters container #1</w:t>
      </w:r>
    </w:p>
    <w:p w14:paraId="17BACD3B" w14:textId="77777777" w:rsidR="004759A2" w:rsidRPr="00792323" w:rsidRDefault="004759A2" w:rsidP="00B048D4">
      <w:pPr>
        <w:pStyle w:val="Example"/>
      </w:pPr>
      <w:r w:rsidRPr="00792323">
        <w:t>[SPM]</w:t>
      </w:r>
    </w:p>
    <w:p w14:paraId="746002DC" w14:textId="77777777" w:rsidR="004759A2" w:rsidRPr="00792323" w:rsidRDefault="004759A2" w:rsidP="00B048D4">
      <w:pPr>
        <w:pStyle w:val="Example"/>
      </w:pPr>
      <w:r w:rsidRPr="00792323">
        <w:t>[DST] – Destination, Route for the 1</w:t>
      </w:r>
      <w:r w:rsidRPr="00792323">
        <w:rPr>
          <w:vertAlign w:val="superscript"/>
        </w:rPr>
        <w:t>st</w:t>
      </w:r>
      <w:r w:rsidRPr="00792323">
        <w:t xml:space="preserve"> aliquot container</w:t>
      </w:r>
    </w:p>
    <w:p w14:paraId="225A9521" w14:textId="77777777" w:rsidR="004759A2" w:rsidRPr="00792323" w:rsidRDefault="004759A2" w:rsidP="00B048D4">
      <w:pPr>
        <w:pStyle w:val="Example"/>
      </w:pPr>
      <w:r w:rsidRPr="00792323">
        <w:t xml:space="preserve">ECD|…|AT^ALIQUOT TO|Y^YES||Dest^Route^Label| … </w:t>
      </w:r>
    </w:p>
    <w:p w14:paraId="0817D95A" w14:textId="77777777" w:rsidR="004759A2" w:rsidRPr="00E45C6F" w:rsidRDefault="004759A2" w:rsidP="00B048D4">
      <w:pPr>
        <w:pStyle w:val="Example"/>
        <w:rPr>
          <w:lang w:val="fr-FR"/>
        </w:rPr>
      </w:pPr>
      <w:r w:rsidRPr="00792323">
        <w:t xml:space="preserve"> – command: “Aliquot To” the aliquot container AQ2, incl. </w:t>
      </w:r>
      <w:r w:rsidRPr="00E45C6F">
        <w:rPr>
          <w:lang w:val="fr-FR"/>
        </w:rPr>
        <w:t>AQ Destination, Route, Label remark, etc.</w:t>
      </w:r>
    </w:p>
    <w:p w14:paraId="15F9F451" w14:textId="77777777" w:rsidR="004759A2" w:rsidRPr="00792323" w:rsidRDefault="004759A2" w:rsidP="00B048D4">
      <w:pPr>
        <w:pStyle w:val="Example"/>
      </w:pPr>
      <w:r w:rsidRPr="00792323">
        <w:t xml:space="preserve">TQ1|… – priority </w:t>
      </w:r>
    </w:p>
    <w:p w14:paraId="311E77C1" w14:textId="77777777" w:rsidR="004759A2" w:rsidRPr="00792323" w:rsidRDefault="004759A2" w:rsidP="00B048D4">
      <w:pPr>
        <w:pStyle w:val="Example"/>
      </w:pPr>
      <w:r w:rsidRPr="00792323">
        <w:t>SAC|… – AQ parameters container #2</w:t>
      </w:r>
    </w:p>
    <w:p w14:paraId="78E50705" w14:textId="77777777" w:rsidR="004759A2" w:rsidRPr="00792323" w:rsidRDefault="004759A2" w:rsidP="00B048D4">
      <w:pPr>
        <w:pStyle w:val="Example"/>
      </w:pPr>
      <w:r w:rsidRPr="00792323">
        <w:t>[SPM]</w:t>
      </w:r>
    </w:p>
    <w:p w14:paraId="054B37D7" w14:textId="77777777" w:rsidR="004759A2" w:rsidRPr="00792323" w:rsidRDefault="004759A2" w:rsidP="00B048D4">
      <w:pPr>
        <w:pStyle w:val="Example"/>
      </w:pPr>
      <w:r w:rsidRPr="00792323">
        <w:t>[DST] – Destination, Route for the 2</w:t>
      </w:r>
      <w:r w:rsidRPr="00792323">
        <w:rPr>
          <w:vertAlign w:val="superscript"/>
        </w:rPr>
        <w:t>nd</w:t>
      </w:r>
      <w:r w:rsidRPr="00792323">
        <w:t xml:space="preserve"> aliquot container</w:t>
      </w:r>
    </w:p>
    <w:p w14:paraId="31A9F1AC"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5FA920A9" w14:textId="77777777" w:rsidR="004759A2" w:rsidRPr="00792323" w:rsidRDefault="004759A2">
      <w:pPr>
        <w:rPr>
          <w:lang w:val="en-US" w:eastAsia="en-US"/>
        </w:rPr>
      </w:pPr>
    </w:p>
    <w:p w14:paraId="7656D0AD" w14:textId="77777777" w:rsidR="004759A2" w:rsidRPr="00792323" w:rsidRDefault="004759A2" w:rsidP="00A62F22">
      <w:pPr>
        <w:pStyle w:val="Heading4"/>
      </w:pPr>
      <w:bookmarkStart w:id="1191" w:name="_Toc423691354"/>
      <w:r w:rsidRPr="00792323">
        <w:t>0369 – Specimen Role</w:t>
      </w:r>
      <w:bookmarkEnd w:id="1191"/>
    </w:p>
    <w:p w14:paraId="7B90828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560DC22" w14:textId="77777777">
        <w:trPr>
          <w:tblHeader/>
        </w:trPr>
        <w:tc>
          <w:tcPr>
            <w:tcW w:w="720" w:type="dxa"/>
            <w:tcBorders>
              <w:top w:val="double" w:sz="4" w:space="0" w:color="auto"/>
            </w:tcBorders>
            <w:shd w:val="pct10" w:color="auto" w:fill="FFFFFF"/>
          </w:tcPr>
          <w:p w14:paraId="71EC03F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660872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02E939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5E1550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087144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922C15D" w14:textId="77777777" w:rsidR="004759A2" w:rsidRPr="00792323" w:rsidRDefault="004759A2">
            <w:pPr>
              <w:pStyle w:val="TableMetaHeader"/>
              <w:rPr>
                <w:noProof w:val="0"/>
              </w:rPr>
            </w:pPr>
            <w:r w:rsidRPr="00792323">
              <w:rPr>
                <w:noProof w:val="0"/>
              </w:rPr>
              <w:t>Status</w:t>
            </w:r>
          </w:p>
        </w:tc>
      </w:tr>
      <w:tr w:rsidR="004759A2" w:rsidRPr="00792323" w14:paraId="757BE74B" w14:textId="77777777">
        <w:tc>
          <w:tcPr>
            <w:tcW w:w="720" w:type="dxa"/>
            <w:tcBorders>
              <w:bottom w:val="double" w:sz="4" w:space="0" w:color="auto"/>
            </w:tcBorders>
            <w:shd w:val="clear" w:color="auto" w:fill="FFFFFF"/>
          </w:tcPr>
          <w:p w14:paraId="4FE9EBE7" w14:textId="77777777" w:rsidR="004759A2" w:rsidRPr="00792323" w:rsidRDefault="004759A2">
            <w:pPr>
              <w:pStyle w:val="TableMetaBody"/>
              <w:rPr>
                <w:noProof w:val="0"/>
              </w:rPr>
            </w:pPr>
            <w:r w:rsidRPr="00792323">
              <w:rPr>
                <w:noProof w:val="0"/>
              </w:rPr>
              <w:t>0369</w:t>
            </w:r>
          </w:p>
        </w:tc>
        <w:tc>
          <w:tcPr>
            <w:tcW w:w="1152" w:type="dxa"/>
            <w:tcBorders>
              <w:bottom w:val="double" w:sz="4" w:space="0" w:color="auto"/>
            </w:tcBorders>
            <w:shd w:val="clear" w:color="auto" w:fill="FFFFFF"/>
          </w:tcPr>
          <w:p w14:paraId="5C0BD7CE"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D62E05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5452FA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A42603B" w14:textId="77777777" w:rsidR="004759A2" w:rsidRPr="00792323" w:rsidRDefault="004759A2">
            <w:pPr>
              <w:pStyle w:val="TableMetaBody"/>
              <w:rPr>
                <w:b/>
                <w:noProof w:val="0"/>
              </w:rPr>
            </w:pPr>
            <w:r w:rsidRPr="00792323">
              <w:rPr>
                <w:b/>
                <w:noProof w:val="0"/>
              </w:rPr>
              <w:t>SPM-11</w:t>
            </w:r>
            <w:r w:rsidRPr="00792323">
              <w:rPr>
                <w:noProof w:val="0"/>
              </w:rPr>
              <w:t>, OBR-15</w:t>
            </w:r>
          </w:p>
        </w:tc>
        <w:tc>
          <w:tcPr>
            <w:tcW w:w="1152" w:type="dxa"/>
            <w:tcBorders>
              <w:bottom w:val="double" w:sz="4" w:space="0" w:color="auto"/>
            </w:tcBorders>
            <w:shd w:val="clear" w:color="auto" w:fill="FFFFFF"/>
          </w:tcPr>
          <w:p w14:paraId="4F72783F" w14:textId="77777777" w:rsidR="004759A2" w:rsidRPr="00792323" w:rsidRDefault="004759A2">
            <w:pPr>
              <w:pStyle w:val="TableMetaBody"/>
              <w:rPr>
                <w:noProof w:val="0"/>
              </w:rPr>
            </w:pPr>
            <w:r w:rsidRPr="00792323">
              <w:rPr>
                <w:noProof w:val="0"/>
              </w:rPr>
              <w:t>Active</w:t>
            </w:r>
          </w:p>
        </w:tc>
      </w:tr>
    </w:tbl>
    <w:p w14:paraId="2D65235B" w14:textId="77777777" w:rsidR="004759A2" w:rsidRPr="00792323" w:rsidRDefault="004759A2">
      <w:pPr>
        <w:pStyle w:val="UserTableCaption"/>
      </w:pPr>
      <w:r w:rsidRPr="00792323">
        <w:t>User-defined Table 0369 – Specimen Role</w:t>
      </w:r>
      <w:r>
        <w:fldChar w:fldCharType="begin"/>
      </w:r>
      <w:r>
        <w:instrText>xe "</w:instrText>
      </w:r>
      <w:r w:rsidRPr="00792323">
        <w:instrText>User-defined Table 0369 – Specimen role</w:instrText>
      </w:r>
      <w:bookmarkStart w:id="1192" w:name="_Toc382761372"/>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83"/>
        <w:gridCol w:w="4652"/>
        <w:gridCol w:w="2160"/>
      </w:tblGrid>
      <w:tr w:rsidR="004759A2" w:rsidRPr="00792323" w14:paraId="33A3B4B2" w14:textId="77777777">
        <w:trPr>
          <w:tblHeader/>
          <w:jc w:val="center"/>
        </w:trPr>
        <w:tc>
          <w:tcPr>
            <w:tcW w:w="783" w:type="dxa"/>
            <w:tcBorders>
              <w:top w:val="single" w:sz="12" w:space="0" w:color="auto"/>
              <w:bottom w:val="single" w:sz="6" w:space="0" w:color="auto"/>
            </w:tcBorders>
            <w:shd w:val="pct10" w:color="auto" w:fill="FFFFFF"/>
          </w:tcPr>
          <w:p w14:paraId="1C0A1E52" w14:textId="77777777" w:rsidR="004759A2" w:rsidRPr="00792323" w:rsidRDefault="004759A2">
            <w:pPr>
              <w:pStyle w:val="UserTableHeader"/>
              <w:jc w:val="center"/>
            </w:pPr>
            <w:r w:rsidRPr="00792323">
              <w:t>Value</w:t>
            </w:r>
          </w:p>
        </w:tc>
        <w:tc>
          <w:tcPr>
            <w:tcW w:w="4652" w:type="dxa"/>
            <w:tcBorders>
              <w:top w:val="single" w:sz="12" w:space="0" w:color="auto"/>
              <w:bottom w:val="single" w:sz="6" w:space="0" w:color="auto"/>
            </w:tcBorders>
            <w:shd w:val="pct10" w:color="auto" w:fill="FFFFFF"/>
          </w:tcPr>
          <w:p w14:paraId="4B39F579" w14:textId="77777777" w:rsidR="004759A2" w:rsidRPr="00792323" w:rsidRDefault="004759A2">
            <w:pPr>
              <w:pStyle w:val="UserTableHeader"/>
            </w:pPr>
            <w:r w:rsidRPr="00792323">
              <w:t>Description</w:t>
            </w:r>
            <w:bookmarkEnd w:id="1192"/>
          </w:p>
        </w:tc>
        <w:tc>
          <w:tcPr>
            <w:tcW w:w="2160" w:type="dxa"/>
            <w:tcBorders>
              <w:top w:val="single" w:sz="12" w:space="0" w:color="auto"/>
              <w:bottom w:val="single" w:sz="6" w:space="0" w:color="auto"/>
            </w:tcBorders>
            <w:shd w:val="pct10" w:color="auto" w:fill="FFFFFF"/>
          </w:tcPr>
          <w:p w14:paraId="098AF9F4" w14:textId="77777777" w:rsidR="004759A2" w:rsidRPr="00792323" w:rsidRDefault="004759A2">
            <w:pPr>
              <w:pStyle w:val="UserTableHeader"/>
            </w:pPr>
            <w:r w:rsidRPr="00792323">
              <w:t>Comment</w:t>
            </w:r>
          </w:p>
        </w:tc>
      </w:tr>
      <w:tr w:rsidR="004759A2" w:rsidRPr="00792323" w14:paraId="2427DF6C" w14:textId="77777777">
        <w:trPr>
          <w:jc w:val="center"/>
        </w:trPr>
        <w:tc>
          <w:tcPr>
            <w:tcW w:w="783" w:type="dxa"/>
            <w:tcBorders>
              <w:top w:val="single" w:sz="6" w:space="0" w:color="auto"/>
            </w:tcBorders>
            <w:shd w:val="clear" w:color="auto" w:fill="FFFFFF"/>
          </w:tcPr>
          <w:p w14:paraId="2A57ED34" w14:textId="77777777" w:rsidR="004759A2" w:rsidRPr="00792323" w:rsidRDefault="004759A2">
            <w:pPr>
              <w:pStyle w:val="UserTableBody"/>
              <w:jc w:val="center"/>
            </w:pPr>
            <w:r w:rsidRPr="00792323">
              <w:t>B</w:t>
            </w:r>
          </w:p>
        </w:tc>
        <w:tc>
          <w:tcPr>
            <w:tcW w:w="4652" w:type="dxa"/>
            <w:tcBorders>
              <w:top w:val="single" w:sz="6" w:space="0" w:color="auto"/>
            </w:tcBorders>
            <w:shd w:val="clear" w:color="auto" w:fill="FFFFFF"/>
          </w:tcPr>
          <w:p w14:paraId="0A33A3E2" w14:textId="77777777" w:rsidR="004759A2" w:rsidRPr="00792323" w:rsidRDefault="004759A2">
            <w:pPr>
              <w:pStyle w:val="UserTableBody"/>
            </w:pPr>
            <w:r w:rsidRPr="00792323">
              <w:t>Blind Sample</w:t>
            </w:r>
          </w:p>
        </w:tc>
        <w:tc>
          <w:tcPr>
            <w:tcW w:w="2160" w:type="dxa"/>
            <w:tcBorders>
              <w:top w:val="single" w:sz="6" w:space="0" w:color="auto"/>
            </w:tcBorders>
            <w:shd w:val="clear" w:color="auto" w:fill="FFFFFF"/>
          </w:tcPr>
          <w:p w14:paraId="7A22CD38" w14:textId="77777777" w:rsidR="004759A2" w:rsidRPr="00792323" w:rsidRDefault="004759A2">
            <w:pPr>
              <w:pStyle w:val="UserTableBody"/>
            </w:pPr>
          </w:p>
        </w:tc>
      </w:tr>
      <w:tr w:rsidR="004759A2" w:rsidRPr="0066076D" w14:paraId="6C388A4B" w14:textId="77777777">
        <w:trPr>
          <w:jc w:val="center"/>
        </w:trPr>
        <w:tc>
          <w:tcPr>
            <w:tcW w:w="783" w:type="dxa"/>
            <w:shd w:val="clear" w:color="auto" w:fill="FFFFFF"/>
          </w:tcPr>
          <w:p w14:paraId="28B2F24D" w14:textId="77777777" w:rsidR="004759A2" w:rsidRPr="00792323" w:rsidRDefault="004759A2">
            <w:pPr>
              <w:pStyle w:val="UserTableBody"/>
              <w:jc w:val="center"/>
            </w:pPr>
            <w:r w:rsidRPr="00792323">
              <w:t>C</w:t>
            </w:r>
          </w:p>
        </w:tc>
        <w:tc>
          <w:tcPr>
            <w:tcW w:w="4652" w:type="dxa"/>
            <w:shd w:val="clear" w:color="auto" w:fill="FFFFFF"/>
          </w:tcPr>
          <w:p w14:paraId="7406330F" w14:textId="77777777" w:rsidR="004759A2" w:rsidRPr="00792323" w:rsidRDefault="004759A2">
            <w:pPr>
              <w:pStyle w:val="UserTableBody"/>
            </w:pPr>
            <w:r w:rsidRPr="00792323">
              <w:t>Calibrator, used for initial setting of calibration</w:t>
            </w:r>
          </w:p>
        </w:tc>
        <w:tc>
          <w:tcPr>
            <w:tcW w:w="2160" w:type="dxa"/>
            <w:shd w:val="clear" w:color="auto" w:fill="FFFFFF"/>
          </w:tcPr>
          <w:p w14:paraId="2CE1C468" w14:textId="77777777" w:rsidR="004759A2" w:rsidRPr="00792323" w:rsidRDefault="004759A2">
            <w:pPr>
              <w:pStyle w:val="UserTableBody"/>
            </w:pPr>
          </w:p>
        </w:tc>
      </w:tr>
      <w:tr w:rsidR="004759A2" w:rsidRPr="0066076D" w14:paraId="2F6A81CA" w14:textId="77777777">
        <w:trPr>
          <w:jc w:val="center"/>
        </w:trPr>
        <w:tc>
          <w:tcPr>
            <w:tcW w:w="783" w:type="dxa"/>
            <w:shd w:val="clear" w:color="auto" w:fill="FFFFFF"/>
          </w:tcPr>
          <w:p w14:paraId="501E4825" w14:textId="77777777" w:rsidR="004759A2" w:rsidRPr="00792323" w:rsidRDefault="004759A2">
            <w:pPr>
              <w:pStyle w:val="UserTableBody"/>
              <w:jc w:val="center"/>
            </w:pPr>
            <w:r w:rsidRPr="00792323">
              <w:t>E</w:t>
            </w:r>
          </w:p>
        </w:tc>
        <w:tc>
          <w:tcPr>
            <w:tcW w:w="4652" w:type="dxa"/>
            <w:shd w:val="clear" w:color="auto" w:fill="FFFFFF"/>
          </w:tcPr>
          <w:p w14:paraId="34C298AC" w14:textId="77777777" w:rsidR="004759A2" w:rsidRPr="00792323" w:rsidRDefault="004759A2">
            <w:pPr>
              <w:pStyle w:val="UserTableBody"/>
            </w:pPr>
            <w:r w:rsidRPr="00792323">
              <w:t>Electronic QC, used with manufactured reference providing signals that si</w:t>
            </w:r>
            <w:bookmarkStart w:id="1193" w:name="HL70369"/>
            <w:bookmarkEnd w:id="1193"/>
            <w:r w:rsidRPr="00792323">
              <w:t>mulate QC results</w:t>
            </w:r>
          </w:p>
        </w:tc>
        <w:tc>
          <w:tcPr>
            <w:tcW w:w="2160" w:type="dxa"/>
            <w:shd w:val="clear" w:color="auto" w:fill="FFFFFF"/>
          </w:tcPr>
          <w:p w14:paraId="2867C12C" w14:textId="77777777" w:rsidR="004759A2" w:rsidRPr="00792323" w:rsidRDefault="004759A2">
            <w:pPr>
              <w:pStyle w:val="UserTableBody"/>
            </w:pPr>
          </w:p>
        </w:tc>
      </w:tr>
      <w:tr w:rsidR="004759A2" w:rsidRPr="0066076D" w14:paraId="40576BE8" w14:textId="77777777">
        <w:trPr>
          <w:jc w:val="center"/>
        </w:trPr>
        <w:tc>
          <w:tcPr>
            <w:tcW w:w="783" w:type="dxa"/>
            <w:shd w:val="clear" w:color="auto" w:fill="FFFFFF"/>
          </w:tcPr>
          <w:p w14:paraId="2401DCD4" w14:textId="77777777" w:rsidR="004759A2" w:rsidRPr="00792323" w:rsidRDefault="004759A2">
            <w:pPr>
              <w:pStyle w:val="UserTableBody"/>
              <w:jc w:val="center"/>
            </w:pPr>
            <w:r w:rsidRPr="00792323">
              <w:t>F</w:t>
            </w:r>
          </w:p>
        </w:tc>
        <w:tc>
          <w:tcPr>
            <w:tcW w:w="4652" w:type="dxa"/>
            <w:shd w:val="clear" w:color="auto" w:fill="FFFFFF"/>
          </w:tcPr>
          <w:p w14:paraId="76817E90" w14:textId="77777777" w:rsidR="004759A2" w:rsidRPr="00792323" w:rsidRDefault="004759A2">
            <w:pPr>
              <w:pStyle w:val="UserTableBody"/>
            </w:pPr>
            <w:r w:rsidRPr="00792323">
              <w:t>Specimen used for testing proficiency of the organization performing the testing (Filler)</w:t>
            </w:r>
          </w:p>
        </w:tc>
        <w:tc>
          <w:tcPr>
            <w:tcW w:w="2160" w:type="dxa"/>
            <w:shd w:val="clear" w:color="auto" w:fill="FFFFFF"/>
          </w:tcPr>
          <w:p w14:paraId="60E15A70" w14:textId="77777777" w:rsidR="004759A2" w:rsidRPr="00792323" w:rsidRDefault="004759A2">
            <w:pPr>
              <w:pStyle w:val="UserTableBody"/>
            </w:pPr>
          </w:p>
        </w:tc>
      </w:tr>
      <w:tr w:rsidR="004759A2" w:rsidRPr="0066076D" w14:paraId="5B0BFCFC" w14:textId="77777777">
        <w:trPr>
          <w:jc w:val="center"/>
        </w:trPr>
        <w:tc>
          <w:tcPr>
            <w:tcW w:w="783" w:type="dxa"/>
            <w:shd w:val="clear" w:color="auto" w:fill="FFFFFF"/>
          </w:tcPr>
          <w:p w14:paraId="74D3685D" w14:textId="77777777" w:rsidR="004759A2" w:rsidRPr="00792323" w:rsidRDefault="004759A2">
            <w:pPr>
              <w:pStyle w:val="UserTableBody"/>
              <w:jc w:val="center"/>
            </w:pPr>
            <w:r w:rsidRPr="00792323">
              <w:t>G</w:t>
            </w:r>
          </w:p>
        </w:tc>
        <w:tc>
          <w:tcPr>
            <w:tcW w:w="4652" w:type="dxa"/>
            <w:shd w:val="clear" w:color="auto" w:fill="FFFFFF"/>
          </w:tcPr>
          <w:p w14:paraId="6D57A3C1" w14:textId="77777777" w:rsidR="004759A2" w:rsidRPr="00792323" w:rsidRDefault="004759A2">
            <w:pPr>
              <w:pStyle w:val="UserTableBody"/>
            </w:pPr>
            <w:r w:rsidRPr="00792323">
              <w:t>Group (where a specimen consists of multiple individual elements that are not individually identified)</w:t>
            </w:r>
          </w:p>
        </w:tc>
        <w:tc>
          <w:tcPr>
            <w:tcW w:w="2160" w:type="dxa"/>
            <w:shd w:val="clear" w:color="auto" w:fill="FFFFFF"/>
          </w:tcPr>
          <w:p w14:paraId="56321993" w14:textId="77777777" w:rsidR="004759A2" w:rsidRPr="00792323" w:rsidRDefault="004759A2">
            <w:pPr>
              <w:pStyle w:val="UserTableBody"/>
            </w:pPr>
          </w:p>
        </w:tc>
      </w:tr>
      <w:tr w:rsidR="004759A2" w:rsidRPr="0066076D" w14:paraId="5079E065" w14:textId="77777777">
        <w:trPr>
          <w:jc w:val="center"/>
        </w:trPr>
        <w:tc>
          <w:tcPr>
            <w:tcW w:w="783" w:type="dxa"/>
            <w:shd w:val="clear" w:color="auto" w:fill="FFFFFF"/>
          </w:tcPr>
          <w:p w14:paraId="75F52E8E" w14:textId="77777777" w:rsidR="004759A2" w:rsidRPr="00792323" w:rsidRDefault="004759A2">
            <w:pPr>
              <w:pStyle w:val="UserTableBody"/>
              <w:jc w:val="center"/>
            </w:pPr>
            <w:r w:rsidRPr="00792323">
              <w:t>L</w:t>
            </w:r>
          </w:p>
        </w:tc>
        <w:tc>
          <w:tcPr>
            <w:tcW w:w="4652" w:type="dxa"/>
            <w:shd w:val="clear" w:color="auto" w:fill="FFFFFF"/>
          </w:tcPr>
          <w:p w14:paraId="5A07E3B6" w14:textId="77777777" w:rsidR="004759A2" w:rsidRPr="00792323" w:rsidRDefault="004759A2">
            <w:pPr>
              <w:pStyle w:val="UserTableBody"/>
            </w:pPr>
            <w:r w:rsidRPr="00792323">
              <w:t xml:space="preserve">Pool (aliquots of individual specimens combined to form a single specimen representing all of the components.)  </w:t>
            </w:r>
          </w:p>
        </w:tc>
        <w:tc>
          <w:tcPr>
            <w:tcW w:w="2160" w:type="dxa"/>
            <w:shd w:val="clear" w:color="auto" w:fill="FFFFFF"/>
          </w:tcPr>
          <w:p w14:paraId="7BB7AD22" w14:textId="77777777" w:rsidR="004759A2" w:rsidRPr="00792323" w:rsidRDefault="004759A2">
            <w:pPr>
              <w:pStyle w:val="UserTableBody"/>
            </w:pPr>
          </w:p>
        </w:tc>
      </w:tr>
      <w:tr w:rsidR="004759A2" w:rsidRPr="0066076D" w14:paraId="45905E46" w14:textId="77777777">
        <w:trPr>
          <w:jc w:val="center"/>
        </w:trPr>
        <w:tc>
          <w:tcPr>
            <w:tcW w:w="783" w:type="dxa"/>
            <w:shd w:val="clear" w:color="auto" w:fill="FFFFFF"/>
          </w:tcPr>
          <w:p w14:paraId="6EA26405" w14:textId="77777777" w:rsidR="004759A2" w:rsidRPr="00792323" w:rsidRDefault="004759A2">
            <w:pPr>
              <w:pStyle w:val="UserTableBody"/>
              <w:jc w:val="center"/>
            </w:pPr>
            <w:r w:rsidRPr="00792323">
              <w:t>O</w:t>
            </w:r>
          </w:p>
        </w:tc>
        <w:tc>
          <w:tcPr>
            <w:tcW w:w="4652" w:type="dxa"/>
            <w:shd w:val="clear" w:color="auto" w:fill="FFFFFF"/>
          </w:tcPr>
          <w:p w14:paraId="66E41225" w14:textId="77777777" w:rsidR="004759A2" w:rsidRPr="00792323" w:rsidRDefault="004759A2">
            <w:pPr>
              <w:pStyle w:val="UserTableBody"/>
            </w:pPr>
            <w:r w:rsidRPr="00792323">
              <w:t>Specimen used for testing Operator Proficiency</w:t>
            </w:r>
          </w:p>
        </w:tc>
        <w:tc>
          <w:tcPr>
            <w:tcW w:w="2160" w:type="dxa"/>
            <w:shd w:val="clear" w:color="auto" w:fill="FFFFFF"/>
          </w:tcPr>
          <w:p w14:paraId="5698F8DF" w14:textId="77777777" w:rsidR="004759A2" w:rsidRPr="00792323" w:rsidRDefault="004759A2">
            <w:pPr>
              <w:pStyle w:val="UserTableBody"/>
            </w:pPr>
          </w:p>
        </w:tc>
      </w:tr>
      <w:tr w:rsidR="004759A2" w:rsidRPr="0066076D" w14:paraId="76BBCEAF" w14:textId="77777777">
        <w:trPr>
          <w:jc w:val="center"/>
        </w:trPr>
        <w:tc>
          <w:tcPr>
            <w:tcW w:w="783" w:type="dxa"/>
            <w:shd w:val="clear" w:color="auto" w:fill="FFFFFF"/>
          </w:tcPr>
          <w:p w14:paraId="4E7D8669" w14:textId="77777777" w:rsidR="004759A2" w:rsidRPr="00792323" w:rsidRDefault="004759A2">
            <w:pPr>
              <w:pStyle w:val="UserTableBody"/>
              <w:jc w:val="center"/>
            </w:pPr>
            <w:r w:rsidRPr="00792323">
              <w:t>P</w:t>
            </w:r>
          </w:p>
        </w:tc>
        <w:tc>
          <w:tcPr>
            <w:tcW w:w="4652" w:type="dxa"/>
            <w:shd w:val="clear" w:color="auto" w:fill="FFFFFF"/>
          </w:tcPr>
          <w:p w14:paraId="409A41F6" w14:textId="77777777" w:rsidR="004759A2" w:rsidRPr="00792323" w:rsidRDefault="004759A2">
            <w:pPr>
              <w:pStyle w:val="UserTableBody"/>
            </w:pPr>
            <w:r w:rsidRPr="00792323">
              <w:t>Patient (default if blank component value)</w:t>
            </w:r>
          </w:p>
        </w:tc>
        <w:tc>
          <w:tcPr>
            <w:tcW w:w="2160" w:type="dxa"/>
            <w:shd w:val="clear" w:color="auto" w:fill="FFFFFF"/>
          </w:tcPr>
          <w:p w14:paraId="78E14FB5" w14:textId="77777777" w:rsidR="004759A2" w:rsidRPr="00792323" w:rsidRDefault="004759A2">
            <w:pPr>
              <w:pStyle w:val="UserTableBody"/>
            </w:pPr>
          </w:p>
        </w:tc>
      </w:tr>
      <w:tr w:rsidR="004759A2" w:rsidRPr="00792323" w14:paraId="6DBB31FA" w14:textId="77777777">
        <w:trPr>
          <w:jc w:val="center"/>
        </w:trPr>
        <w:tc>
          <w:tcPr>
            <w:tcW w:w="783" w:type="dxa"/>
            <w:shd w:val="clear" w:color="auto" w:fill="FFFFFF"/>
          </w:tcPr>
          <w:p w14:paraId="1DF4FA33" w14:textId="77777777" w:rsidR="004759A2" w:rsidRPr="00792323" w:rsidRDefault="004759A2">
            <w:pPr>
              <w:pStyle w:val="UserTableBody"/>
              <w:jc w:val="center"/>
            </w:pPr>
            <w:r w:rsidRPr="00792323">
              <w:t>Q</w:t>
            </w:r>
          </w:p>
        </w:tc>
        <w:tc>
          <w:tcPr>
            <w:tcW w:w="4652" w:type="dxa"/>
            <w:shd w:val="clear" w:color="auto" w:fill="FFFFFF"/>
          </w:tcPr>
          <w:p w14:paraId="5A2F3C49" w14:textId="77777777" w:rsidR="004759A2" w:rsidRPr="00792323" w:rsidRDefault="004759A2">
            <w:pPr>
              <w:pStyle w:val="UserTableBody"/>
            </w:pPr>
            <w:r w:rsidRPr="00792323">
              <w:t>Control specimen</w:t>
            </w:r>
          </w:p>
        </w:tc>
        <w:tc>
          <w:tcPr>
            <w:tcW w:w="2160" w:type="dxa"/>
            <w:shd w:val="clear" w:color="auto" w:fill="FFFFFF"/>
          </w:tcPr>
          <w:p w14:paraId="61289A7A" w14:textId="77777777" w:rsidR="004759A2" w:rsidRPr="00792323" w:rsidRDefault="004759A2">
            <w:pPr>
              <w:pStyle w:val="UserTableBody"/>
            </w:pPr>
          </w:p>
        </w:tc>
      </w:tr>
      <w:tr w:rsidR="004759A2" w:rsidRPr="0066076D" w14:paraId="3ADB1808" w14:textId="77777777">
        <w:trPr>
          <w:jc w:val="center"/>
        </w:trPr>
        <w:tc>
          <w:tcPr>
            <w:tcW w:w="783" w:type="dxa"/>
            <w:shd w:val="clear" w:color="auto" w:fill="FFFFFF"/>
          </w:tcPr>
          <w:p w14:paraId="41794718" w14:textId="77777777" w:rsidR="004759A2" w:rsidRPr="00792323" w:rsidRDefault="004759A2">
            <w:pPr>
              <w:pStyle w:val="UserTableBody"/>
              <w:jc w:val="center"/>
            </w:pPr>
            <w:r w:rsidRPr="00792323">
              <w:t>R</w:t>
            </w:r>
          </w:p>
        </w:tc>
        <w:tc>
          <w:tcPr>
            <w:tcW w:w="4652" w:type="dxa"/>
            <w:shd w:val="clear" w:color="auto" w:fill="FFFFFF"/>
          </w:tcPr>
          <w:p w14:paraId="64A9468C" w14:textId="77777777" w:rsidR="004759A2" w:rsidRPr="00792323" w:rsidRDefault="004759A2">
            <w:pPr>
              <w:pStyle w:val="UserTableBody"/>
            </w:pPr>
            <w:r w:rsidRPr="00792323">
              <w:t>Replicate (of patient sample as a control)</w:t>
            </w:r>
          </w:p>
        </w:tc>
        <w:tc>
          <w:tcPr>
            <w:tcW w:w="2160" w:type="dxa"/>
            <w:shd w:val="clear" w:color="auto" w:fill="FFFFFF"/>
          </w:tcPr>
          <w:p w14:paraId="4D04591A" w14:textId="77777777" w:rsidR="004759A2" w:rsidRPr="00792323" w:rsidRDefault="004759A2">
            <w:pPr>
              <w:pStyle w:val="UserTableBody"/>
            </w:pPr>
          </w:p>
        </w:tc>
      </w:tr>
      <w:tr w:rsidR="004759A2" w:rsidRPr="0066076D" w14:paraId="236364C0" w14:textId="77777777">
        <w:trPr>
          <w:jc w:val="center"/>
        </w:trPr>
        <w:tc>
          <w:tcPr>
            <w:tcW w:w="783" w:type="dxa"/>
            <w:tcBorders>
              <w:bottom w:val="single" w:sz="12" w:space="0" w:color="auto"/>
            </w:tcBorders>
            <w:shd w:val="clear" w:color="auto" w:fill="FFFFFF"/>
          </w:tcPr>
          <w:p w14:paraId="0235BFBB" w14:textId="77777777" w:rsidR="004759A2" w:rsidRPr="00792323" w:rsidRDefault="004759A2">
            <w:pPr>
              <w:pStyle w:val="UserTableBody"/>
              <w:jc w:val="center"/>
            </w:pPr>
            <w:r w:rsidRPr="00792323">
              <w:t>V</w:t>
            </w:r>
          </w:p>
        </w:tc>
        <w:tc>
          <w:tcPr>
            <w:tcW w:w="4652" w:type="dxa"/>
            <w:tcBorders>
              <w:bottom w:val="single" w:sz="12" w:space="0" w:color="auto"/>
            </w:tcBorders>
            <w:shd w:val="clear" w:color="auto" w:fill="FFFFFF"/>
          </w:tcPr>
          <w:p w14:paraId="63090DB9" w14:textId="77777777" w:rsidR="004759A2" w:rsidRPr="00792323" w:rsidRDefault="004759A2">
            <w:pPr>
              <w:pStyle w:val="UserTableBody"/>
            </w:pPr>
            <w:r w:rsidRPr="00792323">
              <w:t>Verifying Calibrator, used for periodic calibration checks</w:t>
            </w:r>
          </w:p>
        </w:tc>
        <w:tc>
          <w:tcPr>
            <w:tcW w:w="2160" w:type="dxa"/>
            <w:tcBorders>
              <w:bottom w:val="single" w:sz="12" w:space="0" w:color="auto"/>
            </w:tcBorders>
            <w:shd w:val="clear" w:color="auto" w:fill="FFFFFF"/>
          </w:tcPr>
          <w:p w14:paraId="6D60532A" w14:textId="77777777" w:rsidR="004759A2" w:rsidRPr="00792323" w:rsidRDefault="004759A2">
            <w:pPr>
              <w:pStyle w:val="UserTableBody"/>
            </w:pPr>
          </w:p>
        </w:tc>
      </w:tr>
    </w:tbl>
    <w:p w14:paraId="371CE235"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6A1ED787" w14:textId="77777777" w:rsidR="004759A2" w:rsidRPr="00792323" w:rsidRDefault="004759A2">
      <w:pPr>
        <w:rPr>
          <w:lang w:val="en-US" w:eastAsia="en-US"/>
        </w:rPr>
      </w:pPr>
    </w:p>
    <w:p w14:paraId="3C3F52CD" w14:textId="77777777" w:rsidR="004759A2" w:rsidRPr="00792323" w:rsidRDefault="004759A2" w:rsidP="00A62F22">
      <w:pPr>
        <w:pStyle w:val="Heading4"/>
      </w:pPr>
      <w:bookmarkStart w:id="1194" w:name="_Toc423691355"/>
      <w:r w:rsidRPr="00792323">
        <w:t>0370 – Container Status</w:t>
      </w:r>
      <w:bookmarkEnd w:id="1194"/>
    </w:p>
    <w:p w14:paraId="6458468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2272F8D" w14:textId="77777777">
        <w:trPr>
          <w:tblHeader/>
        </w:trPr>
        <w:tc>
          <w:tcPr>
            <w:tcW w:w="720" w:type="dxa"/>
            <w:tcBorders>
              <w:top w:val="double" w:sz="4" w:space="0" w:color="auto"/>
            </w:tcBorders>
            <w:shd w:val="pct10" w:color="auto" w:fill="FFFFFF"/>
          </w:tcPr>
          <w:p w14:paraId="2995C05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101B98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A365E2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2C70BB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918FD2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EB50900" w14:textId="77777777" w:rsidR="004759A2" w:rsidRPr="00792323" w:rsidRDefault="004759A2">
            <w:pPr>
              <w:pStyle w:val="TableMetaHeader"/>
              <w:rPr>
                <w:noProof w:val="0"/>
              </w:rPr>
            </w:pPr>
            <w:r w:rsidRPr="00792323">
              <w:rPr>
                <w:noProof w:val="0"/>
              </w:rPr>
              <w:t>Status</w:t>
            </w:r>
          </w:p>
        </w:tc>
      </w:tr>
      <w:tr w:rsidR="004759A2" w:rsidRPr="00792323" w14:paraId="3FDD767D" w14:textId="77777777">
        <w:tc>
          <w:tcPr>
            <w:tcW w:w="720" w:type="dxa"/>
            <w:tcBorders>
              <w:bottom w:val="double" w:sz="4" w:space="0" w:color="auto"/>
            </w:tcBorders>
            <w:shd w:val="clear" w:color="auto" w:fill="FFFFFF"/>
          </w:tcPr>
          <w:p w14:paraId="3457F317" w14:textId="77777777" w:rsidR="004759A2" w:rsidRPr="00792323" w:rsidRDefault="004759A2">
            <w:pPr>
              <w:pStyle w:val="TableMetaBody"/>
              <w:rPr>
                <w:noProof w:val="0"/>
              </w:rPr>
            </w:pPr>
            <w:r w:rsidRPr="00792323">
              <w:rPr>
                <w:noProof w:val="0"/>
              </w:rPr>
              <w:t>0370</w:t>
            </w:r>
          </w:p>
        </w:tc>
        <w:tc>
          <w:tcPr>
            <w:tcW w:w="1152" w:type="dxa"/>
            <w:tcBorders>
              <w:bottom w:val="double" w:sz="4" w:space="0" w:color="auto"/>
            </w:tcBorders>
            <w:shd w:val="clear" w:color="auto" w:fill="FFFFFF"/>
          </w:tcPr>
          <w:p w14:paraId="2D157C0C"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2C4495CD"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E33B13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022595C" w14:textId="77777777" w:rsidR="004759A2" w:rsidRPr="00792323" w:rsidRDefault="004759A2">
            <w:pPr>
              <w:pStyle w:val="TableMetaBody"/>
              <w:rPr>
                <w:noProof w:val="0"/>
              </w:rPr>
            </w:pPr>
            <w:r w:rsidRPr="00792323">
              <w:rPr>
                <w:noProof w:val="0"/>
              </w:rPr>
              <w:t>SAC-8</w:t>
            </w:r>
          </w:p>
        </w:tc>
        <w:tc>
          <w:tcPr>
            <w:tcW w:w="1152" w:type="dxa"/>
            <w:tcBorders>
              <w:bottom w:val="double" w:sz="4" w:space="0" w:color="auto"/>
            </w:tcBorders>
            <w:shd w:val="clear" w:color="auto" w:fill="FFFFFF"/>
          </w:tcPr>
          <w:p w14:paraId="40CAD1BF" w14:textId="77777777" w:rsidR="004759A2" w:rsidRPr="00792323" w:rsidRDefault="004759A2">
            <w:pPr>
              <w:pStyle w:val="TableMetaBody"/>
              <w:rPr>
                <w:noProof w:val="0"/>
              </w:rPr>
            </w:pPr>
            <w:r w:rsidRPr="00792323">
              <w:rPr>
                <w:noProof w:val="0"/>
              </w:rPr>
              <w:t>Active</w:t>
            </w:r>
          </w:p>
        </w:tc>
      </w:tr>
    </w:tbl>
    <w:p w14:paraId="2E176311" w14:textId="77777777" w:rsidR="004759A2" w:rsidRPr="00792323" w:rsidRDefault="004759A2">
      <w:pPr>
        <w:pStyle w:val="HL7TableCaption"/>
      </w:pPr>
      <w:r w:rsidRPr="00792323">
        <w:t xml:space="preserve">HL7 Table 0370 – Container Status </w:t>
      </w:r>
      <w:r>
        <w:fldChar w:fldCharType="begin"/>
      </w:r>
      <w:r>
        <w:instrText>xe "</w:instrText>
      </w:r>
      <w:r w:rsidRPr="00792323">
        <w:instrText>HL7 Table 0370 – Container status</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000000"/>
        </w:tblBorders>
        <w:tblLayout w:type="fixed"/>
        <w:tblLook w:val="0000" w:firstRow="0" w:lastRow="0" w:firstColumn="0" w:lastColumn="0" w:noHBand="0" w:noVBand="0"/>
      </w:tblPr>
      <w:tblGrid>
        <w:gridCol w:w="900"/>
        <w:gridCol w:w="3240"/>
        <w:gridCol w:w="2160"/>
      </w:tblGrid>
      <w:tr w:rsidR="004759A2" w:rsidRPr="00792323" w14:paraId="21226E3F" w14:textId="77777777">
        <w:trPr>
          <w:cantSplit/>
          <w:tblHeader/>
          <w:jc w:val="center"/>
        </w:trPr>
        <w:tc>
          <w:tcPr>
            <w:tcW w:w="900" w:type="dxa"/>
            <w:tcBorders>
              <w:top w:val="double" w:sz="4" w:space="0" w:color="auto"/>
            </w:tcBorders>
            <w:shd w:val="pct10" w:color="auto" w:fill="FFFFFF"/>
          </w:tcPr>
          <w:p w14:paraId="52404BDB" w14:textId="77777777" w:rsidR="004759A2" w:rsidRPr="00792323" w:rsidRDefault="004759A2">
            <w:pPr>
              <w:pStyle w:val="HL7TableHeader"/>
              <w:jc w:val="center"/>
            </w:pPr>
            <w:r w:rsidRPr="00792323">
              <w:t>Value</w:t>
            </w:r>
          </w:p>
        </w:tc>
        <w:tc>
          <w:tcPr>
            <w:tcW w:w="3240" w:type="dxa"/>
            <w:tcBorders>
              <w:top w:val="double" w:sz="4" w:space="0" w:color="auto"/>
            </w:tcBorders>
            <w:shd w:val="pct10" w:color="auto" w:fill="FFFFFF"/>
          </w:tcPr>
          <w:p w14:paraId="07AAF1BF" w14:textId="77777777" w:rsidR="004759A2" w:rsidRPr="00792323" w:rsidRDefault="004759A2">
            <w:pPr>
              <w:pStyle w:val="HL7TableHeader"/>
            </w:pPr>
            <w:r w:rsidRPr="00792323">
              <w:t>Descript</w:t>
            </w:r>
            <w:bookmarkStart w:id="1195" w:name="_Toc382761373"/>
            <w:r w:rsidRPr="00792323">
              <w:t>ion</w:t>
            </w:r>
          </w:p>
        </w:tc>
        <w:tc>
          <w:tcPr>
            <w:tcW w:w="2160" w:type="dxa"/>
            <w:tcBorders>
              <w:top w:val="double" w:sz="4" w:space="0" w:color="auto"/>
            </w:tcBorders>
            <w:shd w:val="pct10" w:color="auto" w:fill="FFFFFF"/>
          </w:tcPr>
          <w:p w14:paraId="4408D00D" w14:textId="77777777" w:rsidR="004759A2" w:rsidRPr="00792323" w:rsidRDefault="004759A2">
            <w:pPr>
              <w:pStyle w:val="HL7TableHeader"/>
            </w:pPr>
            <w:r w:rsidRPr="00792323">
              <w:t>Comment</w:t>
            </w:r>
          </w:p>
        </w:tc>
      </w:tr>
      <w:tr w:rsidR="004759A2" w:rsidRPr="00792323" w14:paraId="76E65B57" w14:textId="77777777">
        <w:trPr>
          <w:cantSplit/>
          <w:jc w:val="center"/>
        </w:trPr>
        <w:tc>
          <w:tcPr>
            <w:tcW w:w="900" w:type="dxa"/>
            <w:shd w:val="clear" w:color="auto" w:fill="FFFFFF"/>
          </w:tcPr>
          <w:p w14:paraId="40EC3377" w14:textId="77777777" w:rsidR="004759A2" w:rsidRPr="00792323" w:rsidRDefault="004759A2">
            <w:pPr>
              <w:pStyle w:val="HL7TableBody"/>
              <w:jc w:val="center"/>
            </w:pPr>
            <w:r w:rsidRPr="00792323">
              <w:t>I</w:t>
            </w:r>
          </w:p>
        </w:tc>
        <w:tc>
          <w:tcPr>
            <w:tcW w:w="3240" w:type="dxa"/>
            <w:shd w:val="clear" w:color="auto" w:fill="FFFFFF"/>
          </w:tcPr>
          <w:p w14:paraId="407F2822" w14:textId="77777777" w:rsidR="004759A2" w:rsidRPr="00792323" w:rsidRDefault="004759A2">
            <w:pPr>
              <w:pStyle w:val="HL7TableBody"/>
            </w:pPr>
            <w:r w:rsidRPr="00792323">
              <w:t>Identifi</w:t>
            </w:r>
            <w:bookmarkEnd w:id="1195"/>
            <w:r w:rsidRPr="00792323">
              <w:t>ed</w:t>
            </w:r>
          </w:p>
        </w:tc>
        <w:tc>
          <w:tcPr>
            <w:tcW w:w="2160" w:type="dxa"/>
            <w:shd w:val="clear" w:color="auto" w:fill="FFFFFF"/>
          </w:tcPr>
          <w:p w14:paraId="69337A43" w14:textId="77777777" w:rsidR="004759A2" w:rsidRPr="00792323" w:rsidRDefault="004759A2">
            <w:pPr>
              <w:pStyle w:val="HL7TableBody"/>
            </w:pPr>
          </w:p>
        </w:tc>
      </w:tr>
      <w:tr w:rsidR="004759A2" w:rsidRPr="00792323" w14:paraId="330406ED" w14:textId="77777777">
        <w:trPr>
          <w:cantSplit/>
          <w:jc w:val="center"/>
        </w:trPr>
        <w:tc>
          <w:tcPr>
            <w:tcW w:w="900" w:type="dxa"/>
            <w:shd w:val="clear" w:color="auto" w:fill="FFFFFF"/>
          </w:tcPr>
          <w:p w14:paraId="7E4B143C" w14:textId="77777777" w:rsidR="004759A2" w:rsidRPr="00792323" w:rsidRDefault="004759A2">
            <w:pPr>
              <w:pStyle w:val="HL7TableBody"/>
              <w:jc w:val="center"/>
            </w:pPr>
            <w:r w:rsidRPr="00792323">
              <w:t>P</w:t>
            </w:r>
          </w:p>
        </w:tc>
        <w:tc>
          <w:tcPr>
            <w:tcW w:w="3240" w:type="dxa"/>
            <w:shd w:val="clear" w:color="auto" w:fill="FFFFFF"/>
          </w:tcPr>
          <w:p w14:paraId="215436E9" w14:textId="77777777" w:rsidR="004759A2" w:rsidRPr="00792323" w:rsidRDefault="004759A2">
            <w:pPr>
              <w:pStyle w:val="HL7TableBody"/>
            </w:pPr>
            <w:r w:rsidRPr="00792323">
              <w:t xml:space="preserve">In Position </w:t>
            </w:r>
          </w:p>
        </w:tc>
        <w:tc>
          <w:tcPr>
            <w:tcW w:w="2160" w:type="dxa"/>
            <w:shd w:val="clear" w:color="auto" w:fill="FFFFFF"/>
          </w:tcPr>
          <w:p w14:paraId="36CB5EE3" w14:textId="77777777" w:rsidR="004759A2" w:rsidRPr="00792323" w:rsidRDefault="004759A2">
            <w:pPr>
              <w:pStyle w:val="HL7TableBody"/>
            </w:pPr>
          </w:p>
        </w:tc>
      </w:tr>
      <w:tr w:rsidR="004759A2" w:rsidRPr="00792323" w14:paraId="4D14A64B" w14:textId="77777777">
        <w:trPr>
          <w:cantSplit/>
          <w:jc w:val="center"/>
        </w:trPr>
        <w:tc>
          <w:tcPr>
            <w:tcW w:w="900" w:type="dxa"/>
            <w:shd w:val="clear" w:color="auto" w:fill="FFFFFF"/>
          </w:tcPr>
          <w:p w14:paraId="3C8A917B" w14:textId="77777777" w:rsidR="004759A2" w:rsidRPr="00792323" w:rsidRDefault="004759A2">
            <w:pPr>
              <w:pStyle w:val="HL7TableBody"/>
              <w:jc w:val="center"/>
            </w:pPr>
            <w:r w:rsidRPr="00792323">
              <w:t>O</w:t>
            </w:r>
          </w:p>
        </w:tc>
        <w:tc>
          <w:tcPr>
            <w:tcW w:w="3240" w:type="dxa"/>
            <w:shd w:val="clear" w:color="auto" w:fill="FFFFFF"/>
          </w:tcPr>
          <w:p w14:paraId="2AFBFE4A" w14:textId="77777777" w:rsidR="004759A2" w:rsidRPr="00792323" w:rsidRDefault="004759A2">
            <w:pPr>
              <w:pStyle w:val="HL7TableBody"/>
            </w:pPr>
            <w:r w:rsidRPr="00792323">
              <w:t>In Process</w:t>
            </w:r>
          </w:p>
        </w:tc>
        <w:tc>
          <w:tcPr>
            <w:tcW w:w="2160" w:type="dxa"/>
            <w:shd w:val="clear" w:color="auto" w:fill="FFFFFF"/>
          </w:tcPr>
          <w:p w14:paraId="20573839" w14:textId="77777777" w:rsidR="004759A2" w:rsidRPr="00792323" w:rsidRDefault="004759A2">
            <w:pPr>
              <w:pStyle w:val="HL7TableBody"/>
            </w:pPr>
          </w:p>
        </w:tc>
      </w:tr>
      <w:tr w:rsidR="004759A2" w:rsidRPr="00792323" w14:paraId="2D04B468" w14:textId="77777777">
        <w:trPr>
          <w:cantSplit/>
          <w:jc w:val="center"/>
        </w:trPr>
        <w:tc>
          <w:tcPr>
            <w:tcW w:w="900" w:type="dxa"/>
            <w:shd w:val="clear" w:color="auto" w:fill="FFFFFF"/>
          </w:tcPr>
          <w:p w14:paraId="2C3C5EF1" w14:textId="77777777" w:rsidR="004759A2" w:rsidRPr="00792323" w:rsidRDefault="004759A2">
            <w:pPr>
              <w:pStyle w:val="HL7TableBody"/>
              <w:jc w:val="center"/>
            </w:pPr>
            <w:r w:rsidRPr="00792323">
              <w:t>R</w:t>
            </w:r>
          </w:p>
        </w:tc>
        <w:tc>
          <w:tcPr>
            <w:tcW w:w="3240" w:type="dxa"/>
            <w:shd w:val="clear" w:color="auto" w:fill="FFFFFF"/>
          </w:tcPr>
          <w:p w14:paraId="23131945" w14:textId="77777777" w:rsidR="004759A2" w:rsidRPr="00792323" w:rsidRDefault="004759A2">
            <w:pPr>
              <w:pStyle w:val="HL7TableBody"/>
            </w:pPr>
            <w:r w:rsidRPr="00792323">
              <w:t>Process Completed</w:t>
            </w:r>
          </w:p>
        </w:tc>
        <w:tc>
          <w:tcPr>
            <w:tcW w:w="2160" w:type="dxa"/>
            <w:shd w:val="clear" w:color="auto" w:fill="FFFFFF"/>
          </w:tcPr>
          <w:p w14:paraId="2EBD3E1D" w14:textId="77777777" w:rsidR="004759A2" w:rsidRPr="00792323" w:rsidRDefault="004759A2">
            <w:pPr>
              <w:pStyle w:val="HL7TableBody"/>
            </w:pPr>
          </w:p>
        </w:tc>
      </w:tr>
      <w:tr w:rsidR="004759A2" w:rsidRPr="00792323" w14:paraId="2410DE85" w14:textId="77777777">
        <w:trPr>
          <w:cantSplit/>
          <w:jc w:val="center"/>
        </w:trPr>
        <w:tc>
          <w:tcPr>
            <w:tcW w:w="900" w:type="dxa"/>
            <w:shd w:val="clear" w:color="auto" w:fill="FFFFFF"/>
          </w:tcPr>
          <w:p w14:paraId="2889B367" w14:textId="77777777" w:rsidR="004759A2" w:rsidRPr="00792323" w:rsidRDefault="004759A2">
            <w:pPr>
              <w:pStyle w:val="HL7TableBody"/>
              <w:jc w:val="center"/>
            </w:pPr>
            <w:r w:rsidRPr="00792323">
              <w:t>L</w:t>
            </w:r>
          </w:p>
        </w:tc>
        <w:tc>
          <w:tcPr>
            <w:tcW w:w="3240" w:type="dxa"/>
            <w:shd w:val="clear" w:color="auto" w:fill="FFFFFF"/>
          </w:tcPr>
          <w:p w14:paraId="45B4440B" w14:textId="77777777" w:rsidR="004759A2" w:rsidRPr="00792323" w:rsidRDefault="004759A2">
            <w:pPr>
              <w:pStyle w:val="HL7TableBody"/>
            </w:pPr>
            <w:r w:rsidRPr="00792323">
              <w:t>Left Equipment</w:t>
            </w:r>
          </w:p>
        </w:tc>
        <w:tc>
          <w:tcPr>
            <w:tcW w:w="2160" w:type="dxa"/>
            <w:shd w:val="clear" w:color="auto" w:fill="FFFFFF"/>
          </w:tcPr>
          <w:p w14:paraId="2FA33ABB" w14:textId="77777777" w:rsidR="004759A2" w:rsidRPr="00792323" w:rsidRDefault="004759A2">
            <w:pPr>
              <w:pStyle w:val="HL7TableBody"/>
            </w:pPr>
          </w:p>
        </w:tc>
      </w:tr>
      <w:tr w:rsidR="004759A2" w:rsidRPr="00792323" w14:paraId="67B82583" w14:textId="77777777">
        <w:trPr>
          <w:cantSplit/>
          <w:jc w:val="center"/>
        </w:trPr>
        <w:tc>
          <w:tcPr>
            <w:tcW w:w="900" w:type="dxa"/>
            <w:shd w:val="clear" w:color="auto" w:fill="FFFFFF"/>
          </w:tcPr>
          <w:p w14:paraId="36354BD7" w14:textId="77777777" w:rsidR="004759A2" w:rsidRPr="00792323" w:rsidRDefault="004759A2">
            <w:pPr>
              <w:pStyle w:val="HL7TableBody"/>
              <w:jc w:val="center"/>
            </w:pPr>
            <w:r w:rsidRPr="00792323">
              <w:t>M</w:t>
            </w:r>
          </w:p>
        </w:tc>
        <w:tc>
          <w:tcPr>
            <w:tcW w:w="3240" w:type="dxa"/>
            <w:shd w:val="clear" w:color="auto" w:fill="FFFFFF"/>
          </w:tcPr>
          <w:p w14:paraId="35AB416F" w14:textId="77777777" w:rsidR="004759A2" w:rsidRPr="00792323" w:rsidRDefault="004759A2">
            <w:pPr>
              <w:pStyle w:val="HL7TableBody"/>
            </w:pPr>
            <w:r w:rsidRPr="00792323">
              <w:t>Missing</w:t>
            </w:r>
          </w:p>
        </w:tc>
        <w:tc>
          <w:tcPr>
            <w:tcW w:w="2160" w:type="dxa"/>
            <w:shd w:val="clear" w:color="auto" w:fill="FFFFFF"/>
          </w:tcPr>
          <w:p w14:paraId="05FA205C" w14:textId="77777777" w:rsidR="004759A2" w:rsidRPr="00792323" w:rsidRDefault="004759A2">
            <w:pPr>
              <w:pStyle w:val="HL7TableBody"/>
            </w:pPr>
          </w:p>
        </w:tc>
      </w:tr>
      <w:tr w:rsidR="004759A2" w:rsidRPr="00792323" w14:paraId="7B452FE7" w14:textId="77777777">
        <w:trPr>
          <w:cantSplit/>
          <w:jc w:val="center"/>
        </w:trPr>
        <w:tc>
          <w:tcPr>
            <w:tcW w:w="900" w:type="dxa"/>
            <w:shd w:val="clear" w:color="auto" w:fill="FFFFFF"/>
          </w:tcPr>
          <w:p w14:paraId="1E84065B" w14:textId="77777777" w:rsidR="004759A2" w:rsidRPr="00792323" w:rsidRDefault="004759A2">
            <w:pPr>
              <w:pStyle w:val="HL7TableBody"/>
              <w:jc w:val="center"/>
            </w:pPr>
            <w:r w:rsidRPr="00792323">
              <w:t>X</w:t>
            </w:r>
          </w:p>
        </w:tc>
        <w:tc>
          <w:tcPr>
            <w:tcW w:w="3240" w:type="dxa"/>
            <w:shd w:val="clear" w:color="auto" w:fill="FFFFFF"/>
          </w:tcPr>
          <w:p w14:paraId="49F49CE3" w14:textId="77777777" w:rsidR="004759A2" w:rsidRPr="00792323" w:rsidRDefault="004759A2">
            <w:pPr>
              <w:pStyle w:val="HL7TableBody"/>
            </w:pPr>
            <w:r w:rsidRPr="00792323">
              <w:t>Container Unavaila</w:t>
            </w:r>
            <w:bookmarkStart w:id="1196" w:name="_Toc424012000"/>
            <w:bookmarkStart w:id="1197" w:name="_Toc424373998"/>
            <w:bookmarkStart w:id="1198" w:name="_Toc450455688"/>
            <w:r w:rsidRPr="00792323">
              <w:t>ble</w:t>
            </w:r>
          </w:p>
        </w:tc>
        <w:tc>
          <w:tcPr>
            <w:tcW w:w="2160" w:type="dxa"/>
            <w:shd w:val="clear" w:color="auto" w:fill="FFFFFF"/>
          </w:tcPr>
          <w:p w14:paraId="48338369" w14:textId="77777777" w:rsidR="004759A2" w:rsidRPr="00792323" w:rsidRDefault="004759A2">
            <w:pPr>
              <w:pStyle w:val="HL7TableBody"/>
            </w:pPr>
          </w:p>
        </w:tc>
      </w:tr>
      <w:tr w:rsidR="004759A2" w:rsidRPr="00792323" w14:paraId="472EA5B7" w14:textId="77777777">
        <w:trPr>
          <w:cantSplit/>
          <w:jc w:val="center"/>
        </w:trPr>
        <w:tc>
          <w:tcPr>
            <w:tcW w:w="900" w:type="dxa"/>
            <w:tcBorders>
              <w:bottom w:val="double" w:sz="4" w:space="0" w:color="auto"/>
            </w:tcBorders>
            <w:shd w:val="clear" w:color="auto" w:fill="FFFFFF"/>
          </w:tcPr>
          <w:p w14:paraId="284BAC2D" w14:textId="77777777" w:rsidR="004759A2" w:rsidRPr="00792323" w:rsidRDefault="004759A2">
            <w:pPr>
              <w:pStyle w:val="HL7TableBody"/>
              <w:jc w:val="center"/>
            </w:pPr>
            <w:r w:rsidRPr="00792323">
              <w:t>U</w:t>
            </w:r>
          </w:p>
        </w:tc>
        <w:tc>
          <w:tcPr>
            <w:tcW w:w="3240" w:type="dxa"/>
            <w:tcBorders>
              <w:bottom w:val="double" w:sz="4" w:space="0" w:color="auto"/>
            </w:tcBorders>
            <w:shd w:val="clear" w:color="auto" w:fill="FFFFFF"/>
          </w:tcPr>
          <w:p w14:paraId="7A190C8A" w14:textId="77777777" w:rsidR="004759A2" w:rsidRPr="00792323" w:rsidRDefault="004759A2">
            <w:pPr>
              <w:pStyle w:val="HL7TableBody"/>
            </w:pPr>
            <w:r w:rsidRPr="00792323">
              <w:t>Unknown</w:t>
            </w:r>
          </w:p>
        </w:tc>
        <w:tc>
          <w:tcPr>
            <w:tcW w:w="2160" w:type="dxa"/>
            <w:tcBorders>
              <w:bottom w:val="double" w:sz="4" w:space="0" w:color="auto"/>
            </w:tcBorders>
            <w:shd w:val="clear" w:color="auto" w:fill="FFFFFF"/>
          </w:tcPr>
          <w:p w14:paraId="2E03144D" w14:textId="77777777" w:rsidR="004759A2" w:rsidRPr="00792323" w:rsidRDefault="004759A2">
            <w:pPr>
              <w:pStyle w:val="HL7TableBody"/>
            </w:pPr>
          </w:p>
        </w:tc>
      </w:tr>
    </w:tbl>
    <w:p w14:paraId="63982BDB" w14:textId="77777777" w:rsidR="004759A2" w:rsidRPr="00792323" w:rsidRDefault="004759A2">
      <w:pPr>
        <w:rPr>
          <w:lang w:val="en-US" w:eastAsia="en-US"/>
        </w:rPr>
      </w:pPr>
    </w:p>
    <w:p w14:paraId="5FD74A3F" w14:textId="77777777" w:rsidR="004759A2" w:rsidRPr="00792323" w:rsidRDefault="004759A2" w:rsidP="00A62F22">
      <w:pPr>
        <w:pStyle w:val="Heading4"/>
      </w:pPr>
      <w:bookmarkStart w:id="1199" w:name="_Toc423691356"/>
      <w:r w:rsidRPr="00792323">
        <w:t>0371 – Additiv</w:t>
      </w:r>
      <w:bookmarkStart w:id="1200" w:name="HL70370"/>
      <w:bookmarkEnd w:id="1196"/>
      <w:bookmarkEnd w:id="1197"/>
      <w:bookmarkEnd w:id="1198"/>
      <w:bookmarkEnd w:id="1200"/>
      <w:r w:rsidRPr="00792323">
        <w:t>e/Preservative</w:t>
      </w:r>
      <w:bookmarkEnd w:id="1199"/>
    </w:p>
    <w:p w14:paraId="61483CF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6F85F70" w14:textId="77777777">
        <w:trPr>
          <w:tblHeader/>
        </w:trPr>
        <w:tc>
          <w:tcPr>
            <w:tcW w:w="720" w:type="dxa"/>
            <w:tcBorders>
              <w:top w:val="double" w:sz="4" w:space="0" w:color="auto"/>
            </w:tcBorders>
            <w:shd w:val="pct10" w:color="auto" w:fill="FFFFFF"/>
          </w:tcPr>
          <w:p w14:paraId="2B58712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AFABF2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085673D"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8D637B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D238BC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7B5DD53" w14:textId="77777777" w:rsidR="004759A2" w:rsidRPr="00792323" w:rsidRDefault="004759A2">
            <w:pPr>
              <w:pStyle w:val="TableMetaHeader"/>
              <w:rPr>
                <w:noProof w:val="0"/>
              </w:rPr>
            </w:pPr>
            <w:r w:rsidRPr="00792323">
              <w:rPr>
                <w:noProof w:val="0"/>
              </w:rPr>
              <w:t>Status</w:t>
            </w:r>
          </w:p>
        </w:tc>
      </w:tr>
      <w:tr w:rsidR="004759A2" w:rsidRPr="00792323" w14:paraId="748FE325" w14:textId="77777777">
        <w:tc>
          <w:tcPr>
            <w:tcW w:w="720" w:type="dxa"/>
            <w:tcBorders>
              <w:bottom w:val="double" w:sz="4" w:space="0" w:color="auto"/>
            </w:tcBorders>
            <w:shd w:val="clear" w:color="auto" w:fill="FFFFFF"/>
          </w:tcPr>
          <w:p w14:paraId="617244EB" w14:textId="77777777" w:rsidR="004759A2" w:rsidRPr="00792323" w:rsidRDefault="004759A2">
            <w:pPr>
              <w:pStyle w:val="TableMetaBody"/>
              <w:rPr>
                <w:noProof w:val="0"/>
              </w:rPr>
            </w:pPr>
            <w:r w:rsidRPr="00792323">
              <w:rPr>
                <w:noProof w:val="0"/>
              </w:rPr>
              <w:t>0371</w:t>
            </w:r>
          </w:p>
        </w:tc>
        <w:tc>
          <w:tcPr>
            <w:tcW w:w="1152" w:type="dxa"/>
            <w:tcBorders>
              <w:bottom w:val="double" w:sz="4" w:space="0" w:color="auto"/>
            </w:tcBorders>
            <w:shd w:val="clear" w:color="auto" w:fill="FFFFFF"/>
          </w:tcPr>
          <w:p w14:paraId="77CAE786"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E20FF0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2E5B43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13EC286" w14:textId="77777777" w:rsidR="004759A2" w:rsidRPr="00792323" w:rsidRDefault="004759A2">
            <w:pPr>
              <w:pStyle w:val="TableMetaBody"/>
              <w:rPr>
                <w:noProof w:val="0"/>
              </w:rPr>
            </w:pPr>
            <w:r w:rsidRPr="00792323">
              <w:rPr>
                <w:b/>
                <w:noProof w:val="0"/>
              </w:rPr>
              <w:t>SPM-6</w:t>
            </w:r>
            <w:r w:rsidRPr="00792323">
              <w:rPr>
                <w:noProof w:val="0"/>
              </w:rPr>
              <w:t>, SAC-27</w:t>
            </w:r>
          </w:p>
        </w:tc>
        <w:tc>
          <w:tcPr>
            <w:tcW w:w="1152" w:type="dxa"/>
            <w:tcBorders>
              <w:bottom w:val="double" w:sz="4" w:space="0" w:color="auto"/>
            </w:tcBorders>
            <w:shd w:val="clear" w:color="auto" w:fill="FFFFFF"/>
          </w:tcPr>
          <w:p w14:paraId="2FB958C9" w14:textId="77777777" w:rsidR="004759A2" w:rsidRPr="00792323" w:rsidRDefault="004759A2">
            <w:pPr>
              <w:pStyle w:val="TableMetaBody"/>
              <w:rPr>
                <w:noProof w:val="0"/>
              </w:rPr>
            </w:pPr>
            <w:r w:rsidRPr="00792323">
              <w:rPr>
                <w:noProof w:val="0"/>
              </w:rPr>
              <w:t>Active</w:t>
            </w:r>
          </w:p>
        </w:tc>
      </w:tr>
    </w:tbl>
    <w:p w14:paraId="4F09F142" w14:textId="77777777" w:rsidR="004759A2" w:rsidRPr="00792323" w:rsidRDefault="004759A2">
      <w:pPr>
        <w:pStyle w:val="HL7TableCaption"/>
      </w:pPr>
      <w:r w:rsidRPr="00792323">
        <w:t>HL7 Table 0371 – Additive/Preservative</w:t>
      </w:r>
      <w:r>
        <w:fldChar w:fldCharType="begin"/>
      </w:r>
      <w:r>
        <w:instrText>xe "</w:instrText>
      </w:r>
      <w:r w:rsidRPr="00792323">
        <w:instrText>HL7 Table 0371 – Additive preserv</w:instrText>
      </w:r>
      <w:bookmarkStart w:id="1201" w:name="_Toc382761374"/>
      <w:r w:rsidRPr="00792323">
        <w:instrText>ative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368"/>
        <w:gridCol w:w="4137"/>
        <w:gridCol w:w="3351"/>
      </w:tblGrid>
      <w:tr w:rsidR="004759A2" w:rsidRPr="00792323" w14:paraId="4F39FD00" w14:textId="77777777">
        <w:trPr>
          <w:tblHeader/>
          <w:jc w:val="center"/>
        </w:trPr>
        <w:tc>
          <w:tcPr>
            <w:tcW w:w="1368" w:type="dxa"/>
            <w:tcBorders>
              <w:top w:val="double" w:sz="4" w:space="0" w:color="auto"/>
            </w:tcBorders>
            <w:shd w:val="pct10" w:color="auto" w:fill="FFFFFF"/>
          </w:tcPr>
          <w:p w14:paraId="4B7963B1" w14:textId="77777777" w:rsidR="004759A2" w:rsidRPr="00792323" w:rsidRDefault="004759A2">
            <w:pPr>
              <w:pStyle w:val="HL7TableHeader"/>
              <w:jc w:val="center"/>
            </w:pPr>
            <w:r w:rsidRPr="00792323">
              <w:t>Value</w:t>
            </w:r>
          </w:p>
        </w:tc>
        <w:tc>
          <w:tcPr>
            <w:tcW w:w="4137" w:type="dxa"/>
            <w:tcBorders>
              <w:top w:val="double" w:sz="4" w:space="0" w:color="auto"/>
            </w:tcBorders>
            <w:shd w:val="pct10" w:color="auto" w:fill="FFFFFF"/>
          </w:tcPr>
          <w:p w14:paraId="0AF25AAA" w14:textId="77777777" w:rsidR="004759A2" w:rsidRPr="00792323" w:rsidRDefault="004759A2">
            <w:pPr>
              <w:pStyle w:val="HL7TableHeader"/>
              <w:rPr>
                <w:snapToGrid w:val="0"/>
              </w:rPr>
            </w:pPr>
            <w:r w:rsidRPr="00792323">
              <w:t>Description</w:t>
            </w:r>
          </w:p>
        </w:tc>
        <w:tc>
          <w:tcPr>
            <w:tcW w:w="3351" w:type="dxa"/>
            <w:tcBorders>
              <w:top w:val="double" w:sz="4" w:space="0" w:color="auto"/>
            </w:tcBorders>
            <w:shd w:val="pct10" w:color="auto" w:fill="FFFFFF"/>
          </w:tcPr>
          <w:p w14:paraId="0E8CEBAD" w14:textId="77777777" w:rsidR="004759A2" w:rsidRPr="00792323" w:rsidRDefault="004759A2">
            <w:pPr>
              <w:pStyle w:val="HL7TableHeader"/>
            </w:pPr>
            <w:r w:rsidRPr="00792323">
              <w:t>Co</w:t>
            </w:r>
            <w:bookmarkEnd w:id="1201"/>
            <w:r w:rsidRPr="00792323">
              <w:t>mment</w:t>
            </w:r>
          </w:p>
        </w:tc>
      </w:tr>
      <w:tr w:rsidR="004759A2" w:rsidRPr="00792323" w14:paraId="32D3D1C3" w14:textId="77777777">
        <w:trPr>
          <w:jc w:val="center"/>
        </w:trPr>
        <w:tc>
          <w:tcPr>
            <w:tcW w:w="1368" w:type="dxa"/>
            <w:shd w:val="clear" w:color="auto" w:fill="FFFFFF"/>
          </w:tcPr>
          <w:p w14:paraId="7EABC8D4" w14:textId="77777777" w:rsidR="004759A2" w:rsidRPr="00792323" w:rsidRDefault="004759A2">
            <w:pPr>
              <w:pStyle w:val="HL7TableBody"/>
              <w:jc w:val="center"/>
              <w:rPr>
                <w:snapToGrid w:val="0"/>
              </w:rPr>
            </w:pPr>
            <w:r w:rsidRPr="00792323">
              <w:rPr>
                <w:snapToGrid w:val="0"/>
              </w:rPr>
              <w:t>F10</w:t>
            </w:r>
          </w:p>
        </w:tc>
        <w:tc>
          <w:tcPr>
            <w:tcW w:w="4137" w:type="dxa"/>
            <w:shd w:val="clear" w:color="auto" w:fill="FFFFFF"/>
          </w:tcPr>
          <w:p w14:paraId="1F44796F" w14:textId="77777777" w:rsidR="004759A2" w:rsidRPr="00792323" w:rsidRDefault="004759A2">
            <w:pPr>
              <w:pStyle w:val="HL7TableBody"/>
              <w:rPr>
                <w:snapToGrid w:val="0"/>
              </w:rPr>
            </w:pPr>
            <w:r w:rsidRPr="00792323">
              <w:rPr>
                <w:snapToGrid w:val="0"/>
              </w:rPr>
              <w:t>10% Formalin</w:t>
            </w:r>
          </w:p>
        </w:tc>
        <w:tc>
          <w:tcPr>
            <w:tcW w:w="3351" w:type="dxa"/>
            <w:shd w:val="clear" w:color="auto" w:fill="FFFFFF"/>
          </w:tcPr>
          <w:p w14:paraId="20F35A16" w14:textId="77777777" w:rsidR="004759A2" w:rsidRPr="00792323" w:rsidRDefault="004759A2">
            <w:pPr>
              <w:pStyle w:val="HL7TableBody"/>
              <w:rPr>
                <w:snapToGrid w:val="0"/>
              </w:rPr>
            </w:pPr>
            <w:r w:rsidRPr="00792323">
              <w:rPr>
                <w:snapToGrid w:val="0"/>
              </w:rPr>
              <w:t>Tissue preservative</w:t>
            </w:r>
          </w:p>
        </w:tc>
      </w:tr>
      <w:tr w:rsidR="004759A2" w:rsidRPr="00792323" w14:paraId="1F5A28B6" w14:textId="77777777">
        <w:trPr>
          <w:jc w:val="center"/>
        </w:trPr>
        <w:tc>
          <w:tcPr>
            <w:tcW w:w="1368" w:type="dxa"/>
            <w:shd w:val="clear" w:color="auto" w:fill="FFFFFF"/>
          </w:tcPr>
          <w:p w14:paraId="03230288" w14:textId="77777777" w:rsidR="004759A2" w:rsidRPr="00792323" w:rsidRDefault="004759A2">
            <w:pPr>
              <w:pStyle w:val="HL7TableBody"/>
              <w:jc w:val="center"/>
              <w:rPr>
                <w:snapToGrid w:val="0"/>
              </w:rPr>
            </w:pPr>
            <w:r w:rsidRPr="00792323">
              <w:rPr>
                <w:snapToGrid w:val="0"/>
              </w:rPr>
              <w:t>C32</w:t>
            </w:r>
          </w:p>
        </w:tc>
        <w:tc>
          <w:tcPr>
            <w:tcW w:w="4137" w:type="dxa"/>
            <w:shd w:val="clear" w:color="auto" w:fill="FFFFFF"/>
          </w:tcPr>
          <w:p w14:paraId="7124C2F7" w14:textId="77777777" w:rsidR="004759A2" w:rsidRPr="00792323" w:rsidRDefault="004759A2">
            <w:pPr>
              <w:pStyle w:val="HL7TableBody"/>
              <w:rPr>
                <w:snapToGrid w:val="0"/>
              </w:rPr>
            </w:pPr>
            <w:r w:rsidRPr="00792323">
              <w:rPr>
                <w:snapToGrid w:val="0"/>
              </w:rPr>
              <w:t xml:space="preserve">3.2%  Citrate </w:t>
            </w:r>
          </w:p>
        </w:tc>
        <w:tc>
          <w:tcPr>
            <w:tcW w:w="3351" w:type="dxa"/>
            <w:shd w:val="clear" w:color="auto" w:fill="FFFFFF"/>
          </w:tcPr>
          <w:p w14:paraId="2A587A57" w14:textId="77777777" w:rsidR="004759A2" w:rsidRPr="00792323" w:rsidRDefault="004759A2">
            <w:pPr>
              <w:pStyle w:val="HL7TableBody"/>
              <w:rPr>
                <w:snapToGrid w:val="0"/>
              </w:rPr>
            </w:pPr>
            <w:r w:rsidRPr="00792323">
              <w:rPr>
                <w:snapToGrid w:val="0"/>
              </w:rPr>
              <w:t>Blue top tube</w:t>
            </w:r>
          </w:p>
        </w:tc>
      </w:tr>
      <w:tr w:rsidR="004759A2" w:rsidRPr="00792323" w14:paraId="34EBCA31" w14:textId="77777777">
        <w:trPr>
          <w:jc w:val="center"/>
        </w:trPr>
        <w:tc>
          <w:tcPr>
            <w:tcW w:w="1368" w:type="dxa"/>
            <w:shd w:val="clear" w:color="auto" w:fill="FFFFFF"/>
          </w:tcPr>
          <w:p w14:paraId="60D87E12" w14:textId="77777777" w:rsidR="004759A2" w:rsidRPr="00792323" w:rsidRDefault="004759A2">
            <w:pPr>
              <w:pStyle w:val="HL7TableBody"/>
              <w:jc w:val="center"/>
              <w:rPr>
                <w:snapToGrid w:val="0"/>
              </w:rPr>
            </w:pPr>
            <w:r w:rsidRPr="00792323">
              <w:rPr>
                <w:snapToGrid w:val="0"/>
              </w:rPr>
              <w:t>C38</w:t>
            </w:r>
          </w:p>
        </w:tc>
        <w:tc>
          <w:tcPr>
            <w:tcW w:w="4137" w:type="dxa"/>
            <w:shd w:val="clear" w:color="auto" w:fill="FFFFFF"/>
          </w:tcPr>
          <w:p w14:paraId="6C695BF7" w14:textId="77777777" w:rsidR="004759A2" w:rsidRPr="00792323" w:rsidRDefault="004759A2">
            <w:pPr>
              <w:pStyle w:val="HL7TableBody"/>
              <w:rPr>
                <w:snapToGrid w:val="0"/>
              </w:rPr>
            </w:pPr>
            <w:r w:rsidRPr="00792323">
              <w:rPr>
                <w:snapToGrid w:val="0"/>
              </w:rPr>
              <w:t>3.8% Citrate</w:t>
            </w:r>
          </w:p>
        </w:tc>
        <w:tc>
          <w:tcPr>
            <w:tcW w:w="3351" w:type="dxa"/>
            <w:shd w:val="clear" w:color="auto" w:fill="FFFFFF"/>
          </w:tcPr>
          <w:p w14:paraId="20FA145C" w14:textId="77777777" w:rsidR="004759A2" w:rsidRPr="00792323" w:rsidRDefault="004759A2">
            <w:pPr>
              <w:pStyle w:val="HL7TableBody"/>
              <w:rPr>
                <w:snapToGrid w:val="0"/>
              </w:rPr>
            </w:pPr>
            <w:r w:rsidRPr="00792323">
              <w:rPr>
                <w:snapToGrid w:val="0"/>
              </w:rPr>
              <w:t>Blue top tube</w:t>
            </w:r>
          </w:p>
        </w:tc>
      </w:tr>
      <w:tr w:rsidR="004759A2" w:rsidRPr="00792323" w14:paraId="0511A63B" w14:textId="77777777">
        <w:trPr>
          <w:jc w:val="center"/>
        </w:trPr>
        <w:tc>
          <w:tcPr>
            <w:tcW w:w="1368" w:type="dxa"/>
            <w:shd w:val="clear" w:color="auto" w:fill="FFFFFF"/>
          </w:tcPr>
          <w:p w14:paraId="54B87930" w14:textId="77777777" w:rsidR="004759A2" w:rsidRPr="00792323" w:rsidRDefault="004759A2">
            <w:pPr>
              <w:pStyle w:val="HL7TableBody"/>
              <w:jc w:val="center"/>
              <w:rPr>
                <w:snapToGrid w:val="0"/>
              </w:rPr>
            </w:pPr>
            <w:r w:rsidRPr="00792323">
              <w:rPr>
                <w:snapToGrid w:val="0"/>
              </w:rPr>
              <w:t>HCL6</w:t>
            </w:r>
          </w:p>
        </w:tc>
        <w:tc>
          <w:tcPr>
            <w:tcW w:w="4137" w:type="dxa"/>
            <w:shd w:val="clear" w:color="auto" w:fill="FFFFFF"/>
          </w:tcPr>
          <w:p w14:paraId="440E19E7" w14:textId="77777777" w:rsidR="004759A2" w:rsidRPr="00792323" w:rsidRDefault="004759A2">
            <w:pPr>
              <w:pStyle w:val="HL7TableBody"/>
              <w:rPr>
                <w:snapToGrid w:val="0"/>
              </w:rPr>
            </w:pPr>
            <w:r w:rsidRPr="00792323">
              <w:rPr>
                <w:snapToGrid w:val="0"/>
              </w:rPr>
              <w:t>6N HCL</w:t>
            </w:r>
          </w:p>
        </w:tc>
        <w:tc>
          <w:tcPr>
            <w:tcW w:w="3351" w:type="dxa"/>
            <w:shd w:val="clear" w:color="auto" w:fill="FFFFFF"/>
          </w:tcPr>
          <w:p w14:paraId="6C04893C" w14:textId="77777777" w:rsidR="004759A2" w:rsidRPr="00792323" w:rsidRDefault="004759A2">
            <w:pPr>
              <w:pStyle w:val="HL7TableBody"/>
              <w:rPr>
                <w:snapToGrid w:val="0"/>
              </w:rPr>
            </w:pPr>
            <w:r w:rsidRPr="00792323">
              <w:rPr>
                <w:snapToGrid w:val="0"/>
              </w:rPr>
              <w:t>24 HR</w:t>
            </w:r>
            <w:bookmarkStart w:id="1202" w:name="HL70371"/>
            <w:r w:rsidRPr="00792323">
              <w:rPr>
                <w:snapToGrid w:val="0"/>
              </w:rPr>
              <w:t xml:space="preserve"> Urine Additive</w:t>
            </w:r>
          </w:p>
        </w:tc>
      </w:tr>
      <w:tr w:rsidR="004759A2" w:rsidRPr="00792323" w14:paraId="5B52C435" w14:textId="77777777">
        <w:trPr>
          <w:jc w:val="center"/>
        </w:trPr>
        <w:tc>
          <w:tcPr>
            <w:tcW w:w="1368" w:type="dxa"/>
            <w:shd w:val="clear" w:color="auto" w:fill="FFFFFF"/>
          </w:tcPr>
          <w:p w14:paraId="1122DA69" w14:textId="77777777" w:rsidR="004759A2" w:rsidRPr="00792323" w:rsidRDefault="004759A2">
            <w:pPr>
              <w:pStyle w:val="HL7TableBody"/>
              <w:jc w:val="center"/>
              <w:rPr>
                <w:snapToGrid w:val="0"/>
              </w:rPr>
            </w:pPr>
            <w:r w:rsidRPr="00792323">
              <w:rPr>
                <w:snapToGrid w:val="0"/>
              </w:rPr>
              <w:t>ACDA</w:t>
            </w:r>
          </w:p>
        </w:tc>
        <w:tc>
          <w:tcPr>
            <w:tcW w:w="4137" w:type="dxa"/>
            <w:shd w:val="clear" w:color="auto" w:fill="FFFFFF"/>
          </w:tcPr>
          <w:p w14:paraId="0121B1BC" w14:textId="77777777" w:rsidR="004759A2" w:rsidRPr="00792323" w:rsidRDefault="004759A2">
            <w:pPr>
              <w:pStyle w:val="HL7TableBody"/>
              <w:rPr>
                <w:snapToGrid w:val="0"/>
              </w:rPr>
            </w:pPr>
            <w:r w:rsidRPr="00792323">
              <w:rPr>
                <w:snapToGrid w:val="0"/>
              </w:rPr>
              <w:t>ACD So</w:t>
            </w:r>
            <w:bookmarkEnd w:id="1202"/>
            <w:r w:rsidRPr="00792323">
              <w:rPr>
                <w:snapToGrid w:val="0"/>
              </w:rPr>
              <w:t xml:space="preserve">lution A </w:t>
            </w:r>
          </w:p>
        </w:tc>
        <w:tc>
          <w:tcPr>
            <w:tcW w:w="3351" w:type="dxa"/>
            <w:shd w:val="clear" w:color="auto" w:fill="FFFFFF"/>
          </w:tcPr>
          <w:p w14:paraId="04AC26A2" w14:textId="77777777" w:rsidR="004759A2" w:rsidRPr="00792323" w:rsidRDefault="004759A2">
            <w:pPr>
              <w:pStyle w:val="HL7TableBody"/>
              <w:rPr>
                <w:snapToGrid w:val="0"/>
              </w:rPr>
            </w:pPr>
            <w:r w:rsidRPr="00792323">
              <w:rPr>
                <w:snapToGrid w:val="0"/>
              </w:rPr>
              <w:t>Yellow top tube</w:t>
            </w:r>
          </w:p>
        </w:tc>
      </w:tr>
      <w:tr w:rsidR="004759A2" w:rsidRPr="00792323" w14:paraId="19F8B530" w14:textId="77777777">
        <w:trPr>
          <w:jc w:val="center"/>
        </w:trPr>
        <w:tc>
          <w:tcPr>
            <w:tcW w:w="1368" w:type="dxa"/>
            <w:shd w:val="clear" w:color="auto" w:fill="FFFFFF"/>
          </w:tcPr>
          <w:p w14:paraId="113E02CD" w14:textId="77777777" w:rsidR="004759A2" w:rsidRPr="00792323" w:rsidRDefault="004759A2">
            <w:pPr>
              <w:pStyle w:val="HL7TableBody"/>
              <w:jc w:val="center"/>
              <w:rPr>
                <w:snapToGrid w:val="0"/>
              </w:rPr>
            </w:pPr>
            <w:r w:rsidRPr="00792323">
              <w:rPr>
                <w:snapToGrid w:val="0"/>
              </w:rPr>
              <w:t>ACDB</w:t>
            </w:r>
          </w:p>
        </w:tc>
        <w:tc>
          <w:tcPr>
            <w:tcW w:w="4137" w:type="dxa"/>
            <w:shd w:val="clear" w:color="auto" w:fill="FFFFFF"/>
          </w:tcPr>
          <w:p w14:paraId="12FE2906" w14:textId="77777777" w:rsidR="004759A2" w:rsidRPr="00792323" w:rsidRDefault="004759A2">
            <w:pPr>
              <w:pStyle w:val="HL7TableBody"/>
              <w:rPr>
                <w:snapToGrid w:val="0"/>
              </w:rPr>
            </w:pPr>
            <w:r w:rsidRPr="00792323">
              <w:rPr>
                <w:snapToGrid w:val="0"/>
              </w:rPr>
              <w:t xml:space="preserve">ACD Solution B </w:t>
            </w:r>
          </w:p>
        </w:tc>
        <w:tc>
          <w:tcPr>
            <w:tcW w:w="3351" w:type="dxa"/>
            <w:shd w:val="clear" w:color="auto" w:fill="FFFFFF"/>
          </w:tcPr>
          <w:p w14:paraId="3B7887A6" w14:textId="77777777" w:rsidR="004759A2" w:rsidRPr="00792323" w:rsidRDefault="004759A2">
            <w:pPr>
              <w:pStyle w:val="HL7TableBody"/>
              <w:rPr>
                <w:snapToGrid w:val="0"/>
              </w:rPr>
            </w:pPr>
            <w:r w:rsidRPr="00792323">
              <w:rPr>
                <w:snapToGrid w:val="0"/>
              </w:rPr>
              <w:t>Yellow top tube</w:t>
            </w:r>
          </w:p>
        </w:tc>
      </w:tr>
      <w:tr w:rsidR="004759A2" w:rsidRPr="00792323" w14:paraId="170BF363" w14:textId="77777777">
        <w:trPr>
          <w:jc w:val="center"/>
        </w:trPr>
        <w:tc>
          <w:tcPr>
            <w:tcW w:w="1368" w:type="dxa"/>
            <w:shd w:val="clear" w:color="auto" w:fill="FFFFFF"/>
          </w:tcPr>
          <w:p w14:paraId="754BA9A8" w14:textId="77777777" w:rsidR="004759A2" w:rsidRPr="00792323" w:rsidRDefault="004759A2">
            <w:pPr>
              <w:pStyle w:val="HL7TableBody"/>
              <w:jc w:val="center"/>
              <w:rPr>
                <w:snapToGrid w:val="0"/>
              </w:rPr>
            </w:pPr>
            <w:r w:rsidRPr="00792323">
              <w:rPr>
                <w:snapToGrid w:val="0"/>
              </w:rPr>
              <w:t>ACET</w:t>
            </w:r>
          </w:p>
        </w:tc>
        <w:tc>
          <w:tcPr>
            <w:tcW w:w="4137" w:type="dxa"/>
            <w:shd w:val="clear" w:color="auto" w:fill="FFFFFF"/>
          </w:tcPr>
          <w:p w14:paraId="72B88D36" w14:textId="77777777" w:rsidR="004759A2" w:rsidRPr="00792323" w:rsidRDefault="004759A2">
            <w:pPr>
              <w:pStyle w:val="HL7TableBody"/>
              <w:rPr>
                <w:snapToGrid w:val="0"/>
              </w:rPr>
            </w:pPr>
            <w:r w:rsidRPr="00792323">
              <w:rPr>
                <w:snapToGrid w:val="0"/>
              </w:rPr>
              <w:t>Acetic Acid</w:t>
            </w:r>
          </w:p>
        </w:tc>
        <w:tc>
          <w:tcPr>
            <w:tcW w:w="3351" w:type="dxa"/>
            <w:shd w:val="clear" w:color="auto" w:fill="FFFFFF"/>
          </w:tcPr>
          <w:p w14:paraId="2D0E4223" w14:textId="77777777" w:rsidR="004759A2" w:rsidRPr="00792323" w:rsidRDefault="004759A2">
            <w:pPr>
              <w:pStyle w:val="HL7TableBody"/>
              <w:rPr>
                <w:snapToGrid w:val="0"/>
              </w:rPr>
            </w:pPr>
            <w:r w:rsidRPr="00792323">
              <w:rPr>
                <w:snapToGrid w:val="0"/>
              </w:rPr>
              <w:t>Urine preservative</w:t>
            </w:r>
          </w:p>
        </w:tc>
      </w:tr>
      <w:tr w:rsidR="004759A2" w:rsidRPr="00792323" w14:paraId="70089D1F" w14:textId="77777777">
        <w:trPr>
          <w:jc w:val="center"/>
        </w:trPr>
        <w:tc>
          <w:tcPr>
            <w:tcW w:w="1368" w:type="dxa"/>
            <w:shd w:val="clear" w:color="auto" w:fill="FFFFFF"/>
          </w:tcPr>
          <w:p w14:paraId="4084D90F" w14:textId="77777777" w:rsidR="004759A2" w:rsidRPr="00792323" w:rsidRDefault="004759A2">
            <w:pPr>
              <w:pStyle w:val="HL7TableBody"/>
              <w:jc w:val="center"/>
              <w:rPr>
                <w:snapToGrid w:val="0"/>
              </w:rPr>
            </w:pPr>
            <w:r w:rsidRPr="00792323">
              <w:rPr>
                <w:snapToGrid w:val="0"/>
              </w:rPr>
              <w:t>AMIES</w:t>
            </w:r>
          </w:p>
        </w:tc>
        <w:tc>
          <w:tcPr>
            <w:tcW w:w="4137" w:type="dxa"/>
            <w:shd w:val="clear" w:color="auto" w:fill="FFFFFF"/>
          </w:tcPr>
          <w:p w14:paraId="4387E1DA" w14:textId="77777777" w:rsidR="004759A2" w:rsidRPr="00792323" w:rsidRDefault="004759A2">
            <w:pPr>
              <w:pStyle w:val="HL7TableBody"/>
              <w:rPr>
                <w:snapToGrid w:val="0"/>
              </w:rPr>
            </w:pPr>
            <w:r w:rsidRPr="00792323">
              <w:rPr>
                <w:snapToGrid w:val="0"/>
              </w:rPr>
              <w:t>Amies transport medium</w:t>
            </w:r>
          </w:p>
        </w:tc>
        <w:tc>
          <w:tcPr>
            <w:tcW w:w="3351" w:type="dxa"/>
            <w:shd w:val="clear" w:color="auto" w:fill="FFFFFF"/>
          </w:tcPr>
          <w:p w14:paraId="4EF03406" w14:textId="77777777" w:rsidR="004759A2" w:rsidRPr="00792323" w:rsidRDefault="004759A2">
            <w:pPr>
              <w:pStyle w:val="HL7TableBody"/>
              <w:rPr>
                <w:snapToGrid w:val="0"/>
              </w:rPr>
            </w:pPr>
            <w:r w:rsidRPr="00792323">
              <w:rPr>
                <w:snapToGrid w:val="0"/>
              </w:rPr>
              <w:t>Protozoa</w:t>
            </w:r>
          </w:p>
        </w:tc>
      </w:tr>
      <w:tr w:rsidR="004759A2" w:rsidRPr="00792323" w14:paraId="073FA79E" w14:textId="77777777">
        <w:trPr>
          <w:jc w:val="center"/>
        </w:trPr>
        <w:tc>
          <w:tcPr>
            <w:tcW w:w="1368" w:type="dxa"/>
            <w:shd w:val="clear" w:color="auto" w:fill="FFFFFF"/>
          </w:tcPr>
          <w:p w14:paraId="1580B164" w14:textId="77777777" w:rsidR="004759A2" w:rsidRPr="00792323" w:rsidRDefault="004759A2">
            <w:pPr>
              <w:pStyle w:val="HL7TableBody"/>
              <w:jc w:val="center"/>
              <w:rPr>
                <w:snapToGrid w:val="0"/>
              </w:rPr>
            </w:pPr>
            <w:r w:rsidRPr="00792323">
              <w:rPr>
                <w:snapToGrid w:val="0"/>
              </w:rPr>
              <w:t>HEPA</w:t>
            </w:r>
          </w:p>
        </w:tc>
        <w:tc>
          <w:tcPr>
            <w:tcW w:w="4137" w:type="dxa"/>
            <w:shd w:val="clear" w:color="auto" w:fill="FFFFFF"/>
          </w:tcPr>
          <w:p w14:paraId="0521F803" w14:textId="77777777" w:rsidR="004759A2" w:rsidRPr="00792323" w:rsidRDefault="004759A2">
            <w:pPr>
              <w:pStyle w:val="HL7TableBody"/>
              <w:rPr>
                <w:snapToGrid w:val="0"/>
              </w:rPr>
            </w:pPr>
            <w:r w:rsidRPr="00792323">
              <w:rPr>
                <w:snapToGrid w:val="0"/>
              </w:rPr>
              <w:t xml:space="preserve">Ammonium heparin </w:t>
            </w:r>
          </w:p>
        </w:tc>
        <w:tc>
          <w:tcPr>
            <w:tcW w:w="3351" w:type="dxa"/>
            <w:shd w:val="clear" w:color="auto" w:fill="FFFFFF"/>
          </w:tcPr>
          <w:p w14:paraId="033444CA" w14:textId="77777777" w:rsidR="004759A2" w:rsidRPr="00792323" w:rsidRDefault="004759A2">
            <w:pPr>
              <w:pStyle w:val="HL7TableBody"/>
              <w:rPr>
                <w:snapToGrid w:val="0"/>
              </w:rPr>
            </w:pPr>
            <w:r w:rsidRPr="00792323">
              <w:rPr>
                <w:snapToGrid w:val="0"/>
              </w:rPr>
              <w:t>Green top tube</w:t>
            </w:r>
          </w:p>
        </w:tc>
      </w:tr>
      <w:tr w:rsidR="004759A2" w:rsidRPr="00792323" w14:paraId="340A99A9" w14:textId="77777777">
        <w:trPr>
          <w:jc w:val="center"/>
        </w:trPr>
        <w:tc>
          <w:tcPr>
            <w:tcW w:w="1368" w:type="dxa"/>
            <w:shd w:val="clear" w:color="auto" w:fill="FFFFFF"/>
          </w:tcPr>
          <w:p w14:paraId="300E0EA6" w14:textId="77777777" w:rsidR="004759A2" w:rsidRPr="00792323" w:rsidRDefault="004759A2">
            <w:pPr>
              <w:pStyle w:val="HL7TableBody"/>
              <w:jc w:val="center"/>
              <w:rPr>
                <w:snapToGrid w:val="0"/>
              </w:rPr>
            </w:pPr>
            <w:r w:rsidRPr="00792323">
              <w:rPr>
                <w:snapToGrid w:val="0"/>
              </w:rPr>
              <w:t>BACTM</w:t>
            </w:r>
          </w:p>
        </w:tc>
        <w:tc>
          <w:tcPr>
            <w:tcW w:w="4137" w:type="dxa"/>
            <w:shd w:val="clear" w:color="auto" w:fill="FFFFFF"/>
          </w:tcPr>
          <w:p w14:paraId="2654D442" w14:textId="77777777" w:rsidR="004759A2" w:rsidRPr="00792323" w:rsidRDefault="004759A2">
            <w:pPr>
              <w:pStyle w:val="HL7TableBody"/>
              <w:rPr>
                <w:snapToGrid w:val="0"/>
              </w:rPr>
            </w:pPr>
            <w:r w:rsidRPr="00792323">
              <w:rPr>
                <w:snapToGrid w:val="0"/>
              </w:rPr>
              <w:t>Bacterial Transport medium</w:t>
            </w:r>
          </w:p>
        </w:tc>
        <w:tc>
          <w:tcPr>
            <w:tcW w:w="3351" w:type="dxa"/>
            <w:shd w:val="clear" w:color="auto" w:fill="FFFFFF"/>
          </w:tcPr>
          <w:p w14:paraId="1F5FAA07" w14:textId="77777777" w:rsidR="004759A2" w:rsidRPr="00792323" w:rsidRDefault="004759A2">
            <w:pPr>
              <w:pStyle w:val="HL7TableBody"/>
              <w:rPr>
                <w:snapToGrid w:val="0"/>
              </w:rPr>
            </w:pPr>
            <w:r w:rsidRPr="00792323">
              <w:rPr>
                <w:snapToGrid w:val="0"/>
              </w:rPr>
              <w:t>Microbiological culture</w:t>
            </w:r>
          </w:p>
        </w:tc>
      </w:tr>
      <w:tr w:rsidR="004759A2" w:rsidRPr="00792323" w14:paraId="3D91E4BC" w14:textId="77777777">
        <w:trPr>
          <w:jc w:val="center"/>
        </w:trPr>
        <w:tc>
          <w:tcPr>
            <w:tcW w:w="1368" w:type="dxa"/>
            <w:shd w:val="clear" w:color="auto" w:fill="FFFFFF"/>
          </w:tcPr>
          <w:p w14:paraId="15B5B2B0" w14:textId="77777777" w:rsidR="004759A2" w:rsidRPr="00792323" w:rsidRDefault="004759A2">
            <w:pPr>
              <w:pStyle w:val="HL7TableBody"/>
              <w:jc w:val="center"/>
              <w:rPr>
                <w:snapToGrid w:val="0"/>
              </w:rPr>
            </w:pPr>
            <w:r w:rsidRPr="00792323">
              <w:rPr>
                <w:snapToGrid w:val="0"/>
              </w:rPr>
              <w:t>BOR</w:t>
            </w:r>
          </w:p>
        </w:tc>
        <w:tc>
          <w:tcPr>
            <w:tcW w:w="4137" w:type="dxa"/>
            <w:shd w:val="clear" w:color="auto" w:fill="FFFFFF"/>
          </w:tcPr>
          <w:p w14:paraId="7694D44D" w14:textId="77777777" w:rsidR="004759A2" w:rsidRPr="00792323" w:rsidRDefault="004759A2">
            <w:pPr>
              <w:pStyle w:val="HL7TableBody"/>
              <w:rPr>
                <w:snapToGrid w:val="0"/>
              </w:rPr>
            </w:pPr>
            <w:r w:rsidRPr="00792323">
              <w:rPr>
                <w:snapToGrid w:val="0"/>
              </w:rPr>
              <w:t>Borate Boric Acid</w:t>
            </w:r>
          </w:p>
        </w:tc>
        <w:tc>
          <w:tcPr>
            <w:tcW w:w="3351" w:type="dxa"/>
            <w:shd w:val="clear" w:color="auto" w:fill="FFFFFF"/>
          </w:tcPr>
          <w:p w14:paraId="46A185AC" w14:textId="77777777" w:rsidR="004759A2" w:rsidRPr="00792323" w:rsidRDefault="004759A2">
            <w:pPr>
              <w:pStyle w:val="HL7TableBody"/>
              <w:rPr>
                <w:snapToGrid w:val="0"/>
              </w:rPr>
            </w:pPr>
            <w:r w:rsidRPr="00792323">
              <w:rPr>
                <w:snapToGrid w:val="0"/>
              </w:rPr>
              <w:t>24HR Urine Additive</w:t>
            </w:r>
          </w:p>
        </w:tc>
      </w:tr>
      <w:tr w:rsidR="004759A2" w:rsidRPr="00792323" w14:paraId="5EE56277" w14:textId="77777777">
        <w:trPr>
          <w:jc w:val="center"/>
        </w:trPr>
        <w:tc>
          <w:tcPr>
            <w:tcW w:w="1368" w:type="dxa"/>
            <w:shd w:val="clear" w:color="auto" w:fill="FFFFFF"/>
          </w:tcPr>
          <w:p w14:paraId="2100E48E" w14:textId="77777777" w:rsidR="004759A2" w:rsidRPr="00792323" w:rsidRDefault="004759A2">
            <w:pPr>
              <w:pStyle w:val="HL7TableBody"/>
              <w:jc w:val="center"/>
              <w:rPr>
                <w:snapToGrid w:val="0"/>
              </w:rPr>
            </w:pPr>
            <w:r w:rsidRPr="00792323">
              <w:rPr>
                <w:snapToGrid w:val="0"/>
              </w:rPr>
              <w:t>BOUIN</w:t>
            </w:r>
          </w:p>
        </w:tc>
        <w:tc>
          <w:tcPr>
            <w:tcW w:w="4137" w:type="dxa"/>
            <w:shd w:val="clear" w:color="auto" w:fill="FFFFFF"/>
          </w:tcPr>
          <w:p w14:paraId="3A4CD069" w14:textId="77777777" w:rsidR="004759A2" w:rsidRPr="00792323" w:rsidRDefault="004759A2">
            <w:pPr>
              <w:pStyle w:val="HL7TableBody"/>
              <w:rPr>
                <w:snapToGrid w:val="0"/>
              </w:rPr>
            </w:pPr>
            <w:r w:rsidRPr="00792323">
              <w:rPr>
                <w:snapToGrid w:val="0"/>
              </w:rPr>
              <w:t>Bouin’s solution</w:t>
            </w:r>
          </w:p>
        </w:tc>
        <w:tc>
          <w:tcPr>
            <w:tcW w:w="3351" w:type="dxa"/>
            <w:shd w:val="clear" w:color="auto" w:fill="FFFFFF"/>
          </w:tcPr>
          <w:p w14:paraId="2FE42828" w14:textId="77777777" w:rsidR="004759A2" w:rsidRPr="00792323" w:rsidRDefault="004759A2">
            <w:pPr>
              <w:pStyle w:val="HL7TableBody"/>
              <w:rPr>
                <w:snapToGrid w:val="0"/>
              </w:rPr>
            </w:pPr>
            <w:r w:rsidRPr="00792323">
              <w:rPr>
                <w:snapToGrid w:val="0"/>
              </w:rPr>
              <w:t>Tissue</w:t>
            </w:r>
          </w:p>
        </w:tc>
      </w:tr>
      <w:tr w:rsidR="004759A2" w:rsidRPr="00792323" w14:paraId="4055C397" w14:textId="77777777">
        <w:trPr>
          <w:jc w:val="center"/>
        </w:trPr>
        <w:tc>
          <w:tcPr>
            <w:tcW w:w="1368" w:type="dxa"/>
            <w:shd w:val="clear" w:color="auto" w:fill="FFFFFF"/>
          </w:tcPr>
          <w:p w14:paraId="20FF6A91" w14:textId="77777777" w:rsidR="004759A2" w:rsidRPr="00792323" w:rsidRDefault="004759A2">
            <w:pPr>
              <w:pStyle w:val="HL7TableBody"/>
              <w:jc w:val="center"/>
              <w:rPr>
                <w:snapToGrid w:val="0"/>
              </w:rPr>
            </w:pPr>
            <w:r w:rsidRPr="00792323">
              <w:rPr>
                <w:snapToGrid w:val="0"/>
              </w:rPr>
              <w:t>BF10</w:t>
            </w:r>
          </w:p>
        </w:tc>
        <w:tc>
          <w:tcPr>
            <w:tcW w:w="4137" w:type="dxa"/>
            <w:shd w:val="clear" w:color="auto" w:fill="FFFFFF"/>
          </w:tcPr>
          <w:p w14:paraId="01A7EF68" w14:textId="77777777" w:rsidR="004759A2" w:rsidRPr="00792323" w:rsidRDefault="004759A2">
            <w:pPr>
              <w:pStyle w:val="HL7TableBody"/>
              <w:rPr>
                <w:snapToGrid w:val="0"/>
              </w:rPr>
            </w:pPr>
            <w:r w:rsidRPr="00792323">
              <w:rPr>
                <w:snapToGrid w:val="0"/>
              </w:rPr>
              <w:t>Buffered 10% formalin</w:t>
            </w:r>
          </w:p>
        </w:tc>
        <w:tc>
          <w:tcPr>
            <w:tcW w:w="3351" w:type="dxa"/>
            <w:shd w:val="clear" w:color="auto" w:fill="FFFFFF"/>
          </w:tcPr>
          <w:p w14:paraId="22981B23" w14:textId="77777777" w:rsidR="004759A2" w:rsidRPr="00792323" w:rsidRDefault="004759A2">
            <w:pPr>
              <w:pStyle w:val="HL7TableBody"/>
              <w:rPr>
                <w:snapToGrid w:val="0"/>
              </w:rPr>
            </w:pPr>
            <w:r w:rsidRPr="00792323">
              <w:rPr>
                <w:snapToGrid w:val="0"/>
              </w:rPr>
              <w:t>Tissue</w:t>
            </w:r>
          </w:p>
        </w:tc>
      </w:tr>
      <w:tr w:rsidR="004759A2" w:rsidRPr="00792323" w14:paraId="54EB8CB0" w14:textId="77777777">
        <w:trPr>
          <w:jc w:val="center"/>
        </w:trPr>
        <w:tc>
          <w:tcPr>
            <w:tcW w:w="1368" w:type="dxa"/>
            <w:shd w:val="clear" w:color="auto" w:fill="FFFFFF"/>
          </w:tcPr>
          <w:p w14:paraId="353D4DD6" w14:textId="77777777" w:rsidR="004759A2" w:rsidRPr="00792323" w:rsidRDefault="004759A2">
            <w:pPr>
              <w:pStyle w:val="HL7TableBody"/>
              <w:jc w:val="center"/>
              <w:rPr>
                <w:snapToGrid w:val="0"/>
              </w:rPr>
            </w:pPr>
            <w:r w:rsidRPr="00792323">
              <w:rPr>
                <w:snapToGrid w:val="0"/>
              </w:rPr>
              <w:t>WEST</w:t>
            </w:r>
          </w:p>
        </w:tc>
        <w:tc>
          <w:tcPr>
            <w:tcW w:w="4137" w:type="dxa"/>
            <w:shd w:val="clear" w:color="auto" w:fill="FFFFFF"/>
          </w:tcPr>
          <w:p w14:paraId="0BDFE1F6" w14:textId="77777777" w:rsidR="004759A2" w:rsidRPr="00792323" w:rsidRDefault="004759A2">
            <w:pPr>
              <w:pStyle w:val="HL7TableBody"/>
              <w:rPr>
                <w:snapToGrid w:val="0"/>
              </w:rPr>
            </w:pPr>
            <w:r w:rsidRPr="00792323">
              <w:rPr>
                <w:snapToGrid w:val="0"/>
              </w:rPr>
              <w:t>Buffered Citrate (Westergren Sedimentation Rate)</w:t>
            </w:r>
          </w:p>
        </w:tc>
        <w:tc>
          <w:tcPr>
            <w:tcW w:w="3351" w:type="dxa"/>
            <w:shd w:val="clear" w:color="auto" w:fill="FFFFFF"/>
          </w:tcPr>
          <w:p w14:paraId="26EC5E54" w14:textId="77777777" w:rsidR="004759A2" w:rsidRPr="00792323" w:rsidRDefault="004759A2">
            <w:pPr>
              <w:pStyle w:val="HL7TableBody"/>
              <w:rPr>
                <w:snapToGrid w:val="0"/>
              </w:rPr>
            </w:pPr>
            <w:r w:rsidRPr="00792323">
              <w:rPr>
                <w:snapToGrid w:val="0"/>
              </w:rPr>
              <w:t>Black top tube</w:t>
            </w:r>
          </w:p>
        </w:tc>
      </w:tr>
      <w:tr w:rsidR="004759A2" w:rsidRPr="00792323" w14:paraId="67FC2563" w14:textId="77777777">
        <w:trPr>
          <w:jc w:val="center"/>
        </w:trPr>
        <w:tc>
          <w:tcPr>
            <w:tcW w:w="1368" w:type="dxa"/>
            <w:shd w:val="clear" w:color="auto" w:fill="FFFFFF"/>
          </w:tcPr>
          <w:p w14:paraId="6B812369" w14:textId="77777777" w:rsidR="004759A2" w:rsidRPr="00792323" w:rsidRDefault="004759A2">
            <w:pPr>
              <w:pStyle w:val="HL7TableBody"/>
              <w:jc w:val="center"/>
              <w:rPr>
                <w:snapToGrid w:val="0"/>
              </w:rPr>
            </w:pPr>
            <w:r w:rsidRPr="00792323">
              <w:rPr>
                <w:snapToGrid w:val="0"/>
              </w:rPr>
              <w:t>BSKM</w:t>
            </w:r>
          </w:p>
        </w:tc>
        <w:tc>
          <w:tcPr>
            <w:tcW w:w="4137" w:type="dxa"/>
            <w:shd w:val="clear" w:color="auto" w:fill="FFFFFF"/>
          </w:tcPr>
          <w:p w14:paraId="54386D6D" w14:textId="77777777" w:rsidR="004759A2" w:rsidRPr="00792323" w:rsidRDefault="004759A2">
            <w:pPr>
              <w:pStyle w:val="HL7TableBody"/>
              <w:rPr>
                <w:snapToGrid w:val="0"/>
              </w:rPr>
            </w:pPr>
            <w:r w:rsidRPr="00792323">
              <w:rPr>
                <w:snapToGrid w:val="0"/>
              </w:rPr>
              <w:t>Buffered skim milk</w:t>
            </w:r>
          </w:p>
        </w:tc>
        <w:tc>
          <w:tcPr>
            <w:tcW w:w="3351" w:type="dxa"/>
            <w:shd w:val="clear" w:color="auto" w:fill="FFFFFF"/>
          </w:tcPr>
          <w:p w14:paraId="13CAD939" w14:textId="77777777" w:rsidR="004759A2" w:rsidRPr="00792323" w:rsidRDefault="004759A2">
            <w:pPr>
              <w:pStyle w:val="HL7TableBody"/>
              <w:rPr>
                <w:snapToGrid w:val="0"/>
              </w:rPr>
            </w:pPr>
            <w:r w:rsidRPr="00792323">
              <w:rPr>
                <w:snapToGrid w:val="0"/>
              </w:rPr>
              <w:t>Viral isolation</w:t>
            </w:r>
          </w:p>
        </w:tc>
      </w:tr>
      <w:tr w:rsidR="004759A2" w:rsidRPr="00792323" w14:paraId="20E44FD0" w14:textId="77777777">
        <w:trPr>
          <w:jc w:val="center"/>
        </w:trPr>
        <w:tc>
          <w:tcPr>
            <w:tcW w:w="1368" w:type="dxa"/>
            <w:shd w:val="clear" w:color="auto" w:fill="FFFFFF"/>
          </w:tcPr>
          <w:p w14:paraId="4F334452" w14:textId="77777777" w:rsidR="004759A2" w:rsidRPr="00792323" w:rsidRDefault="004759A2">
            <w:pPr>
              <w:pStyle w:val="HL7TableBody"/>
              <w:jc w:val="center"/>
              <w:rPr>
                <w:snapToGrid w:val="0"/>
              </w:rPr>
            </w:pPr>
            <w:r w:rsidRPr="00792323">
              <w:rPr>
                <w:snapToGrid w:val="0"/>
              </w:rPr>
              <w:t>CARS</w:t>
            </w:r>
          </w:p>
        </w:tc>
        <w:tc>
          <w:tcPr>
            <w:tcW w:w="4137" w:type="dxa"/>
            <w:shd w:val="clear" w:color="auto" w:fill="FFFFFF"/>
          </w:tcPr>
          <w:p w14:paraId="7CD0D334" w14:textId="77777777" w:rsidR="004759A2" w:rsidRPr="00792323" w:rsidRDefault="004759A2">
            <w:pPr>
              <w:pStyle w:val="HL7TableBody"/>
              <w:rPr>
                <w:snapToGrid w:val="0"/>
              </w:rPr>
            </w:pPr>
            <w:r w:rsidRPr="00792323">
              <w:rPr>
                <w:snapToGrid w:val="0"/>
              </w:rPr>
              <w:t>Carson’s Modified 10% formalin</w:t>
            </w:r>
          </w:p>
        </w:tc>
        <w:tc>
          <w:tcPr>
            <w:tcW w:w="3351" w:type="dxa"/>
            <w:shd w:val="clear" w:color="auto" w:fill="FFFFFF"/>
          </w:tcPr>
          <w:p w14:paraId="724374CA" w14:textId="77777777" w:rsidR="004759A2" w:rsidRPr="00792323" w:rsidRDefault="004759A2">
            <w:pPr>
              <w:pStyle w:val="HL7TableBody"/>
              <w:rPr>
                <w:snapToGrid w:val="0"/>
              </w:rPr>
            </w:pPr>
            <w:r w:rsidRPr="00792323">
              <w:rPr>
                <w:snapToGrid w:val="0"/>
              </w:rPr>
              <w:t>Tissue</w:t>
            </w:r>
          </w:p>
        </w:tc>
      </w:tr>
      <w:tr w:rsidR="004759A2" w:rsidRPr="00792323" w14:paraId="0A3A852C" w14:textId="77777777">
        <w:trPr>
          <w:jc w:val="center"/>
        </w:trPr>
        <w:tc>
          <w:tcPr>
            <w:tcW w:w="1368" w:type="dxa"/>
            <w:shd w:val="clear" w:color="auto" w:fill="FFFFFF"/>
          </w:tcPr>
          <w:p w14:paraId="71D69DB9" w14:textId="77777777" w:rsidR="004759A2" w:rsidRPr="00792323" w:rsidRDefault="004759A2">
            <w:pPr>
              <w:pStyle w:val="HL7TableBody"/>
              <w:jc w:val="center"/>
              <w:rPr>
                <w:snapToGrid w:val="0"/>
              </w:rPr>
            </w:pPr>
            <w:r w:rsidRPr="00792323">
              <w:rPr>
                <w:snapToGrid w:val="0"/>
              </w:rPr>
              <w:t>CARY</w:t>
            </w:r>
          </w:p>
        </w:tc>
        <w:tc>
          <w:tcPr>
            <w:tcW w:w="4137" w:type="dxa"/>
            <w:shd w:val="clear" w:color="auto" w:fill="FFFFFF"/>
          </w:tcPr>
          <w:p w14:paraId="516DC721" w14:textId="77777777" w:rsidR="004759A2" w:rsidRPr="00792323" w:rsidRDefault="004759A2">
            <w:pPr>
              <w:pStyle w:val="HL7TableBody"/>
              <w:rPr>
                <w:snapToGrid w:val="0"/>
              </w:rPr>
            </w:pPr>
            <w:r w:rsidRPr="00792323">
              <w:rPr>
                <w:snapToGrid w:val="0"/>
              </w:rPr>
              <w:t>Cary Blair Medium</w:t>
            </w:r>
          </w:p>
        </w:tc>
        <w:tc>
          <w:tcPr>
            <w:tcW w:w="3351" w:type="dxa"/>
            <w:shd w:val="clear" w:color="auto" w:fill="FFFFFF"/>
          </w:tcPr>
          <w:p w14:paraId="7B7D1FD1" w14:textId="77777777" w:rsidR="004759A2" w:rsidRPr="00792323" w:rsidRDefault="004759A2">
            <w:pPr>
              <w:pStyle w:val="HL7TableBody"/>
              <w:rPr>
                <w:snapToGrid w:val="0"/>
              </w:rPr>
            </w:pPr>
            <w:r w:rsidRPr="00792323">
              <w:rPr>
                <w:snapToGrid w:val="0"/>
              </w:rPr>
              <w:t>Stool Cultures</w:t>
            </w:r>
          </w:p>
        </w:tc>
      </w:tr>
      <w:tr w:rsidR="004759A2" w:rsidRPr="00792323" w14:paraId="5B8DDB73" w14:textId="77777777">
        <w:trPr>
          <w:jc w:val="center"/>
        </w:trPr>
        <w:tc>
          <w:tcPr>
            <w:tcW w:w="1368" w:type="dxa"/>
            <w:shd w:val="clear" w:color="auto" w:fill="FFFFFF"/>
          </w:tcPr>
          <w:p w14:paraId="0213A05C" w14:textId="77777777" w:rsidR="004759A2" w:rsidRPr="00792323" w:rsidRDefault="004759A2">
            <w:pPr>
              <w:pStyle w:val="HL7TableBody"/>
              <w:jc w:val="center"/>
              <w:rPr>
                <w:snapToGrid w:val="0"/>
              </w:rPr>
            </w:pPr>
            <w:r w:rsidRPr="00792323">
              <w:rPr>
                <w:snapToGrid w:val="0"/>
              </w:rPr>
              <w:t>CHLTM</w:t>
            </w:r>
          </w:p>
        </w:tc>
        <w:tc>
          <w:tcPr>
            <w:tcW w:w="4137" w:type="dxa"/>
            <w:shd w:val="clear" w:color="auto" w:fill="FFFFFF"/>
          </w:tcPr>
          <w:p w14:paraId="45FBA5D0" w14:textId="77777777" w:rsidR="004759A2" w:rsidRPr="00792323" w:rsidRDefault="004759A2">
            <w:pPr>
              <w:pStyle w:val="HL7TableBody"/>
              <w:rPr>
                <w:snapToGrid w:val="0"/>
              </w:rPr>
            </w:pPr>
            <w:r w:rsidRPr="00792323">
              <w:rPr>
                <w:snapToGrid w:val="0"/>
              </w:rPr>
              <w:t>Chlamydia transport medium</w:t>
            </w:r>
          </w:p>
        </w:tc>
        <w:tc>
          <w:tcPr>
            <w:tcW w:w="3351" w:type="dxa"/>
            <w:shd w:val="clear" w:color="auto" w:fill="FFFFFF"/>
          </w:tcPr>
          <w:p w14:paraId="621505D6" w14:textId="77777777" w:rsidR="004759A2" w:rsidRPr="00792323" w:rsidRDefault="004759A2">
            <w:pPr>
              <w:pStyle w:val="HL7TableBody"/>
              <w:rPr>
                <w:snapToGrid w:val="0"/>
              </w:rPr>
            </w:pPr>
            <w:r w:rsidRPr="00792323">
              <w:rPr>
                <w:snapToGrid w:val="0"/>
              </w:rPr>
              <w:t>Chlamydia culture</w:t>
            </w:r>
          </w:p>
        </w:tc>
      </w:tr>
      <w:tr w:rsidR="004759A2" w:rsidRPr="00792323" w14:paraId="65E8B350" w14:textId="77777777">
        <w:trPr>
          <w:jc w:val="center"/>
        </w:trPr>
        <w:tc>
          <w:tcPr>
            <w:tcW w:w="1368" w:type="dxa"/>
            <w:shd w:val="clear" w:color="auto" w:fill="FFFFFF"/>
          </w:tcPr>
          <w:p w14:paraId="6C28BC84" w14:textId="77777777" w:rsidR="004759A2" w:rsidRPr="00792323" w:rsidRDefault="004759A2">
            <w:pPr>
              <w:pStyle w:val="HL7TableBody"/>
              <w:jc w:val="center"/>
              <w:rPr>
                <w:snapToGrid w:val="0"/>
              </w:rPr>
            </w:pPr>
            <w:r w:rsidRPr="00792323">
              <w:rPr>
                <w:snapToGrid w:val="0"/>
              </w:rPr>
              <w:t>CTAD</w:t>
            </w:r>
          </w:p>
        </w:tc>
        <w:tc>
          <w:tcPr>
            <w:tcW w:w="4137" w:type="dxa"/>
            <w:shd w:val="clear" w:color="auto" w:fill="FFFFFF"/>
          </w:tcPr>
          <w:p w14:paraId="71D509D0" w14:textId="77777777" w:rsidR="004759A2" w:rsidRPr="00792323" w:rsidRDefault="004759A2">
            <w:pPr>
              <w:pStyle w:val="HL7TableBody"/>
              <w:rPr>
                <w:snapToGrid w:val="0"/>
              </w:rPr>
            </w:pPr>
            <w:r w:rsidRPr="00792323">
              <w:rPr>
                <w:snapToGrid w:val="0"/>
              </w:rPr>
              <w:t>CTAD (this should be spelled out if not universally understood)</w:t>
            </w:r>
          </w:p>
        </w:tc>
        <w:tc>
          <w:tcPr>
            <w:tcW w:w="3351" w:type="dxa"/>
            <w:shd w:val="clear" w:color="auto" w:fill="FFFFFF"/>
          </w:tcPr>
          <w:p w14:paraId="14E66621" w14:textId="77777777" w:rsidR="004759A2" w:rsidRPr="00792323" w:rsidRDefault="004759A2">
            <w:pPr>
              <w:pStyle w:val="HL7TableBody"/>
              <w:rPr>
                <w:snapToGrid w:val="0"/>
              </w:rPr>
            </w:pPr>
            <w:r w:rsidRPr="00792323">
              <w:rPr>
                <w:snapToGrid w:val="0"/>
              </w:rPr>
              <w:t>Blue top tube</w:t>
            </w:r>
          </w:p>
        </w:tc>
      </w:tr>
      <w:tr w:rsidR="004759A2" w:rsidRPr="00792323" w14:paraId="38A2051E" w14:textId="77777777">
        <w:trPr>
          <w:jc w:val="center"/>
        </w:trPr>
        <w:tc>
          <w:tcPr>
            <w:tcW w:w="1368" w:type="dxa"/>
            <w:shd w:val="clear" w:color="auto" w:fill="FFFFFF"/>
          </w:tcPr>
          <w:p w14:paraId="2B33EE2A" w14:textId="77777777" w:rsidR="004759A2" w:rsidRPr="00792323" w:rsidRDefault="004759A2">
            <w:pPr>
              <w:pStyle w:val="HL7TableBody"/>
              <w:jc w:val="center"/>
              <w:rPr>
                <w:snapToGrid w:val="0"/>
              </w:rPr>
            </w:pPr>
            <w:r w:rsidRPr="00792323">
              <w:rPr>
                <w:snapToGrid w:val="0"/>
              </w:rPr>
              <w:t>ENT</w:t>
            </w:r>
          </w:p>
        </w:tc>
        <w:tc>
          <w:tcPr>
            <w:tcW w:w="4137" w:type="dxa"/>
            <w:shd w:val="clear" w:color="auto" w:fill="FFFFFF"/>
          </w:tcPr>
          <w:p w14:paraId="02447C88" w14:textId="77777777" w:rsidR="004759A2" w:rsidRPr="00792323" w:rsidRDefault="004759A2">
            <w:pPr>
              <w:pStyle w:val="HL7TableBody"/>
              <w:rPr>
                <w:snapToGrid w:val="0"/>
              </w:rPr>
            </w:pPr>
            <w:r w:rsidRPr="00792323">
              <w:rPr>
                <w:snapToGrid w:val="0"/>
              </w:rPr>
              <w:t>Enteric bacteria transport medium</w:t>
            </w:r>
          </w:p>
        </w:tc>
        <w:tc>
          <w:tcPr>
            <w:tcW w:w="3351" w:type="dxa"/>
            <w:shd w:val="clear" w:color="auto" w:fill="FFFFFF"/>
          </w:tcPr>
          <w:p w14:paraId="186A1486" w14:textId="77777777" w:rsidR="004759A2" w:rsidRPr="00792323" w:rsidRDefault="004759A2">
            <w:pPr>
              <w:pStyle w:val="HL7TableBody"/>
              <w:rPr>
                <w:snapToGrid w:val="0"/>
              </w:rPr>
            </w:pPr>
            <w:r w:rsidRPr="00792323">
              <w:rPr>
                <w:snapToGrid w:val="0"/>
              </w:rPr>
              <w:t>Bacterial culture</w:t>
            </w:r>
          </w:p>
        </w:tc>
      </w:tr>
      <w:tr w:rsidR="004759A2" w:rsidRPr="00792323" w14:paraId="6DF96CEA" w14:textId="77777777">
        <w:trPr>
          <w:jc w:val="center"/>
        </w:trPr>
        <w:tc>
          <w:tcPr>
            <w:tcW w:w="1368" w:type="dxa"/>
            <w:shd w:val="clear" w:color="auto" w:fill="FFFFFF"/>
          </w:tcPr>
          <w:p w14:paraId="3AAB0F5D" w14:textId="77777777" w:rsidR="004759A2" w:rsidRPr="00792323" w:rsidRDefault="004759A2">
            <w:pPr>
              <w:pStyle w:val="HL7TableBody"/>
              <w:jc w:val="center"/>
              <w:rPr>
                <w:snapToGrid w:val="0"/>
              </w:rPr>
            </w:pPr>
            <w:r w:rsidRPr="00792323">
              <w:rPr>
                <w:snapToGrid w:val="0"/>
              </w:rPr>
              <w:t>ENT+</w:t>
            </w:r>
          </w:p>
        </w:tc>
        <w:tc>
          <w:tcPr>
            <w:tcW w:w="4137" w:type="dxa"/>
            <w:shd w:val="clear" w:color="auto" w:fill="FFFFFF"/>
          </w:tcPr>
          <w:p w14:paraId="4F7936DB" w14:textId="77777777" w:rsidR="004759A2" w:rsidRPr="00792323" w:rsidRDefault="004759A2">
            <w:pPr>
              <w:pStyle w:val="HL7TableBody"/>
              <w:rPr>
                <w:snapToGrid w:val="0"/>
              </w:rPr>
            </w:pPr>
            <w:r w:rsidRPr="00792323">
              <w:rPr>
                <w:snapToGrid w:val="0"/>
              </w:rPr>
              <w:t>Enteric plus</w:t>
            </w:r>
          </w:p>
        </w:tc>
        <w:tc>
          <w:tcPr>
            <w:tcW w:w="3351" w:type="dxa"/>
            <w:shd w:val="clear" w:color="auto" w:fill="FFFFFF"/>
          </w:tcPr>
          <w:p w14:paraId="783A41C0" w14:textId="77777777" w:rsidR="004759A2" w:rsidRPr="00792323" w:rsidRDefault="004759A2">
            <w:pPr>
              <w:pStyle w:val="HL7TableBody"/>
              <w:rPr>
                <w:snapToGrid w:val="0"/>
              </w:rPr>
            </w:pPr>
            <w:r w:rsidRPr="00792323">
              <w:rPr>
                <w:snapToGrid w:val="0"/>
              </w:rPr>
              <w:t>Stool Cultures</w:t>
            </w:r>
          </w:p>
        </w:tc>
      </w:tr>
      <w:tr w:rsidR="004759A2" w:rsidRPr="00792323" w14:paraId="581491DE" w14:textId="77777777">
        <w:trPr>
          <w:jc w:val="center"/>
        </w:trPr>
        <w:tc>
          <w:tcPr>
            <w:tcW w:w="1368" w:type="dxa"/>
            <w:shd w:val="clear" w:color="auto" w:fill="FFFFFF"/>
          </w:tcPr>
          <w:p w14:paraId="14D44B1D" w14:textId="77777777" w:rsidR="004759A2" w:rsidRPr="00792323" w:rsidRDefault="004759A2">
            <w:pPr>
              <w:pStyle w:val="HL7TableBody"/>
              <w:jc w:val="center"/>
              <w:rPr>
                <w:snapToGrid w:val="0"/>
              </w:rPr>
            </w:pPr>
            <w:r w:rsidRPr="00792323">
              <w:rPr>
                <w:snapToGrid w:val="0"/>
              </w:rPr>
              <w:t>JKM</w:t>
            </w:r>
          </w:p>
        </w:tc>
        <w:tc>
          <w:tcPr>
            <w:tcW w:w="4137" w:type="dxa"/>
            <w:shd w:val="clear" w:color="auto" w:fill="FFFFFF"/>
          </w:tcPr>
          <w:p w14:paraId="2F5265FD" w14:textId="77777777" w:rsidR="004759A2" w:rsidRPr="00792323" w:rsidRDefault="004759A2">
            <w:pPr>
              <w:pStyle w:val="HL7TableBody"/>
              <w:rPr>
                <w:snapToGrid w:val="0"/>
              </w:rPr>
            </w:pPr>
            <w:r w:rsidRPr="00792323">
              <w:rPr>
                <w:snapToGrid w:val="0"/>
              </w:rPr>
              <w:t>Jones Kendrick Medium</w:t>
            </w:r>
          </w:p>
        </w:tc>
        <w:tc>
          <w:tcPr>
            <w:tcW w:w="3351" w:type="dxa"/>
            <w:shd w:val="clear" w:color="auto" w:fill="FFFFFF"/>
          </w:tcPr>
          <w:p w14:paraId="071F5535" w14:textId="77777777" w:rsidR="004759A2" w:rsidRPr="00792323" w:rsidRDefault="004759A2">
            <w:pPr>
              <w:pStyle w:val="HL7TableBody"/>
              <w:rPr>
                <w:snapToGrid w:val="0"/>
              </w:rPr>
            </w:pPr>
            <w:r w:rsidRPr="00792323">
              <w:rPr>
                <w:snapToGrid w:val="0"/>
              </w:rPr>
              <w:t>Bordetella pertussis</w:t>
            </w:r>
          </w:p>
        </w:tc>
      </w:tr>
      <w:tr w:rsidR="004759A2" w:rsidRPr="00792323" w14:paraId="198C0325" w14:textId="77777777">
        <w:trPr>
          <w:jc w:val="center"/>
        </w:trPr>
        <w:tc>
          <w:tcPr>
            <w:tcW w:w="1368" w:type="dxa"/>
            <w:shd w:val="clear" w:color="auto" w:fill="FFFFFF"/>
          </w:tcPr>
          <w:p w14:paraId="282CD3A8" w14:textId="77777777" w:rsidR="004759A2" w:rsidRPr="00792323" w:rsidRDefault="004759A2">
            <w:pPr>
              <w:pStyle w:val="HL7TableBody"/>
              <w:jc w:val="center"/>
              <w:rPr>
                <w:snapToGrid w:val="0"/>
              </w:rPr>
            </w:pPr>
            <w:r w:rsidRPr="00792323">
              <w:rPr>
                <w:snapToGrid w:val="0"/>
              </w:rPr>
              <w:t>KARN</w:t>
            </w:r>
          </w:p>
        </w:tc>
        <w:tc>
          <w:tcPr>
            <w:tcW w:w="4137" w:type="dxa"/>
            <w:shd w:val="clear" w:color="auto" w:fill="FFFFFF"/>
          </w:tcPr>
          <w:p w14:paraId="5AC09DFC" w14:textId="77777777" w:rsidR="004759A2" w:rsidRPr="00792323" w:rsidRDefault="004759A2">
            <w:pPr>
              <w:pStyle w:val="HL7TableBody"/>
              <w:rPr>
                <w:snapToGrid w:val="0"/>
              </w:rPr>
            </w:pPr>
            <w:r w:rsidRPr="00792323">
              <w:rPr>
                <w:snapToGrid w:val="0"/>
              </w:rPr>
              <w:t>Karnovsky’s fixative</w:t>
            </w:r>
          </w:p>
        </w:tc>
        <w:tc>
          <w:tcPr>
            <w:tcW w:w="3351" w:type="dxa"/>
            <w:shd w:val="clear" w:color="auto" w:fill="FFFFFF"/>
          </w:tcPr>
          <w:p w14:paraId="2A79B11A" w14:textId="77777777" w:rsidR="004759A2" w:rsidRPr="00792323" w:rsidRDefault="004759A2">
            <w:pPr>
              <w:pStyle w:val="HL7TableBody"/>
              <w:rPr>
                <w:snapToGrid w:val="0"/>
              </w:rPr>
            </w:pPr>
            <w:r w:rsidRPr="00792323">
              <w:rPr>
                <w:snapToGrid w:val="0"/>
              </w:rPr>
              <w:t>Tissue</w:t>
            </w:r>
          </w:p>
        </w:tc>
      </w:tr>
      <w:tr w:rsidR="004759A2" w:rsidRPr="00792323" w14:paraId="31951247" w14:textId="77777777">
        <w:trPr>
          <w:jc w:val="center"/>
        </w:trPr>
        <w:tc>
          <w:tcPr>
            <w:tcW w:w="1368" w:type="dxa"/>
            <w:shd w:val="clear" w:color="auto" w:fill="FFFFFF"/>
          </w:tcPr>
          <w:p w14:paraId="2B616DF9" w14:textId="77777777" w:rsidR="004759A2" w:rsidRPr="00792323" w:rsidRDefault="004759A2">
            <w:pPr>
              <w:pStyle w:val="HL7TableBody"/>
              <w:jc w:val="center"/>
              <w:rPr>
                <w:snapToGrid w:val="0"/>
              </w:rPr>
            </w:pPr>
            <w:r w:rsidRPr="00792323">
              <w:rPr>
                <w:snapToGrid w:val="0"/>
              </w:rPr>
              <w:lastRenderedPageBreak/>
              <w:t>LIA</w:t>
            </w:r>
          </w:p>
        </w:tc>
        <w:tc>
          <w:tcPr>
            <w:tcW w:w="4137" w:type="dxa"/>
            <w:shd w:val="clear" w:color="auto" w:fill="FFFFFF"/>
          </w:tcPr>
          <w:p w14:paraId="53C4A087" w14:textId="77777777" w:rsidR="004759A2" w:rsidRPr="00792323" w:rsidRDefault="004759A2">
            <w:pPr>
              <w:pStyle w:val="HL7TableBody"/>
              <w:rPr>
                <w:snapToGrid w:val="0"/>
              </w:rPr>
            </w:pPr>
            <w:r w:rsidRPr="00792323">
              <w:rPr>
                <w:snapToGrid w:val="0"/>
              </w:rPr>
              <w:t>Lithium iodoacetate</w:t>
            </w:r>
          </w:p>
        </w:tc>
        <w:tc>
          <w:tcPr>
            <w:tcW w:w="3351" w:type="dxa"/>
            <w:shd w:val="clear" w:color="auto" w:fill="FFFFFF"/>
          </w:tcPr>
          <w:p w14:paraId="394F484A" w14:textId="77777777" w:rsidR="004759A2" w:rsidRPr="00792323" w:rsidRDefault="004759A2">
            <w:pPr>
              <w:pStyle w:val="HL7TableBody"/>
              <w:rPr>
                <w:snapToGrid w:val="0"/>
              </w:rPr>
            </w:pPr>
            <w:r w:rsidRPr="00792323">
              <w:rPr>
                <w:snapToGrid w:val="0"/>
              </w:rPr>
              <w:t>Gray top tube</w:t>
            </w:r>
          </w:p>
        </w:tc>
      </w:tr>
      <w:tr w:rsidR="004759A2" w:rsidRPr="00792323" w14:paraId="29979300" w14:textId="77777777">
        <w:trPr>
          <w:jc w:val="center"/>
        </w:trPr>
        <w:tc>
          <w:tcPr>
            <w:tcW w:w="1368" w:type="dxa"/>
            <w:shd w:val="clear" w:color="auto" w:fill="FFFFFF"/>
          </w:tcPr>
          <w:p w14:paraId="3EEB0E00" w14:textId="77777777" w:rsidR="004759A2" w:rsidRPr="00792323" w:rsidRDefault="004759A2">
            <w:pPr>
              <w:pStyle w:val="HL7TableBody"/>
              <w:jc w:val="center"/>
              <w:rPr>
                <w:snapToGrid w:val="0"/>
              </w:rPr>
            </w:pPr>
            <w:r w:rsidRPr="00792323">
              <w:rPr>
                <w:snapToGrid w:val="0"/>
              </w:rPr>
              <w:t>HEPL</w:t>
            </w:r>
          </w:p>
        </w:tc>
        <w:tc>
          <w:tcPr>
            <w:tcW w:w="4137" w:type="dxa"/>
            <w:shd w:val="clear" w:color="auto" w:fill="FFFFFF"/>
          </w:tcPr>
          <w:p w14:paraId="5A84F888" w14:textId="77777777" w:rsidR="004759A2" w:rsidRPr="00792323" w:rsidRDefault="004759A2">
            <w:pPr>
              <w:pStyle w:val="HL7TableBody"/>
              <w:rPr>
                <w:snapToGrid w:val="0"/>
              </w:rPr>
            </w:pPr>
            <w:r w:rsidRPr="00792323">
              <w:rPr>
                <w:snapToGrid w:val="0"/>
              </w:rPr>
              <w:t>Lithium/Li  Heparin</w:t>
            </w:r>
          </w:p>
        </w:tc>
        <w:tc>
          <w:tcPr>
            <w:tcW w:w="3351" w:type="dxa"/>
            <w:shd w:val="clear" w:color="auto" w:fill="FFFFFF"/>
          </w:tcPr>
          <w:p w14:paraId="3A3F4DC7" w14:textId="77777777" w:rsidR="004759A2" w:rsidRPr="00792323" w:rsidRDefault="004759A2">
            <w:pPr>
              <w:pStyle w:val="HL7TableBody"/>
              <w:rPr>
                <w:snapToGrid w:val="0"/>
              </w:rPr>
            </w:pPr>
            <w:r w:rsidRPr="00792323">
              <w:rPr>
                <w:snapToGrid w:val="0"/>
              </w:rPr>
              <w:t>Green top tube</w:t>
            </w:r>
          </w:p>
        </w:tc>
      </w:tr>
      <w:tr w:rsidR="004759A2" w:rsidRPr="00792323" w14:paraId="39C73629" w14:textId="77777777">
        <w:trPr>
          <w:jc w:val="center"/>
        </w:trPr>
        <w:tc>
          <w:tcPr>
            <w:tcW w:w="1368" w:type="dxa"/>
            <w:shd w:val="clear" w:color="auto" w:fill="FFFFFF"/>
          </w:tcPr>
          <w:p w14:paraId="36EF3A52" w14:textId="77777777" w:rsidR="004759A2" w:rsidRPr="00792323" w:rsidRDefault="004759A2">
            <w:pPr>
              <w:pStyle w:val="HL7TableBody"/>
              <w:jc w:val="center"/>
              <w:rPr>
                <w:snapToGrid w:val="0"/>
              </w:rPr>
            </w:pPr>
            <w:r w:rsidRPr="00792323">
              <w:rPr>
                <w:snapToGrid w:val="0"/>
              </w:rPr>
              <w:t>M4</w:t>
            </w:r>
          </w:p>
        </w:tc>
        <w:tc>
          <w:tcPr>
            <w:tcW w:w="4137" w:type="dxa"/>
            <w:shd w:val="clear" w:color="auto" w:fill="FFFFFF"/>
          </w:tcPr>
          <w:p w14:paraId="129D3508" w14:textId="77777777" w:rsidR="004759A2" w:rsidRPr="00792323" w:rsidRDefault="004759A2">
            <w:pPr>
              <w:pStyle w:val="HL7TableBody"/>
              <w:rPr>
                <w:snapToGrid w:val="0"/>
              </w:rPr>
            </w:pPr>
            <w:r w:rsidRPr="00792323">
              <w:rPr>
                <w:snapToGrid w:val="0"/>
              </w:rPr>
              <w:t>M4</w:t>
            </w:r>
          </w:p>
        </w:tc>
        <w:tc>
          <w:tcPr>
            <w:tcW w:w="3351" w:type="dxa"/>
            <w:shd w:val="clear" w:color="auto" w:fill="FFFFFF"/>
          </w:tcPr>
          <w:p w14:paraId="34083432" w14:textId="77777777" w:rsidR="004759A2" w:rsidRPr="00792323" w:rsidRDefault="004759A2">
            <w:pPr>
              <w:pStyle w:val="HL7TableBody"/>
              <w:rPr>
                <w:snapToGrid w:val="0"/>
              </w:rPr>
            </w:pPr>
            <w:r w:rsidRPr="00792323">
              <w:rPr>
                <w:snapToGrid w:val="0"/>
              </w:rPr>
              <w:t>Microbiological culture</w:t>
            </w:r>
          </w:p>
        </w:tc>
      </w:tr>
      <w:tr w:rsidR="004759A2" w:rsidRPr="00792323" w14:paraId="08BF13E3" w14:textId="77777777">
        <w:trPr>
          <w:jc w:val="center"/>
        </w:trPr>
        <w:tc>
          <w:tcPr>
            <w:tcW w:w="1368" w:type="dxa"/>
            <w:shd w:val="clear" w:color="auto" w:fill="FFFFFF"/>
          </w:tcPr>
          <w:p w14:paraId="2A758E20" w14:textId="77777777" w:rsidR="004759A2" w:rsidRPr="00792323" w:rsidRDefault="004759A2">
            <w:pPr>
              <w:pStyle w:val="HL7TableBody"/>
              <w:jc w:val="center"/>
              <w:rPr>
                <w:snapToGrid w:val="0"/>
              </w:rPr>
            </w:pPr>
            <w:r w:rsidRPr="00792323">
              <w:rPr>
                <w:snapToGrid w:val="0"/>
              </w:rPr>
              <w:t>M4RT</w:t>
            </w:r>
          </w:p>
        </w:tc>
        <w:tc>
          <w:tcPr>
            <w:tcW w:w="4137" w:type="dxa"/>
            <w:shd w:val="clear" w:color="auto" w:fill="FFFFFF"/>
          </w:tcPr>
          <w:p w14:paraId="7ADA232F" w14:textId="77777777" w:rsidR="004759A2" w:rsidRPr="00792323" w:rsidRDefault="004759A2">
            <w:pPr>
              <w:pStyle w:val="HL7TableBody"/>
              <w:rPr>
                <w:snapToGrid w:val="0"/>
              </w:rPr>
            </w:pPr>
            <w:r w:rsidRPr="00792323">
              <w:rPr>
                <w:snapToGrid w:val="0"/>
              </w:rPr>
              <w:t>M4-RT</w:t>
            </w:r>
          </w:p>
        </w:tc>
        <w:tc>
          <w:tcPr>
            <w:tcW w:w="3351" w:type="dxa"/>
            <w:shd w:val="clear" w:color="auto" w:fill="FFFFFF"/>
          </w:tcPr>
          <w:p w14:paraId="1D84BFCE" w14:textId="77777777" w:rsidR="004759A2" w:rsidRPr="00792323" w:rsidRDefault="004759A2">
            <w:pPr>
              <w:pStyle w:val="HL7TableBody"/>
              <w:rPr>
                <w:snapToGrid w:val="0"/>
              </w:rPr>
            </w:pPr>
            <w:r w:rsidRPr="00792323">
              <w:rPr>
                <w:snapToGrid w:val="0"/>
              </w:rPr>
              <w:t>Microbiological culture</w:t>
            </w:r>
          </w:p>
        </w:tc>
      </w:tr>
      <w:tr w:rsidR="004759A2" w:rsidRPr="00792323" w14:paraId="7B45038F" w14:textId="77777777">
        <w:trPr>
          <w:jc w:val="center"/>
        </w:trPr>
        <w:tc>
          <w:tcPr>
            <w:tcW w:w="1368" w:type="dxa"/>
            <w:shd w:val="clear" w:color="auto" w:fill="FFFFFF"/>
          </w:tcPr>
          <w:p w14:paraId="256A9AF9" w14:textId="77777777" w:rsidR="004759A2" w:rsidRPr="00792323" w:rsidRDefault="004759A2">
            <w:pPr>
              <w:pStyle w:val="HL7TableBody"/>
              <w:jc w:val="center"/>
              <w:rPr>
                <w:snapToGrid w:val="0"/>
              </w:rPr>
            </w:pPr>
            <w:r w:rsidRPr="00792323">
              <w:rPr>
                <w:snapToGrid w:val="0"/>
              </w:rPr>
              <w:t>M5</w:t>
            </w:r>
          </w:p>
        </w:tc>
        <w:tc>
          <w:tcPr>
            <w:tcW w:w="4137" w:type="dxa"/>
            <w:shd w:val="clear" w:color="auto" w:fill="FFFFFF"/>
          </w:tcPr>
          <w:p w14:paraId="05C7FC15" w14:textId="77777777" w:rsidR="004759A2" w:rsidRPr="00792323" w:rsidRDefault="004759A2">
            <w:pPr>
              <w:pStyle w:val="HL7TableBody"/>
              <w:rPr>
                <w:snapToGrid w:val="0"/>
              </w:rPr>
            </w:pPr>
            <w:r w:rsidRPr="00792323">
              <w:rPr>
                <w:snapToGrid w:val="0"/>
              </w:rPr>
              <w:t>M5</w:t>
            </w:r>
          </w:p>
        </w:tc>
        <w:tc>
          <w:tcPr>
            <w:tcW w:w="3351" w:type="dxa"/>
            <w:shd w:val="clear" w:color="auto" w:fill="FFFFFF"/>
          </w:tcPr>
          <w:p w14:paraId="641E58E4" w14:textId="77777777" w:rsidR="004759A2" w:rsidRPr="00792323" w:rsidRDefault="004759A2">
            <w:pPr>
              <w:pStyle w:val="HL7TableBody"/>
              <w:rPr>
                <w:snapToGrid w:val="0"/>
              </w:rPr>
            </w:pPr>
            <w:r w:rsidRPr="00792323">
              <w:rPr>
                <w:snapToGrid w:val="0"/>
              </w:rPr>
              <w:t>Microbiological culture</w:t>
            </w:r>
          </w:p>
        </w:tc>
      </w:tr>
      <w:tr w:rsidR="004759A2" w:rsidRPr="00792323" w14:paraId="36899D08" w14:textId="77777777">
        <w:trPr>
          <w:jc w:val="center"/>
        </w:trPr>
        <w:tc>
          <w:tcPr>
            <w:tcW w:w="1368" w:type="dxa"/>
            <w:shd w:val="clear" w:color="auto" w:fill="FFFFFF"/>
          </w:tcPr>
          <w:p w14:paraId="21A671E6" w14:textId="77777777" w:rsidR="004759A2" w:rsidRPr="00792323" w:rsidRDefault="004759A2">
            <w:pPr>
              <w:pStyle w:val="HL7TableBody"/>
              <w:jc w:val="center"/>
              <w:rPr>
                <w:snapToGrid w:val="0"/>
              </w:rPr>
            </w:pPr>
            <w:r w:rsidRPr="00792323">
              <w:rPr>
                <w:snapToGrid w:val="0"/>
              </w:rPr>
              <w:t>MICHTM</w:t>
            </w:r>
          </w:p>
        </w:tc>
        <w:tc>
          <w:tcPr>
            <w:tcW w:w="4137" w:type="dxa"/>
            <w:shd w:val="clear" w:color="auto" w:fill="FFFFFF"/>
          </w:tcPr>
          <w:p w14:paraId="096C3C3B" w14:textId="77777777" w:rsidR="004759A2" w:rsidRPr="00792323" w:rsidRDefault="004759A2">
            <w:pPr>
              <w:pStyle w:val="HL7TableBody"/>
              <w:rPr>
                <w:snapToGrid w:val="0"/>
              </w:rPr>
            </w:pPr>
            <w:r w:rsidRPr="00792323">
              <w:rPr>
                <w:snapToGrid w:val="0"/>
              </w:rPr>
              <w:t>Michel’s transport medium</w:t>
            </w:r>
          </w:p>
        </w:tc>
        <w:tc>
          <w:tcPr>
            <w:tcW w:w="3351" w:type="dxa"/>
            <w:shd w:val="clear" w:color="auto" w:fill="FFFFFF"/>
          </w:tcPr>
          <w:p w14:paraId="184F5557" w14:textId="77777777" w:rsidR="004759A2" w:rsidRPr="00792323" w:rsidRDefault="004759A2">
            <w:pPr>
              <w:pStyle w:val="HL7TableBody"/>
              <w:rPr>
                <w:snapToGrid w:val="0"/>
              </w:rPr>
            </w:pPr>
            <w:r w:rsidRPr="00792323">
              <w:rPr>
                <w:snapToGrid w:val="0"/>
              </w:rPr>
              <w:t>IF tests</w:t>
            </w:r>
          </w:p>
        </w:tc>
      </w:tr>
      <w:tr w:rsidR="004759A2" w:rsidRPr="00792323" w14:paraId="6D9D09AD" w14:textId="77777777">
        <w:trPr>
          <w:jc w:val="center"/>
        </w:trPr>
        <w:tc>
          <w:tcPr>
            <w:tcW w:w="1368" w:type="dxa"/>
            <w:shd w:val="clear" w:color="auto" w:fill="FFFFFF"/>
          </w:tcPr>
          <w:p w14:paraId="585A1F1C" w14:textId="77777777" w:rsidR="004759A2" w:rsidRPr="00792323" w:rsidRDefault="004759A2">
            <w:pPr>
              <w:pStyle w:val="HL7TableBody"/>
              <w:jc w:val="center"/>
              <w:rPr>
                <w:snapToGrid w:val="0"/>
              </w:rPr>
            </w:pPr>
            <w:r w:rsidRPr="00792323">
              <w:rPr>
                <w:snapToGrid w:val="0"/>
              </w:rPr>
              <w:t>MMDTM</w:t>
            </w:r>
          </w:p>
        </w:tc>
        <w:tc>
          <w:tcPr>
            <w:tcW w:w="4137" w:type="dxa"/>
            <w:shd w:val="clear" w:color="auto" w:fill="FFFFFF"/>
          </w:tcPr>
          <w:p w14:paraId="146861E5" w14:textId="77777777" w:rsidR="004759A2" w:rsidRPr="00792323" w:rsidRDefault="004759A2">
            <w:pPr>
              <w:pStyle w:val="HL7TableBody"/>
              <w:rPr>
                <w:snapToGrid w:val="0"/>
              </w:rPr>
            </w:pPr>
            <w:r w:rsidRPr="00792323">
              <w:rPr>
                <w:snapToGrid w:val="0"/>
              </w:rPr>
              <w:t>MMD transport medium</w:t>
            </w:r>
          </w:p>
        </w:tc>
        <w:tc>
          <w:tcPr>
            <w:tcW w:w="3351" w:type="dxa"/>
            <w:shd w:val="clear" w:color="auto" w:fill="FFFFFF"/>
          </w:tcPr>
          <w:p w14:paraId="0380572D" w14:textId="77777777" w:rsidR="004759A2" w:rsidRPr="00792323" w:rsidRDefault="004759A2">
            <w:pPr>
              <w:pStyle w:val="HL7TableBody"/>
              <w:rPr>
                <w:snapToGrid w:val="0"/>
              </w:rPr>
            </w:pPr>
            <w:r w:rsidRPr="00792323">
              <w:rPr>
                <w:snapToGrid w:val="0"/>
              </w:rPr>
              <w:t>Immunofluorescence</w:t>
            </w:r>
          </w:p>
        </w:tc>
      </w:tr>
      <w:tr w:rsidR="004759A2" w:rsidRPr="00792323" w14:paraId="0331569E" w14:textId="77777777">
        <w:trPr>
          <w:jc w:val="center"/>
        </w:trPr>
        <w:tc>
          <w:tcPr>
            <w:tcW w:w="1368" w:type="dxa"/>
            <w:shd w:val="clear" w:color="auto" w:fill="FFFFFF"/>
          </w:tcPr>
          <w:p w14:paraId="3C8911C2" w14:textId="77777777" w:rsidR="004759A2" w:rsidRPr="00792323" w:rsidRDefault="004759A2">
            <w:pPr>
              <w:pStyle w:val="HL7TableBody"/>
              <w:jc w:val="center"/>
              <w:rPr>
                <w:snapToGrid w:val="0"/>
              </w:rPr>
            </w:pPr>
            <w:r w:rsidRPr="00792323">
              <w:rPr>
                <w:snapToGrid w:val="0"/>
              </w:rPr>
              <w:t>HNO3</w:t>
            </w:r>
          </w:p>
        </w:tc>
        <w:tc>
          <w:tcPr>
            <w:tcW w:w="4137" w:type="dxa"/>
            <w:shd w:val="clear" w:color="auto" w:fill="FFFFFF"/>
          </w:tcPr>
          <w:p w14:paraId="717B0622" w14:textId="77777777" w:rsidR="004759A2" w:rsidRPr="00792323" w:rsidRDefault="004759A2">
            <w:pPr>
              <w:pStyle w:val="HL7TableBody"/>
              <w:rPr>
                <w:snapToGrid w:val="0"/>
              </w:rPr>
            </w:pPr>
            <w:r w:rsidRPr="00792323">
              <w:rPr>
                <w:snapToGrid w:val="0"/>
              </w:rPr>
              <w:t>Nitric Acid</w:t>
            </w:r>
          </w:p>
        </w:tc>
        <w:tc>
          <w:tcPr>
            <w:tcW w:w="3351" w:type="dxa"/>
            <w:shd w:val="clear" w:color="auto" w:fill="FFFFFF"/>
          </w:tcPr>
          <w:p w14:paraId="17A72B35" w14:textId="77777777" w:rsidR="004759A2" w:rsidRPr="00792323" w:rsidRDefault="004759A2">
            <w:pPr>
              <w:pStyle w:val="HL7TableBody"/>
              <w:rPr>
                <w:snapToGrid w:val="0"/>
              </w:rPr>
            </w:pPr>
            <w:r w:rsidRPr="00792323">
              <w:rPr>
                <w:snapToGrid w:val="0"/>
              </w:rPr>
              <w:t>Urine</w:t>
            </w:r>
          </w:p>
        </w:tc>
      </w:tr>
      <w:tr w:rsidR="004759A2" w:rsidRPr="0066076D" w14:paraId="747350B9" w14:textId="77777777">
        <w:trPr>
          <w:jc w:val="center"/>
        </w:trPr>
        <w:tc>
          <w:tcPr>
            <w:tcW w:w="1368" w:type="dxa"/>
            <w:shd w:val="clear" w:color="auto" w:fill="FFFFFF"/>
          </w:tcPr>
          <w:p w14:paraId="16D48E05" w14:textId="77777777" w:rsidR="004759A2" w:rsidRPr="00792323" w:rsidRDefault="004759A2">
            <w:pPr>
              <w:pStyle w:val="HL7TableBody"/>
              <w:jc w:val="center"/>
              <w:rPr>
                <w:snapToGrid w:val="0"/>
              </w:rPr>
            </w:pPr>
            <w:r w:rsidRPr="00792323">
              <w:rPr>
                <w:snapToGrid w:val="0"/>
              </w:rPr>
              <w:t>NONE</w:t>
            </w:r>
          </w:p>
        </w:tc>
        <w:tc>
          <w:tcPr>
            <w:tcW w:w="4137" w:type="dxa"/>
            <w:shd w:val="clear" w:color="auto" w:fill="FFFFFF"/>
          </w:tcPr>
          <w:p w14:paraId="73590625" w14:textId="77777777" w:rsidR="004759A2" w:rsidRPr="00792323" w:rsidRDefault="004759A2">
            <w:pPr>
              <w:pStyle w:val="HL7TableBody"/>
              <w:rPr>
                <w:snapToGrid w:val="0"/>
              </w:rPr>
            </w:pPr>
            <w:r w:rsidRPr="00792323">
              <w:rPr>
                <w:snapToGrid w:val="0"/>
              </w:rPr>
              <w:t>None</w:t>
            </w:r>
          </w:p>
        </w:tc>
        <w:tc>
          <w:tcPr>
            <w:tcW w:w="3351" w:type="dxa"/>
            <w:shd w:val="clear" w:color="auto" w:fill="FFFFFF"/>
          </w:tcPr>
          <w:p w14:paraId="394DB05A" w14:textId="77777777" w:rsidR="004759A2" w:rsidRPr="00792323" w:rsidRDefault="004759A2">
            <w:pPr>
              <w:pStyle w:val="HL7TableBody"/>
              <w:rPr>
                <w:snapToGrid w:val="0"/>
              </w:rPr>
            </w:pPr>
            <w:r w:rsidRPr="00792323">
              <w:rPr>
                <w:snapToGrid w:val="0"/>
              </w:rPr>
              <w:t>Red or Pink top tube</w:t>
            </w:r>
          </w:p>
        </w:tc>
      </w:tr>
      <w:tr w:rsidR="004759A2" w:rsidRPr="00792323" w14:paraId="63714182" w14:textId="77777777">
        <w:trPr>
          <w:jc w:val="center"/>
        </w:trPr>
        <w:tc>
          <w:tcPr>
            <w:tcW w:w="1368" w:type="dxa"/>
            <w:shd w:val="clear" w:color="auto" w:fill="FFFFFF"/>
          </w:tcPr>
          <w:p w14:paraId="06ECB5DB" w14:textId="77777777" w:rsidR="004759A2" w:rsidRPr="00792323" w:rsidRDefault="004759A2">
            <w:pPr>
              <w:pStyle w:val="HL7TableBody"/>
              <w:jc w:val="center"/>
              <w:rPr>
                <w:snapToGrid w:val="0"/>
              </w:rPr>
            </w:pPr>
            <w:r w:rsidRPr="00792323">
              <w:rPr>
                <w:snapToGrid w:val="0"/>
              </w:rPr>
              <w:t>PAGE</w:t>
            </w:r>
          </w:p>
        </w:tc>
        <w:tc>
          <w:tcPr>
            <w:tcW w:w="4137" w:type="dxa"/>
            <w:shd w:val="clear" w:color="auto" w:fill="FFFFFF"/>
          </w:tcPr>
          <w:p w14:paraId="420954B8" w14:textId="77777777" w:rsidR="004759A2" w:rsidRPr="00792323" w:rsidRDefault="004759A2">
            <w:pPr>
              <w:pStyle w:val="HL7TableBody"/>
              <w:rPr>
                <w:snapToGrid w:val="0"/>
              </w:rPr>
            </w:pPr>
            <w:r w:rsidRPr="00792323">
              <w:rPr>
                <w:snapToGrid w:val="0"/>
              </w:rPr>
              <w:t>Pages’s Saline</w:t>
            </w:r>
          </w:p>
        </w:tc>
        <w:tc>
          <w:tcPr>
            <w:tcW w:w="3351" w:type="dxa"/>
            <w:shd w:val="clear" w:color="auto" w:fill="FFFFFF"/>
          </w:tcPr>
          <w:p w14:paraId="7B03FF97" w14:textId="77777777" w:rsidR="004759A2" w:rsidRPr="00792323" w:rsidRDefault="004759A2">
            <w:pPr>
              <w:pStyle w:val="HL7TableBody"/>
              <w:rPr>
                <w:snapToGrid w:val="0"/>
              </w:rPr>
            </w:pPr>
            <w:r w:rsidRPr="00792323">
              <w:rPr>
                <w:snapToGrid w:val="0"/>
              </w:rPr>
              <w:t>Acanthaoemba</w:t>
            </w:r>
          </w:p>
        </w:tc>
      </w:tr>
      <w:tr w:rsidR="004759A2" w:rsidRPr="00792323" w14:paraId="757E9DAC" w14:textId="77777777">
        <w:trPr>
          <w:jc w:val="center"/>
        </w:trPr>
        <w:tc>
          <w:tcPr>
            <w:tcW w:w="1368" w:type="dxa"/>
            <w:shd w:val="clear" w:color="auto" w:fill="FFFFFF"/>
          </w:tcPr>
          <w:p w14:paraId="0AEB0999" w14:textId="77777777" w:rsidR="004759A2" w:rsidRPr="00792323" w:rsidRDefault="004759A2">
            <w:pPr>
              <w:pStyle w:val="HL7TableBody"/>
              <w:jc w:val="center"/>
              <w:rPr>
                <w:snapToGrid w:val="0"/>
              </w:rPr>
            </w:pPr>
            <w:r w:rsidRPr="00792323">
              <w:rPr>
                <w:snapToGrid w:val="0"/>
              </w:rPr>
              <w:t>PHENOL</w:t>
            </w:r>
          </w:p>
        </w:tc>
        <w:tc>
          <w:tcPr>
            <w:tcW w:w="4137" w:type="dxa"/>
            <w:shd w:val="clear" w:color="auto" w:fill="FFFFFF"/>
          </w:tcPr>
          <w:p w14:paraId="75DBDF3D" w14:textId="77777777" w:rsidR="004759A2" w:rsidRPr="00792323" w:rsidRDefault="004759A2">
            <w:pPr>
              <w:pStyle w:val="HL7TableBody"/>
              <w:rPr>
                <w:snapToGrid w:val="0"/>
              </w:rPr>
            </w:pPr>
            <w:r w:rsidRPr="00792323">
              <w:rPr>
                <w:snapToGrid w:val="0"/>
              </w:rPr>
              <w:t>Phenol</w:t>
            </w:r>
          </w:p>
        </w:tc>
        <w:tc>
          <w:tcPr>
            <w:tcW w:w="3351" w:type="dxa"/>
            <w:shd w:val="clear" w:color="auto" w:fill="FFFFFF"/>
          </w:tcPr>
          <w:p w14:paraId="0F100AE5" w14:textId="77777777" w:rsidR="004759A2" w:rsidRPr="00792323" w:rsidRDefault="004759A2">
            <w:pPr>
              <w:pStyle w:val="HL7TableBody"/>
              <w:rPr>
                <w:snapToGrid w:val="0"/>
              </w:rPr>
            </w:pPr>
            <w:r w:rsidRPr="00792323">
              <w:rPr>
                <w:snapToGrid w:val="0"/>
              </w:rPr>
              <w:t>24 Hr Urine Additive</w:t>
            </w:r>
          </w:p>
        </w:tc>
      </w:tr>
      <w:tr w:rsidR="004759A2" w:rsidRPr="00792323" w14:paraId="75D10CCD" w14:textId="77777777">
        <w:trPr>
          <w:jc w:val="center"/>
        </w:trPr>
        <w:tc>
          <w:tcPr>
            <w:tcW w:w="1368" w:type="dxa"/>
            <w:shd w:val="clear" w:color="auto" w:fill="FFFFFF"/>
          </w:tcPr>
          <w:p w14:paraId="1573CF51" w14:textId="77777777" w:rsidR="004759A2" w:rsidRPr="00792323" w:rsidRDefault="004759A2">
            <w:pPr>
              <w:pStyle w:val="HL7TableBody"/>
              <w:jc w:val="center"/>
              <w:rPr>
                <w:snapToGrid w:val="0"/>
              </w:rPr>
            </w:pPr>
            <w:r w:rsidRPr="00792323">
              <w:rPr>
                <w:snapToGrid w:val="0"/>
              </w:rPr>
              <w:t>KOX</w:t>
            </w:r>
          </w:p>
        </w:tc>
        <w:tc>
          <w:tcPr>
            <w:tcW w:w="4137" w:type="dxa"/>
            <w:shd w:val="clear" w:color="auto" w:fill="FFFFFF"/>
          </w:tcPr>
          <w:p w14:paraId="16E50569" w14:textId="77777777" w:rsidR="004759A2" w:rsidRPr="00792323" w:rsidRDefault="004759A2">
            <w:pPr>
              <w:pStyle w:val="HL7TableBody"/>
              <w:rPr>
                <w:snapToGrid w:val="0"/>
              </w:rPr>
            </w:pPr>
            <w:r w:rsidRPr="00792323">
              <w:rPr>
                <w:snapToGrid w:val="0"/>
              </w:rPr>
              <w:t>Potassium Oxalate</w:t>
            </w:r>
          </w:p>
        </w:tc>
        <w:tc>
          <w:tcPr>
            <w:tcW w:w="3351" w:type="dxa"/>
            <w:shd w:val="clear" w:color="auto" w:fill="FFFFFF"/>
          </w:tcPr>
          <w:p w14:paraId="6B0D3C59" w14:textId="77777777" w:rsidR="004759A2" w:rsidRPr="00792323" w:rsidRDefault="004759A2">
            <w:pPr>
              <w:pStyle w:val="HL7TableBody"/>
              <w:rPr>
                <w:snapToGrid w:val="0"/>
              </w:rPr>
            </w:pPr>
            <w:r w:rsidRPr="00792323">
              <w:rPr>
                <w:snapToGrid w:val="0"/>
              </w:rPr>
              <w:t>Gray top tube</w:t>
            </w:r>
          </w:p>
        </w:tc>
      </w:tr>
      <w:tr w:rsidR="004759A2" w:rsidRPr="0066076D" w14:paraId="51F84080" w14:textId="77777777">
        <w:trPr>
          <w:jc w:val="center"/>
        </w:trPr>
        <w:tc>
          <w:tcPr>
            <w:tcW w:w="1368" w:type="dxa"/>
            <w:shd w:val="clear" w:color="auto" w:fill="FFFFFF"/>
          </w:tcPr>
          <w:p w14:paraId="6FE51905" w14:textId="77777777" w:rsidR="004759A2" w:rsidRPr="00792323" w:rsidRDefault="004759A2">
            <w:pPr>
              <w:pStyle w:val="HL7TableBody"/>
              <w:jc w:val="center"/>
              <w:rPr>
                <w:snapToGrid w:val="0"/>
              </w:rPr>
            </w:pPr>
            <w:r w:rsidRPr="00792323">
              <w:rPr>
                <w:snapToGrid w:val="0"/>
              </w:rPr>
              <w:t>EDTK</w:t>
            </w:r>
          </w:p>
        </w:tc>
        <w:tc>
          <w:tcPr>
            <w:tcW w:w="4137" w:type="dxa"/>
            <w:shd w:val="clear" w:color="auto" w:fill="FFFFFF"/>
          </w:tcPr>
          <w:p w14:paraId="42FDBB18" w14:textId="77777777" w:rsidR="004759A2" w:rsidRPr="00792323" w:rsidRDefault="004759A2">
            <w:pPr>
              <w:pStyle w:val="HL7TableBody"/>
              <w:rPr>
                <w:snapToGrid w:val="0"/>
              </w:rPr>
            </w:pPr>
            <w:r w:rsidRPr="00792323">
              <w:rPr>
                <w:snapToGrid w:val="0"/>
              </w:rPr>
              <w:t>Potassium/K EDTA</w:t>
            </w:r>
          </w:p>
        </w:tc>
        <w:tc>
          <w:tcPr>
            <w:tcW w:w="3351" w:type="dxa"/>
            <w:shd w:val="clear" w:color="auto" w:fill="FFFFFF"/>
          </w:tcPr>
          <w:p w14:paraId="1AFF5F50" w14:textId="77777777" w:rsidR="004759A2" w:rsidRPr="00792323" w:rsidRDefault="004759A2">
            <w:pPr>
              <w:pStyle w:val="HL7TableBody"/>
              <w:rPr>
                <w:snapToGrid w:val="0"/>
              </w:rPr>
            </w:pPr>
            <w:r w:rsidRPr="00792323">
              <w:rPr>
                <w:snapToGrid w:val="0"/>
              </w:rPr>
              <w:t>Deprecated. Replaced by EDTK15 and EDTK75</w:t>
            </w:r>
          </w:p>
        </w:tc>
      </w:tr>
      <w:tr w:rsidR="004759A2" w:rsidRPr="00792323" w14:paraId="09A47334" w14:textId="77777777">
        <w:trPr>
          <w:jc w:val="center"/>
        </w:trPr>
        <w:tc>
          <w:tcPr>
            <w:tcW w:w="1368" w:type="dxa"/>
            <w:shd w:val="clear" w:color="auto" w:fill="FFFFFF"/>
          </w:tcPr>
          <w:p w14:paraId="3BCF506F" w14:textId="77777777" w:rsidR="004759A2" w:rsidRPr="00792323" w:rsidRDefault="004759A2">
            <w:pPr>
              <w:pStyle w:val="HL7TableBody"/>
              <w:jc w:val="center"/>
              <w:rPr>
                <w:snapToGrid w:val="0"/>
              </w:rPr>
            </w:pPr>
            <w:r w:rsidRPr="00792323">
              <w:rPr>
                <w:snapToGrid w:val="0"/>
              </w:rPr>
              <w:t>EDTK15</w:t>
            </w:r>
          </w:p>
        </w:tc>
        <w:tc>
          <w:tcPr>
            <w:tcW w:w="4137" w:type="dxa"/>
            <w:shd w:val="clear" w:color="auto" w:fill="FFFFFF"/>
          </w:tcPr>
          <w:p w14:paraId="1B4D7550" w14:textId="77777777" w:rsidR="004759A2" w:rsidRPr="00792323" w:rsidRDefault="004759A2">
            <w:pPr>
              <w:pStyle w:val="HL7TableBody"/>
              <w:rPr>
                <w:snapToGrid w:val="0"/>
              </w:rPr>
            </w:pPr>
            <w:r w:rsidRPr="00792323">
              <w:rPr>
                <w:snapToGrid w:val="0"/>
              </w:rPr>
              <w:t>Potassium/K EDTA 15%</w:t>
            </w:r>
          </w:p>
        </w:tc>
        <w:tc>
          <w:tcPr>
            <w:tcW w:w="3351" w:type="dxa"/>
            <w:shd w:val="clear" w:color="auto" w:fill="FFFFFF"/>
          </w:tcPr>
          <w:p w14:paraId="059A4061" w14:textId="77777777" w:rsidR="004759A2" w:rsidRPr="00792323" w:rsidRDefault="004759A2">
            <w:pPr>
              <w:pStyle w:val="HL7TableBody"/>
              <w:rPr>
                <w:snapToGrid w:val="0"/>
              </w:rPr>
            </w:pPr>
            <w:r w:rsidRPr="00792323">
              <w:rPr>
                <w:snapToGrid w:val="0"/>
              </w:rPr>
              <w:t>Purple top tube</w:t>
            </w:r>
          </w:p>
        </w:tc>
      </w:tr>
      <w:tr w:rsidR="004759A2" w:rsidRPr="00792323" w14:paraId="7E60E93C" w14:textId="77777777">
        <w:trPr>
          <w:jc w:val="center"/>
        </w:trPr>
        <w:tc>
          <w:tcPr>
            <w:tcW w:w="1368" w:type="dxa"/>
            <w:shd w:val="clear" w:color="auto" w:fill="FFFFFF"/>
          </w:tcPr>
          <w:p w14:paraId="04E43A95" w14:textId="77777777" w:rsidR="004759A2" w:rsidRPr="00792323" w:rsidRDefault="004759A2">
            <w:pPr>
              <w:pStyle w:val="HL7TableBody"/>
              <w:jc w:val="center"/>
              <w:rPr>
                <w:snapToGrid w:val="0"/>
              </w:rPr>
            </w:pPr>
            <w:r w:rsidRPr="00792323">
              <w:rPr>
                <w:snapToGrid w:val="0"/>
              </w:rPr>
              <w:t>EDTK75</w:t>
            </w:r>
          </w:p>
        </w:tc>
        <w:tc>
          <w:tcPr>
            <w:tcW w:w="4137" w:type="dxa"/>
            <w:shd w:val="clear" w:color="auto" w:fill="FFFFFF"/>
          </w:tcPr>
          <w:p w14:paraId="42A80B72" w14:textId="77777777" w:rsidR="004759A2" w:rsidRPr="00792323" w:rsidRDefault="004759A2">
            <w:pPr>
              <w:pStyle w:val="HL7TableBody"/>
              <w:rPr>
                <w:snapToGrid w:val="0"/>
              </w:rPr>
            </w:pPr>
            <w:r w:rsidRPr="00792323">
              <w:rPr>
                <w:snapToGrid w:val="0"/>
              </w:rPr>
              <w:t>Potassium/K EDTA 7.5%</w:t>
            </w:r>
          </w:p>
        </w:tc>
        <w:tc>
          <w:tcPr>
            <w:tcW w:w="3351" w:type="dxa"/>
            <w:shd w:val="clear" w:color="auto" w:fill="FFFFFF"/>
          </w:tcPr>
          <w:p w14:paraId="43CBD96C" w14:textId="77777777" w:rsidR="004759A2" w:rsidRPr="00792323" w:rsidRDefault="004759A2">
            <w:pPr>
              <w:pStyle w:val="HL7TableBody"/>
              <w:rPr>
                <w:snapToGrid w:val="0"/>
              </w:rPr>
            </w:pPr>
            <w:r w:rsidRPr="00792323">
              <w:rPr>
                <w:snapToGrid w:val="0"/>
              </w:rPr>
              <w:t>Purple top tube</w:t>
            </w:r>
          </w:p>
        </w:tc>
      </w:tr>
      <w:tr w:rsidR="004759A2" w:rsidRPr="00792323" w14:paraId="24870515" w14:textId="77777777">
        <w:trPr>
          <w:jc w:val="center"/>
        </w:trPr>
        <w:tc>
          <w:tcPr>
            <w:tcW w:w="1368" w:type="dxa"/>
            <w:shd w:val="clear" w:color="auto" w:fill="FFFFFF"/>
          </w:tcPr>
          <w:p w14:paraId="66E09D4D" w14:textId="77777777" w:rsidR="004759A2" w:rsidRPr="00792323" w:rsidRDefault="004759A2">
            <w:pPr>
              <w:pStyle w:val="HL7TableBody"/>
              <w:jc w:val="center"/>
              <w:rPr>
                <w:snapToGrid w:val="0"/>
              </w:rPr>
            </w:pPr>
            <w:r w:rsidRPr="00792323">
              <w:rPr>
                <w:snapToGrid w:val="0"/>
              </w:rPr>
              <w:t>PVA</w:t>
            </w:r>
          </w:p>
        </w:tc>
        <w:tc>
          <w:tcPr>
            <w:tcW w:w="4137" w:type="dxa"/>
            <w:shd w:val="clear" w:color="auto" w:fill="FFFFFF"/>
          </w:tcPr>
          <w:p w14:paraId="51FF9293" w14:textId="77777777" w:rsidR="004759A2" w:rsidRPr="00792323" w:rsidRDefault="004759A2">
            <w:pPr>
              <w:pStyle w:val="HL7TableBody"/>
              <w:rPr>
                <w:snapToGrid w:val="0"/>
              </w:rPr>
            </w:pPr>
            <w:r w:rsidRPr="00792323">
              <w:rPr>
                <w:snapToGrid w:val="0"/>
              </w:rPr>
              <w:t>PVA (polyvinylalcohol)</w:t>
            </w:r>
          </w:p>
        </w:tc>
        <w:tc>
          <w:tcPr>
            <w:tcW w:w="3351" w:type="dxa"/>
            <w:shd w:val="clear" w:color="auto" w:fill="FFFFFF"/>
          </w:tcPr>
          <w:p w14:paraId="54A6F80E" w14:textId="77777777" w:rsidR="004759A2" w:rsidRPr="00792323" w:rsidRDefault="004759A2">
            <w:pPr>
              <w:pStyle w:val="HL7TableBody"/>
              <w:rPr>
                <w:snapToGrid w:val="0"/>
              </w:rPr>
            </w:pPr>
            <w:r w:rsidRPr="00792323">
              <w:rPr>
                <w:snapToGrid w:val="0"/>
              </w:rPr>
              <w:t>O&amp;P</w:t>
            </w:r>
          </w:p>
        </w:tc>
      </w:tr>
      <w:tr w:rsidR="004759A2" w:rsidRPr="00792323" w14:paraId="4F1AD646" w14:textId="77777777">
        <w:trPr>
          <w:jc w:val="center"/>
        </w:trPr>
        <w:tc>
          <w:tcPr>
            <w:tcW w:w="1368" w:type="dxa"/>
            <w:shd w:val="clear" w:color="auto" w:fill="FFFFFF"/>
          </w:tcPr>
          <w:p w14:paraId="6ADAC1DB" w14:textId="77777777" w:rsidR="004759A2" w:rsidRPr="00792323" w:rsidRDefault="004759A2">
            <w:pPr>
              <w:pStyle w:val="HL7TableBody"/>
              <w:jc w:val="center"/>
              <w:rPr>
                <w:snapToGrid w:val="0"/>
              </w:rPr>
            </w:pPr>
            <w:r w:rsidRPr="00792323">
              <w:rPr>
                <w:snapToGrid w:val="0"/>
              </w:rPr>
              <w:t>RLM</w:t>
            </w:r>
          </w:p>
        </w:tc>
        <w:tc>
          <w:tcPr>
            <w:tcW w:w="4137" w:type="dxa"/>
            <w:shd w:val="clear" w:color="auto" w:fill="FFFFFF"/>
          </w:tcPr>
          <w:p w14:paraId="654BD67B" w14:textId="77777777" w:rsidR="004759A2" w:rsidRPr="00792323" w:rsidRDefault="004759A2">
            <w:pPr>
              <w:pStyle w:val="HL7TableBody"/>
              <w:rPr>
                <w:snapToGrid w:val="0"/>
              </w:rPr>
            </w:pPr>
            <w:r w:rsidRPr="00792323">
              <w:rPr>
                <w:snapToGrid w:val="0"/>
              </w:rPr>
              <w:t>Reagan Lowe Medium</w:t>
            </w:r>
          </w:p>
        </w:tc>
        <w:tc>
          <w:tcPr>
            <w:tcW w:w="3351" w:type="dxa"/>
            <w:shd w:val="clear" w:color="auto" w:fill="FFFFFF"/>
          </w:tcPr>
          <w:p w14:paraId="29702A7D" w14:textId="77777777" w:rsidR="004759A2" w:rsidRPr="00792323" w:rsidRDefault="004759A2">
            <w:pPr>
              <w:pStyle w:val="HL7TableBody"/>
              <w:rPr>
                <w:snapToGrid w:val="0"/>
              </w:rPr>
            </w:pPr>
            <w:r w:rsidRPr="00792323">
              <w:rPr>
                <w:snapToGrid w:val="0"/>
              </w:rPr>
              <w:t>Bordetella pertussis cultures</w:t>
            </w:r>
          </w:p>
        </w:tc>
      </w:tr>
      <w:tr w:rsidR="004759A2" w:rsidRPr="00792323" w14:paraId="33ADDA27" w14:textId="77777777">
        <w:trPr>
          <w:jc w:val="center"/>
        </w:trPr>
        <w:tc>
          <w:tcPr>
            <w:tcW w:w="1368" w:type="dxa"/>
            <w:shd w:val="clear" w:color="auto" w:fill="FFFFFF"/>
          </w:tcPr>
          <w:p w14:paraId="539B259A" w14:textId="77777777" w:rsidR="004759A2" w:rsidRPr="00792323" w:rsidRDefault="004759A2">
            <w:pPr>
              <w:pStyle w:val="HL7TableBody"/>
              <w:jc w:val="center"/>
              <w:rPr>
                <w:snapToGrid w:val="0"/>
              </w:rPr>
            </w:pPr>
            <w:r w:rsidRPr="00792323">
              <w:rPr>
                <w:snapToGrid w:val="0"/>
              </w:rPr>
              <w:t>SST</w:t>
            </w:r>
          </w:p>
        </w:tc>
        <w:tc>
          <w:tcPr>
            <w:tcW w:w="4137" w:type="dxa"/>
            <w:shd w:val="clear" w:color="auto" w:fill="FFFFFF"/>
          </w:tcPr>
          <w:p w14:paraId="01FE6D8D" w14:textId="77777777" w:rsidR="004759A2" w:rsidRPr="00E45C6F" w:rsidRDefault="004759A2">
            <w:pPr>
              <w:pStyle w:val="HL7TableBody"/>
              <w:rPr>
                <w:snapToGrid w:val="0"/>
                <w:lang w:val="de-DE"/>
              </w:rPr>
            </w:pPr>
            <w:r w:rsidRPr="00E45C6F">
              <w:rPr>
                <w:snapToGrid w:val="0"/>
                <w:lang w:val="de-DE"/>
              </w:rPr>
              <w:t>Serum Separator Tube (Polymer Gel)</w:t>
            </w:r>
          </w:p>
        </w:tc>
        <w:tc>
          <w:tcPr>
            <w:tcW w:w="3351" w:type="dxa"/>
            <w:shd w:val="clear" w:color="auto" w:fill="FFFFFF"/>
          </w:tcPr>
          <w:p w14:paraId="18BD5D38" w14:textId="77777777" w:rsidR="004759A2" w:rsidRPr="00792323" w:rsidRDefault="004759A2">
            <w:pPr>
              <w:pStyle w:val="HL7TableBody"/>
              <w:rPr>
                <w:snapToGrid w:val="0"/>
              </w:rPr>
            </w:pPr>
            <w:r w:rsidRPr="00792323">
              <w:rPr>
                <w:snapToGrid w:val="0"/>
              </w:rPr>
              <w:t>‘Tiger’ Top tube</w:t>
            </w:r>
          </w:p>
        </w:tc>
      </w:tr>
      <w:tr w:rsidR="004759A2" w:rsidRPr="00792323" w14:paraId="2096A68E" w14:textId="77777777">
        <w:trPr>
          <w:jc w:val="center"/>
        </w:trPr>
        <w:tc>
          <w:tcPr>
            <w:tcW w:w="1368" w:type="dxa"/>
            <w:shd w:val="clear" w:color="auto" w:fill="FFFFFF"/>
          </w:tcPr>
          <w:p w14:paraId="2F96EC7A" w14:textId="77777777" w:rsidR="004759A2" w:rsidRPr="00792323" w:rsidRDefault="004759A2">
            <w:pPr>
              <w:pStyle w:val="HL7TableBody"/>
              <w:jc w:val="center"/>
              <w:rPr>
                <w:snapToGrid w:val="0"/>
              </w:rPr>
            </w:pPr>
            <w:r w:rsidRPr="00792323">
              <w:rPr>
                <w:snapToGrid w:val="0"/>
              </w:rPr>
              <w:t>SILICA</w:t>
            </w:r>
          </w:p>
        </w:tc>
        <w:tc>
          <w:tcPr>
            <w:tcW w:w="4137" w:type="dxa"/>
            <w:shd w:val="clear" w:color="auto" w:fill="FFFFFF"/>
          </w:tcPr>
          <w:p w14:paraId="4BFAC3C9" w14:textId="77777777" w:rsidR="004759A2" w:rsidRPr="00792323" w:rsidRDefault="004759A2">
            <w:pPr>
              <w:pStyle w:val="HL7TableBody"/>
              <w:rPr>
                <w:snapToGrid w:val="0"/>
              </w:rPr>
            </w:pPr>
            <w:r w:rsidRPr="00792323">
              <w:rPr>
                <w:snapToGrid w:val="0"/>
              </w:rPr>
              <w:t>Siliceous earth, 12 mg</w:t>
            </w:r>
          </w:p>
        </w:tc>
        <w:tc>
          <w:tcPr>
            <w:tcW w:w="3351" w:type="dxa"/>
            <w:shd w:val="clear" w:color="auto" w:fill="FFFFFF"/>
          </w:tcPr>
          <w:p w14:paraId="6E35CA16" w14:textId="77777777" w:rsidR="004759A2" w:rsidRPr="00792323" w:rsidRDefault="004759A2">
            <w:pPr>
              <w:pStyle w:val="HL7TableBody"/>
              <w:rPr>
                <w:snapToGrid w:val="0"/>
              </w:rPr>
            </w:pPr>
            <w:r w:rsidRPr="00792323">
              <w:rPr>
                <w:snapToGrid w:val="0"/>
              </w:rPr>
              <w:t>Gray top tube</w:t>
            </w:r>
          </w:p>
        </w:tc>
      </w:tr>
      <w:tr w:rsidR="004759A2" w:rsidRPr="00792323" w14:paraId="49E52415" w14:textId="77777777">
        <w:trPr>
          <w:jc w:val="center"/>
        </w:trPr>
        <w:tc>
          <w:tcPr>
            <w:tcW w:w="1368" w:type="dxa"/>
            <w:shd w:val="clear" w:color="auto" w:fill="FFFFFF"/>
          </w:tcPr>
          <w:p w14:paraId="4E80531A" w14:textId="77777777" w:rsidR="004759A2" w:rsidRPr="00792323" w:rsidRDefault="004759A2">
            <w:pPr>
              <w:pStyle w:val="HL7TableBody"/>
              <w:jc w:val="center"/>
              <w:rPr>
                <w:snapToGrid w:val="0"/>
              </w:rPr>
            </w:pPr>
            <w:r w:rsidRPr="00792323">
              <w:rPr>
                <w:snapToGrid w:val="0"/>
              </w:rPr>
              <w:t>NAF</w:t>
            </w:r>
          </w:p>
        </w:tc>
        <w:tc>
          <w:tcPr>
            <w:tcW w:w="4137" w:type="dxa"/>
            <w:shd w:val="clear" w:color="auto" w:fill="FFFFFF"/>
          </w:tcPr>
          <w:p w14:paraId="2C00EB28" w14:textId="77777777" w:rsidR="004759A2" w:rsidRPr="00792323" w:rsidRDefault="004759A2">
            <w:pPr>
              <w:pStyle w:val="HL7TableBody"/>
              <w:rPr>
                <w:snapToGrid w:val="0"/>
              </w:rPr>
            </w:pPr>
            <w:r w:rsidRPr="00792323">
              <w:rPr>
                <w:snapToGrid w:val="0"/>
              </w:rPr>
              <w:t>Sodium Fluoride</w:t>
            </w:r>
          </w:p>
        </w:tc>
        <w:tc>
          <w:tcPr>
            <w:tcW w:w="3351" w:type="dxa"/>
            <w:shd w:val="clear" w:color="auto" w:fill="FFFFFF"/>
          </w:tcPr>
          <w:p w14:paraId="3A4A27C9" w14:textId="77777777" w:rsidR="004759A2" w:rsidRPr="00792323" w:rsidRDefault="004759A2">
            <w:pPr>
              <w:pStyle w:val="HL7TableBody"/>
              <w:rPr>
                <w:snapToGrid w:val="0"/>
              </w:rPr>
            </w:pPr>
            <w:r w:rsidRPr="00792323">
              <w:rPr>
                <w:snapToGrid w:val="0"/>
              </w:rPr>
              <w:t>Gray top tube</w:t>
            </w:r>
          </w:p>
        </w:tc>
      </w:tr>
      <w:tr w:rsidR="004759A2" w:rsidRPr="00792323" w14:paraId="43369F6A" w14:textId="77777777">
        <w:trPr>
          <w:jc w:val="center"/>
        </w:trPr>
        <w:tc>
          <w:tcPr>
            <w:tcW w:w="1368" w:type="dxa"/>
            <w:shd w:val="clear" w:color="auto" w:fill="FFFFFF"/>
          </w:tcPr>
          <w:p w14:paraId="76A62034" w14:textId="77777777" w:rsidR="004759A2" w:rsidRPr="00792323" w:rsidRDefault="004759A2">
            <w:pPr>
              <w:pStyle w:val="HL7TableBody"/>
              <w:jc w:val="center"/>
              <w:rPr>
                <w:snapToGrid w:val="0"/>
              </w:rPr>
            </w:pPr>
            <w:r w:rsidRPr="00792323">
              <w:rPr>
                <w:snapToGrid w:val="0"/>
              </w:rPr>
              <w:t>FL100</w:t>
            </w:r>
          </w:p>
        </w:tc>
        <w:tc>
          <w:tcPr>
            <w:tcW w:w="4137" w:type="dxa"/>
            <w:shd w:val="clear" w:color="auto" w:fill="FFFFFF"/>
          </w:tcPr>
          <w:p w14:paraId="5E2E5E47" w14:textId="77777777" w:rsidR="004759A2" w:rsidRPr="00792323" w:rsidRDefault="004759A2">
            <w:pPr>
              <w:pStyle w:val="HL7TableBody"/>
              <w:rPr>
                <w:snapToGrid w:val="0"/>
              </w:rPr>
            </w:pPr>
            <w:r w:rsidRPr="00792323">
              <w:rPr>
                <w:snapToGrid w:val="0"/>
              </w:rPr>
              <w:t>Sodium Fluoride, 100mg</w:t>
            </w:r>
          </w:p>
        </w:tc>
        <w:tc>
          <w:tcPr>
            <w:tcW w:w="3351" w:type="dxa"/>
            <w:shd w:val="clear" w:color="auto" w:fill="FFFFFF"/>
          </w:tcPr>
          <w:p w14:paraId="33E3BF82" w14:textId="77777777" w:rsidR="004759A2" w:rsidRPr="00792323" w:rsidRDefault="004759A2">
            <w:pPr>
              <w:pStyle w:val="HL7TableBody"/>
              <w:rPr>
                <w:snapToGrid w:val="0"/>
              </w:rPr>
            </w:pPr>
            <w:r w:rsidRPr="00792323">
              <w:rPr>
                <w:snapToGrid w:val="0"/>
              </w:rPr>
              <w:t>Urine</w:t>
            </w:r>
          </w:p>
        </w:tc>
      </w:tr>
      <w:tr w:rsidR="004759A2" w:rsidRPr="00792323" w14:paraId="21FAA341" w14:textId="77777777">
        <w:trPr>
          <w:jc w:val="center"/>
        </w:trPr>
        <w:tc>
          <w:tcPr>
            <w:tcW w:w="1368" w:type="dxa"/>
            <w:shd w:val="clear" w:color="auto" w:fill="FFFFFF"/>
          </w:tcPr>
          <w:p w14:paraId="218E8066" w14:textId="77777777" w:rsidR="004759A2" w:rsidRPr="00792323" w:rsidRDefault="004759A2">
            <w:pPr>
              <w:pStyle w:val="HL7TableBody"/>
              <w:jc w:val="center"/>
              <w:rPr>
                <w:snapToGrid w:val="0"/>
              </w:rPr>
            </w:pPr>
            <w:r w:rsidRPr="00792323">
              <w:rPr>
                <w:snapToGrid w:val="0"/>
              </w:rPr>
              <w:t>FL10</w:t>
            </w:r>
          </w:p>
        </w:tc>
        <w:tc>
          <w:tcPr>
            <w:tcW w:w="4137" w:type="dxa"/>
            <w:shd w:val="clear" w:color="auto" w:fill="FFFFFF"/>
          </w:tcPr>
          <w:p w14:paraId="72E08931" w14:textId="77777777" w:rsidR="004759A2" w:rsidRPr="00792323" w:rsidRDefault="004759A2">
            <w:pPr>
              <w:pStyle w:val="HL7TableBody"/>
              <w:rPr>
                <w:snapToGrid w:val="0"/>
              </w:rPr>
            </w:pPr>
            <w:r w:rsidRPr="00792323">
              <w:rPr>
                <w:snapToGrid w:val="0"/>
              </w:rPr>
              <w:t>Sodium Fluoride, 10mg</w:t>
            </w:r>
          </w:p>
        </w:tc>
        <w:tc>
          <w:tcPr>
            <w:tcW w:w="3351" w:type="dxa"/>
            <w:shd w:val="clear" w:color="auto" w:fill="FFFFFF"/>
          </w:tcPr>
          <w:p w14:paraId="2AFC0939" w14:textId="77777777" w:rsidR="004759A2" w:rsidRPr="00792323" w:rsidRDefault="004759A2">
            <w:pPr>
              <w:pStyle w:val="HL7TableBody"/>
              <w:rPr>
                <w:snapToGrid w:val="0"/>
              </w:rPr>
            </w:pPr>
            <w:r w:rsidRPr="00792323">
              <w:rPr>
                <w:snapToGrid w:val="0"/>
              </w:rPr>
              <w:t>Urine</w:t>
            </w:r>
          </w:p>
        </w:tc>
      </w:tr>
      <w:tr w:rsidR="004759A2" w:rsidRPr="00792323" w14:paraId="22E96300" w14:textId="77777777">
        <w:trPr>
          <w:jc w:val="center"/>
        </w:trPr>
        <w:tc>
          <w:tcPr>
            <w:tcW w:w="1368" w:type="dxa"/>
            <w:shd w:val="clear" w:color="auto" w:fill="FFFFFF"/>
          </w:tcPr>
          <w:p w14:paraId="2755BC65" w14:textId="77777777" w:rsidR="004759A2" w:rsidRPr="00792323" w:rsidRDefault="004759A2">
            <w:pPr>
              <w:pStyle w:val="HL7TableBody"/>
              <w:jc w:val="center"/>
              <w:rPr>
                <w:snapToGrid w:val="0"/>
              </w:rPr>
            </w:pPr>
            <w:r w:rsidRPr="00792323">
              <w:rPr>
                <w:snapToGrid w:val="0"/>
              </w:rPr>
              <w:t>NAPS</w:t>
            </w:r>
          </w:p>
        </w:tc>
        <w:tc>
          <w:tcPr>
            <w:tcW w:w="4137" w:type="dxa"/>
            <w:shd w:val="clear" w:color="auto" w:fill="FFFFFF"/>
          </w:tcPr>
          <w:p w14:paraId="1F2948FB" w14:textId="77777777" w:rsidR="004759A2" w:rsidRPr="00792323" w:rsidRDefault="004759A2">
            <w:pPr>
              <w:pStyle w:val="HL7TableBody"/>
              <w:rPr>
                <w:snapToGrid w:val="0"/>
              </w:rPr>
            </w:pPr>
            <w:r w:rsidRPr="00792323">
              <w:rPr>
                <w:snapToGrid w:val="0"/>
              </w:rPr>
              <w:t xml:space="preserve">Sodium polyanethol sulfonate 0.35% in 0.85% sodium chloride </w:t>
            </w:r>
          </w:p>
        </w:tc>
        <w:tc>
          <w:tcPr>
            <w:tcW w:w="3351" w:type="dxa"/>
            <w:shd w:val="clear" w:color="auto" w:fill="FFFFFF"/>
          </w:tcPr>
          <w:p w14:paraId="0DE19A4E" w14:textId="77777777" w:rsidR="004759A2" w:rsidRPr="00792323" w:rsidRDefault="004759A2">
            <w:pPr>
              <w:pStyle w:val="HL7TableBody"/>
              <w:rPr>
                <w:snapToGrid w:val="0"/>
              </w:rPr>
            </w:pPr>
            <w:r w:rsidRPr="00792323">
              <w:rPr>
                <w:snapToGrid w:val="0"/>
              </w:rPr>
              <w:t>Yellow (Blood Culture)</w:t>
            </w:r>
          </w:p>
        </w:tc>
      </w:tr>
      <w:tr w:rsidR="004759A2" w:rsidRPr="00792323" w14:paraId="32F0FE53" w14:textId="77777777">
        <w:trPr>
          <w:jc w:val="center"/>
        </w:trPr>
        <w:tc>
          <w:tcPr>
            <w:tcW w:w="1368" w:type="dxa"/>
            <w:shd w:val="clear" w:color="auto" w:fill="FFFFFF"/>
          </w:tcPr>
          <w:p w14:paraId="6E87C778" w14:textId="77777777" w:rsidR="004759A2" w:rsidRPr="00792323" w:rsidRDefault="004759A2">
            <w:pPr>
              <w:pStyle w:val="HL7TableBody"/>
              <w:jc w:val="center"/>
              <w:rPr>
                <w:snapToGrid w:val="0"/>
              </w:rPr>
            </w:pPr>
            <w:r w:rsidRPr="00792323">
              <w:rPr>
                <w:snapToGrid w:val="0"/>
              </w:rPr>
              <w:t>HEPN</w:t>
            </w:r>
          </w:p>
        </w:tc>
        <w:tc>
          <w:tcPr>
            <w:tcW w:w="4137" w:type="dxa"/>
            <w:shd w:val="clear" w:color="auto" w:fill="FFFFFF"/>
          </w:tcPr>
          <w:p w14:paraId="69FC49F1" w14:textId="77777777" w:rsidR="004759A2" w:rsidRPr="00792323" w:rsidRDefault="004759A2">
            <w:pPr>
              <w:pStyle w:val="HL7TableBody"/>
              <w:rPr>
                <w:snapToGrid w:val="0"/>
              </w:rPr>
            </w:pPr>
            <w:r w:rsidRPr="00792323">
              <w:rPr>
                <w:snapToGrid w:val="0"/>
              </w:rPr>
              <w:t>Sodium/Na  Heparin</w:t>
            </w:r>
          </w:p>
        </w:tc>
        <w:tc>
          <w:tcPr>
            <w:tcW w:w="3351" w:type="dxa"/>
            <w:shd w:val="clear" w:color="auto" w:fill="FFFFFF"/>
          </w:tcPr>
          <w:p w14:paraId="0EAD8C6E" w14:textId="77777777" w:rsidR="004759A2" w:rsidRPr="00792323" w:rsidRDefault="004759A2">
            <w:pPr>
              <w:pStyle w:val="HL7TableBody"/>
              <w:rPr>
                <w:snapToGrid w:val="0"/>
              </w:rPr>
            </w:pPr>
            <w:r w:rsidRPr="00792323">
              <w:rPr>
                <w:snapToGrid w:val="0"/>
              </w:rPr>
              <w:t>Green top tube</w:t>
            </w:r>
          </w:p>
        </w:tc>
      </w:tr>
      <w:tr w:rsidR="004759A2" w:rsidRPr="00792323" w14:paraId="50C57B8F" w14:textId="77777777">
        <w:trPr>
          <w:jc w:val="center"/>
        </w:trPr>
        <w:tc>
          <w:tcPr>
            <w:tcW w:w="1368" w:type="dxa"/>
            <w:shd w:val="clear" w:color="auto" w:fill="FFFFFF"/>
          </w:tcPr>
          <w:p w14:paraId="62598FFD" w14:textId="77777777" w:rsidR="004759A2" w:rsidRPr="00792323" w:rsidRDefault="004759A2">
            <w:pPr>
              <w:pStyle w:val="HL7TableBody"/>
              <w:jc w:val="center"/>
              <w:rPr>
                <w:snapToGrid w:val="0"/>
              </w:rPr>
            </w:pPr>
            <w:r w:rsidRPr="00792323">
              <w:rPr>
                <w:snapToGrid w:val="0"/>
              </w:rPr>
              <w:t>EDTN</w:t>
            </w:r>
          </w:p>
        </w:tc>
        <w:tc>
          <w:tcPr>
            <w:tcW w:w="4137" w:type="dxa"/>
            <w:shd w:val="clear" w:color="auto" w:fill="FFFFFF"/>
          </w:tcPr>
          <w:p w14:paraId="20F5D4F3" w14:textId="77777777" w:rsidR="004759A2" w:rsidRPr="00792323" w:rsidRDefault="004759A2">
            <w:pPr>
              <w:pStyle w:val="HL7TableBody"/>
              <w:rPr>
                <w:snapToGrid w:val="0"/>
              </w:rPr>
            </w:pPr>
            <w:r w:rsidRPr="00792323">
              <w:rPr>
                <w:snapToGrid w:val="0"/>
              </w:rPr>
              <w:t>Sodium/Na EDTA</w:t>
            </w:r>
          </w:p>
        </w:tc>
        <w:tc>
          <w:tcPr>
            <w:tcW w:w="3351" w:type="dxa"/>
            <w:shd w:val="clear" w:color="auto" w:fill="FFFFFF"/>
          </w:tcPr>
          <w:p w14:paraId="11F7214F" w14:textId="77777777" w:rsidR="004759A2" w:rsidRPr="00792323" w:rsidRDefault="004759A2">
            <w:pPr>
              <w:pStyle w:val="HL7TableBody"/>
              <w:rPr>
                <w:snapToGrid w:val="0"/>
              </w:rPr>
            </w:pPr>
            <w:r w:rsidRPr="00792323">
              <w:rPr>
                <w:snapToGrid w:val="0"/>
              </w:rPr>
              <w:t>Dark Blue top tube</w:t>
            </w:r>
          </w:p>
        </w:tc>
      </w:tr>
      <w:tr w:rsidR="004759A2" w:rsidRPr="0066076D" w14:paraId="3BB85F3E" w14:textId="77777777">
        <w:trPr>
          <w:jc w:val="center"/>
        </w:trPr>
        <w:tc>
          <w:tcPr>
            <w:tcW w:w="1368" w:type="dxa"/>
            <w:shd w:val="clear" w:color="auto" w:fill="FFFFFF"/>
          </w:tcPr>
          <w:p w14:paraId="43220F11" w14:textId="77777777" w:rsidR="004759A2" w:rsidRPr="00792323" w:rsidRDefault="004759A2">
            <w:pPr>
              <w:pStyle w:val="HL7TableBody"/>
              <w:jc w:val="center"/>
              <w:rPr>
                <w:snapToGrid w:val="0"/>
              </w:rPr>
            </w:pPr>
            <w:r w:rsidRPr="00792323">
              <w:rPr>
                <w:snapToGrid w:val="0"/>
              </w:rPr>
              <w:t>SPS</w:t>
            </w:r>
          </w:p>
        </w:tc>
        <w:tc>
          <w:tcPr>
            <w:tcW w:w="4137" w:type="dxa"/>
            <w:shd w:val="clear" w:color="auto" w:fill="FFFFFF"/>
          </w:tcPr>
          <w:p w14:paraId="0CA8CB28" w14:textId="77777777" w:rsidR="004759A2" w:rsidRPr="00792323" w:rsidRDefault="004759A2">
            <w:pPr>
              <w:pStyle w:val="HL7TableBody"/>
              <w:rPr>
                <w:snapToGrid w:val="0"/>
              </w:rPr>
            </w:pPr>
            <w:r w:rsidRPr="00792323">
              <w:rPr>
                <w:snapToGrid w:val="0"/>
              </w:rPr>
              <w:t xml:space="preserve">SPS(this should be spelled out if not universally understood) </w:t>
            </w:r>
          </w:p>
        </w:tc>
        <w:tc>
          <w:tcPr>
            <w:tcW w:w="3351" w:type="dxa"/>
            <w:shd w:val="clear" w:color="auto" w:fill="FFFFFF"/>
          </w:tcPr>
          <w:p w14:paraId="4286780D" w14:textId="77777777" w:rsidR="004759A2" w:rsidRPr="00AF2426" w:rsidRDefault="004759A2">
            <w:pPr>
              <w:pStyle w:val="HL7TableBody"/>
              <w:rPr>
                <w:snapToGrid w:val="0"/>
                <w:lang w:val="pt-BR"/>
              </w:rPr>
            </w:pPr>
            <w:r w:rsidRPr="00AF2426">
              <w:rPr>
                <w:snapToGrid w:val="0"/>
                <w:lang w:val="pt-BR"/>
              </w:rPr>
              <w:t>Anticoagulant w/o bacteriocidal properties</w:t>
            </w:r>
          </w:p>
        </w:tc>
      </w:tr>
      <w:tr w:rsidR="004759A2" w:rsidRPr="00792323" w14:paraId="15B89D11" w14:textId="77777777">
        <w:trPr>
          <w:jc w:val="center"/>
        </w:trPr>
        <w:tc>
          <w:tcPr>
            <w:tcW w:w="1368" w:type="dxa"/>
            <w:shd w:val="clear" w:color="auto" w:fill="FFFFFF"/>
          </w:tcPr>
          <w:p w14:paraId="2B2AA32B" w14:textId="77777777" w:rsidR="004759A2" w:rsidRPr="00792323" w:rsidRDefault="004759A2">
            <w:pPr>
              <w:pStyle w:val="HL7TableBody"/>
              <w:jc w:val="center"/>
              <w:rPr>
                <w:snapToGrid w:val="0"/>
              </w:rPr>
            </w:pPr>
            <w:r w:rsidRPr="00792323">
              <w:rPr>
                <w:snapToGrid w:val="0"/>
              </w:rPr>
              <w:t>STUTM</w:t>
            </w:r>
          </w:p>
        </w:tc>
        <w:tc>
          <w:tcPr>
            <w:tcW w:w="4137" w:type="dxa"/>
            <w:shd w:val="clear" w:color="auto" w:fill="FFFFFF"/>
          </w:tcPr>
          <w:p w14:paraId="1DC273B4" w14:textId="77777777" w:rsidR="004759A2" w:rsidRPr="00792323" w:rsidRDefault="004759A2">
            <w:pPr>
              <w:pStyle w:val="HL7TableBody"/>
              <w:rPr>
                <w:snapToGrid w:val="0"/>
              </w:rPr>
            </w:pPr>
            <w:r w:rsidRPr="00792323">
              <w:rPr>
                <w:snapToGrid w:val="0"/>
              </w:rPr>
              <w:t>Stuart transport medium</w:t>
            </w:r>
          </w:p>
        </w:tc>
        <w:tc>
          <w:tcPr>
            <w:tcW w:w="3351" w:type="dxa"/>
            <w:shd w:val="clear" w:color="auto" w:fill="FFFFFF"/>
          </w:tcPr>
          <w:p w14:paraId="47DD7404" w14:textId="77777777" w:rsidR="004759A2" w:rsidRPr="00792323" w:rsidRDefault="004759A2">
            <w:pPr>
              <w:pStyle w:val="HL7TableBody"/>
              <w:rPr>
                <w:snapToGrid w:val="0"/>
              </w:rPr>
            </w:pPr>
            <w:r w:rsidRPr="00792323">
              <w:rPr>
                <w:snapToGrid w:val="0"/>
              </w:rPr>
              <w:t>Bacterial culture</w:t>
            </w:r>
          </w:p>
        </w:tc>
      </w:tr>
      <w:tr w:rsidR="004759A2" w:rsidRPr="0066076D" w14:paraId="3627C758" w14:textId="77777777">
        <w:trPr>
          <w:jc w:val="center"/>
        </w:trPr>
        <w:tc>
          <w:tcPr>
            <w:tcW w:w="1368" w:type="dxa"/>
            <w:shd w:val="clear" w:color="auto" w:fill="FFFFFF"/>
          </w:tcPr>
          <w:p w14:paraId="666E3FF5" w14:textId="77777777" w:rsidR="004759A2" w:rsidRPr="00792323" w:rsidRDefault="004759A2">
            <w:pPr>
              <w:pStyle w:val="HL7TableBody"/>
              <w:jc w:val="center"/>
              <w:rPr>
                <w:snapToGrid w:val="0"/>
              </w:rPr>
            </w:pPr>
            <w:r w:rsidRPr="00792323">
              <w:rPr>
                <w:snapToGrid w:val="0"/>
              </w:rPr>
              <w:t>THROM</w:t>
            </w:r>
          </w:p>
        </w:tc>
        <w:tc>
          <w:tcPr>
            <w:tcW w:w="4137" w:type="dxa"/>
            <w:shd w:val="clear" w:color="auto" w:fill="FFFFFF"/>
          </w:tcPr>
          <w:p w14:paraId="2E988F58" w14:textId="77777777" w:rsidR="004759A2" w:rsidRPr="00792323" w:rsidRDefault="004759A2">
            <w:pPr>
              <w:pStyle w:val="HL7TableBody"/>
              <w:rPr>
                <w:snapToGrid w:val="0"/>
              </w:rPr>
            </w:pPr>
            <w:r w:rsidRPr="00792323">
              <w:rPr>
                <w:snapToGrid w:val="0"/>
              </w:rPr>
              <w:t>Thrombin</w:t>
            </w:r>
          </w:p>
        </w:tc>
        <w:tc>
          <w:tcPr>
            <w:tcW w:w="3351" w:type="dxa"/>
            <w:shd w:val="clear" w:color="auto" w:fill="FFFFFF"/>
          </w:tcPr>
          <w:p w14:paraId="2DBFE7AE" w14:textId="77777777" w:rsidR="004759A2" w:rsidRPr="00792323" w:rsidRDefault="004759A2">
            <w:pPr>
              <w:pStyle w:val="HL7TableBody"/>
              <w:rPr>
                <w:snapToGrid w:val="0"/>
              </w:rPr>
            </w:pPr>
            <w:r w:rsidRPr="00792323">
              <w:rPr>
                <w:snapToGrid w:val="0"/>
              </w:rPr>
              <w:t>Orange or Grey/Yellow (STAT Chem)</w:t>
            </w:r>
          </w:p>
        </w:tc>
      </w:tr>
      <w:tr w:rsidR="004759A2" w:rsidRPr="00792323" w14:paraId="58CD5106" w14:textId="77777777">
        <w:trPr>
          <w:jc w:val="center"/>
        </w:trPr>
        <w:tc>
          <w:tcPr>
            <w:tcW w:w="1368" w:type="dxa"/>
            <w:shd w:val="clear" w:color="auto" w:fill="FFFFFF"/>
          </w:tcPr>
          <w:p w14:paraId="2F17393C" w14:textId="77777777" w:rsidR="004759A2" w:rsidRPr="00792323" w:rsidRDefault="004759A2">
            <w:pPr>
              <w:pStyle w:val="HL7TableBody"/>
              <w:jc w:val="center"/>
              <w:rPr>
                <w:snapToGrid w:val="0"/>
              </w:rPr>
            </w:pPr>
            <w:r w:rsidRPr="00792323">
              <w:rPr>
                <w:snapToGrid w:val="0"/>
              </w:rPr>
              <w:t>FDP</w:t>
            </w:r>
          </w:p>
        </w:tc>
        <w:tc>
          <w:tcPr>
            <w:tcW w:w="4137" w:type="dxa"/>
            <w:shd w:val="clear" w:color="auto" w:fill="FFFFFF"/>
          </w:tcPr>
          <w:p w14:paraId="28FB8A77" w14:textId="77777777" w:rsidR="004759A2" w:rsidRPr="00792323" w:rsidRDefault="004759A2">
            <w:pPr>
              <w:pStyle w:val="HL7TableBody"/>
              <w:rPr>
                <w:snapToGrid w:val="0"/>
              </w:rPr>
            </w:pPr>
            <w:r w:rsidRPr="00792323">
              <w:rPr>
                <w:snapToGrid w:val="0"/>
              </w:rPr>
              <w:t>Thrombin NIH; soybean trypsin inhibitor (Fibrin Degradation Products)</w:t>
            </w:r>
          </w:p>
        </w:tc>
        <w:tc>
          <w:tcPr>
            <w:tcW w:w="3351" w:type="dxa"/>
            <w:shd w:val="clear" w:color="auto" w:fill="FFFFFF"/>
          </w:tcPr>
          <w:p w14:paraId="54FBBEA3" w14:textId="77777777" w:rsidR="004759A2" w:rsidRPr="00792323" w:rsidRDefault="004759A2">
            <w:pPr>
              <w:pStyle w:val="HL7TableBody"/>
              <w:rPr>
                <w:snapToGrid w:val="0"/>
              </w:rPr>
            </w:pPr>
            <w:r w:rsidRPr="00792323">
              <w:rPr>
                <w:snapToGrid w:val="0"/>
              </w:rPr>
              <w:t>Dark Blue top tube</w:t>
            </w:r>
          </w:p>
        </w:tc>
      </w:tr>
      <w:tr w:rsidR="004759A2" w:rsidRPr="00792323" w14:paraId="11FD6FB0" w14:textId="77777777">
        <w:trPr>
          <w:jc w:val="center"/>
        </w:trPr>
        <w:tc>
          <w:tcPr>
            <w:tcW w:w="1368" w:type="dxa"/>
            <w:shd w:val="clear" w:color="auto" w:fill="FFFFFF"/>
          </w:tcPr>
          <w:p w14:paraId="57AA3CE7" w14:textId="77777777" w:rsidR="004759A2" w:rsidRPr="00792323" w:rsidRDefault="004759A2">
            <w:pPr>
              <w:pStyle w:val="HL7TableBody"/>
              <w:jc w:val="center"/>
              <w:rPr>
                <w:snapToGrid w:val="0"/>
              </w:rPr>
            </w:pPr>
            <w:r w:rsidRPr="00792323">
              <w:rPr>
                <w:snapToGrid w:val="0"/>
              </w:rPr>
              <w:t>THYMOL</w:t>
            </w:r>
          </w:p>
        </w:tc>
        <w:tc>
          <w:tcPr>
            <w:tcW w:w="4137" w:type="dxa"/>
            <w:shd w:val="clear" w:color="auto" w:fill="FFFFFF"/>
          </w:tcPr>
          <w:p w14:paraId="38EF4F12" w14:textId="77777777" w:rsidR="004759A2" w:rsidRPr="00792323" w:rsidRDefault="004759A2">
            <w:pPr>
              <w:pStyle w:val="HL7TableBody"/>
              <w:rPr>
                <w:snapToGrid w:val="0"/>
              </w:rPr>
            </w:pPr>
            <w:r w:rsidRPr="00792323">
              <w:rPr>
                <w:snapToGrid w:val="0"/>
              </w:rPr>
              <w:t>Thymol</w:t>
            </w:r>
          </w:p>
        </w:tc>
        <w:tc>
          <w:tcPr>
            <w:tcW w:w="3351" w:type="dxa"/>
            <w:shd w:val="clear" w:color="auto" w:fill="FFFFFF"/>
          </w:tcPr>
          <w:p w14:paraId="4FB9479F" w14:textId="77777777" w:rsidR="004759A2" w:rsidRPr="00792323" w:rsidRDefault="004759A2">
            <w:pPr>
              <w:pStyle w:val="HL7TableBody"/>
              <w:rPr>
                <w:snapToGrid w:val="0"/>
              </w:rPr>
            </w:pPr>
            <w:r w:rsidRPr="00792323">
              <w:rPr>
                <w:snapToGrid w:val="0"/>
              </w:rPr>
              <w:t>24 Hr Urine Additive</w:t>
            </w:r>
          </w:p>
        </w:tc>
      </w:tr>
      <w:tr w:rsidR="004759A2" w:rsidRPr="00792323" w14:paraId="07459D85" w14:textId="77777777">
        <w:trPr>
          <w:jc w:val="center"/>
        </w:trPr>
        <w:tc>
          <w:tcPr>
            <w:tcW w:w="1368" w:type="dxa"/>
            <w:shd w:val="clear" w:color="auto" w:fill="FFFFFF"/>
          </w:tcPr>
          <w:p w14:paraId="42B26D02" w14:textId="77777777" w:rsidR="004759A2" w:rsidRPr="00792323" w:rsidRDefault="004759A2">
            <w:pPr>
              <w:pStyle w:val="HL7TableBody"/>
              <w:jc w:val="center"/>
              <w:rPr>
                <w:snapToGrid w:val="0"/>
              </w:rPr>
            </w:pPr>
            <w:r w:rsidRPr="00792323">
              <w:rPr>
                <w:snapToGrid w:val="0"/>
              </w:rPr>
              <w:t>THYO</w:t>
            </w:r>
          </w:p>
        </w:tc>
        <w:tc>
          <w:tcPr>
            <w:tcW w:w="4137" w:type="dxa"/>
            <w:shd w:val="clear" w:color="auto" w:fill="FFFFFF"/>
          </w:tcPr>
          <w:p w14:paraId="520CB6CC" w14:textId="77777777" w:rsidR="004759A2" w:rsidRPr="00792323" w:rsidRDefault="004759A2">
            <w:pPr>
              <w:pStyle w:val="HL7TableBody"/>
              <w:rPr>
                <w:snapToGrid w:val="0"/>
              </w:rPr>
            </w:pPr>
            <w:r w:rsidRPr="00792323">
              <w:rPr>
                <w:snapToGrid w:val="0"/>
              </w:rPr>
              <w:t>Thyoglycollate broth</w:t>
            </w:r>
          </w:p>
        </w:tc>
        <w:tc>
          <w:tcPr>
            <w:tcW w:w="3351" w:type="dxa"/>
            <w:shd w:val="clear" w:color="auto" w:fill="FFFFFF"/>
          </w:tcPr>
          <w:p w14:paraId="4CCD9E7A" w14:textId="77777777" w:rsidR="004759A2" w:rsidRPr="00792323" w:rsidRDefault="004759A2">
            <w:pPr>
              <w:pStyle w:val="HL7TableBody"/>
              <w:rPr>
                <w:snapToGrid w:val="0"/>
              </w:rPr>
            </w:pPr>
            <w:r w:rsidRPr="00792323">
              <w:rPr>
                <w:snapToGrid w:val="0"/>
              </w:rPr>
              <w:t>Bacterial Isolation</w:t>
            </w:r>
          </w:p>
        </w:tc>
      </w:tr>
      <w:tr w:rsidR="004759A2" w:rsidRPr="00792323" w14:paraId="5C90BB55" w14:textId="77777777">
        <w:trPr>
          <w:jc w:val="center"/>
        </w:trPr>
        <w:tc>
          <w:tcPr>
            <w:tcW w:w="1368" w:type="dxa"/>
            <w:shd w:val="clear" w:color="auto" w:fill="FFFFFF"/>
          </w:tcPr>
          <w:p w14:paraId="14B899B6" w14:textId="77777777" w:rsidR="004759A2" w:rsidRPr="00792323" w:rsidRDefault="004759A2">
            <w:pPr>
              <w:pStyle w:val="HL7TableBody"/>
              <w:jc w:val="center"/>
              <w:rPr>
                <w:snapToGrid w:val="0"/>
              </w:rPr>
            </w:pPr>
            <w:r w:rsidRPr="00792323">
              <w:rPr>
                <w:snapToGrid w:val="0"/>
              </w:rPr>
              <w:t>TOLU</w:t>
            </w:r>
          </w:p>
        </w:tc>
        <w:tc>
          <w:tcPr>
            <w:tcW w:w="4137" w:type="dxa"/>
            <w:shd w:val="clear" w:color="auto" w:fill="FFFFFF"/>
          </w:tcPr>
          <w:p w14:paraId="08ED9CE8" w14:textId="77777777" w:rsidR="004759A2" w:rsidRPr="00792323" w:rsidRDefault="004759A2">
            <w:pPr>
              <w:pStyle w:val="HL7TableBody"/>
              <w:rPr>
                <w:snapToGrid w:val="0"/>
              </w:rPr>
            </w:pPr>
            <w:r w:rsidRPr="00792323">
              <w:rPr>
                <w:snapToGrid w:val="0"/>
              </w:rPr>
              <w:t>Toluene</w:t>
            </w:r>
          </w:p>
        </w:tc>
        <w:tc>
          <w:tcPr>
            <w:tcW w:w="3351" w:type="dxa"/>
            <w:shd w:val="clear" w:color="auto" w:fill="FFFFFF"/>
          </w:tcPr>
          <w:p w14:paraId="1EA93631" w14:textId="77777777" w:rsidR="004759A2" w:rsidRPr="00792323" w:rsidRDefault="004759A2">
            <w:pPr>
              <w:pStyle w:val="HL7TableBody"/>
              <w:rPr>
                <w:snapToGrid w:val="0"/>
              </w:rPr>
            </w:pPr>
            <w:r w:rsidRPr="00792323">
              <w:rPr>
                <w:snapToGrid w:val="0"/>
              </w:rPr>
              <w:t>24 Hr Urine Additive</w:t>
            </w:r>
          </w:p>
        </w:tc>
      </w:tr>
      <w:tr w:rsidR="004759A2" w:rsidRPr="00792323" w14:paraId="1854D298" w14:textId="77777777">
        <w:trPr>
          <w:jc w:val="center"/>
        </w:trPr>
        <w:tc>
          <w:tcPr>
            <w:tcW w:w="1368" w:type="dxa"/>
            <w:shd w:val="clear" w:color="auto" w:fill="FFFFFF"/>
          </w:tcPr>
          <w:p w14:paraId="376F9B4C" w14:textId="77777777" w:rsidR="004759A2" w:rsidRPr="00792323" w:rsidRDefault="004759A2">
            <w:pPr>
              <w:pStyle w:val="HL7TableBody"/>
              <w:jc w:val="center"/>
              <w:rPr>
                <w:snapToGrid w:val="0"/>
              </w:rPr>
            </w:pPr>
            <w:r w:rsidRPr="00792323">
              <w:rPr>
                <w:snapToGrid w:val="0"/>
              </w:rPr>
              <w:t>URETM</w:t>
            </w:r>
          </w:p>
        </w:tc>
        <w:tc>
          <w:tcPr>
            <w:tcW w:w="4137" w:type="dxa"/>
            <w:shd w:val="clear" w:color="auto" w:fill="FFFFFF"/>
          </w:tcPr>
          <w:p w14:paraId="4FA59045" w14:textId="77777777" w:rsidR="004759A2" w:rsidRPr="00792323" w:rsidRDefault="004759A2">
            <w:pPr>
              <w:pStyle w:val="HL7TableBody"/>
              <w:rPr>
                <w:snapToGrid w:val="0"/>
              </w:rPr>
            </w:pPr>
            <w:r w:rsidRPr="00792323">
              <w:rPr>
                <w:snapToGrid w:val="0"/>
              </w:rPr>
              <w:t>Ureaplasma transport medium</w:t>
            </w:r>
          </w:p>
        </w:tc>
        <w:tc>
          <w:tcPr>
            <w:tcW w:w="3351" w:type="dxa"/>
            <w:shd w:val="clear" w:color="auto" w:fill="FFFFFF"/>
          </w:tcPr>
          <w:p w14:paraId="1D9C82DB" w14:textId="77777777" w:rsidR="004759A2" w:rsidRPr="00792323" w:rsidRDefault="004759A2">
            <w:pPr>
              <w:pStyle w:val="HL7TableBody"/>
              <w:rPr>
                <w:snapToGrid w:val="0"/>
              </w:rPr>
            </w:pPr>
            <w:r w:rsidRPr="00792323">
              <w:rPr>
                <w:snapToGrid w:val="0"/>
              </w:rPr>
              <w:t>Ureaplasma culture</w:t>
            </w:r>
          </w:p>
        </w:tc>
      </w:tr>
      <w:tr w:rsidR="004759A2" w:rsidRPr="00792323" w14:paraId="15FC775B" w14:textId="77777777">
        <w:trPr>
          <w:jc w:val="center"/>
        </w:trPr>
        <w:tc>
          <w:tcPr>
            <w:tcW w:w="1368" w:type="dxa"/>
            <w:tcBorders>
              <w:bottom w:val="double" w:sz="4" w:space="0" w:color="auto"/>
            </w:tcBorders>
            <w:shd w:val="clear" w:color="auto" w:fill="FFFFFF"/>
          </w:tcPr>
          <w:p w14:paraId="091FCC31" w14:textId="77777777" w:rsidR="004759A2" w:rsidRPr="00792323" w:rsidRDefault="004759A2">
            <w:pPr>
              <w:pStyle w:val="HL7TableBody"/>
              <w:jc w:val="center"/>
              <w:rPr>
                <w:snapToGrid w:val="0"/>
              </w:rPr>
            </w:pPr>
            <w:r w:rsidRPr="00792323">
              <w:rPr>
                <w:snapToGrid w:val="0"/>
              </w:rPr>
              <w:t>VIRTM</w:t>
            </w:r>
          </w:p>
        </w:tc>
        <w:tc>
          <w:tcPr>
            <w:tcW w:w="4137" w:type="dxa"/>
            <w:tcBorders>
              <w:bottom w:val="double" w:sz="4" w:space="0" w:color="auto"/>
            </w:tcBorders>
            <w:shd w:val="clear" w:color="auto" w:fill="FFFFFF"/>
          </w:tcPr>
          <w:p w14:paraId="23E92568" w14:textId="77777777" w:rsidR="004759A2" w:rsidRPr="00792323" w:rsidRDefault="004759A2">
            <w:pPr>
              <w:pStyle w:val="HL7TableBody"/>
              <w:rPr>
                <w:snapToGrid w:val="0"/>
              </w:rPr>
            </w:pPr>
            <w:r w:rsidRPr="00792323">
              <w:rPr>
                <w:snapToGrid w:val="0"/>
              </w:rPr>
              <w:t>Viral Transport medium</w:t>
            </w:r>
          </w:p>
        </w:tc>
        <w:tc>
          <w:tcPr>
            <w:tcW w:w="3351" w:type="dxa"/>
            <w:tcBorders>
              <w:bottom w:val="double" w:sz="4" w:space="0" w:color="auto"/>
            </w:tcBorders>
            <w:shd w:val="clear" w:color="auto" w:fill="FFFFFF"/>
          </w:tcPr>
          <w:p w14:paraId="424CC3B3" w14:textId="77777777" w:rsidR="004759A2" w:rsidRPr="00792323" w:rsidRDefault="004759A2">
            <w:pPr>
              <w:pStyle w:val="HL7TableBody"/>
              <w:rPr>
                <w:snapToGrid w:val="0"/>
              </w:rPr>
            </w:pPr>
            <w:r w:rsidRPr="00792323">
              <w:rPr>
                <w:snapToGrid w:val="0"/>
              </w:rPr>
              <w:t>Virus cultures</w:t>
            </w:r>
          </w:p>
        </w:tc>
      </w:tr>
    </w:tbl>
    <w:p w14:paraId="117BA2EC" w14:textId="77777777" w:rsidR="004759A2" w:rsidRPr="00792323" w:rsidRDefault="004759A2">
      <w:pPr>
        <w:rPr>
          <w:lang w:val="en-US" w:eastAsia="en-US"/>
        </w:rPr>
      </w:pPr>
    </w:p>
    <w:p w14:paraId="4F25E870" w14:textId="77777777" w:rsidR="004759A2" w:rsidRPr="00792323" w:rsidRDefault="004759A2" w:rsidP="00A62F22">
      <w:pPr>
        <w:pStyle w:val="Heading4"/>
      </w:pPr>
      <w:bookmarkStart w:id="1203" w:name="_Toc423691357"/>
      <w:r w:rsidRPr="00792323">
        <w:t>0372 – Specimen Component</w:t>
      </w:r>
      <w:bookmarkEnd w:id="1203"/>
    </w:p>
    <w:p w14:paraId="7C52ED1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44AAB46" w14:textId="77777777">
        <w:trPr>
          <w:tblHeader/>
        </w:trPr>
        <w:tc>
          <w:tcPr>
            <w:tcW w:w="720" w:type="dxa"/>
            <w:tcBorders>
              <w:top w:val="double" w:sz="4" w:space="0" w:color="auto"/>
            </w:tcBorders>
            <w:shd w:val="pct10" w:color="auto" w:fill="FFFFFF"/>
          </w:tcPr>
          <w:p w14:paraId="145DCA5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D276C2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C6CEF2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A1EB29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6B6DA8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FEAF876" w14:textId="77777777" w:rsidR="004759A2" w:rsidRPr="00792323" w:rsidRDefault="004759A2">
            <w:pPr>
              <w:pStyle w:val="TableMetaHeader"/>
              <w:rPr>
                <w:noProof w:val="0"/>
              </w:rPr>
            </w:pPr>
            <w:r w:rsidRPr="00792323">
              <w:rPr>
                <w:noProof w:val="0"/>
              </w:rPr>
              <w:t>Status</w:t>
            </w:r>
          </w:p>
        </w:tc>
      </w:tr>
      <w:tr w:rsidR="004759A2" w:rsidRPr="00792323" w14:paraId="5C5C2F81" w14:textId="77777777">
        <w:tc>
          <w:tcPr>
            <w:tcW w:w="720" w:type="dxa"/>
            <w:tcBorders>
              <w:bottom w:val="double" w:sz="4" w:space="0" w:color="auto"/>
            </w:tcBorders>
            <w:shd w:val="clear" w:color="auto" w:fill="FFFFFF"/>
          </w:tcPr>
          <w:p w14:paraId="3F995F31" w14:textId="77777777" w:rsidR="004759A2" w:rsidRPr="00792323" w:rsidRDefault="004759A2">
            <w:pPr>
              <w:pStyle w:val="TableMetaBody"/>
              <w:rPr>
                <w:noProof w:val="0"/>
              </w:rPr>
            </w:pPr>
            <w:r w:rsidRPr="00792323">
              <w:rPr>
                <w:noProof w:val="0"/>
              </w:rPr>
              <w:t>0372</w:t>
            </w:r>
          </w:p>
        </w:tc>
        <w:tc>
          <w:tcPr>
            <w:tcW w:w="1152" w:type="dxa"/>
            <w:tcBorders>
              <w:bottom w:val="double" w:sz="4" w:space="0" w:color="auto"/>
            </w:tcBorders>
            <w:shd w:val="clear" w:color="auto" w:fill="FFFFFF"/>
          </w:tcPr>
          <w:p w14:paraId="79E5AE91"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7B66F3B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7A0F49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4D36253" w14:textId="77777777" w:rsidR="004759A2" w:rsidRPr="00792323" w:rsidRDefault="004759A2">
            <w:pPr>
              <w:pStyle w:val="TableMetaBody"/>
              <w:rPr>
                <w:noProof w:val="0"/>
              </w:rPr>
            </w:pPr>
            <w:r w:rsidRPr="00792323">
              <w:rPr>
                <w:noProof w:val="0"/>
              </w:rPr>
              <w:t>SAC-28</w:t>
            </w:r>
          </w:p>
        </w:tc>
        <w:tc>
          <w:tcPr>
            <w:tcW w:w="1152" w:type="dxa"/>
            <w:tcBorders>
              <w:bottom w:val="double" w:sz="4" w:space="0" w:color="auto"/>
            </w:tcBorders>
            <w:shd w:val="clear" w:color="auto" w:fill="FFFFFF"/>
          </w:tcPr>
          <w:p w14:paraId="2C6FE976" w14:textId="77777777" w:rsidR="004759A2" w:rsidRPr="00792323" w:rsidRDefault="004759A2">
            <w:pPr>
              <w:pStyle w:val="TableMetaBody"/>
              <w:rPr>
                <w:noProof w:val="0"/>
              </w:rPr>
            </w:pPr>
            <w:r w:rsidRPr="00792323">
              <w:rPr>
                <w:noProof w:val="0"/>
              </w:rPr>
              <w:t>Active</w:t>
            </w:r>
          </w:p>
        </w:tc>
      </w:tr>
    </w:tbl>
    <w:p w14:paraId="57974752" w14:textId="77777777" w:rsidR="004759A2" w:rsidRPr="00792323" w:rsidRDefault="004759A2">
      <w:pPr>
        <w:pStyle w:val="UserTableCaption"/>
      </w:pPr>
      <w:r w:rsidRPr="00792323">
        <w:t xml:space="preserve">User-defined Table 0372 – Specimen Component </w:t>
      </w:r>
      <w:r>
        <w:fldChar w:fldCharType="begin"/>
      </w:r>
      <w:r>
        <w:instrText>xe "User-defined</w:instrText>
      </w:r>
      <w:r w:rsidRPr="00792323">
        <w:instrText xml:space="preserve"> Table 0372 – Specimen c</w:instrText>
      </w:r>
      <w:bookmarkStart w:id="1204" w:name="_Toc382761375"/>
      <w:r w:rsidRPr="00792323">
        <w:instrText>omponent</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62"/>
        <w:gridCol w:w="3977"/>
        <w:gridCol w:w="2160"/>
      </w:tblGrid>
      <w:tr w:rsidR="004759A2" w:rsidRPr="00792323" w14:paraId="5FDF7753" w14:textId="77777777">
        <w:trPr>
          <w:tblHeader/>
          <w:jc w:val="center"/>
        </w:trPr>
        <w:tc>
          <w:tcPr>
            <w:tcW w:w="1462" w:type="dxa"/>
            <w:tcBorders>
              <w:top w:val="single" w:sz="12" w:space="0" w:color="auto"/>
              <w:bottom w:val="single" w:sz="6" w:space="0" w:color="auto"/>
            </w:tcBorders>
            <w:shd w:val="pct10" w:color="auto" w:fill="FFFFFF"/>
          </w:tcPr>
          <w:p w14:paraId="6197FE5C" w14:textId="77777777" w:rsidR="004759A2" w:rsidRPr="00792323" w:rsidRDefault="004759A2">
            <w:pPr>
              <w:pStyle w:val="UserTableHeader"/>
              <w:jc w:val="center"/>
            </w:pPr>
            <w:r w:rsidRPr="00792323">
              <w:t>Value</w:t>
            </w:r>
          </w:p>
        </w:tc>
        <w:tc>
          <w:tcPr>
            <w:tcW w:w="3977" w:type="dxa"/>
            <w:tcBorders>
              <w:top w:val="single" w:sz="12" w:space="0" w:color="auto"/>
              <w:bottom w:val="single" w:sz="6" w:space="0" w:color="auto"/>
            </w:tcBorders>
            <w:shd w:val="pct10" w:color="auto" w:fill="FFFFFF"/>
          </w:tcPr>
          <w:p w14:paraId="1F060D01" w14:textId="77777777" w:rsidR="004759A2" w:rsidRPr="00792323" w:rsidRDefault="004759A2">
            <w:pPr>
              <w:pStyle w:val="UserTableHeader"/>
            </w:pPr>
            <w:r w:rsidRPr="00792323">
              <w:t>Descript</w:t>
            </w:r>
            <w:bookmarkEnd w:id="1204"/>
            <w:r w:rsidRPr="00792323">
              <w:t>ion</w:t>
            </w:r>
          </w:p>
        </w:tc>
        <w:tc>
          <w:tcPr>
            <w:tcW w:w="2160" w:type="dxa"/>
            <w:tcBorders>
              <w:top w:val="single" w:sz="12" w:space="0" w:color="auto"/>
              <w:bottom w:val="single" w:sz="6" w:space="0" w:color="auto"/>
            </w:tcBorders>
            <w:shd w:val="pct10" w:color="auto" w:fill="FFFFFF"/>
          </w:tcPr>
          <w:p w14:paraId="462DA353" w14:textId="77777777" w:rsidR="004759A2" w:rsidRPr="00792323" w:rsidRDefault="004759A2">
            <w:pPr>
              <w:pStyle w:val="UserTableHeader"/>
            </w:pPr>
            <w:r w:rsidRPr="00792323">
              <w:t>Comment</w:t>
            </w:r>
          </w:p>
        </w:tc>
      </w:tr>
      <w:tr w:rsidR="004759A2" w:rsidRPr="00792323" w14:paraId="6A664976" w14:textId="77777777">
        <w:trPr>
          <w:jc w:val="center"/>
        </w:trPr>
        <w:tc>
          <w:tcPr>
            <w:tcW w:w="1462" w:type="dxa"/>
            <w:tcBorders>
              <w:top w:val="single" w:sz="6" w:space="0" w:color="auto"/>
            </w:tcBorders>
            <w:shd w:val="clear" w:color="auto" w:fill="FFFFFF"/>
          </w:tcPr>
          <w:p w14:paraId="1AF192A2" w14:textId="77777777" w:rsidR="004759A2" w:rsidRPr="00792323" w:rsidRDefault="004759A2">
            <w:pPr>
              <w:pStyle w:val="UserTableBody"/>
              <w:jc w:val="center"/>
            </w:pPr>
            <w:r w:rsidRPr="00792323">
              <w:t>SUP</w:t>
            </w:r>
          </w:p>
        </w:tc>
        <w:tc>
          <w:tcPr>
            <w:tcW w:w="3977" w:type="dxa"/>
            <w:tcBorders>
              <w:top w:val="single" w:sz="6" w:space="0" w:color="auto"/>
            </w:tcBorders>
            <w:shd w:val="clear" w:color="auto" w:fill="FFFFFF"/>
          </w:tcPr>
          <w:p w14:paraId="4092FE69" w14:textId="77777777" w:rsidR="004759A2" w:rsidRPr="00792323" w:rsidRDefault="004759A2">
            <w:pPr>
              <w:pStyle w:val="UserTableBody"/>
            </w:pPr>
            <w:r w:rsidRPr="00792323">
              <w:t>Supernatant</w:t>
            </w:r>
          </w:p>
        </w:tc>
        <w:tc>
          <w:tcPr>
            <w:tcW w:w="2160" w:type="dxa"/>
            <w:tcBorders>
              <w:top w:val="single" w:sz="6" w:space="0" w:color="auto"/>
            </w:tcBorders>
            <w:shd w:val="clear" w:color="auto" w:fill="FFFFFF"/>
          </w:tcPr>
          <w:p w14:paraId="6236C667" w14:textId="77777777" w:rsidR="004759A2" w:rsidRPr="00792323" w:rsidRDefault="004759A2">
            <w:pPr>
              <w:pStyle w:val="UserTableBody"/>
            </w:pPr>
          </w:p>
        </w:tc>
      </w:tr>
      <w:tr w:rsidR="004759A2" w:rsidRPr="00792323" w14:paraId="21EF6840" w14:textId="77777777">
        <w:trPr>
          <w:jc w:val="center"/>
        </w:trPr>
        <w:tc>
          <w:tcPr>
            <w:tcW w:w="1462" w:type="dxa"/>
            <w:shd w:val="clear" w:color="auto" w:fill="FFFFFF"/>
          </w:tcPr>
          <w:p w14:paraId="711D3138" w14:textId="77777777" w:rsidR="004759A2" w:rsidRPr="00792323" w:rsidRDefault="004759A2">
            <w:pPr>
              <w:pStyle w:val="UserTableBody"/>
              <w:jc w:val="center"/>
            </w:pPr>
            <w:r w:rsidRPr="00792323">
              <w:t>SED</w:t>
            </w:r>
          </w:p>
        </w:tc>
        <w:tc>
          <w:tcPr>
            <w:tcW w:w="3977" w:type="dxa"/>
            <w:shd w:val="clear" w:color="auto" w:fill="FFFFFF"/>
          </w:tcPr>
          <w:p w14:paraId="07F62D21" w14:textId="77777777" w:rsidR="004759A2" w:rsidRPr="00792323" w:rsidRDefault="004759A2">
            <w:pPr>
              <w:pStyle w:val="UserTableBody"/>
            </w:pPr>
            <w:r w:rsidRPr="00792323">
              <w:t>Sediment</w:t>
            </w:r>
          </w:p>
        </w:tc>
        <w:tc>
          <w:tcPr>
            <w:tcW w:w="2160" w:type="dxa"/>
            <w:shd w:val="clear" w:color="auto" w:fill="FFFFFF"/>
          </w:tcPr>
          <w:p w14:paraId="0A2E012A" w14:textId="77777777" w:rsidR="004759A2" w:rsidRPr="00792323" w:rsidRDefault="004759A2">
            <w:pPr>
              <w:pStyle w:val="UserTableBody"/>
            </w:pPr>
          </w:p>
        </w:tc>
      </w:tr>
      <w:tr w:rsidR="004759A2" w:rsidRPr="00792323" w14:paraId="6B1355CD" w14:textId="77777777">
        <w:trPr>
          <w:jc w:val="center"/>
        </w:trPr>
        <w:tc>
          <w:tcPr>
            <w:tcW w:w="1462" w:type="dxa"/>
            <w:shd w:val="clear" w:color="auto" w:fill="FFFFFF"/>
          </w:tcPr>
          <w:p w14:paraId="787F175E" w14:textId="77777777" w:rsidR="004759A2" w:rsidRPr="00792323" w:rsidRDefault="004759A2">
            <w:pPr>
              <w:pStyle w:val="UserTableBody"/>
              <w:jc w:val="center"/>
            </w:pPr>
            <w:r w:rsidRPr="00792323">
              <w:t>BLD</w:t>
            </w:r>
          </w:p>
        </w:tc>
        <w:tc>
          <w:tcPr>
            <w:tcW w:w="3977" w:type="dxa"/>
            <w:shd w:val="clear" w:color="auto" w:fill="FFFFFF"/>
          </w:tcPr>
          <w:p w14:paraId="3EB07339" w14:textId="77777777" w:rsidR="004759A2" w:rsidRPr="00792323" w:rsidRDefault="004759A2">
            <w:pPr>
              <w:pStyle w:val="UserTableBody"/>
            </w:pPr>
            <w:r w:rsidRPr="00792323">
              <w:t>Whole blood, homogeneous</w:t>
            </w:r>
          </w:p>
        </w:tc>
        <w:tc>
          <w:tcPr>
            <w:tcW w:w="2160" w:type="dxa"/>
            <w:shd w:val="clear" w:color="auto" w:fill="FFFFFF"/>
          </w:tcPr>
          <w:p w14:paraId="12413823" w14:textId="77777777" w:rsidR="004759A2" w:rsidRPr="00792323" w:rsidRDefault="004759A2">
            <w:pPr>
              <w:pStyle w:val="UserTableBody"/>
            </w:pPr>
          </w:p>
        </w:tc>
      </w:tr>
      <w:tr w:rsidR="004759A2" w:rsidRPr="00792323" w14:paraId="363667CA" w14:textId="77777777">
        <w:trPr>
          <w:jc w:val="center"/>
        </w:trPr>
        <w:tc>
          <w:tcPr>
            <w:tcW w:w="1462" w:type="dxa"/>
            <w:shd w:val="clear" w:color="auto" w:fill="FFFFFF"/>
          </w:tcPr>
          <w:p w14:paraId="5FCF976D" w14:textId="77777777" w:rsidR="004759A2" w:rsidRPr="00792323" w:rsidRDefault="004759A2">
            <w:pPr>
              <w:pStyle w:val="UserTableBody"/>
              <w:jc w:val="center"/>
            </w:pPr>
            <w:r w:rsidRPr="00792323">
              <w:t>BSEP</w:t>
            </w:r>
          </w:p>
        </w:tc>
        <w:tc>
          <w:tcPr>
            <w:tcW w:w="3977" w:type="dxa"/>
            <w:shd w:val="clear" w:color="auto" w:fill="FFFFFF"/>
          </w:tcPr>
          <w:p w14:paraId="39F1177A" w14:textId="77777777" w:rsidR="004759A2" w:rsidRPr="00792323" w:rsidRDefault="004759A2">
            <w:pPr>
              <w:pStyle w:val="UserTableBody"/>
            </w:pPr>
            <w:r w:rsidRPr="00792323">
              <w:t>Whole blood, separated</w:t>
            </w:r>
          </w:p>
        </w:tc>
        <w:tc>
          <w:tcPr>
            <w:tcW w:w="2160" w:type="dxa"/>
            <w:shd w:val="clear" w:color="auto" w:fill="FFFFFF"/>
          </w:tcPr>
          <w:p w14:paraId="711E65DB" w14:textId="77777777" w:rsidR="004759A2" w:rsidRPr="00792323" w:rsidRDefault="004759A2">
            <w:pPr>
              <w:pStyle w:val="UserTableBody"/>
            </w:pPr>
          </w:p>
        </w:tc>
      </w:tr>
      <w:tr w:rsidR="004759A2" w:rsidRPr="00792323" w14:paraId="046EF857" w14:textId="77777777">
        <w:trPr>
          <w:jc w:val="center"/>
        </w:trPr>
        <w:tc>
          <w:tcPr>
            <w:tcW w:w="1462" w:type="dxa"/>
            <w:shd w:val="clear" w:color="auto" w:fill="FFFFFF"/>
          </w:tcPr>
          <w:p w14:paraId="60387324" w14:textId="77777777" w:rsidR="004759A2" w:rsidRPr="00792323" w:rsidRDefault="004759A2">
            <w:pPr>
              <w:pStyle w:val="UserTableBody"/>
              <w:jc w:val="center"/>
            </w:pPr>
            <w:r w:rsidRPr="00792323">
              <w:t>PRP</w:t>
            </w:r>
          </w:p>
        </w:tc>
        <w:tc>
          <w:tcPr>
            <w:tcW w:w="3977" w:type="dxa"/>
            <w:shd w:val="clear" w:color="auto" w:fill="FFFFFF"/>
          </w:tcPr>
          <w:p w14:paraId="70A62635" w14:textId="77777777" w:rsidR="004759A2" w:rsidRPr="00792323" w:rsidRDefault="004759A2">
            <w:pPr>
              <w:pStyle w:val="UserTableBody"/>
            </w:pPr>
            <w:r w:rsidRPr="00792323">
              <w:t>Platelet rich plasma</w:t>
            </w:r>
          </w:p>
        </w:tc>
        <w:tc>
          <w:tcPr>
            <w:tcW w:w="2160" w:type="dxa"/>
            <w:shd w:val="clear" w:color="auto" w:fill="FFFFFF"/>
          </w:tcPr>
          <w:p w14:paraId="3114C24E" w14:textId="77777777" w:rsidR="004759A2" w:rsidRPr="00792323" w:rsidRDefault="004759A2">
            <w:pPr>
              <w:pStyle w:val="UserTableBody"/>
            </w:pPr>
          </w:p>
        </w:tc>
      </w:tr>
      <w:tr w:rsidR="004759A2" w:rsidRPr="00792323" w14:paraId="267FE623" w14:textId="77777777">
        <w:trPr>
          <w:jc w:val="center"/>
        </w:trPr>
        <w:tc>
          <w:tcPr>
            <w:tcW w:w="1462" w:type="dxa"/>
            <w:shd w:val="clear" w:color="auto" w:fill="FFFFFF"/>
          </w:tcPr>
          <w:p w14:paraId="3039D874" w14:textId="77777777" w:rsidR="004759A2" w:rsidRPr="00792323" w:rsidRDefault="004759A2">
            <w:pPr>
              <w:pStyle w:val="UserTableBody"/>
              <w:jc w:val="center"/>
            </w:pPr>
            <w:r w:rsidRPr="00792323">
              <w:lastRenderedPageBreak/>
              <w:t>PPP</w:t>
            </w:r>
          </w:p>
        </w:tc>
        <w:tc>
          <w:tcPr>
            <w:tcW w:w="3977" w:type="dxa"/>
            <w:shd w:val="clear" w:color="auto" w:fill="FFFFFF"/>
          </w:tcPr>
          <w:p w14:paraId="3631B27B" w14:textId="77777777" w:rsidR="004759A2" w:rsidRPr="00792323" w:rsidRDefault="004759A2">
            <w:pPr>
              <w:pStyle w:val="UserTableBody"/>
            </w:pPr>
            <w:r w:rsidRPr="00792323">
              <w:t>Platelet poor pla</w:t>
            </w:r>
            <w:bookmarkStart w:id="1205" w:name="HL70372"/>
            <w:bookmarkEnd w:id="1205"/>
            <w:r w:rsidRPr="00792323">
              <w:t>sma</w:t>
            </w:r>
          </w:p>
        </w:tc>
        <w:tc>
          <w:tcPr>
            <w:tcW w:w="2160" w:type="dxa"/>
            <w:shd w:val="clear" w:color="auto" w:fill="FFFFFF"/>
          </w:tcPr>
          <w:p w14:paraId="2B98F872" w14:textId="77777777" w:rsidR="004759A2" w:rsidRPr="00792323" w:rsidRDefault="004759A2">
            <w:pPr>
              <w:pStyle w:val="UserTableBody"/>
            </w:pPr>
          </w:p>
        </w:tc>
      </w:tr>
      <w:tr w:rsidR="004759A2" w:rsidRPr="0066076D" w14:paraId="40B188AB" w14:textId="77777777">
        <w:trPr>
          <w:jc w:val="center"/>
        </w:trPr>
        <w:tc>
          <w:tcPr>
            <w:tcW w:w="1462" w:type="dxa"/>
            <w:shd w:val="clear" w:color="auto" w:fill="FFFFFF"/>
          </w:tcPr>
          <w:p w14:paraId="13AC9373" w14:textId="77777777" w:rsidR="004759A2" w:rsidRPr="00792323" w:rsidRDefault="004759A2">
            <w:pPr>
              <w:pStyle w:val="UserTableBody"/>
              <w:jc w:val="center"/>
            </w:pPr>
            <w:r w:rsidRPr="00792323">
              <w:t>SER</w:t>
            </w:r>
          </w:p>
        </w:tc>
        <w:tc>
          <w:tcPr>
            <w:tcW w:w="3977" w:type="dxa"/>
            <w:shd w:val="clear" w:color="auto" w:fill="FFFFFF"/>
          </w:tcPr>
          <w:p w14:paraId="5EA1683C" w14:textId="77777777" w:rsidR="004759A2" w:rsidRPr="00792323" w:rsidRDefault="004759A2">
            <w:pPr>
              <w:pStyle w:val="UserTableBody"/>
            </w:pPr>
            <w:r w:rsidRPr="00792323">
              <w:t>Serum, NOS (not otherwise specified)</w:t>
            </w:r>
          </w:p>
        </w:tc>
        <w:tc>
          <w:tcPr>
            <w:tcW w:w="2160" w:type="dxa"/>
            <w:shd w:val="clear" w:color="auto" w:fill="FFFFFF"/>
          </w:tcPr>
          <w:p w14:paraId="7128AE3F" w14:textId="77777777" w:rsidR="004759A2" w:rsidRPr="00792323" w:rsidRDefault="004759A2">
            <w:pPr>
              <w:pStyle w:val="UserTableBody"/>
            </w:pPr>
          </w:p>
        </w:tc>
      </w:tr>
      <w:tr w:rsidR="004759A2" w:rsidRPr="0066076D" w14:paraId="022EB9DF" w14:textId="77777777">
        <w:trPr>
          <w:jc w:val="center"/>
        </w:trPr>
        <w:tc>
          <w:tcPr>
            <w:tcW w:w="1462" w:type="dxa"/>
            <w:tcBorders>
              <w:bottom w:val="single" w:sz="12" w:space="0" w:color="auto"/>
            </w:tcBorders>
            <w:shd w:val="clear" w:color="auto" w:fill="FFFFFF"/>
          </w:tcPr>
          <w:p w14:paraId="75D4E39B" w14:textId="77777777" w:rsidR="004759A2" w:rsidRPr="00792323" w:rsidRDefault="004759A2">
            <w:pPr>
              <w:pStyle w:val="UserTableBody"/>
              <w:jc w:val="center"/>
            </w:pPr>
            <w:r w:rsidRPr="00792323">
              <w:t>PLAS</w:t>
            </w:r>
          </w:p>
        </w:tc>
        <w:tc>
          <w:tcPr>
            <w:tcW w:w="3977" w:type="dxa"/>
            <w:tcBorders>
              <w:bottom w:val="single" w:sz="12" w:space="0" w:color="auto"/>
            </w:tcBorders>
            <w:shd w:val="clear" w:color="auto" w:fill="FFFFFF"/>
          </w:tcPr>
          <w:p w14:paraId="032CA933" w14:textId="77777777" w:rsidR="004759A2" w:rsidRPr="00792323" w:rsidRDefault="004759A2">
            <w:pPr>
              <w:pStyle w:val="UserTableBody"/>
            </w:pPr>
            <w:r w:rsidRPr="00792323">
              <w:t xml:space="preserve">Plasma, NOS (not otherwise specified) </w:t>
            </w:r>
          </w:p>
        </w:tc>
        <w:tc>
          <w:tcPr>
            <w:tcW w:w="2160" w:type="dxa"/>
            <w:tcBorders>
              <w:bottom w:val="single" w:sz="12" w:space="0" w:color="auto"/>
            </w:tcBorders>
            <w:shd w:val="clear" w:color="auto" w:fill="FFFFFF"/>
          </w:tcPr>
          <w:p w14:paraId="6363AE9D" w14:textId="77777777" w:rsidR="004759A2" w:rsidRPr="00792323" w:rsidRDefault="004759A2">
            <w:pPr>
              <w:pStyle w:val="UserTableBody"/>
            </w:pPr>
          </w:p>
        </w:tc>
      </w:tr>
    </w:tbl>
    <w:p w14:paraId="559D5BA7"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10D205FE" w14:textId="77777777" w:rsidR="004759A2" w:rsidRPr="00792323" w:rsidRDefault="004759A2">
      <w:pPr>
        <w:rPr>
          <w:lang w:val="en-US" w:eastAsia="en-US"/>
        </w:rPr>
      </w:pPr>
    </w:p>
    <w:p w14:paraId="643C901A" w14:textId="77777777" w:rsidR="004759A2" w:rsidRPr="00792323" w:rsidRDefault="004759A2" w:rsidP="00A62F22">
      <w:pPr>
        <w:pStyle w:val="Heading4"/>
      </w:pPr>
      <w:bookmarkStart w:id="1206" w:name="_Toc423691358"/>
      <w:r w:rsidRPr="00792323">
        <w:t>0373 – Treatment</w:t>
      </w:r>
      <w:bookmarkEnd w:id="1206"/>
    </w:p>
    <w:p w14:paraId="0271237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8CEAFBC" w14:textId="77777777">
        <w:trPr>
          <w:tblHeader/>
        </w:trPr>
        <w:tc>
          <w:tcPr>
            <w:tcW w:w="720" w:type="dxa"/>
            <w:tcBorders>
              <w:top w:val="double" w:sz="4" w:space="0" w:color="auto"/>
            </w:tcBorders>
            <w:shd w:val="pct10" w:color="auto" w:fill="FFFFFF"/>
          </w:tcPr>
          <w:p w14:paraId="4969726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D56B6C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2AEED9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BDCEED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5C401D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B87EE53" w14:textId="77777777" w:rsidR="004759A2" w:rsidRPr="00792323" w:rsidRDefault="004759A2">
            <w:pPr>
              <w:pStyle w:val="TableMetaHeader"/>
              <w:rPr>
                <w:noProof w:val="0"/>
              </w:rPr>
            </w:pPr>
            <w:r w:rsidRPr="00792323">
              <w:rPr>
                <w:noProof w:val="0"/>
              </w:rPr>
              <w:t>Status</w:t>
            </w:r>
          </w:p>
        </w:tc>
      </w:tr>
      <w:tr w:rsidR="004759A2" w:rsidRPr="00792323" w14:paraId="3CDBBAEE" w14:textId="77777777">
        <w:tc>
          <w:tcPr>
            <w:tcW w:w="720" w:type="dxa"/>
            <w:tcBorders>
              <w:bottom w:val="double" w:sz="4" w:space="0" w:color="auto"/>
            </w:tcBorders>
            <w:shd w:val="clear" w:color="auto" w:fill="FFFFFF"/>
          </w:tcPr>
          <w:p w14:paraId="4C388102" w14:textId="77777777" w:rsidR="004759A2" w:rsidRPr="00792323" w:rsidRDefault="004759A2">
            <w:pPr>
              <w:pStyle w:val="TableMetaBody"/>
              <w:rPr>
                <w:noProof w:val="0"/>
              </w:rPr>
            </w:pPr>
            <w:r w:rsidRPr="00792323">
              <w:rPr>
                <w:noProof w:val="0"/>
              </w:rPr>
              <w:t>0373</w:t>
            </w:r>
          </w:p>
        </w:tc>
        <w:tc>
          <w:tcPr>
            <w:tcW w:w="1152" w:type="dxa"/>
            <w:tcBorders>
              <w:bottom w:val="double" w:sz="4" w:space="0" w:color="auto"/>
            </w:tcBorders>
            <w:shd w:val="clear" w:color="auto" w:fill="FFFFFF"/>
          </w:tcPr>
          <w:p w14:paraId="2EBA0F08"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2DF6F9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0C7AFF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7B78475" w14:textId="77777777" w:rsidR="004759A2" w:rsidRPr="00792323" w:rsidRDefault="004759A2">
            <w:pPr>
              <w:pStyle w:val="TableMetaBody"/>
              <w:rPr>
                <w:noProof w:val="0"/>
              </w:rPr>
            </w:pPr>
            <w:r w:rsidRPr="00792323">
              <w:rPr>
                <w:noProof w:val="0"/>
              </w:rPr>
              <w:t>SAC-30</w:t>
            </w:r>
          </w:p>
        </w:tc>
        <w:tc>
          <w:tcPr>
            <w:tcW w:w="1152" w:type="dxa"/>
            <w:tcBorders>
              <w:bottom w:val="double" w:sz="4" w:space="0" w:color="auto"/>
            </w:tcBorders>
            <w:shd w:val="clear" w:color="auto" w:fill="FFFFFF"/>
          </w:tcPr>
          <w:p w14:paraId="66614688" w14:textId="77777777" w:rsidR="004759A2" w:rsidRPr="00792323" w:rsidRDefault="004759A2">
            <w:pPr>
              <w:pStyle w:val="TableMetaBody"/>
              <w:rPr>
                <w:noProof w:val="0"/>
              </w:rPr>
            </w:pPr>
            <w:r w:rsidRPr="00792323">
              <w:rPr>
                <w:noProof w:val="0"/>
              </w:rPr>
              <w:t>Active</w:t>
            </w:r>
          </w:p>
        </w:tc>
      </w:tr>
    </w:tbl>
    <w:p w14:paraId="549F0909" w14:textId="77777777" w:rsidR="004759A2" w:rsidRPr="00792323" w:rsidRDefault="004759A2">
      <w:pPr>
        <w:pStyle w:val="UserTableCaption"/>
      </w:pPr>
      <w:r w:rsidRPr="00792323">
        <w:t xml:space="preserve">User-defined Table 0373 – Treatment </w:t>
      </w:r>
      <w:r>
        <w:fldChar w:fldCharType="begin"/>
      </w:r>
      <w:r>
        <w:instrText>xe "User-defined</w:instrText>
      </w:r>
      <w:r w:rsidRPr="00792323">
        <w:instrText xml:space="preserve"> Table 0373 – Treatment</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62"/>
        <w:gridCol w:w="3977"/>
        <w:gridCol w:w="2160"/>
      </w:tblGrid>
      <w:tr w:rsidR="004759A2" w:rsidRPr="00792323" w14:paraId="4B199640" w14:textId="77777777">
        <w:trPr>
          <w:tblHeader/>
          <w:jc w:val="center"/>
        </w:trPr>
        <w:tc>
          <w:tcPr>
            <w:tcW w:w="1462" w:type="dxa"/>
            <w:tcBorders>
              <w:top w:val="single" w:sz="12" w:space="0" w:color="auto"/>
              <w:bottom w:val="single" w:sz="6" w:space="0" w:color="auto"/>
            </w:tcBorders>
            <w:shd w:val="pct10" w:color="auto" w:fill="FFFFFF"/>
          </w:tcPr>
          <w:p w14:paraId="742A9088" w14:textId="77777777" w:rsidR="004759A2" w:rsidRPr="00792323" w:rsidRDefault="004759A2">
            <w:pPr>
              <w:pStyle w:val="UserTableHeader"/>
              <w:jc w:val="center"/>
            </w:pPr>
            <w:r w:rsidRPr="00792323">
              <w:t>Value</w:t>
            </w:r>
          </w:p>
        </w:tc>
        <w:tc>
          <w:tcPr>
            <w:tcW w:w="3977" w:type="dxa"/>
            <w:tcBorders>
              <w:top w:val="single" w:sz="12" w:space="0" w:color="auto"/>
              <w:bottom w:val="single" w:sz="6" w:space="0" w:color="auto"/>
            </w:tcBorders>
            <w:shd w:val="pct10" w:color="auto" w:fill="FFFFFF"/>
          </w:tcPr>
          <w:p w14:paraId="1FF7B1B0" w14:textId="77777777" w:rsidR="004759A2" w:rsidRPr="00792323" w:rsidRDefault="004759A2">
            <w:pPr>
              <w:pStyle w:val="UserTableHeader"/>
            </w:pPr>
            <w:r w:rsidRPr="00792323">
              <w:t>Descriptio</w:t>
            </w:r>
            <w:bookmarkStart w:id="1207" w:name="_Toc382761376"/>
            <w:r w:rsidRPr="00792323">
              <w:t>n</w:t>
            </w:r>
          </w:p>
        </w:tc>
        <w:tc>
          <w:tcPr>
            <w:tcW w:w="2160" w:type="dxa"/>
            <w:tcBorders>
              <w:top w:val="single" w:sz="12" w:space="0" w:color="auto"/>
              <w:bottom w:val="single" w:sz="6" w:space="0" w:color="auto"/>
            </w:tcBorders>
            <w:shd w:val="pct10" w:color="auto" w:fill="FFFFFF"/>
          </w:tcPr>
          <w:p w14:paraId="7C685F36" w14:textId="77777777" w:rsidR="004759A2" w:rsidRPr="00792323" w:rsidRDefault="004759A2">
            <w:pPr>
              <w:pStyle w:val="UserTableHeader"/>
            </w:pPr>
            <w:r w:rsidRPr="00792323">
              <w:t>Comment</w:t>
            </w:r>
          </w:p>
        </w:tc>
      </w:tr>
      <w:tr w:rsidR="004759A2" w:rsidRPr="00792323" w14:paraId="230B810B" w14:textId="77777777">
        <w:trPr>
          <w:jc w:val="center"/>
        </w:trPr>
        <w:tc>
          <w:tcPr>
            <w:tcW w:w="1462" w:type="dxa"/>
            <w:tcBorders>
              <w:top w:val="single" w:sz="6" w:space="0" w:color="auto"/>
            </w:tcBorders>
            <w:shd w:val="clear" w:color="auto" w:fill="FFFFFF"/>
          </w:tcPr>
          <w:p w14:paraId="2FA5E400" w14:textId="77777777" w:rsidR="004759A2" w:rsidRPr="00792323" w:rsidRDefault="004759A2">
            <w:pPr>
              <w:pStyle w:val="UserTableBody"/>
              <w:jc w:val="center"/>
            </w:pPr>
            <w:r w:rsidRPr="00792323">
              <w:t>LDLP</w:t>
            </w:r>
          </w:p>
        </w:tc>
        <w:bookmarkEnd w:id="1207"/>
        <w:tc>
          <w:tcPr>
            <w:tcW w:w="3977" w:type="dxa"/>
            <w:tcBorders>
              <w:top w:val="single" w:sz="6" w:space="0" w:color="auto"/>
            </w:tcBorders>
            <w:shd w:val="clear" w:color="auto" w:fill="FFFFFF"/>
          </w:tcPr>
          <w:p w14:paraId="0A28AA2C" w14:textId="77777777" w:rsidR="004759A2" w:rsidRPr="00792323" w:rsidRDefault="004759A2">
            <w:pPr>
              <w:pStyle w:val="UserTableBody"/>
            </w:pPr>
            <w:r w:rsidRPr="00792323">
              <w:t>LDL Precipitation</w:t>
            </w:r>
          </w:p>
        </w:tc>
        <w:tc>
          <w:tcPr>
            <w:tcW w:w="2160" w:type="dxa"/>
            <w:tcBorders>
              <w:top w:val="single" w:sz="6" w:space="0" w:color="auto"/>
            </w:tcBorders>
            <w:shd w:val="clear" w:color="auto" w:fill="FFFFFF"/>
          </w:tcPr>
          <w:p w14:paraId="5515091D" w14:textId="77777777" w:rsidR="004759A2" w:rsidRPr="00792323" w:rsidRDefault="004759A2">
            <w:pPr>
              <w:pStyle w:val="UserTableBody"/>
            </w:pPr>
          </w:p>
        </w:tc>
      </w:tr>
      <w:tr w:rsidR="004759A2" w:rsidRPr="00792323" w14:paraId="4CC4EAAC" w14:textId="77777777">
        <w:trPr>
          <w:jc w:val="center"/>
        </w:trPr>
        <w:tc>
          <w:tcPr>
            <w:tcW w:w="1462" w:type="dxa"/>
            <w:shd w:val="clear" w:color="auto" w:fill="FFFFFF"/>
          </w:tcPr>
          <w:p w14:paraId="0B623EDE" w14:textId="77777777" w:rsidR="004759A2" w:rsidRPr="00792323" w:rsidRDefault="004759A2">
            <w:pPr>
              <w:pStyle w:val="UserTableBody"/>
              <w:jc w:val="center"/>
            </w:pPr>
            <w:r w:rsidRPr="00792323">
              <w:t>RECA</w:t>
            </w:r>
          </w:p>
        </w:tc>
        <w:tc>
          <w:tcPr>
            <w:tcW w:w="3977" w:type="dxa"/>
            <w:shd w:val="clear" w:color="auto" w:fill="FFFFFF"/>
          </w:tcPr>
          <w:p w14:paraId="53128325" w14:textId="77777777" w:rsidR="004759A2" w:rsidRPr="00792323" w:rsidRDefault="004759A2">
            <w:pPr>
              <w:pStyle w:val="UserTableBody"/>
            </w:pPr>
            <w:r w:rsidRPr="00792323">
              <w:t>Recalification</w:t>
            </w:r>
          </w:p>
        </w:tc>
        <w:tc>
          <w:tcPr>
            <w:tcW w:w="2160" w:type="dxa"/>
            <w:shd w:val="clear" w:color="auto" w:fill="FFFFFF"/>
          </w:tcPr>
          <w:p w14:paraId="083DFAA3" w14:textId="77777777" w:rsidR="004759A2" w:rsidRPr="00792323" w:rsidRDefault="004759A2">
            <w:pPr>
              <w:pStyle w:val="UserTableBody"/>
            </w:pPr>
          </w:p>
        </w:tc>
      </w:tr>
      <w:tr w:rsidR="004759A2" w:rsidRPr="00792323" w14:paraId="0C29A3CC" w14:textId="77777777">
        <w:trPr>
          <w:jc w:val="center"/>
        </w:trPr>
        <w:tc>
          <w:tcPr>
            <w:tcW w:w="1462" w:type="dxa"/>
            <w:shd w:val="clear" w:color="auto" w:fill="FFFFFF"/>
          </w:tcPr>
          <w:p w14:paraId="396BAFD0" w14:textId="77777777" w:rsidR="004759A2" w:rsidRPr="00792323" w:rsidRDefault="004759A2">
            <w:pPr>
              <w:pStyle w:val="UserTableBody"/>
              <w:jc w:val="center"/>
            </w:pPr>
            <w:r w:rsidRPr="00792323">
              <w:t>DEFB</w:t>
            </w:r>
          </w:p>
        </w:tc>
        <w:tc>
          <w:tcPr>
            <w:tcW w:w="3977" w:type="dxa"/>
            <w:shd w:val="clear" w:color="auto" w:fill="FFFFFF"/>
          </w:tcPr>
          <w:p w14:paraId="7344848B" w14:textId="77777777" w:rsidR="004759A2" w:rsidRPr="00792323" w:rsidRDefault="004759A2">
            <w:pPr>
              <w:pStyle w:val="UserTableBody"/>
            </w:pPr>
            <w:r w:rsidRPr="00792323">
              <w:t>Defibrination</w:t>
            </w:r>
          </w:p>
        </w:tc>
        <w:tc>
          <w:tcPr>
            <w:tcW w:w="2160" w:type="dxa"/>
            <w:shd w:val="clear" w:color="auto" w:fill="FFFFFF"/>
          </w:tcPr>
          <w:p w14:paraId="269DBB5D" w14:textId="77777777" w:rsidR="004759A2" w:rsidRPr="00792323" w:rsidRDefault="004759A2">
            <w:pPr>
              <w:pStyle w:val="UserTableBody"/>
            </w:pPr>
          </w:p>
        </w:tc>
      </w:tr>
      <w:tr w:rsidR="004759A2" w:rsidRPr="00792323" w14:paraId="090288BF" w14:textId="77777777">
        <w:trPr>
          <w:jc w:val="center"/>
        </w:trPr>
        <w:tc>
          <w:tcPr>
            <w:tcW w:w="1462" w:type="dxa"/>
            <w:shd w:val="clear" w:color="auto" w:fill="FFFFFF"/>
          </w:tcPr>
          <w:p w14:paraId="347D87C0" w14:textId="77777777" w:rsidR="004759A2" w:rsidRPr="00792323" w:rsidRDefault="004759A2">
            <w:pPr>
              <w:pStyle w:val="UserTableBody"/>
              <w:jc w:val="center"/>
            </w:pPr>
            <w:r w:rsidRPr="00792323">
              <w:t>ACID</w:t>
            </w:r>
          </w:p>
        </w:tc>
        <w:tc>
          <w:tcPr>
            <w:tcW w:w="3977" w:type="dxa"/>
            <w:shd w:val="clear" w:color="auto" w:fill="FFFFFF"/>
          </w:tcPr>
          <w:p w14:paraId="4ECDA4E5" w14:textId="77777777" w:rsidR="004759A2" w:rsidRPr="00792323" w:rsidRDefault="004759A2">
            <w:pPr>
              <w:pStyle w:val="UserTableBody"/>
            </w:pPr>
            <w:r w:rsidRPr="00792323">
              <w:t>Acidification</w:t>
            </w:r>
          </w:p>
        </w:tc>
        <w:tc>
          <w:tcPr>
            <w:tcW w:w="2160" w:type="dxa"/>
            <w:shd w:val="clear" w:color="auto" w:fill="FFFFFF"/>
          </w:tcPr>
          <w:p w14:paraId="423BBE5B" w14:textId="77777777" w:rsidR="004759A2" w:rsidRPr="00792323" w:rsidRDefault="004759A2">
            <w:pPr>
              <w:pStyle w:val="UserTableBody"/>
            </w:pPr>
          </w:p>
        </w:tc>
      </w:tr>
      <w:tr w:rsidR="004759A2" w:rsidRPr="00792323" w14:paraId="62CD5540" w14:textId="77777777">
        <w:trPr>
          <w:jc w:val="center"/>
        </w:trPr>
        <w:tc>
          <w:tcPr>
            <w:tcW w:w="1462" w:type="dxa"/>
            <w:shd w:val="clear" w:color="auto" w:fill="FFFFFF"/>
          </w:tcPr>
          <w:p w14:paraId="4144B924" w14:textId="77777777" w:rsidR="004759A2" w:rsidRPr="00792323" w:rsidRDefault="004759A2">
            <w:pPr>
              <w:pStyle w:val="UserTableBody"/>
              <w:jc w:val="center"/>
            </w:pPr>
            <w:r w:rsidRPr="00792323">
              <w:t>NEUT</w:t>
            </w:r>
          </w:p>
        </w:tc>
        <w:tc>
          <w:tcPr>
            <w:tcW w:w="3977" w:type="dxa"/>
            <w:shd w:val="clear" w:color="auto" w:fill="FFFFFF"/>
          </w:tcPr>
          <w:p w14:paraId="047F64EF" w14:textId="77777777" w:rsidR="004759A2" w:rsidRPr="00792323" w:rsidRDefault="004759A2">
            <w:pPr>
              <w:pStyle w:val="UserTableBody"/>
            </w:pPr>
            <w:r w:rsidRPr="00792323">
              <w:t>Neutralization</w:t>
            </w:r>
          </w:p>
        </w:tc>
        <w:tc>
          <w:tcPr>
            <w:tcW w:w="2160" w:type="dxa"/>
            <w:shd w:val="clear" w:color="auto" w:fill="FFFFFF"/>
          </w:tcPr>
          <w:p w14:paraId="264FE9E9" w14:textId="77777777" w:rsidR="004759A2" w:rsidRPr="00792323" w:rsidRDefault="004759A2">
            <w:pPr>
              <w:pStyle w:val="UserTableBody"/>
            </w:pPr>
          </w:p>
        </w:tc>
      </w:tr>
      <w:tr w:rsidR="004759A2" w:rsidRPr="00792323" w14:paraId="7F580B2C" w14:textId="77777777">
        <w:trPr>
          <w:jc w:val="center"/>
        </w:trPr>
        <w:tc>
          <w:tcPr>
            <w:tcW w:w="1462" w:type="dxa"/>
            <w:shd w:val="clear" w:color="auto" w:fill="FFFFFF"/>
          </w:tcPr>
          <w:p w14:paraId="7A4C6EA2" w14:textId="77777777" w:rsidR="004759A2" w:rsidRPr="00792323" w:rsidRDefault="004759A2">
            <w:pPr>
              <w:pStyle w:val="UserTableBody"/>
              <w:jc w:val="center"/>
            </w:pPr>
            <w:r w:rsidRPr="00792323">
              <w:t>ALK</w:t>
            </w:r>
          </w:p>
        </w:tc>
        <w:tc>
          <w:tcPr>
            <w:tcW w:w="3977" w:type="dxa"/>
            <w:shd w:val="clear" w:color="auto" w:fill="FFFFFF"/>
          </w:tcPr>
          <w:p w14:paraId="613D3CC1" w14:textId="77777777" w:rsidR="004759A2" w:rsidRPr="00792323" w:rsidRDefault="004759A2">
            <w:pPr>
              <w:pStyle w:val="UserTableBody"/>
            </w:pPr>
            <w:r w:rsidRPr="00792323">
              <w:t>Alkalization</w:t>
            </w:r>
          </w:p>
        </w:tc>
        <w:tc>
          <w:tcPr>
            <w:tcW w:w="2160" w:type="dxa"/>
            <w:shd w:val="clear" w:color="auto" w:fill="FFFFFF"/>
          </w:tcPr>
          <w:p w14:paraId="0550945B" w14:textId="77777777" w:rsidR="004759A2" w:rsidRPr="00792323" w:rsidRDefault="004759A2">
            <w:pPr>
              <w:pStyle w:val="UserTableBody"/>
            </w:pPr>
          </w:p>
        </w:tc>
      </w:tr>
      <w:tr w:rsidR="004759A2" w:rsidRPr="00792323" w14:paraId="170BEAAA" w14:textId="77777777">
        <w:trPr>
          <w:jc w:val="center"/>
        </w:trPr>
        <w:tc>
          <w:tcPr>
            <w:tcW w:w="1462" w:type="dxa"/>
            <w:shd w:val="clear" w:color="auto" w:fill="FFFFFF"/>
          </w:tcPr>
          <w:p w14:paraId="6FB185F3" w14:textId="77777777" w:rsidR="004759A2" w:rsidRPr="00792323" w:rsidRDefault="004759A2">
            <w:pPr>
              <w:pStyle w:val="UserTableBody"/>
              <w:jc w:val="center"/>
            </w:pPr>
            <w:r w:rsidRPr="00792323">
              <w:t>FILT</w:t>
            </w:r>
          </w:p>
        </w:tc>
        <w:tc>
          <w:tcPr>
            <w:tcW w:w="3977" w:type="dxa"/>
            <w:shd w:val="clear" w:color="auto" w:fill="FFFFFF"/>
          </w:tcPr>
          <w:p w14:paraId="086CBBEF" w14:textId="77777777" w:rsidR="004759A2" w:rsidRPr="00792323" w:rsidRDefault="004759A2">
            <w:pPr>
              <w:pStyle w:val="UserTableBody"/>
            </w:pPr>
            <w:r w:rsidRPr="00792323">
              <w:t>Filtration</w:t>
            </w:r>
          </w:p>
        </w:tc>
        <w:tc>
          <w:tcPr>
            <w:tcW w:w="2160" w:type="dxa"/>
            <w:shd w:val="clear" w:color="auto" w:fill="FFFFFF"/>
          </w:tcPr>
          <w:p w14:paraId="4E726EA7" w14:textId="77777777" w:rsidR="004759A2" w:rsidRPr="00792323" w:rsidRDefault="004759A2">
            <w:pPr>
              <w:pStyle w:val="UserTableBody"/>
            </w:pPr>
          </w:p>
        </w:tc>
      </w:tr>
      <w:tr w:rsidR="004759A2" w:rsidRPr="00792323" w14:paraId="6C8F0B17" w14:textId="77777777">
        <w:trPr>
          <w:jc w:val="center"/>
        </w:trPr>
        <w:tc>
          <w:tcPr>
            <w:tcW w:w="1462" w:type="dxa"/>
            <w:tcBorders>
              <w:bottom w:val="single" w:sz="12" w:space="0" w:color="auto"/>
            </w:tcBorders>
            <w:shd w:val="clear" w:color="auto" w:fill="FFFFFF"/>
          </w:tcPr>
          <w:p w14:paraId="3F36481C" w14:textId="77777777" w:rsidR="004759A2" w:rsidRPr="00792323" w:rsidRDefault="004759A2">
            <w:pPr>
              <w:pStyle w:val="UserTableBody"/>
              <w:jc w:val="center"/>
            </w:pPr>
            <w:r w:rsidRPr="00792323">
              <w:t>UFI</w:t>
            </w:r>
            <w:bookmarkStart w:id="1208" w:name="HL70373"/>
            <w:bookmarkEnd w:id="1208"/>
            <w:r w:rsidRPr="00792323">
              <w:t>L</w:t>
            </w:r>
          </w:p>
        </w:tc>
        <w:tc>
          <w:tcPr>
            <w:tcW w:w="3977" w:type="dxa"/>
            <w:tcBorders>
              <w:bottom w:val="single" w:sz="12" w:space="0" w:color="auto"/>
            </w:tcBorders>
            <w:shd w:val="clear" w:color="auto" w:fill="FFFFFF"/>
          </w:tcPr>
          <w:p w14:paraId="20793789" w14:textId="77777777" w:rsidR="004759A2" w:rsidRPr="00792323" w:rsidRDefault="004759A2">
            <w:pPr>
              <w:pStyle w:val="UserTableBody"/>
            </w:pPr>
            <w:r w:rsidRPr="00792323">
              <w:t>Ultrafiltration</w:t>
            </w:r>
          </w:p>
        </w:tc>
        <w:tc>
          <w:tcPr>
            <w:tcW w:w="2160" w:type="dxa"/>
            <w:tcBorders>
              <w:bottom w:val="single" w:sz="12" w:space="0" w:color="auto"/>
            </w:tcBorders>
            <w:shd w:val="clear" w:color="auto" w:fill="FFFFFF"/>
          </w:tcPr>
          <w:p w14:paraId="655442AE" w14:textId="77777777" w:rsidR="004759A2" w:rsidRPr="00792323" w:rsidRDefault="004759A2">
            <w:pPr>
              <w:pStyle w:val="UserTableBody"/>
            </w:pPr>
          </w:p>
        </w:tc>
      </w:tr>
    </w:tbl>
    <w:p w14:paraId="46A95130"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689C8490" w14:textId="77777777" w:rsidR="004759A2" w:rsidRPr="00792323" w:rsidRDefault="004759A2">
      <w:pPr>
        <w:rPr>
          <w:lang w:val="en-US" w:eastAsia="en-US"/>
        </w:rPr>
      </w:pPr>
    </w:p>
    <w:p w14:paraId="57967841" w14:textId="77777777" w:rsidR="004759A2" w:rsidRPr="00792323" w:rsidRDefault="004759A2" w:rsidP="00A62F22">
      <w:pPr>
        <w:pStyle w:val="Heading4"/>
      </w:pPr>
      <w:bookmarkStart w:id="1209" w:name="_Toc423691359"/>
      <w:r w:rsidRPr="00792323">
        <w:t>0374 – System Induced Contaminants</w:t>
      </w:r>
      <w:bookmarkEnd w:id="1209"/>
    </w:p>
    <w:p w14:paraId="42903DB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20B354F" w14:textId="77777777">
        <w:trPr>
          <w:tblHeader/>
        </w:trPr>
        <w:tc>
          <w:tcPr>
            <w:tcW w:w="720" w:type="dxa"/>
            <w:tcBorders>
              <w:top w:val="double" w:sz="4" w:space="0" w:color="auto"/>
            </w:tcBorders>
            <w:shd w:val="pct10" w:color="auto" w:fill="FFFFFF"/>
          </w:tcPr>
          <w:p w14:paraId="329B6E3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FE10A2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7504F6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F02908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06EBB9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32087EC" w14:textId="77777777" w:rsidR="004759A2" w:rsidRPr="00792323" w:rsidRDefault="004759A2">
            <w:pPr>
              <w:pStyle w:val="TableMetaHeader"/>
              <w:rPr>
                <w:noProof w:val="0"/>
              </w:rPr>
            </w:pPr>
            <w:r w:rsidRPr="00792323">
              <w:rPr>
                <w:noProof w:val="0"/>
              </w:rPr>
              <w:t>Status</w:t>
            </w:r>
          </w:p>
        </w:tc>
      </w:tr>
      <w:tr w:rsidR="004759A2" w:rsidRPr="00792323" w14:paraId="7D1450F1" w14:textId="77777777">
        <w:tc>
          <w:tcPr>
            <w:tcW w:w="720" w:type="dxa"/>
            <w:tcBorders>
              <w:bottom w:val="double" w:sz="4" w:space="0" w:color="auto"/>
            </w:tcBorders>
            <w:shd w:val="clear" w:color="auto" w:fill="FFFFFF"/>
          </w:tcPr>
          <w:p w14:paraId="130909F8" w14:textId="77777777" w:rsidR="004759A2" w:rsidRPr="00792323" w:rsidRDefault="004759A2">
            <w:pPr>
              <w:pStyle w:val="TableMetaBody"/>
              <w:rPr>
                <w:noProof w:val="0"/>
              </w:rPr>
            </w:pPr>
            <w:r w:rsidRPr="00792323">
              <w:rPr>
                <w:noProof w:val="0"/>
              </w:rPr>
              <w:t>0374</w:t>
            </w:r>
          </w:p>
        </w:tc>
        <w:tc>
          <w:tcPr>
            <w:tcW w:w="1152" w:type="dxa"/>
            <w:tcBorders>
              <w:bottom w:val="double" w:sz="4" w:space="0" w:color="auto"/>
            </w:tcBorders>
            <w:shd w:val="clear" w:color="auto" w:fill="FFFFFF"/>
          </w:tcPr>
          <w:p w14:paraId="5CD022A5"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7CDEC9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1F9E56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AE248A8" w14:textId="77777777" w:rsidR="004759A2" w:rsidRPr="00792323" w:rsidRDefault="004759A2">
            <w:pPr>
              <w:pStyle w:val="TableMetaBody"/>
              <w:rPr>
                <w:noProof w:val="0"/>
              </w:rPr>
            </w:pPr>
            <w:r w:rsidRPr="00792323">
              <w:rPr>
                <w:noProof w:val="0"/>
              </w:rPr>
              <w:t>SAC-40</w:t>
            </w:r>
          </w:p>
        </w:tc>
        <w:tc>
          <w:tcPr>
            <w:tcW w:w="1152" w:type="dxa"/>
            <w:tcBorders>
              <w:bottom w:val="double" w:sz="4" w:space="0" w:color="auto"/>
            </w:tcBorders>
            <w:shd w:val="clear" w:color="auto" w:fill="FFFFFF"/>
          </w:tcPr>
          <w:p w14:paraId="760A1D56" w14:textId="77777777" w:rsidR="004759A2" w:rsidRPr="00792323" w:rsidRDefault="004759A2">
            <w:pPr>
              <w:pStyle w:val="TableMetaBody"/>
              <w:rPr>
                <w:noProof w:val="0"/>
              </w:rPr>
            </w:pPr>
            <w:r w:rsidRPr="00792323">
              <w:rPr>
                <w:noProof w:val="0"/>
              </w:rPr>
              <w:t>Active</w:t>
            </w:r>
          </w:p>
        </w:tc>
      </w:tr>
    </w:tbl>
    <w:p w14:paraId="0F72328D" w14:textId="77777777" w:rsidR="004759A2" w:rsidRPr="00792323" w:rsidRDefault="004759A2">
      <w:pPr>
        <w:pStyle w:val="UserTableCaption"/>
      </w:pPr>
      <w:r w:rsidRPr="00792323">
        <w:t xml:space="preserve">User-defined Table 0374 – System Induced Contaminants </w:t>
      </w:r>
      <w:r>
        <w:fldChar w:fldCharType="begin"/>
      </w:r>
      <w:r>
        <w:instrText>xe "User-defined</w:instrText>
      </w:r>
      <w:r w:rsidRPr="00792323">
        <w:instrText xml:space="preserve"> Table</w:instrText>
      </w:r>
      <w:bookmarkStart w:id="1210" w:name="_Toc382761377"/>
      <w:r w:rsidRPr="00792323">
        <w:instrText xml:space="preserve"> 0374 – System induced contaminant</w:instrText>
      </w:r>
      <w:bookmarkEnd w:id="1210"/>
      <w:r w:rsidRPr="00792323">
        <w:instrText>s</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62"/>
        <w:gridCol w:w="4369"/>
        <w:gridCol w:w="1391"/>
      </w:tblGrid>
      <w:tr w:rsidR="004759A2" w:rsidRPr="00792323" w14:paraId="09167816" w14:textId="77777777">
        <w:trPr>
          <w:tblHeader/>
          <w:jc w:val="center"/>
        </w:trPr>
        <w:tc>
          <w:tcPr>
            <w:tcW w:w="1462" w:type="dxa"/>
            <w:tcBorders>
              <w:top w:val="single" w:sz="12" w:space="0" w:color="auto"/>
              <w:bottom w:val="single" w:sz="6" w:space="0" w:color="auto"/>
            </w:tcBorders>
            <w:shd w:val="pct10" w:color="auto" w:fill="FFFFFF"/>
          </w:tcPr>
          <w:p w14:paraId="2B0A0E96" w14:textId="77777777" w:rsidR="004759A2" w:rsidRPr="00792323" w:rsidRDefault="004759A2">
            <w:pPr>
              <w:pStyle w:val="UserTableHeader"/>
              <w:jc w:val="center"/>
            </w:pPr>
            <w:r w:rsidRPr="00792323">
              <w:t>Value</w:t>
            </w:r>
          </w:p>
        </w:tc>
        <w:tc>
          <w:tcPr>
            <w:tcW w:w="4369" w:type="dxa"/>
            <w:tcBorders>
              <w:top w:val="single" w:sz="12" w:space="0" w:color="auto"/>
              <w:bottom w:val="single" w:sz="6" w:space="0" w:color="auto"/>
            </w:tcBorders>
            <w:shd w:val="pct10" w:color="auto" w:fill="FFFFFF"/>
          </w:tcPr>
          <w:p w14:paraId="3BDE4F48" w14:textId="77777777" w:rsidR="004759A2" w:rsidRPr="00792323" w:rsidRDefault="004759A2">
            <w:pPr>
              <w:pStyle w:val="UserTableHeader"/>
            </w:pPr>
            <w:r w:rsidRPr="00792323">
              <w:t>Description</w:t>
            </w:r>
          </w:p>
        </w:tc>
        <w:tc>
          <w:tcPr>
            <w:tcW w:w="1391" w:type="dxa"/>
            <w:tcBorders>
              <w:top w:val="single" w:sz="12" w:space="0" w:color="auto"/>
              <w:bottom w:val="single" w:sz="6" w:space="0" w:color="auto"/>
            </w:tcBorders>
            <w:shd w:val="pct10" w:color="auto" w:fill="FFFFFF"/>
          </w:tcPr>
          <w:p w14:paraId="5A945F3C" w14:textId="77777777" w:rsidR="004759A2" w:rsidRPr="00792323" w:rsidRDefault="004759A2">
            <w:pPr>
              <w:pStyle w:val="UserTableHeader"/>
            </w:pPr>
            <w:r w:rsidRPr="00792323">
              <w:t>Comment</w:t>
            </w:r>
          </w:p>
        </w:tc>
      </w:tr>
      <w:tr w:rsidR="004759A2" w:rsidRPr="0066076D" w14:paraId="24D682CA" w14:textId="77777777">
        <w:trPr>
          <w:jc w:val="center"/>
        </w:trPr>
        <w:tc>
          <w:tcPr>
            <w:tcW w:w="1462" w:type="dxa"/>
            <w:tcBorders>
              <w:top w:val="single" w:sz="6" w:space="0" w:color="auto"/>
              <w:bottom w:val="single" w:sz="12" w:space="0" w:color="auto"/>
            </w:tcBorders>
            <w:shd w:val="clear" w:color="auto" w:fill="FFFFFF"/>
          </w:tcPr>
          <w:p w14:paraId="3E099E10" w14:textId="77777777" w:rsidR="004759A2" w:rsidRPr="00792323" w:rsidRDefault="004759A2">
            <w:pPr>
              <w:pStyle w:val="UserTableBody"/>
              <w:jc w:val="center"/>
            </w:pPr>
            <w:r w:rsidRPr="00792323">
              <w:t>CNTM</w:t>
            </w:r>
          </w:p>
        </w:tc>
        <w:tc>
          <w:tcPr>
            <w:tcW w:w="4369" w:type="dxa"/>
            <w:tcBorders>
              <w:top w:val="single" w:sz="6" w:space="0" w:color="auto"/>
              <w:bottom w:val="single" w:sz="12" w:space="0" w:color="auto"/>
            </w:tcBorders>
            <w:shd w:val="clear" w:color="auto" w:fill="FFFFFF"/>
          </w:tcPr>
          <w:p w14:paraId="12019CE3" w14:textId="77777777" w:rsidR="004759A2" w:rsidRPr="00792323" w:rsidRDefault="004759A2">
            <w:pPr>
              <w:pStyle w:val="UserTableBody"/>
            </w:pPr>
            <w:r w:rsidRPr="00792323">
              <w:t>Present, type of contamination unspecified</w:t>
            </w:r>
          </w:p>
        </w:tc>
        <w:tc>
          <w:tcPr>
            <w:tcW w:w="1391" w:type="dxa"/>
            <w:tcBorders>
              <w:top w:val="single" w:sz="6" w:space="0" w:color="auto"/>
              <w:bottom w:val="single" w:sz="12" w:space="0" w:color="auto"/>
            </w:tcBorders>
            <w:shd w:val="clear" w:color="auto" w:fill="FFFFFF"/>
          </w:tcPr>
          <w:p w14:paraId="62EC7878" w14:textId="77777777" w:rsidR="004759A2" w:rsidRPr="00792323" w:rsidRDefault="004759A2">
            <w:pPr>
              <w:pStyle w:val="UserTableBody"/>
            </w:pPr>
          </w:p>
        </w:tc>
      </w:tr>
    </w:tbl>
    <w:p w14:paraId="54644823"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26304EDE" w14:textId="77777777" w:rsidR="004759A2" w:rsidRPr="00792323" w:rsidRDefault="004759A2">
      <w:pPr>
        <w:rPr>
          <w:lang w:val="en-US" w:eastAsia="en-US"/>
        </w:rPr>
      </w:pPr>
    </w:p>
    <w:p w14:paraId="264E608F" w14:textId="77777777" w:rsidR="004759A2" w:rsidRPr="00792323" w:rsidRDefault="004759A2" w:rsidP="00A62F22">
      <w:pPr>
        <w:pStyle w:val="Heading4"/>
      </w:pPr>
      <w:bookmarkStart w:id="1211" w:name="HL70374"/>
      <w:bookmarkStart w:id="1212" w:name="_Toc423691360"/>
      <w:bookmarkEnd w:id="1211"/>
      <w:r w:rsidRPr="00792323">
        <w:t>0375 – Artificial Blood</w:t>
      </w:r>
      <w:bookmarkEnd w:id="1212"/>
    </w:p>
    <w:p w14:paraId="27DB137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999B8D2" w14:textId="77777777">
        <w:trPr>
          <w:tblHeader/>
        </w:trPr>
        <w:tc>
          <w:tcPr>
            <w:tcW w:w="720" w:type="dxa"/>
            <w:tcBorders>
              <w:top w:val="double" w:sz="4" w:space="0" w:color="auto"/>
            </w:tcBorders>
            <w:shd w:val="pct10" w:color="auto" w:fill="FFFFFF"/>
          </w:tcPr>
          <w:p w14:paraId="1A87451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272D41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A3FEB9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13E139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5834F5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988A11C" w14:textId="77777777" w:rsidR="004759A2" w:rsidRPr="00792323" w:rsidRDefault="004759A2">
            <w:pPr>
              <w:pStyle w:val="TableMetaHeader"/>
              <w:rPr>
                <w:noProof w:val="0"/>
              </w:rPr>
            </w:pPr>
            <w:r w:rsidRPr="00792323">
              <w:rPr>
                <w:noProof w:val="0"/>
              </w:rPr>
              <w:t>Status</w:t>
            </w:r>
          </w:p>
        </w:tc>
      </w:tr>
      <w:tr w:rsidR="004759A2" w:rsidRPr="00792323" w14:paraId="0D760CC0" w14:textId="77777777">
        <w:tc>
          <w:tcPr>
            <w:tcW w:w="720" w:type="dxa"/>
            <w:tcBorders>
              <w:bottom w:val="double" w:sz="4" w:space="0" w:color="auto"/>
            </w:tcBorders>
            <w:shd w:val="clear" w:color="auto" w:fill="FFFFFF"/>
          </w:tcPr>
          <w:p w14:paraId="6953F753" w14:textId="77777777" w:rsidR="004759A2" w:rsidRPr="00792323" w:rsidRDefault="004759A2">
            <w:pPr>
              <w:pStyle w:val="TableMetaBody"/>
              <w:rPr>
                <w:noProof w:val="0"/>
              </w:rPr>
            </w:pPr>
            <w:r w:rsidRPr="00792323">
              <w:rPr>
                <w:noProof w:val="0"/>
              </w:rPr>
              <w:t>0375</w:t>
            </w:r>
          </w:p>
        </w:tc>
        <w:tc>
          <w:tcPr>
            <w:tcW w:w="1152" w:type="dxa"/>
            <w:tcBorders>
              <w:bottom w:val="double" w:sz="4" w:space="0" w:color="auto"/>
            </w:tcBorders>
            <w:shd w:val="clear" w:color="auto" w:fill="FFFFFF"/>
          </w:tcPr>
          <w:p w14:paraId="55441D58"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1268BE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ED26CC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9A39675" w14:textId="77777777" w:rsidR="004759A2" w:rsidRPr="00792323" w:rsidRDefault="004759A2">
            <w:pPr>
              <w:pStyle w:val="TableMetaBody"/>
              <w:rPr>
                <w:noProof w:val="0"/>
              </w:rPr>
            </w:pPr>
            <w:r w:rsidRPr="00792323">
              <w:rPr>
                <w:noProof w:val="0"/>
              </w:rPr>
              <w:t>SAC-42</w:t>
            </w:r>
          </w:p>
        </w:tc>
        <w:tc>
          <w:tcPr>
            <w:tcW w:w="1152" w:type="dxa"/>
            <w:tcBorders>
              <w:bottom w:val="double" w:sz="4" w:space="0" w:color="auto"/>
            </w:tcBorders>
            <w:shd w:val="clear" w:color="auto" w:fill="FFFFFF"/>
          </w:tcPr>
          <w:p w14:paraId="73CFFEFC" w14:textId="77777777" w:rsidR="004759A2" w:rsidRPr="00792323" w:rsidRDefault="004759A2">
            <w:pPr>
              <w:pStyle w:val="TableMetaBody"/>
              <w:rPr>
                <w:noProof w:val="0"/>
              </w:rPr>
            </w:pPr>
            <w:r w:rsidRPr="00792323">
              <w:rPr>
                <w:noProof w:val="0"/>
              </w:rPr>
              <w:t>Active</w:t>
            </w:r>
          </w:p>
        </w:tc>
      </w:tr>
    </w:tbl>
    <w:p w14:paraId="04D3D754" w14:textId="77777777" w:rsidR="004759A2" w:rsidRPr="00792323" w:rsidRDefault="004759A2">
      <w:pPr>
        <w:pStyle w:val="UserTableCaption"/>
      </w:pPr>
      <w:r w:rsidRPr="00792323">
        <w:t xml:space="preserve">User-defined Table 0375 – Artificial Blood </w:t>
      </w:r>
      <w:r>
        <w:fldChar w:fldCharType="begin"/>
      </w:r>
      <w:r>
        <w:instrText>xe "User-defined</w:instrText>
      </w:r>
      <w:r w:rsidRPr="00792323">
        <w:instrText xml:space="preserve"> Table 0375 – Artificial blo</w:instrText>
      </w:r>
      <w:bookmarkStart w:id="1213" w:name="_Toc382761378"/>
      <w:r w:rsidRPr="00792323">
        <w:instrText>od</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69"/>
        <w:gridCol w:w="3600"/>
        <w:gridCol w:w="2160"/>
      </w:tblGrid>
      <w:tr w:rsidR="004759A2" w:rsidRPr="00792323" w14:paraId="39E74762" w14:textId="77777777">
        <w:trPr>
          <w:tblHeader/>
          <w:jc w:val="center"/>
        </w:trPr>
        <w:tc>
          <w:tcPr>
            <w:tcW w:w="1469" w:type="dxa"/>
            <w:tcBorders>
              <w:top w:val="single" w:sz="12" w:space="0" w:color="auto"/>
              <w:bottom w:val="single" w:sz="6" w:space="0" w:color="auto"/>
            </w:tcBorders>
            <w:shd w:val="pct10" w:color="auto" w:fill="FFFFFF"/>
          </w:tcPr>
          <w:p w14:paraId="4DF8601F"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4C8C5E5A" w14:textId="77777777" w:rsidR="004759A2" w:rsidRPr="00792323" w:rsidRDefault="004759A2">
            <w:pPr>
              <w:pStyle w:val="UserTableHeader"/>
            </w:pPr>
            <w:r w:rsidRPr="00792323">
              <w:t>Description</w:t>
            </w:r>
          </w:p>
        </w:tc>
        <w:bookmarkEnd w:id="1213"/>
        <w:tc>
          <w:tcPr>
            <w:tcW w:w="2160" w:type="dxa"/>
            <w:tcBorders>
              <w:top w:val="single" w:sz="12" w:space="0" w:color="auto"/>
              <w:bottom w:val="single" w:sz="6" w:space="0" w:color="auto"/>
            </w:tcBorders>
            <w:shd w:val="pct10" w:color="auto" w:fill="FFFFFF"/>
          </w:tcPr>
          <w:p w14:paraId="400C7B69" w14:textId="77777777" w:rsidR="004759A2" w:rsidRPr="00792323" w:rsidRDefault="004759A2">
            <w:pPr>
              <w:pStyle w:val="UserTableHeader"/>
            </w:pPr>
            <w:r w:rsidRPr="00792323">
              <w:t>Comment</w:t>
            </w:r>
          </w:p>
        </w:tc>
      </w:tr>
      <w:tr w:rsidR="004759A2" w:rsidRPr="00792323" w14:paraId="0482D01D" w14:textId="77777777">
        <w:trPr>
          <w:jc w:val="center"/>
        </w:trPr>
        <w:tc>
          <w:tcPr>
            <w:tcW w:w="1469" w:type="dxa"/>
            <w:tcBorders>
              <w:top w:val="single" w:sz="6" w:space="0" w:color="auto"/>
            </w:tcBorders>
            <w:shd w:val="clear" w:color="auto" w:fill="FFFFFF"/>
          </w:tcPr>
          <w:p w14:paraId="78AA4514" w14:textId="77777777" w:rsidR="004759A2" w:rsidRPr="00792323" w:rsidRDefault="004759A2">
            <w:pPr>
              <w:pStyle w:val="UserTableBody"/>
              <w:jc w:val="center"/>
            </w:pPr>
            <w:r w:rsidRPr="00792323">
              <w:t>SFHB</w:t>
            </w:r>
          </w:p>
        </w:tc>
        <w:tc>
          <w:tcPr>
            <w:tcW w:w="3600" w:type="dxa"/>
            <w:tcBorders>
              <w:top w:val="single" w:sz="6" w:space="0" w:color="auto"/>
            </w:tcBorders>
            <w:shd w:val="clear" w:color="auto" w:fill="FFFFFF"/>
          </w:tcPr>
          <w:p w14:paraId="3728FF3C" w14:textId="77777777" w:rsidR="004759A2" w:rsidRPr="00792323" w:rsidRDefault="004759A2">
            <w:pPr>
              <w:pStyle w:val="UserTableBody"/>
            </w:pPr>
            <w:r w:rsidRPr="00792323">
              <w:t>Stromal free hemoglobin preparations</w:t>
            </w:r>
          </w:p>
        </w:tc>
        <w:tc>
          <w:tcPr>
            <w:tcW w:w="2160" w:type="dxa"/>
            <w:tcBorders>
              <w:top w:val="single" w:sz="6" w:space="0" w:color="auto"/>
            </w:tcBorders>
            <w:shd w:val="clear" w:color="auto" w:fill="FFFFFF"/>
          </w:tcPr>
          <w:p w14:paraId="3AD47B16" w14:textId="77777777" w:rsidR="004759A2" w:rsidRPr="00792323" w:rsidRDefault="004759A2">
            <w:pPr>
              <w:pStyle w:val="UserTableBody"/>
            </w:pPr>
          </w:p>
        </w:tc>
      </w:tr>
      <w:tr w:rsidR="004759A2" w:rsidRPr="00792323" w14:paraId="4E50C358" w14:textId="77777777">
        <w:trPr>
          <w:jc w:val="center"/>
        </w:trPr>
        <w:tc>
          <w:tcPr>
            <w:tcW w:w="1469" w:type="dxa"/>
            <w:tcBorders>
              <w:bottom w:val="single" w:sz="12" w:space="0" w:color="auto"/>
            </w:tcBorders>
            <w:shd w:val="clear" w:color="auto" w:fill="FFFFFF"/>
          </w:tcPr>
          <w:p w14:paraId="2976A933" w14:textId="77777777" w:rsidR="004759A2" w:rsidRPr="00792323" w:rsidRDefault="004759A2">
            <w:pPr>
              <w:pStyle w:val="UserTableBody"/>
              <w:jc w:val="center"/>
            </w:pPr>
            <w:r w:rsidRPr="00792323">
              <w:lastRenderedPageBreak/>
              <w:t>FLUR</w:t>
            </w:r>
          </w:p>
        </w:tc>
        <w:tc>
          <w:tcPr>
            <w:tcW w:w="3600" w:type="dxa"/>
            <w:tcBorders>
              <w:bottom w:val="single" w:sz="12" w:space="0" w:color="auto"/>
            </w:tcBorders>
            <w:shd w:val="clear" w:color="auto" w:fill="FFFFFF"/>
          </w:tcPr>
          <w:p w14:paraId="4845DA00" w14:textId="77777777" w:rsidR="004759A2" w:rsidRPr="00792323" w:rsidRDefault="004759A2">
            <w:pPr>
              <w:pStyle w:val="UserTableBody"/>
            </w:pPr>
            <w:r w:rsidRPr="00792323">
              <w:t>Fluorocarbons</w:t>
            </w:r>
          </w:p>
        </w:tc>
        <w:tc>
          <w:tcPr>
            <w:tcW w:w="2160" w:type="dxa"/>
            <w:tcBorders>
              <w:bottom w:val="single" w:sz="12" w:space="0" w:color="auto"/>
            </w:tcBorders>
            <w:shd w:val="clear" w:color="auto" w:fill="FFFFFF"/>
          </w:tcPr>
          <w:p w14:paraId="3AC90EFD" w14:textId="77777777" w:rsidR="004759A2" w:rsidRPr="00792323" w:rsidRDefault="004759A2">
            <w:pPr>
              <w:pStyle w:val="UserTableBody"/>
            </w:pPr>
          </w:p>
        </w:tc>
      </w:tr>
    </w:tbl>
    <w:p w14:paraId="0B62F318" w14:textId="77777777" w:rsidR="004759A2" w:rsidRPr="00792323" w:rsidRDefault="004759A2" w:rsidP="006D683E">
      <w:pPr>
        <w:rPr>
          <w:lang w:val="en-US" w:eastAsia="en-US"/>
        </w:rPr>
      </w:pPr>
      <w:r w:rsidRPr="00792323">
        <w:rPr>
          <w:lang w:val="en-US" w:eastAsia="en-US"/>
        </w:rPr>
        <w:t>These values are suggestions only; they are not required for use in HL7 message</w:t>
      </w:r>
      <w:bookmarkStart w:id="1214" w:name="HL70375"/>
      <w:bookmarkEnd w:id="1214"/>
      <w:r w:rsidRPr="00792323">
        <w:rPr>
          <w:lang w:val="en-US" w:eastAsia="en-US"/>
        </w:rPr>
        <w:t>s.</w:t>
      </w:r>
    </w:p>
    <w:p w14:paraId="6E149750" w14:textId="77777777" w:rsidR="004759A2" w:rsidRPr="00792323" w:rsidRDefault="004759A2">
      <w:pPr>
        <w:rPr>
          <w:lang w:val="en-US" w:eastAsia="en-US"/>
        </w:rPr>
      </w:pPr>
    </w:p>
    <w:p w14:paraId="26FDCFBA" w14:textId="77777777" w:rsidR="004759A2" w:rsidRPr="00792323" w:rsidRDefault="004759A2" w:rsidP="00A62F22">
      <w:pPr>
        <w:pStyle w:val="Heading4"/>
      </w:pPr>
      <w:bookmarkStart w:id="1215" w:name="_Toc423691361"/>
      <w:r w:rsidRPr="00792323">
        <w:t>0376 – Special Handling Code</w:t>
      </w:r>
      <w:bookmarkEnd w:id="1215"/>
    </w:p>
    <w:p w14:paraId="7216C93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6223667" w14:textId="77777777">
        <w:trPr>
          <w:tblHeader/>
        </w:trPr>
        <w:tc>
          <w:tcPr>
            <w:tcW w:w="720" w:type="dxa"/>
            <w:tcBorders>
              <w:top w:val="double" w:sz="4" w:space="0" w:color="auto"/>
            </w:tcBorders>
            <w:shd w:val="pct10" w:color="auto" w:fill="FFFFFF"/>
          </w:tcPr>
          <w:p w14:paraId="6F31469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06E47B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1C1A26D"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C8107D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D17821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9E5F62E" w14:textId="77777777" w:rsidR="004759A2" w:rsidRPr="00792323" w:rsidRDefault="004759A2">
            <w:pPr>
              <w:pStyle w:val="TableMetaHeader"/>
              <w:rPr>
                <w:noProof w:val="0"/>
              </w:rPr>
            </w:pPr>
            <w:r w:rsidRPr="00792323">
              <w:rPr>
                <w:noProof w:val="0"/>
              </w:rPr>
              <w:t>Status</w:t>
            </w:r>
          </w:p>
        </w:tc>
      </w:tr>
      <w:tr w:rsidR="004759A2" w:rsidRPr="00792323" w14:paraId="04660099" w14:textId="77777777">
        <w:tc>
          <w:tcPr>
            <w:tcW w:w="720" w:type="dxa"/>
            <w:tcBorders>
              <w:bottom w:val="double" w:sz="4" w:space="0" w:color="auto"/>
            </w:tcBorders>
            <w:shd w:val="clear" w:color="auto" w:fill="FFFFFF"/>
          </w:tcPr>
          <w:p w14:paraId="698DD246" w14:textId="77777777" w:rsidR="004759A2" w:rsidRPr="00792323" w:rsidRDefault="004759A2">
            <w:pPr>
              <w:pStyle w:val="TableMetaBody"/>
              <w:rPr>
                <w:noProof w:val="0"/>
              </w:rPr>
            </w:pPr>
            <w:r w:rsidRPr="00792323">
              <w:rPr>
                <w:noProof w:val="0"/>
              </w:rPr>
              <w:t>0376</w:t>
            </w:r>
          </w:p>
        </w:tc>
        <w:tc>
          <w:tcPr>
            <w:tcW w:w="1152" w:type="dxa"/>
            <w:tcBorders>
              <w:bottom w:val="double" w:sz="4" w:space="0" w:color="auto"/>
            </w:tcBorders>
            <w:shd w:val="clear" w:color="auto" w:fill="FFFFFF"/>
          </w:tcPr>
          <w:p w14:paraId="00C8C4DD"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135084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A8C971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E8E25C3" w14:textId="77777777" w:rsidR="004759A2" w:rsidRPr="00792323" w:rsidRDefault="004759A2">
            <w:pPr>
              <w:pStyle w:val="TableMetaBody"/>
              <w:rPr>
                <w:noProof w:val="0"/>
              </w:rPr>
            </w:pPr>
            <w:r w:rsidRPr="00792323">
              <w:rPr>
                <w:b/>
                <w:noProof w:val="0"/>
              </w:rPr>
              <w:t>SPM-15</w:t>
            </w:r>
            <w:r w:rsidRPr="00792323">
              <w:rPr>
                <w:noProof w:val="0"/>
              </w:rPr>
              <w:t>, SAC-43,  PAC-7, OM4-15</w:t>
            </w:r>
          </w:p>
        </w:tc>
        <w:tc>
          <w:tcPr>
            <w:tcW w:w="1152" w:type="dxa"/>
            <w:tcBorders>
              <w:bottom w:val="double" w:sz="4" w:space="0" w:color="auto"/>
            </w:tcBorders>
            <w:shd w:val="clear" w:color="auto" w:fill="FFFFFF"/>
          </w:tcPr>
          <w:p w14:paraId="0E4B937E" w14:textId="77777777" w:rsidR="004759A2" w:rsidRPr="00792323" w:rsidRDefault="004759A2">
            <w:pPr>
              <w:pStyle w:val="TableMetaBody"/>
              <w:rPr>
                <w:noProof w:val="0"/>
              </w:rPr>
            </w:pPr>
            <w:r w:rsidRPr="00792323">
              <w:rPr>
                <w:noProof w:val="0"/>
              </w:rPr>
              <w:t>Active</w:t>
            </w:r>
          </w:p>
        </w:tc>
      </w:tr>
    </w:tbl>
    <w:p w14:paraId="5831AD6B" w14:textId="77777777" w:rsidR="004759A2" w:rsidRPr="00792323" w:rsidRDefault="004759A2">
      <w:pPr>
        <w:pStyle w:val="UserTableCaption"/>
      </w:pPr>
      <w:r w:rsidRPr="00792323">
        <w:t>User-defined Table 0376 – Special Handling Code</w:t>
      </w:r>
      <w:r>
        <w:fldChar w:fldCharType="begin"/>
      </w:r>
      <w:r>
        <w:instrText>xe "</w:instrText>
      </w:r>
      <w:r w:rsidRPr="00792323">
        <w:instrText>User-de</w:instrText>
      </w:r>
      <w:bookmarkStart w:id="1216" w:name="_Toc382761379"/>
      <w:r w:rsidRPr="00792323">
        <w:instrText xml:space="preserve">fined Table: 0376 – Special </w:instrText>
      </w:r>
      <w:bookmarkEnd w:id="1216"/>
      <w:r w:rsidRPr="00792323">
        <w:instrText>handling code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10"/>
        <w:gridCol w:w="2160"/>
        <w:gridCol w:w="5130"/>
      </w:tblGrid>
      <w:tr w:rsidR="004759A2" w:rsidRPr="00792323" w14:paraId="6FB0A4D3" w14:textId="77777777">
        <w:trPr>
          <w:tblHeader/>
          <w:jc w:val="center"/>
        </w:trPr>
        <w:tc>
          <w:tcPr>
            <w:tcW w:w="810" w:type="dxa"/>
            <w:tcBorders>
              <w:top w:val="single" w:sz="12" w:space="0" w:color="auto"/>
              <w:bottom w:val="single" w:sz="6" w:space="0" w:color="auto"/>
            </w:tcBorders>
            <w:shd w:val="pct10" w:color="auto" w:fill="FFFFFF"/>
          </w:tcPr>
          <w:p w14:paraId="04D6D8C9" w14:textId="77777777" w:rsidR="004759A2" w:rsidRPr="00792323" w:rsidRDefault="004759A2">
            <w:pPr>
              <w:pStyle w:val="UserTableHeader"/>
              <w:jc w:val="center"/>
            </w:pPr>
            <w:r w:rsidRPr="00792323">
              <w:t>Code</w:t>
            </w:r>
          </w:p>
        </w:tc>
        <w:tc>
          <w:tcPr>
            <w:tcW w:w="2160" w:type="dxa"/>
            <w:tcBorders>
              <w:top w:val="single" w:sz="12" w:space="0" w:color="auto"/>
              <w:bottom w:val="single" w:sz="6" w:space="0" w:color="auto"/>
            </w:tcBorders>
            <w:shd w:val="pct10" w:color="auto" w:fill="FFFFFF"/>
          </w:tcPr>
          <w:p w14:paraId="4147549C" w14:textId="77777777" w:rsidR="004759A2" w:rsidRPr="00792323" w:rsidRDefault="004759A2">
            <w:pPr>
              <w:pStyle w:val="UserTableHeader"/>
            </w:pPr>
            <w:r w:rsidRPr="00792323">
              <w:t>Description</w:t>
            </w:r>
          </w:p>
        </w:tc>
        <w:tc>
          <w:tcPr>
            <w:tcW w:w="5130" w:type="dxa"/>
            <w:tcBorders>
              <w:top w:val="single" w:sz="12" w:space="0" w:color="auto"/>
              <w:bottom w:val="single" w:sz="6" w:space="0" w:color="auto"/>
            </w:tcBorders>
            <w:shd w:val="pct10" w:color="auto" w:fill="FFFFFF"/>
          </w:tcPr>
          <w:p w14:paraId="6885CA59" w14:textId="77777777" w:rsidR="004759A2" w:rsidRPr="00792323" w:rsidRDefault="004759A2">
            <w:pPr>
              <w:pStyle w:val="UserTableHeader"/>
            </w:pPr>
            <w:r w:rsidRPr="00792323">
              <w:t>Comment/Usage Note/Definition</w:t>
            </w:r>
          </w:p>
        </w:tc>
      </w:tr>
      <w:tr w:rsidR="004759A2" w:rsidRPr="0066076D" w14:paraId="36833D64" w14:textId="77777777">
        <w:trPr>
          <w:jc w:val="center"/>
        </w:trPr>
        <w:tc>
          <w:tcPr>
            <w:tcW w:w="810" w:type="dxa"/>
            <w:tcBorders>
              <w:top w:val="single" w:sz="6" w:space="0" w:color="auto"/>
            </w:tcBorders>
            <w:shd w:val="clear" w:color="auto" w:fill="FFFFFF"/>
          </w:tcPr>
          <w:p w14:paraId="66B03374" w14:textId="77777777" w:rsidR="004759A2" w:rsidRPr="00792323" w:rsidRDefault="004759A2">
            <w:pPr>
              <w:pStyle w:val="UserTableBody"/>
              <w:jc w:val="center"/>
            </w:pPr>
            <w:r w:rsidRPr="00792323">
              <w:t>C37</w:t>
            </w:r>
          </w:p>
        </w:tc>
        <w:tc>
          <w:tcPr>
            <w:tcW w:w="2160" w:type="dxa"/>
            <w:tcBorders>
              <w:top w:val="single" w:sz="6" w:space="0" w:color="auto"/>
            </w:tcBorders>
            <w:shd w:val="clear" w:color="auto" w:fill="FFFFFF"/>
          </w:tcPr>
          <w:p w14:paraId="10B2CC46" w14:textId="77777777" w:rsidR="004759A2" w:rsidRPr="00792323" w:rsidRDefault="004759A2">
            <w:pPr>
              <w:pStyle w:val="UserTableBody"/>
            </w:pPr>
            <w:r w:rsidRPr="00792323">
              <w:t>Body temperature</w:t>
            </w:r>
          </w:p>
        </w:tc>
        <w:tc>
          <w:tcPr>
            <w:tcW w:w="5130" w:type="dxa"/>
            <w:tcBorders>
              <w:top w:val="single" w:sz="6" w:space="0" w:color="auto"/>
            </w:tcBorders>
            <w:shd w:val="clear" w:color="auto" w:fill="FFFFFF"/>
          </w:tcPr>
          <w:p w14:paraId="365358D2" w14:textId="77777777" w:rsidR="004759A2" w:rsidRPr="00792323" w:rsidRDefault="004759A2">
            <w:pPr>
              <w:pStyle w:val="UserTableBody"/>
            </w:pPr>
            <w:r w:rsidRPr="00792323">
              <w:t>Critical to keep at body temperature: 36 – 38</w:t>
            </w:r>
            <w:r w:rsidRPr="00792323">
              <w:rPr>
                <w:szCs w:val="16"/>
              </w:rPr>
              <w:sym w:font="Symbol" w:char="F0B0"/>
            </w:r>
            <w:r w:rsidRPr="00792323">
              <w:t xml:space="preserve"> C.</w:t>
            </w:r>
          </w:p>
        </w:tc>
      </w:tr>
      <w:tr w:rsidR="004759A2" w:rsidRPr="0066076D" w14:paraId="7A2815E8" w14:textId="77777777">
        <w:trPr>
          <w:jc w:val="center"/>
        </w:trPr>
        <w:tc>
          <w:tcPr>
            <w:tcW w:w="810" w:type="dxa"/>
            <w:shd w:val="clear" w:color="auto" w:fill="FFFFFF"/>
          </w:tcPr>
          <w:p w14:paraId="63D6FBA5" w14:textId="77777777" w:rsidR="004759A2" w:rsidRPr="00792323" w:rsidRDefault="004759A2">
            <w:pPr>
              <w:pStyle w:val="UserTableBody"/>
              <w:jc w:val="center"/>
            </w:pPr>
            <w:r w:rsidRPr="00792323">
              <w:t>AMB</w:t>
            </w:r>
          </w:p>
        </w:tc>
        <w:tc>
          <w:tcPr>
            <w:tcW w:w="2160" w:type="dxa"/>
            <w:shd w:val="clear" w:color="auto" w:fill="FFFFFF"/>
          </w:tcPr>
          <w:p w14:paraId="4980CC5F" w14:textId="77777777" w:rsidR="004759A2" w:rsidRPr="00792323" w:rsidRDefault="004759A2">
            <w:pPr>
              <w:pStyle w:val="UserTableBody"/>
            </w:pPr>
            <w:r w:rsidRPr="00792323">
              <w:t xml:space="preserve">Ambient temperature </w:t>
            </w:r>
          </w:p>
        </w:tc>
        <w:tc>
          <w:tcPr>
            <w:tcW w:w="5130" w:type="dxa"/>
            <w:shd w:val="clear" w:color="auto" w:fill="FFFFFF"/>
          </w:tcPr>
          <w:p w14:paraId="6D2D33C6" w14:textId="77777777" w:rsidR="004759A2" w:rsidRPr="00792323" w:rsidRDefault="004759A2">
            <w:pPr>
              <w:pStyle w:val="UserTableBody"/>
            </w:pPr>
            <w:r w:rsidRPr="00792323">
              <w:t>Keep at ambient (room</w:t>
            </w:r>
            <w:bookmarkStart w:id="1217" w:name="HL70376"/>
            <w:bookmarkEnd w:id="1217"/>
            <w:r w:rsidRPr="00792323">
              <w:t xml:space="preserve">) temperature, approximately 22 </w:t>
            </w:r>
            <w:r w:rsidRPr="00792323">
              <w:rPr>
                <w:szCs w:val="16"/>
              </w:rPr>
              <w:sym w:font="Symbol" w:char="F0B1"/>
            </w:r>
            <w:r w:rsidRPr="00792323">
              <w:t xml:space="preserve"> 2 degrees C. Accidental refrigeration or freezing is of little consequence</w:t>
            </w:r>
          </w:p>
        </w:tc>
      </w:tr>
      <w:tr w:rsidR="004759A2" w:rsidRPr="0066076D" w14:paraId="05863B84" w14:textId="77777777">
        <w:trPr>
          <w:jc w:val="center"/>
        </w:trPr>
        <w:tc>
          <w:tcPr>
            <w:tcW w:w="810" w:type="dxa"/>
            <w:shd w:val="clear" w:color="auto" w:fill="FFFFFF"/>
          </w:tcPr>
          <w:p w14:paraId="6EDD6388" w14:textId="77777777" w:rsidR="004759A2" w:rsidRPr="00792323" w:rsidRDefault="004759A2">
            <w:pPr>
              <w:pStyle w:val="UserTableBody"/>
              <w:jc w:val="center"/>
            </w:pPr>
            <w:r w:rsidRPr="00792323">
              <w:t xml:space="preserve">CAMB </w:t>
            </w:r>
          </w:p>
        </w:tc>
        <w:tc>
          <w:tcPr>
            <w:tcW w:w="2160" w:type="dxa"/>
            <w:shd w:val="clear" w:color="auto" w:fill="FFFFFF"/>
          </w:tcPr>
          <w:p w14:paraId="3E405B28" w14:textId="77777777" w:rsidR="004759A2" w:rsidRPr="00792323" w:rsidRDefault="004759A2">
            <w:pPr>
              <w:pStyle w:val="UserTableBody"/>
            </w:pPr>
            <w:r w:rsidRPr="00792323">
              <w:t>Critical ambient temperature</w:t>
            </w:r>
          </w:p>
        </w:tc>
        <w:tc>
          <w:tcPr>
            <w:tcW w:w="5130" w:type="dxa"/>
            <w:shd w:val="clear" w:color="auto" w:fill="FFFFFF"/>
          </w:tcPr>
          <w:p w14:paraId="45F5E606" w14:textId="77777777" w:rsidR="004759A2" w:rsidRPr="00792323" w:rsidRDefault="004759A2">
            <w:pPr>
              <w:pStyle w:val="UserTableBody"/>
            </w:pPr>
            <w:r w:rsidRPr="00792323">
              <w:t>Critical ambient – must not be refrigerated or frozen.</w:t>
            </w:r>
          </w:p>
        </w:tc>
      </w:tr>
      <w:tr w:rsidR="004759A2" w:rsidRPr="0066076D" w14:paraId="024E37A4" w14:textId="77777777">
        <w:trPr>
          <w:jc w:val="center"/>
        </w:trPr>
        <w:tc>
          <w:tcPr>
            <w:tcW w:w="810" w:type="dxa"/>
            <w:shd w:val="clear" w:color="auto" w:fill="FFFFFF"/>
          </w:tcPr>
          <w:p w14:paraId="09A5E76F" w14:textId="77777777" w:rsidR="004759A2" w:rsidRPr="00792323" w:rsidRDefault="004759A2">
            <w:pPr>
              <w:pStyle w:val="UserTableBody"/>
              <w:jc w:val="center"/>
            </w:pPr>
            <w:r w:rsidRPr="00792323">
              <w:t>REF</w:t>
            </w:r>
          </w:p>
        </w:tc>
        <w:tc>
          <w:tcPr>
            <w:tcW w:w="2160" w:type="dxa"/>
            <w:shd w:val="clear" w:color="auto" w:fill="FFFFFF"/>
          </w:tcPr>
          <w:p w14:paraId="3CAC54CE" w14:textId="77777777" w:rsidR="004759A2" w:rsidRPr="00792323" w:rsidRDefault="004759A2">
            <w:pPr>
              <w:pStyle w:val="UserTableBody"/>
            </w:pPr>
            <w:r w:rsidRPr="00792323">
              <w:t>Refrigerated temperature</w:t>
            </w:r>
          </w:p>
        </w:tc>
        <w:tc>
          <w:tcPr>
            <w:tcW w:w="5130" w:type="dxa"/>
            <w:shd w:val="clear" w:color="auto" w:fill="FFFFFF"/>
          </w:tcPr>
          <w:p w14:paraId="3A3E479D" w14:textId="77777777" w:rsidR="004759A2" w:rsidRPr="00792323" w:rsidRDefault="004759A2">
            <w:pPr>
              <w:pStyle w:val="UserTableBody"/>
            </w:pPr>
            <w:r w:rsidRPr="00792323">
              <w:t>Keep at refrigerated temperature: 4-8</w:t>
            </w:r>
            <w:r w:rsidRPr="00792323">
              <w:rPr>
                <w:szCs w:val="16"/>
              </w:rPr>
              <w:sym w:font="Symbol" w:char="F0B0"/>
            </w:r>
            <w:r w:rsidRPr="00792323">
              <w:t xml:space="preserve"> C. Accidental warming or freezing is of little consequence</w:t>
            </w:r>
          </w:p>
        </w:tc>
      </w:tr>
      <w:tr w:rsidR="004759A2" w:rsidRPr="0066076D" w14:paraId="75E3CDCD" w14:textId="77777777">
        <w:trPr>
          <w:jc w:val="center"/>
        </w:trPr>
        <w:tc>
          <w:tcPr>
            <w:tcW w:w="810" w:type="dxa"/>
            <w:shd w:val="clear" w:color="auto" w:fill="FFFFFF"/>
          </w:tcPr>
          <w:p w14:paraId="0DB94DBF" w14:textId="77777777" w:rsidR="004759A2" w:rsidRPr="00792323" w:rsidRDefault="004759A2">
            <w:pPr>
              <w:pStyle w:val="UserTableBody"/>
              <w:jc w:val="center"/>
            </w:pPr>
            <w:r w:rsidRPr="00792323">
              <w:t xml:space="preserve">CREF </w:t>
            </w:r>
          </w:p>
        </w:tc>
        <w:tc>
          <w:tcPr>
            <w:tcW w:w="2160" w:type="dxa"/>
            <w:shd w:val="clear" w:color="auto" w:fill="FFFFFF"/>
          </w:tcPr>
          <w:p w14:paraId="18E85097" w14:textId="77777777" w:rsidR="004759A2" w:rsidRPr="00792323" w:rsidRDefault="004759A2">
            <w:pPr>
              <w:pStyle w:val="UserTableBody"/>
            </w:pPr>
            <w:r w:rsidRPr="00792323">
              <w:t>Critical refrigerated temperature</w:t>
            </w:r>
          </w:p>
        </w:tc>
        <w:tc>
          <w:tcPr>
            <w:tcW w:w="5130" w:type="dxa"/>
            <w:shd w:val="clear" w:color="auto" w:fill="FFFFFF"/>
          </w:tcPr>
          <w:p w14:paraId="23685DD1" w14:textId="77777777" w:rsidR="004759A2" w:rsidRPr="00792323" w:rsidRDefault="004759A2">
            <w:pPr>
              <w:pStyle w:val="UserTableBody"/>
            </w:pPr>
            <w:r w:rsidRPr="00792323">
              <w:t>Critical refrigerated –  must not be allowed to freeze or warm until immediately prior to testing</w:t>
            </w:r>
          </w:p>
        </w:tc>
      </w:tr>
      <w:tr w:rsidR="004759A2" w:rsidRPr="0066076D" w14:paraId="57415A9E" w14:textId="77777777">
        <w:trPr>
          <w:jc w:val="center"/>
        </w:trPr>
        <w:tc>
          <w:tcPr>
            <w:tcW w:w="810" w:type="dxa"/>
            <w:shd w:val="clear" w:color="auto" w:fill="FFFFFF"/>
          </w:tcPr>
          <w:p w14:paraId="3F5B1820" w14:textId="77777777" w:rsidR="004759A2" w:rsidRPr="00792323" w:rsidRDefault="004759A2">
            <w:pPr>
              <w:pStyle w:val="UserTableBody"/>
              <w:jc w:val="center"/>
            </w:pPr>
            <w:r w:rsidRPr="00792323">
              <w:t>FRZ</w:t>
            </w:r>
          </w:p>
        </w:tc>
        <w:tc>
          <w:tcPr>
            <w:tcW w:w="2160" w:type="dxa"/>
            <w:shd w:val="clear" w:color="auto" w:fill="FFFFFF"/>
          </w:tcPr>
          <w:p w14:paraId="24B957C5" w14:textId="77777777" w:rsidR="004759A2" w:rsidRPr="00792323" w:rsidRDefault="004759A2">
            <w:pPr>
              <w:pStyle w:val="UserTableBody"/>
            </w:pPr>
            <w:r w:rsidRPr="00792323">
              <w:t>Frozen temperature</w:t>
            </w:r>
          </w:p>
        </w:tc>
        <w:tc>
          <w:tcPr>
            <w:tcW w:w="5130" w:type="dxa"/>
            <w:shd w:val="clear" w:color="auto" w:fill="FFFFFF"/>
          </w:tcPr>
          <w:p w14:paraId="7568F9BA" w14:textId="77777777" w:rsidR="004759A2" w:rsidRPr="00792323" w:rsidRDefault="004759A2">
            <w:pPr>
              <w:pStyle w:val="UserTableBody"/>
            </w:pPr>
            <w:r w:rsidRPr="00792323">
              <w:t>Keep at frozen temperature: -4</w:t>
            </w:r>
            <w:r w:rsidRPr="00792323">
              <w:rPr>
                <w:szCs w:val="16"/>
              </w:rPr>
              <w:sym w:font="Symbol" w:char="F0B0"/>
            </w:r>
            <w:r w:rsidRPr="00792323">
              <w:t xml:space="preserve"> C. Accidental thawing is of little consequence</w:t>
            </w:r>
          </w:p>
        </w:tc>
      </w:tr>
      <w:tr w:rsidR="004759A2" w:rsidRPr="0066076D" w14:paraId="39D428CC" w14:textId="77777777">
        <w:trPr>
          <w:jc w:val="center"/>
        </w:trPr>
        <w:tc>
          <w:tcPr>
            <w:tcW w:w="810" w:type="dxa"/>
            <w:shd w:val="clear" w:color="auto" w:fill="FFFFFF"/>
          </w:tcPr>
          <w:p w14:paraId="013E3798" w14:textId="77777777" w:rsidR="004759A2" w:rsidRPr="00792323" w:rsidRDefault="004759A2">
            <w:pPr>
              <w:pStyle w:val="UserTableBody"/>
              <w:jc w:val="center"/>
            </w:pPr>
            <w:r w:rsidRPr="00792323">
              <w:t>CFRZ</w:t>
            </w:r>
          </w:p>
        </w:tc>
        <w:tc>
          <w:tcPr>
            <w:tcW w:w="2160" w:type="dxa"/>
            <w:shd w:val="clear" w:color="auto" w:fill="FFFFFF"/>
          </w:tcPr>
          <w:p w14:paraId="4AE76DAD" w14:textId="77777777" w:rsidR="004759A2" w:rsidRPr="00792323" w:rsidRDefault="004759A2">
            <w:pPr>
              <w:pStyle w:val="UserTableBody"/>
            </w:pPr>
            <w:r w:rsidRPr="00792323">
              <w:t>Critical frozen temperature</w:t>
            </w:r>
          </w:p>
        </w:tc>
        <w:tc>
          <w:tcPr>
            <w:tcW w:w="5130" w:type="dxa"/>
            <w:shd w:val="clear" w:color="auto" w:fill="FFFFFF"/>
          </w:tcPr>
          <w:p w14:paraId="2B676D2D" w14:textId="77777777" w:rsidR="004759A2" w:rsidRPr="00792323" w:rsidRDefault="004759A2">
            <w:pPr>
              <w:pStyle w:val="UserTableBody"/>
            </w:pPr>
            <w:r w:rsidRPr="00792323">
              <w:t>Critical frozen – must not be allowed to thaw until immediately prior to testing</w:t>
            </w:r>
          </w:p>
        </w:tc>
      </w:tr>
      <w:tr w:rsidR="004759A2" w:rsidRPr="00792323" w14:paraId="0DFC8D90" w14:textId="77777777">
        <w:trPr>
          <w:jc w:val="center"/>
        </w:trPr>
        <w:tc>
          <w:tcPr>
            <w:tcW w:w="810" w:type="dxa"/>
            <w:shd w:val="clear" w:color="auto" w:fill="FFFFFF"/>
          </w:tcPr>
          <w:p w14:paraId="1B2DDE99" w14:textId="77777777" w:rsidR="004759A2" w:rsidRPr="00792323" w:rsidRDefault="004759A2">
            <w:pPr>
              <w:pStyle w:val="UserTableBody"/>
              <w:jc w:val="center"/>
            </w:pPr>
            <w:r w:rsidRPr="00792323">
              <w:t>DFRZ</w:t>
            </w:r>
          </w:p>
        </w:tc>
        <w:tc>
          <w:tcPr>
            <w:tcW w:w="2160" w:type="dxa"/>
            <w:shd w:val="clear" w:color="auto" w:fill="FFFFFF"/>
          </w:tcPr>
          <w:p w14:paraId="49C147CF" w14:textId="77777777" w:rsidR="004759A2" w:rsidRPr="00792323" w:rsidRDefault="004759A2">
            <w:pPr>
              <w:pStyle w:val="UserTableBody"/>
            </w:pPr>
            <w:r w:rsidRPr="00792323">
              <w:t>Deep frozen</w:t>
            </w:r>
          </w:p>
        </w:tc>
        <w:tc>
          <w:tcPr>
            <w:tcW w:w="5130" w:type="dxa"/>
            <w:shd w:val="clear" w:color="auto" w:fill="FFFFFF"/>
          </w:tcPr>
          <w:p w14:paraId="16EC9AD5" w14:textId="77777777" w:rsidR="004759A2" w:rsidRPr="00792323" w:rsidRDefault="004759A2">
            <w:pPr>
              <w:pStyle w:val="UserTableBody"/>
            </w:pPr>
            <w:r w:rsidRPr="00792323">
              <w:t>Deep frozen: -16 to -20</w:t>
            </w:r>
            <w:r w:rsidRPr="00792323">
              <w:rPr>
                <w:szCs w:val="16"/>
              </w:rPr>
              <w:sym w:font="Symbol" w:char="F0B0"/>
            </w:r>
            <w:r w:rsidRPr="00792323">
              <w:t xml:space="preserve"> C.</w:t>
            </w:r>
          </w:p>
        </w:tc>
      </w:tr>
      <w:tr w:rsidR="004759A2" w:rsidRPr="0066076D" w14:paraId="1709AA42" w14:textId="77777777">
        <w:trPr>
          <w:jc w:val="center"/>
        </w:trPr>
        <w:tc>
          <w:tcPr>
            <w:tcW w:w="810" w:type="dxa"/>
            <w:shd w:val="clear" w:color="auto" w:fill="FFFFFF"/>
          </w:tcPr>
          <w:p w14:paraId="2CCF78EC" w14:textId="77777777" w:rsidR="004759A2" w:rsidRPr="00792323" w:rsidRDefault="004759A2">
            <w:pPr>
              <w:pStyle w:val="UserTableBody"/>
              <w:jc w:val="center"/>
            </w:pPr>
            <w:r w:rsidRPr="00792323">
              <w:t>UFRZ</w:t>
            </w:r>
          </w:p>
        </w:tc>
        <w:tc>
          <w:tcPr>
            <w:tcW w:w="2160" w:type="dxa"/>
            <w:shd w:val="clear" w:color="auto" w:fill="FFFFFF"/>
          </w:tcPr>
          <w:p w14:paraId="2E5EC4A3" w14:textId="77777777" w:rsidR="004759A2" w:rsidRPr="00792323" w:rsidRDefault="004759A2">
            <w:pPr>
              <w:pStyle w:val="UserTableBody"/>
            </w:pPr>
            <w:r w:rsidRPr="00792323">
              <w:t>Ultra frozen</w:t>
            </w:r>
          </w:p>
        </w:tc>
        <w:tc>
          <w:tcPr>
            <w:tcW w:w="5130" w:type="dxa"/>
            <w:shd w:val="clear" w:color="auto" w:fill="FFFFFF"/>
          </w:tcPr>
          <w:p w14:paraId="04AA5EF6" w14:textId="77777777" w:rsidR="004759A2" w:rsidRPr="00792323" w:rsidRDefault="004759A2">
            <w:pPr>
              <w:pStyle w:val="UserTableBody"/>
            </w:pPr>
            <w:r w:rsidRPr="00792323">
              <w:t>Ultra cold frozen: ~ -75 to -85</w:t>
            </w:r>
            <w:r w:rsidRPr="00792323">
              <w:rPr>
                <w:szCs w:val="16"/>
              </w:rPr>
              <w:sym w:font="Symbol" w:char="F0B0"/>
            </w:r>
            <w:r w:rsidRPr="00792323">
              <w:t xml:space="preserve"> C. (ultra cold freezer is typically at temperature of dry ice).</w:t>
            </w:r>
          </w:p>
        </w:tc>
      </w:tr>
      <w:tr w:rsidR="004759A2" w:rsidRPr="00792323" w14:paraId="0546270E" w14:textId="77777777">
        <w:trPr>
          <w:jc w:val="center"/>
        </w:trPr>
        <w:tc>
          <w:tcPr>
            <w:tcW w:w="810" w:type="dxa"/>
            <w:shd w:val="clear" w:color="auto" w:fill="FFFFFF"/>
          </w:tcPr>
          <w:p w14:paraId="68D563DD" w14:textId="77777777" w:rsidR="004759A2" w:rsidRPr="00792323" w:rsidRDefault="004759A2">
            <w:pPr>
              <w:pStyle w:val="UserTableBody"/>
              <w:jc w:val="center"/>
            </w:pPr>
            <w:r w:rsidRPr="00792323">
              <w:t>NTR</w:t>
            </w:r>
          </w:p>
        </w:tc>
        <w:tc>
          <w:tcPr>
            <w:tcW w:w="2160" w:type="dxa"/>
            <w:shd w:val="clear" w:color="auto" w:fill="FFFFFF"/>
          </w:tcPr>
          <w:p w14:paraId="5D6516D6" w14:textId="77777777" w:rsidR="004759A2" w:rsidRPr="00792323" w:rsidRDefault="004759A2">
            <w:pPr>
              <w:pStyle w:val="UserTableBody"/>
            </w:pPr>
            <w:r w:rsidRPr="00792323">
              <w:t>Liquid nitrogen</w:t>
            </w:r>
          </w:p>
        </w:tc>
        <w:tc>
          <w:tcPr>
            <w:tcW w:w="5130" w:type="dxa"/>
            <w:shd w:val="clear" w:color="auto" w:fill="FFFFFF"/>
          </w:tcPr>
          <w:p w14:paraId="0A29EBC2" w14:textId="77777777" w:rsidR="004759A2" w:rsidRPr="00792323" w:rsidRDefault="004759A2">
            <w:pPr>
              <w:pStyle w:val="UserTableBody"/>
            </w:pPr>
            <w:r w:rsidRPr="00792323">
              <w:t>Keep in liquid nitrogen.</w:t>
            </w:r>
          </w:p>
        </w:tc>
      </w:tr>
      <w:tr w:rsidR="004759A2" w:rsidRPr="0066076D" w14:paraId="5991141A" w14:textId="77777777">
        <w:trPr>
          <w:jc w:val="center"/>
        </w:trPr>
        <w:tc>
          <w:tcPr>
            <w:tcW w:w="810" w:type="dxa"/>
            <w:shd w:val="clear" w:color="auto" w:fill="FFFFFF"/>
          </w:tcPr>
          <w:p w14:paraId="6F54F2B0" w14:textId="77777777" w:rsidR="004759A2" w:rsidRPr="00792323" w:rsidRDefault="004759A2">
            <w:pPr>
              <w:pStyle w:val="UserTableBody"/>
              <w:jc w:val="center"/>
            </w:pPr>
            <w:r w:rsidRPr="00792323">
              <w:t>PRTL</w:t>
            </w:r>
          </w:p>
        </w:tc>
        <w:tc>
          <w:tcPr>
            <w:tcW w:w="2160" w:type="dxa"/>
            <w:shd w:val="clear" w:color="auto" w:fill="FFFFFF"/>
          </w:tcPr>
          <w:p w14:paraId="28EF4964" w14:textId="77777777" w:rsidR="004759A2" w:rsidRPr="00792323" w:rsidRDefault="004759A2">
            <w:pPr>
              <w:pStyle w:val="UserTableBody"/>
            </w:pPr>
            <w:r w:rsidRPr="00792323">
              <w:t>Protect from light</w:t>
            </w:r>
          </w:p>
        </w:tc>
        <w:tc>
          <w:tcPr>
            <w:tcW w:w="5130" w:type="dxa"/>
            <w:shd w:val="clear" w:color="auto" w:fill="FFFFFF"/>
          </w:tcPr>
          <w:p w14:paraId="7EDF5A1D" w14:textId="77777777" w:rsidR="004759A2" w:rsidRPr="00792323" w:rsidRDefault="004759A2">
            <w:pPr>
              <w:pStyle w:val="UserTableBody"/>
            </w:pPr>
            <w:r w:rsidRPr="00792323">
              <w:t>Protect from light (e.g., wrap in aluminum foil).</w:t>
            </w:r>
          </w:p>
        </w:tc>
      </w:tr>
      <w:tr w:rsidR="004759A2" w:rsidRPr="00792323" w14:paraId="45B9471F" w14:textId="77777777">
        <w:trPr>
          <w:jc w:val="center"/>
        </w:trPr>
        <w:tc>
          <w:tcPr>
            <w:tcW w:w="810" w:type="dxa"/>
            <w:shd w:val="clear" w:color="auto" w:fill="FFFFFF"/>
          </w:tcPr>
          <w:p w14:paraId="2DBD162B" w14:textId="77777777" w:rsidR="004759A2" w:rsidRPr="00792323" w:rsidRDefault="004759A2">
            <w:pPr>
              <w:pStyle w:val="UserTableBody"/>
              <w:jc w:val="center"/>
            </w:pPr>
            <w:r w:rsidRPr="00792323">
              <w:t xml:space="preserve">CATM </w:t>
            </w:r>
          </w:p>
        </w:tc>
        <w:tc>
          <w:tcPr>
            <w:tcW w:w="2160" w:type="dxa"/>
            <w:shd w:val="clear" w:color="auto" w:fill="FFFFFF"/>
          </w:tcPr>
          <w:p w14:paraId="4A08389A" w14:textId="77777777" w:rsidR="004759A2" w:rsidRPr="00792323" w:rsidRDefault="004759A2">
            <w:pPr>
              <w:pStyle w:val="UserTableBody"/>
            </w:pPr>
            <w:r w:rsidRPr="00792323">
              <w:t>Protect from air</w:t>
            </w:r>
          </w:p>
        </w:tc>
        <w:tc>
          <w:tcPr>
            <w:tcW w:w="5130" w:type="dxa"/>
            <w:shd w:val="clear" w:color="auto" w:fill="FFFFFF"/>
          </w:tcPr>
          <w:p w14:paraId="387042A3" w14:textId="77777777" w:rsidR="004759A2" w:rsidRPr="00792323" w:rsidRDefault="004759A2">
            <w:pPr>
              <w:pStyle w:val="UserTableBody"/>
            </w:pPr>
            <w:r w:rsidRPr="00792323">
              <w:t>Critical. Do not expose to atmosphere. Do not uncap.</w:t>
            </w:r>
          </w:p>
        </w:tc>
      </w:tr>
      <w:tr w:rsidR="004759A2" w:rsidRPr="0066076D" w14:paraId="2768F1C2" w14:textId="77777777">
        <w:trPr>
          <w:jc w:val="center"/>
        </w:trPr>
        <w:tc>
          <w:tcPr>
            <w:tcW w:w="810" w:type="dxa"/>
            <w:shd w:val="clear" w:color="auto" w:fill="FFFFFF"/>
          </w:tcPr>
          <w:p w14:paraId="6FEA5D48" w14:textId="77777777" w:rsidR="004759A2" w:rsidRPr="00792323" w:rsidRDefault="004759A2">
            <w:pPr>
              <w:pStyle w:val="UserTableBody"/>
              <w:jc w:val="center"/>
            </w:pPr>
            <w:r w:rsidRPr="00792323">
              <w:t>DRY</w:t>
            </w:r>
          </w:p>
        </w:tc>
        <w:tc>
          <w:tcPr>
            <w:tcW w:w="2160" w:type="dxa"/>
            <w:shd w:val="clear" w:color="auto" w:fill="FFFFFF"/>
          </w:tcPr>
          <w:p w14:paraId="0D097803" w14:textId="77777777" w:rsidR="004759A2" w:rsidRPr="00792323" w:rsidRDefault="004759A2">
            <w:pPr>
              <w:pStyle w:val="UserTableBody"/>
            </w:pPr>
            <w:r w:rsidRPr="00792323">
              <w:t>Dry</w:t>
            </w:r>
          </w:p>
        </w:tc>
        <w:tc>
          <w:tcPr>
            <w:tcW w:w="5130" w:type="dxa"/>
            <w:shd w:val="clear" w:color="auto" w:fill="FFFFFF"/>
          </w:tcPr>
          <w:p w14:paraId="3F4DD173" w14:textId="77777777" w:rsidR="004759A2" w:rsidRPr="00792323" w:rsidRDefault="004759A2">
            <w:pPr>
              <w:pStyle w:val="UserTableBody"/>
            </w:pPr>
            <w:r w:rsidRPr="00792323">
              <w:t>Keep in a dry environment.</w:t>
            </w:r>
          </w:p>
        </w:tc>
      </w:tr>
      <w:tr w:rsidR="004759A2" w:rsidRPr="00792323" w14:paraId="2C7FC761" w14:textId="77777777">
        <w:trPr>
          <w:jc w:val="center"/>
        </w:trPr>
        <w:tc>
          <w:tcPr>
            <w:tcW w:w="810" w:type="dxa"/>
            <w:shd w:val="clear" w:color="auto" w:fill="FFFFFF"/>
          </w:tcPr>
          <w:p w14:paraId="000F762C" w14:textId="77777777" w:rsidR="004759A2" w:rsidRPr="00792323" w:rsidRDefault="004759A2">
            <w:pPr>
              <w:pStyle w:val="UserTableBody"/>
              <w:jc w:val="center"/>
            </w:pPr>
            <w:r w:rsidRPr="00792323">
              <w:t>PSO</w:t>
            </w:r>
          </w:p>
        </w:tc>
        <w:tc>
          <w:tcPr>
            <w:tcW w:w="2160" w:type="dxa"/>
            <w:shd w:val="clear" w:color="auto" w:fill="FFFFFF"/>
          </w:tcPr>
          <w:p w14:paraId="6C352F87" w14:textId="77777777" w:rsidR="004759A2" w:rsidRPr="00792323" w:rsidRDefault="004759A2">
            <w:pPr>
              <w:pStyle w:val="UserTableBody"/>
            </w:pPr>
            <w:r w:rsidRPr="00792323">
              <w:t>No shock</w:t>
            </w:r>
          </w:p>
        </w:tc>
        <w:tc>
          <w:tcPr>
            <w:tcW w:w="5130" w:type="dxa"/>
            <w:shd w:val="clear" w:color="auto" w:fill="FFFFFF"/>
          </w:tcPr>
          <w:p w14:paraId="4F6D3B10" w14:textId="77777777" w:rsidR="004759A2" w:rsidRPr="00792323" w:rsidRDefault="004759A2">
            <w:pPr>
              <w:pStyle w:val="UserTableBody"/>
            </w:pPr>
            <w:r w:rsidRPr="00792323">
              <w:t>Protect from shock.</w:t>
            </w:r>
          </w:p>
        </w:tc>
      </w:tr>
      <w:tr w:rsidR="004759A2" w:rsidRPr="00792323" w14:paraId="2F8CB5CF" w14:textId="77777777">
        <w:trPr>
          <w:jc w:val="center"/>
        </w:trPr>
        <w:tc>
          <w:tcPr>
            <w:tcW w:w="810" w:type="dxa"/>
            <w:shd w:val="clear" w:color="auto" w:fill="FFFFFF"/>
          </w:tcPr>
          <w:p w14:paraId="3D10A3AA" w14:textId="77777777" w:rsidR="004759A2" w:rsidRPr="00792323" w:rsidRDefault="004759A2">
            <w:pPr>
              <w:pStyle w:val="UserTableBody"/>
              <w:jc w:val="center"/>
            </w:pPr>
            <w:r w:rsidRPr="00792323">
              <w:t>PSA</w:t>
            </w:r>
          </w:p>
        </w:tc>
        <w:tc>
          <w:tcPr>
            <w:tcW w:w="2160" w:type="dxa"/>
            <w:shd w:val="clear" w:color="auto" w:fill="FFFFFF"/>
          </w:tcPr>
          <w:p w14:paraId="426378EA" w14:textId="77777777" w:rsidR="004759A2" w:rsidRPr="00792323" w:rsidRDefault="004759A2">
            <w:pPr>
              <w:pStyle w:val="UserTableBody"/>
            </w:pPr>
            <w:r w:rsidRPr="00792323">
              <w:t>Do not shake</w:t>
            </w:r>
          </w:p>
        </w:tc>
        <w:tc>
          <w:tcPr>
            <w:tcW w:w="5130" w:type="dxa"/>
            <w:shd w:val="clear" w:color="auto" w:fill="FFFFFF"/>
          </w:tcPr>
          <w:p w14:paraId="7D227FC5" w14:textId="77777777" w:rsidR="004759A2" w:rsidRPr="00792323" w:rsidRDefault="004759A2">
            <w:pPr>
              <w:pStyle w:val="UserTableBody"/>
            </w:pPr>
            <w:r w:rsidRPr="00792323">
              <w:t>Do not shake.</w:t>
            </w:r>
          </w:p>
        </w:tc>
      </w:tr>
      <w:tr w:rsidR="004759A2" w:rsidRPr="0066076D" w14:paraId="01D00CF1" w14:textId="77777777">
        <w:trPr>
          <w:jc w:val="center"/>
        </w:trPr>
        <w:tc>
          <w:tcPr>
            <w:tcW w:w="810" w:type="dxa"/>
            <w:shd w:val="clear" w:color="auto" w:fill="FFFFFF"/>
          </w:tcPr>
          <w:p w14:paraId="442788CF" w14:textId="77777777" w:rsidR="004759A2" w:rsidRPr="00792323" w:rsidRDefault="004759A2">
            <w:pPr>
              <w:pStyle w:val="UserTableBody"/>
              <w:jc w:val="center"/>
            </w:pPr>
            <w:r w:rsidRPr="00792323">
              <w:t>UPR</w:t>
            </w:r>
          </w:p>
        </w:tc>
        <w:tc>
          <w:tcPr>
            <w:tcW w:w="2160" w:type="dxa"/>
            <w:shd w:val="clear" w:color="auto" w:fill="FFFFFF"/>
          </w:tcPr>
          <w:p w14:paraId="3BB85965" w14:textId="77777777" w:rsidR="004759A2" w:rsidRPr="00792323" w:rsidRDefault="004759A2">
            <w:pPr>
              <w:pStyle w:val="UserTableBody"/>
            </w:pPr>
            <w:r w:rsidRPr="00792323">
              <w:t>Upright</w:t>
            </w:r>
          </w:p>
        </w:tc>
        <w:tc>
          <w:tcPr>
            <w:tcW w:w="5130" w:type="dxa"/>
            <w:shd w:val="clear" w:color="auto" w:fill="FFFFFF"/>
          </w:tcPr>
          <w:p w14:paraId="2A4A5C9F" w14:textId="77777777" w:rsidR="004759A2" w:rsidRPr="00792323" w:rsidRDefault="004759A2">
            <w:pPr>
              <w:pStyle w:val="UserTableBody"/>
            </w:pPr>
            <w:r w:rsidRPr="00792323">
              <w:t>Keep upright. Do not turn upside down.</w:t>
            </w:r>
          </w:p>
        </w:tc>
      </w:tr>
      <w:tr w:rsidR="004759A2" w:rsidRPr="0066076D" w14:paraId="690A765C" w14:textId="77777777">
        <w:trPr>
          <w:jc w:val="center"/>
        </w:trPr>
        <w:tc>
          <w:tcPr>
            <w:tcW w:w="810" w:type="dxa"/>
            <w:tcBorders>
              <w:bottom w:val="single" w:sz="12" w:space="0" w:color="auto"/>
            </w:tcBorders>
            <w:shd w:val="clear" w:color="auto" w:fill="FFFFFF"/>
          </w:tcPr>
          <w:p w14:paraId="258D307A" w14:textId="77777777" w:rsidR="004759A2" w:rsidRPr="00792323" w:rsidRDefault="004759A2">
            <w:pPr>
              <w:pStyle w:val="UserTableBody"/>
              <w:jc w:val="center"/>
            </w:pPr>
            <w:r w:rsidRPr="00792323">
              <w:t>MTLF</w:t>
            </w:r>
          </w:p>
        </w:tc>
        <w:tc>
          <w:tcPr>
            <w:tcW w:w="2160" w:type="dxa"/>
            <w:tcBorders>
              <w:bottom w:val="single" w:sz="12" w:space="0" w:color="auto"/>
            </w:tcBorders>
            <w:shd w:val="clear" w:color="auto" w:fill="FFFFFF"/>
          </w:tcPr>
          <w:p w14:paraId="34897145" w14:textId="77777777" w:rsidR="004759A2" w:rsidRPr="00792323" w:rsidRDefault="004759A2">
            <w:pPr>
              <w:pStyle w:val="UserTableBody"/>
            </w:pPr>
            <w:r w:rsidRPr="00792323">
              <w:t>Metal Free</w:t>
            </w:r>
          </w:p>
        </w:tc>
        <w:tc>
          <w:tcPr>
            <w:tcW w:w="5130" w:type="dxa"/>
            <w:tcBorders>
              <w:bottom w:val="single" w:sz="12" w:space="0" w:color="auto"/>
            </w:tcBorders>
            <w:shd w:val="clear" w:color="auto" w:fill="FFFFFF"/>
          </w:tcPr>
          <w:p w14:paraId="17CB3059" w14:textId="77777777" w:rsidR="004759A2" w:rsidRPr="00792323" w:rsidRDefault="004759A2">
            <w:pPr>
              <w:pStyle w:val="UserTableBody"/>
            </w:pPr>
            <w:r w:rsidRPr="00792323">
              <w:t>Container is free of heavy metals including lead.</w:t>
            </w:r>
          </w:p>
        </w:tc>
      </w:tr>
    </w:tbl>
    <w:p w14:paraId="516B91D2"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26C5FC6F" w14:textId="77777777" w:rsidR="004759A2" w:rsidRPr="00792323" w:rsidRDefault="004759A2">
      <w:pPr>
        <w:rPr>
          <w:lang w:val="en-US" w:eastAsia="en-US"/>
        </w:rPr>
      </w:pPr>
    </w:p>
    <w:p w14:paraId="1471EB52" w14:textId="77777777" w:rsidR="004759A2" w:rsidRPr="00792323" w:rsidRDefault="004759A2" w:rsidP="00A62F22">
      <w:pPr>
        <w:pStyle w:val="Heading4"/>
      </w:pPr>
      <w:bookmarkStart w:id="1218" w:name="_Toc423691362"/>
      <w:r w:rsidRPr="00792323">
        <w:t>0377 – Other Environmental Factors</w:t>
      </w:r>
      <w:bookmarkEnd w:id="1218"/>
    </w:p>
    <w:p w14:paraId="715D56B8"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989BEC0" w14:textId="77777777">
        <w:trPr>
          <w:tblHeader/>
        </w:trPr>
        <w:tc>
          <w:tcPr>
            <w:tcW w:w="720" w:type="dxa"/>
            <w:tcBorders>
              <w:top w:val="double" w:sz="4" w:space="0" w:color="auto"/>
            </w:tcBorders>
            <w:shd w:val="pct10" w:color="auto" w:fill="FFFFFF"/>
          </w:tcPr>
          <w:p w14:paraId="24D4B7F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FA1965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511F9E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DADBCE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D34F8E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43CBF75" w14:textId="77777777" w:rsidR="004759A2" w:rsidRPr="00792323" w:rsidRDefault="004759A2">
            <w:pPr>
              <w:pStyle w:val="TableMetaHeader"/>
              <w:rPr>
                <w:noProof w:val="0"/>
              </w:rPr>
            </w:pPr>
            <w:r w:rsidRPr="00792323">
              <w:rPr>
                <w:noProof w:val="0"/>
              </w:rPr>
              <w:t>Status</w:t>
            </w:r>
          </w:p>
        </w:tc>
      </w:tr>
      <w:tr w:rsidR="004759A2" w:rsidRPr="00792323" w14:paraId="5CC01464" w14:textId="77777777">
        <w:tc>
          <w:tcPr>
            <w:tcW w:w="720" w:type="dxa"/>
            <w:tcBorders>
              <w:bottom w:val="double" w:sz="4" w:space="0" w:color="auto"/>
            </w:tcBorders>
            <w:shd w:val="clear" w:color="auto" w:fill="FFFFFF"/>
          </w:tcPr>
          <w:p w14:paraId="44679E05" w14:textId="77777777" w:rsidR="004759A2" w:rsidRPr="00792323" w:rsidRDefault="004759A2">
            <w:pPr>
              <w:pStyle w:val="TableMetaBody"/>
              <w:rPr>
                <w:noProof w:val="0"/>
              </w:rPr>
            </w:pPr>
            <w:r w:rsidRPr="00792323">
              <w:rPr>
                <w:noProof w:val="0"/>
              </w:rPr>
              <w:t>0377</w:t>
            </w:r>
          </w:p>
        </w:tc>
        <w:tc>
          <w:tcPr>
            <w:tcW w:w="1152" w:type="dxa"/>
            <w:tcBorders>
              <w:bottom w:val="double" w:sz="4" w:space="0" w:color="auto"/>
            </w:tcBorders>
            <w:shd w:val="clear" w:color="auto" w:fill="FFFFFF"/>
          </w:tcPr>
          <w:p w14:paraId="5626109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0D57447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7EACB1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57D47B5" w14:textId="77777777" w:rsidR="004759A2" w:rsidRPr="00792323" w:rsidRDefault="004759A2">
            <w:pPr>
              <w:pStyle w:val="TableMetaBody"/>
              <w:rPr>
                <w:noProof w:val="0"/>
              </w:rPr>
            </w:pPr>
            <w:r w:rsidRPr="00792323">
              <w:rPr>
                <w:noProof w:val="0"/>
              </w:rPr>
              <w:t>SAC-44</w:t>
            </w:r>
          </w:p>
        </w:tc>
        <w:tc>
          <w:tcPr>
            <w:tcW w:w="1152" w:type="dxa"/>
            <w:tcBorders>
              <w:bottom w:val="double" w:sz="4" w:space="0" w:color="auto"/>
            </w:tcBorders>
            <w:shd w:val="clear" w:color="auto" w:fill="FFFFFF"/>
          </w:tcPr>
          <w:p w14:paraId="2234C040" w14:textId="77777777" w:rsidR="004759A2" w:rsidRPr="00792323" w:rsidRDefault="004759A2">
            <w:pPr>
              <w:pStyle w:val="TableMetaBody"/>
              <w:rPr>
                <w:noProof w:val="0"/>
              </w:rPr>
            </w:pPr>
            <w:r w:rsidRPr="00792323">
              <w:rPr>
                <w:noProof w:val="0"/>
              </w:rPr>
              <w:t>Active</w:t>
            </w:r>
          </w:p>
        </w:tc>
      </w:tr>
    </w:tbl>
    <w:p w14:paraId="4FDB228F" w14:textId="77777777" w:rsidR="004759A2" w:rsidRPr="00792323" w:rsidRDefault="004759A2">
      <w:pPr>
        <w:pStyle w:val="UserTableCaption"/>
      </w:pPr>
      <w:r w:rsidRPr="00792323">
        <w:t>User-defined Table 0377 – Other Environmental Factors</w:t>
      </w:r>
      <w:r>
        <w:fldChar w:fldCharType="begin"/>
      </w:r>
      <w:r>
        <w:instrText>xe "</w:instrText>
      </w:r>
      <w:r w:rsidRPr="00792323">
        <w:instrText xml:space="preserve">User-defined Table </w:instrText>
      </w:r>
      <w:bookmarkStart w:id="1219" w:name="_Toc382761380"/>
      <w:r w:rsidRPr="00792323">
        <w:instrText>0377 – Other Environmental Factors</w:instrText>
      </w:r>
      <w:bookmarkEnd w:id="1219"/>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35"/>
        <w:gridCol w:w="4800"/>
        <w:gridCol w:w="1194"/>
      </w:tblGrid>
      <w:tr w:rsidR="004759A2" w:rsidRPr="00792323" w14:paraId="42FA3222" w14:textId="77777777">
        <w:trPr>
          <w:tblHeader/>
          <w:jc w:val="center"/>
        </w:trPr>
        <w:tc>
          <w:tcPr>
            <w:tcW w:w="1235" w:type="dxa"/>
            <w:tcBorders>
              <w:top w:val="single" w:sz="12" w:space="0" w:color="auto"/>
              <w:bottom w:val="single" w:sz="6" w:space="0" w:color="auto"/>
            </w:tcBorders>
            <w:shd w:val="pct10" w:color="auto" w:fill="FFFFFF"/>
          </w:tcPr>
          <w:p w14:paraId="24C9A6CF" w14:textId="77777777" w:rsidR="004759A2" w:rsidRPr="00792323" w:rsidRDefault="004759A2">
            <w:pPr>
              <w:pStyle w:val="UserTableHeader"/>
              <w:jc w:val="center"/>
            </w:pPr>
            <w:r w:rsidRPr="00792323">
              <w:t>Value</w:t>
            </w:r>
          </w:p>
        </w:tc>
        <w:tc>
          <w:tcPr>
            <w:tcW w:w="4800" w:type="dxa"/>
            <w:tcBorders>
              <w:top w:val="single" w:sz="12" w:space="0" w:color="auto"/>
              <w:bottom w:val="single" w:sz="6" w:space="0" w:color="auto"/>
            </w:tcBorders>
            <w:shd w:val="pct10" w:color="auto" w:fill="FFFFFF"/>
          </w:tcPr>
          <w:p w14:paraId="67112B63" w14:textId="77777777" w:rsidR="004759A2" w:rsidRPr="00792323" w:rsidRDefault="004759A2">
            <w:pPr>
              <w:pStyle w:val="UserTableHeader"/>
            </w:pPr>
            <w:r w:rsidRPr="00792323">
              <w:t>Description</w:t>
            </w:r>
          </w:p>
        </w:tc>
        <w:tc>
          <w:tcPr>
            <w:tcW w:w="1194" w:type="dxa"/>
            <w:tcBorders>
              <w:top w:val="single" w:sz="12" w:space="0" w:color="auto"/>
              <w:bottom w:val="single" w:sz="6" w:space="0" w:color="auto"/>
            </w:tcBorders>
            <w:shd w:val="pct10" w:color="auto" w:fill="FFFFFF"/>
          </w:tcPr>
          <w:p w14:paraId="18BA6D27" w14:textId="77777777" w:rsidR="004759A2" w:rsidRPr="00792323" w:rsidRDefault="004759A2">
            <w:pPr>
              <w:pStyle w:val="UserTableHeader"/>
            </w:pPr>
            <w:r w:rsidRPr="00792323">
              <w:t>Comment</w:t>
            </w:r>
          </w:p>
        </w:tc>
      </w:tr>
      <w:tr w:rsidR="004759A2" w:rsidRPr="0066076D" w14:paraId="7B820AD2" w14:textId="77777777">
        <w:trPr>
          <w:jc w:val="center"/>
        </w:trPr>
        <w:tc>
          <w:tcPr>
            <w:tcW w:w="1235" w:type="dxa"/>
            <w:tcBorders>
              <w:top w:val="single" w:sz="6" w:space="0" w:color="auto"/>
            </w:tcBorders>
            <w:shd w:val="clear" w:color="auto" w:fill="FFFFFF"/>
          </w:tcPr>
          <w:p w14:paraId="13620856" w14:textId="77777777" w:rsidR="004759A2" w:rsidRPr="00792323" w:rsidRDefault="004759A2">
            <w:pPr>
              <w:pStyle w:val="UserTableBody"/>
              <w:jc w:val="center"/>
            </w:pPr>
            <w:r w:rsidRPr="00792323">
              <w:t>ATM</w:t>
            </w:r>
          </w:p>
        </w:tc>
        <w:tc>
          <w:tcPr>
            <w:tcW w:w="4800" w:type="dxa"/>
            <w:tcBorders>
              <w:top w:val="single" w:sz="6" w:space="0" w:color="auto"/>
            </w:tcBorders>
            <w:shd w:val="clear" w:color="auto" w:fill="FFFFFF"/>
          </w:tcPr>
          <w:p w14:paraId="32E697BF" w14:textId="77777777" w:rsidR="004759A2" w:rsidRPr="00792323" w:rsidRDefault="004759A2">
            <w:pPr>
              <w:pStyle w:val="UserTableBody"/>
            </w:pPr>
            <w:r w:rsidRPr="00792323">
              <w:t>Opened container, atmosphere and duration unspecified</w:t>
            </w:r>
          </w:p>
        </w:tc>
        <w:tc>
          <w:tcPr>
            <w:tcW w:w="1194" w:type="dxa"/>
            <w:tcBorders>
              <w:top w:val="single" w:sz="6" w:space="0" w:color="auto"/>
            </w:tcBorders>
            <w:shd w:val="clear" w:color="auto" w:fill="FFFFFF"/>
          </w:tcPr>
          <w:p w14:paraId="53583F52" w14:textId="77777777" w:rsidR="004759A2" w:rsidRPr="00792323" w:rsidRDefault="004759A2">
            <w:pPr>
              <w:pStyle w:val="UserTableBody"/>
            </w:pPr>
          </w:p>
        </w:tc>
      </w:tr>
      <w:tr w:rsidR="004759A2" w:rsidRPr="0066076D" w14:paraId="52826F95" w14:textId="77777777">
        <w:trPr>
          <w:jc w:val="center"/>
        </w:trPr>
        <w:tc>
          <w:tcPr>
            <w:tcW w:w="1235" w:type="dxa"/>
            <w:tcBorders>
              <w:bottom w:val="single" w:sz="12" w:space="0" w:color="auto"/>
            </w:tcBorders>
            <w:shd w:val="clear" w:color="auto" w:fill="FFFFFF"/>
          </w:tcPr>
          <w:p w14:paraId="46E618EB" w14:textId="77777777" w:rsidR="004759A2" w:rsidRPr="00792323" w:rsidRDefault="004759A2">
            <w:pPr>
              <w:pStyle w:val="UserTableBody"/>
              <w:jc w:val="center"/>
            </w:pPr>
            <w:r w:rsidRPr="00792323">
              <w:t>A60</w:t>
            </w:r>
          </w:p>
        </w:tc>
        <w:tc>
          <w:tcPr>
            <w:tcW w:w="4800" w:type="dxa"/>
            <w:tcBorders>
              <w:bottom w:val="single" w:sz="12" w:space="0" w:color="auto"/>
            </w:tcBorders>
            <w:shd w:val="clear" w:color="auto" w:fill="FFFFFF"/>
          </w:tcPr>
          <w:p w14:paraId="0456C851" w14:textId="77777777" w:rsidR="004759A2" w:rsidRPr="00792323" w:rsidRDefault="004759A2">
            <w:pPr>
              <w:pStyle w:val="UserTableBody"/>
            </w:pPr>
            <w:r w:rsidRPr="00792323">
              <w:t>Opened container, indoor atmosphere, 60 minutes duration</w:t>
            </w:r>
          </w:p>
        </w:tc>
        <w:tc>
          <w:tcPr>
            <w:tcW w:w="1194" w:type="dxa"/>
            <w:tcBorders>
              <w:bottom w:val="single" w:sz="12" w:space="0" w:color="auto"/>
            </w:tcBorders>
            <w:shd w:val="clear" w:color="auto" w:fill="FFFFFF"/>
          </w:tcPr>
          <w:p w14:paraId="104F6FD8" w14:textId="77777777" w:rsidR="004759A2" w:rsidRPr="00792323" w:rsidRDefault="004759A2">
            <w:pPr>
              <w:pStyle w:val="UserTableBody"/>
            </w:pPr>
          </w:p>
        </w:tc>
      </w:tr>
    </w:tbl>
    <w:p w14:paraId="70FF9738" w14:textId="77777777" w:rsidR="004759A2" w:rsidRPr="00792323" w:rsidRDefault="004759A2" w:rsidP="006D683E">
      <w:pPr>
        <w:rPr>
          <w:lang w:val="en-US" w:eastAsia="en-US"/>
        </w:rPr>
      </w:pPr>
      <w:r w:rsidRPr="00792323">
        <w:rPr>
          <w:lang w:val="en-US" w:eastAsia="en-US"/>
        </w:rPr>
        <w:lastRenderedPageBreak/>
        <w:t>These value</w:t>
      </w:r>
      <w:bookmarkStart w:id="1220" w:name="HL70377"/>
      <w:bookmarkEnd w:id="1220"/>
      <w:r w:rsidRPr="00792323">
        <w:rPr>
          <w:lang w:val="en-US" w:eastAsia="en-US"/>
        </w:rPr>
        <w:t>s are suggestions only; they are not required for use in HL7 messages.</w:t>
      </w:r>
    </w:p>
    <w:p w14:paraId="1859355C" w14:textId="77777777" w:rsidR="004759A2" w:rsidRPr="00792323" w:rsidRDefault="004759A2">
      <w:pPr>
        <w:rPr>
          <w:lang w:val="en-US" w:eastAsia="en-US"/>
        </w:rPr>
      </w:pPr>
    </w:p>
    <w:p w14:paraId="3160C132" w14:textId="77777777" w:rsidR="004759A2" w:rsidRPr="00792323" w:rsidRDefault="004759A2" w:rsidP="00A62F22">
      <w:pPr>
        <w:pStyle w:val="Heading4"/>
      </w:pPr>
      <w:bookmarkStart w:id="1221" w:name="_Toc423691363"/>
      <w:r w:rsidRPr="00792323">
        <w:t>0378 – Carrier Type</w:t>
      </w:r>
      <w:bookmarkEnd w:id="1221"/>
    </w:p>
    <w:p w14:paraId="67E06C8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B09C12E" w14:textId="77777777">
        <w:trPr>
          <w:tblHeader/>
        </w:trPr>
        <w:tc>
          <w:tcPr>
            <w:tcW w:w="720" w:type="dxa"/>
            <w:tcBorders>
              <w:top w:val="double" w:sz="4" w:space="0" w:color="auto"/>
            </w:tcBorders>
            <w:shd w:val="pct10" w:color="auto" w:fill="FFFFFF"/>
          </w:tcPr>
          <w:p w14:paraId="27B0A7A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F1C6A0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01BE5B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9482AD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09F7A8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12B73E3" w14:textId="77777777" w:rsidR="004759A2" w:rsidRPr="00792323" w:rsidRDefault="004759A2">
            <w:pPr>
              <w:pStyle w:val="TableMetaHeader"/>
              <w:rPr>
                <w:noProof w:val="0"/>
              </w:rPr>
            </w:pPr>
            <w:r w:rsidRPr="00792323">
              <w:rPr>
                <w:noProof w:val="0"/>
              </w:rPr>
              <w:t>Status</w:t>
            </w:r>
          </w:p>
        </w:tc>
      </w:tr>
      <w:tr w:rsidR="004759A2" w:rsidRPr="00792323" w14:paraId="0E99D65B" w14:textId="77777777">
        <w:tc>
          <w:tcPr>
            <w:tcW w:w="720" w:type="dxa"/>
            <w:tcBorders>
              <w:bottom w:val="double" w:sz="4" w:space="0" w:color="auto"/>
            </w:tcBorders>
            <w:shd w:val="clear" w:color="auto" w:fill="FFFFFF"/>
          </w:tcPr>
          <w:p w14:paraId="3044C2FA" w14:textId="77777777" w:rsidR="004759A2" w:rsidRPr="00792323" w:rsidRDefault="004759A2">
            <w:pPr>
              <w:pStyle w:val="TableMetaBody"/>
              <w:rPr>
                <w:noProof w:val="0"/>
              </w:rPr>
            </w:pPr>
            <w:r w:rsidRPr="00792323">
              <w:rPr>
                <w:noProof w:val="0"/>
              </w:rPr>
              <w:t>0378</w:t>
            </w:r>
          </w:p>
        </w:tc>
        <w:tc>
          <w:tcPr>
            <w:tcW w:w="1152" w:type="dxa"/>
            <w:tcBorders>
              <w:bottom w:val="double" w:sz="4" w:space="0" w:color="auto"/>
            </w:tcBorders>
            <w:shd w:val="clear" w:color="auto" w:fill="FFFFFF"/>
          </w:tcPr>
          <w:p w14:paraId="58F8AC50"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6F75B7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A7BEAD8"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EED56C8" w14:textId="77777777" w:rsidR="004759A2" w:rsidRPr="00792323" w:rsidRDefault="004759A2">
            <w:pPr>
              <w:pStyle w:val="TableMetaBody"/>
              <w:rPr>
                <w:noProof w:val="0"/>
              </w:rPr>
            </w:pPr>
            <w:r w:rsidRPr="00792323">
              <w:rPr>
                <w:noProof w:val="0"/>
              </w:rPr>
              <w:t>SAC-9</w:t>
            </w:r>
          </w:p>
        </w:tc>
        <w:tc>
          <w:tcPr>
            <w:tcW w:w="1152" w:type="dxa"/>
            <w:tcBorders>
              <w:bottom w:val="double" w:sz="4" w:space="0" w:color="auto"/>
            </w:tcBorders>
            <w:shd w:val="clear" w:color="auto" w:fill="FFFFFF"/>
          </w:tcPr>
          <w:p w14:paraId="6227093A" w14:textId="77777777" w:rsidR="004759A2" w:rsidRPr="00792323" w:rsidRDefault="004759A2">
            <w:pPr>
              <w:pStyle w:val="TableMetaBody"/>
              <w:rPr>
                <w:noProof w:val="0"/>
              </w:rPr>
            </w:pPr>
            <w:r w:rsidRPr="00792323">
              <w:rPr>
                <w:noProof w:val="0"/>
              </w:rPr>
              <w:t>Active</w:t>
            </w:r>
          </w:p>
        </w:tc>
      </w:tr>
    </w:tbl>
    <w:p w14:paraId="3EC12432" w14:textId="77777777" w:rsidR="004759A2" w:rsidRPr="00792323" w:rsidRDefault="004759A2">
      <w:pPr>
        <w:pStyle w:val="UserTableCaption"/>
      </w:pPr>
      <w:r w:rsidRPr="00792323">
        <w:t xml:space="preserve">User-defined Table 0378 – Carrier Type </w:t>
      </w:r>
      <w:r>
        <w:fldChar w:fldCharType="begin"/>
      </w:r>
      <w:r>
        <w:instrText>xe "</w:instrText>
      </w:r>
      <w:r w:rsidRPr="00792323">
        <w:instrText>User-defined Table 0378 – Carrier type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20"/>
        <w:gridCol w:w="3420"/>
        <w:gridCol w:w="2160"/>
      </w:tblGrid>
      <w:tr w:rsidR="004759A2" w:rsidRPr="00792323" w14:paraId="222905AB" w14:textId="77777777">
        <w:trPr>
          <w:tblHeader/>
          <w:jc w:val="center"/>
        </w:trPr>
        <w:tc>
          <w:tcPr>
            <w:tcW w:w="1620" w:type="dxa"/>
            <w:tcBorders>
              <w:top w:val="single" w:sz="12" w:space="0" w:color="auto"/>
              <w:bottom w:val="single" w:sz="6" w:space="0" w:color="auto"/>
            </w:tcBorders>
            <w:shd w:val="pct10" w:color="auto" w:fill="FFFFFF"/>
          </w:tcPr>
          <w:p w14:paraId="1296626A" w14:textId="77777777" w:rsidR="004759A2" w:rsidRPr="00792323" w:rsidRDefault="004759A2">
            <w:pPr>
              <w:pStyle w:val="UserTableHeader"/>
              <w:jc w:val="center"/>
            </w:pPr>
            <w:r w:rsidRPr="00792323">
              <w:t>Value</w:t>
            </w:r>
          </w:p>
        </w:tc>
        <w:tc>
          <w:tcPr>
            <w:tcW w:w="3420" w:type="dxa"/>
            <w:tcBorders>
              <w:top w:val="single" w:sz="12" w:space="0" w:color="auto"/>
              <w:bottom w:val="single" w:sz="6" w:space="0" w:color="auto"/>
            </w:tcBorders>
            <w:shd w:val="pct10" w:color="auto" w:fill="FFFFFF"/>
          </w:tcPr>
          <w:p w14:paraId="2E4A4497" w14:textId="77777777" w:rsidR="004759A2" w:rsidRPr="00792323" w:rsidRDefault="004759A2">
            <w:pPr>
              <w:pStyle w:val="UserTableHeader"/>
            </w:pPr>
            <w:r w:rsidRPr="00792323">
              <w:t>De</w:t>
            </w:r>
            <w:bookmarkStart w:id="1222" w:name="_Toc382761381"/>
            <w:r w:rsidRPr="00792323">
              <w:t>scription</w:t>
            </w:r>
          </w:p>
        </w:tc>
        <w:tc>
          <w:tcPr>
            <w:tcW w:w="2160" w:type="dxa"/>
            <w:tcBorders>
              <w:top w:val="single" w:sz="12" w:space="0" w:color="auto"/>
              <w:bottom w:val="single" w:sz="6" w:space="0" w:color="auto"/>
            </w:tcBorders>
            <w:shd w:val="pct10" w:color="auto" w:fill="FFFFFF"/>
          </w:tcPr>
          <w:p w14:paraId="723624A7" w14:textId="77777777" w:rsidR="004759A2" w:rsidRPr="00792323" w:rsidRDefault="004759A2">
            <w:pPr>
              <w:pStyle w:val="UserTableHeader"/>
            </w:pPr>
            <w:r w:rsidRPr="00792323">
              <w:t>Comment</w:t>
            </w:r>
          </w:p>
        </w:tc>
      </w:tr>
      <w:bookmarkEnd w:id="1222"/>
      <w:tr w:rsidR="004759A2" w:rsidRPr="00792323" w14:paraId="6D44E254" w14:textId="77777777">
        <w:trPr>
          <w:jc w:val="center"/>
        </w:trPr>
        <w:tc>
          <w:tcPr>
            <w:tcW w:w="1620" w:type="dxa"/>
            <w:tcBorders>
              <w:top w:val="single" w:sz="6" w:space="0" w:color="auto"/>
              <w:bottom w:val="single" w:sz="12" w:space="0" w:color="auto"/>
            </w:tcBorders>
            <w:shd w:val="clear" w:color="auto" w:fill="FFFFFF"/>
          </w:tcPr>
          <w:p w14:paraId="1ACB3349" w14:textId="77777777" w:rsidR="004759A2" w:rsidRPr="00792323" w:rsidRDefault="004759A2">
            <w:pPr>
              <w:pStyle w:val="UserTableBody"/>
              <w:jc w:val="center"/>
            </w:pPr>
          </w:p>
        </w:tc>
        <w:tc>
          <w:tcPr>
            <w:tcW w:w="3420" w:type="dxa"/>
            <w:tcBorders>
              <w:top w:val="single" w:sz="6" w:space="0" w:color="auto"/>
              <w:bottom w:val="single" w:sz="12" w:space="0" w:color="auto"/>
            </w:tcBorders>
            <w:shd w:val="clear" w:color="auto" w:fill="FFFFFF"/>
          </w:tcPr>
          <w:p w14:paraId="007B39E9"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12695093" w14:textId="77777777" w:rsidR="004759A2" w:rsidRPr="00792323" w:rsidRDefault="004759A2">
            <w:pPr>
              <w:pStyle w:val="UserTableBody"/>
            </w:pPr>
          </w:p>
        </w:tc>
      </w:tr>
    </w:tbl>
    <w:p w14:paraId="06ABAE70" w14:textId="77777777" w:rsidR="004759A2" w:rsidRPr="00792323" w:rsidRDefault="004759A2">
      <w:pPr>
        <w:pStyle w:val="NormalIndented"/>
      </w:pPr>
      <w:r w:rsidRPr="00792323">
        <w:t>Examples of values: R01 (one position carrier), R05 (five position carrier).</w:t>
      </w:r>
    </w:p>
    <w:p w14:paraId="034FA894" w14:textId="77777777" w:rsidR="004759A2" w:rsidRPr="00792323" w:rsidRDefault="004759A2">
      <w:pPr>
        <w:rPr>
          <w:lang w:val="en-US" w:eastAsia="en-US"/>
        </w:rPr>
      </w:pPr>
    </w:p>
    <w:p w14:paraId="2202D77C" w14:textId="77777777" w:rsidR="004759A2" w:rsidRPr="00792323" w:rsidRDefault="004759A2" w:rsidP="00A62F22">
      <w:pPr>
        <w:pStyle w:val="Heading4"/>
      </w:pPr>
      <w:bookmarkStart w:id="1223" w:name="_Toc423691364"/>
      <w:r w:rsidRPr="00792323">
        <w:t>0379 – Tray Type</w:t>
      </w:r>
      <w:bookmarkEnd w:id="1223"/>
    </w:p>
    <w:p w14:paraId="62117FD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B1B75E6" w14:textId="77777777">
        <w:trPr>
          <w:tblHeader/>
        </w:trPr>
        <w:tc>
          <w:tcPr>
            <w:tcW w:w="720" w:type="dxa"/>
            <w:tcBorders>
              <w:top w:val="double" w:sz="4" w:space="0" w:color="auto"/>
            </w:tcBorders>
            <w:shd w:val="pct10" w:color="auto" w:fill="FFFFFF"/>
          </w:tcPr>
          <w:p w14:paraId="5462837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25A720D" w14:textId="77777777" w:rsidR="004759A2" w:rsidRPr="00792323" w:rsidRDefault="004759A2">
            <w:pPr>
              <w:pStyle w:val="TableMetaHeader"/>
              <w:rPr>
                <w:noProof w:val="0"/>
              </w:rPr>
            </w:pPr>
            <w:r w:rsidRPr="00792323">
              <w:rPr>
                <w:noProof w:val="0"/>
              </w:rPr>
              <w:t>S</w:t>
            </w:r>
            <w:bookmarkStart w:id="1224" w:name="HL70378"/>
            <w:bookmarkEnd w:id="1224"/>
            <w:r w:rsidRPr="00792323">
              <w:rPr>
                <w:noProof w:val="0"/>
              </w:rPr>
              <w:t>teward</w:t>
            </w:r>
          </w:p>
        </w:tc>
        <w:tc>
          <w:tcPr>
            <w:tcW w:w="2016" w:type="dxa"/>
            <w:tcBorders>
              <w:top w:val="double" w:sz="4" w:space="0" w:color="auto"/>
            </w:tcBorders>
            <w:shd w:val="pct10" w:color="auto" w:fill="FFFFFF"/>
          </w:tcPr>
          <w:p w14:paraId="42D6464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153A8D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18090F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C4696FE" w14:textId="77777777" w:rsidR="004759A2" w:rsidRPr="00792323" w:rsidRDefault="004759A2">
            <w:pPr>
              <w:pStyle w:val="TableMetaHeader"/>
              <w:rPr>
                <w:noProof w:val="0"/>
              </w:rPr>
            </w:pPr>
            <w:r w:rsidRPr="00792323">
              <w:rPr>
                <w:noProof w:val="0"/>
              </w:rPr>
              <w:t>Status</w:t>
            </w:r>
          </w:p>
        </w:tc>
      </w:tr>
      <w:tr w:rsidR="004759A2" w:rsidRPr="00792323" w14:paraId="028FF7B3" w14:textId="77777777">
        <w:tc>
          <w:tcPr>
            <w:tcW w:w="720" w:type="dxa"/>
            <w:tcBorders>
              <w:bottom w:val="double" w:sz="4" w:space="0" w:color="auto"/>
            </w:tcBorders>
            <w:shd w:val="clear" w:color="auto" w:fill="FFFFFF"/>
          </w:tcPr>
          <w:p w14:paraId="1786DA7D" w14:textId="77777777" w:rsidR="004759A2" w:rsidRPr="00792323" w:rsidRDefault="004759A2">
            <w:pPr>
              <w:pStyle w:val="TableMetaBody"/>
              <w:rPr>
                <w:noProof w:val="0"/>
              </w:rPr>
            </w:pPr>
            <w:r w:rsidRPr="00792323">
              <w:rPr>
                <w:noProof w:val="0"/>
              </w:rPr>
              <w:t>0379</w:t>
            </w:r>
          </w:p>
        </w:tc>
        <w:tc>
          <w:tcPr>
            <w:tcW w:w="1152" w:type="dxa"/>
            <w:tcBorders>
              <w:bottom w:val="double" w:sz="4" w:space="0" w:color="auto"/>
            </w:tcBorders>
            <w:shd w:val="clear" w:color="auto" w:fill="FFFFFF"/>
          </w:tcPr>
          <w:p w14:paraId="2B78B079"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016DB3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7E57F5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A53E235" w14:textId="77777777" w:rsidR="004759A2" w:rsidRPr="00792323" w:rsidRDefault="004759A2">
            <w:pPr>
              <w:pStyle w:val="TableMetaBody"/>
              <w:rPr>
                <w:noProof w:val="0"/>
              </w:rPr>
            </w:pPr>
            <w:r w:rsidRPr="00792323">
              <w:rPr>
                <w:noProof w:val="0"/>
              </w:rPr>
              <w:t>SAC-12</w:t>
            </w:r>
          </w:p>
        </w:tc>
        <w:tc>
          <w:tcPr>
            <w:tcW w:w="1152" w:type="dxa"/>
            <w:tcBorders>
              <w:bottom w:val="double" w:sz="4" w:space="0" w:color="auto"/>
            </w:tcBorders>
            <w:shd w:val="clear" w:color="auto" w:fill="FFFFFF"/>
          </w:tcPr>
          <w:p w14:paraId="5F19F9C6" w14:textId="77777777" w:rsidR="004759A2" w:rsidRPr="00792323" w:rsidRDefault="004759A2">
            <w:pPr>
              <w:pStyle w:val="TableMetaBody"/>
              <w:rPr>
                <w:noProof w:val="0"/>
              </w:rPr>
            </w:pPr>
            <w:r w:rsidRPr="00792323">
              <w:rPr>
                <w:noProof w:val="0"/>
              </w:rPr>
              <w:t>Active</w:t>
            </w:r>
          </w:p>
        </w:tc>
      </w:tr>
    </w:tbl>
    <w:p w14:paraId="681E4E8A" w14:textId="77777777" w:rsidR="004759A2" w:rsidRPr="00792323" w:rsidRDefault="004759A2">
      <w:pPr>
        <w:pStyle w:val="UserTableCaption"/>
      </w:pPr>
      <w:r w:rsidRPr="00792323">
        <w:t xml:space="preserve">User-defined Table 0379 – Tray Type </w:t>
      </w:r>
      <w:r>
        <w:fldChar w:fldCharType="begin"/>
      </w:r>
      <w:r>
        <w:instrText>xe "</w:instrText>
      </w:r>
      <w:r w:rsidRPr="00792323">
        <w:instrText>User-defined Table 0379 – Tray type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5CBCE66" w14:textId="77777777">
        <w:trPr>
          <w:tblHeader/>
          <w:jc w:val="center"/>
        </w:trPr>
        <w:tc>
          <w:tcPr>
            <w:tcW w:w="1440" w:type="dxa"/>
            <w:tcBorders>
              <w:top w:val="single" w:sz="12" w:space="0" w:color="auto"/>
              <w:bottom w:val="single" w:sz="6" w:space="0" w:color="auto"/>
            </w:tcBorders>
            <w:shd w:val="pct10" w:color="auto" w:fill="FFFFFF"/>
          </w:tcPr>
          <w:p w14:paraId="6DB7ED08"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440D4823" w14:textId="77777777" w:rsidR="004759A2" w:rsidRPr="00792323" w:rsidRDefault="004759A2">
            <w:pPr>
              <w:pStyle w:val="UserTableHeader"/>
            </w:pPr>
            <w:r w:rsidRPr="00792323">
              <w:t>Descriptio</w:t>
            </w:r>
            <w:bookmarkStart w:id="1225" w:name="_Toc382761382"/>
            <w:r w:rsidRPr="00792323">
              <w:t>n</w:t>
            </w:r>
          </w:p>
        </w:tc>
        <w:tc>
          <w:tcPr>
            <w:tcW w:w="2160" w:type="dxa"/>
            <w:tcBorders>
              <w:top w:val="single" w:sz="12" w:space="0" w:color="auto"/>
              <w:bottom w:val="single" w:sz="6" w:space="0" w:color="auto"/>
            </w:tcBorders>
            <w:shd w:val="pct10" w:color="auto" w:fill="FFFFFF"/>
          </w:tcPr>
          <w:p w14:paraId="4C9546D9" w14:textId="77777777" w:rsidR="004759A2" w:rsidRPr="00792323" w:rsidRDefault="004759A2">
            <w:pPr>
              <w:pStyle w:val="UserTableHeader"/>
            </w:pPr>
            <w:r w:rsidRPr="00792323">
              <w:t>Comment</w:t>
            </w:r>
          </w:p>
        </w:tc>
      </w:tr>
      <w:tr w:rsidR="004759A2" w:rsidRPr="00792323" w14:paraId="0F02F49C" w14:textId="77777777">
        <w:trPr>
          <w:jc w:val="center"/>
        </w:trPr>
        <w:tc>
          <w:tcPr>
            <w:tcW w:w="1440" w:type="dxa"/>
            <w:tcBorders>
              <w:top w:val="single" w:sz="6" w:space="0" w:color="auto"/>
              <w:bottom w:val="single" w:sz="12" w:space="0" w:color="auto"/>
            </w:tcBorders>
            <w:shd w:val="clear" w:color="auto" w:fill="FFFFFF"/>
          </w:tcPr>
          <w:p w14:paraId="46B9D12E"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619ABF67" w14:textId="77777777" w:rsidR="004759A2" w:rsidRPr="00792323" w:rsidRDefault="004759A2">
            <w:pPr>
              <w:pStyle w:val="UserTableBody"/>
            </w:pPr>
            <w:r w:rsidRPr="00792323">
              <w:t>No s</w:t>
            </w:r>
            <w:bookmarkEnd w:id="1225"/>
            <w:r w:rsidRPr="00792323">
              <w:t>uggested values defined</w:t>
            </w:r>
          </w:p>
        </w:tc>
        <w:tc>
          <w:tcPr>
            <w:tcW w:w="2160" w:type="dxa"/>
            <w:tcBorders>
              <w:top w:val="single" w:sz="6" w:space="0" w:color="auto"/>
              <w:bottom w:val="single" w:sz="12" w:space="0" w:color="auto"/>
            </w:tcBorders>
            <w:shd w:val="clear" w:color="auto" w:fill="FFFFFF"/>
          </w:tcPr>
          <w:p w14:paraId="08ADCFA0" w14:textId="77777777" w:rsidR="004759A2" w:rsidRPr="00792323" w:rsidRDefault="004759A2">
            <w:pPr>
              <w:pStyle w:val="UserTableBody"/>
            </w:pPr>
          </w:p>
        </w:tc>
      </w:tr>
    </w:tbl>
    <w:p w14:paraId="7F6EC315" w14:textId="77777777" w:rsidR="004759A2" w:rsidRPr="00792323" w:rsidRDefault="004759A2">
      <w:pPr>
        <w:rPr>
          <w:lang w:val="en-US" w:eastAsia="en-US"/>
        </w:rPr>
      </w:pPr>
    </w:p>
    <w:p w14:paraId="573F0898" w14:textId="77777777" w:rsidR="004759A2" w:rsidRPr="00792323" w:rsidRDefault="004759A2" w:rsidP="00A62F22">
      <w:pPr>
        <w:pStyle w:val="Heading4"/>
      </w:pPr>
      <w:bookmarkStart w:id="1226" w:name="_Toc423691365"/>
      <w:r w:rsidRPr="00792323">
        <w:t>0380 – Separator Type</w:t>
      </w:r>
      <w:bookmarkEnd w:id="1226"/>
    </w:p>
    <w:p w14:paraId="283994C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4016CB8" w14:textId="77777777">
        <w:trPr>
          <w:tblHeader/>
        </w:trPr>
        <w:tc>
          <w:tcPr>
            <w:tcW w:w="720" w:type="dxa"/>
            <w:tcBorders>
              <w:top w:val="double" w:sz="4" w:space="0" w:color="auto"/>
            </w:tcBorders>
            <w:shd w:val="pct10" w:color="auto" w:fill="FFFFFF"/>
          </w:tcPr>
          <w:p w14:paraId="440C41F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54AC399"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03E808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8D57A8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0C9A14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23DB2CF" w14:textId="77777777" w:rsidR="004759A2" w:rsidRPr="00792323" w:rsidRDefault="004759A2">
            <w:pPr>
              <w:pStyle w:val="TableMetaHeader"/>
              <w:rPr>
                <w:noProof w:val="0"/>
              </w:rPr>
            </w:pPr>
            <w:r w:rsidRPr="00792323">
              <w:rPr>
                <w:noProof w:val="0"/>
              </w:rPr>
              <w:t>Status</w:t>
            </w:r>
          </w:p>
        </w:tc>
      </w:tr>
      <w:tr w:rsidR="004759A2" w:rsidRPr="00792323" w14:paraId="13D76893" w14:textId="77777777">
        <w:tc>
          <w:tcPr>
            <w:tcW w:w="720" w:type="dxa"/>
            <w:tcBorders>
              <w:bottom w:val="double" w:sz="4" w:space="0" w:color="auto"/>
            </w:tcBorders>
            <w:shd w:val="clear" w:color="auto" w:fill="FFFFFF"/>
          </w:tcPr>
          <w:p w14:paraId="15B48732" w14:textId="77777777" w:rsidR="004759A2" w:rsidRPr="00792323" w:rsidRDefault="004759A2">
            <w:pPr>
              <w:pStyle w:val="TableMetaBody"/>
              <w:rPr>
                <w:noProof w:val="0"/>
              </w:rPr>
            </w:pPr>
            <w:r w:rsidRPr="00792323">
              <w:rPr>
                <w:noProof w:val="0"/>
              </w:rPr>
              <w:t>0380</w:t>
            </w:r>
          </w:p>
        </w:tc>
        <w:tc>
          <w:tcPr>
            <w:tcW w:w="1152" w:type="dxa"/>
            <w:tcBorders>
              <w:bottom w:val="double" w:sz="4" w:space="0" w:color="auto"/>
            </w:tcBorders>
            <w:shd w:val="clear" w:color="auto" w:fill="FFFFFF"/>
          </w:tcPr>
          <w:p w14:paraId="49B3440F"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7D46C47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EEB30D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FBC8EE1" w14:textId="77777777" w:rsidR="004759A2" w:rsidRPr="00792323" w:rsidRDefault="004759A2">
            <w:pPr>
              <w:pStyle w:val="TableMetaBody"/>
              <w:rPr>
                <w:noProof w:val="0"/>
              </w:rPr>
            </w:pPr>
            <w:r w:rsidRPr="00792323">
              <w:rPr>
                <w:noProof w:val="0"/>
              </w:rPr>
              <w:t>SA</w:t>
            </w:r>
            <w:bookmarkStart w:id="1227" w:name="HL70379"/>
            <w:bookmarkEnd w:id="1227"/>
            <w:r w:rsidRPr="00792323">
              <w:rPr>
                <w:noProof w:val="0"/>
              </w:rPr>
              <w:t>C-25</w:t>
            </w:r>
          </w:p>
        </w:tc>
        <w:tc>
          <w:tcPr>
            <w:tcW w:w="1152" w:type="dxa"/>
            <w:tcBorders>
              <w:bottom w:val="double" w:sz="4" w:space="0" w:color="auto"/>
            </w:tcBorders>
            <w:shd w:val="clear" w:color="auto" w:fill="FFFFFF"/>
          </w:tcPr>
          <w:p w14:paraId="3FC2161F" w14:textId="77777777" w:rsidR="004759A2" w:rsidRPr="00792323" w:rsidRDefault="004759A2">
            <w:pPr>
              <w:pStyle w:val="TableMetaBody"/>
              <w:rPr>
                <w:noProof w:val="0"/>
              </w:rPr>
            </w:pPr>
            <w:r w:rsidRPr="00792323">
              <w:rPr>
                <w:noProof w:val="0"/>
              </w:rPr>
              <w:t>Active</w:t>
            </w:r>
          </w:p>
        </w:tc>
      </w:tr>
    </w:tbl>
    <w:p w14:paraId="49D3838D" w14:textId="77777777" w:rsidR="004759A2" w:rsidRPr="00792323" w:rsidRDefault="004759A2">
      <w:pPr>
        <w:pStyle w:val="UserTableCaption"/>
      </w:pPr>
      <w:r w:rsidRPr="00792323">
        <w:t xml:space="preserve">User-defined Table 0380 – Separator Type </w:t>
      </w:r>
      <w:r>
        <w:fldChar w:fldCharType="begin"/>
      </w:r>
      <w:r>
        <w:instrText>xe "</w:instrText>
      </w:r>
      <w:r w:rsidRPr="00792323">
        <w:instrText>User-defined Table 0380 – Separator type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FF241B6" w14:textId="77777777">
        <w:trPr>
          <w:tblHeader/>
          <w:jc w:val="center"/>
        </w:trPr>
        <w:tc>
          <w:tcPr>
            <w:tcW w:w="1440" w:type="dxa"/>
            <w:tcBorders>
              <w:top w:val="single" w:sz="12" w:space="0" w:color="auto"/>
              <w:bottom w:val="single" w:sz="6" w:space="0" w:color="auto"/>
            </w:tcBorders>
            <w:shd w:val="pct10" w:color="auto" w:fill="FFFFFF"/>
          </w:tcPr>
          <w:p w14:paraId="526AA23F" w14:textId="77777777" w:rsidR="004759A2" w:rsidRPr="00792323" w:rsidRDefault="004759A2">
            <w:pPr>
              <w:pStyle w:val="UserTableHeader"/>
              <w:jc w:val="center"/>
            </w:pPr>
            <w:r w:rsidRPr="00792323">
              <w:t>V</w:t>
            </w:r>
            <w:bookmarkStart w:id="1228" w:name="_Toc382761383"/>
            <w:r w:rsidRPr="00792323">
              <w:t>alue</w:t>
            </w:r>
          </w:p>
        </w:tc>
        <w:tc>
          <w:tcPr>
            <w:tcW w:w="3600" w:type="dxa"/>
            <w:tcBorders>
              <w:top w:val="single" w:sz="12" w:space="0" w:color="auto"/>
              <w:bottom w:val="single" w:sz="6" w:space="0" w:color="auto"/>
            </w:tcBorders>
            <w:shd w:val="pct10" w:color="auto" w:fill="FFFFFF"/>
          </w:tcPr>
          <w:p w14:paraId="5FDF258C"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0EB063D3" w14:textId="77777777" w:rsidR="004759A2" w:rsidRPr="00792323" w:rsidRDefault="004759A2">
            <w:pPr>
              <w:pStyle w:val="UserTableHeader"/>
            </w:pPr>
            <w:r w:rsidRPr="00792323">
              <w:t>Comm</w:t>
            </w:r>
            <w:bookmarkEnd w:id="1228"/>
            <w:r w:rsidRPr="00792323">
              <w:t>ent</w:t>
            </w:r>
          </w:p>
        </w:tc>
      </w:tr>
      <w:tr w:rsidR="004759A2" w:rsidRPr="00792323" w14:paraId="6CFB001B" w14:textId="77777777">
        <w:trPr>
          <w:jc w:val="center"/>
        </w:trPr>
        <w:tc>
          <w:tcPr>
            <w:tcW w:w="1440" w:type="dxa"/>
            <w:tcBorders>
              <w:top w:val="single" w:sz="6" w:space="0" w:color="auto"/>
              <w:bottom w:val="single" w:sz="12" w:space="0" w:color="auto"/>
            </w:tcBorders>
            <w:shd w:val="clear" w:color="auto" w:fill="FFFFFF"/>
          </w:tcPr>
          <w:p w14:paraId="2BCFB577"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5A71619B"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4ABA6D2C" w14:textId="77777777" w:rsidR="004759A2" w:rsidRPr="00792323" w:rsidRDefault="004759A2">
            <w:pPr>
              <w:pStyle w:val="UserTableBody"/>
            </w:pPr>
          </w:p>
        </w:tc>
      </w:tr>
    </w:tbl>
    <w:p w14:paraId="744004D1" w14:textId="77777777" w:rsidR="004759A2" w:rsidRPr="00792323" w:rsidRDefault="004759A2">
      <w:pPr>
        <w:pStyle w:val="NormalIndented"/>
      </w:pPr>
      <w:r w:rsidRPr="00792323">
        <w:t>Examples of values: NO (no separator), GEL (gel separator), M01 (manufacturer specific).</w:t>
      </w:r>
    </w:p>
    <w:p w14:paraId="5705AD40" w14:textId="77777777" w:rsidR="004759A2" w:rsidRPr="00792323" w:rsidRDefault="004759A2">
      <w:pPr>
        <w:rPr>
          <w:lang w:val="en-US" w:eastAsia="en-US"/>
        </w:rPr>
      </w:pPr>
    </w:p>
    <w:p w14:paraId="0FD45CAD" w14:textId="77777777" w:rsidR="004759A2" w:rsidRPr="00792323" w:rsidRDefault="004759A2" w:rsidP="00A62F22">
      <w:pPr>
        <w:pStyle w:val="Heading4"/>
      </w:pPr>
      <w:bookmarkStart w:id="1229" w:name="_Toc423691366"/>
      <w:r w:rsidRPr="00792323">
        <w:t>0381 – Cap Type</w:t>
      </w:r>
      <w:bookmarkEnd w:id="1229"/>
    </w:p>
    <w:p w14:paraId="60F405F4" w14:textId="77777777" w:rsidR="004759A2" w:rsidRPr="00792323" w:rsidRDefault="004759A2">
      <w:pPr>
        <w:pStyle w:val="TableMetaCaption"/>
        <w:rPr>
          <w:noProof w:val="0"/>
        </w:rPr>
      </w:pPr>
      <w:r w:rsidRPr="00792323">
        <w:rPr>
          <w:noProof w:val="0"/>
        </w:rPr>
        <w:t>Table Met</w:t>
      </w:r>
      <w:bookmarkStart w:id="1230" w:name="HL70380"/>
      <w:bookmarkEnd w:id="1230"/>
      <w:r w:rsidRPr="00792323">
        <w:rPr>
          <w:noProof w:val="0"/>
        </w:rPr>
        <w: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60E62C1" w14:textId="77777777">
        <w:trPr>
          <w:tblHeader/>
        </w:trPr>
        <w:tc>
          <w:tcPr>
            <w:tcW w:w="720" w:type="dxa"/>
            <w:tcBorders>
              <w:top w:val="double" w:sz="4" w:space="0" w:color="auto"/>
            </w:tcBorders>
            <w:shd w:val="pct10" w:color="auto" w:fill="FFFFFF"/>
          </w:tcPr>
          <w:p w14:paraId="0C9548D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617585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8A4AFF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100411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1CE1AC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AE6DF3A" w14:textId="77777777" w:rsidR="004759A2" w:rsidRPr="00792323" w:rsidRDefault="004759A2">
            <w:pPr>
              <w:pStyle w:val="TableMetaHeader"/>
              <w:rPr>
                <w:noProof w:val="0"/>
              </w:rPr>
            </w:pPr>
            <w:r w:rsidRPr="00792323">
              <w:rPr>
                <w:noProof w:val="0"/>
              </w:rPr>
              <w:t>Status</w:t>
            </w:r>
          </w:p>
        </w:tc>
      </w:tr>
      <w:tr w:rsidR="004759A2" w:rsidRPr="00792323" w14:paraId="5927A4D0" w14:textId="77777777">
        <w:tc>
          <w:tcPr>
            <w:tcW w:w="720" w:type="dxa"/>
            <w:tcBorders>
              <w:bottom w:val="double" w:sz="4" w:space="0" w:color="auto"/>
            </w:tcBorders>
            <w:shd w:val="clear" w:color="auto" w:fill="FFFFFF"/>
          </w:tcPr>
          <w:p w14:paraId="10EF3FD0" w14:textId="77777777" w:rsidR="004759A2" w:rsidRPr="00792323" w:rsidRDefault="004759A2">
            <w:pPr>
              <w:pStyle w:val="TableMetaBody"/>
              <w:rPr>
                <w:noProof w:val="0"/>
              </w:rPr>
            </w:pPr>
            <w:r w:rsidRPr="00792323">
              <w:rPr>
                <w:noProof w:val="0"/>
              </w:rPr>
              <w:t>0381</w:t>
            </w:r>
          </w:p>
        </w:tc>
        <w:tc>
          <w:tcPr>
            <w:tcW w:w="1152" w:type="dxa"/>
            <w:tcBorders>
              <w:bottom w:val="double" w:sz="4" w:space="0" w:color="auto"/>
            </w:tcBorders>
            <w:shd w:val="clear" w:color="auto" w:fill="FFFFFF"/>
          </w:tcPr>
          <w:p w14:paraId="456FBCCB"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6AAA945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D0A546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053E79B" w14:textId="77777777" w:rsidR="004759A2" w:rsidRPr="00792323" w:rsidRDefault="004759A2">
            <w:pPr>
              <w:pStyle w:val="TableMetaBody"/>
              <w:rPr>
                <w:noProof w:val="0"/>
              </w:rPr>
            </w:pPr>
            <w:r w:rsidRPr="00792323">
              <w:rPr>
                <w:noProof w:val="0"/>
              </w:rPr>
              <w:t>SAC-26</w:t>
            </w:r>
          </w:p>
        </w:tc>
        <w:tc>
          <w:tcPr>
            <w:tcW w:w="1152" w:type="dxa"/>
            <w:tcBorders>
              <w:bottom w:val="double" w:sz="4" w:space="0" w:color="auto"/>
            </w:tcBorders>
            <w:shd w:val="clear" w:color="auto" w:fill="FFFFFF"/>
          </w:tcPr>
          <w:p w14:paraId="2DE8DB09" w14:textId="77777777" w:rsidR="004759A2" w:rsidRPr="00792323" w:rsidRDefault="004759A2">
            <w:pPr>
              <w:pStyle w:val="TableMetaBody"/>
              <w:rPr>
                <w:noProof w:val="0"/>
              </w:rPr>
            </w:pPr>
            <w:r w:rsidRPr="00792323">
              <w:rPr>
                <w:noProof w:val="0"/>
              </w:rPr>
              <w:t>Active</w:t>
            </w:r>
          </w:p>
        </w:tc>
      </w:tr>
    </w:tbl>
    <w:p w14:paraId="60EA9ECB" w14:textId="77777777" w:rsidR="004759A2" w:rsidRPr="00792323" w:rsidRDefault="004759A2">
      <w:pPr>
        <w:pStyle w:val="UserTableCaption"/>
      </w:pPr>
      <w:r w:rsidRPr="00792323">
        <w:lastRenderedPageBreak/>
        <w:t xml:space="preserve">User-defined Table 0381 – Cap Type </w:t>
      </w:r>
      <w:r>
        <w:fldChar w:fldCharType="begin"/>
      </w:r>
      <w:r>
        <w:instrText>xe "</w:instrText>
      </w:r>
      <w:r w:rsidRPr="00792323">
        <w:instrText>User-defined Table 0381 – Cap type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09308F5C" w14:textId="77777777">
        <w:trPr>
          <w:tblHeader/>
          <w:jc w:val="center"/>
        </w:trPr>
        <w:tc>
          <w:tcPr>
            <w:tcW w:w="1440" w:type="dxa"/>
            <w:tcBorders>
              <w:top w:val="single" w:sz="12" w:space="0" w:color="auto"/>
              <w:bottom w:val="single" w:sz="6" w:space="0" w:color="auto"/>
            </w:tcBorders>
            <w:shd w:val="pct10" w:color="auto" w:fill="FFFFFF"/>
          </w:tcPr>
          <w:p w14:paraId="23DACCC8"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1BEED1E0"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33F64136" w14:textId="77777777" w:rsidR="004759A2" w:rsidRPr="00792323" w:rsidRDefault="004759A2">
            <w:pPr>
              <w:pStyle w:val="UserTableHeader"/>
            </w:pPr>
            <w:r w:rsidRPr="00792323">
              <w:t>C</w:t>
            </w:r>
            <w:bookmarkStart w:id="1231" w:name="_Toc382761384"/>
            <w:r w:rsidRPr="00792323">
              <w:t>omment</w:t>
            </w:r>
          </w:p>
        </w:tc>
      </w:tr>
      <w:tr w:rsidR="004759A2" w:rsidRPr="00792323" w14:paraId="7AF3C7A4" w14:textId="77777777">
        <w:trPr>
          <w:jc w:val="center"/>
        </w:trPr>
        <w:tc>
          <w:tcPr>
            <w:tcW w:w="1440" w:type="dxa"/>
            <w:tcBorders>
              <w:top w:val="single" w:sz="6" w:space="0" w:color="auto"/>
              <w:bottom w:val="single" w:sz="12" w:space="0" w:color="auto"/>
            </w:tcBorders>
            <w:shd w:val="clear" w:color="auto" w:fill="FFFFFF"/>
          </w:tcPr>
          <w:p w14:paraId="26F86EA0"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23B8BE6D" w14:textId="77777777" w:rsidR="004759A2" w:rsidRPr="00792323" w:rsidRDefault="004759A2">
            <w:pPr>
              <w:pStyle w:val="UserTableBody"/>
            </w:pPr>
            <w:r w:rsidRPr="00792323">
              <w:t>No sug</w:t>
            </w:r>
            <w:bookmarkEnd w:id="1231"/>
            <w:r w:rsidRPr="00792323">
              <w:t>gested values defined</w:t>
            </w:r>
          </w:p>
        </w:tc>
        <w:tc>
          <w:tcPr>
            <w:tcW w:w="2160" w:type="dxa"/>
            <w:tcBorders>
              <w:top w:val="single" w:sz="6" w:space="0" w:color="auto"/>
              <w:bottom w:val="single" w:sz="12" w:space="0" w:color="auto"/>
            </w:tcBorders>
            <w:shd w:val="clear" w:color="auto" w:fill="FFFFFF"/>
          </w:tcPr>
          <w:p w14:paraId="016E2E53" w14:textId="77777777" w:rsidR="004759A2" w:rsidRPr="00792323" w:rsidRDefault="004759A2">
            <w:pPr>
              <w:pStyle w:val="UserTableBody"/>
            </w:pPr>
          </w:p>
        </w:tc>
      </w:tr>
    </w:tbl>
    <w:p w14:paraId="753EE632" w14:textId="77777777" w:rsidR="004759A2" w:rsidRPr="00792323" w:rsidRDefault="004759A2">
      <w:pPr>
        <w:pStyle w:val="NormalIndented"/>
      </w:pPr>
      <w:r w:rsidRPr="00792323">
        <w:t xml:space="preserve"> Examples of values: SCR (screw cap), PSH (push cap), FOIL (foil).</w:t>
      </w:r>
    </w:p>
    <w:p w14:paraId="09120F11" w14:textId="77777777" w:rsidR="004759A2" w:rsidRPr="00792323" w:rsidRDefault="004759A2" w:rsidP="007E5AD1">
      <w:pPr>
        <w:rPr>
          <w:lang w:val="en-US" w:eastAsia="en-US"/>
        </w:rPr>
      </w:pPr>
    </w:p>
    <w:p w14:paraId="14D8BF3E" w14:textId="77777777" w:rsidR="004759A2" w:rsidRPr="00792323" w:rsidRDefault="004759A2" w:rsidP="00A62F22">
      <w:pPr>
        <w:pStyle w:val="Heading4"/>
      </w:pPr>
      <w:bookmarkStart w:id="1232" w:name="_Toc423691367"/>
      <w:r w:rsidRPr="00792323">
        <w:t>0382 – Drug Interference</w:t>
      </w:r>
      <w:bookmarkEnd w:id="1232"/>
    </w:p>
    <w:p w14:paraId="5A2D6C9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FA2A96C" w14:textId="77777777">
        <w:trPr>
          <w:tblHeader/>
        </w:trPr>
        <w:tc>
          <w:tcPr>
            <w:tcW w:w="720" w:type="dxa"/>
            <w:tcBorders>
              <w:top w:val="double" w:sz="4" w:space="0" w:color="auto"/>
            </w:tcBorders>
            <w:shd w:val="pct10" w:color="auto" w:fill="FFFFFF"/>
          </w:tcPr>
          <w:p w14:paraId="1BAC9AA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7B4D2ED" w14:textId="77777777" w:rsidR="004759A2" w:rsidRPr="00792323" w:rsidRDefault="004759A2">
            <w:pPr>
              <w:pStyle w:val="TableMetaHeader"/>
              <w:rPr>
                <w:noProof w:val="0"/>
              </w:rPr>
            </w:pPr>
            <w:r w:rsidRPr="00792323">
              <w:rPr>
                <w:noProof w:val="0"/>
              </w:rPr>
              <w:t>Steward</w:t>
            </w:r>
            <w:bookmarkStart w:id="1233" w:name="HL70381"/>
            <w:bookmarkEnd w:id="1233"/>
          </w:p>
        </w:tc>
        <w:tc>
          <w:tcPr>
            <w:tcW w:w="2016" w:type="dxa"/>
            <w:tcBorders>
              <w:top w:val="double" w:sz="4" w:space="0" w:color="auto"/>
            </w:tcBorders>
            <w:shd w:val="pct10" w:color="auto" w:fill="FFFFFF"/>
          </w:tcPr>
          <w:p w14:paraId="7F0CB00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4C9E5E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08544A6"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3A798EE" w14:textId="77777777" w:rsidR="004759A2" w:rsidRPr="00792323" w:rsidRDefault="004759A2">
            <w:pPr>
              <w:pStyle w:val="TableMetaHeader"/>
              <w:rPr>
                <w:noProof w:val="0"/>
              </w:rPr>
            </w:pPr>
            <w:r w:rsidRPr="00792323">
              <w:rPr>
                <w:noProof w:val="0"/>
              </w:rPr>
              <w:t>Status</w:t>
            </w:r>
          </w:p>
        </w:tc>
      </w:tr>
      <w:tr w:rsidR="004759A2" w:rsidRPr="00792323" w14:paraId="79180177" w14:textId="77777777">
        <w:tc>
          <w:tcPr>
            <w:tcW w:w="720" w:type="dxa"/>
            <w:tcBorders>
              <w:bottom w:val="double" w:sz="4" w:space="0" w:color="auto"/>
            </w:tcBorders>
            <w:shd w:val="clear" w:color="auto" w:fill="FFFFFF"/>
          </w:tcPr>
          <w:p w14:paraId="6E4A483B" w14:textId="77777777" w:rsidR="004759A2" w:rsidRPr="00792323" w:rsidRDefault="004759A2">
            <w:pPr>
              <w:pStyle w:val="TableMetaBody"/>
              <w:rPr>
                <w:noProof w:val="0"/>
              </w:rPr>
            </w:pPr>
            <w:r w:rsidRPr="00792323">
              <w:rPr>
                <w:noProof w:val="0"/>
              </w:rPr>
              <w:t>0382</w:t>
            </w:r>
          </w:p>
        </w:tc>
        <w:tc>
          <w:tcPr>
            <w:tcW w:w="1152" w:type="dxa"/>
            <w:tcBorders>
              <w:bottom w:val="double" w:sz="4" w:space="0" w:color="auto"/>
            </w:tcBorders>
            <w:shd w:val="clear" w:color="auto" w:fill="FFFFFF"/>
          </w:tcPr>
          <w:p w14:paraId="32C201E3"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7CF1E1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FC1E37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C3F61C3" w14:textId="77777777" w:rsidR="004759A2" w:rsidRPr="00792323" w:rsidRDefault="004759A2">
            <w:pPr>
              <w:pStyle w:val="TableMetaBody"/>
              <w:rPr>
                <w:noProof w:val="0"/>
              </w:rPr>
            </w:pPr>
            <w:r w:rsidRPr="00792323">
              <w:rPr>
                <w:noProof w:val="0"/>
              </w:rPr>
              <w:t>SAC-41</w:t>
            </w:r>
          </w:p>
        </w:tc>
        <w:tc>
          <w:tcPr>
            <w:tcW w:w="1152" w:type="dxa"/>
            <w:tcBorders>
              <w:bottom w:val="double" w:sz="4" w:space="0" w:color="auto"/>
            </w:tcBorders>
            <w:shd w:val="clear" w:color="auto" w:fill="FFFFFF"/>
          </w:tcPr>
          <w:p w14:paraId="7696250B" w14:textId="77777777" w:rsidR="004759A2" w:rsidRPr="00792323" w:rsidRDefault="004759A2">
            <w:pPr>
              <w:pStyle w:val="TableMetaBody"/>
              <w:rPr>
                <w:noProof w:val="0"/>
              </w:rPr>
            </w:pPr>
            <w:r w:rsidRPr="00792323">
              <w:rPr>
                <w:noProof w:val="0"/>
              </w:rPr>
              <w:t>Active</w:t>
            </w:r>
          </w:p>
        </w:tc>
      </w:tr>
    </w:tbl>
    <w:p w14:paraId="28FD36C8" w14:textId="77777777" w:rsidR="004759A2" w:rsidRPr="00792323" w:rsidRDefault="004759A2">
      <w:pPr>
        <w:pStyle w:val="UserTableCaption"/>
      </w:pPr>
      <w:r w:rsidRPr="00792323">
        <w:t xml:space="preserve">User-defined Table 0382 – Drug Interference </w:t>
      </w:r>
      <w:r>
        <w:fldChar w:fldCharType="begin"/>
      </w:r>
      <w:r>
        <w:instrText>xe "</w:instrText>
      </w:r>
      <w:r w:rsidRPr="00792323">
        <w:instrText>User-defined Table 0382 – Drug interfe</w:instrText>
      </w:r>
      <w:bookmarkStart w:id="1234" w:name="_Toc382761385"/>
      <w:r w:rsidRPr="00792323">
        <w:instrText>rence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4380"/>
        <w:gridCol w:w="1380"/>
      </w:tblGrid>
      <w:tr w:rsidR="004759A2" w:rsidRPr="00792323" w14:paraId="67723FEC" w14:textId="77777777">
        <w:trPr>
          <w:tblHeader/>
          <w:jc w:val="center"/>
        </w:trPr>
        <w:tc>
          <w:tcPr>
            <w:tcW w:w="1440" w:type="dxa"/>
            <w:tcBorders>
              <w:top w:val="single" w:sz="12" w:space="0" w:color="auto"/>
              <w:bottom w:val="single" w:sz="6" w:space="0" w:color="auto"/>
            </w:tcBorders>
            <w:shd w:val="pct10" w:color="auto" w:fill="FFFFFF"/>
          </w:tcPr>
          <w:p w14:paraId="152B5693" w14:textId="77777777" w:rsidR="004759A2" w:rsidRPr="00792323" w:rsidRDefault="004759A2">
            <w:pPr>
              <w:pStyle w:val="UserTableHeader"/>
              <w:jc w:val="center"/>
            </w:pPr>
            <w:r w:rsidRPr="00792323">
              <w:t>Value</w:t>
            </w:r>
          </w:p>
        </w:tc>
        <w:tc>
          <w:tcPr>
            <w:tcW w:w="4380" w:type="dxa"/>
            <w:tcBorders>
              <w:top w:val="single" w:sz="12" w:space="0" w:color="auto"/>
              <w:bottom w:val="single" w:sz="6" w:space="0" w:color="auto"/>
            </w:tcBorders>
            <w:shd w:val="pct10" w:color="auto" w:fill="FFFFFF"/>
          </w:tcPr>
          <w:p w14:paraId="3AA4F68E" w14:textId="77777777" w:rsidR="004759A2" w:rsidRPr="00792323" w:rsidRDefault="004759A2">
            <w:pPr>
              <w:pStyle w:val="UserTableHeader"/>
            </w:pPr>
            <w:r w:rsidRPr="00792323">
              <w:t>Descriptio</w:t>
            </w:r>
            <w:bookmarkEnd w:id="1234"/>
            <w:r w:rsidRPr="00792323">
              <w:t>n</w:t>
            </w:r>
          </w:p>
        </w:tc>
        <w:tc>
          <w:tcPr>
            <w:tcW w:w="1380" w:type="dxa"/>
            <w:tcBorders>
              <w:top w:val="single" w:sz="12" w:space="0" w:color="auto"/>
              <w:bottom w:val="single" w:sz="6" w:space="0" w:color="auto"/>
            </w:tcBorders>
            <w:shd w:val="pct10" w:color="auto" w:fill="FFFFFF"/>
          </w:tcPr>
          <w:p w14:paraId="6593856B" w14:textId="77777777" w:rsidR="004759A2" w:rsidRPr="00792323" w:rsidRDefault="004759A2">
            <w:pPr>
              <w:pStyle w:val="UserTableHeader"/>
            </w:pPr>
            <w:r w:rsidRPr="00792323">
              <w:t>Comment</w:t>
            </w:r>
          </w:p>
        </w:tc>
      </w:tr>
      <w:tr w:rsidR="004759A2" w:rsidRPr="00792323" w14:paraId="2187E16F" w14:textId="77777777">
        <w:trPr>
          <w:jc w:val="center"/>
        </w:trPr>
        <w:tc>
          <w:tcPr>
            <w:tcW w:w="1440" w:type="dxa"/>
            <w:tcBorders>
              <w:top w:val="single" w:sz="6" w:space="0" w:color="auto"/>
              <w:bottom w:val="single" w:sz="12" w:space="0" w:color="auto"/>
            </w:tcBorders>
            <w:shd w:val="clear" w:color="auto" w:fill="FFFFFF"/>
          </w:tcPr>
          <w:p w14:paraId="250B29B6" w14:textId="77777777" w:rsidR="004759A2" w:rsidRPr="00792323" w:rsidRDefault="004759A2">
            <w:pPr>
              <w:pStyle w:val="UserTableBody"/>
              <w:jc w:val="center"/>
            </w:pPr>
          </w:p>
        </w:tc>
        <w:tc>
          <w:tcPr>
            <w:tcW w:w="4380" w:type="dxa"/>
            <w:tcBorders>
              <w:top w:val="single" w:sz="6" w:space="0" w:color="auto"/>
              <w:bottom w:val="single" w:sz="12" w:space="0" w:color="auto"/>
            </w:tcBorders>
            <w:shd w:val="clear" w:color="auto" w:fill="FFFFFF"/>
          </w:tcPr>
          <w:p w14:paraId="384BF0F3" w14:textId="77777777" w:rsidR="004759A2" w:rsidRPr="00792323" w:rsidRDefault="004759A2">
            <w:pPr>
              <w:pStyle w:val="UserTableBody"/>
            </w:pPr>
            <w:r w:rsidRPr="00792323">
              <w:t>No suggested values defined</w:t>
            </w:r>
          </w:p>
        </w:tc>
        <w:tc>
          <w:tcPr>
            <w:tcW w:w="1380" w:type="dxa"/>
            <w:tcBorders>
              <w:top w:val="single" w:sz="6" w:space="0" w:color="auto"/>
              <w:bottom w:val="single" w:sz="12" w:space="0" w:color="auto"/>
            </w:tcBorders>
            <w:shd w:val="clear" w:color="auto" w:fill="FFFFFF"/>
          </w:tcPr>
          <w:p w14:paraId="54677F34" w14:textId="77777777" w:rsidR="004759A2" w:rsidRPr="00792323" w:rsidRDefault="004759A2">
            <w:pPr>
              <w:pStyle w:val="UserTableBody"/>
            </w:pPr>
          </w:p>
        </w:tc>
      </w:tr>
    </w:tbl>
    <w:p w14:paraId="74E0163E" w14:textId="77777777" w:rsidR="004759A2" w:rsidRPr="00792323" w:rsidRDefault="004759A2">
      <w:pPr>
        <w:rPr>
          <w:lang w:val="en-US" w:eastAsia="en-US"/>
        </w:rPr>
      </w:pPr>
    </w:p>
    <w:p w14:paraId="53C24E32" w14:textId="77777777" w:rsidR="004759A2" w:rsidRPr="00792323" w:rsidRDefault="004759A2" w:rsidP="00A62F22">
      <w:pPr>
        <w:pStyle w:val="Heading4"/>
      </w:pPr>
      <w:bookmarkStart w:id="1235" w:name="_Toc423691368"/>
      <w:r w:rsidRPr="00792323">
        <w:t>0383 – Substance Status</w:t>
      </w:r>
      <w:bookmarkEnd w:id="1235"/>
    </w:p>
    <w:p w14:paraId="603EAFC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8056289" w14:textId="77777777">
        <w:trPr>
          <w:tblHeader/>
        </w:trPr>
        <w:tc>
          <w:tcPr>
            <w:tcW w:w="720" w:type="dxa"/>
            <w:tcBorders>
              <w:top w:val="double" w:sz="4" w:space="0" w:color="auto"/>
            </w:tcBorders>
            <w:shd w:val="pct10" w:color="auto" w:fill="FFFFFF"/>
          </w:tcPr>
          <w:p w14:paraId="5FEB2AE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BDAD609"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551EE7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336F55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E700DC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BCCB9EC" w14:textId="77777777" w:rsidR="004759A2" w:rsidRPr="00792323" w:rsidRDefault="004759A2">
            <w:pPr>
              <w:pStyle w:val="TableMetaHeader"/>
              <w:rPr>
                <w:noProof w:val="0"/>
              </w:rPr>
            </w:pPr>
            <w:r w:rsidRPr="00792323">
              <w:rPr>
                <w:noProof w:val="0"/>
              </w:rPr>
              <w:t>Status</w:t>
            </w:r>
          </w:p>
        </w:tc>
      </w:tr>
      <w:tr w:rsidR="004759A2" w:rsidRPr="00792323" w14:paraId="2FC78F40" w14:textId="77777777">
        <w:tc>
          <w:tcPr>
            <w:tcW w:w="720" w:type="dxa"/>
            <w:tcBorders>
              <w:bottom w:val="double" w:sz="4" w:space="0" w:color="auto"/>
            </w:tcBorders>
            <w:shd w:val="clear" w:color="auto" w:fill="FFFFFF"/>
          </w:tcPr>
          <w:p w14:paraId="41A1E667" w14:textId="77777777" w:rsidR="004759A2" w:rsidRPr="00792323" w:rsidRDefault="004759A2">
            <w:pPr>
              <w:pStyle w:val="TableMetaBody"/>
              <w:rPr>
                <w:noProof w:val="0"/>
              </w:rPr>
            </w:pPr>
            <w:r w:rsidRPr="00792323">
              <w:rPr>
                <w:noProof w:val="0"/>
              </w:rPr>
              <w:t>0383</w:t>
            </w:r>
          </w:p>
        </w:tc>
        <w:tc>
          <w:tcPr>
            <w:tcW w:w="1152" w:type="dxa"/>
            <w:tcBorders>
              <w:bottom w:val="double" w:sz="4" w:space="0" w:color="auto"/>
            </w:tcBorders>
            <w:shd w:val="clear" w:color="auto" w:fill="FFFFFF"/>
          </w:tcPr>
          <w:p w14:paraId="7B10E5F1"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252374D" w14:textId="77777777" w:rsidR="004759A2" w:rsidRPr="00792323" w:rsidRDefault="004759A2">
            <w:pPr>
              <w:pStyle w:val="TableMetaBody"/>
              <w:rPr>
                <w:noProof w:val="0"/>
              </w:rPr>
            </w:pPr>
            <w:bookmarkStart w:id="1236" w:name="HL70382"/>
            <w:bookmarkEnd w:id="1236"/>
            <w:r w:rsidRPr="00792323">
              <w:rPr>
                <w:noProof w:val="0"/>
              </w:rPr>
              <w:t>TBD</w:t>
            </w:r>
          </w:p>
        </w:tc>
        <w:tc>
          <w:tcPr>
            <w:tcW w:w="2016" w:type="dxa"/>
            <w:tcBorders>
              <w:bottom w:val="double" w:sz="4" w:space="0" w:color="auto"/>
            </w:tcBorders>
            <w:shd w:val="clear" w:color="auto" w:fill="FFFFFF"/>
          </w:tcPr>
          <w:p w14:paraId="37205C6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F86275F" w14:textId="77777777" w:rsidR="004759A2" w:rsidRPr="00792323" w:rsidRDefault="004759A2">
            <w:pPr>
              <w:pStyle w:val="TableMetaBody"/>
              <w:rPr>
                <w:noProof w:val="0"/>
              </w:rPr>
            </w:pPr>
            <w:r w:rsidRPr="00792323">
              <w:rPr>
                <w:noProof w:val="0"/>
              </w:rPr>
              <w:t>INV-2</w:t>
            </w:r>
          </w:p>
        </w:tc>
        <w:tc>
          <w:tcPr>
            <w:tcW w:w="1152" w:type="dxa"/>
            <w:tcBorders>
              <w:bottom w:val="double" w:sz="4" w:space="0" w:color="auto"/>
            </w:tcBorders>
            <w:shd w:val="clear" w:color="auto" w:fill="FFFFFF"/>
          </w:tcPr>
          <w:p w14:paraId="08A151B0" w14:textId="77777777" w:rsidR="004759A2" w:rsidRPr="00792323" w:rsidRDefault="004759A2">
            <w:pPr>
              <w:pStyle w:val="TableMetaBody"/>
              <w:rPr>
                <w:noProof w:val="0"/>
              </w:rPr>
            </w:pPr>
            <w:r w:rsidRPr="00792323">
              <w:rPr>
                <w:noProof w:val="0"/>
              </w:rPr>
              <w:t>Active</w:t>
            </w:r>
          </w:p>
        </w:tc>
      </w:tr>
    </w:tbl>
    <w:p w14:paraId="15CF5A93" w14:textId="77777777" w:rsidR="004759A2" w:rsidRPr="00792323" w:rsidRDefault="004759A2">
      <w:pPr>
        <w:pStyle w:val="HL7TableCaption"/>
      </w:pPr>
      <w:r w:rsidRPr="00792323">
        <w:t xml:space="preserve">HL7 Table 0383 – Substance Status </w:t>
      </w:r>
      <w:r>
        <w:fldChar w:fldCharType="begin"/>
      </w:r>
      <w:r>
        <w:instrText>xe "</w:instrText>
      </w:r>
      <w:r w:rsidRPr="00792323">
        <w:instrText>HL7 Table 0383 – Substance status</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000000"/>
        </w:tblBorders>
        <w:tblLayout w:type="fixed"/>
        <w:tblLook w:val="0000" w:firstRow="0" w:lastRow="0" w:firstColumn="0" w:lastColumn="0" w:noHBand="0" w:noVBand="0"/>
      </w:tblPr>
      <w:tblGrid>
        <w:gridCol w:w="1260"/>
        <w:gridCol w:w="2880"/>
        <w:gridCol w:w="2160"/>
      </w:tblGrid>
      <w:tr w:rsidR="004759A2" w:rsidRPr="00792323" w14:paraId="4C7F6EB0" w14:textId="77777777">
        <w:trPr>
          <w:cantSplit/>
          <w:tblHeader/>
          <w:jc w:val="center"/>
        </w:trPr>
        <w:tc>
          <w:tcPr>
            <w:tcW w:w="1260" w:type="dxa"/>
            <w:tcBorders>
              <w:top w:val="double" w:sz="4" w:space="0" w:color="auto"/>
            </w:tcBorders>
            <w:shd w:val="pct10" w:color="auto" w:fill="FFFFFF"/>
          </w:tcPr>
          <w:p w14:paraId="4ED28873" w14:textId="77777777" w:rsidR="004759A2" w:rsidRPr="00792323" w:rsidRDefault="004759A2">
            <w:pPr>
              <w:pStyle w:val="HL7TableHeader"/>
              <w:jc w:val="center"/>
            </w:pPr>
            <w:r w:rsidRPr="00792323">
              <w:t>Value</w:t>
            </w:r>
          </w:p>
        </w:tc>
        <w:tc>
          <w:tcPr>
            <w:tcW w:w="2880" w:type="dxa"/>
            <w:tcBorders>
              <w:top w:val="double" w:sz="4" w:space="0" w:color="auto"/>
            </w:tcBorders>
            <w:shd w:val="pct10" w:color="auto" w:fill="FFFFFF"/>
          </w:tcPr>
          <w:p w14:paraId="7DC995D1" w14:textId="77777777" w:rsidR="004759A2" w:rsidRPr="00792323" w:rsidRDefault="004759A2">
            <w:pPr>
              <w:pStyle w:val="HL7TableHeader"/>
            </w:pPr>
            <w:r w:rsidRPr="00792323">
              <w:t>Descript</w:t>
            </w:r>
            <w:bookmarkStart w:id="1237" w:name="_Toc382761386"/>
            <w:r w:rsidRPr="00792323">
              <w:t>ion</w:t>
            </w:r>
          </w:p>
        </w:tc>
        <w:tc>
          <w:tcPr>
            <w:tcW w:w="2160" w:type="dxa"/>
            <w:tcBorders>
              <w:top w:val="double" w:sz="4" w:space="0" w:color="auto"/>
            </w:tcBorders>
            <w:shd w:val="pct10" w:color="auto" w:fill="FFFFFF"/>
          </w:tcPr>
          <w:p w14:paraId="39855E4C" w14:textId="77777777" w:rsidR="004759A2" w:rsidRPr="00792323" w:rsidRDefault="004759A2">
            <w:pPr>
              <w:pStyle w:val="HL7TableHeader"/>
            </w:pPr>
            <w:r w:rsidRPr="00792323">
              <w:t>Comment</w:t>
            </w:r>
          </w:p>
        </w:tc>
      </w:tr>
      <w:tr w:rsidR="004759A2" w:rsidRPr="00792323" w14:paraId="2775F5F0" w14:textId="77777777">
        <w:trPr>
          <w:cantSplit/>
          <w:jc w:val="center"/>
        </w:trPr>
        <w:tc>
          <w:tcPr>
            <w:tcW w:w="1260" w:type="dxa"/>
            <w:shd w:val="clear" w:color="auto" w:fill="FFFFFF"/>
          </w:tcPr>
          <w:p w14:paraId="4FC6310D" w14:textId="77777777" w:rsidR="004759A2" w:rsidRPr="00792323" w:rsidRDefault="004759A2">
            <w:pPr>
              <w:pStyle w:val="HL7TableBody"/>
              <w:jc w:val="center"/>
            </w:pPr>
            <w:r w:rsidRPr="00792323">
              <w:t>EW</w:t>
            </w:r>
          </w:p>
        </w:tc>
        <w:tc>
          <w:tcPr>
            <w:tcW w:w="2880" w:type="dxa"/>
            <w:shd w:val="clear" w:color="auto" w:fill="FFFFFF"/>
          </w:tcPr>
          <w:p w14:paraId="015494C5" w14:textId="77777777" w:rsidR="004759A2" w:rsidRPr="00792323" w:rsidRDefault="004759A2">
            <w:pPr>
              <w:pStyle w:val="HL7TableBody"/>
            </w:pPr>
            <w:r w:rsidRPr="00792323">
              <w:t>Expired</w:t>
            </w:r>
            <w:bookmarkEnd w:id="1237"/>
            <w:r w:rsidRPr="00792323">
              <w:t xml:space="preserve"> Warning</w:t>
            </w:r>
          </w:p>
        </w:tc>
        <w:tc>
          <w:tcPr>
            <w:tcW w:w="2160" w:type="dxa"/>
            <w:shd w:val="clear" w:color="auto" w:fill="FFFFFF"/>
          </w:tcPr>
          <w:p w14:paraId="24DC0343" w14:textId="77777777" w:rsidR="004759A2" w:rsidRPr="00792323" w:rsidRDefault="004759A2">
            <w:pPr>
              <w:pStyle w:val="HL7TableBody"/>
            </w:pPr>
          </w:p>
        </w:tc>
      </w:tr>
      <w:tr w:rsidR="004759A2" w:rsidRPr="00792323" w14:paraId="06C1645B" w14:textId="77777777">
        <w:trPr>
          <w:cantSplit/>
          <w:jc w:val="center"/>
        </w:trPr>
        <w:tc>
          <w:tcPr>
            <w:tcW w:w="1260" w:type="dxa"/>
            <w:shd w:val="clear" w:color="auto" w:fill="FFFFFF"/>
          </w:tcPr>
          <w:p w14:paraId="7368B9EF" w14:textId="77777777" w:rsidR="004759A2" w:rsidRPr="00792323" w:rsidRDefault="004759A2">
            <w:pPr>
              <w:pStyle w:val="HL7TableBody"/>
              <w:jc w:val="center"/>
            </w:pPr>
            <w:r w:rsidRPr="00792323">
              <w:t>EE</w:t>
            </w:r>
          </w:p>
        </w:tc>
        <w:tc>
          <w:tcPr>
            <w:tcW w:w="2880" w:type="dxa"/>
            <w:shd w:val="clear" w:color="auto" w:fill="FFFFFF"/>
          </w:tcPr>
          <w:p w14:paraId="13B201CC" w14:textId="77777777" w:rsidR="004759A2" w:rsidRPr="00792323" w:rsidRDefault="004759A2">
            <w:pPr>
              <w:pStyle w:val="HL7TableBody"/>
            </w:pPr>
            <w:r w:rsidRPr="00792323">
              <w:t>Expired Error</w:t>
            </w:r>
          </w:p>
        </w:tc>
        <w:tc>
          <w:tcPr>
            <w:tcW w:w="2160" w:type="dxa"/>
            <w:shd w:val="clear" w:color="auto" w:fill="FFFFFF"/>
          </w:tcPr>
          <w:p w14:paraId="2EFBA3A3" w14:textId="77777777" w:rsidR="004759A2" w:rsidRPr="00792323" w:rsidRDefault="004759A2">
            <w:pPr>
              <w:pStyle w:val="HL7TableBody"/>
            </w:pPr>
          </w:p>
        </w:tc>
      </w:tr>
      <w:tr w:rsidR="004759A2" w:rsidRPr="00792323" w14:paraId="35434A90" w14:textId="77777777">
        <w:trPr>
          <w:cantSplit/>
          <w:jc w:val="center"/>
        </w:trPr>
        <w:tc>
          <w:tcPr>
            <w:tcW w:w="1260" w:type="dxa"/>
            <w:shd w:val="clear" w:color="auto" w:fill="FFFFFF"/>
          </w:tcPr>
          <w:p w14:paraId="4433BD1E" w14:textId="77777777" w:rsidR="004759A2" w:rsidRPr="00792323" w:rsidRDefault="004759A2">
            <w:pPr>
              <w:pStyle w:val="HL7TableBody"/>
              <w:jc w:val="center"/>
            </w:pPr>
            <w:r w:rsidRPr="00792323">
              <w:t>CW</w:t>
            </w:r>
          </w:p>
        </w:tc>
        <w:tc>
          <w:tcPr>
            <w:tcW w:w="2880" w:type="dxa"/>
            <w:shd w:val="clear" w:color="auto" w:fill="FFFFFF"/>
          </w:tcPr>
          <w:p w14:paraId="0FEAFB5F" w14:textId="77777777" w:rsidR="004759A2" w:rsidRPr="00792323" w:rsidRDefault="004759A2">
            <w:pPr>
              <w:pStyle w:val="HL7TableBody"/>
            </w:pPr>
            <w:r w:rsidRPr="00792323">
              <w:t>Calibration Warning</w:t>
            </w:r>
          </w:p>
        </w:tc>
        <w:tc>
          <w:tcPr>
            <w:tcW w:w="2160" w:type="dxa"/>
            <w:shd w:val="clear" w:color="auto" w:fill="FFFFFF"/>
          </w:tcPr>
          <w:p w14:paraId="44BA2C53" w14:textId="77777777" w:rsidR="004759A2" w:rsidRPr="00792323" w:rsidRDefault="004759A2">
            <w:pPr>
              <w:pStyle w:val="HL7TableBody"/>
            </w:pPr>
          </w:p>
        </w:tc>
      </w:tr>
      <w:tr w:rsidR="004759A2" w:rsidRPr="00792323" w14:paraId="5082B650" w14:textId="77777777">
        <w:trPr>
          <w:cantSplit/>
          <w:jc w:val="center"/>
        </w:trPr>
        <w:tc>
          <w:tcPr>
            <w:tcW w:w="1260" w:type="dxa"/>
            <w:shd w:val="clear" w:color="auto" w:fill="FFFFFF"/>
          </w:tcPr>
          <w:p w14:paraId="71904B0E" w14:textId="77777777" w:rsidR="004759A2" w:rsidRPr="00792323" w:rsidRDefault="004759A2">
            <w:pPr>
              <w:pStyle w:val="HL7TableBody"/>
              <w:jc w:val="center"/>
            </w:pPr>
            <w:r w:rsidRPr="00792323">
              <w:t>CE</w:t>
            </w:r>
          </w:p>
        </w:tc>
        <w:tc>
          <w:tcPr>
            <w:tcW w:w="2880" w:type="dxa"/>
            <w:shd w:val="clear" w:color="auto" w:fill="FFFFFF"/>
          </w:tcPr>
          <w:p w14:paraId="479C42A2" w14:textId="77777777" w:rsidR="004759A2" w:rsidRPr="00792323" w:rsidRDefault="004759A2">
            <w:pPr>
              <w:pStyle w:val="HL7TableBody"/>
            </w:pPr>
            <w:r w:rsidRPr="00792323">
              <w:t>Calibration Error</w:t>
            </w:r>
          </w:p>
        </w:tc>
        <w:tc>
          <w:tcPr>
            <w:tcW w:w="2160" w:type="dxa"/>
            <w:shd w:val="clear" w:color="auto" w:fill="FFFFFF"/>
          </w:tcPr>
          <w:p w14:paraId="50B52614" w14:textId="77777777" w:rsidR="004759A2" w:rsidRPr="00792323" w:rsidRDefault="004759A2">
            <w:pPr>
              <w:pStyle w:val="HL7TableBody"/>
            </w:pPr>
          </w:p>
        </w:tc>
      </w:tr>
      <w:tr w:rsidR="004759A2" w:rsidRPr="00792323" w14:paraId="26A560A6" w14:textId="77777777">
        <w:trPr>
          <w:cantSplit/>
          <w:jc w:val="center"/>
        </w:trPr>
        <w:tc>
          <w:tcPr>
            <w:tcW w:w="1260" w:type="dxa"/>
            <w:shd w:val="clear" w:color="auto" w:fill="FFFFFF"/>
          </w:tcPr>
          <w:p w14:paraId="41990E3A" w14:textId="77777777" w:rsidR="004759A2" w:rsidRPr="00792323" w:rsidRDefault="004759A2">
            <w:pPr>
              <w:pStyle w:val="HL7TableBody"/>
              <w:jc w:val="center"/>
            </w:pPr>
            <w:r w:rsidRPr="00792323">
              <w:t>QW</w:t>
            </w:r>
          </w:p>
        </w:tc>
        <w:tc>
          <w:tcPr>
            <w:tcW w:w="2880" w:type="dxa"/>
            <w:shd w:val="clear" w:color="auto" w:fill="FFFFFF"/>
          </w:tcPr>
          <w:p w14:paraId="27C3A7E1" w14:textId="77777777" w:rsidR="004759A2" w:rsidRPr="00792323" w:rsidRDefault="004759A2">
            <w:pPr>
              <w:pStyle w:val="HL7TableBody"/>
            </w:pPr>
            <w:r w:rsidRPr="00792323">
              <w:t>QC Warning</w:t>
            </w:r>
          </w:p>
        </w:tc>
        <w:tc>
          <w:tcPr>
            <w:tcW w:w="2160" w:type="dxa"/>
            <w:shd w:val="clear" w:color="auto" w:fill="FFFFFF"/>
          </w:tcPr>
          <w:p w14:paraId="180C304B" w14:textId="77777777" w:rsidR="004759A2" w:rsidRPr="00792323" w:rsidRDefault="004759A2">
            <w:pPr>
              <w:pStyle w:val="HL7TableBody"/>
            </w:pPr>
          </w:p>
        </w:tc>
      </w:tr>
      <w:tr w:rsidR="004759A2" w:rsidRPr="00792323" w14:paraId="7C41DD5C" w14:textId="77777777">
        <w:trPr>
          <w:cantSplit/>
          <w:jc w:val="center"/>
        </w:trPr>
        <w:tc>
          <w:tcPr>
            <w:tcW w:w="1260" w:type="dxa"/>
            <w:shd w:val="clear" w:color="auto" w:fill="FFFFFF"/>
          </w:tcPr>
          <w:p w14:paraId="31798B02" w14:textId="77777777" w:rsidR="004759A2" w:rsidRPr="00792323" w:rsidRDefault="004759A2">
            <w:pPr>
              <w:pStyle w:val="HL7TableBody"/>
              <w:jc w:val="center"/>
            </w:pPr>
            <w:r w:rsidRPr="00792323">
              <w:t>QE</w:t>
            </w:r>
          </w:p>
        </w:tc>
        <w:tc>
          <w:tcPr>
            <w:tcW w:w="2880" w:type="dxa"/>
            <w:shd w:val="clear" w:color="auto" w:fill="FFFFFF"/>
          </w:tcPr>
          <w:p w14:paraId="1ED6A93D" w14:textId="77777777" w:rsidR="004759A2" w:rsidRPr="00792323" w:rsidRDefault="004759A2">
            <w:pPr>
              <w:pStyle w:val="HL7TableBody"/>
            </w:pPr>
            <w:r w:rsidRPr="00792323">
              <w:t>QC Error</w:t>
            </w:r>
          </w:p>
        </w:tc>
        <w:tc>
          <w:tcPr>
            <w:tcW w:w="2160" w:type="dxa"/>
            <w:shd w:val="clear" w:color="auto" w:fill="FFFFFF"/>
          </w:tcPr>
          <w:p w14:paraId="2C275703" w14:textId="77777777" w:rsidR="004759A2" w:rsidRPr="00792323" w:rsidRDefault="004759A2">
            <w:pPr>
              <w:pStyle w:val="HL7TableBody"/>
            </w:pPr>
          </w:p>
        </w:tc>
      </w:tr>
      <w:tr w:rsidR="004759A2" w:rsidRPr="00792323" w14:paraId="22E334DE" w14:textId="77777777">
        <w:trPr>
          <w:cantSplit/>
          <w:jc w:val="center"/>
        </w:trPr>
        <w:tc>
          <w:tcPr>
            <w:tcW w:w="1260" w:type="dxa"/>
            <w:shd w:val="clear" w:color="auto" w:fill="FFFFFF"/>
          </w:tcPr>
          <w:p w14:paraId="05D6195F" w14:textId="77777777" w:rsidR="004759A2" w:rsidRPr="00792323" w:rsidRDefault="004759A2">
            <w:pPr>
              <w:pStyle w:val="HL7TableBody"/>
              <w:jc w:val="center"/>
            </w:pPr>
            <w:r w:rsidRPr="00792323">
              <w:t>NW</w:t>
            </w:r>
            <w:bookmarkStart w:id="1238" w:name="_Ref427389775"/>
            <w:bookmarkStart w:id="1239" w:name="_Toc424012004"/>
            <w:bookmarkStart w:id="1240" w:name="_Toc424374002"/>
            <w:bookmarkStart w:id="1241" w:name="_Toc450455689"/>
          </w:p>
        </w:tc>
        <w:tc>
          <w:tcPr>
            <w:tcW w:w="2880" w:type="dxa"/>
            <w:shd w:val="clear" w:color="auto" w:fill="FFFFFF"/>
          </w:tcPr>
          <w:p w14:paraId="01980A3D" w14:textId="77777777" w:rsidR="004759A2" w:rsidRPr="00792323" w:rsidRDefault="004759A2">
            <w:pPr>
              <w:pStyle w:val="HL7TableBody"/>
            </w:pPr>
            <w:r w:rsidRPr="00792323">
              <w:t>Not Avail</w:t>
            </w:r>
            <w:bookmarkEnd w:id="1238"/>
            <w:r w:rsidRPr="00792323">
              <w:t>able Warning</w:t>
            </w:r>
          </w:p>
        </w:tc>
        <w:tc>
          <w:tcPr>
            <w:tcW w:w="2160" w:type="dxa"/>
            <w:shd w:val="clear" w:color="auto" w:fill="FFFFFF"/>
          </w:tcPr>
          <w:p w14:paraId="40CD6688" w14:textId="77777777" w:rsidR="004759A2" w:rsidRPr="00792323" w:rsidRDefault="004759A2">
            <w:pPr>
              <w:pStyle w:val="HL7TableBody"/>
            </w:pPr>
          </w:p>
        </w:tc>
      </w:tr>
      <w:tr w:rsidR="004759A2" w:rsidRPr="00792323" w14:paraId="2B729A41" w14:textId="77777777">
        <w:trPr>
          <w:cantSplit/>
          <w:jc w:val="center"/>
        </w:trPr>
        <w:tc>
          <w:tcPr>
            <w:tcW w:w="1260" w:type="dxa"/>
            <w:shd w:val="clear" w:color="auto" w:fill="FFFFFF"/>
          </w:tcPr>
          <w:p w14:paraId="016FF634" w14:textId="77777777" w:rsidR="004759A2" w:rsidRPr="00792323" w:rsidRDefault="004759A2">
            <w:pPr>
              <w:pStyle w:val="HL7TableBody"/>
              <w:jc w:val="center"/>
            </w:pPr>
            <w:r w:rsidRPr="00792323">
              <w:t>NE</w:t>
            </w:r>
          </w:p>
        </w:tc>
        <w:tc>
          <w:tcPr>
            <w:tcW w:w="2880" w:type="dxa"/>
            <w:shd w:val="clear" w:color="auto" w:fill="FFFFFF"/>
          </w:tcPr>
          <w:p w14:paraId="3F44DC4B" w14:textId="77777777" w:rsidR="004759A2" w:rsidRPr="00792323" w:rsidRDefault="004759A2">
            <w:pPr>
              <w:pStyle w:val="HL7TableBody"/>
            </w:pPr>
            <w:r w:rsidRPr="00792323">
              <w:t>Not A</w:t>
            </w:r>
            <w:bookmarkStart w:id="1242" w:name="HL70383"/>
            <w:bookmarkEnd w:id="1239"/>
            <w:bookmarkEnd w:id="1240"/>
            <w:bookmarkEnd w:id="1241"/>
            <w:bookmarkEnd w:id="1242"/>
            <w:r w:rsidRPr="00792323">
              <w:t>vailable Error</w:t>
            </w:r>
          </w:p>
        </w:tc>
        <w:tc>
          <w:tcPr>
            <w:tcW w:w="2160" w:type="dxa"/>
            <w:shd w:val="clear" w:color="auto" w:fill="FFFFFF"/>
          </w:tcPr>
          <w:p w14:paraId="4FC3F3F3" w14:textId="77777777" w:rsidR="004759A2" w:rsidRPr="00792323" w:rsidRDefault="004759A2">
            <w:pPr>
              <w:pStyle w:val="HL7TableBody"/>
            </w:pPr>
          </w:p>
        </w:tc>
      </w:tr>
      <w:tr w:rsidR="004759A2" w:rsidRPr="00792323" w14:paraId="2C7AE4BB" w14:textId="77777777">
        <w:trPr>
          <w:cantSplit/>
          <w:jc w:val="center"/>
        </w:trPr>
        <w:tc>
          <w:tcPr>
            <w:tcW w:w="1260" w:type="dxa"/>
            <w:shd w:val="clear" w:color="auto" w:fill="FFFFFF"/>
          </w:tcPr>
          <w:p w14:paraId="66947572" w14:textId="77777777" w:rsidR="004759A2" w:rsidRPr="00792323" w:rsidRDefault="004759A2">
            <w:pPr>
              <w:pStyle w:val="HL7TableBody"/>
              <w:jc w:val="center"/>
            </w:pPr>
            <w:r w:rsidRPr="00792323">
              <w:t>OW</w:t>
            </w:r>
          </w:p>
        </w:tc>
        <w:tc>
          <w:tcPr>
            <w:tcW w:w="2880" w:type="dxa"/>
            <w:shd w:val="clear" w:color="auto" w:fill="FFFFFF"/>
          </w:tcPr>
          <w:p w14:paraId="686A7B57" w14:textId="77777777" w:rsidR="004759A2" w:rsidRPr="00792323" w:rsidRDefault="004759A2">
            <w:pPr>
              <w:pStyle w:val="HL7TableBody"/>
            </w:pPr>
            <w:r w:rsidRPr="00792323">
              <w:t>Other Warning</w:t>
            </w:r>
          </w:p>
        </w:tc>
        <w:tc>
          <w:tcPr>
            <w:tcW w:w="2160" w:type="dxa"/>
            <w:shd w:val="clear" w:color="auto" w:fill="FFFFFF"/>
          </w:tcPr>
          <w:p w14:paraId="580AAC25" w14:textId="77777777" w:rsidR="004759A2" w:rsidRPr="00792323" w:rsidRDefault="004759A2">
            <w:pPr>
              <w:pStyle w:val="HL7TableBody"/>
            </w:pPr>
          </w:p>
        </w:tc>
      </w:tr>
      <w:tr w:rsidR="004759A2" w:rsidRPr="00792323" w14:paraId="1F30F0EB" w14:textId="77777777">
        <w:trPr>
          <w:cantSplit/>
          <w:jc w:val="center"/>
        </w:trPr>
        <w:tc>
          <w:tcPr>
            <w:tcW w:w="1260" w:type="dxa"/>
            <w:shd w:val="clear" w:color="auto" w:fill="FFFFFF"/>
          </w:tcPr>
          <w:p w14:paraId="01A592E2" w14:textId="77777777" w:rsidR="004759A2" w:rsidRPr="00792323" w:rsidRDefault="004759A2">
            <w:pPr>
              <w:pStyle w:val="HL7TableBody"/>
              <w:jc w:val="center"/>
            </w:pPr>
            <w:r w:rsidRPr="00792323">
              <w:t>OE</w:t>
            </w:r>
          </w:p>
        </w:tc>
        <w:tc>
          <w:tcPr>
            <w:tcW w:w="2880" w:type="dxa"/>
            <w:shd w:val="clear" w:color="auto" w:fill="FFFFFF"/>
          </w:tcPr>
          <w:p w14:paraId="48009D60" w14:textId="77777777" w:rsidR="004759A2" w:rsidRPr="00792323" w:rsidRDefault="004759A2">
            <w:pPr>
              <w:pStyle w:val="HL7TableBody"/>
            </w:pPr>
            <w:r w:rsidRPr="00792323">
              <w:t>Other Error</w:t>
            </w:r>
          </w:p>
        </w:tc>
        <w:tc>
          <w:tcPr>
            <w:tcW w:w="2160" w:type="dxa"/>
            <w:shd w:val="clear" w:color="auto" w:fill="FFFFFF"/>
          </w:tcPr>
          <w:p w14:paraId="5AA24B55" w14:textId="77777777" w:rsidR="004759A2" w:rsidRPr="00792323" w:rsidRDefault="004759A2">
            <w:pPr>
              <w:pStyle w:val="HL7TableBody"/>
            </w:pPr>
          </w:p>
        </w:tc>
      </w:tr>
      <w:tr w:rsidR="004759A2" w:rsidRPr="00792323" w14:paraId="764134DC" w14:textId="77777777">
        <w:trPr>
          <w:cantSplit/>
          <w:jc w:val="center"/>
        </w:trPr>
        <w:tc>
          <w:tcPr>
            <w:tcW w:w="1260" w:type="dxa"/>
            <w:tcBorders>
              <w:bottom w:val="double" w:sz="4" w:space="0" w:color="auto"/>
            </w:tcBorders>
            <w:shd w:val="clear" w:color="auto" w:fill="FFFFFF"/>
          </w:tcPr>
          <w:p w14:paraId="33973692" w14:textId="77777777" w:rsidR="004759A2" w:rsidRPr="00792323" w:rsidRDefault="004759A2">
            <w:pPr>
              <w:pStyle w:val="HL7TableBody"/>
              <w:jc w:val="center"/>
            </w:pPr>
            <w:r w:rsidRPr="00792323">
              <w:t>OK</w:t>
            </w:r>
          </w:p>
        </w:tc>
        <w:tc>
          <w:tcPr>
            <w:tcW w:w="2880" w:type="dxa"/>
            <w:tcBorders>
              <w:bottom w:val="double" w:sz="4" w:space="0" w:color="auto"/>
            </w:tcBorders>
            <w:shd w:val="clear" w:color="auto" w:fill="FFFFFF"/>
          </w:tcPr>
          <w:p w14:paraId="4B1558A7" w14:textId="77777777" w:rsidR="004759A2" w:rsidRPr="00792323" w:rsidRDefault="004759A2">
            <w:pPr>
              <w:pStyle w:val="HL7TableBody"/>
            </w:pPr>
            <w:r w:rsidRPr="00792323">
              <w:t>OK Status</w:t>
            </w:r>
          </w:p>
        </w:tc>
        <w:tc>
          <w:tcPr>
            <w:tcW w:w="2160" w:type="dxa"/>
            <w:tcBorders>
              <w:bottom w:val="double" w:sz="4" w:space="0" w:color="auto"/>
            </w:tcBorders>
            <w:shd w:val="clear" w:color="auto" w:fill="FFFFFF"/>
          </w:tcPr>
          <w:p w14:paraId="0CF6E1CD" w14:textId="77777777" w:rsidR="004759A2" w:rsidRPr="00792323" w:rsidRDefault="004759A2">
            <w:pPr>
              <w:pStyle w:val="HL7TableBody"/>
            </w:pPr>
          </w:p>
        </w:tc>
      </w:tr>
    </w:tbl>
    <w:p w14:paraId="3E95CF63" w14:textId="77777777" w:rsidR="004759A2" w:rsidRPr="00792323" w:rsidRDefault="004759A2" w:rsidP="007E5AD1">
      <w:pPr>
        <w:rPr>
          <w:lang w:val="en-US" w:eastAsia="en-US"/>
        </w:rPr>
      </w:pPr>
    </w:p>
    <w:p w14:paraId="1441DF5C" w14:textId="77777777" w:rsidR="004759A2" w:rsidRPr="00792323" w:rsidRDefault="004759A2" w:rsidP="00A62F22">
      <w:pPr>
        <w:pStyle w:val="Heading4"/>
      </w:pPr>
      <w:bookmarkStart w:id="1243" w:name="_Toc423691369"/>
      <w:r w:rsidRPr="00792323">
        <w:t>0384 – Substance Type</w:t>
      </w:r>
      <w:bookmarkEnd w:id="1243"/>
    </w:p>
    <w:p w14:paraId="3E22907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DC7CD27" w14:textId="77777777">
        <w:trPr>
          <w:tblHeader/>
        </w:trPr>
        <w:tc>
          <w:tcPr>
            <w:tcW w:w="720" w:type="dxa"/>
            <w:tcBorders>
              <w:top w:val="double" w:sz="4" w:space="0" w:color="auto"/>
            </w:tcBorders>
            <w:shd w:val="pct10" w:color="auto" w:fill="FFFFFF"/>
          </w:tcPr>
          <w:p w14:paraId="4F0CAFA5"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4BB304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C38A7E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48E300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DD5074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08447EB" w14:textId="77777777" w:rsidR="004759A2" w:rsidRPr="00792323" w:rsidRDefault="004759A2">
            <w:pPr>
              <w:pStyle w:val="TableMetaHeader"/>
              <w:rPr>
                <w:noProof w:val="0"/>
              </w:rPr>
            </w:pPr>
            <w:r w:rsidRPr="00792323">
              <w:rPr>
                <w:noProof w:val="0"/>
              </w:rPr>
              <w:t>Status</w:t>
            </w:r>
          </w:p>
        </w:tc>
      </w:tr>
      <w:tr w:rsidR="004759A2" w:rsidRPr="00792323" w14:paraId="19FB224B" w14:textId="77777777">
        <w:tc>
          <w:tcPr>
            <w:tcW w:w="720" w:type="dxa"/>
            <w:tcBorders>
              <w:bottom w:val="double" w:sz="4" w:space="0" w:color="auto"/>
            </w:tcBorders>
            <w:shd w:val="clear" w:color="auto" w:fill="FFFFFF"/>
          </w:tcPr>
          <w:p w14:paraId="65160F48" w14:textId="77777777" w:rsidR="004759A2" w:rsidRPr="00792323" w:rsidRDefault="004759A2">
            <w:pPr>
              <w:pStyle w:val="TableMetaBody"/>
              <w:rPr>
                <w:noProof w:val="0"/>
              </w:rPr>
            </w:pPr>
            <w:r w:rsidRPr="00792323">
              <w:rPr>
                <w:noProof w:val="0"/>
              </w:rPr>
              <w:t>0384</w:t>
            </w:r>
          </w:p>
        </w:tc>
        <w:tc>
          <w:tcPr>
            <w:tcW w:w="1152" w:type="dxa"/>
            <w:tcBorders>
              <w:bottom w:val="double" w:sz="4" w:space="0" w:color="auto"/>
            </w:tcBorders>
            <w:shd w:val="clear" w:color="auto" w:fill="FFFFFF"/>
          </w:tcPr>
          <w:p w14:paraId="1A552D40"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0B5BFE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78FB79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F83F2CE" w14:textId="77777777" w:rsidR="004759A2" w:rsidRPr="00792323" w:rsidRDefault="004759A2">
            <w:pPr>
              <w:pStyle w:val="TableMetaBody"/>
              <w:rPr>
                <w:noProof w:val="0"/>
              </w:rPr>
            </w:pPr>
            <w:r w:rsidRPr="00792323">
              <w:rPr>
                <w:noProof w:val="0"/>
              </w:rPr>
              <w:t>INV-3</w:t>
            </w:r>
          </w:p>
        </w:tc>
        <w:tc>
          <w:tcPr>
            <w:tcW w:w="1152" w:type="dxa"/>
            <w:tcBorders>
              <w:bottom w:val="double" w:sz="4" w:space="0" w:color="auto"/>
            </w:tcBorders>
            <w:shd w:val="clear" w:color="auto" w:fill="FFFFFF"/>
          </w:tcPr>
          <w:p w14:paraId="54068A79" w14:textId="77777777" w:rsidR="004759A2" w:rsidRPr="00792323" w:rsidRDefault="004759A2">
            <w:pPr>
              <w:pStyle w:val="TableMetaBody"/>
              <w:rPr>
                <w:noProof w:val="0"/>
              </w:rPr>
            </w:pPr>
            <w:r w:rsidRPr="00792323">
              <w:rPr>
                <w:noProof w:val="0"/>
              </w:rPr>
              <w:t>Active</w:t>
            </w:r>
          </w:p>
        </w:tc>
      </w:tr>
    </w:tbl>
    <w:p w14:paraId="525F6505" w14:textId="77777777" w:rsidR="004759A2" w:rsidRPr="00792323" w:rsidRDefault="004759A2">
      <w:pPr>
        <w:pStyle w:val="HL7TableCaption"/>
      </w:pPr>
      <w:r w:rsidRPr="00792323">
        <w:t xml:space="preserve">HL7 Table 0384 – Substance Type </w:t>
      </w:r>
      <w:r>
        <w:fldChar w:fldCharType="begin"/>
      </w:r>
      <w:r>
        <w:instrText>xe "</w:instrText>
      </w:r>
      <w:r w:rsidRPr="00792323">
        <w:instrText>HL7 Table 0384 – Substance type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000000"/>
        </w:tblBorders>
        <w:tblLayout w:type="fixed"/>
        <w:tblLook w:val="0000" w:firstRow="0" w:lastRow="0" w:firstColumn="0" w:lastColumn="0" w:noHBand="0" w:noVBand="0"/>
      </w:tblPr>
      <w:tblGrid>
        <w:gridCol w:w="1288"/>
        <w:gridCol w:w="2742"/>
        <w:gridCol w:w="4790"/>
      </w:tblGrid>
      <w:tr w:rsidR="004759A2" w:rsidRPr="00792323" w14:paraId="59580953" w14:textId="77777777">
        <w:trPr>
          <w:tblHeader/>
          <w:jc w:val="center"/>
        </w:trPr>
        <w:tc>
          <w:tcPr>
            <w:tcW w:w="1288" w:type="dxa"/>
            <w:tcBorders>
              <w:top w:val="double" w:sz="4" w:space="0" w:color="auto"/>
            </w:tcBorders>
            <w:shd w:val="pct10" w:color="auto" w:fill="FFFFFF"/>
          </w:tcPr>
          <w:p w14:paraId="30B35F7D" w14:textId="77777777" w:rsidR="004759A2" w:rsidRPr="00792323" w:rsidRDefault="004759A2">
            <w:pPr>
              <w:pStyle w:val="HL7TableHeader"/>
              <w:keepNext w:val="0"/>
              <w:keepLines/>
              <w:jc w:val="center"/>
            </w:pPr>
            <w:r w:rsidRPr="00792323">
              <w:t>Value</w:t>
            </w:r>
          </w:p>
        </w:tc>
        <w:tc>
          <w:tcPr>
            <w:tcW w:w="2742" w:type="dxa"/>
            <w:tcBorders>
              <w:top w:val="double" w:sz="4" w:space="0" w:color="auto"/>
            </w:tcBorders>
            <w:shd w:val="pct10" w:color="auto" w:fill="FFFFFF"/>
          </w:tcPr>
          <w:p w14:paraId="6C62FCC0" w14:textId="77777777" w:rsidR="004759A2" w:rsidRPr="00792323" w:rsidRDefault="004759A2">
            <w:pPr>
              <w:pStyle w:val="HL7TableHeader"/>
              <w:keepNext w:val="0"/>
              <w:keepLines/>
            </w:pPr>
            <w:r w:rsidRPr="00792323">
              <w:t>Description</w:t>
            </w:r>
          </w:p>
        </w:tc>
        <w:tc>
          <w:tcPr>
            <w:tcW w:w="4790" w:type="dxa"/>
            <w:tcBorders>
              <w:top w:val="double" w:sz="4" w:space="0" w:color="auto"/>
            </w:tcBorders>
            <w:shd w:val="pct10" w:color="auto" w:fill="FFFFFF"/>
          </w:tcPr>
          <w:p w14:paraId="2C873063" w14:textId="77777777" w:rsidR="004759A2" w:rsidRPr="00792323" w:rsidRDefault="004759A2">
            <w:pPr>
              <w:pStyle w:val="HL7TableHeader"/>
            </w:pPr>
            <w:r w:rsidRPr="00792323">
              <w:t>Co</w:t>
            </w:r>
            <w:bookmarkStart w:id="1244" w:name="_Toc382761387"/>
            <w:r w:rsidRPr="00792323">
              <w:t>mment</w:t>
            </w:r>
          </w:p>
        </w:tc>
      </w:tr>
      <w:tr w:rsidR="004759A2" w:rsidRPr="00792323" w14:paraId="7255C52D" w14:textId="77777777">
        <w:trPr>
          <w:jc w:val="center"/>
        </w:trPr>
        <w:tc>
          <w:tcPr>
            <w:tcW w:w="1288" w:type="dxa"/>
            <w:shd w:val="clear" w:color="auto" w:fill="FFFFFF"/>
          </w:tcPr>
          <w:p w14:paraId="216A9A4F" w14:textId="77777777" w:rsidR="004759A2" w:rsidRPr="00792323" w:rsidRDefault="004759A2">
            <w:pPr>
              <w:pStyle w:val="HL7TableBody"/>
              <w:keepLines/>
              <w:jc w:val="center"/>
            </w:pPr>
            <w:r w:rsidRPr="00792323">
              <w:t>SR</w:t>
            </w:r>
          </w:p>
        </w:tc>
        <w:tc>
          <w:tcPr>
            <w:tcW w:w="2742" w:type="dxa"/>
            <w:shd w:val="clear" w:color="auto" w:fill="FFFFFF"/>
          </w:tcPr>
          <w:p w14:paraId="11AE846C" w14:textId="77777777" w:rsidR="004759A2" w:rsidRPr="00792323" w:rsidRDefault="004759A2">
            <w:pPr>
              <w:pStyle w:val="HL7TableBody"/>
              <w:keepLines/>
            </w:pPr>
            <w:r w:rsidRPr="00792323">
              <w:t>Single Test</w:t>
            </w:r>
            <w:bookmarkEnd w:id="1244"/>
            <w:r w:rsidRPr="00792323">
              <w:t xml:space="preserve"> Reagent</w:t>
            </w:r>
          </w:p>
        </w:tc>
        <w:tc>
          <w:tcPr>
            <w:tcW w:w="4790" w:type="dxa"/>
            <w:shd w:val="clear" w:color="auto" w:fill="FFFFFF"/>
          </w:tcPr>
          <w:p w14:paraId="6F1ACDCB" w14:textId="77777777" w:rsidR="004759A2" w:rsidRPr="00792323" w:rsidRDefault="004759A2">
            <w:pPr>
              <w:pStyle w:val="HL7TableBody"/>
              <w:keepLines/>
            </w:pPr>
          </w:p>
        </w:tc>
      </w:tr>
      <w:tr w:rsidR="004759A2" w:rsidRPr="0066076D" w14:paraId="5EA003DF" w14:textId="77777777">
        <w:trPr>
          <w:jc w:val="center"/>
        </w:trPr>
        <w:tc>
          <w:tcPr>
            <w:tcW w:w="1288" w:type="dxa"/>
            <w:shd w:val="clear" w:color="auto" w:fill="FFFFFF"/>
          </w:tcPr>
          <w:p w14:paraId="5F7A46DB" w14:textId="77777777" w:rsidR="004759A2" w:rsidRPr="00792323" w:rsidRDefault="004759A2">
            <w:pPr>
              <w:pStyle w:val="HL7TableBody"/>
              <w:keepLines/>
              <w:jc w:val="center"/>
            </w:pPr>
            <w:r w:rsidRPr="00792323">
              <w:t>MR</w:t>
            </w:r>
          </w:p>
        </w:tc>
        <w:tc>
          <w:tcPr>
            <w:tcW w:w="2742" w:type="dxa"/>
            <w:shd w:val="clear" w:color="auto" w:fill="FFFFFF"/>
          </w:tcPr>
          <w:p w14:paraId="70FD34F8" w14:textId="77777777" w:rsidR="004759A2" w:rsidRPr="00792323" w:rsidRDefault="004759A2">
            <w:pPr>
              <w:pStyle w:val="HL7TableBody"/>
              <w:keepLines/>
            </w:pPr>
            <w:r w:rsidRPr="00792323">
              <w:t>Multiple Test Reagent</w:t>
            </w:r>
          </w:p>
        </w:tc>
        <w:tc>
          <w:tcPr>
            <w:tcW w:w="4790" w:type="dxa"/>
            <w:shd w:val="clear" w:color="auto" w:fill="FFFFFF"/>
          </w:tcPr>
          <w:p w14:paraId="3CE60023" w14:textId="77777777" w:rsidR="004759A2" w:rsidRPr="00792323" w:rsidRDefault="004759A2">
            <w:pPr>
              <w:pStyle w:val="HL7TableBody"/>
              <w:keepLines/>
            </w:pPr>
            <w:r w:rsidRPr="00792323">
              <w:t>The consumption cannot be tied to orders for a single test</w:t>
            </w:r>
          </w:p>
        </w:tc>
      </w:tr>
      <w:tr w:rsidR="004759A2" w:rsidRPr="00792323" w14:paraId="4E414AC9" w14:textId="77777777">
        <w:trPr>
          <w:jc w:val="center"/>
        </w:trPr>
        <w:tc>
          <w:tcPr>
            <w:tcW w:w="1288" w:type="dxa"/>
            <w:shd w:val="clear" w:color="auto" w:fill="FFFFFF"/>
          </w:tcPr>
          <w:p w14:paraId="3BC174F4" w14:textId="77777777" w:rsidR="004759A2" w:rsidRPr="00792323" w:rsidRDefault="004759A2">
            <w:pPr>
              <w:pStyle w:val="HL7TableBody"/>
              <w:keepLines/>
              <w:jc w:val="center"/>
            </w:pPr>
            <w:r w:rsidRPr="00792323">
              <w:lastRenderedPageBreak/>
              <w:t>DI</w:t>
            </w:r>
          </w:p>
        </w:tc>
        <w:tc>
          <w:tcPr>
            <w:tcW w:w="2742" w:type="dxa"/>
            <w:shd w:val="clear" w:color="auto" w:fill="FFFFFF"/>
          </w:tcPr>
          <w:p w14:paraId="07B0808C" w14:textId="77777777" w:rsidR="004759A2" w:rsidRPr="00792323" w:rsidRDefault="004759A2">
            <w:pPr>
              <w:pStyle w:val="HL7TableBody"/>
              <w:keepLines/>
            </w:pPr>
            <w:r w:rsidRPr="00792323">
              <w:t>Diluent</w:t>
            </w:r>
          </w:p>
        </w:tc>
        <w:tc>
          <w:tcPr>
            <w:tcW w:w="4790" w:type="dxa"/>
            <w:shd w:val="clear" w:color="auto" w:fill="FFFFFF"/>
          </w:tcPr>
          <w:p w14:paraId="19402E6A" w14:textId="77777777" w:rsidR="004759A2" w:rsidRPr="00792323" w:rsidRDefault="004759A2">
            <w:pPr>
              <w:pStyle w:val="HL7TableBody"/>
              <w:keepLines/>
            </w:pPr>
          </w:p>
        </w:tc>
      </w:tr>
      <w:tr w:rsidR="004759A2" w:rsidRPr="00792323" w14:paraId="7CA84586" w14:textId="77777777">
        <w:trPr>
          <w:jc w:val="center"/>
        </w:trPr>
        <w:tc>
          <w:tcPr>
            <w:tcW w:w="1288" w:type="dxa"/>
            <w:shd w:val="clear" w:color="auto" w:fill="FFFFFF"/>
          </w:tcPr>
          <w:p w14:paraId="39DED64A" w14:textId="77777777" w:rsidR="004759A2" w:rsidRPr="00792323" w:rsidRDefault="004759A2">
            <w:pPr>
              <w:pStyle w:val="HL7TableBody"/>
              <w:keepLines/>
              <w:jc w:val="center"/>
            </w:pPr>
            <w:r w:rsidRPr="00792323">
              <w:t>PT</w:t>
            </w:r>
          </w:p>
        </w:tc>
        <w:tc>
          <w:tcPr>
            <w:tcW w:w="2742" w:type="dxa"/>
            <w:shd w:val="clear" w:color="auto" w:fill="FFFFFF"/>
          </w:tcPr>
          <w:p w14:paraId="34CFA37C" w14:textId="77777777" w:rsidR="004759A2" w:rsidRPr="00792323" w:rsidRDefault="004759A2">
            <w:pPr>
              <w:pStyle w:val="HL7TableBody"/>
              <w:keepLines/>
            </w:pPr>
            <w:r w:rsidRPr="00792323">
              <w:t>Pretreatment</w:t>
            </w:r>
          </w:p>
        </w:tc>
        <w:tc>
          <w:tcPr>
            <w:tcW w:w="4790" w:type="dxa"/>
            <w:shd w:val="clear" w:color="auto" w:fill="FFFFFF"/>
          </w:tcPr>
          <w:p w14:paraId="1CBF9448" w14:textId="77777777" w:rsidR="004759A2" w:rsidRPr="00792323" w:rsidRDefault="004759A2">
            <w:pPr>
              <w:pStyle w:val="HL7TableBody"/>
              <w:keepLines/>
            </w:pPr>
          </w:p>
        </w:tc>
      </w:tr>
      <w:tr w:rsidR="004759A2" w:rsidRPr="00792323" w14:paraId="0292A514" w14:textId="77777777">
        <w:trPr>
          <w:jc w:val="center"/>
        </w:trPr>
        <w:tc>
          <w:tcPr>
            <w:tcW w:w="1288" w:type="dxa"/>
            <w:shd w:val="clear" w:color="auto" w:fill="FFFFFF"/>
          </w:tcPr>
          <w:p w14:paraId="5E802ECC" w14:textId="77777777" w:rsidR="004759A2" w:rsidRPr="00792323" w:rsidRDefault="004759A2">
            <w:pPr>
              <w:pStyle w:val="HL7TableBody"/>
              <w:keepLines/>
              <w:jc w:val="center"/>
            </w:pPr>
            <w:r w:rsidRPr="00792323">
              <w:t>RC</w:t>
            </w:r>
          </w:p>
        </w:tc>
        <w:tc>
          <w:tcPr>
            <w:tcW w:w="2742" w:type="dxa"/>
            <w:shd w:val="clear" w:color="auto" w:fill="FFFFFF"/>
          </w:tcPr>
          <w:p w14:paraId="76903188" w14:textId="77777777" w:rsidR="004759A2" w:rsidRPr="00792323" w:rsidRDefault="004759A2">
            <w:pPr>
              <w:pStyle w:val="HL7TableBody"/>
              <w:keepLines/>
            </w:pPr>
            <w:r w:rsidRPr="00792323">
              <w:t>Reagent Cal</w:t>
            </w:r>
            <w:bookmarkStart w:id="1245" w:name="HL70384"/>
            <w:bookmarkEnd w:id="1245"/>
            <w:r w:rsidRPr="00792323">
              <w:t>ibrator</w:t>
            </w:r>
          </w:p>
        </w:tc>
        <w:tc>
          <w:tcPr>
            <w:tcW w:w="4790" w:type="dxa"/>
            <w:shd w:val="clear" w:color="auto" w:fill="FFFFFF"/>
          </w:tcPr>
          <w:p w14:paraId="14C91E0D" w14:textId="77777777" w:rsidR="004759A2" w:rsidRPr="00792323" w:rsidRDefault="004759A2">
            <w:pPr>
              <w:pStyle w:val="HL7TableBody"/>
              <w:keepLines/>
            </w:pPr>
          </w:p>
        </w:tc>
      </w:tr>
      <w:tr w:rsidR="004759A2" w:rsidRPr="00792323" w14:paraId="344B1024" w14:textId="77777777">
        <w:trPr>
          <w:jc w:val="center"/>
        </w:trPr>
        <w:tc>
          <w:tcPr>
            <w:tcW w:w="1288" w:type="dxa"/>
            <w:shd w:val="clear" w:color="auto" w:fill="FFFFFF"/>
          </w:tcPr>
          <w:p w14:paraId="4ED3A743" w14:textId="77777777" w:rsidR="004759A2" w:rsidRPr="00792323" w:rsidRDefault="004759A2">
            <w:pPr>
              <w:pStyle w:val="HL7TableBody"/>
              <w:keepLines/>
              <w:jc w:val="center"/>
            </w:pPr>
            <w:r w:rsidRPr="00792323">
              <w:t>CO</w:t>
            </w:r>
          </w:p>
        </w:tc>
        <w:tc>
          <w:tcPr>
            <w:tcW w:w="2742" w:type="dxa"/>
            <w:shd w:val="clear" w:color="auto" w:fill="FFFFFF"/>
          </w:tcPr>
          <w:p w14:paraId="28C49B9F" w14:textId="77777777" w:rsidR="004759A2" w:rsidRPr="00792323" w:rsidRDefault="004759A2">
            <w:pPr>
              <w:pStyle w:val="HL7TableBody"/>
              <w:keepLines/>
            </w:pPr>
            <w:r w:rsidRPr="00792323">
              <w:t>Control</w:t>
            </w:r>
          </w:p>
        </w:tc>
        <w:tc>
          <w:tcPr>
            <w:tcW w:w="4790" w:type="dxa"/>
            <w:shd w:val="clear" w:color="auto" w:fill="FFFFFF"/>
          </w:tcPr>
          <w:p w14:paraId="1992EAEC" w14:textId="77777777" w:rsidR="004759A2" w:rsidRPr="00792323" w:rsidRDefault="004759A2">
            <w:pPr>
              <w:pStyle w:val="HL7TableBody"/>
              <w:keepLines/>
            </w:pPr>
          </w:p>
        </w:tc>
      </w:tr>
      <w:tr w:rsidR="004759A2" w:rsidRPr="00792323" w14:paraId="085739A9" w14:textId="77777777">
        <w:trPr>
          <w:jc w:val="center"/>
        </w:trPr>
        <w:tc>
          <w:tcPr>
            <w:tcW w:w="1288" w:type="dxa"/>
            <w:shd w:val="clear" w:color="auto" w:fill="FFFFFF"/>
          </w:tcPr>
          <w:p w14:paraId="3EB6F597" w14:textId="77777777" w:rsidR="004759A2" w:rsidRPr="00792323" w:rsidRDefault="004759A2">
            <w:pPr>
              <w:pStyle w:val="HL7TableBody"/>
              <w:keepLines/>
              <w:jc w:val="center"/>
            </w:pPr>
            <w:r w:rsidRPr="00792323">
              <w:t>PW</w:t>
            </w:r>
          </w:p>
        </w:tc>
        <w:tc>
          <w:tcPr>
            <w:tcW w:w="2742" w:type="dxa"/>
            <w:shd w:val="clear" w:color="auto" w:fill="FFFFFF"/>
          </w:tcPr>
          <w:p w14:paraId="0BF88AC2" w14:textId="77777777" w:rsidR="004759A2" w:rsidRPr="00792323" w:rsidRDefault="004759A2">
            <w:pPr>
              <w:pStyle w:val="HL7TableBody"/>
              <w:keepLines/>
            </w:pPr>
            <w:r w:rsidRPr="00792323">
              <w:t>Purified Water</w:t>
            </w:r>
          </w:p>
        </w:tc>
        <w:tc>
          <w:tcPr>
            <w:tcW w:w="4790" w:type="dxa"/>
            <w:shd w:val="clear" w:color="auto" w:fill="FFFFFF"/>
          </w:tcPr>
          <w:p w14:paraId="58EFF357" w14:textId="77777777" w:rsidR="004759A2" w:rsidRPr="00792323" w:rsidRDefault="004759A2">
            <w:pPr>
              <w:pStyle w:val="HL7TableBody"/>
              <w:keepLines/>
            </w:pPr>
          </w:p>
        </w:tc>
      </w:tr>
      <w:tr w:rsidR="004759A2" w:rsidRPr="00792323" w14:paraId="7A5C9BAC" w14:textId="77777777">
        <w:trPr>
          <w:jc w:val="center"/>
        </w:trPr>
        <w:tc>
          <w:tcPr>
            <w:tcW w:w="1288" w:type="dxa"/>
            <w:shd w:val="clear" w:color="auto" w:fill="FFFFFF"/>
          </w:tcPr>
          <w:p w14:paraId="154BAED6" w14:textId="77777777" w:rsidR="004759A2" w:rsidRPr="00792323" w:rsidRDefault="004759A2">
            <w:pPr>
              <w:pStyle w:val="HL7TableBody"/>
              <w:keepLines/>
              <w:jc w:val="center"/>
            </w:pPr>
            <w:r w:rsidRPr="00792323">
              <w:t>LW</w:t>
            </w:r>
          </w:p>
        </w:tc>
        <w:tc>
          <w:tcPr>
            <w:tcW w:w="2742" w:type="dxa"/>
            <w:shd w:val="clear" w:color="auto" w:fill="FFFFFF"/>
          </w:tcPr>
          <w:p w14:paraId="137F0230" w14:textId="77777777" w:rsidR="004759A2" w:rsidRPr="00792323" w:rsidRDefault="004759A2">
            <w:pPr>
              <w:pStyle w:val="HL7TableBody"/>
              <w:keepLines/>
            </w:pPr>
            <w:r w:rsidRPr="00792323">
              <w:t>Liquid Waste</w:t>
            </w:r>
          </w:p>
        </w:tc>
        <w:tc>
          <w:tcPr>
            <w:tcW w:w="4790" w:type="dxa"/>
            <w:shd w:val="clear" w:color="auto" w:fill="FFFFFF"/>
          </w:tcPr>
          <w:p w14:paraId="0A83B8FE" w14:textId="77777777" w:rsidR="004759A2" w:rsidRPr="00792323" w:rsidRDefault="004759A2">
            <w:pPr>
              <w:pStyle w:val="HL7TableBody"/>
              <w:keepLines/>
            </w:pPr>
          </w:p>
        </w:tc>
      </w:tr>
      <w:tr w:rsidR="004759A2" w:rsidRPr="00792323" w14:paraId="083F48F9" w14:textId="77777777">
        <w:trPr>
          <w:jc w:val="center"/>
        </w:trPr>
        <w:tc>
          <w:tcPr>
            <w:tcW w:w="1288" w:type="dxa"/>
            <w:shd w:val="clear" w:color="auto" w:fill="FFFFFF"/>
          </w:tcPr>
          <w:p w14:paraId="4DCD068D" w14:textId="77777777" w:rsidR="004759A2" w:rsidRPr="00792323" w:rsidRDefault="004759A2">
            <w:pPr>
              <w:pStyle w:val="HL7TableBody"/>
              <w:keepLines/>
              <w:jc w:val="center"/>
            </w:pPr>
            <w:r w:rsidRPr="00792323">
              <w:t>SW</w:t>
            </w:r>
          </w:p>
        </w:tc>
        <w:tc>
          <w:tcPr>
            <w:tcW w:w="2742" w:type="dxa"/>
            <w:shd w:val="clear" w:color="auto" w:fill="FFFFFF"/>
          </w:tcPr>
          <w:p w14:paraId="4D812CCF" w14:textId="77777777" w:rsidR="004759A2" w:rsidRPr="00792323" w:rsidRDefault="004759A2">
            <w:pPr>
              <w:pStyle w:val="HL7TableBody"/>
              <w:keepLines/>
            </w:pPr>
            <w:r w:rsidRPr="00792323">
              <w:t>Solid Waste</w:t>
            </w:r>
          </w:p>
        </w:tc>
        <w:tc>
          <w:tcPr>
            <w:tcW w:w="4790" w:type="dxa"/>
            <w:shd w:val="clear" w:color="auto" w:fill="FFFFFF"/>
          </w:tcPr>
          <w:p w14:paraId="6FA0D604" w14:textId="77777777" w:rsidR="004759A2" w:rsidRPr="00792323" w:rsidRDefault="004759A2">
            <w:pPr>
              <w:pStyle w:val="HL7TableBody"/>
              <w:keepLines/>
            </w:pPr>
          </w:p>
        </w:tc>
      </w:tr>
      <w:tr w:rsidR="004759A2" w:rsidRPr="00792323" w14:paraId="517CA279" w14:textId="77777777">
        <w:trPr>
          <w:jc w:val="center"/>
        </w:trPr>
        <w:tc>
          <w:tcPr>
            <w:tcW w:w="1288" w:type="dxa"/>
            <w:shd w:val="clear" w:color="auto" w:fill="FFFFFF"/>
          </w:tcPr>
          <w:p w14:paraId="7EDF331F" w14:textId="77777777" w:rsidR="004759A2" w:rsidRPr="00792323" w:rsidRDefault="004759A2">
            <w:pPr>
              <w:pStyle w:val="HL7TableBody"/>
              <w:keepLines/>
              <w:jc w:val="center"/>
            </w:pPr>
            <w:r w:rsidRPr="00792323">
              <w:t>SC</w:t>
            </w:r>
          </w:p>
        </w:tc>
        <w:tc>
          <w:tcPr>
            <w:tcW w:w="2742" w:type="dxa"/>
            <w:shd w:val="clear" w:color="auto" w:fill="FFFFFF"/>
          </w:tcPr>
          <w:p w14:paraId="53B93514" w14:textId="77777777" w:rsidR="004759A2" w:rsidRPr="00792323" w:rsidRDefault="004759A2">
            <w:pPr>
              <w:pStyle w:val="HL7TableBody"/>
              <w:keepLines/>
            </w:pPr>
            <w:r w:rsidRPr="00792323">
              <w:t>Countable Solid Item</w:t>
            </w:r>
          </w:p>
        </w:tc>
        <w:tc>
          <w:tcPr>
            <w:tcW w:w="4790" w:type="dxa"/>
            <w:shd w:val="clear" w:color="auto" w:fill="FFFFFF"/>
          </w:tcPr>
          <w:p w14:paraId="0336342F" w14:textId="77777777" w:rsidR="004759A2" w:rsidRPr="00792323" w:rsidRDefault="004759A2">
            <w:pPr>
              <w:pStyle w:val="HL7TableBody"/>
              <w:keepLines/>
            </w:pPr>
            <w:r w:rsidRPr="00792323">
              <w:t>E.g., Pipetting tip</w:t>
            </w:r>
          </w:p>
        </w:tc>
      </w:tr>
      <w:tr w:rsidR="004759A2" w:rsidRPr="00792323" w14:paraId="546BE406" w14:textId="77777777">
        <w:trPr>
          <w:jc w:val="center"/>
        </w:trPr>
        <w:tc>
          <w:tcPr>
            <w:tcW w:w="1288" w:type="dxa"/>
            <w:shd w:val="clear" w:color="auto" w:fill="FFFFFF"/>
          </w:tcPr>
          <w:p w14:paraId="3571ED07" w14:textId="77777777" w:rsidR="004759A2" w:rsidRPr="00792323" w:rsidRDefault="004759A2">
            <w:pPr>
              <w:pStyle w:val="HL7TableBody"/>
              <w:keepLines/>
              <w:jc w:val="center"/>
            </w:pPr>
            <w:r w:rsidRPr="00792323">
              <w:t>LI</w:t>
            </w:r>
          </w:p>
        </w:tc>
        <w:tc>
          <w:tcPr>
            <w:tcW w:w="2742" w:type="dxa"/>
            <w:shd w:val="clear" w:color="auto" w:fill="FFFFFF"/>
          </w:tcPr>
          <w:p w14:paraId="6E9EF3B1" w14:textId="77777777" w:rsidR="004759A2" w:rsidRPr="00792323" w:rsidRDefault="004759A2">
            <w:pPr>
              <w:pStyle w:val="HL7TableBody"/>
              <w:keepLines/>
            </w:pPr>
            <w:r w:rsidRPr="00792323">
              <w:t>Measurable Liquid Item</w:t>
            </w:r>
          </w:p>
        </w:tc>
        <w:tc>
          <w:tcPr>
            <w:tcW w:w="4790" w:type="dxa"/>
            <w:shd w:val="clear" w:color="auto" w:fill="FFFFFF"/>
          </w:tcPr>
          <w:p w14:paraId="62F7B872" w14:textId="77777777" w:rsidR="004759A2" w:rsidRPr="00792323" w:rsidRDefault="004759A2">
            <w:pPr>
              <w:pStyle w:val="HL7TableBody"/>
              <w:keepLines/>
            </w:pPr>
          </w:p>
        </w:tc>
      </w:tr>
      <w:tr w:rsidR="004759A2" w:rsidRPr="00792323" w14:paraId="7B602F75" w14:textId="77777777">
        <w:trPr>
          <w:jc w:val="center"/>
        </w:trPr>
        <w:tc>
          <w:tcPr>
            <w:tcW w:w="1288" w:type="dxa"/>
            <w:tcBorders>
              <w:bottom w:val="double" w:sz="4" w:space="0" w:color="auto"/>
            </w:tcBorders>
            <w:shd w:val="clear" w:color="auto" w:fill="FFFFFF"/>
          </w:tcPr>
          <w:p w14:paraId="4A17A8A0" w14:textId="77777777" w:rsidR="004759A2" w:rsidRPr="00792323" w:rsidRDefault="004759A2">
            <w:pPr>
              <w:pStyle w:val="HL7TableBody"/>
              <w:keepLines/>
              <w:jc w:val="center"/>
            </w:pPr>
            <w:r w:rsidRPr="00792323">
              <w:t>OT</w:t>
            </w:r>
          </w:p>
        </w:tc>
        <w:tc>
          <w:tcPr>
            <w:tcW w:w="2742" w:type="dxa"/>
            <w:tcBorders>
              <w:bottom w:val="double" w:sz="4" w:space="0" w:color="auto"/>
            </w:tcBorders>
            <w:shd w:val="clear" w:color="auto" w:fill="FFFFFF"/>
          </w:tcPr>
          <w:p w14:paraId="08ACD1ED" w14:textId="77777777" w:rsidR="004759A2" w:rsidRPr="00792323" w:rsidRDefault="004759A2">
            <w:pPr>
              <w:pStyle w:val="HL7TableBody"/>
              <w:keepLines/>
            </w:pPr>
            <w:r w:rsidRPr="00792323">
              <w:t>Other</w:t>
            </w:r>
          </w:p>
        </w:tc>
        <w:tc>
          <w:tcPr>
            <w:tcW w:w="4790" w:type="dxa"/>
            <w:tcBorders>
              <w:bottom w:val="double" w:sz="4" w:space="0" w:color="auto"/>
            </w:tcBorders>
            <w:shd w:val="clear" w:color="auto" w:fill="FFFFFF"/>
          </w:tcPr>
          <w:p w14:paraId="68FE35BB" w14:textId="77777777" w:rsidR="004759A2" w:rsidRPr="00792323" w:rsidRDefault="004759A2">
            <w:pPr>
              <w:pStyle w:val="HL7TableBody"/>
              <w:keepLines/>
            </w:pPr>
          </w:p>
        </w:tc>
      </w:tr>
    </w:tbl>
    <w:p w14:paraId="34098441" w14:textId="77777777" w:rsidR="004759A2" w:rsidRPr="00792323" w:rsidRDefault="004759A2">
      <w:pPr>
        <w:rPr>
          <w:lang w:val="en-US" w:eastAsia="en-US"/>
        </w:rPr>
      </w:pPr>
    </w:p>
    <w:p w14:paraId="6C23890D" w14:textId="77777777" w:rsidR="004759A2" w:rsidRPr="00792323" w:rsidRDefault="004759A2" w:rsidP="00A62F22">
      <w:pPr>
        <w:pStyle w:val="Heading4"/>
      </w:pPr>
      <w:bookmarkStart w:id="1246" w:name="_Toc423691370"/>
      <w:r w:rsidRPr="00792323">
        <w:t>0385 – Manufacturer Identifier</w:t>
      </w:r>
      <w:bookmarkEnd w:id="1246"/>
    </w:p>
    <w:p w14:paraId="2A4DB6F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4744D67" w14:textId="77777777">
        <w:trPr>
          <w:tblHeader/>
        </w:trPr>
        <w:tc>
          <w:tcPr>
            <w:tcW w:w="720" w:type="dxa"/>
            <w:tcBorders>
              <w:top w:val="double" w:sz="4" w:space="0" w:color="auto"/>
            </w:tcBorders>
            <w:shd w:val="pct10" w:color="auto" w:fill="FFFFFF"/>
          </w:tcPr>
          <w:p w14:paraId="0270729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EE94E1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766BC6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B5599C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DFA08A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C2B4EA0" w14:textId="77777777" w:rsidR="004759A2" w:rsidRPr="00792323" w:rsidRDefault="004759A2">
            <w:pPr>
              <w:pStyle w:val="TableMetaHeader"/>
              <w:rPr>
                <w:noProof w:val="0"/>
              </w:rPr>
            </w:pPr>
            <w:r w:rsidRPr="00792323">
              <w:rPr>
                <w:noProof w:val="0"/>
              </w:rPr>
              <w:t>Status</w:t>
            </w:r>
          </w:p>
        </w:tc>
      </w:tr>
      <w:tr w:rsidR="004759A2" w:rsidRPr="00792323" w14:paraId="5AE4382A" w14:textId="77777777">
        <w:tc>
          <w:tcPr>
            <w:tcW w:w="720" w:type="dxa"/>
            <w:tcBorders>
              <w:bottom w:val="double" w:sz="4" w:space="0" w:color="auto"/>
            </w:tcBorders>
            <w:shd w:val="clear" w:color="auto" w:fill="FFFFFF"/>
          </w:tcPr>
          <w:p w14:paraId="0CCA5D3C" w14:textId="77777777" w:rsidR="004759A2" w:rsidRPr="00792323" w:rsidRDefault="004759A2">
            <w:pPr>
              <w:pStyle w:val="TableMetaBody"/>
              <w:rPr>
                <w:noProof w:val="0"/>
              </w:rPr>
            </w:pPr>
            <w:r w:rsidRPr="00792323">
              <w:rPr>
                <w:noProof w:val="0"/>
              </w:rPr>
              <w:t>0385</w:t>
            </w:r>
          </w:p>
        </w:tc>
        <w:tc>
          <w:tcPr>
            <w:tcW w:w="1152" w:type="dxa"/>
            <w:tcBorders>
              <w:bottom w:val="double" w:sz="4" w:space="0" w:color="auto"/>
            </w:tcBorders>
            <w:shd w:val="clear" w:color="auto" w:fill="FFFFFF"/>
          </w:tcPr>
          <w:p w14:paraId="4A67811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7FD0355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19ADFE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D8BD16B" w14:textId="77777777" w:rsidR="004759A2" w:rsidRPr="00792323" w:rsidRDefault="004759A2">
            <w:pPr>
              <w:pStyle w:val="TableMetaBody"/>
              <w:rPr>
                <w:noProof w:val="0"/>
              </w:rPr>
            </w:pPr>
            <w:r w:rsidRPr="00792323">
              <w:rPr>
                <w:b/>
                <w:noProof w:val="0"/>
              </w:rPr>
              <w:t>INV-17</w:t>
            </w:r>
            <w:r w:rsidRPr="00792323">
              <w:rPr>
                <w:noProof w:val="0"/>
              </w:rPr>
              <w:t>, RQ1-2, SID-4</w:t>
            </w:r>
          </w:p>
        </w:tc>
        <w:tc>
          <w:tcPr>
            <w:tcW w:w="1152" w:type="dxa"/>
            <w:tcBorders>
              <w:bottom w:val="double" w:sz="4" w:space="0" w:color="auto"/>
            </w:tcBorders>
            <w:shd w:val="clear" w:color="auto" w:fill="FFFFFF"/>
          </w:tcPr>
          <w:p w14:paraId="57EDDA80" w14:textId="77777777" w:rsidR="004759A2" w:rsidRPr="00792323" w:rsidRDefault="004759A2">
            <w:pPr>
              <w:pStyle w:val="TableMetaBody"/>
              <w:rPr>
                <w:noProof w:val="0"/>
              </w:rPr>
            </w:pPr>
            <w:r w:rsidRPr="00792323">
              <w:rPr>
                <w:noProof w:val="0"/>
              </w:rPr>
              <w:t>Active</w:t>
            </w:r>
          </w:p>
        </w:tc>
      </w:tr>
    </w:tbl>
    <w:p w14:paraId="004B9108" w14:textId="77777777" w:rsidR="004759A2" w:rsidRPr="00792323" w:rsidRDefault="004759A2">
      <w:pPr>
        <w:pStyle w:val="UserTableCaption"/>
      </w:pPr>
      <w:r w:rsidRPr="00792323">
        <w:t xml:space="preserve">User-defined Table 0385 – Manufacturer Identifier </w:t>
      </w:r>
      <w:r>
        <w:fldChar w:fldCharType="begin"/>
      </w:r>
      <w:r>
        <w:instrText>xe "</w:instrText>
      </w:r>
      <w:r w:rsidRPr="00792323">
        <w:instrText>User-defined</w:instrText>
      </w:r>
      <w:bookmarkStart w:id="1247" w:name="_Toc382761388"/>
      <w:r w:rsidRPr="00792323">
        <w:instrText xml:space="preserve"> Table 0385 – Manufacturer ide</w:instrText>
      </w:r>
      <w:bookmarkEnd w:id="1247"/>
      <w:r w:rsidRPr="00792323">
        <w:instrText>ntifier</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2A350E4D" w14:textId="77777777">
        <w:trPr>
          <w:tblHeader/>
          <w:jc w:val="center"/>
        </w:trPr>
        <w:tc>
          <w:tcPr>
            <w:tcW w:w="1440" w:type="dxa"/>
            <w:tcBorders>
              <w:top w:val="single" w:sz="12" w:space="0" w:color="auto"/>
              <w:bottom w:val="single" w:sz="6" w:space="0" w:color="auto"/>
            </w:tcBorders>
            <w:shd w:val="pct10" w:color="auto" w:fill="FFFFFF"/>
          </w:tcPr>
          <w:p w14:paraId="6E07975A"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3446416C"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0648997D" w14:textId="77777777" w:rsidR="004759A2" w:rsidRPr="00792323" w:rsidRDefault="004759A2">
            <w:pPr>
              <w:pStyle w:val="UserTableHeader"/>
            </w:pPr>
            <w:r w:rsidRPr="00792323">
              <w:t>Comment</w:t>
            </w:r>
          </w:p>
        </w:tc>
      </w:tr>
      <w:tr w:rsidR="004759A2" w:rsidRPr="00792323" w14:paraId="3961C050" w14:textId="77777777">
        <w:trPr>
          <w:jc w:val="center"/>
        </w:trPr>
        <w:tc>
          <w:tcPr>
            <w:tcW w:w="1440" w:type="dxa"/>
            <w:tcBorders>
              <w:top w:val="single" w:sz="6" w:space="0" w:color="auto"/>
              <w:bottom w:val="single" w:sz="12" w:space="0" w:color="auto"/>
            </w:tcBorders>
            <w:shd w:val="clear" w:color="auto" w:fill="FFFFFF"/>
          </w:tcPr>
          <w:p w14:paraId="50727B29"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52EBAFE8" w14:textId="77777777" w:rsidR="004759A2" w:rsidRPr="00792323" w:rsidRDefault="004759A2">
            <w:pPr>
              <w:pStyle w:val="UserTableBody"/>
            </w:pPr>
            <w:r w:rsidRPr="00792323">
              <w:t>No suggested value</w:t>
            </w:r>
            <w:r>
              <w:t>s</w:t>
            </w:r>
            <w:r w:rsidRPr="00792323">
              <w:t xml:space="preserve"> defined</w:t>
            </w:r>
          </w:p>
        </w:tc>
        <w:tc>
          <w:tcPr>
            <w:tcW w:w="2160" w:type="dxa"/>
            <w:tcBorders>
              <w:top w:val="single" w:sz="6" w:space="0" w:color="auto"/>
              <w:bottom w:val="single" w:sz="12" w:space="0" w:color="auto"/>
            </w:tcBorders>
            <w:shd w:val="clear" w:color="auto" w:fill="FFFFFF"/>
          </w:tcPr>
          <w:p w14:paraId="36C83338" w14:textId="77777777" w:rsidR="004759A2" w:rsidRPr="00792323" w:rsidRDefault="004759A2">
            <w:pPr>
              <w:pStyle w:val="UserTableBody"/>
            </w:pPr>
          </w:p>
        </w:tc>
      </w:tr>
    </w:tbl>
    <w:p w14:paraId="761B9626" w14:textId="77777777" w:rsidR="004759A2" w:rsidRPr="00792323" w:rsidRDefault="004759A2">
      <w:pPr>
        <w:rPr>
          <w:lang w:val="en-US" w:eastAsia="en-US"/>
        </w:rPr>
      </w:pPr>
    </w:p>
    <w:p w14:paraId="1B5C2EE3" w14:textId="77777777" w:rsidR="004759A2" w:rsidRPr="00792323" w:rsidRDefault="004759A2" w:rsidP="00A62F22">
      <w:pPr>
        <w:pStyle w:val="Heading4"/>
      </w:pPr>
      <w:bookmarkStart w:id="1248" w:name="_Toc423691371"/>
      <w:r w:rsidRPr="00792323">
        <w:t>0386 – Supplier Identifier</w:t>
      </w:r>
      <w:bookmarkEnd w:id="1248"/>
    </w:p>
    <w:p w14:paraId="3A7F705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CC72EB6" w14:textId="77777777">
        <w:trPr>
          <w:tblHeader/>
        </w:trPr>
        <w:tc>
          <w:tcPr>
            <w:tcW w:w="720" w:type="dxa"/>
            <w:tcBorders>
              <w:top w:val="double" w:sz="4" w:space="0" w:color="auto"/>
            </w:tcBorders>
            <w:shd w:val="pct10" w:color="auto" w:fill="FFFFFF"/>
          </w:tcPr>
          <w:p w14:paraId="4605841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CA90899"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BBBAFC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A53F34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1A8162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86599B8" w14:textId="77777777" w:rsidR="004759A2" w:rsidRPr="00792323" w:rsidRDefault="004759A2">
            <w:pPr>
              <w:pStyle w:val="TableMetaHeader"/>
              <w:rPr>
                <w:noProof w:val="0"/>
              </w:rPr>
            </w:pPr>
            <w:r w:rsidRPr="00792323">
              <w:rPr>
                <w:noProof w:val="0"/>
              </w:rPr>
              <w:t>Status</w:t>
            </w:r>
          </w:p>
        </w:tc>
        <w:bookmarkStart w:id="1249" w:name="HL70385"/>
        <w:bookmarkEnd w:id="1249"/>
      </w:tr>
      <w:tr w:rsidR="004759A2" w:rsidRPr="00792323" w14:paraId="0E7B8B75" w14:textId="77777777">
        <w:tc>
          <w:tcPr>
            <w:tcW w:w="720" w:type="dxa"/>
            <w:tcBorders>
              <w:bottom w:val="double" w:sz="4" w:space="0" w:color="auto"/>
            </w:tcBorders>
            <w:shd w:val="clear" w:color="auto" w:fill="FFFFFF"/>
          </w:tcPr>
          <w:p w14:paraId="3057FA86" w14:textId="77777777" w:rsidR="004759A2" w:rsidRPr="00792323" w:rsidRDefault="004759A2">
            <w:pPr>
              <w:pStyle w:val="TableMetaBody"/>
              <w:rPr>
                <w:noProof w:val="0"/>
              </w:rPr>
            </w:pPr>
            <w:r w:rsidRPr="00792323">
              <w:rPr>
                <w:noProof w:val="0"/>
              </w:rPr>
              <w:t>0386</w:t>
            </w:r>
          </w:p>
        </w:tc>
        <w:tc>
          <w:tcPr>
            <w:tcW w:w="1152" w:type="dxa"/>
            <w:tcBorders>
              <w:bottom w:val="double" w:sz="4" w:space="0" w:color="auto"/>
            </w:tcBorders>
            <w:shd w:val="clear" w:color="auto" w:fill="FFFFFF"/>
          </w:tcPr>
          <w:p w14:paraId="3A32AAA4"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4C925C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3BA1E3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6266AFD" w14:textId="77777777" w:rsidR="004759A2" w:rsidRPr="00792323" w:rsidRDefault="004759A2">
            <w:pPr>
              <w:pStyle w:val="TableMetaBody"/>
              <w:rPr>
                <w:noProof w:val="0"/>
              </w:rPr>
            </w:pPr>
            <w:r w:rsidRPr="00792323">
              <w:rPr>
                <w:noProof w:val="0"/>
              </w:rPr>
              <w:t>INV-18</w:t>
            </w:r>
          </w:p>
        </w:tc>
        <w:tc>
          <w:tcPr>
            <w:tcW w:w="1152" w:type="dxa"/>
            <w:tcBorders>
              <w:bottom w:val="double" w:sz="4" w:space="0" w:color="auto"/>
            </w:tcBorders>
            <w:shd w:val="clear" w:color="auto" w:fill="FFFFFF"/>
          </w:tcPr>
          <w:p w14:paraId="4AE35688" w14:textId="77777777" w:rsidR="004759A2" w:rsidRPr="00792323" w:rsidRDefault="004759A2">
            <w:pPr>
              <w:pStyle w:val="TableMetaBody"/>
              <w:rPr>
                <w:noProof w:val="0"/>
              </w:rPr>
            </w:pPr>
            <w:r w:rsidRPr="00792323">
              <w:rPr>
                <w:noProof w:val="0"/>
              </w:rPr>
              <w:t>Active</w:t>
            </w:r>
          </w:p>
        </w:tc>
      </w:tr>
    </w:tbl>
    <w:p w14:paraId="34A1B822" w14:textId="77777777" w:rsidR="004759A2" w:rsidRPr="00792323" w:rsidRDefault="004759A2">
      <w:pPr>
        <w:pStyle w:val="UserTableCaption"/>
      </w:pPr>
      <w:r w:rsidRPr="00792323">
        <w:t xml:space="preserve">User-defined Table 0386 – Supplier Identifier </w:t>
      </w:r>
      <w:r>
        <w:fldChar w:fldCharType="begin"/>
      </w:r>
      <w:r>
        <w:instrText>xe "</w:instrText>
      </w:r>
      <w:r w:rsidRPr="00792323">
        <w:instrText>User-defined Table 0386 – Supplier</w:instrText>
      </w:r>
      <w:bookmarkStart w:id="1250" w:name="_Toc382761389"/>
      <w:r w:rsidRPr="00792323">
        <w:instrText xml:space="preserve"> identifier</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398FA99" w14:textId="77777777">
        <w:trPr>
          <w:tblHeader/>
          <w:jc w:val="center"/>
        </w:trPr>
        <w:tc>
          <w:tcPr>
            <w:tcW w:w="1440" w:type="dxa"/>
            <w:tcBorders>
              <w:top w:val="single" w:sz="12" w:space="0" w:color="auto"/>
              <w:bottom w:val="single" w:sz="6" w:space="0" w:color="auto"/>
            </w:tcBorders>
            <w:shd w:val="pct10" w:color="auto" w:fill="FFFFFF"/>
          </w:tcPr>
          <w:p w14:paraId="3B21C5C5"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19ACF31B" w14:textId="77777777" w:rsidR="004759A2" w:rsidRPr="00792323" w:rsidRDefault="004759A2">
            <w:pPr>
              <w:pStyle w:val="UserTableHeader"/>
            </w:pPr>
            <w:r w:rsidRPr="00792323">
              <w:t>Descri</w:t>
            </w:r>
            <w:bookmarkEnd w:id="1250"/>
            <w:r w:rsidRPr="00792323">
              <w:t>ption</w:t>
            </w:r>
          </w:p>
        </w:tc>
        <w:tc>
          <w:tcPr>
            <w:tcW w:w="2160" w:type="dxa"/>
            <w:tcBorders>
              <w:top w:val="single" w:sz="12" w:space="0" w:color="auto"/>
              <w:bottom w:val="single" w:sz="6" w:space="0" w:color="auto"/>
            </w:tcBorders>
            <w:shd w:val="pct10" w:color="auto" w:fill="FFFFFF"/>
          </w:tcPr>
          <w:p w14:paraId="1AF712CD" w14:textId="77777777" w:rsidR="004759A2" w:rsidRPr="00792323" w:rsidRDefault="004759A2">
            <w:pPr>
              <w:pStyle w:val="UserTableHeader"/>
            </w:pPr>
            <w:r w:rsidRPr="00792323">
              <w:t>Comment</w:t>
            </w:r>
          </w:p>
        </w:tc>
      </w:tr>
      <w:tr w:rsidR="004759A2" w:rsidRPr="00792323" w14:paraId="4600E7D5" w14:textId="77777777">
        <w:trPr>
          <w:jc w:val="center"/>
        </w:trPr>
        <w:tc>
          <w:tcPr>
            <w:tcW w:w="1440" w:type="dxa"/>
            <w:tcBorders>
              <w:top w:val="single" w:sz="6" w:space="0" w:color="auto"/>
              <w:bottom w:val="single" w:sz="12" w:space="0" w:color="auto"/>
            </w:tcBorders>
            <w:shd w:val="clear" w:color="auto" w:fill="FFFFFF"/>
          </w:tcPr>
          <w:p w14:paraId="6ED274EE"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1ADCB4E4" w14:textId="77777777" w:rsidR="004759A2" w:rsidRPr="00792323" w:rsidRDefault="004759A2">
            <w:pPr>
              <w:pStyle w:val="UserTableBody"/>
            </w:pPr>
            <w:r w:rsidRPr="00792323">
              <w:t>No suggested value</w:t>
            </w:r>
            <w:r>
              <w:t>s</w:t>
            </w:r>
            <w:r w:rsidRPr="00792323">
              <w:t xml:space="preserve"> defined</w:t>
            </w:r>
          </w:p>
        </w:tc>
        <w:tc>
          <w:tcPr>
            <w:tcW w:w="2160" w:type="dxa"/>
            <w:tcBorders>
              <w:top w:val="single" w:sz="6" w:space="0" w:color="auto"/>
              <w:bottom w:val="single" w:sz="12" w:space="0" w:color="auto"/>
            </w:tcBorders>
            <w:shd w:val="clear" w:color="auto" w:fill="FFFFFF"/>
          </w:tcPr>
          <w:p w14:paraId="20144DFF" w14:textId="77777777" w:rsidR="004759A2" w:rsidRPr="00792323" w:rsidRDefault="004759A2">
            <w:pPr>
              <w:pStyle w:val="UserTableBody"/>
            </w:pPr>
          </w:p>
        </w:tc>
      </w:tr>
    </w:tbl>
    <w:p w14:paraId="2BCAB910" w14:textId="77777777" w:rsidR="004759A2" w:rsidRPr="00792323" w:rsidRDefault="004759A2">
      <w:pPr>
        <w:rPr>
          <w:lang w:val="en-US" w:eastAsia="en-US"/>
        </w:rPr>
      </w:pPr>
    </w:p>
    <w:p w14:paraId="1B2A56C2" w14:textId="77777777" w:rsidR="004759A2" w:rsidRPr="00792323" w:rsidRDefault="004759A2" w:rsidP="00A62F22">
      <w:pPr>
        <w:pStyle w:val="Heading4"/>
      </w:pPr>
      <w:bookmarkStart w:id="1251" w:name="_Toc423691372"/>
      <w:r w:rsidRPr="00792323">
        <w:t>0387 – Command Response</w:t>
      </w:r>
      <w:bookmarkEnd w:id="1251"/>
    </w:p>
    <w:p w14:paraId="424F0FF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B10B77D" w14:textId="77777777">
        <w:trPr>
          <w:tblHeader/>
        </w:trPr>
        <w:tc>
          <w:tcPr>
            <w:tcW w:w="720" w:type="dxa"/>
            <w:tcBorders>
              <w:top w:val="double" w:sz="4" w:space="0" w:color="auto"/>
            </w:tcBorders>
            <w:shd w:val="pct10" w:color="auto" w:fill="FFFFFF"/>
          </w:tcPr>
          <w:p w14:paraId="6E23649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ED7F9F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E9D0FE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A772FD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97208D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6C913FD" w14:textId="77777777" w:rsidR="004759A2" w:rsidRPr="00792323" w:rsidRDefault="004759A2">
            <w:pPr>
              <w:pStyle w:val="TableMetaHeader"/>
              <w:rPr>
                <w:noProof w:val="0"/>
              </w:rPr>
            </w:pPr>
            <w:r w:rsidRPr="00792323">
              <w:rPr>
                <w:noProof w:val="0"/>
              </w:rPr>
              <w:t>Status</w:t>
            </w:r>
          </w:p>
        </w:tc>
      </w:tr>
      <w:tr w:rsidR="004759A2" w:rsidRPr="00792323" w14:paraId="7F684414" w14:textId="77777777">
        <w:tc>
          <w:tcPr>
            <w:tcW w:w="720" w:type="dxa"/>
            <w:tcBorders>
              <w:bottom w:val="double" w:sz="4" w:space="0" w:color="auto"/>
            </w:tcBorders>
            <w:shd w:val="clear" w:color="auto" w:fill="FFFFFF"/>
          </w:tcPr>
          <w:p w14:paraId="3B5C0370" w14:textId="77777777" w:rsidR="004759A2" w:rsidRPr="00792323" w:rsidRDefault="004759A2">
            <w:pPr>
              <w:pStyle w:val="TableMetaBody"/>
              <w:rPr>
                <w:noProof w:val="0"/>
              </w:rPr>
            </w:pPr>
            <w:r w:rsidRPr="00792323">
              <w:rPr>
                <w:noProof w:val="0"/>
              </w:rPr>
              <w:t>0387</w:t>
            </w:r>
          </w:p>
        </w:tc>
        <w:tc>
          <w:tcPr>
            <w:tcW w:w="1152" w:type="dxa"/>
            <w:tcBorders>
              <w:bottom w:val="double" w:sz="4" w:space="0" w:color="auto"/>
            </w:tcBorders>
            <w:shd w:val="clear" w:color="auto" w:fill="FFFFFF"/>
          </w:tcPr>
          <w:p w14:paraId="53FCAF09" w14:textId="77777777" w:rsidR="004759A2" w:rsidRPr="00792323" w:rsidRDefault="004759A2">
            <w:pPr>
              <w:pStyle w:val="TableMetaBody"/>
              <w:rPr>
                <w:noProof w:val="0"/>
              </w:rPr>
            </w:pPr>
            <w:r w:rsidRPr="00792323">
              <w:rPr>
                <w:noProof w:val="0"/>
              </w:rPr>
              <w:t>O</w:t>
            </w:r>
            <w:bookmarkStart w:id="1252" w:name="HL70386"/>
            <w:bookmarkEnd w:id="1252"/>
            <w:r w:rsidRPr="00792323">
              <w:rPr>
                <w:noProof w:val="0"/>
              </w:rPr>
              <w:t>O</w:t>
            </w:r>
          </w:p>
        </w:tc>
        <w:tc>
          <w:tcPr>
            <w:tcW w:w="2016" w:type="dxa"/>
            <w:tcBorders>
              <w:bottom w:val="double" w:sz="4" w:space="0" w:color="auto"/>
            </w:tcBorders>
            <w:shd w:val="clear" w:color="auto" w:fill="FFFFFF"/>
          </w:tcPr>
          <w:p w14:paraId="1FD3D3D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C71FA2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B9776D9" w14:textId="77777777" w:rsidR="004759A2" w:rsidRPr="00792323" w:rsidRDefault="004759A2">
            <w:pPr>
              <w:pStyle w:val="TableMetaBody"/>
              <w:rPr>
                <w:noProof w:val="0"/>
              </w:rPr>
            </w:pPr>
            <w:r w:rsidRPr="00792323">
              <w:rPr>
                <w:b/>
                <w:noProof w:val="0"/>
              </w:rPr>
              <w:t>ECR-1</w:t>
            </w:r>
            <w:r w:rsidRPr="00792323">
              <w:rPr>
                <w:noProof w:val="0"/>
              </w:rPr>
              <w:t>, ISD-3</w:t>
            </w:r>
          </w:p>
        </w:tc>
        <w:tc>
          <w:tcPr>
            <w:tcW w:w="1152" w:type="dxa"/>
            <w:tcBorders>
              <w:bottom w:val="double" w:sz="4" w:space="0" w:color="auto"/>
            </w:tcBorders>
            <w:shd w:val="clear" w:color="auto" w:fill="FFFFFF"/>
          </w:tcPr>
          <w:p w14:paraId="5CB74F40" w14:textId="77777777" w:rsidR="004759A2" w:rsidRPr="00792323" w:rsidRDefault="004759A2">
            <w:pPr>
              <w:pStyle w:val="TableMetaBody"/>
              <w:rPr>
                <w:noProof w:val="0"/>
              </w:rPr>
            </w:pPr>
            <w:r w:rsidRPr="00792323">
              <w:rPr>
                <w:noProof w:val="0"/>
              </w:rPr>
              <w:t>Active</w:t>
            </w:r>
          </w:p>
        </w:tc>
      </w:tr>
    </w:tbl>
    <w:p w14:paraId="5E08C0CE" w14:textId="77777777" w:rsidR="004759A2" w:rsidRPr="00792323" w:rsidRDefault="004759A2">
      <w:pPr>
        <w:pStyle w:val="UserTableCaption"/>
      </w:pPr>
      <w:r w:rsidRPr="00792323">
        <w:t xml:space="preserve">User-defined Table 0387 – Command Response </w:t>
      </w:r>
      <w:r>
        <w:fldChar w:fldCharType="begin"/>
      </w:r>
      <w:r>
        <w:instrText>xe "User-defined</w:instrText>
      </w:r>
      <w:r w:rsidRPr="00792323">
        <w:instrText xml:space="preserve"> Table 0387 – Command </w:instrText>
      </w:r>
      <w:bookmarkStart w:id="1253" w:name="_Toc382761390"/>
      <w:r w:rsidRPr="00792323">
        <w:instrText>response</w:instrText>
      </w:r>
      <w:r>
        <w:instrText>"</w:instrText>
      </w:r>
      <w:r>
        <w:fldChar w:fldCharType="end"/>
      </w:r>
    </w:p>
    <w:tbl>
      <w:tblPr>
        <w:tblW w:w="937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000000"/>
        </w:tblBorders>
        <w:tblLayout w:type="fixed"/>
        <w:tblLook w:val="0000" w:firstRow="0" w:lastRow="0" w:firstColumn="0" w:lastColumn="0" w:noHBand="0" w:noVBand="0"/>
      </w:tblPr>
      <w:tblGrid>
        <w:gridCol w:w="705"/>
        <w:gridCol w:w="6304"/>
        <w:gridCol w:w="2369"/>
      </w:tblGrid>
      <w:tr w:rsidR="004759A2" w:rsidRPr="00792323" w14:paraId="6FC62B8D" w14:textId="77777777">
        <w:trPr>
          <w:tblHeader/>
          <w:jc w:val="center"/>
        </w:trPr>
        <w:tc>
          <w:tcPr>
            <w:tcW w:w="705" w:type="dxa"/>
            <w:tcBorders>
              <w:top w:val="single" w:sz="12" w:space="0" w:color="auto"/>
              <w:bottom w:val="single" w:sz="6" w:space="0" w:color="auto"/>
            </w:tcBorders>
            <w:shd w:val="pct10" w:color="auto" w:fill="FFFFFF"/>
          </w:tcPr>
          <w:p w14:paraId="10D97D53" w14:textId="77777777" w:rsidR="004759A2" w:rsidRPr="00792323" w:rsidRDefault="004759A2">
            <w:pPr>
              <w:pStyle w:val="UserTableHeader"/>
              <w:jc w:val="center"/>
            </w:pPr>
            <w:r w:rsidRPr="00792323">
              <w:t>Value</w:t>
            </w:r>
          </w:p>
        </w:tc>
        <w:tc>
          <w:tcPr>
            <w:tcW w:w="6304" w:type="dxa"/>
            <w:tcBorders>
              <w:top w:val="single" w:sz="12" w:space="0" w:color="auto"/>
              <w:bottom w:val="single" w:sz="6" w:space="0" w:color="auto"/>
            </w:tcBorders>
            <w:shd w:val="pct10" w:color="auto" w:fill="FFFFFF"/>
          </w:tcPr>
          <w:p w14:paraId="02A98E81" w14:textId="77777777" w:rsidR="004759A2" w:rsidRPr="00792323" w:rsidRDefault="004759A2">
            <w:pPr>
              <w:pStyle w:val="UserTableHeader"/>
            </w:pPr>
            <w:r w:rsidRPr="00792323">
              <w:t>Descri</w:t>
            </w:r>
            <w:bookmarkEnd w:id="1253"/>
            <w:r w:rsidRPr="00792323">
              <w:t>ption</w:t>
            </w:r>
          </w:p>
        </w:tc>
        <w:tc>
          <w:tcPr>
            <w:tcW w:w="2369" w:type="dxa"/>
            <w:tcBorders>
              <w:top w:val="single" w:sz="12" w:space="0" w:color="auto"/>
              <w:bottom w:val="single" w:sz="6" w:space="0" w:color="auto"/>
            </w:tcBorders>
            <w:shd w:val="pct10" w:color="auto" w:fill="FFFFFF"/>
          </w:tcPr>
          <w:p w14:paraId="3DCCAAED" w14:textId="77777777" w:rsidR="004759A2" w:rsidRPr="00792323" w:rsidRDefault="004759A2">
            <w:pPr>
              <w:pStyle w:val="UserTableHeader"/>
            </w:pPr>
            <w:r w:rsidRPr="00792323">
              <w:t>Comment</w:t>
            </w:r>
          </w:p>
        </w:tc>
      </w:tr>
      <w:tr w:rsidR="004759A2" w:rsidRPr="00792323" w14:paraId="05D48615" w14:textId="77777777">
        <w:trPr>
          <w:jc w:val="center"/>
        </w:trPr>
        <w:tc>
          <w:tcPr>
            <w:tcW w:w="705" w:type="dxa"/>
            <w:tcBorders>
              <w:top w:val="single" w:sz="6" w:space="0" w:color="auto"/>
            </w:tcBorders>
            <w:shd w:val="clear" w:color="auto" w:fill="FFFFFF"/>
          </w:tcPr>
          <w:p w14:paraId="2081AED2" w14:textId="77777777" w:rsidR="004759A2" w:rsidRPr="00792323" w:rsidRDefault="004759A2">
            <w:pPr>
              <w:pStyle w:val="UserTableBody"/>
              <w:jc w:val="center"/>
            </w:pPr>
            <w:r w:rsidRPr="00792323">
              <w:t>OK</w:t>
            </w:r>
          </w:p>
        </w:tc>
        <w:tc>
          <w:tcPr>
            <w:tcW w:w="6304" w:type="dxa"/>
            <w:tcBorders>
              <w:top w:val="single" w:sz="6" w:space="0" w:color="auto"/>
            </w:tcBorders>
            <w:shd w:val="clear" w:color="auto" w:fill="FFFFFF"/>
          </w:tcPr>
          <w:p w14:paraId="2A1C65AA" w14:textId="77777777" w:rsidR="004759A2" w:rsidRPr="00792323" w:rsidRDefault="004759A2">
            <w:pPr>
              <w:pStyle w:val="UserTableBody"/>
            </w:pPr>
            <w:r w:rsidRPr="00792323">
              <w:t>Command completed successfully</w:t>
            </w:r>
          </w:p>
        </w:tc>
        <w:tc>
          <w:tcPr>
            <w:tcW w:w="2369" w:type="dxa"/>
            <w:tcBorders>
              <w:top w:val="single" w:sz="6" w:space="0" w:color="auto"/>
            </w:tcBorders>
            <w:shd w:val="clear" w:color="auto" w:fill="FFFFFF"/>
          </w:tcPr>
          <w:p w14:paraId="1E74E727" w14:textId="77777777" w:rsidR="004759A2" w:rsidRPr="00792323" w:rsidRDefault="004759A2">
            <w:pPr>
              <w:pStyle w:val="UserTableBody"/>
            </w:pPr>
          </w:p>
        </w:tc>
      </w:tr>
      <w:tr w:rsidR="004759A2" w:rsidRPr="0066076D" w14:paraId="5312DC6B" w14:textId="77777777">
        <w:trPr>
          <w:jc w:val="center"/>
        </w:trPr>
        <w:tc>
          <w:tcPr>
            <w:tcW w:w="705" w:type="dxa"/>
            <w:shd w:val="clear" w:color="auto" w:fill="FFFFFF"/>
          </w:tcPr>
          <w:p w14:paraId="45288EF9" w14:textId="77777777" w:rsidR="004759A2" w:rsidRPr="00792323" w:rsidRDefault="004759A2">
            <w:pPr>
              <w:pStyle w:val="UserTableBody"/>
              <w:jc w:val="center"/>
            </w:pPr>
            <w:r w:rsidRPr="00792323">
              <w:t>TI</w:t>
            </w:r>
          </w:p>
        </w:tc>
        <w:tc>
          <w:tcPr>
            <w:tcW w:w="6304" w:type="dxa"/>
            <w:shd w:val="clear" w:color="auto" w:fill="FFFFFF"/>
          </w:tcPr>
          <w:p w14:paraId="4001BAE7" w14:textId="77777777" w:rsidR="004759A2" w:rsidRPr="00792323" w:rsidRDefault="004759A2">
            <w:pPr>
              <w:pStyle w:val="UserTableBody"/>
            </w:pPr>
            <w:r w:rsidRPr="00792323">
              <w:t>Command cannot be completed within requested completion time</w:t>
            </w:r>
          </w:p>
        </w:tc>
        <w:tc>
          <w:tcPr>
            <w:tcW w:w="2369" w:type="dxa"/>
            <w:shd w:val="clear" w:color="auto" w:fill="FFFFFF"/>
          </w:tcPr>
          <w:p w14:paraId="1D6BFE98" w14:textId="77777777" w:rsidR="004759A2" w:rsidRPr="00792323" w:rsidRDefault="004759A2">
            <w:pPr>
              <w:pStyle w:val="UserTableBody"/>
            </w:pPr>
          </w:p>
        </w:tc>
      </w:tr>
      <w:tr w:rsidR="004759A2" w:rsidRPr="00792323" w14:paraId="31E2848C" w14:textId="77777777">
        <w:trPr>
          <w:jc w:val="center"/>
        </w:trPr>
        <w:tc>
          <w:tcPr>
            <w:tcW w:w="705" w:type="dxa"/>
            <w:shd w:val="clear" w:color="auto" w:fill="FFFFFF"/>
          </w:tcPr>
          <w:p w14:paraId="159ECE7D" w14:textId="77777777" w:rsidR="004759A2" w:rsidRPr="00792323" w:rsidRDefault="004759A2">
            <w:pPr>
              <w:pStyle w:val="UserTableBody"/>
              <w:jc w:val="center"/>
            </w:pPr>
            <w:bookmarkStart w:id="1254" w:name="_Toc424012012"/>
            <w:bookmarkStart w:id="1255" w:name="_Toc424374008"/>
            <w:bookmarkStart w:id="1256" w:name="_Toc450455694"/>
            <w:r w:rsidRPr="00792323">
              <w:t>ER</w:t>
            </w:r>
          </w:p>
        </w:tc>
        <w:tc>
          <w:tcPr>
            <w:tcW w:w="6304" w:type="dxa"/>
            <w:shd w:val="clear" w:color="auto" w:fill="FFFFFF"/>
          </w:tcPr>
          <w:p w14:paraId="08644E2E" w14:textId="77777777" w:rsidR="004759A2" w:rsidRPr="00792323" w:rsidRDefault="004759A2">
            <w:pPr>
              <w:pStyle w:val="UserTableBody"/>
            </w:pPr>
            <w:r w:rsidRPr="00792323">
              <w:t xml:space="preserve">Command cannot be completed because of </w:t>
            </w:r>
            <w:bookmarkStart w:id="1257" w:name="HL70387"/>
            <w:bookmarkEnd w:id="1254"/>
            <w:bookmarkEnd w:id="1255"/>
            <w:bookmarkEnd w:id="1256"/>
            <w:bookmarkEnd w:id="1257"/>
            <w:r w:rsidRPr="00792323">
              <w:t>error condition</w:t>
            </w:r>
          </w:p>
        </w:tc>
        <w:tc>
          <w:tcPr>
            <w:tcW w:w="2369" w:type="dxa"/>
            <w:shd w:val="clear" w:color="auto" w:fill="FFFFFF"/>
          </w:tcPr>
          <w:p w14:paraId="0B17FA1B" w14:textId="77777777" w:rsidR="004759A2" w:rsidRPr="00792323" w:rsidRDefault="004759A2">
            <w:pPr>
              <w:pStyle w:val="UserTableBody"/>
            </w:pPr>
            <w:r w:rsidRPr="00792323">
              <w:t>See response parameters.</w:t>
            </w:r>
          </w:p>
        </w:tc>
      </w:tr>
      <w:tr w:rsidR="004759A2" w:rsidRPr="0066076D" w14:paraId="41924591" w14:textId="77777777">
        <w:trPr>
          <w:jc w:val="center"/>
        </w:trPr>
        <w:tc>
          <w:tcPr>
            <w:tcW w:w="705" w:type="dxa"/>
            <w:shd w:val="clear" w:color="auto" w:fill="FFFFFF"/>
          </w:tcPr>
          <w:p w14:paraId="5A03C52D" w14:textId="77777777" w:rsidR="004759A2" w:rsidRPr="00792323" w:rsidRDefault="004759A2">
            <w:pPr>
              <w:pStyle w:val="UserTableBody"/>
              <w:jc w:val="center"/>
            </w:pPr>
            <w:r w:rsidRPr="00792323">
              <w:t>ST</w:t>
            </w:r>
          </w:p>
        </w:tc>
        <w:tc>
          <w:tcPr>
            <w:tcW w:w="6304" w:type="dxa"/>
            <w:shd w:val="clear" w:color="auto" w:fill="FFFFFF"/>
          </w:tcPr>
          <w:p w14:paraId="5DB032C7" w14:textId="77777777" w:rsidR="004759A2" w:rsidRPr="00792323" w:rsidRDefault="004759A2">
            <w:pPr>
              <w:pStyle w:val="UserTableBody"/>
            </w:pPr>
            <w:r w:rsidRPr="00792323">
              <w:t>Command cannot be completed because of the status of the requested equipment</w:t>
            </w:r>
          </w:p>
        </w:tc>
        <w:tc>
          <w:tcPr>
            <w:tcW w:w="2369" w:type="dxa"/>
            <w:shd w:val="clear" w:color="auto" w:fill="FFFFFF"/>
          </w:tcPr>
          <w:p w14:paraId="4B98D78E" w14:textId="77777777" w:rsidR="004759A2" w:rsidRPr="00792323" w:rsidRDefault="004759A2">
            <w:pPr>
              <w:pStyle w:val="UserTableBody"/>
            </w:pPr>
          </w:p>
        </w:tc>
      </w:tr>
      <w:tr w:rsidR="004759A2" w:rsidRPr="0066076D" w14:paraId="23CE21B5" w14:textId="77777777">
        <w:trPr>
          <w:jc w:val="center"/>
        </w:trPr>
        <w:tc>
          <w:tcPr>
            <w:tcW w:w="705" w:type="dxa"/>
            <w:tcBorders>
              <w:bottom w:val="single" w:sz="12" w:space="0" w:color="auto"/>
            </w:tcBorders>
            <w:shd w:val="clear" w:color="auto" w:fill="FFFFFF"/>
          </w:tcPr>
          <w:p w14:paraId="2383A37E" w14:textId="77777777" w:rsidR="004759A2" w:rsidRPr="00792323" w:rsidRDefault="004759A2">
            <w:pPr>
              <w:pStyle w:val="UserTableBody"/>
              <w:jc w:val="center"/>
            </w:pPr>
            <w:r w:rsidRPr="00792323">
              <w:t>UN</w:t>
            </w:r>
          </w:p>
        </w:tc>
        <w:tc>
          <w:tcPr>
            <w:tcW w:w="6304" w:type="dxa"/>
            <w:tcBorders>
              <w:bottom w:val="single" w:sz="12" w:space="0" w:color="auto"/>
            </w:tcBorders>
            <w:shd w:val="clear" w:color="auto" w:fill="FFFFFF"/>
          </w:tcPr>
          <w:p w14:paraId="0C23EE1F" w14:textId="77777777" w:rsidR="004759A2" w:rsidRPr="00792323" w:rsidRDefault="004759A2">
            <w:pPr>
              <w:pStyle w:val="UserTableBody"/>
            </w:pPr>
            <w:r w:rsidRPr="00792323">
              <w:t>Command cannot be completed for unknown reasons</w:t>
            </w:r>
          </w:p>
        </w:tc>
        <w:tc>
          <w:tcPr>
            <w:tcW w:w="2369" w:type="dxa"/>
            <w:tcBorders>
              <w:bottom w:val="single" w:sz="12" w:space="0" w:color="auto"/>
            </w:tcBorders>
            <w:shd w:val="clear" w:color="auto" w:fill="FFFFFF"/>
          </w:tcPr>
          <w:p w14:paraId="5972CA77" w14:textId="77777777" w:rsidR="004759A2" w:rsidRPr="00792323" w:rsidRDefault="004759A2">
            <w:pPr>
              <w:pStyle w:val="UserTableBody"/>
            </w:pPr>
          </w:p>
        </w:tc>
      </w:tr>
    </w:tbl>
    <w:p w14:paraId="35EFD480"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4CB811BC" w14:textId="77777777" w:rsidR="004759A2" w:rsidRPr="00792323" w:rsidRDefault="004759A2">
      <w:pPr>
        <w:rPr>
          <w:lang w:val="en-US" w:eastAsia="en-US"/>
        </w:rPr>
      </w:pPr>
    </w:p>
    <w:p w14:paraId="4C8D2DF7" w14:textId="77777777" w:rsidR="004759A2" w:rsidRPr="00792323" w:rsidRDefault="004759A2" w:rsidP="00A62F22">
      <w:pPr>
        <w:pStyle w:val="Heading4"/>
      </w:pPr>
      <w:bookmarkStart w:id="1258" w:name="_Toc423691373"/>
      <w:r w:rsidRPr="00792323">
        <w:t>0388 – Processing Type</w:t>
      </w:r>
      <w:bookmarkEnd w:id="1258"/>
    </w:p>
    <w:p w14:paraId="5F29404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91E8563" w14:textId="77777777">
        <w:trPr>
          <w:tblHeader/>
        </w:trPr>
        <w:tc>
          <w:tcPr>
            <w:tcW w:w="720" w:type="dxa"/>
            <w:tcBorders>
              <w:top w:val="double" w:sz="4" w:space="0" w:color="auto"/>
            </w:tcBorders>
            <w:shd w:val="pct10" w:color="auto" w:fill="FFFFFF"/>
          </w:tcPr>
          <w:p w14:paraId="4C94FFE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B29F54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3B416C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EDBF7D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7C0AC0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5939096" w14:textId="77777777" w:rsidR="004759A2" w:rsidRPr="00792323" w:rsidRDefault="004759A2">
            <w:pPr>
              <w:pStyle w:val="TableMetaHeader"/>
              <w:rPr>
                <w:noProof w:val="0"/>
              </w:rPr>
            </w:pPr>
            <w:r w:rsidRPr="00792323">
              <w:rPr>
                <w:noProof w:val="0"/>
              </w:rPr>
              <w:t>Status</w:t>
            </w:r>
          </w:p>
        </w:tc>
      </w:tr>
      <w:tr w:rsidR="004759A2" w:rsidRPr="00792323" w14:paraId="5D600123" w14:textId="77777777">
        <w:tc>
          <w:tcPr>
            <w:tcW w:w="720" w:type="dxa"/>
            <w:tcBorders>
              <w:bottom w:val="double" w:sz="4" w:space="0" w:color="auto"/>
            </w:tcBorders>
            <w:shd w:val="clear" w:color="auto" w:fill="FFFFFF"/>
          </w:tcPr>
          <w:p w14:paraId="12EFF7F7" w14:textId="77777777" w:rsidR="004759A2" w:rsidRPr="00792323" w:rsidRDefault="004759A2">
            <w:pPr>
              <w:pStyle w:val="TableMetaBody"/>
              <w:rPr>
                <w:noProof w:val="0"/>
              </w:rPr>
            </w:pPr>
            <w:r w:rsidRPr="00792323">
              <w:rPr>
                <w:noProof w:val="0"/>
              </w:rPr>
              <w:t>0388</w:t>
            </w:r>
          </w:p>
        </w:tc>
        <w:tc>
          <w:tcPr>
            <w:tcW w:w="1152" w:type="dxa"/>
            <w:tcBorders>
              <w:bottom w:val="double" w:sz="4" w:space="0" w:color="auto"/>
            </w:tcBorders>
            <w:shd w:val="clear" w:color="auto" w:fill="FFFFFF"/>
          </w:tcPr>
          <w:p w14:paraId="1B087FC5"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01A758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21B37B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9349355" w14:textId="77777777" w:rsidR="004759A2" w:rsidRPr="00792323" w:rsidRDefault="004759A2">
            <w:pPr>
              <w:pStyle w:val="TableMetaBody"/>
              <w:rPr>
                <w:noProof w:val="0"/>
              </w:rPr>
            </w:pPr>
            <w:r w:rsidRPr="00792323">
              <w:rPr>
                <w:noProof w:val="0"/>
              </w:rPr>
              <w:t>TCC-14</w:t>
            </w:r>
          </w:p>
        </w:tc>
        <w:tc>
          <w:tcPr>
            <w:tcW w:w="1152" w:type="dxa"/>
            <w:tcBorders>
              <w:bottom w:val="double" w:sz="4" w:space="0" w:color="auto"/>
            </w:tcBorders>
            <w:shd w:val="clear" w:color="auto" w:fill="FFFFFF"/>
          </w:tcPr>
          <w:p w14:paraId="210524C3" w14:textId="77777777" w:rsidR="004759A2" w:rsidRPr="00792323" w:rsidRDefault="004759A2">
            <w:pPr>
              <w:pStyle w:val="TableMetaBody"/>
              <w:rPr>
                <w:noProof w:val="0"/>
              </w:rPr>
            </w:pPr>
            <w:r w:rsidRPr="00792323">
              <w:rPr>
                <w:noProof w:val="0"/>
              </w:rPr>
              <w:t>Active</w:t>
            </w:r>
          </w:p>
        </w:tc>
      </w:tr>
    </w:tbl>
    <w:p w14:paraId="471893AD" w14:textId="77777777" w:rsidR="004759A2" w:rsidRPr="00792323" w:rsidRDefault="004759A2">
      <w:pPr>
        <w:pStyle w:val="HL7TableCaption"/>
      </w:pPr>
      <w:r w:rsidRPr="00792323">
        <w:t xml:space="preserve">HL7 Table 0388 – Processing Type </w:t>
      </w:r>
      <w:r>
        <w:fldChar w:fldCharType="begin"/>
      </w:r>
      <w:r>
        <w:instrText>xe "</w:instrText>
      </w:r>
      <w:r w:rsidRPr="00792323">
        <w:instrText>HL7 Table 0388 – Processing type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000000"/>
        </w:tblBorders>
        <w:tblLayout w:type="fixed"/>
        <w:tblLook w:val="0000" w:firstRow="0" w:lastRow="0" w:firstColumn="0" w:lastColumn="0" w:noHBand="0" w:noVBand="0"/>
      </w:tblPr>
      <w:tblGrid>
        <w:gridCol w:w="900"/>
        <w:gridCol w:w="2790"/>
        <w:gridCol w:w="2160"/>
      </w:tblGrid>
      <w:tr w:rsidR="004759A2" w:rsidRPr="00792323" w14:paraId="33EA9BF7" w14:textId="77777777">
        <w:trPr>
          <w:tblHeader/>
          <w:jc w:val="center"/>
        </w:trPr>
        <w:tc>
          <w:tcPr>
            <w:tcW w:w="900" w:type="dxa"/>
            <w:tcBorders>
              <w:top w:val="double" w:sz="4" w:space="0" w:color="auto"/>
            </w:tcBorders>
            <w:shd w:val="pct10" w:color="auto" w:fill="FFFFFF"/>
          </w:tcPr>
          <w:p w14:paraId="14E62646" w14:textId="77777777" w:rsidR="004759A2" w:rsidRPr="00792323" w:rsidRDefault="004759A2">
            <w:pPr>
              <w:pStyle w:val="HL7TableHeader"/>
              <w:jc w:val="center"/>
            </w:pPr>
            <w:r w:rsidRPr="00792323">
              <w:t>Value</w:t>
            </w:r>
          </w:p>
        </w:tc>
        <w:tc>
          <w:tcPr>
            <w:tcW w:w="2790" w:type="dxa"/>
            <w:tcBorders>
              <w:top w:val="double" w:sz="4" w:space="0" w:color="auto"/>
            </w:tcBorders>
            <w:shd w:val="pct10" w:color="auto" w:fill="FFFFFF"/>
          </w:tcPr>
          <w:p w14:paraId="5C56F769" w14:textId="77777777" w:rsidR="004759A2" w:rsidRPr="00792323" w:rsidRDefault="004759A2">
            <w:pPr>
              <w:pStyle w:val="HL7TableHeader"/>
            </w:pPr>
            <w:r w:rsidRPr="00792323">
              <w:t>Descriptio</w:t>
            </w:r>
            <w:bookmarkStart w:id="1259" w:name="_Toc382761391"/>
            <w:r w:rsidRPr="00792323">
              <w:t>n</w:t>
            </w:r>
          </w:p>
        </w:tc>
        <w:tc>
          <w:tcPr>
            <w:tcW w:w="2160" w:type="dxa"/>
            <w:tcBorders>
              <w:top w:val="double" w:sz="4" w:space="0" w:color="auto"/>
            </w:tcBorders>
            <w:shd w:val="pct10" w:color="auto" w:fill="FFFFFF"/>
          </w:tcPr>
          <w:p w14:paraId="0F5E68E4" w14:textId="77777777" w:rsidR="004759A2" w:rsidRPr="00792323" w:rsidRDefault="004759A2">
            <w:pPr>
              <w:pStyle w:val="HL7TableHeader"/>
            </w:pPr>
            <w:r w:rsidRPr="00792323">
              <w:t>Comment</w:t>
            </w:r>
          </w:p>
        </w:tc>
      </w:tr>
      <w:tr w:rsidR="004759A2" w:rsidRPr="00792323" w14:paraId="19DB5D9C" w14:textId="77777777">
        <w:trPr>
          <w:jc w:val="center"/>
        </w:trPr>
        <w:tc>
          <w:tcPr>
            <w:tcW w:w="900" w:type="dxa"/>
            <w:shd w:val="clear" w:color="auto" w:fill="FFFFFF"/>
          </w:tcPr>
          <w:p w14:paraId="4A6E21DB" w14:textId="77777777" w:rsidR="004759A2" w:rsidRPr="00792323" w:rsidRDefault="004759A2">
            <w:pPr>
              <w:pStyle w:val="HL7TableBody"/>
              <w:jc w:val="center"/>
            </w:pPr>
            <w:r w:rsidRPr="00792323">
              <w:t>P</w:t>
            </w:r>
          </w:p>
        </w:tc>
        <w:tc>
          <w:tcPr>
            <w:tcW w:w="2790" w:type="dxa"/>
            <w:shd w:val="clear" w:color="auto" w:fill="FFFFFF"/>
          </w:tcPr>
          <w:p w14:paraId="7E15A133" w14:textId="77777777" w:rsidR="004759A2" w:rsidRPr="00792323" w:rsidRDefault="004759A2">
            <w:pPr>
              <w:pStyle w:val="HL7TableBody"/>
            </w:pPr>
            <w:r w:rsidRPr="00792323">
              <w:t>Regular P</w:t>
            </w:r>
            <w:bookmarkEnd w:id="1259"/>
            <w:r w:rsidRPr="00792323">
              <w:t>roduction</w:t>
            </w:r>
          </w:p>
        </w:tc>
        <w:tc>
          <w:tcPr>
            <w:tcW w:w="2160" w:type="dxa"/>
            <w:shd w:val="clear" w:color="auto" w:fill="FFFFFF"/>
          </w:tcPr>
          <w:p w14:paraId="1ED62F25" w14:textId="77777777" w:rsidR="004759A2" w:rsidRPr="00792323" w:rsidRDefault="004759A2">
            <w:pPr>
              <w:pStyle w:val="HL7TableBody"/>
            </w:pPr>
          </w:p>
        </w:tc>
      </w:tr>
      <w:tr w:rsidR="004759A2" w:rsidRPr="00792323" w14:paraId="3F3AFA1E" w14:textId="77777777">
        <w:trPr>
          <w:jc w:val="center"/>
        </w:trPr>
        <w:tc>
          <w:tcPr>
            <w:tcW w:w="900" w:type="dxa"/>
            <w:tcBorders>
              <w:bottom w:val="double" w:sz="4" w:space="0" w:color="auto"/>
            </w:tcBorders>
            <w:shd w:val="clear" w:color="auto" w:fill="FFFFFF"/>
          </w:tcPr>
          <w:p w14:paraId="0FA2E1DF" w14:textId="77777777" w:rsidR="004759A2" w:rsidRPr="00792323" w:rsidRDefault="004759A2">
            <w:pPr>
              <w:pStyle w:val="HL7TableBody"/>
              <w:jc w:val="center"/>
            </w:pPr>
            <w:r w:rsidRPr="00792323">
              <w:t>E</w:t>
            </w:r>
          </w:p>
        </w:tc>
        <w:tc>
          <w:tcPr>
            <w:tcW w:w="2790" w:type="dxa"/>
            <w:tcBorders>
              <w:bottom w:val="double" w:sz="4" w:space="0" w:color="auto"/>
            </w:tcBorders>
            <w:shd w:val="clear" w:color="auto" w:fill="FFFFFF"/>
          </w:tcPr>
          <w:p w14:paraId="76BFE453" w14:textId="77777777" w:rsidR="004759A2" w:rsidRPr="00792323" w:rsidRDefault="004759A2">
            <w:pPr>
              <w:pStyle w:val="HL7TableBody"/>
            </w:pPr>
            <w:r w:rsidRPr="00792323">
              <w:t>Evaluation</w:t>
            </w:r>
          </w:p>
        </w:tc>
        <w:tc>
          <w:tcPr>
            <w:tcW w:w="2160" w:type="dxa"/>
            <w:tcBorders>
              <w:bottom w:val="double" w:sz="4" w:space="0" w:color="auto"/>
            </w:tcBorders>
            <w:shd w:val="clear" w:color="auto" w:fill="FFFFFF"/>
          </w:tcPr>
          <w:p w14:paraId="3AA74CD2" w14:textId="77777777" w:rsidR="004759A2" w:rsidRPr="00792323" w:rsidRDefault="004759A2">
            <w:pPr>
              <w:pStyle w:val="HL7TableBody"/>
            </w:pPr>
          </w:p>
        </w:tc>
      </w:tr>
    </w:tbl>
    <w:p w14:paraId="549A24F8" w14:textId="77777777" w:rsidR="004759A2" w:rsidRPr="00792323" w:rsidRDefault="004759A2">
      <w:pPr>
        <w:rPr>
          <w:lang w:val="en-US" w:eastAsia="en-US"/>
        </w:rPr>
      </w:pPr>
    </w:p>
    <w:p w14:paraId="3889104A" w14:textId="77777777" w:rsidR="004759A2" w:rsidRPr="00792323" w:rsidRDefault="004759A2" w:rsidP="00A62F22">
      <w:pPr>
        <w:pStyle w:val="Heading4"/>
      </w:pPr>
      <w:bookmarkStart w:id="1260" w:name="_Toc423691374"/>
      <w:r w:rsidRPr="00792323">
        <w:t>0389 – Analyte Repeat Status</w:t>
      </w:r>
      <w:bookmarkEnd w:id="1260"/>
    </w:p>
    <w:p w14:paraId="7D42CAA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EEE2D55" w14:textId="77777777">
        <w:trPr>
          <w:tblHeader/>
        </w:trPr>
        <w:tc>
          <w:tcPr>
            <w:tcW w:w="720" w:type="dxa"/>
            <w:tcBorders>
              <w:top w:val="double" w:sz="4" w:space="0" w:color="auto"/>
            </w:tcBorders>
            <w:shd w:val="pct10" w:color="auto" w:fill="FFFFFF"/>
          </w:tcPr>
          <w:p w14:paraId="066699A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92276A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A2F120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AD462B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0DB4F0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873D63A" w14:textId="77777777" w:rsidR="004759A2" w:rsidRPr="00792323" w:rsidRDefault="004759A2">
            <w:pPr>
              <w:pStyle w:val="TableMetaHeader"/>
              <w:rPr>
                <w:noProof w:val="0"/>
              </w:rPr>
            </w:pPr>
            <w:r w:rsidRPr="00792323">
              <w:rPr>
                <w:noProof w:val="0"/>
              </w:rPr>
              <w:t>Status</w:t>
            </w:r>
          </w:p>
        </w:tc>
      </w:tr>
      <w:tr w:rsidR="004759A2" w:rsidRPr="00792323" w14:paraId="3BC001A1" w14:textId="77777777">
        <w:tc>
          <w:tcPr>
            <w:tcW w:w="720" w:type="dxa"/>
            <w:tcBorders>
              <w:bottom w:val="double" w:sz="4" w:space="0" w:color="auto"/>
            </w:tcBorders>
            <w:shd w:val="clear" w:color="auto" w:fill="FFFFFF"/>
          </w:tcPr>
          <w:p w14:paraId="124E13E9" w14:textId="77777777" w:rsidR="004759A2" w:rsidRPr="00792323" w:rsidRDefault="004759A2">
            <w:pPr>
              <w:pStyle w:val="TableMetaBody"/>
              <w:rPr>
                <w:noProof w:val="0"/>
              </w:rPr>
            </w:pPr>
            <w:r w:rsidRPr="00792323">
              <w:rPr>
                <w:noProof w:val="0"/>
              </w:rPr>
              <w:t>0389</w:t>
            </w:r>
          </w:p>
        </w:tc>
        <w:tc>
          <w:tcPr>
            <w:tcW w:w="1152" w:type="dxa"/>
            <w:tcBorders>
              <w:bottom w:val="double" w:sz="4" w:space="0" w:color="auto"/>
            </w:tcBorders>
            <w:shd w:val="clear" w:color="auto" w:fill="FFFFFF"/>
          </w:tcPr>
          <w:p w14:paraId="585E9933" w14:textId="77777777" w:rsidR="004759A2" w:rsidRPr="00792323" w:rsidRDefault="004759A2">
            <w:pPr>
              <w:pStyle w:val="TableMetaBody"/>
              <w:rPr>
                <w:noProof w:val="0"/>
              </w:rPr>
            </w:pPr>
            <w:r w:rsidRPr="00792323">
              <w:rPr>
                <w:noProof w:val="0"/>
              </w:rPr>
              <w:t>OO</w:t>
            </w:r>
            <w:bookmarkStart w:id="1261" w:name="HL70388"/>
            <w:bookmarkEnd w:id="1261"/>
          </w:p>
        </w:tc>
        <w:tc>
          <w:tcPr>
            <w:tcW w:w="2016" w:type="dxa"/>
            <w:tcBorders>
              <w:bottom w:val="double" w:sz="4" w:space="0" w:color="auto"/>
            </w:tcBorders>
            <w:shd w:val="clear" w:color="auto" w:fill="FFFFFF"/>
          </w:tcPr>
          <w:p w14:paraId="4028254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F2ACFE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877038D" w14:textId="77777777" w:rsidR="004759A2" w:rsidRPr="00792323" w:rsidRDefault="004759A2">
            <w:pPr>
              <w:pStyle w:val="TableMetaBody"/>
              <w:rPr>
                <w:noProof w:val="0"/>
              </w:rPr>
            </w:pPr>
            <w:r w:rsidRPr="00792323">
              <w:rPr>
                <w:noProof w:val="0"/>
              </w:rPr>
              <w:t>TCD-8</w:t>
            </w:r>
          </w:p>
        </w:tc>
        <w:tc>
          <w:tcPr>
            <w:tcW w:w="1152" w:type="dxa"/>
            <w:tcBorders>
              <w:bottom w:val="double" w:sz="4" w:space="0" w:color="auto"/>
            </w:tcBorders>
            <w:shd w:val="clear" w:color="auto" w:fill="FFFFFF"/>
          </w:tcPr>
          <w:p w14:paraId="58CFECE5" w14:textId="77777777" w:rsidR="004759A2" w:rsidRPr="00792323" w:rsidRDefault="004759A2">
            <w:pPr>
              <w:pStyle w:val="TableMetaBody"/>
              <w:rPr>
                <w:noProof w:val="0"/>
              </w:rPr>
            </w:pPr>
            <w:r w:rsidRPr="00792323">
              <w:rPr>
                <w:noProof w:val="0"/>
              </w:rPr>
              <w:t>Active</w:t>
            </w:r>
          </w:p>
        </w:tc>
      </w:tr>
    </w:tbl>
    <w:p w14:paraId="500B61AB" w14:textId="77777777" w:rsidR="004759A2" w:rsidRPr="00792323" w:rsidRDefault="004759A2">
      <w:pPr>
        <w:pStyle w:val="HL7TableCaption"/>
      </w:pPr>
      <w:r w:rsidRPr="00792323">
        <w:t xml:space="preserve">HL7 Table 0389 – Analyte Repeat Status </w:t>
      </w:r>
      <w:r>
        <w:fldChar w:fldCharType="begin"/>
      </w:r>
      <w:r>
        <w:instrText>xe "</w:instrText>
      </w:r>
      <w:r w:rsidRPr="00792323">
        <w:instrText>HL7 Table 0389 – Analyte repeat status</w:instrText>
      </w:r>
      <w:r>
        <w:instrText>"</w:instrText>
      </w:r>
      <w:r>
        <w:fldChar w:fldCharType="end"/>
      </w:r>
      <w:bookmarkStart w:id="1262" w:name="_Toc382761392"/>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000000"/>
        </w:tblBorders>
        <w:tblLayout w:type="fixed"/>
        <w:tblLook w:val="0000" w:firstRow="0" w:lastRow="0" w:firstColumn="0" w:lastColumn="0" w:noHBand="0" w:noVBand="0"/>
      </w:tblPr>
      <w:tblGrid>
        <w:gridCol w:w="783"/>
        <w:gridCol w:w="4652"/>
        <w:gridCol w:w="2160"/>
      </w:tblGrid>
      <w:tr w:rsidR="004759A2" w:rsidRPr="00792323" w14:paraId="10ED7F33" w14:textId="77777777">
        <w:trPr>
          <w:tblHeader/>
          <w:jc w:val="center"/>
        </w:trPr>
        <w:tc>
          <w:tcPr>
            <w:tcW w:w="783" w:type="dxa"/>
            <w:tcBorders>
              <w:top w:val="double" w:sz="4" w:space="0" w:color="auto"/>
            </w:tcBorders>
            <w:shd w:val="pct10" w:color="auto" w:fill="FFFFFF"/>
          </w:tcPr>
          <w:p w14:paraId="5FAEB157" w14:textId="77777777" w:rsidR="004759A2" w:rsidRPr="00792323" w:rsidRDefault="004759A2">
            <w:pPr>
              <w:pStyle w:val="HL7TableHeader"/>
              <w:jc w:val="center"/>
            </w:pPr>
            <w:r w:rsidRPr="00792323">
              <w:t>Value</w:t>
            </w:r>
          </w:p>
        </w:tc>
        <w:tc>
          <w:tcPr>
            <w:tcW w:w="4652" w:type="dxa"/>
            <w:tcBorders>
              <w:top w:val="double" w:sz="4" w:space="0" w:color="auto"/>
            </w:tcBorders>
            <w:shd w:val="pct10" w:color="auto" w:fill="FFFFFF"/>
          </w:tcPr>
          <w:p w14:paraId="4BD636BD"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73FECC38" w14:textId="77777777" w:rsidR="004759A2" w:rsidRPr="00792323" w:rsidRDefault="004759A2">
            <w:pPr>
              <w:pStyle w:val="HL7TableHeader"/>
            </w:pPr>
            <w:r w:rsidRPr="00792323">
              <w:t>Comment</w:t>
            </w:r>
          </w:p>
        </w:tc>
      </w:tr>
      <w:bookmarkEnd w:id="1262"/>
      <w:tr w:rsidR="004759A2" w:rsidRPr="00792323" w14:paraId="046FD790" w14:textId="77777777">
        <w:trPr>
          <w:jc w:val="center"/>
        </w:trPr>
        <w:tc>
          <w:tcPr>
            <w:tcW w:w="783" w:type="dxa"/>
            <w:shd w:val="clear" w:color="auto" w:fill="FFFFFF"/>
          </w:tcPr>
          <w:p w14:paraId="02358EF0" w14:textId="77777777" w:rsidR="004759A2" w:rsidRPr="00792323" w:rsidRDefault="004759A2">
            <w:pPr>
              <w:pStyle w:val="HL7TableBody"/>
              <w:jc w:val="center"/>
            </w:pPr>
            <w:r w:rsidRPr="00792323">
              <w:t>O</w:t>
            </w:r>
          </w:p>
        </w:tc>
        <w:tc>
          <w:tcPr>
            <w:tcW w:w="4652" w:type="dxa"/>
            <w:shd w:val="clear" w:color="auto" w:fill="FFFFFF"/>
          </w:tcPr>
          <w:p w14:paraId="5BB944A2" w14:textId="77777777" w:rsidR="004759A2" w:rsidRPr="00792323" w:rsidRDefault="004759A2">
            <w:pPr>
              <w:pStyle w:val="HL7TableBody"/>
            </w:pPr>
            <w:r w:rsidRPr="00792323">
              <w:t>Original, first run</w:t>
            </w:r>
          </w:p>
        </w:tc>
        <w:tc>
          <w:tcPr>
            <w:tcW w:w="2160" w:type="dxa"/>
            <w:shd w:val="clear" w:color="auto" w:fill="FFFFFF"/>
          </w:tcPr>
          <w:p w14:paraId="6D8AE493" w14:textId="77777777" w:rsidR="004759A2" w:rsidRPr="00792323" w:rsidRDefault="004759A2">
            <w:pPr>
              <w:pStyle w:val="HL7TableBody"/>
            </w:pPr>
          </w:p>
        </w:tc>
      </w:tr>
      <w:tr w:rsidR="004759A2" w:rsidRPr="00792323" w14:paraId="2740D785" w14:textId="77777777">
        <w:trPr>
          <w:jc w:val="center"/>
        </w:trPr>
        <w:tc>
          <w:tcPr>
            <w:tcW w:w="783" w:type="dxa"/>
            <w:shd w:val="clear" w:color="auto" w:fill="FFFFFF"/>
          </w:tcPr>
          <w:p w14:paraId="51AD620A" w14:textId="77777777" w:rsidR="004759A2" w:rsidRPr="00792323" w:rsidRDefault="004759A2">
            <w:pPr>
              <w:pStyle w:val="HL7TableBody"/>
              <w:jc w:val="center"/>
            </w:pPr>
            <w:r w:rsidRPr="00792323">
              <w:t>R</w:t>
            </w:r>
          </w:p>
        </w:tc>
        <w:tc>
          <w:tcPr>
            <w:tcW w:w="4652" w:type="dxa"/>
            <w:shd w:val="clear" w:color="auto" w:fill="FFFFFF"/>
          </w:tcPr>
          <w:p w14:paraId="0396F25A" w14:textId="77777777" w:rsidR="004759A2" w:rsidRPr="00792323" w:rsidRDefault="004759A2">
            <w:pPr>
              <w:pStyle w:val="HL7TableBody"/>
            </w:pPr>
            <w:r w:rsidRPr="00792323">
              <w:t>Repeated without dilution</w:t>
            </w:r>
          </w:p>
        </w:tc>
        <w:tc>
          <w:tcPr>
            <w:tcW w:w="2160" w:type="dxa"/>
            <w:shd w:val="clear" w:color="auto" w:fill="FFFFFF"/>
          </w:tcPr>
          <w:p w14:paraId="50DC1C91" w14:textId="77777777" w:rsidR="004759A2" w:rsidRPr="00792323" w:rsidRDefault="004759A2">
            <w:pPr>
              <w:pStyle w:val="HL7TableBody"/>
            </w:pPr>
          </w:p>
        </w:tc>
      </w:tr>
      <w:tr w:rsidR="004759A2" w:rsidRPr="00792323" w14:paraId="5F08DCBE" w14:textId="77777777">
        <w:trPr>
          <w:jc w:val="center"/>
        </w:trPr>
        <w:tc>
          <w:tcPr>
            <w:tcW w:w="783" w:type="dxa"/>
            <w:shd w:val="clear" w:color="auto" w:fill="FFFFFF"/>
          </w:tcPr>
          <w:p w14:paraId="7D98D1EB" w14:textId="77777777" w:rsidR="004759A2" w:rsidRPr="00792323" w:rsidRDefault="004759A2">
            <w:pPr>
              <w:pStyle w:val="HL7TableBody"/>
              <w:jc w:val="center"/>
            </w:pPr>
            <w:r w:rsidRPr="00792323">
              <w:t>D</w:t>
            </w:r>
          </w:p>
        </w:tc>
        <w:tc>
          <w:tcPr>
            <w:tcW w:w="4652" w:type="dxa"/>
            <w:shd w:val="clear" w:color="auto" w:fill="FFFFFF"/>
          </w:tcPr>
          <w:p w14:paraId="6ABA24F2" w14:textId="77777777" w:rsidR="004759A2" w:rsidRPr="00792323" w:rsidRDefault="004759A2">
            <w:pPr>
              <w:pStyle w:val="HL7TableBody"/>
            </w:pPr>
            <w:r w:rsidRPr="00792323">
              <w:t>Repeated with dilution</w:t>
            </w:r>
          </w:p>
        </w:tc>
        <w:tc>
          <w:tcPr>
            <w:tcW w:w="2160" w:type="dxa"/>
            <w:shd w:val="clear" w:color="auto" w:fill="FFFFFF"/>
          </w:tcPr>
          <w:p w14:paraId="02284C6F" w14:textId="77777777" w:rsidR="004759A2" w:rsidRPr="00792323" w:rsidRDefault="004759A2">
            <w:pPr>
              <w:pStyle w:val="HL7TableBody"/>
            </w:pPr>
          </w:p>
        </w:tc>
      </w:tr>
      <w:tr w:rsidR="004759A2" w:rsidRPr="00792323" w14:paraId="1FF2A7C1" w14:textId="77777777">
        <w:trPr>
          <w:jc w:val="center"/>
        </w:trPr>
        <w:tc>
          <w:tcPr>
            <w:tcW w:w="783" w:type="dxa"/>
            <w:tcBorders>
              <w:bottom w:val="double" w:sz="4" w:space="0" w:color="auto"/>
            </w:tcBorders>
            <w:shd w:val="clear" w:color="auto" w:fill="FFFFFF"/>
          </w:tcPr>
          <w:p w14:paraId="72095B7C" w14:textId="77777777" w:rsidR="004759A2" w:rsidRPr="00792323" w:rsidRDefault="004759A2">
            <w:pPr>
              <w:pStyle w:val="HL7TableBody"/>
              <w:jc w:val="center"/>
            </w:pPr>
            <w:r w:rsidRPr="00792323">
              <w:t>F</w:t>
            </w:r>
          </w:p>
        </w:tc>
        <w:tc>
          <w:tcPr>
            <w:tcW w:w="4652" w:type="dxa"/>
            <w:tcBorders>
              <w:bottom w:val="double" w:sz="4" w:space="0" w:color="auto"/>
            </w:tcBorders>
            <w:shd w:val="clear" w:color="auto" w:fill="FFFFFF"/>
          </w:tcPr>
          <w:p w14:paraId="6C079B8E" w14:textId="77777777" w:rsidR="004759A2" w:rsidRPr="00792323" w:rsidRDefault="004759A2">
            <w:pPr>
              <w:pStyle w:val="HL7TableBody"/>
            </w:pPr>
            <w:r w:rsidRPr="00792323">
              <w:t xml:space="preserve">Reflex test </w:t>
            </w:r>
          </w:p>
        </w:tc>
        <w:tc>
          <w:tcPr>
            <w:tcW w:w="2160" w:type="dxa"/>
            <w:tcBorders>
              <w:bottom w:val="double" w:sz="4" w:space="0" w:color="auto"/>
            </w:tcBorders>
            <w:shd w:val="clear" w:color="auto" w:fill="FFFFFF"/>
          </w:tcPr>
          <w:p w14:paraId="7AE78BFF" w14:textId="77777777" w:rsidR="004759A2" w:rsidRPr="00792323" w:rsidRDefault="004759A2">
            <w:pPr>
              <w:pStyle w:val="HL7TableBody"/>
            </w:pPr>
          </w:p>
        </w:tc>
      </w:tr>
    </w:tbl>
    <w:p w14:paraId="3B1A632B" w14:textId="77777777" w:rsidR="004759A2" w:rsidRPr="00792323" w:rsidRDefault="004759A2">
      <w:pPr>
        <w:rPr>
          <w:lang w:val="en-US" w:eastAsia="en-US"/>
        </w:rPr>
      </w:pPr>
    </w:p>
    <w:p w14:paraId="7E5B2A1B" w14:textId="77777777" w:rsidR="004759A2" w:rsidRPr="00792323" w:rsidRDefault="004759A2" w:rsidP="00A62F22">
      <w:pPr>
        <w:pStyle w:val="Heading4"/>
      </w:pPr>
      <w:bookmarkStart w:id="1263" w:name="_Toc423691375"/>
      <w:r w:rsidRPr="00792323">
        <w:t>0391 – Segment Group</w:t>
      </w:r>
      <w:bookmarkEnd w:id="1263"/>
    </w:p>
    <w:p w14:paraId="0A6B449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7AE247F" w14:textId="77777777">
        <w:trPr>
          <w:tblHeader/>
        </w:trPr>
        <w:tc>
          <w:tcPr>
            <w:tcW w:w="720" w:type="dxa"/>
            <w:tcBorders>
              <w:top w:val="double" w:sz="4" w:space="0" w:color="auto"/>
            </w:tcBorders>
            <w:shd w:val="pct10" w:color="auto" w:fill="FFFFFF"/>
          </w:tcPr>
          <w:p w14:paraId="50326B2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944C5E1" w14:textId="77777777" w:rsidR="004759A2" w:rsidRPr="00792323" w:rsidRDefault="004759A2">
            <w:pPr>
              <w:pStyle w:val="TableMetaHeader"/>
              <w:rPr>
                <w:noProof w:val="0"/>
              </w:rPr>
            </w:pPr>
            <w:r w:rsidRPr="00792323">
              <w:rPr>
                <w:noProof w:val="0"/>
              </w:rPr>
              <w:t>Steward</w:t>
            </w:r>
            <w:bookmarkStart w:id="1264" w:name="HL70389"/>
            <w:bookmarkEnd w:id="1264"/>
          </w:p>
        </w:tc>
        <w:tc>
          <w:tcPr>
            <w:tcW w:w="2016" w:type="dxa"/>
            <w:tcBorders>
              <w:top w:val="double" w:sz="4" w:space="0" w:color="auto"/>
            </w:tcBorders>
            <w:shd w:val="pct10" w:color="auto" w:fill="FFFFFF"/>
          </w:tcPr>
          <w:p w14:paraId="1E680A0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85483D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D534AF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F6EC5FB" w14:textId="77777777" w:rsidR="004759A2" w:rsidRPr="00792323" w:rsidRDefault="004759A2">
            <w:pPr>
              <w:pStyle w:val="TableMetaHeader"/>
              <w:rPr>
                <w:noProof w:val="0"/>
              </w:rPr>
            </w:pPr>
            <w:r w:rsidRPr="00792323">
              <w:rPr>
                <w:noProof w:val="0"/>
              </w:rPr>
              <w:t>Status</w:t>
            </w:r>
          </w:p>
        </w:tc>
      </w:tr>
      <w:tr w:rsidR="004759A2" w:rsidRPr="00792323" w14:paraId="22566F09" w14:textId="77777777">
        <w:tc>
          <w:tcPr>
            <w:tcW w:w="720" w:type="dxa"/>
            <w:tcBorders>
              <w:bottom w:val="double" w:sz="4" w:space="0" w:color="auto"/>
            </w:tcBorders>
            <w:shd w:val="clear" w:color="auto" w:fill="FFFFFF"/>
          </w:tcPr>
          <w:p w14:paraId="4EBAEEC8" w14:textId="77777777" w:rsidR="004759A2" w:rsidRPr="00792323" w:rsidRDefault="004759A2">
            <w:pPr>
              <w:pStyle w:val="TableMetaBody"/>
              <w:rPr>
                <w:noProof w:val="0"/>
              </w:rPr>
            </w:pPr>
            <w:r w:rsidRPr="00792323">
              <w:rPr>
                <w:noProof w:val="0"/>
              </w:rPr>
              <w:t>0391</w:t>
            </w:r>
          </w:p>
        </w:tc>
        <w:tc>
          <w:tcPr>
            <w:tcW w:w="1152" w:type="dxa"/>
            <w:tcBorders>
              <w:bottom w:val="double" w:sz="4" w:space="0" w:color="auto"/>
            </w:tcBorders>
            <w:shd w:val="clear" w:color="auto" w:fill="FFFFFF"/>
          </w:tcPr>
          <w:p w14:paraId="746755E8"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3B578AA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86F4618"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FE0D23F" w14:textId="77777777" w:rsidR="004759A2" w:rsidRPr="00792323" w:rsidRDefault="004759A2">
            <w:pPr>
              <w:pStyle w:val="TableMetaBody"/>
              <w:rPr>
                <w:noProof w:val="0"/>
              </w:rPr>
            </w:pPr>
            <w:r w:rsidRPr="00792323">
              <w:rPr>
                <w:noProof w:val="0"/>
              </w:rPr>
              <w:t>RCP.7</w:t>
            </w:r>
          </w:p>
        </w:tc>
        <w:tc>
          <w:tcPr>
            <w:tcW w:w="1152" w:type="dxa"/>
            <w:tcBorders>
              <w:bottom w:val="double" w:sz="4" w:space="0" w:color="auto"/>
            </w:tcBorders>
            <w:shd w:val="clear" w:color="auto" w:fill="FFFFFF"/>
          </w:tcPr>
          <w:p w14:paraId="7EEE9852" w14:textId="77777777" w:rsidR="004759A2" w:rsidRPr="00792323" w:rsidRDefault="004759A2">
            <w:pPr>
              <w:pStyle w:val="TableMetaBody"/>
              <w:rPr>
                <w:noProof w:val="0"/>
              </w:rPr>
            </w:pPr>
            <w:r w:rsidRPr="00792323">
              <w:rPr>
                <w:noProof w:val="0"/>
              </w:rPr>
              <w:t>Active</w:t>
            </w:r>
          </w:p>
        </w:tc>
      </w:tr>
    </w:tbl>
    <w:p w14:paraId="68EE7FD0" w14:textId="77777777" w:rsidR="004759A2" w:rsidRPr="00792323" w:rsidRDefault="004759A2">
      <w:pPr>
        <w:pStyle w:val="HL7TableCaption"/>
      </w:pPr>
      <w:r w:rsidRPr="00792323">
        <w:t>HL7 Table 0391 – Segment Group</w:t>
      </w:r>
      <w:r>
        <w:fldChar w:fldCharType="begin"/>
      </w:r>
      <w:r>
        <w:instrText>xe "</w:instrText>
      </w:r>
      <w:r w:rsidRPr="00792323">
        <w:instrText>HL7 Table 0391 – Segment group</w:instrText>
      </w:r>
      <w:r>
        <w:instrText>"</w:instrText>
      </w:r>
      <w:r>
        <w:fldChar w:fldCharType="end"/>
      </w:r>
      <w:r w:rsidRPr="00792323">
        <w:t xml:space="preserve"> </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0"/>
        <w:gridCol w:w="2041"/>
        <w:gridCol w:w="1260"/>
      </w:tblGrid>
      <w:tr w:rsidR="004759A2" w:rsidRPr="00792323" w14:paraId="07BE6491" w14:textId="77777777">
        <w:trPr>
          <w:tblHeader/>
          <w:jc w:val="center"/>
        </w:trPr>
        <w:tc>
          <w:tcPr>
            <w:tcW w:w="4210" w:type="dxa"/>
            <w:tcBorders>
              <w:top w:val="double" w:sz="4" w:space="0" w:color="auto"/>
            </w:tcBorders>
            <w:shd w:val="pct10" w:color="auto" w:fill="FFFFFF"/>
          </w:tcPr>
          <w:p w14:paraId="20AA3CB6" w14:textId="77777777" w:rsidR="004759A2" w:rsidRPr="00792323" w:rsidRDefault="004759A2">
            <w:pPr>
              <w:pStyle w:val="HL7TableHeader"/>
            </w:pPr>
            <w:r w:rsidRPr="00792323">
              <w:t>Value</w:t>
            </w:r>
          </w:p>
        </w:tc>
        <w:tc>
          <w:tcPr>
            <w:tcW w:w="2041" w:type="dxa"/>
            <w:tcBorders>
              <w:top w:val="double" w:sz="4" w:space="0" w:color="auto"/>
            </w:tcBorders>
            <w:shd w:val="pct10" w:color="auto" w:fill="FFFFFF"/>
          </w:tcPr>
          <w:p w14:paraId="3DE7C60B" w14:textId="77777777" w:rsidR="004759A2" w:rsidRPr="00792323" w:rsidRDefault="004759A2">
            <w:pPr>
              <w:pStyle w:val="HL7TableHeader"/>
            </w:pPr>
            <w:r w:rsidRPr="00792323">
              <w:t>Description</w:t>
            </w:r>
          </w:p>
        </w:tc>
        <w:tc>
          <w:tcPr>
            <w:tcW w:w="1260" w:type="dxa"/>
            <w:tcBorders>
              <w:top w:val="double" w:sz="4" w:space="0" w:color="auto"/>
            </w:tcBorders>
            <w:shd w:val="pct10" w:color="auto" w:fill="FFFFFF"/>
          </w:tcPr>
          <w:p w14:paraId="7FA5691C" w14:textId="77777777" w:rsidR="004759A2" w:rsidRPr="00792323" w:rsidRDefault="004759A2">
            <w:pPr>
              <w:pStyle w:val="HL7TableHeader"/>
            </w:pPr>
            <w:r w:rsidRPr="00792323">
              <w:t>Comm</w:t>
            </w:r>
            <w:bookmarkStart w:id="1265" w:name="_Toc382761393"/>
            <w:r w:rsidRPr="00792323">
              <w:t>ent</w:t>
            </w:r>
          </w:p>
        </w:tc>
      </w:tr>
      <w:tr w:rsidR="004759A2" w:rsidRPr="00792323" w14:paraId="35C1A538" w14:textId="77777777">
        <w:trPr>
          <w:jc w:val="center"/>
        </w:trPr>
        <w:tc>
          <w:tcPr>
            <w:tcW w:w="4210" w:type="dxa"/>
            <w:shd w:val="clear" w:color="auto" w:fill="FFFFFF"/>
          </w:tcPr>
          <w:p w14:paraId="2E24B8DD" w14:textId="77777777" w:rsidR="004759A2" w:rsidRPr="00792323" w:rsidRDefault="004759A2">
            <w:pPr>
              <w:pStyle w:val="HL7TableBody"/>
            </w:pPr>
            <w:r w:rsidRPr="00792323">
              <w:t>ADMINISTRATION</w:t>
            </w:r>
          </w:p>
        </w:tc>
        <w:bookmarkEnd w:id="1265"/>
        <w:tc>
          <w:tcPr>
            <w:tcW w:w="2041" w:type="dxa"/>
            <w:shd w:val="clear" w:color="auto" w:fill="FFFFFF"/>
          </w:tcPr>
          <w:p w14:paraId="51D4B3E0" w14:textId="77777777" w:rsidR="004759A2" w:rsidRPr="00792323" w:rsidRDefault="004759A2">
            <w:pPr>
              <w:pStyle w:val="HL7TableBody"/>
            </w:pPr>
          </w:p>
        </w:tc>
        <w:tc>
          <w:tcPr>
            <w:tcW w:w="1260" w:type="dxa"/>
            <w:shd w:val="clear" w:color="auto" w:fill="FFFFFF"/>
          </w:tcPr>
          <w:p w14:paraId="68057E0D" w14:textId="77777777" w:rsidR="004759A2" w:rsidRPr="00792323" w:rsidRDefault="004759A2">
            <w:pPr>
              <w:pStyle w:val="HL7TableBody"/>
            </w:pPr>
          </w:p>
        </w:tc>
      </w:tr>
      <w:tr w:rsidR="004759A2" w:rsidRPr="00792323" w14:paraId="71C66123" w14:textId="77777777">
        <w:trPr>
          <w:jc w:val="center"/>
        </w:trPr>
        <w:tc>
          <w:tcPr>
            <w:tcW w:w="4210" w:type="dxa"/>
            <w:shd w:val="clear" w:color="auto" w:fill="FFFFFF"/>
          </w:tcPr>
          <w:p w14:paraId="60EC2FC8" w14:textId="77777777" w:rsidR="004759A2" w:rsidRPr="00792323" w:rsidRDefault="004759A2">
            <w:pPr>
              <w:pStyle w:val="HL7TableBody"/>
            </w:pPr>
            <w:r w:rsidRPr="00792323">
              <w:t>ALLERGY</w:t>
            </w:r>
          </w:p>
        </w:tc>
        <w:tc>
          <w:tcPr>
            <w:tcW w:w="2041" w:type="dxa"/>
            <w:shd w:val="clear" w:color="auto" w:fill="FFFFFF"/>
          </w:tcPr>
          <w:p w14:paraId="5FF1EEB6" w14:textId="77777777" w:rsidR="004759A2" w:rsidRPr="00792323" w:rsidRDefault="004759A2">
            <w:pPr>
              <w:pStyle w:val="HL7TableBody"/>
            </w:pPr>
          </w:p>
        </w:tc>
        <w:tc>
          <w:tcPr>
            <w:tcW w:w="1260" w:type="dxa"/>
            <w:shd w:val="clear" w:color="auto" w:fill="FFFFFF"/>
          </w:tcPr>
          <w:p w14:paraId="5F5F9AE6" w14:textId="77777777" w:rsidR="004759A2" w:rsidRPr="00792323" w:rsidRDefault="004759A2">
            <w:pPr>
              <w:pStyle w:val="HL7TableBody"/>
            </w:pPr>
          </w:p>
        </w:tc>
      </w:tr>
      <w:tr w:rsidR="004759A2" w:rsidRPr="00792323" w14:paraId="15235E8A" w14:textId="77777777">
        <w:trPr>
          <w:jc w:val="center"/>
        </w:trPr>
        <w:tc>
          <w:tcPr>
            <w:tcW w:w="4210" w:type="dxa"/>
            <w:shd w:val="clear" w:color="auto" w:fill="FFFFFF"/>
          </w:tcPr>
          <w:p w14:paraId="62897805" w14:textId="77777777" w:rsidR="004759A2" w:rsidRPr="00792323" w:rsidRDefault="004759A2">
            <w:pPr>
              <w:pStyle w:val="HL7TableBody"/>
            </w:pPr>
            <w:r w:rsidRPr="00792323">
              <w:t>APP_STATS</w:t>
            </w:r>
          </w:p>
        </w:tc>
        <w:tc>
          <w:tcPr>
            <w:tcW w:w="2041" w:type="dxa"/>
            <w:shd w:val="clear" w:color="auto" w:fill="FFFFFF"/>
          </w:tcPr>
          <w:p w14:paraId="4ECE3ED8" w14:textId="77777777" w:rsidR="004759A2" w:rsidRPr="00792323" w:rsidRDefault="004759A2">
            <w:pPr>
              <w:pStyle w:val="HL7TableBody"/>
            </w:pPr>
          </w:p>
        </w:tc>
        <w:tc>
          <w:tcPr>
            <w:tcW w:w="1260" w:type="dxa"/>
            <w:shd w:val="clear" w:color="auto" w:fill="FFFFFF"/>
          </w:tcPr>
          <w:p w14:paraId="594DB4F1" w14:textId="77777777" w:rsidR="004759A2" w:rsidRPr="00792323" w:rsidRDefault="004759A2">
            <w:pPr>
              <w:pStyle w:val="HL7TableBody"/>
            </w:pPr>
          </w:p>
        </w:tc>
      </w:tr>
      <w:tr w:rsidR="004759A2" w:rsidRPr="00792323" w14:paraId="30DA7CD6" w14:textId="77777777">
        <w:trPr>
          <w:jc w:val="center"/>
        </w:trPr>
        <w:tc>
          <w:tcPr>
            <w:tcW w:w="4210" w:type="dxa"/>
            <w:shd w:val="clear" w:color="auto" w:fill="FFFFFF"/>
          </w:tcPr>
          <w:p w14:paraId="08EE9792" w14:textId="77777777" w:rsidR="004759A2" w:rsidRPr="00792323" w:rsidRDefault="004759A2">
            <w:pPr>
              <w:pStyle w:val="HL7TableBody"/>
            </w:pPr>
            <w:r w:rsidRPr="00792323">
              <w:t>APP_STATUS</w:t>
            </w:r>
          </w:p>
        </w:tc>
        <w:tc>
          <w:tcPr>
            <w:tcW w:w="2041" w:type="dxa"/>
            <w:shd w:val="clear" w:color="auto" w:fill="FFFFFF"/>
          </w:tcPr>
          <w:p w14:paraId="443981CC" w14:textId="77777777" w:rsidR="004759A2" w:rsidRPr="00792323" w:rsidRDefault="004759A2">
            <w:pPr>
              <w:pStyle w:val="HL7TableBody"/>
            </w:pPr>
          </w:p>
        </w:tc>
        <w:tc>
          <w:tcPr>
            <w:tcW w:w="1260" w:type="dxa"/>
            <w:shd w:val="clear" w:color="auto" w:fill="FFFFFF"/>
          </w:tcPr>
          <w:p w14:paraId="6D354D11" w14:textId="77777777" w:rsidR="004759A2" w:rsidRPr="00792323" w:rsidRDefault="004759A2">
            <w:pPr>
              <w:pStyle w:val="HL7TableBody"/>
            </w:pPr>
          </w:p>
        </w:tc>
      </w:tr>
      <w:tr w:rsidR="004759A2" w:rsidRPr="00792323" w14:paraId="72B1A206" w14:textId="77777777">
        <w:trPr>
          <w:jc w:val="center"/>
        </w:trPr>
        <w:tc>
          <w:tcPr>
            <w:tcW w:w="4210" w:type="dxa"/>
            <w:shd w:val="clear" w:color="auto" w:fill="FFFFFF"/>
          </w:tcPr>
          <w:p w14:paraId="48F3FABA" w14:textId="77777777" w:rsidR="004759A2" w:rsidRPr="00792323" w:rsidRDefault="004759A2">
            <w:pPr>
              <w:pStyle w:val="HL7TableBody"/>
            </w:pPr>
            <w:r w:rsidRPr="00792323">
              <w:t>ASSOCIATED_PERSON</w:t>
            </w:r>
          </w:p>
        </w:tc>
        <w:tc>
          <w:tcPr>
            <w:tcW w:w="2041" w:type="dxa"/>
            <w:shd w:val="clear" w:color="auto" w:fill="FFFFFF"/>
          </w:tcPr>
          <w:p w14:paraId="52E69B5E" w14:textId="77777777" w:rsidR="004759A2" w:rsidRPr="00792323" w:rsidRDefault="004759A2">
            <w:pPr>
              <w:pStyle w:val="HL7TableBody"/>
            </w:pPr>
          </w:p>
        </w:tc>
        <w:tc>
          <w:tcPr>
            <w:tcW w:w="1260" w:type="dxa"/>
            <w:shd w:val="clear" w:color="auto" w:fill="FFFFFF"/>
          </w:tcPr>
          <w:p w14:paraId="73E35144" w14:textId="77777777" w:rsidR="004759A2" w:rsidRPr="00792323" w:rsidRDefault="004759A2">
            <w:pPr>
              <w:pStyle w:val="HL7TableBody"/>
            </w:pPr>
          </w:p>
        </w:tc>
      </w:tr>
      <w:tr w:rsidR="004759A2" w:rsidRPr="00792323" w14:paraId="0C4BE0B3" w14:textId="77777777">
        <w:trPr>
          <w:jc w:val="center"/>
        </w:trPr>
        <w:tc>
          <w:tcPr>
            <w:tcW w:w="4210" w:type="dxa"/>
            <w:shd w:val="clear" w:color="auto" w:fill="FFFFFF"/>
          </w:tcPr>
          <w:p w14:paraId="23A1B7FE" w14:textId="77777777" w:rsidR="004759A2" w:rsidRPr="00792323" w:rsidRDefault="004759A2">
            <w:pPr>
              <w:pStyle w:val="HL7TableBody"/>
            </w:pPr>
            <w:r w:rsidRPr="00792323">
              <w:t>ASSOCIATED_RX_ADMIN</w:t>
            </w:r>
          </w:p>
        </w:tc>
        <w:tc>
          <w:tcPr>
            <w:tcW w:w="2041" w:type="dxa"/>
            <w:shd w:val="clear" w:color="auto" w:fill="FFFFFF"/>
          </w:tcPr>
          <w:p w14:paraId="0E1C4FD6" w14:textId="77777777" w:rsidR="004759A2" w:rsidRPr="00792323" w:rsidRDefault="004759A2">
            <w:pPr>
              <w:pStyle w:val="HL7TableBody"/>
            </w:pPr>
          </w:p>
        </w:tc>
        <w:tc>
          <w:tcPr>
            <w:tcW w:w="1260" w:type="dxa"/>
            <w:shd w:val="clear" w:color="auto" w:fill="FFFFFF"/>
          </w:tcPr>
          <w:p w14:paraId="6F2F7FEF" w14:textId="77777777" w:rsidR="004759A2" w:rsidRPr="00792323" w:rsidRDefault="004759A2">
            <w:pPr>
              <w:pStyle w:val="HL7TableBody"/>
            </w:pPr>
          </w:p>
        </w:tc>
      </w:tr>
      <w:tr w:rsidR="004759A2" w:rsidRPr="00792323" w14:paraId="3B189C6A" w14:textId="77777777">
        <w:trPr>
          <w:jc w:val="center"/>
        </w:trPr>
        <w:tc>
          <w:tcPr>
            <w:tcW w:w="4210" w:type="dxa"/>
            <w:shd w:val="clear" w:color="auto" w:fill="FFFFFF"/>
          </w:tcPr>
          <w:p w14:paraId="55F7E3A8" w14:textId="77777777" w:rsidR="004759A2" w:rsidRPr="00792323" w:rsidRDefault="004759A2">
            <w:pPr>
              <w:pStyle w:val="HL7TableBody"/>
            </w:pPr>
            <w:r w:rsidRPr="00792323">
              <w:t>ASSOCIATED_RX_ORDER</w:t>
            </w:r>
          </w:p>
        </w:tc>
        <w:tc>
          <w:tcPr>
            <w:tcW w:w="2041" w:type="dxa"/>
            <w:shd w:val="clear" w:color="auto" w:fill="FFFFFF"/>
          </w:tcPr>
          <w:p w14:paraId="21E57974" w14:textId="77777777" w:rsidR="004759A2" w:rsidRPr="00792323" w:rsidRDefault="004759A2">
            <w:pPr>
              <w:pStyle w:val="HL7TableBody"/>
            </w:pPr>
          </w:p>
        </w:tc>
        <w:tc>
          <w:tcPr>
            <w:tcW w:w="1260" w:type="dxa"/>
            <w:shd w:val="clear" w:color="auto" w:fill="FFFFFF"/>
          </w:tcPr>
          <w:p w14:paraId="7B710D4F" w14:textId="77777777" w:rsidR="004759A2" w:rsidRPr="00792323" w:rsidRDefault="004759A2">
            <w:pPr>
              <w:pStyle w:val="HL7TableBody"/>
            </w:pPr>
          </w:p>
        </w:tc>
      </w:tr>
      <w:tr w:rsidR="004759A2" w:rsidRPr="00792323" w14:paraId="332CDA51" w14:textId="77777777">
        <w:trPr>
          <w:jc w:val="center"/>
        </w:trPr>
        <w:tc>
          <w:tcPr>
            <w:tcW w:w="4210" w:type="dxa"/>
            <w:shd w:val="clear" w:color="auto" w:fill="FFFFFF"/>
          </w:tcPr>
          <w:p w14:paraId="3A356D25" w14:textId="77777777" w:rsidR="004759A2" w:rsidRPr="00792323" w:rsidRDefault="004759A2">
            <w:pPr>
              <w:pStyle w:val="HL7TableBody"/>
            </w:pPr>
            <w:r w:rsidRPr="00792323">
              <w:t>AUTHORIZATION</w:t>
            </w:r>
            <w:bookmarkStart w:id="1266" w:name="HL70391"/>
          </w:p>
        </w:tc>
        <w:tc>
          <w:tcPr>
            <w:tcW w:w="2041" w:type="dxa"/>
            <w:shd w:val="clear" w:color="auto" w:fill="FFFFFF"/>
          </w:tcPr>
          <w:p w14:paraId="2EA8E7BA" w14:textId="77777777" w:rsidR="004759A2" w:rsidRPr="00792323" w:rsidRDefault="004759A2">
            <w:pPr>
              <w:pStyle w:val="HL7TableBody"/>
            </w:pPr>
          </w:p>
        </w:tc>
        <w:tc>
          <w:tcPr>
            <w:tcW w:w="1260" w:type="dxa"/>
            <w:shd w:val="clear" w:color="auto" w:fill="FFFFFF"/>
          </w:tcPr>
          <w:p w14:paraId="20CEA8C2" w14:textId="77777777" w:rsidR="004759A2" w:rsidRPr="00792323" w:rsidRDefault="004759A2">
            <w:pPr>
              <w:pStyle w:val="HL7TableBody"/>
            </w:pPr>
          </w:p>
        </w:tc>
      </w:tr>
      <w:tr w:rsidR="004759A2" w:rsidRPr="00792323" w14:paraId="4CF06EC9" w14:textId="77777777">
        <w:trPr>
          <w:jc w:val="center"/>
        </w:trPr>
        <w:tc>
          <w:tcPr>
            <w:tcW w:w="4210" w:type="dxa"/>
            <w:shd w:val="clear" w:color="auto" w:fill="FFFFFF"/>
          </w:tcPr>
          <w:p w14:paraId="5AC025F9" w14:textId="77777777" w:rsidR="004759A2" w:rsidRPr="00792323" w:rsidRDefault="004759A2">
            <w:pPr>
              <w:pStyle w:val="HL7TableBody"/>
            </w:pPr>
            <w:r w:rsidRPr="00792323">
              <w:t>AUTHORIZATION_CO</w:t>
            </w:r>
            <w:bookmarkEnd w:id="1266"/>
            <w:r w:rsidRPr="00792323">
              <w:t>NTACT</w:t>
            </w:r>
          </w:p>
        </w:tc>
        <w:tc>
          <w:tcPr>
            <w:tcW w:w="2041" w:type="dxa"/>
            <w:shd w:val="clear" w:color="auto" w:fill="FFFFFF"/>
          </w:tcPr>
          <w:p w14:paraId="187DA56A" w14:textId="77777777" w:rsidR="004759A2" w:rsidRPr="00792323" w:rsidRDefault="004759A2">
            <w:pPr>
              <w:pStyle w:val="HL7TableBody"/>
            </w:pPr>
          </w:p>
        </w:tc>
        <w:tc>
          <w:tcPr>
            <w:tcW w:w="1260" w:type="dxa"/>
            <w:shd w:val="clear" w:color="auto" w:fill="FFFFFF"/>
          </w:tcPr>
          <w:p w14:paraId="273F92D3" w14:textId="77777777" w:rsidR="004759A2" w:rsidRPr="00792323" w:rsidRDefault="004759A2">
            <w:pPr>
              <w:pStyle w:val="HL7TableBody"/>
            </w:pPr>
          </w:p>
        </w:tc>
      </w:tr>
      <w:tr w:rsidR="004759A2" w:rsidRPr="00792323" w14:paraId="44B24785" w14:textId="77777777">
        <w:trPr>
          <w:jc w:val="center"/>
        </w:trPr>
        <w:tc>
          <w:tcPr>
            <w:tcW w:w="4210" w:type="dxa"/>
            <w:shd w:val="clear" w:color="auto" w:fill="FFFFFF"/>
          </w:tcPr>
          <w:p w14:paraId="3ED6EF75" w14:textId="77777777" w:rsidR="004759A2" w:rsidRPr="00792323" w:rsidRDefault="004759A2">
            <w:pPr>
              <w:pStyle w:val="HL7TableBody"/>
            </w:pPr>
            <w:r w:rsidRPr="00792323">
              <w:t>CERTIFICATE</w:t>
            </w:r>
          </w:p>
        </w:tc>
        <w:tc>
          <w:tcPr>
            <w:tcW w:w="2041" w:type="dxa"/>
            <w:shd w:val="clear" w:color="auto" w:fill="FFFFFF"/>
          </w:tcPr>
          <w:p w14:paraId="56AD3E8F" w14:textId="77777777" w:rsidR="004759A2" w:rsidRPr="00792323" w:rsidRDefault="004759A2">
            <w:pPr>
              <w:pStyle w:val="HL7TableBody"/>
            </w:pPr>
          </w:p>
        </w:tc>
        <w:tc>
          <w:tcPr>
            <w:tcW w:w="1260" w:type="dxa"/>
            <w:shd w:val="clear" w:color="auto" w:fill="FFFFFF"/>
          </w:tcPr>
          <w:p w14:paraId="4F45D2BC" w14:textId="77777777" w:rsidR="004759A2" w:rsidRPr="00792323" w:rsidRDefault="004759A2">
            <w:pPr>
              <w:pStyle w:val="HL7TableBody"/>
            </w:pPr>
          </w:p>
        </w:tc>
      </w:tr>
      <w:tr w:rsidR="004759A2" w:rsidRPr="00792323" w14:paraId="57C510D6" w14:textId="77777777">
        <w:trPr>
          <w:jc w:val="center"/>
        </w:trPr>
        <w:tc>
          <w:tcPr>
            <w:tcW w:w="4210" w:type="dxa"/>
            <w:shd w:val="clear" w:color="auto" w:fill="FFFFFF"/>
          </w:tcPr>
          <w:p w14:paraId="066E8F43" w14:textId="77777777" w:rsidR="004759A2" w:rsidRPr="00792323" w:rsidRDefault="004759A2">
            <w:pPr>
              <w:pStyle w:val="HL7TableBody"/>
            </w:pPr>
            <w:r w:rsidRPr="00792323">
              <w:t>CLOCK</w:t>
            </w:r>
          </w:p>
        </w:tc>
        <w:tc>
          <w:tcPr>
            <w:tcW w:w="2041" w:type="dxa"/>
            <w:shd w:val="clear" w:color="auto" w:fill="FFFFFF"/>
          </w:tcPr>
          <w:p w14:paraId="5A7ABDED" w14:textId="77777777" w:rsidR="004759A2" w:rsidRPr="00792323" w:rsidRDefault="004759A2">
            <w:pPr>
              <w:pStyle w:val="HL7TableBody"/>
            </w:pPr>
          </w:p>
        </w:tc>
        <w:tc>
          <w:tcPr>
            <w:tcW w:w="1260" w:type="dxa"/>
            <w:shd w:val="clear" w:color="auto" w:fill="FFFFFF"/>
          </w:tcPr>
          <w:p w14:paraId="31D51CF7" w14:textId="77777777" w:rsidR="004759A2" w:rsidRPr="00792323" w:rsidRDefault="004759A2">
            <w:pPr>
              <w:pStyle w:val="HL7TableBody"/>
            </w:pPr>
          </w:p>
        </w:tc>
      </w:tr>
      <w:tr w:rsidR="004759A2" w:rsidRPr="00792323" w14:paraId="3D3C77C3" w14:textId="77777777">
        <w:trPr>
          <w:jc w:val="center"/>
        </w:trPr>
        <w:tc>
          <w:tcPr>
            <w:tcW w:w="4210" w:type="dxa"/>
            <w:shd w:val="clear" w:color="auto" w:fill="FFFFFF"/>
          </w:tcPr>
          <w:p w14:paraId="3E23CB2B" w14:textId="77777777" w:rsidR="004759A2" w:rsidRPr="00792323" w:rsidRDefault="004759A2">
            <w:pPr>
              <w:pStyle w:val="HL7TableBody"/>
            </w:pPr>
            <w:r w:rsidRPr="00792323">
              <w:t>CLOCK_AND_STATISTICS</w:t>
            </w:r>
          </w:p>
        </w:tc>
        <w:tc>
          <w:tcPr>
            <w:tcW w:w="2041" w:type="dxa"/>
            <w:shd w:val="clear" w:color="auto" w:fill="FFFFFF"/>
          </w:tcPr>
          <w:p w14:paraId="7E35F9E6" w14:textId="77777777" w:rsidR="004759A2" w:rsidRPr="00792323" w:rsidRDefault="004759A2">
            <w:pPr>
              <w:pStyle w:val="HL7TableBody"/>
            </w:pPr>
          </w:p>
        </w:tc>
        <w:tc>
          <w:tcPr>
            <w:tcW w:w="1260" w:type="dxa"/>
            <w:shd w:val="clear" w:color="auto" w:fill="FFFFFF"/>
          </w:tcPr>
          <w:p w14:paraId="77C0DF1E" w14:textId="77777777" w:rsidR="004759A2" w:rsidRPr="00792323" w:rsidRDefault="004759A2">
            <w:pPr>
              <w:pStyle w:val="HL7TableBody"/>
            </w:pPr>
          </w:p>
        </w:tc>
      </w:tr>
      <w:tr w:rsidR="004759A2" w:rsidRPr="0066076D" w14:paraId="27EB3335" w14:textId="77777777">
        <w:trPr>
          <w:jc w:val="center"/>
        </w:trPr>
        <w:tc>
          <w:tcPr>
            <w:tcW w:w="4210" w:type="dxa"/>
            <w:shd w:val="clear" w:color="auto" w:fill="FFFFFF"/>
          </w:tcPr>
          <w:p w14:paraId="53CB430A" w14:textId="77777777" w:rsidR="004759A2" w:rsidRPr="00792323" w:rsidRDefault="004759A2">
            <w:pPr>
              <w:pStyle w:val="HL7TableBody"/>
            </w:pPr>
            <w:r w:rsidRPr="00792323">
              <w:t>CLOCK_AND_STATS_WITH_NOTES</w:t>
            </w:r>
          </w:p>
        </w:tc>
        <w:tc>
          <w:tcPr>
            <w:tcW w:w="2041" w:type="dxa"/>
            <w:shd w:val="clear" w:color="auto" w:fill="FFFFFF"/>
          </w:tcPr>
          <w:p w14:paraId="37D7B03F" w14:textId="77777777" w:rsidR="004759A2" w:rsidRPr="00792323" w:rsidRDefault="004759A2">
            <w:pPr>
              <w:pStyle w:val="HL7TableBody"/>
            </w:pPr>
          </w:p>
        </w:tc>
        <w:tc>
          <w:tcPr>
            <w:tcW w:w="1260" w:type="dxa"/>
            <w:shd w:val="clear" w:color="auto" w:fill="FFFFFF"/>
          </w:tcPr>
          <w:p w14:paraId="68914404" w14:textId="77777777" w:rsidR="004759A2" w:rsidRPr="00792323" w:rsidRDefault="004759A2">
            <w:pPr>
              <w:pStyle w:val="HL7TableBody"/>
            </w:pPr>
          </w:p>
        </w:tc>
      </w:tr>
      <w:tr w:rsidR="004759A2" w:rsidRPr="0066076D" w14:paraId="08E4539A" w14:textId="77777777">
        <w:trPr>
          <w:jc w:val="center"/>
        </w:trPr>
        <w:tc>
          <w:tcPr>
            <w:tcW w:w="4210" w:type="dxa"/>
            <w:shd w:val="clear" w:color="auto" w:fill="FFFFFF"/>
          </w:tcPr>
          <w:p w14:paraId="0518455C" w14:textId="77777777" w:rsidR="004759A2" w:rsidRPr="00792323" w:rsidRDefault="004759A2">
            <w:pPr>
              <w:pStyle w:val="HL7TableBody"/>
            </w:pPr>
            <w:r w:rsidRPr="00792323">
              <w:lastRenderedPageBreak/>
              <w:t>CLOCK_AND_STATS_WITH_NOTES_ALT</w:t>
            </w:r>
          </w:p>
        </w:tc>
        <w:tc>
          <w:tcPr>
            <w:tcW w:w="2041" w:type="dxa"/>
            <w:shd w:val="clear" w:color="auto" w:fill="FFFFFF"/>
          </w:tcPr>
          <w:p w14:paraId="0F298A61" w14:textId="77777777" w:rsidR="004759A2" w:rsidRPr="00792323" w:rsidRDefault="004759A2">
            <w:pPr>
              <w:pStyle w:val="HL7TableBody"/>
            </w:pPr>
          </w:p>
        </w:tc>
        <w:tc>
          <w:tcPr>
            <w:tcW w:w="1260" w:type="dxa"/>
            <w:shd w:val="clear" w:color="auto" w:fill="FFFFFF"/>
          </w:tcPr>
          <w:p w14:paraId="47AE684E" w14:textId="77777777" w:rsidR="004759A2" w:rsidRPr="00792323" w:rsidRDefault="004759A2">
            <w:pPr>
              <w:pStyle w:val="HL7TableBody"/>
            </w:pPr>
          </w:p>
        </w:tc>
      </w:tr>
      <w:tr w:rsidR="004759A2" w:rsidRPr="00792323" w14:paraId="51DB7C72" w14:textId="77777777">
        <w:trPr>
          <w:jc w:val="center"/>
        </w:trPr>
        <w:tc>
          <w:tcPr>
            <w:tcW w:w="4210" w:type="dxa"/>
            <w:shd w:val="clear" w:color="auto" w:fill="FFFFFF"/>
          </w:tcPr>
          <w:p w14:paraId="3A67F790" w14:textId="77777777" w:rsidR="004759A2" w:rsidRPr="00792323" w:rsidRDefault="004759A2">
            <w:pPr>
              <w:pStyle w:val="HL7TableBody"/>
            </w:pPr>
            <w:r w:rsidRPr="00792323">
              <w:t>COMMAND</w:t>
            </w:r>
          </w:p>
        </w:tc>
        <w:tc>
          <w:tcPr>
            <w:tcW w:w="2041" w:type="dxa"/>
            <w:shd w:val="clear" w:color="auto" w:fill="FFFFFF"/>
          </w:tcPr>
          <w:p w14:paraId="41912721" w14:textId="77777777" w:rsidR="004759A2" w:rsidRPr="00792323" w:rsidRDefault="004759A2">
            <w:pPr>
              <w:pStyle w:val="HL7TableBody"/>
            </w:pPr>
          </w:p>
        </w:tc>
        <w:tc>
          <w:tcPr>
            <w:tcW w:w="1260" w:type="dxa"/>
            <w:shd w:val="clear" w:color="auto" w:fill="FFFFFF"/>
          </w:tcPr>
          <w:p w14:paraId="7896F254" w14:textId="77777777" w:rsidR="004759A2" w:rsidRPr="00792323" w:rsidRDefault="004759A2">
            <w:pPr>
              <w:pStyle w:val="HL7TableBody"/>
            </w:pPr>
          </w:p>
        </w:tc>
      </w:tr>
      <w:tr w:rsidR="004759A2" w:rsidRPr="00792323" w14:paraId="0520D909" w14:textId="77777777">
        <w:trPr>
          <w:jc w:val="center"/>
        </w:trPr>
        <w:tc>
          <w:tcPr>
            <w:tcW w:w="4210" w:type="dxa"/>
            <w:shd w:val="clear" w:color="auto" w:fill="FFFFFF"/>
          </w:tcPr>
          <w:p w14:paraId="6C420C09" w14:textId="77777777" w:rsidR="004759A2" w:rsidRPr="00792323" w:rsidRDefault="004759A2">
            <w:pPr>
              <w:pStyle w:val="HL7TableBody"/>
            </w:pPr>
            <w:r w:rsidRPr="00792323">
              <w:t>COMMAND_RESPONSE</w:t>
            </w:r>
          </w:p>
        </w:tc>
        <w:tc>
          <w:tcPr>
            <w:tcW w:w="2041" w:type="dxa"/>
            <w:shd w:val="clear" w:color="auto" w:fill="FFFFFF"/>
          </w:tcPr>
          <w:p w14:paraId="3CD4A151" w14:textId="77777777" w:rsidR="004759A2" w:rsidRPr="00792323" w:rsidRDefault="004759A2">
            <w:pPr>
              <w:pStyle w:val="HL7TableBody"/>
            </w:pPr>
          </w:p>
        </w:tc>
        <w:tc>
          <w:tcPr>
            <w:tcW w:w="1260" w:type="dxa"/>
            <w:shd w:val="clear" w:color="auto" w:fill="FFFFFF"/>
          </w:tcPr>
          <w:p w14:paraId="443D7791" w14:textId="77777777" w:rsidR="004759A2" w:rsidRPr="00792323" w:rsidRDefault="004759A2">
            <w:pPr>
              <w:pStyle w:val="HL7TableBody"/>
            </w:pPr>
          </w:p>
        </w:tc>
      </w:tr>
      <w:tr w:rsidR="004759A2" w:rsidRPr="00792323" w14:paraId="5FE6AD53" w14:textId="77777777">
        <w:trPr>
          <w:jc w:val="center"/>
        </w:trPr>
        <w:tc>
          <w:tcPr>
            <w:tcW w:w="4210" w:type="dxa"/>
            <w:shd w:val="clear" w:color="auto" w:fill="FFFFFF"/>
          </w:tcPr>
          <w:p w14:paraId="5832DC33" w14:textId="77777777" w:rsidR="004759A2" w:rsidRPr="00792323" w:rsidRDefault="004759A2">
            <w:pPr>
              <w:pStyle w:val="HL7TableBody"/>
            </w:pPr>
            <w:r w:rsidRPr="00792323">
              <w:t>COMMON_ORDER</w:t>
            </w:r>
          </w:p>
        </w:tc>
        <w:tc>
          <w:tcPr>
            <w:tcW w:w="2041" w:type="dxa"/>
            <w:shd w:val="clear" w:color="auto" w:fill="FFFFFF"/>
          </w:tcPr>
          <w:p w14:paraId="323677A1" w14:textId="77777777" w:rsidR="004759A2" w:rsidRPr="00792323" w:rsidRDefault="004759A2">
            <w:pPr>
              <w:pStyle w:val="HL7TableBody"/>
            </w:pPr>
          </w:p>
        </w:tc>
        <w:tc>
          <w:tcPr>
            <w:tcW w:w="1260" w:type="dxa"/>
            <w:shd w:val="clear" w:color="auto" w:fill="FFFFFF"/>
          </w:tcPr>
          <w:p w14:paraId="6E9832ED" w14:textId="77777777" w:rsidR="004759A2" w:rsidRPr="00792323" w:rsidRDefault="004759A2">
            <w:pPr>
              <w:pStyle w:val="HL7TableBody"/>
            </w:pPr>
          </w:p>
        </w:tc>
      </w:tr>
      <w:tr w:rsidR="004759A2" w:rsidRPr="00792323" w14:paraId="1457472C" w14:textId="77777777">
        <w:trPr>
          <w:jc w:val="center"/>
        </w:trPr>
        <w:tc>
          <w:tcPr>
            <w:tcW w:w="4210" w:type="dxa"/>
            <w:shd w:val="clear" w:color="auto" w:fill="FFFFFF"/>
          </w:tcPr>
          <w:p w14:paraId="2F94337A" w14:textId="77777777" w:rsidR="004759A2" w:rsidRPr="00792323" w:rsidRDefault="004759A2">
            <w:pPr>
              <w:pStyle w:val="HL7TableBody"/>
            </w:pPr>
            <w:r w:rsidRPr="00792323">
              <w:t>COMPONENT</w:t>
            </w:r>
          </w:p>
        </w:tc>
        <w:tc>
          <w:tcPr>
            <w:tcW w:w="2041" w:type="dxa"/>
            <w:shd w:val="clear" w:color="auto" w:fill="FFFFFF"/>
          </w:tcPr>
          <w:p w14:paraId="63879F7E" w14:textId="77777777" w:rsidR="004759A2" w:rsidRPr="00792323" w:rsidRDefault="004759A2">
            <w:pPr>
              <w:pStyle w:val="HL7TableBody"/>
            </w:pPr>
          </w:p>
        </w:tc>
        <w:tc>
          <w:tcPr>
            <w:tcW w:w="1260" w:type="dxa"/>
            <w:shd w:val="clear" w:color="auto" w:fill="FFFFFF"/>
          </w:tcPr>
          <w:p w14:paraId="64FE8C3F" w14:textId="77777777" w:rsidR="004759A2" w:rsidRPr="00792323" w:rsidRDefault="004759A2">
            <w:pPr>
              <w:pStyle w:val="HL7TableBody"/>
            </w:pPr>
          </w:p>
        </w:tc>
      </w:tr>
      <w:tr w:rsidR="004759A2" w:rsidRPr="00792323" w14:paraId="2661C911" w14:textId="77777777">
        <w:trPr>
          <w:jc w:val="center"/>
        </w:trPr>
        <w:tc>
          <w:tcPr>
            <w:tcW w:w="4210" w:type="dxa"/>
            <w:shd w:val="clear" w:color="auto" w:fill="FFFFFF"/>
          </w:tcPr>
          <w:p w14:paraId="7352273E" w14:textId="77777777" w:rsidR="004759A2" w:rsidRPr="00792323" w:rsidRDefault="004759A2">
            <w:pPr>
              <w:pStyle w:val="HL7TableBody"/>
            </w:pPr>
            <w:r w:rsidRPr="00792323">
              <w:t>COMPONENTS</w:t>
            </w:r>
          </w:p>
        </w:tc>
        <w:tc>
          <w:tcPr>
            <w:tcW w:w="2041" w:type="dxa"/>
            <w:shd w:val="clear" w:color="auto" w:fill="FFFFFF"/>
          </w:tcPr>
          <w:p w14:paraId="31B86192" w14:textId="77777777" w:rsidR="004759A2" w:rsidRPr="00792323" w:rsidRDefault="004759A2">
            <w:pPr>
              <w:pStyle w:val="HL7TableBody"/>
            </w:pPr>
          </w:p>
        </w:tc>
        <w:tc>
          <w:tcPr>
            <w:tcW w:w="1260" w:type="dxa"/>
            <w:shd w:val="clear" w:color="auto" w:fill="FFFFFF"/>
          </w:tcPr>
          <w:p w14:paraId="0983F52F" w14:textId="77777777" w:rsidR="004759A2" w:rsidRPr="00792323" w:rsidRDefault="004759A2">
            <w:pPr>
              <w:pStyle w:val="HL7TableBody"/>
            </w:pPr>
          </w:p>
        </w:tc>
      </w:tr>
      <w:tr w:rsidR="004759A2" w:rsidRPr="00792323" w14:paraId="041E43AE" w14:textId="77777777">
        <w:trPr>
          <w:jc w:val="center"/>
        </w:trPr>
        <w:tc>
          <w:tcPr>
            <w:tcW w:w="4210" w:type="dxa"/>
            <w:shd w:val="clear" w:color="auto" w:fill="FFFFFF"/>
          </w:tcPr>
          <w:p w14:paraId="106B6579" w14:textId="77777777" w:rsidR="004759A2" w:rsidRPr="00792323" w:rsidRDefault="004759A2">
            <w:pPr>
              <w:pStyle w:val="HL7TableBody"/>
            </w:pPr>
            <w:r w:rsidRPr="00792323">
              <w:t>CONTAINER</w:t>
            </w:r>
          </w:p>
        </w:tc>
        <w:tc>
          <w:tcPr>
            <w:tcW w:w="2041" w:type="dxa"/>
            <w:shd w:val="clear" w:color="auto" w:fill="FFFFFF"/>
          </w:tcPr>
          <w:p w14:paraId="032093B3" w14:textId="77777777" w:rsidR="004759A2" w:rsidRPr="00792323" w:rsidRDefault="004759A2">
            <w:pPr>
              <w:pStyle w:val="HL7TableBody"/>
            </w:pPr>
          </w:p>
        </w:tc>
        <w:tc>
          <w:tcPr>
            <w:tcW w:w="1260" w:type="dxa"/>
            <w:shd w:val="clear" w:color="auto" w:fill="FFFFFF"/>
          </w:tcPr>
          <w:p w14:paraId="13CEEB1C" w14:textId="77777777" w:rsidR="004759A2" w:rsidRPr="00792323" w:rsidRDefault="004759A2">
            <w:pPr>
              <w:pStyle w:val="HL7TableBody"/>
            </w:pPr>
          </w:p>
        </w:tc>
      </w:tr>
      <w:tr w:rsidR="004759A2" w:rsidRPr="00792323" w14:paraId="40C262AD" w14:textId="77777777">
        <w:trPr>
          <w:jc w:val="center"/>
        </w:trPr>
        <w:tc>
          <w:tcPr>
            <w:tcW w:w="4210" w:type="dxa"/>
            <w:shd w:val="clear" w:color="auto" w:fill="FFFFFF"/>
          </w:tcPr>
          <w:p w14:paraId="18171EAA" w14:textId="77777777" w:rsidR="004759A2" w:rsidRPr="00792323" w:rsidRDefault="004759A2">
            <w:pPr>
              <w:pStyle w:val="HL7TableBody"/>
            </w:pPr>
            <w:r w:rsidRPr="00792323">
              <w:t>DEFINITION</w:t>
            </w:r>
          </w:p>
        </w:tc>
        <w:tc>
          <w:tcPr>
            <w:tcW w:w="2041" w:type="dxa"/>
            <w:shd w:val="clear" w:color="auto" w:fill="FFFFFF"/>
          </w:tcPr>
          <w:p w14:paraId="4A0018EE" w14:textId="77777777" w:rsidR="004759A2" w:rsidRPr="00792323" w:rsidRDefault="004759A2">
            <w:pPr>
              <w:pStyle w:val="HL7TableBody"/>
            </w:pPr>
          </w:p>
        </w:tc>
        <w:tc>
          <w:tcPr>
            <w:tcW w:w="1260" w:type="dxa"/>
            <w:shd w:val="clear" w:color="auto" w:fill="FFFFFF"/>
          </w:tcPr>
          <w:p w14:paraId="00C92CA5" w14:textId="77777777" w:rsidR="004759A2" w:rsidRPr="00792323" w:rsidRDefault="004759A2">
            <w:pPr>
              <w:pStyle w:val="HL7TableBody"/>
            </w:pPr>
          </w:p>
        </w:tc>
      </w:tr>
      <w:tr w:rsidR="004759A2" w:rsidRPr="00792323" w14:paraId="35DFFE1E" w14:textId="77777777">
        <w:trPr>
          <w:jc w:val="center"/>
        </w:trPr>
        <w:tc>
          <w:tcPr>
            <w:tcW w:w="4210" w:type="dxa"/>
            <w:shd w:val="clear" w:color="auto" w:fill="FFFFFF"/>
          </w:tcPr>
          <w:p w14:paraId="7C504B2E" w14:textId="77777777" w:rsidR="004759A2" w:rsidRPr="00792323" w:rsidRDefault="004759A2">
            <w:pPr>
              <w:pStyle w:val="HL7TableBody"/>
            </w:pPr>
            <w:r w:rsidRPr="00792323">
              <w:t>DIET</w:t>
            </w:r>
          </w:p>
        </w:tc>
        <w:tc>
          <w:tcPr>
            <w:tcW w:w="2041" w:type="dxa"/>
            <w:shd w:val="clear" w:color="auto" w:fill="FFFFFF"/>
          </w:tcPr>
          <w:p w14:paraId="2F612231" w14:textId="77777777" w:rsidR="004759A2" w:rsidRPr="00792323" w:rsidRDefault="004759A2">
            <w:pPr>
              <w:pStyle w:val="HL7TableBody"/>
            </w:pPr>
          </w:p>
        </w:tc>
        <w:tc>
          <w:tcPr>
            <w:tcW w:w="1260" w:type="dxa"/>
            <w:shd w:val="clear" w:color="auto" w:fill="FFFFFF"/>
          </w:tcPr>
          <w:p w14:paraId="3C697CA8" w14:textId="77777777" w:rsidR="004759A2" w:rsidRPr="00792323" w:rsidRDefault="004759A2">
            <w:pPr>
              <w:pStyle w:val="HL7TableBody"/>
            </w:pPr>
          </w:p>
        </w:tc>
      </w:tr>
      <w:tr w:rsidR="004759A2" w:rsidRPr="00792323" w14:paraId="4B32668B" w14:textId="77777777">
        <w:trPr>
          <w:jc w:val="center"/>
        </w:trPr>
        <w:tc>
          <w:tcPr>
            <w:tcW w:w="4210" w:type="dxa"/>
            <w:shd w:val="clear" w:color="auto" w:fill="FFFFFF"/>
          </w:tcPr>
          <w:p w14:paraId="6D248A81" w14:textId="77777777" w:rsidR="004759A2" w:rsidRPr="00792323" w:rsidRDefault="004759A2">
            <w:pPr>
              <w:pStyle w:val="HL7TableBody"/>
            </w:pPr>
            <w:r w:rsidRPr="00792323">
              <w:t>DISPENSE</w:t>
            </w:r>
          </w:p>
        </w:tc>
        <w:tc>
          <w:tcPr>
            <w:tcW w:w="2041" w:type="dxa"/>
            <w:shd w:val="clear" w:color="auto" w:fill="FFFFFF"/>
          </w:tcPr>
          <w:p w14:paraId="2DE26D40" w14:textId="77777777" w:rsidR="004759A2" w:rsidRPr="00792323" w:rsidRDefault="004759A2">
            <w:pPr>
              <w:pStyle w:val="HL7TableBody"/>
            </w:pPr>
          </w:p>
        </w:tc>
        <w:tc>
          <w:tcPr>
            <w:tcW w:w="1260" w:type="dxa"/>
            <w:shd w:val="clear" w:color="auto" w:fill="FFFFFF"/>
          </w:tcPr>
          <w:p w14:paraId="628609CA" w14:textId="77777777" w:rsidR="004759A2" w:rsidRPr="00792323" w:rsidRDefault="004759A2">
            <w:pPr>
              <w:pStyle w:val="HL7TableBody"/>
            </w:pPr>
          </w:p>
        </w:tc>
      </w:tr>
      <w:tr w:rsidR="004759A2" w:rsidRPr="00792323" w14:paraId="13E524AD" w14:textId="77777777">
        <w:trPr>
          <w:jc w:val="center"/>
        </w:trPr>
        <w:tc>
          <w:tcPr>
            <w:tcW w:w="4210" w:type="dxa"/>
            <w:shd w:val="clear" w:color="auto" w:fill="FFFFFF"/>
          </w:tcPr>
          <w:p w14:paraId="6794CC5E" w14:textId="77777777" w:rsidR="004759A2" w:rsidRPr="00792323" w:rsidRDefault="004759A2">
            <w:pPr>
              <w:pStyle w:val="HL7TableBody"/>
            </w:pPr>
            <w:r w:rsidRPr="00792323">
              <w:t>ENCODED_ORDER</w:t>
            </w:r>
          </w:p>
        </w:tc>
        <w:tc>
          <w:tcPr>
            <w:tcW w:w="2041" w:type="dxa"/>
            <w:shd w:val="clear" w:color="auto" w:fill="FFFFFF"/>
          </w:tcPr>
          <w:p w14:paraId="5271253D" w14:textId="77777777" w:rsidR="004759A2" w:rsidRPr="00792323" w:rsidRDefault="004759A2">
            <w:pPr>
              <w:pStyle w:val="HL7TableBody"/>
            </w:pPr>
          </w:p>
        </w:tc>
        <w:tc>
          <w:tcPr>
            <w:tcW w:w="1260" w:type="dxa"/>
            <w:shd w:val="clear" w:color="auto" w:fill="FFFFFF"/>
          </w:tcPr>
          <w:p w14:paraId="59AE6EFF" w14:textId="77777777" w:rsidR="004759A2" w:rsidRPr="00792323" w:rsidRDefault="004759A2">
            <w:pPr>
              <w:pStyle w:val="HL7TableBody"/>
            </w:pPr>
          </w:p>
        </w:tc>
      </w:tr>
      <w:tr w:rsidR="004759A2" w:rsidRPr="00792323" w14:paraId="6F5CB801" w14:textId="77777777">
        <w:trPr>
          <w:jc w:val="center"/>
        </w:trPr>
        <w:tc>
          <w:tcPr>
            <w:tcW w:w="4210" w:type="dxa"/>
            <w:shd w:val="clear" w:color="auto" w:fill="FFFFFF"/>
          </w:tcPr>
          <w:p w14:paraId="58BCB3DF" w14:textId="77777777" w:rsidR="004759A2" w:rsidRPr="00792323" w:rsidRDefault="004759A2">
            <w:pPr>
              <w:pStyle w:val="HL7TableBody"/>
            </w:pPr>
            <w:r w:rsidRPr="00792323">
              <w:t>ENCODING</w:t>
            </w:r>
          </w:p>
        </w:tc>
        <w:tc>
          <w:tcPr>
            <w:tcW w:w="2041" w:type="dxa"/>
            <w:shd w:val="clear" w:color="auto" w:fill="FFFFFF"/>
          </w:tcPr>
          <w:p w14:paraId="5A4D6699" w14:textId="77777777" w:rsidR="004759A2" w:rsidRPr="00792323" w:rsidRDefault="004759A2">
            <w:pPr>
              <w:pStyle w:val="HL7TableBody"/>
            </w:pPr>
          </w:p>
        </w:tc>
        <w:tc>
          <w:tcPr>
            <w:tcW w:w="1260" w:type="dxa"/>
            <w:shd w:val="clear" w:color="auto" w:fill="FFFFFF"/>
          </w:tcPr>
          <w:p w14:paraId="6665EDB2" w14:textId="77777777" w:rsidR="004759A2" w:rsidRPr="00792323" w:rsidRDefault="004759A2">
            <w:pPr>
              <w:pStyle w:val="HL7TableBody"/>
            </w:pPr>
          </w:p>
        </w:tc>
      </w:tr>
      <w:tr w:rsidR="004759A2" w:rsidRPr="00792323" w14:paraId="7D78F190" w14:textId="77777777">
        <w:trPr>
          <w:jc w:val="center"/>
        </w:trPr>
        <w:tc>
          <w:tcPr>
            <w:tcW w:w="4210" w:type="dxa"/>
            <w:shd w:val="clear" w:color="auto" w:fill="FFFFFF"/>
          </w:tcPr>
          <w:p w14:paraId="530BDF3F" w14:textId="77777777" w:rsidR="004759A2" w:rsidRPr="00792323" w:rsidRDefault="004759A2">
            <w:pPr>
              <w:pStyle w:val="HL7TableBody"/>
            </w:pPr>
            <w:r w:rsidRPr="00792323">
              <w:t>EXPERIENCE</w:t>
            </w:r>
          </w:p>
        </w:tc>
        <w:tc>
          <w:tcPr>
            <w:tcW w:w="2041" w:type="dxa"/>
            <w:shd w:val="clear" w:color="auto" w:fill="FFFFFF"/>
          </w:tcPr>
          <w:p w14:paraId="0980487C" w14:textId="77777777" w:rsidR="004759A2" w:rsidRPr="00792323" w:rsidRDefault="004759A2">
            <w:pPr>
              <w:pStyle w:val="HL7TableBody"/>
            </w:pPr>
          </w:p>
        </w:tc>
        <w:tc>
          <w:tcPr>
            <w:tcW w:w="1260" w:type="dxa"/>
            <w:shd w:val="clear" w:color="auto" w:fill="FFFFFF"/>
          </w:tcPr>
          <w:p w14:paraId="1969734C" w14:textId="77777777" w:rsidR="004759A2" w:rsidRPr="00792323" w:rsidRDefault="004759A2">
            <w:pPr>
              <w:pStyle w:val="HL7TableBody"/>
            </w:pPr>
          </w:p>
        </w:tc>
      </w:tr>
      <w:tr w:rsidR="004759A2" w:rsidRPr="00792323" w14:paraId="27040861" w14:textId="77777777">
        <w:trPr>
          <w:jc w:val="center"/>
        </w:trPr>
        <w:tc>
          <w:tcPr>
            <w:tcW w:w="4210" w:type="dxa"/>
            <w:shd w:val="clear" w:color="auto" w:fill="FFFFFF"/>
          </w:tcPr>
          <w:p w14:paraId="23D8220B" w14:textId="77777777" w:rsidR="004759A2" w:rsidRPr="00792323" w:rsidRDefault="004759A2">
            <w:pPr>
              <w:pStyle w:val="HL7TableBody"/>
            </w:pPr>
            <w:r w:rsidRPr="00792323">
              <w:t>FINANCIAL</w:t>
            </w:r>
          </w:p>
        </w:tc>
        <w:tc>
          <w:tcPr>
            <w:tcW w:w="2041" w:type="dxa"/>
            <w:shd w:val="clear" w:color="auto" w:fill="FFFFFF"/>
          </w:tcPr>
          <w:p w14:paraId="359EB5DF" w14:textId="77777777" w:rsidR="004759A2" w:rsidRPr="00792323" w:rsidRDefault="004759A2">
            <w:pPr>
              <w:pStyle w:val="HL7TableBody"/>
            </w:pPr>
          </w:p>
        </w:tc>
        <w:tc>
          <w:tcPr>
            <w:tcW w:w="1260" w:type="dxa"/>
            <w:shd w:val="clear" w:color="auto" w:fill="FFFFFF"/>
          </w:tcPr>
          <w:p w14:paraId="24B3F67E" w14:textId="77777777" w:rsidR="004759A2" w:rsidRPr="00792323" w:rsidRDefault="004759A2">
            <w:pPr>
              <w:pStyle w:val="HL7TableBody"/>
            </w:pPr>
          </w:p>
        </w:tc>
      </w:tr>
      <w:tr w:rsidR="004759A2" w:rsidRPr="00792323" w14:paraId="6699E401" w14:textId="77777777">
        <w:trPr>
          <w:jc w:val="center"/>
        </w:trPr>
        <w:tc>
          <w:tcPr>
            <w:tcW w:w="4210" w:type="dxa"/>
            <w:shd w:val="clear" w:color="auto" w:fill="FFFFFF"/>
          </w:tcPr>
          <w:p w14:paraId="60C24B73" w14:textId="77777777" w:rsidR="004759A2" w:rsidRPr="00792323" w:rsidRDefault="004759A2">
            <w:pPr>
              <w:pStyle w:val="HL7TableBody"/>
            </w:pPr>
            <w:r w:rsidRPr="00792323">
              <w:t>FINANCIAL_COMMON_ORDER</w:t>
            </w:r>
          </w:p>
        </w:tc>
        <w:tc>
          <w:tcPr>
            <w:tcW w:w="2041" w:type="dxa"/>
            <w:shd w:val="clear" w:color="auto" w:fill="FFFFFF"/>
          </w:tcPr>
          <w:p w14:paraId="18D56F4B" w14:textId="77777777" w:rsidR="004759A2" w:rsidRPr="00792323" w:rsidRDefault="004759A2">
            <w:pPr>
              <w:pStyle w:val="HL7TableBody"/>
            </w:pPr>
          </w:p>
        </w:tc>
        <w:tc>
          <w:tcPr>
            <w:tcW w:w="1260" w:type="dxa"/>
            <w:shd w:val="clear" w:color="auto" w:fill="FFFFFF"/>
          </w:tcPr>
          <w:p w14:paraId="4F1B5508" w14:textId="77777777" w:rsidR="004759A2" w:rsidRPr="00792323" w:rsidRDefault="004759A2">
            <w:pPr>
              <w:pStyle w:val="HL7TableBody"/>
            </w:pPr>
          </w:p>
        </w:tc>
      </w:tr>
      <w:tr w:rsidR="004759A2" w:rsidRPr="00792323" w14:paraId="7459E2A9" w14:textId="77777777">
        <w:trPr>
          <w:jc w:val="center"/>
        </w:trPr>
        <w:tc>
          <w:tcPr>
            <w:tcW w:w="4210" w:type="dxa"/>
            <w:shd w:val="clear" w:color="auto" w:fill="FFFFFF"/>
          </w:tcPr>
          <w:p w14:paraId="38CCDADF" w14:textId="77777777" w:rsidR="004759A2" w:rsidRPr="00792323" w:rsidRDefault="004759A2">
            <w:pPr>
              <w:pStyle w:val="HL7TableBody"/>
            </w:pPr>
            <w:r w:rsidRPr="00792323">
              <w:t>FINANCIAL_INSURANCE</w:t>
            </w:r>
          </w:p>
        </w:tc>
        <w:tc>
          <w:tcPr>
            <w:tcW w:w="2041" w:type="dxa"/>
            <w:shd w:val="clear" w:color="auto" w:fill="FFFFFF"/>
          </w:tcPr>
          <w:p w14:paraId="25F5750E" w14:textId="77777777" w:rsidR="004759A2" w:rsidRPr="00792323" w:rsidRDefault="004759A2">
            <w:pPr>
              <w:pStyle w:val="HL7TableBody"/>
            </w:pPr>
          </w:p>
        </w:tc>
        <w:tc>
          <w:tcPr>
            <w:tcW w:w="1260" w:type="dxa"/>
            <w:shd w:val="clear" w:color="auto" w:fill="FFFFFF"/>
          </w:tcPr>
          <w:p w14:paraId="54985DF8" w14:textId="77777777" w:rsidR="004759A2" w:rsidRPr="00792323" w:rsidRDefault="004759A2">
            <w:pPr>
              <w:pStyle w:val="HL7TableBody"/>
            </w:pPr>
          </w:p>
        </w:tc>
      </w:tr>
      <w:tr w:rsidR="004759A2" w:rsidRPr="00792323" w14:paraId="3EACBFFA" w14:textId="77777777">
        <w:trPr>
          <w:jc w:val="center"/>
        </w:trPr>
        <w:tc>
          <w:tcPr>
            <w:tcW w:w="4210" w:type="dxa"/>
            <w:shd w:val="clear" w:color="auto" w:fill="FFFFFF"/>
          </w:tcPr>
          <w:p w14:paraId="375958FE" w14:textId="77777777" w:rsidR="004759A2" w:rsidRPr="00792323" w:rsidRDefault="004759A2">
            <w:pPr>
              <w:pStyle w:val="HL7TableBody"/>
            </w:pPr>
            <w:r w:rsidRPr="00792323">
              <w:t>FINANCIAL_OBSERVATION</w:t>
            </w:r>
          </w:p>
        </w:tc>
        <w:tc>
          <w:tcPr>
            <w:tcW w:w="2041" w:type="dxa"/>
            <w:shd w:val="clear" w:color="auto" w:fill="FFFFFF"/>
          </w:tcPr>
          <w:p w14:paraId="79B7DBD1" w14:textId="77777777" w:rsidR="004759A2" w:rsidRPr="00792323" w:rsidRDefault="004759A2">
            <w:pPr>
              <w:pStyle w:val="HL7TableBody"/>
            </w:pPr>
          </w:p>
        </w:tc>
        <w:tc>
          <w:tcPr>
            <w:tcW w:w="1260" w:type="dxa"/>
            <w:shd w:val="clear" w:color="auto" w:fill="FFFFFF"/>
          </w:tcPr>
          <w:p w14:paraId="1D78CF13" w14:textId="77777777" w:rsidR="004759A2" w:rsidRPr="00792323" w:rsidRDefault="004759A2">
            <w:pPr>
              <w:pStyle w:val="HL7TableBody"/>
            </w:pPr>
          </w:p>
        </w:tc>
      </w:tr>
      <w:tr w:rsidR="004759A2" w:rsidRPr="00792323" w14:paraId="36034ED8" w14:textId="77777777">
        <w:trPr>
          <w:jc w:val="center"/>
        </w:trPr>
        <w:tc>
          <w:tcPr>
            <w:tcW w:w="4210" w:type="dxa"/>
            <w:shd w:val="clear" w:color="auto" w:fill="FFFFFF"/>
          </w:tcPr>
          <w:p w14:paraId="044DBCE1" w14:textId="77777777" w:rsidR="004759A2" w:rsidRPr="00792323" w:rsidRDefault="004759A2">
            <w:pPr>
              <w:pStyle w:val="HL7TableBody"/>
            </w:pPr>
            <w:r w:rsidRPr="00792323">
              <w:t>FINANCIAL_ORDER</w:t>
            </w:r>
          </w:p>
        </w:tc>
        <w:tc>
          <w:tcPr>
            <w:tcW w:w="2041" w:type="dxa"/>
            <w:shd w:val="clear" w:color="auto" w:fill="FFFFFF"/>
          </w:tcPr>
          <w:p w14:paraId="3553BC29" w14:textId="77777777" w:rsidR="004759A2" w:rsidRPr="00792323" w:rsidRDefault="004759A2">
            <w:pPr>
              <w:pStyle w:val="HL7TableBody"/>
            </w:pPr>
          </w:p>
        </w:tc>
        <w:tc>
          <w:tcPr>
            <w:tcW w:w="1260" w:type="dxa"/>
            <w:shd w:val="clear" w:color="auto" w:fill="FFFFFF"/>
          </w:tcPr>
          <w:p w14:paraId="6866421D" w14:textId="77777777" w:rsidR="004759A2" w:rsidRPr="00792323" w:rsidRDefault="004759A2">
            <w:pPr>
              <w:pStyle w:val="HL7TableBody"/>
            </w:pPr>
          </w:p>
        </w:tc>
      </w:tr>
      <w:tr w:rsidR="004759A2" w:rsidRPr="00792323" w14:paraId="24C926D0" w14:textId="77777777">
        <w:trPr>
          <w:jc w:val="center"/>
        </w:trPr>
        <w:tc>
          <w:tcPr>
            <w:tcW w:w="4210" w:type="dxa"/>
            <w:shd w:val="clear" w:color="auto" w:fill="FFFFFF"/>
          </w:tcPr>
          <w:p w14:paraId="37F4750F" w14:textId="77777777" w:rsidR="004759A2" w:rsidRPr="00792323" w:rsidRDefault="004759A2">
            <w:pPr>
              <w:pStyle w:val="HL7TableBody"/>
            </w:pPr>
            <w:r w:rsidRPr="00792323">
              <w:t>FINANCIAL_PROCEDURE</w:t>
            </w:r>
          </w:p>
        </w:tc>
        <w:tc>
          <w:tcPr>
            <w:tcW w:w="2041" w:type="dxa"/>
            <w:shd w:val="clear" w:color="auto" w:fill="FFFFFF"/>
          </w:tcPr>
          <w:p w14:paraId="383B89F4" w14:textId="77777777" w:rsidR="004759A2" w:rsidRPr="00792323" w:rsidRDefault="004759A2">
            <w:pPr>
              <w:pStyle w:val="HL7TableBody"/>
            </w:pPr>
          </w:p>
        </w:tc>
        <w:tc>
          <w:tcPr>
            <w:tcW w:w="1260" w:type="dxa"/>
            <w:shd w:val="clear" w:color="auto" w:fill="FFFFFF"/>
          </w:tcPr>
          <w:p w14:paraId="5F2836BF" w14:textId="77777777" w:rsidR="004759A2" w:rsidRPr="00792323" w:rsidRDefault="004759A2">
            <w:pPr>
              <w:pStyle w:val="HL7TableBody"/>
            </w:pPr>
          </w:p>
        </w:tc>
      </w:tr>
      <w:tr w:rsidR="004759A2" w:rsidRPr="00792323" w14:paraId="67C797CC" w14:textId="77777777">
        <w:trPr>
          <w:jc w:val="center"/>
        </w:trPr>
        <w:tc>
          <w:tcPr>
            <w:tcW w:w="4210" w:type="dxa"/>
            <w:shd w:val="clear" w:color="auto" w:fill="FFFFFF"/>
          </w:tcPr>
          <w:p w14:paraId="53E2C2D7" w14:textId="77777777" w:rsidR="004759A2" w:rsidRPr="00792323" w:rsidRDefault="004759A2">
            <w:pPr>
              <w:pStyle w:val="HL7TableBody"/>
            </w:pPr>
            <w:r w:rsidRPr="00792323">
              <w:t>FINANCIAL_TIMING_QUANTITY</w:t>
            </w:r>
          </w:p>
        </w:tc>
        <w:tc>
          <w:tcPr>
            <w:tcW w:w="2041" w:type="dxa"/>
            <w:shd w:val="clear" w:color="auto" w:fill="FFFFFF"/>
          </w:tcPr>
          <w:p w14:paraId="3D59A4AC" w14:textId="77777777" w:rsidR="004759A2" w:rsidRPr="00792323" w:rsidRDefault="004759A2">
            <w:pPr>
              <w:pStyle w:val="HL7TableBody"/>
            </w:pPr>
          </w:p>
        </w:tc>
        <w:tc>
          <w:tcPr>
            <w:tcW w:w="1260" w:type="dxa"/>
            <w:shd w:val="clear" w:color="auto" w:fill="FFFFFF"/>
          </w:tcPr>
          <w:p w14:paraId="330F29E9" w14:textId="77777777" w:rsidR="004759A2" w:rsidRPr="00792323" w:rsidRDefault="004759A2">
            <w:pPr>
              <w:pStyle w:val="HL7TableBody"/>
            </w:pPr>
          </w:p>
        </w:tc>
      </w:tr>
      <w:tr w:rsidR="004759A2" w:rsidRPr="00792323" w14:paraId="20C2E5CC" w14:textId="77777777">
        <w:trPr>
          <w:jc w:val="center"/>
        </w:trPr>
        <w:tc>
          <w:tcPr>
            <w:tcW w:w="4210" w:type="dxa"/>
            <w:shd w:val="clear" w:color="auto" w:fill="FFFFFF"/>
          </w:tcPr>
          <w:p w14:paraId="6F176A3D" w14:textId="77777777" w:rsidR="004759A2" w:rsidRPr="00792323" w:rsidRDefault="004759A2">
            <w:pPr>
              <w:pStyle w:val="HL7TableBody"/>
            </w:pPr>
            <w:r w:rsidRPr="00792323">
              <w:t>GENERAL_RESOURCE</w:t>
            </w:r>
          </w:p>
        </w:tc>
        <w:tc>
          <w:tcPr>
            <w:tcW w:w="2041" w:type="dxa"/>
            <w:shd w:val="clear" w:color="auto" w:fill="FFFFFF"/>
          </w:tcPr>
          <w:p w14:paraId="70538D09" w14:textId="77777777" w:rsidR="004759A2" w:rsidRPr="00792323" w:rsidRDefault="004759A2">
            <w:pPr>
              <w:pStyle w:val="HL7TableBody"/>
            </w:pPr>
          </w:p>
        </w:tc>
        <w:tc>
          <w:tcPr>
            <w:tcW w:w="1260" w:type="dxa"/>
            <w:shd w:val="clear" w:color="auto" w:fill="FFFFFF"/>
          </w:tcPr>
          <w:p w14:paraId="50567B3E" w14:textId="77777777" w:rsidR="004759A2" w:rsidRPr="00792323" w:rsidRDefault="004759A2">
            <w:pPr>
              <w:pStyle w:val="HL7TableBody"/>
            </w:pPr>
          </w:p>
        </w:tc>
      </w:tr>
      <w:tr w:rsidR="004759A2" w:rsidRPr="00792323" w14:paraId="731F1D44" w14:textId="77777777">
        <w:trPr>
          <w:jc w:val="center"/>
        </w:trPr>
        <w:tc>
          <w:tcPr>
            <w:tcW w:w="4210" w:type="dxa"/>
            <w:shd w:val="clear" w:color="auto" w:fill="FFFFFF"/>
          </w:tcPr>
          <w:p w14:paraId="6FF688A4" w14:textId="77777777" w:rsidR="004759A2" w:rsidRPr="00792323" w:rsidRDefault="004759A2">
            <w:pPr>
              <w:pStyle w:val="HL7TableBody"/>
            </w:pPr>
            <w:r w:rsidRPr="00792323">
              <w:t>GIVE</w:t>
            </w:r>
          </w:p>
        </w:tc>
        <w:tc>
          <w:tcPr>
            <w:tcW w:w="2041" w:type="dxa"/>
            <w:shd w:val="clear" w:color="auto" w:fill="FFFFFF"/>
          </w:tcPr>
          <w:p w14:paraId="5FE4EAFF" w14:textId="77777777" w:rsidR="004759A2" w:rsidRPr="00792323" w:rsidRDefault="004759A2">
            <w:pPr>
              <w:pStyle w:val="HL7TableBody"/>
            </w:pPr>
          </w:p>
        </w:tc>
        <w:tc>
          <w:tcPr>
            <w:tcW w:w="1260" w:type="dxa"/>
            <w:shd w:val="clear" w:color="auto" w:fill="FFFFFF"/>
          </w:tcPr>
          <w:p w14:paraId="6C18165F" w14:textId="77777777" w:rsidR="004759A2" w:rsidRPr="00792323" w:rsidRDefault="004759A2">
            <w:pPr>
              <w:pStyle w:val="HL7TableBody"/>
            </w:pPr>
          </w:p>
        </w:tc>
      </w:tr>
      <w:tr w:rsidR="004759A2" w:rsidRPr="00792323" w14:paraId="4FC74961" w14:textId="77777777">
        <w:trPr>
          <w:jc w:val="center"/>
        </w:trPr>
        <w:tc>
          <w:tcPr>
            <w:tcW w:w="4210" w:type="dxa"/>
            <w:shd w:val="clear" w:color="auto" w:fill="FFFFFF"/>
          </w:tcPr>
          <w:p w14:paraId="0BB2A321" w14:textId="77777777" w:rsidR="004759A2" w:rsidRPr="00792323" w:rsidRDefault="004759A2">
            <w:pPr>
              <w:pStyle w:val="HL7TableBody"/>
            </w:pPr>
            <w:r w:rsidRPr="00792323">
              <w:t>GOAL</w:t>
            </w:r>
          </w:p>
        </w:tc>
        <w:tc>
          <w:tcPr>
            <w:tcW w:w="2041" w:type="dxa"/>
            <w:shd w:val="clear" w:color="auto" w:fill="FFFFFF"/>
          </w:tcPr>
          <w:p w14:paraId="5F28F257" w14:textId="77777777" w:rsidR="004759A2" w:rsidRPr="00792323" w:rsidRDefault="004759A2">
            <w:pPr>
              <w:pStyle w:val="HL7TableBody"/>
            </w:pPr>
          </w:p>
        </w:tc>
        <w:tc>
          <w:tcPr>
            <w:tcW w:w="1260" w:type="dxa"/>
            <w:shd w:val="clear" w:color="auto" w:fill="FFFFFF"/>
          </w:tcPr>
          <w:p w14:paraId="40E5ED24" w14:textId="77777777" w:rsidR="004759A2" w:rsidRPr="00792323" w:rsidRDefault="004759A2">
            <w:pPr>
              <w:pStyle w:val="HL7TableBody"/>
            </w:pPr>
          </w:p>
        </w:tc>
      </w:tr>
      <w:tr w:rsidR="004759A2" w:rsidRPr="00792323" w14:paraId="6B6F6CF7" w14:textId="77777777">
        <w:trPr>
          <w:jc w:val="center"/>
        </w:trPr>
        <w:tc>
          <w:tcPr>
            <w:tcW w:w="4210" w:type="dxa"/>
            <w:shd w:val="clear" w:color="auto" w:fill="FFFFFF"/>
          </w:tcPr>
          <w:p w14:paraId="2B56FD22" w14:textId="77777777" w:rsidR="004759A2" w:rsidRPr="00792323" w:rsidRDefault="004759A2">
            <w:pPr>
              <w:pStyle w:val="HL7TableBody"/>
            </w:pPr>
            <w:r w:rsidRPr="00792323">
              <w:t>GOAL_OBSERVATION</w:t>
            </w:r>
          </w:p>
        </w:tc>
        <w:tc>
          <w:tcPr>
            <w:tcW w:w="2041" w:type="dxa"/>
            <w:shd w:val="clear" w:color="auto" w:fill="FFFFFF"/>
          </w:tcPr>
          <w:p w14:paraId="4339D499" w14:textId="77777777" w:rsidR="004759A2" w:rsidRPr="00792323" w:rsidRDefault="004759A2">
            <w:pPr>
              <w:pStyle w:val="HL7TableBody"/>
            </w:pPr>
          </w:p>
        </w:tc>
        <w:tc>
          <w:tcPr>
            <w:tcW w:w="1260" w:type="dxa"/>
            <w:shd w:val="clear" w:color="auto" w:fill="FFFFFF"/>
          </w:tcPr>
          <w:p w14:paraId="1C9DC3DB" w14:textId="77777777" w:rsidR="004759A2" w:rsidRPr="00792323" w:rsidRDefault="004759A2">
            <w:pPr>
              <w:pStyle w:val="HL7TableBody"/>
            </w:pPr>
          </w:p>
        </w:tc>
      </w:tr>
      <w:tr w:rsidR="004759A2" w:rsidRPr="00792323" w14:paraId="5BE43270" w14:textId="77777777">
        <w:trPr>
          <w:jc w:val="center"/>
        </w:trPr>
        <w:tc>
          <w:tcPr>
            <w:tcW w:w="4210" w:type="dxa"/>
            <w:shd w:val="clear" w:color="auto" w:fill="FFFFFF"/>
          </w:tcPr>
          <w:p w14:paraId="2CB439B7" w14:textId="77777777" w:rsidR="004759A2" w:rsidRPr="00792323" w:rsidRDefault="004759A2">
            <w:pPr>
              <w:pStyle w:val="HL7TableBody"/>
            </w:pPr>
            <w:r w:rsidRPr="00792323">
              <w:t>GOAL_PATHWAY</w:t>
            </w:r>
          </w:p>
        </w:tc>
        <w:tc>
          <w:tcPr>
            <w:tcW w:w="2041" w:type="dxa"/>
            <w:shd w:val="clear" w:color="auto" w:fill="FFFFFF"/>
          </w:tcPr>
          <w:p w14:paraId="1916F03C" w14:textId="77777777" w:rsidR="004759A2" w:rsidRPr="00792323" w:rsidRDefault="004759A2">
            <w:pPr>
              <w:pStyle w:val="HL7TableBody"/>
            </w:pPr>
          </w:p>
        </w:tc>
        <w:tc>
          <w:tcPr>
            <w:tcW w:w="1260" w:type="dxa"/>
            <w:shd w:val="clear" w:color="auto" w:fill="FFFFFF"/>
          </w:tcPr>
          <w:p w14:paraId="200ADD9A" w14:textId="77777777" w:rsidR="004759A2" w:rsidRPr="00792323" w:rsidRDefault="004759A2">
            <w:pPr>
              <w:pStyle w:val="HL7TableBody"/>
            </w:pPr>
          </w:p>
        </w:tc>
      </w:tr>
      <w:tr w:rsidR="004759A2" w:rsidRPr="00792323" w14:paraId="0CDF1C66" w14:textId="77777777">
        <w:trPr>
          <w:jc w:val="center"/>
        </w:trPr>
        <w:tc>
          <w:tcPr>
            <w:tcW w:w="4210" w:type="dxa"/>
            <w:shd w:val="clear" w:color="auto" w:fill="FFFFFF"/>
          </w:tcPr>
          <w:p w14:paraId="5C6FD631" w14:textId="77777777" w:rsidR="004759A2" w:rsidRPr="00792323" w:rsidRDefault="004759A2">
            <w:pPr>
              <w:pStyle w:val="HL7TableBody"/>
            </w:pPr>
            <w:r w:rsidRPr="00792323">
              <w:t>GOAL_ROLE</w:t>
            </w:r>
          </w:p>
        </w:tc>
        <w:tc>
          <w:tcPr>
            <w:tcW w:w="2041" w:type="dxa"/>
            <w:shd w:val="clear" w:color="auto" w:fill="FFFFFF"/>
          </w:tcPr>
          <w:p w14:paraId="4978F808" w14:textId="77777777" w:rsidR="004759A2" w:rsidRPr="00792323" w:rsidRDefault="004759A2">
            <w:pPr>
              <w:pStyle w:val="HL7TableBody"/>
            </w:pPr>
          </w:p>
        </w:tc>
        <w:tc>
          <w:tcPr>
            <w:tcW w:w="1260" w:type="dxa"/>
            <w:shd w:val="clear" w:color="auto" w:fill="FFFFFF"/>
          </w:tcPr>
          <w:p w14:paraId="40D029C4" w14:textId="77777777" w:rsidR="004759A2" w:rsidRPr="00792323" w:rsidRDefault="004759A2">
            <w:pPr>
              <w:pStyle w:val="HL7TableBody"/>
            </w:pPr>
          </w:p>
        </w:tc>
      </w:tr>
      <w:tr w:rsidR="004759A2" w:rsidRPr="00792323" w14:paraId="249FC090" w14:textId="77777777">
        <w:trPr>
          <w:jc w:val="center"/>
        </w:trPr>
        <w:tc>
          <w:tcPr>
            <w:tcW w:w="4210" w:type="dxa"/>
            <w:shd w:val="clear" w:color="auto" w:fill="FFFFFF"/>
          </w:tcPr>
          <w:p w14:paraId="66512083" w14:textId="77777777" w:rsidR="004759A2" w:rsidRPr="00792323" w:rsidRDefault="004759A2">
            <w:pPr>
              <w:pStyle w:val="HL7TableBody"/>
            </w:pPr>
            <w:r w:rsidRPr="00792323">
              <w:t>GUARANTOR_INSURANCE</w:t>
            </w:r>
          </w:p>
        </w:tc>
        <w:tc>
          <w:tcPr>
            <w:tcW w:w="2041" w:type="dxa"/>
            <w:shd w:val="clear" w:color="auto" w:fill="FFFFFF"/>
          </w:tcPr>
          <w:p w14:paraId="515928EA" w14:textId="77777777" w:rsidR="004759A2" w:rsidRPr="00792323" w:rsidRDefault="004759A2">
            <w:pPr>
              <w:pStyle w:val="HL7TableBody"/>
            </w:pPr>
          </w:p>
        </w:tc>
        <w:tc>
          <w:tcPr>
            <w:tcW w:w="1260" w:type="dxa"/>
            <w:shd w:val="clear" w:color="auto" w:fill="FFFFFF"/>
          </w:tcPr>
          <w:p w14:paraId="6483855A" w14:textId="77777777" w:rsidR="004759A2" w:rsidRPr="00792323" w:rsidRDefault="004759A2">
            <w:pPr>
              <w:pStyle w:val="HL7TableBody"/>
            </w:pPr>
          </w:p>
        </w:tc>
      </w:tr>
      <w:tr w:rsidR="004759A2" w:rsidRPr="00792323" w14:paraId="768D31CA" w14:textId="77777777">
        <w:trPr>
          <w:jc w:val="center"/>
        </w:trPr>
        <w:tc>
          <w:tcPr>
            <w:tcW w:w="4210" w:type="dxa"/>
            <w:shd w:val="clear" w:color="auto" w:fill="FFFFFF"/>
          </w:tcPr>
          <w:p w14:paraId="1FAB1940" w14:textId="77777777" w:rsidR="004759A2" w:rsidRPr="00792323" w:rsidRDefault="004759A2">
            <w:pPr>
              <w:pStyle w:val="HL7TableBody"/>
            </w:pPr>
            <w:r w:rsidRPr="00792323">
              <w:t>INSURANCE</w:t>
            </w:r>
          </w:p>
        </w:tc>
        <w:tc>
          <w:tcPr>
            <w:tcW w:w="2041" w:type="dxa"/>
            <w:shd w:val="clear" w:color="auto" w:fill="FFFFFF"/>
          </w:tcPr>
          <w:p w14:paraId="01F463ED" w14:textId="77777777" w:rsidR="004759A2" w:rsidRPr="00792323" w:rsidRDefault="004759A2">
            <w:pPr>
              <w:pStyle w:val="HL7TableBody"/>
            </w:pPr>
          </w:p>
        </w:tc>
        <w:tc>
          <w:tcPr>
            <w:tcW w:w="1260" w:type="dxa"/>
            <w:shd w:val="clear" w:color="auto" w:fill="FFFFFF"/>
          </w:tcPr>
          <w:p w14:paraId="17AA2D01" w14:textId="77777777" w:rsidR="004759A2" w:rsidRPr="00792323" w:rsidRDefault="004759A2">
            <w:pPr>
              <w:pStyle w:val="HL7TableBody"/>
            </w:pPr>
          </w:p>
        </w:tc>
      </w:tr>
      <w:tr w:rsidR="004759A2" w:rsidRPr="00792323" w14:paraId="2D6E2233" w14:textId="77777777">
        <w:trPr>
          <w:jc w:val="center"/>
        </w:trPr>
        <w:tc>
          <w:tcPr>
            <w:tcW w:w="4210" w:type="dxa"/>
            <w:shd w:val="clear" w:color="auto" w:fill="FFFFFF"/>
          </w:tcPr>
          <w:p w14:paraId="21BC0C98" w14:textId="77777777" w:rsidR="004759A2" w:rsidRPr="00792323" w:rsidRDefault="004759A2">
            <w:pPr>
              <w:pStyle w:val="HL7TableBody"/>
            </w:pPr>
            <w:r w:rsidRPr="00792323">
              <w:t>LOCATION_RESOURCE</w:t>
            </w:r>
          </w:p>
        </w:tc>
        <w:tc>
          <w:tcPr>
            <w:tcW w:w="2041" w:type="dxa"/>
            <w:shd w:val="clear" w:color="auto" w:fill="FFFFFF"/>
          </w:tcPr>
          <w:p w14:paraId="463BE096" w14:textId="77777777" w:rsidR="004759A2" w:rsidRPr="00792323" w:rsidRDefault="004759A2">
            <w:pPr>
              <w:pStyle w:val="HL7TableBody"/>
            </w:pPr>
          </w:p>
        </w:tc>
        <w:tc>
          <w:tcPr>
            <w:tcW w:w="1260" w:type="dxa"/>
            <w:shd w:val="clear" w:color="auto" w:fill="FFFFFF"/>
          </w:tcPr>
          <w:p w14:paraId="0223AB45" w14:textId="77777777" w:rsidR="004759A2" w:rsidRPr="00792323" w:rsidRDefault="004759A2">
            <w:pPr>
              <w:pStyle w:val="HL7TableBody"/>
            </w:pPr>
          </w:p>
        </w:tc>
      </w:tr>
      <w:tr w:rsidR="004759A2" w:rsidRPr="00792323" w14:paraId="3DBF7031" w14:textId="77777777">
        <w:trPr>
          <w:jc w:val="center"/>
        </w:trPr>
        <w:tc>
          <w:tcPr>
            <w:tcW w:w="4210" w:type="dxa"/>
            <w:shd w:val="clear" w:color="auto" w:fill="FFFFFF"/>
          </w:tcPr>
          <w:p w14:paraId="7522D7D7" w14:textId="77777777" w:rsidR="004759A2" w:rsidRPr="00792323" w:rsidRDefault="004759A2">
            <w:pPr>
              <w:pStyle w:val="HL7TableBody"/>
            </w:pPr>
            <w:r w:rsidRPr="00792323">
              <w:t>MERGE_INFO</w:t>
            </w:r>
          </w:p>
        </w:tc>
        <w:tc>
          <w:tcPr>
            <w:tcW w:w="2041" w:type="dxa"/>
            <w:shd w:val="clear" w:color="auto" w:fill="FFFFFF"/>
          </w:tcPr>
          <w:p w14:paraId="54BF57BA" w14:textId="77777777" w:rsidR="004759A2" w:rsidRPr="00792323" w:rsidRDefault="004759A2">
            <w:pPr>
              <w:pStyle w:val="HL7TableBody"/>
            </w:pPr>
          </w:p>
        </w:tc>
        <w:tc>
          <w:tcPr>
            <w:tcW w:w="1260" w:type="dxa"/>
            <w:shd w:val="clear" w:color="auto" w:fill="FFFFFF"/>
          </w:tcPr>
          <w:p w14:paraId="4B9567E4" w14:textId="77777777" w:rsidR="004759A2" w:rsidRPr="00792323" w:rsidRDefault="004759A2">
            <w:pPr>
              <w:pStyle w:val="HL7TableBody"/>
            </w:pPr>
          </w:p>
        </w:tc>
      </w:tr>
      <w:tr w:rsidR="004759A2" w:rsidRPr="00792323" w14:paraId="10D229E4" w14:textId="77777777">
        <w:trPr>
          <w:jc w:val="center"/>
        </w:trPr>
        <w:tc>
          <w:tcPr>
            <w:tcW w:w="4210" w:type="dxa"/>
            <w:shd w:val="clear" w:color="auto" w:fill="FFFFFF"/>
          </w:tcPr>
          <w:p w14:paraId="743FE3E3" w14:textId="77777777" w:rsidR="004759A2" w:rsidRPr="00792323" w:rsidRDefault="004759A2">
            <w:pPr>
              <w:pStyle w:val="HL7TableBody"/>
            </w:pPr>
            <w:r w:rsidRPr="00792323">
              <w:t>MF</w:t>
            </w:r>
          </w:p>
        </w:tc>
        <w:tc>
          <w:tcPr>
            <w:tcW w:w="2041" w:type="dxa"/>
            <w:shd w:val="clear" w:color="auto" w:fill="FFFFFF"/>
          </w:tcPr>
          <w:p w14:paraId="52165E5F" w14:textId="77777777" w:rsidR="004759A2" w:rsidRPr="00792323" w:rsidRDefault="004759A2">
            <w:pPr>
              <w:pStyle w:val="HL7TableBody"/>
            </w:pPr>
          </w:p>
        </w:tc>
        <w:tc>
          <w:tcPr>
            <w:tcW w:w="1260" w:type="dxa"/>
            <w:shd w:val="clear" w:color="auto" w:fill="FFFFFF"/>
          </w:tcPr>
          <w:p w14:paraId="3F2F335C" w14:textId="77777777" w:rsidR="004759A2" w:rsidRPr="00792323" w:rsidRDefault="004759A2">
            <w:pPr>
              <w:pStyle w:val="HL7TableBody"/>
            </w:pPr>
          </w:p>
        </w:tc>
      </w:tr>
      <w:tr w:rsidR="004759A2" w:rsidRPr="00792323" w14:paraId="7BA58F8C" w14:textId="77777777">
        <w:trPr>
          <w:jc w:val="center"/>
        </w:trPr>
        <w:tc>
          <w:tcPr>
            <w:tcW w:w="4210" w:type="dxa"/>
            <w:shd w:val="clear" w:color="auto" w:fill="FFFFFF"/>
          </w:tcPr>
          <w:p w14:paraId="699DBEA8" w14:textId="77777777" w:rsidR="004759A2" w:rsidRPr="00792323" w:rsidRDefault="004759A2">
            <w:pPr>
              <w:pStyle w:val="HL7TableBody"/>
            </w:pPr>
            <w:r w:rsidRPr="00792323">
              <w:t>MF_CDM</w:t>
            </w:r>
          </w:p>
        </w:tc>
        <w:tc>
          <w:tcPr>
            <w:tcW w:w="2041" w:type="dxa"/>
            <w:shd w:val="clear" w:color="auto" w:fill="FFFFFF"/>
          </w:tcPr>
          <w:p w14:paraId="63A82106" w14:textId="77777777" w:rsidR="004759A2" w:rsidRPr="00792323" w:rsidRDefault="004759A2">
            <w:pPr>
              <w:pStyle w:val="HL7TableBody"/>
            </w:pPr>
          </w:p>
        </w:tc>
        <w:tc>
          <w:tcPr>
            <w:tcW w:w="1260" w:type="dxa"/>
            <w:shd w:val="clear" w:color="auto" w:fill="FFFFFF"/>
          </w:tcPr>
          <w:p w14:paraId="4407D5E5" w14:textId="77777777" w:rsidR="004759A2" w:rsidRPr="00792323" w:rsidRDefault="004759A2">
            <w:pPr>
              <w:pStyle w:val="HL7TableBody"/>
            </w:pPr>
          </w:p>
        </w:tc>
      </w:tr>
      <w:tr w:rsidR="004759A2" w:rsidRPr="00792323" w14:paraId="18A0CD77" w14:textId="77777777">
        <w:trPr>
          <w:jc w:val="center"/>
        </w:trPr>
        <w:tc>
          <w:tcPr>
            <w:tcW w:w="4210" w:type="dxa"/>
            <w:shd w:val="clear" w:color="auto" w:fill="FFFFFF"/>
          </w:tcPr>
          <w:p w14:paraId="1980FA81" w14:textId="77777777" w:rsidR="004759A2" w:rsidRPr="00792323" w:rsidRDefault="004759A2">
            <w:pPr>
              <w:pStyle w:val="HL7TableBody"/>
            </w:pPr>
            <w:r w:rsidRPr="00792323">
              <w:t>MF_CLIN_STUDY</w:t>
            </w:r>
          </w:p>
        </w:tc>
        <w:tc>
          <w:tcPr>
            <w:tcW w:w="2041" w:type="dxa"/>
            <w:shd w:val="clear" w:color="auto" w:fill="FFFFFF"/>
          </w:tcPr>
          <w:p w14:paraId="0416D818" w14:textId="77777777" w:rsidR="004759A2" w:rsidRPr="00792323" w:rsidRDefault="004759A2">
            <w:pPr>
              <w:pStyle w:val="HL7TableBody"/>
            </w:pPr>
          </w:p>
        </w:tc>
        <w:tc>
          <w:tcPr>
            <w:tcW w:w="1260" w:type="dxa"/>
            <w:shd w:val="clear" w:color="auto" w:fill="FFFFFF"/>
          </w:tcPr>
          <w:p w14:paraId="7B6CD127" w14:textId="77777777" w:rsidR="004759A2" w:rsidRPr="00792323" w:rsidRDefault="004759A2">
            <w:pPr>
              <w:pStyle w:val="HL7TableBody"/>
            </w:pPr>
          </w:p>
        </w:tc>
      </w:tr>
      <w:tr w:rsidR="004759A2" w:rsidRPr="00792323" w14:paraId="7D8B960D" w14:textId="77777777">
        <w:trPr>
          <w:jc w:val="center"/>
        </w:trPr>
        <w:tc>
          <w:tcPr>
            <w:tcW w:w="4210" w:type="dxa"/>
            <w:shd w:val="clear" w:color="auto" w:fill="FFFFFF"/>
          </w:tcPr>
          <w:p w14:paraId="6BF7114A" w14:textId="77777777" w:rsidR="004759A2" w:rsidRPr="00792323" w:rsidRDefault="004759A2">
            <w:pPr>
              <w:pStyle w:val="HL7TableBody"/>
            </w:pPr>
            <w:r w:rsidRPr="00792323">
              <w:t>MF_CLIN_STUDY_SCHED</w:t>
            </w:r>
          </w:p>
        </w:tc>
        <w:tc>
          <w:tcPr>
            <w:tcW w:w="2041" w:type="dxa"/>
            <w:shd w:val="clear" w:color="auto" w:fill="FFFFFF"/>
          </w:tcPr>
          <w:p w14:paraId="005F3388" w14:textId="77777777" w:rsidR="004759A2" w:rsidRPr="00792323" w:rsidRDefault="004759A2">
            <w:pPr>
              <w:pStyle w:val="HL7TableBody"/>
            </w:pPr>
          </w:p>
        </w:tc>
        <w:tc>
          <w:tcPr>
            <w:tcW w:w="1260" w:type="dxa"/>
            <w:shd w:val="clear" w:color="auto" w:fill="FFFFFF"/>
          </w:tcPr>
          <w:p w14:paraId="5F488E65" w14:textId="77777777" w:rsidR="004759A2" w:rsidRPr="00792323" w:rsidRDefault="004759A2">
            <w:pPr>
              <w:pStyle w:val="HL7TableBody"/>
            </w:pPr>
          </w:p>
        </w:tc>
      </w:tr>
      <w:tr w:rsidR="004759A2" w:rsidRPr="00792323" w14:paraId="3B48A2C4" w14:textId="77777777">
        <w:trPr>
          <w:jc w:val="center"/>
        </w:trPr>
        <w:tc>
          <w:tcPr>
            <w:tcW w:w="4210" w:type="dxa"/>
            <w:shd w:val="clear" w:color="auto" w:fill="FFFFFF"/>
          </w:tcPr>
          <w:p w14:paraId="6F086562" w14:textId="77777777" w:rsidR="004759A2" w:rsidRPr="00792323" w:rsidRDefault="004759A2">
            <w:pPr>
              <w:pStyle w:val="HL7TableBody"/>
            </w:pPr>
            <w:r w:rsidRPr="00792323">
              <w:t>MF_INV_ITEM</w:t>
            </w:r>
          </w:p>
        </w:tc>
        <w:tc>
          <w:tcPr>
            <w:tcW w:w="2041" w:type="dxa"/>
            <w:shd w:val="clear" w:color="auto" w:fill="FFFFFF"/>
          </w:tcPr>
          <w:p w14:paraId="302659C3" w14:textId="77777777" w:rsidR="004759A2" w:rsidRPr="00792323" w:rsidRDefault="004759A2">
            <w:pPr>
              <w:pStyle w:val="HL7TableBody"/>
            </w:pPr>
          </w:p>
        </w:tc>
        <w:tc>
          <w:tcPr>
            <w:tcW w:w="1260" w:type="dxa"/>
            <w:shd w:val="clear" w:color="auto" w:fill="FFFFFF"/>
          </w:tcPr>
          <w:p w14:paraId="4A4E5CBD" w14:textId="77777777" w:rsidR="004759A2" w:rsidRPr="00792323" w:rsidRDefault="004759A2">
            <w:pPr>
              <w:pStyle w:val="HL7TableBody"/>
            </w:pPr>
          </w:p>
        </w:tc>
      </w:tr>
      <w:tr w:rsidR="004759A2" w:rsidRPr="00792323" w14:paraId="180D507F" w14:textId="77777777">
        <w:trPr>
          <w:jc w:val="center"/>
        </w:trPr>
        <w:tc>
          <w:tcPr>
            <w:tcW w:w="4210" w:type="dxa"/>
            <w:shd w:val="clear" w:color="auto" w:fill="FFFFFF"/>
          </w:tcPr>
          <w:p w14:paraId="6C990674" w14:textId="77777777" w:rsidR="004759A2" w:rsidRPr="00792323" w:rsidRDefault="004759A2">
            <w:pPr>
              <w:pStyle w:val="HL7TableBody"/>
            </w:pPr>
            <w:r w:rsidRPr="00792323">
              <w:t>MF_LOC_DEPT</w:t>
            </w:r>
          </w:p>
        </w:tc>
        <w:tc>
          <w:tcPr>
            <w:tcW w:w="2041" w:type="dxa"/>
            <w:shd w:val="clear" w:color="auto" w:fill="FFFFFF"/>
          </w:tcPr>
          <w:p w14:paraId="45997465" w14:textId="77777777" w:rsidR="004759A2" w:rsidRPr="00792323" w:rsidRDefault="004759A2">
            <w:pPr>
              <w:pStyle w:val="HL7TableBody"/>
            </w:pPr>
          </w:p>
        </w:tc>
        <w:tc>
          <w:tcPr>
            <w:tcW w:w="1260" w:type="dxa"/>
            <w:shd w:val="clear" w:color="auto" w:fill="FFFFFF"/>
          </w:tcPr>
          <w:p w14:paraId="2B132208" w14:textId="77777777" w:rsidR="004759A2" w:rsidRPr="00792323" w:rsidRDefault="004759A2">
            <w:pPr>
              <w:pStyle w:val="HL7TableBody"/>
            </w:pPr>
          </w:p>
        </w:tc>
      </w:tr>
      <w:tr w:rsidR="004759A2" w:rsidRPr="00792323" w14:paraId="16622D0B" w14:textId="77777777">
        <w:trPr>
          <w:jc w:val="center"/>
        </w:trPr>
        <w:tc>
          <w:tcPr>
            <w:tcW w:w="4210" w:type="dxa"/>
            <w:shd w:val="clear" w:color="auto" w:fill="FFFFFF"/>
          </w:tcPr>
          <w:p w14:paraId="51D5C578" w14:textId="77777777" w:rsidR="004759A2" w:rsidRPr="00792323" w:rsidRDefault="004759A2">
            <w:pPr>
              <w:pStyle w:val="HL7TableBody"/>
            </w:pPr>
            <w:r w:rsidRPr="00792323">
              <w:t>MF_LOCATION</w:t>
            </w:r>
          </w:p>
        </w:tc>
        <w:tc>
          <w:tcPr>
            <w:tcW w:w="2041" w:type="dxa"/>
            <w:shd w:val="clear" w:color="auto" w:fill="FFFFFF"/>
          </w:tcPr>
          <w:p w14:paraId="11056251" w14:textId="77777777" w:rsidR="004759A2" w:rsidRPr="00792323" w:rsidRDefault="004759A2">
            <w:pPr>
              <w:pStyle w:val="HL7TableBody"/>
            </w:pPr>
          </w:p>
        </w:tc>
        <w:tc>
          <w:tcPr>
            <w:tcW w:w="1260" w:type="dxa"/>
            <w:shd w:val="clear" w:color="auto" w:fill="FFFFFF"/>
          </w:tcPr>
          <w:p w14:paraId="1699691D" w14:textId="77777777" w:rsidR="004759A2" w:rsidRPr="00792323" w:rsidRDefault="004759A2">
            <w:pPr>
              <w:pStyle w:val="HL7TableBody"/>
            </w:pPr>
          </w:p>
        </w:tc>
      </w:tr>
      <w:tr w:rsidR="004759A2" w:rsidRPr="00792323" w14:paraId="72C9F096" w14:textId="77777777">
        <w:trPr>
          <w:jc w:val="center"/>
        </w:trPr>
        <w:tc>
          <w:tcPr>
            <w:tcW w:w="4210" w:type="dxa"/>
            <w:shd w:val="clear" w:color="auto" w:fill="FFFFFF"/>
          </w:tcPr>
          <w:p w14:paraId="4F66B89E" w14:textId="77777777" w:rsidR="004759A2" w:rsidRPr="00792323" w:rsidRDefault="004759A2">
            <w:pPr>
              <w:pStyle w:val="HL7TableBody"/>
            </w:pPr>
            <w:r w:rsidRPr="00792323">
              <w:t>MF_OBS_ATTRIBUTES</w:t>
            </w:r>
          </w:p>
        </w:tc>
        <w:tc>
          <w:tcPr>
            <w:tcW w:w="2041" w:type="dxa"/>
            <w:shd w:val="clear" w:color="auto" w:fill="FFFFFF"/>
          </w:tcPr>
          <w:p w14:paraId="32C55306" w14:textId="77777777" w:rsidR="004759A2" w:rsidRPr="00792323" w:rsidRDefault="004759A2">
            <w:pPr>
              <w:pStyle w:val="HL7TableBody"/>
            </w:pPr>
          </w:p>
        </w:tc>
        <w:tc>
          <w:tcPr>
            <w:tcW w:w="1260" w:type="dxa"/>
            <w:shd w:val="clear" w:color="auto" w:fill="FFFFFF"/>
          </w:tcPr>
          <w:p w14:paraId="570EEDE9" w14:textId="77777777" w:rsidR="004759A2" w:rsidRPr="00792323" w:rsidRDefault="004759A2">
            <w:pPr>
              <w:pStyle w:val="HL7TableBody"/>
            </w:pPr>
          </w:p>
        </w:tc>
      </w:tr>
      <w:tr w:rsidR="004759A2" w:rsidRPr="00792323" w14:paraId="253BF5EC" w14:textId="77777777">
        <w:trPr>
          <w:jc w:val="center"/>
        </w:trPr>
        <w:tc>
          <w:tcPr>
            <w:tcW w:w="4210" w:type="dxa"/>
            <w:shd w:val="clear" w:color="auto" w:fill="FFFFFF"/>
          </w:tcPr>
          <w:p w14:paraId="481FAEBE" w14:textId="77777777" w:rsidR="004759A2" w:rsidRPr="00792323" w:rsidRDefault="004759A2">
            <w:pPr>
              <w:pStyle w:val="HL7TableBody"/>
            </w:pPr>
            <w:r w:rsidRPr="00792323">
              <w:t>MF_PHASE_SCHED_DETAIL</w:t>
            </w:r>
          </w:p>
        </w:tc>
        <w:tc>
          <w:tcPr>
            <w:tcW w:w="2041" w:type="dxa"/>
            <w:shd w:val="clear" w:color="auto" w:fill="FFFFFF"/>
          </w:tcPr>
          <w:p w14:paraId="027F796E" w14:textId="77777777" w:rsidR="004759A2" w:rsidRPr="00792323" w:rsidRDefault="004759A2">
            <w:pPr>
              <w:pStyle w:val="HL7TableBody"/>
            </w:pPr>
          </w:p>
        </w:tc>
        <w:tc>
          <w:tcPr>
            <w:tcW w:w="1260" w:type="dxa"/>
            <w:shd w:val="clear" w:color="auto" w:fill="FFFFFF"/>
          </w:tcPr>
          <w:p w14:paraId="6F623298" w14:textId="77777777" w:rsidR="004759A2" w:rsidRPr="00792323" w:rsidRDefault="004759A2">
            <w:pPr>
              <w:pStyle w:val="HL7TableBody"/>
            </w:pPr>
          </w:p>
        </w:tc>
      </w:tr>
      <w:tr w:rsidR="004759A2" w:rsidRPr="00792323" w14:paraId="2A1D8443" w14:textId="77777777">
        <w:trPr>
          <w:jc w:val="center"/>
        </w:trPr>
        <w:tc>
          <w:tcPr>
            <w:tcW w:w="4210" w:type="dxa"/>
            <w:shd w:val="clear" w:color="auto" w:fill="FFFFFF"/>
          </w:tcPr>
          <w:p w14:paraId="08561D27" w14:textId="77777777" w:rsidR="004759A2" w:rsidRPr="00792323" w:rsidRDefault="004759A2">
            <w:pPr>
              <w:pStyle w:val="HL7TableBody"/>
            </w:pPr>
            <w:r w:rsidRPr="00792323">
              <w:t>MF_QUERY</w:t>
            </w:r>
          </w:p>
        </w:tc>
        <w:tc>
          <w:tcPr>
            <w:tcW w:w="2041" w:type="dxa"/>
            <w:shd w:val="clear" w:color="auto" w:fill="FFFFFF"/>
          </w:tcPr>
          <w:p w14:paraId="6AA92068" w14:textId="77777777" w:rsidR="004759A2" w:rsidRPr="00792323" w:rsidRDefault="004759A2">
            <w:pPr>
              <w:pStyle w:val="HL7TableBody"/>
            </w:pPr>
          </w:p>
        </w:tc>
        <w:tc>
          <w:tcPr>
            <w:tcW w:w="1260" w:type="dxa"/>
            <w:shd w:val="clear" w:color="auto" w:fill="FFFFFF"/>
          </w:tcPr>
          <w:p w14:paraId="754D1B4E" w14:textId="77777777" w:rsidR="004759A2" w:rsidRPr="00792323" w:rsidRDefault="004759A2">
            <w:pPr>
              <w:pStyle w:val="HL7TableBody"/>
            </w:pPr>
          </w:p>
        </w:tc>
      </w:tr>
      <w:tr w:rsidR="004759A2" w:rsidRPr="00792323" w14:paraId="2F279504" w14:textId="77777777">
        <w:trPr>
          <w:jc w:val="center"/>
        </w:trPr>
        <w:tc>
          <w:tcPr>
            <w:tcW w:w="4210" w:type="dxa"/>
            <w:shd w:val="clear" w:color="auto" w:fill="FFFFFF"/>
          </w:tcPr>
          <w:p w14:paraId="4967BACF" w14:textId="77777777" w:rsidR="004759A2" w:rsidRPr="00792323" w:rsidRDefault="004759A2">
            <w:pPr>
              <w:pStyle w:val="HL7TableBody"/>
            </w:pPr>
            <w:r w:rsidRPr="00792323">
              <w:t>MF_SITE_DEFINED</w:t>
            </w:r>
          </w:p>
        </w:tc>
        <w:tc>
          <w:tcPr>
            <w:tcW w:w="2041" w:type="dxa"/>
            <w:shd w:val="clear" w:color="auto" w:fill="FFFFFF"/>
          </w:tcPr>
          <w:p w14:paraId="2B766115" w14:textId="77777777" w:rsidR="004759A2" w:rsidRPr="00792323" w:rsidRDefault="004759A2">
            <w:pPr>
              <w:pStyle w:val="HL7TableBody"/>
            </w:pPr>
          </w:p>
        </w:tc>
        <w:tc>
          <w:tcPr>
            <w:tcW w:w="1260" w:type="dxa"/>
            <w:shd w:val="clear" w:color="auto" w:fill="FFFFFF"/>
          </w:tcPr>
          <w:p w14:paraId="777719D9" w14:textId="77777777" w:rsidR="004759A2" w:rsidRPr="00792323" w:rsidRDefault="004759A2">
            <w:pPr>
              <w:pStyle w:val="HL7TableBody"/>
            </w:pPr>
          </w:p>
        </w:tc>
      </w:tr>
      <w:tr w:rsidR="004759A2" w:rsidRPr="00792323" w14:paraId="702A5152" w14:textId="77777777">
        <w:trPr>
          <w:jc w:val="center"/>
        </w:trPr>
        <w:tc>
          <w:tcPr>
            <w:tcW w:w="4210" w:type="dxa"/>
            <w:shd w:val="clear" w:color="auto" w:fill="FFFFFF"/>
          </w:tcPr>
          <w:p w14:paraId="1C8C859C" w14:textId="77777777" w:rsidR="004759A2" w:rsidRPr="00792323" w:rsidRDefault="004759A2">
            <w:pPr>
              <w:pStyle w:val="HL7TableBody"/>
            </w:pPr>
            <w:r w:rsidRPr="00792323">
              <w:t>MF_STAFF</w:t>
            </w:r>
          </w:p>
        </w:tc>
        <w:tc>
          <w:tcPr>
            <w:tcW w:w="2041" w:type="dxa"/>
            <w:shd w:val="clear" w:color="auto" w:fill="FFFFFF"/>
          </w:tcPr>
          <w:p w14:paraId="55EE6C44" w14:textId="77777777" w:rsidR="004759A2" w:rsidRPr="00792323" w:rsidRDefault="004759A2">
            <w:pPr>
              <w:pStyle w:val="HL7TableBody"/>
            </w:pPr>
          </w:p>
        </w:tc>
        <w:tc>
          <w:tcPr>
            <w:tcW w:w="1260" w:type="dxa"/>
            <w:shd w:val="clear" w:color="auto" w:fill="FFFFFF"/>
          </w:tcPr>
          <w:p w14:paraId="36BC4831" w14:textId="77777777" w:rsidR="004759A2" w:rsidRPr="00792323" w:rsidRDefault="004759A2">
            <w:pPr>
              <w:pStyle w:val="HL7TableBody"/>
            </w:pPr>
          </w:p>
        </w:tc>
      </w:tr>
      <w:tr w:rsidR="004759A2" w:rsidRPr="00792323" w14:paraId="320181AC" w14:textId="77777777">
        <w:trPr>
          <w:jc w:val="center"/>
        </w:trPr>
        <w:tc>
          <w:tcPr>
            <w:tcW w:w="4210" w:type="dxa"/>
            <w:shd w:val="clear" w:color="auto" w:fill="FFFFFF"/>
          </w:tcPr>
          <w:p w14:paraId="227EA89B" w14:textId="77777777" w:rsidR="004759A2" w:rsidRPr="00792323" w:rsidRDefault="004759A2">
            <w:pPr>
              <w:pStyle w:val="HL7TableBody"/>
            </w:pPr>
            <w:r w:rsidRPr="00792323">
              <w:t>MF_TEST</w:t>
            </w:r>
          </w:p>
        </w:tc>
        <w:tc>
          <w:tcPr>
            <w:tcW w:w="2041" w:type="dxa"/>
            <w:shd w:val="clear" w:color="auto" w:fill="FFFFFF"/>
          </w:tcPr>
          <w:p w14:paraId="701718D9" w14:textId="77777777" w:rsidR="004759A2" w:rsidRPr="00792323" w:rsidRDefault="004759A2">
            <w:pPr>
              <w:pStyle w:val="HL7TableBody"/>
            </w:pPr>
          </w:p>
        </w:tc>
        <w:tc>
          <w:tcPr>
            <w:tcW w:w="1260" w:type="dxa"/>
            <w:shd w:val="clear" w:color="auto" w:fill="FFFFFF"/>
          </w:tcPr>
          <w:p w14:paraId="4121352B" w14:textId="77777777" w:rsidR="004759A2" w:rsidRPr="00792323" w:rsidRDefault="004759A2">
            <w:pPr>
              <w:pStyle w:val="HL7TableBody"/>
            </w:pPr>
          </w:p>
        </w:tc>
      </w:tr>
      <w:tr w:rsidR="004759A2" w:rsidRPr="00792323" w14:paraId="32652FC5" w14:textId="77777777">
        <w:trPr>
          <w:jc w:val="center"/>
        </w:trPr>
        <w:tc>
          <w:tcPr>
            <w:tcW w:w="4210" w:type="dxa"/>
            <w:shd w:val="clear" w:color="auto" w:fill="FFFFFF"/>
          </w:tcPr>
          <w:p w14:paraId="7ED86F29" w14:textId="77777777" w:rsidR="004759A2" w:rsidRPr="00792323" w:rsidRDefault="004759A2">
            <w:pPr>
              <w:pStyle w:val="HL7TableBody"/>
            </w:pPr>
            <w:r w:rsidRPr="00792323">
              <w:t>MF_TEST_BATT_DETAIL</w:t>
            </w:r>
          </w:p>
        </w:tc>
        <w:tc>
          <w:tcPr>
            <w:tcW w:w="2041" w:type="dxa"/>
            <w:shd w:val="clear" w:color="auto" w:fill="FFFFFF"/>
          </w:tcPr>
          <w:p w14:paraId="502D6344" w14:textId="77777777" w:rsidR="004759A2" w:rsidRPr="00792323" w:rsidRDefault="004759A2">
            <w:pPr>
              <w:pStyle w:val="HL7TableBody"/>
            </w:pPr>
          </w:p>
        </w:tc>
        <w:tc>
          <w:tcPr>
            <w:tcW w:w="1260" w:type="dxa"/>
            <w:shd w:val="clear" w:color="auto" w:fill="FFFFFF"/>
          </w:tcPr>
          <w:p w14:paraId="78460CC7" w14:textId="77777777" w:rsidR="004759A2" w:rsidRPr="00792323" w:rsidRDefault="004759A2">
            <w:pPr>
              <w:pStyle w:val="HL7TableBody"/>
            </w:pPr>
          </w:p>
        </w:tc>
      </w:tr>
      <w:tr w:rsidR="004759A2" w:rsidRPr="00792323" w14:paraId="62B86A65" w14:textId="77777777">
        <w:trPr>
          <w:jc w:val="center"/>
        </w:trPr>
        <w:tc>
          <w:tcPr>
            <w:tcW w:w="4210" w:type="dxa"/>
            <w:shd w:val="clear" w:color="auto" w:fill="FFFFFF"/>
          </w:tcPr>
          <w:p w14:paraId="6EE66D9C" w14:textId="77777777" w:rsidR="004759A2" w:rsidRPr="00792323" w:rsidRDefault="004759A2">
            <w:pPr>
              <w:pStyle w:val="HL7TableBody"/>
            </w:pPr>
            <w:r w:rsidRPr="00792323">
              <w:t>MF_TEST_BATTERIES</w:t>
            </w:r>
          </w:p>
        </w:tc>
        <w:tc>
          <w:tcPr>
            <w:tcW w:w="2041" w:type="dxa"/>
            <w:shd w:val="clear" w:color="auto" w:fill="FFFFFF"/>
          </w:tcPr>
          <w:p w14:paraId="1907D9BC" w14:textId="77777777" w:rsidR="004759A2" w:rsidRPr="00792323" w:rsidRDefault="004759A2">
            <w:pPr>
              <w:pStyle w:val="HL7TableBody"/>
            </w:pPr>
          </w:p>
        </w:tc>
        <w:tc>
          <w:tcPr>
            <w:tcW w:w="1260" w:type="dxa"/>
            <w:shd w:val="clear" w:color="auto" w:fill="FFFFFF"/>
          </w:tcPr>
          <w:p w14:paraId="5D38AFAD" w14:textId="77777777" w:rsidR="004759A2" w:rsidRPr="00792323" w:rsidRDefault="004759A2">
            <w:pPr>
              <w:pStyle w:val="HL7TableBody"/>
            </w:pPr>
          </w:p>
        </w:tc>
      </w:tr>
      <w:tr w:rsidR="004759A2" w:rsidRPr="00792323" w14:paraId="3906F2AC" w14:textId="77777777">
        <w:trPr>
          <w:jc w:val="center"/>
        </w:trPr>
        <w:tc>
          <w:tcPr>
            <w:tcW w:w="4210" w:type="dxa"/>
            <w:shd w:val="clear" w:color="auto" w:fill="FFFFFF"/>
          </w:tcPr>
          <w:p w14:paraId="57D689C5" w14:textId="77777777" w:rsidR="004759A2" w:rsidRPr="00792323" w:rsidRDefault="004759A2">
            <w:pPr>
              <w:pStyle w:val="HL7TableBody"/>
            </w:pPr>
            <w:r w:rsidRPr="00792323">
              <w:t>MF_TEST_CALC_DETAIL</w:t>
            </w:r>
          </w:p>
        </w:tc>
        <w:tc>
          <w:tcPr>
            <w:tcW w:w="2041" w:type="dxa"/>
            <w:shd w:val="clear" w:color="auto" w:fill="FFFFFF"/>
          </w:tcPr>
          <w:p w14:paraId="5C7025AE" w14:textId="77777777" w:rsidR="004759A2" w:rsidRPr="00792323" w:rsidRDefault="004759A2">
            <w:pPr>
              <w:pStyle w:val="HL7TableBody"/>
            </w:pPr>
          </w:p>
        </w:tc>
        <w:tc>
          <w:tcPr>
            <w:tcW w:w="1260" w:type="dxa"/>
            <w:shd w:val="clear" w:color="auto" w:fill="FFFFFF"/>
          </w:tcPr>
          <w:p w14:paraId="55625941" w14:textId="77777777" w:rsidR="004759A2" w:rsidRPr="00792323" w:rsidRDefault="004759A2">
            <w:pPr>
              <w:pStyle w:val="HL7TableBody"/>
            </w:pPr>
          </w:p>
        </w:tc>
      </w:tr>
      <w:tr w:rsidR="004759A2" w:rsidRPr="00792323" w14:paraId="46C3D907" w14:textId="77777777">
        <w:trPr>
          <w:jc w:val="center"/>
        </w:trPr>
        <w:tc>
          <w:tcPr>
            <w:tcW w:w="4210" w:type="dxa"/>
            <w:shd w:val="clear" w:color="auto" w:fill="FFFFFF"/>
          </w:tcPr>
          <w:p w14:paraId="5A988514" w14:textId="77777777" w:rsidR="004759A2" w:rsidRPr="00792323" w:rsidRDefault="004759A2">
            <w:pPr>
              <w:pStyle w:val="HL7TableBody"/>
            </w:pPr>
            <w:r w:rsidRPr="00792323">
              <w:t>MF_TEST_CALCULATED</w:t>
            </w:r>
          </w:p>
        </w:tc>
        <w:tc>
          <w:tcPr>
            <w:tcW w:w="2041" w:type="dxa"/>
            <w:shd w:val="clear" w:color="auto" w:fill="FFFFFF"/>
          </w:tcPr>
          <w:p w14:paraId="28362CE1" w14:textId="77777777" w:rsidR="004759A2" w:rsidRPr="00792323" w:rsidRDefault="004759A2">
            <w:pPr>
              <w:pStyle w:val="HL7TableBody"/>
            </w:pPr>
          </w:p>
        </w:tc>
        <w:tc>
          <w:tcPr>
            <w:tcW w:w="1260" w:type="dxa"/>
            <w:shd w:val="clear" w:color="auto" w:fill="FFFFFF"/>
          </w:tcPr>
          <w:p w14:paraId="41647AB2" w14:textId="77777777" w:rsidR="004759A2" w:rsidRPr="00792323" w:rsidRDefault="004759A2">
            <w:pPr>
              <w:pStyle w:val="HL7TableBody"/>
            </w:pPr>
          </w:p>
        </w:tc>
      </w:tr>
      <w:tr w:rsidR="004759A2" w:rsidRPr="00792323" w14:paraId="4959DA99" w14:textId="77777777">
        <w:trPr>
          <w:jc w:val="center"/>
        </w:trPr>
        <w:tc>
          <w:tcPr>
            <w:tcW w:w="4210" w:type="dxa"/>
            <w:shd w:val="clear" w:color="auto" w:fill="FFFFFF"/>
          </w:tcPr>
          <w:p w14:paraId="6269BDA1" w14:textId="77777777" w:rsidR="004759A2" w:rsidRPr="00792323" w:rsidRDefault="004759A2">
            <w:pPr>
              <w:pStyle w:val="HL7TableBody"/>
            </w:pPr>
            <w:r w:rsidRPr="00792323">
              <w:t>MF_TEST_CAT_DETAIL</w:t>
            </w:r>
          </w:p>
        </w:tc>
        <w:tc>
          <w:tcPr>
            <w:tcW w:w="2041" w:type="dxa"/>
            <w:shd w:val="clear" w:color="auto" w:fill="FFFFFF"/>
          </w:tcPr>
          <w:p w14:paraId="0D9CAC66" w14:textId="77777777" w:rsidR="004759A2" w:rsidRPr="00792323" w:rsidRDefault="004759A2">
            <w:pPr>
              <w:pStyle w:val="HL7TableBody"/>
            </w:pPr>
          </w:p>
        </w:tc>
        <w:tc>
          <w:tcPr>
            <w:tcW w:w="1260" w:type="dxa"/>
            <w:shd w:val="clear" w:color="auto" w:fill="FFFFFF"/>
          </w:tcPr>
          <w:p w14:paraId="4E8E6F8A" w14:textId="77777777" w:rsidR="004759A2" w:rsidRPr="00792323" w:rsidRDefault="004759A2">
            <w:pPr>
              <w:pStyle w:val="HL7TableBody"/>
            </w:pPr>
          </w:p>
        </w:tc>
      </w:tr>
      <w:tr w:rsidR="004759A2" w:rsidRPr="00792323" w14:paraId="3C460E23" w14:textId="77777777">
        <w:trPr>
          <w:jc w:val="center"/>
        </w:trPr>
        <w:tc>
          <w:tcPr>
            <w:tcW w:w="4210" w:type="dxa"/>
            <w:shd w:val="clear" w:color="auto" w:fill="FFFFFF"/>
          </w:tcPr>
          <w:p w14:paraId="1723F4C7" w14:textId="77777777" w:rsidR="004759A2" w:rsidRPr="00792323" w:rsidRDefault="004759A2">
            <w:pPr>
              <w:pStyle w:val="HL7TableBody"/>
            </w:pPr>
            <w:r w:rsidRPr="00792323">
              <w:t>MF_TEST_CATEGORICAL</w:t>
            </w:r>
          </w:p>
        </w:tc>
        <w:tc>
          <w:tcPr>
            <w:tcW w:w="2041" w:type="dxa"/>
            <w:shd w:val="clear" w:color="auto" w:fill="FFFFFF"/>
          </w:tcPr>
          <w:p w14:paraId="59723DEC" w14:textId="77777777" w:rsidR="004759A2" w:rsidRPr="00792323" w:rsidRDefault="004759A2">
            <w:pPr>
              <w:pStyle w:val="HL7TableBody"/>
            </w:pPr>
          </w:p>
        </w:tc>
        <w:tc>
          <w:tcPr>
            <w:tcW w:w="1260" w:type="dxa"/>
            <w:shd w:val="clear" w:color="auto" w:fill="FFFFFF"/>
          </w:tcPr>
          <w:p w14:paraId="0EBE7974" w14:textId="77777777" w:rsidR="004759A2" w:rsidRPr="00792323" w:rsidRDefault="004759A2">
            <w:pPr>
              <w:pStyle w:val="HL7TableBody"/>
            </w:pPr>
          </w:p>
        </w:tc>
      </w:tr>
      <w:tr w:rsidR="004759A2" w:rsidRPr="00792323" w14:paraId="2E101609" w14:textId="77777777">
        <w:trPr>
          <w:jc w:val="center"/>
        </w:trPr>
        <w:tc>
          <w:tcPr>
            <w:tcW w:w="4210" w:type="dxa"/>
            <w:shd w:val="clear" w:color="auto" w:fill="FFFFFF"/>
          </w:tcPr>
          <w:p w14:paraId="66993AFD" w14:textId="77777777" w:rsidR="004759A2" w:rsidRPr="00792323" w:rsidRDefault="004759A2">
            <w:pPr>
              <w:pStyle w:val="HL7TableBody"/>
            </w:pPr>
            <w:r w:rsidRPr="00792323">
              <w:t>MF_TEST_NUMERIC</w:t>
            </w:r>
          </w:p>
        </w:tc>
        <w:tc>
          <w:tcPr>
            <w:tcW w:w="2041" w:type="dxa"/>
            <w:shd w:val="clear" w:color="auto" w:fill="FFFFFF"/>
          </w:tcPr>
          <w:p w14:paraId="1F78F9CB" w14:textId="77777777" w:rsidR="004759A2" w:rsidRPr="00792323" w:rsidRDefault="004759A2">
            <w:pPr>
              <w:pStyle w:val="HL7TableBody"/>
            </w:pPr>
          </w:p>
        </w:tc>
        <w:tc>
          <w:tcPr>
            <w:tcW w:w="1260" w:type="dxa"/>
            <w:shd w:val="clear" w:color="auto" w:fill="FFFFFF"/>
          </w:tcPr>
          <w:p w14:paraId="7F139A36" w14:textId="77777777" w:rsidR="004759A2" w:rsidRPr="00792323" w:rsidRDefault="004759A2">
            <w:pPr>
              <w:pStyle w:val="HL7TableBody"/>
            </w:pPr>
          </w:p>
        </w:tc>
      </w:tr>
      <w:tr w:rsidR="004759A2" w:rsidRPr="00792323" w14:paraId="41A192C5" w14:textId="77777777">
        <w:trPr>
          <w:jc w:val="center"/>
        </w:trPr>
        <w:tc>
          <w:tcPr>
            <w:tcW w:w="4210" w:type="dxa"/>
            <w:shd w:val="clear" w:color="auto" w:fill="FFFFFF"/>
          </w:tcPr>
          <w:p w14:paraId="3A2A1A08" w14:textId="77777777" w:rsidR="004759A2" w:rsidRPr="00792323" w:rsidRDefault="004759A2">
            <w:pPr>
              <w:pStyle w:val="HL7TableBody"/>
            </w:pPr>
            <w:r w:rsidRPr="00792323">
              <w:t>NK1_TIMING_QTY</w:t>
            </w:r>
          </w:p>
        </w:tc>
        <w:tc>
          <w:tcPr>
            <w:tcW w:w="2041" w:type="dxa"/>
            <w:shd w:val="clear" w:color="auto" w:fill="FFFFFF"/>
          </w:tcPr>
          <w:p w14:paraId="7C3578AC" w14:textId="77777777" w:rsidR="004759A2" w:rsidRPr="00792323" w:rsidRDefault="004759A2">
            <w:pPr>
              <w:pStyle w:val="HL7TableBody"/>
            </w:pPr>
          </w:p>
        </w:tc>
        <w:tc>
          <w:tcPr>
            <w:tcW w:w="1260" w:type="dxa"/>
            <w:shd w:val="clear" w:color="auto" w:fill="FFFFFF"/>
          </w:tcPr>
          <w:p w14:paraId="2A636189" w14:textId="77777777" w:rsidR="004759A2" w:rsidRPr="00792323" w:rsidRDefault="004759A2">
            <w:pPr>
              <w:pStyle w:val="HL7TableBody"/>
            </w:pPr>
          </w:p>
        </w:tc>
      </w:tr>
      <w:tr w:rsidR="004759A2" w:rsidRPr="00792323" w14:paraId="665583A0" w14:textId="77777777">
        <w:trPr>
          <w:jc w:val="center"/>
        </w:trPr>
        <w:tc>
          <w:tcPr>
            <w:tcW w:w="4210" w:type="dxa"/>
            <w:shd w:val="clear" w:color="auto" w:fill="FFFFFF"/>
          </w:tcPr>
          <w:p w14:paraId="6E886CC6" w14:textId="77777777" w:rsidR="004759A2" w:rsidRPr="00792323" w:rsidRDefault="004759A2">
            <w:pPr>
              <w:pStyle w:val="HL7TableBody"/>
            </w:pPr>
            <w:r w:rsidRPr="00792323">
              <w:t>NOTIFICATION</w:t>
            </w:r>
          </w:p>
        </w:tc>
        <w:tc>
          <w:tcPr>
            <w:tcW w:w="2041" w:type="dxa"/>
            <w:shd w:val="clear" w:color="auto" w:fill="FFFFFF"/>
          </w:tcPr>
          <w:p w14:paraId="02C1E6A3" w14:textId="77777777" w:rsidR="004759A2" w:rsidRPr="00792323" w:rsidRDefault="004759A2">
            <w:pPr>
              <w:pStyle w:val="HL7TableBody"/>
            </w:pPr>
          </w:p>
        </w:tc>
        <w:tc>
          <w:tcPr>
            <w:tcW w:w="1260" w:type="dxa"/>
            <w:shd w:val="clear" w:color="auto" w:fill="FFFFFF"/>
          </w:tcPr>
          <w:p w14:paraId="63B9B4AF" w14:textId="77777777" w:rsidR="004759A2" w:rsidRPr="00792323" w:rsidRDefault="004759A2">
            <w:pPr>
              <w:pStyle w:val="HL7TableBody"/>
            </w:pPr>
          </w:p>
        </w:tc>
      </w:tr>
      <w:tr w:rsidR="004759A2" w:rsidRPr="00792323" w14:paraId="4E56A181" w14:textId="77777777">
        <w:trPr>
          <w:jc w:val="center"/>
        </w:trPr>
        <w:tc>
          <w:tcPr>
            <w:tcW w:w="4210" w:type="dxa"/>
            <w:shd w:val="clear" w:color="auto" w:fill="FFFFFF"/>
          </w:tcPr>
          <w:p w14:paraId="79A79119" w14:textId="77777777" w:rsidR="004759A2" w:rsidRPr="00792323" w:rsidRDefault="004759A2">
            <w:pPr>
              <w:pStyle w:val="HL7TableBody"/>
            </w:pPr>
            <w:r w:rsidRPr="00792323">
              <w:t>OBSERVATION</w:t>
            </w:r>
          </w:p>
        </w:tc>
        <w:tc>
          <w:tcPr>
            <w:tcW w:w="2041" w:type="dxa"/>
            <w:shd w:val="clear" w:color="auto" w:fill="FFFFFF"/>
          </w:tcPr>
          <w:p w14:paraId="2C767594" w14:textId="77777777" w:rsidR="004759A2" w:rsidRPr="00792323" w:rsidRDefault="004759A2">
            <w:pPr>
              <w:pStyle w:val="HL7TableBody"/>
            </w:pPr>
          </w:p>
        </w:tc>
        <w:tc>
          <w:tcPr>
            <w:tcW w:w="1260" w:type="dxa"/>
            <w:shd w:val="clear" w:color="auto" w:fill="FFFFFF"/>
          </w:tcPr>
          <w:p w14:paraId="57896E3B" w14:textId="77777777" w:rsidR="004759A2" w:rsidRPr="00792323" w:rsidRDefault="004759A2">
            <w:pPr>
              <w:pStyle w:val="HL7TableBody"/>
            </w:pPr>
          </w:p>
        </w:tc>
      </w:tr>
      <w:tr w:rsidR="004759A2" w:rsidRPr="00792323" w14:paraId="0FBF4170" w14:textId="77777777">
        <w:trPr>
          <w:jc w:val="center"/>
        </w:trPr>
        <w:tc>
          <w:tcPr>
            <w:tcW w:w="4210" w:type="dxa"/>
            <w:shd w:val="clear" w:color="auto" w:fill="FFFFFF"/>
          </w:tcPr>
          <w:p w14:paraId="6C7EA40F" w14:textId="77777777" w:rsidR="004759A2" w:rsidRPr="00792323" w:rsidRDefault="004759A2">
            <w:pPr>
              <w:pStyle w:val="HL7TableBody"/>
            </w:pPr>
            <w:r w:rsidRPr="00792323">
              <w:t>OBSERVATION_PRIOR</w:t>
            </w:r>
          </w:p>
        </w:tc>
        <w:tc>
          <w:tcPr>
            <w:tcW w:w="2041" w:type="dxa"/>
            <w:shd w:val="clear" w:color="auto" w:fill="FFFFFF"/>
          </w:tcPr>
          <w:p w14:paraId="5168B741" w14:textId="77777777" w:rsidR="004759A2" w:rsidRPr="00792323" w:rsidRDefault="004759A2">
            <w:pPr>
              <w:pStyle w:val="HL7TableBody"/>
            </w:pPr>
          </w:p>
        </w:tc>
        <w:tc>
          <w:tcPr>
            <w:tcW w:w="1260" w:type="dxa"/>
            <w:shd w:val="clear" w:color="auto" w:fill="FFFFFF"/>
          </w:tcPr>
          <w:p w14:paraId="394B105B" w14:textId="77777777" w:rsidR="004759A2" w:rsidRPr="00792323" w:rsidRDefault="004759A2">
            <w:pPr>
              <w:pStyle w:val="HL7TableBody"/>
            </w:pPr>
          </w:p>
        </w:tc>
      </w:tr>
      <w:tr w:rsidR="004759A2" w:rsidRPr="00792323" w14:paraId="1D11E904" w14:textId="77777777">
        <w:trPr>
          <w:jc w:val="center"/>
        </w:trPr>
        <w:tc>
          <w:tcPr>
            <w:tcW w:w="4210" w:type="dxa"/>
            <w:shd w:val="clear" w:color="auto" w:fill="FFFFFF"/>
          </w:tcPr>
          <w:p w14:paraId="373E1904" w14:textId="77777777" w:rsidR="004759A2" w:rsidRPr="00792323" w:rsidRDefault="004759A2">
            <w:pPr>
              <w:pStyle w:val="HL7TableBody"/>
            </w:pPr>
            <w:r w:rsidRPr="00792323">
              <w:t>OBSERVATION_REQUEST</w:t>
            </w:r>
          </w:p>
        </w:tc>
        <w:tc>
          <w:tcPr>
            <w:tcW w:w="2041" w:type="dxa"/>
            <w:shd w:val="clear" w:color="auto" w:fill="FFFFFF"/>
          </w:tcPr>
          <w:p w14:paraId="64527230" w14:textId="77777777" w:rsidR="004759A2" w:rsidRPr="00792323" w:rsidRDefault="004759A2">
            <w:pPr>
              <w:pStyle w:val="HL7TableBody"/>
            </w:pPr>
          </w:p>
        </w:tc>
        <w:tc>
          <w:tcPr>
            <w:tcW w:w="1260" w:type="dxa"/>
            <w:shd w:val="clear" w:color="auto" w:fill="FFFFFF"/>
          </w:tcPr>
          <w:p w14:paraId="49F37D12" w14:textId="77777777" w:rsidR="004759A2" w:rsidRPr="00792323" w:rsidRDefault="004759A2">
            <w:pPr>
              <w:pStyle w:val="HL7TableBody"/>
            </w:pPr>
          </w:p>
        </w:tc>
      </w:tr>
      <w:tr w:rsidR="004759A2" w:rsidRPr="00792323" w14:paraId="44ACDA01" w14:textId="77777777">
        <w:trPr>
          <w:jc w:val="center"/>
        </w:trPr>
        <w:tc>
          <w:tcPr>
            <w:tcW w:w="4210" w:type="dxa"/>
            <w:shd w:val="clear" w:color="auto" w:fill="FFFFFF"/>
          </w:tcPr>
          <w:p w14:paraId="5325113F" w14:textId="77777777" w:rsidR="004759A2" w:rsidRPr="00792323" w:rsidRDefault="004759A2">
            <w:pPr>
              <w:pStyle w:val="HL7TableBody"/>
            </w:pPr>
            <w:r w:rsidRPr="00792323">
              <w:lastRenderedPageBreak/>
              <w:t>OMSERVATION</w:t>
            </w:r>
          </w:p>
        </w:tc>
        <w:tc>
          <w:tcPr>
            <w:tcW w:w="2041" w:type="dxa"/>
            <w:shd w:val="clear" w:color="auto" w:fill="FFFFFF"/>
          </w:tcPr>
          <w:p w14:paraId="50139313" w14:textId="77777777" w:rsidR="004759A2" w:rsidRPr="00792323" w:rsidRDefault="004759A2">
            <w:pPr>
              <w:pStyle w:val="HL7TableBody"/>
            </w:pPr>
          </w:p>
        </w:tc>
        <w:tc>
          <w:tcPr>
            <w:tcW w:w="1260" w:type="dxa"/>
            <w:shd w:val="clear" w:color="auto" w:fill="FFFFFF"/>
          </w:tcPr>
          <w:p w14:paraId="19FE1D0A" w14:textId="77777777" w:rsidR="004759A2" w:rsidRPr="00792323" w:rsidRDefault="004759A2">
            <w:pPr>
              <w:pStyle w:val="HL7TableBody"/>
            </w:pPr>
          </w:p>
        </w:tc>
      </w:tr>
      <w:tr w:rsidR="004759A2" w:rsidRPr="00792323" w14:paraId="3738D1CA" w14:textId="77777777">
        <w:trPr>
          <w:jc w:val="center"/>
        </w:trPr>
        <w:tc>
          <w:tcPr>
            <w:tcW w:w="4210" w:type="dxa"/>
            <w:shd w:val="clear" w:color="auto" w:fill="FFFFFF"/>
          </w:tcPr>
          <w:p w14:paraId="36343C3E" w14:textId="77777777" w:rsidR="004759A2" w:rsidRPr="00792323" w:rsidRDefault="004759A2">
            <w:pPr>
              <w:pStyle w:val="HL7TableBody"/>
            </w:pPr>
            <w:r w:rsidRPr="00792323">
              <w:t>ORDER</w:t>
            </w:r>
          </w:p>
        </w:tc>
        <w:tc>
          <w:tcPr>
            <w:tcW w:w="2041" w:type="dxa"/>
            <w:shd w:val="clear" w:color="auto" w:fill="FFFFFF"/>
          </w:tcPr>
          <w:p w14:paraId="0CF7F53C" w14:textId="77777777" w:rsidR="004759A2" w:rsidRPr="00792323" w:rsidRDefault="004759A2">
            <w:pPr>
              <w:pStyle w:val="HL7TableBody"/>
            </w:pPr>
          </w:p>
        </w:tc>
        <w:tc>
          <w:tcPr>
            <w:tcW w:w="1260" w:type="dxa"/>
            <w:shd w:val="clear" w:color="auto" w:fill="FFFFFF"/>
          </w:tcPr>
          <w:p w14:paraId="1F87C90E" w14:textId="77777777" w:rsidR="004759A2" w:rsidRPr="00792323" w:rsidRDefault="004759A2">
            <w:pPr>
              <w:pStyle w:val="HL7TableBody"/>
            </w:pPr>
          </w:p>
        </w:tc>
      </w:tr>
      <w:tr w:rsidR="004759A2" w:rsidRPr="00792323" w14:paraId="1FEADB5F" w14:textId="77777777">
        <w:trPr>
          <w:jc w:val="center"/>
        </w:trPr>
        <w:tc>
          <w:tcPr>
            <w:tcW w:w="4210" w:type="dxa"/>
            <w:shd w:val="clear" w:color="auto" w:fill="FFFFFF"/>
          </w:tcPr>
          <w:p w14:paraId="19D4F299" w14:textId="77777777" w:rsidR="004759A2" w:rsidRPr="00792323" w:rsidRDefault="004759A2">
            <w:pPr>
              <w:pStyle w:val="HL7TableBody"/>
            </w:pPr>
            <w:r w:rsidRPr="00792323">
              <w:t>ORDER_CHOICE</w:t>
            </w:r>
          </w:p>
        </w:tc>
        <w:tc>
          <w:tcPr>
            <w:tcW w:w="2041" w:type="dxa"/>
            <w:shd w:val="clear" w:color="auto" w:fill="FFFFFF"/>
          </w:tcPr>
          <w:p w14:paraId="196BA49C" w14:textId="77777777" w:rsidR="004759A2" w:rsidRPr="00792323" w:rsidRDefault="004759A2">
            <w:pPr>
              <w:pStyle w:val="HL7TableBody"/>
            </w:pPr>
          </w:p>
        </w:tc>
        <w:tc>
          <w:tcPr>
            <w:tcW w:w="1260" w:type="dxa"/>
            <w:shd w:val="clear" w:color="auto" w:fill="FFFFFF"/>
          </w:tcPr>
          <w:p w14:paraId="5196C405" w14:textId="77777777" w:rsidR="004759A2" w:rsidRPr="00792323" w:rsidRDefault="004759A2">
            <w:pPr>
              <w:pStyle w:val="HL7TableBody"/>
            </w:pPr>
          </w:p>
        </w:tc>
      </w:tr>
      <w:tr w:rsidR="004759A2" w:rsidRPr="00792323" w14:paraId="2DBEC162" w14:textId="77777777">
        <w:trPr>
          <w:jc w:val="center"/>
        </w:trPr>
        <w:tc>
          <w:tcPr>
            <w:tcW w:w="4210" w:type="dxa"/>
            <w:shd w:val="clear" w:color="auto" w:fill="FFFFFF"/>
          </w:tcPr>
          <w:p w14:paraId="0FEE800A" w14:textId="77777777" w:rsidR="004759A2" w:rsidRPr="00792323" w:rsidRDefault="004759A2">
            <w:pPr>
              <w:pStyle w:val="HL7TableBody"/>
            </w:pPr>
            <w:r w:rsidRPr="00792323">
              <w:t>ORDER_DETAIL</w:t>
            </w:r>
          </w:p>
        </w:tc>
        <w:tc>
          <w:tcPr>
            <w:tcW w:w="2041" w:type="dxa"/>
            <w:shd w:val="clear" w:color="auto" w:fill="FFFFFF"/>
          </w:tcPr>
          <w:p w14:paraId="4BB2BFC5" w14:textId="77777777" w:rsidR="004759A2" w:rsidRPr="00792323" w:rsidRDefault="004759A2">
            <w:pPr>
              <w:pStyle w:val="HL7TableBody"/>
            </w:pPr>
          </w:p>
        </w:tc>
        <w:tc>
          <w:tcPr>
            <w:tcW w:w="1260" w:type="dxa"/>
            <w:shd w:val="clear" w:color="auto" w:fill="FFFFFF"/>
          </w:tcPr>
          <w:p w14:paraId="2373D4FD" w14:textId="77777777" w:rsidR="004759A2" w:rsidRPr="00792323" w:rsidRDefault="004759A2">
            <w:pPr>
              <w:pStyle w:val="HL7TableBody"/>
            </w:pPr>
          </w:p>
        </w:tc>
      </w:tr>
      <w:tr w:rsidR="004759A2" w:rsidRPr="00792323" w14:paraId="600C2015" w14:textId="77777777">
        <w:trPr>
          <w:jc w:val="center"/>
        </w:trPr>
        <w:tc>
          <w:tcPr>
            <w:tcW w:w="4210" w:type="dxa"/>
            <w:shd w:val="clear" w:color="auto" w:fill="FFFFFF"/>
          </w:tcPr>
          <w:p w14:paraId="0A0D8D6B" w14:textId="77777777" w:rsidR="004759A2" w:rsidRPr="00792323" w:rsidRDefault="004759A2">
            <w:pPr>
              <w:pStyle w:val="HL7TableBody"/>
            </w:pPr>
            <w:r w:rsidRPr="00792323">
              <w:t>ORDER_DETAIL_SUPPLEMENT</w:t>
            </w:r>
          </w:p>
        </w:tc>
        <w:tc>
          <w:tcPr>
            <w:tcW w:w="2041" w:type="dxa"/>
            <w:shd w:val="clear" w:color="auto" w:fill="FFFFFF"/>
          </w:tcPr>
          <w:p w14:paraId="44F6F9EB" w14:textId="77777777" w:rsidR="004759A2" w:rsidRPr="00792323" w:rsidRDefault="004759A2">
            <w:pPr>
              <w:pStyle w:val="HL7TableBody"/>
            </w:pPr>
          </w:p>
        </w:tc>
        <w:tc>
          <w:tcPr>
            <w:tcW w:w="1260" w:type="dxa"/>
            <w:shd w:val="clear" w:color="auto" w:fill="FFFFFF"/>
          </w:tcPr>
          <w:p w14:paraId="51DE811D" w14:textId="77777777" w:rsidR="004759A2" w:rsidRPr="00792323" w:rsidRDefault="004759A2">
            <w:pPr>
              <w:pStyle w:val="HL7TableBody"/>
            </w:pPr>
          </w:p>
        </w:tc>
      </w:tr>
      <w:tr w:rsidR="004759A2" w:rsidRPr="00792323" w14:paraId="4678175C" w14:textId="77777777">
        <w:trPr>
          <w:jc w:val="center"/>
        </w:trPr>
        <w:tc>
          <w:tcPr>
            <w:tcW w:w="4210" w:type="dxa"/>
            <w:shd w:val="clear" w:color="auto" w:fill="FFFFFF"/>
          </w:tcPr>
          <w:p w14:paraId="4C37AAB5" w14:textId="77777777" w:rsidR="004759A2" w:rsidRPr="00792323" w:rsidRDefault="004759A2">
            <w:pPr>
              <w:pStyle w:val="HL7TableBody"/>
            </w:pPr>
            <w:r w:rsidRPr="00792323">
              <w:t>ORDER_DIET</w:t>
            </w:r>
          </w:p>
        </w:tc>
        <w:tc>
          <w:tcPr>
            <w:tcW w:w="2041" w:type="dxa"/>
            <w:shd w:val="clear" w:color="auto" w:fill="FFFFFF"/>
          </w:tcPr>
          <w:p w14:paraId="0E9CBCDF" w14:textId="77777777" w:rsidR="004759A2" w:rsidRPr="00792323" w:rsidRDefault="004759A2">
            <w:pPr>
              <w:pStyle w:val="HL7TableBody"/>
            </w:pPr>
          </w:p>
        </w:tc>
        <w:tc>
          <w:tcPr>
            <w:tcW w:w="1260" w:type="dxa"/>
            <w:shd w:val="clear" w:color="auto" w:fill="FFFFFF"/>
          </w:tcPr>
          <w:p w14:paraId="2E0665B2" w14:textId="77777777" w:rsidR="004759A2" w:rsidRPr="00792323" w:rsidRDefault="004759A2">
            <w:pPr>
              <w:pStyle w:val="HL7TableBody"/>
            </w:pPr>
          </w:p>
        </w:tc>
      </w:tr>
      <w:tr w:rsidR="004759A2" w:rsidRPr="00792323" w14:paraId="33E59CB7" w14:textId="77777777">
        <w:trPr>
          <w:jc w:val="center"/>
        </w:trPr>
        <w:tc>
          <w:tcPr>
            <w:tcW w:w="4210" w:type="dxa"/>
            <w:shd w:val="clear" w:color="auto" w:fill="FFFFFF"/>
          </w:tcPr>
          <w:p w14:paraId="0824F905" w14:textId="77777777" w:rsidR="004759A2" w:rsidRPr="00792323" w:rsidRDefault="004759A2">
            <w:pPr>
              <w:pStyle w:val="HL7TableBody"/>
            </w:pPr>
            <w:r w:rsidRPr="00792323">
              <w:t>ORDER_ENCODED</w:t>
            </w:r>
          </w:p>
        </w:tc>
        <w:tc>
          <w:tcPr>
            <w:tcW w:w="2041" w:type="dxa"/>
            <w:shd w:val="clear" w:color="auto" w:fill="FFFFFF"/>
          </w:tcPr>
          <w:p w14:paraId="0D71EB11" w14:textId="77777777" w:rsidR="004759A2" w:rsidRPr="00792323" w:rsidRDefault="004759A2">
            <w:pPr>
              <w:pStyle w:val="HL7TableBody"/>
            </w:pPr>
          </w:p>
        </w:tc>
        <w:tc>
          <w:tcPr>
            <w:tcW w:w="1260" w:type="dxa"/>
            <w:shd w:val="clear" w:color="auto" w:fill="FFFFFF"/>
          </w:tcPr>
          <w:p w14:paraId="6653B222" w14:textId="77777777" w:rsidR="004759A2" w:rsidRPr="00792323" w:rsidRDefault="004759A2">
            <w:pPr>
              <w:pStyle w:val="HL7TableBody"/>
            </w:pPr>
          </w:p>
        </w:tc>
      </w:tr>
      <w:tr w:rsidR="004759A2" w:rsidRPr="00792323" w14:paraId="45A66D49" w14:textId="77777777">
        <w:trPr>
          <w:jc w:val="center"/>
        </w:trPr>
        <w:tc>
          <w:tcPr>
            <w:tcW w:w="4210" w:type="dxa"/>
            <w:shd w:val="clear" w:color="auto" w:fill="FFFFFF"/>
          </w:tcPr>
          <w:p w14:paraId="0AB9F492" w14:textId="77777777" w:rsidR="004759A2" w:rsidRPr="00792323" w:rsidRDefault="004759A2">
            <w:pPr>
              <w:pStyle w:val="HL7TableBody"/>
            </w:pPr>
            <w:r w:rsidRPr="00792323">
              <w:t>ORDER_OBSERVATION</w:t>
            </w:r>
          </w:p>
        </w:tc>
        <w:tc>
          <w:tcPr>
            <w:tcW w:w="2041" w:type="dxa"/>
            <w:shd w:val="clear" w:color="auto" w:fill="FFFFFF"/>
          </w:tcPr>
          <w:p w14:paraId="1AE84195" w14:textId="77777777" w:rsidR="004759A2" w:rsidRPr="00792323" w:rsidRDefault="004759A2">
            <w:pPr>
              <w:pStyle w:val="HL7TableBody"/>
            </w:pPr>
          </w:p>
        </w:tc>
        <w:tc>
          <w:tcPr>
            <w:tcW w:w="1260" w:type="dxa"/>
            <w:shd w:val="clear" w:color="auto" w:fill="FFFFFF"/>
          </w:tcPr>
          <w:p w14:paraId="5B28C1FA" w14:textId="77777777" w:rsidR="004759A2" w:rsidRPr="00792323" w:rsidRDefault="004759A2">
            <w:pPr>
              <w:pStyle w:val="HL7TableBody"/>
            </w:pPr>
          </w:p>
        </w:tc>
      </w:tr>
      <w:tr w:rsidR="004759A2" w:rsidRPr="00792323" w14:paraId="33CE9FD4" w14:textId="77777777">
        <w:trPr>
          <w:jc w:val="center"/>
        </w:trPr>
        <w:tc>
          <w:tcPr>
            <w:tcW w:w="4210" w:type="dxa"/>
            <w:shd w:val="clear" w:color="auto" w:fill="FFFFFF"/>
          </w:tcPr>
          <w:p w14:paraId="1CBB5EB7" w14:textId="77777777" w:rsidR="004759A2" w:rsidRPr="00792323" w:rsidRDefault="004759A2">
            <w:pPr>
              <w:pStyle w:val="HL7TableBody"/>
            </w:pPr>
            <w:r w:rsidRPr="00792323">
              <w:t>ORDER_PRIOR</w:t>
            </w:r>
          </w:p>
        </w:tc>
        <w:tc>
          <w:tcPr>
            <w:tcW w:w="2041" w:type="dxa"/>
            <w:shd w:val="clear" w:color="auto" w:fill="FFFFFF"/>
          </w:tcPr>
          <w:p w14:paraId="5B2D5A1C" w14:textId="77777777" w:rsidR="004759A2" w:rsidRPr="00792323" w:rsidRDefault="004759A2">
            <w:pPr>
              <w:pStyle w:val="HL7TableBody"/>
            </w:pPr>
          </w:p>
        </w:tc>
        <w:tc>
          <w:tcPr>
            <w:tcW w:w="1260" w:type="dxa"/>
            <w:shd w:val="clear" w:color="auto" w:fill="FFFFFF"/>
          </w:tcPr>
          <w:p w14:paraId="75E6D6E2" w14:textId="77777777" w:rsidR="004759A2" w:rsidRPr="00792323" w:rsidRDefault="004759A2">
            <w:pPr>
              <w:pStyle w:val="HL7TableBody"/>
            </w:pPr>
          </w:p>
        </w:tc>
      </w:tr>
      <w:tr w:rsidR="004759A2" w:rsidRPr="00792323" w14:paraId="4BC57733" w14:textId="77777777">
        <w:trPr>
          <w:jc w:val="center"/>
        </w:trPr>
        <w:tc>
          <w:tcPr>
            <w:tcW w:w="4210" w:type="dxa"/>
            <w:shd w:val="clear" w:color="auto" w:fill="FFFFFF"/>
          </w:tcPr>
          <w:p w14:paraId="18D64815" w14:textId="77777777" w:rsidR="004759A2" w:rsidRPr="00792323" w:rsidRDefault="004759A2">
            <w:pPr>
              <w:pStyle w:val="HL7TableBody"/>
            </w:pPr>
            <w:r w:rsidRPr="00792323">
              <w:t>ORDER_TRAY</w:t>
            </w:r>
          </w:p>
        </w:tc>
        <w:tc>
          <w:tcPr>
            <w:tcW w:w="2041" w:type="dxa"/>
            <w:shd w:val="clear" w:color="auto" w:fill="FFFFFF"/>
          </w:tcPr>
          <w:p w14:paraId="6F980CB7" w14:textId="77777777" w:rsidR="004759A2" w:rsidRPr="00792323" w:rsidRDefault="004759A2">
            <w:pPr>
              <w:pStyle w:val="HL7TableBody"/>
            </w:pPr>
          </w:p>
        </w:tc>
        <w:tc>
          <w:tcPr>
            <w:tcW w:w="1260" w:type="dxa"/>
            <w:shd w:val="clear" w:color="auto" w:fill="FFFFFF"/>
          </w:tcPr>
          <w:p w14:paraId="372CC670" w14:textId="77777777" w:rsidR="004759A2" w:rsidRPr="00792323" w:rsidRDefault="004759A2">
            <w:pPr>
              <w:pStyle w:val="HL7TableBody"/>
            </w:pPr>
          </w:p>
        </w:tc>
      </w:tr>
      <w:tr w:rsidR="004759A2" w:rsidRPr="00792323" w14:paraId="35CC2310" w14:textId="77777777">
        <w:trPr>
          <w:jc w:val="center"/>
        </w:trPr>
        <w:tc>
          <w:tcPr>
            <w:tcW w:w="4210" w:type="dxa"/>
            <w:shd w:val="clear" w:color="auto" w:fill="FFFFFF"/>
          </w:tcPr>
          <w:p w14:paraId="717AC86D" w14:textId="77777777" w:rsidR="004759A2" w:rsidRPr="00792323" w:rsidRDefault="004759A2">
            <w:pPr>
              <w:pStyle w:val="HL7TableBody"/>
            </w:pPr>
            <w:r w:rsidRPr="00792323">
              <w:t>PATHWAY</w:t>
            </w:r>
          </w:p>
        </w:tc>
        <w:tc>
          <w:tcPr>
            <w:tcW w:w="2041" w:type="dxa"/>
            <w:shd w:val="clear" w:color="auto" w:fill="FFFFFF"/>
          </w:tcPr>
          <w:p w14:paraId="0E67E2D4" w14:textId="77777777" w:rsidR="004759A2" w:rsidRPr="00792323" w:rsidRDefault="004759A2">
            <w:pPr>
              <w:pStyle w:val="HL7TableBody"/>
            </w:pPr>
          </w:p>
        </w:tc>
        <w:tc>
          <w:tcPr>
            <w:tcW w:w="1260" w:type="dxa"/>
            <w:shd w:val="clear" w:color="auto" w:fill="FFFFFF"/>
          </w:tcPr>
          <w:p w14:paraId="4275A1C7" w14:textId="77777777" w:rsidR="004759A2" w:rsidRPr="00792323" w:rsidRDefault="004759A2">
            <w:pPr>
              <w:pStyle w:val="HL7TableBody"/>
            </w:pPr>
          </w:p>
        </w:tc>
      </w:tr>
      <w:tr w:rsidR="004759A2" w:rsidRPr="00792323" w14:paraId="7CEA6C90" w14:textId="77777777">
        <w:trPr>
          <w:jc w:val="center"/>
        </w:trPr>
        <w:tc>
          <w:tcPr>
            <w:tcW w:w="4210" w:type="dxa"/>
            <w:shd w:val="clear" w:color="auto" w:fill="FFFFFF"/>
          </w:tcPr>
          <w:p w14:paraId="7369F97F" w14:textId="77777777" w:rsidR="004759A2" w:rsidRPr="00792323" w:rsidRDefault="004759A2">
            <w:pPr>
              <w:pStyle w:val="HL7TableBody"/>
            </w:pPr>
            <w:r w:rsidRPr="00792323">
              <w:t>PATHWAY_ROLE</w:t>
            </w:r>
          </w:p>
        </w:tc>
        <w:tc>
          <w:tcPr>
            <w:tcW w:w="2041" w:type="dxa"/>
            <w:shd w:val="clear" w:color="auto" w:fill="FFFFFF"/>
          </w:tcPr>
          <w:p w14:paraId="4395716D" w14:textId="77777777" w:rsidR="004759A2" w:rsidRPr="00792323" w:rsidRDefault="004759A2">
            <w:pPr>
              <w:pStyle w:val="HL7TableBody"/>
            </w:pPr>
          </w:p>
        </w:tc>
        <w:tc>
          <w:tcPr>
            <w:tcW w:w="1260" w:type="dxa"/>
            <w:shd w:val="clear" w:color="auto" w:fill="FFFFFF"/>
          </w:tcPr>
          <w:p w14:paraId="572D38D7" w14:textId="77777777" w:rsidR="004759A2" w:rsidRPr="00792323" w:rsidRDefault="004759A2">
            <w:pPr>
              <w:pStyle w:val="HL7TableBody"/>
            </w:pPr>
          </w:p>
        </w:tc>
      </w:tr>
      <w:tr w:rsidR="004759A2" w:rsidRPr="00792323" w14:paraId="29D90713" w14:textId="77777777">
        <w:trPr>
          <w:jc w:val="center"/>
        </w:trPr>
        <w:tc>
          <w:tcPr>
            <w:tcW w:w="4210" w:type="dxa"/>
            <w:shd w:val="clear" w:color="auto" w:fill="FFFFFF"/>
          </w:tcPr>
          <w:p w14:paraId="4853D60F" w14:textId="77777777" w:rsidR="004759A2" w:rsidRPr="00792323" w:rsidRDefault="004759A2">
            <w:pPr>
              <w:pStyle w:val="HL7TableBody"/>
            </w:pPr>
            <w:r w:rsidRPr="00792323">
              <w:t>PATIENT</w:t>
            </w:r>
          </w:p>
        </w:tc>
        <w:tc>
          <w:tcPr>
            <w:tcW w:w="2041" w:type="dxa"/>
            <w:shd w:val="clear" w:color="auto" w:fill="FFFFFF"/>
          </w:tcPr>
          <w:p w14:paraId="5347E021" w14:textId="77777777" w:rsidR="004759A2" w:rsidRPr="00792323" w:rsidRDefault="004759A2">
            <w:pPr>
              <w:pStyle w:val="HL7TableBody"/>
            </w:pPr>
          </w:p>
        </w:tc>
        <w:tc>
          <w:tcPr>
            <w:tcW w:w="1260" w:type="dxa"/>
            <w:shd w:val="clear" w:color="auto" w:fill="FFFFFF"/>
          </w:tcPr>
          <w:p w14:paraId="076E344C" w14:textId="77777777" w:rsidR="004759A2" w:rsidRPr="00792323" w:rsidRDefault="004759A2">
            <w:pPr>
              <w:pStyle w:val="HL7TableBody"/>
            </w:pPr>
          </w:p>
        </w:tc>
      </w:tr>
      <w:tr w:rsidR="004759A2" w:rsidRPr="00792323" w14:paraId="39C5C0B3" w14:textId="77777777">
        <w:trPr>
          <w:jc w:val="center"/>
        </w:trPr>
        <w:tc>
          <w:tcPr>
            <w:tcW w:w="4210" w:type="dxa"/>
            <w:shd w:val="clear" w:color="auto" w:fill="FFFFFF"/>
          </w:tcPr>
          <w:p w14:paraId="05F137FA" w14:textId="77777777" w:rsidR="004759A2" w:rsidRPr="00792323" w:rsidRDefault="004759A2">
            <w:pPr>
              <w:pStyle w:val="HL7TableBody"/>
            </w:pPr>
            <w:r w:rsidRPr="00792323">
              <w:t>PATIENT_PRIOR</w:t>
            </w:r>
          </w:p>
        </w:tc>
        <w:tc>
          <w:tcPr>
            <w:tcW w:w="2041" w:type="dxa"/>
            <w:shd w:val="clear" w:color="auto" w:fill="FFFFFF"/>
          </w:tcPr>
          <w:p w14:paraId="11FD1DA8" w14:textId="77777777" w:rsidR="004759A2" w:rsidRPr="00792323" w:rsidRDefault="004759A2">
            <w:pPr>
              <w:pStyle w:val="HL7TableBody"/>
            </w:pPr>
          </w:p>
        </w:tc>
        <w:tc>
          <w:tcPr>
            <w:tcW w:w="1260" w:type="dxa"/>
            <w:shd w:val="clear" w:color="auto" w:fill="FFFFFF"/>
          </w:tcPr>
          <w:p w14:paraId="36677379" w14:textId="77777777" w:rsidR="004759A2" w:rsidRPr="00792323" w:rsidRDefault="004759A2">
            <w:pPr>
              <w:pStyle w:val="HL7TableBody"/>
            </w:pPr>
          </w:p>
        </w:tc>
      </w:tr>
      <w:tr w:rsidR="004759A2" w:rsidRPr="00792323" w14:paraId="0213BCDD" w14:textId="77777777">
        <w:trPr>
          <w:jc w:val="center"/>
        </w:trPr>
        <w:tc>
          <w:tcPr>
            <w:tcW w:w="4210" w:type="dxa"/>
            <w:shd w:val="clear" w:color="auto" w:fill="FFFFFF"/>
          </w:tcPr>
          <w:p w14:paraId="727E6166" w14:textId="77777777" w:rsidR="004759A2" w:rsidRPr="00792323" w:rsidRDefault="004759A2">
            <w:pPr>
              <w:pStyle w:val="HL7TableBody"/>
            </w:pPr>
            <w:r w:rsidRPr="00792323">
              <w:t>PATIENT_RESULT</w:t>
            </w:r>
          </w:p>
        </w:tc>
        <w:tc>
          <w:tcPr>
            <w:tcW w:w="2041" w:type="dxa"/>
            <w:shd w:val="clear" w:color="auto" w:fill="FFFFFF"/>
          </w:tcPr>
          <w:p w14:paraId="756B861B" w14:textId="77777777" w:rsidR="004759A2" w:rsidRPr="00792323" w:rsidRDefault="004759A2">
            <w:pPr>
              <w:pStyle w:val="HL7TableBody"/>
            </w:pPr>
          </w:p>
        </w:tc>
        <w:tc>
          <w:tcPr>
            <w:tcW w:w="1260" w:type="dxa"/>
            <w:shd w:val="clear" w:color="auto" w:fill="FFFFFF"/>
          </w:tcPr>
          <w:p w14:paraId="3904A3FC" w14:textId="77777777" w:rsidR="004759A2" w:rsidRPr="00792323" w:rsidRDefault="004759A2">
            <w:pPr>
              <w:pStyle w:val="HL7TableBody"/>
            </w:pPr>
          </w:p>
        </w:tc>
      </w:tr>
      <w:tr w:rsidR="004759A2" w:rsidRPr="00792323" w14:paraId="3502D6F5" w14:textId="77777777">
        <w:trPr>
          <w:jc w:val="center"/>
        </w:trPr>
        <w:tc>
          <w:tcPr>
            <w:tcW w:w="4210" w:type="dxa"/>
            <w:shd w:val="clear" w:color="auto" w:fill="FFFFFF"/>
          </w:tcPr>
          <w:p w14:paraId="4A41143F" w14:textId="77777777" w:rsidR="004759A2" w:rsidRPr="00792323" w:rsidRDefault="004759A2">
            <w:pPr>
              <w:pStyle w:val="HL7TableBody"/>
            </w:pPr>
            <w:r w:rsidRPr="00792323">
              <w:t>PATIENT_VISIT</w:t>
            </w:r>
          </w:p>
        </w:tc>
        <w:tc>
          <w:tcPr>
            <w:tcW w:w="2041" w:type="dxa"/>
            <w:shd w:val="clear" w:color="auto" w:fill="FFFFFF"/>
          </w:tcPr>
          <w:p w14:paraId="3DB283F0" w14:textId="77777777" w:rsidR="004759A2" w:rsidRPr="00792323" w:rsidRDefault="004759A2">
            <w:pPr>
              <w:pStyle w:val="HL7TableBody"/>
            </w:pPr>
          </w:p>
        </w:tc>
        <w:tc>
          <w:tcPr>
            <w:tcW w:w="1260" w:type="dxa"/>
            <w:shd w:val="clear" w:color="auto" w:fill="FFFFFF"/>
          </w:tcPr>
          <w:p w14:paraId="047C70DF" w14:textId="77777777" w:rsidR="004759A2" w:rsidRPr="00792323" w:rsidRDefault="004759A2">
            <w:pPr>
              <w:pStyle w:val="HL7TableBody"/>
            </w:pPr>
          </w:p>
        </w:tc>
      </w:tr>
      <w:tr w:rsidR="004759A2" w:rsidRPr="00792323" w14:paraId="3BD23E72" w14:textId="77777777">
        <w:trPr>
          <w:jc w:val="center"/>
        </w:trPr>
        <w:tc>
          <w:tcPr>
            <w:tcW w:w="4210" w:type="dxa"/>
            <w:shd w:val="clear" w:color="auto" w:fill="FFFFFF"/>
          </w:tcPr>
          <w:p w14:paraId="48FD3478" w14:textId="77777777" w:rsidR="004759A2" w:rsidRPr="00792323" w:rsidRDefault="004759A2">
            <w:pPr>
              <w:pStyle w:val="HL7TableBody"/>
            </w:pPr>
            <w:r w:rsidRPr="00792323">
              <w:t>PATIENT_VISIT_PRIOR</w:t>
            </w:r>
          </w:p>
        </w:tc>
        <w:tc>
          <w:tcPr>
            <w:tcW w:w="2041" w:type="dxa"/>
            <w:shd w:val="clear" w:color="auto" w:fill="FFFFFF"/>
          </w:tcPr>
          <w:p w14:paraId="34D2B3AA" w14:textId="77777777" w:rsidR="004759A2" w:rsidRPr="00792323" w:rsidRDefault="004759A2">
            <w:pPr>
              <w:pStyle w:val="HL7TableBody"/>
            </w:pPr>
          </w:p>
        </w:tc>
        <w:tc>
          <w:tcPr>
            <w:tcW w:w="1260" w:type="dxa"/>
            <w:shd w:val="clear" w:color="auto" w:fill="FFFFFF"/>
          </w:tcPr>
          <w:p w14:paraId="124352F5" w14:textId="77777777" w:rsidR="004759A2" w:rsidRPr="00792323" w:rsidRDefault="004759A2">
            <w:pPr>
              <w:pStyle w:val="HL7TableBody"/>
            </w:pPr>
          </w:p>
        </w:tc>
      </w:tr>
      <w:tr w:rsidR="004759A2" w:rsidRPr="00792323" w14:paraId="507E8831" w14:textId="77777777">
        <w:trPr>
          <w:jc w:val="center"/>
        </w:trPr>
        <w:tc>
          <w:tcPr>
            <w:tcW w:w="4210" w:type="dxa"/>
            <w:shd w:val="clear" w:color="auto" w:fill="FFFFFF"/>
          </w:tcPr>
          <w:p w14:paraId="0BB27329" w14:textId="77777777" w:rsidR="004759A2" w:rsidRPr="00792323" w:rsidRDefault="004759A2">
            <w:pPr>
              <w:pStyle w:val="HL7TableBody"/>
            </w:pPr>
            <w:r w:rsidRPr="00792323">
              <w:t>PERSONNEL_RESOURCE</w:t>
            </w:r>
          </w:p>
        </w:tc>
        <w:tc>
          <w:tcPr>
            <w:tcW w:w="2041" w:type="dxa"/>
            <w:shd w:val="clear" w:color="auto" w:fill="FFFFFF"/>
          </w:tcPr>
          <w:p w14:paraId="57F893E8" w14:textId="77777777" w:rsidR="004759A2" w:rsidRPr="00792323" w:rsidRDefault="004759A2">
            <w:pPr>
              <w:pStyle w:val="HL7TableBody"/>
            </w:pPr>
          </w:p>
        </w:tc>
        <w:tc>
          <w:tcPr>
            <w:tcW w:w="1260" w:type="dxa"/>
            <w:shd w:val="clear" w:color="auto" w:fill="FFFFFF"/>
          </w:tcPr>
          <w:p w14:paraId="764F04F8" w14:textId="77777777" w:rsidR="004759A2" w:rsidRPr="00792323" w:rsidRDefault="004759A2">
            <w:pPr>
              <w:pStyle w:val="HL7TableBody"/>
            </w:pPr>
          </w:p>
        </w:tc>
      </w:tr>
      <w:tr w:rsidR="004759A2" w:rsidRPr="00792323" w14:paraId="358BF0E4" w14:textId="77777777">
        <w:trPr>
          <w:jc w:val="center"/>
        </w:trPr>
        <w:tc>
          <w:tcPr>
            <w:tcW w:w="4210" w:type="dxa"/>
            <w:shd w:val="clear" w:color="auto" w:fill="FFFFFF"/>
          </w:tcPr>
          <w:p w14:paraId="213BA16F" w14:textId="77777777" w:rsidR="004759A2" w:rsidRPr="00792323" w:rsidRDefault="004759A2">
            <w:pPr>
              <w:pStyle w:val="HL7TableBody"/>
            </w:pPr>
            <w:r w:rsidRPr="00792323">
              <w:t>PEX_CAUSE</w:t>
            </w:r>
          </w:p>
        </w:tc>
        <w:tc>
          <w:tcPr>
            <w:tcW w:w="2041" w:type="dxa"/>
            <w:shd w:val="clear" w:color="auto" w:fill="FFFFFF"/>
          </w:tcPr>
          <w:p w14:paraId="07ACECCE" w14:textId="77777777" w:rsidR="004759A2" w:rsidRPr="00792323" w:rsidRDefault="004759A2">
            <w:pPr>
              <w:pStyle w:val="HL7TableBody"/>
            </w:pPr>
          </w:p>
        </w:tc>
        <w:tc>
          <w:tcPr>
            <w:tcW w:w="1260" w:type="dxa"/>
            <w:shd w:val="clear" w:color="auto" w:fill="FFFFFF"/>
          </w:tcPr>
          <w:p w14:paraId="10054746" w14:textId="77777777" w:rsidR="004759A2" w:rsidRPr="00792323" w:rsidRDefault="004759A2">
            <w:pPr>
              <w:pStyle w:val="HL7TableBody"/>
            </w:pPr>
          </w:p>
        </w:tc>
      </w:tr>
      <w:tr w:rsidR="004759A2" w:rsidRPr="00792323" w14:paraId="0C9BA3DD" w14:textId="77777777">
        <w:trPr>
          <w:jc w:val="center"/>
        </w:trPr>
        <w:tc>
          <w:tcPr>
            <w:tcW w:w="4210" w:type="dxa"/>
            <w:shd w:val="clear" w:color="auto" w:fill="FFFFFF"/>
          </w:tcPr>
          <w:p w14:paraId="54A537F7" w14:textId="77777777" w:rsidR="004759A2" w:rsidRPr="00792323" w:rsidRDefault="004759A2">
            <w:pPr>
              <w:pStyle w:val="HL7TableBody"/>
            </w:pPr>
            <w:r w:rsidRPr="00792323">
              <w:t>PEX_OBSERVATION</w:t>
            </w:r>
          </w:p>
        </w:tc>
        <w:tc>
          <w:tcPr>
            <w:tcW w:w="2041" w:type="dxa"/>
            <w:shd w:val="clear" w:color="auto" w:fill="FFFFFF"/>
          </w:tcPr>
          <w:p w14:paraId="6160D01A" w14:textId="77777777" w:rsidR="004759A2" w:rsidRPr="00792323" w:rsidRDefault="004759A2">
            <w:pPr>
              <w:pStyle w:val="HL7TableBody"/>
            </w:pPr>
          </w:p>
        </w:tc>
        <w:tc>
          <w:tcPr>
            <w:tcW w:w="1260" w:type="dxa"/>
            <w:shd w:val="clear" w:color="auto" w:fill="FFFFFF"/>
          </w:tcPr>
          <w:p w14:paraId="5A1C5953" w14:textId="77777777" w:rsidR="004759A2" w:rsidRPr="00792323" w:rsidRDefault="004759A2">
            <w:pPr>
              <w:pStyle w:val="HL7TableBody"/>
            </w:pPr>
          </w:p>
        </w:tc>
      </w:tr>
      <w:tr w:rsidR="004759A2" w:rsidRPr="00792323" w14:paraId="65EFFD0C" w14:textId="77777777">
        <w:trPr>
          <w:jc w:val="center"/>
        </w:trPr>
        <w:tc>
          <w:tcPr>
            <w:tcW w:w="4210" w:type="dxa"/>
            <w:shd w:val="clear" w:color="auto" w:fill="FFFFFF"/>
          </w:tcPr>
          <w:p w14:paraId="49EA1F8A" w14:textId="77777777" w:rsidR="004759A2" w:rsidRPr="00792323" w:rsidRDefault="004759A2">
            <w:pPr>
              <w:pStyle w:val="HL7TableBody"/>
            </w:pPr>
            <w:r w:rsidRPr="00792323">
              <w:t>PRIOR_RESULT</w:t>
            </w:r>
          </w:p>
        </w:tc>
        <w:tc>
          <w:tcPr>
            <w:tcW w:w="2041" w:type="dxa"/>
            <w:shd w:val="clear" w:color="auto" w:fill="FFFFFF"/>
          </w:tcPr>
          <w:p w14:paraId="35C8CB33" w14:textId="77777777" w:rsidR="004759A2" w:rsidRPr="00792323" w:rsidRDefault="004759A2">
            <w:pPr>
              <w:pStyle w:val="HL7TableBody"/>
            </w:pPr>
          </w:p>
        </w:tc>
        <w:tc>
          <w:tcPr>
            <w:tcW w:w="1260" w:type="dxa"/>
            <w:shd w:val="clear" w:color="auto" w:fill="FFFFFF"/>
          </w:tcPr>
          <w:p w14:paraId="732823BD" w14:textId="77777777" w:rsidR="004759A2" w:rsidRPr="00792323" w:rsidRDefault="004759A2">
            <w:pPr>
              <w:pStyle w:val="HL7TableBody"/>
            </w:pPr>
          </w:p>
        </w:tc>
      </w:tr>
      <w:tr w:rsidR="004759A2" w:rsidRPr="00792323" w14:paraId="61F46B06" w14:textId="77777777">
        <w:trPr>
          <w:jc w:val="center"/>
        </w:trPr>
        <w:tc>
          <w:tcPr>
            <w:tcW w:w="4210" w:type="dxa"/>
            <w:shd w:val="clear" w:color="auto" w:fill="FFFFFF"/>
          </w:tcPr>
          <w:p w14:paraId="42CBAB12" w14:textId="77777777" w:rsidR="004759A2" w:rsidRPr="00792323" w:rsidRDefault="004759A2">
            <w:pPr>
              <w:pStyle w:val="HL7TableBody"/>
            </w:pPr>
            <w:r w:rsidRPr="00792323">
              <w:t>PROBLEM</w:t>
            </w:r>
          </w:p>
        </w:tc>
        <w:tc>
          <w:tcPr>
            <w:tcW w:w="2041" w:type="dxa"/>
            <w:shd w:val="clear" w:color="auto" w:fill="FFFFFF"/>
          </w:tcPr>
          <w:p w14:paraId="1A6EB918" w14:textId="77777777" w:rsidR="004759A2" w:rsidRPr="00792323" w:rsidRDefault="004759A2">
            <w:pPr>
              <w:pStyle w:val="HL7TableBody"/>
            </w:pPr>
          </w:p>
        </w:tc>
        <w:tc>
          <w:tcPr>
            <w:tcW w:w="1260" w:type="dxa"/>
            <w:shd w:val="clear" w:color="auto" w:fill="FFFFFF"/>
          </w:tcPr>
          <w:p w14:paraId="24BF823F" w14:textId="77777777" w:rsidR="004759A2" w:rsidRPr="00792323" w:rsidRDefault="004759A2">
            <w:pPr>
              <w:pStyle w:val="HL7TableBody"/>
            </w:pPr>
          </w:p>
        </w:tc>
      </w:tr>
      <w:tr w:rsidR="004759A2" w:rsidRPr="00792323" w14:paraId="7D20B0B9" w14:textId="77777777">
        <w:trPr>
          <w:jc w:val="center"/>
        </w:trPr>
        <w:tc>
          <w:tcPr>
            <w:tcW w:w="4210" w:type="dxa"/>
            <w:shd w:val="clear" w:color="auto" w:fill="FFFFFF"/>
          </w:tcPr>
          <w:p w14:paraId="78BAB199" w14:textId="77777777" w:rsidR="004759A2" w:rsidRPr="00792323" w:rsidRDefault="004759A2">
            <w:pPr>
              <w:pStyle w:val="HL7TableBody"/>
            </w:pPr>
            <w:r w:rsidRPr="00792323">
              <w:t>PROBLEM_OBSERVATION</w:t>
            </w:r>
          </w:p>
        </w:tc>
        <w:tc>
          <w:tcPr>
            <w:tcW w:w="2041" w:type="dxa"/>
            <w:shd w:val="clear" w:color="auto" w:fill="FFFFFF"/>
          </w:tcPr>
          <w:p w14:paraId="2D3C346B" w14:textId="77777777" w:rsidR="004759A2" w:rsidRPr="00792323" w:rsidRDefault="004759A2">
            <w:pPr>
              <w:pStyle w:val="HL7TableBody"/>
            </w:pPr>
          </w:p>
        </w:tc>
        <w:tc>
          <w:tcPr>
            <w:tcW w:w="1260" w:type="dxa"/>
            <w:shd w:val="clear" w:color="auto" w:fill="FFFFFF"/>
          </w:tcPr>
          <w:p w14:paraId="79B3ADD5" w14:textId="77777777" w:rsidR="004759A2" w:rsidRPr="00792323" w:rsidRDefault="004759A2">
            <w:pPr>
              <w:pStyle w:val="HL7TableBody"/>
            </w:pPr>
          </w:p>
        </w:tc>
      </w:tr>
      <w:tr w:rsidR="004759A2" w:rsidRPr="00792323" w14:paraId="64ACD8DA" w14:textId="77777777">
        <w:trPr>
          <w:jc w:val="center"/>
        </w:trPr>
        <w:tc>
          <w:tcPr>
            <w:tcW w:w="4210" w:type="dxa"/>
            <w:shd w:val="clear" w:color="auto" w:fill="FFFFFF"/>
          </w:tcPr>
          <w:p w14:paraId="6A289C38" w14:textId="77777777" w:rsidR="004759A2" w:rsidRPr="00792323" w:rsidRDefault="004759A2">
            <w:pPr>
              <w:pStyle w:val="HL7TableBody"/>
            </w:pPr>
            <w:r w:rsidRPr="00792323">
              <w:t>PROBLEM_PATHWAY</w:t>
            </w:r>
          </w:p>
        </w:tc>
        <w:tc>
          <w:tcPr>
            <w:tcW w:w="2041" w:type="dxa"/>
            <w:shd w:val="clear" w:color="auto" w:fill="FFFFFF"/>
          </w:tcPr>
          <w:p w14:paraId="32FE09A7" w14:textId="77777777" w:rsidR="004759A2" w:rsidRPr="00792323" w:rsidRDefault="004759A2">
            <w:pPr>
              <w:pStyle w:val="HL7TableBody"/>
            </w:pPr>
          </w:p>
        </w:tc>
        <w:tc>
          <w:tcPr>
            <w:tcW w:w="1260" w:type="dxa"/>
            <w:shd w:val="clear" w:color="auto" w:fill="FFFFFF"/>
          </w:tcPr>
          <w:p w14:paraId="56C5286E" w14:textId="77777777" w:rsidR="004759A2" w:rsidRPr="00792323" w:rsidRDefault="004759A2">
            <w:pPr>
              <w:pStyle w:val="HL7TableBody"/>
            </w:pPr>
          </w:p>
        </w:tc>
      </w:tr>
      <w:tr w:rsidR="004759A2" w:rsidRPr="00792323" w14:paraId="015B57B6" w14:textId="77777777">
        <w:trPr>
          <w:jc w:val="center"/>
        </w:trPr>
        <w:tc>
          <w:tcPr>
            <w:tcW w:w="4210" w:type="dxa"/>
            <w:shd w:val="clear" w:color="auto" w:fill="FFFFFF"/>
          </w:tcPr>
          <w:p w14:paraId="56081BAE" w14:textId="77777777" w:rsidR="004759A2" w:rsidRPr="00792323" w:rsidRDefault="004759A2">
            <w:pPr>
              <w:pStyle w:val="HL7TableBody"/>
            </w:pPr>
            <w:r w:rsidRPr="00792323">
              <w:t>PROBLEM_ROLE</w:t>
            </w:r>
          </w:p>
        </w:tc>
        <w:tc>
          <w:tcPr>
            <w:tcW w:w="2041" w:type="dxa"/>
            <w:shd w:val="clear" w:color="auto" w:fill="FFFFFF"/>
          </w:tcPr>
          <w:p w14:paraId="101ABF0D" w14:textId="77777777" w:rsidR="004759A2" w:rsidRPr="00792323" w:rsidRDefault="004759A2">
            <w:pPr>
              <w:pStyle w:val="HL7TableBody"/>
            </w:pPr>
          </w:p>
        </w:tc>
        <w:tc>
          <w:tcPr>
            <w:tcW w:w="1260" w:type="dxa"/>
            <w:shd w:val="clear" w:color="auto" w:fill="FFFFFF"/>
          </w:tcPr>
          <w:p w14:paraId="6D200B38" w14:textId="77777777" w:rsidR="004759A2" w:rsidRPr="00792323" w:rsidRDefault="004759A2">
            <w:pPr>
              <w:pStyle w:val="HL7TableBody"/>
            </w:pPr>
          </w:p>
        </w:tc>
      </w:tr>
      <w:tr w:rsidR="004759A2" w:rsidRPr="00792323" w14:paraId="463E8815" w14:textId="77777777">
        <w:trPr>
          <w:jc w:val="center"/>
        </w:trPr>
        <w:tc>
          <w:tcPr>
            <w:tcW w:w="4210" w:type="dxa"/>
            <w:shd w:val="clear" w:color="auto" w:fill="FFFFFF"/>
          </w:tcPr>
          <w:p w14:paraId="2840980B" w14:textId="77777777" w:rsidR="004759A2" w:rsidRPr="00792323" w:rsidRDefault="004759A2">
            <w:pPr>
              <w:pStyle w:val="HL7TableBody"/>
            </w:pPr>
            <w:r w:rsidRPr="00792323">
              <w:t>PROCEDURE</w:t>
            </w:r>
          </w:p>
        </w:tc>
        <w:tc>
          <w:tcPr>
            <w:tcW w:w="2041" w:type="dxa"/>
            <w:shd w:val="clear" w:color="auto" w:fill="FFFFFF"/>
          </w:tcPr>
          <w:p w14:paraId="511596F1" w14:textId="77777777" w:rsidR="004759A2" w:rsidRPr="00792323" w:rsidRDefault="004759A2">
            <w:pPr>
              <w:pStyle w:val="HL7TableBody"/>
            </w:pPr>
          </w:p>
        </w:tc>
        <w:tc>
          <w:tcPr>
            <w:tcW w:w="1260" w:type="dxa"/>
            <w:shd w:val="clear" w:color="auto" w:fill="FFFFFF"/>
          </w:tcPr>
          <w:p w14:paraId="444C82B1" w14:textId="77777777" w:rsidR="004759A2" w:rsidRPr="00792323" w:rsidRDefault="004759A2">
            <w:pPr>
              <w:pStyle w:val="HL7TableBody"/>
            </w:pPr>
          </w:p>
        </w:tc>
      </w:tr>
      <w:tr w:rsidR="004759A2" w:rsidRPr="00792323" w14:paraId="2289E22A" w14:textId="77777777">
        <w:trPr>
          <w:jc w:val="center"/>
        </w:trPr>
        <w:tc>
          <w:tcPr>
            <w:tcW w:w="4210" w:type="dxa"/>
            <w:shd w:val="clear" w:color="auto" w:fill="FFFFFF"/>
          </w:tcPr>
          <w:p w14:paraId="67F767EA" w14:textId="77777777" w:rsidR="004759A2" w:rsidRPr="00792323" w:rsidRDefault="004759A2">
            <w:pPr>
              <w:pStyle w:val="HL7TableBody"/>
            </w:pPr>
            <w:r w:rsidRPr="00792323">
              <w:t>PRODUCT</w:t>
            </w:r>
          </w:p>
        </w:tc>
        <w:tc>
          <w:tcPr>
            <w:tcW w:w="2041" w:type="dxa"/>
            <w:shd w:val="clear" w:color="auto" w:fill="FFFFFF"/>
          </w:tcPr>
          <w:p w14:paraId="195A777E" w14:textId="77777777" w:rsidR="004759A2" w:rsidRPr="00792323" w:rsidRDefault="004759A2">
            <w:pPr>
              <w:pStyle w:val="HL7TableBody"/>
            </w:pPr>
          </w:p>
        </w:tc>
        <w:tc>
          <w:tcPr>
            <w:tcW w:w="1260" w:type="dxa"/>
            <w:shd w:val="clear" w:color="auto" w:fill="FFFFFF"/>
          </w:tcPr>
          <w:p w14:paraId="3EA6DD70" w14:textId="77777777" w:rsidR="004759A2" w:rsidRPr="00792323" w:rsidRDefault="004759A2">
            <w:pPr>
              <w:pStyle w:val="HL7TableBody"/>
            </w:pPr>
          </w:p>
        </w:tc>
      </w:tr>
      <w:tr w:rsidR="004759A2" w:rsidRPr="00792323" w14:paraId="7087BFC9" w14:textId="77777777">
        <w:trPr>
          <w:jc w:val="center"/>
        </w:trPr>
        <w:tc>
          <w:tcPr>
            <w:tcW w:w="4210" w:type="dxa"/>
            <w:shd w:val="clear" w:color="auto" w:fill="FFFFFF"/>
          </w:tcPr>
          <w:p w14:paraId="1EB61BE2" w14:textId="77777777" w:rsidR="004759A2" w:rsidRPr="00792323" w:rsidRDefault="004759A2">
            <w:pPr>
              <w:pStyle w:val="HL7TableBody"/>
            </w:pPr>
            <w:r w:rsidRPr="00792323">
              <w:t>PRODUCT_STATUS</w:t>
            </w:r>
          </w:p>
        </w:tc>
        <w:tc>
          <w:tcPr>
            <w:tcW w:w="2041" w:type="dxa"/>
            <w:shd w:val="clear" w:color="auto" w:fill="FFFFFF"/>
          </w:tcPr>
          <w:p w14:paraId="4B587089" w14:textId="77777777" w:rsidR="004759A2" w:rsidRPr="00792323" w:rsidRDefault="004759A2">
            <w:pPr>
              <w:pStyle w:val="HL7TableBody"/>
            </w:pPr>
          </w:p>
        </w:tc>
        <w:tc>
          <w:tcPr>
            <w:tcW w:w="1260" w:type="dxa"/>
            <w:shd w:val="clear" w:color="auto" w:fill="FFFFFF"/>
          </w:tcPr>
          <w:p w14:paraId="1AE223E5" w14:textId="77777777" w:rsidR="004759A2" w:rsidRPr="00792323" w:rsidRDefault="004759A2">
            <w:pPr>
              <w:pStyle w:val="HL7TableBody"/>
            </w:pPr>
          </w:p>
        </w:tc>
      </w:tr>
      <w:tr w:rsidR="004759A2" w:rsidRPr="00792323" w14:paraId="495B017D" w14:textId="77777777">
        <w:trPr>
          <w:jc w:val="center"/>
        </w:trPr>
        <w:tc>
          <w:tcPr>
            <w:tcW w:w="4210" w:type="dxa"/>
            <w:shd w:val="clear" w:color="auto" w:fill="FFFFFF"/>
          </w:tcPr>
          <w:p w14:paraId="22D579AF" w14:textId="77777777" w:rsidR="004759A2" w:rsidRPr="00792323" w:rsidRDefault="004759A2">
            <w:pPr>
              <w:pStyle w:val="HL7TableBody"/>
            </w:pPr>
            <w:r w:rsidRPr="00792323">
              <w:t>PROVIDER</w:t>
            </w:r>
          </w:p>
        </w:tc>
        <w:tc>
          <w:tcPr>
            <w:tcW w:w="2041" w:type="dxa"/>
            <w:shd w:val="clear" w:color="auto" w:fill="FFFFFF"/>
          </w:tcPr>
          <w:p w14:paraId="72A9E532" w14:textId="77777777" w:rsidR="004759A2" w:rsidRPr="00792323" w:rsidRDefault="004759A2">
            <w:pPr>
              <w:pStyle w:val="HL7TableBody"/>
            </w:pPr>
          </w:p>
        </w:tc>
        <w:tc>
          <w:tcPr>
            <w:tcW w:w="1260" w:type="dxa"/>
            <w:shd w:val="clear" w:color="auto" w:fill="FFFFFF"/>
          </w:tcPr>
          <w:p w14:paraId="7ACA98F6" w14:textId="77777777" w:rsidR="004759A2" w:rsidRPr="00792323" w:rsidRDefault="004759A2">
            <w:pPr>
              <w:pStyle w:val="HL7TableBody"/>
            </w:pPr>
          </w:p>
        </w:tc>
      </w:tr>
      <w:tr w:rsidR="004759A2" w:rsidRPr="00792323" w14:paraId="67898234" w14:textId="77777777">
        <w:trPr>
          <w:jc w:val="center"/>
        </w:trPr>
        <w:tc>
          <w:tcPr>
            <w:tcW w:w="4210" w:type="dxa"/>
            <w:shd w:val="clear" w:color="auto" w:fill="FFFFFF"/>
          </w:tcPr>
          <w:p w14:paraId="4354F672" w14:textId="77777777" w:rsidR="004759A2" w:rsidRPr="00792323" w:rsidRDefault="004759A2">
            <w:pPr>
              <w:pStyle w:val="HL7TableBody"/>
            </w:pPr>
            <w:r w:rsidRPr="00792323">
              <w:t>PROVIDER_CONTACT</w:t>
            </w:r>
          </w:p>
        </w:tc>
        <w:tc>
          <w:tcPr>
            <w:tcW w:w="2041" w:type="dxa"/>
            <w:shd w:val="clear" w:color="auto" w:fill="FFFFFF"/>
          </w:tcPr>
          <w:p w14:paraId="2D7F4BAE" w14:textId="77777777" w:rsidR="004759A2" w:rsidRPr="00792323" w:rsidRDefault="004759A2">
            <w:pPr>
              <w:pStyle w:val="HL7TableBody"/>
            </w:pPr>
          </w:p>
        </w:tc>
        <w:tc>
          <w:tcPr>
            <w:tcW w:w="1260" w:type="dxa"/>
            <w:shd w:val="clear" w:color="auto" w:fill="FFFFFF"/>
          </w:tcPr>
          <w:p w14:paraId="07872B01" w14:textId="77777777" w:rsidR="004759A2" w:rsidRPr="00792323" w:rsidRDefault="004759A2">
            <w:pPr>
              <w:pStyle w:val="HL7TableBody"/>
            </w:pPr>
          </w:p>
        </w:tc>
      </w:tr>
      <w:tr w:rsidR="004759A2" w:rsidRPr="00792323" w14:paraId="6217A059" w14:textId="77777777">
        <w:trPr>
          <w:jc w:val="center"/>
        </w:trPr>
        <w:tc>
          <w:tcPr>
            <w:tcW w:w="4210" w:type="dxa"/>
            <w:shd w:val="clear" w:color="auto" w:fill="FFFFFF"/>
          </w:tcPr>
          <w:p w14:paraId="2154F19D" w14:textId="77777777" w:rsidR="004759A2" w:rsidRPr="00792323" w:rsidRDefault="004759A2">
            <w:pPr>
              <w:pStyle w:val="HL7TableBody"/>
            </w:pPr>
            <w:r w:rsidRPr="00792323">
              <w:t>QBP</w:t>
            </w:r>
          </w:p>
        </w:tc>
        <w:tc>
          <w:tcPr>
            <w:tcW w:w="2041" w:type="dxa"/>
            <w:shd w:val="clear" w:color="auto" w:fill="FFFFFF"/>
          </w:tcPr>
          <w:p w14:paraId="52C5DD04" w14:textId="77777777" w:rsidR="004759A2" w:rsidRPr="00792323" w:rsidRDefault="004759A2">
            <w:pPr>
              <w:pStyle w:val="HL7TableBody"/>
            </w:pPr>
          </w:p>
        </w:tc>
        <w:tc>
          <w:tcPr>
            <w:tcW w:w="1260" w:type="dxa"/>
            <w:shd w:val="clear" w:color="auto" w:fill="FFFFFF"/>
          </w:tcPr>
          <w:p w14:paraId="0BBCB926" w14:textId="77777777" w:rsidR="004759A2" w:rsidRPr="00792323" w:rsidRDefault="004759A2">
            <w:pPr>
              <w:pStyle w:val="HL7TableBody"/>
            </w:pPr>
          </w:p>
        </w:tc>
      </w:tr>
      <w:tr w:rsidR="004759A2" w:rsidRPr="00792323" w14:paraId="7A90605D" w14:textId="77777777">
        <w:trPr>
          <w:jc w:val="center"/>
        </w:trPr>
        <w:tc>
          <w:tcPr>
            <w:tcW w:w="4210" w:type="dxa"/>
            <w:shd w:val="clear" w:color="auto" w:fill="FFFFFF"/>
          </w:tcPr>
          <w:p w14:paraId="3F6F635A" w14:textId="77777777" w:rsidR="004759A2" w:rsidRPr="00792323" w:rsidRDefault="004759A2">
            <w:pPr>
              <w:pStyle w:val="HL7TableBody"/>
            </w:pPr>
            <w:r w:rsidRPr="00792323">
              <w:t>QRY_WITH_DETAIL</w:t>
            </w:r>
          </w:p>
        </w:tc>
        <w:tc>
          <w:tcPr>
            <w:tcW w:w="2041" w:type="dxa"/>
            <w:shd w:val="clear" w:color="auto" w:fill="FFFFFF"/>
          </w:tcPr>
          <w:p w14:paraId="2F43588D" w14:textId="77777777" w:rsidR="004759A2" w:rsidRPr="00792323" w:rsidRDefault="004759A2">
            <w:pPr>
              <w:pStyle w:val="HL7TableBody"/>
            </w:pPr>
          </w:p>
        </w:tc>
        <w:tc>
          <w:tcPr>
            <w:tcW w:w="1260" w:type="dxa"/>
            <w:shd w:val="clear" w:color="auto" w:fill="FFFFFF"/>
          </w:tcPr>
          <w:p w14:paraId="45A8DF6E" w14:textId="77777777" w:rsidR="004759A2" w:rsidRPr="00792323" w:rsidRDefault="004759A2">
            <w:pPr>
              <w:pStyle w:val="HL7TableBody"/>
            </w:pPr>
          </w:p>
        </w:tc>
      </w:tr>
      <w:tr w:rsidR="004759A2" w:rsidRPr="00792323" w14:paraId="07C2AB39" w14:textId="77777777">
        <w:trPr>
          <w:jc w:val="center"/>
        </w:trPr>
        <w:tc>
          <w:tcPr>
            <w:tcW w:w="4210" w:type="dxa"/>
            <w:shd w:val="clear" w:color="auto" w:fill="FFFFFF"/>
          </w:tcPr>
          <w:p w14:paraId="0FCDD516" w14:textId="77777777" w:rsidR="004759A2" w:rsidRPr="00792323" w:rsidRDefault="004759A2">
            <w:pPr>
              <w:pStyle w:val="HL7TableBody"/>
            </w:pPr>
            <w:r w:rsidRPr="00792323">
              <w:t>QUERY_RESPONSE</w:t>
            </w:r>
          </w:p>
        </w:tc>
        <w:tc>
          <w:tcPr>
            <w:tcW w:w="2041" w:type="dxa"/>
            <w:shd w:val="clear" w:color="auto" w:fill="FFFFFF"/>
          </w:tcPr>
          <w:p w14:paraId="667465DC" w14:textId="77777777" w:rsidR="004759A2" w:rsidRPr="00792323" w:rsidRDefault="004759A2">
            <w:pPr>
              <w:pStyle w:val="HL7TableBody"/>
            </w:pPr>
          </w:p>
        </w:tc>
        <w:tc>
          <w:tcPr>
            <w:tcW w:w="1260" w:type="dxa"/>
            <w:shd w:val="clear" w:color="auto" w:fill="FFFFFF"/>
          </w:tcPr>
          <w:p w14:paraId="1A74A3F5" w14:textId="77777777" w:rsidR="004759A2" w:rsidRPr="00792323" w:rsidRDefault="004759A2">
            <w:pPr>
              <w:pStyle w:val="HL7TableBody"/>
            </w:pPr>
          </w:p>
        </w:tc>
      </w:tr>
      <w:tr w:rsidR="004759A2" w:rsidRPr="00792323" w14:paraId="17BFFF17" w14:textId="77777777">
        <w:trPr>
          <w:jc w:val="center"/>
        </w:trPr>
        <w:tc>
          <w:tcPr>
            <w:tcW w:w="4210" w:type="dxa"/>
            <w:shd w:val="clear" w:color="auto" w:fill="FFFFFF"/>
          </w:tcPr>
          <w:p w14:paraId="522F6C8B" w14:textId="77777777" w:rsidR="004759A2" w:rsidRPr="00792323" w:rsidRDefault="004759A2">
            <w:pPr>
              <w:pStyle w:val="HL7TableBody"/>
            </w:pPr>
            <w:r w:rsidRPr="00792323">
              <w:t>QUERY_RESULT_CLUSTER</w:t>
            </w:r>
          </w:p>
        </w:tc>
        <w:tc>
          <w:tcPr>
            <w:tcW w:w="2041" w:type="dxa"/>
            <w:shd w:val="clear" w:color="auto" w:fill="FFFFFF"/>
          </w:tcPr>
          <w:p w14:paraId="0063EB3D" w14:textId="77777777" w:rsidR="004759A2" w:rsidRPr="00792323" w:rsidRDefault="004759A2">
            <w:pPr>
              <w:pStyle w:val="HL7TableBody"/>
            </w:pPr>
          </w:p>
        </w:tc>
        <w:tc>
          <w:tcPr>
            <w:tcW w:w="1260" w:type="dxa"/>
            <w:shd w:val="clear" w:color="auto" w:fill="FFFFFF"/>
          </w:tcPr>
          <w:p w14:paraId="1444355D" w14:textId="77777777" w:rsidR="004759A2" w:rsidRPr="00792323" w:rsidRDefault="004759A2">
            <w:pPr>
              <w:pStyle w:val="HL7TableBody"/>
            </w:pPr>
          </w:p>
        </w:tc>
      </w:tr>
      <w:tr w:rsidR="004759A2" w:rsidRPr="00792323" w14:paraId="480B9758" w14:textId="77777777">
        <w:trPr>
          <w:jc w:val="center"/>
        </w:trPr>
        <w:tc>
          <w:tcPr>
            <w:tcW w:w="4210" w:type="dxa"/>
            <w:shd w:val="clear" w:color="auto" w:fill="FFFFFF"/>
          </w:tcPr>
          <w:p w14:paraId="3BA9D015" w14:textId="77777777" w:rsidR="004759A2" w:rsidRPr="00792323" w:rsidRDefault="004759A2">
            <w:pPr>
              <w:pStyle w:val="HL7TableBody"/>
            </w:pPr>
            <w:r w:rsidRPr="00792323">
              <w:t>REQUEST</w:t>
            </w:r>
          </w:p>
        </w:tc>
        <w:tc>
          <w:tcPr>
            <w:tcW w:w="2041" w:type="dxa"/>
            <w:shd w:val="clear" w:color="auto" w:fill="FFFFFF"/>
          </w:tcPr>
          <w:p w14:paraId="7CA08089" w14:textId="77777777" w:rsidR="004759A2" w:rsidRPr="00792323" w:rsidRDefault="004759A2">
            <w:pPr>
              <w:pStyle w:val="HL7TableBody"/>
            </w:pPr>
          </w:p>
        </w:tc>
        <w:tc>
          <w:tcPr>
            <w:tcW w:w="1260" w:type="dxa"/>
            <w:shd w:val="clear" w:color="auto" w:fill="FFFFFF"/>
          </w:tcPr>
          <w:p w14:paraId="3470020E" w14:textId="77777777" w:rsidR="004759A2" w:rsidRPr="00792323" w:rsidRDefault="004759A2">
            <w:pPr>
              <w:pStyle w:val="HL7TableBody"/>
            </w:pPr>
          </w:p>
        </w:tc>
      </w:tr>
      <w:tr w:rsidR="004759A2" w:rsidRPr="00792323" w14:paraId="7BA06CC8" w14:textId="77777777">
        <w:trPr>
          <w:jc w:val="center"/>
        </w:trPr>
        <w:tc>
          <w:tcPr>
            <w:tcW w:w="4210" w:type="dxa"/>
            <w:shd w:val="clear" w:color="auto" w:fill="FFFFFF"/>
          </w:tcPr>
          <w:p w14:paraId="7FB9F703" w14:textId="77777777" w:rsidR="004759A2" w:rsidRPr="00792323" w:rsidRDefault="004759A2">
            <w:pPr>
              <w:pStyle w:val="HL7TableBody"/>
            </w:pPr>
            <w:r w:rsidRPr="00792323">
              <w:t>RESOURCE</w:t>
            </w:r>
          </w:p>
        </w:tc>
        <w:tc>
          <w:tcPr>
            <w:tcW w:w="2041" w:type="dxa"/>
            <w:shd w:val="clear" w:color="auto" w:fill="FFFFFF"/>
          </w:tcPr>
          <w:p w14:paraId="1C462B73" w14:textId="77777777" w:rsidR="004759A2" w:rsidRPr="00792323" w:rsidRDefault="004759A2">
            <w:pPr>
              <w:pStyle w:val="HL7TableBody"/>
            </w:pPr>
          </w:p>
        </w:tc>
        <w:tc>
          <w:tcPr>
            <w:tcW w:w="1260" w:type="dxa"/>
            <w:shd w:val="clear" w:color="auto" w:fill="FFFFFF"/>
          </w:tcPr>
          <w:p w14:paraId="4AFD89E8" w14:textId="77777777" w:rsidR="004759A2" w:rsidRPr="00792323" w:rsidRDefault="004759A2">
            <w:pPr>
              <w:pStyle w:val="HL7TableBody"/>
            </w:pPr>
          </w:p>
        </w:tc>
      </w:tr>
      <w:tr w:rsidR="004759A2" w:rsidRPr="00792323" w14:paraId="36D9A4A6" w14:textId="77777777">
        <w:trPr>
          <w:jc w:val="center"/>
        </w:trPr>
        <w:tc>
          <w:tcPr>
            <w:tcW w:w="4210" w:type="dxa"/>
            <w:shd w:val="clear" w:color="auto" w:fill="FFFFFF"/>
          </w:tcPr>
          <w:p w14:paraId="547A3D40" w14:textId="77777777" w:rsidR="004759A2" w:rsidRPr="00792323" w:rsidRDefault="004759A2">
            <w:pPr>
              <w:pStyle w:val="HL7TableBody"/>
            </w:pPr>
            <w:r w:rsidRPr="00792323">
              <w:t>RESOURCES</w:t>
            </w:r>
          </w:p>
        </w:tc>
        <w:tc>
          <w:tcPr>
            <w:tcW w:w="2041" w:type="dxa"/>
            <w:shd w:val="clear" w:color="auto" w:fill="FFFFFF"/>
          </w:tcPr>
          <w:p w14:paraId="708C9F2E" w14:textId="77777777" w:rsidR="004759A2" w:rsidRPr="00792323" w:rsidRDefault="004759A2">
            <w:pPr>
              <w:pStyle w:val="HL7TableBody"/>
            </w:pPr>
          </w:p>
        </w:tc>
        <w:tc>
          <w:tcPr>
            <w:tcW w:w="1260" w:type="dxa"/>
            <w:shd w:val="clear" w:color="auto" w:fill="FFFFFF"/>
          </w:tcPr>
          <w:p w14:paraId="5DC3AD3B" w14:textId="77777777" w:rsidR="004759A2" w:rsidRPr="00792323" w:rsidRDefault="004759A2">
            <w:pPr>
              <w:pStyle w:val="HL7TableBody"/>
            </w:pPr>
          </w:p>
        </w:tc>
      </w:tr>
      <w:tr w:rsidR="004759A2" w:rsidRPr="00792323" w14:paraId="07787DBD" w14:textId="77777777">
        <w:trPr>
          <w:jc w:val="center"/>
        </w:trPr>
        <w:tc>
          <w:tcPr>
            <w:tcW w:w="4210" w:type="dxa"/>
            <w:shd w:val="clear" w:color="auto" w:fill="FFFFFF"/>
          </w:tcPr>
          <w:p w14:paraId="568E4394" w14:textId="77777777" w:rsidR="004759A2" w:rsidRPr="00792323" w:rsidRDefault="004759A2">
            <w:pPr>
              <w:pStyle w:val="HL7TableBody"/>
            </w:pPr>
            <w:r w:rsidRPr="00792323">
              <w:t>RESPONSE</w:t>
            </w:r>
          </w:p>
        </w:tc>
        <w:tc>
          <w:tcPr>
            <w:tcW w:w="2041" w:type="dxa"/>
            <w:shd w:val="clear" w:color="auto" w:fill="FFFFFF"/>
          </w:tcPr>
          <w:p w14:paraId="2AC3655A" w14:textId="77777777" w:rsidR="004759A2" w:rsidRPr="00792323" w:rsidRDefault="004759A2">
            <w:pPr>
              <w:pStyle w:val="HL7TableBody"/>
            </w:pPr>
          </w:p>
        </w:tc>
        <w:tc>
          <w:tcPr>
            <w:tcW w:w="1260" w:type="dxa"/>
            <w:shd w:val="clear" w:color="auto" w:fill="FFFFFF"/>
          </w:tcPr>
          <w:p w14:paraId="2513E658" w14:textId="77777777" w:rsidR="004759A2" w:rsidRPr="00792323" w:rsidRDefault="004759A2">
            <w:pPr>
              <w:pStyle w:val="HL7TableBody"/>
            </w:pPr>
          </w:p>
        </w:tc>
      </w:tr>
      <w:tr w:rsidR="004759A2" w:rsidRPr="00792323" w14:paraId="0597C34A" w14:textId="77777777">
        <w:trPr>
          <w:jc w:val="center"/>
        </w:trPr>
        <w:tc>
          <w:tcPr>
            <w:tcW w:w="4210" w:type="dxa"/>
            <w:shd w:val="clear" w:color="auto" w:fill="FFFFFF"/>
          </w:tcPr>
          <w:p w14:paraId="347C5EE1" w14:textId="77777777" w:rsidR="004759A2" w:rsidRPr="00792323" w:rsidRDefault="004759A2">
            <w:pPr>
              <w:pStyle w:val="HL7TableBody"/>
            </w:pPr>
            <w:r w:rsidRPr="00792323">
              <w:t>RESULT</w:t>
            </w:r>
          </w:p>
        </w:tc>
        <w:tc>
          <w:tcPr>
            <w:tcW w:w="2041" w:type="dxa"/>
            <w:shd w:val="clear" w:color="auto" w:fill="FFFFFF"/>
          </w:tcPr>
          <w:p w14:paraId="22509F74" w14:textId="77777777" w:rsidR="004759A2" w:rsidRPr="00792323" w:rsidRDefault="004759A2">
            <w:pPr>
              <w:pStyle w:val="HL7TableBody"/>
            </w:pPr>
          </w:p>
        </w:tc>
        <w:tc>
          <w:tcPr>
            <w:tcW w:w="1260" w:type="dxa"/>
            <w:shd w:val="clear" w:color="auto" w:fill="FFFFFF"/>
          </w:tcPr>
          <w:p w14:paraId="0A01E416" w14:textId="77777777" w:rsidR="004759A2" w:rsidRPr="00792323" w:rsidRDefault="004759A2">
            <w:pPr>
              <w:pStyle w:val="HL7TableBody"/>
            </w:pPr>
          </w:p>
        </w:tc>
      </w:tr>
      <w:tr w:rsidR="004759A2" w:rsidRPr="00792323" w14:paraId="1AA783F7" w14:textId="77777777">
        <w:trPr>
          <w:jc w:val="center"/>
        </w:trPr>
        <w:tc>
          <w:tcPr>
            <w:tcW w:w="4210" w:type="dxa"/>
            <w:shd w:val="clear" w:color="auto" w:fill="FFFFFF"/>
          </w:tcPr>
          <w:p w14:paraId="2A2B9034" w14:textId="77777777" w:rsidR="004759A2" w:rsidRPr="00792323" w:rsidRDefault="004759A2">
            <w:pPr>
              <w:pStyle w:val="HL7TableBody"/>
            </w:pPr>
            <w:r w:rsidRPr="00792323">
              <w:t>RESULTS</w:t>
            </w:r>
          </w:p>
        </w:tc>
        <w:tc>
          <w:tcPr>
            <w:tcW w:w="2041" w:type="dxa"/>
            <w:shd w:val="clear" w:color="auto" w:fill="FFFFFF"/>
          </w:tcPr>
          <w:p w14:paraId="6447D5B5" w14:textId="77777777" w:rsidR="004759A2" w:rsidRPr="00792323" w:rsidRDefault="004759A2">
            <w:pPr>
              <w:pStyle w:val="HL7TableBody"/>
            </w:pPr>
          </w:p>
        </w:tc>
        <w:tc>
          <w:tcPr>
            <w:tcW w:w="1260" w:type="dxa"/>
            <w:shd w:val="clear" w:color="auto" w:fill="FFFFFF"/>
          </w:tcPr>
          <w:p w14:paraId="32DE7126" w14:textId="77777777" w:rsidR="004759A2" w:rsidRPr="00792323" w:rsidRDefault="004759A2">
            <w:pPr>
              <w:pStyle w:val="HL7TableBody"/>
            </w:pPr>
          </w:p>
        </w:tc>
      </w:tr>
      <w:tr w:rsidR="004759A2" w:rsidRPr="00792323" w14:paraId="0B4A1E91" w14:textId="77777777">
        <w:trPr>
          <w:jc w:val="center"/>
        </w:trPr>
        <w:tc>
          <w:tcPr>
            <w:tcW w:w="4210" w:type="dxa"/>
            <w:shd w:val="clear" w:color="auto" w:fill="FFFFFF"/>
          </w:tcPr>
          <w:p w14:paraId="277E674F" w14:textId="77777777" w:rsidR="004759A2" w:rsidRPr="00792323" w:rsidRDefault="004759A2">
            <w:pPr>
              <w:pStyle w:val="HL7TableBody"/>
            </w:pPr>
            <w:r w:rsidRPr="00792323">
              <w:t>RESULTS_NOTES</w:t>
            </w:r>
          </w:p>
        </w:tc>
        <w:tc>
          <w:tcPr>
            <w:tcW w:w="2041" w:type="dxa"/>
            <w:shd w:val="clear" w:color="auto" w:fill="FFFFFF"/>
          </w:tcPr>
          <w:p w14:paraId="374E0D9A" w14:textId="77777777" w:rsidR="004759A2" w:rsidRPr="00792323" w:rsidRDefault="004759A2">
            <w:pPr>
              <w:pStyle w:val="HL7TableBody"/>
            </w:pPr>
          </w:p>
        </w:tc>
        <w:tc>
          <w:tcPr>
            <w:tcW w:w="1260" w:type="dxa"/>
            <w:shd w:val="clear" w:color="auto" w:fill="FFFFFF"/>
          </w:tcPr>
          <w:p w14:paraId="486CA6DC" w14:textId="77777777" w:rsidR="004759A2" w:rsidRPr="00792323" w:rsidRDefault="004759A2">
            <w:pPr>
              <w:pStyle w:val="HL7TableBody"/>
            </w:pPr>
          </w:p>
        </w:tc>
      </w:tr>
      <w:tr w:rsidR="004759A2" w:rsidRPr="00792323" w14:paraId="62723BFE" w14:textId="77777777">
        <w:trPr>
          <w:jc w:val="center"/>
        </w:trPr>
        <w:tc>
          <w:tcPr>
            <w:tcW w:w="4210" w:type="dxa"/>
            <w:shd w:val="clear" w:color="auto" w:fill="FFFFFF"/>
          </w:tcPr>
          <w:p w14:paraId="35834F95" w14:textId="77777777" w:rsidR="004759A2" w:rsidRPr="00792323" w:rsidRDefault="004759A2">
            <w:pPr>
              <w:pStyle w:val="HL7TableBody"/>
            </w:pPr>
            <w:r w:rsidRPr="00792323">
              <w:t>ROW_DEFINITION</w:t>
            </w:r>
          </w:p>
        </w:tc>
        <w:tc>
          <w:tcPr>
            <w:tcW w:w="2041" w:type="dxa"/>
            <w:shd w:val="clear" w:color="auto" w:fill="FFFFFF"/>
          </w:tcPr>
          <w:p w14:paraId="0990D5BB" w14:textId="77777777" w:rsidR="004759A2" w:rsidRPr="00792323" w:rsidRDefault="004759A2">
            <w:pPr>
              <w:pStyle w:val="HL7TableBody"/>
            </w:pPr>
          </w:p>
        </w:tc>
        <w:tc>
          <w:tcPr>
            <w:tcW w:w="1260" w:type="dxa"/>
            <w:shd w:val="clear" w:color="auto" w:fill="FFFFFF"/>
          </w:tcPr>
          <w:p w14:paraId="14642F2B" w14:textId="77777777" w:rsidR="004759A2" w:rsidRPr="00792323" w:rsidRDefault="004759A2">
            <w:pPr>
              <w:pStyle w:val="HL7TableBody"/>
            </w:pPr>
          </w:p>
        </w:tc>
      </w:tr>
      <w:tr w:rsidR="004759A2" w:rsidRPr="00792323" w14:paraId="3471E94C" w14:textId="77777777">
        <w:trPr>
          <w:jc w:val="center"/>
        </w:trPr>
        <w:tc>
          <w:tcPr>
            <w:tcW w:w="4210" w:type="dxa"/>
            <w:shd w:val="clear" w:color="auto" w:fill="FFFFFF"/>
          </w:tcPr>
          <w:p w14:paraId="53746207" w14:textId="77777777" w:rsidR="004759A2" w:rsidRPr="00792323" w:rsidRDefault="004759A2">
            <w:pPr>
              <w:pStyle w:val="HL7TableBody"/>
            </w:pPr>
            <w:r w:rsidRPr="00792323">
              <w:t>RX_ADMINISTRATION</w:t>
            </w:r>
          </w:p>
        </w:tc>
        <w:tc>
          <w:tcPr>
            <w:tcW w:w="2041" w:type="dxa"/>
            <w:shd w:val="clear" w:color="auto" w:fill="FFFFFF"/>
          </w:tcPr>
          <w:p w14:paraId="32E18FD1" w14:textId="77777777" w:rsidR="004759A2" w:rsidRPr="00792323" w:rsidRDefault="004759A2">
            <w:pPr>
              <w:pStyle w:val="HL7TableBody"/>
            </w:pPr>
          </w:p>
        </w:tc>
        <w:tc>
          <w:tcPr>
            <w:tcW w:w="1260" w:type="dxa"/>
            <w:shd w:val="clear" w:color="auto" w:fill="FFFFFF"/>
          </w:tcPr>
          <w:p w14:paraId="125726A3" w14:textId="77777777" w:rsidR="004759A2" w:rsidRPr="00792323" w:rsidRDefault="004759A2">
            <w:pPr>
              <w:pStyle w:val="HL7TableBody"/>
            </w:pPr>
          </w:p>
        </w:tc>
      </w:tr>
      <w:tr w:rsidR="004759A2" w:rsidRPr="00792323" w14:paraId="31C4D1A3" w14:textId="77777777">
        <w:trPr>
          <w:jc w:val="center"/>
        </w:trPr>
        <w:tc>
          <w:tcPr>
            <w:tcW w:w="4210" w:type="dxa"/>
            <w:shd w:val="clear" w:color="auto" w:fill="FFFFFF"/>
          </w:tcPr>
          <w:p w14:paraId="110FD74A" w14:textId="77777777" w:rsidR="004759A2" w:rsidRPr="00792323" w:rsidRDefault="004759A2">
            <w:pPr>
              <w:pStyle w:val="HL7TableBody"/>
            </w:pPr>
            <w:r w:rsidRPr="00792323">
              <w:t>RX_ORDER</w:t>
            </w:r>
          </w:p>
        </w:tc>
        <w:tc>
          <w:tcPr>
            <w:tcW w:w="2041" w:type="dxa"/>
            <w:shd w:val="clear" w:color="auto" w:fill="FFFFFF"/>
          </w:tcPr>
          <w:p w14:paraId="27C2DAB8" w14:textId="77777777" w:rsidR="004759A2" w:rsidRPr="00792323" w:rsidRDefault="004759A2">
            <w:pPr>
              <w:pStyle w:val="HL7TableBody"/>
            </w:pPr>
          </w:p>
        </w:tc>
        <w:tc>
          <w:tcPr>
            <w:tcW w:w="1260" w:type="dxa"/>
            <w:shd w:val="clear" w:color="auto" w:fill="FFFFFF"/>
          </w:tcPr>
          <w:p w14:paraId="794D9E74" w14:textId="77777777" w:rsidR="004759A2" w:rsidRPr="00792323" w:rsidRDefault="004759A2">
            <w:pPr>
              <w:pStyle w:val="HL7TableBody"/>
            </w:pPr>
          </w:p>
        </w:tc>
      </w:tr>
      <w:tr w:rsidR="004759A2" w:rsidRPr="00792323" w14:paraId="1ECBE881" w14:textId="77777777">
        <w:trPr>
          <w:jc w:val="center"/>
        </w:trPr>
        <w:tc>
          <w:tcPr>
            <w:tcW w:w="4210" w:type="dxa"/>
            <w:shd w:val="clear" w:color="auto" w:fill="FFFFFF"/>
          </w:tcPr>
          <w:p w14:paraId="66AB19AD" w14:textId="77777777" w:rsidR="004759A2" w:rsidRPr="00792323" w:rsidRDefault="004759A2">
            <w:pPr>
              <w:pStyle w:val="HL7TableBody"/>
            </w:pPr>
            <w:r w:rsidRPr="00792323">
              <w:t>SCHEDULE</w:t>
            </w:r>
          </w:p>
        </w:tc>
        <w:tc>
          <w:tcPr>
            <w:tcW w:w="2041" w:type="dxa"/>
            <w:shd w:val="clear" w:color="auto" w:fill="FFFFFF"/>
          </w:tcPr>
          <w:p w14:paraId="4D04FC48" w14:textId="77777777" w:rsidR="004759A2" w:rsidRPr="00792323" w:rsidRDefault="004759A2">
            <w:pPr>
              <w:pStyle w:val="HL7TableBody"/>
            </w:pPr>
          </w:p>
        </w:tc>
        <w:tc>
          <w:tcPr>
            <w:tcW w:w="1260" w:type="dxa"/>
            <w:shd w:val="clear" w:color="auto" w:fill="FFFFFF"/>
          </w:tcPr>
          <w:p w14:paraId="534F285A" w14:textId="77777777" w:rsidR="004759A2" w:rsidRPr="00792323" w:rsidRDefault="004759A2">
            <w:pPr>
              <w:pStyle w:val="HL7TableBody"/>
            </w:pPr>
          </w:p>
        </w:tc>
      </w:tr>
      <w:tr w:rsidR="004759A2" w:rsidRPr="00792323" w14:paraId="2A7DFFA0" w14:textId="77777777">
        <w:trPr>
          <w:jc w:val="center"/>
        </w:trPr>
        <w:tc>
          <w:tcPr>
            <w:tcW w:w="4210" w:type="dxa"/>
            <w:shd w:val="clear" w:color="auto" w:fill="FFFFFF"/>
          </w:tcPr>
          <w:p w14:paraId="0FA34E3F" w14:textId="77777777" w:rsidR="004759A2" w:rsidRPr="00792323" w:rsidRDefault="004759A2">
            <w:pPr>
              <w:pStyle w:val="HL7TableBody"/>
            </w:pPr>
            <w:r w:rsidRPr="00792323">
              <w:t>SERVICE</w:t>
            </w:r>
          </w:p>
        </w:tc>
        <w:tc>
          <w:tcPr>
            <w:tcW w:w="2041" w:type="dxa"/>
            <w:shd w:val="clear" w:color="auto" w:fill="FFFFFF"/>
          </w:tcPr>
          <w:p w14:paraId="06FD6EE7" w14:textId="77777777" w:rsidR="004759A2" w:rsidRPr="00792323" w:rsidRDefault="004759A2">
            <w:pPr>
              <w:pStyle w:val="HL7TableBody"/>
            </w:pPr>
          </w:p>
        </w:tc>
        <w:tc>
          <w:tcPr>
            <w:tcW w:w="1260" w:type="dxa"/>
            <w:shd w:val="clear" w:color="auto" w:fill="FFFFFF"/>
          </w:tcPr>
          <w:p w14:paraId="4394473E" w14:textId="77777777" w:rsidR="004759A2" w:rsidRPr="00792323" w:rsidRDefault="004759A2">
            <w:pPr>
              <w:pStyle w:val="HL7TableBody"/>
            </w:pPr>
          </w:p>
        </w:tc>
      </w:tr>
      <w:tr w:rsidR="004759A2" w:rsidRPr="00792323" w14:paraId="6CE9B3B1" w14:textId="77777777">
        <w:trPr>
          <w:jc w:val="center"/>
        </w:trPr>
        <w:tc>
          <w:tcPr>
            <w:tcW w:w="4210" w:type="dxa"/>
            <w:shd w:val="clear" w:color="auto" w:fill="FFFFFF"/>
          </w:tcPr>
          <w:p w14:paraId="3EC45865" w14:textId="77777777" w:rsidR="004759A2" w:rsidRPr="00792323" w:rsidRDefault="004759A2">
            <w:pPr>
              <w:pStyle w:val="HL7TableBody"/>
            </w:pPr>
            <w:r w:rsidRPr="00792323">
              <w:t>SPECIMEN</w:t>
            </w:r>
          </w:p>
        </w:tc>
        <w:tc>
          <w:tcPr>
            <w:tcW w:w="2041" w:type="dxa"/>
            <w:shd w:val="clear" w:color="auto" w:fill="FFFFFF"/>
          </w:tcPr>
          <w:p w14:paraId="0D7FE82C" w14:textId="77777777" w:rsidR="004759A2" w:rsidRPr="00792323" w:rsidRDefault="004759A2">
            <w:pPr>
              <w:pStyle w:val="HL7TableBody"/>
            </w:pPr>
          </w:p>
        </w:tc>
        <w:tc>
          <w:tcPr>
            <w:tcW w:w="1260" w:type="dxa"/>
            <w:shd w:val="clear" w:color="auto" w:fill="FFFFFF"/>
          </w:tcPr>
          <w:p w14:paraId="7EFA8C6A" w14:textId="77777777" w:rsidR="004759A2" w:rsidRPr="00792323" w:rsidRDefault="004759A2">
            <w:pPr>
              <w:pStyle w:val="HL7TableBody"/>
            </w:pPr>
          </w:p>
        </w:tc>
      </w:tr>
      <w:tr w:rsidR="004759A2" w:rsidRPr="00792323" w14:paraId="788EFA14" w14:textId="77777777">
        <w:trPr>
          <w:jc w:val="center"/>
        </w:trPr>
        <w:tc>
          <w:tcPr>
            <w:tcW w:w="4210" w:type="dxa"/>
            <w:shd w:val="clear" w:color="auto" w:fill="FFFFFF"/>
          </w:tcPr>
          <w:p w14:paraId="5C9F90CC" w14:textId="77777777" w:rsidR="004759A2" w:rsidRPr="00792323" w:rsidRDefault="004759A2">
            <w:pPr>
              <w:pStyle w:val="HL7TableBody"/>
            </w:pPr>
            <w:r w:rsidRPr="00792323">
              <w:t>SPECIMEN_CONTAINER</w:t>
            </w:r>
          </w:p>
        </w:tc>
        <w:tc>
          <w:tcPr>
            <w:tcW w:w="2041" w:type="dxa"/>
            <w:shd w:val="clear" w:color="auto" w:fill="FFFFFF"/>
          </w:tcPr>
          <w:p w14:paraId="7082D9EB" w14:textId="77777777" w:rsidR="004759A2" w:rsidRPr="00792323" w:rsidRDefault="004759A2">
            <w:pPr>
              <w:pStyle w:val="HL7TableBody"/>
            </w:pPr>
          </w:p>
        </w:tc>
        <w:tc>
          <w:tcPr>
            <w:tcW w:w="1260" w:type="dxa"/>
            <w:shd w:val="clear" w:color="auto" w:fill="FFFFFF"/>
          </w:tcPr>
          <w:p w14:paraId="66EEF738" w14:textId="77777777" w:rsidR="004759A2" w:rsidRPr="00792323" w:rsidRDefault="004759A2">
            <w:pPr>
              <w:pStyle w:val="HL7TableBody"/>
            </w:pPr>
          </w:p>
        </w:tc>
      </w:tr>
      <w:tr w:rsidR="004759A2" w:rsidRPr="00792323" w14:paraId="64C69347" w14:textId="77777777">
        <w:trPr>
          <w:jc w:val="center"/>
        </w:trPr>
        <w:tc>
          <w:tcPr>
            <w:tcW w:w="4210" w:type="dxa"/>
            <w:shd w:val="clear" w:color="auto" w:fill="FFFFFF"/>
          </w:tcPr>
          <w:p w14:paraId="201CD032" w14:textId="77777777" w:rsidR="004759A2" w:rsidRPr="00792323" w:rsidRDefault="004759A2">
            <w:pPr>
              <w:pStyle w:val="HL7TableBody"/>
            </w:pPr>
            <w:r w:rsidRPr="00792323">
              <w:t>STAFF</w:t>
            </w:r>
          </w:p>
        </w:tc>
        <w:tc>
          <w:tcPr>
            <w:tcW w:w="2041" w:type="dxa"/>
            <w:shd w:val="clear" w:color="auto" w:fill="FFFFFF"/>
          </w:tcPr>
          <w:p w14:paraId="0C6BDC9E" w14:textId="77777777" w:rsidR="004759A2" w:rsidRPr="00792323" w:rsidRDefault="004759A2">
            <w:pPr>
              <w:pStyle w:val="HL7TableBody"/>
            </w:pPr>
          </w:p>
        </w:tc>
        <w:tc>
          <w:tcPr>
            <w:tcW w:w="1260" w:type="dxa"/>
            <w:shd w:val="clear" w:color="auto" w:fill="FFFFFF"/>
          </w:tcPr>
          <w:p w14:paraId="20FB53B2" w14:textId="77777777" w:rsidR="004759A2" w:rsidRPr="00792323" w:rsidRDefault="004759A2">
            <w:pPr>
              <w:pStyle w:val="HL7TableBody"/>
            </w:pPr>
          </w:p>
        </w:tc>
      </w:tr>
      <w:tr w:rsidR="004759A2" w:rsidRPr="00792323" w14:paraId="4F1068DD" w14:textId="77777777">
        <w:trPr>
          <w:jc w:val="center"/>
        </w:trPr>
        <w:tc>
          <w:tcPr>
            <w:tcW w:w="4210" w:type="dxa"/>
            <w:shd w:val="clear" w:color="auto" w:fill="FFFFFF"/>
          </w:tcPr>
          <w:p w14:paraId="310CECCD" w14:textId="77777777" w:rsidR="004759A2" w:rsidRPr="00792323" w:rsidRDefault="004759A2">
            <w:pPr>
              <w:pStyle w:val="HL7TableBody"/>
            </w:pPr>
            <w:r w:rsidRPr="00792323">
              <w:t>STUDY</w:t>
            </w:r>
          </w:p>
        </w:tc>
        <w:tc>
          <w:tcPr>
            <w:tcW w:w="2041" w:type="dxa"/>
            <w:shd w:val="clear" w:color="auto" w:fill="FFFFFF"/>
          </w:tcPr>
          <w:p w14:paraId="57E53E6D" w14:textId="77777777" w:rsidR="004759A2" w:rsidRPr="00792323" w:rsidRDefault="004759A2">
            <w:pPr>
              <w:pStyle w:val="HL7TableBody"/>
            </w:pPr>
          </w:p>
        </w:tc>
        <w:tc>
          <w:tcPr>
            <w:tcW w:w="1260" w:type="dxa"/>
            <w:shd w:val="clear" w:color="auto" w:fill="FFFFFF"/>
          </w:tcPr>
          <w:p w14:paraId="1098C028" w14:textId="77777777" w:rsidR="004759A2" w:rsidRPr="00792323" w:rsidRDefault="004759A2">
            <w:pPr>
              <w:pStyle w:val="HL7TableBody"/>
            </w:pPr>
          </w:p>
        </w:tc>
      </w:tr>
      <w:tr w:rsidR="004759A2" w:rsidRPr="00792323" w14:paraId="13398D51" w14:textId="77777777">
        <w:trPr>
          <w:jc w:val="center"/>
        </w:trPr>
        <w:tc>
          <w:tcPr>
            <w:tcW w:w="4210" w:type="dxa"/>
            <w:shd w:val="clear" w:color="auto" w:fill="FFFFFF"/>
          </w:tcPr>
          <w:p w14:paraId="4393D82D" w14:textId="77777777" w:rsidR="004759A2" w:rsidRPr="00792323" w:rsidRDefault="004759A2">
            <w:pPr>
              <w:pStyle w:val="HL7TableBody"/>
            </w:pPr>
            <w:r w:rsidRPr="00792323">
              <w:t>STUDY_OBSERVATION</w:t>
            </w:r>
          </w:p>
        </w:tc>
        <w:tc>
          <w:tcPr>
            <w:tcW w:w="2041" w:type="dxa"/>
            <w:shd w:val="clear" w:color="auto" w:fill="FFFFFF"/>
          </w:tcPr>
          <w:p w14:paraId="19D913C9" w14:textId="77777777" w:rsidR="004759A2" w:rsidRPr="00792323" w:rsidRDefault="004759A2">
            <w:pPr>
              <w:pStyle w:val="HL7TableBody"/>
            </w:pPr>
          </w:p>
        </w:tc>
        <w:tc>
          <w:tcPr>
            <w:tcW w:w="1260" w:type="dxa"/>
            <w:shd w:val="clear" w:color="auto" w:fill="FFFFFF"/>
          </w:tcPr>
          <w:p w14:paraId="37D8CCE7" w14:textId="77777777" w:rsidR="004759A2" w:rsidRPr="00792323" w:rsidRDefault="004759A2">
            <w:pPr>
              <w:pStyle w:val="HL7TableBody"/>
            </w:pPr>
          </w:p>
        </w:tc>
      </w:tr>
      <w:tr w:rsidR="004759A2" w:rsidRPr="00792323" w14:paraId="4C00A47F" w14:textId="77777777">
        <w:trPr>
          <w:jc w:val="center"/>
        </w:trPr>
        <w:tc>
          <w:tcPr>
            <w:tcW w:w="4210" w:type="dxa"/>
            <w:shd w:val="clear" w:color="auto" w:fill="FFFFFF"/>
          </w:tcPr>
          <w:p w14:paraId="21EF1646" w14:textId="77777777" w:rsidR="004759A2" w:rsidRPr="00792323" w:rsidRDefault="004759A2">
            <w:pPr>
              <w:pStyle w:val="HL7TableBody"/>
            </w:pPr>
            <w:r w:rsidRPr="00792323">
              <w:t>STUDY_PHASE</w:t>
            </w:r>
          </w:p>
        </w:tc>
        <w:tc>
          <w:tcPr>
            <w:tcW w:w="2041" w:type="dxa"/>
            <w:shd w:val="clear" w:color="auto" w:fill="FFFFFF"/>
          </w:tcPr>
          <w:p w14:paraId="6C363798" w14:textId="77777777" w:rsidR="004759A2" w:rsidRPr="00792323" w:rsidRDefault="004759A2">
            <w:pPr>
              <w:pStyle w:val="HL7TableBody"/>
            </w:pPr>
          </w:p>
        </w:tc>
        <w:tc>
          <w:tcPr>
            <w:tcW w:w="1260" w:type="dxa"/>
            <w:shd w:val="clear" w:color="auto" w:fill="FFFFFF"/>
          </w:tcPr>
          <w:p w14:paraId="76FFBCF3" w14:textId="77777777" w:rsidR="004759A2" w:rsidRPr="00792323" w:rsidRDefault="004759A2">
            <w:pPr>
              <w:pStyle w:val="HL7TableBody"/>
            </w:pPr>
          </w:p>
        </w:tc>
      </w:tr>
      <w:tr w:rsidR="004759A2" w:rsidRPr="00792323" w14:paraId="57B72DC2" w14:textId="77777777">
        <w:trPr>
          <w:jc w:val="center"/>
        </w:trPr>
        <w:tc>
          <w:tcPr>
            <w:tcW w:w="4210" w:type="dxa"/>
            <w:shd w:val="clear" w:color="auto" w:fill="FFFFFF"/>
          </w:tcPr>
          <w:p w14:paraId="4FB37D78" w14:textId="77777777" w:rsidR="004759A2" w:rsidRPr="00792323" w:rsidRDefault="004759A2">
            <w:pPr>
              <w:pStyle w:val="HL7TableBody"/>
            </w:pPr>
            <w:r w:rsidRPr="00792323">
              <w:t>STUDY_SCHEDULE</w:t>
            </w:r>
          </w:p>
        </w:tc>
        <w:tc>
          <w:tcPr>
            <w:tcW w:w="2041" w:type="dxa"/>
            <w:shd w:val="clear" w:color="auto" w:fill="FFFFFF"/>
          </w:tcPr>
          <w:p w14:paraId="33E13C90" w14:textId="77777777" w:rsidR="004759A2" w:rsidRPr="00792323" w:rsidRDefault="004759A2">
            <w:pPr>
              <w:pStyle w:val="HL7TableBody"/>
            </w:pPr>
          </w:p>
        </w:tc>
        <w:tc>
          <w:tcPr>
            <w:tcW w:w="1260" w:type="dxa"/>
            <w:shd w:val="clear" w:color="auto" w:fill="FFFFFF"/>
          </w:tcPr>
          <w:p w14:paraId="62DD1D3A" w14:textId="77777777" w:rsidR="004759A2" w:rsidRPr="00792323" w:rsidRDefault="004759A2">
            <w:pPr>
              <w:pStyle w:val="HL7TableBody"/>
            </w:pPr>
          </w:p>
        </w:tc>
      </w:tr>
      <w:tr w:rsidR="004759A2" w:rsidRPr="00792323" w14:paraId="1E308D3A" w14:textId="77777777">
        <w:trPr>
          <w:jc w:val="center"/>
        </w:trPr>
        <w:tc>
          <w:tcPr>
            <w:tcW w:w="4210" w:type="dxa"/>
            <w:shd w:val="clear" w:color="auto" w:fill="FFFFFF"/>
          </w:tcPr>
          <w:p w14:paraId="296356B3" w14:textId="77777777" w:rsidR="004759A2" w:rsidRPr="00792323" w:rsidRDefault="004759A2">
            <w:pPr>
              <w:pStyle w:val="HL7TableBody"/>
            </w:pPr>
            <w:r w:rsidRPr="00792323">
              <w:t>TEST_CONFIGURATION</w:t>
            </w:r>
          </w:p>
        </w:tc>
        <w:tc>
          <w:tcPr>
            <w:tcW w:w="2041" w:type="dxa"/>
            <w:shd w:val="clear" w:color="auto" w:fill="FFFFFF"/>
          </w:tcPr>
          <w:p w14:paraId="6301E818" w14:textId="77777777" w:rsidR="004759A2" w:rsidRPr="00792323" w:rsidRDefault="004759A2">
            <w:pPr>
              <w:pStyle w:val="HL7TableBody"/>
            </w:pPr>
          </w:p>
        </w:tc>
        <w:tc>
          <w:tcPr>
            <w:tcW w:w="1260" w:type="dxa"/>
            <w:shd w:val="clear" w:color="auto" w:fill="FFFFFF"/>
          </w:tcPr>
          <w:p w14:paraId="5B31BD1B" w14:textId="77777777" w:rsidR="004759A2" w:rsidRPr="00792323" w:rsidRDefault="004759A2">
            <w:pPr>
              <w:pStyle w:val="HL7TableBody"/>
            </w:pPr>
          </w:p>
        </w:tc>
      </w:tr>
      <w:tr w:rsidR="004759A2" w:rsidRPr="00792323" w14:paraId="092D9237" w14:textId="77777777">
        <w:trPr>
          <w:jc w:val="center"/>
        </w:trPr>
        <w:tc>
          <w:tcPr>
            <w:tcW w:w="4210" w:type="dxa"/>
            <w:shd w:val="clear" w:color="auto" w:fill="FFFFFF"/>
          </w:tcPr>
          <w:p w14:paraId="47A6AA6F" w14:textId="77777777" w:rsidR="004759A2" w:rsidRPr="00792323" w:rsidRDefault="004759A2">
            <w:pPr>
              <w:pStyle w:val="HL7TableBody"/>
            </w:pPr>
            <w:r w:rsidRPr="00792323">
              <w:t>TIMING</w:t>
            </w:r>
          </w:p>
        </w:tc>
        <w:tc>
          <w:tcPr>
            <w:tcW w:w="2041" w:type="dxa"/>
            <w:shd w:val="clear" w:color="auto" w:fill="FFFFFF"/>
          </w:tcPr>
          <w:p w14:paraId="5FE53F49" w14:textId="77777777" w:rsidR="004759A2" w:rsidRPr="00792323" w:rsidRDefault="004759A2">
            <w:pPr>
              <w:pStyle w:val="HL7TableBody"/>
            </w:pPr>
          </w:p>
        </w:tc>
        <w:tc>
          <w:tcPr>
            <w:tcW w:w="1260" w:type="dxa"/>
            <w:shd w:val="clear" w:color="auto" w:fill="FFFFFF"/>
          </w:tcPr>
          <w:p w14:paraId="78B9C0FD" w14:textId="77777777" w:rsidR="004759A2" w:rsidRPr="00792323" w:rsidRDefault="004759A2">
            <w:pPr>
              <w:pStyle w:val="HL7TableBody"/>
            </w:pPr>
          </w:p>
        </w:tc>
      </w:tr>
      <w:tr w:rsidR="004759A2" w:rsidRPr="00792323" w14:paraId="45C17CAA" w14:textId="77777777">
        <w:trPr>
          <w:jc w:val="center"/>
        </w:trPr>
        <w:tc>
          <w:tcPr>
            <w:tcW w:w="4210" w:type="dxa"/>
            <w:shd w:val="clear" w:color="auto" w:fill="FFFFFF"/>
          </w:tcPr>
          <w:p w14:paraId="344EF577" w14:textId="77777777" w:rsidR="004759A2" w:rsidRPr="00792323" w:rsidRDefault="004759A2">
            <w:pPr>
              <w:pStyle w:val="HL7TableBody"/>
            </w:pPr>
            <w:r w:rsidRPr="00792323">
              <w:lastRenderedPageBreak/>
              <w:t>TIMING_DIET</w:t>
            </w:r>
          </w:p>
        </w:tc>
        <w:tc>
          <w:tcPr>
            <w:tcW w:w="2041" w:type="dxa"/>
            <w:shd w:val="clear" w:color="auto" w:fill="FFFFFF"/>
          </w:tcPr>
          <w:p w14:paraId="542B9385" w14:textId="77777777" w:rsidR="004759A2" w:rsidRPr="00792323" w:rsidRDefault="004759A2">
            <w:pPr>
              <w:pStyle w:val="HL7TableBody"/>
            </w:pPr>
          </w:p>
        </w:tc>
        <w:tc>
          <w:tcPr>
            <w:tcW w:w="1260" w:type="dxa"/>
            <w:shd w:val="clear" w:color="auto" w:fill="FFFFFF"/>
          </w:tcPr>
          <w:p w14:paraId="26C7457C" w14:textId="77777777" w:rsidR="004759A2" w:rsidRPr="00792323" w:rsidRDefault="004759A2">
            <w:pPr>
              <w:pStyle w:val="HL7TableBody"/>
            </w:pPr>
          </w:p>
        </w:tc>
      </w:tr>
      <w:tr w:rsidR="004759A2" w:rsidRPr="00792323" w14:paraId="069DDF29" w14:textId="77777777">
        <w:trPr>
          <w:jc w:val="center"/>
        </w:trPr>
        <w:tc>
          <w:tcPr>
            <w:tcW w:w="4210" w:type="dxa"/>
            <w:shd w:val="clear" w:color="auto" w:fill="FFFFFF"/>
          </w:tcPr>
          <w:p w14:paraId="2AD85EB3" w14:textId="77777777" w:rsidR="004759A2" w:rsidRPr="00792323" w:rsidRDefault="004759A2">
            <w:pPr>
              <w:pStyle w:val="HL7TableBody"/>
            </w:pPr>
            <w:r w:rsidRPr="00792323">
              <w:t>TIMING_ENCODED</w:t>
            </w:r>
          </w:p>
        </w:tc>
        <w:tc>
          <w:tcPr>
            <w:tcW w:w="2041" w:type="dxa"/>
            <w:shd w:val="clear" w:color="auto" w:fill="FFFFFF"/>
          </w:tcPr>
          <w:p w14:paraId="49B5C3CE" w14:textId="77777777" w:rsidR="004759A2" w:rsidRPr="00792323" w:rsidRDefault="004759A2">
            <w:pPr>
              <w:pStyle w:val="HL7TableBody"/>
            </w:pPr>
          </w:p>
        </w:tc>
        <w:tc>
          <w:tcPr>
            <w:tcW w:w="1260" w:type="dxa"/>
            <w:shd w:val="clear" w:color="auto" w:fill="FFFFFF"/>
          </w:tcPr>
          <w:p w14:paraId="5D259A50" w14:textId="77777777" w:rsidR="004759A2" w:rsidRPr="00792323" w:rsidRDefault="004759A2">
            <w:pPr>
              <w:pStyle w:val="HL7TableBody"/>
            </w:pPr>
          </w:p>
        </w:tc>
      </w:tr>
      <w:tr w:rsidR="004759A2" w:rsidRPr="00792323" w14:paraId="6BF9E09E" w14:textId="77777777">
        <w:trPr>
          <w:jc w:val="center"/>
        </w:trPr>
        <w:tc>
          <w:tcPr>
            <w:tcW w:w="4210" w:type="dxa"/>
            <w:shd w:val="clear" w:color="auto" w:fill="FFFFFF"/>
          </w:tcPr>
          <w:p w14:paraId="7186D12D" w14:textId="77777777" w:rsidR="004759A2" w:rsidRPr="00792323" w:rsidRDefault="004759A2">
            <w:pPr>
              <w:pStyle w:val="HL7TableBody"/>
            </w:pPr>
            <w:r w:rsidRPr="00792323">
              <w:t>TIMING_GIVE</w:t>
            </w:r>
          </w:p>
        </w:tc>
        <w:tc>
          <w:tcPr>
            <w:tcW w:w="2041" w:type="dxa"/>
            <w:shd w:val="clear" w:color="auto" w:fill="FFFFFF"/>
          </w:tcPr>
          <w:p w14:paraId="5C13AEC5" w14:textId="77777777" w:rsidR="004759A2" w:rsidRPr="00792323" w:rsidRDefault="004759A2">
            <w:pPr>
              <w:pStyle w:val="HL7TableBody"/>
            </w:pPr>
          </w:p>
        </w:tc>
        <w:tc>
          <w:tcPr>
            <w:tcW w:w="1260" w:type="dxa"/>
            <w:shd w:val="clear" w:color="auto" w:fill="FFFFFF"/>
          </w:tcPr>
          <w:p w14:paraId="7A24AC7B" w14:textId="77777777" w:rsidR="004759A2" w:rsidRPr="00792323" w:rsidRDefault="004759A2">
            <w:pPr>
              <w:pStyle w:val="HL7TableBody"/>
            </w:pPr>
          </w:p>
        </w:tc>
      </w:tr>
      <w:tr w:rsidR="004759A2" w:rsidRPr="00792323" w14:paraId="538D0FA3" w14:textId="77777777">
        <w:trPr>
          <w:jc w:val="center"/>
        </w:trPr>
        <w:tc>
          <w:tcPr>
            <w:tcW w:w="4210" w:type="dxa"/>
            <w:shd w:val="clear" w:color="auto" w:fill="FFFFFF"/>
          </w:tcPr>
          <w:p w14:paraId="6C2B0A00" w14:textId="77777777" w:rsidR="004759A2" w:rsidRPr="00792323" w:rsidRDefault="004759A2">
            <w:pPr>
              <w:pStyle w:val="HL7TableBody"/>
            </w:pPr>
            <w:r w:rsidRPr="00792323">
              <w:t>TIMING_PRIOR</w:t>
            </w:r>
          </w:p>
        </w:tc>
        <w:tc>
          <w:tcPr>
            <w:tcW w:w="2041" w:type="dxa"/>
            <w:shd w:val="clear" w:color="auto" w:fill="FFFFFF"/>
          </w:tcPr>
          <w:p w14:paraId="4A2BA4E6" w14:textId="77777777" w:rsidR="004759A2" w:rsidRPr="00792323" w:rsidRDefault="004759A2">
            <w:pPr>
              <w:pStyle w:val="HL7TableBody"/>
            </w:pPr>
          </w:p>
        </w:tc>
        <w:tc>
          <w:tcPr>
            <w:tcW w:w="1260" w:type="dxa"/>
            <w:shd w:val="clear" w:color="auto" w:fill="FFFFFF"/>
          </w:tcPr>
          <w:p w14:paraId="0761F1FC" w14:textId="77777777" w:rsidR="004759A2" w:rsidRPr="00792323" w:rsidRDefault="004759A2">
            <w:pPr>
              <w:pStyle w:val="HL7TableBody"/>
            </w:pPr>
          </w:p>
        </w:tc>
      </w:tr>
      <w:tr w:rsidR="004759A2" w:rsidRPr="00792323" w14:paraId="2A3567DE" w14:textId="77777777">
        <w:trPr>
          <w:jc w:val="center"/>
        </w:trPr>
        <w:tc>
          <w:tcPr>
            <w:tcW w:w="4210" w:type="dxa"/>
            <w:shd w:val="clear" w:color="auto" w:fill="FFFFFF"/>
          </w:tcPr>
          <w:p w14:paraId="659DB7CE" w14:textId="77777777" w:rsidR="004759A2" w:rsidRPr="00792323" w:rsidRDefault="004759A2">
            <w:pPr>
              <w:pStyle w:val="HL7TableBody"/>
            </w:pPr>
            <w:r w:rsidRPr="00792323">
              <w:t>TIMING_QTY</w:t>
            </w:r>
          </w:p>
        </w:tc>
        <w:tc>
          <w:tcPr>
            <w:tcW w:w="2041" w:type="dxa"/>
            <w:shd w:val="clear" w:color="auto" w:fill="FFFFFF"/>
          </w:tcPr>
          <w:p w14:paraId="6EA140A3" w14:textId="77777777" w:rsidR="004759A2" w:rsidRPr="00792323" w:rsidRDefault="004759A2">
            <w:pPr>
              <w:pStyle w:val="HL7TableBody"/>
            </w:pPr>
          </w:p>
        </w:tc>
        <w:tc>
          <w:tcPr>
            <w:tcW w:w="1260" w:type="dxa"/>
            <w:shd w:val="clear" w:color="auto" w:fill="FFFFFF"/>
          </w:tcPr>
          <w:p w14:paraId="3B398F26" w14:textId="77777777" w:rsidR="004759A2" w:rsidRPr="00792323" w:rsidRDefault="004759A2">
            <w:pPr>
              <w:pStyle w:val="HL7TableBody"/>
            </w:pPr>
          </w:p>
        </w:tc>
      </w:tr>
      <w:tr w:rsidR="004759A2" w:rsidRPr="00792323" w14:paraId="5C15563B" w14:textId="77777777">
        <w:trPr>
          <w:jc w:val="center"/>
        </w:trPr>
        <w:tc>
          <w:tcPr>
            <w:tcW w:w="4210" w:type="dxa"/>
            <w:shd w:val="clear" w:color="auto" w:fill="FFFFFF"/>
          </w:tcPr>
          <w:p w14:paraId="5DDE78ED" w14:textId="77777777" w:rsidR="004759A2" w:rsidRPr="00792323" w:rsidRDefault="004759A2">
            <w:pPr>
              <w:pStyle w:val="HL7TableBody"/>
            </w:pPr>
            <w:r w:rsidRPr="00792323">
              <w:t>TIMING_QUANTITY</w:t>
            </w:r>
          </w:p>
        </w:tc>
        <w:tc>
          <w:tcPr>
            <w:tcW w:w="2041" w:type="dxa"/>
            <w:shd w:val="clear" w:color="auto" w:fill="FFFFFF"/>
          </w:tcPr>
          <w:p w14:paraId="3AD20EAA" w14:textId="77777777" w:rsidR="004759A2" w:rsidRPr="00792323" w:rsidRDefault="004759A2">
            <w:pPr>
              <w:pStyle w:val="HL7TableBody"/>
            </w:pPr>
          </w:p>
        </w:tc>
        <w:tc>
          <w:tcPr>
            <w:tcW w:w="1260" w:type="dxa"/>
            <w:shd w:val="clear" w:color="auto" w:fill="FFFFFF"/>
          </w:tcPr>
          <w:p w14:paraId="27895F2F" w14:textId="77777777" w:rsidR="004759A2" w:rsidRPr="00792323" w:rsidRDefault="004759A2">
            <w:pPr>
              <w:pStyle w:val="HL7TableBody"/>
            </w:pPr>
          </w:p>
        </w:tc>
      </w:tr>
      <w:tr w:rsidR="004759A2" w:rsidRPr="00792323" w14:paraId="3096BFA8" w14:textId="77777777">
        <w:trPr>
          <w:jc w:val="center"/>
        </w:trPr>
        <w:tc>
          <w:tcPr>
            <w:tcW w:w="4210" w:type="dxa"/>
            <w:shd w:val="clear" w:color="auto" w:fill="FFFFFF"/>
          </w:tcPr>
          <w:p w14:paraId="3999EC34" w14:textId="77777777" w:rsidR="004759A2" w:rsidRPr="00792323" w:rsidRDefault="004759A2">
            <w:pPr>
              <w:pStyle w:val="HL7TableBody"/>
            </w:pPr>
            <w:r w:rsidRPr="00792323">
              <w:t>TIMING_TRAY</w:t>
            </w:r>
          </w:p>
        </w:tc>
        <w:tc>
          <w:tcPr>
            <w:tcW w:w="2041" w:type="dxa"/>
            <w:shd w:val="clear" w:color="auto" w:fill="FFFFFF"/>
          </w:tcPr>
          <w:p w14:paraId="61074767" w14:textId="77777777" w:rsidR="004759A2" w:rsidRPr="00792323" w:rsidRDefault="004759A2">
            <w:pPr>
              <w:pStyle w:val="HL7TableBody"/>
            </w:pPr>
          </w:p>
        </w:tc>
        <w:tc>
          <w:tcPr>
            <w:tcW w:w="1260" w:type="dxa"/>
            <w:shd w:val="clear" w:color="auto" w:fill="FFFFFF"/>
          </w:tcPr>
          <w:p w14:paraId="6F4B2351" w14:textId="77777777" w:rsidR="004759A2" w:rsidRPr="00792323" w:rsidRDefault="004759A2">
            <w:pPr>
              <w:pStyle w:val="HL7TableBody"/>
            </w:pPr>
          </w:p>
        </w:tc>
      </w:tr>
      <w:tr w:rsidR="004759A2" w:rsidRPr="00792323" w14:paraId="6B310680" w14:textId="77777777">
        <w:trPr>
          <w:jc w:val="center"/>
        </w:trPr>
        <w:tc>
          <w:tcPr>
            <w:tcW w:w="4210" w:type="dxa"/>
            <w:shd w:val="clear" w:color="auto" w:fill="FFFFFF"/>
          </w:tcPr>
          <w:p w14:paraId="224352CB" w14:textId="77777777" w:rsidR="004759A2" w:rsidRPr="00792323" w:rsidRDefault="004759A2">
            <w:pPr>
              <w:pStyle w:val="HL7TableBody"/>
            </w:pPr>
            <w:r w:rsidRPr="00792323">
              <w:t>TREATMENT</w:t>
            </w:r>
          </w:p>
        </w:tc>
        <w:tc>
          <w:tcPr>
            <w:tcW w:w="2041" w:type="dxa"/>
            <w:shd w:val="clear" w:color="auto" w:fill="FFFFFF"/>
          </w:tcPr>
          <w:p w14:paraId="0BCC0985" w14:textId="77777777" w:rsidR="004759A2" w:rsidRPr="00792323" w:rsidRDefault="004759A2">
            <w:pPr>
              <w:pStyle w:val="HL7TableBody"/>
            </w:pPr>
          </w:p>
        </w:tc>
        <w:tc>
          <w:tcPr>
            <w:tcW w:w="1260" w:type="dxa"/>
            <w:shd w:val="clear" w:color="auto" w:fill="FFFFFF"/>
          </w:tcPr>
          <w:p w14:paraId="2D95E9A4" w14:textId="77777777" w:rsidR="004759A2" w:rsidRPr="00792323" w:rsidRDefault="004759A2">
            <w:pPr>
              <w:pStyle w:val="HL7TableBody"/>
            </w:pPr>
          </w:p>
        </w:tc>
      </w:tr>
      <w:tr w:rsidR="004759A2" w:rsidRPr="00792323" w14:paraId="3D0E0B46" w14:textId="77777777">
        <w:trPr>
          <w:jc w:val="center"/>
        </w:trPr>
        <w:tc>
          <w:tcPr>
            <w:tcW w:w="4210" w:type="dxa"/>
            <w:tcBorders>
              <w:bottom w:val="double" w:sz="4" w:space="0" w:color="auto"/>
            </w:tcBorders>
            <w:shd w:val="clear" w:color="auto" w:fill="FFFFFF"/>
          </w:tcPr>
          <w:p w14:paraId="52D3591B" w14:textId="77777777" w:rsidR="004759A2" w:rsidRPr="00792323" w:rsidRDefault="004759A2">
            <w:pPr>
              <w:pStyle w:val="HL7TableBody"/>
            </w:pPr>
            <w:r w:rsidRPr="00792323">
              <w:t>VISIT</w:t>
            </w:r>
          </w:p>
        </w:tc>
        <w:tc>
          <w:tcPr>
            <w:tcW w:w="2041" w:type="dxa"/>
            <w:tcBorders>
              <w:bottom w:val="double" w:sz="4" w:space="0" w:color="auto"/>
            </w:tcBorders>
            <w:shd w:val="clear" w:color="auto" w:fill="FFFFFF"/>
          </w:tcPr>
          <w:p w14:paraId="110E3D59" w14:textId="77777777" w:rsidR="004759A2" w:rsidRPr="00792323" w:rsidRDefault="004759A2">
            <w:pPr>
              <w:pStyle w:val="HL7TableBody"/>
            </w:pPr>
          </w:p>
        </w:tc>
        <w:tc>
          <w:tcPr>
            <w:tcW w:w="1260" w:type="dxa"/>
            <w:tcBorders>
              <w:bottom w:val="double" w:sz="4" w:space="0" w:color="auto"/>
            </w:tcBorders>
            <w:shd w:val="clear" w:color="auto" w:fill="FFFFFF"/>
          </w:tcPr>
          <w:p w14:paraId="6A543F52" w14:textId="77777777" w:rsidR="004759A2" w:rsidRPr="00792323" w:rsidRDefault="004759A2">
            <w:pPr>
              <w:pStyle w:val="HL7TableBody"/>
            </w:pPr>
          </w:p>
        </w:tc>
      </w:tr>
    </w:tbl>
    <w:p w14:paraId="5ED35824" w14:textId="77777777" w:rsidR="004759A2" w:rsidRPr="00792323" w:rsidRDefault="004759A2">
      <w:pPr>
        <w:rPr>
          <w:lang w:val="en-US" w:eastAsia="en-US"/>
        </w:rPr>
      </w:pPr>
    </w:p>
    <w:p w14:paraId="6CE94381" w14:textId="77777777" w:rsidR="004759A2" w:rsidRPr="00792323" w:rsidRDefault="004759A2" w:rsidP="00A62F22">
      <w:pPr>
        <w:pStyle w:val="Heading4"/>
      </w:pPr>
      <w:bookmarkStart w:id="1267" w:name="_Toc423691376"/>
      <w:r w:rsidRPr="00792323">
        <w:t>0392 – Match Reason</w:t>
      </w:r>
      <w:bookmarkEnd w:id="1267"/>
    </w:p>
    <w:p w14:paraId="4BCF915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CB146F4" w14:textId="77777777">
        <w:trPr>
          <w:tblHeader/>
        </w:trPr>
        <w:tc>
          <w:tcPr>
            <w:tcW w:w="720" w:type="dxa"/>
            <w:tcBorders>
              <w:top w:val="double" w:sz="4" w:space="0" w:color="auto"/>
            </w:tcBorders>
            <w:shd w:val="pct10" w:color="auto" w:fill="FFFFFF"/>
          </w:tcPr>
          <w:p w14:paraId="7506A82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B6E480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0CCDB7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E0CA8F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6BBF1D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33894CD" w14:textId="77777777" w:rsidR="004759A2" w:rsidRPr="00792323" w:rsidRDefault="004759A2">
            <w:pPr>
              <w:pStyle w:val="TableMetaHeader"/>
              <w:rPr>
                <w:noProof w:val="0"/>
              </w:rPr>
            </w:pPr>
            <w:r w:rsidRPr="00792323">
              <w:rPr>
                <w:noProof w:val="0"/>
              </w:rPr>
              <w:t>Status</w:t>
            </w:r>
          </w:p>
        </w:tc>
      </w:tr>
      <w:tr w:rsidR="004759A2" w:rsidRPr="00792323" w14:paraId="4DDDC8EF" w14:textId="77777777">
        <w:tc>
          <w:tcPr>
            <w:tcW w:w="720" w:type="dxa"/>
            <w:tcBorders>
              <w:bottom w:val="double" w:sz="4" w:space="0" w:color="auto"/>
            </w:tcBorders>
            <w:shd w:val="clear" w:color="auto" w:fill="FFFFFF"/>
          </w:tcPr>
          <w:p w14:paraId="57FBC73F" w14:textId="77777777" w:rsidR="004759A2" w:rsidRPr="00792323" w:rsidRDefault="004759A2">
            <w:pPr>
              <w:pStyle w:val="TableMetaBody"/>
              <w:rPr>
                <w:noProof w:val="0"/>
              </w:rPr>
            </w:pPr>
            <w:r w:rsidRPr="00792323">
              <w:rPr>
                <w:noProof w:val="0"/>
              </w:rPr>
              <w:t>0392</w:t>
            </w:r>
          </w:p>
        </w:tc>
        <w:tc>
          <w:tcPr>
            <w:tcW w:w="1152" w:type="dxa"/>
            <w:tcBorders>
              <w:bottom w:val="double" w:sz="4" w:space="0" w:color="auto"/>
            </w:tcBorders>
            <w:shd w:val="clear" w:color="auto" w:fill="FFFFFF"/>
          </w:tcPr>
          <w:p w14:paraId="71179619"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30E6319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A097F7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96AE91F" w14:textId="77777777" w:rsidR="004759A2" w:rsidRPr="00792323" w:rsidRDefault="004759A2">
            <w:pPr>
              <w:pStyle w:val="TableMetaBody"/>
              <w:rPr>
                <w:noProof w:val="0"/>
              </w:rPr>
            </w:pPr>
            <w:r w:rsidRPr="00792323">
              <w:rPr>
                <w:noProof w:val="0"/>
              </w:rPr>
              <w:t>QRI.2</w:t>
            </w:r>
          </w:p>
        </w:tc>
        <w:tc>
          <w:tcPr>
            <w:tcW w:w="1152" w:type="dxa"/>
            <w:tcBorders>
              <w:bottom w:val="double" w:sz="4" w:space="0" w:color="auto"/>
            </w:tcBorders>
            <w:shd w:val="clear" w:color="auto" w:fill="FFFFFF"/>
          </w:tcPr>
          <w:p w14:paraId="057E004A" w14:textId="77777777" w:rsidR="004759A2" w:rsidRPr="00792323" w:rsidRDefault="004759A2">
            <w:pPr>
              <w:pStyle w:val="TableMetaBody"/>
              <w:rPr>
                <w:noProof w:val="0"/>
              </w:rPr>
            </w:pPr>
            <w:r w:rsidRPr="00792323">
              <w:rPr>
                <w:noProof w:val="0"/>
              </w:rPr>
              <w:t>Active</w:t>
            </w:r>
          </w:p>
        </w:tc>
      </w:tr>
    </w:tbl>
    <w:p w14:paraId="50725F8D" w14:textId="77777777" w:rsidR="004759A2" w:rsidRPr="00792323" w:rsidRDefault="004759A2">
      <w:pPr>
        <w:pStyle w:val="UserTableCaption"/>
      </w:pPr>
      <w:r w:rsidRPr="00792323">
        <w:t xml:space="preserve">User-defined Table 0392 – Match Reason </w:t>
      </w:r>
      <w:r>
        <w:fldChar w:fldCharType="begin"/>
      </w:r>
      <w:r>
        <w:instrText>xe "</w:instrText>
      </w:r>
      <w:r w:rsidRPr="00792323">
        <w:instrText>User-defined Table 0392 – Match reason</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90"/>
        <w:gridCol w:w="3378"/>
        <w:gridCol w:w="2160"/>
      </w:tblGrid>
      <w:tr w:rsidR="004759A2" w:rsidRPr="00792323" w14:paraId="5B3CE4F4" w14:textId="77777777">
        <w:trPr>
          <w:tblHeader/>
          <w:jc w:val="center"/>
        </w:trPr>
        <w:tc>
          <w:tcPr>
            <w:tcW w:w="1190" w:type="dxa"/>
            <w:tcBorders>
              <w:top w:val="double" w:sz="4" w:space="0" w:color="auto"/>
            </w:tcBorders>
            <w:shd w:val="pct10" w:color="auto" w:fill="FFFFFF"/>
          </w:tcPr>
          <w:p w14:paraId="4EC87F2F" w14:textId="77777777" w:rsidR="004759A2" w:rsidRPr="00792323" w:rsidRDefault="004759A2">
            <w:pPr>
              <w:pStyle w:val="HL7TableHeader"/>
              <w:jc w:val="center"/>
            </w:pPr>
            <w:r w:rsidRPr="00792323">
              <w:t>Value</w:t>
            </w:r>
          </w:p>
        </w:tc>
        <w:tc>
          <w:tcPr>
            <w:tcW w:w="3378" w:type="dxa"/>
            <w:tcBorders>
              <w:top w:val="double" w:sz="4" w:space="0" w:color="auto"/>
            </w:tcBorders>
            <w:shd w:val="pct10" w:color="auto" w:fill="FFFFFF"/>
          </w:tcPr>
          <w:p w14:paraId="7CC41B8B" w14:textId="77777777" w:rsidR="004759A2" w:rsidRPr="00792323" w:rsidRDefault="004759A2">
            <w:pPr>
              <w:pStyle w:val="HL7TableHeader"/>
            </w:pPr>
            <w:r w:rsidRPr="00792323">
              <w:t>D</w:t>
            </w:r>
            <w:bookmarkStart w:id="1268" w:name="_Toc382761394"/>
            <w:r w:rsidRPr="00792323">
              <w:t>escription</w:t>
            </w:r>
          </w:p>
        </w:tc>
        <w:tc>
          <w:tcPr>
            <w:tcW w:w="2160" w:type="dxa"/>
            <w:tcBorders>
              <w:top w:val="double" w:sz="4" w:space="0" w:color="auto"/>
            </w:tcBorders>
            <w:shd w:val="pct10" w:color="auto" w:fill="FFFFFF"/>
          </w:tcPr>
          <w:p w14:paraId="0A618BCD" w14:textId="77777777" w:rsidR="004759A2" w:rsidRPr="00792323" w:rsidRDefault="004759A2">
            <w:pPr>
              <w:pStyle w:val="HL7TableHeader"/>
            </w:pPr>
            <w:r w:rsidRPr="00792323">
              <w:t>Comment</w:t>
            </w:r>
          </w:p>
        </w:tc>
        <w:bookmarkEnd w:id="1268"/>
      </w:tr>
      <w:tr w:rsidR="004759A2" w:rsidRPr="0066076D" w14:paraId="2D349691" w14:textId="77777777">
        <w:trPr>
          <w:jc w:val="center"/>
        </w:trPr>
        <w:tc>
          <w:tcPr>
            <w:tcW w:w="1190" w:type="dxa"/>
            <w:shd w:val="clear" w:color="auto" w:fill="FFFFFF"/>
          </w:tcPr>
          <w:p w14:paraId="4A28484C" w14:textId="77777777" w:rsidR="004759A2" w:rsidRPr="00792323" w:rsidRDefault="004759A2">
            <w:pPr>
              <w:pStyle w:val="HL7TableBody"/>
              <w:jc w:val="center"/>
            </w:pPr>
            <w:r w:rsidRPr="00792323">
              <w:t>DB</w:t>
            </w:r>
          </w:p>
        </w:tc>
        <w:tc>
          <w:tcPr>
            <w:tcW w:w="3378" w:type="dxa"/>
            <w:shd w:val="clear" w:color="auto" w:fill="FFFFFF"/>
          </w:tcPr>
          <w:p w14:paraId="066A556B" w14:textId="77777777" w:rsidR="004759A2" w:rsidRPr="00792323" w:rsidRDefault="004759A2">
            <w:pPr>
              <w:pStyle w:val="HL7TableBody"/>
            </w:pPr>
            <w:r w:rsidRPr="00792323">
              <w:t>Match on Date of Birth</w:t>
            </w:r>
          </w:p>
        </w:tc>
        <w:tc>
          <w:tcPr>
            <w:tcW w:w="2160" w:type="dxa"/>
            <w:shd w:val="clear" w:color="auto" w:fill="FFFFFF"/>
          </w:tcPr>
          <w:p w14:paraId="385B9A20" w14:textId="77777777" w:rsidR="004759A2" w:rsidRPr="00792323" w:rsidRDefault="004759A2">
            <w:pPr>
              <w:pStyle w:val="HL7TableBody"/>
            </w:pPr>
          </w:p>
        </w:tc>
      </w:tr>
      <w:tr w:rsidR="004759A2" w:rsidRPr="0066076D" w14:paraId="340ABF6C" w14:textId="77777777">
        <w:trPr>
          <w:jc w:val="center"/>
        </w:trPr>
        <w:tc>
          <w:tcPr>
            <w:tcW w:w="1190" w:type="dxa"/>
            <w:shd w:val="clear" w:color="auto" w:fill="FFFFFF"/>
          </w:tcPr>
          <w:p w14:paraId="55810374" w14:textId="77777777" w:rsidR="004759A2" w:rsidRPr="00792323" w:rsidRDefault="004759A2">
            <w:pPr>
              <w:pStyle w:val="HL7TableBody"/>
              <w:jc w:val="center"/>
            </w:pPr>
            <w:r w:rsidRPr="00792323">
              <w:t>NA</w:t>
            </w:r>
          </w:p>
        </w:tc>
        <w:tc>
          <w:tcPr>
            <w:tcW w:w="3378" w:type="dxa"/>
            <w:shd w:val="clear" w:color="auto" w:fill="FFFFFF"/>
          </w:tcPr>
          <w:p w14:paraId="516E5D9E" w14:textId="77777777" w:rsidR="004759A2" w:rsidRPr="00792323" w:rsidRDefault="004759A2">
            <w:pPr>
              <w:pStyle w:val="HL7TableBody"/>
            </w:pPr>
            <w:r w:rsidRPr="00792323">
              <w:t>Match on Name (Alpha Match)</w:t>
            </w:r>
          </w:p>
        </w:tc>
        <w:tc>
          <w:tcPr>
            <w:tcW w:w="2160" w:type="dxa"/>
            <w:shd w:val="clear" w:color="auto" w:fill="FFFFFF"/>
          </w:tcPr>
          <w:p w14:paraId="120A667F" w14:textId="77777777" w:rsidR="004759A2" w:rsidRPr="00792323" w:rsidRDefault="004759A2">
            <w:pPr>
              <w:pStyle w:val="HL7TableBody"/>
            </w:pPr>
          </w:p>
        </w:tc>
      </w:tr>
      <w:tr w:rsidR="004759A2" w:rsidRPr="0066076D" w14:paraId="28EEA8B1" w14:textId="77777777">
        <w:trPr>
          <w:jc w:val="center"/>
        </w:trPr>
        <w:tc>
          <w:tcPr>
            <w:tcW w:w="1190" w:type="dxa"/>
            <w:shd w:val="clear" w:color="auto" w:fill="FFFFFF"/>
          </w:tcPr>
          <w:p w14:paraId="1B5E6F4C" w14:textId="77777777" w:rsidR="004759A2" w:rsidRPr="00792323" w:rsidRDefault="004759A2">
            <w:pPr>
              <w:pStyle w:val="HL7TableBody"/>
              <w:jc w:val="center"/>
            </w:pPr>
            <w:r w:rsidRPr="00792323">
              <w:t>NP</w:t>
            </w:r>
          </w:p>
        </w:tc>
        <w:tc>
          <w:tcPr>
            <w:tcW w:w="3378" w:type="dxa"/>
            <w:shd w:val="clear" w:color="auto" w:fill="FFFFFF"/>
          </w:tcPr>
          <w:p w14:paraId="10E08104" w14:textId="77777777" w:rsidR="004759A2" w:rsidRPr="00792323" w:rsidRDefault="004759A2">
            <w:pPr>
              <w:pStyle w:val="HL7TableBody"/>
            </w:pPr>
            <w:r w:rsidRPr="00792323">
              <w:t>Match on Name (Phonetic Match)</w:t>
            </w:r>
          </w:p>
        </w:tc>
        <w:tc>
          <w:tcPr>
            <w:tcW w:w="2160" w:type="dxa"/>
            <w:shd w:val="clear" w:color="auto" w:fill="FFFFFF"/>
          </w:tcPr>
          <w:p w14:paraId="0FC23818" w14:textId="77777777" w:rsidR="004759A2" w:rsidRPr="00792323" w:rsidRDefault="004759A2">
            <w:pPr>
              <w:pStyle w:val="HL7TableBody"/>
            </w:pPr>
          </w:p>
        </w:tc>
      </w:tr>
      <w:tr w:rsidR="004759A2" w:rsidRPr="0066076D" w14:paraId="6C2AF3A8" w14:textId="77777777">
        <w:trPr>
          <w:jc w:val="center"/>
        </w:trPr>
        <w:tc>
          <w:tcPr>
            <w:tcW w:w="1190" w:type="dxa"/>
            <w:tcBorders>
              <w:bottom w:val="double" w:sz="4" w:space="0" w:color="auto"/>
            </w:tcBorders>
            <w:shd w:val="clear" w:color="auto" w:fill="FFFFFF"/>
          </w:tcPr>
          <w:p w14:paraId="66CA5C13" w14:textId="77777777" w:rsidR="004759A2" w:rsidRPr="00792323" w:rsidRDefault="004759A2">
            <w:pPr>
              <w:pStyle w:val="HL7TableBody"/>
              <w:jc w:val="center"/>
            </w:pPr>
            <w:r w:rsidRPr="00792323">
              <w:t>SS</w:t>
            </w:r>
          </w:p>
        </w:tc>
        <w:tc>
          <w:tcPr>
            <w:tcW w:w="3378" w:type="dxa"/>
            <w:tcBorders>
              <w:bottom w:val="double" w:sz="4" w:space="0" w:color="auto"/>
            </w:tcBorders>
            <w:shd w:val="clear" w:color="auto" w:fill="FFFFFF"/>
          </w:tcPr>
          <w:p w14:paraId="7C3B3391" w14:textId="77777777" w:rsidR="004759A2" w:rsidRPr="00792323" w:rsidRDefault="004759A2">
            <w:pPr>
              <w:pStyle w:val="HL7TableBody"/>
            </w:pPr>
            <w:r w:rsidRPr="00792323">
              <w:t>Match on Social Security Number</w:t>
            </w:r>
          </w:p>
        </w:tc>
        <w:tc>
          <w:tcPr>
            <w:tcW w:w="2160" w:type="dxa"/>
            <w:tcBorders>
              <w:bottom w:val="double" w:sz="4" w:space="0" w:color="auto"/>
            </w:tcBorders>
            <w:shd w:val="clear" w:color="auto" w:fill="FFFFFF"/>
          </w:tcPr>
          <w:p w14:paraId="06364CBF" w14:textId="77777777" w:rsidR="004759A2" w:rsidRPr="00792323" w:rsidRDefault="004759A2">
            <w:pPr>
              <w:pStyle w:val="HL7TableBody"/>
            </w:pPr>
          </w:p>
        </w:tc>
      </w:tr>
    </w:tbl>
    <w:p w14:paraId="46D25DAE" w14:textId="77777777" w:rsidR="004759A2" w:rsidRPr="00792323" w:rsidRDefault="004759A2" w:rsidP="006D683E">
      <w:pPr>
        <w:rPr>
          <w:lang w:val="en-US" w:eastAsia="en-US"/>
        </w:rPr>
      </w:pPr>
      <w:r w:rsidRPr="00792323">
        <w:rPr>
          <w:lang w:val="en-US" w:eastAsia="en-US"/>
        </w:rPr>
        <w:t>These values ar</w:t>
      </w:r>
      <w:bookmarkStart w:id="1269" w:name="HL70392"/>
      <w:bookmarkEnd w:id="1269"/>
      <w:r w:rsidRPr="00792323">
        <w:rPr>
          <w:lang w:val="en-US" w:eastAsia="en-US"/>
        </w:rPr>
        <w:t>e suggestions only; they are not required for use in HL7 messages.</w:t>
      </w:r>
    </w:p>
    <w:p w14:paraId="0F60BA8D" w14:textId="77777777" w:rsidR="004759A2" w:rsidRPr="00792323" w:rsidRDefault="004759A2">
      <w:pPr>
        <w:rPr>
          <w:lang w:val="en-US" w:eastAsia="en-US"/>
        </w:rPr>
      </w:pPr>
    </w:p>
    <w:p w14:paraId="0CE15AA3" w14:textId="77777777" w:rsidR="004759A2" w:rsidRPr="00792323" w:rsidRDefault="004759A2" w:rsidP="00A62F22">
      <w:pPr>
        <w:pStyle w:val="Heading4"/>
      </w:pPr>
      <w:bookmarkStart w:id="1270" w:name="_Toc423691377"/>
      <w:r w:rsidRPr="00792323">
        <w:t>0393 – Match Algorithms</w:t>
      </w:r>
      <w:bookmarkEnd w:id="1270"/>
    </w:p>
    <w:p w14:paraId="3C5EE78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541DD8C" w14:textId="77777777">
        <w:trPr>
          <w:tblHeader/>
        </w:trPr>
        <w:tc>
          <w:tcPr>
            <w:tcW w:w="720" w:type="dxa"/>
            <w:tcBorders>
              <w:top w:val="double" w:sz="4" w:space="0" w:color="auto"/>
            </w:tcBorders>
            <w:shd w:val="pct10" w:color="auto" w:fill="FFFFFF"/>
          </w:tcPr>
          <w:p w14:paraId="1FE4BE0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55AA47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163B96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9CD68C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839A6D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6C31678" w14:textId="77777777" w:rsidR="004759A2" w:rsidRPr="00792323" w:rsidRDefault="004759A2">
            <w:pPr>
              <w:pStyle w:val="TableMetaHeader"/>
              <w:rPr>
                <w:noProof w:val="0"/>
              </w:rPr>
            </w:pPr>
            <w:r w:rsidRPr="00792323">
              <w:rPr>
                <w:noProof w:val="0"/>
              </w:rPr>
              <w:t>Status</w:t>
            </w:r>
          </w:p>
        </w:tc>
      </w:tr>
      <w:tr w:rsidR="004759A2" w:rsidRPr="00792323" w14:paraId="6C59F721" w14:textId="77777777">
        <w:tc>
          <w:tcPr>
            <w:tcW w:w="720" w:type="dxa"/>
            <w:tcBorders>
              <w:bottom w:val="double" w:sz="4" w:space="0" w:color="auto"/>
            </w:tcBorders>
            <w:shd w:val="clear" w:color="auto" w:fill="FFFFFF"/>
          </w:tcPr>
          <w:p w14:paraId="0ADD298A" w14:textId="77777777" w:rsidR="004759A2" w:rsidRPr="00792323" w:rsidRDefault="004759A2">
            <w:pPr>
              <w:pStyle w:val="TableMetaBody"/>
              <w:rPr>
                <w:noProof w:val="0"/>
              </w:rPr>
            </w:pPr>
            <w:r w:rsidRPr="00792323">
              <w:rPr>
                <w:noProof w:val="0"/>
              </w:rPr>
              <w:t>0393</w:t>
            </w:r>
          </w:p>
        </w:tc>
        <w:tc>
          <w:tcPr>
            <w:tcW w:w="1152" w:type="dxa"/>
            <w:tcBorders>
              <w:bottom w:val="double" w:sz="4" w:space="0" w:color="auto"/>
            </w:tcBorders>
            <w:shd w:val="clear" w:color="auto" w:fill="FFFFFF"/>
          </w:tcPr>
          <w:p w14:paraId="618F5944"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5360602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355282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4F17F22" w14:textId="77777777" w:rsidR="004759A2" w:rsidRPr="00792323" w:rsidRDefault="004759A2">
            <w:pPr>
              <w:pStyle w:val="TableMetaBody"/>
              <w:rPr>
                <w:noProof w:val="0"/>
              </w:rPr>
            </w:pPr>
            <w:r w:rsidRPr="00792323">
              <w:rPr>
                <w:noProof w:val="0"/>
              </w:rPr>
              <w:t>QRI.3</w:t>
            </w:r>
          </w:p>
        </w:tc>
        <w:tc>
          <w:tcPr>
            <w:tcW w:w="1152" w:type="dxa"/>
            <w:tcBorders>
              <w:bottom w:val="double" w:sz="4" w:space="0" w:color="auto"/>
            </w:tcBorders>
            <w:shd w:val="clear" w:color="auto" w:fill="FFFFFF"/>
          </w:tcPr>
          <w:p w14:paraId="1FA732F0" w14:textId="77777777" w:rsidR="004759A2" w:rsidRPr="00792323" w:rsidRDefault="004759A2">
            <w:pPr>
              <w:pStyle w:val="TableMetaBody"/>
              <w:rPr>
                <w:noProof w:val="0"/>
              </w:rPr>
            </w:pPr>
            <w:r w:rsidRPr="00792323">
              <w:rPr>
                <w:noProof w:val="0"/>
              </w:rPr>
              <w:t>Active</w:t>
            </w:r>
          </w:p>
        </w:tc>
      </w:tr>
    </w:tbl>
    <w:p w14:paraId="526A93F0" w14:textId="77777777" w:rsidR="004759A2" w:rsidRPr="00792323" w:rsidRDefault="004759A2">
      <w:pPr>
        <w:pStyle w:val="UserTableCaption"/>
      </w:pPr>
      <w:r w:rsidRPr="00792323">
        <w:t xml:space="preserve">User-defined Table 0393 – Match Algorithms </w:t>
      </w:r>
      <w:r>
        <w:fldChar w:fldCharType="begin"/>
      </w:r>
      <w:r>
        <w:instrText>xe "</w:instrText>
      </w:r>
      <w:r w:rsidRPr="00792323">
        <w:instrText>User-defined Table 0393 – Match algorith</w:instrText>
      </w:r>
      <w:bookmarkStart w:id="1271" w:name="_Toc382761395"/>
      <w:r w:rsidRPr="00792323">
        <w:instrText>ms</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653"/>
        <w:gridCol w:w="4500"/>
        <w:gridCol w:w="2160"/>
      </w:tblGrid>
      <w:tr w:rsidR="004759A2" w:rsidRPr="00792323" w14:paraId="789787C1" w14:textId="77777777">
        <w:trPr>
          <w:tblHeader/>
          <w:jc w:val="center"/>
        </w:trPr>
        <w:tc>
          <w:tcPr>
            <w:tcW w:w="1653" w:type="dxa"/>
            <w:tcBorders>
              <w:top w:val="single" w:sz="12" w:space="0" w:color="auto"/>
              <w:bottom w:val="single" w:sz="6" w:space="0" w:color="auto"/>
            </w:tcBorders>
            <w:shd w:val="pct10" w:color="auto" w:fill="FFFFFF"/>
          </w:tcPr>
          <w:p w14:paraId="5DBA4E34" w14:textId="77777777" w:rsidR="004759A2" w:rsidRPr="00792323" w:rsidRDefault="004759A2">
            <w:pPr>
              <w:pStyle w:val="UserTableHeader"/>
              <w:jc w:val="center"/>
            </w:pPr>
            <w:r w:rsidRPr="00792323">
              <w:t>Value</w:t>
            </w:r>
          </w:p>
        </w:tc>
        <w:tc>
          <w:tcPr>
            <w:tcW w:w="4500" w:type="dxa"/>
            <w:tcBorders>
              <w:top w:val="single" w:sz="12" w:space="0" w:color="auto"/>
              <w:bottom w:val="single" w:sz="6" w:space="0" w:color="auto"/>
            </w:tcBorders>
            <w:shd w:val="pct10" w:color="auto" w:fill="FFFFFF"/>
          </w:tcPr>
          <w:p w14:paraId="4F570FEF" w14:textId="77777777" w:rsidR="004759A2" w:rsidRPr="00792323" w:rsidRDefault="004759A2">
            <w:pPr>
              <w:pStyle w:val="UserTableHeader"/>
            </w:pPr>
            <w:r w:rsidRPr="00792323">
              <w:t>Description</w:t>
            </w:r>
          </w:p>
        </w:tc>
        <w:bookmarkEnd w:id="1271"/>
        <w:tc>
          <w:tcPr>
            <w:tcW w:w="2160" w:type="dxa"/>
            <w:tcBorders>
              <w:top w:val="single" w:sz="12" w:space="0" w:color="auto"/>
              <w:bottom w:val="single" w:sz="6" w:space="0" w:color="auto"/>
            </w:tcBorders>
            <w:shd w:val="pct10" w:color="auto" w:fill="FFFFFF"/>
          </w:tcPr>
          <w:p w14:paraId="5A0B2501" w14:textId="77777777" w:rsidR="004759A2" w:rsidRPr="00792323" w:rsidRDefault="004759A2">
            <w:pPr>
              <w:pStyle w:val="UserTableHeader"/>
            </w:pPr>
            <w:r w:rsidRPr="00792323">
              <w:t>Comment</w:t>
            </w:r>
          </w:p>
        </w:tc>
      </w:tr>
      <w:tr w:rsidR="004759A2" w:rsidRPr="0066076D" w14:paraId="5C674A42" w14:textId="77777777">
        <w:trPr>
          <w:jc w:val="center"/>
        </w:trPr>
        <w:tc>
          <w:tcPr>
            <w:tcW w:w="1653" w:type="dxa"/>
            <w:tcBorders>
              <w:top w:val="single" w:sz="6" w:space="0" w:color="auto"/>
            </w:tcBorders>
            <w:shd w:val="clear" w:color="auto" w:fill="FFFFFF"/>
          </w:tcPr>
          <w:p w14:paraId="683FE2A2" w14:textId="77777777" w:rsidR="004759A2" w:rsidRPr="00792323" w:rsidRDefault="004759A2">
            <w:pPr>
              <w:pStyle w:val="UserTableBody"/>
              <w:jc w:val="center"/>
            </w:pPr>
            <w:r w:rsidRPr="00792323">
              <w:t>LINKSOFT_2.01</w:t>
            </w:r>
          </w:p>
        </w:tc>
        <w:tc>
          <w:tcPr>
            <w:tcW w:w="4500" w:type="dxa"/>
            <w:tcBorders>
              <w:top w:val="single" w:sz="6" w:space="0" w:color="auto"/>
            </w:tcBorders>
            <w:shd w:val="clear" w:color="auto" w:fill="FFFFFF"/>
          </w:tcPr>
          <w:p w14:paraId="75E653DD" w14:textId="77777777" w:rsidR="004759A2" w:rsidRPr="00792323" w:rsidRDefault="004759A2">
            <w:pPr>
              <w:pStyle w:val="UserTableBody"/>
            </w:pPr>
            <w:r w:rsidRPr="00792323">
              <w:t>Proprietary algorithm for LinkSoft v2.01</w:t>
            </w:r>
          </w:p>
        </w:tc>
        <w:tc>
          <w:tcPr>
            <w:tcW w:w="2160" w:type="dxa"/>
            <w:tcBorders>
              <w:top w:val="single" w:sz="6" w:space="0" w:color="auto"/>
            </w:tcBorders>
            <w:shd w:val="clear" w:color="auto" w:fill="FFFFFF"/>
          </w:tcPr>
          <w:p w14:paraId="202C3E85" w14:textId="77777777" w:rsidR="004759A2" w:rsidRPr="00792323" w:rsidRDefault="004759A2">
            <w:pPr>
              <w:pStyle w:val="UserTableBody"/>
            </w:pPr>
          </w:p>
        </w:tc>
      </w:tr>
      <w:tr w:rsidR="004759A2" w:rsidRPr="0066076D" w14:paraId="617181A1" w14:textId="77777777">
        <w:trPr>
          <w:jc w:val="center"/>
        </w:trPr>
        <w:tc>
          <w:tcPr>
            <w:tcW w:w="1653" w:type="dxa"/>
            <w:tcBorders>
              <w:bottom w:val="single" w:sz="12" w:space="0" w:color="auto"/>
            </w:tcBorders>
            <w:shd w:val="clear" w:color="auto" w:fill="FFFFFF"/>
          </w:tcPr>
          <w:p w14:paraId="0198ACEF" w14:textId="77777777" w:rsidR="004759A2" w:rsidRPr="00792323" w:rsidRDefault="004759A2">
            <w:pPr>
              <w:pStyle w:val="UserTableBody"/>
              <w:jc w:val="center"/>
            </w:pPr>
            <w:r w:rsidRPr="00792323">
              <w:t>MATCHWARE_1.2</w:t>
            </w:r>
          </w:p>
        </w:tc>
        <w:tc>
          <w:tcPr>
            <w:tcW w:w="4500" w:type="dxa"/>
            <w:tcBorders>
              <w:bottom w:val="single" w:sz="12" w:space="0" w:color="auto"/>
            </w:tcBorders>
            <w:shd w:val="clear" w:color="auto" w:fill="FFFFFF"/>
          </w:tcPr>
          <w:p w14:paraId="592EEFF7" w14:textId="77777777" w:rsidR="004759A2" w:rsidRPr="00792323" w:rsidRDefault="004759A2">
            <w:pPr>
              <w:pStyle w:val="UserTableBody"/>
            </w:pPr>
            <w:r w:rsidRPr="00792323">
              <w:t>Proprietary algorithm for MatchWare v1.2</w:t>
            </w:r>
          </w:p>
        </w:tc>
        <w:tc>
          <w:tcPr>
            <w:tcW w:w="2160" w:type="dxa"/>
            <w:tcBorders>
              <w:bottom w:val="single" w:sz="12" w:space="0" w:color="auto"/>
            </w:tcBorders>
            <w:shd w:val="clear" w:color="auto" w:fill="FFFFFF"/>
          </w:tcPr>
          <w:p w14:paraId="78B8B7D6" w14:textId="77777777" w:rsidR="004759A2" w:rsidRPr="00792323" w:rsidRDefault="004759A2">
            <w:pPr>
              <w:pStyle w:val="UserTableBody"/>
            </w:pPr>
          </w:p>
        </w:tc>
      </w:tr>
    </w:tbl>
    <w:p w14:paraId="5A86E51D" w14:textId="77777777" w:rsidR="004759A2" w:rsidRPr="00792323" w:rsidRDefault="004759A2">
      <w:pPr>
        <w:pStyle w:val="NormalIndented"/>
      </w:pPr>
      <w:r w:rsidRPr="00792323">
        <w:t>Example: |MATCHWARE_1.2^^HL7039</w:t>
      </w:r>
      <w:bookmarkStart w:id="1272" w:name="HL70393"/>
      <w:bookmarkEnd w:id="1272"/>
      <w:r w:rsidRPr="00792323">
        <w:t>3| or |LINKSOFT_2.01^^HL70393|</w:t>
      </w:r>
    </w:p>
    <w:p w14:paraId="04106B65"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04F4BDB7" w14:textId="77777777" w:rsidR="004759A2" w:rsidRPr="00792323" w:rsidRDefault="004759A2">
      <w:pPr>
        <w:rPr>
          <w:lang w:val="en-US" w:eastAsia="en-US"/>
        </w:rPr>
      </w:pPr>
    </w:p>
    <w:p w14:paraId="3C1EB58D" w14:textId="77777777" w:rsidR="004759A2" w:rsidRPr="00792323" w:rsidRDefault="004759A2" w:rsidP="00A62F22">
      <w:pPr>
        <w:pStyle w:val="Heading4"/>
      </w:pPr>
      <w:bookmarkStart w:id="1273" w:name="_Toc423691378"/>
      <w:r w:rsidRPr="00792323">
        <w:t>0394 – Response Modality</w:t>
      </w:r>
      <w:bookmarkEnd w:id="1273"/>
    </w:p>
    <w:p w14:paraId="0127B22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9159AFE" w14:textId="77777777">
        <w:trPr>
          <w:tblHeader/>
        </w:trPr>
        <w:tc>
          <w:tcPr>
            <w:tcW w:w="720" w:type="dxa"/>
            <w:tcBorders>
              <w:top w:val="double" w:sz="4" w:space="0" w:color="auto"/>
            </w:tcBorders>
            <w:shd w:val="pct10" w:color="auto" w:fill="FFFFFF"/>
          </w:tcPr>
          <w:p w14:paraId="6AEB148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7806BD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4B718C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F3DC70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0086D5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E58A098" w14:textId="77777777" w:rsidR="004759A2" w:rsidRPr="00792323" w:rsidRDefault="004759A2">
            <w:pPr>
              <w:pStyle w:val="TableMetaHeader"/>
              <w:rPr>
                <w:noProof w:val="0"/>
              </w:rPr>
            </w:pPr>
            <w:r w:rsidRPr="00792323">
              <w:rPr>
                <w:noProof w:val="0"/>
              </w:rPr>
              <w:t>Status</w:t>
            </w:r>
          </w:p>
        </w:tc>
      </w:tr>
      <w:tr w:rsidR="004759A2" w:rsidRPr="00792323" w14:paraId="005D26D1" w14:textId="77777777">
        <w:tc>
          <w:tcPr>
            <w:tcW w:w="720" w:type="dxa"/>
            <w:tcBorders>
              <w:bottom w:val="double" w:sz="4" w:space="0" w:color="auto"/>
            </w:tcBorders>
            <w:shd w:val="clear" w:color="auto" w:fill="FFFFFF"/>
          </w:tcPr>
          <w:p w14:paraId="4CE7EFD1" w14:textId="77777777" w:rsidR="004759A2" w:rsidRPr="00792323" w:rsidRDefault="004759A2">
            <w:pPr>
              <w:pStyle w:val="TableMetaBody"/>
              <w:rPr>
                <w:noProof w:val="0"/>
              </w:rPr>
            </w:pPr>
            <w:r w:rsidRPr="00792323">
              <w:rPr>
                <w:noProof w:val="0"/>
              </w:rPr>
              <w:t>0394</w:t>
            </w:r>
          </w:p>
        </w:tc>
        <w:tc>
          <w:tcPr>
            <w:tcW w:w="1152" w:type="dxa"/>
            <w:tcBorders>
              <w:bottom w:val="double" w:sz="4" w:space="0" w:color="auto"/>
            </w:tcBorders>
            <w:shd w:val="clear" w:color="auto" w:fill="FFFFFF"/>
          </w:tcPr>
          <w:p w14:paraId="78E81457"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7A6151A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285696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32A4FA4" w14:textId="77777777" w:rsidR="004759A2" w:rsidRPr="00792323" w:rsidRDefault="004759A2">
            <w:pPr>
              <w:pStyle w:val="TableMetaBody"/>
              <w:rPr>
                <w:noProof w:val="0"/>
              </w:rPr>
            </w:pPr>
            <w:r w:rsidRPr="00792323">
              <w:rPr>
                <w:noProof w:val="0"/>
              </w:rPr>
              <w:t>RCP.3</w:t>
            </w:r>
          </w:p>
        </w:tc>
        <w:tc>
          <w:tcPr>
            <w:tcW w:w="1152" w:type="dxa"/>
            <w:tcBorders>
              <w:bottom w:val="double" w:sz="4" w:space="0" w:color="auto"/>
            </w:tcBorders>
            <w:shd w:val="clear" w:color="auto" w:fill="FFFFFF"/>
          </w:tcPr>
          <w:p w14:paraId="193E26A4" w14:textId="77777777" w:rsidR="004759A2" w:rsidRPr="00792323" w:rsidRDefault="004759A2">
            <w:pPr>
              <w:pStyle w:val="TableMetaBody"/>
              <w:rPr>
                <w:noProof w:val="0"/>
              </w:rPr>
            </w:pPr>
            <w:r w:rsidRPr="00792323">
              <w:rPr>
                <w:noProof w:val="0"/>
              </w:rPr>
              <w:t>Active</w:t>
            </w:r>
          </w:p>
        </w:tc>
      </w:tr>
    </w:tbl>
    <w:p w14:paraId="10A6CD1C" w14:textId="77777777" w:rsidR="004759A2" w:rsidRPr="00792323" w:rsidRDefault="004759A2">
      <w:pPr>
        <w:pStyle w:val="HL7TableCaption"/>
      </w:pPr>
      <w:r w:rsidRPr="00792323">
        <w:lastRenderedPageBreak/>
        <w:t xml:space="preserve">HL7 Table 0394 – Response Modality </w:t>
      </w:r>
      <w:r>
        <w:fldChar w:fldCharType="begin"/>
      </w:r>
      <w:r>
        <w:instrText>xe "</w:instrText>
      </w:r>
      <w:r w:rsidRPr="00792323">
        <w:instrText>HL7 Table 0394 – Response modality</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90"/>
        <w:gridCol w:w="3290"/>
        <w:gridCol w:w="2160"/>
      </w:tblGrid>
      <w:tr w:rsidR="004759A2" w:rsidRPr="00792323" w14:paraId="0C6D344C" w14:textId="77777777">
        <w:trPr>
          <w:tblHeader/>
          <w:jc w:val="center"/>
        </w:trPr>
        <w:tc>
          <w:tcPr>
            <w:tcW w:w="1190" w:type="dxa"/>
            <w:tcBorders>
              <w:top w:val="double" w:sz="4" w:space="0" w:color="auto"/>
            </w:tcBorders>
            <w:shd w:val="pct10" w:color="auto" w:fill="FFFFFF"/>
          </w:tcPr>
          <w:p w14:paraId="6A1772F4" w14:textId="77777777" w:rsidR="004759A2" w:rsidRPr="00792323" w:rsidRDefault="004759A2">
            <w:pPr>
              <w:pStyle w:val="HL7TableHeader"/>
              <w:jc w:val="center"/>
            </w:pPr>
            <w:r w:rsidRPr="00792323">
              <w:t>Value</w:t>
            </w:r>
          </w:p>
        </w:tc>
        <w:tc>
          <w:tcPr>
            <w:tcW w:w="3290" w:type="dxa"/>
            <w:tcBorders>
              <w:top w:val="double" w:sz="4" w:space="0" w:color="auto"/>
            </w:tcBorders>
            <w:shd w:val="pct10" w:color="auto" w:fill="FFFFFF"/>
          </w:tcPr>
          <w:p w14:paraId="20A1E34D" w14:textId="77777777" w:rsidR="004759A2" w:rsidRPr="00792323" w:rsidRDefault="004759A2">
            <w:pPr>
              <w:pStyle w:val="HL7TableHeader"/>
            </w:pPr>
            <w:r w:rsidRPr="00792323">
              <w:t>Desc</w:t>
            </w:r>
            <w:bookmarkStart w:id="1274" w:name="_Toc382761396"/>
            <w:r w:rsidRPr="00792323">
              <w:t>ription</w:t>
            </w:r>
          </w:p>
        </w:tc>
        <w:tc>
          <w:tcPr>
            <w:tcW w:w="2160" w:type="dxa"/>
            <w:tcBorders>
              <w:top w:val="double" w:sz="4" w:space="0" w:color="auto"/>
            </w:tcBorders>
            <w:shd w:val="pct10" w:color="auto" w:fill="FFFFFF"/>
          </w:tcPr>
          <w:p w14:paraId="7D99B2CC" w14:textId="77777777" w:rsidR="004759A2" w:rsidRPr="00792323" w:rsidRDefault="004759A2">
            <w:pPr>
              <w:pStyle w:val="HL7TableHeader"/>
            </w:pPr>
            <w:r w:rsidRPr="00792323">
              <w:t>Comment</w:t>
            </w:r>
          </w:p>
        </w:tc>
      </w:tr>
      <w:tr w:rsidR="004759A2" w:rsidRPr="00792323" w14:paraId="258CB788" w14:textId="77777777">
        <w:trPr>
          <w:jc w:val="center"/>
        </w:trPr>
        <w:tc>
          <w:tcPr>
            <w:tcW w:w="1190" w:type="dxa"/>
            <w:shd w:val="clear" w:color="auto" w:fill="FFFFFF"/>
          </w:tcPr>
          <w:p w14:paraId="547C0892" w14:textId="77777777" w:rsidR="004759A2" w:rsidRPr="00792323" w:rsidRDefault="004759A2">
            <w:pPr>
              <w:pStyle w:val="HL7TableBody"/>
              <w:jc w:val="center"/>
            </w:pPr>
            <w:r w:rsidRPr="00792323">
              <w:t>R</w:t>
            </w:r>
          </w:p>
        </w:tc>
        <w:tc>
          <w:tcPr>
            <w:tcW w:w="3290" w:type="dxa"/>
            <w:shd w:val="clear" w:color="auto" w:fill="FFFFFF"/>
          </w:tcPr>
          <w:p w14:paraId="3561B563" w14:textId="77777777" w:rsidR="004759A2" w:rsidRPr="00792323" w:rsidRDefault="004759A2">
            <w:pPr>
              <w:pStyle w:val="HL7TableBody"/>
            </w:pPr>
            <w:r w:rsidRPr="00792323">
              <w:t xml:space="preserve">Real </w:t>
            </w:r>
            <w:bookmarkEnd w:id="1274"/>
            <w:r w:rsidRPr="00792323">
              <w:t>Time</w:t>
            </w:r>
          </w:p>
        </w:tc>
        <w:tc>
          <w:tcPr>
            <w:tcW w:w="2160" w:type="dxa"/>
            <w:shd w:val="clear" w:color="auto" w:fill="FFFFFF"/>
          </w:tcPr>
          <w:p w14:paraId="00786379" w14:textId="77777777" w:rsidR="004759A2" w:rsidRPr="00792323" w:rsidRDefault="004759A2">
            <w:pPr>
              <w:pStyle w:val="HL7TableBody"/>
            </w:pPr>
          </w:p>
        </w:tc>
      </w:tr>
      <w:tr w:rsidR="004759A2" w:rsidRPr="0066076D" w14:paraId="01D5A4A1" w14:textId="77777777">
        <w:trPr>
          <w:jc w:val="center"/>
        </w:trPr>
        <w:tc>
          <w:tcPr>
            <w:tcW w:w="1190" w:type="dxa"/>
            <w:shd w:val="clear" w:color="auto" w:fill="FFFFFF"/>
          </w:tcPr>
          <w:p w14:paraId="22699415" w14:textId="77777777" w:rsidR="004759A2" w:rsidRPr="00792323" w:rsidRDefault="004759A2">
            <w:pPr>
              <w:pStyle w:val="HL7TableBody"/>
              <w:jc w:val="center"/>
            </w:pPr>
            <w:r w:rsidRPr="00792323">
              <w:t>T</w:t>
            </w:r>
          </w:p>
        </w:tc>
        <w:tc>
          <w:tcPr>
            <w:tcW w:w="3290" w:type="dxa"/>
            <w:shd w:val="clear" w:color="auto" w:fill="FFFFFF"/>
          </w:tcPr>
          <w:p w14:paraId="4762A708" w14:textId="77777777" w:rsidR="004759A2" w:rsidRPr="00792323" w:rsidRDefault="004759A2">
            <w:pPr>
              <w:pStyle w:val="HL7TableBody"/>
            </w:pPr>
            <w:r w:rsidRPr="00792323">
              <w:t>Bolus (a series of responses sent at the same time without use of batch formatting)</w:t>
            </w:r>
          </w:p>
        </w:tc>
        <w:tc>
          <w:tcPr>
            <w:tcW w:w="2160" w:type="dxa"/>
            <w:shd w:val="clear" w:color="auto" w:fill="FFFFFF"/>
          </w:tcPr>
          <w:p w14:paraId="2EAEC559" w14:textId="77777777" w:rsidR="004759A2" w:rsidRPr="00792323" w:rsidRDefault="004759A2">
            <w:pPr>
              <w:pStyle w:val="HL7TableBody"/>
            </w:pPr>
          </w:p>
        </w:tc>
      </w:tr>
      <w:tr w:rsidR="004759A2" w:rsidRPr="00792323" w14:paraId="22248847" w14:textId="77777777">
        <w:trPr>
          <w:jc w:val="center"/>
        </w:trPr>
        <w:tc>
          <w:tcPr>
            <w:tcW w:w="1190" w:type="dxa"/>
            <w:tcBorders>
              <w:bottom w:val="double" w:sz="4" w:space="0" w:color="auto"/>
            </w:tcBorders>
            <w:shd w:val="clear" w:color="auto" w:fill="FFFFFF"/>
          </w:tcPr>
          <w:p w14:paraId="7C1957ED" w14:textId="77777777" w:rsidR="004759A2" w:rsidRPr="00792323" w:rsidRDefault="004759A2">
            <w:pPr>
              <w:pStyle w:val="HL7TableBody"/>
              <w:jc w:val="center"/>
            </w:pPr>
            <w:r w:rsidRPr="00792323">
              <w:t>B</w:t>
            </w:r>
          </w:p>
        </w:tc>
        <w:tc>
          <w:tcPr>
            <w:tcW w:w="3290" w:type="dxa"/>
            <w:tcBorders>
              <w:bottom w:val="double" w:sz="4" w:space="0" w:color="auto"/>
            </w:tcBorders>
            <w:shd w:val="clear" w:color="auto" w:fill="FFFFFF"/>
          </w:tcPr>
          <w:p w14:paraId="734F1C14" w14:textId="77777777" w:rsidR="004759A2" w:rsidRPr="00792323" w:rsidRDefault="004759A2">
            <w:pPr>
              <w:pStyle w:val="HL7TableBody"/>
            </w:pPr>
            <w:r w:rsidRPr="00792323">
              <w:t>Batch</w:t>
            </w:r>
          </w:p>
        </w:tc>
        <w:tc>
          <w:tcPr>
            <w:tcW w:w="2160" w:type="dxa"/>
            <w:tcBorders>
              <w:bottom w:val="double" w:sz="4" w:space="0" w:color="auto"/>
            </w:tcBorders>
            <w:shd w:val="clear" w:color="auto" w:fill="FFFFFF"/>
          </w:tcPr>
          <w:p w14:paraId="3CF51B49" w14:textId="77777777" w:rsidR="004759A2" w:rsidRPr="00792323" w:rsidRDefault="004759A2">
            <w:pPr>
              <w:pStyle w:val="HL7TableBody"/>
            </w:pPr>
          </w:p>
        </w:tc>
      </w:tr>
    </w:tbl>
    <w:p w14:paraId="6E8CCD94" w14:textId="77777777" w:rsidR="004759A2" w:rsidRPr="00792323" w:rsidRDefault="004759A2">
      <w:pPr>
        <w:rPr>
          <w:lang w:val="en-US" w:eastAsia="en-US"/>
        </w:rPr>
      </w:pPr>
    </w:p>
    <w:p w14:paraId="2AB7930A" w14:textId="77777777" w:rsidR="004759A2" w:rsidRPr="00792323" w:rsidRDefault="004759A2" w:rsidP="00A62F22">
      <w:pPr>
        <w:pStyle w:val="Heading4"/>
      </w:pPr>
      <w:bookmarkStart w:id="1275" w:name="_Toc423691379"/>
      <w:r w:rsidRPr="00792323">
        <w:t>0395 – Modify Indicator</w:t>
      </w:r>
      <w:bookmarkEnd w:id="1275"/>
    </w:p>
    <w:p w14:paraId="5F90AC3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F2CED18" w14:textId="77777777">
        <w:trPr>
          <w:tblHeader/>
        </w:trPr>
        <w:tc>
          <w:tcPr>
            <w:tcW w:w="720" w:type="dxa"/>
            <w:tcBorders>
              <w:top w:val="double" w:sz="4" w:space="0" w:color="auto"/>
            </w:tcBorders>
            <w:shd w:val="pct10" w:color="auto" w:fill="FFFFFF"/>
          </w:tcPr>
          <w:p w14:paraId="4C2C968C" w14:textId="77777777" w:rsidR="004759A2" w:rsidRPr="00792323" w:rsidRDefault="004759A2">
            <w:pPr>
              <w:pStyle w:val="TableMetaHeader"/>
              <w:rPr>
                <w:noProof w:val="0"/>
              </w:rPr>
            </w:pPr>
            <w:r w:rsidRPr="00792323">
              <w:rPr>
                <w:noProof w:val="0"/>
              </w:rPr>
              <w:t>T</w:t>
            </w:r>
            <w:bookmarkStart w:id="1276" w:name="HL70394"/>
            <w:bookmarkEnd w:id="1276"/>
            <w:r w:rsidRPr="00792323">
              <w:rPr>
                <w:noProof w:val="0"/>
              </w:rPr>
              <w:t>able</w:t>
            </w:r>
          </w:p>
        </w:tc>
        <w:tc>
          <w:tcPr>
            <w:tcW w:w="1152" w:type="dxa"/>
            <w:tcBorders>
              <w:top w:val="double" w:sz="4" w:space="0" w:color="auto"/>
            </w:tcBorders>
            <w:shd w:val="pct10" w:color="auto" w:fill="FFFFFF"/>
          </w:tcPr>
          <w:p w14:paraId="6598526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F9DEF3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8EEFAD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31A704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8527A5C" w14:textId="77777777" w:rsidR="004759A2" w:rsidRPr="00792323" w:rsidRDefault="004759A2">
            <w:pPr>
              <w:pStyle w:val="TableMetaHeader"/>
              <w:rPr>
                <w:noProof w:val="0"/>
              </w:rPr>
            </w:pPr>
            <w:r w:rsidRPr="00792323">
              <w:rPr>
                <w:noProof w:val="0"/>
              </w:rPr>
              <w:t>Status</w:t>
            </w:r>
          </w:p>
        </w:tc>
      </w:tr>
      <w:tr w:rsidR="004759A2" w:rsidRPr="00792323" w14:paraId="1F235849" w14:textId="77777777">
        <w:tc>
          <w:tcPr>
            <w:tcW w:w="720" w:type="dxa"/>
            <w:tcBorders>
              <w:bottom w:val="double" w:sz="4" w:space="0" w:color="auto"/>
            </w:tcBorders>
            <w:shd w:val="clear" w:color="auto" w:fill="FFFFFF"/>
          </w:tcPr>
          <w:p w14:paraId="09908B1D" w14:textId="77777777" w:rsidR="004759A2" w:rsidRPr="00792323" w:rsidRDefault="004759A2">
            <w:pPr>
              <w:pStyle w:val="TableMetaBody"/>
              <w:rPr>
                <w:noProof w:val="0"/>
              </w:rPr>
            </w:pPr>
            <w:r w:rsidRPr="00792323">
              <w:rPr>
                <w:noProof w:val="0"/>
              </w:rPr>
              <w:t>0395</w:t>
            </w:r>
          </w:p>
        </w:tc>
        <w:tc>
          <w:tcPr>
            <w:tcW w:w="1152" w:type="dxa"/>
            <w:tcBorders>
              <w:bottom w:val="double" w:sz="4" w:space="0" w:color="auto"/>
            </w:tcBorders>
            <w:shd w:val="clear" w:color="auto" w:fill="FFFFFF"/>
          </w:tcPr>
          <w:p w14:paraId="09357F67"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646537C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A1ACC2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117BB3C" w14:textId="77777777" w:rsidR="004759A2" w:rsidRPr="00792323" w:rsidRDefault="004759A2">
            <w:pPr>
              <w:pStyle w:val="TableMetaBody"/>
              <w:rPr>
                <w:noProof w:val="0"/>
              </w:rPr>
            </w:pPr>
            <w:r w:rsidRPr="00792323">
              <w:rPr>
                <w:noProof w:val="0"/>
              </w:rPr>
              <w:t>RCP.5</w:t>
            </w:r>
          </w:p>
        </w:tc>
        <w:tc>
          <w:tcPr>
            <w:tcW w:w="1152" w:type="dxa"/>
            <w:tcBorders>
              <w:bottom w:val="double" w:sz="4" w:space="0" w:color="auto"/>
            </w:tcBorders>
            <w:shd w:val="clear" w:color="auto" w:fill="FFFFFF"/>
          </w:tcPr>
          <w:p w14:paraId="56769AF4" w14:textId="77777777" w:rsidR="004759A2" w:rsidRPr="00792323" w:rsidRDefault="004759A2">
            <w:pPr>
              <w:pStyle w:val="TableMetaBody"/>
              <w:rPr>
                <w:noProof w:val="0"/>
              </w:rPr>
            </w:pPr>
            <w:r w:rsidRPr="00792323">
              <w:rPr>
                <w:noProof w:val="0"/>
              </w:rPr>
              <w:t>Active</w:t>
            </w:r>
          </w:p>
        </w:tc>
      </w:tr>
    </w:tbl>
    <w:p w14:paraId="29FEB399" w14:textId="77777777" w:rsidR="004759A2" w:rsidRPr="00792323" w:rsidRDefault="004759A2">
      <w:pPr>
        <w:pStyle w:val="HL7TableCaption"/>
      </w:pPr>
      <w:r w:rsidRPr="00792323">
        <w:t xml:space="preserve">HL7 Table 0395 – Modify Indicator </w:t>
      </w:r>
      <w:r>
        <w:fldChar w:fldCharType="begin"/>
      </w:r>
      <w:r>
        <w:instrText>xe "</w:instrText>
      </w:r>
      <w:r w:rsidRPr="00792323">
        <w:instrText>HL7 Table 0395 – Modify indicator</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90"/>
        <w:gridCol w:w="3290"/>
        <w:gridCol w:w="2160"/>
      </w:tblGrid>
      <w:tr w:rsidR="004759A2" w:rsidRPr="00792323" w14:paraId="693E441D" w14:textId="77777777">
        <w:trPr>
          <w:tblHeader/>
          <w:jc w:val="center"/>
        </w:trPr>
        <w:tc>
          <w:tcPr>
            <w:tcW w:w="1190" w:type="dxa"/>
            <w:tcBorders>
              <w:top w:val="double" w:sz="4" w:space="0" w:color="auto"/>
            </w:tcBorders>
            <w:shd w:val="pct10" w:color="auto" w:fill="FFFFFF"/>
          </w:tcPr>
          <w:p w14:paraId="2B3CCE93" w14:textId="77777777" w:rsidR="004759A2" w:rsidRPr="00792323" w:rsidRDefault="004759A2">
            <w:pPr>
              <w:pStyle w:val="HL7TableHeader"/>
              <w:jc w:val="center"/>
            </w:pPr>
            <w:r w:rsidRPr="00792323">
              <w:t>Value</w:t>
            </w:r>
          </w:p>
        </w:tc>
        <w:tc>
          <w:tcPr>
            <w:tcW w:w="3290" w:type="dxa"/>
            <w:tcBorders>
              <w:top w:val="double" w:sz="4" w:space="0" w:color="auto"/>
            </w:tcBorders>
            <w:shd w:val="pct10" w:color="auto" w:fill="FFFFFF"/>
          </w:tcPr>
          <w:p w14:paraId="56CD96A6" w14:textId="77777777" w:rsidR="004759A2" w:rsidRPr="00792323" w:rsidRDefault="004759A2">
            <w:pPr>
              <w:pStyle w:val="HL7TableHeader"/>
            </w:pPr>
            <w:r w:rsidRPr="00792323">
              <w:t>Descrip</w:t>
            </w:r>
            <w:bookmarkStart w:id="1277" w:name="_Toc382761397"/>
            <w:r w:rsidRPr="00792323">
              <w:t>tion</w:t>
            </w:r>
          </w:p>
        </w:tc>
        <w:tc>
          <w:tcPr>
            <w:tcW w:w="2160" w:type="dxa"/>
            <w:tcBorders>
              <w:top w:val="double" w:sz="4" w:space="0" w:color="auto"/>
            </w:tcBorders>
            <w:shd w:val="pct10" w:color="auto" w:fill="FFFFFF"/>
          </w:tcPr>
          <w:p w14:paraId="28192F74" w14:textId="77777777" w:rsidR="004759A2" w:rsidRPr="00792323" w:rsidRDefault="004759A2">
            <w:pPr>
              <w:pStyle w:val="HL7TableHeader"/>
            </w:pPr>
            <w:r w:rsidRPr="00792323">
              <w:t>Comment</w:t>
            </w:r>
          </w:p>
        </w:tc>
      </w:tr>
      <w:tr w:rsidR="004759A2" w:rsidRPr="00792323" w14:paraId="41BFCA1D" w14:textId="77777777">
        <w:trPr>
          <w:jc w:val="center"/>
        </w:trPr>
        <w:tc>
          <w:tcPr>
            <w:tcW w:w="1190" w:type="dxa"/>
            <w:shd w:val="clear" w:color="auto" w:fill="FFFFFF"/>
          </w:tcPr>
          <w:p w14:paraId="14C7F79C" w14:textId="77777777" w:rsidR="004759A2" w:rsidRPr="00792323" w:rsidRDefault="004759A2">
            <w:pPr>
              <w:pStyle w:val="HL7TableBody"/>
              <w:keepNext/>
              <w:jc w:val="center"/>
            </w:pPr>
            <w:r w:rsidRPr="00792323">
              <w:t>N</w:t>
            </w:r>
          </w:p>
        </w:tc>
        <w:tc>
          <w:tcPr>
            <w:tcW w:w="3290" w:type="dxa"/>
            <w:shd w:val="clear" w:color="auto" w:fill="FFFFFF"/>
          </w:tcPr>
          <w:p w14:paraId="5672E4CD" w14:textId="77777777" w:rsidR="004759A2" w:rsidRPr="00792323" w:rsidRDefault="004759A2">
            <w:pPr>
              <w:pStyle w:val="HL7TableBody"/>
              <w:keepNext/>
            </w:pPr>
            <w:r w:rsidRPr="00792323">
              <w:t>New Sub</w:t>
            </w:r>
            <w:bookmarkEnd w:id="1277"/>
            <w:r w:rsidRPr="00792323">
              <w:t>scription</w:t>
            </w:r>
          </w:p>
        </w:tc>
        <w:tc>
          <w:tcPr>
            <w:tcW w:w="2160" w:type="dxa"/>
            <w:shd w:val="clear" w:color="auto" w:fill="FFFFFF"/>
          </w:tcPr>
          <w:p w14:paraId="10C0711B" w14:textId="77777777" w:rsidR="004759A2" w:rsidRPr="00792323" w:rsidRDefault="004759A2">
            <w:pPr>
              <w:pStyle w:val="HL7TableBody"/>
              <w:keepNext/>
            </w:pPr>
          </w:p>
        </w:tc>
      </w:tr>
      <w:tr w:rsidR="004759A2" w:rsidRPr="00792323" w14:paraId="3E830F98" w14:textId="77777777">
        <w:trPr>
          <w:jc w:val="center"/>
        </w:trPr>
        <w:tc>
          <w:tcPr>
            <w:tcW w:w="1190" w:type="dxa"/>
            <w:tcBorders>
              <w:bottom w:val="double" w:sz="4" w:space="0" w:color="auto"/>
            </w:tcBorders>
            <w:shd w:val="clear" w:color="auto" w:fill="FFFFFF"/>
          </w:tcPr>
          <w:p w14:paraId="75B981F0" w14:textId="77777777" w:rsidR="004759A2" w:rsidRPr="00792323" w:rsidRDefault="004759A2">
            <w:pPr>
              <w:pStyle w:val="HL7TableBody"/>
              <w:jc w:val="center"/>
            </w:pPr>
            <w:r w:rsidRPr="00792323">
              <w:t>M</w:t>
            </w:r>
          </w:p>
        </w:tc>
        <w:tc>
          <w:tcPr>
            <w:tcW w:w="3290" w:type="dxa"/>
            <w:tcBorders>
              <w:bottom w:val="double" w:sz="4" w:space="0" w:color="auto"/>
            </w:tcBorders>
            <w:shd w:val="clear" w:color="auto" w:fill="FFFFFF"/>
          </w:tcPr>
          <w:p w14:paraId="68BAD85C" w14:textId="77777777" w:rsidR="004759A2" w:rsidRPr="00792323" w:rsidRDefault="004759A2">
            <w:pPr>
              <w:pStyle w:val="HL7TableBody"/>
            </w:pPr>
            <w:r w:rsidRPr="00792323">
              <w:t>Modified Subscription</w:t>
            </w:r>
          </w:p>
        </w:tc>
        <w:tc>
          <w:tcPr>
            <w:tcW w:w="2160" w:type="dxa"/>
            <w:tcBorders>
              <w:bottom w:val="double" w:sz="4" w:space="0" w:color="auto"/>
            </w:tcBorders>
            <w:shd w:val="clear" w:color="auto" w:fill="FFFFFF"/>
          </w:tcPr>
          <w:p w14:paraId="630B2B25" w14:textId="77777777" w:rsidR="004759A2" w:rsidRPr="00792323" w:rsidRDefault="004759A2">
            <w:pPr>
              <w:pStyle w:val="HL7TableBody"/>
            </w:pPr>
          </w:p>
        </w:tc>
      </w:tr>
    </w:tbl>
    <w:p w14:paraId="44FA1C4D" w14:textId="77777777" w:rsidR="004759A2" w:rsidRPr="00792323" w:rsidRDefault="004759A2">
      <w:pPr>
        <w:rPr>
          <w:lang w:val="en-US" w:eastAsia="en-US"/>
        </w:rPr>
      </w:pPr>
    </w:p>
    <w:p w14:paraId="4A1C86E5" w14:textId="77777777" w:rsidR="004759A2" w:rsidRPr="00792323" w:rsidRDefault="004759A2" w:rsidP="00A62F22">
      <w:pPr>
        <w:pStyle w:val="Heading4"/>
      </w:pPr>
      <w:bookmarkStart w:id="1278" w:name="_Toc423691380"/>
      <w:r w:rsidRPr="00792323">
        <w:t>0396 – Coding System</w:t>
      </w:r>
      <w:bookmarkEnd w:id="1278"/>
    </w:p>
    <w:p w14:paraId="436FDFA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DC04E2F" w14:textId="77777777">
        <w:trPr>
          <w:tblHeader/>
        </w:trPr>
        <w:tc>
          <w:tcPr>
            <w:tcW w:w="720" w:type="dxa"/>
            <w:tcBorders>
              <w:top w:val="double" w:sz="4" w:space="0" w:color="auto"/>
            </w:tcBorders>
            <w:shd w:val="pct10" w:color="auto" w:fill="FFFFFF"/>
          </w:tcPr>
          <w:p w14:paraId="35E2CE3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90D428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CBE4A9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B40BEB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DE0C14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262A77E" w14:textId="77777777" w:rsidR="004759A2" w:rsidRPr="00792323" w:rsidRDefault="004759A2">
            <w:pPr>
              <w:pStyle w:val="TableMetaHeader"/>
              <w:rPr>
                <w:noProof w:val="0"/>
              </w:rPr>
            </w:pPr>
            <w:r w:rsidRPr="00792323">
              <w:rPr>
                <w:noProof w:val="0"/>
              </w:rPr>
              <w:t>Status</w:t>
            </w:r>
          </w:p>
        </w:tc>
      </w:tr>
      <w:tr w:rsidR="004759A2" w:rsidRPr="00792323" w14:paraId="17ECD65B" w14:textId="77777777">
        <w:tc>
          <w:tcPr>
            <w:tcW w:w="720" w:type="dxa"/>
            <w:tcBorders>
              <w:bottom w:val="double" w:sz="4" w:space="0" w:color="auto"/>
            </w:tcBorders>
            <w:shd w:val="clear" w:color="auto" w:fill="FFFFFF"/>
          </w:tcPr>
          <w:p w14:paraId="058450DF" w14:textId="77777777" w:rsidR="004759A2" w:rsidRPr="00792323" w:rsidRDefault="004759A2">
            <w:pPr>
              <w:pStyle w:val="TableMetaBody"/>
              <w:rPr>
                <w:noProof w:val="0"/>
              </w:rPr>
            </w:pPr>
            <w:r w:rsidRPr="00792323">
              <w:rPr>
                <w:noProof w:val="0"/>
              </w:rPr>
              <w:t>0396</w:t>
            </w:r>
          </w:p>
        </w:tc>
        <w:tc>
          <w:tcPr>
            <w:tcW w:w="1152" w:type="dxa"/>
            <w:tcBorders>
              <w:bottom w:val="double" w:sz="4" w:space="0" w:color="auto"/>
            </w:tcBorders>
            <w:shd w:val="clear" w:color="auto" w:fill="FFFFFF"/>
          </w:tcPr>
          <w:p w14:paraId="401F2ECA" w14:textId="77777777" w:rsidR="004759A2" w:rsidRPr="00792323" w:rsidRDefault="004759A2">
            <w:pPr>
              <w:pStyle w:val="TableMetaBody"/>
              <w:rPr>
                <w:noProof w:val="0"/>
              </w:rPr>
            </w:pPr>
            <w:r w:rsidRPr="00792323">
              <w:rPr>
                <w:noProof w:val="0"/>
              </w:rPr>
              <w:t>V</w:t>
            </w:r>
            <w:bookmarkStart w:id="1279" w:name="HL70395"/>
            <w:bookmarkEnd w:id="1279"/>
            <w:r w:rsidRPr="00792323">
              <w:rPr>
                <w:noProof w:val="0"/>
              </w:rPr>
              <w:t>ocabulary</w:t>
            </w:r>
          </w:p>
        </w:tc>
        <w:tc>
          <w:tcPr>
            <w:tcW w:w="2016" w:type="dxa"/>
            <w:tcBorders>
              <w:bottom w:val="double" w:sz="4" w:space="0" w:color="auto"/>
            </w:tcBorders>
            <w:shd w:val="clear" w:color="auto" w:fill="FFFFFF"/>
          </w:tcPr>
          <w:p w14:paraId="0752C29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CFEFD9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D530CDB" w14:textId="77777777" w:rsidR="004759A2" w:rsidRPr="00792323" w:rsidRDefault="004759A2">
            <w:pPr>
              <w:pStyle w:val="TableMetaBody"/>
              <w:rPr>
                <w:noProof w:val="0"/>
              </w:rPr>
            </w:pPr>
            <w:r w:rsidRPr="00792323">
              <w:rPr>
                <w:noProof w:val="0"/>
              </w:rPr>
              <w:t>CWE.3, CWE.6, CWE, and numerous places</w:t>
            </w:r>
          </w:p>
        </w:tc>
        <w:tc>
          <w:tcPr>
            <w:tcW w:w="1152" w:type="dxa"/>
            <w:tcBorders>
              <w:bottom w:val="double" w:sz="4" w:space="0" w:color="auto"/>
            </w:tcBorders>
            <w:shd w:val="clear" w:color="auto" w:fill="FFFFFF"/>
          </w:tcPr>
          <w:p w14:paraId="6620EB39" w14:textId="77777777" w:rsidR="004759A2" w:rsidRPr="00792323" w:rsidRDefault="004759A2">
            <w:pPr>
              <w:pStyle w:val="TableMetaBody"/>
              <w:rPr>
                <w:noProof w:val="0"/>
              </w:rPr>
            </w:pPr>
            <w:r w:rsidRPr="00792323">
              <w:rPr>
                <w:noProof w:val="0"/>
              </w:rPr>
              <w:t>Active</w:t>
            </w:r>
          </w:p>
        </w:tc>
      </w:tr>
    </w:tbl>
    <w:p w14:paraId="73E82311" w14:textId="77777777" w:rsidR="004759A2" w:rsidRPr="00792323" w:rsidRDefault="004759A2">
      <w:pPr>
        <w:rPr>
          <w:lang w:val="en-US" w:eastAsia="en-US"/>
        </w:rPr>
      </w:pPr>
    </w:p>
    <w:p w14:paraId="2B96445B" w14:textId="77777777" w:rsidR="004759A2" w:rsidRPr="00792323" w:rsidRDefault="004759A2">
      <w:pPr>
        <w:pStyle w:val="Note"/>
      </w:pPr>
      <w:r w:rsidRPr="00792323">
        <w:rPr>
          <w:rStyle w:val="Strong"/>
        </w:rPr>
        <w:t>Note:</w:t>
      </w:r>
      <w:r w:rsidRPr="00792323">
        <w:t xml:space="preserve"> The Vocabulary T.C. is the steward of HL7 Ta</w:t>
      </w:r>
      <w:bookmarkStart w:id="1280" w:name="_Toc382761398"/>
      <w:r w:rsidRPr="00792323">
        <w:t>ble 0396. As of v2.6</w:t>
      </w:r>
      <w:bookmarkEnd w:id="1280"/>
      <w:r w:rsidRPr="00792323">
        <w:t>, no special characters, except for underscore if absolutely necessary, are allowed for the Value in this table.</w:t>
      </w:r>
    </w:p>
    <w:p w14:paraId="3EC9103B" w14:textId="77777777" w:rsidR="004759A2" w:rsidRPr="00792323" w:rsidRDefault="004759A2" w:rsidP="00A90A8A">
      <w:pPr>
        <w:rPr>
          <w:lang w:val="en-US"/>
        </w:rPr>
      </w:pPr>
    </w:p>
    <w:p w14:paraId="4280719D" w14:textId="77777777" w:rsidR="004759A2" w:rsidRPr="00792323" w:rsidRDefault="004759A2">
      <w:pPr>
        <w:pStyle w:val="Note"/>
      </w:pPr>
      <w:r w:rsidRPr="00792323">
        <w:rPr>
          <w:b/>
        </w:rPr>
        <w:t>Note:</w:t>
      </w:r>
      <w:r w:rsidRPr="00792323">
        <w:t xml:space="preserve">  Table 0396 presented below is current as of the publication of this document.  Changes to Table 0396 occur more frequently than the ballot/publication cycle for this document.  The reader is directed to the Vocabulary section of the HL7 web site for updated content for Table 0396.  At the time of publication of this document, the direct link to the updated Table 0396 content is </w:t>
      </w:r>
      <w:hyperlink r:id="rId21" w:history="1">
        <w:r w:rsidRPr="00792323">
          <w:rPr>
            <w:rStyle w:val="Hyperlink"/>
            <w:rFonts w:cs="Arial"/>
          </w:rPr>
          <w:t>http://www.hl7.org/special/committees/vocab/table_0396/index.cfm</w:t>
        </w:r>
      </w:hyperlink>
      <w:r w:rsidRPr="00792323">
        <w:t xml:space="preserve"> </w:t>
      </w:r>
    </w:p>
    <w:p w14:paraId="54936721" w14:textId="77777777" w:rsidR="004759A2" w:rsidRPr="00792323" w:rsidRDefault="004759A2">
      <w:pPr>
        <w:pStyle w:val="HL7TableCaption"/>
      </w:pPr>
      <w:r w:rsidRPr="00792323">
        <w:t xml:space="preserve">HL7 Table 0396 – Coding System </w:t>
      </w:r>
      <w:r>
        <w:fldChar w:fldCharType="begin"/>
      </w:r>
      <w:r>
        <w:instrText>xe "</w:instrText>
      </w:r>
      <w:r w:rsidRPr="00792323">
        <w:instrText xml:space="preserve">HL7Table0396–Codingsystem </w:instrText>
      </w:r>
      <w:r>
        <w:instrText>"</w:instrText>
      </w:r>
      <w:r>
        <w:fldChar w:fldCharType="end"/>
      </w:r>
    </w:p>
    <w:tbl>
      <w:tblPr>
        <w:tblW w:w="9375"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68"/>
        <w:gridCol w:w="1800"/>
        <w:gridCol w:w="3787"/>
        <w:gridCol w:w="1620"/>
        <w:gridCol w:w="900"/>
      </w:tblGrid>
      <w:tr w:rsidR="004759A2" w:rsidRPr="00792323" w14:paraId="07933539" w14:textId="77777777">
        <w:trPr>
          <w:tblHeader/>
          <w:jc w:val="center"/>
        </w:trPr>
        <w:tc>
          <w:tcPr>
            <w:tcW w:w="1268" w:type="dxa"/>
            <w:tcBorders>
              <w:top w:val="double" w:sz="4" w:space="0" w:color="auto"/>
            </w:tcBorders>
            <w:shd w:val="pct10" w:color="auto" w:fill="FFFFFF"/>
            <w:tcMar>
              <w:top w:w="15" w:type="dxa"/>
              <w:left w:w="15" w:type="dxa"/>
              <w:bottom w:w="0" w:type="dxa"/>
              <w:right w:w="15" w:type="dxa"/>
            </w:tcMar>
          </w:tcPr>
          <w:p w14:paraId="35E847B0" w14:textId="77777777" w:rsidR="004759A2" w:rsidRPr="00792323" w:rsidRDefault="004759A2" w:rsidP="00E45385">
            <w:pPr>
              <w:pStyle w:val="HL7TableHeader"/>
              <w:jc w:val="center"/>
            </w:pPr>
            <w:r w:rsidRPr="00792323">
              <w:t>Value</w:t>
            </w:r>
          </w:p>
        </w:tc>
        <w:tc>
          <w:tcPr>
            <w:tcW w:w="1800" w:type="dxa"/>
            <w:tcBorders>
              <w:top w:val="double" w:sz="4" w:space="0" w:color="auto"/>
            </w:tcBorders>
            <w:shd w:val="pct10" w:color="auto" w:fill="FFFFFF"/>
            <w:tcMar>
              <w:top w:w="15" w:type="dxa"/>
              <w:left w:w="15" w:type="dxa"/>
              <w:bottom w:w="0" w:type="dxa"/>
              <w:right w:w="15" w:type="dxa"/>
            </w:tcMar>
          </w:tcPr>
          <w:p w14:paraId="2B12F797" w14:textId="77777777" w:rsidR="004759A2" w:rsidRPr="00792323" w:rsidRDefault="004759A2" w:rsidP="00E45385">
            <w:pPr>
              <w:pStyle w:val="HL7TableHeader"/>
            </w:pPr>
            <w:r w:rsidRPr="00792323">
              <w:t>Description</w:t>
            </w:r>
          </w:p>
        </w:tc>
        <w:tc>
          <w:tcPr>
            <w:tcW w:w="3787" w:type="dxa"/>
            <w:tcBorders>
              <w:top w:val="double" w:sz="4" w:space="0" w:color="auto"/>
            </w:tcBorders>
            <w:shd w:val="pct10" w:color="auto" w:fill="FFFFFF"/>
            <w:tcMar>
              <w:top w:w="15" w:type="dxa"/>
              <w:left w:w="15" w:type="dxa"/>
              <w:bottom w:w="0" w:type="dxa"/>
              <w:right w:w="15" w:type="dxa"/>
            </w:tcMar>
          </w:tcPr>
          <w:p w14:paraId="11B12EBB" w14:textId="77777777" w:rsidR="004759A2" w:rsidRPr="00792323" w:rsidRDefault="004759A2" w:rsidP="00E45385">
            <w:pPr>
              <w:pStyle w:val="HL7TableHeader"/>
            </w:pPr>
            <w:r w:rsidRPr="00792323">
              <w:t>Comment / Source</w:t>
            </w:r>
          </w:p>
        </w:tc>
        <w:tc>
          <w:tcPr>
            <w:tcW w:w="1620" w:type="dxa"/>
            <w:tcBorders>
              <w:top w:val="double" w:sz="4" w:space="0" w:color="auto"/>
            </w:tcBorders>
            <w:shd w:val="pct10" w:color="auto" w:fill="FFFFFF"/>
            <w:tcMar>
              <w:top w:w="15" w:type="dxa"/>
              <w:left w:w="15" w:type="dxa"/>
              <w:bottom w:w="0" w:type="dxa"/>
              <w:right w:w="15" w:type="dxa"/>
            </w:tcMar>
          </w:tcPr>
          <w:p w14:paraId="555A6B5D" w14:textId="77777777" w:rsidR="004759A2" w:rsidRPr="00792323" w:rsidRDefault="004759A2" w:rsidP="00E45385">
            <w:pPr>
              <w:pStyle w:val="HL7TableHeader"/>
            </w:pPr>
            <w:r w:rsidRPr="00792323">
              <w:t>Category</w:t>
            </w:r>
          </w:p>
        </w:tc>
        <w:tc>
          <w:tcPr>
            <w:tcW w:w="900" w:type="dxa"/>
            <w:tcBorders>
              <w:top w:val="double" w:sz="4" w:space="0" w:color="auto"/>
            </w:tcBorders>
            <w:shd w:val="pct10" w:color="auto" w:fill="FFFFFF"/>
            <w:tcMar>
              <w:top w:w="15" w:type="dxa"/>
              <w:left w:w="15" w:type="dxa"/>
              <w:bottom w:w="0" w:type="dxa"/>
              <w:right w:w="15" w:type="dxa"/>
            </w:tcMar>
          </w:tcPr>
          <w:p w14:paraId="08D5A7CE" w14:textId="77777777" w:rsidR="004759A2" w:rsidRPr="00792323" w:rsidRDefault="004759A2" w:rsidP="00E45385">
            <w:pPr>
              <w:pStyle w:val="HL7TableHeader"/>
            </w:pPr>
            <w:r w:rsidRPr="00792323">
              <w:t>Status</w:t>
            </w:r>
          </w:p>
        </w:tc>
      </w:tr>
      <w:tr w:rsidR="004759A2" w:rsidRPr="00792323" w14:paraId="38D3F461" w14:textId="77777777">
        <w:trPr>
          <w:jc w:val="center"/>
        </w:trPr>
        <w:tc>
          <w:tcPr>
            <w:tcW w:w="1268" w:type="dxa"/>
            <w:shd w:val="clear" w:color="auto" w:fill="FFFFFF"/>
            <w:tcMar>
              <w:top w:w="15" w:type="dxa"/>
              <w:left w:w="15" w:type="dxa"/>
              <w:bottom w:w="0" w:type="dxa"/>
              <w:right w:w="15" w:type="dxa"/>
            </w:tcMar>
          </w:tcPr>
          <w:p w14:paraId="356D85B4" w14:textId="77777777" w:rsidR="004759A2" w:rsidRPr="00792323" w:rsidRDefault="004759A2" w:rsidP="00E45385">
            <w:pPr>
              <w:pStyle w:val="HL7TableBody"/>
              <w:jc w:val="center"/>
              <w:rPr>
                <w:szCs w:val="16"/>
              </w:rPr>
            </w:pPr>
            <w:r w:rsidRPr="00792323">
              <w:rPr>
                <w:szCs w:val="16"/>
              </w:rPr>
              <w:t>L</w:t>
            </w:r>
          </w:p>
        </w:tc>
        <w:tc>
          <w:tcPr>
            <w:tcW w:w="1800" w:type="dxa"/>
            <w:shd w:val="clear" w:color="auto" w:fill="FFFFFF"/>
            <w:tcMar>
              <w:top w:w="15" w:type="dxa"/>
              <w:left w:w="15" w:type="dxa"/>
              <w:bottom w:w="0" w:type="dxa"/>
              <w:right w:w="15" w:type="dxa"/>
            </w:tcMar>
          </w:tcPr>
          <w:p w14:paraId="45AF147F" w14:textId="77777777" w:rsidR="004759A2" w:rsidRPr="00792323" w:rsidRDefault="004759A2" w:rsidP="00E45385">
            <w:pPr>
              <w:pStyle w:val="HL7TableBody"/>
              <w:rPr>
                <w:szCs w:val="16"/>
              </w:rPr>
            </w:pPr>
            <w:r w:rsidRPr="00792323">
              <w:rPr>
                <w:szCs w:val="16"/>
              </w:rPr>
              <w:t xml:space="preserve">Local general code </w:t>
            </w:r>
          </w:p>
        </w:tc>
        <w:tc>
          <w:tcPr>
            <w:tcW w:w="3787" w:type="dxa"/>
            <w:shd w:val="clear" w:color="auto" w:fill="FFFFFF"/>
            <w:tcMar>
              <w:top w:w="15" w:type="dxa"/>
              <w:left w:w="15" w:type="dxa"/>
              <w:bottom w:w="0" w:type="dxa"/>
              <w:right w:w="15" w:type="dxa"/>
            </w:tcMar>
          </w:tcPr>
          <w:p w14:paraId="68B21843" w14:textId="77777777" w:rsidR="004759A2" w:rsidRPr="00792323" w:rsidRDefault="004759A2" w:rsidP="00E45385">
            <w:pPr>
              <w:pStyle w:val="HL7TableBody"/>
              <w:rPr>
                <w:szCs w:val="16"/>
              </w:rPr>
            </w:pPr>
            <w:r w:rsidRPr="00792323">
              <w:rPr>
                <w:szCs w:val="16"/>
              </w:rPr>
              <w:t>Locally defined codes for purpose of sender or receiver. Local codes can be identif</w:t>
            </w:r>
            <w:bookmarkStart w:id="1281" w:name="HL70396"/>
            <w:r w:rsidRPr="00792323">
              <w:rPr>
                <w:szCs w:val="16"/>
              </w:rPr>
              <w:t>ied by L (for backward compatib</w:t>
            </w:r>
            <w:bookmarkEnd w:id="1281"/>
            <w:r w:rsidRPr="00792323">
              <w:rPr>
                <w:szCs w:val="16"/>
              </w:rPr>
              <w:t>ility)</w:t>
            </w:r>
          </w:p>
        </w:tc>
        <w:tc>
          <w:tcPr>
            <w:tcW w:w="1620" w:type="dxa"/>
            <w:shd w:val="clear" w:color="auto" w:fill="FFFFFF"/>
            <w:tcMar>
              <w:top w:w="15" w:type="dxa"/>
              <w:left w:w="15" w:type="dxa"/>
              <w:bottom w:w="0" w:type="dxa"/>
              <w:right w:w="15" w:type="dxa"/>
            </w:tcMar>
          </w:tcPr>
          <w:p w14:paraId="1359B129" w14:textId="77777777" w:rsidR="004759A2" w:rsidRPr="00792323" w:rsidRDefault="004759A2" w:rsidP="00E45385">
            <w:pPr>
              <w:pStyle w:val="HL7TableBody"/>
              <w:rPr>
                <w:szCs w:val="16"/>
              </w:rPr>
            </w:pPr>
            <w:r w:rsidRPr="00792323">
              <w:rPr>
                <w:szCs w:val="16"/>
              </w:rPr>
              <w:t>General code</w:t>
            </w:r>
          </w:p>
        </w:tc>
        <w:tc>
          <w:tcPr>
            <w:tcW w:w="900" w:type="dxa"/>
            <w:shd w:val="clear" w:color="auto" w:fill="FFFFFF"/>
            <w:tcMar>
              <w:top w:w="15" w:type="dxa"/>
              <w:left w:w="15" w:type="dxa"/>
              <w:bottom w:w="0" w:type="dxa"/>
              <w:right w:w="15" w:type="dxa"/>
            </w:tcMar>
          </w:tcPr>
          <w:p w14:paraId="72EE3E2B" w14:textId="77777777" w:rsidR="004759A2" w:rsidRPr="00792323" w:rsidRDefault="004759A2" w:rsidP="00E45385">
            <w:pPr>
              <w:pStyle w:val="HL7TableBody"/>
              <w:rPr>
                <w:szCs w:val="16"/>
              </w:rPr>
            </w:pPr>
            <w:r w:rsidRPr="00792323">
              <w:rPr>
                <w:szCs w:val="16"/>
              </w:rPr>
              <w:t>Active</w:t>
            </w:r>
          </w:p>
        </w:tc>
      </w:tr>
      <w:tr w:rsidR="004759A2" w:rsidRPr="00792323" w14:paraId="012C67A8" w14:textId="77777777">
        <w:trPr>
          <w:jc w:val="center"/>
        </w:trPr>
        <w:tc>
          <w:tcPr>
            <w:tcW w:w="1268" w:type="dxa"/>
            <w:shd w:val="clear" w:color="auto" w:fill="FFFFFF"/>
            <w:tcMar>
              <w:top w:w="15" w:type="dxa"/>
              <w:left w:w="15" w:type="dxa"/>
              <w:bottom w:w="0" w:type="dxa"/>
              <w:right w:w="15" w:type="dxa"/>
            </w:tcMar>
          </w:tcPr>
          <w:p w14:paraId="3652F159" w14:textId="77777777" w:rsidR="004759A2" w:rsidRPr="00792323" w:rsidRDefault="004759A2" w:rsidP="00E45385">
            <w:pPr>
              <w:pStyle w:val="HL7TableBody"/>
              <w:jc w:val="center"/>
              <w:rPr>
                <w:szCs w:val="16"/>
              </w:rPr>
            </w:pPr>
            <w:r w:rsidRPr="00792323">
              <w:rPr>
                <w:szCs w:val="16"/>
              </w:rPr>
              <w:t>99zzz</w:t>
            </w:r>
          </w:p>
        </w:tc>
        <w:tc>
          <w:tcPr>
            <w:tcW w:w="1800" w:type="dxa"/>
            <w:shd w:val="clear" w:color="auto" w:fill="FFFFFF"/>
            <w:tcMar>
              <w:top w:w="15" w:type="dxa"/>
              <w:left w:w="15" w:type="dxa"/>
              <w:bottom w:w="0" w:type="dxa"/>
              <w:right w:w="15" w:type="dxa"/>
            </w:tcMar>
          </w:tcPr>
          <w:p w14:paraId="2701C172" w14:textId="77777777" w:rsidR="004759A2" w:rsidRPr="00792323" w:rsidRDefault="004759A2" w:rsidP="00E45385">
            <w:pPr>
              <w:pStyle w:val="HL7TableBody"/>
              <w:rPr>
                <w:szCs w:val="16"/>
              </w:rPr>
            </w:pPr>
            <w:r w:rsidRPr="00792323">
              <w:rPr>
                <w:szCs w:val="16"/>
              </w:rPr>
              <w:t>Local general code where z is an alphanumeric character</w:t>
            </w:r>
          </w:p>
        </w:tc>
        <w:tc>
          <w:tcPr>
            <w:tcW w:w="3787" w:type="dxa"/>
            <w:shd w:val="clear" w:color="auto" w:fill="FFFFFF"/>
            <w:tcMar>
              <w:top w:w="15" w:type="dxa"/>
              <w:left w:w="15" w:type="dxa"/>
              <w:bottom w:w="0" w:type="dxa"/>
              <w:right w:w="15" w:type="dxa"/>
            </w:tcMar>
          </w:tcPr>
          <w:p w14:paraId="0966EB4A" w14:textId="77777777" w:rsidR="004759A2" w:rsidRPr="00792323" w:rsidRDefault="004759A2" w:rsidP="00E45385">
            <w:pPr>
              <w:pStyle w:val="HL7TableBody"/>
              <w:rPr>
                <w:szCs w:val="16"/>
              </w:rPr>
            </w:pPr>
            <w:r w:rsidRPr="00792323">
              <w:rPr>
                <w:szCs w:val="16"/>
              </w:rPr>
              <w:t>Locally defined codes for purpose of sender or receiver - 99zzz (where z is an alphanumeric character).</w:t>
            </w:r>
          </w:p>
        </w:tc>
        <w:tc>
          <w:tcPr>
            <w:tcW w:w="1620" w:type="dxa"/>
            <w:shd w:val="clear" w:color="auto" w:fill="FFFFFF"/>
            <w:tcMar>
              <w:top w:w="15" w:type="dxa"/>
              <w:left w:w="15" w:type="dxa"/>
              <w:bottom w:w="0" w:type="dxa"/>
              <w:right w:w="15" w:type="dxa"/>
            </w:tcMar>
          </w:tcPr>
          <w:p w14:paraId="4C5D2430" w14:textId="77777777" w:rsidR="004759A2" w:rsidRPr="00792323" w:rsidRDefault="004759A2" w:rsidP="00E45385">
            <w:pPr>
              <w:pStyle w:val="HL7TableBody"/>
              <w:rPr>
                <w:szCs w:val="16"/>
              </w:rPr>
            </w:pPr>
            <w:r w:rsidRPr="00792323">
              <w:rPr>
                <w:szCs w:val="16"/>
              </w:rPr>
              <w:t>General code</w:t>
            </w:r>
          </w:p>
        </w:tc>
        <w:tc>
          <w:tcPr>
            <w:tcW w:w="900" w:type="dxa"/>
            <w:shd w:val="clear" w:color="auto" w:fill="FFFFFF"/>
            <w:tcMar>
              <w:top w:w="15" w:type="dxa"/>
              <w:left w:w="15" w:type="dxa"/>
              <w:bottom w:w="0" w:type="dxa"/>
              <w:right w:w="15" w:type="dxa"/>
            </w:tcMar>
          </w:tcPr>
          <w:p w14:paraId="2C422905" w14:textId="77777777" w:rsidR="004759A2" w:rsidRPr="00792323" w:rsidRDefault="004759A2" w:rsidP="00E45385">
            <w:pPr>
              <w:pStyle w:val="HL7TableBody"/>
              <w:rPr>
                <w:szCs w:val="16"/>
              </w:rPr>
            </w:pPr>
            <w:r w:rsidRPr="00792323">
              <w:rPr>
                <w:szCs w:val="16"/>
              </w:rPr>
              <w:t>Active</w:t>
            </w:r>
          </w:p>
        </w:tc>
      </w:tr>
      <w:tr w:rsidR="004759A2" w:rsidRPr="00792323" w14:paraId="3DBCFE5E" w14:textId="77777777">
        <w:trPr>
          <w:jc w:val="center"/>
        </w:trPr>
        <w:tc>
          <w:tcPr>
            <w:tcW w:w="1268" w:type="dxa"/>
            <w:shd w:val="clear" w:color="auto" w:fill="FFFFFF"/>
            <w:tcMar>
              <w:top w:w="15" w:type="dxa"/>
              <w:left w:w="15" w:type="dxa"/>
              <w:bottom w:w="0" w:type="dxa"/>
              <w:right w:w="15" w:type="dxa"/>
            </w:tcMar>
          </w:tcPr>
          <w:p w14:paraId="1F914C69" w14:textId="77777777" w:rsidR="004759A2" w:rsidRPr="00792323" w:rsidRDefault="004759A2" w:rsidP="00E45385">
            <w:pPr>
              <w:pStyle w:val="HL7TableBody"/>
              <w:jc w:val="center"/>
              <w:rPr>
                <w:szCs w:val="16"/>
              </w:rPr>
            </w:pPr>
            <w:r w:rsidRPr="00792323">
              <w:rPr>
                <w:szCs w:val="16"/>
              </w:rPr>
              <w:t>ACR</w:t>
            </w:r>
          </w:p>
        </w:tc>
        <w:tc>
          <w:tcPr>
            <w:tcW w:w="1800" w:type="dxa"/>
            <w:shd w:val="clear" w:color="auto" w:fill="FFFFFF"/>
            <w:tcMar>
              <w:top w:w="15" w:type="dxa"/>
              <w:left w:w="15" w:type="dxa"/>
              <w:bottom w:w="0" w:type="dxa"/>
              <w:right w:w="15" w:type="dxa"/>
            </w:tcMar>
          </w:tcPr>
          <w:p w14:paraId="242D0A5A" w14:textId="77777777" w:rsidR="004759A2" w:rsidRPr="00792323" w:rsidRDefault="004759A2" w:rsidP="00E45385">
            <w:pPr>
              <w:pStyle w:val="HL7TableBody"/>
              <w:rPr>
                <w:szCs w:val="16"/>
              </w:rPr>
            </w:pPr>
            <w:r w:rsidRPr="00792323">
              <w:rPr>
                <w:szCs w:val="16"/>
              </w:rPr>
              <w:t>American College of Radiology finding codes</w:t>
            </w:r>
          </w:p>
        </w:tc>
        <w:tc>
          <w:tcPr>
            <w:tcW w:w="3787" w:type="dxa"/>
            <w:shd w:val="clear" w:color="auto" w:fill="FFFFFF"/>
            <w:tcMar>
              <w:top w:w="15" w:type="dxa"/>
              <w:left w:w="15" w:type="dxa"/>
              <w:bottom w:w="0" w:type="dxa"/>
              <w:right w:w="15" w:type="dxa"/>
            </w:tcMar>
          </w:tcPr>
          <w:p w14:paraId="6EF2D222" w14:textId="77777777" w:rsidR="004759A2" w:rsidRPr="00792323" w:rsidRDefault="004759A2" w:rsidP="00E45385">
            <w:pPr>
              <w:pStyle w:val="HL7TableBody"/>
              <w:rPr>
                <w:szCs w:val="16"/>
              </w:rPr>
            </w:pPr>
            <w:r w:rsidRPr="00792323">
              <w:rPr>
                <w:szCs w:val="16"/>
              </w:rPr>
              <w:t>Index for Radiological Diagnosis Revised, 3</w:t>
            </w:r>
            <w:r w:rsidRPr="00792323">
              <w:rPr>
                <w:szCs w:val="16"/>
                <w:vertAlign w:val="superscript"/>
              </w:rPr>
              <w:t>rd</w:t>
            </w:r>
            <w:r w:rsidRPr="00792323">
              <w:rPr>
                <w:szCs w:val="16"/>
              </w:rPr>
              <w:t xml:space="preserve"> Edition 1986, American College of Radiology, Reston, VA.</w:t>
            </w:r>
          </w:p>
        </w:tc>
        <w:tc>
          <w:tcPr>
            <w:tcW w:w="1620" w:type="dxa"/>
            <w:shd w:val="clear" w:color="auto" w:fill="FFFFFF"/>
            <w:tcMar>
              <w:top w:w="15" w:type="dxa"/>
              <w:left w:w="15" w:type="dxa"/>
              <w:bottom w:w="0" w:type="dxa"/>
              <w:right w:w="15" w:type="dxa"/>
            </w:tcMar>
          </w:tcPr>
          <w:p w14:paraId="747443B8"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2B56D884" w14:textId="77777777" w:rsidR="004759A2" w:rsidRPr="00792323" w:rsidRDefault="004759A2" w:rsidP="00E45385">
            <w:pPr>
              <w:pStyle w:val="HL7TableBody"/>
              <w:rPr>
                <w:szCs w:val="16"/>
              </w:rPr>
            </w:pPr>
            <w:r w:rsidRPr="00792323">
              <w:rPr>
                <w:szCs w:val="16"/>
              </w:rPr>
              <w:t>Active</w:t>
            </w:r>
          </w:p>
        </w:tc>
      </w:tr>
      <w:tr w:rsidR="004759A2" w:rsidRPr="00792323" w14:paraId="67989851" w14:textId="77777777">
        <w:trPr>
          <w:jc w:val="center"/>
        </w:trPr>
        <w:tc>
          <w:tcPr>
            <w:tcW w:w="1268" w:type="dxa"/>
            <w:shd w:val="clear" w:color="auto" w:fill="FFFFFF"/>
            <w:tcMar>
              <w:top w:w="15" w:type="dxa"/>
              <w:left w:w="15" w:type="dxa"/>
              <w:bottom w:w="0" w:type="dxa"/>
              <w:right w:w="15" w:type="dxa"/>
            </w:tcMar>
          </w:tcPr>
          <w:p w14:paraId="167741C1" w14:textId="77777777" w:rsidR="004759A2" w:rsidRPr="00792323" w:rsidRDefault="004759A2" w:rsidP="00E45385">
            <w:pPr>
              <w:pStyle w:val="HL7TableBody"/>
              <w:jc w:val="center"/>
              <w:rPr>
                <w:szCs w:val="16"/>
              </w:rPr>
            </w:pPr>
            <w:r w:rsidRPr="00792323">
              <w:rPr>
                <w:szCs w:val="16"/>
              </w:rPr>
              <w:t>ALPHAID2006</w:t>
            </w:r>
          </w:p>
        </w:tc>
        <w:tc>
          <w:tcPr>
            <w:tcW w:w="1800" w:type="dxa"/>
            <w:shd w:val="clear" w:color="auto" w:fill="FFFFFF"/>
            <w:tcMar>
              <w:top w:w="15" w:type="dxa"/>
              <w:left w:w="15" w:type="dxa"/>
              <w:bottom w:w="0" w:type="dxa"/>
              <w:right w:w="15" w:type="dxa"/>
            </w:tcMar>
          </w:tcPr>
          <w:p w14:paraId="78224846" w14:textId="77777777" w:rsidR="004759A2" w:rsidRPr="00792323" w:rsidRDefault="004759A2" w:rsidP="00E45385">
            <w:pPr>
              <w:pStyle w:val="HL7TableBody"/>
              <w:rPr>
                <w:szCs w:val="16"/>
              </w:rPr>
            </w:pPr>
            <w:r w:rsidRPr="00792323">
              <w:rPr>
                <w:szCs w:val="16"/>
              </w:rPr>
              <w:t>German Alpha-ID v2006</w:t>
            </w:r>
          </w:p>
        </w:tc>
        <w:tc>
          <w:tcPr>
            <w:tcW w:w="3787" w:type="dxa"/>
            <w:shd w:val="clear" w:color="auto" w:fill="FFFFFF"/>
            <w:tcMar>
              <w:top w:w="15" w:type="dxa"/>
              <w:left w:w="15" w:type="dxa"/>
              <w:bottom w:w="0" w:type="dxa"/>
              <w:right w:w="15" w:type="dxa"/>
            </w:tcMar>
          </w:tcPr>
          <w:p w14:paraId="563BAA5A" w14:textId="77777777" w:rsidR="004759A2" w:rsidRPr="00792323" w:rsidRDefault="004759A2" w:rsidP="00E45385">
            <w:pPr>
              <w:pStyle w:val="HL7TableBody"/>
              <w:rPr>
                <w:szCs w:val="16"/>
              </w:rPr>
            </w:pPr>
            <w:r w:rsidRPr="00792323">
              <w:t>ID of the alphabetical Index ICD-10-GM-2006. Alpha-ID.</w:t>
            </w:r>
          </w:p>
        </w:tc>
        <w:tc>
          <w:tcPr>
            <w:tcW w:w="1620" w:type="dxa"/>
            <w:shd w:val="clear" w:color="auto" w:fill="FFFFFF"/>
            <w:tcMar>
              <w:top w:w="15" w:type="dxa"/>
              <w:left w:w="15" w:type="dxa"/>
              <w:bottom w:w="0" w:type="dxa"/>
              <w:right w:w="15" w:type="dxa"/>
            </w:tcMar>
          </w:tcPr>
          <w:p w14:paraId="4A032187"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752A01EB" w14:textId="77777777" w:rsidR="004759A2" w:rsidRPr="00792323" w:rsidRDefault="004759A2" w:rsidP="00E45385">
            <w:pPr>
              <w:pStyle w:val="HL7TableBody"/>
              <w:rPr>
                <w:szCs w:val="16"/>
              </w:rPr>
            </w:pPr>
            <w:r w:rsidRPr="00792323">
              <w:rPr>
                <w:szCs w:val="16"/>
              </w:rPr>
              <w:t>New</w:t>
            </w:r>
          </w:p>
        </w:tc>
      </w:tr>
      <w:tr w:rsidR="004759A2" w:rsidRPr="00792323" w14:paraId="694984F8" w14:textId="77777777">
        <w:trPr>
          <w:jc w:val="center"/>
        </w:trPr>
        <w:tc>
          <w:tcPr>
            <w:tcW w:w="1268" w:type="dxa"/>
            <w:shd w:val="clear" w:color="auto" w:fill="FFFFFF"/>
            <w:tcMar>
              <w:top w:w="15" w:type="dxa"/>
              <w:left w:w="15" w:type="dxa"/>
              <w:bottom w:w="0" w:type="dxa"/>
              <w:right w:w="15" w:type="dxa"/>
            </w:tcMar>
          </w:tcPr>
          <w:p w14:paraId="641856AE" w14:textId="77777777" w:rsidR="004759A2" w:rsidRPr="00792323" w:rsidRDefault="004759A2" w:rsidP="00E45385">
            <w:pPr>
              <w:pStyle w:val="HL7TableBody"/>
              <w:jc w:val="center"/>
              <w:rPr>
                <w:szCs w:val="16"/>
              </w:rPr>
            </w:pPr>
            <w:r w:rsidRPr="00792323">
              <w:rPr>
                <w:szCs w:val="16"/>
              </w:rPr>
              <w:t>ALPHAID2007</w:t>
            </w:r>
          </w:p>
        </w:tc>
        <w:tc>
          <w:tcPr>
            <w:tcW w:w="1800" w:type="dxa"/>
            <w:shd w:val="clear" w:color="auto" w:fill="FFFFFF"/>
            <w:tcMar>
              <w:top w:w="15" w:type="dxa"/>
              <w:left w:w="15" w:type="dxa"/>
              <w:bottom w:w="0" w:type="dxa"/>
              <w:right w:w="15" w:type="dxa"/>
            </w:tcMar>
          </w:tcPr>
          <w:p w14:paraId="14C249B3" w14:textId="77777777" w:rsidR="004759A2" w:rsidRPr="00792323" w:rsidRDefault="004759A2" w:rsidP="00E45385">
            <w:pPr>
              <w:pStyle w:val="HL7TableBody"/>
              <w:rPr>
                <w:szCs w:val="16"/>
              </w:rPr>
            </w:pPr>
            <w:r w:rsidRPr="00792323">
              <w:rPr>
                <w:szCs w:val="16"/>
              </w:rPr>
              <w:t>German Alpha-ID v2007</w:t>
            </w:r>
          </w:p>
        </w:tc>
        <w:tc>
          <w:tcPr>
            <w:tcW w:w="3787" w:type="dxa"/>
            <w:shd w:val="clear" w:color="auto" w:fill="FFFFFF"/>
            <w:tcMar>
              <w:top w:w="15" w:type="dxa"/>
              <w:left w:w="15" w:type="dxa"/>
              <w:bottom w:w="0" w:type="dxa"/>
              <w:right w:w="15" w:type="dxa"/>
            </w:tcMar>
          </w:tcPr>
          <w:p w14:paraId="7C920E7F" w14:textId="77777777" w:rsidR="004759A2" w:rsidRPr="00792323" w:rsidRDefault="004759A2" w:rsidP="00E45385">
            <w:pPr>
              <w:pStyle w:val="HL7TableBody"/>
              <w:rPr>
                <w:szCs w:val="16"/>
              </w:rPr>
            </w:pPr>
            <w:r w:rsidRPr="00792323">
              <w:t>ID of the alphabetical Index ICD-10-GM-2007. Alpha-ID.</w:t>
            </w:r>
          </w:p>
        </w:tc>
        <w:tc>
          <w:tcPr>
            <w:tcW w:w="1620" w:type="dxa"/>
            <w:shd w:val="clear" w:color="auto" w:fill="FFFFFF"/>
            <w:tcMar>
              <w:top w:w="15" w:type="dxa"/>
              <w:left w:w="15" w:type="dxa"/>
              <w:bottom w:w="0" w:type="dxa"/>
              <w:right w:w="15" w:type="dxa"/>
            </w:tcMar>
          </w:tcPr>
          <w:p w14:paraId="0A43205E"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4C3D5DEF" w14:textId="77777777" w:rsidR="004759A2" w:rsidRPr="00792323" w:rsidRDefault="004759A2" w:rsidP="00E45385">
            <w:pPr>
              <w:pStyle w:val="HL7TableBody"/>
              <w:rPr>
                <w:szCs w:val="16"/>
              </w:rPr>
            </w:pPr>
            <w:r w:rsidRPr="00792323">
              <w:rPr>
                <w:szCs w:val="16"/>
              </w:rPr>
              <w:t>New</w:t>
            </w:r>
          </w:p>
        </w:tc>
      </w:tr>
      <w:tr w:rsidR="004759A2" w:rsidRPr="00792323" w14:paraId="4104D787" w14:textId="77777777">
        <w:trPr>
          <w:jc w:val="center"/>
        </w:trPr>
        <w:tc>
          <w:tcPr>
            <w:tcW w:w="1268" w:type="dxa"/>
            <w:shd w:val="clear" w:color="auto" w:fill="FFFFFF"/>
            <w:tcMar>
              <w:top w:w="15" w:type="dxa"/>
              <w:left w:w="15" w:type="dxa"/>
              <w:bottom w:w="0" w:type="dxa"/>
              <w:right w:w="15" w:type="dxa"/>
            </w:tcMar>
          </w:tcPr>
          <w:p w14:paraId="447F148E" w14:textId="77777777" w:rsidR="004759A2" w:rsidRPr="00792323" w:rsidRDefault="004759A2" w:rsidP="00E45385">
            <w:pPr>
              <w:pStyle w:val="HL7TableBody"/>
              <w:jc w:val="center"/>
              <w:rPr>
                <w:szCs w:val="16"/>
              </w:rPr>
            </w:pPr>
            <w:r w:rsidRPr="00792323">
              <w:rPr>
                <w:szCs w:val="16"/>
              </w:rPr>
              <w:t>ALPHAID2008</w:t>
            </w:r>
          </w:p>
        </w:tc>
        <w:tc>
          <w:tcPr>
            <w:tcW w:w="1800" w:type="dxa"/>
            <w:shd w:val="clear" w:color="auto" w:fill="FFFFFF"/>
            <w:tcMar>
              <w:top w:w="15" w:type="dxa"/>
              <w:left w:w="15" w:type="dxa"/>
              <w:bottom w:w="0" w:type="dxa"/>
              <w:right w:w="15" w:type="dxa"/>
            </w:tcMar>
          </w:tcPr>
          <w:p w14:paraId="5A446C18" w14:textId="77777777" w:rsidR="004759A2" w:rsidRPr="00792323" w:rsidRDefault="004759A2" w:rsidP="00E45385">
            <w:pPr>
              <w:pStyle w:val="HL7TableBody"/>
              <w:rPr>
                <w:szCs w:val="16"/>
              </w:rPr>
            </w:pPr>
            <w:r w:rsidRPr="00792323">
              <w:rPr>
                <w:szCs w:val="16"/>
              </w:rPr>
              <w:t>German Alpha-ID v2008</w:t>
            </w:r>
          </w:p>
        </w:tc>
        <w:tc>
          <w:tcPr>
            <w:tcW w:w="3787" w:type="dxa"/>
            <w:shd w:val="clear" w:color="auto" w:fill="FFFFFF"/>
            <w:tcMar>
              <w:top w:w="15" w:type="dxa"/>
              <w:left w:w="15" w:type="dxa"/>
              <w:bottom w:w="0" w:type="dxa"/>
              <w:right w:w="15" w:type="dxa"/>
            </w:tcMar>
          </w:tcPr>
          <w:p w14:paraId="0DF3ACC3" w14:textId="77777777" w:rsidR="004759A2" w:rsidRPr="00792323" w:rsidRDefault="004759A2" w:rsidP="00E45385">
            <w:pPr>
              <w:pStyle w:val="HL7TableBody"/>
              <w:rPr>
                <w:szCs w:val="16"/>
              </w:rPr>
            </w:pPr>
            <w:r w:rsidRPr="00792323">
              <w:t xml:space="preserve">ID of the alphabetical Index ICD-10-GM-2008. </w:t>
            </w:r>
            <w:r w:rsidRPr="00792323">
              <w:lastRenderedPageBreak/>
              <w:t>Alpha-ID.</w:t>
            </w:r>
          </w:p>
        </w:tc>
        <w:tc>
          <w:tcPr>
            <w:tcW w:w="1620" w:type="dxa"/>
            <w:shd w:val="clear" w:color="auto" w:fill="FFFFFF"/>
            <w:tcMar>
              <w:top w:w="15" w:type="dxa"/>
              <w:left w:w="15" w:type="dxa"/>
              <w:bottom w:w="0" w:type="dxa"/>
              <w:right w:w="15" w:type="dxa"/>
            </w:tcMar>
          </w:tcPr>
          <w:p w14:paraId="583778B9"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631F40C6" w14:textId="77777777" w:rsidR="004759A2" w:rsidRPr="00792323" w:rsidRDefault="004759A2" w:rsidP="00E45385">
            <w:pPr>
              <w:pStyle w:val="HL7TableBody"/>
              <w:rPr>
                <w:szCs w:val="16"/>
              </w:rPr>
            </w:pPr>
            <w:r w:rsidRPr="00792323">
              <w:rPr>
                <w:szCs w:val="16"/>
              </w:rPr>
              <w:t>New</w:t>
            </w:r>
          </w:p>
        </w:tc>
      </w:tr>
      <w:tr w:rsidR="004759A2" w:rsidRPr="00792323" w14:paraId="1A21ED80" w14:textId="77777777">
        <w:trPr>
          <w:jc w:val="center"/>
        </w:trPr>
        <w:tc>
          <w:tcPr>
            <w:tcW w:w="1268" w:type="dxa"/>
            <w:shd w:val="clear" w:color="auto" w:fill="FFFFFF"/>
            <w:tcMar>
              <w:top w:w="15" w:type="dxa"/>
              <w:left w:w="15" w:type="dxa"/>
              <w:bottom w:w="0" w:type="dxa"/>
              <w:right w:w="15" w:type="dxa"/>
            </w:tcMar>
          </w:tcPr>
          <w:p w14:paraId="71CD2996" w14:textId="77777777" w:rsidR="004759A2" w:rsidRPr="00792323" w:rsidRDefault="004759A2" w:rsidP="00E45385">
            <w:pPr>
              <w:pStyle w:val="HL7TableBody"/>
              <w:jc w:val="center"/>
              <w:rPr>
                <w:szCs w:val="16"/>
              </w:rPr>
            </w:pPr>
            <w:r w:rsidRPr="00792323">
              <w:rPr>
                <w:szCs w:val="16"/>
              </w:rPr>
              <w:lastRenderedPageBreak/>
              <w:t>ALPHAID2009</w:t>
            </w:r>
          </w:p>
        </w:tc>
        <w:tc>
          <w:tcPr>
            <w:tcW w:w="1800" w:type="dxa"/>
            <w:shd w:val="clear" w:color="auto" w:fill="FFFFFF"/>
            <w:tcMar>
              <w:top w:w="15" w:type="dxa"/>
              <w:left w:w="15" w:type="dxa"/>
              <w:bottom w:w="0" w:type="dxa"/>
              <w:right w:w="15" w:type="dxa"/>
            </w:tcMar>
          </w:tcPr>
          <w:p w14:paraId="66C14DA2" w14:textId="77777777" w:rsidR="004759A2" w:rsidRPr="00792323" w:rsidRDefault="004759A2" w:rsidP="00E45385">
            <w:pPr>
              <w:pStyle w:val="HL7TableBody"/>
              <w:rPr>
                <w:szCs w:val="16"/>
              </w:rPr>
            </w:pPr>
            <w:r w:rsidRPr="00792323">
              <w:rPr>
                <w:szCs w:val="16"/>
              </w:rPr>
              <w:t>German Alpha-ID v2009</w:t>
            </w:r>
          </w:p>
        </w:tc>
        <w:tc>
          <w:tcPr>
            <w:tcW w:w="3787" w:type="dxa"/>
            <w:shd w:val="clear" w:color="auto" w:fill="FFFFFF"/>
            <w:tcMar>
              <w:top w:w="15" w:type="dxa"/>
              <w:left w:w="15" w:type="dxa"/>
              <w:bottom w:w="0" w:type="dxa"/>
              <w:right w:w="15" w:type="dxa"/>
            </w:tcMar>
          </w:tcPr>
          <w:p w14:paraId="20CC40A8" w14:textId="77777777" w:rsidR="004759A2" w:rsidRPr="00792323" w:rsidRDefault="004759A2" w:rsidP="00E45385">
            <w:pPr>
              <w:pStyle w:val="HL7TableBody"/>
            </w:pPr>
            <w:r w:rsidRPr="00792323">
              <w:t>ID of the alphabetical Index ICD-10-GM-2009. Alpha-ID.</w:t>
            </w:r>
          </w:p>
        </w:tc>
        <w:tc>
          <w:tcPr>
            <w:tcW w:w="1620" w:type="dxa"/>
            <w:shd w:val="clear" w:color="auto" w:fill="FFFFFF"/>
            <w:tcMar>
              <w:top w:w="15" w:type="dxa"/>
              <w:left w:w="15" w:type="dxa"/>
              <w:bottom w:w="0" w:type="dxa"/>
              <w:right w:w="15" w:type="dxa"/>
            </w:tcMar>
          </w:tcPr>
          <w:p w14:paraId="56D929B9"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64227CFD" w14:textId="77777777" w:rsidR="004759A2" w:rsidRPr="00792323" w:rsidRDefault="004759A2" w:rsidP="00E45385">
            <w:pPr>
              <w:pStyle w:val="HL7TableBody"/>
              <w:rPr>
                <w:szCs w:val="16"/>
              </w:rPr>
            </w:pPr>
            <w:r w:rsidRPr="00792323">
              <w:rPr>
                <w:szCs w:val="16"/>
              </w:rPr>
              <w:t>New</w:t>
            </w:r>
          </w:p>
        </w:tc>
      </w:tr>
      <w:tr w:rsidR="004759A2" w:rsidRPr="00792323" w14:paraId="7FDA4F50" w14:textId="77777777">
        <w:trPr>
          <w:jc w:val="center"/>
        </w:trPr>
        <w:tc>
          <w:tcPr>
            <w:tcW w:w="1268" w:type="dxa"/>
            <w:shd w:val="clear" w:color="auto" w:fill="FFFFFF"/>
            <w:tcMar>
              <w:top w:w="15" w:type="dxa"/>
              <w:left w:w="15" w:type="dxa"/>
              <w:bottom w:w="0" w:type="dxa"/>
              <w:right w:w="15" w:type="dxa"/>
            </w:tcMar>
          </w:tcPr>
          <w:p w14:paraId="22A0F715" w14:textId="77777777" w:rsidR="004759A2" w:rsidRPr="00792323" w:rsidRDefault="004759A2" w:rsidP="00E45385">
            <w:pPr>
              <w:pStyle w:val="HL7TableBody"/>
              <w:jc w:val="center"/>
              <w:rPr>
                <w:szCs w:val="16"/>
              </w:rPr>
            </w:pPr>
            <w:r w:rsidRPr="00792323">
              <w:rPr>
                <w:szCs w:val="16"/>
              </w:rPr>
              <w:t>ALPHAID2010</w:t>
            </w:r>
          </w:p>
        </w:tc>
        <w:tc>
          <w:tcPr>
            <w:tcW w:w="1800" w:type="dxa"/>
            <w:shd w:val="clear" w:color="auto" w:fill="FFFFFF"/>
            <w:tcMar>
              <w:top w:w="15" w:type="dxa"/>
              <w:left w:w="15" w:type="dxa"/>
              <w:bottom w:w="0" w:type="dxa"/>
              <w:right w:w="15" w:type="dxa"/>
            </w:tcMar>
          </w:tcPr>
          <w:p w14:paraId="1433A138" w14:textId="77777777" w:rsidR="004759A2" w:rsidRPr="00792323" w:rsidRDefault="004759A2" w:rsidP="00E45385">
            <w:pPr>
              <w:pStyle w:val="HL7TableBody"/>
              <w:rPr>
                <w:szCs w:val="16"/>
              </w:rPr>
            </w:pPr>
            <w:r w:rsidRPr="00792323">
              <w:rPr>
                <w:szCs w:val="16"/>
              </w:rPr>
              <w:t>German Alpha-ID v2010</w:t>
            </w:r>
          </w:p>
        </w:tc>
        <w:tc>
          <w:tcPr>
            <w:tcW w:w="3787" w:type="dxa"/>
            <w:shd w:val="clear" w:color="auto" w:fill="FFFFFF"/>
            <w:tcMar>
              <w:top w:w="15" w:type="dxa"/>
              <w:left w:w="15" w:type="dxa"/>
              <w:bottom w:w="0" w:type="dxa"/>
              <w:right w:w="15" w:type="dxa"/>
            </w:tcMar>
          </w:tcPr>
          <w:p w14:paraId="1BBCAADA" w14:textId="77777777" w:rsidR="004759A2" w:rsidRPr="00792323" w:rsidRDefault="004759A2" w:rsidP="00E45385">
            <w:pPr>
              <w:pStyle w:val="HL7TableBody"/>
            </w:pPr>
            <w:r w:rsidRPr="00792323">
              <w:t>ID of the alphabetical Index ICD-10-GM-2010. Alpha-ID.</w:t>
            </w:r>
          </w:p>
        </w:tc>
        <w:tc>
          <w:tcPr>
            <w:tcW w:w="1620" w:type="dxa"/>
            <w:shd w:val="clear" w:color="auto" w:fill="FFFFFF"/>
            <w:tcMar>
              <w:top w:w="15" w:type="dxa"/>
              <w:left w:w="15" w:type="dxa"/>
              <w:bottom w:w="0" w:type="dxa"/>
              <w:right w:w="15" w:type="dxa"/>
            </w:tcMar>
          </w:tcPr>
          <w:p w14:paraId="2FF327F1"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1E500B9D" w14:textId="77777777" w:rsidR="004759A2" w:rsidRPr="00792323" w:rsidRDefault="004759A2" w:rsidP="00E45385">
            <w:pPr>
              <w:pStyle w:val="HL7TableBody"/>
              <w:rPr>
                <w:szCs w:val="16"/>
              </w:rPr>
            </w:pPr>
            <w:r w:rsidRPr="00792323">
              <w:rPr>
                <w:szCs w:val="16"/>
              </w:rPr>
              <w:t>New</w:t>
            </w:r>
          </w:p>
        </w:tc>
      </w:tr>
      <w:tr w:rsidR="004759A2" w:rsidRPr="00792323" w14:paraId="2E6FAAA2" w14:textId="77777777">
        <w:trPr>
          <w:jc w:val="center"/>
        </w:trPr>
        <w:tc>
          <w:tcPr>
            <w:tcW w:w="1268" w:type="dxa"/>
            <w:shd w:val="clear" w:color="auto" w:fill="FFFFFF"/>
            <w:tcMar>
              <w:top w:w="15" w:type="dxa"/>
              <w:left w:w="15" w:type="dxa"/>
              <w:bottom w:w="0" w:type="dxa"/>
              <w:right w:w="15" w:type="dxa"/>
            </w:tcMar>
          </w:tcPr>
          <w:p w14:paraId="7521A2A0" w14:textId="77777777" w:rsidR="004759A2" w:rsidRPr="00792323" w:rsidRDefault="004759A2" w:rsidP="00E45385">
            <w:pPr>
              <w:pStyle w:val="HL7TableBody"/>
              <w:jc w:val="center"/>
              <w:rPr>
                <w:szCs w:val="16"/>
              </w:rPr>
            </w:pPr>
            <w:r w:rsidRPr="00792323">
              <w:rPr>
                <w:szCs w:val="16"/>
              </w:rPr>
              <w:t>ALPHAID2011</w:t>
            </w:r>
          </w:p>
        </w:tc>
        <w:tc>
          <w:tcPr>
            <w:tcW w:w="1800" w:type="dxa"/>
            <w:shd w:val="clear" w:color="auto" w:fill="FFFFFF"/>
            <w:tcMar>
              <w:top w:w="15" w:type="dxa"/>
              <w:left w:w="15" w:type="dxa"/>
              <w:bottom w:w="0" w:type="dxa"/>
              <w:right w:w="15" w:type="dxa"/>
            </w:tcMar>
          </w:tcPr>
          <w:p w14:paraId="2668C9FD" w14:textId="77777777" w:rsidR="004759A2" w:rsidRPr="00792323" w:rsidRDefault="004759A2" w:rsidP="00E45385">
            <w:pPr>
              <w:pStyle w:val="HL7TableBody"/>
              <w:rPr>
                <w:szCs w:val="16"/>
              </w:rPr>
            </w:pPr>
            <w:r w:rsidRPr="00792323">
              <w:rPr>
                <w:szCs w:val="16"/>
              </w:rPr>
              <w:t>German Alpha-ID v2011</w:t>
            </w:r>
          </w:p>
        </w:tc>
        <w:tc>
          <w:tcPr>
            <w:tcW w:w="3787" w:type="dxa"/>
            <w:shd w:val="clear" w:color="auto" w:fill="FFFFFF"/>
            <w:tcMar>
              <w:top w:w="15" w:type="dxa"/>
              <w:left w:w="15" w:type="dxa"/>
              <w:bottom w:w="0" w:type="dxa"/>
              <w:right w:w="15" w:type="dxa"/>
            </w:tcMar>
          </w:tcPr>
          <w:p w14:paraId="1D19BE1D" w14:textId="77777777" w:rsidR="004759A2" w:rsidRPr="00792323" w:rsidRDefault="004759A2" w:rsidP="00E45385">
            <w:pPr>
              <w:pStyle w:val="HL7TableBody"/>
            </w:pPr>
            <w:r w:rsidRPr="00792323">
              <w:t>ID of the alphabetical Index ICD-10-GM-2011. Alpha-ID.</w:t>
            </w:r>
          </w:p>
        </w:tc>
        <w:tc>
          <w:tcPr>
            <w:tcW w:w="1620" w:type="dxa"/>
            <w:shd w:val="clear" w:color="auto" w:fill="FFFFFF"/>
            <w:tcMar>
              <w:top w:w="15" w:type="dxa"/>
              <w:left w:w="15" w:type="dxa"/>
              <w:bottom w:w="0" w:type="dxa"/>
              <w:right w:w="15" w:type="dxa"/>
            </w:tcMar>
          </w:tcPr>
          <w:p w14:paraId="7F9F11C8"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147A2F27" w14:textId="77777777" w:rsidR="004759A2" w:rsidRPr="00792323" w:rsidRDefault="004759A2" w:rsidP="00E45385">
            <w:pPr>
              <w:pStyle w:val="HL7TableBody"/>
              <w:rPr>
                <w:szCs w:val="16"/>
              </w:rPr>
            </w:pPr>
            <w:r w:rsidRPr="00792323">
              <w:rPr>
                <w:szCs w:val="16"/>
              </w:rPr>
              <w:t>New</w:t>
            </w:r>
          </w:p>
        </w:tc>
      </w:tr>
      <w:tr w:rsidR="004759A2" w:rsidRPr="00792323" w14:paraId="3A538EF1" w14:textId="77777777">
        <w:trPr>
          <w:jc w:val="center"/>
        </w:trPr>
        <w:tc>
          <w:tcPr>
            <w:tcW w:w="1268" w:type="dxa"/>
            <w:shd w:val="clear" w:color="auto" w:fill="FFFFFF"/>
            <w:tcMar>
              <w:top w:w="15" w:type="dxa"/>
              <w:left w:w="15" w:type="dxa"/>
              <w:bottom w:w="0" w:type="dxa"/>
              <w:right w:w="15" w:type="dxa"/>
            </w:tcMar>
          </w:tcPr>
          <w:p w14:paraId="0CF1DCED" w14:textId="77777777" w:rsidR="004759A2" w:rsidRPr="00792323" w:rsidRDefault="004759A2" w:rsidP="00E45385">
            <w:pPr>
              <w:pStyle w:val="HL7TableBody"/>
              <w:jc w:val="center"/>
              <w:rPr>
                <w:szCs w:val="16"/>
              </w:rPr>
            </w:pPr>
            <w:r w:rsidRPr="00792323">
              <w:rPr>
                <w:szCs w:val="16"/>
              </w:rPr>
              <w:t>ART</w:t>
            </w:r>
          </w:p>
        </w:tc>
        <w:tc>
          <w:tcPr>
            <w:tcW w:w="1800" w:type="dxa"/>
            <w:shd w:val="clear" w:color="auto" w:fill="FFFFFF"/>
            <w:tcMar>
              <w:top w:w="15" w:type="dxa"/>
              <w:left w:w="15" w:type="dxa"/>
              <w:bottom w:w="0" w:type="dxa"/>
              <w:right w:w="15" w:type="dxa"/>
            </w:tcMar>
          </w:tcPr>
          <w:p w14:paraId="35B51BEF" w14:textId="77777777" w:rsidR="004759A2" w:rsidRPr="00792323" w:rsidRDefault="004759A2" w:rsidP="00E45385">
            <w:pPr>
              <w:pStyle w:val="HL7TableBody"/>
              <w:rPr>
                <w:szCs w:val="16"/>
              </w:rPr>
            </w:pPr>
            <w:r w:rsidRPr="00792323">
              <w:rPr>
                <w:szCs w:val="16"/>
              </w:rPr>
              <w:t>WHO Adverse Reaction Terms</w:t>
            </w:r>
          </w:p>
        </w:tc>
        <w:tc>
          <w:tcPr>
            <w:tcW w:w="3787" w:type="dxa"/>
            <w:shd w:val="clear" w:color="auto" w:fill="FFFFFF"/>
            <w:tcMar>
              <w:top w:w="15" w:type="dxa"/>
              <w:left w:w="15" w:type="dxa"/>
              <w:bottom w:w="0" w:type="dxa"/>
              <w:right w:w="15" w:type="dxa"/>
            </w:tcMar>
          </w:tcPr>
          <w:p w14:paraId="7FFD5D43" w14:textId="77777777" w:rsidR="004759A2" w:rsidRPr="00792323" w:rsidRDefault="004759A2" w:rsidP="00E45385">
            <w:pPr>
              <w:pStyle w:val="HL7TableBody"/>
              <w:rPr>
                <w:szCs w:val="16"/>
              </w:rPr>
            </w:pPr>
            <w:r w:rsidRPr="00792323">
              <w:rPr>
                <w:szCs w:val="16"/>
              </w:rPr>
              <w:t>WHO Collaborating Centre for International Drug Monitoring, Box 26, S-751 03, Uppsala, Sweden.</w:t>
            </w:r>
          </w:p>
        </w:tc>
        <w:tc>
          <w:tcPr>
            <w:tcW w:w="1620" w:type="dxa"/>
            <w:shd w:val="clear" w:color="auto" w:fill="FFFFFF"/>
            <w:tcMar>
              <w:top w:w="15" w:type="dxa"/>
              <w:left w:w="15" w:type="dxa"/>
              <w:bottom w:w="0" w:type="dxa"/>
              <w:right w:w="15" w:type="dxa"/>
            </w:tcMar>
          </w:tcPr>
          <w:p w14:paraId="35EFD172"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4C42D0DD" w14:textId="77777777" w:rsidR="004759A2" w:rsidRPr="00792323" w:rsidRDefault="004759A2" w:rsidP="00E45385">
            <w:pPr>
              <w:pStyle w:val="HL7TableBody"/>
              <w:rPr>
                <w:szCs w:val="16"/>
              </w:rPr>
            </w:pPr>
            <w:r w:rsidRPr="00792323">
              <w:rPr>
                <w:szCs w:val="16"/>
              </w:rPr>
              <w:t>Active</w:t>
            </w:r>
          </w:p>
        </w:tc>
      </w:tr>
      <w:tr w:rsidR="004759A2" w:rsidRPr="00792323" w14:paraId="3595A16D" w14:textId="77777777">
        <w:trPr>
          <w:jc w:val="center"/>
        </w:trPr>
        <w:tc>
          <w:tcPr>
            <w:tcW w:w="1268" w:type="dxa"/>
            <w:shd w:val="clear" w:color="auto" w:fill="FFFFFF"/>
            <w:tcMar>
              <w:top w:w="15" w:type="dxa"/>
              <w:left w:w="15" w:type="dxa"/>
              <w:bottom w:w="0" w:type="dxa"/>
              <w:right w:w="15" w:type="dxa"/>
            </w:tcMar>
          </w:tcPr>
          <w:p w14:paraId="329F9988" w14:textId="77777777" w:rsidR="004759A2" w:rsidRPr="00792323" w:rsidRDefault="004759A2" w:rsidP="00E45385">
            <w:pPr>
              <w:pStyle w:val="HL7TableBody"/>
              <w:jc w:val="center"/>
              <w:rPr>
                <w:szCs w:val="16"/>
              </w:rPr>
            </w:pPr>
            <w:r w:rsidRPr="00792323">
              <w:rPr>
                <w:szCs w:val="16"/>
              </w:rPr>
              <w:t>ANS+</w:t>
            </w:r>
          </w:p>
        </w:tc>
        <w:tc>
          <w:tcPr>
            <w:tcW w:w="1800" w:type="dxa"/>
            <w:shd w:val="clear" w:color="auto" w:fill="FFFFFF"/>
            <w:tcMar>
              <w:top w:w="15" w:type="dxa"/>
              <w:left w:w="15" w:type="dxa"/>
              <w:bottom w:w="0" w:type="dxa"/>
              <w:right w:w="15" w:type="dxa"/>
            </w:tcMar>
          </w:tcPr>
          <w:p w14:paraId="2FD1B20D" w14:textId="77777777" w:rsidR="004759A2" w:rsidRPr="00792323" w:rsidRDefault="004759A2" w:rsidP="00E45385">
            <w:pPr>
              <w:pStyle w:val="HL7TableBody"/>
              <w:rPr>
                <w:szCs w:val="16"/>
              </w:rPr>
            </w:pPr>
            <w:r w:rsidRPr="00792323">
              <w:rPr>
                <w:szCs w:val="16"/>
              </w:rPr>
              <w:t>HL7 set of units of measure</w:t>
            </w:r>
          </w:p>
        </w:tc>
        <w:tc>
          <w:tcPr>
            <w:tcW w:w="3787" w:type="dxa"/>
            <w:shd w:val="clear" w:color="auto" w:fill="FFFFFF"/>
            <w:tcMar>
              <w:top w:w="15" w:type="dxa"/>
              <w:left w:w="15" w:type="dxa"/>
              <w:bottom w:w="0" w:type="dxa"/>
              <w:right w:w="15" w:type="dxa"/>
            </w:tcMar>
          </w:tcPr>
          <w:p w14:paraId="1AA866AE" w14:textId="77777777" w:rsidR="004759A2" w:rsidRPr="00792323" w:rsidRDefault="004759A2" w:rsidP="00E45385">
            <w:pPr>
              <w:pStyle w:val="HL7TableBody"/>
              <w:rPr>
                <w:szCs w:val="16"/>
              </w:rPr>
            </w:pPr>
            <w:r w:rsidRPr="00792323">
              <w:rPr>
                <w:szCs w:val="16"/>
              </w:rPr>
              <w:t>HL7 set of units of measure based upon ANSI X3.50 - 1986, ISO 2988-83, and US customary units / see chapter 7, section 7.4.2.6.</w:t>
            </w:r>
          </w:p>
        </w:tc>
        <w:tc>
          <w:tcPr>
            <w:tcW w:w="1620" w:type="dxa"/>
            <w:shd w:val="clear" w:color="auto" w:fill="FFFFFF"/>
            <w:tcMar>
              <w:top w:w="15" w:type="dxa"/>
              <w:left w:w="15" w:type="dxa"/>
              <w:bottom w:w="0" w:type="dxa"/>
              <w:right w:w="15" w:type="dxa"/>
            </w:tcMar>
          </w:tcPr>
          <w:p w14:paraId="4977DF67"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16C2431E" w14:textId="77777777" w:rsidR="004759A2" w:rsidRPr="00792323" w:rsidRDefault="004759A2" w:rsidP="00E45385">
            <w:pPr>
              <w:pStyle w:val="HL7TableBody"/>
              <w:rPr>
                <w:szCs w:val="16"/>
              </w:rPr>
            </w:pPr>
            <w:r w:rsidRPr="00792323">
              <w:rPr>
                <w:szCs w:val="16"/>
              </w:rPr>
              <w:t>Active</w:t>
            </w:r>
          </w:p>
        </w:tc>
      </w:tr>
      <w:tr w:rsidR="004759A2" w:rsidRPr="00792323" w14:paraId="0936CE18" w14:textId="77777777">
        <w:trPr>
          <w:jc w:val="center"/>
        </w:trPr>
        <w:tc>
          <w:tcPr>
            <w:tcW w:w="1268" w:type="dxa"/>
            <w:shd w:val="clear" w:color="auto" w:fill="FFFFFF"/>
            <w:tcMar>
              <w:top w:w="15" w:type="dxa"/>
              <w:left w:w="15" w:type="dxa"/>
              <w:bottom w:w="0" w:type="dxa"/>
              <w:right w:w="15" w:type="dxa"/>
            </w:tcMar>
          </w:tcPr>
          <w:p w14:paraId="485EB008" w14:textId="77777777" w:rsidR="004759A2" w:rsidRPr="00792323" w:rsidRDefault="004759A2" w:rsidP="00E45385">
            <w:pPr>
              <w:pStyle w:val="HL7TableBody"/>
              <w:jc w:val="center"/>
              <w:rPr>
                <w:szCs w:val="16"/>
              </w:rPr>
            </w:pPr>
            <w:r w:rsidRPr="00792323">
              <w:rPr>
                <w:szCs w:val="16"/>
              </w:rPr>
              <w:t>AS4</w:t>
            </w:r>
          </w:p>
        </w:tc>
        <w:tc>
          <w:tcPr>
            <w:tcW w:w="1800" w:type="dxa"/>
            <w:shd w:val="clear" w:color="auto" w:fill="FFFFFF"/>
            <w:tcMar>
              <w:top w:w="15" w:type="dxa"/>
              <w:left w:w="15" w:type="dxa"/>
              <w:bottom w:w="0" w:type="dxa"/>
              <w:right w:w="15" w:type="dxa"/>
            </w:tcMar>
          </w:tcPr>
          <w:p w14:paraId="73941026" w14:textId="77777777" w:rsidR="004759A2" w:rsidRPr="00792323" w:rsidRDefault="004759A2" w:rsidP="00E45385">
            <w:pPr>
              <w:pStyle w:val="HL7TableBody"/>
              <w:rPr>
                <w:szCs w:val="16"/>
              </w:rPr>
            </w:pPr>
            <w:r w:rsidRPr="00792323">
              <w:rPr>
                <w:szCs w:val="16"/>
              </w:rPr>
              <w:t>ASTM E1238/ E1467 Universal</w:t>
            </w:r>
          </w:p>
        </w:tc>
        <w:tc>
          <w:tcPr>
            <w:tcW w:w="3787" w:type="dxa"/>
            <w:shd w:val="clear" w:color="auto" w:fill="FFFFFF"/>
            <w:tcMar>
              <w:top w:w="15" w:type="dxa"/>
              <w:left w:w="15" w:type="dxa"/>
              <w:bottom w:w="0" w:type="dxa"/>
              <w:right w:w="15" w:type="dxa"/>
            </w:tcMar>
          </w:tcPr>
          <w:p w14:paraId="123C7B91" w14:textId="77777777" w:rsidR="004759A2" w:rsidRPr="00792323" w:rsidRDefault="004759A2" w:rsidP="00E45385">
            <w:pPr>
              <w:pStyle w:val="HL7TableBody"/>
              <w:rPr>
                <w:szCs w:val="16"/>
              </w:rPr>
            </w:pPr>
            <w:r w:rsidRPr="00792323">
              <w:rPr>
                <w:szCs w:val="16"/>
              </w:rPr>
              <w:t>American Society for Testing &amp; Materials and CPT4 (see Appendix X1 of Specification E1238 and Appendix X2 of Specification E1467).</w:t>
            </w:r>
          </w:p>
        </w:tc>
        <w:tc>
          <w:tcPr>
            <w:tcW w:w="1620" w:type="dxa"/>
            <w:shd w:val="clear" w:color="auto" w:fill="FFFFFF"/>
            <w:tcMar>
              <w:top w:w="15" w:type="dxa"/>
              <w:left w:w="15" w:type="dxa"/>
              <w:bottom w:w="0" w:type="dxa"/>
              <w:right w:w="15" w:type="dxa"/>
            </w:tcMar>
          </w:tcPr>
          <w:p w14:paraId="355D2399"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512B67B8" w14:textId="77777777" w:rsidR="004759A2" w:rsidRPr="00792323" w:rsidRDefault="004759A2" w:rsidP="00E45385">
            <w:pPr>
              <w:pStyle w:val="HL7TableBody"/>
              <w:rPr>
                <w:szCs w:val="16"/>
              </w:rPr>
            </w:pPr>
            <w:r w:rsidRPr="00792323">
              <w:rPr>
                <w:szCs w:val="16"/>
              </w:rPr>
              <w:t>Active</w:t>
            </w:r>
          </w:p>
        </w:tc>
      </w:tr>
      <w:tr w:rsidR="004759A2" w:rsidRPr="00792323" w14:paraId="18F73491" w14:textId="77777777">
        <w:trPr>
          <w:jc w:val="center"/>
        </w:trPr>
        <w:tc>
          <w:tcPr>
            <w:tcW w:w="1268" w:type="dxa"/>
            <w:shd w:val="clear" w:color="auto" w:fill="FFFFFF"/>
            <w:tcMar>
              <w:top w:w="15" w:type="dxa"/>
              <w:left w:w="15" w:type="dxa"/>
              <w:bottom w:w="0" w:type="dxa"/>
              <w:right w:w="15" w:type="dxa"/>
            </w:tcMar>
          </w:tcPr>
          <w:p w14:paraId="168D36CD" w14:textId="77777777" w:rsidR="004759A2" w:rsidRPr="00792323" w:rsidRDefault="004759A2" w:rsidP="00E45385">
            <w:pPr>
              <w:pStyle w:val="HL7TableBody"/>
              <w:jc w:val="center"/>
              <w:rPr>
                <w:szCs w:val="16"/>
              </w:rPr>
            </w:pPr>
            <w:r w:rsidRPr="00792323">
              <w:rPr>
                <w:szCs w:val="16"/>
              </w:rPr>
              <w:t>AS4E</w:t>
            </w:r>
          </w:p>
        </w:tc>
        <w:tc>
          <w:tcPr>
            <w:tcW w:w="1800" w:type="dxa"/>
            <w:shd w:val="clear" w:color="auto" w:fill="FFFFFF"/>
            <w:tcMar>
              <w:top w:w="15" w:type="dxa"/>
              <w:left w:w="15" w:type="dxa"/>
              <w:bottom w:w="0" w:type="dxa"/>
              <w:right w:w="15" w:type="dxa"/>
            </w:tcMar>
          </w:tcPr>
          <w:p w14:paraId="427C2645" w14:textId="77777777" w:rsidR="004759A2" w:rsidRPr="00792323" w:rsidRDefault="004759A2" w:rsidP="00E45385">
            <w:pPr>
              <w:pStyle w:val="HL7TableBody"/>
              <w:rPr>
                <w:szCs w:val="16"/>
              </w:rPr>
            </w:pPr>
            <w:r w:rsidRPr="00792323">
              <w:rPr>
                <w:szCs w:val="16"/>
              </w:rPr>
              <w:t>AS4 Neurophysiology Codes</w:t>
            </w:r>
          </w:p>
        </w:tc>
        <w:tc>
          <w:tcPr>
            <w:tcW w:w="3787" w:type="dxa"/>
            <w:shd w:val="clear" w:color="auto" w:fill="FFFFFF"/>
            <w:tcMar>
              <w:top w:w="15" w:type="dxa"/>
              <w:left w:w="15" w:type="dxa"/>
              <w:bottom w:w="0" w:type="dxa"/>
              <w:right w:w="15" w:type="dxa"/>
            </w:tcMar>
          </w:tcPr>
          <w:p w14:paraId="2FD51011" w14:textId="77777777" w:rsidR="004759A2" w:rsidRPr="00792323" w:rsidRDefault="004759A2" w:rsidP="00E45385">
            <w:pPr>
              <w:pStyle w:val="HL7TableBody"/>
              <w:rPr>
                <w:szCs w:val="16"/>
              </w:rPr>
            </w:pPr>
            <w:r w:rsidRPr="00792323">
              <w:rPr>
                <w:szCs w:val="16"/>
              </w:rPr>
              <w:t>ASTM’s diagnostic codes and test result coding/grading systems for clinical neurophysiology. See ASTM Specification E1467, Appendix 2.</w:t>
            </w:r>
          </w:p>
        </w:tc>
        <w:tc>
          <w:tcPr>
            <w:tcW w:w="1620" w:type="dxa"/>
            <w:shd w:val="clear" w:color="auto" w:fill="FFFFFF"/>
            <w:tcMar>
              <w:top w:w="15" w:type="dxa"/>
              <w:left w:w="15" w:type="dxa"/>
              <w:bottom w:w="0" w:type="dxa"/>
              <w:right w:w="15" w:type="dxa"/>
            </w:tcMar>
          </w:tcPr>
          <w:p w14:paraId="1BD61E57"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0056B1FF" w14:textId="77777777" w:rsidR="004759A2" w:rsidRPr="00792323" w:rsidRDefault="004759A2" w:rsidP="00E45385">
            <w:pPr>
              <w:pStyle w:val="HL7TableBody"/>
              <w:rPr>
                <w:szCs w:val="16"/>
              </w:rPr>
            </w:pPr>
            <w:r w:rsidRPr="00792323">
              <w:rPr>
                <w:szCs w:val="16"/>
              </w:rPr>
              <w:t>Active</w:t>
            </w:r>
          </w:p>
        </w:tc>
      </w:tr>
      <w:tr w:rsidR="004759A2" w:rsidRPr="00792323" w14:paraId="242143C6" w14:textId="77777777">
        <w:trPr>
          <w:jc w:val="center"/>
        </w:trPr>
        <w:tc>
          <w:tcPr>
            <w:tcW w:w="1268" w:type="dxa"/>
            <w:shd w:val="clear" w:color="auto" w:fill="FFFFFF"/>
            <w:tcMar>
              <w:top w:w="15" w:type="dxa"/>
              <w:left w:w="15" w:type="dxa"/>
              <w:bottom w:w="0" w:type="dxa"/>
              <w:right w:w="15" w:type="dxa"/>
            </w:tcMar>
          </w:tcPr>
          <w:p w14:paraId="5EA8699B" w14:textId="77777777" w:rsidR="004759A2" w:rsidRPr="00792323" w:rsidRDefault="004759A2" w:rsidP="00E45385">
            <w:pPr>
              <w:pStyle w:val="HL7TableBody"/>
              <w:jc w:val="center"/>
              <w:rPr>
                <w:szCs w:val="16"/>
              </w:rPr>
            </w:pPr>
            <w:r w:rsidRPr="00792323">
              <w:rPr>
                <w:szCs w:val="16"/>
              </w:rPr>
              <w:t>ATC</w:t>
            </w:r>
          </w:p>
        </w:tc>
        <w:tc>
          <w:tcPr>
            <w:tcW w:w="1800" w:type="dxa"/>
            <w:shd w:val="clear" w:color="auto" w:fill="FFFFFF"/>
            <w:tcMar>
              <w:top w:w="15" w:type="dxa"/>
              <w:left w:w="15" w:type="dxa"/>
              <w:bottom w:w="0" w:type="dxa"/>
              <w:right w:w="15" w:type="dxa"/>
            </w:tcMar>
          </w:tcPr>
          <w:p w14:paraId="7DE839BA" w14:textId="77777777" w:rsidR="004759A2" w:rsidRPr="00792323" w:rsidRDefault="004759A2" w:rsidP="00E45385">
            <w:pPr>
              <w:pStyle w:val="HL7TableBody"/>
              <w:rPr>
                <w:szCs w:val="16"/>
              </w:rPr>
            </w:pPr>
            <w:r w:rsidRPr="00792323">
              <w:rPr>
                <w:szCs w:val="16"/>
              </w:rPr>
              <w:t>American Type Culture Collection</w:t>
            </w:r>
          </w:p>
        </w:tc>
        <w:tc>
          <w:tcPr>
            <w:tcW w:w="3787" w:type="dxa"/>
            <w:shd w:val="clear" w:color="auto" w:fill="FFFFFF"/>
            <w:tcMar>
              <w:top w:w="15" w:type="dxa"/>
              <w:left w:w="15" w:type="dxa"/>
              <w:bottom w:w="0" w:type="dxa"/>
              <w:right w:w="15" w:type="dxa"/>
            </w:tcMar>
          </w:tcPr>
          <w:p w14:paraId="50FB7F7E" w14:textId="77777777" w:rsidR="004759A2" w:rsidRPr="00792323" w:rsidRDefault="004759A2" w:rsidP="00E45385">
            <w:pPr>
              <w:pStyle w:val="HL7TableBody"/>
            </w:pPr>
            <w:r w:rsidRPr="00792323">
              <w:t>Reference cultures (microorganisms, tissue cultures, etc.), related biological materials and associated data. American Type Culture Collection, 12301 Parklawn Dr, Rockville MD, 20852. (301) 881-2600. http://www.atcc.org</w:t>
            </w:r>
          </w:p>
        </w:tc>
        <w:tc>
          <w:tcPr>
            <w:tcW w:w="1620" w:type="dxa"/>
            <w:shd w:val="clear" w:color="auto" w:fill="FFFFFF"/>
            <w:tcMar>
              <w:top w:w="15" w:type="dxa"/>
              <w:left w:w="15" w:type="dxa"/>
              <w:bottom w:w="0" w:type="dxa"/>
              <w:right w:w="15" w:type="dxa"/>
            </w:tcMar>
          </w:tcPr>
          <w:p w14:paraId="5B56E667"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2FD1F142" w14:textId="77777777" w:rsidR="004759A2" w:rsidRPr="00792323" w:rsidRDefault="004759A2" w:rsidP="00E45385">
            <w:pPr>
              <w:pStyle w:val="HL7TableBody"/>
              <w:rPr>
                <w:szCs w:val="16"/>
              </w:rPr>
            </w:pPr>
            <w:r w:rsidRPr="00792323">
              <w:rPr>
                <w:szCs w:val="16"/>
              </w:rPr>
              <w:t>Active</w:t>
            </w:r>
          </w:p>
        </w:tc>
      </w:tr>
      <w:tr w:rsidR="004759A2" w:rsidRPr="00792323" w14:paraId="78D39822" w14:textId="77777777">
        <w:trPr>
          <w:jc w:val="center"/>
        </w:trPr>
        <w:tc>
          <w:tcPr>
            <w:tcW w:w="1268" w:type="dxa"/>
            <w:shd w:val="clear" w:color="auto" w:fill="FFFFFF"/>
            <w:tcMar>
              <w:top w:w="15" w:type="dxa"/>
              <w:left w:w="15" w:type="dxa"/>
              <w:bottom w:w="0" w:type="dxa"/>
              <w:right w:w="15" w:type="dxa"/>
            </w:tcMar>
          </w:tcPr>
          <w:p w14:paraId="2B31D1C1" w14:textId="77777777" w:rsidR="004759A2" w:rsidRPr="00792323" w:rsidRDefault="004759A2" w:rsidP="00E45385">
            <w:pPr>
              <w:pStyle w:val="HL7TableBody"/>
              <w:jc w:val="center"/>
              <w:rPr>
                <w:szCs w:val="16"/>
              </w:rPr>
            </w:pPr>
            <w:r w:rsidRPr="00792323">
              <w:rPr>
                <w:szCs w:val="16"/>
              </w:rPr>
              <w:t>C4</w:t>
            </w:r>
          </w:p>
        </w:tc>
        <w:tc>
          <w:tcPr>
            <w:tcW w:w="1800" w:type="dxa"/>
            <w:shd w:val="clear" w:color="auto" w:fill="FFFFFF"/>
            <w:tcMar>
              <w:top w:w="15" w:type="dxa"/>
              <w:left w:w="15" w:type="dxa"/>
              <w:bottom w:w="0" w:type="dxa"/>
              <w:right w:w="15" w:type="dxa"/>
            </w:tcMar>
          </w:tcPr>
          <w:p w14:paraId="3148B640" w14:textId="77777777" w:rsidR="004759A2" w:rsidRPr="00792323" w:rsidRDefault="004759A2" w:rsidP="00E45385">
            <w:pPr>
              <w:pStyle w:val="HL7TableBody"/>
              <w:rPr>
                <w:szCs w:val="16"/>
              </w:rPr>
            </w:pPr>
            <w:r w:rsidRPr="00792323">
              <w:rPr>
                <w:szCs w:val="16"/>
              </w:rPr>
              <w:t>CPT-4</w:t>
            </w:r>
          </w:p>
        </w:tc>
        <w:tc>
          <w:tcPr>
            <w:tcW w:w="3787" w:type="dxa"/>
            <w:shd w:val="clear" w:color="auto" w:fill="FFFFFF"/>
            <w:tcMar>
              <w:top w:w="15" w:type="dxa"/>
              <w:left w:w="15" w:type="dxa"/>
              <w:bottom w:w="0" w:type="dxa"/>
              <w:right w:w="15" w:type="dxa"/>
            </w:tcMar>
          </w:tcPr>
          <w:p w14:paraId="4D84869F" w14:textId="77777777" w:rsidR="004759A2" w:rsidRPr="00792323" w:rsidRDefault="004759A2" w:rsidP="00E45385">
            <w:pPr>
              <w:pStyle w:val="HL7TableBody"/>
              <w:rPr>
                <w:szCs w:val="16"/>
              </w:rPr>
            </w:pPr>
            <w:r w:rsidRPr="00792323">
              <w:rPr>
                <w:szCs w:val="16"/>
              </w:rPr>
              <w:t>American Medical Association, P.O. Box 10946, Chicago IL  60610.</w:t>
            </w:r>
          </w:p>
        </w:tc>
        <w:tc>
          <w:tcPr>
            <w:tcW w:w="1620" w:type="dxa"/>
            <w:shd w:val="clear" w:color="auto" w:fill="FFFFFF"/>
            <w:tcMar>
              <w:top w:w="15" w:type="dxa"/>
              <w:left w:w="15" w:type="dxa"/>
              <w:bottom w:w="0" w:type="dxa"/>
              <w:right w:w="15" w:type="dxa"/>
            </w:tcMar>
          </w:tcPr>
          <w:p w14:paraId="702D65A3"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8A1234A" w14:textId="77777777" w:rsidR="004759A2" w:rsidRPr="00792323" w:rsidRDefault="004759A2" w:rsidP="00E45385">
            <w:pPr>
              <w:pStyle w:val="HL7TableBody"/>
              <w:rPr>
                <w:szCs w:val="16"/>
              </w:rPr>
            </w:pPr>
            <w:r w:rsidRPr="00792323">
              <w:rPr>
                <w:szCs w:val="16"/>
              </w:rPr>
              <w:t>Active</w:t>
            </w:r>
          </w:p>
        </w:tc>
      </w:tr>
      <w:tr w:rsidR="004759A2" w:rsidRPr="00792323" w14:paraId="0C4747ED" w14:textId="77777777">
        <w:trPr>
          <w:jc w:val="center"/>
        </w:trPr>
        <w:tc>
          <w:tcPr>
            <w:tcW w:w="1268" w:type="dxa"/>
            <w:shd w:val="clear" w:color="auto" w:fill="FFFFFF"/>
            <w:tcMar>
              <w:top w:w="15" w:type="dxa"/>
              <w:left w:w="15" w:type="dxa"/>
              <w:bottom w:w="0" w:type="dxa"/>
              <w:right w:w="15" w:type="dxa"/>
            </w:tcMar>
          </w:tcPr>
          <w:p w14:paraId="688050C7" w14:textId="77777777" w:rsidR="004759A2" w:rsidRPr="00792323" w:rsidRDefault="004759A2" w:rsidP="00E45385">
            <w:pPr>
              <w:pStyle w:val="HL7TableBody"/>
              <w:jc w:val="center"/>
              <w:rPr>
                <w:szCs w:val="16"/>
              </w:rPr>
            </w:pPr>
            <w:r w:rsidRPr="00792323">
              <w:t>CAPECC</w:t>
            </w:r>
          </w:p>
        </w:tc>
        <w:tc>
          <w:tcPr>
            <w:tcW w:w="1800" w:type="dxa"/>
            <w:shd w:val="clear" w:color="auto" w:fill="FFFFFF"/>
            <w:tcMar>
              <w:top w:w="15" w:type="dxa"/>
              <w:left w:w="15" w:type="dxa"/>
              <w:bottom w:w="0" w:type="dxa"/>
              <w:right w:w="15" w:type="dxa"/>
            </w:tcMar>
          </w:tcPr>
          <w:p w14:paraId="1DA7C906" w14:textId="77777777" w:rsidR="004759A2" w:rsidRPr="00792323" w:rsidRDefault="004759A2" w:rsidP="00E45385">
            <w:pPr>
              <w:pStyle w:val="HL7TableBody"/>
              <w:rPr>
                <w:szCs w:val="16"/>
              </w:rPr>
            </w:pPr>
            <w:r w:rsidRPr="00792323">
              <w:t>College of American Pathologists Electronic Cancer Checklist</w:t>
            </w:r>
          </w:p>
        </w:tc>
        <w:tc>
          <w:tcPr>
            <w:tcW w:w="3787" w:type="dxa"/>
            <w:shd w:val="clear" w:color="auto" w:fill="FFFFFF"/>
            <w:tcMar>
              <w:top w:w="15" w:type="dxa"/>
              <w:left w:w="15" w:type="dxa"/>
              <w:bottom w:w="0" w:type="dxa"/>
              <w:right w:w="15" w:type="dxa"/>
            </w:tcMar>
          </w:tcPr>
          <w:p w14:paraId="48D79FC7" w14:textId="77777777" w:rsidR="004759A2" w:rsidRPr="00792323" w:rsidRDefault="004759A2" w:rsidP="00E45385">
            <w:pPr>
              <w:pStyle w:val="HL7TableBody"/>
              <w:rPr>
                <w:szCs w:val="16"/>
              </w:rPr>
            </w:pPr>
            <w:r w:rsidRPr="00792323">
              <w:t>Each code in this system represents a single line in a database template for the College of American Pathologists Electronic Cancer Checklist (CAP eCC).  Each line and its code corresponds to either a question or an answer selection.  The code is in a dec</w:t>
            </w:r>
          </w:p>
        </w:tc>
        <w:tc>
          <w:tcPr>
            <w:tcW w:w="1620" w:type="dxa"/>
            <w:shd w:val="clear" w:color="auto" w:fill="FFFFFF"/>
            <w:tcMar>
              <w:top w:w="15" w:type="dxa"/>
              <w:left w:w="15" w:type="dxa"/>
              <w:bottom w:w="0" w:type="dxa"/>
              <w:right w:w="15" w:type="dxa"/>
            </w:tcMar>
          </w:tcPr>
          <w:p w14:paraId="131982C4" w14:textId="77777777" w:rsidR="004759A2" w:rsidRPr="00792323" w:rsidRDefault="004759A2" w:rsidP="00E45385">
            <w:pPr>
              <w:pStyle w:val="HL7TableBody"/>
              <w:rPr>
                <w:szCs w:val="16"/>
              </w:rPr>
            </w:pPr>
            <w:r w:rsidRPr="00792323">
              <w:t>Specific, Non-drug code</w:t>
            </w:r>
          </w:p>
        </w:tc>
        <w:tc>
          <w:tcPr>
            <w:tcW w:w="900" w:type="dxa"/>
            <w:shd w:val="clear" w:color="auto" w:fill="FFFFFF"/>
            <w:tcMar>
              <w:top w:w="15" w:type="dxa"/>
              <w:left w:w="15" w:type="dxa"/>
              <w:bottom w:w="0" w:type="dxa"/>
              <w:right w:w="15" w:type="dxa"/>
            </w:tcMar>
          </w:tcPr>
          <w:p w14:paraId="54BA5B24" w14:textId="77777777" w:rsidR="004759A2" w:rsidRPr="00792323" w:rsidRDefault="004759A2" w:rsidP="00E45385">
            <w:pPr>
              <w:pStyle w:val="HL7TableBody"/>
              <w:rPr>
                <w:szCs w:val="16"/>
              </w:rPr>
            </w:pPr>
            <w:r w:rsidRPr="00792323">
              <w:rPr>
                <w:szCs w:val="16"/>
              </w:rPr>
              <w:t>New</w:t>
            </w:r>
          </w:p>
        </w:tc>
      </w:tr>
      <w:tr w:rsidR="004759A2" w:rsidRPr="00792323" w14:paraId="16B667C9" w14:textId="77777777">
        <w:trPr>
          <w:jc w:val="center"/>
        </w:trPr>
        <w:tc>
          <w:tcPr>
            <w:tcW w:w="1268" w:type="dxa"/>
            <w:shd w:val="clear" w:color="auto" w:fill="FFFFFF"/>
            <w:tcMar>
              <w:top w:w="15" w:type="dxa"/>
              <w:left w:w="15" w:type="dxa"/>
              <w:bottom w:w="0" w:type="dxa"/>
              <w:right w:w="15" w:type="dxa"/>
            </w:tcMar>
          </w:tcPr>
          <w:p w14:paraId="259F0C64" w14:textId="77777777" w:rsidR="004759A2" w:rsidRPr="00792323" w:rsidRDefault="004759A2" w:rsidP="00E45385">
            <w:pPr>
              <w:pStyle w:val="HL7TableBody"/>
              <w:jc w:val="center"/>
              <w:rPr>
                <w:szCs w:val="16"/>
              </w:rPr>
            </w:pPr>
            <w:r w:rsidRPr="00792323">
              <w:rPr>
                <w:szCs w:val="16"/>
              </w:rPr>
              <w:t>CAS</w:t>
            </w:r>
          </w:p>
        </w:tc>
        <w:tc>
          <w:tcPr>
            <w:tcW w:w="1800" w:type="dxa"/>
            <w:shd w:val="clear" w:color="auto" w:fill="FFFFFF"/>
            <w:tcMar>
              <w:top w:w="15" w:type="dxa"/>
              <w:left w:w="15" w:type="dxa"/>
              <w:bottom w:w="0" w:type="dxa"/>
              <w:right w:w="15" w:type="dxa"/>
            </w:tcMar>
          </w:tcPr>
          <w:p w14:paraId="61AB2221" w14:textId="77777777" w:rsidR="004759A2" w:rsidRPr="00792323" w:rsidRDefault="004759A2" w:rsidP="00E45385">
            <w:pPr>
              <w:pStyle w:val="HL7TableBody"/>
              <w:rPr>
                <w:szCs w:val="16"/>
              </w:rPr>
            </w:pPr>
            <w:r w:rsidRPr="00792323">
              <w:rPr>
                <w:szCs w:val="16"/>
              </w:rPr>
              <w:t>Chemical abstract codes</w:t>
            </w:r>
          </w:p>
        </w:tc>
        <w:tc>
          <w:tcPr>
            <w:tcW w:w="3787" w:type="dxa"/>
            <w:shd w:val="clear" w:color="auto" w:fill="FFFFFF"/>
            <w:tcMar>
              <w:top w:w="15" w:type="dxa"/>
              <w:left w:w="15" w:type="dxa"/>
              <w:bottom w:w="0" w:type="dxa"/>
              <w:right w:w="15" w:type="dxa"/>
            </w:tcMar>
          </w:tcPr>
          <w:p w14:paraId="7D4948F7" w14:textId="77777777" w:rsidR="004759A2" w:rsidRPr="00792323" w:rsidRDefault="004759A2" w:rsidP="00E45385">
            <w:pPr>
              <w:pStyle w:val="HL7TableBody"/>
              <w:rPr>
                <w:szCs w:val="16"/>
              </w:rPr>
            </w:pPr>
            <w:r w:rsidRPr="00792323">
              <w:rPr>
                <w:szCs w:val="16"/>
              </w:rPr>
              <w:t>These include unique codes for each unique chemical, including all generic drugs. The codes do not distinguish among different dosing forms. When multiple equivalent CAS numbers exist, use the first one listed in USAN. USAN 1990 and the USP dictionary of drug names, William M. Heller, Ph.D., Executive Editor, United States Pharmacopeial Convention, Inc., 12601 Twinbrook Parkway, Rockville, MD 20852.</w:t>
            </w:r>
          </w:p>
        </w:tc>
        <w:tc>
          <w:tcPr>
            <w:tcW w:w="1620" w:type="dxa"/>
            <w:shd w:val="clear" w:color="auto" w:fill="FFFFFF"/>
            <w:tcMar>
              <w:top w:w="15" w:type="dxa"/>
              <w:left w:w="15" w:type="dxa"/>
              <w:bottom w:w="0" w:type="dxa"/>
              <w:right w:w="15" w:type="dxa"/>
            </w:tcMar>
          </w:tcPr>
          <w:p w14:paraId="7F812B08"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195CC320" w14:textId="77777777" w:rsidR="004759A2" w:rsidRPr="00792323" w:rsidRDefault="004759A2" w:rsidP="00E45385">
            <w:pPr>
              <w:pStyle w:val="HL7TableBody"/>
              <w:rPr>
                <w:szCs w:val="16"/>
              </w:rPr>
            </w:pPr>
            <w:r w:rsidRPr="00792323">
              <w:rPr>
                <w:szCs w:val="16"/>
              </w:rPr>
              <w:t>Active</w:t>
            </w:r>
          </w:p>
        </w:tc>
      </w:tr>
      <w:tr w:rsidR="004759A2" w:rsidRPr="00792323" w14:paraId="77860570" w14:textId="77777777">
        <w:trPr>
          <w:jc w:val="center"/>
        </w:trPr>
        <w:tc>
          <w:tcPr>
            <w:tcW w:w="1268" w:type="dxa"/>
            <w:shd w:val="clear" w:color="auto" w:fill="FFFFFF"/>
            <w:tcMar>
              <w:top w:w="15" w:type="dxa"/>
              <w:left w:w="15" w:type="dxa"/>
              <w:bottom w:w="0" w:type="dxa"/>
              <w:right w:w="15" w:type="dxa"/>
            </w:tcMar>
          </w:tcPr>
          <w:p w14:paraId="6EB85698" w14:textId="77777777" w:rsidR="004759A2" w:rsidRPr="00792323" w:rsidRDefault="004759A2" w:rsidP="00E45385">
            <w:pPr>
              <w:pStyle w:val="HL7TableBody"/>
              <w:jc w:val="center"/>
              <w:rPr>
                <w:szCs w:val="16"/>
              </w:rPr>
            </w:pPr>
            <w:r w:rsidRPr="00792323">
              <w:rPr>
                <w:szCs w:val="16"/>
              </w:rPr>
              <w:t>CCC</w:t>
            </w:r>
          </w:p>
        </w:tc>
        <w:tc>
          <w:tcPr>
            <w:tcW w:w="1800" w:type="dxa"/>
            <w:shd w:val="clear" w:color="auto" w:fill="FFFFFF"/>
            <w:tcMar>
              <w:top w:w="15" w:type="dxa"/>
              <w:left w:w="15" w:type="dxa"/>
              <w:bottom w:w="0" w:type="dxa"/>
              <w:right w:w="15" w:type="dxa"/>
            </w:tcMar>
          </w:tcPr>
          <w:p w14:paraId="30DEF77C" w14:textId="77777777" w:rsidR="004759A2" w:rsidRPr="00792323" w:rsidRDefault="004759A2" w:rsidP="00E45385">
            <w:pPr>
              <w:pStyle w:val="HL7TableBody"/>
              <w:rPr>
                <w:szCs w:val="16"/>
              </w:rPr>
            </w:pPr>
            <w:r w:rsidRPr="00792323">
              <w:rPr>
                <w:szCs w:val="16"/>
              </w:rPr>
              <w:t>Clinical Care Classification system</w:t>
            </w:r>
          </w:p>
        </w:tc>
        <w:tc>
          <w:tcPr>
            <w:tcW w:w="3787" w:type="dxa"/>
            <w:shd w:val="clear" w:color="auto" w:fill="FFFFFF"/>
            <w:tcMar>
              <w:top w:w="15" w:type="dxa"/>
              <w:left w:w="15" w:type="dxa"/>
              <w:bottom w:w="0" w:type="dxa"/>
              <w:right w:w="15" w:type="dxa"/>
            </w:tcMar>
          </w:tcPr>
          <w:p w14:paraId="74C92A08" w14:textId="77777777" w:rsidR="004759A2" w:rsidRPr="00792323" w:rsidRDefault="004759A2" w:rsidP="00E45385">
            <w:pPr>
              <w:pStyle w:val="HL7TableBody"/>
              <w:rPr>
                <w:szCs w:val="16"/>
              </w:rPr>
            </w:pPr>
            <w:r w:rsidRPr="00792323">
              <w:rPr>
                <w:szCs w:val="16"/>
              </w:rPr>
              <w:t>Clinical Care Classification System (formerly Home Health Care Classification system) codes.</w:t>
            </w:r>
            <w:r w:rsidRPr="00792323">
              <w:rPr>
                <w:szCs w:val="16"/>
              </w:rPr>
              <w:br/>
              <w:t>The Clinical Care Classification (CCC) consists of two terminologies: CCC of Nursing Diagnose</w:t>
            </w:r>
            <w:r w:rsidRPr="00792323">
              <w:rPr>
                <w:szCs w:val="16"/>
              </w:rPr>
              <w:br/>
              <w:t>and CCC of Nursing Interventions both of which are classified by 21 Care Components.</w:t>
            </w:r>
            <w:r w:rsidRPr="00792323">
              <w:rPr>
                <w:szCs w:val="16"/>
              </w:rPr>
              <w:br/>
              <w:t>Virginia Saba, EdD, RN; Georgetown University School of Nursing; Washington, DC.</w:t>
            </w:r>
          </w:p>
        </w:tc>
        <w:tc>
          <w:tcPr>
            <w:tcW w:w="1620" w:type="dxa"/>
            <w:shd w:val="clear" w:color="auto" w:fill="FFFFFF"/>
            <w:tcMar>
              <w:top w:w="15" w:type="dxa"/>
              <w:left w:w="15" w:type="dxa"/>
              <w:bottom w:w="0" w:type="dxa"/>
              <w:right w:w="15" w:type="dxa"/>
            </w:tcMar>
          </w:tcPr>
          <w:p w14:paraId="645E7AE0"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179CDAE3" w14:textId="77777777" w:rsidR="004759A2" w:rsidRPr="00792323" w:rsidRDefault="004759A2" w:rsidP="00E45385">
            <w:pPr>
              <w:pStyle w:val="HL7TableBody"/>
              <w:rPr>
                <w:szCs w:val="16"/>
              </w:rPr>
            </w:pPr>
            <w:r w:rsidRPr="00792323">
              <w:rPr>
                <w:szCs w:val="16"/>
              </w:rPr>
              <w:t>Active</w:t>
            </w:r>
          </w:p>
        </w:tc>
      </w:tr>
      <w:tr w:rsidR="004759A2" w:rsidRPr="00792323" w14:paraId="38DC510A" w14:textId="77777777">
        <w:trPr>
          <w:jc w:val="center"/>
        </w:trPr>
        <w:tc>
          <w:tcPr>
            <w:tcW w:w="1268" w:type="dxa"/>
            <w:shd w:val="clear" w:color="auto" w:fill="FFFFFF"/>
            <w:tcMar>
              <w:top w:w="15" w:type="dxa"/>
              <w:left w:w="15" w:type="dxa"/>
              <w:bottom w:w="0" w:type="dxa"/>
              <w:right w:w="15" w:type="dxa"/>
            </w:tcMar>
          </w:tcPr>
          <w:p w14:paraId="6B8B84C2" w14:textId="77777777" w:rsidR="004759A2" w:rsidRPr="00792323" w:rsidRDefault="004759A2" w:rsidP="00E45385">
            <w:pPr>
              <w:pStyle w:val="HL7TableBody"/>
              <w:jc w:val="center"/>
              <w:rPr>
                <w:szCs w:val="16"/>
              </w:rPr>
            </w:pPr>
            <w:r w:rsidRPr="00792323">
              <w:rPr>
                <w:szCs w:val="16"/>
              </w:rPr>
              <w:t>CD2</w:t>
            </w:r>
          </w:p>
        </w:tc>
        <w:tc>
          <w:tcPr>
            <w:tcW w:w="1800" w:type="dxa"/>
            <w:shd w:val="clear" w:color="auto" w:fill="FFFFFF"/>
            <w:tcMar>
              <w:top w:w="15" w:type="dxa"/>
              <w:left w:w="15" w:type="dxa"/>
              <w:bottom w:w="0" w:type="dxa"/>
              <w:right w:w="15" w:type="dxa"/>
            </w:tcMar>
          </w:tcPr>
          <w:p w14:paraId="6270F60B" w14:textId="77777777" w:rsidR="004759A2" w:rsidRPr="00792323" w:rsidRDefault="004759A2" w:rsidP="00E45385">
            <w:pPr>
              <w:pStyle w:val="HL7TableBody"/>
              <w:rPr>
                <w:szCs w:val="16"/>
              </w:rPr>
            </w:pPr>
            <w:r w:rsidRPr="00792323">
              <w:rPr>
                <w:szCs w:val="16"/>
              </w:rPr>
              <w:t>CDT-2 Codes</w:t>
            </w:r>
          </w:p>
        </w:tc>
        <w:tc>
          <w:tcPr>
            <w:tcW w:w="3787" w:type="dxa"/>
            <w:shd w:val="clear" w:color="auto" w:fill="FFFFFF"/>
            <w:tcMar>
              <w:top w:w="15" w:type="dxa"/>
              <w:left w:w="15" w:type="dxa"/>
              <w:bottom w:w="0" w:type="dxa"/>
              <w:right w:w="15" w:type="dxa"/>
            </w:tcMar>
          </w:tcPr>
          <w:p w14:paraId="229BEFAC" w14:textId="77777777" w:rsidR="004759A2" w:rsidRPr="00792323" w:rsidRDefault="004759A2" w:rsidP="00E45385">
            <w:pPr>
              <w:pStyle w:val="HL7TableBody"/>
              <w:rPr>
                <w:szCs w:val="16"/>
              </w:rPr>
            </w:pPr>
            <w:r w:rsidRPr="00792323">
              <w:rPr>
                <w:szCs w:val="16"/>
              </w:rPr>
              <w:t>American Dental Association’s Current Dental Terminology (CDT-2) code. American Dental Association, 211 E. Chicago Avenue,. Chicago, Illinois 60611.</w:t>
            </w:r>
          </w:p>
        </w:tc>
        <w:tc>
          <w:tcPr>
            <w:tcW w:w="1620" w:type="dxa"/>
            <w:shd w:val="clear" w:color="auto" w:fill="FFFFFF"/>
            <w:tcMar>
              <w:top w:w="15" w:type="dxa"/>
              <w:left w:w="15" w:type="dxa"/>
              <w:bottom w:w="0" w:type="dxa"/>
              <w:right w:w="15" w:type="dxa"/>
            </w:tcMar>
          </w:tcPr>
          <w:p w14:paraId="53464DA2"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4B1D29E0" w14:textId="77777777" w:rsidR="004759A2" w:rsidRPr="00792323" w:rsidRDefault="004759A2" w:rsidP="00E45385">
            <w:pPr>
              <w:pStyle w:val="HL7TableBody"/>
              <w:rPr>
                <w:szCs w:val="16"/>
              </w:rPr>
            </w:pPr>
            <w:r w:rsidRPr="00792323">
              <w:rPr>
                <w:szCs w:val="16"/>
              </w:rPr>
              <w:t>Active</w:t>
            </w:r>
          </w:p>
        </w:tc>
      </w:tr>
      <w:tr w:rsidR="004759A2" w:rsidRPr="00792323" w14:paraId="04FACF52" w14:textId="77777777">
        <w:trPr>
          <w:jc w:val="center"/>
        </w:trPr>
        <w:tc>
          <w:tcPr>
            <w:tcW w:w="1268" w:type="dxa"/>
            <w:shd w:val="clear" w:color="auto" w:fill="FFFFFF"/>
            <w:tcMar>
              <w:top w:w="15" w:type="dxa"/>
              <w:left w:w="15" w:type="dxa"/>
              <w:bottom w:w="0" w:type="dxa"/>
              <w:right w:w="15" w:type="dxa"/>
            </w:tcMar>
          </w:tcPr>
          <w:p w14:paraId="771DBE3A" w14:textId="77777777" w:rsidR="004759A2" w:rsidRPr="00792323" w:rsidRDefault="004759A2" w:rsidP="00E45385">
            <w:pPr>
              <w:pStyle w:val="HL7TableBody"/>
              <w:jc w:val="center"/>
              <w:rPr>
                <w:szCs w:val="16"/>
              </w:rPr>
            </w:pPr>
            <w:r w:rsidRPr="00792323">
              <w:rPr>
                <w:szCs w:val="16"/>
              </w:rPr>
              <w:t>CDCA</w:t>
            </w:r>
          </w:p>
        </w:tc>
        <w:tc>
          <w:tcPr>
            <w:tcW w:w="1800" w:type="dxa"/>
            <w:shd w:val="clear" w:color="auto" w:fill="FFFFFF"/>
            <w:tcMar>
              <w:top w:w="15" w:type="dxa"/>
              <w:left w:w="15" w:type="dxa"/>
              <w:bottom w:w="0" w:type="dxa"/>
              <w:right w:w="15" w:type="dxa"/>
            </w:tcMar>
          </w:tcPr>
          <w:p w14:paraId="4B17AFDB" w14:textId="77777777" w:rsidR="004759A2" w:rsidRPr="00792323" w:rsidRDefault="004759A2" w:rsidP="00E45385">
            <w:pPr>
              <w:pStyle w:val="HL7TableBody"/>
              <w:rPr>
                <w:szCs w:val="16"/>
              </w:rPr>
            </w:pPr>
            <w:r w:rsidRPr="00792323">
              <w:rPr>
                <w:szCs w:val="16"/>
              </w:rPr>
              <w:t>CDC Analyte Codes</w:t>
            </w:r>
          </w:p>
        </w:tc>
        <w:tc>
          <w:tcPr>
            <w:tcW w:w="3787" w:type="dxa"/>
            <w:shd w:val="clear" w:color="auto" w:fill="FFFFFF"/>
            <w:tcMar>
              <w:top w:w="15" w:type="dxa"/>
              <w:left w:w="15" w:type="dxa"/>
              <w:bottom w:w="0" w:type="dxa"/>
              <w:right w:w="15" w:type="dxa"/>
            </w:tcMar>
          </w:tcPr>
          <w:p w14:paraId="66C236E7" w14:textId="77777777" w:rsidR="004759A2" w:rsidRPr="00792323" w:rsidRDefault="004759A2" w:rsidP="00E45385">
            <w:pPr>
              <w:pStyle w:val="HL7TableBody"/>
              <w:rPr>
                <w:szCs w:val="16"/>
              </w:rPr>
            </w:pPr>
            <w:r w:rsidRPr="00792323">
              <w:rPr>
                <w:szCs w:val="16"/>
              </w:rPr>
              <w:t>As above, for CDCM</w:t>
            </w:r>
          </w:p>
        </w:tc>
        <w:tc>
          <w:tcPr>
            <w:tcW w:w="1620" w:type="dxa"/>
            <w:shd w:val="clear" w:color="auto" w:fill="FFFFFF"/>
            <w:tcMar>
              <w:top w:w="15" w:type="dxa"/>
              <w:left w:w="15" w:type="dxa"/>
              <w:bottom w:w="0" w:type="dxa"/>
              <w:right w:w="15" w:type="dxa"/>
            </w:tcMar>
          </w:tcPr>
          <w:p w14:paraId="43C12DA9" w14:textId="77777777" w:rsidR="004759A2" w:rsidRPr="00792323" w:rsidRDefault="004759A2" w:rsidP="00E45385">
            <w:pPr>
              <w:pStyle w:val="HL7TableBody"/>
              <w:rPr>
                <w:szCs w:val="16"/>
              </w:rPr>
            </w:pPr>
            <w:r w:rsidRPr="00792323">
              <w:rPr>
                <w:szCs w:val="16"/>
              </w:rPr>
              <w:t> </w:t>
            </w:r>
          </w:p>
        </w:tc>
        <w:tc>
          <w:tcPr>
            <w:tcW w:w="900" w:type="dxa"/>
            <w:shd w:val="clear" w:color="auto" w:fill="FFFFFF"/>
            <w:tcMar>
              <w:top w:w="15" w:type="dxa"/>
              <w:left w:w="15" w:type="dxa"/>
              <w:bottom w:w="0" w:type="dxa"/>
              <w:right w:w="15" w:type="dxa"/>
            </w:tcMar>
          </w:tcPr>
          <w:p w14:paraId="65017BE4" w14:textId="77777777" w:rsidR="004759A2" w:rsidRPr="00792323" w:rsidRDefault="004759A2" w:rsidP="00E45385">
            <w:pPr>
              <w:pStyle w:val="HL7TableBody"/>
              <w:rPr>
                <w:szCs w:val="16"/>
              </w:rPr>
            </w:pPr>
            <w:r w:rsidRPr="00792323">
              <w:rPr>
                <w:szCs w:val="16"/>
              </w:rPr>
              <w:t>Active</w:t>
            </w:r>
          </w:p>
        </w:tc>
      </w:tr>
      <w:tr w:rsidR="004759A2" w:rsidRPr="00792323" w14:paraId="5F097D03" w14:textId="77777777">
        <w:trPr>
          <w:jc w:val="center"/>
        </w:trPr>
        <w:tc>
          <w:tcPr>
            <w:tcW w:w="1268" w:type="dxa"/>
            <w:shd w:val="clear" w:color="auto" w:fill="FFFFFF"/>
            <w:tcMar>
              <w:top w:w="15" w:type="dxa"/>
              <w:left w:w="15" w:type="dxa"/>
              <w:bottom w:w="0" w:type="dxa"/>
              <w:right w:w="15" w:type="dxa"/>
            </w:tcMar>
          </w:tcPr>
          <w:p w14:paraId="24F02913" w14:textId="77777777" w:rsidR="004759A2" w:rsidRPr="00792323" w:rsidRDefault="004759A2" w:rsidP="00E45385">
            <w:pPr>
              <w:pStyle w:val="HL7TableBody"/>
              <w:jc w:val="center"/>
              <w:rPr>
                <w:szCs w:val="16"/>
              </w:rPr>
            </w:pPr>
            <w:r w:rsidRPr="00792323">
              <w:t>CDCEDACUITY</w:t>
            </w:r>
          </w:p>
        </w:tc>
        <w:tc>
          <w:tcPr>
            <w:tcW w:w="1800" w:type="dxa"/>
            <w:shd w:val="clear" w:color="auto" w:fill="FFFFFF"/>
            <w:tcMar>
              <w:top w:w="15" w:type="dxa"/>
              <w:left w:w="15" w:type="dxa"/>
              <w:bottom w:w="0" w:type="dxa"/>
              <w:right w:w="15" w:type="dxa"/>
            </w:tcMar>
          </w:tcPr>
          <w:p w14:paraId="2C647ECB" w14:textId="77777777" w:rsidR="004759A2" w:rsidRPr="00792323" w:rsidRDefault="004759A2" w:rsidP="00E45385">
            <w:pPr>
              <w:pStyle w:val="HL7TableBody"/>
              <w:rPr>
                <w:szCs w:val="16"/>
              </w:rPr>
            </w:pPr>
            <w:r w:rsidRPr="00792323">
              <w:t>CDC Emergency Department Acuity</w:t>
            </w:r>
          </w:p>
        </w:tc>
        <w:tc>
          <w:tcPr>
            <w:tcW w:w="3787" w:type="dxa"/>
            <w:shd w:val="clear" w:color="auto" w:fill="FFFFFF"/>
            <w:tcMar>
              <w:top w:w="15" w:type="dxa"/>
              <w:left w:w="15" w:type="dxa"/>
              <w:bottom w:w="0" w:type="dxa"/>
              <w:right w:w="15" w:type="dxa"/>
            </w:tcMar>
          </w:tcPr>
          <w:p w14:paraId="2660F0C3" w14:textId="77777777" w:rsidR="004759A2" w:rsidRPr="00792323" w:rsidRDefault="004759A2" w:rsidP="00E45385">
            <w:pPr>
              <w:pStyle w:val="HL7TableBody"/>
              <w:rPr>
                <w:szCs w:val="16"/>
              </w:rPr>
            </w:pPr>
            <w:r w:rsidRPr="00792323">
              <w:t>Patient Acuity indicates level of care required (Acute, Chronic, Critical)</w:t>
            </w:r>
          </w:p>
        </w:tc>
        <w:tc>
          <w:tcPr>
            <w:tcW w:w="1620" w:type="dxa"/>
            <w:shd w:val="clear" w:color="auto" w:fill="FFFFFF"/>
            <w:tcMar>
              <w:top w:w="15" w:type="dxa"/>
              <w:left w:w="15" w:type="dxa"/>
              <w:bottom w:w="0" w:type="dxa"/>
              <w:right w:w="15" w:type="dxa"/>
            </w:tcMar>
          </w:tcPr>
          <w:p w14:paraId="70013976" w14:textId="77777777" w:rsidR="004759A2" w:rsidRPr="00792323" w:rsidRDefault="004759A2" w:rsidP="00E45385">
            <w:pPr>
              <w:pStyle w:val="HL7TableBody"/>
              <w:rPr>
                <w:szCs w:val="16"/>
              </w:rPr>
            </w:pPr>
            <w:r w:rsidRPr="00792323">
              <w:t>Public Health Code</w:t>
            </w:r>
          </w:p>
        </w:tc>
        <w:tc>
          <w:tcPr>
            <w:tcW w:w="900" w:type="dxa"/>
            <w:shd w:val="clear" w:color="auto" w:fill="FFFFFF"/>
            <w:tcMar>
              <w:top w:w="15" w:type="dxa"/>
              <w:left w:w="15" w:type="dxa"/>
              <w:bottom w:w="0" w:type="dxa"/>
              <w:right w:w="15" w:type="dxa"/>
            </w:tcMar>
          </w:tcPr>
          <w:p w14:paraId="7A064EC9" w14:textId="77777777" w:rsidR="004759A2" w:rsidRPr="00792323" w:rsidRDefault="004759A2" w:rsidP="00E45385">
            <w:pPr>
              <w:pStyle w:val="HL7TableBody"/>
              <w:rPr>
                <w:szCs w:val="16"/>
              </w:rPr>
            </w:pPr>
            <w:r w:rsidRPr="00792323">
              <w:rPr>
                <w:szCs w:val="16"/>
              </w:rPr>
              <w:t>New</w:t>
            </w:r>
          </w:p>
        </w:tc>
      </w:tr>
      <w:tr w:rsidR="004759A2" w:rsidRPr="00792323" w14:paraId="3E6F1DC8" w14:textId="77777777">
        <w:trPr>
          <w:jc w:val="center"/>
        </w:trPr>
        <w:tc>
          <w:tcPr>
            <w:tcW w:w="1268" w:type="dxa"/>
            <w:shd w:val="clear" w:color="auto" w:fill="FFFFFF"/>
            <w:tcMar>
              <w:top w:w="15" w:type="dxa"/>
              <w:left w:w="15" w:type="dxa"/>
              <w:bottom w:w="0" w:type="dxa"/>
              <w:right w:w="15" w:type="dxa"/>
            </w:tcMar>
          </w:tcPr>
          <w:p w14:paraId="0A0DD002" w14:textId="77777777" w:rsidR="004759A2" w:rsidRPr="00792323" w:rsidRDefault="004759A2" w:rsidP="00E45385">
            <w:pPr>
              <w:pStyle w:val="HL7TableBody"/>
              <w:jc w:val="center"/>
              <w:rPr>
                <w:szCs w:val="16"/>
              </w:rPr>
            </w:pPr>
            <w:r w:rsidRPr="00792323">
              <w:rPr>
                <w:szCs w:val="16"/>
              </w:rPr>
              <w:t>CDCM</w:t>
            </w:r>
          </w:p>
        </w:tc>
        <w:tc>
          <w:tcPr>
            <w:tcW w:w="1800" w:type="dxa"/>
            <w:shd w:val="clear" w:color="auto" w:fill="FFFFFF"/>
            <w:tcMar>
              <w:top w:w="15" w:type="dxa"/>
              <w:left w:w="15" w:type="dxa"/>
              <w:bottom w:w="0" w:type="dxa"/>
              <w:right w:w="15" w:type="dxa"/>
            </w:tcMar>
          </w:tcPr>
          <w:p w14:paraId="4EF19020" w14:textId="77777777" w:rsidR="004759A2" w:rsidRPr="00792323" w:rsidRDefault="004759A2" w:rsidP="00E45385">
            <w:pPr>
              <w:pStyle w:val="HL7TableBody"/>
              <w:rPr>
                <w:szCs w:val="16"/>
              </w:rPr>
            </w:pPr>
            <w:r w:rsidRPr="00792323">
              <w:rPr>
                <w:szCs w:val="16"/>
              </w:rPr>
              <w:t>CDC Methods/Instruments Codes</w:t>
            </w:r>
          </w:p>
        </w:tc>
        <w:tc>
          <w:tcPr>
            <w:tcW w:w="3787" w:type="dxa"/>
            <w:shd w:val="clear" w:color="auto" w:fill="FFFFFF"/>
            <w:tcMar>
              <w:top w:w="15" w:type="dxa"/>
              <w:left w:w="15" w:type="dxa"/>
              <w:bottom w:w="0" w:type="dxa"/>
              <w:right w:w="15" w:type="dxa"/>
            </w:tcMar>
          </w:tcPr>
          <w:p w14:paraId="24330CB2" w14:textId="77777777" w:rsidR="004759A2" w:rsidRPr="00792323" w:rsidRDefault="004759A2" w:rsidP="00E45385">
            <w:pPr>
              <w:pStyle w:val="HL7TableBody"/>
              <w:rPr>
                <w:szCs w:val="16"/>
              </w:rPr>
            </w:pPr>
            <w:r w:rsidRPr="00792323">
              <w:rPr>
                <w:szCs w:val="16"/>
              </w:rPr>
              <w:t xml:space="preserve">Public Health Practice Program Office, Centers for Disease Control and Prevention, 4770 Buford Highway, Atlanta, GA, 30421. Also available via FTP: </w:t>
            </w:r>
            <w:r w:rsidRPr="00792323">
              <w:rPr>
                <w:rFonts w:ascii="Courier New" w:hAnsi="Courier New" w:cs="Courier New"/>
                <w:color w:val="0000FF"/>
                <w:szCs w:val="16"/>
              </w:rPr>
              <w:t>ftp.cdc.gov/pub/laboratory _info/CLIA</w:t>
            </w:r>
            <w:r w:rsidRPr="00792323">
              <w:rPr>
                <w:szCs w:val="16"/>
              </w:rPr>
              <w:t xml:space="preserve"> and Gopher: </w:t>
            </w:r>
            <w:r w:rsidRPr="00792323">
              <w:rPr>
                <w:rFonts w:ascii="Courier New" w:hAnsi="Courier New" w:cs="Courier New"/>
                <w:color w:val="0000FF"/>
                <w:szCs w:val="16"/>
              </w:rPr>
              <w:t>gopher.cdc.gov:70/11/laboratory_info/CLIA</w:t>
            </w:r>
          </w:p>
        </w:tc>
        <w:tc>
          <w:tcPr>
            <w:tcW w:w="1620" w:type="dxa"/>
            <w:shd w:val="clear" w:color="auto" w:fill="FFFFFF"/>
            <w:tcMar>
              <w:top w:w="15" w:type="dxa"/>
              <w:left w:w="15" w:type="dxa"/>
              <w:bottom w:w="0" w:type="dxa"/>
              <w:right w:w="15" w:type="dxa"/>
            </w:tcMar>
          </w:tcPr>
          <w:p w14:paraId="557ABFCF"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611D5C69" w14:textId="77777777" w:rsidR="004759A2" w:rsidRPr="00792323" w:rsidRDefault="004759A2" w:rsidP="00E45385">
            <w:pPr>
              <w:pStyle w:val="HL7TableBody"/>
              <w:rPr>
                <w:szCs w:val="16"/>
              </w:rPr>
            </w:pPr>
            <w:r w:rsidRPr="00792323">
              <w:rPr>
                <w:szCs w:val="16"/>
              </w:rPr>
              <w:t>Active</w:t>
            </w:r>
          </w:p>
        </w:tc>
      </w:tr>
      <w:tr w:rsidR="004759A2" w:rsidRPr="00792323" w14:paraId="2D458A2A" w14:textId="77777777">
        <w:trPr>
          <w:jc w:val="center"/>
        </w:trPr>
        <w:tc>
          <w:tcPr>
            <w:tcW w:w="1268" w:type="dxa"/>
            <w:shd w:val="clear" w:color="auto" w:fill="FFFFFF"/>
            <w:tcMar>
              <w:top w:w="15" w:type="dxa"/>
              <w:left w:w="15" w:type="dxa"/>
              <w:bottom w:w="0" w:type="dxa"/>
              <w:right w:w="15" w:type="dxa"/>
            </w:tcMar>
          </w:tcPr>
          <w:p w14:paraId="47D6623D" w14:textId="77777777" w:rsidR="004759A2" w:rsidRPr="00792323" w:rsidRDefault="004759A2" w:rsidP="00E45385">
            <w:pPr>
              <w:pStyle w:val="HL7TableBody"/>
              <w:jc w:val="center"/>
              <w:rPr>
                <w:szCs w:val="16"/>
              </w:rPr>
            </w:pPr>
            <w:r w:rsidRPr="00792323">
              <w:lastRenderedPageBreak/>
              <w:t>CDCOBS</w:t>
            </w:r>
          </w:p>
        </w:tc>
        <w:tc>
          <w:tcPr>
            <w:tcW w:w="1800" w:type="dxa"/>
            <w:shd w:val="clear" w:color="auto" w:fill="FFFFFF"/>
            <w:tcMar>
              <w:top w:w="15" w:type="dxa"/>
              <w:left w:w="15" w:type="dxa"/>
              <w:bottom w:w="0" w:type="dxa"/>
              <w:right w:w="15" w:type="dxa"/>
            </w:tcMar>
          </w:tcPr>
          <w:p w14:paraId="06839D2C" w14:textId="77777777" w:rsidR="004759A2" w:rsidRPr="00E45C6F" w:rsidRDefault="004759A2" w:rsidP="00E45385">
            <w:pPr>
              <w:pStyle w:val="HL7TableBody"/>
              <w:jc w:val="center"/>
              <w:rPr>
                <w:szCs w:val="16"/>
                <w:lang w:val="fr-FR"/>
              </w:rPr>
            </w:pPr>
            <w:r w:rsidRPr="00E45C6F">
              <w:rPr>
                <w:lang w:val="fr-FR"/>
              </w:rPr>
              <w:t>CDC BioSense RT observations (Census) - CDC</w:t>
            </w:r>
          </w:p>
        </w:tc>
        <w:tc>
          <w:tcPr>
            <w:tcW w:w="3787" w:type="dxa"/>
            <w:shd w:val="clear" w:color="auto" w:fill="FFFFFF"/>
            <w:tcMar>
              <w:top w:w="15" w:type="dxa"/>
              <w:left w:w="15" w:type="dxa"/>
              <w:bottom w:w="0" w:type="dxa"/>
              <w:right w:w="15" w:type="dxa"/>
            </w:tcMar>
          </w:tcPr>
          <w:p w14:paraId="023160C1" w14:textId="77777777" w:rsidR="004759A2" w:rsidRPr="00792323" w:rsidRDefault="004759A2" w:rsidP="00E45385">
            <w:pPr>
              <w:pStyle w:val="HL7TableBody"/>
              <w:rPr>
                <w:szCs w:val="16"/>
              </w:rPr>
            </w:pPr>
            <w:r w:rsidRPr="00792323">
              <w:t>List of BioSense RT observations (Clinical) used in OBX-3 like Temperature, Bloodpressure and Census related observations.</w:t>
            </w:r>
          </w:p>
        </w:tc>
        <w:tc>
          <w:tcPr>
            <w:tcW w:w="1620" w:type="dxa"/>
            <w:shd w:val="clear" w:color="auto" w:fill="FFFFFF"/>
            <w:tcMar>
              <w:top w:w="15" w:type="dxa"/>
              <w:left w:w="15" w:type="dxa"/>
              <w:bottom w:w="0" w:type="dxa"/>
              <w:right w:w="15" w:type="dxa"/>
            </w:tcMar>
          </w:tcPr>
          <w:p w14:paraId="3B596F55" w14:textId="77777777" w:rsidR="004759A2" w:rsidRPr="00792323" w:rsidRDefault="004759A2" w:rsidP="00E45385">
            <w:pPr>
              <w:pStyle w:val="HL7TableBody"/>
              <w:rPr>
                <w:szCs w:val="16"/>
              </w:rPr>
            </w:pPr>
            <w:r w:rsidRPr="00792323">
              <w:t>Public Health Code</w:t>
            </w:r>
          </w:p>
        </w:tc>
        <w:tc>
          <w:tcPr>
            <w:tcW w:w="900" w:type="dxa"/>
            <w:shd w:val="clear" w:color="auto" w:fill="FFFFFF"/>
            <w:tcMar>
              <w:top w:w="15" w:type="dxa"/>
              <w:left w:w="15" w:type="dxa"/>
              <w:bottom w:w="0" w:type="dxa"/>
              <w:right w:w="15" w:type="dxa"/>
            </w:tcMar>
          </w:tcPr>
          <w:p w14:paraId="7110D197" w14:textId="77777777" w:rsidR="004759A2" w:rsidRPr="00792323" w:rsidRDefault="004759A2" w:rsidP="00E45385">
            <w:pPr>
              <w:pStyle w:val="HL7TableBody"/>
              <w:rPr>
                <w:szCs w:val="16"/>
              </w:rPr>
            </w:pPr>
            <w:r w:rsidRPr="00792323">
              <w:rPr>
                <w:szCs w:val="16"/>
              </w:rPr>
              <w:t>New</w:t>
            </w:r>
          </w:p>
        </w:tc>
      </w:tr>
      <w:tr w:rsidR="004759A2" w:rsidRPr="00792323" w14:paraId="250452A9" w14:textId="77777777">
        <w:trPr>
          <w:jc w:val="center"/>
        </w:trPr>
        <w:tc>
          <w:tcPr>
            <w:tcW w:w="1268" w:type="dxa"/>
            <w:shd w:val="clear" w:color="auto" w:fill="FFFFFF"/>
            <w:tcMar>
              <w:top w:w="15" w:type="dxa"/>
              <w:left w:w="15" w:type="dxa"/>
              <w:bottom w:w="0" w:type="dxa"/>
              <w:right w:w="15" w:type="dxa"/>
            </w:tcMar>
          </w:tcPr>
          <w:p w14:paraId="5FD22DEB" w14:textId="77777777" w:rsidR="004759A2" w:rsidRPr="00792323" w:rsidRDefault="004759A2" w:rsidP="00E45385">
            <w:pPr>
              <w:pStyle w:val="HL7TableBody"/>
              <w:jc w:val="center"/>
              <w:rPr>
                <w:szCs w:val="16"/>
              </w:rPr>
            </w:pPr>
            <w:r w:rsidRPr="00792323">
              <w:t>CDCPHINVS</w:t>
            </w:r>
          </w:p>
        </w:tc>
        <w:tc>
          <w:tcPr>
            <w:tcW w:w="1800" w:type="dxa"/>
            <w:shd w:val="clear" w:color="auto" w:fill="FFFFFF"/>
            <w:tcMar>
              <w:top w:w="15" w:type="dxa"/>
              <w:left w:w="15" w:type="dxa"/>
              <w:bottom w:w="0" w:type="dxa"/>
              <w:right w:w="15" w:type="dxa"/>
            </w:tcMar>
          </w:tcPr>
          <w:p w14:paraId="1D388736" w14:textId="77777777" w:rsidR="004759A2" w:rsidRPr="00792323" w:rsidRDefault="004759A2" w:rsidP="00E45385">
            <w:pPr>
              <w:pStyle w:val="HL7TableBody"/>
              <w:rPr>
                <w:szCs w:val="16"/>
              </w:rPr>
            </w:pPr>
            <w:r w:rsidRPr="00792323">
              <w:t>CDC PHIN Vocabulary Coding System</w:t>
            </w:r>
          </w:p>
        </w:tc>
        <w:tc>
          <w:tcPr>
            <w:tcW w:w="3787" w:type="dxa"/>
            <w:shd w:val="clear" w:color="auto" w:fill="FFFFFF"/>
            <w:tcMar>
              <w:top w:w="15" w:type="dxa"/>
              <w:left w:w="15" w:type="dxa"/>
              <w:bottom w:w="0" w:type="dxa"/>
              <w:right w:w="15" w:type="dxa"/>
            </w:tcMar>
          </w:tcPr>
          <w:p w14:paraId="1CA7D93E" w14:textId="77777777" w:rsidR="004759A2" w:rsidRPr="00792323" w:rsidRDefault="004759A2" w:rsidP="00E45385">
            <w:pPr>
              <w:pStyle w:val="HL7TableBody"/>
              <w:rPr>
                <w:szCs w:val="16"/>
              </w:rPr>
            </w:pPr>
            <w:r w:rsidRPr="00792323">
              <w:t>CDC Public Health Information Network Vocabulary Service (PHIN VS) coding system concepts are used when the public health concepts are not available in the Standard Development Organization(SDO) Vocabulary like SNOMED CT, LOINC, ICD-9, etc.. The concepts in this coding system will be mapped to SDO Vocabulary when it is available.</w:t>
            </w:r>
          </w:p>
        </w:tc>
        <w:tc>
          <w:tcPr>
            <w:tcW w:w="1620" w:type="dxa"/>
            <w:shd w:val="clear" w:color="auto" w:fill="FFFFFF"/>
            <w:tcMar>
              <w:top w:w="15" w:type="dxa"/>
              <w:left w:w="15" w:type="dxa"/>
              <w:bottom w:w="0" w:type="dxa"/>
              <w:right w:w="15" w:type="dxa"/>
            </w:tcMar>
          </w:tcPr>
          <w:p w14:paraId="6E45E2F5" w14:textId="77777777" w:rsidR="004759A2" w:rsidRPr="00792323" w:rsidRDefault="004759A2" w:rsidP="00E45385">
            <w:pPr>
              <w:pStyle w:val="HL7TableBody"/>
              <w:rPr>
                <w:szCs w:val="16"/>
              </w:rPr>
            </w:pPr>
            <w:r w:rsidRPr="00792323">
              <w:t>Public Health Code</w:t>
            </w:r>
          </w:p>
        </w:tc>
        <w:tc>
          <w:tcPr>
            <w:tcW w:w="900" w:type="dxa"/>
            <w:shd w:val="clear" w:color="auto" w:fill="FFFFFF"/>
            <w:tcMar>
              <w:top w:w="15" w:type="dxa"/>
              <w:left w:w="15" w:type="dxa"/>
              <w:bottom w:w="0" w:type="dxa"/>
              <w:right w:w="15" w:type="dxa"/>
            </w:tcMar>
          </w:tcPr>
          <w:p w14:paraId="0A20BD21" w14:textId="77777777" w:rsidR="004759A2" w:rsidRPr="00792323" w:rsidRDefault="004759A2" w:rsidP="00E45385">
            <w:pPr>
              <w:pStyle w:val="HL7TableBody"/>
              <w:rPr>
                <w:szCs w:val="16"/>
              </w:rPr>
            </w:pPr>
            <w:r w:rsidRPr="00792323">
              <w:rPr>
                <w:szCs w:val="16"/>
              </w:rPr>
              <w:t>New</w:t>
            </w:r>
          </w:p>
        </w:tc>
      </w:tr>
      <w:tr w:rsidR="004759A2" w:rsidRPr="00792323" w14:paraId="4D5C6A84" w14:textId="77777777">
        <w:trPr>
          <w:jc w:val="center"/>
        </w:trPr>
        <w:tc>
          <w:tcPr>
            <w:tcW w:w="1268" w:type="dxa"/>
            <w:shd w:val="clear" w:color="auto" w:fill="FFFFFF"/>
            <w:tcMar>
              <w:top w:w="15" w:type="dxa"/>
              <w:left w:w="15" w:type="dxa"/>
              <w:bottom w:w="0" w:type="dxa"/>
              <w:right w:w="15" w:type="dxa"/>
            </w:tcMar>
          </w:tcPr>
          <w:p w14:paraId="31E3F5A9" w14:textId="77777777" w:rsidR="004759A2" w:rsidRPr="00792323" w:rsidRDefault="004759A2" w:rsidP="00E45385">
            <w:pPr>
              <w:pStyle w:val="HL7TableBody"/>
              <w:jc w:val="center"/>
              <w:rPr>
                <w:szCs w:val="16"/>
              </w:rPr>
            </w:pPr>
            <w:r w:rsidRPr="00792323">
              <w:t>CDCREC</w:t>
            </w:r>
          </w:p>
        </w:tc>
        <w:tc>
          <w:tcPr>
            <w:tcW w:w="1800" w:type="dxa"/>
            <w:shd w:val="clear" w:color="auto" w:fill="FFFFFF"/>
            <w:tcMar>
              <w:top w:w="15" w:type="dxa"/>
              <w:left w:w="15" w:type="dxa"/>
              <w:bottom w:w="0" w:type="dxa"/>
              <w:right w:w="15" w:type="dxa"/>
            </w:tcMar>
          </w:tcPr>
          <w:p w14:paraId="11542D30" w14:textId="77777777" w:rsidR="004759A2" w:rsidRPr="00792323" w:rsidRDefault="004759A2" w:rsidP="00E45385">
            <w:pPr>
              <w:pStyle w:val="HL7TableBody"/>
              <w:rPr>
                <w:szCs w:val="16"/>
              </w:rPr>
            </w:pPr>
            <w:r w:rsidRPr="00792323">
              <w:t>Race &amp; Ethnicity - CDC</w:t>
            </w:r>
          </w:p>
        </w:tc>
        <w:tc>
          <w:tcPr>
            <w:tcW w:w="3787" w:type="dxa"/>
            <w:shd w:val="clear" w:color="auto" w:fill="FFFFFF"/>
            <w:tcMar>
              <w:top w:w="15" w:type="dxa"/>
              <w:left w:w="15" w:type="dxa"/>
              <w:bottom w:w="0" w:type="dxa"/>
              <w:right w:w="15" w:type="dxa"/>
            </w:tcMar>
          </w:tcPr>
          <w:p w14:paraId="65564747" w14:textId="77777777" w:rsidR="004759A2" w:rsidRPr="00792323" w:rsidRDefault="004759A2" w:rsidP="00E45385">
            <w:pPr>
              <w:pStyle w:val="HL7TableBody"/>
              <w:rPr>
                <w:szCs w:val="16"/>
              </w:rPr>
            </w:pPr>
            <w:r w:rsidRPr="00792323">
              <w:t>The U.S. Centers for Disease Control and Prevention (CDC) has prepared a code set for use in coding race and ethnicity data. This code set is based on current federal standards for classifying data on race and ethnicity, specifically the minimum race and ethnicity categories defined by the U.S. Office of Management and Budget (OMB) and a more detailed set of race and ethnicity categories maintained by the U.S. Bureau of the Census (BC). The main purpose of the code set is to facilitate use of federal standards for classifying data on race and ethnicity when these data are exchanged, stored, retrieved, or analyzed in electronic form. At the same time, the code set can be applied to paper-based record systems to the extent that these systems are used to collect, maintain, and report data on race and ethnicity in accordance with current federal standards.</w:t>
            </w:r>
          </w:p>
        </w:tc>
        <w:tc>
          <w:tcPr>
            <w:tcW w:w="1620" w:type="dxa"/>
            <w:shd w:val="clear" w:color="auto" w:fill="FFFFFF"/>
            <w:tcMar>
              <w:top w:w="15" w:type="dxa"/>
              <w:left w:w="15" w:type="dxa"/>
              <w:bottom w:w="0" w:type="dxa"/>
              <w:right w:w="15" w:type="dxa"/>
            </w:tcMar>
          </w:tcPr>
          <w:p w14:paraId="39F95B84" w14:textId="77777777" w:rsidR="004759A2" w:rsidRPr="00792323" w:rsidRDefault="004759A2" w:rsidP="00E45385">
            <w:pPr>
              <w:pStyle w:val="HL7TableBody"/>
              <w:rPr>
                <w:szCs w:val="16"/>
              </w:rPr>
            </w:pPr>
            <w:r w:rsidRPr="00792323">
              <w:t>Demographic Code</w:t>
            </w:r>
          </w:p>
        </w:tc>
        <w:tc>
          <w:tcPr>
            <w:tcW w:w="900" w:type="dxa"/>
            <w:shd w:val="clear" w:color="auto" w:fill="FFFFFF"/>
            <w:tcMar>
              <w:top w:w="15" w:type="dxa"/>
              <w:left w:w="15" w:type="dxa"/>
              <w:bottom w:w="0" w:type="dxa"/>
              <w:right w:w="15" w:type="dxa"/>
            </w:tcMar>
          </w:tcPr>
          <w:p w14:paraId="2E389FEF" w14:textId="77777777" w:rsidR="004759A2" w:rsidRPr="00792323" w:rsidRDefault="004759A2" w:rsidP="00E45385">
            <w:pPr>
              <w:pStyle w:val="HL7TableBody"/>
              <w:rPr>
                <w:szCs w:val="16"/>
              </w:rPr>
            </w:pPr>
            <w:r w:rsidRPr="00792323">
              <w:rPr>
                <w:szCs w:val="16"/>
              </w:rPr>
              <w:t>New</w:t>
            </w:r>
          </w:p>
        </w:tc>
      </w:tr>
      <w:tr w:rsidR="004759A2" w:rsidRPr="00792323" w14:paraId="162AA791" w14:textId="77777777">
        <w:trPr>
          <w:jc w:val="center"/>
        </w:trPr>
        <w:tc>
          <w:tcPr>
            <w:tcW w:w="1268" w:type="dxa"/>
            <w:shd w:val="clear" w:color="auto" w:fill="FFFFFF"/>
            <w:tcMar>
              <w:top w:w="15" w:type="dxa"/>
              <w:left w:w="15" w:type="dxa"/>
              <w:bottom w:w="0" w:type="dxa"/>
              <w:right w:w="15" w:type="dxa"/>
            </w:tcMar>
          </w:tcPr>
          <w:p w14:paraId="6D6F29DC" w14:textId="77777777" w:rsidR="004759A2" w:rsidRPr="00792323" w:rsidRDefault="004759A2" w:rsidP="00E45385">
            <w:pPr>
              <w:pStyle w:val="HL7TableBody"/>
              <w:jc w:val="center"/>
              <w:rPr>
                <w:szCs w:val="16"/>
              </w:rPr>
            </w:pPr>
            <w:r w:rsidRPr="00792323">
              <w:rPr>
                <w:szCs w:val="16"/>
              </w:rPr>
              <w:t>CDS</w:t>
            </w:r>
          </w:p>
        </w:tc>
        <w:tc>
          <w:tcPr>
            <w:tcW w:w="1800" w:type="dxa"/>
            <w:shd w:val="clear" w:color="auto" w:fill="FFFFFF"/>
            <w:tcMar>
              <w:top w:w="15" w:type="dxa"/>
              <w:left w:w="15" w:type="dxa"/>
              <w:bottom w:w="0" w:type="dxa"/>
              <w:right w:w="15" w:type="dxa"/>
            </w:tcMar>
          </w:tcPr>
          <w:p w14:paraId="5CA5C9F1" w14:textId="77777777" w:rsidR="004759A2" w:rsidRPr="00792323" w:rsidRDefault="004759A2" w:rsidP="00E45385">
            <w:pPr>
              <w:pStyle w:val="HL7TableBody"/>
              <w:rPr>
                <w:szCs w:val="16"/>
              </w:rPr>
            </w:pPr>
            <w:r w:rsidRPr="00792323">
              <w:rPr>
                <w:szCs w:val="16"/>
              </w:rPr>
              <w:t>CDC Surveillance</w:t>
            </w:r>
          </w:p>
        </w:tc>
        <w:tc>
          <w:tcPr>
            <w:tcW w:w="3787" w:type="dxa"/>
            <w:shd w:val="clear" w:color="auto" w:fill="FFFFFF"/>
            <w:tcMar>
              <w:top w:w="15" w:type="dxa"/>
              <w:left w:w="15" w:type="dxa"/>
              <w:bottom w:w="0" w:type="dxa"/>
              <w:right w:w="15" w:type="dxa"/>
            </w:tcMar>
          </w:tcPr>
          <w:p w14:paraId="5F41077A" w14:textId="77777777" w:rsidR="004759A2" w:rsidRPr="00792323" w:rsidRDefault="004759A2" w:rsidP="00E45385">
            <w:pPr>
              <w:pStyle w:val="HL7TableBody"/>
              <w:rPr>
                <w:szCs w:val="16"/>
              </w:rPr>
            </w:pPr>
            <w:r w:rsidRPr="00792323">
              <w:rPr>
                <w:szCs w:val="16"/>
              </w:rPr>
              <w:t>CDC Surveillance Codes. For data unique to specific public health surveillance requirements. Epidemiology Program Office, Centers for Disease Control and Prevention, 1600 Clifton Rd, Atlanta, GA, 30333. (404) 639-3661.</w:t>
            </w:r>
          </w:p>
        </w:tc>
        <w:tc>
          <w:tcPr>
            <w:tcW w:w="1620" w:type="dxa"/>
            <w:shd w:val="clear" w:color="auto" w:fill="FFFFFF"/>
            <w:tcMar>
              <w:top w:w="15" w:type="dxa"/>
              <w:left w:w="15" w:type="dxa"/>
              <w:bottom w:w="0" w:type="dxa"/>
              <w:right w:w="15" w:type="dxa"/>
            </w:tcMar>
          </w:tcPr>
          <w:p w14:paraId="5CC8C6DC"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D81C336" w14:textId="77777777" w:rsidR="004759A2" w:rsidRPr="00792323" w:rsidRDefault="004759A2" w:rsidP="00E45385">
            <w:pPr>
              <w:pStyle w:val="HL7TableBody"/>
              <w:rPr>
                <w:szCs w:val="16"/>
              </w:rPr>
            </w:pPr>
            <w:r w:rsidRPr="00792323">
              <w:rPr>
                <w:szCs w:val="16"/>
              </w:rPr>
              <w:t>Active</w:t>
            </w:r>
          </w:p>
        </w:tc>
      </w:tr>
      <w:tr w:rsidR="004759A2" w:rsidRPr="00792323" w14:paraId="6FABC845" w14:textId="77777777">
        <w:trPr>
          <w:jc w:val="center"/>
        </w:trPr>
        <w:tc>
          <w:tcPr>
            <w:tcW w:w="1268" w:type="dxa"/>
            <w:shd w:val="clear" w:color="auto" w:fill="FFFFFF"/>
            <w:tcMar>
              <w:top w:w="15" w:type="dxa"/>
              <w:left w:w="15" w:type="dxa"/>
              <w:bottom w:w="0" w:type="dxa"/>
              <w:right w:w="15" w:type="dxa"/>
            </w:tcMar>
          </w:tcPr>
          <w:p w14:paraId="7D6B1AF2" w14:textId="77777777" w:rsidR="004759A2" w:rsidRPr="00792323" w:rsidRDefault="004759A2" w:rsidP="00E45385">
            <w:pPr>
              <w:pStyle w:val="HL7TableBody"/>
              <w:jc w:val="center"/>
              <w:rPr>
                <w:szCs w:val="16"/>
              </w:rPr>
            </w:pPr>
            <w:r w:rsidRPr="00792323">
              <w:rPr>
                <w:szCs w:val="16"/>
              </w:rPr>
              <w:t>CE (obsolete)</w:t>
            </w:r>
          </w:p>
        </w:tc>
        <w:tc>
          <w:tcPr>
            <w:tcW w:w="1800" w:type="dxa"/>
            <w:shd w:val="clear" w:color="auto" w:fill="FFFFFF"/>
            <w:tcMar>
              <w:top w:w="15" w:type="dxa"/>
              <w:left w:w="15" w:type="dxa"/>
              <w:bottom w:w="0" w:type="dxa"/>
              <w:right w:w="15" w:type="dxa"/>
            </w:tcMar>
          </w:tcPr>
          <w:p w14:paraId="10F5BBBD" w14:textId="77777777" w:rsidR="004759A2" w:rsidRPr="00792323" w:rsidRDefault="004759A2" w:rsidP="00E45385">
            <w:pPr>
              <w:pStyle w:val="HL7TableBody"/>
              <w:rPr>
                <w:szCs w:val="16"/>
              </w:rPr>
            </w:pPr>
            <w:r w:rsidRPr="00792323">
              <w:rPr>
                <w:szCs w:val="16"/>
              </w:rPr>
              <w:t>CEN ECG diagnostic codes</w:t>
            </w:r>
          </w:p>
        </w:tc>
        <w:tc>
          <w:tcPr>
            <w:tcW w:w="3787" w:type="dxa"/>
            <w:shd w:val="clear" w:color="auto" w:fill="FFFFFF"/>
            <w:tcMar>
              <w:top w:w="15" w:type="dxa"/>
              <w:left w:w="15" w:type="dxa"/>
              <w:bottom w:w="0" w:type="dxa"/>
              <w:right w:w="15" w:type="dxa"/>
            </w:tcMar>
          </w:tcPr>
          <w:p w14:paraId="3E300505" w14:textId="77777777" w:rsidR="004759A2" w:rsidRPr="00792323" w:rsidRDefault="004759A2" w:rsidP="00E45385">
            <w:pPr>
              <w:pStyle w:val="HL7TableBody"/>
              <w:rPr>
                <w:szCs w:val="16"/>
              </w:rPr>
            </w:pPr>
            <w:r w:rsidRPr="00792323">
              <w:rPr>
                <w:szCs w:val="16"/>
              </w:rPr>
              <w:t>CEN ECG diagnostic codes – (Obsolete, retained for backwards compatibility only.  See the entry for the MDC coding system.)</w:t>
            </w:r>
          </w:p>
        </w:tc>
        <w:tc>
          <w:tcPr>
            <w:tcW w:w="1620" w:type="dxa"/>
            <w:shd w:val="clear" w:color="auto" w:fill="FFFFFF"/>
            <w:tcMar>
              <w:top w:w="15" w:type="dxa"/>
              <w:left w:w="15" w:type="dxa"/>
              <w:bottom w:w="0" w:type="dxa"/>
              <w:right w:w="15" w:type="dxa"/>
            </w:tcMar>
          </w:tcPr>
          <w:p w14:paraId="533D75F8"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77E38D2C" w14:textId="77777777" w:rsidR="004759A2" w:rsidRPr="00792323" w:rsidRDefault="004759A2" w:rsidP="00E45385">
            <w:pPr>
              <w:pStyle w:val="HL7TableBody"/>
              <w:rPr>
                <w:szCs w:val="16"/>
              </w:rPr>
            </w:pPr>
            <w:r w:rsidRPr="00792323">
              <w:rPr>
                <w:szCs w:val="16"/>
              </w:rPr>
              <w:t>Deprecated</w:t>
            </w:r>
          </w:p>
        </w:tc>
      </w:tr>
      <w:tr w:rsidR="004759A2" w:rsidRPr="00792323" w14:paraId="6B7CFAEB" w14:textId="77777777">
        <w:trPr>
          <w:jc w:val="center"/>
        </w:trPr>
        <w:tc>
          <w:tcPr>
            <w:tcW w:w="1268" w:type="dxa"/>
            <w:shd w:val="clear" w:color="auto" w:fill="FFFFFF"/>
            <w:tcMar>
              <w:top w:w="15" w:type="dxa"/>
              <w:left w:w="15" w:type="dxa"/>
              <w:bottom w:w="0" w:type="dxa"/>
              <w:right w:w="15" w:type="dxa"/>
            </w:tcMar>
          </w:tcPr>
          <w:p w14:paraId="2C2EDF80" w14:textId="77777777" w:rsidR="004759A2" w:rsidRPr="00792323" w:rsidRDefault="004759A2" w:rsidP="00E45385">
            <w:pPr>
              <w:pStyle w:val="HL7TableBody"/>
              <w:jc w:val="center"/>
              <w:rPr>
                <w:szCs w:val="16"/>
              </w:rPr>
            </w:pPr>
            <w:r w:rsidRPr="00792323">
              <w:rPr>
                <w:szCs w:val="16"/>
              </w:rPr>
              <w:t>CLP</w:t>
            </w:r>
          </w:p>
        </w:tc>
        <w:tc>
          <w:tcPr>
            <w:tcW w:w="1800" w:type="dxa"/>
            <w:shd w:val="clear" w:color="auto" w:fill="FFFFFF"/>
            <w:tcMar>
              <w:top w:w="15" w:type="dxa"/>
              <w:left w:w="15" w:type="dxa"/>
              <w:bottom w:w="0" w:type="dxa"/>
              <w:right w:w="15" w:type="dxa"/>
            </w:tcMar>
          </w:tcPr>
          <w:p w14:paraId="1D4102A6" w14:textId="77777777" w:rsidR="004759A2" w:rsidRPr="00792323" w:rsidRDefault="004759A2" w:rsidP="00E45385">
            <w:pPr>
              <w:pStyle w:val="HL7TableBody"/>
              <w:rPr>
                <w:szCs w:val="16"/>
              </w:rPr>
            </w:pPr>
            <w:r w:rsidRPr="00792323">
              <w:rPr>
                <w:szCs w:val="16"/>
              </w:rPr>
              <w:t>CLIP</w:t>
            </w:r>
          </w:p>
        </w:tc>
        <w:tc>
          <w:tcPr>
            <w:tcW w:w="3787" w:type="dxa"/>
            <w:shd w:val="clear" w:color="auto" w:fill="FFFFFF"/>
            <w:tcMar>
              <w:top w:w="15" w:type="dxa"/>
              <w:left w:w="15" w:type="dxa"/>
              <w:bottom w:w="0" w:type="dxa"/>
              <w:right w:w="15" w:type="dxa"/>
            </w:tcMar>
          </w:tcPr>
          <w:p w14:paraId="620F6947" w14:textId="77777777" w:rsidR="004759A2" w:rsidRPr="00792323" w:rsidRDefault="004759A2" w:rsidP="00E45385">
            <w:pPr>
              <w:pStyle w:val="HL7TableBody"/>
              <w:rPr>
                <w:szCs w:val="16"/>
              </w:rPr>
            </w:pPr>
            <w:r w:rsidRPr="00792323">
              <w:rPr>
                <w:szCs w:val="16"/>
              </w:rPr>
              <w:t>Simon Leeming, Beth Israel Hospital, Boston MA. Codes for radiology reports.</w:t>
            </w:r>
          </w:p>
        </w:tc>
        <w:tc>
          <w:tcPr>
            <w:tcW w:w="1620" w:type="dxa"/>
            <w:shd w:val="clear" w:color="auto" w:fill="FFFFFF"/>
            <w:tcMar>
              <w:top w:w="15" w:type="dxa"/>
              <w:left w:w="15" w:type="dxa"/>
              <w:bottom w:w="0" w:type="dxa"/>
              <w:right w:w="15" w:type="dxa"/>
            </w:tcMar>
          </w:tcPr>
          <w:p w14:paraId="0446B3DF"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276F14C8" w14:textId="77777777" w:rsidR="004759A2" w:rsidRPr="00792323" w:rsidRDefault="004759A2" w:rsidP="00E45385">
            <w:pPr>
              <w:pStyle w:val="HL7TableBody"/>
              <w:rPr>
                <w:szCs w:val="16"/>
              </w:rPr>
            </w:pPr>
            <w:r w:rsidRPr="00792323">
              <w:rPr>
                <w:szCs w:val="16"/>
              </w:rPr>
              <w:t>Active</w:t>
            </w:r>
          </w:p>
        </w:tc>
      </w:tr>
      <w:tr w:rsidR="004759A2" w:rsidRPr="00792323" w14:paraId="50B9E08C" w14:textId="77777777">
        <w:trPr>
          <w:jc w:val="center"/>
        </w:trPr>
        <w:tc>
          <w:tcPr>
            <w:tcW w:w="1268" w:type="dxa"/>
            <w:shd w:val="clear" w:color="auto" w:fill="FFFFFF"/>
            <w:tcMar>
              <w:top w:w="15" w:type="dxa"/>
              <w:left w:w="15" w:type="dxa"/>
              <w:bottom w:w="0" w:type="dxa"/>
              <w:right w:w="15" w:type="dxa"/>
            </w:tcMar>
          </w:tcPr>
          <w:p w14:paraId="34B30767" w14:textId="77777777" w:rsidR="004759A2" w:rsidRPr="00792323" w:rsidRDefault="004759A2" w:rsidP="00E45385">
            <w:pPr>
              <w:pStyle w:val="HL7TableBody"/>
              <w:jc w:val="center"/>
              <w:rPr>
                <w:szCs w:val="16"/>
              </w:rPr>
            </w:pPr>
            <w:r w:rsidRPr="00792323">
              <w:rPr>
                <w:szCs w:val="16"/>
              </w:rPr>
              <w:t>CPTM</w:t>
            </w:r>
          </w:p>
        </w:tc>
        <w:tc>
          <w:tcPr>
            <w:tcW w:w="1800" w:type="dxa"/>
            <w:shd w:val="clear" w:color="auto" w:fill="FFFFFF"/>
            <w:tcMar>
              <w:top w:w="15" w:type="dxa"/>
              <w:left w:w="15" w:type="dxa"/>
              <w:bottom w:w="0" w:type="dxa"/>
              <w:right w:w="15" w:type="dxa"/>
            </w:tcMar>
          </w:tcPr>
          <w:p w14:paraId="532FC1F9" w14:textId="77777777" w:rsidR="004759A2" w:rsidRPr="00792323" w:rsidRDefault="004759A2" w:rsidP="00E45385">
            <w:pPr>
              <w:pStyle w:val="HL7TableBody"/>
              <w:rPr>
                <w:szCs w:val="16"/>
              </w:rPr>
            </w:pPr>
            <w:r w:rsidRPr="00792323">
              <w:rPr>
                <w:szCs w:val="16"/>
              </w:rPr>
              <w:t>CPT Modifier Code</w:t>
            </w:r>
          </w:p>
        </w:tc>
        <w:tc>
          <w:tcPr>
            <w:tcW w:w="3787" w:type="dxa"/>
            <w:shd w:val="clear" w:color="auto" w:fill="FFFFFF"/>
            <w:tcMar>
              <w:top w:w="15" w:type="dxa"/>
              <w:left w:w="15" w:type="dxa"/>
              <w:bottom w:w="0" w:type="dxa"/>
              <w:right w:w="15" w:type="dxa"/>
            </w:tcMar>
          </w:tcPr>
          <w:p w14:paraId="6A315934" w14:textId="77777777" w:rsidR="004759A2" w:rsidRPr="00792323" w:rsidRDefault="004759A2" w:rsidP="00E45385">
            <w:pPr>
              <w:pStyle w:val="HL7TableBody"/>
              <w:rPr>
                <w:szCs w:val="16"/>
              </w:rPr>
            </w:pPr>
            <w:r w:rsidRPr="00792323">
              <w:rPr>
                <w:szCs w:val="16"/>
              </w:rPr>
              <w:t>Available for the AMA at the address listed for CPT above. These codes are found in Appendix A of CPT 2000 Standard Edition. (CPT 2000 Standard Edition, American Medical Association, Chicago, IL).</w:t>
            </w:r>
          </w:p>
        </w:tc>
        <w:tc>
          <w:tcPr>
            <w:tcW w:w="1620" w:type="dxa"/>
            <w:shd w:val="clear" w:color="auto" w:fill="FFFFFF"/>
            <w:tcMar>
              <w:top w:w="15" w:type="dxa"/>
              <w:left w:w="15" w:type="dxa"/>
              <w:bottom w:w="0" w:type="dxa"/>
              <w:right w:w="15" w:type="dxa"/>
            </w:tcMar>
          </w:tcPr>
          <w:p w14:paraId="02380160"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39997F6A" w14:textId="77777777" w:rsidR="004759A2" w:rsidRPr="00792323" w:rsidRDefault="004759A2" w:rsidP="00E45385">
            <w:pPr>
              <w:pStyle w:val="HL7TableBody"/>
              <w:rPr>
                <w:szCs w:val="16"/>
              </w:rPr>
            </w:pPr>
            <w:r w:rsidRPr="00792323">
              <w:rPr>
                <w:szCs w:val="16"/>
              </w:rPr>
              <w:t>Active</w:t>
            </w:r>
          </w:p>
        </w:tc>
      </w:tr>
      <w:tr w:rsidR="004759A2" w:rsidRPr="00792323" w14:paraId="0C9D66B0" w14:textId="77777777">
        <w:trPr>
          <w:jc w:val="center"/>
        </w:trPr>
        <w:tc>
          <w:tcPr>
            <w:tcW w:w="1268" w:type="dxa"/>
            <w:shd w:val="clear" w:color="auto" w:fill="FFFFFF"/>
            <w:tcMar>
              <w:top w:w="15" w:type="dxa"/>
              <w:left w:w="15" w:type="dxa"/>
              <w:bottom w:w="0" w:type="dxa"/>
              <w:right w:w="15" w:type="dxa"/>
            </w:tcMar>
          </w:tcPr>
          <w:p w14:paraId="05E83FF1" w14:textId="77777777" w:rsidR="004759A2" w:rsidRPr="00792323" w:rsidRDefault="004759A2" w:rsidP="00E45385">
            <w:pPr>
              <w:pStyle w:val="HL7TableBody"/>
              <w:jc w:val="center"/>
              <w:rPr>
                <w:szCs w:val="16"/>
              </w:rPr>
            </w:pPr>
            <w:r w:rsidRPr="00792323">
              <w:rPr>
                <w:szCs w:val="16"/>
              </w:rPr>
              <w:t>CST</w:t>
            </w:r>
          </w:p>
        </w:tc>
        <w:tc>
          <w:tcPr>
            <w:tcW w:w="1800" w:type="dxa"/>
            <w:shd w:val="clear" w:color="auto" w:fill="FFFFFF"/>
            <w:tcMar>
              <w:top w:w="15" w:type="dxa"/>
              <w:left w:w="15" w:type="dxa"/>
              <w:bottom w:w="0" w:type="dxa"/>
              <w:right w:w="15" w:type="dxa"/>
            </w:tcMar>
          </w:tcPr>
          <w:p w14:paraId="39E9B54D" w14:textId="77777777" w:rsidR="004759A2" w:rsidRPr="00792323" w:rsidRDefault="004759A2" w:rsidP="00E45385">
            <w:pPr>
              <w:pStyle w:val="HL7TableBody"/>
              <w:rPr>
                <w:szCs w:val="16"/>
              </w:rPr>
            </w:pPr>
            <w:r w:rsidRPr="00792323">
              <w:rPr>
                <w:szCs w:val="16"/>
              </w:rPr>
              <w:t>COSTART</w:t>
            </w:r>
          </w:p>
        </w:tc>
        <w:tc>
          <w:tcPr>
            <w:tcW w:w="3787" w:type="dxa"/>
            <w:shd w:val="clear" w:color="auto" w:fill="FFFFFF"/>
            <w:tcMar>
              <w:top w:w="15" w:type="dxa"/>
              <w:left w:w="15" w:type="dxa"/>
              <w:bottom w:w="0" w:type="dxa"/>
              <w:right w:w="15" w:type="dxa"/>
            </w:tcMar>
          </w:tcPr>
          <w:p w14:paraId="55DD2004" w14:textId="77777777" w:rsidR="004759A2" w:rsidRPr="00792323" w:rsidRDefault="004759A2" w:rsidP="00E45385">
            <w:pPr>
              <w:pStyle w:val="HL7TableBody"/>
              <w:rPr>
                <w:szCs w:val="16"/>
              </w:rPr>
            </w:pPr>
            <w:r w:rsidRPr="00792323">
              <w:rPr>
                <w:szCs w:val="16"/>
              </w:rPr>
              <w:t>International coding system for adverse drug reactions. In the USA, maintained by the FDA, Rockville, MD.</w:t>
            </w:r>
          </w:p>
        </w:tc>
        <w:tc>
          <w:tcPr>
            <w:tcW w:w="1620" w:type="dxa"/>
            <w:shd w:val="clear" w:color="auto" w:fill="FFFFFF"/>
            <w:tcMar>
              <w:top w:w="15" w:type="dxa"/>
              <w:left w:w="15" w:type="dxa"/>
              <w:bottom w:w="0" w:type="dxa"/>
              <w:right w:w="15" w:type="dxa"/>
            </w:tcMar>
          </w:tcPr>
          <w:p w14:paraId="1F221983"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7A398B2E" w14:textId="77777777" w:rsidR="004759A2" w:rsidRPr="00792323" w:rsidRDefault="004759A2" w:rsidP="00E45385">
            <w:pPr>
              <w:pStyle w:val="HL7TableBody"/>
              <w:rPr>
                <w:szCs w:val="16"/>
              </w:rPr>
            </w:pPr>
            <w:r w:rsidRPr="00792323">
              <w:rPr>
                <w:szCs w:val="16"/>
              </w:rPr>
              <w:t>Active</w:t>
            </w:r>
          </w:p>
        </w:tc>
      </w:tr>
      <w:tr w:rsidR="004759A2" w:rsidRPr="00792323" w14:paraId="613819B3" w14:textId="77777777">
        <w:trPr>
          <w:jc w:val="center"/>
        </w:trPr>
        <w:tc>
          <w:tcPr>
            <w:tcW w:w="1268" w:type="dxa"/>
            <w:shd w:val="clear" w:color="auto" w:fill="FFFFFF"/>
            <w:tcMar>
              <w:top w:w="15" w:type="dxa"/>
              <w:left w:w="15" w:type="dxa"/>
              <w:bottom w:w="0" w:type="dxa"/>
              <w:right w:w="15" w:type="dxa"/>
            </w:tcMar>
          </w:tcPr>
          <w:p w14:paraId="0D7934E6" w14:textId="77777777" w:rsidR="004759A2" w:rsidRPr="00792323" w:rsidRDefault="004759A2" w:rsidP="00E45385">
            <w:pPr>
              <w:pStyle w:val="HL7TableBody"/>
              <w:jc w:val="center"/>
              <w:rPr>
                <w:szCs w:val="16"/>
              </w:rPr>
            </w:pPr>
            <w:r w:rsidRPr="00792323">
              <w:rPr>
                <w:szCs w:val="16"/>
              </w:rPr>
              <w:t>CVX</w:t>
            </w:r>
          </w:p>
        </w:tc>
        <w:tc>
          <w:tcPr>
            <w:tcW w:w="1800" w:type="dxa"/>
            <w:shd w:val="clear" w:color="auto" w:fill="FFFFFF"/>
            <w:tcMar>
              <w:top w:w="15" w:type="dxa"/>
              <w:left w:w="15" w:type="dxa"/>
              <w:bottom w:w="0" w:type="dxa"/>
              <w:right w:w="15" w:type="dxa"/>
            </w:tcMar>
          </w:tcPr>
          <w:p w14:paraId="7DEF0F8D" w14:textId="77777777" w:rsidR="004759A2" w:rsidRPr="00792323" w:rsidRDefault="004759A2" w:rsidP="00E45385">
            <w:pPr>
              <w:pStyle w:val="HL7TableBody"/>
              <w:rPr>
                <w:szCs w:val="16"/>
              </w:rPr>
            </w:pPr>
            <w:r w:rsidRPr="00792323">
              <w:rPr>
                <w:szCs w:val="16"/>
              </w:rPr>
              <w:t>CDC Vaccine Codes</w:t>
            </w:r>
          </w:p>
        </w:tc>
        <w:tc>
          <w:tcPr>
            <w:tcW w:w="3787" w:type="dxa"/>
            <w:shd w:val="clear" w:color="auto" w:fill="FFFFFF"/>
            <w:tcMar>
              <w:top w:w="15" w:type="dxa"/>
              <w:left w:w="15" w:type="dxa"/>
              <w:bottom w:w="0" w:type="dxa"/>
              <w:right w:w="15" w:type="dxa"/>
            </w:tcMar>
          </w:tcPr>
          <w:p w14:paraId="573496AC" w14:textId="77777777" w:rsidR="004759A2" w:rsidRPr="00792323" w:rsidRDefault="004759A2" w:rsidP="00E45385">
            <w:pPr>
              <w:pStyle w:val="HL7TableBody"/>
              <w:rPr>
                <w:szCs w:val="16"/>
              </w:rPr>
            </w:pPr>
            <w:r w:rsidRPr="00792323">
              <w:rPr>
                <w:szCs w:val="16"/>
              </w:rPr>
              <w:t>National Immunization Program, Centers for Disease Control and Prevention, 1660 Clifton Road, Atlanta, GA, 30333</w:t>
            </w:r>
          </w:p>
        </w:tc>
        <w:tc>
          <w:tcPr>
            <w:tcW w:w="1620" w:type="dxa"/>
            <w:shd w:val="clear" w:color="auto" w:fill="FFFFFF"/>
            <w:tcMar>
              <w:top w:w="15" w:type="dxa"/>
              <w:left w:w="15" w:type="dxa"/>
              <w:bottom w:w="0" w:type="dxa"/>
              <w:right w:w="15" w:type="dxa"/>
            </w:tcMar>
          </w:tcPr>
          <w:p w14:paraId="17852778"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6A47D80B" w14:textId="77777777" w:rsidR="004759A2" w:rsidRPr="00792323" w:rsidRDefault="004759A2" w:rsidP="00E45385">
            <w:pPr>
              <w:pStyle w:val="HL7TableBody"/>
              <w:rPr>
                <w:szCs w:val="16"/>
              </w:rPr>
            </w:pPr>
            <w:r w:rsidRPr="00792323">
              <w:rPr>
                <w:szCs w:val="16"/>
              </w:rPr>
              <w:t>Active</w:t>
            </w:r>
          </w:p>
        </w:tc>
      </w:tr>
      <w:tr w:rsidR="004759A2" w:rsidRPr="00792323" w14:paraId="3E7961F6" w14:textId="77777777">
        <w:trPr>
          <w:jc w:val="center"/>
        </w:trPr>
        <w:tc>
          <w:tcPr>
            <w:tcW w:w="1268" w:type="dxa"/>
            <w:shd w:val="clear" w:color="auto" w:fill="FFFFFF"/>
            <w:tcMar>
              <w:top w:w="15" w:type="dxa"/>
              <w:left w:w="15" w:type="dxa"/>
              <w:bottom w:w="0" w:type="dxa"/>
              <w:right w:w="15" w:type="dxa"/>
            </w:tcMar>
          </w:tcPr>
          <w:p w14:paraId="403EE3F6" w14:textId="77777777" w:rsidR="004759A2" w:rsidRPr="00792323" w:rsidRDefault="004759A2" w:rsidP="00E45385">
            <w:pPr>
              <w:pStyle w:val="HL7TableBody"/>
              <w:jc w:val="center"/>
              <w:rPr>
                <w:szCs w:val="16"/>
              </w:rPr>
            </w:pPr>
            <w:r w:rsidRPr="00792323">
              <w:rPr>
                <w:szCs w:val="16"/>
              </w:rPr>
              <w:t>DCM</w:t>
            </w:r>
          </w:p>
        </w:tc>
        <w:tc>
          <w:tcPr>
            <w:tcW w:w="1800" w:type="dxa"/>
            <w:shd w:val="clear" w:color="auto" w:fill="FFFFFF"/>
            <w:tcMar>
              <w:top w:w="15" w:type="dxa"/>
              <w:left w:w="15" w:type="dxa"/>
              <w:bottom w:w="0" w:type="dxa"/>
              <w:right w:w="15" w:type="dxa"/>
            </w:tcMar>
          </w:tcPr>
          <w:p w14:paraId="47BC187A" w14:textId="77777777" w:rsidR="004759A2" w:rsidRPr="00792323" w:rsidRDefault="004759A2" w:rsidP="00E45385">
            <w:pPr>
              <w:pStyle w:val="HL7TableBody"/>
              <w:rPr>
                <w:szCs w:val="16"/>
              </w:rPr>
            </w:pPr>
            <w:r w:rsidRPr="00792323">
              <w:rPr>
                <w:szCs w:val="16"/>
              </w:rPr>
              <w:t>DICOM Controlled Terminology</w:t>
            </w:r>
          </w:p>
        </w:tc>
        <w:tc>
          <w:tcPr>
            <w:tcW w:w="3787" w:type="dxa"/>
            <w:shd w:val="clear" w:color="auto" w:fill="FFFFFF"/>
            <w:tcMar>
              <w:top w:w="15" w:type="dxa"/>
              <w:left w:w="15" w:type="dxa"/>
              <w:bottom w:w="0" w:type="dxa"/>
              <w:right w:w="15" w:type="dxa"/>
            </w:tcMar>
          </w:tcPr>
          <w:p w14:paraId="1603DE6F" w14:textId="77777777" w:rsidR="004759A2" w:rsidRPr="00792323" w:rsidRDefault="004759A2" w:rsidP="00E45385">
            <w:pPr>
              <w:pStyle w:val="HL7TableBody"/>
            </w:pPr>
            <w:r w:rsidRPr="00792323">
              <w:t>Codes defined in DICOM Content Mapping Resource. Digital Imaging and Communications in Medicine (DICOM). NEMA Publication PS-3.16 National Electrical Manufacturers Association (NEMA). Rosslyn, VA, 22209. Available at: http://medical.nema.org</w:t>
            </w:r>
          </w:p>
        </w:tc>
        <w:tc>
          <w:tcPr>
            <w:tcW w:w="1620" w:type="dxa"/>
            <w:shd w:val="clear" w:color="auto" w:fill="FFFFFF"/>
            <w:tcMar>
              <w:top w:w="15" w:type="dxa"/>
              <w:left w:w="15" w:type="dxa"/>
              <w:bottom w:w="0" w:type="dxa"/>
              <w:right w:w="15" w:type="dxa"/>
            </w:tcMar>
          </w:tcPr>
          <w:p w14:paraId="2D790132"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62FAFD6" w14:textId="77777777" w:rsidR="004759A2" w:rsidRPr="00792323" w:rsidRDefault="004759A2" w:rsidP="00E45385">
            <w:pPr>
              <w:pStyle w:val="HL7TableBody"/>
              <w:rPr>
                <w:szCs w:val="16"/>
              </w:rPr>
            </w:pPr>
            <w:r w:rsidRPr="00792323">
              <w:rPr>
                <w:szCs w:val="16"/>
              </w:rPr>
              <w:t>Active</w:t>
            </w:r>
          </w:p>
        </w:tc>
      </w:tr>
      <w:tr w:rsidR="004759A2" w:rsidRPr="00792323" w14:paraId="52FBB9CB" w14:textId="77777777">
        <w:trPr>
          <w:jc w:val="center"/>
        </w:trPr>
        <w:tc>
          <w:tcPr>
            <w:tcW w:w="1268" w:type="dxa"/>
            <w:shd w:val="clear" w:color="auto" w:fill="FFFFFF"/>
            <w:tcMar>
              <w:top w:w="15" w:type="dxa"/>
              <w:left w:w="15" w:type="dxa"/>
              <w:bottom w:w="0" w:type="dxa"/>
              <w:right w:w="15" w:type="dxa"/>
            </w:tcMar>
          </w:tcPr>
          <w:p w14:paraId="51AFDD34" w14:textId="77777777" w:rsidR="004759A2" w:rsidRPr="00792323" w:rsidRDefault="004759A2" w:rsidP="00E45385">
            <w:pPr>
              <w:pStyle w:val="HL7TableBody"/>
              <w:jc w:val="center"/>
              <w:rPr>
                <w:szCs w:val="16"/>
              </w:rPr>
            </w:pPr>
            <w:r w:rsidRPr="00792323">
              <w:rPr>
                <w:szCs w:val="16"/>
              </w:rPr>
              <w:t>E</w:t>
            </w:r>
          </w:p>
        </w:tc>
        <w:tc>
          <w:tcPr>
            <w:tcW w:w="1800" w:type="dxa"/>
            <w:shd w:val="clear" w:color="auto" w:fill="FFFFFF"/>
            <w:tcMar>
              <w:top w:w="15" w:type="dxa"/>
              <w:left w:w="15" w:type="dxa"/>
              <w:bottom w:w="0" w:type="dxa"/>
              <w:right w:w="15" w:type="dxa"/>
            </w:tcMar>
          </w:tcPr>
          <w:p w14:paraId="62C5EEA1" w14:textId="77777777" w:rsidR="004759A2" w:rsidRPr="00792323" w:rsidRDefault="004759A2" w:rsidP="00E45385">
            <w:pPr>
              <w:pStyle w:val="HL7TableBody"/>
              <w:rPr>
                <w:szCs w:val="16"/>
              </w:rPr>
            </w:pPr>
            <w:r w:rsidRPr="00792323">
              <w:rPr>
                <w:szCs w:val="16"/>
              </w:rPr>
              <w:t>EUCLIDES</w:t>
            </w:r>
          </w:p>
        </w:tc>
        <w:tc>
          <w:tcPr>
            <w:tcW w:w="3787" w:type="dxa"/>
            <w:shd w:val="clear" w:color="auto" w:fill="FFFFFF"/>
            <w:tcMar>
              <w:top w:w="15" w:type="dxa"/>
              <w:left w:w="15" w:type="dxa"/>
              <w:bottom w:w="0" w:type="dxa"/>
              <w:right w:w="15" w:type="dxa"/>
            </w:tcMar>
          </w:tcPr>
          <w:p w14:paraId="5E606F0D" w14:textId="77777777" w:rsidR="004759A2" w:rsidRPr="00792323" w:rsidRDefault="004759A2" w:rsidP="00E45385">
            <w:pPr>
              <w:pStyle w:val="HL7TableBody"/>
              <w:rPr>
                <w:szCs w:val="16"/>
              </w:rPr>
            </w:pPr>
            <w:r w:rsidRPr="00792323">
              <w:rPr>
                <w:szCs w:val="16"/>
              </w:rPr>
              <w:t>Available from Euclides Foundation International nv, Excelsiorlaan 4A, B-1930 Zaventem, Belgium; Phone: 32 2 720 90 60.</w:t>
            </w:r>
          </w:p>
        </w:tc>
        <w:tc>
          <w:tcPr>
            <w:tcW w:w="1620" w:type="dxa"/>
            <w:shd w:val="clear" w:color="auto" w:fill="FFFFFF"/>
            <w:tcMar>
              <w:top w:w="15" w:type="dxa"/>
              <w:left w:w="15" w:type="dxa"/>
              <w:bottom w:w="0" w:type="dxa"/>
              <w:right w:w="15" w:type="dxa"/>
            </w:tcMar>
          </w:tcPr>
          <w:p w14:paraId="34913A63"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4279BAB0" w14:textId="77777777" w:rsidR="004759A2" w:rsidRPr="00792323" w:rsidRDefault="004759A2" w:rsidP="00E45385">
            <w:pPr>
              <w:pStyle w:val="HL7TableBody"/>
              <w:rPr>
                <w:szCs w:val="16"/>
              </w:rPr>
            </w:pPr>
            <w:r w:rsidRPr="00792323">
              <w:rPr>
                <w:szCs w:val="16"/>
              </w:rPr>
              <w:t>Active</w:t>
            </w:r>
          </w:p>
        </w:tc>
      </w:tr>
      <w:tr w:rsidR="004759A2" w:rsidRPr="00792323" w14:paraId="6AEA79C2" w14:textId="77777777">
        <w:trPr>
          <w:jc w:val="center"/>
        </w:trPr>
        <w:tc>
          <w:tcPr>
            <w:tcW w:w="1268" w:type="dxa"/>
            <w:shd w:val="clear" w:color="auto" w:fill="FFFFFF"/>
            <w:tcMar>
              <w:top w:w="15" w:type="dxa"/>
              <w:left w:w="15" w:type="dxa"/>
              <w:bottom w:w="0" w:type="dxa"/>
              <w:right w:w="15" w:type="dxa"/>
            </w:tcMar>
          </w:tcPr>
          <w:p w14:paraId="1E138201" w14:textId="77777777" w:rsidR="004759A2" w:rsidRPr="00792323" w:rsidRDefault="004759A2" w:rsidP="00E45385">
            <w:pPr>
              <w:pStyle w:val="HL7TableBody"/>
              <w:jc w:val="center"/>
              <w:rPr>
                <w:szCs w:val="16"/>
              </w:rPr>
            </w:pPr>
            <w:r w:rsidRPr="00792323">
              <w:rPr>
                <w:szCs w:val="16"/>
              </w:rPr>
              <w:t>E5</w:t>
            </w:r>
          </w:p>
        </w:tc>
        <w:tc>
          <w:tcPr>
            <w:tcW w:w="1800" w:type="dxa"/>
            <w:shd w:val="clear" w:color="auto" w:fill="FFFFFF"/>
            <w:tcMar>
              <w:top w:w="15" w:type="dxa"/>
              <w:left w:w="15" w:type="dxa"/>
              <w:bottom w:w="0" w:type="dxa"/>
              <w:right w:w="15" w:type="dxa"/>
            </w:tcMar>
          </w:tcPr>
          <w:p w14:paraId="6D6F315C" w14:textId="77777777" w:rsidR="004759A2" w:rsidRPr="00792323" w:rsidRDefault="004759A2" w:rsidP="00E45385">
            <w:pPr>
              <w:pStyle w:val="HL7TableBody"/>
              <w:rPr>
                <w:szCs w:val="16"/>
              </w:rPr>
            </w:pPr>
            <w:r w:rsidRPr="00792323">
              <w:rPr>
                <w:szCs w:val="16"/>
              </w:rPr>
              <w:t>Euclides  quantity codes</w:t>
            </w:r>
          </w:p>
        </w:tc>
        <w:tc>
          <w:tcPr>
            <w:tcW w:w="3787" w:type="dxa"/>
            <w:shd w:val="clear" w:color="auto" w:fill="FFFFFF"/>
            <w:tcMar>
              <w:top w:w="15" w:type="dxa"/>
              <w:left w:w="15" w:type="dxa"/>
              <w:bottom w:w="0" w:type="dxa"/>
              <w:right w:w="15" w:type="dxa"/>
            </w:tcMar>
          </w:tcPr>
          <w:p w14:paraId="5DC57DD2" w14:textId="77777777" w:rsidR="004759A2" w:rsidRPr="00792323" w:rsidRDefault="004759A2" w:rsidP="00E45385">
            <w:pPr>
              <w:pStyle w:val="HL7TableBody"/>
              <w:rPr>
                <w:szCs w:val="16"/>
              </w:rPr>
            </w:pPr>
            <w:r w:rsidRPr="00792323">
              <w:rPr>
                <w:szCs w:val="16"/>
              </w:rPr>
              <w:t>Available from Euclides Foundation International nv (see above)</w:t>
            </w:r>
          </w:p>
        </w:tc>
        <w:tc>
          <w:tcPr>
            <w:tcW w:w="1620" w:type="dxa"/>
            <w:shd w:val="clear" w:color="auto" w:fill="FFFFFF"/>
            <w:tcMar>
              <w:top w:w="15" w:type="dxa"/>
              <w:left w:w="15" w:type="dxa"/>
              <w:bottom w:w="0" w:type="dxa"/>
              <w:right w:w="15" w:type="dxa"/>
            </w:tcMar>
          </w:tcPr>
          <w:p w14:paraId="7C78D49A"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428106B1" w14:textId="77777777" w:rsidR="004759A2" w:rsidRPr="00792323" w:rsidRDefault="004759A2" w:rsidP="00E45385">
            <w:pPr>
              <w:pStyle w:val="HL7TableBody"/>
              <w:rPr>
                <w:szCs w:val="16"/>
              </w:rPr>
            </w:pPr>
            <w:r w:rsidRPr="00792323">
              <w:rPr>
                <w:szCs w:val="16"/>
              </w:rPr>
              <w:t>Active</w:t>
            </w:r>
          </w:p>
        </w:tc>
      </w:tr>
      <w:tr w:rsidR="004759A2" w:rsidRPr="00792323" w14:paraId="0021C57E" w14:textId="77777777">
        <w:trPr>
          <w:jc w:val="center"/>
        </w:trPr>
        <w:tc>
          <w:tcPr>
            <w:tcW w:w="1268" w:type="dxa"/>
            <w:shd w:val="clear" w:color="auto" w:fill="FFFFFF"/>
            <w:tcMar>
              <w:top w:w="15" w:type="dxa"/>
              <w:left w:w="15" w:type="dxa"/>
              <w:bottom w:w="0" w:type="dxa"/>
              <w:right w:w="15" w:type="dxa"/>
            </w:tcMar>
          </w:tcPr>
          <w:p w14:paraId="404DEFED" w14:textId="77777777" w:rsidR="004759A2" w:rsidRPr="00792323" w:rsidRDefault="004759A2" w:rsidP="00E45385">
            <w:pPr>
              <w:pStyle w:val="HL7TableBody"/>
              <w:jc w:val="center"/>
              <w:rPr>
                <w:szCs w:val="16"/>
              </w:rPr>
            </w:pPr>
            <w:r w:rsidRPr="00792323">
              <w:rPr>
                <w:szCs w:val="16"/>
              </w:rPr>
              <w:t>E6</w:t>
            </w:r>
          </w:p>
        </w:tc>
        <w:tc>
          <w:tcPr>
            <w:tcW w:w="1800" w:type="dxa"/>
            <w:shd w:val="clear" w:color="auto" w:fill="FFFFFF"/>
            <w:tcMar>
              <w:top w:w="15" w:type="dxa"/>
              <w:left w:w="15" w:type="dxa"/>
              <w:bottom w:w="0" w:type="dxa"/>
              <w:right w:w="15" w:type="dxa"/>
            </w:tcMar>
          </w:tcPr>
          <w:p w14:paraId="08FA3908" w14:textId="77777777" w:rsidR="004759A2" w:rsidRPr="00792323" w:rsidRDefault="004759A2" w:rsidP="00E45385">
            <w:pPr>
              <w:pStyle w:val="HL7TableBody"/>
              <w:rPr>
                <w:szCs w:val="16"/>
              </w:rPr>
            </w:pPr>
            <w:r w:rsidRPr="00792323">
              <w:rPr>
                <w:szCs w:val="16"/>
              </w:rPr>
              <w:t>Euclides Lab method codes</w:t>
            </w:r>
          </w:p>
        </w:tc>
        <w:tc>
          <w:tcPr>
            <w:tcW w:w="3787" w:type="dxa"/>
            <w:shd w:val="clear" w:color="auto" w:fill="FFFFFF"/>
            <w:tcMar>
              <w:top w:w="15" w:type="dxa"/>
              <w:left w:w="15" w:type="dxa"/>
              <w:bottom w:w="0" w:type="dxa"/>
              <w:right w:w="15" w:type="dxa"/>
            </w:tcMar>
          </w:tcPr>
          <w:p w14:paraId="026AAAE5" w14:textId="77777777" w:rsidR="004759A2" w:rsidRPr="00792323" w:rsidRDefault="004759A2" w:rsidP="00E45385">
            <w:pPr>
              <w:pStyle w:val="HL7TableBody"/>
              <w:rPr>
                <w:szCs w:val="16"/>
              </w:rPr>
            </w:pPr>
            <w:r w:rsidRPr="00792323">
              <w:rPr>
                <w:szCs w:val="16"/>
              </w:rPr>
              <w:t>Available from Euclides Foundation International nv, Excelsiorlaan 4A, B-1930 Zaventem, Belgium; Phone: 32 2 720 90 60.</w:t>
            </w:r>
          </w:p>
        </w:tc>
        <w:tc>
          <w:tcPr>
            <w:tcW w:w="1620" w:type="dxa"/>
            <w:shd w:val="clear" w:color="auto" w:fill="FFFFFF"/>
            <w:tcMar>
              <w:top w:w="15" w:type="dxa"/>
              <w:left w:w="15" w:type="dxa"/>
              <w:bottom w:w="0" w:type="dxa"/>
              <w:right w:w="15" w:type="dxa"/>
            </w:tcMar>
          </w:tcPr>
          <w:p w14:paraId="512AD581"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734D8630" w14:textId="77777777" w:rsidR="004759A2" w:rsidRPr="00792323" w:rsidRDefault="004759A2" w:rsidP="00E45385">
            <w:pPr>
              <w:pStyle w:val="HL7TableBody"/>
              <w:rPr>
                <w:szCs w:val="16"/>
              </w:rPr>
            </w:pPr>
            <w:r w:rsidRPr="00792323">
              <w:rPr>
                <w:szCs w:val="16"/>
              </w:rPr>
              <w:t>Active</w:t>
            </w:r>
          </w:p>
        </w:tc>
      </w:tr>
      <w:tr w:rsidR="004759A2" w:rsidRPr="00792323" w14:paraId="53C9D61A" w14:textId="77777777">
        <w:trPr>
          <w:jc w:val="center"/>
        </w:trPr>
        <w:tc>
          <w:tcPr>
            <w:tcW w:w="1268" w:type="dxa"/>
            <w:shd w:val="clear" w:color="auto" w:fill="FFFFFF"/>
            <w:tcMar>
              <w:top w:w="15" w:type="dxa"/>
              <w:left w:w="15" w:type="dxa"/>
              <w:bottom w:w="0" w:type="dxa"/>
              <w:right w:w="15" w:type="dxa"/>
            </w:tcMar>
          </w:tcPr>
          <w:p w14:paraId="2AA23589" w14:textId="77777777" w:rsidR="004759A2" w:rsidRPr="00792323" w:rsidRDefault="004759A2" w:rsidP="00E45385">
            <w:pPr>
              <w:pStyle w:val="HL7TableBody"/>
              <w:jc w:val="center"/>
              <w:rPr>
                <w:szCs w:val="16"/>
              </w:rPr>
            </w:pPr>
            <w:r w:rsidRPr="00792323">
              <w:rPr>
                <w:szCs w:val="16"/>
              </w:rPr>
              <w:t>E7</w:t>
            </w:r>
          </w:p>
        </w:tc>
        <w:tc>
          <w:tcPr>
            <w:tcW w:w="1800" w:type="dxa"/>
            <w:shd w:val="clear" w:color="auto" w:fill="FFFFFF"/>
            <w:tcMar>
              <w:top w:w="15" w:type="dxa"/>
              <w:left w:w="15" w:type="dxa"/>
              <w:bottom w:w="0" w:type="dxa"/>
              <w:right w:w="15" w:type="dxa"/>
            </w:tcMar>
          </w:tcPr>
          <w:p w14:paraId="2BEC9C8B" w14:textId="77777777" w:rsidR="004759A2" w:rsidRPr="00792323" w:rsidRDefault="004759A2" w:rsidP="00E45385">
            <w:pPr>
              <w:pStyle w:val="HL7TableBody"/>
              <w:rPr>
                <w:szCs w:val="16"/>
              </w:rPr>
            </w:pPr>
            <w:r w:rsidRPr="00792323">
              <w:rPr>
                <w:szCs w:val="16"/>
              </w:rPr>
              <w:t xml:space="preserve">Euclides Lab equipment </w:t>
            </w:r>
            <w:r w:rsidRPr="00792323">
              <w:rPr>
                <w:szCs w:val="16"/>
              </w:rPr>
              <w:lastRenderedPageBreak/>
              <w:t>codes</w:t>
            </w:r>
          </w:p>
        </w:tc>
        <w:tc>
          <w:tcPr>
            <w:tcW w:w="3787" w:type="dxa"/>
            <w:shd w:val="clear" w:color="auto" w:fill="FFFFFF"/>
            <w:tcMar>
              <w:top w:w="15" w:type="dxa"/>
              <w:left w:w="15" w:type="dxa"/>
              <w:bottom w:w="0" w:type="dxa"/>
              <w:right w:w="15" w:type="dxa"/>
            </w:tcMar>
          </w:tcPr>
          <w:p w14:paraId="2F3E4535" w14:textId="77777777" w:rsidR="004759A2" w:rsidRPr="00792323" w:rsidRDefault="004759A2" w:rsidP="00E45385">
            <w:pPr>
              <w:pStyle w:val="HL7TableBody"/>
              <w:rPr>
                <w:szCs w:val="16"/>
              </w:rPr>
            </w:pPr>
            <w:r w:rsidRPr="00792323">
              <w:rPr>
                <w:szCs w:val="16"/>
              </w:rPr>
              <w:lastRenderedPageBreak/>
              <w:t xml:space="preserve">Available from Euclides Foundation International nv </w:t>
            </w:r>
            <w:r w:rsidRPr="00792323">
              <w:rPr>
                <w:szCs w:val="16"/>
              </w:rPr>
              <w:lastRenderedPageBreak/>
              <w:t>(see above)</w:t>
            </w:r>
          </w:p>
        </w:tc>
        <w:tc>
          <w:tcPr>
            <w:tcW w:w="1620" w:type="dxa"/>
            <w:shd w:val="clear" w:color="auto" w:fill="FFFFFF"/>
            <w:tcMar>
              <w:top w:w="15" w:type="dxa"/>
              <w:left w:w="15" w:type="dxa"/>
              <w:bottom w:w="0" w:type="dxa"/>
              <w:right w:w="15" w:type="dxa"/>
            </w:tcMar>
          </w:tcPr>
          <w:p w14:paraId="02F1CB63" w14:textId="77777777" w:rsidR="004759A2" w:rsidRPr="00792323" w:rsidRDefault="004759A2" w:rsidP="00E45385">
            <w:pPr>
              <w:pStyle w:val="HL7TableBody"/>
              <w:rPr>
                <w:szCs w:val="16"/>
              </w:rPr>
            </w:pPr>
            <w:r w:rsidRPr="00792323">
              <w:rPr>
                <w:szCs w:val="16"/>
              </w:rPr>
              <w:lastRenderedPageBreak/>
              <w:t xml:space="preserve">Specific Non-Drug </w:t>
            </w:r>
            <w:r w:rsidRPr="00792323">
              <w:rPr>
                <w:szCs w:val="16"/>
              </w:rPr>
              <w:lastRenderedPageBreak/>
              <w:t>Code</w:t>
            </w:r>
          </w:p>
        </w:tc>
        <w:tc>
          <w:tcPr>
            <w:tcW w:w="900" w:type="dxa"/>
            <w:shd w:val="clear" w:color="auto" w:fill="FFFFFF"/>
            <w:tcMar>
              <w:top w:w="15" w:type="dxa"/>
              <w:left w:w="15" w:type="dxa"/>
              <w:bottom w:w="0" w:type="dxa"/>
              <w:right w:w="15" w:type="dxa"/>
            </w:tcMar>
          </w:tcPr>
          <w:p w14:paraId="1114533C" w14:textId="77777777" w:rsidR="004759A2" w:rsidRPr="00792323" w:rsidRDefault="004759A2" w:rsidP="00E45385">
            <w:pPr>
              <w:pStyle w:val="HL7TableBody"/>
              <w:rPr>
                <w:szCs w:val="16"/>
              </w:rPr>
            </w:pPr>
            <w:r w:rsidRPr="00792323">
              <w:rPr>
                <w:szCs w:val="16"/>
              </w:rPr>
              <w:lastRenderedPageBreak/>
              <w:t>Active</w:t>
            </w:r>
          </w:p>
        </w:tc>
      </w:tr>
      <w:tr w:rsidR="004759A2" w:rsidRPr="00792323" w14:paraId="47FDC827" w14:textId="77777777">
        <w:trPr>
          <w:jc w:val="center"/>
        </w:trPr>
        <w:tc>
          <w:tcPr>
            <w:tcW w:w="1268" w:type="dxa"/>
            <w:shd w:val="clear" w:color="auto" w:fill="FFFFFF"/>
            <w:tcMar>
              <w:top w:w="15" w:type="dxa"/>
              <w:left w:w="15" w:type="dxa"/>
              <w:bottom w:w="0" w:type="dxa"/>
              <w:right w:w="15" w:type="dxa"/>
            </w:tcMar>
          </w:tcPr>
          <w:p w14:paraId="012781DC" w14:textId="77777777" w:rsidR="004759A2" w:rsidRPr="00792323" w:rsidRDefault="004759A2" w:rsidP="00E45385">
            <w:pPr>
              <w:pStyle w:val="HL7TableBody"/>
              <w:jc w:val="center"/>
              <w:rPr>
                <w:szCs w:val="16"/>
              </w:rPr>
            </w:pPr>
            <w:r w:rsidRPr="00792323">
              <w:rPr>
                <w:szCs w:val="16"/>
              </w:rPr>
              <w:lastRenderedPageBreak/>
              <w:t>ENZC</w:t>
            </w:r>
          </w:p>
        </w:tc>
        <w:tc>
          <w:tcPr>
            <w:tcW w:w="1800" w:type="dxa"/>
            <w:shd w:val="clear" w:color="auto" w:fill="FFFFFF"/>
            <w:tcMar>
              <w:top w:w="15" w:type="dxa"/>
              <w:left w:w="15" w:type="dxa"/>
              <w:bottom w:w="0" w:type="dxa"/>
              <w:right w:w="15" w:type="dxa"/>
            </w:tcMar>
          </w:tcPr>
          <w:p w14:paraId="63AD834D" w14:textId="77777777" w:rsidR="004759A2" w:rsidRPr="00792323" w:rsidRDefault="004759A2" w:rsidP="00E45385">
            <w:pPr>
              <w:pStyle w:val="HL7TableBody"/>
              <w:rPr>
                <w:szCs w:val="16"/>
              </w:rPr>
            </w:pPr>
            <w:r w:rsidRPr="00792323">
              <w:rPr>
                <w:szCs w:val="16"/>
              </w:rPr>
              <w:t>Enzyme Codes</w:t>
            </w:r>
          </w:p>
        </w:tc>
        <w:tc>
          <w:tcPr>
            <w:tcW w:w="3787" w:type="dxa"/>
            <w:shd w:val="clear" w:color="auto" w:fill="FFFFFF"/>
            <w:tcMar>
              <w:top w:w="15" w:type="dxa"/>
              <w:left w:w="15" w:type="dxa"/>
              <w:bottom w:w="0" w:type="dxa"/>
              <w:right w:w="15" w:type="dxa"/>
            </w:tcMar>
          </w:tcPr>
          <w:p w14:paraId="12930B86" w14:textId="77777777" w:rsidR="004759A2" w:rsidRPr="00792323" w:rsidRDefault="004759A2" w:rsidP="00E45385">
            <w:pPr>
              <w:pStyle w:val="HL7TableBody"/>
              <w:rPr>
                <w:szCs w:val="16"/>
              </w:rPr>
            </w:pPr>
            <w:r w:rsidRPr="00792323">
              <w:rPr>
                <w:szCs w:val="16"/>
              </w:rPr>
              <w:t>Enzyme Committee of the International Union of Biochemistry and Molecular Biology. Enzyme Nomenclature: Recommendations on the Nomenclature and Classification of Enzyme-Catalysed Reactions. London: Academic Press, 1992.</w:t>
            </w:r>
          </w:p>
        </w:tc>
        <w:tc>
          <w:tcPr>
            <w:tcW w:w="1620" w:type="dxa"/>
            <w:shd w:val="clear" w:color="auto" w:fill="FFFFFF"/>
            <w:tcMar>
              <w:top w:w="15" w:type="dxa"/>
              <w:left w:w="15" w:type="dxa"/>
              <w:bottom w:w="0" w:type="dxa"/>
              <w:right w:w="15" w:type="dxa"/>
            </w:tcMar>
          </w:tcPr>
          <w:p w14:paraId="2E2DDDDC"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30A51405" w14:textId="77777777" w:rsidR="004759A2" w:rsidRPr="00792323" w:rsidRDefault="004759A2" w:rsidP="00E45385">
            <w:pPr>
              <w:pStyle w:val="HL7TableBody"/>
              <w:rPr>
                <w:szCs w:val="16"/>
              </w:rPr>
            </w:pPr>
            <w:r w:rsidRPr="00792323">
              <w:rPr>
                <w:szCs w:val="16"/>
              </w:rPr>
              <w:t>Active</w:t>
            </w:r>
          </w:p>
        </w:tc>
      </w:tr>
      <w:tr w:rsidR="004759A2" w:rsidRPr="00792323" w14:paraId="0A592179" w14:textId="77777777">
        <w:trPr>
          <w:jc w:val="center"/>
        </w:trPr>
        <w:tc>
          <w:tcPr>
            <w:tcW w:w="1268" w:type="dxa"/>
            <w:shd w:val="clear" w:color="auto" w:fill="FFFFFF"/>
            <w:tcMar>
              <w:top w:w="15" w:type="dxa"/>
              <w:left w:w="15" w:type="dxa"/>
              <w:bottom w:w="0" w:type="dxa"/>
              <w:right w:w="15" w:type="dxa"/>
            </w:tcMar>
          </w:tcPr>
          <w:p w14:paraId="6DF44CD1" w14:textId="77777777" w:rsidR="004759A2" w:rsidRPr="00792323" w:rsidRDefault="004759A2" w:rsidP="00E45385">
            <w:pPr>
              <w:pStyle w:val="HL7TableBody"/>
              <w:jc w:val="center"/>
              <w:rPr>
                <w:szCs w:val="16"/>
              </w:rPr>
            </w:pPr>
            <w:r w:rsidRPr="00792323">
              <w:t>EPASRS</w:t>
            </w:r>
          </w:p>
        </w:tc>
        <w:tc>
          <w:tcPr>
            <w:tcW w:w="1800" w:type="dxa"/>
            <w:shd w:val="clear" w:color="auto" w:fill="FFFFFF"/>
            <w:tcMar>
              <w:top w:w="15" w:type="dxa"/>
              <w:left w:w="15" w:type="dxa"/>
              <w:bottom w:w="0" w:type="dxa"/>
              <w:right w:w="15" w:type="dxa"/>
            </w:tcMar>
          </w:tcPr>
          <w:p w14:paraId="5033E729" w14:textId="77777777" w:rsidR="004759A2" w:rsidRPr="00792323" w:rsidRDefault="004759A2" w:rsidP="00E45385">
            <w:pPr>
              <w:pStyle w:val="HL7TableBody"/>
              <w:rPr>
                <w:szCs w:val="16"/>
              </w:rPr>
            </w:pPr>
            <w:r w:rsidRPr="00792323">
              <w:t>EPA SRS</w:t>
            </w:r>
          </w:p>
        </w:tc>
        <w:tc>
          <w:tcPr>
            <w:tcW w:w="3787" w:type="dxa"/>
            <w:shd w:val="clear" w:color="auto" w:fill="FFFFFF"/>
            <w:tcMar>
              <w:top w:w="15" w:type="dxa"/>
              <w:left w:w="15" w:type="dxa"/>
              <w:bottom w:w="0" w:type="dxa"/>
              <w:right w:w="15" w:type="dxa"/>
            </w:tcMar>
          </w:tcPr>
          <w:p w14:paraId="7237E5D6" w14:textId="77777777" w:rsidR="004759A2" w:rsidRPr="00792323" w:rsidRDefault="004759A2" w:rsidP="00E45385">
            <w:pPr>
              <w:pStyle w:val="HL7TableBody"/>
            </w:pPr>
            <w:r w:rsidRPr="00792323">
              <w:t>Subset of EPA SRS listing chemicals that are present in ECOTOX, STORET and TRI.</w:t>
            </w:r>
          </w:p>
        </w:tc>
        <w:tc>
          <w:tcPr>
            <w:tcW w:w="1620" w:type="dxa"/>
            <w:shd w:val="clear" w:color="auto" w:fill="FFFFFF"/>
            <w:tcMar>
              <w:top w:w="15" w:type="dxa"/>
              <w:left w:w="15" w:type="dxa"/>
              <w:bottom w:w="0" w:type="dxa"/>
              <w:right w:w="15" w:type="dxa"/>
            </w:tcMar>
          </w:tcPr>
          <w:p w14:paraId="657929B1" w14:textId="77777777" w:rsidR="004759A2" w:rsidRPr="00792323" w:rsidRDefault="004759A2" w:rsidP="00E45385">
            <w:pPr>
              <w:pStyle w:val="HL7TableBody"/>
              <w:rPr>
                <w:szCs w:val="16"/>
              </w:rPr>
            </w:pPr>
            <w:r w:rsidRPr="00792323">
              <w:t>Non-Drug Chemical Code</w:t>
            </w:r>
          </w:p>
        </w:tc>
        <w:tc>
          <w:tcPr>
            <w:tcW w:w="900" w:type="dxa"/>
            <w:shd w:val="clear" w:color="auto" w:fill="FFFFFF"/>
            <w:tcMar>
              <w:top w:w="15" w:type="dxa"/>
              <w:left w:w="15" w:type="dxa"/>
              <w:bottom w:w="0" w:type="dxa"/>
              <w:right w:w="15" w:type="dxa"/>
            </w:tcMar>
          </w:tcPr>
          <w:p w14:paraId="74415B51" w14:textId="77777777" w:rsidR="004759A2" w:rsidRPr="00792323" w:rsidRDefault="004759A2" w:rsidP="00E45385">
            <w:pPr>
              <w:pStyle w:val="HL7TableBody"/>
              <w:rPr>
                <w:szCs w:val="16"/>
              </w:rPr>
            </w:pPr>
            <w:r w:rsidRPr="00792323">
              <w:t>New</w:t>
            </w:r>
          </w:p>
        </w:tc>
      </w:tr>
      <w:tr w:rsidR="004759A2" w:rsidRPr="00792323" w14:paraId="388D6C69" w14:textId="77777777">
        <w:trPr>
          <w:jc w:val="center"/>
        </w:trPr>
        <w:tc>
          <w:tcPr>
            <w:tcW w:w="1268" w:type="dxa"/>
            <w:shd w:val="clear" w:color="auto" w:fill="FFFFFF"/>
            <w:tcMar>
              <w:top w:w="15" w:type="dxa"/>
              <w:left w:w="15" w:type="dxa"/>
              <w:bottom w:w="0" w:type="dxa"/>
              <w:right w:w="15" w:type="dxa"/>
            </w:tcMar>
          </w:tcPr>
          <w:p w14:paraId="1865D9EE" w14:textId="77777777" w:rsidR="004759A2" w:rsidRPr="00792323" w:rsidRDefault="004759A2" w:rsidP="00E45385">
            <w:pPr>
              <w:pStyle w:val="HL7TableBody"/>
              <w:jc w:val="center"/>
            </w:pPr>
            <w:r>
              <w:t>FDAUDI</w:t>
            </w:r>
          </w:p>
        </w:tc>
        <w:tc>
          <w:tcPr>
            <w:tcW w:w="1800" w:type="dxa"/>
            <w:shd w:val="clear" w:color="auto" w:fill="FFFFFF"/>
            <w:tcMar>
              <w:top w:w="15" w:type="dxa"/>
              <w:left w:w="15" w:type="dxa"/>
              <w:bottom w:w="0" w:type="dxa"/>
              <w:right w:w="15" w:type="dxa"/>
            </w:tcMar>
          </w:tcPr>
          <w:p w14:paraId="16663111" w14:textId="77777777" w:rsidR="004759A2" w:rsidRPr="00792323" w:rsidRDefault="004759A2" w:rsidP="00E45385">
            <w:pPr>
              <w:pStyle w:val="HL7TableBody"/>
            </w:pPr>
            <w:r>
              <w:t>FDA Unique Device Identifier</w:t>
            </w:r>
          </w:p>
        </w:tc>
        <w:tc>
          <w:tcPr>
            <w:tcW w:w="3787" w:type="dxa"/>
            <w:shd w:val="clear" w:color="auto" w:fill="FFFFFF"/>
            <w:tcMar>
              <w:top w:w="15" w:type="dxa"/>
              <w:left w:w="15" w:type="dxa"/>
              <w:bottom w:w="0" w:type="dxa"/>
              <w:right w:w="15" w:type="dxa"/>
            </w:tcMar>
          </w:tcPr>
          <w:p w14:paraId="69751617" w14:textId="77777777" w:rsidR="004759A2" w:rsidRPr="00792323" w:rsidRDefault="004759A2" w:rsidP="00BA696A">
            <w:pPr>
              <w:pStyle w:val="HL7TableBody"/>
            </w:pPr>
            <w:r>
              <w:t>Represents the approved agencies by the FDA that assign UDI Device Identifiers.</w:t>
            </w:r>
          </w:p>
        </w:tc>
        <w:tc>
          <w:tcPr>
            <w:tcW w:w="1620" w:type="dxa"/>
            <w:shd w:val="clear" w:color="auto" w:fill="FFFFFF"/>
            <w:tcMar>
              <w:top w:w="15" w:type="dxa"/>
              <w:left w:w="15" w:type="dxa"/>
              <w:bottom w:w="0" w:type="dxa"/>
              <w:right w:w="15" w:type="dxa"/>
            </w:tcMar>
          </w:tcPr>
          <w:p w14:paraId="4BDD640B" w14:textId="77777777" w:rsidR="004759A2" w:rsidRPr="00792323" w:rsidRDefault="004759A2" w:rsidP="00E45385">
            <w:pPr>
              <w:pStyle w:val="HL7TableBody"/>
            </w:pPr>
            <w:r>
              <w:t>Device Code</w:t>
            </w:r>
          </w:p>
        </w:tc>
        <w:tc>
          <w:tcPr>
            <w:tcW w:w="900" w:type="dxa"/>
            <w:shd w:val="clear" w:color="auto" w:fill="FFFFFF"/>
            <w:tcMar>
              <w:top w:w="15" w:type="dxa"/>
              <w:left w:w="15" w:type="dxa"/>
              <w:bottom w:w="0" w:type="dxa"/>
              <w:right w:w="15" w:type="dxa"/>
            </w:tcMar>
          </w:tcPr>
          <w:p w14:paraId="0753E539" w14:textId="77777777" w:rsidR="004759A2" w:rsidRPr="00792323" w:rsidRDefault="004759A2" w:rsidP="00E45385">
            <w:pPr>
              <w:pStyle w:val="HL7TableBody"/>
            </w:pPr>
            <w:r>
              <w:t>New</w:t>
            </w:r>
          </w:p>
        </w:tc>
      </w:tr>
      <w:tr w:rsidR="004759A2" w:rsidRPr="00792323" w14:paraId="09644E20" w14:textId="77777777">
        <w:trPr>
          <w:jc w:val="center"/>
        </w:trPr>
        <w:tc>
          <w:tcPr>
            <w:tcW w:w="1268" w:type="dxa"/>
            <w:shd w:val="clear" w:color="auto" w:fill="FFFFFF"/>
            <w:tcMar>
              <w:top w:w="15" w:type="dxa"/>
              <w:left w:w="15" w:type="dxa"/>
              <w:bottom w:w="0" w:type="dxa"/>
              <w:right w:w="15" w:type="dxa"/>
            </w:tcMar>
          </w:tcPr>
          <w:p w14:paraId="2484D488" w14:textId="77777777" w:rsidR="004759A2" w:rsidRPr="00792323" w:rsidRDefault="004759A2" w:rsidP="00E45385">
            <w:pPr>
              <w:pStyle w:val="HL7TableBody"/>
              <w:jc w:val="center"/>
              <w:rPr>
                <w:szCs w:val="16"/>
              </w:rPr>
            </w:pPr>
            <w:r w:rsidRPr="00792323">
              <w:t>FDAUNII</w:t>
            </w:r>
          </w:p>
        </w:tc>
        <w:tc>
          <w:tcPr>
            <w:tcW w:w="1800" w:type="dxa"/>
            <w:shd w:val="clear" w:color="auto" w:fill="FFFFFF"/>
            <w:tcMar>
              <w:top w:w="15" w:type="dxa"/>
              <w:left w:w="15" w:type="dxa"/>
              <w:bottom w:w="0" w:type="dxa"/>
              <w:right w:w="15" w:type="dxa"/>
            </w:tcMar>
          </w:tcPr>
          <w:p w14:paraId="16DA3DD3" w14:textId="77777777" w:rsidR="004759A2" w:rsidRPr="00792323" w:rsidRDefault="004759A2" w:rsidP="00E45385">
            <w:pPr>
              <w:pStyle w:val="HL7TableBody"/>
              <w:rPr>
                <w:szCs w:val="16"/>
              </w:rPr>
            </w:pPr>
            <w:r w:rsidRPr="00792323">
              <w:t>Unique Ingredient Identifier (UNII)</w:t>
            </w:r>
          </w:p>
        </w:tc>
        <w:tc>
          <w:tcPr>
            <w:tcW w:w="3787" w:type="dxa"/>
            <w:shd w:val="clear" w:color="auto" w:fill="FFFFFF"/>
            <w:tcMar>
              <w:top w:w="15" w:type="dxa"/>
              <w:left w:w="15" w:type="dxa"/>
              <w:bottom w:w="0" w:type="dxa"/>
              <w:right w:w="15" w:type="dxa"/>
            </w:tcMar>
          </w:tcPr>
          <w:p w14:paraId="4D828804" w14:textId="77777777" w:rsidR="004759A2" w:rsidRPr="00792323" w:rsidRDefault="004759A2" w:rsidP="00E45385">
            <w:pPr>
              <w:pStyle w:val="HL7TableBody"/>
            </w:pPr>
            <w:r w:rsidRPr="00792323">
              <w:t>The Unique Ingredient Identifier (UNII) generated from the FDA Substance Registration System (SRS).</w:t>
            </w:r>
          </w:p>
        </w:tc>
        <w:tc>
          <w:tcPr>
            <w:tcW w:w="1620" w:type="dxa"/>
            <w:shd w:val="clear" w:color="auto" w:fill="FFFFFF"/>
            <w:tcMar>
              <w:top w:w="15" w:type="dxa"/>
              <w:left w:w="15" w:type="dxa"/>
              <w:bottom w:w="0" w:type="dxa"/>
              <w:right w:w="15" w:type="dxa"/>
            </w:tcMar>
          </w:tcPr>
          <w:p w14:paraId="23A8DC6B" w14:textId="77777777" w:rsidR="004759A2" w:rsidRPr="00792323" w:rsidRDefault="004759A2" w:rsidP="00E45385">
            <w:pPr>
              <w:pStyle w:val="HL7TableBody"/>
              <w:rPr>
                <w:szCs w:val="16"/>
              </w:rPr>
            </w:pPr>
            <w:r w:rsidRPr="00792323">
              <w:t>Drug Code</w:t>
            </w:r>
          </w:p>
        </w:tc>
        <w:tc>
          <w:tcPr>
            <w:tcW w:w="900" w:type="dxa"/>
            <w:shd w:val="clear" w:color="auto" w:fill="FFFFFF"/>
            <w:tcMar>
              <w:top w:w="15" w:type="dxa"/>
              <w:left w:w="15" w:type="dxa"/>
              <w:bottom w:w="0" w:type="dxa"/>
              <w:right w:w="15" w:type="dxa"/>
            </w:tcMar>
          </w:tcPr>
          <w:p w14:paraId="201CBBFB" w14:textId="77777777" w:rsidR="004759A2" w:rsidRPr="00792323" w:rsidRDefault="004759A2" w:rsidP="00E45385">
            <w:pPr>
              <w:pStyle w:val="HL7TableBody"/>
              <w:rPr>
                <w:szCs w:val="16"/>
              </w:rPr>
            </w:pPr>
            <w:r w:rsidRPr="00792323">
              <w:t>New</w:t>
            </w:r>
          </w:p>
        </w:tc>
      </w:tr>
      <w:tr w:rsidR="004759A2" w:rsidRPr="00792323" w14:paraId="13C86D90" w14:textId="77777777">
        <w:trPr>
          <w:jc w:val="center"/>
        </w:trPr>
        <w:tc>
          <w:tcPr>
            <w:tcW w:w="1268" w:type="dxa"/>
            <w:shd w:val="clear" w:color="auto" w:fill="FFFFFF"/>
            <w:tcMar>
              <w:top w:w="15" w:type="dxa"/>
              <w:left w:w="15" w:type="dxa"/>
              <w:bottom w:w="0" w:type="dxa"/>
              <w:right w:w="15" w:type="dxa"/>
            </w:tcMar>
          </w:tcPr>
          <w:p w14:paraId="6815CF1B" w14:textId="77777777" w:rsidR="004759A2" w:rsidRPr="00792323" w:rsidRDefault="004759A2" w:rsidP="00E45385">
            <w:pPr>
              <w:pStyle w:val="HL7TableBody"/>
              <w:jc w:val="center"/>
              <w:rPr>
                <w:szCs w:val="16"/>
              </w:rPr>
            </w:pPr>
            <w:r w:rsidRPr="00792323">
              <w:rPr>
                <w:szCs w:val="16"/>
              </w:rPr>
              <w:t>FDDC</w:t>
            </w:r>
          </w:p>
        </w:tc>
        <w:tc>
          <w:tcPr>
            <w:tcW w:w="1800" w:type="dxa"/>
            <w:shd w:val="clear" w:color="auto" w:fill="FFFFFF"/>
            <w:tcMar>
              <w:top w:w="15" w:type="dxa"/>
              <w:left w:w="15" w:type="dxa"/>
              <w:bottom w:w="0" w:type="dxa"/>
              <w:right w:w="15" w:type="dxa"/>
            </w:tcMar>
          </w:tcPr>
          <w:p w14:paraId="27B72277" w14:textId="77777777" w:rsidR="004759A2" w:rsidRPr="00792323" w:rsidRDefault="004759A2" w:rsidP="00E45385">
            <w:pPr>
              <w:pStyle w:val="HL7TableBody"/>
              <w:rPr>
                <w:szCs w:val="16"/>
              </w:rPr>
            </w:pPr>
            <w:r w:rsidRPr="00792323">
              <w:rPr>
                <w:szCs w:val="16"/>
              </w:rPr>
              <w:t>First DataBank Drug Codes</w:t>
            </w:r>
          </w:p>
        </w:tc>
        <w:tc>
          <w:tcPr>
            <w:tcW w:w="3787" w:type="dxa"/>
            <w:shd w:val="clear" w:color="auto" w:fill="FFFFFF"/>
            <w:tcMar>
              <w:top w:w="15" w:type="dxa"/>
              <w:left w:w="15" w:type="dxa"/>
              <w:bottom w:w="0" w:type="dxa"/>
              <w:right w:w="15" w:type="dxa"/>
            </w:tcMar>
          </w:tcPr>
          <w:p w14:paraId="37B1F909" w14:textId="77777777" w:rsidR="004759A2" w:rsidRPr="00792323" w:rsidRDefault="004759A2" w:rsidP="00E45385">
            <w:pPr>
              <w:pStyle w:val="HL7TableBody"/>
            </w:pPr>
            <w:r w:rsidRPr="00792323">
              <w:t xml:space="preserve">National Drug Data File. Proprietary product of First DataBank, Inc. (800) 633-3453, or </w:t>
            </w:r>
            <w:hyperlink r:id="rId22" w:history="1">
              <w:r w:rsidRPr="00792323">
                <w:rPr>
                  <w:rStyle w:val="Hyperlink"/>
                  <w:rFonts w:cs="Arial"/>
                </w:rPr>
                <w:t>http://www.firstdatabank.com</w:t>
              </w:r>
            </w:hyperlink>
            <w:r w:rsidRPr="00792323">
              <w:t>.</w:t>
            </w:r>
          </w:p>
        </w:tc>
        <w:tc>
          <w:tcPr>
            <w:tcW w:w="1620" w:type="dxa"/>
            <w:shd w:val="clear" w:color="auto" w:fill="FFFFFF"/>
            <w:tcMar>
              <w:top w:w="15" w:type="dxa"/>
              <w:left w:w="15" w:type="dxa"/>
              <w:bottom w:w="0" w:type="dxa"/>
              <w:right w:w="15" w:type="dxa"/>
            </w:tcMar>
          </w:tcPr>
          <w:p w14:paraId="41ABA4E3"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70E17167" w14:textId="77777777" w:rsidR="004759A2" w:rsidRPr="00792323" w:rsidRDefault="004759A2" w:rsidP="00E45385">
            <w:pPr>
              <w:pStyle w:val="HL7TableBody"/>
              <w:rPr>
                <w:szCs w:val="16"/>
              </w:rPr>
            </w:pPr>
            <w:r w:rsidRPr="00792323">
              <w:rPr>
                <w:szCs w:val="16"/>
              </w:rPr>
              <w:t>Active</w:t>
            </w:r>
          </w:p>
        </w:tc>
      </w:tr>
      <w:tr w:rsidR="004759A2" w:rsidRPr="00792323" w14:paraId="5FC50A8A" w14:textId="77777777">
        <w:trPr>
          <w:jc w:val="center"/>
        </w:trPr>
        <w:tc>
          <w:tcPr>
            <w:tcW w:w="1268" w:type="dxa"/>
            <w:shd w:val="clear" w:color="auto" w:fill="FFFFFF"/>
            <w:tcMar>
              <w:top w:w="15" w:type="dxa"/>
              <w:left w:w="15" w:type="dxa"/>
              <w:bottom w:w="0" w:type="dxa"/>
              <w:right w:w="15" w:type="dxa"/>
            </w:tcMar>
          </w:tcPr>
          <w:p w14:paraId="0B1FEB95" w14:textId="77777777" w:rsidR="004759A2" w:rsidRPr="00792323" w:rsidRDefault="004759A2" w:rsidP="00E45385">
            <w:pPr>
              <w:pStyle w:val="HL7TableBody"/>
              <w:jc w:val="center"/>
              <w:rPr>
                <w:szCs w:val="16"/>
              </w:rPr>
            </w:pPr>
            <w:r w:rsidRPr="00792323">
              <w:rPr>
                <w:szCs w:val="16"/>
              </w:rPr>
              <w:t>FDDX</w:t>
            </w:r>
          </w:p>
        </w:tc>
        <w:tc>
          <w:tcPr>
            <w:tcW w:w="1800" w:type="dxa"/>
            <w:shd w:val="clear" w:color="auto" w:fill="FFFFFF"/>
            <w:tcMar>
              <w:top w:w="15" w:type="dxa"/>
              <w:left w:w="15" w:type="dxa"/>
              <w:bottom w:w="0" w:type="dxa"/>
              <w:right w:w="15" w:type="dxa"/>
            </w:tcMar>
          </w:tcPr>
          <w:p w14:paraId="629D646E" w14:textId="77777777" w:rsidR="004759A2" w:rsidRPr="00792323" w:rsidRDefault="004759A2" w:rsidP="00E45385">
            <w:pPr>
              <w:pStyle w:val="HL7TableBody"/>
              <w:rPr>
                <w:szCs w:val="16"/>
              </w:rPr>
            </w:pPr>
            <w:r w:rsidRPr="00792323">
              <w:rPr>
                <w:szCs w:val="16"/>
              </w:rPr>
              <w:t>First DataBank Diagnostic Codes</w:t>
            </w:r>
          </w:p>
        </w:tc>
        <w:tc>
          <w:tcPr>
            <w:tcW w:w="3787" w:type="dxa"/>
            <w:shd w:val="clear" w:color="auto" w:fill="FFFFFF"/>
            <w:tcMar>
              <w:top w:w="15" w:type="dxa"/>
              <w:left w:w="15" w:type="dxa"/>
              <w:bottom w:w="0" w:type="dxa"/>
              <w:right w:w="15" w:type="dxa"/>
            </w:tcMar>
          </w:tcPr>
          <w:p w14:paraId="4B22BDBB" w14:textId="77777777" w:rsidR="004759A2" w:rsidRPr="00792323" w:rsidRDefault="004759A2" w:rsidP="00E45385">
            <w:pPr>
              <w:pStyle w:val="HL7TableBody"/>
              <w:rPr>
                <w:szCs w:val="16"/>
              </w:rPr>
            </w:pPr>
            <w:r w:rsidRPr="00792323">
              <w:rPr>
                <w:szCs w:val="16"/>
              </w:rPr>
              <w:t>Used for drug-diagnosis interaction checking. Proprietary product of First DataBank, Inc. As above for FDDC.</w:t>
            </w:r>
          </w:p>
        </w:tc>
        <w:tc>
          <w:tcPr>
            <w:tcW w:w="1620" w:type="dxa"/>
            <w:shd w:val="clear" w:color="auto" w:fill="FFFFFF"/>
            <w:tcMar>
              <w:top w:w="15" w:type="dxa"/>
              <w:left w:w="15" w:type="dxa"/>
              <w:bottom w:w="0" w:type="dxa"/>
              <w:right w:w="15" w:type="dxa"/>
            </w:tcMar>
          </w:tcPr>
          <w:p w14:paraId="0ED58CBF"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31853EC0" w14:textId="77777777" w:rsidR="004759A2" w:rsidRPr="00792323" w:rsidRDefault="004759A2" w:rsidP="00E45385">
            <w:pPr>
              <w:pStyle w:val="HL7TableBody"/>
              <w:rPr>
                <w:szCs w:val="16"/>
              </w:rPr>
            </w:pPr>
            <w:r w:rsidRPr="00792323">
              <w:rPr>
                <w:szCs w:val="16"/>
              </w:rPr>
              <w:t>Active</w:t>
            </w:r>
          </w:p>
        </w:tc>
      </w:tr>
      <w:tr w:rsidR="004759A2" w:rsidRPr="00792323" w14:paraId="7FCE6C4E" w14:textId="77777777">
        <w:trPr>
          <w:jc w:val="center"/>
        </w:trPr>
        <w:tc>
          <w:tcPr>
            <w:tcW w:w="1268" w:type="dxa"/>
            <w:shd w:val="clear" w:color="auto" w:fill="FFFFFF"/>
            <w:tcMar>
              <w:top w:w="15" w:type="dxa"/>
              <w:left w:w="15" w:type="dxa"/>
              <w:bottom w:w="0" w:type="dxa"/>
              <w:right w:w="15" w:type="dxa"/>
            </w:tcMar>
          </w:tcPr>
          <w:p w14:paraId="25323237" w14:textId="77777777" w:rsidR="004759A2" w:rsidRPr="00792323" w:rsidRDefault="004759A2" w:rsidP="00E45385">
            <w:pPr>
              <w:pStyle w:val="HL7TableBody"/>
              <w:jc w:val="center"/>
              <w:rPr>
                <w:szCs w:val="16"/>
              </w:rPr>
            </w:pPr>
            <w:r w:rsidRPr="00792323">
              <w:rPr>
                <w:szCs w:val="16"/>
              </w:rPr>
              <w:t>FDK</w:t>
            </w:r>
          </w:p>
        </w:tc>
        <w:tc>
          <w:tcPr>
            <w:tcW w:w="1800" w:type="dxa"/>
            <w:shd w:val="clear" w:color="auto" w:fill="FFFFFF"/>
            <w:tcMar>
              <w:top w:w="15" w:type="dxa"/>
              <w:left w:w="15" w:type="dxa"/>
              <w:bottom w:w="0" w:type="dxa"/>
              <w:right w:w="15" w:type="dxa"/>
            </w:tcMar>
          </w:tcPr>
          <w:p w14:paraId="11BD38E8" w14:textId="77777777" w:rsidR="004759A2" w:rsidRPr="00792323" w:rsidRDefault="004759A2" w:rsidP="00E45385">
            <w:pPr>
              <w:pStyle w:val="HL7TableBody"/>
              <w:rPr>
                <w:szCs w:val="16"/>
              </w:rPr>
            </w:pPr>
            <w:r w:rsidRPr="00792323">
              <w:rPr>
                <w:szCs w:val="16"/>
              </w:rPr>
              <w:t>FDA K10</w:t>
            </w:r>
          </w:p>
        </w:tc>
        <w:tc>
          <w:tcPr>
            <w:tcW w:w="3787" w:type="dxa"/>
            <w:shd w:val="clear" w:color="auto" w:fill="FFFFFF"/>
            <w:tcMar>
              <w:top w:w="15" w:type="dxa"/>
              <w:left w:w="15" w:type="dxa"/>
              <w:bottom w:w="0" w:type="dxa"/>
              <w:right w:w="15" w:type="dxa"/>
            </w:tcMar>
          </w:tcPr>
          <w:p w14:paraId="233CD65A" w14:textId="77777777" w:rsidR="004759A2" w:rsidRPr="00792323" w:rsidRDefault="004759A2" w:rsidP="00E45385">
            <w:pPr>
              <w:pStyle w:val="HL7TableBody"/>
              <w:rPr>
                <w:szCs w:val="16"/>
              </w:rPr>
            </w:pPr>
            <w:r w:rsidRPr="00792323">
              <w:rPr>
                <w:szCs w:val="16"/>
              </w:rPr>
              <w:t>Dept. of Health &amp; Human Services, Food &amp; Drug Administration, Rockville, MD 20857. (device &amp; analyte process codes).</w:t>
            </w:r>
          </w:p>
        </w:tc>
        <w:tc>
          <w:tcPr>
            <w:tcW w:w="1620" w:type="dxa"/>
            <w:shd w:val="clear" w:color="auto" w:fill="FFFFFF"/>
            <w:tcMar>
              <w:top w:w="15" w:type="dxa"/>
              <w:left w:w="15" w:type="dxa"/>
              <w:bottom w:w="0" w:type="dxa"/>
              <w:right w:w="15" w:type="dxa"/>
            </w:tcMar>
          </w:tcPr>
          <w:p w14:paraId="6FF80BC4"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9E84C93" w14:textId="77777777" w:rsidR="004759A2" w:rsidRPr="00792323" w:rsidRDefault="004759A2" w:rsidP="00E45385">
            <w:pPr>
              <w:pStyle w:val="HL7TableBody"/>
              <w:rPr>
                <w:szCs w:val="16"/>
              </w:rPr>
            </w:pPr>
            <w:r w:rsidRPr="00792323">
              <w:rPr>
                <w:szCs w:val="16"/>
              </w:rPr>
              <w:t>Active</w:t>
            </w:r>
          </w:p>
        </w:tc>
      </w:tr>
      <w:tr w:rsidR="004759A2" w:rsidRPr="00792323" w14:paraId="1A30D42D" w14:textId="77777777">
        <w:trPr>
          <w:jc w:val="center"/>
        </w:trPr>
        <w:tc>
          <w:tcPr>
            <w:tcW w:w="1268" w:type="dxa"/>
            <w:shd w:val="clear" w:color="auto" w:fill="FFFFFF"/>
            <w:tcMar>
              <w:top w:w="15" w:type="dxa"/>
              <w:left w:w="15" w:type="dxa"/>
              <w:bottom w:w="0" w:type="dxa"/>
              <w:right w:w="15" w:type="dxa"/>
            </w:tcMar>
          </w:tcPr>
          <w:p w14:paraId="2D1DE26D" w14:textId="77777777" w:rsidR="004759A2" w:rsidRPr="00792323" w:rsidRDefault="004759A2" w:rsidP="00E45385">
            <w:pPr>
              <w:pStyle w:val="HL7TableBody"/>
              <w:jc w:val="center"/>
              <w:rPr>
                <w:szCs w:val="16"/>
              </w:rPr>
            </w:pPr>
            <w:r w:rsidRPr="00792323">
              <w:t>FIPS5_2</w:t>
            </w:r>
          </w:p>
        </w:tc>
        <w:tc>
          <w:tcPr>
            <w:tcW w:w="1800" w:type="dxa"/>
            <w:shd w:val="clear" w:color="auto" w:fill="FFFFFF"/>
            <w:tcMar>
              <w:top w:w="15" w:type="dxa"/>
              <w:left w:w="15" w:type="dxa"/>
              <w:bottom w:w="0" w:type="dxa"/>
              <w:right w:w="15" w:type="dxa"/>
            </w:tcMar>
          </w:tcPr>
          <w:p w14:paraId="6E842D43" w14:textId="77777777" w:rsidR="004759A2" w:rsidRPr="00792323" w:rsidRDefault="004759A2" w:rsidP="00E45385">
            <w:pPr>
              <w:pStyle w:val="HL7TableBody"/>
              <w:rPr>
                <w:szCs w:val="16"/>
              </w:rPr>
            </w:pPr>
            <w:r w:rsidRPr="00792323">
              <w:t>FIPS 5-2 (State)</w:t>
            </w:r>
          </w:p>
        </w:tc>
        <w:tc>
          <w:tcPr>
            <w:tcW w:w="3787" w:type="dxa"/>
            <w:shd w:val="clear" w:color="auto" w:fill="FFFFFF"/>
            <w:tcMar>
              <w:top w:w="15" w:type="dxa"/>
              <w:left w:w="15" w:type="dxa"/>
              <w:bottom w:w="0" w:type="dxa"/>
              <w:right w:w="15" w:type="dxa"/>
            </w:tcMar>
          </w:tcPr>
          <w:p w14:paraId="5FC94FFC" w14:textId="77777777" w:rsidR="004759A2" w:rsidRPr="00792323" w:rsidRDefault="004759A2" w:rsidP="00E45385">
            <w:pPr>
              <w:pStyle w:val="HL7TableBody"/>
              <w:rPr>
                <w:szCs w:val="16"/>
              </w:rPr>
            </w:pPr>
            <w:r w:rsidRPr="00792323">
              <w:t>Codes for the Identification of the States, the District of Columbia and the Outlying Areas of the United States, and Associated Areas.</w:t>
            </w:r>
          </w:p>
        </w:tc>
        <w:tc>
          <w:tcPr>
            <w:tcW w:w="1620" w:type="dxa"/>
            <w:shd w:val="clear" w:color="auto" w:fill="FFFFFF"/>
            <w:tcMar>
              <w:top w:w="15" w:type="dxa"/>
              <w:left w:w="15" w:type="dxa"/>
              <w:bottom w:w="0" w:type="dxa"/>
              <w:right w:w="15" w:type="dxa"/>
            </w:tcMar>
          </w:tcPr>
          <w:p w14:paraId="490E5F12" w14:textId="77777777" w:rsidR="004759A2" w:rsidRPr="00792323" w:rsidRDefault="004759A2" w:rsidP="00E45385">
            <w:pPr>
              <w:pStyle w:val="HL7TableBody"/>
              <w:rPr>
                <w:szCs w:val="16"/>
              </w:rPr>
            </w:pPr>
            <w:r w:rsidRPr="00792323">
              <w:t>Demographic Code</w:t>
            </w:r>
          </w:p>
        </w:tc>
        <w:tc>
          <w:tcPr>
            <w:tcW w:w="900" w:type="dxa"/>
            <w:shd w:val="clear" w:color="auto" w:fill="FFFFFF"/>
            <w:tcMar>
              <w:top w:w="15" w:type="dxa"/>
              <w:left w:w="15" w:type="dxa"/>
              <w:bottom w:w="0" w:type="dxa"/>
              <w:right w:w="15" w:type="dxa"/>
            </w:tcMar>
          </w:tcPr>
          <w:p w14:paraId="47621E4A" w14:textId="77777777" w:rsidR="004759A2" w:rsidRPr="00792323" w:rsidRDefault="004759A2" w:rsidP="00E45385">
            <w:pPr>
              <w:pStyle w:val="HL7TableBody"/>
              <w:rPr>
                <w:szCs w:val="16"/>
              </w:rPr>
            </w:pPr>
            <w:r w:rsidRPr="00792323">
              <w:t>New</w:t>
            </w:r>
          </w:p>
        </w:tc>
      </w:tr>
      <w:tr w:rsidR="004759A2" w:rsidRPr="00792323" w14:paraId="0A69CB10" w14:textId="77777777">
        <w:trPr>
          <w:jc w:val="center"/>
        </w:trPr>
        <w:tc>
          <w:tcPr>
            <w:tcW w:w="1268" w:type="dxa"/>
            <w:shd w:val="clear" w:color="auto" w:fill="FFFFFF"/>
            <w:tcMar>
              <w:top w:w="15" w:type="dxa"/>
              <w:left w:w="15" w:type="dxa"/>
              <w:bottom w:w="0" w:type="dxa"/>
              <w:right w:w="15" w:type="dxa"/>
            </w:tcMar>
          </w:tcPr>
          <w:p w14:paraId="5E488D46" w14:textId="77777777" w:rsidR="004759A2" w:rsidRPr="00792323" w:rsidRDefault="004759A2" w:rsidP="00E45385">
            <w:pPr>
              <w:pStyle w:val="HL7TableBody"/>
              <w:jc w:val="center"/>
              <w:rPr>
                <w:szCs w:val="16"/>
              </w:rPr>
            </w:pPr>
            <w:r w:rsidRPr="00792323">
              <w:t>FIPS6_4</w:t>
            </w:r>
          </w:p>
        </w:tc>
        <w:tc>
          <w:tcPr>
            <w:tcW w:w="1800" w:type="dxa"/>
            <w:shd w:val="clear" w:color="auto" w:fill="FFFFFF"/>
            <w:tcMar>
              <w:top w:w="15" w:type="dxa"/>
              <w:left w:w="15" w:type="dxa"/>
              <w:bottom w:w="0" w:type="dxa"/>
              <w:right w:w="15" w:type="dxa"/>
            </w:tcMar>
          </w:tcPr>
          <w:p w14:paraId="2060A8D9" w14:textId="77777777" w:rsidR="004759A2" w:rsidRPr="00792323" w:rsidRDefault="004759A2" w:rsidP="00E45385">
            <w:pPr>
              <w:pStyle w:val="HL7TableBody"/>
              <w:rPr>
                <w:szCs w:val="16"/>
              </w:rPr>
            </w:pPr>
            <w:r w:rsidRPr="00792323">
              <w:t>FIPS 6-4 (County)</w:t>
            </w:r>
          </w:p>
        </w:tc>
        <w:tc>
          <w:tcPr>
            <w:tcW w:w="3787" w:type="dxa"/>
            <w:shd w:val="clear" w:color="auto" w:fill="FFFFFF"/>
            <w:tcMar>
              <w:top w:w="15" w:type="dxa"/>
              <w:left w:w="15" w:type="dxa"/>
              <w:bottom w:w="0" w:type="dxa"/>
              <w:right w:w="15" w:type="dxa"/>
            </w:tcMar>
          </w:tcPr>
          <w:p w14:paraId="373A4E52" w14:textId="77777777" w:rsidR="004759A2" w:rsidRPr="00792323" w:rsidRDefault="004759A2" w:rsidP="00E45385">
            <w:pPr>
              <w:pStyle w:val="HL7TableBody"/>
              <w:rPr>
                <w:szCs w:val="16"/>
              </w:rPr>
            </w:pPr>
            <w:r w:rsidRPr="00792323">
              <w:t>Federal Information Processing Standard (FIPS) 6-4 provides the names and codes that represent the counties and other entities treated as equivalent legal and/or statistical subdivisions of the 50 States, the District of Columbia, and the possessions and freely associated areas of the United States.</w:t>
            </w:r>
          </w:p>
        </w:tc>
        <w:tc>
          <w:tcPr>
            <w:tcW w:w="1620" w:type="dxa"/>
            <w:shd w:val="clear" w:color="auto" w:fill="FFFFFF"/>
            <w:tcMar>
              <w:top w:w="15" w:type="dxa"/>
              <w:left w:w="15" w:type="dxa"/>
              <w:bottom w:w="0" w:type="dxa"/>
              <w:right w:w="15" w:type="dxa"/>
            </w:tcMar>
          </w:tcPr>
          <w:p w14:paraId="52DB7030" w14:textId="77777777" w:rsidR="004759A2" w:rsidRPr="00792323" w:rsidRDefault="004759A2" w:rsidP="00E45385">
            <w:pPr>
              <w:pStyle w:val="HL7TableBody"/>
              <w:rPr>
                <w:szCs w:val="16"/>
              </w:rPr>
            </w:pPr>
            <w:r w:rsidRPr="00792323">
              <w:t>Demographic Code</w:t>
            </w:r>
          </w:p>
        </w:tc>
        <w:tc>
          <w:tcPr>
            <w:tcW w:w="900" w:type="dxa"/>
            <w:shd w:val="clear" w:color="auto" w:fill="FFFFFF"/>
            <w:tcMar>
              <w:top w:w="15" w:type="dxa"/>
              <w:left w:w="15" w:type="dxa"/>
              <w:bottom w:w="0" w:type="dxa"/>
              <w:right w:w="15" w:type="dxa"/>
            </w:tcMar>
          </w:tcPr>
          <w:p w14:paraId="476BB774" w14:textId="77777777" w:rsidR="004759A2" w:rsidRPr="00792323" w:rsidRDefault="004759A2" w:rsidP="00E45385">
            <w:pPr>
              <w:pStyle w:val="HL7TableBody"/>
              <w:rPr>
                <w:szCs w:val="16"/>
              </w:rPr>
            </w:pPr>
            <w:r w:rsidRPr="00792323">
              <w:t>New</w:t>
            </w:r>
          </w:p>
        </w:tc>
      </w:tr>
      <w:tr w:rsidR="004759A2" w:rsidRPr="00792323" w14:paraId="02F2004E" w14:textId="77777777">
        <w:trPr>
          <w:jc w:val="center"/>
        </w:trPr>
        <w:tc>
          <w:tcPr>
            <w:tcW w:w="1268" w:type="dxa"/>
            <w:shd w:val="clear" w:color="auto" w:fill="FFFFFF"/>
            <w:tcMar>
              <w:top w:w="15" w:type="dxa"/>
              <w:left w:w="15" w:type="dxa"/>
              <w:bottom w:w="0" w:type="dxa"/>
              <w:right w:w="15" w:type="dxa"/>
            </w:tcMar>
          </w:tcPr>
          <w:p w14:paraId="179FEA33" w14:textId="77777777" w:rsidR="004759A2" w:rsidRPr="00792323" w:rsidRDefault="004759A2" w:rsidP="00E45385">
            <w:pPr>
              <w:pStyle w:val="HL7TableBody"/>
              <w:jc w:val="center"/>
              <w:rPr>
                <w:szCs w:val="16"/>
              </w:rPr>
            </w:pPr>
            <w:r w:rsidRPr="00792323">
              <w:rPr>
                <w:szCs w:val="16"/>
              </w:rPr>
              <w:t>GDRG2004</w:t>
            </w:r>
          </w:p>
        </w:tc>
        <w:tc>
          <w:tcPr>
            <w:tcW w:w="1800" w:type="dxa"/>
            <w:shd w:val="clear" w:color="auto" w:fill="FFFFFF"/>
            <w:tcMar>
              <w:top w:w="15" w:type="dxa"/>
              <w:left w:w="15" w:type="dxa"/>
              <w:bottom w:w="0" w:type="dxa"/>
              <w:right w:w="15" w:type="dxa"/>
            </w:tcMar>
          </w:tcPr>
          <w:p w14:paraId="6CE861A5" w14:textId="77777777" w:rsidR="004759A2" w:rsidRPr="00E45C6F" w:rsidRDefault="004759A2" w:rsidP="00E45385">
            <w:pPr>
              <w:pStyle w:val="HL7TableBody"/>
              <w:rPr>
                <w:szCs w:val="16"/>
                <w:lang w:val="de-DE"/>
              </w:rPr>
            </w:pPr>
            <w:r w:rsidRPr="00E45C6F">
              <w:rPr>
                <w:szCs w:val="16"/>
                <w:lang w:val="de-DE"/>
              </w:rPr>
              <w:t>G-DRG German DRG Codes v2004</w:t>
            </w:r>
          </w:p>
        </w:tc>
        <w:tc>
          <w:tcPr>
            <w:tcW w:w="3787" w:type="dxa"/>
            <w:shd w:val="clear" w:color="auto" w:fill="FFFFFF"/>
            <w:tcMar>
              <w:top w:w="15" w:type="dxa"/>
              <w:left w:w="15" w:type="dxa"/>
              <w:bottom w:w="0" w:type="dxa"/>
              <w:right w:w="15" w:type="dxa"/>
            </w:tcMar>
          </w:tcPr>
          <w:p w14:paraId="29F6DCD8" w14:textId="77777777" w:rsidR="004759A2" w:rsidRPr="00792323" w:rsidRDefault="004759A2" w:rsidP="00E45385">
            <w:pPr>
              <w:pStyle w:val="HL7TableBody"/>
              <w:rPr>
                <w:szCs w:val="16"/>
              </w:rPr>
            </w:pPr>
            <w:r w:rsidRPr="00792323">
              <w:rPr>
                <w:szCs w:val="16"/>
              </w:rPr>
              <w:t>German Handbook for DRGs 2004.</w:t>
            </w:r>
          </w:p>
        </w:tc>
        <w:tc>
          <w:tcPr>
            <w:tcW w:w="1620" w:type="dxa"/>
            <w:shd w:val="clear" w:color="auto" w:fill="FFFFFF"/>
            <w:tcMar>
              <w:top w:w="15" w:type="dxa"/>
              <w:left w:w="15" w:type="dxa"/>
              <w:bottom w:w="0" w:type="dxa"/>
              <w:right w:w="15" w:type="dxa"/>
            </w:tcMar>
          </w:tcPr>
          <w:p w14:paraId="7E832581"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0842BA4E" w14:textId="77777777" w:rsidR="004759A2" w:rsidRPr="00792323" w:rsidRDefault="004759A2" w:rsidP="00E45385">
            <w:pPr>
              <w:pStyle w:val="HL7TableBody"/>
              <w:rPr>
                <w:szCs w:val="16"/>
              </w:rPr>
            </w:pPr>
            <w:r w:rsidRPr="00792323">
              <w:rPr>
                <w:szCs w:val="16"/>
              </w:rPr>
              <w:t>Deprecated</w:t>
            </w:r>
          </w:p>
        </w:tc>
      </w:tr>
      <w:tr w:rsidR="004759A2" w:rsidRPr="00792323" w14:paraId="461A4D6E" w14:textId="77777777">
        <w:trPr>
          <w:jc w:val="center"/>
        </w:trPr>
        <w:tc>
          <w:tcPr>
            <w:tcW w:w="1268" w:type="dxa"/>
            <w:shd w:val="clear" w:color="auto" w:fill="FFFFFF"/>
            <w:tcMar>
              <w:top w:w="15" w:type="dxa"/>
              <w:left w:w="15" w:type="dxa"/>
              <w:bottom w:w="0" w:type="dxa"/>
              <w:right w:w="15" w:type="dxa"/>
            </w:tcMar>
          </w:tcPr>
          <w:p w14:paraId="19026C22" w14:textId="77777777" w:rsidR="004759A2" w:rsidRPr="00792323" w:rsidRDefault="004759A2" w:rsidP="00E45385">
            <w:pPr>
              <w:pStyle w:val="HL7TableBody"/>
              <w:jc w:val="center"/>
              <w:rPr>
                <w:szCs w:val="16"/>
              </w:rPr>
            </w:pPr>
            <w:r w:rsidRPr="00792323">
              <w:rPr>
                <w:szCs w:val="16"/>
              </w:rPr>
              <w:t>GDRG2005</w:t>
            </w:r>
          </w:p>
        </w:tc>
        <w:tc>
          <w:tcPr>
            <w:tcW w:w="1800" w:type="dxa"/>
            <w:shd w:val="clear" w:color="auto" w:fill="FFFFFF"/>
            <w:tcMar>
              <w:top w:w="15" w:type="dxa"/>
              <w:left w:w="15" w:type="dxa"/>
              <w:bottom w:w="0" w:type="dxa"/>
              <w:right w:w="15" w:type="dxa"/>
            </w:tcMar>
          </w:tcPr>
          <w:p w14:paraId="0CFB05E3" w14:textId="77777777" w:rsidR="004759A2" w:rsidRPr="00E45C6F" w:rsidRDefault="004759A2" w:rsidP="00E45385">
            <w:pPr>
              <w:pStyle w:val="HL7TableBody"/>
              <w:rPr>
                <w:szCs w:val="16"/>
                <w:lang w:val="de-DE"/>
              </w:rPr>
            </w:pPr>
            <w:r w:rsidRPr="00E45C6F">
              <w:rPr>
                <w:szCs w:val="16"/>
                <w:lang w:val="de-DE"/>
              </w:rPr>
              <w:t>G-DRG German DRG Codes v2005</w:t>
            </w:r>
          </w:p>
        </w:tc>
        <w:tc>
          <w:tcPr>
            <w:tcW w:w="3787" w:type="dxa"/>
            <w:shd w:val="clear" w:color="auto" w:fill="FFFFFF"/>
            <w:tcMar>
              <w:top w:w="15" w:type="dxa"/>
              <w:left w:w="15" w:type="dxa"/>
              <w:bottom w:w="0" w:type="dxa"/>
              <w:right w:w="15" w:type="dxa"/>
            </w:tcMar>
          </w:tcPr>
          <w:p w14:paraId="151D7C0E" w14:textId="77777777" w:rsidR="004759A2" w:rsidRPr="00792323" w:rsidRDefault="004759A2" w:rsidP="00E45385">
            <w:pPr>
              <w:pStyle w:val="HL7TableBody"/>
              <w:rPr>
                <w:szCs w:val="16"/>
              </w:rPr>
            </w:pPr>
            <w:r w:rsidRPr="00792323">
              <w:rPr>
                <w:szCs w:val="16"/>
              </w:rPr>
              <w:t>German Handbook for DRGs 2005.</w:t>
            </w:r>
          </w:p>
        </w:tc>
        <w:tc>
          <w:tcPr>
            <w:tcW w:w="1620" w:type="dxa"/>
            <w:shd w:val="clear" w:color="auto" w:fill="FFFFFF"/>
            <w:tcMar>
              <w:top w:w="15" w:type="dxa"/>
              <w:left w:w="15" w:type="dxa"/>
              <w:bottom w:w="0" w:type="dxa"/>
              <w:right w:w="15" w:type="dxa"/>
            </w:tcMar>
          </w:tcPr>
          <w:p w14:paraId="272CED78"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019ED9E8" w14:textId="77777777" w:rsidR="004759A2" w:rsidRPr="00792323" w:rsidRDefault="004759A2" w:rsidP="00E45385">
            <w:pPr>
              <w:pStyle w:val="HL7TableBody"/>
              <w:rPr>
                <w:szCs w:val="16"/>
              </w:rPr>
            </w:pPr>
            <w:r w:rsidRPr="00792323">
              <w:rPr>
                <w:szCs w:val="16"/>
              </w:rPr>
              <w:t>Deprecated</w:t>
            </w:r>
          </w:p>
        </w:tc>
      </w:tr>
      <w:tr w:rsidR="004759A2" w:rsidRPr="00792323" w14:paraId="28B3F03E" w14:textId="77777777">
        <w:trPr>
          <w:jc w:val="center"/>
        </w:trPr>
        <w:tc>
          <w:tcPr>
            <w:tcW w:w="1268" w:type="dxa"/>
            <w:shd w:val="clear" w:color="auto" w:fill="FFFFFF"/>
            <w:tcMar>
              <w:top w:w="15" w:type="dxa"/>
              <w:left w:w="15" w:type="dxa"/>
              <w:bottom w:w="0" w:type="dxa"/>
              <w:right w:w="15" w:type="dxa"/>
            </w:tcMar>
          </w:tcPr>
          <w:p w14:paraId="7A195EFB" w14:textId="77777777" w:rsidR="004759A2" w:rsidRPr="00792323" w:rsidRDefault="004759A2" w:rsidP="00E45385">
            <w:pPr>
              <w:pStyle w:val="HL7TableBody"/>
              <w:jc w:val="center"/>
              <w:rPr>
                <w:szCs w:val="16"/>
              </w:rPr>
            </w:pPr>
            <w:r w:rsidRPr="00792323">
              <w:rPr>
                <w:szCs w:val="16"/>
              </w:rPr>
              <w:t>GDRG2006</w:t>
            </w:r>
          </w:p>
        </w:tc>
        <w:tc>
          <w:tcPr>
            <w:tcW w:w="1800" w:type="dxa"/>
            <w:shd w:val="clear" w:color="auto" w:fill="FFFFFF"/>
            <w:tcMar>
              <w:top w:w="15" w:type="dxa"/>
              <w:left w:w="15" w:type="dxa"/>
              <w:bottom w:w="0" w:type="dxa"/>
              <w:right w:w="15" w:type="dxa"/>
            </w:tcMar>
          </w:tcPr>
          <w:p w14:paraId="3A5DCFAD" w14:textId="77777777" w:rsidR="004759A2" w:rsidRPr="00E45C6F" w:rsidRDefault="004759A2" w:rsidP="00E45385">
            <w:pPr>
              <w:pStyle w:val="HL7TableBody"/>
              <w:rPr>
                <w:szCs w:val="16"/>
                <w:lang w:val="de-DE"/>
              </w:rPr>
            </w:pPr>
            <w:r w:rsidRPr="00E45C6F">
              <w:rPr>
                <w:szCs w:val="16"/>
                <w:lang w:val="de-DE"/>
              </w:rPr>
              <w:t>G-DRG German DRG Codes v2006</w:t>
            </w:r>
          </w:p>
        </w:tc>
        <w:tc>
          <w:tcPr>
            <w:tcW w:w="3787" w:type="dxa"/>
            <w:shd w:val="clear" w:color="auto" w:fill="FFFFFF"/>
            <w:tcMar>
              <w:top w:w="15" w:type="dxa"/>
              <w:left w:w="15" w:type="dxa"/>
              <w:bottom w:w="0" w:type="dxa"/>
              <w:right w:w="15" w:type="dxa"/>
            </w:tcMar>
          </w:tcPr>
          <w:p w14:paraId="3BF4E981" w14:textId="77777777" w:rsidR="004759A2" w:rsidRPr="00792323" w:rsidRDefault="004759A2" w:rsidP="00E45385">
            <w:pPr>
              <w:pStyle w:val="HL7TableBody"/>
              <w:rPr>
                <w:szCs w:val="16"/>
              </w:rPr>
            </w:pPr>
            <w:r w:rsidRPr="00792323">
              <w:rPr>
                <w:szCs w:val="16"/>
              </w:rPr>
              <w:t>German Handbook for DRGs 2006.</w:t>
            </w:r>
          </w:p>
        </w:tc>
        <w:tc>
          <w:tcPr>
            <w:tcW w:w="1620" w:type="dxa"/>
            <w:shd w:val="clear" w:color="auto" w:fill="FFFFFF"/>
            <w:tcMar>
              <w:top w:w="15" w:type="dxa"/>
              <w:left w:w="15" w:type="dxa"/>
              <w:bottom w:w="0" w:type="dxa"/>
              <w:right w:w="15" w:type="dxa"/>
            </w:tcMar>
          </w:tcPr>
          <w:p w14:paraId="3DAEC28B"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746A2FAD" w14:textId="77777777" w:rsidR="004759A2" w:rsidRPr="00792323" w:rsidRDefault="004759A2" w:rsidP="00E45385">
            <w:pPr>
              <w:pStyle w:val="HL7TableBody"/>
              <w:rPr>
                <w:szCs w:val="16"/>
              </w:rPr>
            </w:pPr>
            <w:r w:rsidRPr="00792323">
              <w:rPr>
                <w:szCs w:val="16"/>
              </w:rPr>
              <w:t>Active</w:t>
            </w:r>
          </w:p>
        </w:tc>
      </w:tr>
      <w:tr w:rsidR="004759A2" w:rsidRPr="00792323" w14:paraId="561838EC" w14:textId="77777777">
        <w:trPr>
          <w:jc w:val="center"/>
        </w:trPr>
        <w:tc>
          <w:tcPr>
            <w:tcW w:w="1268" w:type="dxa"/>
            <w:shd w:val="clear" w:color="auto" w:fill="FFFFFF"/>
            <w:tcMar>
              <w:top w:w="15" w:type="dxa"/>
              <w:left w:w="15" w:type="dxa"/>
              <w:bottom w:w="0" w:type="dxa"/>
              <w:right w:w="15" w:type="dxa"/>
            </w:tcMar>
          </w:tcPr>
          <w:p w14:paraId="1A143FAF" w14:textId="77777777" w:rsidR="004759A2" w:rsidRPr="00792323" w:rsidRDefault="004759A2" w:rsidP="00E45385">
            <w:pPr>
              <w:pStyle w:val="HL7TableBody"/>
              <w:jc w:val="center"/>
              <w:rPr>
                <w:szCs w:val="16"/>
              </w:rPr>
            </w:pPr>
            <w:r w:rsidRPr="00792323">
              <w:rPr>
                <w:szCs w:val="16"/>
              </w:rPr>
              <w:t>GDRG2007</w:t>
            </w:r>
          </w:p>
        </w:tc>
        <w:tc>
          <w:tcPr>
            <w:tcW w:w="1800" w:type="dxa"/>
            <w:shd w:val="clear" w:color="auto" w:fill="FFFFFF"/>
            <w:tcMar>
              <w:top w:w="15" w:type="dxa"/>
              <w:left w:w="15" w:type="dxa"/>
              <w:bottom w:w="0" w:type="dxa"/>
              <w:right w:w="15" w:type="dxa"/>
            </w:tcMar>
          </w:tcPr>
          <w:p w14:paraId="15DBE927" w14:textId="77777777" w:rsidR="004759A2" w:rsidRPr="00E45C6F" w:rsidRDefault="004759A2" w:rsidP="00E45385">
            <w:pPr>
              <w:pStyle w:val="HL7TableBody"/>
              <w:rPr>
                <w:szCs w:val="16"/>
                <w:lang w:val="de-DE"/>
              </w:rPr>
            </w:pPr>
            <w:r w:rsidRPr="00E45C6F">
              <w:rPr>
                <w:szCs w:val="16"/>
                <w:lang w:val="de-DE"/>
              </w:rPr>
              <w:t>G-DRG German DRG Codes v2007</w:t>
            </w:r>
          </w:p>
        </w:tc>
        <w:tc>
          <w:tcPr>
            <w:tcW w:w="3787" w:type="dxa"/>
            <w:shd w:val="clear" w:color="auto" w:fill="FFFFFF"/>
            <w:tcMar>
              <w:top w:w="15" w:type="dxa"/>
              <w:left w:w="15" w:type="dxa"/>
              <w:bottom w:w="0" w:type="dxa"/>
              <w:right w:w="15" w:type="dxa"/>
            </w:tcMar>
          </w:tcPr>
          <w:p w14:paraId="308C4912" w14:textId="77777777" w:rsidR="004759A2" w:rsidRPr="00792323" w:rsidRDefault="004759A2" w:rsidP="00E45385">
            <w:pPr>
              <w:pStyle w:val="HL7TableBody"/>
              <w:rPr>
                <w:szCs w:val="16"/>
              </w:rPr>
            </w:pPr>
            <w:r w:rsidRPr="00792323">
              <w:rPr>
                <w:szCs w:val="16"/>
              </w:rPr>
              <w:t>German Handbook for DRGs 2007.</w:t>
            </w:r>
          </w:p>
        </w:tc>
        <w:tc>
          <w:tcPr>
            <w:tcW w:w="1620" w:type="dxa"/>
            <w:shd w:val="clear" w:color="auto" w:fill="FFFFFF"/>
            <w:tcMar>
              <w:top w:w="15" w:type="dxa"/>
              <w:left w:w="15" w:type="dxa"/>
              <w:bottom w:w="0" w:type="dxa"/>
              <w:right w:w="15" w:type="dxa"/>
            </w:tcMar>
          </w:tcPr>
          <w:p w14:paraId="10DC1175"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659667C7" w14:textId="77777777" w:rsidR="004759A2" w:rsidRPr="00792323" w:rsidRDefault="004759A2" w:rsidP="00E45385">
            <w:pPr>
              <w:pStyle w:val="HL7TableBody"/>
              <w:rPr>
                <w:szCs w:val="16"/>
              </w:rPr>
            </w:pPr>
            <w:r w:rsidRPr="00792323">
              <w:rPr>
                <w:szCs w:val="16"/>
              </w:rPr>
              <w:t>New</w:t>
            </w:r>
          </w:p>
        </w:tc>
      </w:tr>
      <w:tr w:rsidR="004759A2" w:rsidRPr="00792323" w14:paraId="1931704E" w14:textId="77777777">
        <w:trPr>
          <w:jc w:val="center"/>
        </w:trPr>
        <w:tc>
          <w:tcPr>
            <w:tcW w:w="1268" w:type="dxa"/>
            <w:shd w:val="clear" w:color="auto" w:fill="FFFFFF"/>
            <w:tcMar>
              <w:top w:w="15" w:type="dxa"/>
              <w:left w:w="15" w:type="dxa"/>
              <w:bottom w:w="0" w:type="dxa"/>
              <w:right w:w="15" w:type="dxa"/>
            </w:tcMar>
          </w:tcPr>
          <w:p w14:paraId="7A4CAAB2" w14:textId="77777777" w:rsidR="004759A2" w:rsidRPr="00792323" w:rsidRDefault="004759A2" w:rsidP="00E45385">
            <w:pPr>
              <w:pStyle w:val="HL7TableBody"/>
              <w:jc w:val="center"/>
              <w:rPr>
                <w:szCs w:val="16"/>
              </w:rPr>
            </w:pPr>
            <w:r w:rsidRPr="00792323">
              <w:rPr>
                <w:szCs w:val="16"/>
              </w:rPr>
              <w:t>GDRG2008</w:t>
            </w:r>
          </w:p>
        </w:tc>
        <w:tc>
          <w:tcPr>
            <w:tcW w:w="1800" w:type="dxa"/>
            <w:shd w:val="clear" w:color="auto" w:fill="FFFFFF"/>
            <w:tcMar>
              <w:top w:w="15" w:type="dxa"/>
              <w:left w:w="15" w:type="dxa"/>
              <w:bottom w:w="0" w:type="dxa"/>
              <w:right w:w="15" w:type="dxa"/>
            </w:tcMar>
          </w:tcPr>
          <w:p w14:paraId="6A3D5D42" w14:textId="77777777" w:rsidR="004759A2" w:rsidRPr="00E45C6F" w:rsidRDefault="004759A2" w:rsidP="00E45385">
            <w:pPr>
              <w:pStyle w:val="HL7TableBody"/>
              <w:rPr>
                <w:szCs w:val="16"/>
                <w:lang w:val="de-DE"/>
              </w:rPr>
            </w:pPr>
            <w:r w:rsidRPr="00E45C6F">
              <w:rPr>
                <w:szCs w:val="16"/>
                <w:lang w:val="de-DE"/>
              </w:rPr>
              <w:t>G-DRG German DRG Codes v2008</w:t>
            </w:r>
          </w:p>
        </w:tc>
        <w:tc>
          <w:tcPr>
            <w:tcW w:w="3787" w:type="dxa"/>
            <w:shd w:val="clear" w:color="auto" w:fill="FFFFFF"/>
            <w:tcMar>
              <w:top w:w="15" w:type="dxa"/>
              <w:left w:w="15" w:type="dxa"/>
              <w:bottom w:w="0" w:type="dxa"/>
              <w:right w:w="15" w:type="dxa"/>
            </w:tcMar>
          </w:tcPr>
          <w:p w14:paraId="4F2F8AB6" w14:textId="77777777" w:rsidR="004759A2" w:rsidRPr="00792323" w:rsidRDefault="004759A2" w:rsidP="00E45385">
            <w:pPr>
              <w:pStyle w:val="HL7TableBody"/>
              <w:rPr>
                <w:szCs w:val="16"/>
              </w:rPr>
            </w:pPr>
            <w:r w:rsidRPr="00792323">
              <w:rPr>
                <w:szCs w:val="16"/>
              </w:rPr>
              <w:t>German Handbook for DRGs 2008.</w:t>
            </w:r>
          </w:p>
        </w:tc>
        <w:tc>
          <w:tcPr>
            <w:tcW w:w="1620" w:type="dxa"/>
            <w:shd w:val="clear" w:color="auto" w:fill="FFFFFF"/>
            <w:tcMar>
              <w:top w:w="15" w:type="dxa"/>
              <w:left w:w="15" w:type="dxa"/>
              <w:bottom w:w="0" w:type="dxa"/>
              <w:right w:w="15" w:type="dxa"/>
            </w:tcMar>
          </w:tcPr>
          <w:p w14:paraId="6DE94ADF"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29EA364A" w14:textId="77777777" w:rsidR="004759A2" w:rsidRPr="00792323" w:rsidRDefault="004759A2" w:rsidP="00E45385">
            <w:pPr>
              <w:pStyle w:val="HL7TableBody"/>
              <w:rPr>
                <w:szCs w:val="16"/>
              </w:rPr>
            </w:pPr>
            <w:r w:rsidRPr="00792323">
              <w:rPr>
                <w:szCs w:val="16"/>
              </w:rPr>
              <w:t>New</w:t>
            </w:r>
          </w:p>
        </w:tc>
      </w:tr>
      <w:tr w:rsidR="004759A2" w:rsidRPr="00792323" w14:paraId="44D4899A" w14:textId="77777777">
        <w:trPr>
          <w:jc w:val="center"/>
        </w:trPr>
        <w:tc>
          <w:tcPr>
            <w:tcW w:w="1268" w:type="dxa"/>
            <w:shd w:val="clear" w:color="auto" w:fill="FFFFFF"/>
            <w:tcMar>
              <w:top w:w="15" w:type="dxa"/>
              <w:left w:w="15" w:type="dxa"/>
              <w:bottom w:w="0" w:type="dxa"/>
              <w:right w:w="15" w:type="dxa"/>
            </w:tcMar>
          </w:tcPr>
          <w:p w14:paraId="18AE1563" w14:textId="77777777" w:rsidR="004759A2" w:rsidRPr="00792323" w:rsidRDefault="004759A2" w:rsidP="00E45385">
            <w:pPr>
              <w:pStyle w:val="HL7TableBody"/>
              <w:jc w:val="center"/>
              <w:rPr>
                <w:szCs w:val="16"/>
              </w:rPr>
            </w:pPr>
            <w:r w:rsidRPr="00792323">
              <w:rPr>
                <w:szCs w:val="16"/>
              </w:rPr>
              <w:t>GDRG2009</w:t>
            </w:r>
          </w:p>
        </w:tc>
        <w:tc>
          <w:tcPr>
            <w:tcW w:w="1800" w:type="dxa"/>
            <w:shd w:val="clear" w:color="auto" w:fill="FFFFFF"/>
            <w:tcMar>
              <w:top w:w="15" w:type="dxa"/>
              <w:left w:w="15" w:type="dxa"/>
              <w:bottom w:w="0" w:type="dxa"/>
              <w:right w:w="15" w:type="dxa"/>
            </w:tcMar>
          </w:tcPr>
          <w:p w14:paraId="69774184" w14:textId="77777777" w:rsidR="004759A2" w:rsidRPr="00E45C6F" w:rsidRDefault="004759A2" w:rsidP="00E45385">
            <w:pPr>
              <w:pStyle w:val="HL7TableBody"/>
              <w:rPr>
                <w:szCs w:val="16"/>
                <w:lang w:val="de-DE"/>
              </w:rPr>
            </w:pPr>
            <w:r w:rsidRPr="00E45C6F">
              <w:rPr>
                <w:szCs w:val="16"/>
                <w:lang w:val="de-DE"/>
              </w:rPr>
              <w:t>G-DRG German DRG Codes v2009</w:t>
            </w:r>
          </w:p>
        </w:tc>
        <w:tc>
          <w:tcPr>
            <w:tcW w:w="3787" w:type="dxa"/>
            <w:shd w:val="clear" w:color="auto" w:fill="FFFFFF"/>
            <w:tcMar>
              <w:top w:w="15" w:type="dxa"/>
              <w:left w:w="15" w:type="dxa"/>
              <w:bottom w:w="0" w:type="dxa"/>
              <w:right w:w="15" w:type="dxa"/>
            </w:tcMar>
          </w:tcPr>
          <w:p w14:paraId="1F195AE5" w14:textId="77777777" w:rsidR="004759A2" w:rsidRPr="00792323" w:rsidRDefault="004759A2" w:rsidP="00E45385">
            <w:pPr>
              <w:pStyle w:val="HL7TableBody"/>
              <w:rPr>
                <w:szCs w:val="16"/>
              </w:rPr>
            </w:pPr>
            <w:r w:rsidRPr="00792323">
              <w:rPr>
                <w:szCs w:val="16"/>
              </w:rPr>
              <w:t>German Handbook for DRGs 2009.</w:t>
            </w:r>
          </w:p>
        </w:tc>
        <w:tc>
          <w:tcPr>
            <w:tcW w:w="1620" w:type="dxa"/>
            <w:shd w:val="clear" w:color="auto" w:fill="FFFFFF"/>
            <w:tcMar>
              <w:top w:w="15" w:type="dxa"/>
              <w:left w:w="15" w:type="dxa"/>
              <w:bottom w:w="0" w:type="dxa"/>
              <w:right w:w="15" w:type="dxa"/>
            </w:tcMar>
          </w:tcPr>
          <w:p w14:paraId="2AC0B2EC"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3D9CD642" w14:textId="77777777" w:rsidR="004759A2" w:rsidRPr="00792323" w:rsidRDefault="004759A2" w:rsidP="00E45385">
            <w:pPr>
              <w:pStyle w:val="HL7TableBody"/>
              <w:rPr>
                <w:szCs w:val="16"/>
              </w:rPr>
            </w:pPr>
            <w:r w:rsidRPr="00792323">
              <w:rPr>
                <w:szCs w:val="16"/>
              </w:rPr>
              <w:t>New</w:t>
            </w:r>
          </w:p>
        </w:tc>
      </w:tr>
      <w:tr w:rsidR="004759A2" w:rsidRPr="00792323" w14:paraId="5FAC0C13" w14:textId="77777777">
        <w:trPr>
          <w:jc w:val="center"/>
        </w:trPr>
        <w:tc>
          <w:tcPr>
            <w:tcW w:w="1268" w:type="dxa"/>
            <w:shd w:val="clear" w:color="auto" w:fill="FFFFFF"/>
            <w:tcMar>
              <w:top w:w="15" w:type="dxa"/>
              <w:left w:w="15" w:type="dxa"/>
              <w:bottom w:w="0" w:type="dxa"/>
              <w:right w:w="15" w:type="dxa"/>
            </w:tcMar>
          </w:tcPr>
          <w:p w14:paraId="28AFBACE" w14:textId="77777777" w:rsidR="004759A2" w:rsidRPr="00792323" w:rsidRDefault="004759A2" w:rsidP="00E45385">
            <w:pPr>
              <w:pStyle w:val="HL7TableBody"/>
              <w:jc w:val="center"/>
              <w:rPr>
                <w:szCs w:val="16"/>
              </w:rPr>
            </w:pPr>
            <w:r w:rsidRPr="00792323">
              <w:rPr>
                <w:szCs w:val="16"/>
              </w:rPr>
              <w:t>GMDC2004</w:t>
            </w:r>
          </w:p>
        </w:tc>
        <w:tc>
          <w:tcPr>
            <w:tcW w:w="1800" w:type="dxa"/>
            <w:shd w:val="clear" w:color="auto" w:fill="FFFFFF"/>
            <w:tcMar>
              <w:top w:w="15" w:type="dxa"/>
              <w:left w:w="15" w:type="dxa"/>
              <w:bottom w:w="0" w:type="dxa"/>
              <w:right w:w="15" w:type="dxa"/>
            </w:tcMar>
          </w:tcPr>
          <w:p w14:paraId="789E2CDA" w14:textId="77777777" w:rsidR="004759A2" w:rsidRPr="00792323" w:rsidRDefault="004759A2" w:rsidP="00E45385">
            <w:pPr>
              <w:pStyle w:val="HL7TableBody"/>
              <w:rPr>
                <w:szCs w:val="16"/>
              </w:rPr>
            </w:pPr>
            <w:r w:rsidRPr="00792323">
              <w:rPr>
                <w:szCs w:val="16"/>
              </w:rPr>
              <w:t>German Major Diagnostic Codes v2004</w:t>
            </w:r>
          </w:p>
        </w:tc>
        <w:tc>
          <w:tcPr>
            <w:tcW w:w="3787" w:type="dxa"/>
            <w:shd w:val="clear" w:color="auto" w:fill="FFFFFF"/>
            <w:tcMar>
              <w:top w:w="15" w:type="dxa"/>
              <w:left w:w="15" w:type="dxa"/>
              <w:bottom w:w="0" w:type="dxa"/>
              <w:right w:w="15" w:type="dxa"/>
            </w:tcMar>
          </w:tcPr>
          <w:p w14:paraId="672B93FD" w14:textId="77777777" w:rsidR="004759A2" w:rsidRPr="00792323" w:rsidRDefault="004759A2" w:rsidP="00E45385">
            <w:pPr>
              <w:pStyle w:val="HL7TableBody"/>
              <w:rPr>
                <w:szCs w:val="16"/>
              </w:rPr>
            </w:pPr>
            <w:r w:rsidRPr="00792323">
              <w:rPr>
                <w:szCs w:val="16"/>
              </w:rPr>
              <w:t>German Major Diagnostic Codes version 2004.</w:t>
            </w:r>
          </w:p>
        </w:tc>
        <w:tc>
          <w:tcPr>
            <w:tcW w:w="1620" w:type="dxa"/>
            <w:shd w:val="clear" w:color="auto" w:fill="FFFFFF"/>
            <w:tcMar>
              <w:top w:w="15" w:type="dxa"/>
              <w:left w:w="15" w:type="dxa"/>
              <w:bottom w:w="0" w:type="dxa"/>
              <w:right w:w="15" w:type="dxa"/>
            </w:tcMar>
          </w:tcPr>
          <w:p w14:paraId="0DD9473A"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638E2847" w14:textId="77777777" w:rsidR="004759A2" w:rsidRPr="00792323" w:rsidRDefault="004759A2" w:rsidP="00E45385">
            <w:pPr>
              <w:pStyle w:val="HL7TableBody"/>
              <w:rPr>
                <w:szCs w:val="16"/>
              </w:rPr>
            </w:pPr>
            <w:r w:rsidRPr="00792323">
              <w:rPr>
                <w:szCs w:val="16"/>
              </w:rPr>
              <w:t>Deprecated</w:t>
            </w:r>
          </w:p>
        </w:tc>
      </w:tr>
      <w:tr w:rsidR="004759A2" w:rsidRPr="00792323" w14:paraId="2658A239" w14:textId="77777777">
        <w:trPr>
          <w:jc w:val="center"/>
        </w:trPr>
        <w:tc>
          <w:tcPr>
            <w:tcW w:w="1268" w:type="dxa"/>
            <w:shd w:val="clear" w:color="auto" w:fill="FFFFFF"/>
            <w:tcMar>
              <w:top w:w="15" w:type="dxa"/>
              <w:left w:w="15" w:type="dxa"/>
              <w:bottom w:w="0" w:type="dxa"/>
              <w:right w:w="15" w:type="dxa"/>
            </w:tcMar>
          </w:tcPr>
          <w:p w14:paraId="66581E66" w14:textId="77777777" w:rsidR="004759A2" w:rsidRPr="00792323" w:rsidRDefault="004759A2" w:rsidP="00E45385">
            <w:pPr>
              <w:pStyle w:val="HL7TableBody"/>
              <w:jc w:val="center"/>
              <w:rPr>
                <w:szCs w:val="16"/>
              </w:rPr>
            </w:pPr>
            <w:r w:rsidRPr="00792323">
              <w:rPr>
                <w:szCs w:val="16"/>
              </w:rPr>
              <w:t>GMDC2005</w:t>
            </w:r>
          </w:p>
        </w:tc>
        <w:tc>
          <w:tcPr>
            <w:tcW w:w="1800" w:type="dxa"/>
            <w:shd w:val="clear" w:color="auto" w:fill="FFFFFF"/>
            <w:tcMar>
              <w:top w:w="15" w:type="dxa"/>
              <w:left w:w="15" w:type="dxa"/>
              <w:bottom w:w="0" w:type="dxa"/>
              <w:right w:w="15" w:type="dxa"/>
            </w:tcMar>
          </w:tcPr>
          <w:p w14:paraId="5D9325AA" w14:textId="77777777" w:rsidR="004759A2" w:rsidRPr="00792323" w:rsidRDefault="004759A2" w:rsidP="00E45385">
            <w:pPr>
              <w:pStyle w:val="HL7TableBody"/>
              <w:rPr>
                <w:szCs w:val="16"/>
              </w:rPr>
            </w:pPr>
            <w:r w:rsidRPr="00792323">
              <w:rPr>
                <w:szCs w:val="16"/>
              </w:rPr>
              <w:t>German Major Diagnostic Codes v2005</w:t>
            </w:r>
          </w:p>
        </w:tc>
        <w:tc>
          <w:tcPr>
            <w:tcW w:w="3787" w:type="dxa"/>
            <w:shd w:val="clear" w:color="auto" w:fill="FFFFFF"/>
            <w:tcMar>
              <w:top w:w="15" w:type="dxa"/>
              <w:left w:w="15" w:type="dxa"/>
              <w:bottom w:w="0" w:type="dxa"/>
              <w:right w:w="15" w:type="dxa"/>
            </w:tcMar>
          </w:tcPr>
          <w:p w14:paraId="7118D933" w14:textId="77777777" w:rsidR="004759A2" w:rsidRPr="00792323" w:rsidRDefault="004759A2" w:rsidP="00E45385">
            <w:pPr>
              <w:pStyle w:val="HL7TableBody"/>
              <w:rPr>
                <w:szCs w:val="16"/>
              </w:rPr>
            </w:pPr>
            <w:r w:rsidRPr="00792323">
              <w:rPr>
                <w:szCs w:val="16"/>
              </w:rPr>
              <w:t>German Major Diagnostic Codes version 2005.</w:t>
            </w:r>
          </w:p>
        </w:tc>
        <w:tc>
          <w:tcPr>
            <w:tcW w:w="1620" w:type="dxa"/>
            <w:shd w:val="clear" w:color="auto" w:fill="FFFFFF"/>
            <w:tcMar>
              <w:top w:w="15" w:type="dxa"/>
              <w:left w:w="15" w:type="dxa"/>
              <w:bottom w:w="0" w:type="dxa"/>
              <w:right w:w="15" w:type="dxa"/>
            </w:tcMar>
          </w:tcPr>
          <w:p w14:paraId="61516FB0"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0C369E03" w14:textId="77777777" w:rsidR="004759A2" w:rsidRPr="00792323" w:rsidRDefault="004759A2" w:rsidP="00E45385">
            <w:pPr>
              <w:pStyle w:val="HL7TableBody"/>
              <w:rPr>
                <w:szCs w:val="16"/>
              </w:rPr>
            </w:pPr>
            <w:r w:rsidRPr="00792323">
              <w:rPr>
                <w:szCs w:val="16"/>
              </w:rPr>
              <w:t>Deprecated</w:t>
            </w:r>
          </w:p>
        </w:tc>
      </w:tr>
      <w:tr w:rsidR="004759A2" w:rsidRPr="00792323" w14:paraId="62707F1E" w14:textId="77777777">
        <w:trPr>
          <w:jc w:val="center"/>
        </w:trPr>
        <w:tc>
          <w:tcPr>
            <w:tcW w:w="1268" w:type="dxa"/>
            <w:shd w:val="clear" w:color="auto" w:fill="FFFFFF"/>
            <w:tcMar>
              <w:top w:w="15" w:type="dxa"/>
              <w:left w:w="15" w:type="dxa"/>
              <w:bottom w:w="0" w:type="dxa"/>
              <w:right w:w="15" w:type="dxa"/>
            </w:tcMar>
          </w:tcPr>
          <w:p w14:paraId="315422F9" w14:textId="77777777" w:rsidR="004759A2" w:rsidRPr="00792323" w:rsidRDefault="004759A2" w:rsidP="00E45385">
            <w:pPr>
              <w:pStyle w:val="HL7TableBody"/>
              <w:jc w:val="center"/>
              <w:rPr>
                <w:szCs w:val="16"/>
              </w:rPr>
            </w:pPr>
            <w:r w:rsidRPr="00792323">
              <w:rPr>
                <w:szCs w:val="16"/>
              </w:rPr>
              <w:t>GMDC2006</w:t>
            </w:r>
          </w:p>
        </w:tc>
        <w:tc>
          <w:tcPr>
            <w:tcW w:w="1800" w:type="dxa"/>
            <w:shd w:val="clear" w:color="auto" w:fill="FFFFFF"/>
            <w:tcMar>
              <w:top w:w="15" w:type="dxa"/>
              <w:left w:w="15" w:type="dxa"/>
              <w:bottom w:w="0" w:type="dxa"/>
              <w:right w:w="15" w:type="dxa"/>
            </w:tcMar>
          </w:tcPr>
          <w:p w14:paraId="03CE8221" w14:textId="77777777" w:rsidR="004759A2" w:rsidRPr="00792323" w:rsidRDefault="004759A2" w:rsidP="00E45385">
            <w:pPr>
              <w:pStyle w:val="HL7TableBody"/>
              <w:rPr>
                <w:szCs w:val="16"/>
              </w:rPr>
            </w:pPr>
            <w:r w:rsidRPr="00792323">
              <w:rPr>
                <w:szCs w:val="16"/>
              </w:rPr>
              <w:t>German Major Diagnostic Codes v2006</w:t>
            </w:r>
          </w:p>
        </w:tc>
        <w:tc>
          <w:tcPr>
            <w:tcW w:w="3787" w:type="dxa"/>
            <w:shd w:val="clear" w:color="auto" w:fill="FFFFFF"/>
            <w:tcMar>
              <w:top w:w="15" w:type="dxa"/>
              <w:left w:w="15" w:type="dxa"/>
              <w:bottom w:w="0" w:type="dxa"/>
              <w:right w:w="15" w:type="dxa"/>
            </w:tcMar>
          </w:tcPr>
          <w:p w14:paraId="2462CD09" w14:textId="77777777" w:rsidR="004759A2" w:rsidRPr="00792323" w:rsidRDefault="004759A2" w:rsidP="00E45385">
            <w:pPr>
              <w:pStyle w:val="HL7TableBody"/>
              <w:rPr>
                <w:szCs w:val="16"/>
              </w:rPr>
            </w:pPr>
            <w:r w:rsidRPr="00792323">
              <w:rPr>
                <w:szCs w:val="16"/>
              </w:rPr>
              <w:t>German Major Diagnostic Codes version 2006.</w:t>
            </w:r>
          </w:p>
        </w:tc>
        <w:tc>
          <w:tcPr>
            <w:tcW w:w="1620" w:type="dxa"/>
            <w:shd w:val="clear" w:color="auto" w:fill="FFFFFF"/>
            <w:tcMar>
              <w:top w:w="15" w:type="dxa"/>
              <w:left w:w="15" w:type="dxa"/>
              <w:bottom w:w="0" w:type="dxa"/>
              <w:right w:w="15" w:type="dxa"/>
            </w:tcMar>
          </w:tcPr>
          <w:p w14:paraId="7D6089B7"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7B901B33" w14:textId="77777777" w:rsidR="004759A2" w:rsidRPr="00792323" w:rsidRDefault="004759A2" w:rsidP="00E45385">
            <w:pPr>
              <w:pStyle w:val="HL7TableBody"/>
              <w:rPr>
                <w:szCs w:val="16"/>
              </w:rPr>
            </w:pPr>
            <w:r w:rsidRPr="00792323">
              <w:rPr>
                <w:szCs w:val="16"/>
              </w:rPr>
              <w:t>Active</w:t>
            </w:r>
          </w:p>
        </w:tc>
      </w:tr>
      <w:tr w:rsidR="004759A2" w:rsidRPr="00792323" w14:paraId="27B59FE5" w14:textId="77777777">
        <w:trPr>
          <w:jc w:val="center"/>
        </w:trPr>
        <w:tc>
          <w:tcPr>
            <w:tcW w:w="1268" w:type="dxa"/>
            <w:shd w:val="clear" w:color="auto" w:fill="FFFFFF"/>
            <w:tcMar>
              <w:top w:w="15" w:type="dxa"/>
              <w:left w:w="15" w:type="dxa"/>
              <w:bottom w:w="0" w:type="dxa"/>
              <w:right w:w="15" w:type="dxa"/>
            </w:tcMar>
          </w:tcPr>
          <w:p w14:paraId="10C98B07" w14:textId="77777777" w:rsidR="004759A2" w:rsidRPr="00792323" w:rsidRDefault="004759A2" w:rsidP="00E45385">
            <w:pPr>
              <w:pStyle w:val="HL7TableBody"/>
              <w:jc w:val="center"/>
              <w:rPr>
                <w:szCs w:val="16"/>
              </w:rPr>
            </w:pPr>
            <w:r w:rsidRPr="00792323">
              <w:rPr>
                <w:szCs w:val="16"/>
              </w:rPr>
              <w:t>GMDC2007</w:t>
            </w:r>
          </w:p>
        </w:tc>
        <w:tc>
          <w:tcPr>
            <w:tcW w:w="1800" w:type="dxa"/>
            <w:shd w:val="clear" w:color="auto" w:fill="FFFFFF"/>
            <w:tcMar>
              <w:top w:w="15" w:type="dxa"/>
              <w:left w:w="15" w:type="dxa"/>
              <w:bottom w:w="0" w:type="dxa"/>
              <w:right w:w="15" w:type="dxa"/>
            </w:tcMar>
          </w:tcPr>
          <w:p w14:paraId="1EE738F4" w14:textId="77777777" w:rsidR="004759A2" w:rsidRPr="00792323" w:rsidRDefault="004759A2" w:rsidP="00E45385">
            <w:pPr>
              <w:pStyle w:val="HL7TableBody"/>
              <w:rPr>
                <w:szCs w:val="16"/>
              </w:rPr>
            </w:pPr>
            <w:r w:rsidRPr="00792323">
              <w:rPr>
                <w:szCs w:val="16"/>
              </w:rPr>
              <w:t>German Major Diagnostic Codes v2007</w:t>
            </w:r>
          </w:p>
        </w:tc>
        <w:tc>
          <w:tcPr>
            <w:tcW w:w="3787" w:type="dxa"/>
            <w:shd w:val="clear" w:color="auto" w:fill="FFFFFF"/>
            <w:tcMar>
              <w:top w:w="15" w:type="dxa"/>
              <w:left w:w="15" w:type="dxa"/>
              <w:bottom w:w="0" w:type="dxa"/>
              <w:right w:w="15" w:type="dxa"/>
            </w:tcMar>
          </w:tcPr>
          <w:p w14:paraId="27809EF7" w14:textId="77777777" w:rsidR="004759A2" w:rsidRPr="00792323" w:rsidRDefault="004759A2" w:rsidP="00E45385">
            <w:pPr>
              <w:pStyle w:val="HL7TableBody"/>
              <w:rPr>
                <w:szCs w:val="16"/>
              </w:rPr>
            </w:pPr>
            <w:r w:rsidRPr="00792323">
              <w:rPr>
                <w:szCs w:val="16"/>
              </w:rPr>
              <w:t>German Major Diagnostic Codes version 2007.</w:t>
            </w:r>
          </w:p>
        </w:tc>
        <w:tc>
          <w:tcPr>
            <w:tcW w:w="1620" w:type="dxa"/>
            <w:shd w:val="clear" w:color="auto" w:fill="FFFFFF"/>
            <w:tcMar>
              <w:top w:w="15" w:type="dxa"/>
              <w:left w:w="15" w:type="dxa"/>
              <w:bottom w:w="0" w:type="dxa"/>
              <w:right w:w="15" w:type="dxa"/>
            </w:tcMar>
          </w:tcPr>
          <w:p w14:paraId="0C5F37A9"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3BE6FE46" w14:textId="77777777" w:rsidR="004759A2" w:rsidRPr="00792323" w:rsidRDefault="004759A2" w:rsidP="00E45385">
            <w:pPr>
              <w:pStyle w:val="HL7TableBody"/>
              <w:rPr>
                <w:szCs w:val="16"/>
              </w:rPr>
            </w:pPr>
            <w:r w:rsidRPr="00792323">
              <w:rPr>
                <w:szCs w:val="16"/>
              </w:rPr>
              <w:t>New</w:t>
            </w:r>
          </w:p>
        </w:tc>
      </w:tr>
      <w:tr w:rsidR="004759A2" w:rsidRPr="00792323" w14:paraId="2106B964" w14:textId="77777777">
        <w:trPr>
          <w:jc w:val="center"/>
        </w:trPr>
        <w:tc>
          <w:tcPr>
            <w:tcW w:w="1268" w:type="dxa"/>
            <w:shd w:val="clear" w:color="auto" w:fill="FFFFFF"/>
            <w:tcMar>
              <w:top w:w="15" w:type="dxa"/>
              <w:left w:w="15" w:type="dxa"/>
              <w:bottom w:w="0" w:type="dxa"/>
              <w:right w:w="15" w:type="dxa"/>
            </w:tcMar>
          </w:tcPr>
          <w:p w14:paraId="7DC3CD35" w14:textId="77777777" w:rsidR="004759A2" w:rsidRPr="00792323" w:rsidRDefault="004759A2" w:rsidP="00E45385">
            <w:pPr>
              <w:pStyle w:val="HL7TableBody"/>
              <w:jc w:val="center"/>
              <w:rPr>
                <w:szCs w:val="16"/>
              </w:rPr>
            </w:pPr>
            <w:r w:rsidRPr="00792323">
              <w:rPr>
                <w:szCs w:val="16"/>
              </w:rPr>
              <w:t>GMDC2008</w:t>
            </w:r>
          </w:p>
        </w:tc>
        <w:tc>
          <w:tcPr>
            <w:tcW w:w="1800" w:type="dxa"/>
            <w:shd w:val="clear" w:color="auto" w:fill="FFFFFF"/>
            <w:tcMar>
              <w:top w:w="15" w:type="dxa"/>
              <w:left w:w="15" w:type="dxa"/>
              <w:bottom w:w="0" w:type="dxa"/>
              <w:right w:w="15" w:type="dxa"/>
            </w:tcMar>
          </w:tcPr>
          <w:p w14:paraId="5BA47339" w14:textId="77777777" w:rsidR="004759A2" w:rsidRPr="00792323" w:rsidRDefault="004759A2" w:rsidP="00E45385">
            <w:pPr>
              <w:pStyle w:val="HL7TableBody"/>
              <w:rPr>
                <w:szCs w:val="16"/>
              </w:rPr>
            </w:pPr>
            <w:r w:rsidRPr="00792323">
              <w:rPr>
                <w:szCs w:val="16"/>
              </w:rPr>
              <w:t>German Major Diagnostic Codes v2008</w:t>
            </w:r>
          </w:p>
        </w:tc>
        <w:tc>
          <w:tcPr>
            <w:tcW w:w="3787" w:type="dxa"/>
            <w:shd w:val="clear" w:color="auto" w:fill="FFFFFF"/>
            <w:tcMar>
              <w:top w:w="15" w:type="dxa"/>
              <w:left w:w="15" w:type="dxa"/>
              <w:bottom w:w="0" w:type="dxa"/>
              <w:right w:w="15" w:type="dxa"/>
            </w:tcMar>
          </w:tcPr>
          <w:p w14:paraId="4EE52D0B" w14:textId="77777777" w:rsidR="004759A2" w:rsidRPr="00792323" w:rsidRDefault="004759A2" w:rsidP="00E45385">
            <w:pPr>
              <w:pStyle w:val="HL7TableBody"/>
              <w:rPr>
                <w:szCs w:val="16"/>
              </w:rPr>
            </w:pPr>
            <w:r w:rsidRPr="00792323">
              <w:rPr>
                <w:szCs w:val="16"/>
              </w:rPr>
              <w:t>German Major Diagnostic Codes version 2008.</w:t>
            </w:r>
          </w:p>
        </w:tc>
        <w:tc>
          <w:tcPr>
            <w:tcW w:w="1620" w:type="dxa"/>
            <w:shd w:val="clear" w:color="auto" w:fill="FFFFFF"/>
            <w:tcMar>
              <w:top w:w="15" w:type="dxa"/>
              <w:left w:w="15" w:type="dxa"/>
              <w:bottom w:w="0" w:type="dxa"/>
              <w:right w:w="15" w:type="dxa"/>
            </w:tcMar>
          </w:tcPr>
          <w:p w14:paraId="48FDE8F2"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4FDE5F9C" w14:textId="77777777" w:rsidR="004759A2" w:rsidRPr="00792323" w:rsidRDefault="004759A2" w:rsidP="00E45385">
            <w:pPr>
              <w:pStyle w:val="HL7TableBody"/>
              <w:rPr>
                <w:szCs w:val="16"/>
              </w:rPr>
            </w:pPr>
            <w:r w:rsidRPr="00792323">
              <w:rPr>
                <w:szCs w:val="16"/>
              </w:rPr>
              <w:t>New</w:t>
            </w:r>
          </w:p>
        </w:tc>
      </w:tr>
      <w:tr w:rsidR="004759A2" w:rsidRPr="00792323" w14:paraId="48C77DC2" w14:textId="77777777">
        <w:trPr>
          <w:jc w:val="center"/>
        </w:trPr>
        <w:tc>
          <w:tcPr>
            <w:tcW w:w="1268" w:type="dxa"/>
            <w:shd w:val="clear" w:color="auto" w:fill="FFFFFF"/>
            <w:tcMar>
              <w:top w:w="15" w:type="dxa"/>
              <w:left w:w="15" w:type="dxa"/>
              <w:bottom w:w="0" w:type="dxa"/>
              <w:right w:w="15" w:type="dxa"/>
            </w:tcMar>
          </w:tcPr>
          <w:p w14:paraId="1A030361" w14:textId="77777777" w:rsidR="004759A2" w:rsidRPr="00792323" w:rsidRDefault="004759A2" w:rsidP="00E45385">
            <w:pPr>
              <w:pStyle w:val="HL7TableBody"/>
              <w:jc w:val="center"/>
              <w:rPr>
                <w:szCs w:val="16"/>
              </w:rPr>
            </w:pPr>
            <w:r w:rsidRPr="00792323">
              <w:rPr>
                <w:szCs w:val="16"/>
              </w:rPr>
              <w:t>GMDC2009</w:t>
            </w:r>
          </w:p>
        </w:tc>
        <w:tc>
          <w:tcPr>
            <w:tcW w:w="1800" w:type="dxa"/>
            <w:shd w:val="clear" w:color="auto" w:fill="FFFFFF"/>
            <w:tcMar>
              <w:top w:w="15" w:type="dxa"/>
              <w:left w:w="15" w:type="dxa"/>
              <w:bottom w:w="0" w:type="dxa"/>
              <w:right w:w="15" w:type="dxa"/>
            </w:tcMar>
          </w:tcPr>
          <w:p w14:paraId="00A54FBF" w14:textId="77777777" w:rsidR="004759A2" w:rsidRPr="00792323" w:rsidRDefault="004759A2" w:rsidP="00E45385">
            <w:pPr>
              <w:pStyle w:val="HL7TableBody"/>
              <w:rPr>
                <w:szCs w:val="16"/>
              </w:rPr>
            </w:pPr>
            <w:r w:rsidRPr="00792323">
              <w:rPr>
                <w:szCs w:val="16"/>
              </w:rPr>
              <w:t>German Major Diagnostic Codes v2009</w:t>
            </w:r>
          </w:p>
        </w:tc>
        <w:tc>
          <w:tcPr>
            <w:tcW w:w="3787" w:type="dxa"/>
            <w:shd w:val="clear" w:color="auto" w:fill="FFFFFF"/>
            <w:tcMar>
              <w:top w:w="15" w:type="dxa"/>
              <w:left w:w="15" w:type="dxa"/>
              <w:bottom w:w="0" w:type="dxa"/>
              <w:right w:w="15" w:type="dxa"/>
            </w:tcMar>
          </w:tcPr>
          <w:p w14:paraId="60F10C01" w14:textId="77777777" w:rsidR="004759A2" w:rsidRPr="00792323" w:rsidRDefault="004759A2" w:rsidP="00E45385">
            <w:pPr>
              <w:pStyle w:val="HL7TableBody"/>
              <w:rPr>
                <w:szCs w:val="16"/>
              </w:rPr>
            </w:pPr>
            <w:r w:rsidRPr="00792323">
              <w:rPr>
                <w:szCs w:val="16"/>
              </w:rPr>
              <w:t>German Major Diagnostic Codes version 2009.</w:t>
            </w:r>
          </w:p>
        </w:tc>
        <w:tc>
          <w:tcPr>
            <w:tcW w:w="1620" w:type="dxa"/>
            <w:shd w:val="clear" w:color="auto" w:fill="FFFFFF"/>
            <w:tcMar>
              <w:top w:w="15" w:type="dxa"/>
              <w:left w:w="15" w:type="dxa"/>
              <w:bottom w:w="0" w:type="dxa"/>
              <w:right w:w="15" w:type="dxa"/>
            </w:tcMar>
          </w:tcPr>
          <w:p w14:paraId="1A66765B"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67D746E4" w14:textId="77777777" w:rsidR="004759A2" w:rsidRPr="00792323" w:rsidRDefault="004759A2" w:rsidP="00E45385">
            <w:pPr>
              <w:pStyle w:val="HL7TableBody"/>
              <w:rPr>
                <w:szCs w:val="16"/>
              </w:rPr>
            </w:pPr>
            <w:r w:rsidRPr="00792323">
              <w:rPr>
                <w:szCs w:val="16"/>
              </w:rPr>
              <w:t>New</w:t>
            </w:r>
          </w:p>
        </w:tc>
      </w:tr>
      <w:tr w:rsidR="004759A2" w:rsidRPr="00792323" w14:paraId="534E58CE" w14:textId="77777777">
        <w:trPr>
          <w:jc w:val="center"/>
        </w:trPr>
        <w:tc>
          <w:tcPr>
            <w:tcW w:w="1268" w:type="dxa"/>
            <w:shd w:val="clear" w:color="auto" w:fill="FFFFFF"/>
            <w:tcMar>
              <w:top w:w="15" w:type="dxa"/>
              <w:left w:w="15" w:type="dxa"/>
              <w:bottom w:w="0" w:type="dxa"/>
              <w:right w:w="15" w:type="dxa"/>
            </w:tcMar>
          </w:tcPr>
          <w:p w14:paraId="283048A8" w14:textId="77777777" w:rsidR="004759A2" w:rsidRPr="00792323" w:rsidRDefault="004759A2" w:rsidP="00E45385">
            <w:pPr>
              <w:pStyle w:val="HL7TableBody"/>
              <w:jc w:val="center"/>
              <w:rPr>
                <w:szCs w:val="16"/>
              </w:rPr>
            </w:pPr>
            <w:r>
              <w:rPr>
                <w:szCs w:val="16"/>
              </w:rPr>
              <w:t>GS1UDI</w:t>
            </w:r>
          </w:p>
        </w:tc>
        <w:tc>
          <w:tcPr>
            <w:tcW w:w="1800" w:type="dxa"/>
            <w:shd w:val="clear" w:color="auto" w:fill="FFFFFF"/>
            <w:tcMar>
              <w:top w:w="15" w:type="dxa"/>
              <w:left w:w="15" w:type="dxa"/>
              <w:bottom w:w="0" w:type="dxa"/>
              <w:right w:w="15" w:type="dxa"/>
            </w:tcMar>
          </w:tcPr>
          <w:p w14:paraId="5F600BF4" w14:textId="77777777" w:rsidR="004759A2" w:rsidRPr="00792323" w:rsidRDefault="004759A2" w:rsidP="00E45385">
            <w:pPr>
              <w:pStyle w:val="HL7TableBody"/>
              <w:rPr>
                <w:szCs w:val="16"/>
              </w:rPr>
            </w:pPr>
            <w:r>
              <w:rPr>
                <w:szCs w:val="16"/>
              </w:rPr>
              <w:t>GS1 Unique Device Identifier</w:t>
            </w:r>
          </w:p>
        </w:tc>
        <w:tc>
          <w:tcPr>
            <w:tcW w:w="3787" w:type="dxa"/>
            <w:shd w:val="clear" w:color="auto" w:fill="FFFFFF"/>
            <w:tcMar>
              <w:top w:w="15" w:type="dxa"/>
              <w:left w:w="15" w:type="dxa"/>
              <w:bottom w:w="0" w:type="dxa"/>
              <w:right w:w="15" w:type="dxa"/>
            </w:tcMar>
          </w:tcPr>
          <w:p w14:paraId="02B76EF4" w14:textId="77777777" w:rsidR="004759A2" w:rsidRPr="00792323" w:rsidRDefault="004759A2" w:rsidP="00E45385">
            <w:pPr>
              <w:pStyle w:val="HL7TableBody"/>
              <w:rPr>
                <w:szCs w:val="16"/>
              </w:rPr>
            </w:pPr>
          </w:p>
        </w:tc>
        <w:tc>
          <w:tcPr>
            <w:tcW w:w="1620" w:type="dxa"/>
            <w:shd w:val="clear" w:color="auto" w:fill="FFFFFF"/>
            <w:tcMar>
              <w:top w:w="15" w:type="dxa"/>
              <w:left w:w="15" w:type="dxa"/>
              <w:bottom w:w="0" w:type="dxa"/>
              <w:right w:w="15" w:type="dxa"/>
            </w:tcMar>
          </w:tcPr>
          <w:p w14:paraId="52283BEA" w14:textId="77777777" w:rsidR="004759A2" w:rsidRPr="00792323" w:rsidRDefault="004759A2" w:rsidP="00E45385">
            <w:pPr>
              <w:pStyle w:val="HL7TableBody"/>
              <w:rPr>
                <w:szCs w:val="16"/>
              </w:rPr>
            </w:pPr>
            <w:r>
              <w:rPr>
                <w:szCs w:val="16"/>
              </w:rPr>
              <w:t>Device Code</w:t>
            </w:r>
          </w:p>
        </w:tc>
        <w:tc>
          <w:tcPr>
            <w:tcW w:w="900" w:type="dxa"/>
            <w:shd w:val="clear" w:color="auto" w:fill="FFFFFF"/>
            <w:tcMar>
              <w:top w:w="15" w:type="dxa"/>
              <w:left w:w="15" w:type="dxa"/>
              <w:bottom w:w="0" w:type="dxa"/>
              <w:right w:w="15" w:type="dxa"/>
            </w:tcMar>
          </w:tcPr>
          <w:p w14:paraId="6C8F5F77" w14:textId="77777777" w:rsidR="004759A2" w:rsidRPr="00792323" w:rsidRDefault="004759A2" w:rsidP="00E45385">
            <w:pPr>
              <w:pStyle w:val="HL7TableBody"/>
              <w:rPr>
                <w:szCs w:val="16"/>
              </w:rPr>
            </w:pPr>
            <w:r>
              <w:rPr>
                <w:szCs w:val="16"/>
              </w:rPr>
              <w:t>New</w:t>
            </w:r>
          </w:p>
        </w:tc>
      </w:tr>
      <w:tr w:rsidR="004759A2" w:rsidRPr="00792323" w14:paraId="49FF3C56" w14:textId="77777777">
        <w:trPr>
          <w:jc w:val="center"/>
        </w:trPr>
        <w:tc>
          <w:tcPr>
            <w:tcW w:w="1268" w:type="dxa"/>
            <w:shd w:val="clear" w:color="auto" w:fill="FFFFFF"/>
            <w:tcMar>
              <w:top w:w="15" w:type="dxa"/>
              <w:left w:w="15" w:type="dxa"/>
              <w:bottom w:w="0" w:type="dxa"/>
              <w:right w:w="15" w:type="dxa"/>
            </w:tcMar>
          </w:tcPr>
          <w:p w14:paraId="7FB1CB59" w14:textId="77777777" w:rsidR="004759A2" w:rsidRPr="00792323" w:rsidRDefault="004759A2" w:rsidP="00E45385">
            <w:pPr>
              <w:pStyle w:val="HL7TableBody"/>
              <w:jc w:val="center"/>
              <w:rPr>
                <w:szCs w:val="16"/>
              </w:rPr>
            </w:pPr>
            <w:r w:rsidRPr="00792323">
              <w:rPr>
                <w:szCs w:val="16"/>
              </w:rPr>
              <w:t>HB</w:t>
            </w:r>
          </w:p>
        </w:tc>
        <w:tc>
          <w:tcPr>
            <w:tcW w:w="1800" w:type="dxa"/>
            <w:shd w:val="clear" w:color="auto" w:fill="FFFFFF"/>
            <w:tcMar>
              <w:top w:w="15" w:type="dxa"/>
              <w:left w:w="15" w:type="dxa"/>
              <w:bottom w:w="0" w:type="dxa"/>
              <w:right w:w="15" w:type="dxa"/>
            </w:tcMar>
          </w:tcPr>
          <w:p w14:paraId="62D3007A" w14:textId="77777777" w:rsidR="004759A2" w:rsidRPr="00792323" w:rsidRDefault="004759A2" w:rsidP="00E45385">
            <w:pPr>
              <w:pStyle w:val="HL7TableBody"/>
              <w:rPr>
                <w:szCs w:val="16"/>
              </w:rPr>
            </w:pPr>
            <w:r w:rsidRPr="00792323">
              <w:rPr>
                <w:szCs w:val="16"/>
              </w:rPr>
              <w:t>HIBCC</w:t>
            </w:r>
          </w:p>
        </w:tc>
        <w:tc>
          <w:tcPr>
            <w:tcW w:w="3787" w:type="dxa"/>
            <w:shd w:val="clear" w:color="auto" w:fill="FFFFFF"/>
            <w:tcMar>
              <w:top w:w="15" w:type="dxa"/>
              <w:left w:w="15" w:type="dxa"/>
              <w:bottom w:w="0" w:type="dxa"/>
              <w:right w:w="15" w:type="dxa"/>
            </w:tcMar>
          </w:tcPr>
          <w:p w14:paraId="53C63EEE" w14:textId="77777777" w:rsidR="004759A2" w:rsidRPr="00792323" w:rsidRDefault="004759A2" w:rsidP="00E45385">
            <w:pPr>
              <w:pStyle w:val="HL7TableBody"/>
              <w:rPr>
                <w:szCs w:val="16"/>
              </w:rPr>
            </w:pPr>
            <w:r w:rsidRPr="00792323">
              <w:rPr>
                <w:szCs w:val="16"/>
              </w:rPr>
              <w:t>Health Industry Business Communications Council, 5110 N. 40</w:t>
            </w:r>
            <w:r w:rsidRPr="00792323">
              <w:rPr>
                <w:szCs w:val="16"/>
                <w:vertAlign w:val="superscript"/>
              </w:rPr>
              <w:t>th</w:t>
            </w:r>
            <w:r w:rsidRPr="00792323">
              <w:rPr>
                <w:szCs w:val="16"/>
              </w:rPr>
              <w:t xml:space="preserve"> St., Ste 120, Phoenix, AZ 85018.</w:t>
            </w:r>
          </w:p>
        </w:tc>
        <w:tc>
          <w:tcPr>
            <w:tcW w:w="1620" w:type="dxa"/>
            <w:shd w:val="clear" w:color="auto" w:fill="FFFFFF"/>
            <w:tcMar>
              <w:top w:w="15" w:type="dxa"/>
              <w:left w:w="15" w:type="dxa"/>
              <w:bottom w:w="0" w:type="dxa"/>
              <w:right w:w="15" w:type="dxa"/>
            </w:tcMar>
          </w:tcPr>
          <w:p w14:paraId="77691EE7"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6D37A15" w14:textId="77777777" w:rsidR="004759A2" w:rsidRPr="00792323" w:rsidRDefault="004759A2" w:rsidP="00E45385">
            <w:pPr>
              <w:pStyle w:val="HL7TableBody"/>
              <w:rPr>
                <w:szCs w:val="16"/>
              </w:rPr>
            </w:pPr>
            <w:r w:rsidRPr="00792323">
              <w:rPr>
                <w:szCs w:val="16"/>
              </w:rPr>
              <w:t>Active</w:t>
            </w:r>
          </w:p>
        </w:tc>
      </w:tr>
      <w:tr w:rsidR="004759A2" w:rsidRPr="00792323" w14:paraId="7AC16802" w14:textId="77777777">
        <w:trPr>
          <w:jc w:val="center"/>
        </w:trPr>
        <w:tc>
          <w:tcPr>
            <w:tcW w:w="1268" w:type="dxa"/>
            <w:shd w:val="clear" w:color="auto" w:fill="FFFFFF"/>
            <w:tcMar>
              <w:top w:w="15" w:type="dxa"/>
              <w:left w:w="15" w:type="dxa"/>
              <w:bottom w:w="0" w:type="dxa"/>
              <w:right w:w="15" w:type="dxa"/>
            </w:tcMar>
          </w:tcPr>
          <w:p w14:paraId="5FBA9EBC" w14:textId="77777777" w:rsidR="004759A2" w:rsidRPr="00792323" w:rsidRDefault="004759A2" w:rsidP="00E45385">
            <w:pPr>
              <w:pStyle w:val="HL7TableBody"/>
              <w:jc w:val="center"/>
              <w:rPr>
                <w:szCs w:val="16"/>
              </w:rPr>
            </w:pPr>
            <w:r w:rsidRPr="00792323">
              <w:rPr>
                <w:szCs w:val="16"/>
              </w:rPr>
              <w:t>HCPCS</w:t>
            </w:r>
          </w:p>
        </w:tc>
        <w:tc>
          <w:tcPr>
            <w:tcW w:w="1800" w:type="dxa"/>
            <w:shd w:val="clear" w:color="auto" w:fill="FFFFFF"/>
            <w:tcMar>
              <w:top w:w="15" w:type="dxa"/>
              <w:left w:w="15" w:type="dxa"/>
              <w:bottom w:w="0" w:type="dxa"/>
              <w:right w:w="15" w:type="dxa"/>
            </w:tcMar>
          </w:tcPr>
          <w:p w14:paraId="156876EE" w14:textId="77777777" w:rsidR="004759A2" w:rsidRPr="00792323" w:rsidRDefault="004759A2" w:rsidP="00E45385">
            <w:pPr>
              <w:pStyle w:val="HL7TableBody"/>
              <w:rPr>
                <w:szCs w:val="16"/>
              </w:rPr>
            </w:pPr>
            <w:r w:rsidRPr="00792323">
              <w:rPr>
                <w:szCs w:val="16"/>
              </w:rPr>
              <w:t xml:space="preserve">CMS (formerly HCFA)  </w:t>
            </w:r>
            <w:r w:rsidRPr="00792323">
              <w:rPr>
                <w:szCs w:val="16"/>
              </w:rPr>
              <w:lastRenderedPageBreak/>
              <w:t>Common Procedure Coding System</w:t>
            </w:r>
          </w:p>
        </w:tc>
        <w:tc>
          <w:tcPr>
            <w:tcW w:w="3787" w:type="dxa"/>
            <w:shd w:val="clear" w:color="auto" w:fill="FFFFFF"/>
            <w:tcMar>
              <w:top w:w="15" w:type="dxa"/>
              <w:left w:w="15" w:type="dxa"/>
              <w:bottom w:w="0" w:type="dxa"/>
              <w:right w:w="15" w:type="dxa"/>
            </w:tcMar>
          </w:tcPr>
          <w:p w14:paraId="63A739C3" w14:textId="77777777" w:rsidR="004759A2" w:rsidRPr="00792323" w:rsidRDefault="004759A2" w:rsidP="00E45385">
            <w:pPr>
              <w:pStyle w:val="HL7TableBody"/>
              <w:rPr>
                <w:szCs w:val="16"/>
              </w:rPr>
            </w:pPr>
            <w:r w:rsidRPr="00792323">
              <w:rPr>
                <w:szCs w:val="16"/>
              </w:rPr>
              <w:lastRenderedPageBreak/>
              <w:t xml:space="preserve">HCPCS: contains codes for medical equipment, </w:t>
            </w:r>
            <w:r w:rsidRPr="00792323">
              <w:rPr>
                <w:szCs w:val="16"/>
              </w:rPr>
              <w:lastRenderedPageBreak/>
              <w:t>injectable drugs, transportation services, and other services not found in CPT4.</w:t>
            </w:r>
          </w:p>
          <w:p w14:paraId="215FDB9D" w14:textId="77777777" w:rsidR="004759A2" w:rsidRPr="00792323" w:rsidRDefault="004759A2" w:rsidP="00E45385">
            <w:pPr>
              <w:pStyle w:val="HL7TableBody"/>
              <w:rPr>
                <w:szCs w:val="16"/>
              </w:rPr>
            </w:pPr>
            <w:r w:rsidRPr="00792323">
              <w:rPr>
                <w:szCs w:val="16"/>
              </w:rPr>
              <w:t>http://www.cms.hhs.gov/MedHCPCSGenInfo/</w:t>
            </w:r>
          </w:p>
        </w:tc>
        <w:tc>
          <w:tcPr>
            <w:tcW w:w="1620" w:type="dxa"/>
            <w:shd w:val="clear" w:color="auto" w:fill="FFFFFF"/>
            <w:tcMar>
              <w:top w:w="15" w:type="dxa"/>
              <w:left w:w="15" w:type="dxa"/>
              <w:bottom w:w="0" w:type="dxa"/>
              <w:right w:w="15" w:type="dxa"/>
            </w:tcMar>
          </w:tcPr>
          <w:p w14:paraId="7578CD7B" w14:textId="77777777" w:rsidR="004759A2" w:rsidRPr="00792323" w:rsidRDefault="004759A2" w:rsidP="00E45385">
            <w:pPr>
              <w:pStyle w:val="HL7TableBody"/>
              <w:rPr>
                <w:szCs w:val="16"/>
              </w:rPr>
            </w:pPr>
            <w:r w:rsidRPr="00792323">
              <w:rPr>
                <w:szCs w:val="16"/>
              </w:rPr>
              <w:lastRenderedPageBreak/>
              <w:t xml:space="preserve">Specific Non-Drug </w:t>
            </w:r>
            <w:r w:rsidRPr="00792323">
              <w:rPr>
                <w:szCs w:val="16"/>
              </w:rPr>
              <w:lastRenderedPageBreak/>
              <w:t>Code</w:t>
            </w:r>
          </w:p>
        </w:tc>
        <w:tc>
          <w:tcPr>
            <w:tcW w:w="900" w:type="dxa"/>
            <w:shd w:val="clear" w:color="auto" w:fill="FFFFFF"/>
            <w:tcMar>
              <w:top w:w="15" w:type="dxa"/>
              <w:left w:w="15" w:type="dxa"/>
              <w:bottom w:w="0" w:type="dxa"/>
              <w:right w:w="15" w:type="dxa"/>
            </w:tcMar>
          </w:tcPr>
          <w:p w14:paraId="366FD169" w14:textId="77777777" w:rsidR="004759A2" w:rsidRPr="00792323" w:rsidRDefault="004759A2" w:rsidP="00E45385">
            <w:pPr>
              <w:pStyle w:val="HL7TableBody"/>
              <w:rPr>
                <w:szCs w:val="16"/>
              </w:rPr>
            </w:pPr>
            <w:r w:rsidRPr="00792323">
              <w:rPr>
                <w:szCs w:val="16"/>
              </w:rPr>
              <w:lastRenderedPageBreak/>
              <w:t>Active</w:t>
            </w:r>
          </w:p>
        </w:tc>
      </w:tr>
      <w:tr w:rsidR="004759A2" w:rsidRPr="00792323" w14:paraId="29651E00" w14:textId="77777777">
        <w:trPr>
          <w:jc w:val="center"/>
        </w:trPr>
        <w:tc>
          <w:tcPr>
            <w:tcW w:w="1268" w:type="dxa"/>
            <w:shd w:val="clear" w:color="auto" w:fill="FFFFFF"/>
            <w:tcMar>
              <w:top w:w="15" w:type="dxa"/>
              <w:left w:w="15" w:type="dxa"/>
              <w:bottom w:w="0" w:type="dxa"/>
              <w:right w:w="15" w:type="dxa"/>
            </w:tcMar>
          </w:tcPr>
          <w:p w14:paraId="68BFFDC6" w14:textId="77777777" w:rsidR="004759A2" w:rsidRPr="00792323" w:rsidRDefault="004759A2" w:rsidP="00E45385">
            <w:pPr>
              <w:pStyle w:val="HL7TableBody"/>
              <w:jc w:val="center"/>
              <w:rPr>
                <w:szCs w:val="16"/>
              </w:rPr>
            </w:pPr>
            <w:r w:rsidRPr="00792323">
              <w:rPr>
                <w:szCs w:val="16"/>
              </w:rPr>
              <w:lastRenderedPageBreak/>
              <w:t>HCPT</w:t>
            </w:r>
          </w:p>
        </w:tc>
        <w:tc>
          <w:tcPr>
            <w:tcW w:w="1800" w:type="dxa"/>
            <w:shd w:val="clear" w:color="auto" w:fill="FFFFFF"/>
            <w:tcMar>
              <w:top w:w="15" w:type="dxa"/>
              <w:left w:w="15" w:type="dxa"/>
              <w:bottom w:w="0" w:type="dxa"/>
              <w:right w:w="15" w:type="dxa"/>
            </w:tcMar>
          </w:tcPr>
          <w:p w14:paraId="2877883F" w14:textId="77777777" w:rsidR="004759A2" w:rsidRPr="00792323" w:rsidRDefault="004759A2" w:rsidP="00E45385">
            <w:pPr>
              <w:pStyle w:val="HL7TableBody"/>
              <w:rPr>
                <w:szCs w:val="16"/>
              </w:rPr>
            </w:pPr>
            <w:r w:rsidRPr="00792323">
              <w:rPr>
                <w:szCs w:val="16"/>
              </w:rPr>
              <w:t>Health Care Provider Taxonomy</w:t>
            </w:r>
          </w:p>
        </w:tc>
        <w:tc>
          <w:tcPr>
            <w:tcW w:w="3787" w:type="dxa"/>
            <w:shd w:val="clear" w:color="auto" w:fill="FFFFFF"/>
            <w:tcMar>
              <w:top w:w="15" w:type="dxa"/>
              <w:left w:w="15" w:type="dxa"/>
              <w:bottom w:w="0" w:type="dxa"/>
              <w:right w:w="15" w:type="dxa"/>
            </w:tcMar>
          </w:tcPr>
          <w:p w14:paraId="0CB2A145" w14:textId="77777777" w:rsidR="004759A2" w:rsidRPr="00792323" w:rsidRDefault="004759A2" w:rsidP="00E45385">
            <w:pPr>
              <w:pStyle w:val="HL7TableBody"/>
            </w:pPr>
            <w:r w:rsidRPr="00792323">
              <w:t xml:space="preserve">The Blue Cross and Blue Shield Association will act as the administrator of the Provider Taxonomy so that the code structure is classified as external to X12. Ongoing maintenance is solely the responsibility of Workgroup 15 (Provider Information) within ANSI ASC X12N, or the work group’s successor.  Blue Cross and Blue Shield Association, 225 North Michigan Avenue, Chicago, IL 60601, Attention: ITS Department, ECNS Unit. </w:t>
            </w:r>
            <w:hyperlink r:id="rId23" w:history="1">
              <w:r w:rsidRPr="00792323">
                <w:rPr>
                  <w:rStyle w:val="Hyperlink"/>
                  <w:rFonts w:cs="Arial"/>
                </w:rPr>
                <w:t>http://www.wpc-edi.com/taxonomy/</w:t>
              </w:r>
            </w:hyperlink>
          </w:p>
          <w:p w14:paraId="3BE19960" w14:textId="77777777" w:rsidR="004759A2" w:rsidRPr="00792323" w:rsidRDefault="004759A2" w:rsidP="00E45385">
            <w:pPr>
              <w:pStyle w:val="HL7TableBody"/>
            </w:pPr>
          </w:p>
          <w:p w14:paraId="58C5D263" w14:textId="77777777" w:rsidR="004759A2" w:rsidRPr="00792323" w:rsidRDefault="004759A2" w:rsidP="00E45385">
            <w:pPr>
              <w:pStyle w:val="HL7TableBody"/>
            </w:pPr>
            <w:r w:rsidRPr="00792323">
              <w:t>Primary distribution is the responsibility of Washington Publishing Company, through its World Wide Web Site, at the same web site.</w:t>
            </w:r>
          </w:p>
        </w:tc>
        <w:tc>
          <w:tcPr>
            <w:tcW w:w="1620" w:type="dxa"/>
            <w:shd w:val="clear" w:color="auto" w:fill="FFFFFF"/>
            <w:tcMar>
              <w:top w:w="15" w:type="dxa"/>
              <w:left w:w="15" w:type="dxa"/>
              <w:bottom w:w="0" w:type="dxa"/>
              <w:right w:w="15" w:type="dxa"/>
            </w:tcMar>
          </w:tcPr>
          <w:p w14:paraId="382509FD"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7FFD0992" w14:textId="77777777" w:rsidR="004759A2" w:rsidRPr="00792323" w:rsidRDefault="004759A2" w:rsidP="00E45385">
            <w:pPr>
              <w:pStyle w:val="HL7TableBody"/>
              <w:rPr>
                <w:szCs w:val="16"/>
              </w:rPr>
            </w:pPr>
            <w:r w:rsidRPr="00792323">
              <w:rPr>
                <w:szCs w:val="16"/>
              </w:rPr>
              <w:t>Active</w:t>
            </w:r>
          </w:p>
        </w:tc>
      </w:tr>
      <w:tr w:rsidR="004759A2" w:rsidRPr="00792323" w14:paraId="1177D64B" w14:textId="77777777">
        <w:trPr>
          <w:jc w:val="center"/>
        </w:trPr>
        <w:tc>
          <w:tcPr>
            <w:tcW w:w="1268" w:type="dxa"/>
            <w:shd w:val="clear" w:color="auto" w:fill="FFFFFF"/>
            <w:tcMar>
              <w:top w:w="15" w:type="dxa"/>
              <w:left w:w="15" w:type="dxa"/>
              <w:bottom w:w="0" w:type="dxa"/>
              <w:right w:w="15" w:type="dxa"/>
            </w:tcMar>
          </w:tcPr>
          <w:p w14:paraId="273CB87F" w14:textId="77777777" w:rsidR="004759A2" w:rsidRPr="00792323" w:rsidRDefault="004759A2" w:rsidP="00E45385">
            <w:pPr>
              <w:pStyle w:val="HL7TableBody"/>
              <w:jc w:val="center"/>
              <w:rPr>
                <w:szCs w:val="16"/>
              </w:rPr>
            </w:pPr>
            <w:r w:rsidRPr="00792323">
              <w:rPr>
                <w:szCs w:val="16"/>
              </w:rPr>
              <w:t>HHC</w:t>
            </w:r>
          </w:p>
        </w:tc>
        <w:tc>
          <w:tcPr>
            <w:tcW w:w="1800" w:type="dxa"/>
            <w:shd w:val="clear" w:color="auto" w:fill="FFFFFF"/>
            <w:tcMar>
              <w:top w:w="15" w:type="dxa"/>
              <w:left w:w="15" w:type="dxa"/>
              <w:bottom w:w="0" w:type="dxa"/>
              <w:right w:w="15" w:type="dxa"/>
            </w:tcMar>
          </w:tcPr>
          <w:p w14:paraId="5F7EB973" w14:textId="77777777" w:rsidR="004759A2" w:rsidRPr="00792323" w:rsidRDefault="004759A2" w:rsidP="00E45385">
            <w:pPr>
              <w:pStyle w:val="HL7TableBody"/>
              <w:rPr>
                <w:szCs w:val="16"/>
              </w:rPr>
            </w:pPr>
            <w:r w:rsidRPr="00792323">
              <w:rPr>
                <w:szCs w:val="16"/>
              </w:rPr>
              <w:t>Home Health Care</w:t>
            </w:r>
          </w:p>
        </w:tc>
        <w:tc>
          <w:tcPr>
            <w:tcW w:w="3787" w:type="dxa"/>
            <w:shd w:val="clear" w:color="auto" w:fill="FFFFFF"/>
            <w:tcMar>
              <w:top w:w="15" w:type="dxa"/>
              <w:left w:w="15" w:type="dxa"/>
              <w:bottom w:w="0" w:type="dxa"/>
              <w:right w:w="15" w:type="dxa"/>
            </w:tcMar>
          </w:tcPr>
          <w:p w14:paraId="1B9D5E66" w14:textId="77777777" w:rsidR="004759A2" w:rsidRPr="00792323" w:rsidRDefault="004759A2" w:rsidP="00E45385">
            <w:pPr>
              <w:pStyle w:val="HL7TableBody"/>
              <w:rPr>
                <w:szCs w:val="16"/>
              </w:rPr>
            </w:pPr>
            <w:r w:rsidRPr="00792323">
              <w:rPr>
                <w:szCs w:val="16"/>
              </w:rPr>
              <w:t>Home Health Care Classification System; Virginia Saba, EdD, RN; Georgetown University School of Nursing; Washington, DC.</w:t>
            </w:r>
            <w:r w:rsidRPr="00792323">
              <w:rPr>
                <w:szCs w:val="16"/>
              </w:rPr>
              <w:br/>
              <w:t>Superceded by 'CCC' (see above); this entry is retained for backward-compatibility.</w:t>
            </w:r>
          </w:p>
        </w:tc>
        <w:tc>
          <w:tcPr>
            <w:tcW w:w="1620" w:type="dxa"/>
            <w:shd w:val="clear" w:color="auto" w:fill="FFFFFF"/>
            <w:tcMar>
              <w:top w:w="15" w:type="dxa"/>
              <w:left w:w="15" w:type="dxa"/>
              <w:bottom w:w="0" w:type="dxa"/>
              <w:right w:w="15" w:type="dxa"/>
            </w:tcMar>
          </w:tcPr>
          <w:p w14:paraId="7F3B3EED"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EE9FC11" w14:textId="77777777" w:rsidR="004759A2" w:rsidRPr="00792323" w:rsidRDefault="004759A2" w:rsidP="00E45385">
            <w:pPr>
              <w:pStyle w:val="HL7TableBody"/>
              <w:rPr>
                <w:szCs w:val="16"/>
              </w:rPr>
            </w:pPr>
            <w:r w:rsidRPr="00792323">
              <w:rPr>
                <w:szCs w:val="16"/>
              </w:rPr>
              <w:t>Active</w:t>
            </w:r>
          </w:p>
        </w:tc>
      </w:tr>
      <w:tr w:rsidR="004759A2" w:rsidRPr="00792323" w14:paraId="5D43317C" w14:textId="77777777">
        <w:trPr>
          <w:jc w:val="center"/>
        </w:trPr>
        <w:tc>
          <w:tcPr>
            <w:tcW w:w="1268" w:type="dxa"/>
            <w:shd w:val="clear" w:color="auto" w:fill="FFFFFF"/>
            <w:tcMar>
              <w:top w:w="15" w:type="dxa"/>
              <w:left w:w="15" w:type="dxa"/>
              <w:bottom w:w="0" w:type="dxa"/>
              <w:right w:w="15" w:type="dxa"/>
            </w:tcMar>
          </w:tcPr>
          <w:p w14:paraId="3D64C4FA" w14:textId="77777777" w:rsidR="004759A2" w:rsidRPr="00792323" w:rsidRDefault="004759A2" w:rsidP="00E45385">
            <w:pPr>
              <w:pStyle w:val="HL7TableBody"/>
              <w:jc w:val="center"/>
              <w:rPr>
                <w:szCs w:val="16"/>
              </w:rPr>
            </w:pPr>
            <w:r w:rsidRPr="00792323">
              <w:rPr>
                <w:szCs w:val="16"/>
              </w:rPr>
              <w:t>HI</w:t>
            </w:r>
          </w:p>
        </w:tc>
        <w:tc>
          <w:tcPr>
            <w:tcW w:w="1800" w:type="dxa"/>
            <w:shd w:val="clear" w:color="auto" w:fill="FFFFFF"/>
            <w:tcMar>
              <w:top w:w="15" w:type="dxa"/>
              <w:left w:w="15" w:type="dxa"/>
              <w:bottom w:w="0" w:type="dxa"/>
              <w:right w:w="15" w:type="dxa"/>
            </w:tcMar>
          </w:tcPr>
          <w:p w14:paraId="5DE57A78" w14:textId="77777777" w:rsidR="004759A2" w:rsidRPr="00792323" w:rsidRDefault="004759A2" w:rsidP="00E45385">
            <w:pPr>
              <w:pStyle w:val="HL7TableBody"/>
              <w:rPr>
                <w:szCs w:val="16"/>
              </w:rPr>
            </w:pPr>
            <w:r w:rsidRPr="00792323">
              <w:rPr>
                <w:szCs w:val="16"/>
              </w:rPr>
              <w:t>Health Outcomes</w:t>
            </w:r>
          </w:p>
        </w:tc>
        <w:tc>
          <w:tcPr>
            <w:tcW w:w="3787" w:type="dxa"/>
            <w:shd w:val="clear" w:color="auto" w:fill="FFFFFF"/>
            <w:tcMar>
              <w:top w:w="15" w:type="dxa"/>
              <w:left w:w="15" w:type="dxa"/>
              <w:bottom w:w="0" w:type="dxa"/>
              <w:right w:w="15" w:type="dxa"/>
            </w:tcMar>
          </w:tcPr>
          <w:p w14:paraId="47982AA8" w14:textId="77777777" w:rsidR="004759A2" w:rsidRPr="00792323" w:rsidRDefault="004F252B" w:rsidP="00E45385">
            <w:pPr>
              <w:pStyle w:val="HL7TableBody"/>
            </w:pPr>
            <w:hyperlink r:id="rId24" w:history="1">
              <w:r w:rsidR="004759A2" w:rsidRPr="00792323">
                <w:t>Health Outcomes Institute codes for outcome variables available (with responses) from Stratis Health (formerly Foundation for Health Care Evaluation and Health Outcomes Institute), 2901 Metro Drive, Suite 400, Bloomington, MN, 55425-1525; (612) 854-3306 (voice); (612) 853-8503 (fax); dziegen@winternet.com. See examples in the Implementation Guide.</w:t>
              </w:r>
            </w:hyperlink>
          </w:p>
        </w:tc>
        <w:tc>
          <w:tcPr>
            <w:tcW w:w="1620" w:type="dxa"/>
            <w:shd w:val="clear" w:color="auto" w:fill="FFFFFF"/>
            <w:tcMar>
              <w:top w:w="15" w:type="dxa"/>
              <w:left w:w="15" w:type="dxa"/>
              <w:bottom w:w="0" w:type="dxa"/>
              <w:right w:w="15" w:type="dxa"/>
            </w:tcMar>
          </w:tcPr>
          <w:p w14:paraId="33A93970"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7E0D3F52" w14:textId="77777777" w:rsidR="004759A2" w:rsidRPr="00792323" w:rsidRDefault="004759A2" w:rsidP="00E45385">
            <w:pPr>
              <w:pStyle w:val="HL7TableBody"/>
              <w:rPr>
                <w:szCs w:val="16"/>
              </w:rPr>
            </w:pPr>
            <w:r w:rsidRPr="00792323">
              <w:rPr>
                <w:szCs w:val="16"/>
              </w:rPr>
              <w:t>Active</w:t>
            </w:r>
          </w:p>
        </w:tc>
      </w:tr>
      <w:tr w:rsidR="004759A2" w:rsidRPr="00792323" w14:paraId="4BC2B9A1" w14:textId="77777777">
        <w:trPr>
          <w:jc w:val="center"/>
        </w:trPr>
        <w:tc>
          <w:tcPr>
            <w:tcW w:w="1268" w:type="dxa"/>
            <w:shd w:val="clear" w:color="auto" w:fill="FFFFFF"/>
            <w:tcMar>
              <w:top w:w="15" w:type="dxa"/>
              <w:left w:w="15" w:type="dxa"/>
              <w:bottom w:w="0" w:type="dxa"/>
              <w:right w:w="15" w:type="dxa"/>
            </w:tcMar>
          </w:tcPr>
          <w:p w14:paraId="75CE5642" w14:textId="77777777" w:rsidR="004759A2" w:rsidRPr="00792323" w:rsidRDefault="004759A2" w:rsidP="00BA696A">
            <w:pPr>
              <w:pStyle w:val="HL7TableBody"/>
              <w:jc w:val="center"/>
              <w:rPr>
                <w:szCs w:val="16"/>
              </w:rPr>
            </w:pPr>
            <w:r>
              <w:rPr>
                <w:szCs w:val="16"/>
              </w:rPr>
              <w:t>HIBUDI</w:t>
            </w:r>
          </w:p>
        </w:tc>
        <w:tc>
          <w:tcPr>
            <w:tcW w:w="1800" w:type="dxa"/>
            <w:shd w:val="clear" w:color="auto" w:fill="FFFFFF"/>
            <w:tcMar>
              <w:top w:w="15" w:type="dxa"/>
              <w:left w:w="15" w:type="dxa"/>
              <w:bottom w:w="0" w:type="dxa"/>
              <w:right w:w="15" w:type="dxa"/>
            </w:tcMar>
          </w:tcPr>
          <w:p w14:paraId="07D0179E" w14:textId="77777777" w:rsidR="004759A2" w:rsidRPr="00792323" w:rsidRDefault="004759A2" w:rsidP="00E45385">
            <w:pPr>
              <w:pStyle w:val="HL7TableBody"/>
              <w:rPr>
                <w:szCs w:val="16"/>
              </w:rPr>
            </w:pPr>
            <w:r>
              <w:rPr>
                <w:szCs w:val="16"/>
              </w:rPr>
              <w:t>HIBCC Unique Device Identifier</w:t>
            </w:r>
          </w:p>
        </w:tc>
        <w:tc>
          <w:tcPr>
            <w:tcW w:w="3787" w:type="dxa"/>
            <w:shd w:val="clear" w:color="auto" w:fill="FFFFFF"/>
            <w:tcMar>
              <w:top w:w="15" w:type="dxa"/>
              <w:left w:w="15" w:type="dxa"/>
              <w:bottom w:w="0" w:type="dxa"/>
              <w:right w:w="15" w:type="dxa"/>
            </w:tcMar>
          </w:tcPr>
          <w:p w14:paraId="5526C2C4" w14:textId="77777777" w:rsidR="004759A2" w:rsidRPr="00792323" w:rsidRDefault="004759A2" w:rsidP="00547D92">
            <w:pPr>
              <w:pStyle w:val="HL7TableBody"/>
              <w:rPr>
                <w:szCs w:val="16"/>
              </w:rPr>
            </w:pPr>
          </w:p>
        </w:tc>
        <w:tc>
          <w:tcPr>
            <w:tcW w:w="1620" w:type="dxa"/>
            <w:shd w:val="clear" w:color="auto" w:fill="FFFFFF"/>
            <w:tcMar>
              <w:top w:w="15" w:type="dxa"/>
              <w:left w:w="15" w:type="dxa"/>
              <w:bottom w:w="0" w:type="dxa"/>
              <w:right w:w="15" w:type="dxa"/>
            </w:tcMar>
          </w:tcPr>
          <w:p w14:paraId="4B0AC626" w14:textId="77777777" w:rsidR="004759A2" w:rsidRPr="00792323" w:rsidRDefault="004759A2" w:rsidP="00E45385">
            <w:pPr>
              <w:pStyle w:val="HL7TableBody"/>
              <w:rPr>
                <w:szCs w:val="16"/>
              </w:rPr>
            </w:pPr>
            <w:r>
              <w:rPr>
                <w:szCs w:val="16"/>
              </w:rPr>
              <w:t>Device Code</w:t>
            </w:r>
          </w:p>
        </w:tc>
        <w:tc>
          <w:tcPr>
            <w:tcW w:w="900" w:type="dxa"/>
            <w:shd w:val="clear" w:color="auto" w:fill="FFFFFF"/>
            <w:tcMar>
              <w:top w:w="15" w:type="dxa"/>
              <w:left w:w="15" w:type="dxa"/>
              <w:bottom w:w="0" w:type="dxa"/>
              <w:right w:w="15" w:type="dxa"/>
            </w:tcMar>
          </w:tcPr>
          <w:p w14:paraId="77607DB0" w14:textId="77777777" w:rsidR="004759A2" w:rsidRPr="00792323" w:rsidRDefault="004759A2" w:rsidP="00E45385">
            <w:pPr>
              <w:pStyle w:val="HL7TableBody"/>
              <w:rPr>
                <w:szCs w:val="16"/>
              </w:rPr>
            </w:pPr>
            <w:r>
              <w:rPr>
                <w:szCs w:val="16"/>
              </w:rPr>
              <w:t>New</w:t>
            </w:r>
          </w:p>
        </w:tc>
      </w:tr>
      <w:tr w:rsidR="004759A2" w:rsidRPr="00792323" w14:paraId="7F328CC9" w14:textId="77777777">
        <w:trPr>
          <w:jc w:val="center"/>
        </w:trPr>
        <w:tc>
          <w:tcPr>
            <w:tcW w:w="1268" w:type="dxa"/>
            <w:shd w:val="clear" w:color="auto" w:fill="FFFFFF"/>
            <w:tcMar>
              <w:top w:w="15" w:type="dxa"/>
              <w:left w:w="15" w:type="dxa"/>
              <w:bottom w:w="0" w:type="dxa"/>
              <w:right w:w="15" w:type="dxa"/>
            </w:tcMar>
          </w:tcPr>
          <w:p w14:paraId="08583686" w14:textId="77777777" w:rsidR="004759A2" w:rsidRPr="00792323" w:rsidRDefault="004759A2" w:rsidP="00E45385">
            <w:pPr>
              <w:pStyle w:val="HL7TableBody"/>
              <w:jc w:val="center"/>
              <w:rPr>
                <w:szCs w:val="16"/>
              </w:rPr>
            </w:pPr>
            <w:r w:rsidRPr="00792323">
              <w:rPr>
                <w:szCs w:val="16"/>
              </w:rPr>
              <w:t>HL7nnnn</w:t>
            </w:r>
          </w:p>
        </w:tc>
        <w:tc>
          <w:tcPr>
            <w:tcW w:w="1800" w:type="dxa"/>
            <w:shd w:val="clear" w:color="auto" w:fill="FFFFFF"/>
            <w:tcMar>
              <w:top w:w="15" w:type="dxa"/>
              <w:left w:w="15" w:type="dxa"/>
              <w:bottom w:w="0" w:type="dxa"/>
              <w:right w:w="15" w:type="dxa"/>
            </w:tcMar>
          </w:tcPr>
          <w:p w14:paraId="3B306EC6" w14:textId="77777777" w:rsidR="004759A2" w:rsidRPr="00792323" w:rsidRDefault="004759A2" w:rsidP="00E45385">
            <w:pPr>
              <w:pStyle w:val="HL7TableBody"/>
              <w:rPr>
                <w:szCs w:val="16"/>
              </w:rPr>
            </w:pPr>
            <w:r w:rsidRPr="00792323">
              <w:rPr>
                <w:szCs w:val="16"/>
              </w:rPr>
              <w:t>HL7 Defined Codes where nnnn is the HL7 table number</w:t>
            </w:r>
          </w:p>
        </w:tc>
        <w:tc>
          <w:tcPr>
            <w:tcW w:w="3787" w:type="dxa"/>
            <w:shd w:val="clear" w:color="auto" w:fill="FFFFFF"/>
            <w:tcMar>
              <w:top w:w="15" w:type="dxa"/>
              <w:left w:w="15" w:type="dxa"/>
              <w:bottom w:w="0" w:type="dxa"/>
              <w:right w:w="15" w:type="dxa"/>
            </w:tcMar>
          </w:tcPr>
          <w:p w14:paraId="4C166F55" w14:textId="77777777" w:rsidR="004759A2" w:rsidRPr="00792323" w:rsidRDefault="004759A2" w:rsidP="00547D92">
            <w:pPr>
              <w:pStyle w:val="HL7TableBody"/>
            </w:pPr>
            <w:r w:rsidRPr="00792323">
              <w:rPr>
                <w:szCs w:val="16"/>
              </w:rPr>
              <w:t>Health Level Seven where nnnn is the HL7 table number</w:t>
            </w:r>
            <w:r>
              <w:rPr>
                <w:szCs w:val="16"/>
              </w:rPr>
              <w:t>.</w:t>
            </w:r>
          </w:p>
        </w:tc>
        <w:tc>
          <w:tcPr>
            <w:tcW w:w="1620" w:type="dxa"/>
            <w:shd w:val="clear" w:color="auto" w:fill="FFFFFF"/>
            <w:tcMar>
              <w:top w:w="15" w:type="dxa"/>
              <w:left w:w="15" w:type="dxa"/>
              <w:bottom w:w="0" w:type="dxa"/>
              <w:right w:w="15" w:type="dxa"/>
            </w:tcMar>
          </w:tcPr>
          <w:p w14:paraId="13B9DBB6" w14:textId="77777777" w:rsidR="004759A2" w:rsidRPr="00792323" w:rsidRDefault="004759A2" w:rsidP="00E45385">
            <w:pPr>
              <w:pStyle w:val="HL7TableBody"/>
              <w:rPr>
                <w:szCs w:val="16"/>
              </w:rPr>
            </w:pPr>
            <w:r w:rsidRPr="00792323">
              <w:rPr>
                <w:szCs w:val="16"/>
              </w:rPr>
              <w:t>General code</w:t>
            </w:r>
          </w:p>
        </w:tc>
        <w:tc>
          <w:tcPr>
            <w:tcW w:w="900" w:type="dxa"/>
            <w:shd w:val="clear" w:color="auto" w:fill="FFFFFF"/>
            <w:tcMar>
              <w:top w:w="15" w:type="dxa"/>
              <w:left w:w="15" w:type="dxa"/>
              <w:bottom w:w="0" w:type="dxa"/>
              <w:right w:w="15" w:type="dxa"/>
            </w:tcMar>
          </w:tcPr>
          <w:p w14:paraId="5C2E81B3" w14:textId="77777777" w:rsidR="004759A2" w:rsidRPr="00792323" w:rsidRDefault="004759A2" w:rsidP="00E45385">
            <w:pPr>
              <w:pStyle w:val="HL7TableBody"/>
              <w:rPr>
                <w:szCs w:val="16"/>
              </w:rPr>
            </w:pPr>
            <w:r w:rsidRPr="00792323">
              <w:rPr>
                <w:szCs w:val="16"/>
              </w:rPr>
              <w:t>Active</w:t>
            </w:r>
          </w:p>
        </w:tc>
      </w:tr>
      <w:tr w:rsidR="004759A2" w:rsidRPr="00792323" w14:paraId="76E6FC51" w14:textId="77777777">
        <w:trPr>
          <w:jc w:val="center"/>
        </w:trPr>
        <w:tc>
          <w:tcPr>
            <w:tcW w:w="1268" w:type="dxa"/>
            <w:shd w:val="clear" w:color="auto" w:fill="FFFFFF"/>
            <w:tcMar>
              <w:top w:w="15" w:type="dxa"/>
              <w:left w:w="15" w:type="dxa"/>
              <w:bottom w:w="0" w:type="dxa"/>
              <w:right w:w="15" w:type="dxa"/>
            </w:tcMar>
          </w:tcPr>
          <w:p w14:paraId="514FF647" w14:textId="77777777" w:rsidR="004759A2" w:rsidRPr="00792323" w:rsidRDefault="004759A2" w:rsidP="00E45385">
            <w:pPr>
              <w:pStyle w:val="HL7TableBody"/>
              <w:jc w:val="center"/>
              <w:rPr>
                <w:szCs w:val="16"/>
              </w:rPr>
            </w:pPr>
            <w:r w:rsidRPr="00792323">
              <w:rPr>
                <w:szCs w:val="16"/>
              </w:rPr>
              <w:t>HOT</w:t>
            </w:r>
          </w:p>
        </w:tc>
        <w:tc>
          <w:tcPr>
            <w:tcW w:w="1800" w:type="dxa"/>
            <w:shd w:val="clear" w:color="auto" w:fill="FFFFFF"/>
            <w:tcMar>
              <w:top w:w="15" w:type="dxa"/>
              <w:left w:w="15" w:type="dxa"/>
              <w:bottom w:w="0" w:type="dxa"/>
              <w:right w:w="15" w:type="dxa"/>
            </w:tcMar>
          </w:tcPr>
          <w:p w14:paraId="03A7D3FE" w14:textId="77777777" w:rsidR="004759A2" w:rsidRPr="00792323" w:rsidRDefault="004759A2" w:rsidP="00E45385">
            <w:pPr>
              <w:pStyle w:val="HL7TableBody"/>
              <w:rPr>
                <w:szCs w:val="16"/>
              </w:rPr>
            </w:pPr>
            <w:r w:rsidRPr="00792323">
              <w:rPr>
                <w:szCs w:val="16"/>
              </w:rPr>
              <w:t>Japanese Nationwide Medicine Code</w:t>
            </w:r>
          </w:p>
        </w:tc>
        <w:tc>
          <w:tcPr>
            <w:tcW w:w="3787" w:type="dxa"/>
            <w:shd w:val="clear" w:color="auto" w:fill="FFFFFF"/>
            <w:tcMar>
              <w:top w:w="15" w:type="dxa"/>
              <w:left w:w="15" w:type="dxa"/>
              <w:bottom w:w="0" w:type="dxa"/>
              <w:right w:w="15" w:type="dxa"/>
            </w:tcMar>
          </w:tcPr>
          <w:p w14:paraId="587C74B7" w14:textId="77777777" w:rsidR="004759A2" w:rsidRPr="00792323" w:rsidRDefault="004759A2" w:rsidP="00E45385">
            <w:pPr>
              <w:pStyle w:val="HL7TableBody"/>
              <w:rPr>
                <w:szCs w:val="16"/>
              </w:rPr>
            </w:pPr>
          </w:p>
        </w:tc>
        <w:tc>
          <w:tcPr>
            <w:tcW w:w="1620" w:type="dxa"/>
            <w:shd w:val="clear" w:color="auto" w:fill="FFFFFF"/>
            <w:tcMar>
              <w:top w:w="15" w:type="dxa"/>
              <w:left w:w="15" w:type="dxa"/>
              <w:bottom w:w="0" w:type="dxa"/>
              <w:right w:w="15" w:type="dxa"/>
            </w:tcMar>
          </w:tcPr>
          <w:p w14:paraId="39966839"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5A292115" w14:textId="77777777" w:rsidR="004759A2" w:rsidRPr="00792323" w:rsidRDefault="004759A2" w:rsidP="00E45385">
            <w:pPr>
              <w:pStyle w:val="HL7TableBody"/>
              <w:rPr>
                <w:szCs w:val="16"/>
              </w:rPr>
            </w:pPr>
            <w:r w:rsidRPr="00792323">
              <w:rPr>
                <w:szCs w:val="16"/>
              </w:rPr>
              <w:t>Active</w:t>
            </w:r>
          </w:p>
        </w:tc>
      </w:tr>
      <w:tr w:rsidR="004759A2" w:rsidRPr="00792323" w14:paraId="49B1AFA8" w14:textId="77777777">
        <w:trPr>
          <w:jc w:val="center"/>
        </w:trPr>
        <w:tc>
          <w:tcPr>
            <w:tcW w:w="1268" w:type="dxa"/>
            <w:shd w:val="clear" w:color="auto" w:fill="FFFFFF"/>
            <w:tcMar>
              <w:top w:w="15" w:type="dxa"/>
              <w:left w:w="15" w:type="dxa"/>
              <w:bottom w:w="0" w:type="dxa"/>
              <w:right w:w="15" w:type="dxa"/>
            </w:tcMar>
          </w:tcPr>
          <w:p w14:paraId="166A9987" w14:textId="77777777" w:rsidR="004759A2" w:rsidRPr="00792323" w:rsidRDefault="004759A2" w:rsidP="00E45385">
            <w:pPr>
              <w:pStyle w:val="HL7TableBody"/>
              <w:jc w:val="center"/>
              <w:rPr>
                <w:szCs w:val="16"/>
              </w:rPr>
            </w:pPr>
            <w:r w:rsidRPr="00792323">
              <w:rPr>
                <w:szCs w:val="16"/>
              </w:rPr>
              <w:t>HPC</w:t>
            </w:r>
          </w:p>
        </w:tc>
        <w:tc>
          <w:tcPr>
            <w:tcW w:w="1800" w:type="dxa"/>
            <w:shd w:val="clear" w:color="auto" w:fill="FFFFFF"/>
            <w:tcMar>
              <w:top w:w="15" w:type="dxa"/>
              <w:left w:w="15" w:type="dxa"/>
              <w:bottom w:w="0" w:type="dxa"/>
              <w:right w:w="15" w:type="dxa"/>
            </w:tcMar>
          </w:tcPr>
          <w:p w14:paraId="12908B50" w14:textId="77777777" w:rsidR="004759A2" w:rsidRPr="00792323" w:rsidRDefault="004759A2" w:rsidP="00E45385">
            <w:pPr>
              <w:pStyle w:val="HL7TableBody"/>
              <w:rPr>
                <w:szCs w:val="16"/>
              </w:rPr>
            </w:pPr>
            <w:r w:rsidRPr="00792323">
              <w:rPr>
                <w:szCs w:val="16"/>
              </w:rPr>
              <w:t>CMS (formerly HCFA )Procedure Codes (HCPCS)</w:t>
            </w:r>
          </w:p>
        </w:tc>
        <w:tc>
          <w:tcPr>
            <w:tcW w:w="3787" w:type="dxa"/>
            <w:shd w:val="clear" w:color="auto" w:fill="FFFFFF"/>
            <w:tcMar>
              <w:top w:w="15" w:type="dxa"/>
              <w:left w:w="15" w:type="dxa"/>
              <w:bottom w:w="0" w:type="dxa"/>
              <w:right w:w="15" w:type="dxa"/>
            </w:tcMar>
          </w:tcPr>
          <w:p w14:paraId="4E3D498A" w14:textId="77777777" w:rsidR="004759A2" w:rsidRPr="00792323" w:rsidRDefault="004F252B" w:rsidP="00E45385">
            <w:pPr>
              <w:pStyle w:val="HL7TableBody"/>
            </w:pPr>
            <w:hyperlink r:id="rId25" w:history="1">
              <w:r w:rsidR="004759A2" w:rsidRPr="00792323">
                <w:t>Health Care Financing Administration (HCFA) Common Procedure Coding System (HCPCS) including modifiers.[1]</w:t>
              </w:r>
            </w:hyperlink>
            <w:r w:rsidR="004759A2" w:rsidRPr="00792323">
              <w:rPr>
                <w:szCs w:val="16"/>
                <w:vertAlign w:val="superscript"/>
              </w:rPr>
              <w:t xml:space="preserve"> </w:t>
            </w:r>
            <w:r w:rsidR="004759A2" w:rsidRPr="00792323">
              <w:rPr>
                <w:szCs w:val="16"/>
                <w:vertAlign w:val="superscript"/>
              </w:rPr>
              <w:footnoteReference w:id="3"/>
            </w:r>
          </w:p>
        </w:tc>
        <w:tc>
          <w:tcPr>
            <w:tcW w:w="1620" w:type="dxa"/>
            <w:shd w:val="clear" w:color="auto" w:fill="FFFFFF"/>
            <w:tcMar>
              <w:top w:w="15" w:type="dxa"/>
              <w:left w:w="15" w:type="dxa"/>
              <w:bottom w:w="0" w:type="dxa"/>
              <w:right w:w="15" w:type="dxa"/>
            </w:tcMar>
          </w:tcPr>
          <w:p w14:paraId="203B05EE"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35F4A4A" w14:textId="77777777" w:rsidR="004759A2" w:rsidRPr="00792323" w:rsidRDefault="004759A2" w:rsidP="00E45385">
            <w:pPr>
              <w:pStyle w:val="HL7TableBody"/>
              <w:rPr>
                <w:szCs w:val="16"/>
              </w:rPr>
            </w:pPr>
            <w:r w:rsidRPr="00792323">
              <w:rPr>
                <w:szCs w:val="16"/>
              </w:rPr>
              <w:t>Active</w:t>
            </w:r>
          </w:p>
        </w:tc>
      </w:tr>
      <w:tr w:rsidR="004759A2" w:rsidRPr="00792323" w14:paraId="3D94A407" w14:textId="77777777">
        <w:trPr>
          <w:jc w:val="center"/>
        </w:trPr>
        <w:tc>
          <w:tcPr>
            <w:tcW w:w="1268" w:type="dxa"/>
            <w:shd w:val="clear" w:color="auto" w:fill="FFFFFF"/>
            <w:tcMar>
              <w:top w:w="15" w:type="dxa"/>
              <w:left w:w="15" w:type="dxa"/>
              <w:bottom w:w="0" w:type="dxa"/>
              <w:right w:w="15" w:type="dxa"/>
            </w:tcMar>
          </w:tcPr>
          <w:p w14:paraId="40AC9167" w14:textId="77777777" w:rsidR="004759A2" w:rsidRPr="00792323" w:rsidRDefault="004759A2" w:rsidP="00E45385">
            <w:pPr>
              <w:pStyle w:val="HL7TableBody"/>
              <w:jc w:val="center"/>
              <w:rPr>
                <w:szCs w:val="16"/>
              </w:rPr>
            </w:pPr>
            <w:r w:rsidRPr="00792323">
              <w:rPr>
                <w:szCs w:val="16"/>
              </w:rPr>
              <w:t>I10</w:t>
            </w:r>
          </w:p>
        </w:tc>
        <w:tc>
          <w:tcPr>
            <w:tcW w:w="1800" w:type="dxa"/>
            <w:shd w:val="clear" w:color="auto" w:fill="FFFFFF"/>
            <w:tcMar>
              <w:top w:w="15" w:type="dxa"/>
              <w:left w:w="15" w:type="dxa"/>
              <w:bottom w:w="0" w:type="dxa"/>
              <w:right w:w="15" w:type="dxa"/>
            </w:tcMar>
          </w:tcPr>
          <w:p w14:paraId="3753004C" w14:textId="77777777" w:rsidR="004759A2" w:rsidRPr="00792323" w:rsidRDefault="004759A2" w:rsidP="00E45385">
            <w:pPr>
              <w:pStyle w:val="HL7TableBody"/>
              <w:rPr>
                <w:szCs w:val="16"/>
              </w:rPr>
            </w:pPr>
            <w:r w:rsidRPr="00792323">
              <w:rPr>
                <w:szCs w:val="16"/>
              </w:rPr>
              <w:t>ICD-10</w:t>
            </w:r>
          </w:p>
        </w:tc>
        <w:tc>
          <w:tcPr>
            <w:tcW w:w="3787" w:type="dxa"/>
            <w:shd w:val="clear" w:color="auto" w:fill="FFFFFF"/>
            <w:tcMar>
              <w:top w:w="15" w:type="dxa"/>
              <w:left w:w="15" w:type="dxa"/>
              <w:bottom w:w="0" w:type="dxa"/>
              <w:right w:w="15" w:type="dxa"/>
            </w:tcMar>
          </w:tcPr>
          <w:p w14:paraId="063F4253" w14:textId="77777777" w:rsidR="004759A2" w:rsidRPr="00792323" w:rsidRDefault="004759A2" w:rsidP="00E45385">
            <w:pPr>
              <w:pStyle w:val="HL7TableBody"/>
              <w:rPr>
                <w:szCs w:val="16"/>
              </w:rPr>
            </w:pPr>
            <w:r w:rsidRPr="00792323">
              <w:rPr>
                <w:szCs w:val="16"/>
              </w:rPr>
              <w:t>World Health Publications, Albany, NY.</w:t>
            </w:r>
          </w:p>
        </w:tc>
        <w:tc>
          <w:tcPr>
            <w:tcW w:w="1620" w:type="dxa"/>
            <w:shd w:val="clear" w:color="auto" w:fill="FFFFFF"/>
            <w:tcMar>
              <w:top w:w="15" w:type="dxa"/>
              <w:left w:w="15" w:type="dxa"/>
              <w:bottom w:w="0" w:type="dxa"/>
              <w:right w:w="15" w:type="dxa"/>
            </w:tcMar>
          </w:tcPr>
          <w:p w14:paraId="43E00E0B"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05879610" w14:textId="77777777" w:rsidR="004759A2" w:rsidRPr="00792323" w:rsidRDefault="004759A2" w:rsidP="00E45385">
            <w:pPr>
              <w:pStyle w:val="HL7TableBody"/>
              <w:rPr>
                <w:szCs w:val="16"/>
              </w:rPr>
            </w:pPr>
            <w:r w:rsidRPr="00792323">
              <w:rPr>
                <w:szCs w:val="16"/>
              </w:rPr>
              <w:t>Active</w:t>
            </w:r>
          </w:p>
        </w:tc>
      </w:tr>
      <w:tr w:rsidR="004759A2" w:rsidRPr="00792323" w14:paraId="140B3C63" w14:textId="77777777">
        <w:trPr>
          <w:jc w:val="center"/>
        </w:trPr>
        <w:tc>
          <w:tcPr>
            <w:tcW w:w="1268" w:type="dxa"/>
            <w:shd w:val="clear" w:color="auto" w:fill="FFFFFF"/>
            <w:tcMar>
              <w:top w:w="15" w:type="dxa"/>
              <w:left w:w="15" w:type="dxa"/>
              <w:bottom w:w="0" w:type="dxa"/>
              <w:right w:w="15" w:type="dxa"/>
            </w:tcMar>
          </w:tcPr>
          <w:p w14:paraId="0A656D93" w14:textId="77777777" w:rsidR="004759A2" w:rsidRPr="00792323" w:rsidRDefault="004759A2" w:rsidP="00E45385">
            <w:pPr>
              <w:pStyle w:val="HL7TableBody"/>
              <w:jc w:val="center"/>
              <w:rPr>
                <w:szCs w:val="16"/>
              </w:rPr>
            </w:pPr>
            <w:r w:rsidRPr="00792323">
              <w:t>I10G2004</w:t>
            </w:r>
          </w:p>
        </w:tc>
        <w:tc>
          <w:tcPr>
            <w:tcW w:w="1800" w:type="dxa"/>
            <w:shd w:val="clear" w:color="auto" w:fill="FFFFFF"/>
            <w:tcMar>
              <w:top w:w="15" w:type="dxa"/>
              <w:left w:w="15" w:type="dxa"/>
              <w:bottom w:w="0" w:type="dxa"/>
              <w:right w:w="15" w:type="dxa"/>
            </w:tcMar>
          </w:tcPr>
          <w:p w14:paraId="70294963" w14:textId="77777777" w:rsidR="004759A2" w:rsidRPr="00792323" w:rsidRDefault="004759A2" w:rsidP="00E45385">
            <w:pPr>
              <w:pStyle w:val="HL7TableBody"/>
              <w:rPr>
                <w:szCs w:val="16"/>
              </w:rPr>
            </w:pPr>
            <w:r w:rsidRPr="00792323">
              <w:t>ICD 10 Germany 2004</w:t>
            </w:r>
          </w:p>
        </w:tc>
        <w:tc>
          <w:tcPr>
            <w:tcW w:w="3787" w:type="dxa"/>
            <w:shd w:val="clear" w:color="auto" w:fill="FFFFFF"/>
            <w:tcMar>
              <w:top w:w="15" w:type="dxa"/>
              <w:left w:w="15" w:type="dxa"/>
              <w:bottom w:w="0" w:type="dxa"/>
              <w:right w:w="15" w:type="dxa"/>
            </w:tcMar>
          </w:tcPr>
          <w:p w14:paraId="7AF14283" w14:textId="77777777" w:rsidR="004759A2" w:rsidRPr="00792323" w:rsidRDefault="004759A2" w:rsidP="00E45385">
            <w:pPr>
              <w:pStyle w:val="HL7TableBody"/>
            </w:pPr>
            <w:r w:rsidRPr="00792323">
              <w:t>Three code sets exist I10G2004, I10G2005, I10G2006</w:t>
            </w:r>
          </w:p>
        </w:tc>
        <w:tc>
          <w:tcPr>
            <w:tcW w:w="1620" w:type="dxa"/>
            <w:shd w:val="clear" w:color="auto" w:fill="FFFFFF"/>
            <w:tcMar>
              <w:top w:w="15" w:type="dxa"/>
              <w:left w:w="15" w:type="dxa"/>
              <w:bottom w:w="0" w:type="dxa"/>
              <w:right w:w="15" w:type="dxa"/>
            </w:tcMar>
          </w:tcPr>
          <w:p w14:paraId="14919CFE"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31408A6D" w14:textId="77777777" w:rsidR="004759A2" w:rsidRPr="00792323" w:rsidRDefault="004759A2" w:rsidP="00E45385">
            <w:pPr>
              <w:pStyle w:val="HL7TableBody"/>
              <w:rPr>
                <w:szCs w:val="16"/>
              </w:rPr>
            </w:pPr>
            <w:r w:rsidRPr="00792323">
              <w:t>Deprecated</w:t>
            </w:r>
          </w:p>
        </w:tc>
      </w:tr>
      <w:tr w:rsidR="004759A2" w:rsidRPr="00792323" w14:paraId="488210C8" w14:textId="77777777">
        <w:trPr>
          <w:jc w:val="center"/>
        </w:trPr>
        <w:tc>
          <w:tcPr>
            <w:tcW w:w="1268" w:type="dxa"/>
            <w:shd w:val="clear" w:color="auto" w:fill="FFFFFF"/>
            <w:tcMar>
              <w:top w:w="15" w:type="dxa"/>
              <w:left w:w="15" w:type="dxa"/>
              <w:bottom w:w="0" w:type="dxa"/>
              <w:right w:w="15" w:type="dxa"/>
            </w:tcMar>
          </w:tcPr>
          <w:p w14:paraId="0E184BB4" w14:textId="77777777" w:rsidR="004759A2" w:rsidRPr="00792323" w:rsidRDefault="004759A2" w:rsidP="00E45385">
            <w:pPr>
              <w:pStyle w:val="HL7TableBody"/>
              <w:jc w:val="center"/>
              <w:rPr>
                <w:szCs w:val="16"/>
              </w:rPr>
            </w:pPr>
            <w:r w:rsidRPr="00792323">
              <w:t>I10G2005</w:t>
            </w:r>
          </w:p>
        </w:tc>
        <w:tc>
          <w:tcPr>
            <w:tcW w:w="1800" w:type="dxa"/>
            <w:shd w:val="clear" w:color="auto" w:fill="FFFFFF"/>
            <w:tcMar>
              <w:top w:w="15" w:type="dxa"/>
              <w:left w:w="15" w:type="dxa"/>
              <w:bottom w:w="0" w:type="dxa"/>
              <w:right w:w="15" w:type="dxa"/>
            </w:tcMar>
          </w:tcPr>
          <w:p w14:paraId="551CF289" w14:textId="77777777" w:rsidR="004759A2" w:rsidRPr="00792323" w:rsidRDefault="004759A2" w:rsidP="00E45385">
            <w:pPr>
              <w:pStyle w:val="HL7TableBody"/>
              <w:rPr>
                <w:szCs w:val="16"/>
              </w:rPr>
            </w:pPr>
            <w:r w:rsidRPr="00792323">
              <w:t>ICD 10 Germany 2005</w:t>
            </w:r>
          </w:p>
        </w:tc>
        <w:tc>
          <w:tcPr>
            <w:tcW w:w="3787" w:type="dxa"/>
            <w:shd w:val="clear" w:color="auto" w:fill="FFFFFF"/>
            <w:tcMar>
              <w:top w:w="15" w:type="dxa"/>
              <w:left w:w="15" w:type="dxa"/>
              <w:bottom w:w="0" w:type="dxa"/>
              <w:right w:w="15" w:type="dxa"/>
            </w:tcMar>
          </w:tcPr>
          <w:p w14:paraId="529149CF" w14:textId="77777777" w:rsidR="004759A2" w:rsidRPr="00792323" w:rsidRDefault="004759A2" w:rsidP="00E45385">
            <w:pPr>
              <w:pStyle w:val="HL7TableBody"/>
            </w:pPr>
            <w:r w:rsidRPr="00792323">
              <w:t>Three code sets exist I10G2004</w:t>
            </w:r>
          </w:p>
        </w:tc>
        <w:tc>
          <w:tcPr>
            <w:tcW w:w="1620" w:type="dxa"/>
            <w:shd w:val="clear" w:color="auto" w:fill="FFFFFF"/>
            <w:tcMar>
              <w:top w:w="15" w:type="dxa"/>
              <w:left w:w="15" w:type="dxa"/>
              <w:bottom w:w="0" w:type="dxa"/>
              <w:right w:w="15" w:type="dxa"/>
            </w:tcMar>
          </w:tcPr>
          <w:p w14:paraId="2AC97473"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0D8528FC" w14:textId="77777777" w:rsidR="004759A2" w:rsidRPr="00792323" w:rsidRDefault="004759A2" w:rsidP="00E45385">
            <w:pPr>
              <w:pStyle w:val="HL7TableBody"/>
              <w:rPr>
                <w:szCs w:val="16"/>
              </w:rPr>
            </w:pPr>
            <w:r w:rsidRPr="00792323">
              <w:t>Deprecated</w:t>
            </w:r>
          </w:p>
        </w:tc>
      </w:tr>
      <w:tr w:rsidR="004759A2" w:rsidRPr="00792323" w14:paraId="180DB471" w14:textId="77777777">
        <w:trPr>
          <w:jc w:val="center"/>
        </w:trPr>
        <w:tc>
          <w:tcPr>
            <w:tcW w:w="1268" w:type="dxa"/>
            <w:shd w:val="clear" w:color="auto" w:fill="FFFFFF"/>
            <w:tcMar>
              <w:top w:w="15" w:type="dxa"/>
              <w:left w:w="15" w:type="dxa"/>
              <w:bottom w:w="0" w:type="dxa"/>
              <w:right w:w="15" w:type="dxa"/>
            </w:tcMar>
          </w:tcPr>
          <w:p w14:paraId="40CA9C34" w14:textId="77777777" w:rsidR="004759A2" w:rsidRPr="00792323" w:rsidRDefault="004759A2" w:rsidP="00E45385">
            <w:pPr>
              <w:pStyle w:val="HL7TableBody"/>
              <w:jc w:val="center"/>
              <w:rPr>
                <w:szCs w:val="16"/>
              </w:rPr>
            </w:pPr>
            <w:r w:rsidRPr="00792323">
              <w:t>I10G2006</w:t>
            </w:r>
          </w:p>
        </w:tc>
        <w:tc>
          <w:tcPr>
            <w:tcW w:w="1800" w:type="dxa"/>
            <w:shd w:val="clear" w:color="auto" w:fill="FFFFFF"/>
            <w:tcMar>
              <w:top w:w="15" w:type="dxa"/>
              <w:left w:w="15" w:type="dxa"/>
              <w:bottom w:w="0" w:type="dxa"/>
              <w:right w:w="15" w:type="dxa"/>
            </w:tcMar>
          </w:tcPr>
          <w:p w14:paraId="37D73EAC" w14:textId="77777777" w:rsidR="004759A2" w:rsidRPr="00792323" w:rsidRDefault="004759A2" w:rsidP="00E45385">
            <w:pPr>
              <w:pStyle w:val="HL7TableBody"/>
              <w:rPr>
                <w:szCs w:val="16"/>
              </w:rPr>
            </w:pPr>
            <w:r w:rsidRPr="00792323">
              <w:t>ICD 10 Germany 2006</w:t>
            </w:r>
          </w:p>
        </w:tc>
        <w:tc>
          <w:tcPr>
            <w:tcW w:w="3787" w:type="dxa"/>
            <w:shd w:val="clear" w:color="auto" w:fill="FFFFFF"/>
            <w:tcMar>
              <w:top w:w="15" w:type="dxa"/>
              <w:left w:w="15" w:type="dxa"/>
              <w:bottom w:w="0" w:type="dxa"/>
              <w:right w:w="15" w:type="dxa"/>
            </w:tcMar>
          </w:tcPr>
          <w:p w14:paraId="578C26C6" w14:textId="77777777" w:rsidR="004759A2" w:rsidRPr="00792323" w:rsidRDefault="004759A2" w:rsidP="00E45385">
            <w:pPr>
              <w:pStyle w:val="HL7TableBody"/>
            </w:pPr>
            <w:r w:rsidRPr="00792323">
              <w:t>Three code sets exist I10G2004</w:t>
            </w:r>
          </w:p>
        </w:tc>
        <w:tc>
          <w:tcPr>
            <w:tcW w:w="1620" w:type="dxa"/>
            <w:shd w:val="clear" w:color="auto" w:fill="FFFFFF"/>
            <w:tcMar>
              <w:top w:w="15" w:type="dxa"/>
              <w:left w:w="15" w:type="dxa"/>
              <w:bottom w:w="0" w:type="dxa"/>
              <w:right w:w="15" w:type="dxa"/>
            </w:tcMar>
          </w:tcPr>
          <w:p w14:paraId="36B84F0D"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57BD6662" w14:textId="77777777" w:rsidR="004759A2" w:rsidRPr="00792323" w:rsidRDefault="004759A2" w:rsidP="00E45385">
            <w:pPr>
              <w:pStyle w:val="HL7TableBody"/>
              <w:rPr>
                <w:szCs w:val="16"/>
              </w:rPr>
            </w:pPr>
            <w:r w:rsidRPr="00792323">
              <w:t>Active</w:t>
            </w:r>
          </w:p>
        </w:tc>
      </w:tr>
      <w:tr w:rsidR="004759A2" w:rsidRPr="00792323" w14:paraId="5A461E21" w14:textId="77777777">
        <w:trPr>
          <w:jc w:val="center"/>
        </w:trPr>
        <w:tc>
          <w:tcPr>
            <w:tcW w:w="1268" w:type="dxa"/>
            <w:shd w:val="clear" w:color="auto" w:fill="FFFFFF"/>
            <w:tcMar>
              <w:top w:w="15" w:type="dxa"/>
              <w:left w:w="15" w:type="dxa"/>
              <w:bottom w:w="0" w:type="dxa"/>
              <w:right w:w="15" w:type="dxa"/>
            </w:tcMar>
          </w:tcPr>
          <w:p w14:paraId="60D009AC" w14:textId="77777777" w:rsidR="004759A2" w:rsidRPr="00792323" w:rsidRDefault="004759A2" w:rsidP="00E45385">
            <w:pPr>
              <w:pStyle w:val="HL7TableBody"/>
              <w:jc w:val="center"/>
              <w:rPr>
                <w:szCs w:val="16"/>
              </w:rPr>
            </w:pPr>
            <w:r w:rsidRPr="00792323">
              <w:rPr>
                <w:szCs w:val="16"/>
              </w:rPr>
              <w:t>I10P</w:t>
            </w:r>
          </w:p>
        </w:tc>
        <w:tc>
          <w:tcPr>
            <w:tcW w:w="1800" w:type="dxa"/>
            <w:shd w:val="clear" w:color="auto" w:fill="FFFFFF"/>
            <w:tcMar>
              <w:top w:w="15" w:type="dxa"/>
              <w:left w:w="15" w:type="dxa"/>
              <w:bottom w:w="0" w:type="dxa"/>
              <w:right w:w="15" w:type="dxa"/>
            </w:tcMar>
          </w:tcPr>
          <w:p w14:paraId="280FF549" w14:textId="77777777" w:rsidR="004759A2" w:rsidRPr="00792323" w:rsidRDefault="004759A2" w:rsidP="00E45385">
            <w:pPr>
              <w:pStyle w:val="HL7TableBody"/>
              <w:rPr>
                <w:szCs w:val="16"/>
              </w:rPr>
            </w:pPr>
            <w:r w:rsidRPr="00792323">
              <w:rPr>
                <w:szCs w:val="16"/>
              </w:rPr>
              <w:t>ICD-10  Procedure Codes</w:t>
            </w:r>
          </w:p>
        </w:tc>
        <w:tc>
          <w:tcPr>
            <w:tcW w:w="3787" w:type="dxa"/>
            <w:shd w:val="clear" w:color="auto" w:fill="FFFFFF"/>
            <w:tcMar>
              <w:top w:w="15" w:type="dxa"/>
              <w:left w:w="15" w:type="dxa"/>
              <w:bottom w:w="0" w:type="dxa"/>
              <w:right w:w="15" w:type="dxa"/>
            </w:tcMar>
          </w:tcPr>
          <w:p w14:paraId="0741B748" w14:textId="77777777" w:rsidR="004759A2" w:rsidRPr="00792323" w:rsidRDefault="004F252B" w:rsidP="00E45385">
            <w:pPr>
              <w:pStyle w:val="HL7TableBody"/>
            </w:pPr>
            <w:hyperlink r:id="rId26" w:history="1">
              <w:r w:rsidR="004759A2" w:rsidRPr="00792323">
                <w:t>Procedure Coding System (ICD-10-PCS.)  See http://www.cms.hhs.gov/ICD9ProviderDiagnosticCodes/08_ICD10.asp for more information.</w:t>
              </w:r>
            </w:hyperlink>
          </w:p>
        </w:tc>
        <w:tc>
          <w:tcPr>
            <w:tcW w:w="1620" w:type="dxa"/>
            <w:shd w:val="clear" w:color="auto" w:fill="FFFFFF"/>
            <w:tcMar>
              <w:top w:w="15" w:type="dxa"/>
              <w:left w:w="15" w:type="dxa"/>
              <w:bottom w:w="0" w:type="dxa"/>
              <w:right w:w="15" w:type="dxa"/>
            </w:tcMar>
          </w:tcPr>
          <w:p w14:paraId="7F20FCC0"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2F8D4969" w14:textId="77777777" w:rsidR="004759A2" w:rsidRPr="00792323" w:rsidRDefault="004759A2" w:rsidP="00E45385">
            <w:pPr>
              <w:pStyle w:val="HL7TableBody"/>
              <w:rPr>
                <w:szCs w:val="16"/>
              </w:rPr>
            </w:pPr>
            <w:r w:rsidRPr="00792323">
              <w:rPr>
                <w:szCs w:val="16"/>
              </w:rPr>
              <w:t>Active</w:t>
            </w:r>
          </w:p>
        </w:tc>
      </w:tr>
      <w:tr w:rsidR="004759A2" w:rsidRPr="00792323" w14:paraId="78EED136" w14:textId="77777777">
        <w:trPr>
          <w:jc w:val="center"/>
        </w:trPr>
        <w:tc>
          <w:tcPr>
            <w:tcW w:w="1268" w:type="dxa"/>
            <w:shd w:val="clear" w:color="auto" w:fill="FFFFFF"/>
            <w:tcMar>
              <w:top w:w="15" w:type="dxa"/>
              <w:left w:w="15" w:type="dxa"/>
              <w:bottom w:w="0" w:type="dxa"/>
              <w:right w:w="15" w:type="dxa"/>
            </w:tcMar>
          </w:tcPr>
          <w:p w14:paraId="4EFEC1C9" w14:textId="77777777" w:rsidR="004759A2" w:rsidRPr="00792323" w:rsidRDefault="004759A2" w:rsidP="00E45385">
            <w:pPr>
              <w:pStyle w:val="HL7TableBody"/>
              <w:jc w:val="center"/>
              <w:rPr>
                <w:szCs w:val="16"/>
              </w:rPr>
            </w:pPr>
            <w:r w:rsidRPr="00792323">
              <w:rPr>
                <w:szCs w:val="16"/>
              </w:rPr>
              <w:lastRenderedPageBreak/>
              <w:t>I9</w:t>
            </w:r>
          </w:p>
        </w:tc>
        <w:tc>
          <w:tcPr>
            <w:tcW w:w="1800" w:type="dxa"/>
            <w:shd w:val="clear" w:color="auto" w:fill="FFFFFF"/>
            <w:tcMar>
              <w:top w:w="15" w:type="dxa"/>
              <w:left w:w="15" w:type="dxa"/>
              <w:bottom w:w="0" w:type="dxa"/>
              <w:right w:w="15" w:type="dxa"/>
            </w:tcMar>
          </w:tcPr>
          <w:p w14:paraId="1E5D2825" w14:textId="77777777" w:rsidR="004759A2" w:rsidRPr="00792323" w:rsidRDefault="004759A2" w:rsidP="00E45385">
            <w:pPr>
              <w:pStyle w:val="HL7TableBody"/>
              <w:rPr>
                <w:szCs w:val="16"/>
              </w:rPr>
            </w:pPr>
            <w:r w:rsidRPr="00792323">
              <w:rPr>
                <w:szCs w:val="16"/>
              </w:rPr>
              <w:t>ICD9</w:t>
            </w:r>
          </w:p>
        </w:tc>
        <w:tc>
          <w:tcPr>
            <w:tcW w:w="3787" w:type="dxa"/>
            <w:shd w:val="clear" w:color="auto" w:fill="FFFFFF"/>
            <w:tcMar>
              <w:top w:w="15" w:type="dxa"/>
              <w:left w:w="15" w:type="dxa"/>
              <w:bottom w:w="0" w:type="dxa"/>
              <w:right w:w="15" w:type="dxa"/>
            </w:tcMar>
          </w:tcPr>
          <w:p w14:paraId="76D9CB09" w14:textId="77777777" w:rsidR="004759A2" w:rsidRPr="00792323" w:rsidRDefault="004759A2" w:rsidP="00E45385">
            <w:pPr>
              <w:pStyle w:val="HL7TableBody"/>
              <w:rPr>
                <w:szCs w:val="16"/>
              </w:rPr>
            </w:pPr>
            <w:r w:rsidRPr="00792323">
              <w:rPr>
                <w:szCs w:val="16"/>
              </w:rPr>
              <w:t>World Health Publications, Albany, NY.</w:t>
            </w:r>
          </w:p>
        </w:tc>
        <w:tc>
          <w:tcPr>
            <w:tcW w:w="1620" w:type="dxa"/>
            <w:shd w:val="clear" w:color="auto" w:fill="FFFFFF"/>
            <w:tcMar>
              <w:top w:w="15" w:type="dxa"/>
              <w:left w:w="15" w:type="dxa"/>
              <w:bottom w:w="0" w:type="dxa"/>
              <w:right w:w="15" w:type="dxa"/>
            </w:tcMar>
          </w:tcPr>
          <w:p w14:paraId="1C4F0FEF"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2022FA73" w14:textId="77777777" w:rsidR="004759A2" w:rsidRPr="00792323" w:rsidRDefault="004759A2" w:rsidP="00E45385">
            <w:pPr>
              <w:pStyle w:val="HL7TableBody"/>
              <w:rPr>
                <w:szCs w:val="16"/>
              </w:rPr>
            </w:pPr>
            <w:r w:rsidRPr="00792323">
              <w:rPr>
                <w:szCs w:val="16"/>
              </w:rPr>
              <w:t>Active</w:t>
            </w:r>
          </w:p>
        </w:tc>
      </w:tr>
      <w:tr w:rsidR="004759A2" w:rsidRPr="00792323" w14:paraId="3FBB11A2" w14:textId="77777777">
        <w:trPr>
          <w:jc w:val="center"/>
        </w:trPr>
        <w:tc>
          <w:tcPr>
            <w:tcW w:w="1268" w:type="dxa"/>
            <w:shd w:val="clear" w:color="auto" w:fill="FFFFFF"/>
            <w:tcMar>
              <w:top w:w="15" w:type="dxa"/>
              <w:left w:w="15" w:type="dxa"/>
              <w:bottom w:w="0" w:type="dxa"/>
              <w:right w:w="15" w:type="dxa"/>
            </w:tcMar>
          </w:tcPr>
          <w:p w14:paraId="7CDCF0BC" w14:textId="77777777" w:rsidR="004759A2" w:rsidRPr="00792323" w:rsidRDefault="004759A2" w:rsidP="00E45385">
            <w:pPr>
              <w:pStyle w:val="HL7TableBody"/>
              <w:jc w:val="center"/>
              <w:rPr>
                <w:szCs w:val="16"/>
              </w:rPr>
            </w:pPr>
            <w:r w:rsidRPr="00792323">
              <w:rPr>
                <w:szCs w:val="16"/>
              </w:rPr>
              <w:t>I9C</w:t>
            </w:r>
          </w:p>
        </w:tc>
        <w:tc>
          <w:tcPr>
            <w:tcW w:w="1800" w:type="dxa"/>
            <w:shd w:val="clear" w:color="auto" w:fill="FFFFFF"/>
            <w:tcMar>
              <w:top w:w="15" w:type="dxa"/>
              <w:left w:w="15" w:type="dxa"/>
              <w:bottom w:w="0" w:type="dxa"/>
              <w:right w:w="15" w:type="dxa"/>
            </w:tcMar>
          </w:tcPr>
          <w:p w14:paraId="430C60B2" w14:textId="77777777" w:rsidR="004759A2" w:rsidRPr="00792323" w:rsidRDefault="004759A2" w:rsidP="00E45385">
            <w:pPr>
              <w:pStyle w:val="HL7TableBody"/>
              <w:rPr>
                <w:szCs w:val="16"/>
              </w:rPr>
            </w:pPr>
            <w:r w:rsidRPr="00792323">
              <w:rPr>
                <w:szCs w:val="16"/>
              </w:rPr>
              <w:t>ICD-9CM</w:t>
            </w:r>
          </w:p>
        </w:tc>
        <w:tc>
          <w:tcPr>
            <w:tcW w:w="3787" w:type="dxa"/>
            <w:shd w:val="clear" w:color="auto" w:fill="FFFFFF"/>
            <w:tcMar>
              <w:top w:w="15" w:type="dxa"/>
              <w:left w:w="15" w:type="dxa"/>
              <w:bottom w:w="0" w:type="dxa"/>
              <w:right w:w="15" w:type="dxa"/>
            </w:tcMar>
          </w:tcPr>
          <w:p w14:paraId="4CE66501" w14:textId="77777777" w:rsidR="004759A2" w:rsidRPr="00792323" w:rsidRDefault="004759A2" w:rsidP="00E45385">
            <w:pPr>
              <w:pStyle w:val="HL7TableBody"/>
              <w:rPr>
                <w:szCs w:val="16"/>
              </w:rPr>
            </w:pPr>
            <w:r w:rsidRPr="00792323">
              <w:rPr>
                <w:szCs w:val="16"/>
              </w:rPr>
              <w:t>International Classification Of Diseases-9-CM, (1979)</w:t>
            </w:r>
          </w:p>
          <w:p w14:paraId="3DBDB71F" w14:textId="77777777" w:rsidR="004759A2" w:rsidRPr="00792323" w:rsidRDefault="004759A2" w:rsidP="00E45385">
            <w:pPr>
              <w:pStyle w:val="HL7TableBody"/>
              <w:rPr>
                <w:szCs w:val="16"/>
              </w:rPr>
            </w:pPr>
            <w:r w:rsidRPr="00792323">
              <w:rPr>
                <w:szCs w:val="16"/>
              </w:rPr>
              <w:t>Commission on Professional and Hospital Activities, 1968 Green Road, Ann Arbor, MI 48105 (includes all procedures and diagnostic tests).</w:t>
            </w:r>
          </w:p>
        </w:tc>
        <w:tc>
          <w:tcPr>
            <w:tcW w:w="1620" w:type="dxa"/>
            <w:shd w:val="clear" w:color="auto" w:fill="FFFFFF"/>
            <w:tcMar>
              <w:top w:w="15" w:type="dxa"/>
              <w:left w:w="15" w:type="dxa"/>
              <w:bottom w:w="0" w:type="dxa"/>
              <w:right w:w="15" w:type="dxa"/>
            </w:tcMar>
          </w:tcPr>
          <w:p w14:paraId="3226FF59"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D1EC011" w14:textId="77777777" w:rsidR="004759A2" w:rsidRPr="00792323" w:rsidRDefault="004759A2" w:rsidP="00E45385">
            <w:pPr>
              <w:pStyle w:val="HL7TableBody"/>
              <w:rPr>
                <w:szCs w:val="16"/>
              </w:rPr>
            </w:pPr>
            <w:r w:rsidRPr="00792323">
              <w:rPr>
                <w:szCs w:val="16"/>
              </w:rPr>
              <w:t>Active</w:t>
            </w:r>
          </w:p>
        </w:tc>
      </w:tr>
      <w:tr w:rsidR="004759A2" w:rsidRPr="00792323" w14:paraId="1E04D4A0" w14:textId="77777777">
        <w:trPr>
          <w:jc w:val="center"/>
        </w:trPr>
        <w:tc>
          <w:tcPr>
            <w:tcW w:w="1268" w:type="dxa"/>
            <w:shd w:val="clear" w:color="auto" w:fill="FFFFFF"/>
            <w:tcMar>
              <w:top w:w="15" w:type="dxa"/>
              <w:left w:w="15" w:type="dxa"/>
              <w:bottom w:w="0" w:type="dxa"/>
              <w:right w:w="15" w:type="dxa"/>
            </w:tcMar>
          </w:tcPr>
          <w:p w14:paraId="06A05C4E" w14:textId="77777777" w:rsidR="004759A2" w:rsidRPr="00792323" w:rsidRDefault="004759A2" w:rsidP="00E45385">
            <w:pPr>
              <w:pStyle w:val="HL7TableBody"/>
              <w:jc w:val="center"/>
              <w:rPr>
                <w:szCs w:val="16"/>
              </w:rPr>
            </w:pPr>
            <w:r w:rsidRPr="00792323">
              <w:rPr>
                <w:szCs w:val="16"/>
              </w:rPr>
              <w:t>I9CDX</w:t>
            </w:r>
          </w:p>
        </w:tc>
        <w:tc>
          <w:tcPr>
            <w:tcW w:w="1800" w:type="dxa"/>
            <w:shd w:val="clear" w:color="auto" w:fill="FFFFFF"/>
            <w:tcMar>
              <w:top w:w="15" w:type="dxa"/>
              <w:left w:w="15" w:type="dxa"/>
              <w:bottom w:w="0" w:type="dxa"/>
              <w:right w:w="15" w:type="dxa"/>
            </w:tcMar>
          </w:tcPr>
          <w:p w14:paraId="5101D7C1" w14:textId="77777777" w:rsidR="004759A2" w:rsidRPr="00792323" w:rsidRDefault="004759A2" w:rsidP="00E45385">
            <w:pPr>
              <w:pStyle w:val="HL7TableBody"/>
              <w:rPr>
                <w:szCs w:val="16"/>
              </w:rPr>
            </w:pPr>
            <w:r w:rsidRPr="00792323">
              <w:rPr>
                <w:szCs w:val="16"/>
              </w:rPr>
              <w:t>ICD-9CM Diagnosis codes</w:t>
            </w:r>
          </w:p>
        </w:tc>
        <w:tc>
          <w:tcPr>
            <w:tcW w:w="3787" w:type="dxa"/>
            <w:shd w:val="clear" w:color="auto" w:fill="FFFFFF"/>
            <w:tcMar>
              <w:top w:w="15" w:type="dxa"/>
              <w:left w:w="15" w:type="dxa"/>
              <w:bottom w:w="0" w:type="dxa"/>
              <w:right w:w="15" w:type="dxa"/>
            </w:tcMar>
          </w:tcPr>
          <w:p w14:paraId="4EBEE286" w14:textId="77777777" w:rsidR="004759A2" w:rsidRPr="00792323" w:rsidRDefault="004759A2" w:rsidP="00E45385">
            <w:pPr>
              <w:pStyle w:val="HL7TableBody"/>
              <w:rPr>
                <w:szCs w:val="16"/>
              </w:rPr>
            </w:pPr>
            <w:r w:rsidRPr="00792323">
              <w:rPr>
                <w:szCs w:val="16"/>
              </w:rPr>
              <w:t>Indicates codes from ICD-9-CM drawn from Volumes 1 and 2, which cover diagnosis codes only.</w:t>
            </w:r>
          </w:p>
        </w:tc>
        <w:tc>
          <w:tcPr>
            <w:tcW w:w="1620" w:type="dxa"/>
            <w:shd w:val="clear" w:color="auto" w:fill="FFFFFF"/>
            <w:tcMar>
              <w:top w:w="15" w:type="dxa"/>
              <w:left w:w="15" w:type="dxa"/>
              <w:bottom w:w="0" w:type="dxa"/>
              <w:right w:w="15" w:type="dxa"/>
            </w:tcMar>
          </w:tcPr>
          <w:p w14:paraId="0C051F9A"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3B9A0028" w14:textId="77777777" w:rsidR="004759A2" w:rsidRPr="00792323" w:rsidRDefault="004759A2" w:rsidP="00E45385">
            <w:pPr>
              <w:pStyle w:val="HL7TableBody"/>
              <w:rPr>
                <w:szCs w:val="16"/>
              </w:rPr>
            </w:pPr>
            <w:r w:rsidRPr="00792323">
              <w:rPr>
                <w:szCs w:val="16"/>
              </w:rPr>
              <w:t>Active</w:t>
            </w:r>
          </w:p>
        </w:tc>
      </w:tr>
      <w:tr w:rsidR="004759A2" w:rsidRPr="00792323" w14:paraId="1D66D1CD" w14:textId="77777777">
        <w:trPr>
          <w:jc w:val="center"/>
        </w:trPr>
        <w:tc>
          <w:tcPr>
            <w:tcW w:w="1268" w:type="dxa"/>
            <w:shd w:val="clear" w:color="auto" w:fill="FFFFFF"/>
            <w:tcMar>
              <w:top w:w="15" w:type="dxa"/>
              <w:left w:w="15" w:type="dxa"/>
              <w:bottom w:w="0" w:type="dxa"/>
              <w:right w:w="15" w:type="dxa"/>
            </w:tcMar>
          </w:tcPr>
          <w:p w14:paraId="3A5DCCA7" w14:textId="77777777" w:rsidR="004759A2" w:rsidRPr="00792323" w:rsidRDefault="004759A2" w:rsidP="00E45385">
            <w:pPr>
              <w:pStyle w:val="HL7TableBody"/>
              <w:jc w:val="center"/>
              <w:rPr>
                <w:szCs w:val="16"/>
              </w:rPr>
            </w:pPr>
            <w:r w:rsidRPr="00792323">
              <w:rPr>
                <w:szCs w:val="16"/>
              </w:rPr>
              <w:t>I9CP</w:t>
            </w:r>
          </w:p>
        </w:tc>
        <w:tc>
          <w:tcPr>
            <w:tcW w:w="1800" w:type="dxa"/>
            <w:shd w:val="clear" w:color="auto" w:fill="FFFFFF"/>
            <w:tcMar>
              <w:top w:w="15" w:type="dxa"/>
              <w:left w:w="15" w:type="dxa"/>
              <w:bottom w:w="0" w:type="dxa"/>
              <w:right w:w="15" w:type="dxa"/>
            </w:tcMar>
          </w:tcPr>
          <w:p w14:paraId="3B80E3EE" w14:textId="77777777" w:rsidR="004759A2" w:rsidRPr="00792323" w:rsidRDefault="004759A2" w:rsidP="00E45385">
            <w:pPr>
              <w:pStyle w:val="HL7TableBody"/>
              <w:rPr>
                <w:szCs w:val="16"/>
              </w:rPr>
            </w:pPr>
            <w:r w:rsidRPr="00792323">
              <w:rPr>
                <w:szCs w:val="16"/>
              </w:rPr>
              <w:t>ICD-9CM Procedure codes</w:t>
            </w:r>
          </w:p>
        </w:tc>
        <w:tc>
          <w:tcPr>
            <w:tcW w:w="3787" w:type="dxa"/>
            <w:shd w:val="clear" w:color="auto" w:fill="FFFFFF"/>
            <w:tcMar>
              <w:top w:w="15" w:type="dxa"/>
              <w:left w:w="15" w:type="dxa"/>
              <w:bottom w:w="0" w:type="dxa"/>
              <w:right w:w="15" w:type="dxa"/>
            </w:tcMar>
          </w:tcPr>
          <w:p w14:paraId="5AB50351" w14:textId="77777777" w:rsidR="004759A2" w:rsidRPr="00792323" w:rsidRDefault="004759A2" w:rsidP="00E45385">
            <w:pPr>
              <w:pStyle w:val="HL7TableBody"/>
              <w:rPr>
                <w:szCs w:val="16"/>
              </w:rPr>
            </w:pPr>
            <w:r w:rsidRPr="00792323">
              <w:rPr>
                <w:szCs w:val="16"/>
              </w:rPr>
              <w:t>Indicates codes from ICD-9-CM drawn from Volume 3, which covers procedure codes only.</w:t>
            </w:r>
          </w:p>
        </w:tc>
        <w:tc>
          <w:tcPr>
            <w:tcW w:w="1620" w:type="dxa"/>
            <w:shd w:val="clear" w:color="auto" w:fill="FFFFFF"/>
            <w:tcMar>
              <w:top w:w="15" w:type="dxa"/>
              <w:left w:w="15" w:type="dxa"/>
              <w:bottom w:w="0" w:type="dxa"/>
              <w:right w:w="15" w:type="dxa"/>
            </w:tcMar>
          </w:tcPr>
          <w:p w14:paraId="6D4D1CCE"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4256F7A2" w14:textId="77777777" w:rsidR="004759A2" w:rsidRPr="00792323" w:rsidRDefault="004759A2" w:rsidP="00E45385">
            <w:pPr>
              <w:pStyle w:val="HL7TableBody"/>
              <w:rPr>
                <w:szCs w:val="16"/>
              </w:rPr>
            </w:pPr>
            <w:r w:rsidRPr="00792323">
              <w:rPr>
                <w:szCs w:val="16"/>
              </w:rPr>
              <w:t>Active</w:t>
            </w:r>
          </w:p>
        </w:tc>
      </w:tr>
      <w:tr w:rsidR="004759A2" w:rsidRPr="00792323" w14:paraId="664D8385" w14:textId="77777777">
        <w:trPr>
          <w:jc w:val="center"/>
        </w:trPr>
        <w:tc>
          <w:tcPr>
            <w:tcW w:w="1268" w:type="dxa"/>
            <w:shd w:val="clear" w:color="auto" w:fill="FFFFFF"/>
            <w:tcMar>
              <w:top w:w="15" w:type="dxa"/>
              <w:left w:w="15" w:type="dxa"/>
              <w:bottom w:w="0" w:type="dxa"/>
              <w:right w:w="15" w:type="dxa"/>
            </w:tcMar>
          </w:tcPr>
          <w:p w14:paraId="0C8B780C" w14:textId="77777777" w:rsidR="004759A2" w:rsidRPr="00792323" w:rsidRDefault="004759A2" w:rsidP="00E45385">
            <w:pPr>
              <w:pStyle w:val="HL7TableBody"/>
              <w:jc w:val="center"/>
              <w:rPr>
                <w:szCs w:val="16"/>
              </w:rPr>
            </w:pPr>
            <w:r w:rsidRPr="00792323">
              <w:rPr>
                <w:szCs w:val="16"/>
              </w:rPr>
              <w:t>IBT</w:t>
            </w:r>
          </w:p>
        </w:tc>
        <w:tc>
          <w:tcPr>
            <w:tcW w:w="1800" w:type="dxa"/>
            <w:shd w:val="clear" w:color="auto" w:fill="FFFFFF"/>
            <w:tcMar>
              <w:top w:w="15" w:type="dxa"/>
              <w:left w:w="15" w:type="dxa"/>
              <w:bottom w:w="0" w:type="dxa"/>
              <w:right w:w="15" w:type="dxa"/>
            </w:tcMar>
          </w:tcPr>
          <w:p w14:paraId="5D891E47" w14:textId="77777777" w:rsidR="004759A2" w:rsidRPr="00792323" w:rsidRDefault="004759A2" w:rsidP="00E45385">
            <w:pPr>
              <w:pStyle w:val="HL7TableBody"/>
              <w:rPr>
                <w:szCs w:val="16"/>
              </w:rPr>
            </w:pPr>
            <w:r w:rsidRPr="00792323">
              <w:rPr>
                <w:szCs w:val="16"/>
              </w:rPr>
              <w:t>ISBT</w:t>
            </w:r>
          </w:p>
        </w:tc>
        <w:tc>
          <w:tcPr>
            <w:tcW w:w="3787" w:type="dxa"/>
            <w:shd w:val="clear" w:color="auto" w:fill="FFFFFF"/>
            <w:tcMar>
              <w:top w:w="15" w:type="dxa"/>
              <w:left w:w="15" w:type="dxa"/>
              <w:bottom w:w="0" w:type="dxa"/>
              <w:right w:w="15" w:type="dxa"/>
            </w:tcMar>
          </w:tcPr>
          <w:p w14:paraId="705B734A" w14:textId="77777777" w:rsidR="004759A2" w:rsidRPr="00792323" w:rsidRDefault="004759A2" w:rsidP="00E45385">
            <w:pPr>
              <w:pStyle w:val="HL7TableBody"/>
              <w:rPr>
                <w:szCs w:val="16"/>
              </w:rPr>
            </w:pPr>
            <w:r w:rsidRPr="00792323">
              <w:rPr>
                <w:szCs w:val="16"/>
              </w:rPr>
              <w:t>Retained for backward compatibility only as of v 2.5. This code value has been superseded by IBTnnnn.</w:t>
            </w:r>
          </w:p>
          <w:p w14:paraId="7F62D47E" w14:textId="77777777" w:rsidR="004759A2" w:rsidRPr="00792323" w:rsidRDefault="004759A2" w:rsidP="00E45385">
            <w:pPr>
              <w:pStyle w:val="HL7TableBody"/>
              <w:rPr>
                <w:szCs w:val="16"/>
              </w:rPr>
            </w:pPr>
          </w:p>
          <w:p w14:paraId="0D7ED44C" w14:textId="77777777" w:rsidR="004759A2" w:rsidRPr="00792323" w:rsidRDefault="004759A2" w:rsidP="00E45385">
            <w:pPr>
              <w:pStyle w:val="HL7TableBody"/>
              <w:rPr>
                <w:szCs w:val="16"/>
              </w:rPr>
            </w:pPr>
            <w:r w:rsidRPr="00792323">
              <w:rPr>
                <w:szCs w:val="16"/>
              </w:rPr>
              <w:t>International Society of Blood Transfusion. Blood Group Terminology 1990. VOX Sanquines 1990 58(2):152-169.</w:t>
            </w:r>
          </w:p>
        </w:tc>
        <w:tc>
          <w:tcPr>
            <w:tcW w:w="1620" w:type="dxa"/>
            <w:shd w:val="clear" w:color="auto" w:fill="FFFFFF"/>
            <w:tcMar>
              <w:top w:w="15" w:type="dxa"/>
              <w:left w:w="15" w:type="dxa"/>
              <w:bottom w:w="0" w:type="dxa"/>
              <w:right w:w="15" w:type="dxa"/>
            </w:tcMar>
          </w:tcPr>
          <w:p w14:paraId="55A31816"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6CDFF1D6" w14:textId="77777777" w:rsidR="004759A2" w:rsidRPr="00792323" w:rsidRDefault="004759A2" w:rsidP="00E45385">
            <w:pPr>
              <w:pStyle w:val="HL7TableBody"/>
              <w:rPr>
                <w:szCs w:val="16"/>
              </w:rPr>
            </w:pPr>
            <w:r w:rsidRPr="00792323">
              <w:rPr>
                <w:szCs w:val="16"/>
              </w:rPr>
              <w:t>Active</w:t>
            </w:r>
          </w:p>
        </w:tc>
      </w:tr>
      <w:tr w:rsidR="004759A2" w:rsidRPr="00792323" w14:paraId="379F776E" w14:textId="77777777">
        <w:trPr>
          <w:jc w:val="center"/>
        </w:trPr>
        <w:tc>
          <w:tcPr>
            <w:tcW w:w="1268" w:type="dxa"/>
            <w:shd w:val="clear" w:color="auto" w:fill="FFFFFF"/>
            <w:tcMar>
              <w:top w:w="15" w:type="dxa"/>
              <w:left w:w="15" w:type="dxa"/>
              <w:bottom w:w="0" w:type="dxa"/>
              <w:right w:w="15" w:type="dxa"/>
            </w:tcMar>
          </w:tcPr>
          <w:p w14:paraId="46BB6AFE" w14:textId="77777777" w:rsidR="004759A2" w:rsidRPr="00792323" w:rsidRDefault="004759A2" w:rsidP="00E45385">
            <w:pPr>
              <w:pStyle w:val="HL7TableBody"/>
              <w:jc w:val="center"/>
              <w:rPr>
                <w:szCs w:val="16"/>
              </w:rPr>
            </w:pPr>
            <w:r w:rsidRPr="00792323">
              <w:rPr>
                <w:szCs w:val="16"/>
              </w:rPr>
              <w:t>IBTnnnn</w:t>
            </w:r>
          </w:p>
        </w:tc>
        <w:tc>
          <w:tcPr>
            <w:tcW w:w="1800" w:type="dxa"/>
            <w:shd w:val="clear" w:color="auto" w:fill="FFFFFF"/>
            <w:tcMar>
              <w:top w:w="15" w:type="dxa"/>
              <w:left w:w="15" w:type="dxa"/>
              <w:bottom w:w="0" w:type="dxa"/>
              <w:right w:w="15" w:type="dxa"/>
            </w:tcMar>
          </w:tcPr>
          <w:p w14:paraId="1F047EC6" w14:textId="77777777" w:rsidR="004759A2" w:rsidRPr="00792323" w:rsidRDefault="004759A2" w:rsidP="00E45385">
            <w:pPr>
              <w:pStyle w:val="HL7TableBody"/>
              <w:rPr>
                <w:szCs w:val="16"/>
              </w:rPr>
            </w:pPr>
            <w:r w:rsidRPr="00792323">
              <w:rPr>
                <w:szCs w:val="16"/>
              </w:rPr>
              <w:t>ISBT 128 codes where nnnn  specifies a specific table within ISBT 128.</w:t>
            </w:r>
          </w:p>
        </w:tc>
        <w:tc>
          <w:tcPr>
            <w:tcW w:w="3787" w:type="dxa"/>
            <w:shd w:val="clear" w:color="auto" w:fill="FFFFFF"/>
            <w:tcMar>
              <w:top w:w="15" w:type="dxa"/>
              <w:left w:w="15" w:type="dxa"/>
              <w:bottom w:w="0" w:type="dxa"/>
              <w:right w:w="15" w:type="dxa"/>
            </w:tcMar>
          </w:tcPr>
          <w:p w14:paraId="0A802602" w14:textId="77777777" w:rsidR="004759A2" w:rsidRPr="00792323" w:rsidRDefault="004759A2" w:rsidP="00E45385">
            <w:pPr>
              <w:pStyle w:val="HL7TableBody"/>
              <w:rPr>
                <w:szCs w:val="16"/>
              </w:rPr>
            </w:pPr>
            <w:r w:rsidRPr="00792323">
              <w:rPr>
                <w:szCs w:val="16"/>
              </w:rPr>
              <w:t>International Society of Blood Transfusion. (specific contact information will be supplied to editor.)</w:t>
            </w:r>
          </w:p>
          <w:p w14:paraId="713ED76A" w14:textId="77777777" w:rsidR="004759A2" w:rsidRPr="00792323" w:rsidRDefault="004759A2" w:rsidP="00E45385">
            <w:pPr>
              <w:pStyle w:val="HL7TableBody"/>
              <w:rPr>
                <w:szCs w:val="16"/>
              </w:rPr>
            </w:pPr>
          </w:p>
          <w:p w14:paraId="12DB02A9" w14:textId="77777777" w:rsidR="004759A2" w:rsidRPr="00792323" w:rsidRDefault="004759A2" w:rsidP="00E45385">
            <w:pPr>
              <w:pStyle w:val="HL7TableBody"/>
              <w:rPr>
                <w:szCs w:val="16"/>
              </w:rPr>
            </w:pPr>
            <w:r w:rsidRPr="00792323">
              <w:rPr>
                <w:szCs w:val="16"/>
              </w:rPr>
              <w:t>The variable suffix (nnnn) identifies a specific table within ISBT 128.</w:t>
            </w:r>
          </w:p>
        </w:tc>
        <w:tc>
          <w:tcPr>
            <w:tcW w:w="1620" w:type="dxa"/>
            <w:shd w:val="clear" w:color="auto" w:fill="FFFFFF"/>
            <w:tcMar>
              <w:top w:w="15" w:type="dxa"/>
              <w:left w:w="15" w:type="dxa"/>
              <w:bottom w:w="0" w:type="dxa"/>
              <w:right w:w="15" w:type="dxa"/>
            </w:tcMar>
          </w:tcPr>
          <w:p w14:paraId="7701B853"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8094B6E" w14:textId="77777777" w:rsidR="004759A2" w:rsidRPr="00792323" w:rsidRDefault="004759A2" w:rsidP="00E45385">
            <w:pPr>
              <w:pStyle w:val="HL7TableBody"/>
              <w:rPr>
                <w:szCs w:val="16"/>
              </w:rPr>
            </w:pPr>
            <w:r w:rsidRPr="00792323">
              <w:rPr>
                <w:szCs w:val="16"/>
              </w:rPr>
              <w:t>Active</w:t>
            </w:r>
          </w:p>
        </w:tc>
      </w:tr>
      <w:tr w:rsidR="004759A2" w:rsidRPr="00792323" w14:paraId="679C9DCF" w14:textId="77777777">
        <w:trPr>
          <w:jc w:val="center"/>
        </w:trPr>
        <w:tc>
          <w:tcPr>
            <w:tcW w:w="1268" w:type="dxa"/>
            <w:shd w:val="clear" w:color="auto" w:fill="FFFFFF"/>
            <w:tcMar>
              <w:top w:w="15" w:type="dxa"/>
              <w:left w:w="15" w:type="dxa"/>
              <w:bottom w:w="0" w:type="dxa"/>
              <w:right w:w="15" w:type="dxa"/>
            </w:tcMar>
          </w:tcPr>
          <w:p w14:paraId="7BB580D6" w14:textId="77777777" w:rsidR="004759A2" w:rsidRPr="00792323" w:rsidRDefault="004759A2" w:rsidP="00E45385">
            <w:pPr>
              <w:pStyle w:val="HL7TableBody"/>
              <w:jc w:val="center"/>
              <w:rPr>
                <w:szCs w:val="16"/>
              </w:rPr>
            </w:pPr>
            <w:r w:rsidRPr="00792323">
              <w:t>IC2</w:t>
            </w:r>
          </w:p>
        </w:tc>
        <w:tc>
          <w:tcPr>
            <w:tcW w:w="1800" w:type="dxa"/>
            <w:shd w:val="clear" w:color="auto" w:fill="FFFFFF"/>
            <w:tcMar>
              <w:top w:w="15" w:type="dxa"/>
              <w:left w:w="15" w:type="dxa"/>
              <w:bottom w:w="0" w:type="dxa"/>
              <w:right w:w="15" w:type="dxa"/>
            </w:tcMar>
          </w:tcPr>
          <w:p w14:paraId="7D1C95B0" w14:textId="77777777" w:rsidR="004759A2" w:rsidRPr="00792323" w:rsidRDefault="004759A2" w:rsidP="00E45385">
            <w:pPr>
              <w:pStyle w:val="HL7TableBody"/>
              <w:rPr>
                <w:szCs w:val="16"/>
              </w:rPr>
            </w:pPr>
            <w:r w:rsidRPr="00792323">
              <w:t>ICHPPC-2</w:t>
            </w:r>
          </w:p>
        </w:tc>
        <w:tc>
          <w:tcPr>
            <w:tcW w:w="3787" w:type="dxa"/>
            <w:shd w:val="clear" w:color="auto" w:fill="FFFFFF"/>
            <w:tcMar>
              <w:top w:w="15" w:type="dxa"/>
              <w:left w:w="15" w:type="dxa"/>
              <w:bottom w:w="0" w:type="dxa"/>
              <w:right w:w="15" w:type="dxa"/>
            </w:tcMar>
          </w:tcPr>
          <w:p w14:paraId="4CA77C32" w14:textId="77777777" w:rsidR="004759A2" w:rsidRPr="00792323" w:rsidRDefault="004759A2" w:rsidP="00E45385">
            <w:pPr>
              <w:pStyle w:val="HL7TableBody"/>
              <w:rPr>
                <w:szCs w:val="16"/>
              </w:rPr>
            </w:pPr>
            <w:r w:rsidRPr="00792323">
              <w:t>International Classification of Health Problems in Primary Care, Classification Committee of World Organization of National Colleges, Academies and Academic Associations of General Practitioners (WONCA), 3rd edition. An adaptation of ICD9 intended for use in General Medicine, Oxford University Press.</w:t>
            </w:r>
          </w:p>
        </w:tc>
        <w:tc>
          <w:tcPr>
            <w:tcW w:w="1620" w:type="dxa"/>
            <w:shd w:val="clear" w:color="auto" w:fill="FFFFFF"/>
            <w:tcMar>
              <w:top w:w="15" w:type="dxa"/>
              <w:left w:w="15" w:type="dxa"/>
              <w:bottom w:w="0" w:type="dxa"/>
              <w:right w:w="15" w:type="dxa"/>
            </w:tcMar>
          </w:tcPr>
          <w:p w14:paraId="50545C5C" w14:textId="77777777" w:rsidR="004759A2" w:rsidRPr="00792323" w:rsidRDefault="004759A2" w:rsidP="00E45385">
            <w:pPr>
              <w:pStyle w:val="HL7TableBody"/>
              <w:rPr>
                <w:szCs w:val="16"/>
              </w:rPr>
            </w:pPr>
            <w:r w:rsidRPr="00792323">
              <w:t>Specific Non-Drug Code</w:t>
            </w:r>
          </w:p>
        </w:tc>
        <w:tc>
          <w:tcPr>
            <w:tcW w:w="900" w:type="dxa"/>
            <w:shd w:val="clear" w:color="auto" w:fill="FFFFFF"/>
            <w:tcMar>
              <w:top w:w="15" w:type="dxa"/>
              <w:left w:w="15" w:type="dxa"/>
              <w:bottom w:w="0" w:type="dxa"/>
              <w:right w:w="15" w:type="dxa"/>
            </w:tcMar>
          </w:tcPr>
          <w:p w14:paraId="4F68193A" w14:textId="77777777" w:rsidR="004759A2" w:rsidRPr="00792323" w:rsidRDefault="004759A2" w:rsidP="00E45385">
            <w:pPr>
              <w:pStyle w:val="HL7TableBody"/>
              <w:rPr>
                <w:szCs w:val="16"/>
              </w:rPr>
            </w:pPr>
            <w:r w:rsidRPr="00792323">
              <w:t>Active</w:t>
            </w:r>
          </w:p>
        </w:tc>
      </w:tr>
      <w:tr w:rsidR="004759A2" w:rsidRPr="00792323" w14:paraId="592041E0" w14:textId="77777777">
        <w:trPr>
          <w:jc w:val="center"/>
        </w:trPr>
        <w:tc>
          <w:tcPr>
            <w:tcW w:w="1268" w:type="dxa"/>
            <w:shd w:val="clear" w:color="auto" w:fill="FFFFFF"/>
            <w:tcMar>
              <w:top w:w="15" w:type="dxa"/>
              <w:left w:w="15" w:type="dxa"/>
              <w:bottom w:w="0" w:type="dxa"/>
              <w:right w:w="15" w:type="dxa"/>
            </w:tcMar>
          </w:tcPr>
          <w:p w14:paraId="7E5F02EF" w14:textId="77777777" w:rsidR="004759A2" w:rsidRPr="00792323" w:rsidRDefault="004759A2" w:rsidP="00E45385">
            <w:pPr>
              <w:pStyle w:val="HL7TableBody"/>
              <w:jc w:val="center"/>
              <w:rPr>
                <w:szCs w:val="16"/>
              </w:rPr>
            </w:pPr>
            <w:r>
              <w:rPr>
                <w:szCs w:val="16"/>
              </w:rPr>
              <w:t>ICCUDI</w:t>
            </w:r>
          </w:p>
        </w:tc>
        <w:tc>
          <w:tcPr>
            <w:tcW w:w="1800" w:type="dxa"/>
            <w:shd w:val="clear" w:color="auto" w:fill="FFFFFF"/>
            <w:tcMar>
              <w:top w:w="15" w:type="dxa"/>
              <w:left w:w="15" w:type="dxa"/>
              <w:bottom w:w="0" w:type="dxa"/>
              <w:right w:w="15" w:type="dxa"/>
            </w:tcMar>
          </w:tcPr>
          <w:p w14:paraId="1E008AE1" w14:textId="77777777" w:rsidR="004759A2" w:rsidRPr="00792323" w:rsidRDefault="004759A2" w:rsidP="00E45385">
            <w:pPr>
              <w:pStyle w:val="HL7TableBody"/>
              <w:rPr>
                <w:szCs w:val="16"/>
              </w:rPr>
            </w:pPr>
            <w:r>
              <w:rPr>
                <w:szCs w:val="16"/>
              </w:rPr>
              <w:t>ICCBBA Unique Device Identifier</w:t>
            </w:r>
          </w:p>
        </w:tc>
        <w:tc>
          <w:tcPr>
            <w:tcW w:w="3787" w:type="dxa"/>
            <w:shd w:val="clear" w:color="auto" w:fill="FFFFFF"/>
            <w:tcMar>
              <w:top w:w="15" w:type="dxa"/>
              <w:left w:w="15" w:type="dxa"/>
              <w:bottom w:w="0" w:type="dxa"/>
              <w:right w:w="15" w:type="dxa"/>
            </w:tcMar>
          </w:tcPr>
          <w:p w14:paraId="15DC9D8D" w14:textId="77777777" w:rsidR="004759A2" w:rsidRPr="00792323" w:rsidRDefault="004759A2" w:rsidP="00E45385">
            <w:pPr>
              <w:pStyle w:val="HL7TableBody"/>
              <w:rPr>
                <w:szCs w:val="16"/>
              </w:rPr>
            </w:pPr>
          </w:p>
        </w:tc>
        <w:tc>
          <w:tcPr>
            <w:tcW w:w="1620" w:type="dxa"/>
            <w:shd w:val="clear" w:color="auto" w:fill="FFFFFF"/>
            <w:tcMar>
              <w:top w:w="15" w:type="dxa"/>
              <w:left w:w="15" w:type="dxa"/>
              <w:bottom w:w="0" w:type="dxa"/>
              <w:right w:w="15" w:type="dxa"/>
            </w:tcMar>
          </w:tcPr>
          <w:p w14:paraId="4B94EC75" w14:textId="77777777" w:rsidR="004759A2" w:rsidRPr="00792323" w:rsidRDefault="004759A2" w:rsidP="00E45385">
            <w:pPr>
              <w:pStyle w:val="HL7TableBody"/>
              <w:rPr>
                <w:szCs w:val="16"/>
              </w:rPr>
            </w:pPr>
            <w:r>
              <w:rPr>
                <w:szCs w:val="16"/>
              </w:rPr>
              <w:t>Device Code</w:t>
            </w:r>
          </w:p>
        </w:tc>
        <w:tc>
          <w:tcPr>
            <w:tcW w:w="900" w:type="dxa"/>
            <w:shd w:val="clear" w:color="auto" w:fill="FFFFFF"/>
            <w:tcMar>
              <w:top w:w="15" w:type="dxa"/>
              <w:left w:w="15" w:type="dxa"/>
              <w:bottom w:w="0" w:type="dxa"/>
              <w:right w:w="15" w:type="dxa"/>
            </w:tcMar>
          </w:tcPr>
          <w:p w14:paraId="2B403439" w14:textId="77777777" w:rsidR="004759A2" w:rsidRPr="00792323" w:rsidRDefault="004759A2" w:rsidP="00E45385">
            <w:pPr>
              <w:pStyle w:val="HL7TableBody"/>
              <w:rPr>
                <w:szCs w:val="16"/>
              </w:rPr>
            </w:pPr>
            <w:r>
              <w:rPr>
                <w:szCs w:val="16"/>
              </w:rPr>
              <w:t>New</w:t>
            </w:r>
          </w:p>
        </w:tc>
      </w:tr>
      <w:tr w:rsidR="004759A2" w:rsidRPr="00792323" w14:paraId="1171272B" w14:textId="77777777">
        <w:trPr>
          <w:jc w:val="center"/>
        </w:trPr>
        <w:tc>
          <w:tcPr>
            <w:tcW w:w="1268" w:type="dxa"/>
            <w:shd w:val="clear" w:color="auto" w:fill="FFFFFF"/>
            <w:tcMar>
              <w:top w:w="15" w:type="dxa"/>
              <w:left w:w="15" w:type="dxa"/>
              <w:bottom w:w="0" w:type="dxa"/>
              <w:right w:w="15" w:type="dxa"/>
            </w:tcMar>
          </w:tcPr>
          <w:p w14:paraId="458C200B" w14:textId="77777777" w:rsidR="004759A2" w:rsidRPr="00792323" w:rsidRDefault="004759A2" w:rsidP="00E45385">
            <w:pPr>
              <w:pStyle w:val="HL7TableBody"/>
              <w:jc w:val="center"/>
              <w:rPr>
                <w:szCs w:val="16"/>
              </w:rPr>
            </w:pPr>
            <w:r w:rsidRPr="00792323">
              <w:rPr>
                <w:szCs w:val="16"/>
              </w:rPr>
              <w:t>ICD10GM2007</w:t>
            </w:r>
          </w:p>
        </w:tc>
        <w:tc>
          <w:tcPr>
            <w:tcW w:w="1800" w:type="dxa"/>
            <w:shd w:val="clear" w:color="auto" w:fill="FFFFFF"/>
            <w:tcMar>
              <w:top w:w="15" w:type="dxa"/>
              <w:left w:w="15" w:type="dxa"/>
              <w:bottom w:w="0" w:type="dxa"/>
              <w:right w:w="15" w:type="dxa"/>
            </w:tcMar>
          </w:tcPr>
          <w:p w14:paraId="2BB60E87" w14:textId="77777777" w:rsidR="004759A2" w:rsidRPr="00792323" w:rsidRDefault="004759A2" w:rsidP="00E45385">
            <w:pPr>
              <w:pStyle w:val="HL7TableBody"/>
              <w:rPr>
                <w:szCs w:val="16"/>
              </w:rPr>
            </w:pPr>
            <w:r w:rsidRPr="00792323">
              <w:rPr>
                <w:szCs w:val="16"/>
              </w:rPr>
              <w:t>ICD 10 Germany v2007</w:t>
            </w:r>
          </w:p>
        </w:tc>
        <w:tc>
          <w:tcPr>
            <w:tcW w:w="3787" w:type="dxa"/>
            <w:shd w:val="clear" w:color="auto" w:fill="FFFFFF"/>
            <w:tcMar>
              <w:top w:w="15" w:type="dxa"/>
              <w:left w:w="15" w:type="dxa"/>
              <w:bottom w:w="0" w:type="dxa"/>
              <w:right w:w="15" w:type="dxa"/>
            </w:tcMar>
          </w:tcPr>
          <w:p w14:paraId="0258244B" w14:textId="77777777" w:rsidR="004759A2" w:rsidRPr="00792323" w:rsidRDefault="004759A2" w:rsidP="00E45385">
            <w:pPr>
              <w:pStyle w:val="HL7TableBody"/>
              <w:rPr>
                <w:szCs w:val="16"/>
              </w:rPr>
            </w:pPr>
            <w:r w:rsidRPr="00792323">
              <w:rPr>
                <w:szCs w:val="16"/>
              </w:rPr>
              <w:t>ICD German modification for 2007.</w:t>
            </w:r>
          </w:p>
        </w:tc>
        <w:tc>
          <w:tcPr>
            <w:tcW w:w="1620" w:type="dxa"/>
            <w:shd w:val="clear" w:color="auto" w:fill="FFFFFF"/>
            <w:tcMar>
              <w:top w:w="15" w:type="dxa"/>
              <w:left w:w="15" w:type="dxa"/>
              <w:bottom w:w="0" w:type="dxa"/>
              <w:right w:w="15" w:type="dxa"/>
            </w:tcMar>
          </w:tcPr>
          <w:p w14:paraId="0A74FD28"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4520ABF1" w14:textId="77777777" w:rsidR="004759A2" w:rsidRPr="00792323" w:rsidRDefault="004759A2" w:rsidP="00E45385">
            <w:pPr>
              <w:pStyle w:val="HL7TableBody"/>
              <w:rPr>
                <w:szCs w:val="16"/>
              </w:rPr>
            </w:pPr>
            <w:r w:rsidRPr="00792323">
              <w:rPr>
                <w:szCs w:val="16"/>
              </w:rPr>
              <w:t>New</w:t>
            </w:r>
          </w:p>
        </w:tc>
      </w:tr>
      <w:tr w:rsidR="004759A2" w:rsidRPr="00792323" w14:paraId="7BA2A97F" w14:textId="77777777">
        <w:trPr>
          <w:jc w:val="center"/>
        </w:trPr>
        <w:tc>
          <w:tcPr>
            <w:tcW w:w="1268" w:type="dxa"/>
            <w:shd w:val="clear" w:color="auto" w:fill="FFFFFF"/>
            <w:tcMar>
              <w:top w:w="15" w:type="dxa"/>
              <w:left w:w="15" w:type="dxa"/>
              <w:bottom w:w="0" w:type="dxa"/>
              <w:right w:w="15" w:type="dxa"/>
            </w:tcMar>
          </w:tcPr>
          <w:p w14:paraId="3CF85305" w14:textId="77777777" w:rsidR="004759A2" w:rsidRPr="00792323" w:rsidRDefault="004759A2" w:rsidP="00E45385">
            <w:pPr>
              <w:pStyle w:val="HL7TableBody"/>
              <w:jc w:val="center"/>
              <w:rPr>
                <w:szCs w:val="16"/>
              </w:rPr>
            </w:pPr>
            <w:r w:rsidRPr="00792323">
              <w:rPr>
                <w:szCs w:val="16"/>
              </w:rPr>
              <w:t>ICD10GM2008</w:t>
            </w:r>
          </w:p>
        </w:tc>
        <w:tc>
          <w:tcPr>
            <w:tcW w:w="1800" w:type="dxa"/>
            <w:shd w:val="clear" w:color="auto" w:fill="FFFFFF"/>
            <w:tcMar>
              <w:top w:w="15" w:type="dxa"/>
              <w:left w:w="15" w:type="dxa"/>
              <w:bottom w:w="0" w:type="dxa"/>
              <w:right w:w="15" w:type="dxa"/>
            </w:tcMar>
          </w:tcPr>
          <w:p w14:paraId="1D95BBB6" w14:textId="77777777" w:rsidR="004759A2" w:rsidRPr="00792323" w:rsidRDefault="004759A2" w:rsidP="00E45385">
            <w:pPr>
              <w:pStyle w:val="HL7TableBody"/>
              <w:rPr>
                <w:szCs w:val="16"/>
              </w:rPr>
            </w:pPr>
            <w:r w:rsidRPr="00792323">
              <w:rPr>
                <w:szCs w:val="16"/>
              </w:rPr>
              <w:t>ICD 10 Germany v2008</w:t>
            </w:r>
          </w:p>
        </w:tc>
        <w:tc>
          <w:tcPr>
            <w:tcW w:w="3787" w:type="dxa"/>
            <w:shd w:val="clear" w:color="auto" w:fill="FFFFFF"/>
            <w:tcMar>
              <w:top w:w="15" w:type="dxa"/>
              <w:left w:w="15" w:type="dxa"/>
              <w:bottom w:w="0" w:type="dxa"/>
              <w:right w:w="15" w:type="dxa"/>
            </w:tcMar>
          </w:tcPr>
          <w:p w14:paraId="144F073E" w14:textId="77777777" w:rsidR="004759A2" w:rsidRPr="00792323" w:rsidRDefault="004759A2" w:rsidP="00E45385">
            <w:pPr>
              <w:pStyle w:val="HL7TableBody"/>
              <w:rPr>
                <w:szCs w:val="16"/>
              </w:rPr>
            </w:pPr>
            <w:r w:rsidRPr="00792323">
              <w:rPr>
                <w:szCs w:val="16"/>
              </w:rPr>
              <w:t>ICD German modification for 2008.</w:t>
            </w:r>
          </w:p>
        </w:tc>
        <w:tc>
          <w:tcPr>
            <w:tcW w:w="1620" w:type="dxa"/>
            <w:shd w:val="clear" w:color="auto" w:fill="FFFFFF"/>
            <w:tcMar>
              <w:top w:w="15" w:type="dxa"/>
              <w:left w:w="15" w:type="dxa"/>
              <w:bottom w:w="0" w:type="dxa"/>
              <w:right w:w="15" w:type="dxa"/>
            </w:tcMar>
          </w:tcPr>
          <w:p w14:paraId="36D58BFF"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39689180" w14:textId="77777777" w:rsidR="004759A2" w:rsidRPr="00792323" w:rsidRDefault="004759A2" w:rsidP="00E45385">
            <w:pPr>
              <w:pStyle w:val="HL7TableBody"/>
              <w:rPr>
                <w:szCs w:val="16"/>
              </w:rPr>
            </w:pPr>
            <w:r w:rsidRPr="00792323">
              <w:rPr>
                <w:szCs w:val="16"/>
              </w:rPr>
              <w:t>New</w:t>
            </w:r>
          </w:p>
        </w:tc>
      </w:tr>
      <w:tr w:rsidR="004759A2" w:rsidRPr="00792323" w14:paraId="61FEA944" w14:textId="77777777">
        <w:trPr>
          <w:jc w:val="center"/>
        </w:trPr>
        <w:tc>
          <w:tcPr>
            <w:tcW w:w="1268" w:type="dxa"/>
            <w:shd w:val="clear" w:color="auto" w:fill="FFFFFF"/>
            <w:tcMar>
              <w:top w:w="15" w:type="dxa"/>
              <w:left w:w="15" w:type="dxa"/>
              <w:bottom w:w="0" w:type="dxa"/>
              <w:right w:w="15" w:type="dxa"/>
            </w:tcMar>
          </w:tcPr>
          <w:p w14:paraId="2A4D70B6" w14:textId="77777777" w:rsidR="004759A2" w:rsidRPr="00792323" w:rsidRDefault="004759A2" w:rsidP="00E45385">
            <w:pPr>
              <w:pStyle w:val="HL7TableBody"/>
              <w:jc w:val="center"/>
              <w:rPr>
                <w:szCs w:val="16"/>
              </w:rPr>
            </w:pPr>
            <w:r w:rsidRPr="00792323">
              <w:rPr>
                <w:szCs w:val="16"/>
              </w:rPr>
              <w:t>ICD10GM2009</w:t>
            </w:r>
          </w:p>
        </w:tc>
        <w:tc>
          <w:tcPr>
            <w:tcW w:w="1800" w:type="dxa"/>
            <w:shd w:val="clear" w:color="auto" w:fill="FFFFFF"/>
            <w:tcMar>
              <w:top w:w="15" w:type="dxa"/>
              <w:left w:w="15" w:type="dxa"/>
              <w:bottom w:w="0" w:type="dxa"/>
              <w:right w:w="15" w:type="dxa"/>
            </w:tcMar>
          </w:tcPr>
          <w:p w14:paraId="77E9CE74" w14:textId="77777777" w:rsidR="004759A2" w:rsidRPr="00792323" w:rsidRDefault="004759A2" w:rsidP="00E45385">
            <w:pPr>
              <w:pStyle w:val="HL7TableBody"/>
              <w:rPr>
                <w:szCs w:val="16"/>
              </w:rPr>
            </w:pPr>
            <w:r w:rsidRPr="00792323">
              <w:rPr>
                <w:szCs w:val="16"/>
              </w:rPr>
              <w:t>ICD 10 Germany v2009</w:t>
            </w:r>
          </w:p>
        </w:tc>
        <w:tc>
          <w:tcPr>
            <w:tcW w:w="3787" w:type="dxa"/>
            <w:shd w:val="clear" w:color="auto" w:fill="FFFFFF"/>
            <w:tcMar>
              <w:top w:w="15" w:type="dxa"/>
              <w:left w:w="15" w:type="dxa"/>
              <w:bottom w:w="0" w:type="dxa"/>
              <w:right w:w="15" w:type="dxa"/>
            </w:tcMar>
          </w:tcPr>
          <w:p w14:paraId="5FA23E43" w14:textId="77777777" w:rsidR="004759A2" w:rsidRPr="00792323" w:rsidRDefault="004759A2" w:rsidP="00E45385">
            <w:pPr>
              <w:pStyle w:val="HL7TableBody"/>
              <w:rPr>
                <w:szCs w:val="16"/>
              </w:rPr>
            </w:pPr>
            <w:r w:rsidRPr="00792323">
              <w:rPr>
                <w:szCs w:val="16"/>
              </w:rPr>
              <w:t>ICD German modification for 2009</w:t>
            </w:r>
          </w:p>
        </w:tc>
        <w:tc>
          <w:tcPr>
            <w:tcW w:w="1620" w:type="dxa"/>
            <w:shd w:val="clear" w:color="auto" w:fill="FFFFFF"/>
            <w:tcMar>
              <w:top w:w="15" w:type="dxa"/>
              <w:left w:w="15" w:type="dxa"/>
              <w:bottom w:w="0" w:type="dxa"/>
              <w:right w:w="15" w:type="dxa"/>
            </w:tcMar>
          </w:tcPr>
          <w:p w14:paraId="6E3B6F92"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79342F11" w14:textId="77777777" w:rsidR="004759A2" w:rsidRPr="00792323" w:rsidRDefault="004759A2" w:rsidP="00E45385">
            <w:pPr>
              <w:pStyle w:val="HL7TableBody"/>
              <w:rPr>
                <w:szCs w:val="16"/>
              </w:rPr>
            </w:pPr>
            <w:r w:rsidRPr="00792323">
              <w:rPr>
                <w:szCs w:val="16"/>
              </w:rPr>
              <w:t>New</w:t>
            </w:r>
          </w:p>
        </w:tc>
      </w:tr>
      <w:tr w:rsidR="004759A2" w:rsidRPr="00792323" w14:paraId="361EBC73" w14:textId="77777777">
        <w:trPr>
          <w:jc w:val="center"/>
        </w:trPr>
        <w:tc>
          <w:tcPr>
            <w:tcW w:w="1268" w:type="dxa"/>
            <w:shd w:val="clear" w:color="auto" w:fill="FFFFFF"/>
            <w:tcMar>
              <w:top w:w="15" w:type="dxa"/>
              <w:left w:w="15" w:type="dxa"/>
              <w:bottom w:w="0" w:type="dxa"/>
              <w:right w:w="15" w:type="dxa"/>
            </w:tcMar>
          </w:tcPr>
          <w:p w14:paraId="01B08CEB" w14:textId="77777777" w:rsidR="004759A2" w:rsidRPr="00792323" w:rsidRDefault="004759A2" w:rsidP="00E45385">
            <w:pPr>
              <w:pStyle w:val="HL7TableBody"/>
              <w:jc w:val="center"/>
              <w:rPr>
                <w:szCs w:val="16"/>
              </w:rPr>
            </w:pPr>
            <w:r w:rsidRPr="00792323">
              <w:rPr>
                <w:szCs w:val="16"/>
              </w:rPr>
              <w:t>ICD10GM2010</w:t>
            </w:r>
          </w:p>
        </w:tc>
        <w:tc>
          <w:tcPr>
            <w:tcW w:w="1800" w:type="dxa"/>
            <w:shd w:val="clear" w:color="auto" w:fill="FFFFFF"/>
            <w:tcMar>
              <w:top w:w="15" w:type="dxa"/>
              <w:left w:w="15" w:type="dxa"/>
              <w:bottom w:w="0" w:type="dxa"/>
              <w:right w:w="15" w:type="dxa"/>
            </w:tcMar>
          </w:tcPr>
          <w:p w14:paraId="6D1AC678" w14:textId="77777777" w:rsidR="004759A2" w:rsidRPr="00792323" w:rsidRDefault="004759A2" w:rsidP="00E45385">
            <w:pPr>
              <w:pStyle w:val="HL7TableBody"/>
              <w:rPr>
                <w:szCs w:val="16"/>
              </w:rPr>
            </w:pPr>
            <w:r w:rsidRPr="00792323">
              <w:rPr>
                <w:szCs w:val="16"/>
              </w:rPr>
              <w:t>ICD 10 Germany v2010</w:t>
            </w:r>
          </w:p>
        </w:tc>
        <w:tc>
          <w:tcPr>
            <w:tcW w:w="3787" w:type="dxa"/>
            <w:shd w:val="clear" w:color="auto" w:fill="FFFFFF"/>
            <w:tcMar>
              <w:top w:w="15" w:type="dxa"/>
              <w:left w:w="15" w:type="dxa"/>
              <w:bottom w:w="0" w:type="dxa"/>
              <w:right w:w="15" w:type="dxa"/>
            </w:tcMar>
          </w:tcPr>
          <w:p w14:paraId="373CE527" w14:textId="77777777" w:rsidR="004759A2" w:rsidRPr="00792323" w:rsidRDefault="004759A2" w:rsidP="00E45385">
            <w:pPr>
              <w:pStyle w:val="HL7TableBody"/>
              <w:rPr>
                <w:szCs w:val="16"/>
              </w:rPr>
            </w:pPr>
            <w:r w:rsidRPr="00792323">
              <w:rPr>
                <w:szCs w:val="16"/>
              </w:rPr>
              <w:t>ICD German modification for 2010</w:t>
            </w:r>
          </w:p>
        </w:tc>
        <w:tc>
          <w:tcPr>
            <w:tcW w:w="1620" w:type="dxa"/>
            <w:shd w:val="clear" w:color="auto" w:fill="FFFFFF"/>
            <w:tcMar>
              <w:top w:w="15" w:type="dxa"/>
              <w:left w:w="15" w:type="dxa"/>
              <w:bottom w:w="0" w:type="dxa"/>
              <w:right w:w="15" w:type="dxa"/>
            </w:tcMar>
          </w:tcPr>
          <w:p w14:paraId="362FE7CE"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66DC8D1F" w14:textId="77777777" w:rsidR="004759A2" w:rsidRPr="00792323" w:rsidRDefault="004759A2" w:rsidP="00E45385">
            <w:pPr>
              <w:pStyle w:val="HL7TableBody"/>
              <w:rPr>
                <w:szCs w:val="16"/>
              </w:rPr>
            </w:pPr>
            <w:r w:rsidRPr="00792323">
              <w:rPr>
                <w:szCs w:val="16"/>
              </w:rPr>
              <w:t>New</w:t>
            </w:r>
          </w:p>
        </w:tc>
      </w:tr>
      <w:tr w:rsidR="004759A2" w:rsidRPr="00792323" w14:paraId="2A9DABBF" w14:textId="77777777">
        <w:trPr>
          <w:jc w:val="center"/>
        </w:trPr>
        <w:tc>
          <w:tcPr>
            <w:tcW w:w="1268" w:type="dxa"/>
            <w:shd w:val="clear" w:color="auto" w:fill="FFFFFF"/>
            <w:tcMar>
              <w:top w:w="15" w:type="dxa"/>
              <w:left w:w="15" w:type="dxa"/>
              <w:bottom w:w="0" w:type="dxa"/>
              <w:right w:w="15" w:type="dxa"/>
            </w:tcMar>
          </w:tcPr>
          <w:p w14:paraId="5430479E" w14:textId="77777777" w:rsidR="004759A2" w:rsidRPr="00792323" w:rsidRDefault="004759A2" w:rsidP="00E45385">
            <w:pPr>
              <w:pStyle w:val="HL7TableBody"/>
              <w:jc w:val="center"/>
              <w:rPr>
                <w:szCs w:val="16"/>
              </w:rPr>
            </w:pPr>
            <w:r w:rsidRPr="00792323">
              <w:rPr>
                <w:szCs w:val="16"/>
              </w:rPr>
              <w:t>ICD10GM2011</w:t>
            </w:r>
          </w:p>
        </w:tc>
        <w:tc>
          <w:tcPr>
            <w:tcW w:w="1800" w:type="dxa"/>
            <w:shd w:val="clear" w:color="auto" w:fill="FFFFFF"/>
            <w:tcMar>
              <w:top w:w="15" w:type="dxa"/>
              <w:left w:w="15" w:type="dxa"/>
              <w:bottom w:w="0" w:type="dxa"/>
              <w:right w:w="15" w:type="dxa"/>
            </w:tcMar>
          </w:tcPr>
          <w:p w14:paraId="5B3848F2" w14:textId="77777777" w:rsidR="004759A2" w:rsidRPr="00792323" w:rsidRDefault="004759A2" w:rsidP="00E45385">
            <w:pPr>
              <w:pStyle w:val="HL7TableBody"/>
              <w:rPr>
                <w:szCs w:val="16"/>
              </w:rPr>
            </w:pPr>
            <w:r w:rsidRPr="00792323">
              <w:rPr>
                <w:szCs w:val="16"/>
              </w:rPr>
              <w:t>ICD 10 Germany v2011</w:t>
            </w:r>
          </w:p>
        </w:tc>
        <w:tc>
          <w:tcPr>
            <w:tcW w:w="3787" w:type="dxa"/>
            <w:shd w:val="clear" w:color="auto" w:fill="FFFFFF"/>
            <w:tcMar>
              <w:top w:w="15" w:type="dxa"/>
              <w:left w:w="15" w:type="dxa"/>
              <w:bottom w:w="0" w:type="dxa"/>
              <w:right w:w="15" w:type="dxa"/>
            </w:tcMar>
          </w:tcPr>
          <w:p w14:paraId="19534FDF" w14:textId="77777777" w:rsidR="004759A2" w:rsidRPr="00792323" w:rsidRDefault="004759A2" w:rsidP="00E45385">
            <w:pPr>
              <w:pStyle w:val="HL7TableBody"/>
              <w:rPr>
                <w:szCs w:val="16"/>
              </w:rPr>
            </w:pPr>
            <w:r w:rsidRPr="00792323">
              <w:rPr>
                <w:szCs w:val="16"/>
              </w:rPr>
              <w:t>ICD German modification for 2011</w:t>
            </w:r>
          </w:p>
        </w:tc>
        <w:tc>
          <w:tcPr>
            <w:tcW w:w="1620" w:type="dxa"/>
            <w:shd w:val="clear" w:color="auto" w:fill="FFFFFF"/>
            <w:tcMar>
              <w:top w:w="15" w:type="dxa"/>
              <w:left w:w="15" w:type="dxa"/>
              <w:bottom w:w="0" w:type="dxa"/>
              <w:right w:w="15" w:type="dxa"/>
            </w:tcMar>
          </w:tcPr>
          <w:p w14:paraId="2C2BDD54"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29D6A5A6" w14:textId="77777777" w:rsidR="004759A2" w:rsidRPr="00792323" w:rsidRDefault="004759A2" w:rsidP="00E45385">
            <w:pPr>
              <w:pStyle w:val="HL7TableBody"/>
              <w:rPr>
                <w:szCs w:val="16"/>
              </w:rPr>
            </w:pPr>
            <w:r w:rsidRPr="00792323">
              <w:rPr>
                <w:szCs w:val="16"/>
              </w:rPr>
              <w:t>New</w:t>
            </w:r>
          </w:p>
        </w:tc>
      </w:tr>
      <w:tr w:rsidR="004759A2" w:rsidRPr="00792323" w14:paraId="32722060" w14:textId="77777777">
        <w:trPr>
          <w:jc w:val="center"/>
        </w:trPr>
        <w:tc>
          <w:tcPr>
            <w:tcW w:w="1268" w:type="dxa"/>
            <w:shd w:val="clear" w:color="auto" w:fill="FFFFFF"/>
            <w:tcMar>
              <w:top w:w="15" w:type="dxa"/>
              <w:left w:w="15" w:type="dxa"/>
              <w:bottom w:w="0" w:type="dxa"/>
              <w:right w:w="15" w:type="dxa"/>
            </w:tcMar>
          </w:tcPr>
          <w:p w14:paraId="7DD27B13" w14:textId="77777777" w:rsidR="004759A2" w:rsidRPr="00792323" w:rsidRDefault="004759A2" w:rsidP="00E45385">
            <w:pPr>
              <w:pStyle w:val="HL7TableBody"/>
              <w:jc w:val="center"/>
              <w:rPr>
                <w:szCs w:val="16"/>
              </w:rPr>
            </w:pPr>
            <w:r w:rsidRPr="00792323">
              <w:rPr>
                <w:szCs w:val="16"/>
              </w:rPr>
              <w:t>ICD10AM</w:t>
            </w:r>
          </w:p>
        </w:tc>
        <w:tc>
          <w:tcPr>
            <w:tcW w:w="1800" w:type="dxa"/>
            <w:shd w:val="clear" w:color="auto" w:fill="FFFFFF"/>
            <w:tcMar>
              <w:top w:w="15" w:type="dxa"/>
              <w:left w:w="15" w:type="dxa"/>
              <w:bottom w:w="0" w:type="dxa"/>
              <w:right w:w="15" w:type="dxa"/>
            </w:tcMar>
          </w:tcPr>
          <w:p w14:paraId="0EC88D0E" w14:textId="77777777" w:rsidR="004759A2" w:rsidRPr="00792323" w:rsidRDefault="004759A2" w:rsidP="00E45385">
            <w:pPr>
              <w:pStyle w:val="HL7TableBody"/>
              <w:rPr>
                <w:szCs w:val="16"/>
              </w:rPr>
            </w:pPr>
            <w:r w:rsidRPr="00792323">
              <w:rPr>
                <w:szCs w:val="16"/>
              </w:rPr>
              <w:t>ICD-10 Australian modification</w:t>
            </w:r>
          </w:p>
        </w:tc>
        <w:tc>
          <w:tcPr>
            <w:tcW w:w="3787" w:type="dxa"/>
            <w:shd w:val="clear" w:color="auto" w:fill="FFFFFF"/>
            <w:tcMar>
              <w:top w:w="15" w:type="dxa"/>
              <w:left w:w="15" w:type="dxa"/>
              <w:bottom w:w="0" w:type="dxa"/>
              <w:right w:w="15" w:type="dxa"/>
            </w:tcMar>
          </w:tcPr>
          <w:p w14:paraId="3ED7FD05" w14:textId="77777777" w:rsidR="004759A2" w:rsidRPr="00792323" w:rsidRDefault="004759A2" w:rsidP="00E45385">
            <w:pPr>
              <w:pStyle w:val="HL7TableBody"/>
              <w:rPr>
                <w:szCs w:val="16"/>
              </w:rPr>
            </w:pPr>
          </w:p>
        </w:tc>
        <w:tc>
          <w:tcPr>
            <w:tcW w:w="1620" w:type="dxa"/>
            <w:shd w:val="clear" w:color="auto" w:fill="FFFFFF"/>
            <w:tcMar>
              <w:top w:w="15" w:type="dxa"/>
              <w:left w:w="15" w:type="dxa"/>
              <w:bottom w:w="0" w:type="dxa"/>
              <w:right w:w="15" w:type="dxa"/>
            </w:tcMar>
          </w:tcPr>
          <w:p w14:paraId="7F1285B9"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04A11368" w14:textId="77777777" w:rsidR="004759A2" w:rsidRPr="00792323" w:rsidRDefault="004759A2" w:rsidP="00E45385">
            <w:pPr>
              <w:pStyle w:val="HL7TableBody"/>
              <w:rPr>
                <w:szCs w:val="16"/>
              </w:rPr>
            </w:pPr>
            <w:r w:rsidRPr="00792323">
              <w:rPr>
                <w:szCs w:val="16"/>
              </w:rPr>
              <w:t>Active</w:t>
            </w:r>
          </w:p>
        </w:tc>
      </w:tr>
      <w:tr w:rsidR="004759A2" w:rsidRPr="00792323" w14:paraId="1D4A3DF3" w14:textId="77777777">
        <w:trPr>
          <w:jc w:val="center"/>
        </w:trPr>
        <w:tc>
          <w:tcPr>
            <w:tcW w:w="1268" w:type="dxa"/>
            <w:shd w:val="clear" w:color="auto" w:fill="FFFFFF"/>
            <w:tcMar>
              <w:top w:w="15" w:type="dxa"/>
              <w:left w:w="15" w:type="dxa"/>
              <w:bottom w:w="0" w:type="dxa"/>
              <w:right w:w="15" w:type="dxa"/>
            </w:tcMar>
          </w:tcPr>
          <w:p w14:paraId="5F50C110" w14:textId="77777777" w:rsidR="004759A2" w:rsidRPr="00792323" w:rsidRDefault="004759A2" w:rsidP="00E45385">
            <w:pPr>
              <w:pStyle w:val="HL7TableBody"/>
              <w:jc w:val="center"/>
              <w:rPr>
                <w:szCs w:val="16"/>
              </w:rPr>
            </w:pPr>
            <w:r w:rsidRPr="00792323">
              <w:rPr>
                <w:szCs w:val="16"/>
              </w:rPr>
              <w:t>ICD10CA</w:t>
            </w:r>
          </w:p>
        </w:tc>
        <w:tc>
          <w:tcPr>
            <w:tcW w:w="1800" w:type="dxa"/>
            <w:shd w:val="clear" w:color="auto" w:fill="FFFFFF"/>
            <w:tcMar>
              <w:top w:w="15" w:type="dxa"/>
              <w:left w:w="15" w:type="dxa"/>
              <w:bottom w:w="0" w:type="dxa"/>
              <w:right w:w="15" w:type="dxa"/>
            </w:tcMar>
          </w:tcPr>
          <w:p w14:paraId="380B79E0" w14:textId="77777777" w:rsidR="004759A2" w:rsidRPr="00792323" w:rsidRDefault="004759A2" w:rsidP="00E45385">
            <w:pPr>
              <w:pStyle w:val="HL7TableBody"/>
              <w:rPr>
                <w:szCs w:val="16"/>
              </w:rPr>
            </w:pPr>
            <w:r w:rsidRPr="00792323">
              <w:rPr>
                <w:szCs w:val="16"/>
              </w:rPr>
              <w:t>ICD-10 Canada</w:t>
            </w:r>
          </w:p>
        </w:tc>
        <w:tc>
          <w:tcPr>
            <w:tcW w:w="3787" w:type="dxa"/>
            <w:shd w:val="clear" w:color="auto" w:fill="FFFFFF"/>
            <w:tcMar>
              <w:top w:w="15" w:type="dxa"/>
              <w:left w:w="15" w:type="dxa"/>
              <w:bottom w:w="0" w:type="dxa"/>
              <w:right w:w="15" w:type="dxa"/>
            </w:tcMar>
          </w:tcPr>
          <w:p w14:paraId="2B4F51E8" w14:textId="77777777" w:rsidR="004759A2" w:rsidRPr="00792323" w:rsidRDefault="004759A2" w:rsidP="00E45385">
            <w:pPr>
              <w:pStyle w:val="HL7TableBody"/>
              <w:rPr>
                <w:szCs w:val="16"/>
              </w:rPr>
            </w:pPr>
          </w:p>
        </w:tc>
        <w:tc>
          <w:tcPr>
            <w:tcW w:w="1620" w:type="dxa"/>
            <w:shd w:val="clear" w:color="auto" w:fill="FFFFFF"/>
            <w:tcMar>
              <w:top w:w="15" w:type="dxa"/>
              <w:left w:w="15" w:type="dxa"/>
              <w:bottom w:w="0" w:type="dxa"/>
              <w:right w:w="15" w:type="dxa"/>
            </w:tcMar>
          </w:tcPr>
          <w:p w14:paraId="1D05E85B"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06AFB1F2" w14:textId="77777777" w:rsidR="004759A2" w:rsidRPr="00792323" w:rsidRDefault="004759A2" w:rsidP="00E45385">
            <w:pPr>
              <w:pStyle w:val="HL7TableBody"/>
              <w:rPr>
                <w:szCs w:val="16"/>
              </w:rPr>
            </w:pPr>
            <w:r w:rsidRPr="00792323">
              <w:rPr>
                <w:szCs w:val="16"/>
              </w:rPr>
              <w:t>Active</w:t>
            </w:r>
          </w:p>
        </w:tc>
      </w:tr>
      <w:tr w:rsidR="004759A2" w:rsidRPr="00792323" w14:paraId="3EA068BA" w14:textId="77777777">
        <w:trPr>
          <w:jc w:val="center"/>
        </w:trPr>
        <w:tc>
          <w:tcPr>
            <w:tcW w:w="1268" w:type="dxa"/>
            <w:shd w:val="clear" w:color="auto" w:fill="FFFFFF"/>
            <w:tcMar>
              <w:top w:w="15" w:type="dxa"/>
              <w:left w:w="15" w:type="dxa"/>
              <w:bottom w:w="0" w:type="dxa"/>
              <w:right w:w="15" w:type="dxa"/>
            </w:tcMar>
          </w:tcPr>
          <w:p w14:paraId="44374D1F" w14:textId="77777777" w:rsidR="004759A2" w:rsidRPr="00792323" w:rsidRDefault="004759A2" w:rsidP="00E45385">
            <w:pPr>
              <w:pStyle w:val="HL7TableBody"/>
              <w:jc w:val="center"/>
              <w:rPr>
                <w:szCs w:val="16"/>
              </w:rPr>
            </w:pPr>
            <w:r w:rsidRPr="00792323">
              <w:rPr>
                <w:szCs w:val="16"/>
              </w:rPr>
              <w:t>ICDO</w:t>
            </w:r>
          </w:p>
        </w:tc>
        <w:tc>
          <w:tcPr>
            <w:tcW w:w="1800" w:type="dxa"/>
            <w:shd w:val="clear" w:color="auto" w:fill="FFFFFF"/>
            <w:tcMar>
              <w:top w:w="15" w:type="dxa"/>
              <w:left w:w="15" w:type="dxa"/>
              <w:bottom w:w="0" w:type="dxa"/>
              <w:right w:w="15" w:type="dxa"/>
            </w:tcMar>
          </w:tcPr>
          <w:p w14:paraId="189680CC" w14:textId="77777777" w:rsidR="004759A2" w:rsidRPr="00792323" w:rsidRDefault="004759A2" w:rsidP="00E45385">
            <w:pPr>
              <w:pStyle w:val="HL7TableBody"/>
              <w:rPr>
                <w:szCs w:val="16"/>
              </w:rPr>
            </w:pPr>
            <w:r w:rsidRPr="00792323">
              <w:rPr>
                <w:szCs w:val="16"/>
              </w:rPr>
              <w:t>International Classification of Diseases for Oncology</w:t>
            </w:r>
          </w:p>
        </w:tc>
        <w:tc>
          <w:tcPr>
            <w:tcW w:w="3787" w:type="dxa"/>
            <w:shd w:val="clear" w:color="auto" w:fill="FFFFFF"/>
            <w:tcMar>
              <w:top w:w="15" w:type="dxa"/>
              <w:left w:w="15" w:type="dxa"/>
              <w:bottom w:w="0" w:type="dxa"/>
              <w:right w:w="15" w:type="dxa"/>
            </w:tcMar>
          </w:tcPr>
          <w:p w14:paraId="60D7C01D" w14:textId="77777777" w:rsidR="004759A2" w:rsidRPr="00792323" w:rsidRDefault="004759A2" w:rsidP="00E45385">
            <w:pPr>
              <w:pStyle w:val="HL7TableBody"/>
              <w:rPr>
                <w:szCs w:val="16"/>
              </w:rPr>
            </w:pPr>
            <w:r w:rsidRPr="00792323">
              <w:rPr>
                <w:szCs w:val="16"/>
              </w:rPr>
              <w:t>International Classification of Diseases for Oncology, 2nd Edition. World Health Organization: Geneva, Switzerland, 1990. Order from: College of American Pathologists, 325 Waukegan Road, Northfield, IL, 60093-2750. (847) 446-8800.</w:t>
            </w:r>
          </w:p>
        </w:tc>
        <w:tc>
          <w:tcPr>
            <w:tcW w:w="1620" w:type="dxa"/>
            <w:shd w:val="clear" w:color="auto" w:fill="FFFFFF"/>
            <w:tcMar>
              <w:top w:w="15" w:type="dxa"/>
              <w:left w:w="15" w:type="dxa"/>
              <w:bottom w:w="0" w:type="dxa"/>
              <w:right w:w="15" w:type="dxa"/>
            </w:tcMar>
          </w:tcPr>
          <w:p w14:paraId="4FF2069B"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2F43BA2" w14:textId="77777777" w:rsidR="004759A2" w:rsidRPr="00792323" w:rsidRDefault="004759A2" w:rsidP="00E45385">
            <w:pPr>
              <w:pStyle w:val="HL7TableBody"/>
              <w:rPr>
                <w:szCs w:val="16"/>
              </w:rPr>
            </w:pPr>
            <w:r w:rsidRPr="00792323">
              <w:rPr>
                <w:szCs w:val="16"/>
              </w:rPr>
              <w:t>Active</w:t>
            </w:r>
          </w:p>
        </w:tc>
      </w:tr>
      <w:tr w:rsidR="004759A2" w:rsidRPr="00792323" w14:paraId="3118B3DF" w14:textId="77777777">
        <w:trPr>
          <w:jc w:val="center"/>
        </w:trPr>
        <w:tc>
          <w:tcPr>
            <w:tcW w:w="1268" w:type="dxa"/>
            <w:shd w:val="clear" w:color="auto" w:fill="FFFFFF"/>
            <w:tcMar>
              <w:top w:w="15" w:type="dxa"/>
              <w:left w:w="15" w:type="dxa"/>
              <w:bottom w:w="0" w:type="dxa"/>
              <w:right w:w="15" w:type="dxa"/>
            </w:tcMar>
          </w:tcPr>
          <w:p w14:paraId="2ADE8E39" w14:textId="77777777" w:rsidR="004759A2" w:rsidRPr="00792323" w:rsidRDefault="004759A2" w:rsidP="00E45385">
            <w:pPr>
              <w:pStyle w:val="HL7TableBody"/>
              <w:jc w:val="center"/>
              <w:rPr>
                <w:szCs w:val="16"/>
              </w:rPr>
            </w:pPr>
            <w:r w:rsidRPr="00792323">
              <w:t>ICDO2</w:t>
            </w:r>
          </w:p>
        </w:tc>
        <w:tc>
          <w:tcPr>
            <w:tcW w:w="1800" w:type="dxa"/>
            <w:shd w:val="clear" w:color="auto" w:fill="FFFFFF"/>
            <w:tcMar>
              <w:top w:w="15" w:type="dxa"/>
              <w:left w:w="15" w:type="dxa"/>
              <w:bottom w:w="0" w:type="dxa"/>
              <w:right w:w="15" w:type="dxa"/>
            </w:tcMar>
          </w:tcPr>
          <w:p w14:paraId="3702F4B4" w14:textId="77777777" w:rsidR="004759A2" w:rsidRPr="00792323" w:rsidRDefault="004759A2" w:rsidP="00E45385">
            <w:pPr>
              <w:pStyle w:val="HL7TableBody"/>
              <w:rPr>
                <w:szCs w:val="16"/>
              </w:rPr>
            </w:pPr>
            <w:r w:rsidRPr="00792323">
              <w:t>International Classification of Disease for Oncology Second Edition</w:t>
            </w:r>
          </w:p>
        </w:tc>
        <w:tc>
          <w:tcPr>
            <w:tcW w:w="3787" w:type="dxa"/>
            <w:shd w:val="clear" w:color="auto" w:fill="FFFFFF"/>
            <w:tcMar>
              <w:top w:w="15" w:type="dxa"/>
              <w:left w:w="15" w:type="dxa"/>
              <w:bottom w:w="0" w:type="dxa"/>
              <w:right w:w="15" w:type="dxa"/>
            </w:tcMar>
          </w:tcPr>
          <w:p w14:paraId="0772689F" w14:textId="77777777" w:rsidR="004759A2" w:rsidRPr="00792323" w:rsidRDefault="004759A2" w:rsidP="00E45385">
            <w:pPr>
              <w:pStyle w:val="HL7TableBody"/>
              <w:jc w:val="center"/>
            </w:pPr>
            <w:r w:rsidRPr="00792323">
              <w:t>Percy C, VanHolten V, and Muir C, editors. International Classification of Diseases for Oncology. Second Edition. Geneva: World Health Organization; 1990.</w:t>
            </w:r>
          </w:p>
          <w:p w14:paraId="4B245D53" w14:textId="77777777" w:rsidR="004759A2" w:rsidRPr="00792323" w:rsidRDefault="004759A2" w:rsidP="00E45385">
            <w:pPr>
              <w:pStyle w:val="HL7TableBody"/>
              <w:jc w:val="center"/>
            </w:pPr>
          </w:p>
          <w:p w14:paraId="4D1D1085" w14:textId="77777777" w:rsidR="004759A2" w:rsidRPr="00792323" w:rsidRDefault="004759A2" w:rsidP="00E45385">
            <w:pPr>
              <w:pStyle w:val="HL7TableBody"/>
              <w:rPr>
                <w:szCs w:val="16"/>
              </w:rPr>
            </w:pPr>
            <w:r w:rsidRPr="00792323">
              <w:t xml:space="preserve">The ICD-9 neoplasm structure did not include morphology and there was a growing interest by physicians to establish a coding system for morphology.  ICD-O is used in cancer registries (and other related areas) for coding the topography (site) and morphology of a neoplasm. The topography code uses similar categories as ICD-10 for malignant neoplasms allowing greater specificity for the site of non-malignant neoplasms than in ICD-10.  The topography code consists of an alphabetic character (the letter C) followed by two numeric digits, a decimal point, and a numeric digit. The morphology </w:t>
            </w:r>
            <w:r w:rsidRPr="00792323">
              <w:lastRenderedPageBreak/>
              <w:t>code consists of a 6-digit numeric code which consists of three parts: histologic type (4-digit), behavior code (1-digit), and grading or differentiation (1-digit). ICD-O-2 is used for tumors diagnosed prior to 2001.</w:t>
            </w:r>
          </w:p>
        </w:tc>
        <w:tc>
          <w:tcPr>
            <w:tcW w:w="1620" w:type="dxa"/>
            <w:shd w:val="clear" w:color="auto" w:fill="FFFFFF"/>
            <w:tcMar>
              <w:top w:w="15" w:type="dxa"/>
              <w:left w:w="15" w:type="dxa"/>
              <w:bottom w:w="0" w:type="dxa"/>
              <w:right w:w="15" w:type="dxa"/>
            </w:tcMar>
          </w:tcPr>
          <w:p w14:paraId="6F0F9036" w14:textId="77777777" w:rsidR="004759A2" w:rsidRPr="00792323" w:rsidRDefault="004759A2" w:rsidP="00E45385">
            <w:pPr>
              <w:pStyle w:val="HL7TableBody"/>
              <w:rPr>
                <w:szCs w:val="16"/>
              </w:rPr>
            </w:pPr>
            <w:r w:rsidRPr="00792323">
              <w:lastRenderedPageBreak/>
              <w:t>Specific Non-Drug Code</w:t>
            </w:r>
          </w:p>
        </w:tc>
        <w:tc>
          <w:tcPr>
            <w:tcW w:w="900" w:type="dxa"/>
            <w:shd w:val="clear" w:color="auto" w:fill="FFFFFF"/>
            <w:tcMar>
              <w:top w:w="15" w:type="dxa"/>
              <w:left w:w="15" w:type="dxa"/>
              <w:bottom w:w="0" w:type="dxa"/>
              <w:right w:w="15" w:type="dxa"/>
            </w:tcMar>
          </w:tcPr>
          <w:p w14:paraId="431C55E9" w14:textId="77777777" w:rsidR="004759A2" w:rsidRPr="00792323" w:rsidRDefault="004759A2" w:rsidP="00E45385">
            <w:pPr>
              <w:pStyle w:val="HL7TableBody"/>
              <w:rPr>
                <w:szCs w:val="16"/>
              </w:rPr>
            </w:pPr>
            <w:r w:rsidRPr="00792323">
              <w:t>New</w:t>
            </w:r>
          </w:p>
        </w:tc>
      </w:tr>
      <w:tr w:rsidR="004759A2" w:rsidRPr="00792323" w14:paraId="6BF3D097" w14:textId="77777777">
        <w:trPr>
          <w:jc w:val="center"/>
        </w:trPr>
        <w:tc>
          <w:tcPr>
            <w:tcW w:w="1268" w:type="dxa"/>
            <w:shd w:val="clear" w:color="auto" w:fill="FFFFFF"/>
            <w:tcMar>
              <w:top w:w="15" w:type="dxa"/>
              <w:left w:w="15" w:type="dxa"/>
              <w:bottom w:w="0" w:type="dxa"/>
              <w:right w:w="15" w:type="dxa"/>
            </w:tcMar>
          </w:tcPr>
          <w:p w14:paraId="1BB93EE4" w14:textId="77777777" w:rsidR="004759A2" w:rsidRPr="00792323" w:rsidRDefault="004759A2" w:rsidP="00E45385">
            <w:pPr>
              <w:pStyle w:val="HL7TableBody"/>
              <w:jc w:val="center"/>
              <w:rPr>
                <w:szCs w:val="16"/>
              </w:rPr>
            </w:pPr>
            <w:r w:rsidRPr="00792323">
              <w:lastRenderedPageBreak/>
              <w:t>ICDO3</w:t>
            </w:r>
          </w:p>
        </w:tc>
        <w:tc>
          <w:tcPr>
            <w:tcW w:w="1800" w:type="dxa"/>
            <w:shd w:val="clear" w:color="auto" w:fill="FFFFFF"/>
            <w:tcMar>
              <w:top w:w="15" w:type="dxa"/>
              <w:left w:w="15" w:type="dxa"/>
              <w:bottom w:w="0" w:type="dxa"/>
              <w:right w:w="15" w:type="dxa"/>
            </w:tcMar>
          </w:tcPr>
          <w:p w14:paraId="2CAE723E" w14:textId="77777777" w:rsidR="004759A2" w:rsidRPr="00792323" w:rsidRDefault="004759A2" w:rsidP="00E45385">
            <w:pPr>
              <w:pStyle w:val="HL7TableBody"/>
              <w:rPr>
                <w:szCs w:val="16"/>
              </w:rPr>
            </w:pPr>
            <w:r w:rsidRPr="00792323">
              <w:t>International Classification of Disease for Oncology Third Edition</w:t>
            </w:r>
          </w:p>
        </w:tc>
        <w:tc>
          <w:tcPr>
            <w:tcW w:w="3787" w:type="dxa"/>
            <w:shd w:val="clear" w:color="auto" w:fill="FFFFFF"/>
            <w:tcMar>
              <w:top w:w="15" w:type="dxa"/>
              <w:left w:w="15" w:type="dxa"/>
              <w:bottom w:w="0" w:type="dxa"/>
              <w:right w:w="15" w:type="dxa"/>
            </w:tcMar>
          </w:tcPr>
          <w:p w14:paraId="3B617DF4" w14:textId="77777777" w:rsidR="004759A2" w:rsidRPr="00792323" w:rsidRDefault="004759A2" w:rsidP="00E45385">
            <w:pPr>
              <w:pStyle w:val="HL7TableBody"/>
              <w:jc w:val="center"/>
            </w:pPr>
            <w:r w:rsidRPr="00792323">
              <w:t>Fritz A, Percy C, Jack A, Shanmugaratnam K, Sobin L, Parkin D, et al, editors. International Classification of Diseases for Oncology. Third Edition. Geneva: World Health Organization; 2000.</w:t>
            </w:r>
          </w:p>
          <w:p w14:paraId="2629D3C8" w14:textId="77777777" w:rsidR="004759A2" w:rsidRPr="00792323" w:rsidRDefault="004759A2" w:rsidP="00E45385">
            <w:pPr>
              <w:pStyle w:val="HL7TableBody"/>
              <w:jc w:val="center"/>
            </w:pPr>
          </w:p>
          <w:p w14:paraId="2DAE66D7" w14:textId="77777777" w:rsidR="004759A2" w:rsidRPr="00792323" w:rsidRDefault="004759A2" w:rsidP="00E45385">
            <w:pPr>
              <w:pStyle w:val="HL7TableBody"/>
              <w:rPr>
                <w:szCs w:val="16"/>
              </w:rPr>
            </w:pPr>
            <w:r w:rsidRPr="00792323">
              <w:t>The ICD-9 neoplasm structure did not include morphology and there was a growing interest by physicians to establish a coding system for morphology.  ICD-O is used in cancer registries (and other related areas) for coding the topography (site) and morphology of a neoplasm. The topography code uses similar categories as ICD-10 for malignant neoplasms allowing greater specificity for the site of non-malignant neoplasms than in ICD-10.  The topography code consists of an alphabetic character (the letter C) followed by two numeric digits, a decimal point, and a numeric digit. The morphology code consists of a 6-digit numeric code which consists of three parts: histologic type, behavior code, and grading or differentiation. In the third edition the morphology codes were revised, especially for leukemias and lymphomas. ICD-O-3 is used for tumors diagnosed in 2001 and later.</w:t>
            </w:r>
          </w:p>
        </w:tc>
        <w:tc>
          <w:tcPr>
            <w:tcW w:w="1620" w:type="dxa"/>
            <w:shd w:val="clear" w:color="auto" w:fill="FFFFFF"/>
            <w:tcMar>
              <w:top w:w="15" w:type="dxa"/>
              <w:left w:w="15" w:type="dxa"/>
              <w:bottom w:w="0" w:type="dxa"/>
              <w:right w:w="15" w:type="dxa"/>
            </w:tcMar>
          </w:tcPr>
          <w:p w14:paraId="16AC0F03" w14:textId="77777777" w:rsidR="004759A2" w:rsidRPr="00792323" w:rsidRDefault="004759A2" w:rsidP="00E45385">
            <w:pPr>
              <w:pStyle w:val="HL7TableBody"/>
              <w:rPr>
                <w:szCs w:val="16"/>
              </w:rPr>
            </w:pPr>
            <w:r w:rsidRPr="00792323">
              <w:t>Specific Non-Drug Code</w:t>
            </w:r>
          </w:p>
        </w:tc>
        <w:tc>
          <w:tcPr>
            <w:tcW w:w="900" w:type="dxa"/>
            <w:shd w:val="clear" w:color="auto" w:fill="FFFFFF"/>
            <w:tcMar>
              <w:top w:w="15" w:type="dxa"/>
              <w:left w:w="15" w:type="dxa"/>
              <w:bottom w:w="0" w:type="dxa"/>
              <w:right w:w="15" w:type="dxa"/>
            </w:tcMar>
          </w:tcPr>
          <w:p w14:paraId="61C8B5D0" w14:textId="77777777" w:rsidR="004759A2" w:rsidRPr="00792323" w:rsidRDefault="004759A2" w:rsidP="00E45385">
            <w:pPr>
              <w:pStyle w:val="HL7TableBody"/>
              <w:rPr>
                <w:szCs w:val="16"/>
              </w:rPr>
            </w:pPr>
            <w:r w:rsidRPr="00792323">
              <w:t>New</w:t>
            </w:r>
          </w:p>
        </w:tc>
      </w:tr>
      <w:tr w:rsidR="004759A2" w:rsidRPr="00792323" w14:paraId="5F9FEA6F" w14:textId="77777777">
        <w:trPr>
          <w:jc w:val="center"/>
        </w:trPr>
        <w:tc>
          <w:tcPr>
            <w:tcW w:w="1268" w:type="dxa"/>
            <w:shd w:val="clear" w:color="auto" w:fill="FFFFFF"/>
            <w:tcMar>
              <w:top w:w="15" w:type="dxa"/>
              <w:left w:w="15" w:type="dxa"/>
              <w:bottom w:w="0" w:type="dxa"/>
              <w:right w:w="15" w:type="dxa"/>
            </w:tcMar>
          </w:tcPr>
          <w:p w14:paraId="03961D81" w14:textId="77777777" w:rsidR="004759A2" w:rsidRPr="00792323" w:rsidRDefault="004759A2" w:rsidP="00E45385">
            <w:pPr>
              <w:pStyle w:val="HL7TableBody"/>
              <w:jc w:val="center"/>
              <w:rPr>
                <w:szCs w:val="16"/>
              </w:rPr>
            </w:pPr>
            <w:r w:rsidRPr="00792323">
              <w:rPr>
                <w:szCs w:val="16"/>
              </w:rPr>
              <w:t>ICS</w:t>
            </w:r>
          </w:p>
        </w:tc>
        <w:tc>
          <w:tcPr>
            <w:tcW w:w="1800" w:type="dxa"/>
            <w:shd w:val="clear" w:color="auto" w:fill="FFFFFF"/>
            <w:tcMar>
              <w:top w:w="15" w:type="dxa"/>
              <w:left w:w="15" w:type="dxa"/>
              <w:bottom w:w="0" w:type="dxa"/>
              <w:right w:w="15" w:type="dxa"/>
            </w:tcMar>
          </w:tcPr>
          <w:p w14:paraId="30F6A007" w14:textId="77777777" w:rsidR="004759A2" w:rsidRPr="00792323" w:rsidRDefault="004759A2" w:rsidP="00E45385">
            <w:pPr>
              <w:pStyle w:val="HL7TableBody"/>
              <w:rPr>
                <w:szCs w:val="16"/>
              </w:rPr>
            </w:pPr>
            <w:r w:rsidRPr="00792323">
              <w:rPr>
                <w:szCs w:val="16"/>
              </w:rPr>
              <w:t>ICCS</w:t>
            </w:r>
          </w:p>
        </w:tc>
        <w:tc>
          <w:tcPr>
            <w:tcW w:w="3787" w:type="dxa"/>
            <w:shd w:val="clear" w:color="auto" w:fill="FFFFFF"/>
            <w:tcMar>
              <w:top w:w="15" w:type="dxa"/>
              <w:left w:w="15" w:type="dxa"/>
              <w:bottom w:w="0" w:type="dxa"/>
              <w:right w:w="15" w:type="dxa"/>
            </w:tcMar>
          </w:tcPr>
          <w:p w14:paraId="0065EEEF" w14:textId="77777777" w:rsidR="004759A2" w:rsidRPr="00792323" w:rsidRDefault="004759A2" w:rsidP="00E45385">
            <w:pPr>
              <w:pStyle w:val="HL7TableBody"/>
              <w:rPr>
                <w:szCs w:val="16"/>
              </w:rPr>
            </w:pPr>
            <w:r w:rsidRPr="00792323">
              <w:rPr>
                <w:szCs w:val="16"/>
              </w:rPr>
              <w:t>Commission on Professional and Hospital Activities, 1968 Green Road, Ann Arbor, MI 48105.</w:t>
            </w:r>
          </w:p>
        </w:tc>
        <w:tc>
          <w:tcPr>
            <w:tcW w:w="1620" w:type="dxa"/>
            <w:shd w:val="clear" w:color="auto" w:fill="FFFFFF"/>
            <w:tcMar>
              <w:top w:w="15" w:type="dxa"/>
              <w:left w:w="15" w:type="dxa"/>
              <w:bottom w:w="0" w:type="dxa"/>
              <w:right w:w="15" w:type="dxa"/>
            </w:tcMar>
          </w:tcPr>
          <w:p w14:paraId="618BF7C0"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51AC720B" w14:textId="77777777" w:rsidR="004759A2" w:rsidRPr="00792323" w:rsidRDefault="004759A2" w:rsidP="00E45385">
            <w:pPr>
              <w:pStyle w:val="HL7TableBody"/>
              <w:rPr>
                <w:szCs w:val="16"/>
              </w:rPr>
            </w:pPr>
            <w:r w:rsidRPr="00792323">
              <w:rPr>
                <w:szCs w:val="16"/>
              </w:rPr>
              <w:t>Active</w:t>
            </w:r>
          </w:p>
        </w:tc>
      </w:tr>
      <w:tr w:rsidR="004759A2" w:rsidRPr="00792323" w14:paraId="4D42CAEB" w14:textId="77777777">
        <w:trPr>
          <w:jc w:val="center"/>
        </w:trPr>
        <w:tc>
          <w:tcPr>
            <w:tcW w:w="1268" w:type="dxa"/>
            <w:shd w:val="clear" w:color="auto" w:fill="FFFFFF"/>
            <w:tcMar>
              <w:top w:w="15" w:type="dxa"/>
              <w:left w:w="15" w:type="dxa"/>
              <w:bottom w:w="0" w:type="dxa"/>
              <w:right w:w="15" w:type="dxa"/>
            </w:tcMar>
          </w:tcPr>
          <w:p w14:paraId="14F18762" w14:textId="77777777" w:rsidR="004759A2" w:rsidRPr="00792323" w:rsidRDefault="004759A2" w:rsidP="00E45385">
            <w:pPr>
              <w:pStyle w:val="HL7TableBody"/>
              <w:jc w:val="center"/>
              <w:rPr>
                <w:szCs w:val="16"/>
              </w:rPr>
            </w:pPr>
            <w:r w:rsidRPr="00792323">
              <w:rPr>
                <w:szCs w:val="16"/>
              </w:rPr>
              <w:t>ICSD</w:t>
            </w:r>
          </w:p>
        </w:tc>
        <w:tc>
          <w:tcPr>
            <w:tcW w:w="1800" w:type="dxa"/>
            <w:shd w:val="clear" w:color="auto" w:fill="FFFFFF"/>
            <w:tcMar>
              <w:top w:w="15" w:type="dxa"/>
              <w:left w:w="15" w:type="dxa"/>
              <w:bottom w:w="0" w:type="dxa"/>
              <w:right w:w="15" w:type="dxa"/>
            </w:tcMar>
          </w:tcPr>
          <w:p w14:paraId="10E37307" w14:textId="77777777" w:rsidR="004759A2" w:rsidRPr="00792323" w:rsidRDefault="004759A2" w:rsidP="00E45385">
            <w:pPr>
              <w:pStyle w:val="HL7TableBody"/>
              <w:rPr>
                <w:szCs w:val="16"/>
              </w:rPr>
            </w:pPr>
            <w:r w:rsidRPr="00792323">
              <w:rPr>
                <w:szCs w:val="16"/>
              </w:rPr>
              <w:t>International Classification of Sleep Disorders</w:t>
            </w:r>
          </w:p>
        </w:tc>
        <w:tc>
          <w:tcPr>
            <w:tcW w:w="3787" w:type="dxa"/>
            <w:shd w:val="clear" w:color="auto" w:fill="FFFFFF"/>
            <w:tcMar>
              <w:top w:w="15" w:type="dxa"/>
              <w:left w:w="15" w:type="dxa"/>
              <w:bottom w:w="0" w:type="dxa"/>
              <w:right w:w="15" w:type="dxa"/>
            </w:tcMar>
          </w:tcPr>
          <w:p w14:paraId="00C07E68" w14:textId="77777777" w:rsidR="004759A2" w:rsidRPr="00792323" w:rsidRDefault="004759A2" w:rsidP="00E45385">
            <w:pPr>
              <w:pStyle w:val="HL7TableBody"/>
              <w:rPr>
                <w:szCs w:val="16"/>
              </w:rPr>
            </w:pPr>
            <w:r w:rsidRPr="00792323">
              <w:rPr>
                <w:szCs w:val="16"/>
              </w:rPr>
              <w:t>International Classification of Sleep Disorders Diagnostic and Coding Manual, 1990, available from American Sleep Disorders Association, 604 Second Street SW, Rochester, MN  55902</w:t>
            </w:r>
          </w:p>
        </w:tc>
        <w:tc>
          <w:tcPr>
            <w:tcW w:w="1620" w:type="dxa"/>
            <w:shd w:val="clear" w:color="auto" w:fill="FFFFFF"/>
            <w:tcMar>
              <w:top w:w="15" w:type="dxa"/>
              <w:left w:w="15" w:type="dxa"/>
              <w:bottom w:w="0" w:type="dxa"/>
              <w:right w:w="15" w:type="dxa"/>
            </w:tcMar>
          </w:tcPr>
          <w:p w14:paraId="73BE0B5C"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5CC6AF60" w14:textId="77777777" w:rsidR="004759A2" w:rsidRPr="00792323" w:rsidRDefault="004759A2" w:rsidP="00E45385">
            <w:pPr>
              <w:pStyle w:val="HL7TableBody"/>
              <w:rPr>
                <w:szCs w:val="16"/>
              </w:rPr>
            </w:pPr>
            <w:r w:rsidRPr="00792323">
              <w:rPr>
                <w:szCs w:val="16"/>
              </w:rPr>
              <w:t>Active</w:t>
            </w:r>
          </w:p>
        </w:tc>
      </w:tr>
      <w:tr w:rsidR="004759A2" w:rsidRPr="00792323" w14:paraId="7903D719" w14:textId="77777777">
        <w:trPr>
          <w:jc w:val="center"/>
        </w:trPr>
        <w:tc>
          <w:tcPr>
            <w:tcW w:w="1268" w:type="dxa"/>
            <w:shd w:val="clear" w:color="auto" w:fill="FFFFFF"/>
            <w:tcMar>
              <w:top w:w="15" w:type="dxa"/>
              <w:left w:w="15" w:type="dxa"/>
              <w:bottom w:w="0" w:type="dxa"/>
              <w:right w:w="15" w:type="dxa"/>
            </w:tcMar>
          </w:tcPr>
          <w:p w14:paraId="166F796F" w14:textId="77777777" w:rsidR="004759A2" w:rsidRPr="00792323" w:rsidRDefault="004759A2" w:rsidP="00E45385">
            <w:pPr>
              <w:pStyle w:val="HL7TableBody"/>
              <w:jc w:val="center"/>
              <w:rPr>
                <w:szCs w:val="16"/>
              </w:rPr>
            </w:pPr>
            <w:r w:rsidRPr="00792323">
              <w:rPr>
                <w:szCs w:val="16"/>
              </w:rPr>
              <w:t>ISOnnnn (deprecated)</w:t>
            </w:r>
          </w:p>
        </w:tc>
        <w:tc>
          <w:tcPr>
            <w:tcW w:w="1800" w:type="dxa"/>
            <w:shd w:val="clear" w:color="auto" w:fill="FFFFFF"/>
            <w:tcMar>
              <w:top w:w="15" w:type="dxa"/>
              <w:left w:w="15" w:type="dxa"/>
              <w:bottom w:w="0" w:type="dxa"/>
              <w:right w:w="15" w:type="dxa"/>
            </w:tcMar>
          </w:tcPr>
          <w:p w14:paraId="4D92458E" w14:textId="77777777" w:rsidR="004759A2" w:rsidRPr="00792323" w:rsidRDefault="004759A2" w:rsidP="00E45385">
            <w:pPr>
              <w:pStyle w:val="HL7TableBody"/>
              <w:rPr>
                <w:szCs w:val="16"/>
              </w:rPr>
            </w:pPr>
            <w:r w:rsidRPr="00792323">
              <w:rPr>
                <w:szCs w:val="16"/>
              </w:rPr>
              <w:t>ISO Defined Codes where nnnn is the ISO table number</w:t>
            </w:r>
          </w:p>
        </w:tc>
        <w:tc>
          <w:tcPr>
            <w:tcW w:w="3787" w:type="dxa"/>
            <w:shd w:val="clear" w:color="auto" w:fill="FFFFFF"/>
            <w:tcMar>
              <w:top w:w="15" w:type="dxa"/>
              <w:left w:w="15" w:type="dxa"/>
              <w:bottom w:w="0" w:type="dxa"/>
              <w:right w:w="15" w:type="dxa"/>
            </w:tcMar>
          </w:tcPr>
          <w:p w14:paraId="7F833532" w14:textId="77777777" w:rsidR="004759A2" w:rsidRPr="00792323" w:rsidRDefault="004759A2" w:rsidP="00E45385">
            <w:pPr>
              <w:pStyle w:val="HL7TableBody"/>
              <w:rPr>
                <w:szCs w:val="16"/>
              </w:rPr>
            </w:pPr>
            <w:r w:rsidRPr="00792323">
              <w:rPr>
                <w:szCs w:val="16"/>
              </w:rPr>
              <w:t>International Standards Organization where nnnn is the ISO table number</w:t>
            </w:r>
          </w:p>
        </w:tc>
        <w:tc>
          <w:tcPr>
            <w:tcW w:w="1620" w:type="dxa"/>
            <w:shd w:val="clear" w:color="auto" w:fill="FFFFFF"/>
            <w:tcMar>
              <w:top w:w="15" w:type="dxa"/>
              <w:left w:w="15" w:type="dxa"/>
              <w:bottom w:w="0" w:type="dxa"/>
              <w:right w:w="15" w:type="dxa"/>
            </w:tcMar>
          </w:tcPr>
          <w:p w14:paraId="679CAC7B" w14:textId="77777777" w:rsidR="004759A2" w:rsidRPr="00792323" w:rsidRDefault="004759A2" w:rsidP="00E45385">
            <w:pPr>
              <w:pStyle w:val="HL7TableBody"/>
              <w:rPr>
                <w:szCs w:val="16"/>
              </w:rPr>
            </w:pPr>
            <w:r w:rsidRPr="00792323">
              <w:rPr>
                <w:szCs w:val="16"/>
              </w:rPr>
              <w:t>General code</w:t>
            </w:r>
          </w:p>
        </w:tc>
        <w:tc>
          <w:tcPr>
            <w:tcW w:w="900" w:type="dxa"/>
            <w:shd w:val="clear" w:color="auto" w:fill="FFFFFF"/>
            <w:tcMar>
              <w:top w:w="15" w:type="dxa"/>
              <w:left w:w="15" w:type="dxa"/>
              <w:bottom w:w="0" w:type="dxa"/>
              <w:right w:w="15" w:type="dxa"/>
            </w:tcMar>
          </w:tcPr>
          <w:p w14:paraId="0091EB7D" w14:textId="77777777" w:rsidR="004759A2" w:rsidRPr="00792323" w:rsidRDefault="004759A2" w:rsidP="00E45385">
            <w:pPr>
              <w:pStyle w:val="HL7TableBody"/>
              <w:rPr>
                <w:szCs w:val="16"/>
              </w:rPr>
            </w:pPr>
            <w:r w:rsidRPr="00792323">
              <w:rPr>
                <w:szCs w:val="16"/>
              </w:rPr>
              <w:t>Deprecated</w:t>
            </w:r>
          </w:p>
        </w:tc>
      </w:tr>
      <w:tr w:rsidR="004759A2" w:rsidRPr="00792323" w14:paraId="15C44C9C" w14:textId="77777777">
        <w:trPr>
          <w:jc w:val="center"/>
        </w:trPr>
        <w:tc>
          <w:tcPr>
            <w:tcW w:w="1268" w:type="dxa"/>
            <w:shd w:val="clear" w:color="auto" w:fill="FFFFFF"/>
            <w:tcMar>
              <w:top w:w="15" w:type="dxa"/>
              <w:left w:w="15" w:type="dxa"/>
              <w:bottom w:w="0" w:type="dxa"/>
              <w:right w:w="15" w:type="dxa"/>
            </w:tcMar>
          </w:tcPr>
          <w:p w14:paraId="235FDF3C" w14:textId="77777777" w:rsidR="004759A2" w:rsidRPr="00792323" w:rsidRDefault="004759A2" w:rsidP="00E45385">
            <w:pPr>
              <w:pStyle w:val="HL7TableBody"/>
              <w:jc w:val="center"/>
              <w:rPr>
                <w:szCs w:val="16"/>
              </w:rPr>
            </w:pPr>
            <w:r w:rsidRPr="00792323">
              <w:rPr>
                <w:szCs w:val="16"/>
              </w:rPr>
              <w:t>ISO</w:t>
            </w:r>
          </w:p>
        </w:tc>
        <w:tc>
          <w:tcPr>
            <w:tcW w:w="1800" w:type="dxa"/>
            <w:shd w:val="clear" w:color="auto" w:fill="FFFFFF"/>
            <w:tcMar>
              <w:top w:w="15" w:type="dxa"/>
              <w:left w:w="15" w:type="dxa"/>
              <w:bottom w:w="0" w:type="dxa"/>
              <w:right w:w="15" w:type="dxa"/>
            </w:tcMar>
          </w:tcPr>
          <w:p w14:paraId="3003B745" w14:textId="77777777" w:rsidR="004759A2" w:rsidRPr="00792323" w:rsidRDefault="004759A2" w:rsidP="00E45385">
            <w:pPr>
              <w:pStyle w:val="HL7TableBody"/>
              <w:rPr>
                <w:szCs w:val="16"/>
              </w:rPr>
            </w:pPr>
            <w:r w:rsidRPr="00792323">
              <w:rPr>
                <w:szCs w:val="16"/>
              </w:rPr>
              <w:t>ISO 2955.83 (units of measure) with HL7 extensions</w:t>
            </w:r>
          </w:p>
        </w:tc>
        <w:tc>
          <w:tcPr>
            <w:tcW w:w="3787" w:type="dxa"/>
            <w:shd w:val="clear" w:color="auto" w:fill="FFFFFF"/>
            <w:tcMar>
              <w:top w:w="15" w:type="dxa"/>
              <w:left w:w="15" w:type="dxa"/>
              <w:bottom w:w="0" w:type="dxa"/>
              <w:right w:w="15" w:type="dxa"/>
            </w:tcMar>
          </w:tcPr>
          <w:p w14:paraId="199AADEE" w14:textId="77777777" w:rsidR="004759A2" w:rsidRPr="00792323" w:rsidRDefault="004759A2" w:rsidP="00E45385">
            <w:pPr>
              <w:pStyle w:val="HL7TableBody"/>
              <w:rPr>
                <w:szCs w:val="16"/>
              </w:rPr>
            </w:pPr>
            <w:r w:rsidRPr="00792323">
              <w:rPr>
                <w:szCs w:val="16"/>
              </w:rPr>
              <w:t>See chapter 7, section 7.4.2.6</w:t>
            </w:r>
          </w:p>
        </w:tc>
        <w:tc>
          <w:tcPr>
            <w:tcW w:w="1620" w:type="dxa"/>
            <w:shd w:val="clear" w:color="auto" w:fill="FFFFFF"/>
            <w:tcMar>
              <w:top w:w="15" w:type="dxa"/>
              <w:left w:w="15" w:type="dxa"/>
              <w:bottom w:w="0" w:type="dxa"/>
              <w:right w:w="15" w:type="dxa"/>
            </w:tcMar>
          </w:tcPr>
          <w:p w14:paraId="5E0F5176"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0CB4F915" w14:textId="77777777" w:rsidR="004759A2" w:rsidRPr="00792323" w:rsidRDefault="004759A2" w:rsidP="00E45385">
            <w:pPr>
              <w:pStyle w:val="HL7TableBody"/>
              <w:rPr>
                <w:szCs w:val="16"/>
              </w:rPr>
            </w:pPr>
            <w:r w:rsidRPr="00792323">
              <w:rPr>
                <w:szCs w:val="16"/>
              </w:rPr>
              <w:t>Active</w:t>
            </w:r>
          </w:p>
        </w:tc>
      </w:tr>
      <w:tr w:rsidR="004759A2" w:rsidRPr="00792323" w14:paraId="45DCACCC" w14:textId="77777777">
        <w:trPr>
          <w:jc w:val="center"/>
        </w:trPr>
        <w:tc>
          <w:tcPr>
            <w:tcW w:w="1268" w:type="dxa"/>
            <w:shd w:val="clear" w:color="auto" w:fill="FFFFFF"/>
            <w:tcMar>
              <w:top w:w="15" w:type="dxa"/>
              <w:left w:w="15" w:type="dxa"/>
              <w:bottom w:w="0" w:type="dxa"/>
              <w:right w:w="15" w:type="dxa"/>
            </w:tcMar>
          </w:tcPr>
          <w:p w14:paraId="26BBB612" w14:textId="77777777" w:rsidR="004759A2" w:rsidRPr="00792323" w:rsidRDefault="004759A2" w:rsidP="00E45385">
            <w:pPr>
              <w:pStyle w:val="HL7TableBody"/>
              <w:jc w:val="center"/>
              <w:rPr>
                <w:szCs w:val="16"/>
              </w:rPr>
            </w:pPr>
            <w:r w:rsidRPr="00792323">
              <w:t>ISO3166_1</w:t>
            </w:r>
          </w:p>
        </w:tc>
        <w:tc>
          <w:tcPr>
            <w:tcW w:w="1800" w:type="dxa"/>
            <w:shd w:val="clear" w:color="auto" w:fill="FFFFFF"/>
            <w:tcMar>
              <w:top w:w="15" w:type="dxa"/>
              <w:left w:w="15" w:type="dxa"/>
              <w:bottom w:w="0" w:type="dxa"/>
              <w:right w:w="15" w:type="dxa"/>
            </w:tcMar>
          </w:tcPr>
          <w:p w14:paraId="0A448943" w14:textId="77777777" w:rsidR="004759A2" w:rsidRPr="00792323" w:rsidRDefault="004759A2" w:rsidP="00E45385">
            <w:pPr>
              <w:pStyle w:val="HL7TableBody"/>
              <w:rPr>
                <w:szCs w:val="16"/>
              </w:rPr>
            </w:pPr>
            <w:r w:rsidRPr="00792323">
              <w:t>ISO 3166-1 Country Codes</w:t>
            </w:r>
          </w:p>
        </w:tc>
        <w:tc>
          <w:tcPr>
            <w:tcW w:w="3787" w:type="dxa"/>
            <w:shd w:val="clear" w:color="auto" w:fill="FFFFFF"/>
            <w:tcMar>
              <w:top w:w="15" w:type="dxa"/>
              <w:left w:w="15" w:type="dxa"/>
              <w:bottom w:w="0" w:type="dxa"/>
              <w:right w:w="15" w:type="dxa"/>
            </w:tcMar>
          </w:tcPr>
          <w:p w14:paraId="02529614" w14:textId="77777777" w:rsidR="004759A2" w:rsidRPr="00792323" w:rsidRDefault="004759A2" w:rsidP="00E45385">
            <w:pPr>
              <w:pStyle w:val="HL7TableBody"/>
            </w:pPr>
            <w:r w:rsidRPr="00792323">
              <w:t>International Standards Organization standard 3166 contains 3 parts.  Part 1 contains three tables for codes for countries of the world.  These are 2-character alphabetic, 3-character alphabetic, and numeric codes.</w:t>
            </w:r>
          </w:p>
        </w:tc>
        <w:tc>
          <w:tcPr>
            <w:tcW w:w="1620" w:type="dxa"/>
            <w:shd w:val="clear" w:color="auto" w:fill="FFFFFF"/>
            <w:tcMar>
              <w:top w:w="15" w:type="dxa"/>
              <w:left w:w="15" w:type="dxa"/>
              <w:bottom w:w="0" w:type="dxa"/>
              <w:right w:w="15" w:type="dxa"/>
            </w:tcMar>
          </w:tcPr>
          <w:p w14:paraId="35541C5D" w14:textId="77777777" w:rsidR="004759A2" w:rsidRPr="00792323" w:rsidRDefault="004759A2" w:rsidP="00E45385">
            <w:pPr>
              <w:pStyle w:val="HL7TableBody"/>
              <w:rPr>
                <w:szCs w:val="16"/>
              </w:rPr>
            </w:pPr>
            <w:r w:rsidRPr="00792323">
              <w:t>Demographics</w:t>
            </w:r>
          </w:p>
        </w:tc>
        <w:tc>
          <w:tcPr>
            <w:tcW w:w="900" w:type="dxa"/>
            <w:shd w:val="clear" w:color="auto" w:fill="FFFFFF"/>
            <w:tcMar>
              <w:top w:w="15" w:type="dxa"/>
              <w:left w:w="15" w:type="dxa"/>
              <w:bottom w:w="0" w:type="dxa"/>
              <w:right w:w="15" w:type="dxa"/>
            </w:tcMar>
          </w:tcPr>
          <w:p w14:paraId="76D0DDDF" w14:textId="77777777" w:rsidR="004759A2" w:rsidRPr="00792323" w:rsidRDefault="004759A2" w:rsidP="00E45385">
            <w:pPr>
              <w:pStyle w:val="HL7TableBody"/>
              <w:rPr>
                <w:szCs w:val="16"/>
              </w:rPr>
            </w:pPr>
            <w:r w:rsidRPr="00792323">
              <w:t>New</w:t>
            </w:r>
          </w:p>
        </w:tc>
      </w:tr>
      <w:tr w:rsidR="004759A2" w:rsidRPr="00792323" w14:paraId="2C5A0254" w14:textId="77777777">
        <w:trPr>
          <w:jc w:val="center"/>
        </w:trPr>
        <w:tc>
          <w:tcPr>
            <w:tcW w:w="1268" w:type="dxa"/>
            <w:shd w:val="clear" w:color="auto" w:fill="FFFFFF"/>
            <w:tcMar>
              <w:top w:w="15" w:type="dxa"/>
              <w:left w:w="15" w:type="dxa"/>
              <w:bottom w:w="0" w:type="dxa"/>
              <w:right w:w="15" w:type="dxa"/>
            </w:tcMar>
          </w:tcPr>
          <w:p w14:paraId="3DDDE075" w14:textId="77777777" w:rsidR="004759A2" w:rsidRPr="00792323" w:rsidRDefault="004759A2" w:rsidP="00E45385">
            <w:pPr>
              <w:pStyle w:val="HL7TableBody"/>
              <w:jc w:val="center"/>
              <w:rPr>
                <w:szCs w:val="16"/>
              </w:rPr>
            </w:pPr>
            <w:r w:rsidRPr="00792323">
              <w:t>ISO3166_2</w:t>
            </w:r>
          </w:p>
        </w:tc>
        <w:tc>
          <w:tcPr>
            <w:tcW w:w="1800" w:type="dxa"/>
            <w:shd w:val="clear" w:color="auto" w:fill="FFFFFF"/>
            <w:tcMar>
              <w:top w:w="15" w:type="dxa"/>
              <w:left w:w="15" w:type="dxa"/>
              <w:bottom w:w="0" w:type="dxa"/>
              <w:right w:w="15" w:type="dxa"/>
            </w:tcMar>
          </w:tcPr>
          <w:p w14:paraId="03F8B3E3" w14:textId="77777777" w:rsidR="004759A2" w:rsidRPr="00792323" w:rsidRDefault="004759A2" w:rsidP="00E45385">
            <w:pPr>
              <w:pStyle w:val="HL7TableBody"/>
              <w:rPr>
                <w:szCs w:val="16"/>
              </w:rPr>
            </w:pPr>
            <w:r w:rsidRPr="00792323">
              <w:t>ISO 3166-2 Country subdivisions</w:t>
            </w:r>
          </w:p>
        </w:tc>
        <w:tc>
          <w:tcPr>
            <w:tcW w:w="3787" w:type="dxa"/>
            <w:shd w:val="clear" w:color="auto" w:fill="FFFFFF"/>
            <w:tcMar>
              <w:top w:w="15" w:type="dxa"/>
              <w:left w:w="15" w:type="dxa"/>
              <w:bottom w:w="0" w:type="dxa"/>
              <w:right w:w="15" w:type="dxa"/>
            </w:tcMar>
          </w:tcPr>
          <w:p w14:paraId="7719B499" w14:textId="77777777" w:rsidR="004759A2" w:rsidRPr="00792323" w:rsidRDefault="004759A2" w:rsidP="00E45385">
            <w:pPr>
              <w:pStyle w:val="HL7TableBody"/>
            </w:pPr>
            <w:r w:rsidRPr="00792323">
              <w:t>International Standards Organization standard 3166 contains 3 parts.  Part 2 contains a complete breakdown into a relevant level of administrative subdivisions of all countries listed in ISO 3166-1. The code elements used consist of the alpha-2 code element from ISO 3166-1 followed by a separator and a further string of up to three alphanumeric characters e. g. DK-025 for the Danish county Roskilde.</w:t>
            </w:r>
          </w:p>
        </w:tc>
        <w:tc>
          <w:tcPr>
            <w:tcW w:w="1620" w:type="dxa"/>
            <w:shd w:val="clear" w:color="auto" w:fill="FFFFFF"/>
            <w:tcMar>
              <w:top w:w="15" w:type="dxa"/>
              <w:left w:w="15" w:type="dxa"/>
              <w:bottom w:w="0" w:type="dxa"/>
              <w:right w:w="15" w:type="dxa"/>
            </w:tcMar>
          </w:tcPr>
          <w:p w14:paraId="30324712" w14:textId="77777777" w:rsidR="004759A2" w:rsidRPr="00792323" w:rsidRDefault="004759A2" w:rsidP="00E45385">
            <w:pPr>
              <w:pStyle w:val="HL7TableBody"/>
              <w:rPr>
                <w:szCs w:val="16"/>
              </w:rPr>
            </w:pPr>
            <w:r w:rsidRPr="00792323">
              <w:t>Demographics</w:t>
            </w:r>
          </w:p>
        </w:tc>
        <w:tc>
          <w:tcPr>
            <w:tcW w:w="900" w:type="dxa"/>
            <w:shd w:val="clear" w:color="auto" w:fill="FFFFFF"/>
            <w:tcMar>
              <w:top w:w="15" w:type="dxa"/>
              <w:left w:w="15" w:type="dxa"/>
              <w:bottom w:w="0" w:type="dxa"/>
              <w:right w:w="15" w:type="dxa"/>
            </w:tcMar>
          </w:tcPr>
          <w:p w14:paraId="13DD5030" w14:textId="77777777" w:rsidR="004759A2" w:rsidRPr="00792323" w:rsidRDefault="004759A2" w:rsidP="00E45385">
            <w:pPr>
              <w:pStyle w:val="HL7TableBody"/>
              <w:rPr>
                <w:szCs w:val="16"/>
              </w:rPr>
            </w:pPr>
            <w:r w:rsidRPr="00792323">
              <w:t>New</w:t>
            </w:r>
          </w:p>
        </w:tc>
      </w:tr>
      <w:tr w:rsidR="004759A2" w:rsidRPr="00792323" w14:paraId="4AF4D8A3" w14:textId="77777777">
        <w:trPr>
          <w:jc w:val="center"/>
        </w:trPr>
        <w:tc>
          <w:tcPr>
            <w:tcW w:w="1268" w:type="dxa"/>
            <w:shd w:val="clear" w:color="auto" w:fill="FFFFFF"/>
            <w:tcMar>
              <w:top w:w="15" w:type="dxa"/>
              <w:left w:w="15" w:type="dxa"/>
              <w:bottom w:w="0" w:type="dxa"/>
              <w:right w:w="15" w:type="dxa"/>
            </w:tcMar>
          </w:tcPr>
          <w:p w14:paraId="14180F89" w14:textId="77777777" w:rsidR="004759A2" w:rsidRPr="00792323" w:rsidRDefault="004759A2" w:rsidP="00E45385">
            <w:pPr>
              <w:pStyle w:val="HL7TableBody"/>
              <w:jc w:val="center"/>
              <w:rPr>
                <w:szCs w:val="16"/>
              </w:rPr>
            </w:pPr>
            <w:r w:rsidRPr="00792323">
              <w:t>ISO4217</w:t>
            </w:r>
          </w:p>
        </w:tc>
        <w:tc>
          <w:tcPr>
            <w:tcW w:w="1800" w:type="dxa"/>
            <w:shd w:val="clear" w:color="auto" w:fill="FFFFFF"/>
            <w:tcMar>
              <w:top w:w="15" w:type="dxa"/>
              <w:left w:w="15" w:type="dxa"/>
              <w:bottom w:w="0" w:type="dxa"/>
              <w:right w:w="15" w:type="dxa"/>
            </w:tcMar>
          </w:tcPr>
          <w:p w14:paraId="7A18A507" w14:textId="77777777" w:rsidR="004759A2" w:rsidRPr="00792323" w:rsidRDefault="004759A2" w:rsidP="00E45385">
            <w:pPr>
              <w:pStyle w:val="HL7TableBody"/>
              <w:rPr>
                <w:szCs w:val="16"/>
              </w:rPr>
            </w:pPr>
            <w:r w:rsidRPr="00792323">
              <w:t>ISO4217 Currency Codes</w:t>
            </w:r>
          </w:p>
        </w:tc>
        <w:tc>
          <w:tcPr>
            <w:tcW w:w="3787" w:type="dxa"/>
            <w:shd w:val="clear" w:color="auto" w:fill="FFFFFF"/>
            <w:tcMar>
              <w:top w:w="15" w:type="dxa"/>
              <w:left w:w="15" w:type="dxa"/>
              <w:bottom w:w="0" w:type="dxa"/>
              <w:right w:w="15" w:type="dxa"/>
            </w:tcMar>
          </w:tcPr>
          <w:p w14:paraId="1E7FE878" w14:textId="77777777" w:rsidR="004759A2" w:rsidRPr="00792323" w:rsidRDefault="004759A2" w:rsidP="00E45385">
            <w:pPr>
              <w:pStyle w:val="HL7TableBody"/>
            </w:pPr>
            <w:r w:rsidRPr="00792323">
              <w:t>ISO's currency codes, which are based on the ISO country codes are published in the standard ISO 4217:2008 Codes for the representation of currencies and funds.  This International Standard specifies the structure for a three-letter alphabetic code and an equivalent three-digit numeric code for the representation of currencies and funds. For those currencies having minor units, it also shows the decimal relationship between such units and the currency itself.</w:t>
            </w:r>
          </w:p>
        </w:tc>
        <w:tc>
          <w:tcPr>
            <w:tcW w:w="1620" w:type="dxa"/>
            <w:shd w:val="clear" w:color="auto" w:fill="FFFFFF"/>
            <w:tcMar>
              <w:top w:w="15" w:type="dxa"/>
              <w:left w:w="15" w:type="dxa"/>
              <w:bottom w:w="0" w:type="dxa"/>
              <w:right w:w="15" w:type="dxa"/>
            </w:tcMar>
          </w:tcPr>
          <w:p w14:paraId="2C05FEDD" w14:textId="77777777" w:rsidR="004759A2" w:rsidRPr="00792323" w:rsidRDefault="004759A2" w:rsidP="00E45385">
            <w:pPr>
              <w:pStyle w:val="HL7TableBody"/>
              <w:rPr>
                <w:szCs w:val="16"/>
              </w:rPr>
            </w:pPr>
            <w:r w:rsidRPr="00792323">
              <w:t>Financial</w:t>
            </w:r>
          </w:p>
        </w:tc>
        <w:tc>
          <w:tcPr>
            <w:tcW w:w="900" w:type="dxa"/>
            <w:shd w:val="clear" w:color="auto" w:fill="FFFFFF"/>
            <w:tcMar>
              <w:top w:w="15" w:type="dxa"/>
              <w:left w:w="15" w:type="dxa"/>
              <w:bottom w:w="0" w:type="dxa"/>
              <w:right w:w="15" w:type="dxa"/>
            </w:tcMar>
          </w:tcPr>
          <w:p w14:paraId="7D0F31C2" w14:textId="77777777" w:rsidR="004759A2" w:rsidRPr="00792323" w:rsidRDefault="004759A2" w:rsidP="00E45385">
            <w:pPr>
              <w:pStyle w:val="HL7TableBody"/>
              <w:rPr>
                <w:szCs w:val="16"/>
              </w:rPr>
            </w:pPr>
            <w:r w:rsidRPr="00792323">
              <w:t>New</w:t>
            </w:r>
          </w:p>
        </w:tc>
      </w:tr>
      <w:tr w:rsidR="004759A2" w:rsidRPr="00792323" w14:paraId="67A7F4A0" w14:textId="77777777">
        <w:trPr>
          <w:jc w:val="center"/>
        </w:trPr>
        <w:tc>
          <w:tcPr>
            <w:tcW w:w="1268" w:type="dxa"/>
            <w:shd w:val="clear" w:color="auto" w:fill="FFFFFF"/>
            <w:tcMar>
              <w:top w:w="15" w:type="dxa"/>
              <w:left w:w="15" w:type="dxa"/>
              <w:bottom w:w="0" w:type="dxa"/>
              <w:right w:w="15" w:type="dxa"/>
            </w:tcMar>
          </w:tcPr>
          <w:p w14:paraId="2E27B41E" w14:textId="77777777" w:rsidR="004759A2" w:rsidRPr="00792323" w:rsidRDefault="004759A2" w:rsidP="00E45385">
            <w:pPr>
              <w:pStyle w:val="HL7TableBody"/>
              <w:jc w:val="center"/>
              <w:rPr>
                <w:szCs w:val="16"/>
              </w:rPr>
            </w:pPr>
            <w:r w:rsidRPr="00792323">
              <w:lastRenderedPageBreak/>
              <w:t>ISO639</w:t>
            </w:r>
          </w:p>
        </w:tc>
        <w:tc>
          <w:tcPr>
            <w:tcW w:w="1800" w:type="dxa"/>
            <w:shd w:val="clear" w:color="auto" w:fill="FFFFFF"/>
            <w:tcMar>
              <w:top w:w="15" w:type="dxa"/>
              <w:left w:w="15" w:type="dxa"/>
              <w:bottom w:w="0" w:type="dxa"/>
              <w:right w:w="15" w:type="dxa"/>
            </w:tcMar>
          </w:tcPr>
          <w:p w14:paraId="4435A0A4" w14:textId="77777777" w:rsidR="004759A2" w:rsidRPr="00792323" w:rsidRDefault="004759A2" w:rsidP="00E45385">
            <w:pPr>
              <w:pStyle w:val="HL7TableBody"/>
              <w:rPr>
                <w:szCs w:val="16"/>
              </w:rPr>
            </w:pPr>
            <w:r w:rsidRPr="00792323">
              <w:t>ISO 639 Language</w:t>
            </w:r>
          </w:p>
        </w:tc>
        <w:tc>
          <w:tcPr>
            <w:tcW w:w="3787" w:type="dxa"/>
            <w:shd w:val="clear" w:color="auto" w:fill="FFFFFF"/>
            <w:tcMar>
              <w:top w:w="15" w:type="dxa"/>
              <w:left w:w="15" w:type="dxa"/>
              <w:bottom w:w="0" w:type="dxa"/>
              <w:right w:w="15" w:type="dxa"/>
            </w:tcMar>
          </w:tcPr>
          <w:p w14:paraId="586080D4" w14:textId="77777777" w:rsidR="004759A2" w:rsidRPr="00792323" w:rsidRDefault="004759A2" w:rsidP="00E45385">
            <w:pPr>
              <w:pStyle w:val="HL7TableBody"/>
            </w:pPr>
            <w:r w:rsidRPr="00792323">
              <w:t>International Standards Organization codes for the representation of names of languages.  ISO 639 provides two sets of language codes, one as a two-character code set (639-1) and another as a three-character code set (639-2) for the representation of names of languages.  ISO 639-3, Codes for the representation of names of languages - Part 3: Alpha-3 code for comprehensive coverage of languages, is a code list that aims to define three-letter identifiers for all known human languages.</w:t>
            </w:r>
          </w:p>
        </w:tc>
        <w:tc>
          <w:tcPr>
            <w:tcW w:w="1620" w:type="dxa"/>
            <w:shd w:val="clear" w:color="auto" w:fill="FFFFFF"/>
            <w:tcMar>
              <w:top w:w="15" w:type="dxa"/>
              <w:left w:w="15" w:type="dxa"/>
              <w:bottom w:w="0" w:type="dxa"/>
              <w:right w:w="15" w:type="dxa"/>
            </w:tcMar>
          </w:tcPr>
          <w:p w14:paraId="093B2946" w14:textId="77777777" w:rsidR="004759A2" w:rsidRPr="00792323" w:rsidRDefault="004759A2" w:rsidP="00E45385">
            <w:pPr>
              <w:pStyle w:val="HL7TableBody"/>
              <w:rPr>
                <w:szCs w:val="16"/>
              </w:rPr>
            </w:pPr>
            <w:r w:rsidRPr="00792323">
              <w:t>Demographics</w:t>
            </w:r>
          </w:p>
        </w:tc>
        <w:tc>
          <w:tcPr>
            <w:tcW w:w="900" w:type="dxa"/>
            <w:shd w:val="clear" w:color="auto" w:fill="FFFFFF"/>
            <w:tcMar>
              <w:top w:w="15" w:type="dxa"/>
              <w:left w:w="15" w:type="dxa"/>
              <w:bottom w:w="0" w:type="dxa"/>
              <w:right w:w="15" w:type="dxa"/>
            </w:tcMar>
          </w:tcPr>
          <w:p w14:paraId="3DAB1741" w14:textId="77777777" w:rsidR="004759A2" w:rsidRPr="00792323" w:rsidRDefault="004759A2" w:rsidP="00E45385">
            <w:pPr>
              <w:pStyle w:val="HL7TableBody"/>
              <w:rPr>
                <w:szCs w:val="16"/>
              </w:rPr>
            </w:pPr>
            <w:r w:rsidRPr="00792323">
              <w:t>New</w:t>
            </w:r>
          </w:p>
        </w:tc>
      </w:tr>
      <w:tr w:rsidR="004759A2" w:rsidRPr="00792323" w14:paraId="17D5BA21" w14:textId="77777777">
        <w:trPr>
          <w:jc w:val="center"/>
        </w:trPr>
        <w:tc>
          <w:tcPr>
            <w:tcW w:w="1268" w:type="dxa"/>
            <w:shd w:val="clear" w:color="auto" w:fill="FFFFFF"/>
            <w:tcMar>
              <w:top w:w="15" w:type="dxa"/>
              <w:left w:w="15" w:type="dxa"/>
              <w:bottom w:w="0" w:type="dxa"/>
              <w:right w:w="15" w:type="dxa"/>
            </w:tcMar>
          </w:tcPr>
          <w:p w14:paraId="31607A10" w14:textId="77777777" w:rsidR="004759A2" w:rsidRPr="00792323" w:rsidRDefault="004759A2" w:rsidP="00E45385">
            <w:pPr>
              <w:pStyle w:val="HL7TableBody"/>
              <w:jc w:val="center"/>
              <w:rPr>
                <w:szCs w:val="16"/>
              </w:rPr>
            </w:pPr>
            <w:r w:rsidRPr="00792323">
              <w:rPr>
                <w:szCs w:val="16"/>
              </w:rPr>
              <w:t>ITIS</w:t>
            </w:r>
          </w:p>
        </w:tc>
        <w:tc>
          <w:tcPr>
            <w:tcW w:w="1800" w:type="dxa"/>
            <w:shd w:val="clear" w:color="auto" w:fill="FFFFFF"/>
            <w:tcMar>
              <w:top w:w="15" w:type="dxa"/>
              <w:left w:w="15" w:type="dxa"/>
              <w:bottom w:w="0" w:type="dxa"/>
              <w:right w:w="15" w:type="dxa"/>
            </w:tcMar>
          </w:tcPr>
          <w:p w14:paraId="5D378CC8" w14:textId="77777777" w:rsidR="004759A2" w:rsidRPr="00792323" w:rsidRDefault="004759A2" w:rsidP="00E45385">
            <w:pPr>
              <w:pStyle w:val="HL7TableBody"/>
              <w:rPr>
                <w:szCs w:val="16"/>
              </w:rPr>
            </w:pPr>
            <w:r w:rsidRPr="00792323">
              <w:rPr>
                <w:szCs w:val="16"/>
              </w:rPr>
              <w:t>Integrated Taxonomic Information System</w:t>
            </w:r>
          </w:p>
        </w:tc>
        <w:tc>
          <w:tcPr>
            <w:tcW w:w="3787" w:type="dxa"/>
            <w:shd w:val="clear" w:color="auto" w:fill="FFFFFF"/>
            <w:tcMar>
              <w:top w:w="15" w:type="dxa"/>
              <w:left w:w="15" w:type="dxa"/>
              <w:bottom w:w="0" w:type="dxa"/>
              <w:right w:w="15" w:type="dxa"/>
            </w:tcMar>
          </w:tcPr>
          <w:p w14:paraId="3720ADBF" w14:textId="77777777" w:rsidR="004759A2" w:rsidRPr="00792323" w:rsidRDefault="004F252B" w:rsidP="00E45385">
            <w:pPr>
              <w:pStyle w:val="HL7TableBody"/>
            </w:pPr>
            <w:hyperlink r:id="rId27" w:history="1">
              <w:r w:rsidR="004759A2" w:rsidRPr="00792323">
                <w:t>Source= www.itis.usda.gov. This is a taxonomic hierarchy for living organisms.</w:t>
              </w:r>
            </w:hyperlink>
          </w:p>
        </w:tc>
        <w:tc>
          <w:tcPr>
            <w:tcW w:w="1620" w:type="dxa"/>
            <w:shd w:val="clear" w:color="auto" w:fill="FFFFFF"/>
            <w:tcMar>
              <w:top w:w="15" w:type="dxa"/>
              <w:left w:w="15" w:type="dxa"/>
              <w:bottom w:w="0" w:type="dxa"/>
              <w:right w:w="15" w:type="dxa"/>
            </w:tcMar>
          </w:tcPr>
          <w:p w14:paraId="7BB65119"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1C522EAF" w14:textId="77777777" w:rsidR="004759A2" w:rsidRPr="00792323" w:rsidRDefault="004759A2" w:rsidP="00E45385">
            <w:pPr>
              <w:pStyle w:val="HL7TableBody"/>
              <w:rPr>
                <w:szCs w:val="16"/>
              </w:rPr>
            </w:pPr>
            <w:r w:rsidRPr="00792323">
              <w:rPr>
                <w:szCs w:val="16"/>
              </w:rPr>
              <w:t>Active</w:t>
            </w:r>
          </w:p>
        </w:tc>
      </w:tr>
      <w:tr w:rsidR="004759A2" w:rsidRPr="00792323" w14:paraId="3E2F044B" w14:textId="77777777">
        <w:trPr>
          <w:jc w:val="center"/>
        </w:trPr>
        <w:tc>
          <w:tcPr>
            <w:tcW w:w="1268" w:type="dxa"/>
            <w:shd w:val="clear" w:color="auto" w:fill="FFFFFF"/>
            <w:tcMar>
              <w:top w:w="15" w:type="dxa"/>
              <w:left w:w="15" w:type="dxa"/>
              <w:bottom w:w="0" w:type="dxa"/>
              <w:right w:w="15" w:type="dxa"/>
            </w:tcMar>
          </w:tcPr>
          <w:p w14:paraId="7D52538F" w14:textId="77777777" w:rsidR="004759A2" w:rsidRPr="00792323" w:rsidRDefault="004759A2" w:rsidP="00E45385">
            <w:pPr>
              <w:pStyle w:val="HL7TableBody"/>
              <w:jc w:val="center"/>
              <w:rPr>
                <w:szCs w:val="16"/>
              </w:rPr>
            </w:pPr>
            <w:r w:rsidRPr="00792323">
              <w:rPr>
                <w:szCs w:val="16"/>
              </w:rPr>
              <w:t>IUPP</w:t>
            </w:r>
          </w:p>
        </w:tc>
        <w:tc>
          <w:tcPr>
            <w:tcW w:w="1800" w:type="dxa"/>
            <w:shd w:val="clear" w:color="auto" w:fill="FFFFFF"/>
            <w:tcMar>
              <w:top w:w="15" w:type="dxa"/>
              <w:left w:w="15" w:type="dxa"/>
              <w:bottom w:w="0" w:type="dxa"/>
              <w:right w:w="15" w:type="dxa"/>
            </w:tcMar>
          </w:tcPr>
          <w:p w14:paraId="5A5C9167" w14:textId="77777777" w:rsidR="004759A2" w:rsidRPr="00792323" w:rsidRDefault="004759A2" w:rsidP="00E45385">
            <w:pPr>
              <w:pStyle w:val="HL7TableBody"/>
              <w:rPr>
                <w:szCs w:val="16"/>
              </w:rPr>
            </w:pPr>
            <w:r w:rsidRPr="00792323">
              <w:rPr>
                <w:szCs w:val="16"/>
              </w:rPr>
              <w:t>IUPAC/IFCC Property Codes</w:t>
            </w:r>
          </w:p>
        </w:tc>
        <w:tc>
          <w:tcPr>
            <w:tcW w:w="3787" w:type="dxa"/>
            <w:shd w:val="clear" w:color="auto" w:fill="FFFFFF"/>
            <w:tcMar>
              <w:top w:w="15" w:type="dxa"/>
              <w:left w:w="15" w:type="dxa"/>
              <w:bottom w:w="0" w:type="dxa"/>
              <w:right w:w="15" w:type="dxa"/>
            </w:tcMar>
          </w:tcPr>
          <w:p w14:paraId="2C431162" w14:textId="77777777" w:rsidR="004759A2" w:rsidRPr="00792323" w:rsidRDefault="004F252B" w:rsidP="00E45385">
            <w:pPr>
              <w:pStyle w:val="HL7TableBody"/>
            </w:pPr>
            <w:hyperlink r:id="rId28" w:history="1">
              <w:r w:rsidR="004759A2" w:rsidRPr="00792323">
                <w:t>International Union of Pure and Applied Chemistry/International Federation of Clinical Chemistry. The Silver Book: Compendium of terminology and nomenclature of properties in clinical laboratory sciences. Oxford: Blackwell Scientific Publishers, 1995. Henrik Olesen, M.D., D.M.Sc., Chairperson, Department of Clinical Chemistry, KK76.4.2, Rigshospitalet, University Hospital of Copenhagen, DK-2200, Copenhagen. http://inet.uni-c.dk/~qukb7642/</w:t>
              </w:r>
            </w:hyperlink>
          </w:p>
        </w:tc>
        <w:tc>
          <w:tcPr>
            <w:tcW w:w="1620" w:type="dxa"/>
            <w:shd w:val="clear" w:color="auto" w:fill="FFFFFF"/>
            <w:tcMar>
              <w:top w:w="15" w:type="dxa"/>
              <w:left w:w="15" w:type="dxa"/>
              <w:bottom w:w="0" w:type="dxa"/>
              <w:right w:w="15" w:type="dxa"/>
            </w:tcMar>
          </w:tcPr>
          <w:p w14:paraId="23FEA4D6"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7B065D1C" w14:textId="77777777" w:rsidR="004759A2" w:rsidRPr="00792323" w:rsidRDefault="004759A2" w:rsidP="00E45385">
            <w:pPr>
              <w:pStyle w:val="HL7TableBody"/>
              <w:rPr>
                <w:szCs w:val="16"/>
              </w:rPr>
            </w:pPr>
            <w:r w:rsidRPr="00792323">
              <w:rPr>
                <w:szCs w:val="16"/>
              </w:rPr>
              <w:t>Active</w:t>
            </w:r>
          </w:p>
        </w:tc>
      </w:tr>
      <w:tr w:rsidR="004759A2" w:rsidRPr="00792323" w14:paraId="4AF96CD1" w14:textId="77777777">
        <w:trPr>
          <w:jc w:val="center"/>
        </w:trPr>
        <w:tc>
          <w:tcPr>
            <w:tcW w:w="1268" w:type="dxa"/>
            <w:shd w:val="clear" w:color="auto" w:fill="FFFFFF"/>
            <w:tcMar>
              <w:top w:w="15" w:type="dxa"/>
              <w:left w:w="15" w:type="dxa"/>
              <w:bottom w:w="0" w:type="dxa"/>
              <w:right w:w="15" w:type="dxa"/>
            </w:tcMar>
          </w:tcPr>
          <w:p w14:paraId="2CC4744F" w14:textId="77777777" w:rsidR="004759A2" w:rsidRPr="00792323" w:rsidRDefault="004759A2" w:rsidP="00E45385">
            <w:pPr>
              <w:pStyle w:val="HL7TableBody"/>
              <w:jc w:val="center"/>
              <w:rPr>
                <w:szCs w:val="16"/>
              </w:rPr>
            </w:pPr>
            <w:r w:rsidRPr="00792323">
              <w:rPr>
                <w:szCs w:val="16"/>
              </w:rPr>
              <w:t>IUPC</w:t>
            </w:r>
          </w:p>
        </w:tc>
        <w:tc>
          <w:tcPr>
            <w:tcW w:w="1800" w:type="dxa"/>
            <w:shd w:val="clear" w:color="auto" w:fill="FFFFFF"/>
            <w:tcMar>
              <w:top w:w="15" w:type="dxa"/>
              <w:left w:w="15" w:type="dxa"/>
              <w:bottom w:w="0" w:type="dxa"/>
              <w:right w:w="15" w:type="dxa"/>
            </w:tcMar>
          </w:tcPr>
          <w:p w14:paraId="07AEC3FC" w14:textId="77777777" w:rsidR="004759A2" w:rsidRPr="00792323" w:rsidRDefault="004759A2" w:rsidP="00E45385">
            <w:pPr>
              <w:pStyle w:val="HL7TableBody"/>
              <w:rPr>
                <w:szCs w:val="16"/>
              </w:rPr>
            </w:pPr>
            <w:r w:rsidRPr="00792323">
              <w:rPr>
                <w:szCs w:val="16"/>
              </w:rPr>
              <w:t>IUPAC/IFCC Component Codes</w:t>
            </w:r>
          </w:p>
        </w:tc>
        <w:tc>
          <w:tcPr>
            <w:tcW w:w="3787" w:type="dxa"/>
            <w:shd w:val="clear" w:color="auto" w:fill="FFFFFF"/>
            <w:tcMar>
              <w:top w:w="15" w:type="dxa"/>
              <w:left w:w="15" w:type="dxa"/>
              <w:bottom w:w="0" w:type="dxa"/>
              <w:right w:w="15" w:type="dxa"/>
            </w:tcMar>
          </w:tcPr>
          <w:p w14:paraId="56A14062" w14:textId="77777777" w:rsidR="004759A2" w:rsidRPr="00792323" w:rsidRDefault="004759A2" w:rsidP="00E45385">
            <w:pPr>
              <w:pStyle w:val="HL7TableBody"/>
              <w:rPr>
                <w:szCs w:val="16"/>
              </w:rPr>
            </w:pPr>
            <w:r w:rsidRPr="00792323">
              <w:rPr>
                <w:szCs w:val="16"/>
              </w:rPr>
              <w:t>Codes used by IUPAC/IFF to identify the component (analyte) measured. Contact Henrik Olesen, as above for IUPP.</w:t>
            </w:r>
          </w:p>
        </w:tc>
        <w:tc>
          <w:tcPr>
            <w:tcW w:w="1620" w:type="dxa"/>
            <w:shd w:val="clear" w:color="auto" w:fill="FFFFFF"/>
            <w:tcMar>
              <w:top w:w="15" w:type="dxa"/>
              <w:left w:w="15" w:type="dxa"/>
              <w:bottom w:w="0" w:type="dxa"/>
              <w:right w:w="15" w:type="dxa"/>
            </w:tcMar>
          </w:tcPr>
          <w:p w14:paraId="032FE565"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5F7FF57C" w14:textId="77777777" w:rsidR="004759A2" w:rsidRPr="00792323" w:rsidRDefault="004759A2" w:rsidP="00E45385">
            <w:pPr>
              <w:pStyle w:val="HL7TableBody"/>
              <w:rPr>
                <w:szCs w:val="16"/>
              </w:rPr>
            </w:pPr>
            <w:r w:rsidRPr="00792323">
              <w:rPr>
                <w:szCs w:val="16"/>
              </w:rPr>
              <w:t>Active</w:t>
            </w:r>
          </w:p>
        </w:tc>
      </w:tr>
      <w:tr w:rsidR="004759A2" w:rsidRPr="00792323" w14:paraId="4A55DB5C" w14:textId="77777777">
        <w:trPr>
          <w:jc w:val="center"/>
        </w:trPr>
        <w:tc>
          <w:tcPr>
            <w:tcW w:w="1268" w:type="dxa"/>
            <w:shd w:val="clear" w:color="auto" w:fill="FFFFFF"/>
            <w:tcMar>
              <w:top w:w="15" w:type="dxa"/>
              <w:left w:w="15" w:type="dxa"/>
              <w:bottom w:w="0" w:type="dxa"/>
              <w:right w:w="15" w:type="dxa"/>
            </w:tcMar>
          </w:tcPr>
          <w:p w14:paraId="5DD06571" w14:textId="77777777" w:rsidR="004759A2" w:rsidRPr="00792323" w:rsidRDefault="004759A2" w:rsidP="00E45385">
            <w:pPr>
              <w:pStyle w:val="HL7TableBody"/>
              <w:jc w:val="center"/>
              <w:rPr>
                <w:szCs w:val="16"/>
              </w:rPr>
            </w:pPr>
            <w:r w:rsidRPr="00792323">
              <w:rPr>
                <w:szCs w:val="16"/>
              </w:rPr>
              <w:t>JC8</w:t>
            </w:r>
          </w:p>
        </w:tc>
        <w:tc>
          <w:tcPr>
            <w:tcW w:w="1800" w:type="dxa"/>
            <w:shd w:val="clear" w:color="auto" w:fill="FFFFFF"/>
            <w:tcMar>
              <w:top w:w="15" w:type="dxa"/>
              <w:left w:w="15" w:type="dxa"/>
              <w:bottom w:w="0" w:type="dxa"/>
              <w:right w:w="15" w:type="dxa"/>
            </w:tcMar>
          </w:tcPr>
          <w:p w14:paraId="1ED07FE3" w14:textId="77777777" w:rsidR="004759A2" w:rsidRPr="00792323" w:rsidRDefault="004759A2" w:rsidP="00E45385">
            <w:pPr>
              <w:pStyle w:val="HL7TableBody"/>
              <w:rPr>
                <w:szCs w:val="16"/>
              </w:rPr>
            </w:pPr>
            <w:r w:rsidRPr="00792323">
              <w:rPr>
                <w:szCs w:val="16"/>
              </w:rPr>
              <w:t>Japanese Chemistry</w:t>
            </w:r>
          </w:p>
        </w:tc>
        <w:tc>
          <w:tcPr>
            <w:tcW w:w="3787" w:type="dxa"/>
            <w:shd w:val="clear" w:color="auto" w:fill="FFFFFF"/>
            <w:tcMar>
              <w:top w:w="15" w:type="dxa"/>
              <w:left w:w="15" w:type="dxa"/>
              <w:bottom w:w="0" w:type="dxa"/>
              <w:right w:w="15" w:type="dxa"/>
            </w:tcMar>
          </w:tcPr>
          <w:p w14:paraId="3FC6E727" w14:textId="77777777" w:rsidR="004759A2" w:rsidRPr="00792323" w:rsidRDefault="004759A2" w:rsidP="00E45385">
            <w:pPr>
              <w:pStyle w:val="HL7TableBody"/>
              <w:rPr>
                <w:szCs w:val="16"/>
              </w:rPr>
            </w:pPr>
            <w:r w:rsidRPr="00792323">
              <w:rPr>
                <w:szCs w:val="16"/>
              </w:rPr>
              <w:t>Clinical examination classification code. Japan Association of Clinical Pathology. Version 8, 1990. A multiaxial code  including a subject code (e.g., Rubella = 5f395, identification code (e.g., virus ab IGG), a specimen code (e.g., serum =023) and a method code (e.g., ELISA = 022)</w:t>
            </w:r>
          </w:p>
        </w:tc>
        <w:tc>
          <w:tcPr>
            <w:tcW w:w="1620" w:type="dxa"/>
            <w:shd w:val="clear" w:color="auto" w:fill="FFFFFF"/>
            <w:tcMar>
              <w:top w:w="15" w:type="dxa"/>
              <w:left w:w="15" w:type="dxa"/>
              <w:bottom w:w="0" w:type="dxa"/>
              <w:right w:w="15" w:type="dxa"/>
            </w:tcMar>
          </w:tcPr>
          <w:p w14:paraId="4C9EAC24" w14:textId="77777777" w:rsidR="004759A2" w:rsidRPr="00792323" w:rsidRDefault="004759A2" w:rsidP="00E45385">
            <w:pPr>
              <w:pStyle w:val="HL7TableBody"/>
              <w:rPr>
                <w:szCs w:val="16"/>
              </w:rPr>
            </w:pPr>
            <w:r w:rsidRPr="00792323">
              <w:rPr>
                <w:szCs w:val="16"/>
              </w:rPr>
              <w:t>withdrawn</w:t>
            </w:r>
          </w:p>
        </w:tc>
        <w:tc>
          <w:tcPr>
            <w:tcW w:w="900" w:type="dxa"/>
            <w:shd w:val="clear" w:color="auto" w:fill="FFFFFF"/>
            <w:tcMar>
              <w:top w:w="15" w:type="dxa"/>
              <w:left w:w="15" w:type="dxa"/>
              <w:bottom w:w="0" w:type="dxa"/>
              <w:right w:w="15" w:type="dxa"/>
            </w:tcMar>
          </w:tcPr>
          <w:p w14:paraId="7E3ECD45" w14:textId="77777777" w:rsidR="004759A2" w:rsidRPr="00792323" w:rsidRDefault="004759A2" w:rsidP="00E45385">
            <w:pPr>
              <w:pStyle w:val="HL7TableBody"/>
              <w:rPr>
                <w:szCs w:val="16"/>
              </w:rPr>
            </w:pPr>
            <w:r w:rsidRPr="00792323">
              <w:rPr>
                <w:szCs w:val="16"/>
              </w:rPr>
              <w:t>Active</w:t>
            </w:r>
          </w:p>
        </w:tc>
      </w:tr>
      <w:tr w:rsidR="004759A2" w:rsidRPr="00792323" w14:paraId="47AAC8C0" w14:textId="77777777">
        <w:trPr>
          <w:jc w:val="center"/>
        </w:trPr>
        <w:tc>
          <w:tcPr>
            <w:tcW w:w="1268" w:type="dxa"/>
            <w:shd w:val="clear" w:color="auto" w:fill="FFFFFF"/>
            <w:tcMar>
              <w:top w:w="15" w:type="dxa"/>
              <w:left w:w="15" w:type="dxa"/>
              <w:bottom w:w="0" w:type="dxa"/>
              <w:right w:w="15" w:type="dxa"/>
            </w:tcMar>
          </w:tcPr>
          <w:p w14:paraId="5ACD25AC" w14:textId="77777777" w:rsidR="004759A2" w:rsidRPr="00792323" w:rsidRDefault="004759A2" w:rsidP="00E45385">
            <w:pPr>
              <w:pStyle w:val="HL7TableBody"/>
              <w:jc w:val="center"/>
              <w:rPr>
                <w:szCs w:val="16"/>
              </w:rPr>
            </w:pPr>
            <w:r w:rsidRPr="00792323">
              <w:rPr>
                <w:szCs w:val="16"/>
              </w:rPr>
              <w:t>JC10</w:t>
            </w:r>
          </w:p>
        </w:tc>
        <w:tc>
          <w:tcPr>
            <w:tcW w:w="1800" w:type="dxa"/>
            <w:shd w:val="clear" w:color="auto" w:fill="FFFFFF"/>
            <w:tcMar>
              <w:top w:w="15" w:type="dxa"/>
              <w:left w:w="15" w:type="dxa"/>
              <w:bottom w:w="0" w:type="dxa"/>
              <w:right w:w="15" w:type="dxa"/>
            </w:tcMar>
          </w:tcPr>
          <w:p w14:paraId="0B2B1BBE" w14:textId="77777777" w:rsidR="004759A2" w:rsidRPr="00792323" w:rsidRDefault="004759A2" w:rsidP="00E45385">
            <w:pPr>
              <w:pStyle w:val="HL7TableBody"/>
              <w:rPr>
                <w:szCs w:val="16"/>
              </w:rPr>
            </w:pPr>
            <w:r w:rsidRPr="00792323">
              <w:rPr>
                <w:szCs w:val="16"/>
              </w:rPr>
              <w:t>JLAC/JSLM, nationwide laboratory code</w:t>
            </w:r>
          </w:p>
        </w:tc>
        <w:tc>
          <w:tcPr>
            <w:tcW w:w="3787" w:type="dxa"/>
            <w:shd w:val="clear" w:color="auto" w:fill="FFFFFF"/>
            <w:tcMar>
              <w:top w:w="15" w:type="dxa"/>
              <w:left w:w="15" w:type="dxa"/>
              <w:bottom w:w="0" w:type="dxa"/>
              <w:right w:w="15" w:type="dxa"/>
            </w:tcMar>
          </w:tcPr>
          <w:p w14:paraId="0FD3FCDA" w14:textId="77777777" w:rsidR="004759A2" w:rsidRPr="00792323" w:rsidRDefault="004759A2" w:rsidP="00E45385">
            <w:pPr>
              <w:pStyle w:val="HL7TableBody"/>
              <w:rPr>
                <w:szCs w:val="16"/>
              </w:rPr>
            </w:pPr>
            <w:r w:rsidRPr="00792323">
              <w:rPr>
                <w:szCs w:val="16"/>
              </w:rPr>
              <w:t>Source: Classification &amp;Coding for Clinical Laboratory. Japanese Society of Laboratory Medicine(JSLM, Old:Japan Society of Clinical Pathology). Version 10, 1997. A multiaxial code  including a analyte code (e.g., Rubella = 5f395), identification code (e.g., virus ab IGG=1431), a specimen code (e.g., serum =023) and a method code (e.g., ELISA = 022)</w:t>
            </w:r>
          </w:p>
        </w:tc>
        <w:tc>
          <w:tcPr>
            <w:tcW w:w="1620" w:type="dxa"/>
            <w:shd w:val="clear" w:color="auto" w:fill="FFFFFF"/>
            <w:tcMar>
              <w:top w:w="15" w:type="dxa"/>
              <w:left w:w="15" w:type="dxa"/>
              <w:bottom w:w="0" w:type="dxa"/>
              <w:right w:w="15" w:type="dxa"/>
            </w:tcMar>
          </w:tcPr>
          <w:p w14:paraId="5297ECD8"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2965F668" w14:textId="77777777" w:rsidR="004759A2" w:rsidRPr="00792323" w:rsidRDefault="004759A2" w:rsidP="00E45385">
            <w:pPr>
              <w:pStyle w:val="HL7TableBody"/>
              <w:rPr>
                <w:szCs w:val="16"/>
              </w:rPr>
            </w:pPr>
            <w:r w:rsidRPr="00792323">
              <w:rPr>
                <w:szCs w:val="16"/>
              </w:rPr>
              <w:t>Active</w:t>
            </w:r>
          </w:p>
        </w:tc>
      </w:tr>
      <w:tr w:rsidR="004759A2" w:rsidRPr="00792323" w14:paraId="39E882BC" w14:textId="77777777">
        <w:trPr>
          <w:jc w:val="center"/>
        </w:trPr>
        <w:tc>
          <w:tcPr>
            <w:tcW w:w="1268" w:type="dxa"/>
            <w:shd w:val="clear" w:color="auto" w:fill="FFFFFF"/>
            <w:tcMar>
              <w:top w:w="15" w:type="dxa"/>
              <w:left w:w="15" w:type="dxa"/>
              <w:bottom w:w="0" w:type="dxa"/>
              <w:right w:w="15" w:type="dxa"/>
            </w:tcMar>
          </w:tcPr>
          <w:p w14:paraId="7DE446D6" w14:textId="77777777" w:rsidR="004759A2" w:rsidRPr="00792323" w:rsidRDefault="004759A2" w:rsidP="00E45385">
            <w:pPr>
              <w:pStyle w:val="HL7TableBody"/>
              <w:jc w:val="center"/>
              <w:rPr>
                <w:szCs w:val="16"/>
              </w:rPr>
            </w:pPr>
            <w:r w:rsidRPr="00792323">
              <w:rPr>
                <w:szCs w:val="16"/>
              </w:rPr>
              <w:t>JJ1017</w:t>
            </w:r>
          </w:p>
        </w:tc>
        <w:tc>
          <w:tcPr>
            <w:tcW w:w="1800" w:type="dxa"/>
            <w:shd w:val="clear" w:color="auto" w:fill="FFFFFF"/>
            <w:tcMar>
              <w:top w:w="15" w:type="dxa"/>
              <w:left w:w="15" w:type="dxa"/>
              <w:bottom w:w="0" w:type="dxa"/>
              <w:right w:w="15" w:type="dxa"/>
            </w:tcMar>
          </w:tcPr>
          <w:p w14:paraId="397E7ED2" w14:textId="77777777" w:rsidR="004759A2" w:rsidRPr="00792323" w:rsidRDefault="004759A2" w:rsidP="00E45385">
            <w:pPr>
              <w:pStyle w:val="HL7TableBody"/>
              <w:rPr>
                <w:szCs w:val="16"/>
              </w:rPr>
            </w:pPr>
            <w:r w:rsidRPr="00792323">
              <w:rPr>
                <w:szCs w:val="16"/>
              </w:rPr>
              <w:t>Japanese Image Examination Cache</w:t>
            </w:r>
          </w:p>
        </w:tc>
        <w:tc>
          <w:tcPr>
            <w:tcW w:w="3787" w:type="dxa"/>
            <w:shd w:val="clear" w:color="auto" w:fill="FFFFFF"/>
            <w:tcMar>
              <w:top w:w="15" w:type="dxa"/>
              <w:left w:w="15" w:type="dxa"/>
              <w:bottom w:w="0" w:type="dxa"/>
              <w:right w:w="15" w:type="dxa"/>
            </w:tcMar>
          </w:tcPr>
          <w:p w14:paraId="44D41A87" w14:textId="77777777" w:rsidR="004759A2" w:rsidRPr="00792323" w:rsidRDefault="004759A2" w:rsidP="00E45385">
            <w:pPr>
              <w:pStyle w:val="HL7TableBody"/>
              <w:rPr>
                <w:szCs w:val="16"/>
              </w:rPr>
            </w:pPr>
            <w:r w:rsidRPr="00792323">
              <w:rPr>
                <w:szCs w:val="16"/>
              </w:rPr>
              <w:t> </w:t>
            </w:r>
          </w:p>
        </w:tc>
        <w:tc>
          <w:tcPr>
            <w:tcW w:w="1620" w:type="dxa"/>
            <w:shd w:val="clear" w:color="auto" w:fill="FFFFFF"/>
            <w:tcMar>
              <w:top w:w="15" w:type="dxa"/>
              <w:left w:w="15" w:type="dxa"/>
              <w:bottom w:w="0" w:type="dxa"/>
              <w:right w:w="15" w:type="dxa"/>
            </w:tcMar>
          </w:tcPr>
          <w:p w14:paraId="180A7786"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64981849" w14:textId="77777777" w:rsidR="004759A2" w:rsidRPr="00792323" w:rsidRDefault="004759A2" w:rsidP="00E45385">
            <w:pPr>
              <w:pStyle w:val="HL7TableBody"/>
              <w:rPr>
                <w:szCs w:val="16"/>
              </w:rPr>
            </w:pPr>
            <w:r w:rsidRPr="00792323">
              <w:rPr>
                <w:szCs w:val="16"/>
              </w:rPr>
              <w:t>Active</w:t>
            </w:r>
          </w:p>
        </w:tc>
      </w:tr>
      <w:tr w:rsidR="004759A2" w:rsidRPr="00792323" w14:paraId="2EA64401" w14:textId="77777777">
        <w:trPr>
          <w:jc w:val="center"/>
        </w:trPr>
        <w:tc>
          <w:tcPr>
            <w:tcW w:w="1268" w:type="dxa"/>
            <w:shd w:val="clear" w:color="auto" w:fill="FFFFFF"/>
            <w:tcMar>
              <w:top w:w="15" w:type="dxa"/>
              <w:left w:w="15" w:type="dxa"/>
              <w:bottom w:w="0" w:type="dxa"/>
              <w:right w:w="15" w:type="dxa"/>
            </w:tcMar>
          </w:tcPr>
          <w:p w14:paraId="27EC3473" w14:textId="77777777" w:rsidR="004759A2" w:rsidRPr="00792323" w:rsidRDefault="004759A2" w:rsidP="00E45385">
            <w:pPr>
              <w:pStyle w:val="HL7TableBody"/>
              <w:jc w:val="center"/>
              <w:rPr>
                <w:szCs w:val="16"/>
              </w:rPr>
            </w:pPr>
            <w:r w:rsidRPr="00792323">
              <w:rPr>
                <w:szCs w:val="16"/>
              </w:rPr>
              <w:t>LB</w:t>
            </w:r>
          </w:p>
        </w:tc>
        <w:tc>
          <w:tcPr>
            <w:tcW w:w="1800" w:type="dxa"/>
            <w:shd w:val="clear" w:color="auto" w:fill="FFFFFF"/>
            <w:tcMar>
              <w:top w:w="15" w:type="dxa"/>
              <w:left w:w="15" w:type="dxa"/>
              <w:bottom w:w="0" w:type="dxa"/>
              <w:right w:w="15" w:type="dxa"/>
            </w:tcMar>
          </w:tcPr>
          <w:p w14:paraId="2BA4E490" w14:textId="77777777" w:rsidR="004759A2" w:rsidRPr="00792323" w:rsidRDefault="004759A2" w:rsidP="00E45385">
            <w:pPr>
              <w:pStyle w:val="HL7TableBody"/>
              <w:rPr>
                <w:szCs w:val="16"/>
              </w:rPr>
            </w:pPr>
            <w:r w:rsidRPr="00792323">
              <w:rPr>
                <w:szCs w:val="16"/>
              </w:rPr>
              <w:t>Local billing code</w:t>
            </w:r>
          </w:p>
        </w:tc>
        <w:tc>
          <w:tcPr>
            <w:tcW w:w="3787" w:type="dxa"/>
            <w:shd w:val="clear" w:color="auto" w:fill="FFFFFF"/>
            <w:tcMar>
              <w:top w:w="15" w:type="dxa"/>
              <w:left w:w="15" w:type="dxa"/>
              <w:bottom w:w="0" w:type="dxa"/>
              <w:right w:w="15" w:type="dxa"/>
            </w:tcMar>
          </w:tcPr>
          <w:p w14:paraId="6FE13869" w14:textId="77777777" w:rsidR="004759A2" w:rsidRPr="00792323" w:rsidRDefault="004759A2" w:rsidP="00E45385">
            <w:pPr>
              <w:pStyle w:val="HL7TableBody"/>
              <w:rPr>
                <w:szCs w:val="16"/>
              </w:rPr>
            </w:pPr>
            <w:r w:rsidRPr="00792323">
              <w:rPr>
                <w:szCs w:val="16"/>
              </w:rPr>
              <w:t>Local billing codes/names (with extensions if needed).</w:t>
            </w:r>
          </w:p>
        </w:tc>
        <w:tc>
          <w:tcPr>
            <w:tcW w:w="1620" w:type="dxa"/>
            <w:shd w:val="clear" w:color="auto" w:fill="FFFFFF"/>
            <w:tcMar>
              <w:top w:w="15" w:type="dxa"/>
              <w:left w:w="15" w:type="dxa"/>
              <w:bottom w:w="0" w:type="dxa"/>
              <w:right w:w="15" w:type="dxa"/>
            </w:tcMar>
          </w:tcPr>
          <w:p w14:paraId="2E3DF4A7" w14:textId="77777777" w:rsidR="004759A2" w:rsidRPr="00792323" w:rsidRDefault="004759A2" w:rsidP="00E45385">
            <w:pPr>
              <w:pStyle w:val="HL7TableBody"/>
              <w:rPr>
                <w:szCs w:val="16"/>
              </w:rPr>
            </w:pPr>
            <w:r w:rsidRPr="00792323">
              <w:rPr>
                <w:szCs w:val="16"/>
              </w:rPr>
              <w:t>General code</w:t>
            </w:r>
          </w:p>
        </w:tc>
        <w:tc>
          <w:tcPr>
            <w:tcW w:w="900" w:type="dxa"/>
            <w:shd w:val="clear" w:color="auto" w:fill="FFFFFF"/>
            <w:tcMar>
              <w:top w:w="15" w:type="dxa"/>
              <w:left w:w="15" w:type="dxa"/>
              <w:bottom w:w="0" w:type="dxa"/>
              <w:right w:w="15" w:type="dxa"/>
            </w:tcMar>
          </w:tcPr>
          <w:p w14:paraId="19DF82B6" w14:textId="77777777" w:rsidR="004759A2" w:rsidRPr="00792323" w:rsidRDefault="004759A2" w:rsidP="00E45385">
            <w:pPr>
              <w:pStyle w:val="HL7TableBody"/>
              <w:rPr>
                <w:szCs w:val="16"/>
              </w:rPr>
            </w:pPr>
            <w:r w:rsidRPr="00792323">
              <w:rPr>
                <w:szCs w:val="16"/>
              </w:rPr>
              <w:t>Active</w:t>
            </w:r>
          </w:p>
        </w:tc>
      </w:tr>
      <w:tr w:rsidR="004759A2" w:rsidRPr="00792323" w14:paraId="6AF85DCE" w14:textId="77777777">
        <w:trPr>
          <w:jc w:val="center"/>
        </w:trPr>
        <w:tc>
          <w:tcPr>
            <w:tcW w:w="1268" w:type="dxa"/>
            <w:shd w:val="clear" w:color="auto" w:fill="FFFFFF"/>
            <w:tcMar>
              <w:top w:w="15" w:type="dxa"/>
              <w:left w:w="15" w:type="dxa"/>
              <w:bottom w:w="0" w:type="dxa"/>
              <w:right w:w="15" w:type="dxa"/>
            </w:tcMar>
          </w:tcPr>
          <w:p w14:paraId="3B8BA392" w14:textId="77777777" w:rsidR="004759A2" w:rsidRPr="00792323" w:rsidRDefault="004759A2" w:rsidP="00E45385">
            <w:pPr>
              <w:pStyle w:val="HL7TableBody"/>
              <w:jc w:val="center"/>
              <w:rPr>
                <w:szCs w:val="16"/>
              </w:rPr>
            </w:pPr>
            <w:r w:rsidRPr="00792323">
              <w:rPr>
                <w:szCs w:val="16"/>
              </w:rPr>
              <w:t>LN</w:t>
            </w:r>
          </w:p>
        </w:tc>
        <w:tc>
          <w:tcPr>
            <w:tcW w:w="1800" w:type="dxa"/>
            <w:shd w:val="clear" w:color="auto" w:fill="FFFFFF"/>
            <w:tcMar>
              <w:top w:w="15" w:type="dxa"/>
              <w:left w:w="15" w:type="dxa"/>
              <w:bottom w:w="0" w:type="dxa"/>
              <w:right w:w="15" w:type="dxa"/>
            </w:tcMar>
          </w:tcPr>
          <w:p w14:paraId="770EDD45" w14:textId="77777777" w:rsidR="004759A2" w:rsidRPr="00792323" w:rsidRDefault="004759A2" w:rsidP="00E45385">
            <w:pPr>
              <w:pStyle w:val="HL7TableBody"/>
              <w:rPr>
                <w:szCs w:val="16"/>
              </w:rPr>
            </w:pPr>
            <w:r w:rsidRPr="00792323">
              <w:rPr>
                <w:szCs w:val="16"/>
              </w:rPr>
              <w:t>Logical Observation Identifier Names and Codes (LOINC®)</w:t>
            </w:r>
          </w:p>
        </w:tc>
        <w:tc>
          <w:tcPr>
            <w:tcW w:w="3787" w:type="dxa"/>
            <w:shd w:val="clear" w:color="auto" w:fill="FFFFFF"/>
            <w:tcMar>
              <w:top w:w="15" w:type="dxa"/>
              <w:left w:w="15" w:type="dxa"/>
              <w:bottom w:w="0" w:type="dxa"/>
              <w:right w:w="15" w:type="dxa"/>
            </w:tcMar>
          </w:tcPr>
          <w:p w14:paraId="104B99FA" w14:textId="77777777" w:rsidR="004759A2" w:rsidRPr="00792323" w:rsidRDefault="004759A2" w:rsidP="00E45385">
            <w:pPr>
              <w:pStyle w:val="HL7TableBody"/>
              <w:rPr>
                <w:szCs w:val="16"/>
              </w:rPr>
            </w:pPr>
            <w:r w:rsidRPr="00792323">
              <w:rPr>
                <w:szCs w:val="16"/>
              </w:rPr>
              <w:t>Regenstrief Institute, c/o LOINC, 1050 Wishard Blvd., 5</w:t>
            </w:r>
            <w:r w:rsidRPr="00792323">
              <w:rPr>
                <w:szCs w:val="16"/>
                <w:vertAlign w:val="superscript"/>
              </w:rPr>
              <w:t>th</w:t>
            </w:r>
            <w:r w:rsidRPr="00792323">
              <w:rPr>
                <w:szCs w:val="16"/>
              </w:rPr>
              <w:t xml:space="preserve"> floor, Indianapolis, IN  46202. 317/630-7433. Available from the Regenstrief Institute server at </w:t>
            </w:r>
            <w:r w:rsidRPr="00792323">
              <w:rPr>
                <w:rFonts w:ascii="Courier New" w:hAnsi="Courier New" w:cs="Courier New"/>
                <w:color w:val="0000FF"/>
                <w:szCs w:val="16"/>
              </w:rPr>
              <w:t>http://www.Regenstrief.org/loinc/loinc.htm</w:t>
            </w:r>
            <w:r w:rsidRPr="00792323">
              <w:rPr>
                <w:szCs w:val="16"/>
              </w:rPr>
              <w:t>. Also available via HL7 file server: FTP/Gopher (</w:t>
            </w:r>
            <w:r w:rsidRPr="00792323">
              <w:rPr>
                <w:rFonts w:ascii="Courier New" w:hAnsi="Courier New" w:cs="Courier New"/>
                <w:color w:val="0000FF"/>
                <w:szCs w:val="16"/>
              </w:rPr>
              <w:t>www.mcis.duke.edu/standards/termcode/loinclab</w:t>
            </w:r>
            <w:r w:rsidRPr="00792323">
              <w:rPr>
                <w:szCs w:val="16"/>
              </w:rPr>
              <w:t xml:space="preserve"> and </w:t>
            </w:r>
            <w:r w:rsidRPr="00792323">
              <w:rPr>
                <w:rFonts w:ascii="Courier New" w:hAnsi="Courier New" w:cs="Courier New"/>
                <w:color w:val="0000FF"/>
                <w:szCs w:val="16"/>
              </w:rPr>
              <w:t>www.mcis.duke.edu/standards/termcode/loinclin</w:t>
            </w:r>
            <w:r w:rsidRPr="00792323">
              <w:rPr>
                <w:szCs w:val="16"/>
              </w:rPr>
              <w:t>) and World Wide Web (</w:t>
            </w:r>
            <w:r w:rsidRPr="00792323">
              <w:rPr>
                <w:rFonts w:ascii="Courier New" w:hAnsi="Courier New" w:cs="Courier New"/>
                <w:color w:val="0000FF"/>
                <w:szCs w:val="16"/>
              </w:rPr>
              <w:t>http://www.mcis.duke.edu/standards/termcode/loincl.htm</w:t>
            </w:r>
            <w:r w:rsidRPr="00792323">
              <w:rPr>
                <w:szCs w:val="16"/>
              </w:rPr>
              <w:t>). January 2000 version has identifiers, synonyms and cross-reference codes for reporting over 26,000 laboratory and related observations and 1,500 clinical measures.</w:t>
            </w:r>
          </w:p>
        </w:tc>
        <w:tc>
          <w:tcPr>
            <w:tcW w:w="1620" w:type="dxa"/>
            <w:shd w:val="clear" w:color="auto" w:fill="FFFFFF"/>
            <w:tcMar>
              <w:top w:w="15" w:type="dxa"/>
              <w:left w:w="15" w:type="dxa"/>
              <w:bottom w:w="0" w:type="dxa"/>
              <w:right w:w="15" w:type="dxa"/>
            </w:tcMar>
          </w:tcPr>
          <w:p w14:paraId="3F5ED3AD"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33EB751B" w14:textId="77777777" w:rsidR="004759A2" w:rsidRPr="00792323" w:rsidRDefault="004759A2" w:rsidP="00E45385">
            <w:pPr>
              <w:pStyle w:val="HL7TableBody"/>
              <w:rPr>
                <w:szCs w:val="16"/>
              </w:rPr>
            </w:pPr>
            <w:r w:rsidRPr="00792323">
              <w:rPr>
                <w:szCs w:val="16"/>
              </w:rPr>
              <w:t>Active</w:t>
            </w:r>
          </w:p>
        </w:tc>
      </w:tr>
      <w:tr w:rsidR="004759A2" w:rsidRPr="00792323" w14:paraId="52295C3B" w14:textId="77777777">
        <w:trPr>
          <w:jc w:val="center"/>
        </w:trPr>
        <w:tc>
          <w:tcPr>
            <w:tcW w:w="1268" w:type="dxa"/>
            <w:shd w:val="clear" w:color="auto" w:fill="FFFFFF"/>
            <w:tcMar>
              <w:top w:w="15" w:type="dxa"/>
              <w:left w:w="15" w:type="dxa"/>
              <w:bottom w:w="0" w:type="dxa"/>
              <w:right w:w="15" w:type="dxa"/>
            </w:tcMar>
          </w:tcPr>
          <w:p w14:paraId="55338F3C" w14:textId="77777777" w:rsidR="004759A2" w:rsidRPr="00792323" w:rsidRDefault="004759A2" w:rsidP="00E45385">
            <w:pPr>
              <w:pStyle w:val="HL7TableBody"/>
              <w:jc w:val="center"/>
              <w:rPr>
                <w:szCs w:val="16"/>
              </w:rPr>
            </w:pPr>
            <w:r w:rsidRPr="00792323">
              <w:rPr>
                <w:szCs w:val="16"/>
              </w:rPr>
              <w:t>MCD</w:t>
            </w:r>
          </w:p>
        </w:tc>
        <w:tc>
          <w:tcPr>
            <w:tcW w:w="1800" w:type="dxa"/>
            <w:shd w:val="clear" w:color="auto" w:fill="FFFFFF"/>
            <w:tcMar>
              <w:top w:w="15" w:type="dxa"/>
              <w:left w:w="15" w:type="dxa"/>
              <w:bottom w:w="0" w:type="dxa"/>
              <w:right w:w="15" w:type="dxa"/>
            </w:tcMar>
          </w:tcPr>
          <w:p w14:paraId="360AE41D" w14:textId="77777777" w:rsidR="004759A2" w:rsidRPr="00792323" w:rsidRDefault="004759A2" w:rsidP="00E45385">
            <w:pPr>
              <w:pStyle w:val="HL7TableBody"/>
              <w:rPr>
                <w:szCs w:val="16"/>
              </w:rPr>
            </w:pPr>
            <w:r w:rsidRPr="00792323">
              <w:rPr>
                <w:szCs w:val="16"/>
              </w:rPr>
              <w:t>Medicaid</w:t>
            </w:r>
          </w:p>
        </w:tc>
        <w:tc>
          <w:tcPr>
            <w:tcW w:w="3787" w:type="dxa"/>
            <w:shd w:val="clear" w:color="auto" w:fill="FFFFFF"/>
            <w:tcMar>
              <w:top w:w="15" w:type="dxa"/>
              <w:left w:w="15" w:type="dxa"/>
              <w:bottom w:w="0" w:type="dxa"/>
              <w:right w:w="15" w:type="dxa"/>
            </w:tcMar>
          </w:tcPr>
          <w:p w14:paraId="5ADDF4EA" w14:textId="77777777" w:rsidR="004759A2" w:rsidRPr="00792323" w:rsidRDefault="004759A2" w:rsidP="00E45385">
            <w:pPr>
              <w:pStyle w:val="HL7TableBody"/>
              <w:rPr>
                <w:szCs w:val="16"/>
              </w:rPr>
            </w:pPr>
            <w:r w:rsidRPr="00792323">
              <w:rPr>
                <w:szCs w:val="16"/>
              </w:rPr>
              <w:t>Medicaid billing codes/names.</w:t>
            </w:r>
          </w:p>
        </w:tc>
        <w:tc>
          <w:tcPr>
            <w:tcW w:w="1620" w:type="dxa"/>
            <w:shd w:val="clear" w:color="auto" w:fill="FFFFFF"/>
            <w:tcMar>
              <w:top w:w="15" w:type="dxa"/>
              <w:left w:w="15" w:type="dxa"/>
              <w:bottom w:w="0" w:type="dxa"/>
              <w:right w:w="15" w:type="dxa"/>
            </w:tcMar>
          </w:tcPr>
          <w:p w14:paraId="1009A0AF"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5C660DB9" w14:textId="77777777" w:rsidR="004759A2" w:rsidRPr="00792323" w:rsidRDefault="004759A2" w:rsidP="00E45385">
            <w:pPr>
              <w:pStyle w:val="HL7TableBody"/>
              <w:rPr>
                <w:szCs w:val="16"/>
              </w:rPr>
            </w:pPr>
            <w:r w:rsidRPr="00792323">
              <w:rPr>
                <w:szCs w:val="16"/>
              </w:rPr>
              <w:t>Active</w:t>
            </w:r>
          </w:p>
        </w:tc>
      </w:tr>
      <w:tr w:rsidR="004759A2" w:rsidRPr="00792323" w14:paraId="2B6356C8" w14:textId="77777777">
        <w:trPr>
          <w:jc w:val="center"/>
        </w:trPr>
        <w:tc>
          <w:tcPr>
            <w:tcW w:w="1268" w:type="dxa"/>
            <w:shd w:val="clear" w:color="auto" w:fill="FFFFFF"/>
            <w:tcMar>
              <w:top w:w="15" w:type="dxa"/>
              <w:left w:w="15" w:type="dxa"/>
              <w:bottom w:w="0" w:type="dxa"/>
              <w:right w:w="15" w:type="dxa"/>
            </w:tcMar>
          </w:tcPr>
          <w:p w14:paraId="17C41E19" w14:textId="77777777" w:rsidR="004759A2" w:rsidRPr="00792323" w:rsidRDefault="004759A2" w:rsidP="00E45385">
            <w:pPr>
              <w:pStyle w:val="HL7TableBody"/>
              <w:jc w:val="center"/>
              <w:rPr>
                <w:szCs w:val="16"/>
              </w:rPr>
            </w:pPr>
            <w:r w:rsidRPr="00792323">
              <w:rPr>
                <w:szCs w:val="16"/>
              </w:rPr>
              <w:t>MCR</w:t>
            </w:r>
          </w:p>
        </w:tc>
        <w:tc>
          <w:tcPr>
            <w:tcW w:w="1800" w:type="dxa"/>
            <w:shd w:val="clear" w:color="auto" w:fill="FFFFFF"/>
            <w:tcMar>
              <w:top w:w="15" w:type="dxa"/>
              <w:left w:w="15" w:type="dxa"/>
              <w:bottom w:w="0" w:type="dxa"/>
              <w:right w:w="15" w:type="dxa"/>
            </w:tcMar>
          </w:tcPr>
          <w:p w14:paraId="59C376AD" w14:textId="77777777" w:rsidR="004759A2" w:rsidRPr="00792323" w:rsidRDefault="004759A2" w:rsidP="00E45385">
            <w:pPr>
              <w:pStyle w:val="HL7TableBody"/>
              <w:rPr>
                <w:szCs w:val="16"/>
              </w:rPr>
            </w:pPr>
            <w:r w:rsidRPr="00792323">
              <w:rPr>
                <w:szCs w:val="16"/>
              </w:rPr>
              <w:t>Medicare</w:t>
            </w:r>
          </w:p>
        </w:tc>
        <w:tc>
          <w:tcPr>
            <w:tcW w:w="3787" w:type="dxa"/>
            <w:shd w:val="clear" w:color="auto" w:fill="FFFFFF"/>
            <w:tcMar>
              <w:top w:w="15" w:type="dxa"/>
              <w:left w:w="15" w:type="dxa"/>
              <w:bottom w:w="0" w:type="dxa"/>
              <w:right w:w="15" w:type="dxa"/>
            </w:tcMar>
          </w:tcPr>
          <w:p w14:paraId="3AACC3A2" w14:textId="77777777" w:rsidR="004759A2" w:rsidRPr="00792323" w:rsidRDefault="004759A2" w:rsidP="00E45385">
            <w:pPr>
              <w:pStyle w:val="HL7TableBody"/>
              <w:rPr>
                <w:szCs w:val="16"/>
              </w:rPr>
            </w:pPr>
            <w:r w:rsidRPr="00792323">
              <w:rPr>
                <w:szCs w:val="16"/>
              </w:rPr>
              <w:t>Medicare billing codes/names.</w:t>
            </w:r>
          </w:p>
        </w:tc>
        <w:tc>
          <w:tcPr>
            <w:tcW w:w="1620" w:type="dxa"/>
            <w:shd w:val="clear" w:color="auto" w:fill="FFFFFF"/>
            <w:tcMar>
              <w:top w:w="15" w:type="dxa"/>
              <w:left w:w="15" w:type="dxa"/>
              <w:bottom w:w="0" w:type="dxa"/>
              <w:right w:w="15" w:type="dxa"/>
            </w:tcMar>
          </w:tcPr>
          <w:p w14:paraId="10D9F033"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3E09FE9" w14:textId="77777777" w:rsidR="004759A2" w:rsidRPr="00792323" w:rsidRDefault="004759A2" w:rsidP="00E45385">
            <w:pPr>
              <w:pStyle w:val="HL7TableBody"/>
              <w:rPr>
                <w:szCs w:val="16"/>
              </w:rPr>
            </w:pPr>
            <w:r w:rsidRPr="00792323">
              <w:rPr>
                <w:szCs w:val="16"/>
              </w:rPr>
              <w:t>Active</w:t>
            </w:r>
          </w:p>
        </w:tc>
      </w:tr>
      <w:tr w:rsidR="004759A2" w:rsidRPr="00792323" w14:paraId="775C1EF4" w14:textId="77777777">
        <w:trPr>
          <w:jc w:val="center"/>
        </w:trPr>
        <w:tc>
          <w:tcPr>
            <w:tcW w:w="1268" w:type="dxa"/>
            <w:shd w:val="clear" w:color="auto" w:fill="FFFFFF"/>
            <w:tcMar>
              <w:top w:w="15" w:type="dxa"/>
              <w:left w:w="15" w:type="dxa"/>
              <w:bottom w:w="0" w:type="dxa"/>
              <w:right w:w="15" w:type="dxa"/>
            </w:tcMar>
          </w:tcPr>
          <w:p w14:paraId="1D0505C8" w14:textId="77777777" w:rsidR="004759A2" w:rsidRPr="00792323" w:rsidRDefault="004759A2" w:rsidP="00E45385">
            <w:pPr>
              <w:pStyle w:val="HL7TableBody"/>
              <w:jc w:val="center"/>
              <w:rPr>
                <w:szCs w:val="16"/>
              </w:rPr>
            </w:pPr>
            <w:r w:rsidRPr="00792323">
              <w:rPr>
                <w:szCs w:val="16"/>
              </w:rPr>
              <w:t>MDC</w:t>
            </w:r>
          </w:p>
        </w:tc>
        <w:tc>
          <w:tcPr>
            <w:tcW w:w="1800" w:type="dxa"/>
            <w:shd w:val="clear" w:color="auto" w:fill="FFFFFF"/>
            <w:tcMar>
              <w:top w:w="15" w:type="dxa"/>
              <w:left w:w="15" w:type="dxa"/>
              <w:bottom w:w="0" w:type="dxa"/>
              <w:right w:w="15" w:type="dxa"/>
            </w:tcMar>
          </w:tcPr>
          <w:p w14:paraId="64BB9C4D" w14:textId="77777777" w:rsidR="004759A2" w:rsidRPr="00792323" w:rsidRDefault="004759A2" w:rsidP="00E45385">
            <w:pPr>
              <w:pStyle w:val="HL7TableBody"/>
              <w:rPr>
                <w:szCs w:val="16"/>
              </w:rPr>
            </w:pPr>
            <w:r w:rsidRPr="00792323">
              <w:rPr>
                <w:szCs w:val="16"/>
              </w:rPr>
              <w:t xml:space="preserve">Medical Device </w:t>
            </w:r>
            <w:r w:rsidRPr="00792323">
              <w:rPr>
                <w:szCs w:val="16"/>
              </w:rPr>
              <w:lastRenderedPageBreak/>
              <w:t>Communication</w:t>
            </w:r>
          </w:p>
        </w:tc>
        <w:tc>
          <w:tcPr>
            <w:tcW w:w="3787" w:type="dxa"/>
            <w:shd w:val="clear" w:color="auto" w:fill="FFFFFF"/>
            <w:tcMar>
              <w:top w:w="15" w:type="dxa"/>
              <w:left w:w="15" w:type="dxa"/>
              <w:bottom w:w="0" w:type="dxa"/>
              <w:right w:w="15" w:type="dxa"/>
            </w:tcMar>
          </w:tcPr>
          <w:p w14:paraId="0C681D3A" w14:textId="77777777" w:rsidR="004759A2" w:rsidRPr="00792323" w:rsidRDefault="004759A2" w:rsidP="00E45385">
            <w:pPr>
              <w:pStyle w:val="HL7TableBody"/>
              <w:rPr>
                <w:szCs w:val="16"/>
              </w:rPr>
            </w:pPr>
            <w:r w:rsidRPr="00792323">
              <w:rPr>
                <w:szCs w:val="16"/>
              </w:rPr>
              <w:lastRenderedPageBreak/>
              <w:t xml:space="preserve">EN ISO/IEEE 11073-10101 Health informatics – </w:t>
            </w:r>
            <w:r w:rsidRPr="00792323">
              <w:rPr>
                <w:szCs w:val="16"/>
              </w:rPr>
              <w:lastRenderedPageBreak/>
              <w:t>Point-of-care medical device communication - Nomenclature</w:t>
            </w:r>
          </w:p>
        </w:tc>
        <w:tc>
          <w:tcPr>
            <w:tcW w:w="1620" w:type="dxa"/>
            <w:shd w:val="clear" w:color="auto" w:fill="FFFFFF"/>
            <w:tcMar>
              <w:top w:w="15" w:type="dxa"/>
              <w:left w:w="15" w:type="dxa"/>
              <w:bottom w:w="0" w:type="dxa"/>
              <w:right w:w="15" w:type="dxa"/>
            </w:tcMar>
          </w:tcPr>
          <w:p w14:paraId="1135F917" w14:textId="77777777" w:rsidR="004759A2" w:rsidRPr="00792323" w:rsidRDefault="004759A2" w:rsidP="00E45385">
            <w:pPr>
              <w:pStyle w:val="HL7TableBody"/>
              <w:rPr>
                <w:szCs w:val="16"/>
              </w:rPr>
            </w:pPr>
            <w:r w:rsidRPr="00792323">
              <w:rPr>
                <w:szCs w:val="16"/>
              </w:rPr>
              <w:lastRenderedPageBreak/>
              <w:t xml:space="preserve">Specific Non-Drug </w:t>
            </w:r>
            <w:r w:rsidRPr="00792323">
              <w:rPr>
                <w:szCs w:val="16"/>
              </w:rPr>
              <w:lastRenderedPageBreak/>
              <w:t>Code</w:t>
            </w:r>
          </w:p>
        </w:tc>
        <w:tc>
          <w:tcPr>
            <w:tcW w:w="900" w:type="dxa"/>
            <w:shd w:val="clear" w:color="auto" w:fill="FFFFFF"/>
            <w:tcMar>
              <w:top w:w="15" w:type="dxa"/>
              <w:left w:w="15" w:type="dxa"/>
              <w:bottom w:w="0" w:type="dxa"/>
              <w:right w:w="15" w:type="dxa"/>
            </w:tcMar>
          </w:tcPr>
          <w:p w14:paraId="5EA1919D" w14:textId="77777777" w:rsidR="004759A2" w:rsidRPr="00792323" w:rsidRDefault="004759A2" w:rsidP="00E45385">
            <w:pPr>
              <w:pStyle w:val="HL7TableBody"/>
              <w:rPr>
                <w:szCs w:val="16"/>
              </w:rPr>
            </w:pPr>
            <w:r w:rsidRPr="00792323">
              <w:rPr>
                <w:szCs w:val="16"/>
              </w:rPr>
              <w:lastRenderedPageBreak/>
              <w:t>Active</w:t>
            </w:r>
          </w:p>
        </w:tc>
      </w:tr>
      <w:tr w:rsidR="004759A2" w:rsidRPr="00792323" w14:paraId="5CC2E8BA" w14:textId="77777777">
        <w:trPr>
          <w:jc w:val="center"/>
        </w:trPr>
        <w:tc>
          <w:tcPr>
            <w:tcW w:w="1268" w:type="dxa"/>
            <w:shd w:val="clear" w:color="auto" w:fill="FFFFFF"/>
            <w:tcMar>
              <w:top w:w="15" w:type="dxa"/>
              <w:left w:w="15" w:type="dxa"/>
              <w:bottom w:w="0" w:type="dxa"/>
              <w:right w:w="15" w:type="dxa"/>
            </w:tcMar>
          </w:tcPr>
          <w:p w14:paraId="241C7E90" w14:textId="77777777" w:rsidR="004759A2" w:rsidRPr="00792323" w:rsidRDefault="004759A2" w:rsidP="00E45385">
            <w:pPr>
              <w:pStyle w:val="HL7TableBody"/>
              <w:jc w:val="center"/>
              <w:rPr>
                <w:szCs w:val="16"/>
              </w:rPr>
            </w:pPr>
            <w:r w:rsidRPr="00792323">
              <w:rPr>
                <w:szCs w:val="16"/>
              </w:rPr>
              <w:lastRenderedPageBreak/>
              <w:t>MDDX</w:t>
            </w:r>
          </w:p>
        </w:tc>
        <w:tc>
          <w:tcPr>
            <w:tcW w:w="1800" w:type="dxa"/>
            <w:shd w:val="clear" w:color="auto" w:fill="FFFFFF"/>
            <w:tcMar>
              <w:top w:w="15" w:type="dxa"/>
              <w:left w:w="15" w:type="dxa"/>
              <w:bottom w:w="0" w:type="dxa"/>
              <w:right w:w="15" w:type="dxa"/>
            </w:tcMar>
          </w:tcPr>
          <w:p w14:paraId="743020F8" w14:textId="77777777" w:rsidR="004759A2" w:rsidRPr="00792323" w:rsidRDefault="004759A2" w:rsidP="00E45385">
            <w:pPr>
              <w:pStyle w:val="HL7TableBody"/>
              <w:rPr>
                <w:szCs w:val="16"/>
              </w:rPr>
            </w:pPr>
            <w:r w:rsidRPr="00792323">
              <w:rPr>
                <w:szCs w:val="16"/>
              </w:rPr>
              <w:t>Medispan Diagnostic Codes</w:t>
            </w:r>
          </w:p>
        </w:tc>
        <w:tc>
          <w:tcPr>
            <w:tcW w:w="3787" w:type="dxa"/>
            <w:shd w:val="clear" w:color="auto" w:fill="FFFFFF"/>
            <w:tcMar>
              <w:top w:w="15" w:type="dxa"/>
              <w:left w:w="15" w:type="dxa"/>
              <w:bottom w:w="0" w:type="dxa"/>
              <w:right w:w="15" w:type="dxa"/>
            </w:tcMar>
          </w:tcPr>
          <w:p w14:paraId="756DAEF2" w14:textId="77777777" w:rsidR="004759A2" w:rsidRPr="00792323" w:rsidRDefault="004F252B" w:rsidP="00E45385">
            <w:pPr>
              <w:pStyle w:val="HL7TableBody"/>
            </w:pPr>
            <w:hyperlink r:id="rId29" w:history="1">
              <w:r w:rsidR="004759A2" w:rsidRPr="00792323">
                <w:t>Codes Used for drug-diagnosis interaction checking. Proprietary product. Hierarchical drug codes for identifying drugs down to manufacturer and pill size. MediSpan, Inc., 8425 Woodfield Crossing Boulevard, Indianapolis, IN 46240. Tel: (800) 428-4495. URL: http://www.medispan.com/Products/index.aspx?cat=1. As above for MGPI.</w:t>
              </w:r>
            </w:hyperlink>
          </w:p>
        </w:tc>
        <w:tc>
          <w:tcPr>
            <w:tcW w:w="1620" w:type="dxa"/>
            <w:shd w:val="clear" w:color="auto" w:fill="FFFFFF"/>
            <w:tcMar>
              <w:top w:w="15" w:type="dxa"/>
              <w:left w:w="15" w:type="dxa"/>
              <w:bottom w:w="0" w:type="dxa"/>
              <w:right w:w="15" w:type="dxa"/>
            </w:tcMar>
          </w:tcPr>
          <w:p w14:paraId="0BDD66A3"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47B74445" w14:textId="77777777" w:rsidR="004759A2" w:rsidRPr="00792323" w:rsidRDefault="004759A2" w:rsidP="00E45385">
            <w:pPr>
              <w:pStyle w:val="HL7TableBody"/>
              <w:rPr>
                <w:szCs w:val="16"/>
              </w:rPr>
            </w:pPr>
            <w:r w:rsidRPr="00792323">
              <w:rPr>
                <w:szCs w:val="16"/>
              </w:rPr>
              <w:t>Active</w:t>
            </w:r>
          </w:p>
        </w:tc>
      </w:tr>
      <w:tr w:rsidR="004759A2" w:rsidRPr="00792323" w14:paraId="66822AC7" w14:textId="77777777">
        <w:trPr>
          <w:jc w:val="center"/>
        </w:trPr>
        <w:tc>
          <w:tcPr>
            <w:tcW w:w="1268" w:type="dxa"/>
            <w:shd w:val="clear" w:color="auto" w:fill="FFFFFF"/>
            <w:tcMar>
              <w:top w:w="15" w:type="dxa"/>
              <w:left w:w="15" w:type="dxa"/>
              <w:bottom w:w="0" w:type="dxa"/>
              <w:right w:w="15" w:type="dxa"/>
            </w:tcMar>
          </w:tcPr>
          <w:p w14:paraId="3C67035C" w14:textId="77777777" w:rsidR="004759A2" w:rsidRPr="00792323" w:rsidRDefault="004759A2" w:rsidP="00E45385">
            <w:pPr>
              <w:pStyle w:val="HL7TableBody"/>
              <w:jc w:val="center"/>
              <w:rPr>
                <w:szCs w:val="16"/>
              </w:rPr>
            </w:pPr>
            <w:r w:rsidRPr="00792323">
              <w:rPr>
                <w:szCs w:val="16"/>
              </w:rPr>
              <w:t>MEDC</w:t>
            </w:r>
          </w:p>
        </w:tc>
        <w:tc>
          <w:tcPr>
            <w:tcW w:w="1800" w:type="dxa"/>
            <w:shd w:val="clear" w:color="auto" w:fill="FFFFFF"/>
            <w:tcMar>
              <w:top w:w="15" w:type="dxa"/>
              <w:left w:w="15" w:type="dxa"/>
              <w:bottom w:w="0" w:type="dxa"/>
              <w:right w:w="15" w:type="dxa"/>
            </w:tcMar>
          </w:tcPr>
          <w:p w14:paraId="56F8A774" w14:textId="77777777" w:rsidR="004759A2" w:rsidRPr="00792323" w:rsidRDefault="004759A2" w:rsidP="00E45385">
            <w:pPr>
              <w:pStyle w:val="HL7TableBody"/>
              <w:rPr>
                <w:szCs w:val="16"/>
              </w:rPr>
            </w:pPr>
            <w:r w:rsidRPr="00792323">
              <w:rPr>
                <w:szCs w:val="16"/>
              </w:rPr>
              <w:t>Medical Economics Drug Codes</w:t>
            </w:r>
          </w:p>
        </w:tc>
        <w:tc>
          <w:tcPr>
            <w:tcW w:w="3787" w:type="dxa"/>
            <w:shd w:val="clear" w:color="auto" w:fill="FFFFFF"/>
            <w:tcMar>
              <w:top w:w="15" w:type="dxa"/>
              <w:left w:w="15" w:type="dxa"/>
              <w:bottom w:w="0" w:type="dxa"/>
              <w:right w:w="15" w:type="dxa"/>
            </w:tcMar>
          </w:tcPr>
          <w:p w14:paraId="1C3CEE7A" w14:textId="77777777" w:rsidR="004759A2" w:rsidRPr="00792323" w:rsidRDefault="004759A2" w:rsidP="00E45385">
            <w:pPr>
              <w:pStyle w:val="HL7TableBody"/>
              <w:rPr>
                <w:szCs w:val="16"/>
              </w:rPr>
            </w:pPr>
            <w:r w:rsidRPr="00792323">
              <w:rPr>
                <w:szCs w:val="16"/>
              </w:rPr>
              <w:t>Proprietary Codes for identifying drugs. Proprietary product of Medical Economics Data, Inc. (800) 223-0581.</w:t>
            </w:r>
          </w:p>
        </w:tc>
        <w:tc>
          <w:tcPr>
            <w:tcW w:w="1620" w:type="dxa"/>
            <w:shd w:val="clear" w:color="auto" w:fill="FFFFFF"/>
            <w:tcMar>
              <w:top w:w="15" w:type="dxa"/>
              <w:left w:w="15" w:type="dxa"/>
              <w:bottom w:w="0" w:type="dxa"/>
              <w:right w:w="15" w:type="dxa"/>
            </w:tcMar>
          </w:tcPr>
          <w:p w14:paraId="68956FEC"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47F39404" w14:textId="77777777" w:rsidR="004759A2" w:rsidRPr="00792323" w:rsidRDefault="004759A2" w:rsidP="00E45385">
            <w:pPr>
              <w:pStyle w:val="HL7TableBody"/>
              <w:rPr>
                <w:szCs w:val="16"/>
              </w:rPr>
            </w:pPr>
            <w:r w:rsidRPr="00792323">
              <w:rPr>
                <w:szCs w:val="16"/>
              </w:rPr>
              <w:t>Active</w:t>
            </w:r>
          </w:p>
        </w:tc>
      </w:tr>
      <w:tr w:rsidR="004759A2" w:rsidRPr="00792323" w14:paraId="54736001" w14:textId="77777777">
        <w:trPr>
          <w:jc w:val="center"/>
        </w:trPr>
        <w:tc>
          <w:tcPr>
            <w:tcW w:w="1268" w:type="dxa"/>
            <w:shd w:val="clear" w:color="auto" w:fill="FFFFFF"/>
            <w:tcMar>
              <w:top w:w="15" w:type="dxa"/>
              <w:left w:w="15" w:type="dxa"/>
              <w:bottom w:w="0" w:type="dxa"/>
              <w:right w:w="15" w:type="dxa"/>
            </w:tcMar>
          </w:tcPr>
          <w:p w14:paraId="2AAFFF84" w14:textId="77777777" w:rsidR="004759A2" w:rsidRPr="00792323" w:rsidRDefault="004759A2" w:rsidP="00E45385">
            <w:pPr>
              <w:pStyle w:val="HL7TableBody"/>
              <w:jc w:val="center"/>
              <w:rPr>
                <w:szCs w:val="16"/>
              </w:rPr>
            </w:pPr>
            <w:r w:rsidRPr="00792323">
              <w:rPr>
                <w:szCs w:val="16"/>
              </w:rPr>
              <w:t>MEDR</w:t>
            </w:r>
          </w:p>
        </w:tc>
        <w:tc>
          <w:tcPr>
            <w:tcW w:w="1800" w:type="dxa"/>
            <w:shd w:val="clear" w:color="auto" w:fill="FFFFFF"/>
            <w:tcMar>
              <w:top w:w="15" w:type="dxa"/>
              <w:left w:w="15" w:type="dxa"/>
              <w:bottom w:w="0" w:type="dxa"/>
              <w:right w:w="15" w:type="dxa"/>
            </w:tcMar>
          </w:tcPr>
          <w:p w14:paraId="3CEA4205" w14:textId="77777777" w:rsidR="004759A2" w:rsidRPr="00792323" w:rsidRDefault="004759A2" w:rsidP="00E45385">
            <w:pPr>
              <w:pStyle w:val="HL7TableBody"/>
              <w:rPr>
                <w:szCs w:val="16"/>
              </w:rPr>
            </w:pPr>
            <w:r w:rsidRPr="00792323">
              <w:rPr>
                <w:szCs w:val="16"/>
              </w:rPr>
              <w:t>Medical Dictionary for Drug Regulatory Affairs (MEDDRA)</w:t>
            </w:r>
          </w:p>
        </w:tc>
        <w:tc>
          <w:tcPr>
            <w:tcW w:w="3787" w:type="dxa"/>
            <w:shd w:val="clear" w:color="auto" w:fill="FFFFFF"/>
            <w:tcMar>
              <w:top w:w="15" w:type="dxa"/>
              <w:left w:w="15" w:type="dxa"/>
              <w:bottom w:w="0" w:type="dxa"/>
              <w:right w:w="15" w:type="dxa"/>
            </w:tcMar>
          </w:tcPr>
          <w:p w14:paraId="01F39635" w14:textId="77777777" w:rsidR="004759A2" w:rsidRPr="00792323" w:rsidRDefault="004759A2" w:rsidP="00E45385">
            <w:pPr>
              <w:pStyle w:val="HL7TableBody"/>
            </w:pPr>
            <w:r w:rsidRPr="00792323">
              <w:t>Patrick Revelle, Director MSSO</w:t>
            </w:r>
          </w:p>
          <w:p w14:paraId="78D6214E" w14:textId="77777777" w:rsidR="004759A2" w:rsidRPr="00792323" w:rsidRDefault="004759A2" w:rsidP="00E45385">
            <w:pPr>
              <w:pStyle w:val="HL7TableBody"/>
            </w:pPr>
            <w:r w:rsidRPr="00792323">
              <w:t>12011 Sunset Hills Road, VAR1/7B52</w:t>
            </w:r>
          </w:p>
          <w:p w14:paraId="49C89411" w14:textId="77777777" w:rsidR="004759A2" w:rsidRPr="00AF2426" w:rsidRDefault="004759A2" w:rsidP="00E45385">
            <w:pPr>
              <w:pStyle w:val="HL7TableBody"/>
              <w:rPr>
                <w:lang w:val="it-IT"/>
              </w:rPr>
            </w:pPr>
            <w:r w:rsidRPr="00AF2426">
              <w:rPr>
                <w:lang w:val="it-IT"/>
              </w:rPr>
              <w:t>Reston, VA 20190</w:t>
            </w:r>
          </w:p>
          <w:p w14:paraId="2EE51BC8" w14:textId="77777777" w:rsidR="004759A2" w:rsidRPr="00AF2426" w:rsidRDefault="004F252B" w:rsidP="00E45385">
            <w:pPr>
              <w:pStyle w:val="HL7TableBody"/>
              <w:rPr>
                <w:lang w:val="it-IT"/>
              </w:rPr>
            </w:pPr>
            <w:hyperlink r:id="rId30" w:history="1">
              <w:r w:rsidR="004759A2" w:rsidRPr="00AF2426">
                <w:rPr>
                  <w:rStyle w:val="Hyperlink"/>
                  <w:rFonts w:cs="Arial"/>
                  <w:lang w:val="it-IT"/>
                </w:rPr>
                <w:t>Patrick.Revelle@ngc.com</w:t>
              </w:r>
            </w:hyperlink>
          </w:p>
          <w:p w14:paraId="266785B3" w14:textId="77777777" w:rsidR="004759A2" w:rsidRPr="00AF2426" w:rsidRDefault="004759A2" w:rsidP="00E45385">
            <w:pPr>
              <w:pStyle w:val="HL7TableBody"/>
              <w:rPr>
                <w:lang w:val="it-IT"/>
              </w:rPr>
            </w:pPr>
            <w:r w:rsidRPr="00AF2426">
              <w:rPr>
                <w:lang w:val="it-IT"/>
              </w:rPr>
              <w:t>http://www.meddramsso.com/MSSOWeb/index.htm</w:t>
            </w:r>
          </w:p>
        </w:tc>
        <w:tc>
          <w:tcPr>
            <w:tcW w:w="1620" w:type="dxa"/>
            <w:shd w:val="clear" w:color="auto" w:fill="FFFFFF"/>
            <w:tcMar>
              <w:top w:w="15" w:type="dxa"/>
              <w:left w:w="15" w:type="dxa"/>
              <w:bottom w:w="0" w:type="dxa"/>
              <w:right w:w="15" w:type="dxa"/>
            </w:tcMar>
          </w:tcPr>
          <w:p w14:paraId="6C80E6C9"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2822A728" w14:textId="77777777" w:rsidR="004759A2" w:rsidRPr="00792323" w:rsidRDefault="004759A2" w:rsidP="00E45385">
            <w:pPr>
              <w:pStyle w:val="HL7TableBody"/>
              <w:rPr>
                <w:szCs w:val="16"/>
              </w:rPr>
            </w:pPr>
            <w:r w:rsidRPr="00792323">
              <w:rPr>
                <w:szCs w:val="16"/>
              </w:rPr>
              <w:t>Active</w:t>
            </w:r>
          </w:p>
        </w:tc>
      </w:tr>
      <w:tr w:rsidR="004759A2" w:rsidRPr="00792323" w14:paraId="4BF0C39E" w14:textId="77777777">
        <w:trPr>
          <w:jc w:val="center"/>
        </w:trPr>
        <w:tc>
          <w:tcPr>
            <w:tcW w:w="1268" w:type="dxa"/>
            <w:shd w:val="clear" w:color="auto" w:fill="FFFFFF"/>
            <w:tcMar>
              <w:top w:w="15" w:type="dxa"/>
              <w:left w:w="15" w:type="dxa"/>
              <w:bottom w:w="0" w:type="dxa"/>
              <w:right w:w="15" w:type="dxa"/>
            </w:tcMar>
          </w:tcPr>
          <w:p w14:paraId="6936E239" w14:textId="77777777" w:rsidR="004759A2" w:rsidRPr="00792323" w:rsidRDefault="004759A2" w:rsidP="00E45385">
            <w:pPr>
              <w:pStyle w:val="HL7TableBody"/>
              <w:jc w:val="center"/>
              <w:rPr>
                <w:szCs w:val="16"/>
              </w:rPr>
            </w:pPr>
            <w:r w:rsidRPr="00792323">
              <w:rPr>
                <w:szCs w:val="16"/>
              </w:rPr>
              <w:t>MEDX</w:t>
            </w:r>
          </w:p>
        </w:tc>
        <w:tc>
          <w:tcPr>
            <w:tcW w:w="1800" w:type="dxa"/>
            <w:shd w:val="clear" w:color="auto" w:fill="FFFFFF"/>
            <w:tcMar>
              <w:top w:w="15" w:type="dxa"/>
              <w:left w:w="15" w:type="dxa"/>
              <w:bottom w:w="0" w:type="dxa"/>
              <w:right w:w="15" w:type="dxa"/>
            </w:tcMar>
          </w:tcPr>
          <w:p w14:paraId="79919911" w14:textId="77777777" w:rsidR="004759A2" w:rsidRPr="00792323" w:rsidRDefault="004759A2" w:rsidP="00E45385">
            <w:pPr>
              <w:pStyle w:val="HL7TableBody"/>
              <w:rPr>
                <w:szCs w:val="16"/>
              </w:rPr>
            </w:pPr>
            <w:r w:rsidRPr="00792323">
              <w:rPr>
                <w:szCs w:val="16"/>
              </w:rPr>
              <w:t>Medical Economics Diagnostic Codes</w:t>
            </w:r>
          </w:p>
        </w:tc>
        <w:tc>
          <w:tcPr>
            <w:tcW w:w="3787" w:type="dxa"/>
            <w:shd w:val="clear" w:color="auto" w:fill="FFFFFF"/>
            <w:tcMar>
              <w:top w:w="15" w:type="dxa"/>
              <w:left w:w="15" w:type="dxa"/>
              <w:bottom w:w="0" w:type="dxa"/>
              <w:right w:w="15" w:type="dxa"/>
            </w:tcMar>
          </w:tcPr>
          <w:p w14:paraId="61AA24C0" w14:textId="77777777" w:rsidR="004759A2" w:rsidRPr="00792323" w:rsidRDefault="004759A2" w:rsidP="00E45385">
            <w:pPr>
              <w:pStyle w:val="HL7TableBody"/>
              <w:rPr>
                <w:szCs w:val="16"/>
              </w:rPr>
            </w:pPr>
            <w:r w:rsidRPr="00792323">
              <w:rPr>
                <w:szCs w:val="16"/>
              </w:rPr>
              <w:t>Used for drug-diagnosis interaction checking. Proprietary product of Medical Economics Data, Inc. (800) 223-0581.</w:t>
            </w:r>
          </w:p>
        </w:tc>
        <w:tc>
          <w:tcPr>
            <w:tcW w:w="1620" w:type="dxa"/>
            <w:shd w:val="clear" w:color="auto" w:fill="FFFFFF"/>
            <w:tcMar>
              <w:top w:w="15" w:type="dxa"/>
              <w:left w:w="15" w:type="dxa"/>
              <w:bottom w:w="0" w:type="dxa"/>
              <w:right w:w="15" w:type="dxa"/>
            </w:tcMar>
          </w:tcPr>
          <w:p w14:paraId="5750B217"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4DCCFC1D" w14:textId="77777777" w:rsidR="004759A2" w:rsidRPr="00792323" w:rsidRDefault="004759A2" w:rsidP="00E45385">
            <w:pPr>
              <w:pStyle w:val="HL7TableBody"/>
              <w:rPr>
                <w:szCs w:val="16"/>
              </w:rPr>
            </w:pPr>
            <w:r w:rsidRPr="00792323">
              <w:rPr>
                <w:szCs w:val="16"/>
              </w:rPr>
              <w:t>Active</w:t>
            </w:r>
          </w:p>
        </w:tc>
      </w:tr>
      <w:tr w:rsidR="004759A2" w:rsidRPr="00792323" w14:paraId="43DC7AA3" w14:textId="77777777">
        <w:trPr>
          <w:jc w:val="center"/>
        </w:trPr>
        <w:tc>
          <w:tcPr>
            <w:tcW w:w="1268" w:type="dxa"/>
            <w:shd w:val="clear" w:color="auto" w:fill="FFFFFF"/>
            <w:tcMar>
              <w:top w:w="15" w:type="dxa"/>
              <w:left w:w="15" w:type="dxa"/>
              <w:bottom w:w="0" w:type="dxa"/>
              <w:right w:w="15" w:type="dxa"/>
            </w:tcMar>
          </w:tcPr>
          <w:p w14:paraId="6E8D717E" w14:textId="77777777" w:rsidR="004759A2" w:rsidRPr="00792323" w:rsidRDefault="004759A2" w:rsidP="00E45385">
            <w:pPr>
              <w:pStyle w:val="HL7TableBody"/>
              <w:jc w:val="center"/>
              <w:rPr>
                <w:szCs w:val="16"/>
              </w:rPr>
            </w:pPr>
            <w:r w:rsidRPr="00792323">
              <w:rPr>
                <w:szCs w:val="16"/>
              </w:rPr>
              <w:t>MGPI</w:t>
            </w:r>
          </w:p>
        </w:tc>
        <w:tc>
          <w:tcPr>
            <w:tcW w:w="1800" w:type="dxa"/>
            <w:shd w:val="clear" w:color="auto" w:fill="FFFFFF"/>
            <w:tcMar>
              <w:top w:w="15" w:type="dxa"/>
              <w:left w:w="15" w:type="dxa"/>
              <w:bottom w:w="0" w:type="dxa"/>
              <w:right w:w="15" w:type="dxa"/>
            </w:tcMar>
          </w:tcPr>
          <w:p w14:paraId="4347DA98" w14:textId="77777777" w:rsidR="004759A2" w:rsidRPr="00792323" w:rsidRDefault="004759A2" w:rsidP="00E45385">
            <w:pPr>
              <w:pStyle w:val="HL7TableBody"/>
              <w:rPr>
                <w:szCs w:val="16"/>
              </w:rPr>
            </w:pPr>
            <w:r w:rsidRPr="00792323">
              <w:rPr>
                <w:szCs w:val="16"/>
              </w:rPr>
              <w:t>Medispan GPI</w:t>
            </w:r>
          </w:p>
        </w:tc>
        <w:tc>
          <w:tcPr>
            <w:tcW w:w="3787" w:type="dxa"/>
            <w:shd w:val="clear" w:color="auto" w:fill="FFFFFF"/>
            <w:tcMar>
              <w:top w:w="15" w:type="dxa"/>
              <w:left w:w="15" w:type="dxa"/>
              <w:bottom w:w="0" w:type="dxa"/>
              <w:right w:w="15" w:type="dxa"/>
            </w:tcMar>
          </w:tcPr>
          <w:p w14:paraId="3699E1BF" w14:textId="77777777" w:rsidR="004759A2" w:rsidRPr="00792323" w:rsidRDefault="004759A2" w:rsidP="00E45385">
            <w:pPr>
              <w:pStyle w:val="HL7TableBody"/>
              <w:rPr>
                <w:szCs w:val="16"/>
              </w:rPr>
            </w:pPr>
            <w:r w:rsidRPr="00792323">
              <w:rPr>
                <w:szCs w:val="16"/>
              </w:rPr>
              <w:t>Medispan hierarchical drug codes for identifying drugs down to manufacturer and pill size. Proprietary product of MediSpan, Inc., 8425 Woodfield Crossing Boulevard, Indianapolis, IN 46240. Tel: (800) 428-4495.</w:t>
            </w:r>
          </w:p>
        </w:tc>
        <w:tc>
          <w:tcPr>
            <w:tcW w:w="1620" w:type="dxa"/>
            <w:shd w:val="clear" w:color="auto" w:fill="FFFFFF"/>
            <w:tcMar>
              <w:top w:w="15" w:type="dxa"/>
              <w:left w:w="15" w:type="dxa"/>
              <w:bottom w:w="0" w:type="dxa"/>
              <w:right w:w="15" w:type="dxa"/>
            </w:tcMar>
          </w:tcPr>
          <w:p w14:paraId="48761EC6"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76876938" w14:textId="77777777" w:rsidR="004759A2" w:rsidRPr="00792323" w:rsidRDefault="004759A2" w:rsidP="00E45385">
            <w:pPr>
              <w:pStyle w:val="HL7TableBody"/>
              <w:rPr>
                <w:szCs w:val="16"/>
              </w:rPr>
            </w:pPr>
            <w:r w:rsidRPr="00792323">
              <w:rPr>
                <w:szCs w:val="16"/>
              </w:rPr>
              <w:t>Active</w:t>
            </w:r>
          </w:p>
        </w:tc>
      </w:tr>
      <w:tr w:rsidR="004759A2" w:rsidRPr="00792323" w14:paraId="5B517896" w14:textId="77777777">
        <w:trPr>
          <w:jc w:val="center"/>
        </w:trPr>
        <w:tc>
          <w:tcPr>
            <w:tcW w:w="1268" w:type="dxa"/>
            <w:shd w:val="clear" w:color="auto" w:fill="FFFFFF"/>
            <w:tcMar>
              <w:top w:w="15" w:type="dxa"/>
              <w:left w:w="15" w:type="dxa"/>
              <w:bottom w:w="0" w:type="dxa"/>
              <w:right w:w="15" w:type="dxa"/>
            </w:tcMar>
          </w:tcPr>
          <w:p w14:paraId="7C598B44" w14:textId="77777777" w:rsidR="004759A2" w:rsidRPr="00792323" w:rsidRDefault="004759A2" w:rsidP="00E45385">
            <w:pPr>
              <w:pStyle w:val="HL7TableBody"/>
              <w:jc w:val="center"/>
              <w:rPr>
                <w:szCs w:val="16"/>
              </w:rPr>
            </w:pPr>
            <w:r w:rsidRPr="00792323">
              <w:rPr>
                <w:szCs w:val="16"/>
              </w:rPr>
              <w:t>MVX</w:t>
            </w:r>
          </w:p>
        </w:tc>
        <w:tc>
          <w:tcPr>
            <w:tcW w:w="1800" w:type="dxa"/>
            <w:shd w:val="clear" w:color="auto" w:fill="FFFFFF"/>
            <w:tcMar>
              <w:top w:w="15" w:type="dxa"/>
              <w:left w:w="15" w:type="dxa"/>
              <w:bottom w:w="0" w:type="dxa"/>
              <w:right w:w="15" w:type="dxa"/>
            </w:tcMar>
          </w:tcPr>
          <w:p w14:paraId="1240978F" w14:textId="77777777" w:rsidR="004759A2" w:rsidRPr="00792323" w:rsidRDefault="004759A2" w:rsidP="00E45385">
            <w:pPr>
              <w:pStyle w:val="HL7TableBody"/>
              <w:rPr>
                <w:szCs w:val="16"/>
              </w:rPr>
            </w:pPr>
            <w:r w:rsidRPr="00792323">
              <w:rPr>
                <w:szCs w:val="16"/>
              </w:rPr>
              <w:t>CDC Vaccine Manufacturer Codes</w:t>
            </w:r>
          </w:p>
        </w:tc>
        <w:tc>
          <w:tcPr>
            <w:tcW w:w="3787" w:type="dxa"/>
            <w:shd w:val="clear" w:color="auto" w:fill="FFFFFF"/>
            <w:tcMar>
              <w:top w:w="15" w:type="dxa"/>
              <w:left w:w="15" w:type="dxa"/>
              <w:bottom w:w="0" w:type="dxa"/>
              <w:right w:w="15" w:type="dxa"/>
            </w:tcMar>
          </w:tcPr>
          <w:p w14:paraId="5302F322" w14:textId="77777777" w:rsidR="004759A2" w:rsidRPr="00792323" w:rsidRDefault="004759A2" w:rsidP="00E45385">
            <w:pPr>
              <w:pStyle w:val="HL7TableBody"/>
              <w:rPr>
                <w:szCs w:val="16"/>
              </w:rPr>
            </w:pPr>
            <w:r w:rsidRPr="00792323">
              <w:rPr>
                <w:szCs w:val="16"/>
              </w:rPr>
              <w:t>As above, for CVX</w:t>
            </w:r>
          </w:p>
        </w:tc>
        <w:tc>
          <w:tcPr>
            <w:tcW w:w="1620" w:type="dxa"/>
            <w:shd w:val="clear" w:color="auto" w:fill="FFFFFF"/>
            <w:tcMar>
              <w:top w:w="15" w:type="dxa"/>
              <w:left w:w="15" w:type="dxa"/>
              <w:bottom w:w="0" w:type="dxa"/>
              <w:right w:w="15" w:type="dxa"/>
            </w:tcMar>
          </w:tcPr>
          <w:p w14:paraId="3336434F"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43C0ED04" w14:textId="77777777" w:rsidR="004759A2" w:rsidRPr="00792323" w:rsidRDefault="004759A2" w:rsidP="00E45385">
            <w:pPr>
              <w:pStyle w:val="HL7TableBody"/>
              <w:rPr>
                <w:szCs w:val="16"/>
              </w:rPr>
            </w:pPr>
            <w:r w:rsidRPr="00792323">
              <w:rPr>
                <w:szCs w:val="16"/>
              </w:rPr>
              <w:t>Active</w:t>
            </w:r>
          </w:p>
        </w:tc>
      </w:tr>
      <w:tr w:rsidR="004759A2" w:rsidRPr="00792323" w14:paraId="0D6C42F3" w14:textId="77777777">
        <w:trPr>
          <w:jc w:val="center"/>
        </w:trPr>
        <w:tc>
          <w:tcPr>
            <w:tcW w:w="1268" w:type="dxa"/>
            <w:shd w:val="clear" w:color="auto" w:fill="FFFFFF"/>
            <w:tcMar>
              <w:top w:w="15" w:type="dxa"/>
              <w:left w:w="15" w:type="dxa"/>
              <w:bottom w:w="0" w:type="dxa"/>
              <w:right w:w="15" w:type="dxa"/>
            </w:tcMar>
          </w:tcPr>
          <w:p w14:paraId="5F8BECEE" w14:textId="77777777" w:rsidR="004759A2" w:rsidRPr="00792323" w:rsidRDefault="004759A2" w:rsidP="00E45385">
            <w:pPr>
              <w:pStyle w:val="HL7TableBody"/>
              <w:jc w:val="center"/>
              <w:rPr>
                <w:szCs w:val="16"/>
              </w:rPr>
            </w:pPr>
            <w:r w:rsidRPr="00792323">
              <w:t>NAICS</w:t>
            </w:r>
          </w:p>
        </w:tc>
        <w:tc>
          <w:tcPr>
            <w:tcW w:w="1800" w:type="dxa"/>
            <w:shd w:val="clear" w:color="auto" w:fill="FFFFFF"/>
            <w:tcMar>
              <w:top w:w="15" w:type="dxa"/>
              <w:left w:w="15" w:type="dxa"/>
              <w:bottom w:w="0" w:type="dxa"/>
              <w:right w:w="15" w:type="dxa"/>
            </w:tcMar>
          </w:tcPr>
          <w:p w14:paraId="160D4985" w14:textId="77777777" w:rsidR="004759A2" w:rsidRPr="00792323" w:rsidRDefault="004759A2" w:rsidP="00E45385">
            <w:pPr>
              <w:pStyle w:val="HL7TableBody"/>
              <w:rPr>
                <w:szCs w:val="16"/>
              </w:rPr>
            </w:pPr>
            <w:r w:rsidRPr="00792323">
              <w:t>Industry (NAICS)</w:t>
            </w:r>
          </w:p>
        </w:tc>
        <w:tc>
          <w:tcPr>
            <w:tcW w:w="3787" w:type="dxa"/>
            <w:shd w:val="clear" w:color="auto" w:fill="FFFFFF"/>
            <w:tcMar>
              <w:top w:w="15" w:type="dxa"/>
              <w:left w:w="15" w:type="dxa"/>
              <w:bottom w:w="0" w:type="dxa"/>
              <w:right w:w="15" w:type="dxa"/>
            </w:tcMar>
          </w:tcPr>
          <w:p w14:paraId="16CA2BBE" w14:textId="77777777" w:rsidR="004759A2" w:rsidRPr="00792323" w:rsidRDefault="004759A2" w:rsidP="00E45385">
            <w:pPr>
              <w:pStyle w:val="HL7TableBody"/>
              <w:rPr>
                <w:szCs w:val="16"/>
              </w:rPr>
            </w:pPr>
            <w:r w:rsidRPr="00792323">
              <w:t>The North American Industry Classification System (NAICS) consists of a set of six digit codes that classify and categorize industries.  It also organizes the categories on a production/process-oriented basis.  This new, uniform, industry-wide classification system has been designed as the index for statistical reporting of all economic activities of the U.S., Canada, and Mexico. Mapping is available between SIC 1987 and NAICS 2002 codes at U.S. Census Bureau website. Mapping is also available between NAICS 2002 and NAICS 2007 at U.S. Census Bureau website</w:t>
            </w:r>
          </w:p>
        </w:tc>
        <w:tc>
          <w:tcPr>
            <w:tcW w:w="1620" w:type="dxa"/>
            <w:shd w:val="clear" w:color="auto" w:fill="FFFFFF"/>
            <w:tcMar>
              <w:top w:w="15" w:type="dxa"/>
              <w:left w:w="15" w:type="dxa"/>
              <w:bottom w:w="0" w:type="dxa"/>
              <w:right w:w="15" w:type="dxa"/>
            </w:tcMar>
          </w:tcPr>
          <w:p w14:paraId="64FCC2E1" w14:textId="77777777" w:rsidR="004759A2" w:rsidRPr="00792323" w:rsidRDefault="004759A2" w:rsidP="00E45385">
            <w:pPr>
              <w:pStyle w:val="HL7TableBody"/>
              <w:rPr>
                <w:rFonts w:ascii="Times New Roman" w:hAnsi="Times New Roman" w:cs="Times New Roman"/>
                <w:sz w:val="20"/>
              </w:rPr>
            </w:pPr>
            <w:r w:rsidRPr="00792323">
              <w:t>Demographic Code</w:t>
            </w:r>
          </w:p>
        </w:tc>
        <w:tc>
          <w:tcPr>
            <w:tcW w:w="900" w:type="dxa"/>
            <w:shd w:val="clear" w:color="auto" w:fill="FFFFFF"/>
            <w:tcMar>
              <w:top w:w="15" w:type="dxa"/>
              <w:left w:w="15" w:type="dxa"/>
              <w:bottom w:w="0" w:type="dxa"/>
              <w:right w:w="15" w:type="dxa"/>
            </w:tcMar>
          </w:tcPr>
          <w:p w14:paraId="4FCD2E0B" w14:textId="77777777" w:rsidR="004759A2" w:rsidRPr="00792323" w:rsidRDefault="004759A2" w:rsidP="00E45385">
            <w:pPr>
              <w:pStyle w:val="HL7TableBody"/>
              <w:rPr>
                <w:szCs w:val="16"/>
              </w:rPr>
            </w:pPr>
            <w:r w:rsidRPr="00792323">
              <w:t>New</w:t>
            </w:r>
          </w:p>
        </w:tc>
      </w:tr>
      <w:tr w:rsidR="004759A2" w:rsidRPr="00792323" w14:paraId="404469FD" w14:textId="77777777">
        <w:trPr>
          <w:jc w:val="center"/>
        </w:trPr>
        <w:tc>
          <w:tcPr>
            <w:tcW w:w="1268" w:type="dxa"/>
            <w:shd w:val="clear" w:color="auto" w:fill="FFFFFF"/>
            <w:tcMar>
              <w:top w:w="15" w:type="dxa"/>
              <w:left w:w="15" w:type="dxa"/>
              <w:bottom w:w="0" w:type="dxa"/>
              <w:right w:w="15" w:type="dxa"/>
            </w:tcMar>
          </w:tcPr>
          <w:p w14:paraId="0D512DC9" w14:textId="77777777" w:rsidR="004759A2" w:rsidRPr="00792323" w:rsidRDefault="004759A2" w:rsidP="00E45385">
            <w:pPr>
              <w:pStyle w:val="HL7TableBody"/>
              <w:jc w:val="center"/>
              <w:rPr>
                <w:szCs w:val="16"/>
              </w:rPr>
            </w:pPr>
            <w:r w:rsidRPr="00792323">
              <w:rPr>
                <w:szCs w:val="16"/>
              </w:rPr>
              <w:t>NCPDPnnnnsss</w:t>
            </w:r>
          </w:p>
        </w:tc>
        <w:tc>
          <w:tcPr>
            <w:tcW w:w="1800" w:type="dxa"/>
            <w:shd w:val="clear" w:color="auto" w:fill="FFFFFF"/>
            <w:tcMar>
              <w:top w:w="15" w:type="dxa"/>
              <w:left w:w="15" w:type="dxa"/>
              <w:bottom w:w="0" w:type="dxa"/>
              <w:right w:w="15" w:type="dxa"/>
            </w:tcMar>
          </w:tcPr>
          <w:p w14:paraId="7E5632C3" w14:textId="77777777" w:rsidR="004759A2" w:rsidRPr="00792323" w:rsidRDefault="004759A2" w:rsidP="00E45385">
            <w:pPr>
              <w:pStyle w:val="HL7TableBody"/>
              <w:rPr>
                <w:szCs w:val="16"/>
              </w:rPr>
            </w:pPr>
            <w:r w:rsidRPr="00792323">
              <w:rPr>
                <w:szCs w:val="16"/>
              </w:rPr>
              <w:t>NCPDP code list for data element nnnn [as used in segment sss]</w:t>
            </w:r>
          </w:p>
        </w:tc>
        <w:tc>
          <w:tcPr>
            <w:tcW w:w="3787" w:type="dxa"/>
            <w:shd w:val="clear" w:color="auto" w:fill="FFFFFF"/>
            <w:tcMar>
              <w:top w:w="15" w:type="dxa"/>
              <w:left w:w="15" w:type="dxa"/>
              <w:bottom w:w="0" w:type="dxa"/>
              <w:right w:w="15" w:type="dxa"/>
            </w:tcMar>
          </w:tcPr>
          <w:p w14:paraId="4BE64C43" w14:textId="77777777" w:rsidR="004759A2" w:rsidRPr="00792323" w:rsidRDefault="004759A2" w:rsidP="00E45385">
            <w:pPr>
              <w:pStyle w:val="HL7TableBody"/>
              <w:rPr>
                <w:szCs w:val="16"/>
              </w:rPr>
            </w:pPr>
            <w:r w:rsidRPr="00792323">
              <w:rPr>
                <w:szCs w:val="16"/>
              </w:rPr>
              <w:t>NCPDP maintain code list associated with the specified Data Element (nnnn) and Segment (sss).  The Segment portion is optional if there is no specialization of the Data Element codes between segments.</w:t>
            </w:r>
          </w:p>
          <w:p w14:paraId="5D08960E" w14:textId="77777777" w:rsidR="004759A2" w:rsidRPr="00792323" w:rsidRDefault="004759A2" w:rsidP="00E45385">
            <w:pPr>
              <w:pStyle w:val="HL7TableBody"/>
              <w:rPr>
                <w:szCs w:val="16"/>
              </w:rPr>
            </w:pPr>
            <w:r w:rsidRPr="00792323">
              <w:rPr>
                <w:szCs w:val="16"/>
              </w:rPr>
              <w:t>Examples:</w:t>
            </w:r>
          </w:p>
          <w:p w14:paraId="2D71909F" w14:textId="77777777" w:rsidR="004759A2" w:rsidRPr="00792323" w:rsidRDefault="004759A2" w:rsidP="00E45385">
            <w:pPr>
              <w:pStyle w:val="HL7TableBody"/>
              <w:rPr>
                <w:szCs w:val="16"/>
              </w:rPr>
            </w:pPr>
            <w:r w:rsidRPr="00792323">
              <w:rPr>
                <w:szCs w:val="16"/>
              </w:rPr>
              <w:t xml:space="preserve">   NCPDP1131RES = code set defined for NCPDP data element 1131 as used in the RES segment (Code List Qualifier – Response Code)</w:t>
            </w:r>
          </w:p>
          <w:p w14:paraId="78C5EF10" w14:textId="77777777" w:rsidR="004759A2" w:rsidRPr="00792323" w:rsidRDefault="004759A2" w:rsidP="00E45385">
            <w:pPr>
              <w:pStyle w:val="HL7TableBody"/>
              <w:rPr>
                <w:szCs w:val="16"/>
              </w:rPr>
            </w:pPr>
            <w:r w:rsidRPr="00792323">
              <w:rPr>
                <w:szCs w:val="16"/>
              </w:rPr>
              <w:t xml:space="preserve">   NCPDP1131STS = code set defined for NCPDP data element 1131 as used in the STS segment (Code List Qualifier – Reject Code)</w:t>
            </w:r>
          </w:p>
          <w:p w14:paraId="5C7127B4" w14:textId="77777777" w:rsidR="004759A2" w:rsidRPr="00792323" w:rsidRDefault="004759A2" w:rsidP="00E45385">
            <w:pPr>
              <w:pStyle w:val="HL7TableBody"/>
              <w:rPr>
                <w:szCs w:val="16"/>
              </w:rPr>
            </w:pPr>
            <w:r w:rsidRPr="00792323">
              <w:rPr>
                <w:szCs w:val="16"/>
              </w:rPr>
              <w:t xml:space="preserve">   NCPDP9701 = code set defined for NCPDP data element 9701 (Individual Relationship, Coded).  No specialization to a segment exists for this data element.</w:t>
            </w:r>
          </w:p>
          <w:p w14:paraId="7C0D1DFF" w14:textId="77777777" w:rsidR="004759A2" w:rsidRPr="00792323" w:rsidRDefault="004759A2" w:rsidP="00E45385">
            <w:pPr>
              <w:pStyle w:val="HL7TableBody"/>
              <w:rPr>
                <w:szCs w:val="16"/>
              </w:rPr>
            </w:pPr>
          </w:p>
          <w:p w14:paraId="1E44B846" w14:textId="77777777" w:rsidR="004759A2" w:rsidRPr="00792323" w:rsidRDefault="004759A2" w:rsidP="00E45385">
            <w:pPr>
              <w:pStyle w:val="HL7TableBody"/>
              <w:rPr>
                <w:szCs w:val="16"/>
              </w:rPr>
            </w:pPr>
            <w:r w:rsidRPr="00792323">
              <w:rPr>
                <w:szCs w:val="16"/>
              </w:rPr>
              <w:t>National Council for Prescription Drug Programs, 924Ø ast Raintree Drive, Scottsdale, AZ  8526Ø.</w:t>
            </w:r>
            <w:r w:rsidRPr="00792323">
              <w:rPr>
                <w:szCs w:val="16"/>
              </w:rPr>
              <w:br/>
            </w:r>
          </w:p>
          <w:p w14:paraId="4D5E19FD" w14:textId="77777777" w:rsidR="004759A2" w:rsidRPr="00792323" w:rsidRDefault="004759A2" w:rsidP="00E45385">
            <w:pPr>
              <w:pStyle w:val="HL7TableBody"/>
              <w:rPr>
                <w:szCs w:val="16"/>
              </w:rPr>
            </w:pPr>
            <w:r w:rsidRPr="00792323">
              <w:rPr>
                <w:szCs w:val="16"/>
              </w:rPr>
              <w:t>Phone: (48Ø) 477-1ØØØ</w:t>
            </w:r>
          </w:p>
          <w:p w14:paraId="2E17E078" w14:textId="77777777" w:rsidR="004759A2" w:rsidRPr="00792323" w:rsidRDefault="004759A2" w:rsidP="00E45385">
            <w:pPr>
              <w:pStyle w:val="HL7TableBody"/>
              <w:rPr>
                <w:szCs w:val="16"/>
              </w:rPr>
            </w:pPr>
            <w:r w:rsidRPr="00792323">
              <w:rPr>
                <w:szCs w:val="16"/>
              </w:rPr>
              <w:t>Fax: (48Ø) 767-1Ø42</w:t>
            </w:r>
          </w:p>
          <w:p w14:paraId="650B2219" w14:textId="77777777" w:rsidR="004759A2" w:rsidRPr="00CC3414" w:rsidRDefault="004759A2" w:rsidP="00E45385">
            <w:pPr>
              <w:pStyle w:val="HL7TableBody"/>
              <w:rPr>
                <w:szCs w:val="16"/>
                <w:lang w:val="de-DE"/>
              </w:rPr>
            </w:pPr>
            <w:r w:rsidRPr="00CC3414">
              <w:rPr>
                <w:szCs w:val="16"/>
                <w:lang w:val="de-DE"/>
              </w:rPr>
              <w:t xml:space="preserve">e-mail: </w:t>
            </w:r>
            <w:hyperlink r:id="rId31" w:history="1">
              <w:r w:rsidRPr="00CC3414">
                <w:rPr>
                  <w:rStyle w:val="Hyperlink"/>
                  <w:rFonts w:cs="Arial"/>
                  <w:szCs w:val="16"/>
                  <w:lang w:val="de-DE"/>
                </w:rPr>
                <w:t>ncpdp@ncpdp.org</w:t>
              </w:r>
            </w:hyperlink>
          </w:p>
          <w:p w14:paraId="7728165C" w14:textId="77777777" w:rsidR="004759A2" w:rsidRPr="00CC3414" w:rsidRDefault="004759A2" w:rsidP="00E45385">
            <w:pPr>
              <w:pStyle w:val="HL7TableBody"/>
              <w:rPr>
                <w:szCs w:val="16"/>
                <w:lang w:val="de-DE"/>
              </w:rPr>
            </w:pPr>
            <w:r w:rsidRPr="00CC3414">
              <w:rPr>
                <w:szCs w:val="16"/>
                <w:lang w:val="de-DE"/>
              </w:rPr>
              <w:t>www.ncpdp.org</w:t>
            </w:r>
          </w:p>
        </w:tc>
        <w:tc>
          <w:tcPr>
            <w:tcW w:w="1620" w:type="dxa"/>
            <w:shd w:val="clear" w:color="auto" w:fill="FFFFFF"/>
            <w:tcMar>
              <w:top w:w="15" w:type="dxa"/>
              <w:left w:w="15" w:type="dxa"/>
              <w:bottom w:w="0" w:type="dxa"/>
              <w:right w:w="15" w:type="dxa"/>
            </w:tcMar>
          </w:tcPr>
          <w:p w14:paraId="57EEBC3C" w14:textId="77777777" w:rsidR="004759A2" w:rsidRPr="00CC3414" w:rsidRDefault="004759A2" w:rsidP="00E45385">
            <w:pPr>
              <w:pStyle w:val="HL7TableBody"/>
              <w:rPr>
                <w:rFonts w:ascii="Times New Roman" w:hAnsi="Times New Roman" w:cs="Times New Roman"/>
                <w:sz w:val="20"/>
                <w:lang w:val="de-DE"/>
              </w:rPr>
            </w:pPr>
          </w:p>
        </w:tc>
        <w:tc>
          <w:tcPr>
            <w:tcW w:w="900" w:type="dxa"/>
            <w:shd w:val="clear" w:color="auto" w:fill="FFFFFF"/>
            <w:tcMar>
              <w:top w:w="15" w:type="dxa"/>
              <w:left w:w="15" w:type="dxa"/>
              <w:bottom w:w="0" w:type="dxa"/>
              <w:right w:w="15" w:type="dxa"/>
            </w:tcMar>
          </w:tcPr>
          <w:p w14:paraId="7CB82A87" w14:textId="77777777" w:rsidR="004759A2" w:rsidRPr="00792323" w:rsidRDefault="004759A2" w:rsidP="00E45385">
            <w:pPr>
              <w:pStyle w:val="HL7TableBody"/>
              <w:rPr>
                <w:szCs w:val="16"/>
              </w:rPr>
            </w:pPr>
            <w:r w:rsidRPr="00792323">
              <w:rPr>
                <w:szCs w:val="16"/>
              </w:rPr>
              <w:t>Active</w:t>
            </w:r>
          </w:p>
        </w:tc>
      </w:tr>
      <w:tr w:rsidR="004759A2" w:rsidRPr="00792323" w14:paraId="5EF91184" w14:textId="77777777">
        <w:trPr>
          <w:jc w:val="center"/>
        </w:trPr>
        <w:tc>
          <w:tcPr>
            <w:tcW w:w="1268" w:type="dxa"/>
            <w:shd w:val="clear" w:color="auto" w:fill="FFFFFF"/>
            <w:tcMar>
              <w:top w:w="15" w:type="dxa"/>
              <w:left w:w="15" w:type="dxa"/>
              <w:bottom w:w="0" w:type="dxa"/>
              <w:right w:w="15" w:type="dxa"/>
            </w:tcMar>
          </w:tcPr>
          <w:p w14:paraId="1BA2ECF3" w14:textId="77777777" w:rsidR="004759A2" w:rsidRPr="00792323" w:rsidRDefault="004759A2" w:rsidP="00E45385">
            <w:pPr>
              <w:pStyle w:val="HL7TableBody"/>
              <w:jc w:val="center"/>
              <w:rPr>
                <w:szCs w:val="16"/>
              </w:rPr>
            </w:pPr>
            <w:r w:rsidRPr="00792323">
              <w:rPr>
                <w:szCs w:val="16"/>
              </w:rPr>
              <w:lastRenderedPageBreak/>
              <w:t>NDA</w:t>
            </w:r>
          </w:p>
        </w:tc>
        <w:tc>
          <w:tcPr>
            <w:tcW w:w="1800" w:type="dxa"/>
            <w:shd w:val="clear" w:color="auto" w:fill="FFFFFF"/>
            <w:tcMar>
              <w:top w:w="15" w:type="dxa"/>
              <w:left w:w="15" w:type="dxa"/>
              <w:bottom w:w="0" w:type="dxa"/>
              <w:right w:w="15" w:type="dxa"/>
            </w:tcMar>
          </w:tcPr>
          <w:p w14:paraId="5468D82E" w14:textId="77777777" w:rsidR="004759A2" w:rsidRPr="00792323" w:rsidRDefault="004759A2" w:rsidP="00E45385">
            <w:pPr>
              <w:pStyle w:val="HL7TableBody"/>
              <w:rPr>
                <w:szCs w:val="16"/>
              </w:rPr>
            </w:pPr>
            <w:r w:rsidRPr="00792323">
              <w:rPr>
                <w:szCs w:val="16"/>
              </w:rPr>
              <w:t>NANDA</w:t>
            </w:r>
          </w:p>
        </w:tc>
        <w:tc>
          <w:tcPr>
            <w:tcW w:w="3787" w:type="dxa"/>
            <w:shd w:val="clear" w:color="auto" w:fill="FFFFFF"/>
            <w:tcMar>
              <w:top w:w="15" w:type="dxa"/>
              <w:left w:w="15" w:type="dxa"/>
              <w:bottom w:w="0" w:type="dxa"/>
              <w:right w:w="15" w:type="dxa"/>
            </w:tcMar>
          </w:tcPr>
          <w:p w14:paraId="553A3580" w14:textId="77777777" w:rsidR="004759A2" w:rsidRPr="00792323" w:rsidRDefault="004759A2" w:rsidP="00E45385">
            <w:pPr>
              <w:pStyle w:val="HL7TableBody"/>
              <w:rPr>
                <w:szCs w:val="16"/>
              </w:rPr>
            </w:pPr>
            <w:r w:rsidRPr="00792323">
              <w:rPr>
                <w:szCs w:val="16"/>
              </w:rPr>
              <w:t>North American Nursing Diagnosis Association, Philadelphia, PA.</w:t>
            </w:r>
          </w:p>
        </w:tc>
        <w:tc>
          <w:tcPr>
            <w:tcW w:w="1620" w:type="dxa"/>
            <w:shd w:val="clear" w:color="auto" w:fill="FFFFFF"/>
            <w:tcMar>
              <w:top w:w="15" w:type="dxa"/>
              <w:left w:w="15" w:type="dxa"/>
              <w:bottom w:w="0" w:type="dxa"/>
              <w:right w:w="15" w:type="dxa"/>
            </w:tcMar>
          </w:tcPr>
          <w:p w14:paraId="352352B5"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2728B01D" w14:textId="77777777" w:rsidR="004759A2" w:rsidRPr="00792323" w:rsidRDefault="004759A2" w:rsidP="00E45385">
            <w:pPr>
              <w:pStyle w:val="HL7TableBody"/>
              <w:rPr>
                <w:szCs w:val="16"/>
              </w:rPr>
            </w:pPr>
            <w:r w:rsidRPr="00792323">
              <w:rPr>
                <w:szCs w:val="16"/>
              </w:rPr>
              <w:t>Active</w:t>
            </w:r>
          </w:p>
        </w:tc>
      </w:tr>
      <w:tr w:rsidR="004759A2" w:rsidRPr="00792323" w14:paraId="7AFEEAC1" w14:textId="77777777">
        <w:trPr>
          <w:jc w:val="center"/>
        </w:trPr>
        <w:tc>
          <w:tcPr>
            <w:tcW w:w="1268" w:type="dxa"/>
            <w:shd w:val="clear" w:color="auto" w:fill="FFFFFF"/>
            <w:tcMar>
              <w:top w:w="15" w:type="dxa"/>
              <w:left w:w="15" w:type="dxa"/>
              <w:bottom w:w="0" w:type="dxa"/>
              <w:right w:w="15" w:type="dxa"/>
            </w:tcMar>
          </w:tcPr>
          <w:p w14:paraId="1421CBA6" w14:textId="77777777" w:rsidR="004759A2" w:rsidRPr="00792323" w:rsidRDefault="004759A2" w:rsidP="00E45385">
            <w:pPr>
              <w:pStyle w:val="HL7TableBody"/>
              <w:jc w:val="center"/>
              <w:rPr>
                <w:szCs w:val="16"/>
              </w:rPr>
            </w:pPr>
            <w:r w:rsidRPr="00792323">
              <w:rPr>
                <w:szCs w:val="16"/>
              </w:rPr>
              <w:t>NDC</w:t>
            </w:r>
          </w:p>
        </w:tc>
        <w:tc>
          <w:tcPr>
            <w:tcW w:w="1800" w:type="dxa"/>
            <w:shd w:val="clear" w:color="auto" w:fill="FFFFFF"/>
            <w:tcMar>
              <w:top w:w="15" w:type="dxa"/>
              <w:left w:w="15" w:type="dxa"/>
              <w:bottom w:w="0" w:type="dxa"/>
              <w:right w:w="15" w:type="dxa"/>
            </w:tcMar>
          </w:tcPr>
          <w:p w14:paraId="6F8E58D9" w14:textId="77777777" w:rsidR="004759A2" w:rsidRPr="00792323" w:rsidRDefault="004759A2" w:rsidP="00E45385">
            <w:pPr>
              <w:pStyle w:val="HL7TableBody"/>
              <w:rPr>
                <w:szCs w:val="16"/>
              </w:rPr>
            </w:pPr>
            <w:r w:rsidRPr="00792323">
              <w:rPr>
                <w:szCs w:val="16"/>
              </w:rPr>
              <w:t>National drug codes</w:t>
            </w:r>
          </w:p>
        </w:tc>
        <w:tc>
          <w:tcPr>
            <w:tcW w:w="3787" w:type="dxa"/>
            <w:shd w:val="clear" w:color="auto" w:fill="FFFFFF"/>
            <w:tcMar>
              <w:top w:w="15" w:type="dxa"/>
              <w:left w:w="15" w:type="dxa"/>
              <w:bottom w:w="0" w:type="dxa"/>
              <w:right w:w="15" w:type="dxa"/>
            </w:tcMar>
          </w:tcPr>
          <w:p w14:paraId="42F369DA" w14:textId="77777777" w:rsidR="004759A2" w:rsidRPr="00792323" w:rsidRDefault="004759A2" w:rsidP="00E45385">
            <w:pPr>
              <w:pStyle w:val="HL7TableBody"/>
              <w:rPr>
                <w:szCs w:val="16"/>
              </w:rPr>
            </w:pPr>
            <w:r w:rsidRPr="00792323">
              <w:rPr>
                <w:szCs w:val="16"/>
              </w:rPr>
              <w:t>These provide unique codes for each distinct drug, dosing form, manufacturer, and packaging. (Available from the National Drug Code Directory, FDA, Rockville, MD, and other sources.)</w:t>
            </w:r>
          </w:p>
        </w:tc>
        <w:tc>
          <w:tcPr>
            <w:tcW w:w="1620" w:type="dxa"/>
            <w:shd w:val="clear" w:color="auto" w:fill="FFFFFF"/>
            <w:tcMar>
              <w:top w:w="15" w:type="dxa"/>
              <w:left w:w="15" w:type="dxa"/>
              <w:bottom w:w="0" w:type="dxa"/>
              <w:right w:w="15" w:type="dxa"/>
            </w:tcMar>
          </w:tcPr>
          <w:p w14:paraId="0F30B521"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5AA159CD" w14:textId="77777777" w:rsidR="004759A2" w:rsidRPr="00792323" w:rsidRDefault="004759A2" w:rsidP="00E45385">
            <w:pPr>
              <w:pStyle w:val="HL7TableBody"/>
              <w:rPr>
                <w:szCs w:val="16"/>
              </w:rPr>
            </w:pPr>
            <w:r w:rsidRPr="00792323">
              <w:rPr>
                <w:szCs w:val="16"/>
              </w:rPr>
              <w:t>Active</w:t>
            </w:r>
          </w:p>
        </w:tc>
      </w:tr>
      <w:tr w:rsidR="004759A2" w:rsidRPr="00792323" w14:paraId="54F3262A" w14:textId="77777777">
        <w:trPr>
          <w:jc w:val="center"/>
        </w:trPr>
        <w:tc>
          <w:tcPr>
            <w:tcW w:w="1268" w:type="dxa"/>
            <w:shd w:val="clear" w:color="auto" w:fill="FFFFFF"/>
            <w:tcMar>
              <w:top w:w="15" w:type="dxa"/>
              <w:left w:w="15" w:type="dxa"/>
              <w:bottom w:w="0" w:type="dxa"/>
              <w:right w:w="15" w:type="dxa"/>
            </w:tcMar>
          </w:tcPr>
          <w:p w14:paraId="2080F3CA" w14:textId="77777777" w:rsidR="004759A2" w:rsidRPr="00792323" w:rsidRDefault="004759A2" w:rsidP="00E45385">
            <w:pPr>
              <w:pStyle w:val="HL7TableBody"/>
              <w:jc w:val="center"/>
              <w:rPr>
                <w:szCs w:val="16"/>
              </w:rPr>
            </w:pPr>
            <w:r w:rsidRPr="00792323">
              <w:t>NDFRT</w:t>
            </w:r>
          </w:p>
        </w:tc>
        <w:tc>
          <w:tcPr>
            <w:tcW w:w="1800" w:type="dxa"/>
            <w:shd w:val="clear" w:color="auto" w:fill="FFFFFF"/>
            <w:tcMar>
              <w:top w:w="15" w:type="dxa"/>
              <w:left w:w="15" w:type="dxa"/>
              <w:bottom w:w="0" w:type="dxa"/>
              <w:right w:w="15" w:type="dxa"/>
            </w:tcMar>
          </w:tcPr>
          <w:p w14:paraId="0E1541A9" w14:textId="77777777" w:rsidR="004759A2" w:rsidRPr="00792323" w:rsidRDefault="004759A2" w:rsidP="00E45385">
            <w:pPr>
              <w:pStyle w:val="HL7TableBody"/>
              <w:rPr>
                <w:szCs w:val="16"/>
              </w:rPr>
            </w:pPr>
            <w:r w:rsidRPr="00792323">
              <w:t>NDF-RT (Drug Classification)</w:t>
            </w:r>
          </w:p>
        </w:tc>
        <w:tc>
          <w:tcPr>
            <w:tcW w:w="3787" w:type="dxa"/>
            <w:shd w:val="clear" w:color="auto" w:fill="FFFFFF"/>
            <w:tcMar>
              <w:top w:w="15" w:type="dxa"/>
              <w:left w:w="15" w:type="dxa"/>
              <w:bottom w:w="0" w:type="dxa"/>
              <w:right w:w="15" w:type="dxa"/>
            </w:tcMar>
          </w:tcPr>
          <w:p w14:paraId="6084A97D" w14:textId="77777777" w:rsidR="004759A2" w:rsidRPr="00792323" w:rsidRDefault="004759A2" w:rsidP="00E45385">
            <w:pPr>
              <w:pStyle w:val="HL7TableBody"/>
              <w:rPr>
                <w:szCs w:val="16"/>
              </w:rPr>
            </w:pPr>
            <w:r w:rsidRPr="00792323">
              <w:t>The National Drug File RT (NDF-RT) is published by the US Veterans' Administration (VA). NDF-RT covers clinical drugs used at the VA. The NCI version of NDF-RT is used by NCI to provide automated terminology access to the Food and Drug Administration (FDA) Structured Product Label (SPL) initiative.</w:t>
            </w:r>
          </w:p>
        </w:tc>
        <w:tc>
          <w:tcPr>
            <w:tcW w:w="1620" w:type="dxa"/>
            <w:shd w:val="clear" w:color="auto" w:fill="FFFFFF"/>
            <w:tcMar>
              <w:top w:w="15" w:type="dxa"/>
              <w:left w:w="15" w:type="dxa"/>
              <w:bottom w:w="0" w:type="dxa"/>
              <w:right w:w="15" w:type="dxa"/>
            </w:tcMar>
          </w:tcPr>
          <w:p w14:paraId="5C6709FC" w14:textId="77777777" w:rsidR="004759A2" w:rsidRPr="00792323" w:rsidRDefault="004759A2" w:rsidP="00E45385">
            <w:pPr>
              <w:pStyle w:val="HL7TableBody"/>
              <w:rPr>
                <w:szCs w:val="16"/>
              </w:rPr>
            </w:pPr>
            <w:r w:rsidRPr="00792323">
              <w:t>Drug Code</w:t>
            </w:r>
          </w:p>
        </w:tc>
        <w:tc>
          <w:tcPr>
            <w:tcW w:w="900" w:type="dxa"/>
            <w:shd w:val="clear" w:color="auto" w:fill="FFFFFF"/>
            <w:tcMar>
              <w:top w:w="15" w:type="dxa"/>
              <w:left w:w="15" w:type="dxa"/>
              <w:bottom w:w="0" w:type="dxa"/>
              <w:right w:w="15" w:type="dxa"/>
            </w:tcMar>
          </w:tcPr>
          <w:p w14:paraId="77F6DFC3" w14:textId="77777777" w:rsidR="004759A2" w:rsidRPr="00792323" w:rsidRDefault="004759A2" w:rsidP="00E45385">
            <w:pPr>
              <w:pStyle w:val="HL7TableBody"/>
              <w:rPr>
                <w:szCs w:val="16"/>
              </w:rPr>
            </w:pPr>
            <w:r w:rsidRPr="00792323">
              <w:t>New</w:t>
            </w:r>
          </w:p>
        </w:tc>
      </w:tr>
      <w:tr w:rsidR="004759A2" w:rsidRPr="00792323" w14:paraId="72CEEB1F" w14:textId="77777777">
        <w:trPr>
          <w:jc w:val="center"/>
        </w:trPr>
        <w:tc>
          <w:tcPr>
            <w:tcW w:w="1268" w:type="dxa"/>
            <w:shd w:val="clear" w:color="auto" w:fill="FFFFFF"/>
            <w:tcMar>
              <w:top w:w="15" w:type="dxa"/>
              <w:left w:w="15" w:type="dxa"/>
              <w:bottom w:w="0" w:type="dxa"/>
              <w:right w:w="15" w:type="dxa"/>
            </w:tcMar>
          </w:tcPr>
          <w:p w14:paraId="0F0BE982" w14:textId="77777777" w:rsidR="004759A2" w:rsidRPr="00792323" w:rsidRDefault="004759A2" w:rsidP="00E45385">
            <w:pPr>
              <w:pStyle w:val="HL7TableBody"/>
              <w:jc w:val="center"/>
              <w:rPr>
                <w:szCs w:val="16"/>
              </w:rPr>
            </w:pPr>
            <w:r w:rsidRPr="00792323">
              <w:rPr>
                <w:szCs w:val="16"/>
              </w:rPr>
              <w:t>NIC</w:t>
            </w:r>
          </w:p>
        </w:tc>
        <w:tc>
          <w:tcPr>
            <w:tcW w:w="1800" w:type="dxa"/>
            <w:shd w:val="clear" w:color="auto" w:fill="FFFFFF"/>
            <w:tcMar>
              <w:top w:w="15" w:type="dxa"/>
              <w:left w:w="15" w:type="dxa"/>
              <w:bottom w:w="0" w:type="dxa"/>
              <w:right w:w="15" w:type="dxa"/>
            </w:tcMar>
          </w:tcPr>
          <w:p w14:paraId="5709E84E" w14:textId="77777777" w:rsidR="004759A2" w:rsidRPr="00792323" w:rsidRDefault="004759A2" w:rsidP="00E45385">
            <w:pPr>
              <w:pStyle w:val="HL7TableBody"/>
              <w:rPr>
                <w:szCs w:val="16"/>
              </w:rPr>
            </w:pPr>
            <w:r w:rsidRPr="00792323">
              <w:rPr>
                <w:szCs w:val="16"/>
              </w:rPr>
              <w:t>Nursing Interventions Classification</w:t>
            </w:r>
          </w:p>
        </w:tc>
        <w:tc>
          <w:tcPr>
            <w:tcW w:w="3787" w:type="dxa"/>
            <w:shd w:val="clear" w:color="auto" w:fill="FFFFFF"/>
            <w:tcMar>
              <w:top w:w="15" w:type="dxa"/>
              <w:left w:w="15" w:type="dxa"/>
              <w:bottom w:w="0" w:type="dxa"/>
              <w:right w:w="15" w:type="dxa"/>
            </w:tcMar>
          </w:tcPr>
          <w:p w14:paraId="3221EE80" w14:textId="77777777" w:rsidR="004759A2" w:rsidRPr="00792323" w:rsidRDefault="004759A2" w:rsidP="00E45385">
            <w:pPr>
              <w:pStyle w:val="HL7TableBody"/>
              <w:rPr>
                <w:szCs w:val="16"/>
              </w:rPr>
            </w:pPr>
            <w:r w:rsidRPr="00792323">
              <w:rPr>
                <w:szCs w:val="16"/>
              </w:rPr>
              <w:t>Iowa Intervention Project, College of Nursing, University of Iowa, Iowa City, Iowa</w:t>
            </w:r>
          </w:p>
        </w:tc>
        <w:tc>
          <w:tcPr>
            <w:tcW w:w="1620" w:type="dxa"/>
            <w:shd w:val="clear" w:color="auto" w:fill="FFFFFF"/>
            <w:tcMar>
              <w:top w:w="15" w:type="dxa"/>
              <w:left w:w="15" w:type="dxa"/>
              <w:bottom w:w="0" w:type="dxa"/>
              <w:right w:w="15" w:type="dxa"/>
            </w:tcMar>
          </w:tcPr>
          <w:p w14:paraId="5AC76922"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2F1925E1" w14:textId="77777777" w:rsidR="004759A2" w:rsidRPr="00792323" w:rsidRDefault="004759A2" w:rsidP="00E45385">
            <w:pPr>
              <w:pStyle w:val="HL7TableBody"/>
              <w:rPr>
                <w:szCs w:val="16"/>
              </w:rPr>
            </w:pPr>
            <w:r w:rsidRPr="00792323">
              <w:rPr>
                <w:szCs w:val="16"/>
              </w:rPr>
              <w:t>Active</w:t>
            </w:r>
          </w:p>
        </w:tc>
      </w:tr>
      <w:tr w:rsidR="004759A2" w:rsidRPr="00792323" w14:paraId="65486FDF" w14:textId="77777777">
        <w:trPr>
          <w:jc w:val="center"/>
        </w:trPr>
        <w:tc>
          <w:tcPr>
            <w:tcW w:w="1268" w:type="dxa"/>
            <w:shd w:val="clear" w:color="auto" w:fill="FFFFFF"/>
            <w:tcMar>
              <w:top w:w="15" w:type="dxa"/>
              <w:left w:w="15" w:type="dxa"/>
              <w:bottom w:w="0" w:type="dxa"/>
              <w:right w:w="15" w:type="dxa"/>
            </w:tcMar>
          </w:tcPr>
          <w:p w14:paraId="071F01EC" w14:textId="77777777" w:rsidR="004759A2" w:rsidRPr="00792323" w:rsidRDefault="004759A2" w:rsidP="00E45385">
            <w:pPr>
              <w:pStyle w:val="HL7TableBody"/>
              <w:jc w:val="center"/>
              <w:rPr>
                <w:szCs w:val="16"/>
              </w:rPr>
            </w:pPr>
            <w:r w:rsidRPr="00792323">
              <w:t>NIP001</w:t>
            </w:r>
          </w:p>
        </w:tc>
        <w:tc>
          <w:tcPr>
            <w:tcW w:w="1800" w:type="dxa"/>
            <w:shd w:val="clear" w:color="auto" w:fill="FFFFFF"/>
            <w:tcMar>
              <w:top w:w="15" w:type="dxa"/>
              <w:left w:w="15" w:type="dxa"/>
              <w:bottom w:w="0" w:type="dxa"/>
              <w:right w:w="15" w:type="dxa"/>
            </w:tcMar>
          </w:tcPr>
          <w:p w14:paraId="4B995F60" w14:textId="77777777" w:rsidR="004759A2" w:rsidRPr="00792323" w:rsidRDefault="004759A2" w:rsidP="00E45385">
            <w:pPr>
              <w:pStyle w:val="HL7TableBody"/>
              <w:rPr>
                <w:szCs w:val="16"/>
              </w:rPr>
            </w:pPr>
            <w:r w:rsidRPr="00792323">
              <w:t>Source of Information (Immunization)</w:t>
            </w:r>
          </w:p>
        </w:tc>
        <w:tc>
          <w:tcPr>
            <w:tcW w:w="3787" w:type="dxa"/>
            <w:shd w:val="clear" w:color="auto" w:fill="FFFFFF"/>
            <w:tcMar>
              <w:top w:w="15" w:type="dxa"/>
              <w:left w:w="15" w:type="dxa"/>
              <w:bottom w:w="0" w:type="dxa"/>
              <w:right w:w="15" w:type="dxa"/>
            </w:tcMar>
          </w:tcPr>
          <w:p w14:paraId="55ECB8E5" w14:textId="77777777" w:rsidR="004759A2" w:rsidRPr="00792323" w:rsidRDefault="004759A2" w:rsidP="00E45385">
            <w:pPr>
              <w:pStyle w:val="HL7TableBody"/>
              <w:rPr>
                <w:szCs w:val="16"/>
              </w:rPr>
            </w:pPr>
            <w:r w:rsidRPr="00792323">
              <w:t>CDC National Immunization Program's (NIP) defined table to be used in HL7 2.x message RXA-9 for documenting the source of information regarding immunization. E.g. From school, provider,public health agency.</w:t>
            </w:r>
          </w:p>
        </w:tc>
        <w:tc>
          <w:tcPr>
            <w:tcW w:w="1620" w:type="dxa"/>
            <w:shd w:val="clear" w:color="auto" w:fill="FFFFFF"/>
            <w:tcMar>
              <w:top w:w="15" w:type="dxa"/>
              <w:left w:w="15" w:type="dxa"/>
              <w:bottom w:w="0" w:type="dxa"/>
              <w:right w:w="15" w:type="dxa"/>
            </w:tcMar>
          </w:tcPr>
          <w:p w14:paraId="757E0CEB" w14:textId="77777777" w:rsidR="004759A2" w:rsidRPr="00792323" w:rsidRDefault="004759A2" w:rsidP="00E45385">
            <w:pPr>
              <w:pStyle w:val="HL7TableBody"/>
              <w:rPr>
                <w:szCs w:val="16"/>
              </w:rPr>
            </w:pPr>
            <w:r w:rsidRPr="00792323">
              <w:t>Public Health Code</w:t>
            </w:r>
          </w:p>
        </w:tc>
        <w:tc>
          <w:tcPr>
            <w:tcW w:w="900" w:type="dxa"/>
            <w:shd w:val="clear" w:color="auto" w:fill="FFFFFF"/>
            <w:tcMar>
              <w:top w:w="15" w:type="dxa"/>
              <w:left w:w="15" w:type="dxa"/>
              <w:bottom w:w="0" w:type="dxa"/>
              <w:right w:w="15" w:type="dxa"/>
            </w:tcMar>
          </w:tcPr>
          <w:p w14:paraId="7FC28A81" w14:textId="77777777" w:rsidR="004759A2" w:rsidRPr="00792323" w:rsidRDefault="004759A2" w:rsidP="00E45385">
            <w:pPr>
              <w:pStyle w:val="HL7TableBody"/>
              <w:rPr>
                <w:szCs w:val="16"/>
              </w:rPr>
            </w:pPr>
            <w:r w:rsidRPr="00792323">
              <w:t>New</w:t>
            </w:r>
          </w:p>
        </w:tc>
      </w:tr>
      <w:tr w:rsidR="004759A2" w:rsidRPr="00792323" w14:paraId="7917ACFC" w14:textId="77777777">
        <w:trPr>
          <w:jc w:val="center"/>
        </w:trPr>
        <w:tc>
          <w:tcPr>
            <w:tcW w:w="1268" w:type="dxa"/>
            <w:shd w:val="clear" w:color="auto" w:fill="FFFFFF"/>
            <w:tcMar>
              <w:top w:w="15" w:type="dxa"/>
              <w:left w:w="15" w:type="dxa"/>
              <w:bottom w:w="0" w:type="dxa"/>
              <w:right w:w="15" w:type="dxa"/>
            </w:tcMar>
          </w:tcPr>
          <w:p w14:paraId="26F8A557" w14:textId="77777777" w:rsidR="004759A2" w:rsidRPr="00792323" w:rsidRDefault="004759A2" w:rsidP="00E45385">
            <w:pPr>
              <w:pStyle w:val="HL7TableBody"/>
              <w:jc w:val="center"/>
              <w:rPr>
                <w:szCs w:val="16"/>
              </w:rPr>
            </w:pPr>
            <w:r w:rsidRPr="00792323">
              <w:t>NIP002</w:t>
            </w:r>
          </w:p>
        </w:tc>
        <w:tc>
          <w:tcPr>
            <w:tcW w:w="1800" w:type="dxa"/>
            <w:shd w:val="clear" w:color="auto" w:fill="FFFFFF"/>
            <w:tcMar>
              <w:top w:w="15" w:type="dxa"/>
              <w:left w:w="15" w:type="dxa"/>
              <w:bottom w:w="0" w:type="dxa"/>
              <w:right w:w="15" w:type="dxa"/>
            </w:tcMar>
          </w:tcPr>
          <w:p w14:paraId="2BEBC097" w14:textId="77777777" w:rsidR="004759A2" w:rsidRPr="00792323" w:rsidRDefault="004759A2" w:rsidP="00E45385">
            <w:pPr>
              <w:pStyle w:val="HL7TableBody"/>
              <w:rPr>
                <w:szCs w:val="16"/>
              </w:rPr>
            </w:pPr>
            <w:r w:rsidRPr="00792323">
              <w:t>Substance refusal reason</w:t>
            </w:r>
          </w:p>
        </w:tc>
        <w:tc>
          <w:tcPr>
            <w:tcW w:w="3787" w:type="dxa"/>
            <w:shd w:val="clear" w:color="auto" w:fill="FFFFFF"/>
            <w:tcMar>
              <w:top w:w="15" w:type="dxa"/>
              <w:left w:w="15" w:type="dxa"/>
              <w:bottom w:w="0" w:type="dxa"/>
              <w:right w:w="15" w:type="dxa"/>
            </w:tcMar>
          </w:tcPr>
          <w:p w14:paraId="0E482D5C" w14:textId="77777777" w:rsidR="004759A2" w:rsidRPr="00792323" w:rsidRDefault="004759A2" w:rsidP="00E45385">
            <w:pPr>
              <w:pStyle w:val="HL7TableBody"/>
              <w:rPr>
                <w:szCs w:val="16"/>
              </w:rPr>
            </w:pPr>
            <w:r w:rsidRPr="00792323">
              <w:t>CDC National Immunization Program's (NIP) defined table to be used in HL7 2.x message RXA-18 for substance refusal reason (reasons for not having vaccination). E.g. Religious exemption, parental decision</w:t>
            </w:r>
          </w:p>
        </w:tc>
        <w:tc>
          <w:tcPr>
            <w:tcW w:w="1620" w:type="dxa"/>
            <w:shd w:val="clear" w:color="auto" w:fill="FFFFFF"/>
            <w:tcMar>
              <w:top w:w="15" w:type="dxa"/>
              <w:left w:w="15" w:type="dxa"/>
              <w:bottom w:w="0" w:type="dxa"/>
              <w:right w:w="15" w:type="dxa"/>
            </w:tcMar>
          </w:tcPr>
          <w:p w14:paraId="0200E75C" w14:textId="77777777" w:rsidR="004759A2" w:rsidRPr="00792323" w:rsidRDefault="004759A2" w:rsidP="00E45385">
            <w:pPr>
              <w:pStyle w:val="HL7TableBody"/>
              <w:rPr>
                <w:szCs w:val="16"/>
              </w:rPr>
            </w:pPr>
            <w:r w:rsidRPr="00792323">
              <w:t>Public Health Code</w:t>
            </w:r>
          </w:p>
        </w:tc>
        <w:tc>
          <w:tcPr>
            <w:tcW w:w="900" w:type="dxa"/>
            <w:shd w:val="clear" w:color="auto" w:fill="FFFFFF"/>
            <w:tcMar>
              <w:top w:w="15" w:type="dxa"/>
              <w:left w:w="15" w:type="dxa"/>
              <w:bottom w:w="0" w:type="dxa"/>
              <w:right w:w="15" w:type="dxa"/>
            </w:tcMar>
          </w:tcPr>
          <w:p w14:paraId="77B86C17" w14:textId="77777777" w:rsidR="004759A2" w:rsidRPr="00792323" w:rsidRDefault="004759A2" w:rsidP="00E45385">
            <w:pPr>
              <w:pStyle w:val="HL7TableBody"/>
              <w:rPr>
                <w:szCs w:val="16"/>
              </w:rPr>
            </w:pPr>
            <w:r w:rsidRPr="00792323">
              <w:t>Nerw</w:t>
            </w:r>
          </w:p>
        </w:tc>
      </w:tr>
      <w:tr w:rsidR="004759A2" w:rsidRPr="00792323" w14:paraId="6A37D784" w14:textId="77777777">
        <w:trPr>
          <w:jc w:val="center"/>
        </w:trPr>
        <w:tc>
          <w:tcPr>
            <w:tcW w:w="1268" w:type="dxa"/>
            <w:shd w:val="clear" w:color="auto" w:fill="FFFFFF"/>
            <w:tcMar>
              <w:top w:w="15" w:type="dxa"/>
              <w:left w:w="15" w:type="dxa"/>
              <w:bottom w:w="0" w:type="dxa"/>
              <w:right w:w="15" w:type="dxa"/>
            </w:tcMar>
          </w:tcPr>
          <w:p w14:paraId="1C542F6B" w14:textId="77777777" w:rsidR="004759A2" w:rsidRPr="00792323" w:rsidRDefault="004759A2" w:rsidP="00E45385">
            <w:pPr>
              <w:pStyle w:val="HL7TableBody"/>
              <w:jc w:val="center"/>
              <w:rPr>
                <w:szCs w:val="16"/>
              </w:rPr>
            </w:pPr>
            <w:r w:rsidRPr="00792323">
              <w:t>NIP004</w:t>
            </w:r>
          </w:p>
        </w:tc>
        <w:tc>
          <w:tcPr>
            <w:tcW w:w="1800" w:type="dxa"/>
            <w:shd w:val="clear" w:color="auto" w:fill="FFFFFF"/>
            <w:tcMar>
              <w:top w:w="15" w:type="dxa"/>
              <w:left w:w="15" w:type="dxa"/>
              <w:bottom w:w="0" w:type="dxa"/>
              <w:right w:w="15" w:type="dxa"/>
            </w:tcMar>
          </w:tcPr>
          <w:p w14:paraId="64ABD6B0" w14:textId="77777777" w:rsidR="004759A2" w:rsidRPr="00792323" w:rsidRDefault="004759A2" w:rsidP="00E45385">
            <w:pPr>
              <w:pStyle w:val="HL7TableBody"/>
              <w:rPr>
                <w:szCs w:val="16"/>
              </w:rPr>
            </w:pPr>
            <w:r w:rsidRPr="00792323">
              <w:t>Vaccination - Contraindications, Precautions, and Immunities</w:t>
            </w:r>
          </w:p>
        </w:tc>
        <w:tc>
          <w:tcPr>
            <w:tcW w:w="3787" w:type="dxa"/>
            <w:shd w:val="clear" w:color="auto" w:fill="FFFFFF"/>
            <w:tcMar>
              <w:top w:w="15" w:type="dxa"/>
              <w:left w:w="15" w:type="dxa"/>
              <w:bottom w:w="0" w:type="dxa"/>
              <w:right w:w="15" w:type="dxa"/>
            </w:tcMar>
          </w:tcPr>
          <w:p w14:paraId="2F580E55" w14:textId="77777777" w:rsidR="004759A2" w:rsidRPr="00792323" w:rsidRDefault="004759A2" w:rsidP="00E45385">
            <w:pPr>
              <w:pStyle w:val="HL7TableBody"/>
              <w:rPr>
                <w:szCs w:val="16"/>
              </w:rPr>
            </w:pPr>
            <w:r w:rsidRPr="00792323">
              <w:t>CDC National Immunization Program's (NIP) defined table for vaccine contraindications and precautions. E.g. Allergy to egg ingestion, thimerosol</w:t>
            </w:r>
          </w:p>
        </w:tc>
        <w:tc>
          <w:tcPr>
            <w:tcW w:w="1620" w:type="dxa"/>
            <w:shd w:val="clear" w:color="auto" w:fill="FFFFFF"/>
            <w:tcMar>
              <w:top w:w="15" w:type="dxa"/>
              <w:left w:w="15" w:type="dxa"/>
              <w:bottom w:w="0" w:type="dxa"/>
              <w:right w:w="15" w:type="dxa"/>
            </w:tcMar>
          </w:tcPr>
          <w:p w14:paraId="602A9809" w14:textId="77777777" w:rsidR="004759A2" w:rsidRPr="00792323" w:rsidRDefault="004759A2" w:rsidP="00E45385">
            <w:pPr>
              <w:pStyle w:val="HL7TableBody"/>
              <w:rPr>
                <w:szCs w:val="16"/>
              </w:rPr>
            </w:pPr>
            <w:r w:rsidRPr="00792323">
              <w:t>Public Health Code</w:t>
            </w:r>
          </w:p>
        </w:tc>
        <w:tc>
          <w:tcPr>
            <w:tcW w:w="900" w:type="dxa"/>
            <w:shd w:val="clear" w:color="auto" w:fill="FFFFFF"/>
            <w:tcMar>
              <w:top w:w="15" w:type="dxa"/>
              <w:left w:w="15" w:type="dxa"/>
              <w:bottom w:w="0" w:type="dxa"/>
              <w:right w:w="15" w:type="dxa"/>
            </w:tcMar>
          </w:tcPr>
          <w:p w14:paraId="5D178435" w14:textId="77777777" w:rsidR="004759A2" w:rsidRPr="00792323" w:rsidRDefault="004759A2" w:rsidP="00E45385">
            <w:pPr>
              <w:pStyle w:val="HL7TableBody"/>
              <w:rPr>
                <w:szCs w:val="16"/>
              </w:rPr>
            </w:pPr>
            <w:r w:rsidRPr="00792323">
              <w:t>New</w:t>
            </w:r>
          </w:p>
        </w:tc>
      </w:tr>
      <w:tr w:rsidR="004759A2" w:rsidRPr="00792323" w14:paraId="7DB93424" w14:textId="77777777">
        <w:trPr>
          <w:jc w:val="center"/>
        </w:trPr>
        <w:tc>
          <w:tcPr>
            <w:tcW w:w="1268" w:type="dxa"/>
            <w:shd w:val="clear" w:color="auto" w:fill="FFFFFF"/>
            <w:tcMar>
              <w:top w:w="15" w:type="dxa"/>
              <w:left w:w="15" w:type="dxa"/>
              <w:bottom w:w="0" w:type="dxa"/>
              <w:right w:w="15" w:type="dxa"/>
            </w:tcMar>
          </w:tcPr>
          <w:p w14:paraId="7B53E33A" w14:textId="77777777" w:rsidR="004759A2" w:rsidRPr="00792323" w:rsidRDefault="004759A2" w:rsidP="00E45385">
            <w:pPr>
              <w:pStyle w:val="HL7TableBody"/>
              <w:jc w:val="center"/>
              <w:rPr>
                <w:szCs w:val="16"/>
              </w:rPr>
            </w:pPr>
            <w:r w:rsidRPr="00792323">
              <w:t>NIP007</w:t>
            </w:r>
          </w:p>
        </w:tc>
        <w:tc>
          <w:tcPr>
            <w:tcW w:w="1800" w:type="dxa"/>
            <w:shd w:val="clear" w:color="auto" w:fill="FFFFFF"/>
            <w:tcMar>
              <w:top w:w="15" w:type="dxa"/>
              <w:left w:w="15" w:type="dxa"/>
              <w:bottom w:w="0" w:type="dxa"/>
              <w:right w:w="15" w:type="dxa"/>
            </w:tcMar>
          </w:tcPr>
          <w:p w14:paraId="5C412713" w14:textId="77777777" w:rsidR="004759A2" w:rsidRPr="00792323" w:rsidRDefault="004759A2" w:rsidP="00E45385">
            <w:pPr>
              <w:pStyle w:val="HL7TableBody"/>
              <w:rPr>
                <w:szCs w:val="16"/>
              </w:rPr>
            </w:pPr>
            <w:r w:rsidRPr="00792323">
              <w:t>Vaccinated at location (facility)</w:t>
            </w:r>
          </w:p>
        </w:tc>
        <w:tc>
          <w:tcPr>
            <w:tcW w:w="3787" w:type="dxa"/>
            <w:shd w:val="clear" w:color="auto" w:fill="FFFFFF"/>
            <w:tcMar>
              <w:top w:w="15" w:type="dxa"/>
              <w:left w:w="15" w:type="dxa"/>
              <w:bottom w:w="0" w:type="dxa"/>
              <w:right w:w="15" w:type="dxa"/>
            </w:tcMar>
          </w:tcPr>
          <w:p w14:paraId="4A84D93F" w14:textId="77777777" w:rsidR="004759A2" w:rsidRPr="00792323" w:rsidRDefault="004759A2" w:rsidP="00E45385">
            <w:pPr>
              <w:pStyle w:val="HL7TableBody"/>
              <w:rPr>
                <w:szCs w:val="16"/>
              </w:rPr>
            </w:pPr>
            <w:r w:rsidRPr="00792323">
              <w:t>CDC National Immunization Program's (NIP) defined table for vaccinated at location (facility). E.g.  Private doctor's office, Public Health Clinic</w:t>
            </w:r>
          </w:p>
        </w:tc>
        <w:tc>
          <w:tcPr>
            <w:tcW w:w="1620" w:type="dxa"/>
            <w:shd w:val="clear" w:color="auto" w:fill="FFFFFF"/>
            <w:tcMar>
              <w:top w:w="15" w:type="dxa"/>
              <w:left w:w="15" w:type="dxa"/>
              <w:bottom w:w="0" w:type="dxa"/>
              <w:right w:w="15" w:type="dxa"/>
            </w:tcMar>
          </w:tcPr>
          <w:p w14:paraId="658F1B74" w14:textId="77777777" w:rsidR="004759A2" w:rsidRPr="00792323" w:rsidRDefault="004759A2" w:rsidP="00E45385">
            <w:pPr>
              <w:pStyle w:val="HL7TableBody"/>
              <w:rPr>
                <w:szCs w:val="16"/>
              </w:rPr>
            </w:pPr>
            <w:r w:rsidRPr="00792323">
              <w:t>Public Health Code</w:t>
            </w:r>
          </w:p>
        </w:tc>
        <w:tc>
          <w:tcPr>
            <w:tcW w:w="900" w:type="dxa"/>
            <w:shd w:val="clear" w:color="auto" w:fill="FFFFFF"/>
            <w:tcMar>
              <w:top w:w="15" w:type="dxa"/>
              <w:left w:w="15" w:type="dxa"/>
              <w:bottom w:w="0" w:type="dxa"/>
              <w:right w:w="15" w:type="dxa"/>
            </w:tcMar>
          </w:tcPr>
          <w:p w14:paraId="3E1D1B9D" w14:textId="77777777" w:rsidR="004759A2" w:rsidRPr="00792323" w:rsidRDefault="004759A2" w:rsidP="00E45385">
            <w:pPr>
              <w:pStyle w:val="HL7TableBody"/>
              <w:rPr>
                <w:szCs w:val="16"/>
              </w:rPr>
            </w:pPr>
            <w:r w:rsidRPr="00792323">
              <w:t>New</w:t>
            </w:r>
          </w:p>
        </w:tc>
      </w:tr>
      <w:tr w:rsidR="004759A2" w:rsidRPr="00792323" w14:paraId="376E554B" w14:textId="77777777">
        <w:trPr>
          <w:jc w:val="center"/>
        </w:trPr>
        <w:tc>
          <w:tcPr>
            <w:tcW w:w="1268" w:type="dxa"/>
            <w:shd w:val="clear" w:color="auto" w:fill="FFFFFF"/>
            <w:tcMar>
              <w:top w:w="15" w:type="dxa"/>
              <w:left w:w="15" w:type="dxa"/>
              <w:bottom w:w="0" w:type="dxa"/>
              <w:right w:w="15" w:type="dxa"/>
            </w:tcMar>
          </w:tcPr>
          <w:p w14:paraId="45124EAD" w14:textId="77777777" w:rsidR="004759A2" w:rsidRPr="00792323" w:rsidRDefault="004759A2" w:rsidP="00E45385">
            <w:pPr>
              <w:pStyle w:val="HL7TableBody"/>
              <w:jc w:val="center"/>
              <w:rPr>
                <w:szCs w:val="16"/>
              </w:rPr>
            </w:pPr>
            <w:r w:rsidRPr="00792323">
              <w:t>NIP008</w:t>
            </w:r>
          </w:p>
        </w:tc>
        <w:tc>
          <w:tcPr>
            <w:tcW w:w="1800" w:type="dxa"/>
            <w:shd w:val="clear" w:color="auto" w:fill="FFFFFF"/>
            <w:tcMar>
              <w:top w:w="15" w:type="dxa"/>
              <w:left w:w="15" w:type="dxa"/>
              <w:bottom w:w="0" w:type="dxa"/>
              <w:right w:w="15" w:type="dxa"/>
            </w:tcMar>
          </w:tcPr>
          <w:p w14:paraId="6A611797" w14:textId="77777777" w:rsidR="004759A2" w:rsidRPr="00792323" w:rsidRDefault="004759A2" w:rsidP="00E45385">
            <w:pPr>
              <w:pStyle w:val="HL7TableBody"/>
              <w:rPr>
                <w:szCs w:val="16"/>
              </w:rPr>
            </w:pPr>
            <w:r w:rsidRPr="00792323">
              <w:t>Vaccine purchased with (Type of funding)</w:t>
            </w:r>
          </w:p>
        </w:tc>
        <w:tc>
          <w:tcPr>
            <w:tcW w:w="3787" w:type="dxa"/>
            <w:shd w:val="clear" w:color="auto" w:fill="FFFFFF"/>
            <w:tcMar>
              <w:top w:w="15" w:type="dxa"/>
              <w:left w:w="15" w:type="dxa"/>
              <w:bottom w:w="0" w:type="dxa"/>
              <w:right w:w="15" w:type="dxa"/>
            </w:tcMar>
          </w:tcPr>
          <w:p w14:paraId="29D2E668" w14:textId="77777777" w:rsidR="004759A2" w:rsidRPr="00792323" w:rsidRDefault="004759A2" w:rsidP="00E45385">
            <w:pPr>
              <w:pStyle w:val="HL7TableBody"/>
              <w:rPr>
                <w:szCs w:val="16"/>
              </w:rPr>
            </w:pPr>
            <w:r w:rsidRPr="00792323">
              <w:t>CDC National Immunization Program's (NIP) defined table enumerates the type of funds used for purchasing vaccine. E.g. Public funds, Military funds</w:t>
            </w:r>
          </w:p>
        </w:tc>
        <w:tc>
          <w:tcPr>
            <w:tcW w:w="1620" w:type="dxa"/>
            <w:shd w:val="clear" w:color="auto" w:fill="FFFFFF"/>
            <w:tcMar>
              <w:top w:w="15" w:type="dxa"/>
              <w:left w:w="15" w:type="dxa"/>
              <w:bottom w:w="0" w:type="dxa"/>
              <w:right w:w="15" w:type="dxa"/>
            </w:tcMar>
          </w:tcPr>
          <w:p w14:paraId="1ADDE280" w14:textId="77777777" w:rsidR="004759A2" w:rsidRPr="00792323" w:rsidRDefault="004759A2" w:rsidP="00E45385">
            <w:pPr>
              <w:pStyle w:val="HL7TableBody"/>
              <w:rPr>
                <w:szCs w:val="16"/>
              </w:rPr>
            </w:pPr>
            <w:r w:rsidRPr="00792323">
              <w:t>Public Health Code</w:t>
            </w:r>
          </w:p>
        </w:tc>
        <w:tc>
          <w:tcPr>
            <w:tcW w:w="900" w:type="dxa"/>
            <w:shd w:val="clear" w:color="auto" w:fill="FFFFFF"/>
            <w:tcMar>
              <w:top w:w="15" w:type="dxa"/>
              <w:left w:w="15" w:type="dxa"/>
              <w:bottom w:w="0" w:type="dxa"/>
              <w:right w:w="15" w:type="dxa"/>
            </w:tcMar>
          </w:tcPr>
          <w:p w14:paraId="4D46FD40" w14:textId="77777777" w:rsidR="004759A2" w:rsidRPr="00792323" w:rsidRDefault="004759A2" w:rsidP="00E45385">
            <w:pPr>
              <w:pStyle w:val="HL7TableBody"/>
              <w:rPr>
                <w:szCs w:val="16"/>
              </w:rPr>
            </w:pPr>
            <w:r w:rsidRPr="00792323">
              <w:t>New</w:t>
            </w:r>
          </w:p>
        </w:tc>
      </w:tr>
      <w:tr w:rsidR="004759A2" w:rsidRPr="00792323" w14:paraId="1B8F7A9C" w14:textId="77777777">
        <w:trPr>
          <w:jc w:val="center"/>
        </w:trPr>
        <w:tc>
          <w:tcPr>
            <w:tcW w:w="1268" w:type="dxa"/>
            <w:shd w:val="clear" w:color="auto" w:fill="FFFFFF"/>
            <w:tcMar>
              <w:top w:w="15" w:type="dxa"/>
              <w:left w:w="15" w:type="dxa"/>
              <w:bottom w:w="0" w:type="dxa"/>
              <w:right w:w="15" w:type="dxa"/>
            </w:tcMar>
          </w:tcPr>
          <w:p w14:paraId="1ECAFE4E" w14:textId="77777777" w:rsidR="004759A2" w:rsidRPr="00792323" w:rsidRDefault="004759A2" w:rsidP="00E45385">
            <w:pPr>
              <w:pStyle w:val="HL7TableBody"/>
              <w:jc w:val="center"/>
              <w:rPr>
                <w:szCs w:val="16"/>
              </w:rPr>
            </w:pPr>
            <w:r w:rsidRPr="00792323">
              <w:t>NIP009</w:t>
            </w:r>
          </w:p>
        </w:tc>
        <w:tc>
          <w:tcPr>
            <w:tcW w:w="1800" w:type="dxa"/>
            <w:shd w:val="clear" w:color="auto" w:fill="FFFFFF"/>
            <w:tcMar>
              <w:top w:w="15" w:type="dxa"/>
              <w:left w:w="15" w:type="dxa"/>
              <w:bottom w:w="0" w:type="dxa"/>
              <w:right w:w="15" w:type="dxa"/>
            </w:tcMar>
          </w:tcPr>
          <w:p w14:paraId="6C8ACAED" w14:textId="77777777" w:rsidR="004759A2" w:rsidRPr="00792323" w:rsidRDefault="004759A2" w:rsidP="00E45385">
            <w:pPr>
              <w:pStyle w:val="HL7TableBody"/>
              <w:rPr>
                <w:szCs w:val="16"/>
              </w:rPr>
            </w:pPr>
            <w:r w:rsidRPr="00792323">
              <w:t>Reported adverse event previously</w:t>
            </w:r>
          </w:p>
        </w:tc>
        <w:tc>
          <w:tcPr>
            <w:tcW w:w="3787" w:type="dxa"/>
            <w:shd w:val="clear" w:color="auto" w:fill="FFFFFF"/>
            <w:tcMar>
              <w:top w:w="15" w:type="dxa"/>
              <w:left w:w="15" w:type="dxa"/>
              <w:bottom w:w="0" w:type="dxa"/>
              <w:right w:w="15" w:type="dxa"/>
            </w:tcMar>
          </w:tcPr>
          <w:p w14:paraId="2397E913" w14:textId="77777777" w:rsidR="004759A2" w:rsidRPr="00792323" w:rsidRDefault="004759A2" w:rsidP="00E45385">
            <w:pPr>
              <w:pStyle w:val="HL7TableBody"/>
              <w:rPr>
                <w:szCs w:val="16"/>
              </w:rPr>
            </w:pPr>
            <w:r w:rsidRPr="00792323">
              <w:t>CDC National Immunization Program's (NIP) defined table enumerates the authorities to whom the vaccination related adverse events were previously reported. E.g. To health department, To manufacturer</w:t>
            </w:r>
          </w:p>
        </w:tc>
        <w:tc>
          <w:tcPr>
            <w:tcW w:w="1620" w:type="dxa"/>
            <w:shd w:val="clear" w:color="auto" w:fill="FFFFFF"/>
            <w:tcMar>
              <w:top w:w="15" w:type="dxa"/>
              <w:left w:w="15" w:type="dxa"/>
              <w:bottom w:w="0" w:type="dxa"/>
              <w:right w:w="15" w:type="dxa"/>
            </w:tcMar>
          </w:tcPr>
          <w:p w14:paraId="15D544DD" w14:textId="77777777" w:rsidR="004759A2" w:rsidRPr="00792323" w:rsidRDefault="004759A2" w:rsidP="00E45385">
            <w:pPr>
              <w:pStyle w:val="HL7TableBody"/>
              <w:rPr>
                <w:szCs w:val="16"/>
              </w:rPr>
            </w:pPr>
            <w:r w:rsidRPr="00792323">
              <w:t>Public Health Code</w:t>
            </w:r>
          </w:p>
        </w:tc>
        <w:tc>
          <w:tcPr>
            <w:tcW w:w="900" w:type="dxa"/>
            <w:shd w:val="clear" w:color="auto" w:fill="FFFFFF"/>
            <w:tcMar>
              <w:top w:w="15" w:type="dxa"/>
              <w:left w:w="15" w:type="dxa"/>
              <w:bottom w:w="0" w:type="dxa"/>
              <w:right w:w="15" w:type="dxa"/>
            </w:tcMar>
          </w:tcPr>
          <w:p w14:paraId="31BF8649" w14:textId="77777777" w:rsidR="004759A2" w:rsidRPr="00792323" w:rsidRDefault="004759A2" w:rsidP="00E45385">
            <w:pPr>
              <w:pStyle w:val="HL7TableBody"/>
              <w:rPr>
                <w:szCs w:val="16"/>
              </w:rPr>
            </w:pPr>
            <w:r w:rsidRPr="00792323">
              <w:t>New</w:t>
            </w:r>
          </w:p>
        </w:tc>
      </w:tr>
      <w:tr w:rsidR="004759A2" w:rsidRPr="00792323" w14:paraId="32DB0DDD" w14:textId="77777777">
        <w:trPr>
          <w:jc w:val="center"/>
        </w:trPr>
        <w:tc>
          <w:tcPr>
            <w:tcW w:w="1268" w:type="dxa"/>
            <w:shd w:val="clear" w:color="auto" w:fill="FFFFFF"/>
            <w:tcMar>
              <w:top w:w="15" w:type="dxa"/>
              <w:left w:w="15" w:type="dxa"/>
              <w:bottom w:w="0" w:type="dxa"/>
              <w:right w:w="15" w:type="dxa"/>
            </w:tcMar>
          </w:tcPr>
          <w:p w14:paraId="6A5F6F36" w14:textId="77777777" w:rsidR="004759A2" w:rsidRPr="00792323" w:rsidRDefault="004759A2" w:rsidP="00E45385">
            <w:pPr>
              <w:pStyle w:val="HL7TableBody"/>
              <w:jc w:val="center"/>
              <w:rPr>
                <w:szCs w:val="16"/>
              </w:rPr>
            </w:pPr>
            <w:r w:rsidRPr="00792323">
              <w:t>NIP010</w:t>
            </w:r>
          </w:p>
        </w:tc>
        <w:tc>
          <w:tcPr>
            <w:tcW w:w="1800" w:type="dxa"/>
            <w:shd w:val="clear" w:color="auto" w:fill="FFFFFF"/>
            <w:tcMar>
              <w:top w:w="15" w:type="dxa"/>
              <w:left w:w="15" w:type="dxa"/>
              <w:bottom w:w="0" w:type="dxa"/>
              <w:right w:w="15" w:type="dxa"/>
            </w:tcMar>
          </w:tcPr>
          <w:p w14:paraId="6A3A61D3" w14:textId="77777777" w:rsidR="004759A2" w:rsidRPr="00792323" w:rsidRDefault="004759A2" w:rsidP="00E45385">
            <w:pPr>
              <w:pStyle w:val="HL7TableBody"/>
              <w:rPr>
                <w:szCs w:val="16"/>
              </w:rPr>
            </w:pPr>
            <w:r w:rsidRPr="00792323">
              <w:t>VAERS Report type</w:t>
            </w:r>
          </w:p>
        </w:tc>
        <w:tc>
          <w:tcPr>
            <w:tcW w:w="3787" w:type="dxa"/>
            <w:shd w:val="clear" w:color="auto" w:fill="FFFFFF"/>
            <w:tcMar>
              <w:top w:w="15" w:type="dxa"/>
              <w:left w:w="15" w:type="dxa"/>
              <w:bottom w:w="0" w:type="dxa"/>
              <w:right w:w="15" w:type="dxa"/>
            </w:tcMar>
          </w:tcPr>
          <w:p w14:paraId="5CC7DB7B" w14:textId="77777777" w:rsidR="004759A2" w:rsidRPr="00792323" w:rsidRDefault="004759A2" w:rsidP="00E45385">
            <w:pPr>
              <w:pStyle w:val="HL7TableBody"/>
              <w:rPr>
                <w:szCs w:val="16"/>
              </w:rPr>
            </w:pPr>
            <w:r w:rsidRPr="00792323">
              <w:t>CDC National Immunization Program's (NIP) defined table enumerates the type of report used in VAERS (Vaccination Adverse Event Reporting System). E.g. Initial, Follow-up</w:t>
            </w:r>
          </w:p>
        </w:tc>
        <w:tc>
          <w:tcPr>
            <w:tcW w:w="1620" w:type="dxa"/>
            <w:shd w:val="clear" w:color="auto" w:fill="FFFFFF"/>
            <w:tcMar>
              <w:top w:w="15" w:type="dxa"/>
              <w:left w:w="15" w:type="dxa"/>
              <w:bottom w:w="0" w:type="dxa"/>
              <w:right w:w="15" w:type="dxa"/>
            </w:tcMar>
          </w:tcPr>
          <w:p w14:paraId="7A3BD2E0" w14:textId="77777777" w:rsidR="004759A2" w:rsidRPr="00792323" w:rsidRDefault="004759A2" w:rsidP="00E45385">
            <w:pPr>
              <w:pStyle w:val="HL7TableBody"/>
              <w:rPr>
                <w:szCs w:val="16"/>
              </w:rPr>
            </w:pPr>
            <w:r w:rsidRPr="00792323">
              <w:t>Public Health Code</w:t>
            </w:r>
          </w:p>
        </w:tc>
        <w:tc>
          <w:tcPr>
            <w:tcW w:w="900" w:type="dxa"/>
            <w:shd w:val="clear" w:color="auto" w:fill="FFFFFF"/>
            <w:tcMar>
              <w:top w:w="15" w:type="dxa"/>
              <w:left w:w="15" w:type="dxa"/>
              <w:bottom w:w="0" w:type="dxa"/>
              <w:right w:w="15" w:type="dxa"/>
            </w:tcMar>
          </w:tcPr>
          <w:p w14:paraId="6415C95E" w14:textId="77777777" w:rsidR="004759A2" w:rsidRPr="00792323" w:rsidRDefault="004759A2" w:rsidP="00E45385">
            <w:pPr>
              <w:pStyle w:val="HL7TableBody"/>
              <w:rPr>
                <w:szCs w:val="16"/>
              </w:rPr>
            </w:pPr>
            <w:r w:rsidRPr="00792323">
              <w:t>New</w:t>
            </w:r>
          </w:p>
        </w:tc>
      </w:tr>
      <w:tr w:rsidR="004759A2" w:rsidRPr="00792323" w14:paraId="0C9F981B" w14:textId="77777777">
        <w:trPr>
          <w:jc w:val="center"/>
        </w:trPr>
        <w:tc>
          <w:tcPr>
            <w:tcW w:w="1268" w:type="dxa"/>
            <w:shd w:val="clear" w:color="auto" w:fill="FFFFFF"/>
            <w:tcMar>
              <w:top w:w="15" w:type="dxa"/>
              <w:left w:w="15" w:type="dxa"/>
              <w:bottom w:w="0" w:type="dxa"/>
              <w:right w:w="15" w:type="dxa"/>
            </w:tcMar>
          </w:tcPr>
          <w:p w14:paraId="18AFB4A6" w14:textId="77777777" w:rsidR="004759A2" w:rsidRPr="00792323" w:rsidRDefault="004759A2" w:rsidP="00E45385">
            <w:pPr>
              <w:pStyle w:val="HL7TableBody"/>
              <w:jc w:val="center"/>
              <w:rPr>
                <w:szCs w:val="16"/>
              </w:rPr>
            </w:pPr>
            <w:r w:rsidRPr="00792323">
              <w:t>NND</w:t>
            </w:r>
          </w:p>
        </w:tc>
        <w:tc>
          <w:tcPr>
            <w:tcW w:w="1800" w:type="dxa"/>
            <w:shd w:val="clear" w:color="auto" w:fill="FFFFFF"/>
            <w:tcMar>
              <w:top w:w="15" w:type="dxa"/>
              <w:left w:w="15" w:type="dxa"/>
              <w:bottom w:w="0" w:type="dxa"/>
              <w:right w:w="15" w:type="dxa"/>
            </w:tcMar>
          </w:tcPr>
          <w:p w14:paraId="27B20438" w14:textId="77777777" w:rsidR="004759A2" w:rsidRPr="00E45C6F" w:rsidRDefault="004759A2" w:rsidP="00E45385">
            <w:pPr>
              <w:pStyle w:val="HL7TableBody"/>
              <w:rPr>
                <w:szCs w:val="16"/>
                <w:lang w:val="fr-FR"/>
              </w:rPr>
            </w:pPr>
            <w:r w:rsidRPr="00E45C6F">
              <w:rPr>
                <w:lang w:val="fr-FR"/>
              </w:rPr>
              <w:t>Notifiable Event (Disease/Condition) Code List</w:t>
            </w:r>
          </w:p>
        </w:tc>
        <w:tc>
          <w:tcPr>
            <w:tcW w:w="3787" w:type="dxa"/>
            <w:shd w:val="clear" w:color="auto" w:fill="FFFFFF"/>
            <w:tcMar>
              <w:top w:w="15" w:type="dxa"/>
              <w:left w:w="15" w:type="dxa"/>
              <w:bottom w:w="0" w:type="dxa"/>
              <w:right w:w="15" w:type="dxa"/>
            </w:tcMar>
          </w:tcPr>
          <w:p w14:paraId="7358AFDB" w14:textId="77777777" w:rsidR="004759A2" w:rsidRPr="00792323" w:rsidRDefault="004759A2" w:rsidP="00E45385">
            <w:pPr>
              <w:pStyle w:val="HL7TableBody"/>
              <w:rPr>
                <w:szCs w:val="16"/>
              </w:rPr>
            </w:pPr>
            <w:r w:rsidRPr="00792323">
              <w:t>List of notifiable events, which includes infectious and non-infectious disease or conditions. This list includes events that are notifiable at the state and national level.</w:t>
            </w:r>
          </w:p>
        </w:tc>
        <w:tc>
          <w:tcPr>
            <w:tcW w:w="1620" w:type="dxa"/>
            <w:shd w:val="clear" w:color="auto" w:fill="FFFFFF"/>
            <w:tcMar>
              <w:top w:w="15" w:type="dxa"/>
              <w:left w:w="15" w:type="dxa"/>
              <w:bottom w:w="0" w:type="dxa"/>
              <w:right w:w="15" w:type="dxa"/>
            </w:tcMar>
          </w:tcPr>
          <w:p w14:paraId="2C5F6AC2" w14:textId="77777777" w:rsidR="004759A2" w:rsidRPr="00792323" w:rsidRDefault="004759A2" w:rsidP="00E45385">
            <w:pPr>
              <w:pStyle w:val="HL7TableBody"/>
              <w:rPr>
                <w:szCs w:val="16"/>
              </w:rPr>
            </w:pPr>
            <w:r w:rsidRPr="00792323">
              <w:t>Public Health Code</w:t>
            </w:r>
          </w:p>
        </w:tc>
        <w:tc>
          <w:tcPr>
            <w:tcW w:w="900" w:type="dxa"/>
            <w:shd w:val="clear" w:color="auto" w:fill="FFFFFF"/>
            <w:tcMar>
              <w:top w:w="15" w:type="dxa"/>
              <w:left w:w="15" w:type="dxa"/>
              <w:bottom w:w="0" w:type="dxa"/>
              <w:right w:w="15" w:type="dxa"/>
            </w:tcMar>
          </w:tcPr>
          <w:p w14:paraId="638F543D" w14:textId="77777777" w:rsidR="004759A2" w:rsidRPr="00792323" w:rsidRDefault="004759A2" w:rsidP="00E45385">
            <w:pPr>
              <w:pStyle w:val="HL7TableBody"/>
              <w:rPr>
                <w:szCs w:val="16"/>
              </w:rPr>
            </w:pPr>
            <w:r w:rsidRPr="00792323">
              <w:t>New</w:t>
            </w:r>
          </w:p>
        </w:tc>
      </w:tr>
      <w:tr w:rsidR="004759A2" w:rsidRPr="00792323" w14:paraId="5FF027E2" w14:textId="77777777">
        <w:trPr>
          <w:jc w:val="center"/>
        </w:trPr>
        <w:tc>
          <w:tcPr>
            <w:tcW w:w="1268" w:type="dxa"/>
            <w:shd w:val="clear" w:color="auto" w:fill="FFFFFF"/>
            <w:tcMar>
              <w:top w:w="15" w:type="dxa"/>
              <w:left w:w="15" w:type="dxa"/>
              <w:bottom w:w="0" w:type="dxa"/>
              <w:right w:w="15" w:type="dxa"/>
            </w:tcMar>
          </w:tcPr>
          <w:p w14:paraId="619B0585" w14:textId="77777777" w:rsidR="004759A2" w:rsidRPr="00792323" w:rsidRDefault="004759A2" w:rsidP="00E45385">
            <w:pPr>
              <w:pStyle w:val="HL7TableBody"/>
              <w:jc w:val="center"/>
              <w:rPr>
                <w:szCs w:val="16"/>
              </w:rPr>
            </w:pPr>
            <w:r w:rsidRPr="00792323">
              <w:rPr>
                <w:szCs w:val="16"/>
              </w:rPr>
              <w:t>NPI</w:t>
            </w:r>
          </w:p>
        </w:tc>
        <w:tc>
          <w:tcPr>
            <w:tcW w:w="1800" w:type="dxa"/>
            <w:shd w:val="clear" w:color="auto" w:fill="FFFFFF"/>
            <w:tcMar>
              <w:top w:w="15" w:type="dxa"/>
              <w:left w:w="15" w:type="dxa"/>
              <w:bottom w:w="0" w:type="dxa"/>
              <w:right w:w="15" w:type="dxa"/>
            </w:tcMar>
          </w:tcPr>
          <w:p w14:paraId="132FA49F" w14:textId="77777777" w:rsidR="004759A2" w:rsidRPr="00792323" w:rsidRDefault="004759A2" w:rsidP="00E45385">
            <w:pPr>
              <w:pStyle w:val="HL7TableBody"/>
              <w:rPr>
                <w:szCs w:val="16"/>
              </w:rPr>
            </w:pPr>
            <w:r w:rsidRPr="00792323">
              <w:rPr>
                <w:szCs w:val="16"/>
              </w:rPr>
              <w:t>National Provider Identifier</w:t>
            </w:r>
          </w:p>
        </w:tc>
        <w:tc>
          <w:tcPr>
            <w:tcW w:w="3787" w:type="dxa"/>
            <w:shd w:val="clear" w:color="auto" w:fill="FFFFFF"/>
            <w:tcMar>
              <w:top w:w="15" w:type="dxa"/>
              <w:left w:w="15" w:type="dxa"/>
              <w:bottom w:w="0" w:type="dxa"/>
              <w:right w:w="15" w:type="dxa"/>
            </w:tcMar>
          </w:tcPr>
          <w:p w14:paraId="25CB316B" w14:textId="77777777" w:rsidR="004759A2" w:rsidRPr="00792323" w:rsidRDefault="004759A2" w:rsidP="00E45385">
            <w:pPr>
              <w:pStyle w:val="HL7TableBody"/>
              <w:rPr>
                <w:szCs w:val="16"/>
              </w:rPr>
            </w:pPr>
            <w:r w:rsidRPr="00792323">
              <w:rPr>
                <w:szCs w:val="16"/>
              </w:rPr>
              <w:t>This is the US Realm Health Care Provider National Identifier.  It is produced and maintained by CMS (The US Government Centers for Medicare &amp; Medicaid Services http://www.cms.gov), US Dept. of Health and Human Services, 7500 Security Blvd., Baltimore, MD 21244.</w:t>
            </w:r>
          </w:p>
        </w:tc>
        <w:tc>
          <w:tcPr>
            <w:tcW w:w="1620" w:type="dxa"/>
            <w:shd w:val="clear" w:color="auto" w:fill="FFFFFF"/>
            <w:tcMar>
              <w:top w:w="15" w:type="dxa"/>
              <w:left w:w="15" w:type="dxa"/>
              <w:bottom w:w="0" w:type="dxa"/>
              <w:right w:w="15" w:type="dxa"/>
            </w:tcMar>
          </w:tcPr>
          <w:p w14:paraId="7F339E8C"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7A566867" w14:textId="77777777" w:rsidR="004759A2" w:rsidRPr="00792323" w:rsidRDefault="004759A2" w:rsidP="00E45385">
            <w:pPr>
              <w:pStyle w:val="HL7TableBody"/>
              <w:rPr>
                <w:szCs w:val="16"/>
              </w:rPr>
            </w:pPr>
            <w:r w:rsidRPr="00792323">
              <w:rPr>
                <w:szCs w:val="16"/>
              </w:rPr>
              <w:t>Active</w:t>
            </w:r>
          </w:p>
        </w:tc>
      </w:tr>
      <w:tr w:rsidR="004759A2" w:rsidRPr="00792323" w14:paraId="2275493F" w14:textId="77777777">
        <w:trPr>
          <w:jc w:val="center"/>
        </w:trPr>
        <w:tc>
          <w:tcPr>
            <w:tcW w:w="1268" w:type="dxa"/>
            <w:shd w:val="clear" w:color="auto" w:fill="FFFFFF"/>
            <w:tcMar>
              <w:top w:w="15" w:type="dxa"/>
              <w:left w:w="15" w:type="dxa"/>
              <w:bottom w:w="0" w:type="dxa"/>
              <w:right w:w="15" w:type="dxa"/>
            </w:tcMar>
          </w:tcPr>
          <w:p w14:paraId="1B36FBAB" w14:textId="77777777" w:rsidR="004759A2" w:rsidRPr="00792323" w:rsidRDefault="004759A2" w:rsidP="00E45385">
            <w:pPr>
              <w:pStyle w:val="HL7TableBody"/>
              <w:jc w:val="center"/>
              <w:rPr>
                <w:szCs w:val="16"/>
              </w:rPr>
            </w:pPr>
            <w:r w:rsidRPr="00792323">
              <w:rPr>
                <w:szCs w:val="16"/>
              </w:rPr>
              <w:t>NUBC</w:t>
            </w:r>
          </w:p>
        </w:tc>
        <w:tc>
          <w:tcPr>
            <w:tcW w:w="1800" w:type="dxa"/>
            <w:shd w:val="clear" w:color="auto" w:fill="FFFFFF"/>
            <w:tcMar>
              <w:top w:w="15" w:type="dxa"/>
              <w:left w:w="15" w:type="dxa"/>
              <w:bottom w:w="0" w:type="dxa"/>
              <w:right w:w="15" w:type="dxa"/>
            </w:tcMar>
          </w:tcPr>
          <w:p w14:paraId="27619E8C" w14:textId="77777777" w:rsidR="004759A2" w:rsidRPr="00792323" w:rsidRDefault="004759A2" w:rsidP="00E45385">
            <w:pPr>
              <w:pStyle w:val="HL7TableBody"/>
              <w:rPr>
                <w:szCs w:val="16"/>
              </w:rPr>
            </w:pPr>
            <w:r w:rsidRPr="00792323">
              <w:rPr>
                <w:szCs w:val="16"/>
              </w:rPr>
              <w:t>National Uniform Billing Committee</w:t>
            </w:r>
          </w:p>
        </w:tc>
        <w:tc>
          <w:tcPr>
            <w:tcW w:w="3787" w:type="dxa"/>
            <w:shd w:val="clear" w:color="auto" w:fill="FFFFFF"/>
            <w:tcMar>
              <w:top w:w="15" w:type="dxa"/>
              <w:left w:w="15" w:type="dxa"/>
              <w:bottom w:w="0" w:type="dxa"/>
              <w:right w:w="15" w:type="dxa"/>
            </w:tcMar>
          </w:tcPr>
          <w:p w14:paraId="670C2903" w14:textId="77777777" w:rsidR="004759A2" w:rsidRPr="00792323" w:rsidRDefault="004759A2" w:rsidP="00E45385">
            <w:pPr>
              <w:pStyle w:val="HL7TableBody"/>
              <w:rPr>
                <w:szCs w:val="16"/>
              </w:rPr>
            </w:pPr>
            <w:r w:rsidRPr="00792323">
              <w:rPr>
                <w:szCs w:val="16"/>
              </w:rPr>
              <w:t xml:space="preserve">The NUBC was formed to develop a single billing form and standard data set that could be used nationwide by institutional providers and payers for handling health care claims.  The NUBC holds meetings and conference calls throughout the year and change requests may be submitted at any time. However, to be considered at the next scheduled meeting, requests for changes to the UB Manual or UB Data Set must be received by the NUBC </w:t>
            </w:r>
            <w:r w:rsidRPr="00792323">
              <w:rPr>
                <w:szCs w:val="16"/>
              </w:rPr>
              <w:lastRenderedPageBreak/>
              <w:t>Secretary at least 45 days in advance. Approved changes are usually effective as of April 1, October 1, or about 90 days after approval, as appropriate.  A new manual is generated in its entirety in July with changes effective as of 10/1 of that year.  Updates are posted on the www.NUBC.com website after all meetings.</w:t>
            </w:r>
          </w:p>
        </w:tc>
        <w:tc>
          <w:tcPr>
            <w:tcW w:w="1620" w:type="dxa"/>
            <w:shd w:val="clear" w:color="auto" w:fill="FFFFFF"/>
            <w:tcMar>
              <w:top w:w="15" w:type="dxa"/>
              <w:left w:w="15" w:type="dxa"/>
              <w:bottom w:w="0" w:type="dxa"/>
              <w:right w:w="15" w:type="dxa"/>
            </w:tcMar>
          </w:tcPr>
          <w:p w14:paraId="588E5538" w14:textId="77777777" w:rsidR="004759A2" w:rsidRPr="00792323" w:rsidRDefault="004759A2" w:rsidP="00E45385">
            <w:pPr>
              <w:pStyle w:val="HL7TableBody"/>
              <w:rPr>
                <w:szCs w:val="16"/>
              </w:rPr>
            </w:pPr>
            <w:r w:rsidRPr="00792323">
              <w:rPr>
                <w:szCs w:val="16"/>
              </w:rPr>
              <w:lastRenderedPageBreak/>
              <w:t>Administrative Billing Code</w:t>
            </w:r>
          </w:p>
        </w:tc>
        <w:tc>
          <w:tcPr>
            <w:tcW w:w="900" w:type="dxa"/>
            <w:shd w:val="clear" w:color="auto" w:fill="FFFFFF"/>
            <w:tcMar>
              <w:top w:w="15" w:type="dxa"/>
              <w:left w:w="15" w:type="dxa"/>
              <w:bottom w:w="0" w:type="dxa"/>
              <w:right w:w="15" w:type="dxa"/>
            </w:tcMar>
          </w:tcPr>
          <w:p w14:paraId="67682C38" w14:textId="77777777" w:rsidR="004759A2" w:rsidRPr="00792323" w:rsidRDefault="004759A2" w:rsidP="00E45385">
            <w:pPr>
              <w:pStyle w:val="HL7TableBody"/>
              <w:rPr>
                <w:szCs w:val="16"/>
              </w:rPr>
            </w:pPr>
            <w:r w:rsidRPr="00792323">
              <w:rPr>
                <w:szCs w:val="16"/>
              </w:rPr>
              <w:t>Active</w:t>
            </w:r>
          </w:p>
        </w:tc>
      </w:tr>
      <w:tr w:rsidR="004759A2" w:rsidRPr="00792323" w14:paraId="685139CE" w14:textId="77777777">
        <w:trPr>
          <w:jc w:val="center"/>
        </w:trPr>
        <w:tc>
          <w:tcPr>
            <w:tcW w:w="1268" w:type="dxa"/>
            <w:shd w:val="clear" w:color="auto" w:fill="FFFFFF"/>
            <w:tcMar>
              <w:top w:w="15" w:type="dxa"/>
              <w:left w:w="15" w:type="dxa"/>
              <w:bottom w:w="0" w:type="dxa"/>
              <w:right w:w="15" w:type="dxa"/>
            </w:tcMar>
          </w:tcPr>
          <w:p w14:paraId="0887B4C1" w14:textId="77777777" w:rsidR="004759A2" w:rsidRPr="00792323" w:rsidRDefault="004759A2" w:rsidP="00E45385">
            <w:pPr>
              <w:pStyle w:val="HL7TableBody"/>
              <w:jc w:val="center"/>
              <w:rPr>
                <w:szCs w:val="16"/>
              </w:rPr>
            </w:pPr>
            <w:r w:rsidRPr="00792323">
              <w:rPr>
                <w:szCs w:val="16"/>
              </w:rPr>
              <w:lastRenderedPageBreak/>
              <w:t>NULLFL</w:t>
            </w:r>
          </w:p>
        </w:tc>
        <w:tc>
          <w:tcPr>
            <w:tcW w:w="1800" w:type="dxa"/>
            <w:shd w:val="clear" w:color="auto" w:fill="FFFFFF"/>
            <w:tcMar>
              <w:top w:w="15" w:type="dxa"/>
              <w:left w:w="15" w:type="dxa"/>
              <w:bottom w:w="0" w:type="dxa"/>
              <w:right w:w="15" w:type="dxa"/>
            </w:tcMar>
          </w:tcPr>
          <w:p w14:paraId="592E12CC" w14:textId="77777777" w:rsidR="004759A2" w:rsidRPr="00792323" w:rsidRDefault="004759A2" w:rsidP="00E45385">
            <w:pPr>
              <w:pStyle w:val="HL7TableBody"/>
              <w:rPr>
                <w:szCs w:val="16"/>
              </w:rPr>
            </w:pPr>
            <w:r w:rsidRPr="00792323">
              <w:rPr>
                <w:szCs w:val="16"/>
              </w:rPr>
              <w:t>Null Flavor</w:t>
            </w:r>
          </w:p>
        </w:tc>
        <w:tc>
          <w:tcPr>
            <w:tcW w:w="3787" w:type="dxa"/>
            <w:shd w:val="clear" w:color="auto" w:fill="FFFFFF"/>
            <w:tcMar>
              <w:top w:w="15" w:type="dxa"/>
              <w:left w:w="15" w:type="dxa"/>
              <w:bottom w:w="0" w:type="dxa"/>
              <w:right w:w="15" w:type="dxa"/>
            </w:tcMar>
          </w:tcPr>
          <w:p w14:paraId="57940F46" w14:textId="77777777" w:rsidR="004759A2" w:rsidRPr="00792323" w:rsidRDefault="004759A2" w:rsidP="00E45385">
            <w:pPr>
              <w:pStyle w:val="HL7TableBody"/>
              <w:rPr>
                <w:szCs w:val="16"/>
              </w:rPr>
            </w:pPr>
            <w:r w:rsidRPr="00792323">
              <w:rPr>
                <w:szCs w:val="16"/>
              </w:rPr>
              <w:t xml:space="preserve">System of coded values for Flavors of Null, as used in HL7 Version 3 standards.  Identical to the HL7 version 3 </w:t>
            </w:r>
          </w:p>
          <w:p w14:paraId="661AD13C" w14:textId="77777777" w:rsidR="004759A2" w:rsidRPr="00792323" w:rsidRDefault="004759A2" w:rsidP="00E45385">
            <w:pPr>
              <w:pStyle w:val="HL7TableBody"/>
              <w:rPr>
                <w:szCs w:val="16"/>
              </w:rPr>
            </w:pPr>
            <w:r w:rsidRPr="00792323">
              <w:rPr>
                <w:szCs w:val="16"/>
              </w:rPr>
              <w:t>coding system 2.16.840.1.113883.5.1008 NullFlavor</w:t>
            </w:r>
          </w:p>
        </w:tc>
        <w:tc>
          <w:tcPr>
            <w:tcW w:w="1620" w:type="dxa"/>
            <w:shd w:val="clear" w:color="auto" w:fill="FFFFFF"/>
            <w:tcMar>
              <w:top w:w="15" w:type="dxa"/>
              <w:left w:w="15" w:type="dxa"/>
              <w:bottom w:w="0" w:type="dxa"/>
              <w:right w:w="15" w:type="dxa"/>
            </w:tcMar>
          </w:tcPr>
          <w:p w14:paraId="2DD9DEB6"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A41C5E2" w14:textId="77777777" w:rsidR="004759A2" w:rsidRPr="00792323" w:rsidRDefault="004759A2" w:rsidP="00E45385">
            <w:pPr>
              <w:pStyle w:val="HL7TableBody"/>
              <w:rPr>
                <w:szCs w:val="16"/>
              </w:rPr>
            </w:pPr>
            <w:r w:rsidRPr="00792323">
              <w:rPr>
                <w:szCs w:val="16"/>
              </w:rPr>
              <w:t>Active</w:t>
            </w:r>
          </w:p>
        </w:tc>
      </w:tr>
      <w:tr w:rsidR="004759A2" w:rsidRPr="00792323" w14:paraId="39DC5895" w14:textId="77777777">
        <w:trPr>
          <w:jc w:val="center"/>
        </w:trPr>
        <w:tc>
          <w:tcPr>
            <w:tcW w:w="1268" w:type="dxa"/>
            <w:shd w:val="clear" w:color="auto" w:fill="FFFFFF"/>
            <w:tcMar>
              <w:top w:w="15" w:type="dxa"/>
              <w:left w:w="15" w:type="dxa"/>
              <w:bottom w:w="0" w:type="dxa"/>
              <w:right w:w="15" w:type="dxa"/>
            </w:tcMar>
          </w:tcPr>
          <w:p w14:paraId="0F23715A" w14:textId="77777777" w:rsidR="004759A2" w:rsidRPr="00792323" w:rsidRDefault="004759A2" w:rsidP="00E45385">
            <w:pPr>
              <w:pStyle w:val="HL7TableBody"/>
              <w:jc w:val="center"/>
              <w:rPr>
                <w:szCs w:val="16"/>
              </w:rPr>
            </w:pPr>
            <w:r w:rsidRPr="00792323">
              <w:rPr>
                <w:szCs w:val="16"/>
              </w:rPr>
              <w:t>OHA</w:t>
            </w:r>
          </w:p>
        </w:tc>
        <w:tc>
          <w:tcPr>
            <w:tcW w:w="1800" w:type="dxa"/>
            <w:shd w:val="clear" w:color="auto" w:fill="FFFFFF"/>
            <w:tcMar>
              <w:top w:w="15" w:type="dxa"/>
              <w:left w:w="15" w:type="dxa"/>
              <w:bottom w:w="0" w:type="dxa"/>
              <w:right w:w="15" w:type="dxa"/>
            </w:tcMar>
          </w:tcPr>
          <w:p w14:paraId="5DC0312E" w14:textId="77777777" w:rsidR="004759A2" w:rsidRPr="00792323" w:rsidRDefault="004759A2" w:rsidP="00E45385">
            <w:pPr>
              <w:pStyle w:val="HL7TableBody"/>
              <w:rPr>
                <w:szCs w:val="16"/>
              </w:rPr>
            </w:pPr>
            <w:r w:rsidRPr="00792323">
              <w:rPr>
                <w:szCs w:val="16"/>
              </w:rPr>
              <w:t>Omaha System</w:t>
            </w:r>
          </w:p>
        </w:tc>
        <w:tc>
          <w:tcPr>
            <w:tcW w:w="3787" w:type="dxa"/>
            <w:shd w:val="clear" w:color="auto" w:fill="FFFFFF"/>
            <w:tcMar>
              <w:top w:w="15" w:type="dxa"/>
              <w:left w:w="15" w:type="dxa"/>
              <w:bottom w:w="0" w:type="dxa"/>
              <w:right w:w="15" w:type="dxa"/>
            </w:tcMar>
          </w:tcPr>
          <w:p w14:paraId="312BA759" w14:textId="77777777" w:rsidR="004759A2" w:rsidRPr="00792323" w:rsidRDefault="004759A2" w:rsidP="00E45385">
            <w:pPr>
              <w:pStyle w:val="HL7TableBody"/>
              <w:rPr>
                <w:szCs w:val="16"/>
              </w:rPr>
            </w:pPr>
            <w:r w:rsidRPr="00792323">
              <w:rPr>
                <w:szCs w:val="16"/>
              </w:rPr>
              <w:t>Omaha Visiting Nurse Association, Omaha, NB.</w:t>
            </w:r>
          </w:p>
        </w:tc>
        <w:tc>
          <w:tcPr>
            <w:tcW w:w="1620" w:type="dxa"/>
            <w:shd w:val="clear" w:color="auto" w:fill="FFFFFF"/>
            <w:tcMar>
              <w:top w:w="15" w:type="dxa"/>
              <w:left w:w="15" w:type="dxa"/>
              <w:bottom w:w="0" w:type="dxa"/>
              <w:right w:w="15" w:type="dxa"/>
            </w:tcMar>
          </w:tcPr>
          <w:p w14:paraId="72BFE1E9"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464AAD04" w14:textId="77777777" w:rsidR="004759A2" w:rsidRPr="00792323" w:rsidRDefault="004759A2" w:rsidP="00E45385">
            <w:pPr>
              <w:pStyle w:val="HL7TableBody"/>
              <w:rPr>
                <w:szCs w:val="16"/>
              </w:rPr>
            </w:pPr>
            <w:r w:rsidRPr="00792323">
              <w:rPr>
                <w:szCs w:val="16"/>
              </w:rPr>
              <w:t>Active</w:t>
            </w:r>
          </w:p>
        </w:tc>
      </w:tr>
      <w:tr w:rsidR="004759A2" w:rsidRPr="00792323" w14:paraId="1095850E" w14:textId="77777777">
        <w:trPr>
          <w:jc w:val="center"/>
        </w:trPr>
        <w:tc>
          <w:tcPr>
            <w:tcW w:w="1268" w:type="dxa"/>
            <w:shd w:val="clear" w:color="auto" w:fill="FFFFFF"/>
            <w:tcMar>
              <w:top w:w="15" w:type="dxa"/>
              <w:left w:w="15" w:type="dxa"/>
              <w:bottom w:w="0" w:type="dxa"/>
              <w:right w:w="15" w:type="dxa"/>
            </w:tcMar>
          </w:tcPr>
          <w:p w14:paraId="553F15B5" w14:textId="77777777" w:rsidR="004759A2" w:rsidRPr="00792323" w:rsidRDefault="004759A2" w:rsidP="00E45385">
            <w:pPr>
              <w:pStyle w:val="HL7TableBody"/>
              <w:jc w:val="center"/>
              <w:rPr>
                <w:szCs w:val="16"/>
              </w:rPr>
            </w:pPr>
            <w:r w:rsidRPr="00792323">
              <w:rPr>
                <w:szCs w:val="16"/>
              </w:rPr>
              <w:t>O301</w:t>
            </w:r>
          </w:p>
        </w:tc>
        <w:tc>
          <w:tcPr>
            <w:tcW w:w="1800" w:type="dxa"/>
            <w:shd w:val="clear" w:color="auto" w:fill="FFFFFF"/>
            <w:tcMar>
              <w:top w:w="15" w:type="dxa"/>
              <w:left w:w="15" w:type="dxa"/>
              <w:bottom w:w="0" w:type="dxa"/>
              <w:right w:w="15" w:type="dxa"/>
            </w:tcMar>
          </w:tcPr>
          <w:p w14:paraId="7030A8D4" w14:textId="77777777" w:rsidR="004759A2" w:rsidRPr="00792323" w:rsidRDefault="004759A2" w:rsidP="00E45385">
            <w:pPr>
              <w:pStyle w:val="HL7TableBody"/>
              <w:rPr>
                <w:szCs w:val="16"/>
              </w:rPr>
            </w:pPr>
            <w:r w:rsidRPr="00792323">
              <w:rPr>
                <w:szCs w:val="16"/>
              </w:rPr>
              <w:t>German Procedure Codes</w:t>
            </w:r>
          </w:p>
        </w:tc>
        <w:tc>
          <w:tcPr>
            <w:tcW w:w="3787" w:type="dxa"/>
            <w:shd w:val="clear" w:color="auto" w:fill="FFFFFF"/>
            <w:tcMar>
              <w:top w:w="15" w:type="dxa"/>
              <w:left w:w="15" w:type="dxa"/>
              <w:bottom w:w="0" w:type="dxa"/>
              <w:right w:w="15" w:type="dxa"/>
            </w:tcMar>
          </w:tcPr>
          <w:p w14:paraId="15C9B252" w14:textId="77777777" w:rsidR="004759A2" w:rsidRPr="00E45C6F" w:rsidRDefault="004759A2" w:rsidP="00E45385">
            <w:pPr>
              <w:pStyle w:val="HL7TableBody"/>
              <w:rPr>
                <w:szCs w:val="16"/>
                <w:lang w:val="de-DE"/>
              </w:rPr>
            </w:pPr>
            <w:r w:rsidRPr="00E45C6F">
              <w:rPr>
                <w:szCs w:val="16"/>
                <w:lang w:val="de-DE"/>
              </w:rPr>
              <w:t>Source: OPS Operationen- und Prozedurenschluessel.</w:t>
            </w:r>
          </w:p>
        </w:tc>
        <w:tc>
          <w:tcPr>
            <w:tcW w:w="1620" w:type="dxa"/>
            <w:shd w:val="clear" w:color="auto" w:fill="FFFFFF"/>
            <w:tcMar>
              <w:top w:w="15" w:type="dxa"/>
              <w:left w:w="15" w:type="dxa"/>
              <w:bottom w:w="0" w:type="dxa"/>
              <w:right w:w="15" w:type="dxa"/>
            </w:tcMar>
          </w:tcPr>
          <w:p w14:paraId="75CABD71" w14:textId="77777777" w:rsidR="004759A2" w:rsidRPr="00E45C6F" w:rsidRDefault="004759A2" w:rsidP="00E45385">
            <w:pPr>
              <w:pStyle w:val="HL7TableBody"/>
              <w:rPr>
                <w:szCs w:val="16"/>
                <w:lang w:val="de-DE"/>
              </w:rPr>
            </w:pPr>
          </w:p>
        </w:tc>
        <w:tc>
          <w:tcPr>
            <w:tcW w:w="900" w:type="dxa"/>
            <w:shd w:val="clear" w:color="auto" w:fill="FFFFFF"/>
            <w:tcMar>
              <w:top w:w="15" w:type="dxa"/>
              <w:left w:w="15" w:type="dxa"/>
              <w:bottom w:w="0" w:type="dxa"/>
              <w:right w:w="15" w:type="dxa"/>
            </w:tcMar>
          </w:tcPr>
          <w:p w14:paraId="7DD28717" w14:textId="77777777" w:rsidR="004759A2" w:rsidRPr="00792323" w:rsidRDefault="004759A2" w:rsidP="00E45385">
            <w:pPr>
              <w:pStyle w:val="HL7TableBody"/>
              <w:rPr>
                <w:szCs w:val="16"/>
              </w:rPr>
            </w:pPr>
            <w:r w:rsidRPr="00792323">
              <w:rPr>
                <w:szCs w:val="16"/>
              </w:rPr>
              <w:t>Deprecated</w:t>
            </w:r>
          </w:p>
        </w:tc>
      </w:tr>
      <w:tr w:rsidR="004759A2" w:rsidRPr="00792323" w14:paraId="4C3CCD90" w14:textId="77777777">
        <w:trPr>
          <w:jc w:val="center"/>
        </w:trPr>
        <w:tc>
          <w:tcPr>
            <w:tcW w:w="1268" w:type="dxa"/>
            <w:shd w:val="clear" w:color="auto" w:fill="FFFFFF"/>
            <w:tcMar>
              <w:top w:w="15" w:type="dxa"/>
              <w:left w:w="15" w:type="dxa"/>
              <w:bottom w:w="0" w:type="dxa"/>
              <w:right w:w="15" w:type="dxa"/>
            </w:tcMar>
          </w:tcPr>
          <w:p w14:paraId="531E1BC3" w14:textId="77777777" w:rsidR="004759A2" w:rsidRPr="00792323" w:rsidRDefault="004759A2" w:rsidP="00E45385">
            <w:pPr>
              <w:pStyle w:val="HL7TableBody"/>
              <w:jc w:val="center"/>
              <w:rPr>
                <w:szCs w:val="16"/>
              </w:rPr>
            </w:pPr>
            <w:r w:rsidRPr="00792323">
              <w:rPr>
                <w:szCs w:val="16"/>
              </w:rPr>
              <w:t>O3012004</w:t>
            </w:r>
          </w:p>
        </w:tc>
        <w:tc>
          <w:tcPr>
            <w:tcW w:w="1800" w:type="dxa"/>
            <w:shd w:val="clear" w:color="auto" w:fill="FFFFFF"/>
            <w:tcMar>
              <w:top w:w="15" w:type="dxa"/>
              <w:left w:w="15" w:type="dxa"/>
              <w:bottom w:w="0" w:type="dxa"/>
              <w:right w:w="15" w:type="dxa"/>
            </w:tcMar>
          </w:tcPr>
          <w:p w14:paraId="451BF217" w14:textId="77777777" w:rsidR="004759A2" w:rsidRPr="00792323" w:rsidRDefault="004759A2" w:rsidP="00E45385">
            <w:pPr>
              <w:pStyle w:val="HL7TableBody"/>
              <w:rPr>
                <w:szCs w:val="16"/>
              </w:rPr>
            </w:pPr>
            <w:r w:rsidRPr="00792323">
              <w:rPr>
                <w:szCs w:val="16"/>
              </w:rPr>
              <w:t>OPS Germany v2004</w:t>
            </w:r>
          </w:p>
        </w:tc>
        <w:tc>
          <w:tcPr>
            <w:tcW w:w="3787" w:type="dxa"/>
            <w:shd w:val="clear" w:color="auto" w:fill="FFFFFF"/>
            <w:tcMar>
              <w:top w:w="15" w:type="dxa"/>
              <w:left w:w="15" w:type="dxa"/>
              <w:bottom w:w="0" w:type="dxa"/>
              <w:right w:w="15" w:type="dxa"/>
            </w:tcMar>
          </w:tcPr>
          <w:p w14:paraId="5C23258F" w14:textId="77777777" w:rsidR="004759A2" w:rsidRPr="00E45C6F" w:rsidRDefault="004759A2" w:rsidP="00E45385">
            <w:pPr>
              <w:pStyle w:val="HL7TableBody"/>
              <w:rPr>
                <w:szCs w:val="16"/>
                <w:lang w:val="de-DE"/>
              </w:rPr>
            </w:pPr>
            <w:r w:rsidRPr="00E45C6F">
              <w:rPr>
                <w:szCs w:val="16"/>
                <w:lang w:val="de-DE"/>
              </w:rPr>
              <w:t>Source: OPS Operationen- und Prozedurenschluessel 2004.</w:t>
            </w:r>
          </w:p>
        </w:tc>
        <w:tc>
          <w:tcPr>
            <w:tcW w:w="1620" w:type="dxa"/>
            <w:shd w:val="clear" w:color="auto" w:fill="FFFFFF"/>
            <w:tcMar>
              <w:top w:w="15" w:type="dxa"/>
              <w:left w:w="15" w:type="dxa"/>
              <w:bottom w:w="0" w:type="dxa"/>
              <w:right w:w="15" w:type="dxa"/>
            </w:tcMar>
          </w:tcPr>
          <w:p w14:paraId="4B64CA8C" w14:textId="77777777" w:rsidR="004759A2" w:rsidRPr="00E45C6F" w:rsidRDefault="004759A2" w:rsidP="00E45385">
            <w:pPr>
              <w:pStyle w:val="HL7TableBody"/>
              <w:rPr>
                <w:szCs w:val="16"/>
                <w:lang w:val="de-DE"/>
              </w:rPr>
            </w:pPr>
          </w:p>
        </w:tc>
        <w:tc>
          <w:tcPr>
            <w:tcW w:w="900" w:type="dxa"/>
            <w:shd w:val="clear" w:color="auto" w:fill="FFFFFF"/>
            <w:tcMar>
              <w:top w:w="15" w:type="dxa"/>
              <w:left w:w="15" w:type="dxa"/>
              <w:bottom w:w="0" w:type="dxa"/>
              <w:right w:w="15" w:type="dxa"/>
            </w:tcMar>
          </w:tcPr>
          <w:p w14:paraId="74BB3067" w14:textId="77777777" w:rsidR="004759A2" w:rsidRPr="00792323" w:rsidRDefault="004759A2" w:rsidP="00E45385">
            <w:pPr>
              <w:pStyle w:val="HL7TableBody"/>
              <w:rPr>
                <w:szCs w:val="16"/>
              </w:rPr>
            </w:pPr>
            <w:r w:rsidRPr="00792323">
              <w:rPr>
                <w:szCs w:val="16"/>
              </w:rPr>
              <w:t>Deprecated</w:t>
            </w:r>
          </w:p>
        </w:tc>
      </w:tr>
      <w:tr w:rsidR="004759A2" w:rsidRPr="00792323" w14:paraId="2754AF5D" w14:textId="77777777">
        <w:trPr>
          <w:jc w:val="center"/>
        </w:trPr>
        <w:tc>
          <w:tcPr>
            <w:tcW w:w="1268" w:type="dxa"/>
            <w:shd w:val="clear" w:color="auto" w:fill="FFFFFF"/>
            <w:tcMar>
              <w:top w:w="15" w:type="dxa"/>
              <w:left w:w="15" w:type="dxa"/>
              <w:bottom w:w="0" w:type="dxa"/>
              <w:right w:w="15" w:type="dxa"/>
            </w:tcMar>
          </w:tcPr>
          <w:p w14:paraId="53A6E7C0" w14:textId="77777777" w:rsidR="004759A2" w:rsidRPr="00792323" w:rsidRDefault="004759A2" w:rsidP="00E45385">
            <w:pPr>
              <w:pStyle w:val="HL7TableBody"/>
              <w:jc w:val="center"/>
              <w:rPr>
                <w:szCs w:val="16"/>
              </w:rPr>
            </w:pPr>
            <w:r w:rsidRPr="00792323">
              <w:rPr>
                <w:szCs w:val="16"/>
              </w:rPr>
              <w:t>O3012005</w:t>
            </w:r>
          </w:p>
        </w:tc>
        <w:tc>
          <w:tcPr>
            <w:tcW w:w="1800" w:type="dxa"/>
            <w:shd w:val="clear" w:color="auto" w:fill="FFFFFF"/>
            <w:tcMar>
              <w:top w:w="15" w:type="dxa"/>
              <w:left w:w="15" w:type="dxa"/>
              <w:bottom w:w="0" w:type="dxa"/>
              <w:right w:w="15" w:type="dxa"/>
            </w:tcMar>
          </w:tcPr>
          <w:p w14:paraId="451593CE" w14:textId="77777777" w:rsidR="004759A2" w:rsidRPr="00792323" w:rsidRDefault="004759A2" w:rsidP="00E45385">
            <w:pPr>
              <w:pStyle w:val="HL7TableBody"/>
              <w:rPr>
                <w:szCs w:val="16"/>
              </w:rPr>
            </w:pPr>
            <w:r w:rsidRPr="00792323">
              <w:rPr>
                <w:szCs w:val="16"/>
              </w:rPr>
              <w:t>OPS Germany v2005</w:t>
            </w:r>
          </w:p>
        </w:tc>
        <w:tc>
          <w:tcPr>
            <w:tcW w:w="3787" w:type="dxa"/>
            <w:shd w:val="clear" w:color="auto" w:fill="FFFFFF"/>
            <w:tcMar>
              <w:top w:w="15" w:type="dxa"/>
              <w:left w:w="15" w:type="dxa"/>
              <w:bottom w:w="0" w:type="dxa"/>
              <w:right w:w="15" w:type="dxa"/>
            </w:tcMar>
          </w:tcPr>
          <w:p w14:paraId="67D4249E" w14:textId="77777777" w:rsidR="004759A2" w:rsidRPr="00E45C6F" w:rsidRDefault="004759A2" w:rsidP="00E45385">
            <w:pPr>
              <w:pStyle w:val="HL7TableBody"/>
              <w:rPr>
                <w:szCs w:val="16"/>
                <w:lang w:val="de-DE"/>
              </w:rPr>
            </w:pPr>
            <w:r w:rsidRPr="00E45C6F">
              <w:rPr>
                <w:szCs w:val="16"/>
                <w:lang w:val="de-DE"/>
              </w:rPr>
              <w:t>Source: OPS Operationen- und Prozedurenschluessel 2005.</w:t>
            </w:r>
          </w:p>
        </w:tc>
        <w:tc>
          <w:tcPr>
            <w:tcW w:w="1620" w:type="dxa"/>
            <w:shd w:val="clear" w:color="auto" w:fill="FFFFFF"/>
            <w:tcMar>
              <w:top w:w="15" w:type="dxa"/>
              <w:left w:w="15" w:type="dxa"/>
              <w:bottom w:w="0" w:type="dxa"/>
              <w:right w:w="15" w:type="dxa"/>
            </w:tcMar>
          </w:tcPr>
          <w:p w14:paraId="508DB8FC" w14:textId="77777777" w:rsidR="004759A2" w:rsidRPr="00E45C6F" w:rsidRDefault="004759A2" w:rsidP="00E45385">
            <w:pPr>
              <w:pStyle w:val="HL7TableBody"/>
              <w:rPr>
                <w:szCs w:val="16"/>
                <w:lang w:val="de-DE"/>
              </w:rPr>
            </w:pPr>
          </w:p>
        </w:tc>
        <w:tc>
          <w:tcPr>
            <w:tcW w:w="900" w:type="dxa"/>
            <w:shd w:val="clear" w:color="auto" w:fill="FFFFFF"/>
            <w:tcMar>
              <w:top w:w="15" w:type="dxa"/>
              <w:left w:w="15" w:type="dxa"/>
              <w:bottom w:w="0" w:type="dxa"/>
              <w:right w:w="15" w:type="dxa"/>
            </w:tcMar>
          </w:tcPr>
          <w:p w14:paraId="67FE717D" w14:textId="77777777" w:rsidR="004759A2" w:rsidRPr="00792323" w:rsidRDefault="004759A2" w:rsidP="00E45385">
            <w:pPr>
              <w:pStyle w:val="HL7TableBody"/>
              <w:rPr>
                <w:szCs w:val="16"/>
              </w:rPr>
            </w:pPr>
            <w:r w:rsidRPr="00792323">
              <w:rPr>
                <w:szCs w:val="16"/>
              </w:rPr>
              <w:t>Deprecated</w:t>
            </w:r>
          </w:p>
        </w:tc>
      </w:tr>
      <w:tr w:rsidR="004759A2" w:rsidRPr="00792323" w14:paraId="355A3B87" w14:textId="77777777">
        <w:trPr>
          <w:jc w:val="center"/>
        </w:trPr>
        <w:tc>
          <w:tcPr>
            <w:tcW w:w="1268" w:type="dxa"/>
            <w:shd w:val="clear" w:color="auto" w:fill="FFFFFF"/>
            <w:tcMar>
              <w:top w:w="15" w:type="dxa"/>
              <w:left w:w="15" w:type="dxa"/>
              <w:bottom w:w="0" w:type="dxa"/>
              <w:right w:w="15" w:type="dxa"/>
            </w:tcMar>
          </w:tcPr>
          <w:p w14:paraId="76D84C49" w14:textId="77777777" w:rsidR="004759A2" w:rsidRPr="00792323" w:rsidRDefault="004759A2" w:rsidP="00E45385">
            <w:pPr>
              <w:pStyle w:val="HL7TableBody"/>
              <w:jc w:val="center"/>
              <w:rPr>
                <w:szCs w:val="16"/>
              </w:rPr>
            </w:pPr>
            <w:r w:rsidRPr="00792323">
              <w:rPr>
                <w:szCs w:val="16"/>
              </w:rPr>
              <w:t>O3012006</w:t>
            </w:r>
          </w:p>
        </w:tc>
        <w:tc>
          <w:tcPr>
            <w:tcW w:w="1800" w:type="dxa"/>
            <w:shd w:val="clear" w:color="auto" w:fill="FFFFFF"/>
            <w:tcMar>
              <w:top w:w="15" w:type="dxa"/>
              <w:left w:w="15" w:type="dxa"/>
              <w:bottom w:w="0" w:type="dxa"/>
              <w:right w:w="15" w:type="dxa"/>
            </w:tcMar>
          </w:tcPr>
          <w:p w14:paraId="62F393FD" w14:textId="77777777" w:rsidR="004759A2" w:rsidRPr="00792323" w:rsidRDefault="004759A2" w:rsidP="00E45385">
            <w:pPr>
              <w:pStyle w:val="HL7TableBody"/>
              <w:rPr>
                <w:szCs w:val="16"/>
              </w:rPr>
            </w:pPr>
            <w:r w:rsidRPr="00792323">
              <w:rPr>
                <w:szCs w:val="16"/>
              </w:rPr>
              <w:t>OPS Germany v2006</w:t>
            </w:r>
          </w:p>
        </w:tc>
        <w:tc>
          <w:tcPr>
            <w:tcW w:w="3787" w:type="dxa"/>
            <w:shd w:val="clear" w:color="auto" w:fill="FFFFFF"/>
            <w:tcMar>
              <w:top w:w="15" w:type="dxa"/>
              <w:left w:w="15" w:type="dxa"/>
              <w:bottom w:w="0" w:type="dxa"/>
              <w:right w:w="15" w:type="dxa"/>
            </w:tcMar>
          </w:tcPr>
          <w:p w14:paraId="35813A56" w14:textId="77777777" w:rsidR="004759A2" w:rsidRPr="00E45C6F" w:rsidRDefault="004759A2" w:rsidP="00E45385">
            <w:pPr>
              <w:pStyle w:val="HL7TableBody"/>
              <w:rPr>
                <w:szCs w:val="16"/>
                <w:lang w:val="de-DE"/>
              </w:rPr>
            </w:pPr>
            <w:r w:rsidRPr="00E45C6F">
              <w:rPr>
                <w:szCs w:val="16"/>
                <w:lang w:val="de-DE"/>
              </w:rPr>
              <w:t>Source: OPS Operationen- und Prozedurenschluessel 2006.</w:t>
            </w:r>
          </w:p>
        </w:tc>
        <w:tc>
          <w:tcPr>
            <w:tcW w:w="1620" w:type="dxa"/>
            <w:shd w:val="clear" w:color="auto" w:fill="FFFFFF"/>
            <w:tcMar>
              <w:top w:w="15" w:type="dxa"/>
              <w:left w:w="15" w:type="dxa"/>
              <w:bottom w:w="0" w:type="dxa"/>
              <w:right w:w="15" w:type="dxa"/>
            </w:tcMar>
          </w:tcPr>
          <w:p w14:paraId="39A7BE86" w14:textId="77777777" w:rsidR="004759A2" w:rsidRPr="00E45C6F" w:rsidRDefault="004759A2" w:rsidP="00E45385">
            <w:pPr>
              <w:pStyle w:val="HL7TableBody"/>
              <w:rPr>
                <w:szCs w:val="16"/>
                <w:lang w:val="de-DE"/>
              </w:rPr>
            </w:pPr>
          </w:p>
        </w:tc>
        <w:tc>
          <w:tcPr>
            <w:tcW w:w="900" w:type="dxa"/>
            <w:shd w:val="clear" w:color="auto" w:fill="FFFFFF"/>
            <w:tcMar>
              <w:top w:w="15" w:type="dxa"/>
              <w:left w:w="15" w:type="dxa"/>
              <w:bottom w:w="0" w:type="dxa"/>
              <w:right w:w="15" w:type="dxa"/>
            </w:tcMar>
          </w:tcPr>
          <w:p w14:paraId="7344E6E1" w14:textId="77777777" w:rsidR="004759A2" w:rsidRPr="00792323" w:rsidRDefault="004759A2" w:rsidP="00E45385">
            <w:pPr>
              <w:pStyle w:val="HL7TableBody"/>
              <w:rPr>
                <w:szCs w:val="16"/>
              </w:rPr>
            </w:pPr>
            <w:r w:rsidRPr="00792323">
              <w:rPr>
                <w:szCs w:val="16"/>
              </w:rPr>
              <w:t>Active</w:t>
            </w:r>
          </w:p>
        </w:tc>
      </w:tr>
      <w:tr w:rsidR="004759A2" w:rsidRPr="00792323" w14:paraId="48685750" w14:textId="77777777">
        <w:trPr>
          <w:jc w:val="center"/>
        </w:trPr>
        <w:tc>
          <w:tcPr>
            <w:tcW w:w="1268" w:type="dxa"/>
            <w:shd w:val="clear" w:color="auto" w:fill="FFFFFF"/>
            <w:tcMar>
              <w:top w:w="15" w:type="dxa"/>
              <w:left w:w="15" w:type="dxa"/>
              <w:bottom w:w="0" w:type="dxa"/>
              <w:right w:w="15" w:type="dxa"/>
            </w:tcMar>
          </w:tcPr>
          <w:p w14:paraId="61AA7232" w14:textId="77777777" w:rsidR="004759A2" w:rsidRPr="00792323" w:rsidRDefault="004759A2" w:rsidP="00E45385">
            <w:pPr>
              <w:pStyle w:val="HL7TableBody"/>
              <w:jc w:val="center"/>
              <w:rPr>
                <w:szCs w:val="16"/>
              </w:rPr>
            </w:pPr>
            <w:r w:rsidRPr="00792323">
              <w:rPr>
                <w:szCs w:val="16"/>
              </w:rPr>
              <w:t>OPS2007</w:t>
            </w:r>
          </w:p>
        </w:tc>
        <w:tc>
          <w:tcPr>
            <w:tcW w:w="1800" w:type="dxa"/>
            <w:shd w:val="clear" w:color="auto" w:fill="FFFFFF"/>
            <w:tcMar>
              <w:top w:w="15" w:type="dxa"/>
              <w:left w:w="15" w:type="dxa"/>
              <w:bottom w:w="0" w:type="dxa"/>
              <w:right w:w="15" w:type="dxa"/>
            </w:tcMar>
          </w:tcPr>
          <w:p w14:paraId="62EBE54B" w14:textId="77777777" w:rsidR="004759A2" w:rsidRPr="00792323" w:rsidRDefault="004759A2" w:rsidP="00E45385">
            <w:pPr>
              <w:pStyle w:val="HL7TableBody"/>
              <w:rPr>
                <w:szCs w:val="16"/>
              </w:rPr>
            </w:pPr>
            <w:r w:rsidRPr="00792323">
              <w:rPr>
                <w:szCs w:val="16"/>
              </w:rPr>
              <w:t>OPS Germany v2007</w:t>
            </w:r>
          </w:p>
        </w:tc>
        <w:tc>
          <w:tcPr>
            <w:tcW w:w="3787" w:type="dxa"/>
            <w:shd w:val="clear" w:color="auto" w:fill="FFFFFF"/>
            <w:tcMar>
              <w:top w:w="15" w:type="dxa"/>
              <w:left w:w="15" w:type="dxa"/>
              <w:bottom w:w="0" w:type="dxa"/>
              <w:right w:w="15" w:type="dxa"/>
            </w:tcMar>
          </w:tcPr>
          <w:p w14:paraId="0EC85520" w14:textId="77777777" w:rsidR="004759A2" w:rsidRPr="00E45C6F" w:rsidRDefault="004759A2" w:rsidP="00E45385">
            <w:pPr>
              <w:pStyle w:val="HL7TableBody"/>
              <w:rPr>
                <w:szCs w:val="16"/>
                <w:lang w:val="de-DE"/>
              </w:rPr>
            </w:pPr>
            <w:r w:rsidRPr="00E45C6F">
              <w:rPr>
                <w:szCs w:val="16"/>
                <w:lang w:val="de-DE"/>
              </w:rPr>
              <w:t>Source: OPS Operationen- und Prozedurenschluessel 2007.</w:t>
            </w:r>
          </w:p>
        </w:tc>
        <w:tc>
          <w:tcPr>
            <w:tcW w:w="1620" w:type="dxa"/>
            <w:shd w:val="clear" w:color="auto" w:fill="FFFFFF"/>
            <w:tcMar>
              <w:top w:w="15" w:type="dxa"/>
              <w:left w:w="15" w:type="dxa"/>
              <w:bottom w:w="0" w:type="dxa"/>
              <w:right w:w="15" w:type="dxa"/>
            </w:tcMar>
          </w:tcPr>
          <w:p w14:paraId="36766F2A" w14:textId="77777777" w:rsidR="004759A2" w:rsidRPr="00E45C6F" w:rsidRDefault="004759A2" w:rsidP="00E45385">
            <w:pPr>
              <w:pStyle w:val="HL7TableBody"/>
              <w:rPr>
                <w:szCs w:val="16"/>
                <w:lang w:val="de-DE"/>
              </w:rPr>
            </w:pPr>
          </w:p>
        </w:tc>
        <w:tc>
          <w:tcPr>
            <w:tcW w:w="900" w:type="dxa"/>
            <w:shd w:val="clear" w:color="auto" w:fill="FFFFFF"/>
            <w:tcMar>
              <w:top w:w="15" w:type="dxa"/>
              <w:left w:w="15" w:type="dxa"/>
              <w:bottom w:w="0" w:type="dxa"/>
              <w:right w:w="15" w:type="dxa"/>
            </w:tcMar>
          </w:tcPr>
          <w:p w14:paraId="78935D1F" w14:textId="77777777" w:rsidR="004759A2" w:rsidRPr="00792323" w:rsidRDefault="004759A2" w:rsidP="00E45385">
            <w:pPr>
              <w:pStyle w:val="HL7TableBody"/>
              <w:rPr>
                <w:szCs w:val="16"/>
              </w:rPr>
            </w:pPr>
            <w:r w:rsidRPr="00792323">
              <w:rPr>
                <w:szCs w:val="16"/>
              </w:rPr>
              <w:t>New</w:t>
            </w:r>
          </w:p>
        </w:tc>
      </w:tr>
      <w:tr w:rsidR="004759A2" w:rsidRPr="00792323" w14:paraId="3EA081D8" w14:textId="77777777">
        <w:trPr>
          <w:jc w:val="center"/>
        </w:trPr>
        <w:tc>
          <w:tcPr>
            <w:tcW w:w="1268" w:type="dxa"/>
            <w:shd w:val="clear" w:color="auto" w:fill="FFFFFF"/>
            <w:tcMar>
              <w:top w:w="15" w:type="dxa"/>
              <w:left w:w="15" w:type="dxa"/>
              <w:bottom w:w="0" w:type="dxa"/>
              <w:right w:w="15" w:type="dxa"/>
            </w:tcMar>
          </w:tcPr>
          <w:p w14:paraId="65EA6503" w14:textId="77777777" w:rsidR="004759A2" w:rsidRPr="00792323" w:rsidRDefault="004759A2" w:rsidP="00E45385">
            <w:pPr>
              <w:pStyle w:val="HL7TableBody"/>
              <w:jc w:val="center"/>
              <w:rPr>
                <w:szCs w:val="16"/>
              </w:rPr>
            </w:pPr>
            <w:r w:rsidRPr="00792323">
              <w:rPr>
                <w:szCs w:val="16"/>
              </w:rPr>
              <w:t>OPS2008</w:t>
            </w:r>
          </w:p>
        </w:tc>
        <w:tc>
          <w:tcPr>
            <w:tcW w:w="1800" w:type="dxa"/>
            <w:shd w:val="clear" w:color="auto" w:fill="FFFFFF"/>
            <w:tcMar>
              <w:top w:w="15" w:type="dxa"/>
              <w:left w:w="15" w:type="dxa"/>
              <w:bottom w:w="0" w:type="dxa"/>
              <w:right w:w="15" w:type="dxa"/>
            </w:tcMar>
          </w:tcPr>
          <w:p w14:paraId="6C3212D5" w14:textId="77777777" w:rsidR="004759A2" w:rsidRPr="00792323" w:rsidRDefault="004759A2" w:rsidP="00E45385">
            <w:pPr>
              <w:pStyle w:val="HL7TableBody"/>
              <w:rPr>
                <w:szCs w:val="16"/>
              </w:rPr>
            </w:pPr>
            <w:r w:rsidRPr="00792323">
              <w:rPr>
                <w:szCs w:val="16"/>
              </w:rPr>
              <w:t>OPS Germany v2008</w:t>
            </w:r>
          </w:p>
        </w:tc>
        <w:tc>
          <w:tcPr>
            <w:tcW w:w="3787" w:type="dxa"/>
            <w:shd w:val="clear" w:color="auto" w:fill="FFFFFF"/>
            <w:tcMar>
              <w:top w:w="15" w:type="dxa"/>
              <w:left w:w="15" w:type="dxa"/>
              <w:bottom w:w="0" w:type="dxa"/>
              <w:right w:w="15" w:type="dxa"/>
            </w:tcMar>
          </w:tcPr>
          <w:p w14:paraId="5809610D" w14:textId="77777777" w:rsidR="004759A2" w:rsidRPr="00E45C6F" w:rsidRDefault="004759A2" w:rsidP="00E45385">
            <w:pPr>
              <w:pStyle w:val="HL7TableBody"/>
              <w:rPr>
                <w:szCs w:val="16"/>
                <w:lang w:val="de-DE"/>
              </w:rPr>
            </w:pPr>
            <w:r w:rsidRPr="00E45C6F">
              <w:rPr>
                <w:szCs w:val="16"/>
                <w:lang w:val="de-DE"/>
              </w:rPr>
              <w:t>Source: OPS Operationen- und Prozedurenschluessel 2008.</w:t>
            </w:r>
          </w:p>
        </w:tc>
        <w:tc>
          <w:tcPr>
            <w:tcW w:w="1620" w:type="dxa"/>
            <w:shd w:val="clear" w:color="auto" w:fill="FFFFFF"/>
            <w:tcMar>
              <w:top w:w="15" w:type="dxa"/>
              <w:left w:w="15" w:type="dxa"/>
              <w:bottom w:w="0" w:type="dxa"/>
              <w:right w:w="15" w:type="dxa"/>
            </w:tcMar>
          </w:tcPr>
          <w:p w14:paraId="7ADD0A4F" w14:textId="77777777" w:rsidR="004759A2" w:rsidRPr="00E45C6F" w:rsidRDefault="004759A2" w:rsidP="00E45385">
            <w:pPr>
              <w:pStyle w:val="HL7TableBody"/>
              <w:rPr>
                <w:szCs w:val="16"/>
                <w:lang w:val="de-DE"/>
              </w:rPr>
            </w:pPr>
          </w:p>
        </w:tc>
        <w:tc>
          <w:tcPr>
            <w:tcW w:w="900" w:type="dxa"/>
            <w:shd w:val="clear" w:color="auto" w:fill="FFFFFF"/>
            <w:tcMar>
              <w:top w:w="15" w:type="dxa"/>
              <w:left w:w="15" w:type="dxa"/>
              <w:bottom w:w="0" w:type="dxa"/>
              <w:right w:w="15" w:type="dxa"/>
            </w:tcMar>
          </w:tcPr>
          <w:p w14:paraId="0CE169B2" w14:textId="77777777" w:rsidR="004759A2" w:rsidRPr="00792323" w:rsidRDefault="004759A2" w:rsidP="00E45385">
            <w:pPr>
              <w:pStyle w:val="HL7TableBody"/>
              <w:rPr>
                <w:szCs w:val="16"/>
              </w:rPr>
            </w:pPr>
            <w:r w:rsidRPr="00792323">
              <w:rPr>
                <w:szCs w:val="16"/>
              </w:rPr>
              <w:t>New</w:t>
            </w:r>
          </w:p>
        </w:tc>
      </w:tr>
      <w:tr w:rsidR="004759A2" w:rsidRPr="00792323" w14:paraId="69D041F6" w14:textId="77777777">
        <w:trPr>
          <w:jc w:val="center"/>
        </w:trPr>
        <w:tc>
          <w:tcPr>
            <w:tcW w:w="1268" w:type="dxa"/>
            <w:shd w:val="clear" w:color="auto" w:fill="FFFFFF"/>
            <w:tcMar>
              <w:top w:w="15" w:type="dxa"/>
              <w:left w:w="15" w:type="dxa"/>
              <w:bottom w:w="0" w:type="dxa"/>
              <w:right w:w="15" w:type="dxa"/>
            </w:tcMar>
          </w:tcPr>
          <w:p w14:paraId="2EA20D71" w14:textId="77777777" w:rsidR="004759A2" w:rsidRPr="00792323" w:rsidRDefault="004759A2" w:rsidP="00E45385">
            <w:pPr>
              <w:pStyle w:val="HL7TableBody"/>
              <w:jc w:val="center"/>
              <w:rPr>
                <w:szCs w:val="16"/>
              </w:rPr>
            </w:pPr>
            <w:r w:rsidRPr="00792323">
              <w:rPr>
                <w:szCs w:val="16"/>
              </w:rPr>
              <w:t>OPS2009</w:t>
            </w:r>
          </w:p>
        </w:tc>
        <w:tc>
          <w:tcPr>
            <w:tcW w:w="1800" w:type="dxa"/>
            <w:shd w:val="clear" w:color="auto" w:fill="FFFFFF"/>
            <w:tcMar>
              <w:top w:w="15" w:type="dxa"/>
              <w:left w:w="15" w:type="dxa"/>
              <w:bottom w:w="0" w:type="dxa"/>
              <w:right w:w="15" w:type="dxa"/>
            </w:tcMar>
          </w:tcPr>
          <w:p w14:paraId="19EA76F4" w14:textId="77777777" w:rsidR="004759A2" w:rsidRPr="00792323" w:rsidRDefault="004759A2" w:rsidP="00E45385">
            <w:pPr>
              <w:pStyle w:val="HL7TableBody"/>
              <w:rPr>
                <w:szCs w:val="16"/>
              </w:rPr>
            </w:pPr>
            <w:r w:rsidRPr="00792323">
              <w:rPr>
                <w:szCs w:val="16"/>
              </w:rPr>
              <w:t>OPS Germany v2009</w:t>
            </w:r>
          </w:p>
        </w:tc>
        <w:tc>
          <w:tcPr>
            <w:tcW w:w="3787" w:type="dxa"/>
            <w:shd w:val="clear" w:color="auto" w:fill="FFFFFF"/>
            <w:tcMar>
              <w:top w:w="15" w:type="dxa"/>
              <w:left w:w="15" w:type="dxa"/>
              <w:bottom w:w="0" w:type="dxa"/>
              <w:right w:w="15" w:type="dxa"/>
            </w:tcMar>
          </w:tcPr>
          <w:p w14:paraId="52E22C61" w14:textId="77777777" w:rsidR="004759A2" w:rsidRPr="00E45C6F" w:rsidRDefault="004759A2" w:rsidP="00E45385">
            <w:pPr>
              <w:pStyle w:val="HL7TableBody"/>
              <w:rPr>
                <w:szCs w:val="16"/>
                <w:lang w:val="de-DE"/>
              </w:rPr>
            </w:pPr>
            <w:r w:rsidRPr="00E45C6F">
              <w:rPr>
                <w:szCs w:val="16"/>
                <w:lang w:val="de-DE"/>
              </w:rPr>
              <w:t>Source: OPS Operationen- und Prozedurenschluessel 2009.</w:t>
            </w:r>
          </w:p>
        </w:tc>
        <w:tc>
          <w:tcPr>
            <w:tcW w:w="1620" w:type="dxa"/>
            <w:shd w:val="clear" w:color="auto" w:fill="FFFFFF"/>
            <w:tcMar>
              <w:top w:w="15" w:type="dxa"/>
              <w:left w:w="15" w:type="dxa"/>
              <w:bottom w:w="0" w:type="dxa"/>
              <w:right w:w="15" w:type="dxa"/>
            </w:tcMar>
          </w:tcPr>
          <w:p w14:paraId="49CD78DA" w14:textId="77777777" w:rsidR="004759A2" w:rsidRPr="00E45C6F" w:rsidRDefault="004759A2" w:rsidP="00E45385">
            <w:pPr>
              <w:pStyle w:val="HL7TableBody"/>
              <w:rPr>
                <w:szCs w:val="16"/>
                <w:lang w:val="de-DE"/>
              </w:rPr>
            </w:pPr>
          </w:p>
        </w:tc>
        <w:tc>
          <w:tcPr>
            <w:tcW w:w="900" w:type="dxa"/>
            <w:shd w:val="clear" w:color="auto" w:fill="FFFFFF"/>
            <w:tcMar>
              <w:top w:w="15" w:type="dxa"/>
              <w:left w:w="15" w:type="dxa"/>
              <w:bottom w:w="0" w:type="dxa"/>
              <w:right w:w="15" w:type="dxa"/>
            </w:tcMar>
          </w:tcPr>
          <w:p w14:paraId="6AA22772" w14:textId="77777777" w:rsidR="004759A2" w:rsidRPr="00792323" w:rsidRDefault="004759A2" w:rsidP="00E45385">
            <w:pPr>
              <w:pStyle w:val="HL7TableBody"/>
              <w:rPr>
                <w:szCs w:val="16"/>
              </w:rPr>
            </w:pPr>
            <w:r w:rsidRPr="00792323">
              <w:rPr>
                <w:szCs w:val="16"/>
              </w:rPr>
              <w:t>New</w:t>
            </w:r>
          </w:p>
        </w:tc>
      </w:tr>
      <w:tr w:rsidR="004759A2" w:rsidRPr="00792323" w14:paraId="5A874A79" w14:textId="77777777">
        <w:trPr>
          <w:jc w:val="center"/>
        </w:trPr>
        <w:tc>
          <w:tcPr>
            <w:tcW w:w="1268" w:type="dxa"/>
            <w:shd w:val="clear" w:color="auto" w:fill="FFFFFF"/>
            <w:tcMar>
              <w:top w:w="15" w:type="dxa"/>
              <w:left w:w="15" w:type="dxa"/>
              <w:bottom w:w="0" w:type="dxa"/>
              <w:right w:w="15" w:type="dxa"/>
            </w:tcMar>
          </w:tcPr>
          <w:p w14:paraId="757F7CBD" w14:textId="77777777" w:rsidR="004759A2" w:rsidRPr="00792323" w:rsidRDefault="004759A2" w:rsidP="00E45385">
            <w:pPr>
              <w:pStyle w:val="HL7TableBody"/>
              <w:jc w:val="center"/>
              <w:rPr>
                <w:szCs w:val="16"/>
              </w:rPr>
            </w:pPr>
            <w:r w:rsidRPr="00792323">
              <w:rPr>
                <w:szCs w:val="16"/>
              </w:rPr>
              <w:t>OPS2010</w:t>
            </w:r>
          </w:p>
        </w:tc>
        <w:tc>
          <w:tcPr>
            <w:tcW w:w="1800" w:type="dxa"/>
            <w:shd w:val="clear" w:color="auto" w:fill="FFFFFF"/>
            <w:tcMar>
              <w:top w:w="15" w:type="dxa"/>
              <w:left w:w="15" w:type="dxa"/>
              <w:bottom w:w="0" w:type="dxa"/>
              <w:right w:w="15" w:type="dxa"/>
            </w:tcMar>
          </w:tcPr>
          <w:p w14:paraId="36E160F6" w14:textId="77777777" w:rsidR="004759A2" w:rsidRPr="00792323" w:rsidRDefault="004759A2" w:rsidP="00E45385">
            <w:pPr>
              <w:pStyle w:val="HL7TableBody"/>
              <w:rPr>
                <w:szCs w:val="16"/>
              </w:rPr>
            </w:pPr>
            <w:r w:rsidRPr="00792323">
              <w:rPr>
                <w:szCs w:val="16"/>
              </w:rPr>
              <w:t>OPS Germany v2010</w:t>
            </w:r>
          </w:p>
        </w:tc>
        <w:tc>
          <w:tcPr>
            <w:tcW w:w="3787" w:type="dxa"/>
            <w:shd w:val="clear" w:color="auto" w:fill="FFFFFF"/>
            <w:tcMar>
              <w:top w:w="15" w:type="dxa"/>
              <w:left w:w="15" w:type="dxa"/>
              <w:bottom w:w="0" w:type="dxa"/>
              <w:right w:w="15" w:type="dxa"/>
            </w:tcMar>
          </w:tcPr>
          <w:p w14:paraId="7F519268" w14:textId="77777777" w:rsidR="004759A2" w:rsidRPr="00E45C6F" w:rsidRDefault="004759A2" w:rsidP="00E45385">
            <w:pPr>
              <w:pStyle w:val="HL7TableBody"/>
              <w:rPr>
                <w:szCs w:val="16"/>
                <w:lang w:val="de-DE"/>
              </w:rPr>
            </w:pPr>
            <w:r w:rsidRPr="00E45C6F">
              <w:rPr>
                <w:szCs w:val="16"/>
                <w:lang w:val="de-DE"/>
              </w:rPr>
              <w:t>Source: OPS Operationen- und Prozedurenschluessel 2010.</w:t>
            </w:r>
          </w:p>
        </w:tc>
        <w:tc>
          <w:tcPr>
            <w:tcW w:w="1620" w:type="dxa"/>
            <w:shd w:val="clear" w:color="auto" w:fill="FFFFFF"/>
            <w:tcMar>
              <w:top w:w="15" w:type="dxa"/>
              <w:left w:w="15" w:type="dxa"/>
              <w:bottom w:w="0" w:type="dxa"/>
              <w:right w:w="15" w:type="dxa"/>
            </w:tcMar>
          </w:tcPr>
          <w:p w14:paraId="776AA633" w14:textId="77777777" w:rsidR="004759A2" w:rsidRPr="00E45C6F" w:rsidRDefault="004759A2" w:rsidP="00E45385">
            <w:pPr>
              <w:pStyle w:val="HL7TableBody"/>
              <w:rPr>
                <w:szCs w:val="16"/>
                <w:lang w:val="de-DE"/>
              </w:rPr>
            </w:pPr>
          </w:p>
        </w:tc>
        <w:tc>
          <w:tcPr>
            <w:tcW w:w="900" w:type="dxa"/>
            <w:shd w:val="clear" w:color="auto" w:fill="FFFFFF"/>
            <w:tcMar>
              <w:top w:w="15" w:type="dxa"/>
              <w:left w:w="15" w:type="dxa"/>
              <w:bottom w:w="0" w:type="dxa"/>
              <w:right w:w="15" w:type="dxa"/>
            </w:tcMar>
          </w:tcPr>
          <w:p w14:paraId="5176EDA2" w14:textId="77777777" w:rsidR="004759A2" w:rsidRPr="00792323" w:rsidRDefault="004759A2" w:rsidP="00E45385">
            <w:pPr>
              <w:pStyle w:val="HL7TableBody"/>
              <w:rPr>
                <w:szCs w:val="16"/>
              </w:rPr>
            </w:pPr>
            <w:r w:rsidRPr="00792323">
              <w:rPr>
                <w:szCs w:val="16"/>
              </w:rPr>
              <w:t>New</w:t>
            </w:r>
          </w:p>
        </w:tc>
      </w:tr>
      <w:tr w:rsidR="004759A2" w:rsidRPr="00792323" w14:paraId="19077D01" w14:textId="77777777">
        <w:trPr>
          <w:jc w:val="center"/>
        </w:trPr>
        <w:tc>
          <w:tcPr>
            <w:tcW w:w="1268" w:type="dxa"/>
            <w:shd w:val="clear" w:color="auto" w:fill="FFFFFF"/>
            <w:tcMar>
              <w:top w:w="15" w:type="dxa"/>
              <w:left w:w="15" w:type="dxa"/>
              <w:bottom w:w="0" w:type="dxa"/>
              <w:right w:w="15" w:type="dxa"/>
            </w:tcMar>
          </w:tcPr>
          <w:p w14:paraId="1340F002" w14:textId="77777777" w:rsidR="004759A2" w:rsidRPr="00792323" w:rsidRDefault="004759A2" w:rsidP="00E45385">
            <w:pPr>
              <w:pStyle w:val="HL7TableBody"/>
              <w:jc w:val="center"/>
              <w:rPr>
                <w:szCs w:val="16"/>
              </w:rPr>
            </w:pPr>
            <w:r w:rsidRPr="00792323">
              <w:rPr>
                <w:szCs w:val="16"/>
              </w:rPr>
              <w:t>OPS2011</w:t>
            </w:r>
          </w:p>
        </w:tc>
        <w:tc>
          <w:tcPr>
            <w:tcW w:w="1800" w:type="dxa"/>
            <w:shd w:val="clear" w:color="auto" w:fill="FFFFFF"/>
            <w:tcMar>
              <w:top w:w="15" w:type="dxa"/>
              <w:left w:w="15" w:type="dxa"/>
              <w:bottom w:w="0" w:type="dxa"/>
              <w:right w:w="15" w:type="dxa"/>
            </w:tcMar>
          </w:tcPr>
          <w:p w14:paraId="3D442D5B" w14:textId="77777777" w:rsidR="004759A2" w:rsidRPr="00792323" w:rsidRDefault="004759A2" w:rsidP="00E45385">
            <w:pPr>
              <w:pStyle w:val="HL7TableBody"/>
              <w:rPr>
                <w:szCs w:val="16"/>
              </w:rPr>
            </w:pPr>
            <w:r w:rsidRPr="00792323">
              <w:rPr>
                <w:szCs w:val="16"/>
              </w:rPr>
              <w:t>OPS Germany v2011</w:t>
            </w:r>
          </w:p>
        </w:tc>
        <w:tc>
          <w:tcPr>
            <w:tcW w:w="3787" w:type="dxa"/>
            <w:shd w:val="clear" w:color="auto" w:fill="FFFFFF"/>
            <w:tcMar>
              <w:top w:w="15" w:type="dxa"/>
              <w:left w:w="15" w:type="dxa"/>
              <w:bottom w:w="0" w:type="dxa"/>
              <w:right w:w="15" w:type="dxa"/>
            </w:tcMar>
          </w:tcPr>
          <w:p w14:paraId="7B8CD179" w14:textId="77777777" w:rsidR="004759A2" w:rsidRPr="00E45C6F" w:rsidRDefault="004759A2" w:rsidP="00E45385">
            <w:pPr>
              <w:pStyle w:val="HL7TableBody"/>
              <w:rPr>
                <w:szCs w:val="16"/>
                <w:lang w:val="de-DE"/>
              </w:rPr>
            </w:pPr>
            <w:r w:rsidRPr="00E45C6F">
              <w:rPr>
                <w:szCs w:val="16"/>
                <w:lang w:val="de-DE"/>
              </w:rPr>
              <w:t>Source: OPS Operationen- und Prozedurenschluessel 2011.</w:t>
            </w:r>
          </w:p>
        </w:tc>
        <w:tc>
          <w:tcPr>
            <w:tcW w:w="1620" w:type="dxa"/>
            <w:shd w:val="clear" w:color="auto" w:fill="FFFFFF"/>
            <w:tcMar>
              <w:top w:w="15" w:type="dxa"/>
              <w:left w:w="15" w:type="dxa"/>
              <w:bottom w:w="0" w:type="dxa"/>
              <w:right w:w="15" w:type="dxa"/>
            </w:tcMar>
          </w:tcPr>
          <w:p w14:paraId="644D11DB" w14:textId="77777777" w:rsidR="004759A2" w:rsidRPr="00E45C6F" w:rsidRDefault="004759A2" w:rsidP="00E45385">
            <w:pPr>
              <w:pStyle w:val="HL7TableBody"/>
              <w:rPr>
                <w:szCs w:val="16"/>
                <w:lang w:val="de-DE"/>
              </w:rPr>
            </w:pPr>
          </w:p>
        </w:tc>
        <w:tc>
          <w:tcPr>
            <w:tcW w:w="900" w:type="dxa"/>
            <w:shd w:val="clear" w:color="auto" w:fill="FFFFFF"/>
            <w:tcMar>
              <w:top w:w="15" w:type="dxa"/>
              <w:left w:w="15" w:type="dxa"/>
              <w:bottom w:w="0" w:type="dxa"/>
              <w:right w:w="15" w:type="dxa"/>
            </w:tcMar>
          </w:tcPr>
          <w:p w14:paraId="7BB2E4FB" w14:textId="77777777" w:rsidR="004759A2" w:rsidRPr="00792323" w:rsidRDefault="004759A2" w:rsidP="00E45385">
            <w:pPr>
              <w:pStyle w:val="HL7TableBody"/>
              <w:rPr>
                <w:szCs w:val="16"/>
              </w:rPr>
            </w:pPr>
            <w:r w:rsidRPr="00792323">
              <w:rPr>
                <w:szCs w:val="16"/>
              </w:rPr>
              <w:t>New</w:t>
            </w:r>
          </w:p>
        </w:tc>
      </w:tr>
      <w:tr w:rsidR="004759A2" w:rsidRPr="00792323" w14:paraId="0C7968AC" w14:textId="77777777">
        <w:trPr>
          <w:jc w:val="center"/>
        </w:trPr>
        <w:tc>
          <w:tcPr>
            <w:tcW w:w="1268" w:type="dxa"/>
            <w:shd w:val="clear" w:color="auto" w:fill="FFFFFF"/>
            <w:tcMar>
              <w:top w:w="15" w:type="dxa"/>
              <w:left w:w="15" w:type="dxa"/>
              <w:bottom w:w="0" w:type="dxa"/>
              <w:right w:w="15" w:type="dxa"/>
            </w:tcMar>
          </w:tcPr>
          <w:p w14:paraId="4F5340BE" w14:textId="77777777" w:rsidR="004759A2" w:rsidRPr="00792323" w:rsidRDefault="004759A2" w:rsidP="00E45385">
            <w:pPr>
              <w:pStyle w:val="HL7TableBody"/>
              <w:jc w:val="center"/>
              <w:rPr>
                <w:szCs w:val="16"/>
              </w:rPr>
            </w:pPr>
            <w:r w:rsidRPr="00792323">
              <w:t>PHINQUESTION</w:t>
            </w:r>
          </w:p>
        </w:tc>
        <w:tc>
          <w:tcPr>
            <w:tcW w:w="1800" w:type="dxa"/>
            <w:shd w:val="clear" w:color="auto" w:fill="FFFFFF"/>
            <w:tcMar>
              <w:top w:w="15" w:type="dxa"/>
              <w:left w:w="15" w:type="dxa"/>
              <w:bottom w:w="0" w:type="dxa"/>
              <w:right w:w="15" w:type="dxa"/>
            </w:tcMar>
          </w:tcPr>
          <w:p w14:paraId="47E78766" w14:textId="77777777" w:rsidR="004759A2" w:rsidRPr="00792323" w:rsidRDefault="004759A2" w:rsidP="00E45385">
            <w:pPr>
              <w:pStyle w:val="HL7TableBody"/>
              <w:rPr>
                <w:szCs w:val="16"/>
              </w:rPr>
            </w:pPr>
            <w:r w:rsidRPr="00792323">
              <w:t>CDC Public Health Information Network (PHIN) Question</w:t>
            </w:r>
          </w:p>
        </w:tc>
        <w:tc>
          <w:tcPr>
            <w:tcW w:w="3787" w:type="dxa"/>
            <w:shd w:val="clear" w:color="auto" w:fill="FFFFFF"/>
            <w:tcMar>
              <w:top w:w="15" w:type="dxa"/>
              <w:left w:w="15" w:type="dxa"/>
              <w:bottom w:w="0" w:type="dxa"/>
              <w:right w:w="15" w:type="dxa"/>
            </w:tcMar>
          </w:tcPr>
          <w:p w14:paraId="18422DBF" w14:textId="77777777" w:rsidR="004759A2" w:rsidRPr="00792323" w:rsidRDefault="004759A2" w:rsidP="00E45385">
            <w:pPr>
              <w:pStyle w:val="HL7TableBody"/>
            </w:pPr>
            <w:r w:rsidRPr="00792323">
              <w:t>CDC Public Health Questions used in HL7 Message as observation identifiers. These question or observation identifiers are used in CDC's message implementation guides and will be passed in HL7 OBX-3 or Observation.Code</w:t>
            </w:r>
          </w:p>
        </w:tc>
        <w:tc>
          <w:tcPr>
            <w:tcW w:w="1620" w:type="dxa"/>
            <w:shd w:val="clear" w:color="auto" w:fill="FFFFFF"/>
            <w:tcMar>
              <w:top w:w="15" w:type="dxa"/>
              <w:left w:w="15" w:type="dxa"/>
              <w:bottom w:w="0" w:type="dxa"/>
              <w:right w:w="15" w:type="dxa"/>
            </w:tcMar>
          </w:tcPr>
          <w:p w14:paraId="3DE1BC1F" w14:textId="77777777" w:rsidR="004759A2" w:rsidRPr="00792323" w:rsidRDefault="004759A2" w:rsidP="00E45385">
            <w:pPr>
              <w:pStyle w:val="HL7TableBody"/>
              <w:rPr>
                <w:szCs w:val="16"/>
              </w:rPr>
            </w:pPr>
            <w:r w:rsidRPr="00792323">
              <w:t>Public Health Code</w:t>
            </w:r>
          </w:p>
        </w:tc>
        <w:tc>
          <w:tcPr>
            <w:tcW w:w="900" w:type="dxa"/>
            <w:shd w:val="clear" w:color="auto" w:fill="FFFFFF"/>
            <w:tcMar>
              <w:top w:w="15" w:type="dxa"/>
              <w:left w:w="15" w:type="dxa"/>
              <w:bottom w:w="0" w:type="dxa"/>
              <w:right w:w="15" w:type="dxa"/>
            </w:tcMar>
          </w:tcPr>
          <w:p w14:paraId="17FAD2E5" w14:textId="77777777" w:rsidR="004759A2" w:rsidRPr="00792323" w:rsidRDefault="004759A2" w:rsidP="00E45385">
            <w:pPr>
              <w:pStyle w:val="HL7TableBody"/>
              <w:rPr>
                <w:szCs w:val="16"/>
              </w:rPr>
            </w:pPr>
            <w:r w:rsidRPr="00792323">
              <w:t>New</w:t>
            </w:r>
          </w:p>
        </w:tc>
      </w:tr>
      <w:tr w:rsidR="004759A2" w:rsidRPr="00792323" w14:paraId="6B8E1C8A" w14:textId="77777777">
        <w:trPr>
          <w:jc w:val="center"/>
        </w:trPr>
        <w:tc>
          <w:tcPr>
            <w:tcW w:w="1268" w:type="dxa"/>
            <w:shd w:val="clear" w:color="auto" w:fill="FFFFFF"/>
            <w:tcMar>
              <w:top w:w="15" w:type="dxa"/>
              <w:left w:w="15" w:type="dxa"/>
              <w:bottom w:w="0" w:type="dxa"/>
              <w:right w:w="15" w:type="dxa"/>
            </w:tcMar>
          </w:tcPr>
          <w:p w14:paraId="28B13AEB" w14:textId="77777777" w:rsidR="004759A2" w:rsidRPr="00792323" w:rsidRDefault="004759A2" w:rsidP="00E45385">
            <w:pPr>
              <w:pStyle w:val="HL7TableBody"/>
              <w:jc w:val="center"/>
              <w:rPr>
                <w:szCs w:val="16"/>
              </w:rPr>
            </w:pPr>
            <w:r w:rsidRPr="00792323">
              <w:t>PLR</w:t>
            </w:r>
          </w:p>
        </w:tc>
        <w:tc>
          <w:tcPr>
            <w:tcW w:w="1800" w:type="dxa"/>
            <w:shd w:val="clear" w:color="auto" w:fill="FFFFFF"/>
            <w:tcMar>
              <w:top w:w="15" w:type="dxa"/>
              <w:left w:w="15" w:type="dxa"/>
              <w:bottom w:w="0" w:type="dxa"/>
              <w:right w:w="15" w:type="dxa"/>
            </w:tcMar>
          </w:tcPr>
          <w:p w14:paraId="322E1832" w14:textId="77777777" w:rsidR="004759A2" w:rsidRPr="00792323" w:rsidRDefault="004759A2" w:rsidP="00E45385">
            <w:pPr>
              <w:pStyle w:val="HL7TableBody"/>
              <w:rPr>
                <w:szCs w:val="16"/>
              </w:rPr>
            </w:pPr>
            <w:r w:rsidRPr="00792323">
              <w:t>CDC PHLIP Lab result codes that are not covered in SNOMED at the time of this implementation</w:t>
            </w:r>
          </w:p>
        </w:tc>
        <w:tc>
          <w:tcPr>
            <w:tcW w:w="3787" w:type="dxa"/>
            <w:shd w:val="clear" w:color="auto" w:fill="FFFFFF"/>
            <w:tcMar>
              <w:top w:w="15" w:type="dxa"/>
              <w:left w:w="15" w:type="dxa"/>
              <w:bottom w:w="0" w:type="dxa"/>
              <w:right w:w="15" w:type="dxa"/>
            </w:tcMar>
          </w:tcPr>
          <w:p w14:paraId="2D63134D" w14:textId="77777777" w:rsidR="004759A2" w:rsidRPr="00792323" w:rsidRDefault="004759A2" w:rsidP="00E45385">
            <w:pPr>
              <w:pStyle w:val="HL7TableBody"/>
            </w:pPr>
            <w:r w:rsidRPr="00792323">
              <w:t>APHL CDC co-sponsored PHLIP</w:t>
            </w:r>
          </w:p>
        </w:tc>
        <w:tc>
          <w:tcPr>
            <w:tcW w:w="1620" w:type="dxa"/>
            <w:shd w:val="clear" w:color="auto" w:fill="FFFFFF"/>
            <w:tcMar>
              <w:top w:w="15" w:type="dxa"/>
              <w:left w:w="15" w:type="dxa"/>
              <w:bottom w:w="0" w:type="dxa"/>
              <w:right w:w="15" w:type="dxa"/>
            </w:tcMar>
          </w:tcPr>
          <w:p w14:paraId="4CE84258" w14:textId="77777777" w:rsidR="004759A2" w:rsidRPr="00792323" w:rsidRDefault="004759A2" w:rsidP="00E45385">
            <w:pPr>
              <w:pStyle w:val="HL7TableBody"/>
              <w:rPr>
                <w:szCs w:val="16"/>
              </w:rPr>
            </w:pPr>
            <w:r w:rsidRPr="00792323">
              <w:t>Lab Code</w:t>
            </w:r>
          </w:p>
        </w:tc>
        <w:tc>
          <w:tcPr>
            <w:tcW w:w="900" w:type="dxa"/>
            <w:shd w:val="clear" w:color="auto" w:fill="FFFFFF"/>
            <w:tcMar>
              <w:top w:w="15" w:type="dxa"/>
              <w:left w:w="15" w:type="dxa"/>
              <w:bottom w:w="0" w:type="dxa"/>
              <w:right w:w="15" w:type="dxa"/>
            </w:tcMar>
          </w:tcPr>
          <w:p w14:paraId="05460DDA" w14:textId="77777777" w:rsidR="004759A2" w:rsidRPr="00792323" w:rsidRDefault="004759A2" w:rsidP="00E45385">
            <w:pPr>
              <w:pStyle w:val="HL7TableBody"/>
              <w:rPr>
                <w:szCs w:val="16"/>
              </w:rPr>
            </w:pPr>
            <w:r w:rsidRPr="00792323">
              <w:t>New</w:t>
            </w:r>
          </w:p>
        </w:tc>
      </w:tr>
      <w:tr w:rsidR="004759A2" w:rsidRPr="00792323" w14:paraId="4330B974" w14:textId="77777777">
        <w:trPr>
          <w:jc w:val="center"/>
        </w:trPr>
        <w:tc>
          <w:tcPr>
            <w:tcW w:w="1268" w:type="dxa"/>
            <w:shd w:val="clear" w:color="auto" w:fill="FFFFFF"/>
            <w:tcMar>
              <w:top w:w="15" w:type="dxa"/>
              <w:left w:w="15" w:type="dxa"/>
              <w:bottom w:w="0" w:type="dxa"/>
              <w:right w:w="15" w:type="dxa"/>
            </w:tcMar>
          </w:tcPr>
          <w:p w14:paraId="45E9CAC0" w14:textId="77777777" w:rsidR="004759A2" w:rsidRPr="00792323" w:rsidRDefault="004759A2" w:rsidP="00E45385">
            <w:pPr>
              <w:pStyle w:val="HL7TableBody"/>
              <w:jc w:val="center"/>
              <w:rPr>
                <w:szCs w:val="16"/>
              </w:rPr>
            </w:pPr>
            <w:r w:rsidRPr="00792323">
              <w:t>PLT</w:t>
            </w:r>
          </w:p>
        </w:tc>
        <w:tc>
          <w:tcPr>
            <w:tcW w:w="1800" w:type="dxa"/>
            <w:shd w:val="clear" w:color="auto" w:fill="FFFFFF"/>
            <w:tcMar>
              <w:top w:w="15" w:type="dxa"/>
              <w:left w:w="15" w:type="dxa"/>
              <w:bottom w:w="0" w:type="dxa"/>
              <w:right w:w="15" w:type="dxa"/>
            </w:tcMar>
          </w:tcPr>
          <w:p w14:paraId="351401E4" w14:textId="77777777" w:rsidR="004759A2" w:rsidRPr="00792323" w:rsidRDefault="004759A2" w:rsidP="00E45385">
            <w:pPr>
              <w:pStyle w:val="HL7TableBody"/>
              <w:rPr>
                <w:szCs w:val="16"/>
              </w:rPr>
            </w:pPr>
            <w:r w:rsidRPr="00792323">
              <w:t>CDC PHLIP Lab test codes, where LOINC concept is too broad or not yet available, especially as needed for ordering and or lab to lab reporting )</w:t>
            </w:r>
          </w:p>
        </w:tc>
        <w:tc>
          <w:tcPr>
            <w:tcW w:w="3787" w:type="dxa"/>
            <w:shd w:val="clear" w:color="auto" w:fill="FFFFFF"/>
            <w:tcMar>
              <w:top w:w="15" w:type="dxa"/>
              <w:left w:w="15" w:type="dxa"/>
              <w:bottom w:w="0" w:type="dxa"/>
              <w:right w:w="15" w:type="dxa"/>
            </w:tcMar>
          </w:tcPr>
          <w:p w14:paraId="5B994F02" w14:textId="77777777" w:rsidR="004759A2" w:rsidRPr="00792323" w:rsidRDefault="004759A2" w:rsidP="00E45385">
            <w:pPr>
              <w:pStyle w:val="HL7TableBody"/>
            </w:pPr>
            <w:r w:rsidRPr="00792323">
              <w:t>APHL CDC co-sponsored PHLIP</w:t>
            </w:r>
          </w:p>
        </w:tc>
        <w:tc>
          <w:tcPr>
            <w:tcW w:w="1620" w:type="dxa"/>
            <w:shd w:val="clear" w:color="auto" w:fill="FFFFFF"/>
            <w:tcMar>
              <w:top w:w="15" w:type="dxa"/>
              <w:left w:w="15" w:type="dxa"/>
              <w:bottom w:w="0" w:type="dxa"/>
              <w:right w:w="15" w:type="dxa"/>
            </w:tcMar>
          </w:tcPr>
          <w:p w14:paraId="2378EEFF" w14:textId="77777777" w:rsidR="004759A2" w:rsidRPr="00792323" w:rsidRDefault="004759A2" w:rsidP="00E45385">
            <w:pPr>
              <w:pStyle w:val="HL7TableBody"/>
              <w:rPr>
                <w:szCs w:val="16"/>
              </w:rPr>
            </w:pPr>
            <w:r w:rsidRPr="00792323">
              <w:t>Lab Code</w:t>
            </w:r>
          </w:p>
        </w:tc>
        <w:tc>
          <w:tcPr>
            <w:tcW w:w="900" w:type="dxa"/>
            <w:shd w:val="clear" w:color="auto" w:fill="FFFFFF"/>
            <w:tcMar>
              <w:top w:w="15" w:type="dxa"/>
              <w:left w:w="15" w:type="dxa"/>
              <w:bottom w:w="0" w:type="dxa"/>
              <w:right w:w="15" w:type="dxa"/>
            </w:tcMar>
          </w:tcPr>
          <w:p w14:paraId="71757C5C" w14:textId="77777777" w:rsidR="004759A2" w:rsidRPr="00792323" w:rsidRDefault="004759A2" w:rsidP="00E45385">
            <w:pPr>
              <w:pStyle w:val="HL7TableBody"/>
              <w:rPr>
                <w:szCs w:val="16"/>
              </w:rPr>
            </w:pPr>
            <w:r w:rsidRPr="00792323">
              <w:t>New</w:t>
            </w:r>
          </w:p>
        </w:tc>
      </w:tr>
      <w:tr w:rsidR="004759A2" w:rsidRPr="00792323" w14:paraId="6735EDC6" w14:textId="77777777">
        <w:trPr>
          <w:jc w:val="center"/>
        </w:trPr>
        <w:tc>
          <w:tcPr>
            <w:tcW w:w="1268" w:type="dxa"/>
            <w:shd w:val="clear" w:color="auto" w:fill="FFFFFF"/>
            <w:tcMar>
              <w:top w:w="15" w:type="dxa"/>
              <w:left w:w="15" w:type="dxa"/>
              <w:bottom w:w="0" w:type="dxa"/>
              <w:right w:w="15" w:type="dxa"/>
            </w:tcMar>
          </w:tcPr>
          <w:p w14:paraId="3F475D80" w14:textId="77777777" w:rsidR="004759A2" w:rsidRPr="00792323" w:rsidRDefault="004759A2" w:rsidP="00E45385">
            <w:pPr>
              <w:pStyle w:val="HL7TableBody"/>
              <w:jc w:val="center"/>
              <w:rPr>
                <w:szCs w:val="16"/>
              </w:rPr>
            </w:pPr>
            <w:r w:rsidRPr="00792323">
              <w:rPr>
                <w:szCs w:val="16"/>
              </w:rPr>
              <w:t>POS</w:t>
            </w:r>
          </w:p>
        </w:tc>
        <w:tc>
          <w:tcPr>
            <w:tcW w:w="1800" w:type="dxa"/>
            <w:shd w:val="clear" w:color="auto" w:fill="FFFFFF"/>
            <w:tcMar>
              <w:top w:w="15" w:type="dxa"/>
              <w:left w:w="15" w:type="dxa"/>
              <w:bottom w:w="0" w:type="dxa"/>
              <w:right w:w="15" w:type="dxa"/>
            </w:tcMar>
          </w:tcPr>
          <w:p w14:paraId="2FDAC07B" w14:textId="77777777" w:rsidR="004759A2" w:rsidRPr="00792323" w:rsidRDefault="004759A2" w:rsidP="00E45385">
            <w:pPr>
              <w:pStyle w:val="HL7TableBody"/>
              <w:rPr>
                <w:szCs w:val="16"/>
              </w:rPr>
            </w:pPr>
            <w:r w:rsidRPr="00792323">
              <w:rPr>
                <w:szCs w:val="16"/>
              </w:rPr>
              <w:t>POS Codes</w:t>
            </w:r>
          </w:p>
        </w:tc>
        <w:tc>
          <w:tcPr>
            <w:tcW w:w="3787" w:type="dxa"/>
            <w:shd w:val="clear" w:color="auto" w:fill="FFFFFF"/>
            <w:tcMar>
              <w:top w:w="15" w:type="dxa"/>
              <w:left w:w="15" w:type="dxa"/>
              <w:bottom w:w="0" w:type="dxa"/>
              <w:right w:w="15" w:type="dxa"/>
            </w:tcMar>
          </w:tcPr>
          <w:p w14:paraId="7617055F" w14:textId="77777777" w:rsidR="004759A2" w:rsidRPr="00792323" w:rsidRDefault="004F252B" w:rsidP="00E45385">
            <w:pPr>
              <w:pStyle w:val="HL7TableBody"/>
            </w:pPr>
            <w:hyperlink r:id="rId32" w:history="1">
              <w:r w:rsidR="004759A2" w:rsidRPr="00792323">
                <w:t>HCFA Place of Service Codes for Professional Claims (see http://www.cms.hhs.gov/PlaceofServiceCodes/).</w:t>
              </w:r>
            </w:hyperlink>
          </w:p>
        </w:tc>
        <w:tc>
          <w:tcPr>
            <w:tcW w:w="1620" w:type="dxa"/>
            <w:shd w:val="clear" w:color="auto" w:fill="FFFFFF"/>
            <w:tcMar>
              <w:top w:w="15" w:type="dxa"/>
              <w:left w:w="15" w:type="dxa"/>
              <w:bottom w:w="0" w:type="dxa"/>
              <w:right w:w="15" w:type="dxa"/>
            </w:tcMar>
          </w:tcPr>
          <w:p w14:paraId="6C3613C8"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71A1CCAD" w14:textId="77777777" w:rsidR="004759A2" w:rsidRPr="00792323" w:rsidRDefault="004759A2" w:rsidP="00E45385">
            <w:pPr>
              <w:pStyle w:val="HL7TableBody"/>
              <w:rPr>
                <w:szCs w:val="16"/>
              </w:rPr>
            </w:pPr>
            <w:r w:rsidRPr="00792323">
              <w:rPr>
                <w:szCs w:val="16"/>
              </w:rPr>
              <w:t>Active</w:t>
            </w:r>
          </w:p>
        </w:tc>
      </w:tr>
      <w:tr w:rsidR="004759A2" w:rsidRPr="00792323" w14:paraId="6C60EF16" w14:textId="77777777">
        <w:trPr>
          <w:jc w:val="center"/>
        </w:trPr>
        <w:tc>
          <w:tcPr>
            <w:tcW w:w="1268" w:type="dxa"/>
            <w:shd w:val="clear" w:color="auto" w:fill="FFFFFF"/>
            <w:tcMar>
              <w:top w:w="15" w:type="dxa"/>
              <w:left w:w="15" w:type="dxa"/>
              <w:bottom w:w="0" w:type="dxa"/>
              <w:right w:w="15" w:type="dxa"/>
            </w:tcMar>
          </w:tcPr>
          <w:p w14:paraId="1AEFB88C" w14:textId="77777777" w:rsidR="004759A2" w:rsidRPr="00792323" w:rsidRDefault="004759A2" w:rsidP="00E45385">
            <w:pPr>
              <w:pStyle w:val="HL7TableBody"/>
              <w:jc w:val="center"/>
              <w:rPr>
                <w:szCs w:val="16"/>
              </w:rPr>
            </w:pPr>
            <w:r w:rsidRPr="00792323">
              <w:rPr>
                <w:szCs w:val="16"/>
              </w:rPr>
              <w:t>RC</w:t>
            </w:r>
          </w:p>
        </w:tc>
        <w:tc>
          <w:tcPr>
            <w:tcW w:w="1800" w:type="dxa"/>
            <w:shd w:val="clear" w:color="auto" w:fill="FFFFFF"/>
            <w:tcMar>
              <w:top w:w="15" w:type="dxa"/>
              <w:left w:w="15" w:type="dxa"/>
              <w:bottom w:w="0" w:type="dxa"/>
              <w:right w:w="15" w:type="dxa"/>
            </w:tcMar>
          </w:tcPr>
          <w:p w14:paraId="798790BF" w14:textId="77777777" w:rsidR="004759A2" w:rsidRPr="00792323" w:rsidRDefault="004759A2" w:rsidP="00E45385">
            <w:pPr>
              <w:pStyle w:val="HL7TableBody"/>
              <w:rPr>
                <w:szCs w:val="16"/>
              </w:rPr>
            </w:pPr>
            <w:r w:rsidRPr="00792323">
              <w:rPr>
                <w:szCs w:val="16"/>
              </w:rPr>
              <w:t>Read Classification</w:t>
            </w:r>
          </w:p>
        </w:tc>
        <w:tc>
          <w:tcPr>
            <w:tcW w:w="3787" w:type="dxa"/>
            <w:shd w:val="clear" w:color="auto" w:fill="FFFFFF"/>
            <w:tcMar>
              <w:top w:w="15" w:type="dxa"/>
              <w:left w:w="15" w:type="dxa"/>
              <w:bottom w:w="0" w:type="dxa"/>
              <w:right w:w="15" w:type="dxa"/>
            </w:tcMar>
          </w:tcPr>
          <w:p w14:paraId="60C8F0F0" w14:textId="77777777" w:rsidR="004759A2" w:rsidRPr="00792323" w:rsidRDefault="004759A2" w:rsidP="00E45385">
            <w:pPr>
              <w:pStyle w:val="HL7TableBody"/>
              <w:rPr>
                <w:szCs w:val="16"/>
              </w:rPr>
            </w:pPr>
            <w:r w:rsidRPr="00792323">
              <w:rPr>
                <w:szCs w:val="16"/>
              </w:rPr>
              <w:t>The Read Clinical Classification of Medicine, Park View Surgery, 26 Leicester Rd., Loughborough LE11 2AG (includes drug procedure and other codes, as well as diagnostic codes).</w:t>
            </w:r>
          </w:p>
        </w:tc>
        <w:tc>
          <w:tcPr>
            <w:tcW w:w="1620" w:type="dxa"/>
            <w:shd w:val="clear" w:color="auto" w:fill="FFFFFF"/>
            <w:tcMar>
              <w:top w:w="15" w:type="dxa"/>
              <w:left w:w="15" w:type="dxa"/>
              <w:bottom w:w="0" w:type="dxa"/>
              <w:right w:w="15" w:type="dxa"/>
            </w:tcMar>
          </w:tcPr>
          <w:p w14:paraId="17D00347"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221A7756" w14:textId="77777777" w:rsidR="004759A2" w:rsidRPr="00792323" w:rsidRDefault="004759A2" w:rsidP="00E45385">
            <w:pPr>
              <w:pStyle w:val="HL7TableBody"/>
              <w:rPr>
                <w:szCs w:val="16"/>
              </w:rPr>
            </w:pPr>
            <w:r w:rsidRPr="00792323">
              <w:rPr>
                <w:szCs w:val="16"/>
              </w:rPr>
              <w:t>Active</w:t>
            </w:r>
          </w:p>
        </w:tc>
      </w:tr>
      <w:tr w:rsidR="004759A2" w:rsidRPr="00792323" w14:paraId="054CEE81" w14:textId="77777777">
        <w:trPr>
          <w:jc w:val="center"/>
        </w:trPr>
        <w:tc>
          <w:tcPr>
            <w:tcW w:w="1268" w:type="dxa"/>
            <w:shd w:val="clear" w:color="auto" w:fill="FFFFFF"/>
            <w:tcMar>
              <w:top w:w="15" w:type="dxa"/>
              <w:left w:w="15" w:type="dxa"/>
              <w:bottom w:w="0" w:type="dxa"/>
              <w:right w:w="15" w:type="dxa"/>
            </w:tcMar>
          </w:tcPr>
          <w:p w14:paraId="5DC11ED2" w14:textId="77777777" w:rsidR="004759A2" w:rsidRPr="00792323" w:rsidRDefault="004759A2" w:rsidP="00E45385">
            <w:pPr>
              <w:pStyle w:val="HL7TableBody"/>
              <w:jc w:val="center"/>
              <w:rPr>
                <w:szCs w:val="16"/>
              </w:rPr>
            </w:pPr>
            <w:r w:rsidRPr="00792323">
              <w:t>RXNORM</w:t>
            </w:r>
          </w:p>
        </w:tc>
        <w:tc>
          <w:tcPr>
            <w:tcW w:w="1800" w:type="dxa"/>
            <w:shd w:val="clear" w:color="auto" w:fill="FFFFFF"/>
            <w:tcMar>
              <w:top w:w="15" w:type="dxa"/>
              <w:left w:w="15" w:type="dxa"/>
              <w:bottom w:w="0" w:type="dxa"/>
              <w:right w:w="15" w:type="dxa"/>
            </w:tcMar>
          </w:tcPr>
          <w:p w14:paraId="54C833A2" w14:textId="77777777" w:rsidR="004759A2" w:rsidRPr="00792323" w:rsidRDefault="004759A2" w:rsidP="00E45385">
            <w:pPr>
              <w:pStyle w:val="HL7TableBody"/>
              <w:rPr>
                <w:szCs w:val="16"/>
              </w:rPr>
            </w:pPr>
            <w:r w:rsidRPr="00792323">
              <w:t>RxNorm</w:t>
            </w:r>
          </w:p>
        </w:tc>
        <w:tc>
          <w:tcPr>
            <w:tcW w:w="3787" w:type="dxa"/>
            <w:shd w:val="clear" w:color="auto" w:fill="FFFFFF"/>
            <w:tcMar>
              <w:top w:w="15" w:type="dxa"/>
              <w:left w:w="15" w:type="dxa"/>
              <w:bottom w:w="0" w:type="dxa"/>
              <w:right w:w="15" w:type="dxa"/>
            </w:tcMar>
          </w:tcPr>
          <w:p w14:paraId="1F71A36C" w14:textId="77777777" w:rsidR="004759A2" w:rsidRPr="00792323" w:rsidRDefault="004759A2" w:rsidP="00E45385">
            <w:pPr>
              <w:pStyle w:val="HL7TableBody"/>
              <w:rPr>
                <w:szCs w:val="16"/>
              </w:rPr>
            </w:pPr>
            <w:r w:rsidRPr="00792323">
              <w:t xml:space="preserve">RxNorm provides standard names for clinical drugs (active ingredient + strength + dose form) and for dose forms as administered to a patient. It provides links from clinical drugs, both branded and generic, to their active ingredients, drug components (active ingredient + strength), and related brand names. NDCs (National Drug Codes) for specific drug </w:t>
            </w:r>
            <w:r w:rsidRPr="00792323">
              <w:lastRenderedPageBreak/>
              <w:t>products (where there are often many NDC codes for a single product) are linked to that product in RxNorm. RxNorm links its names to many of the drug vocabularies commonly used in pharmacy management and drug interaction software, including those of First Databank, Micromedex, MediSpan, and Multum. By providing links between these vocabularies, RxNorm can mediate messages between systems not using the same software and vocabulary.RxNorm is one of a suite of designated standards for use in U.S. Federal Government systems for the electronic exchange of clinical health information.</w:t>
            </w:r>
          </w:p>
        </w:tc>
        <w:tc>
          <w:tcPr>
            <w:tcW w:w="1620" w:type="dxa"/>
            <w:shd w:val="clear" w:color="auto" w:fill="FFFFFF"/>
            <w:tcMar>
              <w:top w:w="15" w:type="dxa"/>
              <w:left w:w="15" w:type="dxa"/>
              <w:bottom w:w="0" w:type="dxa"/>
              <w:right w:w="15" w:type="dxa"/>
            </w:tcMar>
          </w:tcPr>
          <w:p w14:paraId="65972A58" w14:textId="77777777" w:rsidR="004759A2" w:rsidRPr="00792323" w:rsidRDefault="004759A2" w:rsidP="00E45385">
            <w:pPr>
              <w:pStyle w:val="HL7TableBody"/>
              <w:rPr>
                <w:szCs w:val="16"/>
              </w:rPr>
            </w:pPr>
            <w:r w:rsidRPr="00792323">
              <w:lastRenderedPageBreak/>
              <w:t>Drug Code</w:t>
            </w:r>
          </w:p>
        </w:tc>
        <w:tc>
          <w:tcPr>
            <w:tcW w:w="900" w:type="dxa"/>
            <w:shd w:val="clear" w:color="auto" w:fill="FFFFFF"/>
            <w:tcMar>
              <w:top w:w="15" w:type="dxa"/>
              <w:left w:w="15" w:type="dxa"/>
              <w:bottom w:w="0" w:type="dxa"/>
              <w:right w:w="15" w:type="dxa"/>
            </w:tcMar>
          </w:tcPr>
          <w:p w14:paraId="73405013" w14:textId="77777777" w:rsidR="004759A2" w:rsidRPr="00792323" w:rsidRDefault="004759A2" w:rsidP="00E45385">
            <w:pPr>
              <w:pStyle w:val="HL7TableBody"/>
              <w:rPr>
                <w:szCs w:val="16"/>
              </w:rPr>
            </w:pPr>
            <w:r w:rsidRPr="00792323">
              <w:t>New</w:t>
            </w:r>
          </w:p>
        </w:tc>
      </w:tr>
      <w:tr w:rsidR="004759A2" w:rsidRPr="00792323" w14:paraId="0A7092DA" w14:textId="77777777">
        <w:trPr>
          <w:jc w:val="center"/>
        </w:trPr>
        <w:tc>
          <w:tcPr>
            <w:tcW w:w="1268" w:type="dxa"/>
            <w:shd w:val="clear" w:color="auto" w:fill="FFFFFF"/>
            <w:tcMar>
              <w:top w:w="15" w:type="dxa"/>
              <w:left w:w="15" w:type="dxa"/>
              <w:bottom w:w="0" w:type="dxa"/>
              <w:right w:w="15" w:type="dxa"/>
            </w:tcMar>
          </w:tcPr>
          <w:p w14:paraId="7366793E" w14:textId="77777777" w:rsidR="004759A2" w:rsidRPr="00792323" w:rsidRDefault="004759A2" w:rsidP="00E45385">
            <w:pPr>
              <w:pStyle w:val="HL7TableBody"/>
              <w:jc w:val="center"/>
              <w:rPr>
                <w:szCs w:val="16"/>
              </w:rPr>
            </w:pPr>
            <w:r w:rsidRPr="00792323">
              <w:rPr>
                <w:szCs w:val="16"/>
              </w:rPr>
              <w:lastRenderedPageBreak/>
              <w:t>SCT</w:t>
            </w:r>
          </w:p>
        </w:tc>
        <w:tc>
          <w:tcPr>
            <w:tcW w:w="1800" w:type="dxa"/>
            <w:shd w:val="clear" w:color="auto" w:fill="FFFFFF"/>
            <w:tcMar>
              <w:top w:w="15" w:type="dxa"/>
              <w:left w:w="15" w:type="dxa"/>
              <w:bottom w:w="0" w:type="dxa"/>
              <w:right w:w="15" w:type="dxa"/>
            </w:tcMar>
          </w:tcPr>
          <w:p w14:paraId="3D462A12" w14:textId="77777777" w:rsidR="004759A2" w:rsidRPr="00792323" w:rsidRDefault="004759A2" w:rsidP="00E45385">
            <w:pPr>
              <w:pStyle w:val="HL7TableBody"/>
              <w:rPr>
                <w:szCs w:val="16"/>
              </w:rPr>
            </w:pPr>
            <w:r w:rsidRPr="00792323">
              <w:rPr>
                <w:szCs w:val="16"/>
              </w:rPr>
              <w:t>SNOMED Clinical Terms</w:t>
            </w:r>
          </w:p>
        </w:tc>
        <w:tc>
          <w:tcPr>
            <w:tcW w:w="3787" w:type="dxa"/>
            <w:shd w:val="clear" w:color="auto" w:fill="FFFFFF"/>
            <w:tcMar>
              <w:top w:w="15" w:type="dxa"/>
              <w:left w:w="15" w:type="dxa"/>
              <w:bottom w:w="0" w:type="dxa"/>
              <w:right w:w="15" w:type="dxa"/>
            </w:tcMar>
          </w:tcPr>
          <w:p w14:paraId="47C8D9C4" w14:textId="77777777" w:rsidR="004759A2" w:rsidRPr="00E45C6F" w:rsidRDefault="004759A2" w:rsidP="00E45385">
            <w:pPr>
              <w:pStyle w:val="HL7TableBody"/>
              <w:rPr>
                <w:szCs w:val="16"/>
                <w:lang w:val="fr-FR"/>
              </w:rPr>
            </w:pPr>
            <w:r w:rsidRPr="00E45C6F">
              <w:rPr>
                <w:szCs w:val="16"/>
                <w:lang w:val="fr-FR"/>
              </w:rPr>
              <w:t>SNOMED-CT concept identifier codes.</w:t>
            </w:r>
          </w:p>
          <w:p w14:paraId="7F571D40" w14:textId="77777777" w:rsidR="004759A2" w:rsidRPr="00792323" w:rsidRDefault="004759A2" w:rsidP="00E45385">
            <w:pPr>
              <w:pStyle w:val="HL7TableBody"/>
              <w:rPr>
                <w:szCs w:val="16"/>
              </w:rPr>
            </w:pPr>
            <w:r w:rsidRPr="00792323">
              <w:rPr>
                <w:szCs w:val="16"/>
              </w:rPr>
              <w:t>SNOMED International, I325 Waukegan Rd, Northfield, IL, 60093, +1 800-323-4040, mailto:snomed@cap.org  http://www.snomed.org</w:t>
            </w:r>
          </w:p>
        </w:tc>
        <w:tc>
          <w:tcPr>
            <w:tcW w:w="1620" w:type="dxa"/>
            <w:shd w:val="clear" w:color="auto" w:fill="FFFFFF"/>
            <w:tcMar>
              <w:top w:w="15" w:type="dxa"/>
              <w:left w:w="15" w:type="dxa"/>
              <w:bottom w:w="0" w:type="dxa"/>
              <w:right w:w="15" w:type="dxa"/>
            </w:tcMar>
          </w:tcPr>
          <w:p w14:paraId="4C0A136A"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3997AA64" w14:textId="77777777" w:rsidR="004759A2" w:rsidRPr="00792323" w:rsidRDefault="004759A2" w:rsidP="00E45385">
            <w:pPr>
              <w:pStyle w:val="HL7TableBody"/>
              <w:rPr>
                <w:szCs w:val="16"/>
              </w:rPr>
            </w:pPr>
            <w:r w:rsidRPr="00792323">
              <w:rPr>
                <w:szCs w:val="16"/>
              </w:rPr>
              <w:t>Active</w:t>
            </w:r>
          </w:p>
        </w:tc>
      </w:tr>
      <w:tr w:rsidR="004759A2" w:rsidRPr="00792323" w14:paraId="1E9548AC" w14:textId="77777777">
        <w:trPr>
          <w:jc w:val="center"/>
        </w:trPr>
        <w:tc>
          <w:tcPr>
            <w:tcW w:w="1268" w:type="dxa"/>
            <w:shd w:val="clear" w:color="auto" w:fill="FFFFFF"/>
            <w:tcMar>
              <w:top w:w="15" w:type="dxa"/>
              <w:left w:w="15" w:type="dxa"/>
              <w:bottom w:w="0" w:type="dxa"/>
              <w:right w:w="15" w:type="dxa"/>
            </w:tcMar>
          </w:tcPr>
          <w:p w14:paraId="1BBE647A" w14:textId="77777777" w:rsidR="004759A2" w:rsidRPr="00792323" w:rsidRDefault="004759A2" w:rsidP="00E45385">
            <w:pPr>
              <w:pStyle w:val="HL7TableBody"/>
              <w:jc w:val="center"/>
              <w:rPr>
                <w:szCs w:val="16"/>
              </w:rPr>
            </w:pPr>
            <w:r w:rsidRPr="00792323">
              <w:rPr>
                <w:szCs w:val="16"/>
              </w:rPr>
              <w:t>SCT2</w:t>
            </w:r>
          </w:p>
        </w:tc>
        <w:tc>
          <w:tcPr>
            <w:tcW w:w="1800" w:type="dxa"/>
            <w:shd w:val="clear" w:color="auto" w:fill="FFFFFF"/>
            <w:tcMar>
              <w:top w:w="15" w:type="dxa"/>
              <w:left w:w="15" w:type="dxa"/>
              <w:bottom w:w="0" w:type="dxa"/>
              <w:right w:w="15" w:type="dxa"/>
            </w:tcMar>
          </w:tcPr>
          <w:p w14:paraId="72216765" w14:textId="77777777" w:rsidR="004759A2" w:rsidRPr="00792323" w:rsidRDefault="004759A2" w:rsidP="00E45385">
            <w:pPr>
              <w:pStyle w:val="HL7TableBody"/>
              <w:rPr>
                <w:szCs w:val="16"/>
              </w:rPr>
            </w:pPr>
            <w:r w:rsidRPr="00792323">
              <w:rPr>
                <w:szCs w:val="16"/>
              </w:rPr>
              <w:t>SNOMED Clinical Terms alphanumeric codes</w:t>
            </w:r>
          </w:p>
        </w:tc>
        <w:tc>
          <w:tcPr>
            <w:tcW w:w="3787" w:type="dxa"/>
            <w:shd w:val="clear" w:color="auto" w:fill="FFFFFF"/>
            <w:tcMar>
              <w:top w:w="15" w:type="dxa"/>
              <w:left w:w="15" w:type="dxa"/>
              <w:bottom w:w="0" w:type="dxa"/>
              <w:right w:w="15" w:type="dxa"/>
            </w:tcMar>
          </w:tcPr>
          <w:p w14:paraId="06888E0C" w14:textId="77777777" w:rsidR="004759A2" w:rsidRPr="00792323" w:rsidRDefault="004759A2" w:rsidP="00E45385">
            <w:pPr>
              <w:pStyle w:val="HL7TableBody"/>
              <w:rPr>
                <w:szCs w:val="16"/>
              </w:rPr>
            </w:pPr>
            <w:r w:rsidRPr="00792323">
              <w:rPr>
                <w:szCs w:val="16"/>
              </w:rPr>
              <w:t xml:space="preserve">Used to indicate that the code value is the legacy-style SNOMED alphanumeric codes, rather than the concept identifier codes. </w:t>
            </w:r>
          </w:p>
          <w:p w14:paraId="3FBE1BAE" w14:textId="77777777" w:rsidR="004759A2" w:rsidRPr="00792323" w:rsidRDefault="004759A2" w:rsidP="00E45385">
            <w:pPr>
              <w:pStyle w:val="HL7TableBody"/>
              <w:rPr>
                <w:szCs w:val="16"/>
              </w:rPr>
            </w:pPr>
            <w:r w:rsidRPr="00792323">
              <w:rPr>
                <w:szCs w:val="16"/>
              </w:rPr>
              <w:t>SNOMED International, I325 Waukegan Rd, Northfield, IL, 60093, +1 800-323-4040, mailto:snomed@cap.org  http://www.snomed.org</w:t>
            </w:r>
          </w:p>
        </w:tc>
        <w:tc>
          <w:tcPr>
            <w:tcW w:w="1620" w:type="dxa"/>
            <w:shd w:val="clear" w:color="auto" w:fill="FFFFFF"/>
            <w:tcMar>
              <w:top w:w="15" w:type="dxa"/>
              <w:left w:w="15" w:type="dxa"/>
              <w:bottom w:w="0" w:type="dxa"/>
              <w:right w:w="15" w:type="dxa"/>
            </w:tcMar>
          </w:tcPr>
          <w:p w14:paraId="7B38BA53"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4A50F35E" w14:textId="77777777" w:rsidR="004759A2" w:rsidRPr="00792323" w:rsidRDefault="004759A2" w:rsidP="00E45385">
            <w:pPr>
              <w:pStyle w:val="HL7TableBody"/>
              <w:rPr>
                <w:szCs w:val="16"/>
              </w:rPr>
            </w:pPr>
            <w:r w:rsidRPr="00792323">
              <w:rPr>
                <w:szCs w:val="16"/>
              </w:rPr>
              <w:t>Active</w:t>
            </w:r>
          </w:p>
        </w:tc>
      </w:tr>
      <w:tr w:rsidR="004759A2" w:rsidRPr="00792323" w14:paraId="09A51B68" w14:textId="77777777">
        <w:trPr>
          <w:jc w:val="center"/>
        </w:trPr>
        <w:tc>
          <w:tcPr>
            <w:tcW w:w="1268" w:type="dxa"/>
            <w:shd w:val="clear" w:color="auto" w:fill="FFFFFF"/>
            <w:tcMar>
              <w:top w:w="15" w:type="dxa"/>
              <w:left w:w="15" w:type="dxa"/>
              <w:bottom w:w="0" w:type="dxa"/>
              <w:right w:w="15" w:type="dxa"/>
            </w:tcMar>
          </w:tcPr>
          <w:p w14:paraId="6011BB0F" w14:textId="77777777" w:rsidR="004759A2" w:rsidRPr="00792323" w:rsidRDefault="004759A2" w:rsidP="00E45385">
            <w:pPr>
              <w:pStyle w:val="HL7TableBody"/>
              <w:jc w:val="center"/>
              <w:rPr>
                <w:szCs w:val="16"/>
              </w:rPr>
            </w:pPr>
            <w:r w:rsidRPr="00792323">
              <w:rPr>
                <w:szCs w:val="16"/>
              </w:rPr>
              <w:t>SDM</w:t>
            </w:r>
          </w:p>
        </w:tc>
        <w:tc>
          <w:tcPr>
            <w:tcW w:w="1800" w:type="dxa"/>
            <w:shd w:val="clear" w:color="auto" w:fill="FFFFFF"/>
            <w:tcMar>
              <w:top w:w="15" w:type="dxa"/>
              <w:left w:w="15" w:type="dxa"/>
              <w:bottom w:w="0" w:type="dxa"/>
              <w:right w:w="15" w:type="dxa"/>
            </w:tcMar>
          </w:tcPr>
          <w:p w14:paraId="234220B8" w14:textId="77777777" w:rsidR="004759A2" w:rsidRPr="00792323" w:rsidRDefault="004759A2" w:rsidP="00E45385">
            <w:pPr>
              <w:pStyle w:val="HL7TableBody"/>
              <w:rPr>
                <w:szCs w:val="16"/>
              </w:rPr>
            </w:pPr>
            <w:r w:rsidRPr="00792323">
              <w:rPr>
                <w:szCs w:val="16"/>
              </w:rPr>
              <w:t>SNOMED- DICOM Microglossary</w:t>
            </w:r>
          </w:p>
        </w:tc>
        <w:tc>
          <w:tcPr>
            <w:tcW w:w="3787" w:type="dxa"/>
            <w:shd w:val="clear" w:color="auto" w:fill="FFFFFF"/>
            <w:tcMar>
              <w:top w:w="15" w:type="dxa"/>
              <w:left w:w="15" w:type="dxa"/>
              <w:bottom w:w="0" w:type="dxa"/>
              <w:right w:w="15" w:type="dxa"/>
            </w:tcMar>
          </w:tcPr>
          <w:p w14:paraId="3AEDE665" w14:textId="77777777" w:rsidR="004759A2" w:rsidRPr="00792323" w:rsidRDefault="004759A2" w:rsidP="00E45385">
            <w:pPr>
              <w:pStyle w:val="HL7TableBody"/>
              <w:rPr>
                <w:szCs w:val="16"/>
              </w:rPr>
            </w:pPr>
            <w:r w:rsidRPr="00792323">
              <w:rPr>
                <w:szCs w:val="16"/>
              </w:rPr>
              <w:t>College of American Pathologists, Skokie, IL, 60077-1034. (formerly designated as 99SDM).</w:t>
            </w:r>
          </w:p>
        </w:tc>
        <w:tc>
          <w:tcPr>
            <w:tcW w:w="1620" w:type="dxa"/>
            <w:shd w:val="clear" w:color="auto" w:fill="FFFFFF"/>
            <w:tcMar>
              <w:top w:w="15" w:type="dxa"/>
              <w:left w:w="15" w:type="dxa"/>
              <w:bottom w:w="0" w:type="dxa"/>
              <w:right w:w="15" w:type="dxa"/>
            </w:tcMar>
          </w:tcPr>
          <w:p w14:paraId="53AC8955"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D1D5726" w14:textId="77777777" w:rsidR="004759A2" w:rsidRPr="00792323" w:rsidRDefault="004759A2" w:rsidP="00E45385">
            <w:pPr>
              <w:pStyle w:val="HL7TableBody"/>
              <w:rPr>
                <w:szCs w:val="16"/>
              </w:rPr>
            </w:pPr>
            <w:r w:rsidRPr="00792323">
              <w:rPr>
                <w:szCs w:val="16"/>
              </w:rPr>
              <w:t>Active</w:t>
            </w:r>
          </w:p>
        </w:tc>
      </w:tr>
      <w:tr w:rsidR="004759A2" w:rsidRPr="00792323" w14:paraId="3DEA4731" w14:textId="77777777">
        <w:trPr>
          <w:jc w:val="center"/>
        </w:trPr>
        <w:tc>
          <w:tcPr>
            <w:tcW w:w="1268" w:type="dxa"/>
            <w:shd w:val="clear" w:color="auto" w:fill="FFFFFF"/>
            <w:tcMar>
              <w:top w:w="15" w:type="dxa"/>
              <w:left w:w="15" w:type="dxa"/>
              <w:bottom w:w="0" w:type="dxa"/>
              <w:right w:w="15" w:type="dxa"/>
            </w:tcMar>
          </w:tcPr>
          <w:p w14:paraId="1E192D04" w14:textId="77777777" w:rsidR="004759A2" w:rsidRPr="00792323" w:rsidRDefault="004759A2" w:rsidP="00E45385">
            <w:pPr>
              <w:pStyle w:val="HL7TableBody"/>
              <w:jc w:val="center"/>
              <w:rPr>
                <w:szCs w:val="16"/>
              </w:rPr>
            </w:pPr>
            <w:r w:rsidRPr="00792323">
              <w:t>SIC</w:t>
            </w:r>
          </w:p>
        </w:tc>
        <w:tc>
          <w:tcPr>
            <w:tcW w:w="1800" w:type="dxa"/>
            <w:shd w:val="clear" w:color="auto" w:fill="FFFFFF"/>
            <w:tcMar>
              <w:top w:w="15" w:type="dxa"/>
              <w:left w:w="15" w:type="dxa"/>
              <w:bottom w:w="0" w:type="dxa"/>
              <w:right w:w="15" w:type="dxa"/>
            </w:tcMar>
          </w:tcPr>
          <w:p w14:paraId="46E0A9D3" w14:textId="77777777" w:rsidR="004759A2" w:rsidRPr="00792323" w:rsidRDefault="004759A2" w:rsidP="00E45385">
            <w:pPr>
              <w:pStyle w:val="HL7TableBody"/>
              <w:rPr>
                <w:szCs w:val="16"/>
              </w:rPr>
            </w:pPr>
            <w:r w:rsidRPr="00792323">
              <w:t>Industry (SIC)</w:t>
            </w:r>
          </w:p>
        </w:tc>
        <w:tc>
          <w:tcPr>
            <w:tcW w:w="3787" w:type="dxa"/>
            <w:shd w:val="clear" w:color="auto" w:fill="FFFFFF"/>
            <w:tcMar>
              <w:top w:w="15" w:type="dxa"/>
              <w:left w:w="15" w:type="dxa"/>
              <w:bottom w:w="0" w:type="dxa"/>
              <w:right w:w="15" w:type="dxa"/>
            </w:tcMar>
          </w:tcPr>
          <w:p w14:paraId="33DFE669" w14:textId="77777777" w:rsidR="004759A2" w:rsidRPr="00792323" w:rsidRDefault="004759A2" w:rsidP="00E45385">
            <w:pPr>
              <w:pStyle w:val="HL7TableBody"/>
              <w:rPr>
                <w:szCs w:val="16"/>
              </w:rPr>
            </w:pPr>
            <w:r w:rsidRPr="00792323">
              <w:t>Standard Industry Classification - 1987. Use NAICS 2002. This is mainly for mapping and backward compatibility purposes.</w:t>
            </w:r>
          </w:p>
        </w:tc>
        <w:tc>
          <w:tcPr>
            <w:tcW w:w="1620" w:type="dxa"/>
            <w:shd w:val="clear" w:color="auto" w:fill="FFFFFF"/>
            <w:tcMar>
              <w:top w:w="15" w:type="dxa"/>
              <w:left w:w="15" w:type="dxa"/>
              <w:bottom w:w="0" w:type="dxa"/>
              <w:right w:w="15" w:type="dxa"/>
            </w:tcMar>
          </w:tcPr>
          <w:p w14:paraId="2F970D0F" w14:textId="77777777" w:rsidR="004759A2" w:rsidRPr="00792323" w:rsidRDefault="004759A2" w:rsidP="00E45385">
            <w:pPr>
              <w:pStyle w:val="HL7TableBody"/>
              <w:rPr>
                <w:szCs w:val="16"/>
              </w:rPr>
            </w:pPr>
            <w:r w:rsidRPr="00792323">
              <w:t>Demographic Code</w:t>
            </w:r>
          </w:p>
        </w:tc>
        <w:tc>
          <w:tcPr>
            <w:tcW w:w="900" w:type="dxa"/>
            <w:shd w:val="clear" w:color="auto" w:fill="FFFFFF"/>
            <w:tcMar>
              <w:top w:w="15" w:type="dxa"/>
              <w:left w:w="15" w:type="dxa"/>
              <w:bottom w:w="0" w:type="dxa"/>
              <w:right w:w="15" w:type="dxa"/>
            </w:tcMar>
          </w:tcPr>
          <w:p w14:paraId="50DCB3CB" w14:textId="77777777" w:rsidR="004759A2" w:rsidRPr="00792323" w:rsidRDefault="004759A2" w:rsidP="00E45385">
            <w:pPr>
              <w:pStyle w:val="HL7TableBody"/>
              <w:rPr>
                <w:szCs w:val="16"/>
              </w:rPr>
            </w:pPr>
            <w:r w:rsidRPr="00792323">
              <w:t>New</w:t>
            </w:r>
          </w:p>
        </w:tc>
      </w:tr>
      <w:tr w:rsidR="004759A2" w:rsidRPr="00792323" w14:paraId="4A0657C6" w14:textId="77777777">
        <w:trPr>
          <w:jc w:val="center"/>
        </w:trPr>
        <w:tc>
          <w:tcPr>
            <w:tcW w:w="1268" w:type="dxa"/>
            <w:shd w:val="clear" w:color="auto" w:fill="FFFFFF"/>
            <w:tcMar>
              <w:top w:w="15" w:type="dxa"/>
              <w:left w:w="15" w:type="dxa"/>
              <w:bottom w:w="0" w:type="dxa"/>
              <w:right w:w="15" w:type="dxa"/>
            </w:tcMar>
          </w:tcPr>
          <w:p w14:paraId="5FB9F179" w14:textId="77777777" w:rsidR="004759A2" w:rsidRPr="00792323" w:rsidRDefault="004759A2" w:rsidP="00E45385">
            <w:pPr>
              <w:pStyle w:val="HL7TableBody"/>
              <w:jc w:val="center"/>
              <w:rPr>
                <w:szCs w:val="16"/>
              </w:rPr>
            </w:pPr>
            <w:r w:rsidRPr="00792323">
              <w:rPr>
                <w:szCs w:val="16"/>
              </w:rPr>
              <w:t>SNM</w:t>
            </w:r>
          </w:p>
        </w:tc>
        <w:tc>
          <w:tcPr>
            <w:tcW w:w="1800" w:type="dxa"/>
            <w:shd w:val="clear" w:color="auto" w:fill="FFFFFF"/>
            <w:tcMar>
              <w:top w:w="15" w:type="dxa"/>
              <w:left w:w="15" w:type="dxa"/>
              <w:bottom w:w="0" w:type="dxa"/>
              <w:right w:w="15" w:type="dxa"/>
            </w:tcMar>
          </w:tcPr>
          <w:p w14:paraId="7B71A484" w14:textId="77777777" w:rsidR="004759A2" w:rsidRPr="00792323" w:rsidRDefault="004759A2" w:rsidP="00E45385">
            <w:pPr>
              <w:pStyle w:val="HL7TableBody"/>
              <w:rPr>
                <w:szCs w:val="16"/>
              </w:rPr>
            </w:pPr>
            <w:r w:rsidRPr="00792323">
              <w:rPr>
                <w:szCs w:val="16"/>
              </w:rPr>
              <w:t>Systemized Nomenclature of Medicine (SNOMED)</w:t>
            </w:r>
          </w:p>
        </w:tc>
        <w:tc>
          <w:tcPr>
            <w:tcW w:w="3787" w:type="dxa"/>
            <w:shd w:val="clear" w:color="auto" w:fill="FFFFFF"/>
            <w:tcMar>
              <w:top w:w="15" w:type="dxa"/>
              <w:left w:w="15" w:type="dxa"/>
              <w:bottom w:w="0" w:type="dxa"/>
              <w:right w:w="15" w:type="dxa"/>
            </w:tcMar>
          </w:tcPr>
          <w:p w14:paraId="51C15BEE" w14:textId="77777777" w:rsidR="004759A2" w:rsidRPr="00792323" w:rsidRDefault="004759A2" w:rsidP="00E45385">
            <w:pPr>
              <w:pStyle w:val="HL7TableBody"/>
              <w:rPr>
                <w:szCs w:val="16"/>
              </w:rPr>
            </w:pPr>
            <w:r w:rsidRPr="00792323">
              <w:rPr>
                <w:szCs w:val="16"/>
              </w:rPr>
              <w:t>Systemized Nomenclature of Medicine, 2</w:t>
            </w:r>
            <w:r w:rsidRPr="00792323">
              <w:rPr>
                <w:szCs w:val="16"/>
                <w:vertAlign w:val="superscript"/>
              </w:rPr>
              <w:t>nd</w:t>
            </w:r>
            <w:r w:rsidRPr="00792323">
              <w:rPr>
                <w:szCs w:val="16"/>
              </w:rPr>
              <w:t xml:space="preserve"> Edition 1984 Vols 1, 2, College of American Pathologists, Skokie, IL.</w:t>
            </w:r>
          </w:p>
        </w:tc>
        <w:tc>
          <w:tcPr>
            <w:tcW w:w="1620" w:type="dxa"/>
            <w:shd w:val="clear" w:color="auto" w:fill="FFFFFF"/>
            <w:tcMar>
              <w:top w:w="15" w:type="dxa"/>
              <w:left w:w="15" w:type="dxa"/>
              <w:bottom w:w="0" w:type="dxa"/>
              <w:right w:w="15" w:type="dxa"/>
            </w:tcMar>
          </w:tcPr>
          <w:p w14:paraId="01F09C98"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06B4329D" w14:textId="77777777" w:rsidR="004759A2" w:rsidRPr="00792323" w:rsidRDefault="004759A2" w:rsidP="00E45385">
            <w:pPr>
              <w:pStyle w:val="HL7TableBody"/>
              <w:rPr>
                <w:szCs w:val="16"/>
              </w:rPr>
            </w:pPr>
            <w:r w:rsidRPr="00792323">
              <w:rPr>
                <w:szCs w:val="16"/>
              </w:rPr>
              <w:t>Active</w:t>
            </w:r>
          </w:p>
        </w:tc>
      </w:tr>
      <w:tr w:rsidR="004759A2" w:rsidRPr="00792323" w14:paraId="0988EAA3" w14:textId="77777777">
        <w:trPr>
          <w:jc w:val="center"/>
        </w:trPr>
        <w:tc>
          <w:tcPr>
            <w:tcW w:w="1268" w:type="dxa"/>
            <w:shd w:val="clear" w:color="auto" w:fill="FFFFFF"/>
            <w:tcMar>
              <w:top w:w="15" w:type="dxa"/>
              <w:left w:w="15" w:type="dxa"/>
              <w:bottom w:w="0" w:type="dxa"/>
              <w:right w:w="15" w:type="dxa"/>
            </w:tcMar>
          </w:tcPr>
          <w:p w14:paraId="7062343D" w14:textId="77777777" w:rsidR="004759A2" w:rsidRPr="00792323" w:rsidRDefault="004759A2" w:rsidP="00E45385">
            <w:pPr>
              <w:pStyle w:val="HL7TableBody"/>
              <w:jc w:val="center"/>
              <w:rPr>
                <w:szCs w:val="16"/>
              </w:rPr>
            </w:pPr>
            <w:r w:rsidRPr="00792323">
              <w:rPr>
                <w:szCs w:val="16"/>
              </w:rPr>
              <w:t>SNM3</w:t>
            </w:r>
          </w:p>
        </w:tc>
        <w:tc>
          <w:tcPr>
            <w:tcW w:w="1800" w:type="dxa"/>
            <w:shd w:val="clear" w:color="auto" w:fill="FFFFFF"/>
            <w:tcMar>
              <w:top w:w="15" w:type="dxa"/>
              <w:left w:w="15" w:type="dxa"/>
              <w:bottom w:w="0" w:type="dxa"/>
              <w:right w:w="15" w:type="dxa"/>
            </w:tcMar>
          </w:tcPr>
          <w:p w14:paraId="027AF99B" w14:textId="77777777" w:rsidR="004759A2" w:rsidRPr="00792323" w:rsidRDefault="004759A2" w:rsidP="00E45385">
            <w:pPr>
              <w:pStyle w:val="HL7TableBody"/>
              <w:rPr>
                <w:szCs w:val="16"/>
              </w:rPr>
            </w:pPr>
            <w:r w:rsidRPr="00792323">
              <w:rPr>
                <w:szCs w:val="16"/>
              </w:rPr>
              <w:t>SNOMED International</w:t>
            </w:r>
          </w:p>
        </w:tc>
        <w:tc>
          <w:tcPr>
            <w:tcW w:w="3787" w:type="dxa"/>
            <w:shd w:val="clear" w:color="auto" w:fill="FFFFFF"/>
            <w:tcMar>
              <w:top w:w="15" w:type="dxa"/>
              <w:left w:w="15" w:type="dxa"/>
              <w:bottom w:w="0" w:type="dxa"/>
              <w:right w:w="15" w:type="dxa"/>
            </w:tcMar>
          </w:tcPr>
          <w:p w14:paraId="42C66316" w14:textId="77777777" w:rsidR="004759A2" w:rsidRPr="00792323" w:rsidRDefault="004759A2" w:rsidP="00E45385">
            <w:pPr>
              <w:pStyle w:val="HL7TableBody"/>
              <w:rPr>
                <w:szCs w:val="16"/>
              </w:rPr>
            </w:pPr>
            <w:r w:rsidRPr="00792323">
              <w:rPr>
                <w:szCs w:val="16"/>
              </w:rPr>
              <w:t>SNOMED International, 1993 Vols 1-4, College of American Pathologists, Skokie, IL, 60077-1034.</w:t>
            </w:r>
          </w:p>
        </w:tc>
        <w:tc>
          <w:tcPr>
            <w:tcW w:w="1620" w:type="dxa"/>
            <w:shd w:val="clear" w:color="auto" w:fill="FFFFFF"/>
            <w:tcMar>
              <w:top w:w="15" w:type="dxa"/>
              <w:left w:w="15" w:type="dxa"/>
              <w:bottom w:w="0" w:type="dxa"/>
              <w:right w:w="15" w:type="dxa"/>
            </w:tcMar>
          </w:tcPr>
          <w:p w14:paraId="4FD40A2D"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14974042" w14:textId="77777777" w:rsidR="004759A2" w:rsidRPr="00792323" w:rsidRDefault="004759A2" w:rsidP="00E45385">
            <w:pPr>
              <w:pStyle w:val="HL7TableBody"/>
              <w:rPr>
                <w:szCs w:val="16"/>
              </w:rPr>
            </w:pPr>
            <w:r w:rsidRPr="00792323">
              <w:rPr>
                <w:szCs w:val="16"/>
              </w:rPr>
              <w:t>Active</w:t>
            </w:r>
          </w:p>
        </w:tc>
      </w:tr>
      <w:tr w:rsidR="004759A2" w:rsidRPr="00792323" w14:paraId="3D427A1D" w14:textId="77777777">
        <w:trPr>
          <w:jc w:val="center"/>
        </w:trPr>
        <w:tc>
          <w:tcPr>
            <w:tcW w:w="1268" w:type="dxa"/>
            <w:shd w:val="clear" w:color="auto" w:fill="FFFFFF"/>
            <w:tcMar>
              <w:top w:w="15" w:type="dxa"/>
              <w:left w:w="15" w:type="dxa"/>
              <w:bottom w:w="0" w:type="dxa"/>
              <w:right w:w="15" w:type="dxa"/>
            </w:tcMar>
          </w:tcPr>
          <w:p w14:paraId="649E2DB4" w14:textId="77777777" w:rsidR="004759A2" w:rsidRPr="00792323" w:rsidRDefault="004759A2" w:rsidP="00E45385">
            <w:pPr>
              <w:pStyle w:val="HL7TableBody"/>
              <w:jc w:val="center"/>
              <w:rPr>
                <w:szCs w:val="16"/>
              </w:rPr>
            </w:pPr>
            <w:r w:rsidRPr="00792323">
              <w:rPr>
                <w:szCs w:val="16"/>
              </w:rPr>
              <w:t>SNT</w:t>
            </w:r>
          </w:p>
        </w:tc>
        <w:tc>
          <w:tcPr>
            <w:tcW w:w="1800" w:type="dxa"/>
            <w:shd w:val="clear" w:color="auto" w:fill="FFFFFF"/>
            <w:tcMar>
              <w:top w:w="15" w:type="dxa"/>
              <w:left w:w="15" w:type="dxa"/>
              <w:bottom w:w="0" w:type="dxa"/>
              <w:right w:w="15" w:type="dxa"/>
            </w:tcMar>
          </w:tcPr>
          <w:p w14:paraId="234C3EF7" w14:textId="77777777" w:rsidR="004759A2" w:rsidRPr="00792323" w:rsidRDefault="004759A2" w:rsidP="00E45385">
            <w:pPr>
              <w:pStyle w:val="HL7TableBody"/>
              <w:rPr>
                <w:szCs w:val="16"/>
              </w:rPr>
            </w:pPr>
            <w:r w:rsidRPr="00792323">
              <w:rPr>
                <w:szCs w:val="16"/>
              </w:rPr>
              <w:t>SNOMED topology codes (anatomic sites)</w:t>
            </w:r>
          </w:p>
        </w:tc>
        <w:tc>
          <w:tcPr>
            <w:tcW w:w="3787" w:type="dxa"/>
            <w:shd w:val="clear" w:color="auto" w:fill="FFFFFF"/>
            <w:tcMar>
              <w:top w:w="15" w:type="dxa"/>
              <w:left w:w="15" w:type="dxa"/>
              <w:bottom w:w="0" w:type="dxa"/>
              <w:right w:w="15" w:type="dxa"/>
            </w:tcMar>
          </w:tcPr>
          <w:p w14:paraId="3F1844C6" w14:textId="77777777" w:rsidR="004759A2" w:rsidRPr="00792323" w:rsidRDefault="004759A2" w:rsidP="00E45385">
            <w:pPr>
              <w:pStyle w:val="HL7TableBody"/>
              <w:rPr>
                <w:szCs w:val="16"/>
              </w:rPr>
            </w:pPr>
            <w:r w:rsidRPr="00792323">
              <w:rPr>
                <w:szCs w:val="16"/>
              </w:rPr>
              <w:t>College of American Pathologists, 5202 Old Orchard Road, Skokie, IL 60077-1034.</w:t>
            </w:r>
          </w:p>
        </w:tc>
        <w:tc>
          <w:tcPr>
            <w:tcW w:w="1620" w:type="dxa"/>
            <w:shd w:val="clear" w:color="auto" w:fill="FFFFFF"/>
            <w:tcMar>
              <w:top w:w="15" w:type="dxa"/>
              <w:left w:w="15" w:type="dxa"/>
              <w:bottom w:w="0" w:type="dxa"/>
              <w:right w:w="15" w:type="dxa"/>
            </w:tcMar>
          </w:tcPr>
          <w:p w14:paraId="21133EDE"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7A5F8371" w14:textId="77777777" w:rsidR="004759A2" w:rsidRPr="00792323" w:rsidRDefault="004759A2" w:rsidP="00E45385">
            <w:pPr>
              <w:pStyle w:val="HL7TableBody"/>
              <w:rPr>
                <w:szCs w:val="16"/>
              </w:rPr>
            </w:pPr>
            <w:r w:rsidRPr="00792323">
              <w:rPr>
                <w:szCs w:val="16"/>
              </w:rPr>
              <w:t>Active</w:t>
            </w:r>
          </w:p>
        </w:tc>
      </w:tr>
      <w:tr w:rsidR="004759A2" w:rsidRPr="00792323" w14:paraId="25709E7B" w14:textId="77777777">
        <w:trPr>
          <w:jc w:val="center"/>
        </w:trPr>
        <w:tc>
          <w:tcPr>
            <w:tcW w:w="1268" w:type="dxa"/>
            <w:shd w:val="clear" w:color="auto" w:fill="FFFFFF"/>
            <w:tcMar>
              <w:top w:w="15" w:type="dxa"/>
              <w:left w:w="15" w:type="dxa"/>
              <w:bottom w:w="0" w:type="dxa"/>
              <w:right w:w="15" w:type="dxa"/>
            </w:tcMar>
          </w:tcPr>
          <w:p w14:paraId="3A539250" w14:textId="77777777" w:rsidR="004759A2" w:rsidRPr="00792323" w:rsidRDefault="004759A2" w:rsidP="00E45385">
            <w:pPr>
              <w:pStyle w:val="HL7TableBody"/>
              <w:jc w:val="center"/>
              <w:rPr>
                <w:szCs w:val="16"/>
              </w:rPr>
            </w:pPr>
            <w:r w:rsidRPr="00792323">
              <w:t>SOC</w:t>
            </w:r>
          </w:p>
        </w:tc>
        <w:tc>
          <w:tcPr>
            <w:tcW w:w="1800" w:type="dxa"/>
            <w:shd w:val="clear" w:color="auto" w:fill="FFFFFF"/>
            <w:tcMar>
              <w:top w:w="15" w:type="dxa"/>
              <w:left w:w="15" w:type="dxa"/>
              <w:bottom w:w="0" w:type="dxa"/>
              <w:right w:w="15" w:type="dxa"/>
            </w:tcMar>
          </w:tcPr>
          <w:p w14:paraId="3320D07E" w14:textId="77777777" w:rsidR="004759A2" w:rsidRPr="00792323" w:rsidRDefault="004759A2" w:rsidP="00E45385">
            <w:pPr>
              <w:pStyle w:val="HL7TableBody"/>
              <w:rPr>
                <w:szCs w:val="16"/>
              </w:rPr>
            </w:pPr>
            <w:r w:rsidRPr="00792323">
              <w:t>Occupation (SOC 2000)</w:t>
            </w:r>
          </w:p>
        </w:tc>
        <w:tc>
          <w:tcPr>
            <w:tcW w:w="3787" w:type="dxa"/>
            <w:shd w:val="clear" w:color="auto" w:fill="FFFFFF"/>
            <w:tcMar>
              <w:top w:w="15" w:type="dxa"/>
              <w:left w:w="15" w:type="dxa"/>
              <w:bottom w:w="0" w:type="dxa"/>
              <w:right w:w="15" w:type="dxa"/>
            </w:tcMar>
          </w:tcPr>
          <w:p w14:paraId="0CEB4BEA" w14:textId="77777777" w:rsidR="004759A2" w:rsidRPr="00792323" w:rsidRDefault="004759A2" w:rsidP="00E45385">
            <w:pPr>
              <w:pStyle w:val="HL7TableBody"/>
              <w:rPr>
                <w:szCs w:val="16"/>
              </w:rPr>
            </w:pPr>
            <w:r w:rsidRPr="00792323">
              <w:t>The 2000 Standard Occupational Classification (SOC) system is used by Federal statistical agencies to classify workers into occupational categories for the purpose of collecting, calculating, or disseminating data.</w:t>
            </w:r>
          </w:p>
        </w:tc>
        <w:tc>
          <w:tcPr>
            <w:tcW w:w="1620" w:type="dxa"/>
            <w:shd w:val="clear" w:color="auto" w:fill="FFFFFF"/>
            <w:tcMar>
              <w:top w:w="15" w:type="dxa"/>
              <w:left w:w="15" w:type="dxa"/>
              <w:bottom w:w="0" w:type="dxa"/>
              <w:right w:w="15" w:type="dxa"/>
            </w:tcMar>
          </w:tcPr>
          <w:p w14:paraId="39CC1731" w14:textId="77777777" w:rsidR="004759A2" w:rsidRPr="00792323" w:rsidRDefault="004759A2" w:rsidP="00E45385">
            <w:pPr>
              <w:pStyle w:val="HL7TableBody"/>
              <w:rPr>
                <w:szCs w:val="16"/>
              </w:rPr>
            </w:pPr>
            <w:r w:rsidRPr="00792323">
              <w:t>Demographic Code</w:t>
            </w:r>
          </w:p>
        </w:tc>
        <w:tc>
          <w:tcPr>
            <w:tcW w:w="900" w:type="dxa"/>
            <w:shd w:val="clear" w:color="auto" w:fill="FFFFFF"/>
            <w:tcMar>
              <w:top w:w="15" w:type="dxa"/>
              <w:left w:w="15" w:type="dxa"/>
              <w:bottom w:w="0" w:type="dxa"/>
              <w:right w:w="15" w:type="dxa"/>
            </w:tcMar>
          </w:tcPr>
          <w:p w14:paraId="65A27BB4" w14:textId="77777777" w:rsidR="004759A2" w:rsidRPr="00792323" w:rsidRDefault="004759A2" w:rsidP="00E45385">
            <w:pPr>
              <w:pStyle w:val="HL7TableBody"/>
              <w:rPr>
                <w:szCs w:val="16"/>
              </w:rPr>
            </w:pPr>
            <w:r w:rsidRPr="00792323">
              <w:t>New</w:t>
            </w:r>
          </w:p>
        </w:tc>
      </w:tr>
      <w:tr w:rsidR="004759A2" w:rsidRPr="00792323" w14:paraId="35E3A2D0" w14:textId="77777777">
        <w:trPr>
          <w:jc w:val="center"/>
        </w:trPr>
        <w:tc>
          <w:tcPr>
            <w:tcW w:w="1268" w:type="dxa"/>
            <w:shd w:val="clear" w:color="auto" w:fill="FFFFFF"/>
            <w:tcMar>
              <w:top w:w="15" w:type="dxa"/>
              <w:left w:w="15" w:type="dxa"/>
              <w:bottom w:w="0" w:type="dxa"/>
              <w:right w:w="15" w:type="dxa"/>
            </w:tcMar>
          </w:tcPr>
          <w:p w14:paraId="6C7C9259" w14:textId="77777777" w:rsidR="004759A2" w:rsidRPr="00792323" w:rsidRDefault="004759A2" w:rsidP="00E45385">
            <w:pPr>
              <w:pStyle w:val="HL7TableBody"/>
              <w:jc w:val="center"/>
              <w:rPr>
                <w:szCs w:val="16"/>
              </w:rPr>
            </w:pPr>
            <w:r w:rsidRPr="00792323">
              <w:rPr>
                <w:szCs w:val="16"/>
              </w:rPr>
              <w:t>UB04FL14</w:t>
            </w:r>
          </w:p>
        </w:tc>
        <w:tc>
          <w:tcPr>
            <w:tcW w:w="1800" w:type="dxa"/>
            <w:shd w:val="clear" w:color="auto" w:fill="FFFFFF"/>
            <w:tcMar>
              <w:top w:w="15" w:type="dxa"/>
              <w:left w:w="15" w:type="dxa"/>
              <w:bottom w:w="0" w:type="dxa"/>
              <w:right w:w="15" w:type="dxa"/>
            </w:tcMar>
          </w:tcPr>
          <w:p w14:paraId="02074CFB" w14:textId="77777777" w:rsidR="004759A2" w:rsidRPr="00792323" w:rsidRDefault="004759A2" w:rsidP="00E45385">
            <w:pPr>
              <w:pStyle w:val="HL7TableBody"/>
              <w:rPr>
                <w:szCs w:val="16"/>
              </w:rPr>
            </w:pPr>
            <w:r w:rsidRPr="00792323">
              <w:rPr>
                <w:szCs w:val="16"/>
              </w:rPr>
              <w:t>Priority (Type) of Visit</w:t>
            </w:r>
          </w:p>
        </w:tc>
        <w:tc>
          <w:tcPr>
            <w:tcW w:w="3787" w:type="dxa"/>
            <w:shd w:val="clear" w:color="auto" w:fill="FFFFFF"/>
            <w:tcMar>
              <w:top w:w="15" w:type="dxa"/>
              <w:left w:w="15" w:type="dxa"/>
              <w:bottom w:w="0" w:type="dxa"/>
              <w:right w:w="15" w:type="dxa"/>
            </w:tcMar>
          </w:tcPr>
          <w:p w14:paraId="6D20FB58" w14:textId="77777777" w:rsidR="004759A2" w:rsidRPr="00792323" w:rsidRDefault="004759A2" w:rsidP="00E45385">
            <w:pPr>
              <w:pStyle w:val="HL7TableBody"/>
              <w:rPr>
                <w:szCs w:val="16"/>
              </w:rPr>
            </w:pPr>
            <w:r w:rsidRPr="00792323">
              <w:rPr>
                <w:szCs w:val="16"/>
              </w:rPr>
              <w:t>Source: Official UB-04 Data Specification Manual, published each July, by the National Uniform Billing Committee (NUBC).  To access the information you must be a member of NUBC.  This coding system superseded UB92 in July, 2007.  More information can be found at http://www.nubc.org.</w:t>
            </w:r>
          </w:p>
        </w:tc>
        <w:tc>
          <w:tcPr>
            <w:tcW w:w="1620" w:type="dxa"/>
            <w:shd w:val="clear" w:color="auto" w:fill="FFFFFF"/>
            <w:tcMar>
              <w:top w:w="15" w:type="dxa"/>
              <w:left w:w="15" w:type="dxa"/>
              <w:bottom w:w="0" w:type="dxa"/>
              <w:right w:w="15" w:type="dxa"/>
            </w:tcMar>
          </w:tcPr>
          <w:p w14:paraId="255747B9" w14:textId="77777777" w:rsidR="004759A2" w:rsidRPr="00792323" w:rsidRDefault="004759A2" w:rsidP="00E45385">
            <w:pPr>
              <w:pStyle w:val="HL7TableBody"/>
              <w:rPr>
                <w:szCs w:val="16"/>
              </w:rPr>
            </w:pPr>
            <w:r w:rsidRPr="00792323">
              <w:rPr>
                <w:szCs w:val="16"/>
              </w:rPr>
              <w:t>Billing Code</w:t>
            </w:r>
          </w:p>
        </w:tc>
        <w:tc>
          <w:tcPr>
            <w:tcW w:w="900" w:type="dxa"/>
            <w:shd w:val="clear" w:color="auto" w:fill="FFFFFF"/>
            <w:tcMar>
              <w:top w:w="15" w:type="dxa"/>
              <w:left w:w="15" w:type="dxa"/>
              <w:bottom w:w="0" w:type="dxa"/>
              <w:right w:w="15" w:type="dxa"/>
            </w:tcMar>
          </w:tcPr>
          <w:p w14:paraId="20674C37" w14:textId="77777777" w:rsidR="004759A2" w:rsidRPr="00792323" w:rsidRDefault="004759A2" w:rsidP="00E45385">
            <w:pPr>
              <w:pStyle w:val="HL7TableBody"/>
              <w:rPr>
                <w:szCs w:val="16"/>
              </w:rPr>
            </w:pPr>
            <w:r w:rsidRPr="00792323">
              <w:rPr>
                <w:szCs w:val="16"/>
              </w:rPr>
              <w:t>Active</w:t>
            </w:r>
          </w:p>
        </w:tc>
      </w:tr>
      <w:tr w:rsidR="004759A2" w:rsidRPr="00792323" w14:paraId="1876752D" w14:textId="77777777">
        <w:trPr>
          <w:jc w:val="center"/>
        </w:trPr>
        <w:tc>
          <w:tcPr>
            <w:tcW w:w="1268" w:type="dxa"/>
            <w:shd w:val="clear" w:color="auto" w:fill="FFFFFF"/>
            <w:tcMar>
              <w:top w:w="15" w:type="dxa"/>
              <w:left w:w="15" w:type="dxa"/>
              <w:bottom w:w="0" w:type="dxa"/>
              <w:right w:w="15" w:type="dxa"/>
            </w:tcMar>
          </w:tcPr>
          <w:p w14:paraId="78E9CE51" w14:textId="77777777" w:rsidR="004759A2" w:rsidRPr="00792323" w:rsidRDefault="004759A2" w:rsidP="00E45385">
            <w:pPr>
              <w:pStyle w:val="HL7TableBody"/>
              <w:jc w:val="center"/>
              <w:rPr>
                <w:szCs w:val="16"/>
              </w:rPr>
            </w:pPr>
            <w:r w:rsidRPr="00792323">
              <w:rPr>
                <w:szCs w:val="16"/>
              </w:rPr>
              <w:t>UB04FL15</w:t>
            </w:r>
          </w:p>
        </w:tc>
        <w:tc>
          <w:tcPr>
            <w:tcW w:w="1800" w:type="dxa"/>
            <w:shd w:val="clear" w:color="auto" w:fill="FFFFFF"/>
            <w:tcMar>
              <w:top w:w="15" w:type="dxa"/>
              <w:left w:w="15" w:type="dxa"/>
              <w:bottom w:w="0" w:type="dxa"/>
              <w:right w:w="15" w:type="dxa"/>
            </w:tcMar>
          </w:tcPr>
          <w:p w14:paraId="3C9CE194" w14:textId="77777777" w:rsidR="004759A2" w:rsidRPr="00792323" w:rsidRDefault="004759A2" w:rsidP="00E45385">
            <w:pPr>
              <w:pStyle w:val="HL7TableBody"/>
              <w:rPr>
                <w:szCs w:val="16"/>
              </w:rPr>
            </w:pPr>
            <w:r w:rsidRPr="00792323">
              <w:rPr>
                <w:szCs w:val="16"/>
              </w:rPr>
              <w:t xml:space="preserve">Point of Origin </w:t>
            </w:r>
          </w:p>
        </w:tc>
        <w:tc>
          <w:tcPr>
            <w:tcW w:w="3787" w:type="dxa"/>
            <w:shd w:val="clear" w:color="auto" w:fill="FFFFFF"/>
            <w:tcMar>
              <w:top w:w="15" w:type="dxa"/>
              <w:left w:w="15" w:type="dxa"/>
              <w:bottom w:w="0" w:type="dxa"/>
              <w:right w:w="15" w:type="dxa"/>
            </w:tcMar>
          </w:tcPr>
          <w:p w14:paraId="6986B0D2" w14:textId="77777777" w:rsidR="004759A2" w:rsidRPr="00792323" w:rsidRDefault="004759A2" w:rsidP="00E45385">
            <w:pPr>
              <w:pStyle w:val="HL7TableBody"/>
              <w:rPr>
                <w:szCs w:val="16"/>
              </w:rPr>
            </w:pPr>
            <w:r w:rsidRPr="00792323">
              <w:rPr>
                <w:szCs w:val="16"/>
              </w:rPr>
              <w:t>Source: Official UB-04 Data Specification Manual, published each July, by the National Uniform Billing Committee (NUBC).  To access the information you must be a member of NUBC.  This coding system superseded UB92 in July, 2007.  More information can be found at http://www.nubc.org.</w:t>
            </w:r>
          </w:p>
        </w:tc>
        <w:tc>
          <w:tcPr>
            <w:tcW w:w="1620" w:type="dxa"/>
            <w:shd w:val="clear" w:color="auto" w:fill="FFFFFF"/>
            <w:tcMar>
              <w:top w:w="15" w:type="dxa"/>
              <w:left w:w="15" w:type="dxa"/>
              <w:bottom w:w="0" w:type="dxa"/>
              <w:right w:w="15" w:type="dxa"/>
            </w:tcMar>
          </w:tcPr>
          <w:p w14:paraId="6F3A621F" w14:textId="77777777" w:rsidR="004759A2" w:rsidRPr="00792323" w:rsidRDefault="004759A2" w:rsidP="00E45385">
            <w:pPr>
              <w:pStyle w:val="HL7TableBody"/>
              <w:rPr>
                <w:szCs w:val="16"/>
              </w:rPr>
            </w:pPr>
            <w:r w:rsidRPr="00792323">
              <w:rPr>
                <w:szCs w:val="16"/>
              </w:rPr>
              <w:t>Billing Code</w:t>
            </w:r>
          </w:p>
        </w:tc>
        <w:tc>
          <w:tcPr>
            <w:tcW w:w="900" w:type="dxa"/>
            <w:shd w:val="clear" w:color="auto" w:fill="FFFFFF"/>
            <w:tcMar>
              <w:top w:w="15" w:type="dxa"/>
              <w:left w:w="15" w:type="dxa"/>
              <w:bottom w:w="0" w:type="dxa"/>
              <w:right w:w="15" w:type="dxa"/>
            </w:tcMar>
          </w:tcPr>
          <w:p w14:paraId="2DD32670" w14:textId="77777777" w:rsidR="004759A2" w:rsidRPr="00792323" w:rsidRDefault="004759A2" w:rsidP="00E45385">
            <w:pPr>
              <w:pStyle w:val="HL7TableBody"/>
              <w:rPr>
                <w:szCs w:val="16"/>
              </w:rPr>
            </w:pPr>
            <w:r w:rsidRPr="00792323">
              <w:rPr>
                <w:szCs w:val="16"/>
              </w:rPr>
              <w:t>Active</w:t>
            </w:r>
          </w:p>
        </w:tc>
      </w:tr>
      <w:tr w:rsidR="004759A2" w:rsidRPr="00792323" w14:paraId="23FB3F02" w14:textId="77777777">
        <w:trPr>
          <w:jc w:val="center"/>
        </w:trPr>
        <w:tc>
          <w:tcPr>
            <w:tcW w:w="1268" w:type="dxa"/>
            <w:shd w:val="clear" w:color="auto" w:fill="FFFFFF"/>
            <w:tcMar>
              <w:top w:w="15" w:type="dxa"/>
              <w:left w:w="15" w:type="dxa"/>
              <w:bottom w:w="0" w:type="dxa"/>
              <w:right w:w="15" w:type="dxa"/>
            </w:tcMar>
          </w:tcPr>
          <w:p w14:paraId="1379F4B3" w14:textId="77777777" w:rsidR="004759A2" w:rsidRPr="00792323" w:rsidRDefault="004759A2" w:rsidP="00E45385">
            <w:pPr>
              <w:pStyle w:val="HL7TableBody"/>
              <w:jc w:val="center"/>
              <w:rPr>
                <w:szCs w:val="16"/>
              </w:rPr>
            </w:pPr>
            <w:r w:rsidRPr="00792323">
              <w:rPr>
                <w:szCs w:val="16"/>
              </w:rPr>
              <w:t>UB04FL17</w:t>
            </w:r>
          </w:p>
        </w:tc>
        <w:tc>
          <w:tcPr>
            <w:tcW w:w="1800" w:type="dxa"/>
            <w:shd w:val="clear" w:color="auto" w:fill="FFFFFF"/>
            <w:tcMar>
              <w:top w:w="15" w:type="dxa"/>
              <w:left w:w="15" w:type="dxa"/>
              <w:bottom w:w="0" w:type="dxa"/>
              <w:right w:w="15" w:type="dxa"/>
            </w:tcMar>
          </w:tcPr>
          <w:p w14:paraId="48AD3717" w14:textId="77777777" w:rsidR="004759A2" w:rsidRPr="00792323" w:rsidRDefault="004759A2" w:rsidP="00E45385">
            <w:pPr>
              <w:pStyle w:val="HL7TableBody"/>
              <w:rPr>
                <w:szCs w:val="16"/>
              </w:rPr>
            </w:pPr>
            <w:r w:rsidRPr="00792323">
              <w:rPr>
                <w:szCs w:val="16"/>
              </w:rPr>
              <w:t>Patient Discharge Status</w:t>
            </w:r>
          </w:p>
        </w:tc>
        <w:tc>
          <w:tcPr>
            <w:tcW w:w="3787" w:type="dxa"/>
            <w:shd w:val="clear" w:color="auto" w:fill="FFFFFF"/>
            <w:tcMar>
              <w:top w:w="15" w:type="dxa"/>
              <w:left w:w="15" w:type="dxa"/>
              <w:bottom w:w="0" w:type="dxa"/>
              <w:right w:w="15" w:type="dxa"/>
            </w:tcMar>
          </w:tcPr>
          <w:p w14:paraId="382752CF" w14:textId="77777777" w:rsidR="004759A2" w:rsidRPr="00792323" w:rsidRDefault="004759A2" w:rsidP="00E45385">
            <w:pPr>
              <w:pStyle w:val="HL7TableBody"/>
              <w:rPr>
                <w:szCs w:val="16"/>
              </w:rPr>
            </w:pPr>
            <w:r w:rsidRPr="00792323">
              <w:rPr>
                <w:szCs w:val="16"/>
              </w:rPr>
              <w:t>Source: Official UB-04 Data Specification Manual, published each July, by the National Uniform Billing Committee (NUBC).  To access the information you must be a member of NUBC.  This coding system superseded UB92 in July, 2007.  More information can be found at http://www.nubc.org.</w:t>
            </w:r>
          </w:p>
        </w:tc>
        <w:tc>
          <w:tcPr>
            <w:tcW w:w="1620" w:type="dxa"/>
            <w:shd w:val="clear" w:color="auto" w:fill="FFFFFF"/>
            <w:tcMar>
              <w:top w:w="15" w:type="dxa"/>
              <w:left w:w="15" w:type="dxa"/>
              <w:bottom w:w="0" w:type="dxa"/>
              <w:right w:w="15" w:type="dxa"/>
            </w:tcMar>
          </w:tcPr>
          <w:p w14:paraId="57A0A6CA" w14:textId="77777777" w:rsidR="004759A2" w:rsidRPr="00792323" w:rsidRDefault="004759A2" w:rsidP="00E45385">
            <w:pPr>
              <w:pStyle w:val="HL7TableBody"/>
              <w:rPr>
                <w:szCs w:val="16"/>
              </w:rPr>
            </w:pPr>
            <w:r w:rsidRPr="00792323">
              <w:rPr>
                <w:szCs w:val="16"/>
              </w:rPr>
              <w:t>Billing Code</w:t>
            </w:r>
          </w:p>
        </w:tc>
        <w:tc>
          <w:tcPr>
            <w:tcW w:w="900" w:type="dxa"/>
            <w:shd w:val="clear" w:color="auto" w:fill="FFFFFF"/>
            <w:tcMar>
              <w:top w:w="15" w:type="dxa"/>
              <w:left w:w="15" w:type="dxa"/>
              <w:bottom w:w="0" w:type="dxa"/>
              <w:right w:w="15" w:type="dxa"/>
            </w:tcMar>
          </w:tcPr>
          <w:p w14:paraId="492B7A2F" w14:textId="77777777" w:rsidR="004759A2" w:rsidRPr="00792323" w:rsidRDefault="004759A2" w:rsidP="00E45385">
            <w:pPr>
              <w:pStyle w:val="HL7TableBody"/>
              <w:rPr>
                <w:szCs w:val="16"/>
              </w:rPr>
            </w:pPr>
            <w:r w:rsidRPr="00792323">
              <w:rPr>
                <w:szCs w:val="16"/>
              </w:rPr>
              <w:t>Active</w:t>
            </w:r>
          </w:p>
        </w:tc>
      </w:tr>
      <w:tr w:rsidR="004759A2" w:rsidRPr="00792323" w14:paraId="3B98E5FB" w14:textId="77777777">
        <w:trPr>
          <w:jc w:val="center"/>
        </w:trPr>
        <w:tc>
          <w:tcPr>
            <w:tcW w:w="1268" w:type="dxa"/>
            <w:shd w:val="clear" w:color="auto" w:fill="FFFFFF"/>
            <w:tcMar>
              <w:top w:w="15" w:type="dxa"/>
              <w:left w:w="15" w:type="dxa"/>
              <w:bottom w:w="0" w:type="dxa"/>
              <w:right w:w="15" w:type="dxa"/>
            </w:tcMar>
          </w:tcPr>
          <w:p w14:paraId="78ACF2B6" w14:textId="77777777" w:rsidR="004759A2" w:rsidRPr="00792323" w:rsidRDefault="004759A2" w:rsidP="00E45385">
            <w:pPr>
              <w:pStyle w:val="HL7TableBody"/>
              <w:jc w:val="center"/>
              <w:rPr>
                <w:szCs w:val="16"/>
              </w:rPr>
            </w:pPr>
            <w:r w:rsidRPr="00792323">
              <w:rPr>
                <w:szCs w:val="16"/>
              </w:rPr>
              <w:t>U</w:t>
            </w:r>
            <w:bookmarkStart w:id="1282" w:name="OLE_LINK1"/>
            <w:bookmarkStart w:id="1283" w:name="OLE_LINK2"/>
            <w:r w:rsidRPr="00792323">
              <w:rPr>
                <w:szCs w:val="16"/>
              </w:rPr>
              <w:t>B04FL3</w:t>
            </w:r>
            <w:bookmarkEnd w:id="1282"/>
            <w:bookmarkEnd w:id="1283"/>
            <w:r w:rsidRPr="00792323">
              <w:rPr>
                <w:szCs w:val="16"/>
              </w:rPr>
              <w:t>1</w:t>
            </w:r>
          </w:p>
        </w:tc>
        <w:tc>
          <w:tcPr>
            <w:tcW w:w="1800" w:type="dxa"/>
            <w:shd w:val="clear" w:color="auto" w:fill="FFFFFF"/>
            <w:tcMar>
              <w:top w:w="15" w:type="dxa"/>
              <w:left w:w="15" w:type="dxa"/>
              <w:bottom w:w="0" w:type="dxa"/>
              <w:right w:w="15" w:type="dxa"/>
            </w:tcMar>
          </w:tcPr>
          <w:p w14:paraId="1DE818CB" w14:textId="77777777" w:rsidR="004759A2" w:rsidRPr="00792323" w:rsidRDefault="004759A2" w:rsidP="00E45385">
            <w:pPr>
              <w:pStyle w:val="HL7TableBody"/>
              <w:rPr>
                <w:szCs w:val="16"/>
              </w:rPr>
            </w:pPr>
            <w:r w:rsidRPr="00792323">
              <w:rPr>
                <w:szCs w:val="16"/>
              </w:rPr>
              <w:t>Occurrence Code</w:t>
            </w:r>
          </w:p>
        </w:tc>
        <w:tc>
          <w:tcPr>
            <w:tcW w:w="3787" w:type="dxa"/>
            <w:shd w:val="clear" w:color="auto" w:fill="FFFFFF"/>
            <w:tcMar>
              <w:top w:w="15" w:type="dxa"/>
              <w:left w:w="15" w:type="dxa"/>
              <w:bottom w:w="0" w:type="dxa"/>
              <w:right w:w="15" w:type="dxa"/>
            </w:tcMar>
          </w:tcPr>
          <w:p w14:paraId="6C0BF424" w14:textId="77777777" w:rsidR="004759A2" w:rsidRPr="00792323" w:rsidRDefault="004759A2" w:rsidP="00E45385">
            <w:pPr>
              <w:pStyle w:val="HL7TableBody"/>
              <w:rPr>
                <w:szCs w:val="16"/>
              </w:rPr>
            </w:pPr>
            <w:r w:rsidRPr="00792323">
              <w:rPr>
                <w:szCs w:val="16"/>
              </w:rPr>
              <w:t xml:space="preserve">Source: Official UB-04 Data Specification Manual, published each July, by the National Uniform Billing Committee (NUBC).  To access the information you must be a member of NUBC.  This coding system superseded UB92 in July, 2007.  More information </w:t>
            </w:r>
            <w:r w:rsidRPr="00792323">
              <w:rPr>
                <w:szCs w:val="16"/>
              </w:rPr>
              <w:lastRenderedPageBreak/>
              <w:t>can be found at http://www.nubc.org.</w:t>
            </w:r>
          </w:p>
        </w:tc>
        <w:tc>
          <w:tcPr>
            <w:tcW w:w="1620" w:type="dxa"/>
            <w:shd w:val="clear" w:color="auto" w:fill="FFFFFF"/>
            <w:tcMar>
              <w:top w:w="15" w:type="dxa"/>
              <w:left w:w="15" w:type="dxa"/>
              <w:bottom w:w="0" w:type="dxa"/>
              <w:right w:w="15" w:type="dxa"/>
            </w:tcMar>
          </w:tcPr>
          <w:p w14:paraId="21A20576" w14:textId="77777777" w:rsidR="004759A2" w:rsidRPr="00792323" w:rsidRDefault="004759A2" w:rsidP="00E45385">
            <w:pPr>
              <w:pStyle w:val="HL7TableBody"/>
              <w:rPr>
                <w:szCs w:val="16"/>
              </w:rPr>
            </w:pPr>
            <w:r w:rsidRPr="00792323">
              <w:rPr>
                <w:szCs w:val="16"/>
              </w:rPr>
              <w:lastRenderedPageBreak/>
              <w:t>Billing Code</w:t>
            </w:r>
          </w:p>
        </w:tc>
        <w:tc>
          <w:tcPr>
            <w:tcW w:w="900" w:type="dxa"/>
            <w:shd w:val="clear" w:color="auto" w:fill="FFFFFF"/>
            <w:tcMar>
              <w:top w:w="15" w:type="dxa"/>
              <w:left w:w="15" w:type="dxa"/>
              <w:bottom w:w="0" w:type="dxa"/>
              <w:right w:w="15" w:type="dxa"/>
            </w:tcMar>
          </w:tcPr>
          <w:p w14:paraId="5FB8476C" w14:textId="77777777" w:rsidR="004759A2" w:rsidRPr="00792323" w:rsidRDefault="004759A2" w:rsidP="00E45385">
            <w:pPr>
              <w:pStyle w:val="HL7TableBody"/>
              <w:rPr>
                <w:szCs w:val="16"/>
              </w:rPr>
            </w:pPr>
            <w:r w:rsidRPr="00792323">
              <w:rPr>
                <w:szCs w:val="16"/>
              </w:rPr>
              <w:t>Active</w:t>
            </w:r>
          </w:p>
        </w:tc>
      </w:tr>
      <w:tr w:rsidR="004759A2" w:rsidRPr="00792323" w14:paraId="67C00B50" w14:textId="77777777">
        <w:trPr>
          <w:jc w:val="center"/>
        </w:trPr>
        <w:tc>
          <w:tcPr>
            <w:tcW w:w="1268" w:type="dxa"/>
            <w:shd w:val="clear" w:color="auto" w:fill="FFFFFF"/>
            <w:tcMar>
              <w:top w:w="15" w:type="dxa"/>
              <w:left w:w="15" w:type="dxa"/>
              <w:bottom w:w="0" w:type="dxa"/>
              <w:right w:w="15" w:type="dxa"/>
            </w:tcMar>
          </w:tcPr>
          <w:p w14:paraId="73BBAFAA" w14:textId="77777777" w:rsidR="004759A2" w:rsidRPr="00792323" w:rsidRDefault="004759A2" w:rsidP="00E45385">
            <w:pPr>
              <w:pStyle w:val="HL7TableBody"/>
              <w:jc w:val="center"/>
              <w:rPr>
                <w:szCs w:val="16"/>
              </w:rPr>
            </w:pPr>
            <w:r w:rsidRPr="00792323">
              <w:rPr>
                <w:szCs w:val="16"/>
              </w:rPr>
              <w:lastRenderedPageBreak/>
              <w:t>UB04FL35</w:t>
            </w:r>
          </w:p>
        </w:tc>
        <w:tc>
          <w:tcPr>
            <w:tcW w:w="1800" w:type="dxa"/>
            <w:shd w:val="clear" w:color="auto" w:fill="FFFFFF"/>
            <w:tcMar>
              <w:top w:w="15" w:type="dxa"/>
              <w:left w:w="15" w:type="dxa"/>
              <w:bottom w:w="0" w:type="dxa"/>
              <w:right w:w="15" w:type="dxa"/>
            </w:tcMar>
          </w:tcPr>
          <w:p w14:paraId="024EF2AA" w14:textId="77777777" w:rsidR="004759A2" w:rsidRPr="00792323" w:rsidRDefault="004759A2" w:rsidP="00E45385">
            <w:pPr>
              <w:pStyle w:val="HL7TableBody"/>
              <w:rPr>
                <w:szCs w:val="16"/>
              </w:rPr>
            </w:pPr>
            <w:r w:rsidRPr="00792323">
              <w:rPr>
                <w:szCs w:val="16"/>
              </w:rPr>
              <w:t>Occurrence Span</w:t>
            </w:r>
          </w:p>
        </w:tc>
        <w:tc>
          <w:tcPr>
            <w:tcW w:w="3787" w:type="dxa"/>
            <w:shd w:val="clear" w:color="auto" w:fill="FFFFFF"/>
            <w:tcMar>
              <w:top w:w="15" w:type="dxa"/>
              <w:left w:w="15" w:type="dxa"/>
              <w:bottom w:w="0" w:type="dxa"/>
              <w:right w:w="15" w:type="dxa"/>
            </w:tcMar>
          </w:tcPr>
          <w:p w14:paraId="29C0186F" w14:textId="77777777" w:rsidR="004759A2" w:rsidRPr="00792323" w:rsidRDefault="004759A2" w:rsidP="00E45385">
            <w:pPr>
              <w:pStyle w:val="HL7TableBody"/>
              <w:rPr>
                <w:szCs w:val="16"/>
              </w:rPr>
            </w:pPr>
            <w:r w:rsidRPr="00792323">
              <w:rPr>
                <w:szCs w:val="16"/>
              </w:rPr>
              <w:t>Source: Official UB-04 Data Specification Manual, published each July, by the National Uniform Billing Committee (NUBC).  To access the information you must be a member of NUBC.  This coding system superseded UB92 in July, 2007.  More information can be found at http://www.nubc.org.</w:t>
            </w:r>
          </w:p>
        </w:tc>
        <w:tc>
          <w:tcPr>
            <w:tcW w:w="1620" w:type="dxa"/>
            <w:shd w:val="clear" w:color="auto" w:fill="FFFFFF"/>
            <w:tcMar>
              <w:top w:w="15" w:type="dxa"/>
              <w:left w:w="15" w:type="dxa"/>
              <w:bottom w:w="0" w:type="dxa"/>
              <w:right w:w="15" w:type="dxa"/>
            </w:tcMar>
          </w:tcPr>
          <w:p w14:paraId="49762867" w14:textId="77777777" w:rsidR="004759A2" w:rsidRPr="00792323" w:rsidRDefault="004759A2" w:rsidP="00E45385">
            <w:pPr>
              <w:pStyle w:val="HL7TableBody"/>
              <w:rPr>
                <w:szCs w:val="16"/>
              </w:rPr>
            </w:pPr>
            <w:r w:rsidRPr="00792323">
              <w:rPr>
                <w:szCs w:val="16"/>
              </w:rPr>
              <w:t>Billing Code</w:t>
            </w:r>
          </w:p>
        </w:tc>
        <w:tc>
          <w:tcPr>
            <w:tcW w:w="900" w:type="dxa"/>
            <w:shd w:val="clear" w:color="auto" w:fill="FFFFFF"/>
            <w:tcMar>
              <w:top w:w="15" w:type="dxa"/>
              <w:left w:w="15" w:type="dxa"/>
              <w:bottom w:w="0" w:type="dxa"/>
              <w:right w:w="15" w:type="dxa"/>
            </w:tcMar>
          </w:tcPr>
          <w:p w14:paraId="54F8CC3C" w14:textId="77777777" w:rsidR="004759A2" w:rsidRPr="00792323" w:rsidRDefault="004759A2" w:rsidP="00E45385">
            <w:pPr>
              <w:pStyle w:val="HL7TableBody"/>
              <w:rPr>
                <w:szCs w:val="16"/>
              </w:rPr>
            </w:pPr>
            <w:r w:rsidRPr="00792323">
              <w:rPr>
                <w:szCs w:val="16"/>
              </w:rPr>
              <w:t>Active</w:t>
            </w:r>
          </w:p>
        </w:tc>
      </w:tr>
      <w:tr w:rsidR="004759A2" w:rsidRPr="00792323" w14:paraId="28D273F9" w14:textId="77777777">
        <w:trPr>
          <w:jc w:val="center"/>
        </w:trPr>
        <w:tc>
          <w:tcPr>
            <w:tcW w:w="1268" w:type="dxa"/>
            <w:shd w:val="clear" w:color="auto" w:fill="FFFFFF"/>
            <w:tcMar>
              <w:top w:w="15" w:type="dxa"/>
              <w:left w:w="15" w:type="dxa"/>
              <w:bottom w:w="0" w:type="dxa"/>
              <w:right w:w="15" w:type="dxa"/>
            </w:tcMar>
          </w:tcPr>
          <w:p w14:paraId="4D7EDD05" w14:textId="77777777" w:rsidR="004759A2" w:rsidRPr="00792323" w:rsidRDefault="004759A2" w:rsidP="00E45385">
            <w:pPr>
              <w:pStyle w:val="HL7TableBody"/>
              <w:jc w:val="center"/>
              <w:rPr>
                <w:szCs w:val="16"/>
              </w:rPr>
            </w:pPr>
            <w:r w:rsidRPr="00792323">
              <w:rPr>
                <w:szCs w:val="16"/>
              </w:rPr>
              <w:t>UB04FL39</w:t>
            </w:r>
          </w:p>
        </w:tc>
        <w:tc>
          <w:tcPr>
            <w:tcW w:w="1800" w:type="dxa"/>
            <w:shd w:val="clear" w:color="auto" w:fill="FFFFFF"/>
            <w:tcMar>
              <w:top w:w="15" w:type="dxa"/>
              <w:left w:w="15" w:type="dxa"/>
              <w:bottom w:w="0" w:type="dxa"/>
              <w:right w:w="15" w:type="dxa"/>
            </w:tcMar>
          </w:tcPr>
          <w:p w14:paraId="16F1E44F" w14:textId="77777777" w:rsidR="004759A2" w:rsidRPr="00792323" w:rsidRDefault="004759A2" w:rsidP="00E45385">
            <w:pPr>
              <w:pStyle w:val="HL7TableBody"/>
              <w:rPr>
                <w:szCs w:val="16"/>
              </w:rPr>
            </w:pPr>
            <w:r w:rsidRPr="00792323">
              <w:rPr>
                <w:szCs w:val="16"/>
              </w:rPr>
              <w:t>Value Code</w:t>
            </w:r>
          </w:p>
        </w:tc>
        <w:tc>
          <w:tcPr>
            <w:tcW w:w="3787" w:type="dxa"/>
            <w:shd w:val="clear" w:color="auto" w:fill="FFFFFF"/>
            <w:tcMar>
              <w:top w:w="15" w:type="dxa"/>
              <w:left w:w="15" w:type="dxa"/>
              <w:bottom w:w="0" w:type="dxa"/>
              <w:right w:w="15" w:type="dxa"/>
            </w:tcMar>
          </w:tcPr>
          <w:p w14:paraId="58D055DB" w14:textId="77777777" w:rsidR="004759A2" w:rsidRPr="00792323" w:rsidRDefault="004759A2" w:rsidP="00E45385">
            <w:pPr>
              <w:pStyle w:val="HL7TableBody"/>
              <w:rPr>
                <w:szCs w:val="16"/>
              </w:rPr>
            </w:pPr>
            <w:r w:rsidRPr="00792323">
              <w:rPr>
                <w:szCs w:val="16"/>
              </w:rPr>
              <w:t>Source: Official UB-04 Data Specification Manual, published each July, by the National Uniform Billing Committee (NUBC).  To access the information you must be a member of NUBC.  This coding system superseded UB92 in July, 2007.  More information can be found at http://www.nubc.org.</w:t>
            </w:r>
          </w:p>
        </w:tc>
        <w:tc>
          <w:tcPr>
            <w:tcW w:w="1620" w:type="dxa"/>
            <w:shd w:val="clear" w:color="auto" w:fill="FFFFFF"/>
            <w:tcMar>
              <w:top w:w="15" w:type="dxa"/>
              <w:left w:w="15" w:type="dxa"/>
              <w:bottom w:w="0" w:type="dxa"/>
              <w:right w:w="15" w:type="dxa"/>
            </w:tcMar>
          </w:tcPr>
          <w:p w14:paraId="4B7AA460" w14:textId="77777777" w:rsidR="004759A2" w:rsidRPr="00792323" w:rsidRDefault="004759A2" w:rsidP="00E45385">
            <w:pPr>
              <w:pStyle w:val="HL7TableBody"/>
              <w:rPr>
                <w:szCs w:val="16"/>
              </w:rPr>
            </w:pPr>
            <w:r w:rsidRPr="00792323">
              <w:rPr>
                <w:szCs w:val="16"/>
              </w:rPr>
              <w:t>Billing Code</w:t>
            </w:r>
          </w:p>
        </w:tc>
        <w:tc>
          <w:tcPr>
            <w:tcW w:w="900" w:type="dxa"/>
            <w:shd w:val="clear" w:color="auto" w:fill="FFFFFF"/>
            <w:tcMar>
              <w:top w:w="15" w:type="dxa"/>
              <w:left w:w="15" w:type="dxa"/>
              <w:bottom w:w="0" w:type="dxa"/>
              <w:right w:w="15" w:type="dxa"/>
            </w:tcMar>
          </w:tcPr>
          <w:p w14:paraId="3B00CD58" w14:textId="77777777" w:rsidR="004759A2" w:rsidRPr="00792323" w:rsidRDefault="004759A2" w:rsidP="00E45385">
            <w:pPr>
              <w:pStyle w:val="HL7TableBody"/>
              <w:rPr>
                <w:szCs w:val="16"/>
              </w:rPr>
            </w:pPr>
            <w:r w:rsidRPr="00792323">
              <w:rPr>
                <w:szCs w:val="16"/>
              </w:rPr>
              <w:t>Active</w:t>
            </w:r>
          </w:p>
        </w:tc>
      </w:tr>
      <w:tr w:rsidR="004759A2" w:rsidRPr="00792323" w14:paraId="6A285FE0" w14:textId="77777777">
        <w:trPr>
          <w:jc w:val="center"/>
        </w:trPr>
        <w:tc>
          <w:tcPr>
            <w:tcW w:w="1268" w:type="dxa"/>
            <w:shd w:val="clear" w:color="auto" w:fill="FFFFFF"/>
            <w:tcMar>
              <w:top w:w="15" w:type="dxa"/>
              <w:left w:w="15" w:type="dxa"/>
              <w:bottom w:w="0" w:type="dxa"/>
              <w:right w:w="15" w:type="dxa"/>
            </w:tcMar>
          </w:tcPr>
          <w:p w14:paraId="2CB7EA7B" w14:textId="77777777" w:rsidR="004759A2" w:rsidRPr="00792323" w:rsidRDefault="004759A2" w:rsidP="00E45385">
            <w:pPr>
              <w:pStyle w:val="HL7TableBody"/>
              <w:jc w:val="center"/>
              <w:rPr>
                <w:szCs w:val="16"/>
              </w:rPr>
            </w:pPr>
            <w:r w:rsidRPr="00792323">
              <w:rPr>
                <w:szCs w:val="16"/>
              </w:rPr>
              <w:t>UC</w:t>
            </w:r>
          </w:p>
        </w:tc>
        <w:tc>
          <w:tcPr>
            <w:tcW w:w="1800" w:type="dxa"/>
            <w:shd w:val="clear" w:color="auto" w:fill="FFFFFF"/>
            <w:tcMar>
              <w:top w:w="15" w:type="dxa"/>
              <w:left w:w="15" w:type="dxa"/>
              <w:bottom w:w="0" w:type="dxa"/>
              <w:right w:w="15" w:type="dxa"/>
            </w:tcMar>
          </w:tcPr>
          <w:p w14:paraId="26AB2E0D" w14:textId="77777777" w:rsidR="004759A2" w:rsidRPr="00792323" w:rsidRDefault="004759A2" w:rsidP="00E45385">
            <w:pPr>
              <w:pStyle w:val="HL7TableBody"/>
              <w:rPr>
                <w:szCs w:val="16"/>
              </w:rPr>
            </w:pPr>
            <w:r w:rsidRPr="00792323">
              <w:rPr>
                <w:szCs w:val="16"/>
              </w:rPr>
              <w:t>UCDS</w:t>
            </w:r>
          </w:p>
        </w:tc>
        <w:tc>
          <w:tcPr>
            <w:tcW w:w="3787" w:type="dxa"/>
            <w:shd w:val="clear" w:color="auto" w:fill="FFFFFF"/>
            <w:tcMar>
              <w:top w:w="15" w:type="dxa"/>
              <w:left w:w="15" w:type="dxa"/>
              <w:bottom w:w="0" w:type="dxa"/>
              <w:right w:w="15" w:type="dxa"/>
            </w:tcMar>
          </w:tcPr>
          <w:p w14:paraId="10127980" w14:textId="77777777" w:rsidR="004759A2" w:rsidRPr="00792323" w:rsidRDefault="004759A2" w:rsidP="00E45385">
            <w:pPr>
              <w:pStyle w:val="HL7TableBody"/>
              <w:rPr>
                <w:szCs w:val="16"/>
              </w:rPr>
            </w:pPr>
            <w:r w:rsidRPr="00792323">
              <w:rPr>
                <w:szCs w:val="16"/>
              </w:rPr>
              <w:t>Uniform Clinical Data Systems. Ms. Michael McMullan, Office of Peer Review Health Care Finance Administration, The Meadows East Bldg., 6325 Security Blvd., Baltimore, MD 21207; (301) 966 6851.</w:t>
            </w:r>
          </w:p>
        </w:tc>
        <w:tc>
          <w:tcPr>
            <w:tcW w:w="1620" w:type="dxa"/>
            <w:shd w:val="clear" w:color="auto" w:fill="FFFFFF"/>
            <w:tcMar>
              <w:top w:w="15" w:type="dxa"/>
              <w:left w:w="15" w:type="dxa"/>
              <w:bottom w:w="0" w:type="dxa"/>
              <w:right w:w="15" w:type="dxa"/>
            </w:tcMar>
          </w:tcPr>
          <w:p w14:paraId="2FCBCFA2"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38E9532B" w14:textId="77777777" w:rsidR="004759A2" w:rsidRPr="00792323" w:rsidRDefault="004759A2" w:rsidP="00E45385">
            <w:pPr>
              <w:pStyle w:val="HL7TableBody"/>
              <w:rPr>
                <w:szCs w:val="16"/>
              </w:rPr>
            </w:pPr>
            <w:r w:rsidRPr="00792323">
              <w:rPr>
                <w:szCs w:val="16"/>
              </w:rPr>
              <w:t>Active</w:t>
            </w:r>
          </w:p>
        </w:tc>
      </w:tr>
      <w:tr w:rsidR="004759A2" w:rsidRPr="00792323" w14:paraId="29F9EF77" w14:textId="77777777">
        <w:trPr>
          <w:jc w:val="center"/>
        </w:trPr>
        <w:tc>
          <w:tcPr>
            <w:tcW w:w="1268" w:type="dxa"/>
            <w:shd w:val="clear" w:color="auto" w:fill="FFFFFF"/>
            <w:tcMar>
              <w:top w:w="15" w:type="dxa"/>
              <w:left w:w="15" w:type="dxa"/>
              <w:bottom w:w="0" w:type="dxa"/>
              <w:right w:w="15" w:type="dxa"/>
            </w:tcMar>
          </w:tcPr>
          <w:p w14:paraId="29F30A9D" w14:textId="77777777" w:rsidR="004759A2" w:rsidRPr="00792323" w:rsidRDefault="004759A2" w:rsidP="00E45385">
            <w:pPr>
              <w:pStyle w:val="HL7TableBody"/>
              <w:jc w:val="center"/>
              <w:rPr>
                <w:szCs w:val="16"/>
              </w:rPr>
            </w:pPr>
            <w:r w:rsidRPr="00792323">
              <w:rPr>
                <w:szCs w:val="16"/>
              </w:rPr>
              <w:t>UCUM</w:t>
            </w:r>
          </w:p>
        </w:tc>
        <w:tc>
          <w:tcPr>
            <w:tcW w:w="1800" w:type="dxa"/>
            <w:shd w:val="clear" w:color="auto" w:fill="FFFFFF"/>
            <w:tcMar>
              <w:top w:w="15" w:type="dxa"/>
              <w:left w:w="15" w:type="dxa"/>
              <w:bottom w:w="0" w:type="dxa"/>
              <w:right w:w="15" w:type="dxa"/>
            </w:tcMar>
          </w:tcPr>
          <w:p w14:paraId="6BEAF4A3" w14:textId="77777777" w:rsidR="004759A2" w:rsidRPr="00792323" w:rsidRDefault="004759A2" w:rsidP="00E45385">
            <w:pPr>
              <w:pStyle w:val="HL7TableBody"/>
              <w:rPr>
                <w:szCs w:val="16"/>
              </w:rPr>
            </w:pPr>
            <w:r w:rsidRPr="00792323">
              <w:rPr>
                <w:szCs w:val="16"/>
              </w:rPr>
              <w:t>UCUM code set for units of measure(from Regenstrief)</w:t>
            </w:r>
          </w:p>
        </w:tc>
        <w:tc>
          <w:tcPr>
            <w:tcW w:w="3787" w:type="dxa"/>
            <w:shd w:val="clear" w:color="auto" w:fill="FFFFFF"/>
            <w:tcMar>
              <w:top w:w="15" w:type="dxa"/>
              <w:left w:w="15" w:type="dxa"/>
              <w:bottom w:w="0" w:type="dxa"/>
              <w:right w:w="15" w:type="dxa"/>
            </w:tcMar>
          </w:tcPr>
          <w:p w14:paraId="2FB7F59F" w14:textId="77777777" w:rsidR="004759A2" w:rsidRPr="00792323" w:rsidRDefault="004759A2" w:rsidP="00E45385">
            <w:pPr>
              <w:pStyle w:val="HL7TableBody"/>
              <w:rPr>
                <w:szCs w:val="16"/>
              </w:rPr>
            </w:pPr>
            <w:r w:rsidRPr="00792323">
              <w:rPr>
                <w:szCs w:val="16"/>
              </w:rPr>
              <w:t>Added by motion of VOCABULARY T.C. 20060308 14-0-3</w:t>
            </w:r>
          </w:p>
        </w:tc>
        <w:tc>
          <w:tcPr>
            <w:tcW w:w="1620" w:type="dxa"/>
            <w:shd w:val="clear" w:color="auto" w:fill="FFFFFF"/>
            <w:tcMar>
              <w:top w:w="15" w:type="dxa"/>
              <w:left w:w="15" w:type="dxa"/>
              <w:bottom w:w="0" w:type="dxa"/>
              <w:right w:w="15" w:type="dxa"/>
            </w:tcMar>
          </w:tcPr>
          <w:p w14:paraId="3F569786" w14:textId="77777777" w:rsidR="004759A2" w:rsidRPr="00792323" w:rsidRDefault="004759A2" w:rsidP="00E45385">
            <w:pPr>
              <w:pStyle w:val="HL7TableBody"/>
              <w:rPr>
                <w:szCs w:val="16"/>
              </w:rPr>
            </w:pPr>
          </w:p>
        </w:tc>
        <w:tc>
          <w:tcPr>
            <w:tcW w:w="900" w:type="dxa"/>
            <w:shd w:val="clear" w:color="auto" w:fill="FFFFFF"/>
            <w:tcMar>
              <w:top w:w="15" w:type="dxa"/>
              <w:left w:w="15" w:type="dxa"/>
              <w:bottom w:w="0" w:type="dxa"/>
              <w:right w:w="15" w:type="dxa"/>
            </w:tcMar>
          </w:tcPr>
          <w:p w14:paraId="77FFC372" w14:textId="77777777" w:rsidR="004759A2" w:rsidRPr="00792323" w:rsidRDefault="004759A2" w:rsidP="00E45385">
            <w:pPr>
              <w:pStyle w:val="HL7TableBody"/>
              <w:rPr>
                <w:szCs w:val="16"/>
              </w:rPr>
            </w:pPr>
            <w:r w:rsidRPr="00792323">
              <w:rPr>
                <w:szCs w:val="16"/>
              </w:rPr>
              <w:t>Active</w:t>
            </w:r>
          </w:p>
        </w:tc>
      </w:tr>
      <w:tr w:rsidR="004759A2" w:rsidRPr="00792323" w14:paraId="390C4C74" w14:textId="77777777">
        <w:trPr>
          <w:jc w:val="center"/>
        </w:trPr>
        <w:tc>
          <w:tcPr>
            <w:tcW w:w="1268" w:type="dxa"/>
            <w:shd w:val="clear" w:color="auto" w:fill="FFFFFF"/>
            <w:tcMar>
              <w:top w:w="15" w:type="dxa"/>
              <w:left w:w="15" w:type="dxa"/>
              <w:bottom w:w="0" w:type="dxa"/>
              <w:right w:w="15" w:type="dxa"/>
            </w:tcMar>
          </w:tcPr>
          <w:p w14:paraId="7464763A" w14:textId="77777777" w:rsidR="004759A2" w:rsidRPr="00792323" w:rsidRDefault="004759A2" w:rsidP="00E45385">
            <w:pPr>
              <w:pStyle w:val="HL7TableBody"/>
              <w:jc w:val="center"/>
              <w:rPr>
                <w:szCs w:val="16"/>
              </w:rPr>
            </w:pPr>
            <w:r w:rsidRPr="00792323">
              <w:rPr>
                <w:szCs w:val="16"/>
              </w:rPr>
              <w:t>UMD</w:t>
            </w:r>
          </w:p>
        </w:tc>
        <w:tc>
          <w:tcPr>
            <w:tcW w:w="1800" w:type="dxa"/>
            <w:shd w:val="clear" w:color="auto" w:fill="FFFFFF"/>
            <w:tcMar>
              <w:top w:w="15" w:type="dxa"/>
              <w:left w:w="15" w:type="dxa"/>
              <w:bottom w:w="0" w:type="dxa"/>
              <w:right w:w="15" w:type="dxa"/>
            </w:tcMar>
          </w:tcPr>
          <w:p w14:paraId="4D1892A5" w14:textId="77777777" w:rsidR="004759A2" w:rsidRPr="00792323" w:rsidRDefault="004759A2" w:rsidP="00E45385">
            <w:pPr>
              <w:pStyle w:val="HL7TableBody"/>
              <w:rPr>
                <w:szCs w:val="16"/>
              </w:rPr>
            </w:pPr>
            <w:r w:rsidRPr="00792323">
              <w:rPr>
                <w:szCs w:val="16"/>
              </w:rPr>
              <w:t>MDNS</w:t>
            </w:r>
          </w:p>
        </w:tc>
        <w:tc>
          <w:tcPr>
            <w:tcW w:w="3787" w:type="dxa"/>
            <w:shd w:val="clear" w:color="auto" w:fill="FFFFFF"/>
            <w:tcMar>
              <w:top w:w="15" w:type="dxa"/>
              <w:left w:w="15" w:type="dxa"/>
              <w:bottom w:w="0" w:type="dxa"/>
              <w:right w:w="15" w:type="dxa"/>
            </w:tcMar>
          </w:tcPr>
          <w:p w14:paraId="42BE9C48" w14:textId="77777777" w:rsidR="004759A2" w:rsidRPr="00792323" w:rsidRDefault="004759A2" w:rsidP="00E45385">
            <w:pPr>
              <w:pStyle w:val="HL7TableBody"/>
              <w:rPr>
                <w:szCs w:val="16"/>
              </w:rPr>
            </w:pPr>
            <w:r w:rsidRPr="00792323">
              <w:rPr>
                <w:szCs w:val="16"/>
              </w:rPr>
              <w:t>Universal Medical Device Nomenclature System. ECRI, 5200 Butler Pike, Plymouth Meeting, PA  19462 USA. Phone: 215-825-6000, Fax: 215-834-1275.</w:t>
            </w:r>
          </w:p>
        </w:tc>
        <w:tc>
          <w:tcPr>
            <w:tcW w:w="1620" w:type="dxa"/>
            <w:shd w:val="clear" w:color="auto" w:fill="FFFFFF"/>
            <w:tcMar>
              <w:top w:w="15" w:type="dxa"/>
              <w:left w:w="15" w:type="dxa"/>
              <w:bottom w:w="0" w:type="dxa"/>
              <w:right w:w="15" w:type="dxa"/>
            </w:tcMar>
          </w:tcPr>
          <w:p w14:paraId="257E55EB" w14:textId="77777777" w:rsidR="004759A2" w:rsidRPr="00792323" w:rsidRDefault="004759A2" w:rsidP="00E45385">
            <w:pPr>
              <w:pStyle w:val="HL7TableBody"/>
              <w:rPr>
                <w:szCs w:val="16"/>
              </w:rPr>
            </w:pPr>
            <w:r w:rsidRPr="00792323">
              <w:rPr>
                <w:szCs w:val="16"/>
              </w:rPr>
              <w:t>Device code</w:t>
            </w:r>
          </w:p>
        </w:tc>
        <w:tc>
          <w:tcPr>
            <w:tcW w:w="900" w:type="dxa"/>
            <w:shd w:val="clear" w:color="auto" w:fill="FFFFFF"/>
            <w:tcMar>
              <w:top w:w="15" w:type="dxa"/>
              <w:left w:w="15" w:type="dxa"/>
              <w:bottom w:w="0" w:type="dxa"/>
              <w:right w:w="15" w:type="dxa"/>
            </w:tcMar>
          </w:tcPr>
          <w:p w14:paraId="7AB2D117" w14:textId="77777777" w:rsidR="004759A2" w:rsidRPr="00792323" w:rsidRDefault="004759A2" w:rsidP="00E45385">
            <w:pPr>
              <w:pStyle w:val="HL7TableBody"/>
              <w:rPr>
                <w:szCs w:val="16"/>
              </w:rPr>
            </w:pPr>
            <w:r w:rsidRPr="00792323">
              <w:rPr>
                <w:szCs w:val="16"/>
              </w:rPr>
              <w:t>Active</w:t>
            </w:r>
          </w:p>
        </w:tc>
      </w:tr>
      <w:tr w:rsidR="004759A2" w:rsidRPr="00792323" w14:paraId="4D03F209" w14:textId="77777777">
        <w:trPr>
          <w:jc w:val="center"/>
        </w:trPr>
        <w:tc>
          <w:tcPr>
            <w:tcW w:w="1268" w:type="dxa"/>
            <w:shd w:val="clear" w:color="auto" w:fill="FFFFFF"/>
            <w:tcMar>
              <w:top w:w="15" w:type="dxa"/>
              <w:left w:w="15" w:type="dxa"/>
              <w:bottom w:w="0" w:type="dxa"/>
              <w:right w:w="15" w:type="dxa"/>
            </w:tcMar>
          </w:tcPr>
          <w:p w14:paraId="27DDC39A" w14:textId="77777777" w:rsidR="004759A2" w:rsidRPr="00792323" w:rsidRDefault="004759A2" w:rsidP="00E45385">
            <w:pPr>
              <w:pStyle w:val="HL7TableBody"/>
              <w:jc w:val="center"/>
              <w:rPr>
                <w:szCs w:val="16"/>
              </w:rPr>
            </w:pPr>
            <w:r w:rsidRPr="00792323">
              <w:rPr>
                <w:szCs w:val="16"/>
              </w:rPr>
              <w:t>UML</w:t>
            </w:r>
          </w:p>
        </w:tc>
        <w:tc>
          <w:tcPr>
            <w:tcW w:w="1800" w:type="dxa"/>
            <w:shd w:val="clear" w:color="auto" w:fill="FFFFFF"/>
            <w:tcMar>
              <w:top w:w="15" w:type="dxa"/>
              <w:left w:w="15" w:type="dxa"/>
              <w:bottom w:w="0" w:type="dxa"/>
              <w:right w:w="15" w:type="dxa"/>
            </w:tcMar>
          </w:tcPr>
          <w:p w14:paraId="01A5AD09" w14:textId="77777777" w:rsidR="004759A2" w:rsidRPr="00792323" w:rsidRDefault="004759A2" w:rsidP="00E45385">
            <w:pPr>
              <w:pStyle w:val="HL7TableBody"/>
              <w:rPr>
                <w:szCs w:val="16"/>
              </w:rPr>
            </w:pPr>
            <w:r w:rsidRPr="00792323">
              <w:rPr>
                <w:szCs w:val="16"/>
              </w:rPr>
              <w:t>Unified Medical Language</w:t>
            </w:r>
          </w:p>
        </w:tc>
        <w:tc>
          <w:tcPr>
            <w:tcW w:w="3787" w:type="dxa"/>
            <w:shd w:val="clear" w:color="auto" w:fill="FFFFFF"/>
            <w:tcMar>
              <w:top w:w="15" w:type="dxa"/>
              <w:left w:w="15" w:type="dxa"/>
              <w:bottom w:w="0" w:type="dxa"/>
              <w:right w:w="15" w:type="dxa"/>
            </w:tcMar>
          </w:tcPr>
          <w:p w14:paraId="4BEBEDB0" w14:textId="77777777" w:rsidR="004759A2" w:rsidRPr="00792323" w:rsidRDefault="004759A2" w:rsidP="00E45385">
            <w:pPr>
              <w:pStyle w:val="HL7TableBody"/>
              <w:rPr>
                <w:szCs w:val="16"/>
              </w:rPr>
            </w:pPr>
            <w:r w:rsidRPr="00792323">
              <w:rPr>
                <w:szCs w:val="16"/>
              </w:rPr>
              <w:t>National Library of Medicine, 8600 Rockville Pike, Bethesda, MD 20894.</w:t>
            </w:r>
          </w:p>
        </w:tc>
        <w:tc>
          <w:tcPr>
            <w:tcW w:w="1620" w:type="dxa"/>
            <w:shd w:val="clear" w:color="auto" w:fill="FFFFFF"/>
            <w:tcMar>
              <w:top w:w="15" w:type="dxa"/>
              <w:left w:w="15" w:type="dxa"/>
              <w:bottom w:w="0" w:type="dxa"/>
              <w:right w:w="15" w:type="dxa"/>
            </w:tcMar>
          </w:tcPr>
          <w:p w14:paraId="350A545A"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6852D6B6" w14:textId="77777777" w:rsidR="004759A2" w:rsidRPr="00792323" w:rsidRDefault="004759A2" w:rsidP="00E45385">
            <w:pPr>
              <w:pStyle w:val="HL7TableBody"/>
              <w:rPr>
                <w:szCs w:val="16"/>
              </w:rPr>
            </w:pPr>
            <w:r w:rsidRPr="00792323">
              <w:rPr>
                <w:szCs w:val="16"/>
              </w:rPr>
              <w:t>Active</w:t>
            </w:r>
          </w:p>
        </w:tc>
      </w:tr>
      <w:tr w:rsidR="004759A2" w:rsidRPr="00792323" w14:paraId="3B8CEE91" w14:textId="77777777">
        <w:trPr>
          <w:jc w:val="center"/>
        </w:trPr>
        <w:tc>
          <w:tcPr>
            <w:tcW w:w="1268" w:type="dxa"/>
            <w:shd w:val="clear" w:color="auto" w:fill="FFFFFF"/>
            <w:tcMar>
              <w:top w:w="15" w:type="dxa"/>
              <w:left w:w="15" w:type="dxa"/>
              <w:bottom w:w="0" w:type="dxa"/>
              <w:right w:w="15" w:type="dxa"/>
            </w:tcMar>
          </w:tcPr>
          <w:p w14:paraId="2B692F05" w14:textId="77777777" w:rsidR="004759A2" w:rsidRPr="00792323" w:rsidRDefault="004759A2" w:rsidP="00E45385">
            <w:pPr>
              <w:pStyle w:val="HL7TableBody"/>
              <w:jc w:val="center"/>
              <w:rPr>
                <w:szCs w:val="16"/>
              </w:rPr>
            </w:pPr>
            <w:r w:rsidRPr="00792323">
              <w:rPr>
                <w:szCs w:val="16"/>
              </w:rPr>
              <w:t>UPC</w:t>
            </w:r>
          </w:p>
        </w:tc>
        <w:tc>
          <w:tcPr>
            <w:tcW w:w="1800" w:type="dxa"/>
            <w:shd w:val="clear" w:color="auto" w:fill="FFFFFF"/>
            <w:tcMar>
              <w:top w:w="15" w:type="dxa"/>
              <w:left w:w="15" w:type="dxa"/>
              <w:bottom w:w="0" w:type="dxa"/>
              <w:right w:w="15" w:type="dxa"/>
            </w:tcMar>
          </w:tcPr>
          <w:p w14:paraId="7D3D8DEE" w14:textId="77777777" w:rsidR="004759A2" w:rsidRPr="00792323" w:rsidRDefault="004759A2" w:rsidP="00E45385">
            <w:pPr>
              <w:pStyle w:val="HL7TableBody"/>
              <w:rPr>
                <w:szCs w:val="16"/>
              </w:rPr>
            </w:pPr>
            <w:r w:rsidRPr="00792323">
              <w:rPr>
                <w:szCs w:val="16"/>
              </w:rPr>
              <w:t>Universal Product Code</w:t>
            </w:r>
          </w:p>
        </w:tc>
        <w:tc>
          <w:tcPr>
            <w:tcW w:w="3787" w:type="dxa"/>
            <w:shd w:val="clear" w:color="auto" w:fill="FFFFFF"/>
            <w:tcMar>
              <w:top w:w="15" w:type="dxa"/>
              <w:left w:w="15" w:type="dxa"/>
              <w:bottom w:w="0" w:type="dxa"/>
              <w:right w:w="15" w:type="dxa"/>
            </w:tcMar>
          </w:tcPr>
          <w:p w14:paraId="3D7AEFBA" w14:textId="77777777" w:rsidR="004759A2" w:rsidRPr="00792323" w:rsidRDefault="004759A2" w:rsidP="00E45385">
            <w:pPr>
              <w:pStyle w:val="HL7TableBody"/>
              <w:rPr>
                <w:szCs w:val="16"/>
              </w:rPr>
            </w:pPr>
            <w:r w:rsidRPr="00792323">
              <w:rPr>
                <w:szCs w:val="16"/>
              </w:rPr>
              <w:t>The Uniform Code Council. 8163 Old Yankee Road, Suite J, Dayton, OH  45458; (513) 435 3070</w:t>
            </w:r>
          </w:p>
        </w:tc>
        <w:tc>
          <w:tcPr>
            <w:tcW w:w="1620" w:type="dxa"/>
            <w:shd w:val="clear" w:color="auto" w:fill="FFFFFF"/>
            <w:tcMar>
              <w:top w:w="15" w:type="dxa"/>
              <w:left w:w="15" w:type="dxa"/>
              <w:bottom w:w="0" w:type="dxa"/>
              <w:right w:w="15" w:type="dxa"/>
            </w:tcMar>
          </w:tcPr>
          <w:p w14:paraId="304B8D9C"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5D8467BF" w14:textId="77777777" w:rsidR="004759A2" w:rsidRPr="00792323" w:rsidRDefault="004759A2" w:rsidP="00E45385">
            <w:pPr>
              <w:pStyle w:val="HL7TableBody"/>
              <w:rPr>
                <w:szCs w:val="16"/>
              </w:rPr>
            </w:pPr>
            <w:r w:rsidRPr="00792323">
              <w:rPr>
                <w:szCs w:val="16"/>
              </w:rPr>
              <w:t>Active</w:t>
            </w:r>
          </w:p>
        </w:tc>
      </w:tr>
      <w:tr w:rsidR="004759A2" w:rsidRPr="00792323" w14:paraId="75E2DB01" w14:textId="77777777">
        <w:trPr>
          <w:jc w:val="center"/>
        </w:trPr>
        <w:tc>
          <w:tcPr>
            <w:tcW w:w="1268" w:type="dxa"/>
            <w:shd w:val="clear" w:color="auto" w:fill="FFFFFF"/>
            <w:tcMar>
              <w:top w:w="15" w:type="dxa"/>
              <w:left w:w="15" w:type="dxa"/>
              <w:bottom w:w="0" w:type="dxa"/>
              <w:right w:w="15" w:type="dxa"/>
            </w:tcMar>
          </w:tcPr>
          <w:p w14:paraId="28A904E6" w14:textId="77777777" w:rsidR="004759A2" w:rsidRPr="00792323" w:rsidRDefault="004759A2" w:rsidP="00E45385">
            <w:pPr>
              <w:pStyle w:val="HL7TableBody"/>
              <w:jc w:val="center"/>
              <w:rPr>
                <w:szCs w:val="16"/>
              </w:rPr>
            </w:pPr>
            <w:r w:rsidRPr="00792323">
              <w:rPr>
                <w:szCs w:val="16"/>
              </w:rPr>
              <w:t>UPIN</w:t>
            </w:r>
          </w:p>
        </w:tc>
        <w:tc>
          <w:tcPr>
            <w:tcW w:w="1800" w:type="dxa"/>
            <w:shd w:val="clear" w:color="auto" w:fill="FFFFFF"/>
            <w:tcMar>
              <w:top w:w="15" w:type="dxa"/>
              <w:left w:w="15" w:type="dxa"/>
              <w:bottom w:w="0" w:type="dxa"/>
              <w:right w:w="15" w:type="dxa"/>
            </w:tcMar>
          </w:tcPr>
          <w:p w14:paraId="772DA552" w14:textId="77777777" w:rsidR="004759A2" w:rsidRPr="00792323" w:rsidRDefault="004759A2" w:rsidP="00E45385">
            <w:pPr>
              <w:pStyle w:val="HL7TableBody"/>
              <w:rPr>
                <w:szCs w:val="16"/>
              </w:rPr>
            </w:pPr>
            <w:r w:rsidRPr="00792323">
              <w:rPr>
                <w:szCs w:val="16"/>
              </w:rPr>
              <w:t>UPIN</w:t>
            </w:r>
          </w:p>
        </w:tc>
        <w:tc>
          <w:tcPr>
            <w:tcW w:w="3787" w:type="dxa"/>
            <w:shd w:val="clear" w:color="auto" w:fill="FFFFFF"/>
            <w:tcMar>
              <w:top w:w="15" w:type="dxa"/>
              <w:left w:w="15" w:type="dxa"/>
              <w:bottom w:w="0" w:type="dxa"/>
              <w:right w:w="15" w:type="dxa"/>
            </w:tcMar>
          </w:tcPr>
          <w:p w14:paraId="2D2C3CB7" w14:textId="77777777" w:rsidR="004759A2" w:rsidRPr="00792323" w:rsidRDefault="004759A2" w:rsidP="00E45385">
            <w:pPr>
              <w:pStyle w:val="HL7TableBody"/>
              <w:rPr>
                <w:szCs w:val="16"/>
              </w:rPr>
            </w:pPr>
            <w:r w:rsidRPr="00792323">
              <w:rPr>
                <w:szCs w:val="16"/>
              </w:rPr>
              <w:t>Medicare/CMS 's (formerly HCFA)  universal physician identification numbers, available from Health Care Financing Administration, U.S. Dept. of Health and Human Services, Bureau of Program Operations, 6325 Security Blvd., Meadows East Bldg., Room 300, Baltimore, MD 21207</w:t>
            </w:r>
          </w:p>
        </w:tc>
        <w:tc>
          <w:tcPr>
            <w:tcW w:w="1620" w:type="dxa"/>
            <w:shd w:val="clear" w:color="auto" w:fill="FFFFFF"/>
            <w:tcMar>
              <w:top w:w="15" w:type="dxa"/>
              <w:left w:w="15" w:type="dxa"/>
              <w:bottom w:w="0" w:type="dxa"/>
              <w:right w:w="15" w:type="dxa"/>
            </w:tcMar>
          </w:tcPr>
          <w:p w14:paraId="15221120"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56F7A787" w14:textId="77777777" w:rsidR="004759A2" w:rsidRPr="00792323" w:rsidRDefault="004759A2" w:rsidP="00E45385">
            <w:pPr>
              <w:pStyle w:val="HL7TableBody"/>
              <w:rPr>
                <w:szCs w:val="16"/>
              </w:rPr>
            </w:pPr>
            <w:r w:rsidRPr="00792323">
              <w:rPr>
                <w:szCs w:val="16"/>
              </w:rPr>
              <w:t>Active</w:t>
            </w:r>
          </w:p>
        </w:tc>
      </w:tr>
      <w:tr w:rsidR="004759A2" w:rsidRPr="00792323" w14:paraId="6A7B145E" w14:textId="77777777">
        <w:trPr>
          <w:jc w:val="center"/>
        </w:trPr>
        <w:tc>
          <w:tcPr>
            <w:tcW w:w="1268" w:type="dxa"/>
            <w:shd w:val="clear" w:color="auto" w:fill="FFFFFF"/>
            <w:tcMar>
              <w:top w:w="15" w:type="dxa"/>
              <w:left w:w="15" w:type="dxa"/>
              <w:bottom w:w="0" w:type="dxa"/>
              <w:right w:w="15" w:type="dxa"/>
            </w:tcMar>
          </w:tcPr>
          <w:p w14:paraId="1AF8A3F6" w14:textId="77777777" w:rsidR="004759A2" w:rsidRPr="00792323" w:rsidRDefault="004759A2" w:rsidP="00E45385">
            <w:pPr>
              <w:pStyle w:val="HL7TableBody"/>
              <w:jc w:val="center"/>
              <w:rPr>
                <w:szCs w:val="16"/>
              </w:rPr>
            </w:pPr>
            <w:r w:rsidRPr="00792323">
              <w:rPr>
                <w:szCs w:val="16"/>
              </w:rPr>
              <w:t>USPS</w:t>
            </w:r>
          </w:p>
        </w:tc>
        <w:tc>
          <w:tcPr>
            <w:tcW w:w="1800" w:type="dxa"/>
            <w:shd w:val="clear" w:color="auto" w:fill="FFFFFF"/>
            <w:tcMar>
              <w:top w:w="15" w:type="dxa"/>
              <w:left w:w="15" w:type="dxa"/>
              <w:bottom w:w="0" w:type="dxa"/>
              <w:right w:w="15" w:type="dxa"/>
            </w:tcMar>
          </w:tcPr>
          <w:p w14:paraId="4FB6CBBD" w14:textId="77777777" w:rsidR="004759A2" w:rsidRPr="00792323" w:rsidRDefault="004759A2" w:rsidP="00E45385">
            <w:pPr>
              <w:pStyle w:val="HL7TableBody"/>
              <w:rPr>
                <w:szCs w:val="16"/>
              </w:rPr>
            </w:pPr>
            <w:r w:rsidRPr="00792323">
              <w:rPr>
                <w:szCs w:val="16"/>
              </w:rPr>
              <w:t>United States Postal Service</w:t>
            </w:r>
          </w:p>
        </w:tc>
        <w:tc>
          <w:tcPr>
            <w:tcW w:w="3787" w:type="dxa"/>
            <w:shd w:val="clear" w:color="auto" w:fill="FFFFFF"/>
            <w:tcMar>
              <w:top w:w="15" w:type="dxa"/>
              <w:left w:w="15" w:type="dxa"/>
              <w:bottom w:w="0" w:type="dxa"/>
              <w:right w:w="15" w:type="dxa"/>
            </w:tcMar>
          </w:tcPr>
          <w:p w14:paraId="32B2F46B" w14:textId="77777777" w:rsidR="004759A2" w:rsidRPr="00792323" w:rsidRDefault="004759A2" w:rsidP="00E45385">
            <w:pPr>
              <w:pStyle w:val="HL7TableBody"/>
              <w:rPr>
                <w:szCs w:val="16"/>
              </w:rPr>
            </w:pPr>
            <w:r w:rsidRPr="00792323">
              <w:rPr>
                <w:szCs w:val="16"/>
              </w:rPr>
              <w:t>Two Letter State and Possession Abbreviations are listed in  Publication 28, Postal Addressing Standards which can be obtained from Address Information Products, National Address Information Center, 6060 Primacy Parkway, Suite 101, Memphis, Tennessee  38188-0001</w:t>
            </w:r>
          </w:p>
          <w:p w14:paraId="16576FC9" w14:textId="77777777" w:rsidR="004759A2" w:rsidRPr="00792323" w:rsidRDefault="004759A2" w:rsidP="00E45385">
            <w:pPr>
              <w:pStyle w:val="HL7TableBody"/>
              <w:rPr>
                <w:szCs w:val="16"/>
              </w:rPr>
            </w:pPr>
          </w:p>
          <w:p w14:paraId="33682D5D" w14:textId="77777777" w:rsidR="004759A2" w:rsidRPr="00792323" w:rsidRDefault="004759A2" w:rsidP="00E45385">
            <w:pPr>
              <w:pStyle w:val="HL7TableBody"/>
              <w:rPr>
                <w:szCs w:val="16"/>
              </w:rPr>
            </w:pPr>
            <w:r w:rsidRPr="00792323">
              <w:rPr>
                <w:szCs w:val="16"/>
              </w:rPr>
              <w:t>Questions of comments regarding the publication should be addressed to the Office of Address and Customer Information Systems, Customer and Automation Service Department, US Postal Service, 475 Lenfant Plaza SW Rm 7801, Washington, DC  20260-5902</w:t>
            </w:r>
          </w:p>
        </w:tc>
        <w:tc>
          <w:tcPr>
            <w:tcW w:w="1620" w:type="dxa"/>
            <w:shd w:val="clear" w:color="auto" w:fill="FFFFFF"/>
            <w:tcMar>
              <w:top w:w="15" w:type="dxa"/>
              <w:left w:w="15" w:type="dxa"/>
              <w:bottom w:w="0" w:type="dxa"/>
              <w:right w:w="15" w:type="dxa"/>
            </w:tcMar>
          </w:tcPr>
          <w:p w14:paraId="3EA11D3B" w14:textId="77777777" w:rsidR="004759A2" w:rsidRPr="00792323" w:rsidRDefault="004759A2" w:rsidP="00E45385">
            <w:pPr>
              <w:pStyle w:val="HL7TableBody"/>
              <w:rPr>
                <w:szCs w:val="16"/>
              </w:rPr>
            </w:pPr>
            <w:r w:rsidRPr="00792323">
              <w:rPr>
                <w:szCs w:val="16"/>
              </w:rPr>
              <w:t>Specific Non-Drug Code</w:t>
            </w:r>
          </w:p>
        </w:tc>
        <w:tc>
          <w:tcPr>
            <w:tcW w:w="900" w:type="dxa"/>
            <w:shd w:val="clear" w:color="auto" w:fill="FFFFFF"/>
            <w:tcMar>
              <w:top w:w="15" w:type="dxa"/>
              <w:left w:w="15" w:type="dxa"/>
              <w:bottom w:w="0" w:type="dxa"/>
              <w:right w:w="15" w:type="dxa"/>
            </w:tcMar>
          </w:tcPr>
          <w:p w14:paraId="45EB2F1C" w14:textId="77777777" w:rsidR="004759A2" w:rsidRPr="00792323" w:rsidRDefault="004759A2" w:rsidP="00E45385">
            <w:pPr>
              <w:pStyle w:val="HL7TableBody"/>
              <w:rPr>
                <w:szCs w:val="16"/>
              </w:rPr>
            </w:pPr>
            <w:r w:rsidRPr="00792323">
              <w:rPr>
                <w:szCs w:val="16"/>
              </w:rPr>
              <w:t>Active</w:t>
            </w:r>
          </w:p>
        </w:tc>
      </w:tr>
      <w:tr w:rsidR="004759A2" w:rsidRPr="00792323" w14:paraId="561AC97A" w14:textId="77777777">
        <w:trPr>
          <w:jc w:val="center"/>
        </w:trPr>
        <w:tc>
          <w:tcPr>
            <w:tcW w:w="1268" w:type="dxa"/>
            <w:shd w:val="clear" w:color="auto" w:fill="FFFFFF"/>
            <w:tcMar>
              <w:top w:w="15" w:type="dxa"/>
              <w:left w:w="15" w:type="dxa"/>
              <w:bottom w:w="0" w:type="dxa"/>
              <w:right w:w="15" w:type="dxa"/>
            </w:tcMar>
          </w:tcPr>
          <w:p w14:paraId="0EC95A21" w14:textId="77777777" w:rsidR="004759A2" w:rsidRPr="00792323" w:rsidRDefault="004759A2" w:rsidP="00E45385">
            <w:pPr>
              <w:pStyle w:val="HL7TableBody"/>
              <w:jc w:val="center"/>
              <w:rPr>
                <w:szCs w:val="16"/>
              </w:rPr>
            </w:pPr>
            <w:r w:rsidRPr="00792323">
              <w:rPr>
                <w:szCs w:val="16"/>
              </w:rPr>
              <w:t>W1</w:t>
            </w:r>
          </w:p>
        </w:tc>
        <w:tc>
          <w:tcPr>
            <w:tcW w:w="1800" w:type="dxa"/>
            <w:shd w:val="clear" w:color="auto" w:fill="FFFFFF"/>
            <w:tcMar>
              <w:top w:w="15" w:type="dxa"/>
              <w:left w:w="15" w:type="dxa"/>
              <w:bottom w:w="0" w:type="dxa"/>
              <w:right w:w="15" w:type="dxa"/>
            </w:tcMar>
          </w:tcPr>
          <w:p w14:paraId="5D9360C1" w14:textId="77777777" w:rsidR="004759A2" w:rsidRPr="00792323" w:rsidRDefault="004759A2" w:rsidP="00E45385">
            <w:pPr>
              <w:pStyle w:val="HL7TableBody"/>
              <w:rPr>
                <w:szCs w:val="16"/>
              </w:rPr>
            </w:pPr>
            <w:r w:rsidRPr="00792323">
              <w:rPr>
                <w:szCs w:val="16"/>
              </w:rPr>
              <w:t>WHO record # drug codes (6 digit)</w:t>
            </w:r>
          </w:p>
        </w:tc>
        <w:tc>
          <w:tcPr>
            <w:tcW w:w="3787" w:type="dxa"/>
            <w:shd w:val="clear" w:color="auto" w:fill="FFFFFF"/>
            <w:tcMar>
              <w:top w:w="15" w:type="dxa"/>
              <w:left w:w="15" w:type="dxa"/>
              <w:bottom w:w="0" w:type="dxa"/>
              <w:right w:w="15" w:type="dxa"/>
            </w:tcMar>
          </w:tcPr>
          <w:p w14:paraId="79F3B1DD" w14:textId="77777777" w:rsidR="004759A2" w:rsidRPr="00792323" w:rsidRDefault="004759A2" w:rsidP="00E45385">
            <w:pPr>
              <w:pStyle w:val="HL7TableBody"/>
              <w:rPr>
                <w:szCs w:val="16"/>
              </w:rPr>
            </w:pPr>
            <w:r w:rsidRPr="00792323">
              <w:rPr>
                <w:szCs w:val="16"/>
              </w:rPr>
              <w:t>World Health organization record number code. A unique sequential number is assigned to each unique single component drug and to each multi-component drug. Eight digits are allotted to each such code, six to identify the active agent, and 2 to identify the salt, of single content drugs. Six digits are assigned to each unique combination of drugs in a dispensing unit. The six digit code is identified by W1, the 8 digit code by W2.</w:t>
            </w:r>
          </w:p>
        </w:tc>
        <w:tc>
          <w:tcPr>
            <w:tcW w:w="1620" w:type="dxa"/>
            <w:shd w:val="clear" w:color="auto" w:fill="FFFFFF"/>
            <w:tcMar>
              <w:top w:w="15" w:type="dxa"/>
              <w:left w:w="15" w:type="dxa"/>
              <w:bottom w:w="0" w:type="dxa"/>
              <w:right w:w="15" w:type="dxa"/>
            </w:tcMar>
          </w:tcPr>
          <w:p w14:paraId="14FB5EC1"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0A6EC225" w14:textId="77777777" w:rsidR="004759A2" w:rsidRPr="00792323" w:rsidRDefault="004759A2" w:rsidP="00E45385">
            <w:pPr>
              <w:pStyle w:val="HL7TableBody"/>
              <w:rPr>
                <w:szCs w:val="16"/>
              </w:rPr>
            </w:pPr>
            <w:r w:rsidRPr="00792323">
              <w:rPr>
                <w:szCs w:val="16"/>
              </w:rPr>
              <w:t>Active</w:t>
            </w:r>
          </w:p>
        </w:tc>
      </w:tr>
      <w:tr w:rsidR="004759A2" w:rsidRPr="00792323" w14:paraId="4FF55339" w14:textId="77777777">
        <w:trPr>
          <w:jc w:val="center"/>
        </w:trPr>
        <w:tc>
          <w:tcPr>
            <w:tcW w:w="1268" w:type="dxa"/>
            <w:shd w:val="clear" w:color="auto" w:fill="FFFFFF"/>
            <w:tcMar>
              <w:top w:w="15" w:type="dxa"/>
              <w:left w:w="15" w:type="dxa"/>
              <w:bottom w:w="0" w:type="dxa"/>
              <w:right w:w="15" w:type="dxa"/>
            </w:tcMar>
          </w:tcPr>
          <w:p w14:paraId="5CB02476" w14:textId="77777777" w:rsidR="004759A2" w:rsidRPr="00792323" w:rsidRDefault="004759A2" w:rsidP="00E45385">
            <w:pPr>
              <w:pStyle w:val="HL7TableBody"/>
              <w:jc w:val="center"/>
              <w:rPr>
                <w:szCs w:val="16"/>
              </w:rPr>
            </w:pPr>
            <w:r w:rsidRPr="00792323">
              <w:rPr>
                <w:szCs w:val="16"/>
              </w:rPr>
              <w:t>W2</w:t>
            </w:r>
          </w:p>
        </w:tc>
        <w:tc>
          <w:tcPr>
            <w:tcW w:w="1800" w:type="dxa"/>
            <w:shd w:val="clear" w:color="auto" w:fill="FFFFFF"/>
            <w:tcMar>
              <w:top w:w="15" w:type="dxa"/>
              <w:left w:w="15" w:type="dxa"/>
              <w:bottom w:w="0" w:type="dxa"/>
              <w:right w:w="15" w:type="dxa"/>
            </w:tcMar>
          </w:tcPr>
          <w:p w14:paraId="6C73A638" w14:textId="77777777" w:rsidR="004759A2" w:rsidRPr="00792323" w:rsidRDefault="004759A2" w:rsidP="00E45385">
            <w:pPr>
              <w:pStyle w:val="HL7TableBody"/>
              <w:rPr>
                <w:szCs w:val="16"/>
              </w:rPr>
            </w:pPr>
            <w:r w:rsidRPr="00792323">
              <w:rPr>
                <w:szCs w:val="16"/>
              </w:rPr>
              <w:t>WHO record # drug codes (8 digit)</w:t>
            </w:r>
          </w:p>
        </w:tc>
        <w:tc>
          <w:tcPr>
            <w:tcW w:w="3787" w:type="dxa"/>
            <w:shd w:val="clear" w:color="auto" w:fill="FFFFFF"/>
            <w:tcMar>
              <w:top w:w="15" w:type="dxa"/>
              <w:left w:w="15" w:type="dxa"/>
              <w:bottom w:w="0" w:type="dxa"/>
              <w:right w:w="15" w:type="dxa"/>
            </w:tcMar>
          </w:tcPr>
          <w:p w14:paraId="2BBCAD01" w14:textId="77777777" w:rsidR="004759A2" w:rsidRPr="00792323" w:rsidRDefault="004759A2" w:rsidP="00E45385">
            <w:pPr>
              <w:pStyle w:val="HL7TableBody"/>
              <w:rPr>
                <w:szCs w:val="16"/>
              </w:rPr>
            </w:pPr>
            <w:r w:rsidRPr="00792323">
              <w:rPr>
                <w:szCs w:val="16"/>
              </w:rPr>
              <w:t xml:space="preserve">World Health organization record number code. A unique sequential number is assigned to each unique single component drug and to each multi-component drug. Eight digits are allotted to each such code, six to identify the active agent, and 2 to identify the salt, of single content drugs. Six digits </w:t>
            </w:r>
            <w:r w:rsidRPr="00792323">
              <w:rPr>
                <w:szCs w:val="16"/>
              </w:rPr>
              <w:lastRenderedPageBreak/>
              <w:t>are assigned to each unique combination of drugs in a dispensing unit. The six digit code is identified by W1, the 8 digit code by W2.</w:t>
            </w:r>
          </w:p>
        </w:tc>
        <w:tc>
          <w:tcPr>
            <w:tcW w:w="1620" w:type="dxa"/>
            <w:shd w:val="clear" w:color="auto" w:fill="FFFFFF"/>
            <w:tcMar>
              <w:top w:w="15" w:type="dxa"/>
              <w:left w:w="15" w:type="dxa"/>
              <w:bottom w:w="0" w:type="dxa"/>
              <w:right w:w="15" w:type="dxa"/>
            </w:tcMar>
          </w:tcPr>
          <w:p w14:paraId="0045C02E" w14:textId="77777777" w:rsidR="004759A2" w:rsidRPr="00792323" w:rsidRDefault="004759A2" w:rsidP="00E45385">
            <w:pPr>
              <w:pStyle w:val="HL7TableBody"/>
              <w:rPr>
                <w:szCs w:val="16"/>
              </w:rPr>
            </w:pPr>
            <w:r w:rsidRPr="00792323">
              <w:rPr>
                <w:szCs w:val="16"/>
              </w:rPr>
              <w:lastRenderedPageBreak/>
              <w:t>Drug code</w:t>
            </w:r>
          </w:p>
        </w:tc>
        <w:tc>
          <w:tcPr>
            <w:tcW w:w="900" w:type="dxa"/>
            <w:shd w:val="clear" w:color="auto" w:fill="FFFFFF"/>
            <w:tcMar>
              <w:top w:w="15" w:type="dxa"/>
              <w:left w:w="15" w:type="dxa"/>
              <w:bottom w:w="0" w:type="dxa"/>
              <w:right w:w="15" w:type="dxa"/>
            </w:tcMar>
          </w:tcPr>
          <w:p w14:paraId="0EEA5CC3" w14:textId="77777777" w:rsidR="004759A2" w:rsidRPr="00792323" w:rsidRDefault="004759A2" w:rsidP="00E45385">
            <w:pPr>
              <w:pStyle w:val="HL7TableBody"/>
              <w:rPr>
                <w:szCs w:val="16"/>
              </w:rPr>
            </w:pPr>
            <w:r w:rsidRPr="00792323">
              <w:rPr>
                <w:szCs w:val="16"/>
              </w:rPr>
              <w:t>Active</w:t>
            </w:r>
          </w:p>
        </w:tc>
      </w:tr>
      <w:tr w:rsidR="004759A2" w:rsidRPr="00792323" w14:paraId="39A3AAB2" w14:textId="77777777">
        <w:trPr>
          <w:jc w:val="center"/>
        </w:trPr>
        <w:tc>
          <w:tcPr>
            <w:tcW w:w="1268" w:type="dxa"/>
            <w:shd w:val="clear" w:color="auto" w:fill="FFFFFF"/>
            <w:tcMar>
              <w:top w:w="15" w:type="dxa"/>
              <w:left w:w="15" w:type="dxa"/>
              <w:bottom w:w="0" w:type="dxa"/>
              <w:right w:w="15" w:type="dxa"/>
            </w:tcMar>
          </w:tcPr>
          <w:p w14:paraId="11868443" w14:textId="77777777" w:rsidR="004759A2" w:rsidRPr="00792323" w:rsidRDefault="004759A2" w:rsidP="00E45385">
            <w:pPr>
              <w:pStyle w:val="HL7TableBody"/>
              <w:jc w:val="center"/>
              <w:rPr>
                <w:szCs w:val="16"/>
              </w:rPr>
            </w:pPr>
            <w:r w:rsidRPr="00792323">
              <w:rPr>
                <w:szCs w:val="16"/>
              </w:rPr>
              <w:lastRenderedPageBreak/>
              <w:t>W4</w:t>
            </w:r>
          </w:p>
        </w:tc>
        <w:tc>
          <w:tcPr>
            <w:tcW w:w="1800" w:type="dxa"/>
            <w:shd w:val="clear" w:color="auto" w:fill="FFFFFF"/>
            <w:tcMar>
              <w:top w:w="15" w:type="dxa"/>
              <w:left w:w="15" w:type="dxa"/>
              <w:bottom w:w="0" w:type="dxa"/>
              <w:right w:w="15" w:type="dxa"/>
            </w:tcMar>
          </w:tcPr>
          <w:p w14:paraId="708CC020" w14:textId="77777777" w:rsidR="004759A2" w:rsidRPr="00792323" w:rsidRDefault="004759A2" w:rsidP="00E45385">
            <w:pPr>
              <w:pStyle w:val="HL7TableBody"/>
              <w:rPr>
                <w:szCs w:val="16"/>
              </w:rPr>
            </w:pPr>
            <w:r w:rsidRPr="00792323">
              <w:rPr>
                <w:szCs w:val="16"/>
              </w:rPr>
              <w:t>WHO record # code with ASTM extension</w:t>
            </w:r>
          </w:p>
        </w:tc>
        <w:tc>
          <w:tcPr>
            <w:tcW w:w="3787" w:type="dxa"/>
            <w:shd w:val="clear" w:color="auto" w:fill="FFFFFF"/>
            <w:tcMar>
              <w:top w:w="15" w:type="dxa"/>
              <w:left w:w="15" w:type="dxa"/>
              <w:bottom w:w="0" w:type="dxa"/>
              <w:right w:w="15" w:type="dxa"/>
            </w:tcMar>
          </w:tcPr>
          <w:p w14:paraId="62B377E5" w14:textId="77777777" w:rsidR="004759A2" w:rsidRPr="00792323" w:rsidRDefault="004759A2" w:rsidP="00E45385">
            <w:pPr>
              <w:pStyle w:val="HL7TableBody"/>
              <w:rPr>
                <w:szCs w:val="16"/>
              </w:rPr>
            </w:pPr>
            <w:r w:rsidRPr="00792323">
              <w:rPr>
                <w:szCs w:val="16"/>
              </w:rPr>
              <w:t>With ASTM extensions (see Implementation Guide), the WHO codes can be used to report serum (and other) levels, patient compliance with drug usage instructions, average daily doses and more (see Appendix X1 the Implementation Guide).</w:t>
            </w:r>
          </w:p>
        </w:tc>
        <w:tc>
          <w:tcPr>
            <w:tcW w:w="1620" w:type="dxa"/>
            <w:shd w:val="clear" w:color="auto" w:fill="FFFFFF"/>
            <w:tcMar>
              <w:top w:w="15" w:type="dxa"/>
              <w:left w:w="15" w:type="dxa"/>
              <w:bottom w:w="0" w:type="dxa"/>
              <w:right w:w="15" w:type="dxa"/>
            </w:tcMar>
          </w:tcPr>
          <w:p w14:paraId="1A0B782A"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450DB348" w14:textId="77777777" w:rsidR="004759A2" w:rsidRPr="00792323" w:rsidRDefault="004759A2" w:rsidP="00E45385">
            <w:pPr>
              <w:pStyle w:val="HL7TableBody"/>
              <w:rPr>
                <w:szCs w:val="16"/>
              </w:rPr>
            </w:pPr>
            <w:r w:rsidRPr="00792323">
              <w:rPr>
                <w:szCs w:val="16"/>
              </w:rPr>
              <w:t>Active</w:t>
            </w:r>
          </w:p>
        </w:tc>
      </w:tr>
      <w:tr w:rsidR="004759A2" w:rsidRPr="00792323" w14:paraId="65E5EA87" w14:textId="77777777">
        <w:trPr>
          <w:jc w:val="center"/>
        </w:trPr>
        <w:tc>
          <w:tcPr>
            <w:tcW w:w="1268" w:type="dxa"/>
            <w:shd w:val="clear" w:color="auto" w:fill="FFFFFF"/>
            <w:tcMar>
              <w:top w:w="15" w:type="dxa"/>
              <w:left w:w="15" w:type="dxa"/>
              <w:bottom w:w="0" w:type="dxa"/>
              <w:right w:w="15" w:type="dxa"/>
            </w:tcMar>
          </w:tcPr>
          <w:p w14:paraId="56D84AD3" w14:textId="77777777" w:rsidR="004759A2" w:rsidRPr="00792323" w:rsidRDefault="004759A2" w:rsidP="00E45385">
            <w:pPr>
              <w:pStyle w:val="HL7TableBody"/>
              <w:jc w:val="center"/>
              <w:rPr>
                <w:szCs w:val="16"/>
              </w:rPr>
            </w:pPr>
            <w:r w:rsidRPr="00792323">
              <w:rPr>
                <w:szCs w:val="16"/>
              </w:rPr>
              <w:t>WC</w:t>
            </w:r>
          </w:p>
        </w:tc>
        <w:tc>
          <w:tcPr>
            <w:tcW w:w="1800" w:type="dxa"/>
            <w:shd w:val="clear" w:color="auto" w:fill="FFFFFF"/>
            <w:tcMar>
              <w:top w:w="15" w:type="dxa"/>
              <w:left w:w="15" w:type="dxa"/>
              <w:bottom w:w="0" w:type="dxa"/>
              <w:right w:w="15" w:type="dxa"/>
            </w:tcMar>
          </w:tcPr>
          <w:p w14:paraId="42BB6A87" w14:textId="77777777" w:rsidR="004759A2" w:rsidRPr="00792323" w:rsidRDefault="004759A2" w:rsidP="00E45385">
            <w:pPr>
              <w:pStyle w:val="HL7TableBody"/>
              <w:rPr>
                <w:szCs w:val="16"/>
              </w:rPr>
            </w:pPr>
            <w:r w:rsidRPr="00792323">
              <w:rPr>
                <w:szCs w:val="16"/>
              </w:rPr>
              <w:t>WHO ATC</w:t>
            </w:r>
          </w:p>
        </w:tc>
        <w:tc>
          <w:tcPr>
            <w:tcW w:w="3787" w:type="dxa"/>
            <w:shd w:val="clear" w:color="auto" w:fill="FFFFFF"/>
            <w:tcMar>
              <w:top w:w="15" w:type="dxa"/>
              <w:left w:w="15" w:type="dxa"/>
              <w:bottom w:w="0" w:type="dxa"/>
              <w:right w:w="15" w:type="dxa"/>
            </w:tcMar>
          </w:tcPr>
          <w:p w14:paraId="2AF289C5" w14:textId="77777777" w:rsidR="004759A2" w:rsidRPr="00792323" w:rsidRDefault="004759A2" w:rsidP="00E45385">
            <w:pPr>
              <w:pStyle w:val="HL7TableBody"/>
              <w:rPr>
                <w:szCs w:val="16"/>
              </w:rPr>
            </w:pPr>
            <w:r w:rsidRPr="00792323">
              <w:rPr>
                <w:szCs w:val="16"/>
              </w:rPr>
              <w:t>WHO’s ATC codes provide a hierarchical classification of drugs by therapeutic class. They are linked to the record number codes listed above.</w:t>
            </w:r>
          </w:p>
        </w:tc>
        <w:tc>
          <w:tcPr>
            <w:tcW w:w="1620" w:type="dxa"/>
            <w:shd w:val="clear" w:color="auto" w:fill="FFFFFF"/>
            <w:tcMar>
              <w:top w:w="15" w:type="dxa"/>
              <w:left w:w="15" w:type="dxa"/>
              <w:bottom w:w="0" w:type="dxa"/>
              <w:right w:w="15" w:type="dxa"/>
            </w:tcMar>
          </w:tcPr>
          <w:p w14:paraId="359C2468" w14:textId="77777777" w:rsidR="004759A2" w:rsidRPr="00792323" w:rsidRDefault="004759A2" w:rsidP="00E45385">
            <w:pPr>
              <w:pStyle w:val="HL7TableBody"/>
              <w:rPr>
                <w:szCs w:val="16"/>
              </w:rPr>
            </w:pPr>
            <w:r w:rsidRPr="00792323">
              <w:rPr>
                <w:szCs w:val="16"/>
              </w:rPr>
              <w:t>Drug code</w:t>
            </w:r>
          </w:p>
        </w:tc>
        <w:tc>
          <w:tcPr>
            <w:tcW w:w="900" w:type="dxa"/>
            <w:shd w:val="clear" w:color="auto" w:fill="FFFFFF"/>
            <w:tcMar>
              <w:top w:w="15" w:type="dxa"/>
              <w:left w:w="15" w:type="dxa"/>
              <w:bottom w:w="0" w:type="dxa"/>
              <w:right w:w="15" w:type="dxa"/>
            </w:tcMar>
          </w:tcPr>
          <w:p w14:paraId="422D7B74" w14:textId="77777777" w:rsidR="004759A2" w:rsidRPr="00792323" w:rsidRDefault="004759A2" w:rsidP="00E45385">
            <w:pPr>
              <w:pStyle w:val="HL7TableBody"/>
              <w:rPr>
                <w:szCs w:val="16"/>
              </w:rPr>
            </w:pPr>
            <w:r w:rsidRPr="00792323">
              <w:rPr>
                <w:szCs w:val="16"/>
              </w:rPr>
              <w:t>Active</w:t>
            </w:r>
          </w:p>
        </w:tc>
      </w:tr>
      <w:tr w:rsidR="004759A2" w:rsidRPr="00792323" w14:paraId="22CB52BA" w14:textId="77777777">
        <w:trPr>
          <w:jc w:val="center"/>
        </w:trPr>
        <w:tc>
          <w:tcPr>
            <w:tcW w:w="1268" w:type="dxa"/>
            <w:tcBorders>
              <w:bottom w:val="double" w:sz="4" w:space="0" w:color="auto"/>
            </w:tcBorders>
            <w:shd w:val="clear" w:color="auto" w:fill="FFFFFF"/>
            <w:tcMar>
              <w:top w:w="15" w:type="dxa"/>
              <w:left w:w="15" w:type="dxa"/>
              <w:bottom w:w="0" w:type="dxa"/>
              <w:right w:w="15" w:type="dxa"/>
            </w:tcMar>
          </w:tcPr>
          <w:p w14:paraId="406331A2" w14:textId="77777777" w:rsidR="004759A2" w:rsidRPr="00792323" w:rsidRDefault="004759A2" w:rsidP="00E45385">
            <w:pPr>
              <w:pStyle w:val="HL7TableBody"/>
              <w:jc w:val="center"/>
              <w:rPr>
                <w:szCs w:val="16"/>
              </w:rPr>
            </w:pPr>
            <w:r w:rsidRPr="00792323">
              <w:rPr>
                <w:szCs w:val="16"/>
              </w:rPr>
              <w:t>X12Dennnn</w:t>
            </w:r>
          </w:p>
        </w:tc>
        <w:tc>
          <w:tcPr>
            <w:tcW w:w="1800" w:type="dxa"/>
            <w:tcBorders>
              <w:bottom w:val="double" w:sz="4" w:space="0" w:color="auto"/>
            </w:tcBorders>
            <w:shd w:val="clear" w:color="auto" w:fill="FFFFFF"/>
            <w:tcMar>
              <w:top w:w="15" w:type="dxa"/>
              <w:left w:w="15" w:type="dxa"/>
              <w:bottom w:w="0" w:type="dxa"/>
              <w:right w:w="15" w:type="dxa"/>
            </w:tcMar>
          </w:tcPr>
          <w:p w14:paraId="3873DF9B" w14:textId="77777777" w:rsidR="004759A2" w:rsidRPr="00E45C6F" w:rsidRDefault="004759A2" w:rsidP="00E45385">
            <w:pPr>
              <w:pStyle w:val="HL7TableBody"/>
              <w:rPr>
                <w:szCs w:val="16"/>
                <w:lang w:val="fr-FR"/>
              </w:rPr>
            </w:pPr>
            <w:r w:rsidRPr="00E45C6F">
              <w:rPr>
                <w:szCs w:val="16"/>
                <w:lang w:val="fr-FR"/>
              </w:rPr>
              <w:t>ASC X12 Code List nnnn</w:t>
            </w:r>
          </w:p>
        </w:tc>
        <w:tc>
          <w:tcPr>
            <w:tcW w:w="3787" w:type="dxa"/>
            <w:tcBorders>
              <w:bottom w:val="double" w:sz="4" w:space="0" w:color="auto"/>
            </w:tcBorders>
            <w:shd w:val="clear" w:color="auto" w:fill="FFFFFF"/>
            <w:tcMar>
              <w:top w:w="15" w:type="dxa"/>
              <w:left w:w="15" w:type="dxa"/>
              <w:bottom w:w="0" w:type="dxa"/>
              <w:right w:w="15" w:type="dxa"/>
            </w:tcMar>
          </w:tcPr>
          <w:p w14:paraId="50560949" w14:textId="77777777" w:rsidR="004759A2" w:rsidRPr="00792323" w:rsidRDefault="004759A2" w:rsidP="00E45385">
            <w:pPr>
              <w:pStyle w:val="HL7TableBody"/>
              <w:rPr>
                <w:szCs w:val="16"/>
              </w:rPr>
            </w:pPr>
            <w:r w:rsidRPr="00792323">
              <w:rPr>
                <w:szCs w:val="16"/>
              </w:rPr>
              <w:t xml:space="preserve">Code list associated with X12 Data Element nnnn.  Example:: </w:t>
            </w:r>
          </w:p>
          <w:p w14:paraId="0FAF1668" w14:textId="77777777" w:rsidR="004759A2" w:rsidRPr="00792323" w:rsidRDefault="004759A2" w:rsidP="00E45385">
            <w:pPr>
              <w:pStyle w:val="HL7TableBody"/>
              <w:rPr>
                <w:szCs w:val="16"/>
              </w:rPr>
            </w:pPr>
            <w:r w:rsidRPr="00792323">
              <w:rPr>
                <w:szCs w:val="16"/>
              </w:rPr>
              <w:t xml:space="preserve">   X12DE738 – code set defined for X12 data element 738 (Measurement Qualifier)</w:t>
            </w:r>
          </w:p>
          <w:p w14:paraId="4AFB41F0" w14:textId="77777777" w:rsidR="004759A2" w:rsidRPr="00792323" w:rsidRDefault="004759A2" w:rsidP="00E45385">
            <w:pPr>
              <w:pStyle w:val="HL7TableBody"/>
              <w:rPr>
                <w:szCs w:val="16"/>
              </w:rPr>
            </w:pPr>
          </w:p>
          <w:p w14:paraId="241D69D5" w14:textId="77777777" w:rsidR="004759A2" w:rsidRPr="00792323" w:rsidRDefault="004759A2" w:rsidP="00E45385">
            <w:pPr>
              <w:pStyle w:val="HL7TableBody"/>
              <w:rPr>
                <w:szCs w:val="16"/>
              </w:rPr>
            </w:pPr>
            <w:r w:rsidRPr="00792323">
              <w:rPr>
                <w:szCs w:val="16"/>
              </w:rPr>
              <w:t>The Accredited Standards Committee (ASC) X12</w:t>
            </w:r>
          </w:p>
          <w:p w14:paraId="1771DB76" w14:textId="77777777" w:rsidR="004759A2" w:rsidRPr="00792323" w:rsidRDefault="004759A2" w:rsidP="00E45385">
            <w:pPr>
              <w:pStyle w:val="HL7TableBody"/>
              <w:rPr>
                <w:szCs w:val="16"/>
              </w:rPr>
            </w:pPr>
          </w:p>
          <w:p w14:paraId="05FCF17F" w14:textId="77777777" w:rsidR="004759A2" w:rsidRPr="00792323" w:rsidRDefault="004759A2" w:rsidP="00E45385">
            <w:pPr>
              <w:pStyle w:val="HL7TableBody"/>
              <w:rPr>
                <w:szCs w:val="16"/>
              </w:rPr>
            </w:pPr>
            <w:r w:rsidRPr="00792323">
              <w:rPr>
                <w:szCs w:val="16"/>
              </w:rPr>
              <w:t xml:space="preserve">http://www.x12.org </w:t>
            </w:r>
          </w:p>
        </w:tc>
        <w:tc>
          <w:tcPr>
            <w:tcW w:w="1620" w:type="dxa"/>
            <w:tcBorders>
              <w:bottom w:val="double" w:sz="4" w:space="0" w:color="auto"/>
            </w:tcBorders>
            <w:shd w:val="clear" w:color="auto" w:fill="FFFFFF"/>
            <w:tcMar>
              <w:top w:w="15" w:type="dxa"/>
              <w:left w:w="15" w:type="dxa"/>
              <w:bottom w:w="0" w:type="dxa"/>
              <w:right w:w="15" w:type="dxa"/>
            </w:tcMar>
          </w:tcPr>
          <w:p w14:paraId="53C94E62" w14:textId="77777777" w:rsidR="004759A2" w:rsidRPr="00792323" w:rsidRDefault="004759A2" w:rsidP="00E45385">
            <w:pPr>
              <w:pStyle w:val="HL7TableBody"/>
              <w:rPr>
                <w:szCs w:val="16"/>
              </w:rPr>
            </w:pPr>
            <w:r w:rsidRPr="00792323">
              <w:rPr>
                <w:szCs w:val="16"/>
              </w:rPr>
              <w:t>General Codes</w:t>
            </w:r>
          </w:p>
        </w:tc>
        <w:tc>
          <w:tcPr>
            <w:tcW w:w="900" w:type="dxa"/>
            <w:tcBorders>
              <w:bottom w:val="double" w:sz="4" w:space="0" w:color="auto"/>
            </w:tcBorders>
            <w:shd w:val="clear" w:color="auto" w:fill="FFFFFF"/>
            <w:tcMar>
              <w:top w:w="15" w:type="dxa"/>
              <w:left w:w="15" w:type="dxa"/>
              <w:bottom w:w="0" w:type="dxa"/>
              <w:right w:w="15" w:type="dxa"/>
            </w:tcMar>
          </w:tcPr>
          <w:p w14:paraId="6CD0D6BF" w14:textId="77777777" w:rsidR="004759A2" w:rsidRPr="00792323" w:rsidRDefault="004759A2" w:rsidP="00E45385">
            <w:pPr>
              <w:pStyle w:val="HL7TableBody"/>
              <w:rPr>
                <w:szCs w:val="16"/>
              </w:rPr>
            </w:pPr>
            <w:r w:rsidRPr="00792323">
              <w:rPr>
                <w:szCs w:val="16"/>
              </w:rPr>
              <w:t>Active</w:t>
            </w:r>
          </w:p>
        </w:tc>
      </w:tr>
    </w:tbl>
    <w:p w14:paraId="6D316E6D" w14:textId="77777777" w:rsidR="004759A2" w:rsidRPr="00792323" w:rsidRDefault="004759A2">
      <w:pPr>
        <w:rPr>
          <w:lang w:val="en-US" w:eastAsia="en-US"/>
        </w:rPr>
      </w:pPr>
    </w:p>
    <w:p w14:paraId="1C664908" w14:textId="77777777" w:rsidR="004759A2" w:rsidRPr="00792323" w:rsidRDefault="004759A2" w:rsidP="00A62F22">
      <w:pPr>
        <w:pStyle w:val="Heading4"/>
      </w:pPr>
      <w:bookmarkStart w:id="1284" w:name="_Toc423691381"/>
      <w:r w:rsidRPr="00792323">
        <w:t>0397 - Sequencing</w:t>
      </w:r>
      <w:bookmarkEnd w:id="1284"/>
    </w:p>
    <w:p w14:paraId="1B0C6E1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8524B6B" w14:textId="77777777">
        <w:trPr>
          <w:tblHeader/>
        </w:trPr>
        <w:tc>
          <w:tcPr>
            <w:tcW w:w="720" w:type="dxa"/>
            <w:tcBorders>
              <w:top w:val="double" w:sz="4" w:space="0" w:color="auto"/>
            </w:tcBorders>
            <w:shd w:val="pct10" w:color="auto" w:fill="FFFFFF"/>
          </w:tcPr>
          <w:p w14:paraId="46E7DB9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7E11AE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1D12BD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08AB0F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3B4BF5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81E2A87" w14:textId="77777777" w:rsidR="004759A2" w:rsidRPr="00792323" w:rsidRDefault="004759A2">
            <w:pPr>
              <w:pStyle w:val="TableMetaHeader"/>
              <w:rPr>
                <w:noProof w:val="0"/>
              </w:rPr>
            </w:pPr>
            <w:r w:rsidRPr="00792323">
              <w:rPr>
                <w:noProof w:val="0"/>
              </w:rPr>
              <w:t>Status</w:t>
            </w:r>
          </w:p>
        </w:tc>
      </w:tr>
      <w:tr w:rsidR="004759A2" w:rsidRPr="00792323" w14:paraId="4822B2B6" w14:textId="77777777">
        <w:tc>
          <w:tcPr>
            <w:tcW w:w="720" w:type="dxa"/>
            <w:tcBorders>
              <w:bottom w:val="double" w:sz="4" w:space="0" w:color="auto"/>
            </w:tcBorders>
            <w:shd w:val="clear" w:color="auto" w:fill="FFFFFF"/>
          </w:tcPr>
          <w:p w14:paraId="6824218F" w14:textId="77777777" w:rsidR="004759A2" w:rsidRPr="00792323" w:rsidRDefault="004759A2">
            <w:pPr>
              <w:pStyle w:val="TableMetaBody"/>
              <w:rPr>
                <w:noProof w:val="0"/>
              </w:rPr>
            </w:pPr>
            <w:r w:rsidRPr="00792323">
              <w:rPr>
                <w:noProof w:val="0"/>
              </w:rPr>
              <w:t>0397</w:t>
            </w:r>
          </w:p>
        </w:tc>
        <w:tc>
          <w:tcPr>
            <w:tcW w:w="1152" w:type="dxa"/>
            <w:tcBorders>
              <w:bottom w:val="double" w:sz="4" w:space="0" w:color="auto"/>
            </w:tcBorders>
            <w:shd w:val="clear" w:color="auto" w:fill="FFFFFF"/>
          </w:tcPr>
          <w:p w14:paraId="4D28550C"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1F538EF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3A173B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3E25F8C" w14:textId="77777777" w:rsidR="004759A2" w:rsidRPr="00792323" w:rsidRDefault="004759A2">
            <w:pPr>
              <w:pStyle w:val="TableMetaBody"/>
              <w:rPr>
                <w:noProof w:val="0"/>
              </w:rPr>
            </w:pPr>
            <w:r w:rsidRPr="00792323">
              <w:rPr>
                <w:noProof w:val="0"/>
              </w:rPr>
              <w:t>SRT.2</w:t>
            </w:r>
          </w:p>
        </w:tc>
        <w:tc>
          <w:tcPr>
            <w:tcW w:w="1152" w:type="dxa"/>
            <w:tcBorders>
              <w:bottom w:val="double" w:sz="4" w:space="0" w:color="auto"/>
            </w:tcBorders>
            <w:shd w:val="clear" w:color="auto" w:fill="FFFFFF"/>
          </w:tcPr>
          <w:p w14:paraId="5E784CAF" w14:textId="77777777" w:rsidR="004759A2" w:rsidRPr="00792323" w:rsidRDefault="004759A2">
            <w:pPr>
              <w:pStyle w:val="TableMetaBody"/>
              <w:rPr>
                <w:noProof w:val="0"/>
              </w:rPr>
            </w:pPr>
            <w:r w:rsidRPr="00792323">
              <w:rPr>
                <w:noProof w:val="0"/>
              </w:rPr>
              <w:t>Active</w:t>
            </w:r>
          </w:p>
        </w:tc>
      </w:tr>
    </w:tbl>
    <w:p w14:paraId="762EC17D" w14:textId="77777777" w:rsidR="004759A2" w:rsidRPr="00792323" w:rsidRDefault="004759A2">
      <w:pPr>
        <w:pStyle w:val="HL7TableCaption"/>
      </w:pPr>
      <w:r w:rsidRPr="00792323">
        <w:t xml:space="preserve">HL7 Table 0397 - Sequencing </w:t>
      </w:r>
      <w:r>
        <w:fldChar w:fldCharType="begin"/>
      </w:r>
      <w:r>
        <w:instrText>xe "</w:instrText>
      </w:r>
      <w:r w:rsidRPr="00792323">
        <w:instrText>HL7 Table 0397 - Sequencing</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90"/>
        <w:gridCol w:w="2791"/>
        <w:gridCol w:w="2181"/>
      </w:tblGrid>
      <w:tr w:rsidR="004759A2" w:rsidRPr="00792323" w14:paraId="2232FBDC" w14:textId="77777777">
        <w:trPr>
          <w:tblHeader/>
          <w:jc w:val="center"/>
        </w:trPr>
        <w:tc>
          <w:tcPr>
            <w:tcW w:w="1190" w:type="dxa"/>
            <w:tcBorders>
              <w:top w:val="double" w:sz="4" w:space="0" w:color="auto"/>
            </w:tcBorders>
            <w:shd w:val="pct10" w:color="auto" w:fill="FFFFFF"/>
          </w:tcPr>
          <w:p w14:paraId="7AC1BC49" w14:textId="77777777" w:rsidR="004759A2" w:rsidRPr="00792323" w:rsidRDefault="004759A2">
            <w:pPr>
              <w:pStyle w:val="HL7TableHeader"/>
              <w:jc w:val="center"/>
            </w:pPr>
            <w:r w:rsidRPr="00792323">
              <w:t>Value</w:t>
            </w:r>
          </w:p>
        </w:tc>
        <w:tc>
          <w:tcPr>
            <w:tcW w:w="2791" w:type="dxa"/>
            <w:tcBorders>
              <w:top w:val="double" w:sz="4" w:space="0" w:color="auto"/>
            </w:tcBorders>
            <w:shd w:val="pct10" w:color="auto" w:fill="FFFFFF"/>
          </w:tcPr>
          <w:p w14:paraId="756141AA" w14:textId="77777777" w:rsidR="004759A2" w:rsidRPr="00792323" w:rsidRDefault="004759A2">
            <w:pPr>
              <w:pStyle w:val="HL7TableHeader"/>
            </w:pPr>
            <w:r w:rsidRPr="00792323">
              <w:t>Description</w:t>
            </w:r>
          </w:p>
        </w:tc>
        <w:tc>
          <w:tcPr>
            <w:tcW w:w="2181" w:type="dxa"/>
            <w:tcBorders>
              <w:top w:val="double" w:sz="4" w:space="0" w:color="auto"/>
            </w:tcBorders>
            <w:shd w:val="pct10" w:color="auto" w:fill="FFFFFF"/>
          </w:tcPr>
          <w:p w14:paraId="2F210E6B" w14:textId="77777777" w:rsidR="004759A2" w:rsidRPr="00792323" w:rsidRDefault="004759A2">
            <w:pPr>
              <w:pStyle w:val="HL7TableHeader"/>
            </w:pPr>
            <w:r w:rsidRPr="00792323">
              <w:t>Comment</w:t>
            </w:r>
          </w:p>
        </w:tc>
      </w:tr>
      <w:tr w:rsidR="004759A2" w:rsidRPr="00792323" w14:paraId="2625EAC9" w14:textId="77777777">
        <w:trPr>
          <w:jc w:val="center"/>
        </w:trPr>
        <w:tc>
          <w:tcPr>
            <w:tcW w:w="1190" w:type="dxa"/>
            <w:shd w:val="clear" w:color="auto" w:fill="FFFFFF"/>
          </w:tcPr>
          <w:p w14:paraId="18F4EA5C" w14:textId="77777777" w:rsidR="004759A2" w:rsidRPr="00792323" w:rsidRDefault="004759A2">
            <w:pPr>
              <w:pStyle w:val="HL7TableBody"/>
              <w:jc w:val="center"/>
            </w:pPr>
            <w:r w:rsidRPr="00792323">
              <w:t>A</w:t>
            </w:r>
          </w:p>
        </w:tc>
        <w:tc>
          <w:tcPr>
            <w:tcW w:w="2791" w:type="dxa"/>
            <w:shd w:val="clear" w:color="auto" w:fill="FFFFFF"/>
          </w:tcPr>
          <w:p w14:paraId="06CF912F" w14:textId="77777777" w:rsidR="004759A2" w:rsidRPr="00792323" w:rsidRDefault="004759A2">
            <w:pPr>
              <w:pStyle w:val="HL7TableBody"/>
            </w:pPr>
            <w:r w:rsidRPr="00792323">
              <w:t>Ascending</w:t>
            </w:r>
          </w:p>
        </w:tc>
        <w:tc>
          <w:tcPr>
            <w:tcW w:w="2181" w:type="dxa"/>
            <w:shd w:val="clear" w:color="auto" w:fill="FFFFFF"/>
          </w:tcPr>
          <w:p w14:paraId="64016FAB" w14:textId="77777777" w:rsidR="004759A2" w:rsidRPr="00792323" w:rsidRDefault="004759A2">
            <w:pPr>
              <w:pStyle w:val="HL7TableBody"/>
            </w:pPr>
          </w:p>
        </w:tc>
      </w:tr>
      <w:tr w:rsidR="004759A2" w:rsidRPr="00792323" w14:paraId="72767264" w14:textId="77777777">
        <w:trPr>
          <w:jc w:val="center"/>
        </w:trPr>
        <w:tc>
          <w:tcPr>
            <w:tcW w:w="1190" w:type="dxa"/>
            <w:shd w:val="clear" w:color="auto" w:fill="FFFFFF"/>
          </w:tcPr>
          <w:p w14:paraId="17ACD792" w14:textId="77777777" w:rsidR="004759A2" w:rsidRPr="00792323" w:rsidRDefault="004759A2">
            <w:pPr>
              <w:pStyle w:val="HL7TableBody"/>
              <w:jc w:val="center"/>
            </w:pPr>
            <w:r w:rsidRPr="00792323">
              <w:t>AN</w:t>
            </w:r>
          </w:p>
        </w:tc>
        <w:tc>
          <w:tcPr>
            <w:tcW w:w="2791" w:type="dxa"/>
            <w:shd w:val="clear" w:color="auto" w:fill="FFFFFF"/>
          </w:tcPr>
          <w:p w14:paraId="5CD6B881" w14:textId="77777777" w:rsidR="004759A2" w:rsidRPr="00792323" w:rsidRDefault="004759A2">
            <w:pPr>
              <w:pStyle w:val="HL7TableBody"/>
            </w:pPr>
            <w:r w:rsidRPr="00792323">
              <w:t>Ascending, case insensitive</w:t>
            </w:r>
          </w:p>
        </w:tc>
        <w:tc>
          <w:tcPr>
            <w:tcW w:w="2181" w:type="dxa"/>
            <w:shd w:val="clear" w:color="auto" w:fill="FFFFFF"/>
          </w:tcPr>
          <w:p w14:paraId="34711D1B" w14:textId="77777777" w:rsidR="004759A2" w:rsidRPr="00792323" w:rsidRDefault="004759A2">
            <w:pPr>
              <w:pStyle w:val="HL7TableBody"/>
            </w:pPr>
          </w:p>
        </w:tc>
      </w:tr>
      <w:tr w:rsidR="004759A2" w:rsidRPr="00792323" w14:paraId="3CB37ED2" w14:textId="77777777">
        <w:trPr>
          <w:jc w:val="center"/>
        </w:trPr>
        <w:tc>
          <w:tcPr>
            <w:tcW w:w="1190" w:type="dxa"/>
            <w:shd w:val="clear" w:color="auto" w:fill="FFFFFF"/>
          </w:tcPr>
          <w:p w14:paraId="450F6183" w14:textId="77777777" w:rsidR="004759A2" w:rsidRPr="00792323" w:rsidRDefault="004759A2">
            <w:pPr>
              <w:pStyle w:val="HL7TableBody"/>
              <w:jc w:val="center"/>
            </w:pPr>
            <w:r w:rsidRPr="00792323">
              <w:t>D</w:t>
            </w:r>
          </w:p>
        </w:tc>
        <w:tc>
          <w:tcPr>
            <w:tcW w:w="2791" w:type="dxa"/>
            <w:shd w:val="clear" w:color="auto" w:fill="FFFFFF"/>
          </w:tcPr>
          <w:p w14:paraId="7A1CA9BD" w14:textId="77777777" w:rsidR="004759A2" w:rsidRPr="00792323" w:rsidRDefault="004759A2">
            <w:pPr>
              <w:pStyle w:val="HL7TableBody"/>
            </w:pPr>
            <w:r w:rsidRPr="00792323">
              <w:t>Descending</w:t>
            </w:r>
          </w:p>
        </w:tc>
        <w:tc>
          <w:tcPr>
            <w:tcW w:w="2181" w:type="dxa"/>
            <w:shd w:val="clear" w:color="auto" w:fill="FFFFFF"/>
          </w:tcPr>
          <w:p w14:paraId="38A8BEFB" w14:textId="77777777" w:rsidR="004759A2" w:rsidRPr="00792323" w:rsidRDefault="004759A2">
            <w:pPr>
              <w:pStyle w:val="HL7TableBody"/>
            </w:pPr>
          </w:p>
        </w:tc>
      </w:tr>
      <w:tr w:rsidR="004759A2" w:rsidRPr="00792323" w14:paraId="38FEFB74" w14:textId="77777777">
        <w:trPr>
          <w:jc w:val="center"/>
        </w:trPr>
        <w:tc>
          <w:tcPr>
            <w:tcW w:w="1190" w:type="dxa"/>
            <w:shd w:val="clear" w:color="auto" w:fill="FFFFFF"/>
          </w:tcPr>
          <w:p w14:paraId="4D151DBF" w14:textId="77777777" w:rsidR="004759A2" w:rsidRPr="00792323" w:rsidRDefault="004759A2">
            <w:pPr>
              <w:pStyle w:val="HL7TableBody"/>
              <w:jc w:val="center"/>
            </w:pPr>
            <w:r w:rsidRPr="00792323">
              <w:t>DN</w:t>
            </w:r>
          </w:p>
        </w:tc>
        <w:tc>
          <w:tcPr>
            <w:tcW w:w="2791" w:type="dxa"/>
            <w:shd w:val="clear" w:color="auto" w:fill="FFFFFF"/>
          </w:tcPr>
          <w:p w14:paraId="3E2311F6" w14:textId="77777777" w:rsidR="004759A2" w:rsidRPr="00792323" w:rsidRDefault="004759A2">
            <w:pPr>
              <w:pStyle w:val="HL7TableBody"/>
            </w:pPr>
            <w:r w:rsidRPr="00792323">
              <w:t>Descending, case insensitive</w:t>
            </w:r>
          </w:p>
        </w:tc>
        <w:tc>
          <w:tcPr>
            <w:tcW w:w="2181" w:type="dxa"/>
            <w:shd w:val="clear" w:color="auto" w:fill="FFFFFF"/>
          </w:tcPr>
          <w:p w14:paraId="6274E195" w14:textId="77777777" w:rsidR="004759A2" w:rsidRPr="00792323" w:rsidRDefault="004759A2">
            <w:pPr>
              <w:pStyle w:val="HL7TableBody"/>
            </w:pPr>
          </w:p>
        </w:tc>
      </w:tr>
      <w:tr w:rsidR="004759A2" w:rsidRPr="00792323" w14:paraId="06350059" w14:textId="77777777">
        <w:trPr>
          <w:jc w:val="center"/>
        </w:trPr>
        <w:tc>
          <w:tcPr>
            <w:tcW w:w="1190" w:type="dxa"/>
            <w:tcBorders>
              <w:bottom w:val="double" w:sz="4" w:space="0" w:color="auto"/>
            </w:tcBorders>
            <w:shd w:val="clear" w:color="auto" w:fill="FFFFFF"/>
          </w:tcPr>
          <w:p w14:paraId="29016151" w14:textId="77777777" w:rsidR="004759A2" w:rsidRPr="00792323" w:rsidRDefault="004759A2">
            <w:pPr>
              <w:pStyle w:val="HL7TableBody"/>
              <w:jc w:val="center"/>
            </w:pPr>
            <w:r w:rsidRPr="00792323">
              <w:t>N</w:t>
            </w:r>
          </w:p>
        </w:tc>
        <w:tc>
          <w:tcPr>
            <w:tcW w:w="2791" w:type="dxa"/>
            <w:tcBorders>
              <w:bottom w:val="double" w:sz="4" w:space="0" w:color="auto"/>
            </w:tcBorders>
            <w:shd w:val="clear" w:color="auto" w:fill="FFFFFF"/>
          </w:tcPr>
          <w:p w14:paraId="34FF218A" w14:textId="77777777" w:rsidR="004759A2" w:rsidRPr="00792323" w:rsidRDefault="004759A2">
            <w:pPr>
              <w:pStyle w:val="HL7TableBody"/>
            </w:pPr>
            <w:r w:rsidRPr="00792323">
              <w:t>None</w:t>
            </w:r>
          </w:p>
        </w:tc>
        <w:tc>
          <w:tcPr>
            <w:tcW w:w="2181" w:type="dxa"/>
            <w:tcBorders>
              <w:bottom w:val="double" w:sz="4" w:space="0" w:color="auto"/>
            </w:tcBorders>
            <w:shd w:val="clear" w:color="auto" w:fill="FFFFFF"/>
          </w:tcPr>
          <w:p w14:paraId="3AB67F0E" w14:textId="77777777" w:rsidR="004759A2" w:rsidRPr="00792323" w:rsidRDefault="004759A2">
            <w:pPr>
              <w:pStyle w:val="HL7TableBody"/>
            </w:pPr>
          </w:p>
        </w:tc>
      </w:tr>
    </w:tbl>
    <w:p w14:paraId="3A5B1C04" w14:textId="77777777" w:rsidR="004759A2" w:rsidRPr="00792323" w:rsidRDefault="004759A2">
      <w:pPr>
        <w:rPr>
          <w:lang w:val="en-US"/>
        </w:rPr>
      </w:pPr>
      <w:r w:rsidRPr="00792323">
        <w:rPr>
          <w:lang w:val="en-US"/>
        </w:rPr>
        <w:t xml:space="preserve"> </w:t>
      </w:r>
    </w:p>
    <w:p w14:paraId="544E9C72" w14:textId="77777777" w:rsidR="004759A2" w:rsidRPr="00792323" w:rsidRDefault="004759A2" w:rsidP="00A62F22">
      <w:pPr>
        <w:pStyle w:val="Heading4"/>
      </w:pPr>
      <w:bookmarkStart w:id="1285" w:name="_Toc423691382"/>
      <w:r w:rsidRPr="00792323">
        <w:t>0398 - Continuation Style Code</w:t>
      </w:r>
      <w:bookmarkEnd w:id="1285"/>
    </w:p>
    <w:p w14:paraId="66D496D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22D1E47" w14:textId="77777777">
        <w:trPr>
          <w:tblHeader/>
        </w:trPr>
        <w:tc>
          <w:tcPr>
            <w:tcW w:w="720" w:type="dxa"/>
            <w:tcBorders>
              <w:top w:val="double" w:sz="4" w:space="0" w:color="auto"/>
            </w:tcBorders>
            <w:shd w:val="pct10" w:color="auto" w:fill="FFFFFF"/>
          </w:tcPr>
          <w:p w14:paraId="04AB45E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9A6085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19B8FE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7EC92F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9D000B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BB7B87C" w14:textId="77777777" w:rsidR="004759A2" w:rsidRPr="00792323" w:rsidRDefault="004759A2">
            <w:pPr>
              <w:pStyle w:val="TableMetaHeader"/>
              <w:rPr>
                <w:noProof w:val="0"/>
              </w:rPr>
            </w:pPr>
            <w:r w:rsidRPr="00792323">
              <w:rPr>
                <w:noProof w:val="0"/>
              </w:rPr>
              <w:t>Status</w:t>
            </w:r>
          </w:p>
        </w:tc>
      </w:tr>
      <w:tr w:rsidR="004759A2" w:rsidRPr="00792323" w14:paraId="76B5F900" w14:textId="77777777">
        <w:tc>
          <w:tcPr>
            <w:tcW w:w="720" w:type="dxa"/>
            <w:tcBorders>
              <w:bottom w:val="double" w:sz="4" w:space="0" w:color="auto"/>
            </w:tcBorders>
            <w:shd w:val="clear" w:color="auto" w:fill="FFFFFF"/>
          </w:tcPr>
          <w:p w14:paraId="37EF4A3B" w14:textId="77777777" w:rsidR="004759A2" w:rsidRPr="00792323" w:rsidRDefault="004759A2">
            <w:pPr>
              <w:pStyle w:val="TableMetaBody"/>
              <w:rPr>
                <w:noProof w:val="0"/>
              </w:rPr>
            </w:pPr>
            <w:r w:rsidRPr="00792323">
              <w:rPr>
                <w:noProof w:val="0"/>
              </w:rPr>
              <w:t>0398</w:t>
            </w:r>
          </w:p>
        </w:tc>
        <w:tc>
          <w:tcPr>
            <w:tcW w:w="1152" w:type="dxa"/>
            <w:tcBorders>
              <w:bottom w:val="double" w:sz="4" w:space="0" w:color="auto"/>
            </w:tcBorders>
            <w:shd w:val="clear" w:color="auto" w:fill="FFFFFF"/>
          </w:tcPr>
          <w:p w14:paraId="71FF9B5D"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75F8282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C28892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A2361AF" w14:textId="77777777" w:rsidR="004759A2" w:rsidRPr="00792323" w:rsidRDefault="004759A2">
            <w:pPr>
              <w:pStyle w:val="TableMetaBody"/>
              <w:rPr>
                <w:noProof w:val="0"/>
              </w:rPr>
            </w:pPr>
            <w:r w:rsidRPr="00792323">
              <w:rPr>
                <w:noProof w:val="0"/>
              </w:rPr>
              <w:t>CH02, DSC.2</w:t>
            </w:r>
          </w:p>
        </w:tc>
        <w:tc>
          <w:tcPr>
            <w:tcW w:w="1152" w:type="dxa"/>
            <w:tcBorders>
              <w:bottom w:val="double" w:sz="4" w:space="0" w:color="auto"/>
            </w:tcBorders>
            <w:shd w:val="clear" w:color="auto" w:fill="FFFFFF"/>
          </w:tcPr>
          <w:p w14:paraId="4A674459" w14:textId="77777777" w:rsidR="004759A2" w:rsidRPr="00792323" w:rsidRDefault="004759A2">
            <w:pPr>
              <w:pStyle w:val="TableMetaBody"/>
              <w:rPr>
                <w:noProof w:val="0"/>
              </w:rPr>
            </w:pPr>
            <w:r w:rsidRPr="00792323">
              <w:rPr>
                <w:noProof w:val="0"/>
              </w:rPr>
              <w:t>Active</w:t>
            </w:r>
          </w:p>
        </w:tc>
      </w:tr>
    </w:tbl>
    <w:p w14:paraId="3E1E59B4" w14:textId="77777777" w:rsidR="004759A2" w:rsidRPr="00E45C6F" w:rsidRDefault="004759A2">
      <w:pPr>
        <w:pStyle w:val="HL7TableCaption"/>
        <w:rPr>
          <w:lang w:val="fr-FR"/>
        </w:rPr>
      </w:pPr>
      <w:r w:rsidRPr="00E45C6F">
        <w:rPr>
          <w:lang w:val="fr-FR"/>
        </w:rPr>
        <w:t xml:space="preserve">HL7 Table 0398 - Continuation Style Code </w:t>
      </w:r>
      <w:r w:rsidRPr="00E45C6F">
        <w:rPr>
          <w:lang w:val="fr-FR"/>
        </w:rPr>
        <w:fldChar w:fldCharType="begin"/>
      </w:r>
      <w:r w:rsidRPr="00E45C6F">
        <w:rPr>
          <w:lang w:val="fr-FR"/>
        </w:rPr>
        <w:instrText xml:space="preserve">xe "HL7 </w:instrText>
      </w:r>
      <w:r w:rsidRPr="00E45C6F">
        <w:rPr>
          <w:rFonts w:ascii="TmsRmn 10pt" w:hAnsi="TmsRmn 10pt"/>
          <w:lang w:val="fr-FR"/>
        </w:rPr>
        <w:instrText xml:space="preserve">Table </w:instrText>
      </w:r>
      <w:r w:rsidRPr="00E45C6F">
        <w:rPr>
          <w:lang w:val="fr-FR"/>
        </w:rPr>
        <w:instrText>0398</w:instrText>
      </w:r>
      <w:r w:rsidRPr="00E45C6F">
        <w:rPr>
          <w:rFonts w:ascii="TmsRmn 10pt" w:hAnsi="TmsRmn 10pt"/>
          <w:lang w:val="fr-FR"/>
        </w:rPr>
        <w:instrText xml:space="preserve"> – </w:instrText>
      </w:r>
      <w:r w:rsidRPr="00E45C6F">
        <w:rPr>
          <w:lang w:val="fr-FR"/>
        </w:rPr>
        <w:instrText>Continuation style code"</w:instrText>
      </w:r>
      <w:r w:rsidRPr="00E45C6F">
        <w:rPr>
          <w:lang w:val="fr-FR"/>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190"/>
        <w:gridCol w:w="1929"/>
        <w:gridCol w:w="1929"/>
      </w:tblGrid>
      <w:tr w:rsidR="004759A2" w:rsidRPr="00792323" w14:paraId="384529CE" w14:textId="77777777">
        <w:trPr>
          <w:tblHeader/>
          <w:jc w:val="center"/>
        </w:trPr>
        <w:tc>
          <w:tcPr>
            <w:tcW w:w="1190" w:type="dxa"/>
            <w:tcBorders>
              <w:top w:val="double" w:sz="4" w:space="0" w:color="auto"/>
            </w:tcBorders>
            <w:shd w:val="pct10" w:color="auto" w:fill="FFFFFF"/>
          </w:tcPr>
          <w:p w14:paraId="2D642D07" w14:textId="77777777" w:rsidR="004759A2" w:rsidRPr="00792323" w:rsidRDefault="004759A2">
            <w:pPr>
              <w:pStyle w:val="HL7TableHeader"/>
              <w:jc w:val="center"/>
            </w:pPr>
            <w:r w:rsidRPr="00792323">
              <w:t>Value</w:t>
            </w:r>
          </w:p>
        </w:tc>
        <w:tc>
          <w:tcPr>
            <w:tcW w:w="1929" w:type="dxa"/>
            <w:tcBorders>
              <w:top w:val="double" w:sz="4" w:space="0" w:color="auto"/>
            </w:tcBorders>
            <w:shd w:val="pct10" w:color="auto" w:fill="FFFFFF"/>
          </w:tcPr>
          <w:p w14:paraId="772028D3" w14:textId="77777777" w:rsidR="004759A2" w:rsidRPr="00792323" w:rsidRDefault="004759A2">
            <w:pPr>
              <w:pStyle w:val="HL7TableHeader"/>
            </w:pPr>
            <w:r w:rsidRPr="00792323">
              <w:t>Description</w:t>
            </w:r>
          </w:p>
        </w:tc>
        <w:tc>
          <w:tcPr>
            <w:tcW w:w="1929" w:type="dxa"/>
            <w:tcBorders>
              <w:top w:val="double" w:sz="4" w:space="0" w:color="auto"/>
            </w:tcBorders>
            <w:shd w:val="pct10" w:color="auto" w:fill="FFFFFF"/>
          </w:tcPr>
          <w:p w14:paraId="27CB2B34" w14:textId="77777777" w:rsidR="004759A2" w:rsidRPr="00792323" w:rsidRDefault="004759A2">
            <w:pPr>
              <w:pStyle w:val="HL7TableHeader"/>
            </w:pPr>
            <w:r w:rsidRPr="00792323">
              <w:t>Comment</w:t>
            </w:r>
          </w:p>
        </w:tc>
      </w:tr>
      <w:tr w:rsidR="004759A2" w:rsidRPr="00792323" w14:paraId="569DC1B1" w14:textId="77777777">
        <w:trPr>
          <w:jc w:val="center"/>
        </w:trPr>
        <w:tc>
          <w:tcPr>
            <w:tcW w:w="1190" w:type="dxa"/>
            <w:shd w:val="clear" w:color="auto" w:fill="FFFFFF"/>
          </w:tcPr>
          <w:p w14:paraId="50619B5A" w14:textId="77777777" w:rsidR="004759A2" w:rsidRPr="00792323" w:rsidRDefault="004759A2">
            <w:pPr>
              <w:pStyle w:val="HL7TableBody"/>
              <w:jc w:val="center"/>
            </w:pPr>
            <w:r w:rsidRPr="00792323">
              <w:t>F</w:t>
            </w:r>
          </w:p>
        </w:tc>
        <w:tc>
          <w:tcPr>
            <w:tcW w:w="1929" w:type="dxa"/>
            <w:shd w:val="clear" w:color="auto" w:fill="FFFFFF"/>
          </w:tcPr>
          <w:p w14:paraId="4B91AB87" w14:textId="77777777" w:rsidR="004759A2" w:rsidRPr="00792323" w:rsidRDefault="004759A2">
            <w:pPr>
              <w:pStyle w:val="HL7TableBody"/>
            </w:pPr>
            <w:r w:rsidRPr="00792323">
              <w:t>Fragmentation</w:t>
            </w:r>
          </w:p>
        </w:tc>
        <w:tc>
          <w:tcPr>
            <w:tcW w:w="1929" w:type="dxa"/>
            <w:shd w:val="clear" w:color="auto" w:fill="FFFFFF"/>
          </w:tcPr>
          <w:p w14:paraId="2E6E4019" w14:textId="77777777" w:rsidR="004759A2" w:rsidRPr="00792323" w:rsidRDefault="004759A2">
            <w:pPr>
              <w:pStyle w:val="HL7TableBody"/>
            </w:pPr>
          </w:p>
        </w:tc>
      </w:tr>
      <w:tr w:rsidR="004759A2" w:rsidRPr="00792323" w14:paraId="06376EDB" w14:textId="77777777">
        <w:trPr>
          <w:jc w:val="center"/>
        </w:trPr>
        <w:tc>
          <w:tcPr>
            <w:tcW w:w="1190" w:type="dxa"/>
            <w:tcBorders>
              <w:bottom w:val="double" w:sz="4" w:space="0" w:color="auto"/>
            </w:tcBorders>
            <w:shd w:val="clear" w:color="auto" w:fill="FFFFFF"/>
          </w:tcPr>
          <w:p w14:paraId="7D1C8F7E" w14:textId="77777777" w:rsidR="004759A2" w:rsidRPr="00792323" w:rsidRDefault="004759A2">
            <w:pPr>
              <w:pStyle w:val="HL7TableBody"/>
              <w:jc w:val="center"/>
            </w:pPr>
            <w:r w:rsidRPr="00792323">
              <w:t>I</w:t>
            </w:r>
          </w:p>
        </w:tc>
        <w:tc>
          <w:tcPr>
            <w:tcW w:w="1929" w:type="dxa"/>
            <w:tcBorders>
              <w:bottom w:val="double" w:sz="4" w:space="0" w:color="auto"/>
            </w:tcBorders>
            <w:shd w:val="clear" w:color="auto" w:fill="FFFFFF"/>
          </w:tcPr>
          <w:p w14:paraId="4BB9E011" w14:textId="77777777" w:rsidR="004759A2" w:rsidRPr="00792323" w:rsidRDefault="004759A2">
            <w:pPr>
              <w:pStyle w:val="HL7TableBody"/>
            </w:pPr>
            <w:r w:rsidRPr="00792323">
              <w:t>Interactive Continuation</w:t>
            </w:r>
          </w:p>
        </w:tc>
        <w:tc>
          <w:tcPr>
            <w:tcW w:w="1929" w:type="dxa"/>
            <w:tcBorders>
              <w:bottom w:val="double" w:sz="4" w:space="0" w:color="auto"/>
            </w:tcBorders>
            <w:shd w:val="clear" w:color="auto" w:fill="FFFFFF"/>
          </w:tcPr>
          <w:p w14:paraId="34D5B96E" w14:textId="77777777" w:rsidR="004759A2" w:rsidRPr="00792323" w:rsidRDefault="004759A2">
            <w:pPr>
              <w:pStyle w:val="HL7TableBody"/>
            </w:pPr>
          </w:p>
        </w:tc>
      </w:tr>
    </w:tbl>
    <w:p w14:paraId="17A47C63" w14:textId="77777777" w:rsidR="004759A2" w:rsidRPr="00792323" w:rsidRDefault="004759A2" w:rsidP="007E5AD1">
      <w:pPr>
        <w:rPr>
          <w:lang w:val="en-US" w:eastAsia="en-US"/>
        </w:rPr>
      </w:pPr>
    </w:p>
    <w:p w14:paraId="1C44979E" w14:textId="77777777" w:rsidR="004759A2" w:rsidRPr="00792323" w:rsidRDefault="004759A2" w:rsidP="00A62F22">
      <w:pPr>
        <w:pStyle w:val="Heading4"/>
      </w:pPr>
      <w:bookmarkStart w:id="1286" w:name="_Toc423691383"/>
      <w:r w:rsidRPr="00792323">
        <w:lastRenderedPageBreak/>
        <w:t>0401 – Government Reimbursement Pro</w:t>
      </w:r>
      <w:bookmarkStart w:id="1287" w:name="_Toc382761399"/>
      <w:r w:rsidRPr="00792323">
        <w:t>gram</w:t>
      </w:r>
      <w:bookmarkEnd w:id="1286"/>
    </w:p>
    <w:p w14:paraId="0E793DFA" w14:textId="77777777" w:rsidR="004759A2" w:rsidRPr="00792323" w:rsidRDefault="004759A2" w:rsidP="00EE2BCA">
      <w:pPr>
        <w:pStyle w:val="TableMetaCaption"/>
        <w:rPr>
          <w:noProof w:val="0"/>
        </w:rPr>
      </w:pPr>
      <w:r w:rsidRPr="00792323">
        <w:rPr>
          <w:noProof w:val="0"/>
        </w:rPr>
        <w:t>Table Metada</w:t>
      </w:r>
      <w:bookmarkEnd w:id="1287"/>
      <w:r w:rsidRPr="00792323">
        <w:rPr>
          <w:noProof w:val="0"/>
        </w:rPr>
        <w:t>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91320A0" w14:textId="77777777">
        <w:trPr>
          <w:tblHeader/>
        </w:trPr>
        <w:tc>
          <w:tcPr>
            <w:tcW w:w="720" w:type="dxa"/>
            <w:tcBorders>
              <w:top w:val="double" w:sz="4" w:space="0" w:color="auto"/>
            </w:tcBorders>
            <w:shd w:val="pct10" w:color="auto" w:fill="FFFFFF"/>
          </w:tcPr>
          <w:p w14:paraId="5C4B4E6D"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500C84B0"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B4B2CA8"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DFCDEE7"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90034C2"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7F4E572" w14:textId="77777777" w:rsidR="004759A2" w:rsidRPr="00792323" w:rsidRDefault="004759A2" w:rsidP="00887C58">
            <w:pPr>
              <w:pStyle w:val="TableMetaHeader"/>
              <w:rPr>
                <w:noProof w:val="0"/>
              </w:rPr>
            </w:pPr>
            <w:r w:rsidRPr="00792323">
              <w:rPr>
                <w:noProof w:val="0"/>
              </w:rPr>
              <w:t>Status</w:t>
            </w:r>
          </w:p>
        </w:tc>
      </w:tr>
      <w:tr w:rsidR="004759A2" w:rsidRPr="00792323" w14:paraId="676665A4" w14:textId="77777777">
        <w:tc>
          <w:tcPr>
            <w:tcW w:w="720" w:type="dxa"/>
            <w:tcBorders>
              <w:bottom w:val="double" w:sz="4" w:space="0" w:color="auto"/>
            </w:tcBorders>
            <w:shd w:val="clear" w:color="auto" w:fill="FFFFFF"/>
          </w:tcPr>
          <w:p w14:paraId="6DD78EA3" w14:textId="77777777" w:rsidR="004759A2" w:rsidRPr="00792323" w:rsidRDefault="004759A2" w:rsidP="00887C58">
            <w:pPr>
              <w:pStyle w:val="TableMetaBody"/>
              <w:rPr>
                <w:noProof w:val="0"/>
              </w:rPr>
            </w:pPr>
            <w:r w:rsidRPr="00792323">
              <w:rPr>
                <w:noProof w:val="0"/>
              </w:rPr>
              <w:t>0401</w:t>
            </w:r>
          </w:p>
        </w:tc>
        <w:tc>
          <w:tcPr>
            <w:tcW w:w="1152" w:type="dxa"/>
            <w:tcBorders>
              <w:bottom w:val="double" w:sz="4" w:space="0" w:color="auto"/>
            </w:tcBorders>
            <w:shd w:val="clear" w:color="auto" w:fill="FFFFFF"/>
          </w:tcPr>
          <w:p w14:paraId="0187EE71"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56D315D4"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7AF9495E"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4880A145" w14:textId="77777777" w:rsidR="004759A2" w:rsidRPr="00792323" w:rsidRDefault="004759A2" w:rsidP="00887C58">
            <w:pPr>
              <w:pStyle w:val="TableMetaBody"/>
              <w:rPr>
                <w:noProof w:val="0"/>
              </w:rPr>
            </w:pPr>
            <w:r w:rsidRPr="00792323">
              <w:rPr>
                <w:noProof w:val="0"/>
              </w:rPr>
              <w:t>PRA-11</w:t>
            </w:r>
          </w:p>
        </w:tc>
        <w:tc>
          <w:tcPr>
            <w:tcW w:w="1152" w:type="dxa"/>
            <w:tcBorders>
              <w:bottom w:val="double" w:sz="4" w:space="0" w:color="auto"/>
            </w:tcBorders>
            <w:shd w:val="clear" w:color="auto" w:fill="FFFFFF"/>
          </w:tcPr>
          <w:p w14:paraId="09B7B34E" w14:textId="77777777" w:rsidR="004759A2" w:rsidRPr="00792323" w:rsidRDefault="004759A2" w:rsidP="00887C58">
            <w:pPr>
              <w:pStyle w:val="TableMetaBody"/>
              <w:rPr>
                <w:noProof w:val="0"/>
              </w:rPr>
            </w:pPr>
            <w:r w:rsidRPr="00792323">
              <w:rPr>
                <w:noProof w:val="0"/>
              </w:rPr>
              <w:t>Active</w:t>
            </w:r>
          </w:p>
        </w:tc>
      </w:tr>
    </w:tbl>
    <w:p w14:paraId="5E562828" w14:textId="77777777" w:rsidR="004759A2" w:rsidRPr="00792323" w:rsidRDefault="004759A2" w:rsidP="00EE2BCA">
      <w:pPr>
        <w:pStyle w:val="UserTableCaption"/>
        <w:rPr>
          <w:noProof/>
        </w:rPr>
      </w:pPr>
      <w:r w:rsidRPr="00792323">
        <w:rPr>
          <w:noProof/>
        </w:rPr>
        <w:t>User-defined Table 0401 - Government Reim</w:t>
      </w:r>
      <w:bookmarkStart w:id="1288" w:name="HL70397"/>
      <w:bookmarkEnd w:id="1288"/>
      <w:r w:rsidRPr="00792323">
        <w:rPr>
          <w:noProof/>
        </w:rPr>
        <w:t>bursement Program</w:t>
      </w:r>
      <w:r w:rsidRPr="00792323">
        <w:rPr>
          <w:noProof/>
        </w:rPr>
        <w:fldChar w:fldCharType="begin"/>
      </w:r>
      <w:r w:rsidRPr="00792323">
        <w:rPr>
          <w:noProof/>
        </w:rPr>
        <w:instrText>xe "User-defined Table 0401 – Government Reimbursement Program"</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715"/>
        <w:gridCol w:w="2551"/>
        <w:gridCol w:w="2288"/>
      </w:tblGrid>
      <w:tr w:rsidR="004759A2" w:rsidRPr="00792323" w14:paraId="336D8F06" w14:textId="77777777">
        <w:trPr>
          <w:tblHeader/>
          <w:jc w:val="center"/>
        </w:trPr>
        <w:tc>
          <w:tcPr>
            <w:tcW w:w="1715" w:type="dxa"/>
            <w:tcBorders>
              <w:top w:val="single" w:sz="12" w:space="0" w:color="auto"/>
            </w:tcBorders>
            <w:shd w:val="pct10" w:color="auto" w:fill="FFFFFF"/>
          </w:tcPr>
          <w:p w14:paraId="2A4F6FBB" w14:textId="77777777" w:rsidR="004759A2" w:rsidRPr="00792323" w:rsidRDefault="004759A2" w:rsidP="00887C58">
            <w:pPr>
              <w:pStyle w:val="UserTableHeader"/>
              <w:rPr>
                <w:noProof/>
              </w:rPr>
            </w:pPr>
            <w:r w:rsidRPr="00792323">
              <w:rPr>
                <w:noProof/>
              </w:rPr>
              <w:t>Value</w:t>
            </w:r>
          </w:p>
        </w:tc>
        <w:tc>
          <w:tcPr>
            <w:tcW w:w="2551" w:type="dxa"/>
            <w:tcBorders>
              <w:top w:val="single" w:sz="12" w:space="0" w:color="auto"/>
            </w:tcBorders>
            <w:shd w:val="pct10" w:color="auto" w:fill="FFFFFF"/>
          </w:tcPr>
          <w:p w14:paraId="447E33AC" w14:textId="77777777" w:rsidR="004759A2" w:rsidRPr="00792323" w:rsidRDefault="004759A2" w:rsidP="00887C58">
            <w:pPr>
              <w:pStyle w:val="UserTableHeader"/>
              <w:rPr>
                <w:noProof/>
              </w:rPr>
            </w:pPr>
            <w:r w:rsidRPr="00792323">
              <w:rPr>
                <w:noProof/>
              </w:rPr>
              <w:t>Description</w:t>
            </w:r>
          </w:p>
        </w:tc>
        <w:tc>
          <w:tcPr>
            <w:tcW w:w="2288" w:type="dxa"/>
            <w:tcBorders>
              <w:top w:val="single" w:sz="12" w:space="0" w:color="auto"/>
            </w:tcBorders>
            <w:shd w:val="pct10" w:color="auto" w:fill="FFFFFF"/>
          </w:tcPr>
          <w:p w14:paraId="3891260D" w14:textId="77777777" w:rsidR="004759A2" w:rsidRPr="00792323" w:rsidRDefault="004759A2" w:rsidP="00887C58">
            <w:pPr>
              <w:pStyle w:val="UserTableHeader"/>
              <w:rPr>
                <w:noProof/>
              </w:rPr>
            </w:pPr>
            <w:r w:rsidRPr="00792323">
              <w:rPr>
                <w:noProof/>
              </w:rPr>
              <w:t>Comment</w:t>
            </w:r>
          </w:p>
        </w:tc>
      </w:tr>
      <w:tr w:rsidR="004759A2" w:rsidRPr="00792323" w14:paraId="533DDF96" w14:textId="77777777">
        <w:trPr>
          <w:jc w:val="center"/>
        </w:trPr>
        <w:tc>
          <w:tcPr>
            <w:tcW w:w="1715" w:type="dxa"/>
            <w:shd w:val="clear" w:color="auto" w:fill="FFFFFF"/>
          </w:tcPr>
          <w:p w14:paraId="0D14ABE7" w14:textId="77777777" w:rsidR="004759A2" w:rsidRPr="00792323" w:rsidRDefault="004759A2" w:rsidP="00887C58">
            <w:pPr>
              <w:pStyle w:val="UserTableBody"/>
              <w:rPr>
                <w:noProof/>
              </w:rPr>
            </w:pPr>
            <w:r w:rsidRPr="00792323">
              <w:rPr>
                <w:rStyle w:val="CommentReference"/>
                <w:noProof/>
                <w:sz w:val="18"/>
                <w:szCs w:val="16"/>
              </w:rPr>
              <w:t>MM</w:t>
            </w:r>
          </w:p>
        </w:tc>
        <w:tc>
          <w:tcPr>
            <w:tcW w:w="2551" w:type="dxa"/>
            <w:shd w:val="clear" w:color="auto" w:fill="FFFFFF"/>
          </w:tcPr>
          <w:p w14:paraId="6D1384C6" w14:textId="77777777" w:rsidR="004759A2" w:rsidRPr="00792323" w:rsidRDefault="004759A2" w:rsidP="00887C58">
            <w:pPr>
              <w:pStyle w:val="UserTableBody"/>
              <w:rPr>
                <w:noProof/>
              </w:rPr>
            </w:pPr>
            <w:r w:rsidRPr="00792323">
              <w:rPr>
                <w:noProof/>
              </w:rPr>
              <w:t>Medicare</w:t>
            </w:r>
          </w:p>
        </w:tc>
        <w:tc>
          <w:tcPr>
            <w:tcW w:w="2288" w:type="dxa"/>
            <w:shd w:val="clear" w:color="auto" w:fill="FFFFFF"/>
          </w:tcPr>
          <w:p w14:paraId="20D98130" w14:textId="77777777" w:rsidR="004759A2" w:rsidRPr="00792323" w:rsidRDefault="004759A2" w:rsidP="00887C58">
            <w:pPr>
              <w:pStyle w:val="UserTableBody"/>
              <w:rPr>
                <w:noProof/>
              </w:rPr>
            </w:pPr>
          </w:p>
        </w:tc>
      </w:tr>
      <w:tr w:rsidR="004759A2" w:rsidRPr="00792323" w14:paraId="51D1EADC" w14:textId="77777777">
        <w:trPr>
          <w:jc w:val="center"/>
        </w:trPr>
        <w:tc>
          <w:tcPr>
            <w:tcW w:w="1715" w:type="dxa"/>
            <w:tcBorders>
              <w:bottom w:val="single" w:sz="12" w:space="0" w:color="auto"/>
            </w:tcBorders>
            <w:shd w:val="clear" w:color="auto" w:fill="FFFFFF"/>
          </w:tcPr>
          <w:p w14:paraId="07B74C78" w14:textId="77777777" w:rsidR="004759A2" w:rsidRPr="00792323" w:rsidRDefault="004759A2" w:rsidP="00887C58">
            <w:pPr>
              <w:pStyle w:val="UserTableBody"/>
              <w:rPr>
                <w:noProof/>
              </w:rPr>
            </w:pPr>
            <w:r w:rsidRPr="00792323">
              <w:rPr>
                <w:noProof/>
              </w:rPr>
              <w:t>C</w:t>
            </w:r>
          </w:p>
        </w:tc>
        <w:tc>
          <w:tcPr>
            <w:tcW w:w="2551" w:type="dxa"/>
            <w:tcBorders>
              <w:bottom w:val="single" w:sz="12" w:space="0" w:color="auto"/>
            </w:tcBorders>
            <w:shd w:val="clear" w:color="auto" w:fill="FFFFFF"/>
          </w:tcPr>
          <w:p w14:paraId="1DFD5C4E" w14:textId="77777777" w:rsidR="004759A2" w:rsidRPr="00792323" w:rsidRDefault="004759A2" w:rsidP="00887C58">
            <w:pPr>
              <w:pStyle w:val="UserTableBody"/>
              <w:rPr>
                <w:noProof/>
              </w:rPr>
            </w:pPr>
            <w:r w:rsidRPr="00792323">
              <w:rPr>
                <w:noProof/>
              </w:rPr>
              <w:t>Medi-Cal</w:t>
            </w:r>
          </w:p>
        </w:tc>
        <w:tc>
          <w:tcPr>
            <w:tcW w:w="2288" w:type="dxa"/>
            <w:tcBorders>
              <w:bottom w:val="single" w:sz="12" w:space="0" w:color="auto"/>
            </w:tcBorders>
            <w:shd w:val="clear" w:color="auto" w:fill="FFFFFF"/>
          </w:tcPr>
          <w:p w14:paraId="1BCAE578" w14:textId="77777777" w:rsidR="004759A2" w:rsidRPr="00792323" w:rsidRDefault="004759A2" w:rsidP="00887C58">
            <w:pPr>
              <w:pStyle w:val="UserTableBody"/>
              <w:rPr>
                <w:noProof/>
              </w:rPr>
            </w:pPr>
          </w:p>
        </w:tc>
      </w:tr>
    </w:tbl>
    <w:p w14:paraId="7D2BD196" w14:textId="77777777" w:rsidR="004759A2" w:rsidRPr="00792323" w:rsidRDefault="004759A2" w:rsidP="006D683E">
      <w:pPr>
        <w:rPr>
          <w:lang w:val="en-US" w:eastAsia="en-US"/>
        </w:rPr>
      </w:pPr>
      <w:r w:rsidRPr="00792323">
        <w:rPr>
          <w:lang w:val="en-US" w:eastAsia="en-US"/>
        </w:rPr>
        <w:t>These values are suggestions onl</w:t>
      </w:r>
      <w:bookmarkStart w:id="1289" w:name="_Toc382761400"/>
      <w:r w:rsidRPr="00792323">
        <w:rPr>
          <w:lang w:val="en-US" w:eastAsia="en-US"/>
        </w:rPr>
        <w:t>y; they are not required for u</w:t>
      </w:r>
      <w:bookmarkEnd w:id="1289"/>
      <w:r w:rsidRPr="00792323">
        <w:rPr>
          <w:lang w:val="en-US" w:eastAsia="en-US"/>
        </w:rPr>
        <w:t>se in HL7 messages.</w:t>
      </w:r>
    </w:p>
    <w:p w14:paraId="15145544" w14:textId="77777777" w:rsidR="004759A2" w:rsidRPr="00792323" w:rsidRDefault="004759A2" w:rsidP="006D683E">
      <w:pPr>
        <w:rPr>
          <w:lang w:val="en-US" w:eastAsia="en-US"/>
        </w:rPr>
      </w:pPr>
    </w:p>
    <w:p w14:paraId="4817C93A" w14:textId="77777777" w:rsidR="004759A2" w:rsidRPr="00792323" w:rsidRDefault="004759A2" w:rsidP="00A62F22">
      <w:pPr>
        <w:pStyle w:val="Heading4"/>
      </w:pPr>
      <w:bookmarkStart w:id="1290" w:name="_Toc423691384"/>
      <w:r w:rsidRPr="00792323">
        <w:t>0402 – School Type</w:t>
      </w:r>
      <w:bookmarkEnd w:id="1290"/>
    </w:p>
    <w:p w14:paraId="538F8066" w14:textId="77777777" w:rsidR="004759A2" w:rsidRPr="00792323" w:rsidRDefault="004759A2" w:rsidP="00060DE0">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5F30F71" w14:textId="77777777" w:rsidTr="00060DE0">
        <w:trPr>
          <w:tblHeader/>
        </w:trPr>
        <w:tc>
          <w:tcPr>
            <w:tcW w:w="720" w:type="dxa"/>
            <w:tcBorders>
              <w:top w:val="double" w:sz="4" w:space="0" w:color="auto"/>
            </w:tcBorders>
            <w:shd w:val="pct10" w:color="auto" w:fill="FFFFFF"/>
          </w:tcPr>
          <w:p w14:paraId="433DAA16" w14:textId="77777777" w:rsidR="004759A2" w:rsidRPr="00792323" w:rsidRDefault="004759A2" w:rsidP="00060DE0">
            <w:pPr>
              <w:pStyle w:val="TableMetaHeader"/>
              <w:rPr>
                <w:noProof w:val="0"/>
              </w:rPr>
            </w:pPr>
            <w:r w:rsidRPr="00792323">
              <w:rPr>
                <w:noProof w:val="0"/>
              </w:rPr>
              <w:t>Table</w:t>
            </w:r>
          </w:p>
        </w:tc>
        <w:tc>
          <w:tcPr>
            <w:tcW w:w="1152" w:type="dxa"/>
            <w:tcBorders>
              <w:top w:val="double" w:sz="4" w:space="0" w:color="auto"/>
            </w:tcBorders>
            <w:shd w:val="pct10" w:color="auto" w:fill="FFFFFF"/>
          </w:tcPr>
          <w:p w14:paraId="2FB2F073" w14:textId="77777777" w:rsidR="004759A2" w:rsidRPr="00792323" w:rsidRDefault="004759A2" w:rsidP="00060DE0">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EBF392D" w14:textId="77777777" w:rsidR="004759A2" w:rsidRPr="00792323" w:rsidRDefault="004759A2" w:rsidP="00060DE0">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901658B" w14:textId="77777777" w:rsidR="004759A2" w:rsidRPr="00792323" w:rsidRDefault="004759A2" w:rsidP="00060DE0">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5A13215" w14:textId="77777777" w:rsidR="004759A2" w:rsidRPr="00792323" w:rsidRDefault="004759A2" w:rsidP="00060DE0">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40B0606" w14:textId="77777777" w:rsidR="004759A2" w:rsidRPr="00792323" w:rsidRDefault="004759A2" w:rsidP="00060DE0">
            <w:pPr>
              <w:pStyle w:val="TableMetaHeader"/>
              <w:rPr>
                <w:noProof w:val="0"/>
              </w:rPr>
            </w:pPr>
            <w:r w:rsidRPr="00792323">
              <w:rPr>
                <w:noProof w:val="0"/>
              </w:rPr>
              <w:t>Status</w:t>
            </w:r>
          </w:p>
        </w:tc>
      </w:tr>
      <w:tr w:rsidR="004759A2" w:rsidRPr="00792323" w14:paraId="33208285" w14:textId="77777777" w:rsidTr="00060DE0">
        <w:tc>
          <w:tcPr>
            <w:tcW w:w="720" w:type="dxa"/>
            <w:tcBorders>
              <w:bottom w:val="double" w:sz="4" w:space="0" w:color="auto"/>
            </w:tcBorders>
            <w:shd w:val="clear" w:color="auto" w:fill="FFFFFF"/>
          </w:tcPr>
          <w:p w14:paraId="28A40DD0" w14:textId="77777777" w:rsidR="004759A2" w:rsidRPr="00792323" w:rsidRDefault="004759A2" w:rsidP="00060DE0">
            <w:pPr>
              <w:pStyle w:val="TableMetaBody"/>
              <w:rPr>
                <w:noProof w:val="0"/>
              </w:rPr>
            </w:pPr>
            <w:r w:rsidRPr="00792323">
              <w:rPr>
                <w:noProof w:val="0"/>
              </w:rPr>
              <w:t>0402</w:t>
            </w:r>
          </w:p>
        </w:tc>
        <w:tc>
          <w:tcPr>
            <w:tcW w:w="1152" w:type="dxa"/>
            <w:tcBorders>
              <w:bottom w:val="double" w:sz="4" w:space="0" w:color="auto"/>
            </w:tcBorders>
            <w:shd w:val="clear" w:color="auto" w:fill="FFFFFF"/>
          </w:tcPr>
          <w:p w14:paraId="38B29B09" w14:textId="77777777" w:rsidR="004759A2" w:rsidRPr="00792323" w:rsidRDefault="004759A2" w:rsidP="00060DE0">
            <w:pPr>
              <w:pStyle w:val="TableMetaBody"/>
              <w:rPr>
                <w:noProof w:val="0"/>
              </w:rPr>
            </w:pPr>
            <w:r w:rsidRPr="00792323">
              <w:rPr>
                <w:noProof w:val="0"/>
              </w:rPr>
              <w:t>PA</w:t>
            </w:r>
          </w:p>
        </w:tc>
        <w:tc>
          <w:tcPr>
            <w:tcW w:w="2016" w:type="dxa"/>
            <w:tcBorders>
              <w:bottom w:val="double" w:sz="4" w:space="0" w:color="auto"/>
            </w:tcBorders>
            <w:shd w:val="clear" w:color="auto" w:fill="FFFFFF"/>
          </w:tcPr>
          <w:p w14:paraId="36F28422" w14:textId="77777777" w:rsidR="004759A2" w:rsidRPr="00792323" w:rsidRDefault="004759A2" w:rsidP="00060DE0">
            <w:pPr>
              <w:pStyle w:val="TableMetaBody"/>
              <w:rPr>
                <w:noProof w:val="0"/>
              </w:rPr>
            </w:pPr>
            <w:bookmarkStart w:id="1291" w:name="HL70398"/>
            <w:r w:rsidRPr="00792323">
              <w:rPr>
                <w:noProof w:val="0"/>
              </w:rPr>
              <w:t>TBD</w:t>
            </w:r>
          </w:p>
        </w:tc>
        <w:tc>
          <w:tcPr>
            <w:tcW w:w="2016" w:type="dxa"/>
            <w:tcBorders>
              <w:bottom w:val="double" w:sz="4" w:space="0" w:color="auto"/>
            </w:tcBorders>
            <w:shd w:val="clear" w:color="auto" w:fill="FFFFFF"/>
          </w:tcPr>
          <w:p w14:paraId="10C3DA5B" w14:textId="77777777" w:rsidR="004759A2" w:rsidRPr="00792323" w:rsidRDefault="004759A2" w:rsidP="00060DE0">
            <w:pPr>
              <w:pStyle w:val="TableMetaBody"/>
              <w:rPr>
                <w:noProof w:val="0"/>
              </w:rPr>
            </w:pPr>
            <w:r w:rsidRPr="00792323">
              <w:rPr>
                <w:noProof w:val="0"/>
              </w:rPr>
              <w:t>TBD</w:t>
            </w:r>
          </w:p>
        </w:tc>
        <w:tc>
          <w:tcPr>
            <w:tcW w:w="2448" w:type="dxa"/>
            <w:tcBorders>
              <w:bottom w:val="double" w:sz="4" w:space="0" w:color="auto"/>
            </w:tcBorders>
            <w:shd w:val="clear" w:color="auto" w:fill="FFFFFF"/>
          </w:tcPr>
          <w:p w14:paraId="449C8BE8" w14:textId="77777777" w:rsidR="004759A2" w:rsidRPr="00792323" w:rsidRDefault="004759A2" w:rsidP="00060DE0">
            <w:pPr>
              <w:pStyle w:val="TableMetaBody"/>
              <w:rPr>
                <w:noProof w:val="0"/>
              </w:rPr>
            </w:pPr>
            <w:r w:rsidRPr="00792323">
              <w:rPr>
                <w:noProof w:val="0"/>
              </w:rPr>
              <w:t>EDU-7</w:t>
            </w:r>
          </w:p>
        </w:tc>
        <w:tc>
          <w:tcPr>
            <w:tcW w:w="1152" w:type="dxa"/>
            <w:tcBorders>
              <w:bottom w:val="double" w:sz="4" w:space="0" w:color="auto"/>
            </w:tcBorders>
            <w:shd w:val="clear" w:color="auto" w:fill="FFFFFF"/>
          </w:tcPr>
          <w:p w14:paraId="44B01B9F" w14:textId="77777777" w:rsidR="004759A2" w:rsidRPr="00792323" w:rsidRDefault="004759A2" w:rsidP="00060DE0">
            <w:pPr>
              <w:pStyle w:val="TableMetaBody"/>
              <w:rPr>
                <w:noProof w:val="0"/>
              </w:rPr>
            </w:pPr>
            <w:r w:rsidRPr="00792323">
              <w:rPr>
                <w:noProof w:val="0"/>
              </w:rPr>
              <w:t>Active</w:t>
            </w:r>
          </w:p>
        </w:tc>
      </w:tr>
    </w:tbl>
    <w:p w14:paraId="013C0768" w14:textId="77777777" w:rsidR="004759A2" w:rsidRPr="00792323" w:rsidRDefault="004759A2" w:rsidP="00060DE0">
      <w:pPr>
        <w:pStyle w:val="UserTableCaption"/>
        <w:rPr>
          <w:noProof/>
        </w:rPr>
      </w:pPr>
      <w:r w:rsidRPr="00792323">
        <w:rPr>
          <w:noProof/>
        </w:rPr>
        <w:t>User-defi</w:t>
      </w:r>
      <w:bookmarkEnd w:id="1291"/>
      <w:r w:rsidRPr="00792323">
        <w:rPr>
          <w:noProof/>
        </w:rPr>
        <w:t>ned Table 0402 – School Type</w:t>
      </w:r>
      <w:r w:rsidRPr="00792323">
        <w:rPr>
          <w:noProof/>
        </w:rPr>
        <w:fldChar w:fldCharType="begin"/>
      </w:r>
      <w:r w:rsidRPr="00792323">
        <w:rPr>
          <w:noProof/>
        </w:rPr>
        <w:instrText>xe "User-defined Table 0401 – Government Reimbursement Program"</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715"/>
        <w:gridCol w:w="2551"/>
        <w:gridCol w:w="2288"/>
      </w:tblGrid>
      <w:tr w:rsidR="004759A2" w:rsidRPr="00792323" w14:paraId="31E89924" w14:textId="77777777" w:rsidTr="00060DE0">
        <w:trPr>
          <w:tblHeader/>
          <w:jc w:val="center"/>
        </w:trPr>
        <w:tc>
          <w:tcPr>
            <w:tcW w:w="1715" w:type="dxa"/>
            <w:tcBorders>
              <w:top w:val="single" w:sz="12" w:space="0" w:color="auto"/>
            </w:tcBorders>
            <w:shd w:val="pct10" w:color="auto" w:fill="FFFFFF"/>
          </w:tcPr>
          <w:p w14:paraId="76F4C126" w14:textId="77777777" w:rsidR="004759A2" w:rsidRPr="00792323" w:rsidRDefault="004759A2">
            <w:pPr>
              <w:pStyle w:val="UserTableHeader"/>
              <w:jc w:val="center"/>
              <w:rPr>
                <w:noProof/>
              </w:rPr>
            </w:pPr>
            <w:r w:rsidRPr="00792323">
              <w:rPr>
                <w:noProof/>
              </w:rPr>
              <w:t>Value</w:t>
            </w:r>
          </w:p>
        </w:tc>
        <w:tc>
          <w:tcPr>
            <w:tcW w:w="2551" w:type="dxa"/>
            <w:tcBorders>
              <w:top w:val="single" w:sz="12" w:space="0" w:color="auto"/>
            </w:tcBorders>
            <w:shd w:val="pct10" w:color="auto" w:fill="FFFFFF"/>
          </w:tcPr>
          <w:p w14:paraId="26A2BAA1" w14:textId="77777777" w:rsidR="004759A2" w:rsidRPr="00792323" w:rsidRDefault="004759A2" w:rsidP="00060DE0">
            <w:pPr>
              <w:pStyle w:val="UserTableHeader"/>
              <w:rPr>
                <w:noProof/>
              </w:rPr>
            </w:pPr>
            <w:r w:rsidRPr="00792323">
              <w:rPr>
                <w:noProof/>
              </w:rPr>
              <w:t>Description</w:t>
            </w:r>
          </w:p>
        </w:tc>
        <w:tc>
          <w:tcPr>
            <w:tcW w:w="2288" w:type="dxa"/>
            <w:tcBorders>
              <w:top w:val="single" w:sz="12" w:space="0" w:color="auto"/>
            </w:tcBorders>
            <w:shd w:val="pct10" w:color="auto" w:fill="FFFFFF"/>
          </w:tcPr>
          <w:p w14:paraId="4BDE8030" w14:textId="77777777" w:rsidR="004759A2" w:rsidRPr="00792323" w:rsidRDefault="004759A2" w:rsidP="00060DE0">
            <w:pPr>
              <w:pStyle w:val="UserTableHeader"/>
              <w:rPr>
                <w:noProof/>
              </w:rPr>
            </w:pPr>
            <w:r w:rsidRPr="00792323">
              <w:rPr>
                <w:noProof/>
              </w:rPr>
              <w:t>Comment</w:t>
            </w:r>
          </w:p>
        </w:tc>
      </w:tr>
      <w:tr w:rsidR="004759A2" w:rsidRPr="00792323" w14:paraId="6DD337ED" w14:textId="77777777" w:rsidTr="00060DE0">
        <w:trPr>
          <w:jc w:val="center"/>
        </w:trPr>
        <w:tc>
          <w:tcPr>
            <w:tcW w:w="1715" w:type="dxa"/>
            <w:shd w:val="clear" w:color="auto" w:fill="FFFFFF"/>
          </w:tcPr>
          <w:p w14:paraId="4347BC8A" w14:textId="77777777" w:rsidR="004759A2" w:rsidRPr="00792323" w:rsidRDefault="004759A2">
            <w:pPr>
              <w:pStyle w:val="UserTableBody"/>
              <w:jc w:val="center"/>
              <w:rPr>
                <w:b/>
                <w:noProof/>
              </w:rPr>
            </w:pPr>
            <w:r w:rsidRPr="00792323">
              <w:rPr>
                <w:rStyle w:val="CommentReference"/>
                <w:noProof/>
                <w:sz w:val="18"/>
                <w:szCs w:val="16"/>
              </w:rPr>
              <w:t>D</w:t>
            </w:r>
          </w:p>
        </w:tc>
        <w:tc>
          <w:tcPr>
            <w:tcW w:w="2551" w:type="dxa"/>
            <w:shd w:val="clear" w:color="auto" w:fill="FFFFFF"/>
          </w:tcPr>
          <w:p w14:paraId="3218D865" w14:textId="77777777" w:rsidR="004759A2" w:rsidRPr="00792323" w:rsidRDefault="004759A2" w:rsidP="00060DE0">
            <w:pPr>
              <w:pStyle w:val="UserTableBody"/>
              <w:rPr>
                <w:noProof/>
              </w:rPr>
            </w:pPr>
            <w:bookmarkStart w:id="1292" w:name="_Toc382761401"/>
            <w:r w:rsidRPr="00792323">
              <w:rPr>
                <w:noProof/>
              </w:rPr>
              <w:t>Dental</w:t>
            </w:r>
          </w:p>
        </w:tc>
        <w:tc>
          <w:tcPr>
            <w:tcW w:w="2288" w:type="dxa"/>
            <w:shd w:val="clear" w:color="auto" w:fill="FFFFFF"/>
          </w:tcPr>
          <w:p w14:paraId="7E32617F" w14:textId="77777777" w:rsidR="004759A2" w:rsidRPr="00792323" w:rsidRDefault="004759A2" w:rsidP="00060DE0">
            <w:pPr>
              <w:pStyle w:val="UserTableBody"/>
              <w:rPr>
                <w:noProof/>
              </w:rPr>
            </w:pPr>
          </w:p>
        </w:tc>
      </w:tr>
      <w:tr w:rsidR="004759A2" w:rsidRPr="00792323" w14:paraId="14E5BE92" w14:textId="77777777" w:rsidTr="00060DE0">
        <w:trPr>
          <w:jc w:val="center"/>
        </w:trPr>
        <w:tc>
          <w:tcPr>
            <w:tcW w:w="1715" w:type="dxa"/>
            <w:shd w:val="clear" w:color="auto" w:fill="FFFFFF"/>
          </w:tcPr>
          <w:p w14:paraId="5B15636D" w14:textId="77777777" w:rsidR="004759A2" w:rsidRPr="00792323" w:rsidRDefault="004759A2">
            <w:pPr>
              <w:pStyle w:val="UserTableBody"/>
              <w:jc w:val="center"/>
              <w:rPr>
                <w:b/>
                <w:noProof/>
              </w:rPr>
            </w:pPr>
            <w:r w:rsidRPr="00792323">
              <w:rPr>
                <w:noProof/>
              </w:rPr>
              <w:t>G</w:t>
            </w:r>
          </w:p>
        </w:tc>
        <w:tc>
          <w:tcPr>
            <w:tcW w:w="2551" w:type="dxa"/>
            <w:shd w:val="clear" w:color="auto" w:fill="FFFFFF"/>
          </w:tcPr>
          <w:p w14:paraId="5E942ED4" w14:textId="77777777" w:rsidR="004759A2" w:rsidRPr="00792323" w:rsidRDefault="004759A2" w:rsidP="00060DE0">
            <w:pPr>
              <w:pStyle w:val="UserTableBody"/>
              <w:rPr>
                <w:noProof/>
              </w:rPr>
            </w:pPr>
            <w:r w:rsidRPr="00792323">
              <w:rPr>
                <w:noProof/>
              </w:rPr>
              <w:t>Graduate</w:t>
            </w:r>
          </w:p>
        </w:tc>
        <w:tc>
          <w:tcPr>
            <w:tcW w:w="2288" w:type="dxa"/>
            <w:shd w:val="clear" w:color="auto" w:fill="FFFFFF"/>
          </w:tcPr>
          <w:p w14:paraId="75D559DF" w14:textId="77777777" w:rsidR="004759A2" w:rsidRPr="00792323" w:rsidRDefault="004759A2" w:rsidP="00060DE0">
            <w:pPr>
              <w:pStyle w:val="UserTableBody"/>
              <w:rPr>
                <w:noProof/>
              </w:rPr>
            </w:pPr>
          </w:p>
        </w:tc>
      </w:tr>
      <w:tr w:rsidR="004759A2" w:rsidRPr="00792323" w14:paraId="5C162AAF" w14:textId="77777777" w:rsidTr="00060DE0">
        <w:trPr>
          <w:jc w:val="center"/>
        </w:trPr>
        <w:tc>
          <w:tcPr>
            <w:tcW w:w="1715" w:type="dxa"/>
            <w:shd w:val="clear" w:color="auto" w:fill="FFFFFF"/>
          </w:tcPr>
          <w:p w14:paraId="4CCC9292" w14:textId="77777777" w:rsidR="004759A2" w:rsidRPr="00792323" w:rsidRDefault="004759A2">
            <w:pPr>
              <w:pStyle w:val="UserTableBody"/>
              <w:jc w:val="center"/>
              <w:rPr>
                <w:noProof/>
              </w:rPr>
            </w:pPr>
            <w:r w:rsidRPr="00792323">
              <w:rPr>
                <w:noProof/>
              </w:rPr>
              <w:t>M</w:t>
            </w:r>
          </w:p>
        </w:tc>
        <w:tc>
          <w:tcPr>
            <w:tcW w:w="2551" w:type="dxa"/>
            <w:shd w:val="clear" w:color="auto" w:fill="FFFFFF"/>
          </w:tcPr>
          <w:p w14:paraId="5F1FD955" w14:textId="77777777" w:rsidR="004759A2" w:rsidRPr="00792323" w:rsidRDefault="004759A2" w:rsidP="00060DE0">
            <w:pPr>
              <w:pStyle w:val="UserTableBody"/>
              <w:rPr>
                <w:noProof/>
              </w:rPr>
            </w:pPr>
            <w:r w:rsidRPr="00792323">
              <w:rPr>
                <w:noProof/>
              </w:rPr>
              <w:t>Medical</w:t>
            </w:r>
          </w:p>
        </w:tc>
        <w:tc>
          <w:tcPr>
            <w:tcW w:w="2288" w:type="dxa"/>
            <w:shd w:val="clear" w:color="auto" w:fill="FFFFFF"/>
          </w:tcPr>
          <w:p w14:paraId="63E17A1A" w14:textId="77777777" w:rsidR="004759A2" w:rsidRPr="00792323" w:rsidRDefault="004759A2" w:rsidP="00060DE0">
            <w:pPr>
              <w:pStyle w:val="UserTableBody"/>
              <w:rPr>
                <w:noProof/>
              </w:rPr>
            </w:pPr>
          </w:p>
        </w:tc>
      </w:tr>
      <w:tr w:rsidR="004759A2" w:rsidRPr="00792323" w14:paraId="1BE9FC63" w14:textId="77777777" w:rsidTr="00060DE0">
        <w:trPr>
          <w:jc w:val="center"/>
        </w:trPr>
        <w:tc>
          <w:tcPr>
            <w:tcW w:w="1715" w:type="dxa"/>
            <w:tcBorders>
              <w:bottom w:val="single" w:sz="12" w:space="0" w:color="auto"/>
            </w:tcBorders>
            <w:shd w:val="clear" w:color="auto" w:fill="FFFFFF"/>
          </w:tcPr>
          <w:p w14:paraId="59706359" w14:textId="77777777" w:rsidR="004759A2" w:rsidRPr="00792323" w:rsidRDefault="004759A2">
            <w:pPr>
              <w:pStyle w:val="UserTableBody"/>
              <w:jc w:val="center"/>
              <w:rPr>
                <w:noProof/>
              </w:rPr>
            </w:pPr>
            <w:r w:rsidRPr="00792323">
              <w:rPr>
                <w:noProof/>
              </w:rPr>
              <w:t>U</w:t>
            </w:r>
          </w:p>
        </w:tc>
        <w:tc>
          <w:tcPr>
            <w:tcW w:w="2551" w:type="dxa"/>
            <w:tcBorders>
              <w:bottom w:val="single" w:sz="12" w:space="0" w:color="auto"/>
            </w:tcBorders>
            <w:shd w:val="clear" w:color="auto" w:fill="FFFFFF"/>
          </w:tcPr>
          <w:p w14:paraId="47A03D20" w14:textId="77777777" w:rsidR="004759A2" w:rsidRPr="00792323" w:rsidRDefault="004759A2" w:rsidP="00060DE0">
            <w:pPr>
              <w:pStyle w:val="UserTableBody"/>
              <w:rPr>
                <w:noProof/>
              </w:rPr>
            </w:pPr>
            <w:r w:rsidRPr="00792323">
              <w:rPr>
                <w:noProof/>
              </w:rPr>
              <w:t>Und</w:t>
            </w:r>
            <w:bookmarkEnd w:id="1292"/>
            <w:r w:rsidRPr="00792323">
              <w:rPr>
                <w:noProof/>
              </w:rPr>
              <w:t>ergraduate</w:t>
            </w:r>
          </w:p>
        </w:tc>
        <w:tc>
          <w:tcPr>
            <w:tcW w:w="2288" w:type="dxa"/>
            <w:tcBorders>
              <w:bottom w:val="single" w:sz="12" w:space="0" w:color="auto"/>
            </w:tcBorders>
            <w:shd w:val="clear" w:color="auto" w:fill="FFFFFF"/>
          </w:tcPr>
          <w:p w14:paraId="6955CEC3" w14:textId="77777777" w:rsidR="004759A2" w:rsidRPr="00792323" w:rsidRDefault="004759A2" w:rsidP="00060DE0">
            <w:pPr>
              <w:pStyle w:val="UserTableBody"/>
              <w:rPr>
                <w:noProof/>
              </w:rPr>
            </w:pPr>
          </w:p>
        </w:tc>
      </w:tr>
    </w:tbl>
    <w:p w14:paraId="7A842ADE" w14:textId="77777777" w:rsidR="004759A2" w:rsidRPr="00792323" w:rsidRDefault="004759A2" w:rsidP="00060DE0">
      <w:pPr>
        <w:rPr>
          <w:lang w:val="en-US" w:eastAsia="en-US"/>
        </w:rPr>
      </w:pPr>
      <w:r w:rsidRPr="00792323">
        <w:rPr>
          <w:lang w:val="en-US" w:eastAsia="en-US"/>
        </w:rPr>
        <w:t>These values are suggestions only; they are not required for use in HL7 messages.</w:t>
      </w:r>
    </w:p>
    <w:p w14:paraId="3B6D7CBC" w14:textId="77777777" w:rsidR="004759A2" w:rsidRPr="00792323" w:rsidRDefault="004759A2" w:rsidP="007E5AD1">
      <w:pPr>
        <w:rPr>
          <w:lang w:val="en-US" w:eastAsia="en-US"/>
        </w:rPr>
      </w:pPr>
    </w:p>
    <w:p w14:paraId="72571C53" w14:textId="77777777" w:rsidR="004759A2" w:rsidRPr="00792323" w:rsidRDefault="004759A2" w:rsidP="00EE658D">
      <w:pPr>
        <w:pStyle w:val="Heading4"/>
      </w:pPr>
      <w:bookmarkStart w:id="1293" w:name="_Toc423691385"/>
      <w:r w:rsidRPr="00792323">
        <w:t>0403 – Language</w:t>
      </w:r>
      <w:bookmarkStart w:id="1294" w:name="HL70401"/>
      <w:r w:rsidRPr="00792323">
        <w:t xml:space="preserve"> Ability</w:t>
      </w:r>
      <w:bookmarkEnd w:id="1293"/>
    </w:p>
    <w:p w14:paraId="12E688CD" w14:textId="77777777" w:rsidR="004759A2" w:rsidRPr="00792323" w:rsidRDefault="004759A2" w:rsidP="00641B0B">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5CD65AA" w14:textId="77777777" w:rsidTr="00641B0B">
        <w:trPr>
          <w:tblHeader/>
        </w:trPr>
        <w:tc>
          <w:tcPr>
            <w:tcW w:w="720" w:type="dxa"/>
            <w:tcBorders>
              <w:top w:val="double" w:sz="4" w:space="0" w:color="auto"/>
            </w:tcBorders>
            <w:shd w:val="pct10" w:color="auto" w:fill="FFFFFF"/>
          </w:tcPr>
          <w:p w14:paraId="311AE2A3" w14:textId="77777777" w:rsidR="004759A2" w:rsidRPr="00792323" w:rsidRDefault="004759A2" w:rsidP="00641B0B">
            <w:pPr>
              <w:pStyle w:val="TableMetaHeader"/>
              <w:rPr>
                <w:noProof w:val="0"/>
              </w:rPr>
            </w:pPr>
            <w:r w:rsidRPr="00792323">
              <w:rPr>
                <w:noProof w:val="0"/>
              </w:rPr>
              <w:t>Table</w:t>
            </w:r>
          </w:p>
        </w:tc>
        <w:tc>
          <w:tcPr>
            <w:tcW w:w="1152" w:type="dxa"/>
            <w:tcBorders>
              <w:top w:val="double" w:sz="4" w:space="0" w:color="auto"/>
            </w:tcBorders>
            <w:shd w:val="pct10" w:color="auto" w:fill="FFFFFF"/>
          </w:tcPr>
          <w:p w14:paraId="6F754999" w14:textId="77777777" w:rsidR="004759A2" w:rsidRPr="00792323" w:rsidRDefault="004759A2" w:rsidP="00641B0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195703E" w14:textId="77777777" w:rsidR="004759A2" w:rsidRPr="00792323" w:rsidRDefault="004759A2" w:rsidP="00641B0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CFF9F29" w14:textId="77777777" w:rsidR="004759A2" w:rsidRPr="00792323" w:rsidRDefault="004759A2" w:rsidP="00641B0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589E147" w14:textId="77777777" w:rsidR="004759A2" w:rsidRPr="00792323" w:rsidRDefault="004759A2" w:rsidP="00641B0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5944FFD" w14:textId="77777777" w:rsidR="004759A2" w:rsidRPr="00792323" w:rsidRDefault="004759A2" w:rsidP="00641B0B">
            <w:pPr>
              <w:pStyle w:val="TableMetaHeader"/>
              <w:rPr>
                <w:noProof w:val="0"/>
              </w:rPr>
            </w:pPr>
            <w:r w:rsidRPr="00792323">
              <w:rPr>
                <w:noProof w:val="0"/>
              </w:rPr>
              <w:t>Status</w:t>
            </w:r>
          </w:p>
        </w:tc>
      </w:tr>
      <w:tr w:rsidR="004759A2" w:rsidRPr="00792323" w14:paraId="4B675042" w14:textId="77777777" w:rsidTr="00641B0B">
        <w:tc>
          <w:tcPr>
            <w:tcW w:w="720" w:type="dxa"/>
            <w:tcBorders>
              <w:bottom w:val="double" w:sz="4" w:space="0" w:color="auto"/>
            </w:tcBorders>
            <w:shd w:val="clear" w:color="auto" w:fill="FFFFFF"/>
          </w:tcPr>
          <w:p w14:paraId="73C212E8" w14:textId="77777777" w:rsidR="004759A2" w:rsidRPr="00792323" w:rsidRDefault="004759A2" w:rsidP="00641B0B">
            <w:pPr>
              <w:pStyle w:val="TableMetaBody"/>
              <w:rPr>
                <w:noProof w:val="0"/>
              </w:rPr>
            </w:pPr>
            <w:r w:rsidRPr="00792323">
              <w:rPr>
                <w:noProof w:val="0"/>
              </w:rPr>
              <w:t>0403</w:t>
            </w:r>
          </w:p>
        </w:tc>
        <w:tc>
          <w:tcPr>
            <w:tcW w:w="1152" w:type="dxa"/>
            <w:tcBorders>
              <w:bottom w:val="double" w:sz="4" w:space="0" w:color="auto"/>
            </w:tcBorders>
            <w:shd w:val="clear" w:color="auto" w:fill="FFFFFF"/>
          </w:tcPr>
          <w:p w14:paraId="775C3A8D" w14:textId="77777777" w:rsidR="004759A2" w:rsidRPr="00792323" w:rsidRDefault="004759A2" w:rsidP="00641B0B">
            <w:pPr>
              <w:pStyle w:val="TableMetaBody"/>
              <w:rPr>
                <w:noProof w:val="0"/>
              </w:rPr>
            </w:pPr>
            <w:r w:rsidRPr="00792323">
              <w:rPr>
                <w:noProof w:val="0"/>
              </w:rPr>
              <w:t>PA</w:t>
            </w:r>
          </w:p>
        </w:tc>
        <w:tc>
          <w:tcPr>
            <w:tcW w:w="2016" w:type="dxa"/>
            <w:tcBorders>
              <w:bottom w:val="double" w:sz="4" w:space="0" w:color="auto"/>
            </w:tcBorders>
            <w:shd w:val="clear" w:color="auto" w:fill="FFFFFF"/>
          </w:tcPr>
          <w:p w14:paraId="283F1F32" w14:textId="77777777" w:rsidR="004759A2" w:rsidRPr="00792323" w:rsidRDefault="004759A2" w:rsidP="00641B0B">
            <w:pPr>
              <w:pStyle w:val="TableMetaBody"/>
              <w:rPr>
                <w:noProof w:val="0"/>
              </w:rPr>
            </w:pPr>
            <w:r w:rsidRPr="00792323">
              <w:rPr>
                <w:noProof w:val="0"/>
              </w:rPr>
              <w:t>TBD</w:t>
            </w:r>
          </w:p>
        </w:tc>
        <w:tc>
          <w:tcPr>
            <w:tcW w:w="2016" w:type="dxa"/>
            <w:tcBorders>
              <w:bottom w:val="double" w:sz="4" w:space="0" w:color="auto"/>
            </w:tcBorders>
            <w:shd w:val="clear" w:color="auto" w:fill="FFFFFF"/>
          </w:tcPr>
          <w:p w14:paraId="189C9144" w14:textId="77777777" w:rsidR="004759A2" w:rsidRPr="00792323" w:rsidRDefault="004759A2" w:rsidP="00641B0B">
            <w:pPr>
              <w:pStyle w:val="TableMetaBody"/>
              <w:rPr>
                <w:noProof w:val="0"/>
              </w:rPr>
            </w:pPr>
            <w:r w:rsidRPr="00792323">
              <w:rPr>
                <w:noProof w:val="0"/>
              </w:rPr>
              <w:t>TBD</w:t>
            </w:r>
          </w:p>
        </w:tc>
        <w:tc>
          <w:tcPr>
            <w:tcW w:w="2448" w:type="dxa"/>
            <w:tcBorders>
              <w:bottom w:val="double" w:sz="4" w:space="0" w:color="auto"/>
            </w:tcBorders>
            <w:shd w:val="clear" w:color="auto" w:fill="FFFFFF"/>
          </w:tcPr>
          <w:p w14:paraId="497D97D9" w14:textId="77777777" w:rsidR="004759A2" w:rsidRPr="00792323" w:rsidRDefault="004759A2" w:rsidP="00641B0B">
            <w:pPr>
              <w:pStyle w:val="TableMetaBody"/>
              <w:rPr>
                <w:noProof w:val="0"/>
              </w:rPr>
            </w:pPr>
            <w:r w:rsidRPr="00792323">
              <w:rPr>
                <w:noProof w:val="0"/>
              </w:rPr>
              <w:t>LAN-3</w:t>
            </w:r>
          </w:p>
        </w:tc>
        <w:tc>
          <w:tcPr>
            <w:tcW w:w="1152" w:type="dxa"/>
            <w:tcBorders>
              <w:bottom w:val="double" w:sz="4" w:space="0" w:color="auto"/>
            </w:tcBorders>
            <w:shd w:val="clear" w:color="auto" w:fill="FFFFFF"/>
          </w:tcPr>
          <w:p w14:paraId="723737DF" w14:textId="77777777" w:rsidR="004759A2" w:rsidRPr="00792323" w:rsidRDefault="004759A2" w:rsidP="00641B0B">
            <w:pPr>
              <w:pStyle w:val="TableMetaBody"/>
              <w:rPr>
                <w:noProof w:val="0"/>
              </w:rPr>
            </w:pPr>
            <w:r w:rsidRPr="00792323">
              <w:rPr>
                <w:noProof w:val="0"/>
              </w:rPr>
              <w:t>Active</w:t>
            </w:r>
          </w:p>
        </w:tc>
      </w:tr>
    </w:tbl>
    <w:p w14:paraId="557EE3B2" w14:textId="77777777" w:rsidR="004759A2" w:rsidRPr="00792323" w:rsidRDefault="004759A2" w:rsidP="00641B0B">
      <w:pPr>
        <w:pStyle w:val="UserTableCaption"/>
        <w:rPr>
          <w:noProof/>
        </w:rPr>
      </w:pPr>
      <w:r w:rsidRPr="00792323">
        <w:rPr>
          <w:noProof/>
        </w:rPr>
        <w:t>User-d</w:t>
      </w:r>
      <w:bookmarkEnd w:id="1294"/>
      <w:r w:rsidRPr="00792323">
        <w:rPr>
          <w:noProof/>
        </w:rPr>
        <w:t>efined Table 0403 – Language Ability</w:t>
      </w:r>
      <w:r w:rsidRPr="00792323">
        <w:rPr>
          <w:noProof/>
        </w:rPr>
        <w:fldChar w:fldCharType="begin"/>
      </w:r>
      <w:r w:rsidRPr="00792323">
        <w:rPr>
          <w:noProof/>
        </w:rPr>
        <w:instrText>xe "User-defined Table 0403 – Lanague ability"</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715"/>
        <w:gridCol w:w="2551"/>
        <w:gridCol w:w="2288"/>
      </w:tblGrid>
      <w:tr w:rsidR="004759A2" w:rsidRPr="00792323" w14:paraId="3BC1F4F2" w14:textId="77777777" w:rsidTr="00641B0B">
        <w:trPr>
          <w:tblHeader/>
          <w:jc w:val="center"/>
        </w:trPr>
        <w:tc>
          <w:tcPr>
            <w:tcW w:w="1715" w:type="dxa"/>
            <w:tcBorders>
              <w:top w:val="single" w:sz="12" w:space="0" w:color="auto"/>
            </w:tcBorders>
            <w:shd w:val="pct10" w:color="auto" w:fill="FFFFFF"/>
          </w:tcPr>
          <w:p w14:paraId="7FF1F6D5" w14:textId="77777777" w:rsidR="004759A2" w:rsidRPr="00792323" w:rsidRDefault="004759A2" w:rsidP="00641B0B">
            <w:pPr>
              <w:pStyle w:val="UserTableHeader"/>
              <w:jc w:val="center"/>
              <w:rPr>
                <w:noProof/>
              </w:rPr>
            </w:pPr>
            <w:r w:rsidRPr="00792323">
              <w:rPr>
                <w:noProof/>
              </w:rPr>
              <w:t>Value</w:t>
            </w:r>
          </w:p>
        </w:tc>
        <w:tc>
          <w:tcPr>
            <w:tcW w:w="2551" w:type="dxa"/>
            <w:tcBorders>
              <w:top w:val="single" w:sz="12" w:space="0" w:color="auto"/>
            </w:tcBorders>
            <w:shd w:val="pct10" w:color="auto" w:fill="FFFFFF"/>
          </w:tcPr>
          <w:p w14:paraId="00973B0D" w14:textId="77777777" w:rsidR="004759A2" w:rsidRPr="00792323" w:rsidRDefault="004759A2" w:rsidP="00641B0B">
            <w:pPr>
              <w:pStyle w:val="UserTableHeader"/>
              <w:rPr>
                <w:noProof/>
              </w:rPr>
            </w:pPr>
            <w:r w:rsidRPr="00792323">
              <w:rPr>
                <w:noProof/>
              </w:rPr>
              <w:t>Description</w:t>
            </w:r>
          </w:p>
        </w:tc>
        <w:tc>
          <w:tcPr>
            <w:tcW w:w="2288" w:type="dxa"/>
            <w:tcBorders>
              <w:top w:val="single" w:sz="12" w:space="0" w:color="auto"/>
            </w:tcBorders>
            <w:shd w:val="pct10" w:color="auto" w:fill="FFFFFF"/>
          </w:tcPr>
          <w:p w14:paraId="44C103F7" w14:textId="77777777" w:rsidR="004759A2" w:rsidRPr="00792323" w:rsidRDefault="004759A2" w:rsidP="00641B0B">
            <w:pPr>
              <w:pStyle w:val="UserTableHeader"/>
              <w:rPr>
                <w:noProof/>
              </w:rPr>
            </w:pPr>
            <w:r w:rsidRPr="00792323">
              <w:rPr>
                <w:noProof/>
              </w:rPr>
              <w:t>Comment</w:t>
            </w:r>
          </w:p>
        </w:tc>
      </w:tr>
      <w:tr w:rsidR="004759A2" w:rsidRPr="00792323" w14:paraId="1813DBEA" w14:textId="77777777" w:rsidTr="00641B0B">
        <w:trPr>
          <w:jc w:val="center"/>
        </w:trPr>
        <w:tc>
          <w:tcPr>
            <w:tcW w:w="1715" w:type="dxa"/>
            <w:shd w:val="clear" w:color="auto" w:fill="FFFFFF"/>
          </w:tcPr>
          <w:p w14:paraId="1ADEC188" w14:textId="77777777" w:rsidR="004759A2" w:rsidRPr="00792323" w:rsidRDefault="004759A2" w:rsidP="00641B0B">
            <w:pPr>
              <w:pStyle w:val="UserTableBody"/>
              <w:jc w:val="center"/>
              <w:rPr>
                <w:noProof/>
              </w:rPr>
            </w:pPr>
            <w:r w:rsidRPr="00792323">
              <w:rPr>
                <w:rStyle w:val="CommentReference"/>
                <w:noProof/>
                <w:sz w:val="18"/>
                <w:szCs w:val="16"/>
              </w:rPr>
              <w:t>1</w:t>
            </w:r>
          </w:p>
        </w:tc>
        <w:tc>
          <w:tcPr>
            <w:tcW w:w="2551" w:type="dxa"/>
            <w:shd w:val="clear" w:color="auto" w:fill="FFFFFF"/>
          </w:tcPr>
          <w:p w14:paraId="6EB33B2C" w14:textId="77777777" w:rsidR="004759A2" w:rsidRPr="00792323" w:rsidRDefault="004759A2" w:rsidP="00641B0B">
            <w:pPr>
              <w:pStyle w:val="UserTableBody"/>
              <w:rPr>
                <w:noProof/>
              </w:rPr>
            </w:pPr>
            <w:r w:rsidRPr="00792323">
              <w:rPr>
                <w:noProof/>
              </w:rPr>
              <w:t>Read</w:t>
            </w:r>
          </w:p>
        </w:tc>
        <w:tc>
          <w:tcPr>
            <w:tcW w:w="2288" w:type="dxa"/>
            <w:shd w:val="clear" w:color="auto" w:fill="FFFFFF"/>
          </w:tcPr>
          <w:p w14:paraId="6CF1ECBC" w14:textId="77777777" w:rsidR="004759A2" w:rsidRPr="00792323" w:rsidRDefault="004759A2" w:rsidP="00641B0B">
            <w:pPr>
              <w:pStyle w:val="UserTableBody"/>
              <w:rPr>
                <w:noProof/>
              </w:rPr>
            </w:pPr>
          </w:p>
        </w:tc>
      </w:tr>
      <w:tr w:rsidR="004759A2" w:rsidRPr="00792323" w14:paraId="44DF9969" w14:textId="77777777" w:rsidTr="00641B0B">
        <w:trPr>
          <w:jc w:val="center"/>
        </w:trPr>
        <w:tc>
          <w:tcPr>
            <w:tcW w:w="1715" w:type="dxa"/>
            <w:shd w:val="clear" w:color="auto" w:fill="FFFFFF"/>
          </w:tcPr>
          <w:p w14:paraId="4CE85DF9" w14:textId="77777777" w:rsidR="004759A2" w:rsidRPr="00792323" w:rsidRDefault="004759A2" w:rsidP="00641B0B">
            <w:pPr>
              <w:pStyle w:val="UserTableBody"/>
              <w:jc w:val="center"/>
              <w:rPr>
                <w:noProof/>
              </w:rPr>
            </w:pPr>
            <w:r w:rsidRPr="00792323">
              <w:rPr>
                <w:noProof/>
              </w:rPr>
              <w:t>2</w:t>
            </w:r>
          </w:p>
        </w:tc>
        <w:tc>
          <w:tcPr>
            <w:tcW w:w="2551" w:type="dxa"/>
            <w:shd w:val="clear" w:color="auto" w:fill="FFFFFF"/>
          </w:tcPr>
          <w:p w14:paraId="0969FB9E" w14:textId="77777777" w:rsidR="004759A2" w:rsidRPr="00792323" w:rsidRDefault="004759A2" w:rsidP="00641B0B">
            <w:pPr>
              <w:pStyle w:val="UserTableBody"/>
              <w:rPr>
                <w:noProof/>
              </w:rPr>
            </w:pPr>
            <w:r w:rsidRPr="00792323">
              <w:rPr>
                <w:noProof/>
              </w:rPr>
              <w:t>Write</w:t>
            </w:r>
          </w:p>
        </w:tc>
        <w:tc>
          <w:tcPr>
            <w:tcW w:w="2288" w:type="dxa"/>
            <w:shd w:val="clear" w:color="auto" w:fill="FFFFFF"/>
          </w:tcPr>
          <w:p w14:paraId="41E68DED" w14:textId="77777777" w:rsidR="004759A2" w:rsidRPr="00792323" w:rsidRDefault="004759A2" w:rsidP="00641B0B">
            <w:pPr>
              <w:pStyle w:val="UserTableBody"/>
              <w:rPr>
                <w:noProof/>
              </w:rPr>
            </w:pPr>
          </w:p>
        </w:tc>
      </w:tr>
      <w:tr w:rsidR="004759A2" w:rsidRPr="00792323" w14:paraId="0154DBE4" w14:textId="77777777" w:rsidTr="00641B0B">
        <w:trPr>
          <w:jc w:val="center"/>
        </w:trPr>
        <w:tc>
          <w:tcPr>
            <w:tcW w:w="1715" w:type="dxa"/>
            <w:shd w:val="clear" w:color="auto" w:fill="FFFFFF"/>
          </w:tcPr>
          <w:p w14:paraId="510D2297" w14:textId="77777777" w:rsidR="004759A2" w:rsidRPr="00792323" w:rsidRDefault="004759A2" w:rsidP="00641B0B">
            <w:pPr>
              <w:pStyle w:val="UserTableBody"/>
              <w:jc w:val="center"/>
              <w:rPr>
                <w:noProof/>
              </w:rPr>
            </w:pPr>
            <w:r w:rsidRPr="00792323">
              <w:rPr>
                <w:noProof/>
              </w:rPr>
              <w:t>3</w:t>
            </w:r>
          </w:p>
        </w:tc>
        <w:tc>
          <w:tcPr>
            <w:tcW w:w="2551" w:type="dxa"/>
            <w:shd w:val="clear" w:color="auto" w:fill="FFFFFF"/>
          </w:tcPr>
          <w:p w14:paraId="7FF4E5B3" w14:textId="77777777" w:rsidR="004759A2" w:rsidRPr="00792323" w:rsidRDefault="004759A2" w:rsidP="00641B0B">
            <w:pPr>
              <w:pStyle w:val="UserTableBody"/>
              <w:rPr>
                <w:noProof/>
              </w:rPr>
            </w:pPr>
            <w:r w:rsidRPr="00792323">
              <w:rPr>
                <w:noProof/>
              </w:rPr>
              <w:t>Spea</w:t>
            </w:r>
            <w:bookmarkStart w:id="1295" w:name="_Toc382761402"/>
            <w:r w:rsidRPr="00792323">
              <w:rPr>
                <w:noProof/>
              </w:rPr>
              <w:t>k</w:t>
            </w:r>
          </w:p>
        </w:tc>
        <w:tc>
          <w:tcPr>
            <w:tcW w:w="2288" w:type="dxa"/>
            <w:shd w:val="clear" w:color="auto" w:fill="FFFFFF"/>
          </w:tcPr>
          <w:p w14:paraId="711D04FA" w14:textId="77777777" w:rsidR="004759A2" w:rsidRPr="00792323" w:rsidRDefault="004759A2" w:rsidP="00641B0B">
            <w:pPr>
              <w:pStyle w:val="UserTableBody"/>
              <w:rPr>
                <w:noProof/>
              </w:rPr>
            </w:pPr>
          </w:p>
        </w:tc>
      </w:tr>
      <w:tr w:rsidR="004759A2" w:rsidRPr="00792323" w14:paraId="1F13346A" w14:textId="77777777" w:rsidTr="00641B0B">
        <w:trPr>
          <w:jc w:val="center"/>
        </w:trPr>
        <w:tc>
          <w:tcPr>
            <w:tcW w:w="1715" w:type="dxa"/>
            <w:shd w:val="clear" w:color="auto" w:fill="FFFFFF"/>
          </w:tcPr>
          <w:p w14:paraId="2F84710D" w14:textId="77777777" w:rsidR="004759A2" w:rsidRPr="00792323" w:rsidRDefault="004759A2" w:rsidP="00641B0B">
            <w:pPr>
              <w:pStyle w:val="UserTableBody"/>
              <w:jc w:val="center"/>
              <w:rPr>
                <w:noProof/>
              </w:rPr>
            </w:pPr>
            <w:r w:rsidRPr="00792323">
              <w:rPr>
                <w:noProof/>
              </w:rPr>
              <w:t>4</w:t>
            </w:r>
          </w:p>
        </w:tc>
        <w:tc>
          <w:tcPr>
            <w:tcW w:w="2551" w:type="dxa"/>
            <w:shd w:val="clear" w:color="auto" w:fill="FFFFFF"/>
          </w:tcPr>
          <w:p w14:paraId="06F1D48C" w14:textId="77777777" w:rsidR="004759A2" w:rsidRPr="00792323" w:rsidRDefault="004759A2" w:rsidP="00641B0B">
            <w:pPr>
              <w:pStyle w:val="UserTableBody"/>
              <w:rPr>
                <w:noProof/>
              </w:rPr>
            </w:pPr>
            <w:r w:rsidRPr="00792323">
              <w:rPr>
                <w:noProof/>
              </w:rPr>
              <w:t>Understand</w:t>
            </w:r>
          </w:p>
        </w:tc>
        <w:tc>
          <w:tcPr>
            <w:tcW w:w="2288" w:type="dxa"/>
            <w:shd w:val="clear" w:color="auto" w:fill="FFFFFF"/>
          </w:tcPr>
          <w:p w14:paraId="0673AF28" w14:textId="77777777" w:rsidR="004759A2" w:rsidRPr="00792323" w:rsidRDefault="004759A2" w:rsidP="00641B0B">
            <w:pPr>
              <w:pStyle w:val="UserTableBody"/>
              <w:rPr>
                <w:noProof/>
              </w:rPr>
            </w:pPr>
          </w:p>
        </w:tc>
        <w:bookmarkEnd w:id="1295"/>
      </w:tr>
      <w:tr w:rsidR="004759A2" w:rsidRPr="00792323" w14:paraId="54E7AB29" w14:textId="77777777" w:rsidTr="00641B0B">
        <w:trPr>
          <w:jc w:val="center"/>
        </w:trPr>
        <w:tc>
          <w:tcPr>
            <w:tcW w:w="1715" w:type="dxa"/>
            <w:tcBorders>
              <w:bottom w:val="single" w:sz="12" w:space="0" w:color="auto"/>
            </w:tcBorders>
            <w:shd w:val="clear" w:color="auto" w:fill="FFFFFF"/>
          </w:tcPr>
          <w:p w14:paraId="3ECE7C0B" w14:textId="77777777" w:rsidR="004759A2" w:rsidRPr="00792323" w:rsidRDefault="004759A2" w:rsidP="00641B0B">
            <w:pPr>
              <w:pStyle w:val="UserTableBody"/>
              <w:jc w:val="center"/>
              <w:rPr>
                <w:noProof/>
              </w:rPr>
            </w:pPr>
            <w:r w:rsidRPr="00792323">
              <w:rPr>
                <w:noProof/>
              </w:rPr>
              <w:t>5</w:t>
            </w:r>
          </w:p>
        </w:tc>
        <w:tc>
          <w:tcPr>
            <w:tcW w:w="2551" w:type="dxa"/>
            <w:tcBorders>
              <w:bottom w:val="single" w:sz="12" w:space="0" w:color="auto"/>
            </w:tcBorders>
            <w:shd w:val="clear" w:color="auto" w:fill="FFFFFF"/>
          </w:tcPr>
          <w:p w14:paraId="127996AA" w14:textId="77777777" w:rsidR="004759A2" w:rsidRPr="00792323" w:rsidRDefault="004759A2" w:rsidP="00641B0B">
            <w:pPr>
              <w:pStyle w:val="UserTableBody"/>
              <w:rPr>
                <w:noProof/>
              </w:rPr>
            </w:pPr>
            <w:r w:rsidRPr="00792323">
              <w:rPr>
                <w:noProof/>
              </w:rPr>
              <w:t>Sign</w:t>
            </w:r>
          </w:p>
        </w:tc>
        <w:tc>
          <w:tcPr>
            <w:tcW w:w="2288" w:type="dxa"/>
            <w:tcBorders>
              <w:bottom w:val="single" w:sz="12" w:space="0" w:color="auto"/>
            </w:tcBorders>
            <w:shd w:val="clear" w:color="auto" w:fill="FFFFFF"/>
          </w:tcPr>
          <w:p w14:paraId="5D95BFB0" w14:textId="77777777" w:rsidR="004759A2" w:rsidRPr="00792323" w:rsidRDefault="004759A2" w:rsidP="00641B0B">
            <w:pPr>
              <w:pStyle w:val="UserTableBody"/>
              <w:rPr>
                <w:noProof/>
              </w:rPr>
            </w:pPr>
          </w:p>
        </w:tc>
      </w:tr>
    </w:tbl>
    <w:p w14:paraId="569E3722" w14:textId="77777777" w:rsidR="004759A2" w:rsidRPr="00792323" w:rsidRDefault="004759A2" w:rsidP="00641B0B">
      <w:pPr>
        <w:rPr>
          <w:lang w:val="en-US" w:eastAsia="en-US"/>
        </w:rPr>
      </w:pPr>
      <w:r w:rsidRPr="00792323">
        <w:rPr>
          <w:lang w:val="en-US" w:eastAsia="en-US"/>
        </w:rPr>
        <w:t>These values are suggestions only; they are not required for use in HL7 messages.</w:t>
      </w:r>
    </w:p>
    <w:p w14:paraId="0EB5FB21" w14:textId="77777777" w:rsidR="004759A2" w:rsidRPr="00792323" w:rsidRDefault="004759A2" w:rsidP="00641B0B">
      <w:pPr>
        <w:rPr>
          <w:lang w:val="en-US" w:eastAsia="en-US"/>
        </w:rPr>
      </w:pPr>
    </w:p>
    <w:p w14:paraId="766FEA6A" w14:textId="77777777" w:rsidR="004759A2" w:rsidRPr="00792323" w:rsidRDefault="004759A2" w:rsidP="00A62F22">
      <w:pPr>
        <w:pStyle w:val="Heading4"/>
      </w:pPr>
      <w:bookmarkStart w:id="1296" w:name="_Toc423691386"/>
      <w:r w:rsidRPr="00792323">
        <w:lastRenderedPageBreak/>
        <w:t>0404 – Language P</w:t>
      </w:r>
      <w:bookmarkStart w:id="1297" w:name="HL70402"/>
      <w:r w:rsidRPr="00792323">
        <w:t>roficiency</w:t>
      </w:r>
      <w:bookmarkEnd w:id="1296"/>
    </w:p>
    <w:p w14:paraId="3E80E503" w14:textId="77777777" w:rsidR="004759A2" w:rsidRPr="00792323" w:rsidRDefault="004759A2" w:rsidP="00641B0B">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9F88D1F" w14:textId="77777777" w:rsidTr="00641B0B">
        <w:trPr>
          <w:tblHeader/>
        </w:trPr>
        <w:tc>
          <w:tcPr>
            <w:tcW w:w="720" w:type="dxa"/>
            <w:tcBorders>
              <w:top w:val="double" w:sz="4" w:space="0" w:color="auto"/>
            </w:tcBorders>
            <w:shd w:val="pct10" w:color="auto" w:fill="FFFFFF"/>
          </w:tcPr>
          <w:p w14:paraId="71DE6B58" w14:textId="77777777" w:rsidR="004759A2" w:rsidRPr="00792323" w:rsidRDefault="004759A2" w:rsidP="00641B0B">
            <w:pPr>
              <w:pStyle w:val="TableMetaHeader"/>
              <w:rPr>
                <w:noProof w:val="0"/>
              </w:rPr>
            </w:pPr>
            <w:r w:rsidRPr="00792323">
              <w:rPr>
                <w:noProof w:val="0"/>
              </w:rPr>
              <w:t>Table</w:t>
            </w:r>
          </w:p>
        </w:tc>
        <w:tc>
          <w:tcPr>
            <w:tcW w:w="1152" w:type="dxa"/>
            <w:tcBorders>
              <w:top w:val="double" w:sz="4" w:space="0" w:color="auto"/>
            </w:tcBorders>
            <w:shd w:val="pct10" w:color="auto" w:fill="FFFFFF"/>
          </w:tcPr>
          <w:p w14:paraId="7CC90534" w14:textId="77777777" w:rsidR="004759A2" w:rsidRPr="00792323" w:rsidRDefault="004759A2" w:rsidP="00641B0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6D98E02" w14:textId="77777777" w:rsidR="004759A2" w:rsidRPr="00792323" w:rsidRDefault="004759A2" w:rsidP="00641B0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329AEC8" w14:textId="77777777" w:rsidR="004759A2" w:rsidRPr="00792323" w:rsidRDefault="004759A2" w:rsidP="00641B0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122F026" w14:textId="77777777" w:rsidR="004759A2" w:rsidRPr="00792323" w:rsidRDefault="004759A2" w:rsidP="00641B0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4638BD8" w14:textId="77777777" w:rsidR="004759A2" w:rsidRPr="00792323" w:rsidRDefault="004759A2" w:rsidP="00641B0B">
            <w:pPr>
              <w:pStyle w:val="TableMetaHeader"/>
              <w:rPr>
                <w:noProof w:val="0"/>
              </w:rPr>
            </w:pPr>
            <w:r w:rsidRPr="00792323">
              <w:rPr>
                <w:noProof w:val="0"/>
              </w:rPr>
              <w:t>Status</w:t>
            </w:r>
          </w:p>
        </w:tc>
      </w:tr>
      <w:tr w:rsidR="004759A2" w:rsidRPr="00792323" w14:paraId="1F558F16" w14:textId="77777777" w:rsidTr="00641B0B">
        <w:tc>
          <w:tcPr>
            <w:tcW w:w="720" w:type="dxa"/>
            <w:tcBorders>
              <w:bottom w:val="double" w:sz="4" w:space="0" w:color="auto"/>
            </w:tcBorders>
            <w:shd w:val="clear" w:color="auto" w:fill="FFFFFF"/>
          </w:tcPr>
          <w:p w14:paraId="4F4ACC2E" w14:textId="77777777" w:rsidR="004759A2" w:rsidRPr="00792323" w:rsidRDefault="004759A2" w:rsidP="00641B0B">
            <w:pPr>
              <w:pStyle w:val="TableMetaBody"/>
              <w:rPr>
                <w:noProof w:val="0"/>
              </w:rPr>
            </w:pPr>
            <w:r w:rsidRPr="00792323">
              <w:rPr>
                <w:noProof w:val="0"/>
              </w:rPr>
              <w:t>0404</w:t>
            </w:r>
          </w:p>
        </w:tc>
        <w:tc>
          <w:tcPr>
            <w:tcW w:w="1152" w:type="dxa"/>
            <w:tcBorders>
              <w:bottom w:val="double" w:sz="4" w:space="0" w:color="auto"/>
            </w:tcBorders>
            <w:shd w:val="clear" w:color="auto" w:fill="FFFFFF"/>
          </w:tcPr>
          <w:p w14:paraId="0387EC89" w14:textId="77777777" w:rsidR="004759A2" w:rsidRPr="00792323" w:rsidRDefault="004759A2" w:rsidP="00641B0B">
            <w:pPr>
              <w:pStyle w:val="TableMetaBody"/>
              <w:rPr>
                <w:noProof w:val="0"/>
              </w:rPr>
            </w:pPr>
            <w:r w:rsidRPr="00792323">
              <w:rPr>
                <w:noProof w:val="0"/>
              </w:rPr>
              <w:t>PA</w:t>
            </w:r>
          </w:p>
        </w:tc>
        <w:tc>
          <w:tcPr>
            <w:tcW w:w="2016" w:type="dxa"/>
            <w:tcBorders>
              <w:bottom w:val="double" w:sz="4" w:space="0" w:color="auto"/>
            </w:tcBorders>
            <w:shd w:val="clear" w:color="auto" w:fill="FFFFFF"/>
          </w:tcPr>
          <w:p w14:paraId="108A05DC" w14:textId="77777777" w:rsidR="004759A2" w:rsidRPr="00792323" w:rsidRDefault="004759A2" w:rsidP="00641B0B">
            <w:pPr>
              <w:pStyle w:val="TableMetaBody"/>
              <w:rPr>
                <w:noProof w:val="0"/>
              </w:rPr>
            </w:pPr>
            <w:r w:rsidRPr="00792323">
              <w:rPr>
                <w:noProof w:val="0"/>
              </w:rPr>
              <w:t>TBD</w:t>
            </w:r>
          </w:p>
        </w:tc>
        <w:tc>
          <w:tcPr>
            <w:tcW w:w="2016" w:type="dxa"/>
            <w:tcBorders>
              <w:bottom w:val="double" w:sz="4" w:space="0" w:color="auto"/>
            </w:tcBorders>
            <w:shd w:val="clear" w:color="auto" w:fill="FFFFFF"/>
          </w:tcPr>
          <w:p w14:paraId="1A0F8458" w14:textId="77777777" w:rsidR="004759A2" w:rsidRPr="00792323" w:rsidRDefault="004759A2" w:rsidP="00641B0B">
            <w:pPr>
              <w:pStyle w:val="TableMetaBody"/>
              <w:rPr>
                <w:noProof w:val="0"/>
              </w:rPr>
            </w:pPr>
            <w:r w:rsidRPr="00792323">
              <w:rPr>
                <w:noProof w:val="0"/>
              </w:rPr>
              <w:t>T</w:t>
            </w:r>
            <w:bookmarkEnd w:id="1297"/>
            <w:r w:rsidRPr="00792323">
              <w:rPr>
                <w:noProof w:val="0"/>
              </w:rPr>
              <w:t>BD</w:t>
            </w:r>
          </w:p>
        </w:tc>
        <w:tc>
          <w:tcPr>
            <w:tcW w:w="2448" w:type="dxa"/>
            <w:tcBorders>
              <w:bottom w:val="double" w:sz="4" w:space="0" w:color="auto"/>
            </w:tcBorders>
            <w:shd w:val="clear" w:color="auto" w:fill="FFFFFF"/>
          </w:tcPr>
          <w:p w14:paraId="6054D904" w14:textId="77777777" w:rsidR="004759A2" w:rsidRPr="00792323" w:rsidRDefault="004759A2" w:rsidP="00641B0B">
            <w:pPr>
              <w:pStyle w:val="TableMetaBody"/>
              <w:rPr>
                <w:noProof w:val="0"/>
              </w:rPr>
            </w:pPr>
            <w:r w:rsidRPr="00792323">
              <w:rPr>
                <w:noProof w:val="0"/>
              </w:rPr>
              <w:t>LAN-4</w:t>
            </w:r>
          </w:p>
        </w:tc>
        <w:tc>
          <w:tcPr>
            <w:tcW w:w="1152" w:type="dxa"/>
            <w:tcBorders>
              <w:bottom w:val="double" w:sz="4" w:space="0" w:color="auto"/>
            </w:tcBorders>
            <w:shd w:val="clear" w:color="auto" w:fill="FFFFFF"/>
          </w:tcPr>
          <w:p w14:paraId="32165F5F" w14:textId="77777777" w:rsidR="004759A2" w:rsidRPr="00792323" w:rsidRDefault="004759A2" w:rsidP="00641B0B">
            <w:pPr>
              <w:pStyle w:val="TableMetaBody"/>
              <w:rPr>
                <w:noProof w:val="0"/>
              </w:rPr>
            </w:pPr>
            <w:r w:rsidRPr="00792323">
              <w:rPr>
                <w:noProof w:val="0"/>
              </w:rPr>
              <w:t>Active</w:t>
            </w:r>
          </w:p>
        </w:tc>
      </w:tr>
    </w:tbl>
    <w:p w14:paraId="305F1516" w14:textId="77777777" w:rsidR="004759A2" w:rsidRPr="00792323" w:rsidRDefault="004759A2" w:rsidP="00641B0B">
      <w:pPr>
        <w:pStyle w:val="UserTableCaption"/>
        <w:rPr>
          <w:noProof/>
        </w:rPr>
      </w:pPr>
      <w:r w:rsidRPr="00792323">
        <w:rPr>
          <w:noProof/>
        </w:rPr>
        <w:t>User-defined Table 0404 – Language Proficiency</w:t>
      </w:r>
      <w:r w:rsidRPr="00792323">
        <w:rPr>
          <w:noProof/>
        </w:rPr>
        <w:fldChar w:fldCharType="begin"/>
      </w:r>
      <w:r w:rsidRPr="00792323">
        <w:rPr>
          <w:noProof/>
        </w:rPr>
        <w:instrText>xe "User-defined Table 0404 – Language proficiency"</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715"/>
        <w:gridCol w:w="2551"/>
        <w:gridCol w:w="2288"/>
      </w:tblGrid>
      <w:tr w:rsidR="004759A2" w:rsidRPr="00792323" w14:paraId="12AB3725" w14:textId="77777777" w:rsidTr="00641B0B">
        <w:trPr>
          <w:tblHeader/>
          <w:jc w:val="center"/>
        </w:trPr>
        <w:tc>
          <w:tcPr>
            <w:tcW w:w="1715" w:type="dxa"/>
            <w:tcBorders>
              <w:top w:val="single" w:sz="12" w:space="0" w:color="auto"/>
            </w:tcBorders>
            <w:shd w:val="pct10" w:color="auto" w:fill="FFFFFF"/>
          </w:tcPr>
          <w:p w14:paraId="4AB8BB84" w14:textId="77777777" w:rsidR="004759A2" w:rsidRPr="00792323" w:rsidRDefault="004759A2" w:rsidP="00641B0B">
            <w:pPr>
              <w:pStyle w:val="UserTableHeader"/>
              <w:jc w:val="center"/>
              <w:rPr>
                <w:noProof/>
              </w:rPr>
            </w:pPr>
            <w:r w:rsidRPr="00792323">
              <w:rPr>
                <w:noProof/>
              </w:rPr>
              <w:t>Value</w:t>
            </w:r>
          </w:p>
        </w:tc>
        <w:tc>
          <w:tcPr>
            <w:tcW w:w="2551" w:type="dxa"/>
            <w:tcBorders>
              <w:top w:val="single" w:sz="12" w:space="0" w:color="auto"/>
            </w:tcBorders>
            <w:shd w:val="pct10" w:color="auto" w:fill="FFFFFF"/>
          </w:tcPr>
          <w:p w14:paraId="2BFE9E95" w14:textId="77777777" w:rsidR="004759A2" w:rsidRPr="00792323" w:rsidRDefault="004759A2" w:rsidP="00641B0B">
            <w:pPr>
              <w:pStyle w:val="UserTableHeader"/>
              <w:rPr>
                <w:noProof/>
              </w:rPr>
            </w:pPr>
            <w:r w:rsidRPr="00792323">
              <w:rPr>
                <w:noProof/>
              </w:rPr>
              <w:t>Description</w:t>
            </w:r>
          </w:p>
        </w:tc>
        <w:tc>
          <w:tcPr>
            <w:tcW w:w="2288" w:type="dxa"/>
            <w:tcBorders>
              <w:top w:val="single" w:sz="12" w:space="0" w:color="auto"/>
            </w:tcBorders>
            <w:shd w:val="pct10" w:color="auto" w:fill="FFFFFF"/>
          </w:tcPr>
          <w:p w14:paraId="6216759F" w14:textId="77777777" w:rsidR="004759A2" w:rsidRPr="00792323" w:rsidRDefault="004759A2" w:rsidP="00641B0B">
            <w:pPr>
              <w:pStyle w:val="UserTableHeader"/>
              <w:rPr>
                <w:noProof/>
              </w:rPr>
            </w:pPr>
            <w:r w:rsidRPr="00792323">
              <w:rPr>
                <w:noProof/>
              </w:rPr>
              <w:t>Comment</w:t>
            </w:r>
          </w:p>
        </w:tc>
      </w:tr>
      <w:tr w:rsidR="004759A2" w:rsidRPr="00792323" w14:paraId="41B5387D" w14:textId="77777777" w:rsidTr="00641B0B">
        <w:trPr>
          <w:jc w:val="center"/>
        </w:trPr>
        <w:tc>
          <w:tcPr>
            <w:tcW w:w="1715" w:type="dxa"/>
            <w:shd w:val="clear" w:color="auto" w:fill="FFFFFF"/>
          </w:tcPr>
          <w:p w14:paraId="4D6F4CE0" w14:textId="77777777" w:rsidR="004759A2" w:rsidRPr="00792323" w:rsidRDefault="004759A2" w:rsidP="00641B0B">
            <w:pPr>
              <w:pStyle w:val="UserTableBody"/>
              <w:jc w:val="center"/>
              <w:rPr>
                <w:noProof/>
              </w:rPr>
            </w:pPr>
            <w:r w:rsidRPr="00792323">
              <w:rPr>
                <w:rStyle w:val="CommentReference"/>
                <w:noProof/>
                <w:sz w:val="18"/>
                <w:szCs w:val="16"/>
              </w:rPr>
              <w:t>1</w:t>
            </w:r>
          </w:p>
        </w:tc>
        <w:tc>
          <w:tcPr>
            <w:tcW w:w="2551" w:type="dxa"/>
            <w:shd w:val="clear" w:color="auto" w:fill="FFFFFF"/>
          </w:tcPr>
          <w:p w14:paraId="41E4FD53" w14:textId="77777777" w:rsidR="004759A2" w:rsidRPr="00792323" w:rsidRDefault="004759A2" w:rsidP="00641B0B">
            <w:pPr>
              <w:pStyle w:val="UserTableBody"/>
              <w:rPr>
                <w:noProof/>
              </w:rPr>
            </w:pPr>
            <w:r w:rsidRPr="00792323">
              <w:rPr>
                <w:noProof/>
              </w:rPr>
              <w:t>Excellent</w:t>
            </w:r>
          </w:p>
        </w:tc>
        <w:tc>
          <w:tcPr>
            <w:tcW w:w="2288" w:type="dxa"/>
            <w:shd w:val="clear" w:color="auto" w:fill="FFFFFF"/>
          </w:tcPr>
          <w:p w14:paraId="08D72BBA" w14:textId="77777777" w:rsidR="004759A2" w:rsidRPr="00792323" w:rsidRDefault="004759A2" w:rsidP="00641B0B">
            <w:pPr>
              <w:pStyle w:val="UserTableBody"/>
              <w:rPr>
                <w:noProof/>
              </w:rPr>
            </w:pPr>
          </w:p>
        </w:tc>
      </w:tr>
      <w:tr w:rsidR="004759A2" w:rsidRPr="00792323" w14:paraId="4DED583A" w14:textId="77777777" w:rsidTr="00641B0B">
        <w:trPr>
          <w:jc w:val="center"/>
        </w:trPr>
        <w:tc>
          <w:tcPr>
            <w:tcW w:w="1715" w:type="dxa"/>
            <w:shd w:val="clear" w:color="auto" w:fill="FFFFFF"/>
          </w:tcPr>
          <w:p w14:paraId="6044FCE8" w14:textId="77777777" w:rsidR="004759A2" w:rsidRPr="00792323" w:rsidRDefault="004759A2" w:rsidP="00641B0B">
            <w:pPr>
              <w:pStyle w:val="UserTableBody"/>
              <w:jc w:val="center"/>
              <w:rPr>
                <w:noProof/>
              </w:rPr>
            </w:pPr>
            <w:r w:rsidRPr="00792323">
              <w:rPr>
                <w:noProof/>
              </w:rPr>
              <w:t>2</w:t>
            </w:r>
          </w:p>
        </w:tc>
        <w:tc>
          <w:tcPr>
            <w:tcW w:w="2551" w:type="dxa"/>
            <w:shd w:val="clear" w:color="auto" w:fill="FFFFFF"/>
          </w:tcPr>
          <w:p w14:paraId="51A746E4" w14:textId="77777777" w:rsidR="004759A2" w:rsidRPr="00792323" w:rsidRDefault="004759A2" w:rsidP="00641B0B">
            <w:pPr>
              <w:pStyle w:val="UserTableBody"/>
              <w:rPr>
                <w:noProof/>
              </w:rPr>
            </w:pPr>
            <w:r w:rsidRPr="00792323">
              <w:rPr>
                <w:noProof/>
              </w:rPr>
              <w:t>Good</w:t>
            </w:r>
            <w:bookmarkStart w:id="1298" w:name="_Toc382761403"/>
          </w:p>
        </w:tc>
        <w:tc>
          <w:tcPr>
            <w:tcW w:w="2288" w:type="dxa"/>
            <w:shd w:val="clear" w:color="auto" w:fill="FFFFFF"/>
          </w:tcPr>
          <w:p w14:paraId="19578746" w14:textId="77777777" w:rsidR="004759A2" w:rsidRPr="00792323" w:rsidRDefault="004759A2" w:rsidP="00641B0B">
            <w:pPr>
              <w:pStyle w:val="UserTableBody"/>
              <w:rPr>
                <w:noProof/>
              </w:rPr>
            </w:pPr>
          </w:p>
        </w:tc>
      </w:tr>
      <w:tr w:rsidR="004759A2" w:rsidRPr="00792323" w14:paraId="2C9A9096" w14:textId="77777777" w:rsidTr="00641B0B">
        <w:trPr>
          <w:jc w:val="center"/>
        </w:trPr>
        <w:tc>
          <w:tcPr>
            <w:tcW w:w="1715" w:type="dxa"/>
            <w:shd w:val="clear" w:color="auto" w:fill="FFFFFF"/>
          </w:tcPr>
          <w:p w14:paraId="255E9412" w14:textId="77777777" w:rsidR="004759A2" w:rsidRPr="00792323" w:rsidRDefault="004759A2" w:rsidP="00641B0B">
            <w:pPr>
              <w:pStyle w:val="UserTableBody"/>
              <w:jc w:val="center"/>
              <w:rPr>
                <w:noProof/>
              </w:rPr>
            </w:pPr>
            <w:r w:rsidRPr="00792323">
              <w:rPr>
                <w:noProof/>
              </w:rPr>
              <w:t>3</w:t>
            </w:r>
          </w:p>
        </w:tc>
        <w:tc>
          <w:tcPr>
            <w:tcW w:w="2551" w:type="dxa"/>
            <w:shd w:val="clear" w:color="auto" w:fill="FFFFFF"/>
          </w:tcPr>
          <w:p w14:paraId="386338B4" w14:textId="77777777" w:rsidR="004759A2" w:rsidRPr="00792323" w:rsidRDefault="004759A2" w:rsidP="00641B0B">
            <w:pPr>
              <w:pStyle w:val="UserTableBody"/>
              <w:rPr>
                <w:noProof/>
              </w:rPr>
            </w:pPr>
            <w:r w:rsidRPr="00792323">
              <w:rPr>
                <w:noProof/>
              </w:rPr>
              <w:t>Fair</w:t>
            </w:r>
          </w:p>
        </w:tc>
        <w:tc>
          <w:tcPr>
            <w:tcW w:w="2288" w:type="dxa"/>
            <w:shd w:val="clear" w:color="auto" w:fill="FFFFFF"/>
          </w:tcPr>
          <w:p w14:paraId="518313C7" w14:textId="77777777" w:rsidR="004759A2" w:rsidRPr="00792323" w:rsidRDefault="004759A2" w:rsidP="00641B0B">
            <w:pPr>
              <w:pStyle w:val="UserTableBody"/>
              <w:rPr>
                <w:noProof/>
              </w:rPr>
            </w:pPr>
          </w:p>
        </w:tc>
      </w:tr>
      <w:tr w:rsidR="004759A2" w:rsidRPr="00792323" w14:paraId="7F9C80E8" w14:textId="77777777" w:rsidTr="00641B0B">
        <w:trPr>
          <w:jc w:val="center"/>
        </w:trPr>
        <w:tc>
          <w:tcPr>
            <w:tcW w:w="1715" w:type="dxa"/>
            <w:shd w:val="clear" w:color="auto" w:fill="FFFFFF"/>
          </w:tcPr>
          <w:p w14:paraId="40A9956C" w14:textId="77777777" w:rsidR="004759A2" w:rsidRPr="00792323" w:rsidRDefault="004759A2" w:rsidP="00641B0B">
            <w:pPr>
              <w:pStyle w:val="UserTableBody"/>
              <w:jc w:val="center"/>
              <w:rPr>
                <w:noProof/>
              </w:rPr>
            </w:pPr>
            <w:r w:rsidRPr="00792323">
              <w:rPr>
                <w:noProof/>
              </w:rPr>
              <w:t>4</w:t>
            </w:r>
          </w:p>
        </w:tc>
        <w:tc>
          <w:tcPr>
            <w:tcW w:w="2551" w:type="dxa"/>
            <w:shd w:val="clear" w:color="auto" w:fill="FFFFFF"/>
          </w:tcPr>
          <w:p w14:paraId="44D61C49" w14:textId="77777777" w:rsidR="004759A2" w:rsidRPr="00792323" w:rsidRDefault="004759A2" w:rsidP="00641B0B">
            <w:pPr>
              <w:pStyle w:val="UserTableBody"/>
              <w:rPr>
                <w:noProof/>
              </w:rPr>
            </w:pPr>
            <w:r w:rsidRPr="00792323">
              <w:rPr>
                <w:noProof/>
              </w:rPr>
              <w:t>Poor</w:t>
            </w:r>
          </w:p>
        </w:tc>
        <w:tc>
          <w:tcPr>
            <w:tcW w:w="2288" w:type="dxa"/>
            <w:shd w:val="clear" w:color="auto" w:fill="FFFFFF"/>
          </w:tcPr>
          <w:p w14:paraId="6508045E" w14:textId="77777777" w:rsidR="004759A2" w:rsidRPr="00792323" w:rsidRDefault="004759A2" w:rsidP="00641B0B">
            <w:pPr>
              <w:pStyle w:val="UserTableBody"/>
              <w:rPr>
                <w:noProof/>
              </w:rPr>
            </w:pPr>
          </w:p>
        </w:tc>
      </w:tr>
      <w:tr w:rsidR="004759A2" w:rsidRPr="00792323" w14:paraId="6FE177AE" w14:textId="77777777" w:rsidTr="00641B0B">
        <w:trPr>
          <w:jc w:val="center"/>
        </w:trPr>
        <w:tc>
          <w:tcPr>
            <w:tcW w:w="1715" w:type="dxa"/>
            <w:shd w:val="clear" w:color="auto" w:fill="FFFFFF"/>
          </w:tcPr>
          <w:p w14:paraId="320A40AA" w14:textId="77777777" w:rsidR="004759A2" w:rsidRPr="00792323" w:rsidRDefault="004759A2" w:rsidP="00641B0B">
            <w:pPr>
              <w:pStyle w:val="UserTableBody"/>
              <w:jc w:val="center"/>
              <w:rPr>
                <w:noProof/>
              </w:rPr>
            </w:pPr>
            <w:r w:rsidRPr="00792323">
              <w:rPr>
                <w:noProof/>
              </w:rPr>
              <w:t>5</w:t>
            </w:r>
          </w:p>
        </w:tc>
        <w:bookmarkEnd w:id="1298"/>
        <w:tc>
          <w:tcPr>
            <w:tcW w:w="2551" w:type="dxa"/>
            <w:shd w:val="clear" w:color="auto" w:fill="FFFFFF"/>
          </w:tcPr>
          <w:p w14:paraId="4E5F8150" w14:textId="77777777" w:rsidR="004759A2" w:rsidRPr="00792323" w:rsidRDefault="004759A2" w:rsidP="00641B0B">
            <w:pPr>
              <w:pStyle w:val="UserTableBody"/>
              <w:rPr>
                <w:noProof/>
              </w:rPr>
            </w:pPr>
            <w:r w:rsidRPr="00792323">
              <w:rPr>
                <w:noProof/>
              </w:rPr>
              <w:t>Some (level unknown)</w:t>
            </w:r>
          </w:p>
        </w:tc>
        <w:tc>
          <w:tcPr>
            <w:tcW w:w="2288" w:type="dxa"/>
            <w:shd w:val="clear" w:color="auto" w:fill="FFFFFF"/>
          </w:tcPr>
          <w:p w14:paraId="40F0C5CF" w14:textId="77777777" w:rsidR="004759A2" w:rsidRPr="00792323" w:rsidRDefault="004759A2" w:rsidP="00641B0B">
            <w:pPr>
              <w:pStyle w:val="UserTableBody"/>
              <w:rPr>
                <w:noProof/>
              </w:rPr>
            </w:pPr>
          </w:p>
        </w:tc>
      </w:tr>
      <w:tr w:rsidR="004759A2" w:rsidRPr="00792323" w14:paraId="45CA9C80" w14:textId="77777777" w:rsidTr="00641B0B">
        <w:trPr>
          <w:jc w:val="center"/>
        </w:trPr>
        <w:tc>
          <w:tcPr>
            <w:tcW w:w="1715" w:type="dxa"/>
            <w:tcBorders>
              <w:bottom w:val="single" w:sz="12" w:space="0" w:color="auto"/>
            </w:tcBorders>
            <w:shd w:val="clear" w:color="auto" w:fill="FFFFFF"/>
          </w:tcPr>
          <w:p w14:paraId="37B9341D" w14:textId="77777777" w:rsidR="004759A2" w:rsidRPr="00792323" w:rsidRDefault="004759A2" w:rsidP="00641B0B">
            <w:pPr>
              <w:pStyle w:val="UserTableBody"/>
              <w:jc w:val="center"/>
              <w:rPr>
                <w:noProof/>
              </w:rPr>
            </w:pPr>
            <w:r w:rsidRPr="00792323">
              <w:rPr>
                <w:noProof/>
              </w:rPr>
              <w:t>6</w:t>
            </w:r>
          </w:p>
        </w:tc>
        <w:tc>
          <w:tcPr>
            <w:tcW w:w="2551" w:type="dxa"/>
            <w:tcBorders>
              <w:bottom w:val="single" w:sz="12" w:space="0" w:color="auto"/>
            </w:tcBorders>
            <w:shd w:val="clear" w:color="auto" w:fill="FFFFFF"/>
          </w:tcPr>
          <w:p w14:paraId="57111792" w14:textId="77777777" w:rsidR="004759A2" w:rsidRPr="00792323" w:rsidRDefault="004759A2" w:rsidP="00641B0B">
            <w:pPr>
              <w:pStyle w:val="UserTableBody"/>
              <w:rPr>
                <w:noProof/>
              </w:rPr>
            </w:pPr>
            <w:r w:rsidRPr="00792323">
              <w:rPr>
                <w:noProof/>
              </w:rPr>
              <w:t>None</w:t>
            </w:r>
          </w:p>
        </w:tc>
        <w:tc>
          <w:tcPr>
            <w:tcW w:w="2288" w:type="dxa"/>
            <w:tcBorders>
              <w:bottom w:val="single" w:sz="12" w:space="0" w:color="auto"/>
            </w:tcBorders>
            <w:shd w:val="clear" w:color="auto" w:fill="FFFFFF"/>
          </w:tcPr>
          <w:p w14:paraId="45C2307A" w14:textId="77777777" w:rsidR="004759A2" w:rsidRPr="00792323" w:rsidRDefault="004759A2" w:rsidP="00641B0B">
            <w:pPr>
              <w:pStyle w:val="UserTableBody"/>
              <w:rPr>
                <w:noProof/>
              </w:rPr>
            </w:pPr>
          </w:p>
        </w:tc>
      </w:tr>
    </w:tbl>
    <w:p w14:paraId="08E2AEB9" w14:textId="77777777" w:rsidR="004759A2" w:rsidRPr="00792323" w:rsidRDefault="004759A2" w:rsidP="00641B0B">
      <w:pPr>
        <w:rPr>
          <w:lang w:val="en-US" w:eastAsia="en-US"/>
        </w:rPr>
      </w:pPr>
      <w:r w:rsidRPr="00792323">
        <w:rPr>
          <w:lang w:val="en-US" w:eastAsia="en-US"/>
        </w:rPr>
        <w:t>These values are suggestions only; they are not required for use in HL7 messag</w:t>
      </w:r>
      <w:bookmarkStart w:id="1299" w:name="HL70403"/>
      <w:r w:rsidRPr="00792323">
        <w:rPr>
          <w:lang w:val="en-US" w:eastAsia="en-US"/>
        </w:rPr>
        <w:t>es.</w:t>
      </w:r>
    </w:p>
    <w:p w14:paraId="7B55A8F9" w14:textId="77777777" w:rsidR="004759A2" w:rsidRPr="00792323" w:rsidRDefault="004759A2" w:rsidP="00641B0B">
      <w:pPr>
        <w:rPr>
          <w:lang w:val="en-US" w:eastAsia="en-US"/>
        </w:rPr>
      </w:pPr>
    </w:p>
    <w:p w14:paraId="20405A63" w14:textId="77777777" w:rsidR="004759A2" w:rsidRPr="00792323" w:rsidRDefault="004759A2" w:rsidP="00A62F22">
      <w:pPr>
        <w:pStyle w:val="Heading4"/>
      </w:pPr>
      <w:bookmarkStart w:id="1300" w:name="_Toc423691387"/>
      <w:r w:rsidRPr="00792323">
        <w:t>0405 – Organization Unit</w:t>
      </w:r>
      <w:bookmarkEnd w:id="1300"/>
    </w:p>
    <w:p w14:paraId="5FD83A3D" w14:textId="77777777" w:rsidR="004759A2" w:rsidRPr="00792323" w:rsidRDefault="004759A2" w:rsidP="00BE28AD">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18A1DFC" w14:textId="77777777" w:rsidTr="00BE28AD">
        <w:trPr>
          <w:tblHeader/>
        </w:trPr>
        <w:tc>
          <w:tcPr>
            <w:tcW w:w="720" w:type="dxa"/>
            <w:tcBorders>
              <w:top w:val="double" w:sz="4" w:space="0" w:color="auto"/>
            </w:tcBorders>
            <w:shd w:val="pct10" w:color="auto" w:fill="FFFFFF"/>
          </w:tcPr>
          <w:p w14:paraId="053F31CC" w14:textId="77777777" w:rsidR="004759A2" w:rsidRPr="00792323" w:rsidRDefault="004759A2" w:rsidP="00BE28AD">
            <w:pPr>
              <w:pStyle w:val="TableMetaHeader"/>
              <w:rPr>
                <w:noProof w:val="0"/>
              </w:rPr>
            </w:pPr>
            <w:r w:rsidRPr="00792323">
              <w:rPr>
                <w:noProof w:val="0"/>
              </w:rPr>
              <w:t>Table</w:t>
            </w:r>
          </w:p>
        </w:tc>
        <w:tc>
          <w:tcPr>
            <w:tcW w:w="1152" w:type="dxa"/>
            <w:tcBorders>
              <w:top w:val="double" w:sz="4" w:space="0" w:color="auto"/>
            </w:tcBorders>
            <w:shd w:val="pct10" w:color="auto" w:fill="FFFFFF"/>
          </w:tcPr>
          <w:p w14:paraId="64660758" w14:textId="77777777" w:rsidR="004759A2" w:rsidRPr="00792323" w:rsidRDefault="004759A2" w:rsidP="00BE28AD">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934A990" w14:textId="77777777" w:rsidR="004759A2" w:rsidRPr="00792323" w:rsidRDefault="004759A2" w:rsidP="00BE28AD">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459D70D" w14:textId="77777777" w:rsidR="004759A2" w:rsidRPr="00792323" w:rsidRDefault="004759A2" w:rsidP="00BE28AD">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59BCA1D" w14:textId="77777777" w:rsidR="004759A2" w:rsidRPr="00792323" w:rsidRDefault="004759A2" w:rsidP="00BE28AD">
            <w:pPr>
              <w:pStyle w:val="TableMetaHeader"/>
              <w:rPr>
                <w:noProof w:val="0"/>
              </w:rPr>
            </w:pPr>
            <w:r w:rsidRPr="00792323">
              <w:rPr>
                <w:noProof w:val="0"/>
              </w:rPr>
              <w:t>W</w:t>
            </w:r>
            <w:bookmarkEnd w:id="1299"/>
            <w:r w:rsidRPr="00792323">
              <w:rPr>
                <w:noProof w:val="0"/>
              </w:rPr>
              <w:t>here used</w:t>
            </w:r>
          </w:p>
        </w:tc>
        <w:tc>
          <w:tcPr>
            <w:tcW w:w="1152" w:type="dxa"/>
            <w:tcBorders>
              <w:top w:val="double" w:sz="4" w:space="0" w:color="auto"/>
            </w:tcBorders>
            <w:shd w:val="pct10" w:color="auto" w:fill="FFFFFF"/>
          </w:tcPr>
          <w:p w14:paraId="74A5A3CE" w14:textId="77777777" w:rsidR="004759A2" w:rsidRPr="00792323" w:rsidRDefault="004759A2" w:rsidP="00BE28AD">
            <w:pPr>
              <w:pStyle w:val="TableMetaHeader"/>
              <w:rPr>
                <w:noProof w:val="0"/>
              </w:rPr>
            </w:pPr>
            <w:r w:rsidRPr="00792323">
              <w:rPr>
                <w:noProof w:val="0"/>
              </w:rPr>
              <w:t>Status</w:t>
            </w:r>
          </w:p>
        </w:tc>
      </w:tr>
      <w:tr w:rsidR="004759A2" w:rsidRPr="00792323" w14:paraId="72331FE1" w14:textId="77777777" w:rsidTr="00BE28AD">
        <w:tc>
          <w:tcPr>
            <w:tcW w:w="720" w:type="dxa"/>
            <w:tcBorders>
              <w:bottom w:val="double" w:sz="4" w:space="0" w:color="auto"/>
            </w:tcBorders>
            <w:shd w:val="clear" w:color="auto" w:fill="FFFFFF"/>
          </w:tcPr>
          <w:p w14:paraId="7AAD01AB" w14:textId="77777777" w:rsidR="004759A2" w:rsidRPr="00792323" w:rsidRDefault="004759A2" w:rsidP="00BE28AD">
            <w:pPr>
              <w:pStyle w:val="TableMetaBody"/>
              <w:rPr>
                <w:noProof w:val="0"/>
              </w:rPr>
            </w:pPr>
            <w:r w:rsidRPr="00792323">
              <w:rPr>
                <w:noProof w:val="0"/>
              </w:rPr>
              <w:t>0405</w:t>
            </w:r>
          </w:p>
        </w:tc>
        <w:tc>
          <w:tcPr>
            <w:tcW w:w="1152" w:type="dxa"/>
            <w:tcBorders>
              <w:bottom w:val="double" w:sz="4" w:space="0" w:color="auto"/>
            </w:tcBorders>
            <w:shd w:val="clear" w:color="auto" w:fill="FFFFFF"/>
          </w:tcPr>
          <w:p w14:paraId="5A25F501" w14:textId="77777777" w:rsidR="004759A2" w:rsidRPr="00792323" w:rsidRDefault="004759A2" w:rsidP="00BE28AD">
            <w:pPr>
              <w:pStyle w:val="TableMetaBody"/>
              <w:rPr>
                <w:noProof w:val="0"/>
              </w:rPr>
            </w:pPr>
            <w:r w:rsidRPr="00792323">
              <w:rPr>
                <w:noProof w:val="0"/>
              </w:rPr>
              <w:t>PA</w:t>
            </w:r>
          </w:p>
        </w:tc>
        <w:tc>
          <w:tcPr>
            <w:tcW w:w="2016" w:type="dxa"/>
            <w:tcBorders>
              <w:bottom w:val="double" w:sz="4" w:space="0" w:color="auto"/>
            </w:tcBorders>
            <w:shd w:val="clear" w:color="auto" w:fill="FFFFFF"/>
          </w:tcPr>
          <w:p w14:paraId="7D35192D" w14:textId="77777777" w:rsidR="004759A2" w:rsidRPr="00792323" w:rsidRDefault="004759A2" w:rsidP="00BE28AD">
            <w:pPr>
              <w:pStyle w:val="TableMetaBody"/>
              <w:rPr>
                <w:noProof w:val="0"/>
              </w:rPr>
            </w:pPr>
            <w:r w:rsidRPr="00792323">
              <w:rPr>
                <w:noProof w:val="0"/>
              </w:rPr>
              <w:t>TBD</w:t>
            </w:r>
          </w:p>
        </w:tc>
        <w:tc>
          <w:tcPr>
            <w:tcW w:w="2016" w:type="dxa"/>
            <w:tcBorders>
              <w:bottom w:val="double" w:sz="4" w:space="0" w:color="auto"/>
            </w:tcBorders>
            <w:shd w:val="clear" w:color="auto" w:fill="FFFFFF"/>
          </w:tcPr>
          <w:p w14:paraId="7913D02D" w14:textId="77777777" w:rsidR="004759A2" w:rsidRPr="00792323" w:rsidRDefault="004759A2" w:rsidP="00BE28AD">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08263FDE" w14:textId="77777777" w:rsidR="004759A2" w:rsidRPr="00792323" w:rsidRDefault="004759A2" w:rsidP="00BE28AD">
            <w:pPr>
              <w:pStyle w:val="TableMetaBody"/>
              <w:rPr>
                <w:b/>
                <w:noProof w:val="0"/>
              </w:rPr>
            </w:pPr>
            <w:r w:rsidRPr="00792323">
              <w:rPr>
                <w:noProof w:val="0"/>
              </w:rPr>
              <w:t>ORG-2</w:t>
            </w:r>
          </w:p>
        </w:tc>
        <w:tc>
          <w:tcPr>
            <w:tcW w:w="1152" w:type="dxa"/>
            <w:tcBorders>
              <w:bottom w:val="double" w:sz="4" w:space="0" w:color="auto"/>
            </w:tcBorders>
            <w:shd w:val="clear" w:color="auto" w:fill="FFFFFF"/>
          </w:tcPr>
          <w:p w14:paraId="3E6CE251" w14:textId="77777777" w:rsidR="004759A2" w:rsidRPr="00792323" w:rsidRDefault="004759A2" w:rsidP="00BE28AD">
            <w:pPr>
              <w:pStyle w:val="TableMetaBody"/>
              <w:rPr>
                <w:noProof w:val="0"/>
              </w:rPr>
            </w:pPr>
            <w:r w:rsidRPr="00792323">
              <w:rPr>
                <w:noProof w:val="0"/>
              </w:rPr>
              <w:t>Active</w:t>
            </w:r>
          </w:p>
        </w:tc>
      </w:tr>
    </w:tbl>
    <w:p w14:paraId="2E5AEE81" w14:textId="77777777" w:rsidR="004759A2" w:rsidRPr="00792323" w:rsidRDefault="004759A2" w:rsidP="00BE28AD">
      <w:pPr>
        <w:pStyle w:val="UserTableCaption"/>
      </w:pPr>
      <w:r w:rsidRPr="00792323">
        <w:t>User-defined Table 0405 – Organization Unit</w:t>
      </w:r>
      <w:r>
        <w:fldChar w:fldCharType="begin"/>
      </w:r>
      <w:r>
        <w:instrText>xe "</w:instrText>
      </w:r>
      <w:r w:rsidRPr="00792323">
        <w:instrText>User-defined Table 0405 – Organization unit</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2880"/>
        <w:gridCol w:w="2160"/>
      </w:tblGrid>
      <w:tr w:rsidR="004759A2" w:rsidRPr="00792323" w14:paraId="3932CD67" w14:textId="77777777" w:rsidTr="00BE28AD">
        <w:trPr>
          <w:tblHeader/>
          <w:jc w:val="center"/>
        </w:trPr>
        <w:tc>
          <w:tcPr>
            <w:tcW w:w="1440" w:type="dxa"/>
            <w:tcBorders>
              <w:top w:val="single" w:sz="12" w:space="0" w:color="auto"/>
              <w:bottom w:val="single" w:sz="6" w:space="0" w:color="auto"/>
            </w:tcBorders>
            <w:shd w:val="pct10" w:color="auto" w:fill="FFFFFF"/>
          </w:tcPr>
          <w:p w14:paraId="717C96C3" w14:textId="77777777" w:rsidR="004759A2" w:rsidRPr="00792323" w:rsidRDefault="004759A2" w:rsidP="00BE28AD">
            <w:pPr>
              <w:pStyle w:val="UserTableHeader"/>
              <w:jc w:val="center"/>
            </w:pPr>
            <w:r w:rsidRPr="00792323">
              <w:t>Value</w:t>
            </w:r>
          </w:p>
        </w:tc>
        <w:tc>
          <w:tcPr>
            <w:tcW w:w="2880" w:type="dxa"/>
            <w:tcBorders>
              <w:top w:val="single" w:sz="12" w:space="0" w:color="auto"/>
              <w:bottom w:val="single" w:sz="6" w:space="0" w:color="auto"/>
            </w:tcBorders>
            <w:shd w:val="pct10" w:color="auto" w:fill="FFFFFF"/>
          </w:tcPr>
          <w:p w14:paraId="53B0B71E" w14:textId="77777777" w:rsidR="004759A2" w:rsidRPr="00792323" w:rsidRDefault="004759A2" w:rsidP="00BE28AD">
            <w:pPr>
              <w:pStyle w:val="UserTableHeader"/>
            </w:pPr>
            <w:r w:rsidRPr="00792323">
              <w:t>Description</w:t>
            </w:r>
          </w:p>
        </w:tc>
        <w:tc>
          <w:tcPr>
            <w:tcW w:w="2160" w:type="dxa"/>
            <w:tcBorders>
              <w:top w:val="single" w:sz="12" w:space="0" w:color="auto"/>
              <w:bottom w:val="single" w:sz="6" w:space="0" w:color="auto"/>
            </w:tcBorders>
            <w:shd w:val="pct10" w:color="auto" w:fill="FFFFFF"/>
          </w:tcPr>
          <w:p w14:paraId="3D6DD28A" w14:textId="77777777" w:rsidR="004759A2" w:rsidRPr="00792323" w:rsidRDefault="004759A2" w:rsidP="00BE28AD">
            <w:pPr>
              <w:pStyle w:val="UserTableHeader"/>
            </w:pPr>
            <w:r w:rsidRPr="00792323">
              <w:t>Com</w:t>
            </w:r>
            <w:bookmarkStart w:id="1301" w:name="_Toc382761404"/>
            <w:r w:rsidRPr="00792323">
              <w:t>ment</w:t>
            </w:r>
          </w:p>
        </w:tc>
      </w:tr>
      <w:tr w:rsidR="004759A2" w:rsidRPr="00792323" w14:paraId="4499987A" w14:textId="77777777" w:rsidTr="00BE28AD">
        <w:trPr>
          <w:jc w:val="center"/>
        </w:trPr>
        <w:tc>
          <w:tcPr>
            <w:tcW w:w="1440" w:type="dxa"/>
            <w:tcBorders>
              <w:top w:val="single" w:sz="6" w:space="0" w:color="auto"/>
              <w:bottom w:val="single" w:sz="12" w:space="0" w:color="auto"/>
            </w:tcBorders>
            <w:shd w:val="clear" w:color="auto" w:fill="FFFFFF"/>
          </w:tcPr>
          <w:p w14:paraId="6CFEB704" w14:textId="77777777" w:rsidR="004759A2" w:rsidRPr="00792323" w:rsidRDefault="004759A2" w:rsidP="00BE28AD">
            <w:pPr>
              <w:pStyle w:val="UserTableBody"/>
              <w:jc w:val="center"/>
            </w:pPr>
          </w:p>
        </w:tc>
        <w:tc>
          <w:tcPr>
            <w:tcW w:w="2880" w:type="dxa"/>
            <w:tcBorders>
              <w:top w:val="single" w:sz="6" w:space="0" w:color="auto"/>
              <w:bottom w:val="single" w:sz="12" w:space="0" w:color="auto"/>
            </w:tcBorders>
            <w:shd w:val="clear" w:color="auto" w:fill="FFFFFF"/>
          </w:tcPr>
          <w:p w14:paraId="02C0030D" w14:textId="77777777" w:rsidR="004759A2" w:rsidRPr="00792323" w:rsidRDefault="004759A2" w:rsidP="00BE28AD">
            <w:pPr>
              <w:pStyle w:val="UserTableBody"/>
            </w:pPr>
            <w:r w:rsidRPr="00792323">
              <w:t xml:space="preserve">No suggested values </w:t>
            </w:r>
            <w:bookmarkEnd w:id="1301"/>
            <w:r w:rsidRPr="00792323">
              <w:t>defined</w:t>
            </w:r>
          </w:p>
        </w:tc>
        <w:tc>
          <w:tcPr>
            <w:tcW w:w="2160" w:type="dxa"/>
            <w:tcBorders>
              <w:top w:val="single" w:sz="6" w:space="0" w:color="auto"/>
              <w:bottom w:val="single" w:sz="12" w:space="0" w:color="auto"/>
            </w:tcBorders>
            <w:shd w:val="clear" w:color="auto" w:fill="FFFFFF"/>
          </w:tcPr>
          <w:p w14:paraId="1B41C119" w14:textId="77777777" w:rsidR="004759A2" w:rsidRPr="00792323" w:rsidRDefault="004759A2" w:rsidP="00BE28AD">
            <w:pPr>
              <w:pStyle w:val="UserTableBody"/>
            </w:pPr>
          </w:p>
        </w:tc>
      </w:tr>
    </w:tbl>
    <w:p w14:paraId="537B5A3C" w14:textId="77777777" w:rsidR="004759A2" w:rsidRPr="00792323" w:rsidRDefault="004759A2" w:rsidP="00BE28AD">
      <w:pPr>
        <w:rPr>
          <w:lang w:val="en-US" w:eastAsia="en-US"/>
        </w:rPr>
      </w:pPr>
    </w:p>
    <w:p w14:paraId="3E418870" w14:textId="77777777" w:rsidR="004759A2" w:rsidRPr="00792323" w:rsidRDefault="004759A2" w:rsidP="00A62F22">
      <w:pPr>
        <w:pStyle w:val="Heading4"/>
      </w:pPr>
      <w:bookmarkStart w:id="1302" w:name="_Toc423691388"/>
      <w:r w:rsidRPr="00792323">
        <w:t>0406 – Organization Unit Type</w:t>
      </w:r>
      <w:bookmarkEnd w:id="1302"/>
    </w:p>
    <w:p w14:paraId="731C05F4" w14:textId="77777777" w:rsidR="004759A2" w:rsidRPr="00792323" w:rsidRDefault="004759A2" w:rsidP="00AE325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AAC81D2" w14:textId="77777777">
        <w:trPr>
          <w:tblHeader/>
        </w:trPr>
        <w:tc>
          <w:tcPr>
            <w:tcW w:w="720" w:type="dxa"/>
            <w:tcBorders>
              <w:top w:val="double" w:sz="4" w:space="0" w:color="auto"/>
            </w:tcBorders>
            <w:shd w:val="pct10" w:color="auto" w:fill="FFFFFF"/>
          </w:tcPr>
          <w:p w14:paraId="151D569B" w14:textId="77777777" w:rsidR="004759A2" w:rsidRPr="00792323" w:rsidRDefault="004759A2" w:rsidP="00AE3257">
            <w:pPr>
              <w:pStyle w:val="TableMetaHeader"/>
              <w:rPr>
                <w:noProof w:val="0"/>
              </w:rPr>
            </w:pPr>
            <w:r w:rsidRPr="00792323">
              <w:rPr>
                <w:noProof w:val="0"/>
              </w:rPr>
              <w:t>Table</w:t>
            </w:r>
          </w:p>
        </w:tc>
        <w:tc>
          <w:tcPr>
            <w:tcW w:w="1152" w:type="dxa"/>
            <w:tcBorders>
              <w:top w:val="double" w:sz="4" w:space="0" w:color="auto"/>
            </w:tcBorders>
            <w:shd w:val="pct10" w:color="auto" w:fill="FFFFFF"/>
          </w:tcPr>
          <w:p w14:paraId="2190409E" w14:textId="77777777" w:rsidR="004759A2" w:rsidRPr="00792323" w:rsidRDefault="004759A2" w:rsidP="00AE3257">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60BABBD" w14:textId="77777777" w:rsidR="004759A2" w:rsidRPr="00792323" w:rsidRDefault="004759A2" w:rsidP="00AE3257">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8C8504B" w14:textId="77777777" w:rsidR="004759A2" w:rsidRPr="00792323" w:rsidRDefault="004759A2" w:rsidP="00AE3257">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7BD36E5" w14:textId="77777777" w:rsidR="004759A2" w:rsidRPr="00792323" w:rsidRDefault="004759A2" w:rsidP="00AE3257">
            <w:pPr>
              <w:pStyle w:val="TableMetaHeader"/>
              <w:rPr>
                <w:noProof w:val="0"/>
              </w:rPr>
            </w:pPr>
            <w:r w:rsidRPr="00792323">
              <w:rPr>
                <w:noProof w:val="0"/>
              </w:rPr>
              <w:t>Where use</w:t>
            </w:r>
            <w:bookmarkStart w:id="1303" w:name="HL70404"/>
            <w:r w:rsidRPr="00792323">
              <w:rPr>
                <w:noProof w:val="0"/>
              </w:rPr>
              <w:t>d</w:t>
            </w:r>
          </w:p>
        </w:tc>
        <w:tc>
          <w:tcPr>
            <w:tcW w:w="1152" w:type="dxa"/>
            <w:tcBorders>
              <w:top w:val="double" w:sz="4" w:space="0" w:color="auto"/>
            </w:tcBorders>
            <w:shd w:val="pct10" w:color="auto" w:fill="FFFFFF"/>
          </w:tcPr>
          <w:p w14:paraId="70EFCD86" w14:textId="77777777" w:rsidR="004759A2" w:rsidRPr="00792323" w:rsidRDefault="004759A2" w:rsidP="00AE3257">
            <w:pPr>
              <w:pStyle w:val="TableMetaHeader"/>
              <w:rPr>
                <w:noProof w:val="0"/>
              </w:rPr>
            </w:pPr>
            <w:r w:rsidRPr="00792323">
              <w:rPr>
                <w:noProof w:val="0"/>
              </w:rPr>
              <w:t>Status</w:t>
            </w:r>
          </w:p>
        </w:tc>
      </w:tr>
      <w:tr w:rsidR="004759A2" w:rsidRPr="00792323" w14:paraId="4E2E4EA2" w14:textId="77777777">
        <w:tc>
          <w:tcPr>
            <w:tcW w:w="720" w:type="dxa"/>
            <w:tcBorders>
              <w:bottom w:val="double" w:sz="4" w:space="0" w:color="auto"/>
            </w:tcBorders>
            <w:shd w:val="clear" w:color="auto" w:fill="FFFFFF"/>
          </w:tcPr>
          <w:p w14:paraId="06FD1DC0" w14:textId="77777777" w:rsidR="004759A2" w:rsidRPr="00792323" w:rsidRDefault="004759A2" w:rsidP="00AE3257">
            <w:pPr>
              <w:pStyle w:val="TableMetaBody"/>
              <w:rPr>
                <w:noProof w:val="0"/>
              </w:rPr>
            </w:pPr>
            <w:r w:rsidRPr="00792323">
              <w:rPr>
                <w:noProof w:val="0"/>
              </w:rPr>
              <w:t>0406</w:t>
            </w:r>
          </w:p>
        </w:tc>
        <w:tc>
          <w:tcPr>
            <w:tcW w:w="1152" w:type="dxa"/>
            <w:tcBorders>
              <w:bottom w:val="double" w:sz="4" w:space="0" w:color="auto"/>
            </w:tcBorders>
            <w:shd w:val="clear" w:color="auto" w:fill="FFFFFF"/>
          </w:tcPr>
          <w:p w14:paraId="376AF4AA" w14:textId="77777777" w:rsidR="004759A2" w:rsidRPr="00792323" w:rsidRDefault="004759A2" w:rsidP="00AE3257">
            <w:pPr>
              <w:pStyle w:val="TableMetaBody"/>
              <w:rPr>
                <w:noProof w:val="0"/>
              </w:rPr>
            </w:pPr>
            <w:r w:rsidRPr="00792323">
              <w:rPr>
                <w:noProof w:val="0"/>
              </w:rPr>
              <w:t>OO</w:t>
            </w:r>
          </w:p>
        </w:tc>
        <w:tc>
          <w:tcPr>
            <w:tcW w:w="2016" w:type="dxa"/>
            <w:tcBorders>
              <w:bottom w:val="double" w:sz="4" w:space="0" w:color="auto"/>
            </w:tcBorders>
            <w:shd w:val="clear" w:color="auto" w:fill="FFFFFF"/>
          </w:tcPr>
          <w:p w14:paraId="1D38F427" w14:textId="77777777" w:rsidR="004759A2" w:rsidRPr="00792323" w:rsidRDefault="004759A2" w:rsidP="00AE3257">
            <w:pPr>
              <w:pStyle w:val="TableMetaBody"/>
              <w:rPr>
                <w:noProof w:val="0"/>
              </w:rPr>
            </w:pPr>
            <w:r w:rsidRPr="00792323">
              <w:rPr>
                <w:noProof w:val="0"/>
              </w:rPr>
              <w:t>TBD</w:t>
            </w:r>
          </w:p>
        </w:tc>
        <w:tc>
          <w:tcPr>
            <w:tcW w:w="2016" w:type="dxa"/>
            <w:tcBorders>
              <w:bottom w:val="double" w:sz="4" w:space="0" w:color="auto"/>
            </w:tcBorders>
            <w:shd w:val="clear" w:color="auto" w:fill="FFFFFF"/>
          </w:tcPr>
          <w:p w14:paraId="2CFB4034" w14:textId="77777777" w:rsidR="004759A2" w:rsidRPr="00792323" w:rsidRDefault="004759A2" w:rsidP="00AE3257">
            <w:pPr>
              <w:pStyle w:val="TableMetaBody"/>
              <w:rPr>
                <w:noProof w:val="0"/>
              </w:rPr>
            </w:pPr>
            <w:r w:rsidRPr="00792323">
              <w:rPr>
                <w:noProof w:val="0"/>
              </w:rPr>
              <w:t>TBD</w:t>
            </w:r>
          </w:p>
        </w:tc>
        <w:tc>
          <w:tcPr>
            <w:tcW w:w="2448" w:type="dxa"/>
            <w:tcBorders>
              <w:bottom w:val="double" w:sz="4" w:space="0" w:color="auto"/>
            </w:tcBorders>
            <w:shd w:val="clear" w:color="auto" w:fill="FFFFFF"/>
          </w:tcPr>
          <w:p w14:paraId="3DDAE208" w14:textId="77777777" w:rsidR="004759A2" w:rsidRPr="00792323" w:rsidRDefault="004759A2" w:rsidP="00AE3257">
            <w:pPr>
              <w:pStyle w:val="TableMetaBody"/>
              <w:rPr>
                <w:noProof w:val="0"/>
              </w:rPr>
            </w:pPr>
            <w:r w:rsidRPr="00792323">
              <w:rPr>
                <w:noProof w:val="0"/>
              </w:rPr>
              <w:t>PRT-7, ROL-10</w:t>
            </w:r>
          </w:p>
        </w:tc>
        <w:tc>
          <w:tcPr>
            <w:tcW w:w="1152" w:type="dxa"/>
            <w:tcBorders>
              <w:bottom w:val="double" w:sz="4" w:space="0" w:color="auto"/>
            </w:tcBorders>
            <w:shd w:val="clear" w:color="auto" w:fill="FFFFFF"/>
          </w:tcPr>
          <w:p w14:paraId="111E3044" w14:textId="77777777" w:rsidR="004759A2" w:rsidRPr="00792323" w:rsidRDefault="004759A2" w:rsidP="00AE3257">
            <w:pPr>
              <w:pStyle w:val="TableMetaBody"/>
              <w:rPr>
                <w:noProof w:val="0"/>
              </w:rPr>
            </w:pPr>
            <w:r w:rsidRPr="00792323">
              <w:rPr>
                <w:noProof w:val="0"/>
              </w:rPr>
              <w:t>Active</w:t>
            </w:r>
          </w:p>
        </w:tc>
      </w:tr>
    </w:tbl>
    <w:p w14:paraId="618B83F3" w14:textId="77777777" w:rsidR="004759A2" w:rsidRPr="00792323" w:rsidRDefault="004759A2" w:rsidP="00AE3257">
      <w:pPr>
        <w:pStyle w:val="UserTableCaption"/>
      </w:pPr>
      <w:r w:rsidRPr="00792323">
        <w:t>User-defined Table 0406 – Organization Unit Type</w:t>
      </w:r>
      <w:r>
        <w:fldChar w:fldCharType="begin"/>
      </w:r>
      <w:r>
        <w:instrText xml:space="preserve">xe </w:instrText>
      </w:r>
      <w:bookmarkEnd w:id="1303"/>
      <w:r>
        <w:instrText>"</w:instrText>
      </w:r>
      <w:r w:rsidRPr="00792323">
        <w:instrText>User-defined Table 0406 – Organization unit type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890"/>
        <w:gridCol w:w="3150"/>
      </w:tblGrid>
      <w:tr w:rsidR="004759A2" w:rsidRPr="00792323" w14:paraId="1A4748F3" w14:textId="77777777">
        <w:trPr>
          <w:tblHeader/>
          <w:jc w:val="center"/>
        </w:trPr>
        <w:tc>
          <w:tcPr>
            <w:tcW w:w="1890" w:type="dxa"/>
            <w:tcBorders>
              <w:top w:val="single" w:sz="12" w:space="0" w:color="auto"/>
              <w:bottom w:val="single" w:sz="6" w:space="0" w:color="auto"/>
            </w:tcBorders>
            <w:shd w:val="pct10" w:color="auto" w:fill="FFFFFF"/>
          </w:tcPr>
          <w:p w14:paraId="4051FF15" w14:textId="77777777" w:rsidR="004759A2" w:rsidRPr="00792323" w:rsidRDefault="004759A2" w:rsidP="00AE3257">
            <w:pPr>
              <w:pStyle w:val="UserTableHeader"/>
              <w:jc w:val="center"/>
            </w:pPr>
            <w:r w:rsidRPr="00792323">
              <w:t>Value</w:t>
            </w:r>
          </w:p>
        </w:tc>
        <w:tc>
          <w:tcPr>
            <w:tcW w:w="3150" w:type="dxa"/>
            <w:tcBorders>
              <w:top w:val="single" w:sz="12" w:space="0" w:color="auto"/>
              <w:bottom w:val="single" w:sz="6" w:space="0" w:color="auto"/>
            </w:tcBorders>
            <w:shd w:val="pct10" w:color="auto" w:fill="FFFFFF"/>
          </w:tcPr>
          <w:p w14:paraId="24B3A17F" w14:textId="77777777" w:rsidR="004759A2" w:rsidRPr="00792323" w:rsidRDefault="004759A2" w:rsidP="00AE3257">
            <w:pPr>
              <w:pStyle w:val="UserTableHeader"/>
            </w:pPr>
            <w:r w:rsidRPr="00792323">
              <w:t>Description</w:t>
            </w:r>
          </w:p>
        </w:tc>
      </w:tr>
      <w:tr w:rsidR="004759A2" w:rsidRPr="00792323" w14:paraId="522F4ADE" w14:textId="77777777">
        <w:trPr>
          <w:jc w:val="center"/>
        </w:trPr>
        <w:tc>
          <w:tcPr>
            <w:tcW w:w="1890" w:type="dxa"/>
            <w:tcBorders>
              <w:top w:val="single" w:sz="6" w:space="0" w:color="auto"/>
            </w:tcBorders>
            <w:shd w:val="clear" w:color="auto" w:fill="FFFFFF"/>
          </w:tcPr>
          <w:p w14:paraId="3BC65484" w14:textId="77777777" w:rsidR="004759A2" w:rsidRPr="00792323" w:rsidRDefault="004759A2" w:rsidP="00AE3257">
            <w:pPr>
              <w:pStyle w:val="UserTableBody"/>
              <w:jc w:val="center"/>
            </w:pPr>
            <w:r w:rsidRPr="00792323">
              <w:t>H</w:t>
            </w:r>
          </w:p>
        </w:tc>
        <w:tc>
          <w:tcPr>
            <w:tcW w:w="3150" w:type="dxa"/>
            <w:tcBorders>
              <w:top w:val="single" w:sz="6" w:space="0" w:color="auto"/>
            </w:tcBorders>
            <w:shd w:val="clear" w:color="auto" w:fill="FFFFFF"/>
          </w:tcPr>
          <w:p w14:paraId="42A5154F" w14:textId="77777777" w:rsidR="004759A2" w:rsidRPr="00792323" w:rsidRDefault="004759A2" w:rsidP="00AE3257">
            <w:pPr>
              <w:pStyle w:val="UserTableBody"/>
            </w:pPr>
            <w:r w:rsidRPr="00792323">
              <w:t>Home</w:t>
            </w:r>
          </w:p>
        </w:tc>
      </w:tr>
      <w:tr w:rsidR="004759A2" w:rsidRPr="00792323" w14:paraId="7003C13F" w14:textId="77777777">
        <w:trPr>
          <w:jc w:val="center"/>
        </w:trPr>
        <w:tc>
          <w:tcPr>
            <w:tcW w:w="1890" w:type="dxa"/>
            <w:shd w:val="clear" w:color="auto" w:fill="FFFFFF"/>
          </w:tcPr>
          <w:p w14:paraId="7B581850" w14:textId="77777777" w:rsidR="004759A2" w:rsidRPr="00792323" w:rsidRDefault="004759A2" w:rsidP="00AE3257">
            <w:pPr>
              <w:pStyle w:val="UserTableBody"/>
              <w:jc w:val="center"/>
            </w:pPr>
            <w:r w:rsidRPr="00792323">
              <w:t>O</w:t>
            </w:r>
          </w:p>
        </w:tc>
        <w:tc>
          <w:tcPr>
            <w:tcW w:w="3150" w:type="dxa"/>
            <w:shd w:val="clear" w:color="auto" w:fill="FFFFFF"/>
          </w:tcPr>
          <w:p w14:paraId="7DA9A3F4" w14:textId="77777777" w:rsidR="004759A2" w:rsidRPr="00792323" w:rsidRDefault="004759A2" w:rsidP="00AE3257">
            <w:pPr>
              <w:pStyle w:val="UserTableBody"/>
            </w:pPr>
            <w:r w:rsidRPr="00792323">
              <w:t>Office</w:t>
            </w:r>
          </w:p>
        </w:tc>
      </w:tr>
      <w:tr w:rsidR="004759A2" w:rsidRPr="00792323" w14:paraId="1D769ABD" w14:textId="77777777">
        <w:trPr>
          <w:jc w:val="center"/>
        </w:trPr>
        <w:tc>
          <w:tcPr>
            <w:tcW w:w="1890" w:type="dxa"/>
            <w:shd w:val="clear" w:color="auto" w:fill="FFFFFF"/>
          </w:tcPr>
          <w:p w14:paraId="5B198698" w14:textId="77777777" w:rsidR="004759A2" w:rsidRPr="00792323" w:rsidRDefault="004759A2" w:rsidP="00AE3257">
            <w:pPr>
              <w:pStyle w:val="UserTableBody"/>
              <w:jc w:val="center"/>
            </w:pPr>
            <w:r w:rsidRPr="00792323">
              <w:t>1</w:t>
            </w:r>
          </w:p>
        </w:tc>
        <w:tc>
          <w:tcPr>
            <w:tcW w:w="3150" w:type="dxa"/>
            <w:shd w:val="clear" w:color="auto" w:fill="FFFFFF"/>
          </w:tcPr>
          <w:p w14:paraId="7D4D6708" w14:textId="77777777" w:rsidR="004759A2" w:rsidRPr="00792323" w:rsidRDefault="004759A2" w:rsidP="00AE3257">
            <w:pPr>
              <w:pStyle w:val="UserTableBody"/>
            </w:pPr>
            <w:r w:rsidRPr="00792323">
              <w:t>Hospital</w:t>
            </w:r>
          </w:p>
        </w:tc>
      </w:tr>
      <w:tr w:rsidR="004759A2" w:rsidRPr="00792323" w14:paraId="7E3AECCD" w14:textId="77777777">
        <w:trPr>
          <w:jc w:val="center"/>
        </w:trPr>
        <w:tc>
          <w:tcPr>
            <w:tcW w:w="1890" w:type="dxa"/>
            <w:shd w:val="clear" w:color="auto" w:fill="FFFFFF"/>
          </w:tcPr>
          <w:p w14:paraId="6A1B0FD0" w14:textId="77777777" w:rsidR="004759A2" w:rsidRPr="00792323" w:rsidRDefault="004759A2" w:rsidP="00AE3257">
            <w:pPr>
              <w:pStyle w:val="UserTableBody"/>
              <w:jc w:val="center"/>
            </w:pPr>
            <w:r w:rsidRPr="00792323">
              <w:t>2</w:t>
            </w:r>
          </w:p>
        </w:tc>
        <w:tc>
          <w:tcPr>
            <w:tcW w:w="3150" w:type="dxa"/>
            <w:shd w:val="clear" w:color="auto" w:fill="FFFFFF"/>
          </w:tcPr>
          <w:p w14:paraId="2B3A7F85" w14:textId="77777777" w:rsidR="004759A2" w:rsidRPr="00792323" w:rsidRDefault="004759A2" w:rsidP="00AE3257">
            <w:pPr>
              <w:pStyle w:val="UserTableBody"/>
            </w:pPr>
            <w:r w:rsidRPr="00792323">
              <w:t>Physician Clinic</w:t>
            </w:r>
          </w:p>
        </w:tc>
      </w:tr>
      <w:tr w:rsidR="004759A2" w:rsidRPr="00792323" w14:paraId="4F91F7D7" w14:textId="77777777">
        <w:trPr>
          <w:jc w:val="center"/>
        </w:trPr>
        <w:tc>
          <w:tcPr>
            <w:tcW w:w="1890" w:type="dxa"/>
            <w:shd w:val="clear" w:color="auto" w:fill="FFFFFF"/>
          </w:tcPr>
          <w:p w14:paraId="359B6C5C" w14:textId="77777777" w:rsidR="004759A2" w:rsidRPr="00792323" w:rsidRDefault="004759A2" w:rsidP="00AE3257">
            <w:pPr>
              <w:pStyle w:val="UserTableBody"/>
              <w:jc w:val="center"/>
            </w:pPr>
            <w:r w:rsidRPr="00792323">
              <w:t>3</w:t>
            </w:r>
          </w:p>
        </w:tc>
        <w:tc>
          <w:tcPr>
            <w:tcW w:w="3150" w:type="dxa"/>
            <w:shd w:val="clear" w:color="auto" w:fill="FFFFFF"/>
          </w:tcPr>
          <w:p w14:paraId="2698D0E0" w14:textId="77777777" w:rsidR="004759A2" w:rsidRPr="00792323" w:rsidRDefault="004759A2" w:rsidP="00AE3257">
            <w:pPr>
              <w:pStyle w:val="UserTableBody"/>
            </w:pPr>
            <w:r w:rsidRPr="00792323">
              <w:t>Long Term Care</w:t>
            </w:r>
          </w:p>
        </w:tc>
      </w:tr>
      <w:tr w:rsidR="004759A2" w:rsidRPr="00792323" w14:paraId="7E35028C" w14:textId="77777777">
        <w:trPr>
          <w:jc w:val="center"/>
        </w:trPr>
        <w:tc>
          <w:tcPr>
            <w:tcW w:w="1890" w:type="dxa"/>
            <w:shd w:val="clear" w:color="auto" w:fill="FFFFFF"/>
          </w:tcPr>
          <w:p w14:paraId="2DDDE479" w14:textId="77777777" w:rsidR="004759A2" w:rsidRPr="00792323" w:rsidRDefault="004759A2" w:rsidP="00AE3257">
            <w:pPr>
              <w:pStyle w:val="UserTableBody"/>
              <w:jc w:val="center"/>
            </w:pPr>
            <w:r w:rsidRPr="00792323">
              <w:t>4</w:t>
            </w:r>
          </w:p>
        </w:tc>
        <w:tc>
          <w:tcPr>
            <w:tcW w:w="3150" w:type="dxa"/>
            <w:shd w:val="clear" w:color="auto" w:fill="FFFFFF"/>
          </w:tcPr>
          <w:p w14:paraId="3492C8FB" w14:textId="77777777" w:rsidR="004759A2" w:rsidRPr="00792323" w:rsidRDefault="004759A2" w:rsidP="00AE3257">
            <w:pPr>
              <w:pStyle w:val="UserTableBody"/>
            </w:pPr>
            <w:r w:rsidRPr="00792323">
              <w:t>Acute Care</w:t>
            </w:r>
          </w:p>
        </w:tc>
      </w:tr>
      <w:tr w:rsidR="004759A2" w:rsidRPr="00792323" w14:paraId="42243968" w14:textId="77777777">
        <w:trPr>
          <w:jc w:val="center"/>
        </w:trPr>
        <w:tc>
          <w:tcPr>
            <w:tcW w:w="1890" w:type="dxa"/>
            <w:tcBorders>
              <w:bottom w:val="single" w:sz="12" w:space="0" w:color="auto"/>
            </w:tcBorders>
            <w:shd w:val="clear" w:color="auto" w:fill="FFFFFF"/>
          </w:tcPr>
          <w:p w14:paraId="52AFABFF" w14:textId="77777777" w:rsidR="004759A2" w:rsidRPr="00792323" w:rsidRDefault="004759A2" w:rsidP="00AE3257">
            <w:pPr>
              <w:pStyle w:val="UserTableBody"/>
              <w:jc w:val="center"/>
            </w:pPr>
            <w:r w:rsidRPr="00792323">
              <w:t>5</w:t>
            </w:r>
          </w:p>
        </w:tc>
        <w:tc>
          <w:tcPr>
            <w:tcW w:w="3150" w:type="dxa"/>
            <w:tcBorders>
              <w:bottom w:val="single" w:sz="12" w:space="0" w:color="auto"/>
            </w:tcBorders>
            <w:shd w:val="clear" w:color="auto" w:fill="FFFFFF"/>
          </w:tcPr>
          <w:p w14:paraId="38662849" w14:textId="77777777" w:rsidR="004759A2" w:rsidRPr="00792323" w:rsidRDefault="004759A2" w:rsidP="00AE3257">
            <w:pPr>
              <w:pStyle w:val="UserTableBody"/>
            </w:pPr>
            <w:r w:rsidRPr="00792323">
              <w:t>Other</w:t>
            </w:r>
          </w:p>
        </w:tc>
      </w:tr>
    </w:tbl>
    <w:p w14:paraId="02BB302A" w14:textId="77777777" w:rsidR="004759A2" w:rsidRPr="00792323" w:rsidRDefault="004759A2" w:rsidP="006D683E">
      <w:pPr>
        <w:rPr>
          <w:lang w:val="en-US" w:eastAsia="en-US"/>
        </w:rPr>
      </w:pPr>
      <w:r w:rsidRPr="00792323">
        <w:rPr>
          <w:lang w:val="en-US" w:eastAsia="en-US"/>
        </w:rPr>
        <w:t>These values are sugges</w:t>
      </w:r>
      <w:bookmarkStart w:id="1304" w:name="_Toc382761405"/>
      <w:r w:rsidRPr="00792323">
        <w:rPr>
          <w:lang w:val="en-US" w:eastAsia="en-US"/>
        </w:rPr>
        <w:t>tions only; they are not</w:t>
      </w:r>
      <w:bookmarkEnd w:id="1304"/>
      <w:r w:rsidRPr="00792323">
        <w:rPr>
          <w:lang w:val="en-US" w:eastAsia="en-US"/>
        </w:rPr>
        <w:t xml:space="preserve"> required for use in HL7 messages.</w:t>
      </w:r>
    </w:p>
    <w:p w14:paraId="62336584" w14:textId="77777777" w:rsidR="004759A2" w:rsidRPr="00792323" w:rsidRDefault="004759A2" w:rsidP="00AE3257">
      <w:pPr>
        <w:rPr>
          <w:lang w:val="en-US" w:eastAsia="en-US"/>
        </w:rPr>
      </w:pPr>
    </w:p>
    <w:p w14:paraId="68CA63E0" w14:textId="77777777" w:rsidR="004759A2" w:rsidRPr="00792323" w:rsidRDefault="004759A2" w:rsidP="00A62F22">
      <w:pPr>
        <w:pStyle w:val="Heading4"/>
      </w:pPr>
      <w:bookmarkStart w:id="1305" w:name="_Toc423691389"/>
      <w:r w:rsidRPr="00792323">
        <w:lastRenderedPageBreak/>
        <w:t>0409 - Application Change Type</w:t>
      </w:r>
      <w:bookmarkEnd w:id="1305"/>
    </w:p>
    <w:p w14:paraId="376680E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5E0FEC3" w14:textId="77777777">
        <w:trPr>
          <w:tblHeader/>
        </w:trPr>
        <w:tc>
          <w:tcPr>
            <w:tcW w:w="720" w:type="dxa"/>
            <w:tcBorders>
              <w:top w:val="double" w:sz="4" w:space="0" w:color="auto"/>
            </w:tcBorders>
            <w:shd w:val="pct10" w:color="auto" w:fill="FFFFFF"/>
          </w:tcPr>
          <w:p w14:paraId="726D34A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288DC3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77591E2" w14:textId="77777777" w:rsidR="004759A2" w:rsidRPr="00792323" w:rsidRDefault="004759A2">
            <w:pPr>
              <w:pStyle w:val="TableMetaHeader"/>
              <w:rPr>
                <w:noProof w:val="0"/>
              </w:rPr>
            </w:pPr>
            <w:r w:rsidRPr="00792323">
              <w:rPr>
                <w:noProof w:val="0"/>
              </w:rPr>
              <w:t>V3 Harmonizati</w:t>
            </w:r>
            <w:bookmarkStart w:id="1306" w:name="HL70405"/>
            <w:r w:rsidRPr="00792323">
              <w:rPr>
                <w:noProof w:val="0"/>
              </w:rPr>
              <w:t>on</w:t>
            </w:r>
          </w:p>
        </w:tc>
        <w:tc>
          <w:tcPr>
            <w:tcW w:w="2016" w:type="dxa"/>
            <w:tcBorders>
              <w:top w:val="double" w:sz="4" w:space="0" w:color="auto"/>
            </w:tcBorders>
            <w:shd w:val="pct10" w:color="auto" w:fill="FFFFFF"/>
          </w:tcPr>
          <w:p w14:paraId="346A6BC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1B4D77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1BA5F26" w14:textId="77777777" w:rsidR="004759A2" w:rsidRPr="00792323" w:rsidRDefault="004759A2">
            <w:pPr>
              <w:pStyle w:val="TableMetaHeader"/>
              <w:rPr>
                <w:noProof w:val="0"/>
              </w:rPr>
            </w:pPr>
            <w:r w:rsidRPr="00792323">
              <w:rPr>
                <w:noProof w:val="0"/>
              </w:rPr>
              <w:t>Status</w:t>
            </w:r>
          </w:p>
        </w:tc>
      </w:tr>
      <w:tr w:rsidR="004759A2" w:rsidRPr="00792323" w14:paraId="6DB68222" w14:textId="77777777">
        <w:tc>
          <w:tcPr>
            <w:tcW w:w="720" w:type="dxa"/>
            <w:tcBorders>
              <w:bottom w:val="double" w:sz="4" w:space="0" w:color="auto"/>
            </w:tcBorders>
            <w:shd w:val="clear" w:color="auto" w:fill="FFFFFF"/>
          </w:tcPr>
          <w:p w14:paraId="439A3D08" w14:textId="77777777" w:rsidR="004759A2" w:rsidRPr="00792323" w:rsidRDefault="004759A2">
            <w:pPr>
              <w:pStyle w:val="TableMetaBody"/>
              <w:rPr>
                <w:noProof w:val="0"/>
              </w:rPr>
            </w:pPr>
            <w:r w:rsidRPr="00792323">
              <w:rPr>
                <w:noProof w:val="0"/>
              </w:rPr>
              <w:t>0409</w:t>
            </w:r>
          </w:p>
        </w:tc>
        <w:tc>
          <w:tcPr>
            <w:tcW w:w="1152" w:type="dxa"/>
            <w:tcBorders>
              <w:bottom w:val="double" w:sz="4" w:space="0" w:color="auto"/>
            </w:tcBorders>
            <w:shd w:val="clear" w:color="auto" w:fill="FFFFFF"/>
          </w:tcPr>
          <w:p w14:paraId="0F242C9B"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79D001D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BE34C2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9EE47AC" w14:textId="77777777" w:rsidR="004759A2" w:rsidRPr="00792323" w:rsidRDefault="004759A2">
            <w:pPr>
              <w:pStyle w:val="TableMetaBody"/>
              <w:rPr>
                <w:noProof w:val="0"/>
              </w:rPr>
            </w:pPr>
            <w:r w:rsidRPr="00792323">
              <w:rPr>
                <w:noProof w:val="0"/>
              </w:rPr>
              <w:t>NSC-1</w:t>
            </w:r>
          </w:p>
        </w:tc>
        <w:tc>
          <w:tcPr>
            <w:tcW w:w="1152" w:type="dxa"/>
            <w:tcBorders>
              <w:bottom w:val="double" w:sz="4" w:space="0" w:color="auto"/>
            </w:tcBorders>
            <w:shd w:val="clear" w:color="auto" w:fill="FFFFFF"/>
          </w:tcPr>
          <w:p w14:paraId="6540457C" w14:textId="77777777" w:rsidR="004759A2" w:rsidRPr="00792323" w:rsidRDefault="004759A2">
            <w:pPr>
              <w:pStyle w:val="TableMetaBody"/>
              <w:rPr>
                <w:noProof w:val="0"/>
              </w:rPr>
            </w:pPr>
            <w:r w:rsidRPr="00792323">
              <w:rPr>
                <w:noProof w:val="0"/>
              </w:rPr>
              <w:t>Active</w:t>
            </w:r>
          </w:p>
        </w:tc>
      </w:tr>
    </w:tbl>
    <w:p w14:paraId="0DAB3543" w14:textId="77777777" w:rsidR="004759A2" w:rsidRPr="00792323" w:rsidRDefault="004759A2">
      <w:pPr>
        <w:pStyle w:val="UserTableCaption"/>
      </w:pPr>
      <w:r w:rsidRPr="00792323">
        <w:t>User-defined Table 0409 - A</w:t>
      </w:r>
      <w:bookmarkEnd w:id="1306"/>
      <w:r w:rsidRPr="00792323">
        <w:t>pplication Change Type</w:t>
      </w:r>
      <w:r>
        <w:fldChar w:fldCharType="begin"/>
      </w:r>
      <w:r>
        <w:instrText>xe "</w:instrText>
      </w:r>
      <w:r w:rsidRPr="00792323">
        <w:instrText>User-defined Table 0409 - Applic</w:instrText>
      </w:r>
      <w:bookmarkStart w:id="1307" w:name="_Toc382761406"/>
      <w:r w:rsidRPr="00792323">
        <w:instrText>ation change type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890"/>
        <w:gridCol w:w="3150"/>
        <w:gridCol w:w="2520"/>
      </w:tblGrid>
      <w:tr w:rsidR="004759A2" w:rsidRPr="00792323" w14:paraId="0086A52C" w14:textId="77777777">
        <w:trPr>
          <w:tblHeader/>
          <w:jc w:val="center"/>
        </w:trPr>
        <w:tc>
          <w:tcPr>
            <w:tcW w:w="1890" w:type="dxa"/>
            <w:tcBorders>
              <w:top w:val="single" w:sz="12" w:space="0" w:color="auto"/>
              <w:bottom w:val="single" w:sz="6" w:space="0" w:color="auto"/>
            </w:tcBorders>
            <w:shd w:val="pct10" w:color="auto" w:fill="FFFFFF"/>
          </w:tcPr>
          <w:p w14:paraId="7C26F5D2" w14:textId="77777777" w:rsidR="004759A2" w:rsidRPr="00792323" w:rsidRDefault="004759A2">
            <w:pPr>
              <w:pStyle w:val="UserTableHeader"/>
              <w:jc w:val="center"/>
            </w:pPr>
            <w:r w:rsidRPr="00792323">
              <w:t>Value</w:t>
            </w:r>
          </w:p>
        </w:tc>
        <w:tc>
          <w:tcPr>
            <w:tcW w:w="3150" w:type="dxa"/>
            <w:tcBorders>
              <w:top w:val="single" w:sz="12" w:space="0" w:color="auto"/>
              <w:bottom w:val="single" w:sz="6" w:space="0" w:color="auto"/>
            </w:tcBorders>
            <w:shd w:val="pct10" w:color="auto" w:fill="FFFFFF"/>
          </w:tcPr>
          <w:p w14:paraId="7DB1791D" w14:textId="77777777" w:rsidR="004759A2" w:rsidRPr="00792323" w:rsidRDefault="004759A2">
            <w:pPr>
              <w:pStyle w:val="UserTableHeader"/>
            </w:pPr>
            <w:r w:rsidRPr="00792323">
              <w:t>Des</w:t>
            </w:r>
            <w:bookmarkEnd w:id="1307"/>
            <w:r w:rsidRPr="00792323">
              <w:t>cription</w:t>
            </w:r>
          </w:p>
        </w:tc>
        <w:tc>
          <w:tcPr>
            <w:tcW w:w="2520" w:type="dxa"/>
            <w:tcBorders>
              <w:top w:val="single" w:sz="12" w:space="0" w:color="auto"/>
              <w:bottom w:val="single" w:sz="6" w:space="0" w:color="auto"/>
            </w:tcBorders>
            <w:shd w:val="pct10" w:color="auto" w:fill="FFFFFF"/>
          </w:tcPr>
          <w:p w14:paraId="1C80493F" w14:textId="77777777" w:rsidR="004759A2" w:rsidRPr="00792323" w:rsidRDefault="004759A2">
            <w:pPr>
              <w:pStyle w:val="UserTableHeader"/>
            </w:pPr>
            <w:r w:rsidRPr="00792323">
              <w:t>Comment</w:t>
            </w:r>
          </w:p>
        </w:tc>
      </w:tr>
      <w:tr w:rsidR="004759A2" w:rsidRPr="00792323" w14:paraId="5D11AE2C" w14:textId="77777777">
        <w:trPr>
          <w:jc w:val="center"/>
        </w:trPr>
        <w:tc>
          <w:tcPr>
            <w:tcW w:w="1890" w:type="dxa"/>
            <w:tcBorders>
              <w:top w:val="single" w:sz="6" w:space="0" w:color="auto"/>
            </w:tcBorders>
            <w:shd w:val="clear" w:color="auto" w:fill="FFFFFF"/>
          </w:tcPr>
          <w:p w14:paraId="487B2DB3" w14:textId="77777777" w:rsidR="004759A2" w:rsidRPr="00792323" w:rsidRDefault="004759A2">
            <w:pPr>
              <w:pStyle w:val="UserTableBody"/>
              <w:jc w:val="center"/>
            </w:pPr>
            <w:r w:rsidRPr="00792323">
              <w:t>SU</w:t>
            </w:r>
          </w:p>
        </w:tc>
        <w:tc>
          <w:tcPr>
            <w:tcW w:w="3150" w:type="dxa"/>
            <w:tcBorders>
              <w:top w:val="single" w:sz="6" w:space="0" w:color="auto"/>
            </w:tcBorders>
            <w:shd w:val="clear" w:color="auto" w:fill="FFFFFF"/>
          </w:tcPr>
          <w:p w14:paraId="38950605" w14:textId="77777777" w:rsidR="004759A2" w:rsidRPr="00792323" w:rsidRDefault="004759A2">
            <w:pPr>
              <w:pStyle w:val="UserTableBody"/>
            </w:pPr>
            <w:r w:rsidRPr="00792323">
              <w:t>Start up</w:t>
            </w:r>
          </w:p>
        </w:tc>
        <w:tc>
          <w:tcPr>
            <w:tcW w:w="2520" w:type="dxa"/>
            <w:tcBorders>
              <w:top w:val="single" w:sz="6" w:space="0" w:color="auto"/>
            </w:tcBorders>
            <w:shd w:val="clear" w:color="auto" w:fill="FFFFFF"/>
          </w:tcPr>
          <w:p w14:paraId="4814B287" w14:textId="77777777" w:rsidR="004759A2" w:rsidRPr="00792323" w:rsidRDefault="004759A2">
            <w:pPr>
              <w:pStyle w:val="UserTableBody"/>
            </w:pPr>
          </w:p>
        </w:tc>
      </w:tr>
      <w:tr w:rsidR="004759A2" w:rsidRPr="00792323" w14:paraId="76C277EB" w14:textId="77777777">
        <w:trPr>
          <w:jc w:val="center"/>
        </w:trPr>
        <w:tc>
          <w:tcPr>
            <w:tcW w:w="1890" w:type="dxa"/>
            <w:shd w:val="clear" w:color="auto" w:fill="FFFFFF"/>
          </w:tcPr>
          <w:p w14:paraId="0A53B29E" w14:textId="77777777" w:rsidR="004759A2" w:rsidRPr="00792323" w:rsidRDefault="004759A2">
            <w:pPr>
              <w:pStyle w:val="UserTableBody"/>
              <w:jc w:val="center"/>
            </w:pPr>
            <w:r w:rsidRPr="00792323">
              <w:t>SD</w:t>
            </w:r>
          </w:p>
        </w:tc>
        <w:tc>
          <w:tcPr>
            <w:tcW w:w="3150" w:type="dxa"/>
            <w:shd w:val="clear" w:color="auto" w:fill="FFFFFF"/>
          </w:tcPr>
          <w:p w14:paraId="47F808B3" w14:textId="77777777" w:rsidR="004759A2" w:rsidRPr="00792323" w:rsidRDefault="004759A2">
            <w:pPr>
              <w:pStyle w:val="UserTableBody"/>
            </w:pPr>
            <w:r w:rsidRPr="00792323">
              <w:t>Shut down</w:t>
            </w:r>
          </w:p>
        </w:tc>
        <w:tc>
          <w:tcPr>
            <w:tcW w:w="2520" w:type="dxa"/>
            <w:shd w:val="clear" w:color="auto" w:fill="FFFFFF"/>
          </w:tcPr>
          <w:p w14:paraId="1172A8CD" w14:textId="77777777" w:rsidR="004759A2" w:rsidRPr="00792323" w:rsidRDefault="004759A2">
            <w:pPr>
              <w:pStyle w:val="UserTableBody"/>
            </w:pPr>
          </w:p>
        </w:tc>
      </w:tr>
      <w:tr w:rsidR="004759A2" w:rsidRPr="00792323" w14:paraId="5F2EBD88" w14:textId="77777777">
        <w:trPr>
          <w:jc w:val="center"/>
        </w:trPr>
        <w:tc>
          <w:tcPr>
            <w:tcW w:w="1890" w:type="dxa"/>
            <w:tcBorders>
              <w:bottom w:val="single" w:sz="12" w:space="0" w:color="auto"/>
            </w:tcBorders>
            <w:shd w:val="clear" w:color="auto" w:fill="FFFFFF"/>
          </w:tcPr>
          <w:p w14:paraId="1D7F5C19" w14:textId="77777777" w:rsidR="004759A2" w:rsidRPr="00792323" w:rsidRDefault="004759A2">
            <w:pPr>
              <w:pStyle w:val="UserTableBody"/>
              <w:jc w:val="center"/>
            </w:pPr>
            <w:r w:rsidRPr="00792323">
              <w:t>M</w:t>
            </w:r>
          </w:p>
        </w:tc>
        <w:tc>
          <w:tcPr>
            <w:tcW w:w="3150" w:type="dxa"/>
            <w:tcBorders>
              <w:bottom w:val="single" w:sz="12" w:space="0" w:color="auto"/>
            </w:tcBorders>
            <w:shd w:val="clear" w:color="auto" w:fill="FFFFFF"/>
          </w:tcPr>
          <w:p w14:paraId="39FCE9F3" w14:textId="77777777" w:rsidR="004759A2" w:rsidRPr="00792323" w:rsidRDefault="004759A2">
            <w:pPr>
              <w:pStyle w:val="UserTableBody"/>
            </w:pPr>
            <w:r w:rsidRPr="00792323">
              <w:t>Migrates to different CPU</w:t>
            </w:r>
          </w:p>
        </w:tc>
        <w:tc>
          <w:tcPr>
            <w:tcW w:w="2520" w:type="dxa"/>
            <w:tcBorders>
              <w:bottom w:val="single" w:sz="12" w:space="0" w:color="auto"/>
            </w:tcBorders>
            <w:shd w:val="clear" w:color="auto" w:fill="FFFFFF"/>
          </w:tcPr>
          <w:p w14:paraId="36A7D1F7" w14:textId="77777777" w:rsidR="004759A2" w:rsidRPr="00792323" w:rsidRDefault="004759A2">
            <w:pPr>
              <w:pStyle w:val="UserTableBody"/>
            </w:pPr>
          </w:p>
        </w:tc>
      </w:tr>
    </w:tbl>
    <w:p w14:paraId="1F29EB37" w14:textId="77777777" w:rsidR="004759A2" w:rsidRPr="00792323" w:rsidRDefault="004759A2" w:rsidP="006D683E">
      <w:pPr>
        <w:rPr>
          <w:lang w:val="en-US" w:eastAsia="en-US"/>
        </w:rPr>
      </w:pPr>
      <w:r w:rsidRPr="00792323">
        <w:rPr>
          <w:lang w:val="en-US" w:eastAsia="en-US"/>
        </w:rPr>
        <w:t>These values are suggestions only; they a</w:t>
      </w:r>
      <w:bookmarkStart w:id="1308" w:name="HL70406"/>
      <w:r w:rsidRPr="00792323">
        <w:rPr>
          <w:lang w:val="en-US" w:eastAsia="en-US"/>
        </w:rPr>
        <w:t>re not required for use in HL7 messages.</w:t>
      </w:r>
    </w:p>
    <w:p w14:paraId="26316A88" w14:textId="77777777" w:rsidR="004759A2" w:rsidRPr="00792323" w:rsidRDefault="004759A2" w:rsidP="007E5AD1">
      <w:pPr>
        <w:rPr>
          <w:lang w:val="en-US" w:eastAsia="en-US"/>
        </w:rPr>
      </w:pPr>
    </w:p>
    <w:p w14:paraId="50D0BD2B" w14:textId="77777777" w:rsidR="004759A2" w:rsidRPr="00792323" w:rsidRDefault="004759A2" w:rsidP="00A62F22">
      <w:pPr>
        <w:pStyle w:val="Heading4"/>
      </w:pPr>
      <w:bookmarkStart w:id="1309" w:name="_Toc423691390"/>
      <w:r w:rsidRPr="00792323">
        <w:t>0411 - Supplemental Service Information Values</w:t>
      </w:r>
      <w:bookmarkEnd w:id="1309"/>
    </w:p>
    <w:p w14:paraId="72F60BA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4890B40" w14:textId="77777777">
        <w:trPr>
          <w:tblHeader/>
        </w:trPr>
        <w:tc>
          <w:tcPr>
            <w:tcW w:w="720" w:type="dxa"/>
            <w:tcBorders>
              <w:top w:val="double" w:sz="4" w:space="0" w:color="auto"/>
            </w:tcBorders>
            <w:shd w:val="pct10" w:color="auto" w:fill="FFFFFF"/>
          </w:tcPr>
          <w:bookmarkEnd w:id="1308"/>
          <w:p w14:paraId="642B3C7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9BAD5A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FA250C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101296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49EF33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0E677A6" w14:textId="77777777" w:rsidR="004759A2" w:rsidRPr="00792323" w:rsidRDefault="004759A2">
            <w:pPr>
              <w:pStyle w:val="TableMetaHeader"/>
              <w:rPr>
                <w:noProof w:val="0"/>
              </w:rPr>
            </w:pPr>
            <w:r w:rsidRPr="00792323">
              <w:rPr>
                <w:noProof w:val="0"/>
              </w:rPr>
              <w:t>Status</w:t>
            </w:r>
          </w:p>
        </w:tc>
      </w:tr>
      <w:tr w:rsidR="004759A2" w:rsidRPr="00792323" w14:paraId="47F2AC69" w14:textId="77777777">
        <w:tc>
          <w:tcPr>
            <w:tcW w:w="720" w:type="dxa"/>
            <w:tcBorders>
              <w:bottom w:val="double" w:sz="4" w:space="0" w:color="auto"/>
            </w:tcBorders>
            <w:shd w:val="clear" w:color="auto" w:fill="FFFFFF"/>
          </w:tcPr>
          <w:p w14:paraId="088157F7" w14:textId="77777777" w:rsidR="004759A2" w:rsidRPr="00792323" w:rsidRDefault="004759A2">
            <w:pPr>
              <w:pStyle w:val="TableMetaBody"/>
              <w:rPr>
                <w:noProof w:val="0"/>
              </w:rPr>
            </w:pPr>
            <w:r w:rsidRPr="00792323">
              <w:rPr>
                <w:noProof w:val="0"/>
              </w:rPr>
              <w:t>0411</w:t>
            </w:r>
          </w:p>
        </w:tc>
        <w:tc>
          <w:tcPr>
            <w:tcW w:w="1152" w:type="dxa"/>
            <w:tcBorders>
              <w:bottom w:val="double" w:sz="4" w:space="0" w:color="auto"/>
            </w:tcBorders>
            <w:shd w:val="clear" w:color="auto" w:fill="FFFFFF"/>
          </w:tcPr>
          <w:p w14:paraId="65185DAB"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72CE592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13E82C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62B2DD0" w14:textId="77777777" w:rsidR="004759A2" w:rsidRPr="00792323" w:rsidRDefault="004759A2">
            <w:pPr>
              <w:pStyle w:val="TableMetaBody"/>
              <w:rPr>
                <w:noProof w:val="0"/>
              </w:rPr>
            </w:pPr>
            <w:r w:rsidRPr="00792323">
              <w:rPr>
                <w:b/>
                <w:noProof w:val="0"/>
              </w:rPr>
              <w:t>OBR-46</w:t>
            </w:r>
            <w:r w:rsidRPr="00792323">
              <w:rPr>
                <w:noProof w:val="0"/>
              </w:rPr>
              <w:t>, OBR-47, AIS-11, AIS-12</w:t>
            </w:r>
          </w:p>
        </w:tc>
        <w:tc>
          <w:tcPr>
            <w:tcW w:w="1152" w:type="dxa"/>
            <w:tcBorders>
              <w:bottom w:val="double" w:sz="4" w:space="0" w:color="auto"/>
            </w:tcBorders>
            <w:shd w:val="clear" w:color="auto" w:fill="FFFFFF"/>
          </w:tcPr>
          <w:p w14:paraId="4189363D" w14:textId="77777777" w:rsidR="004759A2" w:rsidRPr="00792323" w:rsidRDefault="004759A2">
            <w:pPr>
              <w:pStyle w:val="TableMetaBody"/>
              <w:rPr>
                <w:noProof w:val="0"/>
              </w:rPr>
            </w:pPr>
            <w:r w:rsidRPr="00792323">
              <w:rPr>
                <w:noProof w:val="0"/>
              </w:rPr>
              <w:t>Active</w:t>
            </w:r>
          </w:p>
        </w:tc>
      </w:tr>
    </w:tbl>
    <w:p w14:paraId="43CD0159" w14:textId="77777777" w:rsidR="004759A2" w:rsidRPr="00792323" w:rsidRDefault="004759A2">
      <w:pPr>
        <w:pStyle w:val="UserTableCaption"/>
      </w:pPr>
      <w:r>
        <w:t>User-defined</w:t>
      </w:r>
      <w:r w:rsidRPr="00792323">
        <w:t xml:space="preserve"> Table 0411 - Supplemental Service Information Values</w:t>
      </w:r>
      <w:r>
        <w:fldChar w:fldCharType="begin"/>
      </w:r>
      <w:r>
        <w:instrText>xe "</w:instrText>
      </w:r>
      <w:r w:rsidRPr="00792323">
        <w:instrText>User</w:instrText>
      </w:r>
      <w:bookmarkStart w:id="1310" w:name="_Toc382761407"/>
      <w:r w:rsidRPr="00792323">
        <w:instrText>-defined Table 0411 – Suppleme</w:instrText>
      </w:r>
      <w:bookmarkEnd w:id="1310"/>
      <w:r w:rsidRPr="00792323">
        <w:instrText>ntal service information values</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859"/>
        <w:gridCol w:w="5040"/>
        <w:gridCol w:w="2160"/>
      </w:tblGrid>
      <w:tr w:rsidR="004759A2" w:rsidRPr="00792323" w14:paraId="1B019D85" w14:textId="77777777">
        <w:trPr>
          <w:tblHeader/>
          <w:jc w:val="center"/>
        </w:trPr>
        <w:tc>
          <w:tcPr>
            <w:tcW w:w="859" w:type="dxa"/>
            <w:tcBorders>
              <w:top w:val="single" w:sz="12" w:space="0" w:color="auto"/>
              <w:bottom w:val="single" w:sz="6" w:space="0" w:color="auto"/>
            </w:tcBorders>
            <w:shd w:val="pct10" w:color="auto" w:fill="FFFFFF"/>
          </w:tcPr>
          <w:p w14:paraId="2AB99EEE" w14:textId="77777777" w:rsidR="004759A2" w:rsidRPr="00792323" w:rsidRDefault="004759A2">
            <w:pPr>
              <w:pStyle w:val="UserTableHeader"/>
              <w:jc w:val="center"/>
            </w:pPr>
            <w:r w:rsidRPr="00792323">
              <w:t>Value</w:t>
            </w:r>
          </w:p>
        </w:tc>
        <w:tc>
          <w:tcPr>
            <w:tcW w:w="5040" w:type="dxa"/>
            <w:tcBorders>
              <w:top w:val="single" w:sz="12" w:space="0" w:color="auto"/>
              <w:bottom w:val="single" w:sz="6" w:space="0" w:color="auto"/>
            </w:tcBorders>
            <w:shd w:val="pct10" w:color="auto" w:fill="FFFFFF"/>
          </w:tcPr>
          <w:p w14:paraId="2E12E402"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25C1E883" w14:textId="77777777" w:rsidR="004759A2" w:rsidRPr="00792323" w:rsidRDefault="004759A2">
            <w:pPr>
              <w:pStyle w:val="UserTableHeader"/>
            </w:pPr>
            <w:r w:rsidRPr="00792323">
              <w:t>Comment</w:t>
            </w:r>
          </w:p>
        </w:tc>
      </w:tr>
      <w:tr w:rsidR="004759A2" w:rsidRPr="00792323" w14:paraId="3D3C6CCB" w14:textId="77777777">
        <w:trPr>
          <w:jc w:val="center"/>
        </w:trPr>
        <w:tc>
          <w:tcPr>
            <w:tcW w:w="859" w:type="dxa"/>
            <w:tcBorders>
              <w:top w:val="single" w:sz="6" w:space="0" w:color="auto"/>
              <w:bottom w:val="single" w:sz="12" w:space="0" w:color="auto"/>
            </w:tcBorders>
            <w:shd w:val="clear" w:color="auto" w:fill="FFFFFF"/>
          </w:tcPr>
          <w:p w14:paraId="2804A613" w14:textId="77777777" w:rsidR="004759A2" w:rsidRPr="00792323" w:rsidRDefault="004759A2">
            <w:pPr>
              <w:pStyle w:val="UserTableBody"/>
              <w:jc w:val="center"/>
            </w:pPr>
          </w:p>
        </w:tc>
        <w:tc>
          <w:tcPr>
            <w:tcW w:w="5040" w:type="dxa"/>
            <w:tcBorders>
              <w:top w:val="single" w:sz="6" w:space="0" w:color="auto"/>
              <w:bottom w:val="single" w:sz="12" w:space="0" w:color="auto"/>
            </w:tcBorders>
            <w:shd w:val="clear" w:color="auto" w:fill="FFFFFF"/>
          </w:tcPr>
          <w:p w14:paraId="5563E791"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74B77625" w14:textId="77777777" w:rsidR="004759A2" w:rsidRPr="00792323" w:rsidRDefault="004759A2">
            <w:pPr>
              <w:pStyle w:val="UserTableBody"/>
              <w:rPr>
                <w:rFonts w:ascii="Helv" w:hAnsi="Helv"/>
                <w:snapToGrid w:val="0"/>
                <w:color w:val="000000"/>
              </w:rPr>
            </w:pPr>
          </w:p>
        </w:tc>
      </w:tr>
    </w:tbl>
    <w:p w14:paraId="52266B41" w14:textId="77777777" w:rsidR="004759A2" w:rsidRPr="00792323" w:rsidRDefault="004759A2" w:rsidP="007E5AD1">
      <w:pPr>
        <w:rPr>
          <w:lang w:val="en-US" w:eastAsia="en-US"/>
        </w:rPr>
      </w:pPr>
      <w:r w:rsidRPr="00792323">
        <w:rPr>
          <w:lang w:val="en-US"/>
        </w:rPr>
        <w:t>Individual impleme</w:t>
      </w:r>
      <w:bookmarkStart w:id="1311" w:name="HL70409"/>
      <w:r w:rsidRPr="00792323">
        <w:rPr>
          <w:lang w:val="en-US"/>
        </w:rPr>
        <w:t xml:space="preserve">ntations may use vocabularies such as the SNOMED </w:t>
      </w:r>
      <w:bookmarkEnd w:id="1311"/>
      <w:r w:rsidRPr="00792323">
        <w:rPr>
          <w:lang w:val="en-US"/>
        </w:rPr>
        <w:t>DICOM Micro-glossary (SDM) or private (local) entries.</w:t>
      </w:r>
    </w:p>
    <w:p w14:paraId="26ED8FB4" w14:textId="77777777" w:rsidR="004759A2" w:rsidRPr="00792323" w:rsidRDefault="004759A2" w:rsidP="007E5AD1">
      <w:pPr>
        <w:rPr>
          <w:lang w:val="en-US" w:eastAsia="en-US"/>
        </w:rPr>
      </w:pPr>
    </w:p>
    <w:p w14:paraId="02AEC63C" w14:textId="77777777" w:rsidR="004759A2" w:rsidRPr="00792323" w:rsidRDefault="004759A2" w:rsidP="00A62F22">
      <w:pPr>
        <w:pStyle w:val="Heading4"/>
      </w:pPr>
      <w:bookmarkStart w:id="1312" w:name="_Toc423691391"/>
      <w:r w:rsidRPr="00792323">
        <w:t>0412 - Category Identifier</w:t>
      </w:r>
      <w:bookmarkEnd w:id="1312"/>
    </w:p>
    <w:p w14:paraId="05F7971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EB93579" w14:textId="77777777">
        <w:trPr>
          <w:tblHeader/>
        </w:trPr>
        <w:tc>
          <w:tcPr>
            <w:tcW w:w="720" w:type="dxa"/>
            <w:tcBorders>
              <w:top w:val="double" w:sz="4" w:space="0" w:color="auto"/>
            </w:tcBorders>
            <w:shd w:val="pct10" w:color="auto" w:fill="FFFFFF"/>
          </w:tcPr>
          <w:p w14:paraId="066CC03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51649C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317FE2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A7EFCD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4B6543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1C99DD8" w14:textId="77777777" w:rsidR="004759A2" w:rsidRPr="00792323" w:rsidRDefault="004759A2">
            <w:pPr>
              <w:pStyle w:val="TableMetaHeader"/>
              <w:rPr>
                <w:noProof w:val="0"/>
              </w:rPr>
            </w:pPr>
            <w:r w:rsidRPr="00792323">
              <w:rPr>
                <w:noProof w:val="0"/>
              </w:rPr>
              <w:t>Status</w:t>
            </w:r>
          </w:p>
        </w:tc>
      </w:tr>
      <w:tr w:rsidR="004759A2" w:rsidRPr="00792323" w14:paraId="0BB5D072" w14:textId="77777777">
        <w:tc>
          <w:tcPr>
            <w:tcW w:w="720" w:type="dxa"/>
            <w:tcBorders>
              <w:bottom w:val="double" w:sz="4" w:space="0" w:color="auto"/>
            </w:tcBorders>
            <w:shd w:val="clear" w:color="auto" w:fill="FFFFFF"/>
          </w:tcPr>
          <w:p w14:paraId="424519CE" w14:textId="77777777" w:rsidR="004759A2" w:rsidRPr="00792323" w:rsidRDefault="004759A2">
            <w:pPr>
              <w:pStyle w:val="TableMetaBody"/>
              <w:rPr>
                <w:noProof w:val="0"/>
              </w:rPr>
            </w:pPr>
            <w:r w:rsidRPr="00792323">
              <w:rPr>
                <w:noProof w:val="0"/>
              </w:rPr>
              <w:t>0412</w:t>
            </w:r>
          </w:p>
        </w:tc>
        <w:tc>
          <w:tcPr>
            <w:tcW w:w="1152" w:type="dxa"/>
            <w:tcBorders>
              <w:bottom w:val="double" w:sz="4" w:space="0" w:color="auto"/>
            </w:tcBorders>
            <w:shd w:val="clear" w:color="auto" w:fill="FFFFFF"/>
          </w:tcPr>
          <w:p w14:paraId="6FFBCC2C"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29D4BA1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0F47D0A"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1E6DE3AB" w14:textId="77777777" w:rsidR="004759A2" w:rsidRPr="00792323" w:rsidRDefault="004759A2">
            <w:pPr>
              <w:pStyle w:val="TableMetaBody"/>
              <w:rPr>
                <w:b/>
                <w:noProof w:val="0"/>
              </w:rPr>
            </w:pPr>
            <w:r w:rsidRPr="00792323">
              <w:rPr>
                <w:noProof w:val="0"/>
              </w:rPr>
              <w:t xml:space="preserve">OM7-3   </w:t>
            </w:r>
          </w:p>
        </w:tc>
        <w:tc>
          <w:tcPr>
            <w:tcW w:w="1152" w:type="dxa"/>
            <w:tcBorders>
              <w:bottom w:val="double" w:sz="4" w:space="0" w:color="auto"/>
            </w:tcBorders>
            <w:shd w:val="clear" w:color="auto" w:fill="FFFFFF"/>
          </w:tcPr>
          <w:p w14:paraId="78C3D456" w14:textId="77777777" w:rsidR="004759A2" w:rsidRPr="00792323" w:rsidRDefault="004759A2">
            <w:pPr>
              <w:pStyle w:val="TableMetaBody"/>
              <w:rPr>
                <w:noProof w:val="0"/>
              </w:rPr>
            </w:pPr>
            <w:r w:rsidRPr="00792323">
              <w:rPr>
                <w:noProof w:val="0"/>
              </w:rPr>
              <w:t>Active</w:t>
            </w:r>
          </w:p>
        </w:tc>
      </w:tr>
    </w:tbl>
    <w:p w14:paraId="590A59CA" w14:textId="77777777" w:rsidR="004759A2" w:rsidRPr="00792323" w:rsidRDefault="004759A2">
      <w:pPr>
        <w:pStyle w:val="UserTableCaption"/>
      </w:pPr>
      <w:r w:rsidRPr="00792323">
        <w:t>User-defined Table 0412 - C</w:t>
      </w:r>
      <w:bookmarkStart w:id="1313" w:name="_Toc382761408"/>
      <w:r w:rsidRPr="00792323">
        <w:t>ategory Identifier</w:t>
      </w:r>
      <w:r>
        <w:fldChar w:fldCharType="begin"/>
      </w:r>
      <w:r>
        <w:instrText>xe "</w:instrText>
      </w:r>
      <w:r w:rsidRPr="00792323">
        <w:instrText>User-defined Table 0412</w:instrText>
      </w:r>
      <w:bookmarkEnd w:id="1313"/>
      <w:r w:rsidRPr="00792323">
        <w:instrText xml:space="preserve"> - Category identifier</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2880"/>
        <w:gridCol w:w="2160"/>
      </w:tblGrid>
      <w:tr w:rsidR="004759A2" w:rsidRPr="00792323" w14:paraId="39979523" w14:textId="77777777">
        <w:trPr>
          <w:tblHeader/>
          <w:jc w:val="center"/>
        </w:trPr>
        <w:tc>
          <w:tcPr>
            <w:tcW w:w="1440" w:type="dxa"/>
            <w:tcBorders>
              <w:top w:val="single" w:sz="12" w:space="0" w:color="auto"/>
              <w:bottom w:val="single" w:sz="6" w:space="0" w:color="auto"/>
            </w:tcBorders>
            <w:shd w:val="pct10" w:color="auto" w:fill="FFFFFF"/>
          </w:tcPr>
          <w:p w14:paraId="7D2372F2" w14:textId="77777777" w:rsidR="004759A2" w:rsidRPr="00792323" w:rsidRDefault="004759A2">
            <w:pPr>
              <w:pStyle w:val="UserTableHeader"/>
              <w:jc w:val="center"/>
            </w:pPr>
            <w:r w:rsidRPr="00792323">
              <w:t>Value</w:t>
            </w:r>
          </w:p>
        </w:tc>
        <w:tc>
          <w:tcPr>
            <w:tcW w:w="2880" w:type="dxa"/>
            <w:tcBorders>
              <w:top w:val="single" w:sz="12" w:space="0" w:color="auto"/>
              <w:bottom w:val="single" w:sz="6" w:space="0" w:color="auto"/>
            </w:tcBorders>
            <w:shd w:val="pct10" w:color="auto" w:fill="FFFFFF"/>
          </w:tcPr>
          <w:p w14:paraId="53FDA294"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4452DA90" w14:textId="77777777" w:rsidR="004759A2" w:rsidRPr="00792323" w:rsidRDefault="004759A2">
            <w:pPr>
              <w:pStyle w:val="UserTableHeader"/>
            </w:pPr>
            <w:r w:rsidRPr="00792323">
              <w:t>Comment</w:t>
            </w:r>
          </w:p>
        </w:tc>
      </w:tr>
      <w:tr w:rsidR="004759A2" w:rsidRPr="00792323" w14:paraId="1892145F" w14:textId="77777777">
        <w:trPr>
          <w:jc w:val="center"/>
        </w:trPr>
        <w:tc>
          <w:tcPr>
            <w:tcW w:w="1440" w:type="dxa"/>
            <w:tcBorders>
              <w:top w:val="single" w:sz="6" w:space="0" w:color="auto"/>
              <w:bottom w:val="single" w:sz="12" w:space="0" w:color="auto"/>
            </w:tcBorders>
            <w:shd w:val="clear" w:color="auto" w:fill="FFFFFF"/>
          </w:tcPr>
          <w:p w14:paraId="07413CDB" w14:textId="77777777" w:rsidR="004759A2" w:rsidRPr="00792323" w:rsidRDefault="004759A2">
            <w:pPr>
              <w:pStyle w:val="UserTableBody"/>
              <w:jc w:val="center"/>
            </w:pPr>
          </w:p>
        </w:tc>
        <w:tc>
          <w:tcPr>
            <w:tcW w:w="2880" w:type="dxa"/>
            <w:tcBorders>
              <w:top w:val="single" w:sz="6" w:space="0" w:color="auto"/>
              <w:bottom w:val="single" w:sz="12" w:space="0" w:color="auto"/>
            </w:tcBorders>
            <w:shd w:val="clear" w:color="auto" w:fill="FFFFFF"/>
          </w:tcPr>
          <w:p w14:paraId="6CC84891"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5A94C68E" w14:textId="77777777" w:rsidR="004759A2" w:rsidRPr="00792323" w:rsidRDefault="004759A2">
            <w:pPr>
              <w:pStyle w:val="UserTableBody"/>
            </w:pPr>
          </w:p>
        </w:tc>
      </w:tr>
    </w:tbl>
    <w:p w14:paraId="372451BC" w14:textId="77777777" w:rsidR="004759A2" w:rsidRPr="00792323" w:rsidRDefault="004759A2" w:rsidP="007E5AD1">
      <w:pPr>
        <w:rPr>
          <w:lang w:val="en-US" w:eastAsia="en-US"/>
        </w:rPr>
      </w:pPr>
    </w:p>
    <w:p w14:paraId="07606F3E" w14:textId="77777777" w:rsidR="004759A2" w:rsidRPr="00792323" w:rsidRDefault="004759A2" w:rsidP="00A62F22">
      <w:pPr>
        <w:pStyle w:val="Heading4"/>
      </w:pPr>
      <w:bookmarkStart w:id="1314" w:name="_Toc423691392"/>
      <w:r w:rsidRPr="00792323">
        <w:t>0413 - Consent Identifier</w:t>
      </w:r>
      <w:bookmarkEnd w:id="1314"/>
    </w:p>
    <w:p w14:paraId="19985E1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427E7E5" w14:textId="77777777">
        <w:trPr>
          <w:tblHeader/>
        </w:trPr>
        <w:tc>
          <w:tcPr>
            <w:tcW w:w="720" w:type="dxa"/>
            <w:tcBorders>
              <w:top w:val="double" w:sz="4" w:space="0" w:color="auto"/>
            </w:tcBorders>
            <w:shd w:val="pct10" w:color="auto" w:fill="FFFFFF"/>
          </w:tcPr>
          <w:p w14:paraId="055F480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35B88B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999A41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638A94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6C2AEA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5B24C5A" w14:textId="77777777" w:rsidR="004759A2" w:rsidRPr="00792323" w:rsidRDefault="004759A2">
            <w:pPr>
              <w:pStyle w:val="TableMetaHeader"/>
              <w:rPr>
                <w:noProof w:val="0"/>
              </w:rPr>
            </w:pPr>
            <w:r w:rsidRPr="00792323">
              <w:rPr>
                <w:noProof w:val="0"/>
              </w:rPr>
              <w:t>Status</w:t>
            </w:r>
          </w:p>
        </w:tc>
      </w:tr>
      <w:tr w:rsidR="004759A2" w:rsidRPr="00792323" w14:paraId="57DD6E90" w14:textId="77777777">
        <w:tc>
          <w:tcPr>
            <w:tcW w:w="720" w:type="dxa"/>
            <w:tcBorders>
              <w:bottom w:val="double" w:sz="4" w:space="0" w:color="auto"/>
            </w:tcBorders>
            <w:shd w:val="clear" w:color="auto" w:fill="FFFFFF"/>
          </w:tcPr>
          <w:p w14:paraId="49F815CE" w14:textId="77777777" w:rsidR="004759A2" w:rsidRPr="00792323" w:rsidRDefault="004759A2">
            <w:pPr>
              <w:pStyle w:val="TableMetaBody"/>
              <w:rPr>
                <w:noProof w:val="0"/>
              </w:rPr>
            </w:pPr>
            <w:r w:rsidRPr="00792323">
              <w:rPr>
                <w:noProof w:val="0"/>
              </w:rPr>
              <w:t>0413</w:t>
            </w:r>
          </w:p>
        </w:tc>
        <w:tc>
          <w:tcPr>
            <w:tcW w:w="1152" w:type="dxa"/>
            <w:tcBorders>
              <w:bottom w:val="double" w:sz="4" w:space="0" w:color="auto"/>
            </w:tcBorders>
            <w:shd w:val="clear" w:color="auto" w:fill="FFFFFF"/>
          </w:tcPr>
          <w:p w14:paraId="4D6962F7" w14:textId="77777777" w:rsidR="004759A2" w:rsidRPr="00792323" w:rsidRDefault="004759A2">
            <w:pPr>
              <w:pStyle w:val="TableMetaBody"/>
              <w:rPr>
                <w:noProof w:val="0"/>
              </w:rPr>
            </w:pPr>
            <w:r w:rsidRPr="00792323">
              <w:rPr>
                <w:noProof w:val="0"/>
              </w:rPr>
              <w:t>InM/OO</w:t>
            </w:r>
            <w:bookmarkStart w:id="1315" w:name="HL70411"/>
            <w:bookmarkEnd w:id="1315"/>
          </w:p>
        </w:tc>
        <w:tc>
          <w:tcPr>
            <w:tcW w:w="2016" w:type="dxa"/>
            <w:tcBorders>
              <w:bottom w:val="double" w:sz="4" w:space="0" w:color="auto"/>
            </w:tcBorders>
            <w:shd w:val="clear" w:color="auto" w:fill="FFFFFF"/>
          </w:tcPr>
          <w:p w14:paraId="5F06837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7EEF927"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45D8FD1F" w14:textId="77777777" w:rsidR="004759A2" w:rsidRPr="00792323" w:rsidRDefault="004759A2">
            <w:pPr>
              <w:pStyle w:val="TableMetaBody"/>
              <w:rPr>
                <w:b/>
                <w:noProof w:val="0"/>
              </w:rPr>
            </w:pPr>
            <w:r w:rsidRPr="00792323">
              <w:rPr>
                <w:noProof w:val="0"/>
              </w:rPr>
              <w:t xml:space="preserve">OM7-12   </w:t>
            </w:r>
          </w:p>
        </w:tc>
        <w:tc>
          <w:tcPr>
            <w:tcW w:w="1152" w:type="dxa"/>
            <w:tcBorders>
              <w:bottom w:val="double" w:sz="4" w:space="0" w:color="auto"/>
            </w:tcBorders>
            <w:shd w:val="clear" w:color="auto" w:fill="FFFFFF"/>
          </w:tcPr>
          <w:p w14:paraId="307371B1" w14:textId="77777777" w:rsidR="004759A2" w:rsidRPr="00792323" w:rsidRDefault="004759A2">
            <w:pPr>
              <w:pStyle w:val="TableMetaBody"/>
              <w:rPr>
                <w:noProof w:val="0"/>
              </w:rPr>
            </w:pPr>
            <w:r w:rsidRPr="00792323">
              <w:rPr>
                <w:noProof w:val="0"/>
              </w:rPr>
              <w:t>Active</w:t>
            </w:r>
          </w:p>
        </w:tc>
      </w:tr>
    </w:tbl>
    <w:p w14:paraId="64E76D4A" w14:textId="77777777" w:rsidR="004759A2" w:rsidRPr="00792323" w:rsidRDefault="004759A2">
      <w:pPr>
        <w:pStyle w:val="UserTableCaption"/>
      </w:pPr>
      <w:r w:rsidRPr="00792323">
        <w:lastRenderedPageBreak/>
        <w:t>User-defined Table 0413 - Consent Identifier</w:t>
      </w:r>
      <w:r>
        <w:fldChar w:fldCharType="begin"/>
      </w:r>
      <w:r>
        <w:instrText>xe "</w:instrText>
      </w:r>
      <w:r w:rsidRPr="00792323">
        <w:instrText>User-defined Table 0413 - Consent identifier</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038F66B6" w14:textId="77777777">
        <w:trPr>
          <w:tblHeader/>
          <w:jc w:val="center"/>
        </w:trPr>
        <w:tc>
          <w:tcPr>
            <w:tcW w:w="1440" w:type="dxa"/>
            <w:tcBorders>
              <w:top w:val="single" w:sz="12" w:space="0" w:color="auto"/>
              <w:bottom w:val="single" w:sz="6" w:space="0" w:color="auto"/>
            </w:tcBorders>
            <w:shd w:val="pct10" w:color="auto" w:fill="FFFFFF"/>
          </w:tcPr>
          <w:p w14:paraId="1D58AE11"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6E1A7127"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0773E11A" w14:textId="77777777" w:rsidR="004759A2" w:rsidRPr="00792323" w:rsidRDefault="004759A2">
            <w:pPr>
              <w:pStyle w:val="UserTableHeader"/>
            </w:pPr>
            <w:r w:rsidRPr="00792323">
              <w:t>Comment</w:t>
            </w:r>
          </w:p>
        </w:tc>
      </w:tr>
      <w:tr w:rsidR="004759A2" w:rsidRPr="00792323" w14:paraId="5427DB06" w14:textId="77777777">
        <w:trPr>
          <w:jc w:val="center"/>
        </w:trPr>
        <w:tc>
          <w:tcPr>
            <w:tcW w:w="1440" w:type="dxa"/>
            <w:tcBorders>
              <w:top w:val="single" w:sz="6" w:space="0" w:color="auto"/>
              <w:bottom w:val="single" w:sz="12" w:space="0" w:color="auto"/>
            </w:tcBorders>
            <w:shd w:val="clear" w:color="auto" w:fill="FFFFFF"/>
          </w:tcPr>
          <w:p w14:paraId="2F63F370"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287EE6AE"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276476A2" w14:textId="77777777" w:rsidR="004759A2" w:rsidRPr="00792323" w:rsidRDefault="004759A2">
            <w:pPr>
              <w:pStyle w:val="UserTableBody"/>
            </w:pPr>
          </w:p>
        </w:tc>
      </w:tr>
    </w:tbl>
    <w:p w14:paraId="180A5B89" w14:textId="77777777" w:rsidR="004759A2" w:rsidRPr="00792323" w:rsidRDefault="004759A2" w:rsidP="007E5AD1">
      <w:pPr>
        <w:rPr>
          <w:lang w:val="en-US" w:eastAsia="en-US"/>
        </w:rPr>
      </w:pPr>
    </w:p>
    <w:p w14:paraId="60664EE4" w14:textId="77777777" w:rsidR="004759A2" w:rsidRPr="00792323" w:rsidRDefault="004759A2" w:rsidP="00A62F22">
      <w:pPr>
        <w:pStyle w:val="Heading4"/>
      </w:pPr>
      <w:bookmarkStart w:id="1316" w:name="_Toc423691393"/>
      <w:r w:rsidRPr="00792323">
        <w:t>0414 - Units of Time</w:t>
      </w:r>
      <w:bookmarkEnd w:id="1316"/>
    </w:p>
    <w:p w14:paraId="4FED5C8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46B4583" w14:textId="77777777">
        <w:trPr>
          <w:tblHeader/>
        </w:trPr>
        <w:tc>
          <w:tcPr>
            <w:tcW w:w="720" w:type="dxa"/>
            <w:tcBorders>
              <w:top w:val="double" w:sz="4" w:space="0" w:color="auto"/>
            </w:tcBorders>
            <w:shd w:val="pct10" w:color="auto" w:fill="FFFFFF"/>
          </w:tcPr>
          <w:p w14:paraId="6004008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496536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60A6E0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92B2987" w14:textId="77777777" w:rsidR="004759A2" w:rsidRPr="00792323" w:rsidRDefault="004759A2">
            <w:pPr>
              <w:pStyle w:val="TableMetaHeader"/>
              <w:rPr>
                <w:noProof w:val="0"/>
              </w:rPr>
            </w:pPr>
            <w:r w:rsidRPr="00792323">
              <w:rPr>
                <w:noProof w:val="0"/>
              </w:rPr>
              <w:t>V3 Equ</w:t>
            </w:r>
            <w:bookmarkStart w:id="1317" w:name="_Toc382761409"/>
            <w:r w:rsidRPr="00792323">
              <w:rPr>
                <w:noProof w:val="0"/>
              </w:rPr>
              <w:t>ivalent</w:t>
            </w:r>
          </w:p>
        </w:tc>
        <w:tc>
          <w:tcPr>
            <w:tcW w:w="2448" w:type="dxa"/>
            <w:tcBorders>
              <w:top w:val="double" w:sz="4" w:space="0" w:color="auto"/>
            </w:tcBorders>
            <w:shd w:val="pct10" w:color="auto" w:fill="FFFFFF"/>
          </w:tcPr>
          <w:p w14:paraId="47E501F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78996CF" w14:textId="77777777" w:rsidR="004759A2" w:rsidRPr="00792323" w:rsidRDefault="004759A2">
            <w:pPr>
              <w:pStyle w:val="TableMetaHeader"/>
              <w:rPr>
                <w:noProof w:val="0"/>
              </w:rPr>
            </w:pPr>
            <w:r w:rsidRPr="00792323">
              <w:rPr>
                <w:noProof w:val="0"/>
              </w:rPr>
              <w:t>Status</w:t>
            </w:r>
          </w:p>
        </w:tc>
        <w:bookmarkEnd w:id="1317"/>
      </w:tr>
      <w:tr w:rsidR="004759A2" w:rsidRPr="00792323" w14:paraId="563ACB5F" w14:textId="77777777">
        <w:tc>
          <w:tcPr>
            <w:tcW w:w="720" w:type="dxa"/>
            <w:tcBorders>
              <w:bottom w:val="double" w:sz="4" w:space="0" w:color="auto"/>
            </w:tcBorders>
            <w:shd w:val="clear" w:color="auto" w:fill="FFFFFF"/>
          </w:tcPr>
          <w:p w14:paraId="125682EB" w14:textId="77777777" w:rsidR="004759A2" w:rsidRPr="00792323" w:rsidRDefault="004759A2">
            <w:pPr>
              <w:pStyle w:val="TableMetaBody"/>
              <w:rPr>
                <w:noProof w:val="0"/>
              </w:rPr>
            </w:pPr>
            <w:r w:rsidRPr="00792323">
              <w:rPr>
                <w:noProof w:val="0"/>
              </w:rPr>
              <w:t>0414</w:t>
            </w:r>
          </w:p>
        </w:tc>
        <w:tc>
          <w:tcPr>
            <w:tcW w:w="1152" w:type="dxa"/>
            <w:tcBorders>
              <w:bottom w:val="double" w:sz="4" w:space="0" w:color="auto"/>
            </w:tcBorders>
            <w:shd w:val="clear" w:color="auto" w:fill="FFFFFF"/>
          </w:tcPr>
          <w:p w14:paraId="1BE91A0F"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58997D2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3622000" w14:textId="77777777" w:rsidR="004759A2" w:rsidRPr="00792323" w:rsidRDefault="004759A2">
            <w:pPr>
              <w:pStyle w:val="TableMetaBody"/>
              <w:rPr>
                <w:b/>
                <w:noProof w:val="0"/>
              </w:rPr>
            </w:pPr>
            <w:r w:rsidRPr="00792323">
              <w:rPr>
                <w:noProof w:val="0"/>
              </w:rPr>
              <w:t xml:space="preserve">TBD </w:t>
            </w:r>
          </w:p>
        </w:tc>
        <w:tc>
          <w:tcPr>
            <w:tcW w:w="2448" w:type="dxa"/>
            <w:tcBorders>
              <w:bottom w:val="double" w:sz="4" w:space="0" w:color="auto"/>
            </w:tcBorders>
            <w:shd w:val="clear" w:color="auto" w:fill="FFFFFF"/>
          </w:tcPr>
          <w:p w14:paraId="36725EA4" w14:textId="77777777" w:rsidR="004759A2" w:rsidRPr="00792323" w:rsidRDefault="004759A2">
            <w:pPr>
              <w:pStyle w:val="TableMetaBody"/>
              <w:rPr>
                <w:noProof w:val="0"/>
              </w:rPr>
            </w:pPr>
            <w:r w:rsidRPr="00792323">
              <w:rPr>
                <w:noProof w:val="0"/>
              </w:rPr>
              <w:t xml:space="preserve">OM7-16   </w:t>
            </w:r>
          </w:p>
        </w:tc>
        <w:tc>
          <w:tcPr>
            <w:tcW w:w="1152" w:type="dxa"/>
            <w:tcBorders>
              <w:bottom w:val="double" w:sz="4" w:space="0" w:color="auto"/>
            </w:tcBorders>
            <w:shd w:val="clear" w:color="auto" w:fill="FFFFFF"/>
          </w:tcPr>
          <w:p w14:paraId="5CA58DB9" w14:textId="77777777" w:rsidR="004759A2" w:rsidRPr="00792323" w:rsidRDefault="004759A2">
            <w:pPr>
              <w:pStyle w:val="TableMetaBody"/>
              <w:rPr>
                <w:noProof w:val="0"/>
              </w:rPr>
            </w:pPr>
            <w:r w:rsidRPr="00792323">
              <w:rPr>
                <w:noProof w:val="0"/>
              </w:rPr>
              <w:t>Active</w:t>
            </w:r>
          </w:p>
        </w:tc>
      </w:tr>
    </w:tbl>
    <w:p w14:paraId="2898DB32" w14:textId="77777777" w:rsidR="004759A2" w:rsidRPr="00792323" w:rsidRDefault="004759A2">
      <w:pPr>
        <w:pStyle w:val="UserTableCaption"/>
      </w:pPr>
      <w:r w:rsidRPr="00792323">
        <w:t>User-defined Table 0414 - Units of Time</w:t>
      </w:r>
      <w:r>
        <w:fldChar w:fldCharType="begin"/>
      </w:r>
      <w:r>
        <w:instrText>xe "</w:instrText>
      </w:r>
      <w:r w:rsidRPr="00792323">
        <w:instrText>User-defined Table 0414 - Units of time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03351F6" w14:textId="77777777">
        <w:trPr>
          <w:tblHeader/>
          <w:jc w:val="center"/>
        </w:trPr>
        <w:tc>
          <w:tcPr>
            <w:tcW w:w="1440" w:type="dxa"/>
            <w:tcBorders>
              <w:top w:val="single" w:sz="12" w:space="0" w:color="auto"/>
              <w:bottom w:val="single" w:sz="6" w:space="0" w:color="auto"/>
            </w:tcBorders>
            <w:shd w:val="pct10" w:color="auto" w:fill="FFFFFF"/>
          </w:tcPr>
          <w:p w14:paraId="0B1DE549"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14F1C603"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1A46262D" w14:textId="77777777" w:rsidR="004759A2" w:rsidRPr="00792323" w:rsidRDefault="004759A2">
            <w:pPr>
              <w:pStyle w:val="UserTableHeader"/>
            </w:pPr>
            <w:r w:rsidRPr="00792323">
              <w:t>Comment</w:t>
            </w:r>
          </w:p>
        </w:tc>
      </w:tr>
      <w:tr w:rsidR="004759A2" w:rsidRPr="00792323" w14:paraId="68C4E641" w14:textId="77777777">
        <w:trPr>
          <w:jc w:val="center"/>
        </w:trPr>
        <w:tc>
          <w:tcPr>
            <w:tcW w:w="1440" w:type="dxa"/>
            <w:tcBorders>
              <w:top w:val="single" w:sz="6" w:space="0" w:color="auto"/>
              <w:bottom w:val="single" w:sz="12" w:space="0" w:color="auto"/>
            </w:tcBorders>
            <w:shd w:val="clear" w:color="auto" w:fill="FFFFFF"/>
          </w:tcPr>
          <w:p w14:paraId="1BDBF408"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602D8A15" w14:textId="77777777" w:rsidR="004759A2" w:rsidRPr="00792323" w:rsidRDefault="004759A2">
            <w:pPr>
              <w:pStyle w:val="UserTableBody"/>
            </w:pPr>
            <w:r w:rsidRPr="00792323">
              <w:t>No sugge</w:t>
            </w:r>
            <w:bookmarkStart w:id="1318" w:name="HL70412"/>
            <w:bookmarkEnd w:id="1318"/>
            <w:r w:rsidRPr="00792323">
              <w:t>sted values defined</w:t>
            </w:r>
          </w:p>
        </w:tc>
        <w:tc>
          <w:tcPr>
            <w:tcW w:w="2160" w:type="dxa"/>
            <w:tcBorders>
              <w:top w:val="single" w:sz="6" w:space="0" w:color="auto"/>
              <w:bottom w:val="single" w:sz="12" w:space="0" w:color="auto"/>
            </w:tcBorders>
            <w:shd w:val="clear" w:color="auto" w:fill="FFFFFF"/>
          </w:tcPr>
          <w:p w14:paraId="4E1723CA" w14:textId="77777777" w:rsidR="004759A2" w:rsidRPr="00792323" w:rsidRDefault="004759A2">
            <w:pPr>
              <w:pStyle w:val="UserTableBody"/>
            </w:pPr>
          </w:p>
        </w:tc>
      </w:tr>
    </w:tbl>
    <w:p w14:paraId="64C23EB4" w14:textId="77777777" w:rsidR="004759A2" w:rsidRPr="00792323" w:rsidRDefault="004759A2" w:rsidP="007E5AD1">
      <w:pPr>
        <w:rPr>
          <w:lang w:val="en-US" w:eastAsia="en-US"/>
        </w:rPr>
      </w:pPr>
    </w:p>
    <w:p w14:paraId="0AEC593C" w14:textId="77777777" w:rsidR="004759A2" w:rsidRPr="00792323" w:rsidRDefault="004759A2" w:rsidP="00EE658D">
      <w:pPr>
        <w:pStyle w:val="Heading4"/>
      </w:pPr>
      <w:bookmarkStart w:id="1319" w:name="_Toc423691394"/>
      <w:r w:rsidRPr="00792323">
        <w:t xml:space="preserve">0415 – </w:t>
      </w:r>
      <w:r w:rsidRPr="00792323">
        <w:rPr>
          <w:noProof/>
        </w:rPr>
        <w:t>DRG Transfer Type</w:t>
      </w:r>
      <w:bookmarkEnd w:id="1319"/>
    </w:p>
    <w:p w14:paraId="2827FE1B" w14:textId="77777777" w:rsidR="004759A2" w:rsidRPr="00792323" w:rsidRDefault="004759A2" w:rsidP="000F30C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F3310DB" w14:textId="77777777">
        <w:trPr>
          <w:tblHeader/>
        </w:trPr>
        <w:tc>
          <w:tcPr>
            <w:tcW w:w="720" w:type="dxa"/>
            <w:tcBorders>
              <w:top w:val="double" w:sz="4" w:space="0" w:color="auto"/>
            </w:tcBorders>
            <w:shd w:val="pct10" w:color="auto" w:fill="FFFFFF"/>
          </w:tcPr>
          <w:p w14:paraId="214C2B33"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022211C2"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00FE4DD"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CCBE4A1"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50EC616" w14:textId="77777777" w:rsidR="004759A2" w:rsidRPr="00792323" w:rsidRDefault="004759A2" w:rsidP="00064ED9">
            <w:pPr>
              <w:pStyle w:val="TableMetaHeader"/>
              <w:rPr>
                <w:noProof w:val="0"/>
              </w:rPr>
            </w:pPr>
            <w:r w:rsidRPr="00792323">
              <w:rPr>
                <w:noProof w:val="0"/>
              </w:rPr>
              <w:t>Wher</w:t>
            </w:r>
            <w:bookmarkStart w:id="1320" w:name="_Toc382761410"/>
            <w:r w:rsidRPr="00792323">
              <w:rPr>
                <w:noProof w:val="0"/>
              </w:rPr>
              <w:t>e used</w:t>
            </w:r>
          </w:p>
        </w:tc>
        <w:tc>
          <w:tcPr>
            <w:tcW w:w="1152" w:type="dxa"/>
            <w:tcBorders>
              <w:top w:val="double" w:sz="4" w:space="0" w:color="auto"/>
            </w:tcBorders>
            <w:shd w:val="pct10" w:color="auto" w:fill="FFFFFF"/>
          </w:tcPr>
          <w:p w14:paraId="42D20C6A" w14:textId="77777777" w:rsidR="004759A2" w:rsidRPr="00792323" w:rsidRDefault="004759A2" w:rsidP="00064ED9">
            <w:pPr>
              <w:pStyle w:val="TableMetaHeader"/>
              <w:rPr>
                <w:noProof w:val="0"/>
              </w:rPr>
            </w:pPr>
            <w:r w:rsidRPr="00792323">
              <w:rPr>
                <w:noProof w:val="0"/>
              </w:rPr>
              <w:t>Status</w:t>
            </w:r>
          </w:p>
        </w:tc>
      </w:tr>
      <w:tr w:rsidR="004759A2" w:rsidRPr="00792323" w14:paraId="7ABE5394" w14:textId="77777777">
        <w:tc>
          <w:tcPr>
            <w:tcW w:w="720" w:type="dxa"/>
            <w:tcBorders>
              <w:bottom w:val="double" w:sz="4" w:space="0" w:color="auto"/>
            </w:tcBorders>
            <w:shd w:val="clear" w:color="auto" w:fill="FFFFFF"/>
          </w:tcPr>
          <w:p w14:paraId="351A6CF0" w14:textId="77777777" w:rsidR="004759A2" w:rsidRPr="00792323" w:rsidRDefault="004759A2" w:rsidP="00064ED9">
            <w:pPr>
              <w:pStyle w:val="TableMetaBody"/>
              <w:rPr>
                <w:noProof w:val="0"/>
              </w:rPr>
            </w:pPr>
            <w:r w:rsidRPr="00792323">
              <w:rPr>
                <w:noProof w:val="0"/>
              </w:rPr>
              <w:t>00415</w:t>
            </w:r>
          </w:p>
        </w:tc>
        <w:tc>
          <w:tcPr>
            <w:tcW w:w="1152" w:type="dxa"/>
            <w:tcBorders>
              <w:bottom w:val="double" w:sz="4" w:space="0" w:color="auto"/>
            </w:tcBorders>
            <w:shd w:val="clear" w:color="auto" w:fill="FFFFFF"/>
          </w:tcPr>
          <w:p w14:paraId="51D202B0"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00BDE911" w14:textId="77777777" w:rsidR="004759A2" w:rsidRPr="00792323" w:rsidRDefault="004759A2" w:rsidP="00064ED9">
            <w:pPr>
              <w:pStyle w:val="TableMetaBody"/>
              <w:rPr>
                <w:noProof w:val="0"/>
              </w:rPr>
            </w:pPr>
            <w:r w:rsidRPr="00792323">
              <w:rPr>
                <w:noProof w:val="0"/>
              </w:rPr>
              <w:t>T</w:t>
            </w:r>
            <w:bookmarkEnd w:id="1320"/>
            <w:r w:rsidRPr="00792323">
              <w:rPr>
                <w:noProof w:val="0"/>
              </w:rPr>
              <w:t>BD</w:t>
            </w:r>
          </w:p>
        </w:tc>
        <w:tc>
          <w:tcPr>
            <w:tcW w:w="2016" w:type="dxa"/>
            <w:tcBorders>
              <w:bottom w:val="double" w:sz="4" w:space="0" w:color="auto"/>
            </w:tcBorders>
            <w:shd w:val="clear" w:color="auto" w:fill="FFFFFF"/>
          </w:tcPr>
          <w:p w14:paraId="10A2DD76"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5316B8C1" w14:textId="77777777" w:rsidR="004759A2" w:rsidRPr="00792323" w:rsidRDefault="004759A2" w:rsidP="00064ED9">
            <w:pPr>
              <w:pStyle w:val="TableMetaBody"/>
              <w:rPr>
                <w:noProof w:val="0"/>
              </w:rPr>
            </w:pPr>
            <w:r w:rsidRPr="00792323">
              <w:rPr>
                <w:noProof w:val="0"/>
              </w:rPr>
              <w:t>DRG-11</w:t>
            </w:r>
          </w:p>
        </w:tc>
        <w:tc>
          <w:tcPr>
            <w:tcW w:w="1152" w:type="dxa"/>
            <w:tcBorders>
              <w:bottom w:val="double" w:sz="4" w:space="0" w:color="auto"/>
            </w:tcBorders>
            <w:shd w:val="clear" w:color="auto" w:fill="FFFFFF"/>
          </w:tcPr>
          <w:p w14:paraId="29BAB4FF" w14:textId="77777777" w:rsidR="004759A2" w:rsidRPr="00792323" w:rsidRDefault="004759A2" w:rsidP="00064ED9">
            <w:pPr>
              <w:pStyle w:val="TableMetaBody"/>
              <w:rPr>
                <w:noProof w:val="0"/>
              </w:rPr>
            </w:pPr>
            <w:r w:rsidRPr="00792323">
              <w:rPr>
                <w:noProof w:val="0"/>
              </w:rPr>
              <w:t>Active</w:t>
            </w:r>
          </w:p>
        </w:tc>
      </w:tr>
    </w:tbl>
    <w:p w14:paraId="729956C3" w14:textId="77777777" w:rsidR="004759A2" w:rsidRPr="00792323" w:rsidRDefault="004759A2" w:rsidP="000F30C6">
      <w:pPr>
        <w:pStyle w:val="HL7TableCaption"/>
        <w:rPr>
          <w:noProof/>
        </w:rPr>
      </w:pPr>
      <w:r w:rsidRPr="00792323">
        <w:rPr>
          <w:noProof/>
        </w:rPr>
        <w:t>HL7 Table 0415 - Transfer Type</w:t>
      </w:r>
      <w:r w:rsidRPr="00792323">
        <w:rPr>
          <w:noProof/>
        </w:rPr>
        <w:fldChar w:fldCharType="begin"/>
      </w:r>
      <w:r w:rsidRPr="00792323">
        <w:rPr>
          <w:noProof/>
        </w:rPr>
        <w:instrText>xe "HL7 Table 0415 - DRG Transfer Type"</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1396"/>
        <w:gridCol w:w="2687"/>
        <w:gridCol w:w="2160"/>
      </w:tblGrid>
      <w:tr w:rsidR="004759A2" w:rsidRPr="00792323" w14:paraId="4C5C3FFC" w14:textId="77777777">
        <w:trPr>
          <w:tblHeader/>
          <w:jc w:val="center"/>
        </w:trPr>
        <w:tc>
          <w:tcPr>
            <w:tcW w:w="1396" w:type="dxa"/>
            <w:tcBorders>
              <w:top w:val="double" w:sz="4" w:space="0" w:color="auto"/>
            </w:tcBorders>
            <w:shd w:val="pct10" w:color="auto" w:fill="FFFFFF"/>
          </w:tcPr>
          <w:p w14:paraId="7FA27CBC" w14:textId="77777777" w:rsidR="004759A2" w:rsidRPr="00792323" w:rsidRDefault="004759A2" w:rsidP="00064ED9">
            <w:pPr>
              <w:pStyle w:val="UserTableHeader"/>
              <w:jc w:val="center"/>
              <w:rPr>
                <w:noProof/>
              </w:rPr>
            </w:pPr>
            <w:r w:rsidRPr="00792323">
              <w:rPr>
                <w:noProof/>
              </w:rPr>
              <w:t>Value</w:t>
            </w:r>
          </w:p>
        </w:tc>
        <w:tc>
          <w:tcPr>
            <w:tcW w:w="2687" w:type="dxa"/>
            <w:tcBorders>
              <w:top w:val="double" w:sz="4" w:space="0" w:color="auto"/>
            </w:tcBorders>
            <w:shd w:val="pct10" w:color="auto" w:fill="FFFFFF"/>
          </w:tcPr>
          <w:p w14:paraId="179828EB" w14:textId="77777777" w:rsidR="004759A2" w:rsidRPr="00792323" w:rsidRDefault="004759A2" w:rsidP="00064ED9">
            <w:pPr>
              <w:pStyle w:val="UserTableHeader"/>
              <w:rPr>
                <w:noProof/>
              </w:rPr>
            </w:pPr>
            <w:r w:rsidRPr="00792323">
              <w:rPr>
                <w:noProof/>
              </w:rPr>
              <w:t>Description</w:t>
            </w:r>
          </w:p>
        </w:tc>
        <w:tc>
          <w:tcPr>
            <w:tcW w:w="2160" w:type="dxa"/>
            <w:tcBorders>
              <w:top w:val="double" w:sz="4" w:space="0" w:color="auto"/>
            </w:tcBorders>
            <w:shd w:val="pct10" w:color="auto" w:fill="FFFFFF"/>
          </w:tcPr>
          <w:p w14:paraId="43667326" w14:textId="77777777" w:rsidR="004759A2" w:rsidRPr="00792323" w:rsidRDefault="004759A2" w:rsidP="00064ED9">
            <w:pPr>
              <w:pStyle w:val="UserTableHeader"/>
              <w:rPr>
                <w:noProof/>
              </w:rPr>
            </w:pPr>
            <w:r w:rsidRPr="00792323">
              <w:rPr>
                <w:noProof/>
              </w:rPr>
              <w:t>Comment</w:t>
            </w:r>
          </w:p>
        </w:tc>
      </w:tr>
      <w:tr w:rsidR="004759A2" w:rsidRPr="00792323" w14:paraId="49A2AF86" w14:textId="77777777">
        <w:trPr>
          <w:jc w:val="center"/>
        </w:trPr>
        <w:tc>
          <w:tcPr>
            <w:tcW w:w="1396" w:type="dxa"/>
            <w:shd w:val="clear" w:color="auto" w:fill="FFFFFF"/>
          </w:tcPr>
          <w:p w14:paraId="0A0F95D2" w14:textId="77777777" w:rsidR="004759A2" w:rsidRPr="00792323" w:rsidRDefault="004759A2" w:rsidP="00064ED9">
            <w:pPr>
              <w:pStyle w:val="UserTableBody"/>
              <w:jc w:val="center"/>
              <w:rPr>
                <w:noProof/>
              </w:rPr>
            </w:pPr>
            <w:r w:rsidRPr="00792323">
              <w:rPr>
                <w:noProof/>
              </w:rPr>
              <w:t>N</w:t>
            </w:r>
          </w:p>
        </w:tc>
        <w:tc>
          <w:tcPr>
            <w:tcW w:w="2687" w:type="dxa"/>
            <w:shd w:val="clear" w:color="auto" w:fill="FFFFFF"/>
          </w:tcPr>
          <w:p w14:paraId="12F342A7" w14:textId="77777777" w:rsidR="004759A2" w:rsidRPr="00792323" w:rsidRDefault="004759A2" w:rsidP="00064ED9">
            <w:pPr>
              <w:pStyle w:val="UserTableBody"/>
              <w:rPr>
                <w:noProof/>
              </w:rPr>
            </w:pPr>
            <w:r w:rsidRPr="00792323">
              <w:rPr>
                <w:noProof/>
              </w:rPr>
              <w:t>DRG Non Exempt</w:t>
            </w:r>
          </w:p>
        </w:tc>
        <w:tc>
          <w:tcPr>
            <w:tcW w:w="2160" w:type="dxa"/>
            <w:shd w:val="clear" w:color="auto" w:fill="FFFFFF"/>
          </w:tcPr>
          <w:p w14:paraId="1950BE56" w14:textId="77777777" w:rsidR="004759A2" w:rsidRPr="00792323" w:rsidRDefault="004759A2" w:rsidP="00064ED9">
            <w:pPr>
              <w:pStyle w:val="UserTableBody"/>
              <w:rPr>
                <w:noProof/>
              </w:rPr>
            </w:pPr>
          </w:p>
        </w:tc>
      </w:tr>
      <w:tr w:rsidR="004759A2" w:rsidRPr="00792323" w14:paraId="5DD77DFF" w14:textId="77777777">
        <w:trPr>
          <w:jc w:val="center"/>
        </w:trPr>
        <w:tc>
          <w:tcPr>
            <w:tcW w:w="1396" w:type="dxa"/>
            <w:tcBorders>
              <w:bottom w:val="double" w:sz="4" w:space="0" w:color="auto"/>
            </w:tcBorders>
            <w:shd w:val="clear" w:color="auto" w:fill="FFFFFF"/>
          </w:tcPr>
          <w:p w14:paraId="0134900F" w14:textId="77777777" w:rsidR="004759A2" w:rsidRPr="00792323" w:rsidRDefault="004759A2" w:rsidP="00064ED9">
            <w:pPr>
              <w:pStyle w:val="UserTableBody"/>
              <w:jc w:val="center"/>
              <w:rPr>
                <w:noProof/>
              </w:rPr>
            </w:pPr>
            <w:r w:rsidRPr="00792323">
              <w:rPr>
                <w:noProof/>
              </w:rPr>
              <w:t>E</w:t>
            </w:r>
          </w:p>
        </w:tc>
        <w:tc>
          <w:tcPr>
            <w:tcW w:w="2687" w:type="dxa"/>
            <w:tcBorders>
              <w:bottom w:val="double" w:sz="4" w:space="0" w:color="auto"/>
            </w:tcBorders>
            <w:shd w:val="clear" w:color="auto" w:fill="FFFFFF"/>
          </w:tcPr>
          <w:p w14:paraId="588743E6" w14:textId="77777777" w:rsidR="004759A2" w:rsidRPr="00792323" w:rsidRDefault="004759A2" w:rsidP="00064ED9">
            <w:pPr>
              <w:pStyle w:val="UserTableBody"/>
              <w:rPr>
                <w:noProof/>
              </w:rPr>
            </w:pPr>
            <w:r w:rsidRPr="00792323">
              <w:rPr>
                <w:noProof/>
              </w:rPr>
              <w:t>DRG Exempt</w:t>
            </w:r>
          </w:p>
        </w:tc>
        <w:tc>
          <w:tcPr>
            <w:tcW w:w="2160" w:type="dxa"/>
            <w:tcBorders>
              <w:bottom w:val="double" w:sz="4" w:space="0" w:color="auto"/>
            </w:tcBorders>
            <w:shd w:val="clear" w:color="auto" w:fill="FFFFFF"/>
          </w:tcPr>
          <w:p w14:paraId="5844AE17" w14:textId="77777777" w:rsidR="004759A2" w:rsidRPr="00792323" w:rsidRDefault="004759A2" w:rsidP="00064ED9">
            <w:pPr>
              <w:pStyle w:val="UserTableBody"/>
              <w:rPr>
                <w:noProof/>
              </w:rPr>
            </w:pPr>
          </w:p>
        </w:tc>
      </w:tr>
    </w:tbl>
    <w:p w14:paraId="2F099114" w14:textId="77777777" w:rsidR="004759A2" w:rsidRPr="00792323" w:rsidRDefault="004759A2" w:rsidP="007E5AD1">
      <w:pPr>
        <w:rPr>
          <w:lang w:val="en-US" w:eastAsia="en-US"/>
        </w:rPr>
      </w:pPr>
    </w:p>
    <w:p w14:paraId="1D0F8642" w14:textId="77777777" w:rsidR="004759A2" w:rsidRPr="00792323" w:rsidRDefault="004759A2" w:rsidP="00EE658D">
      <w:pPr>
        <w:pStyle w:val="Heading4"/>
      </w:pPr>
      <w:bookmarkStart w:id="1321" w:name="_Toc423691395"/>
      <w:r w:rsidRPr="00792323">
        <w:t xml:space="preserve">0416– </w:t>
      </w:r>
      <w:bookmarkStart w:id="1322" w:name="HL70413"/>
      <w:bookmarkEnd w:id="1322"/>
      <w:r w:rsidRPr="00792323">
        <w:rPr>
          <w:noProof/>
        </w:rPr>
        <w:t>Procedure DRG Type</w:t>
      </w:r>
      <w:bookmarkEnd w:id="1321"/>
    </w:p>
    <w:p w14:paraId="779E4B38"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9BE5BCD" w14:textId="77777777">
        <w:trPr>
          <w:tblHeader/>
        </w:trPr>
        <w:tc>
          <w:tcPr>
            <w:tcW w:w="720" w:type="dxa"/>
            <w:tcBorders>
              <w:top w:val="double" w:sz="4" w:space="0" w:color="auto"/>
            </w:tcBorders>
            <w:shd w:val="pct10" w:color="auto" w:fill="FFFFFF"/>
          </w:tcPr>
          <w:p w14:paraId="0EB89ADC"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5B19929B"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F1A3659"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BA3DFB5"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8C9E178"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3DB93B6" w14:textId="77777777" w:rsidR="004759A2" w:rsidRPr="00792323" w:rsidRDefault="004759A2" w:rsidP="00064ED9">
            <w:pPr>
              <w:pStyle w:val="TableMetaHeader"/>
              <w:rPr>
                <w:noProof w:val="0"/>
              </w:rPr>
            </w:pPr>
            <w:r w:rsidRPr="00792323">
              <w:rPr>
                <w:noProof w:val="0"/>
              </w:rPr>
              <w:t>Status</w:t>
            </w:r>
          </w:p>
        </w:tc>
      </w:tr>
      <w:tr w:rsidR="004759A2" w:rsidRPr="00792323" w14:paraId="04B830B1" w14:textId="77777777">
        <w:tc>
          <w:tcPr>
            <w:tcW w:w="720" w:type="dxa"/>
            <w:tcBorders>
              <w:bottom w:val="double" w:sz="4" w:space="0" w:color="auto"/>
            </w:tcBorders>
            <w:shd w:val="clear" w:color="auto" w:fill="FFFFFF"/>
          </w:tcPr>
          <w:p w14:paraId="36D4812B" w14:textId="77777777" w:rsidR="004759A2" w:rsidRPr="00792323" w:rsidRDefault="004759A2" w:rsidP="00064ED9">
            <w:pPr>
              <w:pStyle w:val="TableMetaBody"/>
              <w:rPr>
                <w:noProof w:val="0"/>
              </w:rPr>
            </w:pPr>
            <w:r w:rsidRPr="00792323">
              <w:rPr>
                <w:noProof w:val="0"/>
              </w:rPr>
              <w:t>0416</w:t>
            </w:r>
          </w:p>
        </w:tc>
        <w:tc>
          <w:tcPr>
            <w:tcW w:w="1152" w:type="dxa"/>
            <w:tcBorders>
              <w:bottom w:val="double" w:sz="4" w:space="0" w:color="auto"/>
            </w:tcBorders>
            <w:shd w:val="clear" w:color="auto" w:fill="FFFFFF"/>
          </w:tcPr>
          <w:p w14:paraId="116C2338"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7C8FD197"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34687B2D" w14:textId="77777777" w:rsidR="004759A2" w:rsidRPr="00792323" w:rsidRDefault="004759A2" w:rsidP="00064ED9">
            <w:pPr>
              <w:pStyle w:val="TableMetaBody"/>
              <w:rPr>
                <w:noProof w:val="0"/>
              </w:rPr>
            </w:pPr>
            <w:r w:rsidRPr="00792323">
              <w:rPr>
                <w:noProof w:val="0"/>
              </w:rPr>
              <w:t>T</w:t>
            </w:r>
            <w:bookmarkStart w:id="1323" w:name="_Toc382761411"/>
            <w:r w:rsidRPr="00792323">
              <w:rPr>
                <w:noProof w:val="0"/>
              </w:rPr>
              <w:t>BD</w:t>
            </w:r>
          </w:p>
        </w:tc>
        <w:tc>
          <w:tcPr>
            <w:tcW w:w="2448" w:type="dxa"/>
            <w:tcBorders>
              <w:bottom w:val="double" w:sz="4" w:space="0" w:color="auto"/>
            </w:tcBorders>
            <w:shd w:val="clear" w:color="auto" w:fill="FFFFFF"/>
          </w:tcPr>
          <w:p w14:paraId="274A47CA" w14:textId="77777777" w:rsidR="004759A2" w:rsidRPr="00792323" w:rsidRDefault="004759A2" w:rsidP="00064ED9">
            <w:pPr>
              <w:pStyle w:val="TableMetaBody"/>
              <w:rPr>
                <w:noProof w:val="0"/>
              </w:rPr>
            </w:pPr>
            <w:r w:rsidRPr="00792323">
              <w:rPr>
                <w:noProof w:val="0"/>
              </w:rPr>
              <w:t>PR1-17</w:t>
            </w:r>
          </w:p>
        </w:tc>
        <w:tc>
          <w:tcPr>
            <w:tcW w:w="1152" w:type="dxa"/>
            <w:tcBorders>
              <w:bottom w:val="double" w:sz="4" w:space="0" w:color="auto"/>
            </w:tcBorders>
            <w:shd w:val="clear" w:color="auto" w:fill="FFFFFF"/>
          </w:tcPr>
          <w:p w14:paraId="67B0CD13" w14:textId="77777777" w:rsidR="004759A2" w:rsidRPr="00792323" w:rsidRDefault="004759A2" w:rsidP="00064ED9">
            <w:pPr>
              <w:pStyle w:val="TableMetaBody"/>
              <w:rPr>
                <w:noProof w:val="0"/>
              </w:rPr>
            </w:pPr>
            <w:r w:rsidRPr="00792323">
              <w:rPr>
                <w:noProof w:val="0"/>
              </w:rPr>
              <w:t>Active</w:t>
            </w:r>
          </w:p>
        </w:tc>
      </w:tr>
    </w:tbl>
    <w:p w14:paraId="2930A129" w14:textId="77777777" w:rsidR="004759A2" w:rsidRPr="00792323" w:rsidRDefault="004759A2" w:rsidP="00064ED9">
      <w:pPr>
        <w:pStyle w:val="UserTableCaption"/>
        <w:rPr>
          <w:noProof/>
        </w:rPr>
      </w:pPr>
      <w:r w:rsidRPr="00792323">
        <w:rPr>
          <w:noProof/>
        </w:rPr>
        <w:t>Us</w:t>
      </w:r>
      <w:bookmarkEnd w:id="1323"/>
      <w:r w:rsidRPr="00792323">
        <w:rPr>
          <w:noProof/>
        </w:rPr>
        <w:t>er-defined Table 0416 – Procedure DRG Type</w:t>
      </w:r>
      <w:r w:rsidRPr="00792323">
        <w:rPr>
          <w:noProof/>
        </w:rPr>
        <w:fldChar w:fldCharType="begin"/>
      </w:r>
      <w:r w:rsidRPr="00792323">
        <w:rPr>
          <w:noProof/>
        </w:rPr>
        <w:instrText>xe "User-defined Table 0416 - Procedure DRG Type"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1F7D3BBB" w14:textId="77777777">
        <w:trPr>
          <w:tblHeader/>
          <w:jc w:val="center"/>
        </w:trPr>
        <w:tc>
          <w:tcPr>
            <w:tcW w:w="1440" w:type="dxa"/>
            <w:tcBorders>
              <w:top w:val="single" w:sz="12" w:space="0" w:color="auto"/>
            </w:tcBorders>
            <w:shd w:val="pct10" w:color="auto" w:fill="FFFFFF"/>
          </w:tcPr>
          <w:p w14:paraId="49A377D6"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1F3933B2"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7080FD2B" w14:textId="77777777" w:rsidR="004759A2" w:rsidRPr="00792323" w:rsidRDefault="004759A2" w:rsidP="00064ED9">
            <w:pPr>
              <w:pStyle w:val="UserTableHeader"/>
              <w:rPr>
                <w:noProof/>
              </w:rPr>
            </w:pPr>
            <w:r w:rsidRPr="00792323">
              <w:rPr>
                <w:noProof/>
              </w:rPr>
              <w:t>Comment</w:t>
            </w:r>
          </w:p>
        </w:tc>
      </w:tr>
      <w:tr w:rsidR="004759A2" w:rsidRPr="00792323" w14:paraId="125937D4" w14:textId="77777777">
        <w:trPr>
          <w:jc w:val="center"/>
        </w:trPr>
        <w:tc>
          <w:tcPr>
            <w:tcW w:w="1440" w:type="dxa"/>
            <w:shd w:val="clear" w:color="auto" w:fill="FFFFFF"/>
          </w:tcPr>
          <w:p w14:paraId="226937FF" w14:textId="77777777" w:rsidR="004759A2" w:rsidRPr="00792323" w:rsidRDefault="004759A2" w:rsidP="00064ED9">
            <w:pPr>
              <w:pStyle w:val="UserTableBody"/>
              <w:jc w:val="center"/>
              <w:rPr>
                <w:noProof/>
              </w:rPr>
            </w:pPr>
            <w:r w:rsidRPr="00792323">
              <w:rPr>
                <w:noProof/>
              </w:rPr>
              <w:t>1</w:t>
            </w:r>
          </w:p>
        </w:tc>
        <w:tc>
          <w:tcPr>
            <w:tcW w:w="3600" w:type="dxa"/>
            <w:shd w:val="clear" w:color="auto" w:fill="FFFFFF"/>
          </w:tcPr>
          <w:p w14:paraId="3995FAEB" w14:textId="77777777" w:rsidR="004759A2" w:rsidRPr="00792323" w:rsidRDefault="004759A2" w:rsidP="00064ED9">
            <w:pPr>
              <w:pStyle w:val="UserTableBody"/>
              <w:rPr>
                <w:noProof/>
              </w:rPr>
            </w:pPr>
            <w:r w:rsidRPr="00792323">
              <w:rPr>
                <w:noProof/>
              </w:rPr>
              <w:t>1</w:t>
            </w:r>
            <w:r w:rsidRPr="00792323">
              <w:rPr>
                <w:noProof/>
                <w:vertAlign w:val="superscript"/>
              </w:rPr>
              <w:t>st</w:t>
            </w:r>
            <w:r w:rsidRPr="00792323">
              <w:rPr>
                <w:noProof/>
              </w:rPr>
              <w:t xml:space="preserve"> non-Operative</w:t>
            </w:r>
          </w:p>
        </w:tc>
        <w:tc>
          <w:tcPr>
            <w:tcW w:w="2160" w:type="dxa"/>
            <w:shd w:val="clear" w:color="auto" w:fill="FFFFFF"/>
          </w:tcPr>
          <w:p w14:paraId="49C7D593" w14:textId="77777777" w:rsidR="004759A2" w:rsidRPr="00792323" w:rsidRDefault="004759A2" w:rsidP="00064ED9">
            <w:pPr>
              <w:pStyle w:val="UserTableBody"/>
              <w:rPr>
                <w:noProof/>
              </w:rPr>
            </w:pPr>
          </w:p>
        </w:tc>
      </w:tr>
      <w:tr w:rsidR="004759A2" w:rsidRPr="00792323" w14:paraId="22456507" w14:textId="77777777">
        <w:trPr>
          <w:jc w:val="center"/>
        </w:trPr>
        <w:tc>
          <w:tcPr>
            <w:tcW w:w="1440" w:type="dxa"/>
            <w:shd w:val="clear" w:color="auto" w:fill="FFFFFF"/>
          </w:tcPr>
          <w:p w14:paraId="03BF882D" w14:textId="77777777" w:rsidR="004759A2" w:rsidRPr="00792323" w:rsidRDefault="004759A2" w:rsidP="00064ED9">
            <w:pPr>
              <w:pStyle w:val="UserTableBody"/>
              <w:jc w:val="center"/>
              <w:rPr>
                <w:noProof/>
              </w:rPr>
            </w:pPr>
            <w:r w:rsidRPr="00792323">
              <w:rPr>
                <w:noProof/>
              </w:rPr>
              <w:t>2</w:t>
            </w:r>
          </w:p>
        </w:tc>
        <w:tc>
          <w:tcPr>
            <w:tcW w:w="3600" w:type="dxa"/>
            <w:shd w:val="clear" w:color="auto" w:fill="FFFFFF"/>
          </w:tcPr>
          <w:p w14:paraId="65D7D6C0" w14:textId="77777777" w:rsidR="004759A2" w:rsidRPr="00792323" w:rsidRDefault="004759A2" w:rsidP="00064ED9">
            <w:pPr>
              <w:pStyle w:val="UserTableBody"/>
              <w:rPr>
                <w:noProof/>
              </w:rPr>
            </w:pPr>
            <w:r w:rsidRPr="00792323">
              <w:rPr>
                <w:noProof/>
              </w:rPr>
              <w:t>2</w:t>
            </w:r>
            <w:r w:rsidRPr="00792323">
              <w:rPr>
                <w:noProof/>
                <w:vertAlign w:val="superscript"/>
              </w:rPr>
              <w:t>nd</w:t>
            </w:r>
            <w:r w:rsidRPr="00792323">
              <w:rPr>
                <w:noProof/>
              </w:rPr>
              <w:t xml:space="preserve"> non-Opera</w:t>
            </w:r>
            <w:bookmarkStart w:id="1324" w:name="HL70414"/>
            <w:bookmarkEnd w:id="1324"/>
            <w:r w:rsidRPr="00792323">
              <w:rPr>
                <w:noProof/>
              </w:rPr>
              <w:t>tive</w:t>
            </w:r>
          </w:p>
        </w:tc>
        <w:tc>
          <w:tcPr>
            <w:tcW w:w="2160" w:type="dxa"/>
            <w:shd w:val="clear" w:color="auto" w:fill="FFFFFF"/>
          </w:tcPr>
          <w:p w14:paraId="24566AA1" w14:textId="77777777" w:rsidR="004759A2" w:rsidRPr="00792323" w:rsidRDefault="004759A2" w:rsidP="00064ED9">
            <w:pPr>
              <w:pStyle w:val="UserTableBody"/>
              <w:rPr>
                <w:noProof/>
              </w:rPr>
            </w:pPr>
          </w:p>
        </w:tc>
      </w:tr>
      <w:tr w:rsidR="004759A2" w:rsidRPr="00792323" w14:paraId="172EF799" w14:textId="77777777">
        <w:trPr>
          <w:jc w:val="center"/>
        </w:trPr>
        <w:tc>
          <w:tcPr>
            <w:tcW w:w="1440" w:type="dxa"/>
            <w:shd w:val="clear" w:color="auto" w:fill="FFFFFF"/>
          </w:tcPr>
          <w:p w14:paraId="5B417C68" w14:textId="77777777" w:rsidR="004759A2" w:rsidRPr="00792323" w:rsidRDefault="004759A2" w:rsidP="00064ED9">
            <w:pPr>
              <w:pStyle w:val="UserTableBody"/>
              <w:jc w:val="center"/>
              <w:rPr>
                <w:noProof/>
              </w:rPr>
            </w:pPr>
            <w:r w:rsidRPr="00792323">
              <w:rPr>
                <w:noProof/>
              </w:rPr>
              <w:t>3</w:t>
            </w:r>
          </w:p>
        </w:tc>
        <w:tc>
          <w:tcPr>
            <w:tcW w:w="3600" w:type="dxa"/>
            <w:shd w:val="clear" w:color="auto" w:fill="FFFFFF"/>
          </w:tcPr>
          <w:p w14:paraId="7A4E8AD4" w14:textId="77777777" w:rsidR="004759A2" w:rsidRPr="00792323" w:rsidRDefault="004759A2" w:rsidP="00064ED9">
            <w:pPr>
              <w:pStyle w:val="UserTableBody"/>
              <w:rPr>
                <w:noProof/>
              </w:rPr>
            </w:pPr>
            <w:r w:rsidRPr="00792323">
              <w:rPr>
                <w:noProof/>
              </w:rPr>
              <w:t>Major Operative</w:t>
            </w:r>
          </w:p>
        </w:tc>
        <w:tc>
          <w:tcPr>
            <w:tcW w:w="2160" w:type="dxa"/>
            <w:shd w:val="clear" w:color="auto" w:fill="FFFFFF"/>
          </w:tcPr>
          <w:p w14:paraId="3230DA2E" w14:textId="77777777" w:rsidR="004759A2" w:rsidRPr="00792323" w:rsidRDefault="004759A2" w:rsidP="00064ED9">
            <w:pPr>
              <w:pStyle w:val="UserTableBody"/>
              <w:rPr>
                <w:noProof/>
              </w:rPr>
            </w:pPr>
          </w:p>
        </w:tc>
      </w:tr>
      <w:tr w:rsidR="004759A2" w:rsidRPr="00792323" w14:paraId="6FA1615D" w14:textId="77777777" w:rsidTr="00320BEA">
        <w:trPr>
          <w:jc w:val="center"/>
        </w:trPr>
        <w:tc>
          <w:tcPr>
            <w:tcW w:w="1440" w:type="dxa"/>
            <w:shd w:val="clear" w:color="auto" w:fill="FFFFFF"/>
          </w:tcPr>
          <w:p w14:paraId="7FDD56BC" w14:textId="77777777" w:rsidR="004759A2" w:rsidRPr="00792323" w:rsidRDefault="004759A2" w:rsidP="00064ED9">
            <w:pPr>
              <w:pStyle w:val="UserTableBody"/>
              <w:jc w:val="center"/>
              <w:rPr>
                <w:noProof/>
              </w:rPr>
            </w:pPr>
            <w:r w:rsidRPr="00792323">
              <w:rPr>
                <w:noProof/>
              </w:rPr>
              <w:t>4</w:t>
            </w:r>
          </w:p>
        </w:tc>
        <w:tc>
          <w:tcPr>
            <w:tcW w:w="3600" w:type="dxa"/>
            <w:shd w:val="clear" w:color="auto" w:fill="FFFFFF"/>
          </w:tcPr>
          <w:p w14:paraId="6955664D" w14:textId="77777777" w:rsidR="004759A2" w:rsidRPr="00792323" w:rsidRDefault="004759A2" w:rsidP="00064ED9">
            <w:pPr>
              <w:pStyle w:val="UserTableBody"/>
              <w:rPr>
                <w:noProof/>
              </w:rPr>
            </w:pPr>
            <w:r w:rsidRPr="00792323">
              <w:rPr>
                <w:noProof/>
              </w:rPr>
              <w:t>2</w:t>
            </w:r>
            <w:r w:rsidRPr="00792323">
              <w:rPr>
                <w:noProof/>
                <w:vertAlign w:val="superscript"/>
              </w:rPr>
              <w:t>nd</w:t>
            </w:r>
            <w:r w:rsidRPr="00792323">
              <w:rPr>
                <w:noProof/>
              </w:rPr>
              <w:t xml:space="preserve"> Operative</w:t>
            </w:r>
          </w:p>
        </w:tc>
        <w:tc>
          <w:tcPr>
            <w:tcW w:w="2160" w:type="dxa"/>
            <w:shd w:val="clear" w:color="auto" w:fill="FFFFFF"/>
          </w:tcPr>
          <w:p w14:paraId="0C42897E" w14:textId="77777777" w:rsidR="004759A2" w:rsidRPr="00792323" w:rsidRDefault="004759A2" w:rsidP="00064ED9">
            <w:pPr>
              <w:pStyle w:val="UserTableBody"/>
              <w:rPr>
                <w:noProof/>
              </w:rPr>
            </w:pPr>
          </w:p>
        </w:tc>
      </w:tr>
      <w:tr w:rsidR="004759A2" w:rsidRPr="00792323" w14:paraId="7A5512E4" w14:textId="77777777" w:rsidTr="00320BEA">
        <w:trPr>
          <w:jc w:val="center"/>
        </w:trPr>
        <w:tc>
          <w:tcPr>
            <w:tcW w:w="1440" w:type="dxa"/>
            <w:tcBorders>
              <w:bottom w:val="single" w:sz="12" w:space="0" w:color="auto"/>
              <w:right w:val="single" w:sz="4" w:space="0" w:color="auto"/>
            </w:tcBorders>
            <w:shd w:val="clear" w:color="auto" w:fill="FFFFFF"/>
          </w:tcPr>
          <w:p w14:paraId="1D212EA3" w14:textId="77777777" w:rsidR="004759A2" w:rsidRPr="00792323" w:rsidRDefault="004759A2" w:rsidP="00064ED9">
            <w:pPr>
              <w:pStyle w:val="UserTableBody"/>
              <w:jc w:val="center"/>
              <w:rPr>
                <w:noProof/>
              </w:rPr>
            </w:pPr>
            <w:r w:rsidRPr="00792323">
              <w:rPr>
                <w:noProof/>
              </w:rPr>
              <w:t>5</w:t>
            </w:r>
          </w:p>
        </w:tc>
        <w:tc>
          <w:tcPr>
            <w:tcW w:w="3600" w:type="dxa"/>
            <w:tcBorders>
              <w:left w:val="single" w:sz="4" w:space="0" w:color="auto"/>
              <w:bottom w:val="single" w:sz="12" w:space="0" w:color="auto"/>
              <w:right w:val="single" w:sz="4" w:space="0" w:color="auto"/>
            </w:tcBorders>
            <w:shd w:val="clear" w:color="auto" w:fill="FFFFFF"/>
          </w:tcPr>
          <w:p w14:paraId="1D06F4D0" w14:textId="77777777" w:rsidR="004759A2" w:rsidRPr="00792323" w:rsidRDefault="004759A2" w:rsidP="00064ED9">
            <w:pPr>
              <w:pStyle w:val="UserTableBody"/>
              <w:rPr>
                <w:noProof/>
              </w:rPr>
            </w:pPr>
            <w:r w:rsidRPr="00792323">
              <w:rPr>
                <w:noProof/>
              </w:rPr>
              <w:t>3</w:t>
            </w:r>
            <w:r w:rsidRPr="00792323">
              <w:rPr>
                <w:noProof/>
                <w:vertAlign w:val="superscript"/>
              </w:rPr>
              <w:t>rd</w:t>
            </w:r>
            <w:r w:rsidRPr="00792323">
              <w:rPr>
                <w:noProof/>
              </w:rPr>
              <w:t xml:space="preserve"> Operative</w:t>
            </w:r>
          </w:p>
        </w:tc>
        <w:tc>
          <w:tcPr>
            <w:tcW w:w="2160" w:type="dxa"/>
            <w:tcBorders>
              <w:left w:val="single" w:sz="4" w:space="0" w:color="auto"/>
              <w:bottom w:val="single" w:sz="12" w:space="0" w:color="auto"/>
            </w:tcBorders>
            <w:shd w:val="clear" w:color="auto" w:fill="FFFFFF"/>
          </w:tcPr>
          <w:p w14:paraId="2EEAA1FC" w14:textId="77777777" w:rsidR="004759A2" w:rsidRPr="00792323" w:rsidRDefault="004759A2" w:rsidP="00064ED9">
            <w:pPr>
              <w:pStyle w:val="UserTableBody"/>
              <w:rPr>
                <w:noProof/>
              </w:rPr>
            </w:pPr>
          </w:p>
        </w:tc>
      </w:tr>
    </w:tbl>
    <w:p w14:paraId="2CC2A692" w14:textId="77777777" w:rsidR="004759A2" w:rsidRPr="00792323" w:rsidRDefault="004759A2" w:rsidP="006D683E">
      <w:pPr>
        <w:rPr>
          <w:lang w:val="en-US" w:eastAsia="en-US"/>
        </w:rPr>
      </w:pPr>
      <w:r w:rsidRPr="00792323">
        <w:rPr>
          <w:lang w:val="en-US" w:eastAsia="en-US"/>
        </w:rPr>
        <w:t>These values are suggestions only; they are</w:t>
      </w:r>
      <w:bookmarkStart w:id="1325" w:name="_Toc382761412"/>
      <w:r w:rsidRPr="00792323">
        <w:rPr>
          <w:lang w:val="en-US" w:eastAsia="en-US"/>
        </w:rPr>
        <w:t xml:space="preserve"> not required for use in</w:t>
      </w:r>
      <w:bookmarkEnd w:id="1325"/>
      <w:r w:rsidRPr="00792323">
        <w:rPr>
          <w:lang w:val="en-US" w:eastAsia="en-US"/>
        </w:rPr>
        <w:t xml:space="preserve"> HL7 messages.</w:t>
      </w:r>
    </w:p>
    <w:p w14:paraId="427CFEB0" w14:textId="77777777" w:rsidR="004759A2" w:rsidRPr="00792323" w:rsidRDefault="004759A2" w:rsidP="00064ED9">
      <w:pPr>
        <w:rPr>
          <w:lang w:val="en-US" w:eastAsia="en-US"/>
        </w:rPr>
      </w:pPr>
    </w:p>
    <w:p w14:paraId="504382FF" w14:textId="77777777" w:rsidR="004759A2" w:rsidRPr="00792323" w:rsidRDefault="004759A2" w:rsidP="00A62F22">
      <w:pPr>
        <w:pStyle w:val="Heading4"/>
      </w:pPr>
      <w:bookmarkStart w:id="1326" w:name="_Toc423691396"/>
      <w:r w:rsidRPr="00792323">
        <w:lastRenderedPageBreak/>
        <w:t xml:space="preserve">0417 – </w:t>
      </w:r>
      <w:r w:rsidRPr="00792323">
        <w:rPr>
          <w:noProof/>
        </w:rPr>
        <w:t>Tissue Type Code</w:t>
      </w:r>
      <w:bookmarkEnd w:id="1326"/>
    </w:p>
    <w:p w14:paraId="49056167"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C454D2F" w14:textId="77777777">
        <w:trPr>
          <w:tblHeader/>
        </w:trPr>
        <w:tc>
          <w:tcPr>
            <w:tcW w:w="720" w:type="dxa"/>
            <w:tcBorders>
              <w:top w:val="double" w:sz="4" w:space="0" w:color="auto"/>
            </w:tcBorders>
            <w:shd w:val="pct10" w:color="auto" w:fill="FFFFFF"/>
          </w:tcPr>
          <w:p w14:paraId="6E76946A"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5628AB34"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13CDE1A"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7218115"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B61E35C"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55C2D5F" w14:textId="77777777" w:rsidR="004759A2" w:rsidRPr="00792323" w:rsidRDefault="004759A2" w:rsidP="00064ED9">
            <w:pPr>
              <w:pStyle w:val="TableMetaHeader"/>
              <w:rPr>
                <w:noProof w:val="0"/>
              </w:rPr>
            </w:pPr>
            <w:r w:rsidRPr="00792323">
              <w:rPr>
                <w:noProof w:val="0"/>
              </w:rPr>
              <w:t>S</w:t>
            </w:r>
            <w:bookmarkStart w:id="1327" w:name="HL70415"/>
            <w:r w:rsidRPr="00792323">
              <w:rPr>
                <w:noProof w:val="0"/>
              </w:rPr>
              <w:t>tatus</w:t>
            </w:r>
          </w:p>
        </w:tc>
      </w:tr>
      <w:tr w:rsidR="004759A2" w:rsidRPr="00792323" w14:paraId="3F858927" w14:textId="77777777">
        <w:tc>
          <w:tcPr>
            <w:tcW w:w="720" w:type="dxa"/>
            <w:tcBorders>
              <w:bottom w:val="double" w:sz="4" w:space="0" w:color="auto"/>
            </w:tcBorders>
            <w:shd w:val="clear" w:color="auto" w:fill="FFFFFF"/>
          </w:tcPr>
          <w:p w14:paraId="69AEDC56" w14:textId="77777777" w:rsidR="004759A2" w:rsidRPr="00792323" w:rsidRDefault="004759A2" w:rsidP="00064ED9">
            <w:pPr>
              <w:pStyle w:val="TableMetaBody"/>
              <w:rPr>
                <w:noProof w:val="0"/>
              </w:rPr>
            </w:pPr>
            <w:r w:rsidRPr="00792323">
              <w:rPr>
                <w:noProof w:val="0"/>
              </w:rPr>
              <w:t>0417</w:t>
            </w:r>
          </w:p>
        </w:tc>
        <w:tc>
          <w:tcPr>
            <w:tcW w:w="1152" w:type="dxa"/>
            <w:tcBorders>
              <w:bottom w:val="double" w:sz="4" w:space="0" w:color="auto"/>
            </w:tcBorders>
            <w:shd w:val="clear" w:color="auto" w:fill="FFFFFF"/>
          </w:tcPr>
          <w:p w14:paraId="7447CE65"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01C5DBE7"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1E91CCEA"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5A6EF5FD" w14:textId="77777777" w:rsidR="004759A2" w:rsidRPr="00792323" w:rsidRDefault="004759A2" w:rsidP="00064ED9">
            <w:pPr>
              <w:pStyle w:val="TableMetaBody"/>
              <w:rPr>
                <w:noProof w:val="0"/>
              </w:rPr>
            </w:pPr>
            <w:r w:rsidRPr="00792323">
              <w:rPr>
                <w:noProof w:val="0"/>
              </w:rPr>
              <w:t>PR1-18</w:t>
            </w:r>
          </w:p>
        </w:tc>
        <w:tc>
          <w:tcPr>
            <w:tcW w:w="1152" w:type="dxa"/>
            <w:tcBorders>
              <w:bottom w:val="double" w:sz="4" w:space="0" w:color="auto"/>
            </w:tcBorders>
            <w:shd w:val="clear" w:color="auto" w:fill="FFFFFF"/>
          </w:tcPr>
          <w:p w14:paraId="6DDFD89A" w14:textId="77777777" w:rsidR="004759A2" w:rsidRPr="00792323" w:rsidRDefault="004759A2" w:rsidP="00064ED9">
            <w:pPr>
              <w:pStyle w:val="TableMetaBody"/>
              <w:rPr>
                <w:noProof w:val="0"/>
              </w:rPr>
            </w:pPr>
            <w:r w:rsidRPr="00792323">
              <w:rPr>
                <w:noProof w:val="0"/>
              </w:rPr>
              <w:t>Active</w:t>
            </w:r>
          </w:p>
        </w:tc>
      </w:tr>
    </w:tbl>
    <w:p w14:paraId="00EB64BB" w14:textId="77777777" w:rsidR="004759A2" w:rsidRPr="00792323" w:rsidRDefault="004759A2" w:rsidP="00064ED9">
      <w:pPr>
        <w:pStyle w:val="UserTableCaption"/>
        <w:rPr>
          <w:noProof/>
        </w:rPr>
      </w:pPr>
      <w:r w:rsidRPr="00792323">
        <w:rPr>
          <w:noProof/>
        </w:rPr>
        <w:t>User-defined Table 0417 – Tissue T</w:t>
      </w:r>
      <w:bookmarkEnd w:id="1327"/>
      <w:r w:rsidRPr="00792323">
        <w:rPr>
          <w:noProof/>
        </w:rPr>
        <w:t>ype Code</w:t>
      </w:r>
      <w:r w:rsidRPr="00792323">
        <w:rPr>
          <w:noProof/>
        </w:rPr>
        <w:fldChar w:fldCharType="begin"/>
      </w:r>
      <w:r w:rsidRPr="00792323">
        <w:rPr>
          <w:noProof/>
        </w:rPr>
        <w:instrText>xe "User-defined Table 0417 - Tissue Type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5F1CCB82" w14:textId="77777777">
        <w:trPr>
          <w:tblHeader/>
          <w:jc w:val="center"/>
        </w:trPr>
        <w:tc>
          <w:tcPr>
            <w:tcW w:w="1440" w:type="dxa"/>
            <w:tcBorders>
              <w:top w:val="single" w:sz="12" w:space="0" w:color="auto"/>
            </w:tcBorders>
            <w:shd w:val="pct10" w:color="auto" w:fill="FFFFFF"/>
          </w:tcPr>
          <w:p w14:paraId="6183F8F4" w14:textId="77777777" w:rsidR="004759A2" w:rsidRPr="00792323" w:rsidRDefault="004759A2" w:rsidP="00064ED9">
            <w:pPr>
              <w:pStyle w:val="UserTableHeader"/>
              <w:jc w:val="center"/>
              <w:rPr>
                <w:noProof/>
              </w:rPr>
            </w:pPr>
            <w:r w:rsidRPr="00792323">
              <w:rPr>
                <w:noProof/>
              </w:rPr>
              <w:t>Valu</w:t>
            </w:r>
            <w:bookmarkStart w:id="1328" w:name="_Toc382761413"/>
            <w:r w:rsidRPr="00792323">
              <w:rPr>
                <w:noProof/>
              </w:rPr>
              <w:t>e</w:t>
            </w:r>
          </w:p>
        </w:tc>
        <w:tc>
          <w:tcPr>
            <w:tcW w:w="3600" w:type="dxa"/>
            <w:tcBorders>
              <w:top w:val="single" w:sz="12" w:space="0" w:color="auto"/>
            </w:tcBorders>
            <w:shd w:val="pct10" w:color="auto" w:fill="FFFFFF"/>
          </w:tcPr>
          <w:p w14:paraId="1EF28A20"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59A9B8A1" w14:textId="77777777" w:rsidR="004759A2" w:rsidRPr="00792323" w:rsidRDefault="004759A2" w:rsidP="00064ED9">
            <w:pPr>
              <w:pStyle w:val="UserTableHeader"/>
              <w:rPr>
                <w:noProof/>
              </w:rPr>
            </w:pPr>
            <w:r w:rsidRPr="00792323">
              <w:rPr>
                <w:noProof/>
              </w:rPr>
              <w:t>Comment</w:t>
            </w:r>
          </w:p>
        </w:tc>
      </w:tr>
      <w:tr w:rsidR="004759A2" w:rsidRPr="00792323" w14:paraId="58D50270" w14:textId="77777777">
        <w:trPr>
          <w:jc w:val="center"/>
        </w:trPr>
        <w:tc>
          <w:tcPr>
            <w:tcW w:w="1440" w:type="dxa"/>
            <w:shd w:val="clear" w:color="auto" w:fill="FFFFFF"/>
          </w:tcPr>
          <w:p w14:paraId="6EB81DF4" w14:textId="77777777" w:rsidR="004759A2" w:rsidRPr="00792323" w:rsidRDefault="004759A2" w:rsidP="00064ED9">
            <w:pPr>
              <w:pStyle w:val="UserTableBody"/>
              <w:jc w:val="center"/>
              <w:rPr>
                <w:noProof/>
              </w:rPr>
            </w:pPr>
            <w:r w:rsidRPr="00792323">
              <w:rPr>
                <w:noProof/>
              </w:rPr>
              <w:t>1</w:t>
            </w:r>
            <w:bookmarkEnd w:id="1328"/>
          </w:p>
        </w:tc>
        <w:tc>
          <w:tcPr>
            <w:tcW w:w="3600" w:type="dxa"/>
            <w:shd w:val="clear" w:color="auto" w:fill="FFFFFF"/>
          </w:tcPr>
          <w:p w14:paraId="286210C7" w14:textId="77777777" w:rsidR="004759A2" w:rsidRPr="00792323" w:rsidRDefault="004759A2" w:rsidP="00064ED9">
            <w:pPr>
              <w:pStyle w:val="UserTableBody"/>
              <w:rPr>
                <w:noProof/>
              </w:rPr>
            </w:pPr>
            <w:r w:rsidRPr="00792323">
              <w:rPr>
                <w:noProof/>
                <w:snapToGrid w:val="0"/>
              </w:rPr>
              <w:t>Insufficient Tissue</w:t>
            </w:r>
          </w:p>
        </w:tc>
        <w:tc>
          <w:tcPr>
            <w:tcW w:w="2160" w:type="dxa"/>
            <w:shd w:val="clear" w:color="auto" w:fill="FFFFFF"/>
          </w:tcPr>
          <w:p w14:paraId="552A74F0" w14:textId="77777777" w:rsidR="004759A2" w:rsidRPr="00792323" w:rsidRDefault="004759A2" w:rsidP="00064ED9">
            <w:pPr>
              <w:pStyle w:val="UserTableBody"/>
              <w:rPr>
                <w:noProof/>
                <w:snapToGrid w:val="0"/>
              </w:rPr>
            </w:pPr>
          </w:p>
        </w:tc>
      </w:tr>
      <w:tr w:rsidR="004759A2" w:rsidRPr="00792323" w14:paraId="439CC177" w14:textId="77777777">
        <w:trPr>
          <w:jc w:val="center"/>
        </w:trPr>
        <w:tc>
          <w:tcPr>
            <w:tcW w:w="1440" w:type="dxa"/>
            <w:shd w:val="clear" w:color="auto" w:fill="FFFFFF"/>
          </w:tcPr>
          <w:p w14:paraId="7ECB6810" w14:textId="77777777" w:rsidR="004759A2" w:rsidRPr="00792323" w:rsidRDefault="004759A2" w:rsidP="00064ED9">
            <w:pPr>
              <w:pStyle w:val="UserTableBody"/>
              <w:jc w:val="center"/>
              <w:rPr>
                <w:noProof/>
              </w:rPr>
            </w:pPr>
            <w:r w:rsidRPr="00792323">
              <w:rPr>
                <w:noProof/>
              </w:rPr>
              <w:t>2</w:t>
            </w:r>
          </w:p>
        </w:tc>
        <w:tc>
          <w:tcPr>
            <w:tcW w:w="3600" w:type="dxa"/>
            <w:shd w:val="clear" w:color="auto" w:fill="FFFFFF"/>
          </w:tcPr>
          <w:p w14:paraId="5C6424CC" w14:textId="77777777" w:rsidR="004759A2" w:rsidRPr="00792323" w:rsidRDefault="004759A2" w:rsidP="00064ED9">
            <w:pPr>
              <w:pStyle w:val="UserTableBody"/>
              <w:rPr>
                <w:noProof/>
              </w:rPr>
            </w:pPr>
            <w:r w:rsidRPr="00792323">
              <w:rPr>
                <w:noProof/>
              </w:rPr>
              <w:t>Not abnormal</w:t>
            </w:r>
          </w:p>
        </w:tc>
        <w:tc>
          <w:tcPr>
            <w:tcW w:w="2160" w:type="dxa"/>
            <w:shd w:val="clear" w:color="auto" w:fill="FFFFFF"/>
          </w:tcPr>
          <w:p w14:paraId="08E49109" w14:textId="77777777" w:rsidR="004759A2" w:rsidRPr="00792323" w:rsidRDefault="004759A2" w:rsidP="00064ED9">
            <w:pPr>
              <w:pStyle w:val="UserTableBody"/>
              <w:rPr>
                <w:noProof/>
              </w:rPr>
            </w:pPr>
          </w:p>
        </w:tc>
      </w:tr>
      <w:tr w:rsidR="004759A2" w:rsidRPr="00792323" w14:paraId="0C1A73A4" w14:textId="77777777">
        <w:trPr>
          <w:jc w:val="center"/>
        </w:trPr>
        <w:tc>
          <w:tcPr>
            <w:tcW w:w="1440" w:type="dxa"/>
            <w:shd w:val="clear" w:color="auto" w:fill="FFFFFF"/>
          </w:tcPr>
          <w:p w14:paraId="6FB6B8BC" w14:textId="77777777" w:rsidR="004759A2" w:rsidRPr="00792323" w:rsidRDefault="004759A2" w:rsidP="00064ED9">
            <w:pPr>
              <w:pStyle w:val="UserTableBody"/>
              <w:jc w:val="center"/>
              <w:rPr>
                <w:noProof/>
              </w:rPr>
            </w:pPr>
            <w:r w:rsidRPr="00792323">
              <w:rPr>
                <w:noProof/>
              </w:rPr>
              <w:t>3</w:t>
            </w:r>
          </w:p>
        </w:tc>
        <w:tc>
          <w:tcPr>
            <w:tcW w:w="3600" w:type="dxa"/>
            <w:shd w:val="clear" w:color="auto" w:fill="FFFFFF"/>
          </w:tcPr>
          <w:p w14:paraId="4FDA0194" w14:textId="77777777" w:rsidR="004759A2" w:rsidRPr="00792323" w:rsidRDefault="004759A2" w:rsidP="00064ED9">
            <w:pPr>
              <w:pStyle w:val="UserTableBody"/>
              <w:rPr>
                <w:noProof/>
              </w:rPr>
            </w:pPr>
            <w:r w:rsidRPr="00792323">
              <w:rPr>
                <w:noProof/>
              </w:rPr>
              <w:t>Abnormal-not categorized</w:t>
            </w:r>
          </w:p>
        </w:tc>
        <w:tc>
          <w:tcPr>
            <w:tcW w:w="2160" w:type="dxa"/>
            <w:shd w:val="clear" w:color="auto" w:fill="FFFFFF"/>
          </w:tcPr>
          <w:p w14:paraId="797B5936" w14:textId="77777777" w:rsidR="004759A2" w:rsidRPr="00792323" w:rsidRDefault="004759A2" w:rsidP="00064ED9">
            <w:pPr>
              <w:pStyle w:val="UserTableBody"/>
              <w:rPr>
                <w:noProof/>
              </w:rPr>
            </w:pPr>
          </w:p>
        </w:tc>
      </w:tr>
      <w:tr w:rsidR="004759A2" w:rsidRPr="00792323" w14:paraId="38BA92DF" w14:textId="77777777">
        <w:trPr>
          <w:jc w:val="center"/>
        </w:trPr>
        <w:tc>
          <w:tcPr>
            <w:tcW w:w="1440" w:type="dxa"/>
            <w:shd w:val="clear" w:color="auto" w:fill="FFFFFF"/>
          </w:tcPr>
          <w:p w14:paraId="6DD31A57" w14:textId="77777777" w:rsidR="004759A2" w:rsidRPr="00792323" w:rsidRDefault="004759A2" w:rsidP="00064ED9">
            <w:pPr>
              <w:pStyle w:val="UserTableBody"/>
              <w:jc w:val="center"/>
              <w:rPr>
                <w:noProof/>
              </w:rPr>
            </w:pPr>
            <w:r w:rsidRPr="00792323">
              <w:rPr>
                <w:noProof/>
              </w:rPr>
              <w:t>4</w:t>
            </w:r>
          </w:p>
        </w:tc>
        <w:tc>
          <w:tcPr>
            <w:tcW w:w="3600" w:type="dxa"/>
            <w:shd w:val="clear" w:color="auto" w:fill="FFFFFF"/>
          </w:tcPr>
          <w:p w14:paraId="56A66B8C" w14:textId="77777777" w:rsidR="004759A2" w:rsidRPr="00792323" w:rsidRDefault="004759A2" w:rsidP="00064ED9">
            <w:pPr>
              <w:pStyle w:val="UserTableBody"/>
              <w:rPr>
                <w:noProof/>
              </w:rPr>
            </w:pPr>
            <w:r w:rsidRPr="00792323">
              <w:rPr>
                <w:noProof/>
              </w:rPr>
              <w:t>Mechanical abnormal</w:t>
            </w:r>
          </w:p>
        </w:tc>
        <w:tc>
          <w:tcPr>
            <w:tcW w:w="2160" w:type="dxa"/>
            <w:shd w:val="clear" w:color="auto" w:fill="FFFFFF"/>
          </w:tcPr>
          <w:p w14:paraId="4978C216" w14:textId="77777777" w:rsidR="004759A2" w:rsidRPr="00792323" w:rsidRDefault="004759A2" w:rsidP="00064ED9">
            <w:pPr>
              <w:pStyle w:val="UserTableBody"/>
              <w:rPr>
                <w:noProof/>
              </w:rPr>
            </w:pPr>
          </w:p>
        </w:tc>
      </w:tr>
      <w:tr w:rsidR="004759A2" w:rsidRPr="00792323" w14:paraId="696DF3C1" w14:textId="77777777">
        <w:trPr>
          <w:jc w:val="center"/>
        </w:trPr>
        <w:tc>
          <w:tcPr>
            <w:tcW w:w="1440" w:type="dxa"/>
            <w:shd w:val="clear" w:color="auto" w:fill="FFFFFF"/>
          </w:tcPr>
          <w:p w14:paraId="68A1366C" w14:textId="77777777" w:rsidR="004759A2" w:rsidRPr="00792323" w:rsidRDefault="004759A2" w:rsidP="00064ED9">
            <w:pPr>
              <w:pStyle w:val="UserTableBody"/>
              <w:jc w:val="center"/>
              <w:rPr>
                <w:noProof/>
              </w:rPr>
            </w:pPr>
            <w:r w:rsidRPr="00792323">
              <w:rPr>
                <w:noProof/>
              </w:rPr>
              <w:t>5</w:t>
            </w:r>
          </w:p>
        </w:tc>
        <w:tc>
          <w:tcPr>
            <w:tcW w:w="3600" w:type="dxa"/>
            <w:shd w:val="clear" w:color="auto" w:fill="FFFFFF"/>
          </w:tcPr>
          <w:p w14:paraId="0BB1BD08" w14:textId="77777777" w:rsidR="004759A2" w:rsidRPr="00792323" w:rsidRDefault="004759A2" w:rsidP="00064ED9">
            <w:pPr>
              <w:pStyle w:val="UserTableBody"/>
              <w:rPr>
                <w:noProof/>
              </w:rPr>
            </w:pPr>
            <w:r w:rsidRPr="00792323">
              <w:rPr>
                <w:noProof/>
              </w:rPr>
              <w:t>Growth alteratio</w:t>
            </w:r>
            <w:bookmarkStart w:id="1329" w:name="HL70416"/>
            <w:r w:rsidRPr="00792323">
              <w:rPr>
                <w:noProof/>
              </w:rPr>
              <w:t>n</w:t>
            </w:r>
          </w:p>
        </w:tc>
        <w:tc>
          <w:tcPr>
            <w:tcW w:w="2160" w:type="dxa"/>
            <w:shd w:val="clear" w:color="auto" w:fill="FFFFFF"/>
          </w:tcPr>
          <w:p w14:paraId="3CAD8FAF" w14:textId="77777777" w:rsidR="004759A2" w:rsidRPr="00792323" w:rsidRDefault="004759A2" w:rsidP="00064ED9">
            <w:pPr>
              <w:pStyle w:val="UserTableBody"/>
              <w:rPr>
                <w:noProof/>
              </w:rPr>
            </w:pPr>
          </w:p>
        </w:tc>
      </w:tr>
      <w:tr w:rsidR="004759A2" w:rsidRPr="00792323" w14:paraId="778AB66E" w14:textId="77777777">
        <w:trPr>
          <w:jc w:val="center"/>
        </w:trPr>
        <w:tc>
          <w:tcPr>
            <w:tcW w:w="1440" w:type="dxa"/>
            <w:shd w:val="clear" w:color="auto" w:fill="FFFFFF"/>
          </w:tcPr>
          <w:p w14:paraId="3A2D2262" w14:textId="77777777" w:rsidR="004759A2" w:rsidRPr="00792323" w:rsidRDefault="004759A2" w:rsidP="00064ED9">
            <w:pPr>
              <w:pStyle w:val="UserTableBody"/>
              <w:jc w:val="center"/>
              <w:rPr>
                <w:noProof/>
              </w:rPr>
            </w:pPr>
            <w:r w:rsidRPr="00792323">
              <w:rPr>
                <w:noProof/>
              </w:rPr>
              <w:t>6</w:t>
            </w:r>
          </w:p>
        </w:tc>
        <w:tc>
          <w:tcPr>
            <w:tcW w:w="3600" w:type="dxa"/>
            <w:shd w:val="clear" w:color="auto" w:fill="FFFFFF"/>
          </w:tcPr>
          <w:p w14:paraId="708CD953" w14:textId="77777777" w:rsidR="004759A2" w:rsidRPr="00792323" w:rsidRDefault="004759A2" w:rsidP="00064ED9">
            <w:pPr>
              <w:pStyle w:val="UserTableBody"/>
              <w:rPr>
                <w:noProof/>
              </w:rPr>
            </w:pPr>
            <w:r w:rsidRPr="00792323">
              <w:rPr>
                <w:noProof/>
              </w:rPr>
              <w:t>Degeneration &amp; necrosis</w:t>
            </w:r>
          </w:p>
        </w:tc>
        <w:tc>
          <w:tcPr>
            <w:tcW w:w="2160" w:type="dxa"/>
            <w:shd w:val="clear" w:color="auto" w:fill="FFFFFF"/>
          </w:tcPr>
          <w:p w14:paraId="667A292E" w14:textId="77777777" w:rsidR="004759A2" w:rsidRPr="00792323" w:rsidRDefault="004759A2" w:rsidP="00064ED9">
            <w:pPr>
              <w:pStyle w:val="UserTableBody"/>
              <w:rPr>
                <w:noProof/>
              </w:rPr>
            </w:pPr>
          </w:p>
        </w:tc>
      </w:tr>
      <w:tr w:rsidR="004759A2" w:rsidRPr="00792323" w14:paraId="53526494" w14:textId="77777777">
        <w:trPr>
          <w:jc w:val="center"/>
        </w:trPr>
        <w:tc>
          <w:tcPr>
            <w:tcW w:w="1440" w:type="dxa"/>
            <w:shd w:val="clear" w:color="auto" w:fill="FFFFFF"/>
          </w:tcPr>
          <w:p w14:paraId="1F85894F" w14:textId="77777777" w:rsidR="004759A2" w:rsidRPr="00792323" w:rsidRDefault="004759A2" w:rsidP="00064ED9">
            <w:pPr>
              <w:pStyle w:val="UserTableBody"/>
              <w:jc w:val="center"/>
              <w:rPr>
                <w:noProof/>
              </w:rPr>
            </w:pPr>
            <w:r w:rsidRPr="00792323">
              <w:rPr>
                <w:noProof/>
              </w:rPr>
              <w:t>7</w:t>
            </w:r>
          </w:p>
        </w:tc>
        <w:tc>
          <w:tcPr>
            <w:tcW w:w="3600" w:type="dxa"/>
            <w:shd w:val="clear" w:color="auto" w:fill="FFFFFF"/>
          </w:tcPr>
          <w:p w14:paraId="60F14C2D" w14:textId="77777777" w:rsidR="004759A2" w:rsidRPr="00792323" w:rsidRDefault="004759A2" w:rsidP="00064ED9">
            <w:pPr>
              <w:pStyle w:val="UserTableBody"/>
              <w:rPr>
                <w:noProof/>
              </w:rPr>
            </w:pPr>
            <w:r w:rsidRPr="00792323">
              <w:rPr>
                <w:noProof/>
              </w:rPr>
              <w:t>Non-acute inflammation</w:t>
            </w:r>
          </w:p>
        </w:tc>
        <w:tc>
          <w:tcPr>
            <w:tcW w:w="2160" w:type="dxa"/>
            <w:shd w:val="clear" w:color="auto" w:fill="FFFFFF"/>
          </w:tcPr>
          <w:p w14:paraId="24044832" w14:textId="77777777" w:rsidR="004759A2" w:rsidRPr="00792323" w:rsidRDefault="004759A2" w:rsidP="00064ED9">
            <w:pPr>
              <w:pStyle w:val="UserTableBody"/>
              <w:rPr>
                <w:noProof/>
              </w:rPr>
            </w:pPr>
          </w:p>
        </w:tc>
      </w:tr>
      <w:tr w:rsidR="004759A2" w:rsidRPr="00792323" w14:paraId="76DB4D75" w14:textId="77777777">
        <w:trPr>
          <w:jc w:val="center"/>
        </w:trPr>
        <w:tc>
          <w:tcPr>
            <w:tcW w:w="1440" w:type="dxa"/>
            <w:shd w:val="clear" w:color="auto" w:fill="FFFFFF"/>
          </w:tcPr>
          <w:p w14:paraId="1AE9675F" w14:textId="77777777" w:rsidR="004759A2" w:rsidRPr="00792323" w:rsidRDefault="004759A2" w:rsidP="00064ED9">
            <w:pPr>
              <w:pStyle w:val="UserTableBody"/>
              <w:jc w:val="center"/>
              <w:rPr>
                <w:noProof/>
              </w:rPr>
            </w:pPr>
            <w:r w:rsidRPr="00792323">
              <w:rPr>
                <w:noProof/>
              </w:rPr>
              <w:t>8</w:t>
            </w:r>
          </w:p>
        </w:tc>
        <w:tc>
          <w:tcPr>
            <w:tcW w:w="3600" w:type="dxa"/>
            <w:shd w:val="clear" w:color="auto" w:fill="FFFFFF"/>
          </w:tcPr>
          <w:p w14:paraId="072F66AE" w14:textId="77777777" w:rsidR="004759A2" w:rsidRPr="00792323" w:rsidRDefault="004759A2" w:rsidP="00064ED9">
            <w:pPr>
              <w:pStyle w:val="UserTableBody"/>
              <w:rPr>
                <w:noProof/>
              </w:rPr>
            </w:pPr>
            <w:r w:rsidRPr="00792323">
              <w:rPr>
                <w:noProof/>
              </w:rPr>
              <w:t>Non-malignant neoplasm</w:t>
            </w:r>
          </w:p>
        </w:tc>
        <w:tc>
          <w:tcPr>
            <w:tcW w:w="2160" w:type="dxa"/>
            <w:shd w:val="clear" w:color="auto" w:fill="FFFFFF"/>
          </w:tcPr>
          <w:p w14:paraId="4082D968" w14:textId="77777777" w:rsidR="004759A2" w:rsidRPr="00792323" w:rsidRDefault="004759A2" w:rsidP="00064ED9">
            <w:pPr>
              <w:pStyle w:val="UserTableBody"/>
              <w:rPr>
                <w:noProof/>
              </w:rPr>
            </w:pPr>
          </w:p>
        </w:tc>
      </w:tr>
      <w:tr w:rsidR="004759A2" w:rsidRPr="00792323" w14:paraId="3B76930C" w14:textId="77777777">
        <w:trPr>
          <w:jc w:val="center"/>
        </w:trPr>
        <w:tc>
          <w:tcPr>
            <w:tcW w:w="1440" w:type="dxa"/>
            <w:shd w:val="clear" w:color="auto" w:fill="FFFFFF"/>
          </w:tcPr>
          <w:p w14:paraId="56378A2C" w14:textId="77777777" w:rsidR="004759A2" w:rsidRPr="00792323" w:rsidRDefault="004759A2" w:rsidP="00064ED9">
            <w:pPr>
              <w:pStyle w:val="UserTableBody"/>
              <w:jc w:val="center"/>
              <w:rPr>
                <w:noProof/>
              </w:rPr>
            </w:pPr>
            <w:r w:rsidRPr="00792323">
              <w:rPr>
                <w:noProof/>
              </w:rPr>
              <w:t>9</w:t>
            </w:r>
          </w:p>
        </w:tc>
        <w:tc>
          <w:tcPr>
            <w:tcW w:w="3600" w:type="dxa"/>
            <w:shd w:val="clear" w:color="auto" w:fill="FFFFFF"/>
          </w:tcPr>
          <w:p w14:paraId="2BBC9FD0" w14:textId="77777777" w:rsidR="004759A2" w:rsidRPr="00792323" w:rsidRDefault="004759A2" w:rsidP="00064ED9">
            <w:pPr>
              <w:pStyle w:val="UserTableBody"/>
              <w:rPr>
                <w:noProof/>
              </w:rPr>
            </w:pPr>
            <w:r w:rsidRPr="00792323">
              <w:rPr>
                <w:noProof/>
              </w:rPr>
              <w:t>Malignan</w:t>
            </w:r>
            <w:bookmarkEnd w:id="1329"/>
            <w:r w:rsidRPr="00792323">
              <w:rPr>
                <w:noProof/>
              </w:rPr>
              <w:t>t neoplasm</w:t>
            </w:r>
          </w:p>
        </w:tc>
        <w:tc>
          <w:tcPr>
            <w:tcW w:w="2160" w:type="dxa"/>
            <w:shd w:val="clear" w:color="auto" w:fill="FFFFFF"/>
          </w:tcPr>
          <w:p w14:paraId="7E4BC2A1" w14:textId="77777777" w:rsidR="004759A2" w:rsidRPr="00792323" w:rsidRDefault="004759A2" w:rsidP="00064ED9">
            <w:pPr>
              <w:pStyle w:val="UserTableBody"/>
              <w:rPr>
                <w:noProof/>
              </w:rPr>
            </w:pPr>
          </w:p>
        </w:tc>
      </w:tr>
      <w:tr w:rsidR="004759A2" w:rsidRPr="00792323" w14:paraId="0A3C50C5" w14:textId="77777777">
        <w:trPr>
          <w:jc w:val="center"/>
        </w:trPr>
        <w:tc>
          <w:tcPr>
            <w:tcW w:w="1440" w:type="dxa"/>
            <w:shd w:val="clear" w:color="auto" w:fill="FFFFFF"/>
          </w:tcPr>
          <w:p w14:paraId="4EF4173D" w14:textId="77777777" w:rsidR="004759A2" w:rsidRPr="00792323" w:rsidRDefault="004759A2" w:rsidP="00064ED9">
            <w:pPr>
              <w:pStyle w:val="UserTableBody"/>
              <w:jc w:val="center"/>
              <w:rPr>
                <w:noProof/>
              </w:rPr>
            </w:pPr>
            <w:r w:rsidRPr="00792323">
              <w:rPr>
                <w:noProof/>
              </w:rPr>
              <w:t>0</w:t>
            </w:r>
          </w:p>
        </w:tc>
        <w:tc>
          <w:tcPr>
            <w:tcW w:w="3600" w:type="dxa"/>
            <w:shd w:val="clear" w:color="auto" w:fill="FFFFFF"/>
          </w:tcPr>
          <w:p w14:paraId="052C5DE0" w14:textId="77777777" w:rsidR="004759A2" w:rsidRPr="00792323" w:rsidRDefault="004759A2" w:rsidP="00064ED9">
            <w:pPr>
              <w:pStyle w:val="UserTableBody"/>
              <w:rPr>
                <w:noProof/>
              </w:rPr>
            </w:pPr>
            <w:r w:rsidRPr="00792323">
              <w:rPr>
                <w:noProof/>
              </w:rPr>
              <w:t>No tissue expected</w:t>
            </w:r>
          </w:p>
        </w:tc>
        <w:tc>
          <w:tcPr>
            <w:tcW w:w="2160" w:type="dxa"/>
            <w:shd w:val="clear" w:color="auto" w:fill="FFFFFF"/>
          </w:tcPr>
          <w:p w14:paraId="1219FE45" w14:textId="77777777" w:rsidR="004759A2" w:rsidRPr="00792323" w:rsidRDefault="004759A2" w:rsidP="00064ED9">
            <w:pPr>
              <w:pStyle w:val="UserTableBody"/>
              <w:rPr>
                <w:noProof/>
              </w:rPr>
            </w:pPr>
          </w:p>
        </w:tc>
      </w:tr>
      <w:tr w:rsidR="004759A2" w:rsidRPr="00792323" w14:paraId="32BC834A" w14:textId="77777777">
        <w:trPr>
          <w:jc w:val="center"/>
        </w:trPr>
        <w:tc>
          <w:tcPr>
            <w:tcW w:w="1440" w:type="dxa"/>
            <w:shd w:val="clear" w:color="auto" w:fill="FFFFFF"/>
          </w:tcPr>
          <w:p w14:paraId="46F355C8" w14:textId="77777777" w:rsidR="004759A2" w:rsidRPr="00792323" w:rsidRDefault="004759A2" w:rsidP="00064ED9">
            <w:pPr>
              <w:pStyle w:val="UserTableBody"/>
              <w:jc w:val="center"/>
              <w:rPr>
                <w:noProof/>
              </w:rPr>
            </w:pPr>
            <w:r w:rsidRPr="00792323">
              <w:rPr>
                <w:noProof/>
              </w:rPr>
              <w:t>B</w:t>
            </w:r>
          </w:p>
        </w:tc>
        <w:tc>
          <w:tcPr>
            <w:tcW w:w="3600" w:type="dxa"/>
            <w:shd w:val="clear" w:color="auto" w:fill="FFFFFF"/>
          </w:tcPr>
          <w:p w14:paraId="002EA6B0" w14:textId="77777777" w:rsidR="004759A2" w:rsidRPr="00792323" w:rsidRDefault="004759A2" w:rsidP="00064ED9">
            <w:pPr>
              <w:pStyle w:val="UserTableBody"/>
              <w:rPr>
                <w:noProof/>
              </w:rPr>
            </w:pPr>
            <w:r w:rsidRPr="00792323">
              <w:rPr>
                <w:noProof/>
              </w:rPr>
              <w:t>Basal cell carcinoma</w:t>
            </w:r>
          </w:p>
        </w:tc>
        <w:tc>
          <w:tcPr>
            <w:tcW w:w="2160" w:type="dxa"/>
            <w:shd w:val="clear" w:color="auto" w:fill="FFFFFF"/>
          </w:tcPr>
          <w:p w14:paraId="18BD56ED" w14:textId="77777777" w:rsidR="004759A2" w:rsidRPr="00792323" w:rsidRDefault="004759A2" w:rsidP="00064ED9">
            <w:pPr>
              <w:pStyle w:val="UserTableBody"/>
              <w:rPr>
                <w:noProof/>
              </w:rPr>
            </w:pPr>
          </w:p>
        </w:tc>
      </w:tr>
      <w:tr w:rsidR="004759A2" w:rsidRPr="00792323" w14:paraId="54531297" w14:textId="77777777">
        <w:trPr>
          <w:jc w:val="center"/>
        </w:trPr>
        <w:tc>
          <w:tcPr>
            <w:tcW w:w="1440" w:type="dxa"/>
            <w:shd w:val="clear" w:color="auto" w:fill="FFFFFF"/>
          </w:tcPr>
          <w:p w14:paraId="050570C7" w14:textId="77777777" w:rsidR="004759A2" w:rsidRPr="00792323" w:rsidRDefault="004759A2" w:rsidP="00064ED9">
            <w:pPr>
              <w:pStyle w:val="UserTableBody"/>
              <w:jc w:val="center"/>
              <w:rPr>
                <w:noProof/>
              </w:rPr>
            </w:pPr>
            <w:r w:rsidRPr="00792323">
              <w:rPr>
                <w:noProof/>
              </w:rPr>
              <w:t>C</w:t>
            </w:r>
          </w:p>
        </w:tc>
        <w:tc>
          <w:tcPr>
            <w:tcW w:w="3600" w:type="dxa"/>
            <w:shd w:val="clear" w:color="auto" w:fill="FFFFFF"/>
          </w:tcPr>
          <w:p w14:paraId="3CC44581" w14:textId="77777777" w:rsidR="004759A2" w:rsidRPr="00792323" w:rsidRDefault="004759A2" w:rsidP="00064ED9">
            <w:pPr>
              <w:pStyle w:val="UserTableBody"/>
              <w:rPr>
                <w:noProof/>
              </w:rPr>
            </w:pPr>
            <w:r w:rsidRPr="00792323">
              <w:rPr>
                <w:noProof/>
              </w:rPr>
              <w:t>Carcinoma-unspecified type</w:t>
            </w:r>
          </w:p>
        </w:tc>
        <w:tc>
          <w:tcPr>
            <w:tcW w:w="2160" w:type="dxa"/>
            <w:shd w:val="clear" w:color="auto" w:fill="FFFFFF"/>
          </w:tcPr>
          <w:p w14:paraId="50AB3D14" w14:textId="77777777" w:rsidR="004759A2" w:rsidRPr="00792323" w:rsidRDefault="004759A2" w:rsidP="00064ED9">
            <w:pPr>
              <w:pStyle w:val="UserTableBody"/>
              <w:rPr>
                <w:noProof/>
              </w:rPr>
            </w:pPr>
          </w:p>
        </w:tc>
      </w:tr>
      <w:tr w:rsidR="004759A2" w:rsidRPr="00792323" w14:paraId="690AF8EB" w14:textId="77777777">
        <w:trPr>
          <w:jc w:val="center"/>
        </w:trPr>
        <w:tc>
          <w:tcPr>
            <w:tcW w:w="1440" w:type="dxa"/>
            <w:tcBorders>
              <w:bottom w:val="single" w:sz="12" w:space="0" w:color="auto"/>
            </w:tcBorders>
            <w:shd w:val="clear" w:color="auto" w:fill="FFFFFF"/>
          </w:tcPr>
          <w:p w14:paraId="11FCFB08" w14:textId="77777777" w:rsidR="004759A2" w:rsidRPr="00792323" w:rsidRDefault="004759A2" w:rsidP="00064ED9">
            <w:pPr>
              <w:pStyle w:val="UserTableBody"/>
              <w:jc w:val="center"/>
              <w:rPr>
                <w:noProof/>
              </w:rPr>
            </w:pPr>
            <w:r w:rsidRPr="00792323">
              <w:rPr>
                <w:noProof/>
              </w:rPr>
              <w:t>G</w:t>
            </w:r>
          </w:p>
        </w:tc>
        <w:tc>
          <w:tcPr>
            <w:tcW w:w="3600" w:type="dxa"/>
            <w:tcBorders>
              <w:bottom w:val="single" w:sz="12" w:space="0" w:color="auto"/>
            </w:tcBorders>
            <w:shd w:val="clear" w:color="auto" w:fill="FFFFFF"/>
          </w:tcPr>
          <w:p w14:paraId="31372305" w14:textId="77777777" w:rsidR="004759A2" w:rsidRPr="00792323" w:rsidRDefault="004759A2" w:rsidP="00064ED9">
            <w:pPr>
              <w:pStyle w:val="UserTableBody"/>
              <w:rPr>
                <w:noProof/>
              </w:rPr>
            </w:pPr>
            <w:r w:rsidRPr="00792323">
              <w:rPr>
                <w:noProof/>
              </w:rPr>
              <w:t>Additional tissue required</w:t>
            </w:r>
          </w:p>
        </w:tc>
        <w:tc>
          <w:tcPr>
            <w:tcW w:w="2160" w:type="dxa"/>
            <w:tcBorders>
              <w:bottom w:val="single" w:sz="12" w:space="0" w:color="auto"/>
            </w:tcBorders>
            <w:shd w:val="clear" w:color="auto" w:fill="FFFFFF"/>
          </w:tcPr>
          <w:p w14:paraId="2B474ABD" w14:textId="77777777" w:rsidR="004759A2" w:rsidRPr="00792323" w:rsidRDefault="004759A2" w:rsidP="00064ED9">
            <w:pPr>
              <w:pStyle w:val="UserTableBody"/>
              <w:rPr>
                <w:noProof/>
              </w:rPr>
            </w:pPr>
          </w:p>
        </w:tc>
      </w:tr>
    </w:tbl>
    <w:p w14:paraId="64FC3B6A"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3B804EDD" w14:textId="77777777" w:rsidR="004759A2" w:rsidRPr="00792323" w:rsidRDefault="004759A2" w:rsidP="00064ED9">
      <w:pPr>
        <w:rPr>
          <w:lang w:val="en-US" w:eastAsia="en-US"/>
        </w:rPr>
      </w:pPr>
    </w:p>
    <w:p w14:paraId="445E49B4" w14:textId="77777777" w:rsidR="004759A2" w:rsidRPr="00792323" w:rsidRDefault="004759A2" w:rsidP="00A62F22">
      <w:pPr>
        <w:pStyle w:val="Heading4"/>
      </w:pPr>
      <w:bookmarkStart w:id="1330" w:name="_Toc423691397"/>
      <w:r w:rsidRPr="00792323">
        <w:t>0418</w:t>
      </w:r>
      <w:bookmarkStart w:id="1331" w:name="_Toc382761414"/>
      <w:r w:rsidRPr="00792323">
        <w:t xml:space="preserve"> – </w:t>
      </w:r>
      <w:r w:rsidRPr="00792323">
        <w:rPr>
          <w:noProof/>
        </w:rPr>
        <w:t>Procedure Priority</w:t>
      </w:r>
      <w:bookmarkEnd w:id="1330"/>
    </w:p>
    <w:p w14:paraId="703E5AED" w14:textId="77777777" w:rsidR="004759A2" w:rsidRPr="00792323" w:rsidRDefault="004759A2" w:rsidP="00185541">
      <w:pPr>
        <w:pStyle w:val="TableMetaCaption"/>
        <w:tabs>
          <w:tab w:val="center" w:pos="4680"/>
          <w:tab w:val="left" w:pos="8648"/>
        </w:tabs>
        <w:jc w:val="left"/>
        <w:rPr>
          <w:noProof w:val="0"/>
        </w:rPr>
      </w:pPr>
      <w:r w:rsidRPr="00792323">
        <w:rPr>
          <w:noProof w:val="0"/>
        </w:rPr>
        <w:tab/>
      </w:r>
      <w:bookmarkEnd w:id="1331"/>
      <w:r w:rsidRPr="00792323">
        <w:rPr>
          <w:noProof w:val="0"/>
        </w:rPr>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26116B3" w14:textId="77777777" w:rsidTr="00185541">
        <w:trPr>
          <w:tblHeader/>
        </w:trPr>
        <w:tc>
          <w:tcPr>
            <w:tcW w:w="720" w:type="dxa"/>
            <w:tcBorders>
              <w:top w:val="double" w:sz="4" w:space="0" w:color="auto"/>
            </w:tcBorders>
            <w:shd w:val="pct10" w:color="auto" w:fill="FFFFFF"/>
          </w:tcPr>
          <w:p w14:paraId="23331C74" w14:textId="77777777" w:rsidR="004759A2" w:rsidRPr="00792323" w:rsidRDefault="004759A2" w:rsidP="00185541">
            <w:pPr>
              <w:pStyle w:val="TableMetaHeader"/>
              <w:rPr>
                <w:noProof w:val="0"/>
              </w:rPr>
            </w:pPr>
            <w:r w:rsidRPr="00792323">
              <w:rPr>
                <w:noProof w:val="0"/>
              </w:rPr>
              <w:t>Table</w:t>
            </w:r>
          </w:p>
        </w:tc>
        <w:tc>
          <w:tcPr>
            <w:tcW w:w="1152" w:type="dxa"/>
            <w:tcBorders>
              <w:top w:val="double" w:sz="4" w:space="0" w:color="auto"/>
            </w:tcBorders>
            <w:shd w:val="pct10" w:color="auto" w:fill="FFFFFF"/>
          </w:tcPr>
          <w:p w14:paraId="7AD74669" w14:textId="77777777" w:rsidR="004759A2" w:rsidRPr="00792323" w:rsidRDefault="004759A2" w:rsidP="00185541">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FB513CB" w14:textId="77777777" w:rsidR="004759A2" w:rsidRPr="00792323" w:rsidRDefault="004759A2" w:rsidP="00185541">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0C53115" w14:textId="77777777" w:rsidR="004759A2" w:rsidRPr="00792323" w:rsidRDefault="004759A2" w:rsidP="00185541">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7F8C068" w14:textId="77777777" w:rsidR="004759A2" w:rsidRPr="00792323" w:rsidRDefault="004759A2" w:rsidP="00185541">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CFA1E16" w14:textId="77777777" w:rsidR="004759A2" w:rsidRPr="00792323" w:rsidRDefault="004759A2" w:rsidP="00185541">
            <w:pPr>
              <w:pStyle w:val="TableMetaHeader"/>
              <w:rPr>
                <w:noProof w:val="0"/>
              </w:rPr>
            </w:pPr>
            <w:r w:rsidRPr="00792323">
              <w:rPr>
                <w:noProof w:val="0"/>
              </w:rPr>
              <w:t>Status</w:t>
            </w:r>
          </w:p>
        </w:tc>
      </w:tr>
      <w:tr w:rsidR="004759A2" w:rsidRPr="00792323" w14:paraId="7CD01902" w14:textId="77777777" w:rsidTr="00185541">
        <w:tc>
          <w:tcPr>
            <w:tcW w:w="720" w:type="dxa"/>
            <w:tcBorders>
              <w:bottom w:val="double" w:sz="4" w:space="0" w:color="auto"/>
            </w:tcBorders>
            <w:shd w:val="clear" w:color="auto" w:fill="FFFFFF"/>
          </w:tcPr>
          <w:p w14:paraId="61B0894C" w14:textId="77777777" w:rsidR="004759A2" w:rsidRPr="00792323" w:rsidRDefault="004759A2" w:rsidP="00EE658D">
            <w:pPr>
              <w:pStyle w:val="TableMetaBody"/>
              <w:rPr>
                <w:noProof w:val="0"/>
              </w:rPr>
            </w:pPr>
            <w:r w:rsidRPr="00792323">
              <w:rPr>
                <w:noProof w:val="0"/>
              </w:rPr>
              <w:t>0418</w:t>
            </w:r>
          </w:p>
        </w:tc>
        <w:tc>
          <w:tcPr>
            <w:tcW w:w="1152" w:type="dxa"/>
            <w:tcBorders>
              <w:bottom w:val="double" w:sz="4" w:space="0" w:color="auto"/>
            </w:tcBorders>
            <w:shd w:val="clear" w:color="auto" w:fill="FFFFFF"/>
          </w:tcPr>
          <w:p w14:paraId="4C901243" w14:textId="77777777" w:rsidR="004759A2" w:rsidRPr="00792323" w:rsidRDefault="004759A2" w:rsidP="00185541">
            <w:pPr>
              <w:pStyle w:val="TableMetaBody"/>
              <w:rPr>
                <w:noProof w:val="0"/>
              </w:rPr>
            </w:pPr>
            <w:r w:rsidRPr="00792323">
              <w:rPr>
                <w:noProof w:val="0"/>
              </w:rPr>
              <w:t>FM</w:t>
            </w:r>
          </w:p>
        </w:tc>
        <w:tc>
          <w:tcPr>
            <w:tcW w:w="2016" w:type="dxa"/>
            <w:tcBorders>
              <w:bottom w:val="double" w:sz="4" w:space="0" w:color="auto"/>
            </w:tcBorders>
            <w:shd w:val="clear" w:color="auto" w:fill="FFFFFF"/>
          </w:tcPr>
          <w:p w14:paraId="4E19632A" w14:textId="77777777" w:rsidR="004759A2" w:rsidRPr="00792323" w:rsidRDefault="004759A2" w:rsidP="00185541">
            <w:pPr>
              <w:pStyle w:val="TableMetaBody"/>
              <w:rPr>
                <w:noProof w:val="0"/>
              </w:rPr>
            </w:pPr>
            <w:r w:rsidRPr="00792323">
              <w:rPr>
                <w:noProof w:val="0"/>
              </w:rPr>
              <w:t>TBD</w:t>
            </w:r>
          </w:p>
        </w:tc>
        <w:tc>
          <w:tcPr>
            <w:tcW w:w="2016" w:type="dxa"/>
            <w:tcBorders>
              <w:bottom w:val="double" w:sz="4" w:space="0" w:color="auto"/>
            </w:tcBorders>
            <w:shd w:val="clear" w:color="auto" w:fill="FFFFFF"/>
          </w:tcPr>
          <w:p w14:paraId="3EFE1F65" w14:textId="77777777" w:rsidR="004759A2" w:rsidRPr="00792323" w:rsidRDefault="004759A2" w:rsidP="00185541">
            <w:pPr>
              <w:pStyle w:val="TableMetaBody"/>
              <w:rPr>
                <w:noProof w:val="0"/>
              </w:rPr>
            </w:pPr>
            <w:r w:rsidRPr="00792323">
              <w:rPr>
                <w:noProof w:val="0"/>
              </w:rPr>
              <w:t>TBD</w:t>
            </w:r>
          </w:p>
        </w:tc>
        <w:tc>
          <w:tcPr>
            <w:tcW w:w="2448" w:type="dxa"/>
            <w:tcBorders>
              <w:bottom w:val="double" w:sz="4" w:space="0" w:color="auto"/>
            </w:tcBorders>
            <w:shd w:val="clear" w:color="auto" w:fill="FFFFFF"/>
          </w:tcPr>
          <w:p w14:paraId="36073711" w14:textId="77777777" w:rsidR="004759A2" w:rsidRPr="00792323" w:rsidRDefault="004759A2" w:rsidP="00185541">
            <w:pPr>
              <w:pStyle w:val="TableMetaBody"/>
              <w:rPr>
                <w:noProof w:val="0"/>
              </w:rPr>
            </w:pPr>
            <w:r w:rsidRPr="00792323">
              <w:rPr>
                <w:noProof w:val="0"/>
              </w:rPr>
              <w:t>PR1-14</w:t>
            </w:r>
          </w:p>
        </w:tc>
        <w:tc>
          <w:tcPr>
            <w:tcW w:w="1152" w:type="dxa"/>
            <w:tcBorders>
              <w:bottom w:val="double" w:sz="4" w:space="0" w:color="auto"/>
            </w:tcBorders>
            <w:shd w:val="clear" w:color="auto" w:fill="FFFFFF"/>
          </w:tcPr>
          <w:p w14:paraId="4DD844B1" w14:textId="77777777" w:rsidR="004759A2" w:rsidRPr="00792323" w:rsidRDefault="004759A2" w:rsidP="00185541">
            <w:pPr>
              <w:pStyle w:val="TableMetaBody"/>
              <w:rPr>
                <w:noProof w:val="0"/>
              </w:rPr>
            </w:pPr>
            <w:r w:rsidRPr="00792323">
              <w:rPr>
                <w:noProof w:val="0"/>
              </w:rPr>
              <w:t>Active</w:t>
            </w:r>
          </w:p>
        </w:tc>
      </w:tr>
    </w:tbl>
    <w:p w14:paraId="565C5258" w14:textId="77777777" w:rsidR="004759A2" w:rsidRPr="00792323" w:rsidRDefault="004759A2" w:rsidP="00185541">
      <w:pPr>
        <w:pStyle w:val="UserTableCaption"/>
        <w:rPr>
          <w:noProof/>
        </w:rPr>
      </w:pPr>
      <w:bookmarkStart w:id="1332" w:name="HL70417"/>
      <w:r w:rsidRPr="00792323">
        <w:rPr>
          <w:noProof/>
        </w:rPr>
        <w:t>HL7 Table 0418 – Procedure Priority</w:t>
      </w:r>
      <w:r w:rsidRPr="00792323">
        <w:rPr>
          <w:noProof/>
        </w:rPr>
        <w:fldChar w:fldCharType="begin"/>
      </w:r>
      <w:r w:rsidRPr="00792323">
        <w:rPr>
          <w:noProof/>
        </w:rPr>
        <w:instrText>xe "HL7 Table 0418 – Procedure Priority"</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72845787" w14:textId="77777777" w:rsidTr="00185541">
        <w:trPr>
          <w:tblHeader/>
          <w:jc w:val="center"/>
        </w:trPr>
        <w:tc>
          <w:tcPr>
            <w:tcW w:w="1440" w:type="dxa"/>
            <w:tcBorders>
              <w:top w:val="single" w:sz="12" w:space="0" w:color="auto"/>
            </w:tcBorders>
            <w:shd w:val="pct10" w:color="auto" w:fill="FFFFFF"/>
          </w:tcPr>
          <w:p w14:paraId="2ECFD41C" w14:textId="77777777" w:rsidR="004759A2" w:rsidRPr="00792323" w:rsidRDefault="004759A2" w:rsidP="00185541">
            <w:pPr>
              <w:pStyle w:val="UserTableHeader"/>
              <w:jc w:val="center"/>
              <w:rPr>
                <w:noProof/>
              </w:rPr>
            </w:pPr>
            <w:r w:rsidRPr="00792323">
              <w:rPr>
                <w:noProof/>
              </w:rPr>
              <w:t>Values</w:t>
            </w:r>
          </w:p>
        </w:tc>
        <w:tc>
          <w:tcPr>
            <w:tcW w:w="3600" w:type="dxa"/>
            <w:tcBorders>
              <w:top w:val="single" w:sz="12" w:space="0" w:color="auto"/>
            </w:tcBorders>
            <w:shd w:val="pct10" w:color="auto" w:fill="FFFFFF"/>
          </w:tcPr>
          <w:p w14:paraId="7608FD5A" w14:textId="77777777" w:rsidR="004759A2" w:rsidRPr="00792323" w:rsidRDefault="004759A2" w:rsidP="00185541">
            <w:pPr>
              <w:pStyle w:val="UserTableHeader"/>
              <w:rPr>
                <w:noProof/>
              </w:rPr>
            </w:pPr>
            <w:r w:rsidRPr="00792323">
              <w:rPr>
                <w:noProof/>
              </w:rPr>
              <w:t xml:space="preserve"> Descri</w:t>
            </w:r>
            <w:bookmarkEnd w:id="1332"/>
            <w:r w:rsidRPr="00792323">
              <w:rPr>
                <w:noProof/>
              </w:rPr>
              <w:t>ption</w:t>
            </w:r>
          </w:p>
        </w:tc>
        <w:tc>
          <w:tcPr>
            <w:tcW w:w="2160" w:type="dxa"/>
            <w:tcBorders>
              <w:top w:val="single" w:sz="12" w:space="0" w:color="auto"/>
            </w:tcBorders>
            <w:shd w:val="pct10" w:color="auto" w:fill="FFFFFF"/>
          </w:tcPr>
          <w:p w14:paraId="51EC54F7" w14:textId="77777777" w:rsidR="004759A2" w:rsidRPr="00792323" w:rsidRDefault="004759A2" w:rsidP="00185541">
            <w:pPr>
              <w:pStyle w:val="UserTableHeader"/>
              <w:rPr>
                <w:noProof/>
              </w:rPr>
            </w:pPr>
            <w:r w:rsidRPr="00792323">
              <w:rPr>
                <w:noProof/>
              </w:rPr>
              <w:t>Comment</w:t>
            </w:r>
          </w:p>
        </w:tc>
      </w:tr>
      <w:tr w:rsidR="004759A2" w:rsidRPr="00792323" w14:paraId="14B8F973" w14:textId="77777777" w:rsidTr="00185541">
        <w:trPr>
          <w:jc w:val="center"/>
        </w:trPr>
        <w:tc>
          <w:tcPr>
            <w:tcW w:w="1440" w:type="dxa"/>
            <w:shd w:val="clear" w:color="auto" w:fill="FFFFFF"/>
          </w:tcPr>
          <w:p w14:paraId="5A1EC10A" w14:textId="77777777" w:rsidR="004759A2" w:rsidRPr="00792323" w:rsidRDefault="004759A2" w:rsidP="00185541">
            <w:pPr>
              <w:pStyle w:val="UserTableBody"/>
              <w:jc w:val="center"/>
              <w:rPr>
                <w:noProof/>
              </w:rPr>
            </w:pPr>
            <w:r w:rsidRPr="00792323">
              <w:rPr>
                <w:noProof/>
              </w:rPr>
              <w:t>0</w:t>
            </w:r>
          </w:p>
        </w:tc>
        <w:tc>
          <w:tcPr>
            <w:tcW w:w="3600" w:type="dxa"/>
            <w:shd w:val="clear" w:color="auto" w:fill="FFFFFF"/>
          </w:tcPr>
          <w:p w14:paraId="68E08528" w14:textId="77777777" w:rsidR="004759A2" w:rsidRPr="00792323" w:rsidRDefault="004759A2" w:rsidP="00185541">
            <w:pPr>
              <w:pStyle w:val="UserTableBody"/>
              <w:rPr>
                <w:noProof/>
              </w:rPr>
            </w:pPr>
            <w:r w:rsidRPr="00792323">
              <w:rPr>
                <w:noProof/>
              </w:rPr>
              <w:t>the admitting procedure</w:t>
            </w:r>
          </w:p>
        </w:tc>
        <w:tc>
          <w:tcPr>
            <w:tcW w:w="2160" w:type="dxa"/>
            <w:shd w:val="clear" w:color="auto" w:fill="FFFFFF"/>
          </w:tcPr>
          <w:p w14:paraId="08613849" w14:textId="77777777" w:rsidR="004759A2" w:rsidRPr="00792323" w:rsidRDefault="004759A2" w:rsidP="00185541">
            <w:pPr>
              <w:pStyle w:val="UserTableBody"/>
              <w:rPr>
                <w:noProof/>
              </w:rPr>
            </w:pPr>
          </w:p>
        </w:tc>
      </w:tr>
      <w:tr w:rsidR="004759A2" w:rsidRPr="00792323" w14:paraId="7EC10855" w14:textId="77777777" w:rsidTr="00185541">
        <w:trPr>
          <w:jc w:val="center"/>
        </w:trPr>
        <w:tc>
          <w:tcPr>
            <w:tcW w:w="1440" w:type="dxa"/>
            <w:shd w:val="clear" w:color="auto" w:fill="FFFFFF"/>
          </w:tcPr>
          <w:p w14:paraId="17467BB5" w14:textId="77777777" w:rsidR="004759A2" w:rsidRPr="00792323" w:rsidRDefault="004759A2" w:rsidP="00185541">
            <w:pPr>
              <w:pStyle w:val="UserTableBody"/>
              <w:jc w:val="center"/>
              <w:rPr>
                <w:noProof/>
              </w:rPr>
            </w:pPr>
            <w:r w:rsidRPr="00792323">
              <w:rPr>
                <w:noProof/>
              </w:rPr>
              <w:t>1</w:t>
            </w:r>
          </w:p>
        </w:tc>
        <w:tc>
          <w:tcPr>
            <w:tcW w:w="3600" w:type="dxa"/>
            <w:shd w:val="clear" w:color="auto" w:fill="FFFFFF"/>
          </w:tcPr>
          <w:p w14:paraId="06049ACF" w14:textId="77777777" w:rsidR="004759A2" w:rsidRPr="00792323" w:rsidRDefault="004759A2" w:rsidP="00185541">
            <w:pPr>
              <w:pStyle w:val="UserTableBody"/>
              <w:rPr>
                <w:noProof/>
              </w:rPr>
            </w:pPr>
            <w:r w:rsidRPr="00792323">
              <w:rPr>
                <w:noProof/>
              </w:rPr>
              <w:t>the primary procedure</w:t>
            </w:r>
          </w:p>
        </w:tc>
        <w:tc>
          <w:tcPr>
            <w:tcW w:w="2160" w:type="dxa"/>
            <w:shd w:val="clear" w:color="auto" w:fill="FFFFFF"/>
          </w:tcPr>
          <w:p w14:paraId="79B3B8AF" w14:textId="77777777" w:rsidR="004759A2" w:rsidRPr="00792323" w:rsidRDefault="004759A2" w:rsidP="00185541">
            <w:pPr>
              <w:pStyle w:val="UserTableBody"/>
              <w:rPr>
                <w:noProof/>
              </w:rPr>
            </w:pPr>
          </w:p>
        </w:tc>
      </w:tr>
      <w:tr w:rsidR="004759A2" w:rsidRPr="00792323" w14:paraId="3CE39CC3" w14:textId="77777777" w:rsidTr="00320BEA">
        <w:trPr>
          <w:jc w:val="center"/>
        </w:trPr>
        <w:tc>
          <w:tcPr>
            <w:tcW w:w="1440" w:type="dxa"/>
            <w:shd w:val="clear" w:color="auto" w:fill="FFFFFF"/>
          </w:tcPr>
          <w:p w14:paraId="4E69A156" w14:textId="77777777" w:rsidR="004759A2" w:rsidRPr="00792323" w:rsidRDefault="004759A2" w:rsidP="00185541">
            <w:pPr>
              <w:pStyle w:val="UserTableBody"/>
              <w:jc w:val="center"/>
              <w:rPr>
                <w:noProof/>
              </w:rPr>
            </w:pPr>
            <w:r w:rsidRPr="00792323">
              <w:rPr>
                <w:noProof/>
              </w:rPr>
              <w:t>2</w:t>
            </w:r>
          </w:p>
        </w:tc>
        <w:tc>
          <w:tcPr>
            <w:tcW w:w="3600" w:type="dxa"/>
            <w:shd w:val="clear" w:color="auto" w:fill="FFFFFF"/>
          </w:tcPr>
          <w:p w14:paraId="455F2ED8" w14:textId="77777777" w:rsidR="004759A2" w:rsidRPr="00792323" w:rsidRDefault="004759A2" w:rsidP="00185541">
            <w:pPr>
              <w:pStyle w:val="UserTableBody"/>
              <w:rPr>
                <w:noProof/>
              </w:rPr>
            </w:pPr>
            <w:r w:rsidRPr="00792323">
              <w:rPr>
                <w:noProof/>
              </w:rPr>
              <w:t>for ranked secondary procedures</w:t>
            </w:r>
          </w:p>
        </w:tc>
        <w:tc>
          <w:tcPr>
            <w:tcW w:w="2160" w:type="dxa"/>
            <w:shd w:val="clear" w:color="auto" w:fill="FFFFFF"/>
          </w:tcPr>
          <w:p w14:paraId="6F94DCB2" w14:textId="77777777" w:rsidR="004759A2" w:rsidRPr="00792323" w:rsidRDefault="004759A2" w:rsidP="00185541">
            <w:pPr>
              <w:pStyle w:val="UserTableBody"/>
              <w:rPr>
                <w:noProof/>
              </w:rPr>
            </w:pPr>
          </w:p>
        </w:tc>
      </w:tr>
      <w:tr w:rsidR="004759A2" w:rsidRPr="00792323" w14:paraId="1F5D9456" w14:textId="77777777" w:rsidTr="00320BEA">
        <w:trPr>
          <w:jc w:val="center"/>
        </w:trPr>
        <w:tc>
          <w:tcPr>
            <w:tcW w:w="1440" w:type="dxa"/>
            <w:tcBorders>
              <w:bottom w:val="single" w:sz="12" w:space="0" w:color="auto"/>
            </w:tcBorders>
            <w:shd w:val="clear" w:color="auto" w:fill="FFFFFF"/>
          </w:tcPr>
          <w:p w14:paraId="0301C7AD" w14:textId="77777777" w:rsidR="004759A2" w:rsidRPr="00792323" w:rsidRDefault="004759A2" w:rsidP="00185541">
            <w:pPr>
              <w:pStyle w:val="UserTableBody"/>
              <w:jc w:val="center"/>
              <w:rPr>
                <w:noProof/>
              </w:rPr>
            </w:pPr>
            <w:r w:rsidRPr="00792323">
              <w:rPr>
                <w:noProof/>
              </w:rPr>
              <w:t>…</w:t>
            </w:r>
          </w:p>
        </w:tc>
        <w:tc>
          <w:tcPr>
            <w:tcW w:w="3600" w:type="dxa"/>
            <w:tcBorders>
              <w:bottom w:val="single" w:sz="12" w:space="0" w:color="auto"/>
            </w:tcBorders>
            <w:shd w:val="clear" w:color="auto" w:fill="FFFFFF"/>
          </w:tcPr>
          <w:p w14:paraId="7655DB5C" w14:textId="77777777" w:rsidR="004759A2" w:rsidRPr="00792323" w:rsidRDefault="004759A2" w:rsidP="00185541">
            <w:pPr>
              <w:pStyle w:val="UserTableBody"/>
              <w:rPr>
                <w:noProof/>
              </w:rPr>
            </w:pPr>
          </w:p>
        </w:tc>
        <w:tc>
          <w:tcPr>
            <w:tcW w:w="2160" w:type="dxa"/>
            <w:tcBorders>
              <w:bottom w:val="single" w:sz="12" w:space="0" w:color="auto"/>
            </w:tcBorders>
            <w:shd w:val="clear" w:color="auto" w:fill="FFFFFF"/>
          </w:tcPr>
          <w:p w14:paraId="56CD5C5F" w14:textId="77777777" w:rsidR="004759A2" w:rsidRPr="00792323" w:rsidRDefault="004759A2" w:rsidP="00185541">
            <w:pPr>
              <w:pStyle w:val="UserTableBody"/>
              <w:rPr>
                <w:noProof/>
              </w:rPr>
            </w:pPr>
          </w:p>
        </w:tc>
      </w:tr>
    </w:tbl>
    <w:p w14:paraId="64106954" w14:textId="77777777" w:rsidR="004759A2" w:rsidRPr="00792323" w:rsidRDefault="004759A2" w:rsidP="00185541">
      <w:pPr>
        <w:rPr>
          <w:lang w:val="en-US" w:eastAsia="en-US"/>
        </w:rPr>
      </w:pPr>
    </w:p>
    <w:p w14:paraId="64A59D4C" w14:textId="77777777" w:rsidR="004759A2" w:rsidRPr="00792323" w:rsidRDefault="004759A2" w:rsidP="006D0AA0">
      <w:pPr>
        <w:pStyle w:val="Heading4"/>
      </w:pPr>
      <w:bookmarkStart w:id="1333" w:name="_Toc423691398"/>
      <w:r w:rsidRPr="00792323">
        <w:t xml:space="preserve">0421 </w:t>
      </w:r>
      <w:r w:rsidRPr="00792323">
        <w:rPr>
          <w:noProof/>
        </w:rPr>
        <w:t>– Severity of Illness Code</w:t>
      </w:r>
      <w:bookmarkEnd w:id="1333"/>
    </w:p>
    <w:p w14:paraId="40904806" w14:textId="77777777" w:rsidR="004759A2" w:rsidRPr="00792323" w:rsidRDefault="004759A2" w:rsidP="00BE2759">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58E4FF7" w14:textId="77777777">
        <w:trPr>
          <w:tblHeader/>
        </w:trPr>
        <w:tc>
          <w:tcPr>
            <w:tcW w:w="720" w:type="dxa"/>
            <w:tcBorders>
              <w:top w:val="double" w:sz="4" w:space="0" w:color="auto"/>
            </w:tcBorders>
            <w:shd w:val="pct10" w:color="auto" w:fill="FFFFFF"/>
          </w:tcPr>
          <w:p w14:paraId="7A27D8BB"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5B273DE"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A140842"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D8D8213"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8C3F248"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032BD21" w14:textId="77777777" w:rsidR="004759A2" w:rsidRPr="00792323" w:rsidRDefault="004759A2" w:rsidP="00887C58">
            <w:pPr>
              <w:pStyle w:val="TableMetaHeader"/>
              <w:rPr>
                <w:noProof w:val="0"/>
              </w:rPr>
            </w:pPr>
            <w:r w:rsidRPr="00792323">
              <w:rPr>
                <w:noProof w:val="0"/>
              </w:rPr>
              <w:t>Status</w:t>
            </w:r>
          </w:p>
        </w:tc>
      </w:tr>
      <w:tr w:rsidR="004759A2" w:rsidRPr="00792323" w14:paraId="608CD8A1" w14:textId="77777777">
        <w:tc>
          <w:tcPr>
            <w:tcW w:w="720" w:type="dxa"/>
            <w:tcBorders>
              <w:bottom w:val="double" w:sz="4" w:space="0" w:color="auto"/>
            </w:tcBorders>
            <w:shd w:val="clear" w:color="auto" w:fill="FFFFFF"/>
          </w:tcPr>
          <w:p w14:paraId="3F9E7A51" w14:textId="77777777" w:rsidR="004759A2" w:rsidRPr="00792323" w:rsidRDefault="004759A2" w:rsidP="00887C58">
            <w:pPr>
              <w:pStyle w:val="TableMetaBody"/>
              <w:rPr>
                <w:noProof w:val="0"/>
              </w:rPr>
            </w:pPr>
            <w:r w:rsidRPr="00792323">
              <w:rPr>
                <w:noProof w:val="0"/>
              </w:rPr>
              <w:t>0421</w:t>
            </w:r>
          </w:p>
        </w:tc>
        <w:tc>
          <w:tcPr>
            <w:tcW w:w="1152" w:type="dxa"/>
            <w:tcBorders>
              <w:bottom w:val="double" w:sz="4" w:space="0" w:color="auto"/>
            </w:tcBorders>
            <w:shd w:val="clear" w:color="auto" w:fill="FFFFFF"/>
          </w:tcPr>
          <w:p w14:paraId="3DC7491F"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214CFFFB"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2205123B"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3799374D" w14:textId="77777777" w:rsidR="004759A2" w:rsidRPr="00792323" w:rsidRDefault="004759A2" w:rsidP="00887C58">
            <w:pPr>
              <w:pStyle w:val="TableMetaBody"/>
              <w:rPr>
                <w:noProof w:val="0"/>
              </w:rPr>
            </w:pPr>
            <w:r w:rsidRPr="00792323">
              <w:rPr>
                <w:noProof w:val="0"/>
              </w:rPr>
              <w:t>ABS-3</w:t>
            </w:r>
          </w:p>
        </w:tc>
        <w:tc>
          <w:tcPr>
            <w:tcW w:w="1152" w:type="dxa"/>
            <w:tcBorders>
              <w:bottom w:val="double" w:sz="4" w:space="0" w:color="auto"/>
            </w:tcBorders>
            <w:shd w:val="clear" w:color="auto" w:fill="FFFFFF"/>
          </w:tcPr>
          <w:p w14:paraId="0BEB64F6" w14:textId="77777777" w:rsidR="004759A2" w:rsidRPr="00792323" w:rsidRDefault="004759A2" w:rsidP="00887C58">
            <w:pPr>
              <w:pStyle w:val="TableMetaBody"/>
              <w:rPr>
                <w:noProof w:val="0"/>
              </w:rPr>
            </w:pPr>
            <w:r w:rsidRPr="00792323">
              <w:rPr>
                <w:noProof w:val="0"/>
              </w:rPr>
              <w:t>Active</w:t>
            </w:r>
          </w:p>
        </w:tc>
      </w:tr>
    </w:tbl>
    <w:p w14:paraId="165F7939" w14:textId="77777777" w:rsidR="004759A2" w:rsidRPr="00792323" w:rsidRDefault="004759A2">
      <w:pPr>
        <w:pStyle w:val="UserTableCaption"/>
        <w:rPr>
          <w:noProof/>
        </w:rPr>
      </w:pPr>
      <w:r w:rsidRPr="00792323">
        <w:rPr>
          <w:noProof/>
        </w:rPr>
        <w:lastRenderedPageBreak/>
        <w:t>User-defined Table 0421 – Severity of Illness Code</w:t>
      </w:r>
      <w:r w:rsidRPr="00792323">
        <w:rPr>
          <w:noProof/>
        </w:rPr>
        <w:fldChar w:fldCharType="begin"/>
      </w:r>
      <w:r w:rsidRPr="00792323">
        <w:rPr>
          <w:noProof/>
        </w:rPr>
        <w:instrText>xe "User-defined Table 0421 - Severity of Illness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018DD73A" w14:textId="77777777">
        <w:trPr>
          <w:tblHeader/>
          <w:jc w:val="center"/>
        </w:trPr>
        <w:tc>
          <w:tcPr>
            <w:tcW w:w="1440" w:type="dxa"/>
            <w:tcBorders>
              <w:top w:val="single" w:sz="12" w:space="0" w:color="auto"/>
            </w:tcBorders>
            <w:shd w:val="pct10" w:color="auto" w:fill="FFFFFF"/>
          </w:tcPr>
          <w:p w14:paraId="67BA464A" w14:textId="77777777" w:rsidR="004759A2" w:rsidRPr="00792323" w:rsidRDefault="004759A2" w:rsidP="00887C58">
            <w:pPr>
              <w:pStyle w:val="UserTableHeader"/>
              <w:jc w:val="center"/>
              <w:rPr>
                <w:noProof/>
              </w:rPr>
            </w:pPr>
            <w:r w:rsidRPr="00792323">
              <w:rPr>
                <w:noProof/>
              </w:rPr>
              <w:t>Values</w:t>
            </w:r>
          </w:p>
        </w:tc>
        <w:tc>
          <w:tcPr>
            <w:tcW w:w="3600" w:type="dxa"/>
            <w:tcBorders>
              <w:top w:val="single" w:sz="12" w:space="0" w:color="auto"/>
            </w:tcBorders>
            <w:shd w:val="pct10" w:color="auto" w:fill="FFFFFF"/>
          </w:tcPr>
          <w:p w14:paraId="702762C4" w14:textId="77777777" w:rsidR="004759A2" w:rsidRPr="00792323" w:rsidRDefault="004759A2" w:rsidP="00887C58">
            <w:pPr>
              <w:pStyle w:val="UserTableHeader"/>
              <w:rPr>
                <w:noProof/>
              </w:rPr>
            </w:pPr>
            <w:r w:rsidRPr="00792323">
              <w:rPr>
                <w:noProof/>
              </w:rPr>
              <w:t xml:space="preserve"> Description</w:t>
            </w:r>
          </w:p>
        </w:tc>
        <w:tc>
          <w:tcPr>
            <w:tcW w:w="2160" w:type="dxa"/>
            <w:tcBorders>
              <w:top w:val="single" w:sz="12" w:space="0" w:color="auto"/>
            </w:tcBorders>
            <w:shd w:val="pct10" w:color="auto" w:fill="FFFFFF"/>
          </w:tcPr>
          <w:p w14:paraId="3204E9E5" w14:textId="77777777" w:rsidR="004759A2" w:rsidRPr="00792323" w:rsidRDefault="004759A2" w:rsidP="00887C58">
            <w:pPr>
              <w:pStyle w:val="UserTableHeader"/>
              <w:rPr>
                <w:noProof/>
              </w:rPr>
            </w:pPr>
            <w:r w:rsidRPr="00792323">
              <w:rPr>
                <w:noProof/>
              </w:rPr>
              <w:t>Comment</w:t>
            </w:r>
          </w:p>
        </w:tc>
      </w:tr>
      <w:tr w:rsidR="004759A2" w:rsidRPr="00792323" w14:paraId="36D6ECF1" w14:textId="77777777">
        <w:trPr>
          <w:jc w:val="center"/>
        </w:trPr>
        <w:tc>
          <w:tcPr>
            <w:tcW w:w="1440" w:type="dxa"/>
            <w:shd w:val="clear" w:color="auto" w:fill="FFFFFF"/>
          </w:tcPr>
          <w:p w14:paraId="3986882A" w14:textId="77777777" w:rsidR="004759A2" w:rsidRPr="00792323" w:rsidRDefault="004759A2" w:rsidP="00887C58">
            <w:pPr>
              <w:pStyle w:val="UserTableBody"/>
              <w:jc w:val="center"/>
              <w:rPr>
                <w:noProof/>
              </w:rPr>
            </w:pPr>
            <w:r w:rsidRPr="00792323">
              <w:rPr>
                <w:noProof/>
              </w:rPr>
              <w:t>MI</w:t>
            </w:r>
          </w:p>
        </w:tc>
        <w:tc>
          <w:tcPr>
            <w:tcW w:w="3600" w:type="dxa"/>
            <w:shd w:val="clear" w:color="auto" w:fill="FFFFFF"/>
          </w:tcPr>
          <w:p w14:paraId="792280A8" w14:textId="77777777" w:rsidR="004759A2" w:rsidRPr="00792323" w:rsidRDefault="004759A2" w:rsidP="00887C58">
            <w:pPr>
              <w:pStyle w:val="UserTableBody"/>
              <w:rPr>
                <w:noProof/>
              </w:rPr>
            </w:pPr>
            <w:r w:rsidRPr="00792323">
              <w:rPr>
                <w:noProof/>
              </w:rPr>
              <w:t>Mild</w:t>
            </w:r>
          </w:p>
        </w:tc>
        <w:tc>
          <w:tcPr>
            <w:tcW w:w="2160" w:type="dxa"/>
            <w:shd w:val="clear" w:color="auto" w:fill="FFFFFF"/>
          </w:tcPr>
          <w:p w14:paraId="3BAEAAB0" w14:textId="77777777" w:rsidR="004759A2" w:rsidRPr="00792323" w:rsidRDefault="004759A2" w:rsidP="00887C58">
            <w:pPr>
              <w:pStyle w:val="UserTableBody"/>
              <w:rPr>
                <w:noProof/>
              </w:rPr>
            </w:pPr>
          </w:p>
        </w:tc>
      </w:tr>
      <w:tr w:rsidR="004759A2" w:rsidRPr="00792323" w14:paraId="492139F9" w14:textId="77777777" w:rsidTr="00320BEA">
        <w:trPr>
          <w:jc w:val="center"/>
        </w:trPr>
        <w:tc>
          <w:tcPr>
            <w:tcW w:w="1440" w:type="dxa"/>
            <w:shd w:val="clear" w:color="auto" w:fill="FFFFFF"/>
          </w:tcPr>
          <w:p w14:paraId="6E4CAC92" w14:textId="77777777" w:rsidR="004759A2" w:rsidRPr="00792323" w:rsidRDefault="004759A2" w:rsidP="00887C58">
            <w:pPr>
              <w:pStyle w:val="UserTableBody"/>
              <w:jc w:val="center"/>
              <w:rPr>
                <w:noProof/>
              </w:rPr>
            </w:pPr>
            <w:r w:rsidRPr="00792323">
              <w:rPr>
                <w:noProof/>
              </w:rPr>
              <w:t>MO</w:t>
            </w:r>
          </w:p>
        </w:tc>
        <w:tc>
          <w:tcPr>
            <w:tcW w:w="3600" w:type="dxa"/>
            <w:shd w:val="clear" w:color="auto" w:fill="FFFFFF"/>
          </w:tcPr>
          <w:p w14:paraId="0E8540C6" w14:textId="77777777" w:rsidR="004759A2" w:rsidRPr="00792323" w:rsidRDefault="004759A2" w:rsidP="00887C58">
            <w:pPr>
              <w:pStyle w:val="UserTableBody"/>
              <w:rPr>
                <w:noProof/>
              </w:rPr>
            </w:pPr>
            <w:r w:rsidRPr="00792323">
              <w:rPr>
                <w:noProof/>
              </w:rPr>
              <w:t>Moderate</w:t>
            </w:r>
          </w:p>
        </w:tc>
        <w:tc>
          <w:tcPr>
            <w:tcW w:w="2160" w:type="dxa"/>
            <w:shd w:val="clear" w:color="auto" w:fill="FFFFFF"/>
          </w:tcPr>
          <w:p w14:paraId="2912966A" w14:textId="77777777" w:rsidR="004759A2" w:rsidRPr="00792323" w:rsidRDefault="004759A2" w:rsidP="00887C58">
            <w:pPr>
              <w:pStyle w:val="UserTableBody"/>
              <w:rPr>
                <w:noProof/>
              </w:rPr>
            </w:pPr>
          </w:p>
        </w:tc>
      </w:tr>
      <w:tr w:rsidR="004759A2" w:rsidRPr="00792323" w14:paraId="616A8B83" w14:textId="77777777" w:rsidTr="00320BEA">
        <w:trPr>
          <w:jc w:val="center"/>
        </w:trPr>
        <w:tc>
          <w:tcPr>
            <w:tcW w:w="1440" w:type="dxa"/>
            <w:tcBorders>
              <w:bottom w:val="single" w:sz="12" w:space="0" w:color="auto"/>
            </w:tcBorders>
            <w:shd w:val="clear" w:color="auto" w:fill="FFFFFF"/>
          </w:tcPr>
          <w:p w14:paraId="1AB9DAA7" w14:textId="77777777" w:rsidR="004759A2" w:rsidRPr="00792323" w:rsidRDefault="004759A2" w:rsidP="00887C58">
            <w:pPr>
              <w:pStyle w:val="UserTableBody"/>
              <w:jc w:val="center"/>
              <w:rPr>
                <w:noProof/>
              </w:rPr>
            </w:pPr>
            <w:r w:rsidRPr="00792323">
              <w:rPr>
                <w:noProof/>
              </w:rPr>
              <w:t>SE</w:t>
            </w:r>
          </w:p>
        </w:tc>
        <w:tc>
          <w:tcPr>
            <w:tcW w:w="3600" w:type="dxa"/>
            <w:tcBorders>
              <w:bottom w:val="single" w:sz="12" w:space="0" w:color="auto"/>
            </w:tcBorders>
            <w:shd w:val="clear" w:color="auto" w:fill="FFFFFF"/>
          </w:tcPr>
          <w:p w14:paraId="6706004C" w14:textId="77777777" w:rsidR="004759A2" w:rsidRPr="00792323" w:rsidRDefault="004759A2" w:rsidP="00887C58">
            <w:pPr>
              <w:pStyle w:val="UserTableBody"/>
              <w:rPr>
                <w:noProof/>
              </w:rPr>
            </w:pPr>
            <w:r w:rsidRPr="00792323">
              <w:rPr>
                <w:noProof/>
              </w:rPr>
              <w:t>Severe</w:t>
            </w:r>
          </w:p>
        </w:tc>
        <w:tc>
          <w:tcPr>
            <w:tcW w:w="2160" w:type="dxa"/>
            <w:tcBorders>
              <w:bottom w:val="single" w:sz="12" w:space="0" w:color="auto"/>
            </w:tcBorders>
            <w:shd w:val="clear" w:color="auto" w:fill="FFFFFF"/>
          </w:tcPr>
          <w:p w14:paraId="6C465652" w14:textId="77777777" w:rsidR="004759A2" w:rsidRPr="00792323" w:rsidRDefault="004759A2" w:rsidP="00887C58">
            <w:pPr>
              <w:pStyle w:val="UserTableBody"/>
              <w:rPr>
                <w:noProof/>
              </w:rPr>
            </w:pPr>
          </w:p>
        </w:tc>
      </w:tr>
    </w:tbl>
    <w:p w14:paraId="4F770704" w14:textId="77777777" w:rsidR="004759A2" w:rsidRPr="00792323" w:rsidRDefault="004759A2" w:rsidP="006D683E">
      <w:pPr>
        <w:rPr>
          <w:lang w:val="en-US" w:eastAsia="en-US"/>
        </w:rPr>
      </w:pPr>
      <w:r w:rsidRPr="00792323">
        <w:rPr>
          <w:lang w:val="en-US" w:eastAsia="en-US"/>
        </w:rPr>
        <w:t>These values a</w:t>
      </w:r>
      <w:bookmarkStart w:id="1334" w:name="_Toc382761415"/>
      <w:r w:rsidRPr="00792323">
        <w:rPr>
          <w:lang w:val="en-US" w:eastAsia="en-US"/>
        </w:rPr>
        <w:t>re suggestions only; they</w:t>
      </w:r>
      <w:bookmarkEnd w:id="1334"/>
      <w:r w:rsidRPr="00792323">
        <w:rPr>
          <w:lang w:val="en-US" w:eastAsia="en-US"/>
        </w:rPr>
        <w:t xml:space="preserve"> are not required for use in HL7 messages.</w:t>
      </w:r>
    </w:p>
    <w:p w14:paraId="245509E8" w14:textId="77777777" w:rsidR="004759A2" w:rsidRPr="00792323" w:rsidRDefault="004759A2" w:rsidP="00BE2759">
      <w:pPr>
        <w:rPr>
          <w:lang w:val="en-US" w:eastAsia="en-US"/>
        </w:rPr>
      </w:pPr>
    </w:p>
    <w:p w14:paraId="6D69E0DF" w14:textId="77777777" w:rsidR="004759A2" w:rsidRPr="00792323" w:rsidRDefault="004759A2" w:rsidP="00A62F22">
      <w:pPr>
        <w:pStyle w:val="Heading4"/>
      </w:pPr>
      <w:bookmarkStart w:id="1335" w:name="_Toc423691399"/>
      <w:r w:rsidRPr="00792323">
        <w:t xml:space="preserve">0422 </w:t>
      </w:r>
      <w:r>
        <w:t xml:space="preserve">- </w:t>
      </w:r>
      <w:r w:rsidRPr="00792323">
        <w:rPr>
          <w:noProof/>
        </w:rPr>
        <w:t>Triage Code</w:t>
      </w:r>
      <w:bookmarkEnd w:id="1335"/>
    </w:p>
    <w:p w14:paraId="11E4B1D1" w14:textId="77777777" w:rsidR="004759A2" w:rsidRPr="00792323" w:rsidRDefault="004759A2" w:rsidP="00BE2759">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475252F" w14:textId="77777777">
        <w:trPr>
          <w:tblHeader/>
        </w:trPr>
        <w:tc>
          <w:tcPr>
            <w:tcW w:w="720" w:type="dxa"/>
            <w:tcBorders>
              <w:top w:val="double" w:sz="4" w:space="0" w:color="auto"/>
            </w:tcBorders>
            <w:shd w:val="pct10" w:color="auto" w:fill="FFFFFF"/>
          </w:tcPr>
          <w:p w14:paraId="0D865A7F"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764A7D1F"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2AEF6F0"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D442596" w14:textId="77777777" w:rsidR="004759A2" w:rsidRPr="00792323" w:rsidRDefault="004759A2" w:rsidP="00887C58">
            <w:pPr>
              <w:pStyle w:val="TableMetaHeader"/>
              <w:rPr>
                <w:noProof w:val="0"/>
              </w:rPr>
            </w:pPr>
            <w:r w:rsidRPr="00792323">
              <w:rPr>
                <w:noProof w:val="0"/>
              </w:rPr>
              <w:t>V3</w:t>
            </w:r>
            <w:bookmarkStart w:id="1336" w:name="HL70418"/>
            <w:r w:rsidRPr="00792323">
              <w:rPr>
                <w:noProof w:val="0"/>
              </w:rPr>
              <w:t xml:space="preserve"> Equivalent</w:t>
            </w:r>
          </w:p>
        </w:tc>
        <w:tc>
          <w:tcPr>
            <w:tcW w:w="2448" w:type="dxa"/>
            <w:tcBorders>
              <w:top w:val="double" w:sz="4" w:space="0" w:color="auto"/>
            </w:tcBorders>
            <w:shd w:val="pct10" w:color="auto" w:fill="FFFFFF"/>
          </w:tcPr>
          <w:p w14:paraId="2A62C183"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9A68626" w14:textId="77777777" w:rsidR="004759A2" w:rsidRPr="00792323" w:rsidRDefault="004759A2" w:rsidP="00887C58">
            <w:pPr>
              <w:pStyle w:val="TableMetaHeader"/>
              <w:rPr>
                <w:noProof w:val="0"/>
              </w:rPr>
            </w:pPr>
            <w:r w:rsidRPr="00792323">
              <w:rPr>
                <w:noProof w:val="0"/>
              </w:rPr>
              <w:t>Status</w:t>
            </w:r>
          </w:p>
        </w:tc>
      </w:tr>
      <w:tr w:rsidR="004759A2" w:rsidRPr="00792323" w14:paraId="7ECD17BA" w14:textId="77777777">
        <w:tc>
          <w:tcPr>
            <w:tcW w:w="720" w:type="dxa"/>
            <w:tcBorders>
              <w:bottom w:val="double" w:sz="4" w:space="0" w:color="auto"/>
            </w:tcBorders>
            <w:shd w:val="clear" w:color="auto" w:fill="FFFFFF"/>
          </w:tcPr>
          <w:p w14:paraId="4D2083EB" w14:textId="77777777" w:rsidR="004759A2" w:rsidRPr="00792323" w:rsidRDefault="004759A2" w:rsidP="00887C58">
            <w:pPr>
              <w:pStyle w:val="TableMetaBody"/>
              <w:rPr>
                <w:noProof w:val="0"/>
              </w:rPr>
            </w:pPr>
            <w:r w:rsidRPr="00792323">
              <w:rPr>
                <w:noProof w:val="0"/>
              </w:rPr>
              <w:t>0422</w:t>
            </w:r>
          </w:p>
        </w:tc>
        <w:tc>
          <w:tcPr>
            <w:tcW w:w="1152" w:type="dxa"/>
            <w:tcBorders>
              <w:bottom w:val="double" w:sz="4" w:space="0" w:color="auto"/>
            </w:tcBorders>
            <w:shd w:val="clear" w:color="auto" w:fill="FFFFFF"/>
          </w:tcPr>
          <w:p w14:paraId="7371B458"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6C209C56"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3A1A7F8F"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259C7594" w14:textId="77777777" w:rsidR="004759A2" w:rsidRPr="00792323" w:rsidRDefault="004759A2" w:rsidP="00887C58">
            <w:pPr>
              <w:pStyle w:val="TableMetaBody"/>
              <w:rPr>
                <w:noProof w:val="0"/>
              </w:rPr>
            </w:pPr>
            <w:r w:rsidRPr="00792323">
              <w:rPr>
                <w:noProof w:val="0"/>
              </w:rPr>
              <w:t>ABS-6</w:t>
            </w:r>
          </w:p>
        </w:tc>
        <w:tc>
          <w:tcPr>
            <w:tcW w:w="1152" w:type="dxa"/>
            <w:tcBorders>
              <w:bottom w:val="double" w:sz="4" w:space="0" w:color="auto"/>
            </w:tcBorders>
            <w:shd w:val="clear" w:color="auto" w:fill="FFFFFF"/>
          </w:tcPr>
          <w:p w14:paraId="7E57866E" w14:textId="77777777" w:rsidR="004759A2" w:rsidRPr="00792323" w:rsidRDefault="004759A2" w:rsidP="00887C58">
            <w:pPr>
              <w:pStyle w:val="TableMetaBody"/>
              <w:rPr>
                <w:noProof w:val="0"/>
              </w:rPr>
            </w:pPr>
            <w:r w:rsidRPr="00792323">
              <w:rPr>
                <w:noProof w:val="0"/>
              </w:rPr>
              <w:t>Active</w:t>
            </w:r>
          </w:p>
        </w:tc>
      </w:tr>
    </w:tbl>
    <w:p w14:paraId="1D143ED2" w14:textId="77777777" w:rsidR="004759A2" w:rsidRPr="00792323" w:rsidRDefault="004759A2">
      <w:pPr>
        <w:pStyle w:val="UserTableCaption"/>
        <w:rPr>
          <w:noProof/>
        </w:rPr>
      </w:pPr>
      <w:r w:rsidRPr="00792323">
        <w:rPr>
          <w:noProof/>
        </w:rPr>
        <w:t>User-defined Tabl</w:t>
      </w:r>
      <w:bookmarkEnd w:id="1336"/>
      <w:r w:rsidRPr="00792323">
        <w:rPr>
          <w:noProof/>
        </w:rPr>
        <w:t>e 0422 – Triage Code</w:t>
      </w:r>
      <w:r w:rsidRPr="00792323">
        <w:rPr>
          <w:noProof/>
        </w:rPr>
        <w:fldChar w:fldCharType="begin"/>
      </w:r>
      <w:r w:rsidRPr="00792323">
        <w:rPr>
          <w:noProof/>
        </w:rPr>
        <w:instrText>xe "User-defined Table 0422 - Triage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3677B27A" w14:textId="77777777">
        <w:trPr>
          <w:tblHeader/>
          <w:jc w:val="center"/>
        </w:trPr>
        <w:tc>
          <w:tcPr>
            <w:tcW w:w="1440" w:type="dxa"/>
            <w:tcBorders>
              <w:top w:val="single" w:sz="12" w:space="0" w:color="auto"/>
            </w:tcBorders>
            <w:shd w:val="pct10" w:color="auto" w:fill="FFFFFF"/>
          </w:tcPr>
          <w:p w14:paraId="2CBAC8B2" w14:textId="77777777" w:rsidR="004759A2" w:rsidRPr="00792323" w:rsidRDefault="004759A2" w:rsidP="00887C58">
            <w:pPr>
              <w:pStyle w:val="UserTableHeader"/>
              <w:jc w:val="center"/>
              <w:rPr>
                <w:noProof/>
              </w:rPr>
            </w:pPr>
            <w:r w:rsidRPr="00792323">
              <w:rPr>
                <w:noProof/>
              </w:rPr>
              <w:t>Values</w:t>
            </w:r>
          </w:p>
        </w:tc>
        <w:tc>
          <w:tcPr>
            <w:tcW w:w="3600" w:type="dxa"/>
            <w:tcBorders>
              <w:top w:val="single" w:sz="12" w:space="0" w:color="auto"/>
            </w:tcBorders>
            <w:shd w:val="pct10" w:color="auto" w:fill="FFFFFF"/>
          </w:tcPr>
          <w:p w14:paraId="14B2164E" w14:textId="77777777" w:rsidR="004759A2" w:rsidRPr="00792323" w:rsidRDefault="004759A2" w:rsidP="00887C58">
            <w:pPr>
              <w:pStyle w:val="UserTableHeader"/>
              <w:rPr>
                <w:noProof/>
              </w:rPr>
            </w:pPr>
            <w:r w:rsidRPr="00792323">
              <w:rPr>
                <w:noProof/>
              </w:rPr>
              <w:t xml:space="preserve"> Description</w:t>
            </w:r>
          </w:p>
        </w:tc>
        <w:tc>
          <w:tcPr>
            <w:tcW w:w="2160" w:type="dxa"/>
            <w:tcBorders>
              <w:top w:val="single" w:sz="12" w:space="0" w:color="auto"/>
            </w:tcBorders>
            <w:shd w:val="pct10" w:color="auto" w:fill="FFFFFF"/>
          </w:tcPr>
          <w:p w14:paraId="0F0E6650" w14:textId="77777777" w:rsidR="004759A2" w:rsidRPr="00792323" w:rsidRDefault="004759A2" w:rsidP="00887C58">
            <w:pPr>
              <w:pStyle w:val="UserTableHeader"/>
              <w:rPr>
                <w:noProof/>
              </w:rPr>
            </w:pPr>
            <w:r w:rsidRPr="00792323">
              <w:rPr>
                <w:noProof/>
              </w:rPr>
              <w:t>Comment</w:t>
            </w:r>
          </w:p>
        </w:tc>
      </w:tr>
      <w:tr w:rsidR="004759A2" w:rsidRPr="00792323" w14:paraId="20D8F0F5" w14:textId="77777777">
        <w:trPr>
          <w:jc w:val="center"/>
        </w:trPr>
        <w:tc>
          <w:tcPr>
            <w:tcW w:w="1440" w:type="dxa"/>
            <w:shd w:val="clear" w:color="auto" w:fill="FFFFFF"/>
          </w:tcPr>
          <w:p w14:paraId="2906BAA1" w14:textId="77777777" w:rsidR="004759A2" w:rsidRPr="00792323" w:rsidRDefault="004759A2" w:rsidP="00887C58">
            <w:pPr>
              <w:pStyle w:val="UserTableBody"/>
              <w:jc w:val="center"/>
              <w:rPr>
                <w:noProof/>
              </w:rPr>
            </w:pPr>
            <w:r w:rsidRPr="00792323">
              <w:rPr>
                <w:noProof/>
              </w:rPr>
              <w:t>1</w:t>
            </w:r>
          </w:p>
        </w:tc>
        <w:tc>
          <w:tcPr>
            <w:tcW w:w="3600" w:type="dxa"/>
            <w:shd w:val="clear" w:color="auto" w:fill="FFFFFF"/>
          </w:tcPr>
          <w:p w14:paraId="023270D5" w14:textId="77777777" w:rsidR="004759A2" w:rsidRPr="00792323" w:rsidRDefault="004759A2" w:rsidP="00887C58">
            <w:pPr>
              <w:pStyle w:val="UserTableBody"/>
              <w:rPr>
                <w:noProof/>
              </w:rPr>
            </w:pPr>
            <w:r w:rsidRPr="00792323">
              <w:rPr>
                <w:noProof/>
              </w:rPr>
              <w:t>Non-acute</w:t>
            </w:r>
          </w:p>
        </w:tc>
        <w:tc>
          <w:tcPr>
            <w:tcW w:w="2160" w:type="dxa"/>
            <w:shd w:val="clear" w:color="auto" w:fill="FFFFFF"/>
          </w:tcPr>
          <w:p w14:paraId="641F53A6" w14:textId="77777777" w:rsidR="004759A2" w:rsidRPr="00792323" w:rsidRDefault="004759A2" w:rsidP="00887C58">
            <w:pPr>
              <w:pStyle w:val="UserTableBody"/>
              <w:rPr>
                <w:noProof/>
              </w:rPr>
            </w:pPr>
          </w:p>
        </w:tc>
      </w:tr>
      <w:tr w:rsidR="004759A2" w:rsidRPr="00792323" w14:paraId="4E2FB203" w14:textId="77777777">
        <w:trPr>
          <w:jc w:val="center"/>
        </w:trPr>
        <w:tc>
          <w:tcPr>
            <w:tcW w:w="1440" w:type="dxa"/>
            <w:shd w:val="clear" w:color="auto" w:fill="FFFFFF"/>
          </w:tcPr>
          <w:p w14:paraId="3DA0B5D4" w14:textId="77777777" w:rsidR="004759A2" w:rsidRPr="00792323" w:rsidRDefault="004759A2" w:rsidP="00887C58">
            <w:pPr>
              <w:pStyle w:val="UserTableBody"/>
              <w:jc w:val="center"/>
              <w:rPr>
                <w:noProof/>
              </w:rPr>
            </w:pPr>
            <w:r w:rsidRPr="00792323">
              <w:rPr>
                <w:noProof/>
              </w:rPr>
              <w:t>2</w:t>
            </w:r>
          </w:p>
        </w:tc>
        <w:tc>
          <w:tcPr>
            <w:tcW w:w="3600" w:type="dxa"/>
            <w:shd w:val="clear" w:color="auto" w:fill="FFFFFF"/>
          </w:tcPr>
          <w:p w14:paraId="596C6326" w14:textId="77777777" w:rsidR="004759A2" w:rsidRPr="00792323" w:rsidRDefault="004759A2" w:rsidP="00887C58">
            <w:pPr>
              <w:pStyle w:val="UserTableBody"/>
              <w:rPr>
                <w:noProof/>
              </w:rPr>
            </w:pPr>
            <w:r w:rsidRPr="00792323">
              <w:rPr>
                <w:noProof/>
              </w:rPr>
              <w:t>Acute</w:t>
            </w:r>
          </w:p>
        </w:tc>
        <w:tc>
          <w:tcPr>
            <w:tcW w:w="2160" w:type="dxa"/>
            <w:shd w:val="clear" w:color="auto" w:fill="FFFFFF"/>
          </w:tcPr>
          <w:p w14:paraId="2E24A08B" w14:textId="77777777" w:rsidR="004759A2" w:rsidRPr="00792323" w:rsidRDefault="004759A2" w:rsidP="00887C58">
            <w:pPr>
              <w:pStyle w:val="UserTableBody"/>
              <w:rPr>
                <w:noProof/>
              </w:rPr>
            </w:pPr>
          </w:p>
        </w:tc>
      </w:tr>
      <w:tr w:rsidR="004759A2" w:rsidRPr="00792323" w14:paraId="6DA25B6D" w14:textId="77777777">
        <w:trPr>
          <w:jc w:val="center"/>
        </w:trPr>
        <w:tc>
          <w:tcPr>
            <w:tcW w:w="1440" w:type="dxa"/>
            <w:shd w:val="clear" w:color="auto" w:fill="FFFFFF"/>
          </w:tcPr>
          <w:p w14:paraId="16CCFBCD" w14:textId="77777777" w:rsidR="004759A2" w:rsidRPr="00792323" w:rsidRDefault="004759A2" w:rsidP="00887C58">
            <w:pPr>
              <w:pStyle w:val="UserTableBody"/>
              <w:jc w:val="center"/>
              <w:rPr>
                <w:noProof/>
              </w:rPr>
            </w:pPr>
            <w:r w:rsidRPr="00792323">
              <w:rPr>
                <w:noProof/>
              </w:rPr>
              <w:t>3</w:t>
            </w:r>
          </w:p>
        </w:tc>
        <w:tc>
          <w:tcPr>
            <w:tcW w:w="3600" w:type="dxa"/>
            <w:shd w:val="clear" w:color="auto" w:fill="FFFFFF"/>
          </w:tcPr>
          <w:p w14:paraId="50E4B1BA" w14:textId="77777777" w:rsidR="004759A2" w:rsidRPr="00792323" w:rsidRDefault="004759A2" w:rsidP="00887C58">
            <w:pPr>
              <w:pStyle w:val="UserTableBody"/>
              <w:rPr>
                <w:noProof/>
              </w:rPr>
            </w:pPr>
            <w:r w:rsidRPr="00792323">
              <w:rPr>
                <w:noProof/>
              </w:rPr>
              <w:t>Urgen</w:t>
            </w:r>
            <w:bookmarkStart w:id="1337" w:name="_Toc382761416"/>
            <w:r w:rsidRPr="00792323">
              <w:rPr>
                <w:noProof/>
              </w:rPr>
              <w:t>t</w:t>
            </w:r>
          </w:p>
        </w:tc>
        <w:tc>
          <w:tcPr>
            <w:tcW w:w="2160" w:type="dxa"/>
            <w:shd w:val="clear" w:color="auto" w:fill="FFFFFF"/>
          </w:tcPr>
          <w:p w14:paraId="708306A2" w14:textId="77777777" w:rsidR="004759A2" w:rsidRPr="00792323" w:rsidRDefault="004759A2" w:rsidP="00887C58">
            <w:pPr>
              <w:pStyle w:val="UserTableBody"/>
              <w:rPr>
                <w:noProof/>
              </w:rPr>
            </w:pPr>
          </w:p>
        </w:tc>
      </w:tr>
      <w:tr w:rsidR="004759A2" w:rsidRPr="00792323" w14:paraId="0E818307" w14:textId="77777777">
        <w:trPr>
          <w:jc w:val="center"/>
        </w:trPr>
        <w:tc>
          <w:tcPr>
            <w:tcW w:w="1440" w:type="dxa"/>
            <w:shd w:val="clear" w:color="auto" w:fill="FFFFFF"/>
          </w:tcPr>
          <w:p w14:paraId="089A5811" w14:textId="77777777" w:rsidR="004759A2" w:rsidRPr="00792323" w:rsidRDefault="004759A2" w:rsidP="00887C58">
            <w:pPr>
              <w:pStyle w:val="UserTableBody"/>
              <w:jc w:val="center"/>
              <w:rPr>
                <w:noProof/>
              </w:rPr>
            </w:pPr>
            <w:r w:rsidRPr="00792323">
              <w:rPr>
                <w:noProof/>
              </w:rPr>
              <w:t>4</w:t>
            </w:r>
          </w:p>
        </w:tc>
        <w:tc>
          <w:tcPr>
            <w:tcW w:w="3600" w:type="dxa"/>
            <w:shd w:val="clear" w:color="auto" w:fill="FFFFFF"/>
          </w:tcPr>
          <w:p w14:paraId="24313435" w14:textId="77777777" w:rsidR="004759A2" w:rsidRPr="00792323" w:rsidRDefault="004759A2" w:rsidP="00887C58">
            <w:pPr>
              <w:pStyle w:val="UserTableBody"/>
              <w:rPr>
                <w:noProof/>
              </w:rPr>
            </w:pPr>
            <w:r w:rsidRPr="00792323">
              <w:rPr>
                <w:noProof/>
              </w:rPr>
              <w:t>Severe</w:t>
            </w:r>
          </w:p>
        </w:tc>
        <w:tc>
          <w:tcPr>
            <w:tcW w:w="2160" w:type="dxa"/>
            <w:shd w:val="clear" w:color="auto" w:fill="FFFFFF"/>
          </w:tcPr>
          <w:p w14:paraId="0EAC994B" w14:textId="77777777" w:rsidR="004759A2" w:rsidRPr="00792323" w:rsidRDefault="004759A2" w:rsidP="00887C58">
            <w:pPr>
              <w:pStyle w:val="UserTableBody"/>
              <w:rPr>
                <w:noProof/>
              </w:rPr>
            </w:pPr>
          </w:p>
        </w:tc>
      </w:tr>
      <w:tr w:rsidR="004759A2" w:rsidRPr="00792323" w14:paraId="11E1A074" w14:textId="77777777" w:rsidTr="00320BEA">
        <w:trPr>
          <w:jc w:val="center"/>
        </w:trPr>
        <w:tc>
          <w:tcPr>
            <w:tcW w:w="1440" w:type="dxa"/>
            <w:shd w:val="clear" w:color="auto" w:fill="FFFFFF"/>
          </w:tcPr>
          <w:p w14:paraId="198C608A" w14:textId="77777777" w:rsidR="004759A2" w:rsidRPr="00792323" w:rsidRDefault="004759A2" w:rsidP="00887C58">
            <w:pPr>
              <w:pStyle w:val="UserTableBody"/>
              <w:jc w:val="center"/>
              <w:rPr>
                <w:noProof/>
              </w:rPr>
            </w:pPr>
            <w:r w:rsidRPr="00792323">
              <w:rPr>
                <w:noProof/>
              </w:rPr>
              <w:t>5</w:t>
            </w:r>
          </w:p>
        </w:tc>
        <w:tc>
          <w:tcPr>
            <w:tcW w:w="3600" w:type="dxa"/>
            <w:shd w:val="clear" w:color="auto" w:fill="FFFFFF"/>
          </w:tcPr>
          <w:p w14:paraId="39603C11" w14:textId="77777777" w:rsidR="004759A2" w:rsidRPr="00792323" w:rsidRDefault="004759A2" w:rsidP="00887C58">
            <w:pPr>
              <w:pStyle w:val="UserTableBody"/>
              <w:rPr>
                <w:noProof/>
              </w:rPr>
            </w:pPr>
            <w:r w:rsidRPr="00792323">
              <w:rPr>
                <w:noProof/>
              </w:rPr>
              <w:t>Dead on Arriva</w:t>
            </w:r>
            <w:bookmarkEnd w:id="1337"/>
            <w:r w:rsidRPr="00792323">
              <w:rPr>
                <w:noProof/>
              </w:rPr>
              <w:t xml:space="preserve">l (DOA) </w:t>
            </w:r>
          </w:p>
        </w:tc>
        <w:tc>
          <w:tcPr>
            <w:tcW w:w="2160" w:type="dxa"/>
            <w:shd w:val="clear" w:color="auto" w:fill="FFFFFF"/>
          </w:tcPr>
          <w:p w14:paraId="3BED18EA" w14:textId="77777777" w:rsidR="004759A2" w:rsidRPr="00792323" w:rsidRDefault="004759A2" w:rsidP="00887C58">
            <w:pPr>
              <w:pStyle w:val="UserTableBody"/>
              <w:rPr>
                <w:noProof/>
              </w:rPr>
            </w:pPr>
          </w:p>
        </w:tc>
      </w:tr>
      <w:tr w:rsidR="004759A2" w:rsidRPr="00792323" w14:paraId="4D94A50D" w14:textId="77777777" w:rsidTr="00320BEA">
        <w:trPr>
          <w:jc w:val="center"/>
        </w:trPr>
        <w:tc>
          <w:tcPr>
            <w:tcW w:w="1440" w:type="dxa"/>
            <w:tcBorders>
              <w:bottom w:val="single" w:sz="12" w:space="0" w:color="auto"/>
            </w:tcBorders>
            <w:shd w:val="clear" w:color="auto" w:fill="FFFFFF"/>
          </w:tcPr>
          <w:p w14:paraId="17D534A5" w14:textId="77777777" w:rsidR="004759A2" w:rsidRPr="00792323" w:rsidRDefault="004759A2" w:rsidP="00887C58">
            <w:pPr>
              <w:pStyle w:val="UserTableBody"/>
              <w:jc w:val="center"/>
              <w:rPr>
                <w:noProof/>
              </w:rPr>
            </w:pPr>
            <w:r w:rsidRPr="00792323">
              <w:rPr>
                <w:noProof/>
              </w:rPr>
              <w:t>99</w:t>
            </w:r>
          </w:p>
        </w:tc>
        <w:tc>
          <w:tcPr>
            <w:tcW w:w="3600" w:type="dxa"/>
            <w:tcBorders>
              <w:bottom w:val="single" w:sz="12" w:space="0" w:color="auto"/>
            </w:tcBorders>
            <w:shd w:val="clear" w:color="auto" w:fill="FFFFFF"/>
          </w:tcPr>
          <w:p w14:paraId="695161C0" w14:textId="77777777" w:rsidR="004759A2" w:rsidRPr="00792323" w:rsidRDefault="004759A2" w:rsidP="00887C58">
            <w:pPr>
              <w:pStyle w:val="UserTableBody"/>
              <w:rPr>
                <w:noProof/>
              </w:rPr>
            </w:pPr>
            <w:r w:rsidRPr="00792323">
              <w:rPr>
                <w:noProof/>
              </w:rPr>
              <w:t>Other</w:t>
            </w:r>
          </w:p>
        </w:tc>
        <w:tc>
          <w:tcPr>
            <w:tcW w:w="2160" w:type="dxa"/>
            <w:tcBorders>
              <w:bottom w:val="single" w:sz="12" w:space="0" w:color="auto"/>
            </w:tcBorders>
            <w:shd w:val="clear" w:color="auto" w:fill="FFFFFF"/>
          </w:tcPr>
          <w:p w14:paraId="721FEB59" w14:textId="77777777" w:rsidR="004759A2" w:rsidRPr="00792323" w:rsidRDefault="004759A2" w:rsidP="00887C58">
            <w:pPr>
              <w:pStyle w:val="UserTableBody"/>
              <w:rPr>
                <w:noProof/>
              </w:rPr>
            </w:pPr>
          </w:p>
        </w:tc>
      </w:tr>
    </w:tbl>
    <w:p w14:paraId="5A8CB6F7"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63541A5D" w14:textId="77777777" w:rsidR="004759A2" w:rsidRPr="00792323" w:rsidRDefault="004759A2" w:rsidP="00BE2759">
      <w:pPr>
        <w:rPr>
          <w:lang w:val="en-US" w:eastAsia="en-US"/>
        </w:rPr>
      </w:pPr>
    </w:p>
    <w:p w14:paraId="2C844C8F" w14:textId="77777777" w:rsidR="004759A2" w:rsidRPr="00792323" w:rsidRDefault="004759A2" w:rsidP="00A62F22">
      <w:pPr>
        <w:pStyle w:val="Heading4"/>
      </w:pPr>
      <w:bookmarkStart w:id="1338" w:name="_Toc423691400"/>
      <w:r w:rsidRPr="00792323">
        <w:t xml:space="preserve">0423 – </w:t>
      </w:r>
      <w:bookmarkStart w:id="1339" w:name="HL70421"/>
      <w:r w:rsidRPr="00792323">
        <w:t xml:space="preserve">Case </w:t>
      </w:r>
      <w:r w:rsidRPr="00792323">
        <w:rPr>
          <w:noProof/>
        </w:rPr>
        <w:t>Category Code</w:t>
      </w:r>
      <w:bookmarkEnd w:id="1338"/>
    </w:p>
    <w:p w14:paraId="6A79DD91" w14:textId="77777777" w:rsidR="004759A2" w:rsidRPr="00792323" w:rsidRDefault="004759A2" w:rsidP="00BE2759">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C26225C" w14:textId="77777777">
        <w:trPr>
          <w:tblHeader/>
        </w:trPr>
        <w:tc>
          <w:tcPr>
            <w:tcW w:w="720" w:type="dxa"/>
            <w:tcBorders>
              <w:top w:val="double" w:sz="4" w:space="0" w:color="auto"/>
            </w:tcBorders>
            <w:shd w:val="pct10" w:color="auto" w:fill="FFFFFF"/>
          </w:tcPr>
          <w:p w14:paraId="6035F8C9"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1196338E"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A447DB7"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097B8FC"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7A07DC8"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3061A28" w14:textId="77777777" w:rsidR="004759A2" w:rsidRPr="00792323" w:rsidRDefault="004759A2" w:rsidP="00887C58">
            <w:pPr>
              <w:pStyle w:val="TableMetaHeader"/>
              <w:rPr>
                <w:noProof w:val="0"/>
              </w:rPr>
            </w:pPr>
            <w:r w:rsidRPr="00792323">
              <w:rPr>
                <w:noProof w:val="0"/>
              </w:rPr>
              <w:t>Status</w:t>
            </w:r>
          </w:p>
        </w:tc>
      </w:tr>
      <w:tr w:rsidR="004759A2" w:rsidRPr="00792323" w14:paraId="2DB8CE48" w14:textId="77777777">
        <w:tc>
          <w:tcPr>
            <w:tcW w:w="720" w:type="dxa"/>
            <w:tcBorders>
              <w:bottom w:val="double" w:sz="4" w:space="0" w:color="auto"/>
            </w:tcBorders>
            <w:shd w:val="clear" w:color="auto" w:fill="FFFFFF"/>
          </w:tcPr>
          <w:p w14:paraId="7E00F53E" w14:textId="77777777" w:rsidR="004759A2" w:rsidRPr="00792323" w:rsidRDefault="004759A2" w:rsidP="00887C58">
            <w:pPr>
              <w:pStyle w:val="TableMetaBody"/>
              <w:rPr>
                <w:noProof w:val="0"/>
              </w:rPr>
            </w:pPr>
            <w:r w:rsidRPr="00792323">
              <w:rPr>
                <w:noProof w:val="0"/>
              </w:rPr>
              <w:t>0423</w:t>
            </w:r>
          </w:p>
        </w:tc>
        <w:tc>
          <w:tcPr>
            <w:tcW w:w="1152" w:type="dxa"/>
            <w:tcBorders>
              <w:bottom w:val="double" w:sz="4" w:space="0" w:color="auto"/>
            </w:tcBorders>
            <w:shd w:val="clear" w:color="auto" w:fill="FFFFFF"/>
          </w:tcPr>
          <w:p w14:paraId="05CD49DB" w14:textId="77777777" w:rsidR="004759A2" w:rsidRPr="00792323" w:rsidRDefault="004759A2" w:rsidP="00887C58">
            <w:pPr>
              <w:pStyle w:val="TableMetaBody"/>
              <w:rPr>
                <w:noProof w:val="0"/>
              </w:rPr>
            </w:pPr>
            <w:r w:rsidRPr="00792323">
              <w:rPr>
                <w:noProof w:val="0"/>
              </w:rPr>
              <w:t>FM</w:t>
            </w:r>
          </w:p>
        </w:tc>
        <w:bookmarkEnd w:id="1339"/>
        <w:tc>
          <w:tcPr>
            <w:tcW w:w="2016" w:type="dxa"/>
            <w:tcBorders>
              <w:bottom w:val="double" w:sz="4" w:space="0" w:color="auto"/>
            </w:tcBorders>
            <w:shd w:val="clear" w:color="auto" w:fill="FFFFFF"/>
          </w:tcPr>
          <w:p w14:paraId="2F9713A0"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51D8BC63"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02C004F3" w14:textId="77777777" w:rsidR="004759A2" w:rsidRPr="00792323" w:rsidRDefault="004759A2" w:rsidP="00887C58">
            <w:pPr>
              <w:pStyle w:val="TableMetaBody"/>
              <w:rPr>
                <w:noProof w:val="0"/>
              </w:rPr>
            </w:pPr>
            <w:r w:rsidRPr="00792323">
              <w:rPr>
                <w:noProof w:val="0"/>
              </w:rPr>
              <w:t>ABS-9</w:t>
            </w:r>
          </w:p>
        </w:tc>
        <w:tc>
          <w:tcPr>
            <w:tcW w:w="1152" w:type="dxa"/>
            <w:tcBorders>
              <w:bottom w:val="double" w:sz="4" w:space="0" w:color="auto"/>
            </w:tcBorders>
            <w:shd w:val="clear" w:color="auto" w:fill="FFFFFF"/>
          </w:tcPr>
          <w:p w14:paraId="1B8A8FBC" w14:textId="77777777" w:rsidR="004759A2" w:rsidRPr="00792323" w:rsidRDefault="004759A2" w:rsidP="00887C58">
            <w:pPr>
              <w:pStyle w:val="TableMetaBody"/>
              <w:rPr>
                <w:noProof w:val="0"/>
              </w:rPr>
            </w:pPr>
            <w:r w:rsidRPr="00792323">
              <w:rPr>
                <w:noProof w:val="0"/>
              </w:rPr>
              <w:t>Active</w:t>
            </w:r>
          </w:p>
        </w:tc>
      </w:tr>
    </w:tbl>
    <w:p w14:paraId="25CE665E" w14:textId="77777777" w:rsidR="004759A2" w:rsidRPr="00792323" w:rsidRDefault="004759A2" w:rsidP="00FB5FA0">
      <w:pPr>
        <w:pStyle w:val="UserTableCaption"/>
        <w:rPr>
          <w:noProof/>
        </w:rPr>
      </w:pPr>
      <w:r w:rsidRPr="00792323">
        <w:rPr>
          <w:noProof/>
        </w:rPr>
        <w:t>User-defined Table 0423 – Case Category Code</w:t>
      </w:r>
      <w:r w:rsidRPr="00792323">
        <w:rPr>
          <w:noProof/>
        </w:rPr>
        <w:fldChar w:fldCharType="begin"/>
      </w:r>
      <w:r w:rsidRPr="00792323">
        <w:rPr>
          <w:noProof/>
        </w:rPr>
        <w:instrText>xe "User-defined Table 0423 - Case Category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6FC1F613" w14:textId="77777777" w:rsidTr="00320BEA">
        <w:trPr>
          <w:tblHeader/>
          <w:jc w:val="center"/>
        </w:trPr>
        <w:tc>
          <w:tcPr>
            <w:tcW w:w="1440" w:type="dxa"/>
            <w:tcBorders>
              <w:top w:val="single" w:sz="12" w:space="0" w:color="auto"/>
            </w:tcBorders>
            <w:shd w:val="pct10" w:color="auto" w:fill="FFFFFF"/>
          </w:tcPr>
          <w:p w14:paraId="7A39DF30" w14:textId="77777777" w:rsidR="004759A2" w:rsidRPr="00792323" w:rsidRDefault="004759A2" w:rsidP="00887C58">
            <w:pPr>
              <w:pStyle w:val="UserTableHeader"/>
              <w:jc w:val="center"/>
              <w:rPr>
                <w:noProof/>
              </w:rPr>
            </w:pPr>
            <w:r w:rsidRPr="00792323">
              <w:rPr>
                <w:noProof/>
              </w:rPr>
              <w:t>Values</w:t>
            </w:r>
          </w:p>
        </w:tc>
        <w:tc>
          <w:tcPr>
            <w:tcW w:w="3600" w:type="dxa"/>
            <w:tcBorders>
              <w:top w:val="single" w:sz="12" w:space="0" w:color="auto"/>
            </w:tcBorders>
            <w:shd w:val="pct10" w:color="auto" w:fill="FFFFFF"/>
          </w:tcPr>
          <w:p w14:paraId="193439BD" w14:textId="77777777" w:rsidR="004759A2" w:rsidRPr="00792323" w:rsidRDefault="004759A2" w:rsidP="00887C58">
            <w:pPr>
              <w:pStyle w:val="UserTableHeader"/>
              <w:rPr>
                <w:noProof/>
              </w:rPr>
            </w:pPr>
            <w:r w:rsidRPr="00792323">
              <w:rPr>
                <w:noProof/>
              </w:rPr>
              <w:t xml:space="preserve"> Description</w:t>
            </w:r>
          </w:p>
        </w:tc>
        <w:tc>
          <w:tcPr>
            <w:tcW w:w="2160" w:type="dxa"/>
            <w:tcBorders>
              <w:top w:val="single" w:sz="12" w:space="0" w:color="auto"/>
            </w:tcBorders>
            <w:shd w:val="pct10" w:color="auto" w:fill="FFFFFF"/>
          </w:tcPr>
          <w:p w14:paraId="0397C089" w14:textId="77777777" w:rsidR="004759A2" w:rsidRPr="00792323" w:rsidRDefault="004759A2" w:rsidP="00887C58">
            <w:pPr>
              <w:pStyle w:val="UserTableHeader"/>
              <w:rPr>
                <w:noProof/>
              </w:rPr>
            </w:pPr>
            <w:r w:rsidRPr="00792323">
              <w:rPr>
                <w:noProof/>
              </w:rPr>
              <w:t>Comment</w:t>
            </w:r>
          </w:p>
        </w:tc>
      </w:tr>
      <w:tr w:rsidR="004759A2" w:rsidRPr="00792323" w14:paraId="7E18036E" w14:textId="77777777" w:rsidTr="00320BEA">
        <w:trPr>
          <w:jc w:val="center"/>
        </w:trPr>
        <w:tc>
          <w:tcPr>
            <w:tcW w:w="1440" w:type="dxa"/>
            <w:tcBorders>
              <w:bottom w:val="single" w:sz="12" w:space="0" w:color="auto"/>
            </w:tcBorders>
            <w:shd w:val="clear" w:color="auto" w:fill="FFFFFF"/>
          </w:tcPr>
          <w:p w14:paraId="7F0A1A7B" w14:textId="77777777" w:rsidR="004759A2" w:rsidRPr="00792323" w:rsidRDefault="004759A2" w:rsidP="00887C58">
            <w:pPr>
              <w:pStyle w:val="UserTableBody"/>
              <w:jc w:val="center"/>
              <w:rPr>
                <w:noProof/>
              </w:rPr>
            </w:pPr>
            <w:r w:rsidRPr="00792323">
              <w:rPr>
                <w:noProof/>
              </w:rPr>
              <w:t>D</w:t>
            </w:r>
            <w:bookmarkStart w:id="1340" w:name="_Toc382761417"/>
          </w:p>
        </w:tc>
        <w:tc>
          <w:tcPr>
            <w:tcW w:w="3600" w:type="dxa"/>
            <w:tcBorders>
              <w:bottom w:val="single" w:sz="12" w:space="0" w:color="auto"/>
            </w:tcBorders>
            <w:shd w:val="clear" w:color="auto" w:fill="FFFFFF"/>
          </w:tcPr>
          <w:p w14:paraId="41A6C9F5" w14:textId="77777777" w:rsidR="004759A2" w:rsidRPr="00792323" w:rsidRDefault="004759A2" w:rsidP="00887C58">
            <w:pPr>
              <w:pStyle w:val="UserTableBody"/>
              <w:rPr>
                <w:noProof/>
              </w:rPr>
            </w:pPr>
            <w:r w:rsidRPr="00792323">
              <w:rPr>
                <w:noProof/>
              </w:rPr>
              <w:t>Doctor’s Office C</w:t>
            </w:r>
            <w:bookmarkEnd w:id="1340"/>
            <w:r w:rsidRPr="00792323">
              <w:rPr>
                <w:noProof/>
              </w:rPr>
              <w:t>losed</w:t>
            </w:r>
          </w:p>
        </w:tc>
        <w:tc>
          <w:tcPr>
            <w:tcW w:w="2160" w:type="dxa"/>
            <w:tcBorders>
              <w:bottom w:val="single" w:sz="12" w:space="0" w:color="auto"/>
            </w:tcBorders>
            <w:shd w:val="clear" w:color="auto" w:fill="FFFFFF"/>
          </w:tcPr>
          <w:p w14:paraId="369E9DC9" w14:textId="77777777" w:rsidR="004759A2" w:rsidRPr="00792323" w:rsidRDefault="004759A2" w:rsidP="00887C58">
            <w:pPr>
              <w:pStyle w:val="UserTableBody"/>
              <w:rPr>
                <w:noProof/>
              </w:rPr>
            </w:pPr>
          </w:p>
        </w:tc>
      </w:tr>
    </w:tbl>
    <w:p w14:paraId="7A4883E0"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4AF81E63" w14:textId="77777777" w:rsidR="004759A2" w:rsidRPr="00792323" w:rsidRDefault="004759A2" w:rsidP="00BE2759">
      <w:pPr>
        <w:rPr>
          <w:lang w:val="en-US" w:eastAsia="en-US"/>
        </w:rPr>
      </w:pPr>
    </w:p>
    <w:p w14:paraId="2BB2991A" w14:textId="77777777" w:rsidR="004759A2" w:rsidRPr="00792323" w:rsidRDefault="004759A2" w:rsidP="00A62F22">
      <w:pPr>
        <w:pStyle w:val="Heading4"/>
      </w:pPr>
      <w:bookmarkStart w:id="1341" w:name="_Toc423691401"/>
      <w:r w:rsidRPr="00792323">
        <w:t xml:space="preserve">0424 </w:t>
      </w:r>
      <w:r w:rsidRPr="00792323">
        <w:rPr>
          <w:noProof/>
        </w:rPr>
        <w:t>– Gestation Cate</w:t>
      </w:r>
      <w:bookmarkStart w:id="1342" w:name="HL70422"/>
      <w:r w:rsidRPr="00792323">
        <w:rPr>
          <w:noProof/>
        </w:rPr>
        <w:t>gory Code</w:t>
      </w:r>
      <w:bookmarkEnd w:id="1341"/>
    </w:p>
    <w:p w14:paraId="7DA84BD0" w14:textId="77777777" w:rsidR="004759A2" w:rsidRPr="00792323" w:rsidRDefault="004759A2">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6C24CBC" w14:textId="77777777">
        <w:trPr>
          <w:tblHeader/>
        </w:trPr>
        <w:tc>
          <w:tcPr>
            <w:tcW w:w="720" w:type="dxa"/>
            <w:tcBorders>
              <w:top w:val="double" w:sz="4" w:space="0" w:color="auto"/>
            </w:tcBorders>
            <w:shd w:val="pct10" w:color="auto" w:fill="FFFFFF"/>
          </w:tcPr>
          <w:p w14:paraId="3C7174CE"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79AE19E"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BCE61FC"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791D67D"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0DE605D"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E239970" w14:textId="77777777" w:rsidR="004759A2" w:rsidRPr="00792323" w:rsidRDefault="004759A2" w:rsidP="00887C58">
            <w:pPr>
              <w:pStyle w:val="TableMetaHeader"/>
              <w:rPr>
                <w:noProof w:val="0"/>
              </w:rPr>
            </w:pPr>
            <w:r w:rsidRPr="00792323">
              <w:rPr>
                <w:noProof w:val="0"/>
              </w:rPr>
              <w:t>S</w:t>
            </w:r>
            <w:bookmarkEnd w:id="1342"/>
            <w:r w:rsidRPr="00792323">
              <w:rPr>
                <w:noProof w:val="0"/>
              </w:rPr>
              <w:t>tatus</w:t>
            </w:r>
          </w:p>
        </w:tc>
      </w:tr>
      <w:tr w:rsidR="004759A2" w:rsidRPr="00792323" w14:paraId="03D58DB9" w14:textId="77777777">
        <w:tc>
          <w:tcPr>
            <w:tcW w:w="720" w:type="dxa"/>
            <w:tcBorders>
              <w:bottom w:val="double" w:sz="4" w:space="0" w:color="auto"/>
            </w:tcBorders>
            <w:shd w:val="clear" w:color="auto" w:fill="FFFFFF"/>
          </w:tcPr>
          <w:p w14:paraId="3706831E" w14:textId="77777777" w:rsidR="004759A2" w:rsidRPr="00792323" w:rsidRDefault="004759A2" w:rsidP="00887C58">
            <w:pPr>
              <w:pStyle w:val="TableMetaBody"/>
              <w:rPr>
                <w:noProof w:val="0"/>
              </w:rPr>
            </w:pPr>
            <w:r w:rsidRPr="00792323">
              <w:rPr>
                <w:noProof w:val="0"/>
              </w:rPr>
              <w:t>0424</w:t>
            </w:r>
          </w:p>
        </w:tc>
        <w:tc>
          <w:tcPr>
            <w:tcW w:w="1152" w:type="dxa"/>
            <w:tcBorders>
              <w:bottom w:val="double" w:sz="4" w:space="0" w:color="auto"/>
            </w:tcBorders>
            <w:shd w:val="clear" w:color="auto" w:fill="FFFFFF"/>
          </w:tcPr>
          <w:p w14:paraId="0FE0DFEE"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40FB729F"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09690A58"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1DBE7783" w14:textId="77777777" w:rsidR="004759A2" w:rsidRPr="00792323" w:rsidRDefault="004759A2" w:rsidP="00887C58">
            <w:pPr>
              <w:pStyle w:val="TableMetaBody"/>
              <w:rPr>
                <w:noProof w:val="0"/>
              </w:rPr>
            </w:pPr>
            <w:r w:rsidRPr="00792323">
              <w:rPr>
                <w:noProof w:val="0"/>
              </w:rPr>
              <w:t>ABS-11</w:t>
            </w:r>
          </w:p>
        </w:tc>
        <w:tc>
          <w:tcPr>
            <w:tcW w:w="1152" w:type="dxa"/>
            <w:tcBorders>
              <w:bottom w:val="double" w:sz="4" w:space="0" w:color="auto"/>
            </w:tcBorders>
            <w:shd w:val="clear" w:color="auto" w:fill="FFFFFF"/>
          </w:tcPr>
          <w:p w14:paraId="2EFB9024" w14:textId="77777777" w:rsidR="004759A2" w:rsidRPr="00792323" w:rsidRDefault="004759A2" w:rsidP="00887C58">
            <w:pPr>
              <w:pStyle w:val="TableMetaBody"/>
              <w:rPr>
                <w:noProof w:val="0"/>
              </w:rPr>
            </w:pPr>
            <w:r w:rsidRPr="00792323">
              <w:rPr>
                <w:noProof w:val="0"/>
              </w:rPr>
              <w:t>Active</w:t>
            </w:r>
          </w:p>
        </w:tc>
      </w:tr>
    </w:tbl>
    <w:p w14:paraId="32AAA11D" w14:textId="77777777" w:rsidR="004759A2" w:rsidRPr="00792323" w:rsidRDefault="004759A2">
      <w:pPr>
        <w:pStyle w:val="UserTableCaption"/>
        <w:rPr>
          <w:noProof/>
        </w:rPr>
      </w:pPr>
      <w:r w:rsidRPr="00792323">
        <w:rPr>
          <w:noProof/>
        </w:rPr>
        <w:lastRenderedPageBreak/>
        <w:t>User-defined Table 0424 – Gestation Category Code</w:t>
      </w:r>
      <w:r w:rsidRPr="00792323">
        <w:rPr>
          <w:noProof/>
        </w:rPr>
        <w:fldChar w:fldCharType="begin"/>
      </w:r>
      <w:r w:rsidRPr="00792323">
        <w:rPr>
          <w:noProof/>
        </w:rPr>
        <w:instrText>xe "User-defined Table 0424 - Gestation Category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075BAA10" w14:textId="77777777">
        <w:trPr>
          <w:tblHeader/>
          <w:jc w:val="center"/>
        </w:trPr>
        <w:tc>
          <w:tcPr>
            <w:tcW w:w="1440" w:type="dxa"/>
            <w:tcBorders>
              <w:top w:val="single" w:sz="12" w:space="0" w:color="auto"/>
            </w:tcBorders>
            <w:shd w:val="pct10" w:color="auto" w:fill="FFFFFF"/>
          </w:tcPr>
          <w:p w14:paraId="56F3A422" w14:textId="77777777" w:rsidR="004759A2" w:rsidRPr="00792323" w:rsidRDefault="004759A2" w:rsidP="00887C58">
            <w:pPr>
              <w:pStyle w:val="UserTableHeader"/>
              <w:jc w:val="center"/>
              <w:rPr>
                <w:noProof/>
              </w:rPr>
            </w:pPr>
            <w:r w:rsidRPr="00792323">
              <w:rPr>
                <w:noProof/>
              </w:rPr>
              <w:t>Values</w:t>
            </w:r>
          </w:p>
        </w:tc>
        <w:tc>
          <w:tcPr>
            <w:tcW w:w="3600" w:type="dxa"/>
            <w:tcBorders>
              <w:top w:val="single" w:sz="12" w:space="0" w:color="auto"/>
            </w:tcBorders>
            <w:shd w:val="pct10" w:color="auto" w:fill="FFFFFF"/>
          </w:tcPr>
          <w:p w14:paraId="5BEC9AF2" w14:textId="77777777" w:rsidR="004759A2" w:rsidRPr="00792323" w:rsidRDefault="004759A2" w:rsidP="00887C58">
            <w:pPr>
              <w:pStyle w:val="UserTableHeader"/>
              <w:rPr>
                <w:noProof/>
              </w:rPr>
            </w:pPr>
            <w:r w:rsidRPr="00792323">
              <w:rPr>
                <w:noProof/>
              </w:rPr>
              <w:t xml:space="preserve"> Description</w:t>
            </w:r>
          </w:p>
        </w:tc>
        <w:tc>
          <w:tcPr>
            <w:tcW w:w="2160" w:type="dxa"/>
            <w:tcBorders>
              <w:top w:val="single" w:sz="12" w:space="0" w:color="auto"/>
            </w:tcBorders>
            <w:shd w:val="pct10" w:color="auto" w:fill="FFFFFF"/>
          </w:tcPr>
          <w:p w14:paraId="1F0113A7" w14:textId="77777777" w:rsidR="004759A2" w:rsidRPr="00792323" w:rsidRDefault="004759A2" w:rsidP="00887C58">
            <w:pPr>
              <w:pStyle w:val="UserTableHeader"/>
              <w:rPr>
                <w:noProof/>
              </w:rPr>
            </w:pPr>
            <w:r w:rsidRPr="00792323">
              <w:rPr>
                <w:noProof/>
              </w:rPr>
              <w:t>Comment</w:t>
            </w:r>
          </w:p>
        </w:tc>
      </w:tr>
      <w:tr w:rsidR="004759A2" w:rsidRPr="00792323" w14:paraId="43DCDDE4" w14:textId="77777777">
        <w:trPr>
          <w:jc w:val="center"/>
        </w:trPr>
        <w:tc>
          <w:tcPr>
            <w:tcW w:w="1440" w:type="dxa"/>
            <w:shd w:val="clear" w:color="auto" w:fill="FFFFFF"/>
          </w:tcPr>
          <w:p w14:paraId="6297EAB9" w14:textId="77777777" w:rsidR="004759A2" w:rsidRPr="00792323" w:rsidRDefault="004759A2" w:rsidP="00887C58">
            <w:pPr>
              <w:pStyle w:val="UserTableBody"/>
              <w:jc w:val="center"/>
              <w:rPr>
                <w:noProof/>
              </w:rPr>
            </w:pPr>
            <w:r w:rsidRPr="00792323">
              <w:rPr>
                <w:noProof/>
              </w:rPr>
              <w:t>1</w:t>
            </w:r>
          </w:p>
        </w:tc>
        <w:tc>
          <w:tcPr>
            <w:tcW w:w="3600" w:type="dxa"/>
            <w:shd w:val="clear" w:color="auto" w:fill="FFFFFF"/>
          </w:tcPr>
          <w:p w14:paraId="79149CE9" w14:textId="77777777" w:rsidR="004759A2" w:rsidRPr="00792323" w:rsidRDefault="004759A2" w:rsidP="00887C58">
            <w:pPr>
              <w:pStyle w:val="UserTableBody"/>
              <w:rPr>
                <w:noProof/>
              </w:rPr>
            </w:pPr>
            <w:r w:rsidRPr="00792323">
              <w:rPr>
                <w:noProof/>
              </w:rPr>
              <w:t>Premature / Pre-term</w:t>
            </w:r>
          </w:p>
        </w:tc>
        <w:tc>
          <w:tcPr>
            <w:tcW w:w="2160" w:type="dxa"/>
            <w:shd w:val="clear" w:color="auto" w:fill="FFFFFF"/>
          </w:tcPr>
          <w:p w14:paraId="26D49174" w14:textId="77777777" w:rsidR="004759A2" w:rsidRPr="00792323" w:rsidRDefault="004759A2" w:rsidP="00887C58">
            <w:pPr>
              <w:pStyle w:val="UserTableBody"/>
              <w:rPr>
                <w:noProof/>
              </w:rPr>
            </w:pPr>
            <w:bookmarkStart w:id="1343" w:name="_Toc382761418"/>
          </w:p>
        </w:tc>
      </w:tr>
      <w:tr w:rsidR="004759A2" w:rsidRPr="00792323" w14:paraId="394EFE01" w14:textId="77777777" w:rsidTr="00320BEA">
        <w:trPr>
          <w:jc w:val="center"/>
        </w:trPr>
        <w:tc>
          <w:tcPr>
            <w:tcW w:w="1440" w:type="dxa"/>
            <w:shd w:val="clear" w:color="auto" w:fill="FFFFFF"/>
          </w:tcPr>
          <w:p w14:paraId="0B394A00" w14:textId="77777777" w:rsidR="004759A2" w:rsidRPr="00792323" w:rsidRDefault="004759A2" w:rsidP="00887C58">
            <w:pPr>
              <w:pStyle w:val="UserTableBody"/>
              <w:jc w:val="center"/>
              <w:rPr>
                <w:noProof/>
              </w:rPr>
            </w:pPr>
            <w:r w:rsidRPr="00792323">
              <w:rPr>
                <w:noProof/>
              </w:rPr>
              <w:t>2</w:t>
            </w:r>
          </w:p>
        </w:tc>
        <w:tc>
          <w:tcPr>
            <w:tcW w:w="3600" w:type="dxa"/>
            <w:shd w:val="clear" w:color="auto" w:fill="FFFFFF"/>
          </w:tcPr>
          <w:p w14:paraId="2FD89122" w14:textId="77777777" w:rsidR="004759A2" w:rsidRPr="00792323" w:rsidRDefault="004759A2" w:rsidP="00887C58">
            <w:pPr>
              <w:pStyle w:val="UserTableBody"/>
              <w:rPr>
                <w:noProof/>
              </w:rPr>
            </w:pPr>
            <w:r w:rsidRPr="00792323">
              <w:rPr>
                <w:noProof/>
              </w:rPr>
              <w:t>Full Term</w:t>
            </w:r>
          </w:p>
        </w:tc>
        <w:tc>
          <w:tcPr>
            <w:tcW w:w="2160" w:type="dxa"/>
            <w:shd w:val="clear" w:color="auto" w:fill="FFFFFF"/>
          </w:tcPr>
          <w:p w14:paraId="2244827F" w14:textId="77777777" w:rsidR="004759A2" w:rsidRPr="00792323" w:rsidRDefault="004759A2" w:rsidP="00887C58">
            <w:pPr>
              <w:pStyle w:val="UserTableBody"/>
              <w:rPr>
                <w:noProof/>
              </w:rPr>
            </w:pPr>
          </w:p>
        </w:tc>
      </w:tr>
      <w:tr w:rsidR="004759A2" w:rsidRPr="00792323" w14:paraId="4F1B3833" w14:textId="77777777" w:rsidTr="00320BEA">
        <w:trPr>
          <w:jc w:val="center"/>
        </w:trPr>
        <w:tc>
          <w:tcPr>
            <w:tcW w:w="1440" w:type="dxa"/>
            <w:tcBorders>
              <w:bottom w:val="single" w:sz="12" w:space="0" w:color="auto"/>
            </w:tcBorders>
            <w:shd w:val="clear" w:color="auto" w:fill="FFFFFF"/>
          </w:tcPr>
          <w:p w14:paraId="26734B39" w14:textId="77777777" w:rsidR="004759A2" w:rsidRPr="00792323" w:rsidRDefault="004759A2" w:rsidP="00887C58">
            <w:pPr>
              <w:pStyle w:val="UserTableBody"/>
              <w:jc w:val="center"/>
              <w:rPr>
                <w:noProof/>
              </w:rPr>
            </w:pPr>
            <w:r w:rsidRPr="00792323">
              <w:rPr>
                <w:noProof/>
              </w:rPr>
              <w:t>3</w:t>
            </w:r>
          </w:p>
        </w:tc>
        <w:tc>
          <w:tcPr>
            <w:tcW w:w="3600" w:type="dxa"/>
            <w:tcBorders>
              <w:bottom w:val="single" w:sz="12" w:space="0" w:color="auto"/>
            </w:tcBorders>
            <w:shd w:val="clear" w:color="auto" w:fill="FFFFFF"/>
          </w:tcPr>
          <w:p w14:paraId="3019A1E6" w14:textId="77777777" w:rsidR="004759A2" w:rsidRPr="00792323" w:rsidRDefault="004759A2" w:rsidP="00887C58">
            <w:pPr>
              <w:pStyle w:val="UserTableBody"/>
              <w:rPr>
                <w:noProof/>
              </w:rPr>
            </w:pPr>
            <w:r w:rsidRPr="00792323">
              <w:rPr>
                <w:noProof/>
              </w:rPr>
              <w:t>Overdue</w:t>
            </w:r>
            <w:bookmarkEnd w:id="1343"/>
            <w:r w:rsidRPr="00792323">
              <w:rPr>
                <w:noProof/>
              </w:rPr>
              <w:t xml:space="preserve"> / Post-term</w:t>
            </w:r>
          </w:p>
        </w:tc>
        <w:tc>
          <w:tcPr>
            <w:tcW w:w="2160" w:type="dxa"/>
            <w:tcBorders>
              <w:bottom w:val="single" w:sz="12" w:space="0" w:color="auto"/>
            </w:tcBorders>
            <w:shd w:val="clear" w:color="auto" w:fill="FFFFFF"/>
          </w:tcPr>
          <w:p w14:paraId="6264C660" w14:textId="77777777" w:rsidR="004759A2" w:rsidRPr="00792323" w:rsidRDefault="004759A2" w:rsidP="00887C58">
            <w:pPr>
              <w:pStyle w:val="UserTableBody"/>
              <w:rPr>
                <w:noProof/>
              </w:rPr>
            </w:pPr>
          </w:p>
        </w:tc>
      </w:tr>
    </w:tbl>
    <w:p w14:paraId="6247E8DF"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7BBDA5E0" w14:textId="77777777" w:rsidR="004759A2" w:rsidRPr="00792323" w:rsidRDefault="004759A2" w:rsidP="00BE2759">
      <w:pPr>
        <w:rPr>
          <w:lang w:val="en-US" w:eastAsia="en-US"/>
        </w:rPr>
      </w:pPr>
    </w:p>
    <w:p w14:paraId="35916DAC" w14:textId="77777777" w:rsidR="004759A2" w:rsidRPr="00792323" w:rsidRDefault="004759A2" w:rsidP="00A62F22">
      <w:pPr>
        <w:pStyle w:val="Heading4"/>
      </w:pPr>
      <w:bookmarkStart w:id="1344" w:name="_Toc423691402"/>
      <w:r w:rsidRPr="00792323">
        <w:t xml:space="preserve">0425 </w:t>
      </w:r>
      <w:r w:rsidRPr="00792323">
        <w:rPr>
          <w:noProof/>
        </w:rPr>
        <w:t>– Newborn</w:t>
      </w:r>
      <w:bookmarkStart w:id="1345" w:name="HL70423"/>
      <w:r w:rsidRPr="00792323">
        <w:rPr>
          <w:noProof/>
        </w:rPr>
        <w:t xml:space="preserve"> Code</w:t>
      </w:r>
      <w:bookmarkEnd w:id="1344"/>
    </w:p>
    <w:p w14:paraId="27293D85" w14:textId="77777777" w:rsidR="004759A2" w:rsidRPr="00792323" w:rsidRDefault="004759A2">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F912947" w14:textId="77777777">
        <w:trPr>
          <w:tblHeader/>
        </w:trPr>
        <w:tc>
          <w:tcPr>
            <w:tcW w:w="720" w:type="dxa"/>
            <w:tcBorders>
              <w:top w:val="double" w:sz="4" w:space="0" w:color="auto"/>
            </w:tcBorders>
            <w:shd w:val="pct10" w:color="auto" w:fill="FFFFFF"/>
          </w:tcPr>
          <w:p w14:paraId="7429EF94"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7D8FFEC"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ADEBDA7"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E1E7CFF"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2AE077F"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9626A34" w14:textId="77777777" w:rsidR="004759A2" w:rsidRPr="00792323" w:rsidRDefault="004759A2" w:rsidP="00887C58">
            <w:pPr>
              <w:pStyle w:val="TableMetaHeader"/>
              <w:rPr>
                <w:noProof w:val="0"/>
              </w:rPr>
            </w:pPr>
            <w:r w:rsidRPr="00792323">
              <w:rPr>
                <w:noProof w:val="0"/>
              </w:rPr>
              <w:t>Status</w:t>
            </w:r>
          </w:p>
        </w:tc>
      </w:tr>
      <w:tr w:rsidR="004759A2" w:rsidRPr="00792323" w14:paraId="5B04BE5F" w14:textId="77777777">
        <w:tc>
          <w:tcPr>
            <w:tcW w:w="720" w:type="dxa"/>
            <w:tcBorders>
              <w:bottom w:val="double" w:sz="4" w:space="0" w:color="auto"/>
            </w:tcBorders>
            <w:shd w:val="clear" w:color="auto" w:fill="FFFFFF"/>
          </w:tcPr>
          <w:p w14:paraId="6EE96135" w14:textId="77777777" w:rsidR="004759A2" w:rsidRPr="00792323" w:rsidRDefault="004759A2" w:rsidP="00887C58">
            <w:pPr>
              <w:pStyle w:val="TableMetaBody"/>
              <w:rPr>
                <w:noProof w:val="0"/>
              </w:rPr>
            </w:pPr>
            <w:r w:rsidRPr="00792323">
              <w:rPr>
                <w:noProof w:val="0"/>
              </w:rPr>
              <w:t>0425</w:t>
            </w:r>
          </w:p>
        </w:tc>
        <w:tc>
          <w:tcPr>
            <w:tcW w:w="1152" w:type="dxa"/>
            <w:tcBorders>
              <w:bottom w:val="double" w:sz="4" w:space="0" w:color="auto"/>
            </w:tcBorders>
            <w:shd w:val="clear" w:color="auto" w:fill="FFFFFF"/>
          </w:tcPr>
          <w:p w14:paraId="0A4314FC"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4A88BC39" w14:textId="77777777" w:rsidR="004759A2" w:rsidRPr="00792323" w:rsidRDefault="004759A2" w:rsidP="00887C58">
            <w:pPr>
              <w:pStyle w:val="TableMetaBody"/>
              <w:rPr>
                <w:noProof w:val="0"/>
              </w:rPr>
            </w:pPr>
            <w:r w:rsidRPr="00792323">
              <w:rPr>
                <w:noProof w:val="0"/>
              </w:rPr>
              <w:t>TBD</w:t>
            </w:r>
            <w:bookmarkEnd w:id="1345"/>
          </w:p>
        </w:tc>
        <w:tc>
          <w:tcPr>
            <w:tcW w:w="2016" w:type="dxa"/>
            <w:tcBorders>
              <w:bottom w:val="double" w:sz="4" w:space="0" w:color="auto"/>
            </w:tcBorders>
            <w:shd w:val="clear" w:color="auto" w:fill="FFFFFF"/>
          </w:tcPr>
          <w:p w14:paraId="7AA9A4C7"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592370D6" w14:textId="77777777" w:rsidR="004759A2" w:rsidRPr="00792323" w:rsidRDefault="004759A2" w:rsidP="00887C58">
            <w:pPr>
              <w:pStyle w:val="TableMetaBody"/>
              <w:rPr>
                <w:noProof w:val="0"/>
              </w:rPr>
            </w:pPr>
            <w:r w:rsidRPr="00792323">
              <w:rPr>
                <w:noProof w:val="0"/>
              </w:rPr>
              <w:t>ABS-13</w:t>
            </w:r>
          </w:p>
        </w:tc>
        <w:tc>
          <w:tcPr>
            <w:tcW w:w="1152" w:type="dxa"/>
            <w:tcBorders>
              <w:bottom w:val="double" w:sz="4" w:space="0" w:color="auto"/>
            </w:tcBorders>
            <w:shd w:val="clear" w:color="auto" w:fill="FFFFFF"/>
          </w:tcPr>
          <w:p w14:paraId="3FAC9609" w14:textId="77777777" w:rsidR="004759A2" w:rsidRPr="00792323" w:rsidRDefault="004759A2" w:rsidP="00887C58">
            <w:pPr>
              <w:pStyle w:val="TableMetaBody"/>
              <w:rPr>
                <w:noProof w:val="0"/>
              </w:rPr>
            </w:pPr>
            <w:r w:rsidRPr="00792323">
              <w:rPr>
                <w:noProof w:val="0"/>
              </w:rPr>
              <w:t>Active</w:t>
            </w:r>
          </w:p>
        </w:tc>
      </w:tr>
    </w:tbl>
    <w:p w14:paraId="600819F4" w14:textId="77777777" w:rsidR="004759A2" w:rsidRPr="00792323" w:rsidRDefault="004759A2">
      <w:pPr>
        <w:pStyle w:val="UserTableCaption"/>
        <w:rPr>
          <w:noProof/>
        </w:rPr>
      </w:pPr>
      <w:r w:rsidRPr="00792323">
        <w:rPr>
          <w:noProof/>
        </w:rPr>
        <w:t>User-defined Table 0425 – Newborn Code</w:t>
      </w:r>
      <w:r w:rsidRPr="00792323">
        <w:rPr>
          <w:noProof/>
        </w:rPr>
        <w:fldChar w:fldCharType="begin"/>
      </w:r>
      <w:r w:rsidRPr="00792323">
        <w:rPr>
          <w:noProof/>
        </w:rPr>
        <w:instrText>xe "User-defined Table 0425 - Newborn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E80BE5E" w14:textId="77777777">
        <w:trPr>
          <w:tblHeader/>
          <w:jc w:val="center"/>
        </w:trPr>
        <w:tc>
          <w:tcPr>
            <w:tcW w:w="1440" w:type="dxa"/>
            <w:tcBorders>
              <w:top w:val="single" w:sz="12" w:space="0" w:color="auto"/>
            </w:tcBorders>
            <w:shd w:val="pct10" w:color="auto" w:fill="FFFFFF"/>
          </w:tcPr>
          <w:p w14:paraId="31D87E82" w14:textId="77777777" w:rsidR="004759A2" w:rsidRPr="00792323" w:rsidRDefault="004759A2" w:rsidP="00887C58">
            <w:pPr>
              <w:pStyle w:val="UserTableHeader"/>
              <w:jc w:val="center"/>
              <w:rPr>
                <w:noProof/>
              </w:rPr>
            </w:pPr>
            <w:r w:rsidRPr="00792323">
              <w:rPr>
                <w:noProof/>
              </w:rPr>
              <w:t>Values</w:t>
            </w:r>
          </w:p>
        </w:tc>
        <w:tc>
          <w:tcPr>
            <w:tcW w:w="3600" w:type="dxa"/>
            <w:tcBorders>
              <w:top w:val="single" w:sz="12" w:space="0" w:color="auto"/>
            </w:tcBorders>
            <w:shd w:val="pct10" w:color="auto" w:fill="FFFFFF"/>
          </w:tcPr>
          <w:p w14:paraId="597A0509" w14:textId="77777777" w:rsidR="004759A2" w:rsidRPr="00792323" w:rsidRDefault="004759A2" w:rsidP="00887C58">
            <w:pPr>
              <w:pStyle w:val="UserTableHeader"/>
              <w:rPr>
                <w:noProof/>
              </w:rPr>
            </w:pPr>
            <w:r w:rsidRPr="00792323">
              <w:rPr>
                <w:noProof/>
              </w:rPr>
              <w:t xml:space="preserve"> Description</w:t>
            </w:r>
          </w:p>
        </w:tc>
        <w:tc>
          <w:tcPr>
            <w:tcW w:w="2160" w:type="dxa"/>
            <w:tcBorders>
              <w:top w:val="single" w:sz="12" w:space="0" w:color="auto"/>
            </w:tcBorders>
            <w:shd w:val="pct10" w:color="auto" w:fill="FFFFFF"/>
          </w:tcPr>
          <w:p w14:paraId="392012DF" w14:textId="77777777" w:rsidR="004759A2" w:rsidRPr="00792323" w:rsidRDefault="004759A2" w:rsidP="00887C58">
            <w:pPr>
              <w:pStyle w:val="UserTableHeader"/>
              <w:rPr>
                <w:noProof/>
              </w:rPr>
            </w:pPr>
            <w:r w:rsidRPr="00792323">
              <w:rPr>
                <w:noProof/>
              </w:rPr>
              <w:t>Comment</w:t>
            </w:r>
          </w:p>
        </w:tc>
      </w:tr>
      <w:tr w:rsidR="004759A2" w:rsidRPr="00792323" w14:paraId="60BDCF7E" w14:textId="77777777">
        <w:trPr>
          <w:jc w:val="center"/>
        </w:trPr>
        <w:tc>
          <w:tcPr>
            <w:tcW w:w="1440" w:type="dxa"/>
            <w:shd w:val="clear" w:color="auto" w:fill="FFFFFF"/>
          </w:tcPr>
          <w:p w14:paraId="4C13EF52" w14:textId="77777777" w:rsidR="004759A2" w:rsidRPr="00792323" w:rsidRDefault="004759A2" w:rsidP="00887C58">
            <w:pPr>
              <w:pStyle w:val="UserTableBody"/>
              <w:jc w:val="center"/>
              <w:rPr>
                <w:noProof/>
              </w:rPr>
            </w:pPr>
            <w:r w:rsidRPr="00792323">
              <w:rPr>
                <w:noProof/>
              </w:rPr>
              <w:t>5</w:t>
            </w:r>
          </w:p>
        </w:tc>
        <w:tc>
          <w:tcPr>
            <w:tcW w:w="3600" w:type="dxa"/>
            <w:shd w:val="clear" w:color="auto" w:fill="FFFFFF"/>
          </w:tcPr>
          <w:p w14:paraId="33D0E818" w14:textId="77777777" w:rsidR="004759A2" w:rsidRPr="00792323" w:rsidRDefault="004759A2" w:rsidP="00887C58">
            <w:pPr>
              <w:pStyle w:val="UserTableBody"/>
              <w:rPr>
                <w:noProof/>
              </w:rPr>
            </w:pPr>
            <w:r w:rsidRPr="00792323">
              <w:rPr>
                <w:noProof/>
              </w:rPr>
              <w:t>Born</w:t>
            </w:r>
            <w:bookmarkStart w:id="1346" w:name="_Toc382761419"/>
            <w:r w:rsidRPr="00792323">
              <w:rPr>
                <w:noProof/>
              </w:rPr>
              <w:t xml:space="preserve"> at home</w:t>
            </w:r>
          </w:p>
        </w:tc>
        <w:tc>
          <w:tcPr>
            <w:tcW w:w="2160" w:type="dxa"/>
            <w:shd w:val="clear" w:color="auto" w:fill="FFFFFF"/>
          </w:tcPr>
          <w:p w14:paraId="7064A93F" w14:textId="77777777" w:rsidR="004759A2" w:rsidRPr="00792323" w:rsidRDefault="004759A2" w:rsidP="00887C58">
            <w:pPr>
              <w:pStyle w:val="UserTableBody"/>
              <w:rPr>
                <w:noProof/>
              </w:rPr>
            </w:pPr>
          </w:p>
        </w:tc>
      </w:tr>
      <w:tr w:rsidR="004759A2" w:rsidRPr="00792323" w14:paraId="2EDB5FF3" w14:textId="77777777">
        <w:trPr>
          <w:jc w:val="center"/>
        </w:trPr>
        <w:tc>
          <w:tcPr>
            <w:tcW w:w="1440" w:type="dxa"/>
            <w:shd w:val="clear" w:color="auto" w:fill="FFFFFF"/>
          </w:tcPr>
          <w:p w14:paraId="6CCE0D7B" w14:textId="77777777" w:rsidR="004759A2" w:rsidRPr="00792323" w:rsidRDefault="004759A2" w:rsidP="00887C58">
            <w:pPr>
              <w:pStyle w:val="UserTableBody"/>
              <w:jc w:val="center"/>
              <w:rPr>
                <w:noProof/>
              </w:rPr>
            </w:pPr>
            <w:r w:rsidRPr="00792323">
              <w:rPr>
                <w:noProof/>
              </w:rPr>
              <w:t>3</w:t>
            </w:r>
          </w:p>
        </w:tc>
        <w:tc>
          <w:tcPr>
            <w:tcW w:w="3600" w:type="dxa"/>
            <w:shd w:val="clear" w:color="auto" w:fill="FFFFFF"/>
          </w:tcPr>
          <w:p w14:paraId="37E8196D" w14:textId="77777777" w:rsidR="004759A2" w:rsidRPr="00792323" w:rsidRDefault="004759A2" w:rsidP="00887C58">
            <w:pPr>
              <w:pStyle w:val="UserTableBody"/>
              <w:rPr>
                <w:noProof/>
              </w:rPr>
            </w:pPr>
            <w:r w:rsidRPr="00792323">
              <w:rPr>
                <w:noProof/>
              </w:rPr>
              <w:t>Born en route</w:t>
            </w:r>
          </w:p>
        </w:tc>
        <w:tc>
          <w:tcPr>
            <w:tcW w:w="2160" w:type="dxa"/>
            <w:shd w:val="clear" w:color="auto" w:fill="FFFFFF"/>
          </w:tcPr>
          <w:p w14:paraId="5E243A3F" w14:textId="77777777" w:rsidR="004759A2" w:rsidRPr="00792323" w:rsidRDefault="004759A2" w:rsidP="00887C58">
            <w:pPr>
              <w:pStyle w:val="UserTableBody"/>
              <w:rPr>
                <w:noProof/>
              </w:rPr>
            </w:pPr>
          </w:p>
        </w:tc>
      </w:tr>
      <w:tr w:rsidR="004759A2" w:rsidRPr="00792323" w14:paraId="24FE056B" w14:textId="77777777" w:rsidTr="009538FF">
        <w:trPr>
          <w:jc w:val="center"/>
        </w:trPr>
        <w:tc>
          <w:tcPr>
            <w:tcW w:w="1440" w:type="dxa"/>
            <w:shd w:val="clear" w:color="auto" w:fill="FFFFFF"/>
          </w:tcPr>
          <w:p w14:paraId="30FCB7AF" w14:textId="77777777" w:rsidR="004759A2" w:rsidRPr="00792323" w:rsidRDefault="004759A2" w:rsidP="00887C58">
            <w:pPr>
              <w:pStyle w:val="UserTableBody"/>
              <w:jc w:val="center"/>
              <w:rPr>
                <w:noProof/>
              </w:rPr>
            </w:pPr>
            <w:r w:rsidRPr="00792323">
              <w:rPr>
                <w:noProof/>
              </w:rPr>
              <w:t>1</w:t>
            </w:r>
            <w:bookmarkEnd w:id="1346"/>
          </w:p>
        </w:tc>
        <w:tc>
          <w:tcPr>
            <w:tcW w:w="3600" w:type="dxa"/>
            <w:shd w:val="clear" w:color="auto" w:fill="FFFFFF"/>
          </w:tcPr>
          <w:p w14:paraId="6A1F7636" w14:textId="77777777" w:rsidR="004759A2" w:rsidRPr="00792323" w:rsidRDefault="004759A2" w:rsidP="00887C58">
            <w:pPr>
              <w:pStyle w:val="UserTableBody"/>
              <w:rPr>
                <w:noProof/>
              </w:rPr>
            </w:pPr>
            <w:r w:rsidRPr="00792323">
              <w:rPr>
                <w:noProof/>
              </w:rPr>
              <w:t>Born in facility</w:t>
            </w:r>
          </w:p>
        </w:tc>
        <w:tc>
          <w:tcPr>
            <w:tcW w:w="2160" w:type="dxa"/>
            <w:shd w:val="clear" w:color="auto" w:fill="FFFFFF"/>
          </w:tcPr>
          <w:p w14:paraId="5406D3F3" w14:textId="77777777" w:rsidR="004759A2" w:rsidRPr="00792323" w:rsidRDefault="004759A2" w:rsidP="00887C58">
            <w:pPr>
              <w:pStyle w:val="UserTableBody"/>
              <w:rPr>
                <w:noProof/>
              </w:rPr>
            </w:pPr>
          </w:p>
        </w:tc>
      </w:tr>
      <w:tr w:rsidR="004759A2" w:rsidRPr="00792323" w14:paraId="56819EB5" w14:textId="77777777" w:rsidTr="009538FF">
        <w:trPr>
          <w:jc w:val="center"/>
        </w:trPr>
        <w:tc>
          <w:tcPr>
            <w:tcW w:w="1440" w:type="dxa"/>
            <w:shd w:val="clear" w:color="auto" w:fill="FFFFFF"/>
          </w:tcPr>
          <w:p w14:paraId="4022A22D" w14:textId="77777777" w:rsidR="004759A2" w:rsidRPr="00792323" w:rsidRDefault="004759A2" w:rsidP="00887C58">
            <w:pPr>
              <w:pStyle w:val="UserTableBody"/>
              <w:jc w:val="center"/>
              <w:rPr>
                <w:noProof/>
              </w:rPr>
            </w:pPr>
            <w:r w:rsidRPr="00792323">
              <w:rPr>
                <w:noProof/>
              </w:rPr>
              <w:t>4</w:t>
            </w:r>
          </w:p>
        </w:tc>
        <w:tc>
          <w:tcPr>
            <w:tcW w:w="3600" w:type="dxa"/>
            <w:shd w:val="clear" w:color="auto" w:fill="FFFFFF"/>
          </w:tcPr>
          <w:p w14:paraId="0BB47D0E" w14:textId="77777777" w:rsidR="004759A2" w:rsidRPr="00792323" w:rsidRDefault="004759A2" w:rsidP="00887C58">
            <w:pPr>
              <w:pStyle w:val="UserTableBody"/>
              <w:rPr>
                <w:noProof/>
              </w:rPr>
            </w:pPr>
            <w:r w:rsidRPr="00792323">
              <w:rPr>
                <w:noProof/>
              </w:rPr>
              <w:t>Other</w:t>
            </w:r>
          </w:p>
        </w:tc>
        <w:tc>
          <w:tcPr>
            <w:tcW w:w="2160" w:type="dxa"/>
            <w:shd w:val="clear" w:color="auto" w:fill="FFFFFF"/>
          </w:tcPr>
          <w:p w14:paraId="262E3A5C" w14:textId="77777777" w:rsidR="004759A2" w:rsidRPr="00792323" w:rsidRDefault="004759A2" w:rsidP="00887C58">
            <w:pPr>
              <w:pStyle w:val="UserTableBody"/>
              <w:rPr>
                <w:noProof/>
              </w:rPr>
            </w:pPr>
          </w:p>
        </w:tc>
      </w:tr>
      <w:tr w:rsidR="004759A2" w:rsidRPr="00792323" w14:paraId="36EA0555" w14:textId="77777777">
        <w:trPr>
          <w:jc w:val="center"/>
        </w:trPr>
        <w:tc>
          <w:tcPr>
            <w:tcW w:w="1440" w:type="dxa"/>
            <w:tcBorders>
              <w:bottom w:val="single" w:sz="12" w:space="0" w:color="auto"/>
            </w:tcBorders>
            <w:shd w:val="clear" w:color="auto" w:fill="FFFFFF"/>
          </w:tcPr>
          <w:p w14:paraId="45B263F0" w14:textId="77777777" w:rsidR="004759A2" w:rsidRPr="00792323" w:rsidRDefault="004759A2" w:rsidP="00887C58">
            <w:pPr>
              <w:pStyle w:val="UserTableBody"/>
              <w:jc w:val="center"/>
              <w:rPr>
                <w:noProof/>
              </w:rPr>
            </w:pPr>
            <w:r w:rsidRPr="00792323">
              <w:rPr>
                <w:noProof/>
              </w:rPr>
              <w:t>2</w:t>
            </w:r>
          </w:p>
        </w:tc>
        <w:tc>
          <w:tcPr>
            <w:tcW w:w="3600" w:type="dxa"/>
            <w:tcBorders>
              <w:bottom w:val="single" w:sz="12" w:space="0" w:color="auto"/>
            </w:tcBorders>
            <w:shd w:val="clear" w:color="auto" w:fill="FFFFFF"/>
          </w:tcPr>
          <w:p w14:paraId="67B0D463" w14:textId="77777777" w:rsidR="004759A2" w:rsidRPr="00792323" w:rsidRDefault="004759A2" w:rsidP="00887C58">
            <w:pPr>
              <w:pStyle w:val="UserTableBody"/>
              <w:rPr>
                <w:noProof/>
              </w:rPr>
            </w:pPr>
            <w:r w:rsidRPr="00792323">
              <w:rPr>
                <w:noProof/>
              </w:rPr>
              <w:t>Transfer in</w:t>
            </w:r>
          </w:p>
        </w:tc>
        <w:tc>
          <w:tcPr>
            <w:tcW w:w="2160" w:type="dxa"/>
            <w:tcBorders>
              <w:bottom w:val="single" w:sz="12" w:space="0" w:color="auto"/>
            </w:tcBorders>
            <w:shd w:val="clear" w:color="auto" w:fill="FFFFFF"/>
          </w:tcPr>
          <w:p w14:paraId="05D0D0E1" w14:textId="77777777" w:rsidR="004759A2" w:rsidRPr="00792323" w:rsidRDefault="004759A2" w:rsidP="00887C58">
            <w:pPr>
              <w:pStyle w:val="UserTableBody"/>
              <w:rPr>
                <w:noProof/>
              </w:rPr>
            </w:pPr>
          </w:p>
        </w:tc>
      </w:tr>
    </w:tbl>
    <w:p w14:paraId="4ADB4D31" w14:textId="77777777" w:rsidR="004759A2" w:rsidRPr="00792323" w:rsidRDefault="004759A2" w:rsidP="006D683E">
      <w:pPr>
        <w:rPr>
          <w:lang w:val="en-US" w:eastAsia="en-US"/>
        </w:rPr>
      </w:pPr>
      <w:r w:rsidRPr="00792323">
        <w:rPr>
          <w:lang w:val="en-US" w:eastAsia="en-US"/>
        </w:rPr>
        <w:t xml:space="preserve">These values are suggestions only; they are not required for use </w:t>
      </w:r>
      <w:bookmarkStart w:id="1347" w:name="HL70424"/>
      <w:r w:rsidRPr="00792323">
        <w:rPr>
          <w:lang w:val="en-US" w:eastAsia="en-US"/>
        </w:rPr>
        <w:t>in HL7 messages.</w:t>
      </w:r>
    </w:p>
    <w:p w14:paraId="5A2D3D4C" w14:textId="77777777" w:rsidR="004759A2" w:rsidRPr="00792323" w:rsidRDefault="004759A2" w:rsidP="00BE2759">
      <w:pPr>
        <w:rPr>
          <w:lang w:val="en-US" w:eastAsia="en-US"/>
        </w:rPr>
      </w:pPr>
    </w:p>
    <w:p w14:paraId="1495670D" w14:textId="77777777" w:rsidR="004759A2" w:rsidRPr="00792323" w:rsidRDefault="004759A2" w:rsidP="00A62F22">
      <w:pPr>
        <w:pStyle w:val="Heading4"/>
      </w:pPr>
      <w:bookmarkStart w:id="1348" w:name="_Toc423691403"/>
      <w:r w:rsidRPr="00792323">
        <w:t xml:space="preserve">0426 </w:t>
      </w:r>
      <w:r w:rsidRPr="00792323">
        <w:rPr>
          <w:noProof/>
        </w:rPr>
        <w:t>– Blood Product Code</w:t>
      </w:r>
      <w:bookmarkEnd w:id="1348"/>
    </w:p>
    <w:p w14:paraId="429F1A6A" w14:textId="77777777" w:rsidR="004759A2" w:rsidRPr="00792323" w:rsidRDefault="004759A2">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C536922" w14:textId="77777777">
        <w:trPr>
          <w:tblHeader/>
        </w:trPr>
        <w:tc>
          <w:tcPr>
            <w:tcW w:w="720" w:type="dxa"/>
            <w:tcBorders>
              <w:top w:val="double" w:sz="4" w:space="0" w:color="auto"/>
            </w:tcBorders>
            <w:shd w:val="pct10" w:color="auto" w:fill="FFFFFF"/>
          </w:tcPr>
          <w:p w14:paraId="6CC5334A"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44D9577"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F6BF28A"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B4458B9"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80C7AB6" w14:textId="77777777" w:rsidR="004759A2" w:rsidRPr="00792323" w:rsidRDefault="004759A2" w:rsidP="00887C58">
            <w:pPr>
              <w:pStyle w:val="TableMetaHeader"/>
              <w:rPr>
                <w:noProof w:val="0"/>
              </w:rPr>
            </w:pPr>
            <w:r w:rsidRPr="00792323">
              <w:rPr>
                <w:noProof w:val="0"/>
              </w:rPr>
              <w:t>Wh</w:t>
            </w:r>
            <w:bookmarkEnd w:id="1347"/>
            <w:r w:rsidRPr="00792323">
              <w:rPr>
                <w:noProof w:val="0"/>
              </w:rPr>
              <w:t>ere used</w:t>
            </w:r>
          </w:p>
        </w:tc>
        <w:tc>
          <w:tcPr>
            <w:tcW w:w="1152" w:type="dxa"/>
            <w:tcBorders>
              <w:top w:val="double" w:sz="4" w:space="0" w:color="auto"/>
            </w:tcBorders>
            <w:shd w:val="pct10" w:color="auto" w:fill="FFFFFF"/>
          </w:tcPr>
          <w:p w14:paraId="21CC793A" w14:textId="77777777" w:rsidR="004759A2" w:rsidRPr="00792323" w:rsidRDefault="004759A2" w:rsidP="00887C58">
            <w:pPr>
              <w:pStyle w:val="TableMetaHeader"/>
              <w:rPr>
                <w:noProof w:val="0"/>
              </w:rPr>
            </w:pPr>
            <w:r w:rsidRPr="00792323">
              <w:rPr>
                <w:noProof w:val="0"/>
              </w:rPr>
              <w:t>Status</w:t>
            </w:r>
          </w:p>
        </w:tc>
      </w:tr>
      <w:tr w:rsidR="004759A2" w:rsidRPr="00792323" w14:paraId="342539E6" w14:textId="77777777">
        <w:tc>
          <w:tcPr>
            <w:tcW w:w="720" w:type="dxa"/>
            <w:tcBorders>
              <w:bottom w:val="double" w:sz="4" w:space="0" w:color="auto"/>
            </w:tcBorders>
            <w:shd w:val="clear" w:color="auto" w:fill="FFFFFF"/>
          </w:tcPr>
          <w:p w14:paraId="66F506A1" w14:textId="77777777" w:rsidR="004759A2" w:rsidRPr="00792323" w:rsidRDefault="004759A2" w:rsidP="00887C58">
            <w:pPr>
              <w:pStyle w:val="TableMetaBody"/>
              <w:rPr>
                <w:noProof w:val="0"/>
              </w:rPr>
            </w:pPr>
            <w:r w:rsidRPr="00792323">
              <w:rPr>
                <w:noProof w:val="0"/>
              </w:rPr>
              <w:t>0426</w:t>
            </w:r>
          </w:p>
        </w:tc>
        <w:tc>
          <w:tcPr>
            <w:tcW w:w="1152" w:type="dxa"/>
            <w:tcBorders>
              <w:bottom w:val="double" w:sz="4" w:space="0" w:color="auto"/>
            </w:tcBorders>
            <w:shd w:val="clear" w:color="auto" w:fill="FFFFFF"/>
          </w:tcPr>
          <w:p w14:paraId="610C410D"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2E288583"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6396BABE"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28870828" w14:textId="77777777" w:rsidR="004759A2" w:rsidRPr="00792323" w:rsidRDefault="004759A2" w:rsidP="00887C58">
            <w:pPr>
              <w:pStyle w:val="TableMetaBody"/>
              <w:rPr>
                <w:noProof w:val="0"/>
              </w:rPr>
            </w:pPr>
            <w:r w:rsidRPr="00792323">
              <w:rPr>
                <w:noProof w:val="0"/>
              </w:rPr>
              <w:t>BLC-1</w:t>
            </w:r>
          </w:p>
        </w:tc>
        <w:tc>
          <w:tcPr>
            <w:tcW w:w="1152" w:type="dxa"/>
            <w:tcBorders>
              <w:bottom w:val="double" w:sz="4" w:space="0" w:color="auto"/>
            </w:tcBorders>
            <w:shd w:val="clear" w:color="auto" w:fill="FFFFFF"/>
          </w:tcPr>
          <w:p w14:paraId="5F50A70B" w14:textId="77777777" w:rsidR="004759A2" w:rsidRPr="00792323" w:rsidRDefault="004759A2" w:rsidP="00887C58">
            <w:pPr>
              <w:pStyle w:val="TableMetaBody"/>
              <w:rPr>
                <w:noProof w:val="0"/>
              </w:rPr>
            </w:pPr>
            <w:r w:rsidRPr="00792323">
              <w:rPr>
                <w:noProof w:val="0"/>
              </w:rPr>
              <w:t>Active</w:t>
            </w:r>
          </w:p>
        </w:tc>
      </w:tr>
    </w:tbl>
    <w:p w14:paraId="132AEB6C" w14:textId="77777777" w:rsidR="004759A2" w:rsidRPr="00792323" w:rsidRDefault="004759A2">
      <w:pPr>
        <w:pStyle w:val="UserTableCaption"/>
        <w:rPr>
          <w:noProof/>
        </w:rPr>
      </w:pPr>
      <w:r w:rsidRPr="00792323">
        <w:rPr>
          <w:noProof/>
        </w:rPr>
        <w:t>User-defined Table 0426 – Blood Product Code</w:t>
      </w:r>
      <w:r w:rsidRPr="00792323">
        <w:rPr>
          <w:noProof/>
        </w:rPr>
        <w:fldChar w:fldCharType="begin"/>
      </w:r>
      <w:r w:rsidRPr="00792323">
        <w:rPr>
          <w:noProof/>
        </w:rPr>
        <w:instrText>xe "User-defined Table 0426 - Blood Product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3AFB2D30" w14:textId="77777777">
        <w:trPr>
          <w:tblHeader/>
          <w:jc w:val="center"/>
        </w:trPr>
        <w:tc>
          <w:tcPr>
            <w:tcW w:w="1440" w:type="dxa"/>
            <w:tcBorders>
              <w:top w:val="single" w:sz="12" w:space="0" w:color="auto"/>
            </w:tcBorders>
            <w:shd w:val="pct10" w:color="auto" w:fill="FFFFFF"/>
          </w:tcPr>
          <w:p w14:paraId="709650EB" w14:textId="77777777" w:rsidR="004759A2" w:rsidRPr="00792323" w:rsidRDefault="004759A2" w:rsidP="00887C58">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51AB3A89"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30F17AA7" w14:textId="77777777" w:rsidR="004759A2" w:rsidRPr="00792323" w:rsidRDefault="004759A2" w:rsidP="00887C58">
            <w:pPr>
              <w:pStyle w:val="UserTableHeader"/>
              <w:rPr>
                <w:noProof/>
              </w:rPr>
            </w:pPr>
            <w:r w:rsidRPr="00792323">
              <w:rPr>
                <w:noProof/>
              </w:rPr>
              <w:t>Comment</w:t>
            </w:r>
          </w:p>
        </w:tc>
      </w:tr>
      <w:tr w:rsidR="004759A2" w:rsidRPr="00792323" w14:paraId="435F1DA2" w14:textId="77777777">
        <w:trPr>
          <w:jc w:val="center"/>
        </w:trPr>
        <w:tc>
          <w:tcPr>
            <w:tcW w:w="1440" w:type="dxa"/>
            <w:shd w:val="clear" w:color="auto" w:fill="FFFFFF"/>
          </w:tcPr>
          <w:p w14:paraId="51016014" w14:textId="77777777" w:rsidR="004759A2" w:rsidRPr="00792323" w:rsidRDefault="004759A2" w:rsidP="00887C58">
            <w:pPr>
              <w:pStyle w:val="UserTableBody"/>
              <w:jc w:val="center"/>
              <w:rPr>
                <w:noProof/>
              </w:rPr>
            </w:pPr>
            <w:r w:rsidRPr="00792323">
              <w:rPr>
                <w:noProof/>
              </w:rPr>
              <w:t>CRYO</w:t>
            </w:r>
          </w:p>
        </w:tc>
        <w:tc>
          <w:tcPr>
            <w:tcW w:w="3600" w:type="dxa"/>
            <w:shd w:val="clear" w:color="auto" w:fill="FFFFFF"/>
          </w:tcPr>
          <w:p w14:paraId="3CCFD0B5" w14:textId="77777777" w:rsidR="004759A2" w:rsidRPr="00792323" w:rsidRDefault="004759A2" w:rsidP="00887C58">
            <w:pPr>
              <w:pStyle w:val="UserTableBody"/>
              <w:rPr>
                <w:noProof/>
              </w:rPr>
            </w:pPr>
            <w:bookmarkStart w:id="1349" w:name="_Toc382761420"/>
            <w:r w:rsidRPr="00792323">
              <w:rPr>
                <w:noProof/>
              </w:rPr>
              <w:t>Cryoprecipitated AH</w:t>
            </w:r>
            <w:bookmarkEnd w:id="1349"/>
            <w:r w:rsidRPr="00792323">
              <w:rPr>
                <w:noProof/>
              </w:rPr>
              <w:t>F</w:t>
            </w:r>
          </w:p>
        </w:tc>
        <w:tc>
          <w:tcPr>
            <w:tcW w:w="2160" w:type="dxa"/>
            <w:shd w:val="clear" w:color="auto" w:fill="FFFFFF"/>
          </w:tcPr>
          <w:p w14:paraId="0B8689BF" w14:textId="77777777" w:rsidR="004759A2" w:rsidRPr="00792323" w:rsidRDefault="004759A2" w:rsidP="00887C58">
            <w:pPr>
              <w:pStyle w:val="UserTableBody"/>
              <w:rPr>
                <w:noProof/>
              </w:rPr>
            </w:pPr>
          </w:p>
        </w:tc>
      </w:tr>
      <w:tr w:rsidR="004759A2" w:rsidRPr="00792323" w14:paraId="04117C8A" w14:textId="77777777">
        <w:trPr>
          <w:jc w:val="center"/>
        </w:trPr>
        <w:tc>
          <w:tcPr>
            <w:tcW w:w="1440" w:type="dxa"/>
            <w:shd w:val="clear" w:color="auto" w:fill="FFFFFF"/>
          </w:tcPr>
          <w:p w14:paraId="3300A100" w14:textId="77777777" w:rsidR="004759A2" w:rsidRPr="00792323" w:rsidRDefault="004759A2" w:rsidP="00887C58">
            <w:pPr>
              <w:pStyle w:val="UserTableBody"/>
              <w:jc w:val="center"/>
              <w:rPr>
                <w:noProof/>
              </w:rPr>
            </w:pPr>
            <w:r w:rsidRPr="00792323">
              <w:rPr>
                <w:noProof/>
              </w:rPr>
              <w:t>CRYOP</w:t>
            </w:r>
          </w:p>
        </w:tc>
        <w:tc>
          <w:tcPr>
            <w:tcW w:w="3600" w:type="dxa"/>
            <w:shd w:val="clear" w:color="auto" w:fill="FFFFFF"/>
          </w:tcPr>
          <w:p w14:paraId="3A2D4BFA" w14:textId="77777777" w:rsidR="004759A2" w:rsidRPr="00792323" w:rsidRDefault="004759A2" w:rsidP="00887C58">
            <w:pPr>
              <w:pStyle w:val="UserTableBody"/>
              <w:rPr>
                <w:noProof/>
              </w:rPr>
            </w:pPr>
            <w:r w:rsidRPr="00792323">
              <w:rPr>
                <w:noProof/>
              </w:rPr>
              <w:t>Pooled Cryoprecipitate</w:t>
            </w:r>
          </w:p>
        </w:tc>
        <w:tc>
          <w:tcPr>
            <w:tcW w:w="2160" w:type="dxa"/>
            <w:shd w:val="clear" w:color="auto" w:fill="FFFFFF"/>
          </w:tcPr>
          <w:p w14:paraId="76C87A87" w14:textId="77777777" w:rsidR="004759A2" w:rsidRPr="00792323" w:rsidRDefault="004759A2" w:rsidP="00887C58">
            <w:pPr>
              <w:pStyle w:val="UserTableBody"/>
              <w:rPr>
                <w:noProof/>
              </w:rPr>
            </w:pPr>
          </w:p>
        </w:tc>
      </w:tr>
      <w:tr w:rsidR="004759A2" w:rsidRPr="00792323" w14:paraId="6BC15CD8" w14:textId="77777777">
        <w:trPr>
          <w:jc w:val="center"/>
        </w:trPr>
        <w:tc>
          <w:tcPr>
            <w:tcW w:w="1440" w:type="dxa"/>
            <w:shd w:val="clear" w:color="auto" w:fill="FFFFFF"/>
          </w:tcPr>
          <w:p w14:paraId="2DE37866" w14:textId="77777777" w:rsidR="004759A2" w:rsidRPr="00792323" w:rsidRDefault="004759A2" w:rsidP="00887C58">
            <w:pPr>
              <w:pStyle w:val="UserTableBody"/>
              <w:jc w:val="center"/>
              <w:rPr>
                <w:noProof/>
              </w:rPr>
            </w:pPr>
            <w:r w:rsidRPr="00792323">
              <w:rPr>
                <w:noProof/>
              </w:rPr>
              <w:t>FFP</w:t>
            </w:r>
          </w:p>
        </w:tc>
        <w:tc>
          <w:tcPr>
            <w:tcW w:w="3600" w:type="dxa"/>
            <w:shd w:val="clear" w:color="auto" w:fill="FFFFFF"/>
          </w:tcPr>
          <w:p w14:paraId="0A8EB8B9" w14:textId="77777777" w:rsidR="004759A2" w:rsidRPr="00792323" w:rsidRDefault="004759A2" w:rsidP="00887C58">
            <w:pPr>
              <w:pStyle w:val="UserTableBody"/>
              <w:rPr>
                <w:noProof/>
              </w:rPr>
            </w:pPr>
            <w:r w:rsidRPr="00792323">
              <w:rPr>
                <w:noProof/>
              </w:rPr>
              <w:t>Fresh Frozen Plasma</w:t>
            </w:r>
          </w:p>
        </w:tc>
        <w:tc>
          <w:tcPr>
            <w:tcW w:w="2160" w:type="dxa"/>
            <w:shd w:val="clear" w:color="auto" w:fill="FFFFFF"/>
          </w:tcPr>
          <w:p w14:paraId="2051589E" w14:textId="77777777" w:rsidR="004759A2" w:rsidRPr="00792323" w:rsidRDefault="004759A2" w:rsidP="00887C58">
            <w:pPr>
              <w:pStyle w:val="UserTableBody"/>
              <w:rPr>
                <w:noProof/>
              </w:rPr>
            </w:pPr>
          </w:p>
        </w:tc>
      </w:tr>
      <w:tr w:rsidR="004759A2" w:rsidRPr="00792323" w14:paraId="3D85DDE4" w14:textId="77777777">
        <w:trPr>
          <w:jc w:val="center"/>
        </w:trPr>
        <w:tc>
          <w:tcPr>
            <w:tcW w:w="1440" w:type="dxa"/>
            <w:shd w:val="clear" w:color="auto" w:fill="FFFFFF"/>
          </w:tcPr>
          <w:p w14:paraId="7413B431" w14:textId="77777777" w:rsidR="004759A2" w:rsidRPr="00792323" w:rsidRDefault="004759A2" w:rsidP="00887C58">
            <w:pPr>
              <w:pStyle w:val="UserTableBody"/>
              <w:jc w:val="center"/>
              <w:rPr>
                <w:noProof/>
              </w:rPr>
            </w:pPr>
            <w:r w:rsidRPr="00792323">
              <w:rPr>
                <w:noProof/>
              </w:rPr>
              <w:t>FFPTH</w:t>
            </w:r>
          </w:p>
        </w:tc>
        <w:tc>
          <w:tcPr>
            <w:tcW w:w="3600" w:type="dxa"/>
            <w:shd w:val="clear" w:color="auto" w:fill="FFFFFF"/>
          </w:tcPr>
          <w:p w14:paraId="32F4A108" w14:textId="77777777" w:rsidR="004759A2" w:rsidRPr="00792323" w:rsidRDefault="004759A2" w:rsidP="00887C58">
            <w:pPr>
              <w:pStyle w:val="UserTableBody"/>
              <w:rPr>
                <w:noProof/>
              </w:rPr>
            </w:pPr>
            <w:r w:rsidRPr="00792323">
              <w:rPr>
                <w:noProof/>
              </w:rPr>
              <w:t>Fresh Frozen Plasma - Thawed</w:t>
            </w:r>
          </w:p>
        </w:tc>
        <w:tc>
          <w:tcPr>
            <w:tcW w:w="2160" w:type="dxa"/>
            <w:shd w:val="clear" w:color="auto" w:fill="FFFFFF"/>
          </w:tcPr>
          <w:p w14:paraId="6DD272AA" w14:textId="77777777" w:rsidR="004759A2" w:rsidRPr="00792323" w:rsidRDefault="004759A2" w:rsidP="00887C58">
            <w:pPr>
              <w:pStyle w:val="UserTableBody"/>
              <w:rPr>
                <w:noProof/>
              </w:rPr>
            </w:pPr>
          </w:p>
        </w:tc>
      </w:tr>
      <w:tr w:rsidR="004759A2" w:rsidRPr="00792323" w14:paraId="30CFE020" w14:textId="77777777">
        <w:trPr>
          <w:jc w:val="center"/>
        </w:trPr>
        <w:tc>
          <w:tcPr>
            <w:tcW w:w="1440" w:type="dxa"/>
            <w:shd w:val="clear" w:color="auto" w:fill="FFFFFF"/>
          </w:tcPr>
          <w:p w14:paraId="539E50AA" w14:textId="77777777" w:rsidR="004759A2" w:rsidRPr="00792323" w:rsidRDefault="004759A2" w:rsidP="00887C58">
            <w:pPr>
              <w:pStyle w:val="UserTableBody"/>
              <w:jc w:val="center"/>
              <w:rPr>
                <w:noProof/>
              </w:rPr>
            </w:pPr>
            <w:r w:rsidRPr="00792323">
              <w:rPr>
                <w:noProof/>
              </w:rPr>
              <w:t>PC</w:t>
            </w:r>
          </w:p>
        </w:tc>
        <w:tc>
          <w:tcPr>
            <w:tcW w:w="3600" w:type="dxa"/>
            <w:shd w:val="clear" w:color="auto" w:fill="FFFFFF"/>
          </w:tcPr>
          <w:p w14:paraId="7B89659E" w14:textId="77777777" w:rsidR="004759A2" w:rsidRPr="00792323" w:rsidRDefault="004759A2" w:rsidP="00887C58">
            <w:pPr>
              <w:pStyle w:val="UserTableBody"/>
              <w:rPr>
                <w:noProof/>
              </w:rPr>
            </w:pPr>
            <w:r w:rsidRPr="00792323">
              <w:rPr>
                <w:noProof/>
              </w:rPr>
              <w:t>Packed Cel</w:t>
            </w:r>
            <w:bookmarkStart w:id="1350" w:name="HL70425"/>
            <w:r w:rsidRPr="00792323">
              <w:rPr>
                <w:noProof/>
              </w:rPr>
              <w:t>ls</w:t>
            </w:r>
          </w:p>
        </w:tc>
        <w:tc>
          <w:tcPr>
            <w:tcW w:w="2160" w:type="dxa"/>
            <w:shd w:val="clear" w:color="auto" w:fill="FFFFFF"/>
          </w:tcPr>
          <w:p w14:paraId="610C52C3" w14:textId="77777777" w:rsidR="004759A2" w:rsidRPr="00792323" w:rsidRDefault="004759A2" w:rsidP="00887C58">
            <w:pPr>
              <w:pStyle w:val="UserTableBody"/>
              <w:rPr>
                <w:noProof/>
              </w:rPr>
            </w:pPr>
          </w:p>
        </w:tc>
      </w:tr>
      <w:tr w:rsidR="004759A2" w:rsidRPr="00792323" w14:paraId="09782DE1" w14:textId="77777777">
        <w:trPr>
          <w:jc w:val="center"/>
        </w:trPr>
        <w:tc>
          <w:tcPr>
            <w:tcW w:w="1440" w:type="dxa"/>
            <w:shd w:val="clear" w:color="auto" w:fill="FFFFFF"/>
          </w:tcPr>
          <w:p w14:paraId="31D60AEF" w14:textId="77777777" w:rsidR="004759A2" w:rsidRPr="00792323" w:rsidRDefault="004759A2" w:rsidP="00887C58">
            <w:pPr>
              <w:pStyle w:val="UserTableBody"/>
              <w:jc w:val="center"/>
              <w:rPr>
                <w:noProof/>
              </w:rPr>
            </w:pPr>
            <w:r w:rsidRPr="00792323">
              <w:rPr>
                <w:noProof/>
              </w:rPr>
              <w:t>PCA</w:t>
            </w:r>
          </w:p>
        </w:tc>
        <w:tc>
          <w:tcPr>
            <w:tcW w:w="3600" w:type="dxa"/>
            <w:shd w:val="clear" w:color="auto" w:fill="FFFFFF"/>
          </w:tcPr>
          <w:p w14:paraId="7B6E4E75" w14:textId="77777777" w:rsidR="004759A2" w:rsidRPr="00792323" w:rsidRDefault="004759A2" w:rsidP="00887C58">
            <w:pPr>
              <w:pStyle w:val="UserTableBody"/>
              <w:rPr>
                <w:noProof/>
              </w:rPr>
            </w:pPr>
            <w:r w:rsidRPr="00792323">
              <w:rPr>
                <w:noProof/>
              </w:rPr>
              <w:t>Autologous Packed Cells</w:t>
            </w:r>
          </w:p>
        </w:tc>
        <w:tc>
          <w:tcPr>
            <w:tcW w:w="2160" w:type="dxa"/>
            <w:shd w:val="clear" w:color="auto" w:fill="FFFFFF"/>
          </w:tcPr>
          <w:p w14:paraId="51C4E453" w14:textId="77777777" w:rsidR="004759A2" w:rsidRPr="00792323" w:rsidRDefault="004759A2" w:rsidP="00887C58">
            <w:pPr>
              <w:pStyle w:val="UserTableBody"/>
              <w:rPr>
                <w:noProof/>
              </w:rPr>
            </w:pPr>
          </w:p>
        </w:tc>
      </w:tr>
      <w:tr w:rsidR="004759A2" w:rsidRPr="00792323" w14:paraId="3B68574B" w14:textId="77777777">
        <w:trPr>
          <w:jc w:val="center"/>
        </w:trPr>
        <w:tc>
          <w:tcPr>
            <w:tcW w:w="1440" w:type="dxa"/>
            <w:shd w:val="clear" w:color="auto" w:fill="FFFFFF"/>
          </w:tcPr>
          <w:p w14:paraId="6284CF87" w14:textId="77777777" w:rsidR="004759A2" w:rsidRPr="00792323" w:rsidRDefault="004759A2" w:rsidP="00887C58">
            <w:pPr>
              <w:pStyle w:val="UserTableBody"/>
              <w:jc w:val="center"/>
              <w:rPr>
                <w:noProof/>
              </w:rPr>
            </w:pPr>
            <w:r w:rsidRPr="00792323">
              <w:rPr>
                <w:noProof/>
              </w:rPr>
              <w:t>PCNEO</w:t>
            </w:r>
          </w:p>
        </w:tc>
        <w:tc>
          <w:tcPr>
            <w:tcW w:w="3600" w:type="dxa"/>
            <w:shd w:val="clear" w:color="auto" w:fill="FFFFFF"/>
          </w:tcPr>
          <w:p w14:paraId="1C1A5020" w14:textId="77777777" w:rsidR="004759A2" w:rsidRPr="00792323" w:rsidRDefault="004759A2" w:rsidP="00887C58">
            <w:pPr>
              <w:pStyle w:val="UserTableBody"/>
              <w:rPr>
                <w:noProof/>
              </w:rPr>
            </w:pPr>
            <w:r w:rsidRPr="00792323">
              <w:rPr>
                <w:noProof/>
              </w:rPr>
              <w:t>Packed Cells - Neonatal</w:t>
            </w:r>
          </w:p>
        </w:tc>
        <w:tc>
          <w:tcPr>
            <w:tcW w:w="2160" w:type="dxa"/>
            <w:shd w:val="clear" w:color="auto" w:fill="FFFFFF"/>
          </w:tcPr>
          <w:p w14:paraId="3880AC8C" w14:textId="77777777" w:rsidR="004759A2" w:rsidRPr="00792323" w:rsidRDefault="004759A2" w:rsidP="00887C58">
            <w:pPr>
              <w:pStyle w:val="UserTableBody"/>
              <w:rPr>
                <w:noProof/>
              </w:rPr>
            </w:pPr>
          </w:p>
        </w:tc>
      </w:tr>
      <w:tr w:rsidR="004759A2" w:rsidRPr="00792323" w14:paraId="18203E4F" w14:textId="77777777">
        <w:trPr>
          <w:jc w:val="center"/>
        </w:trPr>
        <w:tc>
          <w:tcPr>
            <w:tcW w:w="1440" w:type="dxa"/>
            <w:shd w:val="clear" w:color="auto" w:fill="FFFFFF"/>
          </w:tcPr>
          <w:p w14:paraId="2CE9A952" w14:textId="77777777" w:rsidR="004759A2" w:rsidRPr="00792323" w:rsidRDefault="004759A2" w:rsidP="00887C58">
            <w:pPr>
              <w:pStyle w:val="UserTableBody"/>
              <w:jc w:val="center"/>
              <w:rPr>
                <w:noProof/>
              </w:rPr>
            </w:pPr>
            <w:r w:rsidRPr="00792323">
              <w:rPr>
                <w:noProof/>
              </w:rPr>
              <w:t>PCW</w:t>
            </w:r>
          </w:p>
        </w:tc>
        <w:tc>
          <w:tcPr>
            <w:tcW w:w="3600" w:type="dxa"/>
            <w:shd w:val="clear" w:color="auto" w:fill="FFFFFF"/>
          </w:tcPr>
          <w:p w14:paraId="1B1176CC" w14:textId="77777777" w:rsidR="004759A2" w:rsidRPr="00792323" w:rsidRDefault="004759A2" w:rsidP="00887C58">
            <w:pPr>
              <w:pStyle w:val="UserTableBody"/>
              <w:rPr>
                <w:noProof/>
              </w:rPr>
            </w:pPr>
            <w:r w:rsidRPr="00792323">
              <w:rPr>
                <w:noProof/>
              </w:rPr>
              <w:t>Washed Packed</w:t>
            </w:r>
            <w:bookmarkEnd w:id="1350"/>
            <w:r w:rsidRPr="00792323">
              <w:rPr>
                <w:noProof/>
              </w:rPr>
              <w:t xml:space="preserve"> Cells</w:t>
            </w:r>
          </w:p>
        </w:tc>
        <w:tc>
          <w:tcPr>
            <w:tcW w:w="2160" w:type="dxa"/>
            <w:shd w:val="clear" w:color="auto" w:fill="FFFFFF"/>
          </w:tcPr>
          <w:p w14:paraId="080738F2" w14:textId="77777777" w:rsidR="004759A2" w:rsidRPr="00792323" w:rsidRDefault="004759A2" w:rsidP="00887C58">
            <w:pPr>
              <w:pStyle w:val="UserTableBody"/>
              <w:rPr>
                <w:noProof/>
              </w:rPr>
            </w:pPr>
          </w:p>
        </w:tc>
      </w:tr>
      <w:tr w:rsidR="004759A2" w:rsidRPr="00792323" w14:paraId="69E68B35" w14:textId="77777777">
        <w:trPr>
          <w:jc w:val="center"/>
        </w:trPr>
        <w:tc>
          <w:tcPr>
            <w:tcW w:w="1440" w:type="dxa"/>
            <w:shd w:val="clear" w:color="auto" w:fill="FFFFFF"/>
          </w:tcPr>
          <w:p w14:paraId="28031E7D" w14:textId="77777777" w:rsidR="004759A2" w:rsidRPr="00792323" w:rsidRDefault="004759A2" w:rsidP="00887C58">
            <w:pPr>
              <w:pStyle w:val="UserTableBody"/>
              <w:jc w:val="center"/>
              <w:rPr>
                <w:noProof/>
              </w:rPr>
            </w:pPr>
            <w:r w:rsidRPr="00792323">
              <w:rPr>
                <w:noProof/>
              </w:rPr>
              <w:t>PLT</w:t>
            </w:r>
          </w:p>
        </w:tc>
        <w:tc>
          <w:tcPr>
            <w:tcW w:w="3600" w:type="dxa"/>
            <w:shd w:val="clear" w:color="auto" w:fill="FFFFFF"/>
          </w:tcPr>
          <w:p w14:paraId="1AB56752" w14:textId="77777777" w:rsidR="004759A2" w:rsidRPr="00792323" w:rsidRDefault="004759A2" w:rsidP="00887C58">
            <w:pPr>
              <w:pStyle w:val="UserTableBody"/>
              <w:rPr>
                <w:noProof/>
              </w:rPr>
            </w:pPr>
            <w:r w:rsidRPr="00792323">
              <w:rPr>
                <w:noProof/>
              </w:rPr>
              <w:t>Platelet Concentrate</w:t>
            </w:r>
          </w:p>
        </w:tc>
        <w:tc>
          <w:tcPr>
            <w:tcW w:w="2160" w:type="dxa"/>
            <w:shd w:val="clear" w:color="auto" w:fill="FFFFFF"/>
          </w:tcPr>
          <w:p w14:paraId="3C497A53" w14:textId="77777777" w:rsidR="004759A2" w:rsidRPr="00792323" w:rsidRDefault="004759A2" w:rsidP="00887C58">
            <w:pPr>
              <w:pStyle w:val="UserTableBody"/>
              <w:rPr>
                <w:noProof/>
              </w:rPr>
            </w:pPr>
          </w:p>
        </w:tc>
      </w:tr>
      <w:tr w:rsidR="004759A2" w:rsidRPr="00792323" w14:paraId="60606869" w14:textId="77777777">
        <w:trPr>
          <w:jc w:val="center"/>
        </w:trPr>
        <w:tc>
          <w:tcPr>
            <w:tcW w:w="1440" w:type="dxa"/>
            <w:shd w:val="clear" w:color="auto" w:fill="FFFFFF"/>
          </w:tcPr>
          <w:p w14:paraId="4C774DEA" w14:textId="77777777" w:rsidR="004759A2" w:rsidRPr="00792323" w:rsidRDefault="004759A2" w:rsidP="00887C58">
            <w:pPr>
              <w:pStyle w:val="UserTableBody"/>
              <w:jc w:val="center"/>
              <w:rPr>
                <w:noProof/>
              </w:rPr>
            </w:pPr>
            <w:r w:rsidRPr="00792323">
              <w:rPr>
                <w:noProof/>
              </w:rPr>
              <w:t>PLTNEO</w:t>
            </w:r>
          </w:p>
        </w:tc>
        <w:tc>
          <w:tcPr>
            <w:tcW w:w="3600" w:type="dxa"/>
            <w:shd w:val="clear" w:color="auto" w:fill="FFFFFF"/>
          </w:tcPr>
          <w:p w14:paraId="17F4E5CC" w14:textId="77777777" w:rsidR="004759A2" w:rsidRPr="00792323" w:rsidRDefault="004759A2" w:rsidP="00887C58">
            <w:pPr>
              <w:pStyle w:val="UserTableBody"/>
              <w:rPr>
                <w:noProof/>
              </w:rPr>
            </w:pPr>
            <w:r w:rsidRPr="00792323">
              <w:rPr>
                <w:noProof/>
              </w:rPr>
              <w:t>Reduced Volume Platelets</w:t>
            </w:r>
          </w:p>
        </w:tc>
        <w:tc>
          <w:tcPr>
            <w:tcW w:w="2160" w:type="dxa"/>
            <w:shd w:val="clear" w:color="auto" w:fill="FFFFFF"/>
          </w:tcPr>
          <w:p w14:paraId="29208A25" w14:textId="77777777" w:rsidR="004759A2" w:rsidRPr="00792323" w:rsidRDefault="004759A2" w:rsidP="00887C58">
            <w:pPr>
              <w:pStyle w:val="UserTableBody"/>
              <w:rPr>
                <w:noProof/>
              </w:rPr>
            </w:pPr>
          </w:p>
        </w:tc>
      </w:tr>
      <w:tr w:rsidR="004759A2" w:rsidRPr="00792323" w14:paraId="47B8FC53" w14:textId="77777777">
        <w:trPr>
          <w:jc w:val="center"/>
        </w:trPr>
        <w:tc>
          <w:tcPr>
            <w:tcW w:w="1440" w:type="dxa"/>
            <w:shd w:val="clear" w:color="auto" w:fill="FFFFFF"/>
          </w:tcPr>
          <w:p w14:paraId="6D925C1C" w14:textId="77777777" w:rsidR="004759A2" w:rsidRPr="00792323" w:rsidRDefault="004759A2" w:rsidP="00887C58">
            <w:pPr>
              <w:pStyle w:val="UserTableBody"/>
              <w:jc w:val="center"/>
              <w:rPr>
                <w:noProof/>
              </w:rPr>
            </w:pPr>
            <w:r w:rsidRPr="00792323">
              <w:rPr>
                <w:noProof/>
              </w:rPr>
              <w:t>PLTP</w:t>
            </w:r>
          </w:p>
        </w:tc>
        <w:tc>
          <w:tcPr>
            <w:tcW w:w="3600" w:type="dxa"/>
            <w:shd w:val="clear" w:color="auto" w:fill="FFFFFF"/>
          </w:tcPr>
          <w:p w14:paraId="22E48174" w14:textId="77777777" w:rsidR="004759A2" w:rsidRPr="00792323" w:rsidRDefault="004759A2" w:rsidP="00887C58">
            <w:pPr>
              <w:pStyle w:val="UserTableBody"/>
              <w:rPr>
                <w:noProof/>
              </w:rPr>
            </w:pPr>
            <w:r w:rsidRPr="00792323">
              <w:rPr>
                <w:noProof/>
              </w:rPr>
              <w:t>Pooled Platelets</w:t>
            </w:r>
          </w:p>
        </w:tc>
        <w:tc>
          <w:tcPr>
            <w:tcW w:w="2160" w:type="dxa"/>
            <w:shd w:val="clear" w:color="auto" w:fill="FFFFFF"/>
          </w:tcPr>
          <w:p w14:paraId="33470C8B" w14:textId="77777777" w:rsidR="004759A2" w:rsidRPr="00792323" w:rsidRDefault="004759A2" w:rsidP="00887C58">
            <w:pPr>
              <w:pStyle w:val="UserTableBody"/>
              <w:rPr>
                <w:noProof/>
              </w:rPr>
            </w:pPr>
          </w:p>
        </w:tc>
      </w:tr>
      <w:tr w:rsidR="004759A2" w:rsidRPr="00792323" w14:paraId="4FD106E8" w14:textId="77777777">
        <w:trPr>
          <w:jc w:val="center"/>
        </w:trPr>
        <w:tc>
          <w:tcPr>
            <w:tcW w:w="1440" w:type="dxa"/>
            <w:shd w:val="clear" w:color="auto" w:fill="FFFFFF"/>
          </w:tcPr>
          <w:p w14:paraId="1EB4CF1A" w14:textId="77777777" w:rsidR="004759A2" w:rsidRPr="00792323" w:rsidRDefault="004759A2" w:rsidP="00887C58">
            <w:pPr>
              <w:pStyle w:val="UserTableBody"/>
              <w:jc w:val="center"/>
              <w:rPr>
                <w:noProof/>
              </w:rPr>
            </w:pPr>
            <w:r w:rsidRPr="00792323">
              <w:rPr>
                <w:noProof/>
              </w:rPr>
              <w:t>PLTPH</w:t>
            </w:r>
          </w:p>
        </w:tc>
        <w:tc>
          <w:tcPr>
            <w:tcW w:w="3600" w:type="dxa"/>
            <w:shd w:val="clear" w:color="auto" w:fill="FFFFFF"/>
          </w:tcPr>
          <w:p w14:paraId="1979CED9" w14:textId="77777777" w:rsidR="004759A2" w:rsidRPr="00792323" w:rsidRDefault="004759A2" w:rsidP="00887C58">
            <w:pPr>
              <w:pStyle w:val="UserTableBody"/>
              <w:rPr>
                <w:noProof/>
              </w:rPr>
            </w:pPr>
            <w:r w:rsidRPr="00792323">
              <w:rPr>
                <w:noProof/>
              </w:rPr>
              <w:t>Platelet Pheresis</w:t>
            </w:r>
          </w:p>
        </w:tc>
        <w:tc>
          <w:tcPr>
            <w:tcW w:w="2160" w:type="dxa"/>
            <w:shd w:val="clear" w:color="auto" w:fill="FFFFFF"/>
          </w:tcPr>
          <w:p w14:paraId="7101095C" w14:textId="77777777" w:rsidR="004759A2" w:rsidRPr="00792323" w:rsidRDefault="004759A2" w:rsidP="00887C58">
            <w:pPr>
              <w:pStyle w:val="UserTableBody"/>
              <w:rPr>
                <w:noProof/>
              </w:rPr>
            </w:pPr>
          </w:p>
        </w:tc>
      </w:tr>
      <w:tr w:rsidR="004759A2" w:rsidRPr="00792323" w14:paraId="602CF851" w14:textId="77777777">
        <w:trPr>
          <w:jc w:val="center"/>
        </w:trPr>
        <w:tc>
          <w:tcPr>
            <w:tcW w:w="1440" w:type="dxa"/>
            <w:shd w:val="clear" w:color="auto" w:fill="FFFFFF"/>
          </w:tcPr>
          <w:p w14:paraId="2102CF1F" w14:textId="77777777" w:rsidR="004759A2" w:rsidRPr="00792323" w:rsidRDefault="004759A2" w:rsidP="00887C58">
            <w:pPr>
              <w:pStyle w:val="UserTableBody"/>
              <w:jc w:val="center"/>
              <w:rPr>
                <w:noProof/>
              </w:rPr>
            </w:pPr>
            <w:r w:rsidRPr="00792323">
              <w:rPr>
                <w:noProof/>
              </w:rPr>
              <w:t>PLTPHLR</w:t>
            </w:r>
          </w:p>
        </w:tc>
        <w:tc>
          <w:tcPr>
            <w:tcW w:w="3600" w:type="dxa"/>
            <w:shd w:val="clear" w:color="auto" w:fill="FFFFFF"/>
          </w:tcPr>
          <w:p w14:paraId="03D08DC4" w14:textId="77777777" w:rsidR="004759A2" w:rsidRPr="00792323" w:rsidRDefault="004759A2" w:rsidP="00887C58">
            <w:pPr>
              <w:pStyle w:val="UserTableBody"/>
              <w:rPr>
                <w:noProof/>
              </w:rPr>
            </w:pPr>
            <w:r w:rsidRPr="00792323">
              <w:rPr>
                <w:noProof/>
              </w:rPr>
              <w:t>Leukoreduced Platelet Pheresis</w:t>
            </w:r>
          </w:p>
        </w:tc>
        <w:tc>
          <w:tcPr>
            <w:tcW w:w="2160" w:type="dxa"/>
            <w:shd w:val="clear" w:color="auto" w:fill="FFFFFF"/>
          </w:tcPr>
          <w:p w14:paraId="72DB3FD6" w14:textId="77777777" w:rsidR="004759A2" w:rsidRPr="00792323" w:rsidRDefault="004759A2" w:rsidP="00887C58">
            <w:pPr>
              <w:pStyle w:val="UserTableBody"/>
              <w:rPr>
                <w:noProof/>
              </w:rPr>
            </w:pPr>
          </w:p>
        </w:tc>
      </w:tr>
      <w:tr w:rsidR="004759A2" w:rsidRPr="00792323" w14:paraId="2D1B81E0" w14:textId="77777777">
        <w:trPr>
          <w:jc w:val="center"/>
        </w:trPr>
        <w:tc>
          <w:tcPr>
            <w:tcW w:w="1440" w:type="dxa"/>
            <w:shd w:val="clear" w:color="auto" w:fill="FFFFFF"/>
          </w:tcPr>
          <w:p w14:paraId="383F13C4" w14:textId="77777777" w:rsidR="004759A2" w:rsidRPr="00792323" w:rsidRDefault="004759A2" w:rsidP="00887C58">
            <w:pPr>
              <w:pStyle w:val="UserTableBody"/>
              <w:jc w:val="center"/>
              <w:rPr>
                <w:noProof/>
              </w:rPr>
            </w:pPr>
            <w:r w:rsidRPr="00792323">
              <w:rPr>
                <w:noProof/>
              </w:rPr>
              <w:t>RWB</w:t>
            </w:r>
          </w:p>
        </w:tc>
        <w:tc>
          <w:tcPr>
            <w:tcW w:w="3600" w:type="dxa"/>
            <w:shd w:val="clear" w:color="auto" w:fill="FFFFFF"/>
          </w:tcPr>
          <w:p w14:paraId="66E625F6" w14:textId="77777777" w:rsidR="004759A2" w:rsidRPr="00792323" w:rsidRDefault="004759A2" w:rsidP="00887C58">
            <w:pPr>
              <w:pStyle w:val="UserTableBody"/>
              <w:rPr>
                <w:noProof/>
              </w:rPr>
            </w:pPr>
            <w:r w:rsidRPr="00792323">
              <w:rPr>
                <w:noProof/>
              </w:rPr>
              <w:t>Reconstituted Whole Blood</w:t>
            </w:r>
          </w:p>
        </w:tc>
        <w:tc>
          <w:tcPr>
            <w:tcW w:w="2160" w:type="dxa"/>
            <w:shd w:val="clear" w:color="auto" w:fill="FFFFFF"/>
          </w:tcPr>
          <w:p w14:paraId="264B2D74" w14:textId="77777777" w:rsidR="004759A2" w:rsidRPr="00792323" w:rsidRDefault="004759A2" w:rsidP="00887C58">
            <w:pPr>
              <w:pStyle w:val="UserTableBody"/>
              <w:rPr>
                <w:noProof/>
              </w:rPr>
            </w:pPr>
          </w:p>
        </w:tc>
      </w:tr>
      <w:tr w:rsidR="004759A2" w:rsidRPr="00792323" w14:paraId="17736586" w14:textId="77777777">
        <w:trPr>
          <w:jc w:val="center"/>
        </w:trPr>
        <w:tc>
          <w:tcPr>
            <w:tcW w:w="1440" w:type="dxa"/>
            <w:tcBorders>
              <w:bottom w:val="single" w:sz="12" w:space="0" w:color="auto"/>
            </w:tcBorders>
            <w:shd w:val="clear" w:color="auto" w:fill="FFFFFF"/>
          </w:tcPr>
          <w:p w14:paraId="135233D6" w14:textId="77777777" w:rsidR="004759A2" w:rsidRPr="00792323" w:rsidRDefault="004759A2" w:rsidP="00887C58">
            <w:pPr>
              <w:pStyle w:val="UserTableBody"/>
              <w:jc w:val="center"/>
              <w:rPr>
                <w:noProof/>
              </w:rPr>
            </w:pPr>
            <w:r w:rsidRPr="00792323">
              <w:rPr>
                <w:noProof/>
              </w:rPr>
              <w:t>W</w:t>
            </w:r>
            <w:bookmarkStart w:id="1351" w:name="_Toc382761421"/>
            <w:r w:rsidRPr="00792323">
              <w:rPr>
                <w:noProof/>
              </w:rPr>
              <w:t>BA</w:t>
            </w:r>
          </w:p>
        </w:tc>
        <w:tc>
          <w:tcPr>
            <w:tcW w:w="3600" w:type="dxa"/>
            <w:tcBorders>
              <w:bottom w:val="single" w:sz="12" w:space="0" w:color="auto"/>
            </w:tcBorders>
            <w:shd w:val="clear" w:color="auto" w:fill="FFFFFF"/>
          </w:tcPr>
          <w:p w14:paraId="539B5AD4" w14:textId="77777777" w:rsidR="004759A2" w:rsidRPr="00792323" w:rsidRDefault="004759A2" w:rsidP="00887C58">
            <w:pPr>
              <w:pStyle w:val="UserTableBody"/>
              <w:rPr>
                <w:noProof/>
              </w:rPr>
            </w:pPr>
            <w:r w:rsidRPr="00792323">
              <w:rPr>
                <w:noProof/>
              </w:rPr>
              <w:t>Autologous Whole Blood</w:t>
            </w:r>
            <w:bookmarkEnd w:id="1351"/>
          </w:p>
        </w:tc>
        <w:tc>
          <w:tcPr>
            <w:tcW w:w="2160" w:type="dxa"/>
            <w:tcBorders>
              <w:bottom w:val="single" w:sz="12" w:space="0" w:color="auto"/>
            </w:tcBorders>
            <w:shd w:val="clear" w:color="auto" w:fill="FFFFFF"/>
          </w:tcPr>
          <w:p w14:paraId="09F858CD" w14:textId="77777777" w:rsidR="004759A2" w:rsidRPr="00792323" w:rsidRDefault="004759A2" w:rsidP="00887C58">
            <w:pPr>
              <w:pStyle w:val="UserTableBody"/>
              <w:rPr>
                <w:noProof/>
              </w:rPr>
            </w:pPr>
          </w:p>
        </w:tc>
      </w:tr>
    </w:tbl>
    <w:p w14:paraId="410A903C"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4D4C1D5F" w14:textId="77777777" w:rsidR="004759A2" w:rsidRPr="00792323" w:rsidRDefault="004759A2" w:rsidP="00BE2759">
      <w:pPr>
        <w:rPr>
          <w:lang w:val="en-US" w:eastAsia="en-US"/>
        </w:rPr>
      </w:pPr>
    </w:p>
    <w:p w14:paraId="7C0F9B9A" w14:textId="77777777" w:rsidR="004759A2" w:rsidRPr="00792323" w:rsidRDefault="004759A2" w:rsidP="00A62F22">
      <w:pPr>
        <w:pStyle w:val="Heading4"/>
      </w:pPr>
      <w:bookmarkStart w:id="1352" w:name="_Toc423691404"/>
      <w:r w:rsidRPr="00792323">
        <w:lastRenderedPageBreak/>
        <w:t xml:space="preserve">0427 - </w:t>
      </w:r>
      <w:r w:rsidRPr="00792323">
        <w:rPr>
          <w:noProof/>
        </w:rPr>
        <w:t>Risk Management I</w:t>
      </w:r>
      <w:bookmarkStart w:id="1353" w:name="HL70426"/>
      <w:r w:rsidRPr="00792323">
        <w:rPr>
          <w:noProof/>
        </w:rPr>
        <w:t>ncident Code</w:t>
      </w:r>
      <w:bookmarkEnd w:id="1352"/>
    </w:p>
    <w:p w14:paraId="7DD157D4" w14:textId="77777777" w:rsidR="004759A2" w:rsidRPr="00792323" w:rsidRDefault="004759A2">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323B6EE" w14:textId="77777777">
        <w:trPr>
          <w:tblHeader/>
        </w:trPr>
        <w:tc>
          <w:tcPr>
            <w:tcW w:w="720" w:type="dxa"/>
            <w:tcBorders>
              <w:top w:val="double" w:sz="4" w:space="0" w:color="auto"/>
            </w:tcBorders>
            <w:shd w:val="pct10" w:color="auto" w:fill="FFFFFF"/>
          </w:tcPr>
          <w:p w14:paraId="63236E01"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13FFE4B"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F0B6C98"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451EBE5"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5D38096"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DF8F6DF" w14:textId="77777777" w:rsidR="004759A2" w:rsidRPr="00792323" w:rsidRDefault="004759A2" w:rsidP="00887C58">
            <w:pPr>
              <w:pStyle w:val="TableMetaHeader"/>
              <w:rPr>
                <w:noProof w:val="0"/>
              </w:rPr>
            </w:pPr>
            <w:r w:rsidRPr="00792323">
              <w:rPr>
                <w:noProof w:val="0"/>
              </w:rPr>
              <w:t>Status</w:t>
            </w:r>
          </w:p>
        </w:tc>
      </w:tr>
      <w:tr w:rsidR="004759A2" w:rsidRPr="00792323" w14:paraId="709A2658" w14:textId="77777777">
        <w:tc>
          <w:tcPr>
            <w:tcW w:w="720" w:type="dxa"/>
            <w:tcBorders>
              <w:bottom w:val="double" w:sz="4" w:space="0" w:color="auto"/>
            </w:tcBorders>
            <w:shd w:val="clear" w:color="auto" w:fill="FFFFFF"/>
          </w:tcPr>
          <w:p w14:paraId="6C2DB435" w14:textId="77777777" w:rsidR="004759A2" w:rsidRPr="00792323" w:rsidRDefault="004759A2" w:rsidP="00887C58">
            <w:pPr>
              <w:pStyle w:val="TableMetaBody"/>
              <w:rPr>
                <w:noProof w:val="0"/>
              </w:rPr>
            </w:pPr>
            <w:r w:rsidRPr="00792323">
              <w:rPr>
                <w:noProof w:val="0"/>
              </w:rPr>
              <w:t>0427</w:t>
            </w:r>
            <w:bookmarkEnd w:id="1353"/>
          </w:p>
        </w:tc>
        <w:tc>
          <w:tcPr>
            <w:tcW w:w="1152" w:type="dxa"/>
            <w:tcBorders>
              <w:bottom w:val="double" w:sz="4" w:space="0" w:color="auto"/>
            </w:tcBorders>
            <w:shd w:val="clear" w:color="auto" w:fill="FFFFFF"/>
          </w:tcPr>
          <w:p w14:paraId="306736BD"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02ABB047"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0F964F70"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147245A6" w14:textId="77777777" w:rsidR="004759A2" w:rsidRPr="00792323" w:rsidRDefault="004759A2" w:rsidP="00887C58">
            <w:pPr>
              <w:pStyle w:val="TableMetaBody"/>
              <w:rPr>
                <w:noProof w:val="0"/>
              </w:rPr>
            </w:pPr>
            <w:r w:rsidRPr="00792323">
              <w:rPr>
                <w:noProof w:val="0"/>
              </w:rPr>
              <w:t>RMI-1</w:t>
            </w:r>
          </w:p>
        </w:tc>
        <w:tc>
          <w:tcPr>
            <w:tcW w:w="1152" w:type="dxa"/>
            <w:tcBorders>
              <w:bottom w:val="double" w:sz="4" w:space="0" w:color="auto"/>
            </w:tcBorders>
            <w:shd w:val="clear" w:color="auto" w:fill="FFFFFF"/>
          </w:tcPr>
          <w:p w14:paraId="7EE6A022" w14:textId="77777777" w:rsidR="004759A2" w:rsidRPr="00792323" w:rsidRDefault="004759A2" w:rsidP="00887C58">
            <w:pPr>
              <w:pStyle w:val="TableMetaBody"/>
              <w:rPr>
                <w:noProof w:val="0"/>
              </w:rPr>
            </w:pPr>
            <w:r w:rsidRPr="00792323">
              <w:rPr>
                <w:noProof w:val="0"/>
              </w:rPr>
              <w:t>Active</w:t>
            </w:r>
          </w:p>
        </w:tc>
      </w:tr>
    </w:tbl>
    <w:p w14:paraId="64BDF0AF" w14:textId="77777777" w:rsidR="004759A2" w:rsidRPr="00792323" w:rsidRDefault="004759A2" w:rsidP="00FB5FA0">
      <w:pPr>
        <w:pStyle w:val="UserTableCaption"/>
        <w:rPr>
          <w:noProof/>
        </w:rPr>
      </w:pPr>
      <w:r w:rsidRPr="00792323">
        <w:rPr>
          <w:noProof/>
        </w:rPr>
        <w:t>User-defined Table 0427 – Risk Management Incident Code</w:t>
      </w:r>
      <w:r w:rsidRPr="00792323">
        <w:rPr>
          <w:noProof/>
        </w:rPr>
        <w:fldChar w:fldCharType="begin"/>
      </w:r>
      <w:r w:rsidRPr="00792323">
        <w:rPr>
          <w:noProof/>
        </w:rPr>
        <w:instrText>xe "User-defined Table 0427 - Risk Management Incident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080"/>
        <w:gridCol w:w="2770"/>
        <w:gridCol w:w="2160"/>
      </w:tblGrid>
      <w:tr w:rsidR="004759A2" w:rsidRPr="00792323" w14:paraId="26696668" w14:textId="77777777">
        <w:trPr>
          <w:cantSplit/>
          <w:tblHeader/>
          <w:jc w:val="center"/>
        </w:trPr>
        <w:tc>
          <w:tcPr>
            <w:tcW w:w="1080" w:type="dxa"/>
            <w:tcBorders>
              <w:top w:val="single" w:sz="12" w:space="0" w:color="auto"/>
            </w:tcBorders>
            <w:shd w:val="pct10" w:color="auto" w:fill="FFFFFF"/>
          </w:tcPr>
          <w:p w14:paraId="65C74702" w14:textId="77777777" w:rsidR="004759A2" w:rsidRPr="00792323" w:rsidRDefault="004759A2" w:rsidP="00887C58">
            <w:pPr>
              <w:pStyle w:val="UserTableHeader"/>
              <w:jc w:val="center"/>
              <w:rPr>
                <w:noProof/>
              </w:rPr>
            </w:pPr>
            <w:r w:rsidRPr="00792323">
              <w:rPr>
                <w:noProof/>
              </w:rPr>
              <w:t>Values</w:t>
            </w:r>
          </w:p>
        </w:tc>
        <w:tc>
          <w:tcPr>
            <w:tcW w:w="2770" w:type="dxa"/>
            <w:tcBorders>
              <w:top w:val="single" w:sz="12" w:space="0" w:color="auto"/>
            </w:tcBorders>
            <w:shd w:val="pct10" w:color="auto" w:fill="FFFFFF"/>
          </w:tcPr>
          <w:p w14:paraId="28FC04F9" w14:textId="77777777" w:rsidR="004759A2" w:rsidRPr="00792323" w:rsidRDefault="004759A2" w:rsidP="00887C58">
            <w:pPr>
              <w:pStyle w:val="UserTableHeader"/>
              <w:rPr>
                <w:noProof/>
              </w:rPr>
            </w:pPr>
            <w:r w:rsidRPr="00792323">
              <w:rPr>
                <w:noProof/>
              </w:rPr>
              <w:t xml:space="preserve"> Description</w:t>
            </w:r>
          </w:p>
        </w:tc>
        <w:tc>
          <w:tcPr>
            <w:tcW w:w="2160" w:type="dxa"/>
            <w:tcBorders>
              <w:top w:val="single" w:sz="12" w:space="0" w:color="auto"/>
            </w:tcBorders>
            <w:shd w:val="pct10" w:color="auto" w:fill="FFFFFF"/>
          </w:tcPr>
          <w:p w14:paraId="675797DA" w14:textId="77777777" w:rsidR="004759A2" w:rsidRPr="00792323" w:rsidRDefault="004759A2" w:rsidP="00887C58">
            <w:pPr>
              <w:pStyle w:val="UserTableHeader"/>
              <w:rPr>
                <w:noProof/>
              </w:rPr>
            </w:pPr>
            <w:r w:rsidRPr="00792323">
              <w:rPr>
                <w:noProof/>
              </w:rPr>
              <w:t>Comment</w:t>
            </w:r>
          </w:p>
        </w:tc>
      </w:tr>
      <w:tr w:rsidR="004759A2" w:rsidRPr="00792323" w14:paraId="7306D768" w14:textId="77777777">
        <w:trPr>
          <w:cantSplit/>
          <w:jc w:val="center"/>
        </w:trPr>
        <w:tc>
          <w:tcPr>
            <w:tcW w:w="1080" w:type="dxa"/>
            <w:shd w:val="clear" w:color="auto" w:fill="FFFFFF"/>
          </w:tcPr>
          <w:p w14:paraId="348A5FF3" w14:textId="77777777" w:rsidR="004759A2" w:rsidRPr="00792323" w:rsidRDefault="004759A2" w:rsidP="00887C58">
            <w:pPr>
              <w:pStyle w:val="UserTableBody"/>
              <w:jc w:val="center"/>
              <w:rPr>
                <w:noProof/>
              </w:rPr>
            </w:pPr>
            <w:r w:rsidRPr="00792323">
              <w:rPr>
                <w:noProof/>
              </w:rPr>
              <w:t>B</w:t>
            </w:r>
          </w:p>
        </w:tc>
        <w:tc>
          <w:tcPr>
            <w:tcW w:w="2770" w:type="dxa"/>
            <w:shd w:val="clear" w:color="auto" w:fill="FFFFFF"/>
          </w:tcPr>
          <w:p w14:paraId="3B8FC1A6" w14:textId="77777777" w:rsidR="004759A2" w:rsidRPr="00792323" w:rsidRDefault="004759A2" w:rsidP="00887C58">
            <w:pPr>
              <w:pStyle w:val="UserTableBody"/>
              <w:rPr>
                <w:noProof/>
              </w:rPr>
            </w:pPr>
            <w:r w:rsidRPr="00792323">
              <w:rPr>
                <w:noProof/>
              </w:rPr>
              <w:t>Body fluid exposure</w:t>
            </w:r>
          </w:p>
        </w:tc>
        <w:tc>
          <w:tcPr>
            <w:tcW w:w="2160" w:type="dxa"/>
            <w:shd w:val="clear" w:color="auto" w:fill="FFFFFF"/>
          </w:tcPr>
          <w:p w14:paraId="1504C504" w14:textId="77777777" w:rsidR="004759A2" w:rsidRPr="00792323" w:rsidRDefault="004759A2" w:rsidP="00887C58">
            <w:pPr>
              <w:pStyle w:val="UserTableBody"/>
              <w:rPr>
                <w:noProof/>
              </w:rPr>
            </w:pPr>
          </w:p>
        </w:tc>
      </w:tr>
      <w:tr w:rsidR="004759A2" w:rsidRPr="00792323" w14:paraId="7E9778F0" w14:textId="77777777">
        <w:trPr>
          <w:cantSplit/>
          <w:jc w:val="center"/>
        </w:trPr>
        <w:tc>
          <w:tcPr>
            <w:tcW w:w="1080" w:type="dxa"/>
            <w:shd w:val="clear" w:color="auto" w:fill="FFFFFF"/>
          </w:tcPr>
          <w:p w14:paraId="6882B062" w14:textId="77777777" w:rsidR="004759A2" w:rsidRPr="00792323" w:rsidRDefault="004759A2" w:rsidP="00887C58">
            <w:pPr>
              <w:pStyle w:val="UserTableBody"/>
              <w:jc w:val="center"/>
              <w:rPr>
                <w:noProof/>
              </w:rPr>
            </w:pPr>
            <w:r w:rsidRPr="00792323">
              <w:rPr>
                <w:noProof/>
              </w:rPr>
              <w:t>C</w:t>
            </w:r>
          </w:p>
        </w:tc>
        <w:tc>
          <w:tcPr>
            <w:tcW w:w="2770" w:type="dxa"/>
            <w:shd w:val="clear" w:color="auto" w:fill="FFFFFF"/>
          </w:tcPr>
          <w:p w14:paraId="78B58653" w14:textId="77777777" w:rsidR="004759A2" w:rsidRPr="00792323" w:rsidRDefault="004759A2" w:rsidP="00887C58">
            <w:pPr>
              <w:pStyle w:val="UserTableBody"/>
              <w:rPr>
                <w:noProof/>
              </w:rPr>
            </w:pPr>
            <w:r w:rsidRPr="00792323">
              <w:rPr>
                <w:noProof/>
              </w:rPr>
              <w:t>Contaminated Substance</w:t>
            </w:r>
          </w:p>
        </w:tc>
        <w:tc>
          <w:tcPr>
            <w:tcW w:w="2160" w:type="dxa"/>
            <w:shd w:val="clear" w:color="auto" w:fill="FFFFFF"/>
          </w:tcPr>
          <w:p w14:paraId="66EF1F7A" w14:textId="77777777" w:rsidR="004759A2" w:rsidRPr="00792323" w:rsidRDefault="004759A2" w:rsidP="00887C58">
            <w:pPr>
              <w:pStyle w:val="UserTableBody"/>
              <w:rPr>
                <w:noProof/>
              </w:rPr>
            </w:pPr>
          </w:p>
        </w:tc>
      </w:tr>
      <w:tr w:rsidR="004759A2" w:rsidRPr="00792323" w14:paraId="27AC5185" w14:textId="77777777">
        <w:trPr>
          <w:cantSplit/>
          <w:jc w:val="center"/>
        </w:trPr>
        <w:tc>
          <w:tcPr>
            <w:tcW w:w="1080" w:type="dxa"/>
            <w:shd w:val="clear" w:color="auto" w:fill="FFFFFF"/>
          </w:tcPr>
          <w:p w14:paraId="1407856D" w14:textId="77777777" w:rsidR="004759A2" w:rsidRPr="00792323" w:rsidRDefault="004759A2" w:rsidP="00887C58">
            <w:pPr>
              <w:pStyle w:val="UserTableBody"/>
              <w:jc w:val="center"/>
              <w:rPr>
                <w:noProof/>
              </w:rPr>
            </w:pPr>
            <w:r w:rsidRPr="00792323">
              <w:rPr>
                <w:noProof/>
              </w:rPr>
              <w:t>D</w:t>
            </w:r>
          </w:p>
        </w:tc>
        <w:tc>
          <w:tcPr>
            <w:tcW w:w="2770" w:type="dxa"/>
            <w:shd w:val="clear" w:color="auto" w:fill="FFFFFF"/>
          </w:tcPr>
          <w:p w14:paraId="7F967259" w14:textId="77777777" w:rsidR="004759A2" w:rsidRPr="00792323" w:rsidRDefault="004759A2" w:rsidP="00887C58">
            <w:pPr>
              <w:pStyle w:val="UserTableBody"/>
              <w:rPr>
                <w:noProof/>
              </w:rPr>
            </w:pPr>
            <w:r w:rsidRPr="00792323">
              <w:rPr>
                <w:noProof/>
              </w:rPr>
              <w:t>Diet Errors</w:t>
            </w:r>
          </w:p>
        </w:tc>
        <w:tc>
          <w:tcPr>
            <w:tcW w:w="2160" w:type="dxa"/>
            <w:shd w:val="clear" w:color="auto" w:fill="FFFFFF"/>
          </w:tcPr>
          <w:p w14:paraId="49ADB2AC" w14:textId="77777777" w:rsidR="004759A2" w:rsidRPr="00792323" w:rsidRDefault="004759A2" w:rsidP="00887C58">
            <w:pPr>
              <w:pStyle w:val="UserTableBody"/>
              <w:rPr>
                <w:noProof/>
              </w:rPr>
            </w:pPr>
          </w:p>
        </w:tc>
      </w:tr>
      <w:tr w:rsidR="004759A2" w:rsidRPr="00792323" w14:paraId="0E1524E3" w14:textId="77777777">
        <w:trPr>
          <w:cantSplit/>
          <w:jc w:val="center"/>
        </w:trPr>
        <w:tc>
          <w:tcPr>
            <w:tcW w:w="1080" w:type="dxa"/>
            <w:shd w:val="clear" w:color="auto" w:fill="FFFFFF"/>
          </w:tcPr>
          <w:p w14:paraId="18C01769" w14:textId="77777777" w:rsidR="004759A2" w:rsidRPr="00792323" w:rsidRDefault="004759A2" w:rsidP="00887C58">
            <w:pPr>
              <w:pStyle w:val="UserTableBody"/>
              <w:jc w:val="center"/>
              <w:rPr>
                <w:noProof/>
              </w:rPr>
            </w:pPr>
            <w:r w:rsidRPr="00792323">
              <w:rPr>
                <w:noProof/>
              </w:rPr>
              <w:t>E</w:t>
            </w:r>
          </w:p>
        </w:tc>
        <w:tc>
          <w:tcPr>
            <w:tcW w:w="2770" w:type="dxa"/>
            <w:shd w:val="clear" w:color="auto" w:fill="FFFFFF"/>
          </w:tcPr>
          <w:p w14:paraId="1C4EE48C" w14:textId="77777777" w:rsidR="004759A2" w:rsidRPr="00792323" w:rsidRDefault="004759A2" w:rsidP="00887C58">
            <w:pPr>
              <w:pStyle w:val="UserTableBody"/>
              <w:rPr>
                <w:noProof/>
              </w:rPr>
            </w:pPr>
            <w:r w:rsidRPr="00792323">
              <w:rPr>
                <w:noProof/>
              </w:rPr>
              <w:t>Equipment problem</w:t>
            </w:r>
          </w:p>
        </w:tc>
        <w:tc>
          <w:tcPr>
            <w:tcW w:w="2160" w:type="dxa"/>
            <w:shd w:val="clear" w:color="auto" w:fill="FFFFFF"/>
          </w:tcPr>
          <w:p w14:paraId="19A29AB1" w14:textId="77777777" w:rsidR="004759A2" w:rsidRPr="00792323" w:rsidRDefault="004759A2" w:rsidP="00887C58">
            <w:pPr>
              <w:pStyle w:val="UserTableBody"/>
              <w:rPr>
                <w:noProof/>
              </w:rPr>
            </w:pPr>
          </w:p>
        </w:tc>
      </w:tr>
      <w:tr w:rsidR="004759A2" w:rsidRPr="00AF2426" w14:paraId="46CCB737" w14:textId="77777777">
        <w:trPr>
          <w:cantSplit/>
          <w:jc w:val="center"/>
        </w:trPr>
        <w:tc>
          <w:tcPr>
            <w:tcW w:w="1080" w:type="dxa"/>
            <w:shd w:val="clear" w:color="auto" w:fill="FFFFFF"/>
          </w:tcPr>
          <w:p w14:paraId="5C34CEDD" w14:textId="77777777" w:rsidR="004759A2" w:rsidRPr="00792323" w:rsidRDefault="004759A2" w:rsidP="00887C58">
            <w:pPr>
              <w:pStyle w:val="UserTableBody"/>
              <w:jc w:val="center"/>
              <w:rPr>
                <w:noProof/>
              </w:rPr>
            </w:pPr>
            <w:r w:rsidRPr="00792323">
              <w:rPr>
                <w:noProof/>
              </w:rPr>
              <w:t>F</w:t>
            </w:r>
          </w:p>
        </w:tc>
        <w:tc>
          <w:tcPr>
            <w:tcW w:w="2770" w:type="dxa"/>
            <w:shd w:val="clear" w:color="auto" w:fill="FFFFFF"/>
          </w:tcPr>
          <w:p w14:paraId="70F0C92D" w14:textId="77777777" w:rsidR="004759A2" w:rsidRPr="00792323" w:rsidRDefault="004759A2" w:rsidP="00887C58">
            <w:pPr>
              <w:pStyle w:val="UserTableBody"/>
              <w:rPr>
                <w:noProof/>
              </w:rPr>
            </w:pPr>
            <w:r w:rsidRPr="00792323">
              <w:rPr>
                <w:noProof/>
              </w:rPr>
              <w:t>Patient fell (not from bed)</w:t>
            </w:r>
          </w:p>
        </w:tc>
        <w:tc>
          <w:tcPr>
            <w:tcW w:w="2160" w:type="dxa"/>
            <w:shd w:val="clear" w:color="auto" w:fill="FFFFFF"/>
          </w:tcPr>
          <w:p w14:paraId="6062BBD5" w14:textId="77777777" w:rsidR="004759A2" w:rsidRPr="00792323" w:rsidRDefault="004759A2" w:rsidP="00887C58">
            <w:pPr>
              <w:pStyle w:val="UserTableBody"/>
              <w:rPr>
                <w:noProof/>
              </w:rPr>
            </w:pPr>
          </w:p>
        </w:tc>
      </w:tr>
      <w:tr w:rsidR="004759A2" w:rsidRPr="00792323" w14:paraId="36179F2D" w14:textId="77777777">
        <w:trPr>
          <w:cantSplit/>
          <w:jc w:val="center"/>
        </w:trPr>
        <w:tc>
          <w:tcPr>
            <w:tcW w:w="1080" w:type="dxa"/>
            <w:shd w:val="clear" w:color="auto" w:fill="FFFFFF"/>
          </w:tcPr>
          <w:p w14:paraId="369D94D8" w14:textId="77777777" w:rsidR="004759A2" w:rsidRPr="00792323" w:rsidRDefault="004759A2" w:rsidP="00887C58">
            <w:pPr>
              <w:pStyle w:val="UserTableBody"/>
              <w:jc w:val="center"/>
              <w:rPr>
                <w:noProof/>
              </w:rPr>
            </w:pPr>
            <w:r w:rsidRPr="00792323">
              <w:rPr>
                <w:noProof/>
              </w:rPr>
              <w:t>H</w:t>
            </w:r>
          </w:p>
        </w:tc>
        <w:tc>
          <w:tcPr>
            <w:tcW w:w="2770" w:type="dxa"/>
            <w:shd w:val="clear" w:color="auto" w:fill="FFFFFF"/>
          </w:tcPr>
          <w:p w14:paraId="5663F078" w14:textId="77777777" w:rsidR="004759A2" w:rsidRPr="00792323" w:rsidRDefault="004759A2" w:rsidP="00887C58">
            <w:pPr>
              <w:pStyle w:val="UserTableBody"/>
              <w:rPr>
                <w:noProof/>
              </w:rPr>
            </w:pPr>
            <w:r w:rsidRPr="00792323">
              <w:rPr>
                <w:noProof/>
              </w:rPr>
              <w:t>Patient fell from bed</w:t>
            </w:r>
          </w:p>
        </w:tc>
        <w:tc>
          <w:tcPr>
            <w:tcW w:w="2160" w:type="dxa"/>
            <w:shd w:val="clear" w:color="auto" w:fill="FFFFFF"/>
          </w:tcPr>
          <w:p w14:paraId="530D08CE" w14:textId="77777777" w:rsidR="004759A2" w:rsidRPr="00792323" w:rsidRDefault="004759A2" w:rsidP="00887C58">
            <w:pPr>
              <w:pStyle w:val="UserTableBody"/>
              <w:rPr>
                <w:noProof/>
              </w:rPr>
            </w:pPr>
          </w:p>
        </w:tc>
      </w:tr>
      <w:tr w:rsidR="004759A2" w:rsidRPr="00792323" w14:paraId="6AD3438E" w14:textId="77777777">
        <w:trPr>
          <w:cantSplit/>
          <w:jc w:val="center"/>
        </w:trPr>
        <w:tc>
          <w:tcPr>
            <w:tcW w:w="1080" w:type="dxa"/>
            <w:shd w:val="clear" w:color="auto" w:fill="FFFFFF"/>
          </w:tcPr>
          <w:p w14:paraId="4342611B" w14:textId="77777777" w:rsidR="004759A2" w:rsidRPr="00792323" w:rsidRDefault="004759A2" w:rsidP="00887C58">
            <w:pPr>
              <w:pStyle w:val="UserTableBody"/>
              <w:jc w:val="center"/>
              <w:rPr>
                <w:noProof/>
              </w:rPr>
            </w:pPr>
            <w:r w:rsidRPr="00792323">
              <w:rPr>
                <w:noProof/>
              </w:rPr>
              <w:t>I</w:t>
            </w:r>
          </w:p>
        </w:tc>
        <w:tc>
          <w:tcPr>
            <w:tcW w:w="2770" w:type="dxa"/>
            <w:shd w:val="clear" w:color="auto" w:fill="FFFFFF"/>
          </w:tcPr>
          <w:p w14:paraId="649427E4" w14:textId="77777777" w:rsidR="004759A2" w:rsidRPr="00792323" w:rsidRDefault="004759A2" w:rsidP="00887C58">
            <w:pPr>
              <w:pStyle w:val="UserTableBody"/>
              <w:rPr>
                <w:noProof/>
              </w:rPr>
            </w:pPr>
            <w:r w:rsidRPr="00792323">
              <w:rPr>
                <w:noProof/>
              </w:rPr>
              <w:t>Infusion error</w:t>
            </w:r>
          </w:p>
        </w:tc>
        <w:tc>
          <w:tcPr>
            <w:tcW w:w="2160" w:type="dxa"/>
            <w:shd w:val="clear" w:color="auto" w:fill="FFFFFF"/>
          </w:tcPr>
          <w:p w14:paraId="22CB42ED" w14:textId="77777777" w:rsidR="004759A2" w:rsidRPr="00792323" w:rsidRDefault="004759A2" w:rsidP="00887C58">
            <w:pPr>
              <w:pStyle w:val="UserTableBody"/>
              <w:rPr>
                <w:noProof/>
              </w:rPr>
            </w:pPr>
          </w:p>
        </w:tc>
      </w:tr>
      <w:tr w:rsidR="004759A2" w:rsidRPr="00AF2426" w14:paraId="26E8A90D" w14:textId="77777777">
        <w:trPr>
          <w:cantSplit/>
          <w:jc w:val="center"/>
        </w:trPr>
        <w:tc>
          <w:tcPr>
            <w:tcW w:w="1080" w:type="dxa"/>
            <w:shd w:val="clear" w:color="auto" w:fill="FFFFFF"/>
          </w:tcPr>
          <w:p w14:paraId="45D38709" w14:textId="77777777" w:rsidR="004759A2" w:rsidRPr="00792323" w:rsidRDefault="004759A2" w:rsidP="00887C58">
            <w:pPr>
              <w:pStyle w:val="UserTableBody"/>
              <w:jc w:val="center"/>
              <w:rPr>
                <w:noProof/>
              </w:rPr>
            </w:pPr>
            <w:r w:rsidRPr="00792323">
              <w:rPr>
                <w:noProof/>
              </w:rPr>
              <w:t>J</w:t>
            </w:r>
          </w:p>
        </w:tc>
        <w:tc>
          <w:tcPr>
            <w:tcW w:w="2770" w:type="dxa"/>
            <w:shd w:val="clear" w:color="auto" w:fill="FFFFFF"/>
          </w:tcPr>
          <w:p w14:paraId="5EF04633" w14:textId="77777777" w:rsidR="004759A2" w:rsidRPr="00792323" w:rsidRDefault="004759A2" w:rsidP="00887C58">
            <w:pPr>
              <w:pStyle w:val="UserTableBody"/>
              <w:rPr>
                <w:noProof/>
              </w:rPr>
            </w:pPr>
            <w:r w:rsidRPr="00792323">
              <w:rPr>
                <w:noProof/>
              </w:rPr>
              <w:t>Foreign object left during surgery</w:t>
            </w:r>
          </w:p>
        </w:tc>
        <w:tc>
          <w:tcPr>
            <w:tcW w:w="2160" w:type="dxa"/>
            <w:shd w:val="clear" w:color="auto" w:fill="FFFFFF"/>
          </w:tcPr>
          <w:p w14:paraId="42C1FBE0" w14:textId="77777777" w:rsidR="004759A2" w:rsidRPr="00792323" w:rsidRDefault="004759A2" w:rsidP="00887C58">
            <w:pPr>
              <w:pStyle w:val="UserTableBody"/>
              <w:rPr>
                <w:noProof/>
              </w:rPr>
            </w:pPr>
          </w:p>
        </w:tc>
      </w:tr>
      <w:tr w:rsidR="004759A2" w:rsidRPr="00792323" w14:paraId="250CE9AA" w14:textId="77777777">
        <w:trPr>
          <w:cantSplit/>
          <w:jc w:val="center"/>
        </w:trPr>
        <w:tc>
          <w:tcPr>
            <w:tcW w:w="1080" w:type="dxa"/>
            <w:shd w:val="clear" w:color="auto" w:fill="FFFFFF"/>
          </w:tcPr>
          <w:p w14:paraId="46AA280C" w14:textId="77777777" w:rsidR="004759A2" w:rsidRPr="00792323" w:rsidRDefault="004759A2" w:rsidP="00887C58">
            <w:pPr>
              <w:pStyle w:val="UserTableBody"/>
              <w:jc w:val="center"/>
              <w:rPr>
                <w:noProof/>
              </w:rPr>
            </w:pPr>
            <w:r w:rsidRPr="00792323">
              <w:rPr>
                <w:noProof/>
              </w:rPr>
              <w:t>K</w:t>
            </w:r>
          </w:p>
        </w:tc>
        <w:tc>
          <w:tcPr>
            <w:tcW w:w="2770" w:type="dxa"/>
            <w:shd w:val="clear" w:color="auto" w:fill="FFFFFF"/>
          </w:tcPr>
          <w:p w14:paraId="08CF236A" w14:textId="77777777" w:rsidR="004759A2" w:rsidRPr="00792323" w:rsidRDefault="004759A2" w:rsidP="00887C58">
            <w:pPr>
              <w:pStyle w:val="UserTableBody"/>
              <w:rPr>
                <w:noProof/>
              </w:rPr>
            </w:pPr>
            <w:r w:rsidRPr="00792323">
              <w:rPr>
                <w:noProof/>
              </w:rPr>
              <w:t>Sterile precaution violated</w:t>
            </w:r>
          </w:p>
        </w:tc>
        <w:tc>
          <w:tcPr>
            <w:tcW w:w="2160" w:type="dxa"/>
            <w:shd w:val="clear" w:color="auto" w:fill="FFFFFF"/>
          </w:tcPr>
          <w:p w14:paraId="0D8E3ED3" w14:textId="77777777" w:rsidR="004759A2" w:rsidRPr="00792323" w:rsidRDefault="004759A2" w:rsidP="00887C58">
            <w:pPr>
              <w:pStyle w:val="UserTableBody"/>
              <w:rPr>
                <w:noProof/>
              </w:rPr>
            </w:pPr>
          </w:p>
        </w:tc>
      </w:tr>
      <w:tr w:rsidR="004759A2" w:rsidRPr="00792323" w14:paraId="466DC4DB" w14:textId="77777777">
        <w:trPr>
          <w:cantSplit/>
          <w:jc w:val="center"/>
        </w:trPr>
        <w:tc>
          <w:tcPr>
            <w:tcW w:w="1080" w:type="dxa"/>
            <w:shd w:val="clear" w:color="auto" w:fill="FFFFFF"/>
          </w:tcPr>
          <w:p w14:paraId="7B6CDD65" w14:textId="77777777" w:rsidR="004759A2" w:rsidRPr="00792323" w:rsidRDefault="004759A2" w:rsidP="00887C58">
            <w:pPr>
              <w:pStyle w:val="UserTableBody"/>
              <w:jc w:val="center"/>
              <w:rPr>
                <w:noProof/>
              </w:rPr>
            </w:pPr>
            <w:r w:rsidRPr="00792323">
              <w:rPr>
                <w:noProof/>
              </w:rPr>
              <w:t>P</w:t>
            </w:r>
          </w:p>
        </w:tc>
        <w:tc>
          <w:tcPr>
            <w:tcW w:w="2770" w:type="dxa"/>
            <w:shd w:val="clear" w:color="auto" w:fill="FFFFFF"/>
          </w:tcPr>
          <w:p w14:paraId="1A766634" w14:textId="77777777" w:rsidR="004759A2" w:rsidRPr="00792323" w:rsidRDefault="004759A2" w:rsidP="00887C58">
            <w:pPr>
              <w:pStyle w:val="UserTableBody"/>
              <w:rPr>
                <w:noProof/>
              </w:rPr>
            </w:pPr>
            <w:r w:rsidRPr="00792323">
              <w:rPr>
                <w:noProof/>
              </w:rPr>
              <w:t>Procedure error</w:t>
            </w:r>
          </w:p>
        </w:tc>
        <w:tc>
          <w:tcPr>
            <w:tcW w:w="2160" w:type="dxa"/>
            <w:shd w:val="clear" w:color="auto" w:fill="FFFFFF"/>
          </w:tcPr>
          <w:p w14:paraId="4B3B8BC4" w14:textId="77777777" w:rsidR="004759A2" w:rsidRPr="00792323" w:rsidRDefault="004759A2" w:rsidP="00887C58">
            <w:pPr>
              <w:pStyle w:val="UserTableBody"/>
              <w:rPr>
                <w:noProof/>
              </w:rPr>
            </w:pPr>
          </w:p>
        </w:tc>
      </w:tr>
      <w:tr w:rsidR="004759A2" w:rsidRPr="00792323" w14:paraId="4143D8C7" w14:textId="77777777">
        <w:trPr>
          <w:cantSplit/>
          <w:jc w:val="center"/>
        </w:trPr>
        <w:tc>
          <w:tcPr>
            <w:tcW w:w="1080" w:type="dxa"/>
            <w:shd w:val="clear" w:color="auto" w:fill="FFFFFF"/>
          </w:tcPr>
          <w:p w14:paraId="7C25D98D" w14:textId="77777777" w:rsidR="004759A2" w:rsidRPr="00792323" w:rsidRDefault="004759A2" w:rsidP="00887C58">
            <w:pPr>
              <w:pStyle w:val="UserTableBody"/>
              <w:jc w:val="center"/>
              <w:rPr>
                <w:noProof/>
              </w:rPr>
            </w:pPr>
            <w:r w:rsidRPr="00792323">
              <w:rPr>
                <w:noProof/>
              </w:rPr>
              <w:t>R</w:t>
            </w:r>
          </w:p>
        </w:tc>
        <w:tc>
          <w:tcPr>
            <w:tcW w:w="2770" w:type="dxa"/>
            <w:shd w:val="clear" w:color="auto" w:fill="FFFFFF"/>
          </w:tcPr>
          <w:p w14:paraId="5317E7D0" w14:textId="77777777" w:rsidR="004759A2" w:rsidRPr="00792323" w:rsidRDefault="004759A2" w:rsidP="00887C58">
            <w:pPr>
              <w:pStyle w:val="UserTableBody"/>
              <w:rPr>
                <w:noProof/>
              </w:rPr>
            </w:pPr>
            <w:r w:rsidRPr="00792323">
              <w:rPr>
                <w:noProof/>
              </w:rPr>
              <w:t>Pharmaceutical error</w:t>
            </w:r>
          </w:p>
        </w:tc>
        <w:tc>
          <w:tcPr>
            <w:tcW w:w="2160" w:type="dxa"/>
            <w:shd w:val="clear" w:color="auto" w:fill="FFFFFF"/>
          </w:tcPr>
          <w:p w14:paraId="5724FE7D" w14:textId="77777777" w:rsidR="004759A2" w:rsidRPr="00792323" w:rsidRDefault="004759A2" w:rsidP="00887C58">
            <w:pPr>
              <w:pStyle w:val="UserTableBody"/>
              <w:rPr>
                <w:noProof/>
              </w:rPr>
            </w:pPr>
          </w:p>
        </w:tc>
      </w:tr>
      <w:tr w:rsidR="004759A2" w:rsidRPr="00792323" w14:paraId="63354AC5" w14:textId="77777777">
        <w:trPr>
          <w:cantSplit/>
          <w:jc w:val="center"/>
        </w:trPr>
        <w:tc>
          <w:tcPr>
            <w:tcW w:w="1080" w:type="dxa"/>
            <w:shd w:val="clear" w:color="auto" w:fill="FFFFFF"/>
          </w:tcPr>
          <w:p w14:paraId="62E01C30" w14:textId="77777777" w:rsidR="004759A2" w:rsidRPr="00792323" w:rsidRDefault="004759A2" w:rsidP="00887C58">
            <w:pPr>
              <w:pStyle w:val="UserTableBody"/>
              <w:jc w:val="center"/>
              <w:rPr>
                <w:noProof/>
              </w:rPr>
            </w:pPr>
            <w:r w:rsidRPr="00792323">
              <w:rPr>
                <w:noProof/>
              </w:rPr>
              <w:t>S</w:t>
            </w:r>
          </w:p>
        </w:tc>
        <w:tc>
          <w:tcPr>
            <w:tcW w:w="2770" w:type="dxa"/>
            <w:shd w:val="clear" w:color="auto" w:fill="FFFFFF"/>
          </w:tcPr>
          <w:p w14:paraId="4AA64BBB" w14:textId="77777777" w:rsidR="004759A2" w:rsidRPr="00792323" w:rsidRDefault="004759A2" w:rsidP="00887C58">
            <w:pPr>
              <w:pStyle w:val="UserTableBody"/>
              <w:rPr>
                <w:noProof/>
              </w:rPr>
            </w:pPr>
            <w:r w:rsidRPr="00792323">
              <w:rPr>
                <w:noProof/>
              </w:rPr>
              <w:t>Suicide Attempt</w:t>
            </w:r>
          </w:p>
        </w:tc>
        <w:tc>
          <w:tcPr>
            <w:tcW w:w="2160" w:type="dxa"/>
            <w:shd w:val="clear" w:color="auto" w:fill="FFFFFF"/>
          </w:tcPr>
          <w:p w14:paraId="68B42D28" w14:textId="77777777" w:rsidR="004759A2" w:rsidRPr="00792323" w:rsidRDefault="004759A2" w:rsidP="00887C58">
            <w:pPr>
              <w:pStyle w:val="UserTableBody"/>
              <w:rPr>
                <w:noProof/>
              </w:rPr>
            </w:pPr>
          </w:p>
        </w:tc>
      </w:tr>
      <w:tr w:rsidR="004759A2" w:rsidRPr="00792323" w14:paraId="0FFC0859" w14:textId="77777777">
        <w:trPr>
          <w:cantSplit/>
          <w:jc w:val="center"/>
        </w:trPr>
        <w:tc>
          <w:tcPr>
            <w:tcW w:w="1080" w:type="dxa"/>
            <w:shd w:val="clear" w:color="auto" w:fill="FFFFFF"/>
          </w:tcPr>
          <w:p w14:paraId="0E824F58" w14:textId="77777777" w:rsidR="004759A2" w:rsidRPr="00792323" w:rsidRDefault="004759A2" w:rsidP="00887C58">
            <w:pPr>
              <w:pStyle w:val="UserTableBody"/>
              <w:jc w:val="center"/>
              <w:rPr>
                <w:noProof/>
              </w:rPr>
            </w:pPr>
            <w:r w:rsidRPr="00792323">
              <w:rPr>
                <w:noProof/>
              </w:rPr>
              <w:t>T</w:t>
            </w:r>
          </w:p>
        </w:tc>
        <w:tc>
          <w:tcPr>
            <w:tcW w:w="2770" w:type="dxa"/>
            <w:shd w:val="clear" w:color="auto" w:fill="FFFFFF"/>
          </w:tcPr>
          <w:p w14:paraId="382AAC66" w14:textId="77777777" w:rsidR="004759A2" w:rsidRPr="00792323" w:rsidRDefault="004759A2" w:rsidP="00887C58">
            <w:pPr>
              <w:pStyle w:val="UserTableBody"/>
              <w:rPr>
                <w:noProof/>
              </w:rPr>
            </w:pPr>
            <w:r w:rsidRPr="00792323">
              <w:rPr>
                <w:noProof/>
              </w:rPr>
              <w:t>Transfusion error</w:t>
            </w:r>
          </w:p>
        </w:tc>
        <w:tc>
          <w:tcPr>
            <w:tcW w:w="2160" w:type="dxa"/>
            <w:shd w:val="clear" w:color="auto" w:fill="FFFFFF"/>
          </w:tcPr>
          <w:p w14:paraId="58249F31" w14:textId="77777777" w:rsidR="004759A2" w:rsidRPr="00792323" w:rsidRDefault="004759A2" w:rsidP="00887C58">
            <w:pPr>
              <w:pStyle w:val="UserTableBody"/>
              <w:rPr>
                <w:noProof/>
              </w:rPr>
            </w:pPr>
          </w:p>
        </w:tc>
      </w:tr>
      <w:tr w:rsidR="004759A2" w:rsidRPr="00792323" w14:paraId="223246B6" w14:textId="77777777">
        <w:trPr>
          <w:cantSplit/>
          <w:jc w:val="center"/>
        </w:trPr>
        <w:tc>
          <w:tcPr>
            <w:tcW w:w="1080" w:type="dxa"/>
            <w:tcBorders>
              <w:bottom w:val="single" w:sz="12" w:space="0" w:color="auto"/>
            </w:tcBorders>
            <w:shd w:val="clear" w:color="auto" w:fill="FFFFFF"/>
          </w:tcPr>
          <w:p w14:paraId="52D9073D" w14:textId="77777777" w:rsidR="004759A2" w:rsidRPr="00792323" w:rsidRDefault="004759A2" w:rsidP="00887C58">
            <w:pPr>
              <w:pStyle w:val="UserTableBody"/>
              <w:jc w:val="center"/>
              <w:rPr>
                <w:noProof/>
              </w:rPr>
            </w:pPr>
            <w:r w:rsidRPr="00792323">
              <w:rPr>
                <w:noProof/>
              </w:rPr>
              <w:t>O</w:t>
            </w:r>
          </w:p>
        </w:tc>
        <w:tc>
          <w:tcPr>
            <w:tcW w:w="2770" w:type="dxa"/>
            <w:tcBorders>
              <w:bottom w:val="single" w:sz="12" w:space="0" w:color="auto"/>
            </w:tcBorders>
            <w:shd w:val="clear" w:color="auto" w:fill="FFFFFF"/>
          </w:tcPr>
          <w:p w14:paraId="6AF77EE2" w14:textId="77777777" w:rsidR="004759A2" w:rsidRPr="00792323" w:rsidRDefault="004759A2" w:rsidP="00887C58">
            <w:pPr>
              <w:pStyle w:val="UserTableBody"/>
              <w:rPr>
                <w:noProof/>
              </w:rPr>
            </w:pPr>
            <w:r w:rsidRPr="00792323">
              <w:rPr>
                <w:noProof/>
              </w:rPr>
              <w:t>Other</w:t>
            </w:r>
          </w:p>
        </w:tc>
        <w:tc>
          <w:tcPr>
            <w:tcW w:w="2160" w:type="dxa"/>
            <w:tcBorders>
              <w:bottom w:val="single" w:sz="12" w:space="0" w:color="auto"/>
            </w:tcBorders>
            <w:shd w:val="clear" w:color="auto" w:fill="FFFFFF"/>
          </w:tcPr>
          <w:p w14:paraId="33CB8822" w14:textId="77777777" w:rsidR="004759A2" w:rsidRPr="00792323" w:rsidRDefault="004759A2" w:rsidP="00887C58">
            <w:pPr>
              <w:pStyle w:val="UserTableBody"/>
              <w:rPr>
                <w:noProof/>
              </w:rPr>
            </w:pPr>
          </w:p>
        </w:tc>
      </w:tr>
    </w:tbl>
    <w:p w14:paraId="7DCF7D18" w14:textId="77777777" w:rsidR="004759A2" w:rsidRPr="00792323" w:rsidRDefault="004759A2" w:rsidP="006D683E">
      <w:pPr>
        <w:rPr>
          <w:lang w:val="en-US" w:eastAsia="en-US"/>
        </w:rPr>
      </w:pPr>
      <w:r w:rsidRPr="00792323">
        <w:rPr>
          <w:lang w:val="en-US" w:eastAsia="en-US"/>
        </w:rPr>
        <w:t xml:space="preserve">These values are suggestions only; they are </w:t>
      </w:r>
      <w:bookmarkStart w:id="1354" w:name="_Toc382761422"/>
      <w:r w:rsidRPr="00792323">
        <w:rPr>
          <w:lang w:val="en-US" w:eastAsia="en-US"/>
        </w:rPr>
        <w:t>not required for use in HL7 messages</w:t>
      </w:r>
      <w:bookmarkEnd w:id="1354"/>
      <w:r w:rsidRPr="00792323">
        <w:rPr>
          <w:lang w:val="en-US" w:eastAsia="en-US"/>
        </w:rPr>
        <w:t>.</w:t>
      </w:r>
    </w:p>
    <w:p w14:paraId="1BFEFEC7" w14:textId="77777777" w:rsidR="004759A2" w:rsidRPr="00792323" w:rsidRDefault="004759A2" w:rsidP="00BE2759">
      <w:pPr>
        <w:rPr>
          <w:lang w:val="en-US" w:eastAsia="en-US"/>
        </w:rPr>
      </w:pPr>
    </w:p>
    <w:p w14:paraId="2080D1EA" w14:textId="77777777" w:rsidR="004759A2" w:rsidRPr="00792323" w:rsidRDefault="004759A2" w:rsidP="00A62F22">
      <w:pPr>
        <w:pStyle w:val="Heading4"/>
      </w:pPr>
      <w:bookmarkStart w:id="1355" w:name="_Toc423691405"/>
      <w:r w:rsidRPr="00792323">
        <w:t xml:space="preserve">0428 </w:t>
      </w:r>
      <w:r w:rsidRPr="00792323">
        <w:rPr>
          <w:noProof/>
        </w:rPr>
        <w:t>– Incident Type Code</w:t>
      </w:r>
      <w:bookmarkEnd w:id="1355"/>
    </w:p>
    <w:p w14:paraId="0901CBA3" w14:textId="77777777" w:rsidR="004759A2" w:rsidRPr="00792323" w:rsidRDefault="004759A2" w:rsidP="00BE2759">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B37BEBF" w14:textId="77777777">
        <w:trPr>
          <w:tblHeader/>
        </w:trPr>
        <w:tc>
          <w:tcPr>
            <w:tcW w:w="720" w:type="dxa"/>
            <w:tcBorders>
              <w:top w:val="double" w:sz="4" w:space="0" w:color="auto"/>
            </w:tcBorders>
            <w:shd w:val="pct10" w:color="auto" w:fill="FFFFFF"/>
          </w:tcPr>
          <w:p w14:paraId="24EDE696"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55B3CF13"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E1BE9C9"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FE4B4B6"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3F58B26"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DE81343" w14:textId="77777777" w:rsidR="004759A2" w:rsidRPr="00792323" w:rsidRDefault="004759A2" w:rsidP="00887C58">
            <w:pPr>
              <w:pStyle w:val="TableMetaHeader"/>
              <w:rPr>
                <w:noProof w:val="0"/>
              </w:rPr>
            </w:pPr>
            <w:r w:rsidRPr="00792323">
              <w:rPr>
                <w:noProof w:val="0"/>
              </w:rPr>
              <w:t>Status</w:t>
            </w:r>
          </w:p>
        </w:tc>
      </w:tr>
      <w:tr w:rsidR="004759A2" w:rsidRPr="00792323" w14:paraId="4CADC050" w14:textId="77777777">
        <w:tc>
          <w:tcPr>
            <w:tcW w:w="720" w:type="dxa"/>
            <w:tcBorders>
              <w:bottom w:val="double" w:sz="4" w:space="0" w:color="auto"/>
            </w:tcBorders>
            <w:shd w:val="clear" w:color="auto" w:fill="FFFFFF"/>
          </w:tcPr>
          <w:p w14:paraId="749D4AD9" w14:textId="77777777" w:rsidR="004759A2" w:rsidRPr="00792323" w:rsidRDefault="004759A2" w:rsidP="00887C58">
            <w:pPr>
              <w:pStyle w:val="TableMetaBody"/>
              <w:rPr>
                <w:noProof w:val="0"/>
              </w:rPr>
            </w:pPr>
            <w:bookmarkStart w:id="1356" w:name="HL70427"/>
            <w:r w:rsidRPr="00792323">
              <w:rPr>
                <w:noProof w:val="0"/>
              </w:rPr>
              <w:t>0428</w:t>
            </w:r>
          </w:p>
        </w:tc>
        <w:tc>
          <w:tcPr>
            <w:tcW w:w="1152" w:type="dxa"/>
            <w:tcBorders>
              <w:bottom w:val="double" w:sz="4" w:space="0" w:color="auto"/>
            </w:tcBorders>
            <w:shd w:val="clear" w:color="auto" w:fill="FFFFFF"/>
          </w:tcPr>
          <w:p w14:paraId="514D6024"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206E21EB"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3C17E9DF"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7C73DE02" w14:textId="77777777" w:rsidR="004759A2" w:rsidRPr="00792323" w:rsidRDefault="004759A2" w:rsidP="00887C58">
            <w:pPr>
              <w:pStyle w:val="TableMetaBody"/>
              <w:rPr>
                <w:noProof w:val="0"/>
              </w:rPr>
            </w:pPr>
            <w:r w:rsidRPr="00792323">
              <w:rPr>
                <w:noProof w:val="0"/>
              </w:rPr>
              <w:t>RMI-3</w:t>
            </w:r>
          </w:p>
        </w:tc>
        <w:tc>
          <w:tcPr>
            <w:tcW w:w="1152" w:type="dxa"/>
            <w:tcBorders>
              <w:bottom w:val="double" w:sz="4" w:space="0" w:color="auto"/>
            </w:tcBorders>
            <w:shd w:val="clear" w:color="auto" w:fill="FFFFFF"/>
          </w:tcPr>
          <w:p w14:paraId="0418F64E" w14:textId="77777777" w:rsidR="004759A2" w:rsidRPr="00792323" w:rsidRDefault="004759A2" w:rsidP="00887C58">
            <w:pPr>
              <w:pStyle w:val="TableMetaBody"/>
              <w:rPr>
                <w:noProof w:val="0"/>
              </w:rPr>
            </w:pPr>
            <w:r w:rsidRPr="00792323">
              <w:rPr>
                <w:noProof w:val="0"/>
              </w:rPr>
              <w:t>Active</w:t>
            </w:r>
          </w:p>
        </w:tc>
      </w:tr>
    </w:tbl>
    <w:p w14:paraId="40B79CD2" w14:textId="77777777" w:rsidR="004759A2" w:rsidRPr="00792323" w:rsidRDefault="004759A2" w:rsidP="00FB5FA0">
      <w:pPr>
        <w:pStyle w:val="UserTableCaption"/>
        <w:rPr>
          <w:noProof/>
        </w:rPr>
      </w:pPr>
      <w:r w:rsidRPr="00792323">
        <w:rPr>
          <w:noProof/>
        </w:rPr>
        <w:t>User-defined Table 0428 – Incident Type Code</w:t>
      </w:r>
      <w:r w:rsidRPr="00792323">
        <w:rPr>
          <w:noProof/>
        </w:rPr>
        <w:fldChar w:fldCharType="begin"/>
      </w:r>
      <w:r w:rsidRPr="00792323">
        <w:rPr>
          <w:noProof/>
        </w:rPr>
        <w:instrText>xe "User-defined Table 0428 - Incident Type</w:instrText>
      </w:r>
      <w:bookmarkEnd w:id="1356"/>
      <w:r w:rsidRPr="00792323">
        <w:rPr>
          <w:noProof/>
        </w:rPr>
        <w:instrText xml:space="preserve">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080"/>
        <w:gridCol w:w="2770"/>
        <w:gridCol w:w="2160"/>
      </w:tblGrid>
      <w:tr w:rsidR="004759A2" w:rsidRPr="00792323" w14:paraId="57EFE870" w14:textId="77777777">
        <w:trPr>
          <w:cantSplit/>
          <w:tblHeader/>
          <w:jc w:val="center"/>
        </w:trPr>
        <w:tc>
          <w:tcPr>
            <w:tcW w:w="1080" w:type="dxa"/>
            <w:tcBorders>
              <w:top w:val="single" w:sz="12" w:space="0" w:color="auto"/>
            </w:tcBorders>
            <w:shd w:val="pct10" w:color="auto" w:fill="FFFFFF"/>
          </w:tcPr>
          <w:p w14:paraId="5F08035F" w14:textId="77777777" w:rsidR="004759A2" w:rsidRPr="00792323" w:rsidRDefault="004759A2" w:rsidP="00887C58">
            <w:pPr>
              <w:pStyle w:val="UserTableHeader"/>
              <w:jc w:val="center"/>
              <w:rPr>
                <w:noProof/>
              </w:rPr>
            </w:pPr>
            <w:r w:rsidRPr="00792323">
              <w:rPr>
                <w:noProof/>
              </w:rPr>
              <w:t>Values</w:t>
            </w:r>
          </w:p>
        </w:tc>
        <w:tc>
          <w:tcPr>
            <w:tcW w:w="2770" w:type="dxa"/>
            <w:tcBorders>
              <w:top w:val="single" w:sz="12" w:space="0" w:color="auto"/>
            </w:tcBorders>
            <w:shd w:val="pct10" w:color="auto" w:fill="FFFFFF"/>
          </w:tcPr>
          <w:p w14:paraId="5176409B" w14:textId="77777777" w:rsidR="004759A2" w:rsidRPr="00792323" w:rsidRDefault="004759A2" w:rsidP="00887C58">
            <w:pPr>
              <w:pStyle w:val="UserTableHeader"/>
              <w:rPr>
                <w:noProof/>
              </w:rPr>
            </w:pPr>
            <w:r w:rsidRPr="00792323">
              <w:rPr>
                <w:noProof/>
              </w:rPr>
              <w:t xml:space="preserve"> Description</w:t>
            </w:r>
          </w:p>
        </w:tc>
        <w:tc>
          <w:tcPr>
            <w:tcW w:w="2160" w:type="dxa"/>
            <w:tcBorders>
              <w:top w:val="single" w:sz="12" w:space="0" w:color="auto"/>
            </w:tcBorders>
            <w:shd w:val="pct10" w:color="auto" w:fill="FFFFFF"/>
          </w:tcPr>
          <w:p w14:paraId="40996621" w14:textId="77777777" w:rsidR="004759A2" w:rsidRPr="00792323" w:rsidRDefault="004759A2" w:rsidP="00887C58">
            <w:pPr>
              <w:pStyle w:val="UserTableHeader"/>
              <w:rPr>
                <w:noProof/>
              </w:rPr>
            </w:pPr>
            <w:r w:rsidRPr="00792323">
              <w:rPr>
                <w:noProof/>
              </w:rPr>
              <w:t>Comment</w:t>
            </w:r>
          </w:p>
        </w:tc>
      </w:tr>
      <w:tr w:rsidR="004759A2" w:rsidRPr="00792323" w14:paraId="7CCD7DBA" w14:textId="77777777">
        <w:trPr>
          <w:cantSplit/>
          <w:jc w:val="center"/>
        </w:trPr>
        <w:tc>
          <w:tcPr>
            <w:tcW w:w="1080" w:type="dxa"/>
            <w:shd w:val="clear" w:color="auto" w:fill="FFFFFF"/>
          </w:tcPr>
          <w:p w14:paraId="29B4F278" w14:textId="77777777" w:rsidR="004759A2" w:rsidRPr="00792323" w:rsidRDefault="004759A2" w:rsidP="00887C58">
            <w:pPr>
              <w:pStyle w:val="UserTableBody"/>
              <w:jc w:val="center"/>
              <w:rPr>
                <w:noProof/>
              </w:rPr>
            </w:pPr>
            <w:r w:rsidRPr="00792323">
              <w:rPr>
                <w:noProof/>
              </w:rPr>
              <w:t>P</w:t>
            </w:r>
          </w:p>
        </w:tc>
        <w:tc>
          <w:tcPr>
            <w:tcW w:w="2770" w:type="dxa"/>
            <w:shd w:val="clear" w:color="auto" w:fill="FFFFFF"/>
          </w:tcPr>
          <w:p w14:paraId="1DC6C102" w14:textId="77777777" w:rsidR="004759A2" w:rsidRPr="00792323" w:rsidRDefault="004759A2" w:rsidP="00887C58">
            <w:pPr>
              <w:pStyle w:val="UserTableBody"/>
              <w:rPr>
                <w:noProof/>
              </w:rPr>
            </w:pPr>
            <w:r w:rsidRPr="00792323">
              <w:rPr>
                <w:noProof/>
              </w:rPr>
              <w:t>Preventable</w:t>
            </w:r>
          </w:p>
        </w:tc>
        <w:tc>
          <w:tcPr>
            <w:tcW w:w="2160" w:type="dxa"/>
            <w:shd w:val="clear" w:color="auto" w:fill="FFFFFF"/>
          </w:tcPr>
          <w:p w14:paraId="6CE73447" w14:textId="77777777" w:rsidR="004759A2" w:rsidRPr="00792323" w:rsidRDefault="004759A2" w:rsidP="00887C58">
            <w:pPr>
              <w:pStyle w:val="UserTableBody"/>
              <w:rPr>
                <w:noProof/>
              </w:rPr>
            </w:pPr>
          </w:p>
        </w:tc>
      </w:tr>
      <w:tr w:rsidR="004759A2" w:rsidRPr="00792323" w14:paraId="06069793" w14:textId="77777777">
        <w:trPr>
          <w:cantSplit/>
          <w:jc w:val="center"/>
        </w:trPr>
        <w:tc>
          <w:tcPr>
            <w:tcW w:w="1080" w:type="dxa"/>
            <w:shd w:val="clear" w:color="auto" w:fill="FFFFFF"/>
          </w:tcPr>
          <w:p w14:paraId="725D452C" w14:textId="77777777" w:rsidR="004759A2" w:rsidRPr="00792323" w:rsidRDefault="004759A2" w:rsidP="00887C58">
            <w:pPr>
              <w:pStyle w:val="UserTableBody"/>
              <w:jc w:val="center"/>
              <w:rPr>
                <w:noProof/>
              </w:rPr>
            </w:pPr>
            <w:r w:rsidRPr="00792323">
              <w:rPr>
                <w:noProof/>
              </w:rPr>
              <w:t>U</w:t>
            </w:r>
          </w:p>
        </w:tc>
        <w:tc>
          <w:tcPr>
            <w:tcW w:w="2770" w:type="dxa"/>
            <w:shd w:val="clear" w:color="auto" w:fill="FFFFFF"/>
          </w:tcPr>
          <w:p w14:paraId="7F33ABE1" w14:textId="77777777" w:rsidR="004759A2" w:rsidRPr="00792323" w:rsidRDefault="004759A2" w:rsidP="00887C58">
            <w:pPr>
              <w:pStyle w:val="UserTableBody"/>
              <w:rPr>
                <w:noProof/>
              </w:rPr>
            </w:pPr>
            <w:r w:rsidRPr="00792323">
              <w:rPr>
                <w:noProof/>
              </w:rPr>
              <w:t>User Error</w:t>
            </w:r>
          </w:p>
        </w:tc>
        <w:tc>
          <w:tcPr>
            <w:tcW w:w="2160" w:type="dxa"/>
            <w:shd w:val="clear" w:color="auto" w:fill="FFFFFF"/>
          </w:tcPr>
          <w:p w14:paraId="7C55E386" w14:textId="77777777" w:rsidR="004759A2" w:rsidRPr="00792323" w:rsidRDefault="004759A2" w:rsidP="00887C58">
            <w:pPr>
              <w:pStyle w:val="UserTableBody"/>
              <w:rPr>
                <w:noProof/>
              </w:rPr>
            </w:pPr>
          </w:p>
        </w:tc>
      </w:tr>
      <w:tr w:rsidR="004759A2" w:rsidRPr="00792323" w14:paraId="5883FDF8" w14:textId="77777777">
        <w:trPr>
          <w:cantSplit/>
          <w:jc w:val="center"/>
        </w:trPr>
        <w:tc>
          <w:tcPr>
            <w:tcW w:w="1080" w:type="dxa"/>
            <w:tcBorders>
              <w:bottom w:val="single" w:sz="12" w:space="0" w:color="auto"/>
            </w:tcBorders>
            <w:shd w:val="clear" w:color="auto" w:fill="FFFFFF"/>
          </w:tcPr>
          <w:p w14:paraId="45F19AAC" w14:textId="77777777" w:rsidR="004759A2" w:rsidRPr="00792323" w:rsidRDefault="004759A2" w:rsidP="00887C58">
            <w:pPr>
              <w:pStyle w:val="UserTableBody"/>
              <w:jc w:val="center"/>
              <w:rPr>
                <w:noProof/>
              </w:rPr>
            </w:pPr>
            <w:r w:rsidRPr="00792323">
              <w:rPr>
                <w:noProof/>
              </w:rPr>
              <w:t>O</w:t>
            </w:r>
          </w:p>
        </w:tc>
        <w:tc>
          <w:tcPr>
            <w:tcW w:w="2770" w:type="dxa"/>
            <w:tcBorders>
              <w:bottom w:val="single" w:sz="12" w:space="0" w:color="auto"/>
            </w:tcBorders>
            <w:shd w:val="clear" w:color="auto" w:fill="FFFFFF"/>
          </w:tcPr>
          <w:p w14:paraId="60C7A222" w14:textId="77777777" w:rsidR="004759A2" w:rsidRPr="00792323" w:rsidRDefault="004759A2" w:rsidP="00887C58">
            <w:pPr>
              <w:pStyle w:val="UserTableBody"/>
              <w:rPr>
                <w:noProof/>
              </w:rPr>
            </w:pPr>
            <w:r w:rsidRPr="00792323">
              <w:rPr>
                <w:noProof/>
              </w:rPr>
              <w:t>Other</w:t>
            </w:r>
          </w:p>
        </w:tc>
        <w:tc>
          <w:tcPr>
            <w:tcW w:w="2160" w:type="dxa"/>
            <w:tcBorders>
              <w:bottom w:val="single" w:sz="12" w:space="0" w:color="auto"/>
            </w:tcBorders>
            <w:shd w:val="clear" w:color="auto" w:fill="FFFFFF"/>
          </w:tcPr>
          <w:p w14:paraId="65A3D089" w14:textId="77777777" w:rsidR="004759A2" w:rsidRPr="00792323" w:rsidRDefault="004759A2" w:rsidP="00887C58">
            <w:pPr>
              <w:pStyle w:val="UserTableBody"/>
              <w:rPr>
                <w:noProof/>
              </w:rPr>
            </w:pPr>
          </w:p>
        </w:tc>
      </w:tr>
    </w:tbl>
    <w:p w14:paraId="5AB30A01"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2193AC52" w14:textId="77777777" w:rsidR="004759A2" w:rsidRPr="00792323" w:rsidRDefault="004759A2" w:rsidP="007E5AD1">
      <w:pPr>
        <w:rPr>
          <w:lang w:val="en-US" w:eastAsia="en-US"/>
        </w:rPr>
      </w:pPr>
    </w:p>
    <w:p w14:paraId="3946851B" w14:textId="77777777" w:rsidR="004759A2" w:rsidRPr="00792323" w:rsidRDefault="004759A2" w:rsidP="00A62F22">
      <w:pPr>
        <w:pStyle w:val="Heading4"/>
      </w:pPr>
      <w:bookmarkStart w:id="1357" w:name="_Toc423691406"/>
      <w:r w:rsidRPr="00792323">
        <w:t>0429 - Production Class Code</w:t>
      </w:r>
      <w:bookmarkEnd w:id="1357"/>
    </w:p>
    <w:p w14:paraId="616D22F1" w14:textId="77777777" w:rsidR="004759A2" w:rsidRPr="00792323" w:rsidRDefault="004759A2" w:rsidP="005D46BD">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7A83C3F" w14:textId="77777777">
        <w:trPr>
          <w:tblHeader/>
        </w:trPr>
        <w:tc>
          <w:tcPr>
            <w:tcW w:w="720" w:type="dxa"/>
            <w:tcBorders>
              <w:top w:val="double" w:sz="4" w:space="0" w:color="auto"/>
            </w:tcBorders>
            <w:shd w:val="pct10" w:color="auto" w:fill="FFFFFF"/>
          </w:tcPr>
          <w:p w14:paraId="32E251FE"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2F7039F7"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F6C9783"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3FD742E"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D5EB84B"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5D0D5D6" w14:textId="77777777" w:rsidR="004759A2" w:rsidRPr="00792323" w:rsidRDefault="004759A2" w:rsidP="00EA69CC">
            <w:pPr>
              <w:pStyle w:val="TableMetaHeader"/>
              <w:rPr>
                <w:noProof w:val="0"/>
              </w:rPr>
            </w:pPr>
            <w:r w:rsidRPr="00792323">
              <w:rPr>
                <w:noProof w:val="0"/>
              </w:rPr>
              <w:t>Status</w:t>
            </w:r>
          </w:p>
        </w:tc>
      </w:tr>
      <w:tr w:rsidR="004759A2" w:rsidRPr="00792323" w14:paraId="3D2806C3" w14:textId="77777777">
        <w:tc>
          <w:tcPr>
            <w:tcW w:w="720" w:type="dxa"/>
            <w:tcBorders>
              <w:bottom w:val="double" w:sz="4" w:space="0" w:color="auto"/>
            </w:tcBorders>
            <w:shd w:val="clear" w:color="auto" w:fill="FFFFFF"/>
          </w:tcPr>
          <w:p w14:paraId="6C1C1DFE" w14:textId="77777777" w:rsidR="004759A2" w:rsidRPr="00792323" w:rsidRDefault="004759A2" w:rsidP="00EA69CC">
            <w:pPr>
              <w:pStyle w:val="TableMetaBody"/>
              <w:rPr>
                <w:noProof w:val="0"/>
              </w:rPr>
            </w:pPr>
            <w:r w:rsidRPr="00792323">
              <w:rPr>
                <w:noProof w:val="0"/>
              </w:rPr>
              <w:t>0429</w:t>
            </w:r>
          </w:p>
        </w:tc>
        <w:tc>
          <w:tcPr>
            <w:tcW w:w="1152" w:type="dxa"/>
            <w:tcBorders>
              <w:bottom w:val="double" w:sz="4" w:space="0" w:color="auto"/>
            </w:tcBorders>
            <w:shd w:val="clear" w:color="auto" w:fill="FFFFFF"/>
          </w:tcPr>
          <w:p w14:paraId="0DB782B3" w14:textId="77777777" w:rsidR="004759A2" w:rsidRPr="00792323" w:rsidRDefault="004759A2" w:rsidP="00EA69CC">
            <w:pPr>
              <w:pStyle w:val="TableMetaBody"/>
              <w:rPr>
                <w:noProof w:val="0"/>
              </w:rPr>
            </w:pPr>
            <w:r w:rsidRPr="00792323">
              <w:rPr>
                <w:noProof w:val="0"/>
              </w:rPr>
              <w:t>PAFM</w:t>
            </w:r>
          </w:p>
        </w:tc>
        <w:tc>
          <w:tcPr>
            <w:tcW w:w="2016" w:type="dxa"/>
            <w:tcBorders>
              <w:bottom w:val="double" w:sz="4" w:space="0" w:color="auto"/>
            </w:tcBorders>
            <w:shd w:val="clear" w:color="auto" w:fill="FFFFFF"/>
          </w:tcPr>
          <w:p w14:paraId="541DD662"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17B640C6" w14:textId="77777777" w:rsidR="004759A2" w:rsidRPr="00792323" w:rsidRDefault="004759A2" w:rsidP="00EA69CC">
            <w:pPr>
              <w:pStyle w:val="TableMetaBody"/>
              <w:rPr>
                <w:b/>
                <w:noProof w:val="0"/>
              </w:rPr>
            </w:pPr>
            <w:r w:rsidRPr="00792323">
              <w:rPr>
                <w:noProof w:val="0"/>
              </w:rPr>
              <w:t xml:space="preserve">TBD </w:t>
            </w:r>
          </w:p>
        </w:tc>
        <w:tc>
          <w:tcPr>
            <w:tcW w:w="2448" w:type="dxa"/>
            <w:tcBorders>
              <w:bottom w:val="double" w:sz="4" w:space="0" w:color="auto"/>
            </w:tcBorders>
            <w:shd w:val="clear" w:color="auto" w:fill="FFFFFF"/>
          </w:tcPr>
          <w:p w14:paraId="45DFB73C" w14:textId="77777777" w:rsidR="004759A2" w:rsidRPr="00792323" w:rsidRDefault="004759A2" w:rsidP="00EA69CC">
            <w:pPr>
              <w:pStyle w:val="TableMetaBody"/>
              <w:rPr>
                <w:noProof w:val="0"/>
              </w:rPr>
            </w:pPr>
            <w:r w:rsidRPr="00792323">
              <w:rPr>
                <w:noProof w:val="0"/>
              </w:rPr>
              <w:t>PID-38</w:t>
            </w:r>
          </w:p>
        </w:tc>
        <w:tc>
          <w:tcPr>
            <w:tcW w:w="1152" w:type="dxa"/>
            <w:tcBorders>
              <w:bottom w:val="double" w:sz="4" w:space="0" w:color="auto"/>
            </w:tcBorders>
            <w:shd w:val="clear" w:color="auto" w:fill="FFFFFF"/>
          </w:tcPr>
          <w:p w14:paraId="32854154" w14:textId="77777777" w:rsidR="004759A2" w:rsidRPr="00792323" w:rsidRDefault="004759A2" w:rsidP="00EA69CC">
            <w:pPr>
              <w:pStyle w:val="TableMetaBody"/>
              <w:rPr>
                <w:noProof w:val="0"/>
              </w:rPr>
            </w:pPr>
            <w:r w:rsidRPr="00792323">
              <w:rPr>
                <w:noProof w:val="0"/>
              </w:rPr>
              <w:t>Active</w:t>
            </w:r>
          </w:p>
        </w:tc>
      </w:tr>
    </w:tbl>
    <w:p w14:paraId="4398391C" w14:textId="77777777" w:rsidR="004759A2" w:rsidRPr="00792323" w:rsidRDefault="004759A2" w:rsidP="005D46BD">
      <w:pPr>
        <w:pStyle w:val="UserTableCaption"/>
        <w:rPr>
          <w:noProof/>
        </w:rPr>
      </w:pPr>
      <w:r w:rsidRPr="00792323">
        <w:rPr>
          <w:noProof/>
        </w:rPr>
        <w:lastRenderedPageBreak/>
        <w:t>User-defined Table 0429 - Production Class Code</w:t>
      </w:r>
      <w:r w:rsidRPr="00792323">
        <w:rPr>
          <w:noProof/>
        </w:rPr>
        <w:fldChar w:fldCharType="begin"/>
      </w:r>
      <w:r w:rsidRPr="00792323">
        <w:rPr>
          <w:noProof/>
        </w:rPr>
        <w:instrText>xe "User-defined Table 0429 - Production class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51"/>
        <w:gridCol w:w="3421"/>
        <w:gridCol w:w="2160"/>
      </w:tblGrid>
      <w:tr w:rsidR="004759A2" w:rsidRPr="00792323" w14:paraId="30F2268F" w14:textId="77777777">
        <w:trPr>
          <w:cantSplit/>
          <w:tblHeader/>
          <w:jc w:val="center"/>
        </w:trPr>
        <w:tc>
          <w:tcPr>
            <w:tcW w:w="951" w:type="dxa"/>
            <w:tcBorders>
              <w:top w:val="single" w:sz="12" w:space="0" w:color="auto"/>
              <w:bottom w:val="single" w:sz="6" w:space="0" w:color="auto"/>
            </w:tcBorders>
            <w:shd w:val="pct10" w:color="auto" w:fill="FFFFFF"/>
          </w:tcPr>
          <w:p w14:paraId="41D3D1F2" w14:textId="77777777" w:rsidR="004759A2" w:rsidRPr="00792323" w:rsidRDefault="004759A2" w:rsidP="00EA69CC">
            <w:pPr>
              <w:pStyle w:val="UserTableHeader"/>
              <w:jc w:val="center"/>
              <w:rPr>
                <w:noProof/>
              </w:rPr>
            </w:pPr>
            <w:r w:rsidRPr="00792323">
              <w:rPr>
                <w:noProof/>
              </w:rPr>
              <w:t>Value</w:t>
            </w:r>
          </w:p>
        </w:tc>
        <w:tc>
          <w:tcPr>
            <w:tcW w:w="3421" w:type="dxa"/>
            <w:tcBorders>
              <w:top w:val="single" w:sz="12" w:space="0" w:color="auto"/>
              <w:bottom w:val="single" w:sz="6" w:space="0" w:color="auto"/>
            </w:tcBorders>
            <w:shd w:val="pct10" w:color="auto" w:fill="FFFFFF"/>
          </w:tcPr>
          <w:p w14:paraId="762A0488" w14:textId="77777777" w:rsidR="004759A2" w:rsidRPr="00792323" w:rsidRDefault="004759A2" w:rsidP="00EA69CC">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44FCCA85" w14:textId="77777777" w:rsidR="004759A2" w:rsidRPr="00792323" w:rsidRDefault="004759A2" w:rsidP="00EA69CC">
            <w:pPr>
              <w:pStyle w:val="UserTableHeader"/>
              <w:rPr>
                <w:noProof/>
              </w:rPr>
            </w:pPr>
            <w:r w:rsidRPr="00792323">
              <w:rPr>
                <w:noProof/>
              </w:rPr>
              <w:t>Comment</w:t>
            </w:r>
          </w:p>
        </w:tc>
      </w:tr>
      <w:tr w:rsidR="004759A2" w:rsidRPr="00792323" w14:paraId="5FD66FA4" w14:textId="77777777">
        <w:trPr>
          <w:cantSplit/>
          <w:jc w:val="center"/>
        </w:trPr>
        <w:tc>
          <w:tcPr>
            <w:tcW w:w="951" w:type="dxa"/>
            <w:tcBorders>
              <w:top w:val="single" w:sz="6" w:space="0" w:color="auto"/>
            </w:tcBorders>
            <w:shd w:val="clear" w:color="auto" w:fill="FFFFFF"/>
          </w:tcPr>
          <w:p w14:paraId="54BE1869" w14:textId="77777777" w:rsidR="004759A2" w:rsidRPr="00792323" w:rsidRDefault="004759A2" w:rsidP="00EA69CC">
            <w:pPr>
              <w:pStyle w:val="UserTableBody"/>
              <w:keepNext/>
              <w:jc w:val="center"/>
              <w:rPr>
                <w:noProof/>
              </w:rPr>
            </w:pPr>
            <w:r w:rsidRPr="00792323">
              <w:rPr>
                <w:noProof/>
              </w:rPr>
              <w:t>BR</w:t>
            </w:r>
          </w:p>
        </w:tc>
        <w:tc>
          <w:tcPr>
            <w:tcW w:w="3421" w:type="dxa"/>
            <w:tcBorders>
              <w:top w:val="single" w:sz="6" w:space="0" w:color="auto"/>
            </w:tcBorders>
            <w:shd w:val="clear" w:color="auto" w:fill="FFFFFF"/>
          </w:tcPr>
          <w:p w14:paraId="1BBB5388" w14:textId="77777777" w:rsidR="004759A2" w:rsidRPr="00792323" w:rsidRDefault="004759A2" w:rsidP="00EA69CC">
            <w:pPr>
              <w:pStyle w:val="UserTableBody"/>
              <w:keepNext/>
              <w:rPr>
                <w:noProof/>
              </w:rPr>
            </w:pPr>
            <w:r w:rsidRPr="00792323">
              <w:rPr>
                <w:noProof/>
              </w:rPr>
              <w:t>Breeding/ge</w:t>
            </w:r>
            <w:bookmarkStart w:id="1358" w:name="_Toc300663842"/>
            <w:bookmarkStart w:id="1359" w:name="_Toc300755360"/>
            <w:bookmarkStart w:id="1360" w:name="_Toc341078720"/>
            <w:bookmarkStart w:id="1361" w:name="_Toc341957377"/>
            <w:bookmarkStart w:id="1362" w:name="_Toc382761423"/>
            <w:bookmarkEnd w:id="1358"/>
            <w:bookmarkEnd w:id="1359"/>
            <w:bookmarkEnd w:id="1360"/>
            <w:bookmarkEnd w:id="1361"/>
            <w:r w:rsidRPr="00792323">
              <w:rPr>
                <w:noProof/>
              </w:rPr>
              <w:t>netic stock</w:t>
            </w:r>
          </w:p>
        </w:tc>
        <w:tc>
          <w:tcPr>
            <w:tcW w:w="2160" w:type="dxa"/>
            <w:tcBorders>
              <w:top w:val="single" w:sz="6" w:space="0" w:color="auto"/>
            </w:tcBorders>
            <w:shd w:val="clear" w:color="auto" w:fill="FFFFFF"/>
          </w:tcPr>
          <w:p w14:paraId="7C8044A5" w14:textId="77777777" w:rsidR="004759A2" w:rsidRPr="00792323" w:rsidRDefault="004759A2" w:rsidP="00EA69CC">
            <w:pPr>
              <w:pStyle w:val="UserTableBody"/>
              <w:keepNext/>
              <w:rPr>
                <w:noProof/>
              </w:rPr>
            </w:pPr>
          </w:p>
        </w:tc>
      </w:tr>
      <w:tr w:rsidR="004759A2" w:rsidRPr="00792323" w14:paraId="7BB2417C" w14:textId="77777777">
        <w:trPr>
          <w:cantSplit/>
          <w:jc w:val="center"/>
        </w:trPr>
        <w:tc>
          <w:tcPr>
            <w:tcW w:w="951" w:type="dxa"/>
            <w:shd w:val="clear" w:color="auto" w:fill="FFFFFF"/>
          </w:tcPr>
          <w:p w14:paraId="4085D09A" w14:textId="77777777" w:rsidR="004759A2" w:rsidRPr="00792323" w:rsidRDefault="004759A2" w:rsidP="00EA69CC">
            <w:pPr>
              <w:pStyle w:val="UserTableBody"/>
              <w:jc w:val="center"/>
              <w:rPr>
                <w:noProof/>
              </w:rPr>
            </w:pPr>
            <w:r w:rsidRPr="00792323">
              <w:rPr>
                <w:noProof/>
              </w:rPr>
              <w:t>DA</w:t>
            </w:r>
          </w:p>
        </w:tc>
        <w:tc>
          <w:tcPr>
            <w:tcW w:w="3421" w:type="dxa"/>
            <w:shd w:val="clear" w:color="auto" w:fill="FFFFFF"/>
          </w:tcPr>
          <w:p w14:paraId="68A07E9B" w14:textId="77777777" w:rsidR="004759A2" w:rsidRPr="00792323" w:rsidRDefault="004759A2" w:rsidP="00EA69CC">
            <w:pPr>
              <w:pStyle w:val="UserTableBody"/>
              <w:rPr>
                <w:noProof/>
              </w:rPr>
            </w:pPr>
            <w:r w:rsidRPr="00792323">
              <w:rPr>
                <w:noProof/>
              </w:rPr>
              <w:t>Dairy</w:t>
            </w:r>
          </w:p>
        </w:tc>
        <w:tc>
          <w:tcPr>
            <w:tcW w:w="2160" w:type="dxa"/>
            <w:shd w:val="clear" w:color="auto" w:fill="FFFFFF"/>
          </w:tcPr>
          <w:p w14:paraId="7025F844" w14:textId="77777777" w:rsidR="004759A2" w:rsidRPr="00792323" w:rsidRDefault="004759A2" w:rsidP="00EA69CC">
            <w:pPr>
              <w:pStyle w:val="UserTableBody"/>
              <w:rPr>
                <w:noProof/>
              </w:rPr>
            </w:pPr>
          </w:p>
        </w:tc>
      </w:tr>
      <w:bookmarkEnd w:id="1362"/>
      <w:tr w:rsidR="004759A2" w:rsidRPr="00792323" w14:paraId="074A57EF" w14:textId="77777777">
        <w:trPr>
          <w:cantSplit/>
          <w:jc w:val="center"/>
        </w:trPr>
        <w:tc>
          <w:tcPr>
            <w:tcW w:w="951" w:type="dxa"/>
            <w:shd w:val="clear" w:color="auto" w:fill="FFFFFF"/>
          </w:tcPr>
          <w:p w14:paraId="00872AC3" w14:textId="77777777" w:rsidR="004759A2" w:rsidRPr="00792323" w:rsidRDefault="004759A2" w:rsidP="00EA69CC">
            <w:pPr>
              <w:pStyle w:val="UserTableBody"/>
              <w:jc w:val="center"/>
              <w:rPr>
                <w:noProof/>
              </w:rPr>
            </w:pPr>
            <w:r w:rsidRPr="00792323">
              <w:rPr>
                <w:noProof/>
              </w:rPr>
              <w:t>DR</w:t>
            </w:r>
          </w:p>
        </w:tc>
        <w:tc>
          <w:tcPr>
            <w:tcW w:w="3421" w:type="dxa"/>
            <w:shd w:val="clear" w:color="auto" w:fill="FFFFFF"/>
          </w:tcPr>
          <w:p w14:paraId="5C801FEE" w14:textId="77777777" w:rsidR="004759A2" w:rsidRPr="00792323" w:rsidRDefault="004759A2" w:rsidP="00EA69CC">
            <w:pPr>
              <w:pStyle w:val="UserTableBody"/>
              <w:rPr>
                <w:noProof/>
              </w:rPr>
            </w:pPr>
            <w:r w:rsidRPr="00792323">
              <w:rPr>
                <w:noProof/>
              </w:rPr>
              <w:t>Draft</w:t>
            </w:r>
          </w:p>
        </w:tc>
        <w:tc>
          <w:tcPr>
            <w:tcW w:w="2160" w:type="dxa"/>
            <w:shd w:val="clear" w:color="auto" w:fill="FFFFFF"/>
          </w:tcPr>
          <w:p w14:paraId="3A55C3EE" w14:textId="77777777" w:rsidR="004759A2" w:rsidRPr="00792323" w:rsidRDefault="004759A2" w:rsidP="00EA69CC">
            <w:pPr>
              <w:pStyle w:val="UserTableBody"/>
              <w:rPr>
                <w:noProof/>
              </w:rPr>
            </w:pPr>
          </w:p>
        </w:tc>
      </w:tr>
      <w:tr w:rsidR="004759A2" w:rsidRPr="00792323" w14:paraId="1C9EF7F5" w14:textId="77777777">
        <w:trPr>
          <w:cantSplit/>
          <w:jc w:val="center"/>
        </w:trPr>
        <w:tc>
          <w:tcPr>
            <w:tcW w:w="951" w:type="dxa"/>
            <w:shd w:val="clear" w:color="auto" w:fill="FFFFFF"/>
          </w:tcPr>
          <w:p w14:paraId="4A1C1077" w14:textId="77777777" w:rsidR="004759A2" w:rsidRPr="00792323" w:rsidRDefault="004759A2" w:rsidP="00EA69CC">
            <w:pPr>
              <w:pStyle w:val="UserTableBody"/>
              <w:jc w:val="center"/>
              <w:rPr>
                <w:noProof/>
              </w:rPr>
            </w:pPr>
            <w:r w:rsidRPr="00792323">
              <w:rPr>
                <w:noProof/>
              </w:rPr>
              <w:t>DU</w:t>
            </w:r>
          </w:p>
        </w:tc>
        <w:tc>
          <w:tcPr>
            <w:tcW w:w="3421" w:type="dxa"/>
            <w:shd w:val="clear" w:color="auto" w:fill="FFFFFF"/>
          </w:tcPr>
          <w:p w14:paraId="31B07841" w14:textId="77777777" w:rsidR="004759A2" w:rsidRPr="00792323" w:rsidRDefault="004759A2" w:rsidP="00EA69CC">
            <w:pPr>
              <w:pStyle w:val="UserTableBody"/>
              <w:rPr>
                <w:noProof/>
              </w:rPr>
            </w:pPr>
            <w:r w:rsidRPr="00792323">
              <w:rPr>
                <w:noProof/>
              </w:rPr>
              <w:t>Dual Purpose</w:t>
            </w:r>
          </w:p>
        </w:tc>
        <w:tc>
          <w:tcPr>
            <w:tcW w:w="2160" w:type="dxa"/>
            <w:shd w:val="clear" w:color="auto" w:fill="FFFFFF"/>
          </w:tcPr>
          <w:p w14:paraId="5A0212FA" w14:textId="77777777" w:rsidR="004759A2" w:rsidRPr="00792323" w:rsidRDefault="004759A2" w:rsidP="00EA69CC">
            <w:pPr>
              <w:pStyle w:val="UserTableBody"/>
              <w:rPr>
                <w:noProof/>
              </w:rPr>
            </w:pPr>
          </w:p>
        </w:tc>
      </w:tr>
      <w:tr w:rsidR="004759A2" w:rsidRPr="00792323" w14:paraId="0947C307" w14:textId="77777777">
        <w:trPr>
          <w:cantSplit/>
          <w:jc w:val="center"/>
        </w:trPr>
        <w:tc>
          <w:tcPr>
            <w:tcW w:w="951" w:type="dxa"/>
            <w:shd w:val="clear" w:color="auto" w:fill="FFFFFF"/>
          </w:tcPr>
          <w:p w14:paraId="199B4481" w14:textId="77777777" w:rsidR="004759A2" w:rsidRPr="00792323" w:rsidRDefault="004759A2" w:rsidP="00EA69CC">
            <w:pPr>
              <w:pStyle w:val="UserTableBody"/>
              <w:jc w:val="center"/>
              <w:rPr>
                <w:noProof/>
              </w:rPr>
            </w:pPr>
            <w:r w:rsidRPr="00792323">
              <w:rPr>
                <w:noProof/>
              </w:rPr>
              <w:t>LY</w:t>
            </w:r>
          </w:p>
        </w:tc>
        <w:tc>
          <w:tcPr>
            <w:tcW w:w="3421" w:type="dxa"/>
            <w:shd w:val="clear" w:color="auto" w:fill="FFFFFF"/>
          </w:tcPr>
          <w:p w14:paraId="749FBBD0" w14:textId="77777777" w:rsidR="004759A2" w:rsidRPr="00792323" w:rsidRDefault="004759A2" w:rsidP="00EA69CC">
            <w:pPr>
              <w:pStyle w:val="UserTableBody"/>
              <w:rPr>
                <w:noProof/>
              </w:rPr>
            </w:pPr>
            <w:r w:rsidRPr="00792323">
              <w:rPr>
                <w:noProof/>
              </w:rPr>
              <w:t>Layer, Includes Multiplier flocks</w:t>
            </w:r>
          </w:p>
        </w:tc>
        <w:tc>
          <w:tcPr>
            <w:tcW w:w="2160" w:type="dxa"/>
            <w:shd w:val="clear" w:color="auto" w:fill="FFFFFF"/>
          </w:tcPr>
          <w:p w14:paraId="2EF5082F" w14:textId="77777777" w:rsidR="004759A2" w:rsidRPr="00792323" w:rsidRDefault="004759A2" w:rsidP="00EA69CC">
            <w:pPr>
              <w:pStyle w:val="UserTableBody"/>
              <w:rPr>
                <w:noProof/>
              </w:rPr>
            </w:pPr>
          </w:p>
        </w:tc>
      </w:tr>
      <w:tr w:rsidR="004759A2" w:rsidRPr="00792323" w14:paraId="2EB5B308" w14:textId="77777777">
        <w:trPr>
          <w:cantSplit/>
          <w:jc w:val="center"/>
        </w:trPr>
        <w:tc>
          <w:tcPr>
            <w:tcW w:w="951" w:type="dxa"/>
            <w:shd w:val="clear" w:color="auto" w:fill="FFFFFF"/>
          </w:tcPr>
          <w:p w14:paraId="21118FC1" w14:textId="77777777" w:rsidR="004759A2" w:rsidRPr="00792323" w:rsidRDefault="004759A2" w:rsidP="00EA69CC">
            <w:pPr>
              <w:pStyle w:val="UserTableBody"/>
              <w:jc w:val="center"/>
              <w:rPr>
                <w:noProof/>
              </w:rPr>
            </w:pPr>
            <w:r w:rsidRPr="00792323">
              <w:rPr>
                <w:noProof/>
              </w:rPr>
              <w:t>MT</w:t>
            </w:r>
          </w:p>
        </w:tc>
        <w:tc>
          <w:tcPr>
            <w:tcW w:w="3421" w:type="dxa"/>
            <w:shd w:val="clear" w:color="auto" w:fill="FFFFFF"/>
          </w:tcPr>
          <w:p w14:paraId="39C49909" w14:textId="77777777" w:rsidR="004759A2" w:rsidRPr="00792323" w:rsidRDefault="004759A2" w:rsidP="00EA69CC">
            <w:pPr>
              <w:pStyle w:val="UserTableBody"/>
              <w:rPr>
                <w:noProof/>
              </w:rPr>
            </w:pPr>
            <w:r w:rsidRPr="00792323">
              <w:rPr>
                <w:noProof/>
              </w:rPr>
              <w:t>Meat</w:t>
            </w:r>
          </w:p>
        </w:tc>
        <w:tc>
          <w:tcPr>
            <w:tcW w:w="2160" w:type="dxa"/>
            <w:shd w:val="clear" w:color="auto" w:fill="FFFFFF"/>
          </w:tcPr>
          <w:p w14:paraId="462FB168" w14:textId="77777777" w:rsidR="004759A2" w:rsidRPr="00792323" w:rsidRDefault="004759A2" w:rsidP="00EA69CC">
            <w:pPr>
              <w:pStyle w:val="UserTableBody"/>
              <w:rPr>
                <w:noProof/>
              </w:rPr>
            </w:pPr>
          </w:p>
        </w:tc>
      </w:tr>
      <w:tr w:rsidR="004759A2" w:rsidRPr="00792323" w14:paraId="5C8B9646" w14:textId="77777777">
        <w:trPr>
          <w:cantSplit/>
          <w:jc w:val="center"/>
        </w:trPr>
        <w:tc>
          <w:tcPr>
            <w:tcW w:w="951" w:type="dxa"/>
            <w:shd w:val="clear" w:color="auto" w:fill="FFFFFF"/>
          </w:tcPr>
          <w:p w14:paraId="0BA201FE" w14:textId="77777777" w:rsidR="004759A2" w:rsidRPr="00792323" w:rsidRDefault="004759A2" w:rsidP="00EA69CC">
            <w:pPr>
              <w:pStyle w:val="UserTableBody"/>
              <w:jc w:val="center"/>
              <w:rPr>
                <w:noProof/>
              </w:rPr>
            </w:pPr>
            <w:r w:rsidRPr="00792323">
              <w:rPr>
                <w:noProof/>
              </w:rPr>
              <w:t>OT</w:t>
            </w:r>
          </w:p>
        </w:tc>
        <w:tc>
          <w:tcPr>
            <w:tcW w:w="3421" w:type="dxa"/>
            <w:shd w:val="clear" w:color="auto" w:fill="FFFFFF"/>
          </w:tcPr>
          <w:p w14:paraId="613316B5" w14:textId="77777777" w:rsidR="004759A2" w:rsidRPr="00792323" w:rsidRDefault="004759A2" w:rsidP="00EA69CC">
            <w:pPr>
              <w:pStyle w:val="UserTableBody"/>
              <w:rPr>
                <w:noProof/>
              </w:rPr>
            </w:pPr>
            <w:r w:rsidRPr="00792323">
              <w:rPr>
                <w:noProof/>
              </w:rPr>
              <w:t>Other</w:t>
            </w:r>
          </w:p>
        </w:tc>
        <w:tc>
          <w:tcPr>
            <w:tcW w:w="2160" w:type="dxa"/>
            <w:shd w:val="clear" w:color="auto" w:fill="FFFFFF"/>
          </w:tcPr>
          <w:p w14:paraId="7FFB08BF" w14:textId="77777777" w:rsidR="004759A2" w:rsidRPr="00792323" w:rsidRDefault="004759A2" w:rsidP="00EA69CC">
            <w:pPr>
              <w:pStyle w:val="UserTableBody"/>
              <w:rPr>
                <w:noProof/>
              </w:rPr>
            </w:pPr>
          </w:p>
        </w:tc>
      </w:tr>
      <w:tr w:rsidR="004759A2" w:rsidRPr="00792323" w14:paraId="4EA2B63E" w14:textId="77777777">
        <w:trPr>
          <w:cantSplit/>
          <w:jc w:val="center"/>
        </w:trPr>
        <w:tc>
          <w:tcPr>
            <w:tcW w:w="951" w:type="dxa"/>
            <w:shd w:val="clear" w:color="auto" w:fill="FFFFFF"/>
          </w:tcPr>
          <w:p w14:paraId="7210E440" w14:textId="77777777" w:rsidR="004759A2" w:rsidRPr="00792323" w:rsidRDefault="004759A2" w:rsidP="00EA69CC">
            <w:pPr>
              <w:pStyle w:val="UserTableBody"/>
              <w:jc w:val="center"/>
              <w:rPr>
                <w:noProof/>
              </w:rPr>
            </w:pPr>
            <w:r w:rsidRPr="00792323">
              <w:rPr>
                <w:noProof/>
              </w:rPr>
              <w:t>PL</w:t>
            </w:r>
          </w:p>
        </w:tc>
        <w:tc>
          <w:tcPr>
            <w:tcW w:w="3421" w:type="dxa"/>
            <w:shd w:val="clear" w:color="auto" w:fill="FFFFFF"/>
          </w:tcPr>
          <w:p w14:paraId="0D116FE0" w14:textId="77777777" w:rsidR="004759A2" w:rsidRPr="00792323" w:rsidRDefault="004759A2" w:rsidP="00EA69CC">
            <w:pPr>
              <w:pStyle w:val="UserTableBody"/>
              <w:rPr>
                <w:noProof/>
              </w:rPr>
            </w:pPr>
            <w:r w:rsidRPr="00792323">
              <w:rPr>
                <w:noProof/>
              </w:rPr>
              <w:t>Pleasure</w:t>
            </w:r>
          </w:p>
        </w:tc>
        <w:tc>
          <w:tcPr>
            <w:tcW w:w="2160" w:type="dxa"/>
            <w:shd w:val="clear" w:color="auto" w:fill="FFFFFF"/>
          </w:tcPr>
          <w:p w14:paraId="70FDAB54" w14:textId="77777777" w:rsidR="004759A2" w:rsidRPr="00792323" w:rsidRDefault="004759A2" w:rsidP="00EA69CC">
            <w:pPr>
              <w:pStyle w:val="UserTableBody"/>
              <w:rPr>
                <w:noProof/>
              </w:rPr>
            </w:pPr>
          </w:p>
        </w:tc>
      </w:tr>
      <w:tr w:rsidR="004759A2" w:rsidRPr="00792323" w14:paraId="524635E7" w14:textId="77777777">
        <w:trPr>
          <w:cantSplit/>
          <w:jc w:val="center"/>
        </w:trPr>
        <w:tc>
          <w:tcPr>
            <w:tcW w:w="951" w:type="dxa"/>
            <w:shd w:val="clear" w:color="auto" w:fill="FFFFFF"/>
          </w:tcPr>
          <w:p w14:paraId="533644C2" w14:textId="77777777" w:rsidR="004759A2" w:rsidRPr="00792323" w:rsidRDefault="004759A2" w:rsidP="00EA69CC">
            <w:pPr>
              <w:pStyle w:val="UserTableBody"/>
              <w:jc w:val="center"/>
              <w:rPr>
                <w:noProof/>
              </w:rPr>
            </w:pPr>
            <w:r w:rsidRPr="00792323">
              <w:rPr>
                <w:noProof/>
              </w:rPr>
              <w:t>RA</w:t>
            </w:r>
          </w:p>
        </w:tc>
        <w:tc>
          <w:tcPr>
            <w:tcW w:w="3421" w:type="dxa"/>
            <w:shd w:val="clear" w:color="auto" w:fill="FFFFFF"/>
          </w:tcPr>
          <w:p w14:paraId="63F8B751" w14:textId="77777777" w:rsidR="004759A2" w:rsidRPr="00792323" w:rsidRDefault="004759A2" w:rsidP="00EA69CC">
            <w:pPr>
              <w:pStyle w:val="UserTableBody"/>
              <w:rPr>
                <w:noProof/>
              </w:rPr>
            </w:pPr>
            <w:r w:rsidRPr="00792323">
              <w:rPr>
                <w:noProof/>
              </w:rPr>
              <w:t>Racing</w:t>
            </w:r>
            <w:bookmarkStart w:id="1363" w:name="HL70428"/>
          </w:p>
        </w:tc>
        <w:tc>
          <w:tcPr>
            <w:tcW w:w="2160" w:type="dxa"/>
            <w:shd w:val="clear" w:color="auto" w:fill="FFFFFF"/>
          </w:tcPr>
          <w:p w14:paraId="579D8D65" w14:textId="77777777" w:rsidR="004759A2" w:rsidRPr="00792323" w:rsidRDefault="004759A2" w:rsidP="00EA69CC">
            <w:pPr>
              <w:pStyle w:val="UserTableBody"/>
              <w:rPr>
                <w:noProof/>
              </w:rPr>
            </w:pPr>
          </w:p>
        </w:tc>
      </w:tr>
      <w:tr w:rsidR="004759A2" w:rsidRPr="00792323" w14:paraId="6153EF93" w14:textId="77777777">
        <w:trPr>
          <w:cantSplit/>
          <w:jc w:val="center"/>
        </w:trPr>
        <w:tc>
          <w:tcPr>
            <w:tcW w:w="951" w:type="dxa"/>
            <w:shd w:val="clear" w:color="auto" w:fill="FFFFFF"/>
          </w:tcPr>
          <w:p w14:paraId="6A8ED36E" w14:textId="77777777" w:rsidR="004759A2" w:rsidRPr="00792323" w:rsidRDefault="004759A2" w:rsidP="00EA69CC">
            <w:pPr>
              <w:pStyle w:val="UserTableBody"/>
              <w:jc w:val="center"/>
              <w:rPr>
                <w:noProof/>
              </w:rPr>
            </w:pPr>
            <w:r w:rsidRPr="00792323">
              <w:rPr>
                <w:noProof/>
              </w:rPr>
              <w:t>SH</w:t>
            </w:r>
          </w:p>
        </w:tc>
        <w:tc>
          <w:tcPr>
            <w:tcW w:w="3421" w:type="dxa"/>
            <w:shd w:val="clear" w:color="auto" w:fill="FFFFFF"/>
          </w:tcPr>
          <w:p w14:paraId="04520E1D" w14:textId="77777777" w:rsidR="004759A2" w:rsidRPr="00792323" w:rsidRDefault="004759A2" w:rsidP="00EA69CC">
            <w:pPr>
              <w:pStyle w:val="UserTableBody"/>
              <w:rPr>
                <w:noProof/>
              </w:rPr>
            </w:pPr>
            <w:r w:rsidRPr="00792323">
              <w:rPr>
                <w:noProof/>
              </w:rPr>
              <w:t>Show</w:t>
            </w:r>
          </w:p>
        </w:tc>
        <w:tc>
          <w:tcPr>
            <w:tcW w:w="2160" w:type="dxa"/>
            <w:shd w:val="clear" w:color="auto" w:fill="FFFFFF"/>
          </w:tcPr>
          <w:p w14:paraId="5AF41845" w14:textId="77777777" w:rsidR="004759A2" w:rsidRPr="00792323" w:rsidRDefault="004759A2" w:rsidP="00EA69CC">
            <w:pPr>
              <w:pStyle w:val="UserTableBody"/>
              <w:rPr>
                <w:noProof/>
              </w:rPr>
            </w:pPr>
          </w:p>
        </w:tc>
      </w:tr>
      <w:tr w:rsidR="004759A2" w:rsidRPr="00792323" w14:paraId="777B6BAF" w14:textId="77777777">
        <w:trPr>
          <w:cantSplit/>
          <w:jc w:val="center"/>
        </w:trPr>
        <w:tc>
          <w:tcPr>
            <w:tcW w:w="951" w:type="dxa"/>
            <w:shd w:val="clear" w:color="auto" w:fill="FFFFFF"/>
          </w:tcPr>
          <w:p w14:paraId="6C1AB271" w14:textId="77777777" w:rsidR="004759A2" w:rsidRPr="00792323" w:rsidRDefault="004759A2" w:rsidP="00EA69CC">
            <w:pPr>
              <w:pStyle w:val="UserTableBody"/>
              <w:jc w:val="center"/>
              <w:rPr>
                <w:noProof/>
              </w:rPr>
            </w:pPr>
            <w:r w:rsidRPr="00792323">
              <w:rPr>
                <w:noProof/>
              </w:rPr>
              <w:t>NA</w:t>
            </w:r>
          </w:p>
        </w:tc>
        <w:tc>
          <w:tcPr>
            <w:tcW w:w="3421" w:type="dxa"/>
            <w:shd w:val="clear" w:color="auto" w:fill="FFFFFF"/>
          </w:tcPr>
          <w:p w14:paraId="573C834C" w14:textId="77777777" w:rsidR="004759A2" w:rsidRPr="00792323" w:rsidRDefault="004759A2" w:rsidP="00EA69CC">
            <w:pPr>
              <w:pStyle w:val="UserTableBody"/>
              <w:rPr>
                <w:noProof/>
              </w:rPr>
            </w:pPr>
            <w:r w:rsidRPr="00792323">
              <w:rPr>
                <w:noProof/>
              </w:rPr>
              <w:t>Not Applicable</w:t>
            </w:r>
          </w:p>
        </w:tc>
        <w:tc>
          <w:tcPr>
            <w:tcW w:w="2160" w:type="dxa"/>
            <w:shd w:val="clear" w:color="auto" w:fill="FFFFFF"/>
          </w:tcPr>
          <w:p w14:paraId="4785EA54" w14:textId="77777777" w:rsidR="004759A2" w:rsidRPr="00792323" w:rsidRDefault="004759A2" w:rsidP="00EA69CC">
            <w:pPr>
              <w:pStyle w:val="UserTableBody"/>
              <w:rPr>
                <w:noProof/>
              </w:rPr>
            </w:pPr>
          </w:p>
        </w:tc>
      </w:tr>
      <w:tr w:rsidR="004759A2" w:rsidRPr="00792323" w14:paraId="785AD20A" w14:textId="77777777">
        <w:trPr>
          <w:cantSplit/>
          <w:jc w:val="center"/>
        </w:trPr>
        <w:tc>
          <w:tcPr>
            <w:tcW w:w="951" w:type="dxa"/>
            <w:tcBorders>
              <w:bottom w:val="single" w:sz="12" w:space="0" w:color="auto"/>
            </w:tcBorders>
            <w:shd w:val="clear" w:color="auto" w:fill="FFFFFF"/>
          </w:tcPr>
          <w:p w14:paraId="54DF0A3D" w14:textId="77777777" w:rsidR="004759A2" w:rsidRPr="00792323" w:rsidRDefault="004759A2" w:rsidP="00EA69CC">
            <w:pPr>
              <w:pStyle w:val="UserTableBody"/>
              <w:jc w:val="center"/>
              <w:rPr>
                <w:noProof/>
              </w:rPr>
            </w:pPr>
            <w:r w:rsidRPr="00792323">
              <w:rPr>
                <w:noProof/>
              </w:rPr>
              <w:t>U</w:t>
            </w:r>
          </w:p>
        </w:tc>
        <w:tc>
          <w:tcPr>
            <w:tcW w:w="3421" w:type="dxa"/>
            <w:tcBorders>
              <w:bottom w:val="single" w:sz="12" w:space="0" w:color="auto"/>
            </w:tcBorders>
            <w:shd w:val="clear" w:color="auto" w:fill="FFFFFF"/>
          </w:tcPr>
          <w:p w14:paraId="0B98B522" w14:textId="77777777" w:rsidR="004759A2" w:rsidRPr="00792323" w:rsidRDefault="004759A2" w:rsidP="00EA69CC">
            <w:pPr>
              <w:pStyle w:val="UserTableBody"/>
              <w:rPr>
                <w:noProof/>
              </w:rPr>
            </w:pPr>
            <w:r w:rsidRPr="00792323">
              <w:rPr>
                <w:noProof/>
              </w:rPr>
              <w:t>Unknown</w:t>
            </w:r>
          </w:p>
        </w:tc>
        <w:tc>
          <w:tcPr>
            <w:tcW w:w="2160" w:type="dxa"/>
            <w:tcBorders>
              <w:bottom w:val="single" w:sz="12" w:space="0" w:color="auto"/>
            </w:tcBorders>
            <w:shd w:val="clear" w:color="auto" w:fill="FFFFFF"/>
          </w:tcPr>
          <w:p w14:paraId="7C698D33" w14:textId="77777777" w:rsidR="004759A2" w:rsidRPr="00792323" w:rsidRDefault="004759A2" w:rsidP="00EA69CC">
            <w:pPr>
              <w:pStyle w:val="UserTableBody"/>
              <w:rPr>
                <w:noProof/>
              </w:rPr>
            </w:pPr>
          </w:p>
        </w:tc>
      </w:tr>
    </w:tbl>
    <w:p w14:paraId="4F38B4DB" w14:textId="77777777" w:rsidR="004759A2" w:rsidRPr="00792323" w:rsidRDefault="004759A2" w:rsidP="006D683E">
      <w:pPr>
        <w:rPr>
          <w:lang w:val="en-US" w:eastAsia="en-US"/>
        </w:rPr>
      </w:pPr>
      <w:r w:rsidRPr="00792323">
        <w:rPr>
          <w:lang w:val="en-US" w:eastAsia="en-US"/>
        </w:rPr>
        <w:t>These values are suggestions only; they are not req</w:t>
      </w:r>
      <w:bookmarkEnd w:id="1363"/>
      <w:r w:rsidRPr="00792323">
        <w:rPr>
          <w:lang w:val="en-US" w:eastAsia="en-US"/>
        </w:rPr>
        <w:t>uired for use in HL7 messages.</w:t>
      </w:r>
    </w:p>
    <w:p w14:paraId="4D7F0CB3" w14:textId="77777777" w:rsidR="004759A2" w:rsidRPr="00792323" w:rsidRDefault="004759A2" w:rsidP="007E5AD1">
      <w:pPr>
        <w:rPr>
          <w:lang w:val="en-US" w:eastAsia="en-US"/>
        </w:rPr>
      </w:pPr>
    </w:p>
    <w:p w14:paraId="1E171262" w14:textId="77777777" w:rsidR="004759A2" w:rsidRPr="00792323" w:rsidRDefault="004759A2" w:rsidP="00A62F22">
      <w:pPr>
        <w:pStyle w:val="Heading4"/>
      </w:pPr>
      <w:bookmarkStart w:id="1364" w:name="_Toc423691407"/>
      <w:r w:rsidRPr="00792323">
        <w:t>0430 – Mode of Arrival Code</w:t>
      </w:r>
      <w:bookmarkEnd w:id="1364"/>
    </w:p>
    <w:p w14:paraId="76290DE5" w14:textId="77777777" w:rsidR="004759A2" w:rsidRPr="00792323" w:rsidRDefault="004759A2" w:rsidP="00CB252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746A85D" w14:textId="77777777">
        <w:trPr>
          <w:tblHeader/>
        </w:trPr>
        <w:tc>
          <w:tcPr>
            <w:tcW w:w="720" w:type="dxa"/>
            <w:tcBorders>
              <w:top w:val="double" w:sz="4" w:space="0" w:color="auto"/>
            </w:tcBorders>
            <w:shd w:val="pct10" w:color="auto" w:fill="FFFFFF"/>
          </w:tcPr>
          <w:p w14:paraId="2006F14C"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4563A1B0"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A3EB5CE"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2D163A5"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5E8998A"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75732DA" w14:textId="77777777" w:rsidR="004759A2" w:rsidRPr="00792323" w:rsidRDefault="004759A2" w:rsidP="00515928">
            <w:pPr>
              <w:pStyle w:val="TableMetaHeader"/>
              <w:rPr>
                <w:noProof w:val="0"/>
              </w:rPr>
            </w:pPr>
            <w:r w:rsidRPr="00792323">
              <w:rPr>
                <w:noProof w:val="0"/>
              </w:rPr>
              <w:t>Status</w:t>
            </w:r>
          </w:p>
        </w:tc>
      </w:tr>
      <w:tr w:rsidR="004759A2" w:rsidRPr="00792323" w14:paraId="33198231" w14:textId="77777777">
        <w:tc>
          <w:tcPr>
            <w:tcW w:w="720" w:type="dxa"/>
            <w:tcBorders>
              <w:bottom w:val="double" w:sz="4" w:space="0" w:color="auto"/>
            </w:tcBorders>
            <w:shd w:val="clear" w:color="auto" w:fill="FFFFFF"/>
          </w:tcPr>
          <w:p w14:paraId="4CB5E973" w14:textId="77777777" w:rsidR="004759A2" w:rsidRPr="00792323" w:rsidRDefault="004759A2" w:rsidP="00515928">
            <w:pPr>
              <w:pStyle w:val="TableMetaBody"/>
              <w:rPr>
                <w:noProof w:val="0"/>
              </w:rPr>
            </w:pPr>
            <w:r w:rsidRPr="00792323">
              <w:rPr>
                <w:noProof w:val="0"/>
              </w:rPr>
              <w:t>0430</w:t>
            </w:r>
          </w:p>
        </w:tc>
        <w:tc>
          <w:tcPr>
            <w:tcW w:w="1152" w:type="dxa"/>
            <w:tcBorders>
              <w:bottom w:val="double" w:sz="4" w:space="0" w:color="auto"/>
            </w:tcBorders>
            <w:shd w:val="clear" w:color="auto" w:fill="FFFFFF"/>
          </w:tcPr>
          <w:p w14:paraId="79C9CFAB"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4E30CCBB"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412AF448" w14:textId="77777777" w:rsidR="004759A2" w:rsidRPr="00792323" w:rsidRDefault="004759A2" w:rsidP="00515928">
            <w:pPr>
              <w:pStyle w:val="TableMetaBody"/>
              <w:rPr>
                <w:noProof w:val="0"/>
              </w:rPr>
            </w:pPr>
            <w:r w:rsidRPr="00792323">
              <w:rPr>
                <w:noProof w:val="0"/>
              </w:rPr>
              <w:t>TB</w:t>
            </w:r>
            <w:bookmarkStart w:id="1365" w:name="_Toc382761424"/>
            <w:r w:rsidRPr="00792323">
              <w:rPr>
                <w:noProof w:val="0"/>
              </w:rPr>
              <w:t>D</w:t>
            </w:r>
          </w:p>
        </w:tc>
        <w:tc>
          <w:tcPr>
            <w:tcW w:w="2448" w:type="dxa"/>
            <w:tcBorders>
              <w:bottom w:val="double" w:sz="4" w:space="0" w:color="auto"/>
            </w:tcBorders>
            <w:shd w:val="clear" w:color="auto" w:fill="FFFFFF"/>
          </w:tcPr>
          <w:p w14:paraId="27EA3989" w14:textId="77777777" w:rsidR="004759A2" w:rsidRPr="00792323" w:rsidRDefault="004759A2" w:rsidP="00515928">
            <w:pPr>
              <w:pStyle w:val="TableMetaBody"/>
              <w:rPr>
                <w:noProof w:val="0"/>
              </w:rPr>
            </w:pPr>
            <w:r w:rsidRPr="00792323">
              <w:rPr>
                <w:noProof w:val="0"/>
              </w:rPr>
              <w:t>PV2-38</w:t>
            </w:r>
          </w:p>
        </w:tc>
        <w:tc>
          <w:tcPr>
            <w:tcW w:w="1152" w:type="dxa"/>
            <w:tcBorders>
              <w:bottom w:val="double" w:sz="4" w:space="0" w:color="auto"/>
            </w:tcBorders>
            <w:shd w:val="clear" w:color="auto" w:fill="FFFFFF"/>
          </w:tcPr>
          <w:p w14:paraId="5FAE0C44" w14:textId="77777777" w:rsidR="004759A2" w:rsidRPr="00792323" w:rsidRDefault="004759A2" w:rsidP="00515928">
            <w:pPr>
              <w:pStyle w:val="TableMetaBody"/>
              <w:rPr>
                <w:noProof w:val="0"/>
              </w:rPr>
            </w:pPr>
            <w:r w:rsidRPr="00792323">
              <w:rPr>
                <w:noProof w:val="0"/>
              </w:rPr>
              <w:t>Active</w:t>
            </w:r>
          </w:p>
        </w:tc>
      </w:tr>
    </w:tbl>
    <w:p w14:paraId="74A46472" w14:textId="77777777" w:rsidR="004759A2" w:rsidRPr="00792323" w:rsidRDefault="004759A2" w:rsidP="00CB2522">
      <w:pPr>
        <w:pStyle w:val="UserTableCaption"/>
        <w:rPr>
          <w:noProof/>
        </w:rPr>
      </w:pPr>
      <w:r w:rsidRPr="00792323">
        <w:rPr>
          <w:noProof/>
        </w:rPr>
        <w:t>User-define</w:t>
      </w:r>
      <w:bookmarkEnd w:id="1365"/>
      <w:r w:rsidRPr="00792323">
        <w:rPr>
          <w:noProof/>
        </w:rPr>
        <w:t xml:space="preserve">d Table 0430 - Mode of Arrival Code </w:t>
      </w:r>
      <w:r w:rsidRPr="00792323">
        <w:rPr>
          <w:noProof/>
        </w:rPr>
        <w:fldChar w:fldCharType="begin"/>
      </w:r>
      <w:r w:rsidRPr="00792323">
        <w:rPr>
          <w:noProof/>
        </w:rPr>
        <w:instrText>xe "User-defined Table 0430 - Mode of Arrival Code "</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6"/>
        <w:gridCol w:w="2136"/>
        <w:gridCol w:w="2136"/>
      </w:tblGrid>
      <w:tr w:rsidR="004759A2" w:rsidRPr="00792323" w14:paraId="089B3C1A" w14:textId="77777777">
        <w:trPr>
          <w:tblHeader/>
          <w:jc w:val="center"/>
        </w:trPr>
        <w:tc>
          <w:tcPr>
            <w:tcW w:w="966" w:type="dxa"/>
            <w:tcBorders>
              <w:top w:val="single" w:sz="12" w:space="0" w:color="auto"/>
              <w:bottom w:val="single" w:sz="6" w:space="0" w:color="auto"/>
            </w:tcBorders>
            <w:shd w:val="pct10" w:color="auto" w:fill="FFFFFF"/>
          </w:tcPr>
          <w:p w14:paraId="61AE50AA" w14:textId="77777777" w:rsidR="004759A2" w:rsidRPr="00792323" w:rsidRDefault="004759A2" w:rsidP="00515928">
            <w:pPr>
              <w:pStyle w:val="UserTableHeader"/>
              <w:jc w:val="center"/>
              <w:rPr>
                <w:noProof/>
              </w:rPr>
            </w:pPr>
            <w:r w:rsidRPr="00792323">
              <w:rPr>
                <w:noProof/>
              </w:rPr>
              <w:t>Value</w:t>
            </w:r>
          </w:p>
        </w:tc>
        <w:tc>
          <w:tcPr>
            <w:tcW w:w="2136" w:type="dxa"/>
            <w:tcBorders>
              <w:top w:val="single" w:sz="12" w:space="0" w:color="auto"/>
              <w:bottom w:val="single" w:sz="6" w:space="0" w:color="auto"/>
            </w:tcBorders>
            <w:shd w:val="pct10" w:color="auto" w:fill="FFFFFF"/>
          </w:tcPr>
          <w:p w14:paraId="77596F48" w14:textId="77777777" w:rsidR="004759A2" w:rsidRPr="00792323" w:rsidRDefault="004759A2" w:rsidP="00515928">
            <w:pPr>
              <w:pStyle w:val="UserTableHeader"/>
              <w:rPr>
                <w:noProof/>
              </w:rPr>
            </w:pPr>
            <w:r w:rsidRPr="00792323">
              <w:rPr>
                <w:noProof/>
              </w:rPr>
              <w:t>Description</w:t>
            </w:r>
          </w:p>
        </w:tc>
        <w:tc>
          <w:tcPr>
            <w:tcW w:w="2136" w:type="dxa"/>
            <w:tcBorders>
              <w:top w:val="single" w:sz="12" w:space="0" w:color="auto"/>
              <w:bottom w:val="single" w:sz="6" w:space="0" w:color="auto"/>
            </w:tcBorders>
            <w:shd w:val="pct10" w:color="auto" w:fill="FFFFFF"/>
          </w:tcPr>
          <w:p w14:paraId="3D0F2214" w14:textId="77777777" w:rsidR="004759A2" w:rsidRPr="00792323" w:rsidRDefault="004759A2" w:rsidP="00515928">
            <w:pPr>
              <w:pStyle w:val="UserTableHeader"/>
              <w:rPr>
                <w:noProof/>
              </w:rPr>
            </w:pPr>
            <w:r w:rsidRPr="00792323">
              <w:rPr>
                <w:noProof/>
              </w:rPr>
              <w:t>Comment</w:t>
            </w:r>
          </w:p>
        </w:tc>
      </w:tr>
      <w:tr w:rsidR="004759A2" w:rsidRPr="00792323" w14:paraId="2CDDD906" w14:textId="77777777">
        <w:trPr>
          <w:jc w:val="center"/>
        </w:trPr>
        <w:tc>
          <w:tcPr>
            <w:tcW w:w="966" w:type="dxa"/>
            <w:tcBorders>
              <w:top w:val="single" w:sz="6" w:space="0" w:color="auto"/>
            </w:tcBorders>
            <w:shd w:val="clear" w:color="auto" w:fill="FFFFFF"/>
          </w:tcPr>
          <w:p w14:paraId="465D54F6" w14:textId="77777777" w:rsidR="004759A2" w:rsidRPr="00792323" w:rsidRDefault="004759A2" w:rsidP="00515928">
            <w:pPr>
              <w:pStyle w:val="UserTableBody"/>
              <w:keepNext/>
              <w:jc w:val="center"/>
              <w:rPr>
                <w:noProof/>
              </w:rPr>
            </w:pPr>
            <w:r w:rsidRPr="00792323">
              <w:rPr>
                <w:noProof/>
              </w:rPr>
              <w:t>A</w:t>
            </w:r>
          </w:p>
        </w:tc>
        <w:tc>
          <w:tcPr>
            <w:tcW w:w="2136" w:type="dxa"/>
            <w:tcBorders>
              <w:top w:val="single" w:sz="6" w:space="0" w:color="auto"/>
            </w:tcBorders>
            <w:shd w:val="clear" w:color="auto" w:fill="FFFFFF"/>
          </w:tcPr>
          <w:p w14:paraId="05913EF5" w14:textId="77777777" w:rsidR="004759A2" w:rsidRPr="00792323" w:rsidRDefault="004759A2" w:rsidP="00515928">
            <w:pPr>
              <w:pStyle w:val="UserTableBody"/>
              <w:keepNext/>
              <w:rPr>
                <w:noProof/>
              </w:rPr>
            </w:pPr>
            <w:r w:rsidRPr="00792323">
              <w:rPr>
                <w:noProof/>
              </w:rPr>
              <w:t>Ambulance</w:t>
            </w:r>
          </w:p>
        </w:tc>
        <w:tc>
          <w:tcPr>
            <w:tcW w:w="2136" w:type="dxa"/>
            <w:tcBorders>
              <w:top w:val="single" w:sz="6" w:space="0" w:color="auto"/>
            </w:tcBorders>
            <w:shd w:val="clear" w:color="auto" w:fill="FFFFFF"/>
          </w:tcPr>
          <w:p w14:paraId="3028EB76" w14:textId="77777777" w:rsidR="004759A2" w:rsidRPr="00792323" w:rsidRDefault="004759A2" w:rsidP="00515928">
            <w:pPr>
              <w:pStyle w:val="UserTableBody"/>
              <w:keepNext/>
              <w:rPr>
                <w:noProof/>
              </w:rPr>
            </w:pPr>
          </w:p>
        </w:tc>
      </w:tr>
      <w:tr w:rsidR="004759A2" w:rsidRPr="00792323" w14:paraId="3FB36825" w14:textId="77777777">
        <w:trPr>
          <w:jc w:val="center"/>
        </w:trPr>
        <w:tc>
          <w:tcPr>
            <w:tcW w:w="966" w:type="dxa"/>
            <w:shd w:val="clear" w:color="auto" w:fill="FFFFFF"/>
          </w:tcPr>
          <w:p w14:paraId="55DB75C6" w14:textId="77777777" w:rsidR="004759A2" w:rsidRPr="00792323" w:rsidRDefault="004759A2" w:rsidP="00515928">
            <w:pPr>
              <w:pStyle w:val="UserTableBody"/>
              <w:keepNext/>
              <w:jc w:val="center"/>
              <w:rPr>
                <w:noProof/>
              </w:rPr>
            </w:pPr>
            <w:r w:rsidRPr="00792323">
              <w:rPr>
                <w:noProof/>
              </w:rPr>
              <w:t>C</w:t>
            </w:r>
          </w:p>
        </w:tc>
        <w:tc>
          <w:tcPr>
            <w:tcW w:w="2136" w:type="dxa"/>
            <w:shd w:val="clear" w:color="auto" w:fill="FFFFFF"/>
          </w:tcPr>
          <w:p w14:paraId="5F42086A" w14:textId="77777777" w:rsidR="004759A2" w:rsidRPr="00792323" w:rsidRDefault="004759A2" w:rsidP="00515928">
            <w:pPr>
              <w:pStyle w:val="UserTableBody"/>
              <w:keepNext/>
              <w:rPr>
                <w:noProof/>
              </w:rPr>
            </w:pPr>
            <w:r w:rsidRPr="00792323">
              <w:rPr>
                <w:noProof/>
              </w:rPr>
              <w:t>Car</w:t>
            </w:r>
          </w:p>
        </w:tc>
        <w:tc>
          <w:tcPr>
            <w:tcW w:w="2136" w:type="dxa"/>
            <w:shd w:val="clear" w:color="auto" w:fill="FFFFFF"/>
          </w:tcPr>
          <w:p w14:paraId="0349C266" w14:textId="77777777" w:rsidR="004759A2" w:rsidRPr="00792323" w:rsidRDefault="004759A2" w:rsidP="00515928">
            <w:pPr>
              <w:pStyle w:val="UserTableBody"/>
              <w:keepNext/>
              <w:rPr>
                <w:noProof/>
              </w:rPr>
            </w:pPr>
          </w:p>
        </w:tc>
      </w:tr>
      <w:tr w:rsidR="004759A2" w:rsidRPr="00792323" w14:paraId="71584150" w14:textId="77777777">
        <w:trPr>
          <w:jc w:val="center"/>
        </w:trPr>
        <w:tc>
          <w:tcPr>
            <w:tcW w:w="966" w:type="dxa"/>
            <w:shd w:val="clear" w:color="auto" w:fill="FFFFFF"/>
          </w:tcPr>
          <w:p w14:paraId="60AF29E9" w14:textId="77777777" w:rsidR="004759A2" w:rsidRPr="00792323" w:rsidRDefault="004759A2" w:rsidP="00515928">
            <w:pPr>
              <w:pStyle w:val="UserTableBody"/>
              <w:keepNext/>
              <w:jc w:val="center"/>
              <w:rPr>
                <w:noProof/>
              </w:rPr>
            </w:pPr>
            <w:r w:rsidRPr="00792323">
              <w:rPr>
                <w:noProof/>
              </w:rPr>
              <w:t>F</w:t>
            </w:r>
          </w:p>
        </w:tc>
        <w:tc>
          <w:tcPr>
            <w:tcW w:w="2136" w:type="dxa"/>
            <w:shd w:val="clear" w:color="auto" w:fill="FFFFFF"/>
          </w:tcPr>
          <w:p w14:paraId="3AE7B1A7" w14:textId="77777777" w:rsidR="004759A2" w:rsidRPr="00792323" w:rsidRDefault="004759A2" w:rsidP="00515928">
            <w:pPr>
              <w:pStyle w:val="UserTableBody"/>
              <w:keepNext/>
              <w:rPr>
                <w:noProof/>
              </w:rPr>
            </w:pPr>
            <w:r w:rsidRPr="00792323">
              <w:rPr>
                <w:noProof/>
              </w:rPr>
              <w:t>On foot</w:t>
            </w:r>
          </w:p>
        </w:tc>
        <w:tc>
          <w:tcPr>
            <w:tcW w:w="2136" w:type="dxa"/>
            <w:shd w:val="clear" w:color="auto" w:fill="FFFFFF"/>
          </w:tcPr>
          <w:p w14:paraId="65971D9F" w14:textId="77777777" w:rsidR="004759A2" w:rsidRPr="00792323" w:rsidRDefault="004759A2" w:rsidP="00515928">
            <w:pPr>
              <w:pStyle w:val="UserTableBody"/>
              <w:keepNext/>
              <w:rPr>
                <w:noProof/>
              </w:rPr>
            </w:pPr>
          </w:p>
        </w:tc>
      </w:tr>
      <w:tr w:rsidR="004759A2" w:rsidRPr="00792323" w14:paraId="59AF9015" w14:textId="77777777">
        <w:trPr>
          <w:jc w:val="center"/>
        </w:trPr>
        <w:tc>
          <w:tcPr>
            <w:tcW w:w="966" w:type="dxa"/>
            <w:shd w:val="clear" w:color="auto" w:fill="FFFFFF"/>
          </w:tcPr>
          <w:p w14:paraId="61CE911F" w14:textId="77777777" w:rsidR="004759A2" w:rsidRPr="00792323" w:rsidRDefault="004759A2" w:rsidP="00515928">
            <w:pPr>
              <w:pStyle w:val="UserTableBody"/>
              <w:keepNext/>
              <w:jc w:val="center"/>
              <w:rPr>
                <w:noProof/>
              </w:rPr>
            </w:pPr>
            <w:r w:rsidRPr="00792323">
              <w:rPr>
                <w:noProof/>
              </w:rPr>
              <w:t>H</w:t>
            </w:r>
          </w:p>
        </w:tc>
        <w:tc>
          <w:tcPr>
            <w:tcW w:w="2136" w:type="dxa"/>
            <w:shd w:val="clear" w:color="auto" w:fill="FFFFFF"/>
          </w:tcPr>
          <w:p w14:paraId="4CA2443A" w14:textId="77777777" w:rsidR="004759A2" w:rsidRPr="00792323" w:rsidRDefault="004759A2" w:rsidP="00515928">
            <w:pPr>
              <w:pStyle w:val="UserTableBody"/>
              <w:keepNext/>
              <w:rPr>
                <w:noProof/>
              </w:rPr>
            </w:pPr>
            <w:r w:rsidRPr="00792323">
              <w:rPr>
                <w:noProof/>
              </w:rPr>
              <w:t>Helicop</w:t>
            </w:r>
            <w:bookmarkStart w:id="1366" w:name="HL70429"/>
            <w:bookmarkEnd w:id="1366"/>
            <w:r w:rsidRPr="00792323">
              <w:rPr>
                <w:noProof/>
              </w:rPr>
              <w:t>ter</w:t>
            </w:r>
          </w:p>
        </w:tc>
        <w:tc>
          <w:tcPr>
            <w:tcW w:w="2136" w:type="dxa"/>
            <w:shd w:val="clear" w:color="auto" w:fill="FFFFFF"/>
          </w:tcPr>
          <w:p w14:paraId="0820497A" w14:textId="77777777" w:rsidR="004759A2" w:rsidRPr="00792323" w:rsidRDefault="004759A2" w:rsidP="00515928">
            <w:pPr>
              <w:pStyle w:val="UserTableBody"/>
              <w:keepNext/>
              <w:rPr>
                <w:noProof/>
              </w:rPr>
            </w:pPr>
          </w:p>
        </w:tc>
      </w:tr>
      <w:tr w:rsidR="004759A2" w:rsidRPr="00792323" w14:paraId="5D1A2885" w14:textId="77777777">
        <w:trPr>
          <w:jc w:val="center"/>
        </w:trPr>
        <w:tc>
          <w:tcPr>
            <w:tcW w:w="966" w:type="dxa"/>
            <w:shd w:val="clear" w:color="auto" w:fill="FFFFFF"/>
          </w:tcPr>
          <w:p w14:paraId="3F374966" w14:textId="77777777" w:rsidR="004759A2" w:rsidRPr="00792323" w:rsidRDefault="004759A2" w:rsidP="00515928">
            <w:pPr>
              <w:pStyle w:val="UserTableBody"/>
              <w:keepNext/>
              <w:jc w:val="center"/>
              <w:rPr>
                <w:noProof/>
              </w:rPr>
            </w:pPr>
            <w:r w:rsidRPr="00792323">
              <w:rPr>
                <w:noProof/>
              </w:rPr>
              <w:t>P</w:t>
            </w:r>
          </w:p>
        </w:tc>
        <w:tc>
          <w:tcPr>
            <w:tcW w:w="2136" w:type="dxa"/>
            <w:shd w:val="clear" w:color="auto" w:fill="FFFFFF"/>
          </w:tcPr>
          <w:p w14:paraId="4707AABE" w14:textId="77777777" w:rsidR="004759A2" w:rsidRPr="00792323" w:rsidRDefault="004759A2" w:rsidP="00515928">
            <w:pPr>
              <w:pStyle w:val="UserTableBody"/>
              <w:keepNext/>
              <w:rPr>
                <w:noProof/>
              </w:rPr>
            </w:pPr>
            <w:r w:rsidRPr="00792323">
              <w:rPr>
                <w:noProof/>
              </w:rPr>
              <w:t>Public Transport</w:t>
            </w:r>
          </w:p>
        </w:tc>
        <w:tc>
          <w:tcPr>
            <w:tcW w:w="2136" w:type="dxa"/>
            <w:shd w:val="clear" w:color="auto" w:fill="FFFFFF"/>
          </w:tcPr>
          <w:p w14:paraId="0C2E08F4" w14:textId="77777777" w:rsidR="004759A2" w:rsidRPr="00792323" w:rsidRDefault="004759A2" w:rsidP="00515928">
            <w:pPr>
              <w:pStyle w:val="UserTableBody"/>
              <w:keepNext/>
              <w:rPr>
                <w:noProof/>
              </w:rPr>
            </w:pPr>
          </w:p>
        </w:tc>
      </w:tr>
      <w:tr w:rsidR="004759A2" w:rsidRPr="00792323" w14:paraId="4F0A037A" w14:textId="77777777">
        <w:trPr>
          <w:jc w:val="center"/>
        </w:trPr>
        <w:tc>
          <w:tcPr>
            <w:tcW w:w="966" w:type="dxa"/>
            <w:shd w:val="clear" w:color="auto" w:fill="FFFFFF"/>
          </w:tcPr>
          <w:p w14:paraId="4F9152C7" w14:textId="77777777" w:rsidR="004759A2" w:rsidRPr="00792323" w:rsidRDefault="004759A2" w:rsidP="00515928">
            <w:pPr>
              <w:pStyle w:val="UserTableBody"/>
              <w:keepNext/>
              <w:jc w:val="center"/>
              <w:rPr>
                <w:noProof/>
              </w:rPr>
            </w:pPr>
            <w:r w:rsidRPr="00792323">
              <w:rPr>
                <w:noProof/>
              </w:rPr>
              <w:t>O</w:t>
            </w:r>
          </w:p>
        </w:tc>
        <w:tc>
          <w:tcPr>
            <w:tcW w:w="2136" w:type="dxa"/>
            <w:shd w:val="clear" w:color="auto" w:fill="FFFFFF"/>
          </w:tcPr>
          <w:p w14:paraId="15217BAE" w14:textId="77777777" w:rsidR="004759A2" w:rsidRPr="00792323" w:rsidRDefault="004759A2" w:rsidP="00515928">
            <w:pPr>
              <w:pStyle w:val="UserTableBody"/>
              <w:keepNext/>
              <w:rPr>
                <w:noProof/>
              </w:rPr>
            </w:pPr>
            <w:r w:rsidRPr="00792323">
              <w:rPr>
                <w:noProof/>
              </w:rPr>
              <w:t>Other</w:t>
            </w:r>
          </w:p>
        </w:tc>
        <w:tc>
          <w:tcPr>
            <w:tcW w:w="2136" w:type="dxa"/>
            <w:shd w:val="clear" w:color="auto" w:fill="FFFFFF"/>
          </w:tcPr>
          <w:p w14:paraId="40927E74" w14:textId="77777777" w:rsidR="004759A2" w:rsidRPr="00792323" w:rsidRDefault="004759A2" w:rsidP="00515928">
            <w:pPr>
              <w:pStyle w:val="UserTableBody"/>
              <w:keepNext/>
              <w:rPr>
                <w:noProof/>
              </w:rPr>
            </w:pPr>
          </w:p>
        </w:tc>
      </w:tr>
      <w:tr w:rsidR="004759A2" w:rsidRPr="00792323" w14:paraId="77BCBCFE" w14:textId="77777777">
        <w:trPr>
          <w:jc w:val="center"/>
        </w:trPr>
        <w:tc>
          <w:tcPr>
            <w:tcW w:w="966" w:type="dxa"/>
            <w:tcBorders>
              <w:bottom w:val="single" w:sz="12" w:space="0" w:color="auto"/>
            </w:tcBorders>
            <w:shd w:val="clear" w:color="auto" w:fill="FFFFFF"/>
          </w:tcPr>
          <w:p w14:paraId="4E344945" w14:textId="77777777" w:rsidR="004759A2" w:rsidRPr="00792323" w:rsidRDefault="004759A2" w:rsidP="00515928">
            <w:pPr>
              <w:pStyle w:val="UserTableBody"/>
              <w:keepNext/>
              <w:jc w:val="center"/>
              <w:rPr>
                <w:noProof/>
              </w:rPr>
            </w:pPr>
            <w:r w:rsidRPr="00792323">
              <w:rPr>
                <w:noProof/>
              </w:rPr>
              <w:t>U</w:t>
            </w:r>
          </w:p>
        </w:tc>
        <w:tc>
          <w:tcPr>
            <w:tcW w:w="2136" w:type="dxa"/>
            <w:tcBorders>
              <w:bottom w:val="single" w:sz="12" w:space="0" w:color="auto"/>
            </w:tcBorders>
            <w:shd w:val="clear" w:color="auto" w:fill="FFFFFF"/>
          </w:tcPr>
          <w:p w14:paraId="46EBAFC3" w14:textId="77777777" w:rsidR="004759A2" w:rsidRPr="00792323" w:rsidRDefault="004759A2" w:rsidP="00515928">
            <w:pPr>
              <w:pStyle w:val="UserTableBody"/>
              <w:keepNext/>
              <w:rPr>
                <w:noProof/>
              </w:rPr>
            </w:pPr>
            <w:r w:rsidRPr="00792323">
              <w:rPr>
                <w:noProof/>
              </w:rPr>
              <w:t>Unknown</w:t>
            </w:r>
          </w:p>
        </w:tc>
        <w:tc>
          <w:tcPr>
            <w:tcW w:w="2136" w:type="dxa"/>
            <w:tcBorders>
              <w:bottom w:val="single" w:sz="12" w:space="0" w:color="auto"/>
            </w:tcBorders>
            <w:shd w:val="clear" w:color="auto" w:fill="FFFFFF"/>
          </w:tcPr>
          <w:p w14:paraId="5AC2A18E" w14:textId="77777777" w:rsidR="004759A2" w:rsidRPr="00792323" w:rsidRDefault="004759A2" w:rsidP="00515928">
            <w:pPr>
              <w:pStyle w:val="UserTableBody"/>
              <w:keepNext/>
              <w:rPr>
                <w:noProof/>
              </w:rPr>
            </w:pPr>
          </w:p>
        </w:tc>
      </w:tr>
    </w:tbl>
    <w:p w14:paraId="1EAB5882"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2E6F2CFF" w14:textId="77777777" w:rsidR="004759A2" w:rsidRPr="00792323" w:rsidRDefault="004759A2" w:rsidP="007E5AD1">
      <w:pPr>
        <w:rPr>
          <w:lang w:val="en-US" w:eastAsia="en-US"/>
        </w:rPr>
      </w:pPr>
    </w:p>
    <w:p w14:paraId="7A1E0E32" w14:textId="77777777" w:rsidR="004759A2" w:rsidRPr="00792323" w:rsidRDefault="004759A2" w:rsidP="00A62F22">
      <w:pPr>
        <w:pStyle w:val="Heading4"/>
      </w:pPr>
      <w:bookmarkStart w:id="1367" w:name="_Toc423691408"/>
      <w:r w:rsidRPr="00792323">
        <w:t>0431 – Recreational Drug use Code</w:t>
      </w:r>
      <w:bookmarkEnd w:id="1367"/>
    </w:p>
    <w:p w14:paraId="6E139304" w14:textId="77777777" w:rsidR="004759A2" w:rsidRPr="00792323" w:rsidRDefault="004759A2" w:rsidP="00CB252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FA25D23" w14:textId="77777777">
        <w:trPr>
          <w:tblHeader/>
        </w:trPr>
        <w:tc>
          <w:tcPr>
            <w:tcW w:w="720" w:type="dxa"/>
            <w:tcBorders>
              <w:top w:val="double" w:sz="4" w:space="0" w:color="auto"/>
            </w:tcBorders>
            <w:shd w:val="pct10" w:color="auto" w:fill="FFFFFF"/>
          </w:tcPr>
          <w:p w14:paraId="7FFBEE38"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7EEEDE97"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CDE37A0"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408B6D6"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D5B150C"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A433703" w14:textId="77777777" w:rsidR="004759A2" w:rsidRPr="00792323" w:rsidRDefault="004759A2" w:rsidP="00515928">
            <w:pPr>
              <w:pStyle w:val="TableMetaHeader"/>
              <w:rPr>
                <w:noProof w:val="0"/>
              </w:rPr>
            </w:pPr>
            <w:r w:rsidRPr="00792323">
              <w:rPr>
                <w:noProof w:val="0"/>
              </w:rPr>
              <w:t>Status</w:t>
            </w:r>
          </w:p>
        </w:tc>
      </w:tr>
      <w:tr w:rsidR="004759A2" w:rsidRPr="00792323" w14:paraId="5A4ADD6B" w14:textId="77777777">
        <w:tc>
          <w:tcPr>
            <w:tcW w:w="720" w:type="dxa"/>
            <w:tcBorders>
              <w:bottom w:val="double" w:sz="4" w:space="0" w:color="auto"/>
            </w:tcBorders>
            <w:shd w:val="clear" w:color="auto" w:fill="FFFFFF"/>
          </w:tcPr>
          <w:p w14:paraId="02DBC28A" w14:textId="77777777" w:rsidR="004759A2" w:rsidRPr="00792323" w:rsidRDefault="004759A2" w:rsidP="00515928">
            <w:pPr>
              <w:pStyle w:val="TableMetaBody"/>
              <w:rPr>
                <w:noProof w:val="0"/>
              </w:rPr>
            </w:pPr>
            <w:r w:rsidRPr="00792323">
              <w:rPr>
                <w:noProof w:val="0"/>
              </w:rPr>
              <w:t>0431</w:t>
            </w:r>
          </w:p>
        </w:tc>
        <w:tc>
          <w:tcPr>
            <w:tcW w:w="1152" w:type="dxa"/>
            <w:tcBorders>
              <w:bottom w:val="double" w:sz="4" w:space="0" w:color="auto"/>
            </w:tcBorders>
            <w:shd w:val="clear" w:color="auto" w:fill="FFFFFF"/>
          </w:tcPr>
          <w:p w14:paraId="43C2CBCC"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23113CA3"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674FF66E"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01ADC32A" w14:textId="77777777" w:rsidR="004759A2" w:rsidRPr="00792323" w:rsidRDefault="004759A2" w:rsidP="00515928">
            <w:pPr>
              <w:pStyle w:val="TableMetaBody"/>
              <w:rPr>
                <w:noProof w:val="0"/>
              </w:rPr>
            </w:pPr>
            <w:r w:rsidRPr="00792323">
              <w:rPr>
                <w:noProof w:val="0"/>
              </w:rPr>
              <w:t>PV2-39</w:t>
            </w:r>
          </w:p>
        </w:tc>
        <w:tc>
          <w:tcPr>
            <w:tcW w:w="1152" w:type="dxa"/>
            <w:tcBorders>
              <w:bottom w:val="double" w:sz="4" w:space="0" w:color="auto"/>
            </w:tcBorders>
            <w:shd w:val="clear" w:color="auto" w:fill="FFFFFF"/>
          </w:tcPr>
          <w:p w14:paraId="0224D6A3" w14:textId="77777777" w:rsidR="004759A2" w:rsidRPr="00792323" w:rsidRDefault="004759A2" w:rsidP="00515928">
            <w:pPr>
              <w:pStyle w:val="TableMetaBody"/>
              <w:rPr>
                <w:noProof w:val="0"/>
              </w:rPr>
            </w:pPr>
            <w:r w:rsidRPr="00792323">
              <w:rPr>
                <w:noProof w:val="0"/>
              </w:rPr>
              <w:t>Active</w:t>
            </w:r>
          </w:p>
        </w:tc>
      </w:tr>
    </w:tbl>
    <w:p w14:paraId="051D372C" w14:textId="77777777" w:rsidR="004759A2" w:rsidRPr="00792323" w:rsidRDefault="004759A2" w:rsidP="00CB2522">
      <w:pPr>
        <w:pStyle w:val="UserTableCaption"/>
        <w:rPr>
          <w:noProof/>
        </w:rPr>
      </w:pPr>
      <w:r w:rsidRPr="00792323">
        <w:rPr>
          <w:noProof/>
        </w:rPr>
        <w:t xml:space="preserve">User-defined Table 0431 - Recreational Drug Use Code </w:t>
      </w:r>
      <w:r w:rsidRPr="00792323">
        <w:rPr>
          <w:noProof/>
        </w:rPr>
        <w:fldChar w:fldCharType="begin"/>
      </w:r>
      <w:r w:rsidRPr="00792323">
        <w:rPr>
          <w:noProof/>
        </w:rPr>
        <w:instrText>xe "User-defined Table 0431 - R</w:instrText>
      </w:r>
      <w:bookmarkStart w:id="1368" w:name="_Toc382761425"/>
      <w:r w:rsidRPr="00792323">
        <w:rPr>
          <w:noProof/>
        </w:rPr>
        <w:instrText>ecreational Drug Use Code "</w:instrText>
      </w:r>
      <w:bookmarkEnd w:id="1368"/>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6"/>
        <w:gridCol w:w="2136"/>
        <w:gridCol w:w="2136"/>
      </w:tblGrid>
      <w:tr w:rsidR="004759A2" w:rsidRPr="00792323" w14:paraId="78939350" w14:textId="77777777">
        <w:trPr>
          <w:tblHeader/>
          <w:jc w:val="center"/>
        </w:trPr>
        <w:tc>
          <w:tcPr>
            <w:tcW w:w="966" w:type="dxa"/>
            <w:tcBorders>
              <w:top w:val="single" w:sz="12" w:space="0" w:color="auto"/>
              <w:bottom w:val="single" w:sz="6" w:space="0" w:color="auto"/>
            </w:tcBorders>
            <w:shd w:val="pct10" w:color="auto" w:fill="FFFFFF"/>
          </w:tcPr>
          <w:p w14:paraId="4CDA54FF" w14:textId="77777777" w:rsidR="004759A2" w:rsidRPr="00792323" w:rsidRDefault="004759A2" w:rsidP="00515928">
            <w:pPr>
              <w:pStyle w:val="UserTableHeader"/>
              <w:jc w:val="center"/>
              <w:rPr>
                <w:noProof/>
              </w:rPr>
            </w:pPr>
            <w:r w:rsidRPr="00792323">
              <w:rPr>
                <w:noProof/>
              </w:rPr>
              <w:t>Value</w:t>
            </w:r>
          </w:p>
        </w:tc>
        <w:tc>
          <w:tcPr>
            <w:tcW w:w="2136" w:type="dxa"/>
            <w:tcBorders>
              <w:top w:val="single" w:sz="12" w:space="0" w:color="auto"/>
              <w:bottom w:val="single" w:sz="6" w:space="0" w:color="auto"/>
            </w:tcBorders>
            <w:shd w:val="pct10" w:color="auto" w:fill="FFFFFF"/>
          </w:tcPr>
          <w:p w14:paraId="6EFB9573" w14:textId="77777777" w:rsidR="004759A2" w:rsidRPr="00792323" w:rsidRDefault="004759A2" w:rsidP="00515928">
            <w:pPr>
              <w:pStyle w:val="UserTableHeader"/>
              <w:rPr>
                <w:noProof/>
              </w:rPr>
            </w:pPr>
            <w:r w:rsidRPr="00792323">
              <w:rPr>
                <w:noProof/>
              </w:rPr>
              <w:t>Description</w:t>
            </w:r>
          </w:p>
        </w:tc>
        <w:tc>
          <w:tcPr>
            <w:tcW w:w="2136" w:type="dxa"/>
            <w:tcBorders>
              <w:top w:val="single" w:sz="12" w:space="0" w:color="auto"/>
              <w:bottom w:val="single" w:sz="6" w:space="0" w:color="auto"/>
            </w:tcBorders>
            <w:shd w:val="pct10" w:color="auto" w:fill="FFFFFF"/>
          </w:tcPr>
          <w:p w14:paraId="44A13C50" w14:textId="77777777" w:rsidR="004759A2" w:rsidRPr="00792323" w:rsidRDefault="004759A2" w:rsidP="00515928">
            <w:pPr>
              <w:pStyle w:val="UserTableHeader"/>
              <w:rPr>
                <w:noProof/>
              </w:rPr>
            </w:pPr>
            <w:r w:rsidRPr="00792323">
              <w:rPr>
                <w:noProof/>
              </w:rPr>
              <w:t>Comment</w:t>
            </w:r>
          </w:p>
        </w:tc>
      </w:tr>
      <w:tr w:rsidR="004759A2" w:rsidRPr="00792323" w14:paraId="69A51577" w14:textId="77777777">
        <w:trPr>
          <w:jc w:val="center"/>
        </w:trPr>
        <w:tc>
          <w:tcPr>
            <w:tcW w:w="966" w:type="dxa"/>
            <w:tcBorders>
              <w:top w:val="single" w:sz="6" w:space="0" w:color="auto"/>
            </w:tcBorders>
            <w:shd w:val="clear" w:color="auto" w:fill="FFFFFF"/>
          </w:tcPr>
          <w:p w14:paraId="5087647D" w14:textId="77777777" w:rsidR="004759A2" w:rsidRPr="00792323" w:rsidRDefault="004759A2" w:rsidP="00515928">
            <w:pPr>
              <w:pStyle w:val="UserTableBody"/>
              <w:jc w:val="center"/>
              <w:rPr>
                <w:noProof/>
              </w:rPr>
            </w:pPr>
            <w:r w:rsidRPr="00792323">
              <w:rPr>
                <w:noProof/>
              </w:rPr>
              <w:t>A</w:t>
            </w:r>
          </w:p>
        </w:tc>
        <w:tc>
          <w:tcPr>
            <w:tcW w:w="2136" w:type="dxa"/>
            <w:tcBorders>
              <w:top w:val="single" w:sz="6" w:space="0" w:color="auto"/>
            </w:tcBorders>
            <w:shd w:val="clear" w:color="auto" w:fill="FFFFFF"/>
          </w:tcPr>
          <w:p w14:paraId="7526F622" w14:textId="77777777" w:rsidR="004759A2" w:rsidRPr="00792323" w:rsidRDefault="004759A2" w:rsidP="00515928">
            <w:pPr>
              <w:pStyle w:val="UserTableBody"/>
              <w:rPr>
                <w:noProof/>
              </w:rPr>
            </w:pPr>
            <w:r w:rsidRPr="00792323">
              <w:rPr>
                <w:noProof/>
              </w:rPr>
              <w:t>Alcohol</w:t>
            </w:r>
          </w:p>
        </w:tc>
        <w:tc>
          <w:tcPr>
            <w:tcW w:w="2136" w:type="dxa"/>
            <w:tcBorders>
              <w:top w:val="single" w:sz="6" w:space="0" w:color="auto"/>
            </w:tcBorders>
            <w:shd w:val="clear" w:color="auto" w:fill="FFFFFF"/>
          </w:tcPr>
          <w:p w14:paraId="72BD77AD" w14:textId="77777777" w:rsidR="004759A2" w:rsidRPr="00792323" w:rsidRDefault="004759A2" w:rsidP="00515928">
            <w:pPr>
              <w:pStyle w:val="UserTableBody"/>
              <w:rPr>
                <w:noProof/>
              </w:rPr>
            </w:pPr>
          </w:p>
        </w:tc>
      </w:tr>
      <w:tr w:rsidR="004759A2" w:rsidRPr="00792323" w14:paraId="2AE8A8BF" w14:textId="77777777">
        <w:trPr>
          <w:jc w:val="center"/>
        </w:trPr>
        <w:tc>
          <w:tcPr>
            <w:tcW w:w="966" w:type="dxa"/>
            <w:shd w:val="clear" w:color="auto" w:fill="FFFFFF"/>
          </w:tcPr>
          <w:p w14:paraId="7D356C8A" w14:textId="77777777" w:rsidR="004759A2" w:rsidRPr="00792323" w:rsidRDefault="004759A2" w:rsidP="00515928">
            <w:pPr>
              <w:pStyle w:val="UserTableBody"/>
              <w:jc w:val="center"/>
              <w:rPr>
                <w:noProof/>
              </w:rPr>
            </w:pPr>
            <w:r w:rsidRPr="00792323">
              <w:rPr>
                <w:noProof/>
              </w:rPr>
              <w:t>K</w:t>
            </w:r>
          </w:p>
        </w:tc>
        <w:tc>
          <w:tcPr>
            <w:tcW w:w="2136" w:type="dxa"/>
            <w:shd w:val="clear" w:color="auto" w:fill="FFFFFF"/>
          </w:tcPr>
          <w:p w14:paraId="0591E312" w14:textId="77777777" w:rsidR="004759A2" w:rsidRPr="00792323" w:rsidRDefault="004759A2" w:rsidP="00515928">
            <w:pPr>
              <w:pStyle w:val="UserTableBody"/>
              <w:rPr>
                <w:noProof/>
              </w:rPr>
            </w:pPr>
            <w:r w:rsidRPr="00792323">
              <w:rPr>
                <w:noProof/>
              </w:rPr>
              <w:t>Kava</w:t>
            </w:r>
          </w:p>
        </w:tc>
        <w:tc>
          <w:tcPr>
            <w:tcW w:w="2136" w:type="dxa"/>
            <w:shd w:val="clear" w:color="auto" w:fill="FFFFFF"/>
          </w:tcPr>
          <w:p w14:paraId="48C0E39C" w14:textId="77777777" w:rsidR="004759A2" w:rsidRPr="00792323" w:rsidRDefault="004759A2" w:rsidP="00515928">
            <w:pPr>
              <w:pStyle w:val="UserTableBody"/>
              <w:rPr>
                <w:noProof/>
              </w:rPr>
            </w:pPr>
          </w:p>
        </w:tc>
      </w:tr>
      <w:tr w:rsidR="004759A2" w:rsidRPr="00792323" w14:paraId="7A16818C" w14:textId="77777777">
        <w:trPr>
          <w:jc w:val="center"/>
        </w:trPr>
        <w:tc>
          <w:tcPr>
            <w:tcW w:w="966" w:type="dxa"/>
            <w:shd w:val="clear" w:color="auto" w:fill="FFFFFF"/>
          </w:tcPr>
          <w:p w14:paraId="3A9E6F65" w14:textId="77777777" w:rsidR="004759A2" w:rsidRPr="00792323" w:rsidRDefault="004759A2" w:rsidP="00515928">
            <w:pPr>
              <w:pStyle w:val="UserTableBody"/>
              <w:jc w:val="center"/>
              <w:rPr>
                <w:noProof/>
              </w:rPr>
            </w:pPr>
            <w:r w:rsidRPr="00792323">
              <w:rPr>
                <w:noProof/>
              </w:rPr>
              <w:t>M</w:t>
            </w:r>
          </w:p>
        </w:tc>
        <w:tc>
          <w:tcPr>
            <w:tcW w:w="2136" w:type="dxa"/>
            <w:shd w:val="clear" w:color="auto" w:fill="FFFFFF"/>
          </w:tcPr>
          <w:p w14:paraId="6B243E85" w14:textId="77777777" w:rsidR="004759A2" w:rsidRPr="00792323" w:rsidRDefault="004759A2" w:rsidP="00515928">
            <w:pPr>
              <w:pStyle w:val="UserTableBody"/>
              <w:rPr>
                <w:noProof/>
              </w:rPr>
            </w:pPr>
            <w:r w:rsidRPr="00792323">
              <w:rPr>
                <w:noProof/>
              </w:rPr>
              <w:t>Marijuana</w:t>
            </w:r>
          </w:p>
        </w:tc>
        <w:tc>
          <w:tcPr>
            <w:tcW w:w="2136" w:type="dxa"/>
            <w:shd w:val="clear" w:color="auto" w:fill="FFFFFF"/>
          </w:tcPr>
          <w:p w14:paraId="687F636F" w14:textId="77777777" w:rsidR="004759A2" w:rsidRPr="00792323" w:rsidRDefault="004759A2" w:rsidP="00515928">
            <w:pPr>
              <w:pStyle w:val="UserTableBody"/>
              <w:rPr>
                <w:noProof/>
              </w:rPr>
            </w:pPr>
          </w:p>
        </w:tc>
      </w:tr>
      <w:tr w:rsidR="004759A2" w:rsidRPr="00792323" w14:paraId="146C949E" w14:textId="77777777">
        <w:trPr>
          <w:jc w:val="center"/>
        </w:trPr>
        <w:tc>
          <w:tcPr>
            <w:tcW w:w="966" w:type="dxa"/>
            <w:shd w:val="clear" w:color="auto" w:fill="FFFFFF"/>
          </w:tcPr>
          <w:p w14:paraId="4C74CB19" w14:textId="77777777" w:rsidR="004759A2" w:rsidRPr="00792323" w:rsidRDefault="004759A2" w:rsidP="00515928">
            <w:pPr>
              <w:pStyle w:val="UserTableBody"/>
              <w:jc w:val="center"/>
              <w:rPr>
                <w:noProof/>
              </w:rPr>
            </w:pPr>
            <w:r w:rsidRPr="00792323">
              <w:rPr>
                <w:noProof/>
              </w:rPr>
              <w:t>T</w:t>
            </w:r>
          </w:p>
        </w:tc>
        <w:tc>
          <w:tcPr>
            <w:tcW w:w="2136" w:type="dxa"/>
            <w:shd w:val="clear" w:color="auto" w:fill="FFFFFF"/>
          </w:tcPr>
          <w:p w14:paraId="37A06602" w14:textId="77777777" w:rsidR="004759A2" w:rsidRPr="00792323" w:rsidRDefault="004759A2" w:rsidP="00515928">
            <w:pPr>
              <w:pStyle w:val="UserTableBody"/>
              <w:rPr>
                <w:noProof/>
              </w:rPr>
            </w:pPr>
            <w:r w:rsidRPr="00792323">
              <w:rPr>
                <w:noProof/>
              </w:rPr>
              <w:t>Tobacco - smoked</w:t>
            </w:r>
          </w:p>
        </w:tc>
        <w:tc>
          <w:tcPr>
            <w:tcW w:w="2136" w:type="dxa"/>
            <w:shd w:val="clear" w:color="auto" w:fill="FFFFFF"/>
          </w:tcPr>
          <w:p w14:paraId="1F763218" w14:textId="77777777" w:rsidR="004759A2" w:rsidRPr="00792323" w:rsidRDefault="004759A2" w:rsidP="00515928">
            <w:pPr>
              <w:pStyle w:val="UserTableBody"/>
              <w:rPr>
                <w:noProof/>
              </w:rPr>
            </w:pPr>
          </w:p>
        </w:tc>
      </w:tr>
      <w:tr w:rsidR="004759A2" w:rsidRPr="00792323" w14:paraId="02C47B7C" w14:textId="77777777">
        <w:trPr>
          <w:jc w:val="center"/>
        </w:trPr>
        <w:tc>
          <w:tcPr>
            <w:tcW w:w="966" w:type="dxa"/>
            <w:shd w:val="clear" w:color="auto" w:fill="FFFFFF"/>
          </w:tcPr>
          <w:p w14:paraId="248E3955" w14:textId="77777777" w:rsidR="004759A2" w:rsidRPr="00792323" w:rsidRDefault="004759A2" w:rsidP="00515928">
            <w:pPr>
              <w:pStyle w:val="UserTableBody"/>
              <w:jc w:val="center"/>
              <w:rPr>
                <w:noProof/>
              </w:rPr>
            </w:pPr>
            <w:r w:rsidRPr="00792323">
              <w:rPr>
                <w:noProof/>
              </w:rPr>
              <w:t>C</w:t>
            </w:r>
          </w:p>
        </w:tc>
        <w:tc>
          <w:tcPr>
            <w:tcW w:w="2136" w:type="dxa"/>
            <w:shd w:val="clear" w:color="auto" w:fill="FFFFFF"/>
          </w:tcPr>
          <w:p w14:paraId="7F3A33BD" w14:textId="77777777" w:rsidR="004759A2" w:rsidRPr="00792323" w:rsidRDefault="004759A2" w:rsidP="00515928">
            <w:pPr>
              <w:pStyle w:val="UserTableBody"/>
              <w:rPr>
                <w:noProof/>
              </w:rPr>
            </w:pPr>
            <w:r w:rsidRPr="00792323">
              <w:rPr>
                <w:noProof/>
              </w:rPr>
              <w:t>Tobacco - chewed</w:t>
            </w:r>
          </w:p>
        </w:tc>
        <w:tc>
          <w:tcPr>
            <w:tcW w:w="2136" w:type="dxa"/>
            <w:shd w:val="clear" w:color="auto" w:fill="FFFFFF"/>
          </w:tcPr>
          <w:p w14:paraId="76DFCCE6" w14:textId="77777777" w:rsidR="004759A2" w:rsidRPr="00792323" w:rsidRDefault="004759A2" w:rsidP="00515928">
            <w:pPr>
              <w:pStyle w:val="UserTableBody"/>
              <w:rPr>
                <w:noProof/>
              </w:rPr>
            </w:pPr>
          </w:p>
        </w:tc>
      </w:tr>
      <w:tr w:rsidR="004759A2" w:rsidRPr="00792323" w14:paraId="26B23307" w14:textId="77777777">
        <w:trPr>
          <w:jc w:val="center"/>
        </w:trPr>
        <w:tc>
          <w:tcPr>
            <w:tcW w:w="966" w:type="dxa"/>
            <w:shd w:val="clear" w:color="auto" w:fill="FFFFFF"/>
          </w:tcPr>
          <w:p w14:paraId="46C1F520" w14:textId="77777777" w:rsidR="004759A2" w:rsidRPr="00792323" w:rsidRDefault="004759A2" w:rsidP="00515928">
            <w:pPr>
              <w:pStyle w:val="UserTableBody"/>
              <w:jc w:val="center"/>
              <w:rPr>
                <w:noProof/>
              </w:rPr>
            </w:pPr>
            <w:r w:rsidRPr="00792323">
              <w:rPr>
                <w:noProof/>
              </w:rPr>
              <w:t>O</w:t>
            </w:r>
          </w:p>
        </w:tc>
        <w:tc>
          <w:tcPr>
            <w:tcW w:w="2136" w:type="dxa"/>
            <w:shd w:val="clear" w:color="auto" w:fill="FFFFFF"/>
          </w:tcPr>
          <w:p w14:paraId="19E5A57F" w14:textId="77777777" w:rsidR="004759A2" w:rsidRPr="00792323" w:rsidRDefault="004759A2" w:rsidP="00515928">
            <w:pPr>
              <w:pStyle w:val="UserTableBody"/>
              <w:rPr>
                <w:noProof/>
              </w:rPr>
            </w:pPr>
            <w:r w:rsidRPr="00792323">
              <w:rPr>
                <w:noProof/>
              </w:rPr>
              <w:t>Oth</w:t>
            </w:r>
            <w:bookmarkStart w:id="1369" w:name="HL70430"/>
            <w:r w:rsidRPr="00792323">
              <w:rPr>
                <w:noProof/>
              </w:rPr>
              <w:t>er</w:t>
            </w:r>
          </w:p>
        </w:tc>
        <w:tc>
          <w:tcPr>
            <w:tcW w:w="2136" w:type="dxa"/>
            <w:shd w:val="clear" w:color="auto" w:fill="FFFFFF"/>
          </w:tcPr>
          <w:p w14:paraId="1A0AAD97" w14:textId="77777777" w:rsidR="004759A2" w:rsidRPr="00792323" w:rsidRDefault="004759A2" w:rsidP="00515928">
            <w:pPr>
              <w:pStyle w:val="UserTableBody"/>
              <w:rPr>
                <w:noProof/>
              </w:rPr>
            </w:pPr>
          </w:p>
        </w:tc>
      </w:tr>
      <w:tr w:rsidR="004759A2" w:rsidRPr="00792323" w14:paraId="2CE87423" w14:textId="77777777">
        <w:trPr>
          <w:jc w:val="center"/>
        </w:trPr>
        <w:tc>
          <w:tcPr>
            <w:tcW w:w="966" w:type="dxa"/>
            <w:tcBorders>
              <w:bottom w:val="single" w:sz="12" w:space="0" w:color="auto"/>
            </w:tcBorders>
            <w:shd w:val="clear" w:color="auto" w:fill="FFFFFF"/>
          </w:tcPr>
          <w:p w14:paraId="1D5C5DB9" w14:textId="77777777" w:rsidR="004759A2" w:rsidRPr="00792323" w:rsidRDefault="004759A2" w:rsidP="00515928">
            <w:pPr>
              <w:pStyle w:val="UserTableBody"/>
              <w:jc w:val="center"/>
              <w:rPr>
                <w:noProof/>
              </w:rPr>
            </w:pPr>
            <w:r w:rsidRPr="00792323">
              <w:rPr>
                <w:noProof/>
              </w:rPr>
              <w:t>U</w:t>
            </w:r>
          </w:p>
        </w:tc>
        <w:tc>
          <w:tcPr>
            <w:tcW w:w="2136" w:type="dxa"/>
            <w:tcBorders>
              <w:bottom w:val="single" w:sz="12" w:space="0" w:color="auto"/>
            </w:tcBorders>
            <w:shd w:val="clear" w:color="auto" w:fill="FFFFFF"/>
          </w:tcPr>
          <w:p w14:paraId="7B84554D" w14:textId="77777777" w:rsidR="004759A2" w:rsidRPr="00792323" w:rsidRDefault="004759A2" w:rsidP="00515928">
            <w:pPr>
              <w:pStyle w:val="UserTableBody"/>
              <w:rPr>
                <w:noProof/>
              </w:rPr>
            </w:pPr>
            <w:r w:rsidRPr="00792323">
              <w:rPr>
                <w:noProof/>
              </w:rPr>
              <w:t>Unknown</w:t>
            </w:r>
          </w:p>
        </w:tc>
        <w:tc>
          <w:tcPr>
            <w:tcW w:w="2136" w:type="dxa"/>
            <w:tcBorders>
              <w:bottom w:val="single" w:sz="12" w:space="0" w:color="auto"/>
            </w:tcBorders>
            <w:shd w:val="clear" w:color="auto" w:fill="FFFFFF"/>
          </w:tcPr>
          <w:p w14:paraId="1EC955AC" w14:textId="77777777" w:rsidR="004759A2" w:rsidRPr="00792323" w:rsidRDefault="004759A2" w:rsidP="00515928">
            <w:pPr>
              <w:pStyle w:val="UserTableBody"/>
              <w:rPr>
                <w:noProof/>
              </w:rPr>
            </w:pPr>
          </w:p>
        </w:tc>
      </w:tr>
    </w:tbl>
    <w:p w14:paraId="6CBC3595" w14:textId="77777777" w:rsidR="004759A2" w:rsidRPr="00792323" w:rsidRDefault="004759A2" w:rsidP="006D683E">
      <w:pPr>
        <w:rPr>
          <w:lang w:val="en-US" w:eastAsia="en-US"/>
        </w:rPr>
      </w:pPr>
      <w:r w:rsidRPr="00792323">
        <w:rPr>
          <w:lang w:val="en-US" w:eastAsia="en-US"/>
        </w:rPr>
        <w:lastRenderedPageBreak/>
        <w:t xml:space="preserve">These values are suggestions </w:t>
      </w:r>
      <w:bookmarkEnd w:id="1369"/>
      <w:r w:rsidRPr="00792323">
        <w:rPr>
          <w:lang w:val="en-US" w:eastAsia="en-US"/>
        </w:rPr>
        <w:t>only; they are not required for use in HL7 messages.</w:t>
      </w:r>
    </w:p>
    <w:p w14:paraId="0B60914A" w14:textId="77777777" w:rsidR="004759A2" w:rsidRPr="00792323" w:rsidRDefault="004759A2" w:rsidP="007E5AD1">
      <w:pPr>
        <w:rPr>
          <w:lang w:val="en-US" w:eastAsia="en-US"/>
        </w:rPr>
      </w:pPr>
    </w:p>
    <w:p w14:paraId="12B2769D" w14:textId="77777777" w:rsidR="004759A2" w:rsidRPr="00792323" w:rsidRDefault="004759A2" w:rsidP="00A62F22">
      <w:pPr>
        <w:pStyle w:val="Heading4"/>
      </w:pPr>
      <w:bookmarkStart w:id="1370" w:name="_Toc423691409"/>
      <w:r w:rsidRPr="00792323">
        <w:t>0432 – Admission level of Care Code</w:t>
      </w:r>
      <w:bookmarkEnd w:id="1370"/>
    </w:p>
    <w:p w14:paraId="637D1763" w14:textId="77777777" w:rsidR="004759A2" w:rsidRPr="00792323" w:rsidRDefault="004759A2" w:rsidP="00CB252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4587B4D" w14:textId="77777777">
        <w:trPr>
          <w:tblHeader/>
        </w:trPr>
        <w:tc>
          <w:tcPr>
            <w:tcW w:w="720" w:type="dxa"/>
            <w:tcBorders>
              <w:top w:val="double" w:sz="4" w:space="0" w:color="auto"/>
            </w:tcBorders>
            <w:shd w:val="pct10" w:color="auto" w:fill="FFFFFF"/>
          </w:tcPr>
          <w:p w14:paraId="50F70D33"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30C24E5F"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9455B1E"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4C5681C"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437EEB0"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0CC9AB8" w14:textId="77777777" w:rsidR="004759A2" w:rsidRPr="00792323" w:rsidRDefault="004759A2" w:rsidP="00515928">
            <w:pPr>
              <w:pStyle w:val="TableMetaHeader"/>
              <w:rPr>
                <w:noProof w:val="0"/>
              </w:rPr>
            </w:pPr>
            <w:r w:rsidRPr="00792323">
              <w:rPr>
                <w:noProof w:val="0"/>
              </w:rPr>
              <w:t>Status</w:t>
            </w:r>
          </w:p>
        </w:tc>
      </w:tr>
      <w:tr w:rsidR="004759A2" w:rsidRPr="00792323" w14:paraId="3F2C4A85" w14:textId="77777777">
        <w:tc>
          <w:tcPr>
            <w:tcW w:w="720" w:type="dxa"/>
            <w:tcBorders>
              <w:bottom w:val="double" w:sz="4" w:space="0" w:color="auto"/>
            </w:tcBorders>
            <w:shd w:val="clear" w:color="auto" w:fill="FFFFFF"/>
          </w:tcPr>
          <w:p w14:paraId="017F3FEC" w14:textId="77777777" w:rsidR="004759A2" w:rsidRPr="00792323" w:rsidRDefault="004759A2" w:rsidP="00515928">
            <w:pPr>
              <w:pStyle w:val="TableMetaBody"/>
              <w:rPr>
                <w:noProof w:val="0"/>
              </w:rPr>
            </w:pPr>
            <w:r w:rsidRPr="00792323">
              <w:rPr>
                <w:noProof w:val="0"/>
              </w:rPr>
              <w:t>0432</w:t>
            </w:r>
          </w:p>
        </w:tc>
        <w:tc>
          <w:tcPr>
            <w:tcW w:w="1152" w:type="dxa"/>
            <w:tcBorders>
              <w:bottom w:val="double" w:sz="4" w:space="0" w:color="auto"/>
            </w:tcBorders>
            <w:shd w:val="clear" w:color="auto" w:fill="FFFFFF"/>
          </w:tcPr>
          <w:p w14:paraId="09C3F975"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3E45C43D"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15862920"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56E45B09" w14:textId="77777777" w:rsidR="004759A2" w:rsidRPr="00792323" w:rsidRDefault="004759A2" w:rsidP="00515928">
            <w:pPr>
              <w:pStyle w:val="TableMetaBody"/>
              <w:rPr>
                <w:noProof w:val="0"/>
              </w:rPr>
            </w:pPr>
            <w:r w:rsidRPr="00792323">
              <w:rPr>
                <w:noProof w:val="0"/>
              </w:rPr>
              <w:t>PV2-40</w:t>
            </w:r>
          </w:p>
        </w:tc>
        <w:tc>
          <w:tcPr>
            <w:tcW w:w="1152" w:type="dxa"/>
            <w:tcBorders>
              <w:bottom w:val="double" w:sz="4" w:space="0" w:color="auto"/>
            </w:tcBorders>
            <w:shd w:val="clear" w:color="auto" w:fill="FFFFFF"/>
          </w:tcPr>
          <w:p w14:paraId="11853AC5" w14:textId="77777777" w:rsidR="004759A2" w:rsidRPr="00792323" w:rsidRDefault="004759A2" w:rsidP="00515928">
            <w:pPr>
              <w:pStyle w:val="TableMetaBody"/>
              <w:rPr>
                <w:noProof w:val="0"/>
              </w:rPr>
            </w:pPr>
            <w:r w:rsidRPr="00792323">
              <w:rPr>
                <w:noProof w:val="0"/>
              </w:rPr>
              <w:t>Active</w:t>
            </w:r>
          </w:p>
        </w:tc>
      </w:tr>
    </w:tbl>
    <w:p w14:paraId="21339793" w14:textId="77777777" w:rsidR="004759A2" w:rsidRPr="00792323" w:rsidRDefault="004759A2" w:rsidP="00CB2522">
      <w:pPr>
        <w:pStyle w:val="UserTableCaption"/>
        <w:rPr>
          <w:noProof/>
        </w:rPr>
      </w:pPr>
      <w:r w:rsidRPr="00792323">
        <w:rPr>
          <w:noProof/>
        </w:rPr>
        <w:t>User-defined Table 0432 - Admission Level of Care Code</w:t>
      </w:r>
      <w:r w:rsidRPr="00792323">
        <w:rPr>
          <w:rStyle w:val="CommentReference"/>
          <w:noProof/>
          <w:vanish/>
          <w:szCs w:val="16"/>
        </w:rPr>
        <w:t xml:space="preserve"> </w:t>
      </w:r>
      <w:r w:rsidRPr="00792323">
        <w:rPr>
          <w:noProof/>
        </w:rPr>
        <w:fldChar w:fldCharType="begin"/>
      </w:r>
      <w:r w:rsidRPr="00792323">
        <w:rPr>
          <w:noProof/>
        </w:rPr>
        <w:instrText>xe</w:instrText>
      </w:r>
      <w:bookmarkStart w:id="1371" w:name="_Toc382761426"/>
      <w:r w:rsidRPr="00792323">
        <w:rPr>
          <w:noProof/>
        </w:rPr>
        <w:instrText xml:space="preserve"> "User-defined Table 0432 - Admis</w:instrText>
      </w:r>
      <w:bookmarkEnd w:id="1371"/>
      <w:r w:rsidRPr="00792323">
        <w:rPr>
          <w:noProof/>
        </w:rPr>
        <w:instrText>sion Level of Care Code "</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6"/>
        <w:gridCol w:w="2136"/>
        <w:gridCol w:w="2136"/>
      </w:tblGrid>
      <w:tr w:rsidR="004759A2" w:rsidRPr="00792323" w14:paraId="3227ADD8" w14:textId="77777777">
        <w:trPr>
          <w:tblHeader/>
          <w:jc w:val="center"/>
        </w:trPr>
        <w:tc>
          <w:tcPr>
            <w:tcW w:w="966" w:type="dxa"/>
            <w:tcBorders>
              <w:top w:val="single" w:sz="12" w:space="0" w:color="auto"/>
              <w:bottom w:val="single" w:sz="6" w:space="0" w:color="auto"/>
            </w:tcBorders>
            <w:shd w:val="pct10" w:color="auto" w:fill="FFFFFF"/>
          </w:tcPr>
          <w:p w14:paraId="534AB246" w14:textId="77777777" w:rsidR="004759A2" w:rsidRPr="00792323" w:rsidRDefault="004759A2" w:rsidP="00515928">
            <w:pPr>
              <w:pStyle w:val="UserTableHeader"/>
              <w:jc w:val="center"/>
              <w:rPr>
                <w:noProof/>
              </w:rPr>
            </w:pPr>
            <w:r w:rsidRPr="00792323">
              <w:rPr>
                <w:noProof/>
              </w:rPr>
              <w:t>Value</w:t>
            </w:r>
          </w:p>
        </w:tc>
        <w:tc>
          <w:tcPr>
            <w:tcW w:w="2136" w:type="dxa"/>
            <w:tcBorders>
              <w:top w:val="single" w:sz="12" w:space="0" w:color="auto"/>
              <w:bottom w:val="single" w:sz="6" w:space="0" w:color="auto"/>
            </w:tcBorders>
            <w:shd w:val="pct10" w:color="auto" w:fill="FFFFFF"/>
          </w:tcPr>
          <w:p w14:paraId="73A61965" w14:textId="77777777" w:rsidR="004759A2" w:rsidRPr="00792323" w:rsidRDefault="004759A2" w:rsidP="00515928">
            <w:pPr>
              <w:pStyle w:val="UserTableHeader"/>
              <w:rPr>
                <w:noProof/>
              </w:rPr>
            </w:pPr>
            <w:r w:rsidRPr="00792323">
              <w:rPr>
                <w:noProof/>
              </w:rPr>
              <w:t>Description</w:t>
            </w:r>
          </w:p>
        </w:tc>
        <w:tc>
          <w:tcPr>
            <w:tcW w:w="2136" w:type="dxa"/>
            <w:tcBorders>
              <w:top w:val="single" w:sz="12" w:space="0" w:color="auto"/>
              <w:bottom w:val="single" w:sz="6" w:space="0" w:color="auto"/>
            </w:tcBorders>
            <w:shd w:val="pct10" w:color="auto" w:fill="FFFFFF"/>
          </w:tcPr>
          <w:p w14:paraId="46291C18" w14:textId="77777777" w:rsidR="004759A2" w:rsidRPr="00792323" w:rsidRDefault="004759A2" w:rsidP="00515928">
            <w:pPr>
              <w:pStyle w:val="UserTableHeader"/>
              <w:rPr>
                <w:noProof/>
              </w:rPr>
            </w:pPr>
            <w:r w:rsidRPr="00792323">
              <w:rPr>
                <w:noProof/>
              </w:rPr>
              <w:t>Comment</w:t>
            </w:r>
          </w:p>
        </w:tc>
      </w:tr>
      <w:tr w:rsidR="004759A2" w:rsidRPr="00792323" w14:paraId="4D03E9B8" w14:textId="77777777">
        <w:trPr>
          <w:jc w:val="center"/>
        </w:trPr>
        <w:tc>
          <w:tcPr>
            <w:tcW w:w="966" w:type="dxa"/>
            <w:tcBorders>
              <w:top w:val="single" w:sz="6" w:space="0" w:color="auto"/>
            </w:tcBorders>
            <w:shd w:val="clear" w:color="auto" w:fill="FFFFFF"/>
          </w:tcPr>
          <w:p w14:paraId="37450B3D" w14:textId="77777777" w:rsidR="004759A2" w:rsidRPr="00792323" w:rsidRDefault="004759A2" w:rsidP="00515928">
            <w:pPr>
              <w:pStyle w:val="UserTableBody"/>
              <w:jc w:val="center"/>
              <w:rPr>
                <w:noProof/>
              </w:rPr>
            </w:pPr>
            <w:r w:rsidRPr="00792323">
              <w:rPr>
                <w:noProof/>
              </w:rPr>
              <w:t>AC</w:t>
            </w:r>
          </w:p>
        </w:tc>
        <w:tc>
          <w:tcPr>
            <w:tcW w:w="2136" w:type="dxa"/>
            <w:tcBorders>
              <w:top w:val="single" w:sz="6" w:space="0" w:color="auto"/>
            </w:tcBorders>
            <w:shd w:val="clear" w:color="auto" w:fill="FFFFFF"/>
          </w:tcPr>
          <w:p w14:paraId="6ECCFFD8" w14:textId="77777777" w:rsidR="004759A2" w:rsidRPr="00792323" w:rsidRDefault="004759A2" w:rsidP="00515928">
            <w:pPr>
              <w:pStyle w:val="UserTableBody"/>
              <w:rPr>
                <w:noProof/>
              </w:rPr>
            </w:pPr>
            <w:r w:rsidRPr="00792323">
              <w:rPr>
                <w:noProof/>
              </w:rPr>
              <w:t>Acute</w:t>
            </w:r>
          </w:p>
        </w:tc>
        <w:tc>
          <w:tcPr>
            <w:tcW w:w="2136" w:type="dxa"/>
            <w:tcBorders>
              <w:top w:val="single" w:sz="6" w:space="0" w:color="auto"/>
            </w:tcBorders>
            <w:shd w:val="clear" w:color="auto" w:fill="FFFFFF"/>
          </w:tcPr>
          <w:p w14:paraId="497FF5C2" w14:textId="77777777" w:rsidR="004759A2" w:rsidRPr="00792323" w:rsidRDefault="004759A2" w:rsidP="00515928">
            <w:pPr>
              <w:pStyle w:val="UserTableBody"/>
              <w:rPr>
                <w:noProof/>
              </w:rPr>
            </w:pPr>
          </w:p>
        </w:tc>
      </w:tr>
      <w:tr w:rsidR="004759A2" w:rsidRPr="00792323" w14:paraId="417C431D" w14:textId="77777777">
        <w:trPr>
          <w:jc w:val="center"/>
        </w:trPr>
        <w:tc>
          <w:tcPr>
            <w:tcW w:w="966" w:type="dxa"/>
            <w:shd w:val="clear" w:color="auto" w:fill="FFFFFF"/>
          </w:tcPr>
          <w:p w14:paraId="2A2A144F" w14:textId="77777777" w:rsidR="004759A2" w:rsidRPr="00792323" w:rsidRDefault="004759A2" w:rsidP="00515928">
            <w:pPr>
              <w:pStyle w:val="UserTableBody"/>
              <w:jc w:val="center"/>
              <w:rPr>
                <w:noProof/>
              </w:rPr>
            </w:pPr>
            <w:r w:rsidRPr="00792323">
              <w:rPr>
                <w:noProof/>
              </w:rPr>
              <w:t>CH</w:t>
            </w:r>
          </w:p>
        </w:tc>
        <w:tc>
          <w:tcPr>
            <w:tcW w:w="2136" w:type="dxa"/>
            <w:shd w:val="clear" w:color="auto" w:fill="FFFFFF"/>
          </w:tcPr>
          <w:p w14:paraId="2B59D3B9" w14:textId="77777777" w:rsidR="004759A2" w:rsidRPr="00792323" w:rsidRDefault="004759A2" w:rsidP="00515928">
            <w:pPr>
              <w:pStyle w:val="UserTableBody"/>
              <w:rPr>
                <w:noProof/>
              </w:rPr>
            </w:pPr>
            <w:r w:rsidRPr="00792323">
              <w:rPr>
                <w:noProof/>
              </w:rPr>
              <w:t>Chronic</w:t>
            </w:r>
          </w:p>
        </w:tc>
        <w:tc>
          <w:tcPr>
            <w:tcW w:w="2136" w:type="dxa"/>
            <w:shd w:val="clear" w:color="auto" w:fill="FFFFFF"/>
          </w:tcPr>
          <w:p w14:paraId="301C1C73" w14:textId="77777777" w:rsidR="004759A2" w:rsidRPr="00792323" w:rsidRDefault="004759A2" w:rsidP="00515928">
            <w:pPr>
              <w:pStyle w:val="UserTableBody"/>
              <w:rPr>
                <w:noProof/>
              </w:rPr>
            </w:pPr>
          </w:p>
        </w:tc>
      </w:tr>
      <w:tr w:rsidR="004759A2" w:rsidRPr="00792323" w14:paraId="6C7D4611" w14:textId="77777777">
        <w:trPr>
          <w:jc w:val="center"/>
        </w:trPr>
        <w:tc>
          <w:tcPr>
            <w:tcW w:w="966" w:type="dxa"/>
            <w:shd w:val="clear" w:color="auto" w:fill="FFFFFF"/>
          </w:tcPr>
          <w:p w14:paraId="5727997C" w14:textId="77777777" w:rsidR="004759A2" w:rsidRPr="00792323" w:rsidRDefault="004759A2" w:rsidP="00515928">
            <w:pPr>
              <w:pStyle w:val="UserTableBody"/>
              <w:jc w:val="center"/>
              <w:rPr>
                <w:noProof/>
              </w:rPr>
            </w:pPr>
            <w:r w:rsidRPr="00792323">
              <w:rPr>
                <w:noProof/>
              </w:rPr>
              <w:t>CO</w:t>
            </w:r>
          </w:p>
        </w:tc>
        <w:tc>
          <w:tcPr>
            <w:tcW w:w="2136" w:type="dxa"/>
            <w:shd w:val="clear" w:color="auto" w:fill="FFFFFF"/>
          </w:tcPr>
          <w:p w14:paraId="2537FDBE" w14:textId="77777777" w:rsidR="004759A2" w:rsidRPr="00792323" w:rsidRDefault="004759A2" w:rsidP="00515928">
            <w:pPr>
              <w:pStyle w:val="UserTableBody"/>
              <w:rPr>
                <w:noProof/>
              </w:rPr>
            </w:pPr>
            <w:r w:rsidRPr="00792323">
              <w:rPr>
                <w:noProof/>
              </w:rPr>
              <w:t>Comatose</w:t>
            </w:r>
          </w:p>
        </w:tc>
        <w:tc>
          <w:tcPr>
            <w:tcW w:w="2136" w:type="dxa"/>
            <w:shd w:val="clear" w:color="auto" w:fill="FFFFFF"/>
          </w:tcPr>
          <w:p w14:paraId="700E37BD" w14:textId="77777777" w:rsidR="004759A2" w:rsidRPr="00792323" w:rsidRDefault="004759A2" w:rsidP="00515928">
            <w:pPr>
              <w:pStyle w:val="UserTableBody"/>
              <w:rPr>
                <w:noProof/>
              </w:rPr>
            </w:pPr>
          </w:p>
        </w:tc>
      </w:tr>
      <w:tr w:rsidR="004759A2" w:rsidRPr="00792323" w14:paraId="3F5006D8" w14:textId="77777777">
        <w:trPr>
          <w:jc w:val="center"/>
        </w:trPr>
        <w:tc>
          <w:tcPr>
            <w:tcW w:w="966" w:type="dxa"/>
            <w:shd w:val="clear" w:color="auto" w:fill="FFFFFF"/>
          </w:tcPr>
          <w:p w14:paraId="1CF5F67C" w14:textId="77777777" w:rsidR="004759A2" w:rsidRPr="00792323" w:rsidRDefault="004759A2" w:rsidP="00515928">
            <w:pPr>
              <w:pStyle w:val="UserTableBody"/>
              <w:jc w:val="center"/>
              <w:rPr>
                <w:noProof/>
              </w:rPr>
            </w:pPr>
            <w:r w:rsidRPr="00792323">
              <w:rPr>
                <w:noProof/>
              </w:rPr>
              <w:t>CR</w:t>
            </w:r>
          </w:p>
        </w:tc>
        <w:tc>
          <w:tcPr>
            <w:tcW w:w="2136" w:type="dxa"/>
            <w:shd w:val="clear" w:color="auto" w:fill="FFFFFF"/>
          </w:tcPr>
          <w:p w14:paraId="22FDB3B6" w14:textId="77777777" w:rsidR="004759A2" w:rsidRPr="00792323" w:rsidRDefault="004759A2" w:rsidP="00515928">
            <w:pPr>
              <w:pStyle w:val="UserTableBody"/>
              <w:rPr>
                <w:noProof/>
              </w:rPr>
            </w:pPr>
            <w:r w:rsidRPr="00792323">
              <w:rPr>
                <w:noProof/>
              </w:rPr>
              <w:t>Critical</w:t>
            </w:r>
          </w:p>
        </w:tc>
        <w:tc>
          <w:tcPr>
            <w:tcW w:w="2136" w:type="dxa"/>
            <w:shd w:val="clear" w:color="auto" w:fill="FFFFFF"/>
          </w:tcPr>
          <w:p w14:paraId="79E41D96" w14:textId="77777777" w:rsidR="004759A2" w:rsidRPr="00792323" w:rsidRDefault="004759A2" w:rsidP="00515928">
            <w:pPr>
              <w:pStyle w:val="UserTableBody"/>
              <w:rPr>
                <w:noProof/>
              </w:rPr>
            </w:pPr>
          </w:p>
        </w:tc>
      </w:tr>
      <w:tr w:rsidR="004759A2" w:rsidRPr="00792323" w14:paraId="1B1396CC" w14:textId="77777777">
        <w:trPr>
          <w:jc w:val="center"/>
        </w:trPr>
        <w:tc>
          <w:tcPr>
            <w:tcW w:w="966" w:type="dxa"/>
            <w:shd w:val="clear" w:color="auto" w:fill="FFFFFF"/>
          </w:tcPr>
          <w:p w14:paraId="7C234FFA" w14:textId="77777777" w:rsidR="004759A2" w:rsidRPr="00792323" w:rsidRDefault="004759A2" w:rsidP="00515928">
            <w:pPr>
              <w:pStyle w:val="UserTableBody"/>
              <w:jc w:val="center"/>
              <w:rPr>
                <w:noProof/>
              </w:rPr>
            </w:pPr>
            <w:r w:rsidRPr="00792323">
              <w:rPr>
                <w:noProof/>
              </w:rPr>
              <w:t>IM</w:t>
            </w:r>
          </w:p>
        </w:tc>
        <w:tc>
          <w:tcPr>
            <w:tcW w:w="2136" w:type="dxa"/>
            <w:shd w:val="clear" w:color="auto" w:fill="FFFFFF"/>
          </w:tcPr>
          <w:p w14:paraId="71C01CE8" w14:textId="77777777" w:rsidR="004759A2" w:rsidRPr="00792323" w:rsidRDefault="004759A2" w:rsidP="00515928">
            <w:pPr>
              <w:pStyle w:val="UserTableBody"/>
              <w:rPr>
                <w:noProof/>
              </w:rPr>
            </w:pPr>
            <w:r w:rsidRPr="00792323">
              <w:rPr>
                <w:noProof/>
              </w:rPr>
              <w:t>Im</w:t>
            </w:r>
            <w:bookmarkStart w:id="1372" w:name="HL70431"/>
            <w:r w:rsidRPr="00792323">
              <w:rPr>
                <w:noProof/>
              </w:rPr>
              <w:t>proved</w:t>
            </w:r>
          </w:p>
        </w:tc>
        <w:tc>
          <w:tcPr>
            <w:tcW w:w="2136" w:type="dxa"/>
            <w:shd w:val="clear" w:color="auto" w:fill="FFFFFF"/>
          </w:tcPr>
          <w:p w14:paraId="7221F07B" w14:textId="77777777" w:rsidR="004759A2" w:rsidRPr="00792323" w:rsidRDefault="004759A2" w:rsidP="00515928">
            <w:pPr>
              <w:pStyle w:val="UserTableBody"/>
              <w:rPr>
                <w:noProof/>
              </w:rPr>
            </w:pPr>
          </w:p>
        </w:tc>
      </w:tr>
      <w:tr w:rsidR="004759A2" w:rsidRPr="00792323" w14:paraId="6D97CF5F" w14:textId="77777777">
        <w:trPr>
          <w:jc w:val="center"/>
        </w:trPr>
        <w:tc>
          <w:tcPr>
            <w:tcW w:w="966" w:type="dxa"/>
            <w:tcBorders>
              <w:bottom w:val="single" w:sz="12" w:space="0" w:color="auto"/>
            </w:tcBorders>
            <w:shd w:val="clear" w:color="auto" w:fill="FFFFFF"/>
          </w:tcPr>
          <w:p w14:paraId="598CCA2D" w14:textId="77777777" w:rsidR="004759A2" w:rsidRPr="00792323" w:rsidRDefault="004759A2" w:rsidP="00515928">
            <w:pPr>
              <w:pStyle w:val="UserTableBody"/>
              <w:jc w:val="center"/>
              <w:rPr>
                <w:noProof/>
              </w:rPr>
            </w:pPr>
            <w:r w:rsidRPr="00792323">
              <w:rPr>
                <w:noProof/>
              </w:rPr>
              <w:t>MO</w:t>
            </w:r>
          </w:p>
        </w:tc>
        <w:tc>
          <w:tcPr>
            <w:tcW w:w="2136" w:type="dxa"/>
            <w:tcBorders>
              <w:bottom w:val="single" w:sz="12" w:space="0" w:color="auto"/>
            </w:tcBorders>
            <w:shd w:val="clear" w:color="auto" w:fill="FFFFFF"/>
          </w:tcPr>
          <w:p w14:paraId="093517C9" w14:textId="77777777" w:rsidR="004759A2" w:rsidRPr="00792323" w:rsidRDefault="004759A2" w:rsidP="00515928">
            <w:pPr>
              <w:pStyle w:val="UserTableBody"/>
              <w:rPr>
                <w:noProof/>
              </w:rPr>
            </w:pPr>
            <w:r w:rsidRPr="00792323">
              <w:rPr>
                <w:noProof/>
              </w:rPr>
              <w:t>Moribund</w:t>
            </w:r>
          </w:p>
        </w:tc>
        <w:tc>
          <w:tcPr>
            <w:tcW w:w="2136" w:type="dxa"/>
            <w:tcBorders>
              <w:bottom w:val="single" w:sz="12" w:space="0" w:color="auto"/>
            </w:tcBorders>
            <w:shd w:val="clear" w:color="auto" w:fill="FFFFFF"/>
          </w:tcPr>
          <w:p w14:paraId="54DE4206" w14:textId="77777777" w:rsidR="004759A2" w:rsidRPr="00792323" w:rsidRDefault="004759A2" w:rsidP="00515928">
            <w:pPr>
              <w:pStyle w:val="UserTableBody"/>
              <w:rPr>
                <w:noProof/>
              </w:rPr>
            </w:pPr>
          </w:p>
        </w:tc>
      </w:tr>
    </w:tbl>
    <w:p w14:paraId="73FB5EA1" w14:textId="77777777" w:rsidR="004759A2" w:rsidRPr="00792323" w:rsidRDefault="004759A2" w:rsidP="006D683E">
      <w:pPr>
        <w:rPr>
          <w:lang w:val="en-US" w:eastAsia="en-US"/>
        </w:rPr>
      </w:pPr>
      <w:r w:rsidRPr="00792323">
        <w:rPr>
          <w:lang w:val="en-US" w:eastAsia="en-US"/>
        </w:rPr>
        <w:t xml:space="preserve">These values are suggestions </w:t>
      </w:r>
      <w:bookmarkEnd w:id="1372"/>
      <w:r w:rsidRPr="00792323">
        <w:rPr>
          <w:lang w:val="en-US" w:eastAsia="en-US"/>
        </w:rPr>
        <w:t>only; they are not required for use in HL7 messages.</w:t>
      </w:r>
    </w:p>
    <w:p w14:paraId="0D6A2EB8" w14:textId="77777777" w:rsidR="004759A2" w:rsidRPr="00792323" w:rsidRDefault="004759A2" w:rsidP="007E5AD1">
      <w:pPr>
        <w:rPr>
          <w:lang w:val="en-US" w:eastAsia="en-US"/>
        </w:rPr>
      </w:pPr>
    </w:p>
    <w:p w14:paraId="3D8EEF6F" w14:textId="77777777" w:rsidR="004759A2" w:rsidRPr="00792323" w:rsidRDefault="004759A2" w:rsidP="00A62F22">
      <w:pPr>
        <w:pStyle w:val="Heading4"/>
      </w:pPr>
      <w:bookmarkStart w:id="1373" w:name="_Toc423691410"/>
      <w:r w:rsidRPr="00792323">
        <w:t>0433 – Precaution Code</w:t>
      </w:r>
      <w:bookmarkEnd w:id="1373"/>
    </w:p>
    <w:p w14:paraId="2F843DB5" w14:textId="77777777" w:rsidR="004759A2" w:rsidRPr="00792323" w:rsidRDefault="004759A2" w:rsidP="00CB252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1F43EC5" w14:textId="77777777">
        <w:trPr>
          <w:tblHeader/>
        </w:trPr>
        <w:tc>
          <w:tcPr>
            <w:tcW w:w="720" w:type="dxa"/>
            <w:tcBorders>
              <w:top w:val="double" w:sz="4" w:space="0" w:color="auto"/>
            </w:tcBorders>
            <w:shd w:val="pct10" w:color="auto" w:fill="FFFFFF"/>
          </w:tcPr>
          <w:p w14:paraId="7F400E0F"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57685653"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8C4982D"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90ED104"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87531B1"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2FFFF5B" w14:textId="77777777" w:rsidR="004759A2" w:rsidRPr="00792323" w:rsidRDefault="004759A2" w:rsidP="00515928">
            <w:pPr>
              <w:pStyle w:val="TableMetaHeader"/>
              <w:rPr>
                <w:noProof w:val="0"/>
              </w:rPr>
            </w:pPr>
            <w:r w:rsidRPr="00792323">
              <w:rPr>
                <w:noProof w:val="0"/>
              </w:rPr>
              <w:t>Status</w:t>
            </w:r>
          </w:p>
        </w:tc>
      </w:tr>
      <w:tr w:rsidR="004759A2" w:rsidRPr="00792323" w14:paraId="3F091198" w14:textId="77777777">
        <w:tc>
          <w:tcPr>
            <w:tcW w:w="720" w:type="dxa"/>
            <w:tcBorders>
              <w:bottom w:val="double" w:sz="4" w:space="0" w:color="auto"/>
            </w:tcBorders>
            <w:shd w:val="clear" w:color="auto" w:fill="FFFFFF"/>
          </w:tcPr>
          <w:p w14:paraId="6218D6F1" w14:textId="77777777" w:rsidR="004759A2" w:rsidRPr="00792323" w:rsidRDefault="004759A2" w:rsidP="00515928">
            <w:pPr>
              <w:pStyle w:val="TableMetaBody"/>
              <w:rPr>
                <w:noProof w:val="0"/>
              </w:rPr>
            </w:pPr>
            <w:r w:rsidRPr="00792323">
              <w:rPr>
                <w:noProof w:val="0"/>
              </w:rPr>
              <w:t>0433</w:t>
            </w:r>
          </w:p>
        </w:tc>
        <w:tc>
          <w:tcPr>
            <w:tcW w:w="1152" w:type="dxa"/>
            <w:tcBorders>
              <w:bottom w:val="double" w:sz="4" w:space="0" w:color="auto"/>
            </w:tcBorders>
            <w:shd w:val="clear" w:color="auto" w:fill="FFFFFF"/>
          </w:tcPr>
          <w:p w14:paraId="6DFAD169"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4A409EA2"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2C127F80"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5CB21263" w14:textId="77777777" w:rsidR="004759A2" w:rsidRPr="00792323" w:rsidRDefault="004759A2" w:rsidP="00515928">
            <w:pPr>
              <w:pStyle w:val="TableMetaBody"/>
              <w:rPr>
                <w:noProof w:val="0"/>
              </w:rPr>
            </w:pPr>
            <w:r w:rsidRPr="00792323">
              <w:rPr>
                <w:noProof w:val="0"/>
              </w:rPr>
              <w:t>PV2-41</w:t>
            </w:r>
          </w:p>
        </w:tc>
        <w:tc>
          <w:tcPr>
            <w:tcW w:w="1152" w:type="dxa"/>
            <w:tcBorders>
              <w:bottom w:val="double" w:sz="4" w:space="0" w:color="auto"/>
            </w:tcBorders>
            <w:shd w:val="clear" w:color="auto" w:fill="FFFFFF"/>
          </w:tcPr>
          <w:p w14:paraId="36784558" w14:textId="77777777" w:rsidR="004759A2" w:rsidRPr="00792323" w:rsidRDefault="004759A2" w:rsidP="00515928">
            <w:pPr>
              <w:pStyle w:val="TableMetaBody"/>
              <w:rPr>
                <w:noProof w:val="0"/>
              </w:rPr>
            </w:pPr>
            <w:r w:rsidRPr="00792323">
              <w:rPr>
                <w:noProof w:val="0"/>
              </w:rPr>
              <w:t>Active</w:t>
            </w:r>
          </w:p>
        </w:tc>
      </w:tr>
    </w:tbl>
    <w:p w14:paraId="59F4B8C7" w14:textId="77777777" w:rsidR="004759A2" w:rsidRPr="00792323" w:rsidRDefault="004759A2" w:rsidP="00CB2522">
      <w:pPr>
        <w:pStyle w:val="UserTableCaption"/>
        <w:rPr>
          <w:noProof/>
        </w:rPr>
      </w:pPr>
      <w:r w:rsidRPr="00792323">
        <w:rPr>
          <w:noProof/>
        </w:rPr>
        <w:t>User-defined Table 0433 - Precaution Code</w:t>
      </w:r>
      <w:r w:rsidRPr="00792323">
        <w:rPr>
          <w:noProof/>
        </w:rPr>
        <w:fldChar w:fldCharType="begin"/>
      </w:r>
      <w:r w:rsidRPr="00792323">
        <w:rPr>
          <w:noProof/>
        </w:rPr>
        <w:instrText>xe "User-defined Table 0433 - Precaution C</w:instrText>
      </w:r>
      <w:bookmarkStart w:id="1374" w:name="_Toc300663847"/>
      <w:bookmarkStart w:id="1375" w:name="_Toc300755365"/>
      <w:bookmarkStart w:id="1376" w:name="_Toc341078725"/>
      <w:bookmarkStart w:id="1377" w:name="_Toc341957382"/>
      <w:bookmarkStart w:id="1378" w:name="_Toc382761427"/>
      <w:bookmarkEnd w:id="1374"/>
      <w:bookmarkEnd w:id="1375"/>
      <w:bookmarkEnd w:id="1376"/>
      <w:bookmarkEnd w:id="1377"/>
      <w:r w:rsidRPr="00792323">
        <w:rPr>
          <w:noProof/>
        </w:rPr>
        <w:instrText>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6"/>
        <w:gridCol w:w="2992"/>
        <w:gridCol w:w="2160"/>
      </w:tblGrid>
      <w:tr w:rsidR="004759A2" w:rsidRPr="00792323" w14:paraId="6709A526" w14:textId="77777777">
        <w:trPr>
          <w:tblHeader/>
          <w:jc w:val="center"/>
        </w:trPr>
        <w:tc>
          <w:tcPr>
            <w:tcW w:w="966" w:type="dxa"/>
            <w:tcBorders>
              <w:top w:val="single" w:sz="12" w:space="0" w:color="auto"/>
              <w:bottom w:val="single" w:sz="6" w:space="0" w:color="auto"/>
            </w:tcBorders>
            <w:shd w:val="pct10" w:color="auto" w:fill="FFFFFF"/>
          </w:tcPr>
          <w:p w14:paraId="1C618BDA" w14:textId="77777777" w:rsidR="004759A2" w:rsidRPr="00792323" w:rsidRDefault="004759A2" w:rsidP="00515928">
            <w:pPr>
              <w:pStyle w:val="UserTableHeader"/>
              <w:jc w:val="center"/>
              <w:rPr>
                <w:noProof/>
              </w:rPr>
            </w:pPr>
            <w:r w:rsidRPr="00792323">
              <w:rPr>
                <w:noProof/>
              </w:rPr>
              <w:t>Value</w:t>
            </w:r>
          </w:p>
        </w:tc>
        <w:tc>
          <w:tcPr>
            <w:tcW w:w="2992" w:type="dxa"/>
            <w:tcBorders>
              <w:top w:val="single" w:sz="12" w:space="0" w:color="auto"/>
              <w:bottom w:val="single" w:sz="6" w:space="0" w:color="auto"/>
            </w:tcBorders>
            <w:shd w:val="pct10" w:color="auto" w:fill="FFFFFF"/>
          </w:tcPr>
          <w:p w14:paraId="653EF0B3" w14:textId="77777777" w:rsidR="004759A2" w:rsidRPr="00792323" w:rsidRDefault="004759A2" w:rsidP="00515928">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3AA5004F" w14:textId="77777777" w:rsidR="004759A2" w:rsidRPr="00792323" w:rsidRDefault="004759A2" w:rsidP="00515928">
            <w:pPr>
              <w:pStyle w:val="UserTableHeader"/>
              <w:rPr>
                <w:noProof/>
              </w:rPr>
            </w:pPr>
            <w:r w:rsidRPr="00792323">
              <w:rPr>
                <w:noProof/>
              </w:rPr>
              <w:t>Comment</w:t>
            </w:r>
          </w:p>
        </w:tc>
      </w:tr>
      <w:tr w:rsidR="004759A2" w:rsidRPr="00792323" w14:paraId="7C07F524" w14:textId="77777777">
        <w:trPr>
          <w:jc w:val="center"/>
        </w:trPr>
        <w:tc>
          <w:tcPr>
            <w:tcW w:w="966" w:type="dxa"/>
            <w:tcBorders>
              <w:top w:val="single" w:sz="6" w:space="0" w:color="auto"/>
            </w:tcBorders>
            <w:shd w:val="clear" w:color="auto" w:fill="FFFFFF"/>
          </w:tcPr>
          <w:p w14:paraId="78118376" w14:textId="77777777" w:rsidR="004759A2" w:rsidRPr="00792323" w:rsidRDefault="004759A2" w:rsidP="00515928">
            <w:pPr>
              <w:pStyle w:val="UserTableBody"/>
              <w:keepNext/>
              <w:jc w:val="center"/>
              <w:rPr>
                <w:noProof/>
              </w:rPr>
            </w:pPr>
            <w:r w:rsidRPr="00792323">
              <w:rPr>
                <w:noProof/>
              </w:rPr>
              <w:t>A</w:t>
            </w:r>
          </w:p>
        </w:tc>
        <w:bookmarkEnd w:id="1378"/>
        <w:tc>
          <w:tcPr>
            <w:tcW w:w="2992" w:type="dxa"/>
            <w:tcBorders>
              <w:top w:val="single" w:sz="6" w:space="0" w:color="auto"/>
            </w:tcBorders>
            <w:shd w:val="clear" w:color="auto" w:fill="FFFFFF"/>
          </w:tcPr>
          <w:p w14:paraId="52ED2BD8" w14:textId="77777777" w:rsidR="004759A2" w:rsidRPr="00792323" w:rsidRDefault="004759A2" w:rsidP="00515928">
            <w:pPr>
              <w:pStyle w:val="UserTableBody"/>
              <w:keepNext/>
              <w:rPr>
                <w:noProof/>
              </w:rPr>
            </w:pPr>
            <w:r w:rsidRPr="00792323">
              <w:rPr>
                <w:noProof/>
              </w:rPr>
              <w:t xml:space="preserve">Aggressive  </w:t>
            </w:r>
          </w:p>
        </w:tc>
        <w:tc>
          <w:tcPr>
            <w:tcW w:w="2160" w:type="dxa"/>
            <w:tcBorders>
              <w:top w:val="single" w:sz="6" w:space="0" w:color="auto"/>
            </w:tcBorders>
            <w:shd w:val="clear" w:color="auto" w:fill="FFFFFF"/>
          </w:tcPr>
          <w:p w14:paraId="6FB7DF8C" w14:textId="77777777" w:rsidR="004759A2" w:rsidRPr="00792323" w:rsidRDefault="004759A2" w:rsidP="00515928">
            <w:pPr>
              <w:pStyle w:val="UserTableBody"/>
              <w:keepNext/>
              <w:rPr>
                <w:noProof/>
              </w:rPr>
            </w:pPr>
          </w:p>
        </w:tc>
      </w:tr>
      <w:tr w:rsidR="004759A2" w:rsidRPr="00792323" w14:paraId="3D9576BE" w14:textId="77777777">
        <w:trPr>
          <w:jc w:val="center"/>
        </w:trPr>
        <w:tc>
          <w:tcPr>
            <w:tcW w:w="966" w:type="dxa"/>
            <w:shd w:val="clear" w:color="auto" w:fill="FFFFFF"/>
          </w:tcPr>
          <w:p w14:paraId="58546CDF" w14:textId="77777777" w:rsidR="004759A2" w:rsidRPr="00792323" w:rsidRDefault="004759A2" w:rsidP="00515928">
            <w:pPr>
              <w:pStyle w:val="UserTableBody"/>
              <w:jc w:val="center"/>
              <w:rPr>
                <w:noProof/>
              </w:rPr>
            </w:pPr>
            <w:r w:rsidRPr="00792323">
              <w:rPr>
                <w:noProof/>
              </w:rPr>
              <w:t>B</w:t>
            </w:r>
          </w:p>
        </w:tc>
        <w:tc>
          <w:tcPr>
            <w:tcW w:w="2992" w:type="dxa"/>
            <w:shd w:val="clear" w:color="auto" w:fill="FFFFFF"/>
          </w:tcPr>
          <w:p w14:paraId="39E19E86" w14:textId="77777777" w:rsidR="004759A2" w:rsidRPr="00792323" w:rsidRDefault="004759A2" w:rsidP="00515928">
            <w:pPr>
              <w:pStyle w:val="UserTableBody"/>
              <w:rPr>
                <w:noProof/>
              </w:rPr>
            </w:pPr>
            <w:r w:rsidRPr="00792323">
              <w:rPr>
                <w:noProof/>
              </w:rPr>
              <w:t>Blind</w:t>
            </w:r>
          </w:p>
        </w:tc>
        <w:tc>
          <w:tcPr>
            <w:tcW w:w="2160" w:type="dxa"/>
            <w:shd w:val="clear" w:color="auto" w:fill="FFFFFF"/>
          </w:tcPr>
          <w:p w14:paraId="1F8B49A8" w14:textId="77777777" w:rsidR="004759A2" w:rsidRPr="00792323" w:rsidRDefault="004759A2" w:rsidP="00515928">
            <w:pPr>
              <w:pStyle w:val="UserTableBody"/>
              <w:rPr>
                <w:noProof/>
              </w:rPr>
            </w:pPr>
          </w:p>
        </w:tc>
      </w:tr>
      <w:tr w:rsidR="004759A2" w:rsidRPr="00792323" w14:paraId="18E4FAB4" w14:textId="77777777">
        <w:trPr>
          <w:jc w:val="center"/>
        </w:trPr>
        <w:tc>
          <w:tcPr>
            <w:tcW w:w="966" w:type="dxa"/>
            <w:shd w:val="clear" w:color="auto" w:fill="FFFFFF"/>
          </w:tcPr>
          <w:p w14:paraId="29F92028" w14:textId="77777777" w:rsidR="004759A2" w:rsidRPr="00792323" w:rsidRDefault="004759A2" w:rsidP="00515928">
            <w:pPr>
              <w:pStyle w:val="UserTableBody"/>
              <w:jc w:val="center"/>
              <w:rPr>
                <w:noProof/>
              </w:rPr>
            </w:pPr>
            <w:r w:rsidRPr="00792323">
              <w:rPr>
                <w:noProof/>
              </w:rPr>
              <w:t>C</w:t>
            </w:r>
          </w:p>
        </w:tc>
        <w:tc>
          <w:tcPr>
            <w:tcW w:w="2992" w:type="dxa"/>
            <w:shd w:val="clear" w:color="auto" w:fill="FFFFFF"/>
          </w:tcPr>
          <w:p w14:paraId="55535CCC" w14:textId="77777777" w:rsidR="004759A2" w:rsidRPr="00792323" w:rsidRDefault="004759A2" w:rsidP="00515928">
            <w:pPr>
              <w:pStyle w:val="UserTableBody"/>
              <w:rPr>
                <w:noProof/>
              </w:rPr>
            </w:pPr>
            <w:r w:rsidRPr="00792323">
              <w:rPr>
                <w:noProof/>
              </w:rPr>
              <w:t>Confused</w:t>
            </w:r>
          </w:p>
        </w:tc>
        <w:tc>
          <w:tcPr>
            <w:tcW w:w="2160" w:type="dxa"/>
            <w:shd w:val="clear" w:color="auto" w:fill="FFFFFF"/>
          </w:tcPr>
          <w:p w14:paraId="7A1BD5C6" w14:textId="77777777" w:rsidR="004759A2" w:rsidRPr="00792323" w:rsidRDefault="004759A2" w:rsidP="00515928">
            <w:pPr>
              <w:pStyle w:val="UserTableBody"/>
              <w:rPr>
                <w:noProof/>
              </w:rPr>
            </w:pPr>
          </w:p>
        </w:tc>
      </w:tr>
      <w:tr w:rsidR="004759A2" w:rsidRPr="00792323" w14:paraId="259A10F6" w14:textId="77777777">
        <w:trPr>
          <w:jc w:val="center"/>
        </w:trPr>
        <w:tc>
          <w:tcPr>
            <w:tcW w:w="966" w:type="dxa"/>
            <w:shd w:val="clear" w:color="auto" w:fill="FFFFFF"/>
          </w:tcPr>
          <w:p w14:paraId="237282EA" w14:textId="77777777" w:rsidR="004759A2" w:rsidRPr="00792323" w:rsidRDefault="004759A2" w:rsidP="00515928">
            <w:pPr>
              <w:pStyle w:val="UserTableBody"/>
              <w:jc w:val="center"/>
              <w:rPr>
                <w:noProof/>
              </w:rPr>
            </w:pPr>
            <w:r w:rsidRPr="00792323">
              <w:rPr>
                <w:noProof/>
              </w:rPr>
              <w:t>D</w:t>
            </w:r>
          </w:p>
        </w:tc>
        <w:tc>
          <w:tcPr>
            <w:tcW w:w="2992" w:type="dxa"/>
            <w:shd w:val="clear" w:color="auto" w:fill="FFFFFF"/>
          </w:tcPr>
          <w:p w14:paraId="7B151555" w14:textId="77777777" w:rsidR="004759A2" w:rsidRPr="00792323" w:rsidRDefault="004759A2" w:rsidP="00515928">
            <w:pPr>
              <w:pStyle w:val="UserTableBody"/>
              <w:rPr>
                <w:noProof/>
              </w:rPr>
            </w:pPr>
            <w:r w:rsidRPr="00792323">
              <w:rPr>
                <w:noProof/>
              </w:rPr>
              <w:t>Deaf</w:t>
            </w:r>
          </w:p>
        </w:tc>
        <w:tc>
          <w:tcPr>
            <w:tcW w:w="2160" w:type="dxa"/>
            <w:shd w:val="clear" w:color="auto" w:fill="FFFFFF"/>
          </w:tcPr>
          <w:p w14:paraId="72E06546" w14:textId="77777777" w:rsidR="004759A2" w:rsidRPr="00792323" w:rsidRDefault="004759A2" w:rsidP="00515928">
            <w:pPr>
              <w:pStyle w:val="UserTableBody"/>
              <w:rPr>
                <w:noProof/>
              </w:rPr>
            </w:pPr>
          </w:p>
        </w:tc>
      </w:tr>
      <w:tr w:rsidR="004759A2" w:rsidRPr="00792323" w14:paraId="73B6B909" w14:textId="77777777">
        <w:trPr>
          <w:jc w:val="center"/>
        </w:trPr>
        <w:tc>
          <w:tcPr>
            <w:tcW w:w="966" w:type="dxa"/>
            <w:shd w:val="clear" w:color="auto" w:fill="FFFFFF"/>
          </w:tcPr>
          <w:p w14:paraId="228981D0" w14:textId="77777777" w:rsidR="004759A2" w:rsidRPr="00792323" w:rsidRDefault="004759A2" w:rsidP="00515928">
            <w:pPr>
              <w:pStyle w:val="UserTableBody"/>
              <w:jc w:val="center"/>
              <w:rPr>
                <w:noProof/>
              </w:rPr>
            </w:pPr>
            <w:r w:rsidRPr="00792323">
              <w:rPr>
                <w:noProof/>
              </w:rPr>
              <w:t>I</w:t>
            </w:r>
          </w:p>
        </w:tc>
        <w:tc>
          <w:tcPr>
            <w:tcW w:w="2992" w:type="dxa"/>
            <w:shd w:val="clear" w:color="auto" w:fill="FFFFFF"/>
          </w:tcPr>
          <w:p w14:paraId="1045D73E" w14:textId="77777777" w:rsidR="004759A2" w:rsidRPr="00792323" w:rsidRDefault="004759A2" w:rsidP="00515928">
            <w:pPr>
              <w:pStyle w:val="UserTableBody"/>
              <w:rPr>
                <w:noProof/>
              </w:rPr>
            </w:pPr>
            <w:r w:rsidRPr="00792323">
              <w:rPr>
                <w:noProof/>
              </w:rPr>
              <w:t>On IV</w:t>
            </w:r>
          </w:p>
        </w:tc>
        <w:tc>
          <w:tcPr>
            <w:tcW w:w="2160" w:type="dxa"/>
            <w:shd w:val="clear" w:color="auto" w:fill="FFFFFF"/>
          </w:tcPr>
          <w:p w14:paraId="625F0E5C" w14:textId="77777777" w:rsidR="004759A2" w:rsidRPr="00792323" w:rsidRDefault="004759A2" w:rsidP="00515928">
            <w:pPr>
              <w:pStyle w:val="UserTableBody"/>
              <w:rPr>
                <w:noProof/>
              </w:rPr>
            </w:pPr>
          </w:p>
        </w:tc>
      </w:tr>
      <w:tr w:rsidR="004759A2" w:rsidRPr="00792323" w14:paraId="094F672F" w14:textId="77777777">
        <w:trPr>
          <w:jc w:val="center"/>
        </w:trPr>
        <w:tc>
          <w:tcPr>
            <w:tcW w:w="966" w:type="dxa"/>
            <w:shd w:val="clear" w:color="auto" w:fill="FFFFFF"/>
          </w:tcPr>
          <w:p w14:paraId="43E57166" w14:textId="77777777" w:rsidR="004759A2" w:rsidRPr="00792323" w:rsidRDefault="004759A2" w:rsidP="00515928">
            <w:pPr>
              <w:pStyle w:val="UserTableBody"/>
              <w:jc w:val="center"/>
              <w:rPr>
                <w:noProof/>
              </w:rPr>
            </w:pPr>
            <w:r w:rsidRPr="00792323">
              <w:rPr>
                <w:noProof/>
              </w:rPr>
              <w:t>N</w:t>
            </w:r>
          </w:p>
        </w:tc>
        <w:tc>
          <w:tcPr>
            <w:tcW w:w="2992" w:type="dxa"/>
            <w:shd w:val="clear" w:color="auto" w:fill="FFFFFF"/>
          </w:tcPr>
          <w:p w14:paraId="543C3BE2" w14:textId="77777777" w:rsidR="004759A2" w:rsidRPr="00792323" w:rsidRDefault="004759A2" w:rsidP="00515928">
            <w:pPr>
              <w:pStyle w:val="UserTableBody"/>
              <w:rPr>
                <w:noProof/>
              </w:rPr>
            </w:pPr>
            <w:r w:rsidRPr="00792323">
              <w:rPr>
                <w:noProof/>
              </w:rPr>
              <w:t>"No-code" (i.e. Do not resuscitate)</w:t>
            </w:r>
          </w:p>
        </w:tc>
        <w:tc>
          <w:tcPr>
            <w:tcW w:w="2160" w:type="dxa"/>
            <w:shd w:val="clear" w:color="auto" w:fill="FFFFFF"/>
          </w:tcPr>
          <w:p w14:paraId="25D2212C" w14:textId="77777777" w:rsidR="004759A2" w:rsidRPr="00792323" w:rsidRDefault="004759A2" w:rsidP="00515928">
            <w:pPr>
              <w:pStyle w:val="UserTableBody"/>
              <w:rPr>
                <w:noProof/>
              </w:rPr>
            </w:pPr>
          </w:p>
        </w:tc>
      </w:tr>
      <w:tr w:rsidR="004759A2" w:rsidRPr="00792323" w14:paraId="178EDE53" w14:textId="77777777">
        <w:trPr>
          <w:jc w:val="center"/>
        </w:trPr>
        <w:tc>
          <w:tcPr>
            <w:tcW w:w="966" w:type="dxa"/>
            <w:shd w:val="clear" w:color="auto" w:fill="FFFFFF"/>
          </w:tcPr>
          <w:p w14:paraId="46363384" w14:textId="77777777" w:rsidR="004759A2" w:rsidRPr="00792323" w:rsidRDefault="004759A2" w:rsidP="00515928">
            <w:pPr>
              <w:pStyle w:val="UserTableBody"/>
              <w:jc w:val="center"/>
              <w:rPr>
                <w:noProof/>
              </w:rPr>
            </w:pPr>
            <w:r w:rsidRPr="00792323">
              <w:rPr>
                <w:noProof/>
              </w:rPr>
              <w:t>P</w:t>
            </w:r>
          </w:p>
        </w:tc>
        <w:tc>
          <w:tcPr>
            <w:tcW w:w="2992" w:type="dxa"/>
            <w:shd w:val="clear" w:color="auto" w:fill="FFFFFF"/>
          </w:tcPr>
          <w:p w14:paraId="286326B2" w14:textId="77777777" w:rsidR="004759A2" w:rsidRPr="00792323" w:rsidRDefault="004759A2" w:rsidP="00515928">
            <w:pPr>
              <w:pStyle w:val="UserTableBody"/>
              <w:rPr>
                <w:noProof/>
              </w:rPr>
            </w:pPr>
            <w:r w:rsidRPr="00792323">
              <w:rPr>
                <w:noProof/>
              </w:rPr>
              <w:t>Paraplegic</w:t>
            </w:r>
          </w:p>
        </w:tc>
        <w:tc>
          <w:tcPr>
            <w:tcW w:w="2160" w:type="dxa"/>
            <w:shd w:val="clear" w:color="auto" w:fill="FFFFFF"/>
          </w:tcPr>
          <w:p w14:paraId="7ED04909" w14:textId="77777777" w:rsidR="004759A2" w:rsidRPr="00792323" w:rsidRDefault="004759A2" w:rsidP="00515928">
            <w:pPr>
              <w:pStyle w:val="UserTableBody"/>
              <w:rPr>
                <w:noProof/>
              </w:rPr>
            </w:pPr>
          </w:p>
        </w:tc>
        <w:bookmarkStart w:id="1379" w:name="HL70432"/>
      </w:tr>
      <w:tr w:rsidR="004759A2" w:rsidRPr="00792323" w14:paraId="31253FF3" w14:textId="77777777">
        <w:trPr>
          <w:jc w:val="center"/>
        </w:trPr>
        <w:tc>
          <w:tcPr>
            <w:tcW w:w="966" w:type="dxa"/>
            <w:shd w:val="clear" w:color="auto" w:fill="FFFFFF"/>
          </w:tcPr>
          <w:p w14:paraId="5EF3D9F6" w14:textId="77777777" w:rsidR="004759A2" w:rsidRPr="00792323" w:rsidRDefault="004759A2" w:rsidP="00515928">
            <w:pPr>
              <w:pStyle w:val="UserTableBody"/>
              <w:jc w:val="center"/>
              <w:rPr>
                <w:noProof/>
              </w:rPr>
            </w:pPr>
            <w:r w:rsidRPr="00792323">
              <w:rPr>
                <w:noProof/>
              </w:rPr>
              <w:t>O</w:t>
            </w:r>
          </w:p>
        </w:tc>
        <w:tc>
          <w:tcPr>
            <w:tcW w:w="2992" w:type="dxa"/>
            <w:shd w:val="clear" w:color="auto" w:fill="FFFFFF"/>
          </w:tcPr>
          <w:p w14:paraId="4BFD9AF7" w14:textId="77777777" w:rsidR="004759A2" w:rsidRPr="00792323" w:rsidRDefault="004759A2" w:rsidP="00515928">
            <w:pPr>
              <w:pStyle w:val="UserTableBody"/>
              <w:rPr>
                <w:noProof/>
              </w:rPr>
            </w:pPr>
            <w:r w:rsidRPr="00792323">
              <w:rPr>
                <w:noProof/>
              </w:rPr>
              <w:t>Other</w:t>
            </w:r>
          </w:p>
        </w:tc>
        <w:tc>
          <w:tcPr>
            <w:tcW w:w="2160" w:type="dxa"/>
            <w:shd w:val="clear" w:color="auto" w:fill="FFFFFF"/>
          </w:tcPr>
          <w:p w14:paraId="5B2EE572" w14:textId="77777777" w:rsidR="004759A2" w:rsidRPr="00792323" w:rsidRDefault="004759A2" w:rsidP="00515928">
            <w:pPr>
              <w:pStyle w:val="UserTableBody"/>
              <w:rPr>
                <w:noProof/>
              </w:rPr>
            </w:pPr>
          </w:p>
        </w:tc>
      </w:tr>
      <w:tr w:rsidR="004759A2" w:rsidRPr="00792323" w14:paraId="6401A7D9" w14:textId="77777777">
        <w:trPr>
          <w:jc w:val="center"/>
        </w:trPr>
        <w:tc>
          <w:tcPr>
            <w:tcW w:w="966" w:type="dxa"/>
            <w:tcBorders>
              <w:bottom w:val="single" w:sz="12" w:space="0" w:color="auto"/>
            </w:tcBorders>
            <w:shd w:val="clear" w:color="auto" w:fill="FFFFFF"/>
          </w:tcPr>
          <w:p w14:paraId="7D131894" w14:textId="77777777" w:rsidR="004759A2" w:rsidRPr="00792323" w:rsidRDefault="004759A2" w:rsidP="00515928">
            <w:pPr>
              <w:pStyle w:val="UserTableBody"/>
              <w:jc w:val="center"/>
              <w:rPr>
                <w:noProof/>
              </w:rPr>
            </w:pPr>
            <w:r w:rsidRPr="00792323">
              <w:rPr>
                <w:noProof/>
              </w:rPr>
              <w:t>U</w:t>
            </w:r>
          </w:p>
        </w:tc>
        <w:tc>
          <w:tcPr>
            <w:tcW w:w="2992" w:type="dxa"/>
            <w:tcBorders>
              <w:bottom w:val="single" w:sz="12" w:space="0" w:color="auto"/>
            </w:tcBorders>
            <w:shd w:val="clear" w:color="auto" w:fill="FFFFFF"/>
          </w:tcPr>
          <w:p w14:paraId="60A2D4A8" w14:textId="77777777" w:rsidR="004759A2" w:rsidRPr="00792323" w:rsidRDefault="004759A2" w:rsidP="00515928">
            <w:pPr>
              <w:pStyle w:val="UserTableBody"/>
              <w:rPr>
                <w:noProof/>
              </w:rPr>
            </w:pPr>
            <w:r w:rsidRPr="00792323">
              <w:rPr>
                <w:noProof/>
              </w:rPr>
              <w:t>Unknown</w:t>
            </w:r>
          </w:p>
        </w:tc>
        <w:tc>
          <w:tcPr>
            <w:tcW w:w="2160" w:type="dxa"/>
            <w:tcBorders>
              <w:bottom w:val="single" w:sz="12" w:space="0" w:color="auto"/>
            </w:tcBorders>
            <w:shd w:val="clear" w:color="auto" w:fill="FFFFFF"/>
          </w:tcPr>
          <w:p w14:paraId="61C52AA3" w14:textId="77777777" w:rsidR="004759A2" w:rsidRPr="00792323" w:rsidRDefault="004759A2" w:rsidP="00515928">
            <w:pPr>
              <w:pStyle w:val="UserTableBody"/>
              <w:rPr>
                <w:noProof/>
              </w:rPr>
            </w:pPr>
          </w:p>
        </w:tc>
      </w:tr>
    </w:tbl>
    <w:p w14:paraId="2E911A9B" w14:textId="77777777" w:rsidR="004759A2" w:rsidRPr="00792323" w:rsidRDefault="004759A2" w:rsidP="006D683E">
      <w:pPr>
        <w:rPr>
          <w:lang w:val="en-US" w:eastAsia="en-US"/>
        </w:rPr>
      </w:pPr>
      <w:r w:rsidRPr="00792323">
        <w:rPr>
          <w:lang w:val="en-US" w:eastAsia="en-US"/>
        </w:rPr>
        <w:t>These values are suggestions on</w:t>
      </w:r>
      <w:bookmarkEnd w:id="1379"/>
      <w:r w:rsidRPr="00792323">
        <w:rPr>
          <w:lang w:val="en-US" w:eastAsia="en-US"/>
        </w:rPr>
        <w:t>ly; they are not required for use in HL7 messages.</w:t>
      </w:r>
    </w:p>
    <w:p w14:paraId="0FB67FEF" w14:textId="77777777" w:rsidR="004759A2" w:rsidRPr="00792323" w:rsidRDefault="004759A2" w:rsidP="007E5AD1">
      <w:pPr>
        <w:rPr>
          <w:lang w:val="en-US" w:eastAsia="en-US"/>
        </w:rPr>
      </w:pPr>
    </w:p>
    <w:p w14:paraId="67569C35" w14:textId="77777777" w:rsidR="004759A2" w:rsidRPr="00792323" w:rsidRDefault="004759A2" w:rsidP="00A62F22">
      <w:pPr>
        <w:pStyle w:val="Heading4"/>
      </w:pPr>
      <w:bookmarkStart w:id="1380" w:name="_Toc423691411"/>
      <w:r w:rsidRPr="00792323">
        <w:t>0434 – Patient Condition Code</w:t>
      </w:r>
      <w:bookmarkEnd w:id="1380"/>
    </w:p>
    <w:p w14:paraId="00B399CA" w14:textId="77777777" w:rsidR="004759A2" w:rsidRPr="00792323" w:rsidRDefault="004759A2" w:rsidP="00CB252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908AB78" w14:textId="77777777">
        <w:trPr>
          <w:tblHeader/>
        </w:trPr>
        <w:tc>
          <w:tcPr>
            <w:tcW w:w="720" w:type="dxa"/>
            <w:tcBorders>
              <w:top w:val="double" w:sz="4" w:space="0" w:color="auto"/>
            </w:tcBorders>
            <w:shd w:val="pct10" w:color="auto" w:fill="FFFFFF"/>
          </w:tcPr>
          <w:p w14:paraId="051F8984"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25EB4A19"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E866872"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561C348"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28D657D"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57B5F6C" w14:textId="77777777" w:rsidR="004759A2" w:rsidRPr="00792323" w:rsidRDefault="004759A2" w:rsidP="00515928">
            <w:pPr>
              <w:pStyle w:val="TableMetaHeader"/>
              <w:rPr>
                <w:noProof w:val="0"/>
              </w:rPr>
            </w:pPr>
            <w:r w:rsidRPr="00792323">
              <w:rPr>
                <w:noProof w:val="0"/>
              </w:rPr>
              <w:t>Status</w:t>
            </w:r>
          </w:p>
        </w:tc>
      </w:tr>
      <w:tr w:rsidR="004759A2" w:rsidRPr="00792323" w14:paraId="6A058EBE" w14:textId="77777777">
        <w:tc>
          <w:tcPr>
            <w:tcW w:w="720" w:type="dxa"/>
            <w:tcBorders>
              <w:bottom w:val="double" w:sz="4" w:space="0" w:color="auto"/>
            </w:tcBorders>
            <w:shd w:val="clear" w:color="auto" w:fill="FFFFFF"/>
          </w:tcPr>
          <w:p w14:paraId="6CA6F062" w14:textId="77777777" w:rsidR="004759A2" w:rsidRPr="00792323" w:rsidRDefault="004759A2" w:rsidP="00515928">
            <w:pPr>
              <w:pStyle w:val="TableMetaBody"/>
              <w:rPr>
                <w:noProof w:val="0"/>
              </w:rPr>
            </w:pPr>
            <w:r w:rsidRPr="00792323">
              <w:rPr>
                <w:noProof w:val="0"/>
              </w:rPr>
              <w:t>0434</w:t>
            </w:r>
          </w:p>
        </w:tc>
        <w:tc>
          <w:tcPr>
            <w:tcW w:w="1152" w:type="dxa"/>
            <w:tcBorders>
              <w:bottom w:val="double" w:sz="4" w:space="0" w:color="auto"/>
            </w:tcBorders>
            <w:shd w:val="clear" w:color="auto" w:fill="FFFFFF"/>
          </w:tcPr>
          <w:p w14:paraId="5B60DEFA"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2E5714EF"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5DCACED1"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486D1865" w14:textId="77777777" w:rsidR="004759A2" w:rsidRPr="00792323" w:rsidRDefault="004759A2" w:rsidP="00515928">
            <w:pPr>
              <w:pStyle w:val="TableMetaBody"/>
              <w:rPr>
                <w:noProof w:val="0"/>
              </w:rPr>
            </w:pPr>
            <w:r w:rsidRPr="00792323">
              <w:rPr>
                <w:noProof w:val="0"/>
              </w:rPr>
              <w:t>PV2-42</w:t>
            </w:r>
          </w:p>
        </w:tc>
        <w:tc>
          <w:tcPr>
            <w:tcW w:w="1152" w:type="dxa"/>
            <w:tcBorders>
              <w:bottom w:val="double" w:sz="4" w:space="0" w:color="auto"/>
            </w:tcBorders>
            <w:shd w:val="clear" w:color="auto" w:fill="FFFFFF"/>
          </w:tcPr>
          <w:p w14:paraId="1C4DA6D2" w14:textId="77777777" w:rsidR="004759A2" w:rsidRPr="00792323" w:rsidRDefault="004759A2" w:rsidP="00515928">
            <w:pPr>
              <w:pStyle w:val="TableMetaBody"/>
              <w:rPr>
                <w:noProof w:val="0"/>
              </w:rPr>
            </w:pPr>
            <w:r w:rsidRPr="00792323">
              <w:rPr>
                <w:noProof w:val="0"/>
              </w:rPr>
              <w:t>Active</w:t>
            </w:r>
          </w:p>
        </w:tc>
      </w:tr>
    </w:tbl>
    <w:p w14:paraId="724201A9" w14:textId="77777777" w:rsidR="004759A2" w:rsidRPr="00792323" w:rsidRDefault="004759A2" w:rsidP="00CB2522">
      <w:pPr>
        <w:pStyle w:val="UserTableCaption"/>
        <w:rPr>
          <w:noProof/>
        </w:rPr>
      </w:pPr>
      <w:r w:rsidRPr="00792323">
        <w:rPr>
          <w:noProof/>
        </w:rPr>
        <w:lastRenderedPageBreak/>
        <w:t>User-defined Table 0434 - Patient Condition Code</w:t>
      </w:r>
      <w:r w:rsidRPr="00792323">
        <w:rPr>
          <w:noProof/>
        </w:rPr>
        <w:fldChar w:fldCharType="begin"/>
      </w:r>
      <w:r w:rsidRPr="00792323">
        <w:rPr>
          <w:noProof/>
        </w:rPr>
        <w:instrText>xe "User-defi</w:instrText>
      </w:r>
      <w:bookmarkStart w:id="1381" w:name="_Toc382761428"/>
      <w:r w:rsidRPr="00792323">
        <w:rPr>
          <w:noProof/>
        </w:rPr>
        <w:instrText>ned Table 0434 - Patie</w:instrText>
      </w:r>
      <w:bookmarkEnd w:id="1381"/>
      <w:r w:rsidRPr="00792323">
        <w:rPr>
          <w:noProof/>
        </w:rPr>
        <w:instrText>nt Condition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6"/>
        <w:gridCol w:w="1716"/>
        <w:gridCol w:w="1716"/>
      </w:tblGrid>
      <w:tr w:rsidR="004759A2" w:rsidRPr="00792323" w14:paraId="2F313727" w14:textId="77777777">
        <w:trPr>
          <w:tblHeader/>
          <w:jc w:val="center"/>
        </w:trPr>
        <w:tc>
          <w:tcPr>
            <w:tcW w:w="966" w:type="dxa"/>
            <w:tcBorders>
              <w:top w:val="single" w:sz="12" w:space="0" w:color="auto"/>
              <w:bottom w:val="single" w:sz="6" w:space="0" w:color="auto"/>
            </w:tcBorders>
            <w:shd w:val="pct10" w:color="auto" w:fill="FFFFFF"/>
          </w:tcPr>
          <w:p w14:paraId="6946AD26" w14:textId="77777777" w:rsidR="004759A2" w:rsidRPr="00792323" w:rsidRDefault="004759A2" w:rsidP="00515928">
            <w:pPr>
              <w:pStyle w:val="UserTableHeader"/>
              <w:jc w:val="center"/>
              <w:rPr>
                <w:noProof/>
              </w:rPr>
            </w:pPr>
            <w:r w:rsidRPr="00792323">
              <w:rPr>
                <w:noProof/>
              </w:rPr>
              <w:t>Value</w:t>
            </w:r>
          </w:p>
        </w:tc>
        <w:tc>
          <w:tcPr>
            <w:tcW w:w="1716" w:type="dxa"/>
            <w:tcBorders>
              <w:top w:val="single" w:sz="12" w:space="0" w:color="auto"/>
              <w:bottom w:val="single" w:sz="6" w:space="0" w:color="auto"/>
            </w:tcBorders>
            <w:shd w:val="pct10" w:color="auto" w:fill="FFFFFF"/>
          </w:tcPr>
          <w:p w14:paraId="576D7547" w14:textId="77777777" w:rsidR="004759A2" w:rsidRPr="00792323" w:rsidRDefault="004759A2" w:rsidP="00515928">
            <w:pPr>
              <w:pStyle w:val="UserTableHeader"/>
              <w:rPr>
                <w:noProof/>
              </w:rPr>
            </w:pPr>
            <w:r w:rsidRPr="00792323">
              <w:rPr>
                <w:noProof/>
              </w:rPr>
              <w:t>Description</w:t>
            </w:r>
          </w:p>
        </w:tc>
        <w:tc>
          <w:tcPr>
            <w:tcW w:w="1716" w:type="dxa"/>
            <w:tcBorders>
              <w:top w:val="single" w:sz="12" w:space="0" w:color="auto"/>
              <w:bottom w:val="single" w:sz="6" w:space="0" w:color="auto"/>
            </w:tcBorders>
            <w:shd w:val="pct10" w:color="auto" w:fill="FFFFFF"/>
          </w:tcPr>
          <w:p w14:paraId="1D3902E8" w14:textId="77777777" w:rsidR="004759A2" w:rsidRPr="00792323" w:rsidRDefault="004759A2" w:rsidP="00515928">
            <w:pPr>
              <w:pStyle w:val="UserTableHeader"/>
              <w:rPr>
                <w:noProof/>
              </w:rPr>
            </w:pPr>
            <w:r w:rsidRPr="00792323">
              <w:rPr>
                <w:noProof/>
              </w:rPr>
              <w:t>Comment</w:t>
            </w:r>
          </w:p>
        </w:tc>
      </w:tr>
      <w:tr w:rsidR="004759A2" w:rsidRPr="00792323" w14:paraId="18FF8EA7" w14:textId="77777777">
        <w:trPr>
          <w:jc w:val="center"/>
        </w:trPr>
        <w:tc>
          <w:tcPr>
            <w:tcW w:w="966" w:type="dxa"/>
            <w:tcBorders>
              <w:top w:val="single" w:sz="6" w:space="0" w:color="auto"/>
            </w:tcBorders>
            <w:shd w:val="clear" w:color="auto" w:fill="FFFFFF"/>
          </w:tcPr>
          <w:p w14:paraId="0E1DA7D7" w14:textId="77777777" w:rsidR="004759A2" w:rsidRPr="00792323" w:rsidRDefault="004759A2" w:rsidP="00515928">
            <w:pPr>
              <w:pStyle w:val="UserTableBody"/>
              <w:keepNext/>
              <w:jc w:val="center"/>
              <w:rPr>
                <w:noProof/>
              </w:rPr>
            </w:pPr>
            <w:r w:rsidRPr="00792323">
              <w:rPr>
                <w:noProof/>
              </w:rPr>
              <w:t>A</w:t>
            </w:r>
          </w:p>
        </w:tc>
        <w:tc>
          <w:tcPr>
            <w:tcW w:w="1716" w:type="dxa"/>
            <w:tcBorders>
              <w:top w:val="single" w:sz="6" w:space="0" w:color="auto"/>
            </w:tcBorders>
            <w:shd w:val="clear" w:color="auto" w:fill="FFFFFF"/>
          </w:tcPr>
          <w:p w14:paraId="22BCA053" w14:textId="77777777" w:rsidR="004759A2" w:rsidRPr="00792323" w:rsidRDefault="004759A2" w:rsidP="00515928">
            <w:pPr>
              <w:pStyle w:val="UserTableBody"/>
              <w:keepNext/>
              <w:rPr>
                <w:noProof/>
              </w:rPr>
            </w:pPr>
            <w:r w:rsidRPr="00792323">
              <w:rPr>
                <w:noProof/>
              </w:rPr>
              <w:t>Satisfactory</w:t>
            </w:r>
          </w:p>
        </w:tc>
        <w:tc>
          <w:tcPr>
            <w:tcW w:w="1716" w:type="dxa"/>
            <w:tcBorders>
              <w:top w:val="single" w:sz="6" w:space="0" w:color="auto"/>
            </w:tcBorders>
            <w:shd w:val="clear" w:color="auto" w:fill="FFFFFF"/>
          </w:tcPr>
          <w:p w14:paraId="395F52FD" w14:textId="77777777" w:rsidR="004759A2" w:rsidRPr="00792323" w:rsidRDefault="004759A2" w:rsidP="00515928">
            <w:pPr>
              <w:pStyle w:val="UserTableBody"/>
              <w:keepNext/>
              <w:rPr>
                <w:noProof/>
              </w:rPr>
            </w:pPr>
          </w:p>
        </w:tc>
      </w:tr>
      <w:tr w:rsidR="004759A2" w:rsidRPr="00792323" w14:paraId="428960E0" w14:textId="77777777">
        <w:trPr>
          <w:jc w:val="center"/>
        </w:trPr>
        <w:tc>
          <w:tcPr>
            <w:tcW w:w="966" w:type="dxa"/>
            <w:shd w:val="clear" w:color="auto" w:fill="FFFFFF"/>
          </w:tcPr>
          <w:p w14:paraId="1F104EDF" w14:textId="77777777" w:rsidR="004759A2" w:rsidRPr="00792323" w:rsidRDefault="004759A2" w:rsidP="00515928">
            <w:pPr>
              <w:pStyle w:val="UserTableBody"/>
              <w:keepNext/>
              <w:jc w:val="center"/>
              <w:rPr>
                <w:noProof/>
              </w:rPr>
            </w:pPr>
            <w:r w:rsidRPr="00792323">
              <w:rPr>
                <w:noProof/>
              </w:rPr>
              <w:t>C</w:t>
            </w:r>
          </w:p>
        </w:tc>
        <w:tc>
          <w:tcPr>
            <w:tcW w:w="1716" w:type="dxa"/>
            <w:shd w:val="clear" w:color="auto" w:fill="FFFFFF"/>
          </w:tcPr>
          <w:p w14:paraId="4FAE8F50" w14:textId="77777777" w:rsidR="004759A2" w:rsidRPr="00792323" w:rsidRDefault="004759A2" w:rsidP="00515928">
            <w:pPr>
              <w:pStyle w:val="UserTableBody"/>
              <w:keepNext/>
              <w:rPr>
                <w:noProof/>
              </w:rPr>
            </w:pPr>
            <w:r w:rsidRPr="00792323">
              <w:rPr>
                <w:noProof/>
              </w:rPr>
              <w:t>Critical</w:t>
            </w:r>
          </w:p>
        </w:tc>
        <w:tc>
          <w:tcPr>
            <w:tcW w:w="1716" w:type="dxa"/>
            <w:shd w:val="clear" w:color="auto" w:fill="FFFFFF"/>
          </w:tcPr>
          <w:p w14:paraId="76BCC2C8" w14:textId="77777777" w:rsidR="004759A2" w:rsidRPr="00792323" w:rsidRDefault="004759A2" w:rsidP="00515928">
            <w:pPr>
              <w:pStyle w:val="UserTableBody"/>
              <w:keepNext/>
              <w:rPr>
                <w:noProof/>
              </w:rPr>
            </w:pPr>
          </w:p>
        </w:tc>
      </w:tr>
      <w:tr w:rsidR="004759A2" w:rsidRPr="00792323" w14:paraId="75C3FFF3" w14:textId="77777777">
        <w:trPr>
          <w:jc w:val="center"/>
        </w:trPr>
        <w:tc>
          <w:tcPr>
            <w:tcW w:w="966" w:type="dxa"/>
            <w:shd w:val="clear" w:color="auto" w:fill="FFFFFF"/>
          </w:tcPr>
          <w:p w14:paraId="2B5652B5" w14:textId="77777777" w:rsidR="004759A2" w:rsidRPr="00792323" w:rsidRDefault="004759A2" w:rsidP="00515928">
            <w:pPr>
              <w:pStyle w:val="UserTableBody"/>
              <w:keepNext/>
              <w:jc w:val="center"/>
              <w:rPr>
                <w:noProof/>
              </w:rPr>
            </w:pPr>
            <w:r w:rsidRPr="00792323">
              <w:rPr>
                <w:noProof/>
              </w:rPr>
              <w:t>P</w:t>
            </w:r>
          </w:p>
        </w:tc>
        <w:tc>
          <w:tcPr>
            <w:tcW w:w="1716" w:type="dxa"/>
            <w:shd w:val="clear" w:color="auto" w:fill="FFFFFF"/>
          </w:tcPr>
          <w:p w14:paraId="29AFC1B9" w14:textId="77777777" w:rsidR="004759A2" w:rsidRPr="00792323" w:rsidRDefault="004759A2" w:rsidP="00515928">
            <w:pPr>
              <w:pStyle w:val="UserTableBody"/>
              <w:keepNext/>
              <w:rPr>
                <w:noProof/>
              </w:rPr>
            </w:pPr>
            <w:r w:rsidRPr="00792323">
              <w:rPr>
                <w:noProof/>
              </w:rPr>
              <w:t>Poor</w:t>
            </w:r>
          </w:p>
        </w:tc>
        <w:tc>
          <w:tcPr>
            <w:tcW w:w="1716" w:type="dxa"/>
            <w:shd w:val="clear" w:color="auto" w:fill="FFFFFF"/>
          </w:tcPr>
          <w:p w14:paraId="56A7931F" w14:textId="77777777" w:rsidR="004759A2" w:rsidRPr="00792323" w:rsidRDefault="004759A2" w:rsidP="00515928">
            <w:pPr>
              <w:pStyle w:val="UserTableBody"/>
              <w:keepNext/>
              <w:rPr>
                <w:noProof/>
              </w:rPr>
            </w:pPr>
          </w:p>
        </w:tc>
      </w:tr>
      <w:tr w:rsidR="004759A2" w:rsidRPr="00792323" w14:paraId="342327FE" w14:textId="77777777">
        <w:trPr>
          <w:jc w:val="center"/>
        </w:trPr>
        <w:tc>
          <w:tcPr>
            <w:tcW w:w="966" w:type="dxa"/>
            <w:shd w:val="clear" w:color="auto" w:fill="FFFFFF"/>
          </w:tcPr>
          <w:p w14:paraId="7B3EF87F" w14:textId="77777777" w:rsidR="004759A2" w:rsidRPr="00792323" w:rsidRDefault="004759A2" w:rsidP="00515928">
            <w:pPr>
              <w:pStyle w:val="UserTableBody"/>
              <w:keepNext/>
              <w:jc w:val="center"/>
              <w:rPr>
                <w:noProof/>
              </w:rPr>
            </w:pPr>
            <w:r w:rsidRPr="00792323">
              <w:rPr>
                <w:noProof/>
              </w:rPr>
              <w:t>S</w:t>
            </w:r>
          </w:p>
        </w:tc>
        <w:tc>
          <w:tcPr>
            <w:tcW w:w="1716" w:type="dxa"/>
            <w:shd w:val="clear" w:color="auto" w:fill="FFFFFF"/>
          </w:tcPr>
          <w:p w14:paraId="39D01DA4" w14:textId="77777777" w:rsidR="004759A2" w:rsidRPr="00792323" w:rsidRDefault="004759A2" w:rsidP="00515928">
            <w:pPr>
              <w:pStyle w:val="UserTableBody"/>
              <w:keepNext/>
              <w:rPr>
                <w:noProof/>
              </w:rPr>
            </w:pPr>
            <w:r w:rsidRPr="00792323">
              <w:rPr>
                <w:noProof/>
              </w:rPr>
              <w:t>Stable</w:t>
            </w:r>
          </w:p>
        </w:tc>
        <w:tc>
          <w:tcPr>
            <w:tcW w:w="1716" w:type="dxa"/>
            <w:shd w:val="clear" w:color="auto" w:fill="FFFFFF"/>
          </w:tcPr>
          <w:p w14:paraId="000E0003" w14:textId="77777777" w:rsidR="004759A2" w:rsidRPr="00792323" w:rsidRDefault="004759A2" w:rsidP="00515928">
            <w:pPr>
              <w:pStyle w:val="UserTableBody"/>
              <w:keepNext/>
              <w:rPr>
                <w:noProof/>
              </w:rPr>
            </w:pPr>
          </w:p>
        </w:tc>
      </w:tr>
      <w:tr w:rsidR="004759A2" w:rsidRPr="00792323" w14:paraId="6C2A6630" w14:textId="77777777">
        <w:trPr>
          <w:jc w:val="center"/>
        </w:trPr>
        <w:tc>
          <w:tcPr>
            <w:tcW w:w="966" w:type="dxa"/>
            <w:shd w:val="clear" w:color="auto" w:fill="FFFFFF"/>
          </w:tcPr>
          <w:p w14:paraId="43C1F7E4" w14:textId="77777777" w:rsidR="004759A2" w:rsidRPr="00792323" w:rsidRDefault="004759A2" w:rsidP="00515928">
            <w:pPr>
              <w:pStyle w:val="UserTableBody"/>
              <w:keepNext/>
              <w:jc w:val="center"/>
              <w:rPr>
                <w:noProof/>
              </w:rPr>
            </w:pPr>
            <w:r w:rsidRPr="00792323">
              <w:rPr>
                <w:noProof/>
              </w:rPr>
              <w:t>O</w:t>
            </w:r>
          </w:p>
        </w:tc>
        <w:tc>
          <w:tcPr>
            <w:tcW w:w="1716" w:type="dxa"/>
            <w:shd w:val="clear" w:color="auto" w:fill="FFFFFF"/>
          </w:tcPr>
          <w:p w14:paraId="034FCB49" w14:textId="77777777" w:rsidR="004759A2" w:rsidRPr="00792323" w:rsidRDefault="004759A2" w:rsidP="00515928">
            <w:pPr>
              <w:pStyle w:val="UserTableBody"/>
              <w:keepNext/>
              <w:rPr>
                <w:noProof/>
              </w:rPr>
            </w:pPr>
            <w:r w:rsidRPr="00792323">
              <w:rPr>
                <w:noProof/>
              </w:rPr>
              <w:t>Other</w:t>
            </w:r>
          </w:p>
        </w:tc>
        <w:tc>
          <w:tcPr>
            <w:tcW w:w="1716" w:type="dxa"/>
            <w:shd w:val="clear" w:color="auto" w:fill="FFFFFF"/>
          </w:tcPr>
          <w:p w14:paraId="273660C0" w14:textId="77777777" w:rsidR="004759A2" w:rsidRPr="00792323" w:rsidRDefault="004759A2" w:rsidP="00515928">
            <w:pPr>
              <w:pStyle w:val="UserTableBody"/>
              <w:keepNext/>
              <w:rPr>
                <w:noProof/>
              </w:rPr>
            </w:pPr>
          </w:p>
        </w:tc>
      </w:tr>
      <w:tr w:rsidR="004759A2" w:rsidRPr="00792323" w14:paraId="78D009EA" w14:textId="77777777">
        <w:trPr>
          <w:jc w:val="center"/>
        </w:trPr>
        <w:tc>
          <w:tcPr>
            <w:tcW w:w="966" w:type="dxa"/>
            <w:tcBorders>
              <w:bottom w:val="single" w:sz="12" w:space="0" w:color="auto"/>
            </w:tcBorders>
            <w:shd w:val="clear" w:color="auto" w:fill="FFFFFF"/>
          </w:tcPr>
          <w:p w14:paraId="319F385F" w14:textId="77777777" w:rsidR="004759A2" w:rsidRPr="00792323" w:rsidRDefault="004759A2" w:rsidP="00515928">
            <w:pPr>
              <w:pStyle w:val="UserTableBody"/>
              <w:keepNext/>
              <w:jc w:val="center"/>
              <w:rPr>
                <w:noProof/>
              </w:rPr>
            </w:pPr>
            <w:r w:rsidRPr="00792323">
              <w:rPr>
                <w:noProof/>
              </w:rPr>
              <w:t>U</w:t>
            </w:r>
          </w:p>
        </w:tc>
        <w:tc>
          <w:tcPr>
            <w:tcW w:w="1716" w:type="dxa"/>
            <w:tcBorders>
              <w:bottom w:val="single" w:sz="12" w:space="0" w:color="auto"/>
            </w:tcBorders>
            <w:shd w:val="clear" w:color="auto" w:fill="FFFFFF"/>
          </w:tcPr>
          <w:p w14:paraId="444274F2" w14:textId="77777777" w:rsidR="004759A2" w:rsidRPr="00792323" w:rsidRDefault="004759A2" w:rsidP="00515928">
            <w:pPr>
              <w:pStyle w:val="UserTableBody"/>
              <w:keepNext/>
              <w:rPr>
                <w:noProof/>
              </w:rPr>
            </w:pPr>
            <w:r w:rsidRPr="00792323">
              <w:rPr>
                <w:noProof/>
              </w:rPr>
              <w:t>Un</w:t>
            </w:r>
            <w:bookmarkStart w:id="1382" w:name="HL70433"/>
            <w:r w:rsidRPr="00792323">
              <w:rPr>
                <w:noProof/>
              </w:rPr>
              <w:t>known</w:t>
            </w:r>
          </w:p>
        </w:tc>
        <w:tc>
          <w:tcPr>
            <w:tcW w:w="1716" w:type="dxa"/>
            <w:tcBorders>
              <w:bottom w:val="single" w:sz="12" w:space="0" w:color="auto"/>
            </w:tcBorders>
            <w:shd w:val="clear" w:color="auto" w:fill="FFFFFF"/>
          </w:tcPr>
          <w:p w14:paraId="448D38FD" w14:textId="77777777" w:rsidR="004759A2" w:rsidRPr="00792323" w:rsidRDefault="004759A2" w:rsidP="00515928">
            <w:pPr>
              <w:pStyle w:val="UserTableBody"/>
              <w:keepNext/>
              <w:rPr>
                <w:noProof/>
              </w:rPr>
            </w:pPr>
          </w:p>
        </w:tc>
      </w:tr>
    </w:tbl>
    <w:p w14:paraId="60194533" w14:textId="77777777" w:rsidR="004759A2" w:rsidRPr="00792323" w:rsidRDefault="004759A2" w:rsidP="006D683E">
      <w:pPr>
        <w:rPr>
          <w:lang w:val="en-US" w:eastAsia="en-US"/>
        </w:rPr>
      </w:pPr>
      <w:r w:rsidRPr="00792323">
        <w:rPr>
          <w:lang w:val="en-US" w:eastAsia="en-US"/>
        </w:rPr>
        <w:t>These values are suggestions only</w:t>
      </w:r>
      <w:bookmarkEnd w:id="1382"/>
      <w:r w:rsidRPr="00792323">
        <w:rPr>
          <w:lang w:val="en-US" w:eastAsia="en-US"/>
        </w:rPr>
        <w:t>; they are not required for use in HL7 messages.</w:t>
      </w:r>
    </w:p>
    <w:p w14:paraId="4480A4A5" w14:textId="77777777" w:rsidR="004759A2" w:rsidRPr="00792323" w:rsidRDefault="004759A2" w:rsidP="007E5AD1">
      <w:pPr>
        <w:rPr>
          <w:lang w:val="en-US" w:eastAsia="en-US"/>
        </w:rPr>
      </w:pPr>
    </w:p>
    <w:p w14:paraId="16393618" w14:textId="77777777" w:rsidR="004759A2" w:rsidRPr="00792323" w:rsidRDefault="004759A2" w:rsidP="00A62F22">
      <w:pPr>
        <w:pStyle w:val="Heading4"/>
      </w:pPr>
      <w:bookmarkStart w:id="1383" w:name="_Toc423691412"/>
      <w:r w:rsidRPr="00792323">
        <w:t>0435 – Advance Directive Code</w:t>
      </w:r>
      <w:bookmarkEnd w:id="1383"/>
    </w:p>
    <w:p w14:paraId="2BDCFCA1" w14:textId="77777777" w:rsidR="004759A2" w:rsidRPr="00792323" w:rsidRDefault="004759A2" w:rsidP="00465CF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B64FC97" w14:textId="77777777">
        <w:trPr>
          <w:tblHeader/>
        </w:trPr>
        <w:tc>
          <w:tcPr>
            <w:tcW w:w="720" w:type="dxa"/>
            <w:tcBorders>
              <w:top w:val="double" w:sz="4" w:space="0" w:color="auto"/>
            </w:tcBorders>
            <w:shd w:val="pct10" w:color="auto" w:fill="FFFFFF"/>
          </w:tcPr>
          <w:p w14:paraId="57D47205"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C27193D"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2FFF075"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FB8944B"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71DC848"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C992D20" w14:textId="77777777" w:rsidR="004759A2" w:rsidRPr="00792323" w:rsidRDefault="004759A2" w:rsidP="00515928">
            <w:pPr>
              <w:pStyle w:val="TableMetaHeader"/>
              <w:rPr>
                <w:noProof w:val="0"/>
              </w:rPr>
            </w:pPr>
            <w:r w:rsidRPr="00792323">
              <w:rPr>
                <w:noProof w:val="0"/>
              </w:rPr>
              <w:t>Status</w:t>
            </w:r>
          </w:p>
        </w:tc>
      </w:tr>
      <w:tr w:rsidR="004759A2" w:rsidRPr="00792323" w14:paraId="79BAC2F5" w14:textId="77777777">
        <w:tc>
          <w:tcPr>
            <w:tcW w:w="720" w:type="dxa"/>
            <w:tcBorders>
              <w:bottom w:val="double" w:sz="4" w:space="0" w:color="auto"/>
            </w:tcBorders>
            <w:shd w:val="clear" w:color="auto" w:fill="FFFFFF"/>
          </w:tcPr>
          <w:p w14:paraId="4C3B1023" w14:textId="77777777" w:rsidR="004759A2" w:rsidRPr="00792323" w:rsidRDefault="004759A2" w:rsidP="00515928">
            <w:pPr>
              <w:pStyle w:val="TableMetaBody"/>
              <w:rPr>
                <w:noProof w:val="0"/>
              </w:rPr>
            </w:pPr>
            <w:r w:rsidRPr="00792323">
              <w:rPr>
                <w:noProof w:val="0"/>
              </w:rPr>
              <w:t>0435</w:t>
            </w:r>
          </w:p>
        </w:tc>
        <w:tc>
          <w:tcPr>
            <w:tcW w:w="1152" w:type="dxa"/>
            <w:tcBorders>
              <w:bottom w:val="double" w:sz="4" w:space="0" w:color="auto"/>
            </w:tcBorders>
            <w:shd w:val="clear" w:color="auto" w:fill="FFFFFF"/>
          </w:tcPr>
          <w:p w14:paraId="10E6DC0B"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039456DC"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6CD4E69F"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3EA06483" w14:textId="77777777" w:rsidR="004759A2" w:rsidRPr="00792323" w:rsidRDefault="004759A2" w:rsidP="00515928">
            <w:pPr>
              <w:pStyle w:val="TableMetaBody"/>
              <w:rPr>
                <w:noProof w:val="0"/>
              </w:rPr>
            </w:pPr>
            <w:r w:rsidRPr="00792323">
              <w:rPr>
                <w:noProof w:val="0"/>
              </w:rPr>
              <w:t>PV2-45, PD1-15</w:t>
            </w:r>
          </w:p>
        </w:tc>
        <w:tc>
          <w:tcPr>
            <w:tcW w:w="1152" w:type="dxa"/>
            <w:tcBorders>
              <w:bottom w:val="double" w:sz="4" w:space="0" w:color="auto"/>
            </w:tcBorders>
            <w:shd w:val="clear" w:color="auto" w:fill="FFFFFF"/>
          </w:tcPr>
          <w:p w14:paraId="2A3CCE15" w14:textId="77777777" w:rsidR="004759A2" w:rsidRPr="00792323" w:rsidRDefault="004759A2" w:rsidP="00515928">
            <w:pPr>
              <w:pStyle w:val="TableMetaBody"/>
              <w:rPr>
                <w:noProof w:val="0"/>
              </w:rPr>
            </w:pPr>
            <w:r w:rsidRPr="00792323">
              <w:rPr>
                <w:noProof w:val="0"/>
              </w:rPr>
              <w:t>Active</w:t>
            </w:r>
          </w:p>
        </w:tc>
      </w:tr>
    </w:tbl>
    <w:p w14:paraId="0CD62E36" w14:textId="77777777" w:rsidR="004759A2" w:rsidRPr="00792323" w:rsidRDefault="004759A2" w:rsidP="00465CF2">
      <w:pPr>
        <w:pStyle w:val="UserTableCaption"/>
        <w:rPr>
          <w:noProof/>
        </w:rPr>
      </w:pPr>
      <w:r w:rsidRPr="00792323">
        <w:rPr>
          <w:noProof/>
        </w:rPr>
        <w:t>User-defined Table 0435 -Advance Directive Code</w:t>
      </w:r>
      <w:r w:rsidRPr="00792323">
        <w:rPr>
          <w:noProof/>
        </w:rPr>
        <w:fldChar w:fldCharType="begin"/>
      </w:r>
      <w:r w:rsidRPr="00792323">
        <w:rPr>
          <w:noProof/>
        </w:rPr>
        <w:instrText>xe "User-defined Table 0435 - Advance Directive C</w:instrText>
      </w:r>
      <w:bookmarkStart w:id="1384" w:name="_Toc382761429"/>
      <w:r w:rsidRPr="00792323">
        <w:rPr>
          <w:noProof/>
        </w:rPr>
        <w:instrText>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350"/>
        <w:gridCol w:w="1827"/>
        <w:gridCol w:w="1827"/>
      </w:tblGrid>
      <w:tr w:rsidR="004759A2" w:rsidRPr="00792323" w14:paraId="7C497768" w14:textId="77777777">
        <w:trPr>
          <w:tblHeader/>
          <w:jc w:val="center"/>
        </w:trPr>
        <w:tc>
          <w:tcPr>
            <w:tcW w:w="1350" w:type="dxa"/>
            <w:tcBorders>
              <w:top w:val="single" w:sz="12" w:space="0" w:color="auto"/>
            </w:tcBorders>
            <w:shd w:val="pct10" w:color="auto" w:fill="FFFFFF"/>
          </w:tcPr>
          <w:p w14:paraId="0FB7952D" w14:textId="77777777" w:rsidR="004759A2" w:rsidRPr="00792323" w:rsidRDefault="004759A2" w:rsidP="00515928">
            <w:pPr>
              <w:pStyle w:val="UserTableHeader"/>
              <w:jc w:val="center"/>
              <w:rPr>
                <w:noProof/>
              </w:rPr>
            </w:pPr>
            <w:r w:rsidRPr="00792323">
              <w:rPr>
                <w:noProof/>
              </w:rPr>
              <w:t>Value</w:t>
            </w:r>
          </w:p>
        </w:tc>
        <w:tc>
          <w:tcPr>
            <w:tcW w:w="1827" w:type="dxa"/>
            <w:tcBorders>
              <w:top w:val="single" w:sz="12" w:space="0" w:color="auto"/>
            </w:tcBorders>
            <w:shd w:val="pct10" w:color="auto" w:fill="FFFFFF"/>
          </w:tcPr>
          <w:p w14:paraId="10E2A4BC" w14:textId="77777777" w:rsidR="004759A2" w:rsidRPr="00792323" w:rsidRDefault="004759A2" w:rsidP="00515928">
            <w:pPr>
              <w:pStyle w:val="UserTableHeader"/>
              <w:rPr>
                <w:noProof/>
              </w:rPr>
            </w:pPr>
            <w:r w:rsidRPr="00792323">
              <w:rPr>
                <w:noProof/>
              </w:rPr>
              <w:t>Description</w:t>
            </w:r>
          </w:p>
        </w:tc>
        <w:tc>
          <w:tcPr>
            <w:tcW w:w="1827" w:type="dxa"/>
            <w:tcBorders>
              <w:top w:val="single" w:sz="12" w:space="0" w:color="auto"/>
            </w:tcBorders>
            <w:shd w:val="pct10" w:color="auto" w:fill="FFFFFF"/>
          </w:tcPr>
          <w:p w14:paraId="61D67B6A" w14:textId="77777777" w:rsidR="004759A2" w:rsidRPr="00792323" w:rsidRDefault="004759A2" w:rsidP="00515928">
            <w:pPr>
              <w:pStyle w:val="UserTableHeader"/>
              <w:rPr>
                <w:noProof/>
              </w:rPr>
            </w:pPr>
            <w:r w:rsidRPr="00792323">
              <w:rPr>
                <w:noProof/>
              </w:rPr>
              <w:t>Comme</w:t>
            </w:r>
            <w:bookmarkEnd w:id="1384"/>
            <w:r w:rsidRPr="00792323">
              <w:rPr>
                <w:noProof/>
              </w:rPr>
              <w:t>nt</w:t>
            </w:r>
          </w:p>
        </w:tc>
      </w:tr>
      <w:tr w:rsidR="004759A2" w:rsidRPr="00792323" w14:paraId="2B839DA9" w14:textId="77777777">
        <w:trPr>
          <w:jc w:val="center"/>
        </w:trPr>
        <w:tc>
          <w:tcPr>
            <w:tcW w:w="1350" w:type="dxa"/>
            <w:shd w:val="clear" w:color="auto" w:fill="FFFFFF"/>
          </w:tcPr>
          <w:p w14:paraId="2976D22F" w14:textId="77777777" w:rsidR="004759A2" w:rsidRPr="00792323" w:rsidRDefault="004759A2" w:rsidP="00515928">
            <w:pPr>
              <w:pStyle w:val="UserTableBody"/>
              <w:jc w:val="center"/>
              <w:rPr>
                <w:noProof/>
              </w:rPr>
            </w:pPr>
            <w:r w:rsidRPr="00792323">
              <w:rPr>
                <w:noProof/>
              </w:rPr>
              <w:t>DNR</w:t>
            </w:r>
          </w:p>
        </w:tc>
        <w:tc>
          <w:tcPr>
            <w:tcW w:w="1827" w:type="dxa"/>
            <w:shd w:val="clear" w:color="auto" w:fill="FFFFFF"/>
          </w:tcPr>
          <w:p w14:paraId="4E6A2339" w14:textId="77777777" w:rsidR="004759A2" w:rsidRPr="00792323" w:rsidRDefault="004759A2" w:rsidP="00515928">
            <w:pPr>
              <w:pStyle w:val="UserTableBody"/>
              <w:rPr>
                <w:noProof/>
              </w:rPr>
            </w:pPr>
            <w:r w:rsidRPr="00792323">
              <w:rPr>
                <w:noProof/>
              </w:rPr>
              <w:t>Do not resuscitate</w:t>
            </w:r>
          </w:p>
        </w:tc>
        <w:tc>
          <w:tcPr>
            <w:tcW w:w="1827" w:type="dxa"/>
            <w:shd w:val="clear" w:color="auto" w:fill="FFFFFF"/>
          </w:tcPr>
          <w:p w14:paraId="58D62CDA" w14:textId="77777777" w:rsidR="004759A2" w:rsidRPr="00792323" w:rsidRDefault="004759A2" w:rsidP="00515928">
            <w:pPr>
              <w:pStyle w:val="UserTableBody"/>
              <w:rPr>
                <w:noProof/>
              </w:rPr>
            </w:pPr>
          </w:p>
        </w:tc>
      </w:tr>
      <w:tr w:rsidR="004759A2" w:rsidRPr="00792323" w14:paraId="713F84DF" w14:textId="77777777">
        <w:trPr>
          <w:jc w:val="center"/>
        </w:trPr>
        <w:tc>
          <w:tcPr>
            <w:tcW w:w="1350" w:type="dxa"/>
            <w:tcBorders>
              <w:bottom w:val="single" w:sz="12" w:space="0" w:color="auto"/>
            </w:tcBorders>
            <w:shd w:val="clear" w:color="auto" w:fill="FFFFFF"/>
          </w:tcPr>
          <w:p w14:paraId="73441689" w14:textId="77777777" w:rsidR="004759A2" w:rsidRPr="00792323" w:rsidRDefault="004759A2" w:rsidP="00515928">
            <w:pPr>
              <w:pStyle w:val="UserTableBody"/>
              <w:jc w:val="center"/>
              <w:rPr>
                <w:noProof/>
              </w:rPr>
            </w:pPr>
            <w:r w:rsidRPr="00792323">
              <w:rPr>
                <w:noProof/>
              </w:rPr>
              <w:t>N</w:t>
            </w:r>
          </w:p>
        </w:tc>
        <w:tc>
          <w:tcPr>
            <w:tcW w:w="1827" w:type="dxa"/>
            <w:tcBorders>
              <w:bottom w:val="single" w:sz="12" w:space="0" w:color="auto"/>
            </w:tcBorders>
            <w:shd w:val="clear" w:color="auto" w:fill="FFFFFF"/>
          </w:tcPr>
          <w:p w14:paraId="1621842D" w14:textId="77777777" w:rsidR="004759A2" w:rsidRPr="00792323" w:rsidRDefault="004759A2" w:rsidP="00515928">
            <w:pPr>
              <w:pStyle w:val="UserTableBody"/>
              <w:rPr>
                <w:noProof/>
              </w:rPr>
            </w:pPr>
            <w:r w:rsidRPr="00792323">
              <w:rPr>
                <w:noProof/>
              </w:rPr>
              <w:t>No directive</w:t>
            </w:r>
          </w:p>
        </w:tc>
        <w:tc>
          <w:tcPr>
            <w:tcW w:w="1827" w:type="dxa"/>
            <w:tcBorders>
              <w:bottom w:val="single" w:sz="12" w:space="0" w:color="auto"/>
            </w:tcBorders>
            <w:shd w:val="clear" w:color="auto" w:fill="FFFFFF"/>
          </w:tcPr>
          <w:p w14:paraId="1ED8764F" w14:textId="77777777" w:rsidR="004759A2" w:rsidRPr="00792323" w:rsidRDefault="004759A2" w:rsidP="00515928">
            <w:pPr>
              <w:pStyle w:val="UserTableBody"/>
              <w:rPr>
                <w:noProof/>
              </w:rPr>
            </w:pPr>
          </w:p>
        </w:tc>
      </w:tr>
    </w:tbl>
    <w:p w14:paraId="2CD9467D" w14:textId="77777777" w:rsidR="004759A2" w:rsidRPr="00792323" w:rsidRDefault="004759A2" w:rsidP="006D683E">
      <w:pPr>
        <w:rPr>
          <w:lang w:val="en-US" w:eastAsia="en-US"/>
        </w:rPr>
      </w:pPr>
      <w:r w:rsidRPr="00792323">
        <w:rPr>
          <w:lang w:val="en-US" w:eastAsia="en-US"/>
        </w:rPr>
        <w:t xml:space="preserve">These values are suggestions only; they are not required for use </w:t>
      </w:r>
      <w:bookmarkStart w:id="1385" w:name="HL70434"/>
      <w:r w:rsidRPr="00792323">
        <w:rPr>
          <w:lang w:val="en-US" w:eastAsia="en-US"/>
        </w:rPr>
        <w:t>in HL7 messages.</w:t>
      </w:r>
    </w:p>
    <w:p w14:paraId="2671FD68" w14:textId="77777777" w:rsidR="004759A2" w:rsidRPr="00792323" w:rsidRDefault="004759A2" w:rsidP="007E5AD1">
      <w:pPr>
        <w:rPr>
          <w:lang w:val="en-US" w:eastAsia="en-US"/>
        </w:rPr>
      </w:pPr>
    </w:p>
    <w:p w14:paraId="7E134A01" w14:textId="77777777" w:rsidR="004759A2" w:rsidRPr="00792323" w:rsidRDefault="004759A2" w:rsidP="00697557">
      <w:pPr>
        <w:pStyle w:val="Heading4"/>
      </w:pPr>
      <w:bookmarkStart w:id="1386" w:name="_Toc423691413"/>
      <w:r w:rsidRPr="00792323">
        <w:t>0436 - Sensitivity to Causativ</w:t>
      </w:r>
      <w:bookmarkEnd w:id="1385"/>
      <w:r w:rsidRPr="00792323">
        <w:t>e Agent Code</w:t>
      </w:r>
      <w:bookmarkEnd w:id="1386"/>
    </w:p>
    <w:p w14:paraId="450B16A7" w14:textId="77777777" w:rsidR="004759A2" w:rsidRPr="00792323" w:rsidRDefault="004759A2" w:rsidP="005416F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7945E01" w14:textId="77777777">
        <w:trPr>
          <w:tblHeader/>
        </w:trPr>
        <w:tc>
          <w:tcPr>
            <w:tcW w:w="720" w:type="dxa"/>
            <w:tcBorders>
              <w:top w:val="double" w:sz="4" w:space="0" w:color="auto"/>
            </w:tcBorders>
            <w:shd w:val="pct10" w:color="auto" w:fill="FFFFFF"/>
          </w:tcPr>
          <w:p w14:paraId="5570DC1C"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65B8F709"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3E9FE72"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2D31DA7"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8255906"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BD50E5B" w14:textId="77777777" w:rsidR="004759A2" w:rsidRPr="00792323" w:rsidRDefault="004759A2" w:rsidP="00064ED9">
            <w:pPr>
              <w:pStyle w:val="TableMetaHeader"/>
              <w:rPr>
                <w:noProof w:val="0"/>
              </w:rPr>
            </w:pPr>
            <w:r w:rsidRPr="00792323">
              <w:rPr>
                <w:noProof w:val="0"/>
              </w:rPr>
              <w:t>Status</w:t>
            </w:r>
          </w:p>
        </w:tc>
      </w:tr>
      <w:tr w:rsidR="004759A2" w:rsidRPr="00792323" w14:paraId="20D2F0F8" w14:textId="77777777">
        <w:tc>
          <w:tcPr>
            <w:tcW w:w="720" w:type="dxa"/>
            <w:tcBorders>
              <w:bottom w:val="double" w:sz="4" w:space="0" w:color="auto"/>
            </w:tcBorders>
            <w:shd w:val="clear" w:color="auto" w:fill="FFFFFF"/>
          </w:tcPr>
          <w:p w14:paraId="61E6EE87" w14:textId="77777777" w:rsidR="004759A2" w:rsidRPr="00792323" w:rsidRDefault="004759A2" w:rsidP="00064ED9">
            <w:pPr>
              <w:pStyle w:val="TableMetaBody"/>
              <w:rPr>
                <w:noProof w:val="0"/>
              </w:rPr>
            </w:pPr>
            <w:r w:rsidRPr="00792323">
              <w:rPr>
                <w:noProof w:val="0"/>
              </w:rPr>
              <w:t>0436</w:t>
            </w:r>
          </w:p>
        </w:tc>
        <w:tc>
          <w:tcPr>
            <w:tcW w:w="1152" w:type="dxa"/>
            <w:tcBorders>
              <w:bottom w:val="double" w:sz="4" w:space="0" w:color="auto"/>
            </w:tcBorders>
            <w:shd w:val="clear" w:color="auto" w:fill="FFFFFF"/>
          </w:tcPr>
          <w:p w14:paraId="7359AAA6" w14:textId="77777777" w:rsidR="004759A2" w:rsidRPr="00792323" w:rsidRDefault="004759A2" w:rsidP="00064ED9">
            <w:pPr>
              <w:pStyle w:val="TableMetaBody"/>
              <w:rPr>
                <w:noProof w:val="0"/>
              </w:rPr>
            </w:pPr>
            <w:r w:rsidRPr="00792323">
              <w:rPr>
                <w:noProof w:val="0"/>
              </w:rPr>
              <w:t>PA</w:t>
            </w:r>
          </w:p>
        </w:tc>
        <w:tc>
          <w:tcPr>
            <w:tcW w:w="2016" w:type="dxa"/>
            <w:tcBorders>
              <w:bottom w:val="double" w:sz="4" w:space="0" w:color="auto"/>
            </w:tcBorders>
            <w:shd w:val="clear" w:color="auto" w:fill="FFFFFF"/>
          </w:tcPr>
          <w:p w14:paraId="51F49AF0"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2FE8D41D"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121E17BB" w14:textId="77777777" w:rsidR="004759A2" w:rsidRPr="00792323" w:rsidRDefault="004759A2" w:rsidP="00064ED9">
            <w:pPr>
              <w:pStyle w:val="TableMetaBody"/>
              <w:rPr>
                <w:noProof w:val="0"/>
              </w:rPr>
            </w:pPr>
            <w:r w:rsidRPr="00792323">
              <w:rPr>
                <w:noProof w:val="0"/>
              </w:rPr>
              <w:t>IAM-9</w:t>
            </w:r>
          </w:p>
        </w:tc>
        <w:tc>
          <w:tcPr>
            <w:tcW w:w="1152" w:type="dxa"/>
            <w:tcBorders>
              <w:bottom w:val="double" w:sz="4" w:space="0" w:color="auto"/>
            </w:tcBorders>
            <w:shd w:val="clear" w:color="auto" w:fill="FFFFFF"/>
          </w:tcPr>
          <w:p w14:paraId="27812771" w14:textId="77777777" w:rsidR="004759A2" w:rsidRPr="00792323" w:rsidRDefault="004759A2" w:rsidP="00064ED9">
            <w:pPr>
              <w:pStyle w:val="TableMetaBody"/>
              <w:rPr>
                <w:noProof w:val="0"/>
              </w:rPr>
            </w:pPr>
            <w:r w:rsidRPr="00792323">
              <w:rPr>
                <w:noProof w:val="0"/>
              </w:rPr>
              <w:t>Active</w:t>
            </w:r>
          </w:p>
        </w:tc>
      </w:tr>
    </w:tbl>
    <w:p w14:paraId="5773288B" w14:textId="77777777" w:rsidR="004759A2" w:rsidRPr="00792323" w:rsidRDefault="004759A2" w:rsidP="005416F7">
      <w:pPr>
        <w:pStyle w:val="UserTableCaption"/>
        <w:rPr>
          <w:noProof/>
        </w:rPr>
      </w:pPr>
      <w:r w:rsidRPr="00792323">
        <w:rPr>
          <w:rFonts w:ascii="TmsRmn 10pt" w:hAnsi="TmsRmn 10pt"/>
          <w:noProof/>
        </w:rPr>
        <w:t>User-defined</w:t>
      </w:r>
      <w:r w:rsidRPr="00792323">
        <w:rPr>
          <w:noProof/>
        </w:rPr>
        <w:t xml:space="preserve"> Table 0436 - Sensitivity to Causative Agent Code</w:t>
      </w:r>
      <w:r w:rsidRPr="00792323">
        <w:rPr>
          <w:noProof/>
        </w:rPr>
        <w:fldChar w:fldCharType="begin"/>
      </w:r>
      <w:r w:rsidRPr="00792323">
        <w:rPr>
          <w:noProof/>
        </w:rPr>
        <w:instrText>xe "User-defined Table 0436 - Sensitivity to Causative</w:instrText>
      </w:r>
      <w:bookmarkStart w:id="1387" w:name="_Toc382761430"/>
      <w:r w:rsidRPr="00792323">
        <w:rPr>
          <w:noProof/>
        </w:rPr>
        <w:instrText xml:space="preserve"> Agent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14"/>
        <w:gridCol w:w="3639"/>
        <w:gridCol w:w="2160"/>
      </w:tblGrid>
      <w:tr w:rsidR="004759A2" w:rsidRPr="00792323" w14:paraId="4D29DDAD" w14:textId="77777777">
        <w:trPr>
          <w:cantSplit/>
          <w:tblHeader/>
          <w:jc w:val="center"/>
        </w:trPr>
        <w:tc>
          <w:tcPr>
            <w:tcW w:w="1114" w:type="dxa"/>
            <w:tcBorders>
              <w:top w:val="single" w:sz="12" w:space="0" w:color="auto"/>
            </w:tcBorders>
            <w:shd w:val="pct10" w:color="auto" w:fill="FFFFFF"/>
          </w:tcPr>
          <w:p w14:paraId="77E73D27" w14:textId="77777777" w:rsidR="004759A2" w:rsidRPr="00792323" w:rsidRDefault="004759A2" w:rsidP="00064ED9">
            <w:pPr>
              <w:pStyle w:val="UserTableHeader"/>
              <w:jc w:val="center"/>
              <w:rPr>
                <w:noProof/>
              </w:rPr>
            </w:pPr>
            <w:r w:rsidRPr="00792323">
              <w:rPr>
                <w:noProof/>
              </w:rPr>
              <w:t>Value</w:t>
            </w:r>
          </w:p>
        </w:tc>
        <w:tc>
          <w:tcPr>
            <w:tcW w:w="3639" w:type="dxa"/>
            <w:tcBorders>
              <w:top w:val="single" w:sz="12" w:space="0" w:color="auto"/>
            </w:tcBorders>
            <w:shd w:val="pct10" w:color="auto" w:fill="FFFFFF"/>
          </w:tcPr>
          <w:p w14:paraId="7D21E724" w14:textId="77777777" w:rsidR="004759A2" w:rsidRPr="00792323" w:rsidRDefault="004759A2" w:rsidP="00064ED9">
            <w:pPr>
              <w:pStyle w:val="UserTableHeader"/>
              <w:rPr>
                <w:noProof/>
              </w:rPr>
            </w:pPr>
            <w:r w:rsidRPr="00792323">
              <w:rPr>
                <w:noProof/>
              </w:rPr>
              <w:t>Descripti</w:t>
            </w:r>
            <w:bookmarkEnd w:id="1387"/>
            <w:r w:rsidRPr="00792323">
              <w:rPr>
                <w:noProof/>
              </w:rPr>
              <w:t>on</w:t>
            </w:r>
          </w:p>
        </w:tc>
        <w:tc>
          <w:tcPr>
            <w:tcW w:w="2160" w:type="dxa"/>
            <w:tcBorders>
              <w:top w:val="single" w:sz="12" w:space="0" w:color="auto"/>
            </w:tcBorders>
            <w:shd w:val="pct10" w:color="auto" w:fill="FFFFFF"/>
          </w:tcPr>
          <w:p w14:paraId="18AD5886" w14:textId="77777777" w:rsidR="004759A2" w:rsidRPr="00792323" w:rsidRDefault="004759A2" w:rsidP="00064ED9">
            <w:pPr>
              <w:pStyle w:val="UserTableHeader"/>
              <w:rPr>
                <w:noProof/>
              </w:rPr>
            </w:pPr>
            <w:r w:rsidRPr="00792323">
              <w:rPr>
                <w:noProof/>
              </w:rPr>
              <w:t>Comment</w:t>
            </w:r>
          </w:p>
        </w:tc>
      </w:tr>
      <w:tr w:rsidR="004759A2" w:rsidRPr="00AF2426" w14:paraId="7845BEBC" w14:textId="77777777">
        <w:trPr>
          <w:cantSplit/>
          <w:jc w:val="center"/>
        </w:trPr>
        <w:tc>
          <w:tcPr>
            <w:tcW w:w="1114" w:type="dxa"/>
            <w:shd w:val="clear" w:color="auto" w:fill="FFFFFF"/>
          </w:tcPr>
          <w:p w14:paraId="5A2A1D3F" w14:textId="77777777" w:rsidR="004759A2" w:rsidRPr="00792323" w:rsidRDefault="004759A2" w:rsidP="00064ED9">
            <w:pPr>
              <w:pStyle w:val="UserTableBody"/>
              <w:jc w:val="center"/>
              <w:rPr>
                <w:noProof/>
              </w:rPr>
            </w:pPr>
            <w:r w:rsidRPr="00792323">
              <w:rPr>
                <w:noProof/>
              </w:rPr>
              <w:t>AD</w:t>
            </w:r>
          </w:p>
        </w:tc>
        <w:tc>
          <w:tcPr>
            <w:tcW w:w="3639" w:type="dxa"/>
            <w:shd w:val="clear" w:color="auto" w:fill="FFFFFF"/>
          </w:tcPr>
          <w:p w14:paraId="1CB0ED34" w14:textId="77777777" w:rsidR="004759A2" w:rsidRPr="00792323" w:rsidRDefault="004759A2" w:rsidP="00064ED9">
            <w:pPr>
              <w:pStyle w:val="UserTableBody"/>
              <w:rPr>
                <w:noProof/>
              </w:rPr>
            </w:pPr>
            <w:r w:rsidRPr="00792323">
              <w:rPr>
                <w:noProof/>
              </w:rPr>
              <w:t>Adverse Reaction (Not otherwise classified)</w:t>
            </w:r>
          </w:p>
        </w:tc>
        <w:tc>
          <w:tcPr>
            <w:tcW w:w="2160" w:type="dxa"/>
            <w:shd w:val="clear" w:color="auto" w:fill="FFFFFF"/>
          </w:tcPr>
          <w:p w14:paraId="4A88AC45" w14:textId="77777777" w:rsidR="004759A2" w:rsidRPr="00792323" w:rsidRDefault="004759A2" w:rsidP="00064ED9">
            <w:pPr>
              <w:pStyle w:val="UserTableBody"/>
              <w:rPr>
                <w:noProof/>
              </w:rPr>
            </w:pPr>
          </w:p>
        </w:tc>
      </w:tr>
      <w:tr w:rsidR="004759A2" w:rsidRPr="00792323" w14:paraId="545009ED" w14:textId="77777777">
        <w:trPr>
          <w:cantSplit/>
          <w:jc w:val="center"/>
        </w:trPr>
        <w:tc>
          <w:tcPr>
            <w:tcW w:w="1114" w:type="dxa"/>
            <w:shd w:val="clear" w:color="auto" w:fill="FFFFFF"/>
          </w:tcPr>
          <w:p w14:paraId="26B3332D" w14:textId="77777777" w:rsidR="004759A2" w:rsidRPr="00792323" w:rsidRDefault="004759A2" w:rsidP="00064ED9">
            <w:pPr>
              <w:pStyle w:val="UserTableBody"/>
              <w:jc w:val="center"/>
              <w:rPr>
                <w:noProof/>
              </w:rPr>
            </w:pPr>
            <w:r w:rsidRPr="00792323">
              <w:rPr>
                <w:noProof/>
              </w:rPr>
              <w:t>AL</w:t>
            </w:r>
          </w:p>
        </w:tc>
        <w:tc>
          <w:tcPr>
            <w:tcW w:w="3639" w:type="dxa"/>
            <w:shd w:val="clear" w:color="auto" w:fill="FFFFFF"/>
          </w:tcPr>
          <w:p w14:paraId="43BF0902" w14:textId="77777777" w:rsidR="004759A2" w:rsidRPr="00792323" w:rsidRDefault="004759A2" w:rsidP="00064ED9">
            <w:pPr>
              <w:pStyle w:val="UserTableBody"/>
              <w:rPr>
                <w:noProof/>
              </w:rPr>
            </w:pPr>
            <w:r w:rsidRPr="00792323">
              <w:rPr>
                <w:noProof/>
              </w:rPr>
              <w:t>Allergy</w:t>
            </w:r>
          </w:p>
        </w:tc>
        <w:tc>
          <w:tcPr>
            <w:tcW w:w="2160" w:type="dxa"/>
            <w:shd w:val="clear" w:color="auto" w:fill="FFFFFF"/>
          </w:tcPr>
          <w:p w14:paraId="12C96C65" w14:textId="77777777" w:rsidR="004759A2" w:rsidRPr="00792323" w:rsidRDefault="004759A2" w:rsidP="00064ED9">
            <w:pPr>
              <w:pStyle w:val="UserTableBody"/>
              <w:rPr>
                <w:noProof/>
              </w:rPr>
            </w:pPr>
          </w:p>
        </w:tc>
      </w:tr>
      <w:tr w:rsidR="004759A2" w:rsidRPr="00792323" w14:paraId="36C5E637" w14:textId="77777777">
        <w:trPr>
          <w:cantSplit/>
          <w:jc w:val="center"/>
        </w:trPr>
        <w:tc>
          <w:tcPr>
            <w:tcW w:w="1114" w:type="dxa"/>
            <w:shd w:val="clear" w:color="auto" w:fill="FFFFFF"/>
          </w:tcPr>
          <w:p w14:paraId="1D999B85" w14:textId="77777777" w:rsidR="004759A2" w:rsidRPr="00792323" w:rsidRDefault="004759A2" w:rsidP="00064ED9">
            <w:pPr>
              <w:pStyle w:val="UserTableBody"/>
              <w:jc w:val="center"/>
              <w:rPr>
                <w:noProof/>
              </w:rPr>
            </w:pPr>
            <w:r w:rsidRPr="00792323">
              <w:rPr>
                <w:noProof/>
              </w:rPr>
              <w:t>CT</w:t>
            </w:r>
          </w:p>
        </w:tc>
        <w:tc>
          <w:tcPr>
            <w:tcW w:w="3639" w:type="dxa"/>
            <w:shd w:val="clear" w:color="auto" w:fill="FFFFFF"/>
          </w:tcPr>
          <w:p w14:paraId="28F00FAA" w14:textId="77777777" w:rsidR="004759A2" w:rsidRPr="00792323" w:rsidRDefault="004759A2" w:rsidP="00064ED9">
            <w:pPr>
              <w:pStyle w:val="UserTableBody"/>
              <w:rPr>
                <w:noProof/>
              </w:rPr>
            </w:pPr>
            <w:r w:rsidRPr="00792323">
              <w:rPr>
                <w:noProof/>
              </w:rPr>
              <w:t>Contraindication</w:t>
            </w:r>
          </w:p>
        </w:tc>
        <w:tc>
          <w:tcPr>
            <w:tcW w:w="2160" w:type="dxa"/>
            <w:shd w:val="clear" w:color="auto" w:fill="FFFFFF"/>
          </w:tcPr>
          <w:p w14:paraId="1C95B823" w14:textId="77777777" w:rsidR="004759A2" w:rsidRPr="00792323" w:rsidRDefault="004759A2" w:rsidP="00064ED9">
            <w:pPr>
              <w:pStyle w:val="UserTableBody"/>
              <w:rPr>
                <w:noProof/>
              </w:rPr>
            </w:pPr>
          </w:p>
        </w:tc>
      </w:tr>
      <w:tr w:rsidR="004759A2" w:rsidRPr="00792323" w14:paraId="11C2BBB6" w14:textId="77777777">
        <w:trPr>
          <w:cantSplit/>
          <w:jc w:val="center"/>
        </w:trPr>
        <w:tc>
          <w:tcPr>
            <w:tcW w:w="1114" w:type="dxa"/>
            <w:shd w:val="clear" w:color="auto" w:fill="FFFFFF"/>
          </w:tcPr>
          <w:p w14:paraId="611D9B1A" w14:textId="77777777" w:rsidR="004759A2" w:rsidRPr="00792323" w:rsidRDefault="004759A2" w:rsidP="00064ED9">
            <w:pPr>
              <w:pStyle w:val="UserTableBody"/>
              <w:jc w:val="center"/>
              <w:rPr>
                <w:noProof/>
              </w:rPr>
            </w:pPr>
            <w:r w:rsidRPr="00792323">
              <w:rPr>
                <w:noProof/>
              </w:rPr>
              <w:t>IN</w:t>
            </w:r>
          </w:p>
        </w:tc>
        <w:tc>
          <w:tcPr>
            <w:tcW w:w="3639" w:type="dxa"/>
            <w:shd w:val="clear" w:color="auto" w:fill="FFFFFF"/>
          </w:tcPr>
          <w:p w14:paraId="47D42D74" w14:textId="77777777" w:rsidR="004759A2" w:rsidRPr="00792323" w:rsidRDefault="004759A2" w:rsidP="00064ED9">
            <w:pPr>
              <w:pStyle w:val="UserTableBody"/>
              <w:rPr>
                <w:noProof/>
              </w:rPr>
            </w:pPr>
            <w:r w:rsidRPr="00792323">
              <w:rPr>
                <w:noProof/>
              </w:rPr>
              <w:t>Intolerance</w:t>
            </w:r>
          </w:p>
        </w:tc>
        <w:tc>
          <w:tcPr>
            <w:tcW w:w="2160" w:type="dxa"/>
            <w:shd w:val="clear" w:color="auto" w:fill="FFFFFF"/>
          </w:tcPr>
          <w:p w14:paraId="31E0A265" w14:textId="77777777" w:rsidR="004759A2" w:rsidRPr="00792323" w:rsidRDefault="004759A2" w:rsidP="00064ED9">
            <w:pPr>
              <w:pStyle w:val="UserTableBody"/>
              <w:rPr>
                <w:noProof/>
              </w:rPr>
            </w:pPr>
          </w:p>
        </w:tc>
      </w:tr>
      <w:tr w:rsidR="004759A2" w:rsidRPr="00792323" w14:paraId="14CBDD81" w14:textId="77777777">
        <w:trPr>
          <w:cantSplit/>
          <w:jc w:val="center"/>
        </w:trPr>
        <w:tc>
          <w:tcPr>
            <w:tcW w:w="1114" w:type="dxa"/>
            <w:tcBorders>
              <w:bottom w:val="single" w:sz="12" w:space="0" w:color="auto"/>
            </w:tcBorders>
            <w:shd w:val="clear" w:color="auto" w:fill="FFFFFF"/>
          </w:tcPr>
          <w:p w14:paraId="76A7DF60" w14:textId="77777777" w:rsidR="004759A2" w:rsidRPr="00792323" w:rsidRDefault="004759A2" w:rsidP="00064ED9">
            <w:pPr>
              <w:pStyle w:val="UserTableBody"/>
              <w:jc w:val="center"/>
              <w:rPr>
                <w:noProof/>
              </w:rPr>
            </w:pPr>
            <w:r w:rsidRPr="00792323">
              <w:rPr>
                <w:noProof/>
              </w:rPr>
              <w:t>SE</w:t>
            </w:r>
          </w:p>
        </w:tc>
        <w:tc>
          <w:tcPr>
            <w:tcW w:w="3639" w:type="dxa"/>
            <w:tcBorders>
              <w:bottom w:val="single" w:sz="12" w:space="0" w:color="auto"/>
            </w:tcBorders>
            <w:shd w:val="clear" w:color="auto" w:fill="FFFFFF"/>
          </w:tcPr>
          <w:p w14:paraId="213150CD" w14:textId="77777777" w:rsidR="004759A2" w:rsidRPr="00792323" w:rsidRDefault="004759A2" w:rsidP="00064ED9">
            <w:pPr>
              <w:pStyle w:val="UserTableBody"/>
              <w:rPr>
                <w:noProof/>
              </w:rPr>
            </w:pPr>
            <w:r w:rsidRPr="00792323">
              <w:rPr>
                <w:noProof/>
              </w:rPr>
              <w:t>Sid</w:t>
            </w:r>
            <w:bookmarkStart w:id="1388" w:name="HL70435"/>
            <w:r w:rsidRPr="00792323">
              <w:rPr>
                <w:noProof/>
              </w:rPr>
              <w:t>e Effect</w:t>
            </w:r>
          </w:p>
        </w:tc>
        <w:tc>
          <w:tcPr>
            <w:tcW w:w="2160" w:type="dxa"/>
            <w:tcBorders>
              <w:bottom w:val="single" w:sz="12" w:space="0" w:color="auto"/>
            </w:tcBorders>
            <w:shd w:val="clear" w:color="auto" w:fill="FFFFFF"/>
          </w:tcPr>
          <w:p w14:paraId="7BF583BD" w14:textId="77777777" w:rsidR="004759A2" w:rsidRPr="00792323" w:rsidRDefault="004759A2" w:rsidP="00064ED9">
            <w:pPr>
              <w:pStyle w:val="UserTableBody"/>
              <w:rPr>
                <w:noProof/>
              </w:rPr>
            </w:pPr>
          </w:p>
        </w:tc>
      </w:tr>
    </w:tbl>
    <w:p w14:paraId="6BFD4A71" w14:textId="77777777" w:rsidR="004759A2" w:rsidRPr="00792323" w:rsidRDefault="004759A2" w:rsidP="006D683E">
      <w:pPr>
        <w:rPr>
          <w:lang w:val="en-US" w:eastAsia="en-US"/>
        </w:rPr>
      </w:pPr>
      <w:r w:rsidRPr="00792323">
        <w:rPr>
          <w:lang w:val="en-US" w:eastAsia="en-US"/>
        </w:rPr>
        <w:t>These values are suggestions only; t</w:t>
      </w:r>
      <w:bookmarkEnd w:id="1388"/>
      <w:r w:rsidRPr="00792323">
        <w:rPr>
          <w:lang w:val="en-US" w:eastAsia="en-US"/>
        </w:rPr>
        <w:t>hey are not required for use in HL7 messages.</w:t>
      </w:r>
    </w:p>
    <w:p w14:paraId="6F1DD42C" w14:textId="77777777" w:rsidR="004759A2" w:rsidRPr="00792323" w:rsidRDefault="004759A2" w:rsidP="006D683E">
      <w:pPr>
        <w:rPr>
          <w:lang w:val="en-US" w:eastAsia="en-US"/>
        </w:rPr>
      </w:pPr>
    </w:p>
    <w:p w14:paraId="66619764" w14:textId="77777777" w:rsidR="004759A2" w:rsidRPr="00792323" w:rsidRDefault="004759A2" w:rsidP="00A62F22">
      <w:pPr>
        <w:pStyle w:val="Heading4"/>
      </w:pPr>
      <w:bookmarkStart w:id="1389" w:name="_Toc423691414"/>
      <w:r w:rsidRPr="00792323">
        <w:t>0437 - Alert Device Code</w:t>
      </w:r>
      <w:bookmarkEnd w:id="1389"/>
    </w:p>
    <w:p w14:paraId="48F9B776" w14:textId="77777777" w:rsidR="004759A2" w:rsidRPr="00792323" w:rsidRDefault="004759A2" w:rsidP="005416F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C03225D" w14:textId="77777777">
        <w:trPr>
          <w:tblHeader/>
        </w:trPr>
        <w:tc>
          <w:tcPr>
            <w:tcW w:w="720" w:type="dxa"/>
            <w:tcBorders>
              <w:top w:val="double" w:sz="4" w:space="0" w:color="auto"/>
            </w:tcBorders>
            <w:shd w:val="pct10" w:color="auto" w:fill="FFFFFF"/>
          </w:tcPr>
          <w:p w14:paraId="2F00056E"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2EDD2574"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4F29A78"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A1CEACD"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2688207"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E51324A" w14:textId="77777777" w:rsidR="004759A2" w:rsidRPr="00792323" w:rsidRDefault="004759A2" w:rsidP="00064ED9">
            <w:pPr>
              <w:pStyle w:val="TableMetaHeader"/>
              <w:rPr>
                <w:noProof w:val="0"/>
              </w:rPr>
            </w:pPr>
            <w:r w:rsidRPr="00792323">
              <w:rPr>
                <w:noProof w:val="0"/>
              </w:rPr>
              <w:t>Status</w:t>
            </w:r>
          </w:p>
        </w:tc>
      </w:tr>
      <w:tr w:rsidR="004759A2" w:rsidRPr="00792323" w14:paraId="17C7FC25" w14:textId="77777777">
        <w:tc>
          <w:tcPr>
            <w:tcW w:w="720" w:type="dxa"/>
            <w:tcBorders>
              <w:bottom w:val="double" w:sz="4" w:space="0" w:color="auto"/>
            </w:tcBorders>
            <w:shd w:val="clear" w:color="auto" w:fill="FFFFFF"/>
          </w:tcPr>
          <w:p w14:paraId="4F4A2FB0" w14:textId="77777777" w:rsidR="004759A2" w:rsidRPr="00792323" w:rsidRDefault="004759A2" w:rsidP="00064ED9">
            <w:pPr>
              <w:pStyle w:val="TableMetaBody"/>
              <w:rPr>
                <w:noProof w:val="0"/>
              </w:rPr>
            </w:pPr>
            <w:r w:rsidRPr="00792323">
              <w:rPr>
                <w:noProof w:val="0"/>
              </w:rPr>
              <w:t>0437</w:t>
            </w:r>
          </w:p>
        </w:tc>
        <w:tc>
          <w:tcPr>
            <w:tcW w:w="1152" w:type="dxa"/>
            <w:tcBorders>
              <w:bottom w:val="double" w:sz="4" w:space="0" w:color="auto"/>
            </w:tcBorders>
            <w:shd w:val="clear" w:color="auto" w:fill="FFFFFF"/>
          </w:tcPr>
          <w:p w14:paraId="6C144DF9" w14:textId="77777777" w:rsidR="004759A2" w:rsidRPr="00792323" w:rsidRDefault="004759A2" w:rsidP="00064ED9">
            <w:pPr>
              <w:pStyle w:val="TableMetaBody"/>
              <w:rPr>
                <w:noProof w:val="0"/>
              </w:rPr>
            </w:pPr>
            <w:r w:rsidRPr="00792323">
              <w:rPr>
                <w:noProof w:val="0"/>
              </w:rPr>
              <w:t>PA</w:t>
            </w:r>
          </w:p>
        </w:tc>
        <w:tc>
          <w:tcPr>
            <w:tcW w:w="2016" w:type="dxa"/>
            <w:tcBorders>
              <w:bottom w:val="double" w:sz="4" w:space="0" w:color="auto"/>
            </w:tcBorders>
            <w:shd w:val="clear" w:color="auto" w:fill="FFFFFF"/>
          </w:tcPr>
          <w:p w14:paraId="62003DE5"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3E535E85"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1F5DF67A" w14:textId="77777777" w:rsidR="004759A2" w:rsidRPr="00792323" w:rsidRDefault="004759A2" w:rsidP="00064ED9">
            <w:pPr>
              <w:pStyle w:val="TableMetaBody"/>
              <w:rPr>
                <w:noProof w:val="0"/>
              </w:rPr>
            </w:pPr>
            <w:r w:rsidRPr="00792323">
              <w:rPr>
                <w:noProof w:val="0"/>
              </w:rPr>
              <w:t>IAM-16</w:t>
            </w:r>
          </w:p>
        </w:tc>
        <w:tc>
          <w:tcPr>
            <w:tcW w:w="1152" w:type="dxa"/>
            <w:tcBorders>
              <w:bottom w:val="double" w:sz="4" w:space="0" w:color="auto"/>
            </w:tcBorders>
            <w:shd w:val="clear" w:color="auto" w:fill="FFFFFF"/>
          </w:tcPr>
          <w:p w14:paraId="72C557D8" w14:textId="77777777" w:rsidR="004759A2" w:rsidRPr="00792323" w:rsidRDefault="004759A2" w:rsidP="00064ED9">
            <w:pPr>
              <w:pStyle w:val="TableMetaBody"/>
              <w:rPr>
                <w:noProof w:val="0"/>
              </w:rPr>
            </w:pPr>
            <w:r w:rsidRPr="00792323">
              <w:rPr>
                <w:noProof w:val="0"/>
              </w:rPr>
              <w:t>Active</w:t>
            </w:r>
          </w:p>
        </w:tc>
      </w:tr>
    </w:tbl>
    <w:p w14:paraId="6E20E8E3" w14:textId="77777777" w:rsidR="004759A2" w:rsidRPr="00792323" w:rsidRDefault="004759A2" w:rsidP="005416F7">
      <w:pPr>
        <w:pStyle w:val="UserTableCaption"/>
        <w:rPr>
          <w:noProof/>
        </w:rPr>
      </w:pPr>
      <w:r w:rsidRPr="00792323">
        <w:rPr>
          <w:rFonts w:ascii="TmsRmn 10pt" w:hAnsi="TmsRmn 10pt"/>
          <w:noProof/>
        </w:rPr>
        <w:lastRenderedPageBreak/>
        <w:t>User-defined</w:t>
      </w:r>
      <w:r w:rsidRPr="00792323">
        <w:rPr>
          <w:noProof/>
        </w:rPr>
        <w:t xml:space="preserve"> Table 0437 - </w:t>
      </w:r>
      <w:bookmarkStart w:id="1390" w:name="_Toc382761431"/>
      <w:bookmarkStart w:id="1391" w:name="HL70436"/>
      <w:r w:rsidRPr="00792323">
        <w:rPr>
          <w:noProof/>
        </w:rPr>
        <w:t>Alert Device Code</w:t>
      </w:r>
      <w:r w:rsidRPr="00792323">
        <w:rPr>
          <w:noProof/>
        </w:rPr>
        <w:fldChar w:fldCharType="begin"/>
      </w:r>
      <w:r w:rsidRPr="00792323">
        <w:rPr>
          <w:noProof/>
        </w:rPr>
        <w:instrText>xe "User-defined Table 0</w:instrText>
      </w:r>
      <w:bookmarkEnd w:id="1390"/>
      <w:r w:rsidRPr="00792323">
        <w:rPr>
          <w:noProof/>
        </w:rPr>
        <w:instrText>437 - Alert Device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14"/>
        <w:gridCol w:w="2462"/>
        <w:gridCol w:w="2160"/>
      </w:tblGrid>
      <w:tr w:rsidR="004759A2" w:rsidRPr="00792323" w14:paraId="4D7EBCCE" w14:textId="77777777">
        <w:trPr>
          <w:cantSplit/>
          <w:tblHeader/>
          <w:jc w:val="center"/>
        </w:trPr>
        <w:tc>
          <w:tcPr>
            <w:tcW w:w="1114" w:type="dxa"/>
            <w:tcBorders>
              <w:top w:val="single" w:sz="12" w:space="0" w:color="auto"/>
            </w:tcBorders>
            <w:shd w:val="pct10" w:color="auto" w:fill="FFFFFF"/>
          </w:tcPr>
          <w:p w14:paraId="7F93374F" w14:textId="77777777" w:rsidR="004759A2" w:rsidRPr="00792323" w:rsidRDefault="004759A2" w:rsidP="00064ED9">
            <w:pPr>
              <w:pStyle w:val="UserTableHeader"/>
              <w:jc w:val="center"/>
              <w:rPr>
                <w:noProof/>
              </w:rPr>
            </w:pPr>
            <w:r w:rsidRPr="00792323">
              <w:rPr>
                <w:noProof/>
              </w:rPr>
              <w:t>Value</w:t>
            </w:r>
          </w:p>
        </w:tc>
        <w:tc>
          <w:tcPr>
            <w:tcW w:w="2462" w:type="dxa"/>
            <w:tcBorders>
              <w:top w:val="single" w:sz="12" w:space="0" w:color="auto"/>
            </w:tcBorders>
            <w:shd w:val="pct10" w:color="auto" w:fill="FFFFFF"/>
          </w:tcPr>
          <w:p w14:paraId="4DBDD2CD"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064CDB1E" w14:textId="77777777" w:rsidR="004759A2" w:rsidRPr="00792323" w:rsidRDefault="004759A2" w:rsidP="00064ED9">
            <w:pPr>
              <w:pStyle w:val="UserTableHeader"/>
              <w:rPr>
                <w:noProof/>
              </w:rPr>
            </w:pPr>
            <w:r w:rsidRPr="00792323">
              <w:rPr>
                <w:noProof/>
              </w:rPr>
              <w:t>Comment</w:t>
            </w:r>
          </w:p>
        </w:tc>
      </w:tr>
      <w:tr w:rsidR="004759A2" w:rsidRPr="00792323" w14:paraId="2C4A7C91" w14:textId="77777777">
        <w:trPr>
          <w:cantSplit/>
          <w:jc w:val="center"/>
        </w:trPr>
        <w:tc>
          <w:tcPr>
            <w:tcW w:w="1114" w:type="dxa"/>
            <w:shd w:val="clear" w:color="auto" w:fill="FFFFFF"/>
          </w:tcPr>
          <w:p w14:paraId="121DF970" w14:textId="77777777" w:rsidR="004759A2" w:rsidRPr="00792323" w:rsidRDefault="004759A2" w:rsidP="00064ED9">
            <w:pPr>
              <w:pStyle w:val="UserTableBody"/>
              <w:jc w:val="center"/>
              <w:rPr>
                <w:noProof/>
              </w:rPr>
            </w:pPr>
            <w:r w:rsidRPr="00792323">
              <w:rPr>
                <w:noProof/>
              </w:rPr>
              <w:t>B</w:t>
            </w:r>
          </w:p>
        </w:tc>
        <w:tc>
          <w:tcPr>
            <w:tcW w:w="2462" w:type="dxa"/>
            <w:shd w:val="clear" w:color="auto" w:fill="FFFFFF"/>
          </w:tcPr>
          <w:p w14:paraId="22F705EC" w14:textId="77777777" w:rsidR="004759A2" w:rsidRPr="00792323" w:rsidRDefault="004759A2" w:rsidP="00064ED9">
            <w:pPr>
              <w:pStyle w:val="UserTableBody"/>
              <w:rPr>
                <w:noProof/>
              </w:rPr>
            </w:pPr>
            <w:r w:rsidRPr="00792323">
              <w:rPr>
                <w:noProof/>
              </w:rPr>
              <w:t>Bracelet</w:t>
            </w:r>
          </w:p>
        </w:tc>
        <w:tc>
          <w:tcPr>
            <w:tcW w:w="2160" w:type="dxa"/>
            <w:shd w:val="clear" w:color="auto" w:fill="FFFFFF"/>
          </w:tcPr>
          <w:p w14:paraId="79AAE61A" w14:textId="77777777" w:rsidR="004759A2" w:rsidRPr="00792323" w:rsidRDefault="004759A2" w:rsidP="00064ED9">
            <w:pPr>
              <w:pStyle w:val="UserTableBody"/>
              <w:rPr>
                <w:noProof/>
              </w:rPr>
            </w:pPr>
          </w:p>
        </w:tc>
      </w:tr>
      <w:tr w:rsidR="004759A2" w:rsidRPr="00792323" w14:paraId="30C1408A" w14:textId="77777777">
        <w:trPr>
          <w:cantSplit/>
          <w:jc w:val="center"/>
        </w:trPr>
        <w:tc>
          <w:tcPr>
            <w:tcW w:w="1114" w:type="dxa"/>
            <w:shd w:val="clear" w:color="auto" w:fill="FFFFFF"/>
          </w:tcPr>
          <w:p w14:paraId="409989BD" w14:textId="77777777" w:rsidR="004759A2" w:rsidRPr="00792323" w:rsidRDefault="004759A2" w:rsidP="00064ED9">
            <w:pPr>
              <w:pStyle w:val="UserTableBody"/>
              <w:jc w:val="center"/>
              <w:rPr>
                <w:noProof/>
              </w:rPr>
            </w:pPr>
            <w:r w:rsidRPr="00792323">
              <w:rPr>
                <w:noProof/>
              </w:rPr>
              <w:t>N</w:t>
            </w:r>
          </w:p>
        </w:tc>
        <w:tc>
          <w:tcPr>
            <w:tcW w:w="2462" w:type="dxa"/>
            <w:shd w:val="clear" w:color="auto" w:fill="FFFFFF"/>
          </w:tcPr>
          <w:p w14:paraId="5D45E0F0" w14:textId="77777777" w:rsidR="004759A2" w:rsidRPr="00792323" w:rsidRDefault="004759A2" w:rsidP="00064ED9">
            <w:pPr>
              <w:pStyle w:val="UserTableBody"/>
              <w:rPr>
                <w:noProof/>
              </w:rPr>
            </w:pPr>
            <w:r w:rsidRPr="00792323">
              <w:rPr>
                <w:noProof/>
              </w:rPr>
              <w:t>Necklace</w:t>
            </w:r>
          </w:p>
        </w:tc>
        <w:tc>
          <w:tcPr>
            <w:tcW w:w="2160" w:type="dxa"/>
            <w:shd w:val="clear" w:color="auto" w:fill="FFFFFF"/>
          </w:tcPr>
          <w:p w14:paraId="5CD349C0" w14:textId="77777777" w:rsidR="004759A2" w:rsidRPr="00792323" w:rsidRDefault="004759A2" w:rsidP="00064ED9">
            <w:pPr>
              <w:pStyle w:val="UserTableBody"/>
              <w:rPr>
                <w:noProof/>
              </w:rPr>
            </w:pPr>
          </w:p>
        </w:tc>
      </w:tr>
      <w:tr w:rsidR="004759A2" w:rsidRPr="00792323" w14:paraId="5275C71C" w14:textId="77777777">
        <w:trPr>
          <w:cantSplit/>
          <w:jc w:val="center"/>
        </w:trPr>
        <w:tc>
          <w:tcPr>
            <w:tcW w:w="1114" w:type="dxa"/>
            <w:tcBorders>
              <w:bottom w:val="single" w:sz="12" w:space="0" w:color="auto"/>
            </w:tcBorders>
            <w:shd w:val="clear" w:color="auto" w:fill="FFFFFF"/>
          </w:tcPr>
          <w:p w14:paraId="00D5B64B" w14:textId="77777777" w:rsidR="004759A2" w:rsidRPr="00792323" w:rsidRDefault="004759A2" w:rsidP="00064ED9">
            <w:pPr>
              <w:pStyle w:val="UserTableBody"/>
              <w:jc w:val="center"/>
              <w:rPr>
                <w:noProof/>
              </w:rPr>
            </w:pPr>
            <w:r w:rsidRPr="00792323">
              <w:rPr>
                <w:noProof/>
              </w:rPr>
              <w:t>W</w:t>
            </w:r>
          </w:p>
        </w:tc>
        <w:tc>
          <w:tcPr>
            <w:tcW w:w="2462" w:type="dxa"/>
            <w:tcBorders>
              <w:bottom w:val="single" w:sz="12" w:space="0" w:color="auto"/>
            </w:tcBorders>
            <w:shd w:val="clear" w:color="auto" w:fill="FFFFFF"/>
          </w:tcPr>
          <w:p w14:paraId="21BF0BA7" w14:textId="77777777" w:rsidR="004759A2" w:rsidRPr="00792323" w:rsidRDefault="004759A2" w:rsidP="00064ED9">
            <w:pPr>
              <w:pStyle w:val="UserTableBody"/>
              <w:rPr>
                <w:noProof/>
              </w:rPr>
            </w:pPr>
            <w:r w:rsidRPr="00792323">
              <w:rPr>
                <w:noProof/>
              </w:rPr>
              <w:t>Wallet Card</w:t>
            </w:r>
          </w:p>
        </w:tc>
        <w:tc>
          <w:tcPr>
            <w:tcW w:w="2160" w:type="dxa"/>
            <w:tcBorders>
              <w:bottom w:val="single" w:sz="12" w:space="0" w:color="auto"/>
            </w:tcBorders>
            <w:shd w:val="clear" w:color="auto" w:fill="FFFFFF"/>
          </w:tcPr>
          <w:p w14:paraId="392EC62F" w14:textId="77777777" w:rsidR="004759A2" w:rsidRPr="00792323" w:rsidRDefault="004759A2" w:rsidP="00064ED9">
            <w:pPr>
              <w:pStyle w:val="UserTableBody"/>
              <w:rPr>
                <w:noProof/>
              </w:rPr>
            </w:pPr>
          </w:p>
        </w:tc>
      </w:tr>
    </w:tbl>
    <w:p w14:paraId="0B647104" w14:textId="77777777" w:rsidR="004759A2" w:rsidRPr="00792323" w:rsidRDefault="004759A2" w:rsidP="006D683E">
      <w:pPr>
        <w:rPr>
          <w:lang w:val="en-US" w:eastAsia="en-US"/>
        </w:rPr>
      </w:pPr>
      <w:r w:rsidRPr="00792323">
        <w:rPr>
          <w:lang w:val="en-US" w:eastAsia="en-US"/>
        </w:rPr>
        <w:t>These values are suggestions only; they are not required for use in HL7 mess</w:t>
      </w:r>
      <w:bookmarkEnd w:id="1391"/>
      <w:r w:rsidRPr="00792323">
        <w:rPr>
          <w:lang w:val="en-US" w:eastAsia="en-US"/>
        </w:rPr>
        <w:t>ages.</w:t>
      </w:r>
    </w:p>
    <w:p w14:paraId="275052E3" w14:textId="77777777" w:rsidR="004759A2" w:rsidRPr="00792323" w:rsidRDefault="004759A2" w:rsidP="006D683E">
      <w:pPr>
        <w:rPr>
          <w:lang w:val="en-US" w:eastAsia="en-US"/>
        </w:rPr>
      </w:pPr>
    </w:p>
    <w:p w14:paraId="4F889D4A" w14:textId="77777777" w:rsidR="004759A2" w:rsidRPr="00792323" w:rsidRDefault="004759A2" w:rsidP="00A62F22">
      <w:pPr>
        <w:pStyle w:val="Heading4"/>
      </w:pPr>
      <w:bookmarkStart w:id="1392" w:name="_Toc423691415"/>
      <w:r w:rsidRPr="00792323">
        <w:t>0438 - Allergy Clinical Status</w:t>
      </w:r>
      <w:bookmarkEnd w:id="1392"/>
      <w:r w:rsidRPr="00792323">
        <w:t xml:space="preserve"> </w:t>
      </w:r>
    </w:p>
    <w:p w14:paraId="4706FD05" w14:textId="77777777" w:rsidR="004759A2" w:rsidRPr="00792323" w:rsidRDefault="004759A2" w:rsidP="005416F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F683070" w14:textId="77777777">
        <w:trPr>
          <w:tblHeader/>
        </w:trPr>
        <w:tc>
          <w:tcPr>
            <w:tcW w:w="720" w:type="dxa"/>
            <w:tcBorders>
              <w:top w:val="double" w:sz="4" w:space="0" w:color="auto"/>
            </w:tcBorders>
            <w:shd w:val="pct10" w:color="auto" w:fill="FFFFFF"/>
          </w:tcPr>
          <w:p w14:paraId="72257A30"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22CD6752"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D016D36"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AC781D6"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2CCEB0C"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A621263" w14:textId="77777777" w:rsidR="004759A2" w:rsidRPr="00792323" w:rsidRDefault="004759A2" w:rsidP="00064ED9">
            <w:pPr>
              <w:pStyle w:val="TableMetaHeader"/>
              <w:rPr>
                <w:noProof w:val="0"/>
              </w:rPr>
            </w:pPr>
            <w:r w:rsidRPr="00792323">
              <w:rPr>
                <w:noProof w:val="0"/>
              </w:rPr>
              <w:t>Status</w:t>
            </w:r>
          </w:p>
        </w:tc>
      </w:tr>
      <w:tr w:rsidR="004759A2" w:rsidRPr="00792323" w14:paraId="75AC0DEA" w14:textId="77777777">
        <w:tc>
          <w:tcPr>
            <w:tcW w:w="720" w:type="dxa"/>
            <w:tcBorders>
              <w:bottom w:val="double" w:sz="4" w:space="0" w:color="auto"/>
            </w:tcBorders>
            <w:shd w:val="clear" w:color="auto" w:fill="FFFFFF"/>
          </w:tcPr>
          <w:p w14:paraId="1B1715AD" w14:textId="77777777" w:rsidR="004759A2" w:rsidRPr="00792323" w:rsidRDefault="004759A2" w:rsidP="00064ED9">
            <w:pPr>
              <w:pStyle w:val="TableMetaBody"/>
              <w:rPr>
                <w:noProof w:val="0"/>
              </w:rPr>
            </w:pPr>
            <w:r w:rsidRPr="00792323">
              <w:rPr>
                <w:noProof w:val="0"/>
              </w:rPr>
              <w:t>0438</w:t>
            </w:r>
          </w:p>
        </w:tc>
        <w:tc>
          <w:tcPr>
            <w:tcW w:w="1152" w:type="dxa"/>
            <w:tcBorders>
              <w:bottom w:val="double" w:sz="4" w:space="0" w:color="auto"/>
            </w:tcBorders>
            <w:shd w:val="clear" w:color="auto" w:fill="FFFFFF"/>
          </w:tcPr>
          <w:p w14:paraId="5FA75148" w14:textId="77777777" w:rsidR="004759A2" w:rsidRPr="00792323" w:rsidRDefault="004759A2" w:rsidP="00064ED9">
            <w:pPr>
              <w:pStyle w:val="TableMetaBody"/>
              <w:rPr>
                <w:noProof w:val="0"/>
              </w:rPr>
            </w:pPr>
            <w:r w:rsidRPr="00792323">
              <w:rPr>
                <w:noProof w:val="0"/>
              </w:rPr>
              <w:t>PA</w:t>
            </w:r>
          </w:p>
        </w:tc>
        <w:tc>
          <w:tcPr>
            <w:tcW w:w="2016" w:type="dxa"/>
            <w:tcBorders>
              <w:bottom w:val="double" w:sz="4" w:space="0" w:color="auto"/>
            </w:tcBorders>
            <w:shd w:val="clear" w:color="auto" w:fill="FFFFFF"/>
          </w:tcPr>
          <w:p w14:paraId="30E62347"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07E438C2"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59621569" w14:textId="77777777" w:rsidR="004759A2" w:rsidRPr="00792323" w:rsidRDefault="004759A2" w:rsidP="00064ED9">
            <w:pPr>
              <w:pStyle w:val="TableMetaBody"/>
              <w:rPr>
                <w:noProof w:val="0"/>
              </w:rPr>
            </w:pPr>
            <w:r w:rsidRPr="00792323">
              <w:rPr>
                <w:noProof w:val="0"/>
              </w:rPr>
              <w:t>IAM-17</w:t>
            </w:r>
          </w:p>
        </w:tc>
        <w:tc>
          <w:tcPr>
            <w:tcW w:w="1152" w:type="dxa"/>
            <w:tcBorders>
              <w:bottom w:val="double" w:sz="4" w:space="0" w:color="auto"/>
            </w:tcBorders>
            <w:shd w:val="clear" w:color="auto" w:fill="FFFFFF"/>
          </w:tcPr>
          <w:p w14:paraId="22DC3A0F" w14:textId="77777777" w:rsidR="004759A2" w:rsidRPr="00792323" w:rsidRDefault="004759A2" w:rsidP="00064ED9">
            <w:pPr>
              <w:pStyle w:val="TableMetaBody"/>
              <w:rPr>
                <w:noProof w:val="0"/>
              </w:rPr>
            </w:pPr>
            <w:r w:rsidRPr="00792323">
              <w:rPr>
                <w:noProof w:val="0"/>
              </w:rPr>
              <w:t>Active</w:t>
            </w:r>
          </w:p>
        </w:tc>
      </w:tr>
    </w:tbl>
    <w:p w14:paraId="649EBA40" w14:textId="77777777" w:rsidR="004759A2" w:rsidRPr="00792323" w:rsidRDefault="004759A2" w:rsidP="005416F7">
      <w:pPr>
        <w:pStyle w:val="UserTableCaption"/>
        <w:rPr>
          <w:noProof/>
        </w:rPr>
      </w:pPr>
      <w:r w:rsidRPr="00792323">
        <w:rPr>
          <w:rFonts w:ascii="TmsRmn 10pt" w:hAnsi="TmsRmn 10pt"/>
          <w:noProof/>
        </w:rPr>
        <w:t>User-defined</w:t>
      </w:r>
      <w:r w:rsidRPr="00792323">
        <w:rPr>
          <w:noProof/>
        </w:rPr>
        <w:t xml:space="preserve"> Table 0438 - Allergy Clinical Status</w:t>
      </w:r>
      <w:r w:rsidRPr="00792323">
        <w:rPr>
          <w:noProof/>
        </w:rPr>
        <w:fldChar w:fldCharType="begin"/>
      </w:r>
      <w:r w:rsidRPr="00792323">
        <w:rPr>
          <w:noProof/>
        </w:rPr>
        <w:instrText>xe "User-define</w:instrText>
      </w:r>
      <w:bookmarkStart w:id="1393" w:name="HL70437"/>
      <w:r w:rsidRPr="00792323">
        <w:rPr>
          <w:noProof/>
        </w:rPr>
        <w:instrText>d Table 0438 - Allergy Clinical Status"</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256"/>
        <w:gridCol w:w="2674"/>
        <w:gridCol w:w="2160"/>
      </w:tblGrid>
      <w:tr w:rsidR="004759A2" w:rsidRPr="00792323" w14:paraId="1DD88D98" w14:textId="77777777">
        <w:trPr>
          <w:cantSplit/>
          <w:tblHeader/>
          <w:jc w:val="center"/>
        </w:trPr>
        <w:tc>
          <w:tcPr>
            <w:tcW w:w="1256" w:type="dxa"/>
            <w:tcBorders>
              <w:top w:val="single" w:sz="12" w:space="0" w:color="auto"/>
            </w:tcBorders>
            <w:shd w:val="pct10" w:color="auto" w:fill="FFFFFF"/>
          </w:tcPr>
          <w:p w14:paraId="385C06FC" w14:textId="77777777" w:rsidR="004759A2" w:rsidRPr="00792323" w:rsidRDefault="004759A2" w:rsidP="00064ED9">
            <w:pPr>
              <w:pStyle w:val="UserTableHeader"/>
              <w:jc w:val="center"/>
              <w:rPr>
                <w:noProof/>
              </w:rPr>
            </w:pPr>
            <w:r w:rsidRPr="00792323">
              <w:rPr>
                <w:noProof/>
              </w:rPr>
              <w:t>Value</w:t>
            </w:r>
          </w:p>
        </w:tc>
        <w:tc>
          <w:tcPr>
            <w:tcW w:w="2674" w:type="dxa"/>
            <w:tcBorders>
              <w:top w:val="single" w:sz="12" w:space="0" w:color="auto"/>
            </w:tcBorders>
            <w:shd w:val="pct10" w:color="auto" w:fill="FFFFFF"/>
          </w:tcPr>
          <w:p w14:paraId="3D84D44E"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2BD17740" w14:textId="77777777" w:rsidR="004759A2" w:rsidRPr="00792323" w:rsidRDefault="004759A2" w:rsidP="00064ED9">
            <w:pPr>
              <w:pStyle w:val="UserTableHeader"/>
              <w:rPr>
                <w:noProof/>
              </w:rPr>
            </w:pPr>
            <w:r w:rsidRPr="00792323">
              <w:rPr>
                <w:noProof/>
              </w:rPr>
              <w:t>Comment</w:t>
            </w:r>
          </w:p>
        </w:tc>
      </w:tr>
      <w:tr w:rsidR="004759A2" w:rsidRPr="00792323" w14:paraId="581FA74B" w14:textId="77777777">
        <w:trPr>
          <w:cantSplit/>
          <w:jc w:val="center"/>
        </w:trPr>
        <w:tc>
          <w:tcPr>
            <w:tcW w:w="1256" w:type="dxa"/>
            <w:shd w:val="clear" w:color="auto" w:fill="FFFFFF"/>
          </w:tcPr>
          <w:p w14:paraId="17BCD4AA" w14:textId="77777777" w:rsidR="004759A2" w:rsidRPr="00792323" w:rsidRDefault="004759A2" w:rsidP="00064ED9">
            <w:pPr>
              <w:pStyle w:val="UserTableBody"/>
              <w:jc w:val="center"/>
              <w:rPr>
                <w:noProof/>
              </w:rPr>
            </w:pPr>
            <w:r w:rsidRPr="00792323">
              <w:rPr>
                <w:noProof/>
              </w:rPr>
              <w:t>U</w:t>
            </w:r>
          </w:p>
        </w:tc>
        <w:tc>
          <w:tcPr>
            <w:tcW w:w="2674" w:type="dxa"/>
            <w:shd w:val="clear" w:color="auto" w:fill="FFFFFF"/>
          </w:tcPr>
          <w:p w14:paraId="42374C6F" w14:textId="77777777" w:rsidR="004759A2" w:rsidRPr="00792323" w:rsidRDefault="004759A2" w:rsidP="00064ED9">
            <w:pPr>
              <w:pStyle w:val="UserTableBody"/>
              <w:rPr>
                <w:noProof/>
              </w:rPr>
            </w:pPr>
            <w:r w:rsidRPr="00792323">
              <w:rPr>
                <w:noProof/>
              </w:rPr>
              <w:t>Unconfirmed</w:t>
            </w:r>
          </w:p>
        </w:tc>
        <w:tc>
          <w:tcPr>
            <w:tcW w:w="2160" w:type="dxa"/>
            <w:shd w:val="clear" w:color="auto" w:fill="FFFFFF"/>
          </w:tcPr>
          <w:p w14:paraId="5E7C0D86" w14:textId="77777777" w:rsidR="004759A2" w:rsidRPr="00792323" w:rsidRDefault="004759A2" w:rsidP="00064ED9">
            <w:pPr>
              <w:pStyle w:val="UserTableBody"/>
              <w:rPr>
                <w:noProof/>
              </w:rPr>
            </w:pPr>
          </w:p>
        </w:tc>
        <w:bookmarkStart w:id="1394" w:name="_Toc382761432"/>
      </w:tr>
      <w:tr w:rsidR="004759A2" w:rsidRPr="00792323" w14:paraId="65D00F2C" w14:textId="77777777">
        <w:trPr>
          <w:cantSplit/>
          <w:jc w:val="center"/>
        </w:trPr>
        <w:tc>
          <w:tcPr>
            <w:tcW w:w="1256" w:type="dxa"/>
            <w:shd w:val="clear" w:color="auto" w:fill="FFFFFF"/>
          </w:tcPr>
          <w:p w14:paraId="5161CB60" w14:textId="77777777" w:rsidR="004759A2" w:rsidRPr="00792323" w:rsidRDefault="004759A2" w:rsidP="00064ED9">
            <w:pPr>
              <w:pStyle w:val="UserTableBody"/>
              <w:jc w:val="center"/>
              <w:rPr>
                <w:noProof/>
              </w:rPr>
            </w:pPr>
            <w:r w:rsidRPr="00792323">
              <w:rPr>
                <w:noProof/>
              </w:rPr>
              <w:t>P</w:t>
            </w:r>
          </w:p>
        </w:tc>
        <w:tc>
          <w:tcPr>
            <w:tcW w:w="2674" w:type="dxa"/>
            <w:shd w:val="clear" w:color="auto" w:fill="FFFFFF"/>
          </w:tcPr>
          <w:p w14:paraId="2FC407A1" w14:textId="77777777" w:rsidR="004759A2" w:rsidRPr="00792323" w:rsidRDefault="004759A2" w:rsidP="00064ED9">
            <w:pPr>
              <w:pStyle w:val="UserTableBody"/>
              <w:rPr>
                <w:noProof/>
              </w:rPr>
            </w:pPr>
            <w:r w:rsidRPr="00792323">
              <w:rPr>
                <w:noProof/>
              </w:rPr>
              <w:t>Pending</w:t>
            </w:r>
          </w:p>
        </w:tc>
        <w:tc>
          <w:tcPr>
            <w:tcW w:w="2160" w:type="dxa"/>
            <w:shd w:val="clear" w:color="auto" w:fill="FFFFFF"/>
          </w:tcPr>
          <w:p w14:paraId="0E657898" w14:textId="77777777" w:rsidR="004759A2" w:rsidRPr="00792323" w:rsidRDefault="004759A2" w:rsidP="00064ED9">
            <w:pPr>
              <w:pStyle w:val="UserTableBody"/>
              <w:rPr>
                <w:noProof/>
              </w:rPr>
            </w:pPr>
          </w:p>
        </w:tc>
      </w:tr>
      <w:tr w:rsidR="004759A2" w:rsidRPr="00792323" w14:paraId="1E77656B" w14:textId="77777777">
        <w:trPr>
          <w:cantSplit/>
          <w:jc w:val="center"/>
        </w:trPr>
        <w:tc>
          <w:tcPr>
            <w:tcW w:w="1256" w:type="dxa"/>
            <w:shd w:val="clear" w:color="auto" w:fill="FFFFFF"/>
          </w:tcPr>
          <w:p w14:paraId="79E2EE69" w14:textId="77777777" w:rsidR="004759A2" w:rsidRPr="00792323" w:rsidRDefault="004759A2" w:rsidP="00064ED9">
            <w:pPr>
              <w:pStyle w:val="UserTableBody"/>
              <w:jc w:val="center"/>
              <w:rPr>
                <w:noProof/>
              </w:rPr>
            </w:pPr>
            <w:r w:rsidRPr="00792323">
              <w:rPr>
                <w:noProof/>
              </w:rPr>
              <w:t>S</w:t>
            </w:r>
          </w:p>
        </w:tc>
        <w:tc>
          <w:tcPr>
            <w:tcW w:w="2674" w:type="dxa"/>
            <w:shd w:val="clear" w:color="auto" w:fill="FFFFFF"/>
          </w:tcPr>
          <w:p w14:paraId="11E133C6" w14:textId="77777777" w:rsidR="004759A2" w:rsidRPr="00792323" w:rsidRDefault="004759A2" w:rsidP="00064ED9">
            <w:pPr>
              <w:pStyle w:val="UserTableBody"/>
              <w:rPr>
                <w:noProof/>
              </w:rPr>
            </w:pPr>
            <w:r w:rsidRPr="00792323">
              <w:rPr>
                <w:noProof/>
              </w:rPr>
              <w:t>Suspect</w:t>
            </w:r>
          </w:p>
        </w:tc>
        <w:tc>
          <w:tcPr>
            <w:tcW w:w="2160" w:type="dxa"/>
            <w:shd w:val="clear" w:color="auto" w:fill="FFFFFF"/>
          </w:tcPr>
          <w:p w14:paraId="078BEFB3" w14:textId="77777777" w:rsidR="004759A2" w:rsidRPr="00792323" w:rsidRDefault="004759A2" w:rsidP="00064ED9">
            <w:pPr>
              <w:pStyle w:val="UserTableBody"/>
              <w:rPr>
                <w:noProof/>
              </w:rPr>
            </w:pPr>
          </w:p>
        </w:tc>
        <w:bookmarkEnd w:id="1394"/>
      </w:tr>
      <w:tr w:rsidR="004759A2" w:rsidRPr="00792323" w14:paraId="2B4D0BB0" w14:textId="77777777">
        <w:trPr>
          <w:cantSplit/>
          <w:jc w:val="center"/>
        </w:trPr>
        <w:tc>
          <w:tcPr>
            <w:tcW w:w="1256" w:type="dxa"/>
            <w:shd w:val="clear" w:color="auto" w:fill="FFFFFF"/>
          </w:tcPr>
          <w:p w14:paraId="657A86F8" w14:textId="77777777" w:rsidR="004759A2" w:rsidRPr="00792323" w:rsidRDefault="004759A2" w:rsidP="00064ED9">
            <w:pPr>
              <w:pStyle w:val="UserTableBody"/>
              <w:jc w:val="center"/>
              <w:rPr>
                <w:noProof/>
              </w:rPr>
            </w:pPr>
            <w:r w:rsidRPr="00792323">
              <w:rPr>
                <w:noProof/>
              </w:rPr>
              <w:t>C</w:t>
            </w:r>
          </w:p>
        </w:tc>
        <w:tc>
          <w:tcPr>
            <w:tcW w:w="2674" w:type="dxa"/>
            <w:shd w:val="clear" w:color="auto" w:fill="FFFFFF"/>
          </w:tcPr>
          <w:p w14:paraId="2898D4C7" w14:textId="77777777" w:rsidR="004759A2" w:rsidRPr="00792323" w:rsidRDefault="004759A2" w:rsidP="00064ED9">
            <w:pPr>
              <w:pStyle w:val="UserTableBody"/>
              <w:rPr>
                <w:noProof/>
              </w:rPr>
            </w:pPr>
            <w:r w:rsidRPr="00792323">
              <w:rPr>
                <w:noProof/>
              </w:rPr>
              <w:t>Confirmed or verified</w:t>
            </w:r>
          </w:p>
        </w:tc>
        <w:tc>
          <w:tcPr>
            <w:tcW w:w="2160" w:type="dxa"/>
            <w:shd w:val="clear" w:color="auto" w:fill="FFFFFF"/>
          </w:tcPr>
          <w:p w14:paraId="0A27935D" w14:textId="77777777" w:rsidR="004759A2" w:rsidRPr="00792323" w:rsidRDefault="004759A2" w:rsidP="00064ED9">
            <w:pPr>
              <w:pStyle w:val="UserTableBody"/>
              <w:rPr>
                <w:noProof/>
              </w:rPr>
            </w:pPr>
          </w:p>
        </w:tc>
      </w:tr>
      <w:tr w:rsidR="004759A2" w:rsidRPr="00792323" w14:paraId="292AA069" w14:textId="77777777">
        <w:trPr>
          <w:cantSplit/>
          <w:jc w:val="center"/>
        </w:trPr>
        <w:tc>
          <w:tcPr>
            <w:tcW w:w="1256" w:type="dxa"/>
            <w:shd w:val="clear" w:color="auto" w:fill="FFFFFF"/>
          </w:tcPr>
          <w:p w14:paraId="45C61B8E" w14:textId="77777777" w:rsidR="004759A2" w:rsidRPr="00792323" w:rsidRDefault="004759A2" w:rsidP="00064ED9">
            <w:pPr>
              <w:pStyle w:val="UserTableBody"/>
              <w:jc w:val="center"/>
              <w:rPr>
                <w:noProof/>
              </w:rPr>
            </w:pPr>
            <w:r w:rsidRPr="00792323">
              <w:rPr>
                <w:noProof/>
              </w:rPr>
              <w:t>I</w:t>
            </w:r>
          </w:p>
        </w:tc>
        <w:tc>
          <w:tcPr>
            <w:tcW w:w="2674" w:type="dxa"/>
            <w:shd w:val="clear" w:color="auto" w:fill="FFFFFF"/>
          </w:tcPr>
          <w:p w14:paraId="5C1BEE67" w14:textId="77777777" w:rsidR="004759A2" w:rsidRPr="00792323" w:rsidRDefault="004759A2" w:rsidP="00064ED9">
            <w:pPr>
              <w:pStyle w:val="UserTableBody"/>
              <w:rPr>
                <w:noProof/>
              </w:rPr>
            </w:pPr>
            <w:r w:rsidRPr="00792323">
              <w:rPr>
                <w:noProof/>
              </w:rPr>
              <w:t>Confirmed but inactive</w:t>
            </w:r>
          </w:p>
        </w:tc>
        <w:tc>
          <w:tcPr>
            <w:tcW w:w="2160" w:type="dxa"/>
            <w:shd w:val="clear" w:color="auto" w:fill="FFFFFF"/>
          </w:tcPr>
          <w:p w14:paraId="3695BAC3" w14:textId="77777777" w:rsidR="004759A2" w:rsidRPr="00792323" w:rsidRDefault="004759A2" w:rsidP="00064ED9">
            <w:pPr>
              <w:pStyle w:val="UserTableBody"/>
              <w:rPr>
                <w:noProof/>
              </w:rPr>
            </w:pPr>
          </w:p>
        </w:tc>
      </w:tr>
      <w:tr w:rsidR="004759A2" w:rsidRPr="00792323" w14:paraId="2756CEB9" w14:textId="77777777">
        <w:trPr>
          <w:cantSplit/>
          <w:jc w:val="center"/>
        </w:trPr>
        <w:tc>
          <w:tcPr>
            <w:tcW w:w="1256" w:type="dxa"/>
            <w:shd w:val="clear" w:color="auto" w:fill="FFFFFF"/>
          </w:tcPr>
          <w:p w14:paraId="6358A041" w14:textId="77777777" w:rsidR="004759A2" w:rsidRPr="00792323" w:rsidRDefault="004759A2" w:rsidP="00064ED9">
            <w:pPr>
              <w:pStyle w:val="UserTableBody"/>
              <w:jc w:val="center"/>
              <w:rPr>
                <w:noProof/>
              </w:rPr>
            </w:pPr>
            <w:r w:rsidRPr="00792323">
              <w:rPr>
                <w:noProof/>
              </w:rPr>
              <w:t>E</w:t>
            </w:r>
          </w:p>
        </w:tc>
        <w:tc>
          <w:tcPr>
            <w:tcW w:w="2674" w:type="dxa"/>
            <w:shd w:val="clear" w:color="auto" w:fill="FFFFFF"/>
          </w:tcPr>
          <w:p w14:paraId="5A08BBB9" w14:textId="77777777" w:rsidR="004759A2" w:rsidRPr="00792323" w:rsidRDefault="004759A2" w:rsidP="00064ED9">
            <w:pPr>
              <w:pStyle w:val="UserTableBody"/>
              <w:rPr>
                <w:noProof/>
              </w:rPr>
            </w:pPr>
            <w:r w:rsidRPr="00792323">
              <w:rPr>
                <w:noProof/>
              </w:rPr>
              <w:t>Erroneous</w:t>
            </w:r>
          </w:p>
        </w:tc>
        <w:tc>
          <w:tcPr>
            <w:tcW w:w="2160" w:type="dxa"/>
            <w:shd w:val="clear" w:color="auto" w:fill="FFFFFF"/>
          </w:tcPr>
          <w:p w14:paraId="1C168772" w14:textId="77777777" w:rsidR="004759A2" w:rsidRPr="00792323" w:rsidRDefault="004759A2" w:rsidP="00064ED9">
            <w:pPr>
              <w:pStyle w:val="UserTableBody"/>
              <w:rPr>
                <w:noProof/>
              </w:rPr>
            </w:pPr>
          </w:p>
        </w:tc>
      </w:tr>
      <w:tr w:rsidR="004759A2" w:rsidRPr="00792323" w14:paraId="329DFB61" w14:textId="77777777">
        <w:trPr>
          <w:cantSplit/>
          <w:jc w:val="center"/>
        </w:trPr>
        <w:tc>
          <w:tcPr>
            <w:tcW w:w="1256" w:type="dxa"/>
            <w:tcBorders>
              <w:bottom w:val="single" w:sz="12" w:space="0" w:color="auto"/>
            </w:tcBorders>
            <w:shd w:val="clear" w:color="auto" w:fill="FFFFFF"/>
          </w:tcPr>
          <w:p w14:paraId="48454C6C" w14:textId="77777777" w:rsidR="004759A2" w:rsidRPr="00792323" w:rsidRDefault="004759A2" w:rsidP="00064ED9">
            <w:pPr>
              <w:pStyle w:val="UserTableBody"/>
              <w:jc w:val="center"/>
              <w:rPr>
                <w:noProof/>
              </w:rPr>
            </w:pPr>
            <w:r w:rsidRPr="00792323">
              <w:rPr>
                <w:noProof/>
              </w:rPr>
              <w:t>D</w:t>
            </w:r>
          </w:p>
        </w:tc>
        <w:tc>
          <w:tcPr>
            <w:tcW w:w="2674" w:type="dxa"/>
            <w:tcBorders>
              <w:bottom w:val="single" w:sz="12" w:space="0" w:color="auto"/>
            </w:tcBorders>
            <w:shd w:val="clear" w:color="auto" w:fill="FFFFFF"/>
          </w:tcPr>
          <w:p w14:paraId="2591B470" w14:textId="77777777" w:rsidR="004759A2" w:rsidRPr="00792323" w:rsidRDefault="004759A2" w:rsidP="00064ED9">
            <w:pPr>
              <w:pStyle w:val="UserTableBody"/>
              <w:rPr>
                <w:noProof/>
              </w:rPr>
            </w:pPr>
            <w:r w:rsidRPr="00792323">
              <w:rPr>
                <w:noProof/>
              </w:rPr>
              <w:t>Doubt raised</w:t>
            </w:r>
          </w:p>
        </w:tc>
        <w:tc>
          <w:tcPr>
            <w:tcW w:w="2160" w:type="dxa"/>
            <w:tcBorders>
              <w:bottom w:val="single" w:sz="12" w:space="0" w:color="auto"/>
            </w:tcBorders>
            <w:shd w:val="clear" w:color="auto" w:fill="FFFFFF"/>
          </w:tcPr>
          <w:p w14:paraId="61C3E110" w14:textId="77777777" w:rsidR="004759A2" w:rsidRPr="00792323" w:rsidRDefault="004759A2" w:rsidP="00064ED9">
            <w:pPr>
              <w:pStyle w:val="UserTableBody"/>
              <w:rPr>
                <w:noProof/>
              </w:rPr>
            </w:pPr>
          </w:p>
        </w:tc>
      </w:tr>
    </w:tbl>
    <w:p w14:paraId="71C18689" w14:textId="77777777" w:rsidR="004759A2" w:rsidRPr="00792323" w:rsidRDefault="004759A2" w:rsidP="006D683E">
      <w:pPr>
        <w:rPr>
          <w:lang w:val="en-US" w:eastAsia="en-US"/>
        </w:rPr>
      </w:pPr>
      <w:r w:rsidRPr="00792323">
        <w:rPr>
          <w:lang w:val="en-US" w:eastAsia="en-US"/>
        </w:rPr>
        <w:t>These values are suggestions only; they are not required for use in H</w:t>
      </w:r>
      <w:bookmarkEnd w:id="1393"/>
      <w:r w:rsidRPr="00792323">
        <w:rPr>
          <w:lang w:val="en-US" w:eastAsia="en-US"/>
        </w:rPr>
        <w:t>L7 messages.</w:t>
      </w:r>
    </w:p>
    <w:p w14:paraId="28532EDB" w14:textId="77777777" w:rsidR="004759A2" w:rsidRPr="00792323" w:rsidRDefault="004759A2" w:rsidP="007E5AD1">
      <w:pPr>
        <w:rPr>
          <w:lang w:val="en-US" w:eastAsia="en-US"/>
        </w:rPr>
      </w:pPr>
    </w:p>
    <w:p w14:paraId="1A394F6B" w14:textId="77777777" w:rsidR="004759A2" w:rsidRPr="00792323" w:rsidRDefault="004759A2" w:rsidP="00A62F22">
      <w:pPr>
        <w:pStyle w:val="Heading4"/>
      </w:pPr>
      <w:bookmarkStart w:id="1395" w:name="_Toc423691416"/>
      <w:r w:rsidRPr="00792323">
        <w:t>0440 - Data types</w:t>
      </w:r>
      <w:bookmarkEnd w:id="1395"/>
    </w:p>
    <w:p w14:paraId="23A876C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5ADB18F" w14:textId="77777777">
        <w:trPr>
          <w:tblHeader/>
        </w:trPr>
        <w:tc>
          <w:tcPr>
            <w:tcW w:w="720" w:type="dxa"/>
            <w:tcBorders>
              <w:top w:val="double" w:sz="4" w:space="0" w:color="auto"/>
            </w:tcBorders>
            <w:shd w:val="pct10" w:color="auto" w:fill="FFFFFF"/>
          </w:tcPr>
          <w:p w14:paraId="10E10E3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4EAA1E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852F46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1774EE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91A462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001873A" w14:textId="77777777" w:rsidR="004759A2" w:rsidRPr="00792323" w:rsidRDefault="004759A2">
            <w:pPr>
              <w:pStyle w:val="TableMetaHeader"/>
              <w:rPr>
                <w:noProof w:val="0"/>
              </w:rPr>
            </w:pPr>
            <w:r w:rsidRPr="00792323">
              <w:rPr>
                <w:noProof w:val="0"/>
              </w:rPr>
              <w:t>Status</w:t>
            </w:r>
          </w:p>
        </w:tc>
      </w:tr>
      <w:tr w:rsidR="004759A2" w:rsidRPr="00792323" w14:paraId="4CD4F16C" w14:textId="77777777">
        <w:tc>
          <w:tcPr>
            <w:tcW w:w="720" w:type="dxa"/>
            <w:tcBorders>
              <w:bottom w:val="double" w:sz="4" w:space="0" w:color="auto"/>
            </w:tcBorders>
            <w:shd w:val="clear" w:color="auto" w:fill="FFFFFF"/>
          </w:tcPr>
          <w:p w14:paraId="63818D98" w14:textId="77777777" w:rsidR="004759A2" w:rsidRPr="00792323" w:rsidRDefault="004759A2">
            <w:pPr>
              <w:pStyle w:val="TableMetaBody"/>
              <w:rPr>
                <w:noProof w:val="0"/>
              </w:rPr>
            </w:pPr>
            <w:r w:rsidRPr="00792323">
              <w:rPr>
                <w:noProof w:val="0"/>
              </w:rPr>
              <w:t>0440</w:t>
            </w:r>
          </w:p>
        </w:tc>
        <w:tc>
          <w:tcPr>
            <w:tcW w:w="1152" w:type="dxa"/>
            <w:tcBorders>
              <w:bottom w:val="double" w:sz="4" w:space="0" w:color="auto"/>
            </w:tcBorders>
            <w:shd w:val="clear" w:color="auto" w:fill="FFFFFF"/>
          </w:tcPr>
          <w:p w14:paraId="7C21E777"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3BB9CBF9" w14:textId="77777777" w:rsidR="004759A2" w:rsidRPr="00792323" w:rsidRDefault="004759A2">
            <w:pPr>
              <w:pStyle w:val="TableMetaBody"/>
              <w:rPr>
                <w:noProof w:val="0"/>
              </w:rPr>
            </w:pPr>
            <w:bookmarkStart w:id="1396" w:name="HL70438"/>
            <w:r w:rsidRPr="00792323">
              <w:rPr>
                <w:noProof w:val="0"/>
              </w:rPr>
              <w:t>TBD</w:t>
            </w:r>
          </w:p>
        </w:tc>
        <w:tc>
          <w:tcPr>
            <w:tcW w:w="2016" w:type="dxa"/>
            <w:tcBorders>
              <w:bottom w:val="double" w:sz="4" w:space="0" w:color="auto"/>
            </w:tcBorders>
            <w:shd w:val="clear" w:color="auto" w:fill="FFFFFF"/>
          </w:tcPr>
          <w:p w14:paraId="61D2E02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1EE2A0E" w14:textId="77777777" w:rsidR="004759A2" w:rsidRPr="00792323" w:rsidRDefault="004759A2" w:rsidP="005D01E7">
            <w:pPr>
              <w:pStyle w:val="TableMetaBody"/>
              <w:rPr>
                <w:noProof w:val="0"/>
              </w:rPr>
            </w:pPr>
            <w:r w:rsidRPr="00792323">
              <w:rPr>
                <w:b/>
                <w:noProof w:val="0"/>
              </w:rPr>
              <w:t>RCD.2</w:t>
            </w:r>
            <w:r w:rsidRPr="00792323">
              <w:rPr>
                <w:noProof w:val="0"/>
              </w:rPr>
              <w:t>, RDF-2</w:t>
            </w:r>
            <w:r>
              <w:rPr>
                <w:noProof w:val="0"/>
              </w:rPr>
              <w:t xml:space="preserve">, </w:t>
            </w:r>
          </w:p>
        </w:tc>
        <w:tc>
          <w:tcPr>
            <w:tcW w:w="1152" w:type="dxa"/>
            <w:tcBorders>
              <w:bottom w:val="double" w:sz="4" w:space="0" w:color="auto"/>
            </w:tcBorders>
            <w:shd w:val="clear" w:color="auto" w:fill="FFFFFF"/>
          </w:tcPr>
          <w:p w14:paraId="58D05EE2" w14:textId="77777777" w:rsidR="004759A2" w:rsidRPr="00792323" w:rsidRDefault="004759A2">
            <w:pPr>
              <w:pStyle w:val="TableMetaBody"/>
              <w:rPr>
                <w:noProof w:val="0"/>
              </w:rPr>
            </w:pPr>
            <w:r w:rsidRPr="00792323">
              <w:rPr>
                <w:noProof w:val="0"/>
              </w:rPr>
              <w:t>Active</w:t>
            </w:r>
          </w:p>
        </w:tc>
      </w:tr>
    </w:tbl>
    <w:p w14:paraId="203E969A" w14:textId="77777777" w:rsidR="004759A2" w:rsidRPr="00792323" w:rsidRDefault="004759A2">
      <w:pPr>
        <w:pStyle w:val="HL7TableCaption"/>
      </w:pPr>
      <w:r w:rsidRPr="00792323">
        <w:t>HL7 Table 0440 - Data Type</w:t>
      </w:r>
      <w:bookmarkStart w:id="1397" w:name="_Toc382761433"/>
      <w:r w:rsidRPr="00792323">
        <w:t>s</w:t>
      </w:r>
      <w:r>
        <w:fldChar w:fldCharType="begin"/>
      </w:r>
      <w:r>
        <w:instrText>xe "</w:instrText>
      </w:r>
      <w:r w:rsidRPr="00792323">
        <w:instrText>HL7 Table 0440- Data typ</w:instrText>
      </w:r>
      <w:bookmarkEnd w:id="1397"/>
      <w:r w:rsidRPr="00792323">
        <w:instrText>es</w:instrText>
      </w:r>
      <w:r>
        <w:instrText>"</w:instrText>
      </w:r>
      <w:r>
        <w:fldChar w:fldCharType="end"/>
      </w:r>
    </w:p>
    <w:tbl>
      <w:tblPr>
        <w:tblW w:w="854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054"/>
        <w:gridCol w:w="2100"/>
        <w:gridCol w:w="2700"/>
        <w:gridCol w:w="700"/>
        <w:gridCol w:w="1994"/>
      </w:tblGrid>
      <w:tr w:rsidR="004759A2" w:rsidRPr="00792323" w14:paraId="254F612F" w14:textId="77777777" w:rsidTr="00320BEA">
        <w:trPr>
          <w:tblHeader/>
          <w:jc w:val="center"/>
        </w:trPr>
        <w:tc>
          <w:tcPr>
            <w:tcW w:w="1054" w:type="dxa"/>
            <w:tcBorders>
              <w:top w:val="double" w:sz="4" w:space="0" w:color="auto"/>
            </w:tcBorders>
            <w:shd w:val="pct10" w:color="auto" w:fill="FFFFFF"/>
          </w:tcPr>
          <w:p w14:paraId="1C2447AC" w14:textId="77777777" w:rsidR="004759A2" w:rsidRPr="00792323" w:rsidRDefault="004759A2">
            <w:pPr>
              <w:pStyle w:val="HL7TableHeader"/>
              <w:jc w:val="center"/>
            </w:pPr>
            <w:r w:rsidRPr="00792323">
              <w:t>Data type</w:t>
            </w:r>
          </w:p>
        </w:tc>
        <w:tc>
          <w:tcPr>
            <w:tcW w:w="2100" w:type="dxa"/>
            <w:tcBorders>
              <w:top w:val="double" w:sz="4" w:space="0" w:color="auto"/>
            </w:tcBorders>
            <w:shd w:val="pct10" w:color="auto" w:fill="FFFFFF"/>
          </w:tcPr>
          <w:p w14:paraId="36DE4E07" w14:textId="77777777" w:rsidR="004759A2" w:rsidRPr="00792323" w:rsidRDefault="004759A2">
            <w:pPr>
              <w:pStyle w:val="HL7TableHeader"/>
            </w:pPr>
            <w:r w:rsidRPr="00792323">
              <w:t>Data Type Name</w:t>
            </w:r>
          </w:p>
        </w:tc>
        <w:tc>
          <w:tcPr>
            <w:tcW w:w="2700" w:type="dxa"/>
            <w:tcBorders>
              <w:top w:val="double" w:sz="4" w:space="0" w:color="auto"/>
            </w:tcBorders>
            <w:shd w:val="pct10" w:color="auto" w:fill="FFFFFF"/>
          </w:tcPr>
          <w:p w14:paraId="09643365" w14:textId="77777777" w:rsidR="004759A2" w:rsidRPr="00792323" w:rsidRDefault="004759A2">
            <w:pPr>
              <w:pStyle w:val="HL7TableHeader"/>
              <w:jc w:val="center"/>
            </w:pPr>
            <w:r w:rsidRPr="00792323">
              <w:t>Comment</w:t>
            </w:r>
          </w:p>
        </w:tc>
        <w:tc>
          <w:tcPr>
            <w:tcW w:w="700" w:type="dxa"/>
            <w:tcBorders>
              <w:top w:val="double" w:sz="4" w:space="0" w:color="auto"/>
            </w:tcBorders>
            <w:shd w:val="pct10" w:color="auto" w:fill="FFFFFF"/>
          </w:tcPr>
          <w:p w14:paraId="64145CCA" w14:textId="77777777" w:rsidR="004759A2" w:rsidRPr="00792323" w:rsidRDefault="004759A2">
            <w:pPr>
              <w:pStyle w:val="HL7TableHeader"/>
              <w:jc w:val="center"/>
            </w:pPr>
            <w:r w:rsidRPr="00792323">
              <w:t>LEN</w:t>
            </w:r>
          </w:p>
        </w:tc>
        <w:tc>
          <w:tcPr>
            <w:tcW w:w="1994" w:type="dxa"/>
            <w:tcBorders>
              <w:top w:val="double" w:sz="4" w:space="0" w:color="auto"/>
            </w:tcBorders>
            <w:shd w:val="pct10" w:color="auto" w:fill="FFFFFF"/>
          </w:tcPr>
          <w:p w14:paraId="7C38ACF0" w14:textId="77777777" w:rsidR="004759A2" w:rsidRPr="00792323" w:rsidRDefault="004759A2">
            <w:pPr>
              <w:pStyle w:val="HL7TableHeader"/>
            </w:pPr>
            <w:r w:rsidRPr="00792323">
              <w:t>Category</w:t>
            </w:r>
          </w:p>
        </w:tc>
      </w:tr>
      <w:tr w:rsidR="004759A2" w:rsidRPr="00792323" w14:paraId="3330C7E2" w14:textId="77777777" w:rsidTr="00320BEA">
        <w:trPr>
          <w:jc w:val="center"/>
        </w:trPr>
        <w:tc>
          <w:tcPr>
            <w:tcW w:w="1054" w:type="dxa"/>
            <w:shd w:val="clear" w:color="auto" w:fill="FFFFFF"/>
          </w:tcPr>
          <w:p w14:paraId="7150146C" w14:textId="77777777" w:rsidR="004759A2" w:rsidRPr="00792323" w:rsidRDefault="004759A2">
            <w:pPr>
              <w:pStyle w:val="HL7TableBody"/>
              <w:jc w:val="center"/>
            </w:pPr>
            <w:r w:rsidRPr="00792323">
              <w:t>AD</w:t>
            </w:r>
          </w:p>
        </w:tc>
        <w:tc>
          <w:tcPr>
            <w:tcW w:w="2100" w:type="dxa"/>
            <w:shd w:val="clear" w:color="auto" w:fill="FFFFFF"/>
          </w:tcPr>
          <w:p w14:paraId="282C76F6" w14:textId="77777777" w:rsidR="004759A2" w:rsidRPr="00792323" w:rsidRDefault="004759A2">
            <w:pPr>
              <w:pStyle w:val="HL7TableBody"/>
            </w:pPr>
            <w:r w:rsidRPr="00792323">
              <w:t>Address</w:t>
            </w:r>
          </w:p>
        </w:tc>
        <w:tc>
          <w:tcPr>
            <w:tcW w:w="2700" w:type="dxa"/>
            <w:shd w:val="clear" w:color="auto" w:fill="FFFFFF"/>
          </w:tcPr>
          <w:p w14:paraId="4CDC7B6E" w14:textId="77777777" w:rsidR="004759A2" w:rsidRPr="00792323" w:rsidRDefault="004759A2">
            <w:pPr>
              <w:pStyle w:val="HL7TableBody"/>
              <w:jc w:val="center"/>
            </w:pPr>
            <w:r w:rsidRPr="00792323">
              <w:t>Replaced by XAD as of v 2.3</w:t>
            </w:r>
          </w:p>
        </w:tc>
        <w:tc>
          <w:tcPr>
            <w:tcW w:w="700" w:type="dxa"/>
            <w:shd w:val="clear" w:color="auto" w:fill="FFFFFF"/>
          </w:tcPr>
          <w:p w14:paraId="4178106A" w14:textId="77777777" w:rsidR="004759A2" w:rsidRPr="00792323" w:rsidRDefault="004759A2">
            <w:pPr>
              <w:pStyle w:val="HL7TableBody"/>
              <w:jc w:val="center"/>
            </w:pPr>
            <w:r w:rsidRPr="00792323">
              <w:t>415</w:t>
            </w:r>
          </w:p>
        </w:tc>
        <w:tc>
          <w:tcPr>
            <w:tcW w:w="1994" w:type="dxa"/>
            <w:shd w:val="clear" w:color="auto" w:fill="FFFFFF"/>
          </w:tcPr>
          <w:p w14:paraId="361A8A1A" w14:textId="77777777" w:rsidR="004759A2" w:rsidRPr="00792323" w:rsidRDefault="004759A2">
            <w:pPr>
              <w:pStyle w:val="HL7TableBody"/>
            </w:pPr>
            <w:r w:rsidRPr="00792323">
              <w:t>Demographics</w:t>
            </w:r>
          </w:p>
        </w:tc>
      </w:tr>
      <w:tr w:rsidR="004759A2" w:rsidRPr="00792323" w14:paraId="23AF847F" w14:textId="77777777" w:rsidTr="00320BEA">
        <w:trPr>
          <w:jc w:val="center"/>
        </w:trPr>
        <w:tc>
          <w:tcPr>
            <w:tcW w:w="1054" w:type="dxa"/>
            <w:shd w:val="clear" w:color="auto" w:fill="FFFFFF"/>
          </w:tcPr>
          <w:p w14:paraId="71710B08" w14:textId="77777777" w:rsidR="004759A2" w:rsidRPr="00792323" w:rsidRDefault="004759A2">
            <w:pPr>
              <w:pStyle w:val="HL7TableBody"/>
              <w:jc w:val="center"/>
            </w:pPr>
            <w:r w:rsidRPr="00792323">
              <w:t>AUI</w:t>
            </w:r>
          </w:p>
        </w:tc>
        <w:tc>
          <w:tcPr>
            <w:tcW w:w="2100" w:type="dxa"/>
            <w:shd w:val="clear" w:color="auto" w:fill="FFFFFF"/>
          </w:tcPr>
          <w:p w14:paraId="18C11B42" w14:textId="77777777" w:rsidR="004759A2" w:rsidRPr="00792323" w:rsidRDefault="004759A2">
            <w:pPr>
              <w:pStyle w:val="HL7TableBody"/>
            </w:pPr>
            <w:r w:rsidRPr="00792323">
              <w:t>Authorization information</w:t>
            </w:r>
          </w:p>
        </w:tc>
        <w:tc>
          <w:tcPr>
            <w:tcW w:w="2700" w:type="dxa"/>
            <w:shd w:val="clear" w:color="auto" w:fill="FFFFFF"/>
          </w:tcPr>
          <w:p w14:paraId="433F7570" w14:textId="77777777" w:rsidR="004759A2" w:rsidRPr="00792323" w:rsidRDefault="004759A2">
            <w:pPr>
              <w:pStyle w:val="HL7TableBody"/>
              <w:jc w:val="center"/>
            </w:pPr>
            <w:r w:rsidRPr="00792323">
              <w:t>Replaces the CM data t</w:t>
            </w:r>
            <w:bookmarkEnd w:id="1396"/>
            <w:r w:rsidRPr="00792323">
              <w:t xml:space="preserve">ype used in sections 6.5.6.14 </w:t>
            </w:r>
            <w:r w:rsidRPr="00792323">
              <w:rPr>
                <w:snapToGrid w:val="0"/>
                <w:szCs w:val="16"/>
              </w:rPr>
              <w:t>IN1-14, as of v 2.5</w:t>
            </w:r>
            <w:r w:rsidRPr="00792323">
              <w:t>.</w:t>
            </w:r>
          </w:p>
        </w:tc>
        <w:tc>
          <w:tcPr>
            <w:tcW w:w="700" w:type="dxa"/>
            <w:shd w:val="clear" w:color="auto" w:fill="FFFFFF"/>
          </w:tcPr>
          <w:p w14:paraId="748927F2" w14:textId="77777777" w:rsidR="004759A2" w:rsidRPr="00792323" w:rsidRDefault="004759A2">
            <w:pPr>
              <w:pStyle w:val="HL7TableBody"/>
              <w:jc w:val="center"/>
            </w:pPr>
            <w:r w:rsidRPr="00792323">
              <w:t>239</w:t>
            </w:r>
          </w:p>
        </w:tc>
        <w:tc>
          <w:tcPr>
            <w:tcW w:w="1994" w:type="dxa"/>
            <w:shd w:val="clear" w:color="auto" w:fill="FFFFFF"/>
          </w:tcPr>
          <w:p w14:paraId="4CCE5C16" w14:textId="77777777" w:rsidR="004759A2" w:rsidRPr="00792323" w:rsidRDefault="004759A2">
            <w:pPr>
              <w:pStyle w:val="HL7TableBody"/>
            </w:pPr>
          </w:p>
        </w:tc>
      </w:tr>
      <w:tr w:rsidR="004759A2" w:rsidRPr="00792323" w14:paraId="39B0BA8E" w14:textId="77777777" w:rsidTr="00320BEA">
        <w:trPr>
          <w:jc w:val="center"/>
        </w:trPr>
        <w:tc>
          <w:tcPr>
            <w:tcW w:w="1054" w:type="dxa"/>
            <w:shd w:val="clear" w:color="auto" w:fill="FFFFFF"/>
          </w:tcPr>
          <w:p w14:paraId="1F7AC113" w14:textId="77777777" w:rsidR="004759A2" w:rsidRPr="00792323" w:rsidRDefault="004759A2">
            <w:pPr>
              <w:pStyle w:val="HL7TableBody"/>
              <w:jc w:val="center"/>
            </w:pPr>
            <w:r w:rsidRPr="00792323">
              <w:t>CCD</w:t>
            </w:r>
          </w:p>
        </w:tc>
        <w:tc>
          <w:tcPr>
            <w:tcW w:w="2100" w:type="dxa"/>
            <w:shd w:val="clear" w:color="auto" w:fill="FFFFFF"/>
          </w:tcPr>
          <w:p w14:paraId="434DAD93" w14:textId="77777777" w:rsidR="004759A2" w:rsidRPr="00792323" w:rsidRDefault="004759A2">
            <w:pPr>
              <w:pStyle w:val="HL7TableBody"/>
            </w:pPr>
            <w:r w:rsidRPr="00792323">
              <w:t>Charge code and date</w:t>
            </w:r>
          </w:p>
        </w:tc>
        <w:tc>
          <w:tcPr>
            <w:tcW w:w="2700" w:type="dxa"/>
            <w:shd w:val="clear" w:color="auto" w:fill="FFFFFF"/>
          </w:tcPr>
          <w:p w14:paraId="1608B8AC" w14:textId="77777777" w:rsidR="004759A2" w:rsidRPr="00792323" w:rsidRDefault="004759A2">
            <w:pPr>
              <w:pStyle w:val="HL7TableBody"/>
              <w:jc w:val="center"/>
            </w:pPr>
            <w:r w:rsidRPr="00792323">
              <w:t>Replaces the CM data type used in section 4.5.2.1 BLG-1</w:t>
            </w:r>
            <w:r w:rsidRPr="00792323">
              <w:rPr>
                <w:snapToGrid w:val="0"/>
                <w:szCs w:val="16"/>
              </w:rPr>
              <w:t>, as of v 2.5</w:t>
            </w:r>
            <w:r w:rsidRPr="00792323">
              <w:t>.</w:t>
            </w:r>
          </w:p>
        </w:tc>
        <w:tc>
          <w:tcPr>
            <w:tcW w:w="700" w:type="dxa"/>
            <w:shd w:val="clear" w:color="auto" w:fill="FFFFFF"/>
          </w:tcPr>
          <w:p w14:paraId="67A150E9" w14:textId="77777777" w:rsidR="004759A2" w:rsidRPr="00792323" w:rsidRDefault="004759A2">
            <w:pPr>
              <w:pStyle w:val="HL7TableBody"/>
              <w:jc w:val="center"/>
            </w:pPr>
            <w:r w:rsidRPr="00792323">
              <w:t>28</w:t>
            </w:r>
          </w:p>
        </w:tc>
        <w:tc>
          <w:tcPr>
            <w:tcW w:w="1994" w:type="dxa"/>
            <w:shd w:val="clear" w:color="auto" w:fill="FFFFFF"/>
          </w:tcPr>
          <w:p w14:paraId="32A9DDDA" w14:textId="77777777" w:rsidR="004759A2" w:rsidRPr="00792323" w:rsidRDefault="004759A2">
            <w:pPr>
              <w:pStyle w:val="HL7TableBody"/>
            </w:pPr>
          </w:p>
        </w:tc>
      </w:tr>
      <w:tr w:rsidR="004759A2" w:rsidRPr="00792323" w14:paraId="2B1B2ED7" w14:textId="77777777" w:rsidTr="00320BEA">
        <w:trPr>
          <w:jc w:val="center"/>
        </w:trPr>
        <w:tc>
          <w:tcPr>
            <w:tcW w:w="1054" w:type="dxa"/>
            <w:shd w:val="clear" w:color="auto" w:fill="FFFFFF"/>
          </w:tcPr>
          <w:p w14:paraId="4BF1A291" w14:textId="77777777" w:rsidR="004759A2" w:rsidRPr="00792323" w:rsidRDefault="004759A2">
            <w:pPr>
              <w:pStyle w:val="HL7TableBody"/>
              <w:jc w:val="center"/>
            </w:pPr>
            <w:r w:rsidRPr="00792323">
              <w:t>CCP</w:t>
            </w:r>
          </w:p>
        </w:tc>
        <w:tc>
          <w:tcPr>
            <w:tcW w:w="2100" w:type="dxa"/>
            <w:shd w:val="clear" w:color="auto" w:fill="FFFFFF"/>
          </w:tcPr>
          <w:p w14:paraId="0FF66B5F" w14:textId="77777777" w:rsidR="004759A2" w:rsidRPr="00792323" w:rsidRDefault="004759A2">
            <w:pPr>
              <w:pStyle w:val="HL7TableBody"/>
            </w:pPr>
            <w:r w:rsidRPr="00792323">
              <w:t>Channel calibration parameters</w:t>
            </w:r>
          </w:p>
        </w:tc>
        <w:tc>
          <w:tcPr>
            <w:tcW w:w="2700" w:type="dxa"/>
            <w:shd w:val="clear" w:color="auto" w:fill="FFFFFF"/>
          </w:tcPr>
          <w:p w14:paraId="7B81D50E" w14:textId="77777777" w:rsidR="004759A2" w:rsidRPr="00792323" w:rsidRDefault="004759A2">
            <w:pPr>
              <w:pStyle w:val="HL7TableBody"/>
              <w:jc w:val="center"/>
            </w:pPr>
            <w:r w:rsidRPr="00792323">
              <w:t xml:space="preserve">Replaces the CM data type used in </w:t>
            </w:r>
            <w:r w:rsidRPr="00792323">
              <w:rPr>
                <w:snapToGrid w:val="0"/>
                <w:szCs w:val="16"/>
              </w:rPr>
              <w:t>7.14.1.5 OBX-5.3 where OBX-5Observation value (*) is data type CD</w:t>
            </w:r>
            <w:bookmarkStart w:id="1398" w:name="_Toc382761434"/>
            <w:r w:rsidRPr="00792323">
              <w:rPr>
                <w:snapToGrid w:val="0"/>
                <w:szCs w:val="16"/>
              </w:rPr>
              <w:t xml:space="preserve"> as of v 2.5</w:t>
            </w:r>
            <w:r w:rsidRPr="00792323">
              <w:t>.</w:t>
            </w:r>
          </w:p>
        </w:tc>
        <w:tc>
          <w:tcPr>
            <w:tcW w:w="700" w:type="dxa"/>
            <w:shd w:val="clear" w:color="auto" w:fill="FFFFFF"/>
          </w:tcPr>
          <w:p w14:paraId="3ED7671B" w14:textId="77777777" w:rsidR="004759A2" w:rsidRPr="00792323" w:rsidRDefault="004759A2">
            <w:pPr>
              <w:pStyle w:val="HL7TableBody"/>
              <w:jc w:val="center"/>
            </w:pPr>
            <w:r w:rsidRPr="00792323">
              <w:t>20</w:t>
            </w:r>
          </w:p>
        </w:tc>
        <w:bookmarkEnd w:id="1398"/>
        <w:tc>
          <w:tcPr>
            <w:tcW w:w="1994" w:type="dxa"/>
            <w:shd w:val="clear" w:color="auto" w:fill="FFFFFF"/>
          </w:tcPr>
          <w:p w14:paraId="689B5BBC" w14:textId="77777777" w:rsidR="004759A2" w:rsidRPr="00792323" w:rsidRDefault="004759A2">
            <w:pPr>
              <w:pStyle w:val="HL7TableBody"/>
            </w:pPr>
          </w:p>
        </w:tc>
      </w:tr>
      <w:tr w:rsidR="004759A2" w:rsidRPr="00792323" w14:paraId="2AA0FDA5" w14:textId="77777777" w:rsidTr="00320BEA">
        <w:trPr>
          <w:jc w:val="center"/>
        </w:trPr>
        <w:tc>
          <w:tcPr>
            <w:tcW w:w="1054" w:type="dxa"/>
            <w:shd w:val="clear" w:color="auto" w:fill="FFFFFF"/>
          </w:tcPr>
          <w:p w14:paraId="4CE0A507" w14:textId="77777777" w:rsidR="004759A2" w:rsidRPr="00792323" w:rsidRDefault="004759A2">
            <w:pPr>
              <w:pStyle w:val="HL7TableBody"/>
              <w:jc w:val="center"/>
            </w:pPr>
            <w:r w:rsidRPr="00792323">
              <w:t>CD</w:t>
            </w:r>
          </w:p>
        </w:tc>
        <w:tc>
          <w:tcPr>
            <w:tcW w:w="2100" w:type="dxa"/>
            <w:shd w:val="clear" w:color="auto" w:fill="FFFFFF"/>
          </w:tcPr>
          <w:p w14:paraId="6127DCDA" w14:textId="77777777" w:rsidR="004759A2" w:rsidRPr="00792323" w:rsidRDefault="004759A2">
            <w:pPr>
              <w:pStyle w:val="HL7TableBody"/>
            </w:pPr>
            <w:r w:rsidRPr="00792323">
              <w:t>Channel definition</w:t>
            </w:r>
          </w:p>
        </w:tc>
        <w:tc>
          <w:tcPr>
            <w:tcW w:w="2700" w:type="dxa"/>
            <w:shd w:val="clear" w:color="auto" w:fill="FFFFFF"/>
          </w:tcPr>
          <w:p w14:paraId="515072D5" w14:textId="77777777" w:rsidR="004759A2" w:rsidRPr="00792323" w:rsidRDefault="004759A2">
            <w:pPr>
              <w:pStyle w:val="HL7TableBody"/>
              <w:jc w:val="center"/>
            </w:pPr>
            <w:r w:rsidRPr="00792323">
              <w:t>For waveform data only;.</w:t>
            </w:r>
          </w:p>
        </w:tc>
        <w:tc>
          <w:tcPr>
            <w:tcW w:w="700" w:type="dxa"/>
            <w:shd w:val="clear" w:color="auto" w:fill="FFFFFF"/>
          </w:tcPr>
          <w:p w14:paraId="165234D7" w14:textId="77777777" w:rsidR="004759A2" w:rsidRPr="00792323" w:rsidRDefault="004759A2">
            <w:pPr>
              <w:pStyle w:val="HL7TableBody"/>
              <w:jc w:val="center"/>
            </w:pPr>
            <w:r w:rsidRPr="00792323">
              <w:t>581</w:t>
            </w:r>
          </w:p>
        </w:tc>
        <w:tc>
          <w:tcPr>
            <w:tcW w:w="1994" w:type="dxa"/>
            <w:shd w:val="clear" w:color="auto" w:fill="FFFFFF"/>
          </w:tcPr>
          <w:p w14:paraId="6AC1DF50" w14:textId="77777777" w:rsidR="004759A2" w:rsidRPr="00792323" w:rsidRDefault="004759A2">
            <w:pPr>
              <w:pStyle w:val="HL7TableBody"/>
            </w:pPr>
            <w:r w:rsidRPr="00792323">
              <w:t>Specialty/Chapter Specific: waveform</w:t>
            </w:r>
          </w:p>
        </w:tc>
      </w:tr>
      <w:tr w:rsidR="004759A2" w:rsidRPr="00792323" w14:paraId="2BD9A9E3" w14:textId="77777777" w:rsidTr="00320BEA">
        <w:trPr>
          <w:jc w:val="center"/>
        </w:trPr>
        <w:tc>
          <w:tcPr>
            <w:tcW w:w="1054" w:type="dxa"/>
            <w:shd w:val="clear" w:color="auto" w:fill="FFFFFF"/>
          </w:tcPr>
          <w:p w14:paraId="7D2F66E6" w14:textId="77777777" w:rsidR="004759A2" w:rsidRPr="00792323" w:rsidRDefault="004759A2">
            <w:pPr>
              <w:pStyle w:val="HL7TableBody"/>
              <w:jc w:val="center"/>
            </w:pPr>
            <w:r w:rsidRPr="00792323">
              <w:t>CE</w:t>
            </w:r>
          </w:p>
        </w:tc>
        <w:tc>
          <w:tcPr>
            <w:tcW w:w="2100" w:type="dxa"/>
            <w:shd w:val="clear" w:color="auto" w:fill="FFFFFF"/>
          </w:tcPr>
          <w:p w14:paraId="1E8B7C18" w14:textId="77777777" w:rsidR="004759A2" w:rsidRPr="00792323" w:rsidRDefault="004759A2">
            <w:pPr>
              <w:pStyle w:val="HL7TableBody"/>
            </w:pPr>
            <w:r w:rsidRPr="00792323">
              <w:t>Coded element</w:t>
            </w:r>
          </w:p>
        </w:tc>
        <w:tc>
          <w:tcPr>
            <w:tcW w:w="2700" w:type="dxa"/>
            <w:shd w:val="clear" w:color="auto" w:fill="FFFFFF"/>
          </w:tcPr>
          <w:p w14:paraId="682465FB" w14:textId="77777777" w:rsidR="004759A2" w:rsidRPr="00792323" w:rsidRDefault="004759A2">
            <w:pPr>
              <w:pStyle w:val="HL7TableBody"/>
              <w:jc w:val="center"/>
            </w:pPr>
            <w:r w:rsidRPr="00792323">
              <w:rPr>
                <w:b/>
                <w:i/>
              </w:rPr>
              <w:t>WITHDRAWN</w:t>
            </w:r>
          </w:p>
        </w:tc>
        <w:tc>
          <w:tcPr>
            <w:tcW w:w="700" w:type="dxa"/>
            <w:shd w:val="clear" w:color="auto" w:fill="FFFFFF"/>
          </w:tcPr>
          <w:p w14:paraId="5769300A" w14:textId="77777777" w:rsidR="004759A2" w:rsidRPr="00792323" w:rsidRDefault="004759A2">
            <w:pPr>
              <w:pStyle w:val="HL7TableBody"/>
              <w:jc w:val="center"/>
            </w:pPr>
            <w:r w:rsidRPr="00792323">
              <w:t>483</w:t>
            </w:r>
          </w:p>
        </w:tc>
        <w:tc>
          <w:tcPr>
            <w:tcW w:w="1994" w:type="dxa"/>
            <w:shd w:val="clear" w:color="auto" w:fill="FFFFFF"/>
          </w:tcPr>
          <w:p w14:paraId="7964D203" w14:textId="77777777" w:rsidR="004759A2" w:rsidRPr="00792323" w:rsidRDefault="004759A2">
            <w:pPr>
              <w:pStyle w:val="HL7TableBody"/>
            </w:pPr>
            <w:r w:rsidRPr="00792323">
              <w:t>Code Values</w:t>
            </w:r>
          </w:p>
        </w:tc>
      </w:tr>
      <w:tr w:rsidR="004759A2" w:rsidRPr="00792323" w14:paraId="73DC0C90" w14:textId="77777777" w:rsidTr="00320BEA">
        <w:trPr>
          <w:jc w:val="center"/>
        </w:trPr>
        <w:tc>
          <w:tcPr>
            <w:tcW w:w="1054" w:type="dxa"/>
            <w:shd w:val="clear" w:color="auto" w:fill="FFFFFF"/>
          </w:tcPr>
          <w:p w14:paraId="5857396A" w14:textId="77777777" w:rsidR="004759A2" w:rsidRPr="00792323" w:rsidRDefault="004759A2">
            <w:pPr>
              <w:pStyle w:val="HL7TableBody"/>
              <w:jc w:val="center"/>
            </w:pPr>
            <w:r w:rsidRPr="00792323">
              <w:t>CF</w:t>
            </w:r>
          </w:p>
        </w:tc>
        <w:tc>
          <w:tcPr>
            <w:tcW w:w="2100" w:type="dxa"/>
            <w:shd w:val="clear" w:color="auto" w:fill="FFFFFF"/>
          </w:tcPr>
          <w:p w14:paraId="25426A15" w14:textId="77777777" w:rsidR="004759A2" w:rsidRPr="00792323" w:rsidRDefault="004759A2">
            <w:pPr>
              <w:pStyle w:val="HL7TableBody"/>
            </w:pPr>
            <w:r w:rsidRPr="00792323">
              <w:t>Coded element with</w:t>
            </w:r>
            <w:bookmarkStart w:id="1399" w:name="HL70440"/>
            <w:r w:rsidRPr="00792323">
              <w:t xml:space="preserve"> formatted values</w:t>
            </w:r>
            <w:bookmarkEnd w:id="1399"/>
          </w:p>
        </w:tc>
        <w:tc>
          <w:tcPr>
            <w:tcW w:w="2700" w:type="dxa"/>
            <w:shd w:val="clear" w:color="auto" w:fill="FFFFFF"/>
          </w:tcPr>
          <w:p w14:paraId="7FEC618B" w14:textId="77777777" w:rsidR="004759A2" w:rsidRPr="00792323" w:rsidRDefault="004759A2">
            <w:pPr>
              <w:pStyle w:val="HL7TableBody"/>
              <w:jc w:val="center"/>
            </w:pPr>
          </w:p>
        </w:tc>
        <w:tc>
          <w:tcPr>
            <w:tcW w:w="700" w:type="dxa"/>
            <w:shd w:val="clear" w:color="auto" w:fill="FFFFFF"/>
          </w:tcPr>
          <w:p w14:paraId="2A67215C" w14:textId="77777777" w:rsidR="004759A2" w:rsidRPr="00792323" w:rsidRDefault="004759A2">
            <w:pPr>
              <w:pStyle w:val="HL7TableBody"/>
              <w:jc w:val="center"/>
            </w:pPr>
            <w:r w:rsidRPr="00792323">
              <w:t>65536</w:t>
            </w:r>
          </w:p>
        </w:tc>
        <w:tc>
          <w:tcPr>
            <w:tcW w:w="1994" w:type="dxa"/>
            <w:shd w:val="clear" w:color="auto" w:fill="FFFFFF"/>
          </w:tcPr>
          <w:p w14:paraId="517796AB" w14:textId="77777777" w:rsidR="004759A2" w:rsidRPr="00792323" w:rsidRDefault="004759A2">
            <w:pPr>
              <w:pStyle w:val="HL7TableBody"/>
            </w:pPr>
            <w:r w:rsidRPr="00792323">
              <w:t>Code Values</w:t>
            </w:r>
          </w:p>
        </w:tc>
      </w:tr>
      <w:tr w:rsidR="004759A2" w:rsidRPr="00792323" w14:paraId="4E7F611D" w14:textId="77777777" w:rsidTr="00320BEA">
        <w:trPr>
          <w:jc w:val="center"/>
        </w:trPr>
        <w:tc>
          <w:tcPr>
            <w:tcW w:w="1054" w:type="dxa"/>
            <w:shd w:val="clear" w:color="auto" w:fill="FFFFFF"/>
          </w:tcPr>
          <w:p w14:paraId="5BDAE679" w14:textId="77777777" w:rsidR="004759A2" w:rsidRPr="00792323" w:rsidRDefault="004759A2">
            <w:pPr>
              <w:pStyle w:val="HL7TableBody"/>
              <w:jc w:val="center"/>
            </w:pPr>
            <w:r w:rsidRPr="00792323">
              <w:t>CK</w:t>
            </w:r>
          </w:p>
        </w:tc>
        <w:tc>
          <w:tcPr>
            <w:tcW w:w="2100" w:type="dxa"/>
            <w:shd w:val="clear" w:color="auto" w:fill="FFFFFF"/>
          </w:tcPr>
          <w:p w14:paraId="77C89B07" w14:textId="77777777" w:rsidR="004759A2" w:rsidRPr="00792323" w:rsidRDefault="004759A2">
            <w:pPr>
              <w:pStyle w:val="HL7TableBody"/>
            </w:pPr>
            <w:r w:rsidRPr="00792323">
              <w:t>Composite ID with check digit</w:t>
            </w:r>
          </w:p>
        </w:tc>
        <w:tc>
          <w:tcPr>
            <w:tcW w:w="2700" w:type="dxa"/>
            <w:shd w:val="clear" w:color="auto" w:fill="FFFFFF"/>
          </w:tcPr>
          <w:p w14:paraId="65F04B09" w14:textId="77777777" w:rsidR="004759A2" w:rsidRPr="00792323" w:rsidRDefault="004759A2">
            <w:pPr>
              <w:pStyle w:val="HL7TableBody"/>
              <w:jc w:val="center"/>
            </w:pPr>
            <w:r w:rsidRPr="00792323">
              <w:rPr>
                <w:b/>
                <w:i/>
              </w:rPr>
              <w:t>WITHDRAWN</w:t>
            </w:r>
          </w:p>
        </w:tc>
        <w:tc>
          <w:tcPr>
            <w:tcW w:w="700" w:type="dxa"/>
            <w:shd w:val="clear" w:color="auto" w:fill="FFFFFF"/>
          </w:tcPr>
          <w:p w14:paraId="4E7B7CE6" w14:textId="77777777" w:rsidR="004759A2" w:rsidRPr="00792323" w:rsidRDefault="004759A2">
            <w:pPr>
              <w:pStyle w:val="HL7TableBody"/>
              <w:jc w:val="center"/>
            </w:pPr>
          </w:p>
        </w:tc>
        <w:tc>
          <w:tcPr>
            <w:tcW w:w="1994" w:type="dxa"/>
            <w:shd w:val="clear" w:color="auto" w:fill="FFFFFF"/>
          </w:tcPr>
          <w:p w14:paraId="72735B38" w14:textId="77777777" w:rsidR="004759A2" w:rsidRPr="00792323" w:rsidRDefault="004759A2">
            <w:pPr>
              <w:pStyle w:val="HL7TableBody"/>
            </w:pPr>
            <w:r w:rsidRPr="00792323">
              <w:t>Code Values</w:t>
            </w:r>
          </w:p>
        </w:tc>
      </w:tr>
      <w:tr w:rsidR="004759A2" w:rsidRPr="00792323" w14:paraId="7E58BC49" w14:textId="77777777" w:rsidTr="00320BEA">
        <w:trPr>
          <w:jc w:val="center"/>
        </w:trPr>
        <w:tc>
          <w:tcPr>
            <w:tcW w:w="1054" w:type="dxa"/>
            <w:shd w:val="clear" w:color="auto" w:fill="FFFFFF"/>
          </w:tcPr>
          <w:p w14:paraId="07BD736D" w14:textId="77777777" w:rsidR="004759A2" w:rsidRPr="00792323" w:rsidRDefault="004759A2">
            <w:pPr>
              <w:pStyle w:val="HL7TableBody"/>
              <w:jc w:val="center"/>
            </w:pPr>
            <w:r w:rsidRPr="00792323">
              <w:lastRenderedPageBreak/>
              <w:t>CM</w:t>
            </w:r>
          </w:p>
        </w:tc>
        <w:tc>
          <w:tcPr>
            <w:tcW w:w="2100" w:type="dxa"/>
            <w:shd w:val="clear" w:color="auto" w:fill="FFFFFF"/>
          </w:tcPr>
          <w:p w14:paraId="0A01C091" w14:textId="77777777" w:rsidR="004759A2" w:rsidRPr="00792323" w:rsidRDefault="004759A2">
            <w:pPr>
              <w:pStyle w:val="HL7TableBody"/>
            </w:pPr>
            <w:r w:rsidRPr="00792323">
              <w:t>Composite</w:t>
            </w:r>
          </w:p>
        </w:tc>
        <w:tc>
          <w:tcPr>
            <w:tcW w:w="2700" w:type="dxa"/>
            <w:shd w:val="clear" w:color="auto" w:fill="FFFFFF"/>
          </w:tcPr>
          <w:p w14:paraId="00453559" w14:textId="77777777" w:rsidR="004759A2" w:rsidRPr="00792323" w:rsidRDefault="004759A2">
            <w:pPr>
              <w:pStyle w:val="HL7TableBody"/>
              <w:jc w:val="center"/>
            </w:pPr>
            <w:r w:rsidRPr="00792323">
              <w:rPr>
                <w:b/>
                <w:i/>
              </w:rPr>
              <w:t>WITHDRAWN</w:t>
            </w:r>
            <w:r w:rsidRPr="00792323">
              <w:t xml:space="preserve"> Replaced by numerous new unambiguous data types in v 2.5</w:t>
            </w:r>
          </w:p>
        </w:tc>
        <w:tc>
          <w:tcPr>
            <w:tcW w:w="700" w:type="dxa"/>
            <w:shd w:val="clear" w:color="auto" w:fill="FFFFFF"/>
          </w:tcPr>
          <w:p w14:paraId="7A1C536C" w14:textId="77777777" w:rsidR="004759A2" w:rsidRPr="00792323" w:rsidRDefault="004759A2">
            <w:pPr>
              <w:pStyle w:val="HL7TableBody"/>
              <w:jc w:val="center"/>
            </w:pPr>
          </w:p>
        </w:tc>
        <w:tc>
          <w:tcPr>
            <w:tcW w:w="1994" w:type="dxa"/>
            <w:shd w:val="clear" w:color="auto" w:fill="FFFFFF"/>
          </w:tcPr>
          <w:p w14:paraId="2BB94A00" w14:textId="77777777" w:rsidR="004759A2" w:rsidRPr="00792323" w:rsidRDefault="004759A2">
            <w:pPr>
              <w:pStyle w:val="HL7TableBody"/>
            </w:pPr>
            <w:r w:rsidRPr="00792323">
              <w:t>Generic</w:t>
            </w:r>
          </w:p>
        </w:tc>
      </w:tr>
      <w:tr w:rsidR="004759A2" w:rsidRPr="00792323" w14:paraId="44D864F3" w14:textId="77777777" w:rsidTr="00320BEA">
        <w:trPr>
          <w:jc w:val="center"/>
        </w:trPr>
        <w:tc>
          <w:tcPr>
            <w:tcW w:w="1054" w:type="dxa"/>
            <w:shd w:val="clear" w:color="auto" w:fill="FFFFFF"/>
          </w:tcPr>
          <w:p w14:paraId="2D3C3801" w14:textId="77777777" w:rsidR="004759A2" w:rsidRPr="00792323" w:rsidRDefault="004759A2">
            <w:pPr>
              <w:pStyle w:val="HL7TableBody"/>
              <w:jc w:val="center"/>
            </w:pPr>
            <w:r w:rsidRPr="00792323">
              <w:t>CN</w:t>
            </w:r>
          </w:p>
        </w:tc>
        <w:tc>
          <w:tcPr>
            <w:tcW w:w="2100" w:type="dxa"/>
            <w:shd w:val="clear" w:color="auto" w:fill="FFFFFF"/>
          </w:tcPr>
          <w:p w14:paraId="7A3D3F06" w14:textId="77777777" w:rsidR="004759A2" w:rsidRPr="00792323" w:rsidRDefault="004759A2">
            <w:pPr>
              <w:pStyle w:val="HL7TableBody"/>
            </w:pPr>
            <w:r w:rsidRPr="00792323">
              <w:t>Composite ID number and name</w:t>
            </w:r>
          </w:p>
        </w:tc>
        <w:tc>
          <w:tcPr>
            <w:tcW w:w="2700" w:type="dxa"/>
            <w:shd w:val="clear" w:color="auto" w:fill="FFFFFF"/>
          </w:tcPr>
          <w:p w14:paraId="1AA7C005" w14:textId="77777777" w:rsidR="004759A2" w:rsidRPr="00792323" w:rsidRDefault="004759A2">
            <w:pPr>
              <w:pStyle w:val="HL7TableBody"/>
              <w:jc w:val="center"/>
            </w:pPr>
            <w:r w:rsidRPr="00792323">
              <w:rPr>
                <w:b/>
                <w:i/>
              </w:rPr>
              <w:t>WITHDRAWN</w:t>
            </w:r>
            <w:r w:rsidRPr="00792323">
              <w:t>. Replaced by XCN as of v 2.3</w:t>
            </w:r>
          </w:p>
        </w:tc>
        <w:tc>
          <w:tcPr>
            <w:tcW w:w="700" w:type="dxa"/>
            <w:shd w:val="clear" w:color="auto" w:fill="FFFFFF"/>
          </w:tcPr>
          <w:p w14:paraId="307E3697" w14:textId="77777777" w:rsidR="004759A2" w:rsidRPr="00792323" w:rsidRDefault="004759A2">
            <w:pPr>
              <w:pStyle w:val="HL7TableBody"/>
              <w:jc w:val="center"/>
            </w:pPr>
          </w:p>
        </w:tc>
        <w:tc>
          <w:tcPr>
            <w:tcW w:w="1994" w:type="dxa"/>
            <w:shd w:val="clear" w:color="auto" w:fill="FFFFFF"/>
          </w:tcPr>
          <w:p w14:paraId="7501103A" w14:textId="77777777" w:rsidR="004759A2" w:rsidRPr="00792323" w:rsidRDefault="004759A2">
            <w:pPr>
              <w:pStyle w:val="HL7TableBody"/>
            </w:pPr>
            <w:r w:rsidRPr="00792323">
              <w:t>Code Values</w:t>
            </w:r>
          </w:p>
        </w:tc>
      </w:tr>
      <w:tr w:rsidR="004759A2" w:rsidRPr="00792323" w14:paraId="4B21109A" w14:textId="77777777" w:rsidTr="00320BEA">
        <w:trPr>
          <w:jc w:val="center"/>
        </w:trPr>
        <w:tc>
          <w:tcPr>
            <w:tcW w:w="1054" w:type="dxa"/>
            <w:shd w:val="clear" w:color="auto" w:fill="FFFFFF"/>
          </w:tcPr>
          <w:p w14:paraId="3CA59D10" w14:textId="77777777" w:rsidR="004759A2" w:rsidRPr="00792323" w:rsidRDefault="004759A2">
            <w:pPr>
              <w:pStyle w:val="HL7TableBody"/>
              <w:jc w:val="center"/>
            </w:pPr>
            <w:r w:rsidRPr="00792323">
              <w:t>CNE</w:t>
            </w:r>
          </w:p>
        </w:tc>
        <w:tc>
          <w:tcPr>
            <w:tcW w:w="2100" w:type="dxa"/>
            <w:shd w:val="clear" w:color="auto" w:fill="FFFFFF"/>
          </w:tcPr>
          <w:p w14:paraId="38874009" w14:textId="77777777" w:rsidR="004759A2" w:rsidRPr="00792323" w:rsidRDefault="004759A2">
            <w:pPr>
              <w:pStyle w:val="HL7TableBody"/>
            </w:pPr>
            <w:r w:rsidRPr="00792323">
              <w:t>Coded with no exceptions</w:t>
            </w:r>
          </w:p>
        </w:tc>
        <w:tc>
          <w:tcPr>
            <w:tcW w:w="2700" w:type="dxa"/>
            <w:shd w:val="clear" w:color="auto" w:fill="FFFFFF"/>
          </w:tcPr>
          <w:p w14:paraId="37B06F37" w14:textId="77777777" w:rsidR="004759A2" w:rsidRPr="00792323" w:rsidRDefault="004759A2">
            <w:pPr>
              <w:pStyle w:val="HL7TableBody"/>
              <w:jc w:val="center"/>
            </w:pPr>
          </w:p>
        </w:tc>
        <w:tc>
          <w:tcPr>
            <w:tcW w:w="700" w:type="dxa"/>
            <w:shd w:val="clear" w:color="auto" w:fill="FFFFFF"/>
          </w:tcPr>
          <w:p w14:paraId="06A75193" w14:textId="77777777" w:rsidR="004759A2" w:rsidRPr="00792323" w:rsidRDefault="004759A2">
            <w:pPr>
              <w:pStyle w:val="HL7TableBody"/>
              <w:jc w:val="center"/>
            </w:pPr>
            <w:r w:rsidRPr="00792323">
              <w:t>705</w:t>
            </w:r>
          </w:p>
        </w:tc>
        <w:tc>
          <w:tcPr>
            <w:tcW w:w="1994" w:type="dxa"/>
            <w:shd w:val="clear" w:color="auto" w:fill="FFFFFF"/>
          </w:tcPr>
          <w:p w14:paraId="5BF1178B" w14:textId="77777777" w:rsidR="004759A2" w:rsidRPr="00792323" w:rsidRDefault="004759A2">
            <w:pPr>
              <w:pStyle w:val="HL7TableBody"/>
            </w:pPr>
            <w:r w:rsidRPr="00792323">
              <w:t>Code Values</w:t>
            </w:r>
          </w:p>
        </w:tc>
      </w:tr>
      <w:tr w:rsidR="004759A2" w:rsidRPr="00792323" w14:paraId="5E2DA0A0" w14:textId="77777777" w:rsidTr="00320BEA">
        <w:trPr>
          <w:jc w:val="center"/>
        </w:trPr>
        <w:tc>
          <w:tcPr>
            <w:tcW w:w="1054" w:type="dxa"/>
            <w:shd w:val="clear" w:color="auto" w:fill="FFFFFF"/>
          </w:tcPr>
          <w:p w14:paraId="4E86CD5E" w14:textId="77777777" w:rsidR="004759A2" w:rsidRPr="00792323" w:rsidRDefault="004759A2">
            <w:pPr>
              <w:pStyle w:val="HL7TableBody"/>
              <w:jc w:val="center"/>
            </w:pPr>
            <w:r w:rsidRPr="00792323">
              <w:t>CNN</w:t>
            </w:r>
          </w:p>
        </w:tc>
        <w:tc>
          <w:tcPr>
            <w:tcW w:w="2100" w:type="dxa"/>
            <w:shd w:val="clear" w:color="auto" w:fill="FFFFFF"/>
          </w:tcPr>
          <w:p w14:paraId="24817ECB" w14:textId="77777777" w:rsidR="004759A2" w:rsidRPr="00792323" w:rsidRDefault="004759A2">
            <w:pPr>
              <w:pStyle w:val="HL7TableBody"/>
            </w:pPr>
            <w:r w:rsidRPr="00792323">
              <w:t>Composite ID number and name simplified</w:t>
            </w:r>
          </w:p>
        </w:tc>
        <w:tc>
          <w:tcPr>
            <w:tcW w:w="2700" w:type="dxa"/>
            <w:shd w:val="clear" w:color="auto" w:fill="FFFFFF"/>
          </w:tcPr>
          <w:p w14:paraId="16E9FDF3" w14:textId="77777777" w:rsidR="004759A2" w:rsidRPr="00792323" w:rsidRDefault="004759A2">
            <w:pPr>
              <w:pStyle w:val="HL7TableBody"/>
              <w:jc w:val="center"/>
            </w:pPr>
            <w:r w:rsidRPr="00792323">
              <w:t>Restores the original data type CN as was initially implementable in the CM used in sections 4.5.3.32 and 7.4.1.32-(OBR-32), 4.5.3.33 and 7.4.1.33 - (OBR-33) 4.5.3.34 and 7.4.1.34 - (OBR-34) 4.5.3.35 and 7.4.1.35 - (OBR-35). Components 7 and 8, however, have been promoted to data type IS to be consistent with current practice without violating backward compatibility.</w:t>
            </w:r>
          </w:p>
        </w:tc>
        <w:tc>
          <w:tcPr>
            <w:tcW w:w="700" w:type="dxa"/>
            <w:shd w:val="clear" w:color="auto" w:fill="FFFFFF"/>
          </w:tcPr>
          <w:p w14:paraId="29C022B4" w14:textId="77777777" w:rsidR="004759A2" w:rsidRPr="00792323" w:rsidRDefault="004759A2">
            <w:pPr>
              <w:pStyle w:val="HL7TableBody"/>
              <w:jc w:val="center"/>
            </w:pPr>
            <w:r w:rsidRPr="00792323">
              <w:t>406</w:t>
            </w:r>
          </w:p>
        </w:tc>
        <w:tc>
          <w:tcPr>
            <w:tcW w:w="1994" w:type="dxa"/>
            <w:shd w:val="clear" w:color="auto" w:fill="FFFFFF"/>
          </w:tcPr>
          <w:p w14:paraId="4B001B8C" w14:textId="77777777" w:rsidR="004759A2" w:rsidRPr="00792323" w:rsidRDefault="004759A2">
            <w:pPr>
              <w:pStyle w:val="HL7TableBody"/>
            </w:pPr>
          </w:p>
        </w:tc>
      </w:tr>
      <w:tr w:rsidR="004759A2" w:rsidRPr="00792323" w14:paraId="5B3C1848" w14:textId="77777777" w:rsidTr="00320BEA">
        <w:trPr>
          <w:jc w:val="center"/>
        </w:trPr>
        <w:tc>
          <w:tcPr>
            <w:tcW w:w="1054" w:type="dxa"/>
            <w:shd w:val="clear" w:color="auto" w:fill="FFFFFF"/>
          </w:tcPr>
          <w:p w14:paraId="17780101" w14:textId="77777777" w:rsidR="004759A2" w:rsidRPr="00792323" w:rsidRDefault="004759A2">
            <w:pPr>
              <w:pStyle w:val="HL7TableBody"/>
              <w:jc w:val="center"/>
            </w:pPr>
            <w:r w:rsidRPr="00792323">
              <w:t>CP</w:t>
            </w:r>
          </w:p>
        </w:tc>
        <w:tc>
          <w:tcPr>
            <w:tcW w:w="2100" w:type="dxa"/>
            <w:shd w:val="clear" w:color="auto" w:fill="FFFFFF"/>
          </w:tcPr>
          <w:p w14:paraId="71CB45E6" w14:textId="77777777" w:rsidR="004759A2" w:rsidRPr="00792323" w:rsidRDefault="004759A2">
            <w:pPr>
              <w:pStyle w:val="HL7TableBody"/>
            </w:pPr>
            <w:r w:rsidRPr="00792323">
              <w:t>Composite price</w:t>
            </w:r>
          </w:p>
        </w:tc>
        <w:tc>
          <w:tcPr>
            <w:tcW w:w="2700" w:type="dxa"/>
            <w:shd w:val="clear" w:color="auto" w:fill="FFFFFF"/>
          </w:tcPr>
          <w:p w14:paraId="1E456DC9" w14:textId="77777777" w:rsidR="004759A2" w:rsidRPr="00792323" w:rsidRDefault="004759A2">
            <w:pPr>
              <w:pStyle w:val="HL7TableBody"/>
              <w:jc w:val="center"/>
            </w:pPr>
            <w:r w:rsidRPr="00792323">
              <w:t>.</w:t>
            </w:r>
          </w:p>
        </w:tc>
        <w:tc>
          <w:tcPr>
            <w:tcW w:w="700" w:type="dxa"/>
            <w:shd w:val="clear" w:color="auto" w:fill="FFFFFF"/>
          </w:tcPr>
          <w:p w14:paraId="68917AC7" w14:textId="77777777" w:rsidR="004759A2" w:rsidRPr="00792323" w:rsidRDefault="004759A2">
            <w:pPr>
              <w:pStyle w:val="HL7TableBody"/>
              <w:jc w:val="center"/>
            </w:pPr>
            <w:r w:rsidRPr="00792323">
              <w:t>543</w:t>
            </w:r>
          </w:p>
        </w:tc>
        <w:tc>
          <w:tcPr>
            <w:tcW w:w="1994" w:type="dxa"/>
            <w:shd w:val="clear" w:color="auto" w:fill="FFFFFF"/>
          </w:tcPr>
          <w:p w14:paraId="30201E6D" w14:textId="77777777" w:rsidR="004759A2" w:rsidRPr="00792323" w:rsidRDefault="004759A2">
            <w:pPr>
              <w:pStyle w:val="HL7TableBody"/>
            </w:pPr>
            <w:r w:rsidRPr="00792323">
              <w:t>Price Data</w:t>
            </w:r>
          </w:p>
        </w:tc>
      </w:tr>
      <w:tr w:rsidR="004759A2" w:rsidRPr="00792323" w14:paraId="0E6385ED" w14:textId="77777777" w:rsidTr="00320BEA">
        <w:trPr>
          <w:jc w:val="center"/>
        </w:trPr>
        <w:tc>
          <w:tcPr>
            <w:tcW w:w="1054" w:type="dxa"/>
            <w:shd w:val="clear" w:color="auto" w:fill="FFFFFF"/>
          </w:tcPr>
          <w:p w14:paraId="2B7C7672" w14:textId="77777777" w:rsidR="004759A2" w:rsidRPr="00792323" w:rsidRDefault="004759A2">
            <w:pPr>
              <w:pStyle w:val="HL7TableBody"/>
              <w:jc w:val="center"/>
            </w:pPr>
            <w:r w:rsidRPr="00792323">
              <w:t>CQ</w:t>
            </w:r>
          </w:p>
        </w:tc>
        <w:tc>
          <w:tcPr>
            <w:tcW w:w="2100" w:type="dxa"/>
            <w:shd w:val="clear" w:color="auto" w:fill="FFFFFF"/>
          </w:tcPr>
          <w:p w14:paraId="60D8C9A8" w14:textId="77777777" w:rsidR="004759A2" w:rsidRPr="00792323" w:rsidRDefault="004759A2">
            <w:pPr>
              <w:pStyle w:val="HL7TableBody"/>
            </w:pPr>
            <w:r w:rsidRPr="00792323">
              <w:t>Composite quantity with units</w:t>
            </w:r>
          </w:p>
        </w:tc>
        <w:tc>
          <w:tcPr>
            <w:tcW w:w="2700" w:type="dxa"/>
            <w:shd w:val="clear" w:color="auto" w:fill="FFFFFF"/>
          </w:tcPr>
          <w:p w14:paraId="77BD0E7D" w14:textId="77777777" w:rsidR="004759A2" w:rsidRPr="00792323" w:rsidRDefault="004759A2">
            <w:pPr>
              <w:pStyle w:val="HL7TableBody"/>
              <w:jc w:val="center"/>
            </w:pPr>
            <w:r w:rsidRPr="00792323">
              <w:t>CQ cannot be legally expressed when embedded within another data type. Its use is constrained to a segment field.</w:t>
            </w:r>
          </w:p>
        </w:tc>
        <w:tc>
          <w:tcPr>
            <w:tcW w:w="700" w:type="dxa"/>
            <w:shd w:val="clear" w:color="auto" w:fill="FFFFFF"/>
          </w:tcPr>
          <w:p w14:paraId="2AE1D729" w14:textId="77777777" w:rsidR="004759A2" w:rsidRPr="00792323" w:rsidRDefault="004759A2">
            <w:pPr>
              <w:pStyle w:val="HL7TableBody"/>
              <w:jc w:val="center"/>
            </w:pPr>
            <w:r w:rsidRPr="00792323">
              <w:t>500</w:t>
            </w:r>
          </w:p>
        </w:tc>
        <w:tc>
          <w:tcPr>
            <w:tcW w:w="1994" w:type="dxa"/>
            <w:shd w:val="clear" w:color="auto" w:fill="FFFFFF"/>
          </w:tcPr>
          <w:p w14:paraId="3507FC36" w14:textId="77777777" w:rsidR="004759A2" w:rsidRPr="00792323" w:rsidRDefault="004759A2">
            <w:pPr>
              <w:pStyle w:val="HL7TableBody"/>
            </w:pPr>
            <w:r w:rsidRPr="00792323">
              <w:t>Numerical</w:t>
            </w:r>
          </w:p>
        </w:tc>
      </w:tr>
      <w:tr w:rsidR="004759A2" w:rsidRPr="00792323" w14:paraId="276B2A20" w14:textId="77777777" w:rsidTr="00320BEA">
        <w:trPr>
          <w:jc w:val="center"/>
        </w:trPr>
        <w:tc>
          <w:tcPr>
            <w:tcW w:w="1054" w:type="dxa"/>
            <w:shd w:val="clear" w:color="auto" w:fill="FFFFFF"/>
          </w:tcPr>
          <w:p w14:paraId="1B159491" w14:textId="77777777" w:rsidR="004759A2" w:rsidRPr="00792323" w:rsidRDefault="004759A2">
            <w:pPr>
              <w:pStyle w:val="HL7TableBody"/>
              <w:jc w:val="center"/>
            </w:pPr>
            <w:r w:rsidRPr="00792323">
              <w:t>CSU</w:t>
            </w:r>
          </w:p>
        </w:tc>
        <w:tc>
          <w:tcPr>
            <w:tcW w:w="2100" w:type="dxa"/>
            <w:shd w:val="clear" w:color="auto" w:fill="FFFFFF"/>
          </w:tcPr>
          <w:p w14:paraId="25F12C62" w14:textId="77777777" w:rsidR="004759A2" w:rsidRPr="00792323" w:rsidRDefault="004759A2">
            <w:pPr>
              <w:pStyle w:val="HL7TableBody"/>
            </w:pPr>
            <w:r w:rsidRPr="00792323">
              <w:t>Channel sensitivity and units</w:t>
            </w:r>
          </w:p>
        </w:tc>
        <w:tc>
          <w:tcPr>
            <w:tcW w:w="2700" w:type="dxa"/>
            <w:shd w:val="clear" w:color="auto" w:fill="FFFFFF"/>
          </w:tcPr>
          <w:p w14:paraId="30407DCD" w14:textId="77777777" w:rsidR="004759A2" w:rsidRPr="00792323" w:rsidRDefault="004759A2">
            <w:pPr>
              <w:pStyle w:val="HL7TableBody"/>
              <w:jc w:val="center"/>
            </w:pPr>
            <w:r w:rsidRPr="00792323">
              <w:t xml:space="preserve">Replaces the CM data type used in </w:t>
            </w:r>
            <w:r w:rsidRPr="00792323">
              <w:rPr>
                <w:snapToGrid w:val="0"/>
                <w:szCs w:val="16"/>
              </w:rPr>
              <w:t>7.14.1.5 OBX-5.3 where OBX-5Observation value (*) is data type CD as of v 2.5</w:t>
            </w:r>
            <w:r w:rsidRPr="00792323">
              <w:t>.</w:t>
            </w:r>
          </w:p>
        </w:tc>
        <w:tc>
          <w:tcPr>
            <w:tcW w:w="700" w:type="dxa"/>
            <w:shd w:val="clear" w:color="auto" w:fill="FFFFFF"/>
          </w:tcPr>
          <w:p w14:paraId="3526DEEA" w14:textId="77777777" w:rsidR="004759A2" w:rsidRPr="00792323" w:rsidRDefault="004759A2">
            <w:pPr>
              <w:pStyle w:val="HL7TableBody"/>
              <w:jc w:val="center"/>
            </w:pPr>
            <w:r w:rsidRPr="00792323">
              <w:t>490</w:t>
            </w:r>
          </w:p>
        </w:tc>
        <w:tc>
          <w:tcPr>
            <w:tcW w:w="1994" w:type="dxa"/>
            <w:shd w:val="clear" w:color="auto" w:fill="FFFFFF"/>
          </w:tcPr>
          <w:p w14:paraId="2F428EC0" w14:textId="77777777" w:rsidR="004759A2" w:rsidRPr="00792323" w:rsidRDefault="004759A2">
            <w:pPr>
              <w:pStyle w:val="HL7TableBody"/>
            </w:pPr>
          </w:p>
        </w:tc>
      </w:tr>
      <w:tr w:rsidR="004759A2" w:rsidRPr="00792323" w14:paraId="2B288641" w14:textId="77777777" w:rsidTr="00320BEA">
        <w:trPr>
          <w:jc w:val="center"/>
        </w:trPr>
        <w:tc>
          <w:tcPr>
            <w:tcW w:w="1054" w:type="dxa"/>
            <w:shd w:val="clear" w:color="auto" w:fill="FFFFFF"/>
          </w:tcPr>
          <w:p w14:paraId="553BE750" w14:textId="77777777" w:rsidR="004759A2" w:rsidRPr="00792323" w:rsidRDefault="004759A2">
            <w:pPr>
              <w:pStyle w:val="HL7TableBody"/>
              <w:jc w:val="center"/>
            </w:pPr>
            <w:r w:rsidRPr="00792323">
              <w:t>CWE</w:t>
            </w:r>
          </w:p>
        </w:tc>
        <w:tc>
          <w:tcPr>
            <w:tcW w:w="2100" w:type="dxa"/>
            <w:shd w:val="clear" w:color="auto" w:fill="FFFFFF"/>
          </w:tcPr>
          <w:p w14:paraId="7625D228" w14:textId="77777777" w:rsidR="004759A2" w:rsidRPr="00792323" w:rsidRDefault="004759A2">
            <w:pPr>
              <w:pStyle w:val="HL7TableBody"/>
            </w:pPr>
            <w:r w:rsidRPr="00792323">
              <w:t>Coded with exceptions</w:t>
            </w:r>
          </w:p>
        </w:tc>
        <w:tc>
          <w:tcPr>
            <w:tcW w:w="2700" w:type="dxa"/>
            <w:shd w:val="clear" w:color="auto" w:fill="FFFFFF"/>
          </w:tcPr>
          <w:p w14:paraId="23FC5087" w14:textId="77777777" w:rsidR="004759A2" w:rsidRPr="00792323" w:rsidRDefault="004759A2">
            <w:pPr>
              <w:pStyle w:val="HL7TableBody"/>
              <w:jc w:val="center"/>
            </w:pPr>
          </w:p>
        </w:tc>
        <w:tc>
          <w:tcPr>
            <w:tcW w:w="700" w:type="dxa"/>
            <w:shd w:val="clear" w:color="auto" w:fill="FFFFFF"/>
          </w:tcPr>
          <w:p w14:paraId="21AA1899" w14:textId="77777777" w:rsidR="004759A2" w:rsidRPr="00792323" w:rsidRDefault="004759A2">
            <w:pPr>
              <w:pStyle w:val="HL7TableBody"/>
              <w:jc w:val="center"/>
            </w:pPr>
            <w:r w:rsidRPr="00792323">
              <w:t>705</w:t>
            </w:r>
          </w:p>
        </w:tc>
        <w:tc>
          <w:tcPr>
            <w:tcW w:w="1994" w:type="dxa"/>
            <w:shd w:val="clear" w:color="auto" w:fill="FFFFFF"/>
          </w:tcPr>
          <w:p w14:paraId="157E58FC" w14:textId="77777777" w:rsidR="004759A2" w:rsidRPr="00792323" w:rsidRDefault="004759A2">
            <w:pPr>
              <w:pStyle w:val="HL7TableBody"/>
            </w:pPr>
            <w:r w:rsidRPr="00792323">
              <w:t>Code Values</w:t>
            </w:r>
          </w:p>
        </w:tc>
      </w:tr>
      <w:tr w:rsidR="004759A2" w:rsidRPr="00792323" w14:paraId="3E396FB7" w14:textId="77777777" w:rsidTr="00320BEA">
        <w:trPr>
          <w:jc w:val="center"/>
        </w:trPr>
        <w:tc>
          <w:tcPr>
            <w:tcW w:w="1054" w:type="dxa"/>
            <w:shd w:val="clear" w:color="auto" w:fill="FFFFFF"/>
          </w:tcPr>
          <w:p w14:paraId="4CB322C3" w14:textId="77777777" w:rsidR="004759A2" w:rsidRPr="00792323" w:rsidRDefault="004759A2">
            <w:pPr>
              <w:pStyle w:val="HL7TableBody"/>
              <w:jc w:val="center"/>
            </w:pPr>
            <w:r w:rsidRPr="00792323">
              <w:t>CX</w:t>
            </w:r>
          </w:p>
        </w:tc>
        <w:tc>
          <w:tcPr>
            <w:tcW w:w="2100" w:type="dxa"/>
            <w:shd w:val="clear" w:color="auto" w:fill="FFFFFF"/>
          </w:tcPr>
          <w:p w14:paraId="0F4960B2" w14:textId="77777777" w:rsidR="004759A2" w:rsidRPr="00792323" w:rsidRDefault="004759A2">
            <w:pPr>
              <w:pStyle w:val="HL7TableBody"/>
            </w:pPr>
            <w:r w:rsidRPr="00792323">
              <w:t>Extended composite ID with check digit</w:t>
            </w:r>
          </w:p>
        </w:tc>
        <w:tc>
          <w:tcPr>
            <w:tcW w:w="2700" w:type="dxa"/>
            <w:shd w:val="clear" w:color="auto" w:fill="FFFFFF"/>
          </w:tcPr>
          <w:p w14:paraId="0D0F3594" w14:textId="77777777" w:rsidR="004759A2" w:rsidRPr="00792323" w:rsidRDefault="004759A2">
            <w:pPr>
              <w:pStyle w:val="HL7TableBody"/>
              <w:jc w:val="center"/>
            </w:pPr>
          </w:p>
        </w:tc>
        <w:tc>
          <w:tcPr>
            <w:tcW w:w="700" w:type="dxa"/>
            <w:shd w:val="clear" w:color="auto" w:fill="FFFFFF"/>
          </w:tcPr>
          <w:p w14:paraId="1B8728FD" w14:textId="77777777" w:rsidR="004759A2" w:rsidRPr="00792323" w:rsidRDefault="004759A2">
            <w:pPr>
              <w:pStyle w:val="HL7TableBody"/>
              <w:jc w:val="center"/>
            </w:pPr>
            <w:r w:rsidRPr="00792323">
              <w:t>1913</w:t>
            </w:r>
          </w:p>
        </w:tc>
        <w:tc>
          <w:tcPr>
            <w:tcW w:w="1994" w:type="dxa"/>
            <w:shd w:val="clear" w:color="auto" w:fill="FFFFFF"/>
          </w:tcPr>
          <w:p w14:paraId="2B3C2A8F" w14:textId="77777777" w:rsidR="004759A2" w:rsidRPr="00792323" w:rsidRDefault="004759A2">
            <w:pPr>
              <w:pStyle w:val="HL7TableBody"/>
            </w:pPr>
            <w:r w:rsidRPr="00792323">
              <w:t>Code Values</w:t>
            </w:r>
          </w:p>
        </w:tc>
      </w:tr>
      <w:tr w:rsidR="004759A2" w:rsidRPr="00792323" w14:paraId="3D226739" w14:textId="77777777" w:rsidTr="00320BEA">
        <w:trPr>
          <w:jc w:val="center"/>
        </w:trPr>
        <w:tc>
          <w:tcPr>
            <w:tcW w:w="1054" w:type="dxa"/>
            <w:shd w:val="clear" w:color="auto" w:fill="FFFFFF"/>
          </w:tcPr>
          <w:p w14:paraId="3C7F8910" w14:textId="77777777" w:rsidR="004759A2" w:rsidRPr="00792323" w:rsidRDefault="004759A2">
            <w:pPr>
              <w:pStyle w:val="HL7TableBody"/>
              <w:jc w:val="center"/>
            </w:pPr>
            <w:r w:rsidRPr="00792323">
              <w:t>DDI</w:t>
            </w:r>
          </w:p>
        </w:tc>
        <w:tc>
          <w:tcPr>
            <w:tcW w:w="2100" w:type="dxa"/>
            <w:shd w:val="clear" w:color="auto" w:fill="FFFFFF"/>
          </w:tcPr>
          <w:p w14:paraId="03B9EC87" w14:textId="77777777" w:rsidR="004759A2" w:rsidRPr="00792323" w:rsidRDefault="004759A2">
            <w:pPr>
              <w:pStyle w:val="HL7TableBody"/>
            </w:pPr>
            <w:r w:rsidRPr="00792323">
              <w:t>Daily deductible information</w:t>
            </w:r>
          </w:p>
        </w:tc>
        <w:tc>
          <w:tcPr>
            <w:tcW w:w="2700" w:type="dxa"/>
            <w:shd w:val="clear" w:color="auto" w:fill="FFFFFF"/>
          </w:tcPr>
          <w:p w14:paraId="0EB3B5FC" w14:textId="77777777" w:rsidR="004759A2" w:rsidRPr="00792323" w:rsidRDefault="004759A2">
            <w:pPr>
              <w:pStyle w:val="HL7TableBody"/>
              <w:jc w:val="center"/>
            </w:pPr>
            <w:r w:rsidRPr="00792323">
              <w:t xml:space="preserve">Replaces the CM data type used in section 6.5.7.30  </w:t>
            </w:r>
            <w:r w:rsidRPr="00792323">
              <w:rPr>
                <w:snapToGrid w:val="0"/>
                <w:szCs w:val="16"/>
              </w:rPr>
              <w:t>IN2-30, as of v 2.5</w:t>
            </w:r>
            <w:r w:rsidRPr="00792323">
              <w:t>.</w:t>
            </w:r>
          </w:p>
        </w:tc>
        <w:tc>
          <w:tcPr>
            <w:tcW w:w="700" w:type="dxa"/>
            <w:shd w:val="clear" w:color="auto" w:fill="FFFFFF"/>
          </w:tcPr>
          <w:p w14:paraId="1F594E34" w14:textId="77777777" w:rsidR="004759A2" w:rsidRPr="00792323" w:rsidRDefault="004759A2">
            <w:pPr>
              <w:pStyle w:val="HL7TableBody"/>
              <w:jc w:val="center"/>
            </w:pPr>
            <w:r w:rsidRPr="00792323">
              <w:t>25</w:t>
            </w:r>
          </w:p>
        </w:tc>
        <w:tc>
          <w:tcPr>
            <w:tcW w:w="1994" w:type="dxa"/>
            <w:shd w:val="clear" w:color="auto" w:fill="FFFFFF"/>
          </w:tcPr>
          <w:p w14:paraId="4019E992" w14:textId="77777777" w:rsidR="004759A2" w:rsidRPr="00792323" w:rsidRDefault="004759A2">
            <w:pPr>
              <w:pStyle w:val="HL7TableBody"/>
            </w:pPr>
          </w:p>
        </w:tc>
      </w:tr>
      <w:tr w:rsidR="004759A2" w:rsidRPr="00792323" w14:paraId="4F3814A2" w14:textId="77777777" w:rsidTr="00320BEA">
        <w:trPr>
          <w:jc w:val="center"/>
        </w:trPr>
        <w:tc>
          <w:tcPr>
            <w:tcW w:w="1054" w:type="dxa"/>
            <w:shd w:val="clear" w:color="auto" w:fill="FFFFFF"/>
          </w:tcPr>
          <w:p w14:paraId="6BDEBFBC" w14:textId="77777777" w:rsidR="004759A2" w:rsidRPr="00792323" w:rsidRDefault="004759A2">
            <w:pPr>
              <w:pStyle w:val="HL7TableBody"/>
              <w:jc w:val="center"/>
            </w:pPr>
            <w:r w:rsidRPr="00792323">
              <w:t>DIN</w:t>
            </w:r>
          </w:p>
        </w:tc>
        <w:tc>
          <w:tcPr>
            <w:tcW w:w="2100" w:type="dxa"/>
            <w:shd w:val="clear" w:color="auto" w:fill="FFFFFF"/>
          </w:tcPr>
          <w:p w14:paraId="5B6E7AD1" w14:textId="77777777" w:rsidR="004759A2" w:rsidRPr="00792323" w:rsidRDefault="004759A2">
            <w:pPr>
              <w:pStyle w:val="HL7TableBody"/>
            </w:pPr>
            <w:r w:rsidRPr="00792323">
              <w:t>Date and institution name</w:t>
            </w:r>
          </w:p>
        </w:tc>
        <w:tc>
          <w:tcPr>
            <w:tcW w:w="2700" w:type="dxa"/>
            <w:shd w:val="clear" w:color="auto" w:fill="FFFFFF"/>
          </w:tcPr>
          <w:p w14:paraId="386A96F1" w14:textId="77777777" w:rsidR="004759A2" w:rsidRPr="00792323" w:rsidRDefault="004759A2">
            <w:pPr>
              <w:pStyle w:val="HL7TableBody"/>
              <w:jc w:val="center"/>
            </w:pPr>
            <w:r w:rsidRPr="00792323">
              <w:t xml:space="preserve">Replaces the CM data type used in sections 15.4.6.12 </w:t>
            </w:r>
            <w:r w:rsidRPr="00792323">
              <w:rPr>
                <w:snapToGrid w:val="0"/>
                <w:szCs w:val="16"/>
              </w:rPr>
              <w:t>STF-12 and 1</w:t>
            </w:r>
            <w:r w:rsidRPr="00792323">
              <w:t xml:space="preserve">5.4.6.14 </w:t>
            </w:r>
            <w:r w:rsidRPr="00792323">
              <w:rPr>
                <w:snapToGrid w:val="0"/>
                <w:szCs w:val="16"/>
              </w:rPr>
              <w:t>STF-13, as of v 2.5</w:t>
            </w:r>
            <w:r w:rsidRPr="00792323">
              <w:t>.</w:t>
            </w:r>
          </w:p>
        </w:tc>
        <w:tc>
          <w:tcPr>
            <w:tcW w:w="700" w:type="dxa"/>
            <w:shd w:val="clear" w:color="auto" w:fill="FFFFFF"/>
          </w:tcPr>
          <w:p w14:paraId="6C2D6E6B" w14:textId="77777777" w:rsidR="004759A2" w:rsidRPr="00792323" w:rsidRDefault="004759A2">
            <w:pPr>
              <w:pStyle w:val="HL7TableBody"/>
              <w:jc w:val="center"/>
            </w:pPr>
            <w:r w:rsidRPr="00792323">
              <w:t>510</w:t>
            </w:r>
          </w:p>
        </w:tc>
        <w:tc>
          <w:tcPr>
            <w:tcW w:w="1994" w:type="dxa"/>
            <w:shd w:val="clear" w:color="auto" w:fill="FFFFFF"/>
          </w:tcPr>
          <w:p w14:paraId="25F1FB07" w14:textId="77777777" w:rsidR="004759A2" w:rsidRPr="00792323" w:rsidRDefault="004759A2">
            <w:pPr>
              <w:pStyle w:val="HL7TableBody"/>
            </w:pPr>
          </w:p>
        </w:tc>
      </w:tr>
      <w:tr w:rsidR="004759A2" w:rsidRPr="00792323" w14:paraId="60DB0558" w14:textId="77777777" w:rsidTr="00320BEA">
        <w:trPr>
          <w:jc w:val="center"/>
        </w:trPr>
        <w:tc>
          <w:tcPr>
            <w:tcW w:w="1054" w:type="dxa"/>
            <w:shd w:val="clear" w:color="auto" w:fill="FFFFFF"/>
          </w:tcPr>
          <w:p w14:paraId="357C6391" w14:textId="77777777" w:rsidR="004759A2" w:rsidRPr="00792323" w:rsidRDefault="004759A2">
            <w:pPr>
              <w:pStyle w:val="HL7TableBody"/>
              <w:jc w:val="center"/>
            </w:pPr>
            <w:r w:rsidRPr="00792323">
              <w:t>DLD</w:t>
            </w:r>
          </w:p>
        </w:tc>
        <w:tc>
          <w:tcPr>
            <w:tcW w:w="2100" w:type="dxa"/>
            <w:shd w:val="clear" w:color="auto" w:fill="FFFFFF"/>
          </w:tcPr>
          <w:p w14:paraId="00048DEB" w14:textId="77777777" w:rsidR="004759A2" w:rsidRPr="00792323" w:rsidRDefault="004759A2">
            <w:pPr>
              <w:pStyle w:val="HL7TableBody"/>
            </w:pPr>
            <w:r w:rsidRPr="00792323">
              <w:t>Discharge to location and date</w:t>
            </w:r>
          </w:p>
        </w:tc>
        <w:tc>
          <w:tcPr>
            <w:tcW w:w="2700" w:type="dxa"/>
            <w:shd w:val="clear" w:color="auto" w:fill="FFFFFF"/>
          </w:tcPr>
          <w:p w14:paraId="49C5147C" w14:textId="77777777" w:rsidR="004759A2" w:rsidRPr="00792323" w:rsidRDefault="004759A2">
            <w:pPr>
              <w:pStyle w:val="HL7TableBody"/>
              <w:jc w:val="center"/>
            </w:pPr>
            <w:r w:rsidRPr="00792323">
              <w:t>Replaces the CM data type used in section 8.8.4.9 – OM2-9</w:t>
            </w:r>
            <w:r w:rsidRPr="00792323">
              <w:rPr>
                <w:snapToGrid w:val="0"/>
                <w:szCs w:val="16"/>
              </w:rPr>
              <w:t>, as of v 2.5</w:t>
            </w:r>
          </w:p>
        </w:tc>
        <w:tc>
          <w:tcPr>
            <w:tcW w:w="700" w:type="dxa"/>
            <w:shd w:val="clear" w:color="auto" w:fill="FFFFFF"/>
          </w:tcPr>
          <w:p w14:paraId="28AFC805" w14:textId="77777777" w:rsidR="004759A2" w:rsidRPr="00792323" w:rsidRDefault="004759A2">
            <w:pPr>
              <w:pStyle w:val="HL7TableBody"/>
              <w:jc w:val="center"/>
            </w:pPr>
            <w:r w:rsidRPr="00792323">
              <w:t>47</w:t>
            </w:r>
          </w:p>
        </w:tc>
        <w:tc>
          <w:tcPr>
            <w:tcW w:w="1994" w:type="dxa"/>
            <w:shd w:val="clear" w:color="auto" w:fill="FFFFFF"/>
          </w:tcPr>
          <w:p w14:paraId="7A992986" w14:textId="77777777" w:rsidR="004759A2" w:rsidRPr="00792323" w:rsidRDefault="004759A2">
            <w:pPr>
              <w:pStyle w:val="HL7TableBody"/>
            </w:pPr>
          </w:p>
        </w:tc>
      </w:tr>
      <w:tr w:rsidR="004759A2" w:rsidRPr="00792323" w14:paraId="060DE6F4" w14:textId="77777777" w:rsidTr="00320BEA">
        <w:trPr>
          <w:jc w:val="center"/>
        </w:trPr>
        <w:tc>
          <w:tcPr>
            <w:tcW w:w="1054" w:type="dxa"/>
            <w:shd w:val="clear" w:color="auto" w:fill="FFFFFF"/>
          </w:tcPr>
          <w:p w14:paraId="4D68F0FC" w14:textId="77777777" w:rsidR="004759A2" w:rsidRPr="00792323" w:rsidRDefault="004759A2">
            <w:pPr>
              <w:pStyle w:val="HL7TableBody"/>
              <w:jc w:val="center"/>
            </w:pPr>
            <w:r w:rsidRPr="00792323">
              <w:t>DLN</w:t>
            </w:r>
          </w:p>
        </w:tc>
        <w:tc>
          <w:tcPr>
            <w:tcW w:w="2100" w:type="dxa"/>
            <w:shd w:val="clear" w:color="auto" w:fill="FFFFFF"/>
          </w:tcPr>
          <w:p w14:paraId="4DF1E297" w14:textId="77777777" w:rsidR="004759A2" w:rsidRPr="00792323" w:rsidRDefault="004759A2">
            <w:pPr>
              <w:pStyle w:val="HL7TableBody"/>
            </w:pPr>
            <w:r w:rsidRPr="00792323">
              <w:t>Driver's license number</w:t>
            </w:r>
          </w:p>
        </w:tc>
        <w:tc>
          <w:tcPr>
            <w:tcW w:w="2700" w:type="dxa"/>
            <w:shd w:val="clear" w:color="auto" w:fill="FFFFFF"/>
          </w:tcPr>
          <w:p w14:paraId="538E9C09" w14:textId="77777777" w:rsidR="004759A2" w:rsidRPr="00792323" w:rsidRDefault="004759A2">
            <w:pPr>
              <w:pStyle w:val="HL7TableBody"/>
              <w:jc w:val="center"/>
            </w:pPr>
          </w:p>
        </w:tc>
        <w:tc>
          <w:tcPr>
            <w:tcW w:w="700" w:type="dxa"/>
            <w:shd w:val="clear" w:color="auto" w:fill="FFFFFF"/>
          </w:tcPr>
          <w:p w14:paraId="2104F5AA" w14:textId="77777777" w:rsidR="004759A2" w:rsidRPr="00792323" w:rsidRDefault="004759A2">
            <w:pPr>
              <w:pStyle w:val="HL7TableBody"/>
              <w:jc w:val="center"/>
            </w:pPr>
            <w:r w:rsidRPr="00792323">
              <w:t>66</w:t>
            </w:r>
          </w:p>
        </w:tc>
        <w:tc>
          <w:tcPr>
            <w:tcW w:w="1994" w:type="dxa"/>
            <w:shd w:val="clear" w:color="auto" w:fill="FFFFFF"/>
          </w:tcPr>
          <w:p w14:paraId="56513FEA" w14:textId="77777777" w:rsidR="004759A2" w:rsidRPr="00792323" w:rsidRDefault="004759A2">
            <w:pPr>
              <w:pStyle w:val="HL7TableBody"/>
            </w:pPr>
            <w:r w:rsidRPr="00792323">
              <w:t>Extended Queries</w:t>
            </w:r>
          </w:p>
        </w:tc>
      </w:tr>
      <w:tr w:rsidR="004759A2" w:rsidRPr="00792323" w14:paraId="6850E62E" w14:textId="77777777" w:rsidTr="00320BEA">
        <w:trPr>
          <w:jc w:val="center"/>
        </w:trPr>
        <w:tc>
          <w:tcPr>
            <w:tcW w:w="1054" w:type="dxa"/>
            <w:shd w:val="clear" w:color="auto" w:fill="FFFFFF"/>
          </w:tcPr>
          <w:p w14:paraId="5E61C42E" w14:textId="77777777" w:rsidR="004759A2" w:rsidRPr="00792323" w:rsidRDefault="004759A2">
            <w:pPr>
              <w:pStyle w:val="HL7TableBody"/>
              <w:jc w:val="center"/>
            </w:pPr>
            <w:r w:rsidRPr="00792323">
              <w:t>DLT</w:t>
            </w:r>
          </w:p>
        </w:tc>
        <w:tc>
          <w:tcPr>
            <w:tcW w:w="2100" w:type="dxa"/>
            <w:shd w:val="clear" w:color="auto" w:fill="FFFFFF"/>
          </w:tcPr>
          <w:p w14:paraId="67AFF29F" w14:textId="77777777" w:rsidR="004759A2" w:rsidRPr="00792323" w:rsidRDefault="004759A2">
            <w:pPr>
              <w:pStyle w:val="HL7TableBody"/>
            </w:pPr>
            <w:r w:rsidRPr="00792323">
              <w:t>Delta</w:t>
            </w:r>
          </w:p>
        </w:tc>
        <w:tc>
          <w:tcPr>
            <w:tcW w:w="2700" w:type="dxa"/>
            <w:shd w:val="clear" w:color="auto" w:fill="FFFFFF"/>
          </w:tcPr>
          <w:p w14:paraId="63FBBCC3" w14:textId="77777777" w:rsidR="004759A2" w:rsidRPr="00792323" w:rsidRDefault="004759A2">
            <w:pPr>
              <w:pStyle w:val="HL7TableBody"/>
              <w:jc w:val="center"/>
            </w:pPr>
          </w:p>
        </w:tc>
        <w:tc>
          <w:tcPr>
            <w:tcW w:w="700" w:type="dxa"/>
            <w:shd w:val="clear" w:color="auto" w:fill="FFFFFF"/>
          </w:tcPr>
          <w:p w14:paraId="4B858079" w14:textId="77777777" w:rsidR="004759A2" w:rsidRPr="00792323" w:rsidRDefault="004759A2">
            <w:pPr>
              <w:pStyle w:val="HL7TableBody"/>
              <w:jc w:val="center"/>
            </w:pPr>
            <w:r w:rsidRPr="00792323">
              <w:t>45</w:t>
            </w:r>
          </w:p>
        </w:tc>
        <w:tc>
          <w:tcPr>
            <w:tcW w:w="1994" w:type="dxa"/>
            <w:shd w:val="clear" w:color="auto" w:fill="FFFFFF"/>
          </w:tcPr>
          <w:p w14:paraId="5B9E708E" w14:textId="77777777" w:rsidR="004759A2" w:rsidRPr="00792323" w:rsidRDefault="004759A2">
            <w:pPr>
              <w:pStyle w:val="HL7TableBody"/>
            </w:pPr>
          </w:p>
        </w:tc>
      </w:tr>
      <w:tr w:rsidR="004759A2" w:rsidRPr="00792323" w14:paraId="1B65F31C" w14:textId="77777777" w:rsidTr="00320BEA">
        <w:trPr>
          <w:jc w:val="center"/>
        </w:trPr>
        <w:tc>
          <w:tcPr>
            <w:tcW w:w="1054" w:type="dxa"/>
            <w:shd w:val="clear" w:color="auto" w:fill="FFFFFF"/>
          </w:tcPr>
          <w:p w14:paraId="029B5073" w14:textId="77777777" w:rsidR="004759A2" w:rsidRPr="00792323" w:rsidRDefault="004759A2">
            <w:pPr>
              <w:pStyle w:val="HL7TableBody"/>
              <w:jc w:val="center"/>
            </w:pPr>
            <w:r w:rsidRPr="00792323">
              <w:t>DR</w:t>
            </w:r>
          </w:p>
        </w:tc>
        <w:tc>
          <w:tcPr>
            <w:tcW w:w="2100" w:type="dxa"/>
            <w:shd w:val="clear" w:color="auto" w:fill="FFFFFF"/>
          </w:tcPr>
          <w:p w14:paraId="1B6A082C" w14:textId="77777777" w:rsidR="004759A2" w:rsidRPr="00792323" w:rsidRDefault="004759A2">
            <w:pPr>
              <w:pStyle w:val="HL7TableBody"/>
            </w:pPr>
            <w:r w:rsidRPr="00792323">
              <w:t>Date/time range</w:t>
            </w:r>
            <w:r>
              <w:fldChar w:fldCharType="begin"/>
            </w:r>
            <w:r>
              <w:instrText>xe "</w:instrText>
            </w:r>
            <w:r w:rsidRPr="00792323">
              <w:instrText>Requested start date/time range</w:instrText>
            </w:r>
            <w:r>
              <w:instrText>"</w:instrText>
            </w:r>
            <w:r>
              <w:fldChar w:fldCharType="end"/>
            </w:r>
          </w:p>
        </w:tc>
        <w:tc>
          <w:tcPr>
            <w:tcW w:w="2700" w:type="dxa"/>
            <w:shd w:val="clear" w:color="auto" w:fill="FFFFFF"/>
          </w:tcPr>
          <w:p w14:paraId="4DC842E6" w14:textId="77777777" w:rsidR="004759A2" w:rsidRPr="00792323" w:rsidRDefault="004759A2">
            <w:pPr>
              <w:pStyle w:val="HL7TableBody"/>
              <w:jc w:val="center"/>
            </w:pPr>
          </w:p>
        </w:tc>
        <w:tc>
          <w:tcPr>
            <w:tcW w:w="700" w:type="dxa"/>
            <w:shd w:val="clear" w:color="auto" w:fill="FFFFFF"/>
          </w:tcPr>
          <w:p w14:paraId="16BB43E7" w14:textId="77777777" w:rsidR="004759A2" w:rsidRPr="00792323" w:rsidRDefault="004759A2">
            <w:pPr>
              <w:pStyle w:val="HL7TableBody"/>
              <w:jc w:val="center"/>
            </w:pPr>
            <w:r w:rsidRPr="00792323">
              <w:t>53</w:t>
            </w:r>
          </w:p>
        </w:tc>
        <w:tc>
          <w:tcPr>
            <w:tcW w:w="1994" w:type="dxa"/>
            <w:shd w:val="clear" w:color="auto" w:fill="FFFFFF"/>
          </w:tcPr>
          <w:p w14:paraId="2928C04C" w14:textId="77777777" w:rsidR="004759A2" w:rsidRPr="00792323" w:rsidRDefault="004759A2">
            <w:pPr>
              <w:pStyle w:val="HL7TableBody"/>
            </w:pPr>
            <w:r w:rsidRPr="00792323">
              <w:t>Time Series</w:t>
            </w:r>
          </w:p>
        </w:tc>
      </w:tr>
      <w:tr w:rsidR="004759A2" w:rsidRPr="00792323" w14:paraId="2E45A32A" w14:textId="77777777" w:rsidTr="00320BEA">
        <w:trPr>
          <w:jc w:val="center"/>
        </w:trPr>
        <w:tc>
          <w:tcPr>
            <w:tcW w:w="1054" w:type="dxa"/>
            <w:shd w:val="clear" w:color="auto" w:fill="FFFFFF"/>
          </w:tcPr>
          <w:p w14:paraId="312C484C" w14:textId="77777777" w:rsidR="004759A2" w:rsidRPr="00792323" w:rsidRDefault="004759A2">
            <w:pPr>
              <w:pStyle w:val="HL7TableBody"/>
              <w:jc w:val="center"/>
            </w:pPr>
            <w:r w:rsidRPr="00792323">
              <w:t>DT</w:t>
            </w:r>
          </w:p>
        </w:tc>
        <w:tc>
          <w:tcPr>
            <w:tcW w:w="2100" w:type="dxa"/>
            <w:shd w:val="clear" w:color="auto" w:fill="FFFFFF"/>
          </w:tcPr>
          <w:p w14:paraId="0ADE5E42" w14:textId="77777777" w:rsidR="004759A2" w:rsidRPr="00792323" w:rsidRDefault="004759A2">
            <w:pPr>
              <w:pStyle w:val="HL7TableBody"/>
            </w:pPr>
            <w:r w:rsidRPr="00792323">
              <w:t>Date</w:t>
            </w:r>
          </w:p>
        </w:tc>
        <w:tc>
          <w:tcPr>
            <w:tcW w:w="2700" w:type="dxa"/>
            <w:shd w:val="clear" w:color="auto" w:fill="FFFFFF"/>
          </w:tcPr>
          <w:p w14:paraId="0FD2CADE" w14:textId="77777777" w:rsidR="004759A2" w:rsidRPr="00792323" w:rsidRDefault="004759A2">
            <w:pPr>
              <w:pStyle w:val="HL7TableBody"/>
              <w:jc w:val="center"/>
            </w:pPr>
          </w:p>
        </w:tc>
        <w:tc>
          <w:tcPr>
            <w:tcW w:w="700" w:type="dxa"/>
            <w:shd w:val="clear" w:color="auto" w:fill="FFFFFF"/>
          </w:tcPr>
          <w:p w14:paraId="24BD65AA" w14:textId="77777777" w:rsidR="004759A2" w:rsidRPr="00792323" w:rsidRDefault="004759A2">
            <w:pPr>
              <w:pStyle w:val="HL7TableBody"/>
              <w:jc w:val="center"/>
            </w:pPr>
            <w:r w:rsidRPr="00792323">
              <w:t>8</w:t>
            </w:r>
          </w:p>
        </w:tc>
        <w:tc>
          <w:tcPr>
            <w:tcW w:w="1994" w:type="dxa"/>
            <w:shd w:val="clear" w:color="auto" w:fill="FFFFFF"/>
          </w:tcPr>
          <w:p w14:paraId="10F1FB62" w14:textId="77777777" w:rsidR="004759A2" w:rsidRPr="00792323" w:rsidRDefault="004759A2">
            <w:pPr>
              <w:pStyle w:val="HL7TableBody"/>
            </w:pPr>
            <w:r w:rsidRPr="00792323">
              <w:t>Date/Time</w:t>
            </w:r>
          </w:p>
        </w:tc>
      </w:tr>
      <w:tr w:rsidR="004759A2" w:rsidRPr="00792323" w14:paraId="2A2DAF91" w14:textId="77777777" w:rsidTr="00320BEA">
        <w:trPr>
          <w:jc w:val="center"/>
        </w:trPr>
        <w:tc>
          <w:tcPr>
            <w:tcW w:w="1054" w:type="dxa"/>
            <w:shd w:val="clear" w:color="auto" w:fill="FFFFFF"/>
          </w:tcPr>
          <w:p w14:paraId="40913D74" w14:textId="77777777" w:rsidR="004759A2" w:rsidRPr="00792323" w:rsidRDefault="004759A2">
            <w:pPr>
              <w:pStyle w:val="HL7TableBody"/>
              <w:jc w:val="center"/>
            </w:pPr>
            <w:r w:rsidRPr="00792323">
              <w:t>DTM</w:t>
            </w:r>
          </w:p>
        </w:tc>
        <w:tc>
          <w:tcPr>
            <w:tcW w:w="2100" w:type="dxa"/>
            <w:shd w:val="clear" w:color="auto" w:fill="FFFFFF"/>
          </w:tcPr>
          <w:p w14:paraId="1EEF51A7" w14:textId="77777777" w:rsidR="004759A2" w:rsidRPr="00792323" w:rsidRDefault="004759A2">
            <w:pPr>
              <w:pStyle w:val="HL7TableBody"/>
            </w:pPr>
            <w:r w:rsidRPr="00792323">
              <w:t>Date/time</w:t>
            </w:r>
          </w:p>
        </w:tc>
        <w:tc>
          <w:tcPr>
            <w:tcW w:w="2700" w:type="dxa"/>
            <w:shd w:val="clear" w:color="auto" w:fill="FFFFFF"/>
          </w:tcPr>
          <w:p w14:paraId="5E1C2438" w14:textId="77777777" w:rsidR="004759A2" w:rsidRPr="00792323" w:rsidRDefault="004759A2">
            <w:pPr>
              <w:pStyle w:val="HL7TableBody"/>
              <w:jc w:val="center"/>
            </w:pPr>
          </w:p>
        </w:tc>
        <w:tc>
          <w:tcPr>
            <w:tcW w:w="700" w:type="dxa"/>
            <w:shd w:val="clear" w:color="auto" w:fill="FFFFFF"/>
          </w:tcPr>
          <w:p w14:paraId="78A66D27" w14:textId="77777777" w:rsidR="004759A2" w:rsidRPr="00792323" w:rsidRDefault="004759A2">
            <w:pPr>
              <w:pStyle w:val="HL7TableBody"/>
              <w:jc w:val="center"/>
            </w:pPr>
            <w:r w:rsidRPr="00792323">
              <w:t>24</w:t>
            </w:r>
          </w:p>
        </w:tc>
        <w:tc>
          <w:tcPr>
            <w:tcW w:w="1994" w:type="dxa"/>
            <w:shd w:val="clear" w:color="auto" w:fill="FFFFFF"/>
          </w:tcPr>
          <w:p w14:paraId="23B67831" w14:textId="77777777" w:rsidR="004759A2" w:rsidRPr="00792323" w:rsidRDefault="004759A2">
            <w:pPr>
              <w:pStyle w:val="HL7TableBody"/>
            </w:pPr>
          </w:p>
        </w:tc>
      </w:tr>
      <w:tr w:rsidR="004759A2" w:rsidRPr="00792323" w14:paraId="201FC383" w14:textId="77777777" w:rsidTr="00320BEA">
        <w:trPr>
          <w:jc w:val="center"/>
        </w:trPr>
        <w:tc>
          <w:tcPr>
            <w:tcW w:w="1054" w:type="dxa"/>
            <w:shd w:val="clear" w:color="auto" w:fill="FFFFFF"/>
          </w:tcPr>
          <w:p w14:paraId="35B51742" w14:textId="77777777" w:rsidR="004759A2" w:rsidRPr="00792323" w:rsidRDefault="004759A2">
            <w:pPr>
              <w:pStyle w:val="HL7TableBody"/>
              <w:jc w:val="center"/>
            </w:pPr>
            <w:r w:rsidRPr="00792323">
              <w:t>DTN</w:t>
            </w:r>
          </w:p>
        </w:tc>
        <w:tc>
          <w:tcPr>
            <w:tcW w:w="2100" w:type="dxa"/>
            <w:shd w:val="clear" w:color="auto" w:fill="FFFFFF"/>
          </w:tcPr>
          <w:p w14:paraId="7F4A00AF" w14:textId="77777777" w:rsidR="004759A2" w:rsidRPr="00792323" w:rsidRDefault="004759A2">
            <w:pPr>
              <w:pStyle w:val="HL7TableBody"/>
            </w:pPr>
            <w:r w:rsidRPr="00792323">
              <w:t>Day type and number</w:t>
            </w:r>
          </w:p>
        </w:tc>
        <w:tc>
          <w:tcPr>
            <w:tcW w:w="2700" w:type="dxa"/>
            <w:shd w:val="clear" w:color="auto" w:fill="FFFFFF"/>
          </w:tcPr>
          <w:p w14:paraId="5509453D" w14:textId="77777777" w:rsidR="004759A2" w:rsidRPr="00792323" w:rsidRDefault="004759A2">
            <w:pPr>
              <w:pStyle w:val="HL7TableBody"/>
              <w:jc w:val="center"/>
            </w:pPr>
            <w:r w:rsidRPr="00792323">
              <w:t xml:space="preserve">Replaces the CM data type used in section 6.5.8.11  </w:t>
            </w:r>
            <w:r w:rsidRPr="00792323">
              <w:rPr>
                <w:snapToGrid w:val="0"/>
                <w:szCs w:val="16"/>
              </w:rPr>
              <w:t>IN3-11, as of v 2.5</w:t>
            </w:r>
            <w:r w:rsidRPr="00792323">
              <w:t>.</w:t>
            </w:r>
          </w:p>
        </w:tc>
        <w:tc>
          <w:tcPr>
            <w:tcW w:w="700" w:type="dxa"/>
            <w:shd w:val="clear" w:color="auto" w:fill="FFFFFF"/>
          </w:tcPr>
          <w:p w14:paraId="5FB2252D" w14:textId="77777777" w:rsidR="004759A2" w:rsidRPr="00792323" w:rsidRDefault="004759A2">
            <w:pPr>
              <w:pStyle w:val="HL7TableBody"/>
              <w:jc w:val="center"/>
            </w:pPr>
            <w:r w:rsidRPr="00792323">
              <w:t>6</w:t>
            </w:r>
          </w:p>
        </w:tc>
        <w:tc>
          <w:tcPr>
            <w:tcW w:w="1994" w:type="dxa"/>
            <w:shd w:val="clear" w:color="auto" w:fill="FFFFFF"/>
          </w:tcPr>
          <w:p w14:paraId="50491E64" w14:textId="77777777" w:rsidR="004759A2" w:rsidRPr="00792323" w:rsidRDefault="004759A2">
            <w:pPr>
              <w:pStyle w:val="HL7TableBody"/>
            </w:pPr>
          </w:p>
        </w:tc>
      </w:tr>
      <w:tr w:rsidR="004759A2" w:rsidRPr="00792323" w14:paraId="2DAAA1AD" w14:textId="77777777" w:rsidTr="00320BEA">
        <w:trPr>
          <w:jc w:val="center"/>
        </w:trPr>
        <w:tc>
          <w:tcPr>
            <w:tcW w:w="1054" w:type="dxa"/>
            <w:shd w:val="clear" w:color="auto" w:fill="FFFFFF"/>
          </w:tcPr>
          <w:p w14:paraId="7D9C429E" w14:textId="77777777" w:rsidR="004759A2" w:rsidRPr="00792323" w:rsidRDefault="004759A2">
            <w:pPr>
              <w:pStyle w:val="HL7TableBody"/>
              <w:jc w:val="center"/>
            </w:pPr>
            <w:r w:rsidRPr="00792323">
              <w:t>ED</w:t>
            </w:r>
          </w:p>
        </w:tc>
        <w:tc>
          <w:tcPr>
            <w:tcW w:w="2100" w:type="dxa"/>
            <w:shd w:val="clear" w:color="auto" w:fill="FFFFFF"/>
          </w:tcPr>
          <w:p w14:paraId="6EB492EB" w14:textId="77777777" w:rsidR="004759A2" w:rsidRPr="00792323" w:rsidRDefault="004759A2">
            <w:pPr>
              <w:pStyle w:val="HL7TableBody"/>
            </w:pPr>
            <w:r w:rsidRPr="00792323">
              <w:t>Encapsulated data</w:t>
            </w:r>
          </w:p>
        </w:tc>
        <w:tc>
          <w:tcPr>
            <w:tcW w:w="2700" w:type="dxa"/>
            <w:shd w:val="clear" w:color="auto" w:fill="FFFFFF"/>
          </w:tcPr>
          <w:p w14:paraId="20753463" w14:textId="77777777" w:rsidR="004759A2" w:rsidRPr="00792323" w:rsidRDefault="004759A2">
            <w:pPr>
              <w:pStyle w:val="HL7TableBody"/>
              <w:jc w:val="center"/>
            </w:pPr>
            <w:r w:rsidRPr="00792323">
              <w:t>Supports ASCII MIME-encoding of binary data.</w:t>
            </w:r>
          </w:p>
        </w:tc>
        <w:tc>
          <w:tcPr>
            <w:tcW w:w="700" w:type="dxa"/>
            <w:shd w:val="clear" w:color="auto" w:fill="FFFFFF"/>
          </w:tcPr>
          <w:p w14:paraId="4B678CE9" w14:textId="77777777" w:rsidR="004759A2" w:rsidRPr="00792323" w:rsidRDefault="004759A2">
            <w:pPr>
              <w:pStyle w:val="HL7TableBody"/>
              <w:jc w:val="center"/>
            </w:pPr>
            <w:r w:rsidRPr="00792323">
              <w:t>65536</w:t>
            </w:r>
          </w:p>
        </w:tc>
        <w:tc>
          <w:tcPr>
            <w:tcW w:w="1994" w:type="dxa"/>
            <w:shd w:val="clear" w:color="auto" w:fill="FFFFFF"/>
          </w:tcPr>
          <w:p w14:paraId="5E95A367" w14:textId="77777777" w:rsidR="004759A2" w:rsidRPr="00792323" w:rsidRDefault="004759A2">
            <w:pPr>
              <w:pStyle w:val="HL7TableBody"/>
            </w:pPr>
            <w:r w:rsidRPr="00792323">
              <w:t>Specialty/Chapter Specific</w:t>
            </w:r>
          </w:p>
        </w:tc>
      </w:tr>
      <w:tr w:rsidR="004759A2" w:rsidRPr="00792323" w14:paraId="5222D373" w14:textId="77777777" w:rsidTr="00320BEA">
        <w:trPr>
          <w:jc w:val="center"/>
        </w:trPr>
        <w:tc>
          <w:tcPr>
            <w:tcW w:w="1054" w:type="dxa"/>
            <w:shd w:val="clear" w:color="auto" w:fill="FFFFFF"/>
          </w:tcPr>
          <w:p w14:paraId="06093BF9" w14:textId="77777777" w:rsidR="004759A2" w:rsidRPr="00792323" w:rsidRDefault="004759A2">
            <w:pPr>
              <w:pStyle w:val="HL7TableBody"/>
              <w:jc w:val="center"/>
            </w:pPr>
            <w:r w:rsidRPr="00792323">
              <w:t>EI</w:t>
            </w:r>
          </w:p>
        </w:tc>
        <w:tc>
          <w:tcPr>
            <w:tcW w:w="2100" w:type="dxa"/>
            <w:shd w:val="clear" w:color="auto" w:fill="FFFFFF"/>
          </w:tcPr>
          <w:p w14:paraId="2B4E75EE" w14:textId="77777777" w:rsidR="004759A2" w:rsidRPr="00792323" w:rsidRDefault="004759A2">
            <w:pPr>
              <w:pStyle w:val="HL7TableBody"/>
            </w:pPr>
            <w:r w:rsidRPr="00792323">
              <w:t>Entity identifier</w:t>
            </w:r>
          </w:p>
        </w:tc>
        <w:tc>
          <w:tcPr>
            <w:tcW w:w="2700" w:type="dxa"/>
            <w:shd w:val="clear" w:color="auto" w:fill="FFFFFF"/>
          </w:tcPr>
          <w:p w14:paraId="7C0F0752" w14:textId="77777777" w:rsidR="004759A2" w:rsidRPr="00792323" w:rsidRDefault="004759A2">
            <w:pPr>
              <w:pStyle w:val="HL7TableBody"/>
              <w:jc w:val="center"/>
            </w:pPr>
          </w:p>
        </w:tc>
        <w:tc>
          <w:tcPr>
            <w:tcW w:w="700" w:type="dxa"/>
            <w:shd w:val="clear" w:color="auto" w:fill="FFFFFF"/>
          </w:tcPr>
          <w:p w14:paraId="6798C927" w14:textId="77777777" w:rsidR="004759A2" w:rsidRPr="00792323" w:rsidRDefault="004759A2">
            <w:pPr>
              <w:pStyle w:val="HL7TableBody"/>
              <w:jc w:val="center"/>
            </w:pPr>
            <w:r w:rsidRPr="00792323">
              <w:t>427</w:t>
            </w:r>
          </w:p>
        </w:tc>
        <w:tc>
          <w:tcPr>
            <w:tcW w:w="1994" w:type="dxa"/>
            <w:shd w:val="clear" w:color="auto" w:fill="FFFFFF"/>
          </w:tcPr>
          <w:p w14:paraId="6B69BA74" w14:textId="77777777" w:rsidR="004759A2" w:rsidRPr="00792323" w:rsidRDefault="004759A2">
            <w:pPr>
              <w:pStyle w:val="HL7TableBody"/>
            </w:pPr>
            <w:r w:rsidRPr="00792323">
              <w:t>Identifier</w:t>
            </w:r>
          </w:p>
        </w:tc>
      </w:tr>
      <w:tr w:rsidR="004759A2" w:rsidRPr="00792323" w14:paraId="18E6E109" w14:textId="77777777" w:rsidTr="00320BEA">
        <w:trPr>
          <w:jc w:val="center"/>
        </w:trPr>
        <w:tc>
          <w:tcPr>
            <w:tcW w:w="1054" w:type="dxa"/>
            <w:shd w:val="clear" w:color="auto" w:fill="FFFFFF"/>
          </w:tcPr>
          <w:p w14:paraId="1D16BE6B" w14:textId="77777777" w:rsidR="004759A2" w:rsidRPr="00792323" w:rsidRDefault="004759A2">
            <w:pPr>
              <w:pStyle w:val="HL7TableBody"/>
              <w:jc w:val="center"/>
            </w:pPr>
            <w:r w:rsidRPr="00792323">
              <w:t>EIP</w:t>
            </w:r>
          </w:p>
        </w:tc>
        <w:tc>
          <w:tcPr>
            <w:tcW w:w="2100" w:type="dxa"/>
            <w:shd w:val="clear" w:color="auto" w:fill="FFFFFF"/>
          </w:tcPr>
          <w:p w14:paraId="0C93C7F8" w14:textId="77777777" w:rsidR="004759A2" w:rsidRPr="00792323" w:rsidRDefault="004759A2">
            <w:pPr>
              <w:pStyle w:val="HL7TableBody"/>
            </w:pPr>
            <w:r w:rsidRPr="00792323">
              <w:t>Entity identifier pair</w:t>
            </w:r>
          </w:p>
        </w:tc>
        <w:tc>
          <w:tcPr>
            <w:tcW w:w="2700" w:type="dxa"/>
            <w:shd w:val="clear" w:color="auto" w:fill="FFFFFF"/>
          </w:tcPr>
          <w:p w14:paraId="1C6B384F" w14:textId="77777777" w:rsidR="004759A2" w:rsidRPr="00792323" w:rsidRDefault="004759A2">
            <w:pPr>
              <w:pStyle w:val="HL7TableBody"/>
              <w:jc w:val="center"/>
            </w:pPr>
            <w:r w:rsidRPr="00792323">
              <w:t>Replaces the CM data type used in sections 4.5.1.8 - ORC-8</w:t>
            </w:r>
            <w:r w:rsidRPr="00792323">
              <w:rPr>
                <w:snapToGrid w:val="0"/>
                <w:szCs w:val="16"/>
              </w:rPr>
              <w:t xml:space="preserve">, </w:t>
            </w:r>
            <w:r w:rsidRPr="00792323">
              <w:t xml:space="preserve">4.5.3.29 – OBR-29, 7.3.1.29 – OBR-29, </w:t>
            </w:r>
            <w:r w:rsidRPr="00792323">
              <w:rPr>
                <w:snapToGrid w:val="0"/>
                <w:szCs w:val="16"/>
              </w:rPr>
              <w:t>as of v 2.5</w:t>
            </w:r>
            <w:r w:rsidRPr="00792323">
              <w:t>.</w:t>
            </w:r>
          </w:p>
        </w:tc>
        <w:tc>
          <w:tcPr>
            <w:tcW w:w="700" w:type="dxa"/>
            <w:shd w:val="clear" w:color="auto" w:fill="FFFFFF"/>
          </w:tcPr>
          <w:p w14:paraId="585BDF8D" w14:textId="77777777" w:rsidR="004759A2" w:rsidRPr="00792323" w:rsidRDefault="004759A2">
            <w:pPr>
              <w:pStyle w:val="HL7TableBody"/>
              <w:jc w:val="center"/>
            </w:pPr>
            <w:r w:rsidRPr="00792323">
              <w:t>855</w:t>
            </w:r>
          </w:p>
        </w:tc>
        <w:tc>
          <w:tcPr>
            <w:tcW w:w="1994" w:type="dxa"/>
            <w:shd w:val="clear" w:color="auto" w:fill="FFFFFF"/>
          </w:tcPr>
          <w:p w14:paraId="579C0E8B" w14:textId="77777777" w:rsidR="004759A2" w:rsidRPr="00792323" w:rsidRDefault="004759A2">
            <w:pPr>
              <w:pStyle w:val="HL7TableBody"/>
            </w:pPr>
          </w:p>
        </w:tc>
      </w:tr>
      <w:tr w:rsidR="004759A2" w:rsidRPr="00792323" w14:paraId="469B8FE0" w14:textId="77777777" w:rsidTr="00320BEA">
        <w:trPr>
          <w:jc w:val="center"/>
        </w:trPr>
        <w:tc>
          <w:tcPr>
            <w:tcW w:w="1054" w:type="dxa"/>
            <w:shd w:val="clear" w:color="auto" w:fill="FFFFFF"/>
          </w:tcPr>
          <w:p w14:paraId="6C53D761" w14:textId="77777777" w:rsidR="004759A2" w:rsidRPr="00792323" w:rsidRDefault="004759A2">
            <w:pPr>
              <w:pStyle w:val="HL7TableBody"/>
              <w:jc w:val="center"/>
            </w:pPr>
            <w:r w:rsidRPr="00792323">
              <w:t>ELD</w:t>
            </w:r>
          </w:p>
        </w:tc>
        <w:tc>
          <w:tcPr>
            <w:tcW w:w="2100" w:type="dxa"/>
            <w:shd w:val="clear" w:color="auto" w:fill="FFFFFF"/>
          </w:tcPr>
          <w:p w14:paraId="677A9E85" w14:textId="77777777" w:rsidR="004759A2" w:rsidRPr="00792323" w:rsidRDefault="004759A2">
            <w:pPr>
              <w:pStyle w:val="HL7TableBody"/>
            </w:pPr>
            <w:r w:rsidRPr="00792323">
              <w:t>Error location and description</w:t>
            </w:r>
          </w:p>
        </w:tc>
        <w:tc>
          <w:tcPr>
            <w:tcW w:w="2700" w:type="dxa"/>
            <w:shd w:val="clear" w:color="auto" w:fill="FFFFFF"/>
          </w:tcPr>
          <w:p w14:paraId="66203EF0" w14:textId="77777777" w:rsidR="004759A2" w:rsidRPr="00792323" w:rsidRDefault="004759A2">
            <w:pPr>
              <w:pStyle w:val="HL7TableBody"/>
              <w:jc w:val="center"/>
            </w:pPr>
            <w:r w:rsidRPr="00792323">
              <w:rPr>
                <w:b/>
                <w:i/>
              </w:rPr>
              <w:t>WITHDRAWN</w:t>
            </w:r>
          </w:p>
        </w:tc>
        <w:tc>
          <w:tcPr>
            <w:tcW w:w="700" w:type="dxa"/>
            <w:shd w:val="clear" w:color="auto" w:fill="FFFFFF"/>
          </w:tcPr>
          <w:p w14:paraId="7E1B693B" w14:textId="77777777" w:rsidR="004759A2" w:rsidRPr="00792323" w:rsidRDefault="004759A2">
            <w:pPr>
              <w:pStyle w:val="HL7TableBody"/>
              <w:jc w:val="center"/>
            </w:pPr>
            <w:r w:rsidRPr="00792323">
              <w:t>493</w:t>
            </w:r>
          </w:p>
        </w:tc>
        <w:tc>
          <w:tcPr>
            <w:tcW w:w="1994" w:type="dxa"/>
            <w:shd w:val="clear" w:color="auto" w:fill="FFFFFF"/>
          </w:tcPr>
          <w:p w14:paraId="7CA0F9C9" w14:textId="77777777" w:rsidR="004759A2" w:rsidRPr="00792323" w:rsidRDefault="004759A2">
            <w:pPr>
              <w:pStyle w:val="HL7TableBody"/>
            </w:pPr>
          </w:p>
        </w:tc>
      </w:tr>
      <w:tr w:rsidR="004759A2" w:rsidRPr="00792323" w14:paraId="4CC28BC2" w14:textId="77777777" w:rsidTr="00320BEA">
        <w:trPr>
          <w:jc w:val="center"/>
        </w:trPr>
        <w:tc>
          <w:tcPr>
            <w:tcW w:w="1054" w:type="dxa"/>
            <w:shd w:val="clear" w:color="auto" w:fill="FFFFFF"/>
          </w:tcPr>
          <w:p w14:paraId="58EB67F4" w14:textId="77777777" w:rsidR="004759A2" w:rsidRPr="00792323" w:rsidRDefault="004759A2">
            <w:pPr>
              <w:pStyle w:val="HL7TableBody"/>
              <w:jc w:val="center"/>
            </w:pPr>
            <w:r w:rsidRPr="00792323">
              <w:t>ERL</w:t>
            </w:r>
          </w:p>
        </w:tc>
        <w:tc>
          <w:tcPr>
            <w:tcW w:w="2100" w:type="dxa"/>
            <w:shd w:val="clear" w:color="auto" w:fill="FFFFFF"/>
          </w:tcPr>
          <w:p w14:paraId="59FFE4D7" w14:textId="77777777" w:rsidR="004759A2" w:rsidRPr="00792323" w:rsidRDefault="004759A2">
            <w:pPr>
              <w:pStyle w:val="HL7TableBody"/>
            </w:pPr>
            <w:r w:rsidRPr="00792323">
              <w:t>Error location</w:t>
            </w:r>
          </w:p>
        </w:tc>
        <w:tc>
          <w:tcPr>
            <w:tcW w:w="2700" w:type="dxa"/>
            <w:shd w:val="clear" w:color="auto" w:fill="FFFFFF"/>
          </w:tcPr>
          <w:p w14:paraId="48FAE6D8" w14:textId="77777777" w:rsidR="004759A2" w:rsidRPr="00792323" w:rsidRDefault="004759A2">
            <w:pPr>
              <w:pStyle w:val="HL7TableBody"/>
              <w:jc w:val="center"/>
            </w:pPr>
          </w:p>
        </w:tc>
        <w:tc>
          <w:tcPr>
            <w:tcW w:w="700" w:type="dxa"/>
            <w:shd w:val="clear" w:color="auto" w:fill="FFFFFF"/>
          </w:tcPr>
          <w:p w14:paraId="5C76C508" w14:textId="77777777" w:rsidR="004759A2" w:rsidRPr="00792323" w:rsidRDefault="004759A2">
            <w:pPr>
              <w:pStyle w:val="HL7TableBody"/>
              <w:jc w:val="center"/>
            </w:pPr>
            <w:r w:rsidRPr="00792323">
              <w:t>18</w:t>
            </w:r>
          </w:p>
        </w:tc>
        <w:tc>
          <w:tcPr>
            <w:tcW w:w="1994" w:type="dxa"/>
            <w:shd w:val="clear" w:color="auto" w:fill="FFFFFF"/>
          </w:tcPr>
          <w:p w14:paraId="5371B892" w14:textId="77777777" w:rsidR="004759A2" w:rsidRPr="00792323" w:rsidRDefault="004759A2">
            <w:pPr>
              <w:pStyle w:val="HL7TableBody"/>
            </w:pPr>
          </w:p>
        </w:tc>
      </w:tr>
      <w:tr w:rsidR="004759A2" w:rsidRPr="00792323" w14:paraId="305BE18C" w14:textId="77777777" w:rsidTr="00320BEA">
        <w:trPr>
          <w:jc w:val="center"/>
        </w:trPr>
        <w:tc>
          <w:tcPr>
            <w:tcW w:w="1054" w:type="dxa"/>
            <w:shd w:val="clear" w:color="auto" w:fill="FFFFFF"/>
          </w:tcPr>
          <w:p w14:paraId="5E787FB2" w14:textId="77777777" w:rsidR="004759A2" w:rsidRPr="00792323" w:rsidRDefault="004759A2">
            <w:pPr>
              <w:pStyle w:val="HL7TableBody"/>
              <w:jc w:val="center"/>
            </w:pPr>
            <w:r w:rsidRPr="00792323">
              <w:t>FC</w:t>
            </w:r>
          </w:p>
        </w:tc>
        <w:tc>
          <w:tcPr>
            <w:tcW w:w="2100" w:type="dxa"/>
            <w:shd w:val="clear" w:color="auto" w:fill="FFFFFF"/>
          </w:tcPr>
          <w:p w14:paraId="4FC7B0EC" w14:textId="77777777" w:rsidR="004759A2" w:rsidRPr="00792323" w:rsidRDefault="004759A2">
            <w:pPr>
              <w:pStyle w:val="HL7TableBody"/>
            </w:pPr>
            <w:r w:rsidRPr="00792323">
              <w:t>Financial class</w:t>
            </w:r>
          </w:p>
        </w:tc>
        <w:tc>
          <w:tcPr>
            <w:tcW w:w="2700" w:type="dxa"/>
            <w:shd w:val="clear" w:color="auto" w:fill="FFFFFF"/>
          </w:tcPr>
          <w:p w14:paraId="3ADB1EBC" w14:textId="77777777" w:rsidR="004759A2" w:rsidRPr="00792323" w:rsidRDefault="004759A2">
            <w:pPr>
              <w:pStyle w:val="HL7TableBody"/>
              <w:jc w:val="center"/>
            </w:pPr>
          </w:p>
        </w:tc>
        <w:tc>
          <w:tcPr>
            <w:tcW w:w="700" w:type="dxa"/>
            <w:shd w:val="clear" w:color="auto" w:fill="FFFFFF"/>
          </w:tcPr>
          <w:p w14:paraId="0336D357" w14:textId="77777777" w:rsidR="004759A2" w:rsidRPr="00792323" w:rsidRDefault="004759A2">
            <w:pPr>
              <w:pStyle w:val="HL7TableBody"/>
              <w:jc w:val="center"/>
            </w:pPr>
            <w:r w:rsidRPr="00792323">
              <w:t>47</w:t>
            </w:r>
          </w:p>
        </w:tc>
        <w:tc>
          <w:tcPr>
            <w:tcW w:w="1994" w:type="dxa"/>
            <w:shd w:val="clear" w:color="auto" w:fill="FFFFFF"/>
          </w:tcPr>
          <w:p w14:paraId="69565731" w14:textId="77777777" w:rsidR="004759A2" w:rsidRPr="00792323" w:rsidRDefault="004759A2">
            <w:pPr>
              <w:pStyle w:val="HL7TableBody"/>
            </w:pPr>
            <w:r w:rsidRPr="00792323">
              <w:t>Patient Administration /Financial Information</w:t>
            </w:r>
          </w:p>
        </w:tc>
      </w:tr>
      <w:tr w:rsidR="004759A2" w:rsidRPr="00792323" w14:paraId="7282EBA1" w14:textId="77777777" w:rsidTr="00320BEA">
        <w:trPr>
          <w:jc w:val="center"/>
        </w:trPr>
        <w:tc>
          <w:tcPr>
            <w:tcW w:w="1054" w:type="dxa"/>
            <w:shd w:val="clear" w:color="auto" w:fill="FFFFFF"/>
          </w:tcPr>
          <w:p w14:paraId="4FE8942C" w14:textId="77777777" w:rsidR="004759A2" w:rsidRPr="00792323" w:rsidRDefault="004759A2">
            <w:pPr>
              <w:pStyle w:val="HL7TableBody"/>
              <w:jc w:val="center"/>
            </w:pPr>
            <w:r w:rsidRPr="00792323">
              <w:t>FN</w:t>
            </w:r>
          </w:p>
        </w:tc>
        <w:tc>
          <w:tcPr>
            <w:tcW w:w="2100" w:type="dxa"/>
            <w:shd w:val="clear" w:color="auto" w:fill="FFFFFF"/>
          </w:tcPr>
          <w:p w14:paraId="28892D6F" w14:textId="77777777" w:rsidR="004759A2" w:rsidRPr="00792323" w:rsidRDefault="004759A2">
            <w:pPr>
              <w:pStyle w:val="HL7TableBody"/>
            </w:pPr>
            <w:r w:rsidRPr="00792323">
              <w:t>Family name</w:t>
            </w:r>
          </w:p>
        </w:tc>
        <w:tc>
          <w:tcPr>
            <w:tcW w:w="2700" w:type="dxa"/>
            <w:shd w:val="clear" w:color="auto" w:fill="FFFFFF"/>
          </w:tcPr>
          <w:p w14:paraId="31A0BFCF" w14:textId="77777777" w:rsidR="004759A2" w:rsidRPr="00792323" w:rsidRDefault="004759A2">
            <w:pPr>
              <w:pStyle w:val="HL7TableBody"/>
              <w:jc w:val="center"/>
            </w:pPr>
            <w:r w:rsidRPr="00792323">
              <w:t>Appears ONLY in the PPN, XCN, and XPN.</w:t>
            </w:r>
          </w:p>
        </w:tc>
        <w:tc>
          <w:tcPr>
            <w:tcW w:w="700" w:type="dxa"/>
            <w:shd w:val="clear" w:color="auto" w:fill="FFFFFF"/>
          </w:tcPr>
          <w:p w14:paraId="7EEB42C9" w14:textId="77777777" w:rsidR="004759A2" w:rsidRPr="00792323" w:rsidRDefault="004759A2">
            <w:pPr>
              <w:pStyle w:val="HL7TableBody"/>
              <w:jc w:val="center"/>
            </w:pPr>
            <w:r w:rsidRPr="00792323">
              <w:t>194</w:t>
            </w:r>
          </w:p>
        </w:tc>
        <w:tc>
          <w:tcPr>
            <w:tcW w:w="1994" w:type="dxa"/>
            <w:shd w:val="clear" w:color="auto" w:fill="FFFFFF"/>
          </w:tcPr>
          <w:p w14:paraId="226E0A03" w14:textId="77777777" w:rsidR="004759A2" w:rsidRPr="00792323" w:rsidRDefault="004759A2">
            <w:pPr>
              <w:pStyle w:val="HL7TableBody"/>
            </w:pPr>
            <w:r w:rsidRPr="00792323">
              <w:t>Demographics</w:t>
            </w:r>
          </w:p>
        </w:tc>
      </w:tr>
      <w:tr w:rsidR="004759A2" w:rsidRPr="00792323" w14:paraId="6C14656D" w14:textId="77777777" w:rsidTr="00320BEA">
        <w:trPr>
          <w:jc w:val="center"/>
        </w:trPr>
        <w:tc>
          <w:tcPr>
            <w:tcW w:w="1054" w:type="dxa"/>
            <w:shd w:val="clear" w:color="auto" w:fill="FFFFFF"/>
          </w:tcPr>
          <w:p w14:paraId="239677D3" w14:textId="77777777" w:rsidR="004759A2" w:rsidRPr="00792323" w:rsidRDefault="004759A2">
            <w:pPr>
              <w:pStyle w:val="HL7TableBody"/>
              <w:jc w:val="center"/>
            </w:pPr>
            <w:r w:rsidRPr="00792323">
              <w:t>FT</w:t>
            </w:r>
          </w:p>
        </w:tc>
        <w:tc>
          <w:tcPr>
            <w:tcW w:w="2100" w:type="dxa"/>
            <w:shd w:val="clear" w:color="auto" w:fill="FFFFFF"/>
          </w:tcPr>
          <w:p w14:paraId="5E7FA8B3" w14:textId="77777777" w:rsidR="004759A2" w:rsidRPr="00792323" w:rsidRDefault="004759A2">
            <w:pPr>
              <w:pStyle w:val="HL7TableBody"/>
            </w:pPr>
            <w:r w:rsidRPr="00792323">
              <w:t>Formatted text</w:t>
            </w:r>
          </w:p>
        </w:tc>
        <w:tc>
          <w:tcPr>
            <w:tcW w:w="2700" w:type="dxa"/>
            <w:shd w:val="clear" w:color="auto" w:fill="FFFFFF"/>
          </w:tcPr>
          <w:p w14:paraId="6277CD11" w14:textId="77777777" w:rsidR="004759A2" w:rsidRPr="00792323" w:rsidRDefault="004759A2">
            <w:pPr>
              <w:pStyle w:val="HL7TableBody"/>
              <w:jc w:val="center"/>
            </w:pPr>
          </w:p>
        </w:tc>
        <w:tc>
          <w:tcPr>
            <w:tcW w:w="700" w:type="dxa"/>
            <w:shd w:val="clear" w:color="auto" w:fill="FFFFFF"/>
          </w:tcPr>
          <w:p w14:paraId="2902F08D" w14:textId="77777777" w:rsidR="004759A2" w:rsidRPr="00792323" w:rsidRDefault="004759A2">
            <w:pPr>
              <w:pStyle w:val="HL7TableBody"/>
              <w:jc w:val="center"/>
            </w:pPr>
            <w:r w:rsidRPr="00792323">
              <w:t>65536</w:t>
            </w:r>
          </w:p>
        </w:tc>
        <w:tc>
          <w:tcPr>
            <w:tcW w:w="1994" w:type="dxa"/>
            <w:shd w:val="clear" w:color="auto" w:fill="FFFFFF"/>
          </w:tcPr>
          <w:p w14:paraId="70D30FDC" w14:textId="77777777" w:rsidR="004759A2" w:rsidRPr="00792323" w:rsidRDefault="004759A2">
            <w:pPr>
              <w:pStyle w:val="HL7TableBody"/>
            </w:pPr>
            <w:r w:rsidRPr="00792323">
              <w:t>Alphanumeric</w:t>
            </w:r>
          </w:p>
        </w:tc>
      </w:tr>
      <w:tr w:rsidR="004759A2" w:rsidRPr="00792323" w14:paraId="3D598CE9" w14:textId="77777777" w:rsidTr="00320BEA">
        <w:trPr>
          <w:jc w:val="center"/>
        </w:trPr>
        <w:tc>
          <w:tcPr>
            <w:tcW w:w="1054" w:type="dxa"/>
            <w:shd w:val="clear" w:color="auto" w:fill="FFFFFF"/>
          </w:tcPr>
          <w:p w14:paraId="65840633" w14:textId="77777777" w:rsidR="004759A2" w:rsidRPr="00792323" w:rsidRDefault="004759A2">
            <w:pPr>
              <w:pStyle w:val="HL7TableBody"/>
              <w:jc w:val="center"/>
            </w:pPr>
            <w:r w:rsidRPr="00792323">
              <w:t>GTS</w:t>
            </w:r>
          </w:p>
        </w:tc>
        <w:tc>
          <w:tcPr>
            <w:tcW w:w="2100" w:type="dxa"/>
            <w:shd w:val="clear" w:color="auto" w:fill="FFFFFF"/>
          </w:tcPr>
          <w:p w14:paraId="14EEB942" w14:textId="77777777" w:rsidR="004759A2" w:rsidRPr="00792323" w:rsidRDefault="004759A2">
            <w:pPr>
              <w:pStyle w:val="HL7TableBody"/>
            </w:pPr>
            <w:r w:rsidRPr="00792323">
              <w:t>General timing specification</w:t>
            </w:r>
          </w:p>
        </w:tc>
        <w:tc>
          <w:tcPr>
            <w:tcW w:w="2700" w:type="dxa"/>
            <w:shd w:val="clear" w:color="auto" w:fill="FFFFFF"/>
          </w:tcPr>
          <w:p w14:paraId="2545CD94" w14:textId="77777777" w:rsidR="004759A2" w:rsidRPr="00792323" w:rsidRDefault="004759A2">
            <w:pPr>
              <w:pStyle w:val="HL7TableBody"/>
              <w:jc w:val="center"/>
            </w:pPr>
          </w:p>
        </w:tc>
        <w:tc>
          <w:tcPr>
            <w:tcW w:w="700" w:type="dxa"/>
            <w:shd w:val="clear" w:color="auto" w:fill="FFFFFF"/>
          </w:tcPr>
          <w:p w14:paraId="01EC6DE0" w14:textId="77777777" w:rsidR="004759A2" w:rsidRPr="00792323" w:rsidRDefault="004759A2">
            <w:pPr>
              <w:pStyle w:val="HL7TableBody"/>
              <w:jc w:val="center"/>
            </w:pPr>
            <w:r w:rsidRPr="00792323">
              <w:t>199</w:t>
            </w:r>
          </w:p>
        </w:tc>
        <w:tc>
          <w:tcPr>
            <w:tcW w:w="1994" w:type="dxa"/>
            <w:shd w:val="clear" w:color="auto" w:fill="FFFFFF"/>
          </w:tcPr>
          <w:p w14:paraId="663FEC4F" w14:textId="77777777" w:rsidR="004759A2" w:rsidRPr="00792323" w:rsidRDefault="004759A2">
            <w:pPr>
              <w:pStyle w:val="HL7TableBody"/>
            </w:pPr>
          </w:p>
        </w:tc>
      </w:tr>
      <w:tr w:rsidR="004759A2" w:rsidRPr="00792323" w14:paraId="331740BA" w14:textId="77777777" w:rsidTr="00320BEA">
        <w:trPr>
          <w:jc w:val="center"/>
        </w:trPr>
        <w:tc>
          <w:tcPr>
            <w:tcW w:w="1054" w:type="dxa"/>
            <w:shd w:val="clear" w:color="auto" w:fill="FFFFFF"/>
          </w:tcPr>
          <w:p w14:paraId="2F7F9AF1" w14:textId="77777777" w:rsidR="004759A2" w:rsidRPr="00792323" w:rsidRDefault="004759A2">
            <w:pPr>
              <w:pStyle w:val="HL7TableBody"/>
              <w:jc w:val="center"/>
            </w:pPr>
            <w:r w:rsidRPr="00792323">
              <w:t>HD</w:t>
            </w:r>
          </w:p>
        </w:tc>
        <w:tc>
          <w:tcPr>
            <w:tcW w:w="2100" w:type="dxa"/>
            <w:shd w:val="clear" w:color="auto" w:fill="FFFFFF"/>
          </w:tcPr>
          <w:p w14:paraId="4D67D04A" w14:textId="77777777" w:rsidR="004759A2" w:rsidRPr="00792323" w:rsidRDefault="004759A2">
            <w:pPr>
              <w:pStyle w:val="HL7TableBody"/>
            </w:pPr>
            <w:r w:rsidRPr="00792323">
              <w:t>Hierarchic designator</w:t>
            </w:r>
          </w:p>
        </w:tc>
        <w:tc>
          <w:tcPr>
            <w:tcW w:w="2700" w:type="dxa"/>
            <w:shd w:val="clear" w:color="auto" w:fill="FFFFFF"/>
          </w:tcPr>
          <w:p w14:paraId="22AE7E54" w14:textId="77777777" w:rsidR="004759A2" w:rsidRPr="00792323" w:rsidRDefault="004759A2">
            <w:pPr>
              <w:pStyle w:val="HL7TableBody"/>
              <w:jc w:val="center"/>
            </w:pPr>
          </w:p>
        </w:tc>
        <w:tc>
          <w:tcPr>
            <w:tcW w:w="700" w:type="dxa"/>
            <w:shd w:val="clear" w:color="auto" w:fill="FFFFFF"/>
          </w:tcPr>
          <w:p w14:paraId="1B310F05" w14:textId="77777777" w:rsidR="004759A2" w:rsidRPr="00792323" w:rsidRDefault="004759A2">
            <w:pPr>
              <w:pStyle w:val="HL7TableBody"/>
              <w:jc w:val="center"/>
            </w:pPr>
            <w:r w:rsidRPr="00792323">
              <w:t>227</w:t>
            </w:r>
          </w:p>
        </w:tc>
        <w:tc>
          <w:tcPr>
            <w:tcW w:w="1994" w:type="dxa"/>
            <w:shd w:val="clear" w:color="auto" w:fill="FFFFFF"/>
          </w:tcPr>
          <w:p w14:paraId="4419F6A0" w14:textId="77777777" w:rsidR="004759A2" w:rsidRPr="00792323" w:rsidRDefault="004759A2">
            <w:pPr>
              <w:pStyle w:val="HL7TableBody"/>
            </w:pPr>
            <w:r w:rsidRPr="00792323">
              <w:t>Identifier</w:t>
            </w:r>
          </w:p>
        </w:tc>
      </w:tr>
      <w:tr w:rsidR="004759A2" w:rsidRPr="00792323" w14:paraId="01FA77CC" w14:textId="77777777" w:rsidTr="00320BEA">
        <w:trPr>
          <w:jc w:val="center"/>
        </w:trPr>
        <w:tc>
          <w:tcPr>
            <w:tcW w:w="1054" w:type="dxa"/>
            <w:shd w:val="clear" w:color="auto" w:fill="FFFFFF"/>
          </w:tcPr>
          <w:p w14:paraId="1E1AE8ED" w14:textId="77777777" w:rsidR="004759A2" w:rsidRPr="00792323" w:rsidRDefault="004759A2">
            <w:pPr>
              <w:pStyle w:val="HL7TableBody"/>
              <w:jc w:val="center"/>
            </w:pPr>
            <w:r w:rsidRPr="00792323">
              <w:lastRenderedPageBreak/>
              <w:t>ICD</w:t>
            </w:r>
          </w:p>
        </w:tc>
        <w:tc>
          <w:tcPr>
            <w:tcW w:w="2100" w:type="dxa"/>
            <w:shd w:val="clear" w:color="auto" w:fill="FFFFFF"/>
          </w:tcPr>
          <w:p w14:paraId="09669F46" w14:textId="77777777" w:rsidR="004759A2" w:rsidRPr="00792323" w:rsidRDefault="004759A2">
            <w:pPr>
              <w:pStyle w:val="HL7TableBody"/>
            </w:pPr>
            <w:r w:rsidRPr="00792323">
              <w:t>Insurance certification definition</w:t>
            </w:r>
          </w:p>
        </w:tc>
        <w:tc>
          <w:tcPr>
            <w:tcW w:w="2700" w:type="dxa"/>
            <w:shd w:val="clear" w:color="auto" w:fill="FFFFFF"/>
          </w:tcPr>
          <w:p w14:paraId="40F8E55F" w14:textId="77777777" w:rsidR="004759A2" w:rsidRPr="00792323" w:rsidRDefault="004759A2">
            <w:pPr>
              <w:pStyle w:val="HL7TableBody"/>
              <w:jc w:val="center"/>
            </w:pPr>
            <w:r w:rsidRPr="00792323">
              <w:t xml:space="preserve">Replaces the CM data type used in section 6.5.8.20  </w:t>
            </w:r>
            <w:r w:rsidRPr="00792323">
              <w:rPr>
                <w:snapToGrid w:val="0"/>
                <w:szCs w:val="16"/>
              </w:rPr>
              <w:t>IN3-20, as of v 2.5</w:t>
            </w:r>
            <w:r w:rsidRPr="00792323">
              <w:t>.</w:t>
            </w:r>
          </w:p>
        </w:tc>
        <w:tc>
          <w:tcPr>
            <w:tcW w:w="700" w:type="dxa"/>
            <w:shd w:val="clear" w:color="auto" w:fill="FFFFFF"/>
          </w:tcPr>
          <w:p w14:paraId="2784360B" w14:textId="77777777" w:rsidR="004759A2" w:rsidRPr="00792323" w:rsidRDefault="004759A2">
            <w:pPr>
              <w:pStyle w:val="HL7TableBody"/>
              <w:jc w:val="center"/>
            </w:pPr>
            <w:r w:rsidRPr="00792323">
              <w:t>40</w:t>
            </w:r>
          </w:p>
        </w:tc>
        <w:tc>
          <w:tcPr>
            <w:tcW w:w="1994" w:type="dxa"/>
            <w:shd w:val="clear" w:color="auto" w:fill="FFFFFF"/>
          </w:tcPr>
          <w:p w14:paraId="161A173F" w14:textId="77777777" w:rsidR="004759A2" w:rsidRPr="00792323" w:rsidRDefault="004759A2">
            <w:pPr>
              <w:pStyle w:val="HL7TableBody"/>
            </w:pPr>
          </w:p>
        </w:tc>
      </w:tr>
      <w:tr w:rsidR="004759A2" w:rsidRPr="00792323" w14:paraId="754FEFED" w14:textId="77777777" w:rsidTr="00320BEA">
        <w:trPr>
          <w:jc w:val="center"/>
        </w:trPr>
        <w:tc>
          <w:tcPr>
            <w:tcW w:w="1054" w:type="dxa"/>
            <w:shd w:val="clear" w:color="auto" w:fill="FFFFFF"/>
          </w:tcPr>
          <w:p w14:paraId="00D29186" w14:textId="77777777" w:rsidR="004759A2" w:rsidRPr="00792323" w:rsidRDefault="004759A2">
            <w:pPr>
              <w:pStyle w:val="HL7TableBody"/>
              <w:jc w:val="center"/>
            </w:pPr>
            <w:r w:rsidRPr="00792323">
              <w:t>ID</w:t>
            </w:r>
          </w:p>
        </w:tc>
        <w:tc>
          <w:tcPr>
            <w:tcW w:w="2100" w:type="dxa"/>
            <w:shd w:val="clear" w:color="auto" w:fill="FFFFFF"/>
          </w:tcPr>
          <w:p w14:paraId="29256EF1" w14:textId="77777777" w:rsidR="004759A2" w:rsidRPr="00792323" w:rsidRDefault="004759A2">
            <w:pPr>
              <w:pStyle w:val="HL7TableBody"/>
            </w:pPr>
            <w:r w:rsidRPr="00792323">
              <w:t>Coded values for HL7 tables</w:t>
            </w:r>
          </w:p>
        </w:tc>
        <w:tc>
          <w:tcPr>
            <w:tcW w:w="2700" w:type="dxa"/>
            <w:shd w:val="clear" w:color="auto" w:fill="FFFFFF"/>
          </w:tcPr>
          <w:p w14:paraId="1C1DD2F0" w14:textId="77777777" w:rsidR="004759A2" w:rsidRPr="00792323" w:rsidRDefault="004759A2">
            <w:pPr>
              <w:pStyle w:val="HL7TableBody"/>
              <w:jc w:val="center"/>
            </w:pPr>
          </w:p>
        </w:tc>
        <w:tc>
          <w:tcPr>
            <w:tcW w:w="700" w:type="dxa"/>
            <w:shd w:val="clear" w:color="auto" w:fill="FFFFFF"/>
          </w:tcPr>
          <w:p w14:paraId="3F31FB25" w14:textId="77777777" w:rsidR="004759A2" w:rsidRPr="00792323" w:rsidRDefault="004759A2">
            <w:pPr>
              <w:pStyle w:val="HL7TableBody"/>
              <w:jc w:val="center"/>
            </w:pPr>
            <w:r w:rsidRPr="00792323">
              <w:t>Variable</w:t>
            </w:r>
          </w:p>
        </w:tc>
        <w:tc>
          <w:tcPr>
            <w:tcW w:w="1994" w:type="dxa"/>
            <w:shd w:val="clear" w:color="auto" w:fill="FFFFFF"/>
          </w:tcPr>
          <w:p w14:paraId="7B7C943D" w14:textId="77777777" w:rsidR="004759A2" w:rsidRPr="00792323" w:rsidRDefault="004759A2">
            <w:pPr>
              <w:pStyle w:val="HL7TableBody"/>
            </w:pPr>
            <w:r w:rsidRPr="00792323">
              <w:t>Identifier</w:t>
            </w:r>
          </w:p>
        </w:tc>
      </w:tr>
      <w:tr w:rsidR="004759A2" w:rsidRPr="00792323" w14:paraId="778DF04B" w14:textId="77777777" w:rsidTr="00320BEA">
        <w:trPr>
          <w:jc w:val="center"/>
        </w:trPr>
        <w:tc>
          <w:tcPr>
            <w:tcW w:w="1054" w:type="dxa"/>
            <w:shd w:val="clear" w:color="auto" w:fill="FFFFFF"/>
          </w:tcPr>
          <w:p w14:paraId="16B45C66" w14:textId="77777777" w:rsidR="004759A2" w:rsidRPr="00792323" w:rsidRDefault="004759A2">
            <w:pPr>
              <w:pStyle w:val="HL7TableBody"/>
              <w:jc w:val="center"/>
            </w:pPr>
            <w:r w:rsidRPr="00792323">
              <w:t>IS</w:t>
            </w:r>
          </w:p>
        </w:tc>
        <w:tc>
          <w:tcPr>
            <w:tcW w:w="2100" w:type="dxa"/>
            <w:shd w:val="clear" w:color="auto" w:fill="FFFFFF"/>
          </w:tcPr>
          <w:p w14:paraId="20496DED" w14:textId="77777777" w:rsidR="004759A2" w:rsidRPr="00792323" w:rsidRDefault="004759A2">
            <w:pPr>
              <w:pStyle w:val="HL7TableBody"/>
            </w:pPr>
            <w:r w:rsidRPr="00792323">
              <w:t>Coded value for user-defined tables</w:t>
            </w:r>
          </w:p>
        </w:tc>
        <w:tc>
          <w:tcPr>
            <w:tcW w:w="2700" w:type="dxa"/>
            <w:shd w:val="clear" w:color="auto" w:fill="FFFFFF"/>
          </w:tcPr>
          <w:p w14:paraId="3C0AF1C4" w14:textId="77777777" w:rsidR="004759A2" w:rsidRPr="00792323" w:rsidRDefault="004759A2">
            <w:pPr>
              <w:pStyle w:val="HL7TableBody"/>
              <w:jc w:val="center"/>
            </w:pPr>
          </w:p>
        </w:tc>
        <w:tc>
          <w:tcPr>
            <w:tcW w:w="700" w:type="dxa"/>
            <w:shd w:val="clear" w:color="auto" w:fill="FFFFFF"/>
          </w:tcPr>
          <w:p w14:paraId="0AE9CFC9" w14:textId="77777777" w:rsidR="004759A2" w:rsidRPr="00792323" w:rsidRDefault="004759A2">
            <w:pPr>
              <w:pStyle w:val="HL7TableBody"/>
              <w:jc w:val="center"/>
            </w:pPr>
            <w:r w:rsidRPr="00792323">
              <w:t>20</w:t>
            </w:r>
          </w:p>
        </w:tc>
        <w:tc>
          <w:tcPr>
            <w:tcW w:w="1994" w:type="dxa"/>
            <w:shd w:val="clear" w:color="auto" w:fill="FFFFFF"/>
          </w:tcPr>
          <w:p w14:paraId="46D514DB" w14:textId="77777777" w:rsidR="004759A2" w:rsidRPr="00792323" w:rsidRDefault="004759A2">
            <w:pPr>
              <w:pStyle w:val="HL7TableBody"/>
            </w:pPr>
            <w:r w:rsidRPr="00792323">
              <w:t>Identifier</w:t>
            </w:r>
          </w:p>
        </w:tc>
      </w:tr>
      <w:tr w:rsidR="004759A2" w:rsidRPr="00792323" w14:paraId="256AF9CD" w14:textId="77777777" w:rsidTr="00320BEA">
        <w:trPr>
          <w:jc w:val="center"/>
        </w:trPr>
        <w:tc>
          <w:tcPr>
            <w:tcW w:w="1054" w:type="dxa"/>
            <w:shd w:val="clear" w:color="auto" w:fill="FFFFFF"/>
          </w:tcPr>
          <w:p w14:paraId="1B486C2D" w14:textId="77777777" w:rsidR="004759A2" w:rsidRPr="00792323" w:rsidRDefault="004759A2">
            <w:pPr>
              <w:pStyle w:val="HL7TableBody"/>
              <w:jc w:val="center"/>
            </w:pPr>
            <w:r w:rsidRPr="00792323">
              <w:t>JCC</w:t>
            </w:r>
          </w:p>
        </w:tc>
        <w:tc>
          <w:tcPr>
            <w:tcW w:w="2100" w:type="dxa"/>
            <w:shd w:val="clear" w:color="auto" w:fill="FFFFFF"/>
          </w:tcPr>
          <w:p w14:paraId="446AC8CC" w14:textId="77777777" w:rsidR="004759A2" w:rsidRPr="00792323" w:rsidRDefault="004759A2">
            <w:pPr>
              <w:pStyle w:val="HL7TableBody"/>
            </w:pPr>
            <w:r w:rsidRPr="00792323">
              <w:t>Job code/class</w:t>
            </w:r>
          </w:p>
        </w:tc>
        <w:tc>
          <w:tcPr>
            <w:tcW w:w="2700" w:type="dxa"/>
            <w:shd w:val="clear" w:color="auto" w:fill="FFFFFF"/>
          </w:tcPr>
          <w:p w14:paraId="4FA61AC4" w14:textId="77777777" w:rsidR="004759A2" w:rsidRPr="00792323" w:rsidRDefault="004759A2">
            <w:pPr>
              <w:pStyle w:val="HL7TableBody"/>
              <w:jc w:val="center"/>
            </w:pPr>
          </w:p>
        </w:tc>
        <w:tc>
          <w:tcPr>
            <w:tcW w:w="700" w:type="dxa"/>
            <w:shd w:val="clear" w:color="auto" w:fill="FFFFFF"/>
          </w:tcPr>
          <w:p w14:paraId="325DB72F" w14:textId="77777777" w:rsidR="004759A2" w:rsidRPr="00792323" w:rsidRDefault="004759A2">
            <w:pPr>
              <w:pStyle w:val="HL7TableBody"/>
              <w:jc w:val="center"/>
            </w:pPr>
            <w:r w:rsidRPr="00792323">
              <w:t>292</w:t>
            </w:r>
          </w:p>
        </w:tc>
        <w:tc>
          <w:tcPr>
            <w:tcW w:w="1994" w:type="dxa"/>
            <w:shd w:val="clear" w:color="auto" w:fill="FFFFFF"/>
          </w:tcPr>
          <w:p w14:paraId="504941B7" w14:textId="77777777" w:rsidR="004759A2" w:rsidRPr="00792323" w:rsidRDefault="004759A2">
            <w:pPr>
              <w:pStyle w:val="HL7TableBody"/>
            </w:pPr>
            <w:r w:rsidRPr="00792323">
              <w:t>Extended Queries</w:t>
            </w:r>
          </w:p>
        </w:tc>
      </w:tr>
      <w:tr w:rsidR="004759A2" w:rsidRPr="00792323" w14:paraId="59E10997" w14:textId="77777777" w:rsidTr="00320BEA">
        <w:trPr>
          <w:jc w:val="center"/>
        </w:trPr>
        <w:tc>
          <w:tcPr>
            <w:tcW w:w="1054" w:type="dxa"/>
            <w:shd w:val="clear" w:color="auto" w:fill="FFFFFF"/>
          </w:tcPr>
          <w:p w14:paraId="13FDEBAB" w14:textId="77777777" w:rsidR="004759A2" w:rsidRPr="00792323" w:rsidRDefault="004759A2">
            <w:pPr>
              <w:pStyle w:val="HL7TableBody"/>
              <w:jc w:val="center"/>
            </w:pPr>
            <w:r w:rsidRPr="00792323">
              <w:t>LA1</w:t>
            </w:r>
          </w:p>
        </w:tc>
        <w:tc>
          <w:tcPr>
            <w:tcW w:w="2100" w:type="dxa"/>
            <w:shd w:val="clear" w:color="auto" w:fill="FFFFFF"/>
          </w:tcPr>
          <w:p w14:paraId="0F46A975" w14:textId="77777777" w:rsidR="004759A2" w:rsidRPr="00792323" w:rsidRDefault="004759A2">
            <w:pPr>
              <w:pStyle w:val="HL7TableBody"/>
            </w:pPr>
            <w:r w:rsidRPr="00792323">
              <w:t>Location with address variation 1</w:t>
            </w:r>
          </w:p>
        </w:tc>
        <w:tc>
          <w:tcPr>
            <w:tcW w:w="2700" w:type="dxa"/>
            <w:shd w:val="clear" w:color="auto" w:fill="FFFFFF"/>
          </w:tcPr>
          <w:p w14:paraId="24DFB909" w14:textId="77777777" w:rsidR="004759A2" w:rsidRPr="00792323" w:rsidRDefault="004759A2">
            <w:pPr>
              <w:pStyle w:val="HL7TableBody"/>
              <w:jc w:val="center"/>
            </w:pPr>
            <w:r w:rsidRPr="00792323">
              <w:t xml:space="preserve">Replaces the CM data type used in </w:t>
            </w:r>
            <w:r w:rsidRPr="00792323">
              <w:rPr>
                <w:snapToGrid w:val="0"/>
                <w:szCs w:val="16"/>
              </w:rPr>
              <w:t>4.14.1.8 RXO-8 and 4.14.4.8 RXE-8 as of v 2.5</w:t>
            </w:r>
            <w:r w:rsidRPr="00792323">
              <w:t>. Retained for backward compatibility only as of v 2.5</w:t>
            </w:r>
          </w:p>
        </w:tc>
        <w:tc>
          <w:tcPr>
            <w:tcW w:w="700" w:type="dxa"/>
            <w:shd w:val="clear" w:color="auto" w:fill="FFFFFF"/>
          </w:tcPr>
          <w:p w14:paraId="35CA4558" w14:textId="77777777" w:rsidR="004759A2" w:rsidRPr="00792323" w:rsidRDefault="004759A2">
            <w:pPr>
              <w:pStyle w:val="HL7TableBody"/>
              <w:jc w:val="center"/>
            </w:pPr>
            <w:r w:rsidRPr="00792323">
              <w:t>415</w:t>
            </w:r>
          </w:p>
        </w:tc>
        <w:tc>
          <w:tcPr>
            <w:tcW w:w="1994" w:type="dxa"/>
            <w:shd w:val="clear" w:color="auto" w:fill="FFFFFF"/>
          </w:tcPr>
          <w:p w14:paraId="2BD307DA" w14:textId="77777777" w:rsidR="004759A2" w:rsidRPr="00792323" w:rsidRDefault="004759A2">
            <w:pPr>
              <w:pStyle w:val="HL7TableBody"/>
            </w:pPr>
          </w:p>
        </w:tc>
      </w:tr>
      <w:tr w:rsidR="004759A2" w:rsidRPr="00792323" w14:paraId="778C3BB5" w14:textId="77777777" w:rsidTr="00320BEA">
        <w:trPr>
          <w:cantSplit/>
          <w:jc w:val="center"/>
        </w:trPr>
        <w:tc>
          <w:tcPr>
            <w:tcW w:w="1054" w:type="dxa"/>
            <w:shd w:val="clear" w:color="auto" w:fill="FFFFFF"/>
          </w:tcPr>
          <w:p w14:paraId="2939C611" w14:textId="77777777" w:rsidR="004759A2" w:rsidRPr="00792323" w:rsidRDefault="004759A2">
            <w:pPr>
              <w:pStyle w:val="HL7TableBody"/>
              <w:jc w:val="center"/>
            </w:pPr>
            <w:r w:rsidRPr="00792323">
              <w:t>LA2</w:t>
            </w:r>
          </w:p>
        </w:tc>
        <w:tc>
          <w:tcPr>
            <w:tcW w:w="2100" w:type="dxa"/>
            <w:shd w:val="clear" w:color="auto" w:fill="FFFFFF"/>
          </w:tcPr>
          <w:p w14:paraId="28703658" w14:textId="77777777" w:rsidR="004759A2" w:rsidRPr="00792323" w:rsidRDefault="004759A2">
            <w:pPr>
              <w:pStyle w:val="HL7TableBody"/>
            </w:pPr>
            <w:r w:rsidRPr="00792323">
              <w:t>Location with address variation 2</w:t>
            </w:r>
          </w:p>
        </w:tc>
        <w:tc>
          <w:tcPr>
            <w:tcW w:w="2700" w:type="dxa"/>
            <w:shd w:val="clear" w:color="auto" w:fill="FFFFFF"/>
          </w:tcPr>
          <w:p w14:paraId="73E1A256" w14:textId="77777777" w:rsidR="004759A2" w:rsidRPr="00792323" w:rsidRDefault="004759A2">
            <w:pPr>
              <w:pStyle w:val="HL7TableBody"/>
              <w:jc w:val="center"/>
            </w:pPr>
            <w:r w:rsidRPr="00792323">
              <w:t xml:space="preserve">Replaces the CM data type used in </w:t>
            </w:r>
            <w:r w:rsidRPr="00792323">
              <w:rPr>
                <w:snapToGrid w:val="0"/>
                <w:szCs w:val="16"/>
              </w:rPr>
              <w:t>4.14.5.13 RXD-13, 4.14.6.11 RXG-11 and 4.14.7.11 RXA-11 as of v 2.5</w:t>
            </w:r>
            <w:r w:rsidRPr="00792323">
              <w:t>. Retained for backward compatibility only as of v 2.5,</w:t>
            </w:r>
          </w:p>
        </w:tc>
        <w:tc>
          <w:tcPr>
            <w:tcW w:w="700" w:type="dxa"/>
            <w:shd w:val="clear" w:color="auto" w:fill="FFFFFF"/>
          </w:tcPr>
          <w:p w14:paraId="321DAB50" w14:textId="77777777" w:rsidR="004759A2" w:rsidRPr="00792323" w:rsidRDefault="004759A2">
            <w:pPr>
              <w:pStyle w:val="HL7TableBody"/>
              <w:jc w:val="center"/>
            </w:pPr>
            <w:r w:rsidRPr="00792323">
              <w:t>790</w:t>
            </w:r>
          </w:p>
        </w:tc>
        <w:tc>
          <w:tcPr>
            <w:tcW w:w="1994" w:type="dxa"/>
            <w:shd w:val="clear" w:color="auto" w:fill="FFFFFF"/>
          </w:tcPr>
          <w:p w14:paraId="3741EF75" w14:textId="77777777" w:rsidR="004759A2" w:rsidRPr="00792323" w:rsidRDefault="004759A2">
            <w:pPr>
              <w:pStyle w:val="HL7TableBody"/>
            </w:pPr>
          </w:p>
        </w:tc>
      </w:tr>
      <w:tr w:rsidR="004759A2" w:rsidRPr="00792323" w14:paraId="7F186255" w14:textId="77777777" w:rsidTr="00320BEA">
        <w:trPr>
          <w:jc w:val="center"/>
        </w:trPr>
        <w:tc>
          <w:tcPr>
            <w:tcW w:w="1054" w:type="dxa"/>
            <w:shd w:val="clear" w:color="auto" w:fill="FFFFFF"/>
          </w:tcPr>
          <w:p w14:paraId="59DB97A6" w14:textId="77777777" w:rsidR="004759A2" w:rsidRPr="00792323" w:rsidRDefault="004759A2">
            <w:pPr>
              <w:pStyle w:val="HL7TableBody"/>
              <w:jc w:val="center"/>
            </w:pPr>
            <w:r w:rsidRPr="00792323">
              <w:t>MA</w:t>
            </w:r>
          </w:p>
        </w:tc>
        <w:tc>
          <w:tcPr>
            <w:tcW w:w="2100" w:type="dxa"/>
            <w:shd w:val="clear" w:color="auto" w:fill="FFFFFF"/>
          </w:tcPr>
          <w:p w14:paraId="58558FBF" w14:textId="77777777" w:rsidR="004759A2" w:rsidRPr="00792323" w:rsidRDefault="004759A2">
            <w:pPr>
              <w:pStyle w:val="HL7TableBody"/>
            </w:pPr>
            <w:r w:rsidRPr="00792323">
              <w:t>Multiplexed array</w:t>
            </w:r>
          </w:p>
        </w:tc>
        <w:tc>
          <w:tcPr>
            <w:tcW w:w="2700" w:type="dxa"/>
            <w:shd w:val="clear" w:color="auto" w:fill="FFFFFF"/>
          </w:tcPr>
          <w:p w14:paraId="6578876C" w14:textId="77777777" w:rsidR="004759A2" w:rsidRPr="00792323" w:rsidRDefault="004759A2">
            <w:pPr>
              <w:pStyle w:val="HL7TableBody"/>
              <w:jc w:val="center"/>
            </w:pPr>
            <w:r w:rsidRPr="00792323">
              <w:t>For waveform data only</w:t>
            </w:r>
          </w:p>
        </w:tc>
        <w:tc>
          <w:tcPr>
            <w:tcW w:w="700" w:type="dxa"/>
            <w:shd w:val="clear" w:color="auto" w:fill="FFFFFF"/>
          </w:tcPr>
          <w:p w14:paraId="5BF02FCC" w14:textId="77777777" w:rsidR="004759A2" w:rsidRPr="00792323" w:rsidRDefault="004759A2">
            <w:pPr>
              <w:pStyle w:val="HL7TableBody"/>
              <w:jc w:val="center"/>
            </w:pPr>
            <w:r w:rsidRPr="00792323">
              <w:t>65536</w:t>
            </w:r>
          </w:p>
        </w:tc>
        <w:tc>
          <w:tcPr>
            <w:tcW w:w="1994" w:type="dxa"/>
            <w:shd w:val="clear" w:color="auto" w:fill="FFFFFF"/>
          </w:tcPr>
          <w:p w14:paraId="28667EBA" w14:textId="77777777" w:rsidR="004759A2" w:rsidRPr="00792323" w:rsidRDefault="004759A2">
            <w:pPr>
              <w:pStyle w:val="HL7TableBody"/>
            </w:pPr>
            <w:r w:rsidRPr="00792323">
              <w:t>Specialty/Chapter Specific: waveform</w:t>
            </w:r>
          </w:p>
        </w:tc>
      </w:tr>
      <w:tr w:rsidR="004759A2" w:rsidRPr="00792323" w14:paraId="5C183C4F" w14:textId="77777777" w:rsidTr="00320BEA">
        <w:trPr>
          <w:jc w:val="center"/>
        </w:trPr>
        <w:tc>
          <w:tcPr>
            <w:tcW w:w="1054" w:type="dxa"/>
            <w:shd w:val="clear" w:color="auto" w:fill="FFFFFF"/>
          </w:tcPr>
          <w:p w14:paraId="658162FE" w14:textId="77777777" w:rsidR="004759A2" w:rsidRPr="00792323" w:rsidRDefault="004759A2">
            <w:pPr>
              <w:pStyle w:val="HL7TableBody"/>
              <w:jc w:val="center"/>
            </w:pPr>
            <w:r w:rsidRPr="00792323">
              <w:t>MO</w:t>
            </w:r>
          </w:p>
        </w:tc>
        <w:tc>
          <w:tcPr>
            <w:tcW w:w="2100" w:type="dxa"/>
            <w:shd w:val="clear" w:color="auto" w:fill="FFFFFF"/>
          </w:tcPr>
          <w:p w14:paraId="2FBF9DE4" w14:textId="77777777" w:rsidR="004759A2" w:rsidRPr="00792323" w:rsidRDefault="004759A2">
            <w:pPr>
              <w:pStyle w:val="HL7TableBody"/>
            </w:pPr>
            <w:r w:rsidRPr="00792323">
              <w:t>Money</w:t>
            </w:r>
          </w:p>
        </w:tc>
        <w:tc>
          <w:tcPr>
            <w:tcW w:w="2700" w:type="dxa"/>
            <w:shd w:val="clear" w:color="auto" w:fill="FFFFFF"/>
          </w:tcPr>
          <w:p w14:paraId="6518F1B8" w14:textId="77777777" w:rsidR="004759A2" w:rsidRPr="00792323" w:rsidRDefault="004759A2">
            <w:pPr>
              <w:pStyle w:val="HL7TableBody"/>
              <w:jc w:val="center"/>
            </w:pPr>
          </w:p>
        </w:tc>
        <w:tc>
          <w:tcPr>
            <w:tcW w:w="700" w:type="dxa"/>
            <w:shd w:val="clear" w:color="auto" w:fill="FFFFFF"/>
          </w:tcPr>
          <w:p w14:paraId="08FDFB09" w14:textId="77777777" w:rsidR="004759A2" w:rsidRPr="00792323" w:rsidRDefault="004759A2">
            <w:pPr>
              <w:pStyle w:val="HL7TableBody"/>
              <w:jc w:val="center"/>
            </w:pPr>
            <w:r w:rsidRPr="00792323">
              <w:t>20</w:t>
            </w:r>
          </w:p>
        </w:tc>
        <w:tc>
          <w:tcPr>
            <w:tcW w:w="1994" w:type="dxa"/>
            <w:shd w:val="clear" w:color="auto" w:fill="FFFFFF"/>
          </w:tcPr>
          <w:p w14:paraId="12943DEC" w14:textId="77777777" w:rsidR="004759A2" w:rsidRPr="00792323" w:rsidRDefault="004759A2">
            <w:pPr>
              <w:pStyle w:val="HL7TableBody"/>
            </w:pPr>
            <w:r w:rsidRPr="00792323">
              <w:t>Numerical</w:t>
            </w:r>
          </w:p>
        </w:tc>
      </w:tr>
      <w:tr w:rsidR="004759A2" w:rsidRPr="00792323" w14:paraId="15D27BB8" w14:textId="77777777" w:rsidTr="00320BEA">
        <w:trPr>
          <w:jc w:val="center"/>
        </w:trPr>
        <w:tc>
          <w:tcPr>
            <w:tcW w:w="1054" w:type="dxa"/>
            <w:shd w:val="clear" w:color="auto" w:fill="FFFFFF"/>
          </w:tcPr>
          <w:p w14:paraId="28CE77AB" w14:textId="77777777" w:rsidR="004759A2" w:rsidRPr="00792323" w:rsidRDefault="004759A2">
            <w:pPr>
              <w:pStyle w:val="HL7TableBody"/>
              <w:jc w:val="center"/>
            </w:pPr>
            <w:r w:rsidRPr="00792323">
              <w:t>MOC</w:t>
            </w:r>
          </w:p>
        </w:tc>
        <w:tc>
          <w:tcPr>
            <w:tcW w:w="2100" w:type="dxa"/>
            <w:shd w:val="clear" w:color="auto" w:fill="FFFFFF"/>
          </w:tcPr>
          <w:p w14:paraId="13D1B437" w14:textId="77777777" w:rsidR="004759A2" w:rsidRPr="00792323" w:rsidRDefault="004759A2">
            <w:pPr>
              <w:pStyle w:val="HL7TableBody"/>
            </w:pPr>
            <w:r w:rsidRPr="00792323">
              <w:t>Money and charge code</w:t>
            </w:r>
          </w:p>
        </w:tc>
        <w:tc>
          <w:tcPr>
            <w:tcW w:w="2700" w:type="dxa"/>
            <w:shd w:val="clear" w:color="auto" w:fill="FFFFFF"/>
          </w:tcPr>
          <w:p w14:paraId="6EFB5454" w14:textId="77777777" w:rsidR="004759A2" w:rsidRPr="00792323" w:rsidRDefault="004759A2">
            <w:pPr>
              <w:pStyle w:val="HL7TableBody"/>
              <w:jc w:val="center"/>
            </w:pPr>
            <w:r w:rsidRPr="00792323">
              <w:t>Replaces the CM data type used in sections 4.5.3.23 OBR-23 and 7.4.1.23- OBR-23</w:t>
            </w:r>
            <w:r w:rsidRPr="00792323">
              <w:rPr>
                <w:snapToGrid w:val="0"/>
                <w:szCs w:val="16"/>
              </w:rPr>
              <w:t xml:space="preserve"> as of v 2.5</w:t>
            </w:r>
            <w:r w:rsidRPr="00792323">
              <w:t>.</w:t>
            </w:r>
          </w:p>
        </w:tc>
        <w:tc>
          <w:tcPr>
            <w:tcW w:w="700" w:type="dxa"/>
            <w:shd w:val="clear" w:color="auto" w:fill="FFFFFF"/>
          </w:tcPr>
          <w:p w14:paraId="3ADF1D1E" w14:textId="77777777" w:rsidR="004759A2" w:rsidRPr="00792323" w:rsidRDefault="004759A2">
            <w:pPr>
              <w:pStyle w:val="HL7TableBody"/>
              <w:jc w:val="center"/>
            </w:pPr>
            <w:r w:rsidRPr="00792323">
              <w:t>504</w:t>
            </w:r>
          </w:p>
        </w:tc>
        <w:tc>
          <w:tcPr>
            <w:tcW w:w="1994" w:type="dxa"/>
            <w:shd w:val="clear" w:color="auto" w:fill="FFFFFF"/>
          </w:tcPr>
          <w:p w14:paraId="1C6CD274" w14:textId="77777777" w:rsidR="004759A2" w:rsidRPr="00792323" w:rsidRDefault="004759A2">
            <w:pPr>
              <w:pStyle w:val="HL7TableBody"/>
            </w:pPr>
          </w:p>
        </w:tc>
      </w:tr>
      <w:tr w:rsidR="004759A2" w:rsidRPr="00792323" w14:paraId="1B8A3899" w14:textId="77777777" w:rsidTr="00320BEA">
        <w:trPr>
          <w:jc w:val="center"/>
        </w:trPr>
        <w:tc>
          <w:tcPr>
            <w:tcW w:w="1054" w:type="dxa"/>
            <w:shd w:val="clear" w:color="auto" w:fill="FFFFFF"/>
          </w:tcPr>
          <w:p w14:paraId="46E0F193" w14:textId="77777777" w:rsidR="004759A2" w:rsidRPr="00792323" w:rsidRDefault="004759A2">
            <w:pPr>
              <w:pStyle w:val="HL7TableBody"/>
              <w:jc w:val="center"/>
            </w:pPr>
            <w:r w:rsidRPr="00792323">
              <w:t>MOP</w:t>
            </w:r>
          </w:p>
        </w:tc>
        <w:tc>
          <w:tcPr>
            <w:tcW w:w="2100" w:type="dxa"/>
            <w:shd w:val="clear" w:color="auto" w:fill="FFFFFF"/>
          </w:tcPr>
          <w:p w14:paraId="3EA062ED" w14:textId="77777777" w:rsidR="004759A2" w:rsidRPr="00792323" w:rsidRDefault="004759A2">
            <w:pPr>
              <w:pStyle w:val="HL7TableBody"/>
            </w:pPr>
            <w:r w:rsidRPr="00792323">
              <w:t>Money or percentage</w:t>
            </w:r>
          </w:p>
        </w:tc>
        <w:tc>
          <w:tcPr>
            <w:tcW w:w="2700" w:type="dxa"/>
            <w:shd w:val="clear" w:color="auto" w:fill="FFFFFF"/>
          </w:tcPr>
          <w:p w14:paraId="2A0005BA" w14:textId="77777777" w:rsidR="004759A2" w:rsidRPr="00792323" w:rsidRDefault="004759A2">
            <w:pPr>
              <w:pStyle w:val="HL7TableBody"/>
              <w:jc w:val="center"/>
            </w:pPr>
            <w:r w:rsidRPr="00792323">
              <w:t xml:space="preserve">Replaces the CM data type used in section 6.5.8.5  </w:t>
            </w:r>
            <w:r w:rsidRPr="00792323">
              <w:rPr>
                <w:snapToGrid w:val="0"/>
                <w:szCs w:val="16"/>
              </w:rPr>
              <w:t>IN3-5, as of v 2.5</w:t>
            </w:r>
            <w:r w:rsidRPr="00792323">
              <w:t>. This data type is restricted to this field.</w:t>
            </w:r>
          </w:p>
        </w:tc>
        <w:tc>
          <w:tcPr>
            <w:tcW w:w="700" w:type="dxa"/>
            <w:shd w:val="clear" w:color="auto" w:fill="FFFFFF"/>
          </w:tcPr>
          <w:p w14:paraId="5DE86C10" w14:textId="77777777" w:rsidR="004759A2" w:rsidRPr="00792323" w:rsidRDefault="004759A2">
            <w:pPr>
              <w:pStyle w:val="HL7TableBody"/>
              <w:jc w:val="center"/>
            </w:pPr>
            <w:r w:rsidRPr="00792323">
              <w:t>23</w:t>
            </w:r>
          </w:p>
        </w:tc>
        <w:tc>
          <w:tcPr>
            <w:tcW w:w="1994" w:type="dxa"/>
            <w:shd w:val="clear" w:color="auto" w:fill="FFFFFF"/>
          </w:tcPr>
          <w:p w14:paraId="38868432" w14:textId="77777777" w:rsidR="004759A2" w:rsidRPr="00792323" w:rsidRDefault="004759A2">
            <w:pPr>
              <w:pStyle w:val="HL7TableBody"/>
            </w:pPr>
          </w:p>
        </w:tc>
      </w:tr>
      <w:tr w:rsidR="004759A2" w:rsidRPr="00792323" w14:paraId="7C9BDC56" w14:textId="77777777" w:rsidTr="00320BEA">
        <w:trPr>
          <w:jc w:val="center"/>
        </w:trPr>
        <w:tc>
          <w:tcPr>
            <w:tcW w:w="1054" w:type="dxa"/>
            <w:shd w:val="clear" w:color="auto" w:fill="FFFFFF"/>
          </w:tcPr>
          <w:p w14:paraId="20AA1588" w14:textId="77777777" w:rsidR="004759A2" w:rsidRPr="00792323" w:rsidRDefault="004759A2">
            <w:pPr>
              <w:pStyle w:val="HL7TableBody"/>
              <w:jc w:val="center"/>
            </w:pPr>
            <w:r w:rsidRPr="00792323">
              <w:t>MSG</w:t>
            </w:r>
          </w:p>
        </w:tc>
        <w:tc>
          <w:tcPr>
            <w:tcW w:w="2100" w:type="dxa"/>
            <w:shd w:val="clear" w:color="auto" w:fill="FFFFFF"/>
          </w:tcPr>
          <w:p w14:paraId="3808D4FA" w14:textId="77777777" w:rsidR="004759A2" w:rsidRPr="00792323" w:rsidRDefault="004759A2">
            <w:pPr>
              <w:pStyle w:val="HL7TableBody"/>
            </w:pPr>
            <w:r w:rsidRPr="00792323">
              <w:t>Message type</w:t>
            </w:r>
          </w:p>
        </w:tc>
        <w:tc>
          <w:tcPr>
            <w:tcW w:w="2700" w:type="dxa"/>
            <w:shd w:val="clear" w:color="auto" w:fill="FFFFFF"/>
          </w:tcPr>
          <w:p w14:paraId="45DF5B1A" w14:textId="77777777" w:rsidR="004759A2" w:rsidRPr="00792323" w:rsidRDefault="004759A2">
            <w:pPr>
              <w:pStyle w:val="HL7TableBody"/>
              <w:jc w:val="center"/>
            </w:pPr>
            <w:r w:rsidRPr="00792323">
              <w:t>Replaces the CM data type used in 2.16.9.9 MSH-9 as of v 2.5.</w:t>
            </w:r>
          </w:p>
        </w:tc>
        <w:tc>
          <w:tcPr>
            <w:tcW w:w="700" w:type="dxa"/>
            <w:shd w:val="clear" w:color="auto" w:fill="FFFFFF"/>
          </w:tcPr>
          <w:p w14:paraId="24B6DDF2" w14:textId="77777777" w:rsidR="004759A2" w:rsidRPr="00792323" w:rsidRDefault="004759A2">
            <w:pPr>
              <w:pStyle w:val="HL7TableBody"/>
              <w:jc w:val="center"/>
            </w:pPr>
            <w:r w:rsidRPr="00792323">
              <w:t>15</w:t>
            </w:r>
          </w:p>
        </w:tc>
        <w:tc>
          <w:tcPr>
            <w:tcW w:w="1994" w:type="dxa"/>
            <w:shd w:val="clear" w:color="auto" w:fill="FFFFFF"/>
          </w:tcPr>
          <w:p w14:paraId="166D5D2A" w14:textId="77777777" w:rsidR="004759A2" w:rsidRPr="00792323" w:rsidRDefault="004759A2">
            <w:pPr>
              <w:pStyle w:val="HL7TableBody"/>
            </w:pPr>
          </w:p>
        </w:tc>
      </w:tr>
      <w:tr w:rsidR="004759A2" w:rsidRPr="00792323" w14:paraId="7A60479F" w14:textId="77777777" w:rsidTr="00320BEA">
        <w:trPr>
          <w:jc w:val="center"/>
        </w:trPr>
        <w:tc>
          <w:tcPr>
            <w:tcW w:w="1054" w:type="dxa"/>
            <w:shd w:val="clear" w:color="auto" w:fill="FFFFFF"/>
          </w:tcPr>
          <w:p w14:paraId="0260C568" w14:textId="77777777" w:rsidR="004759A2" w:rsidRPr="00792323" w:rsidRDefault="004759A2">
            <w:pPr>
              <w:pStyle w:val="HL7TableBody"/>
              <w:jc w:val="center"/>
            </w:pPr>
            <w:r w:rsidRPr="00792323">
              <w:t>NA</w:t>
            </w:r>
          </w:p>
        </w:tc>
        <w:tc>
          <w:tcPr>
            <w:tcW w:w="2100" w:type="dxa"/>
            <w:shd w:val="clear" w:color="auto" w:fill="FFFFFF"/>
          </w:tcPr>
          <w:p w14:paraId="5581EB7D" w14:textId="77777777" w:rsidR="004759A2" w:rsidRPr="00792323" w:rsidRDefault="004759A2">
            <w:pPr>
              <w:pStyle w:val="HL7TableBody"/>
            </w:pPr>
            <w:r w:rsidRPr="00792323">
              <w:t>Numeric array</w:t>
            </w:r>
          </w:p>
        </w:tc>
        <w:tc>
          <w:tcPr>
            <w:tcW w:w="2700" w:type="dxa"/>
            <w:shd w:val="clear" w:color="auto" w:fill="FFFFFF"/>
          </w:tcPr>
          <w:p w14:paraId="743409E7" w14:textId="77777777" w:rsidR="004759A2" w:rsidRPr="00792323" w:rsidRDefault="004759A2">
            <w:pPr>
              <w:pStyle w:val="HL7TableBody"/>
              <w:jc w:val="center"/>
            </w:pPr>
            <w:r w:rsidRPr="00792323">
              <w:t>For waveform data only</w:t>
            </w:r>
          </w:p>
        </w:tc>
        <w:tc>
          <w:tcPr>
            <w:tcW w:w="700" w:type="dxa"/>
            <w:shd w:val="clear" w:color="auto" w:fill="FFFFFF"/>
          </w:tcPr>
          <w:p w14:paraId="0B6CDE8E" w14:textId="77777777" w:rsidR="004759A2" w:rsidRPr="00792323" w:rsidRDefault="004759A2">
            <w:pPr>
              <w:pStyle w:val="HL7TableBody"/>
              <w:jc w:val="center"/>
            </w:pPr>
            <w:r w:rsidRPr="00792323">
              <w:t>65536</w:t>
            </w:r>
          </w:p>
        </w:tc>
        <w:tc>
          <w:tcPr>
            <w:tcW w:w="1994" w:type="dxa"/>
            <w:shd w:val="clear" w:color="auto" w:fill="FFFFFF"/>
          </w:tcPr>
          <w:p w14:paraId="6AA295F8" w14:textId="77777777" w:rsidR="004759A2" w:rsidRPr="00792323" w:rsidRDefault="004759A2">
            <w:pPr>
              <w:pStyle w:val="HL7TableBody"/>
            </w:pPr>
            <w:r w:rsidRPr="00792323">
              <w:t>Specialty/Chapter Specific: waveform</w:t>
            </w:r>
          </w:p>
        </w:tc>
      </w:tr>
      <w:tr w:rsidR="004759A2" w:rsidRPr="00792323" w14:paraId="028F1258" w14:textId="77777777" w:rsidTr="00320BEA">
        <w:trPr>
          <w:jc w:val="center"/>
        </w:trPr>
        <w:tc>
          <w:tcPr>
            <w:tcW w:w="1054" w:type="dxa"/>
            <w:shd w:val="clear" w:color="auto" w:fill="FFFFFF"/>
          </w:tcPr>
          <w:p w14:paraId="5AA89A9E" w14:textId="77777777" w:rsidR="004759A2" w:rsidRPr="00792323" w:rsidRDefault="004759A2">
            <w:pPr>
              <w:pStyle w:val="HL7TableBody"/>
              <w:jc w:val="center"/>
            </w:pPr>
            <w:r w:rsidRPr="00792323">
              <w:t>NDL</w:t>
            </w:r>
          </w:p>
        </w:tc>
        <w:tc>
          <w:tcPr>
            <w:tcW w:w="2100" w:type="dxa"/>
            <w:shd w:val="clear" w:color="auto" w:fill="FFFFFF"/>
          </w:tcPr>
          <w:p w14:paraId="114082FB" w14:textId="77777777" w:rsidR="004759A2" w:rsidRPr="00792323" w:rsidRDefault="004759A2">
            <w:pPr>
              <w:pStyle w:val="HL7TableBody"/>
            </w:pPr>
            <w:r w:rsidRPr="00792323">
              <w:t xml:space="preserve">Name with date and location </w:t>
            </w:r>
          </w:p>
        </w:tc>
        <w:tc>
          <w:tcPr>
            <w:tcW w:w="2700" w:type="dxa"/>
            <w:shd w:val="clear" w:color="auto" w:fill="FFFFFF"/>
          </w:tcPr>
          <w:p w14:paraId="72ED9A04" w14:textId="77777777" w:rsidR="004759A2" w:rsidRPr="00792323" w:rsidRDefault="004759A2">
            <w:pPr>
              <w:pStyle w:val="HL7TableBody"/>
              <w:jc w:val="center"/>
            </w:pPr>
            <w:r w:rsidRPr="00792323">
              <w:t xml:space="preserve">Replaces the CM data type used in sections 4.5.3.32 and 7.4.1.32-( OBR-32) , 4.5.3.33 and 7.4.1.33  - ( OBR-33) 4.5.3.34 and 7.4.1.34 - ( OBR-34) 4.5.3.35 and 7.4.1.35 - ( OBR-35) </w:t>
            </w:r>
            <w:r w:rsidRPr="00792323">
              <w:rPr>
                <w:snapToGrid w:val="0"/>
                <w:szCs w:val="16"/>
              </w:rPr>
              <w:t>as of v 2.5</w:t>
            </w:r>
            <w:r w:rsidRPr="00792323">
              <w:t>.</w:t>
            </w:r>
          </w:p>
        </w:tc>
        <w:tc>
          <w:tcPr>
            <w:tcW w:w="700" w:type="dxa"/>
            <w:shd w:val="clear" w:color="auto" w:fill="FFFFFF"/>
          </w:tcPr>
          <w:p w14:paraId="203A8C8F" w14:textId="77777777" w:rsidR="004759A2" w:rsidRPr="00792323" w:rsidRDefault="004759A2">
            <w:pPr>
              <w:pStyle w:val="HL7TableBody"/>
              <w:jc w:val="center"/>
            </w:pPr>
            <w:r w:rsidRPr="00792323">
              <w:t>835</w:t>
            </w:r>
          </w:p>
        </w:tc>
        <w:tc>
          <w:tcPr>
            <w:tcW w:w="1994" w:type="dxa"/>
            <w:shd w:val="clear" w:color="auto" w:fill="FFFFFF"/>
          </w:tcPr>
          <w:p w14:paraId="012EFC3B" w14:textId="77777777" w:rsidR="004759A2" w:rsidRPr="00792323" w:rsidRDefault="004759A2">
            <w:pPr>
              <w:pStyle w:val="HL7TableBody"/>
            </w:pPr>
          </w:p>
        </w:tc>
      </w:tr>
      <w:tr w:rsidR="004759A2" w:rsidRPr="00792323" w14:paraId="3417E8B9" w14:textId="77777777" w:rsidTr="00320BEA">
        <w:trPr>
          <w:jc w:val="center"/>
        </w:trPr>
        <w:tc>
          <w:tcPr>
            <w:tcW w:w="1054" w:type="dxa"/>
            <w:shd w:val="clear" w:color="auto" w:fill="FFFFFF"/>
          </w:tcPr>
          <w:p w14:paraId="45BF6235" w14:textId="77777777" w:rsidR="004759A2" w:rsidRPr="00792323" w:rsidRDefault="004759A2">
            <w:pPr>
              <w:pStyle w:val="HL7TableBody"/>
              <w:jc w:val="center"/>
            </w:pPr>
            <w:r w:rsidRPr="00792323">
              <w:t>NM</w:t>
            </w:r>
          </w:p>
        </w:tc>
        <w:tc>
          <w:tcPr>
            <w:tcW w:w="2100" w:type="dxa"/>
            <w:shd w:val="clear" w:color="auto" w:fill="FFFFFF"/>
          </w:tcPr>
          <w:p w14:paraId="5A275EFC" w14:textId="77777777" w:rsidR="004759A2" w:rsidRPr="00792323" w:rsidRDefault="004759A2">
            <w:pPr>
              <w:pStyle w:val="HL7TableBody"/>
            </w:pPr>
            <w:r w:rsidRPr="00792323">
              <w:t>Numeric</w:t>
            </w:r>
          </w:p>
        </w:tc>
        <w:tc>
          <w:tcPr>
            <w:tcW w:w="2700" w:type="dxa"/>
            <w:shd w:val="clear" w:color="auto" w:fill="FFFFFF"/>
          </w:tcPr>
          <w:p w14:paraId="3373BEF7" w14:textId="77777777" w:rsidR="004759A2" w:rsidRPr="00792323" w:rsidRDefault="004759A2">
            <w:pPr>
              <w:pStyle w:val="HL7TableBody"/>
              <w:jc w:val="center"/>
            </w:pPr>
          </w:p>
        </w:tc>
        <w:tc>
          <w:tcPr>
            <w:tcW w:w="700" w:type="dxa"/>
            <w:shd w:val="clear" w:color="auto" w:fill="FFFFFF"/>
          </w:tcPr>
          <w:p w14:paraId="7A71E643" w14:textId="77777777" w:rsidR="004759A2" w:rsidRPr="00792323" w:rsidRDefault="004759A2">
            <w:pPr>
              <w:pStyle w:val="HL7TableBody"/>
              <w:jc w:val="center"/>
            </w:pPr>
            <w:r w:rsidRPr="00792323">
              <w:t>16</w:t>
            </w:r>
          </w:p>
        </w:tc>
        <w:tc>
          <w:tcPr>
            <w:tcW w:w="1994" w:type="dxa"/>
            <w:shd w:val="clear" w:color="auto" w:fill="FFFFFF"/>
          </w:tcPr>
          <w:p w14:paraId="7E9BA50D" w14:textId="77777777" w:rsidR="004759A2" w:rsidRPr="00792323" w:rsidRDefault="004759A2">
            <w:pPr>
              <w:pStyle w:val="HL7TableBody"/>
            </w:pPr>
            <w:r w:rsidRPr="00792323">
              <w:t>Numerical</w:t>
            </w:r>
          </w:p>
        </w:tc>
      </w:tr>
      <w:tr w:rsidR="004759A2" w:rsidRPr="00792323" w14:paraId="7F10272E" w14:textId="77777777" w:rsidTr="00320BEA">
        <w:trPr>
          <w:jc w:val="center"/>
        </w:trPr>
        <w:tc>
          <w:tcPr>
            <w:tcW w:w="1054" w:type="dxa"/>
            <w:shd w:val="clear" w:color="auto" w:fill="FFFFFF"/>
          </w:tcPr>
          <w:p w14:paraId="1447C492" w14:textId="77777777" w:rsidR="004759A2" w:rsidRPr="00792323" w:rsidRDefault="004759A2">
            <w:pPr>
              <w:pStyle w:val="HL7TableBody"/>
              <w:jc w:val="center"/>
            </w:pPr>
            <w:r w:rsidRPr="00792323">
              <w:t>NR</w:t>
            </w:r>
          </w:p>
        </w:tc>
        <w:tc>
          <w:tcPr>
            <w:tcW w:w="2100" w:type="dxa"/>
            <w:shd w:val="clear" w:color="auto" w:fill="FFFFFF"/>
          </w:tcPr>
          <w:p w14:paraId="204CD3D5" w14:textId="77777777" w:rsidR="004759A2" w:rsidRPr="00792323" w:rsidRDefault="004759A2">
            <w:pPr>
              <w:pStyle w:val="HL7TableBody"/>
            </w:pPr>
            <w:r w:rsidRPr="00792323">
              <w:t>Numeric range</w:t>
            </w:r>
          </w:p>
        </w:tc>
        <w:tc>
          <w:tcPr>
            <w:tcW w:w="2700" w:type="dxa"/>
            <w:shd w:val="clear" w:color="auto" w:fill="FFFFFF"/>
          </w:tcPr>
          <w:p w14:paraId="3E674E19" w14:textId="77777777" w:rsidR="004759A2" w:rsidRPr="00792323" w:rsidRDefault="004759A2">
            <w:pPr>
              <w:pStyle w:val="HL7TableBody"/>
              <w:jc w:val="center"/>
            </w:pPr>
            <w:r w:rsidRPr="00792323">
              <w:t>Replaces the CM data type used in sections 8.8.4.6.1– OM2-6.1, 8.8.4.6.3– OM2-6.3and 8.8.4.6.4– OM2-6.4</w:t>
            </w:r>
            <w:r w:rsidRPr="00792323">
              <w:rPr>
                <w:snapToGrid w:val="0"/>
                <w:szCs w:val="16"/>
              </w:rPr>
              <w:t>, as of v 2.5</w:t>
            </w:r>
            <w:r w:rsidRPr="00792323">
              <w:t>.</w:t>
            </w:r>
          </w:p>
        </w:tc>
        <w:tc>
          <w:tcPr>
            <w:tcW w:w="700" w:type="dxa"/>
            <w:shd w:val="clear" w:color="auto" w:fill="FFFFFF"/>
          </w:tcPr>
          <w:p w14:paraId="1C2BE602" w14:textId="77777777" w:rsidR="004759A2" w:rsidRPr="00792323" w:rsidRDefault="004759A2">
            <w:pPr>
              <w:pStyle w:val="HL7TableBody"/>
              <w:jc w:val="center"/>
            </w:pPr>
            <w:r w:rsidRPr="00792323">
              <w:t>33</w:t>
            </w:r>
          </w:p>
        </w:tc>
        <w:tc>
          <w:tcPr>
            <w:tcW w:w="1994" w:type="dxa"/>
            <w:shd w:val="clear" w:color="auto" w:fill="FFFFFF"/>
          </w:tcPr>
          <w:p w14:paraId="5B2394CB" w14:textId="77777777" w:rsidR="004759A2" w:rsidRPr="00792323" w:rsidRDefault="004759A2">
            <w:pPr>
              <w:pStyle w:val="HL7TableBody"/>
            </w:pPr>
          </w:p>
        </w:tc>
      </w:tr>
      <w:tr w:rsidR="004759A2" w:rsidRPr="00792323" w14:paraId="0EC12C47" w14:textId="77777777" w:rsidTr="00320BEA">
        <w:trPr>
          <w:jc w:val="center"/>
        </w:trPr>
        <w:tc>
          <w:tcPr>
            <w:tcW w:w="1054" w:type="dxa"/>
            <w:shd w:val="clear" w:color="auto" w:fill="FFFFFF"/>
          </w:tcPr>
          <w:p w14:paraId="29BBFE15" w14:textId="77777777" w:rsidR="004759A2" w:rsidRPr="00792323" w:rsidRDefault="004759A2">
            <w:pPr>
              <w:pStyle w:val="HL7TableBody"/>
              <w:jc w:val="center"/>
            </w:pPr>
            <w:r w:rsidRPr="00792323">
              <w:t>OCD</w:t>
            </w:r>
          </w:p>
        </w:tc>
        <w:tc>
          <w:tcPr>
            <w:tcW w:w="2100" w:type="dxa"/>
            <w:shd w:val="clear" w:color="auto" w:fill="FFFFFF"/>
          </w:tcPr>
          <w:p w14:paraId="2C0F3489" w14:textId="77777777" w:rsidR="004759A2" w:rsidRPr="00792323" w:rsidRDefault="004759A2">
            <w:pPr>
              <w:pStyle w:val="HL7TableBody"/>
            </w:pPr>
            <w:r w:rsidRPr="00792323">
              <w:t>Occurrence code and date</w:t>
            </w:r>
          </w:p>
        </w:tc>
        <w:tc>
          <w:tcPr>
            <w:tcW w:w="2700" w:type="dxa"/>
            <w:shd w:val="clear" w:color="auto" w:fill="FFFFFF"/>
          </w:tcPr>
          <w:p w14:paraId="5E5F3B7E" w14:textId="77777777" w:rsidR="004759A2" w:rsidRPr="00792323" w:rsidRDefault="004759A2">
            <w:pPr>
              <w:pStyle w:val="HL7TableBody"/>
              <w:jc w:val="center"/>
            </w:pPr>
            <w:r w:rsidRPr="00792323">
              <w:t xml:space="preserve">Replaces the CM data type used in sections 6.5.10.10 </w:t>
            </w:r>
            <w:r w:rsidRPr="00792323">
              <w:rPr>
                <w:snapToGrid w:val="0"/>
                <w:szCs w:val="16"/>
              </w:rPr>
              <w:t>UB1-16 and 6.5.11.7 UB2-7, as of v 2.5</w:t>
            </w:r>
            <w:r w:rsidRPr="00792323">
              <w:t>.</w:t>
            </w:r>
          </w:p>
        </w:tc>
        <w:tc>
          <w:tcPr>
            <w:tcW w:w="700" w:type="dxa"/>
            <w:shd w:val="clear" w:color="auto" w:fill="FFFFFF"/>
          </w:tcPr>
          <w:p w14:paraId="067A34CE" w14:textId="77777777" w:rsidR="004759A2" w:rsidRPr="00792323" w:rsidRDefault="004759A2">
            <w:pPr>
              <w:pStyle w:val="HL7TableBody"/>
              <w:jc w:val="center"/>
            </w:pPr>
            <w:r w:rsidRPr="00792323">
              <w:t>714</w:t>
            </w:r>
          </w:p>
        </w:tc>
        <w:tc>
          <w:tcPr>
            <w:tcW w:w="1994" w:type="dxa"/>
            <w:shd w:val="clear" w:color="auto" w:fill="FFFFFF"/>
          </w:tcPr>
          <w:p w14:paraId="1948891F" w14:textId="77777777" w:rsidR="004759A2" w:rsidRPr="00792323" w:rsidRDefault="004759A2">
            <w:pPr>
              <w:pStyle w:val="HL7TableBody"/>
            </w:pPr>
          </w:p>
        </w:tc>
      </w:tr>
      <w:tr w:rsidR="004759A2" w:rsidRPr="00792323" w14:paraId="364FF173" w14:textId="77777777" w:rsidTr="00320BEA">
        <w:trPr>
          <w:jc w:val="center"/>
        </w:trPr>
        <w:tc>
          <w:tcPr>
            <w:tcW w:w="1054" w:type="dxa"/>
            <w:shd w:val="clear" w:color="auto" w:fill="FFFFFF"/>
          </w:tcPr>
          <w:p w14:paraId="23CC543F" w14:textId="77777777" w:rsidR="004759A2" w:rsidRPr="00792323" w:rsidRDefault="004759A2">
            <w:pPr>
              <w:pStyle w:val="HL7TableBody"/>
              <w:jc w:val="center"/>
            </w:pPr>
            <w:r w:rsidRPr="00792323">
              <w:t>OSD</w:t>
            </w:r>
          </w:p>
        </w:tc>
        <w:tc>
          <w:tcPr>
            <w:tcW w:w="2100" w:type="dxa"/>
            <w:shd w:val="clear" w:color="auto" w:fill="FFFFFF"/>
          </w:tcPr>
          <w:p w14:paraId="70C8AE0E" w14:textId="77777777" w:rsidR="004759A2" w:rsidRPr="00792323" w:rsidRDefault="004759A2">
            <w:pPr>
              <w:pStyle w:val="HL7TableBody"/>
            </w:pPr>
            <w:r w:rsidRPr="00792323">
              <w:t>Order sequence definition</w:t>
            </w:r>
          </w:p>
        </w:tc>
        <w:tc>
          <w:tcPr>
            <w:tcW w:w="2700" w:type="dxa"/>
            <w:shd w:val="clear" w:color="auto" w:fill="FFFFFF"/>
          </w:tcPr>
          <w:p w14:paraId="5DCA3FA0" w14:textId="77777777" w:rsidR="004759A2" w:rsidRPr="00792323" w:rsidRDefault="004759A2">
            <w:pPr>
              <w:pStyle w:val="HL7TableBody"/>
              <w:jc w:val="center"/>
            </w:pPr>
            <w:r w:rsidRPr="00792323">
              <w:rPr>
                <w:b/>
                <w:i/>
              </w:rPr>
              <w:t>WITHDRAWN</w:t>
            </w:r>
          </w:p>
        </w:tc>
        <w:tc>
          <w:tcPr>
            <w:tcW w:w="700" w:type="dxa"/>
            <w:shd w:val="clear" w:color="auto" w:fill="FFFFFF"/>
          </w:tcPr>
          <w:p w14:paraId="32F7D6BC" w14:textId="77777777" w:rsidR="004759A2" w:rsidRPr="00792323" w:rsidRDefault="004759A2">
            <w:pPr>
              <w:pStyle w:val="HL7TableBody"/>
              <w:jc w:val="center"/>
            </w:pPr>
            <w:r w:rsidRPr="00792323">
              <w:t>110</w:t>
            </w:r>
          </w:p>
        </w:tc>
        <w:tc>
          <w:tcPr>
            <w:tcW w:w="1994" w:type="dxa"/>
            <w:shd w:val="clear" w:color="auto" w:fill="FFFFFF"/>
          </w:tcPr>
          <w:p w14:paraId="68F5BC91" w14:textId="77777777" w:rsidR="004759A2" w:rsidRPr="00792323" w:rsidRDefault="004759A2">
            <w:pPr>
              <w:pStyle w:val="HL7TableBody"/>
            </w:pPr>
          </w:p>
        </w:tc>
      </w:tr>
      <w:tr w:rsidR="004759A2" w:rsidRPr="00792323" w14:paraId="5CF3B7EA" w14:textId="77777777" w:rsidTr="00320BEA">
        <w:trPr>
          <w:jc w:val="center"/>
        </w:trPr>
        <w:tc>
          <w:tcPr>
            <w:tcW w:w="1054" w:type="dxa"/>
            <w:shd w:val="clear" w:color="auto" w:fill="FFFFFF"/>
          </w:tcPr>
          <w:p w14:paraId="33EE9C66" w14:textId="77777777" w:rsidR="004759A2" w:rsidRPr="00792323" w:rsidRDefault="004759A2">
            <w:pPr>
              <w:pStyle w:val="HL7TableBody"/>
              <w:jc w:val="center"/>
            </w:pPr>
            <w:r w:rsidRPr="00792323">
              <w:t>OSP</w:t>
            </w:r>
          </w:p>
        </w:tc>
        <w:tc>
          <w:tcPr>
            <w:tcW w:w="2100" w:type="dxa"/>
            <w:shd w:val="clear" w:color="auto" w:fill="FFFFFF"/>
          </w:tcPr>
          <w:p w14:paraId="63F2C3CD" w14:textId="77777777" w:rsidR="004759A2" w:rsidRPr="00792323" w:rsidRDefault="004759A2">
            <w:pPr>
              <w:pStyle w:val="HL7TableBody"/>
            </w:pPr>
            <w:r w:rsidRPr="00792323">
              <w:t>Occurrence span code and date</w:t>
            </w:r>
          </w:p>
        </w:tc>
        <w:tc>
          <w:tcPr>
            <w:tcW w:w="2700" w:type="dxa"/>
            <w:shd w:val="clear" w:color="auto" w:fill="FFFFFF"/>
          </w:tcPr>
          <w:p w14:paraId="734E8C00" w14:textId="77777777" w:rsidR="004759A2" w:rsidRPr="00792323" w:rsidRDefault="004759A2">
            <w:pPr>
              <w:pStyle w:val="HL7TableBody"/>
              <w:jc w:val="center"/>
            </w:pPr>
            <w:r w:rsidRPr="00792323">
              <w:t xml:space="preserve">Replaces the CM data type used in section </w:t>
            </w:r>
            <w:r w:rsidRPr="00792323">
              <w:rPr>
                <w:snapToGrid w:val="0"/>
                <w:szCs w:val="16"/>
              </w:rPr>
              <w:t>6.5.11.8 UB2-8, as of v 2.5</w:t>
            </w:r>
            <w:r w:rsidRPr="00792323">
              <w:t xml:space="preserve">. </w:t>
            </w:r>
          </w:p>
        </w:tc>
        <w:tc>
          <w:tcPr>
            <w:tcW w:w="700" w:type="dxa"/>
            <w:shd w:val="clear" w:color="auto" w:fill="FFFFFF"/>
          </w:tcPr>
          <w:p w14:paraId="275DD7DC" w14:textId="77777777" w:rsidR="004759A2" w:rsidRPr="00792323" w:rsidRDefault="004759A2">
            <w:pPr>
              <w:pStyle w:val="HL7TableBody"/>
              <w:jc w:val="center"/>
            </w:pPr>
            <w:r w:rsidRPr="00792323">
              <w:t>723</w:t>
            </w:r>
          </w:p>
        </w:tc>
        <w:tc>
          <w:tcPr>
            <w:tcW w:w="1994" w:type="dxa"/>
            <w:shd w:val="clear" w:color="auto" w:fill="FFFFFF"/>
          </w:tcPr>
          <w:p w14:paraId="562ED023" w14:textId="77777777" w:rsidR="004759A2" w:rsidRPr="00792323" w:rsidRDefault="004759A2">
            <w:pPr>
              <w:pStyle w:val="HL7TableBody"/>
            </w:pPr>
          </w:p>
        </w:tc>
      </w:tr>
      <w:tr w:rsidR="004759A2" w:rsidRPr="00792323" w14:paraId="01F5BDC8" w14:textId="77777777" w:rsidTr="00320BEA">
        <w:trPr>
          <w:jc w:val="center"/>
        </w:trPr>
        <w:tc>
          <w:tcPr>
            <w:tcW w:w="1054" w:type="dxa"/>
            <w:shd w:val="clear" w:color="auto" w:fill="FFFFFF"/>
          </w:tcPr>
          <w:p w14:paraId="0CE366C0" w14:textId="77777777" w:rsidR="004759A2" w:rsidRPr="00792323" w:rsidRDefault="004759A2">
            <w:pPr>
              <w:pStyle w:val="HL7TableBody"/>
              <w:jc w:val="center"/>
            </w:pPr>
            <w:r w:rsidRPr="00792323">
              <w:t>PIP</w:t>
            </w:r>
          </w:p>
        </w:tc>
        <w:tc>
          <w:tcPr>
            <w:tcW w:w="2100" w:type="dxa"/>
            <w:shd w:val="clear" w:color="auto" w:fill="FFFFFF"/>
          </w:tcPr>
          <w:p w14:paraId="0AE985F5" w14:textId="77777777" w:rsidR="004759A2" w:rsidRPr="00792323" w:rsidRDefault="004759A2">
            <w:pPr>
              <w:pStyle w:val="HL7TableBody"/>
            </w:pPr>
            <w:r w:rsidRPr="00792323">
              <w:t>Practitioner institutional privileges</w:t>
            </w:r>
          </w:p>
        </w:tc>
        <w:tc>
          <w:tcPr>
            <w:tcW w:w="2700" w:type="dxa"/>
            <w:shd w:val="clear" w:color="auto" w:fill="FFFFFF"/>
          </w:tcPr>
          <w:p w14:paraId="3BC4AFF1" w14:textId="77777777" w:rsidR="004759A2" w:rsidRPr="00792323" w:rsidRDefault="004759A2">
            <w:pPr>
              <w:pStyle w:val="HL7TableBody"/>
              <w:jc w:val="center"/>
            </w:pPr>
            <w:r w:rsidRPr="00792323">
              <w:t xml:space="preserve">Replaces the CM data type used in </w:t>
            </w:r>
            <w:r w:rsidRPr="00792323">
              <w:rPr>
                <w:snapToGrid w:val="0"/>
                <w:szCs w:val="16"/>
              </w:rPr>
              <w:t>15.4.5.7 PRA-7 as of v 2.5</w:t>
            </w:r>
            <w:r w:rsidRPr="00792323">
              <w:t>.</w:t>
            </w:r>
          </w:p>
        </w:tc>
        <w:tc>
          <w:tcPr>
            <w:tcW w:w="700" w:type="dxa"/>
            <w:shd w:val="clear" w:color="auto" w:fill="FFFFFF"/>
          </w:tcPr>
          <w:p w14:paraId="039E8347" w14:textId="77777777" w:rsidR="004759A2" w:rsidRPr="00792323" w:rsidRDefault="004759A2">
            <w:pPr>
              <w:pStyle w:val="HL7TableBody"/>
              <w:jc w:val="center"/>
            </w:pPr>
            <w:r w:rsidRPr="00792323">
              <w:t>1413</w:t>
            </w:r>
          </w:p>
        </w:tc>
        <w:tc>
          <w:tcPr>
            <w:tcW w:w="1994" w:type="dxa"/>
            <w:shd w:val="clear" w:color="auto" w:fill="FFFFFF"/>
          </w:tcPr>
          <w:p w14:paraId="731EDC48" w14:textId="77777777" w:rsidR="004759A2" w:rsidRPr="00792323" w:rsidRDefault="004759A2">
            <w:pPr>
              <w:pStyle w:val="HL7TableBody"/>
            </w:pPr>
          </w:p>
        </w:tc>
      </w:tr>
      <w:tr w:rsidR="004759A2" w:rsidRPr="00792323" w14:paraId="2D1F9A96" w14:textId="77777777" w:rsidTr="00320BEA">
        <w:trPr>
          <w:jc w:val="center"/>
        </w:trPr>
        <w:tc>
          <w:tcPr>
            <w:tcW w:w="1054" w:type="dxa"/>
            <w:shd w:val="clear" w:color="auto" w:fill="FFFFFF"/>
          </w:tcPr>
          <w:p w14:paraId="4B7E4C71" w14:textId="77777777" w:rsidR="004759A2" w:rsidRPr="00792323" w:rsidRDefault="004759A2">
            <w:pPr>
              <w:pStyle w:val="HL7TableBody"/>
              <w:jc w:val="center"/>
            </w:pPr>
            <w:r w:rsidRPr="00792323">
              <w:t>PL</w:t>
            </w:r>
          </w:p>
        </w:tc>
        <w:tc>
          <w:tcPr>
            <w:tcW w:w="2100" w:type="dxa"/>
            <w:shd w:val="clear" w:color="auto" w:fill="FFFFFF"/>
          </w:tcPr>
          <w:p w14:paraId="47475A07" w14:textId="77777777" w:rsidR="004759A2" w:rsidRPr="00792323" w:rsidRDefault="004759A2">
            <w:pPr>
              <w:pStyle w:val="HL7TableBody"/>
            </w:pPr>
            <w:r w:rsidRPr="00792323">
              <w:t>Person location</w:t>
            </w:r>
          </w:p>
        </w:tc>
        <w:tc>
          <w:tcPr>
            <w:tcW w:w="2700" w:type="dxa"/>
            <w:shd w:val="clear" w:color="auto" w:fill="FFFFFF"/>
          </w:tcPr>
          <w:p w14:paraId="17559A42" w14:textId="77777777" w:rsidR="004759A2" w:rsidRPr="00792323" w:rsidRDefault="004759A2">
            <w:pPr>
              <w:pStyle w:val="HL7TableBody"/>
              <w:jc w:val="center"/>
            </w:pPr>
          </w:p>
        </w:tc>
        <w:tc>
          <w:tcPr>
            <w:tcW w:w="700" w:type="dxa"/>
            <w:shd w:val="clear" w:color="auto" w:fill="FFFFFF"/>
          </w:tcPr>
          <w:p w14:paraId="4A0B960A" w14:textId="77777777" w:rsidR="004759A2" w:rsidRPr="00792323" w:rsidRDefault="004759A2">
            <w:pPr>
              <w:pStyle w:val="HL7TableBody"/>
              <w:jc w:val="center"/>
            </w:pPr>
            <w:r w:rsidRPr="00792323">
              <w:t>1230</w:t>
            </w:r>
          </w:p>
        </w:tc>
        <w:tc>
          <w:tcPr>
            <w:tcW w:w="1994" w:type="dxa"/>
            <w:shd w:val="clear" w:color="auto" w:fill="FFFFFF"/>
          </w:tcPr>
          <w:p w14:paraId="3987E316" w14:textId="77777777" w:rsidR="004759A2" w:rsidRPr="00792323" w:rsidRDefault="004759A2">
            <w:pPr>
              <w:pStyle w:val="HL7TableBody"/>
            </w:pPr>
            <w:r w:rsidRPr="00792323">
              <w:t>Identifier</w:t>
            </w:r>
          </w:p>
        </w:tc>
      </w:tr>
      <w:tr w:rsidR="004759A2" w:rsidRPr="00792323" w14:paraId="0D90E46B" w14:textId="77777777" w:rsidTr="00320BEA">
        <w:trPr>
          <w:jc w:val="center"/>
        </w:trPr>
        <w:tc>
          <w:tcPr>
            <w:tcW w:w="1054" w:type="dxa"/>
            <w:shd w:val="clear" w:color="auto" w:fill="FFFFFF"/>
          </w:tcPr>
          <w:p w14:paraId="307A2CEF" w14:textId="77777777" w:rsidR="004759A2" w:rsidRPr="00792323" w:rsidRDefault="004759A2">
            <w:pPr>
              <w:pStyle w:val="HL7TableBody"/>
              <w:jc w:val="center"/>
            </w:pPr>
            <w:r w:rsidRPr="00792323">
              <w:t>PLN</w:t>
            </w:r>
          </w:p>
        </w:tc>
        <w:tc>
          <w:tcPr>
            <w:tcW w:w="2100" w:type="dxa"/>
            <w:shd w:val="clear" w:color="auto" w:fill="FFFFFF"/>
          </w:tcPr>
          <w:p w14:paraId="5A1A8864" w14:textId="77777777" w:rsidR="004759A2" w:rsidRPr="00792323" w:rsidRDefault="004759A2">
            <w:pPr>
              <w:pStyle w:val="HL7TableBody"/>
            </w:pPr>
            <w:r w:rsidRPr="00792323">
              <w:t>Practitioner license or other ID number</w:t>
            </w:r>
          </w:p>
        </w:tc>
        <w:tc>
          <w:tcPr>
            <w:tcW w:w="2700" w:type="dxa"/>
            <w:shd w:val="clear" w:color="auto" w:fill="FFFFFF"/>
          </w:tcPr>
          <w:p w14:paraId="46EF4DAD" w14:textId="77777777" w:rsidR="004759A2" w:rsidRPr="00792323" w:rsidRDefault="004759A2">
            <w:pPr>
              <w:pStyle w:val="HL7TableBody"/>
              <w:jc w:val="center"/>
            </w:pPr>
            <w:r w:rsidRPr="00792323">
              <w:t xml:space="preserve">Replaces the CM data type used in </w:t>
            </w:r>
            <w:r w:rsidRPr="00792323">
              <w:rPr>
                <w:snapToGrid w:val="0"/>
                <w:szCs w:val="16"/>
              </w:rPr>
              <w:t>15.4.5.6 PRA-6, 11.6.3.7 PRD-7 and 11.6.4.7 CTD-7 as of v 2.5</w:t>
            </w:r>
            <w:r w:rsidRPr="00792323">
              <w:t>.</w:t>
            </w:r>
          </w:p>
        </w:tc>
        <w:tc>
          <w:tcPr>
            <w:tcW w:w="700" w:type="dxa"/>
            <w:shd w:val="clear" w:color="auto" w:fill="FFFFFF"/>
          </w:tcPr>
          <w:p w14:paraId="6583CE85" w14:textId="77777777" w:rsidR="004759A2" w:rsidRPr="00792323" w:rsidRDefault="004759A2">
            <w:pPr>
              <w:pStyle w:val="HL7TableBody"/>
              <w:jc w:val="center"/>
            </w:pPr>
            <w:r w:rsidRPr="00792323">
              <w:t>101</w:t>
            </w:r>
          </w:p>
        </w:tc>
        <w:tc>
          <w:tcPr>
            <w:tcW w:w="1994" w:type="dxa"/>
            <w:shd w:val="clear" w:color="auto" w:fill="FFFFFF"/>
          </w:tcPr>
          <w:p w14:paraId="0C96BB02" w14:textId="77777777" w:rsidR="004759A2" w:rsidRPr="00792323" w:rsidRDefault="004759A2">
            <w:pPr>
              <w:pStyle w:val="HL7TableBody"/>
            </w:pPr>
          </w:p>
        </w:tc>
      </w:tr>
      <w:tr w:rsidR="004759A2" w:rsidRPr="00792323" w14:paraId="3BAC8E15" w14:textId="77777777" w:rsidTr="00320BEA">
        <w:trPr>
          <w:jc w:val="center"/>
        </w:trPr>
        <w:tc>
          <w:tcPr>
            <w:tcW w:w="1054" w:type="dxa"/>
            <w:shd w:val="clear" w:color="auto" w:fill="FFFFFF"/>
          </w:tcPr>
          <w:p w14:paraId="0A978230" w14:textId="77777777" w:rsidR="004759A2" w:rsidRPr="00792323" w:rsidRDefault="004759A2">
            <w:pPr>
              <w:pStyle w:val="HL7TableBody"/>
              <w:jc w:val="center"/>
            </w:pPr>
            <w:r w:rsidRPr="00792323">
              <w:t>PN</w:t>
            </w:r>
          </w:p>
        </w:tc>
        <w:tc>
          <w:tcPr>
            <w:tcW w:w="2100" w:type="dxa"/>
            <w:shd w:val="clear" w:color="auto" w:fill="FFFFFF"/>
          </w:tcPr>
          <w:p w14:paraId="716A3072" w14:textId="77777777" w:rsidR="004759A2" w:rsidRPr="00792323" w:rsidRDefault="004759A2">
            <w:pPr>
              <w:pStyle w:val="HL7TableBody"/>
            </w:pPr>
            <w:r w:rsidRPr="00792323">
              <w:t>Person name</w:t>
            </w:r>
          </w:p>
        </w:tc>
        <w:tc>
          <w:tcPr>
            <w:tcW w:w="2700" w:type="dxa"/>
            <w:shd w:val="clear" w:color="auto" w:fill="FFFFFF"/>
          </w:tcPr>
          <w:p w14:paraId="11D16A6C" w14:textId="77777777" w:rsidR="004759A2" w:rsidRPr="00792323" w:rsidRDefault="004759A2">
            <w:pPr>
              <w:pStyle w:val="HL7TableBody"/>
              <w:jc w:val="center"/>
            </w:pPr>
            <w:r w:rsidRPr="00792323">
              <w:rPr>
                <w:b/>
                <w:i/>
              </w:rPr>
              <w:t>WITHDRAWN</w:t>
            </w:r>
          </w:p>
        </w:tc>
        <w:tc>
          <w:tcPr>
            <w:tcW w:w="700" w:type="dxa"/>
            <w:shd w:val="clear" w:color="auto" w:fill="FFFFFF"/>
          </w:tcPr>
          <w:p w14:paraId="29EC5F04" w14:textId="77777777" w:rsidR="004759A2" w:rsidRPr="00792323" w:rsidRDefault="004759A2">
            <w:pPr>
              <w:pStyle w:val="HL7TableBody"/>
              <w:jc w:val="center"/>
            </w:pPr>
          </w:p>
        </w:tc>
        <w:tc>
          <w:tcPr>
            <w:tcW w:w="1994" w:type="dxa"/>
            <w:shd w:val="clear" w:color="auto" w:fill="FFFFFF"/>
          </w:tcPr>
          <w:p w14:paraId="6C05F59E" w14:textId="77777777" w:rsidR="004759A2" w:rsidRPr="00792323" w:rsidRDefault="004759A2">
            <w:pPr>
              <w:pStyle w:val="HL7TableBody"/>
            </w:pPr>
            <w:r w:rsidRPr="00792323">
              <w:t>Demographics</w:t>
            </w:r>
          </w:p>
        </w:tc>
      </w:tr>
      <w:tr w:rsidR="004759A2" w:rsidRPr="00792323" w14:paraId="5C7F815E" w14:textId="77777777" w:rsidTr="00320BEA">
        <w:trPr>
          <w:jc w:val="center"/>
        </w:trPr>
        <w:tc>
          <w:tcPr>
            <w:tcW w:w="1054" w:type="dxa"/>
            <w:shd w:val="clear" w:color="auto" w:fill="FFFFFF"/>
          </w:tcPr>
          <w:p w14:paraId="65D393D1" w14:textId="77777777" w:rsidR="004759A2" w:rsidRPr="00792323" w:rsidRDefault="004759A2">
            <w:pPr>
              <w:pStyle w:val="HL7TableBody"/>
              <w:jc w:val="center"/>
            </w:pPr>
            <w:r w:rsidRPr="00792323">
              <w:t>PPN</w:t>
            </w:r>
          </w:p>
        </w:tc>
        <w:tc>
          <w:tcPr>
            <w:tcW w:w="2100" w:type="dxa"/>
            <w:shd w:val="clear" w:color="auto" w:fill="FFFFFF"/>
          </w:tcPr>
          <w:p w14:paraId="00DAB11D" w14:textId="77777777" w:rsidR="004759A2" w:rsidRPr="00792323" w:rsidRDefault="004759A2">
            <w:pPr>
              <w:pStyle w:val="HL7TableBody"/>
            </w:pPr>
            <w:r w:rsidRPr="00792323">
              <w:t>Performing person time stamp</w:t>
            </w:r>
          </w:p>
        </w:tc>
        <w:tc>
          <w:tcPr>
            <w:tcW w:w="2700" w:type="dxa"/>
            <w:shd w:val="clear" w:color="auto" w:fill="FFFFFF"/>
          </w:tcPr>
          <w:p w14:paraId="60C9667F" w14:textId="77777777" w:rsidR="004759A2" w:rsidRPr="00792323" w:rsidRDefault="004759A2">
            <w:pPr>
              <w:pStyle w:val="HL7TableBody"/>
              <w:jc w:val="center"/>
            </w:pPr>
            <w:r w:rsidRPr="00792323">
              <w:t>equivalent of an XCN joined with a TS</w:t>
            </w:r>
          </w:p>
        </w:tc>
        <w:tc>
          <w:tcPr>
            <w:tcW w:w="700" w:type="dxa"/>
            <w:shd w:val="clear" w:color="auto" w:fill="FFFFFF"/>
          </w:tcPr>
          <w:p w14:paraId="296E027C" w14:textId="77777777" w:rsidR="004759A2" w:rsidRPr="00792323" w:rsidRDefault="004759A2">
            <w:pPr>
              <w:pStyle w:val="HL7TableBody"/>
              <w:jc w:val="center"/>
            </w:pPr>
            <w:r w:rsidRPr="00792323">
              <w:t>2993</w:t>
            </w:r>
          </w:p>
        </w:tc>
        <w:tc>
          <w:tcPr>
            <w:tcW w:w="1994" w:type="dxa"/>
            <w:shd w:val="clear" w:color="auto" w:fill="FFFFFF"/>
          </w:tcPr>
          <w:p w14:paraId="7C622702" w14:textId="77777777" w:rsidR="004759A2" w:rsidRPr="00792323" w:rsidRDefault="004759A2">
            <w:pPr>
              <w:pStyle w:val="HL7TableBody"/>
            </w:pPr>
            <w:r w:rsidRPr="00792323">
              <w:t>Medical Records/Information Management</w:t>
            </w:r>
          </w:p>
        </w:tc>
      </w:tr>
      <w:tr w:rsidR="004759A2" w:rsidRPr="00792323" w14:paraId="07405EE6" w14:textId="77777777" w:rsidTr="00320BEA">
        <w:trPr>
          <w:jc w:val="center"/>
        </w:trPr>
        <w:tc>
          <w:tcPr>
            <w:tcW w:w="1054" w:type="dxa"/>
            <w:shd w:val="clear" w:color="auto" w:fill="FFFFFF"/>
          </w:tcPr>
          <w:p w14:paraId="2292E6EA" w14:textId="77777777" w:rsidR="004759A2" w:rsidRPr="00792323" w:rsidRDefault="004759A2">
            <w:pPr>
              <w:pStyle w:val="HL7TableBody"/>
              <w:jc w:val="center"/>
            </w:pPr>
            <w:r w:rsidRPr="00792323">
              <w:t>PRL</w:t>
            </w:r>
          </w:p>
        </w:tc>
        <w:tc>
          <w:tcPr>
            <w:tcW w:w="2100" w:type="dxa"/>
            <w:shd w:val="clear" w:color="auto" w:fill="FFFFFF"/>
          </w:tcPr>
          <w:p w14:paraId="78B16AD5" w14:textId="77777777" w:rsidR="004759A2" w:rsidRPr="00792323" w:rsidRDefault="004759A2">
            <w:pPr>
              <w:pStyle w:val="HL7TableBody"/>
            </w:pPr>
            <w:r w:rsidRPr="00792323">
              <w:t>Parent result link</w:t>
            </w:r>
          </w:p>
        </w:tc>
        <w:tc>
          <w:tcPr>
            <w:tcW w:w="2700" w:type="dxa"/>
            <w:shd w:val="clear" w:color="auto" w:fill="FFFFFF"/>
          </w:tcPr>
          <w:p w14:paraId="495C66B0" w14:textId="77777777" w:rsidR="004759A2" w:rsidRPr="00792323" w:rsidRDefault="004759A2">
            <w:pPr>
              <w:pStyle w:val="HL7TableBody"/>
              <w:jc w:val="center"/>
            </w:pPr>
            <w:r w:rsidRPr="00792323">
              <w:t>Replaces the CM data type used in sections 4.5.3.26 - OBR-26 and 7.4.1.26 - OBR-26</w:t>
            </w:r>
            <w:r w:rsidRPr="00792323">
              <w:rPr>
                <w:snapToGrid w:val="0"/>
                <w:szCs w:val="16"/>
              </w:rPr>
              <w:t xml:space="preserve"> as of v 2.5</w:t>
            </w:r>
            <w:r w:rsidRPr="00792323">
              <w:t>.</w:t>
            </w:r>
          </w:p>
        </w:tc>
        <w:tc>
          <w:tcPr>
            <w:tcW w:w="700" w:type="dxa"/>
            <w:shd w:val="clear" w:color="auto" w:fill="FFFFFF"/>
          </w:tcPr>
          <w:p w14:paraId="78DC4AC5" w14:textId="77777777" w:rsidR="004759A2" w:rsidRPr="00792323" w:rsidRDefault="004759A2">
            <w:pPr>
              <w:pStyle w:val="HL7TableBody"/>
              <w:jc w:val="center"/>
            </w:pPr>
            <w:r w:rsidRPr="00792323">
              <w:t>755</w:t>
            </w:r>
          </w:p>
        </w:tc>
        <w:tc>
          <w:tcPr>
            <w:tcW w:w="1994" w:type="dxa"/>
            <w:shd w:val="clear" w:color="auto" w:fill="FFFFFF"/>
          </w:tcPr>
          <w:p w14:paraId="362D69CB" w14:textId="77777777" w:rsidR="004759A2" w:rsidRPr="00792323" w:rsidRDefault="004759A2">
            <w:pPr>
              <w:pStyle w:val="HL7TableBody"/>
            </w:pPr>
          </w:p>
        </w:tc>
      </w:tr>
      <w:tr w:rsidR="004759A2" w:rsidRPr="00792323" w14:paraId="1F0038CD" w14:textId="77777777" w:rsidTr="00320BEA">
        <w:trPr>
          <w:jc w:val="center"/>
        </w:trPr>
        <w:tc>
          <w:tcPr>
            <w:tcW w:w="1054" w:type="dxa"/>
            <w:shd w:val="clear" w:color="auto" w:fill="FFFFFF"/>
          </w:tcPr>
          <w:p w14:paraId="4B856257" w14:textId="77777777" w:rsidR="004759A2" w:rsidRPr="00792323" w:rsidRDefault="004759A2">
            <w:pPr>
              <w:pStyle w:val="HL7TableBody"/>
              <w:jc w:val="center"/>
            </w:pPr>
            <w:r w:rsidRPr="00792323">
              <w:t>PT</w:t>
            </w:r>
          </w:p>
        </w:tc>
        <w:tc>
          <w:tcPr>
            <w:tcW w:w="2100" w:type="dxa"/>
            <w:shd w:val="clear" w:color="auto" w:fill="FFFFFF"/>
          </w:tcPr>
          <w:p w14:paraId="571A73B4" w14:textId="77777777" w:rsidR="004759A2" w:rsidRPr="00792323" w:rsidRDefault="004759A2">
            <w:pPr>
              <w:pStyle w:val="HL7TableBody"/>
            </w:pPr>
            <w:r w:rsidRPr="00792323">
              <w:t>Processing type</w:t>
            </w:r>
          </w:p>
        </w:tc>
        <w:tc>
          <w:tcPr>
            <w:tcW w:w="2700" w:type="dxa"/>
            <w:shd w:val="clear" w:color="auto" w:fill="FFFFFF"/>
          </w:tcPr>
          <w:p w14:paraId="2CD5A0E6" w14:textId="77777777" w:rsidR="004759A2" w:rsidRPr="00792323" w:rsidRDefault="004759A2">
            <w:pPr>
              <w:pStyle w:val="HL7TableBody"/>
              <w:jc w:val="center"/>
            </w:pPr>
          </w:p>
        </w:tc>
        <w:tc>
          <w:tcPr>
            <w:tcW w:w="700" w:type="dxa"/>
            <w:shd w:val="clear" w:color="auto" w:fill="FFFFFF"/>
          </w:tcPr>
          <w:p w14:paraId="1A8A6F99" w14:textId="77777777" w:rsidR="004759A2" w:rsidRPr="00792323" w:rsidRDefault="004759A2">
            <w:pPr>
              <w:pStyle w:val="HL7TableBody"/>
              <w:jc w:val="center"/>
            </w:pPr>
            <w:r w:rsidRPr="00792323">
              <w:t>3</w:t>
            </w:r>
          </w:p>
        </w:tc>
        <w:tc>
          <w:tcPr>
            <w:tcW w:w="1994" w:type="dxa"/>
            <w:shd w:val="clear" w:color="auto" w:fill="FFFFFF"/>
          </w:tcPr>
          <w:p w14:paraId="4BE80477" w14:textId="77777777" w:rsidR="004759A2" w:rsidRPr="00792323" w:rsidRDefault="004759A2">
            <w:pPr>
              <w:pStyle w:val="HL7TableBody"/>
            </w:pPr>
            <w:r w:rsidRPr="00792323">
              <w:t>Identifier</w:t>
            </w:r>
          </w:p>
        </w:tc>
      </w:tr>
      <w:tr w:rsidR="004759A2" w:rsidRPr="00792323" w14:paraId="4D30C1CC" w14:textId="77777777" w:rsidTr="00320BEA">
        <w:trPr>
          <w:jc w:val="center"/>
        </w:trPr>
        <w:tc>
          <w:tcPr>
            <w:tcW w:w="1054" w:type="dxa"/>
            <w:shd w:val="clear" w:color="auto" w:fill="FFFFFF"/>
          </w:tcPr>
          <w:p w14:paraId="668FD5B4" w14:textId="77777777" w:rsidR="004759A2" w:rsidRPr="00792323" w:rsidRDefault="004759A2">
            <w:pPr>
              <w:pStyle w:val="HL7TableBody"/>
              <w:jc w:val="center"/>
            </w:pPr>
            <w:r w:rsidRPr="00792323">
              <w:lastRenderedPageBreak/>
              <w:t>PTA</w:t>
            </w:r>
          </w:p>
        </w:tc>
        <w:tc>
          <w:tcPr>
            <w:tcW w:w="2100" w:type="dxa"/>
            <w:shd w:val="clear" w:color="auto" w:fill="FFFFFF"/>
          </w:tcPr>
          <w:p w14:paraId="3706544D" w14:textId="77777777" w:rsidR="004759A2" w:rsidRPr="00792323" w:rsidRDefault="004759A2">
            <w:pPr>
              <w:pStyle w:val="HL7TableBody"/>
            </w:pPr>
            <w:r w:rsidRPr="00792323">
              <w:t>Policy type and amount</w:t>
            </w:r>
          </w:p>
        </w:tc>
        <w:tc>
          <w:tcPr>
            <w:tcW w:w="2700" w:type="dxa"/>
            <w:shd w:val="clear" w:color="auto" w:fill="FFFFFF"/>
          </w:tcPr>
          <w:p w14:paraId="08DCD5C2" w14:textId="77777777" w:rsidR="004759A2" w:rsidRPr="00792323" w:rsidRDefault="004759A2">
            <w:pPr>
              <w:pStyle w:val="HL7TableBody"/>
              <w:jc w:val="center"/>
            </w:pPr>
            <w:r w:rsidRPr="00792323">
              <w:t xml:space="preserve">Replaces the CM data type used in section 6.5.7.29  </w:t>
            </w:r>
            <w:r w:rsidRPr="00792323">
              <w:rPr>
                <w:snapToGrid w:val="0"/>
                <w:szCs w:val="16"/>
              </w:rPr>
              <w:t>IN2-29, as of v 2.5</w:t>
            </w:r>
            <w:r w:rsidRPr="00792323">
              <w:t>.</w:t>
            </w:r>
          </w:p>
        </w:tc>
        <w:tc>
          <w:tcPr>
            <w:tcW w:w="700" w:type="dxa"/>
            <w:shd w:val="clear" w:color="auto" w:fill="FFFFFF"/>
          </w:tcPr>
          <w:p w14:paraId="1B012768" w14:textId="77777777" w:rsidR="004759A2" w:rsidRPr="00792323" w:rsidRDefault="004759A2">
            <w:pPr>
              <w:pStyle w:val="HL7TableBody"/>
              <w:jc w:val="center"/>
            </w:pPr>
            <w:r w:rsidRPr="00792323">
              <w:t>56</w:t>
            </w:r>
          </w:p>
        </w:tc>
        <w:tc>
          <w:tcPr>
            <w:tcW w:w="1994" w:type="dxa"/>
            <w:shd w:val="clear" w:color="auto" w:fill="FFFFFF"/>
          </w:tcPr>
          <w:p w14:paraId="16516F8A" w14:textId="77777777" w:rsidR="004759A2" w:rsidRPr="00792323" w:rsidRDefault="004759A2">
            <w:pPr>
              <w:pStyle w:val="HL7TableBody"/>
            </w:pPr>
          </w:p>
        </w:tc>
      </w:tr>
      <w:tr w:rsidR="004759A2" w:rsidRPr="00792323" w14:paraId="0F15FEF7" w14:textId="77777777" w:rsidTr="00320BEA">
        <w:trPr>
          <w:jc w:val="center"/>
        </w:trPr>
        <w:tc>
          <w:tcPr>
            <w:tcW w:w="1054" w:type="dxa"/>
            <w:shd w:val="clear" w:color="auto" w:fill="FFFFFF"/>
          </w:tcPr>
          <w:p w14:paraId="62877F95" w14:textId="77777777" w:rsidR="004759A2" w:rsidRPr="00792323" w:rsidRDefault="004759A2">
            <w:pPr>
              <w:pStyle w:val="HL7TableBody"/>
              <w:jc w:val="center"/>
            </w:pPr>
            <w:r w:rsidRPr="00792323">
              <w:t>QIP</w:t>
            </w:r>
          </w:p>
        </w:tc>
        <w:tc>
          <w:tcPr>
            <w:tcW w:w="2100" w:type="dxa"/>
            <w:shd w:val="clear" w:color="auto" w:fill="FFFFFF"/>
          </w:tcPr>
          <w:p w14:paraId="0336541E" w14:textId="77777777" w:rsidR="004759A2" w:rsidRPr="00792323" w:rsidRDefault="004759A2">
            <w:pPr>
              <w:pStyle w:val="HL7TableBody"/>
            </w:pPr>
            <w:r w:rsidRPr="00792323">
              <w:t>Query input parameter list</w:t>
            </w:r>
          </w:p>
        </w:tc>
        <w:tc>
          <w:tcPr>
            <w:tcW w:w="2700" w:type="dxa"/>
            <w:shd w:val="clear" w:color="auto" w:fill="FFFFFF"/>
          </w:tcPr>
          <w:p w14:paraId="5645C655" w14:textId="77777777" w:rsidR="004759A2" w:rsidRPr="00792323" w:rsidRDefault="004759A2">
            <w:pPr>
              <w:pStyle w:val="HL7TableBody"/>
              <w:jc w:val="center"/>
            </w:pPr>
          </w:p>
        </w:tc>
        <w:tc>
          <w:tcPr>
            <w:tcW w:w="700" w:type="dxa"/>
            <w:shd w:val="clear" w:color="auto" w:fill="FFFFFF"/>
          </w:tcPr>
          <w:p w14:paraId="4DD69701" w14:textId="77777777" w:rsidR="004759A2" w:rsidRPr="00792323" w:rsidRDefault="004759A2">
            <w:pPr>
              <w:pStyle w:val="HL7TableBody"/>
              <w:jc w:val="center"/>
            </w:pPr>
            <w:r w:rsidRPr="00792323">
              <w:t>212</w:t>
            </w:r>
          </w:p>
        </w:tc>
        <w:tc>
          <w:tcPr>
            <w:tcW w:w="1994" w:type="dxa"/>
            <w:shd w:val="clear" w:color="auto" w:fill="FFFFFF"/>
          </w:tcPr>
          <w:p w14:paraId="3C6BCFF7" w14:textId="77777777" w:rsidR="004759A2" w:rsidRPr="00792323" w:rsidRDefault="004759A2">
            <w:pPr>
              <w:pStyle w:val="HL7TableBody"/>
            </w:pPr>
            <w:r w:rsidRPr="00792323">
              <w:t>Extended Queries</w:t>
            </w:r>
          </w:p>
        </w:tc>
      </w:tr>
      <w:tr w:rsidR="004759A2" w:rsidRPr="00792323" w14:paraId="78854C18" w14:textId="77777777" w:rsidTr="00320BEA">
        <w:trPr>
          <w:jc w:val="center"/>
        </w:trPr>
        <w:tc>
          <w:tcPr>
            <w:tcW w:w="1054" w:type="dxa"/>
            <w:shd w:val="clear" w:color="auto" w:fill="FFFFFF"/>
          </w:tcPr>
          <w:p w14:paraId="59E3011A" w14:textId="77777777" w:rsidR="004759A2" w:rsidRPr="00792323" w:rsidRDefault="004759A2">
            <w:pPr>
              <w:pStyle w:val="HL7TableBody"/>
              <w:jc w:val="center"/>
            </w:pPr>
            <w:r w:rsidRPr="00792323">
              <w:t>QSC</w:t>
            </w:r>
          </w:p>
        </w:tc>
        <w:tc>
          <w:tcPr>
            <w:tcW w:w="2100" w:type="dxa"/>
            <w:shd w:val="clear" w:color="auto" w:fill="FFFFFF"/>
          </w:tcPr>
          <w:p w14:paraId="74AE2533" w14:textId="77777777" w:rsidR="004759A2" w:rsidRPr="00792323" w:rsidRDefault="004759A2">
            <w:pPr>
              <w:pStyle w:val="HL7TableBody"/>
            </w:pPr>
            <w:r w:rsidRPr="00792323">
              <w:t>Query selection criteria</w:t>
            </w:r>
          </w:p>
        </w:tc>
        <w:tc>
          <w:tcPr>
            <w:tcW w:w="2700" w:type="dxa"/>
            <w:shd w:val="clear" w:color="auto" w:fill="FFFFFF"/>
          </w:tcPr>
          <w:p w14:paraId="57D5FECD" w14:textId="77777777" w:rsidR="004759A2" w:rsidRPr="00792323" w:rsidRDefault="004759A2">
            <w:pPr>
              <w:pStyle w:val="HL7TableBody"/>
              <w:jc w:val="center"/>
            </w:pPr>
          </w:p>
        </w:tc>
        <w:tc>
          <w:tcPr>
            <w:tcW w:w="700" w:type="dxa"/>
            <w:shd w:val="clear" w:color="auto" w:fill="FFFFFF"/>
          </w:tcPr>
          <w:p w14:paraId="479CE041" w14:textId="77777777" w:rsidR="004759A2" w:rsidRPr="00792323" w:rsidRDefault="004759A2">
            <w:pPr>
              <w:pStyle w:val="HL7TableBody"/>
              <w:jc w:val="center"/>
            </w:pPr>
            <w:r w:rsidRPr="00792323">
              <w:t>219</w:t>
            </w:r>
          </w:p>
        </w:tc>
        <w:tc>
          <w:tcPr>
            <w:tcW w:w="1994" w:type="dxa"/>
            <w:shd w:val="clear" w:color="auto" w:fill="FFFFFF"/>
          </w:tcPr>
          <w:p w14:paraId="6853F906" w14:textId="77777777" w:rsidR="004759A2" w:rsidRPr="00792323" w:rsidRDefault="004759A2">
            <w:pPr>
              <w:pStyle w:val="HL7TableBody"/>
            </w:pPr>
            <w:r w:rsidRPr="00792323">
              <w:t>Extended Queries</w:t>
            </w:r>
          </w:p>
        </w:tc>
      </w:tr>
      <w:tr w:rsidR="004759A2" w:rsidRPr="00792323" w14:paraId="55BB240B" w14:textId="77777777" w:rsidTr="00320BEA">
        <w:trPr>
          <w:jc w:val="center"/>
        </w:trPr>
        <w:tc>
          <w:tcPr>
            <w:tcW w:w="1054" w:type="dxa"/>
            <w:shd w:val="clear" w:color="auto" w:fill="FFFFFF"/>
          </w:tcPr>
          <w:p w14:paraId="2CC52AA8" w14:textId="77777777" w:rsidR="004759A2" w:rsidRPr="00792323" w:rsidRDefault="004759A2">
            <w:pPr>
              <w:pStyle w:val="HL7TableBody"/>
              <w:jc w:val="center"/>
            </w:pPr>
            <w:r w:rsidRPr="00792323">
              <w:t>RCD</w:t>
            </w:r>
          </w:p>
        </w:tc>
        <w:tc>
          <w:tcPr>
            <w:tcW w:w="2100" w:type="dxa"/>
            <w:shd w:val="clear" w:color="auto" w:fill="FFFFFF"/>
          </w:tcPr>
          <w:p w14:paraId="23024547" w14:textId="77777777" w:rsidR="004759A2" w:rsidRPr="00792323" w:rsidRDefault="004759A2">
            <w:pPr>
              <w:pStyle w:val="HL7TableBody"/>
            </w:pPr>
            <w:r w:rsidRPr="00792323">
              <w:t>Row column definition</w:t>
            </w:r>
          </w:p>
        </w:tc>
        <w:tc>
          <w:tcPr>
            <w:tcW w:w="2700" w:type="dxa"/>
            <w:shd w:val="clear" w:color="auto" w:fill="FFFFFF"/>
          </w:tcPr>
          <w:p w14:paraId="29286AE5" w14:textId="77777777" w:rsidR="004759A2" w:rsidRPr="00792323" w:rsidRDefault="004759A2">
            <w:pPr>
              <w:pStyle w:val="HL7TableBody"/>
              <w:jc w:val="center"/>
            </w:pPr>
          </w:p>
        </w:tc>
        <w:tc>
          <w:tcPr>
            <w:tcW w:w="700" w:type="dxa"/>
            <w:shd w:val="clear" w:color="auto" w:fill="FFFFFF"/>
          </w:tcPr>
          <w:p w14:paraId="0E998C37" w14:textId="77777777" w:rsidR="004759A2" w:rsidRPr="00792323" w:rsidRDefault="004759A2">
            <w:pPr>
              <w:pStyle w:val="HL7TableBody"/>
              <w:jc w:val="center"/>
            </w:pPr>
            <w:r w:rsidRPr="00792323">
              <w:t>19</w:t>
            </w:r>
          </w:p>
        </w:tc>
        <w:tc>
          <w:tcPr>
            <w:tcW w:w="1994" w:type="dxa"/>
            <w:shd w:val="clear" w:color="auto" w:fill="FFFFFF"/>
          </w:tcPr>
          <w:p w14:paraId="33A4D639" w14:textId="77777777" w:rsidR="004759A2" w:rsidRPr="00792323" w:rsidRDefault="004759A2">
            <w:pPr>
              <w:pStyle w:val="HL7TableBody"/>
            </w:pPr>
            <w:r w:rsidRPr="00792323">
              <w:t>Extended Queries</w:t>
            </w:r>
          </w:p>
        </w:tc>
      </w:tr>
      <w:tr w:rsidR="004759A2" w:rsidRPr="00792323" w14:paraId="37863682" w14:textId="77777777" w:rsidTr="00320BEA">
        <w:trPr>
          <w:jc w:val="center"/>
        </w:trPr>
        <w:tc>
          <w:tcPr>
            <w:tcW w:w="1054" w:type="dxa"/>
            <w:shd w:val="clear" w:color="auto" w:fill="FFFFFF"/>
          </w:tcPr>
          <w:p w14:paraId="0762A3F3" w14:textId="77777777" w:rsidR="004759A2" w:rsidRPr="00792323" w:rsidRDefault="004759A2">
            <w:pPr>
              <w:pStyle w:val="HL7TableBody"/>
              <w:jc w:val="center"/>
            </w:pPr>
            <w:r w:rsidRPr="00792323">
              <w:t>RFR</w:t>
            </w:r>
          </w:p>
        </w:tc>
        <w:tc>
          <w:tcPr>
            <w:tcW w:w="2100" w:type="dxa"/>
            <w:shd w:val="clear" w:color="auto" w:fill="FFFFFF"/>
          </w:tcPr>
          <w:p w14:paraId="6E384E9B" w14:textId="77777777" w:rsidR="004759A2" w:rsidRPr="00792323" w:rsidRDefault="004759A2">
            <w:pPr>
              <w:pStyle w:val="HL7TableBody"/>
            </w:pPr>
            <w:r w:rsidRPr="00792323">
              <w:t>Reference range</w:t>
            </w:r>
          </w:p>
        </w:tc>
        <w:tc>
          <w:tcPr>
            <w:tcW w:w="2700" w:type="dxa"/>
            <w:shd w:val="clear" w:color="auto" w:fill="FFFFFF"/>
          </w:tcPr>
          <w:p w14:paraId="012C8C65" w14:textId="77777777" w:rsidR="004759A2" w:rsidRPr="00792323" w:rsidRDefault="004759A2">
            <w:pPr>
              <w:pStyle w:val="HL7TableBody"/>
              <w:jc w:val="center"/>
            </w:pPr>
            <w:r w:rsidRPr="00792323">
              <w:t>Replaces the CM data type used in sections 8.8.4.6 – OM2-6</w:t>
            </w:r>
            <w:r w:rsidRPr="00792323">
              <w:rPr>
                <w:snapToGrid w:val="0"/>
                <w:szCs w:val="16"/>
              </w:rPr>
              <w:t xml:space="preserve">, </w:t>
            </w:r>
            <w:r w:rsidRPr="00792323">
              <w:t xml:space="preserve">8.8.4.7 – OM2-7 and8.8.4.8 – OM2-8 </w:t>
            </w:r>
            <w:r w:rsidRPr="00792323">
              <w:rPr>
                <w:snapToGrid w:val="0"/>
                <w:szCs w:val="16"/>
              </w:rPr>
              <w:t>as of v 2.5</w:t>
            </w:r>
            <w:r w:rsidRPr="00792323">
              <w:t>.</w:t>
            </w:r>
          </w:p>
        </w:tc>
        <w:tc>
          <w:tcPr>
            <w:tcW w:w="700" w:type="dxa"/>
            <w:shd w:val="clear" w:color="auto" w:fill="FFFFFF"/>
          </w:tcPr>
          <w:p w14:paraId="2512AA60" w14:textId="77777777" w:rsidR="004759A2" w:rsidRPr="00792323" w:rsidRDefault="004759A2">
            <w:pPr>
              <w:pStyle w:val="HL7TableBody"/>
              <w:jc w:val="center"/>
            </w:pPr>
            <w:r w:rsidRPr="00792323">
              <w:t>352</w:t>
            </w:r>
          </w:p>
        </w:tc>
        <w:tc>
          <w:tcPr>
            <w:tcW w:w="1994" w:type="dxa"/>
            <w:shd w:val="clear" w:color="auto" w:fill="FFFFFF"/>
          </w:tcPr>
          <w:p w14:paraId="581EFABE" w14:textId="77777777" w:rsidR="004759A2" w:rsidRPr="00792323" w:rsidRDefault="004759A2">
            <w:pPr>
              <w:pStyle w:val="HL7TableBody"/>
            </w:pPr>
          </w:p>
        </w:tc>
      </w:tr>
      <w:tr w:rsidR="004759A2" w:rsidRPr="00792323" w14:paraId="367DF787" w14:textId="77777777" w:rsidTr="00320BEA">
        <w:trPr>
          <w:jc w:val="center"/>
        </w:trPr>
        <w:tc>
          <w:tcPr>
            <w:tcW w:w="1054" w:type="dxa"/>
            <w:shd w:val="clear" w:color="auto" w:fill="FFFFFF"/>
          </w:tcPr>
          <w:p w14:paraId="32E5F58A" w14:textId="77777777" w:rsidR="004759A2" w:rsidRPr="00792323" w:rsidRDefault="004759A2">
            <w:pPr>
              <w:pStyle w:val="HL7TableBody"/>
              <w:jc w:val="center"/>
            </w:pPr>
            <w:r w:rsidRPr="00792323">
              <w:t>RI</w:t>
            </w:r>
          </w:p>
        </w:tc>
        <w:tc>
          <w:tcPr>
            <w:tcW w:w="2100" w:type="dxa"/>
            <w:shd w:val="clear" w:color="auto" w:fill="FFFFFF"/>
          </w:tcPr>
          <w:p w14:paraId="3B098095" w14:textId="77777777" w:rsidR="004759A2" w:rsidRPr="00792323" w:rsidRDefault="004759A2">
            <w:pPr>
              <w:pStyle w:val="HL7TableBody"/>
            </w:pPr>
            <w:r w:rsidRPr="00792323">
              <w:t>Repeat interval</w:t>
            </w:r>
            <w:r>
              <w:fldChar w:fldCharType="begin"/>
            </w:r>
            <w:r>
              <w:instrText>xe "</w:instrText>
            </w:r>
            <w:r w:rsidRPr="00792323">
              <w:instrText>Repeating interval</w:instrText>
            </w:r>
            <w:r>
              <w:instrText>"</w:instrText>
            </w:r>
            <w:r>
              <w:fldChar w:fldCharType="end"/>
            </w:r>
          </w:p>
        </w:tc>
        <w:tc>
          <w:tcPr>
            <w:tcW w:w="2700" w:type="dxa"/>
            <w:shd w:val="clear" w:color="auto" w:fill="FFFFFF"/>
          </w:tcPr>
          <w:p w14:paraId="7696989C" w14:textId="77777777" w:rsidR="004759A2" w:rsidRPr="00792323" w:rsidRDefault="004759A2">
            <w:pPr>
              <w:pStyle w:val="HL7TableBody"/>
              <w:jc w:val="center"/>
            </w:pPr>
          </w:p>
        </w:tc>
        <w:tc>
          <w:tcPr>
            <w:tcW w:w="700" w:type="dxa"/>
            <w:shd w:val="clear" w:color="auto" w:fill="FFFFFF"/>
          </w:tcPr>
          <w:p w14:paraId="0A6999A1" w14:textId="77777777" w:rsidR="004759A2" w:rsidRPr="00792323" w:rsidRDefault="004759A2">
            <w:pPr>
              <w:pStyle w:val="HL7TableBody"/>
              <w:jc w:val="center"/>
            </w:pPr>
            <w:r w:rsidRPr="00792323">
              <w:t>206</w:t>
            </w:r>
          </w:p>
        </w:tc>
        <w:tc>
          <w:tcPr>
            <w:tcW w:w="1994" w:type="dxa"/>
            <w:shd w:val="clear" w:color="auto" w:fill="FFFFFF"/>
          </w:tcPr>
          <w:p w14:paraId="103759D5" w14:textId="77777777" w:rsidR="004759A2" w:rsidRPr="00792323" w:rsidRDefault="004759A2">
            <w:pPr>
              <w:pStyle w:val="HL7TableBody"/>
            </w:pPr>
            <w:r w:rsidRPr="00792323">
              <w:t>Time Series</w:t>
            </w:r>
          </w:p>
        </w:tc>
      </w:tr>
      <w:tr w:rsidR="004759A2" w:rsidRPr="00792323" w14:paraId="0647FA18" w14:textId="77777777" w:rsidTr="00320BEA">
        <w:trPr>
          <w:jc w:val="center"/>
        </w:trPr>
        <w:tc>
          <w:tcPr>
            <w:tcW w:w="1054" w:type="dxa"/>
            <w:shd w:val="clear" w:color="auto" w:fill="FFFFFF"/>
          </w:tcPr>
          <w:p w14:paraId="198DC3E5" w14:textId="77777777" w:rsidR="004759A2" w:rsidRPr="00792323" w:rsidRDefault="004759A2">
            <w:pPr>
              <w:pStyle w:val="HL7TableBody"/>
              <w:jc w:val="center"/>
            </w:pPr>
            <w:r w:rsidRPr="00792323">
              <w:t>RMC</w:t>
            </w:r>
          </w:p>
        </w:tc>
        <w:tc>
          <w:tcPr>
            <w:tcW w:w="2100" w:type="dxa"/>
            <w:shd w:val="clear" w:color="auto" w:fill="FFFFFF"/>
          </w:tcPr>
          <w:p w14:paraId="6EA0F777" w14:textId="77777777" w:rsidR="004759A2" w:rsidRPr="00792323" w:rsidRDefault="004759A2">
            <w:pPr>
              <w:pStyle w:val="HL7TableBody"/>
            </w:pPr>
            <w:r w:rsidRPr="00792323">
              <w:t>Room coverage</w:t>
            </w:r>
          </w:p>
        </w:tc>
        <w:tc>
          <w:tcPr>
            <w:tcW w:w="2700" w:type="dxa"/>
            <w:shd w:val="clear" w:color="auto" w:fill="FFFFFF"/>
          </w:tcPr>
          <w:p w14:paraId="304270D0" w14:textId="77777777" w:rsidR="004759A2" w:rsidRPr="00792323" w:rsidRDefault="004759A2">
            <w:pPr>
              <w:pStyle w:val="HL7TableBody"/>
              <w:jc w:val="center"/>
            </w:pPr>
            <w:r w:rsidRPr="00792323">
              <w:t xml:space="preserve">Replaces the CM data type used in section 6.5.7.28  </w:t>
            </w:r>
            <w:r w:rsidRPr="00792323">
              <w:rPr>
                <w:snapToGrid w:val="0"/>
                <w:szCs w:val="16"/>
              </w:rPr>
              <w:t>IN2-28, as of v 2.5</w:t>
            </w:r>
            <w:r w:rsidRPr="00792323">
              <w:t>.</w:t>
            </w:r>
          </w:p>
        </w:tc>
        <w:tc>
          <w:tcPr>
            <w:tcW w:w="700" w:type="dxa"/>
            <w:shd w:val="clear" w:color="auto" w:fill="FFFFFF"/>
          </w:tcPr>
          <w:p w14:paraId="7FEEBAA5" w14:textId="77777777" w:rsidR="004759A2" w:rsidRPr="00792323" w:rsidRDefault="004759A2">
            <w:pPr>
              <w:pStyle w:val="HL7TableBody"/>
              <w:jc w:val="center"/>
            </w:pPr>
            <w:r w:rsidRPr="00792323">
              <w:t>82</w:t>
            </w:r>
          </w:p>
        </w:tc>
        <w:tc>
          <w:tcPr>
            <w:tcW w:w="1994" w:type="dxa"/>
            <w:shd w:val="clear" w:color="auto" w:fill="FFFFFF"/>
          </w:tcPr>
          <w:p w14:paraId="047B390A" w14:textId="77777777" w:rsidR="004759A2" w:rsidRPr="00792323" w:rsidRDefault="004759A2">
            <w:pPr>
              <w:pStyle w:val="HL7TableBody"/>
            </w:pPr>
          </w:p>
        </w:tc>
      </w:tr>
      <w:tr w:rsidR="004759A2" w:rsidRPr="00792323" w14:paraId="7F6F980C" w14:textId="77777777" w:rsidTr="00320BEA">
        <w:trPr>
          <w:jc w:val="center"/>
        </w:trPr>
        <w:tc>
          <w:tcPr>
            <w:tcW w:w="1054" w:type="dxa"/>
            <w:shd w:val="clear" w:color="auto" w:fill="FFFFFF"/>
          </w:tcPr>
          <w:p w14:paraId="12522CCF" w14:textId="77777777" w:rsidR="004759A2" w:rsidRPr="00792323" w:rsidRDefault="004759A2">
            <w:pPr>
              <w:pStyle w:val="HL7TableBody"/>
              <w:jc w:val="center"/>
            </w:pPr>
            <w:r w:rsidRPr="00792323">
              <w:t>RP</w:t>
            </w:r>
          </w:p>
        </w:tc>
        <w:tc>
          <w:tcPr>
            <w:tcW w:w="2100" w:type="dxa"/>
            <w:shd w:val="clear" w:color="auto" w:fill="FFFFFF"/>
          </w:tcPr>
          <w:p w14:paraId="758DBC9D" w14:textId="77777777" w:rsidR="004759A2" w:rsidRPr="00792323" w:rsidRDefault="004759A2">
            <w:pPr>
              <w:pStyle w:val="HL7TableBody"/>
            </w:pPr>
            <w:r w:rsidRPr="00792323">
              <w:t>Reference pointer</w:t>
            </w:r>
          </w:p>
        </w:tc>
        <w:tc>
          <w:tcPr>
            <w:tcW w:w="2700" w:type="dxa"/>
            <w:shd w:val="clear" w:color="auto" w:fill="FFFFFF"/>
          </w:tcPr>
          <w:p w14:paraId="5989D4CF" w14:textId="77777777" w:rsidR="004759A2" w:rsidRPr="00792323" w:rsidRDefault="004759A2">
            <w:pPr>
              <w:pStyle w:val="HL7TableBody"/>
              <w:jc w:val="center"/>
            </w:pPr>
          </w:p>
        </w:tc>
        <w:tc>
          <w:tcPr>
            <w:tcW w:w="700" w:type="dxa"/>
            <w:shd w:val="clear" w:color="auto" w:fill="FFFFFF"/>
          </w:tcPr>
          <w:p w14:paraId="17B5FA1E" w14:textId="77777777" w:rsidR="004759A2" w:rsidRPr="00792323" w:rsidRDefault="004759A2">
            <w:pPr>
              <w:pStyle w:val="HL7TableBody"/>
              <w:jc w:val="center"/>
            </w:pPr>
            <w:r w:rsidRPr="00792323">
              <w:t>273</w:t>
            </w:r>
          </w:p>
        </w:tc>
        <w:tc>
          <w:tcPr>
            <w:tcW w:w="1994" w:type="dxa"/>
            <w:shd w:val="clear" w:color="auto" w:fill="FFFFFF"/>
          </w:tcPr>
          <w:p w14:paraId="3B492079" w14:textId="77777777" w:rsidR="004759A2" w:rsidRPr="00792323" w:rsidRDefault="004759A2">
            <w:pPr>
              <w:pStyle w:val="HL7TableBody"/>
            </w:pPr>
            <w:r w:rsidRPr="00792323">
              <w:t>Identifier</w:t>
            </w:r>
          </w:p>
        </w:tc>
      </w:tr>
      <w:tr w:rsidR="004759A2" w:rsidRPr="00792323" w14:paraId="34D0318A" w14:textId="77777777" w:rsidTr="00320BEA">
        <w:trPr>
          <w:jc w:val="center"/>
        </w:trPr>
        <w:tc>
          <w:tcPr>
            <w:tcW w:w="1054" w:type="dxa"/>
            <w:shd w:val="clear" w:color="auto" w:fill="FFFFFF"/>
          </w:tcPr>
          <w:p w14:paraId="7728F93F" w14:textId="77777777" w:rsidR="004759A2" w:rsidRPr="00792323" w:rsidRDefault="004759A2">
            <w:pPr>
              <w:pStyle w:val="HL7TableBody"/>
              <w:jc w:val="center"/>
            </w:pPr>
            <w:r w:rsidRPr="00792323">
              <w:t>RPT</w:t>
            </w:r>
          </w:p>
        </w:tc>
        <w:tc>
          <w:tcPr>
            <w:tcW w:w="2100" w:type="dxa"/>
            <w:shd w:val="clear" w:color="auto" w:fill="FFFFFF"/>
          </w:tcPr>
          <w:p w14:paraId="79EECD82" w14:textId="77777777" w:rsidR="004759A2" w:rsidRPr="00792323" w:rsidRDefault="004759A2">
            <w:pPr>
              <w:pStyle w:val="HL7TableBody"/>
            </w:pPr>
            <w:r w:rsidRPr="00792323">
              <w:t>Repeat pattern</w:t>
            </w:r>
          </w:p>
        </w:tc>
        <w:tc>
          <w:tcPr>
            <w:tcW w:w="2700" w:type="dxa"/>
            <w:shd w:val="clear" w:color="auto" w:fill="FFFFFF"/>
          </w:tcPr>
          <w:p w14:paraId="594EFC85" w14:textId="77777777" w:rsidR="004759A2" w:rsidRPr="00792323" w:rsidRDefault="004759A2">
            <w:pPr>
              <w:pStyle w:val="HL7TableBody"/>
              <w:jc w:val="center"/>
            </w:pPr>
          </w:p>
        </w:tc>
        <w:tc>
          <w:tcPr>
            <w:tcW w:w="700" w:type="dxa"/>
            <w:shd w:val="clear" w:color="auto" w:fill="FFFFFF"/>
          </w:tcPr>
          <w:p w14:paraId="463A63BE" w14:textId="77777777" w:rsidR="004759A2" w:rsidRPr="00792323" w:rsidRDefault="004759A2">
            <w:pPr>
              <w:pStyle w:val="HL7TableBody"/>
              <w:jc w:val="center"/>
            </w:pPr>
            <w:r w:rsidRPr="00792323">
              <w:t>984</w:t>
            </w:r>
          </w:p>
        </w:tc>
        <w:tc>
          <w:tcPr>
            <w:tcW w:w="1994" w:type="dxa"/>
            <w:shd w:val="clear" w:color="auto" w:fill="FFFFFF"/>
          </w:tcPr>
          <w:p w14:paraId="4911394E" w14:textId="77777777" w:rsidR="004759A2" w:rsidRPr="00792323" w:rsidRDefault="004759A2">
            <w:pPr>
              <w:pStyle w:val="HL7TableBody"/>
            </w:pPr>
          </w:p>
        </w:tc>
      </w:tr>
      <w:tr w:rsidR="004759A2" w:rsidRPr="00792323" w14:paraId="351E2788" w14:textId="77777777" w:rsidTr="00320BEA">
        <w:trPr>
          <w:jc w:val="center"/>
        </w:trPr>
        <w:tc>
          <w:tcPr>
            <w:tcW w:w="1054" w:type="dxa"/>
            <w:shd w:val="clear" w:color="auto" w:fill="FFFFFF"/>
          </w:tcPr>
          <w:p w14:paraId="32094A8F" w14:textId="77777777" w:rsidR="004759A2" w:rsidRPr="00792323" w:rsidRDefault="004759A2">
            <w:pPr>
              <w:pStyle w:val="HL7TableBody"/>
              <w:jc w:val="center"/>
            </w:pPr>
            <w:r w:rsidRPr="00792323">
              <w:t>SAD</w:t>
            </w:r>
          </w:p>
        </w:tc>
        <w:tc>
          <w:tcPr>
            <w:tcW w:w="2100" w:type="dxa"/>
            <w:shd w:val="clear" w:color="auto" w:fill="FFFFFF"/>
          </w:tcPr>
          <w:p w14:paraId="297E181B" w14:textId="77777777" w:rsidR="004759A2" w:rsidRPr="00792323" w:rsidRDefault="004759A2">
            <w:pPr>
              <w:pStyle w:val="HL7TableBody"/>
            </w:pPr>
            <w:r w:rsidRPr="00792323">
              <w:t>Street Address</w:t>
            </w:r>
          </w:p>
        </w:tc>
        <w:tc>
          <w:tcPr>
            <w:tcW w:w="2700" w:type="dxa"/>
            <w:shd w:val="clear" w:color="auto" w:fill="FFFFFF"/>
          </w:tcPr>
          <w:p w14:paraId="656F9A93" w14:textId="77777777" w:rsidR="004759A2" w:rsidRPr="00792323" w:rsidRDefault="004759A2">
            <w:pPr>
              <w:pStyle w:val="HL7TableBody"/>
              <w:jc w:val="center"/>
            </w:pPr>
            <w:r w:rsidRPr="00792323">
              <w:t>Appears ONLY in the XAD data type.</w:t>
            </w:r>
          </w:p>
        </w:tc>
        <w:tc>
          <w:tcPr>
            <w:tcW w:w="700" w:type="dxa"/>
            <w:shd w:val="clear" w:color="auto" w:fill="FFFFFF"/>
          </w:tcPr>
          <w:p w14:paraId="0589E048" w14:textId="77777777" w:rsidR="004759A2" w:rsidRPr="00792323" w:rsidRDefault="004759A2">
            <w:pPr>
              <w:pStyle w:val="HL7TableBody"/>
              <w:jc w:val="center"/>
            </w:pPr>
            <w:r w:rsidRPr="00792323">
              <w:t>184</w:t>
            </w:r>
          </w:p>
        </w:tc>
        <w:tc>
          <w:tcPr>
            <w:tcW w:w="1994" w:type="dxa"/>
            <w:shd w:val="clear" w:color="auto" w:fill="FFFFFF"/>
          </w:tcPr>
          <w:p w14:paraId="156DECB2" w14:textId="77777777" w:rsidR="004759A2" w:rsidRPr="00792323" w:rsidRDefault="004759A2">
            <w:pPr>
              <w:pStyle w:val="HL7TableBody"/>
            </w:pPr>
            <w:r w:rsidRPr="00792323">
              <w:t>Demographics</w:t>
            </w:r>
          </w:p>
        </w:tc>
      </w:tr>
      <w:tr w:rsidR="004759A2" w:rsidRPr="00792323" w14:paraId="35A71F3E" w14:textId="77777777" w:rsidTr="00320BEA">
        <w:trPr>
          <w:jc w:val="center"/>
        </w:trPr>
        <w:tc>
          <w:tcPr>
            <w:tcW w:w="1054" w:type="dxa"/>
            <w:shd w:val="clear" w:color="auto" w:fill="FFFFFF"/>
          </w:tcPr>
          <w:p w14:paraId="60DF4F17" w14:textId="77777777" w:rsidR="004759A2" w:rsidRPr="00792323" w:rsidRDefault="004759A2">
            <w:pPr>
              <w:pStyle w:val="HL7TableBody"/>
              <w:jc w:val="center"/>
            </w:pPr>
            <w:r w:rsidRPr="00792323">
              <w:t>SCV</w:t>
            </w:r>
          </w:p>
        </w:tc>
        <w:tc>
          <w:tcPr>
            <w:tcW w:w="2100" w:type="dxa"/>
            <w:shd w:val="clear" w:color="auto" w:fill="FFFFFF"/>
          </w:tcPr>
          <w:p w14:paraId="71EA1884" w14:textId="77777777" w:rsidR="004759A2" w:rsidRPr="00792323" w:rsidRDefault="004759A2">
            <w:pPr>
              <w:pStyle w:val="HL7TableBody"/>
            </w:pPr>
            <w:r w:rsidRPr="00792323">
              <w:t>Scheduling class value pair</w:t>
            </w:r>
            <w:r>
              <w:fldChar w:fldCharType="begin"/>
            </w:r>
            <w:r>
              <w:instrText>xe "</w:instrText>
            </w:r>
            <w:r w:rsidRPr="00792323">
              <w:instrText>Time selection criteria</w:instrText>
            </w:r>
            <w:r>
              <w:instrText>"</w:instrText>
            </w:r>
            <w:r>
              <w:fldChar w:fldCharType="end"/>
            </w:r>
          </w:p>
        </w:tc>
        <w:tc>
          <w:tcPr>
            <w:tcW w:w="2700" w:type="dxa"/>
            <w:shd w:val="clear" w:color="auto" w:fill="FFFFFF"/>
          </w:tcPr>
          <w:p w14:paraId="3CBB8720" w14:textId="77777777" w:rsidR="004759A2" w:rsidRPr="00792323" w:rsidRDefault="004759A2">
            <w:pPr>
              <w:pStyle w:val="HL7TableBody"/>
              <w:jc w:val="center"/>
            </w:pPr>
            <w:r w:rsidRPr="00792323">
              <w:t>For scheduling data only. See Chapter 10</w:t>
            </w:r>
          </w:p>
        </w:tc>
        <w:tc>
          <w:tcPr>
            <w:tcW w:w="700" w:type="dxa"/>
            <w:shd w:val="clear" w:color="auto" w:fill="FFFFFF"/>
          </w:tcPr>
          <w:p w14:paraId="013BA42E" w14:textId="77777777" w:rsidR="004759A2" w:rsidRPr="00792323" w:rsidRDefault="004759A2">
            <w:pPr>
              <w:pStyle w:val="HL7TableBody"/>
              <w:jc w:val="center"/>
            </w:pPr>
            <w:r w:rsidRPr="00792323">
              <w:t>41</w:t>
            </w:r>
          </w:p>
        </w:tc>
        <w:tc>
          <w:tcPr>
            <w:tcW w:w="1994" w:type="dxa"/>
            <w:shd w:val="clear" w:color="auto" w:fill="FFFFFF"/>
          </w:tcPr>
          <w:p w14:paraId="68162C1C" w14:textId="77777777" w:rsidR="004759A2" w:rsidRPr="00792323" w:rsidRDefault="004759A2">
            <w:pPr>
              <w:pStyle w:val="HL7TableBody"/>
            </w:pPr>
            <w:r w:rsidRPr="00792323">
              <w:t>Time Series</w:t>
            </w:r>
          </w:p>
        </w:tc>
      </w:tr>
      <w:tr w:rsidR="004759A2" w:rsidRPr="00792323" w14:paraId="7D72ED2D" w14:textId="77777777" w:rsidTr="00320BEA">
        <w:trPr>
          <w:jc w:val="center"/>
        </w:trPr>
        <w:tc>
          <w:tcPr>
            <w:tcW w:w="1054" w:type="dxa"/>
            <w:shd w:val="clear" w:color="auto" w:fill="FFFFFF"/>
          </w:tcPr>
          <w:p w14:paraId="67665022" w14:textId="77777777" w:rsidR="004759A2" w:rsidRPr="00792323" w:rsidRDefault="004759A2">
            <w:pPr>
              <w:pStyle w:val="HL7TableBody"/>
              <w:jc w:val="center"/>
            </w:pPr>
            <w:r w:rsidRPr="00792323">
              <w:t>SI</w:t>
            </w:r>
          </w:p>
        </w:tc>
        <w:tc>
          <w:tcPr>
            <w:tcW w:w="2100" w:type="dxa"/>
            <w:shd w:val="clear" w:color="auto" w:fill="FFFFFF"/>
          </w:tcPr>
          <w:p w14:paraId="5B1D148C" w14:textId="77777777" w:rsidR="004759A2" w:rsidRPr="00792323" w:rsidRDefault="004759A2">
            <w:pPr>
              <w:pStyle w:val="HL7TableBody"/>
            </w:pPr>
            <w:r w:rsidRPr="00792323">
              <w:t>Sequence ID</w:t>
            </w:r>
          </w:p>
        </w:tc>
        <w:tc>
          <w:tcPr>
            <w:tcW w:w="2700" w:type="dxa"/>
            <w:shd w:val="clear" w:color="auto" w:fill="FFFFFF"/>
          </w:tcPr>
          <w:p w14:paraId="05AA23CB" w14:textId="77777777" w:rsidR="004759A2" w:rsidRPr="00792323" w:rsidRDefault="004759A2">
            <w:pPr>
              <w:pStyle w:val="HL7TableBody"/>
              <w:jc w:val="center"/>
            </w:pPr>
          </w:p>
        </w:tc>
        <w:tc>
          <w:tcPr>
            <w:tcW w:w="700" w:type="dxa"/>
            <w:shd w:val="clear" w:color="auto" w:fill="FFFFFF"/>
          </w:tcPr>
          <w:p w14:paraId="6B2BC98F" w14:textId="77777777" w:rsidR="004759A2" w:rsidRPr="00792323" w:rsidRDefault="004759A2">
            <w:pPr>
              <w:pStyle w:val="HL7TableBody"/>
              <w:jc w:val="center"/>
            </w:pPr>
            <w:r w:rsidRPr="00792323">
              <w:t>4</w:t>
            </w:r>
          </w:p>
        </w:tc>
        <w:tc>
          <w:tcPr>
            <w:tcW w:w="1994" w:type="dxa"/>
            <w:shd w:val="clear" w:color="auto" w:fill="FFFFFF"/>
          </w:tcPr>
          <w:p w14:paraId="09E0503D" w14:textId="77777777" w:rsidR="004759A2" w:rsidRPr="00792323" w:rsidRDefault="004759A2">
            <w:pPr>
              <w:pStyle w:val="HL7TableBody"/>
            </w:pPr>
            <w:r w:rsidRPr="00792323">
              <w:t>Numerical</w:t>
            </w:r>
          </w:p>
        </w:tc>
      </w:tr>
      <w:tr w:rsidR="004759A2" w:rsidRPr="00792323" w14:paraId="17EEA299" w14:textId="77777777" w:rsidTr="00320BEA">
        <w:trPr>
          <w:jc w:val="center"/>
        </w:trPr>
        <w:tc>
          <w:tcPr>
            <w:tcW w:w="1054" w:type="dxa"/>
            <w:shd w:val="clear" w:color="auto" w:fill="FFFFFF"/>
          </w:tcPr>
          <w:p w14:paraId="3D01E051" w14:textId="77777777" w:rsidR="004759A2" w:rsidRPr="00792323" w:rsidRDefault="004759A2">
            <w:pPr>
              <w:pStyle w:val="HL7TableBody"/>
              <w:jc w:val="center"/>
            </w:pPr>
            <w:r w:rsidRPr="00792323">
              <w:t>SN</w:t>
            </w:r>
          </w:p>
        </w:tc>
        <w:tc>
          <w:tcPr>
            <w:tcW w:w="2100" w:type="dxa"/>
            <w:shd w:val="clear" w:color="auto" w:fill="FFFFFF"/>
          </w:tcPr>
          <w:p w14:paraId="0C075EC4" w14:textId="77777777" w:rsidR="004759A2" w:rsidRPr="00792323" w:rsidRDefault="004759A2">
            <w:pPr>
              <w:pStyle w:val="HL7TableBody"/>
            </w:pPr>
            <w:r w:rsidRPr="00792323">
              <w:t>Structured numeric</w:t>
            </w:r>
          </w:p>
        </w:tc>
        <w:tc>
          <w:tcPr>
            <w:tcW w:w="2700" w:type="dxa"/>
            <w:shd w:val="clear" w:color="auto" w:fill="FFFFFF"/>
          </w:tcPr>
          <w:p w14:paraId="11CB48CB" w14:textId="77777777" w:rsidR="004759A2" w:rsidRPr="00792323" w:rsidRDefault="004759A2">
            <w:pPr>
              <w:pStyle w:val="HL7TableBody"/>
              <w:jc w:val="center"/>
            </w:pPr>
          </w:p>
        </w:tc>
        <w:tc>
          <w:tcPr>
            <w:tcW w:w="700" w:type="dxa"/>
            <w:shd w:val="clear" w:color="auto" w:fill="FFFFFF"/>
          </w:tcPr>
          <w:p w14:paraId="3EB44114" w14:textId="77777777" w:rsidR="004759A2" w:rsidRPr="00792323" w:rsidRDefault="004759A2">
            <w:pPr>
              <w:pStyle w:val="HL7TableBody"/>
              <w:jc w:val="center"/>
            </w:pPr>
            <w:r w:rsidRPr="00792323">
              <w:t>36</w:t>
            </w:r>
          </w:p>
        </w:tc>
        <w:tc>
          <w:tcPr>
            <w:tcW w:w="1994" w:type="dxa"/>
            <w:shd w:val="clear" w:color="auto" w:fill="FFFFFF"/>
          </w:tcPr>
          <w:p w14:paraId="243171FC" w14:textId="77777777" w:rsidR="004759A2" w:rsidRPr="00792323" w:rsidRDefault="004759A2">
            <w:pPr>
              <w:pStyle w:val="HL7TableBody"/>
            </w:pPr>
            <w:r w:rsidRPr="00792323">
              <w:t>Numerical</w:t>
            </w:r>
          </w:p>
        </w:tc>
      </w:tr>
      <w:tr w:rsidR="004759A2" w:rsidRPr="00792323" w14:paraId="5595EBB8" w14:textId="77777777" w:rsidTr="00320BEA">
        <w:trPr>
          <w:jc w:val="center"/>
        </w:trPr>
        <w:tc>
          <w:tcPr>
            <w:tcW w:w="1054" w:type="dxa"/>
            <w:shd w:val="clear" w:color="auto" w:fill="FFFFFF"/>
          </w:tcPr>
          <w:p w14:paraId="38E07716" w14:textId="77777777" w:rsidR="004759A2" w:rsidRPr="00792323" w:rsidRDefault="004759A2">
            <w:pPr>
              <w:pStyle w:val="HL7TableBody"/>
              <w:jc w:val="center"/>
            </w:pPr>
            <w:r w:rsidRPr="00792323">
              <w:t>SNM</w:t>
            </w:r>
          </w:p>
        </w:tc>
        <w:tc>
          <w:tcPr>
            <w:tcW w:w="2100" w:type="dxa"/>
            <w:shd w:val="clear" w:color="auto" w:fill="FFFFFF"/>
          </w:tcPr>
          <w:p w14:paraId="164566FA" w14:textId="77777777" w:rsidR="004759A2" w:rsidRPr="00792323" w:rsidRDefault="004759A2">
            <w:pPr>
              <w:pStyle w:val="HL7TableBody"/>
            </w:pPr>
            <w:r w:rsidRPr="00792323">
              <w:t>String of telephone number digits</w:t>
            </w:r>
          </w:p>
        </w:tc>
        <w:tc>
          <w:tcPr>
            <w:tcW w:w="2700" w:type="dxa"/>
            <w:shd w:val="clear" w:color="auto" w:fill="FFFFFF"/>
          </w:tcPr>
          <w:p w14:paraId="7F8C5271" w14:textId="77777777" w:rsidR="004759A2" w:rsidRPr="00792323" w:rsidRDefault="004759A2">
            <w:pPr>
              <w:pStyle w:val="HL7TableBody"/>
              <w:jc w:val="center"/>
            </w:pPr>
            <w:r w:rsidRPr="00792323">
              <w:t>Definition: a string whose characters are limited to "+" and the decimal digits 0 through 9.  As a string, leading zeros are always considered significant.  Maximum length: Not specified for the type. May be specified in the context of use.</w:t>
            </w:r>
          </w:p>
        </w:tc>
        <w:tc>
          <w:tcPr>
            <w:tcW w:w="700" w:type="dxa"/>
            <w:shd w:val="clear" w:color="auto" w:fill="FFFFFF"/>
          </w:tcPr>
          <w:p w14:paraId="4543C026" w14:textId="77777777" w:rsidR="004759A2" w:rsidRPr="00792323" w:rsidRDefault="004759A2">
            <w:pPr>
              <w:pStyle w:val="HL7TableBody"/>
              <w:jc w:val="center"/>
            </w:pPr>
          </w:p>
        </w:tc>
        <w:tc>
          <w:tcPr>
            <w:tcW w:w="1994" w:type="dxa"/>
            <w:shd w:val="clear" w:color="auto" w:fill="FFFFFF"/>
          </w:tcPr>
          <w:p w14:paraId="532F3876" w14:textId="77777777" w:rsidR="004759A2" w:rsidRPr="00792323" w:rsidRDefault="004759A2">
            <w:pPr>
              <w:pStyle w:val="HL7TableBody"/>
            </w:pPr>
            <w:r w:rsidRPr="00792323">
              <w:t>Alphanumeric</w:t>
            </w:r>
          </w:p>
        </w:tc>
      </w:tr>
      <w:tr w:rsidR="004759A2" w:rsidRPr="00792323" w14:paraId="74FC60A0" w14:textId="77777777" w:rsidTr="00320BEA">
        <w:trPr>
          <w:jc w:val="center"/>
        </w:trPr>
        <w:tc>
          <w:tcPr>
            <w:tcW w:w="1054" w:type="dxa"/>
            <w:shd w:val="clear" w:color="auto" w:fill="FFFFFF"/>
          </w:tcPr>
          <w:p w14:paraId="7380DE69" w14:textId="77777777" w:rsidR="004759A2" w:rsidRPr="00792323" w:rsidRDefault="004759A2">
            <w:pPr>
              <w:pStyle w:val="HL7TableBody"/>
              <w:jc w:val="center"/>
            </w:pPr>
            <w:r w:rsidRPr="00792323">
              <w:t>SPD</w:t>
            </w:r>
          </w:p>
        </w:tc>
        <w:tc>
          <w:tcPr>
            <w:tcW w:w="2100" w:type="dxa"/>
            <w:shd w:val="clear" w:color="auto" w:fill="FFFFFF"/>
          </w:tcPr>
          <w:p w14:paraId="31E169EA" w14:textId="77777777" w:rsidR="004759A2" w:rsidRPr="00792323" w:rsidRDefault="004759A2">
            <w:pPr>
              <w:pStyle w:val="HL7TableBody"/>
            </w:pPr>
            <w:r w:rsidRPr="00792323">
              <w:t>Specialty description</w:t>
            </w:r>
          </w:p>
        </w:tc>
        <w:tc>
          <w:tcPr>
            <w:tcW w:w="2700" w:type="dxa"/>
            <w:shd w:val="clear" w:color="auto" w:fill="FFFFFF"/>
          </w:tcPr>
          <w:p w14:paraId="2FA914F1" w14:textId="77777777" w:rsidR="004759A2" w:rsidRPr="00792323" w:rsidRDefault="004759A2">
            <w:pPr>
              <w:pStyle w:val="HL7TableBody"/>
              <w:jc w:val="center"/>
            </w:pPr>
            <w:r w:rsidRPr="00792323">
              <w:t xml:space="preserve">Replaces the CM data type used in </w:t>
            </w:r>
            <w:r w:rsidRPr="00792323">
              <w:rPr>
                <w:snapToGrid w:val="0"/>
                <w:szCs w:val="16"/>
              </w:rPr>
              <w:t>15.4.5.5 PRA-5 as of v 2.5</w:t>
            </w:r>
            <w:r w:rsidRPr="00792323">
              <w:t>.</w:t>
            </w:r>
          </w:p>
        </w:tc>
        <w:tc>
          <w:tcPr>
            <w:tcW w:w="700" w:type="dxa"/>
            <w:shd w:val="clear" w:color="auto" w:fill="FFFFFF"/>
          </w:tcPr>
          <w:p w14:paraId="049540B7" w14:textId="77777777" w:rsidR="004759A2" w:rsidRPr="00792323" w:rsidRDefault="004759A2">
            <w:pPr>
              <w:pStyle w:val="HL7TableBody"/>
              <w:jc w:val="center"/>
            </w:pPr>
            <w:r w:rsidRPr="00792323">
              <w:t>112</w:t>
            </w:r>
          </w:p>
        </w:tc>
        <w:tc>
          <w:tcPr>
            <w:tcW w:w="1994" w:type="dxa"/>
            <w:shd w:val="clear" w:color="auto" w:fill="FFFFFF"/>
          </w:tcPr>
          <w:p w14:paraId="6CE053D1" w14:textId="77777777" w:rsidR="004759A2" w:rsidRPr="00792323" w:rsidRDefault="004759A2">
            <w:pPr>
              <w:pStyle w:val="HL7TableBody"/>
            </w:pPr>
          </w:p>
        </w:tc>
      </w:tr>
      <w:tr w:rsidR="004759A2" w:rsidRPr="00792323" w14:paraId="442A1154" w14:textId="77777777" w:rsidTr="00320BEA">
        <w:trPr>
          <w:jc w:val="center"/>
        </w:trPr>
        <w:tc>
          <w:tcPr>
            <w:tcW w:w="1054" w:type="dxa"/>
            <w:shd w:val="clear" w:color="auto" w:fill="FFFFFF"/>
          </w:tcPr>
          <w:p w14:paraId="1113C2F4" w14:textId="77777777" w:rsidR="004759A2" w:rsidRPr="00792323" w:rsidRDefault="004759A2">
            <w:pPr>
              <w:pStyle w:val="HL7TableBody"/>
              <w:jc w:val="center"/>
            </w:pPr>
            <w:r w:rsidRPr="00792323">
              <w:t>SPS</w:t>
            </w:r>
          </w:p>
        </w:tc>
        <w:tc>
          <w:tcPr>
            <w:tcW w:w="2100" w:type="dxa"/>
            <w:shd w:val="clear" w:color="auto" w:fill="FFFFFF"/>
          </w:tcPr>
          <w:p w14:paraId="3E2AC29D" w14:textId="77777777" w:rsidR="004759A2" w:rsidRPr="00792323" w:rsidRDefault="004759A2">
            <w:pPr>
              <w:pStyle w:val="HL7TableBody"/>
            </w:pPr>
            <w:r w:rsidRPr="00792323">
              <w:t>Specimen source</w:t>
            </w:r>
          </w:p>
        </w:tc>
        <w:tc>
          <w:tcPr>
            <w:tcW w:w="2700" w:type="dxa"/>
            <w:shd w:val="clear" w:color="auto" w:fill="FFFFFF"/>
          </w:tcPr>
          <w:p w14:paraId="0978CED0" w14:textId="77777777" w:rsidR="004759A2" w:rsidRPr="00792323" w:rsidRDefault="004759A2">
            <w:pPr>
              <w:pStyle w:val="HL7TableBody"/>
              <w:jc w:val="center"/>
            </w:pPr>
            <w:r w:rsidRPr="00792323">
              <w:rPr>
                <w:b/>
                <w:i/>
              </w:rPr>
              <w:t>WITHDRAWN</w:t>
            </w:r>
          </w:p>
        </w:tc>
        <w:tc>
          <w:tcPr>
            <w:tcW w:w="700" w:type="dxa"/>
            <w:shd w:val="clear" w:color="auto" w:fill="FFFFFF"/>
          </w:tcPr>
          <w:p w14:paraId="7AA2C9DD" w14:textId="77777777" w:rsidR="004759A2" w:rsidRPr="00792323" w:rsidRDefault="004759A2">
            <w:pPr>
              <w:pStyle w:val="HL7TableBody"/>
              <w:jc w:val="center"/>
            </w:pPr>
            <w:r w:rsidRPr="00792323">
              <w:t>4436</w:t>
            </w:r>
          </w:p>
        </w:tc>
        <w:tc>
          <w:tcPr>
            <w:tcW w:w="1994" w:type="dxa"/>
            <w:shd w:val="clear" w:color="auto" w:fill="FFFFFF"/>
          </w:tcPr>
          <w:p w14:paraId="52272E5A" w14:textId="77777777" w:rsidR="004759A2" w:rsidRPr="00792323" w:rsidRDefault="004759A2">
            <w:pPr>
              <w:pStyle w:val="HL7TableBody"/>
            </w:pPr>
          </w:p>
        </w:tc>
      </w:tr>
      <w:tr w:rsidR="004759A2" w:rsidRPr="00792323" w14:paraId="727A9B82" w14:textId="77777777" w:rsidTr="00320BEA">
        <w:trPr>
          <w:jc w:val="center"/>
        </w:trPr>
        <w:tc>
          <w:tcPr>
            <w:tcW w:w="1054" w:type="dxa"/>
            <w:shd w:val="clear" w:color="auto" w:fill="FFFFFF"/>
          </w:tcPr>
          <w:p w14:paraId="1CE7AD2B" w14:textId="77777777" w:rsidR="004759A2" w:rsidRPr="00792323" w:rsidRDefault="004759A2">
            <w:pPr>
              <w:pStyle w:val="HL7TableBody"/>
              <w:jc w:val="center"/>
            </w:pPr>
            <w:r w:rsidRPr="00792323">
              <w:t>SRT</w:t>
            </w:r>
          </w:p>
        </w:tc>
        <w:tc>
          <w:tcPr>
            <w:tcW w:w="2100" w:type="dxa"/>
            <w:shd w:val="clear" w:color="auto" w:fill="FFFFFF"/>
          </w:tcPr>
          <w:p w14:paraId="7EEB0270" w14:textId="77777777" w:rsidR="004759A2" w:rsidRPr="00792323" w:rsidRDefault="004759A2">
            <w:pPr>
              <w:pStyle w:val="HL7TableBody"/>
            </w:pPr>
            <w:r w:rsidRPr="00792323">
              <w:t>Sort order</w:t>
            </w:r>
          </w:p>
        </w:tc>
        <w:tc>
          <w:tcPr>
            <w:tcW w:w="2700" w:type="dxa"/>
            <w:shd w:val="clear" w:color="auto" w:fill="FFFFFF"/>
          </w:tcPr>
          <w:p w14:paraId="18C98F41" w14:textId="77777777" w:rsidR="004759A2" w:rsidRPr="00792323" w:rsidRDefault="004759A2">
            <w:pPr>
              <w:pStyle w:val="HL7TableBody"/>
              <w:jc w:val="center"/>
            </w:pPr>
          </w:p>
        </w:tc>
        <w:tc>
          <w:tcPr>
            <w:tcW w:w="700" w:type="dxa"/>
            <w:shd w:val="clear" w:color="auto" w:fill="FFFFFF"/>
          </w:tcPr>
          <w:p w14:paraId="0789812A" w14:textId="77777777" w:rsidR="004759A2" w:rsidRPr="00792323" w:rsidRDefault="004759A2">
            <w:pPr>
              <w:pStyle w:val="HL7TableBody"/>
              <w:jc w:val="center"/>
            </w:pPr>
            <w:r w:rsidRPr="00792323">
              <w:t>15</w:t>
            </w:r>
          </w:p>
        </w:tc>
        <w:tc>
          <w:tcPr>
            <w:tcW w:w="1994" w:type="dxa"/>
            <w:shd w:val="clear" w:color="auto" w:fill="FFFFFF"/>
          </w:tcPr>
          <w:p w14:paraId="412CE5D9" w14:textId="77777777" w:rsidR="004759A2" w:rsidRPr="00792323" w:rsidRDefault="004759A2">
            <w:pPr>
              <w:pStyle w:val="HL7TableBody"/>
            </w:pPr>
            <w:r w:rsidRPr="00792323">
              <w:t>Alphanumeric</w:t>
            </w:r>
          </w:p>
        </w:tc>
      </w:tr>
      <w:tr w:rsidR="004759A2" w:rsidRPr="00792323" w14:paraId="19B16873" w14:textId="77777777" w:rsidTr="00320BEA">
        <w:trPr>
          <w:jc w:val="center"/>
        </w:trPr>
        <w:tc>
          <w:tcPr>
            <w:tcW w:w="1054" w:type="dxa"/>
            <w:shd w:val="clear" w:color="auto" w:fill="FFFFFF"/>
          </w:tcPr>
          <w:p w14:paraId="64ACB6B9" w14:textId="77777777" w:rsidR="004759A2" w:rsidRPr="00792323" w:rsidRDefault="004759A2">
            <w:pPr>
              <w:pStyle w:val="HL7TableBody"/>
              <w:jc w:val="center"/>
            </w:pPr>
            <w:r w:rsidRPr="00792323">
              <w:t>ST</w:t>
            </w:r>
          </w:p>
        </w:tc>
        <w:tc>
          <w:tcPr>
            <w:tcW w:w="2100" w:type="dxa"/>
            <w:shd w:val="clear" w:color="auto" w:fill="FFFFFF"/>
          </w:tcPr>
          <w:p w14:paraId="50EAB1A5" w14:textId="77777777" w:rsidR="004759A2" w:rsidRPr="00792323" w:rsidRDefault="004759A2">
            <w:pPr>
              <w:pStyle w:val="HL7TableBody"/>
            </w:pPr>
            <w:r w:rsidRPr="00792323">
              <w:t>String data</w:t>
            </w:r>
          </w:p>
        </w:tc>
        <w:tc>
          <w:tcPr>
            <w:tcW w:w="2700" w:type="dxa"/>
            <w:shd w:val="clear" w:color="auto" w:fill="FFFFFF"/>
          </w:tcPr>
          <w:p w14:paraId="56ADE9FF" w14:textId="77777777" w:rsidR="004759A2" w:rsidRPr="00792323" w:rsidRDefault="004759A2">
            <w:pPr>
              <w:pStyle w:val="HL7TableBody"/>
              <w:jc w:val="center"/>
            </w:pPr>
          </w:p>
        </w:tc>
        <w:tc>
          <w:tcPr>
            <w:tcW w:w="700" w:type="dxa"/>
            <w:shd w:val="clear" w:color="auto" w:fill="FFFFFF"/>
          </w:tcPr>
          <w:p w14:paraId="68F6BA6B" w14:textId="77777777" w:rsidR="004759A2" w:rsidRPr="00792323" w:rsidRDefault="004759A2">
            <w:pPr>
              <w:pStyle w:val="HL7TableBody"/>
              <w:jc w:val="center"/>
            </w:pPr>
            <w:r w:rsidRPr="00792323">
              <w:t>199</w:t>
            </w:r>
          </w:p>
        </w:tc>
        <w:tc>
          <w:tcPr>
            <w:tcW w:w="1994" w:type="dxa"/>
            <w:shd w:val="clear" w:color="auto" w:fill="FFFFFF"/>
          </w:tcPr>
          <w:p w14:paraId="5C5A9275" w14:textId="77777777" w:rsidR="004759A2" w:rsidRPr="00792323" w:rsidRDefault="004759A2">
            <w:pPr>
              <w:pStyle w:val="HL7TableBody"/>
            </w:pPr>
            <w:r w:rsidRPr="00792323">
              <w:t>Alphanumeric</w:t>
            </w:r>
          </w:p>
        </w:tc>
      </w:tr>
      <w:tr w:rsidR="004759A2" w:rsidRPr="00792323" w14:paraId="3FAF14CF" w14:textId="77777777" w:rsidTr="00320BEA">
        <w:trPr>
          <w:jc w:val="center"/>
        </w:trPr>
        <w:tc>
          <w:tcPr>
            <w:tcW w:w="1054" w:type="dxa"/>
            <w:shd w:val="clear" w:color="auto" w:fill="FFFFFF"/>
          </w:tcPr>
          <w:p w14:paraId="4600C45E" w14:textId="77777777" w:rsidR="004759A2" w:rsidRPr="00792323" w:rsidRDefault="004759A2">
            <w:pPr>
              <w:pStyle w:val="HL7TableBody"/>
              <w:jc w:val="center"/>
            </w:pPr>
            <w:r w:rsidRPr="00792323">
              <w:t>TM</w:t>
            </w:r>
          </w:p>
        </w:tc>
        <w:tc>
          <w:tcPr>
            <w:tcW w:w="2100" w:type="dxa"/>
            <w:shd w:val="clear" w:color="auto" w:fill="FFFFFF"/>
          </w:tcPr>
          <w:p w14:paraId="267A13A8" w14:textId="77777777" w:rsidR="004759A2" w:rsidRPr="00792323" w:rsidRDefault="004759A2">
            <w:pPr>
              <w:pStyle w:val="HL7TableBody"/>
            </w:pPr>
            <w:r w:rsidRPr="00792323">
              <w:t>Time</w:t>
            </w:r>
          </w:p>
        </w:tc>
        <w:tc>
          <w:tcPr>
            <w:tcW w:w="2700" w:type="dxa"/>
            <w:shd w:val="clear" w:color="auto" w:fill="FFFFFF"/>
          </w:tcPr>
          <w:p w14:paraId="3450CEC7" w14:textId="77777777" w:rsidR="004759A2" w:rsidRPr="00792323" w:rsidRDefault="004759A2">
            <w:pPr>
              <w:pStyle w:val="HL7TableBody"/>
              <w:jc w:val="center"/>
            </w:pPr>
          </w:p>
        </w:tc>
        <w:tc>
          <w:tcPr>
            <w:tcW w:w="700" w:type="dxa"/>
            <w:shd w:val="clear" w:color="auto" w:fill="FFFFFF"/>
          </w:tcPr>
          <w:p w14:paraId="1B196B5B" w14:textId="77777777" w:rsidR="004759A2" w:rsidRPr="00792323" w:rsidRDefault="004759A2">
            <w:pPr>
              <w:pStyle w:val="HL7TableBody"/>
              <w:jc w:val="center"/>
            </w:pPr>
            <w:r w:rsidRPr="00792323">
              <w:t>16</w:t>
            </w:r>
          </w:p>
        </w:tc>
        <w:tc>
          <w:tcPr>
            <w:tcW w:w="1994" w:type="dxa"/>
            <w:shd w:val="clear" w:color="auto" w:fill="FFFFFF"/>
          </w:tcPr>
          <w:p w14:paraId="39384B57" w14:textId="77777777" w:rsidR="004759A2" w:rsidRPr="00792323" w:rsidRDefault="004759A2">
            <w:pPr>
              <w:pStyle w:val="HL7TableBody"/>
            </w:pPr>
            <w:r w:rsidRPr="00792323">
              <w:t>Date/Time</w:t>
            </w:r>
          </w:p>
        </w:tc>
      </w:tr>
      <w:tr w:rsidR="004759A2" w:rsidRPr="00792323" w14:paraId="6C636944" w14:textId="77777777" w:rsidTr="00320BEA">
        <w:trPr>
          <w:jc w:val="center"/>
        </w:trPr>
        <w:tc>
          <w:tcPr>
            <w:tcW w:w="1054" w:type="dxa"/>
            <w:shd w:val="clear" w:color="auto" w:fill="FFFFFF"/>
          </w:tcPr>
          <w:p w14:paraId="3ABE18A0" w14:textId="77777777" w:rsidR="004759A2" w:rsidRPr="00792323" w:rsidRDefault="004759A2">
            <w:pPr>
              <w:pStyle w:val="HL7TableBody"/>
              <w:jc w:val="center"/>
            </w:pPr>
            <w:r w:rsidRPr="00792323">
              <w:t>TN</w:t>
            </w:r>
          </w:p>
        </w:tc>
        <w:tc>
          <w:tcPr>
            <w:tcW w:w="2100" w:type="dxa"/>
            <w:shd w:val="clear" w:color="auto" w:fill="FFFFFF"/>
          </w:tcPr>
          <w:p w14:paraId="29C37A48" w14:textId="77777777" w:rsidR="004759A2" w:rsidRPr="00792323" w:rsidRDefault="004759A2">
            <w:pPr>
              <w:pStyle w:val="HL7TableBody"/>
            </w:pPr>
            <w:r w:rsidRPr="00792323">
              <w:t>Telephone number</w:t>
            </w:r>
          </w:p>
        </w:tc>
        <w:tc>
          <w:tcPr>
            <w:tcW w:w="2700" w:type="dxa"/>
            <w:shd w:val="clear" w:color="auto" w:fill="FFFFFF"/>
          </w:tcPr>
          <w:p w14:paraId="4B36F2EC" w14:textId="77777777" w:rsidR="004759A2" w:rsidRPr="00792323" w:rsidRDefault="004759A2">
            <w:pPr>
              <w:pStyle w:val="HL7TableBody"/>
              <w:jc w:val="center"/>
            </w:pPr>
            <w:r w:rsidRPr="00792323">
              <w:rPr>
                <w:b/>
                <w:i/>
              </w:rPr>
              <w:t>WITHDRAWN</w:t>
            </w:r>
          </w:p>
        </w:tc>
        <w:tc>
          <w:tcPr>
            <w:tcW w:w="700" w:type="dxa"/>
            <w:shd w:val="clear" w:color="auto" w:fill="FFFFFF"/>
          </w:tcPr>
          <w:p w14:paraId="16122E9D" w14:textId="77777777" w:rsidR="004759A2" w:rsidRPr="00792323" w:rsidRDefault="004759A2">
            <w:pPr>
              <w:pStyle w:val="HL7TableBody"/>
              <w:jc w:val="center"/>
            </w:pPr>
            <w:r w:rsidRPr="00792323">
              <w:t>199</w:t>
            </w:r>
          </w:p>
        </w:tc>
        <w:tc>
          <w:tcPr>
            <w:tcW w:w="1994" w:type="dxa"/>
            <w:shd w:val="clear" w:color="auto" w:fill="FFFFFF"/>
          </w:tcPr>
          <w:p w14:paraId="5292FF92" w14:textId="77777777" w:rsidR="004759A2" w:rsidRPr="00792323" w:rsidRDefault="004759A2">
            <w:pPr>
              <w:pStyle w:val="HL7TableBody"/>
            </w:pPr>
            <w:r w:rsidRPr="00792323">
              <w:t>Demographics</w:t>
            </w:r>
          </w:p>
        </w:tc>
      </w:tr>
      <w:tr w:rsidR="004759A2" w:rsidRPr="00792323" w14:paraId="3149A94E" w14:textId="77777777" w:rsidTr="00320BEA">
        <w:trPr>
          <w:jc w:val="center"/>
        </w:trPr>
        <w:tc>
          <w:tcPr>
            <w:tcW w:w="1054" w:type="dxa"/>
            <w:shd w:val="clear" w:color="auto" w:fill="FFFFFF"/>
          </w:tcPr>
          <w:p w14:paraId="3CCA3EC1" w14:textId="77777777" w:rsidR="004759A2" w:rsidRPr="00792323" w:rsidRDefault="004759A2">
            <w:pPr>
              <w:pStyle w:val="HL7TableBody"/>
              <w:jc w:val="center"/>
            </w:pPr>
            <w:r w:rsidRPr="00792323">
              <w:t>TQ</w:t>
            </w:r>
          </w:p>
        </w:tc>
        <w:tc>
          <w:tcPr>
            <w:tcW w:w="2100" w:type="dxa"/>
            <w:shd w:val="clear" w:color="auto" w:fill="FFFFFF"/>
          </w:tcPr>
          <w:p w14:paraId="35D63F11" w14:textId="77777777" w:rsidR="004759A2" w:rsidRPr="00792323" w:rsidRDefault="004759A2">
            <w:pPr>
              <w:pStyle w:val="HL7TableBody"/>
            </w:pPr>
            <w:r w:rsidRPr="00792323">
              <w:t>Timing/quantity</w:t>
            </w:r>
          </w:p>
        </w:tc>
        <w:tc>
          <w:tcPr>
            <w:tcW w:w="2700" w:type="dxa"/>
            <w:shd w:val="clear" w:color="auto" w:fill="FFFFFF"/>
          </w:tcPr>
          <w:p w14:paraId="773E378E" w14:textId="77777777" w:rsidR="004759A2" w:rsidRPr="00792323" w:rsidRDefault="004759A2">
            <w:pPr>
              <w:pStyle w:val="HL7TableBody"/>
              <w:jc w:val="center"/>
            </w:pPr>
            <w:r w:rsidRPr="00792323">
              <w:rPr>
                <w:b/>
                <w:i/>
              </w:rPr>
              <w:t>WITHDRAWN</w:t>
            </w:r>
          </w:p>
        </w:tc>
        <w:tc>
          <w:tcPr>
            <w:tcW w:w="700" w:type="dxa"/>
            <w:shd w:val="clear" w:color="auto" w:fill="FFFFFF"/>
          </w:tcPr>
          <w:p w14:paraId="28E62E42" w14:textId="77777777" w:rsidR="004759A2" w:rsidRPr="00792323" w:rsidRDefault="004759A2">
            <w:pPr>
              <w:pStyle w:val="HL7TableBody"/>
              <w:jc w:val="center"/>
            </w:pPr>
            <w:r w:rsidRPr="00792323">
              <w:t>1209</w:t>
            </w:r>
          </w:p>
        </w:tc>
        <w:tc>
          <w:tcPr>
            <w:tcW w:w="1994" w:type="dxa"/>
            <w:shd w:val="clear" w:color="auto" w:fill="FFFFFF"/>
          </w:tcPr>
          <w:p w14:paraId="21897491" w14:textId="77777777" w:rsidR="004759A2" w:rsidRPr="00792323" w:rsidRDefault="004759A2">
            <w:pPr>
              <w:pStyle w:val="HL7TableBody"/>
            </w:pPr>
            <w:r w:rsidRPr="00792323">
              <w:t>Time Series</w:t>
            </w:r>
          </w:p>
        </w:tc>
      </w:tr>
      <w:tr w:rsidR="004759A2" w:rsidRPr="00792323" w14:paraId="5BA98E43" w14:textId="77777777" w:rsidTr="00320BEA">
        <w:trPr>
          <w:jc w:val="center"/>
        </w:trPr>
        <w:tc>
          <w:tcPr>
            <w:tcW w:w="1054" w:type="dxa"/>
            <w:shd w:val="clear" w:color="auto" w:fill="FFFFFF"/>
          </w:tcPr>
          <w:p w14:paraId="71F0EBE0" w14:textId="77777777" w:rsidR="004759A2" w:rsidRPr="00792323" w:rsidRDefault="004759A2">
            <w:pPr>
              <w:pStyle w:val="HL7TableBody"/>
              <w:jc w:val="center"/>
            </w:pPr>
            <w:r w:rsidRPr="00792323">
              <w:t>TS</w:t>
            </w:r>
          </w:p>
        </w:tc>
        <w:tc>
          <w:tcPr>
            <w:tcW w:w="2100" w:type="dxa"/>
            <w:shd w:val="clear" w:color="auto" w:fill="FFFFFF"/>
          </w:tcPr>
          <w:p w14:paraId="4295E8B6" w14:textId="77777777" w:rsidR="004759A2" w:rsidRPr="00792323" w:rsidRDefault="004759A2">
            <w:pPr>
              <w:pStyle w:val="HL7TableBody"/>
            </w:pPr>
            <w:r w:rsidRPr="00792323">
              <w:t>Time stamp</w:t>
            </w:r>
          </w:p>
        </w:tc>
        <w:tc>
          <w:tcPr>
            <w:tcW w:w="2700" w:type="dxa"/>
            <w:shd w:val="clear" w:color="auto" w:fill="FFFFFF"/>
          </w:tcPr>
          <w:p w14:paraId="0C0D5D2C" w14:textId="77777777" w:rsidR="004759A2" w:rsidRPr="00792323" w:rsidRDefault="004759A2">
            <w:pPr>
              <w:pStyle w:val="HL7TableBody"/>
              <w:jc w:val="center"/>
            </w:pPr>
            <w:r w:rsidRPr="00792323">
              <w:rPr>
                <w:b/>
                <w:i/>
              </w:rPr>
              <w:t>WITHDRAWN</w:t>
            </w:r>
          </w:p>
        </w:tc>
        <w:tc>
          <w:tcPr>
            <w:tcW w:w="700" w:type="dxa"/>
            <w:shd w:val="clear" w:color="auto" w:fill="FFFFFF"/>
          </w:tcPr>
          <w:p w14:paraId="77BC064C" w14:textId="77777777" w:rsidR="004759A2" w:rsidRPr="00792323" w:rsidRDefault="004759A2">
            <w:pPr>
              <w:pStyle w:val="HL7TableBody"/>
              <w:jc w:val="center"/>
            </w:pPr>
            <w:r w:rsidRPr="00792323">
              <w:t>26</w:t>
            </w:r>
          </w:p>
        </w:tc>
        <w:tc>
          <w:tcPr>
            <w:tcW w:w="1994" w:type="dxa"/>
            <w:shd w:val="clear" w:color="auto" w:fill="FFFFFF"/>
          </w:tcPr>
          <w:p w14:paraId="034A7CFC" w14:textId="77777777" w:rsidR="004759A2" w:rsidRPr="00792323" w:rsidRDefault="004759A2">
            <w:pPr>
              <w:pStyle w:val="HL7TableBody"/>
            </w:pPr>
            <w:r w:rsidRPr="00792323">
              <w:t>Date/Time</w:t>
            </w:r>
          </w:p>
        </w:tc>
      </w:tr>
      <w:tr w:rsidR="004759A2" w:rsidRPr="00792323" w14:paraId="3344FB2C" w14:textId="77777777" w:rsidTr="00320BEA">
        <w:trPr>
          <w:jc w:val="center"/>
        </w:trPr>
        <w:tc>
          <w:tcPr>
            <w:tcW w:w="1054" w:type="dxa"/>
            <w:shd w:val="clear" w:color="auto" w:fill="FFFFFF"/>
          </w:tcPr>
          <w:p w14:paraId="12C37B75" w14:textId="77777777" w:rsidR="004759A2" w:rsidRPr="00792323" w:rsidRDefault="004759A2">
            <w:pPr>
              <w:pStyle w:val="HL7TableBody"/>
              <w:jc w:val="center"/>
            </w:pPr>
            <w:r w:rsidRPr="00792323">
              <w:t>TX</w:t>
            </w:r>
          </w:p>
        </w:tc>
        <w:tc>
          <w:tcPr>
            <w:tcW w:w="2100" w:type="dxa"/>
            <w:shd w:val="clear" w:color="auto" w:fill="FFFFFF"/>
          </w:tcPr>
          <w:p w14:paraId="7063FD2F" w14:textId="77777777" w:rsidR="004759A2" w:rsidRPr="00792323" w:rsidRDefault="004759A2">
            <w:pPr>
              <w:pStyle w:val="HL7TableBody"/>
            </w:pPr>
            <w:r w:rsidRPr="00792323">
              <w:t>Text data</w:t>
            </w:r>
          </w:p>
        </w:tc>
        <w:tc>
          <w:tcPr>
            <w:tcW w:w="2700" w:type="dxa"/>
            <w:shd w:val="clear" w:color="auto" w:fill="FFFFFF"/>
          </w:tcPr>
          <w:p w14:paraId="46F4F16E" w14:textId="77777777" w:rsidR="004759A2" w:rsidRPr="00792323" w:rsidRDefault="004759A2">
            <w:pPr>
              <w:pStyle w:val="HL7TableBody"/>
              <w:jc w:val="center"/>
            </w:pPr>
          </w:p>
        </w:tc>
        <w:tc>
          <w:tcPr>
            <w:tcW w:w="700" w:type="dxa"/>
            <w:shd w:val="clear" w:color="auto" w:fill="FFFFFF"/>
          </w:tcPr>
          <w:p w14:paraId="3DDEDE74" w14:textId="77777777" w:rsidR="004759A2" w:rsidRPr="00792323" w:rsidRDefault="004759A2">
            <w:pPr>
              <w:pStyle w:val="HL7TableBody"/>
              <w:jc w:val="center"/>
            </w:pPr>
            <w:r w:rsidRPr="00792323">
              <w:t>65536</w:t>
            </w:r>
          </w:p>
        </w:tc>
        <w:tc>
          <w:tcPr>
            <w:tcW w:w="1994" w:type="dxa"/>
            <w:shd w:val="clear" w:color="auto" w:fill="FFFFFF"/>
          </w:tcPr>
          <w:p w14:paraId="2A08EBA6" w14:textId="77777777" w:rsidR="004759A2" w:rsidRPr="00792323" w:rsidRDefault="004759A2">
            <w:pPr>
              <w:pStyle w:val="HL7TableBody"/>
            </w:pPr>
            <w:r w:rsidRPr="00792323">
              <w:t>Alphanumeric</w:t>
            </w:r>
          </w:p>
        </w:tc>
      </w:tr>
      <w:tr w:rsidR="004759A2" w:rsidRPr="00792323" w14:paraId="11199F48" w14:textId="77777777" w:rsidTr="00320BEA">
        <w:trPr>
          <w:jc w:val="center"/>
        </w:trPr>
        <w:tc>
          <w:tcPr>
            <w:tcW w:w="1054" w:type="dxa"/>
            <w:shd w:val="clear" w:color="auto" w:fill="FFFFFF"/>
          </w:tcPr>
          <w:p w14:paraId="7864A5D7" w14:textId="77777777" w:rsidR="004759A2" w:rsidRPr="00792323" w:rsidRDefault="004759A2">
            <w:pPr>
              <w:pStyle w:val="HL7TableBody"/>
              <w:jc w:val="center"/>
            </w:pPr>
            <w:r w:rsidRPr="00792323">
              <w:t>UVC</w:t>
            </w:r>
          </w:p>
        </w:tc>
        <w:tc>
          <w:tcPr>
            <w:tcW w:w="2100" w:type="dxa"/>
            <w:shd w:val="clear" w:color="auto" w:fill="FFFFFF"/>
          </w:tcPr>
          <w:p w14:paraId="483B27A9" w14:textId="77777777" w:rsidR="004759A2" w:rsidRPr="00792323" w:rsidRDefault="004759A2">
            <w:pPr>
              <w:pStyle w:val="HL7TableBody"/>
            </w:pPr>
            <w:r w:rsidRPr="00792323">
              <w:t>UB value code and amount</w:t>
            </w:r>
          </w:p>
        </w:tc>
        <w:tc>
          <w:tcPr>
            <w:tcW w:w="2700" w:type="dxa"/>
            <w:shd w:val="clear" w:color="auto" w:fill="FFFFFF"/>
          </w:tcPr>
          <w:p w14:paraId="206D504B" w14:textId="77777777" w:rsidR="004759A2" w:rsidRPr="00792323" w:rsidRDefault="004759A2">
            <w:pPr>
              <w:pStyle w:val="HL7TableBody"/>
              <w:jc w:val="center"/>
            </w:pPr>
            <w:r w:rsidRPr="00792323">
              <w:t xml:space="preserve">Replaces the CM data type used in sections 6.5.10.10 </w:t>
            </w:r>
            <w:r w:rsidRPr="00792323">
              <w:rPr>
                <w:snapToGrid w:val="0"/>
                <w:szCs w:val="16"/>
              </w:rPr>
              <w:t>UB1-10 and 6.5.11.6 UB2-6, as of v 2.5</w:t>
            </w:r>
            <w:r w:rsidRPr="00792323">
              <w:t>.</w:t>
            </w:r>
          </w:p>
        </w:tc>
        <w:tc>
          <w:tcPr>
            <w:tcW w:w="700" w:type="dxa"/>
            <w:shd w:val="clear" w:color="auto" w:fill="FFFFFF"/>
          </w:tcPr>
          <w:p w14:paraId="1CAE152E" w14:textId="77777777" w:rsidR="004759A2" w:rsidRPr="00792323" w:rsidRDefault="004759A2">
            <w:pPr>
              <w:pStyle w:val="HL7TableBody"/>
              <w:jc w:val="center"/>
            </w:pPr>
            <w:r w:rsidRPr="00792323">
              <w:t>41</w:t>
            </w:r>
          </w:p>
        </w:tc>
        <w:tc>
          <w:tcPr>
            <w:tcW w:w="1994" w:type="dxa"/>
            <w:shd w:val="clear" w:color="auto" w:fill="FFFFFF"/>
          </w:tcPr>
          <w:p w14:paraId="5D6F4792" w14:textId="77777777" w:rsidR="004759A2" w:rsidRPr="00792323" w:rsidRDefault="004759A2">
            <w:pPr>
              <w:pStyle w:val="HL7TableBody"/>
            </w:pPr>
          </w:p>
        </w:tc>
      </w:tr>
      <w:tr w:rsidR="004759A2" w:rsidRPr="00792323" w14:paraId="6A775F94" w14:textId="77777777" w:rsidTr="00320BEA">
        <w:trPr>
          <w:jc w:val="center"/>
        </w:trPr>
        <w:tc>
          <w:tcPr>
            <w:tcW w:w="1054" w:type="dxa"/>
            <w:shd w:val="clear" w:color="auto" w:fill="FFFFFF"/>
          </w:tcPr>
          <w:p w14:paraId="1F004E92" w14:textId="77777777" w:rsidR="004759A2" w:rsidRPr="00792323" w:rsidRDefault="004759A2">
            <w:pPr>
              <w:pStyle w:val="HL7TableBody"/>
              <w:jc w:val="center"/>
            </w:pPr>
            <w:r w:rsidRPr="00792323">
              <w:t>VH</w:t>
            </w:r>
          </w:p>
        </w:tc>
        <w:tc>
          <w:tcPr>
            <w:tcW w:w="2100" w:type="dxa"/>
            <w:shd w:val="clear" w:color="auto" w:fill="FFFFFF"/>
          </w:tcPr>
          <w:p w14:paraId="69D30077" w14:textId="77777777" w:rsidR="004759A2" w:rsidRPr="00792323" w:rsidRDefault="004759A2">
            <w:pPr>
              <w:pStyle w:val="HL7TableBody"/>
            </w:pPr>
            <w:r w:rsidRPr="00792323">
              <w:t>Visiting hours</w:t>
            </w:r>
          </w:p>
        </w:tc>
        <w:tc>
          <w:tcPr>
            <w:tcW w:w="2700" w:type="dxa"/>
            <w:shd w:val="clear" w:color="auto" w:fill="FFFFFF"/>
          </w:tcPr>
          <w:p w14:paraId="5EC5D5BB" w14:textId="77777777" w:rsidR="004759A2" w:rsidRPr="00792323" w:rsidRDefault="004759A2">
            <w:pPr>
              <w:pStyle w:val="HL7TableBody"/>
              <w:jc w:val="center"/>
            </w:pPr>
          </w:p>
        </w:tc>
        <w:tc>
          <w:tcPr>
            <w:tcW w:w="700" w:type="dxa"/>
            <w:shd w:val="clear" w:color="auto" w:fill="FFFFFF"/>
          </w:tcPr>
          <w:p w14:paraId="66A5547A" w14:textId="77777777" w:rsidR="004759A2" w:rsidRPr="00792323" w:rsidRDefault="004759A2">
            <w:pPr>
              <w:pStyle w:val="HL7TableBody"/>
              <w:jc w:val="center"/>
            </w:pPr>
            <w:r w:rsidRPr="00792323">
              <w:t>41</w:t>
            </w:r>
          </w:p>
        </w:tc>
        <w:tc>
          <w:tcPr>
            <w:tcW w:w="1994" w:type="dxa"/>
            <w:shd w:val="clear" w:color="auto" w:fill="FFFFFF"/>
          </w:tcPr>
          <w:p w14:paraId="6FA6BB96" w14:textId="77777777" w:rsidR="004759A2" w:rsidRPr="00792323" w:rsidRDefault="004759A2">
            <w:pPr>
              <w:pStyle w:val="HL7TableBody"/>
            </w:pPr>
            <w:r w:rsidRPr="00792323">
              <w:t>Extended Queries</w:t>
            </w:r>
          </w:p>
        </w:tc>
      </w:tr>
      <w:tr w:rsidR="004759A2" w:rsidRPr="00792323" w14:paraId="58FDCEEB" w14:textId="77777777" w:rsidTr="00320BEA">
        <w:trPr>
          <w:jc w:val="center"/>
        </w:trPr>
        <w:tc>
          <w:tcPr>
            <w:tcW w:w="1054" w:type="dxa"/>
            <w:shd w:val="clear" w:color="auto" w:fill="FFFFFF"/>
          </w:tcPr>
          <w:p w14:paraId="009A94CD" w14:textId="77777777" w:rsidR="004759A2" w:rsidRPr="00792323" w:rsidRDefault="004759A2">
            <w:pPr>
              <w:pStyle w:val="HL7TableBody"/>
              <w:jc w:val="center"/>
            </w:pPr>
            <w:r w:rsidRPr="00792323">
              <w:t>VID</w:t>
            </w:r>
          </w:p>
        </w:tc>
        <w:tc>
          <w:tcPr>
            <w:tcW w:w="2100" w:type="dxa"/>
            <w:shd w:val="clear" w:color="auto" w:fill="FFFFFF"/>
          </w:tcPr>
          <w:p w14:paraId="454B1C64" w14:textId="77777777" w:rsidR="004759A2" w:rsidRPr="00792323" w:rsidRDefault="004759A2">
            <w:pPr>
              <w:pStyle w:val="HL7TableBody"/>
            </w:pPr>
            <w:r w:rsidRPr="00792323">
              <w:t>Version identifier</w:t>
            </w:r>
          </w:p>
        </w:tc>
        <w:tc>
          <w:tcPr>
            <w:tcW w:w="2700" w:type="dxa"/>
            <w:shd w:val="clear" w:color="auto" w:fill="FFFFFF"/>
          </w:tcPr>
          <w:p w14:paraId="6D8D10B4" w14:textId="77777777" w:rsidR="004759A2" w:rsidRPr="00792323" w:rsidRDefault="004759A2">
            <w:pPr>
              <w:pStyle w:val="HL7TableBody"/>
              <w:jc w:val="center"/>
            </w:pPr>
          </w:p>
        </w:tc>
        <w:tc>
          <w:tcPr>
            <w:tcW w:w="700" w:type="dxa"/>
            <w:shd w:val="clear" w:color="auto" w:fill="FFFFFF"/>
          </w:tcPr>
          <w:p w14:paraId="57C6AFAB" w14:textId="77777777" w:rsidR="004759A2" w:rsidRPr="00792323" w:rsidRDefault="004759A2">
            <w:pPr>
              <w:pStyle w:val="HL7TableBody"/>
              <w:jc w:val="center"/>
            </w:pPr>
            <w:r w:rsidRPr="00792323">
              <w:t>973</w:t>
            </w:r>
          </w:p>
        </w:tc>
        <w:tc>
          <w:tcPr>
            <w:tcW w:w="1994" w:type="dxa"/>
            <w:shd w:val="clear" w:color="auto" w:fill="FFFFFF"/>
          </w:tcPr>
          <w:p w14:paraId="7C4E0AB5" w14:textId="77777777" w:rsidR="004759A2" w:rsidRPr="00792323" w:rsidRDefault="004759A2">
            <w:pPr>
              <w:pStyle w:val="HL7TableBody"/>
            </w:pPr>
            <w:r w:rsidRPr="00792323">
              <w:t>Identifier</w:t>
            </w:r>
          </w:p>
        </w:tc>
      </w:tr>
      <w:tr w:rsidR="004759A2" w:rsidRPr="00792323" w14:paraId="3780E3E5" w14:textId="77777777" w:rsidTr="00320BEA">
        <w:trPr>
          <w:jc w:val="center"/>
        </w:trPr>
        <w:tc>
          <w:tcPr>
            <w:tcW w:w="1054" w:type="dxa"/>
            <w:shd w:val="clear" w:color="auto" w:fill="FFFFFF"/>
          </w:tcPr>
          <w:p w14:paraId="1BF7EF4E" w14:textId="77777777" w:rsidR="004759A2" w:rsidRPr="00792323" w:rsidRDefault="004759A2">
            <w:pPr>
              <w:pStyle w:val="HL7TableBody"/>
              <w:jc w:val="center"/>
            </w:pPr>
            <w:r w:rsidRPr="00792323">
              <w:t>VR</w:t>
            </w:r>
          </w:p>
        </w:tc>
        <w:tc>
          <w:tcPr>
            <w:tcW w:w="2100" w:type="dxa"/>
            <w:shd w:val="clear" w:color="auto" w:fill="FFFFFF"/>
          </w:tcPr>
          <w:p w14:paraId="11A44653" w14:textId="77777777" w:rsidR="004759A2" w:rsidRPr="00792323" w:rsidRDefault="004759A2">
            <w:pPr>
              <w:pStyle w:val="HL7TableBody"/>
            </w:pPr>
            <w:r w:rsidRPr="00792323">
              <w:t>Value range</w:t>
            </w:r>
          </w:p>
        </w:tc>
        <w:tc>
          <w:tcPr>
            <w:tcW w:w="2700" w:type="dxa"/>
            <w:shd w:val="clear" w:color="auto" w:fill="FFFFFF"/>
          </w:tcPr>
          <w:p w14:paraId="662AA076" w14:textId="77777777" w:rsidR="004759A2" w:rsidRPr="00792323" w:rsidRDefault="004759A2">
            <w:pPr>
              <w:pStyle w:val="HL7TableBody"/>
              <w:jc w:val="center"/>
            </w:pPr>
            <w:r w:rsidRPr="00792323">
              <w:t>Replaces the CM data type used in 5.10.5.3.11 QRD-11 as of v 2.5.</w:t>
            </w:r>
          </w:p>
        </w:tc>
        <w:tc>
          <w:tcPr>
            <w:tcW w:w="700" w:type="dxa"/>
            <w:shd w:val="clear" w:color="auto" w:fill="FFFFFF"/>
          </w:tcPr>
          <w:p w14:paraId="0C5AC58F" w14:textId="77777777" w:rsidR="004759A2" w:rsidRPr="00792323" w:rsidRDefault="004759A2">
            <w:pPr>
              <w:pStyle w:val="HL7TableBody"/>
              <w:jc w:val="center"/>
            </w:pPr>
            <w:r w:rsidRPr="00792323">
              <w:t>13</w:t>
            </w:r>
          </w:p>
        </w:tc>
        <w:tc>
          <w:tcPr>
            <w:tcW w:w="1994" w:type="dxa"/>
            <w:shd w:val="clear" w:color="auto" w:fill="FFFFFF"/>
          </w:tcPr>
          <w:p w14:paraId="1159A7A3" w14:textId="77777777" w:rsidR="004759A2" w:rsidRPr="00792323" w:rsidRDefault="004759A2">
            <w:pPr>
              <w:pStyle w:val="HL7TableBody"/>
            </w:pPr>
          </w:p>
        </w:tc>
      </w:tr>
      <w:tr w:rsidR="004759A2" w:rsidRPr="00792323" w14:paraId="670A2E6B" w14:textId="77777777" w:rsidTr="00320BEA">
        <w:trPr>
          <w:jc w:val="center"/>
        </w:trPr>
        <w:tc>
          <w:tcPr>
            <w:tcW w:w="1054" w:type="dxa"/>
            <w:shd w:val="clear" w:color="auto" w:fill="FFFFFF"/>
          </w:tcPr>
          <w:p w14:paraId="66B38D33" w14:textId="77777777" w:rsidR="004759A2" w:rsidRPr="00792323" w:rsidRDefault="004759A2">
            <w:pPr>
              <w:pStyle w:val="HL7TableBody"/>
              <w:jc w:val="center"/>
            </w:pPr>
            <w:r w:rsidRPr="00792323">
              <w:t>WVI</w:t>
            </w:r>
          </w:p>
        </w:tc>
        <w:tc>
          <w:tcPr>
            <w:tcW w:w="2100" w:type="dxa"/>
            <w:shd w:val="clear" w:color="auto" w:fill="FFFFFF"/>
          </w:tcPr>
          <w:p w14:paraId="113CC289" w14:textId="77777777" w:rsidR="004759A2" w:rsidRPr="00792323" w:rsidRDefault="004759A2">
            <w:pPr>
              <w:pStyle w:val="HL7TableBody"/>
            </w:pPr>
            <w:r w:rsidRPr="00792323">
              <w:t>Channel Identifier</w:t>
            </w:r>
          </w:p>
        </w:tc>
        <w:tc>
          <w:tcPr>
            <w:tcW w:w="2700" w:type="dxa"/>
            <w:shd w:val="clear" w:color="auto" w:fill="FFFFFF"/>
          </w:tcPr>
          <w:p w14:paraId="62FFAF8D" w14:textId="77777777" w:rsidR="004759A2" w:rsidRPr="00792323" w:rsidRDefault="004759A2">
            <w:pPr>
              <w:pStyle w:val="HL7TableBody"/>
              <w:jc w:val="center"/>
            </w:pPr>
            <w:r w:rsidRPr="00792323">
              <w:t xml:space="preserve">Replaces the CM data type used in </w:t>
            </w:r>
            <w:r w:rsidRPr="00792323">
              <w:rPr>
                <w:snapToGrid w:val="0"/>
                <w:szCs w:val="16"/>
              </w:rPr>
              <w:t>7.14.1.3.1 OBX-5.1 where OBX-5 Observation value (*) is data type CD as of v 2.5</w:t>
            </w:r>
            <w:r w:rsidRPr="00792323">
              <w:t>.</w:t>
            </w:r>
          </w:p>
        </w:tc>
        <w:tc>
          <w:tcPr>
            <w:tcW w:w="700" w:type="dxa"/>
            <w:shd w:val="clear" w:color="auto" w:fill="FFFFFF"/>
          </w:tcPr>
          <w:p w14:paraId="05FE8D64" w14:textId="77777777" w:rsidR="004759A2" w:rsidRPr="00792323" w:rsidRDefault="004759A2">
            <w:pPr>
              <w:pStyle w:val="HL7TableBody"/>
              <w:jc w:val="center"/>
            </w:pPr>
            <w:r w:rsidRPr="00792323">
              <w:t>22</w:t>
            </w:r>
          </w:p>
        </w:tc>
        <w:tc>
          <w:tcPr>
            <w:tcW w:w="1994" w:type="dxa"/>
            <w:shd w:val="clear" w:color="auto" w:fill="FFFFFF"/>
          </w:tcPr>
          <w:p w14:paraId="1182EEA7" w14:textId="77777777" w:rsidR="004759A2" w:rsidRPr="00792323" w:rsidRDefault="004759A2">
            <w:pPr>
              <w:pStyle w:val="HL7TableBody"/>
            </w:pPr>
          </w:p>
        </w:tc>
      </w:tr>
      <w:tr w:rsidR="004759A2" w:rsidRPr="00792323" w14:paraId="6194D211" w14:textId="77777777" w:rsidTr="00320BEA">
        <w:trPr>
          <w:jc w:val="center"/>
        </w:trPr>
        <w:tc>
          <w:tcPr>
            <w:tcW w:w="1054" w:type="dxa"/>
            <w:shd w:val="clear" w:color="auto" w:fill="FFFFFF"/>
          </w:tcPr>
          <w:p w14:paraId="0CA3B017" w14:textId="77777777" w:rsidR="004759A2" w:rsidRPr="00792323" w:rsidRDefault="004759A2">
            <w:pPr>
              <w:pStyle w:val="HL7TableBody"/>
              <w:jc w:val="center"/>
            </w:pPr>
            <w:r w:rsidRPr="00792323">
              <w:t>WVS</w:t>
            </w:r>
          </w:p>
        </w:tc>
        <w:tc>
          <w:tcPr>
            <w:tcW w:w="2100" w:type="dxa"/>
            <w:shd w:val="clear" w:color="auto" w:fill="FFFFFF"/>
          </w:tcPr>
          <w:p w14:paraId="7EA72770" w14:textId="77777777" w:rsidR="004759A2" w:rsidRPr="00792323" w:rsidRDefault="004759A2">
            <w:pPr>
              <w:pStyle w:val="HL7TableBody"/>
            </w:pPr>
            <w:r w:rsidRPr="00792323">
              <w:t>Waveform source</w:t>
            </w:r>
          </w:p>
        </w:tc>
        <w:tc>
          <w:tcPr>
            <w:tcW w:w="2700" w:type="dxa"/>
            <w:shd w:val="clear" w:color="auto" w:fill="FFFFFF"/>
          </w:tcPr>
          <w:p w14:paraId="6DA0DFA8" w14:textId="77777777" w:rsidR="004759A2" w:rsidRPr="00792323" w:rsidRDefault="004759A2">
            <w:pPr>
              <w:pStyle w:val="HL7TableBody"/>
              <w:jc w:val="center"/>
            </w:pPr>
            <w:r w:rsidRPr="00792323">
              <w:t xml:space="preserve">Replaces the CM data type used in </w:t>
            </w:r>
            <w:r w:rsidRPr="00792323">
              <w:rPr>
                <w:snapToGrid w:val="0"/>
                <w:szCs w:val="16"/>
              </w:rPr>
              <w:t>7.14.1.4 OBX-5.2 where OBX-5 Observation value (*) is data type CD as of v 2.5</w:t>
            </w:r>
            <w:r w:rsidRPr="00792323">
              <w:t>.</w:t>
            </w:r>
          </w:p>
        </w:tc>
        <w:tc>
          <w:tcPr>
            <w:tcW w:w="700" w:type="dxa"/>
            <w:shd w:val="clear" w:color="auto" w:fill="FFFFFF"/>
          </w:tcPr>
          <w:p w14:paraId="4FB1267E" w14:textId="77777777" w:rsidR="004759A2" w:rsidRPr="00792323" w:rsidRDefault="004759A2">
            <w:pPr>
              <w:pStyle w:val="HL7TableBody"/>
              <w:jc w:val="center"/>
            </w:pPr>
            <w:r w:rsidRPr="00792323">
              <w:t>17</w:t>
            </w:r>
          </w:p>
        </w:tc>
        <w:tc>
          <w:tcPr>
            <w:tcW w:w="1994" w:type="dxa"/>
            <w:shd w:val="clear" w:color="auto" w:fill="FFFFFF"/>
          </w:tcPr>
          <w:p w14:paraId="5A1E905B" w14:textId="77777777" w:rsidR="004759A2" w:rsidRPr="00792323" w:rsidRDefault="004759A2">
            <w:pPr>
              <w:pStyle w:val="HL7TableBody"/>
            </w:pPr>
          </w:p>
        </w:tc>
      </w:tr>
      <w:tr w:rsidR="004759A2" w:rsidRPr="00792323" w14:paraId="01EBB55E" w14:textId="77777777" w:rsidTr="00320BEA">
        <w:trPr>
          <w:jc w:val="center"/>
        </w:trPr>
        <w:tc>
          <w:tcPr>
            <w:tcW w:w="1054" w:type="dxa"/>
            <w:shd w:val="clear" w:color="auto" w:fill="FFFFFF"/>
          </w:tcPr>
          <w:p w14:paraId="254BBC4E" w14:textId="77777777" w:rsidR="004759A2" w:rsidRPr="00792323" w:rsidRDefault="004759A2">
            <w:pPr>
              <w:pStyle w:val="HL7TableBody"/>
              <w:jc w:val="center"/>
            </w:pPr>
            <w:r w:rsidRPr="00792323">
              <w:t>XAD</w:t>
            </w:r>
          </w:p>
        </w:tc>
        <w:tc>
          <w:tcPr>
            <w:tcW w:w="2100" w:type="dxa"/>
            <w:shd w:val="clear" w:color="auto" w:fill="FFFFFF"/>
          </w:tcPr>
          <w:p w14:paraId="6583C5EA" w14:textId="77777777" w:rsidR="004759A2" w:rsidRPr="00792323" w:rsidRDefault="004759A2">
            <w:pPr>
              <w:pStyle w:val="HL7TableBody"/>
            </w:pPr>
            <w:r w:rsidRPr="00792323">
              <w:t>Extended address</w:t>
            </w:r>
          </w:p>
        </w:tc>
        <w:tc>
          <w:tcPr>
            <w:tcW w:w="2700" w:type="dxa"/>
            <w:shd w:val="clear" w:color="auto" w:fill="FFFFFF"/>
          </w:tcPr>
          <w:p w14:paraId="0B4C8A16" w14:textId="77777777" w:rsidR="004759A2" w:rsidRPr="00792323" w:rsidRDefault="004759A2">
            <w:pPr>
              <w:pStyle w:val="HL7TableBody"/>
              <w:jc w:val="center"/>
            </w:pPr>
            <w:r w:rsidRPr="00792323">
              <w:t>Replaces AD as of v 2.3</w:t>
            </w:r>
          </w:p>
        </w:tc>
        <w:tc>
          <w:tcPr>
            <w:tcW w:w="700" w:type="dxa"/>
            <w:shd w:val="clear" w:color="auto" w:fill="FFFFFF"/>
          </w:tcPr>
          <w:p w14:paraId="125A2CEF" w14:textId="77777777" w:rsidR="004759A2" w:rsidRPr="00792323" w:rsidRDefault="004759A2">
            <w:pPr>
              <w:pStyle w:val="HL7TableBody"/>
              <w:jc w:val="center"/>
            </w:pPr>
            <w:r w:rsidRPr="00792323">
              <w:t>631</w:t>
            </w:r>
          </w:p>
        </w:tc>
        <w:tc>
          <w:tcPr>
            <w:tcW w:w="1994" w:type="dxa"/>
            <w:shd w:val="clear" w:color="auto" w:fill="FFFFFF"/>
          </w:tcPr>
          <w:p w14:paraId="287A967B" w14:textId="77777777" w:rsidR="004759A2" w:rsidRPr="00792323" w:rsidRDefault="004759A2">
            <w:pPr>
              <w:pStyle w:val="HL7TableBody"/>
            </w:pPr>
            <w:r w:rsidRPr="00792323">
              <w:t>Demographics</w:t>
            </w:r>
          </w:p>
        </w:tc>
      </w:tr>
      <w:tr w:rsidR="004759A2" w:rsidRPr="00792323" w14:paraId="3571D252" w14:textId="77777777" w:rsidTr="00320BEA">
        <w:trPr>
          <w:cantSplit/>
          <w:jc w:val="center"/>
        </w:trPr>
        <w:tc>
          <w:tcPr>
            <w:tcW w:w="1054" w:type="dxa"/>
            <w:shd w:val="clear" w:color="auto" w:fill="FFFFFF"/>
          </w:tcPr>
          <w:p w14:paraId="4A9991F8" w14:textId="77777777" w:rsidR="004759A2" w:rsidRPr="00792323" w:rsidRDefault="004759A2">
            <w:pPr>
              <w:pStyle w:val="HL7TableBody"/>
              <w:jc w:val="center"/>
            </w:pPr>
            <w:r w:rsidRPr="00792323">
              <w:t>XCN</w:t>
            </w:r>
          </w:p>
        </w:tc>
        <w:tc>
          <w:tcPr>
            <w:tcW w:w="2100" w:type="dxa"/>
            <w:shd w:val="clear" w:color="auto" w:fill="FFFFFF"/>
          </w:tcPr>
          <w:p w14:paraId="0081A121" w14:textId="77777777" w:rsidR="004759A2" w:rsidRPr="00792323" w:rsidRDefault="004759A2">
            <w:pPr>
              <w:pStyle w:val="HL7TableBody"/>
            </w:pPr>
            <w:r w:rsidRPr="00792323">
              <w:t>Extended composite ID number and name for persons</w:t>
            </w:r>
          </w:p>
        </w:tc>
        <w:tc>
          <w:tcPr>
            <w:tcW w:w="2700" w:type="dxa"/>
            <w:shd w:val="clear" w:color="auto" w:fill="FFFFFF"/>
          </w:tcPr>
          <w:p w14:paraId="080F24CA" w14:textId="77777777" w:rsidR="004759A2" w:rsidRPr="00792323" w:rsidRDefault="004759A2">
            <w:pPr>
              <w:pStyle w:val="HL7TableBody"/>
              <w:jc w:val="center"/>
            </w:pPr>
            <w:r w:rsidRPr="00792323">
              <w:t>Replaces CN as of v 2.3</w:t>
            </w:r>
          </w:p>
        </w:tc>
        <w:tc>
          <w:tcPr>
            <w:tcW w:w="700" w:type="dxa"/>
            <w:shd w:val="clear" w:color="auto" w:fill="FFFFFF"/>
          </w:tcPr>
          <w:p w14:paraId="48031CE5" w14:textId="77777777" w:rsidR="004759A2" w:rsidRPr="00792323" w:rsidRDefault="004759A2">
            <w:pPr>
              <w:pStyle w:val="HL7TableBody"/>
              <w:jc w:val="center"/>
            </w:pPr>
            <w:r w:rsidRPr="00792323">
              <w:t>3002</w:t>
            </w:r>
          </w:p>
        </w:tc>
        <w:tc>
          <w:tcPr>
            <w:tcW w:w="1994" w:type="dxa"/>
            <w:shd w:val="clear" w:color="auto" w:fill="FFFFFF"/>
          </w:tcPr>
          <w:p w14:paraId="3A78556C" w14:textId="77777777" w:rsidR="004759A2" w:rsidRPr="00792323" w:rsidRDefault="004759A2">
            <w:pPr>
              <w:pStyle w:val="HL7TableBody"/>
            </w:pPr>
            <w:r w:rsidRPr="00792323">
              <w:t>Code Values</w:t>
            </w:r>
          </w:p>
        </w:tc>
      </w:tr>
      <w:tr w:rsidR="004759A2" w:rsidRPr="00792323" w14:paraId="494F6336" w14:textId="77777777" w:rsidTr="00320BEA">
        <w:trPr>
          <w:jc w:val="center"/>
        </w:trPr>
        <w:tc>
          <w:tcPr>
            <w:tcW w:w="1054" w:type="dxa"/>
            <w:shd w:val="clear" w:color="auto" w:fill="FFFFFF"/>
          </w:tcPr>
          <w:p w14:paraId="6A9E7591" w14:textId="77777777" w:rsidR="004759A2" w:rsidRPr="00792323" w:rsidRDefault="004759A2">
            <w:pPr>
              <w:pStyle w:val="HL7TableBody"/>
              <w:jc w:val="center"/>
            </w:pPr>
            <w:r w:rsidRPr="00792323">
              <w:t>XON</w:t>
            </w:r>
          </w:p>
        </w:tc>
        <w:tc>
          <w:tcPr>
            <w:tcW w:w="2100" w:type="dxa"/>
            <w:shd w:val="clear" w:color="auto" w:fill="FFFFFF"/>
          </w:tcPr>
          <w:p w14:paraId="5C113D73" w14:textId="77777777" w:rsidR="004759A2" w:rsidRPr="00792323" w:rsidRDefault="004759A2">
            <w:pPr>
              <w:pStyle w:val="HL7TableBody"/>
            </w:pPr>
            <w:r w:rsidRPr="00792323">
              <w:t>Extended composite name and ID number for organizations</w:t>
            </w:r>
          </w:p>
        </w:tc>
        <w:tc>
          <w:tcPr>
            <w:tcW w:w="2700" w:type="dxa"/>
            <w:shd w:val="clear" w:color="auto" w:fill="FFFFFF"/>
          </w:tcPr>
          <w:p w14:paraId="1C6F55B2" w14:textId="77777777" w:rsidR="004759A2" w:rsidRPr="00792323" w:rsidRDefault="004759A2">
            <w:pPr>
              <w:pStyle w:val="HL7TableBody"/>
              <w:jc w:val="center"/>
            </w:pPr>
          </w:p>
        </w:tc>
        <w:tc>
          <w:tcPr>
            <w:tcW w:w="700" w:type="dxa"/>
            <w:shd w:val="clear" w:color="auto" w:fill="FFFFFF"/>
          </w:tcPr>
          <w:p w14:paraId="76375D3C" w14:textId="77777777" w:rsidR="004759A2" w:rsidRPr="00792323" w:rsidRDefault="004759A2">
            <w:pPr>
              <w:pStyle w:val="HL7TableBody"/>
              <w:jc w:val="center"/>
            </w:pPr>
            <w:r w:rsidRPr="00792323">
              <w:t>567</w:t>
            </w:r>
          </w:p>
        </w:tc>
        <w:tc>
          <w:tcPr>
            <w:tcW w:w="1994" w:type="dxa"/>
            <w:shd w:val="clear" w:color="auto" w:fill="FFFFFF"/>
          </w:tcPr>
          <w:p w14:paraId="4500C341" w14:textId="77777777" w:rsidR="004759A2" w:rsidRPr="00792323" w:rsidRDefault="004759A2">
            <w:pPr>
              <w:pStyle w:val="HL7TableBody"/>
            </w:pPr>
            <w:r w:rsidRPr="00792323">
              <w:t>Demographics</w:t>
            </w:r>
          </w:p>
        </w:tc>
      </w:tr>
      <w:tr w:rsidR="004759A2" w:rsidRPr="00792323" w14:paraId="126E7A69" w14:textId="77777777" w:rsidTr="00320BEA">
        <w:trPr>
          <w:jc w:val="center"/>
        </w:trPr>
        <w:tc>
          <w:tcPr>
            <w:tcW w:w="1054" w:type="dxa"/>
            <w:shd w:val="clear" w:color="auto" w:fill="FFFFFF"/>
          </w:tcPr>
          <w:p w14:paraId="059DFD37" w14:textId="77777777" w:rsidR="004759A2" w:rsidRPr="00792323" w:rsidRDefault="004759A2">
            <w:pPr>
              <w:pStyle w:val="HL7TableBody"/>
              <w:jc w:val="center"/>
            </w:pPr>
            <w:r w:rsidRPr="00792323">
              <w:lastRenderedPageBreak/>
              <w:t>XPN</w:t>
            </w:r>
          </w:p>
        </w:tc>
        <w:tc>
          <w:tcPr>
            <w:tcW w:w="2100" w:type="dxa"/>
            <w:shd w:val="clear" w:color="auto" w:fill="FFFFFF"/>
          </w:tcPr>
          <w:p w14:paraId="1907DE5B" w14:textId="77777777" w:rsidR="004759A2" w:rsidRPr="00792323" w:rsidRDefault="004759A2">
            <w:pPr>
              <w:pStyle w:val="HL7TableBody"/>
            </w:pPr>
            <w:r w:rsidRPr="00792323">
              <w:t>Extended person name</w:t>
            </w:r>
          </w:p>
        </w:tc>
        <w:tc>
          <w:tcPr>
            <w:tcW w:w="2700" w:type="dxa"/>
            <w:shd w:val="clear" w:color="auto" w:fill="FFFFFF"/>
          </w:tcPr>
          <w:p w14:paraId="5DEA0573" w14:textId="77777777" w:rsidR="004759A2" w:rsidRPr="00792323" w:rsidRDefault="004759A2">
            <w:pPr>
              <w:pStyle w:val="HL7TableBody"/>
              <w:jc w:val="center"/>
            </w:pPr>
            <w:r w:rsidRPr="00792323">
              <w:t>Replaces PN as of v 2.3.</w:t>
            </w:r>
          </w:p>
        </w:tc>
        <w:tc>
          <w:tcPr>
            <w:tcW w:w="700" w:type="dxa"/>
            <w:shd w:val="clear" w:color="auto" w:fill="FFFFFF"/>
          </w:tcPr>
          <w:p w14:paraId="75DFF60C" w14:textId="77777777" w:rsidR="004759A2" w:rsidRPr="00792323" w:rsidRDefault="004759A2">
            <w:pPr>
              <w:pStyle w:val="HL7TableBody"/>
              <w:jc w:val="center"/>
            </w:pPr>
            <w:r w:rsidRPr="00792323">
              <w:t>1103</w:t>
            </w:r>
          </w:p>
        </w:tc>
        <w:tc>
          <w:tcPr>
            <w:tcW w:w="1994" w:type="dxa"/>
            <w:shd w:val="clear" w:color="auto" w:fill="FFFFFF"/>
          </w:tcPr>
          <w:p w14:paraId="2BEF326E" w14:textId="77777777" w:rsidR="004759A2" w:rsidRPr="00792323" w:rsidRDefault="004759A2">
            <w:pPr>
              <w:pStyle w:val="HL7TableBody"/>
            </w:pPr>
            <w:r w:rsidRPr="00792323">
              <w:t>Demographics</w:t>
            </w:r>
          </w:p>
        </w:tc>
      </w:tr>
      <w:tr w:rsidR="004759A2" w:rsidRPr="00792323" w14:paraId="641F0824" w14:textId="77777777" w:rsidTr="00320BEA">
        <w:trPr>
          <w:jc w:val="center"/>
        </w:trPr>
        <w:tc>
          <w:tcPr>
            <w:tcW w:w="1054" w:type="dxa"/>
            <w:tcBorders>
              <w:bottom w:val="double" w:sz="4" w:space="0" w:color="auto"/>
            </w:tcBorders>
            <w:shd w:val="clear" w:color="auto" w:fill="FFFFFF"/>
          </w:tcPr>
          <w:p w14:paraId="335AB675" w14:textId="77777777" w:rsidR="004759A2" w:rsidRPr="00792323" w:rsidRDefault="004759A2">
            <w:pPr>
              <w:pStyle w:val="HL7TableBody"/>
              <w:jc w:val="center"/>
            </w:pPr>
            <w:r w:rsidRPr="00792323">
              <w:t>XTN</w:t>
            </w:r>
          </w:p>
        </w:tc>
        <w:tc>
          <w:tcPr>
            <w:tcW w:w="2100" w:type="dxa"/>
            <w:tcBorders>
              <w:bottom w:val="double" w:sz="4" w:space="0" w:color="auto"/>
            </w:tcBorders>
            <w:shd w:val="clear" w:color="auto" w:fill="FFFFFF"/>
          </w:tcPr>
          <w:p w14:paraId="3A1675B4" w14:textId="77777777" w:rsidR="004759A2" w:rsidRPr="00792323" w:rsidRDefault="004759A2">
            <w:pPr>
              <w:pStyle w:val="HL7TableBody"/>
            </w:pPr>
            <w:r w:rsidRPr="00792323">
              <w:t>Extended telecommunications number</w:t>
            </w:r>
          </w:p>
        </w:tc>
        <w:tc>
          <w:tcPr>
            <w:tcW w:w="2700" w:type="dxa"/>
            <w:tcBorders>
              <w:bottom w:val="double" w:sz="4" w:space="0" w:color="auto"/>
            </w:tcBorders>
            <w:shd w:val="clear" w:color="auto" w:fill="FFFFFF"/>
          </w:tcPr>
          <w:p w14:paraId="0AAE5402" w14:textId="77777777" w:rsidR="004759A2" w:rsidRPr="00792323" w:rsidRDefault="004759A2">
            <w:pPr>
              <w:pStyle w:val="HL7TableBody"/>
              <w:jc w:val="center"/>
            </w:pPr>
            <w:r w:rsidRPr="00792323">
              <w:t>Replaces TN as of v 2.3</w:t>
            </w:r>
          </w:p>
        </w:tc>
        <w:tc>
          <w:tcPr>
            <w:tcW w:w="700" w:type="dxa"/>
            <w:tcBorders>
              <w:bottom w:val="double" w:sz="4" w:space="0" w:color="auto"/>
            </w:tcBorders>
            <w:shd w:val="clear" w:color="auto" w:fill="FFFFFF"/>
          </w:tcPr>
          <w:p w14:paraId="5CD98D7E" w14:textId="77777777" w:rsidR="004759A2" w:rsidRPr="00792323" w:rsidRDefault="004759A2">
            <w:pPr>
              <w:pStyle w:val="HL7TableBody"/>
              <w:jc w:val="center"/>
            </w:pPr>
            <w:r w:rsidRPr="00792323">
              <w:t>850</w:t>
            </w:r>
          </w:p>
        </w:tc>
        <w:tc>
          <w:tcPr>
            <w:tcW w:w="1994" w:type="dxa"/>
            <w:tcBorders>
              <w:bottom w:val="double" w:sz="4" w:space="0" w:color="auto"/>
            </w:tcBorders>
            <w:shd w:val="clear" w:color="auto" w:fill="FFFFFF"/>
          </w:tcPr>
          <w:p w14:paraId="21160087" w14:textId="77777777" w:rsidR="004759A2" w:rsidRPr="00792323" w:rsidRDefault="004759A2">
            <w:pPr>
              <w:pStyle w:val="HL7TableBody"/>
            </w:pPr>
            <w:r w:rsidRPr="00792323">
              <w:t>Demographics</w:t>
            </w:r>
          </w:p>
        </w:tc>
      </w:tr>
    </w:tbl>
    <w:p w14:paraId="158849C3" w14:textId="77777777" w:rsidR="004759A2" w:rsidRPr="00792323" w:rsidRDefault="004759A2" w:rsidP="007E5AD1">
      <w:pPr>
        <w:rPr>
          <w:lang w:val="en-US" w:eastAsia="en-US"/>
        </w:rPr>
      </w:pPr>
    </w:p>
    <w:p w14:paraId="28827AE8" w14:textId="77777777" w:rsidR="004759A2" w:rsidRPr="00792323" w:rsidRDefault="004759A2" w:rsidP="00697557">
      <w:pPr>
        <w:pStyle w:val="Heading4"/>
      </w:pPr>
      <w:bookmarkStart w:id="1400" w:name="_Toc423691417"/>
      <w:r w:rsidRPr="00792323">
        <w:t>0441 - Immunization Registry Status</w:t>
      </w:r>
      <w:bookmarkEnd w:id="1400"/>
      <w:r w:rsidRPr="00792323">
        <w:t xml:space="preserve"> </w:t>
      </w:r>
    </w:p>
    <w:p w14:paraId="30B1F18C" w14:textId="77777777" w:rsidR="004759A2" w:rsidRPr="00792323" w:rsidRDefault="004759A2" w:rsidP="005416F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A4F265B" w14:textId="77777777">
        <w:trPr>
          <w:tblHeader/>
        </w:trPr>
        <w:tc>
          <w:tcPr>
            <w:tcW w:w="720" w:type="dxa"/>
            <w:tcBorders>
              <w:top w:val="double" w:sz="4" w:space="0" w:color="auto"/>
            </w:tcBorders>
            <w:shd w:val="pct10" w:color="auto" w:fill="FFFFFF"/>
          </w:tcPr>
          <w:p w14:paraId="358C447A"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612BD422"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976180E"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285CD04"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216FCEE"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6F1EE49" w14:textId="77777777" w:rsidR="004759A2" w:rsidRPr="00792323" w:rsidRDefault="004759A2" w:rsidP="00064ED9">
            <w:pPr>
              <w:pStyle w:val="TableMetaHeader"/>
              <w:rPr>
                <w:noProof w:val="0"/>
              </w:rPr>
            </w:pPr>
            <w:r w:rsidRPr="00792323">
              <w:rPr>
                <w:noProof w:val="0"/>
              </w:rPr>
              <w:t>Status</w:t>
            </w:r>
          </w:p>
        </w:tc>
      </w:tr>
      <w:tr w:rsidR="004759A2" w:rsidRPr="00792323" w14:paraId="630D74A2" w14:textId="77777777">
        <w:tc>
          <w:tcPr>
            <w:tcW w:w="720" w:type="dxa"/>
            <w:tcBorders>
              <w:bottom w:val="double" w:sz="4" w:space="0" w:color="auto"/>
            </w:tcBorders>
            <w:shd w:val="clear" w:color="auto" w:fill="FFFFFF"/>
          </w:tcPr>
          <w:p w14:paraId="297F67F9" w14:textId="77777777" w:rsidR="004759A2" w:rsidRPr="00792323" w:rsidRDefault="004759A2" w:rsidP="00064ED9">
            <w:pPr>
              <w:pStyle w:val="TableMetaBody"/>
              <w:rPr>
                <w:noProof w:val="0"/>
              </w:rPr>
            </w:pPr>
            <w:r w:rsidRPr="00792323">
              <w:rPr>
                <w:noProof w:val="0"/>
              </w:rPr>
              <w:t>0441</w:t>
            </w:r>
          </w:p>
        </w:tc>
        <w:tc>
          <w:tcPr>
            <w:tcW w:w="1152" w:type="dxa"/>
            <w:tcBorders>
              <w:bottom w:val="double" w:sz="4" w:space="0" w:color="auto"/>
            </w:tcBorders>
            <w:shd w:val="clear" w:color="auto" w:fill="FFFFFF"/>
          </w:tcPr>
          <w:p w14:paraId="17C4790D" w14:textId="77777777" w:rsidR="004759A2" w:rsidRPr="00792323" w:rsidRDefault="004759A2" w:rsidP="00064ED9">
            <w:pPr>
              <w:pStyle w:val="TableMetaBody"/>
              <w:rPr>
                <w:noProof w:val="0"/>
              </w:rPr>
            </w:pPr>
            <w:r w:rsidRPr="00792323">
              <w:rPr>
                <w:noProof w:val="0"/>
              </w:rPr>
              <w:t>PA</w:t>
            </w:r>
          </w:p>
        </w:tc>
        <w:tc>
          <w:tcPr>
            <w:tcW w:w="2016" w:type="dxa"/>
            <w:tcBorders>
              <w:bottom w:val="double" w:sz="4" w:space="0" w:color="auto"/>
            </w:tcBorders>
            <w:shd w:val="clear" w:color="auto" w:fill="FFFFFF"/>
          </w:tcPr>
          <w:p w14:paraId="6764A709"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1B68F0C5"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23E969A5" w14:textId="77777777" w:rsidR="004759A2" w:rsidRPr="00792323" w:rsidRDefault="004759A2" w:rsidP="00064ED9">
            <w:pPr>
              <w:pStyle w:val="TableMetaBody"/>
              <w:rPr>
                <w:noProof w:val="0"/>
              </w:rPr>
            </w:pPr>
            <w:r w:rsidRPr="00792323">
              <w:rPr>
                <w:noProof w:val="0"/>
              </w:rPr>
              <w:t>PD1-16</w:t>
            </w:r>
          </w:p>
        </w:tc>
        <w:tc>
          <w:tcPr>
            <w:tcW w:w="1152" w:type="dxa"/>
            <w:tcBorders>
              <w:bottom w:val="double" w:sz="4" w:space="0" w:color="auto"/>
            </w:tcBorders>
            <w:shd w:val="clear" w:color="auto" w:fill="FFFFFF"/>
          </w:tcPr>
          <w:p w14:paraId="4C869BA2" w14:textId="77777777" w:rsidR="004759A2" w:rsidRPr="00792323" w:rsidRDefault="004759A2" w:rsidP="00064ED9">
            <w:pPr>
              <w:pStyle w:val="TableMetaBody"/>
              <w:rPr>
                <w:noProof w:val="0"/>
              </w:rPr>
            </w:pPr>
            <w:r w:rsidRPr="00792323">
              <w:rPr>
                <w:noProof w:val="0"/>
              </w:rPr>
              <w:t>Active</w:t>
            </w:r>
          </w:p>
        </w:tc>
      </w:tr>
    </w:tbl>
    <w:p w14:paraId="16406271" w14:textId="77777777" w:rsidR="004759A2" w:rsidRPr="00792323" w:rsidRDefault="004759A2" w:rsidP="005416F7">
      <w:pPr>
        <w:pStyle w:val="UserTableCaption"/>
        <w:rPr>
          <w:noProof/>
        </w:rPr>
      </w:pPr>
      <w:r w:rsidRPr="00792323">
        <w:rPr>
          <w:rFonts w:ascii="TmsRmn 10pt" w:hAnsi="TmsRmn 10pt"/>
          <w:noProof/>
        </w:rPr>
        <w:t>User-defined Table</w:t>
      </w:r>
      <w:r w:rsidRPr="00792323">
        <w:rPr>
          <w:noProof/>
        </w:rPr>
        <w:t xml:space="preserve"> 0441 - Immunization Registry Status</w:t>
      </w:r>
      <w:r w:rsidRPr="00792323">
        <w:rPr>
          <w:noProof/>
        </w:rPr>
        <w:fldChar w:fldCharType="begin"/>
      </w:r>
      <w:r w:rsidRPr="00792323">
        <w:rPr>
          <w:noProof/>
        </w:rPr>
        <w:instrText>xe "User-defined table 0441 – Immunization registry status"</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885"/>
        <w:gridCol w:w="6164"/>
        <w:gridCol w:w="1132"/>
      </w:tblGrid>
      <w:tr w:rsidR="004759A2" w:rsidRPr="00792323" w14:paraId="747D97C4" w14:textId="77777777">
        <w:trPr>
          <w:tblHeader/>
          <w:jc w:val="center"/>
        </w:trPr>
        <w:tc>
          <w:tcPr>
            <w:tcW w:w="885" w:type="dxa"/>
            <w:tcBorders>
              <w:top w:val="single" w:sz="12" w:space="0" w:color="auto"/>
              <w:bottom w:val="single" w:sz="6" w:space="0" w:color="auto"/>
            </w:tcBorders>
            <w:shd w:val="pct10" w:color="auto" w:fill="FFFFFF"/>
          </w:tcPr>
          <w:p w14:paraId="3F0D38A1" w14:textId="77777777" w:rsidR="004759A2" w:rsidRPr="00792323" w:rsidRDefault="004759A2" w:rsidP="00064ED9">
            <w:pPr>
              <w:pStyle w:val="UserTableHeader"/>
              <w:jc w:val="center"/>
              <w:rPr>
                <w:noProof/>
              </w:rPr>
            </w:pPr>
            <w:r w:rsidRPr="00792323">
              <w:rPr>
                <w:noProof/>
              </w:rPr>
              <w:t>Value</w:t>
            </w:r>
          </w:p>
        </w:tc>
        <w:tc>
          <w:tcPr>
            <w:tcW w:w="6164" w:type="dxa"/>
            <w:tcBorders>
              <w:top w:val="single" w:sz="12" w:space="0" w:color="auto"/>
              <w:bottom w:val="single" w:sz="6" w:space="0" w:color="auto"/>
            </w:tcBorders>
            <w:shd w:val="pct10" w:color="auto" w:fill="FFFFFF"/>
          </w:tcPr>
          <w:p w14:paraId="79425F70" w14:textId="77777777" w:rsidR="004759A2" w:rsidRPr="00792323" w:rsidRDefault="004759A2" w:rsidP="00064ED9">
            <w:pPr>
              <w:pStyle w:val="UserTableHeader"/>
              <w:rPr>
                <w:noProof/>
              </w:rPr>
            </w:pPr>
            <w:r w:rsidRPr="00792323">
              <w:rPr>
                <w:noProof/>
              </w:rPr>
              <w:t>Description</w:t>
            </w:r>
          </w:p>
        </w:tc>
        <w:tc>
          <w:tcPr>
            <w:tcW w:w="1132" w:type="dxa"/>
            <w:tcBorders>
              <w:top w:val="single" w:sz="12" w:space="0" w:color="auto"/>
              <w:bottom w:val="single" w:sz="6" w:space="0" w:color="auto"/>
            </w:tcBorders>
            <w:shd w:val="pct10" w:color="auto" w:fill="FFFFFF"/>
          </w:tcPr>
          <w:p w14:paraId="02543B8F" w14:textId="77777777" w:rsidR="004759A2" w:rsidRPr="00792323" w:rsidRDefault="004759A2" w:rsidP="00064ED9">
            <w:pPr>
              <w:pStyle w:val="UserTableHeader"/>
              <w:rPr>
                <w:noProof/>
              </w:rPr>
            </w:pPr>
            <w:r w:rsidRPr="00792323">
              <w:rPr>
                <w:noProof/>
              </w:rPr>
              <w:t>Comment</w:t>
            </w:r>
          </w:p>
        </w:tc>
      </w:tr>
      <w:tr w:rsidR="004759A2" w:rsidRPr="00792323" w14:paraId="725CEB2B" w14:textId="77777777">
        <w:trPr>
          <w:jc w:val="center"/>
        </w:trPr>
        <w:tc>
          <w:tcPr>
            <w:tcW w:w="885" w:type="dxa"/>
            <w:tcBorders>
              <w:top w:val="single" w:sz="6" w:space="0" w:color="auto"/>
            </w:tcBorders>
            <w:shd w:val="clear" w:color="auto" w:fill="FFFFFF"/>
          </w:tcPr>
          <w:p w14:paraId="11342A9A" w14:textId="77777777" w:rsidR="004759A2" w:rsidRPr="00792323" w:rsidRDefault="004759A2" w:rsidP="00064ED9">
            <w:pPr>
              <w:pStyle w:val="UserTableBody"/>
              <w:jc w:val="center"/>
              <w:rPr>
                <w:noProof/>
              </w:rPr>
            </w:pPr>
            <w:r w:rsidRPr="00792323">
              <w:rPr>
                <w:noProof/>
              </w:rPr>
              <w:t>A</w:t>
            </w:r>
          </w:p>
        </w:tc>
        <w:tc>
          <w:tcPr>
            <w:tcW w:w="6164" w:type="dxa"/>
            <w:tcBorders>
              <w:top w:val="single" w:sz="6" w:space="0" w:color="auto"/>
            </w:tcBorders>
            <w:shd w:val="clear" w:color="auto" w:fill="FFFFFF"/>
          </w:tcPr>
          <w:p w14:paraId="19530BD2" w14:textId="77777777" w:rsidR="004759A2" w:rsidRPr="00792323" w:rsidRDefault="004759A2" w:rsidP="00064ED9">
            <w:pPr>
              <w:pStyle w:val="UserTableBody"/>
              <w:rPr>
                <w:noProof/>
              </w:rPr>
            </w:pPr>
            <w:r w:rsidRPr="00792323">
              <w:rPr>
                <w:noProof/>
              </w:rPr>
              <w:t>Active</w:t>
            </w:r>
          </w:p>
        </w:tc>
        <w:tc>
          <w:tcPr>
            <w:tcW w:w="1132" w:type="dxa"/>
            <w:tcBorders>
              <w:top w:val="single" w:sz="6" w:space="0" w:color="auto"/>
            </w:tcBorders>
            <w:shd w:val="clear" w:color="auto" w:fill="FFFFFF"/>
          </w:tcPr>
          <w:p w14:paraId="21F941C5" w14:textId="77777777" w:rsidR="004759A2" w:rsidRPr="00792323" w:rsidRDefault="004759A2" w:rsidP="00064ED9">
            <w:pPr>
              <w:pStyle w:val="UserTableBody"/>
              <w:rPr>
                <w:noProof/>
              </w:rPr>
            </w:pPr>
          </w:p>
        </w:tc>
      </w:tr>
      <w:tr w:rsidR="004759A2" w:rsidRPr="00792323" w14:paraId="744D989A" w14:textId="77777777">
        <w:trPr>
          <w:jc w:val="center"/>
        </w:trPr>
        <w:tc>
          <w:tcPr>
            <w:tcW w:w="885" w:type="dxa"/>
            <w:shd w:val="clear" w:color="auto" w:fill="FFFFFF"/>
          </w:tcPr>
          <w:p w14:paraId="71B6D132" w14:textId="77777777" w:rsidR="004759A2" w:rsidRPr="00792323" w:rsidRDefault="004759A2" w:rsidP="00064ED9">
            <w:pPr>
              <w:pStyle w:val="UserTableBody"/>
              <w:jc w:val="center"/>
              <w:rPr>
                <w:noProof/>
              </w:rPr>
            </w:pPr>
            <w:r w:rsidRPr="00792323">
              <w:rPr>
                <w:noProof/>
              </w:rPr>
              <w:t>I</w:t>
            </w:r>
          </w:p>
        </w:tc>
        <w:tc>
          <w:tcPr>
            <w:tcW w:w="6164" w:type="dxa"/>
            <w:shd w:val="clear" w:color="auto" w:fill="FFFFFF"/>
          </w:tcPr>
          <w:p w14:paraId="0D845FAE" w14:textId="77777777" w:rsidR="004759A2" w:rsidRPr="00792323" w:rsidRDefault="004759A2" w:rsidP="00064ED9">
            <w:pPr>
              <w:pStyle w:val="UserTableBody"/>
              <w:rPr>
                <w:noProof/>
              </w:rPr>
            </w:pPr>
            <w:r w:rsidRPr="00792323">
              <w:rPr>
                <w:noProof/>
              </w:rPr>
              <w:t>Inactive</w:t>
            </w:r>
          </w:p>
        </w:tc>
        <w:tc>
          <w:tcPr>
            <w:tcW w:w="1132" w:type="dxa"/>
            <w:shd w:val="clear" w:color="auto" w:fill="FFFFFF"/>
          </w:tcPr>
          <w:p w14:paraId="2A575B12" w14:textId="77777777" w:rsidR="004759A2" w:rsidRPr="00792323" w:rsidRDefault="004759A2" w:rsidP="00064ED9">
            <w:pPr>
              <w:pStyle w:val="UserTableBody"/>
              <w:rPr>
                <w:noProof/>
              </w:rPr>
            </w:pPr>
          </w:p>
        </w:tc>
      </w:tr>
      <w:tr w:rsidR="004759A2" w:rsidRPr="00AF2426" w14:paraId="7ADB7920" w14:textId="77777777">
        <w:trPr>
          <w:jc w:val="center"/>
        </w:trPr>
        <w:tc>
          <w:tcPr>
            <w:tcW w:w="885" w:type="dxa"/>
            <w:shd w:val="clear" w:color="auto" w:fill="FFFFFF"/>
          </w:tcPr>
          <w:p w14:paraId="5FE44EB2" w14:textId="77777777" w:rsidR="004759A2" w:rsidRPr="00792323" w:rsidRDefault="004759A2" w:rsidP="00064ED9">
            <w:pPr>
              <w:pStyle w:val="UserTableBody"/>
              <w:jc w:val="center"/>
              <w:rPr>
                <w:noProof/>
              </w:rPr>
            </w:pPr>
            <w:r w:rsidRPr="00792323">
              <w:rPr>
                <w:noProof/>
              </w:rPr>
              <w:t>L</w:t>
            </w:r>
          </w:p>
        </w:tc>
        <w:tc>
          <w:tcPr>
            <w:tcW w:w="6164" w:type="dxa"/>
            <w:shd w:val="clear" w:color="auto" w:fill="FFFFFF"/>
          </w:tcPr>
          <w:p w14:paraId="54ABDB27" w14:textId="77777777" w:rsidR="004759A2" w:rsidRPr="00792323" w:rsidRDefault="004759A2" w:rsidP="00064ED9">
            <w:pPr>
              <w:pStyle w:val="UserTableBody"/>
              <w:rPr>
                <w:noProof/>
              </w:rPr>
            </w:pPr>
            <w:r w:rsidRPr="00792323">
              <w:rPr>
                <w:noProof/>
              </w:rPr>
              <w:t>Inactive - Lost to follow-up (cancel contract)</w:t>
            </w:r>
          </w:p>
        </w:tc>
        <w:tc>
          <w:tcPr>
            <w:tcW w:w="1132" w:type="dxa"/>
            <w:shd w:val="clear" w:color="auto" w:fill="FFFFFF"/>
          </w:tcPr>
          <w:p w14:paraId="600354DD" w14:textId="77777777" w:rsidR="004759A2" w:rsidRPr="00792323" w:rsidRDefault="004759A2" w:rsidP="00064ED9">
            <w:pPr>
              <w:pStyle w:val="UserTableBody"/>
              <w:rPr>
                <w:noProof/>
              </w:rPr>
            </w:pPr>
          </w:p>
        </w:tc>
      </w:tr>
      <w:tr w:rsidR="004759A2" w:rsidRPr="00AF2426" w14:paraId="23E0B1D9" w14:textId="77777777">
        <w:trPr>
          <w:jc w:val="center"/>
        </w:trPr>
        <w:tc>
          <w:tcPr>
            <w:tcW w:w="885" w:type="dxa"/>
            <w:shd w:val="clear" w:color="auto" w:fill="FFFFFF"/>
          </w:tcPr>
          <w:p w14:paraId="50C2AE78" w14:textId="77777777" w:rsidR="004759A2" w:rsidRPr="00792323" w:rsidRDefault="004759A2" w:rsidP="00064ED9">
            <w:pPr>
              <w:pStyle w:val="UserTableBody"/>
              <w:jc w:val="center"/>
              <w:rPr>
                <w:noProof/>
              </w:rPr>
            </w:pPr>
            <w:r w:rsidRPr="00792323">
              <w:rPr>
                <w:noProof/>
              </w:rPr>
              <w:t>M</w:t>
            </w:r>
          </w:p>
        </w:tc>
        <w:tc>
          <w:tcPr>
            <w:tcW w:w="6164" w:type="dxa"/>
            <w:shd w:val="clear" w:color="auto" w:fill="FFFFFF"/>
          </w:tcPr>
          <w:p w14:paraId="57AC1685" w14:textId="77777777" w:rsidR="004759A2" w:rsidRPr="00792323" w:rsidRDefault="004759A2" w:rsidP="00064ED9">
            <w:pPr>
              <w:pStyle w:val="UserTableBody"/>
              <w:rPr>
                <w:noProof/>
              </w:rPr>
            </w:pPr>
            <w:r w:rsidRPr="00792323">
              <w:rPr>
                <w:noProof/>
              </w:rPr>
              <w:t>Inactive - Moved or gone elsewhere (cancel contract)</w:t>
            </w:r>
          </w:p>
        </w:tc>
        <w:tc>
          <w:tcPr>
            <w:tcW w:w="1132" w:type="dxa"/>
            <w:shd w:val="clear" w:color="auto" w:fill="FFFFFF"/>
          </w:tcPr>
          <w:p w14:paraId="7FE8DFDA" w14:textId="77777777" w:rsidR="004759A2" w:rsidRPr="00792323" w:rsidRDefault="004759A2" w:rsidP="00064ED9">
            <w:pPr>
              <w:pStyle w:val="UserTableBody"/>
              <w:rPr>
                <w:noProof/>
              </w:rPr>
            </w:pPr>
          </w:p>
        </w:tc>
      </w:tr>
      <w:tr w:rsidR="004759A2" w:rsidRPr="00AF2426" w14:paraId="14E0BD27" w14:textId="77777777">
        <w:trPr>
          <w:jc w:val="center"/>
        </w:trPr>
        <w:tc>
          <w:tcPr>
            <w:tcW w:w="885" w:type="dxa"/>
            <w:shd w:val="clear" w:color="auto" w:fill="FFFFFF"/>
          </w:tcPr>
          <w:p w14:paraId="7E138AD9" w14:textId="77777777" w:rsidR="004759A2" w:rsidRPr="00792323" w:rsidRDefault="004759A2" w:rsidP="00064ED9">
            <w:pPr>
              <w:pStyle w:val="UserTableBody"/>
              <w:jc w:val="center"/>
              <w:rPr>
                <w:noProof/>
              </w:rPr>
            </w:pPr>
            <w:r w:rsidRPr="00792323">
              <w:rPr>
                <w:noProof/>
              </w:rPr>
              <w:t>P</w:t>
            </w:r>
          </w:p>
        </w:tc>
        <w:tc>
          <w:tcPr>
            <w:tcW w:w="6164" w:type="dxa"/>
            <w:shd w:val="clear" w:color="auto" w:fill="FFFFFF"/>
          </w:tcPr>
          <w:p w14:paraId="4EC2AFCD" w14:textId="77777777" w:rsidR="004759A2" w:rsidRPr="00792323" w:rsidRDefault="004759A2" w:rsidP="00064ED9">
            <w:pPr>
              <w:pStyle w:val="UserTableBody"/>
              <w:rPr>
                <w:noProof/>
              </w:rPr>
            </w:pPr>
            <w:r w:rsidRPr="00792323">
              <w:rPr>
                <w:noProof/>
              </w:rPr>
              <w:t>Inactive - Permanently inactive (Do not reactivate or add new entries to the record)</w:t>
            </w:r>
          </w:p>
        </w:tc>
        <w:tc>
          <w:tcPr>
            <w:tcW w:w="1132" w:type="dxa"/>
            <w:shd w:val="clear" w:color="auto" w:fill="FFFFFF"/>
          </w:tcPr>
          <w:p w14:paraId="1DDF26D0" w14:textId="77777777" w:rsidR="004759A2" w:rsidRPr="00792323" w:rsidRDefault="004759A2" w:rsidP="00064ED9">
            <w:pPr>
              <w:pStyle w:val="UserTableBody"/>
              <w:rPr>
                <w:noProof/>
              </w:rPr>
            </w:pPr>
          </w:p>
        </w:tc>
      </w:tr>
      <w:tr w:rsidR="004759A2" w:rsidRPr="00792323" w14:paraId="38B57A32" w14:textId="77777777">
        <w:trPr>
          <w:jc w:val="center"/>
        </w:trPr>
        <w:tc>
          <w:tcPr>
            <w:tcW w:w="885" w:type="dxa"/>
            <w:shd w:val="clear" w:color="auto" w:fill="FFFFFF"/>
          </w:tcPr>
          <w:p w14:paraId="0CC52E81" w14:textId="77777777" w:rsidR="004759A2" w:rsidRPr="00792323" w:rsidRDefault="004759A2" w:rsidP="00064ED9">
            <w:pPr>
              <w:pStyle w:val="UserTableBody"/>
              <w:jc w:val="center"/>
              <w:rPr>
                <w:noProof/>
              </w:rPr>
            </w:pPr>
            <w:r w:rsidRPr="00792323">
              <w:rPr>
                <w:noProof/>
              </w:rPr>
              <w:t>O</w:t>
            </w:r>
          </w:p>
        </w:tc>
        <w:tc>
          <w:tcPr>
            <w:tcW w:w="6164" w:type="dxa"/>
            <w:shd w:val="clear" w:color="auto" w:fill="FFFFFF"/>
          </w:tcPr>
          <w:p w14:paraId="0395BA39" w14:textId="77777777" w:rsidR="004759A2" w:rsidRPr="00792323" w:rsidRDefault="004759A2" w:rsidP="00064ED9">
            <w:pPr>
              <w:pStyle w:val="UserTableBody"/>
              <w:rPr>
                <w:noProof/>
              </w:rPr>
            </w:pPr>
            <w:r w:rsidRPr="00792323">
              <w:rPr>
                <w:noProof/>
              </w:rPr>
              <w:t>Other</w:t>
            </w:r>
          </w:p>
        </w:tc>
        <w:tc>
          <w:tcPr>
            <w:tcW w:w="1132" w:type="dxa"/>
            <w:shd w:val="clear" w:color="auto" w:fill="FFFFFF"/>
          </w:tcPr>
          <w:p w14:paraId="2215C864" w14:textId="77777777" w:rsidR="004759A2" w:rsidRPr="00792323" w:rsidRDefault="004759A2" w:rsidP="00064ED9">
            <w:pPr>
              <w:pStyle w:val="UserTableBody"/>
              <w:rPr>
                <w:noProof/>
              </w:rPr>
            </w:pPr>
          </w:p>
        </w:tc>
      </w:tr>
      <w:tr w:rsidR="004759A2" w:rsidRPr="00792323" w14:paraId="75D70652" w14:textId="77777777">
        <w:trPr>
          <w:jc w:val="center"/>
        </w:trPr>
        <w:tc>
          <w:tcPr>
            <w:tcW w:w="885" w:type="dxa"/>
            <w:tcBorders>
              <w:bottom w:val="single" w:sz="12" w:space="0" w:color="auto"/>
            </w:tcBorders>
            <w:shd w:val="clear" w:color="auto" w:fill="FFFFFF"/>
          </w:tcPr>
          <w:p w14:paraId="251DB026" w14:textId="77777777" w:rsidR="004759A2" w:rsidRPr="00792323" w:rsidRDefault="004759A2" w:rsidP="00064ED9">
            <w:pPr>
              <w:pStyle w:val="UserTableBody"/>
              <w:jc w:val="center"/>
              <w:rPr>
                <w:noProof/>
              </w:rPr>
            </w:pPr>
            <w:r w:rsidRPr="00792323">
              <w:rPr>
                <w:noProof/>
              </w:rPr>
              <w:t>U</w:t>
            </w:r>
          </w:p>
        </w:tc>
        <w:tc>
          <w:tcPr>
            <w:tcW w:w="6164" w:type="dxa"/>
            <w:tcBorders>
              <w:bottom w:val="single" w:sz="12" w:space="0" w:color="auto"/>
            </w:tcBorders>
            <w:shd w:val="clear" w:color="auto" w:fill="FFFFFF"/>
          </w:tcPr>
          <w:p w14:paraId="7EFB6F6D" w14:textId="77777777" w:rsidR="004759A2" w:rsidRPr="00792323" w:rsidRDefault="004759A2" w:rsidP="00064ED9">
            <w:pPr>
              <w:pStyle w:val="UserTableBody"/>
              <w:rPr>
                <w:noProof/>
              </w:rPr>
            </w:pPr>
            <w:r w:rsidRPr="00792323">
              <w:rPr>
                <w:noProof/>
              </w:rPr>
              <w:t>Unknown</w:t>
            </w:r>
          </w:p>
        </w:tc>
        <w:tc>
          <w:tcPr>
            <w:tcW w:w="1132" w:type="dxa"/>
            <w:tcBorders>
              <w:bottom w:val="single" w:sz="12" w:space="0" w:color="auto"/>
            </w:tcBorders>
            <w:shd w:val="clear" w:color="auto" w:fill="FFFFFF"/>
          </w:tcPr>
          <w:p w14:paraId="0EEEAFB2" w14:textId="77777777" w:rsidR="004759A2" w:rsidRPr="00792323" w:rsidRDefault="004759A2" w:rsidP="00064ED9">
            <w:pPr>
              <w:pStyle w:val="UserTableBody"/>
              <w:rPr>
                <w:noProof/>
              </w:rPr>
            </w:pPr>
          </w:p>
        </w:tc>
      </w:tr>
    </w:tbl>
    <w:p w14:paraId="551A5CA4"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6F60EC4C" w14:textId="77777777" w:rsidR="004759A2" w:rsidRPr="00792323" w:rsidRDefault="004759A2" w:rsidP="006D683E">
      <w:pPr>
        <w:rPr>
          <w:lang w:val="en-US" w:eastAsia="en-US"/>
        </w:rPr>
      </w:pPr>
    </w:p>
    <w:p w14:paraId="74560EF3" w14:textId="77777777" w:rsidR="004759A2" w:rsidRPr="00792323" w:rsidRDefault="004759A2" w:rsidP="00A62F22">
      <w:pPr>
        <w:pStyle w:val="Heading4"/>
      </w:pPr>
      <w:bookmarkStart w:id="1401" w:name="_Toc423691418"/>
      <w:r w:rsidRPr="00792323">
        <w:t>0442 - Location Service Code</w:t>
      </w:r>
      <w:bookmarkEnd w:id="1401"/>
    </w:p>
    <w:p w14:paraId="24887D7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9EA67BA" w14:textId="77777777">
        <w:trPr>
          <w:tblHeader/>
        </w:trPr>
        <w:tc>
          <w:tcPr>
            <w:tcW w:w="720" w:type="dxa"/>
            <w:tcBorders>
              <w:top w:val="double" w:sz="4" w:space="0" w:color="auto"/>
            </w:tcBorders>
            <w:shd w:val="pct10" w:color="auto" w:fill="FFFFFF"/>
          </w:tcPr>
          <w:p w14:paraId="2342C59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3A390B1" w14:textId="77777777" w:rsidR="004759A2" w:rsidRPr="00792323" w:rsidRDefault="004759A2">
            <w:pPr>
              <w:pStyle w:val="TableMetaHeader"/>
              <w:rPr>
                <w:noProof w:val="0"/>
              </w:rPr>
            </w:pPr>
            <w:r w:rsidRPr="00792323">
              <w:rPr>
                <w:noProof w:val="0"/>
              </w:rPr>
              <w:t>Stewa</w:t>
            </w:r>
            <w:bookmarkStart w:id="1402" w:name="_Toc382761435"/>
            <w:bookmarkStart w:id="1403" w:name="HL70441"/>
            <w:r w:rsidRPr="00792323">
              <w:rPr>
                <w:noProof w:val="0"/>
              </w:rPr>
              <w:t>rd</w:t>
            </w:r>
          </w:p>
        </w:tc>
        <w:tc>
          <w:tcPr>
            <w:tcW w:w="2016" w:type="dxa"/>
            <w:tcBorders>
              <w:top w:val="double" w:sz="4" w:space="0" w:color="auto"/>
            </w:tcBorders>
            <w:shd w:val="pct10" w:color="auto" w:fill="FFFFFF"/>
          </w:tcPr>
          <w:p w14:paraId="44F2B7C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E81598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3559DFD" w14:textId="77777777" w:rsidR="004759A2" w:rsidRPr="00792323" w:rsidRDefault="004759A2">
            <w:pPr>
              <w:pStyle w:val="TableMetaHeader"/>
              <w:rPr>
                <w:noProof w:val="0"/>
              </w:rPr>
            </w:pPr>
            <w:r w:rsidRPr="00792323">
              <w:rPr>
                <w:noProof w:val="0"/>
              </w:rPr>
              <w:t>W</w:t>
            </w:r>
            <w:bookmarkEnd w:id="1402"/>
            <w:r w:rsidRPr="00792323">
              <w:rPr>
                <w:noProof w:val="0"/>
              </w:rPr>
              <w:t>here used</w:t>
            </w:r>
          </w:p>
        </w:tc>
        <w:tc>
          <w:tcPr>
            <w:tcW w:w="1152" w:type="dxa"/>
            <w:tcBorders>
              <w:top w:val="double" w:sz="4" w:space="0" w:color="auto"/>
            </w:tcBorders>
            <w:shd w:val="pct10" w:color="auto" w:fill="FFFFFF"/>
          </w:tcPr>
          <w:p w14:paraId="769AC0FC" w14:textId="77777777" w:rsidR="004759A2" w:rsidRPr="00792323" w:rsidRDefault="004759A2">
            <w:pPr>
              <w:pStyle w:val="TableMetaHeader"/>
              <w:rPr>
                <w:noProof w:val="0"/>
              </w:rPr>
            </w:pPr>
            <w:r w:rsidRPr="00792323">
              <w:rPr>
                <w:noProof w:val="0"/>
              </w:rPr>
              <w:t>Status</w:t>
            </w:r>
          </w:p>
        </w:tc>
      </w:tr>
      <w:tr w:rsidR="004759A2" w:rsidRPr="00792323" w14:paraId="1B035B12" w14:textId="77777777">
        <w:tc>
          <w:tcPr>
            <w:tcW w:w="720" w:type="dxa"/>
            <w:tcBorders>
              <w:bottom w:val="double" w:sz="4" w:space="0" w:color="auto"/>
            </w:tcBorders>
            <w:shd w:val="clear" w:color="auto" w:fill="FFFFFF"/>
          </w:tcPr>
          <w:p w14:paraId="209A1EDE" w14:textId="77777777" w:rsidR="004759A2" w:rsidRPr="00792323" w:rsidRDefault="004759A2">
            <w:pPr>
              <w:pStyle w:val="TableMetaBody"/>
              <w:rPr>
                <w:noProof w:val="0"/>
              </w:rPr>
            </w:pPr>
            <w:r w:rsidRPr="00792323">
              <w:rPr>
                <w:noProof w:val="0"/>
              </w:rPr>
              <w:t>0442</w:t>
            </w:r>
          </w:p>
        </w:tc>
        <w:tc>
          <w:tcPr>
            <w:tcW w:w="1152" w:type="dxa"/>
            <w:tcBorders>
              <w:bottom w:val="double" w:sz="4" w:space="0" w:color="auto"/>
            </w:tcBorders>
            <w:shd w:val="clear" w:color="auto" w:fill="FFFFFF"/>
          </w:tcPr>
          <w:p w14:paraId="539EEB63"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12B90C6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01DCAA5"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71F4061D" w14:textId="77777777" w:rsidR="004759A2" w:rsidRPr="00792323" w:rsidRDefault="004759A2">
            <w:pPr>
              <w:pStyle w:val="TableMetaBody"/>
              <w:rPr>
                <w:b/>
                <w:noProof w:val="0"/>
              </w:rPr>
            </w:pPr>
            <w:r w:rsidRPr="00792323">
              <w:rPr>
                <w:noProof w:val="0"/>
              </w:rPr>
              <w:t xml:space="preserve">LOC-9   </w:t>
            </w:r>
          </w:p>
        </w:tc>
        <w:tc>
          <w:tcPr>
            <w:tcW w:w="1152" w:type="dxa"/>
            <w:tcBorders>
              <w:bottom w:val="double" w:sz="4" w:space="0" w:color="auto"/>
            </w:tcBorders>
            <w:shd w:val="clear" w:color="auto" w:fill="FFFFFF"/>
          </w:tcPr>
          <w:p w14:paraId="399B6F23" w14:textId="77777777" w:rsidR="004759A2" w:rsidRPr="00792323" w:rsidRDefault="004759A2">
            <w:pPr>
              <w:pStyle w:val="TableMetaBody"/>
              <w:rPr>
                <w:noProof w:val="0"/>
              </w:rPr>
            </w:pPr>
            <w:r w:rsidRPr="00792323">
              <w:rPr>
                <w:noProof w:val="0"/>
              </w:rPr>
              <w:t>Active</w:t>
            </w:r>
          </w:p>
        </w:tc>
      </w:tr>
    </w:tbl>
    <w:p w14:paraId="6AC994B5" w14:textId="77777777" w:rsidR="004759A2" w:rsidRPr="00792323" w:rsidRDefault="004759A2">
      <w:pPr>
        <w:pStyle w:val="UserTableCaption"/>
      </w:pPr>
      <w:r w:rsidRPr="00792323">
        <w:t>User-defined Table 0442 - Location Service Code</w:t>
      </w:r>
      <w:r>
        <w:fldChar w:fldCharType="begin"/>
      </w:r>
      <w:r>
        <w:instrText>xe "</w:instrText>
      </w:r>
      <w:r w:rsidRPr="00792323">
        <w:instrText>User-defined Table 0442 - Location service code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416BB9F1" w14:textId="77777777">
        <w:trPr>
          <w:tblHeader/>
          <w:jc w:val="center"/>
        </w:trPr>
        <w:tc>
          <w:tcPr>
            <w:tcW w:w="1440" w:type="dxa"/>
            <w:tcBorders>
              <w:top w:val="single" w:sz="12" w:space="0" w:color="auto"/>
              <w:bottom w:val="single" w:sz="6" w:space="0" w:color="auto"/>
            </w:tcBorders>
            <w:shd w:val="pct10" w:color="auto" w:fill="FFFFFF"/>
          </w:tcPr>
          <w:p w14:paraId="525AD56B"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01BA58D8" w14:textId="77777777" w:rsidR="004759A2" w:rsidRPr="00792323" w:rsidRDefault="004759A2">
            <w:pPr>
              <w:pStyle w:val="UserTableHeader"/>
            </w:pPr>
            <w:r w:rsidRPr="00792323">
              <w:t>Des</w:t>
            </w:r>
            <w:bookmarkEnd w:id="1403"/>
            <w:r w:rsidRPr="00792323">
              <w:t>cription</w:t>
            </w:r>
          </w:p>
        </w:tc>
        <w:tc>
          <w:tcPr>
            <w:tcW w:w="2160" w:type="dxa"/>
            <w:tcBorders>
              <w:top w:val="single" w:sz="12" w:space="0" w:color="auto"/>
              <w:bottom w:val="single" w:sz="6" w:space="0" w:color="auto"/>
            </w:tcBorders>
            <w:shd w:val="pct10" w:color="auto" w:fill="FFFFFF"/>
          </w:tcPr>
          <w:p w14:paraId="64EF0A51" w14:textId="77777777" w:rsidR="004759A2" w:rsidRPr="00792323" w:rsidRDefault="004759A2">
            <w:pPr>
              <w:pStyle w:val="UserTableHeader"/>
            </w:pPr>
            <w:r w:rsidRPr="00792323">
              <w:t>Comment</w:t>
            </w:r>
          </w:p>
        </w:tc>
      </w:tr>
      <w:tr w:rsidR="004759A2" w:rsidRPr="00792323" w14:paraId="6CF55ED3" w14:textId="77777777">
        <w:trPr>
          <w:jc w:val="center"/>
        </w:trPr>
        <w:tc>
          <w:tcPr>
            <w:tcW w:w="1440" w:type="dxa"/>
            <w:tcBorders>
              <w:top w:val="single" w:sz="6" w:space="0" w:color="auto"/>
            </w:tcBorders>
            <w:shd w:val="clear" w:color="auto" w:fill="FFFFFF"/>
          </w:tcPr>
          <w:p w14:paraId="5CC92E56" w14:textId="77777777" w:rsidR="004759A2" w:rsidRPr="00792323" w:rsidRDefault="004759A2">
            <w:pPr>
              <w:pStyle w:val="UserTableBody"/>
              <w:jc w:val="center"/>
            </w:pPr>
            <w:r w:rsidRPr="00792323">
              <w:t>D</w:t>
            </w:r>
          </w:p>
        </w:tc>
        <w:tc>
          <w:tcPr>
            <w:tcW w:w="3600" w:type="dxa"/>
            <w:tcBorders>
              <w:top w:val="single" w:sz="6" w:space="0" w:color="auto"/>
            </w:tcBorders>
            <w:shd w:val="clear" w:color="auto" w:fill="FFFFFF"/>
          </w:tcPr>
          <w:p w14:paraId="2D0386A4" w14:textId="77777777" w:rsidR="004759A2" w:rsidRPr="00792323" w:rsidRDefault="004759A2">
            <w:pPr>
              <w:pStyle w:val="UserTableBody"/>
            </w:pPr>
            <w:r w:rsidRPr="00792323">
              <w:t>Diagnostic</w:t>
            </w:r>
          </w:p>
        </w:tc>
        <w:tc>
          <w:tcPr>
            <w:tcW w:w="2160" w:type="dxa"/>
            <w:tcBorders>
              <w:top w:val="single" w:sz="6" w:space="0" w:color="auto"/>
            </w:tcBorders>
            <w:shd w:val="clear" w:color="auto" w:fill="FFFFFF"/>
          </w:tcPr>
          <w:p w14:paraId="7B50FC8B" w14:textId="77777777" w:rsidR="004759A2" w:rsidRPr="00792323" w:rsidRDefault="004759A2">
            <w:pPr>
              <w:pStyle w:val="UserTableBody"/>
            </w:pPr>
          </w:p>
        </w:tc>
      </w:tr>
      <w:tr w:rsidR="004759A2" w:rsidRPr="00792323" w14:paraId="559A47E8" w14:textId="77777777">
        <w:trPr>
          <w:jc w:val="center"/>
        </w:trPr>
        <w:tc>
          <w:tcPr>
            <w:tcW w:w="1440" w:type="dxa"/>
            <w:shd w:val="clear" w:color="auto" w:fill="FFFFFF"/>
          </w:tcPr>
          <w:p w14:paraId="1C43A816" w14:textId="77777777" w:rsidR="004759A2" w:rsidRPr="00792323" w:rsidRDefault="004759A2">
            <w:pPr>
              <w:pStyle w:val="UserTableBody"/>
              <w:jc w:val="center"/>
            </w:pPr>
            <w:r w:rsidRPr="00792323">
              <w:t>T</w:t>
            </w:r>
          </w:p>
        </w:tc>
        <w:tc>
          <w:tcPr>
            <w:tcW w:w="3600" w:type="dxa"/>
            <w:shd w:val="clear" w:color="auto" w:fill="FFFFFF"/>
          </w:tcPr>
          <w:p w14:paraId="6A9408F7" w14:textId="77777777" w:rsidR="004759A2" w:rsidRPr="00792323" w:rsidRDefault="004759A2">
            <w:pPr>
              <w:pStyle w:val="UserTableBody"/>
            </w:pPr>
            <w:r w:rsidRPr="00792323">
              <w:t>Therapeutic</w:t>
            </w:r>
          </w:p>
        </w:tc>
        <w:tc>
          <w:tcPr>
            <w:tcW w:w="2160" w:type="dxa"/>
            <w:shd w:val="clear" w:color="auto" w:fill="FFFFFF"/>
          </w:tcPr>
          <w:p w14:paraId="4C28D5AE" w14:textId="77777777" w:rsidR="004759A2" w:rsidRPr="00792323" w:rsidRDefault="004759A2">
            <w:pPr>
              <w:pStyle w:val="UserTableBody"/>
            </w:pPr>
          </w:p>
        </w:tc>
      </w:tr>
      <w:tr w:rsidR="004759A2" w:rsidRPr="00792323" w14:paraId="7950460D" w14:textId="77777777">
        <w:trPr>
          <w:jc w:val="center"/>
        </w:trPr>
        <w:tc>
          <w:tcPr>
            <w:tcW w:w="1440" w:type="dxa"/>
            <w:shd w:val="clear" w:color="auto" w:fill="FFFFFF"/>
          </w:tcPr>
          <w:p w14:paraId="1AC56500" w14:textId="77777777" w:rsidR="004759A2" w:rsidRPr="00792323" w:rsidRDefault="004759A2">
            <w:pPr>
              <w:pStyle w:val="UserTableBody"/>
              <w:jc w:val="center"/>
            </w:pPr>
            <w:r w:rsidRPr="00792323">
              <w:t>P</w:t>
            </w:r>
          </w:p>
        </w:tc>
        <w:tc>
          <w:tcPr>
            <w:tcW w:w="3600" w:type="dxa"/>
            <w:shd w:val="clear" w:color="auto" w:fill="FFFFFF"/>
          </w:tcPr>
          <w:p w14:paraId="21C0830C" w14:textId="77777777" w:rsidR="004759A2" w:rsidRPr="00792323" w:rsidRDefault="004759A2">
            <w:pPr>
              <w:pStyle w:val="UserTableBody"/>
            </w:pPr>
            <w:r w:rsidRPr="00792323">
              <w:t>Primary Care</w:t>
            </w:r>
          </w:p>
        </w:tc>
        <w:tc>
          <w:tcPr>
            <w:tcW w:w="2160" w:type="dxa"/>
            <w:shd w:val="clear" w:color="auto" w:fill="FFFFFF"/>
          </w:tcPr>
          <w:p w14:paraId="71703939" w14:textId="77777777" w:rsidR="004759A2" w:rsidRPr="00792323" w:rsidRDefault="004759A2">
            <w:pPr>
              <w:pStyle w:val="UserTableBody"/>
            </w:pPr>
          </w:p>
        </w:tc>
      </w:tr>
      <w:tr w:rsidR="004759A2" w:rsidRPr="00792323" w14:paraId="4F46F145" w14:textId="77777777">
        <w:trPr>
          <w:jc w:val="center"/>
        </w:trPr>
        <w:tc>
          <w:tcPr>
            <w:tcW w:w="1440" w:type="dxa"/>
            <w:tcBorders>
              <w:bottom w:val="single" w:sz="12" w:space="0" w:color="auto"/>
            </w:tcBorders>
            <w:shd w:val="clear" w:color="auto" w:fill="FFFFFF"/>
          </w:tcPr>
          <w:p w14:paraId="179C54CA" w14:textId="77777777" w:rsidR="004759A2" w:rsidRPr="00792323" w:rsidRDefault="004759A2">
            <w:pPr>
              <w:pStyle w:val="UserTableBody"/>
              <w:jc w:val="center"/>
            </w:pPr>
            <w:r w:rsidRPr="00792323">
              <w:t>E</w:t>
            </w:r>
          </w:p>
        </w:tc>
        <w:tc>
          <w:tcPr>
            <w:tcW w:w="3600" w:type="dxa"/>
            <w:tcBorders>
              <w:bottom w:val="single" w:sz="12" w:space="0" w:color="auto"/>
            </w:tcBorders>
            <w:shd w:val="clear" w:color="auto" w:fill="FFFFFF"/>
          </w:tcPr>
          <w:p w14:paraId="636D8ACB" w14:textId="77777777" w:rsidR="004759A2" w:rsidRPr="00792323" w:rsidRDefault="004759A2">
            <w:pPr>
              <w:pStyle w:val="UserTableBody"/>
            </w:pPr>
            <w:r w:rsidRPr="00792323">
              <w:t>Emergency Room Casualty</w:t>
            </w:r>
          </w:p>
        </w:tc>
        <w:tc>
          <w:tcPr>
            <w:tcW w:w="2160" w:type="dxa"/>
            <w:tcBorders>
              <w:bottom w:val="single" w:sz="12" w:space="0" w:color="auto"/>
            </w:tcBorders>
            <w:shd w:val="clear" w:color="auto" w:fill="FFFFFF"/>
          </w:tcPr>
          <w:p w14:paraId="7C727D89" w14:textId="77777777" w:rsidR="004759A2" w:rsidRPr="00792323" w:rsidRDefault="004759A2">
            <w:pPr>
              <w:pStyle w:val="UserTableBody"/>
            </w:pPr>
          </w:p>
        </w:tc>
      </w:tr>
    </w:tbl>
    <w:p w14:paraId="6FA2D1AF"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54531CCF" w14:textId="77777777" w:rsidR="004759A2" w:rsidRPr="00792323" w:rsidRDefault="004759A2" w:rsidP="007E5AD1">
      <w:pPr>
        <w:rPr>
          <w:lang w:val="en-US" w:eastAsia="en-US"/>
        </w:rPr>
      </w:pPr>
    </w:p>
    <w:p w14:paraId="13852351" w14:textId="77777777" w:rsidR="004759A2" w:rsidRPr="00792323" w:rsidRDefault="004759A2" w:rsidP="00A62F22">
      <w:pPr>
        <w:pStyle w:val="Heading4"/>
      </w:pPr>
      <w:bookmarkStart w:id="1404" w:name="_Toc423691419"/>
      <w:r w:rsidRPr="00792323">
        <w:t>0443 - Provider Role</w:t>
      </w:r>
      <w:bookmarkEnd w:id="1404"/>
    </w:p>
    <w:p w14:paraId="75A8A66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07A3F1E" w14:textId="77777777">
        <w:trPr>
          <w:tblHeader/>
        </w:trPr>
        <w:tc>
          <w:tcPr>
            <w:tcW w:w="720" w:type="dxa"/>
            <w:tcBorders>
              <w:top w:val="double" w:sz="4" w:space="0" w:color="auto"/>
            </w:tcBorders>
            <w:shd w:val="pct10" w:color="auto" w:fill="FFFFFF"/>
          </w:tcPr>
          <w:p w14:paraId="62049E4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639C49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136CB4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E219CD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A8ABE7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7B9DDAF" w14:textId="77777777" w:rsidR="004759A2" w:rsidRPr="00792323" w:rsidRDefault="004759A2">
            <w:pPr>
              <w:pStyle w:val="TableMetaHeader"/>
              <w:rPr>
                <w:noProof w:val="0"/>
              </w:rPr>
            </w:pPr>
            <w:r w:rsidRPr="00792323">
              <w:rPr>
                <w:noProof w:val="0"/>
              </w:rPr>
              <w:t>Status</w:t>
            </w:r>
          </w:p>
        </w:tc>
      </w:tr>
      <w:tr w:rsidR="004759A2" w:rsidRPr="00792323" w14:paraId="50903B1D" w14:textId="77777777">
        <w:tc>
          <w:tcPr>
            <w:tcW w:w="720" w:type="dxa"/>
            <w:tcBorders>
              <w:bottom w:val="double" w:sz="4" w:space="0" w:color="auto"/>
            </w:tcBorders>
            <w:shd w:val="clear" w:color="auto" w:fill="FFFFFF"/>
          </w:tcPr>
          <w:p w14:paraId="0CD432C0" w14:textId="77777777" w:rsidR="004759A2" w:rsidRPr="00792323" w:rsidRDefault="004759A2">
            <w:pPr>
              <w:pStyle w:val="TableMetaBody"/>
              <w:rPr>
                <w:noProof w:val="0"/>
              </w:rPr>
            </w:pPr>
            <w:r w:rsidRPr="00792323">
              <w:rPr>
                <w:noProof w:val="0"/>
              </w:rPr>
              <w:t>0443</w:t>
            </w:r>
          </w:p>
        </w:tc>
        <w:tc>
          <w:tcPr>
            <w:tcW w:w="1152" w:type="dxa"/>
            <w:tcBorders>
              <w:bottom w:val="double" w:sz="4" w:space="0" w:color="auto"/>
            </w:tcBorders>
            <w:shd w:val="clear" w:color="auto" w:fill="FFFFFF"/>
          </w:tcPr>
          <w:p w14:paraId="43ABA2DA" w14:textId="77777777" w:rsidR="004759A2" w:rsidRPr="00792323" w:rsidRDefault="004759A2">
            <w:pPr>
              <w:pStyle w:val="TableMetaBody"/>
              <w:rPr>
                <w:noProof w:val="0"/>
              </w:rPr>
            </w:pPr>
            <w:r w:rsidRPr="00792323">
              <w:rPr>
                <w:noProof w:val="0"/>
              </w:rPr>
              <w:t>PA</w:t>
            </w:r>
          </w:p>
        </w:tc>
        <w:tc>
          <w:tcPr>
            <w:tcW w:w="2016" w:type="dxa"/>
            <w:tcBorders>
              <w:bottom w:val="double" w:sz="4" w:space="0" w:color="auto"/>
            </w:tcBorders>
            <w:shd w:val="clear" w:color="auto" w:fill="FFFFFF"/>
          </w:tcPr>
          <w:p w14:paraId="2A935A6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1FF75F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05D2AB7" w14:textId="77777777" w:rsidR="004759A2" w:rsidRPr="00792323" w:rsidRDefault="004759A2">
            <w:pPr>
              <w:pStyle w:val="TableMetaBody"/>
              <w:rPr>
                <w:noProof w:val="0"/>
              </w:rPr>
            </w:pPr>
            <w:r w:rsidRPr="00792323">
              <w:rPr>
                <w:noProof w:val="0"/>
              </w:rPr>
              <w:t>ROL-3</w:t>
            </w:r>
          </w:p>
        </w:tc>
        <w:tc>
          <w:tcPr>
            <w:tcW w:w="1152" w:type="dxa"/>
            <w:tcBorders>
              <w:bottom w:val="double" w:sz="4" w:space="0" w:color="auto"/>
            </w:tcBorders>
            <w:shd w:val="clear" w:color="auto" w:fill="FFFFFF"/>
          </w:tcPr>
          <w:p w14:paraId="413CB248" w14:textId="77777777" w:rsidR="004759A2" w:rsidRPr="00792323" w:rsidRDefault="004759A2">
            <w:pPr>
              <w:pStyle w:val="TableMetaBody"/>
              <w:rPr>
                <w:noProof w:val="0"/>
              </w:rPr>
            </w:pPr>
            <w:r w:rsidRPr="00792323">
              <w:rPr>
                <w:noProof w:val="0"/>
              </w:rPr>
              <w:t>Active</w:t>
            </w:r>
          </w:p>
        </w:tc>
      </w:tr>
    </w:tbl>
    <w:p w14:paraId="4838A1E6" w14:textId="77777777" w:rsidR="004759A2" w:rsidRPr="00792323" w:rsidRDefault="004759A2">
      <w:pPr>
        <w:pStyle w:val="UserTableCaption"/>
      </w:pPr>
      <w:r w:rsidRPr="00792323">
        <w:lastRenderedPageBreak/>
        <w:t>User-defined Table 0443 - Provider Role</w:t>
      </w:r>
      <w:r>
        <w:fldChar w:fldCharType="begin"/>
      </w:r>
      <w:r>
        <w:instrText>xe "</w:instrText>
      </w:r>
      <w:r w:rsidRPr="00792323">
        <w:instrText>User-defined Table 0443 - Provider role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000000"/>
        </w:tblBorders>
        <w:tblLayout w:type="fixed"/>
        <w:tblLook w:val="00A0" w:firstRow="1" w:lastRow="0" w:firstColumn="1" w:lastColumn="0" w:noHBand="0" w:noVBand="0"/>
      </w:tblPr>
      <w:tblGrid>
        <w:gridCol w:w="866"/>
        <w:gridCol w:w="4931"/>
        <w:gridCol w:w="2916"/>
      </w:tblGrid>
      <w:tr w:rsidR="004759A2" w:rsidRPr="00792323" w14:paraId="69E391A7" w14:textId="77777777">
        <w:trPr>
          <w:tblHeader/>
          <w:jc w:val="center"/>
        </w:trPr>
        <w:tc>
          <w:tcPr>
            <w:tcW w:w="866" w:type="dxa"/>
            <w:tcBorders>
              <w:top w:val="double" w:sz="4" w:space="0" w:color="auto"/>
            </w:tcBorders>
            <w:shd w:val="pct10" w:color="auto" w:fill="FFFFFF"/>
          </w:tcPr>
          <w:p w14:paraId="3FA7D0A4" w14:textId="77777777" w:rsidR="004759A2" w:rsidRPr="00792323" w:rsidRDefault="004759A2">
            <w:pPr>
              <w:pStyle w:val="HL7TableHeader"/>
              <w:jc w:val="center"/>
            </w:pPr>
            <w:r w:rsidRPr="00792323">
              <w:t>Value</w:t>
            </w:r>
          </w:p>
        </w:tc>
        <w:tc>
          <w:tcPr>
            <w:tcW w:w="4931" w:type="dxa"/>
            <w:tcBorders>
              <w:top w:val="double" w:sz="4" w:space="0" w:color="auto"/>
            </w:tcBorders>
            <w:shd w:val="pct10" w:color="auto" w:fill="FFFFFF"/>
          </w:tcPr>
          <w:p w14:paraId="23FC067C" w14:textId="77777777" w:rsidR="004759A2" w:rsidRPr="00792323" w:rsidRDefault="004759A2">
            <w:pPr>
              <w:pStyle w:val="HL7TableHeader"/>
            </w:pPr>
            <w:r w:rsidRPr="00792323">
              <w:t>Description</w:t>
            </w:r>
          </w:p>
        </w:tc>
        <w:tc>
          <w:tcPr>
            <w:tcW w:w="2916" w:type="dxa"/>
            <w:tcBorders>
              <w:top w:val="double" w:sz="4" w:space="0" w:color="auto"/>
            </w:tcBorders>
            <w:shd w:val="pct10" w:color="auto" w:fill="FFFFFF"/>
          </w:tcPr>
          <w:p w14:paraId="169193E6" w14:textId="77777777" w:rsidR="004759A2" w:rsidRPr="00792323" w:rsidRDefault="004759A2">
            <w:pPr>
              <w:pStyle w:val="HL7TableHeader"/>
            </w:pPr>
            <w:r w:rsidRPr="00792323">
              <w:t>Used</w:t>
            </w:r>
            <w:bookmarkStart w:id="1405" w:name="_Toc382761436"/>
            <w:r w:rsidRPr="00792323">
              <w:t xml:space="preserve"> with</w:t>
            </w:r>
          </w:p>
        </w:tc>
      </w:tr>
      <w:tr w:rsidR="004759A2" w:rsidRPr="00792323" w14:paraId="06BB8A76" w14:textId="77777777">
        <w:trPr>
          <w:jc w:val="center"/>
        </w:trPr>
        <w:tc>
          <w:tcPr>
            <w:tcW w:w="866" w:type="dxa"/>
            <w:shd w:val="clear" w:color="auto" w:fill="FFFFFF"/>
          </w:tcPr>
          <w:p w14:paraId="5A57AF39" w14:textId="77777777" w:rsidR="004759A2" w:rsidRPr="00792323" w:rsidRDefault="004759A2">
            <w:pPr>
              <w:pStyle w:val="HL7TableBody"/>
              <w:jc w:val="center"/>
            </w:pPr>
            <w:r w:rsidRPr="00792323">
              <w:t>AD</w:t>
            </w:r>
          </w:p>
        </w:tc>
        <w:tc>
          <w:tcPr>
            <w:tcW w:w="4931" w:type="dxa"/>
            <w:shd w:val="clear" w:color="auto" w:fill="FFFFFF"/>
          </w:tcPr>
          <w:p w14:paraId="70EA0BB3" w14:textId="77777777" w:rsidR="004759A2" w:rsidRPr="00792323" w:rsidRDefault="004759A2">
            <w:pPr>
              <w:pStyle w:val="HL7TableBody"/>
            </w:pPr>
            <w:r w:rsidRPr="00792323">
              <w:t>Admitting</w:t>
            </w:r>
          </w:p>
        </w:tc>
        <w:tc>
          <w:tcPr>
            <w:tcW w:w="2916" w:type="dxa"/>
            <w:shd w:val="clear" w:color="auto" w:fill="FFFFFF"/>
          </w:tcPr>
          <w:p w14:paraId="5DCFC4BE" w14:textId="77777777" w:rsidR="004759A2" w:rsidRPr="00792323" w:rsidRDefault="004759A2">
            <w:pPr>
              <w:pStyle w:val="HL7TableBody"/>
            </w:pPr>
            <w:r w:rsidRPr="00792323">
              <w:t>PV1-17 A</w:t>
            </w:r>
            <w:bookmarkEnd w:id="1405"/>
            <w:r w:rsidRPr="00792323">
              <w:t>dmitting doctor</w:t>
            </w:r>
          </w:p>
        </w:tc>
      </w:tr>
      <w:tr w:rsidR="004759A2" w:rsidRPr="00792323" w14:paraId="52F8B5D6" w14:textId="77777777">
        <w:trPr>
          <w:jc w:val="center"/>
        </w:trPr>
        <w:tc>
          <w:tcPr>
            <w:tcW w:w="866" w:type="dxa"/>
            <w:shd w:val="clear" w:color="auto" w:fill="FFFFFF"/>
          </w:tcPr>
          <w:p w14:paraId="63BB97BF" w14:textId="77777777" w:rsidR="004759A2" w:rsidRPr="00792323" w:rsidRDefault="004759A2">
            <w:pPr>
              <w:pStyle w:val="HL7TableBody"/>
              <w:jc w:val="center"/>
            </w:pPr>
            <w:r w:rsidRPr="00792323">
              <w:rPr>
                <w:szCs w:val="16"/>
              </w:rPr>
              <w:t>AP</w:t>
            </w:r>
          </w:p>
        </w:tc>
        <w:tc>
          <w:tcPr>
            <w:tcW w:w="4931" w:type="dxa"/>
            <w:shd w:val="clear" w:color="auto" w:fill="FFFFFF"/>
          </w:tcPr>
          <w:p w14:paraId="2EB97426" w14:textId="77777777" w:rsidR="004759A2" w:rsidRPr="00792323" w:rsidRDefault="004759A2">
            <w:pPr>
              <w:pStyle w:val="HL7TableBody"/>
            </w:pPr>
            <w:r w:rsidRPr="00792323">
              <w:rPr>
                <w:szCs w:val="16"/>
              </w:rPr>
              <w:t xml:space="preserve">Administering Provider </w:t>
            </w:r>
          </w:p>
        </w:tc>
        <w:tc>
          <w:tcPr>
            <w:tcW w:w="2916" w:type="dxa"/>
            <w:shd w:val="clear" w:color="auto" w:fill="FFFFFF"/>
            <w:vAlign w:val="bottom"/>
          </w:tcPr>
          <w:p w14:paraId="1BA98FA7" w14:textId="77777777" w:rsidR="004759A2" w:rsidRPr="00792323" w:rsidRDefault="004759A2">
            <w:pPr>
              <w:pStyle w:val="HL7TableBody"/>
            </w:pPr>
            <w:r w:rsidRPr="00792323">
              <w:rPr>
                <w:szCs w:val="16"/>
              </w:rPr>
              <w:t>RXA-10 Administering Provider</w:t>
            </w:r>
          </w:p>
        </w:tc>
      </w:tr>
      <w:tr w:rsidR="004759A2" w:rsidRPr="00792323" w14:paraId="1B0523B6" w14:textId="77777777">
        <w:trPr>
          <w:jc w:val="center"/>
        </w:trPr>
        <w:tc>
          <w:tcPr>
            <w:tcW w:w="866" w:type="dxa"/>
            <w:shd w:val="clear" w:color="auto" w:fill="FFFFFF"/>
          </w:tcPr>
          <w:p w14:paraId="2A64A71D" w14:textId="77777777" w:rsidR="004759A2" w:rsidRPr="00792323" w:rsidRDefault="004759A2">
            <w:pPr>
              <w:pStyle w:val="HL7TableBody"/>
              <w:jc w:val="center"/>
            </w:pPr>
            <w:r w:rsidRPr="00792323">
              <w:t>AT</w:t>
            </w:r>
          </w:p>
        </w:tc>
        <w:tc>
          <w:tcPr>
            <w:tcW w:w="4931" w:type="dxa"/>
            <w:shd w:val="clear" w:color="auto" w:fill="FFFFFF"/>
          </w:tcPr>
          <w:p w14:paraId="726BCB3D" w14:textId="77777777" w:rsidR="004759A2" w:rsidRPr="00792323" w:rsidRDefault="004759A2">
            <w:pPr>
              <w:pStyle w:val="HL7TableBody"/>
            </w:pPr>
            <w:r w:rsidRPr="00792323">
              <w:t>Attending</w:t>
            </w:r>
          </w:p>
        </w:tc>
        <w:tc>
          <w:tcPr>
            <w:tcW w:w="2916" w:type="dxa"/>
            <w:shd w:val="clear" w:color="auto" w:fill="FFFFFF"/>
          </w:tcPr>
          <w:p w14:paraId="2C60DCD8" w14:textId="77777777" w:rsidR="004759A2" w:rsidRPr="00792323" w:rsidRDefault="004759A2">
            <w:pPr>
              <w:pStyle w:val="HL7TableBody"/>
            </w:pPr>
            <w:r w:rsidRPr="00792323">
              <w:t>PV1-7 Attending doctor</w:t>
            </w:r>
          </w:p>
        </w:tc>
      </w:tr>
      <w:tr w:rsidR="004759A2" w:rsidRPr="00792323" w14:paraId="257C013E" w14:textId="77777777">
        <w:trPr>
          <w:jc w:val="center"/>
        </w:trPr>
        <w:tc>
          <w:tcPr>
            <w:tcW w:w="866" w:type="dxa"/>
            <w:shd w:val="clear" w:color="auto" w:fill="FFFFFF"/>
          </w:tcPr>
          <w:p w14:paraId="2F37BD68" w14:textId="77777777" w:rsidR="004759A2" w:rsidRPr="00792323" w:rsidRDefault="004759A2">
            <w:pPr>
              <w:pStyle w:val="HL7TableBody"/>
              <w:jc w:val="center"/>
            </w:pPr>
            <w:r w:rsidRPr="00792323">
              <w:rPr>
                <w:szCs w:val="16"/>
              </w:rPr>
              <w:t>CLP</w:t>
            </w:r>
          </w:p>
        </w:tc>
        <w:tc>
          <w:tcPr>
            <w:tcW w:w="4931" w:type="dxa"/>
            <w:shd w:val="clear" w:color="auto" w:fill="FFFFFF"/>
          </w:tcPr>
          <w:p w14:paraId="086A12C8" w14:textId="77777777" w:rsidR="004759A2" w:rsidRPr="00792323" w:rsidRDefault="004759A2">
            <w:pPr>
              <w:pStyle w:val="HL7TableBody"/>
            </w:pPr>
            <w:r w:rsidRPr="00792323">
              <w:rPr>
                <w:szCs w:val="16"/>
              </w:rPr>
              <w:t xml:space="preserve">Collecting Provider </w:t>
            </w:r>
          </w:p>
        </w:tc>
        <w:tc>
          <w:tcPr>
            <w:tcW w:w="2916" w:type="dxa"/>
            <w:shd w:val="clear" w:color="auto" w:fill="FFFFFF"/>
            <w:vAlign w:val="bottom"/>
          </w:tcPr>
          <w:p w14:paraId="685F2785" w14:textId="77777777" w:rsidR="004759A2" w:rsidRPr="00792323" w:rsidRDefault="004759A2">
            <w:pPr>
              <w:pStyle w:val="HL7TableBody"/>
            </w:pPr>
            <w:r w:rsidRPr="00792323">
              <w:rPr>
                <w:szCs w:val="16"/>
              </w:rPr>
              <w:t>OBR-10 Collector Identifier</w:t>
            </w:r>
            <w:bookmarkStart w:id="1406" w:name="HL70442"/>
            <w:bookmarkEnd w:id="1406"/>
            <w:r w:rsidRPr="00792323">
              <w:rPr>
                <w:szCs w:val="16"/>
              </w:rPr>
              <w:t xml:space="preserve"> </w:t>
            </w:r>
          </w:p>
        </w:tc>
      </w:tr>
      <w:tr w:rsidR="004759A2" w:rsidRPr="00792323" w14:paraId="307913BA" w14:textId="77777777">
        <w:trPr>
          <w:jc w:val="center"/>
        </w:trPr>
        <w:tc>
          <w:tcPr>
            <w:tcW w:w="866" w:type="dxa"/>
            <w:shd w:val="clear" w:color="auto" w:fill="FFFFFF"/>
          </w:tcPr>
          <w:p w14:paraId="21487EE4" w14:textId="77777777" w:rsidR="004759A2" w:rsidRPr="00792323" w:rsidRDefault="004759A2">
            <w:pPr>
              <w:pStyle w:val="HL7TableBody"/>
              <w:jc w:val="center"/>
            </w:pPr>
            <w:r w:rsidRPr="00792323">
              <w:t>CP</w:t>
            </w:r>
          </w:p>
        </w:tc>
        <w:tc>
          <w:tcPr>
            <w:tcW w:w="4931" w:type="dxa"/>
            <w:shd w:val="clear" w:color="auto" w:fill="FFFFFF"/>
          </w:tcPr>
          <w:p w14:paraId="7538C2B9" w14:textId="77777777" w:rsidR="004759A2" w:rsidRPr="00792323" w:rsidRDefault="004759A2">
            <w:pPr>
              <w:pStyle w:val="HL7TableBody"/>
            </w:pPr>
            <w:r w:rsidRPr="00792323">
              <w:t>Consulting Provider</w:t>
            </w:r>
          </w:p>
        </w:tc>
        <w:tc>
          <w:tcPr>
            <w:tcW w:w="2916" w:type="dxa"/>
            <w:shd w:val="clear" w:color="auto" w:fill="FFFFFF"/>
          </w:tcPr>
          <w:p w14:paraId="1D932181" w14:textId="77777777" w:rsidR="004759A2" w:rsidRPr="00792323" w:rsidRDefault="004759A2">
            <w:pPr>
              <w:pStyle w:val="HL7TableBody"/>
            </w:pPr>
          </w:p>
        </w:tc>
      </w:tr>
      <w:tr w:rsidR="004759A2" w:rsidRPr="00792323" w14:paraId="5B493292" w14:textId="77777777">
        <w:trPr>
          <w:jc w:val="center"/>
        </w:trPr>
        <w:tc>
          <w:tcPr>
            <w:tcW w:w="866" w:type="dxa"/>
            <w:shd w:val="clear" w:color="auto" w:fill="FFFFFF"/>
          </w:tcPr>
          <w:p w14:paraId="2FF69373" w14:textId="77777777" w:rsidR="004759A2" w:rsidRPr="00792323" w:rsidRDefault="004759A2">
            <w:pPr>
              <w:pStyle w:val="HL7TableBody"/>
              <w:jc w:val="center"/>
            </w:pPr>
            <w:r w:rsidRPr="00792323">
              <w:rPr>
                <w:szCs w:val="16"/>
              </w:rPr>
              <w:t>DP</w:t>
            </w:r>
          </w:p>
        </w:tc>
        <w:tc>
          <w:tcPr>
            <w:tcW w:w="4931" w:type="dxa"/>
            <w:shd w:val="clear" w:color="auto" w:fill="FFFFFF"/>
          </w:tcPr>
          <w:p w14:paraId="21836431" w14:textId="77777777" w:rsidR="004759A2" w:rsidRPr="00792323" w:rsidRDefault="004759A2">
            <w:pPr>
              <w:pStyle w:val="HL7TableBody"/>
            </w:pPr>
            <w:r w:rsidRPr="00792323">
              <w:rPr>
                <w:szCs w:val="16"/>
              </w:rPr>
              <w:t xml:space="preserve">Dispensing Provider </w:t>
            </w:r>
          </w:p>
        </w:tc>
        <w:tc>
          <w:tcPr>
            <w:tcW w:w="2916" w:type="dxa"/>
            <w:shd w:val="clear" w:color="auto" w:fill="FFFFFF"/>
            <w:vAlign w:val="bottom"/>
          </w:tcPr>
          <w:p w14:paraId="48A7753B" w14:textId="77777777" w:rsidR="004759A2" w:rsidRPr="00792323" w:rsidRDefault="004759A2">
            <w:pPr>
              <w:pStyle w:val="HL7TableBody"/>
            </w:pPr>
            <w:r w:rsidRPr="00792323">
              <w:rPr>
                <w:szCs w:val="16"/>
              </w:rPr>
              <w:t>RXD-10 Dispensing Provider</w:t>
            </w:r>
          </w:p>
        </w:tc>
      </w:tr>
      <w:tr w:rsidR="004759A2" w:rsidRPr="00792323" w14:paraId="3093E153" w14:textId="77777777">
        <w:trPr>
          <w:jc w:val="center"/>
        </w:trPr>
        <w:tc>
          <w:tcPr>
            <w:tcW w:w="866" w:type="dxa"/>
            <w:shd w:val="clear" w:color="auto" w:fill="FFFFFF"/>
          </w:tcPr>
          <w:p w14:paraId="2225F896" w14:textId="77777777" w:rsidR="004759A2" w:rsidRPr="00792323" w:rsidRDefault="004759A2">
            <w:pPr>
              <w:pStyle w:val="HL7TableBody"/>
              <w:jc w:val="center"/>
            </w:pPr>
            <w:r w:rsidRPr="00792323">
              <w:rPr>
                <w:szCs w:val="16"/>
              </w:rPr>
              <w:t>EP</w:t>
            </w:r>
          </w:p>
        </w:tc>
        <w:tc>
          <w:tcPr>
            <w:tcW w:w="4931" w:type="dxa"/>
            <w:shd w:val="clear" w:color="auto" w:fill="FFFFFF"/>
          </w:tcPr>
          <w:p w14:paraId="25BE5B66" w14:textId="77777777" w:rsidR="004759A2" w:rsidRPr="00792323" w:rsidRDefault="004759A2">
            <w:pPr>
              <w:pStyle w:val="HL7TableBody"/>
            </w:pPr>
            <w:r w:rsidRPr="00792323">
              <w:rPr>
                <w:szCs w:val="16"/>
              </w:rPr>
              <w:t xml:space="preserve">Entering Provider (probably not the same as transcriptionist?) </w:t>
            </w:r>
          </w:p>
        </w:tc>
        <w:tc>
          <w:tcPr>
            <w:tcW w:w="2916" w:type="dxa"/>
            <w:shd w:val="clear" w:color="auto" w:fill="FFFFFF"/>
            <w:vAlign w:val="bottom"/>
          </w:tcPr>
          <w:p w14:paraId="12C527C8" w14:textId="77777777" w:rsidR="004759A2" w:rsidRPr="00792323" w:rsidRDefault="004759A2">
            <w:pPr>
              <w:pStyle w:val="HL7TableBody"/>
            </w:pPr>
            <w:r w:rsidRPr="00792323">
              <w:rPr>
                <w:szCs w:val="16"/>
              </w:rPr>
              <w:t>ORC-10 Entered By</w:t>
            </w:r>
          </w:p>
        </w:tc>
      </w:tr>
      <w:tr w:rsidR="004759A2" w:rsidRPr="00792323" w14:paraId="6F4809A3" w14:textId="77777777">
        <w:trPr>
          <w:jc w:val="center"/>
        </w:trPr>
        <w:tc>
          <w:tcPr>
            <w:tcW w:w="866" w:type="dxa"/>
            <w:shd w:val="clear" w:color="auto" w:fill="FFFFFF"/>
          </w:tcPr>
          <w:p w14:paraId="3437F370" w14:textId="77777777" w:rsidR="004759A2" w:rsidRPr="00792323" w:rsidRDefault="004759A2">
            <w:pPr>
              <w:pStyle w:val="HL7TableBody"/>
              <w:jc w:val="center"/>
            </w:pPr>
            <w:r w:rsidRPr="00792323">
              <w:t>FHCP</w:t>
            </w:r>
          </w:p>
        </w:tc>
        <w:tc>
          <w:tcPr>
            <w:tcW w:w="4931" w:type="dxa"/>
            <w:shd w:val="clear" w:color="auto" w:fill="FFFFFF"/>
          </w:tcPr>
          <w:p w14:paraId="6182D1B3" w14:textId="77777777" w:rsidR="004759A2" w:rsidRPr="00792323" w:rsidRDefault="004759A2">
            <w:pPr>
              <w:pStyle w:val="HL7TableBody"/>
            </w:pPr>
            <w:r w:rsidRPr="00792323">
              <w:t>Family Health Care Professional</w:t>
            </w:r>
          </w:p>
        </w:tc>
        <w:tc>
          <w:tcPr>
            <w:tcW w:w="2916" w:type="dxa"/>
            <w:shd w:val="clear" w:color="auto" w:fill="FFFFFF"/>
          </w:tcPr>
          <w:p w14:paraId="72B39AD6" w14:textId="77777777" w:rsidR="004759A2" w:rsidRPr="00792323" w:rsidRDefault="004759A2">
            <w:pPr>
              <w:pStyle w:val="HL7TableBody"/>
            </w:pPr>
          </w:p>
        </w:tc>
      </w:tr>
      <w:tr w:rsidR="004759A2" w:rsidRPr="00792323" w14:paraId="04488F69" w14:textId="77777777">
        <w:trPr>
          <w:jc w:val="center"/>
        </w:trPr>
        <w:tc>
          <w:tcPr>
            <w:tcW w:w="866" w:type="dxa"/>
            <w:shd w:val="clear" w:color="auto" w:fill="FFFFFF"/>
          </w:tcPr>
          <w:p w14:paraId="39A6A2D5" w14:textId="77777777" w:rsidR="004759A2" w:rsidRPr="00792323" w:rsidRDefault="004759A2">
            <w:pPr>
              <w:pStyle w:val="HL7TableBody"/>
              <w:jc w:val="center"/>
            </w:pPr>
            <w:r w:rsidRPr="00792323">
              <w:rPr>
                <w:szCs w:val="16"/>
              </w:rPr>
              <w:t>IP</w:t>
            </w:r>
          </w:p>
        </w:tc>
        <w:tc>
          <w:tcPr>
            <w:tcW w:w="4931" w:type="dxa"/>
            <w:shd w:val="clear" w:color="auto" w:fill="FFFFFF"/>
          </w:tcPr>
          <w:p w14:paraId="48C19F84" w14:textId="77777777" w:rsidR="004759A2" w:rsidRPr="00792323" w:rsidRDefault="004759A2">
            <w:pPr>
              <w:pStyle w:val="HL7TableBody"/>
            </w:pPr>
            <w:r w:rsidRPr="00792323">
              <w:rPr>
                <w:szCs w:val="16"/>
              </w:rPr>
              <w:t>Initiating Provider (as in action</w:t>
            </w:r>
            <w:bookmarkStart w:id="1407" w:name="_Toc382761437"/>
            <w:r w:rsidRPr="00792323">
              <w:rPr>
                <w:szCs w:val="16"/>
              </w:rPr>
              <w:t xml:space="preserve"> by) </w:t>
            </w:r>
          </w:p>
        </w:tc>
        <w:tc>
          <w:tcPr>
            <w:tcW w:w="2916" w:type="dxa"/>
            <w:shd w:val="clear" w:color="auto" w:fill="FFFFFF"/>
            <w:vAlign w:val="bottom"/>
          </w:tcPr>
          <w:p w14:paraId="47117880" w14:textId="77777777" w:rsidR="004759A2" w:rsidRPr="00792323" w:rsidRDefault="004759A2">
            <w:pPr>
              <w:pStyle w:val="HL7TableBody"/>
            </w:pPr>
            <w:r w:rsidRPr="00792323">
              <w:rPr>
                <w:szCs w:val="16"/>
              </w:rPr>
              <w:t xml:space="preserve">ORC-19 Action </w:t>
            </w:r>
            <w:bookmarkEnd w:id="1407"/>
            <w:r w:rsidRPr="00792323">
              <w:rPr>
                <w:szCs w:val="16"/>
              </w:rPr>
              <w:t>By</w:t>
            </w:r>
          </w:p>
        </w:tc>
      </w:tr>
      <w:tr w:rsidR="004759A2" w:rsidRPr="00AF2426" w14:paraId="5C86F534" w14:textId="77777777">
        <w:trPr>
          <w:jc w:val="center"/>
        </w:trPr>
        <w:tc>
          <w:tcPr>
            <w:tcW w:w="866" w:type="dxa"/>
            <w:shd w:val="clear" w:color="auto" w:fill="FFFFFF"/>
          </w:tcPr>
          <w:p w14:paraId="6EB25881" w14:textId="77777777" w:rsidR="004759A2" w:rsidRPr="00792323" w:rsidRDefault="004759A2">
            <w:pPr>
              <w:pStyle w:val="HL7TableBody"/>
              <w:jc w:val="center"/>
              <w:rPr>
                <w:szCs w:val="16"/>
              </w:rPr>
            </w:pPr>
            <w:r w:rsidRPr="00792323">
              <w:rPr>
                <w:szCs w:val="16"/>
              </w:rPr>
              <w:t>MDIR</w:t>
            </w:r>
          </w:p>
        </w:tc>
        <w:tc>
          <w:tcPr>
            <w:tcW w:w="4931" w:type="dxa"/>
            <w:shd w:val="clear" w:color="auto" w:fill="FFFFFF"/>
          </w:tcPr>
          <w:p w14:paraId="4AFA30E4" w14:textId="77777777" w:rsidR="004759A2" w:rsidRPr="00792323" w:rsidRDefault="004759A2">
            <w:pPr>
              <w:pStyle w:val="HL7TableBody"/>
              <w:rPr>
                <w:szCs w:val="16"/>
              </w:rPr>
            </w:pPr>
            <w:r w:rsidRPr="00792323">
              <w:rPr>
                <w:szCs w:val="16"/>
              </w:rPr>
              <w:t xml:space="preserve">Medical Director </w:t>
            </w:r>
          </w:p>
        </w:tc>
        <w:tc>
          <w:tcPr>
            <w:tcW w:w="2916" w:type="dxa"/>
            <w:shd w:val="clear" w:color="auto" w:fill="FFFFFF"/>
            <w:vAlign w:val="bottom"/>
          </w:tcPr>
          <w:p w14:paraId="7B32878C" w14:textId="77777777" w:rsidR="004759A2" w:rsidRPr="00792323" w:rsidRDefault="004759A2">
            <w:pPr>
              <w:pStyle w:val="HL7TableBody"/>
              <w:rPr>
                <w:szCs w:val="16"/>
              </w:rPr>
            </w:pPr>
            <w:r w:rsidRPr="00792323">
              <w:rPr>
                <w:szCs w:val="16"/>
              </w:rPr>
              <w:t>OBX-25 Performing Organization Medical Director</w:t>
            </w:r>
          </w:p>
        </w:tc>
      </w:tr>
      <w:tr w:rsidR="004759A2" w:rsidRPr="00AF2426" w14:paraId="7B3C0823" w14:textId="77777777">
        <w:trPr>
          <w:jc w:val="center"/>
        </w:trPr>
        <w:tc>
          <w:tcPr>
            <w:tcW w:w="866" w:type="dxa"/>
            <w:shd w:val="clear" w:color="auto" w:fill="FFFFFF"/>
          </w:tcPr>
          <w:p w14:paraId="4079A2BC" w14:textId="77777777" w:rsidR="004759A2" w:rsidRPr="00792323" w:rsidRDefault="004759A2">
            <w:pPr>
              <w:pStyle w:val="HL7TableBody"/>
              <w:jc w:val="center"/>
              <w:rPr>
                <w:szCs w:val="16"/>
              </w:rPr>
            </w:pPr>
            <w:r w:rsidRPr="00792323">
              <w:rPr>
                <w:szCs w:val="16"/>
              </w:rPr>
              <w:t>OP</w:t>
            </w:r>
          </w:p>
        </w:tc>
        <w:tc>
          <w:tcPr>
            <w:tcW w:w="4931" w:type="dxa"/>
            <w:shd w:val="clear" w:color="auto" w:fill="FFFFFF"/>
          </w:tcPr>
          <w:p w14:paraId="1564CDC8" w14:textId="77777777" w:rsidR="004759A2" w:rsidRPr="00792323" w:rsidRDefault="004759A2">
            <w:pPr>
              <w:pStyle w:val="HL7TableBody"/>
              <w:rPr>
                <w:szCs w:val="16"/>
              </w:rPr>
            </w:pPr>
            <w:r w:rsidRPr="00792323">
              <w:rPr>
                <w:szCs w:val="16"/>
              </w:rPr>
              <w:t xml:space="preserve">Ordering Provider </w:t>
            </w:r>
          </w:p>
        </w:tc>
        <w:tc>
          <w:tcPr>
            <w:tcW w:w="2916" w:type="dxa"/>
            <w:shd w:val="clear" w:color="auto" w:fill="FFFFFF"/>
            <w:vAlign w:val="bottom"/>
          </w:tcPr>
          <w:p w14:paraId="57373012" w14:textId="77777777" w:rsidR="004759A2" w:rsidRPr="00792323" w:rsidRDefault="004759A2">
            <w:pPr>
              <w:pStyle w:val="HL7TableBody"/>
              <w:rPr>
                <w:szCs w:val="16"/>
              </w:rPr>
            </w:pPr>
            <w:r w:rsidRPr="00792323">
              <w:rPr>
                <w:szCs w:val="16"/>
              </w:rPr>
              <w:t>ORC-12 Ordering Provider, OBR-1</w:t>
            </w:r>
            <w:bookmarkStart w:id="1408" w:name="HL70443"/>
            <w:r w:rsidRPr="00792323">
              <w:rPr>
                <w:szCs w:val="16"/>
              </w:rPr>
              <w:t>6 Ordering Provider,</w:t>
            </w:r>
            <w:bookmarkEnd w:id="1408"/>
            <w:r w:rsidRPr="00792323">
              <w:rPr>
                <w:szCs w:val="16"/>
              </w:rPr>
              <w:t xml:space="preserve"> RXO-14 Ordering Provider's DEA Number, RXE-13 Ordering Provider's DEA Number, ORC-24 Ordering Provider Address</w:t>
            </w:r>
          </w:p>
        </w:tc>
      </w:tr>
      <w:tr w:rsidR="004759A2" w:rsidRPr="00792323" w14:paraId="3262DFB7" w14:textId="77777777">
        <w:trPr>
          <w:jc w:val="center"/>
        </w:trPr>
        <w:tc>
          <w:tcPr>
            <w:tcW w:w="866" w:type="dxa"/>
            <w:shd w:val="clear" w:color="auto" w:fill="FFFFFF"/>
          </w:tcPr>
          <w:p w14:paraId="4911329B" w14:textId="77777777" w:rsidR="004759A2" w:rsidRPr="00792323" w:rsidRDefault="004759A2">
            <w:pPr>
              <w:pStyle w:val="HL7TableBody"/>
              <w:jc w:val="center"/>
              <w:rPr>
                <w:szCs w:val="16"/>
              </w:rPr>
            </w:pPr>
            <w:r w:rsidRPr="00792323">
              <w:rPr>
                <w:szCs w:val="16"/>
              </w:rPr>
              <w:t>PH</w:t>
            </w:r>
          </w:p>
        </w:tc>
        <w:tc>
          <w:tcPr>
            <w:tcW w:w="4931" w:type="dxa"/>
            <w:shd w:val="clear" w:color="auto" w:fill="FFFFFF"/>
          </w:tcPr>
          <w:p w14:paraId="33CF42F2" w14:textId="77777777" w:rsidR="004759A2" w:rsidRPr="00792323" w:rsidRDefault="004759A2">
            <w:pPr>
              <w:pStyle w:val="HL7TableBody"/>
              <w:rPr>
                <w:szCs w:val="16"/>
              </w:rPr>
            </w:pPr>
            <w:r w:rsidRPr="00792323">
              <w:rPr>
                <w:szCs w:val="16"/>
              </w:rPr>
              <w:t xml:space="preserve">Pharmacist   (not sure how to dissect Pharmacist/Treatment Supplier's Verifier ID) </w:t>
            </w:r>
          </w:p>
        </w:tc>
        <w:tc>
          <w:tcPr>
            <w:tcW w:w="2916" w:type="dxa"/>
            <w:shd w:val="clear" w:color="auto" w:fill="FFFFFF"/>
            <w:vAlign w:val="bottom"/>
          </w:tcPr>
          <w:p w14:paraId="31480133" w14:textId="77777777" w:rsidR="004759A2" w:rsidRPr="00792323" w:rsidRDefault="004759A2">
            <w:pPr>
              <w:pStyle w:val="HL7TableBody"/>
              <w:rPr>
                <w:szCs w:val="16"/>
              </w:rPr>
            </w:pPr>
            <w:r w:rsidRPr="00792323">
              <w:rPr>
                <w:szCs w:val="16"/>
              </w:rPr>
              <w:t>RXE-14 Pharmacist/Treatment Supplier's Verifier ID</w:t>
            </w:r>
          </w:p>
        </w:tc>
      </w:tr>
      <w:tr w:rsidR="004759A2" w:rsidRPr="00792323" w14:paraId="747D03D7" w14:textId="77777777">
        <w:trPr>
          <w:jc w:val="center"/>
        </w:trPr>
        <w:tc>
          <w:tcPr>
            <w:tcW w:w="866" w:type="dxa"/>
            <w:shd w:val="clear" w:color="auto" w:fill="FFFFFF"/>
          </w:tcPr>
          <w:p w14:paraId="162D2F52" w14:textId="77777777" w:rsidR="004759A2" w:rsidRPr="00792323" w:rsidRDefault="004759A2">
            <w:pPr>
              <w:pStyle w:val="HL7TableBody"/>
              <w:jc w:val="center"/>
            </w:pPr>
            <w:r w:rsidRPr="00792323">
              <w:t>PP</w:t>
            </w:r>
          </w:p>
        </w:tc>
        <w:tc>
          <w:tcPr>
            <w:tcW w:w="4931" w:type="dxa"/>
            <w:shd w:val="clear" w:color="auto" w:fill="FFFFFF"/>
          </w:tcPr>
          <w:p w14:paraId="5E7D2D56" w14:textId="77777777" w:rsidR="004759A2" w:rsidRPr="00792323" w:rsidRDefault="004759A2">
            <w:pPr>
              <w:pStyle w:val="HL7TableBody"/>
            </w:pPr>
            <w:r w:rsidRPr="00792323">
              <w:t>Primary Care Provider</w:t>
            </w:r>
          </w:p>
        </w:tc>
        <w:tc>
          <w:tcPr>
            <w:tcW w:w="2916" w:type="dxa"/>
            <w:shd w:val="clear" w:color="auto" w:fill="FFFFFF"/>
          </w:tcPr>
          <w:p w14:paraId="03412033" w14:textId="77777777" w:rsidR="004759A2" w:rsidRPr="00792323" w:rsidRDefault="004759A2">
            <w:pPr>
              <w:pStyle w:val="HL7TableBody"/>
            </w:pPr>
          </w:p>
        </w:tc>
      </w:tr>
      <w:tr w:rsidR="004759A2" w:rsidRPr="00792323" w14:paraId="5EC26102" w14:textId="77777777">
        <w:trPr>
          <w:jc w:val="center"/>
        </w:trPr>
        <w:tc>
          <w:tcPr>
            <w:tcW w:w="866" w:type="dxa"/>
            <w:shd w:val="clear" w:color="auto" w:fill="FFFFFF"/>
          </w:tcPr>
          <w:p w14:paraId="7B093B9A" w14:textId="77777777" w:rsidR="004759A2" w:rsidRPr="00792323" w:rsidRDefault="004759A2">
            <w:pPr>
              <w:pStyle w:val="HL7TableBody"/>
              <w:jc w:val="center"/>
            </w:pPr>
            <w:r w:rsidRPr="00792323">
              <w:rPr>
                <w:szCs w:val="16"/>
              </w:rPr>
              <w:t>RO</w:t>
            </w:r>
          </w:p>
        </w:tc>
        <w:tc>
          <w:tcPr>
            <w:tcW w:w="4931" w:type="dxa"/>
            <w:shd w:val="clear" w:color="auto" w:fill="FFFFFF"/>
          </w:tcPr>
          <w:p w14:paraId="2C407477" w14:textId="77777777" w:rsidR="004759A2" w:rsidRPr="00792323" w:rsidRDefault="004759A2">
            <w:pPr>
              <w:pStyle w:val="HL7TableBody"/>
            </w:pPr>
            <w:r w:rsidRPr="00792323">
              <w:rPr>
                <w:szCs w:val="16"/>
              </w:rPr>
              <w:t xml:space="preserve">Responsible Observer </w:t>
            </w:r>
          </w:p>
        </w:tc>
        <w:tc>
          <w:tcPr>
            <w:tcW w:w="2916" w:type="dxa"/>
            <w:shd w:val="clear" w:color="auto" w:fill="FFFFFF"/>
            <w:vAlign w:val="bottom"/>
          </w:tcPr>
          <w:p w14:paraId="3FC0B3E6" w14:textId="77777777" w:rsidR="004759A2" w:rsidRPr="00792323" w:rsidRDefault="004759A2">
            <w:pPr>
              <w:pStyle w:val="HL7TableBody"/>
            </w:pPr>
            <w:r w:rsidRPr="00792323">
              <w:rPr>
                <w:szCs w:val="16"/>
              </w:rPr>
              <w:t>OBX-16 Responsible Observer</w:t>
            </w:r>
          </w:p>
        </w:tc>
      </w:tr>
      <w:tr w:rsidR="004759A2" w:rsidRPr="00792323" w14:paraId="5FEFDB96" w14:textId="77777777">
        <w:trPr>
          <w:jc w:val="center"/>
        </w:trPr>
        <w:tc>
          <w:tcPr>
            <w:tcW w:w="866" w:type="dxa"/>
            <w:shd w:val="clear" w:color="auto" w:fill="FFFFFF"/>
          </w:tcPr>
          <w:p w14:paraId="62107D7D" w14:textId="77777777" w:rsidR="004759A2" w:rsidRPr="00792323" w:rsidRDefault="004759A2">
            <w:pPr>
              <w:pStyle w:val="HL7TableBody"/>
              <w:jc w:val="center"/>
            </w:pPr>
            <w:r w:rsidRPr="00792323">
              <w:t>RP</w:t>
            </w:r>
          </w:p>
        </w:tc>
        <w:tc>
          <w:tcPr>
            <w:tcW w:w="4931" w:type="dxa"/>
            <w:shd w:val="clear" w:color="auto" w:fill="FFFFFF"/>
          </w:tcPr>
          <w:p w14:paraId="2DAB169A" w14:textId="77777777" w:rsidR="004759A2" w:rsidRPr="00792323" w:rsidRDefault="004759A2">
            <w:pPr>
              <w:pStyle w:val="HL7TableBody"/>
            </w:pPr>
            <w:r w:rsidRPr="00792323">
              <w:t>Referring Provider</w:t>
            </w:r>
          </w:p>
        </w:tc>
        <w:tc>
          <w:tcPr>
            <w:tcW w:w="2916" w:type="dxa"/>
            <w:shd w:val="clear" w:color="auto" w:fill="FFFFFF"/>
          </w:tcPr>
          <w:p w14:paraId="178EE4E5" w14:textId="77777777" w:rsidR="004759A2" w:rsidRPr="00792323" w:rsidRDefault="004759A2">
            <w:pPr>
              <w:pStyle w:val="HL7TableBody"/>
            </w:pPr>
            <w:r w:rsidRPr="00792323">
              <w:t>PV1-8 Referring doctor</w:t>
            </w:r>
          </w:p>
        </w:tc>
      </w:tr>
      <w:tr w:rsidR="004759A2" w:rsidRPr="00792323" w14:paraId="68B1CEB1" w14:textId="77777777">
        <w:trPr>
          <w:jc w:val="center"/>
        </w:trPr>
        <w:tc>
          <w:tcPr>
            <w:tcW w:w="866" w:type="dxa"/>
            <w:shd w:val="clear" w:color="auto" w:fill="FFFFFF"/>
          </w:tcPr>
          <w:p w14:paraId="0FC804C1" w14:textId="77777777" w:rsidR="004759A2" w:rsidRPr="00792323" w:rsidRDefault="004759A2">
            <w:pPr>
              <w:pStyle w:val="HL7TableBody"/>
              <w:jc w:val="center"/>
            </w:pPr>
            <w:r w:rsidRPr="00792323">
              <w:t>RT</w:t>
            </w:r>
          </w:p>
        </w:tc>
        <w:tc>
          <w:tcPr>
            <w:tcW w:w="4931" w:type="dxa"/>
            <w:shd w:val="clear" w:color="auto" w:fill="FFFFFF"/>
          </w:tcPr>
          <w:p w14:paraId="076B0BE0" w14:textId="77777777" w:rsidR="004759A2" w:rsidRPr="00792323" w:rsidRDefault="004759A2">
            <w:pPr>
              <w:pStyle w:val="HL7TableBody"/>
            </w:pPr>
            <w:r w:rsidRPr="00792323">
              <w:t>Referred to Provider</w:t>
            </w:r>
          </w:p>
        </w:tc>
        <w:tc>
          <w:tcPr>
            <w:tcW w:w="2916" w:type="dxa"/>
            <w:shd w:val="clear" w:color="auto" w:fill="FFFFFF"/>
          </w:tcPr>
          <w:p w14:paraId="30B346D9" w14:textId="77777777" w:rsidR="004759A2" w:rsidRPr="00792323" w:rsidRDefault="004759A2">
            <w:pPr>
              <w:pStyle w:val="HL7TableBody"/>
            </w:pPr>
          </w:p>
        </w:tc>
      </w:tr>
      <w:tr w:rsidR="004759A2" w:rsidRPr="00792323" w14:paraId="614C5228" w14:textId="77777777">
        <w:trPr>
          <w:jc w:val="center"/>
        </w:trPr>
        <w:tc>
          <w:tcPr>
            <w:tcW w:w="866" w:type="dxa"/>
            <w:shd w:val="clear" w:color="auto" w:fill="FFFFFF"/>
          </w:tcPr>
          <w:p w14:paraId="085350AB" w14:textId="77777777" w:rsidR="004759A2" w:rsidRPr="00792323" w:rsidRDefault="004759A2">
            <w:pPr>
              <w:pStyle w:val="HL7TableBody"/>
              <w:jc w:val="center"/>
            </w:pPr>
            <w:r w:rsidRPr="00792323">
              <w:t>TR</w:t>
            </w:r>
          </w:p>
        </w:tc>
        <w:tc>
          <w:tcPr>
            <w:tcW w:w="4931" w:type="dxa"/>
            <w:shd w:val="clear" w:color="auto" w:fill="FFFFFF"/>
          </w:tcPr>
          <w:p w14:paraId="7F4A66F7" w14:textId="77777777" w:rsidR="004759A2" w:rsidRPr="00792323" w:rsidRDefault="004759A2">
            <w:pPr>
              <w:pStyle w:val="HL7TableBody"/>
            </w:pPr>
            <w:r w:rsidRPr="00792323">
              <w:t>Transcriptionist</w:t>
            </w:r>
          </w:p>
        </w:tc>
        <w:tc>
          <w:tcPr>
            <w:tcW w:w="2916" w:type="dxa"/>
            <w:shd w:val="clear" w:color="auto" w:fill="FFFFFF"/>
          </w:tcPr>
          <w:p w14:paraId="645D106F" w14:textId="77777777" w:rsidR="004759A2" w:rsidRPr="00792323" w:rsidRDefault="004759A2">
            <w:pPr>
              <w:pStyle w:val="HL7TableBody"/>
            </w:pPr>
          </w:p>
        </w:tc>
      </w:tr>
      <w:tr w:rsidR="004759A2" w:rsidRPr="00792323" w14:paraId="5EC6B081" w14:textId="77777777">
        <w:trPr>
          <w:jc w:val="center"/>
        </w:trPr>
        <w:tc>
          <w:tcPr>
            <w:tcW w:w="866" w:type="dxa"/>
            <w:shd w:val="clear" w:color="auto" w:fill="FFFFFF"/>
          </w:tcPr>
          <w:p w14:paraId="47F8AE95" w14:textId="77777777" w:rsidR="004759A2" w:rsidRPr="00792323" w:rsidRDefault="004759A2">
            <w:pPr>
              <w:pStyle w:val="HL7TableBody"/>
              <w:jc w:val="center"/>
            </w:pPr>
            <w:r w:rsidRPr="00792323">
              <w:t>PI</w:t>
            </w:r>
          </w:p>
        </w:tc>
        <w:tc>
          <w:tcPr>
            <w:tcW w:w="4931" w:type="dxa"/>
            <w:shd w:val="clear" w:color="auto" w:fill="FFFFFF"/>
          </w:tcPr>
          <w:p w14:paraId="2A4E731B" w14:textId="77777777" w:rsidR="004759A2" w:rsidRPr="00792323" w:rsidRDefault="004759A2">
            <w:pPr>
              <w:pStyle w:val="HL7TableBody"/>
            </w:pPr>
            <w:r w:rsidRPr="00792323">
              <w:t>Primary Interpreter</w:t>
            </w:r>
          </w:p>
        </w:tc>
        <w:tc>
          <w:tcPr>
            <w:tcW w:w="2916" w:type="dxa"/>
            <w:shd w:val="clear" w:color="auto" w:fill="FFFFFF"/>
          </w:tcPr>
          <w:p w14:paraId="1EA298A5" w14:textId="77777777" w:rsidR="004759A2" w:rsidRPr="00792323" w:rsidRDefault="004759A2">
            <w:pPr>
              <w:pStyle w:val="HL7TableBody"/>
            </w:pPr>
          </w:p>
        </w:tc>
      </w:tr>
      <w:tr w:rsidR="004759A2" w:rsidRPr="00792323" w14:paraId="2CEBEAAB" w14:textId="77777777">
        <w:trPr>
          <w:jc w:val="center"/>
        </w:trPr>
        <w:tc>
          <w:tcPr>
            <w:tcW w:w="866" w:type="dxa"/>
            <w:shd w:val="clear" w:color="auto" w:fill="FFFFFF"/>
          </w:tcPr>
          <w:p w14:paraId="076E3868" w14:textId="77777777" w:rsidR="004759A2" w:rsidRPr="00792323" w:rsidRDefault="004759A2">
            <w:pPr>
              <w:pStyle w:val="HL7TableBody"/>
              <w:jc w:val="center"/>
            </w:pPr>
            <w:r w:rsidRPr="00792323">
              <w:t>AI</w:t>
            </w:r>
          </w:p>
        </w:tc>
        <w:tc>
          <w:tcPr>
            <w:tcW w:w="4931" w:type="dxa"/>
            <w:shd w:val="clear" w:color="auto" w:fill="FFFFFF"/>
          </w:tcPr>
          <w:p w14:paraId="2A76A4B5" w14:textId="77777777" w:rsidR="004759A2" w:rsidRPr="00792323" w:rsidRDefault="004759A2">
            <w:pPr>
              <w:pStyle w:val="HL7TableBody"/>
            </w:pPr>
            <w:r w:rsidRPr="00792323">
              <w:t>Assistant/Alternate Interpreter</w:t>
            </w:r>
          </w:p>
        </w:tc>
        <w:tc>
          <w:tcPr>
            <w:tcW w:w="2916" w:type="dxa"/>
            <w:shd w:val="clear" w:color="auto" w:fill="FFFFFF"/>
          </w:tcPr>
          <w:p w14:paraId="24996CB4" w14:textId="77777777" w:rsidR="004759A2" w:rsidRPr="00792323" w:rsidRDefault="004759A2">
            <w:pPr>
              <w:pStyle w:val="HL7TableBody"/>
            </w:pPr>
          </w:p>
        </w:tc>
      </w:tr>
      <w:tr w:rsidR="004759A2" w:rsidRPr="00792323" w14:paraId="3175CEAB" w14:textId="77777777">
        <w:trPr>
          <w:jc w:val="center"/>
        </w:trPr>
        <w:tc>
          <w:tcPr>
            <w:tcW w:w="866" w:type="dxa"/>
            <w:shd w:val="clear" w:color="auto" w:fill="FFFFFF"/>
          </w:tcPr>
          <w:p w14:paraId="71965B37" w14:textId="77777777" w:rsidR="004759A2" w:rsidRPr="00792323" w:rsidRDefault="004759A2">
            <w:pPr>
              <w:pStyle w:val="HL7TableBody"/>
              <w:jc w:val="center"/>
            </w:pPr>
            <w:r w:rsidRPr="00792323">
              <w:t>TN</w:t>
            </w:r>
          </w:p>
        </w:tc>
        <w:tc>
          <w:tcPr>
            <w:tcW w:w="4931" w:type="dxa"/>
            <w:shd w:val="clear" w:color="auto" w:fill="FFFFFF"/>
          </w:tcPr>
          <w:p w14:paraId="3036368E" w14:textId="77777777" w:rsidR="004759A2" w:rsidRPr="00792323" w:rsidRDefault="004759A2">
            <w:pPr>
              <w:pStyle w:val="HL7TableBody"/>
            </w:pPr>
            <w:r w:rsidRPr="00792323">
              <w:t>Technician</w:t>
            </w:r>
          </w:p>
        </w:tc>
        <w:tc>
          <w:tcPr>
            <w:tcW w:w="2916" w:type="dxa"/>
            <w:shd w:val="clear" w:color="auto" w:fill="FFFFFF"/>
          </w:tcPr>
          <w:p w14:paraId="2AD7BCE1" w14:textId="77777777" w:rsidR="004759A2" w:rsidRPr="00792323" w:rsidRDefault="004759A2">
            <w:pPr>
              <w:pStyle w:val="HL7TableBody"/>
            </w:pPr>
          </w:p>
        </w:tc>
      </w:tr>
      <w:tr w:rsidR="004759A2" w:rsidRPr="00792323" w14:paraId="232D5619" w14:textId="77777777">
        <w:trPr>
          <w:jc w:val="center"/>
        </w:trPr>
        <w:tc>
          <w:tcPr>
            <w:tcW w:w="866" w:type="dxa"/>
            <w:shd w:val="clear" w:color="auto" w:fill="FFFFFF"/>
          </w:tcPr>
          <w:p w14:paraId="0F86422D" w14:textId="77777777" w:rsidR="004759A2" w:rsidRPr="00792323" w:rsidRDefault="004759A2">
            <w:pPr>
              <w:pStyle w:val="HL7TableBody"/>
              <w:jc w:val="center"/>
            </w:pPr>
            <w:r w:rsidRPr="00792323">
              <w:rPr>
                <w:szCs w:val="16"/>
              </w:rPr>
              <w:t>VP</w:t>
            </w:r>
          </w:p>
        </w:tc>
        <w:tc>
          <w:tcPr>
            <w:tcW w:w="4931" w:type="dxa"/>
            <w:shd w:val="clear" w:color="auto" w:fill="FFFFFF"/>
          </w:tcPr>
          <w:p w14:paraId="2CA579D6" w14:textId="77777777" w:rsidR="004759A2" w:rsidRPr="00792323" w:rsidRDefault="004759A2">
            <w:pPr>
              <w:pStyle w:val="HL7TableBody"/>
            </w:pPr>
            <w:r w:rsidRPr="00792323">
              <w:rPr>
                <w:szCs w:val="16"/>
              </w:rPr>
              <w:t xml:space="preserve">Verifying Provider </w:t>
            </w:r>
          </w:p>
        </w:tc>
        <w:tc>
          <w:tcPr>
            <w:tcW w:w="2916" w:type="dxa"/>
            <w:shd w:val="clear" w:color="auto" w:fill="FFFFFF"/>
            <w:vAlign w:val="bottom"/>
          </w:tcPr>
          <w:p w14:paraId="633FD723" w14:textId="77777777" w:rsidR="004759A2" w:rsidRPr="00792323" w:rsidRDefault="004759A2">
            <w:pPr>
              <w:pStyle w:val="HL7TableBody"/>
            </w:pPr>
            <w:r w:rsidRPr="00792323">
              <w:rPr>
                <w:szCs w:val="16"/>
              </w:rPr>
              <w:t>ORC-11 Verified By</w:t>
            </w:r>
          </w:p>
        </w:tc>
      </w:tr>
      <w:tr w:rsidR="004759A2" w:rsidRPr="00792323" w14:paraId="005D5CBD" w14:textId="77777777">
        <w:trPr>
          <w:jc w:val="center"/>
        </w:trPr>
        <w:tc>
          <w:tcPr>
            <w:tcW w:w="866" w:type="dxa"/>
            <w:shd w:val="clear" w:color="auto" w:fill="FFFFFF"/>
          </w:tcPr>
          <w:p w14:paraId="1D4CC4A4" w14:textId="77777777" w:rsidR="004759A2" w:rsidRPr="00792323" w:rsidRDefault="004759A2">
            <w:pPr>
              <w:pStyle w:val="HL7TableBody"/>
              <w:jc w:val="center"/>
              <w:rPr>
                <w:szCs w:val="16"/>
              </w:rPr>
            </w:pPr>
            <w:r w:rsidRPr="00792323">
              <w:rPr>
                <w:szCs w:val="16"/>
              </w:rPr>
              <w:t>VPS</w:t>
            </w:r>
          </w:p>
        </w:tc>
        <w:tc>
          <w:tcPr>
            <w:tcW w:w="4931" w:type="dxa"/>
            <w:shd w:val="clear" w:color="auto" w:fill="FFFFFF"/>
          </w:tcPr>
          <w:p w14:paraId="25208CF7" w14:textId="77777777" w:rsidR="004759A2" w:rsidRPr="00792323" w:rsidRDefault="004759A2">
            <w:pPr>
              <w:pStyle w:val="HL7TableBody"/>
              <w:rPr>
                <w:szCs w:val="16"/>
              </w:rPr>
            </w:pPr>
            <w:r w:rsidRPr="00792323">
              <w:rPr>
                <w:szCs w:val="16"/>
              </w:rPr>
              <w:t xml:space="preserve">Verifying Pharmaceutical Supplier   (not sure how to dissect Pharmacist/Treatment Supplier's Verifier ID) </w:t>
            </w:r>
          </w:p>
        </w:tc>
        <w:tc>
          <w:tcPr>
            <w:tcW w:w="2916" w:type="dxa"/>
            <w:shd w:val="clear" w:color="auto" w:fill="FFFFFF"/>
            <w:vAlign w:val="bottom"/>
          </w:tcPr>
          <w:p w14:paraId="6CCC9AD9" w14:textId="77777777" w:rsidR="004759A2" w:rsidRPr="00792323" w:rsidRDefault="004759A2">
            <w:pPr>
              <w:pStyle w:val="HL7TableBody"/>
              <w:rPr>
                <w:szCs w:val="16"/>
              </w:rPr>
            </w:pPr>
            <w:r w:rsidRPr="00792323">
              <w:rPr>
                <w:szCs w:val="16"/>
              </w:rPr>
              <w:t>RXE-14 Pharmacist/Treatment Supplier's Verifier ID</w:t>
            </w:r>
          </w:p>
        </w:tc>
      </w:tr>
      <w:tr w:rsidR="004759A2" w:rsidRPr="00792323" w14:paraId="30C700C0" w14:textId="77777777">
        <w:trPr>
          <w:jc w:val="center"/>
        </w:trPr>
        <w:tc>
          <w:tcPr>
            <w:tcW w:w="866" w:type="dxa"/>
            <w:tcBorders>
              <w:bottom w:val="double" w:sz="4" w:space="0" w:color="auto"/>
            </w:tcBorders>
            <w:shd w:val="clear" w:color="auto" w:fill="FFFFFF"/>
          </w:tcPr>
          <w:p w14:paraId="18BB7356" w14:textId="77777777" w:rsidR="004759A2" w:rsidRPr="00792323" w:rsidRDefault="004759A2">
            <w:pPr>
              <w:pStyle w:val="HL7TableBody"/>
              <w:jc w:val="center"/>
              <w:rPr>
                <w:szCs w:val="16"/>
              </w:rPr>
            </w:pPr>
            <w:r w:rsidRPr="00792323">
              <w:rPr>
                <w:szCs w:val="16"/>
              </w:rPr>
              <w:t>VTS</w:t>
            </w:r>
          </w:p>
        </w:tc>
        <w:tc>
          <w:tcPr>
            <w:tcW w:w="4931" w:type="dxa"/>
            <w:tcBorders>
              <w:bottom w:val="double" w:sz="4" w:space="0" w:color="auto"/>
            </w:tcBorders>
            <w:shd w:val="clear" w:color="auto" w:fill="FFFFFF"/>
          </w:tcPr>
          <w:p w14:paraId="6A447851" w14:textId="77777777" w:rsidR="004759A2" w:rsidRPr="00792323" w:rsidRDefault="004759A2">
            <w:pPr>
              <w:pStyle w:val="HL7TableBody"/>
              <w:rPr>
                <w:szCs w:val="16"/>
              </w:rPr>
            </w:pPr>
            <w:r w:rsidRPr="00792323">
              <w:rPr>
                <w:szCs w:val="16"/>
              </w:rPr>
              <w:t xml:space="preserve">Verifying Treatment Supplier   (not sure how to dissect Pharmacist/Treatment Supplier's Verifier ID) </w:t>
            </w:r>
          </w:p>
        </w:tc>
        <w:tc>
          <w:tcPr>
            <w:tcW w:w="2916" w:type="dxa"/>
            <w:tcBorders>
              <w:bottom w:val="double" w:sz="4" w:space="0" w:color="auto"/>
            </w:tcBorders>
            <w:shd w:val="clear" w:color="auto" w:fill="FFFFFF"/>
            <w:vAlign w:val="bottom"/>
          </w:tcPr>
          <w:p w14:paraId="5FC8ADF9" w14:textId="77777777" w:rsidR="004759A2" w:rsidRPr="00792323" w:rsidRDefault="004759A2">
            <w:pPr>
              <w:pStyle w:val="HL7TableBody"/>
              <w:rPr>
                <w:szCs w:val="16"/>
              </w:rPr>
            </w:pPr>
            <w:r w:rsidRPr="00792323">
              <w:rPr>
                <w:szCs w:val="16"/>
              </w:rPr>
              <w:t>RXE-14 Pharmacist/Treatment Supplier's Verifier ID</w:t>
            </w:r>
          </w:p>
        </w:tc>
      </w:tr>
    </w:tbl>
    <w:p w14:paraId="5D7490AD"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5BDF2F43" w14:textId="77777777" w:rsidR="004759A2" w:rsidRPr="00792323" w:rsidRDefault="004759A2" w:rsidP="007E5AD1">
      <w:pPr>
        <w:rPr>
          <w:lang w:val="en-US" w:eastAsia="en-US"/>
        </w:rPr>
      </w:pPr>
    </w:p>
    <w:p w14:paraId="1C250531" w14:textId="77777777" w:rsidR="004759A2" w:rsidRPr="00792323" w:rsidRDefault="004759A2" w:rsidP="00A62F22">
      <w:pPr>
        <w:pStyle w:val="Heading4"/>
      </w:pPr>
      <w:bookmarkStart w:id="1409" w:name="_Toc423691420"/>
      <w:r w:rsidRPr="00792323">
        <w:t>0444 - Name Assembly Order</w:t>
      </w:r>
      <w:bookmarkEnd w:id="1409"/>
    </w:p>
    <w:p w14:paraId="5344F93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EB2E4A0" w14:textId="77777777">
        <w:trPr>
          <w:tblHeader/>
        </w:trPr>
        <w:tc>
          <w:tcPr>
            <w:tcW w:w="720" w:type="dxa"/>
            <w:tcBorders>
              <w:top w:val="double" w:sz="4" w:space="0" w:color="auto"/>
            </w:tcBorders>
            <w:shd w:val="pct10" w:color="auto" w:fill="FFFFFF"/>
          </w:tcPr>
          <w:p w14:paraId="1818EF8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FAA956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E32EF4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311721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F52E89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AB2F6CC" w14:textId="77777777" w:rsidR="004759A2" w:rsidRPr="00792323" w:rsidRDefault="004759A2">
            <w:pPr>
              <w:pStyle w:val="TableMetaHeader"/>
              <w:rPr>
                <w:noProof w:val="0"/>
              </w:rPr>
            </w:pPr>
            <w:r w:rsidRPr="00792323">
              <w:rPr>
                <w:noProof w:val="0"/>
              </w:rPr>
              <w:t>Status</w:t>
            </w:r>
          </w:p>
        </w:tc>
      </w:tr>
      <w:tr w:rsidR="004759A2" w:rsidRPr="00792323" w14:paraId="513933F7" w14:textId="77777777">
        <w:tc>
          <w:tcPr>
            <w:tcW w:w="720" w:type="dxa"/>
            <w:tcBorders>
              <w:bottom w:val="double" w:sz="4" w:space="0" w:color="auto"/>
            </w:tcBorders>
            <w:shd w:val="clear" w:color="auto" w:fill="FFFFFF"/>
          </w:tcPr>
          <w:p w14:paraId="4FF992E9" w14:textId="77777777" w:rsidR="004759A2" w:rsidRPr="00792323" w:rsidRDefault="004759A2">
            <w:pPr>
              <w:pStyle w:val="TableMetaBody"/>
              <w:rPr>
                <w:noProof w:val="0"/>
              </w:rPr>
            </w:pPr>
            <w:r w:rsidRPr="00792323">
              <w:rPr>
                <w:noProof w:val="0"/>
              </w:rPr>
              <w:t>0444</w:t>
            </w:r>
          </w:p>
        </w:tc>
        <w:tc>
          <w:tcPr>
            <w:tcW w:w="1152" w:type="dxa"/>
            <w:tcBorders>
              <w:bottom w:val="double" w:sz="4" w:space="0" w:color="auto"/>
            </w:tcBorders>
            <w:shd w:val="clear" w:color="auto" w:fill="FFFFFF"/>
          </w:tcPr>
          <w:p w14:paraId="3485C4BE"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0AD98D8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7177272"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98E69AA" w14:textId="77777777" w:rsidR="004759A2" w:rsidRPr="00792323" w:rsidRDefault="004759A2">
            <w:pPr>
              <w:pStyle w:val="TableMetaBody"/>
              <w:rPr>
                <w:noProof w:val="0"/>
              </w:rPr>
            </w:pPr>
            <w:r w:rsidRPr="00792323">
              <w:rPr>
                <w:b/>
                <w:noProof w:val="0"/>
              </w:rPr>
              <w:t>PPN-19</w:t>
            </w:r>
            <w:r w:rsidRPr="00792323">
              <w:rPr>
                <w:noProof w:val="0"/>
              </w:rPr>
              <w:t>, XCN-18, XPN-11</w:t>
            </w:r>
          </w:p>
        </w:tc>
        <w:tc>
          <w:tcPr>
            <w:tcW w:w="1152" w:type="dxa"/>
            <w:tcBorders>
              <w:bottom w:val="double" w:sz="4" w:space="0" w:color="auto"/>
            </w:tcBorders>
            <w:shd w:val="clear" w:color="auto" w:fill="FFFFFF"/>
          </w:tcPr>
          <w:p w14:paraId="277867F7" w14:textId="77777777" w:rsidR="004759A2" w:rsidRPr="00792323" w:rsidRDefault="004759A2">
            <w:pPr>
              <w:pStyle w:val="TableMetaBody"/>
              <w:rPr>
                <w:noProof w:val="0"/>
              </w:rPr>
            </w:pPr>
            <w:r w:rsidRPr="00792323">
              <w:rPr>
                <w:noProof w:val="0"/>
              </w:rPr>
              <w:t>Active</w:t>
            </w:r>
          </w:p>
        </w:tc>
      </w:tr>
    </w:tbl>
    <w:p w14:paraId="1A8B5E47" w14:textId="77777777" w:rsidR="004759A2" w:rsidRPr="00792323" w:rsidRDefault="004759A2">
      <w:pPr>
        <w:pStyle w:val="HL7TableCaption"/>
      </w:pPr>
      <w:r w:rsidRPr="00792323">
        <w:t>HL7 Table 0444 - Name Assembly Order</w:t>
      </w:r>
      <w:r>
        <w:fldChar w:fldCharType="begin"/>
      </w:r>
      <w:r>
        <w:instrText>xe "</w:instrText>
      </w:r>
      <w:r w:rsidRPr="00792323">
        <w:instrText>HL7 Table 0444 - Name assembly order</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40145CC5" w14:textId="77777777">
        <w:trPr>
          <w:tblHeader/>
          <w:jc w:val="center"/>
        </w:trPr>
        <w:tc>
          <w:tcPr>
            <w:tcW w:w="1440" w:type="dxa"/>
            <w:tcBorders>
              <w:top w:val="double" w:sz="4" w:space="0" w:color="auto"/>
            </w:tcBorders>
            <w:shd w:val="pct10" w:color="auto" w:fill="FFFFFF"/>
          </w:tcPr>
          <w:p w14:paraId="6FAC9192" w14:textId="77777777" w:rsidR="004759A2" w:rsidRPr="00792323" w:rsidRDefault="004759A2">
            <w:pPr>
              <w:pStyle w:val="HL7TableHeader"/>
              <w:jc w:val="center"/>
            </w:pPr>
            <w:r w:rsidRPr="00792323">
              <w:t>Value</w:t>
            </w:r>
          </w:p>
        </w:tc>
        <w:tc>
          <w:tcPr>
            <w:tcW w:w="3600" w:type="dxa"/>
            <w:tcBorders>
              <w:top w:val="double" w:sz="4" w:space="0" w:color="auto"/>
            </w:tcBorders>
            <w:shd w:val="pct10" w:color="auto" w:fill="FFFFFF"/>
          </w:tcPr>
          <w:p w14:paraId="4A598EB1"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68C3F17E" w14:textId="77777777" w:rsidR="004759A2" w:rsidRPr="00792323" w:rsidRDefault="004759A2">
            <w:pPr>
              <w:pStyle w:val="HL7TableHeader"/>
            </w:pPr>
            <w:r w:rsidRPr="00792323">
              <w:t>Comment</w:t>
            </w:r>
          </w:p>
        </w:tc>
      </w:tr>
      <w:tr w:rsidR="004759A2" w:rsidRPr="00AF2426" w14:paraId="2B3D1023" w14:textId="77777777">
        <w:trPr>
          <w:jc w:val="center"/>
        </w:trPr>
        <w:tc>
          <w:tcPr>
            <w:tcW w:w="1440" w:type="dxa"/>
            <w:shd w:val="clear" w:color="auto" w:fill="FFFFFF"/>
          </w:tcPr>
          <w:p w14:paraId="6837BDEB" w14:textId="77777777" w:rsidR="004759A2" w:rsidRPr="00792323" w:rsidRDefault="004759A2">
            <w:pPr>
              <w:pStyle w:val="HL7TableBody"/>
              <w:jc w:val="center"/>
            </w:pPr>
            <w:r w:rsidRPr="00792323">
              <w:t>G</w:t>
            </w:r>
          </w:p>
        </w:tc>
        <w:tc>
          <w:tcPr>
            <w:tcW w:w="3600" w:type="dxa"/>
            <w:shd w:val="clear" w:color="auto" w:fill="FFFFFF"/>
          </w:tcPr>
          <w:p w14:paraId="3D7DBDBB" w14:textId="77777777" w:rsidR="004759A2" w:rsidRPr="00792323" w:rsidRDefault="004759A2">
            <w:pPr>
              <w:pStyle w:val="HL7TableBody"/>
            </w:pPr>
            <w:r w:rsidRPr="00792323">
              <w:t>Prefix Given Middle Family Suffix</w:t>
            </w:r>
          </w:p>
        </w:tc>
        <w:tc>
          <w:tcPr>
            <w:tcW w:w="2160" w:type="dxa"/>
            <w:shd w:val="clear" w:color="auto" w:fill="FFFFFF"/>
          </w:tcPr>
          <w:p w14:paraId="1BE49537" w14:textId="77777777" w:rsidR="004759A2" w:rsidRPr="00792323" w:rsidRDefault="004759A2">
            <w:pPr>
              <w:pStyle w:val="HL7TableBody"/>
            </w:pPr>
          </w:p>
        </w:tc>
      </w:tr>
      <w:tr w:rsidR="004759A2" w:rsidRPr="00AF2426" w14:paraId="33435EC8" w14:textId="77777777">
        <w:trPr>
          <w:jc w:val="center"/>
        </w:trPr>
        <w:tc>
          <w:tcPr>
            <w:tcW w:w="1440" w:type="dxa"/>
            <w:tcBorders>
              <w:bottom w:val="double" w:sz="4" w:space="0" w:color="auto"/>
            </w:tcBorders>
            <w:shd w:val="clear" w:color="auto" w:fill="FFFFFF"/>
          </w:tcPr>
          <w:p w14:paraId="60A0C82F" w14:textId="77777777" w:rsidR="004759A2" w:rsidRPr="00792323" w:rsidRDefault="004759A2">
            <w:pPr>
              <w:pStyle w:val="HL7TableBody"/>
              <w:jc w:val="center"/>
            </w:pPr>
            <w:r w:rsidRPr="00792323">
              <w:t>F</w:t>
            </w:r>
          </w:p>
        </w:tc>
        <w:tc>
          <w:tcPr>
            <w:tcW w:w="3600" w:type="dxa"/>
            <w:tcBorders>
              <w:bottom w:val="double" w:sz="4" w:space="0" w:color="auto"/>
            </w:tcBorders>
            <w:shd w:val="clear" w:color="auto" w:fill="FFFFFF"/>
          </w:tcPr>
          <w:p w14:paraId="132C9921" w14:textId="77777777" w:rsidR="004759A2" w:rsidRPr="00792323" w:rsidRDefault="004759A2">
            <w:pPr>
              <w:pStyle w:val="HL7TableBody"/>
            </w:pPr>
            <w:r w:rsidRPr="00792323">
              <w:t>Prefix Family Middle Given Suffix</w:t>
            </w:r>
          </w:p>
        </w:tc>
        <w:tc>
          <w:tcPr>
            <w:tcW w:w="2160" w:type="dxa"/>
            <w:tcBorders>
              <w:bottom w:val="double" w:sz="4" w:space="0" w:color="auto"/>
            </w:tcBorders>
            <w:shd w:val="clear" w:color="auto" w:fill="FFFFFF"/>
          </w:tcPr>
          <w:p w14:paraId="30FB499A" w14:textId="77777777" w:rsidR="004759A2" w:rsidRPr="00792323" w:rsidRDefault="004759A2">
            <w:pPr>
              <w:pStyle w:val="HL7TableBody"/>
            </w:pPr>
          </w:p>
        </w:tc>
      </w:tr>
    </w:tbl>
    <w:p w14:paraId="3A97DD39" w14:textId="77777777" w:rsidR="004759A2" w:rsidRPr="00792323" w:rsidRDefault="004759A2" w:rsidP="007E5AD1">
      <w:pPr>
        <w:rPr>
          <w:lang w:val="en-US" w:eastAsia="en-US"/>
        </w:rPr>
      </w:pPr>
    </w:p>
    <w:p w14:paraId="6F0EA0E1" w14:textId="77777777" w:rsidR="004759A2" w:rsidRPr="00792323" w:rsidRDefault="004759A2" w:rsidP="00A62F22">
      <w:pPr>
        <w:pStyle w:val="Heading4"/>
      </w:pPr>
      <w:bookmarkStart w:id="1410" w:name="_Toc423691421"/>
      <w:r w:rsidRPr="00792323">
        <w:lastRenderedPageBreak/>
        <w:t>0445 - Identity Reliability Code</w:t>
      </w:r>
      <w:bookmarkEnd w:id="1410"/>
    </w:p>
    <w:p w14:paraId="1F3EDB64" w14:textId="77777777" w:rsidR="004759A2" w:rsidRPr="00792323" w:rsidRDefault="004759A2" w:rsidP="005D46BD">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82115CB" w14:textId="77777777">
        <w:trPr>
          <w:tblHeader/>
        </w:trPr>
        <w:tc>
          <w:tcPr>
            <w:tcW w:w="720" w:type="dxa"/>
            <w:tcBorders>
              <w:top w:val="double" w:sz="4" w:space="0" w:color="auto"/>
            </w:tcBorders>
            <w:shd w:val="pct10" w:color="auto" w:fill="FFFFFF"/>
          </w:tcPr>
          <w:p w14:paraId="49734459"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6611ECF0"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8BB8E86"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E5794A1"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0EDB82E" w14:textId="77777777" w:rsidR="004759A2" w:rsidRPr="00792323" w:rsidRDefault="004759A2" w:rsidP="00EA69C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ABFB8CA" w14:textId="77777777" w:rsidR="004759A2" w:rsidRPr="00792323" w:rsidRDefault="004759A2" w:rsidP="00EA69CC">
            <w:pPr>
              <w:pStyle w:val="TableMetaHeader"/>
              <w:rPr>
                <w:noProof w:val="0"/>
              </w:rPr>
            </w:pPr>
            <w:r w:rsidRPr="00792323">
              <w:rPr>
                <w:noProof w:val="0"/>
              </w:rPr>
              <w:t>Status</w:t>
            </w:r>
          </w:p>
        </w:tc>
      </w:tr>
      <w:tr w:rsidR="004759A2" w:rsidRPr="00792323" w14:paraId="212270EC" w14:textId="77777777">
        <w:tc>
          <w:tcPr>
            <w:tcW w:w="720" w:type="dxa"/>
            <w:tcBorders>
              <w:bottom w:val="double" w:sz="4" w:space="0" w:color="auto"/>
            </w:tcBorders>
            <w:shd w:val="clear" w:color="auto" w:fill="FFFFFF"/>
          </w:tcPr>
          <w:p w14:paraId="084DE29E" w14:textId="77777777" w:rsidR="004759A2" w:rsidRPr="00792323" w:rsidRDefault="004759A2" w:rsidP="00EA69CC">
            <w:pPr>
              <w:pStyle w:val="TableMetaBody"/>
              <w:rPr>
                <w:noProof w:val="0"/>
              </w:rPr>
            </w:pPr>
            <w:r w:rsidRPr="00792323">
              <w:rPr>
                <w:noProof w:val="0"/>
              </w:rPr>
              <w:t>0445</w:t>
            </w:r>
          </w:p>
        </w:tc>
        <w:tc>
          <w:tcPr>
            <w:tcW w:w="1152" w:type="dxa"/>
            <w:tcBorders>
              <w:bottom w:val="double" w:sz="4" w:space="0" w:color="auto"/>
            </w:tcBorders>
            <w:shd w:val="clear" w:color="auto" w:fill="FFFFFF"/>
          </w:tcPr>
          <w:p w14:paraId="2EFB8105" w14:textId="77777777" w:rsidR="004759A2" w:rsidRPr="00792323" w:rsidRDefault="004759A2" w:rsidP="00EA69CC">
            <w:pPr>
              <w:pStyle w:val="TableMetaBody"/>
              <w:rPr>
                <w:noProof w:val="0"/>
              </w:rPr>
            </w:pPr>
            <w:r w:rsidRPr="00792323">
              <w:rPr>
                <w:noProof w:val="0"/>
              </w:rPr>
              <w:t>PAFM</w:t>
            </w:r>
          </w:p>
        </w:tc>
        <w:tc>
          <w:tcPr>
            <w:tcW w:w="2016" w:type="dxa"/>
            <w:tcBorders>
              <w:bottom w:val="double" w:sz="4" w:space="0" w:color="auto"/>
            </w:tcBorders>
            <w:shd w:val="clear" w:color="auto" w:fill="FFFFFF"/>
          </w:tcPr>
          <w:p w14:paraId="01916A72"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42AD51C9"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0E27529B" w14:textId="77777777" w:rsidR="004759A2" w:rsidRPr="00792323" w:rsidRDefault="004759A2" w:rsidP="00EA69CC">
            <w:pPr>
              <w:pStyle w:val="TableMetaBody"/>
              <w:rPr>
                <w:noProof w:val="0"/>
              </w:rPr>
            </w:pPr>
            <w:r w:rsidRPr="00792323">
              <w:rPr>
                <w:noProof w:val="0"/>
              </w:rPr>
              <w:t>PID-32</w:t>
            </w:r>
          </w:p>
        </w:tc>
        <w:tc>
          <w:tcPr>
            <w:tcW w:w="1152" w:type="dxa"/>
            <w:tcBorders>
              <w:bottom w:val="double" w:sz="4" w:space="0" w:color="auto"/>
            </w:tcBorders>
            <w:shd w:val="clear" w:color="auto" w:fill="FFFFFF"/>
          </w:tcPr>
          <w:p w14:paraId="1598C74C" w14:textId="77777777" w:rsidR="004759A2" w:rsidRPr="00792323" w:rsidRDefault="004759A2" w:rsidP="00EA69CC">
            <w:pPr>
              <w:pStyle w:val="TableMetaBody"/>
              <w:rPr>
                <w:noProof w:val="0"/>
              </w:rPr>
            </w:pPr>
            <w:r w:rsidRPr="00792323">
              <w:rPr>
                <w:noProof w:val="0"/>
              </w:rPr>
              <w:t>Active</w:t>
            </w:r>
          </w:p>
        </w:tc>
      </w:tr>
    </w:tbl>
    <w:p w14:paraId="4152DE0F" w14:textId="77777777" w:rsidR="004759A2" w:rsidRPr="00792323" w:rsidRDefault="004759A2" w:rsidP="005D46BD">
      <w:pPr>
        <w:pStyle w:val="UserTableCaption"/>
        <w:rPr>
          <w:noProof/>
        </w:rPr>
      </w:pPr>
      <w:r w:rsidRPr="00792323">
        <w:rPr>
          <w:noProof/>
        </w:rPr>
        <w:t>User-defined Table 0445 - Identity Reliability Code</w:t>
      </w:r>
      <w:r w:rsidRPr="00792323">
        <w:rPr>
          <w:noProof/>
        </w:rPr>
        <w:fldChar w:fldCharType="begin"/>
      </w:r>
      <w:r w:rsidRPr="00792323">
        <w:rPr>
          <w:noProof/>
        </w:rPr>
        <w:instrText>xe "User-defined Table 0445 - Identity Reliability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40"/>
        <w:gridCol w:w="3600"/>
        <w:gridCol w:w="2160"/>
      </w:tblGrid>
      <w:tr w:rsidR="004759A2" w:rsidRPr="00792323" w14:paraId="0A44AADA" w14:textId="77777777">
        <w:trPr>
          <w:tblHeader/>
          <w:jc w:val="center"/>
        </w:trPr>
        <w:tc>
          <w:tcPr>
            <w:tcW w:w="1440" w:type="dxa"/>
            <w:tcBorders>
              <w:top w:val="single" w:sz="12" w:space="0" w:color="auto"/>
              <w:bottom w:val="single" w:sz="6" w:space="0" w:color="auto"/>
            </w:tcBorders>
            <w:shd w:val="pct10" w:color="auto" w:fill="FFFFFF"/>
          </w:tcPr>
          <w:p w14:paraId="231DB480" w14:textId="77777777" w:rsidR="004759A2" w:rsidRPr="00792323" w:rsidRDefault="004759A2" w:rsidP="00EA69CC">
            <w:pPr>
              <w:pStyle w:val="UserTableHeader"/>
              <w:jc w:val="center"/>
              <w:rPr>
                <w:noProof/>
              </w:rPr>
            </w:pPr>
            <w:r w:rsidRPr="00792323">
              <w:rPr>
                <w:noProof/>
              </w:rPr>
              <w:t>Value</w:t>
            </w:r>
          </w:p>
        </w:tc>
        <w:tc>
          <w:tcPr>
            <w:tcW w:w="3600" w:type="dxa"/>
            <w:tcBorders>
              <w:top w:val="single" w:sz="12" w:space="0" w:color="auto"/>
              <w:bottom w:val="single" w:sz="6" w:space="0" w:color="auto"/>
            </w:tcBorders>
            <w:shd w:val="pct10" w:color="auto" w:fill="FFFFFF"/>
          </w:tcPr>
          <w:p w14:paraId="45A25E2D" w14:textId="77777777" w:rsidR="004759A2" w:rsidRPr="00792323" w:rsidRDefault="004759A2" w:rsidP="00EA69CC">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0103CFB9" w14:textId="77777777" w:rsidR="004759A2" w:rsidRPr="00792323" w:rsidRDefault="004759A2" w:rsidP="00EA69CC">
            <w:pPr>
              <w:pStyle w:val="UserTableHeader"/>
              <w:rPr>
                <w:noProof/>
              </w:rPr>
            </w:pPr>
            <w:r w:rsidRPr="00792323">
              <w:rPr>
                <w:noProof/>
              </w:rPr>
              <w:t>Comment</w:t>
            </w:r>
          </w:p>
        </w:tc>
      </w:tr>
      <w:tr w:rsidR="004759A2" w:rsidRPr="00AF2426" w14:paraId="4ECFEDCE" w14:textId="77777777">
        <w:trPr>
          <w:jc w:val="center"/>
        </w:trPr>
        <w:tc>
          <w:tcPr>
            <w:tcW w:w="1440" w:type="dxa"/>
            <w:tcBorders>
              <w:top w:val="single" w:sz="6" w:space="0" w:color="auto"/>
            </w:tcBorders>
            <w:shd w:val="clear" w:color="auto" w:fill="FFFFFF"/>
          </w:tcPr>
          <w:p w14:paraId="075B1AFB" w14:textId="77777777" w:rsidR="004759A2" w:rsidRPr="00792323" w:rsidRDefault="004759A2" w:rsidP="00EA69CC">
            <w:pPr>
              <w:pStyle w:val="UserTableBody"/>
              <w:jc w:val="center"/>
              <w:rPr>
                <w:rStyle w:val="PageNumber"/>
                <w:noProof/>
              </w:rPr>
            </w:pPr>
            <w:r w:rsidRPr="00792323">
              <w:rPr>
                <w:rStyle w:val="PageNumber"/>
                <w:noProof/>
              </w:rPr>
              <w:t>US</w:t>
            </w:r>
          </w:p>
        </w:tc>
        <w:tc>
          <w:tcPr>
            <w:tcW w:w="3600" w:type="dxa"/>
            <w:tcBorders>
              <w:top w:val="single" w:sz="6" w:space="0" w:color="auto"/>
            </w:tcBorders>
            <w:shd w:val="clear" w:color="auto" w:fill="FFFFFF"/>
          </w:tcPr>
          <w:p w14:paraId="4D26CD7C" w14:textId="77777777" w:rsidR="004759A2" w:rsidRPr="00792323" w:rsidRDefault="004759A2" w:rsidP="00EA69CC">
            <w:pPr>
              <w:pStyle w:val="UserTableBody"/>
              <w:rPr>
                <w:noProof/>
              </w:rPr>
            </w:pPr>
            <w:r w:rsidRPr="00792323">
              <w:rPr>
                <w:noProof/>
              </w:rPr>
              <w:t xml:space="preserve">Unknown/Default Social Security Number </w:t>
            </w:r>
          </w:p>
        </w:tc>
        <w:tc>
          <w:tcPr>
            <w:tcW w:w="2160" w:type="dxa"/>
            <w:tcBorders>
              <w:top w:val="single" w:sz="6" w:space="0" w:color="auto"/>
            </w:tcBorders>
            <w:shd w:val="clear" w:color="auto" w:fill="FFFFFF"/>
          </w:tcPr>
          <w:p w14:paraId="64A5FC60" w14:textId="77777777" w:rsidR="004759A2" w:rsidRPr="00792323" w:rsidRDefault="004759A2" w:rsidP="00EA69CC">
            <w:pPr>
              <w:pStyle w:val="UserTableBody"/>
              <w:rPr>
                <w:rStyle w:val="PageNumber"/>
                <w:noProof/>
              </w:rPr>
            </w:pPr>
          </w:p>
        </w:tc>
      </w:tr>
      <w:tr w:rsidR="004759A2" w:rsidRPr="00AF2426" w14:paraId="7D193CC0" w14:textId="77777777">
        <w:trPr>
          <w:jc w:val="center"/>
        </w:trPr>
        <w:tc>
          <w:tcPr>
            <w:tcW w:w="1440" w:type="dxa"/>
            <w:shd w:val="clear" w:color="auto" w:fill="FFFFFF"/>
          </w:tcPr>
          <w:p w14:paraId="19E2C623" w14:textId="77777777" w:rsidR="004759A2" w:rsidRPr="00792323" w:rsidRDefault="004759A2" w:rsidP="00EA69CC">
            <w:pPr>
              <w:pStyle w:val="UserTableBody"/>
              <w:jc w:val="center"/>
              <w:rPr>
                <w:rStyle w:val="PageNumber"/>
                <w:noProof/>
              </w:rPr>
            </w:pPr>
            <w:r w:rsidRPr="00792323">
              <w:rPr>
                <w:rStyle w:val="PageNumber"/>
                <w:noProof/>
              </w:rPr>
              <w:t>UD</w:t>
            </w:r>
          </w:p>
        </w:tc>
        <w:tc>
          <w:tcPr>
            <w:tcW w:w="3600" w:type="dxa"/>
            <w:shd w:val="clear" w:color="auto" w:fill="FFFFFF"/>
          </w:tcPr>
          <w:p w14:paraId="2BD7FF70" w14:textId="77777777" w:rsidR="004759A2" w:rsidRPr="00792323" w:rsidRDefault="004759A2" w:rsidP="00EA69CC">
            <w:pPr>
              <w:pStyle w:val="UserTableBody"/>
              <w:rPr>
                <w:noProof/>
              </w:rPr>
            </w:pPr>
            <w:r w:rsidRPr="00792323">
              <w:rPr>
                <w:noProof/>
              </w:rPr>
              <w:t>Unk</w:t>
            </w:r>
            <w:bookmarkStart w:id="1411" w:name="_Toc382761438"/>
            <w:r w:rsidRPr="00792323">
              <w:rPr>
                <w:noProof/>
              </w:rPr>
              <w:t>nown/Default Date of Birth</w:t>
            </w:r>
            <w:bookmarkEnd w:id="1411"/>
          </w:p>
        </w:tc>
        <w:tc>
          <w:tcPr>
            <w:tcW w:w="2160" w:type="dxa"/>
            <w:shd w:val="clear" w:color="auto" w:fill="FFFFFF"/>
          </w:tcPr>
          <w:p w14:paraId="186F338C" w14:textId="77777777" w:rsidR="004759A2" w:rsidRPr="00792323" w:rsidRDefault="004759A2" w:rsidP="00EA69CC">
            <w:pPr>
              <w:pStyle w:val="UserTableBody"/>
              <w:rPr>
                <w:rStyle w:val="PageNumber"/>
                <w:noProof/>
              </w:rPr>
            </w:pPr>
          </w:p>
        </w:tc>
      </w:tr>
      <w:tr w:rsidR="004759A2" w:rsidRPr="00792323" w14:paraId="4A982754" w14:textId="77777777">
        <w:trPr>
          <w:jc w:val="center"/>
        </w:trPr>
        <w:tc>
          <w:tcPr>
            <w:tcW w:w="1440" w:type="dxa"/>
            <w:shd w:val="clear" w:color="auto" w:fill="FFFFFF"/>
          </w:tcPr>
          <w:p w14:paraId="4C3C891C" w14:textId="77777777" w:rsidR="004759A2" w:rsidRPr="00792323" w:rsidRDefault="004759A2" w:rsidP="00EA69CC">
            <w:pPr>
              <w:pStyle w:val="UserTableBody"/>
              <w:jc w:val="center"/>
              <w:rPr>
                <w:rStyle w:val="PageNumber"/>
                <w:noProof/>
              </w:rPr>
            </w:pPr>
            <w:r w:rsidRPr="00792323">
              <w:rPr>
                <w:rStyle w:val="PageNumber"/>
                <w:noProof/>
              </w:rPr>
              <w:t>UA</w:t>
            </w:r>
          </w:p>
        </w:tc>
        <w:tc>
          <w:tcPr>
            <w:tcW w:w="3600" w:type="dxa"/>
            <w:shd w:val="clear" w:color="auto" w:fill="FFFFFF"/>
          </w:tcPr>
          <w:p w14:paraId="4964DEA6" w14:textId="77777777" w:rsidR="004759A2" w:rsidRPr="00792323" w:rsidRDefault="004759A2" w:rsidP="00EA69CC">
            <w:pPr>
              <w:pStyle w:val="UserTableBody"/>
              <w:rPr>
                <w:noProof/>
              </w:rPr>
            </w:pPr>
            <w:r w:rsidRPr="00792323">
              <w:rPr>
                <w:noProof/>
              </w:rPr>
              <w:t>Unknown/Default Address</w:t>
            </w:r>
          </w:p>
        </w:tc>
        <w:tc>
          <w:tcPr>
            <w:tcW w:w="2160" w:type="dxa"/>
            <w:shd w:val="clear" w:color="auto" w:fill="FFFFFF"/>
          </w:tcPr>
          <w:p w14:paraId="3DBE5A3A" w14:textId="77777777" w:rsidR="004759A2" w:rsidRPr="00792323" w:rsidRDefault="004759A2" w:rsidP="00EA69CC">
            <w:pPr>
              <w:pStyle w:val="UserTableBody"/>
              <w:rPr>
                <w:rStyle w:val="PageNumber"/>
                <w:noProof/>
              </w:rPr>
            </w:pPr>
          </w:p>
        </w:tc>
      </w:tr>
      <w:tr w:rsidR="004759A2" w:rsidRPr="00AF2426" w14:paraId="3BCD7DA6" w14:textId="77777777">
        <w:trPr>
          <w:jc w:val="center"/>
        </w:trPr>
        <w:tc>
          <w:tcPr>
            <w:tcW w:w="1440" w:type="dxa"/>
            <w:tcBorders>
              <w:bottom w:val="single" w:sz="12" w:space="0" w:color="auto"/>
            </w:tcBorders>
            <w:shd w:val="clear" w:color="auto" w:fill="FFFFFF"/>
          </w:tcPr>
          <w:p w14:paraId="4A29AD90" w14:textId="77777777" w:rsidR="004759A2" w:rsidRPr="00792323" w:rsidRDefault="004759A2" w:rsidP="00EA69CC">
            <w:pPr>
              <w:pStyle w:val="UserTableBody"/>
              <w:jc w:val="center"/>
              <w:rPr>
                <w:rStyle w:val="PageNumber"/>
                <w:noProof/>
              </w:rPr>
            </w:pPr>
            <w:r w:rsidRPr="00792323">
              <w:rPr>
                <w:rStyle w:val="PageNumber"/>
                <w:noProof/>
              </w:rPr>
              <w:t>AL</w:t>
            </w:r>
          </w:p>
        </w:tc>
        <w:tc>
          <w:tcPr>
            <w:tcW w:w="3600" w:type="dxa"/>
            <w:tcBorders>
              <w:bottom w:val="single" w:sz="12" w:space="0" w:color="auto"/>
            </w:tcBorders>
            <w:shd w:val="clear" w:color="auto" w:fill="FFFFFF"/>
          </w:tcPr>
          <w:p w14:paraId="3BF4444E" w14:textId="77777777" w:rsidR="004759A2" w:rsidRPr="00792323" w:rsidRDefault="004759A2" w:rsidP="00EA69CC">
            <w:pPr>
              <w:pStyle w:val="UserTableBody"/>
              <w:rPr>
                <w:noProof/>
              </w:rPr>
            </w:pPr>
            <w:r w:rsidRPr="00792323">
              <w:rPr>
                <w:noProof/>
              </w:rPr>
              <w:t>Patient/Person Name is an Alias</w:t>
            </w:r>
          </w:p>
        </w:tc>
        <w:tc>
          <w:tcPr>
            <w:tcW w:w="2160" w:type="dxa"/>
            <w:tcBorders>
              <w:bottom w:val="single" w:sz="12" w:space="0" w:color="auto"/>
            </w:tcBorders>
            <w:shd w:val="clear" w:color="auto" w:fill="FFFFFF"/>
          </w:tcPr>
          <w:p w14:paraId="24ED39C2" w14:textId="77777777" w:rsidR="004759A2" w:rsidRPr="00792323" w:rsidRDefault="004759A2" w:rsidP="00EA69CC">
            <w:pPr>
              <w:pStyle w:val="UserTableBody"/>
              <w:rPr>
                <w:rStyle w:val="PageNumber"/>
                <w:noProof/>
              </w:rPr>
            </w:pPr>
          </w:p>
        </w:tc>
      </w:tr>
    </w:tbl>
    <w:p w14:paraId="555A2FA8"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7FE31E83" w14:textId="77777777" w:rsidR="004759A2" w:rsidRPr="00792323" w:rsidRDefault="004759A2" w:rsidP="006D683E">
      <w:pPr>
        <w:rPr>
          <w:lang w:val="en-US" w:eastAsia="en-US"/>
        </w:rPr>
      </w:pPr>
    </w:p>
    <w:p w14:paraId="471689AA" w14:textId="77777777" w:rsidR="004759A2" w:rsidRPr="00792323" w:rsidRDefault="004759A2" w:rsidP="00A62F22">
      <w:pPr>
        <w:pStyle w:val="Heading4"/>
      </w:pPr>
      <w:bookmarkStart w:id="1412" w:name="_Toc423691422"/>
      <w:r w:rsidRPr="00792323">
        <w:t>0446 – Speci</w:t>
      </w:r>
      <w:bookmarkStart w:id="1413" w:name="HL70444"/>
      <w:bookmarkEnd w:id="1413"/>
      <w:r w:rsidRPr="00792323">
        <w:t>es Code</w:t>
      </w:r>
      <w:bookmarkEnd w:id="1412"/>
    </w:p>
    <w:p w14:paraId="46AC252F" w14:textId="77777777" w:rsidR="004759A2" w:rsidRPr="00792323" w:rsidRDefault="004759A2" w:rsidP="00195C13">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16EE40A" w14:textId="77777777" w:rsidTr="00E24E76">
        <w:trPr>
          <w:tblHeader/>
        </w:trPr>
        <w:tc>
          <w:tcPr>
            <w:tcW w:w="720" w:type="dxa"/>
            <w:tcBorders>
              <w:top w:val="double" w:sz="4" w:space="0" w:color="auto"/>
            </w:tcBorders>
            <w:shd w:val="pct10" w:color="auto" w:fill="FFFFFF"/>
          </w:tcPr>
          <w:p w14:paraId="551B6187" w14:textId="77777777" w:rsidR="004759A2" w:rsidRPr="00792323" w:rsidRDefault="004759A2" w:rsidP="00E24E76">
            <w:pPr>
              <w:pStyle w:val="TableMetaHeader"/>
              <w:rPr>
                <w:noProof w:val="0"/>
              </w:rPr>
            </w:pPr>
            <w:r w:rsidRPr="00792323">
              <w:rPr>
                <w:noProof w:val="0"/>
              </w:rPr>
              <w:t>Table</w:t>
            </w:r>
          </w:p>
        </w:tc>
        <w:tc>
          <w:tcPr>
            <w:tcW w:w="1152" w:type="dxa"/>
            <w:tcBorders>
              <w:top w:val="double" w:sz="4" w:space="0" w:color="auto"/>
            </w:tcBorders>
            <w:shd w:val="pct10" w:color="auto" w:fill="FFFFFF"/>
          </w:tcPr>
          <w:p w14:paraId="16794FA3" w14:textId="77777777" w:rsidR="004759A2" w:rsidRPr="00792323" w:rsidRDefault="004759A2" w:rsidP="00E24E76">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6F0E0A7" w14:textId="77777777" w:rsidR="004759A2" w:rsidRPr="00792323" w:rsidRDefault="004759A2" w:rsidP="00E24E76">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1E7489A" w14:textId="77777777" w:rsidR="004759A2" w:rsidRPr="00792323" w:rsidRDefault="004759A2" w:rsidP="00E24E76">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0D8FEEE" w14:textId="77777777" w:rsidR="004759A2" w:rsidRPr="00792323" w:rsidRDefault="004759A2" w:rsidP="00E24E76">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FB8D922" w14:textId="77777777" w:rsidR="004759A2" w:rsidRPr="00792323" w:rsidRDefault="004759A2" w:rsidP="00E24E76">
            <w:pPr>
              <w:pStyle w:val="TableMetaHeader"/>
              <w:rPr>
                <w:noProof w:val="0"/>
              </w:rPr>
            </w:pPr>
            <w:r w:rsidRPr="00792323">
              <w:rPr>
                <w:noProof w:val="0"/>
              </w:rPr>
              <w:t>Status</w:t>
            </w:r>
          </w:p>
        </w:tc>
      </w:tr>
      <w:tr w:rsidR="004759A2" w:rsidRPr="00792323" w14:paraId="0EDE0307" w14:textId="77777777" w:rsidTr="00E24E76">
        <w:tc>
          <w:tcPr>
            <w:tcW w:w="720" w:type="dxa"/>
            <w:tcBorders>
              <w:bottom w:val="double" w:sz="4" w:space="0" w:color="auto"/>
            </w:tcBorders>
            <w:shd w:val="clear" w:color="auto" w:fill="FFFFFF"/>
          </w:tcPr>
          <w:p w14:paraId="262F22AF" w14:textId="77777777" w:rsidR="004759A2" w:rsidRPr="00792323" w:rsidRDefault="004759A2" w:rsidP="00E24E76">
            <w:pPr>
              <w:pStyle w:val="TableMetaBody"/>
              <w:rPr>
                <w:noProof w:val="0"/>
              </w:rPr>
            </w:pPr>
            <w:r w:rsidRPr="00792323">
              <w:rPr>
                <w:noProof w:val="0"/>
              </w:rPr>
              <w:t>0446</w:t>
            </w:r>
          </w:p>
        </w:tc>
        <w:tc>
          <w:tcPr>
            <w:tcW w:w="1152" w:type="dxa"/>
            <w:tcBorders>
              <w:bottom w:val="double" w:sz="4" w:space="0" w:color="auto"/>
            </w:tcBorders>
            <w:shd w:val="clear" w:color="auto" w:fill="FFFFFF"/>
          </w:tcPr>
          <w:p w14:paraId="79525F40" w14:textId="77777777" w:rsidR="004759A2" w:rsidRPr="00792323" w:rsidRDefault="004759A2" w:rsidP="00E24E76">
            <w:pPr>
              <w:pStyle w:val="TableMetaBody"/>
              <w:rPr>
                <w:noProof w:val="0"/>
              </w:rPr>
            </w:pPr>
            <w:r w:rsidRPr="00792323">
              <w:rPr>
                <w:noProof w:val="0"/>
              </w:rPr>
              <w:t>PAFM</w:t>
            </w:r>
          </w:p>
        </w:tc>
        <w:tc>
          <w:tcPr>
            <w:tcW w:w="2016" w:type="dxa"/>
            <w:tcBorders>
              <w:bottom w:val="double" w:sz="4" w:space="0" w:color="auto"/>
            </w:tcBorders>
            <w:shd w:val="clear" w:color="auto" w:fill="FFFFFF"/>
          </w:tcPr>
          <w:p w14:paraId="681D059F" w14:textId="77777777" w:rsidR="004759A2" w:rsidRPr="00792323" w:rsidRDefault="004759A2" w:rsidP="00E24E76">
            <w:pPr>
              <w:pStyle w:val="TableMetaBody"/>
              <w:rPr>
                <w:noProof w:val="0"/>
              </w:rPr>
            </w:pPr>
            <w:r w:rsidRPr="00792323">
              <w:rPr>
                <w:noProof w:val="0"/>
              </w:rPr>
              <w:t>TBD</w:t>
            </w:r>
          </w:p>
        </w:tc>
        <w:tc>
          <w:tcPr>
            <w:tcW w:w="2016" w:type="dxa"/>
            <w:tcBorders>
              <w:bottom w:val="double" w:sz="4" w:space="0" w:color="auto"/>
            </w:tcBorders>
            <w:shd w:val="clear" w:color="auto" w:fill="FFFFFF"/>
          </w:tcPr>
          <w:p w14:paraId="3C6D89D7" w14:textId="77777777" w:rsidR="004759A2" w:rsidRPr="00792323" w:rsidRDefault="004759A2" w:rsidP="00E24E76">
            <w:pPr>
              <w:pStyle w:val="TableMetaBody"/>
              <w:rPr>
                <w:noProof w:val="0"/>
              </w:rPr>
            </w:pPr>
            <w:r w:rsidRPr="00792323">
              <w:rPr>
                <w:noProof w:val="0"/>
              </w:rPr>
              <w:t>TBD</w:t>
            </w:r>
          </w:p>
        </w:tc>
        <w:tc>
          <w:tcPr>
            <w:tcW w:w="2448" w:type="dxa"/>
            <w:tcBorders>
              <w:bottom w:val="double" w:sz="4" w:space="0" w:color="auto"/>
            </w:tcBorders>
            <w:shd w:val="clear" w:color="auto" w:fill="FFFFFF"/>
          </w:tcPr>
          <w:p w14:paraId="514DD838" w14:textId="77777777" w:rsidR="004759A2" w:rsidRPr="00792323" w:rsidRDefault="004759A2" w:rsidP="00E24E76">
            <w:pPr>
              <w:pStyle w:val="TableMetaBody"/>
              <w:rPr>
                <w:noProof w:val="0"/>
              </w:rPr>
            </w:pPr>
            <w:r w:rsidRPr="00792323">
              <w:rPr>
                <w:noProof w:val="0"/>
              </w:rPr>
              <w:t>PID-35</w:t>
            </w:r>
          </w:p>
        </w:tc>
        <w:tc>
          <w:tcPr>
            <w:tcW w:w="1152" w:type="dxa"/>
            <w:tcBorders>
              <w:bottom w:val="double" w:sz="4" w:space="0" w:color="auto"/>
            </w:tcBorders>
            <w:shd w:val="clear" w:color="auto" w:fill="FFFFFF"/>
          </w:tcPr>
          <w:p w14:paraId="326CB163" w14:textId="77777777" w:rsidR="004759A2" w:rsidRPr="00792323" w:rsidRDefault="004759A2" w:rsidP="00E24E76">
            <w:pPr>
              <w:pStyle w:val="TableMetaBody"/>
              <w:rPr>
                <w:noProof w:val="0"/>
              </w:rPr>
            </w:pPr>
            <w:r w:rsidRPr="00792323">
              <w:rPr>
                <w:noProof w:val="0"/>
              </w:rPr>
              <w:t>Active</w:t>
            </w:r>
          </w:p>
        </w:tc>
      </w:tr>
    </w:tbl>
    <w:p w14:paraId="7626D1C5" w14:textId="77777777" w:rsidR="004759A2" w:rsidRPr="00792323" w:rsidRDefault="004759A2" w:rsidP="00195C13">
      <w:pPr>
        <w:pStyle w:val="UserTableCaption"/>
        <w:rPr>
          <w:noProof/>
        </w:rPr>
      </w:pPr>
      <w:r w:rsidRPr="00792323">
        <w:rPr>
          <w:noProof/>
        </w:rPr>
        <w:t>User-defined Table 0446 – Sp</w:t>
      </w:r>
      <w:bookmarkStart w:id="1414" w:name="_Toc382761439"/>
      <w:r w:rsidRPr="00792323">
        <w:rPr>
          <w:noProof/>
        </w:rPr>
        <w:t>ecies Code</w:t>
      </w:r>
      <w:r w:rsidRPr="00792323">
        <w:rPr>
          <w:noProof/>
        </w:rPr>
        <w:fldChar w:fldCharType="begin"/>
      </w:r>
      <w:r w:rsidRPr="00792323">
        <w:rPr>
          <w:noProof/>
        </w:rPr>
        <w:instrText>xe "User-defined Tabl</w:instrText>
      </w:r>
      <w:bookmarkEnd w:id="1414"/>
      <w:r w:rsidRPr="00792323">
        <w:rPr>
          <w:noProof/>
        </w:rPr>
        <w:instrText>e 0446 - Species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41B1F8F3" w14:textId="77777777" w:rsidTr="00E24E76">
        <w:trPr>
          <w:tblHeader/>
          <w:jc w:val="center"/>
        </w:trPr>
        <w:tc>
          <w:tcPr>
            <w:tcW w:w="1473" w:type="dxa"/>
            <w:tcBorders>
              <w:top w:val="single" w:sz="12" w:space="0" w:color="auto"/>
            </w:tcBorders>
            <w:shd w:val="pct10" w:color="auto" w:fill="FFFFFF"/>
          </w:tcPr>
          <w:p w14:paraId="4A4A758A" w14:textId="77777777" w:rsidR="004759A2" w:rsidRPr="00792323" w:rsidRDefault="004759A2" w:rsidP="00E24E76">
            <w:pPr>
              <w:pStyle w:val="UserTableHeader"/>
              <w:jc w:val="center"/>
              <w:rPr>
                <w:noProof/>
              </w:rPr>
            </w:pPr>
            <w:r w:rsidRPr="00792323">
              <w:rPr>
                <w:noProof/>
              </w:rPr>
              <w:t>Value</w:t>
            </w:r>
          </w:p>
        </w:tc>
        <w:tc>
          <w:tcPr>
            <w:tcW w:w="2919" w:type="dxa"/>
            <w:tcBorders>
              <w:top w:val="single" w:sz="12" w:space="0" w:color="auto"/>
            </w:tcBorders>
            <w:shd w:val="pct10" w:color="auto" w:fill="FFFFFF"/>
          </w:tcPr>
          <w:p w14:paraId="258C1C75" w14:textId="77777777" w:rsidR="004759A2" w:rsidRPr="00792323" w:rsidRDefault="004759A2" w:rsidP="00E24E76">
            <w:pPr>
              <w:pStyle w:val="UserTableHeader"/>
              <w:rPr>
                <w:noProof/>
              </w:rPr>
            </w:pPr>
            <w:r w:rsidRPr="00792323">
              <w:rPr>
                <w:noProof/>
              </w:rPr>
              <w:t>Description</w:t>
            </w:r>
          </w:p>
        </w:tc>
        <w:tc>
          <w:tcPr>
            <w:tcW w:w="2160" w:type="dxa"/>
            <w:tcBorders>
              <w:top w:val="single" w:sz="12" w:space="0" w:color="auto"/>
            </w:tcBorders>
            <w:shd w:val="pct10" w:color="auto" w:fill="FFFFFF"/>
          </w:tcPr>
          <w:p w14:paraId="0B2C6882" w14:textId="77777777" w:rsidR="004759A2" w:rsidRPr="00792323" w:rsidRDefault="004759A2" w:rsidP="00E24E76">
            <w:pPr>
              <w:pStyle w:val="UserTableHeader"/>
              <w:rPr>
                <w:noProof/>
              </w:rPr>
            </w:pPr>
            <w:r w:rsidRPr="00792323">
              <w:rPr>
                <w:noProof/>
              </w:rPr>
              <w:t>Comment</w:t>
            </w:r>
          </w:p>
        </w:tc>
      </w:tr>
      <w:tr w:rsidR="004759A2" w:rsidRPr="00792323" w14:paraId="343A60B9" w14:textId="77777777" w:rsidTr="00E24E76">
        <w:trPr>
          <w:jc w:val="center"/>
        </w:trPr>
        <w:tc>
          <w:tcPr>
            <w:tcW w:w="1473" w:type="dxa"/>
            <w:tcBorders>
              <w:bottom w:val="single" w:sz="12" w:space="0" w:color="auto"/>
            </w:tcBorders>
            <w:shd w:val="clear" w:color="auto" w:fill="FFFFFF"/>
          </w:tcPr>
          <w:p w14:paraId="63A8652E" w14:textId="77777777" w:rsidR="004759A2" w:rsidRPr="00792323" w:rsidRDefault="004759A2" w:rsidP="00E24E76">
            <w:pPr>
              <w:pStyle w:val="UserTableBody"/>
              <w:jc w:val="center"/>
              <w:rPr>
                <w:noProof/>
              </w:rPr>
            </w:pPr>
          </w:p>
        </w:tc>
        <w:tc>
          <w:tcPr>
            <w:tcW w:w="2919" w:type="dxa"/>
            <w:tcBorders>
              <w:bottom w:val="single" w:sz="12" w:space="0" w:color="auto"/>
            </w:tcBorders>
            <w:shd w:val="clear" w:color="auto" w:fill="FFFFFF"/>
          </w:tcPr>
          <w:p w14:paraId="4E3E8CEC" w14:textId="77777777" w:rsidR="004759A2" w:rsidRPr="00792323" w:rsidRDefault="004759A2" w:rsidP="00E24E76">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50B11333" w14:textId="77777777" w:rsidR="004759A2" w:rsidRPr="00792323" w:rsidRDefault="004759A2" w:rsidP="00E24E76">
            <w:pPr>
              <w:pStyle w:val="UserTableBody"/>
              <w:rPr>
                <w:noProof/>
              </w:rPr>
            </w:pPr>
          </w:p>
        </w:tc>
      </w:tr>
    </w:tbl>
    <w:p w14:paraId="3E9D60D7" w14:textId="77777777" w:rsidR="004759A2" w:rsidRPr="00792323" w:rsidRDefault="004759A2" w:rsidP="00195C13">
      <w:pPr>
        <w:rPr>
          <w:lang w:val="en-US" w:eastAsia="en-US"/>
        </w:rPr>
      </w:pPr>
    </w:p>
    <w:p w14:paraId="3698E475" w14:textId="77777777" w:rsidR="004759A2" w:rsidRPr="00792323" w:rsidRDefault="004759A2" w:rsidP="00A62F22">
      <w:pPr>
        <w:pStyle w:val="Heading4"/>
      </w:pPr>
      <w:bookmarkStart w:id="1415" w:name="_Toc423691423"/>
      <w:r w:rsidRPr="00792323">
        <w:t>0447 - Breed Code</w:t>
      </w:r>
      <w:bookmarkEnd w:id="1415"/>
    </w:p>
    <w:p w14:paraId="228139DE" w14:textId="77777777" w:rsidR="004759A2" w:rsidRPr="00792323" w:rsidRDefault="004759A2" w:rsidP="005D46BD">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6BC5DCA" w14:textId="77777777">
        <w:trPr>
          <w:tblHeader/>
        </w:trPr>
        <w:tc>
          <w:tcPr>
            <w:tcW w:w="720" w:type="dxa"/>
            <w:tcBorders>
              <w:top w:val="double" w:sz="4" w:space="0" w:color="auto"/>
            </w:tcBorders>
            <w:shd w:val="pct10" w:color="auto" w:fill="FFFFFF"/>
          </w:tcPr>
          <w:p w14:paraId="5295B990" w14:textId="77777777" w:rsidR="004759A2" w:rsidRPr="00792323" w:rsidRDefault="004759A2" w:rsidP="00EA69CC">
            <w:pPr>
              <w:pStyle w:val="TableMetaHeader"/>
              <w:rPr>
                <w:noProof w:val="0"/>
              </w:rPr>
            </w:pPr>
            <w:r w:rsidRPr="00792323">
              <w:rPr>
                <w:noProof w:val="0"/>
              </w:rPr>
              <w:t>Table</w:t>
            </w:r>
          </w:p>
        </w:tc>
        <w:tc>
          <w:tcPr>
            <w:tcW w:w="1152" w:type="dxa"/>
            <w:tcBorders>
              <w:top w:val="double" w:sz="4" w:space="0" w:color="auto"/>
            </w:tcBorders>
            <w:shd w:val="pct10" w:color="auto" w:fill="FFFFFF"/>
          </w:tcPr>
          <w:p w14:paraId="54FCA0D4" w14:textId="77777777" w:rsidR="004759A2" w:rsidRPr="00792323" w:rsidRDefault="004759A2" w:rsidP="00EA69C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AB2C4D8" w14:textId="77777777" w:rsidR="004759A2" w:rsidRPr="00792323" w:rsidRDefault="004759A2" w:rsidP="00EA69C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7369EE3" w14:textId="77777777" w:rsidR="004759A2" w:rsidRPr="00792323" w:rsidRDefault="004759A2" w:rsidP="00EA69C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57A2D3A" w14:textId="77777777" w:rsidR="004759A2" w:rsidRPr="00792323" w:rsidRDefault="004759A2" w:rsidP="00EA69CC">
            <w:pPr>
              <w:pStyle w:val="TableMetaHeader"/>
              <w:rPr>
                <w:noProof w:val="0"/>
              </w:rPr>
            </w:pPr>
            <w:r w:rsidRPr="00792323">
              <w:rPr>
                <w:noProof w:val="0"/>
              </w:rPr>
              <w:t>Whe</w:t>
            </w:r>
            <w:bookmarkStart w:id="1416" w:name="HL70445"/>
            <w:bookmarkEnd w:id="1416"/>
            <w:r w:rsidRPr="00792323">
              <w:rPr>
                <w:noProof w:val="0"/>
              </w:rPr>
              <w:t>re used</w:t>
            </w:r>
          </w:p>
        </w:tc>
        <w:tc>
          <w:tcPr>
            <w:tcW w:w="1152" w:type="dxa"/>
            <w:tcBorders>
              <w:top w:val="double" w:sz="4" w:space="0" w:color="auto"/>
            </w:tcBorders>
            <w:shd w:val="pct10" w:color="auto" w:fill="FFFFFF"/>
          </w:tcPr>
          <w:p w14:paraId="7B25DDD6" w14:textId="77777777" w:rsidR="004759A2" w:rsidRPr="00792323" w:rsidRDefault="004759A2" w:rsidP="00EA69CC">
            <w:pPr>
              <w:pStyle w:val="TableMetaHeader"/>
              <w:rPr>
                <w:noProof w:val="0"/>
              </w:rPr>
            </w:pPr>
            <w:r w:rsidRPr="00792323">
              <w:rPr>
                <w:noProof w:val="0"/>
              </w:rPr>
              <w:t>Status</w:t>
            </w:r>
          </w:p>
        </w:tc>
      </w:tr>
      <w:tr w:rsidR="004759A2" w:rsidRPr="00792323" w14:paraId="5A42FF65" w14:textId="77777777">
        <w:tc>
          <w:tcPr>
            <w:tcW w:w="720" w:type="dxa"/>
            <w:tcBorders>
              <w:bottom w:val="double" w:sz="4" w:space="0" w:color="auto"/>
            </w:tcBorders>
            <w:shd w:val="clear" w:color="auto" w:fill="FFFFFF"/>
          </w:tcPr>
          <w:p w14:paraId="336702BF" w14:textId="77777777" w:rsidR="004759A2" w:rsidRPr="00792323" w:rsidRDefault="004759A2" w:rsidP="005D46BD">
            <w:pPr>
              <w:pStyle w:val="TableMetaBody"/>
              <w:rPr>
                <w:noProof w:val="0"/>
              </w:rPr>
            </w:pPr>
            <w:r w:rsidRPr="00792323">
              <w:rPr>
                <w:noProof w:val="0"/>
              </w:rPr>
              <w:t>0447</w:t>
            </w:r>
          </w:p>
        </w:tc>
        <w:tc>
          <w:tcPr>
            <w:tcW w:w="1152" w:type="dxa"/>
            <w:tcBorders>
              <w:bottom w:val="double" w:sz="4" w:space="0" w:color="auto"/>
            </w:tcBorders>
            <w:shd w:val="clear" w:color="auto" w:fill="FFFFFF"/>
          </w:tcPr>
          <w:p w14:paraId="11E136AD" w14:textId="77777777" w:rsidR="004759A2" w:rsidRPr="00792323" w:rsidRDefault="004759A2" w:rsidP="00EA69CC">
            <w:pPr>
              <w:pStyle w:val="TableMetaBody"/>
              <w:rPr>
                <w:noProof w:val="0"/>
              </w:rPr>
            </w:pPr>
            <w:r w:rsidRPr="00792323">
              <w:rPr>
                <w:noProof w:val="0"/>
              </w:rPr>
              <w:t>PAFM</w:t>
            </w:r>
          </w:p>
        </w:tc>
        <w:tc>
          <w:tcPr>
            <w:tcW w:w="2016" w:type="dxa"/>
            <w:tcBorders>
              <w:bottom w:val="double" w:sz="4" w:space="0" w:color="auto"/>
            </w:tcBorders>
            <w:shd w:val="clear" w:color="auto" w:fill="FFFFFF"/>
          </w:tcPr>
          <w:p w14:paraId="07FB43CC" w14:textId="77777777" w:rsidR="004759A2" w:rsidRPr="00792323" w:rsidRDefault="004759A2" w:rsidP="00EA69CC">
            <w:pPr>
              <w:pStyle w:val="TableMetaBody"/>
              <w:rPr>
                <w:noProof w:val="0"/>
              </w:rPr>
            </w:pPr>
            <w:r w:rsidRPr="00792323">
              <w:rPr>
                <w:noProof w:val="0"/>
              </w:rPr>
              <w:t>TBD</w:t>
            </w:r>
          </w:p>
        </w:tc>
        <w:tc>
          <w:tcPr>
            <w:tcW w:w="2016" w:type="dxa"/>
            <w:tcBorders>
              <w:bottom w:val="double" w:sz="4" w:space="0" w:color="auto"/>
            </w:tcBorders>
            <w:shd w:val="clear" w:color="auto" w:fill="FFFFFF"/>
          </w:tcPr>
          <w:p w14:paraId="4D649E62" w14:textId="77777777" w:rsidR="004759A2" w:rsidRPr="00792323" w:rsidRDefault="004759A2" w:rsidP="00EA69CC">
            <w:pPr>
              <w:pStyle w:val="TableMetaBody"/>
              <w:rPr>
                <w:noProof w:val="0"/>
              </w:rPr>
            </w:pPr>
            <w:r w:rsidRPr="00792323">
              <w:rPr>
                <w:noProof w:val="0"/>
              </w:rPr>
              <w:t>TBD</w:t>
            </w:r>
          </w:p>
        </w:tc>
        <w:tc>
          <w:tcPr>
            <w:tcW w:w="2448" w:type="dxa"/>
            <w:tcBorders>
              <w:bottom w:val="double" w:sz="4" w:space="0" w:color="auto"/>
            </w:tcBorders>
            <w:shd w:val="clear" w:color="auto" w:fill="FFFFFF"/>
          </w:tcPr>
          <w:p w14:paraId="281CF510" w14:textId="77777777" w:rsidR="004759A2" w:rsidRPr="00792323" w:rsidRDefault="004759A2" w:rsidP="00EA69CC">
            <w:pPr>
              <w:pStyle w:val="TableMetaBody"/>
              <w:rPr>
                <w:noProof w:val="0"/>
              </w:rPr>
            </w:pPr>
            <w:r w:rsidRPr="00792323">
              <w:rPr>
                <w:noProof w:val="0"/>
              </w:rPr>
              <w:t>PID-36</w:t>
            </w:r>
          </w:p>
        </w:tc>
        <w:tc>
          <w:tcPr>
            <w:tcW w:w="1152" w:type="dxa"/>
            <w:tcBorders>
              <w:bottom w:val="double" w:sz="4" w:space="0" w:color="auto"/>
            </w:tcBorders>
            <w:shd w:val="clear" w:color="auto" w:fill="FFFFFF"/>
          </w:tcPr>
          <w:p w14:paraId="79F22A05" w14:textId="77777777" w:rsidR="004759A2" w:rsidRPr="00792323" w:rsidRDefault="004759A2" w:rsidP="00697557">
            <w:pPr>
              <w:pStyle w:val="TableMetaBody"/>
              <w:rPr>
                <w:noProof w:val="0"/>
              </w:rPr>
            </w:pPr>
            <w:r w:rsidRPr="00792323">
              <w:rPr>
                <w:noProof w:val="0"/>
              </w:rPr>
              <w:t>Deprecated as of v 2.8</w:t>
            </w:r>
          </w:p>
        </w:tc>
      </w:tr>
    </w:tbl>
    <w:p w14:paraId="574CB003" w14:textId="77777777" w:rsidR="004759A2" w:rsidRPr="00792323" w:rsidRDefault="004759A2" w:rsidP="005D46BD">
      <w:pPr>
        <w:pStyle w:val="UserTableCaption"/>
        <w:rPr>
          <w:noProof/>
        </w:rPr>
      </w:pPr>
      <w:r w:rsidRPr="00792323">
        <w:rPr>
          <w:noProof/>
        </w:rPr>
        <w:t>User-defined Table 0447 - Breed Code</w:t>
      </w:r>
      <w:r w:rsidRPr="00792323">
        <w:rPr>
          <w:noProof/>
        </w:rPr>
        <w:fldChar w:fldCharType="begin"/>
      </w:r>
      <w:r w:rsidRPr="00792323">
        <w:rPr>
          <w:noProof/>
        </w:rPr>
        <w:instrText>xe "User-defined Table 0447 - Breed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614B59E8" w14:textId="77777777">
        <w:trPr>
          <w:tblHeader/>
          <w:jc w:val="center"/>
        </w:trPr>
        <w:tc>
          <w:tcPr>
            <w:tcW w:w="1473" w:type="dxa"/>
            <w:tcBorders>
              <w:top w:val="single" w:sz="12" w:space="0" w:color="auto"/>
            </w:tcBorders>
            <w:shd w:val="pct10" w:color="auto" w:fill="FFFFFF"/>
          </w:tcPr>
          <w:p w14:paraId="340959A1" w14:textId="77777777" w:rsidR="004759A2" w:rsidRPr="00792323" w:rsidRDefault="004759A2" w:rsidP="00EA69CC">
            <w:pPr>
              <w:pStyle w:val="UserTableHeader"/>
              <w:jc w:val="center"/>
              <w:rPr>
                <w:noProof/>
              </w:rPr>
            </w:pPr>
            <w:r w:rsidRPr="00792323">
              <w:rPr>
                <w:noProof/>
              </w:rPr>
              <w:t>Value</w:t>
            </w:r>
          </w:p>
        </w:tc>
        <w:tc>
          <w:tcPr>
            <w:tcW w:w="2919" w:type="dxa"/>
            <w:tcBorders>
              <w:top w:val="single" w:sz="12" w:space="0" w:color="auto"/>
            </w:tcBorders>
            <w:shd w:val="pct10" w:color="auto" w:fill="FFFFFF"/>
          </w:tcPr>
          <w:p w14:paraId="65C03699" w14:textId="77777777" w:rsidR="004759A2" w:rsidRPr="00792323" w:rsidRDefault="004759A2" w:rsidP="00EA69CC">
            <w:pPr>
              <w:pStyle w:val="UserTableHeader"/>
              <w:rPr>
                <w:noProof/>
              </w:rPr>
            </w:pPr>
            <w:r w:rsidRPr="00792323">
              <w:rPr>
                <w:noProof/>
              </w:rPr>
              <w:t>Description</w:t>
            </w:r>
          </w:p>
        </w:tc>
        <w:tc>
          <w:tcPr>
            <w:tcW w:w="2160" w:type="dxa"/>
            <w:tcBorders>
              <w:top w:val="single" w:sz="12" w:space="0" w:color="auto"/>
            </w:tcBorders>
            <w:shd w:val="pct10" w:color="auto" w:fill="FFFFFF"/>
          </w:tcPr>
          <w:p w14:paraId="19FB85DE" w14:textId="77777777" w:rsidR="004759A2" w:rsidRPr="00792323" w:rsidRDefault="004759A2" w:rsidP="00EA69CC">
            <w:pPr>
              <w:pStyle w:val="UserTableHeader"/>
              <w:rPr>
                <w:noProof/>
              </w:rPr>
            </w:pPr>
            <w:r w:rsidRPr="00792323">
              <w:rPr>
                <w:noProof/>
              </w:rPr>
              <w:t>Comment</w:t>
            </w:r>
          </w:p>
        </w:tc>
      </w:tr>
      <w:tr w:rsidR="004759A2" w:rsidRPr="00792323" w14:paraId="59F3547A" w14:textId="77777777">
        <w:trPr>
          <w:jc w:val="center"/>
        </w:trPr>
        <w:tc>
          <w:tcPr>
            <w:tcW w:w="1473" w:type="dxa"/>
            <w:tcBorders>
              <w:bottom w:val="single" w:sz="12" w:space="0" w:color="auto"/>
            </w:tcBorders>
            <w:shd w:val="clear" w:color="auto" w:fill="FFFFFF"/>
          </w:tcPr>
          <w:p w14:paraId="22C50554" w14:textId="77777777" w:rsidR="004759A2" w:rsidRPr="00792323" w:rsidRDefault="004759A2" w:rsidP="00EA69CC">
            <w:pPr>
              <w:pStyle w:val="UserTableBody"/>
              <w:jc w:val="center"/>
              <w:rPr>
                <w:noProof/>
              </w:rPr>
            </w:pPr>
          </w:p>
        </w:tc>
        <w:tc>
          <w:tcPr>
            <w:tcW w:w="2919" w:type="dxa"/>
            <w:tcBorders>
              <w:bottom w:val="single" w:sz="12" w:space="0" w:color="auto"/>
            </w:tcBorders>
            <w:shd w:val="clear" w:color="auto" w:fill="FFFFFF"/>
          </w:tcPr>
          <w:p w14:paraId="7B6A3E81" w14:textId="77777777" w:rsidR="004759A2" w:rsidRPr="00792323" w:rsidRDefault="004759A2" w:rsidP="00EA69CC">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35ECD6A5" w14:textId="77777777" w:rsidR="004759A2" w:rsidRPr="00792323" w:rsidRDefault="004759A2" w:rsidP="00EA69CC">
            <w:pPr>
              <w:pStyle w:val="UserTableBody"/>
              <w:rPr>
                <w:noProof/>
              </w:rPr>
            </w:pPr>
          </w:p>
        </w:tc>
      </w:tr>
    </w:tbl>
    <w:p w14:paraId="66FCB2AC" w14:textId="77777777" w:rsidR="004759A2" w:rsidRPr="00792323" w:rsidRDefault="004759A2" w:rsidP="007E5AD1">
      <w:pPr>
        <w:rPr>
          <w:lang w:val="en-US" w:eastAsia="en-US"/>
        </w:rPr>
      </w:pPr>
    </w:p>
    <w:p w14:paraId="075F4EF9" w14:textId="77777777" w:rsidR="004759A2" w:rsidRPr="00792323" w:rsidRDefault="004759A2" w:rsidP="00A62F22">
      <w:pPr>
        <w:pStyle w:val="Heading4"/>
      </w:pPr>
      <w:bookmarkStart w:id="1417" w:name="_Toc423691424"/>
      <w:r w:rsidRPr="00792323">
        <w:t>0448 - Name Context</w:t>
      </w:r>
      <w:bookmarkEnd w:id="1417"/>
    </w:p>
    <w:p w14:paraId="6E655BC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A6F7500" w14:textId="77777777">
        <w:trPr>
          <w:tblHeader/>
        </w:trPr>
        <w:tc>
          <w:tcPr>
            <w:tcW w:w="720" w:type="dxa"/>
            <w:tcBorders>
              <w:top w:val="double" w:sz="4" w:space="0" w:color="auto"/>
            </w:tcBorders>
            <w:shd w:val="pct10" w:color="auto" w:fill="FFFFFF"/>
          </w:tcPr>
          <w:p w14:paraId="417FD44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FFEF3D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2DE6A3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99D55E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3F6942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59D9BD2" w14:textId="77777777" w:rsidR="004759A2" w:rsidRPr="00792323" w:rsidRDefault="004759A2">
            <w:pPr>
              <w:pStyle w:val="TableMetaHeader"/>
              <w:rPr>
                <w:noProof w:val="0"/>
              </w:rPr>
            </w:pPr>
            <w:r w:rsidRPr="00792323">
              <w:rPr>
                <w:noProof w:val="0"/>
              </w:rPr>
              <w:t>Status</w:t>
            </w:r>
          </w:p>
        </w:tc>
      </w:tr>
      <w:tr w:rsidR="004759A2" w:rsidRPr="00792323" w14:paraId="4E40B868" w14:textId="77777777">
        <w:tc>
          <w:tcPr>
            <w:tcW w:w="720" w:type="dxa"/>
            <w:tcBorders>
              <w:bottom w:val="double" w:sz="4" w:space="0" w:color="auto"/>
            </w:tcBorders>
            <w:shd w:val="clear" w:color="auto" w:fill="FFFFFF"/>
          </w:tcPr>
          <w:p w14:paraId="70E82CD5" w14:textId="77777777" w:rsidR="004759A2" w:rsidRPr="00792323" w:rsidRDefault="004759A2">
            <w:pPr>
              <w:pStyle w:val="TableMetaBody"/>
              <w:rPr>
                <w:noProof w:val="0"/>
              </w:rPr>
            </w:pPr>
            <w:r w:rsidRPr="00792323">
              <w:rPr>
                <w:noProof w:val="0"/>
              </w:rPr>
              <w:t>0448</w:t>
            </w:r>
          </w:p>
        </w:tc>
        <w:tc>
          <w:tcPr>
            <w:tcW w:w="1152" w:type="dxa"/>
            <w:tcBorders>
              <w:bottom w:val="double" w:sz="4" w:space="0" w:color="auto"/>
            </w:tcBorders>
            <w:shd w:val="clear" w:color="auto" w:fill="FFFFFF"/>
          </w:tcPr>
          <w:p w14:paraId="160CCB30"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03DBA1D2" w14:textId="77777777" w:rsidR="004759A2" w:rsidRPr="00792323" w:rsidRDefault="004759A2">
            <w:pPr>
              <w:pStyle w:val="TableMetaBody"/>
              <w:rPr>
                <w:noProof w:val="0"/>
              </w:rPr>
            </w:pPr>
            <w:r w:rsidRPr="00792323">
              <w:rPr>
                <w:noProof w:val="0"/>
              </w:rPr>
              <w:t>TBD</w:t>
            </w:r>
            <w:bookmarkStart w:id="1418" w:name="_Toc382761440"/>
          </w:p>
        </w:tc>
        <w:tc>
          <w:tcPr>
            <w:tcW w:w="2016" w:type="dxa"/>
            <w:tcBorders>
              <w:bottom w:val="double" w:sz="4" w:space="0" w:color="auto"/>
            </w:tcBorders>
            <w:shd w:val="clear" w:color="auto" w:fill="FFFFFF"/>
          </w:tcPr>
          <w:p w14:paraId="1BDB9D4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32E6CA9" w14:textId="77777777" w:rsidR="004759A2" w:rsidRPr="00792323" w:rsidRDefault="004759A2">
            <w:pPr>
              <w:pStyle w:val="TableMetaBody"/>
              <w:rPr>
                <w:noProof w:val="0"/>
              </w:rPr>
            </w:pPr>
            <w:r w:rsidRPr="00792323">
              <w:rPr>
                <w:b/>
                <w:noProof w:val="0"/>
              </w:rPr>
              <w:t>PPN.17</w:t>
            </w:r>
            <w:r w:rsidRPr="00792323">
              <w:rPr>
                <w:noProof w:val="0"/>
              </w:rPr>
              <w:t>, XCN.16</w:t>
            </w:r>
            <w:bookmarkEnd w:id="1418"/>
            <w:r w:rsidRPr="00792323">
              <w:rPr>
                <w:noProof w:val="0"/>
              </w:rPr>
              <w:t>, XPN.9</w:t>
            </w:r>
          </w:p>
        </w:tc>
        <w:tc>
          <w:tcPr>
            <w:tcW w:w="1152" w:type="dxa"/>
            <w:tcBorders>
              <w:bottom w:val="double" w:sz="4" w:space="0" w:color="auto"/>
            </w:tcBorders>
            <w:shd w:val="clear" w:color="auto" w:fill="FFFFFF"/>
          </w:tcPr>
          <w:p w14:paraId="370B797E" w14:textId="77777777" w:rsidR="004759A2" w:rsidRPr="00792323" w:rsidRDefault="004759A2">
            <w:pPr>
              <w:pStyle w:val="TableMetaBody"/>
              <w:rPr>
                <w:noProof w:val="0"/>
              </w:rPr>
            </w:pPr>
            <w:r w:rsidRPr="00792323">
              <w:rPr>
                <w:noProof w:val="0"/>
              </w:rPr>
              <w:t>Active</w:t>
            </w:r>
          </w:p>
        </w:tc>
      </w:tr>
    </w:tbl>
    <w:p w14:paraId="23EF3B42" w14:textId="77777777" w:rsidR="004759A2" w:rsidRPr="00792323" w:rsidRDefault="004759A2">
      <w:pPr>
        <w:pStyle w:val="UserTableCaption"/>
      </w:pPr>
      <w:r w:rsidRPr="00792323">
        <w:lastRenderedPageBreak/>
        <w:t>User-defined Table 0448 - Name Context</w:t>
      </w:r>
      <w:r>
        <w:fldChar w:fldCharType="begin"/>
      </w:r>
      <w:r>
        <w:instrText>xe "</w:instrText>
      </w:r>
      <w:r w:rsidRPr="00792323">
        <w:instrText>User-defined table 0448 - Name context</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2233F0A0" w14:textId="77777777">
        <w:trPr>
          <w:tblHeader/>
          <w:jc w:val="center"/>
        </w:trPr>
        <w:tc>
          <w:tcPr>
            <w:tcW w:w="1440" w:type="dxa"/>
            <w:tcBorders>
              <w:top w:val="single" w:sz="12" w:space="0" w:color="auto"/>
              <w:bottom w:val="single" w:sz="6" w:space="0" w:color="auto"/>
            </w:tcBorders>
            <w:shd w:val="pct10" w:color="auto" w:fill="FFFFFF"/>
          </w:tcPr>
          <w:p w14:paraId="2BC125C6"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2BD2EBC1"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55AB2840" w14:textId="77777777" w:rsidR="004759A2" w:rsidRPr="00792323" w:rsidRDefault="004759A2">
            <w:pPr>
              <w:pStyle w:val="UserTableHeader"/>
            </w:pPr>
            <w:r w:rsidRPr="00792323">
              <w:t>Comment</w:t>
            </w:r>
          </w:p>
        </w:tc>
      </w:tr>
      <w:tr w:rsidR="004759A2" w:rsidRPr="00792323" w14:paraId="5F5BDAC7" w14:textId="77777777">
        <w:trPr>
          <w:jc w:val="center"/>
        </w:trPr>
        <w:tc>
          <w:tcPr>
            <w:tcW w:w="1440" w:type="dxa"/>
            <w:tcBorders>
              <w:top w:val="single" w:sz="6" w:space="0" w:color="auto"/>
              <w:bottom w:val="single" w:sz="12" w:space="0" w:color="auto"/>
            </w:tcBorders>
            <w:shd w:val="clear" w:color="auto" w:fill="FFFFFF"/>
          </w:tcPr>
          <w:p w14:paraId="3DA2E7A4"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2D9D5D4A"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0910AA24" w14:textId="77777777" w:rsidR="004759A2" w:rsidRPr="00792323" w:rsidRDefault="004759A2">
            <w:pPr>
              <w:pStyle w:val="UserTableBody"/>
            </w:pPr>
          </w:p>
        </w:tc>
      </w:tr>
    </w:tbl>
    <w:p w14:paraId="61E4EADE" w14:textId="77777777" w:rsidR="004759A2" w:rsidRPr="00792323" w:rsidRDefault="004759A2" w:rsidP="007E5AD1">
      <w:pPr>
        <w:rPr>
          <w:lang w:val="en-US" w:eastAsia="en-US"/>
        </w:rPr>
      </w:pPr>
    </w:p>
    <w:p w14:paraId="26133A0A" w14:textId="77777777" w:rsidR="004759A2" w:rsidRPr="00792323" w:rsidRDefault="004759A2" w:rsidP="00A62F22">
      <w:pPr>
        <w:pStyle w:val="Heading4"/>
      </w:pPr>
      <w:bookmarkStart w:id="1419" w:name="_Toc423691425"/>
      <w:r w:rsidRPr="00792323">
        <w:t>0450 - Event Type</w:t>
      </w:r>
      <w:bookmarkEnd w:id="1419"/>
    </w:p>
    <w:p w14:paraId="4AA660F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C527B56" w14:textId="77777777">
        <w:trPr>
          <w:tblHeader/>
        </w:trPr>
        <w:tc>
          <w:tcPr>
            <w:tcW w:w="720" w:type="dxa"/>
            <w:tcBorders>
              <w:top w:val="double" w:sz="4" w:space="0" w:color="auto"/>
            </w:tcBorders>
            <w:shd w:val="pct10" w:color="auto" w:fill="FFFFFF"/>
          </w:tcPr>
          <w:p w14:paraId="6BE364B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D9C5B3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26300A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B1CD3B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BF2230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33611B8" w14:textId="77777777" w:rsidR="004759A2" w:rsidRPr="00792323" w:rsidRDefault="004759A2">
            <w:pPr>
              <w:pStyle w:val="TableMetaHeader"/>
              <w:rPr>
                <w:noProof w:val="0"/>
              </w:rPr>
            </w:pPr>
            <w:r w:rsidRPr="00792323">
              <w:rPr>
                <w:noProof w:val="0"/>
              </w:rPr>
              <w:t>Status</w:t>
            </w:r>
          </w:p>
        </w:tc>
      </w:tr>
      <w:tr w:rsidR="004759A2" w:rsidRPr="00792323" w14:paraId="213D7AD0" w14:textId="77777777">
        <w:tc>
          <w:tcPr>
            <w:tcW w:w="720" w:type="dxa"/>
            <w:tcBorders>
              <w:bottom w:val="double" w:sz="4" w:space="0" w:color="auto"/>
            </w:tcBorders>
            <w:shd w:val="clear" w:color="auto" w:fill="FFFFFF"/>
          </w:tcPr>
          <w:p w14:paraId="335274A0" w14:textId="77777777" w:rsidR="004759A2" w:rsidRPr="00792323" w:rsidRDefault="004759A2">
            <w:pPr>
              <w:pStyle w:val="TableMetaBody"/>
              <w:rPr>
                <w:noProof w:val="0"/>
              </w:rPr>
            </w:pPr>
            <w:bookmarkStart w:id="1420" w:name="_Toc382761441"/>
            <w:r w:rsidRPr="00792323">
              <w:rPr>
                <w:noProof w:val="0"/>
              </w:rPr>
              <w:t>0450</w:t>
            </w:r>
          </w:p>
        </w:tc>
        <w:tc>
          <w:tcPr>
            <w:tcW w:w="1152" w:type="dxa"/>
            <w:tcBorders>
              <w:bottom w:val="double" w:sz="4" w:space="0" w:color="auto"/>
            </w:tcBorders>
            <w:shd w:val="clear" w:color="auto" w:fill="FFFFFF"/>
          </w:tcPr>
          <w:p w14:paraId="7D50E4A1"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235FF1C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2CAE10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C27371D" w14:textId="77777777" w:rsidR="004759A2" w:rsidRPr="00792323" w:rsidRDefault="004759A2">
            <w:pPr>
              <w:pStyle w:val="TableMetaBody"/>
              <w:rPr>
                <w:noProof w:val="0"/>
              </w:rPr>
            </w:pPr>
            <w:r w:rsidRPr="00792323">
              <w:rPr>
                <w:noProof w:val="0"/>
              </w:rPr>
              <w:t>E</w:t>
            </w:r>
            <w:bookmarkEnd w:id="1420"/>
            <w:r w:rsidRPr="00792323">
              <w:rPr>
                <w:noProof w:val="0"/>
              </w:rPr>
              <w:t>QP-1</w:t>
            </w:r>
          </w:p>
        </w:tc>
        <w:tc>
          <w:tcPr>
            <w:tcW w:w="1152" w:type="dxa"/>
            <w:tcBorders>
              <w:bottom w:val="double" w:sz="4" w:space="0" w:color="auto"/>
            </w:tcBorders>
            <w:shd w:val="clear" w:color="auto" w:fill="FFFFFF"/>
          </w:tcPr>
          <w:p w14:paraId="777A1325" w14:textId="77777777" w:rsidR="004759A2" w:rsidRPr="00792323" w:rsidRDefault="004759A2">
            <w:pPr>
              <w:pStyle w:val="TableMetaBody"/>
              <w:rPr>
                <w:noProof w:val="0"/>
              </w:rPr>
            </w:pPr>
            <w:r w:rsidRPr="00792323">
              <w:rPr>
                <w:noProof w:val="0"/>
              </w:rPr>
              <w:t>Active</w:t>
            </w:r>
          </w:p>
        </w:tc>
      </w:tr>
    </w:tbl>
    <w:p w14:paraId="4E9D4784" w14:textId="77777777" w:rsidR="004759A2" w:rsidRPr="00792323" w:rsidRDefault="004759A2">
      <w:pPr>
        <w:pStyle w:val="HL7TableCaption"/>
      </w:pPr>
      <w:r w:rsidRPr="00792323">
        <w:t xml:space="preserve">HL7 Table 0450 - Event Type </w:t>
      </w:r>
      <w:r>
        <w:fldChar w:fldCharType="begin"/>
      </w:r>
      <w:r>
        <w:instrText>xe "</w:instrText>
      </w:r>
      <w:r w:rsidRPr="00792323">
        <w:instrText>HL7 Table 0450 - Event type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000000"/>
        </w:tblBorders>
        <w:tblLayout w:type="fixed"/>
        <w:tblLook w:val="0000" w:firstRow="0" w:lastRow="0" w:firstColumn="0" w:lastColumn="0" w:noHBand="0" w:noVBand="0"/>
      </w:tblPr>
      <w:tblGrid>
        <w:gridCol w:w="929"/>
        <w:gridCol w:w="2071"/>
        <w:gridCol w:w="2071"/>
      </w:tblGrid>
      <w:tr w:rsidR="004759A2" w:rsidRPr="00792323" w14:paraId="6820D790" w14:textId="77777777">
        <w:trPr>
          <w:tblHeader/>
          <w:jc w:val="center"/>
        </w:trPr>
        <w:tc>
          <w:tcPr>
            <w:tcW w:w="929" w:type="dxa"/>
            <w:tcBorders>
              <w:top w:val="double" w:sz="4" w:space="0" w:color="auto"/>
            </w:tcBorders>
            <w:shd w:val="pct10" w:color="auto" w:fill="FFFFFF"/>
          </w:tcPr>
          <w:p w14:paraId="02CD7783" w14:textId="77777777" w:rsidR="004759A2" w:rsidRPr="00792323" w:rsidRDefault="004759A2">
            <w:pPr>
              <w:pStyle w:val="HL7TableHeader"/>
              <w:jc w:val="center"/>
            </w:pPr>
            <w:r w:rsidRPr="00792323">
              <w:t>Value</w:t>
            </w:r>
          </w:p>
        </w:tc>
        <w:tc>
          <w:tcPr>
            <w:tcW w:w="2071" w:type="dxa"/>
            <w:tcBorders>
              <w:top w:val="double" w:sz="4" w:space="0" w:color="auto"/>
            </w:tcBorders>
            <w:shd w:val="pct10" w:color="auto" w:fill="FFFFFF"/>
          </w:tcPr>
          <w:p w14:paraId="1F6E86ED" w14:textId="77777777" w:rsidR="004759A2" w:rsidRPr="00792323" w:rsidRDefault="004759A2">
            <w:pPr>
              <w:pStyle w:val="HL7TableHeader"/>
            </w:pPr>
            <w:r w:rsidRPr="00792323">
              <w:t>Description</w:t>
            </w:r>
          </w:p>
        </w:tc>
        <w:tc>
          <w:tcPr>
            <w:tcW w:w="2071" w:type="dxa"/>
            <w:tcBorders>
              <w:top w:val="double" w:sz="4" w:space="0" w:color="auto"/>
            </w:tcBorders>
            <w:shd w:val="pct10" w:color="auto" w:fill="FFFFFF"/>
          </w:tcPr>
          <w:p w14:paraId="6E3AFDA0" w14:textId="77777777" w:rsidR="004759A2" w:rsidRPr="00792323" w:rsidRDefault="004759A2">
            <w:pPr>
              <w:pStyle w:val="HL7TableHeader"/>
            </w:pPr>
            <w:r w:rsidRPr="00792323">
              <w:t>Comment</w:t>
            </w:r>
          </w:p>
        </w:tc>
      </w:tr>
      <w:tr w:rsidR="004759A2" w:rsidRPr="00792323" w14:paraId="49193DD3" w14:textId="77777777">
        <w:trPr>
          <w:jc w:val="center"/>
        </w:trPr>
        <w:tc>
          <w:tcPr>
            <w:tcW w:w="929" w:type="dxa"/>
            <w:shd w:val="clear" w:color="auto" w:fill="FFFFFF"/>
          </w:tcPr>
          <w:p w14:paraId="4EFA93A4" w14:textId="77777777" w:rsidR="004759A2" w:rsidRPr="00792323" w:rsidRDefault="004759A2">
            <w:pPr>
              <w:pStyle w:val="HL7TableBody"/>
              <w:jc w:val="center"/>
            </w:pPr>
            <w:r w:rsidRPr="00792323">
              <w:t>LOG</w:t>
            </w:r>
          </w:p>
        </w:tc>
        <w:tc>
          <w:tcPr>
            <w:tcW w:w="2071" w:type="dxa"/>
            <w:shd w:val="clear" w:color="auto" w:fill="FFFFFF"/>
          </w:tcPr>
          <w:p w14:paraId="7DFEDCBB" w14:textId="77777777" w:rsidR="004759A2" w:rsidRPr="00792323" w:rsidRDefault="004759A2">
            <w:pPr>
              <w:pStyle w:val="HL7TableBody"/>
            </w:pPr>
            <w:r w:rsidRPr="00792323">
              <w:t>Log Event</w:t>
            </w:r>
          </w:p>
        </w:tc>
        <w:tc>
          <w:tcPr>
            <w:tcW w:w="2071" w:type="dxa"/>
            <w:shd w:val="clear" w:color="auto" w:fill="FFFFFF"/>
          </w:tcPr>
          <w:p w14:paraId="3566F030" w14:textId="77777777" w:rsidR="004759A2" w:rsidRPr="00792323" w:rsidRDefault="004759A2">
            <w:pPr>
              <w:pStyle w:val="HL7TableBody"/>
            </w:pPr>
          </w:p>
        </w:tc>
      </w:tr>
      <w:tr w:rsidR="004759A2" w:rsidRPr="00792323" w14:paraId="0A83DF36" w14:textId="77777777">
        <w:trPr>
          <w:jc w:val="center"/>
        </w:trPr>
        <w:tc>
          <w:tcPr>
            <w:tcW w:w="929" w:type="dxa"/>
            <w:tcBorders>
              <w:bottom w:val="double" w:sz="4" w:space="0" w:color="auto"/>
            </w:tcBorders>
            <w:shd w:val="clear" w:color="auto" w:fill="FFFFFF"/>
          </w:tcPr>
          <w:p w14:paraId="6865A011" w14:textId="77777777" w:rsidR="004759A2" w:rsidRPr="00792323" w:rsidRDefault="004759A2">
            <w:pPr>
              <w:pStyle w:val="HL7TableBody"/>
              <w:jc w:val="center"/>
            </w:pPr>
            <w:r w:rsidRPr="00792323">
              <w:t>SER</w:t>
            </w:r>
          </w:p>
        </w:tc>
        <w:tc>
          <w:tcPr>
            <w:tcW w:w="2071" w:type="dxa"/>
            <w:tcBorders>
              <w:bottom w:val="double" w:sz="4" w:space="0" w:color="auto"/>
            </w:tcBorders>
            <w:shd w:val="clear" w:color="auto" w:fill="FFFFFF"/>
          </w:tcPr>
          <w:p w14:paraId="1DBA92E8" w14:textId="77777777" w:rsidR="004759A2" w:rsidRPr="00792323" w:rsidRDefault="004759A2">
            <w:pPr>
              <w:pStyle w:val="HL7TableBody"/>
            </w:pPr>
            <w:r w:rsidRPr="00792323">
              <w:t>Service Event</w:t>
            </w:r>
          </w:p>
        </w:tc>
        <w:tc>
          <w:tcPr>
            <w:tcW w:w="2071" w:type="dxa"/>
            <w:tcBorders>
              <w:bottom w:val="double" w:sz="4" w:space="0" w:color="auto"/>
            </w:tcBorders>
            <w:shd w:val="clear" w:color="auto" w:fill="FFFFFF"/>
          </w:tcPr>
          <w:p w14:paraId="19A282E2" w14:textId="77777777" w:rsidR="004759A2" w:rsidRPr="00792323" w:rsidRDefault="004759A2">
            <w:pPr>
              <w:pStyle w:val="HL7TableBody"/>
            </w:pPr>
          </w:p>
        </w:tc>
      </w:tr>
    </w:tbl>
    <w:p w14:paraId="0016DC8F" w14:textId="77777777" w:rsidR="004759A2" w:rsidRPr="00792323" w:rsidRDefault="004759A2" w:rsidP="007E5AD1">
      <w:pPr>
        <w:rPr>
          <w:lang w:val="en-US" w:eastAsia="en-US"/>
        </w:rPr>
      </w:pPr>
    </w:p>
    <w:p w14:paraId="0818076F" w14:textId="77777777" w:rsidR="004759A2" w:rsidRPr="00792323" w:rsidRDefault="004759A2" w:rsidP="00A62F22">
      <w:pPr>
        <w:pStyle w:val="Heading4"/>
      </w:pPr>
      <w:bookmarkStart w:id="1421" w:name="_Toc423691426"/>
      <w:r w:rsidRPr="00792323">
        <w:t>0451 - Substance Identifi</w:t>
      </w:r>
      <w:bookmarkStart w:id="1422" w:name="HL70447"/>
      <w:bookmarkEnd w:id="1422"/>
      <w:r w:rsidRPr="00792323">
        <w:t>er</w:t>
      </w:r>
      <w:bookmarkEnd w:id="1421"/>
    </w:p>
    <w:p w14:paraId="1CE1EA9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D0F0376" w14:textId="77777777">
        <w:trPr>
          <w:tblHeader/>
        </w:trPr>
        <w:tc>
          <w:tcPr>
            <w:tcW w:w="720" w:type="dxa"/>
            <w:tcBorders>
              <w:top w:val="double" w:sz="4" w:space="0" w:color="auto"/>
            </w:tcBorders>
            <w:shd w:val="pct10" w:color="auto" w:fill="FFFFFF"/>
          </w:tcPr>
          <w:p w14:paraId="21F286D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02C76E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4DAFCC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02004E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7681A8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FCFAC3A" w14:textId="77777777" w:rsidR="004759A2" w:rsidRPr="00792323" w:rsidRDefault="004759A2">
            <w:pPr>
              <w:pStyle w:val="TableMetaHeader"/>
              <w:rPr>
                <w:noProof w:val="0"/>
              </w:rPr>
            </w:pPr>
            <w:r w:rsidRPr="00792323">
              <w:rPr>
                <w:noProof w:val="0"/>
              </w:rPr>
              <w:t>Status</w:t>
            </w:r>
          </w:p>
        </w:tc>
      </w:tr>
      <w:tr w:rsidR="004759A2" w:rsidRPr="00792323" w14:paraId="17FC930F" w14:textId="77777777">
        <w:tc>
          <w:tcPr>
            <w:tcW w:w="720" w:type="dxa"/>
            <w:tcBorders>
              <w:bottom w:val="double" w:sz="4" w:space="0" w:color="auto"/>
            </w:tcBorders>
            <w:shd w:val="clear" w:color="auto" w:fill="FFFFFF"/>
          </w:tcPr>
          <w:p w14:paraId="5404B044" w14:textId="77777777" w:rsidR="004759A2" w:rsidRPr="00792323" w:rsidRDefault="004759A2">
            <w:pPr>
              <w:pStyle w:val="TableMetaBody"/>
              <w:rPr>
                <w:noProof w:val="0"/>
              </w:rPr>
            </w:pPr>
            <w:r w:rsidRPr="00792323">
              <w:rPr>
                <w:noProof w:val="0"/>
              </w:rPr>
              <w:t>0451</w:t>
            </w:r>
          </w:p>
        </w:tc>
        <w:tc>
          <w:tcPr>
            <w:tcW w:w="1152" w:type="dxa"/>
            <w:tcBorders>
              <w:bottom w:val="double" w:sz="4" w:space="0" w:color="auto"/>
            </w:tcBorders>
            <w:shd w:val="clear" w:color="auto" w:fill="FFFFFF"/>
          </w:tcPr>
          <w:p w14:paraId="52EAF7D8"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B32FCD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E19FEF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6567105" w14:textId="77777777" w:rsidR="004759A2" w:rsidRPr="00792323" w:rsidRDefault="004759A2">
            <w:pPr>
              <w:pStyle w:val="TableMetaBody"/>
              <w:rPr>
                <w:noProof w:val="0"/>
              </w:rPr>
            </w:pPr>
            <w:r w:rsidRPr="00792323">
              <w:rPr>
                <w:noProof w:val="0"/>
              </w:rPr>
              <w:t>INV-1</w:t>
            </w:r>
            <w:bookmarkStart w:id="1423" w:name="_Toc300663863"/>
            <w:bookmarkStart w:id="1424" w:name="_Toc300755380"/>
            <w:bookmarkStart w:id="1425" w:name="_Toc341078741"/>
            <w:bookmarkStart w:id="1426" w:name="_Toc341957398"/>
            <w:bookmarkStart w:id="1427" w:name="_Toc300663864"/>
            <w:bookmarkStart w:id="1428" w:name="_Toc300755381"/>
            <w:bookmarkStart w:id="1429" w:name="_Toc341078742"/>
            <w:bookmarkStart w:id="1430" w:name="_Toc341957399"/>
            <w:bookmarkStart w:id="1431" w:name="_Toc382761442"/>
            <w:bookmarkEnd w:id="1423"/>
            <w:bookmarkEnd w:id="1424"/>
            <w:bookmarkEnd w:id="1425"/>
            <w:bookmarkEnd w:id="1426"/>
            <w:bookmarkEnd w:id="1427"/>
            <w:bookmarkEnd w:id="1428"/>
            <w:bookmarkEnd w:id="1429"/>
            <w:bookmarkEnd w:id="1430"/>
          </w:p>
        </w:tc>
        <w:tc>
          <w:tcPr>
            <w:tcW w:w="1152" w:type="dxa"/>
            <w:tcBorders>
              <w:bottom w:val="double" w:sz="4" w:space="0" w:color="auto"/>
            </w:tcBorders>
            <w:shd w:val="clear" w:color="auto" w:fill="FFFFFF"/>
          </w:tcPr>
          <w:p w14:paraId="0D3A7DE6" w14:textId="77777777" w:rsidR="004759A2" w:rsidRPr="00792323" w:rsidRDefault="004759A2">
            <w:pPr>
              <w:pStyle w:val="TableMetaBody"/>
              <w:rPr>
                <w:noProof w:val="0"/>
              </w:rPr>
            </w:pPr>
            <w:r w:rsidRPr="00792323">
              <w:rPr>
                <w:noProof w:val="0"/>
              </w:rPr>
              <w:t>Active</w:t>
            </w:r>
          </w:p>
        </w:tc>
      </w:tr>
    </w:tbl>
    <w:p w14:paraId="4FA26A42" w14:textId="77777777" w:rsidR="004759A2" w:rsidRPr="00792323" w:rsidRDefault="004759A2">
      <w:pPr>
        <w:pStyle w:val="UserTableCaption"/>
      </w:pPr>
      <w:r w:rsidRPr="00792323">
        <w:t>User-defin</w:t>
      </w:r>
      <w:bookmarkEnd w:id="1431"/>
      <w:r w:rsidRPr="00792323">
        <w:t xml:space="preserve">ed Table 0451 - Substance Identifier </w:t>
      </w:r>
      <w:r>
        <w:fldChar w:fldCharType="begin"/>
      </w:r>
      <w:r>
        <w:instrText>xe "</w:instrText>
      </w:r>
      <w:r w:rsidRPr="00792323">
        <w:instrText>User-defined Table 0451 – Substance identifier</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588"/>
        <w:gridCol w:w="3600"/>
        <w:gridCol w:w="2160"/>
      </w:tblGrid>
      <w:tr w:rsidR="004759A2" w:rsidRPr="00792323" w14:paraId="07257AA2" w14:textId="77777777">
        <w:trPr>
          <w:tblHeader/>
          <w:jc w:val="center"/>
        </w:trPr>
        <w:tc>
          <w:tcPr>
            <w:tcW w:w="1588" w:type="dxa"/>
            <w:tcBorders>
              <w:top w:val="single" w:sz="12" w:space="0" w:color="auto"/>
              <w:bottom w:val="single" w:sz="6" w:space="0" w:color="auto"/>
            </w:tcBorders>
            <w:shd w:val="pct10" w:color="auto" w:fill="FFFFFF"/>
          </w:tcPr>
          <w:p w14:paraId="24D34E94"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597A4D1F"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43ED716F" w14:textId="77777777" w:rsidR="004759A2" w:rsidRPr="00792323" w:rsidRDefault="004759A2">
            <w:pPr>
              <w:pStyle w:val="UserTableHeader"/>
            </w:pPr>
            <w:r w:rsidRPr="00792323">
              <w:t>Comment</w:t>
            </w:r>
          </w:p>
        </w:tc>
      </w:tr>
      <w:tr w:rsidR="004759A2" w:rsidRPr="00AF2426" w14:paraId="3485FA67" w14:textId="77777777">
        <w:trPr>
          <w:jc w:val="center"/>
        </w:trPr>
        <w:tc>
          <w:tcPr>
            <w:tcW w:w="1588" w:type="dxa"/>
            <w:tcBorders>
              <w:top w:val="single" w:sz="6" w:space="0" w:color="auto"/>
              <w:bottom w:val="single" w:sz="12" w:space="0" w:color="auto"/>
            </w:tcBorders>
            <w:shd w:val="clear" w:color="auto" w:fill="FFFFFF"/>
          </w:tcPr>
          <w:p w14:paraId="43DE3B05" w14:textId="77777777" w:rsidR="004759A2" w:rsidRPr="00792323" w:rsidRDefault="004759A2">
            <w:pPr>
              <w:pStyle w:val="UserTableBody"/>
              <w:jc w:val="center"/>
            </w:pPr>
            <w:r w:rsidRPr="00792323">
              <w:t>ALL</w:t>
            </w:r>
          </w:p>
        </w:tc>
        <w:tc>
          <w:tcPr>
            <w:tcW w:w="3600" w:type="dxa"/>
            <w:tcBorders>
              <w:top w:val="single" w:sz="6" w:space="0" w:color="auto"/>
              <w:bottom w:val="single" w:sz="12" w:space="0" w:color="auto"/>
            </w:tcBorders>
            <w:shd w:val="clear" w:color="auto" w:fill="FFFFFF"/>
          </w:tcPr>
          <w:p w14:paraId="3F8B0210" w14:textId="77777777" w:rsidR="004759A2" w:rsidRPr="00792323" w:rsidRDefault="004759A2">
            <w:pPr>
              <w:pStyle w:val="UserTableBody"/>
            </w:pPr>
            <w:r w:rsidRPr="00792323">
              <w:t>Used for query of all in</w:t>
            </w:r>
            <w:bookmarkStart w:id="1432" w:name="HL70448"/>
            <w:r w:rsidRPr="00792323">
              <w:t>ventory items</w:t>
            </w:r>
          </w:p>
        </w:tc>
        <w:tc>
          <w:tcPr>
            <w:tcW w:w="2160" w:type="dxa"/>
            <w:tcBorders>
              <w:top w:val="single" w:sz="6" w:space="0" w:color="auto"/>
              <w:bottom w:val="single" w:sz="12" w:space="0" w:color="auto"/>
            </w:tcBorders>
            <w:shd w:val="clear" w:color="auto" w:fill="FFFFFF"/>
          </w:tcPr>
          <w:p w14:paraId="52DAF215" w14:textId="77777777" w:rsidR="004759A2" w:rsidRPr="00792323" w:rsidRDefault="004759A2">
            <w:pPr>
              <w:pStyle w:val="UserTableBody"/>
            </w:pPr>
          </w:p>
        </w:tc>
      </w:tr>
    </w:tbl>
    <w:p w14:paraId="12E4150B" w14:textId="77777777" w:rsidR="004759A2" w:rsidRPr="00792323" w:rsidRDefault="004759A2" w:rsidP="007E5AD1">
      <w:pPr>
        <w:rPr>
          <w:lang w:val="en-US" w:eastAsia="en-US"/>
        </w:rPr>
      </w:pPr>
      <w:r w:rsidRPr="00792323">
        <w:rPr>
          <w:lang w:val="en-US" w:eastAsia="en-US"/>
        </w:rPr>
        <w:t>The</w:t>
      </w:r>
      <w:bookmarkEnd w:id="1432"/>
      <w:r w:rsidRPr="00792323">
        <w:rPr>
          <w:lang w:val="en-US" w:eastAsia="en-US"/>
        </w:rPr>
        <w:t>se values are suggestions only; they are not required for use in HL7 messages.</w:t>
      </w:r>
    </w:p>
    <w:p w14:paraId="5307EF62" w14:textId="77777777" w:rsidR="004759A2" w:rsidRPr="00792323" w:rsidRDefault="004759A2" w:rsidP="007E5AD1">
      <w:pPr>
        <w:rPr>
          <w:lang w:val="en-US" w:eastAsia="en-US"/>
        </w:rPr>
      </w:pPr>
    </w:p>
    <w:p w14:paraId="727758C4" w14:textId="77777777" w:rsidR="004759A2" w:rsidRPr="00792323" w:rsidRDefault="004759A2" w:rsidP="00A62F22">
      <w:pPr>
        <w:pStyle w:val="Heading4"/>
      </w:pPr>
      <w:bookmarkStart w:id="1433" w:name="_Toc423691427"/>
      <w:r w:rsidRPr="00792323">
        <w:t>0452 – Health Care Provid</w:t>
      </w:r>
      <w:bookmarkStart w:id="1434" w:name="_Toc382761443"/>
      <w:r w:rsidRPr="00792323">
        <w:t>er Type Code</w:t>
      </w:r>
      <w:bookmarkEnd w:id="1433"/>
    </w:p>
    <w:p w14:paraId="6795530F" w14:textId="77777777" w:rsidR="004759A2" w:rsidRPr="00792323" w:rsidRDefault="004759A2" w:rsidP="00B53FB2">
      <w:pPr>
        <w:pStyle w:val="TableMetaCaption"/>
        <w:rPr>
          <w:noProof w:val="0"/>
        </w:rPr>
      </w:pPr>
      <w:r w:rsidRPr="00792323">
        <w:rPr>
          <w:noProof w:val="0"/>
        </w:rPr>
        <w:t>Tabl</w:t>
      </w:r>
      <w:bookmarkEnd w:id="1434"/>
      <w:r w:rsidRPr="00792323">
        <w:rPr>
          <w:noProof w:val="0"/>
        </w:rPr>
        <w:t>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4B1038D" w14:textId="77777777">
        <w:trPr>
          <w:tblHeader/>
        </w:trPr>
        <w:tc>
          <w:tcPr>
            <w:tcW w:w="720" w:type="dxa"/>
            <w:tcBorders>
              <w:top w:val="double" w:sz="4" w:space="0" w:color="auto"/>
            </w:tcBorders>
            <w:shd w:val="pct10" w:color="auto" w:fill="FFFFFF"/>
          </w:tcPr>
          <w:p w14:paraId="66A04A07"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2E44D7BE"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2156EC4"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B470768"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EF3EF14"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F27CB59" w14:textId="77777777" w:rsidR="004759A2" w:rsidRPr="00792323" w:rsidRDefault="004759A2" w:rsidP="00887C58">
            <w:pPr>
              <w:pStyle w:val="TableMetaHeader"/>
              <w:rPr>
                <w:noProof w:val="0"/>
              </w:rPr>
            </w:pPr>
            <w:r w:rsidRPr="00792323">
              <w:rPr>
                <w:noProof w:val="0"/>
              </w:rPr>
              <w:t>Status</w:t>
            </w:r>
          </w:p>
        </w:tc>
      </w:tr>
      <w:tr w:rsidR="004759A2" w:rsidRPr="00792323" w14:paraId="78EA1B19" w14:textId="77777777">
        <w:tc>
          <w:tcPr>
            <w:tcW w:w="720" w:type="dxa"/>
            <w:tcBorders>
              <w:bottom w:val="double" w:sz="4" w:space="0" w:color="auto"/>
            </w:tcBorders>
            <w:shd w:val="clear" w:color="auto" w:fill="FFFFFF"/>
          </w:tcPr>
          <w:p w14:paraId="55E2197B" w14:textId="77777777" w:rsidR="004759A2" w:rsidRPr="00792323" w:rsidRDefault="004759A2" w:rsidP="00887C58">
            <w:pPr>
              <w:pStyle w:val="TableMetaBody"/>
              <w:rPr>
                <w:noProof w:val="0"/>
              </w:rPr>
            </w:pPr>
            <w:r w:rsidRPr="00792323">
              <w:rPr>
                <w:noProof w:val="0"/>
              </w:rPr>
              <w:t>0452</w:t>
            </w:r>
          </w:p>
        </w:tc>
        <w:tc>
          <w:tcPr>
            <w:tcW w:w="1152" w:type="dxa"/>
            <w:tcBorders>
              <w:bottom w:val="double" w:sz="4" w:space="0" w:color="auto"/>
            </w:tcBorders>
            <w:shd w:val="clear" w:color="auto" w:fill="FFFFFF"/>
          </w:tcPr>
          <w:p w14:paraId="5DF854AE"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1AD57E9D"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0B6719FD"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0D5CC74B" w14:textId="77777777" w:rsidR="004759A2" w:rsidRPr="00792323" w:rsidRDefault="004759A2" w:rsidP="00887C58">
            <w:pPr>
              <w:pStyle w:val="TableMetaBody"/>
              <w:rPr>
                <w:noProof w:val="0"/>
              </w:rPr>
            </w:pPr>
            <w:r w:rsidRPr="00792323">
              <w:rPr>
                <w:noProof w:val="0"/>
              </w:rPr>
              <w:t>ORG-6</w:t>
            </w:r>
          </w:p>
        </w:tc>
        <w:tc>
          <w:tcPr>
            <w:tcW w:w="1152" w:type="dxa"/>
            <w:tcBorders>
              <w:bottom w:val="double" w:sz="4" w:space="0" w:color="auto"/>
            </w:tcBorders>
            <w:shd w:val="clear" w:color="auto" w:fill="FFFFFF"/>
          </w:tcPr>
          <w:p w14:paraId="3B564D8E" w14:textId="77777777" w:rsidR="004759A2" w:rsidRPr="00792323" w:rsidRDefault="004759A2" w:rsidP="00887C58">
            <w:pPr>
              <w:pStyle w:val="TableMetaBody"/>
              <w:rPr>
                <w:noProof w:val="0"/>
              </w:rPr>
            </w:pPr>
            <w:r w:rsidRPr="00792323">
              <w:rPr>
                <w:noProof w:val="0"/>
              </w:rPr>
              <w:t>Active</w:t>
            </w:r>
          </w:p>
        </w:tc>
      </w:tr>
    </w:tbl>
    <w:p w14:paraId="481E781B" w14:textId="77777777" w:rsidR="004759A2" w:rsidRPr="00792323" w:rsidRDefault="004759A2" w:rsidP="00B53FB2">
      <w:pPr>
        <w:pStyle w:val="HL7TableCaption"/>
        <w:rPr>
          <w:noProof/>
        </w:rPr>
      </w:pPr>
      <w:r w:rsidRPr="00792323">
        <w:rPr>
          <w:noProof/>
        </w:rPr>
        <w:t>HL7 T</w:t>
      </w:r>
      <w:bookmarkStart w:id="1435" w:name="_Ref427390282"/>
      <w:bookmarkStart w:id="1436" w:name="_Toc424012024"/>
      <w:bookmarkStart w:id="1437" w:name="_Toc424374015"/>
      <w:bookmarkStart w:id="1438" w:name="_Toc450455700"/>
      <w:r w:rsidRPr="00792323">
        <w:rPr>
          <w:noProof/>
        </w:rPr>
        <w:t xml:space="preserve">able 0452 </w:t>
      </w:r>
      <w:bookmarkEnd w:id="1435"/>
      <w:r w:rsidRPr="00792323">
        <w:rPr>
          <w:noProof/>
        </w:rPr>
        <w:t>- Healt</w:t>
      </w:r>
      <w:bookmarkEnd w:id="1436"/>
      <w:bookmarkEnd w:id="1437"/>
      <w:bookmarkEnd w:id="1438"/>
      <w:r w:rsidRPr="00792323">
        <w:rPr>
          <w:noProof/>
        </w:rPr>
        <w:t>h Care Pro</w:t>
      </w:r>
      <w:bookmarkStart w:id="1439" w:name="HL70450"/>
      <w:bookmarkEnd w:id="1439"/>
      <w:r w:rsidRPr="00792323">
        <w:rPr>
          <w:noProof/>
        </w:rPr>
        <w:t xml:space="preserve">vider Type Code </w:t>
      </w:r>
      <w:r>
        <w:rPr>
          <w:noProof/>
        </w:rPr>
        <w:fldChar w:fldCharType="begin"/>
      </w:r>
      <w:r>
        <w:rPr>
          <w:noProof/>
        </w:rPr>
        <w:instrText>xe "</w:instrText>
      </w:r>
      <w:r w:rsidRPr="00792323">
        <w:rPr>
          <w:noProof/>
        </w:rPr>
        <w:instrText xml:space="preserve">HL7 Table: 0452 - Health care provider type code </w:instrText>
      </w:r>
      <w:r>
        <w:rPr>
          <w:noProof/>
        </w:rPr>
        <w:instrText>"</w:instrText>
      </w:r>
      <w:r>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1387"/>
        <w:gridCol w:w="5515"/>
        <w:gridCol w:w="2160"/>
      </w:tblGrid>
      <w:tr w:rsidR="004759A2" w:rsidRPr="00792323" w14:paraId="6B792246" w14:textId="77777777">
        <w:trPr>
          <w:cantSplit/>
          <w:tblHeader/>
          <w:jc w:val="center"/>
        </w:trPr>
        <w:tc>
          <w:tcPr>
            <w:tcW w:w="1387" w:type="dxa"/>
            <w:tcBorders>
              <w:top w:val="double" w:sz="4" w:space="0" w:color="auto"/>
            </w:tcBorders>
            <w:shd w:val="pct10" w:color="auto" w:fill="FFFFFF"/>
          </w:tcPr>
          <w:p w14:paraId="53F27E8C" w14:textId="77777777" w:rsidR="004759A2" w:rsidRPr="00792323" w:rsidRDefault="004759A2" w:rsidP="00887C58">
            <w:pPr>
              <w:pStyle w:val="HL7TableHeader"/>
              <w:rPr>
                <w:noProof/>
              </w:rPr>
            </w:pPr>
            <w:r w:rsidRPr="00792323">
              <w:rPr>
                <w:noProof/>
              </w:rPr>
              <w:t>Value</w:t>
            </w:r>
          </w:p>
        </w:tc>
        <w:tc>
          <w:tcPr>
            <w:tcW w:w="5515" w:type="dxa"/>
            <w:tcBorders>
              <w:top w:val="double" w:sz="4" w:space="0" w:color="auto"/>
            </w:tcBorders>
            <w:shd w:val="pct10" w:color="auto" w:fill="FFFFFF"/>
          </w:tcPr>
          <w:p w14:paraId="18ED996D" w14:textId="77777777" w:rsidR="004759A2" w:rsidRPr="00792323" w:rsidRDefault="004759A2" w:rsidP="00887C58">
            <w:pPr>
              <w:pStyle w:val="HL7TableHeader"/>
              <w:rPr>
                <w:noProof/>
              </w:rPr>
            </w:pPr>
            <w:r w:rsidRPr="00792323">
              <w:rPr>
                <w:noProof/>
              </w:rPr>
              <w:t>Description</w:t>
            </w:r>
          </w:p>
        </w:tc>
        <w:tc>
          <w:tcPr>
            <w:tcW w:w="2160" w:type="dxa"/>
            <w:tcBorders>
              <w:top w:val="double" w:sz="4" w:space="0" w:color="auto"/>
            </w:tcBorders>
            <w:shd w:val="pct10" w:color="auto" w:fill="FFFFFF"/>
          </w:tcPr>
          <w:p w14:paraId="6E23B8E5" w14:textId="77777777" w:rsidR="004759A2" w:rsidRPr="00792323" w:rsidRDefault="004759A2" w:rsidP="00887C58">
            <w:pPr>
              <w:pStyle w:val="HL7TableHeader"/>
              <w:rPr>
                <w:noProof/>
              </w:rPr>
            </w:pPr>
            <w:r w:rsidRPr="00792323">
              <w:rPr>
                <w:noProof/>
              </w:rPr>
              <w:t>Comment</w:t>
            </w:r>
          </w:p>
        </w:tc>
      </w:tr>
      <w:tr w:rsidR="004759A2" w:rsidRPr="00AF2426" w14:paraId="6D9D3AFD" w14:textId="77777777">
        <w:trPr>
          <w:cantSplit/>
          <w:jc w:val="center"/>
        </w:trPr>
        <w:tc>
          <w:tcPr>
            <w:tcW w:w="1387" w:type="dxa"/>
            <w:tcBorders>
              <w:bottom w:val="double" w:sz="4" w:space="0" w:color="auto"/>
            </w:tcBorders>
            <w:shd w:val="clear" w:color="auto" w:fill="FFFFFF"/>
          </w:tcPr>
          <w:p w14:paraId="2124C5A7" w14:textId="77777777" w:rsidR="004759A2" w:rsidRPr="00792323" w:rsidRDefault="004759A2" w:rsidP="00887C58">
            <w:pPr>
              <w:pStyle w:val="HL7TableBody"/>
              <w:rPr>
                <w:noProof/>
              </w:rPr>
            </w:pPr>
            <w:bookmarkStart w:id="1440" w:name="_Toc382761444"/>
            <w:r w:rsidRPr="00792323">
              <w:rPr>
                <w:noProof/>
              </w:rPr>
              <w:t>SUGGESTION</w:t>
            </w:r>
          </w:p>
        </w:tc>
        <w:tc>
          <w:tcPr>
            <w:tcW w:w="5515" w:type="dxa"/>
            <w:tcBorders>
              <w:bottom w:val="double" w:sz="4" w:space="0" w:color="auto"/>
            </w:tcBorders>
            <w:shd w:val="clear" w:color="auto" w:fill="FFFFFF"/>
          </w:tcPr>
          <w:p w14:paraId="1ABF52A4" w14:textId="77777777" w:rsidR="004759A2" w:rsidRPr="00792323" w:rsidRDefault="004759A2" w:rsidP="00887C58">
            <w:pPr>
              <w:pStyle w:val="HL7TableBody"/>
              <w:rPr>
                <w:noProof/>
              </w:rPr>
            </w:pPr>
            <w:r w:rsidRPr="00792323">
              <w:rPr>
                <w:noProof/>
              </w:rPr>
              <w:t>ANSI ASC X12 Hea</w:t>
            </w:r>
            <w:bookmarkEnd w:id="1440"/>
            <w:r w:rsidRPr="00792323">
              <w:rPr>
                <w:noProof/>
              </w:rPr>
              <w:t xml:space="preserve">lth Care Provider Taxonomy, Level 1 - Type   </w:t>
            </w:r>
          </w:p>
        </w:tc>
        <w:tc>
          <w:tcPr>
            <w:tcW w:w="2160" w:type="dxa"/>
            <w:tcBorders>
              <w:bottom w:val="double" w:sz="4" w:space="0" w:color="auto"/>
            </w:tcBorders>
            <w:shd w:val="clear" w:color="auto" w:fill="FFFFFF"/>
          </w:tcPr>
          <w:p w14:paraId="38D20F2E" w14:textId="77777777" w:rsidR="004759A2" w:rsidRPr="00792323" w:rsidRDefault="004759A2" w:rsidP="00887C58">
            <w:pPr>
              <w:pStyle w:val="HL7TableBody"/>
              <w:rPr>
                <w:noProof/>
              </w:rPr>
            </w:pPr>
          </w:p>
        </w:tc>
      </w:tr>
    </w:tbl>
    <w:p w14:paraId="43ECEF99" w14:textId="77777777" w:rsidR="004759A2" w:rsidRPr="00792323" w:rsidRDefault="004759A2" w:rsidP="00B53FB2">
      <w:pPr>
        <w:rPr>
          <w:lang w:val="en-US" w:eastAsia="en-US"/>
        </w:rPr>
      </w:pPr>
    </w:p>
    <w:p w14:paraId="73B0ABCD" w14:textId="77777777" w:rsidR="004759A2" w:rsidRPr="00792323" w:rsidRDefault="004759A2" w:rsidP="00A62F22">
      <w:pPr>
        <w:pStyle w:val="Heading4"/>
      </w:pPr>
      <w:bookmarkStart w:id="1441" w:name="_Toc423691428"/>
      <w:r w:rsidRPr="00792323">
        <w:t>0453 – Health Care Provider Classification</w:t>
      </w:r>
      <w:bookmarkEnd w:id="1441"/>
    </w:p>
    <w:p w14:paraId="5BBBD4E7" w14:textId="77777777" w:rsidR="004759A2" w:rsidRPr="00792323" w:rsidRDefault="004759A2" w:rsidP="00B53FB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04CC3C1" w14:textId="77777777">
        <w:trPr>
          <w:tblHeader/>
        </w:trPr>
        <w:tc>
          <w:tcPr>
            <w:tcW w:w="720" w:type="dxa"/>
            <w:tcBorders>
              <w:top w:val="double" w:sz="4" w:space="0" w:color="auto"/>
            </w:tcBorders>
            <w:shd w:val="pct10" w:color="auto" w:fill="FFFFFF"/>
          </w:tcPr>
          <w:p w14:paraId="4FE37E74"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5770E7E"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373D643"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DEF7DB1"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7B5AF5D" w14:textId="77777777" w:rsidR="004759A2" w:rsidRPr="00792323" w:rsidRDefault="004759A2" w:rsidP="00887C58">
            <w:pPr>
              <w:pStyle w:val="TableMetaHeader"/>
              <w:rPr>
                <w:noProof w:val="0"/>
              </w:rPr>
            </w:pPr>
            <w:r w:rsidRPr="00792323">
              <w:rPr>
                <w:noProof w:val="0"/>
              </w:rPr>
              <w:t>Wher</w:t>
            </w:r>
            <w:bookmarkStart w:id="1442" w:name="HL70451"/>
            <w:bookmarkEnd w:id="1442"/>
            <w:r w:rsidRPr="00792323">
              <w:rPr>
                <w:noProof w:val="0"/>
              </w:rPr>
              <w:t>e used</w:t>
            </w:r>
          </w:p>
        </w:tc>
        <w:tc>
          <w:tcPr>
            <w:tcW w:w="1152" w:type="dxa"/>
            <w:tcBorders>
              <w:top w:val="double" w:sz="4" w:space="0" w:color="auto"/>
            </w:tcBorders>
            <w:shd w:val="pct10" w:color="auto" w:fill="FFFFFF"/>
          </w:tcPr>
          <w:p w14:paraId="7015683C" w14:textId="77777777" w:rsidR="004759A2" w:rsidRPr="00792323" w:rsidRDefault="004759A2" w:rsidP="00887C58">
            <w:pPr>
              <w:pStyle w:val="TableMetaHeader"/>
              <w:rPr>
                <w:noProof w:val="0"/>
              </w:rPr>
            </w:pPr>
            <w:r w:rsidRPr="00792323">
              <w:rPr>
                <w:noProof w:val="0"/>
              </w:rPr>
              <w:t>Status</w:t>
            </w:r>
          </w:p>
        </w:tc>
      </w:tr>
      <w:tr w:rsidR="004759A2" w:rsidRPr="00792323" w14:paraId="39366EB7" w14:textId="77777777">
        <w:tc>
          <w:tcPr>
            <w:tcW w:w="720" w:type="dxa"/>
            <w:tcBorders>
              <w:bottom w:val="double" w:sz="4" w:space="0" w:color="auto"/>
            </w:tcBorders>
            <w:shd w:val="clear" w:color="auto" w:fill="FFFFFF"/>
          </w:tcPr>
          <w:p w14:paraId="1BFE83A1" w14:textId="77777777" w:rsidR="004759A2" w:rsidRPr="00792323" w:rsidRDefault="004759A2" w:rsidP="00887C58">
            <w:pPr>
              <w:pStyle w:val="TableMetaBody"/>
              <w:rPr>
                <w:noProof w:val="0"/>
              </w:rPr>
            </w:pPr>
            <w:r w:rsidRPr="00792323">
              <w:rPr>
                <w:noProof w:val="0"/>
              </w:rPr>
              <w:t>0453</w:t>
            </w:r>
          </w:p>
        </w:tc>
        <w:tc>
          <w:tcPr>
            <w:tcW w:w="1152" w:type="dxa"/>
            <w:tcBorders>
              <w:bottom w:val="double" w:sz="4" w:space="0" w:color="auto"/>
            </w:tcBorders>
            <w:shd w:val="clear" w:color="auto" w:fill="FFFFFF"/>
          </w:tcPr>
          <w:p w14:paraId="0E0C7A08"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0FB22BCC"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4146EF00"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594BAE30" w14:textId="77777777" w:rsidR="004759A2" w:rsidRPr="00792323" w:rsidRDefault="004759A2" w:rsidP="00887C58">
            <w:pPr>
              <w:pStyle w:val="TableMetaBody"/>
              <w:rPr>
                <w:noProof w:val="0"/>
              </w:rPr>
            </w:pPr>
            <w:r w:rsidRPr="00792323">
              <w:rPr>
                <w:noProof w:val="0"/>
              </w:rPr>
              <w:t>ORG-7</w:t>
            </w:r>
          </w:p>
        </w:tc>
        <w:tc>
          <w:tcPr>
            <w:tcW w:w="1152" w:type="dxa"/>
            <w:tcBorders>
              <w:bottom w:val="double" w:sz="4" w:space="0" w:color="auto"/>
            </w:tcBorders>
            <w:shd w:val="clear" w:color="auto" w:fill="FFFFFF"/>
          </w:tcPr>
          <w:p w14:paraId="47664373" w14:textId="77777777" w:rsidR="004759A2" w:rsidRPr="00792323" w:rsidRDefault="004759A2" w:rsidP="00887C58">
            <w:pPr>
              <w:pStyle w:val="TableMetaBody"/>
              <w:rPr>
                <w:noProof w:val="0"/>
              </w:rPr>
            </w:pPr>
            <w:r w:rsidRPr="00792323">
              <w:rPr>
                <w:noProof w:val="0"/>
              </w:rPr>
              <w:t>Active</w:t>
            </w:r>
          </w:p>
        </w:tc>
      </w:tr>
    </w:tbl>
    <w:p w14:paraId="78423772" w14:textId="77777777" w:rsidR="004759A2" w:rsidRPr="00792323" w:rsidRDefault="004759A2" w:rsidP="00B53FB2">
      <w:pPr>
        <w:pStyle w:val="HL7TableCaption"/>
        <w:rPr>
          <w:noProof/>
        </w:rPr>
      </w:pPr>
      <w:r w:rsidRPr="00792323">
        <w:rPr>
          <w:noProof/>
        </w:rPr>
        <w:lastRenderedPageBreak/>
        <w:t>HL7 Table 0453 - Health Care Provider Classification</w:t>
      </w:r>
      <w:r>
        <w:rPr>
          <w:noProof/>
        </w:rPr>
        <w:fldChar w:fldCharType="begin"/>
      </w:r>
      <w:r>
        <w:rPr>
          <w:noProof/>
        </w:rPr>
        <w:instrText>xe "</w:instrText>
      </w:r>
      <w:r w:rsidRPr="00792323">
        <w:rPr>
          <w:noProof/>
        </w:rPr>
        <w:instrText xml:space="preserve">HL7 Table: 0453 - Health care provider classification </w:instrText>
      </w:r>
      <w:r>
        <w:rPr>
          <w:noProof/>
        </w:rPr>
        <w:instrText>"</w:instrText>
      </w:r>
      <w:r>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1343"/>
        <w:gridCol w:w="5471"/>
        <w:gridCol w:w="2160"/>
      </w:tblGrid>
      <w:tr w:rsidR="004759A2" w:rsidRPr="00792323" w14:paraId="175C468D" w14:textId="77777777">
        <w:trPr>
          <w:cantSplit/>
          <w:tblHeader/>
          <w:jc w:val="center"/>
        </w:trPr>
        <w:tc>
          <w:tcPr>
            <w:tcW w:w="1343" w:type="dxa"/>
            <w:tcBorders>
              <w:top w:val="double" w:sz="4" w:space="0" w:color="auto"/>
            </w:tcBorders>
            <w:shd w:val="pct10" w:color="auto" w:fill="FFFFFF"/>
          </w:tcPr>
          <w:p w14:paraId="1F560FDF" w14:textId="77777777" w:rsidR="004759A2" w:rsidRPr="00792323" w:rsidRDefault="004759A2" w:rsidP="00887C58">
            <w:pPr>
              <w:pStyle w:val="HL7TableHeader"/>
              <w:rPr>
                <w:noProof/>
              </w:rPr>
            </w:pPr>
            <w:r w:rsidRPr="00792323">
              <w:rPr>
                <w:noProof/>
              </w:rPr>
              <w:t>Value</w:t>
            </w:r>
          </w:p>
        </w:tc>
        <w:tc>
          <w:tcPr>
            <w:tcW w:w="5471" w:type="dxa"/>
            <w:tcBorders>
              <w:top w:val="double" w:sz="4" w:space="0" w:color="auto"/>
            </w:tcBorders>
            <w:shd w:val="pct10" w:color="auto" w:fill="FFFFFF"/>
          </w:tcPr>
          <w:p w14:paraId="43AB9070" w14:textId="77777777" w:rsidR="004759A2" w:rsidRPr="00792323" w:rsidRDefault="004759A2" w:rsidP="00887C58">
            <w:pPr>
              <w:pStyle w:val="HL7TableHeader"/>
              <w:rPr>
                <w:noProof/>
              </w:rPr>
            </w:pPr>
            <w:r w:rsidRPr="00792323">
              <w:rPr>
                <w:noProof/>
              </w:rPr>
              <w:t>Description</w:t>
            </w:r>
          </w:p>
        </w:tc>
        <w:tc>
          <w:tcPr>
            <w:tcW w:w="2160" w:type="dxa"/>
            <w:tcBorders>
              <w:top w:val="double" w:sz="4" w:space="0" w:color="auto"/>
            </w:tcBorders>
            <w:shd w:val="pct10" w:color="auto" w:fill="FFFFFF"/>
          </w:tcPr>
          <w:p w14:paraId="27D0FBE5" w14:textId="77777777" w:rsidR="004759A2" w:rsidRPr="00792323" w:rsidRDefault="004759A2" w:rsidP="00887C58">
            <w:pPr>
              <w:pStyle w:val="HL7TableHeader"/>
              <w:rPr>
                <w:noProof/>
              </w:rPr>
            </w:pPr>
            <w:r w:rsidRPr="00792323">
              <w:rPr>
                <w:noProof/>
              </w:rPr>
              <w:t>Comment</w:t>
            </w:r>
          </w:p>
        </w:tc>
      </w:tr>
      <w:tr w:rsidR="004759A2" w:rsidRPr="00AF2426" w14:paraId="24984B4B" w14:textId="77777777">
        <w:trPr>
          <w:cantSplit/>
          <w:jc w:val="center"/>
        </w:trPr>
        <w:tc>
          <w:tcPr>
            <w:tcW w:w="1343" w:type="dxa"/>
            <w:tcBorders>
              <w:bottom w:val="double" w:sz="4" w:space="0" w:color="auto"/>
            </w:tcBorders>
            <w:shd w:val="clear" w:color="auto" w:fill="FFFFFF"/>
          </w:tcPr>
          <w:p w14:paraId="4A0B5834" w14:textId="77777777" w:rsidR="004759A2" w:rsidRPr="00792323" w:rsidRDefault="004759A2" w:rsidP="00887C58">
            <w:pPr>
              <w:pStyle w:val="HL7TableBody"/>
              <w:rPr>
                <w:noProof/>
              </w:rPr>
            </w:pPr>
            <w:r w:rsidRPr="00792323">
              <w:rPr>
                <w:noProof/>
              </w:rPr>
              <w:t>SUGGESTION</w:t>
            </w:r>
          </w:p>
        </w:tc>
        <w:tc>
          <w:tcPr>
            <w:tcW w:w="5471" w:type="dxa"/>
            <w:tcBorders>
              <w:bottom w:val="double" w:sz="4" w:space="0" w:color="auto"/>
            </w:tcBorders>
            <w:shd w:val="clear" w:color="auto" w:fill="FFFFFF"/>
          </w:tcPr>
          <w:p w14:paraId="30439995" w14:textId="77777777" w:rsidR="004759A2" w:rsidRPr="00792323" w:rsidRDefault="004759A2" w:rsidP="00887C58">
            <w:pPr>
              <w:pStyle w:val="HL7TableBody"/>
              <w:rPr>
                <w:noProof/>
              </w:rPr>
            </w:pPr>
            <w:r w:rsidRPr="00792323">
              <w:rPr>
                <w:noProof/>
              </w:rPr>
              <w:t>ANSI ASC X12</w:t>
            </w:r>
            <w:bookmarkStart w:id="1443" w:name="_Toc382761445"/>
            <w:r w:rsidRPr="00792323">
              <w:rPr>
                <w:noProof/>
              </w:rPr>
              <w:t xml:space="preserve"> Health Care Provider Taxonomy, Level</w:t>
            </w:r>
            <w:bookmarkEnd w:id="1443"/>
            <w:r w:rsidRPr="00792323">
              <w:rPr>
                <w:noProof/>
              </w:rPr>
              <w:t xml:space="preserve"> 2 -  Classification    </w:t>
            </w:r>
          </w:p>
        </w:tc>
        <w:tc>
          <w:tcPr>
            <w:tcW w:w="2160" w:type="dxa"/>
            <w:tcBorders>
              <w:bottom w:val="double" w:sz="4" w:space="0" w:color="auto"/>
            </w:tcBorders>
            <w:shd w:val="clear" w:color="auto" w:fill="FFFFFF"/>
          </w:tcPr>
          <w:p w14:paraId="2C67C90A" w14:textId="77777777" w:rsidR="004759A2" w:rsidRPr="00792323" w:rsidRDefault="004759A2" w:rsidP="00887C58">
            <w:pPr>
              <w:pStyle w:val="HL7TableBody"/>
              <w:rPr>
                <w:noProof/>
              </w:rPr>
            </w:pPr>
          </w:p>
        </w:tc>
      </w:tr>
    </w:tbl>
    <w:p w14:paraId="018D3ABE" w14:textId="77777777" w:rsidR="004759A2" w:rsidRPr="00792323" w:rsidRDefault="004759A2" w:rsidP="00B53FB2">
      <w:pPr>
        <w:rPr>
          <w:lang w:val="en-US" w:eastAsia="en-US"/>
        </w:rPr>
      </w:pPr>
    </w:p>
    <w:p w14:paraId="22132ADF" w14:textId="77777777" w:rsidR="004759A2" w:rsidRPr="00792323" w:rsidRDefault="004759A2" w:rsidP="00A62F22">
      <w:pPr>
        <w:pStyle w:val="Heading4"/>
      </w:pPr>
      <w:bookmarkStart w:id="1444" w:name="_Toc423691429"/>
      <w:r w:rsidRPr="00792323">
        <w:t>0454 – Health Care Provider Area of Specialization</w:t>
      </w:r>
      <w:bookmarkEnd w:id="1444"/>
    </w:p>
    <w:p w14:paraId="5460680E" w14:textId="77777777" w:rsidR="004759A2" w:rsidRPr="00792323" w:rsidRDefault="004759A2" w:rsidP="00B53FB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5723D0E" w14:textId="77777777">
        <w:trPr>
          <w:tblHeader/>
        </w:trPr>
        <w:tc>
          <w:tcPr>
            <w:tcW w:w="720" w:type="dxa"/>
            <w:tcBorders>
              <w:top w:val="double" w:sz="4" w:space="0" w:color="auto"/>
            </w:tcBorders>
            <w:shd w:val="pct10" w:color="auto" w:fill="FFFFFF"/>
          </w:tcPr>
          <w:p w14:paraId="1184CB86"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2E809B2A"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6CD58AD"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ECFA416"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ED6C585"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0645DE0" w14:textId="77777777" w:rsidR="004759A2" w:rsidRPr="00792323" w:rsidRDefault="004759A2" w:rsidP="00887C58">
            <w:pPr>
              <w:pStyle w:val="TableMetaHeader"/>
              <w:rPr>
                <w:noProof w:val="0"/>
              </w:rPr>
            </w:pPr>
            <w:r w:rsidRPr="00792323">
              <w:rPr>
                <w:noProof w:val="0"/>
              </w:rPr>
              <w:t>Status</w:t>
            </w:r>
          </w:p>
        </w:tc>
        <w:bookmarkStart w:id="1445" w:name="HL70452"/>
        <w:bookmarkEnd w:id="1445"/>
      </w:tr>
      <w:tr w:rsidR="004759A2" w:rsidRPr="00792323" w14:paraId="1939E400" w14:textId="77777777">
        <w:tc>
          <w:tcPr>
            <w:tcW w:w="720" w:type="dxa"/>
            <w:tcBorders>
              <w:bottom w:val="double" w:sz="4" w:space="0" w:color="auto"/>
            </w:tcBorders>
            <w:shd w:val="clear" w:color="auto" w:fill="FFFFFF"/>
          </w:tcPr>
          <w:p w14:paraId="1A9D2478" w14:textId="77777777" w:rsidR="004759A2" w:rsidRPr="00792323" w:rsidRDefault="004759A2" w:rsidP="00887C58">
            <w:pPr>
              <w:pStyle w:val="TableMetaBody"/>
              <w:rPr>
                <w:noProof w:val="0"/>
              </w:rPr>
            </w:pPr>
            <w:r w:rsidRPr="00792323">
              <w:rPr>
                <w:noProof w:val="0"/>
              </w:rPr>
              <w:t>0454</w:t>
            </w:r>
          </w:p>
        </w:tc>
        <w:tc>
          <w:tcPr>
            <w:tcW w:w="1152" w:type="dxa"/>
            <w:tcBorders>
              <w:bottom w:val="double" w:sz="4" w:space="0" w:color="auto"/>
            </w:tcBorders>
            <w:shd w:val="clear" w:color="auto" w:fill="FFFFFF"/>
          </w:tcPr>
          <w:p w14:paraId="198CD607"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4AFB9A7E"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3162A658"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30945E41" w14:textId="77777777" w:rsidR="004759A2" w:rsidRPr="00792323" w:rsidRDefault="004759A2" w:rsidP="00887C58">
            <w:pPr>
              <w:pStyle w:val="TableMetaBody"/>
              <w:rPr>
                <w:noProof w:val="0"/>
              </w:rPr>
            </w:pPr>
            <w:r w:rsidRPr="00792323">
              <w:rPr>
                <w:noProof w:val="0"/>
              </w:rPr>
              <w:t>ORG-8</w:t>
            </w:r>
          </w:p>
        </w:tc>
        <w:tc>
          <w:tcPr>
            <w:tcW w:w="1152" w:type="dxa"/>
            <w:tcBorders>
              <w:bottom w:val="double" w:sz="4" w:space="0" w:color="auto"/>
            </w:tcBorders>
            <w:shd w:val="clear" w:color="auto" w:fill="FFFFFF"/>
          </w:tcPr>
          <w:p w14:paraId="46F0A6C0" w14:textId="77777777" w:rsidR="004759A2" w:rsidRPr="00792323" w:rsidRDefault="004759A2" w:rsidP="00887C58">
            <w:pPr>
              <w:pStyle w:val="TableMetaBody"/>
              <w:rPr>
                <w:noProof w:val="0"/>
              </w:rPr>
            </w:pPr>
            <w:r w:rsidRPr="00792323">
              <w:rPr>
                <w:noProof w:val="0"/>
              </w:rPr>
              <w:t>Active</w:t>
            </w:r>
          </w:p>
        </w:tc>
      </w:tr>
    </w:tbl>
    <w:p w14:paraId="5CEC9C14" w14:textId="77777777" w:rsidR="004759A2" w:rsidRPr="00792323" w:rsidRDefault="004759A2" w:rsidP="00B53FB2">
      <w:pPr>
        <w:pStyle w:val="HL7TableCaption"/>
        <w:rPr>
          <w:noProof/>
        </w:rPr>
      </w:pPr>
      <w:r w:rsidRPr="00792323">
        <w:rPr>
          <w:noProof/>
        </w:rPr>
        <w:t>HL7 Table 0454 - Health Care Provider Area of Specialization</w:t>
      </w:r>
      <w:r>
        <w:rPr>
          <w:noProof/>
        </w:rPr>
        <w:fldChar w:fldCharType="begin"/>
      </w:r>
      <w:r>
        <w:rPr>
          <w:noProof/>
        </w:rPr>
        <w:instrText>xe "</w:instrText>
      </w:r>
      <w:r w:rsidRPr="00792323">
        <w:rPr>
          <w:noProof/>
        </w:rPr>
        <w:instrText xml:space="preserve">HL7 Table: 0454 - Health care provider area of specialization </w:instrText>
      </w:r>
      <w:r>
        <w:rPr>
          <w:noProof/>
        </w:rPr>
        <w:instrText>"</w:instrText>
      </w:r>
      <w:r>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1314"/>
        <w:gridCol w:w="5528"/>
        <w:gridCol w:w="2160"/>
      </w:tblGrid>
      <w:tr w:rsidR="004759A2" w:rsidRPr="00792323" w14:paraId="62F859C5" w14:textId="77777777">
        <w:trPr>
          <w:cantSplit/>
          <w:tblHeader/>
          <w:jc w:val="center"/>
        </w:trPr>
        <w:tc>
          <w:tcPr>
            <w:tcW w:w="1314" w:type="dxa"/>
            <w:tcBorders>
              <w:top w:val="double" w:sz="4" w:space="0" w:color="auto"/>
            </w:tcBorders>
            <w:shd w:val="pct10" w:color="auto" w:fill="FFFFFF"/>
          </w:tcPr>
          <w:p w14:paraId="7C2CA16D" w14:textId="77777777" w:rsidR="004759A2" w:rsidRPr="00792323" w:rsidRDefault="004759A2" w:rsidP="00887C58">
            <w:pPr>
              <w:pStyle w:val="HL7TableHeader"/>
              <w:rPr>
                <w:noProof/>
              </w:rPr>
            </w:pPr>
            <w:bookmarkStart w:id="1446" w:name="_Toc382761446"/>
            <w:r w:rsidRPr="00792323">
              <w:rPr>
                <w:noProof/>
              </w:rPr>
              <w:t>Value</w:t>
            </w:r>
          </w:p>
        </w:tc>
        <w:tc>
          <w:tcPr>
            <w:tcW w:w="5528" w:type="dxa"/>
            <w:tcBorders>
              <w:top w:val="double" w:sz="4" w:space="0" w:color="auto"/>
            </w:tcBorders>
            <w:shd w:val="pct10" w:color="auto" w:fill="FFFFFF"/>
          </w:tcPr>
          <w:p w14:paraId="5739BD98" w14:textId="77777777" w:rsidR="004759A2" w:rsidRPr="00792323" w:rsidRDefault="004759A2" w:rsidP="00887C58">
            <w:pPr>
              <w:pStyle w:val="HL7TableHeader"/>
              <w:rPr>
                <w:noProof/>
              </w:rPr>
            </w:pPr>
            <w:r w:rsidRPr="00792323">
              <w:rPr>
                <w:noProof/>
              </w:rPr>
              <w:t>Description</w:t>
            </w:r>
          </w:p>
        </w:tc>
        <w:tc>
          <w:tcPr>
            <w:tcW w:w="2160" w:type="dxa"/>
            <w:tcBorders>
              <w:top w:val="double" w:sz="4" w:space="0" w:color="auto"/>
            </w:tcBorders>
            <w:shd w:val="pct10" w:color="auto" w:fill="FFFFFF"/>
          </w:tcPr>
          <w:p w14:paraId="5D2B58BE" w14:textId="77777777" w:rsidR="004759A2" w:rsidRPr="00792323" w:rsidRDefault="004759A2" w:rsidP="00887C58">
            <w:pPr>
              <w:pStyle w:val="HL7TableHeader"/>
              <w:rPr>
                <w:noProof/>
              </w:rPr>
            </w:pPr>
            <w:r w:rsidRPr="00792323">
              <w:rPr>
                <w:noProof/>
              </w:rPr>
              <w:t>Comment</w:t>
            </w:r>
          </w:p>
        </w:tc>
      </w:tr>
      <w:tr w:rsidR="004759A2" w:rsidRPr="00AF2426" w14:paraId="7C4FC28D" w14:textId="77777777">
        <w:trPr>
          <w:cantSplit/>
          <w:jc w:val="center"/>
        </w:trPr>
        <w:tc>
          <w:tcPr>
            <w:tcW w:w="1314" w:type="dxa"/>
            <w:tcBorders>
              <w:bottom w:val="double" w:sz="4" w:space="0" w:color="auto"/>
            </w:tcBorders>
            <w:shd w:val="clear" w:color="auto" w:fill="FFFFFF"/>
          </w:tcPr>
          <w:p w14:paraId="6C98D838" w14:textId="77777777" w:rsidR="004759A2" w:rsidRPr="00792323" w:rsidRDefault="004759A2" w:rsidP="00887C58">
            <w:pPr>
              <w:pStyle w:val="HL7TableBody"/>
              <w:rPr>
                <w:noProof/>
              </w:rPr>
            </w:pPr>
            <w:r w:rsidRPr="00792323">
              <w:rPr>
                <w:noProof/>
              </w:rPr>
              <w:t>SUGGESTION</w:t>
            </w:r>
          </w:p>
        </w:tc>
        <w:tc>
          <w:tcPr>
            <w:tcW w:w="5528" w:type="dxa"/>
            <w:tcBorders>
              <w:bottom w:val="double" w:sz="4" w:space="0" w:color="auto"/>
            </w:tcBorders>
            <w:shd w:val="clear" w:color="auto" w:fill="FFFFFF"/>
          </w:tcPr>
          <w:p w14:paraId="3EABCDA3" w14:textId="77777777" w:rsidR="004759A2" w:rsidRPr="00792323" w:rsidRDefault="004759A2" w:rsidP="00887C58">
            <w:pPr>
              <w:pStyle w:val="HL7TableBody"/>
              <w:rPr>
                <w:noProof/>
              </w:rPr>
            </w:pPr>
            <w:r w:rsidRPr="00792323">
              <w:rPr>
                <w:noProof/>
              </w:rPr>
              <w:t>ANSI</w:t>
            </w:r>
            <w:bookmarkEnd w:id="1446"/>
            <w:r w:rsidRPr="00792323">
              <w:rPr>
                <w:noProof/>
              </w:rPr>
              <w:t xml:space="preserve"> ASC X12 Health Care Provider Taxonomy, Level 3 - specialization  </w:t>
            </w:r>
          </w:p>
        </w:tc>
        <w:tc>
          <w:tcPr>
            <w:tcW w:w="2160" w:type="dxa"/>
            <w:tcBorders>
              <w:bottom w:val="double" w:sz="4" w:space="0" w:color="auto"/>
            </w:tcBorders>
            <w:shd w:val="clear" w:color="auto" w:fill="FFFFFF"/>
          </w:tcPr>
          <w:p w14:paraId="5FFCB244" w14:textId="77777777" w:rsidR="004759A2" w:rsidRPr="00792323" w:rsidRDefault="004759A2" w:rsidP="00887C58">
            <w:pPr>
              <w:pStyle w:val="HL7TableBody"/>
              <w:rPr>
                <w:noProof/>
              </w:rPr>
            </w:pPr>
          </w:p>
        </w:tc>
      </w:tr>
    </w:tbl>
    <w:p w14:paraId="1AE791FD" w14:textId="77777777" w:rsidR="004759A2" w:rsidRPr="00792323" w:rsidRDefault="004759A2" w:rsidP="007E5AD1">
      <w:pPr>
        <w:rPr>
          <w:lang w:val="en-US" w:eastAsia="en-US"/>
        </w:rPr>
      </w:pPr>
    </w:p>
    <w:p w14:paraId="40D846A4" w14:textId="77777777" w:rsidR="004759A2" w:rsidRPr="00792323" w:rsidRDefault="004759A2" w:rsidP="00697557">
      <w:pPr>
        <w:pStyle w:val="Heading4"/>
      </w:pPr>
      <w:bookmarkStart w:id="1447" w:name="_Toc423691430"/>
      <w:r w:rsidRPr="00792323">
        <w:t xml:space="preserve">0455 - </w:t>
      </w:r>
      <w:r w:rsidRPr="00792323">
        <w:rPr>
          <w:noProof/>
        </w:rPr>
        <w:t>Type of Bill Code</w:t>
      </w:r>
      <w:bookmarkEnd w:id="1447"/>
    </w:p>
    <w:p w14:paraId="441AD01A" w14:textId="77777777" w:rsidR="004759A2" w:rsidRPr="00792323" w:rsidRDefault="004759A2" w:rsidP="00606A3F">
      <w:pPr>
        <w:pStyle w:val="TableMetaCaption"/>
        <w:tabs>
          <w:tab w:val="center" w:pos="4680"/>
          <w:tab w:val="left" w:pos="8648"/>
        </w:tabs>
        <w:jc w:val="left"/>
        <w:rPr>
          <w:noProof w:val="0"/>
        </w:rPr>
      </w:pPr>
      <w:r w:rsidRPr="00792323">
        <w:rPr>
          <w:noProof w:val="0"/>
        </w:rPr>
        <w:tab/>
        <w:t>Table Metadata</w:t>
      </w:r>
      <w:bookmarkStart w:id="1448" w:name="HL70453"/>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C1B32CB" w14:textId="77777777">
        <w:trPr>
          <w:tblHeader/>
        </w:trPr>
        <w:tc>
          <w:tcPr>
            <w:tcW w:w="720" w:type="dxa"/>
            <w:tcBorders>
              <w:top w:val="double" w:sz="4" w:space="0" w:color="auto"/>
            </w:tcBorders>
            <w:shd w:val="pct10" w:color="auto" w:fill="FFFFFF"/>
          </w:tcPr>
          <w:p w14:paraId="53AE5D12"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3355D65"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14CCE13"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A8A7556"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CC43431"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E130E5F" w14:textId="77777777" w:rsidR="004759A2" w:rsidRPr="00792323" w:rsidRDefault="004759A2" w:rsidP="00887C58">
            <w:pPr>
              <w:pStyle w:val="TableMetaHeader"/>
              <w:rPr>
                <w:noProof w:val="0"/>
              </w:rPr>
            </w:pPr>
            <w:r w:rsidRPr="00792323">
              <w:rPr>
                <w:noProof w:val="0"/>
              </w:rPr>
              <w:t>Status</w:t>
            </w:r>
          </w:p>
        </w:tc>
      </w:tr>
      <w:tr w:rsidR="004759A2" w:rsidRPr="00792323" w14:paraId="37651811" w14:textId="77777777">
        <w:tc>
          <w:tcPr>
            <w:tcW w:w="720" w:type="dxa"/>
            <w:tcBorders>
              <w:bottom w:val="double" w:sz="4" w:space="0" w:color="auto"/>
            </w:tcBorders>
            <w:shd w:val="clear" w:color="auto" w:fill="FFFFFF"/>
          </w:tcPr>
          <w:p w14:paraId="4A787F3F" w14:textId="77777777" w:rsidR="004759A2" w:rsidRPr="00792323" w:rsidRDefault="004759A2" w:rsidP="00887C58">
            <w:pPr>
              <w:pStyle w:val="TableMetaBody"/>
              <w:rPr>
                <w:noProof w:val="0"/>
              </w:rPr>
            </w:pPr>
            <w:r w:rsidRPr="00792323">
              <w:rPr>
                <w:noProof w:val="0"/>
              </w:rPr>
              <w:t>0455</w:t>
            </w:r>
          </w:p>
        </w:tc>
        <w:tc>
          <w:tcPr>
            <w:tcW w:w="1152" w:type="dxa"/>
            <w:tcBorders>
              <w:bottom w:val="double" w:sz="4" w:space="0" w:color="auto"/>
            </w:tcBorders>
            <w:shd w:val="clear" w:color="auto" w:fill="FFFFFF"/>
          </w:tcPr>
          <w:p w14:paraId="0BB66423"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6F2C5ACB"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13A413E9"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189C965B" w14:textId="77777777" w:rsidR="004759A2" w:rsidRPr="00792323" w:rsidRDefault="004759A2" w:rsidP="00887C58">
            <w:pPr>
              <w:pStyle w:val="TableMetaBody"/>
              <w:rPr>
                <w:noProof w:val="0"/>
              </w:rPr>
            </w:pPr>
            <w:r w:rsidRPr="00792323">
              <w:rPr>
                <w:noProof w:val="0"/>
              </w:rPr>
              <w:t>GP1-1</w:t>
            </w:r>
          </w:p>
        </w:tc>
        <w:tc>
          <w:tcPr>
            <w:tcW w:w="1152" w:type="dxa"/>
            <w:tcBorders>
              <w:bottom w:val="double" w:sz="4" w:space="0" w:color="auto"/>
            </w:tcBorders>
            <w:shd w:val="clear" w:color="auto" w:fill="FFFFFF"/>
          </w:tcPr>
          <w:p w14:paraId="4A40EA30" w14:textId="77777777" w:rsidR="004759A2" w:rsidRPr="00792323" w:rsidRDefault="004759A2" w:rsidP="00887C58">
            <w:pPr>
              <w:pStyle w:val="TableMetaBody"/>
              <w:rPr>
                <w:noProof w:val="0"/>
              </w:rPr>
            </w:pPr>
            <w:r w:rsidRPr="00792323">
              <w:rPr>
                <w:noProof w:val="0"/>
              </w:rPr>
              <w:t>Active</w:t>
            </w:r>
          </w:p>
        </w:tc>
      </w:tr>
    </w:tbl>
    <w:p w14:paraId="3C591BD8" w14:textId="77777777" w:rsidR="004759A2" w:rsidRPr="00792323" w:rsidRDefault="004759A2">
      <w:pPr>
        <w:pStyle w:val="UserTableCaption"/>
        <w:rPr>
          <w:noProof/>
        </w:rPr>
      </w:pPr>
      <w:r w:rsidRPr="00792323">
        <w:rPr>
          <w:noProof/>
        </w:rPr>
        <w:t>User-defined Table</w:t>
      </w:r>
      <w:bookmarkEnd w:id="1448"/>
      <w:r w:rsidRPr="00792323">
        <w:rPr>
          <w:noProof/>
        </w:rPr>
        <w:t xml:space="preserve"> 0455 – Type of Bill Code</w:t>
      </w:r>
      <w:r w:rsidRPr="00792323">
        <w:rPr>
          <w:noProof/>
        </w:rPr>
        <w:fldChar w:fldCharType="begin"/>
      </w:r>
      <w:r w:rsidRPr="00792323">
        <w:rPr>
          <w:noProof/>
        </w:rPr>
        <w:instrText>xe "User-defined Table 0455 - Type of Bill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080"/>
        <w:gridCol w:w="2770"/>
        <w:gridCol w:w="2160"/>
      </w:tblGrid>
      <w:tr w:rsidR="004759A2" w:rsidRPr="00792323" w14:paraId="22710657" w14:textId="77777777">
        <w:trPr>
          <w:cantSplit/>
          <w:tblHeader/>
          <w:jc w:val="center"/>
        </w:trPr>
        <w:tc>
          <w:tcPr>
            <w:tcW w:w="1080" w:type="dxa"/>
            <w:tcBorders>
              <w:top w:val="single" w:sz="12" w:space="0" w:color="auto"/>
            </w:tcBorders>
            <w:shd w:val="pct10" w:color="auto" w:fill="FFFFFF"/>
          </w:tcPr>
          <w:p w14:paraId="418DF4E0" w14:textId="77777777" w:rsidR="004759A2" w:rsidRPr="00792323" w:rsidRDefault="004759A2" w:rsidP="00887C58">
            <w:pPr>
              <w:pStyle w:val="UserTableHeader"/>
              <w:jc w:val="center"/>
              <w:rPr>
                <w:noProof/>
              </w:rPr>
            </w:pPr>
            <w:r w:rsidRPr="00792323">
              <w:rPr>
                <w:noProof/>
              </w:rPr>
              <w:t>Values</w:t>
            </w:r>
          </w:p>
        </w:tc>
        <w:tc>
          <w:tcPr>
            <w:tcW w:w="2770" w:type="dxa"/>
            <w:tcBorders>
              <w:top w:val="single" w:sz="12" w:space="0" w:color="auto"/>
            </w:tcBorders>
            <w:shd w:val="pct10" w:color="auto" w:fill="FFFFFF"/>
          </w:tcPr>
          <w:p w14:paraId="7DF8132F" w14:textId="77777777" w:rsidR="004759A2" w:rsidRPr="00792323" w:rsidRDefault="004759A2" w:rsidP="00887C58">
            <w:pPr>
              <w:pStyle w:val="UserTableHeader"/>
              <w:rPr>
                <w:noProof/>
              </w:rPr>
            </w:pPr>
            <w:r w:rsidRPr="00792323">
              <w:rPr>
                <w:noProof/>
              </w:rPr>
              <w:t xml:space="preserve"> Description</w:t>
            </w:r>
          </w:p>
        </w:tc>
        <w:tc>
          <w:tcPr>
            <w:tcW w:w="2160" w:type="dxa"/>
            <w:tcBorders>
              <w:top w:val="single" w:sz="12" w:space="0" w:color="auto"/>
            </w:tcBorders>
            <w:shd w:val="pct10" w:color="auto" w:fill="FFFFFF"/>
          </w:tcPr>
          <w:p w14:paraId="3104DBCD" w14:textId="77777777" w:rsidR="004759A2" w:rsidRPr="00792323" w:rsidRDefault="004759A2" w:rsidP="00887C58">
            <w:pPr>
              <w:pStyle w:val="UserTableHeader"/>
              <w:rPr>
                <w:noProof/>
              </w:rPr>
            </w:pPr>
            <w:r w:rsidRPr="00792323">
              <w:rPr>
                <w:noProof/>
              </w:rPr>
              <w:t>Comment</w:t>
            </w:r>
          </w:p>
        </w:tc>
      </w:tr>
      <w:tr w:rsidR="004759A2" w:rsidRPr="00792323" w14:paraId="42E8D42C" w14:textId="77777777">
        <w:trPr>
          <w:cantSplit/>
          <w:jc w:val="center"/>
        </w:trPr>
        <w:tc>
          <w:tcPr>
            <w:tcW w:w="1080" w:type="dxa"/>
            <w:tcBorders>
              <w:bottom w:val="single" w:sz="12" w:space="0" w:color="auto"/>
            </w:tcBorders>
            <w:shd w:val="clear" w:color="auto" w:fill="FFFFFF"/>
          </w:tcPr>
          <w:p w14:paraId="650CFA4A" w14:textId="77777777" w:rsidR="004759A2" w:rsidRPr="00792323" w:rsidRDefault="004759A2" w:rsidP="00887C58">
            <w:pPr>
              <w:pStyle w:val="UserTableBody"/>
              <w:jc w:val="center"/>
              <w:rPr>
                <w:noProof/>
              </w:rPr>
            </w:pPr>
          </w:p>
        </w:tc>
        <w:tc>
          <w:tcPr>
            <w:tcW w:w="2770" w:type="dxa"/>
            <w:tcBorders>
              <w:bottom w:val="single" w:sz="12" w:space="0" w:color="auto"/>
            </w:tcBorders>
            <w:shd w:val="clear" w:color="auto" w:fill="FFFFFF"/>
          </w:tcPr>
          <w:p w14:paraId="3DEADC0C" w14:textId="77777777" w:rsidR="004759A2" w:rsidRPr="00792323" w:rsidRDefault="004759A2" w:rsidP="00887C58">
            <w:pPr>
              <w:pStyle w:val="UserTableBody"/>
              <w:rPr>
                <w:noProof/>
              </w:rPr>
            </w:pPr>
            <w:r w:rsidRPr="00792323">
              <w:rPr>
                <w:noProof/>
              </w:rPr>
              <w:t>No sugges</w:t>
            </w:r>
            <w:bookmarkStart w:id="1449" w:name="_Toc382761447"/>
            <w:r w:rsidRPr="00792323">
              <w:rPr>
                <w:noProof/>
              </w:rPr>
              <w:t>ted values defined</w:t>
            </w:r>
          </w:p>
        </w:tc>
        <w:tc>
          <w:tcPr>
            <w:tcW w:w="2160" w:type="dxa"/>
            <w:tcBorders>
              <w:bottom w:val="single" w:sz="12" w:space="0" w:color="auto"/>
            </w:tcBorders>
            <w:shd w:val="clear" w:color="auto" w:fill="FFFFFF"/>
          </w:tcPr>
          <w:p w14:paraId="7608992A" w14:textId="77777777" w:rsidR="004759A2" w:rsidRPr="00792323" w:rsidRDefault="004759A2" w:rsidP="00887C58">
            <w:pPr>
              <w:pStyle w:val="UserTableBody"/>
              <w:rPr>
                <w:noProof/>
              </w:rPr>
            </w:pPr>
          </w:p>
        </w:tc>
      </w:tr>
    </w:tbl>
    <w:p w14:paraId="792075D2" w14:textId="77777777" w:rsidR="004759A2" w:rsidRPr="00792323" w:rsidRDefault="004759A2" w:rsidP="00606A3F">
      <w:pPr>
        <w:rPr>
          <w:lang w:val="en-US" w:eastAsia="en-US"/>
        </w:rPr>
      </w:pPr>
    </w:p>
    <w:p w14:paraId="6D54F152" w14:textId="77777777" w:rsidR="004759A2" w:rsidRPr="00792323" w:rsidRDefault="004759A2" w:rsidP="00A62F22">
      <w:pPr>
        <w:pStyle w:val="Heading4"/>
      </w:pPr>
      <w:bookmarkStart w:id="1450" w:name="_Toc423691431"/>
      <w:r w:rsidRPr="00792323">
        <w:t xml:space="preserve">0456 - </w:t>
      </w:r>
      <w:r w:rsidRPr="00792323">
        <w:rPr>
          <w:noProof/>
        </w:rPr>
        <w:t>Revenue code</w:t>
      </w:r>
      <w:bookmarkEnd w:id="1450"/>
    </w:p>
    <w:p w14:paraId="6EBAD6B0" w14:textId="77777777" w:rsidR="004759A2" w:rsidRPr="00792323" w:rsidRDefault="004759A2" w:rsidP="00606A3F">
      <w:pPr>
        <w:pStyle w:val="TableMetaCaption"/>
        <w:tabs>
          <w:tab w:val="center" w:pos="4680"/>
          <w:tab w:val="left" w:pos="8648"/>
        </w:tabs>
        <w:jc w:val="left"/>
        <w:rPr>
          <w:noProof w:val="0"/>
        </w:rPr>
      </w:pPr>
      <w:r w:rsidRPr="00792323">
        <w:rPr>
          <w:noProof w:val="0"/>
        </w:rPr>
        <w:tab/>
        <w:t>Table M</w:t>
      </w:r>
      <w:bookmarkEnd w:id="1449"/>
      <w:r w:rsidRPr="00792323">
        <w:rPr>
          <w:noProof w:val="0"/>
        </w:rPr>
        <w:t>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A1EEB80" w14:textId="77777777">
        <w:trPr>
          <w:tblHeader/>
        </w:trPr>
        <w:tc>
          <w:tcPr>
            <w:tcW w:w="720" w:type="dxa"/>
            <w:tcBorders>
              <w:top w:val="double" w:sz="4" w:space="0" w:color="auto"/>
            </w:tcBorders>
            <w:shd w:val="pct10" w:color="auto" w:fill="FFFFFF"/>
          </w:tcPr>
          <w:p w14:paraId="10CB208A"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5BAC18AF"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43BE782"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92D62AF"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D2FA22D"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76D6094" w14:textId="77777777" w:rsidR="004759A2" w:rsidRPr="00792323" w:rsidRDefault="004759A2" w:rsidP="00887C58">
            <w:pPr>
              <w:pStyle w:val="TableMetaHeader"/>
              <w:rPr>
                <w:noProof w:val="0"/>
              </w:rPr>
            </w:pPr>
            <w:r w:rsidRPr="00792323">
              <w:rPr>
                <w:noProof w:val="0"/>
              </w:rPr>
              <w:t>Status</w:t>
            </w:r>
          </w:p>
        </w:tc>
      </w:tr>
      <w:tr w:rsidR="004759A2" w:rsidRPr="00792323" w14:paraId="57A1221F" w14:textId="77777777">
        <w:tc>
          <w:tcPr>
            <w:tcW w:w="720" w:type="dxa"/>
            <w:tcBorders>
              <w:bottom w:val="double" w:sz="4" w:space="0" w:color="auto"/>
            </w:tcBorders>
            <w:shd w:val="clear" w:color="auto" w:fill="FFFFFF"/>
          </w:tcPr>
          <w:p w14:paraId="1F3D7042" w14:textId="77777777" w:rsidR="004759A2" w:rsidRPr="00792323" w:rsidRDefault="004759A2" w:rsidP="00887C58">
            <w:pPr>
              <w:pStyle w:val="TableMetaBody"/>
              <w:rPr>
                <w:noProof w:val="0"/>
              </w:rPr>
            </w:pPr>
            <w:r w:rsidRPr="00792323">
              <w:rPr>
                <w:noProof w:val="0"/>
              </w:rPr>
              <w:t>0456</w:t>
            </w:r>
          </w:p>
        </w:tc>
        <w:tc>
          <w:tcPr>
            <w:tcW w:w="1152" w:type="dxa"/>
            <w:tcBorders>
              <w:bottom w:val="double" w:sz="4" w:space="0" w:color="auto"/>
            </w:tcBorders>
            <w:shd w:val="clear" w:color="auto" w:fill="FFFFFF"/>
          </w:tcPr>
          <w:p w14:paraId="130856E4"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41FA242C"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344A806E"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292DCAA3" w14:textId="77777777" w:rsidR="004759A2" w:rsidRPr="00792323" w:rsidRDefault="004759A2" w:rsidP="00887C58">
            <w:pPr>
              <w:pStyle w:val="TableMetaBody"/>
              <w:rPr>
                <w:noProof w:val="0"/>
              </w:rPr>
            </w:pPr>
            <w:r w:rsidRPr="00792323">
              <w:rPr>
                <w:noProof w:val="0"/>
              </w:rPr>
              <w:t>GP1-2, FT1-41</w:t>
            </w:r>
          </w:p>
        </w:tc>
        <w:tc>
          <w:tcPr>
            <w:tcW w:w="1152" w:type="dxa"/>
            <w:tcBorders>
              <w:bottom w:val="double" w:sz="4" w:space="0" w:color="auto"/>
            </w:tcBorders>
            <w:shd w:val="clear" w:color="auto" w:fill="FFFFFF"/>
          </w:tcPr>
          <w:p w14:paraId="5CC39E6A" w14:textId="77777777" w:rsidR="004759A2" w:rsidRPr="00792323" w:rsidRDefault="004759A2" w:rsidP="00887C58">
            <w:pPr>
              <w:pStyle w:val="TableMetaBody"/>
              <w:rPr>
                <w:noProof w:val="0"/>
              </w:rPr>
            </w:pPr>
            <w:r w:rsidRPr="00792323">
              <w:rPr>
                <w:noProof w:val="0"/>
              </w:rPr>
              <w:t>Active</w:t>
            </w:r>
          </w:p>
        </w:tc>
        <w:bookmarkStart w:id="1451" w:name="HL70454"/>
      </w:tr>
    </w:tbl>
    <w:p w14:paraId="5BA6E264" w14:textId="77777777" w:rsidR="004759A2" w:rsidRPr="00792323" w:rsidRDefault="004759A2">
      <w:pPr>
        <w:pStyle w:val="UserTableCaption"/>
        <w:rPr>
          <w:noProof/>
        </w:rPr>
      </w:pPr>
      <w:r w:rsidRPr="00792323">
        <w:rPr>
          <w:noProof/>
        </w:rPr>
        <w:t>User-defined Table 0456 –Revenue code</w:t>
      </w:r>
      <w:r w:rsidRPr="00792323">
        <w:rPr>
          <w:noProof/>
        </w:rPr>
        <w:fldChar w:fldCharType="begin"/>
      </w:r>
      <w:r w:rsidRPr="00792323">
        <w:rPr>
          <w:noProof/>
        </w:rPr>
        <w:instrText>xe "User-defined Table 0456 - Revenue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080"/>
        <w:gridCol w:w="2770"/>
        <w:gridCol w:w="2160"/>
      </w:tblGrid>
      <w:tr w:rsidR="004759A2" w:rsidRPr="00792323" w14:paraId="6B0D54AD" w14:textId="77777777" w:rsidTr="00320BEA">
        <w:trPr>
          <w:cantSplit/>
          <w:tblHeader/>
          <w:jc w:val="center"/>
        </w:trPr>
        <w:tc>
          <w:tcPr>
            <w:tcW w:w="1080" w:type="dxa"/>
            <w:tcBorders>
              <w:top w:val="single" w:sz="12" w:space="0" w:color="auto"/>
            </w:tcBorders>
            <w:shd w:val="pct10" w:color="auto" w:fill="FFFFFF"/>
          </w:tcPr>
          <w:p w14:paraId="2C47FC15" w14:textId="77777777" w:rsidR="004759A2" w:rsidRPr="00792323" w:rsidRDefault="004759A2" w:rsidP="00887C58">
            <w:pPr>
              <w:pStyle w:val="UserTableHeader"/>
              <w:jc w:val="center"/>
              <w:rPr>
                <w:noProof/>
              </w:rPr>
            </w:pPr>
            <w:r w:rsidRPr="00792323">
              <w:rPr>
                <w:noProof/>
              </w:rPr>
              <w:t>Values</w:t>
            </w:r>
          </w:p>
        </w:tc>
        <w:tc>
          <w:tcPr>
            <w:tcW w:w="2770" w:type="dxa"/>
            <w:tcBorders>
              <w:top w:val="single" w:sz="12" w:space="0" w:color="auto"/>
            </w:tcBorders>
            <w:shd w:val="pct10" w:color="auto" w:fill="FFFFFF"/>
          </w:tcPr>
          <w:p w14:paraId="609E7EBA" w14:textId="77777777" w:rsidR="004759A2" w:rsidRPr="00792323" w:rsidRDefault="004759A2" w:rsidP="00887C58">
            <w:pPr>
              <w:pStyle w:val="UserTableHeader"/>
              <w:rPr>
                <w:noProof/>
              </w:rPr>
            </w:pPr>
            <w:r w:rsidRPr="00792323">
              <w:rPr>
                <w:noProof/>
              </w:rPr>
              <w:t xml:space="preserve"> Description</w:t>
            </w:r>
          </w:p>
        </w:tc>
        <w:tc>
          <w:tcPr>
            <w:tcW w:w="2160" w:type="dxa"/>
            <w:tcBorders>
              <w:top w:val="single" w:sz="12" w:space="0" w:color="auto"/>
            </w:tcBorders>
            <w:shd w:val="pct10" w:color="auto" w:fill="FFFFFF"/>
          </w:tcPr>
          <w:p w14:paraId="3B70A240" w14:textId="77777777" w:rsidR="004759A2" w:rsidRPr="00792323" w:rsidRDefault="004759A2" w:rsidP="00887C58">
            <w:pPr>
              <w:pStyle w:val="UserTableHeader"/>
              <w:rPr>
                <w:noProof/>
              </w:rPr>
            </w:pPr>
            <w:r w:rsidRPr="00792323">
              <w:rPr>
                <w:noProof/>
              </w:rPr>
              <w:t>Comment</w:t>
            </w:r>
          </w:p>
        </w:tc>
      </w:tr>
      <w:tr w:rsidR="004759A2" w:rsidRPr="00792323" w14:paraId="22C0405C" w14:textId="77777777" w:rsidTr="00320BEA">
        <w:trPr>
          <w:cantSplit/>
          <w:jc w:val="center"/>
        </w:trPr>
        <w:tc>
          <w:tcPr>
            <w:tcW w:w="1080" w:type="dxa"/>
            <w:tcBorders>
              <w:bottom w:val="single" w:sz="12" w:space="0" w:color="auto"/>
            </w:tcBorders>
            <w:shd w:val="clear" w:color="auto" w:fill="FFFFFF"/>
          </w:tcPr>
          <w:p w14:paraId="79767278" w14:textId="77777777" w:rsidR="004759A2" w:rsidRPr="00792323" w:rsidRDefault="004759A2" w:rsidP="00887C58">
            <w:pPr>
              <w:pStyle w:val="UserTableBody"/>
              <w:jc w:val="center"/>
              <w:rPr>
                <w:noProof/>
              </w:rPr>
            </w:pPr>
          </w:p>
        </w:tc>
        <w:tc>
          <w:tcPr>
            <w:tcW w:w="2770" w:type="dxa"/>
            <w:tcBorders>
              <w:bottom w:val="single" w:sz="12" w:space="0" w:color="auto"/>
            </w:tcBorders>
            <w:shd w:val="clear" w:color="auto" w:fill="FFFFFF"/>
          </w:tcPr>
          <w:p w14:paraId="50126F16" w14:textId="77777777" w:rsidR="004759A2" w:rsidRPr="00792323" w:rsidRDefault="004759A2" w:rsidP="00887C58">
            <w:pPr>
              <w:pStyle w:val="UserTableBody"/>
              <w:rPr>
                <w:noProof/>
              </w:rPr>
            </w:pPr>
            <w:r w:rsidRPr="00792323">
              <w:rPr>
                <w:noProof/>
              </w:rPr>
              <w:t>No suggested val</w:t>
            </w:r>
            <w:bookmarkEnd w:id="1451"/>
            <w:r w:rsidRPr="00792323">
              <w:rPr>
                <w:noProof/>
              </w:rPr>
              <w:t>ues defined</w:t>
            </w:r>
          </w:p>
        </w:tc>
        <w:tc>
          <w:tcPr>
            <w:tcW w:w="2160" w:type="dxa"/>
            <w:tcBorders>
              <w:bottom w:val="single" w:sz="12" w:space="0" w:color="auto"/>
            </w:tcBorders>
            <w:shd w:val="clear" w:color="auto" w:fill="FFFFFF"/>
          </w:tcPr>
          <w:p w14:paraId="6E3C84D1" w14:textId="77777777" w:rsidR="004759A2" w:rsidRPr="00792323" w:rsidRDefault="004759A2" w:rsidP="00887C58">
            <w:pPr>
              <w:pStyle w:val="UserTableBody"/>
              <w:rPr>
                <w:noProof/>
              </w:rPr>
            </w:pPr>
          </w:p>
        </w:tc>
      </w:tr>
    </w:tbl>
    <w:p w14:paraId="4471DBC5" w14:textId="77777777" w:rsidR="004759A2" w:rsidRPr="00792323" w:rsidRDefault="004759A2" w:rsidP="00606A3F">
      <w:pPr>
        <w:rPr>
          <w:lang w:val="en-US" w:eastAsia="en-US"/>
        </w:rPr>
      </w:pPr>
    </w:p>
    <w:p w14:paraId="5F08DFF1" w14:textId="77777777" w:rsidR="004759A2" w:rsidRPr="00792323" w:rsidRDefault="004759A2" w:rsidP="00A62F22">
      <w:pPr>
        <w:pStyle w:val="Heading4"/>
      </w:pPr>
      <w:bookmarkStart w:id="1452" w:name="_Toc423691432"/>
      <w:r w:rsidRPr="00792323">
        <w:t xml:space="preserve">0457 - </w:t>
      </w:r>
      <w:r w:rsidRPr="00792323">
        <w:rPr>
          <w:noProof/>
        </w:rPr>
        <w:t>Overall Claim Disposition Code</w:t>
      </w:r>
      <w:bookmarkEnd w:id="1452"/>
    </w:p>
    <w:p w14:paraId="72841669" w14:textId="77777777" w:rsidR="004759A2" w:rsidRPr="00792323" w:rsidRDefault="004759A2" w:rsidP="00606A3F">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7EF34D9" w14:textId="77777777">
        <w:trPr>
          <w:tblHeader/>
        </w:trPr>
        <w:tc>
          <w:tcPr>
            <w:tcW w:w="720" w:type="dxa"/>
            <w:tcBorders>
              <w:top w:val="double" w:sz="4" w:space="0" w:color="auto"/>
            </w:tcBorders>
            <w:shd w:val="pct10" w:color="auto" w:fill="FFFFFF"/>
          </w:tcPr>
          <w:p w14:paraId="505CAFA2"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ECAAC80"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0486B64"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54C9A58" w14:textId="77777777" w:rsidR="004759A2" w:rsidRPr="00792323" w:rsidRDefault="004759A2" w:rsidP="00887C58">
            <w:pPr>
              <w:pStyle w:val="TableMetaHeader"/>
              <w:rPr>
                <w:noProof w:val="0"/>
              </w:rPr>
            </w:pPr>
            <w:r w:rsidRPr="00792323">
              <w:rPr>
                <w:noProof w:val="0"/>
              </w:rPr>
              <w:t>V3 Equivale</w:t>
            </w:r>
            <w:bookmarkStart w:id="1453" w:name="_Toc382761448"/>
            <w:r w:rsidRPr="00792323">
              <w:rPr>
                <w:noProof w:val="0"/>
              </w:rPr>
              <w:t>nt</w:t>
            </w:r>
          </w:p>
        </w:tc>
        <w:tc>
          <w:tcPr>
            <w:tcW w:w="2448" w:type="dxa"/>
            <w:tcBorders>
              <w:top w:val="double" w:sz="4" w:space="0" w:color="auto"/>
            </w:tcBorders>
            <w:shd w:val="pct10" w:color="auto" w:fill="FFFFFF"/>
          </w:tcPr>
          <w:p w14:paraId="26C9F298"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C6C75C8" w14:textId="77777777" w:rsidR="004759A2" w:rsidRPr="00792323" w:rsidRDefault="004759A2" w:rsidP="00887C58">
            <w:pPr>
              <w:pStyle w:val="TableMetaHeader"/>
              <w:rPr>
                <w:noProof w:val="0"/>
              </w:rPr>
            </w:pPr>
            <w:r w:rsidRPr="00792323">
              <w:rPr>
                <w:noProof w:val="0"/>
              </w:rPr>
              <w:t>Status</w:t>
            </w:r>
          </w:p>
        </w:tc>
      </w:tr>
      <w:tr w:rsidR="004759A2" w:rsidRPr="00792323" w14:paraId="15CAF247" w14:textId="77777777">
        <w:tc>
          <w:tcPr>
            <w:tcW w:w="720" w:type="dxa"/>
            <w:tcBorders>
              <w:bottom w:val="double" w:sz="4" w:space="0" w:color="auto"/>
            </w:tcBorders>
            <w:shd w:val="clear" w:color="auto" w:fill="FFFFFF"/>
          </w:tcPr>
          <w:p w14:paraId="0ECB55B5" w14:textId="77777777" w:rsidR="004759A2" w:rsidRPr="00792323" w:rsidRDefault="004759A2" w:rsidP="00887C58">
            <w:pPr>
              <w:pStyle w:val="TableMetaBody"/>
              <w:rPr>
                <w:noProof w:val="0"/>
              </w:rPr>
            </w:pPr>
            <w:r w:rsidRPr="00792323">
              <w:rPr>
                <w:noProof w:val="0"/>
              </w:rPr>
              <w:t>04</w:t>
            </w:r>
            <w:bookmarkEnd w:id="1453"/>
            <w:r w:rsidRPr="00792323">
              <w:rPr>
                <w:noProof w:val="0"/>
              </w:rPr>
              <w:t>57</w:t>
            </w:r>
          </w:p>
        </w:tc>
        <w:tc>
          <w:tcPr>
            <w:tcW w:w="1152" w:type="dxa"/>
            <w:tcBorders>
              <w:bottom w:val="double" w:sz="4" w:space="0" w:color="auto"/>
            </w:tcBorders>
            <w:shd w:val="clear" w:color="auto" w:fill="FFFFFF"/>
          </w:tcPr>
          <w:p w14:paraId="29A3B14F"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07D5F227"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35B77C77"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5B2EA0D8" w14:textId="77777777" w:rsidR="004759A2" w:rsidRPr="00792323" w:rsidRDefault="004759A2" w:rsidP="00887C58">
            <w:pPr>
              <w:pStyle w:val="TableMetaBody"/>
              <w:rPr>
                <w:noProof w:val="0"/>
              </w:rPr>
            </w:pPr>
            <w:r w:rsidRPr="00792323">
              <w:rPr>
                <w:noProof w:val="0"/>
              </w:rPr>
              <w:t>GP1-3</w:t>
            </w:r>
          </w:p>
        </w:tc>
        <w:tc>
          <w:tcPr>
            <w:tcW w:w="1152" w:type="dxa"/>
            <w:tcBorders>
              <w:bottom w:val="double" w:sz="4" w:space="0" w:color="auto"/>
            </w:tcBorders>
            <w:shd w:val="clear" w:color="auto" w:fill="FFFFFF"/>
          </w:tcPr>
          <w:p w14:paraId="26DD607A" w14:textId="77777777" w:rsidR="004759A2" w:rsidRPr="00792323" w:rsidRDefault="004759A2" w:rsidP="00887C58">
            <w:pPr>
              <w:pStyle w:val="TableMetaBody"/>
              <w:rPr>
                <w:noProof w:val="0"/>
              </w:rPr>
            </w:pPr>
            <w:r w:rsidRPr="00792323">
              <w:rPr>
                <w:noProof w:val="0"/>
              </w:rPr>
              <w:t>Active</w:t>
            </w:r>
          </w:p>
        </w:tc>
      </w:tr>
    </w:tbl>
    <w:p w14:paraId="25BD4BFC" w14:textId="77777777" w:rsidR="004759A2" w:rsidRPr="00792323" w:rsidRDefault="004759A2">
      <w:pPr>
        <w:pStyle w:val="UserTableCaption"/>
        <w:rPr>
          <w:noProof/>
        </w:rPr>
      </w:pPr>
      <w:r w:rsidRPr="00792323">
        <w:rPr>
          <w:noProof/>
        </w:rPr>
        <w:lastRenderedPageBreak/>
        <w:t>User-defined Table 0457 – Overall Claim Disposition Code</w:t>
      </w:r>
      <w:r w:rsidRPr="00792323">
        <w:rPr>
          <w:noProof/>
        </w:rPr>
        <w:fldChar w:fldCharType="begin"/>
      </w:r>
      <w:r w:rsidRPr="00792323">
        <w:rPr>
          <w:noProof/>
        </w:rPr>
        <w:instrText>xe "User-defined Table 0457</w:instrText>
      </w:r>
      <w:bookmarkStart w:id="1454" w:name="HL70455"/>
      <w:r w:rsidRPr="00792323">
        <w:rPr>
          <w:noProof/>
        </w:rPr>
        <w:instrText xml:space="preserve"> - Overall Claim Disposition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080"/>
        <w:gridCol w:w="5109"/>
        <w:gridCol w:w="1508"/>
      </w:tblGrid>
      <w:tr w:rsidR="004759A2" w:rsidRPr="00792323" w14:paraId="0C11A8CD" w14:textId="77777777" w:rsidTr="00B048D4">
        <w:trPr>
          <w:cantSplit/>
          <w:tblHeader/>
          <w:jc w:val="center"/>
        </w:trPr>
        <w:tc>
          <w:tcPr>
            <w:tcW w:w="1080" w:type="dxa"/>
            <w:tcBorders>
              <w:top w:val="single" w:sz="12" w:space="0" w:color="auto"/>
            </w:tcBorders>
            <w:shd w:val="pct10" w:color="auto" w:fill="FFFFFF"/>
          </w:tcPr>
          <w:p w14:paraId="6A18D33E" w14:textId="77777777" w:rsidR="004759A2" w:rsidRPr="00792323" w:rsidRDefault="004759A2" w:rsidP="00887C58">
            <w:pPr>
              <w:pStyle w:val="UserTableHeader"/>
              <w:jc w:val="center"/>
              <w:rPr>
                <w:noProof/>
              </w:rPr>
            </w:pPr>
            <w:r w:rsidRPr="00792323">
              <w:rPr>
                <w:noProof/>
              </w:rPr>
              <w:t>Values</w:t>
            </w:r>
          </w:p>
        </w:tc>
        <w:tc>
          <w:tcPr>
            <w:tcW w:w="5109" w:type="dxa"/>
            <w:tcBorders>
              <w:top w:val="single" w:sz="12" w:space="0" w:color="auto"/>
            </w:tcBorders>
            <w:shd w:val="pct10" w:color="auto" w:fill="FFFFFF"/>
          </w:tcPr>
          <w:p w14:paraId="556CE36A" w14:textId="77777777" w:rsidR="004759A2" w:rsidRPr="00792323" w:rsidRDefault="004759A2" w:rsidP="00887C58">
            <w:pPr>
              <w:pStyle w:val="UserTableHeader"/>
              <w:rPr>
                <w:noProof/>
              </w:rPr>
            </w:pPr>
            <w:r w:rsidRPr="00792323">
              <w:rPr>
                <w:noProof/>
              </w:rPr>
              <w:t xml:space="preserve"> Description</w:t>
            </w:r>
          </w:p>
        </w:tc>
        <w:tc>
          <w:tcPr>
            <w:tcW w:w="1508" w:type="dxa"/>
            <w:tcBorders>
              <w:top w:val="single" w:sz="12" w:space="0" w:color="auto"/>
            </w:tcBorders>
            <w:shd w:val="pct10" w:color="auto" w:fill="FFFFFF"/>
          </w:tcPr>
          <w:p w14:paraId="4D5D36F1" w14:textId="77777777" w:rsidR="004759A2" w:rsidRPr="00792323" w:rsidRDefault="004759A2" w:rsidP="00887C58">
            <w:pPr>
              <w:pStyle w:val="UserTableHeader"/>
              <w:rPr>
                <w:noProof/>
              </w:rPr>
            </w:pPr>
            <w:r w:rsidRPr="00792323">
              <w:rPr>
                <w:noProof/>
              </w:rPr>
              <w:t>Comment</w:t>
            </w:r>
          </w:p>
        </w:tc>
      </w:tr>
      <w:tr w:rsidR="004759A2" w:rsidRPr="00AF2426" w14:paraId="010465EA" w14:textId="77777777" w:rsidTr="00B048D4">
        <w:trPr>
          <w:cantSplit/>
          <w:jc w:val="center"/>
        </w:trPr>
        <w:tc>
          <w:tcPr>
            <w:tcW w:w="1080" w:type="dxa"/>
            <w:shd w:val="clear" w:color="auto" w:fill="FFFFFF"/>
          </w:tcPr>
          <w:p w14:paraId="1C856D82" w14:textId="77777777" w:rsidR="004759A2" w:rsidRPr="00792323" w:rsidRDefault="004759A2" w:rsidP="00887C58">
            <w:pPr>
              <w:pStyle w:val="UserTableBody"/>
              <w:jc w:val="center"/>
              <w:rPr>
                <w:noProof/>
              </w:rPr>
            </w:pPr>
            <w:r w:rsidRPr="00792323">
              <w:rPr>
                <w:noProof/>
              </w:rPr>
              <w:t>0</w:t>
            </w:r>
          </w:p>
        </w:tc>
        <w:tc>
          <w:tcPr>
            <w:tcW w:w="5109" w:type="dxa"/>
            <w:shd w:val="clear" w:color="auto" w:fill="FFFFFF"/>
          </w:tcPr>
          <w:p w14:paraId="45C6CE12" w14:textId="77777777" w:rsidR="004759A2" w:rsidRPr="00792323" w:rsidRDefault="004759A2" w:rsidP="00887C58">
            <w:pPr>
              <w:pStyle w:val="UserTableBody"/>
              <w:rPr>
                <w:noProof/>
              </w:rPr>
            </w:pPr>
            <w:r w:rsidRPr="00792323">
              <w:rPr>
                <w:noProof/>
              </w:rPr>
              <w:t>No edits present on claim</w:t>
            </w:r>
          </w:p>
        </w:tc>
        <w:tc>
          <w:tcPr>
            <w:tcW w:w="1508" w:type="dxa"/>
            <w:shd w:val="clear" w:color="auto" w:fill="FFFFFF"/>
          </w:tcPr>
          <w:p w14:paraId="76DC6B11" w14:textId="77777777" w:rsidR="004759A2" w:rsidRPr="00792323" w:rsidRDefault="004759A2" w:rsidP="00887C58">
            <w:pPr>
              <w:pStyle w:val="UserTableBody"/>
              <w:rPr>
                <w:noProof/>
              </w:rPr>
            </w:pPr>
          </w:p>
        </w:tc>
        <w:bookmarkEnd w:id="1454"/>
      </w:tr>
      <w:tr w:rsidR="004759A2" w:rsidRPr="00AF2426" w14:paraId="1538729F" w14:textId="77777777" w:rsidTr="00B048D4">
        <w:trPr>
          <w:cantSplit/>
          <w:jc w:val="center"/>
        </w:trPr>
        <w:tc>
          <w:tcPr>
            <w:tcW w:w="1080" w:type="dxa"/>
            <w:shd w:val="clear" w:color="auto" w:fill="FFFFFF"/>
          </w:tcPr>
          <w:p w14:paraId="20C66381" w14:textId="77777777" w:rsidR="004759A2" w:rsidRPr="00792323" w:rsidRDefault="004759A2" w:rsidP="00887C58">
            <w:pPr>
              <w:pStyle w:val="UserTableBody"/>
              <w:jc w:val="center"/>
              <w:rPr>
                <w:noProof/>
              </w:rPr>
            </w:pPr>
            <w:r w:rsidRPr="00792323">
              <w:rPr>
                <w:noProof/>
              </w:rPr>
              <w:t>1</w:t>
            </w:r>
          </w:p>
        </w:tc>
        <w:tc>
          <w:tcPr>
            <w:tcW w:w="5109" w:type="dxa"/>
            <w:shd w:val="clear" w:color="auto" w:fill="FFFFFF"/>
          </w:tcPr>
          <w:p w14:paraId="75E406C1" w14:textId="77777777" w:rsidR="004759A2" w:rsidRPr="00792323" w:rsidRDefault="004759A2" w:rsidP="00887C58">
            <w:pPr>
              <w:pStyle w:val="UserTableBody"/>
              <w:rPr>
                <w:noProof/>
              </w:rPr>
            </w:pPr>
            <w:r w:rsidRPr="00792323">
              <w:rPr>
                <w:noProof/>
              </w:rPr>
              <w:t>Only edits present are for line item denial or rejection</w:t>
            </w:r>
          </w:p>
        </w:tc>
        <w:tc>
          <w:tcPr>
            <w:tcW w:w="1508" w:type="dxa"/>
            <w:shd w:val="clear" w:color="auto" w:fill="FFFFFF"/>
          </w:tcPr>
          <w:p w14:paraId="47E41CFA" w14:textId="77777777" w:rsidR="004759A2" w:rsidRPr="00792323" w:rsidRDefault="004759A2" w:rsidP="00887C58">
            <w:pPr>
              <w:pStyle w:val="UserTableBody"/>
              <w:rPr>
                <w:noProof/>
              </w:rPr>
            </w:pPr>
          </w:p>
        </w:tc>
        <w:bookmarkStart w:id="1455" w:name="_Toc382761449"/>
      </w:tr>
      <w:tr w:rsidR="004759A2" w:rsidRPr="00AF2426" w14:paraId="77095839" w14:textId="77777777" w:rsidTr="00B048D4">
        <w:trPr>
          <w:cantSplit/>
          <w:jc w:val="center"/>
        </w:trPr>
        <w:tc>
          <w:tcPr>
            <w:tcW w:w="1080" w:type="dxa"/>
            <w:shd w:val="clear" w:color="auto" w:fill="FFFFFF"/>
          </w:tcPr>
          <w:p w14:paraId="31920266" w14:textId="77777777" w:rsidR="004759A2" w:rsidRPr="00792323" w:rsidRDefault="004759A2" w:rsidP="00887C58">
            <w:pPr>
              <w:pStyle w:val="UserTableBody"/>
              <w:jc w:val="center"/>
              <w:rPr>
                <w:noProof/>
              </w:rPr>
            </w:pPr>
            <w:r w:rsidRPr="00792323">
              <w:rPr>
                <w:noProof/>
              </w:rPr>
              <w:t>2</w:t>
            </w:r>
          </w:p>
        </w:tc>
        <w:tc>
          <w:tcPr>
            <w:tcW w:w="5109" w:type="dxa"/>
            <w:shd w:val="clear" w:color="auto" w:fill="FFFFFF"/>
          </w:tcPr>
          <w:p w14:paraId="4972C537" w14:textId="77777777" w:rsidR="004759A2" w:rsidRPr="00792323" w:rsidRDefault="004759A2" w:rsidP="00887C58">
            <w:pPr>
              <w:pStyle w:val="UserTableBody"/>
              <w:rPr>
                <w:noProof/>
              </w:rPr>
            </w:pPr>
            <w:r w:rsidRPr="00792323">
              <w:rPr>
                <w:noProof/>
              </w:rPr>
              <w:t>Multiple-day cla</w:t>
            </w:r>
            <w:bookmarkEnd w:id="1455"/>
            <w:r w:rsidRPr="00792323">
              <w:rPr>
                <w:noProof/>
              </w:rPr>
              <w:t>im with one or more days denied or rejected</w:t>
            </w:r>
          </w:p>
        </w:tc>
        <w:tc>
          <w:tcPr>
            <w:tcW w:w="1508" w:type="dxa"/>
            <w:shd w:val="clear" w:color="auto" w:fill="FFFFFF"/>
          </w:tcPr>
          <w:p w14:paraId="5304B7BB" w14:textId="77777777" w:rsidR="004759A2" w:rsidRPr="00792323" w:rsidRDefault="004759A2" w:rsidP="00887C58">
            <w:pPr>
              <w:pStyle w:val="UserTableBody"/>
              <w:rPr>
                <w:noProof/>
              </w:rPr>
            </w:pPr>
          </w:p>
        </w:tc>
      </w:tr>
      <w:tr w:rsidR="004759A2" w:rsidRPr="00AF2426" w14:paraId="7CE079CC" w14:textId="77777777" w:rsidTr="00B048D4">
        <w:trPr>
          <w:cantSplit/>
          <w:jc w:val="center"/>
        </w:trPr>
        <w:tc>
          <w:tcPr>
            <w:tcW w:w="1080" w:type="dxa"/>
            <w:shd w:val="clear" w:color="auto" w:fill="FFFFFF"/>
          </w:tcPr>
          <w:p w14:paraId="3C8A7400" w14:textId="77777777" w:rsidR="004759A2" w:rsidRPr="00792323" w:rsidRDefault="004759A2" w:rsidP="00887C58">
            <w:pPr>
              <w:pStyle w:val="UserTableBody"/>
              <w:jc w:val="center"/>
              <w:rPr>
                <w:noProof/>
              </w:rPr>
            </w:pPr>
            <w:r w:rsidRPr="00792323">
              <w:rPr>
                <w:noProof/>
              </w:rPr>
              <w:t>3</w:t>
            </w:r>
          </w:p>
        </w:tc>
        <w:tc>
          <w:tcPr>
            <w:tcW w:w="5109" w:type="dxa"/>
            <w:shd w:val="clear" w:color="auto" w:fill="FFFFFF"/>
          </w:tcPr>
          <w:p w14:paraId="2690F00E" w14:textId="77777777" w:rsidR="004759A2" w:rsidRPr="00792323" w:rsidRDefault="004759A2" w:rsidP="00887C58">
            <w:pPr>
              <w:pStyle w:val="UserTableBody"/>
              <w:rPr>
                <w:noProof/>
              </w:rPr>
            </w:pPr>
            <w:r w:rsidRPr="00792323">
              <w:rPr>
                <w:noProof/>
              </w:rPr>
              <w:t>Claim denied, rejected, suspended or returned to provider with only post payment edits</w:t>
            </w:r>
          </w:p>
        </w:tc>
        <w:tc>
          <w:tcPr>
            <w:tcW w:w="1508" w:type="dxa"/>
            <w:shd w:val="clear" w:color="auto" w:fill="FFFFFF"/>
          </w:tcPr>
          <w:p w14:paraId="21560A93" w14:textId="77777777" w:rsidR="004759A2" w:rsidRPr="00792323" w:rsidRDefault="004759A2" w:rsidP="00887C58">
            <w:pPr>
              <w:pStyle w:val="UserTableBody"/>
              <w:rPr>
                <w:noProof/>
              </w:rPr>
            </w:pPr>
          </w:p>
        </w:tc>
      </w:tr>
      <w:tr w:rsidR="004759A2" w:rsidRPr="00AF2426" w14:paraId="7C0365F8" w14:textId="77777777" w:rsidTr="00B048D4">
        <w:trPr>
          <w:cantSplit/>
          <w:jc w:val="center"/>
        </w:trPr>
        <w:tc>
          <w:tcPr>
            <w:tcW w:w="1080" w:type="dxa"/>
            <w:tcBorders>
              <w:bottom w:val="single" w:sz="12" w:space="0" w:color="auto"/>
            </w:tcBorders>
            <w:shd w:val="clear" w:color="auto" w:fill="FFFFFF"/>
          </w:tcPr>
          <w:p w14:paraId="4AAD837D" w14:textId="77777777" w:rsidR="004759A2" w:rsidRPr="00792323" w:rsidRDefault="004759A2" w:rsidP="00887C58">
            <w:pPr>
              <w:pStyle w:val="UserTableBody"/>
              <w:jc w:val="center"/>
              <w:rPr>
                <w:noProof/>
              </w:rPr>
            </w:pPr>
            <w:r w:rsidRPr="00792323">
              <w:rPr>
                <w:noProof/>
              </w:rPr>
              <w:t>4</w:t>
            </w:r>
          </w:p>
        </w:tc>
        <w:tc>
          <w:tcPr>
            <w:tcW w:w="5109" w:type="dxa"/>
            <w:tcBorders>
              <w:bottom w:val="single" w:sz="12" w:space="0" w:color="auto"/>
            </w:tcBorders>
            <w:shd w:val="clear" w:color="auto" w:fill="FFFFFF"/>
          </w:tcPr>
          <w:p w14:paraId="7D9A4054" w14:textId="77777777" w:rsidR="004759A2" w:rsidRPr="00792323" w:rsidRDefault="004759A2" w:rsidP="00887C58">
            <w:pPr>
              <w:pStyle w:val="UserTableBody"/>
              <w:rPr>
                <w:noProof/>
              </w:rPr>
            </w:pPr>
            <w:r w:rsidRPr="00792323">
              <w:rPr>
                <w:noProof/>
              </w:rPr>
              <w:t>Claim denied, reje</w:t>
            </w:r>
            <w:bookmarkStart w:id="1456" w:name="HL70456"/>
            <w:bookmarkEnd w:id="1456"/>
            <w:r w:rsidRPr="00792323">
              <w:rPr>
                <w:noProof/>
              </w:rPr>
              <w:t>cted, suspended or returned to provider with only pre payment edits</w:t>
            </w:r>
          </w:p>
        </w:tc>
        <w:tc>
          <w:tcPr>
            <w:tcW w:w="1508" w:type="dxa"/>
            <w:tcBorders>
              <w:bottom w:val="single" w:sz="12" w:space="0" w:color="auto"/>
            </w:tcBorders>
            <w:shd w:val="clear" w:color="auto" w:fill="FFFFFF"/>
          </w:tcPr>
          <w:p w14:paraId="21A2C244" w14:textId="77777777" w:rsidR="004759A2" w:rsidRPr="00792323" w:rsidRDefault="004759A2" w:rsidP="00887C58">
            <w:pPr>
              <w:pStyle w:val="UserTableBody"/>
              <w:rPr>
                <w:noProof/>
              </w:rPr>
            </w:pPr>
          </w:p>
        </w:tc>
      </w:tr>
    </w:tbl>
    <w:p w14:paraId="296BCEEF" w14:textId="77777777" w:rsidR="004759A2" w:rsidRPr="00792323" w:rsidRDefault="004759A2" w:rsidP="006D683E">
      <w:pPr>
        <w:rPr>
          <w:lang w:val="en-US" w:eastAsia="en-US"/>
        </w:rPr>
      </w:pPr>
      <w:r w:rsidRPr="00792323">
        <w:rPr>
          <w:lang w:val="en-US" w:eastAsia="en-US"/>
        </w:rPr>
        <w:t>These values are suggestions only; th</w:t>
      </w:r>
      <w:bookmarkStart w:id="1457" w:name="_Toc300663873"/>
      <w:bookmarkStart w:id="1458" w:name="_Toc300755390"/>
      <w:bookmarkStart w:id="1459" w:name="_Toc341078751"/>
      <w:bookmarkStart w:id="1460" w:name="_Toc341957408"/>
      <w:bookmarkStart w:id="1461" w:name="_Toc300663874"/>
      <w:bookmarkStart w:id="1462" w:name="_Toc300755391"/>
      <w:bookmarkStart w:id="1463" w:name="_Toc341078752"/>
      <w:bookmarkStart w:id="1464" w:name="_Toc341957409"/>
      <w:bookmarkStart w:id="1465" w:name="_Toc300663875"/>
      <w:bookmarkStart w:id="1466" w:name="_Toc300755392"/>
      <w:bookmarkStart w:id="1467" w:name="_Toc341078753"/>
      <w:bookmarkStart w:id="1468" w:name="_Toc341957410"/>
      <w:bookmarkStart w:id="1469" w:name="_Toc382761450"/>
      <w:bookmarkEnd w:id="1457"/>
      <w:bookmarkEnd w:id="1458"/>
      <w:bookmarkEnd w:id="1459"/>
      <w:bookmarkEnd w:id="1460"/>
      <w:bookmarkEnd w:id="1461"/>
      <w:bookmarkEnd w:id="1462"/>
      <w:bookmarkEnd w:id="1463"/>
      <w:bookmarkEnd w:id="1464"/>
      <w:bookmarkEnd w:id="1465"/>
      <w:bookmarkEnd w:id="1466"/>
      <w:bookmarkEnd w:id="1467"/>
      <w:bookmarkEnd w:id="1468"/>
      <w:r w:rsidRPr="00792323">
        <w:rPr>
          <w:lang w:val="en-US" w:eastAsia="en-US"/>
        </w:rPr>
        <w:t>ey are not required for use in HL7 me</w:t>
      </w:r>
      <w:bookmarkEnd w:id="1469"/>
      <w:r w:rsidRPr="00792323">
        <w:rPr>
          <w:lang w:val="en-US" w:eastAsia="en-US"/>
        </w:rPr>
        <w:t>ssages.</w:t>
      </w:r>
    </w:p>
    <w:p w14:paraId="27EE79C6" w14:textId="77777777" w:rsidR="004759A2" w:rsidRPr="00792323" w:rsidRDefault="004759A2" w:rsidP="00606A3F">
      <w:pPr>
        <w:rPr>
          <w:lang w:val="en-US" w:eastAsia="en-US"/>
        </w:rPr>
      </w:pPr>
    </w:p>
    <w:p w14:paraId="02C25755" w14:textId="77777777" w:rsidR="004759A2" w:rsidRPr="00792323" w:rsidRDefault="004759A2" w:rsidP="00A62F22">
      <w:pPr>
        <w:pStyle w:val="Heading4"/>
      </w:pPr>
      <w:bookmarkStart w:id="1470" w:name="_Toc423691433"/>
      <w:r w:rsidRPr="00792323">
        <w:t xml:space="preserve">0458 - </w:t>
      </w:r>
      <w:r w:rsidRPr="00792323">
        <w:rPr>
          <w:noProof/>
        </w:rPr>
        <w:t>OCE Edit Code</w:t>
      </w:r>
      <w:bookmarkEnd w:id="1470"/>
    </w:p>
    <w:p w14:paraId="749D0668" w14:textId="77777777" w:rsidR="004759A2" w:rsidRPr="00792323" w:rsidRDefault="004759A2" w:rsidP="00606A3F">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2D11B21" w14:textId="77777777">
        <w:trPr>
          <w:tblHeader/>
        </w:trPr>
        <w:tc>
          <w:tcPr>
            <w:tcW w:w="720" w:type="dxa"/>
            <w:tcBorders>
              <w:top w:val="double" w:sz="4" w:space="0" w:color="auto"/>
            </w:tcBorders>
            <w:shd w:val="pct10" w:color="auto" w:fill="FFFFFF"/>
          </w:tcPr>
          <w:p w14:paraId="470BBC45"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2842709E"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7E7372A"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C3C10F7"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7638AE1"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0D3A797" w14:textId="77777777" w:rsidR="004759A2" w:rsidRPr="00792323" w:rsidRDefault="004759A2" w:rsidP="00887C58">
            <w:pPr>
              <w:pStyle w:val="TableMetaHeader"/>
              <w:rPr>
                <w:noProof w:val="0"/>
              </w:rPr>
            </w:pPr>
            <w:r w:rsidRPr="00792323">
              <w:rPr>
                <w:noProof w:val="0"/>
              </w:rPr>
              <w:t>Status</w:t>
            </w:r>
          </w:p>
        </w:tc>
      </w:tr>
      <w:tr w:rsidR="004759A2" w:rsidRPr="00792323" w14:paraId="0317F4DB" w14:textId="77777777">
        <w:tc>
          <w:tcPr>
            <w:tcW w:w="720" w:type="dxa"/>
            <w:tcBorders>
              <w:bottom w:val="double" w:sz="4" w:space="0" w:color="auto"/>
            </w:tcBorders>
            <w:shd w:val="clear" w:color="auto" w:fill="FFFFFF"/>
          </w:tcPr>
          <w:p w14:paraId="0B0AA193" w14:textId="77777777" w:rsidR="004759A2" w:rsidRPr="00792323" w:rsidRDefault="004759A2" w:rsidP="00887C58">
            <w:pPr>
              <w:pStyle w:val="TableMetaBody"/>
              <w:rPr>
                <w:noProof w:val="0"/>
              </w:rPr>
            </w:pPr>
            <w:r w:rsidRPr="00792323">
              <w:rPr>
                <w:noProof w:val="0"/>
              </w:rPr>
              <w:t>0458</w:t>
            </w:r>
          </w:p>
        </w:tc>
        <w:tc>
          <w:tcPr>
            <w:tcW w:w="1152" w:type="dxa"/>
            <w:tcBorders>
              <w:bottom w:val="double" w:sz="4" w:space="0" w:color="auto"/>
            </w:tcBorders>
            <w:shd w:val="clear" w:color="auto" w:fill="FFFFFF"/>
          </w:tcPr>
          <w:p w14:paraId="31E53D0D"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4263DB7D"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0BE813FE"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6153B8FC" w14:textId="77777777" w:rsidR="004759A2" w:rsidRPr="00792323" w:rsidRDefault="004759A2" w:rsidP="00887C58">
            <w:pPr>
              <w:pStyle w:val="TableMetaBody"/>
              <w:rPr>
                <w:noProof w:val="0"/>
              </w:rPr>
            </w:pPr>
            <w:r w:rsidRPr="00792323">
              <w:rPr>
                <w:noProof w:val="0"/>
              </w:rPr>
              <w:t>GP1-3</w:t>
            </w:r>
          </w:p>
        </w:tc>
        <w:tc>
          <w:tcPr>
            <w:tcW w:w="1152" w:type="dxa"/>
            <w:tcBorders>
              <w:bottom w:val="double" w:sz="4" w:space="0" w:color="auto"/>
            </w:tcBorders>
            <w:shd w:val="clear" w:color="auto" w:fill="FFFFFF"/>
          </w:tcPr>
          <w:p w14:paraId="63EC80D9" w14:textId="77777777" w:rsidR="004759A2" w:rsidRPr="00792323" w:rsidRDefault="004759A2" w:rsidP="00887C58">
            <w:pPr>
              <w:pStyle w:val="TableMetaBody"/>
              <w:rPr>
                <w:noProof w:val="0"/>
              </w:rPr>
            </w:pPr>
            <w:r w:rsidRPr="00792323">
              <w:rPr>
                <w:noProof w:val="0"/>
              </w:rPr>
              <w:t>Active</w:t>
            </w:r>
          </w:p>
        </w:tc>
      </w:tr>
    </w:tbl>
    <w:p w14:paraId="491917E0" w14:textId="77777777" w:rsidR="004759A2" w:rsidRPr="00792323" w:rsidRDefault="004759A2">
      <w:pPr>
        <w:pStyle w:val="UserTableCaption"/>
        <w:rPr>
          <w:noProof/>
        </w:rPr>
      </w:pPr>
      <w:r w:rsidRPr="00792323">
        <w:rPr>
          <w:noProof/>
        </w:rPr>
        <w:t>User-defined Table 0458 – O</w:t>
      </w:r>
      <w:bookmarkStart w:id="1471" w:name="HL70457"/>
      <w:bookmarkEnd w:id="1471"/>
      <w:r w:rsidRPr="00792323">
        <w:rPr>
          <w:noProof/>
        </w:rPr>
        <w:t>CE Edit Code</w:t>
      </w:r>
      <w:r w:rsidRPr="00792323">
        <w:rPr>
          <w:noProof/>
        </w:rPr>
        <w:fldChar w:fldCharType="begin"/>
      </w:r>
      <w:r w:rsidRPr="00792323">
        <w:rPr>
          <w:noProof/>
        </w:rPr>
        <w:instrText>xe "User-defined Table 0458 - OCE Edit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949"/>
        <w:gridCol w:w="5600"/>
        <w:gridCol w:w="1588"/>
      </w:tblGrid>
      <w:tr w:rsidR="004759A2" w:rsidRPr="00792323" w14:paraId="3B91C321" w14:textId="77777777" w:rsidTr="00320BEA">
        <w:trPr>
          <w:cantSplit/>
          <w:tblHeader/>
          <w:jc w:val="center"/>
        </w:trPr>
        <w:tc>
          <w:tcPr>
            <w:tcW w:w="949" w:type="dxa"/>
            <w:tcBorders>
              <w:top w:val="single" w:sz="12" w:space="0" w:color="auto"/>
              <w:bottom w:val="single" w:sz="12" w:space="0" w:color="auto"/>
            </w:tcBorders>
            <w:shd w:val="pct10" w:color="auto" w:fill="FFFFFF"/>
          </w:tcPr>
          <w:p w14:paraId="62B5CD8F" w14:textId="77777777" w:rsidR="004759A2" w:rsidRPr="00792323" w:rsidRDefault="004759A2" w:rsidP="000D0519">
            <w:pPr>
              <w:pStyle w:val="UserTableHeader"/>
              <w:jc w:val="center"/>
              <w:rPr>
                <w:noProof/>
              </w:rPr>
            </w:pPr>
            <w:r w:rsidRPr="00792323">
              <w:rPr>
                <w:noProof/>
              </w:rPr>
              <w:t>Values</w:t>
            </w:r>
          </w:p>
        </w:tc>
        <w:tc>
          <w:tcPr>
            <w:tcW w:w="5600" w:type="dxa"/>
            <w:tcBorders>
              <w:top w:val="single" w:sz="12" w:space="0" w:color="auto"/>
              <w:bottom w:val="single" w:sz="12" w:space="0" w:color="auto"/>
            </w:tcBorders>
            <w:shd w:val="pct10" w:color="auto" w:fill="FFFFFF"/>
          </w:tcPr>
          <w:p w14:paraId="739BC7FB" w14:textId="77777777" w:rsidR="004759A2" w:rsidRPr="00792323" w:rsidRDefault="004759A2" w:rsidP="000D0519">
            <w:pPr>
              <w:pStyle w:val="UserTableHeader"/>
              <w:rPr>
                <w:noProof/>
              </w:rPr>
            </w:pPr>
            <w:r w:rsidRPr="00792323">
              <w:rPr>
                <w:noProof/>
              </w:rPr>
              <w:t>Description</w:t>
            </w:r>
          </w:p>
        </w:tc>
        <w:tc>
          <w:tcPr>
            <w:tcW w:w="1588" w:type="dxa"/>
            <w:tcBorders>
              <w:top w:val="single" w:sz="12" w:space="0" w:color="auto"/>
              <w:bottom w:val="single" w:sz="12" w:space="0" w:color="auto"/>
            </w:tcBorders>
            <w:shd w:val="pct10" w:color="auto" w:fill="FFFFFF"/>
          </w:tcPr>
          <w:p w14:paraId="3A53CAA4" w14:textId="77777777" w:rsidR="004759A2" w:rsidRPr="00792323" w:rsidRDefault="004759A2" w:rsidP="00887C58">
            <w:pPr>
              <w:pStyle w:val="UserTableHeader"/>
              <w:rPr>
                <w:noProof/>
              </w:rPr>
            </w:pPr>
            <w:r w:rsidRPr="00792323">
              <w:rPr>
                <w:noProof/>
              </w:rPr>
              <w:t>Comment</w:t>
            </w:r>
          </w:p>
        </w:tc>
      </w:tr>
      <w:tr w:rsidR="004759A2" w:rsidRPr="00792323" w14:paraId="58A8B989" w14:textId="77777777" w:rsidTr="00320BEA">
        <w:trPr>
          <w:cantSplit/>
          <w:jc w:val="center"/>
        </w:trPr>
        <w:tc>
          <w:tcPr>
            <w:tcW w:w="949" w:type="dxa"/>
            <w:tcBorders>
              <w:top w:val="single" w:sz="12" w:space="0" w:color="auto"/>
            </w:tcBorders>
            <w:shd w:val="clear" w:color="auto" w:fill="FFFFFF"/>
          </w:tcPr>
          <w:p w14:paraId="61F7A2C0" w14:textId="77777777" w:rsidR="004759A2" w:rsidRPr="00792323" w:rsidRDefault="004759A2" w:rsidP="003A606A">
            <w:pPr>
              <w:pStyle w:val="UserTableBody"/>
              <w:jc w:val="center"/>
              <w:rPr>
                <w:noProof/>
              </w:rPr>
            </w:pPr>
            <w:r w:rsidRPr="00792323">
              <w:rPr>
                <w:noProof/>
              </w:rPr>
              <w:t>1</w:t>
            </w:r>
          </w:p>
        </w:tc>
        <w:tc>
          <w:tcPr>
            <w:tcW w:w="5600" w:type="dxa"/>
            <w:tcBorders>
              <w:top w:val="single" w:sz="12" w:space="0" w:color="auto"/>
            </w:tcBorders>
            <w:shd w:val="clear" w:color="auto" w:fill="FFFFFF"/>
          </w:tcPr>
          <w:p w14:paraId="742B90D0" w14:textId="77777777" w:rsidR="004759A2" w:rsidRPr="00792323" w:rsidRDefault="004759A2" w:rsidP="003A606A">
            <w:pPr>
              <w:pStyle w:val="UserTableBody"/>
              <w:rPr>
                <w:noProof/>
              </w:rPr>
            </w:pPr>
            <w:r w:rsidRPr="00792323">
              <w:rPr>
                <w:noProof/>
              </w:rPr>
              <w:t>Invalid diagnosis code</w:t>
            </w:r>
          </w:p>
        </w:tc>
        <w:tc>
          <w:tcPr>
            <w:tcW w:w="1588" w:type="dxa"/>
            <w:tcBorders>
              <w:top w:val="single" w:sz="12" w:space="0" w:color="auto"/>
            </w:tcBorders>
            <w:shd w:val="clear" w:color="auto" w:fill="FFFFFF"/>
          </w:tcPr>
          <w:p w14:paraId="465F7F70" w14:textId="77777777" w:rsidR="004759A2" w:rsidRPr="00792323" w:rsidRDefault="004759A2" w:rsidP="003A606A">
            <w:pPr>
              <w:pStyle w:val="UserTableBody"/>
              <w:rPr>
                <w:noProof/>
              </w:rPr>
            </w:pPr>
          </w:p>
        </w:tc>
      </w:tr>
      <w:tr w:rsidR="004759A2" w:rsidRPr="00792323" w14:paraId="617047DF" w14:textId="77777777" w:rsidTr="00320BEA">
        <w:trPr>
          <w:cantSplit/>
          <w:jc w:val="center"/>
        </w:trPr>
        <w:tc>
          <w:tcPr>
            <w:tcW w:w="949" w:type="dxa"/>
            <w:shd w:val="clear" w:color="auto" w:fill="FFFFFF"/>
          </w:tcPr>
          <w:p w14:paraId="5BE2B268" w14:textId="77777777" w:rsidR="004759A2" w:rsidRPr="00792323" w:rsidRDefault="004759A2" w:rsidP="00887C58">
            <w:pPr>
              <w:pStyle w:val="UserTableBody"/>
              <w:jc w:val="center"/>
              <w:rPr>
                <w:noProof/>
              </w:rPr>
            </w:pPr>
            <w:r w:rsidRPr="00792323">
              <w:rPr>
                <w:noProof/>
              </w:rPr>
              <w:t>2</w:t>
            </w:r>
          </w:p>
        </w:tc>
        <w:tc>
          <w:tcPr>
            <w:tcW w:w="5600" w:type="dxa"/>
            <w:shd w:val="clear" w:color="auto" w:fill="FFFFFF"/>
          </w:tcPr>
          <w:p w14:paraId="22E3205E" w14:textId="77777777" w:rsidR="004759A2" w:rsidRPr="00792323" w:rsidRDefault="004759A2" w:rsidP="00887C58">
            <w:pPr>
              <w:pStyle w:val="UserTableBody"/>
              <w:rPr>
                <w:noProof/>
              </w:rPr>
            </w:pPr>
            <w:r w:rsidRPr="00792323">
              <w:rPr>
                <w:noProof/>
              </w:rPr>
              <w:t>Diagnosis and age conflict</w:t>
            </w:r>
          </w:p>
        </w:tc>
        <w:tc>
          <w:tcPr>
            <w:tcW w:w="1588" w:type="dxa"/>
            <w:shd w:val="clear" w:color="auto" w:fill="FFFFFF"/>
          </w:tcPr>
          <w:p w14:paraId="7E5D6ECA" w14:textId="77777777" w:rsidR="004759A2" w:rsidRPr="00792323" w:rsidRDefault="004759A2" w:rsidP="00887C58">
            <w:pPr>
              <w:pStyle w:val="UserTableBody"/>
              <w:rPr>
                <w:noProof/>
              </w:rPr>
            </w:pPr>
          </w:p>
        </w:tc>
      </w:tr>
      <w:tr w:rsidR="004759A2" w:rsidRPr="00792323" w14:paraId="650496E0" w14:textId="77777777" w:rsidTr="00320BEA">
        <w:trPr>
          <w:cantSplit/>
          <w:jc w:val="center"/>
        </w:trPr>
        <w:tc>
          <w:tcPr>
            <w:tcW w:w="949" w:type="dxa"/>
            <w:shd w:val="clear" w:color="auto" w:fill="FFFFFF"/>
          </w:tcPr>
          <w:p w14:paraId="2B822608" w14:textId="77777777" w:rsidR="004759A2" w:rsidRPr="00792323" w:rsidRDefault="004759A2" w:rsidP="00887C58">
            <w:pPr>
              <w:pStyle w:val="UserTableBody"/>
              <w:jc w:val="center"/>
              <w:rPr>
                <w:noProof/>
              </w:rPr>
            </w:pPr>
            <w:r w:rsidRPr="00792323">
              <w:rPr>
                <w:noProof/>
              </w:rPr>
              <w:t>3</w:t>
            </w:r>
          </w:p>
        </w:tc>
        <w:tc>
          <w:tcPr>
            <w:tcW w:w="5600" w:type="dxa"/>
            <w:shd w:val="clear" w:color="auto" w:fill="FFFFFF"/>
          </w:tcPr>
          <w:p w14:paraId="3AF9C996" w14:textId="77777777" w:rsidR="004759A2" w:rsidRPr="00792323" w:rsidRDefault="004759A2" w:rsidP="00887C58">
            <w:pPr>
              <w:pStyle w:val="UserTableBody"/>
              <w:rPr>
                <w:noProof/>
              </w:rPr>
            </w:pPr>
            <w:r w:rsidRPr="00792323">
              <w:rPr>
                <w:noProof/>
              </w:rPr>
              <w:t>Diagnosis and sex conflict</w:t>
            </w:r>
          </w:p>
        </w:tc>
        <w:tc>
          <w:tcPr>
            <w:tcW w:w="1588" w:type="dxa"/>
            <w:shd w:val="clear" w:color="auto" w:fill="FFFFFF"/>
          </w:tcPr>
          <w:p w14:paraId="1BB760AD" w14:textId="77777777" w:rsidR="004759A2" w:rsidRPr="00792323" w:rsidRDefault="004759A2" w:rsidP="00887C58">
            <w:pPr>
              <w:pStyle w:val="UserTableBody"/>
              <w:rPr>
                <w:noProof/>
              </w:rPr>
            </w:pPr>
          </w:p>
        </w:tc>
      </w:tr>
      <w:tr w:rsidR="004759A2" w:rsidRPr="00792323" w14:paraId="2FA57158" w14:textId="77777777" w:rsidTr="00320BEA">
        <w:trPr>
          <w:cantSplit/>
          <w:jc w:val="center"/>
        </w:trPr>
        <w:tc>
          <w:tcPr>
            <w:tcW w:w="949" w:type="dxa"/>
            <w:shd w:val="clear" w:color="auto" w:fill="FFFFFF"/>
          </w:tcPr>
          <w:p w14:paraId="7C1CFAE5" w14:textId="77777777" w:rsidR="004759A2" w:rsidRPr="00792323" w:rsidRDefault="004759A2" w:rsidP="00887C58">
            <w:pPr>
              <w:pStyle w:val="UserTableBody"/>
              <w:jc w:val="center"/>
              <w:rPr>
                <w:noProof/>
              </w:rPr>
            </w:pPr>
            <w:r w:rsidRPr="00792323">
              <w:rPr>
                <w:noProof/>
              </w:rPr>
              <w:t>4</w:t>
            </w:r>
          </w:p>
        </w:tc>
        <w:tc>
          <w:tcPr>
            <w:tcW w:w="5600" w:type="dxa"/>
            <w:shd w:val="clear" w:color="auto" w:fill="FFFFFF"/>
          </w:tcPr>
          <w:p w14:paraId="7ED21621" w14:textId="77777777" w:rsidR="004759A2" w:rsidRPr="00792323" w:rsidRDefault="004759A2" w:rsidP="00887C58">
            <w:pPr>
              <w:pStyle w:val="UserTableBody"/>
              <w:rPr>
                <w:noProof/>
              </w:rPr>
            </w:pPr>
            <w:r w:rsidRPr="00792323">
              <w:rPr>
                <w:noProof/>
              </w:rPr>
              <w:t>Medicare secondary payer alert</w:t>
            </w:r>
          </w:p>
        </w:tc>
        <w:tc>
          <w:tcPr>
            <w:tcW w:w="1588" w:type="dxa"/>
            <w:shd w:val="clear" w:color="auto" w:fill="FFFFFF"/>
          </w:tcPr>
          <w:p w14:paraId="5CA7E267" w14:textId="77777777" w:rsidR="004759A2" w:rsidRPr="00792323" w:rsidRDefault="004759A2" w:rsidP="00887C58">
            <w:pPr>
              <w:pStyle w:val="UserTableBody"/>
              <w:rPr>
                <w:noProof/>
              </w:rPr>
            </w:pPr>
          </w:p>
        </w:tc>
      </w:tr>
      <w:tr w:rsidR="004759A2" w:rsidRPr="00792323" w14:paraId="28AAEED3" w14:textId="77777777" w:rsidTr="00320BEA">
        <w:trPr>
          <w:cantSplit/>
          <w:jc w:val="center"/>
        </w:trPr>
        <w:tc>
          <w:tcPr>
            <w:tcW w:w="949" w:type="dxa"/>
            <w:shd w:val="clear" w:color="auto" w:fill="FFFFFF"/>
          </w:tcPr>
          <w:p w14:paraId="78FA1455" w14:textId="77777777" w:rsidR="004759A2" w:rsidRPr="00792323" w:rsidRDefault="004759A2" w:rsidP="00887C58">
            <w:pPr>
              <w:pStyle w:val="UserTableBody"/>
              <w:jc w:val="center"/>
              <w:rPr>
                <w:noProof/>
              </w:rPr>
            </w:pPr>
            <w:r w:rsidRPr="00792323">
              <w:rPr>
                <w:noProof/>
              </w:rPr>
              <w:t>5</w:t>
            </w:r>
          </w:p>
        </w:tc>
        <w:tc>
          <w:tcPr>
            <w:tcW w:w="5600" w:type="dxa"/>
            <w:shd w:val="clear" w:color="auto" w:fill="FFFFFF"/>
          </w:tcPr>
          <w:p w14:paraId="2CEAF924" w14:textId="77777777" w:rsidR="004759A2" w:rsidRPr="00792323" w:rsidRDefault="004759A2" w:rsidP="00887C58">
            <w:pPr>
              <w:pStyle w:val="UserTableBody"/>
              <w:rPr>
                <w:noProof/>
              </w:rPr>
            </w:pPr>
            <w:r w:rsidRPr="00792323">
              <w:rPr>
                <w:noProof/>
              </w:rPr>
              <w:t>E-code as reason for visit</w:t>
            </w:r>
          </w:p>
        </w:tc>
        <w:tc>
          <w:tcPr>
            <w:tcW w:w="1588" w:type="dxa"/>
            <w:shd w:val="clear" w:color="auto" w:fill="FFFFFF"/>
          </w:tcPr>
          <w:p w14:paraId="4D64A215" w14:textId="77777777" w:rsidR="004759A2" w:rsidRPr="00792323" w:rsidRDefault="004759A2" w:rsidP="00887C58">
            <w:pPr>
              <w:pStyle w:val="UserTableBody"/>
              <w:rPr>
                <w:noProof/>
              </w:rPr>
            </w:pPr>
          </w:p>
        </w:tc>
      </w:tr>
      <w:tr w:rsidR="004759A2" w:rsidRPr="00792323" w14:paraId="1D5EE5D5" w14:textId="77777777" w:rsidTr="00320BEA">
        <w:trPr>
          <w:cantSplit/>
          <w:jc w:val="center"/>
        </w:trPr>
        <w:tc>
          <w:tcPr>
            <w:tcW w:w="949" w:type="dxa"/>
            <w:shd w:val="clear" w:color="auto" w:fill="FFFFFF"/>
          </w:tcPr>
          <w:p w14:paraId="4098DD68" w14:textId="77777777" w:rsidR="004759A2" w:rsidRPr="00792323" w:rsidRDefault="004759A2" w:rsidP="00887C58">
            <w:pPr>
              <w:pStyle w:val="UserTableBody"/>
              <w:jc w:val="center"/>
              <w:rPr>
                <w:noProof/>
              </w:rPr>
            </w:pPr>
            <w:r w:rsidRPr="00792323">
              <w:rPr>
                <w:noProof/>
              </w:rPr>
              <w:t>6</w:t>
            </w:r>
          </w:p>
        </w:tc>
        <w:tc>
          <w:tcPr>
            <w:tcW w:w="5600" w:type="dxa"/>
            <w:shd w:val="clear" w:color="auto" w:fill="FFFFFF"/>
          </w:tcPr>
          <w:p w14:paraId="4372C6EF" w14:textId="77777777" w:rsidR="004759A2" w:rsidRPr="00792323" w:rsidRDefault="004759A2" w:rsidP="00887C58">
            <w:pPr>
              <w:pStyle w:val="UserTableBody"/>
              <w:rPr>
                <w:noProof/>
              </w:rPr>
            </w:pPr>
            <w:r w:rsidRPr="00792323">
              <w:rPr>
                <w:noProof/>
              </w:rPr>
              <w:t>Invalid procedure code</w:t>
            </w:r>
          </w:p>
        </w:tc>
        <w:tc>
          <w:tcPr>
            <w:tcW w:w="1588" w:type="dxa"/>
            <w:shd w:val="clear" w:color="auto" w:fill="FFFFFF"/>
          </w:tcPr>
          <w:p w14:paraId="254684BC" w14:textId="77777777" w:rsidR="004759A2" w:rsidRPr="00792323" w:rsidRDefault="004759A2" w:rsidP="00887C58">
            <w:pPr>
              <w:pStyle w:val="UserTableBody"/>
              <w:rPr>
                <w:noProof/>
              </w:rPr>
            </w:pPr>
          </w:p>
        </w:tc>
      </w:tr>
      <w:tr w:rsidR="004759A2" w:rsidRPr="00792323" w14:paraId="6B1E9D46" w14:textId="77777777" w:rsidTr="00320BEA">
        <w:trPr>
          <w:cantSplit/>
          <w:jc w:val="center"/>
        </w:trPr>
        <w:tc>
          <w:tcPr>
            <w:tcW w:w="949" w:type="dxa"/>
            <w:shd w:val="clear" w:color="auto" w:fill="FFFFFF"/>
          </w:tcPr>
          <w:p w14:paraId="5CA3E56F" w14:textId="77777777" w:rsidR="004759A2" w:rsidRPr="00792323" w:rsidRDefault="004759A2" w:rsidP="00887C58">
            <w:pPr>
              <w:pStyle w:val="UserTableBody"/>
              <w:jc w:val="center"/>
              <w:rPr>
                <w:noProof/>
              </w:rPr>
            </w:pPr>
            <w:r w:rsidRPr="00792323">
              <w:rPr>
                <w:noProof/>
              </w:rPr>
              <w:t>7</w:t>
            </w:r>
          </w:p>
        </w:tc>
        <w:tc>
          <w:tcPr>
            <w:tcW w:w="5600" w:type="dxa"/>
            <w:shd w:val="clear" w:color="auto" w:fill="FFFFFF"/>
          </w:tcPr>
          <w:p w14:paraId="16A5B0FD" w14:textId="77777777" w:rsidR="004759A2" w:rsidRPr="00792323" w:rsidRDefault="004759A2" w:rsidP="00887C58">
            <w:pPr>
              <w:pStyle w:val="UserTableBody"/>
              <w:rPr>
                <w:noProof/>
              </w:rPr>
            </w:pPr>
            <w:r w:rsidRPr="00792323">
              <w:rPr>
                <w:noProof/>
              </w:rPr>
              <w:t>Procedure and age conflict</w:t>
            </w:r>
          </w:p>
        </w:tc>
        <w:tc>
          <w:tcPr>
            <w:tcW w:w="1588" w:type="dxa"/>
            <w:shd w:val="clear" w:color="auto" w:fill="FFFFFF"/>
          </w:tcPr>
          <w:p w14:paraId="6D838F55" w14:textId="77777777" w:rsidR="004759A2" w:rsidRPr="00792323" w:rsidRDefault="004759A2" w:rsidP="00887C58">
            <w:pPr>
              <w:pStyle w:val="UserTableBody"/>
              <w:rPr>
                <w:noProof/>
              </w:rPr>
            </w:pPr>
          </w:p>
        </w:tc>
      </w:tr>
      <w:tr w:rsidR="004759A2" w:rsidRPr="00792323" w14:paraId="60EDC31D" w14:textId="77777777" w:rsidTr="00320BEA">
        <w:trPr>
          <w:cantSplit/>
          <w:jc w:val="center"/>
        </w:trPr>
        <w:tc>
          <w:tcPr>
            <w:tcW w:w="949" w:type="dxa"/>
            <w:shd w:val="clear" w:color="auto" w:fill="FFFFFF"/>
          </w:tcPr>
          <w:p w14:paraId="108467C4" w14:textId="77777777" w:rsidR="004759A2" w:rsidRPr="00792323" w:rsidRDefault="004759A2" w:rsidP="00887C58">
            <w:pPr>
              <w:pStyle w:val="UserTableBody"/>
              <w:jc w:val="center"/>
              <w:rPr>
                <w:noProof/>
              </w:rPr>
            </w:pPr>
            <w:r w:rsidRPr="00792323">
              <w:rPr>
                <w:noProof/>
              </w:rPr>
              <w:t>8</w:t>
            </w:r>
          </w:p>
        </w:tc>
        <w:tc>
          <w:tcPr>
            <w:tcW w:w="5600" w:type="dxa"/>
            <w:shd w:val="clear" w:color="auto" w:fill="FFFFFF"/>
          </w:tcPr>
          <w:p w14:paraId="428D7BE1" w14:textId="77777777" w:rsidR="004759A2" w:rsidRPr="00792323" w:rsidRDefault="004759A2" w:rsidP="00887C58">
            <w:pPr>
              <w:pStyle w:val="UserTableBody"/>
              <w:rPr>
                <w:noProof/>
              </w:rPr>
            </w:pPr>
            <w:r w:rsidRPr="00792323">
              <w:rPr>
                <w:noProof/>
              </w:rPr>
              <w:t>Procedure and sex conflict</w:t>
            </w:r>
          </w:p>
        </w:tc>
        <w:tc>
          <w:tcPr>
            <w:tcW w:w="1588" w:type="dxa"/>
            <w:shd w:val="clear" w:color="auto" w:fill="FFFFFF"/>
          </w:tcPr>
          <w:p w14:paraId="48D650FD" w14:textId="77777777" w:rsidR="004759A2" w:rsidRPr="00792323" w:rsidRDefault="004759A2" w:rsidP="00887C58">
            <w:pPr>
              <w:pStyle w:val="UserTableBody"/>
              <w:rPr>
                <w:noProof/>
              </w:rPr>
            </w:pPr>
          </w:p>
        </w:tc>
      </w:tr>
      <w:tr w:rsidR="004759A2" w:rsidRPr="00792323" w14:paraId="0B35AA89" w14:textId="77777777" w:rsidTr="00320BEA">
        <w:trPr>
          <w:cantSplit/>
          <w:jc w:val="center"/>
        </w:trPr>
        <w:tc>
          <w:tcPr>
            <w:tcW w:w="949" w:type="dxa"/>
            <w:shd w:val="clear" w:color="auto" w:fill="FFFFFF"/>
          </w:tcPr>
          <w:p w14:paraId="1C631B22" w14:textId="77777777" w:rsidR="004759A2" w:rsidRPr="00792323" w:rsidRDefault="004759A2" w:rsidP="00887C58">
            <w:pPr>
              <w:pStyle w:val="UserTableBody"/>
              <w:jc w:val="center"/>
              <w:rPr>
                <w:noProof/>
              </w:rPr>
            </w:pPr>
            <w:r w:rsidRPr="00792323">
              <w:rPr>
                <w:noProof/>
              </w:rPr>
              <w:t>9</w:t>
            </w:r>
          </w:p>
        </w:tc>
        <w:tc>
          <w:tcPr>
            <w:tcW w:w="5600" w:type="dxa"/>
            <w:shd w:val="clear" w:color="auto" w:fill="FFFFFF"/>
          </w:tcPr>
          <w:p w14:paraId="2114BAE6" w14:textId="77777777" w:rsidR="004759A2" w:rsidRPr="00792323" w:rsidRDefault="004759A2" w:rsidP="00887C58">
            <w:pPr>
              <w:pStyle w:val="UserTableBody"/>
              <w:rPr>
                <w:noProof/>
              </w:rPr>
            </w:pPr>
            <w:r w:rsidRPr="00792323">
              <w:rPr>
                <w:noProof/>
              </w:rPr>
              <w:t>Nov-covered service</w:t>
            </w:r>
          </w:p>
        </w:tc>
        <w:tc>
          <w:tcPr>
            <w:tcW w:w="1588" w:type="dxa"/>
            <w:shd w:val="clear" w:color="auto" w:fill="FFFFFF"/>
          </w:tcPr>
          <w:p w14:paraId="3352D156" w14:textId="77777777" w:rsidR="004759A2" w:rsidRPr="00792323" w:rsidRDefault="004759A2" w:rsidP="00887C58">
            <w:pPr>
              <w:pStyle w:val="UserTableBody"/>
              <w:rPr>
                <w:noProof/>
              </w:rPr>
            </w:pPr>
          </w:p>
        </w:tc>
      </w:tr>
      <w:tr w:rsidR="004759A2" w:rsidRPr="00AF2426" w14:paraId="4B77A90E" w14:textId="77777777" w:rsidTr="00320BEA">
        <w:trPr>
          <w:cantSplit/>
          <w:jc w:val="center"/>
        </w:trPr>
        <w:tc>
          <w:tcPr>
            <w:tcW w:w="949" w:type="dxa"/>
            <w:shd w:val="clear" w:color="auto" w:fill="FFFFFF"/>
          </w:tcPr>
          <w:p w14:paraId="24DBF887" w14:textId="77777777" w:rsidR="004759A2" w:rsidRPr="00792323" w:rsidRDefault="004759A2" w:rsidP="00887C58">
            <w:pPr>
              <w:pStyle w:val="UserTableBody"/>
              <w:jc w:val="center"/>
              <w:rPr>
                <w:noProof/>
              </w:rPr>
            </w:pPr>
            <w:r w:rsidRPr="00792323">
              <w:rPr>
                <w:noProof/>
              </w:rPr>
              <w:t>10</w:t>
            </w:r>
          </w:p>
        </w:tc>
        <w:tc>
          <w:tcPr>
            <w:tcW w:w="5600" w:type="dxa"/>
            <w:shd w:val="clear" w:color="auto" w:fill="FFFFFF"/>
          </w:tcPr>
          <w:p w14:paraId="25DA13B5" w14:textId="77777777" w:rsidR="004759A2" w:rsidRPr="00792323" w:rsidRDefault="004759A2" w:rsidP="00887C58">
            <w:pPr>
              <w:pStyle w:val="UserTableBody"/>
              <w:rPr>
                <w:noProof/>
              </w:rPr>
            </w:pPr>
            <w:r w:rsidRPr="00792323">
              <w:rPr>
                <w:noProof/>
              </w:rPr>
              <w:t>Non-covered  service submitted for verification of denial (condition code 21 from header information on claim)</w:t>
            </w:r>
          </w:p>
        </w:tc>
        <w:tc>
          <w:tcPr>
            <w:tcW w:w="1588" w:type="dxa"/>
            <w:shd w:val="clear" w:color="auto" w:fill="FFFFFF"/>
          </w:tcPr>
          <w:p w14:paraId="3A32D73A" w14:textId="77777777" w:rsidR="004759A2" w:rsidRPr="00792323" w:rsidRDefault="004759A2" w:rsidP="00887C58">
            <w:pPr>
              <w:pStyle w:val="UserTableBody"/>
              <w:rPr>
                <w:noProof/>
              </w:rPr>
            </w:pPr>
          </w:p>
        </w:tc>
      </w:tr>
      <w:tr w:rsidR="004759A2" w:rsidRPr="00AF2426" w14:paraId="00C6D66C" w14:textId="77777777" w:rsidTr="00320BEA">
        <w:trPr>
          <w:cantSplit/>
          <w:jc w:val="center"/>
        </w:trPr>
        <w:tc>
          <w:tcPr>
            <w:tcW w:w="949" w:type="dxa"/>
            <w:shd w:val="clear" w:color="auto" w:fill="FFFFFF"/>
          </w:tcPr>
          <w:p w14:paraId="489D67E2" w14:textId="77777777" w:rsidR="004759A2" w:rsidRPr="00792323" w:rsidRDefault="004759A2" w:rsidP="00887C58">
            <w:pPr>
              <w:pStyle w:val="UserTableBody"/>
              <w:jc w:val="center"/>
              <w:rPr>
                <w:noProof/>
              </w:rPr>
            </w:pPr>
            <w:r w:rsidRPr="00792323">
              <w:rPr>
                <w:noProof/>
              </w:rPr>
              <w:t>11</w:t>
            </w:r>
          </w:p>
        </w:tc>
        <w:tc>
          <w:tcPr>
            <w:tcW w:w="5600" w:type="dxa"/>
            <w:shd w:val="clear" w:color="auto" w:fill="FFFFFF"/>
          </w:tcPr>
          <w:p w14:paraId="59A73539" w14:textId="77777777" w:rsidR="004759A2" w:rsidRPr="00792323" w:rsidRDefault="004759A2" w:rsidP="00887C58">
            <w:pPr>
              <w:pStyle w:val="UserTableBody"/>
              <w:rPr>
                <w:noProof/>
              </w:rPr>
            </w:pPr>
            <w:r w:rsidRPr="00792323">
              <w:rPr>
                <w:noProof/>
              </w:rPr>
              <w:t>Non-covered service submitted for FI r</w:t>
            </w:r>
            <w:bookmarkStart w:id="1472" w:name="_Toc382761451"/>
            <w:r w:rsidRPr="00792323">
              <w:rPr>
                <w:noProof/>
              </w:rPr>
              <w:t>eview (condition cod</w:t>
            </w:r>
            <w:bookmarkEnd w:id="1472"/>
            <w:r w:rsidRPr="00792323">
              <w:rPr>
                <w:noProof/>
              </w:rPr>
              <w:t>e 20 from header information on claim)</w:t>
            </w:r>
          </w:p>
        </w:tc>
        <w:tc>
          <w:tcPr>
            <w:tcW w:w="1588" w:type="dxa"/>
            <w:shd w:val="clear" w:color="auto" w:fill="FFFFFF"/>
          </w:tcPr>
          <w:p w14:paraId="7EB1A9AA" w14:textId="77777777" w:rsidR="004759A2" w:rsidRPr="00792323" w:rsidRDefault="004759A2" w:rsidP="00887C58">
            <w:pPr>
              <w:pStyle w:val="UserTableBody"/>
              <w:rPr>
                <w:noProof/>
              </w:rPr>
            </w:pPr>
          </w:p>
        </w:tc>
      </w:tr>
      <w:tr w:rsidR="004759A2" w:rsidRPr="00792323" w14:paraId="418983E2" w14:textId="77777777" w:rsidTr="00320BEA">
        <w:trPr>
          <w:cantSplit/>
          <w:jc w:val="center"/>
        </w:trPr>
        <w:tc>
          <w:tcPr>
            <w:tcW w:w="949" w:type="dxa"/>
            <w:shd w:val="clear" w:color="auto" w:fill="FFFFFF"/>
          </w:tcPr>
          <w:p w14:paraId="671CA3DB" w14:textId="77777777" w:rsidR="004759A2" w:rsidRPr="00792323" w:rsidRDefault="004759A2" w:rsidP="00887C58">
            <w:pPr>
              <w:pStyle w:val="UserTableBody"/>
              <w:jc w:val="center"/>
              <w:rPr>
                <w:noProof/>
              </w:rPr>
            </w:pPr>
            <w:r w:rsidRPr="00792323">
              <w:rPr>
                <w:noProof/>
              </w:rPr>
              <w:t>12</w:t>
            </w:r>
          </w:p>
        </w:tc>
        <w:tc>
          <w:tcPr>
            <w:tcW w:w="5600" w:type="dxa"/>
            <w:shd w:val="clear" w:color="auto" w:fill="FFFFFF"/>
          </w:tcPr>
          <w:p w14:paraId="50C6F25C" w14:textId="77777777" w:rsidR="004759A2" w:rsidRPr="00792323" w:rsidRDefault="004759A2" w:rsidP="00887C58">
            <w:pPr>
              <w:pStyle w:val="UserTableBody"/>
              <w:rPr>
                <w:noProof/>
              </w:rPr>
            </w:pPr>
            <w:r w:rsidRPr="00792323">
              <w:rPr>
                <w:noProof/>
              </w:rPr>
              <w:t>Questionable covered service</w:t>
            </w:r>
          </w:p>
        </w:tc>
        <w:tc>
          <w:tcPr>
            <w:tcW w:w="1588" w:type="dxa"/>
            <w:shd w:val="clear" w:color="auto" w:fill="FFFFFF"/>
          </w:tcPr>
          <w:p w14:paraId="7B4C84A4" w14:textId="77777777" w:rsidR="004759A2" w:rsidRPr="00792323" w:rsidRDefault="004759A2" w:rsidP="00887C58">
            <w:pPr>
              <w:pStyle w:val="UserTableBody"/>
              <w:rPr>
                <w:noProof/>
              </w:rPr>
            </w:pPr>
          </w:p>
        </w:tc>
      </w:tr>
      <w:tr w:rsidR="004759A2" w:rsidRPr="00AF2426" w14:paraId="3EDE31FF" w14:textId="77777777" w:rsidTr="00320BEA">
        <w:trPr>
          <w:cantSplit/>
          <w:jc w:val="center"/>
        </w:trPr>
        <w:tc>
          <w:tcPr>
            <w:tcW w:w="949" w:type="dxa"/>
            <w:shd w:val="clear" w:color="auto" w:fill="FFFFFF"/>
          </w:tcPr>
          <w:p w14:paraId="53955C21" w14:textId="77777777" w:rsidR="004759A2" w:rsidRPr="00792323" w:rsidRDefault="004759A2" w:rsidP="00887C58">
            <w:pPr>
              <w:pStyle w:val="UserTableBody"/>
              <w:jc w:val="center"/>
              <w:rPr>
                <w:noProof/>
              </w:rPr>
            </w:pPr>
            <w:r w:rsidRPr="00792323">
              <w:rPr>
                <w:noProof/>
              </w:rPr>
              <w:t>13</w:t>
            </w:r>
          </w:p>
        </w:tc>
        <w:tc>
          <w:tcPr>
            <w:tcW w:w="5600" w:type="dxa"/>
            <w:shd w:val="clear" w:color="auto" w:fill="FFFFFF"/>
          </w:tcPr>
          <w:p w14:paraId="23FC2E77" w14:textId="77777777" w:rsidR="004759A2" w:rsidRPr="00792323" w:rsidRDefault="004759A2" w:rsidP="00887C58">
            <w:pPr>
              <w:pStyle w:val="UserTableBody"/>
              <w:rPr>
                <w:noProof/>
              </w:rPr>
            </w:pPr>
            <w:r w:rsidRPr="00792323">
              <w:rPr>
                <w:noProof/>
              </w:rPr>
              <w:t>Additional payment for service not provided by Medicare</w:t>
            </w:r>
          </w:p>
        </w:tc>
        <w:tc>
          <w:tcPr>
            <w:tcW w:w="1588" w:type="dxa"/>
            <w:shd w:val="clear" w:color="auto" w:fill="FFFFFF"/>
          </w:tcPr>
          <w:p w14:paraId="1C8F41DB" w14:textId="77777777" w:rsidR="004759A2" w:rsidRPr="00792323" w:rsidRDefault="004759A2" w:rsidP="00887C58">
            <w:pPr>
              <w:pStyle w:val="UserTableBody"/>
              <w:rPr>
                <w:noProof/>
              </w:rPr>
            </w:pPr>
          </w:p>
        </w:tc>
      </w:tr>
      <w:tr w:rsidR="004759A2" w:rsidRPr="00AF2426" w14:paraId="74D8A861" w14:textId="77777777" w:rsidTr="00320BEA">
        <w:trPr>
          <w:cantSplit/>
          <w:jc w:val="center"/>
        </w:trPr>
        <w:tc>
          <w:tcPr>
            <w:tcW w:w="949" w:type="dxa"/>
            <w:shd w:val="clear" w:color="auto" w:fill="FFFFFF"/>
          </w:tcPr>
          <w:p w14:paraId="6D30C964" w14:textId="77777777" w:rsidR="004759A2" w:rsidRPr="00792323" w:rsidRDefault="004759A2" w:rsidP="00887C58">
            <w:pPr>
              <w:pStyle w:val="UserTableBody"/>
              <w:jc w:val="center"/>
              <w:rPr>
                <w:noProof/>
              </w:rPr>
            </w:pPr>
            <w:r w:rsidRPr="00792323">
              <w:rPr>
                <w:noProof/>
              </w:rPr>
              <w:t>14</w:t>
            </w:r>
          </w:p>
        </w:tc>
        <w:tc>
          <w:tcPr>
            <w:tcW w:w="5600" w:type="dxa"/>
            <w:shd w:val="clear" w:color="auto" w:fill="FFFFFF"/>
          </w:tcPr>
          <w:p w14:paraId="03AB05A8" w14:textId="77777777" w:rsidR="004759A2" w:rsidRPr="00792323" w:rsidRDefault="004759A2" w:rsidP="00887C58">
            <w:pPr>
              <w:pStyle w:val="UserTableBody"/>
              <w:rPr>
                <w:noProof/>
              </w:rPr>
            </w:pPr>
            <w:r w:rsidRPr="00792323">
              <w:rPr>
                <w:noProof/>
              </w:rPr>
              <w:t>Code indic</w:t>
            </w:r>
            <w:bookmarkStart w:id="1473" w:name="_Hlt1328653"/>
            <w:bookmarkEnd w:id="1473"/>
            <w:r w:rsidRPr="00792323">
              <w:rPr>
                <w:noProof/>
              </w:rPr>
              <w:t>at</w:t>
            </w:r>
            <w:bookmarkStart w:id="1474" w:name="HL70458"/>
            <w:bookmarkEnd w:id="1474"/>
            <w:r w:rsidRPr="00792323">
              <w:rPr>
                <w:noProof/>
              </w:rPr>
              <w:t>es a site of service not included in OPPS</w:t>
            </w:r>
          </w:p>
        </w:tc>
        <w:tc>
          <w:tcPr>
            <w:tcW w:w="1588" w:type="dxa"/>
            <w:shd w:val="clear" w:color="auto" w:fill="FFFFFF"/>
          </w:tcPr>
          <w:p w14:paraId="5304A91D" w14:textId="77777777" w:rsidR="004759A2" w:rsidRPr="00792323" w:rsidRDefault="004759A2" w:rsidP="00887C58">
            <w:pPr>
              <w:pStyle w:val="UserTableBody"/>
              <w:rPr>
                <w:noProof/>
              </w:rPr>
            </w:pPr>
          </w:p>
        </w:tc>
      </w:tr>
      <w:tr w:rsidR="004759A2" w:rsidRPr="00AF2426" w14:paraId="14F4E6BA" w14:textId="77777777" w:rsidTr="00320BEA">
        <w:trPr>
          <w:cantSplit/>
          <w:jc w:val="center"/>
        </w:trPr>
        <w:tc>
          <w:tcPr>
            <w:tcW w:w="949" w:type="dxa"/>
            <w:shd w:val="clear" w:color="auto" w:fill="FFFFFF"/>
          </w:tcPr>
          <w:p w14:paraId="36C09231" w14:textId="77777777" w:rsidR="004759A2" w:rsidRPr="00792323" w:rsidRDefault="004759A2" w:rsidP="00887C58">
            <w:pPr>
              <w:pStyle w:val="UserTableBody"/>
              <w:jc w:val="center"/>
              <w:rPr>
                <w:noProof/>
              </w:rPr>
            </w:pPr>
            <w:r w:rsidRPr="00792323">
              <w:rPr>
                <w:noProof/>
              </w:rPr>
              <w:t>15</w:t>
            </w:r>
          </w:p>
        </w:tc>
        <w:tc>
          <w:tcPr>
            <w:tcW w:w="5600" w:type="dxa"/>
            <w:shd w:val="clear" w:color="auto" w:fill="FFFFFF"/>
          </w:tcPr>
          <w:p w14:paraId="14B52C82" w14:textId="77777777" w:rsidR="004759A2" w:rsidRPr="00792323" w:rsidRDefault="004759A2" w:rsidP="00887C58">
            <w:pPr>
              <w:pStyle w:val="UserTableBody"/>
              <w:rPr>
                <w:noProof/>
              </w:rPr>
            </w:pPr>
            <w:r w:rsidRPr="00792323">
              <w:rPr>
                <w:noProof/>
              </w:rPr>
              <w:t>Service unit out of range for procedure</w:t>
            </w:r>
          </w:p>
        </w:tc>
        <w:tc>
          <w:tcPr>
            <w:tcW w:w="1588" w:type="dxa"/>
            <w:shd w:val="clear" w:color="auto" w:fill="FFFFFF"/>
          </w:tcPr>
          <w:p w14:paraId="05792E61" w14:textId="77777777" w:rsidR="004759A2" w:rsidRPr="00792323" w:rsidRDefault="004759A2" w:rsidP="00887C58">
            <w:pPr>
              <w:pStyle w:val="UserTableBody"/>
              <w:rPr>
                <w:noProof/>
              </w:rPr>
            </w:pPr>
          </w:p>
        </w:tc>
      </w:tr>
      <w:tr w:rsidR="004759A2" w:rsidRPr="00AF2426" w14:paraId="7FCF7C0F" w14:textId="77777777" w:rsidTr="00320BEA">
        <w:trPr>
          <w:cantSplit/>
          <w:jc w:val="center"/>
        </w:trPr>
        <w:tc>
          <w:tcPr>
            <w:tcW w:w="949" w:type="dxa"/>
            <w:shd w:val="clear" w:color="auto" w:fill="FFFFFF"/>
          </w:tcPr>
          <w:p w14:paraId="12443CD9" w14:textId="77777777" w:rsidR="004759A2" w:rsidRPr="00792323" w:rsidRDefault="004759A2" w:rsidP="00887C58">
            <w:pPr>
              <w:pStyle w:val="UserTableBody"/>
              <w:jc w:val="center"/>
              <w:rPr>
                <w:noProof/>
              </w:rPr>
            </w:pPr>
            <w:r w:rsidRPr="00792323">
              <w:rPr>
                <w:noProof/>
              </w:rPr>
              <w:t>16</w:t>
            </w:r>
          </w:p>
        </w:tc>
        <w:tc>
          <w:tcPr>
            <w:tcW w:w="5600" w:type="dxa"/>
            <w:shd w:val="clear" w:color="auto" w:fill="FFFFFF"/>
          </w:tcPr>
          <w:p w14:paraId="5EDF0B0D" w14:textId="77777777" w:rsidR="004759A2" w:rsidRPr="00792323" w:rsidRDefault="004759A2" w:rsidP="00887C58">
            <w:pPr>
              <w:pStyle w:val="UserTableBody"/>
              <w:rPr>
                <w:noProof/>
              </w:rPr>
            </w:pPr>
            <w:r w:rsidRPr="00792323">
              <w:rPr>
                <w:noProof/>
              </w:rPr>
              <w:t>Multiple bilateral procedures without modifier 50 (see Appendix A)</w:t>
            </w:r>
          </w:p>
        </w:tc>
        <w:tc>
          <w:tcPr>
            <w:tcW w:w="1588" w:type="dxa"/>
            <w:shd w:val="clear" w:color="auto" w:fill="FFFFFF"/>
          </w:tcPr>
          <w:p w14:paraId="2DB7D0BC" w14:textId="77777777" w:rsidR="004759A2" w:rsidRPr="00792323" w:rsidRDefault="004759A2" w:rsidP="00887C58">
            <w:pPr>
              <w:pStyle w:val="UserTableBody"/>
              <w:rPr>
                <w:noProof/>
              </w:rPr>
            </w:pPr>
          </w:p>
        </w:tc>
      </w:tr>
      <w:tr w:rsidR="004759A2" w:rsidRPr="00AF2426" w14:paraId="75FE05A4" w14:textId="77777777" w:rsidTr="00320BEA">
        <w:trPr>
          <w:cantSplit/>
          <w:jc w:val="center"/>
        </w:trPr>
        <w:tc>
          <w:tcPr>
            <w:tcW w:w="949" w:type="dxa"/>
            <w:shd w:val="clear" w:color="auto" w:fill="FFFFFF"/>
          </w:tcPr>
          <w:p w14:paraId="55D73B64" w14:textId="77777777" w:rsidR="004759A2" w:rsidRPr="00792323" w:rsidRDefault="004759A2" w:rsidP="00887C58">
            <w:pPr>
              <w:pStyle w:val="UserTableBody"/>
              <w:jc w:val="center"/>
              <w:rPr>
                <w:noProof/>
              </w:rPr>
            </w:pPr>
            <w:r w:rsidRPr="00792323">
              <w:rPr>
                <w:noProof/>
              </w:rPr>
              <w:t>17</w:t>
            </w:r>
          </w:p>
        </w:tc>
        <w:tc>
          <w:tcPr>
            <w:tcW w:w="5600" w:type="dxa"/>
            <w:shd w:val="clear" w:color="auto" w:fill="FFFFFF"/>
          </w:tcPr>
          <w:p w14:paraId="3D0E538E" w14:textId="77777777" w:rsidR="004759A2" w:rsidRPr="00792323" w:rsidRDefault="004759A2" w:rsidP="00887C58">
            <w:pPr>
              <w:pStyle w:val="UserTableBody"/>
              <w:rPr>
                <w:noProof/>
              </w:rPr>
            </w:pPr>
            <w:r w:rsidRPr="00792323">
              <w:rPr>
                <w:noProof/>
              </w:rPr>
              <w:t>Multiple bilateral procedures with modifier 50 (see Appendix A)</w:t>
            </w:r>
          </w:p>
        </w:tc>
        <w:tc>
          <w:tcPr>
            <w:tcW w:w="1588" w:type="dxa"/>
            <w:shd w:val="clear" w:color="auto" w:fill="FFFFFF"/>
          </w:tcPr>
          <w:p w14:paraId="69A83B76" w14:textId="77777777" w:rsidR="004759A2" w:rsidRPr="00792323" w:rsidRDefault="004759A2" w:rsidP="00887C58">
            <w:pPr>
              <w:pStyle w:val="UserTableBody"/>
              <w:rPr>
                <w:noProof/>
              </w:rPr>
            </w:pPr>
          </w:p>
        </w:tc>
      </w:tr>
      <w:tr w:rsidR="004759A2" w:rsidRPr="00792323" w14:paraId="3D51D740" w14:textId="77777777" w:rsidTr="00320BEA">
        <w:trPr>
          <w:cantSplit/>
          <w:jc w:val="center"/>
        </w:trPr>
        <w:tc>
          <w:tcPr>
            <w:tcW w:w="949" w:type="dxa"/>
            <w:shd w:val="clear" w:color="auto" w:fill="FFFFFF"/>
          </w:tcPr>
          <w:p w14:paraId="2D2B545F" w14:textId="77777777" w:rsidR="004759A2" w:rsidRPr="00792323" w:rsidRDefault="004759A2" w:rsidP="00887C58">
            <w:pPr>
              <w:pStyle w:val="UserTableBody"/>
              <w:jc w:val="center"/>
              <w:rPr>
                <w:noProof/>
              </w:rPr>
            </w:pPr>
            <w:r w:rsidRPr="00792323">
              <w:rPr>
                <w:noProof/>
              </w:rPr>
              <w:t>18</w:t>
            </w:r>
          </w:p>
        </w:tc>
        <w:tc>
          <w:tcPr>
            <w:tcW w:w="5600" w:type="dxa"/>
            <w:shd w:val="clear" w:color="auto" w:fill="FFFFFF"/>
          </w:tcPr>
          <w:p w14:paraId="72509AA6" w14:textId="77777777" w:rsidR="004759A2" w:rsidRPr="00792323" w:rsidRDefault="004759A2" w:rsidP="00887C58">
            <w:pPr>
              <w:pStyle w:val="UserTableBody"/>
              <w:rPr>
                <w:noProof/>
              </w:rPr>
            </w:pPr>
            <w:r w:rsidRPr="00792323">
              <w:rPr>
                <w:noProof/>
              </w:rPr>
              <w:t>Inpatient procedure</w:t>
            </w:r>
          </w:p>
        </w:tc>
        <w:tc>
          <w:tcPr>
            <w:tcW w:w="1588" w:type="dxa"/>
            <w:shd w:val="clear" w:color="auto" w:fill="FFFFFF"/>
          </w:tcPr>
          <w:p w14:paraId="1949BFDA" w14:textId="77777777" w:rsidR="004759A2" w:rsidRPr="00792323" w:rsidRDefault="004759A2" w:rsidP="00887C58">
            <w:pPr>
              <w:pStyle w:val="UserTableBody"/>
              <w:rPr>
                <w:noProof/>
              </w:rPr>
            </w:pPr>
          </w:p>
        </w:tc>
      </w:tr>
      <w:tr w:rsidR="004759A2" w:rsidRPr="00AF2426" w14:paraId="3571EA64" w14:textId="77777777" w:rsidTr="00320BEA">
        <w:trPr>
          <w:cantSplit/>
          <w:jc w:val="center"/>
        </w:trPr>
        <w:tc>
          <w:tcPr>
            <w:tcW w:w="949" w:type="dxa"/>
            <w:shd w:val="clear" w:color="auto" w:fill="FFFFFF"/>
          </w:tcPr>
          <w:p w14:paraId="07BB8FEA" w14:textId="77777777" w:rsidR="004759A2" w:rsidRPr="00792323" w:rsidRDefault="004759A2" w:rsidP="00887C58">
            <w:pPr>
              <w:pStyle w:val="UserTableBody"/>
              <w:jc w:val="center"/>
              <w:rPr>
                <w:noProof/>
              </w:rPr>
            </w:pPr>
            <w:r w:rsidRPr="00792323">
              <w:rPr>
                <w:noProof/>
              </w:rPr>
              <w:t>19</w:t>
            </w:r>
          </w:p>
        </w:tc>
        <w:tc>
          <w:tcPr>
            <w:tcW w:w="5600" w:type="dxa"/>
            <w:shd w:val="clear" w:color="auto" w:fill="FFFFFF"/>
          </w:tcPr>
          <w:p w14:paraId="418CB96F" w14:textId="77777777" w:rsidR="004759A2" w:rsidRPr="00792323" w:rsidRDefault="004759A2" w:rsidP="00887C58">
            <w:pPr>
              <w:pStyle w:val="UserTableBody"/>
              <w:rPr>
                <w:noProof/>
              </w:rPr>
            </w:pPr>
            <w:r w:rsidRPr="00792323">
              <w:rPr>
                <w:noProof/>
              </w:rPr>
              <w:t>Mutually exclusive procedure that is not allowed even if appropriate modifier present</w:t>
            </w:r>
          </w:p>
        </w:tc>
        <w:tc>
          <w:tcPr>
            <w:tcW w:w="1588" w:type="dxa"/>
            <w:shd w:val="clear" w:color="auto" w:fill="FFFFFF"/>
          </w:tcPr>
          <w:p w14:paraId="4EB29E5B" w14:textId="77777777" w:rsidR="004759A2" w:rsidRPr="00792323" w:rsidRDefault="004759A2" w:rsidP="00887C58">
            <w:pPr>
              <w:pStyle w:val="UserTableBody"/>
              <w:rPr>
                <w:noProof/>
              </w:rPr>
            </w:pPr>
          </w:p>
        </w:tc>
      </w:tr>
      <w:tr w:rsidR="004759A2" w:rsidRPr="00AF2426" w14:paraId="0B30173F" w14:textId="77777777" w:rsidTr="00320BEA">
        <w:trPr>
          <w:cantSplit/>
          <w:jc w:val="center"/>
        </w:trPr>
        <w:tc>
          <w:tcPr>
            <w:tcW w:w="949" w:type="dxa"/>
            <w:shd w:val="clear" w:color="auto" w:fill="FFFFFF"/>
          </w:tcPr>
          <w:p w14:paraId="6E39D64B" w14:textId="77777777" w:rsidR="004759A2" w:rsidRPr="00792323" w:rsidRDefault="004759A2" w:rsidP="00887C58">
            <w:pPr>
              <w:pStyle w:val="UserTableBody"/>
              <w:jc w:val="center"/>
              <w:rPr>
                <w:noProof/>
              </w:rPr>
            </w:pPr>
            <w:r w:rsidRPr="00792323">
              <w:rPr>
                <w:noProof/>
              </w:rPr>
              <w:t>20</w:t>
            </w:r>
          </w:p>
        </w:tc>
        <w:tc>
          <w:tcPr>
            <w:tcW w:w="5600" w:type="dxa"/>
            <w:shd w:val="clear" w:color="auto" w:fill="FFFFFF"/>
          </w:tcPr>
          <w:p w14:paraId="3BDEDE87" w14:textId="77777777" w:rsidR="004759A2" w:rsidRPr="00792323" w:rsidRDefault="004759A2" w:rsidP="00887C58">
            <w:pPr>
              <w:pStyle w:val="UserTableBody"/>
              <w:rPr>
                <w:noProof/>
              </w:rPr>
            </w:pPr>
            <w:r w:rsidRPr="00792323">
              <w:rPr>
                <w:noProof/>
              </w:rPr>
              <w:t>Component of a comprehensive procedure that is not allowed even if appropriate modifier present</w:t>
            </w:r>
          </w:p>
        </w:tc>
        <w:tc>
          <w:tcPr>
            <w:tcW w:w="1588" w:type="dxa"/>
            <w:shd w:val="clear" w:color="auto" w:fill="FFFFFF"/>
          </w:tcPr>
          <w:p w14:paraId="700BAE71" w14:textId="77777777" w:rsidR="004759A2" w:rsidRPr="00792323" w:rsidRDefault="004759A2" w:rsidP="00887C58">
            <w:pPr>
              <w:pStyle w:val="UserTableBody"/>
              <w:rPr>
                <w:noProof/>
              </w:rPr>
            </w:pPr>
          </w:p>
        </w:tc>
      </w:tr>
      <w:tr w:rsidR="004759A2" w:rsidRPr="00AF2426" w14:paraId="2AC28DC3" w14:textId="77777777" w:rsidTr="00320BEA">
        <w:trPr>
          <w:cantSplit/>
          <w:jc w:val="center"/>
        </w:trPr>
        <w:tc>
          <w:tcPr>
            <w:tcW w:w="949" w:type="dxa"/>
            <w:shd w:val="clear" w:color="auto" w:fill="FFFFFF"/>
          </w:tcPr>
          <w:p w14:paraId="4EF87878" w14:textId="77777777" w:rsidR="004759A2" w:rsidRPr="00792323" w:rsidRDefault="004759A2" w:rsidP="00887C58">
            <w:pPr>
              <w:pStyle w:val="UserTableBody"/>
              <w:jc w:val="center"/>
              <w:rPr>
                <w:noProof/>
              </w:rPr>
            </w:pPr>
            <w:r w:rsidRPr="00792323">
              <w:rPr>
                <w:noProof/>
              </w:rPr>
              <w:t>21</w:t>
            </w:r>
          </w:p>
        </w:tc>
        <w:tc>
          <w:tcPr>
            <w:tcW w:w="5600" w:type="dxa"/>
            <w:shd w:val="clear" w:color="auto" w:fill="FFFFFF"/>
          </w:tcPr>
          <w:p w14:paraId="2D32705B" w14:textId="77777777" w:rsidR="004759A2" w:rsidRPr="00792323" w:rsidRDefault="004759A2" w:rsidP="00887C58">
            <w:pPr>
              <w:pStyle w:val="UserTableBody"/>
              <w:rPr>
                <w:noProof/>
              </w:rPr>
            </w:pPr>
            <w:r w:rsidRPr="00792323">
              <w:rPr>
                <w:noProof/>
              </w:rPr>
              <w:t>Medical visit on same day as a type "T" or "S" procedure without modifier 25 (see Appendix B)</w:t>
            </w:r>
          </w:p>
        </w:tc>
        <w:tc>
          <w:tcPr>
            <w:tcW w:w="1588" w:type="dxa"/>
            <w:shd w:val="clear" w:color="auto" w:fill="FFFFFF"/>
          </w:tcPr>
          <w:p w14:paraId="030D27F5" w14:textId="77777777" w:rsidR="004759A2" w:rsidRPr="00792323" w:rsidRDefault="004759A2" w:rsidP="00887C58">
            <w:pPr>
              <w:pStyle w:val="UserTableBody"/>
              <w:rPr>
                <w:noProof/>
              </w:rPr>
            </w:pPr>
          </w:p>
        </w:tc>
      </w:tr>
      <w:tr w:rsidR="004759A2" w:rsidRPr="00792323" w14:paraId="5BEF2A8B" w14:textId="77777777" w:rsidTr="00320BEA">
        <w:trPr>
          <w:cantSplit/>
          <w:jc w:val="center"/>
        </w:trPr>
        <w:tc>
          <w:tcPr>
            <w:tcW w:w="949" w:type="dxa"/>
            <w:shd w:val="clear" w:color="auto" w:fill="FFFFFF"/>
          </w:tcPr>
          <w:p w14:paraId="04C54EAF" w14:textId="77777777" w:rsidR="004759A2" w:rsidRPr="00792323" w:rsidRDefault="004759A2" w:rsidP="00887C58">
            <w:pPr>
              <w:pStyle w:val="UserTableBody"/>
              <w:jc w:val="center"/>
              <w:rPr>
                <w:noProof/>
              </w:rPr>
            </w:pPr>
            <w:r w:rsidRPr="00792323">
              <w:rPr>
                <w:noProof/>
              </w:rPr>
              <w:t>22</w:t>
            </w:r>
          </w:p>
        </w:tc>
        <w:tc>
          <w:tcPr>
            <w:tcW w:w="5600" w:type="dxa"/>
            <w:shd w:val="clear" w:color="auto" w:fill="FFFFFF"/>
          </w:tcPr>
          <w:p w14:paraId="206835B7" w14:textId="77777777" w:rsidR="004759A2" w:rsidRPr="00792323" w:rsidRDefault="004759A2" w:rsidP="00887C58">
            <w:pPr>
              <w:pStyle w:val="UserTableBody"/>
              <w:rPr>
                <w:noProof/>
              </w:rPr>
            </w:pPr>
            <w:r w:rsidRPr="00792323">
              <w:rPr>
                <w:noProof/>
              </w:rPr>
              <w:t>Invalid modifier</w:t>
            </w:r>
          </w:p>
        </w:tc>
        <w:tc>
          <w:tcPr>
            <w:tcW w:w="1588" w:type="dxa"/>
            <w:shd w:val="clear" w:color="auto" w:fill="FFFFFF"/>
          </w:tcPr>
          <w:p w14:paraId="58E1726A" w14:textId="77777777" w:rsidR="004759A2" w:rsidRPr="00792323" w:rsidRDefault="004759A2" w:rsidP="00887C58">
            <w:pPr>
              <w:pStyle w:val="UserTableBody"/>
              <w:rPr>
                <w:noProof/>
              </w:rPr>
            </w:pPr>
          </w:p>
        </w:tc>
      </w:tr>
      <w:tr w:rsidR="004759A2" w:rsidRPr="00792323" w14:paraId="29CF9486" w14:textId="77777777" w:rsidTr="00320BEA">
        <w:trPr>
          <w:cantSplit/>
          <w:jc w:val="center"/>
        </w:trPr>
        <w:tc>
          <w:tcPr>
            <w:tcW w:w="949" w:type="dxa"/>
            <w:shd w:val="clear" w:color="auto" w:fill="FFFFFF"/>
          </w:tcPr>
          <w:p w14:paraId="013FEEC4" w14:textId="77777777" w:rsidR="004759A2" w:rsidRPr="00792323" w:rsidRDefault="004759A2" w:rsidP="00887C58">
            <w:pPr>
              <w:pStyle w:val="UserTableBody"/>
              <w:jc w:val="center"/>
              <w:rPr>
                <w:noProof/>
              </w:rPr>
            </w:pPr>
            <w:r w:rsidRPr="00792323">
              <w:rPr>
                <w:noProof/>
              </w:rPr>
              <w:t>23</w:t>
            </w:r>
          </w:p>
        </w:tc>
        <w:tc>
          <w:tcPr>
            <w:tcW w:w="5600" w:type="dxa"/>
            <w:shd w:val="clear" w:color="auto" w:fill="FFFFFF"/>
          </w:tcPr>
          <w:p w14:paraId="0CB787A2" w14:textId="77777777" w:rsidR="004759A2" w:rsidRPr="00792323" w:rsidRDefault="004759A2" w:rsidP="00887C58">
            <w:pPr>
              <w:pStyle w:val="UserTableBody"/>
              <w:rPr>
                <w:noProof/>
              </w:rPr>
            </w:pPr>
            <w:r w:rsidRPr="00792323">
              <w:rPr>
                <w:noProof/>
              </w:rPr>
              <w:t>Invalid date</w:t>
            </w:r>
          </w:p>
        </w:tc>
        <w:tc>
          <w:tcPr>
            <w:tcW w:w="1588" w:type="dxa"/>
            <w:shd w:val="clear" w:color="auto" w:fill="FFFFFF"/>
          </w:tcPr>
          <w:p w14:paraId="77DB0EB1" w14:textId="77777777" w:rsidR="004759A2" w:rsidRPr="00792323" w:rsidRDefault="004759A2" w:rsidP="00887C58">
            <w:pPr>
              <w:pStyle w:val="UserTableBody"/>
              <w:rPr>
                <w:noProof/>
              </w:rPr>
            </w:pPr>
          </w:p>
        </w:tc>
      </w:tr>
      <w:tr w:rsidR="004759A2" w:rsidRPr="00AF2426" w14:paraId="3673DA85" w14:textId="77777777" w:rsidTr="00320BEA">
        <w:trPr>
          <w:cantSplit/>
          <w:jc w:val="center"/>
        </w:trPr>
        <w:tc>
          <w:tcPr>
            <w:tcW w:w="949" w:type="dxa"/>
            <w:shd w:val="clear" w:color="auto" w:fill="FFFFFF"/>
          </w:tcPr>
          <w:p w14:paraId="1B81B06C" w14:textId="77777777" w:rsidR="004759A2" w:rsidRPr="00792323" w:rsidRDefault="004759A2" w:rsidP="00887C58">
            <w:pPr>
              <w:pStyle w:val="UserTableBody"/>
              <w:jc w:val="center"/>
              <w:rPr>
                <w:noProof/>
              </w:rPr>
            </w:pPr>
            <w:r w:rsidRPr="00792323">
              <w:rPr>
                <w:noProof/>
              </w:rPr>
              <w:t>24</w:t>
            </w:r>
          </w:p>
        </w:tc>
        <w:tc>
          <w:tcPr>
            <w:tcW w:w="5600" w:type="dxa"/>
            <w:shd w:val="clear" w:color="auto" w:fill="FFFFFF"/>
          </w:tcPr>
          <w:p w14:paraId="5959ED9C" w14:textId="77777777" w:rsidR="004759A2" w:rsidRPr="00792323" w:rsidRDefault="004759A2" w:rsidP="00887C58">
            <w:pPr>
              <w:pStyle w:val="UserTableBody"/>
              <w:rPr>
                <w:noProof/>
              </w:rPr>
            </w:pPr>
            <w:r w:rsidRPr="00792323">
              <w:rPr>
                <w:noProof/>
              </w:rPr>
              <w:t>Date out of OCE range</w:t>
            </w:r>
          </w:p>
        </w:tc>
        <w:tc>
          <w:tcPr>
            <w:tcW w:w="1588" w:type="dxa"/>
            <w:shd w:val="clear" w:color="auto" w:fill="FFFFFF"/>
          </w:tcPr>
          <w:p w14:paraId="69FD535C" w14:textId="77777777" w:rsidR="004759A2" w:rsidRPr="00792323" w:rsidRDefault="004759A2" w:rsidP="00887C58">
            <w:pPr>
              <w:pStyle w:val="UserTableBody"/>
              <w:rPr>
                <w:noProof/>
              </w:rPr>
            </w:pPr>
          </w:p>
        </w:tc>
      </w:tr>
      <w:tr w:rsidR="004759A2" w:rsidRPr="00792323" w14:paraId="7B73F377" w14:textId="77777777" w:rsidTr="00320BEA">
        <w:trPr>
          <w:cantSplit/>
          <w:jc w:val="center"/>
        </w:trPr>
        <w:tc>
          <w:tcPr>
            <w:tcW w:w="949" w:type="dxa"/>
            <w:shd w:val="clear" w:color="auto" w:fill="FFFFFF"/>
          </w:tcPr>
          <w:p w14:paraId="159301F3" w14:textId="77777777" w:rsidR="004759A2" w:rsidRPr="00792323" w:rsidRDefault="004759A2" w:rsidP="00887C58">
            <w:pPr>
              <w:pStyle w:val="UserTableBody"/>
              <w:jc w:val="center"/>
              <w:rPr>
                <w:noProof/>
              </w:rPr>
            </w:pPr>
            <w:r w:rsidRPr="00792323">
              <w:rPr>
                <w:noProof/>
              </w:rPr>
              <w:t>25</w:t>
            </w:r>
          </w:p>
        </w:tc>
        <w:tc>
          <w:tcPr>
            <w:tcW w:w="5600" w:type="dxa"/>
            <w:shd w:val="clear" w:color="auto" w:fill="FFFFFF"/>
          </w:tcPr>
          <w:p w14:paraId="43BE94C1" w14:textId="77777777" w:rsidR="004759A2" w:rsidRPr="00792323" w:rsidRDefault="004759A2" w:rsidP="00887C58">
            <w:pPr>
              <w:pStyle w:val="UserTableBody"/>
              <w:rPr>
                <w:noProof/>
              </w:rPr>
            </w:pPr>
            <w:r w:rsidRPr="00792323">
              <w:rPr>
                <w:noProof/>
              </w:rPr>
              <w:t>Invalid age</w:t>
            </w:r>
          </w:p>
        </w:tc>
        <w:tc>
          <w:tcPr>
            <w:tcW w:w="1588" w:type="dxa"/>
            <w:shd w:val="clear" w:color="auto" w:fill="FFFFFF"/>
          </w:tcPr>
          <w:p w14:paraId="015D82EA" w14:textId="77777777" w:rsidR="004759A2" w:rsidRPr="00792323" w:rsidRDefault="004759A2" w:rsidP="00887C58">
            <w:pPr>
              <w:pStyle w:val="UserTableBody"/>
              <w:rPr>
                <w:noProof/>
              </w:rPr>
            </w:pPr>
          </w:p>
        </w:tc>
      </w:tr>
      <w:tr w:rsidR="004759A2" w:rsidRPr="00792323" w14:paraId="393167BE" w14:textId="77777777" w:rsidTr="00320BEA">
        <w:trPr>
          <w:cantSplit/>
          <w:jc w:val="center"/>
        </w:trPr>
        <w:tc>
          <w:tcPr>
            <w:tcW w:w="949" w:type="dxa"/>
            <w:shd w:val="clear" w:color="auto" w:fill="FFFFFF"/>
          </w:tcPr>
          <w:p w14:paraId="2A501FBC" w14:textId="77777777" w:rsidR="004759A2" w:rsidRPr="00792323" w:rsidRDefault="004759A2" w:rsidP="00887C58">
            <w:pPr>
              <w:pStyle w:val="UserTableBody"/>
              <w:jc w:val="center"/>
              <w:rPr>
                <w:noProof/>
              </w:rPr>
            </w:pPr>
            <w:r w:rsidRPr="00792323">
              <w:rPr>
                <w:noProof/>
              </w:rPr>
              <w:t>26</w:t>
            </w:r>
          </w:p>
        </w:tc>
        <w:tc>
          <w:tcPr>
            <w:tcW w:w="5600" w:type="dxa"/>
            <w:shd w:val="clear" w:color="auto" w:fill="FFFFFF"/>
          </w:tcPr>
          <w:p w14:paraId="5EDE25EB" w14:textId="77777777" w:rsidR="004759A2" w:rsidRPr="00792323" w:rsidRDefault="004759A2" w:rsidP="00887C58">
            <w:pPr>
              <w:pStyle w:val="UserTableBody"/>
              <w:rPr>
                <w:noProof/>
              </w:rPr>
            </w:pPr>
            <w:r w:rsidRPr="00792323">
              <w:rPr>
                <w:noProof/>
              </w:rPr>
              <w:t>Invalid sex</w:t>
            </w:r>
          </w:p>
        </w:tc>
        <w:tc>
          <w:tcPr>
            <w:tcW w:w="1588" w:type="dxa"/>
            <w:shd w:val="clear" w:color="auto" w:fill="FFFFFF"/>
          </w:tcPr>
          <w:p w14:paraId="0B61922C" w14:textId="77777777" w:rsidR="004759A2" w:rsidRPr="00792323" w:rsidRDefault="004759A2" w:rsidP="00887C58">
            <w:pPr>
              <w:pStyle w:val="UserTableBody"/>
              <w:rPr>
                <w:noProof/>
              </w:rPr>
            </w:pPr>
          </w:p>
        </w:tc>
      </w:tr>
      <w:tr w:rsidR="004759A2" w:rsidRPr="00792323" w14:paraId="760AD411" w14:textId="77777777" w:rsidTr="00320BEA">
        <w:trPr>
          <w:cantSplit/>
          <w:jc w:val="center"/>
        </w:trPr>
        <w:tc>
          <w:tcPr>
            <w:tcW w:w="949" w:type="dxa"/>
            <w:shd w:val="clear" w:color="auto" w:fill="FFFFFF"/>
          </w:tcPr>
          <w:p w14:paraId="3765C1FC" w14:textId="77777777" w:rsidR="004759A2" w:rsidRPr="00792323" w:rsidRDefault="004759A2" w:rsidP="00887C58">
            <w:pPr>
              <w:pStyle w:val="UserTableBody"/>
              <w:jc w:val="center"/>
              <w:rPr>
                <w:noProof/>
              </w:rPr>
            </w:pPr>
            <w:r w:rsidRPr="00792323">
              <w:rPr>
                <w:noProof/>
              </w:rPr>
              <w:t>27</w:t>
            </w:r>
          </w:p>
        </w:tc>
        <w:tc>
          <w:tcPr>
            <w:tcW w:w="5600" w:type="dxa"/>
            <w:shd w:val="clear" w:color="auto" w:fill="FFFFFF"/>
          </w:tcPr>
          <w:p w14:paraId="55CFB1D8" w14:textId="77777777" w:rsidR="004759A2" w:rsidRPr="00792323" w:rsidRDefault="004759A2" w:rsidP="00887C58">
            <w:pPr>
              <w:pStyle w:val="UserTableBody"/>
              <w:rPr>
                <w:noProof/>
              </w:rPr>
            </w:pPr>
            <w:r w:rsidRPr="00792323">
              <w:rPr>
                <w:noProof/>
              </w:rPr>
              <w:t>Only incidental services reported</w:t>
            </w:r>
          </w:p>
        </w:tc>
        <w:tc>
          <w:tcPr>
            <w:tcW w:w="1588" w:type="dxa"/>
            <w:shd w:val="clear" w:color="auto" w:fill="FFFFFF"/>
          </w:tcPr>
          <w:p w14:paraId="1BE68862" w14:textId="77777777" w:rsidR="004759A2" w:rsidRPr="00792323" w:rsidRDefault="004759A2" w:rsidP="00887C58">
            <w:pPr>
              <w:pStyle w:val="UserTableBody"/>
              <w:rPr>
                <w:noProof/>
              </w:rPr>
            </w:pPr>
          </w:p>
        </w:tc>
      </w:tr>
      <w:tr w:rsidR="004759A2" w:rsidRPr="00AF2426" w14:paraId="1B4AEE17" w14:textId="77777777" w:rsidTr="00320BEA">
        <w:trPr>
          <w:cantSplit/>
          <w:jc w:val="center"/>
        </w:trPr>
        <w:tc>
          <w:tcPr>
            <w:tcW w:w="949" w:type="dxa"/>
            <w:shd w:val="clear" w:color="auto" w:fill="FFFFFF"/>
          </w:tcPr>
          <w:p w14:paraId="1876806C" w14:textId="77777777" w:rsidR="004759A2" w:rsidRPr="00792323" w:rsidRDefault="004759A2" w:rsidP="00887C58">
            <w:pPr>
              <w:pStyle w:val="UserTableBody"/>
              <w:jc w:val="center"/>
              <w:rPr>
                <w:noProof/>
              </w:rPr>
            </w:pPr>
            <w:r w:rsidRPr="00792323">
              <w:rPr>
                <w:noProof/>
              </w:rPr>
              <w:lastRenderedPageBreak/>
              <w:t>28</w:t>
            </w:r>
          </w:p>
        </w:tc>
        <w:tc>
          <w:tcPr>
            <w:tcW w:w="5600" w:type="dxa"/>
            <w:shd w:val="clear" w:color="auto" w:fill="FFFFFF"/>
          </w:tcPr>
          <w:p w14:paraId="1529669C" w14:textId="77777777" w:rsidR="004759A2" w:rsidRPr="00792323" w:rsidRDefault="004759A2" w:rsidP="00887C58">
            <w:pPr>
              <w:pStyle w:val="UserTableBody"/>
              <w:rPr>
                <w:noProof/>
              </w:rPr>
            </w:pPr>
            <w:r w:rsidRPr="00792323">
              <w:rPr>
                <w:noProof/>
              </w:rPr>
              <w:t>Code not recognized by Medicare; alternate code for same service available</w:t>
            </w:r>
          </w:p>
        </w:tc>
        <w:tc>
          <w:tcPr>
            <w:tcW w:w="1588" w:type="dxa"/>
            <w:shd w:val="clear" w:color="auto" w:fill="FFFFFF"/>
          </w:tcPr>
          <w:p w14:paraId="70522B10" w14:textId="77777777" w:rsidR="004759A2" w:rsidRPr="00792323" w:rsidRDefault="004759A2" w:rsidP="00887C58">
            <w:pPr>
              <w:pStyle w:val="UserTableBody"/>
              <w:rPr>
                <w:noProof/>
              </w:rPr>
            </w:pPr>
          </w:p>
        </w:tc>
      </w:tr>
      <w:tr w:rsidR="004759A2" w:rsidRPr="00AF2426" w14:paraId="3122E441" w14:textId="77777777" w:rsidTr="00320BEA">
        <w:trPr>
          <w:cantSplit/>
          <w:jc w:val="center"/>
        </w:trPr>
        <w:tc>
          <w:tcPr>
            <w:tcW w:w="949" w:type="dxa"/>
            <w:shd w:val="clear" w:color="auto" w:fill="FFFFFF"/>
          </w:tcPr>
          <w:p w14:paraId="249CA3C7" w14:textId="77777777" w:rsidR="004759A2" w:rsidRPr="00792323" w:rsidRDefault="004759A2" w:rsidP="00887C58">
            <w:pPr>
              <w:pStyle w:val="UserTableBody"/>
              <w:jc w:val="center"/>
              <w:rPr>
                <w:noProof/>
              </w:rPr>
            </w:pPr>
            <w:r w:rsidRPr="00792323">
              <w:rPr>
                <w:noProof/>
              </w:rPr>
              <w:t>29</w:t>
            </w:r>
          </w:p>
        </w:tc>
        <w:tc>
          <w:tcPr>
            <w:tcW w:w="5600" w:type="dxa"/>
            <w:shd w:val="clear" w:color="auto" w:fill="FFFFFF"/>
          </w:tcPr>
          <w:p w14:paraId="2843BE58" w14:textId="77777777" w:rsidR="004759A2" w:rsidRPr="00792323" w:rsidRDefault="004759A2" w:rsidP="00887C58">
            <w:pPr>
              <w:pStyle w:val="UserTableBody"/>
              <w:rPr>
                <w:noProof/>
              </w:rPr>
            </w:pPr>
            <w:r w:rsidRPr="00792323">
              <w:rPr>
                <w:noProof/>
              </w:rPr>
              <w:t>Partial hospitalization service for non-mental health diagnosis</w:t>
            </w:r>
          </w:p>
        </w:tc>
        <w:tc>
          <w:tcPr>
            <w:tcW w:w="1588" w:type="dxa"/>
            <w:shd w:val="clear" w:color="auto" w:fill="FFFFFF"/>
          </w:tcPr>
          <w:p w14:paraId="49EA0086" w14:textId="77777777" w:rsidR="004759A2" w:rsidRPr="00792323" w:rsidRDefault="004759A2" w:rsidP="00887C58">
            <w:pPr>
              <w:pStyle w:val="UserTableBody"/>
              <w:rPr>
                <w:noProof/>
              </w:rPr>
            </w:pPr>
          </w:p>
        </w:tc>
      </w:tr>
      <w:tr w:rsidR="004759A2" w:rsidRPr="00AF2426" w14:paraId="4ADD4ABA" w14:textId="77777777" w:rsidTr="00320BEA">
        <w:trPr>
          <w:cantSplit/>
          <w:jc w:val="center"/>
        </w:trPr>
        <w:tc>
          <w:tcPr>
            <w:tcW w:w="949" w:type="dxa"/>
            <w:shd w:val="clear" w:color="auto" w:fill="FFFFFF"/>
          </w:tcPr>
          <w:p w14:paraId="229B67B5" w14:textId="77777777" w:rsidR="004759A2" w:rsidRPr="00792323" w:rsidRDefault="004759A2" w:rsidP="00887C58">
            <w:pPr>
              <w:pStyle w:val="UserTableBody"/>
              <w:jc w:val="center"/>
              <w:rPr>
                <w:noProof/>
              </w:rPr>
            </w:pPr>
            <w:r w:rsidRPr="00792323">
              <w:rPr>
                <w:noProof/>
              </w:rPr>
              <w:t>30</w:t>
            </w:r>
          </w:p>
        </w:tc>
        <w:tc>
          <w:tcPr>
            <w:tcW w:w="5600" w:type="dxa"/>
            <w:shd w:val="clear" w:color="auto" w:fill="FFFFFF"/>
          </w:tcPr>
          <w:p w14:paraId="3EE65947" w14:textId="77777777" w:rsidR="004759A2" w:rsidRPr="00792323" w:rsidRDefault="004759A2" w:rsidP="00887C58">
            <w:pPr>
              <w:pStyle w:val="UserTableBody"/>
              <w:rPr>
                <w:noProof/>
              </w:rPr>
            </w:pPr>
            <w:r w:rsidRPr="00792323">
              <w:rPr>
                <w:noProof/>
              </w:rPr>
              <w:t>Insufficient services on day of partial hospitalization</w:t>
            </w:r>
          </w:p>
        </w:tc>
        <w:tc>
          <w:tcPr>
            <w:tcW w:w="1588" w:type="dxa"/>
            <w:shd w:val="clear" w:color="auto" w:fill="FFFFFF"/>
          </w:tcPr>
          <w:p w14:paraId="25FBE06C" w14:textId="77777777" w:rsidR="004759A2" w:rsidRPr="00792323" w:rsidRDefault="004759A2" w:rsidP="00887C58">
            <w:pPr>
              <w:pStyle w:val="UserTableBody"/>
              <w:rPr>
                <w:noProof/>
              </w:rPr>
            </w:pPr>
          </w:p>
        </w:tc>
      </w:tr>
      <w:tr w:rsidR="004759A2" w:rsidRPr="00AF2426" w14:paraId="4BC903C4" w14:textId="77777777" w:rsidTr="00320BEA">
        <w:trPr>
          <w:cantSplit/>
          <w:jc w:val="center"/>
        </w:trPr>
        <w:tc>
          <w:tcPr>
            <w:tcW w:w="949" w:type="dxa"/>
            <w:shd w:val="clear" w:color="auto" w:fill="FFFFFF"/>
          </w:tcPr>
          <w:p w14:paraId="2688A3F4" w14:textId="77777777" w:rsidR="004759A2" w:rsidRPr="00792323" w:rsidRDefault="004759A2" w:rsidP="00887C58">
            <w:pPr>
              <w:pStyle w:val="UserTableBody"/>
              <w:jc w:val="center"/>
              <w:rPr>
                <w:noProof/>
              </w:rPr>
            </w:pPr>
            <w:r w:rsidRPr="00792323">
              <w:rPr>
                <w:noProof/>
              </w:rPr>
              <w:t>31</w:t>
            </w:r>
          </w:p>
        </w:tc>
        <w:tc>
          <w:tcPr>
            <w:tcW w:w="5600" w:type="dxa"/>
            <w:shd w:val="clear" w:color="auto" w:fill="FFFFFF"/>
          </w:tcPr>
          <w:p w14:paraId="63068E12" w14:textId="77777777" w:rsidR="004759A2" w:rsidRPr="00792323" w:rsidRDefault="004759A2" w:rsidP="00887C58">
            <w:pPr>
              <w:pStyle w:val="UserTableBody"/>
              <w:rPr>
                <w:noProof/>
              </w:rPr>
            </w:pPr>
            <w:r w:rsidRPr="00792323">
              <w:rPr>
                <w:noProof/>
              </w:rPr>
              <w:t>Partial hospitalization on same day as ECT or type "T" procedure</w:t>
            </w:r>
          </w:p>
        </w:tc>
        <w:tc>
          <w:tcPr>
            <w:tcW w:w="1588" w:type="dxa"/>
            <w:shd w:val="clear" w:color="auto" w:fill="FFFFFF"/>
          </w:tcPr>
          <w:p w14:paraId="0D853EDB" w14:textId="77777777" w:rsidR="004759A2" w:rsidRPr="00792323" w:rsidRDefault="004759A2" w:rsidP="00887C58">
            <w:pPr>
              <w:pStyle w:val="UserTableBody"/>
              <w:rPr>
                <w:noProof/>
              </w:rPr>
            </w:pPr>
          </w:p>
        </w:tc>
      </w:tr>
      <w:tr w:rsidR="004759A2" w:rsidRPr="00AF2426" w14:paraId="1D955541" w14:textId="77777777" w:rsidTr="00320BEA">
        <w:trPr>
          <w:cantSplit/>
          <w:jc w:val="center"/>
        </w:trPr>
        <w:tc>
          <w:tcPr>
            <w:tcW w:w="949" w:type="dxa"/>
            <w:shd w:val="clear" w:color="auto" w:fill="FFFFFF"/>
          </w:tcPr>
          <w:p w14:paraId="79A2567C" w14:textId="77777777" w:rsidR="004759A2" w:rsidRPr="00792323" w:rsidRDefault="004759A2" w:rsidP="00887C58">
            <w:pPr>
              <w:pStyle w:val="UserTableBody"/>
              <w:jc w:val="center"/>
              <w:rPr>
                <w:noProof/>
              </w:rPr>
            </w:pPr>
            <w:r w:rsidRPr="00792323">
              <w:rPr>
                <w:noProof/>
              </w:rPr>
              <w:t>32</w:t>
            </w:r>
          </w:p>
        </w:tc>
        <w:tc>
          <w:tcPr>
            <w:tcW w:w="5600" w:type="dxa"/>
            <w:shd w:val="clear" w:color="auto" w:fill="FFFFFF"/>
          </w:tcPr>
          <w:p w14:paraId="63DCBC8B" w14:textId="77777777" w:rsidR="004759A2" w:rsidRPr="00792323" w:rsidRDefault="004759A2" w:rsidP="00887C58">
            <w:pPr>
              <w:pStyle w:val="UserTableBody"/>
              <w:rPr>
                <w:noProof/>
              </w:rPr>
            </w:pPr>
            <w:r w:rsidRPr="00792323">
              <w:rPr>
                <w:noProof/>
              </w:rPr>
              <w:t>Partial hospitalization claim spans 3 or less days with in-sufficient services, or ECT or significant procedure on at least one of the days</w:t>
            </w:r>
          </w:p>
        </w:tc>
        <w:tc>
          <w:tcPr>
            <w:tcW w:w="1588" w:type="dxa"/>
            <w:shd w:val="clear" w:color="auto" w:fill="FFFFFF"/>
          </w:tcPr>
          <w:p w14:paraId="263A171C" w14:textId="77777777" w:rsidR="004759A2" w:rsidRPr="00792323" w:rsidRDefault="004759A2" w:rsidP="00887C58">
            <w:pPr>
              <w:pStyle w:val="UserTableBody"/>
              <w:rPr>
                <w:noProof/>
              </w:rPr>
            </w:pPr>
          </w:p>
        </w:tc>
      </w:tr>
      <w:tr w:rsidR="004759A2" w:rsidRPr="00AF2426" w14:paraId="6AB83AB1" w14:textId="77777777" w:rsidTr="00320BEA">
        <w:trPr>
          <w:cantSplit/>
          <w:jc w:val="center"/>
        </w:trPr>
        <w:tc>
          <w:tcPr>
            <w:tcW w:w="949" w:type="dxa"/>
            <w:shd w:val="clear" w:color="auto" w:fill="FFFFFF"/>
          </w:tcPr>
          <w:p w14:paraId="04F46E6A" w14:textId="77777777" w:rsidR="004759A2" w:rsidRPr="00792323" w:rsidRDefault="004759A2" w:rsidP="00887C58">
            <w:pPr>
              <w:pStyle w:val="UserTableBody"/>
              <w:jc w:val="center"/>
              <w:rPr>
                <w:noProof/>
              </w:rPr>
            </w:pPr>
            <w:r w:rsidRPr="00792323">
              <w:rPr>
                <w:noProof/>
              </w:rPr>
              <w:t>33</w:t>
            </w:r>
          </w:p>
        </w:tc>
        <w:tc>
          <w:tcPr>
            <w:tcW w:w="5600" w:type="dxa"/>
            <w:shd w:val="clear" w:color="auto" w:fill="FFFFFF"/>
          </w:tcPr>
          <w:p w14:paraId="303C9D25" w14:textId="77777777" w:rsidR="004759A2" w:rsidRPr="00792323" w:rsidRDefault="004759A2" w:rsidP="00887C58">
            <w:pPr>
              <w:pStyle w:val="UserTableBody"/>
              <w:rPr>
                <w:noProof/>
              </w:rPr>
            </w:pPr>
            <w:r w:rsidRPr="00792323">
              <w:rPr>
                <w:noProof/>
              </w:rPr>
              <w:t>Partial hospitalization claim spans more than 3 days with insufficient number of days having mental health services</w:t>
            </w:r>
          </w:p>
        </w:tc>
        <w:tc>
          <w:tcPr>
            <w:tcW w:w="1588" w:type="dxa"/>
            <w:shd w:val="clear" w:color="auto" w:fill="FFFFFF"/>
          </w:tcPr>
          <w:p w14:paraId="2065569B" w14:textId="77777777" w:rsidR="004759A2" w:rsidRPr="00792323" w:rsidRDefault="004759A2" w:rsidP="00887C58">
            <w:pPr>
              <w:pStyle w:val="UserTableBody"/>
              <w:rPr>
                <w:noProof/>
              </w:rPr>
            </w:pPr>
          </w:p>
        </w:tc>
      </w:tr>
      <w:tr w:rsidR="004759A2" w:rsidRPr="00AF2426" w14:paraId="36F5573A" w14:textId="77777777" w:rsidTr="00320BEA">
        <w:trPr>
          <w:cantSplit/>
          <w:jc w:val="center"/>
        </w:trPr>
        <w:tc>
          <w:tcPr>
            <w:tcW w:w="949" w:type="dxa"/>
            <w:shd w:val="clear" w:color="auto" w:fill="FFFFFF"/>
          </w:tcPr>
          <w:p w14:paraId="38B095F5" w14:textId="77777777" w:rsidR="004759A2" w:rsidRPr="00792323" w:rsidRDefault="004759A2" w:rsidP="00887C58">
            <w:pPr>
              <w:pStyle w:val="UserTableBody"/>
              <w:jc w:val="center"/>
              <w:rPr>
                <w:noProof/>
              </w:rPr>
            </w:pPr>
            <w:r w:rsidRPr="00792323">
              <w:rPr>
                <w:noProof/>
              </w:rPr>
              <w:t>34</w:t>
            </w:r>
          </w:p>
        </w:tc>
        <w:tc>
          <w:tcPr>
            <w:tcW w:w="5600" w:type="dxa"/>
            <w:shd w:val="clear" w:color="auto" w:fill="FFFFFF"/>
          </w:tcPr>
          <w:p w14:paraId="6975A2EE" w14:textId="77777777" w:rsidR="004759A2" w:rsidRPr="00792323" w:rsidRDefault="004759A2" w:rsidP="00887C58">
            <w:pPr>
              <w:pStyle w:val="UserTableBody"/>
              <w:rPr>
                <w:noProof/>
              </w:rPr>
            </w:pPr>
            <w:r w:rsidRPr="00792323">
              <w:rPr>
                <w:noProof/>
              </w:rPr>
              <w:t>Partial hospitalization claim spans more than 3 days with insufficient number of days meeting partial hospitalization criteria</w:t>
            </w:r>
          </w:p>
        </w:tc>
        <w:tc>
          <w:tcPr>
            <w:tcW w:w="1588" w:type="dxa"/>
            <w:shd w:val="clear" w:color="auto" w:fill="FFFFFF"/>
          </w:tcPr>
          <w:p w14:paraId="60F876E0" w14:textId="77777777" w:rsidR="004759A2" w:rsidRPr="00792323" w:rsidRDefault="004759A2" w:rsidP="00887C58">
            <w:pPr>
              <w:pStyle w:val="UserTableBody"/>
              <w:rPr>
                <w:noProof/>
              </w:rPr>
            </w:pPr>
          </w:p>
        </w:tc>
      </w:tr>
      <w:tr w:rsidR="004759A2" w:rsidRPr="00AF2426" w14:paraId="70E7879A" w14:textId="77777777" w:rsidTr="00320BEA">
        <w:trPr>
          <w:cantSplit/>
          <w:jc w:val="center"/>
        </w:trPr>
        <w:tc>
          <w:tcPr>
            <w:tcW w:w="949" w:type="dxa"/>
            <w:shd w:val="clear" w:color="auto" w:fill="FFFFFF"/>
          </w:tcPr>
          <w:p w14:paraId="7D201C77" w14:textId="77777777" w:rsidR="004759A2" w:rsidRPr="00792323" w:rsidRDefault="004759A2" w:rsidP="00887C58">
            <w:pPr>
              <w:pStyle w:val="UserTableBody"/>
              <w:jc w:val="center"/>
              <w:rPr>
                <w:noProof/>
              </w:rPr>
            </w:pPr>
            <w:r>
              <w:rPr>
                <w:noProof/>
              </w:rPr>
              <w:t>35</w:t>
            </w:r>
          </w:p>
        </w:tc>
        <w:tc>
          <w:tcPr>
            <w:tcW w:w="5600" w:type="dxa"/>
            <w:shd w:val="clear" w:color="auto" w:fill="FFFFFF"/>
          </w:tcPr>
          <w:p w14:paraId="53F0FD9C" w14:textId="77777777" w:rsidR="004759A2" w:rsidRPr="00792323" w:rsidRDefault="004759A2" w:rsidP="00887C58">
            <w:pPr>
              <w:pStyle w:val="UserTableBody"/>
              <w:rPr>
                <w:noProof/>
              </w:rPr>
            </w:pPr>
            <w:r w:rsidRPr="00792323">
              <w:rPr>
                <w:noProof/>
              </w:rPr>
              <w:t>Only activity therapy and/or occupational therapy services provided</w:t>
            </w:r>
          </w:p>
        </w:tc>
        <w:tc>
          <w:tcPr>
            <w:tcW w:w="1588" w:type="dxa"/>
            <w:shd w:val="clear" w:color="auto" w:fill="FFFFFF"/>
          </w:tcPr>
          <w:p w14:paraId="5F3E3797" w14:textId="77777777" w:rsidR="004759A2" w:rsidRPr="00792323" w:rsidRDefault="004759A2" w:rsidP="00887C58">
            <w:pPr>
              <w:pStyle w:val="UserTableBody"/>
              <w:rPr>
                <w:noProof/>
              </w:rPr>
            </w:pPr>
          </w:p>
        </w:tc>
      </w:tr>
      <w:tr w:rsidR="004759A2" w:rsidRPr="00AF2426" w14:paraId="4B585DF8" w14:textId="77777777" w:rsidTr="00320BEA">
        <w:trPr>
          <w:cantSplit/>
          <w:jc w:val="center"/>
        </w:trPr>
        <w:tc>
          <w:tcPr>
            <w:tcW w:w="949" w:type="dxa"/>
            <w:shd w:val="clear" w:color="auto" w:fill="FFFFFF"/>
          </w:tcPr>
          <w:p w14:paraId="7D4A006C" w14:textId="77777777" w:rsidR="004759A2" w:rsidRPr="00792323" w:rsidRDefault="004759A2" w:rsidP="00887C58">
            <w:pPr>
              <w:pStyle w:val="UserTableBody"/>
              <w:jc w:val="center"/>
              <w:rPr>
                <w:noProof/>
              </w:rPr>
            </w:pPr>
            <w:r>
              <w:rPr>
                <w:noProof/>
              </w:rPr>
              <w:t>36</w:t>
            </w:r>
          </w:p>
        </w:tc>
        <w:tc>
          <w:tcPr>
            <w:tcW w:w="5600" w:type="dxa"/>
            <w:shd w:val="clear" w:color="auto" w:fill="FFFFFF"/>
          </w:tcPr>
          <w:p w14:paraId="1AFF3B94" w14:textId="77777777" w:rsidR="004759A2" w:rsidRPr="00792323" w:rsidRDefault="004759A2" w:rsidP="00887C58">
            <w:pPr>
              <w:pStyle w:val="UserTableBody"/>
              <w:rPr>
                <w:noProof/>
              </w:rPr>
            </w:pPr>
            <w:r w:rsidRPr="00792323">
              <w:rPr>
                <w:noProof/>
              </w:rPr>
              <w:t>Extensive mental health services provided on day of ECT or significant procedure</w:t>
            </w:r>
          </w:p>
        </w:tc>
        <w:tc>
          <w:tcPr>
            <w:tcW w:w="1588" w:type="dxa"/>
            <w:shd w:val="clear" w:color="auto" w:fill="FFFFFF"/>
          </w:tcPr>
          <w:p w14:paraId="4C9D587C" w14:textId="77777777" w:rsidR="004759A2" w:rsidRPr="00792323" w:rsidRDefault="004759A2" w:rsidP="00887C58">
            <w:pPr>
              <w:pStyle w:val="UserTableBody"/>
              <w:rPr>
                <w:noProof/>
              </w:rPr>
            </w:pPr>
          </w:p>
        </w:tc>
      </w:tr>
      <w:tr w:rsidR="004759A2" w:rsidRPr="00AF2426" w14:paraId="3601861D" w14:textId="77777777" w:rsidTr="00320BEA">
        <w:trPr>
          <w:cantSplit/>
          <w:jc w:val="center"/>
        </w:trPr>
        <w:tc>
          <w:tcPr>
            <w:tcW w:w="949" w:type="dxa"/>
            <w:shd w:val="clear" w:color="auto" w:fill="FFFFFF"/>
          </w:tcPr>
          <w:p w14:paraId="1819D387" w14:textId="77777777" w:rsidR="004759A2" w:rsidRPr="00792323" w:rsidRDefault="004759A2" w:rsidP="00887C58">
            <w:pPr>
              <w:pStyle w:val="UserTableBody"/>
              <w:jc w:val="center"/>
              <w:rPr>
                <w:noProof/>
              </w:rPr>
            </w:pPr>
            <w:r w:rsidRPr="00792323">
              <w:rPr>
                <w:noProof/>
              </w:rPr>
              <w:t>37</w:t>
            </w:r>
          </w:p>
        </w:tc>
        <w:tc>
          <w:tcPr>
            <w:tcW w:w="5600" w:type="dxa"/>
            <w:shd w:val="clear" w:color="auto" w:fill="FFFFFF"/>
          </w:tcPr>
          <w:p w14:paraId="31D4B31E" w14:textId="77777777" w:rsidR="004759A2" w:rsidRPr="00792323" w:rsidRDefault="004759A2" w:rsidP="00887C58">
            <w:pPr>
              <w:pStyle w:val="UserTableBody"/>
              <w:rPr>
                <w:noProof/>
              </w:rPr>
            </w:pPr>
            <w:r w:rsidRPr="00792323">
              <w:rPr>
                <w:noProof/>
              </w:rPr>
              <w:t>Terminated bilateral procedure or terminated procedure with units greater than one</w:t>
            </w:r>
          </w:p>
        </w:tc>
        <w:tc>
          <w:tcPr>
            <w:tcW w:w="1588" w:type="dxa"/>
            <w:shd w:val="clear" w:color="auto" w:fill="FFFFFF"/>
          </w:tcPr>
          <w:p w14:paraId="47E84DE8" w14:textId="77777777" w:rsidR="004759A2" w:rsidRPr="00792323" w:rsidRDefault="004759A2" w:rsidP="00887C58">
            <w:pPr>
              <w:pStyle w:val="UserTableBody"/>
              <w:rPr>
                <w:noProof/>
              </w:rPr>
            </w:pPr>
          </w:p>
        </w:tc>
      </w:tr>
      <w:tr w:rsidR="004759A2" w:rsidRPr="00AF2426" w14:paraId="5634EF0F" w14:textId="77777777" w:rsidTr="00320BEA">
        <w:trPr>
          <w:cantSplit/>
          <w:jc w:val="center"/>
        </w:trPr>
        <w:tc>
          <w:tcPr>
            <w:tcW w:w="949" w:type="dxa"/>
            <w:shd w:val="clear" w:color="auto" w:fill="FFFFFF"/>
          </w:tcPr>
          <w:p w14:paraId="7382CF4A" w14:textId="77777777" w:rsidR="004759A2" w:rsidRPr="00792323" w:rsidRDefault="004759A2" w:rsidP="00887C58">
            <w:pPr>
              <w:pStyle w:val="UserTableBody"/>
              <w:jc w:val="center"/>
              <w:rPr>
                <w:noProof/>
              </w:rPr>
            </w:pPr>
            <w:r>
              <w:rPr>
                <w:noProof/>
              </w:rPr>
              <w:t>38</w:t>
            </w:r>
          </w:p>
        </w:tc>
        <w:tc>
          <w:tcPr>
            <w:tcW w:w="5600" w:type="dxa"/>
            <w:shd w:val="clear" w:color="auto" w:fill="FFFFFF"/>
          </w:tcPr>
          <w:p w14:paraId="7C573208" w14:textId="77777777" w:rsidR="004759A2" w:rsidRPr="00792323" w:rsidRDefault="004759A2" w:rsidP="00887C58">
            <w:pPr>
              <w:pStyle w:val="UserTableBody"/>
              <w:rPr>
                <w:noProof/>
              </w:rPr>
            </w:pPr>
            <w:r w:rsidRPr="00792323">
              <w:rPr>
                <w:noProof/>
              </w:rPr>
              <w:t>Inconsistency between implanted device and implantation procedure</w:t>
            </w:r>
          </w:p>
        </w:tc>
        <w:tc>
          <w:tcPr>
            <w:tcW w:w="1588" w:type="dxa"/>
            <w:shd w:val="clear" w:color="auto" w:fill="FFFFFF"/>
          </w:tcPr>
          <w:p w14:paraId="38274954" w14:textId="77777777" w:rsidR="004759A2" w:rsidRPr="00792323" w:rsidRDefault="004759A2" w:rsidP="00887C58">
            <w:pPr>
              <w:pStyle w:val="UserTableBody"/>
              <w:rPr>
                <w:noProof/>
              </w:rPr>
            </w:pPr>
          </w:p>
        </w:tc>
      </w:tr>
      <w:tr w:rsidR="004759A2" w:rsidRPr="00AF2426" w14:paraId="04619000" w14:textId="77777777" w:rsidTr="00320BEA">
        <w:trPr>
          <w:cantSplit/>
          <w:jc w:val="center"/>
        </w:trPr>
        <w:tc>
          <w:tcPr>
            <w:tcW w:w="949" w:type="dxa"/>
            <w:shd w:val="clear" w:color="auto" w:fill="FFFFFF"/>
          </w:tcPr>
          <w:p w14:paraId="47C40098" w14:textId="77777777" w:rsidR="004759A2" w:rsidRPr="00792323" w:rsidRDefault="004759A2" w:rsidP="00887C58">
            <w:pPr>
              <w:pStyle w:val="UserTableBody"/>
              <w:jc w:val="center"/>
              <w:rPr>
                <w:noProof/>
              </w:rPr>
            </w:pPr>
            <w:r>
              <w:rPr>
                <w:noProof/>
              </w:rPr>
              <w:t>39</w:t>
            </w:r>
          </w:p>
        </w:tc>
        <w:tc>
          <w:tcPr>
            <w:tcW w:w="5600" w:type="dxa"/>
            <w:shd w:val="clear" w:color="auto" w:fill="FFFFFF"/>
          </w:tcPr>
          <w:p w14:paraId="4557A182" w14:textId="77777777" w:rsidR="004759A2" w:rsidRPr="00792323" w:rsidRDefault="004759A2" w:rsidP="00887C58">
            <w:pPr>
              <w:pStyle w:val="UserTableBody"/>
              <w:rPr>
                <w:noProof/>
              </w:rPr>
            </w:pPr>
            <w:r w:rsidRPr="00792323">
              <w:rPr>
                <w:noProof/>
              </w:rPr>
              <w:t>Mutually exclusive procedure that would be allowed if appropriate modifier were present</w:t>
            </w:r>
          </w:p>
        </w:tc>
        <w:tc>
          <w:tcPr>
            <w:tcW w:w="1588" w:type="dxa"/>
            <w:shd w:val="clear" w:color="auto" w:fill="FFFFFF"/>
          </w:tcPr>
          <w:p w14:paraId="4DDBCD58" w14:textId="77777777" w:rsidR="004759A2" w:rsidRPr="00792323" w:rsidRDefault="004759A2" w:rsidP="00887C58">
            <w:pPr>
              <w:pStyle w:val="UserTableBody"/>
              <w:rPr>
                <w:noProof/>
              </w:rPr>
            </w:pPr>
          </w:p>
        </w:tc>
      </w:tr>
      <w:tr w:rsidR="004759A2" w:rsidRPr="00AF2426" w14:paraId="278573A4" w14:textId="77777777" w:rsidTr="00320BEA">
        <w:trPr>
          <w:cantSplit/>
          <w:jc w:val="center"/>
        </w:trPr>
        <w:tc>
          <w:tcPr>
            <w:tcW w:w="949" w:type="dxa"/>
            <w:shd w:val="clear" w:color="auto" w:fill="FFFFFF"/>
          </w:tcPr>
          <w:p w14:paraId="2DDDFA1C" w14:textId="77777777" w:rsidR="004759A2" w:rsidRPr="00792323" w:rsidRDefault="004759A2" w:rsidP="00887C58">
            <w:pPr>
              <w:pStyle w:val="UserTableBody"/>
              <w:jc w:val="center"/>
              <w:rPr>
                <w:noProof/>
              </w:rPr>
            </w:pPr>
            <w:r>
              <w:rPr>
                <w:noProof/>
              </w:rPr>
              <w:t>40</w:t>
            </w:r>
          </w:p>
        </w:tc>
        <w:tc>
          <w:tcPr>
            <w:tcW w:w="5600" w:type="dxa"/>
            <w:shd w:val="clear" w:color="auto" w:fill="FFFFFF"/>
          </w:tcPr>
          <w:p w14:paraId="37D0E129" w14:textId="77777777" w:rsidR="004759A2" w:rsidRPr="00792323" w:rsidRDefault="004759A2" w:rsidP="00887C58">
            <w:pPr>
              <w:pStyle w:val="UserTableBody"/>
              <w:rPr>
                <w:noProof/>
              </w:rPr>
            </w:pPr>
            <w:r w:rsidRPr="00792323">
              <w:rPr>
                <w:noProof/>
              </w:rPr>
              <w:t>Component of a comprehensive procedure that would be allowed if appropriate modifier were present</w:t>
            </w:r>
          </w:p>
        </w:tc>
        <w:tc>
          <w:tcPr>
            <w:tcW w:w="1588" w:type="dxa"/>
            <w:shd w:val="clear" w:color="auto" w:fill="FFFFFF"/>
          </w:tcPr>
          <w:p w14:paraId="635AA554" w14:textId="77777777" w:rsidR="004759A2" w:rsidRPr="00792323" w:rsidRDefault="004759A2" w:rsidP="00887C58">
            <w:pPr>
              <w:pStyle w:val="UserTableBody"/>
              <w:rPr>
                <w:noProof/>
              </w:rPr>
            </w:pPr>
          </w:p>
        </w:tc>
      </w:tr>
      <w:tr w:rsidR="004759A2" w:rsidRPr="00792323" w14:paraId="4091AD07" w14:textId="77777777" w:rsidTr="00320BEA">
        <w:trPr>
          <w:cantSplit/>
          <w:jc w:val="center"/>
        </w:trPr>
        <w:tc>
          <w:tcPr>
            <w:tcW w:w="949" w:type="dxa"/>
            <w:shd w:val="clear" w:color="auto" w:fill="FFFFFF"/>
          </w:tcPr>
          <w:p w14:paraId="45B2122D" w14:textId="77777777" w:rsidR="004759A2" w:rsidRPr="00792323" w:rsidRDefault="004759A2" w:rsidP="00887C58">
            <w:pPr>
              <w:pStyle w:val="UserTableBody"/>
              <w:jc w:val="center"/>
              <w:rPr>
                <w:noProof/>
              </w:rPr>
            </w:pPr>
            <w:r>
              <w:rPr>
                <w:noProof/>
              </w:rPr>
              <w:t>41</w:t>
            </w:r>
          </w:p>
        </w:tc>
        <w:tc>
          <w:tcPr>
            <w:tcW w:w="5600" w:type="dxa"/>
            <w:shd w:val="clear" w:color="auto" w:fill="FFFFFF"/>
          </w:tcPr>
          <w:p w14:paraId="5B7019A5" w14:textId="77777777" w:rsidR="004759A2" w:rsidRPr="00792323" w:rsidRDefault="004759A2" w:rsidP="00887C58">
            <w:pPr>
              <w:pStyle w:val="UserTableBody"/>
              <w:rPr>
                <w:noProof/>
              </w:rPr>
            </w:pPr>
            <w:r w:rsidRPr="00792323">
              <w:rPr>
                <w:noProof/>
              </w:rPr>
              <w:t>Invalid revenue code</w:t>
            </w:r>
          </w:p>
        </w:tc>
        <w:tc>
          <w:tcPr>
            <w:tcW w:w="1588" w:type="dxa"/>
            <w:shd w:val="clear" w:color="auto" w:fill="FFFFFF"/>
          </w:tcPr>
          <w:p w14:paraId="7694ABD9" w14:textId="77777777" w:rsidR="004759A2" w:rsidRPr="00792323" w:rsidRDefault="004759A2" w:rsidP="00887C58">
            <w:pPr>
              <w:pStyle w:val="UserTableBody"/>
              <w:rPr>
                <w:noProof/>
              </w:rPr>
            </w:pPr>
          </w:p>
        </w:tc>
      </w:tr>
      <w:tr w:rsidR="004759A2" w:rsidRPr="00AF2426" w14:paraId="6C8C1D86" w14:textId="77777777" w:rsidTr="00320BEA">
        <w:trPr>
          <w:cantSplit/>
          <w:jc w:val="center"/>
        </w:trPr>
        <w:tc>
          <w:tcPr>
            <w:tcW w:w="949" w:type="dxa"/>
            <w:tcBorders>
              <w:bottom w:val="single" w:sz="12" w:space="0" w:color="auto"/>
            </w:tcBorders>
            <w:shd w:val="clear" w:color="auto" w:fill="FFFFFF"/>
          </w:tcPr>
          <w:p w14:paraId="2FA7AF80" w14:textId="77777777" w:rsidR="004759A2" w:rsidRPr="00792323" w:rsidRDefault="004759A2" w:rsidP="00887C58">
            <w:pPr>
              <w:pStyle w:val="UserTableBody"/>
              <w:jc w:val="center"/>
              <w:rPr>
                <w:noProof/>
              </w:rPr>
            </w:pPr>
            <w:r>
              <w:rPr>
                <w:noProof/>
              </w:rPr>
              <w:t>42</w:t>
            </w:r>
          </w:p>
        </w:tc>
        <w:tc>
          <w:tcPr>
            <w:tcW w:w="5600" w:type="dxa"/>
            <w:tcBorders>
              <w:bottom w:val="single" w:sz="12" w:space="0" w:color="auto"/>
            </w:tcBorders>
            <w:shd w:val="clear" w:color="auto" w:fill="FFFFFF"/>
          </w:tcPr>
          <w:p w14:paraId="4F047FB1" w14:textId="77777777" w:rsidR="004759A2" w:rsidRPr="00792323" w:rsidRDefault="004759A2" w:rsidP="00887C58">
            <w:pPr>
              <w:pStyle w:val="UserTableBody"/>
              <w:rPr>
                <w:noProof/>
              </w:rPr>
            </w:pPr>
            <w:r w:rsidRPr="00792323">
              <w:rPr>
                <w:noProof/>
              </w:rPr>
              <w:t>Multiple medical visits on same day with same revenue code without condition code G0 (see Appendix B)</w:t>
            </w:r>
          </w:p>
        </w:tc>
        <w:tc>
          <w:tcPr>
            <w:tcW w:w="1588" w:type="dxa"/>
            <w:tcBorders>
              <w:bottom w:val="single" w:sz="12" w:space="0" w:color="auto"/>
            </w:tcBorders>
            <w:shd w:val="clear" w:color="auto" w:fill="FFFFFF"/>
          </w:tcPr>
          <w:p w14:paraId="7AA379FF" w14:textId="77777777" w:rsidR="004759A2" w:rsidRPr="00792323" w:rsidRDefault="004759A2" w:rsidP="00887C58">
            <w:pPr>
              <w:pStyle w:val="UserTableBody"/>
              <w:rPr>
                <w:noProof/>
              </w:rPr>
            </w:pPr>
          </w:p>
        </w:tc>
      </w:tr>
    </w:tbl>
    <w:p w14:paraId="5655A17A"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2E20B2A4" w14:textId="77777777" w:rsidR="004759A2" w:rsidRPr="00792323" w:rsidRDefault="004759A2" w:rsidP="00606A3F">
      <w:pPr>
        <w:rPr>
          <w:lang w:val="en-US" w:eastAsia="en-US"/>
        </w:rPr>
      </w:pPr>
    </w:p>
    <w:p w14:paraId="377217F1" w14:textId="77777777" w:rsidR="004759A2" w:rsidRPr="00792323" w:rsidRDefault="004759A2" w:rsidP="00A62F22">
      <w:pPr>
        <w:pStyle w:val="Heading4"/>
      </w:pPr>
      <w:bookmarkStart w:id="1475" w:name="_Toc423691434"/>
      <w:r w:rsidRPr="00792323">
        <w:t xml:space="preserve">0459 </w:t>
      </w:r>
      <w:r w:rsidRPr="00792323">
        <w:rPr>
          <w:noProof/>
        </w:rPr>
        <w:t>– Reimbursement Action Code</w:t>
      </w:r>
      <w:bookmarkEnd w:id="1475"/>
    </w:p>
    <w:p w14:paraId="2F0D54A4" w14:textId="77777777" w:rsidR="004759A2" w:rsidRPr="00792323" w:rsidRDefault="004759A2" w:rsidP="00D17730">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AE3AFB5" w14:textId="77777777">
        <w:trPr>
          <w:tblHeader/>
        </w:trPr>
        <w:tc>
          <w:tcPr>
            <w:tcW w:w="720" w:type="dxa"/>
            <w:tcBorders>
              <w:top w:val="double" w:sz="4" w:space="0" w:color="auto"/>
            </w:tcBorders>
            <w:shd w:val="pct10" w:color="auto" w:fill="FFFFFF"/>
          </w:tcPr>
          <w:p w14:paraId="2D74D41F"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75FA7A1B"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52B5DA3"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BB40B90"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52C4285"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E00AC6D" w14:textId="77777777" w:rsidR="004759A2" w:rsidRPr="00792323" w:rsidRDefault="004759A2" w:rsidP="00887C58">
            <w:pPr>
              <w:pStyle w:val="TableMetaHeader"/>
              <w:rPr>
                <w:noProof w:val="0"/>
              </w:rPr>
            </w:pPr>
            <w:r w:rsidRPr="00792323">
              <w:rPr>
                <w:noProof w:val="0"/>
              </w:rPr>
              <w:t>Status</w:t>
            </w:r>
          </w:p>
        </w:tc>
      </w:tr>
      <w:tr w:rsidR="004759A2" w:rsidRPr="00792323" w14:paraId="7F904D26" w14:textId="77777777">
        <w:tc>
          <w:tcPr>
            <w:tcW w:w="720" w:type="dxa"/>
            <w:tcBorders>
              <w:bottom w:val="double" w:sz="4" w:space="0" w:color="auto"/>
            </w:tcBorders>
            <w:shd w:val="clear" w:color="auto" w:fill="FFFFFF"/>
          </w:tcPr>
          <w:p w14:paraId="6BD891FC" w14:textId="77777777" w:rsidR="004759A2" w:rsidRPr="00792323" w:rsidRDefault="004759A2" w:rsidP="00887C58">
            <w:pPr>
              <w:pStyle w:val="TableMetaBody"/>
              <w:rPr>
                <w:noProof w:val="0"/>
              </w:rPr>
            </w:pPr>
            <w:r w:rsidRPr="00792323">
              <w:rPr>
                <w:noProof w:val="0"/>
              </w:rPr>
              <w:t>0459</w:t>
            </w:r>
          </w:p>
        </w:tc>
        <w:tc>
          <w:tcPr>
            <w:tcW w:w="1152" w:type="dxa"/>
            <w:tcBorders>
              <w:bottom w:val="double" w:sz="4" w:space="0" w:color="auto"/>
            </w:tcBorders>
            <w:shd w:val="clear" w:color="auto" w:fill="FFFFFF"/>
          </w:tcPr>
          <w:p w14:paraId="6E656B94"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43DCF07F"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0E0308FD"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257C8503" w14:textId="77777777" w:rsidR="004759A2" w:rsidRPr="00792323" w:rsidRDefault="004759A2" w:rsidP="00887C58">
            <w:pPr>
              <w:pStyle w:val="TableMetaBody"/>
              <w:rPr>
                <w:noProof w:val="0"/>
              </w:rPr>
            </w:pPr>
            <w:r w:rsidRPr="00792323">
              <w:rPr>
                <w:noProof w:val="0"/>
              </w:rPr>
              <w:t>GP2-4</w:t>
            </w:r>
          </w:p>
        </w:tc>
        <w:tc>
          <w:tcPr>
            <w:tcW w:w="1152" w:type="dxa"/>
            <w:tcBorders>
              <w:bottom w:val="double" w:sz="4" w:space="0" w:color="auto"/>
            </w:tcBorders>
            <w:shd w:val="clear" w:color="auto" w:fill="FFFFFF"/>
          </w:tcPr>
          <w:p w14:paraId="35079949" w14:textId="77777777" w:rsidR="004759A2" w:rsidRPr="00792323" w:rsidRDefault="004759A2" w:rsidP="00887C58">
            <w:pPr>
              <w:pStyle w:val="TableMetaBody"/>
              <w:rPr>
                <w:noProof w:val="0"/>
              </w:rPr>
            </w:pPr>
            <w:r w:rsidRPr="00792323">
              <w:rPr>
                <w:noProof w:val="0"/>
              </w:rPr>
              <w:t>Active</w:t>
            </w:r>
          </w:p>
        </w:tc>
      </w:tr>
    </w:tbl>
    <w:p w14:paraId="5DEC9D85" w14:textId="77777777" w:rsidR="004759A2" w:rsidRPr="00792323" w:rsidRDefault="004759A2">
      <w:pPr>
        <w:pStyle w:val="UserTableCaption"/>
        <w:rPr>
          <w:noProof/>
        </w:rPr>
      </w:pPr>
      <w:r w:rsidRPr="00792323">
        <w:rPr>
          <w:noProof/>
        </w:rPr>
        <w:t>User-defined Table 0459 – Reimbursement Action Code</w:t>
      </w:r>
      <w:r w:rsidRPr="00792323">
        <w:rPr>
          <w:noProof/>
        </w:rPr>
        <w:fldChar w:fldCharType="begin"/>
      </w:r>
      <w:r w:rsidRPr="00792323">
        <w:rPr>
          <w:noProof/>
        </w:rPr>
        <w:instrText>xe "User-defined Table 0459 - Reimbursement Action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080"/>
        <w:gridCol w:w="4318"/>
        <w:gridCol w:w="1716"/>
      </w:tblGrid>
      <w:tr w:rsidR="004759A2" w:rsidRPr="00792323" w14:paraId="72CE9B1D" w14:textId="77777777">
        <w:trPr>
          <w:cantSplit/>
          <w:tblHeader/>
          <w:jc w:val="center"/>
        </w:trPr>
        <w:tc>
          <w:tcPr>
            <w:tcW w:w="1080" w:type="dxa"/>
            <w:tcBorders>
              <w:top w:val="single" w:sz="12" w:space="0" w:color="auto"/>
            </w:tcBorders>
            <w:shd w:val="pct10" w:color="auto" w:fill="FFFFFF"/>
          </w:tcPr>
          <w:p w14:paraId="5963D4C0" w14:textId="77777777" w:rsidR="004759A2" w:rsidRPr="00792323" w:rsidRDefault="004759A2" w:rsidP="00887C58">
            <w:pPr>
              <w:pStyle w:val="UserTableHeader"/>
              <w:jc w:val="center"/>
              <w:rPr>
                <w:noProof/>
              </w:rPr>
            </w:pPr>
            <w:r w:rsidRPr="00792323">
              <w:rPr>
                <w:noProof/>
              </w:rPr>
              <w:t>Value</w:t>
            </w:r>
          </w:p>
        </w:tc>
        <w:tc>
          <w:tcPr>
            <w:tcW w:w="4318" w:type="dxa"/>
            <w:tcBorders>
              <w:top w:val="single" w:sz="12" w:space="0" w:color="auto"/>
            </w:tcBorders>
            <w:shd w:val="pct10" w:color="auto" w:fill="FFFFFF"/>
          </w:tcPr>
          <w:p w14:paraId="65E5B6FE" w14:textId="77777777" w:rsidR="004759A2" w:rsidRPr="00792323" w:rsidRDefault="004759A2" w:rsidP="00887C58">
            <w:pPr>
              <w:pStyle w:val="UserTableHeader"/>
              <w:rPr>
                <w:noProof/>
              </w:rPr>
            </w:pPr>
            <w:r w:rsidRPr="00792323">
              <w:rPr>
                <w:noProof/>
              </w:rPr>
              <w:t>Description</w:t>
            </w:r>
          </w:p>
        </w:tc>
        <w:tc>
          <w:tcPr>
            <w:tcW w:w="1716" w:type="dxa"/>
            <w:tcBorders>
              <w:top w:val="single" w:sz="12" w:space="0" w:color="auto"/>
            </w:tcBorders>
            <w:shd w:val="pct10" w:color="auto" w:fill="FFFFFF"/>
          </w:tcPr>
          <w:p w14:paraId="38AA2808" w14:textId="77777777" w:rsidR="004759A2" w:rsidRPr="00792323" w:rsidRDefault="004759A2" w:rsidP="00887C58">
            <w:pPr>
              <w:pStyle w:val="UserTableHeader"/>
              <w:rPr>
                <w:noProof/>
              </w:rPr>
            </w:pPr>
            <w:r w:rsidRPr="00792323">
              <w:rPr>
                <w:noProof/>
              </w:rPr>
              <w:t>Comment</w:t>
            </w:r>
          </w:p>
        </w:tc>
      </w:tr>
      <w:tr w:rsidR="004759A2" w:rsidRPr="00AF2426" w14:paraId="79E563C1" w14:textId="77777777">
        <w:trPr>
          <w:cantSplit/>
          <w:jc w:val="center"/>
        </w:trPr>
        <w:tc>
          <w:tcPr>
            <w:tcW w:w="1080" w:type="dxa"/>
            <w:shd w:val="clear" w:color="auto" w:fill="FFFFFF"/>
          </w:tcPr>
          <w:p w14:paraId="7B218A10" w14:textId="77777777" w:rsidR="004759A2" w:rsidRPr="00792323" w:rsidRDefault="004759A2" w:rsidP="00887C58">
            <w:pPr>
              <w:pStyle w:val="UserTableBody"/>
              <w:jc w:val="center"/>
              <w:rPr>
                <w:noProof/>
              </w:rPr>
            </w:pPr>
            <w:r w:rsidRPr="00792323">
              <w:rPr>
                <w:noProof/>
              </w:rPr>
              <w:t>0</w:t>
            </w:r>
          </w:p>
        </w:tc>
        <w:tc>
          <w:tcPr>
            <w:tcW w:w="4318" w:type="dxa"/>
            <w:shd w:val="clear" w:color="auto" w:fill="FFFFFF"/>
          </w:tcPr>
          <w:p w14:paraId="50BA829F" w14:textId="77777777" w:rsidR="004759A2" w:rsidRPr="00792323" w:rsidRDefault="004759A2" w:rsidP="00887C58">
            <w:pPr>
              <w:pStyle w:val="UserTableBody"/>
              <w:rPr>
                <w:noProof/>
              </w:rPr>
            </w:pPr>
            <w:r w:rsidRPr="00792323">
              <w:rPr>
                <w:noProof/>
              </w:rPr>
              <w:t>OCE line item denial or rejection is not ignored</w:t>
            </w:r>
          </w:p>
        </w:tc>
        <w:tc>
          <w:tcPr>
            <w:tcW w:w="1716" w:type="dxa"/>
            <w:shd w:val="clear" w:color="auto" w:fill="FFFFFF"/>
          </w:tcPr>
          <w:p w14:paraId="1E31DC84" w14:textId="77777777" w:rsidR="004759A2" w:rsidRPr="00792323" w:rsidRDefault="004759A2" w:rsidP="00887C58">
            <w:pPr>
              <w:pStyle w:val="UserTableBody"/>
              <w:rPr>
                <w:noProof/>
              </w:rPr>
            </w:pPr>
          </w:p>
        </w:tc>
      </w:tr>
      <w:tr w:rsidR="004759A2" w:rsidRPr="00AF2426" w14:paraId="0F7B1230" w14:textId="77777777">
        <w:trPr>
          <w:cantSplit/>
          <w:jc w:val="center"/>
        </w:trPr>
        <w:tc>
          <w:tcPr>
            <w:tcW w:w="1080" w:type="dxa"/>
            <w:shd w:val="clear" w:color="auto" w:fill="FFFFFF"/>
          </w:tcPr>
          <w:p w14:paraId="7030DEF8" w14:textId="77777777" w:rsidR="004759A2" w:rsidRPr="00792323" w:rsidRDefault="004759A2" w:rsidP="00887C58">
            <w:pPr>
              <w:pStyle w:val="UserTableBody"/>
              <w:jc w:val="center"/>
              <w:rPr>
                <w:noProof/>
              </w:rPr>
            </w:pPr>
            <w:r w:rsidRPr="00792323">
              <w:rPr>
                <w:noProof/>
              </w:rPr>
              <w:t>1</w:t>
            </w:r>
          </w:p>
        </w:tc>
        <w:tc>
          <w:tcPr>
            <w:tcW w:w="4318" w:type="dxa"/>
            <w:shd w:val="clear" w:color="auto" w:fill="FFFFFF"/>
          </w:tcPr>
          <w:p w14:paraId="1DE6B3AD" w14:textId="77777777" w:rsidR="004759A2" w:rsidRPr="00792323" w:rsidRDefault="004759A2" w:rsidP="00887C58">
            <w:pPr>
              <w:pStyle w:val="UserTableBody"/>
              <w:rPr>
                <w:noProof/>
              </w:rPr>
            </w:pPr>
            <w:r w:rsidRPr="00792323">
              <w:rPr>
                <w:noProof/>
              </w:rPr>
              <w:t>OCE line item denial or rejection is ignored</w:t>
            </w:r>
          </w:p>
        </w:tc>
        <w:tc>
          <w:tcPr>
            <w:tcW w:w="1716" w:type="dxa"/>
            <w:shd w:val="clear" w:color="auto" w:fill="FFFFFF"/>
          </w:tcPr>
          <w:p w14:paraId="3687B6C2" w14:textId="77777777" w:rsidR="004759A2" w:rsidRPr="00792323" w:rsidRDefault="004759A2" w:rsidP="00887C58">
            <w:pPr>
              <w:pStyle w:val="UserTableBody"/>
              <w:rPr>
                <w:noProof/>
              </w:rPr>
            </w:pPr>
          </w:p>
        </w:tc>
      </w:tr>
      <w:tr w:rsidR="004759A2" w:rsidRPr="00AF2426" w14:paraId="078C6751" w14:textId="77777777" w:rsidTr="00320BEA">
        <w:trPr>
          <w:cantSplit/>
          <w:jc w:val="center"/>
        </w:trPr>
        <w:tc>
          <w:tcPr>
            <w:tcW w:w="1080" w:type="dxa"/>
            <w:shd w:val="clear" w:color="auto" w:fill="FFFFFF"/>
          </w:tcPr>
          <w:p w14:paraId="7F756984" w14:textId="77777777" w:rsidR="004759A2" w:rsidRPr="00792323" w:rsidRDefault="004759A2" w:rsidP="00887C58">
            <w:pPr>
              <w:pStyle w:val="UserTableBody"/>
              <w:jc w:val="center"/>
              <w:rPr>
                <w:noProof/>
              </w:rPr>
            </w:pPr>
            <w:r w:rsidRPr="00792323">
              <w:rPr>
                <w:noProof/>
              </w:rPr>
              <w:t>2</w:t>
            </w:r>
          </w:p>
        </w:tc>
        <w:tc>
          <w:tcPr>
            <w:tcW w:w="4318" w:type="dxa"/>
            <w:shd w:val="clear" w:color="auto" w:fill="FFFFFF"/>
          </w:tcPr>
          <w:p w14:paraId="565DE1FD" w14:textId="77777777" w:rsidR="004759A2" w:rsidRPr="00792323" w:rsidRDefault="004759A2" w:rsidP="00887C58">
            <w:pPr>
              <w:pStyle w:val="UserTableBody"/>
              <w:rPr>
                <w:noProof/>
              </w:rPr>
            </w:pPr>
            <w:r w:rsidRPr="00792323">
              <w:rPr>
                <w:noProof/>
              </w:rPr>
              <w:t>External line item denial. Line item is denied even if no OCE edits</w:t>
            </w:r>
          </w:p>
        </w:tc>
        <w:tc>
          <w:tcPr>
            <w:tcW w:w="1716" w:type="dxa"/>
            <w:shd w:val="clear" w:color="auto" w:fill="FFFFFF"/>
          </w:tcPr>
          <w:p w14:paraId="6AB39C9F" w14:textId="77777777" w:rsidR="004759A2" w:rsidRPr="00792323" w:rsidRDefault="004759A2" w:rsidP="00887C58">
            <w:pPr>
              <w:pStyle w:val="UserTableBody"/>
              <w:rPr>
                <w:noProof/>
              </w:rPr>
            </w:pPr>
          </w:p>
        </w:tc>
      </w:tr>
      <w:tr w:rsidR="004759A2" w:rsidRPr="00AF2426" w14:paraId="6F305FF3" w14:textId="77777777" w:rsidTr="00320BEA">
        <w:trPr>
          <w:cantSplit/>
          <w:jc w:val="center"/>
        </w:trPr>
        <w:tc>
          <w:tcPr>
            <w:tcW w:w="1080" w:type="dxa"/>
            <w:tcBorders>
              <w:bottom w:val="single" w:sz="12" w:space="0" w:color="auto"/>
            </w:tcBorders>
            <w:shd w:val="clear" w:color="auto" w:fill="FFFFFF"/>
          </w:tcPr>
          <w:p w14:paraId="306442F4" w14:textId="77777777" w:rsidR="004759A2" w:rsidRPr="00792323" w:rsidRDefault="004759A2" w:rsidP="00887C58">
            <w:pPr>
              <w:pStyle w:val="UserTableBody"/>
              <w:jc w:val="center"/>
              <w:rPr>
                <w:noProof/>
              </w:rPr>
            </w:pPr>
            <w:r w:rsidRPr="00792323">
              <w:rPr>
                <w:noProof/>
              </w:rPr>
              <w:t>3</w:t>
            </w:r>
          </w:p>
        </w:tc>
        <w:tc>
          <w:tcPr>
            <w:tcW w:w="4318" w:type="dxa"/>
            <w:tcBorders>
              <w:bottom w:val="single" w:sz="12" w:space="0" w:color="auto"/>
            </w:tcBorders>
            <w:shd w:val="clear" w:color="auto" w:fill="FFFFFF"/>
          </w:tcPr>
          <w:p w14:paraId="11694AC8" w14:textId="77777777" w:rsidR="004759A2" w:rsidRPr="00792323" w:rsidRDefault="004759A2" w:rsidP="00887C58">
            <w:pPr>
              <w:pStyle w:val="UserTableBody"/>
              <w:rPr>
                <w:noProof/>
              </w:rPr>
            </w:pPr>
            <w:r w:rsidRPr="00792323">
              <w:rPr>
                <w:noProof/>
              </w:rPr>
              <w:t>External line item rejection. Line item is rejected even if no OCE edits</w:t>
            </w:r>
          </w:p>
        </w:tc>
        <w:tc>
          <w:tcPr>
            <w:tcW w:w="1716" w:type="dxa"/>
            <w:tcBorders>
              <w:bottom w:val="single" w:sz="12" w:space="0" w:color="auto"/>
            </w:tcBorders>
            <w:shd w:val="clear" w:color="auto" w:fill="FFFFFF"/>
          </w:tcPr>
          <w:p w14:paraId="0F66A0B8" w14:textId="77777777" w:rsidR="004759A2" w:rsidRPr="00792323" w:rsidRDefault="004759A2" w:rsidP="00887C58">
            <w:pPr>
              <w:pStyle w:val="UserTableBody"/>
              <w:rPr>
                <w:noProof/>
              </w:rPr>
            </w:pPr>
          </w:p>
        </w:tc>
      </w:tr>
    </w:tbl>
    <w:p w14:paraId="2DDDD474"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322C44A0" w14:textId="77777777" w:rsidR="004759A2" w:rsidRPr="00792323" w:rsidRDefault="004759A2" w:rsidP="00606A3F">
      <w:pPr>
        <w:rPr>
          <w:lang w:val="en-US" w:eastAsia="en-US"/>
        </w:rPr>
      </w:pPr>
    </w:p>
    <w:p w14:paraId="675189D6" w14:textId="77777777" w:rsidR="004759A2" w:rsidRPr="00792323" w:rsidRDefault="004759A2" w:rsidP="00A62F22">
      <w:pPr>
        <w:pStyle w:val="Heading4"/>
      </w:pPr>
      <w:bookmarkStart w:id="1476" w:name="_Toc423691435"/>
      <w:r w:rsidRPr="00792323">
        <w:t xml:space="preserve">0460 </w:t>
      </w:r>
      <w:r w:rsidRPr="00792323">
        <w:rPr>
          <w:noProof/>
        </w:rPr>
        <w:t>– Denial or Rejection Code</w:t>
      </w:r>
      <w:bookmarkEnd w:id="1476"/>
    </w:p>
    <w:p w14:paraId="3E21BD2B" w14:textId="77777777" w:rsidR="004759A2" w:rsidRPr="00792323" w:rsidRDefault="004759A2" w:rsidP="00606A3F">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1FB1FC9" w14:textId="77777777">
        <w:trPr>
          <w:tblHeader/>
        </w:trPr>
        <w:tc>
          <w:tcPr>
            <w:tcW w:w="720" w:type="dxa"/>
            <w:tcBorders>
              <w:top w:val="double" w:sz="4" w:space="0" w:color="auto"/>
            </w:tcBorders>
            <w:shd w:val="pct10" w:color="auto" w:fill="FFFFFF"/>
          </w:tcPr>
          <w:p w14:paraId="2F630013"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406B07F" w14:textId="77777777" w:rsidR="004759A2" w:rsidRPr="00792323" w:rsidRDefault="004759A2" w:rsidP="00887C58">
            <w:pPr>
              <w:pStyle w:val="TableMetaHeader"/>
              <w:rPr>
                <w:noProof w:val="0"/>
              </w:rPr>
            </w:pPr>
            <w:r w:rsidRPr="00792323">
              <w:rPr>
                <w:noProof w:val="0"/>
              </w:rPr>
              <w:t>Ste</w:t>
            </w:r>
            <w:bookmarkStart w:id="1477" w:name="_Toc382761452"/>
            <w:r w:rsidRPr="00792323">
              <w:rPr>
                <w:noProof w:val="0"/>
              </w:rPr>
              <w:t>ward</w:t>
            </w:r>
          </w:p>
        </w:tc>
        <w:tc>
          <w:tcPr>
            <w:tcW w:w="2016" w:type="dxa"/>
            <w:tcBorders>
              <w:top w:val="double" w:sz="4" w:space="0" w:color="auto"/>
            </w:tcBorders>
            <w:shd w:val="pct10" w:color="auto" w:fill="FFFFFF"/>
          </w:tcPr>
          <w:p w14:paraId="0FADB894"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68EC156" w14:textId="77777777" w:rsidR="004759A2" w:rsidRPr="00792323" w:rsidRDefault="004759A2" w:rsidP="00887C58">
            <w:pPr>
              <w:pStyle w:val="TableMetaHeader"/>
              <w:rPr>
                <w:noProof w:val="0"/>
              </w:rPr>
            </w:pPr>
            <w:r w:rsidRPr="00792323">
              <w:rPr>
                <w:noProof w:val="0"/>
              </w:rPr>
              <w:t>V3 Equival</w:t>
            </w:r>
            <w:bookmarkEnd w:id="1477"/>
            <w:r w:rsidRPr="00792323">
              <w:rPr>
                <w:noProof w:val="0"/>
              </w:rPr>
              <w:t>ent</w:t>
            </w:r>
          </w:p>
        </w:tc>
        <w:tc>
          <w:tcPr>
            <w:tcW w:w="2448" w:type="dxa"/>
            <w:tcBorders>
              <w:top w:val="double" w:sz="4" w:space="0" w:color="auto"/>
            </w:tcBorders>
            <w:shd w:val="pct10" w:color="auto" w:fill="FFFFFF"/>
          </w:tcPr>
          <w:p w14:paraId="7D9BC33A"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B9D70BE" w14:textId="77777777" w:rsidR="004759A2" w:rsidRPr="00792323" w:rsidRDefault="004759A2" w:rsidP="00887C58">
            <w:pPr>
              <w:pStyle w:val="TableMetaHeader"/>
              <w:rPr>
                <w:noProof w:val="0"/>
              </w:rPr>
            </w:pPr>
            <w:r w:rsidRPr="00792323">
              <w:rPr>
                <w:noProof w:val="0"/>
              </w:rPr>
              <w:t>Status</w:t>
            </w:r>
          </w:p>
        </w:tc>
      </w:tr>
      <w:tr w:rsidR="004759A2" w:rsidRPr="00792323" w14:paraId="28D5A29E" w14:textId="77777777">
        <w:tc>
          <w:tcPr>
            <w:tcW w:w="720" w:type="dxa"/>
            <w:tcBorders>
              <w:bottom w:val="double" w:sz="4" w:space="0" w:color="auto"/>
            </w:tcBorders>
            <w:shd w:val="clear" w:color="auto" w:fill="FFFFFF"/>
          </w:tcPr>
          <w:p w14:paraId="59FF3809" w14:textId="77777777" w:rsidR="004759A2" w:rsidRPr="00792323" w:rsidRDefault="004759A2" w:rsidP="00887C58">
            <w:pPr>
              <w:pStyle w:val="TableMetaBody"/>
              <w:rPr>
                <w:noProof w:val="0"/>
              </w:rPr>
            </w:pPr>
            <w:r w:rsidRPr="00792323">
              <w:rPr>
                <w:noProof w:val="0"/>
              </w:rPr>
              <w:t>0460</w:t>
            </w:r>
          </w:p>
        </w:tc>
        <w:tc>
          <w:tcPr>
            <w:tcW w:w="1152" w:type="dxa"/>
            <w:tcBorders>
              <w:bottom w:val="double" w:sz="4" w:space="0" w:color="auto"/>
            </w:tcBorders>
            <w:shd w:val="clear" w:color="auto" w:fill="FFFFFF"/>
          </w:tcPr>
          <w:p w14:paraId="2F159F31"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6B88E02F"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7D0D4C8D"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023EC991" w14:textId="77777777" w:rsidR="004759A2" w:rsidRPr="00792323" w:rsidRDefault="004759A2" w:rsidP="00887C58">
            <w:pPr>
              <w:pStyle w:val="TableMetaBody"/>
              <w:rPr>
                <w:noProof w:val="0"/>
              </w:rPr>
            </w:pPr>
            <w:r w:rsidRPr="00792323">
              <w:rPr>
                <w:noProof w:val="0"/>
              </w:rPr>
              <w:t>GP2-5</w:t>
            </w:r>
          </w:p>
        </w:tc>
        <w:tc>
          <w:tcPr>
            <w:tcW w:w="1152" w:type="dxa"/>
            <w:tcBorders>
              <w:bottom w:val="double" w:sz="4" w:space="0" w:color="auto"/>
            </w:tcBorders>
            <w:shd w:val="clear" w:color="auto" w:fill="FFFFFF"/>
          </w:tcPr>
          <w:p w14:paraId="3DC77B65" w14:textId="77777777" w:rsidR="004759A2" w:rsidRPr="00792323" w:rsidRDefault="004759A2" w:rsidP="00887C58">
            <w:pPr>
              <w:pStyle w:val="TableMetaBody"/>
              <w:rPr>
                <w:noProof w:val="0"/>
              </w:rPr>
            </w:pPr>
            <w:r w:rsidRPr="00792323">
              <w:rPr>
                <w:noProof w:val="0"/>
              </w:rPr>
              <w:t>Active</w:t>
            </w:r>
          </w:p>
        </w:tc>
      </w:tr>
    </w:tbl>
    <w:p w14:paraId="26CC5879" w14:textId="77777777" w:rsidR="004759A2" w:rsidRPr="00792323" w:rsidRDefault="004759A2">
      <w:pPr>
        <w:pStyle w:val="UserTableCaption"/>
        <w:rPr>
          <w:noProof/>
        </w:rPr>
      </w:pPr>
      <w:r w:rsidRPr="00792323">
        <w:rPr>
          <w:noProof/>
        </w:rPr>
        <w:lastRenderedPageBreak/>
        <w:t>User-defined Table 0460 – Denial or Rejection Code</w:t>
      </w:r>
      <w:r w:rsidRPr="00792323">
        <w:rPr>
          <w:noProof/>
        </w:rPr>
        <w:fldChar w:fldCharType="begin"/>
      </w:r>
      <w:r w:rsidRPr="00792323">
        <w:rPr>
          <w:noProof/>
        </w:rPr>
        <w:instrText>xe "User-defined Table 0460 - Denial or Rejection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080"/>
        <w:gridCol w:w="4318"/>
        <w:gridCol w:w="1716"/>
      </w:tblGrid>
      <w:tr w:rsidR="004759A2" w:rsidRPr="00792323" w14:paraId="7EECCE53" w14:textId="77777777">
        <w:trPr>
          <w:cantSplit/>
          <w:tblHeader/>
          <w:jc w:val="center"/>
        </w:trPr>
        <w:tc>
          <w:tcPr>
            <w:tcW w:w="1080" w:type="dxa"/>
            <w:tcBorders>
              <w:top w:val="single" w:sz="12" w:space="0" w:color="auto"/>
            </w:tcBorders>
            <w:shd w:val="pct10" w:color="auto" w:fill="FFFFFF"/>
          </w:tcPr>
          <w:p w14:paraId="086AE1F8" w14:textId="77777777" w:rsidR="004759A2" w:rsidRPr="00792323" w:rsidRDefault="004759A2" w:rsidP="00887C58">
            <w:pPr>
              <w:pStyle w:val="UserTableHeader"/>
              <w:jc w:val="center"/>
              <w:rPr>
                <w:noProof/>
              </w:rPr>
            </w:pPr>
            <w:bookmarkStart w:id="1478" w:name="HL70459"/>
            <w:bookmarkEnd w:id="1478"/>
            <w:r w:rsidRPr="00792323">
              <w:rPr>
                <w:noProof/>
              </w:rPr>
              <w:t>Value</w:t>
            </w:r>
          </w:p>
        </w:tc>
        <w:tc>
          <w:tcPr>
            <w:tcW w:w="4318" w:type="dxa"/>
            <w:tcBorders>
              <w:top w:val="single" w:sz="12" w:space="0" w:color="auto"/>
            </w:tcBorders>
            <w:shd w:val="pct10" w:color="auto" w:fill="FFFFFF"/>
          </w:tcPr>
          <w:p w14:paraId="076B8991" w14:textId="77777777" w:rsidR="004759A2" w:rsidRPr="00792323" w:rsidRDefault="004759A2" w:rsidP="00887C58">
            <w:pPr>
              <w:pStyle w:val="UserTableHeader"/>
              <w:rPr>
                <w:noProof/>
              </w:rPr>
            </w:pPr>
            <w:r w:rsidRPr="00792323">
              <w:rPr>
                <w:noProof/>
              </w:rPr>
              <w:t>Description</w:t>
            </w:r>
          </w:p>
        </w:tc>
        <w:tc>
          <w:tcPr>
            <w:tcW w:w="1716" w:type="dxa"/>
            <w:tcBorders>
              <w:top w:val="single" w:sz="12" w:space="0" w:color="auto"/>
            </w:tcBorders>
            <w:shd w:val="pct10" w:color="auto" w:fill="FFFFFF"/>
          </w:tcPr>
          <w:p w14:paraId="43892211" w14:textId="77777777" w:rsidR="004759A2" w:rsidRPr="00792323" w:rsidRDefault="004759A2" w:rsidP="00887C58">
            <w:pPr>
              <w:pStyle w:val="UserTableHeader"/>
              <w:rPr>
                <w:noProof/>
              </w:rPr>
            </w:pPr>
            <w:r w:rsidRPr="00792323">
              <w:rPr>
                <w:noProof/>
              </w:rPr>
              <w:t>Comment</w:t>
            </w:r>
          </w:p>
        </w:tc>
      </w:tr>
      <w:tr w:rsidR="004759A2" w:rsidRPr="00AF2426" w14:paraId="43A5C755" w14:textId="77777777">
        <w:trPr>
          <w:cantSplit/>
          <w:jc w:val="center"/>
        </w:trPr>
        <w:tc>
          <w:tcPr>
            <w:tcW w:w="1080" w:type="dxa"/>
            <w:shd w:val="clear" w:color="auto" w:fill="FFFFFF"/>
          </w:tcPr>
          <w:p w14:paraId="5DB4326C" w14:textId="77777777" w:rsidR="004759A2" w:rsidRPr="00792323" w:rsidRDefault="004759A2" w:rsidP="00887C58">
            <w:pPr>
              <w:pStyle w:val="UserTableBody"/>
              <w:jc w:val="center"/>
              <w:rPr>
                <w:noProof/>
              </w:rPr>
            </w:pPr>
            <w:r w:rsidRPr="00792323">
              <w:rPr>
                <w:noProof/>
              </w:rPr>
              <w:t>0</w:t>
            </w:r>
          </w:p>
        </w:tc>
        <w:tc>
          <w:tcPr>
            <w:tcW w:w="4318" w:type="dxa"/>
            <w:shd w:val="clear" w:color="auto" w:fill="FFFFFF"/>
          </w:tcPr>
          <w:p w14:paraId="64FF4534" w14:textId="77777777" w:rsidR="004759A2" w:rsidRPr="00792323" w:rsidRDefault="004759A2" w:rsidP="00887C58">
            <w:pPr>
              <w:pStyle w:val="UserTableBody"/>
              <w:rPr>
                <w:noProof/>
              </w:rPr>
            </w:pPr>
            <w:r w:rsidRPr="00792323">
              <w:rPr>
                <w:noProof/>
              </w:rPr>
              <w:t>Line item not denied or rejected</w:t>
            </w:r>
          </w:p>
        </w:tc>
        <w:tc>
          <w:tcPr>
            <w:tcW w:w="1716" w:type="dxa"/>
            <w:shd w:val="clear" w:color="auto" w:fill="FFFFFF"/>
          </w:tcPr>
          <w:p w14:paraId="300ED247" w14:textId="77777777" w:rsidR="004759A2" w:rsidRPr="00792323" w:rsidRDefault="004759A2" w:rsidP="00887C58">
            <w:pPr>
              <w:pStyle w:val="UserTableBody"/>
              <w:rPr>
                <w:noProof/>
              </w:rPr>
            </w:pPr>
          </w:p>
        </w:tc>
      </w:tr>
      <w:tr w:rsidR="004759A2" w:rsidRPr="00AF2426" w14:paraId="68BB1A7A" w14:textId="77777777" w:rsidTr="00320BEA">
        <w:trPr>
          <w:cantSplit/>
          <w:jc w:val="center"/>
        </w:trPr>
        <w:tc>
          <w:tcPr>
            <w:tcW w:w="1080" w:type="dxa"/>
            <w:shd w:val="clear" w:color="auto" w:fill="FFFFFF"/>
          </w:tcPr>
          <w:p w14:paraId="49DCE40A" w14:textId="77777777" w:rsidR="004759A2" w:rsidRPr="00792323" w:rsidRDefault="004759A2" w:rsidP="00887C58">
            <w:pPr>
              <w:pStyle w:val="UserTableBody"/>
              <w:jc w:val="center"/>
              <w:rPr>
                <w:noProof/>
              </w:rPr>
            </w:pPr>
            <w:r w:rsidRPr="00792323">
              <w:rPr>
                <w:noProof/>
              </w:rPr>
              <w:t>1</w:t>
            </w:r>
          </w:p>
        </w:tc>
        <w:tc>
          <w:tcPr>
            <w:tcW w:w="4318" w:type="dxa"/>
            <w:shd w:val="clear" w:color="auto" w:fill="FFFFFF"/>
          </w:tcPr>
          <w:p w14:paraId="3A253D82" w14:textId="77777777" w:rsidR="004759A2" w:rsidRPr="00792323" w:rsidRDefault="004759A2" w:rsidP="00887C58">
            <w:pPr>
              <w:pStyle w:val="UserTableBody"/>
              <w:rPr>
                <w:noProof/>
              </w:rPr>
            </w:pPr>
            <w:r w:rsidRPr="00792323">
              <w:rPr>
                <w:noProof/>
              </w:rPr>
              <w:t>Line item denied or rejected</w:t>
            </w:r>
          </w:p>
        </w:tc>
        <w:tc>
          <w:tcPr>
            <w:tcW w:w="1716" w:type="dxa"/>
            <w:shd w:val="clear" w:color="auto" w:fill="FFFFFF"/>
          </w:tcPr>
          <w:p w14:paraId="41B570F4" w14:textId="77777777" w:rsidR="004759A2" w:rsidRPr="00792323" w:rsidRDefault="004759A2" w:rsidP="00887C58">
            <w:pPr>
              <w:pStyle w:val="UserTableBody"/>
              <w:rPr>
                <w:noProof/>
              </w:rPr>
            </w:pPr>
          </w:p>
        </w:tc>
      </w:tr>
      <w:tr w:rsidR="004759A2" w:rsidRPr="00AF2426" w14:paraId="7D9F49FC" w14:textId="77777777" w:rsidTr="00320BEA">
        <w:trPr>
          <w:cantSplit/>
          <w:jc w:val="center"/>
        </w:trPr>
        <w:tc>
          <w:tcPr>
            <w:tcW w:w="1080" w:type="dxa"/>
            <w:tcBorders>
              <w:bottom w:val="single" w:sz="12" w:space="0" w:color="auto"/>
            </w:tcBorders>
            <w:shd w:val="clear" w:color="auto" w:fill="FFFFFF"/>
          </w:tcPr>
          <w:p w14:paraId="6CF3B25A" w14:textId="77777777" w:rsidR="004759A2" w:rsidRPr="00792323" w:rsidRDefault="004759A2" w:rsidP="00887C58">
            <w:pPr>
              <w:pStyle w:val="UserTableBody"/>
              <w:jc w:val="center"/>
              <w:rPr>
                <w:noProof/>
              </w:rPr>
            </w:pPr>
            <w:r w:rsidRPr="00792323">
              <w:rPr>
                <w:noProof/>
              </w:rPr>
              <w:t>2</w:t>
            </w:r>
          </w:p>
        </w:tc>
        <w:tc>
          <w:tcPr>
            <w:tcW w:w="4318" w:type="dxa"/>
            <w:tcBorders>
              <w:bottom w:val="single" w:sz="12" w:space="0" w:color="auto"/>
            </w:tcBorders>
            <w:shd w:val="clear" w:color="auto" w:fill="FFFFFF"/>
          </w:tcPr>
          <w:p w14:paraId="5C0E2672" w14:textId="77777777" w:rsidR="004759A2" w:rsidRPr="00792323" w:rsidRDefault="004759A2" w:rsidP="00887C58">
            <w:pPr>
              <w:pStyle w:val="UserTableBody"/>
              <w:rPr>
                <w:noProof/>
              </w:rPr>
            </w:pPr>
            <w:r w:rsidRPr="00792323">
              <w:rPr>
                <w:noProof/>
              </w:rPr>
              <w:t>Line item is on a multiple-day claim. The line item is not denied or rejected, but occurs on a day that has been denied or rejected.</w:t>
            </w:r>
          </w:p>
        </w:tc>
        <w:tc>
          <w:tcPr>
            <w:tcW w:w="1716" w:type="dxa"/>
            <w:tcBorders>
              <w:bottom w:val="single" w:sz="12" w:space="0" w:color="auto"/>
            </w:tcBorders>
            <w:shd w:val="clear" w:color="auto" w:fill="FFFFFF"/>
          </w:tcPr>
          <w:p w14:paraId="25E5D814" w14:textId="77777777" w:rsidR="004759A2" w:rsidRPr="00792323" w:rsidRDefault="004759A2" w:rsidP="00887C58">
            <w:pPr>
              <w:pStyle w:val="UserTableBody"/>
              <w:rPr>
                <w:noProof/>
              </w:rPr>
            </w:pPr>
          </w:p>
        </w:tc>
      </w:tr>
    </w:tbl>
    <w:p w14:paraId="62E636C4" w14:textId="77777777" w:rsidR="004759A2" w:rsidRPr="00792323" w:rsidRDefault="004759A2" w:rsidP="00606A3F">
      <w:pPr>
        <w:rPr>
          <w:lang w:val="en-US" w:eastAsia="en-US"/>
        </w:rPr>
      </w:pPr>
      <w:r w:rsidRPr="00792323">
        <w:rPr>
          <w:lang w:val="en-US" w:eastAsia="en-US"/>
        </w:rPr>
        <w:t>These values are suggestions only; they are not required for use in HL7 messages.</w:t>
      </w:r>
    </w:p>
    <w:p w14:paraId="34CFDE89" w14:textId="77777777" w:rsidR="004759A2" w:rsidRPr="00792323" w:rsidRDefault="004759A2" w:rsidP="007E5AD1">
      <w:pPr>
        <w:rPr>
          <w:lang w:val="en-US" w:eastAsia="en-US"/>
        </w:rPr>
      </w:pPr>
    </w:p>
    <w:p w14:paraId="259905BD" w14:textId="77777777" w:rsidR="004759A2" w:rsidRPr="00792323" w:rsidRDefault="004759A2" w:rsidP="00A62F22">
      <w:pPr>
        <w:pStyle w:val="Heading4"/>
      </w:pPr>
      <w:bookmarkStart w:id="1479" w:name="_Toc423691436"/>
      <w:r w:rsidRPr="00792323">
        <w:t>0461 - License Number</w:t>
      </w:r>
      <w:bookmarkEnd w:id="1479"/>
    </w:p>
    <w:p w14:paraId="7A7DE09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9DDBCA9" w14:textId="77777777">
        <w:trPr>
          <w:tblHeader/>
        </w:trPr>
        <w:tc>
          <w:tcPr>
            <w:tcW w:w="720" w:type="dxa"/>
            <w:tcBorders>
              <w:top w:val="double" w:sz="4" w:space="0" w:color="auto"/>
            </w:tcBorders>
            <w:shd w:val="pct10" w:color="auto" w:fill="FFFFFF"/>
          </w:tcPr>
          <w:p w14:paraId="4A1D5B1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33C6C9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01E40D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3AA07C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CF8C29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E4F0E21" w14:textId="77777777" w:rsidR="004759A2" w:rsidRPr="00792323" w:rsidRDefault="004759A2">
            <w:pPr>
              <w:pStyle w:val="TableMetaHeader"/>
              <w:rPr>
                <w:noProof w:val="0"/>
              </w:rPr>
            </w:pPr>
            <w:r w:rsidRPr="00792323">
              <w:rPr>
                <w:noProof w:val="0"/>
              </w:rPr>
              <w:t>Status</w:t>
            </w:r>
          </w:p>
        </w:tc>
      </w:tr>
      <w:tr w:rsidR="004759A2" w:rsidRPr="00792323" w14:paraId="217AD5AE" w14:textId="77777777">
        <w:tc>
          <w:tcPr>
            <w:tcW w:w="720" w:type="dxa"/>
            <w:tcBorders>
              <w:bottom w:val="double" w:sz="4" w:space="0" w:color="auto"/>
            </w:tcBorders>
            <w:shd w:val="clear" w:color="auto" w:fill="FFFFFF"/>
          </w:tcPr>
          <w:p w14:paraId="2A9B93D6" w14:textId="77777777" w:rsidR="004759A2" w:rsidRPr="00792323" w:rsidRDefault="004759A2">
            <w:pPr>
              <w:pStyle w:val="TableMetaBody"/>
              <w:rPr>
                <w:noProof w:val="0"/>
              </w:rPr>
            </w:pPr>
            <w:r w:rsidRPr="00792323">
              <w:rPr>
                <w:noProof w:val="0"/>
              </w:rPr>
              <w:t>04</w:t>
            </w:r>
            <w:bookmarkStart w:id="1480" w:name="_Toc382761453"/>
            <w:r w:rsidRPr="00792323">
              <w:rPr>
                <w:noProof w:val="0"/>
              </w:rPr>
              <w:t>61</w:t>
            </w:r>
          </w:p>
        </w:tc>
        <w:tc>
          <w:tcPr>
            <w:tcW w:w="1152" w:type="dxa"/>
            <w:tcBorders>
              <w:bottom w:val="double" w:sz="4" w:space="0" w:color="auto"/>
            </w:tcBorders>
            <w:shd w:val="clear" w:color="auto" w:fill="FFFFFF"/>
          </w:tcPr>
          <w:p w14:paraId="2D83368F"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1DD0E02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134B1C0"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0D9414AE" w14:textId="77777777" w:rsidR="004759A2" w:rsidRPr="00792323" w:rsidRDefault="004759A2">
            <w:pPr>
              <w:pStyle w:val="TableMetaBody"/>
              <w:rPr>
                <w:b/>
                <w:noProof w:val="0"/>
              </w:rPr>
            </w:pPr>
            <w:r w:rsidRPr="00792323">
              <w:rPr>
                <w:noProof w:val="0"/>
              </w:rPr>
              <w:t xml:space="preserve">LOC-7   </w:t>
            </w:r>
          </w:p>
        </w:tc>
        <w:tc>
          <w:tcPr>
            <w:tcW w:w="1152" w:type="dxa"/>
            <w:tcBorders>
              <w:bottom w:val="double" w:sz="4" w:space="0" w:color="auto"/>
            </w:tcBorders>
            <w:shd w:val="clear" w:color="auto" w:fill="FFFFFF"/>
          </w:tcPr>
          <w:p w14:paraId="04EA097E" w14:textId="77777777" w:rsidR="004759A2" w:rsidRPr="00792323" w:rsidRDefault="004759A2">
            <w:pPr>
              <w:pStyle w:val="TableMetaBody"/>
              <w:rPr>
                <w:noProof w:val="0"/>
              </w:rPr>
            </w:pPr>
            <w:r w:rsidRPr="00792323">
              <w:rPr>
                <w:noProof w:val="0"/>
              </w:rPr>
              <w:t>Acti</w:t>
            </w:r>
            <w:bookmarkEnd w:id="1480"/>
            <w:r w:rsidRPr="00792323">
              <w:rPr>
                <w:noProof w:val="0"/>
              </w:rPr>
              <w:t>ve</w:t>
            </w:r>
          </w:p>
        </w:tc>
      </w:tr>
    </w:tbl>
    <w:p w14:paraId="006442D1" w14:textId="77777777" w:rsidR="004759A2" w:rsidRPr="00792323" w:rsidRDefault="004759A2">
      <w:pPr>
        <w:pStyle w:val="UserTableCaption"/>
      </w:pPr>
      <w:r w:rsidRPr="00792323">
        <w:rPr>
          <w:rStyle w:val="Hyperlink"/>
          <w:color w:val="auto"/>
          <w:u w:val="none"/>
        </w:rPr>
        <w:t>User-defined Table</w:t>
      </w:r>
      <w:r w:rsidRPr="00792323">
        <w:t xml:space="preserve"> 0461 - License Number</w:t>
      </w:r>
      <w:r>
        <w:fldChar w:fldCharType="begin"/>
      </w:r>
      <w:r>
        <w:instrText>xe "</w:instrText>
      </w:r>
      <w:r w:rsidRPr="00792323">
        <w:instrText>User-defined Table 0461 - License number</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582"/>
        <w:gridCol w:w="2790"/>
        <w:gridCol w:w="2160"/>
      </w:tblGrid>
      <w:tr w:rsidR="004759A2" w:rsidRPr="00792323" w14:paraId="6DA8F821" w14:textId="77777777">
        <w:trPr>
          <w:cantSplit/>
          <w:tblHeader/>
          <w:jc w:val="center"/>
        </w:trPr>
        <w:tc>
          <w:tcPr>
            <w:tcW w:w="1582" w:type="dxa"/>
            <w:tcBorders>
              <w:top w:val="single" w:sz="12" w:space="0" w:color="auto"/>
              <w:bottom w:val="single" w:sz="6" w:space="0" w:color="auto"/>
            </w:tcBorders>
            <w:shd w:val="pct10" w:color="auto" w:fill="FFFFFF"/>
          </w:tcPr>
          <w:p w14:paraId="2163EDCC" w14:textId="77777777" w:rsidR="004759A2" w:rsidRPr="00792323" w:rsidRDefault="004759A2">
            <w:pPr>
              <w:pStyle w:val="UserTableHeader"/>
              <w:jc w:val="center"/>
            </w:pPr>
            <w:r w:rsidRPr="00792323">
              <w:t>Value</w:t>
            </w:r>
          </w:p>
        </w:tc>
        <w:tc>
          <w:tcPr>
            <w:tcW w:w="2790" w:type="dxa"/>
            <w:tcBorders>
              <w:top w:val="single" w:sz="12" w:space="0" w:color="auto"/>
              <w:bottom w:val="single" w:sz="6" w:space="0" w:color="auto"/>
            </w:tcBorders>
            <w:shd w:val="pct10" w:color="auto" w:fill="FFFFFF"/>
          </w:tcPr>
          <w:p w14:paraId="11A6627C"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371CF9D4" w14:textId="77777777" w:rsidR="004759A2" w:rsidRPr="00792323" w:rsidRDefault="004759A2">
            <w:pPr>
              <w:pStyle w:val="UserTableHeader"/>
            </w:pPr>
            <w:r w:rsidRPr="00792323">
              <w:t>Comment</w:t>
            </w:r>
          </w:p>
        </w:tc>
      </w:tr>
      <w:tr w:rsidR="004759A2" w:rsidRPr="00792323" w14:paraId="0AC35B1E" w14:textId="77777777">
        <w:trPr>
          <w:cantSplit/>
          <w:jc w:val="center"/>
        </w:trPr>
        <w:tc>
          <w:tcPr>
            <w:tcW w:w="1582" w:type="dxa"/>
            <w:tcBorders>
              <w:top w:val="single" w:sz="6" w:space="0" w:color="auto"/>
              <w:bottom w:val="single" w:sz="12" w:space="0" w:color="auto"/>
            </w:tcBorders>
            <w:shd w:val="clear" w:color="auto" w:fill="FFFFFF"/>
          </w:tcPr>
          <w:p w14:paraId="0643FA16" w14:textId="77777777" w:rsidR="004759A2" w:rsidRPr="00792323" w:rsidRDefault="004759A2">
            <w:pPr>
              <w:pStyle w:val="UserTableBody"/>
              <w:jc w:val="center"/>
            </w:pPr>
          </w:p>
        </w:tc>
        <w:tc>
          <w:tcPr>
            <w:tcW w:w="2790" w:type="dxa"/>
            <w:tcBorders>
              <w:top w:val="single" w:sz="6" w:space="0" w:color="auto"/>
              <w:bottom w:val="single" w:sz="12" w:space="0" w:color="auto"/>
            </w:tcBorders>
            <w:shd w:val="clear" w:color="auto" w:fill="FFFFFF"/>
          </w:tcPr>
          <w:p w14:paraId="78DDC746"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6F32CBDA" w14:textId="77777777" w:rsidR="004759A2" w:rsidRPr="00792323" w:rsidRDefault="004759A2">
            <w:pPr>
              <w:pStyle w:val="UserTableBody"/>
            </w:pPr>
          </w:p>
        </w:tc>
      </w:tr>
    </w:tbl>
    <w:p w14:paraId="038B3730" w14:textId="77777777" w:rsidR="004759A2" w:rsidRPr="00792323" w:rsidRDefault="004759A2" w:rsidP="007E5AD1">
      <w:pPr>
        <w:rPr>
          <w:lang w:val="en-US" w:eastAsia="en-US"/>
        </w:rPr>
      </w:pPr>
    </w:p>
    <w:p w14:paraId="0ED0E323" w14:textId="77777777" w:rsidR="004759A2" w:rsidRPr="00792323" w:rsidRDefault="004759A2" w:rsidP="00A62F22">
      <w:pPr>
        <w:pStyle w:val="Heading4"/>
      </w:pPr>
      <w:bookmarkStart w:id="1481" w:name="_Toc423691437"/>
      <w:r w:rsidRPr="00792323">
        <w:t>0462 - Loca</w:t>
      </w:r>
      <w:bookmarkStart w:id="1482" w:name="HL70460"/>
      <w:bookmarkEnd w:id="1482"/>
      <w:r w:rsidRPr="00792323">
        <w:t>tion Cost Center</w:t>
      </w:r>
      <w:bookmarkEnd w:id="1481"/>
    </w:p>
    <w:p w14:paraId="7EA6801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2499FE5" w14:textId="77777777">
        <w:trPr>
          <w:tblHeader/>
        </w:trPr>
        <w:tc>
          <w:tcPr>
            <w:tcW w:w="720" w:type="dxa"/>
            <w:tcBorders>
              <w:top w:val="double" w:sz="4" w:space="0" w:color="auto"/>
            </w:tcBorders>
            <w:shd w:val="pct10" w:color="auto" w:fill="FFFFFF"/>
          </w:tcPr>
          <w:p w14:paraId="548DE6E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2DFE3E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2366F9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D64559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D354CB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0CDCD4C" w14:textId="77777777" w:rsidR="004759A2" w:rsidRPr="00792323" w:rsidRDefault="004759A2">
            <w:pPr>
              <w:pStyle w:val="TableMetaHeader"/>
              <w:rPr>
                <w:noProof w:val="0"/>
              </w:rPr>
            </w:pPr>
            <w:r w:rsidRPr="00792323">
              <w:rPr>
                <w:noProof w:val="0"/>
              </w:rPr>
              <w:t>Status</w:t>
            </w:r>
          </w:p>
        </w:tc>
      </w:tr>
      <w:tr w:rsidR="004759A2" w:rsidRPr="00792323" w14:paraId="6C5E2FEE" w14:textId="77777777">
        <w:tc>
          <w:tcPr>
            <w:tcW w:w="720" w:type="dxa"/>
            <w:tcBorders>
              <w:bottom w:val="double" w:sz="4" w:space="0" w:color="auto"/>
            </w:tcBorders>
            <w:shd w:val="clear" w:color="auto" w:fill="FFFFFF"/>
          </w:tcPr>
          <w:p w14:paraId="1D87F261" w14:textId="77777777" w:rsidR="004759A2" w:rsidRPr="00792323" w:rsidRDefault="004759A2">
            <w:pPr>
              <w:pStyle w:val="TableMetaBody"/>
              <w:rPr>
                <w:noProof w:val="0"/>
              </w:rPr>
            </w:pPr>
            <w:r w:rsidRPr="00792323">
              <w:rPr>
                <w:noProof w:val="0"/>
              </w:rPr>
              <w:t>0462</w:t>
            </w:r>
          </w:p>
        </w:tc>
        <w:tc>
          <w:tcPr>
            <w:tcW w:w="1152" w:type="dxa"/>
            <w:tcBorders>
              <w:bottom w:val="double" w:sz="4" w:space="0" w:color="auto"/>
            </w:tcBorders>
            <w:shd w:val="clear" w:color="auto" w:fill="FFFFFF"/>
          </w:tcPr>
          <w:p w14:paraId="036A3315"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1C3656D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BAD4D84" w14:textId="77777777" w:rsidR="004759A2" w:rsidRPr="00792323" w:rsidRDefault="004759A2">
            <w:pPr>
              <w:pStyle w:val="TableMetaBody"/>
              <w:rPr>
                <w:b/>
                <w:noProof w:val="0"/>
              </w:rPr>
            </w:pPr>
            <w:r w:rsidRPr="00792323">
              <w:rPr>
                <w:noProof w:val="0"/>
              </w:rPr>
              <w:t xml:space="preserve">TBD </w:t>
            </w:r>
          </w:p>
        </w:tc>
        <w:tc>
          <w:tcPr>
            <w:tcW w:w="2448" w:type="dxa"/>
            <w:tcBorders>
              <w:bottom w:val="double" w:sz="4" w:space="0" w:color="auto"/>
            </w:tcBorders>
            <w:shd w:val="clear" w:color="auto" w:fill="FFFFFF"/>
          </w:tcPr>
          <w:p w14:paraId="7283A6A1" w14:textId="77777777" w:rsidR="004759A2" w:rsidRPr="00792323" w:rsidRDefault="004759A2">
            <w:pPr>
              <w:pStyle w:val="TableMetaBody"/>
              <w:rPr>
                <w:noProof w:val="0"/>
              </w:rPr>
            </w:pPr>
            <w:r w:rsidRPr="00792323">
              <w:rPr>
                <w:noProof w:val="0"/>
              </w:rPr>
              <w:t xml:space="preserve">LDP-12   </w:t>
            </w:r>
          </w:p>
        </w:tc>
        <w:tc>
          <w:tcPr>
            <w:tcW w:w="1152" w:type="dxa"/>
            <w:tcBorders>
              <w:bottom w:val="double" w:sz="4" w:space="0" w:color="auto"/>
            </w:tcBorders>
            <w:shd w:val="clear" w:color="auto" w:fill="FFFFFF"/>
          </w:tcPr>
          <w:p w14:paraId="3F9C5B0F" w14:textId="77777777" w:rsidR="004759A2" w:rsidRPr="00792323" w:rsidRDefault="004759A2">
            <w:pPr>
              <w:pStyle w:val="TableMetaBody"/>
              <w:rPr>
                <w:noProof w:val="0"/>
              </w:rPr>
            </w:pPr>
            <w:r w:rsidRPr="00792323">
              <w:rPr>
                <w:noProof w:val="0"/>
              </w:rPr>
              <w:t>Active</w:t>
            </w:r>
          </w:p>
        </w:tc>
      </w:tr>
    </w:tbl>
    <w:p w14:paraId="7461A35C" w14:textId="77777777" w:rsidR="004759A2" w:rsidRPr="00792323" w:rsidRDefault="004759A2">
      <w:pPr>
        <w:pStyle w:val="UserTableCaption"/>
      </w:pPr>
      <w:r w:rsidRPr="00792323">
        <w:t>User-defined Table 0462 - Location Cost Center</w:t>
      </w:r>
      <w:r>
        <w:fldChar w:fldCharType="begin"/>
      </w:r>
      <w:r>
        <w:instrText>xe "</w:instrText>
      </w:r>
      <w:r w:rsidRPr="00792323">
        <w:instrText>User-defined Table 0462 - Location cost center</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496EABDC" w14:textId="77777777">
        <w:trPr>
          <w:tblHeader/>
          <w:jc w:val="center"/>
        </w:trPr>
        <w:tc>
          <w:tcPr>
            <w:tcW w:w="1440" w:type="dxa"/>
            <w:tcBorders>
              <w:top w:val="single" w:sz="12" w:space="0" w:color="auto"/>
              <w:bottom w:val="single" w:sz="6" w:space="0" w:color="auto"/>
            </w:tcBorders>
            <w:shd w:val="pct10" w:color="auto" w:fill="FFFFFF"/>
          </w:tcPr>
          <w:p w14:paraId="60C501D2"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00E3C9CF"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3DC1A89F" w14:textId="77777777" w:rsidR="004759A2" w:rsidRPr="00792323" w:rsidRDefault="004759A2">
            <w:pPr>
              <w:pStyle w:val="UserTableHeader"/>
            </w:pPr>
            <w:r w:rsidRPr="00792323">
              <w:t>Comment</w:t>
            </w:r>
          </w:p>
        </w:tc>
      </w:tr>
      <w:tr w:rsidR="004759A2" w:rsidRPr="00792323" w14:paraId="29F6187B" w14:textId="77777777">
        <w:trPr>
          <w:jc w:val="center"/>
        </w:trPr>
        <w:tc>
          <w:tcPr>
            <w:tcW w:w="1440" w:type="dxa"/>
            <w:tcBorders>
              <w:top w:val="single" w:sz="6" w:space="0" w:color="auto"/>
              <w:bottom w:val="single" w:sz="12" w:space="0" w:color="auto"/>
            </w:tcBorders>
            <w:shd w:val="clear" w:color="auto" w:fill="FFFFFF"/>
          </w:tcPr>
          <w:p w14:paraId="35C402E5"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3BAFDB37"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6479A685" w14:textId="77777777" w:rsidR="004759A2" w:rsidRPr="00792323" w:rsidRDefault="004759A2">
            <w:pPr>
              <w:pStyle w:val="UserTableBody"/>
            </w:pPr>
          </w:p>
        </w:tc>
      </w:tr>
    </w:tbl>
    <w:p w14:paraId="6115EA31" w14:textId="77777777" w:rsidR="004759A2" w:rsidRPr="00792323" w:rsidRDefault="004759A2" w:rsidP="007E5AD1">
      <w:pPr>
        <w:rPr>
          <w:lang w:val="en-US" w:eastAsia="en-US"/>
        </w:rPr>
      </w:pPr>
    </w:p>
    <w:p w14:paraId="20C64CE5" w14:textId="77777777" w:rsidR="004759A2" w:rsidRPr="00792323" w:rsidRDefault="004759A2" w:rsidP="00A62F22">
      <w:pPr>
        <w:pStyle w:val="Heading4"/>
      </w:pPr>
      <w:bookmarkStart w:id="1483" w:name="_Toc423691438"/>
      <w:r w:rsidRPr="00792323">
        <w:t>0463 - Inventory Number</w:t>
      </w:r>
      <w:bookmarkEnd w:id="1483"/>
    </w:p>
    <w:p w14:paraId="7280A0A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B17E282" w14:textId="77777777">
        <w:trPr>
          <w:tblHeader/>
        </w:trPr>
        <w:tc>
          <w:tcPr>
            <w:tcW w:w="720" w:type="dxa"/>
            <w:tcBorders>
              <w:top w:val="double" w:sz="4" w:space="0" w:color="auto"/>
            </w:tcBorders>
            <w:shd w:val="pct10" w:color="auto" w:fill="FFFFFF"/>
          </w:tcPr>
          <w:p w14:paraId="4BA091C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A05F24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12CB6A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B691B16" w14:textId="77777777" w:rsidR="004759A2" w:rsidRPr="00792323" w:rsidRDefault="004759A2">
            <w:pPr>
              <w:pStyle w:val="TableMetaHeader"/>
              <w:rPr>
                <w:noProof w:val="0"/>
              </w:rPr>
            </w:pPr>
            <w:r w:rsidRPr="00792323">
              <w:rPr>
                <w:noProof w:val="0"/>
              </w:rPr>
              <w:t>V3 Equivale</w:t>
            </w:r>
            <w:bookmarkStart w:id="1484" w:name="_Toc382761454"/>
            <w:r w:rsidRPr="00792323">
              <w:rPr>
                <w:noProof w:val="0"/>
              </w:rPr>
              <w:t>nt</w:t>
            </w:r>
          </w:p>
        </w:tc>
        <w:tc>
          <w:tcPr>
            <w:tcW w:w="2448" w:type="dxa"/>
            <w:tcBorders>
              <w:top w:val="double" w:sz="4" w:space="0" w:color="auto"/>
            </w:tcBorders>
            <w:shd w:val="pct10" w:color="auto" w:fill="FFFFFF"/>
          </w:tcPr>
          <w:p w14:paraId="7A40E7B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7066330" w14:textId="77777777" w:rsidR="004759A2" w:rsidRPr="00792323" w:rsidRDefault="004759A2">
            <w:pPr>
              <w:pStyle w:val="TableMetaHeader"/>
              <w:rPr>
                <w:noProof w:val="0"/>
              </w:rPr>
            </w:pPr>
            <w:r w:rsidRPr="00792323">
              <w:rPr>
                <w:noProof w:val="0"/>
              </w:rPr>
              <w:t>Status</w:t>
            </w:r>
          </w:p>
        </w:tc>
        <w:bookmarkEnd w:id="1484"/>
      </w:tr>
      <w:tr w:rsidR="004759A2" w:rsidRPr="00792323" w14:paraId="3A6C48BA" w14:textId="77777777">
        <w:tc>
          <w:tcPr>
            <w:tcW w:w="720" w:type="dxa"/>
            <w:tcBorders>
              <w:bottom w:val="double" w:sz="4" w:space="0" w:color="auto"/>
            </w:tcBorders>
            <w:shd w:val="clear" w:color="auto" w:fill="FFFFFF"/>
          </w:tcPr>
          <w:p w14:paraId="1E59664D" w14:textId="77777777" w:rsidR="004759A2" w:rsidRPr="00792323" w:rsidRDefault="004759A2">
            <w:pPr>
              <w:pStyle w:val="TableMetaBody"/>
              <w:rPr>
                <w:noProof w:val="0"/>
              </w:rPr>
            </w:pPr>
            <w:r w:rsidRPr="00792323">
              <w:rPr>
                <w:noProof w:val="0"/>
              </w:rPr>
              <w:t>0463</w:t>
            </w:r>
          </w:p>
        </w:tc>
        <w:tc>
          <w:tcPr>
            <w:tcW w:w="1152" w:type="dxa"/>
            <w:tcBorders>
              <w:bottom w:val="double" w:sz="4" w:space="0" w:color="auto"/>
            </w:tcBorders>
            <w:shd w:val="clear" w:color="auto" w:fill="FFFFFF"/>
          </w:tcPr>
          <w:p w14:paraId="66B65FFA"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7D8CE90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1D40736"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5E25647A" w14:textId="77777777" w:rsidR="004759A2" w:rsidRPr="00792323" w:rsidRDefault="004759A2">
            <w:pPr>
              <w:pStyle w:val="TableMetaBody"/>
              <w:rPr>
                <w:b/>
                <w:noProof w:val="0"/>
              </w:rPr>
            </w:pPr>
            <w:r w:rsidRPr="00792323">
              <w:rPr>
                <w:noProof w:val="0"/>
              </w:rPr>
              <w:t xml:space="preserve">CDM-9   </w:t>
            </w:r>
          </w:p>
        </w:tc>
        <w:tc>
          <w:tcPr>
            <w:tcW w:w="1152" w:type="dxa"/>
            <w:tcBorders>
              <w:bottom w:val="double" w:sz="4" w:space="0" w:color="auto"/>
            </w:tcBorders>
            <w:shd w:val="clear" w:color="auto" w:fill="FFFFFF"/>
          </w:tcPr>
          <w:p w14:paraId="5B8C8F8F" w14:textId="77777777" w:rsidR="004759A2" w:rsidRPr="00792323" w:rsidRDefault="004759A2">
            <w:pPr>
              <w:pStyle w:val="TableMetaBody"/>
              <w:rPr>
                <w:noProof w:val="0"/>
              </w:rPr>
            </w:pPr>
            <w:r w:rsidRPr="00792323">
              <w:rPr>
                <w:noProof w:val="0"/>
              </w:rPr>
              <w:t>Active</w:t>
            </w:r>
          </w:p>
        </w:tc>
      </w:tr>
    </w:tbl>
    <w:p w14:paraId="672ED0FF" w14:textId="77777777" w:rsidR="004759A2" w:rsidRPr="00792323" w:rsidRDefault="004759A2">
      <w:pPr>
        <w:pStyle w:val="UserTableCaption"/>
      </w:pPr>
      <w:r w:rsidRPr="00792323">
        <w:t>User-defined Table 0463 - Inventory Number</w:t>
      </w:r>
      <w:r>
        <w:fldChar w:fldCharType="begin"/>
      </w:r>
      <w:r>
        <w:instrText>xe "</w:instrText>
      </w:r>
      <w:r w:rsidRPr="00792323">
        <w:instrText>User-defined Table 0463 - Inventory number</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530"/>
        <w:gridCol w:w="2369"/>
        <w:gridCol w:w="2160"/>
      </w:tblGrid>
      <w:tr w:rsidR="004759A2" w:rsidRPr="00792323" w14:paraId="4853569C" w14:textId="77777777" w:rsidTr="006D683E">
        <w:trPr>
          <w:cantSplit/>
          <w:tblHeader/>
          <w:jc w:val="center"/>
        </w:trPr>
        <w:tc>
          <w:tcPr>
            <w:tcW w:w="1530" w:type="dxa"/>
            <w:tcBorders>
              <w:top w:val="single" w:sz="12" w:space="0" w:color="auto"/>
              <w:bottom w:val="single" w:sz="6" w:space="0" w:color="auto"/>
            </w:tcBorders>
            <w:shd w:val="pct10" w:color="auto" w:fill="FFFFFF"/>
          </w:tcPr>
          <w:p w14:paraId="0A14C724" w14:textId="77777777" w:rsidR="004759A2" w:rsidRPr="00792323" w:rsidRDefault="004759A2">
            <w:pPr>
              <w:pStyle w:val="UserTableHeader"/>
              <w:jc w:val="center"/>
            </w:pPr>
            <w:r w:rsidRPr="00792323">
              <w:t>Value</w:t>
            </w:r>
          </w:p>
        </w:tc>
        <w:tc>
          <w:tcPr>
            <w:tcW w:w="2369" w:type="dxa"/>
            <w:tcBorders>
              <w:top w:val="single" w:sz="12" w:space="0" w:color="auto"/>
              <w:bottom w:val="single" w:sz="6" w:space="0" w:color="auto"/>
            </w:tcBorders>
            <w:shd w:val="pct10" w:color="auto" w:fill="FFFFFF"/>
          </w:tcPr>
          <w:p w14:paraId="5A287742"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5D740E3E" w14:textId="77777777" w:rsidR="004759A2" w:rsidRPr="00792323" w:rsidRDefault="004759A2">
            <w:pPr>
              <w:pStyle w:val="UserTableHeader"/>
            </w:pPr>
            <w:r w:rsidRPr="00792323">
              <w:t>Comment</w:t>
            </w:r>
          </w:p>
        </w:tc>
      </w:tr>
      <w:tr w:rsidR="004759A2" w:rsidRPr="00792323" w14:paraId="1DBF89BD" w14:textId="77777777" w:rsidTr="006D683E">
        <w:trPr>
          <w:cantSplit/>
          <w:jc w:val="center"/>
        </w:trPr>
        <w:tc>
          <w:tcPr>
            <w:tcW w:w="1530" w:type="dxa"/>
            <w:tcBorders>
              <w:top w:val="single" w:sz="6" w:space="0" w:color="auto"/>
              <w:bottom w:val="single" w:sz="12" w:space="0" w:color="auto"/>
            </w:tcBorders>
            <w:shd w:val="clear" w:color="auto" w:fill="FFFFFF"/>
          </w:tcPr>
          <w:p w14:paraId="402E82B4" w14:textId="77777777" w:rsidR="004759A2" w:rsidRPr="00792323" w:rsidRDefault="004759A2">
            <w:pPr>
              <w:pStyle w:val="UserTableBody"/>
              <w:jc w:val="center"/>
            </w:pPr>
            <w:bookmarkStart w:id="1485" w:name="HL70461"/>
            <w:bookmarkEnd w:id="1485"/>
          </w:p>
        </w:tc>
        <w:tc>
          <w:tcPr>
            <w:tcW w:w="2369" w:type="dxa"/>
            <w:tcBorders>
              <w:top w:val="single" w:sz="6" w:space="0" w:color="auto"/>
              <w:bottom w:val="single" w:sz="12" w:space="0" w:color="auto"/>
            </w:tcBorders>
            <w:shd w:val="clear" w:color="auto" w:fill="FFFFFF"/>
          </w:tcPr>
          <w:p w14:paraId="5358F9AC"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176F23DD" w14:textId="77777777" w:rsidR="004759A2" w:rsidRPr="00792323" w:rsidRDefault="004759A2">
            <w:pPr>
              <w:pStyle w:val="UserTableBody"/>
            </w:pPr>
          </w:p>
        </w:tc>
      </w:tr>
    </w:tbl>
    <w:p w14:paraId="5813D0D4" w14:textId="77777777" w:rsidR="004759A2" w:rsidRPr="00792323" w:rsidRDefault="004759A2" w:rsidP="007E5AD1">
      <w:pPr>
        <w:rPr>
          <w:lang w:val="en-US" w:eastAsia="en-US"/>
        </w:rPr>
      </w:pPr>
    </w:p>
    <w:p w14:paraId="0B3F4590" w14:textId="77777777" w:rsidR="004759A2" w:rsidRPr="00792323" w:rsidRDefault="004759A2" w:rsidP="00A62F22">
      <w:pPr>
        <w:pStyle w:val="Heading4"/>
      </w:pPr>
      <w:bookmarkStart w:id="1486" w:name="_Toc423691439"/>
      <w:r w:rsidRPr="00792323">
        <w:lastRenderedPageBreak/>
        <w:t>0464 - Facility ID</w:t>
      </w:r>
      <w:bookmarkEnd w:id="1486"/>
    </w:p>
    <w:p w14:paraId="155C520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56700E5" w14:textId="77777777">
        <w:trPr>
          <w:tblHeader/>
        </w:trPr>
        <w:tc>
          <w:tcPr>
            <w:tcW w:w="720" w:type="dxa"/>
            <w:tcBorders>
              <w:top w:val="double" w:sz="4" w:space="0" w:color="auto"/>
            </w:tcBorders>
            <w:shd w:val="pct10" w:color="auto" w:fill="FFFFFF"/>
          </w:tcPr>
          <w:p w14:paraId="11C45AB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4D82B5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402954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2265A67" w14:textId="77777777" w:rsidR="004759A2" w:rsidRPr="00792323" w:rsidRDefault="004759A2">
            <w:pPr>
              <w:pStyle w:val="TableMetaHeader"/>
              <w:rPr>
                <w:noProof w:val="0"/>
              </w:rPr>
            </w:pPr>
            <w:r w:rsidRPr="00792323">
              <w:rPr>
                <w:noProof w:val="0"/>
              </w:rPr>
              <w:t>V3 Equival</w:t>
            </w:r>
            <w:bookmarkStart w:id="1487" w:name="_Toc382761455"/>
            <w:r w:rsidRPr="00792323">
              <w:rPr>
                <w:noProof w:val="0"/>
              </w:rPr>
              <w:t>ent</w:t>
            </w:r>
          </w:p>
        </w:tc>
        <w:tc>
          <w:tcPr>
            <w:tcW w:w="2448" w:type="dxa"/>
            <w:tcBorders>
              <w:top w:val="double" w:sz="4" w:space="0" w:color="auto"/>
            </w:tcBorders>
            <w:shd w:val="pct10" w:color="auto" w:fill="FFFFFF"/>
          </w:tcPr>
          <w:p w14:paraId="2466FA6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DA24613" w14:textId="77777777" w:rsidR="004759A2" w:rsidRPr="00792323" w:rsidRDefault="004759A2">
            <w:pPr>
              <w:pStyle w:val="TableMetaHeader"/>
              <w:rPr>
                <w:noProof w:val="0"/>
              </w:rPr>
            </w:pPr>
            <w:r w:rsidRPr="00792323">
              <w:rPr>
                <w:noProof w:val="0"/>
              </w:rPr>
              <w:t>Status</w:t>
            </w:r>
          </w:p>
        </w:tc>
      </w:tr>
      <w:tr w:rsidR="004759A2" w:rsidRPr="00792323" w14:paraId="46E0AD94" w14:textId="77777777">
        <w:tc>
          <w:tcPr>
            <w:tcW w:w="720" w:type="dxa"/>
            <w:tcBorders>
              <w:bottom w:val="double" w:sz="4" w:space="0" w:color="auto"/>
            </w:tcBorders>
            <w:shd w:val="clear" w:color="auto" w:fill="FFFFFF"/>
          </w:tcPr>
          <w:p w14:paraId="0B9A41AA" w14:textId="77777777" w:rsidR="004759A2" w:rsidRPr="00792323" w:rsidRDefault="004759A2">
            <w:pPr>
              <w:pStyle w:val="TableMetaBody"/>
              <w:rPr>
                <w:noProof w:val="0"/>
              </w:rPr>
            </w:pPr>
            <w:r w:rsidRPr="00792323">
              <w:rPr>
                <w:noProof w:val="0"/>
              </w:rPr>
              <w:t>0464</w:t>
            </w:r>
            <w:bookmarkEnd w:id="1487"/>
          </w:p>
        </w:tc>
        <w:tc>
          <w:tcPr>
            <w:tcW w:w="1152" w:type="dxa"/>
            <w:tcBorders>
              <w:bottom w:val="double" w:sz="4" w:space="0" w:color="auto"/>
            </w:tcBorders>
            <w:shd w:val="clear" w:color="auto" w:fill="FFFFFF"/>
          </w:tcPr>
          <w:p w14:paraId="37D5BC99" w14:textId="77777777" w:rsidR="004759A2" w:rsidRPr="00792323" w:rsidRDefault="004759A2">
            <w:pPr>
              <w:pStyle w:val="TableMetaBody"/>
              <w:rPr>
                <w:noProof w:val="0"/>
              </w:rPr>
            </w:pPr>
            <w:r w:rsidRPr="00792323">
              <w:rPr>
                <w:noProof w:val="0"/>
              </w:rPr>
              <w:t>InM/FM</w:t>
            </w:r>
          </w:p>
        </w:tc>
        <w:tc>
          <w:tcPr>
            <w:tcW w:w="2016" w:type="dxa"/>
            <w:tcBorders>
              <w:bottom w:val="double" w:sz="4" w:space="0" w:color="auto"/>
            </w:tcBorders>
            <w:shd w:val="clear" w:color="auto" w:fill="FFFFFF"/>
          </w:tcPr>
          <w:p w14:paraId="1DB1090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BB359E2"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1A8C09DF" w14:textId="77777777" w:rsidR="004759A2" w:rsidRPr="00792323" w:rsidRDefault="004759A2">
            <w:pPr>
              <w:pStyle w:val="TableMetaBody"/>
              <w:rPr>
                <w:b/>
                <w:noProof w:val="0"/>
              </w:rPr>
            </w:pPr>
            <w:r w:rsidRPr="00792323">
              <w:rPr>
                <w:noProof w:val="0"/>
              </w:rPr>
              <w:t xml:space="preserve">PRC-2   </w:t>
            </w:r>
          </w:p>
        </w:tc>
        <w:tc>
          <w:tcPr>
            <w:tcW w:w="1152" w:type="dxa"/>
            <w:tcBorders>
              <w:bottom w:val="double" w:sz="4" w:space="0" w:color="auto"/>
            </w:tcBorders>
            <w:shd w:val="clear" w:color="auto" w:fill="FFFFFF"/>
          </w:tcPr>
          <w:p w14:paraId="09637087" w14:textId="77777777" w:rsidR="004759A2" w:rsidRPr="00792323" w:rsidRDefault="004759A2">
            <w:pPr>
              <w:pStyle w:val="TableMetaBody"/>
              <w:rPr>
                <w:noProof w:val="0"/>
              </w:rPr>
            </w:pPr>
            <w:r w:rsidRPr="00792323">
              <w:rPr>
                <w:noProof w:val="0"/>
              </w:rPr>
              <w:t>Active</w:t>
            </w:r>
          </w:p>
        </w:tc>
      </w:tr>
    </w:tbl>
    <w:p w14:paraId="346FEBFF" w14:textId="77777777" w:rsidR="004759A2" w:rsidRPr="00792323" w:rsidRDefault="004759A2">
      <w:pPr>
        <w:pStyle w:val="UserTableCaption"/>
      </w:pPr>
      <w:r w:rsidRPr="00792323">
        <w:t>User-defined Table 0464 - Facility ID</w:t>
      </w:r>
      <w:r>
        <w:fldChar w:fldCharType="begin"/>
      </w:r>
      <w:r>
        <w:instrText>xe "</w:instrText>
      </w:r>
      <w:r w:rsidRPr="00792323">
        <w:instrText>User-defined Table 0464 - Facility ID</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4B68EA54" w14:textId="77777777">
        <w:trPr>
          <w:tblHeader/>
          <w:jc w:val="center"/>
        </w:trPr>
        <w:tc>
          <w:tcPr>
            <w:tcW w:w="1440" w:type="dxa"/>
            <w:tcBorders>
              <w:top w:val="single" w:sz="12" w:space="0" w:color="auto"/>
              <w:bottom w:val="single" w:sz="6" w:space="0" w:color="auto"/>
            </w:tcBorders>
            <w:shd w:val="pct10" w:color="auto" w:fill="FFFFFF"/>
          </w:tcPr>
          <w:p w14:paraId="44BD5853"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2EF234F5"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1CE65573" w14:textId="77777777" w:rsidR="004759A2" w:rsidRPr="00792323" w:rsidRDefault="004759A2">
            <w:pPr>
              <w:pStyle w:val="UserTableHeader"/>
            </w:pPr>
            <w:r w:rsidRPr="00792323">
              <w:t>Comment</w:t>
            </w:r>
          </w:p>
        </w:tc>
      </w:tr>
      <w:tr w:rsidR="004759A2" w:rsidRPr="00792323" w14:paraId="1FF53F2D" w14:textId="77777777">
        <w:trPr>
          <w:jc w:val="center"/>
        </w:trPr>
        <w:tc>
          <w:tcPr>
            <w:tcW w:w="1440" w:type="dxa"/>
            <w:tcBorders>
              <w:top w:val="single" w:sz="6" w:space="0" w:color="auto"/>
              <w:bottom w:val="single" w:sz="12" w:space="0" w:color="auto"/>
            </w:tcBorders>
            <w:shd w:val="clear" w:color="auto" w:fill="FFFFFF"/>
          </w:tcPr>
          <w:p w14:paraId="12F27248"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7A16FEDB" w14:textId="77777777" w:rsidR="004759A2" w:rsidRPr="00792323" w:rsidRDefault="004759A2">
            <w:pPr>
              <w:pStyle w:val="UserTableBody"/>
            </w:pPr>
            <w:r w:rsidRPr="00792323">
              <w:t>No suggested values de</w:t>
            </w:r>
            <w:bookmarkStart w:id="1488" w:name="HL70462"/>
            <w:bookmarkEnd w:id="1488"/>
            <w:r w:rsidRPr="00792323">
              <w:t>fined</w:t>
            </w:r>
          </w:p>
        </w:tc>
        <w:tc>
          <w:tcPr>
            <w:tcW w:w="2160" w:type="dxa"/>
            <w:tcBorders>
              <w:top w:val="single" w:sz="6" w:space="0" w:color="auto"/>
              <w:bottom w:val="single" w:sz="12" w:space="0" w:color="auto"/>
            </w:tcBorders>
            <w:shd w:val="clear" w:color="auto" w:fill="FFFFFF"/>
          </w:tcPr>
          <w:p w14:paraId="5F3C1B6E" w14:textId="77777777" w:rsidR="004759A2" w:rsidRPr="00792323" w:rsidRDefault="004759A2">
            <w:pPr>
              <w:pStyle w:val="UserTableBody"/>
            </w:pPr>
          </w:p>
        </w:tc>
      </w:tr>
    </w:tbl>
    <w:p w14:paraId="1E8570A0" w14:textId="77777777" w:rsidR="004759A2" w:rsidRPr="00792323" w:rsidRDefault="004759A2" w:rsidP="007E5AD1">
      <w:pPr>
        <w:rPr>
          <w:lang w:val="en-US" w:eastAsia="en-US"/>
        </w:rPr>
      </w:pPr>
    </w:p>
    <w:p w14:paraId="003E6459" w14:textId="77777777" w:rsidR="004759A2" w:rsidRPr="00792323" w:rsidRDefault="004759A2" w:rsidP="00A62F22">
      <w:pPr>
        <w:pStyle w:val="Heading4"/>
      </w:pPr>
      <w:bookmarkStart w:id="1489" w:name="_Toc423691440"/>
      <w:r w:rsidRPr="00792323">
        <w:t>0465 - Name/Address Representation</w:t>
      </w:r>
      <w:bookmarkEnd w:id="1489"/>
    </w:p>
    <w:p w14:paraId="749C62F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A88CD1A" w14:textId="77777777">
        <w:trPr>
          <w:tblHeader/>
        </w:trPr>
        <w:tc>
          <w:tcPr>
            <w:tcW w:w="720" w:type="dxa"/>
            <w:tcBorders>
              <w:top w:val="double" w:sz="4" w:space="0" w:color="auto"/>
            </w:tcBorders>
            <w:shd w:val="pct10" w:color="auto" w:fill="FFFFFF"/>
          </w:tcPr>
          <w:p w14:paraId="2E8DF6F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747A05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1DE2DAD"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38B0F0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8CD5151" w14:textId="77777777" w:rsidR="004759A2" w:rsidRPr="00792323" w:rsidRDefault="004759A2">
            <w:pPr>
              <w:pStyle w:val="TableMetaHeader"/>
              <w:rPr>
                <w:noProof w:val="0"/>
              </w:rPr>
            </w:pPr>
            <w:r w:rsidRPr="00792323">
              <w:rPr>
                <w:noProof w:val="0"/>
              </w:rPr>
              <w:t>Where use</w:t>
            </w:r>
            <w:bookmarkStart w:id="1490" w:name="_Toc382761456"/>
            <w:r w:rsidRPr="00792323">
              <w:rPr>
                <w:noProof w:val="0"/>
              </w:rPr>
              <w:t>d</w:t>
            </w:r>
          </w:p>
        </w:tc>
        <w:tc>
          <w:tcPr>
            <w:tcW w:w="1152" w:type="dxa"/>
            <w:tcBorders>
              <w:top w:val="double" w:sz="4" w:space="0" w:color="auto"/>
            </w:tcBorders>
            <w:shd w:val="pct10" w:color="auto" w:fill="FFFFFF"/>
          </w:tcPr>
          <w:p w14:paraId="77B58A55" w14:textId="77777777" w:rsidR="004759A2" w:rsidRPr="00792323" w:rsidRDefault="004759A2">
            <w:pPr>
              <w:pStyle w:val="TableMetaHeader"/>
              <w:rPr>
                <w:noProof w:val="0"/>
              </w:rPr>
            </w:pPr>
            <w:r w:rsidRPr="00792323">
              <w:rPr>
                <w:noProof w:val="0"/>
              </w:rPr>
              <w:t>Status</w:t>
            </w:r>
          </w:p>
        </w:tc>
      </w:tr>
      <w:tr w:rsidR="004759A2" w:rsidRPr="00792323" w14:paraId="77E7779B" w14:textId="77777777">
        <w:tc>
          <w:tcPr>
            <w:tcW w:w="720" w:type="dxa"/>
            <w:tcBorders>
              <w:bottom w:val="double" w:sz="4" w:space="0" w:color="auto"/>
            </w:tcBorders>
            <w:shd w:val="clear" w:color="auto" w:fill="FFFFFF"/>
          </w:tcPr>
          <w:p w14:paraId="3D31196A" w14:textId="77777777" w:rsidR="004759A2" w:rsidRPr="00792323" w:rsidRDefault="004759A2">
            <w:pPr>
              <w:pStyle w:val="TableMetaBody"/>
              <w:rPr>
                <w:noProof w:val="0"/>
              </w:rPr>
            </w:pPr>
            <w:r w:rsidRPr="00792323">
              <w:rPr>
                <w:noProof w:val="0"/>
              </w:rPr>
              <w:t>0465</w:t>
            </w:r>
          </w:p>
        </w:tc>
        <w:tc>
          <w:tcPr>
            <w:tcW w:w="1152" w:type="dxa"/>
            <w:tcBorders>
              <w:bottom w:val="double" w:sz="4" w:space="0" w:color="auto"/>
            </w:tcBorders>
            <w:shd w:val="clear" w:color="auto" w:fill="FFFFFF"/>
          </w:tcPr>
          <w:p w14:paraId="1FA8CF7A"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2A2C383D" w14:textId="77777777" w:rsidR="004759A2" w:rsidRPr="00792323" w:rsidRDefault="004759A2">
            <w:pPr>
              <w:pStyle w:val="TableMetaBody"/>
              <w:rPr>
                <w:noProof w:val="0"/>
              </w:rPr>
            </w:pPr>
            <w:r w:rsidRPr="00792323">
              <w:rPr>
                <w:noProof w:val="0"/>
              </w:rPr>
              <w:t>TBD</w:t>
            </w:r>
          </w:p>
        </w:tc>
        <w:bookmarkEnd w:id="1490"/>
        <w:tc>
          <w:tcPr>
            <w:tcW w:w="2016" w:type="dxa"/>
            <w:tcBorders>
              <w:bottom w:val="double" w:sz="4" w:space="0" w:color="auto"/>
            </w:tcBorders>
            <w:shd w:val="clear" w:color="auto" w:fill="FFFFFF"/>
          </w:tcPr>
          <w:p w14:paraId="7D76497C"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DEE0545" w14:textId="77777777" w:rsidR="004759A2" w:rsidRPr="00792323" w:rsidRDefault="004759A2">
            <w:pPr>
              <w:pStyle w:val="TableMetaBody"/>
              <w:rPr>
                <w:noProof w:val="0"/>
              </w:rPr>
            </w:pPr>
            <w:r w:rsidRPr="00792323">
              <w:rPr>
                <w:b/>
                <w:noProof w:val="0"/>
              </w:rPr>
              <w:t>PPN.16</w:t>
            </w:r>
            <w:r w:rsidRPr="00792323">
              <w:rPr>
                <w:noProof w:val="0"/>
              </w:rPr>
              <w:t>, XAD.11, XCN.15, XON.9</w:t>
            </w:r>
          </w:p>
        </w:tc>
        <w:tc>
          <w:tcPr>
            <w:tcW w:w="1152" w:type="dxa"/>
            <w:tcBorders>
              <w:bottom w:val="double" w:sz="4" w:space="0" w:color="auto"/>
            </w:tcBorders>
            <w:shd w:val="clear" w:color="auto" w:fill="FFFFFF"/>
          </w:tcPr>
          <w:p w14:paraId="6F4CFF35" w14:textId="77777777" w:rsidR="004759A2" w:rsidRPr="00792323" w:rsidRDefault="004759A2">
            <w:pPr>
              <w:pStyle w:val="TableMetaBody"/>
              <w:rPr>
                <w:noProof w:val="0"/>
              </w:rPr>
            </w:pPr>
            <w:r w:rsidRPr="00792323">
              <w:rPr>
                <w:noProof w:val="0"/>
              </w:rPr>
              <w:t>Active</w:t>
            </w:r>
          </w:p>
        </w:tc>
      </w:tr>
    </w:tbl>
    <w:p w14:paraId="05E4701F" w14:textId="77777777" w:rsidR="004759A2" w:rsidRPr="00792323" w:rsidRDefault="004759A2">
      <w:pPr>
        <w:pStyle w:val="HL7TableCaption"/>
      </w:pPr>
      <w:r w:rsidRPr="00792323">
        <w:t>HL7 Table 0465 - Name/Address Representation</w:t>
      </w:r>
      <w:r>
        <w:fldChar w:fldCharType="begin"/>
      </w:r>
      <w:r>
        <w:instrText>xe "</w:instrText>
      </w:r>
      <w:r w:rsidRPr="00792323">
        <w:instrText>HL7 Table 0465 Name/address representation</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90"/>
        <w:gridCol w:w="3771"/>
        <w:gridCol w:w="2160"/>
      </w:tblGrid>
      <w:tr w:rsidR="004759A2" w:rsidRPr="00792323" w14:paraId="3B0FB148" w14:textId="77777777">
        <w:trPr>
          <w:tblHeader/>
          <w:jc w:val="center"/>
        </w:trPr>
        <w:tc>
          <w:tcPr>
            <w:tcW w:w="1190" w:type="dxa"/>
            <w:tcBorders>
              <w:top w:val="double" w:sz="4" w:space="0" w:color="auto"/>
            </w:tcBorders>
            <w:shd w:val="pct10" w:color="auto" w:fill="FFFFFF"/>
          </w:tcPr>
          <w:p w14:paraId="27ADFDA6" w14:textId="77777777" w:rsidR="004759A2" w:rsidRPr="00792323" w:rsidRDefault="004759A2">
            <w:pPr>
              <w:pStyle w:val="HL7TableHeader"/>
              <w:jc w:val="center"/>
            </w:pPr>
            <w:r w:rsidRPr="00792323">
              <w:t>Value</w:t>
            </w:r>
          </w:p>
        </w:tc>
        <w:tc>
          <w:tcPr>
            <w:tcW w:w="3771" w:type="dxa"/>
            <w:tcBorders>
              <w:top w:val="double" w:sz="4" w:space="0" w:color="auto"/>
            </w:tcBorders>
            <w:shd w:val="pct10" w:color="auto" w:fill="FFFFFF"/>
          </w:tcPr>
          <w:p w14:paraId="58E89F79"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6F3ABA73" w14:textId="77777777" w:rsidR="004759A2" w:rsidRPr="00792323" w:rsidRDefault="004759A2">
            <w:pPr>
              <w:pStyle w:val="HL7TableHeader"/>
            </w:pPr>
            <w:r w:rsidRPr="00792323">
              <w:t>Comme</w:t>
            </w:r>
            <w:bookmarkStart w:id="1491" w:name="HL70463"/>
            <w:bookmarkEnd w:id="1491"/>
            <w:r w:rsidRPr="00792323">
              <w:t>nt</w:t>
            </w:r>
          </w:p>
        </w:tc>
      </w:tr>
      <w:tr w:rsidR="004759A2" w:rsidRPr="00792323" w14:paraId="0E593F5E" w14:textId="77777777">
        <w:trPr>
          <w:jc w:val="center"/>
        </w:trPr>
        <w:tc>
          <w:tcPr>
            <w:tcW w:w="1190" w:type="dxa"/>
            <w:shd w:val="clear" w:color="auto" w:fill="FFFFFF"/>
          </w:tcPr>
          <w:p w14:paraId="6410F963" w14:textId="77777777" w:rsidR="004759A2" w:rsidRPr="00792323" w:rsidRDefault="004759A2">
            <w:pPr>
              <w:pStyle w:val="HL7TableBody"/>
              <w:jc w:val="center"/>
            </w:pPr>
            <w:r w:rsidRPr="00792323">
              <w:t>I</w:t>
            </w:r>
          </w:p>
        </w:tc>
        <w:tc>
          <w:tcPr>
            <w:tcW w:w="3771" w:type="dxa"/>
            <w:shd w:val="clear" w:color="auto" w:fill="FFFFFF"/>
          </w:tcPr>
          <w:p w14:paraId="7A3C29D2" w14:textId="77777777" w:rsidR="004759A2" w:rsidRPr="00792323" w:rsidRDefault="004759A2">
            <w:pPr>
              <w:pStyle w:val="HL7TableBody"/>
            </w:pPr>
            <w:r w:rsidRPr="00792323">
              <w:t>Ideographic (i.e., Kanji)</w:t>
            </w:r>
          </w:p>
        </w:tc>
        <w:tc>
          <w:tcPr>
            <w:tcW w:w="2160" w:type="dxa"/>
            <w:shd w:val="clear" w:color="auto" w:fill="FFFFFF"/>
          </w:tcPr>
          <w:p w14:paraId="711D5BD7" w14:textId="77777777" w:rsidR="004759A2" w:rsidRPr="00792323" w:rsidRDefault="004759A2">
            <w:pPr>
              <w:pStyle w:val="HL7TableBody"/>
            </w:pPr>
          </w:p>
        </w:tc>
      </w:tr>
      <w:tr w:rsidR="004759A2" w:rsidRPr="00AF2426" w14:paraId="00FB724A" w14:textId="77777777">
        <w:trPr>
          <w:jc w:val="center"/>
        </w:trPr>
        <w:tc>
          <w:tcPr>
            <w:tcW w:w="1190" w:type="dxa"/>
            <w:shd w:val="clear" w:color="auto" w:fill="FFFFFF"/>
          </w:tcPr>
          <w:p w14:paraId="10E0C128" w14:textId="77777777" w:rsidR="004759A2" w:rsidRPr="00792323" w:rsidRDefault="004759A2">
            <w:pPr>
              <w:pStyle w:val="HL7TableBody"/>
              <w:jc w:val="center"/>
            </w:pPr>
            <w:r w:rsidRPr="00792323">
              <w:t>A</w:t>
            </w:r>
          </w:p>
        </w:tc>
        <w:tc>
          <w:tcPr>
            <w:tcW w:w="3771" w:type="dxa"/>
            <w:shd w:val="clear" w:color="auto" w:fill="FFFFFF"/>
          </w:tcPr>
          <w:p w14:paraId="195EE45D" w14:textId="77777777" w:rsidR="004759A2" w:rsidRPr="00792323" w:rsidRDefault="004759A2">
            <w:pPr>
              <w:pStyle w:val="HL7TableBody"/>
            </w:pPr>
            <w:r w:rsidRPr="00792323">
              <w:t>Alphabetic (i.e., Default or some single-byte)</w:t>
            </w:r>
          </w:p>
        </w:tc>
        <w:tc>
          <w:tcPr>
            <w:tcW w:w="2160" w:type="dxa"/>
            <w:shd w:val="clear" w:color="auto" w:fill="FFFFFF"/>
          </w:tcPr>
          <w:p w14:paraId="686B8C8A" w14:textId="77777777" w:rsidR="004759A2" w:rsidRPr="00792323" w:rsidRDefault="004759A2">
            <w:pPr>
              <w:pStyle w:val="HL7TableBody"/>
            </w:pPr>
          </w:p>
        </w:tc>
      </w:tr>
      <w:tr w:rsidR="004759A2" w:rsidRPr="00AF2426" w14:paraId="5A2297AC" w14:textId="77777777">
        <w:trPr>
          <w:jc w:val="center"/>
        </w:trPr>
        <w:tc>
          <w:tcPr>
            <w:tcW w:w="1190" w:type="dxa"/>
            <w:tcBorders>
              <w:bottom w:val="double" w:sz="4" w:space="0" w:color="auto"/>
            </w:tcBorders>
            <w:shd w:val="clear" w:color="auto" w:fill="FFFFFF"/>
          </w:tcPr>
          <w:p w14:paraId="495C206D" w14:textId="77777777" w:rsidR="004759A2" w:rsidRPr="00792323" w:rsidRDefault="004759A2">
            <w:pPr>
              <w:pStyle w:val="HL7TableBody"/>
              <w:jc w:val="center"/>
            </w:pPr>
            <w:r w:rsidRPr="00792323">
              <w:t>P</w:t>
            </w:r>
          </w:p>
        </w:tc>
        <w:tc>
          <w:tcPr>
            <w:tcW w:w="3771" w:type="dxa"/>
            <w:tcBorders>
              <w:bottom w:val="double" w:sz="4" w:space="0" w:color="auto"/>
            </w:tcBorders>
            <w:shd w:val="clear" w:color="auto" w:fill="FFFFFF"/>
          </w:tcPr>
          <w:p w14:paraId="6E54E17E" w14:textId="77777777" w:rsidR="004759A2" w:rsidRPr="00AF2426" w:rsidRDefault="004759A2">
            <w:pPr>
              <w:pStyle w:val="HL7TableBody"/>
              <w:rPr>
                <w:lang w:val="fi-FI"/>
              </w:rPr>
            </w:pPr>
            <w:r w:rsidRPr="00AF2426">
              <w:rPr>
                <w:lang w:val="fi-FI"/>
              </w:rPr>
              <w:t>Phonetic (i.e., ASCII,</w:t>
            </w:r>
            <w:bookmarkStart w:id="1492" w:name="_Toc382761457"/>
            <w:r w:rsidRPr="00AF2426">
              <w:rPr>
                <w:lang w:val="fi-FI"/>
              </w:rPr>
              <w:t xml:space="preserve"> Katakana, Hiragan</w:t>
            </w:r>
            <w:bookmarkEnd w:id="1492"/>
            <w:r w:rsidRPr="00AF2426">
              <w:rPr>
                <w:lang w:val="fi-FI"/>
              </w:rPr>
              <w:t>a, etc.)</w:t>
            </w:r>
          </w:p>
        </w:tc>
        <w:tc>
          <w:tcPr>
            <w:tcW w:w="2160" w:type="dxa"/>
            <w:tcBorders>
              <w:bottom w:val="double" w:sz="4" w:space="0" w:color="auto"/>
            </w:tcBorders>
            <w:shd w:val="clear" w:color="auto" w:fill="FFFFFF"/>
          </w:tcPr>
          <w:p w14:paraId="495B99A8" w14:textId="77777777" w:rsidR="004759A2" w:rsidRPr="00AF2426" w:rsidRDefault="004759A2">
            <w:pPr>
              <w:pStyle w:val="HL7TableBody"/>
              <w:rPr>
                <w:lang w:val="fi-FI"/>
              </w:rPr>
            </w:pPr>
          </w:p>
        </w:tc>
      </w:tr>
    </w:tbl>
    <w:p w14:paraId="7C2192EC" w14:textId="77777777" w:rsidR="004759A2" w:rsidRPr="00AF2426" w:rsidRDefault="004759A2" w:rsidP="007E5AD1">
      <w:pPr>
        <w:rPr>
          <w:lang w:val="fi-FI" w:eastAsia="en-US"/>
        </w:rPr>
      </w:pPr>
    </w:p>
    <w:p w14:paraId="2F0E6817" w14:textId="77777777" w:rsidR="004759A2" w:rsidRPr="00792323" w:rsidRDefault="004759A2" w:rsidP="00D17730">
      <w:pPr>
        <w:pStyle w:val="Heading4"/>
      </w:pPr>
      <w:bookmarkStart w:id="1493" w:name="_Toc423691441"/>
      <w:r w:rsidRPr="00792323">
        <w:t xml:space="preserve">0466 - </w:t>
      </w:r>
      <w:r w:rsidRPr="00792323">
        <w:rPr>
          <w:noProof/>
        </w:rPr>
        <w:t>Ambulatory Payment Classification Code</w:t>
      </w:r>
      <w:bookmarkEnd w:id="1493"/>
    </w:p>
    <w:p w14:paraId="56BBF3AD" w14:textId="77777777" w:rsidR="004759A2" w:rsidRPr="00792323" w:rsidRDefault="004759A2">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C061AF4" w14:textId="77777777">
        <w:trPr>
          <w:tblHeader/>
        </w:trPr>
        <w:tc>
          <w:tcPr>
            <w:tcW w:w="720" w:type="dxa"/>
            <w:tcBorders>
              <w:top w:val="double" w:sz="4" w:space="0" w:color="auto"/>
            </w:tcBorders>
            <w:shd w:val="pct10" w:color="auto" w:fill="FFFFFF"/>
          </w:tcPr>
          <w:p w14:paraId="03800BF8"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257CD95"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D76B893"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E93CB60"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6EDF1E5"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165DE19" w14:textId="77777777" w:rsidR="004759A2" w:rsidRPr="00792323" w:rsidRDefault="004759A2" w:rsidP="00887C58">
            <w:pPr>
              <w:pStyle w:val="TableMetaHeader"/>
              <w:rPr>
                <w:noProof w:val="0"/>
              </w:rPr>
            </w:pPr>
            <w:r w:rsidRPr="00792323">
              <w:rPr>
                <w:noProof w:val="0"/>
              </w:rPr>
              <w:t>Status</w:t>
            </w:r>
          </w:p>
        </w:tc>
      </w:tr>
      <w:tr w:rsidR="004759A2" w:rsidRPr="00792323" w14:paraId="6267173F" w14:textId="77777777">
        <w:tc>
          <w:tcPr>
            <w:tcW w:w="720" w:type="dxa"/>
            <w:tcBorders>
              <w:bottom w:val="double" w:sz="4" w:space="0" w:color="auto"/>
            </w:tcBorders>
            <w:shd w:val="clear" w:color="auto" w:fill="FFFFFF"/>
          </w:tcPr>
          <w:p w14:paraId="7144F37B" w14:textId="77777777" w:rsidR="004759A2" w:rsidRPr="00792323" w:rsidRDefault="004759A2" w:rsidP="00887C58">
            <w:pPr>
              <w:pStyle w:val="TableMetaBody"/>
              <w:rPr>
                <w:noProof w:val="0"/>
              </w:rPr>
            </w:pPr>
            <w:r w:rsidRPr="00792323">
              <w:rPr>
                <w:noProof w:val="0"/>
              </w:rPr>
              <w:t>0466</w:t>
            </w:r>
          </w:p>
        </w:tc>
        <w:tc>
          <w:tcPr>
            <w:tcW w:w="1152" w:type="dxa"/>
            <w:tcBorders>
              <w:bottom w:val="double" w:sz="4" w:space="0" w:color="auto"/>
            </w:tcBorders>
            <w:shd w:val="clear" w:color="auto" w:fill="FFFFFF"/>
          </w:tcPr>
          <w:p w14:paraId="7D3DA4A6"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40E274F5"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4AADB032"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044D5C2A" w14:textId="77777777" w:rsidR="004759A2" w:rsidRPr="00792323" w:rsidRDefault="004759A2" w:rsidP="00887C58">
            <w:pPr>
              <w:pStyle w:val="TableMetaBody"/>
              <w:rPr>
                <w:noProof w:val="0"/>
              </w:rPr>
            </w:pPr>
            <w:r w:rsidRPr="00792323">
              <w:rPr>
                <w:noProof w:val="0"/>
              </w:rPr>
              <w:t>G</w:t>
            </w:r>
            <w:bookmarkStart w:id="1494" w:name="HL70464"/>
            <w:bookmarkEnd w:id="1494"/>
            <w:r w:rsidRPr="00792323">
              <w:rPr>
                <w:noProof w:val="0"/>
              </w:rPr>
              <w:t>P2-7</w:t>
            </w:r>
          </w:p>
        </w:tc>
        <w:tc>
          <w:tcPr>
            <w:tcW w:w="1152" w:type="dxa"/>
            <w:tcBorders>
              <w:bottom w:val="double" w:sz="4" w:space="0" w:color="auto"/>
            </w:tcBorders>
            <w:shd w:val="clear" w:color="auto" w:fill="FFFFFF"/>
          </w:tcPr>
          <w:p w14:paraId="26D55D40" w14:textId="77777777" w:rsidR="004759A2" w:rsidRPr="00792323" w:rsidRDefault="004759A2" w:rsidP="00887C58">
            <w:pPr>
              <w:pStyle w:val="TableMetaBody"/>
              <w:rPr>
                <w:noProof w:val="0"/>
              </w:rPr>
            </w:pPr>
            <w:r w:rsidRPr="00792323">
              <w:rPr>
                <w:noProof w:val="0"/>
              </w:rPr>
              <w:t>Active</w:t>
            </w:r>
          </w:p>
        </w:tc>
      </w:tr>
    </w:tbl>
    <w:p w14:paraId="27F3B22A" w14:textId="77777777" w:rsidR="004759A2" w:rsidRPr="00792323" w:rsidRDefault="004759A2">
      <w:pPr>
        <w:pStyle w:val="UserTableCaption"/>
        <w:rPr>
          <w:noProof/>
        </w:rPr>
      </w:pPr>
      <w:r w:rsidRPr="00792323">
        <w:rPr>
          <w:noProof/>
        </w:rPr>
        <w:t>User-defined Table 0466 – Ambulatory Payment Classification Code</w:t>
      </w:r>
      <w:r w:rsidRPr="00792323">
        <w:rPr>
          <w:noProof/>
        </w:rPr>
        <w:fldChar w:fldCharType="begin"/>
      </w:r>
      <w:r w:rsidRPr="00792323">
        <w:rPr>
          <w:noProof/>
        </w:rPr>
        <w:instrText>xe "User-defined Table 046</w:instrText>
      </w:r>
      <w:bookmarkStart w:id="1495" w:name="_Toc382761458"/>
      <w:r w:rsidRPr="00792323">
        <w:rPr>
          <w:noProof/>
        </w:rPr>
        <w:instrText>6 - Ambulatory Payment Classificat</w:instrText>
      </w:r>
      <w:bookmarkEnd w:id="1495"/>
      <w:r w:rsidRPr="00792323">
        <w:rPr>
          <w:noProof/>
        </w:rPr>
        <w:instrText>ion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080"/>
        <w:gridCol w:w="4318"/>
        <w:gridCol w:w="1716"/>
      </w:tblGrid>
      <w:tr w:rsidR="004759A2" w:rsidRPr="00792323" w14:paraId="167818CE" w14:textId="77777777">
        <w:trPr>
          <w:cantSplit/>
          <w:tblHeader/>
          <w:jc w:val="center"/>
        </w:trPr>
        <w:tc>
          <w:tcPr>
            <w:tcW w:w="1080" w:type="dxa"/>
            <w:tcBorders>
              <w:top w:val="single" w:sz="12" w:space="0" w:color="auto"/>
            </w:tcBorders>
            <w:shd w:val="pct10" w:color="auto" w:fill="FFFFFF"/>
          </w:tcPr>
          <w:p w14:paraId="4B06CCC6" w14:textId="77777777" w:rsidR="004759A2" w:rsidRPr="00792323" w:rsidRDefault="004759A2" w:rsidP="00887C58">
            <w:pPr>
              <w:pStyle w:val="UserTableHeader"/>
              <w:jc w:val="center"/>
              <w:rPr>
                <w:noProof/>
              </w:rPr>
            </w:pPr>
            <w:r w:rsidRPr="00792323">
              <w:rPr>
                <w:noProof/>
              </w:rPr>
              <w:t>Value</w:t>
            </w:r>
          </w:p>
        </w:tc>
        <w:tc>
          <w:tcPr>
            <w:tcW w:w="4318" w:type="dxa"/>
            <w:tcBorders>
              <w:top w:val="single" w:sz="12" w:space="0" w:color="auto"/>
            </w:tcBorders>
            <w:shd w:val="pct10" w:color="auto" w:fill="FFFFFF"/>
          </w:tcPr>
          <w:p w14:paraId="5EEAA7C3" w14:textId="77777777" w:rsidR="004759A2" w:rsidRPr="00792323" w:rsidRDefault="004759A2" w:rsidP="00887C58">
            <w:pPr>
              <w:pStyle w:val="UserTableHeader"/>
              <w:rPr>
                <w:noProof/>
              </w:rPr>
            </w:pPr>
            <w:r w:rsidRPr="00792323">
              <w:rPr>
                <w:noProof/>
              </w:rPr>
              <w:t>Description</w:t>
            </w:r>
          </w:p>
        </w:tc>
        <w:tc>
          <w:tcPr>
            <w:tcW w:w="1716" w:type="dxa"/>
            <w:tcBorders>
              <w:top w:val="single" w:sz="12" w:space="0" w:color="auto"/>
            </w:tcBorders>
            <w:shd w:val="pct10" w:color="auto" w:fill="FFFFFF"/>
          </w:tcPr>
          <w:p w14:paraId="6B32C9E4" w14:textId="77777777" w:rsidR="004759A2" w:rsidRPr="00792323" w:rsidRDefault="004759A2" w:rsidP="00887C58">
            <w:pPr>
              <w:pStyle w:val="UserTableHeader"/>
              <w:rPr>
                <w:noProof/>
              </w:rPr>
            </w:pPr>
            <w:r w:rsidRPr="00792323">
              <w:rPr>
                <w:noProof/>
              </w:rPr>
              <w:t>Comment</w:t>
            </w:r>
          </w:p>
        </w:tc>
      </w:tr>
      <w:tr w:rsidR="004759A2" w:rsidRPr="00792323" w14:paraId="154E410C" w14:textId="77777777">
        <w:trPr>
          <w:cantSplit/>
          <w:jc w:val="center"/>
        </w:trPr>
        <w:tc>
          <w:tcPr>
            <w:tcW w:w="1080" w:type="dxa"/>
            <w:shd w:val="clear" w:color="auto" w:fill="FFFFFF"/>
          </w:tcPr>
          <w:p w14:paraId="185C5CBF" w14:textId="77777777" w:rsidR="004759A2" w:rsidRPr="00792323" w:rsidRDefault="004759A2" w:rsidP="00887C58">
            <w:pPr>
              <w:pStyle w:val="UserTableBody"/>
              <w:jc w:val="center"/>
              <w:rPr>
                <w:noProof/>
              </w:rPr>
            </w:pPr>
            <w:r w:rsidRPr="00792323">
              <w:rPr>
                <w:noProof/>
              </w:rPr>
              <w:t>031</w:t>
            </w:r>
          </w:p>
        </w:tc>
        <w:tc>
          <w:tcPr>
            <w:tcW w:w="4318" w:type="dxa"/>
            <w:shd w:val="clear" w:color="auto" w:fill="FFFFFF"/>
          </w:tcPr>
          <w:p w14:paraId="2A5ED0EC" w14:textId="77777777" w:rsidR="004759A2" w:rsidRPr="00792323" w:rsidRDefault="004759A2" w:rsidP="00887C58">
            <w:pPr>
              <w:pStyle w:val="UserTableBody"/>
              <w:rPr>
                <w:noProof/>
              </w:rPr>
            </w:pPr>
            <w:r w:rsidRPr="00792323">
              <w:rPr>
                <w:noProof/>
              </w:rPr>
              <w:t>Dental procedures</w:t>
            </w:r>
          </w:p>
        </w:tc>
        <w:tc>
          <w:tcPr>
            <w:tcW w:w="1716" w:type="dxa"/>
            <w:shd w:val="clear" w:color="auto" w:fill="FFFFFF"/>
          </w:tcPr>
          <w:p w14:paraId="1281B6CB" w14:textId="77777777" w:rsidR="004759A2" w:rsidRPr="00792323" w:rsidRDefault="004759A2" w:rsidP="00887C58">
            <w:pPr>
              <w:pStyle w:val="UserTableBody"/>
              <w:rPr>
                <w:noProof/>
              </w:rPr>
            </w:pPr>
          </w:p>
        </w:tc>
      </w:tr>
      <w:tr w:rsidR="004759A2" w:rsidRPr="00792323" w14:paraId="6D81210D" w14:textId="77777777">
        <w:trPr>
          <w:cantSplit/>
          <w:jc w:val="center"/>
        </w:trPr>
        <w:tc>
          <w:tcPr>
            <w:tcW w:w="1080" w:type="dxa"/>
            <w:shd w:val="clear" w:color="auto" w:fill="FFFFFF"/>
          </w:tcPr>
          <w:p w14:paraId="76221EC8" w14:textId="77777777" w:rsidR="004759A2" w:rsidRPr="00792323" w:rsidRDefault="004759A2" w:rsidP="00887C58">
            <w:pPr>
              <w:pStyle w:val="UserTableBody"/>
              <w:jc w:val="center"/>
              <w:rPr>
                <w:noProof/>
              </w:rPr>
            </w:pPr>
            <w:r w:rsidRPr="00792323">
              <w:rPr>
                <w:noProof/>
              </w:rPr>
              <w:t>163</w:t>
            </w:r>
          </w:p>
        </w:tc>
        <w:tc>
          <w:tcPr>
            <w:tcW w:w="4318" w:type="dxa"/>
            <w:shd w:val="clear" w:color="auto" w:fill="FFFFFF"/>
          </w:tcPr>
          <w:p w14:paraId="1603CC0E" w14:textId="77777777" w:rsidR="004759A2" w:rsidRPr="00792323" w:rsidRDefault="004759A2" w:rsidP="00887C58">
            <w:pPr>
              <w:pStyle w:val="UserTableBody"/>
              <w:rPr>
                <w:noProof/>
              </w:rPr>
            </w:pPr>
            <w:r w:rsidRPr="00792323">
              <w:rPr>
                <w:noProof/>
              </w:rPr>
              <w:t>Excision/biopsy</w:t>
            </w:r>
          </w:p>
        </w:tc>
        <w:tc>
          <w:tcPr>
            <w:tcW w:w="1716" w:type="dxa"/>
            <w:shd w:val="clear" w:color="auto" w:fill="FFFFFF"/>
          </w:tcPr>
          <w:p w14:paraId="2AB7F00E" w14:textId="77777777" w:rsidR="004759A2" w:rsidRPr="00792323" w:rsidRDefault="004759A2" w:rsidP="00887C58">
            <w:pPr>
              <w:pStyle w:val="UserTableBody"/>
              <w:rPr>
                <w:noProof/>
              </w:rPr>
            </w:pPr>
          </w:p>
        </w:tc>
      </w:tr>
      <w:tr w:rsidR="004759A2" w:rsidRPr="00792323" w14:paraId="50808EDA" w14:textId="77777777">
        <w:trPr>
          <w:cantSplit/>
          <w:jc w:val="center"/>
        </w:trPr>
        <w:tc>
          <w:tcPr>
            <w:tcW w:w="1080" w:type="dxa"/>
            <w:shd w:val="clear" w:color="auto" w:fill="FFFFFF"/>
          </w:tcPr>
          <w:p w14:paraId="0DDDD302" w14:textId="77777777" w:rsidR="004759A2" w:rsidRPr="00792323" w:rsidRDefault="004759A2" w:rsidP="00887C58">
            <w:pPr>
              <w:pStyle w:val="UserTableBody"/>
              <w:jc w:val="center"/>
              <w:rPr>
                <w:noProof/>
              </w:rPr>
            </w:pPr>
            <w:r w:rsidRPr="00792323">
              <w:rPr>
                <w:noProof/>
              </w:rPr>
              <w:t>181</w:t>
            </w:r>
          </w:p>
        </w:tc>
        <w:tc>
          <w:tcPr>
            <w:tcW w:w="4318" w:type="dxa"/>
            <w:shd w:val="clear" w:color="auto" w:fill="FFFFFF"/>
          </w:tcPr>
          <w:p w14:paraId="11F49AC4" w14:textId="77777777" w:rsidR="004759A2" w:rsidRPr="00792323" w:rsidRDefault="004759A2" w:rsidP="00887C58">
            <w:pPr>
              <w:pStyle w:val="UserTableBody"/>
              <w:rPr>
                <w:noProof/>
              </w:rPr>
            </w:pPr>
            <w:r w:rsidRPr="00792323">
              <w:rPr>
                <w:noProof/>
              </w:rPr>
              <w:t>Level 1 skin repair.</w:t>
            </w:r>
          </w:p>
        </w:tc>
        <w:tc>
          <w:tcPr>
            <w:tcW w:w="1716" w:type="dxa"/>
            <w:shd w:val="clear" w:color="auto" w:fill="FFFFFF"/>
          </w:tcPr>
          <w:p w14:paraId="6FE21D07" w14:textId="77777777" w:rsidR="004759A2" w:rsidRPr="00792323" w:rsidRDefault="004759A2" w:rsidP="00887C58">
            <w:pPr>
              <w:pStyle w:val="UserTableBody"/>
              <w:rPr>
                <w:noProof/>
              </w:rPr>
            </w:pPr>
          </w:p>
        </w:tc>
      </w:tr>
      <w:tr w:rsidR="004759A2" w:rsidRPr="00792323" w14:paraId="367312A1" w14:textId="77777777">
        <w:trPr>
          <w:cantSplit/>
          <w:jc w:val="center"/>
        </w:trPr>
        <w:tc>
          <w:tcPr>
            <w:tcW w:w="1080" w:type="dxa"/>
            <w:tcBorders>
              <w:bottom w:val="single" w:sz="12" w:space="0" w:color="auto"/>
            </w:tcBorders>
            <w:shd w:val="clear" w:color="auto" w:fill="FFFFFF"/>
          </w:tcPr>
          <w:p w14:paraId="6EF51E07" w14:textId="77777777" w:rsidR="004759A2" w:rsidRPr="00792323" w:rsidRDefault="004759A2" w:rsidP="00887C58">
            <w:pPr>
              <w:pStyle w:val="UserTableBody"/>
              <w:jc w:val="center"/>
              <w:rPr>
                <w:noProof/>
              </w:rPr>
            </w:pPr>
            <w:r w:rsidRPr="00792323">
              <w:rPr>
                <w:noProof/>
              </w:rPr>
              <w:t>...</w:t>
            </w:r>
          </w:p>
        </w:tc>
        <w:tc>
          <w:tcPr>
            <w:tcW w:w="4318" w:type="dxa"/>
            <w:tcBorders>
              <w:bottom w:val="single" w:sz="12" w:space="0" w:color="auto"/>
            </w:tcBorders>
            <w:shd w:val="clear" w:color="auto" w:fill="FFFFFF"/>
          </w:tcPr>
          <w:p w14:paraId="4C8DF4C5" w14:textId="77777777" w:rsidR="004759A2" w:rsidRPr="00792323" w:rsidRDefault="004759A2" w:rsidP="00887C58">
            <w:pPr>
              <w:pStyle w:val="UserTableBody"/>
              <w:rPr>
                <w:noProof/>
              </w:rPr>
            </w:pPr>
          </w:p>
        </w:tc>
        <w:tc>
          <w:tcPr>
            <w:tcW w:w="1716" w:type="dxa"/>
            <w:tcBorders>
              <w:bottom w:val="single" w:sz="12" w:space="0" w:color="auto"/>
            </w:tcBorders>
            <w:shd w:val="clear" w:color="auto" w:fill="FFFFFF"/>
          </w:tcPr>
          <w:p w14:paraId="7CF3F7B7" w14:textId="77777777" w:rsidR="004759A2" w:rsidRPr="00792323" w:rsidRDefault="004759A2" w:rsidP="00887C58">
            <w:pPr>
              <w:pStyle w:val="UserTableBody"/>
              <w:rPr>
                <w:noProof/>
              </w:rPr>
            </w:pPr>
          </w:p>
        </w:tc>
      </w:tr>
    </w:tbl>
    <w:p w14:paraId="779E7ABC" w14:textId="77777777" w:rsidR="004759A2" w:rsidRPr="00792323" w:rsidRDefault="004759A2" w:rsidP="006D683E">
      <w:pPr>
        <w:rPr>
          <w:lang w:val="en-US" w:eastAsia="en-US"/>
        </w:rPr>
      </w:pPr>
      <w:r w:rsidRPr="00792323">
        <w:rPr>
          <w:lang w:val="en-US" w:eastAsia="en-US"/>
        </w:rPr>
        <w:t>These values are suggestion</w:t>
      </w:r>
      <w:bookmarkStart w:id="1496" w:name="HL70465"/>
      <w:r w:rsidRPr="00792323">
        <w:rPr>
          <w:lang w:val="en-US" w:eastAsia="en-US"/>
        </w:rPr>
        <w:t xml:space="preserve">s only; they are not required for </w:t>
      </w:r>
      <w:bookmarkEnd w:id="1496"/>
      <w:r w:rsidRPr="00792323">
        <w:rPr>
          <w:lang w:val="en-US" w:eastAsia="en-US"/>
        </w:rPr>
        <w:t>use in HL7 messages.</w:t>
      </w:r>
    </w:p>
    <w:p w14:paraId="15D76CBE" w14:textId="77777777" w:rsidR="004759A2" w:rsidRPr="00792323" w:rsidRDefault="004759A2" w:rsidP="00606A3F">
      <w:pPr>
        <w:rPr>
          <w:lang w:val="en-US" w:eastAsia="en-US"/>
        </w:rPr>
      </w:pPr>
    </w:p>
    <w:p w14:paraId="047384FA" w14:textId="77777777" w:rsidR="004759A2" w:rsidRPr="00792323" w:rsidRDefault="004759A2" w:rsidP="00A62F22">
      <w:pPr>
        <w:pStyle w:val="Heading4"/>
      </w:pPr>
      <w:bookmarkStart w:id="1497" w:name="_Toc423691442"/>
      <w:r w:rsidRPr="00792323">
        <w:t xml:space="preserve">0467 - </w:t>
      </w:r>
      <w:r w:rsidRPr="00792323">
        <w:rPr>
          <w:noProof/>
        </w:rPr>
        <w:t>Modifier Edit Code</w:t>
      </w:r>
      <w:bookmarkEnd w:id="1497"/>
    </w:p>
    <w:p w14:paraId="5EC11707" w14:textId="77777777" w:rsidR="004759A2" w:rsidRPr="00792323" w:rsidRDefault="004759A2" w:rsidP="00D17730">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930981A" w14:textId="77777777">
        <w:trPr>
          <w:tblHeader/>
        </w:trPr>
        <w:tc>
          <w:tcPr>
            <w:tcW w:w="720" w:type="dxa"/>
            <w:tcBorders>
              <w:top w:val="double" w:sz="4" w:space="0" w:color="auto"/>
            </w:tcBorders>
            <w:shd w:val="pct10" w:color="auto" w:fill="FFFFFF"/>
          </w:tcPr>
          <w:p w14:paraId="309D47D4"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1CD95327"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857CF6A"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BBD03F4"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D4D7770"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FEBEEAE" w14:textId="77777777" w:rsidR="004759A2" w:rsidRPr="00792323" w:rsidRDefault="004759A2" w:rsidP="00887C58">
            <w:pPr>
              <w:pStyle w:val="TableMetaHeader"/>
              <w:rPr>
                <w:noProof w:val="0"/>
              </w:rPr>
            </w:pPr>
            <w:r w:rsidRPr="00792323">
              <w:rPr>
                <w:noProof w:val="0"/>
              </w:rPr>
              <w:t>Status</w:t>
            </w:r>
          </w:p>
        </w:tc>
      </w:tr>
      <w:tr w:rsidR="004759A2" w:rsidRPr="00792323" w14:paraId="063CB72B" w14:textId="77777777">
        <w:tc>
          <w:tcPr>
            <w:tcW w:w="720" w:type="dxa"/>
            <w:tcBorders>
              <w:bottom w:val="double" w:sz="4" w:space="0" w:color="auto"/>
            </w:tcBorders>
            <w:shd w:val="clear" w:color="auto" w:fill="FFFFFF"/>
          </w:tcPr>
          <w:p w14:paraId="7847DFE7" w14:textId="77777777" w:rsidR="004759A2" w:rsidRPr="00792323" w:rsidRDefault="004759A2" w:rsidP="00887C58">
            <w:pPr>
              <w:pStyle w:val="TableMetaBody"/>
              <w:rPr>
                <w:noProof w:val="0"/>
              </w:rPr>
            </w:pPr>
            <w:r w:rsidRPr="00792323">
              <w:rPr>
                <w:noProof w:val="0"/>
              </w:rPr>
              <w:t>0467</w:t>
            </w:r>
          </w:p>
        </w:tc>
        <w:tc>
          <w:tcPr>
            <w:tcW w:w="1152" w:type="dxa"/>
            <w:tcBorders>
              <w:bottom w:val="double" w:sz="4" w:space="0" w:color="auto"/>
            </w:tcBorders>
            <w:shd w:val="clear" w:color="auto" w:fill="FFFFFF"/>
          </w:tcPr>
          <w:p w14:paraId="7865A58A"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6E8C8C73"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20F51895"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75BCC8E5" w14:textId="77777777" w:rsidR="004759A2" w:rsidRPr="00792323" w:rsidRDefault="004759A2" w:rsidP="00887C58">
            <w:pPr>
              <w:pStyle w:val="TableMetaBody"/>
              <w:rPr>
                <w:noProof w:val="0"/>
              </w:rPr>
            </w:pPr>
            <w:r w:rsidRPr="00792323">
              <w:rPr>
                <w:noProof w:val="0"/>
              </w:rPr>
              <w:t>GP1-8</w:t>
            </w:r>
          </w:p>
        </w:tc>
        <w:tc>
          <w:tcPr>
            <w:tcW w:w="1152" w:type="dxa"/>
            <w:tcBorders>
              <w:bottom w:val="double" w:sz="4" w:space="0" w:color="auto"/>
            </w:tcBorders>
            <w:shd w:val="clear" w:color="auto" w:fill="FFFFFF"/>
          </w:tcPr>
          <w:p w14:paraId="6673DEF1" w14:textId="77777777" w:rsidR="004759A2" w:rsidRPr="00792323" w:rsidRDefault="004759A2" w:rsidP="00887C58">
            <w:pPr>
              <w:pStyle w:val="TableMetaBody"/>
              <w:rPr>
                <w:noProof w:val="0"/>
              </w:rPr>
            </w:pPr>
            <w:r w:rsidRPr="00792323">
              <w:rPr>
                <w:noProof w:val="0"/>
              </w:rPr>
              <w:t>Active</w:t>
            </w:r>
          </w:p>
        </w:tc>
      </w:tr>
    </w:tbl>
    <w:p w14:paraId="624BAA83" w14:textId="77777777" w:rsidR="004759A2" w:rsidRPr="00792323" w:rsidRDefault="004759A2">
      <w:pPr>
        <w:pStyle w:val="UserTableCaption"/>
        <w:rPr>
          <w:noProof/>
        </w:rPr>
      </w:pPr>
      <w:r w:rsidRPr="00792323">
        <w:rPr>
          <w:noProof/>
        </w:rPr>
        <w:lastRenderedPageBreak/>
        <w:t>User-defined Table 0467 – Modifier Edit Code</w:t>
      </w:r>
      <w:r w:rsidRPr="00792323">
        <w:rPr>
          <w:noProof/>
        </w:rPr>
        <w:fldChar w:fldCharType="begin"/>
      </w:r>
      <w:r w:rsidRPr="00792323">
        <w:rPr>
          <w:noProof/>
        </w:rPr>
        <w:instrText>xe "User-d</w:instrText>
      </w:r>
      <w:bookmarkStart w:id="1498" w:name="_Toc382761459"/>
      <w:r w:rsidRPr="00792323">
        <w:rPr>
          <w:noProof/>
        </w:rPr>
        <w:instrText>efined Table 0467 - Modifier Edit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080"/>
        <w:gridCol w:w="4318"/>
        <w:gridCol w:w="1716"/>
      </w:tblGrid>
      <w:tr w:rsidR="004759A2" w:rsidRPr="00792323" w14:paraId="4E710266" w14:textId="77777777">
        <w:trPr>
          <w:cantSplit/>
          <w:tblHeader/>
          <w:jc w:val="center"/>
        </w:trPr>
        <w:tc>
          <w:tcPr>
            <w:tcW w:w="1080" w:type="dxa"/>
            <w:tcBorders>
              <w:top w:val="single" w:sz="12" w:space="0" w:color="auto"/>
            </w:tcBorders>
            <w:shd w:val="pct10" w:color="auto" w:fill="FFFFFF"/>
          </w:tcPr>
          <w:p w14:paraId="0BD93EC8" w14:textId="77777777" w:rsidR="004759A2" w:rsidRPr="00792323" w:rsidRDefault="004759A2" w:rsidP="00887C58">
            <w:pPr>
              <w:pStyle w:val="UserTableHeader"/>
              <w:jc w:val="center"/>
              <w:rPr>
                <w:noProof/>
              </w:rPr>
            </w:pPr>
            <w:r w:rsidRPr="00792323">
              <w:rPr>
                <w:noProof/>
              </w:rPr>
              <w:t>Valu</w:t>
            </w:r>
            <w:bookmarkEnd w:id="1498"/>
            <w:r w:rsidRPr="00792323">
              <w:rPr>
                <w:noProof/>
              </w:rPr>
              <w:t>e</w:t>
            </w:r>
          </w:p>
        </w:tc>
        <w:tc>
          <w:tcPr>
            <w:tcW w:w="4318" w:type="dxa"/>
            <w:tcBorders>
              <w:top w:val="single" w:sz="12" w:space="0" w:color="auto"/>
            </w:tcBorders>
            <w:shd w:val="pct10" w:color="auto" w:fill="FFFFFF"/>
          </w:tcPr>
          <w:p w14:paraId="284A344F" w14:textId="77777777" w:rsidR="004759A2" w:rsidRPr="00792323" w:rsidRDefault="004759A2" w:rsidP="00887C58">
            <w:pPr>
              <w:pStyle w:val="UserTableHeader"/>
              <w:rPr>
                <w:noProof/>
              </w:rPr>
            </w:pPr>
            <w:r w:rsidRPr="00792323">
              <w:rPr>
                <w:noProof/>
              </w:rPr>
              <w:t>Description</w:t>
            </w:r>
          </w:p>
        </w:tc>
        <w:tc>
          <w:tcPr>
            <w:tcW w:w="1716" w:type="dxa"/>
            <w:tcBorders>
              <w:top w:val="single" w:sz="12" w:space="0" w:color="auto"/>
            </w:tcBorders>
            <w:shd w:val="pct10" w:color="auto" w:fill="FFFFFF"/>
          </w:tcPr>
          <w:p w14:paraId="41C57046" w14:textId="77777777" w:rsidR="004759A2" w:rsidRPr="00792323" w:rsidRDefault="004759A2" w:rsidP="00887C58">
            <w:pPr>
              <w:pStyle w:val="UserTableHeader"/>
              <w:rPr>
                <w:noProof/>
              </w:rPr>
            </w:pPr>
            <w:r w:rsidRPr="00792323">
              <w:rPr>
                <w:noProof/>
              </w:rPr>
              <w:t>Comment</w:t>
            </w:r>
          </w:p>
        </w:tc>
      </w:tr>
      <w:tr w:rsidR="004759A2" w:rsidRPr="00792323" w14:paraId="78D1520B" w14:textId="77777777">
        <w:trPr>
          <w:cantSplit/>
          <w:jc w:val="center"/>
        </w:trPr>
        <w:tc>
          <w:tcPr>
            <w:tcW w:w="1080" w:type="dxa"/>
            <w:shd w:val="clear" w:color="auto" w:fill="FFFFFF"/>
          </w:tcPr>
          <w:p w14:paraId="6075DC25" w14:textId="77777777" w:rsidR="004759A2" w:rsidRPr="00792323" w:rsidRDefault="004759A2" w:rsidP="00887C58">
            <w:pPr>
              <w:pStyle w:val="UserTableBody"/>
              <w:jc w:val="center"/>
              <w:rPr>
                <w:noProof/>
              </w:rPr>
            </w:pPr>
            <w:r w:rsidRPr="00792323">
              <w:rPr>
                <w:noProof/>
              </w:rPr>
              <w:t>0</w:t>
            </w:r>
          </w:p>
        </w:tc>
        <w:tc>
          <w:tcPr>
            <w:tcW w:w="4318" w:type="dxa"/>
            <w:shd w:val="clear" w:color="auto" w:fill="FFFFFF"/>
          </w:tcPr>
          <w:p w14:paraId="248B5029" w14:textId="77777777" w:rsidR="004759A2" w:rsidRPr="00792323" w:rsidRDefault="004759A2" w:rsidP="00887C58">
            <w:pPr>
              <w:pStyle w:val="UserTableBody"/>
              <w:rPr>
                <w:noProof/>
              </w:rPr>
            </w:pPr>
            <w:r w:rsidRPr="00792323">
              <w:rPr>
                <w:noProof/>
              </w:rPr>
              <w:t>Modifier does NOT exist</w:t>
            </w:r>
          </w:p>
        </w:tc>
        <w:tc>
          <w:tcPr>
            <w:tcW w:w="1716" w:type="dxa"/>
            <w:shd w:val="clear" w:color="auto" w:fill="FFFFFF"/>
          </w:tcPr>
          <w:p w14:paraId="0F8EEAC5" w14:textId="77777777" w:rsidR="004759A2" w:rsidRPr="00792323" w:rsidRDefault="004759A2" w:rsidP="00887C58">
            <w:pPr>
              <w:pStyle w:val="UserTableBody"/>
              <w:rPr>
                <w:noProof/>
              </w:rPr>
            </w:pPr>
          </w:p>
        </w:tc>
      </w:tr>
      <w:tr w:rsidR="004759A2" w:rsidRPr="00792323" w14:paraId="41EF9FDA" w14:textId="77777777">
        <w:trPr>
          <w:cantSplit/>
          <w:jc w:val="center"/>
        </w:trPr>
        <w:tc>
          <w:tcPr>
            <w:tcW w:w="1080" w:type="dxa"/>
            <w:shd w:val="clear" w:color="auto" w:fill="FFFFFF"/>
          </w:tcPr>
          <w:p w14:paraId="11455EF8" w14:textId="77777777" w:rsidR="004759A2" w:rsidRPr="00792323" w:rsidRDefault="004759A2" w:rsidP="00887C58">
            <w:pPr>
              <w:pStyle w:val="UserTableBody"/>
              <w:jc w:val="center"/>
              <w:rPr>
                <w:noProof/>
              </w:rPr>
            </w:pPr>
            <w:r w:rsidRPr="00792323">
              <w:rPr>
                <w:noProof/>
              </w:rPr>
              <w:t>1</w:t>
            </w:r>
          </w:p>
        </w:tc>
        <w:tc>
          <w:tcPr>
            <w:tcW w:w="4318" w:type="dxa"/>
            <w:shd w:val="clear" w:color="auto" w:fill="FFFFFF"/>
          </w:tcPr>
          <w:p w14:paraId="2D590405" w14:textId="77777777" w:rsidR="004759A2" w:rsidRPr="00792323" w:rsidRDefault="004759A2" w:rsidP="00887C58">
            <w:pPr>
              <w:pStyle w:val="UserTableBody"/>
              <w:rPr>
                <w:noProof/>
              </w:rPr>
            </w:pPr>
            <w:r w:rsidRPr="00792323">
              <w:rPr>
                <w:noProof/>
              </w:rPr>
              <w:t>Modifier present, no errors</w:t>
            </w:r>
          </w:p>
        </w:tc>
        <w:tc>
          <w:tcPr>
            <w:tcW w:w="1716" w:type="dxa"/>
            <w:shd w:val="clear" w:color="auto" w:fill="FFFFFF"/>
          </w:tcPr>
          <w:p w14:paraId="4AFC08EF" w14:textId="77777777" w:rsidR="004759A2" w:rsidRPr="00792323" w:rsidRDefault="004759A2" w:rsidP="00887C58">
            <w:pPr>
              <w:pStyle w:val="UserTableBody"/>
              <w:rPr>
                <w:noProof/>
              </w:rPr>
            </w:pPr>
          </w:p>
        </w:tc>
      </w:tr>
      <w:tr w:rsidR="004759A2" w:rsidRPr="00792323" w14:paraId="01C1826F" w14:textId="77777777">
        <w:trPr>
          <w:cantSplit/>
          <w:jc w:val="center"/>
        </w:trPr>
        <w:tc>
          <w:tcPr>
            <w:tcW w:w="1080" w:type="dxa"/>
            <w:shd w:val="clear" w:color="auto" w:fill="FFFFFF"/>
          </w:tcPr>
          <w:p w14:paraId="20D43EAC" w14:textId="77777777" w:rsidR="004759A2" w:rsidRPr="00792323" w:rsidRDefault="004759A2" w:rsidP="00887C58">
            <w:pPr>
              <w:pStyle w:val="UserTableBody"/>
              <w:jc w:val="center"/>
              <w:rPr>
                <w:noProof/>
              </w:rPr>
            </w:pPr>
            <w:r w:rsidRPr="00792323">
              <w:rPr>
                <w:noProof/>
              </w:rPr>
              <w:t>2</w:t>
            </w:r>
          </w:p>
        </w:tc>
        <w:tc>
          <w:tcPr>
            <w:tcW w:w="4318" w:type="dxa"/>
            <w:shd w:val="clear" w:color="auto" w:fill="FFFFFF"/>
          </w:tcPr>
          <w:p w14:paraId="0975031C" w14:textId="77777777" w:rsidR="004759A2" w:rsidRPr="00792323" w:rsidRDefault="004759A2" w:rsidP="00887C58">
            <w:pPr>
              <w:pStyle w:val="UserTableBody"/>
              <w:rPr>
                <w:noProof/>
              </w:rPr>
            </w:pPr>
            <w:r w:rsidRPr="00792323">
              <w:rPr>
                <w:noProof/>
              </w:rPr>
              <w:t>Modifier invalid</w:t>
            </w:r>
          </w:p>
        </w:tc>
        <w:tc>
          <w:tcPr>
            <w:tcW w:w="1716" w:type="dxa"/>
            <w:shd w:val="clear" w:color="auto" w:fill="FFFFFF"/>
          </w:tcPr>
          <w:p w14:paraId="69050C9B" w14:textId="77777777" w:rsidR="004759A2" w:rsidRPr="00792323" w:rsidRDefault="004759A2" w:rsidP="00887C58">
            <w:pPr>
              <w:pStyle w:val="UserTableBody"/>
              <w:rPr>
                <w:noProof/>
              </w:rPr>
            </w:pPr>
          </w:p>
        </w:tc>
      </w:tr>
      <w:tr w:rsidR="004759A2" w:rsidRPr="00AF2426" w14:paraId="5FDFE60D" w14:textId="77777777">
        <w:trPr>
          <w:cantSplit/>
          <w:jc w:val="center"/>
        </w:trPr>
        <w:tc>
          <w:tcPr>
            <w:tcW w:w="1080" w:type="dxa"/>
            <w:shd w:val="clear" w:color="auto" w:fill="FFFFFF"/>
          </w:tcPr>
          <w:p w14:paraId="77B593EB" w14:textId="77777777" w:rsidR="004759A2" w:rsidRPr="00792323" w:rsidRDefault="004759A2" w:rsidP="00887C58">
            <w:pPr>
              <w:pStyle w:val="UserTableBody"/>
              <w:jc w:val="center"/>
              <w:rPr>
                <w:noProof/>
              </w:rPr>
            </w:pPr>
            <w:r w:rsidRPr="00792323">
              <w:rPr>
                <w:noProof/>
              </w:rPr>
              <w:t>3</w:t>
            </w:r>
          </w:p>
        </w:tc>
        <w:tc>
          <w:tcPr>
            <w:tcW w:w="4318" w:type="dxa"/>
            <w:shd w:val="clear" w:color="auto" w:fill="FFFFFF"/>
          </w:tcPr>
          <w:p w14:paraId="0BF8960A" w14:textId="77777777" w:rsidR="004759A2" w:rsidRPr="00792323" w:rsidRDefault="004759A2" w:rsidP="00887C58">
            <w:pPr>
              <w:pStyle w:val="UserTableBody"/>
              <w:rPr>
                <w:noProof/>
              </w:rPr>
            </w:pPr>
            <w:r w:rsidRPr="00792323">
              <w:rPr>
                <w:noProof/>
              </w:rPr>
              <w:t>Modifier NOT approved for ASC/HOPD use</w:t>
            </w:r>
          </w:p>
        </w:tc>
        <w:tc>
          <w:tcPr>
            <w:tcW w:w="1716" w:type="dxa"/>
            <w:shd w:val="clear" w:color="auto" w:fill="FFFFFF"/>
          </w:tcPr>
          <w:p w14:paraId="5AA0A4D2" w14:textId="77777777" w:rsidR="004759A2" w:rsidRPr="00792323" w:rsidRDefault="004759A2" w:rsidP="00887C58">
            <w:pPr>
              <w:pStyle w:val="UserTableBody"/>
              <w:rPr>
                <w:noProof/>
              </w:rPr>
            </w:pPr>
          </w:p>
        </w:tc>
      </w:tr>
      <w:tr w:rsidR="004759A2" w:rsidRPr="00AF2426" w14:paraId="61B59F45" w14:textId="77777777">
        <w:trPr>
          <w:cantSplit/>
          <w:jc w:val="center"/>
        </w:trPr>
        <w:tc>
          <w:tcPr>
            <w:tcW w:w="1080" w:type="dxa"/>
            <w:shd w:val="clear" w:color="auto" w:fill="FFFFFF"/>
          </w:tcPr>
          <w:p w14:paraId="2B8971CB" w14:textId="77777777" w:rsidR="004759A2" w:rsidRPr="00792323" w:rsidRDefault="004759A2" w:rsidP="00887C58">
            <w:pPr>
              <w:pStyle w:val="UserTableBody"/>
              <w:jc w:val="center"/>
              <w:rPr>
                <w:noProof/>
              </w:rPr>
            </w:pPr>
            <w:r w:rsidRPr="00792323">
              <w:rPr>
                <w:noProof/>
              </w:rPr>
              <w:t>4</w:t>
            </w:r>
          </w:p>
        </w:tc>
        <w:tc>
          <w:tcPr>
            <w:tcW w:w="4318" w:type="dxa"/>
            <w:shd w:val="clear" w:color="auto" w:fill="FFFFFF"/>
          </w:tcPr>
          <w:p w14:paraId="52DF2FE4" w14:textId="77777777" w:rsidR="004759A2" w:rsidRPr="00792323" w:rsidRDefault="004759A2" w:rsidP="00887C58">
            <w:pPr>
              <w:pStyle w:val="UserTableBody"/>
              <w:rPr>
                <w:noProof/>
              </w:rPr>
            </w:pPr>
            <w:r w:rsidRPr="00792323">
              <w:rPr>
                <w:noProof/>
              </w:rPr>
              <w:t>Modifier approved for ASC</w:t>
            </w:r>
            <w:bookmarkStart w:id="1499" w:name="HL70466"/>
            <w:bookmarkEnd w:id="1499"/>
            <w:r w:rsidRPr="00792323">
              <w:rPr>
                <w:noProof/>
              </w:rPr>
              <w:t>/HOPD use, inappropriate for code</w:t>
            </w:r>
          </w:p>
        </w:tc>
        <w:tc>
          <w:tcPr>
            <w:tcW w:w="1716" w:type="dxa"/>
            <w:shd w:val="clear" w:color="auto" w:fill="FFFFFF"/>
          </w:tcPr>
          <w:p w14:paraId="573D320A" w14:textId="77777777" w:rsidR="004759A2" w:rsidRPr="00792323" w:rsidRDefault="004759A2" w:rsidP="00887C58">
            <w:pPr>
              <w:pStyle w:val="UserTableBody"/>
              <w:rPr>
                <w:noProof/>
              </w:rPr>
            </w:pPr>
          </w:p>
        </w:tc>
      </w:tr>
      <w:tr w:rsidR="004759A2" w:rsidRPr="00792323" w14:paraId="0C227162" w14:textId="77777777">
        <w:trPr>
          <w:cantSplit/>
          <w:jc w:val="center"/>
        </w:trPr>
        <w:tc>
          <w:tcPr>
            <w:tcW w:w="1080" w:type="dxa"/>
            <w:tcBorders>
              <w:bottom w:val="single" w:sz="12" w:space="0" w:color="auto"/>
            </w:tcBorders>
            <w:shd w:val="clear" w:color="auto" w:fill="FFFFFF"/>
          </w:tcPr>
          <w:p w14:paraId="0FABFAA7" w14:textId="77777777" w:rsidR="004759A2" w:rsidRPr="00792323" w:rsidRDefault="004759A2" w:rsidP="00887C58">
            <w:pPr>
              <w:pStyle w:val="UserTableBody"/>
              <w:jc w:val="center"/>
              <w:rPr>
                <w:noProof/>
              </w:rPr>
            </w:pPr>
            <w:r w:rsidRPr="00792323">
              <w:rPr>
                <w:noProof/>
              </w:rPr>
              <w:t>U</w:t>
            </w:r>
          </w:p>
        </w:tc>
        <w:tc>
          <w:tcPr>
            <w:tcW w:w="4318" w:type="dxa"/>
            <w:tcBorders>
              <w:bottom w:val="single" w:sz="12" w:space="0" w:color="auto"/>
            </w:tcBorders>
            <w:shd w:val="clear" w:color="auto" w:fill="FFFFFF"/>
          </w:tcPr>
          <w:p w14:paraId="53BB9150" w14:textId="77777777" w:rsidR="004759A2" w:rsidRPr="00792323" w:rsidRDefault="004759A2" w:rsidP="00887C58">
            <w:pPr>
              <w:pStyle w:val="UserTableBody"/>
              <w:rPr>
                <w:noProof/>
              </w:rPr>
            </w:pPr>
            <w:r w:rsidRPr="00792323">
              <w:rPr>
                <w:noProof/>
              </w:rPr>
              <w:t>Modifier edit code unknown</w:t>
            </w:r>
          </w:p>
        </w:tc>
        <w:tc>
          <w:tcPr>
            <w:tcW w:w="1716" w:type="dxa"/>
            <w:tcBorders>
              <w:bottom w:val="single" w:sz="12" w:space="0" w:color="auto"/>
            </w:tcBorders>
            <w:shd w:val="clear" w:color="auto" w:fill="FFFFFF"/>
          </w:tcPr>
          <w:p w14:paraId="5DC29030" w14:textId="77777777" w:rsidR="004759A2" w:rsidRPr="00792323" w:rsidRDefault="004759A2" w:rsidP="00887C58">
            <w:pPr>
              <w:pStyle w:val="UserTableBody"/>
              <w:rPr>
                <w:noProof/>
              </w:rPr>
            </w:pPr>
          </w:p>
        </w:tc>
      </w:tr>
    </w:tbl>
    <w:p w14:paraId="20647E51"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4A4EA85E" w14:textId="77777777" w:rsidR="004759A2" w:rsidRPr="00792323" w:rsidRDefault="004759A2" w:rsidP="00606A3F">
      <w:pPr>
        <w:rPr>
          <w:lang w:val="en-US" w:eastAsia="en-US"/>
        </w:rPr>
      </w:pPr>
    </w:p>
    <w:p w14:paraId="469DE7CE" w14:textId="77777777" w:rsidR="004759A2" w:rsidRPr="00792323" w:rsidRDefault="004759A2" w:rsidP="00A62F22">
      <w:pPr>
        <w:pStyle w:val="Heading4"/>
      </w:pPr>
      <w:bookmarkStart w:id="1500" w:name="_Toc423691443"/>
      <w:r w:rsidRPr="00792323">
        <w:t xml:space="preserve">0468 </w:t>
      </w:r>
      <w:r w:rsidRPr="00792323">
        <w:rPr>
          <w:noProof/>
        </w:rPr>
        <w:t>– Payment Adjustment Code</w:t>
      </w:r>
      <w:bookmarkEnd w:id="1500"/>
    </w:p>
    <w:p w14:paraId="32D29284" w14:textId="77777777" w:rsidR="004759A2" w:rsidRPr="00792323" w:rsidRDefault="004759A2">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8C401DC" w14:textId="77777777">
        <w:trPr>
          <w:tblHeader/>
        </w:trPr>
        <w:tc>
          <w:tcPr>
            <w:tcW w:w="720" w:type="dxa"/>
            <w:tcBorders>
              <w:top w:val="double" w:sz="4" w:space="0" w:color="auto"/>
            </w:tcBorders>
            <w:shd w:val="pct10" w:color="auto" w:fill="FFFFFF"/>
          </w:tcPr>
          <w:p w14:paraId="534BB322"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1A240FBF"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47CD78B"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465E26F"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3ACAEBE"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2B87097" w14:textId="77777777" w:rsidR="004759A2" w:rsidRPr="00792323" w:rsidRDefault="004759A2" w:rsidP="00887C58">
            <w:pPr>
              <w:pStyle w:val="TableMetaHeader"/>
              <w:rPr>
                <w:noProof w:val="0"/>
              </w:rPr>
            </w:pPr>
            <w:r w:rsidRPr="00792323">
              <w:rPr>
                <w:noProof w:val="0"/>
              </w:rPr>
              <w:t>Status</w:t>
            </w:r>
          </w:p>
        </w:tc>
      </w:tr>
      <w:tr w:rsidR="004759A2" w:rsidRPr="00792323" w14:paraId="69D578EA" w14:textId="77777777">
        <w:tc>
          <w:tcPr>
            <w:tcW w:w="720" w:type="dxa"/>
            <w:tcBorders>
              <w:bottom w:val="double" w:sz="4" w:space="0" w:color="auto"/>
            </w:tcBorders>
            <w:shd w:val="clear" w:color="auto" w:fill="FFFFFF"/>
          </w:tcPr>
          <w:p w14:paraId="228826D2" w14:textId="77777777" w:rsidR="004759A2" w:rsidRPr="00792323" w:rsidRDefault="004759A2" w:rsidP="00887C58">
            <w:pPr>
              <w:pStyle w:val="TableMetaBody"/>
              <w:rPr>
                <w:noProof w:val="0"/>
              </w:rPr>
            </w:pPr>
            <w:r w:rsidRPr="00792323">
              <w:rPr>
                <w:noProof w:val="0"/>
              </w:rPr>
              <w:t>04</w:t>
            </w:r>
            <w:bookmarkStart w:id="1501" w:name="_Toc300663886"/>
            <w:bookmarkStart w:id="1502" w:name="_Toc300755403"/>
            <w:bookmarkStart w:id="1503" w:name="_Toc341078764"/>
            <w:bookmarkStart w:id="1504" w:name="_Toc341957421"/>
            <w:bookmarkStart w:id="1505" w:name="_Toc382761460"/>
            <w:bookmarkEnd w:id="1501"/>
            <w:bookmarkEnd w:id="1502"/>
            <w:bookmarkEnd w:id="1503"/>
            <w:bookmarkEnd w:id="1504"/>
            <w:r w:rsidRPr="00792323">
              <w:rPr>
                <w:noProof w:val="0"/>
              </w:rPr>
              <w:t>68</w:t>
            </w:r>
          </w:p>
        </w:tc>
        <w:tc>
          <w:tcPr>
            <w:tcW w:w="1152" w:type="dxa"/>
            <w:tcBorders>
              <w:bottom w:val="double" w:sz="4" w:space="0" w:color="auto"/>
            </w:tcBorders>
            <w:shd w:val="clear" w:color="auto" w:fill="FFFFFF"/>
          </w:tcPr>
          <w:p w14:paraId="5C460E38"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069C6293"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387E47EB"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5F99C3C8" w14:textId="77777777" w:rsidR="004759A2" w:rsidRPr="00792323" w:rsidRDefault="004759A2" w:rsidP="00887C58">
            <w:pPr>
              <w:pStyle w:val="TableMetaBody"/>
              <w:rPr>
                <w:noProof w:val="0"/>
              </w:rPr>
            </w:pPr>
            <w:r w:rsidRPr="00792323">
              <w:rPr>
                <w:noProof w:val="0"/>
              </w:rPr>
              <w:t>GP2-9</w:t>
            </w:r>
          </w:p>
        </w:tc>
        <w:tc>
          <w:tcPr>
            <w:tcW w:w="1152" w:type="dxa"/>
            <w:tcBorders>
              <w:bottom w:val="double" w:sz="4" w:space="0" w:color="auto"/>
            </w:tcBorders>
            <w:shd w:val="clear" w:color="auto" w:fill="FFFFFF"/>
          </w:tcPr>
          <w:p w14:paraId="28F8BF73" w14:textId="77777777" w:rsidR="004759A2" w:rsidRPr="00792323" w:rsidRDefault="004759A2" w:rsidP="00887C58">
            <w:pPr>
              <w:pStyle w:val="TableMetaBody"/>
              <w:rPr>
                <w:noProof w:val="0"/>
              </w:rPr>
            </w:pPr>
            <w:r w:rsidRPr="00792323">
              <w:rPr>
                <w:noProof w:val="0"/>
              </w:rPr>
              <w:t>Activ</w:t>
            </w:r>
            <w:bookmarkEnd w:id="1505"/>
            <w:r w:rsidRPr="00792323">
              <w:rPr>
                <w:noProof w:val="0"/>
              </w:rPr>
              <w:t>e</w:t>
            </w:r>
          </w:p>
        </w:tc>
      </w:tr>
    </w:tbl>
    <w:p w14:paraId="3D8C968E" w14:textId="77777777" w:rsidR="004759A2" w:rsidRPr="00792323" w:rsidRDefault="004759A2">
      <w:pPr>
        <w:pStyle w:val="UserTableCaption"/>
        <w:rPr>
          <w:noProof/>
        </w:rPr>
      </w:pPr>
      <w:r w:rsidRPr="00792323">
        <w:rPr>
          <w:noProof/>
        </w:rPr>
        <w:t>User-defined Table 0468 – Payment Adjustment Code</w:t>
      </w:r>
      <w:r w:rsidRPr="00792323">
        <w:rPr>
          <w:noProof/>
        </w:rPr>
        <w:fldChar w:fldCharType="begin"/>
      </w:r>
      <w:r w:rsidRPr="00792323">
        <w:rPr>
          <w:noProof/>
        </w:rPr>
        <w:instrText>xe "User-defined Table 0468 - Payment Adjustment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732"/>
        <w:gridCol w:w="6993"/>
        <w:gridCol w:w="1620"/>
      </w:tblGrid>
      <w:tr w:rsidR="004759A2" w:rsidRPr="00792323" w14:paraId="578DB2E7" w14:textId="77777777" w:rsidTr="00B048D4">
        <w:trPr>
          <w:cantSplit/>
          <w:tblHeader/>
          <w:jc w:val="center"/>
        </w:trPr>
        <w:tc>
          <w:tcPr>
            <w:tcW w:w="732" w:type="dxa"/>
            <w:tcBorders>
              <w:top w:val="single" w:sz="12" w:space="0" w:color="auto"/>
            </w:tcBorders>
            <w:shd w:val="pct10" w:color="auto" w:fill="FFFFFF"/>
          </w:tcPr>
          <w:p w14:paraId="55788E7D" w14:textId="77777777" w:rsidR="004759A2" w:rsidRPr="00792323" w:rsidRDefault="004759A2" w:rsidP="00887C58">
            <w:pPr>
              <w:pStyle w:val="UserTableHeader"/>
              <w:jc w:val="center"/>
              <w:rPr>
                <w:noProof/>
              </w:rPr>
            </w:pPr>
            <w:r w:rsidRPr="00792323">
              <w:rPr>
                <w:noProof/>
              </w:rPr>
              <w:t>Value</w:t>
            </w:r>
          </w:p>
        </w:tc>
        <w:tc>
          <w:tcPr>
            <w:tcW w:w="6993" w:type="dxa"/>
            <w:tcBorders>
              <w:top w:val="single" w:sz="12" w:space="0" w:color="auto"/>
            </w:tcBorders>
            <w:shd w:val="pct10" w:color="auto" w:fill="FFFFFF"/>
          </w:tcPr>
          <w:p w14:paraId="0CFF4780" w14:textId="77777777" w:rsidR="004759A2" w:rsidRPr="00792323" w:rsidRDefault="004759A2" w:rsidP="00887C58">
            <w:pPr>
              <w:pStyle w:val="UserTableHeader"/>
              <w:rPr>
                <w:noProof/>
              </w:rPr>
            </w:pPr>
            <w:r w:rsidRPr="00792323">
              <w:rPr>
                <w:noProof/>
              </w:rPr>
              <w:t>Description</w:t>
            </w:r>
          </w:p>
        </w:tc>
        <w:tc>
          <w:tcPr>
            <w:tcW w:w="1620" w:type="dxa"/>
            <w:tcBorders>
              <w:top w:val="single" w:sz="12" w:space="0" w:color="auto"/>
            </w:tcBorders>
            <w:shd w:val="pct10" w:color="auto" w:fill="FFFFFF"/>
          </w:tcPr>
          <w:p w14:paraId="3866B72B" w14:textId="77777777" w:rsidR="004759A2" w:rsidRPr="00792323" w:rsidRDefault="004759A2" w:rsidP="00887C58">
            <w:pPr>
              <w:pStyle w:val="UserTableHeader"/>
              <w:rPr>
                <w:noProof/>
              </w:rPr>
            </w:pPr>
            <w:r w:rsidRPr="00792323">
              <w:rPr>
                <w:noProof/>
              </w:rPr>
              <w:t>Comment</w:t>
            </w:r>
          </w:p>
        </w:tc>
      </w:tr>
      <w:tr w:rsidR="004759A2" w:rsidRPr="00792323" w14:paraId="7DB13BB9" w14:textId="77777777" w:rsidTr="00B048D4">
        <w:trPr>
          <w:cantSplit/>
          <w:jc w:val="center"/>
        </w:trPr>
        <w:tc>
          <w:tcPr>
            <w:tcW w:w="732" w:type="dxa"/>
            <w:shd w:val="clear" w:color="auto" w:fill="FFFFFF"/>
          </w:tcPr>
          <w:p w14:paraId="7215304A" w14:textId="77777777" w:rsidR="004759A2" w:rsidRPr="00792323" w:rsidRDefault="004759A2" w:rsidP="00887C58">
            <w:pPr>
              <w:pStyle w:val="UserTableBody"/>
              <w:jc w:val="center"/>
              <w:rPr>
                <w:noProof/>
              </w:rPr>
            </w:pPr>
            <w:r w:rsidRPr="00792323">
              <w:rPr>
                <w:noProof/>
              </w:rPr>
              <w:t>1</w:t>
            </w:r>
          </w:p>
        </w:tc>
        <w:tc>
          <w:tcPr>
            <w:tcW w:w="6993" w:type="dxa"/>
            <w:shd w:val="clear" w:color="auto" w:fill="FFFFFF"/>
          </w:tcPr>
          <w:p w14:paraId="31EA880F" w14:textId="77777777" w:rsidR="004759A2" w:rsidRPr="00792323" w:rsidRDefault="004759A2" w:rsidP="00887C58">
            <w:pPr>
              <w:pStyle w:val="UserTableBody"/>
              <w:rPr>
                <w:noProof/>
              </w:rPr>
            </w:pPr>
            <w:r w:rsidRPr="00792323">
              <w:rPr>
                <w:noProof/>
              </w:rPr>
              <w:t>No payment adjus</w:t>
            </w:r>
            <w:bookmarkStart w:id="1506" w:name="HL70467"/>
            <w:bookmarkEnd w:id="1506"/>
            <w:r w:rsidRPr="00792323">
              <w:rPr>
                <w:noProof/>
              </w:rPr>
              <w:t>tment</w:t>
            </w:r>
          </w:p>
        </w:tc>
        <w:tc>
          <w:tcPr>
            <w:tcW w:w="1620" w:type="dxa"/>
            <w:shd w:val="clear" w:color="auto" w:fill="FFFFFF"/>
          </w:tcPr>
          <w:p w14:paraId="0D7286FC" w14:textId="77777777" w:rsidR="004759A2" w:rsidRPr="00792323" w:rsidRDefault="004759A2" w:rsidP="00887C58">
            <w:pPr>
              <w:pStyle w:val="UserTableBody"/>
              <w:rPr>
                <w:noProof/>
              </w:rPr>
            </w:pPr>
          </w:p>
        </w:tc>
      </w:tr>
      <w:tr w:rsidR="004759A2" w:rsidRPr="00AF2426" w14:paraId="7E3E454A" w14:textId="77777777" w:rsidTr="00B048D4">
        <w:trPr>
          <w:cantSplit/>
          <w:jc w:val="center"/>
        </w:trPr>
        <w:tc>
          <w:tcPr>
            <w:tcW w:w="732" w:type="dxa"/>
            <w:shd w:val="clear" w:color="auto" w:fill="FFFFFF"/>
          </w:tcPr>
          <w:p w14:paraId="134D21AB" w14:textId="77777777" w:rsidR="004759A2" w:rsidRPr="00792323" w:rsidRDefault="004759A2" w:rsidP="00887C58">
            <w:pPr>
              <w:pStyle w:val="UserTableBody"/>
              <w:jc w:val="center"/>
              <w:rPr>
                <w:noProof/>
              </w:rPr>
            </w:pPr>
            <w:r w:rsidRPr="00792323">
              <w:rPr>
                <w:noProof/>
              </w:rPr>
              <w:t>2</w:t>
            </w:r>
          </w:p>
        </w:tc>
        <w:tc>
          <w:tcPr>
            <w:tcW w:w="6993" w:type="dxa"/>
            <w:shd w:val="clear" w:color="auto" w:fill="FFFFFF"/>
          </w:tcPr>
          <w:p w14:paraId="11116189" w14:textId="77777777" w:rsidR="004759A2" w:rsidRPr="00792323" w:rsidRDefault="004759A2" w:rsidP="00887C58">
            <w:pPr>
              <w:pStyle w:val="UserTableBody"/>
              <w:rPr>
                <w:noProof/>
              </w:rPr>
            </w:pPr>
            <w:r w:rsidRPr="00792323">
              <w:rPr>
                <w:noProof/>
              </w:rPr>
              <w:t>Designated current drug or biological payment adjustment applies to APC (status indicator G)</w:t>
            </w:r>
          </w:p>
        </w:tc>
        <w:tc>
          <w:tcPr>
            <w:tcW w:w="1620" w:type="dxa"/>
            <w:shd w:val="clear" w:color="auto" w:fill="FFFFFF"/>
          </w:tcPr>
          <w:p w14:paraId="62D77206" w14:textId="77777777" w:rsidR="004759A2" w:rsidRPr="00792323" w:rsidRDefault="004759A2" w:rsidP="00887C58">
            <w:pPr>
              <w:pStyle w:val="UserTableBody"/>
              <w:rPr>
                <w:noProof/>
              </w:rPr>
            </w:pPr>
          </w:p>
        </w:tc>
      </w:tr>
      <w:tr w:rsidR="004759A2" w:rsidRPr="00AF2426" w14:paraId="385BADE0" w14:textId="77777777" w:rsidTr="00B048D4">
        <w:trPr>
          <w:cantSplit/>
          <w:jc w:val="center"/>
        </w:trPr>
        <w:tc>
          <w:tcPr>
            <w:tcW w:w="732" w:type="dxa"/>
            <w:shd w:val="clear" w:color="auto" w:fill="FFFFFF"/>
          </w:tcPr>
          <w:p w14:paraId="35F5246A" w14:textId="77777777" w:rsidR="004759A2" w:rsidRPr="00792323" w:rsidRDefault="004759A2" w:rsidP="00887C58">
            <w:pPr>
              <w:pStyle w:val="UserTableBody"/>
              <w:jc w:val="center"/>
              <w:rPr>
                <w:noProof/>
              </w:rPr>
            </w:pPr>
            <w:r w:rsidRPr="00792323">
              <w:rPr>
                <w:noProof/>
              </w:rPr>
              <w:t>3</w:t>
            </w:r>
          </w:p>
        </w:tc>
        <w:tc>
          <w:tcPr>
            <w:tcW w:w="6993" w:type="dxa"/>
            <w:shd w:val="clear" w:color="auto" w:fill="FFFFFF"/>
          </w:tcPr>
          <w:p w14:paraId="1882CC27" w14:textId="77777777" w:rsidR="004759A2" w:rsidRPr="00792323" w:rsidRDefault="004759A2" w:rsidP="00887C58">
            <w:pPr>
              <w:pStyle w:val="UserTableBody"/>
              <w:rPr>
                <w:noProof/>
              </w:rPr>
            </w:pPr>
            <w:r w:rsidRPr="00792323">
              <w:rPr>
                <w:noProof/>
              </w:rPr>
              <w:t>Designated new device payment adjustment applies to APC (status indicator H)</w:t>
            </w:r>
          </w:p>
        </w:tc>
        <w:tc>
          <w:tcPr>
            <w:tcW w:w="1620" w:type="dxa"/>
            <w:shd w:val="clear" w:color="auto" w:fill="FFFFFF"/>
          </w:tcPr>
          <w:p w14:paraId="6CDEBF3E" w14:textId="77777777" w:rsidR="004759A2" w:rsidRPr="00792323" w:rsidRDefault="004759A2" w:rsidP="00887C58">
            <w:pPr>
              <w:pStyle w:val="UserTableBody"/>
              <w:rPr>
                <w:noProof/>
              </w:rPr>
            </w:pPr>
          </w:p>
        </w:tc>
      </w:tr>
      <w:tr w:rsidR="004759A2" w:rsidRPr="00AF2426" w14:paraId="1AE0F87E" w14:textId="77777777" w:rsidTr="00B048D4">
        <w:trPr>
          <w:cantSplit/>
          <w:jc w:val="center"/>
        </w:trPr>
        <w:tc>
          <w:tcPr>
            <w:tcW w:w="732" w:type="dxa"/>
            <w:shd w:val="clear" w:color="auto" w:fill="FFFFFF"/>
          </w:tcPr>
          <w:p w14:paraId="302A4A0F" w14:textId="77777777" w:rsidR="004759A2" w:rsidRPr="00792323" w:rsidRDefault="004759A2" w:rsidP="00887C58">
            <w:pPr>
              <w:pStyle w:val="UserTableBody"/>
              <w:jc w:val="center"/>
              <w:rPr>
                <w:noProof/>
              </w:rPr>
            </w:pPr>
            <w:r w:rsidRPr="00792323">
              <w:rPr>
                <w:noProof/>
              </w:rPr>
              <w:t>4</w:t>
            </w:r>
          </w:p>
        </w:tc>
        <w:tc>
          <w:tcPr>
            <w:tcW w:w="6993" w:type="dxa"/>
            <w:shd w:val="clear" w:color="auto" w:fill="FFFFFF"/>
          </w:tcPr>
          <w:p w14:paraId="6167F990" w14:textId="77777777" w:rsidR="004759A2" w:rsidRPr="00792323" w:rsidRDefault="004759A2" w:rsidP="00887C58">
            <w:pPr>
              <w:pStyle w:val="UserTableBody"/>
              <w:rPr>
                <w:noProof/>
              </w:rPr>
            </w:pPr>
            <w:r w:rsidRPr="00792323">
              <w:rPr>
                <w:noProof/>
              </w:rPr>
              <w:t>Designated new drug or new biological payment adjustment applies to APC (status indicator J)</w:t>
            </w:r>
          </w:p>
        </w:tc>
        <w:tc>
          <w:tcPr>
            <w:tcW w:w="1620" w:type="dxa"/>
            <w:shd w:val="clear" w:color="auto" w:fill="FFFFFF"/>
          </w:tcPr>
          <w:p w14:paraId="6CDDFA87" w14:textId="77777777" w:rsidR="004759A2" w:rsidRPr="00792323" w:rsidRDefault="004759A2" w:rsidP="00887C58">
            <w:pPr>
              <w:pStyle w:val="UserTableBody"/>
              <w:rPr>
                <w:noProof/>
              </w:rPr>
            </w:pPr>
          </w:p>
        </w:tc>
      </w:tr>
      <w:tr w:rsidR="004759A2" w:rsidRPr="00AF2426" w14:paraId="28540F54" w14:textId="77777777" w:rsidTr="00B048D4">
        <w:trPr>
          <w:cantSplit/>
          <w:jc w:val="center"/>
        </w:trPr>
        <w:tc>
          <w:tcPr>
            <w:tcW w:w="732" w:type="dxa"/>
            <w:tcBorders>
              <w:bottom w:val="single" w:sz="12" w:space="0" w:color="auto"/>
            </w:tcBorders>
            <w:shd w:val="clear" w:color="auto" w:fill="FFFFFF"/>
          </w:tcPr>
          <w:p w14:paraId="43A9BF88" w14:textId="77777777" w:rsidR="004759A2" w:rsidRPr="00792323" w:rsidRDefault="004759A2" w:rsidP="00887C58">
            <w:pPr>
              <w:pStyle w:val="UserTableBody"/>
              <w:jc w:val="center"/>
              <w:rPr>
                <w:noProof/>
              </w:rPr>
            </w:pPr>
            <w:r w:rsidRPr="00792323">
              <w:rPr>
                <w:noProof/>
              </w:rPr>
              <w:t>5</w:t>
            </w:r>
          </w:p>
        </w:tc>
        <w:tc>
          <w:tcPr>
            <w:tcW w:w="6993" w:type="dxa"/>
            <w:tcBorders>
              <w:bottom w:val="single" w:sz="12" w:space="0" w:color="auto"/>
            </w:tcBorders>
            <w:shd w:val="clear" w:color="auto" w:fill="FFFFFF"/>
          </w:tcPr>
          <w:p w14:paraId="6225A25D" w14:textId="77777777" w:rsidR="004759A2" w:rsidRPr="00792323" w:rsidRDefault="004759A2" w:rsidP="00887C58">
            <w:pPr>
              <w:pStyle w:val="UserTableBody"/>
              <w:rPr>
                <w:noProof/>
              </w:rPr>
            </w:pPr>
            <w:r w:rsidRPr="00792323">
              <w:rPr>
                <w:noProof/>
              </w:rPr>
              <w:t>Deductible not applicable (specific list of HCPCS codes)</w:t>
            </w:r>
          </w:p>
        </w:tc>
        <w:tc>
          <w:tcPr>
            <w:tcW w:w="1620" w:type="dxa"/>
            <w:tcBorders>
              <w:bottom w:val="single" w:sz="12" w:space="0" w:color="auto"/>
            </w:tcBorders>
            <w:shd w:val="clear" w:color="auto" w:fill="FFFFFF"/>
          </w:tcPr>
          <w:p w14:paraId="58D2C172" w14:textId="77777777" w:rsidR="004759A2" w:rsidRPr="00792323" w:rsidRDefault="004759A2" w:rsidP="00887C58">
            <w:pPr>
              <w:pStyle w:val="UserTableBody"/>
              <w:rPr>
                <w:noProof/>
              </w:rPr>
            </w:pPr>
          </w:p>
        </w:tc>
      </w:tr>
    </w:tbl>
    <w:p w14:paraId="3BDCC5FC" w14:textId="77777777" w:rsidR="004759A2" w:rsidRPr="00792323" w:rsidRDefault="004759A2" w:rsidP="006D683E">
      <w:pPr>
        <w:rPr>
          <w:lang w:val="en-US" w:eastAsia="en-US"/>
        </w:rPr>
      </w:pPr>
      <w:r w:rsidRPr="00792323">
        <w:rPr>
          <w:lang w:val="en-US" w:eastAsia="en-US"/>
        </w:rPr>
        <w:t>These values are suggestions only; t</w:t>
      </w:r>
      <w:bookmarkStart w:id="1507" w:name="_Toc300663888"/>
      <w:bookmarkStart w:id="1508" w:name="_Toc300755405"/>
      <w:bookmarkStart w:id="1509" w:name="_Toc341078766"/>
      <w:bookmarkStart w:id="1510" w:name="_Toc341957423"/>
      <w:bookmarkStart w:id="1511" w:name="_Toc382761461"/>
      <w:bookmarkEnd w:id="1507"/>
      <w:bookmarkEnd w:id="1508"/>
      <w:bookmarkEnd w:id="1509"/>
      <w:bookmarkEnd w:id="1510"/>
      <w:r w:rsidRPr="00792323">
        <w:rPr>
          <w:lang w:val="en-US" w:eastAsia="en-US"/>
        </w:rPr>
        <w:t>hey are not required for use i</w:t>
      </w:r>
      <w:bookmarkEnd w:id="1511"/>
      <w:r w:rsidRPr="00792323">
        <w:rPr>
          <w:lang w:val="en-US" w:eastAsia="en-US"/>
        </w:rPr>
        <w:t>n HL7 messages.</w:t>
      </w:r>
    </w:p>
    <w:p w14:paraId="1FA41E6E" w14:textId="77777777" w:rsidR="004759A2" w:rsidRPr="00792323" w:rsidRDefault="004759A2" w:rsidP="00606A3F">
      <w:pPr>
        <w:rPr>
          <w:lang w:val="en-US" w:eastAsia="en-US"/>
        </w:rPr>
      </w:pPr>
    </w:p>
    <w:p w14:paraId="7630192E" w14:textId="77777777" w:rsidR="004759A2" w:rsidRPr="00792323" w:rsidRDefault="004759A2" w:rsidP="00A62F22">
      <w:pPr>
        <w:pStyle w:val="Heading4"/>
      </w:pPr>
      <w:bookmarkStart w:id="1512" w:name="_Toc423691444"/>
      <w:r w:rsidRPr="00792323">
        <w:t xml:space="preserve">0469 - </w:t>
      </w:r>
      <w:r w:rsidRPr="00792323">
        <w:rPr>
          <w:noProof/>
        </w:rPr>
        <w:t>Packaging Status Code</w:t>
      </w:r>
      <w:bookmarkEnd w:id="1512"/>
    </w:p>
    <w:p w14:paraId="2E42F4E5" w14:textId="77777777" w:rsidR="004759A2" w:rsidRPr="00792323" w:rsidRDefault="004759A2">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A73A1C1" w14:textId="77777777">
        <w:trPr>
          <w:tblHeader/>
        </w:trPr>
        <w:tc>
          <w:tcPr>
            <w:tcW w:w="720" w:type="dxa"/>
            <w:tcBorders>
              <w:top w:val="double" w:sz="4" w:space="0" w:color="auto"/>
            </w:tcBorders>
            <w:shd w:val="pct10" w:color="auto" w:fill="FFFFFF"/>
          </w:tcPr>
          <w:p w14:paraId="59B9C058"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4614D0ED"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79FEF96"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DB71F04"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52DA7E8"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38F45C0" w14:textId="77777777" w:rsidR="004759A2" w:rsidRPr="00792323" w:rsidRDefault="004759A2" w:rsidP="00887C58">
            <w:pPr>
              <w:pStyle w:val="TableMetaHeader"/>
              <w:rPr>
                <w:noProof w:val="0"/>
              </w:rPr>
            </w:pPr>
            <w:r w:rsidRPr="00792323">
              <w:rPr>
                <w:noProof w:val="0"/>
              </w:rPr>
              <w:t>Status</w:t>
            </w:r>
          </w:p>
        </w:tc>
      </w:tr>
      <w:tr w:rsidR="004759A2" w:rsidRPr="00792323" w14:paraId="2BE5246D" w14:textId="77777777">
        <w:tc>
          <w:tcPr>
            <w:tcW w:w="720" w:type="dxa"/>
            <w:tcBorders>
              <w:bottom w:val="double" w:sz="4" w:space="0" w:color="auto"/>
            </w:tcBorders>
            <w:shd w:val="clear" w:color="auto" w:fill="FFFFFF"/>
          </w:tcPr>
          <w:p w14:paraId="61113C22" w14:textId="77777777" w:rsidR="004759A2" w:rsidRPr="00792323" w:rsidRDefault="004759A2" w:rsidP="00887C58">
            <w:pPr>
              <w:pStyle w:val="TableMetaBody"/>
              <w:rPr>
                <w:noProof w:val="0"/>
              </w:rPr>
            </w:pPr>
            <w:r w:rsidRPr="00792323">
              <w:rPr>
                <w:noProof w:val="0"/>
              </w:rPr>
              <w:t>0469</w:t>
            </w:r>
          </w:p>
        </w:tc>
        <w:tc>
          <w:tcPr>
            <w:tcW w:w="1152" w:type="dxa"/>
            <w:tcBorders>
              <w:bottom w:val="double" w:sz="4" w:space="0" w:color="auto"/>
            </w:tcBorders>
            <w:shd w:val="clear" w:color="auto" w:fill="FFFFFF"/>
          </w:tcPr>
          <w:p w14:paraId="6D3CC814"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4FD49E67"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2ACDA811"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2EB55511" w14:textId="77777777" w:rsidR="004759A2" w:rsidRPr="00792323" w:rsidRDefault="004759A2" w:rsidP="00887C58">
            <w:pPr>
              <w:pStyle w:val="TableMetaBody"/>
              <w:rPr>
                <w:noProof w:val="0"/>
              </w:rPr>
            </w:pPr>
            <w:r w:rsidRPr="00792323">
              <w:rPr>
                <w:noProof w:val="0"/>
              </w:rPr>
              <w:t>GP2-10</w:t>
            </w:r>
          </w:p>
        </w:tc>
        <w:tc>
          <w:tcPr>
            <w:tcW w:w="1152" w:type="dxa"/>
            <w:tcBorders>
              <w:bottom w:val="double" w:sz="4" w:space="0" w:color="auto"/>
            </w:tcBorders>
            <w:shd w:val="clear" w:color="auto" w:fill="FFFFFF"/>
          </w:tcPr>
          <w:p w14:paraId="7D8D2C30" w14:textId="77777777" w:rsidR="004759A2" w:rsidRPr="00792323" w:rsidRDefault="004759A2" w:rsidP="00887C58">
            <w:pPr>
              <w:pStyle w:val="TableMetaBody"/>
              <w:rPr>
                <w:noProof w:val="0"/>
              </w:rPr>
            </w:pPr>
            <w:r w:rsidRPr="00792323">
              <w:rPr>
                <w:noProof w:val="0"/>
              </w:rPr>
              <w:t>Active</w:t>
            </w:r>
          </w:p>
        </w:tc>
      </w:tr>
    </w:tbl>
    <w:p w14:paraId="10B32E29" w14:textId="77777777" w:rsidR="004759A2" w:rsidRPr="00792323" w:rsidRDefault="004759A2">
      <w:pPr>
        <w:pStyle w:val="UserTableCaption"/>
        <w:rPr>
          <w:noProof/>
        </w:rPr>
      </w:pPr>
      <w:r w:rsidRPr="00792323">
        <w:rPr>
          <w:noProof/>
        </w:rPr>
        <w:t>Use</w:t>
      </w:r>
      <w:bookmarkStart w:id="1513" w:name="HL70468"/>
      <w:bookmarkEnd w:id="1513"/>
      <w:r w:rsidRPr="00792323">
        <w:rPr>
          <w:noProof/>
        </w:rPr>
        <w:t>r-defined Table 0469 – Packaging Status Code</w:t>
      </w:r>
      <w:r w:rsidRPr="00792323">
        <w:rPr>
          <w:noProof/>
        </w:rPr>
        <w:fldChar w:fldCharType="begin"/>
      </w:r>
      <w:r w:rsidRPr="00792323">
        <w:rPr>
          <w:noProof/>
        </w:rPr>
        <w:instrText>xe "User-defined Table 0469 - Packaging Status Code"</w:instrText>
      </w:r>
      <w:r w:rsidRPr="00792323">
        <w:rPr>
          <w:noProof/>
        </w:rPr>
        <w:fldChar w:fldCharType="end"/>
      </w:r>
    </w:p>
    <w:tbl>
      <w:tblPr>
        <w:tblW w:w="8866" w:type="dxa"/>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732"/>
        <w:gridCol w:w="6694"/>
        <w:gridCol w:w="1440"/>
      </w:tblGrid>
      <w:tr w:rsidR="004759A2" w:rsidRPr="00792323" w14:paraId="2E618058" w14:textId="77777777" w:rsidTr="00B048D4">
        <w:trPr>
          <w:cantSplit/>
          <w:tblHeader/>
          <w:jc w:val="center"/>
        </w:trPr>
        <w:tc>
          <w:tcPr>
            <w:tcW w:w="732" w:type="dxa"/>
            <w:tcBorders>
              <w:top w:val="single" w:sz="12" w:space="0" w:color="auto"/>
            </w:tcBorders>
            <w:shd w:val="pct10" w:color="auto" w:fill="FFFFFF"/>
          </w:tcPr>
          <w:p w14:paraId="44FE9617" w14:textId="77777777" w:rsidR="004759A2" w:rsidRPr="00792323" w:rsidRDefault="004759A2" w:rsidP="00887C58">
            <w:pPr>
              <w:pStyle w:val="UserTableHeader"/>
              <w:jc w:val="center"/>
              <w:rPr>
                <w:noProof/>
              </w:rPr>
            </w:pPr>
            <w:r w:rsidRPr="00792323">
              <w:rPr>
                <w:noProof/>
              </w:rPr>
              <w:t>Value</w:t>
            </w:r>
          </w:p>
        </w:tc>
        <w:tc>
          <w:tcPr>
            <w:tcW w:w="6694" w:type="dxa"/>
            <w:tcBorders>
              <w:top w:val="single" w:sz="12" w:space="0" w:color="auto"/>
            </w:tcBorders>
            <w:shd w:val="pct10" w:color="auto" w:fill="FFFFFF"/>
          </w:tcPr>
          <w:p w14:paraId="75D0B6DC" w14:textId="77777777" w:rsidR="004759A2" w:rsidRPr="00792323" w:rsidRDefault="004759A2" w:rsidP="00887C58">
            <w:pPr>
              <w:pStyle w:val="UserTableHeader"/>
              <w:rPr>
                <w:noProof/>
              </w:rPr>
            </w:pPr>
            <w:r w:rsidRPr="00792323">
              <w:rPr>
                <w:noProof/>
              </w:rPr>
              <w:t>Description</w:t>
            </w:r>
          </w:p>
        </w:tc>
        <w:tc>
          <w:tcPr>
            <w:tcW w:w="1440" w:type="dxa"/>
            <w:tcBorders>
              <w:top w:val="single" w:sz="12" w:space="0" w:color="auto"/>
            </w:tcBorders>
            <w:shd w:val="pct10" w:color="auto" w:fill="FFFFFF"/>
          </w:tcPr>
          <w:p w14:paraId="63041333" w14:textId="77777777" w:rsidR="004759A2" w:rsidRPr="00792323" w:rsidRDefault="004759A2" w:rsidP="00887C58">
            <w:pPr>
              <w:pStyle w:val="UserTableHeader"/>
              <w:rPr>
                <w:noProof/>
              </w:rPr>
            </w:pPr>
            <w:r w:rsidRPr="00792323">
              <w:rPr>
                <w:noProof/>
              </w:rPr>
              <w:t>Comment</w:t>
            </w:r>
          </w:p>
        </w:tc>
      </w:tr>
      <w:tr w:rsidR="004759A2" w:rsidRPr="00792323" w14:paraId="2A929F27" w14:textId="77777777" w:rsidTr="00B048D4">
        <w:trPr>
          <w:cantSplit/>
          <w:jc w:val="center"/>
        </w:trPr>
        <w:tc>
          <w:tcPr>
            <w:tcW w:w="732" w:type="dxa"/>
            <w:shd w:val="clear" w:color="auto" w:fill="FFFFFF"/>
          </w:tcPr>
          <w:p w14:paraId="6D856A43" w14:textId="77777777" w:rsidR="004759A2" w:rsidRPr="00792323" w:rsidRDefault="004759A2" w:rsidP="00887C58">
            <w:pPr>
              <w:pStyle w:val="UserTableBody"/>
              <w:jc w:val="center"/>
              <w:rPr>
                <w:noProof/>
              </w:rPr>
            </w:pPr>
            <w:r w:rsidRPr="00792323">
              <w:rPr>
                <w:noProof/>
              </w:rPr>
              <w:t>0</w:t>
            </w:r>
          </w:p>
        </w:tc>
        <w:tc>
          <w:tcPr>
            <w:tcW w:w="6694" w:type="dxa"/>
            <w:shd w:val="clear" w:color="auto" w:fill="FFFFFF"/>
          </w:tcPr>
          <w:p w14:paraId="324A7252" w14:textId="77777777" w:rsidR="004759A2" w:rsidRPr="00792323" w:rsidRDefault="004759A2" w:rsidP="00887C58">
            <w:pPr>
              <w:pStyle w:val="UserTableBody"/>
              <w:rPr>
                <w:noProof/>
              </w:rPr>
            </w:pPr>
            <w:r w:rsidRPr="00792323">
              <w:rPr>
                <w:noProof/>
              </w:rPr>
              <w:t>Not packaged</w:t>
            </w:r>
          </w:p>
        </w:tc>
        <w:tc>
          <w:tcPr>
            <w:tcW w:w="1440" w:type="dxa"/>
            <w:shd w:val="clear" w:color="auto" w:fill="FFFFFF"/>
          </w:tcPr>
          <w:p w14:paraId="6D106F81" w14:textId="77777777" w:rsidR="004759A2" w:rsidRPr="00792323" w:rsidRDefault="004759A2" w:rsidP="00887C58">
            <w:pPr>
              <w:pStyle w:val="UserTableBody"/>
              <w:rPr>
                <w:noProof/>
              </w:rPr>
            </w:pPr>
          </w:p>
        </w:tc>
      </w:tr>
      <w:tr w:rsidR="004759A2" w:rsidRPr="00792323" w14:paraId="718A3EAA" w14:textId="77777777" w:rsidTr="00B048D4">
        <w:trPr>
          <w:cantSplit/>
          <w:jc w:val="center"/>
        </w:trPr>
        <w:tc>
          <w:tcPr>
            <w:tcW w:w="732" w:type="dxa"/>
            <w:shd w:val="clear" w:color="auto" w:fill="FFFFFF"/>
          </w:tcPr>
          <w:p w14:paraId="55F0553D" w14:textId="77777777" w:rsidR="004759A2" w:rsidRPr="00792323" w:rsidRDefault="004759A2" w:rsidP="00887C58">
            <w:pPr>
              <w:pStyle w:val="UserTableBody"/>
              <w:jc w:val="center"/>
              <w:rPr>
                <w:noProof/>
              </w:rPr>
            </w:pPr>
            <w:r w:rsidRPr="00792323">
              <w:rPr>
                <w:noProof/>
              </w:rPr>
              <w:t>1</w:t>
            </w:r>
          </w:p>
        </w:tc>
        <w:tc>
          <w:tcPr>
            <w:tcW w:w="6694" w:type="dxa"/>
            <w:shd w:val="clear" w:color="auto" w:fill="FFFFFF"/>
          </w:tcPr>
          <w:p w14:paraId="0002D63D" w14:textId="77777777" w:rsidR="004759A2" w:rsidRPr="00792323" w:rsidRDefault="004759A2" w:rsidP="00887C58">
            <w:pPr>
              <w:pStyle w:val="UserTableBody"/>
              <w:rPr>
                <w:noProof/>
              </w:rPr>
            </w:pPr>
            <w:r w:rsidRPr="00792323">
              <w:rPr>
                <w:noProof/>
              </w:rPr>
              <w:t>Packaged service (status indicator N, or no HCPCS code and certain revenue codes)</w:t>
            </w:r>
          </w:p>
        </w:tc>
        <w:tc>
          <w:tcPr>
            <w:tcW w:w="1440" w:type="dxa"/>
            <w:shd w:val="clear" w:color="auto" w:fill="FFFFFF"/>
          </w:tcPr>
          <w:p w14:paraId="07E183CF" w14:textId="77777777" w:rsidR="004759A2" w:rsidRPr="00792323" w:rsidRDefault="004759A2" w:rsidP="00887C58">
            <w:pPr>
              <w:pStyle w:val="UserTableBody"/>
              <w:rPr>
                <w:noProof/>
              </w:rPr>
            </w:pPr>
          </w:p>
        </w:tc>
      </w:tr>
      <w:tr w:rsidR="004759A2" w:rsidRPr="00AF2426" w14:paraId="6D35F143" w14:textId="77777777" w:rsidTr="00B048D4">
        <w:trPr>
          <w:cantSplit/>
          <w:jc w:val="center"/>
        </w:trPr>
        <w:tc>
          <w:tcPr>
            <w:tcW w:w="732" w:type="dxa"/>
            <w:tcBorders>
              <w:bottom w:val="single" w:sz="12" w:space="0" w:color="auto"/>
            </w:tcBorders>
            <w:shd w:val="clear" w:color="auto" w:fill="FFFFFF"/>
          </w:tcPr>
          <w:p w14:paraId="5F92FCB5" w14:textId="77777777" w:rsidR="004759A2" w:rsidRPr="00792323" w:rsidRDefault="004759A2" w:rsidP="00887C58">
            <w:pPr>
              <w:pStyle w:val="UserTableBody"/>
              <w:jc w:val="center"/>
              <w:rPr>
                <w:noProof/>
              </w:rPr>
            </w:pPr>
            <w:r w:rsidRPr="00792323">
              <w:rPr>
                <w:noProof/>
              </w:rPr>
              <w:t>2</w:t>
            </w:r>
          </w:p>
        </w:tc>
        <w:tc>
          <w:tcPr>
            <w:tcW w:w="6694" w:type="dxa"/>
            <w:tcBorders>
              <w:bottom w:val="single" w:sz="12" w:space="0" w:color="auto"/>
            </w:tcBorders>
            <w:shd w:val="clear" w:color="auto" w:fill="FFFFFF"/>
          </w:tcPr>
          <w:p w14:paraId="24F5A3B7" w14:textId="77777777" w:rsidR="004759A2" w:rsidRPr="00792323" w:rsidRDefault="004759A2" w:rsidP="00887C58">
            <w:pPr>
              <w:pStyle w:val="UserTableBody"/>
              <w:rPr>
                <w:noProof/>
              </w:rPr>
            </w:pPr>
            <w:r w:rsidRPr="00792323">
              <w:rPr>
                <w:noProof/>
              </w:rPr>
              <w:t>Packaged as part of partial hospitalization per diem or daily mental health service per diem</w:t>
            </w:r>
          </w:p>
        </w:tc>
        <w:tc>
          <w:tcPr>
            <w:tcW w:w="1440" w:type="dxa"/>
            <w:tcBorders>
              <w:bottom w:val="single" w:sz="12" w:space="0" w:color="auto"/>
            </w:tcBorders>
            <w:shd w:val="clear" w:color="auto" w:fill="FFFFFF"/>
          </w:tcPr>
          <w:p w14:paraId="7E9675E6" w14:textId="77777777" w:rsidR="004759A2" w:rsidRPr="00792323" w:rsidRDefault="004759A2" w:rsidP="00887C58">
            <w:pPr>
              <w:pStyle w:val="UserTableBody"/>
              <w:rPr>
                <w:noProof/>
              </w:rPr>
            </w:pPr>
          </w:p>
        </w:tc>
      </w:tr>
    </w:tbl>
    <w:p w14:paraId="49758928"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3D1B9A13" w14:textId="77777777" w:rsidR="004759A2" w:rsidRPr="00792323" w:rsidRDefault="004759A2" w:rsidP="00606A3F">
      <w:pPr>
        <w:rPr>
          <w:lang w:val="en-US" w:eastAsia="en-US"/>
        </w:rPr>
      </w:pPr>
    </w:p>
    <w:p w14:paraId="66F29CDF" w14:textId="77777777" w:rsidR="004759A2" w:rsidRPr="00792323" w:rsidRDefault="004759A2" w:rsidP="00A62F22">
      <w:pPr>
        <w:pStyle w:val="Heading4"/>
      </w:pPr>
      <w:bookmarkStart w:id="1514" w:name="_Toc423691445"/>
      <w:r w:rsidRPr="00792323">
        <w:lastRenderedPageBreak/>
        <w:t>0470 - Reimbursement</w:t>
      </w:r>
      <w:r w:rsidRPr="00792323">
        <w:rPr>
          <w:noProof/>
        </w:rPr>
        <w:t xml:space="preserve"> Type Code</w:t>
      </w:r>
      <w:bookmarkEnd w:id="1514"/>
    </w:p>
    <w:p w14:paraId="04790C47" w14:textId="77777777" w:rsidR="004759A2" w:rsidRPr="00792323" w:rsidRDefault="004759A2" w:rsidP="00606A3F">
      <w:pPr>
        <w:pStyle w:val="TableMetaCaption"/>
        <w:tabs>
          <w:tab w:val="center" w:pos="4680"/>
          <w:tab w:val="left" w:pos="8648"/>
        </w:tabs>
        <w:jc w:val="left"/>
        <w:rPr>
          <w:noProof w:val="0"/>
        </w:rPr>
      </w:pPr>
      <w:r w:rsidRPr="00792323">
        <w:rPr>
          <w:noProof w:val="0"/>
        </w:rPr>
        <w:tab/>
        <w:t>Table Metadata</w:t>
      </w:r>
      <w:r w:rsidRPr="00792323">
        <w:rPr>
          <w:noProof w:val="0"/>
        </w:rPr>
        <w:tab/>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1986F25" w14:textId="77777777">
        <w:trPr>
          <w:tblHeader/>
        </w:trPr>
        <w:tc>
          <w:tcPr>
            <w:tcW w:w="720" w:type="dxa"/>
            <w:tcBorders>
              <w:top w:val="double" w:sz="4" w:space="0" w:color="auto"/>
            </w:tcBorders>
            <w:shd w:val="pct10" w:color="auto" w:fill="FFFFFF"/>
          </w:tcPr>
          <w:p w14:paraId="32D8BD89"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3FEBFE05"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B7CEA12"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22C8FBA"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292AE95"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0406611" w14:textId="77777777" w:rsidR="004759A2" w:rsidRPr="00792323" w:rsidRDefault="004759A2" w:rsidP="00887C58">
            <w:pPr>
              <w:pStyle w:val="TableMetaHeader"/>
              <w:rPr>
                <w:noProof w:val="0"/>
              </w:rPr>
            </w:pPr>
            <w:r w:rsidRPr="00792323">
              <w:rPr>
                <w:noProof w:val="0"/>
              </w:rPr>
              <w:t>Status</w:t>
            </w:r>
          </w:p>
        </w:tc>
      </w:tr>
      <w:tr w:rsidR="004759A2" w:rsidRPr="00792323" w14:paraId="119055F0" w14:textId="77777777">
        <w:tc>
          <w:tcPr>
            <w:tcW w:w="720" w:type="dxa"/>
            <w:tcBorders>
              <w:bottom w:val="double" w:sz="4" w:space="0" w:color="auto"/>
            </w:tcBorders>
            <w:shd w:val="clear" w:color="auto" w:fill="FFFFFF"/>
          </w:tcPr>
          <w:p w14:paraId="3FECB788" w14:textId="77777777" w:rsidR="004759A2" w:rsidRPr="00792323" w:rsidRDefault="004759A2" w:rsidP="00887C58">
            <w:pPr>
              <w:pStyle w:val="TableMetaBody"/>
              <w:rPr>
                <w:noProof w:val="0"/>
              </w:rPr>
            </w:pPr>
            <w:r w:rsidRPr="00792323">
              <w:rPr>
                <w:noProof w:val="0"/>
              </w:rPr>
              <w:t>0470</w:t>
            </w:r>
          </w:p>
        </w:tc>
        <w:tc>
          <w:tcPr>
            <w:tcW w:w="1152" w:type="dxa"/>
            <w:tcBorders>
              <w:bottom w:val="double" w:sz="4" w:space="0" w:color="auto"/>
            </w:tcBorders>
            <w:shd w:val="clear" w:color="auto" w:fill="FFFFFF"/>
          </w:tcPr>
          <w:p w14:paraId="7749B51E"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61B6427F" w14:textId="77777777" w:rsidR="004759A2" w:rsidRPr="00792323" w:rsidRDefault="004759A2" w:rsidP="00887C58">
            <w:pPr>
              <w:pStyle w:val="TableMetaBody"/>
              <w:rPr>
                <w:noProof w:val="0"/>
              </w:rPr>
            </w:pPr>
            <w:bookmarkStart w:id="1515" w:name="_Toc300663890"/>
            <w:bookmarkStart w:id="1516" w:name="_Toc300755407"/>
            <w:bookmarkStart w:id="1517" w:name="_Toc318884057"/>
            <w:bookmarkStart w:id="1518" w:name="_Toc318884797"/>
            <w:bookmarkStart w:id="1519" w:name="_Toc327546928"/>
            <w:bookmarkStart w:id="1520" w:name="_Toc341077973"/>
            <w:bookmarkStart w:id="1521" w:name="_Toc341078768"/>
            <w:bookmarkStart w:id="1522" w:name="_Toc341957425"/>
            <w:bookmarkStart w:id="1523" w:name="_Toc341960991"/>
            <w:bookmarkStart w:id="1524" w:name="_Toc382761462"/>
            <w:bookmarkEnd w:id="1515"/>
            <w:bookmarkEnd w:id="1516"/>
            <w:bookmarkEnd w:id="1517"/>
            <w:bookmarkEnd w:id="1518"/>
            <w:bookmarkEnd w:id="1519"/>
            <w:bookmarkEnd w:id="1520"/>
            <w:bookmarkEnd w:id="1521"/>
            <w:bookmarkEnd w:id="1522"/>
            <w:bookmarkEnd w:id="1523"/>
            <w:r w:rsidRPr="00792323">
              <w:rPr>
                <w:noProof w:val="0"/>
              </w:rPr>
              <w:t>TBD</w:t>
            </w:r>
          </w:p>
        </w:tc>
        <w:tc>
          <w:tcPr>
            <w:tcW w:w="2016" w:type="dxa"/>
            <w:tcBorders>
              <w:bottom w:val="double" w:sz="4" w:space="0" w:color="auto"/>
            </w:tcBorders>
            <w:shd w:val="clear" w:color="auto" w:fill="FFFFFF"/>
          </w:tcPr>
          <w:p w14:paraId="2821F30E"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39762FA9" w14:textId="77777777" w:rsidR="004759A2" w:rsidRPr="00792323" w:rsidRDefault="004759A2" w:rsidP="00887C58">
            <w:pPr>
              <w:pStyle w:val="TableMetaBody"/>
              <w:rPr>
                <w:noProof w:val="0"/>
              </w:rPr>
            </w:pPr>
            <w:r w:rsidRPr="00792323">
              <w:rPr>
                <w:noProof w:val="0"/>
              </w:rPr>
              <w:t>GP2-12</w:t>
            </w:r>
          </w:p>
        </w:tc>
        <w:tc>
          <w:tcPr>
            <w:tcW w:w="1152" w:type="dxa"/>
            <w:tcBorders>
              <w:bottom w:val="double" w:sz="4" w:space="0" w:color="auto"/>
            </w:tcBorders>
            <w:shd w:val="clear" w:color="auto" w:fill="FFFFFF"/>
          </w:tcPr>
          <w:p w14:paraId="060F3C7E" w14:textId="77777777" w:rsidR="004759A2" w:rsidRPr="00792323" w:rsidRDefault="004759A2" w:rsidP="00887C58">
            <w:pPr>
              <w:pStyle w:val="TableMetaBody"/>
              <w:rPr>
                <w:noProof w:val="0"/>
              </w:rPr>
            </w:pPr>
            <w:r w:rsidRPr="00792323">
              <w:rPr>
                <w:noProof w:val="0"/>
              </w:rPr>
              <w:t>Active</w:t>
            </w:r>
          </w:p>
        </w:tc>
      </w:tr>
    </w:tbl>
    <w:p w14:paraId="693D9973" w14:textId="77777777" w:rsidR="004759A2" w:rsidRPr="00792323" w:rsidRDefault="004759A2" w:rsidP="001C66B1">
      <w:pPr>
        <w:pStyle w:val="UserTableCaption"/>
        <w:rPr>
          <w:noProof/>
        </w:rPr>
      </w:pPr>
      <w:r w:rsidRPr="00792323">
        <w:rPr>
          <w:noProof/>
        </w:rPr>
        <w:t>User-</w:t>
      </w:r>
      <w:bookmarkEnd w:id="1524"/>
      <w:r w:rsidRPr="00792323">
        <w:rPr>
          <w:noProof/>
        </w:rPr>
        <w:t>defined Table 0470 – - Reimbursement Type Code</w:t>
      </w:r>
      <w:r w:rsidRPr="00792323">
        <w:rPr>
          <w:noProof/>
        </w:rPr>
        <w:fldChar w:fldCharType="begin"/>
      </w:r>
      <w:r w:rsidRPr="00792323">
        <w:rPr>
          <w:noProof/>
        </w:rPr>
        <w:instrText>xe "User-defined Table 0470 - Reimbursement Type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080"/>
        <w:gridCol w:w="4318"/>
        <w:gridCol w:w="1716"/>
      </w:tblGrid>
      <w:tr w:rsidR="004759A2" w:rsidRPr="00792323" w14:paraId="4CA26641" w14:textId="77777777">
        <w:trPr>
          <w:cantSplit/>
          <w:tblHeader/>
          <w:jc w:val="center"/>
        </w:trPr>
        <w:tc>
          <w:tcPr>
            <w:tcW w:w="1080" w:type="dxa"/>
            <w:tcBorders>
              <w:top w:val="single" w:sz="12" w:space="0" w:color="auto"/>
            </w:tcBorders>
            <w:shd w:val="pct10" w:color="auto" w:fill="FFFFFF"/>
          </w:tcPr>
          <w:p w14:paraId="7B34B2A1" w14:textId="77777777" w:rsidR="004759A2" w:rsidRPr="00792323" w:rsidRDefault="004759A2" w:rsidP="00887C58">
            <w:pPr>
              <w:pStyle w:val="UserTableHeader"/>
              <w:jc w:val="center"/>
              <w:rPr>
                <w:noProof/>
              </w:rPr>
            </w:pPr>
            <w:r w:rsidRPr="00792323">
              <w:rPr>
                <w:noProof/>
              </w:rPr>
              <w:t>Value</w:t>
            </w:r>
          </w:p>
        </w:tc>
        <w:tc>
          <w:tcPr>
            <w:tcW w:w="4318" w:type="dxa"/>
            <w:tcBorders>
              <w:top w:val="single" w:sz="12" w:space="0" w:color="auto"/>
            </w:tcBorders>
            <w:shd w:val="pct10" w:color="auto" w:fill="FFFFFF"/>
          </w:tcPr>
          <w:p w14:paraId="2FB5D33C" w14:textId="77777777" w:rsidR="004759A2" w:rsidRPr="00792323" w:rsidRDefault="004759A2" w:rsidP="00887C58">
            <w:pPr>
              <w:pStyle w:val="UserTableHeader"/>
              <w:rPr>
                <w:noProof/>
              </w:rPr>
            </w:pPr>
            <w:r w:rsidRPr="00792323">
              <w:rPr>
                <w:noProof/>
              </w:rPr>
              <w:t>Description</w:t>
            </w:r>
          </w:p>
        </w:tc>
        <w:tc>
          <w:tcPr>
            <w:tcW w:w="1716" w:type="dxa"/>
            <w:tcBorders>
              <w:top w:val="single" w:sz="12" w:space="0" w:color="auto"/>
            </w:tcBorders>
            <w:shd w:val="pct10" w:color="auto" w:fill="FFFFFF"/>
          </w:tcPr>
          <w:p w14:paraId="6D756B4D" w14:textId="77777777" w:rsidR="004759A2" w:rsidRPr="00792323" w:rsidRDefault="004759A2" w:rsidP="00887C58">
            <w:pPr>
              <w:pStyle w:val="UserTableHeader"/>
              <w:rPr>
                <w:noProof/>
              </w:rPr>
            </w:pPr>
            <w:r w:rsidRPr="00792323">
              <w:rPr>
                <w:noProof/>
              </w:rPr>
              <w:t>Comment</w:t>
            </w:r>
          </w:p>
        </w:tc>
      </w:tr>
      <w:tr w:rsidR="004759A2" w:rsidRPr="00792323" w14:paraId="7ADC781E" w14:textId="77777777">
        <w:trPr>
          <w:cantSplit/>
          <w:jc w:val="center"/>
        </w:trPr>
        <w:tc>
          <w:tcPr>
            <w:tcW w:w="1080" w:type="dxa"/>
            <w:shd w:val="clear" w:color="auto" w:fill="FFFFFF"/>
          </w:tcPr>
          <w:p w14:paraId="0D399A11" w14:textId="77777777" w:rsidR="004759A2" w:rsidRPr="00792323" w:rsidRDefault="004759A2" w:rsidP="00887C58">
            <w:pPr>
              <w:pStyle w:val="UserTableBody"/>
              <w:jc w:val="center"/>
              <w:rPr>
                <w:noProof/>
              </w:rPr>
            </w:pPr>
            <w:r w:rsidRPr="00792323">
              <w:rPr>
                <w:noProof/>
              </w:rPr>
              <w:t>OPPS</w:t>
            </w:r>
          </w:p>
        </w:tc>
        <w:tc>
          <w:tcPr>
            <w:tcW w:w="4318" w:type="dxa"/>
            <w:shd w:val="clear" w:color="auto" w:fill="FFFFFF"/>
          </w:tcPr>
          <w:p w14:paraId="75D83878" w14:textId="77777777" w:rsidR="004759A2" w:rsidRPr="00792323" w:rsidRDefault="004759A2" w:rsidP="00887C58">
            <w:pPr>
              <w:pStyle w:val="UserTableBody"/>
              <w:rPr>
                <w:noProof/>
              </w:rPr>
            </w:pPr>
            <w:r w:rsidRPr="00792323">
              <w:rPr>
                <w:noProof/>
              </w:rPr>
              <w:t xml:space="preserve">Outpatient Prospective </w:t>
            </w:r>
            <w:bookmarkStart w:id="1525" w:name="HL70469"/>
            <w:bookmarkEnd w:id="1525"/>
            <w:r w:rsidRPr="00792323">
              <w:rPr>
                <w:noProof/>
              </w:rPr>
              <w:t>Payment System</w:t>
            </w:r>
          </w:p>
        </w:tc>
        <w:tc>
          <w:tcPr>
            <w:tcW w:w="1716" w:type="dxa"/>
            <w:shd w:val="clear" w:color="auto" w:fill="FFFFFF"/>
          </w:tcPr>
          <w:p w14:paraId="02FB3993" w14:textId="77777777" w:rsidR="004759A2" w:rsidRPr="00792323" w:rsidRDefault="004759A2" w:rsidP="00887C58">
            <w:pPr>
              <w:pStyle w:val="UserTableBody"/>
              <w:rPr>
                <w:noProof/>
              </w:rPr>
            </w:pPr>
          </w:p>
        </w:tc>
      </w:tr>
      <w:tr w:rsidR="004759A2" w:rsidRPr="00792323" w14:paraId="29C5FD2D" w14:textId="77777777">
        <w:trPr>
          <w:cantSplit/>
          <w:jc w:val="center"/>
        </w:trPr>
        <w:tc>
          <w:tcPr>
            <w:tcW w:w="1080" w:type="dxa"/>
            <w:shd w:val="clear" w:color="auto" w:fill="FFFFFF"/>
          </w:tcPr>
          <w:p w14:paraId="76F90E2F" w14:textId="77777777" w:rsidR="004759A2" w:rsidRPr="00792323" w:rsidRDefault="004759A2" w:rsidP="00887C58">
            <w:pPr>
              <w:pStyle w:val="UserTableBody"/>
              <w:jc w:val="center"/>
              <w:rPr>
                <w:noProof/>
              </w:rPr>
            </w:pPr>
            <w:r w:rsidRPr="00792323">
              <w:rPr>
                <w:noProof/>
              </w:rPr>
              <w:t>Pckg</w:t>
            </w:r>
          </w:p>
        </w:tc>
        <w:tc>
          <w:tcPr>
            <w:tcW w:w="4318" w:type="dxa"/>
            <w:shd w:val="clear" w:color="auto" w:fill="FFFFFF"/>
          </w:tcPr>
          <w:p w14:paraId="4BA21896" w14:textId="77777777" w:rsidR="004759A2" w:rsidRPr="00792323" w:rsidRDefault="004759A2" w:rsidP="00887C58">
            <w:pPr>
              <w:pStyle w:val="UserTableBody"/>
              <w:rPr>
                <w:noProof/>
              </w:rPr>
            </w:pPr>
            <w:r w:rsidRPr="00792323">
              <w:rPr>
                <w:noProof/>
              </w:rPr>
              <w:t>Packaged APC</w:t>
            </w:r>
          </w:p>
        </w:tc>
        <w:tc>
          <w:tcPr>
            <w:tcW w:w="1716" w:type="dxa"/>
            <w:shd w:val="clear" w:color="auto" w:fill="FFFFFF"/>
          </w:tcPr>
          <w:p w14:paraId="2496018B" w14:textId="77777777" w:rsidR="004759A2" w:rsidRPr="00792323" w:rsidRDefault="004759A2" w:rsidP="00887C58">
            <w:pPr>
              <w:pStyle w:val="UserTableBody"/>
              <w:rPr>
                <w:noProof/>
              </w:rPr>
            </w:pPr>
          </w:p>
        </w:tc>
      </w:tr>
      <w:tr w:rsidR="004759A2" w:rsidRPr="00792323" w14:paraId="2A94292C" w14:textId="77777777">
        <w:trPr>
          <w:cantSplit/>
          <w:jc w:val="center"/>
        </w:trPr>
        <w:tc>
          <w:tcPr>
            <w:tcW w:w="1080" w:type="dxa"/>
            <w:shd w:val="clear" w:color="auto" w:fill="FFFFFF"/>
          </w:tcPr>
          <w:p w14:paraId="2B8E6C5C" w14:textId="77777777" w:rsidR="004759A2" w:rsidRPr="00792323" w:rsidRDefault="004759A2" w:rsidP="00887C58">
            <w:pPr>
              <w:pStyle w:val="UserTableBody"/>
              <w:jc w:val="center"/>
              <w:rPr>
                <w:noProof/>
              </w:rPr>
            </w:pPr>
            <w:r w:rsidRPr="00792323">
              <w:rPr>
                <w:noProof/>
              </w:rPr>
              <w:t>Lab</w:t>
            </w:r>
          </w:p>
        </w:tc>
        <w:tc>
          <w:tcPr>
            <w:tcW w:w="4318" w:type="dxa"/>
            <w:shd w:val="clear" w:color="auto" w:fill="FFFFFF"/>
          </w:tcPr>
          <w:p w14:paraId="11DFC411" w14:textId="77777777" w:rsidR="004759A2" w:rsidRPr="00792323" w:rsidRDefault="004759A2" w:rsidP="00887C58">
            <w:pPr>
              <w:pStyle w:val="UserTableBody"/>
              <w:rPr>
                <w:noProof/>
              </w:rPr>
            </w:pPr>
            <w:r w:rsidRPr="00792323">
              <w:rPr>
                <w:noProof/>
              </w:rPr>
              <w:t>Clinical Laboratory APC</w:t>
            </w:r>
          </w:p>
        </w:tc>
        <w:tc>
          <w:tcPr>
            <w:tcW w:w="1716" w:type="dxa"/>
            <w:shd w:val="clear" w:color="auto" w:fill="FFFFFF"/>
          </w:tcPr>
          <w:p w14:paraId="50716DF5" w14:textId="77777777" w:rsidR="004759A2" w:rsidRPr="00792323" w:rsidRDefault="004759A2" w:rsidP="00887C58">
            <w:pPr>
              <w:pStyle w:val="UserTableBody"/>
              <w:rPr>
                <w:noProof/>
              </w:rPr>
            </w:pPr>
          </w:p>
        </w:tc>
      </w:tr>
      <w:tr w:rsidR="004759A2" w:rsidRPr="00792323" w14:paraId="2B78CDB9" w14:textId="77777777">
        <w:trPr>
          <w:cantSplit/>
          <w:jc w:val="center"/>
        </w:trPr>
        <w:tc>
          <w:tcPr>
            <w:tcW w:w="1080" w:type="dxa"/>
            <w:shd w:val="clear" w:color="auto" w:fill="FFFFFF"/>
          </w:tcPr>
          <w:p w14:paraId="10FC364F" w14:textId="77777777" w:rsidR="004759A2" w:rsidRPr="00792323" w:rsidRDefault="004759A2" w:rsidP="00887C58">
            <w:pPr>
              <w:pStyle w:val="UserTableBody"/>
              <w:jc w:val="center"/>
              <w:rPr>
                <w:noProof/>
              </w:rPr>
            </w:pPr>
            <w:r w:rsidRPr="00792323">
              <w:rPr>
                <w:noProof/>
              </w:rPr>
              <w:t>Thrpy</w:t>
            </w:r>
          </w:p>
        </w:tc>
        <w:tc>
          <w:tcPr>
            <w:tcW w:w="4318" w:type="dxa"/>
            <w:shd w:val="clear" w:color="auto" w:fill="FFFFFF"/>
          </w:tcPr>
          <w:p w14:paraId="36BC2674" w14:textId="77777777" w:rsidR="004759A2" w:rsidRPr="00792323" w:rsidRDefault="004759A2" w:rsidP="00887C58">
            <w:pPr>
              <w:pStyle w:val="UserTableBody"/>
              <w:rPr>
                <w:noProof/>
              </w:rPr>
            </w:pPr>
            <w:r w:rsidRPr="00792323">
              <w:rPr>
                <w:noProof/>
              </w:rPr>
              <w:t>Therapy APC</w:t>
            </w:r>
          </w:p>
        </w:tc>
        <w:tc>
          <w:tcPr>
            <w:tcW w:w="1716" w:type="dxa"/>
            <w:shd w:val="clear" w:color="auto" w:fill="FFFFFF"/>
          </w:tcPr>
          <w:p w14:paraId="6B1BFAFE" w14:textId="77777777" w:rsidR="004759A2" w:rsidRPr="00792323" w:rsidRDefault="004759A2" w:rsidP="00887C58">
            <w:pPr>
              <w:pStyle w:val="UserTableBody"/>
              <w:rPr>
                <w:noProof/>
              </w:rPr>
            </w:pPr>
          </w:p>
        </w:tc>
      </w:tr>
      <w:tr w:rsidR="004759A2" w:rsidRPr="00792323" w14:paraId="17F3E17F" w14:textId="77777777">
        <w:trPr>
          <w:cantSplit/>
          <w:jc w:val="center"/>
        </w:trPr>
        <w:tc>
          <w:tcPr>
            <w:tcW w:w="1080" w:type="dxa"/>
            <w:shd w:val="clear" w:color="auto" w:fill="FFFFFF"/>
          </w:tcPr>
          <w:p w14:paraId="5478F7F7" w14:textId="77777777" w:rsidR="004759A2" w:rsidRPr="00792323" w:rsidRDefault="004759A2" w:rsidP="00887C58">
            <w:pPr>
              <w:pStyle w:val="UserTableBody"/>
              <w:jc w:val="center"/>
              <w:rPr>
                <w:noProof/>
              </w:rPr>
            </w:pPr>
            <w:r w:rsidRPr="00792323">
              <w:rPr>
                <w:noProof/>
              </w:rPr>
              <w:t>DME</w:t>
            </w:r>
          </w:p>
        </w:tc>
        <w:tc>
          <w:tcPr>
            <w:tcW w:w="4318" w:type="dxa"/>
            <w:shd w:val="clear" w:color="auto" w:fill="FFFFFF"/>
          </w:tcPr>
          <w:p w14:paraId="3FCD9CB1" w14:textId="77777777" w:rsidR="004759A2" w:rsidRPr="00792323" w:rsidRDefault="004759A2" w:rsidP="00887C58">
            <w:pPr>
              <w:pStyle w:val="UserTableBody"/>
              <w:rPr>
                <w:noProof/>
              </w:rPr>
            </w:pPr>
            <w:r w:rsidRPr="00792323">
              <w:rPr>
                <w:noProof/>
              </w:rPr>
              <w:t>Durable Medical Equipment</w:t>
            </w:r>
          </w:p>
        </w:tc>
        <w:tc>
          <w:tcPr>
            <w:tcW w:w="1716" w:type="dxa"/>
            <w:shd w:val="clear" w:color="auto" w:fill="FFFFFF"/>
          </w:tcPr>
          <w:p w14:paraId="4E010399" w14:textId="77777777" w:rsidR="004759A2" w:rsidRPr="00792323" w:rsidRDefault="004759A2" w:rsidP="00887C58">
            <w:pPr>
              <w:pStyle w:val="UserTableBody"/>
              <w:rPr>
                <w:noProof/>
              </w:rPr>
            </w:pPr>
          </w:p>
        </w:tc>
      </w:tr>
      <w:tr w:rsidR="004759A2" w:rsidRPr="00792323" w14:paraId="002CEE01" w14:textId="77777777">
        <w:trPr>
          <w:cantSplit/>
          <w:jc w:val="center"/>
        </w:trPr>
        <w:tc>
          <w:tcPr>
            <w:tcW w:w="1080" w:type="dxa"/>
            <w:shd w:val="clear" w:color="auto" w:fill="FFFFFF"/>
          </w:tcPr>
          <w:p w14:paraId="021E819C" w14:textId="77777777" w:rsidR="004759A2" w:rsidRPr="00792323" w:rsidRDefault="004759A2" w:rsidP="00887C58">
            <w:pPr>
              <w:pStyle w:val="UserTableBody"/>
              <w:jc w:val="center"/>
              <w:rPr>
                <w:noProof/>
              </w:rPr>
            </w:pPr>
            <w:r w:rsidRPr="00792323">
              <w:rPr>
                <w:noProof/>
              </w:rPr>
              <w:t>EPO</w:t>
            </w:r>
          </w:p>
        </w:tc>
        <w:tc>
          <w:tcPr>
            <w:tcW w:w="4318" w:type="dxa"/>
            <w:shd w:val="clear" w:color="auto" w:fill="FFFFFF"/>
          </w:tcPr>
          <w:p w14:paraId="675EE130" w14:textId="77777777" w:rsidR="004759A2" w:rsidRPr="00792323" w:rsidRDefault="004759A2" w:rsidP="00887C58">
            <w:pPr>
              <w:pStyle w:val="UserTableBody"/>
              <w:rPr>
                <w:noProof/>
              </w:rPr>
            </w:pPr>
            <w:r w:rsidRPr="00792323">
              <w:rPr>
                <w:noProof/>
              </w:rPr>
              <w:t>Epotein</w:t>
            </w:r>
          </w:p>
        </w:tc>
        <w:tc>
          <w:tcPr>
            <w:tcW w:w="1716" w:type="dxa"/>
            <w:shd w:val="clear" w:color="auto" w:fill="FFFFFF"/>
          </w:tcPr>
          <w:p w14:paraId="3DF1CC07" w14:textId="77777777" w:rsidR="004759A2" w:rsidRPr="00792323" w:rsidRDefault="004759A2" w:rsidP="00887C58">
            <w:pPr>
              <w:pStyle w:val="UserTableBody"/>
              <w:rPr>
                <w:noProof/>
              </w:rPr>
            </w:pPr>
          </w:p>
        </w:tc>
      </w:tr>
      <w:tr w:rsidR="004759A2" w:rsidRPr="00792323" w14:paraId="058BC183" w14:textId="77777777">
        <w:trPr>
          <w:cantSplit/>
          <w:jc w:val="center"/>
        </w:trPr>
        <w:tc>
          <w:tcPr>
            <w:tcW w:w="1080" w:type="dxa"/>
            <w:shd w:val="clear" w:color="auto" w:fill="FFFFFF"/>
          </w:tcPr>
          <w:p w14:paraId="56B35E73" w14:textId="77777777" w:rsidR="004759A2" w:rsidRPr="00792323" w:rsidRDefault="004759A2" w:rsidP="00887C58">
            <w:pPr>
              <w:pStyle w:val="UserTableBody"/>
              <w:jc w:val="center"/>
              <w:rPr>
                <w:noProof/>
              </w:rPr>
            </w:pPr>
            <w:r w:rsidRPr="00792323">
              <w:rPr>
                <w:noProof/>
              </w:rPr>
              <w:t>Mamm</w:t>
            </w:r>
          </w:p>
        </w:tc>
        <w:tc>
          <w:tcPr>
            <w:tcW w:w="4318" w:type="dxa"/>
            <w:shd w:val="clear" w:color="auto" w:fill="FFFFFF"/>
          </w:tcPr>
          <w:p w14:paraId="3A3B4390" w14:textId="77777777" w:rsidR="004759A2" w:rsidRPr="00792323" w:rsidRDefault="004759A2" w:rsidP="00887C58">
            <w:pPr>
              <w:pStyle w:val="UserTableBody"/>
              <w:rPr>
                <w:noProof/>
              </w:rPr>
            </w:pPr>
            <w:r w:rsidRPr="00792323">
              <w:rPr>
                <w:noProof/>
              </w:rPr>
              <w:t>Screening Mammography APC</w:t>
            </w:r>
          </w:p>
        </w:tc>
        <w:tc>
          <w:tcPr>
            <w:tcW w:w="1716" w:type="dxa"/>
            <w:shd w:val="clear" w:color="auto" w:fill="FFFFFF"/>
          </w:tcPr>
          <w:p w14:paraId="0E9BAEC0" w14:textId="77777777" w:rsidR="004759A2" w:rsidRPr="00792323" w:rsidRDefault="004759A2" w:rsidP="00887C58">
            <w:pPr>
              <w:pStyle w:val="UserTableBody"/>
              <w:rPr>
                <w:noProof/>
              </w:rPr>
            </w:pPr>
          </w:p>
        </w:tc>
      </w:tr>
      <w:tr w:rsidR="004759A2" w:rsidRPr="00792323" w14:paraId="206BF916" w14:textId="77777777">
        <w:trPr>
          <w:cantSplit/>
          <w:jc w:val="center"/>
        </w:trPr>
        <w:tc>
          <w:tcPr>
            <w:tcW w:w="1080" w:type="dxa"/>
            <w:shd w:val="clear" w:color="auto" w:fill="FFFFFF"/>
          </w:tcPr>
          <w:p w14:paraId="5D8B762F" w14:textId="77777777" w:rsidR="004759A2" w:rsidRPr="00792323" w:rsidRDefault="004759A2" w:rsidP="00887C58">
            <w:pPr>
              <w:pStyle w:val="UserTableBody"/>
              <w:jc w:val="center"/>
              <w:rPr>
                <w:noProof/>
              </w:rPr>
            </w:pPr>
            <w:r w:rsidRPr="00792323">
              <w:rPr>
                <w:noProof/>
              </w:rPr>
              <w:t>PartH</w:t>
            </w:r>
          </w:p>
        </w:tc>
        <w:tc>
          <w:tcPr>
            <w:tcW w:w="4318" w:type="dxa"/>
            <w:shd w:val="clear" w:color="auto" w:fill="FFFFFF"/>
          </w:tcPr>
          <w:p w14:paraId="4A41E0BC" w14:textId="77777777" w:rsidR="004759A2" w:rsidRPr="00792323" w:rsidRDefault="004759A2" w:rsidP="00887C58">
            <w:pPr>
              <w:pStyle w:val="UserTableBody"/>
              <w:rPr>
                <w:noProof/>
              </w:rPr>
            </w:pPr>
            <w:r w:rsidRPr="00792323">
              <w:rPr>
                <w:noProof/>
              </w:rPr>
              <w:t>Partial Hospitalization APC</w:t>
            </w:r>
          </w:p>
        </w:tc>
        <w:tc>
          <w:tcPr>
            <w:tcW w:w="1716" w:type="dxa"/>
            <w:shd w:val="clear" w:color="auto" w:fill="FFFFFF"/>
          </w:tcPr>
          <w:p w14:paraId="5C576935" w14:textId="77777777" w:rsidR="004759A2" w:rsidRPr="00792323" w:rsidRDefault="004759A2" w:rsidP="00887C58">
            <w:pPr>
              <w:pStyle w:val="UserTableBody"/>
              <w:rPr>
                <w:noProof/>
              </w:rPr>
            </w:pPr>
          </w:p>
        </w:tc>
      </w:tr>
      <w:tr w:rsidR="004759A2" w:rsidRPr="00792323" w14:paraId="7071EE92" w14:textId="77777777">
        <w:trPr>
          <w:cantSplit/>
          <w:jc w:val="center"/>
        </w:trPr>
        <w:tc>
          <w:tcPr>
            <w:tcW w:w="1080" w:type="dxa"/>
            <w:shd w:val="clear" w:color="auto" w:fill="FFFFFF"/>
          </w:tcPr>
          <w:p w14:paraId="693F8ADF" w14:textId="77777777" w:rsidR="004759A2" w:rsidRPr="00792323" w:rsidRDefault="004759A2" w:rsidP="00887C58">
            <w:pPr>
              <w:pStyle w:val="UserTableBody"/>
              <w:jc w:val="center"/>
              <w:rPr>
                <w:noProof/>
              </w:rPr>
            </w:pPr>
            <w:r w:rsidRPr="00792323">
              <w:rPr>
                <w:noProof/>
              </w:rPr>
              <w:t>Crnl</w:t>
            </w:r>
          </w:p>
        </w:tc>
        <w:tc>
          <w:tcPr>
            <w:tcW w:w="4318" w:type="dxa"/>
            <w:shd w:val="clear" w:color="auto" w:fill="FFFFFF"/>
          </w:tcPr>
          <w:p w14:paraId="45BF6A99" w14:textId="77777777" w:rsidR="004759A2" w:rsidRPr="00792323" w:rsidRDefault="004759A2" w:rsidP="00887C58">
            <w:pPr>
              <w:pStyle w:val="UserTableBody"/>
              <w:rPr>
                <w:noProof/>
              </w:rPr>
            </w:pPr>
            <w:r w:rsidRPr="00792323">
              <w:rPr>
                <w:noProof/>
              </w:rPr>
              <w:t>Corneal Tissue APC</w:t>
            </w:r>
          </w:p>
        </w:tc>
        <w:tc>
          <w:tcPr>
            <w:tcW w:w="1716" w:type="dxa"/>
            <w:shd w:val="clear" w:color="auto" w:fill="FFFFFF"/>
          </w:tcPr>
          <w:p w14:paraId="5B694466" w14:textId="77777777" w:rsidR="004759A2" w:rsidRPr="00792323" w:rsidRDefault="004759A2" w:rsidP="00887C58">
            <w:pPr>
              <w:pStyle w:val="UserTableBody"/>
              <w:rPr>
                <w:noProof/>
              </w:rPr>
            </w:pPr>
          </w:p>
        </w:tc>
      </w:tr>
      <w:tr w:rsidR="004759A2" w:rsidRPr="00AF2426" w14:paraId="0CF18F0B" w14:textId="77777777">
        <w:trPr>
          <w:cantSplit/>
          <w:jc w:val="center"/>
        </w:trPr>
        <w:tc>
          <w:tcPr>
            <w:tcW w:w="1080" w:type="dxa"/>
            <w:tcBorders>
              <w:bottom w:val="single" w:sz="12" w:space="0" w:color="auto"/>
            </w:tcBorders>
            <w:shd w:val="clear" w:color="auto" w:fill="FFFFFF"/>
          </w:tcPr>
          <w:p w14:paraId="5DDA37FF" w14:textId="77777777" w:rsidR="004759A2" w:rsidRPr="00792323" w:rsidRDefault="004759A2" w:rsidP="00887C58">
            <w:pPr>
              <w:pStyle w:val="UserTableBody"/>
              <w:jc w:val="center"/>
              <w:rPr>
                <w:noProof/>
              </w:rPr>
            </w:pPr>
            <w:r w:rsidRPr="00792323">
              <w:rPr>
                <w:noProof/>
              </w:rPr>
              <w:t>NoPay</w:t>
            </w:r>
          </w:p>
        </w:tc>
        <w:tc>
          <w:tcPr>
            <w:tcW w:w="4318" w:type="dxa"/>
            <w:tcBorders>
              <w:bottom w:val="single" w:sz="12" w:space="0" w:color="auto"/>
            </w:tcBorders>
            <w:shd w:val="clear" w:color="auto" w:fill="FFFFFF"/>
          </w:tcPr>
          <w:p w14:paraId="17A30D47" w14:textId="77777777" w:rsidR="004759A2" w:rsidRPr="00792323" w:rsidRDefault="004759A2" w:rsidP="00887C58">
            <w:pPr>
              <w:pStyle w:val="UserTableBody"/>
              <w:rPr>
                <w:noProof/>
              </w:rPr>
            </w:pPr>
            <w:r w:rsidRPr="00792323">
              <w:rPr>
                <w:noProof/>
              </w:rPr>
              <w:t>This APC is not paid</w:t>
            </w:r>
          </w:p>
        </w:tc>
        <w:tc>
          <w:tcPr>
            <w:tcW w:w="1716" w:type="dxa"/>
            <w:tcBorders>
              <w:bottom w:val="single" w:sz="12" w:space="0" w:color="auto"/>
            </w:tcBorders>
            <w:shd w:val="clear" w:color="auto" w:fill="FFFFFF"/>
          </w:tcPr>
          <w:p w14:paraId="654115E3" w14:textId="77777777" w:rsidR="004759A2" w:rsidRPr="00792323" w:rsidRDefault="004759A2" w:rsidP="00887C58">
            <w:pPr>
              <w:pStyle w:val="UserTableBody"/>
              <w:rPr>
                <w:noProof/>
              </w:rPr>
            </w:pPr>
          </w:p>
        </w:tc>
      </w:tr>
    </w:tbl>
    <w:p w14:paraId="2A0949DA" w14:textId="77777777" w:rsidR="004759A2" w:rsidRPr="00792323" w:rsidRDefault="004759A2" w:rsidP="00606A3F">
      <w:pPr>
        <w:rPr>
          <w:lang w:val="en-US" w:eastAsia="en-US"/>
        </w:rPr>
      </w:pPr>
      <w:r w:rsidRPr="00792323">
        <w:rPr>
          <w:lang w:val="en-US" w:eastAsia="en-US"/>
        </w:rPr>
        <w:t>These values are suggestions only; they are not required for use in HL7 messages.</w:t>
      </w:r>
    </w:p>
    <w:p w14:paraId="4162F428" w14:textId="77777777" w:rsidR="004759A2" w:rsidRPr="00792323" w:rsidRDefault="004759A2" w:rsidP="007E5AD1">
      <w:pPr>
        <w:rPr>
          <w:lang w:val="en-US" w:eastAsia="en-US"/>
        </w:rPr>
      </w:pPr>
    </w:p>
    <w:p w14:paraId="0C3D72B5" w14:textId="77777777" w:rsidR="004759A2" w:rsidRPr="00792323" w:rsidRDefault="004759A2" w:rsidP="00A62F22">
      <w:pPr>
        <w:pStyle w:val="Heading4"/>
      </w:pPr>
      <w:bookmarkStart w:id="1526" w:name="_Toc423691446"/>
      <w:r w:rsidRPr="00792323">
        <w:t>0471 - Query Name</w:t>
      </w:r>
      <w:bookmarkEnd w:id="1526"/>
    </w:p>
    <w:p w14:paraId="2C664ADE" w14:textId="77777777" w:rsidR="004759A2" w:rsidRPr="00792323" w:rsidRDefault="004759A2">
      <w:pPr>
        <w:pStyle w:val="TableMetaCaption"/>
        <w:rPr>
          <w:noProof w:val="0"/>
        </w:rPr>
      </w:pPr>
      <w:r w:rsidRPr="00792323">
        <w:rPr>
          <w:noProof w:val="0"/>
        </w:rPr>
        <w:t>Table M</w:t>
      </w:r>
      <w:bookmarkStart w:id="1527" w:name="_Toc382761463"/>
      <w:r w:rsidRPr="00792323">
        <w:rPr>
          <w:noProof w:val="0"/>
        </w:rPr>
        <w:t>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F7E2F9E" w14:textId="77777777">
        <w:trPr>
          <w:tblHeader/>
        </w:trPr>
        <w:tc>
          <w:tcPr>
            <w:tcW w:w="720" w:type="dxa"/>
            <w:tcBorders>
              <w:top w:val="double" w:sz="4" w:space="0" w:color="auto"/>
            </w:tcBorders>
            <w:shd w:val="pct10" w:color="auto" w:fill="FFFFFF"/>
          </w:tcPr>
          <w:p w14:paraId="6B52FA9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963774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7E48ABC" w14:textId="77777777" w:rsidR="004759A2" w:rsidRPr="00792323" w:rsidRDefault="004759A2">
            <w:pPr>
              <w:pStyle w:val="TableMetaHeader"/>
              <w:rPr>
                <w:noProof w:val="0"/>
              </w:rPr>
            </w:pPr>
            <w:r w:rsidRPr="00792323">
              <w:rPr>
                <w:noProof w:val="0"/>
              </w:rPr>
              <w:t>V3 Harmo</w:t>
            </w:r>
            <w:bookmarkEnd w:id="1527"/>
            <w:r w:rsidRPr="00792323">
              <w:rPr>
                <w:noProof w:val="0"/>
              </w:rPr>
              <w:t>nization</w:t>
            </w:r>
          </w:p>
        </w:tc>
        <w:tc>
          <w:tcPr>
            <w:tcW w:w="2016" w:type="dxa"/>
            <w:tcBorders>
              <w:top w:val="double" w:sz="4" w:space="0" w:color="auto"/>
            </w:tcBorders>
            <w:shd w:val="pct10" w:color="auto" w:fill="FFFFFF"/>
          </w:tcPr>
          <w:p w14:paraId="05AB05E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D0DF37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B42DF52" w14:textId="77777777" w:rsidR="004759A2" w:rsidRPr="00792323" w:rsidRDefault="004759A2">
            <w:pPr>
              <w:pStyle w:val="TableMetaHeader"/>
              <w:rPr>
                <w:noProof w:val="0"/>
              </w:rPr>
            </w:pPr>
            <w:r w:rsidRPr="00792323">
              <w:rPr>
                <w:noProof w:val="0"/>
              </w:rPr>
              <w:t>Status</w:t>
            </w:r>
          </w:p>
        </w:tc>
      </w:tr>
      <w:tr w:rsidR="004759A2" w:rsidRPr="00792323" w14:paraId="49891972" w14:textId="77777777">
        <w:tc>
          <w:tcPr>
            <w:tcW w:w="720" w:type="dxa"/>
            <w:tcBorders>
              <w:bottom w:val="double" w:sz="4" w:space="0" w:color="auto"/>
            </w:tcBorders>
            <w:shd w:val="clear" w:color="auto" w:fill="FFFFFF"/>
          </w:tcPr>
          <w:p w14:paraId="26F5B0B8" w14:textId="77777777" w:rsidR="004759A2" w:rsidRPr="00792323" w:rsidRDefault="004759A2">
            <w:pPr>
              <w:pStyle w:val="TableMetaBody"/>
              <w:rPr>
                <w:noProof w:val="0"/>
              </w:rPr>
            </w:pPr>
            <w:r w:rsidRPr="00792323">
              <w:rPr>
                <w:noProof w:val="0"/>
              </w:rPr>
              <w:t>0471</w:t>
            </w:r>
          </w:p>
        </w:tc>
        <w:tc>
          <w:tcPr>
            <w:tcW w:w="1152" w:type="dxa"/>
            <w:tcBorders>
              <w:bottom w:val="double" w:sz="4" w:space="0" w:color="auto"/>
            </w:tcBorders>
            <w:shd w:val="clear" w:color="auto" w:fill="FFFFFF"/>
          </w:tcPr>
          <w:p w14:paraId="3A89411C"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3E93A6D7"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1744D8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5CE7867" w14:textId="77777777" w:rsidR="004759A2" w:rsidRPr="00792323" w:rsidRDefault="004759A2">
            <w:pPr>
              <w:pStyle w:val="TableMetaBody"/>
              <w:rPr>
                <w:noProof w:val="0"/>
              </w:rPr>
            </w:pPr>
            <w:r w:rsidRPr="00792323">
              <w:rPr>
                <w:b/>
                <w:noProof w:val="0"/>
              </w:rPr>
              <w:t>QPD-1</w:t>
            </w:r>
            <w:r w:rsidRPr="00792323">
              <w:rPr>
                <w:noProof w:val="0"/>
              </w:rPr>
              <w:t>, QAK-3, QID-2</w:t>
            </w:r>
          </w:p>
        </w:tc>
        <w:tc>
          <w:tcPr>
            <w:tcW w:w="1152" w:type="dxa"/>
            <w:tcBorders>
              <w:bottom w:val="double" w:sz="4" w:space="0" w:color="auto"/>
            </w:tcBorders>
            <w:shd w:val="clear" w:color="auto" w:fill="FFFFFF"/>
          </w:tcPr>
          <w:p w14:paraId="7CEDCAC6" w14:textId="77777777" w:rsidR="004759A2" w:rsidRPr="00792323" w:rsidRDefault="004759A2">
            <w:pPr>
              <w:pStyle w:val="TableMetaBody"/>
              <w:rPr>
                <w:noProof w:val="0"/>
              </w:rPr>
            </w:pPr>
            <w:r w:rsidRPr="00792323">
              <w:rPr>
                <w:noProof w:val="0"/>
              </w:rPr>
              <w:t>Active</w:t>
            </w:r>
          </w:p>
        </w:tc>
      </w:tr>
    </w:tbl>
    <w:p w14:paraId="2BA20CA6" w14:textId="77777777" w:rsidR="004759A2" w:rsidRPr="00792323" w:rsidRDefault="004759A2">
      <w:pPr>
        <w:pStyle w:val="UserTableCaption"/>
      </w:pPr>
      <w:r w:rsidRPr="00792323">
        <w:t>User-defined Table 0471 - Query Name</w:t>
      </w:r>
      <w:r>
        <w:fldChar w:fldCharType="begin"/>
      </w:r>
      <w:r>
        <w:instrText>xe "</w:instrText>
      </w:r>
      <w:r w:rsidRPr="00792323">
        <w:instrText>User-defined table 0471 - Query name</w:instrText>
      </w:r>
      <w:bookmarkStart w:id="1528" w:name="HL70470"/>
      <w:bookmarkEnd w:id="1528"/>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164E3F19" w14:textId="77777777">
        <w:trPr>
          <w:tblHeader/>
          <w:jc w:val="center"/>
        </w:trPr>
        <w:tc>
          <w:tcPr>
            <w:tcW w:w="1440" w:type="dxa"/>
            <w:tcBorders>
              <w:top w:val="single" w:sz="12" w:space="0" w:color="auto"/>
              <w:bottom w:val="single" w:sz="6" w:space="0" w:color="auto"/>
            </w:tcBorders>
            <w:shd w:val="pct10" w:color="auto" w:fill="FFFFFF"/>
          </w:tcPr>
          <w:p w14:paraId="02CBF4CE" w14:textId="77777777" w:rsidR="004759A2" w:rsidRPr="00792323" w:rsidRDefault="004759A2">
            <w:pPr>
              <w:pStyle w:val="UserTableHeader"/>
              <w:jc w:val="center"/>
            </w:pPr>
            <w:r w:rsidRPr="00792323">
              <w:t>Value</w:t>
            </w:r>
          </w:p>
        </w:tc>
        <w:tc>
          <w:tcPr>
            <w:tcW w:w="3600" w:type="dxa"/>
            <w:tcBorders>
              <w:top w:val="single" w:sz="12" w:space="0" w:color="auto"/>
              <w:bottom w:val="single" w:sz="6" w:space="0" w:color="auto"/>
            </w:tcBorders>
            <w:shd w:val="pct10" w:color="auto" w:fill="FFFFFF"/>
          </w:tcPr>
          <w:p w14:paraId="657B34A9"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42A02F95" w14:textId="77777777" w:rsidR="004759A2" w:rsidRPr="00792323" w:rsidRDefault="004759A2">
            <w:pPr>
              <w:pStyle w:val="UserTableHeader"/>
            </w:pPr>
            <w:r w:rsidRPr="00792323">
              <w:t>Comment</w:t>
            </w:r>
          </w:p>
        </w:tc>
      </w:tr>
      <w:tr w:rsidR="004759A2" w:rsidRPr="00792323" w14:paraId="07A618F2" w14:textId="77777777">
        <w:trPr>
          <w:jc w:val="center"/>
        </w:trPr>
        <w:tc>
          <w:tcPr>
            <w:tcW w:w="1440" w:type="dxa"/>
            <w:tcBorders>
              <w:top w:val="single" w:sz="6" w:space="0" w:color="auto"/>
              <w:bottom w:val="single" w:sz="12" w:space="0" w:color="auto"/>
            </w:tcBorders>
            <w:shd w:val="clear" w:color="auto" w:fill="FFFFFF"/>
          </w:tcPr>
          <w:p w14:paraId="52D75EFF" w14:textId="77777777" w:rsidR="004759A2" w:rsidRPr="00792323" w:rsidRDefault="004759A2">
            <w:pPr>
              <w:pStyle w:val="UserTableBody"/>
              <w:jc w:val="center"/>
            </w:pPr>
          </w:p>
        </w:tc>
        <w:tc>
          <w:tcPr>
            <w:tcW w:w="3600" w:type="dxa"/>
            <w:tcBorders>
              <w:top w:val="single" w:sz="6" w:space="0" w:color="auto"/>
              <w:bottom w:val="single" w:sz="12" w:space="0" w:color="auto"/>
            </w:tcBorders>
            <w:shd w:val="clear" w:color="auto" w:fill="FFFFFF"/>
          </w:tcPr>
          <w:p w14:paraId="2B645054"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426A6B60" w14:textId="77777777" w:rsidR="004759A2" w:rsidRPr="00792323" w:rsidRDefault="004759A2">
            <w:pPr>
              <w:pStyle w:val="UserTableBody"/>
            </w:pPr>
          </w:p>
        </w:tc>
      </w:tr>
    </w:tbl>
    <w:p w14:paraId="0A17B1F1" w14:textId="77777777" w:rsidR="004759A2" w:rsidRPr="00792323" w:rsidRDefault="004759A2" w:rsidP="007E5AD1">
      <w:pPr>
        <w:rPr>
          <w:lang w:val="en-US" w:eastAsia="en-US"/>
        </w:rPr>
      </w:pPr>
    </w:p>
    <w:p w14:paraId="4A121C9A" w14:textId="77777777" w:rsidR="004759A2" w:rsidRPr="00792323" w:rsidRDefault="004759A2" w:rsidP="00A62F22">
      <w:pPr>
        <w:pStyle w:val="Heading4"/>
      </w:pPr>
      <w:bookmarkStart w:id="1529" w:name="_Toc423691447"/>
      <w:r w:rsidRPr="00792323">
        <w:t>0472 - TQ Conjunction ID</w:t>
      </w:r>
      <w:bookmarkEnd w:id="1529"/>
    </w:p>
    <w:p w14:paraId="33E026A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74F80AB" w14:textId="77777777">
        <w:trPr>
          <w:tblHeader/>
        </w:trPr>
        <w:tc>
          <w:tcPr>
            <w:tcW w:w="720" w:type="dxa"/>
            <w:tcBorders>
              <w:top w:val="double" w:sz="4" w:space="0" w:color="auto"/>
            </w:tcBorders>
            <w:shd w:val="pct10" w:color="auto" w:fill="FFFFFF"/>
          </w:tcPr>
          <w:p w14:paraId="39386F7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51855E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1A3A76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E59EE4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B1663F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506F772" w14:textId="77777777" w:rsidR="004759A2" w:rsidRPr="00792323" w:rsidRDefault="004759A2">
            <w:pPr>
              <w:pStyle w:val="TableMetaHeader"/>
              <w:rPr>
                <w:noProof w:val="0"/>
              </w:rPr>
            </w:pPr>
            <w:r w:rsidRPr="00792323">
              <w:rPr>
                <w:noProof w:val="0"/>
              </w:rPr>
              <w:t>Status</w:t>
            </w:r>
          </w:p>
        </w:tc>
      </w:tr>
      <w:tr w:rsidR="004759A2" w:rsidRPr="00792323" w14:paraId="17874F6B" w14:textId="77777777">
        <w:tc>
          <w:tcPr>
            <w:tcW w:w="720" w:type="dxa"/>
            <w:tcBorders>
              <w:bottom w:val="double" w:sz="4" w:space="0" w:color="auto"/>
            </w:tcBorders>
            <w:shd w:val="clear" w:color="auto" w:fill="FFFFFF"/>
          </w:tcPr>
          <w:p w14:paraId="5007F90F" w14:textId="77777777" w:rsidR="004759A2" w:rsidRPr="00792323" w:rsidRDefault="004759A2">
            <w:pPr>
              <w:pStyle w:val="TableMetaBody"/>
              <w:rPr>
                <w:noProof w:val="0"/>
              </w:rPr>
            </w:pPr>
            <w:r w:rsidRPr="00792323">
              <w:rPr>
                <w:noProof w:val="0"/>
              </w:rPr>
              <w:t>0472</w:t>
            </w:r>
          </w:p>
        </w:tc>
        <w:tc>
          <w:tcPr>
            <w:tcW w:w="1152" w:type="dxa"/>
            <w:tcBorders>
              <w:bottom w:val="double" w:sz="4" w:space="0" w:color="auto"/>
            </w:tcBorders>
            <w:shd w:val="clear" w:color="auto" w:fill="FFFFFF"/>
          </w:tcPr>
          <w:p w14:paraId="5CEAA59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0DF765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7CB8AF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69F421C" w14:textId="77777777" w:rsidR="004759A2" w:rsidRPr="00792323" w:rsidRDefault="004759A2">
            <w:pPr>
              <w:pStyle w:val="TableMetaBody"/>
              <w:rPr>
                <w:noProof w:val="0"/>
              </w:rPr>
            </w:pPr>
            <w:r w:rsidRPr="00792323">
              <w:rPr>
                <w:noProof w:val="0"/>
              </w:rPr>
              <w:t>TQ1-12</w:t>
            </w:r>
          </w:p>
        </w:tc>
        <w:tc>
          <w:tcPr>
            <w:tcW w:w="1152" w:type="dxa"/>
            <w:tcBorders>
              <w:bottom w:val="double" w:sz="4" w:space="0" w:color="auto"/>
            </w:tcBorders>
            <w:shd w:val="clear" w:color="auto" w:fill="FFFFFF"/>
          </w:tcPr>
          <w:p w14:paraId="46B7E2DF" w14:textId="77777777" w:rsidR="004759A2" w:rsidRPr="00792323" w:rsidRDefault="004759A2">
            <w:pPr>
              <w:pStyle w:val="TableMetaBody"/>
              <w:rPr>
                <w:noProof w:val="0"/>
              </w:rPr>
            </w:pPr>
            <w:r w:rsidRPr="00792323">
              <w:rPr>
                <w:noProof w:val="0"/>
              </w:rPr>
              <w:t>Active</w:t>
            </w:r>
          </w:p>
        </w:tc>
      </w:tr>
    </w:tbl>
    <w:p w14:paraId="3CFE7D82" w14:textId="77777777" w:rsidR="004759A2" w:rsidRPr="00792323" w:rsidRDefault="004759A2">
      <w:pPr>
        <w:pStyle w:val="HL7TableCaption"/>
      </w:pPr>
      <w:r w:rsidRPr="00792323">
        <w:t>HL7 Table 0472 - TQ Conjunction ID</w:t>
      </w:r>
      <w:r>
        <w:fldChar w:fldCharType="begin"/>
      </w:r>
      <w:r>
        <w:instrText>xe "</w:instrText>
      </w:r>
      <w:r w:rsidRPr="00792323">
        <w:instrText>HL7 table 0472 - TQ Conjunction ID</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0"/>
        <w:gridCol w:w="1440"/>
        <w:gridCol w:w="6790"/>
      </w:tblGrid>
      <w:tr w:rsidR="004759A2" w:rsidRPr="00792323" w14:paraId="1F39061A" w14:textId="77777777">
        <w:trPr>
          <w:tblHeader/>
          <w:jc w:val="center"/>
        </w:trPr>
        <w:tc>
          <w:tcPr>
            <w:tcW w:w="790" w:type="dxa"/>
            <w:tcBorders>
              <w:top w:val="double" w:sz="4" w:space="0" w:color="auto"/>
            </w:tcBorders>
            <w:shd w:val="pct10" w:color="auto" w:fill="FFFFFF"/>
          </w:tcPr>
          <w:p w14:paraId="0A21C291" w14:textId="77777777" w:rsidR="004759A2" w:rsidRPr="00792323" w:rsidRDefault="004759A2">
            <w:pPr>
              <w:pStyle w:val="HL7TableHeader"/>
              <w:jc w:val="center"/>
            </w:pPr>
            <w:r w:rsidRPr="00792323">
              <w:t>Value</w:t>
            </w:r>
          </w:p>
        </w:tc>
        <w:tc>
          <w:tcPr>
            <w:tcW w:w="1440" w:type="dxa"/>
            <w:tcBorders>
              <w:top w:val="double" w:sz="4" w:space="0" w:color="auto"/>
            </w:tcBorders>
            <w:shd w:val="pct10" w:color="auto" w:fill="FFFFFF"/>
          </w:tcPr>
          <w:p w14:paraId="4C31DC16" w14:textId="77777777" w:rsidR="004759A2" w:rsidRPr="00792323" w:rsidRDefault="004759A2">
            <w:pPr>
              <w:pStyle w:val="HL7TableHeader"/>
            </w:pPr>
            <w:r w:rsidRPr="00792323">
              <w:t>Description</w:t>
            </w:r>
          </w:p>
        </w:tc>
        <w:tc>
          <w:tcPr>
            <w:tcW w:w="6790" w:type="dxa"/>
            <w:tcBorders>
              <w:top w:val="double" w:sz="4" w:space="0" w:color="auto"/>
            </w:tcBorders>
            <w:shd w:val="pct10" w:color="auto" w:fill="FFFFFF"/>
          </w:tcPr>
          <w:p w14:paraId="2FD526AA" w14:textId="77777777" w:rsidR="004759A2" w:rsidRPr="00792323" w:rsidRDefault="004759A2">
            <w:pPr>
              <w:pStyle w:val="HL7TableHeader"/>
            </w:pPr>
            <w:r w:rsidRPr="00792323">
              <w:t>Comment</w:t>
            </w:r>
          </w:p>
        </w:tc>
      </w:tr>
      <w:tr w:rsidR="004759A2" w:rsidRPr="00AF2426" w14:paraId="71888B42" w14:textId="77777777">
        <w:trPr>
          <w:jc w:val="center"/>
        </w:trPr>
        <w:tc>
          <w:tcPr>
            <w:tcW w:w="790" w:type="dxa"/>
            <w:shd w:val="clear" w:color="auto" w:fill="FFFFFF"/>
          </w:tcPr>
          <w:p w14:paraId="69ABCBB7" w14:textId="77777777" w:rsidR="004759A2" w:rsidRPr="00792323" w:rsidRDefault="004759A2">
            <w:pPr>
              <w:pStyle w:val="HL7TableBody"/>
              <w:jc w:val="center"/>
            </w:pPr>
            <w:r w:rsidRPr="00792323">
              <w:t>S</w:t>
            </w:r>
          </w:p>
        </w:tc>
        <w:tc>
          <w:tcPr>
            <w:tcW w:w="1440" w:type="dxa"/>
            <w:shd w:val="clear" w:color="auto" w:fill="FFFFFF"/>
          </w:tcPr>
          <w:p w14:paraId="7EB31520" w14:textId="77777777" w:rsidR="004759A2" w:rsidRPr="00792323" w:rsidRDefault="004759A2">
            <w:pPr>
              <w:pStyle w:val="HL7TableBody"/>
            </w:pPr>
            <w:r w:rsidRPr="00792323">
              <w:t xml:space="preserve">Synchronous </w:t>
            </w:r>
          </w:p>
        </w:tc>
        <w:tc>
          <w:tcPr>
            <w:tcW w:w="6790" w:type="dxa"/>
            <w:shd w:val="clear" w:color="auto" w:fill="FFFFFF"/>
          </w:tcPr>
          <w:p w14:paraId="373E712D" w14:textId="77777777" w:rsidR="004759A2" w:rsidRPr="00792323" w:rsidRDefault="004759A2">
            <w:pPr>
              <w:pStyle w:val="HL7TableBody"/>
            </w:pPr>
            <w:r w:rsidRPr="00792323">
              <w:t xml:space="preserve">Do the next specification after this one (unless otherwise constrained by the following fields: </w:t>
            </w:r>
            <w:r w:rsidRPr="00792323">
              <w:rPr>
                <w:i/>
              </w:rPr>
              <w:t>TQ1-7-start date/time</w:t>
            </w:r>
            <w:r w:rsidRPr="00792323">
              <w:t xml:space="preserve"> and </w:t>
            </w:r>
            <w:r w:rsidRPr="00792323">
              <w:rPr>
                <w:i/>
              </w:rPr>
              <w:t>TQ1-8-end date/</w:t>
            </w:r>
            <w:bookmarkStart w:id="1530" w:name="_Toc382761464"/>
            <w:r w:rsidRPr="00792323">
              <w:rPr>
                <w:i/>
              </w:rPr>
              <w:t>time</w:t>
            </w:r>
            <w:r w:rsidRPr="00792323">
              <w:t>). An "S" spe</w:t>
            </w:r>
            <w:bookmarkEnd w:id="1530"/>
            <w:r w:rsidRPr="00792323">
              <w:t>cification implies that the second timing sequence follows the first, e.g., when a service request is written to measure blood pressure Q15 minutes for the 1st h</w:t>
            </w:r>
            <w:bookmarkStart w:id="1531" w:name="HL70471"/>
            <w:bookmarkEnd w:id="1531"/>
            <w:r w:rsidRPr="00792323">
              <w:t>our, then every 2 hours for the next day.</w:t>
            </w:r>
          </w:p>
        </w:tc>
      </w:tr>
      <w:tr w:rsidR="004759A2" w:rsidRPr="00AF2426" w14:paraId="13F6655E" w14:textId="77777777">
        <w:trPr>
          <w:jc w:val="center"/>
        </w:trPr>
        <w:tc>
          <w:tcPr>
            <w:tcW w:w="790" w:type="dxa"/>
            <w:shd w:val="clear" w:color="auto" w:fill="FFFFFF"/>
          </w:tcPr>
          <w:p w14:paraId="1E5360DC" w14:textId="77777777" w:rsidR="004759A2" w:rsidRPr="00792323" w:rsidRDefault="004759A2">
            <w:pPr>
              <w:pStyle w:val="HL7TableBody"/>
              <w:jc w:val="center"/>
            </w:pPr>
            <w:r w:rsidRPr="00792323">
              <w:t>A</w:t>
            </w:r>
          </w:p>
        </w:tc>
        <w:tc>
          <w:tcPr>
            <w:tcW w:w="1440" w:type="dxa"/>
            <w:shd w:val="clear" w:color="auto" w:fill="FFFFFF"/>
          </w:tcPr>
          <w:p w14:paraId="7FB79163" w14:textId="77777777" w:rsidR="004759A2" w:rsidRPr="00792323" w:rsidRDefault="004759A2">
            <w:pPr>
              <w:pStyle w:val="HL7TableBody"/>
            </w:pPr>
            <w:r w:rsidRPr="00792323">
              <w:t>Asynchronous</w:t>
            </w:r>
          </w:p>
        </w:tc>
        <w:tc>
          <w:tcPr>
            <w:tcW w:w="6790" w:type="dxa"/>
            <w:shd w:val="clear" w:color="auto" w:fill="FFFFFF"/>
          </w:tcPr>
          <w:p w14:paraId="40518F61" w14:textId="77777777" w:rsidR="004759A2" w:rsidRPr="00792323" w:rsidRDefault="004759A2">
            <w:pPr>
              <w:pStyle w:val="HL7TableBody"/>
            </w:pPr>
            <w:r w:rsidRPr="00792323">
              <w:t>Do the next specification in parallel with th</w:t>
            </w:r>
            <w:bookmarkStart w:id="1532" w:name="_Toc382761465"/>
            <w:r w:rsidRPr="00792323">
              <w:t>is one (unless otherwise</w:t>
            </w:r>
            <w:bookmarkEnd w:id="1532"/>
            <w:r w:rsidRPr="00792323">
              <w:t xml:space="preserve"> constrained by the following fields: </w:t>
            </w:r>
            <w:r w:rsidRPr="00792323">
              <w:rPr>
                <w:i/>
              </w:rPr>
              <w:t>TQ1-7-start date/time</w:t>
            </w:r>
            <w:r w:rsidRPr="00792323">
              <w:t xml:space="preserve"> and </w:t>
            </w:r>
            <w:r w:rsidRPr="00792323">
              <w:rPr>
                <w:i/>
              </w:rPr>
              <w:t>TQ1-8-end date/time</w:t>
            </w:r>
            <w:r w:rsidRPr="00792323">
              <w:t>).  The conjunction of "A" s</w:t>
            </w:r>
            <w:bookmarkStart w:id="1533" w:name="HL70472"/>
            <w:r w:rsidRPr="00792323">
              <w:t>pecifies two parallel instructions</w:t>
            </w:r>
            <w:bookmarkEnd w:id="1533"/>
            <w:r w:rsidRPr="00792323">
              <w:t xml:space="preserve">, as are sometimes used in medication, e.g., prednisone given at 1 tab on Monday, Wednesday, Friday, and at 1/2 tab on Tuesday, Thursday, </w:t>
            </w:r>
            <w:r w:rsidRPr="00792323">
              <w:lastRenderedPageBreak/>
              <w:t>Saturday, Sunday.</w:t>
            </w:r>
          </w:p>
        </w:tc>
      </w:tr>
      <w:tr w:rsidR="004759A2" w:rsidRPr="00AF2426" w14:paraId="7DC1202B" w14:textId="77777777">
        <w:trPr>
          <w:jc w:val="center"/>
        </w:trPr>
        <w:tc>
          <w:tcPr>
            <w:tcW w:w="790" w:type="dxa"/>
            <w:tcBorders>
              <w:bottom w:val="double" w:sz="4" w:space="0" w:color="auto"/>
            </w:tcBorders>
            <w:shd w:val="clear" w:color="auto" w:fill="FFFFFF"/>
          </w:tcPr>
          <w:p w14:paraId="6E9B748D" w14:textId="77777777" w:rsidR="004759A2" w:rsidRPr="00792323" w:rsidRDefault="004759A2">
            <w:pPr>
              <w:pStyle w:val="HL7TableBody"/>
              <w:jc w:val="center"/>
            </w:pPr>
            <w:r w:rsidRPr="00792323">
              <w:lastRenderedPageBreak/>
              <w:t>C</w:t>
            </w:r>
          </w:p>
        </w:tc>
        <w:tc>
          <w:tcPr>
            <w:tcW w:w="1440" w:type="dxa"/>
            <w:tcBorders>
              <w:bottom w:val="double" w:sz="4" w:space="0" w:color="auto"/>
            </w:tcBorders>
            <w:shd w:val="clear" w:color="auto" w:fill="FFFFFF"/>
          </w:tcPr>
          <w:p w14:paraId="5CD34845" w14:textId="77777777" w:rsidR="004759A2" w:rsidRPr="00792323" w:rsidRDefault="004759A2">
            <w:pPr>
              <w:pStyle w:val="HL7TableBody"/>
            </w:pPr>
            <w:r w:rsidRPr="00792323">
              <w:t>Actuation Time</w:t>
            </w:r>
          </w:p>
        </w:tc>
        <w:tc>
          <w:tcPr>
            <w:tcW w:w="6790" w:type="dxa"/>
            <w:tcBorders>
              <w:bottom w:val="double" w:sz="4" w:space="0" w:color="auto"/>
            </w:tcBorders>
            <w:shd w:val="clear" w:color="auto" w:fill="FFFFFF"/>
          </w:tcPr>
          <w:p w14:paraId="3088736E" w14:textId="77777777" w:rsidR="004759A2" w:rsidRPr="00792323" w:rsidRDefault="004759A2">
            <w:pPr>
              <w:pStyle w:val="HL7TableBody"/>
            </w:pPr>
            <w:r w:rsidRPr="00792323">
              <w:t>It will be followed by a completion time for the service.  This code allows one to distinguish between the time and priority at which a service should be actuated (e.g., blood should be drawn) and the time and priority at which a service should be completed (e.g., results should be reported).</w:t>
            </w:r>
          </w:p>
        </w:tc>
      </w:tr>
    </w:tbl>
    <w:p w14:paraId="74FC1052" w14:textId="77777777" w:rsidR="004759A2" w:rsidRPr="00792323" w:rsidRDefault="004759A2">
      <w:pPr>
        <w:rPr>
          <w:lang w:val="en-US" w:eastAsia="en-US"/>
        </w:rPr>
      </w:pPr>
    </w:p>
    <w:p w14:paraId="050B1FFD" w14:textId="77777777" w:rsidR="004759A2" w:rsidRPr="00792323" w:rsidRDefault="004759A2" w:rsidP="00A62F22">
      <w:pPr>
        <w:pStyle w:val="Heading4"/>
      </w:pPr>
      <w:bookmarkStart w:id="1534" w:name="_Toc423691448"/>
      <w:r w:rsidRPr="00792323">
        <w:t>0473 - Formulary Status</w:t>
      </w:r>
      <w:bookmarkEnd w:id="1534"/>
    </w:p>
    <w:p w14:paraId="16D6ECA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B5FA9A9" w14:textId="77777777">
        <w:trPr>
          <w:tblHeader/>
        </w:trPr>
        <w:tc>
          <w:tcPr>
            <w:tcW w:w="720" w:type="dxa"/>
            <w:tcBorders>
              <w:top w:val="double" w:sz="4" w:space="0" w:color="auto"/>
            </w:tcBorders>
            <w:shd w:val="pct10" w:color="auto" w:fill="FFFFFF"/>
          </w:tcPr>
          <w:p w14:paraId="4E42726D"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62CA7A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A2956C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EF34D0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6DF415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DD97B65" w14:textId="77777777" w:rsidR="004759A2" w:rsidRPr="00792323" w:rsidRDefault="004759A2">
            <w:pPr>
              <w:pStyle w:val="TableMetaHeader"/>
              <w:rPr>
                <w:noProof w:val="0"/>
              </w:rPr>
            </w:pPr>
            <w:r w:rsidRPr="00792323">
              <w:rPr>
                <w:noProof w:val="0"/>
              </w:rPr>
              <w:t>Status</w:t>
            </w:r>
          </w:p>
        </w:tc>
      </w:tr>
      <w:tr w:rsidR="004759A2" w:rsidRPr="00792323" w14:paraId="2630547D" w14:textId="77777777">
        <w:tc>
          <w:tcPr>
            <w:tcW w:w="720" w:type="dxa"/>
            <w:tcBorders>
              <w:bottom w:val="double" w:sz="4" w:space="0" w:color="auto"/>
            </w:tcBorders>
            <w:shd w:val="clear" w:color="auto" w:fill="FFFFFF"/>
          </w:tcPr>
          <w:p w14:paraId="0FFC7551" w14:textId="77777777" w:rsidR="004759A2" w:rsidRPr="00792323" w:rsidRDefault="004759A2">
            <w:pPr>
              <w:pStyle w:val="TableMetaBody"/>
              <w:rPr>
                <w:noProof w:val="0"/>
              </w:rPr>
            </w:pPr>
            <w:r w:rsidRPr="00792323">
              <w:rPr>
                <w:noProof w:val="0"/>
              </w:rPr>
              <w:t>0473</w:t>
            </w:r>
          </w:p>
        </w:tc>
        <w:tc>
          <w:tcPr>
            <w:tcW w:w="1152" w:type="dxa"/>
            <w:tcBorders>
              <w:bottom w:val="double" w:sz="4" w:space="0" w:color="auto"/>
            </w:tcBorders>
            <w:shd w:val="clear" w:color="auto" w:fill="FFFFFF"/>
          </w:tcPr>
          <w:p w14:paraId="632D4B63"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5BB2003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6BE0881" w14:textId="77777777" w:rsidR="004759A2" w:rsidRPr="00792323" w:rsidRDefault="004759A2">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53591940" w14:textId="77777777" w:rsidR="004759A2" w:rsidRPr="00792323" w:rsidRDefault="004759A2">
            <w:pPr>
              <w:pStyle w:val="TableMetaBody"/>
              <w:rPr>
                <w:b/>
                <w:noProof w:val="0"/>
              </w:rPr>
            </w:pPr>
            <w:r w:rsidRPr="00792323">
              <w:rPr>
                <w:noProof w:val="0"/>
              </w:rPr>
              <w:t xml:space="preserve">OM7-22   </w:t>
            </w:r>
          </w:p>
        </w:tc>
        <w:tc>
          <w:tcPr>
            <w:tcW w:w="1152" w:type="dxa"/>
            <w:tcBorders>
              <w:bottom w:val="double" w:sz="4" w:space="0" w:color="auto"/>
            </w:tcBorders>
            <w:shd w:val="clear" w:color="auto" w:fill="FFFFFF"/>
          </w:tcPr>
          <w:p w14:paraId="1C2A84AB" w14:textId="77777777" w:rsidR="004759A2" w:rsidRPr="00792323" w:rsidRDefault="004759A2">
            <w:pPr>
              <w:pStyle w:val="TableMetaBody"/>
              <w:rPr>
                <w:noProof w:val="0"/>
              </w:rPr>
            </w:pPr>
            <w:r w:rsidRPr="00792323">
              <w:rPr>
                <w:noProof w:val="0"/>
              </w:rPr>
              <w:t>Active</w:t>
            </w:r>
          </w:p>
        </w:tc>
      </w:tr>
    </w:tbl>
    <w:p w14:paraId="2725F403" w14:textId="77777777" w:rsidR="004759A2" w:rsidRPr="00792323" w:rsidRDefault="004759A2">
      <w:pPr>
        <w:pStyle w:val="UserTableCaption"/>
      </w:pPr>
      <w:r w:rsidRPr="00792323">
        <w:t>User-defined Table 0473 - Formulary Status</w:t>
      </w:r>
      <w:r>
        <w:fldChar w:fldCharType="begin"/>
      </w:r>
      <w:r>
        <w:instrText>xe "</w:instrText>
      </w:r>
      <w:r w:rsidRPr="00792323">
        <w:instrText>User-defined Table 0473 - Formulary Status</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335"/>
        <w:gridCol w:w="5244"/>
        <w:gridCol w:w="1347"/>
      </w:tblGrid>
      <w:tr w:rsidR="004759A2" w:rsidRPr="00792323" w14:paraId="54558D8E" w14:textId="77777777">
        <w:trPr>
          <w:tblHeader/>
          <w:jc w:val="center"/>
        </w:trPr>
        <w:tc>
          <w:tcPr>
            <w:tcW w:w="1335" w:type="dxa"/>
            <w:tcBorders>
              <w:top w:val="single" w:sz="12" w:space="0" w:color="auto"/>
              <w:bottom w:val="single" w:sz="6" w:space="0" w:color="auto"/>
            </w:tcBorders>
            <w:shd w:val="pct10" w:color="auto" w:fill="FFFFFF"/>
          </w:tcPr>
          <w:p w14:paraId="760EDE32" w14:textId="77777777" w:rsidR="004759A2" w:rsidRPr="00792323" w:rsidRDefault="004759A2">
            <w:pPr>
              <w:pStyle w:val="UserTableHeader"/>
              <w:jc w:val="center"/>
            </w:pPr>
            <w:r w:rsidRPr="00792323">
              <w:t>Value</w:t>
            </w:r>
          </w:p>
        </w:tc>
        <w:tc>
          <w:tcPr>
            <w:tcW w:w="5244" w:type="dxa"/>
            <w:tcBorders>
              <w:top w:val="single" w:sz="12" w:space="0" w:color="auto"/>
              <w:bottom w:val="single" w:sz="6" w:space="0" w:color="auto"/>
            </w:tcBorders>
            <w:shd w:val="pct10" w:color="auto" w:fill="FFFFFF"/>
          </w:tcPr>
          <w:p w14:paraId="336F0C77" w14:textId="77777777" w:rsidR="004759A2" w:rsidRPr="00792323" w:rsidRDefault="004759A2">
            <w:pPr>
              <w:pStyle w:val="UserTableHeader"/>
            </w:pPr>
            <w:r w:rsidRPr="00792323">
              <w:t>Description</w:t>
            </w:r>
          </w:p>
        </w:tc>
        <w:tc>
          <w:tcPr>
            <w:tcW w:w="1347" w:type="dxa"/>
            <w:tcBorders>
              <w:top w:val="single" w:sz="12" w:space="0" w:color="auto"/>
              <w:bottom w:val="single" w:sz="6" w:space="0" w:color="auto"/>
            </w:tcBorders>
            <w:shd w:val="pct10" w:color="auto" w:fill="FFFFFF"/>
          </w:tcPr>
          <w:p w14:paraId="463E0513" w14:textId="77777777" w:rsidR="004759A2" w:rsidRPr="00792323" w:rsidRDefault="004759A2">
            <w:pPr>
              <w:pStyle w:val="UserTableHeader"/>
            </w:pPr>
            <w:r w:rsidRPr="00792323">
              <w:t>Comment</w:t>
            </w:r>
          </w:p>
        </w:tc>
      </w:tr>
      <w:tr w:rsidR="004759A2" w:rsidRPr="00AF2426" w14:paraId="6D348427" w14:textId="77777777">
        <w:trPr>
          <w:jc w:val="center"/>
        </w:trPr>
        <w:tc>
          <w:tcPr>
            <w:tcW w:w="1335" w:type="dxa"/>
            <w:tcBorders>
              <w:top w:val="single" w:sz="6" w:space="0" w:color="auto"/>
            </w:tcBorders>
            <w:shd w:val="clear" w:color="auto" w:fill="FFFFFF"/>
          </w:tcPr>
          <w:p w14:paraId="712470C0" w14:textId="77777777" w:rsidR="004759A2" w:rsidRPr="00792323" w:rsidRDefault="004759A2">
            <w:pPr>
              <w:pStyle w:val="UserTableBody"/>
              <w:jc w:val="center"/>
            </w:pPr>
            <w:r w:rsidRPr="00792323">
              <w:t>G</w:t>
            </w:r>
          </w:p>
        </w:tc>
        <w:tc>
          <w:tcPr>
            <w:tcW w:w="5244" w:type="dxa"/>
            <w:tcBorders>
              <w:top w:val="single" w:sz="6" w:space="0" w:color="auto"/>
            </w:tcBorders>
            <w:shd w:val="clear" w:color="auto" w:fill="FFFFFF"/>
          </w:tcPr>
          <w:p w14:paraId="1E0672BC" w14:textId="77777777" w:rsidR="004759A2" w:rsidRPr="00792323" w:rsidRDefault="004759A2">
            <w:pPr>
              <w:pStyle w:val="UserTableBody"/>
            </w:pPr>
            <w:r w:rsidRPr="00792323">
              <w:t>This observation/service is on the formulary, and has guidelines</w:t>
            </w:r>
          </w:p>
        </w:tc>
        <w:tc>
          <w:tcPr>
            <w:tcW w:w="1347" w:type="dxa"/>
            <w:tcBorders>
              <w:top w:val="single" w:sz="6" w:space="0" w:color="auto"/>
            </w:tcBorders>
            <w:shd w:val="clear" w:color="auto" w:fill="FFFFFF"/>
          </w:tcPr>
          <w:p w14:paraId="786C48DF" w14:textId="77777777" w:rsidR="004759A2" w:rsidRPr="00792323" w:rsidRDefault="004759A2">
            <w:pPr>
              <w:pStyle w:val="UserTableBody"/>
            </w:pPr>
          </w:p>
        </w:tc>
      </w:tr>
      <w:tr w:rsidR="004759A2" w:rsidRPr="00AF2426" w14:paraId="5A7190BA" w14:textId="77777777">
        <w:trPr>
          <w:jc w:val="center"/>
        </w:trPr>
        <w:tc>
          <w:tcPr>
            <w:tcW w:w="1335" w:type="dxa"/>
            <w:shd w:val="clear" w:color="auto" w:fill="FFFFFF"/>
          </w:tcPr>
          <w:p w14:paraId="12BEB0CD" w14:textId="77777777" w:rsidR="004759A2" w:rsidRPr="00792323" w:rsidRDefault="004759A2">
            <w:pPr>
              <w:pStyle w:val="UserTableBody"/>
              <w:jc w:val="center"/>
            </w:pPr>
            <w:r w:rsidRPr="00792323">
              <w:t>N</w:t>
            </w:r>
          </w:p>
        </w:tc>
        <w:tc>
          <w:tcPr>
            <w:tcW w:w="5244" w:type="dxa"/>
            <w:shd w:val="clear" w:color="auto" w:fill="FFFFFF"/>
          </w:tcPr>
          <w:p w14:paraId="389159DA" w14:textId="77777777" w:rsidR="004759A2" w:rsidRPr="00792323" w:rsidRDefault="004759A2">
            <w:pPr>
              <w:pStyle w:val="UserTableBody"/>
            </w:pPr>
            <w:r w:rsidRPr="00792323">
              <w:t>This observation/service is not on the formulary</w:t>
            </w:r>
          </w:p>
        </w:tc>
        <w:tc>
          <w:tcPr>
            <w:tcW w:w="1347" w:type="dxa"/>
            <w:shd w:val="clear" w:color="auto" w:fill="FFFFFF"/>
          </w:tcPr>
          <w:p w14:paraId="3B30CE92" w14:textId="77777777" w:rsidR="004759A2" w:rsidRPr="00792323" w:rsidRDefault="004759A2">
            <w:pPr>
              <w:pStyle w:val="UserTableBody"/>
            </w:pPr>
          </w:p>
        </w:tc>
      </w:tr>
      <w:tr w:rsidR="004759A2" w:rsidRPr="00AF2426" w14:paraId="3FB46EA7" w14:textId="77777777">
        <w:trPr>
          <w:jc w:val="center"/>
        </w:trPr>
        <w:tc>
          <w:tcPr>
            <w:tcW w:w="1335" w:type="dxa"/>
            <w:shd w:val="clear" w:color="auto" w:fill="FFFFFF"/>
          </w:tcPr>
          <w:p w14:paraId="51CA19AB" w14:textId="77777777" w:rsidR="004759A2" w:rsidRPr="00792323" w:rsidRDefault="004759A2">
            <w:pPr>
              <w:pStyle w:val="UserTableBody"/>
              <w:jc w:val="center"/>
            </w:pPr>
            <w:r w:rsidRPr="00792323">
              <w:t>R</w:t>
            </w:r>
          </w:p>
        </w:tc>
        <w:tc>
          <w:tcPr>
            <w:tcW w:w="5244" w:type="dxa"/>
            <w:shd w:val="clear" w:color="auto" w:fill="FFFFFF"/>
          </w:tcPr>
          <w:p w14:paraId="514796C0" w14:textId="77777777" w:rsidR="004759A2" w:rsidRPr="00792323" w:rsidRDefault="004759A2">
            <w:pPr>
              <w:pStyle w:val="UserTableBody"/>
            </w:pPr>
            <w:r w:rsidRPr="00792323">
              <w:t>This observation/service is on the formulary, but is restricted</w:t>
            </w:r>
          </w:p>
        </w:tc>
        <w:tc>
          <w:tcPr>
            <w:tcW w:w="1347" w:type="dxa"/>
            <w:shd w:val="clear" w:color="auto" w:fill="FFFFFF"/>
          </w:tcPr>
          <w:p w14:paraId="426F3797" w14:textId="77777777" w:rsidR="004759A2" w:rsidRPr="00792323" w:rsidRDefault="004759A2">
            <w:pPr>
              <w:pStyle w:val="UserTableBody"/>
            </w:pPr>
          </w:p>
        </w:tc>
      </w:tr>
      <w:tr w:rsidR="004759A2" w:rsidRPr="00AF2426" w14:paraId="0E33EE56" w14:textId="77777777">
        <w:trPr>
          <w:jc w:val="center"/>
        </w:trPr>
        <w:tc>
          <w:tcPr>
            <w:tcW w:w="1335" w:type="dxa"/>
            <w:tcBorders>
              <w:bottom w:val="single" w:sz="12" w:space="0" w:color="auto"/>
            </w:tcBorders>
            <w:shd w:val="clear" w:color="auto" w:fill="FFFFFF"/>
          </w:tcPr>
          <w:p w14:paraId="0805CB7F" w14:textId="77777777" w:rsidR="004759A2" w:rsidRPr="00792323" w:rsidRDefault="004759A2">
            <w:pPr>
              <w:pStyle w:val="UserTableBody"/>
              <w:jc w:val="center"/>
            </w:pPr>
            <w:r w:rsidRPr="00792323">
              <w:t>Y</w:t>
            </w:r>
          </w:p>
        </w:tc>
        <w:tc>
          <w:tcPr>
            <w:tcW w:w="5244" w:type="dxa"/>
            <w:tcBorders>
              <w:bottom w:val="single" w:sz="12" w:space="0" w:color="auto"/>
            </w:tcBorders>
            <w:shd w:val="clear" w:color="auto" w:fill="FFFFFF"/>
          </w:tcPr>
          <w:p w14:paraId="615C7DE8" w14:textId="77777777" w:rsidR="004759A2" w:rsidRPr="00792323" w:rsidRDefault="004759A2">
            <w:pPr>
              <w:pStyle w:val="UserTableBody"/>
            </w:pPr>
            <w:r w:rsidRPr="00792323">
              <w:t>This observation/service is on the formulary</w:t>
            </w:r>
          </w:p>
        </w:tc>
        <w:tc>
          <w:tcPr>
            <w:tcW w:w="1347" w:type="dxa"/>
            <w:tcBorders>
              <w:bottom w:val="single" w:sz="12" w:space="0" w:color="auto"/>
            </w:tcBorders>
            <w:shd w:val="clear" w:color="auto" w:fill="FFFFFF"/>
          </w:tcPr>
          <w:p w14:paraId="34572505" w14:textId="77777777" w:rsidR="004759A2" w:rsidRPr="00792323" w:rsidRDefault="004759A2">
            <w:pPr>
              <w:pStyle w:val="UserTableBody"/>
            </w:pPr>
          </w:p>
        </w:tc>
      </w:tr>
    </w:tbl>
    <w:p w14:paraId="794B1196"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4FEE981C" w14:textId="77777777" w:rsidR="004759A2" w:rsidRPr="00792323" w:rsidRDefault="004759A2" w:rsidP="007E5AD1">
      <w:pPr>
        <w:rPr>
          <w:lang w:val="en-US" w:eastAsia="en-US"/>
        </w:rPr>
      </w:pPr>
    </w:p>
    <w:p w14:paraId="0F4E4450" w14:textId="77777777" w:rsidR="004759A2" w:rsidRPr="00792323" w:rsidRDefault="004759A2" w:rsidP="00A62F22">
      <w:pPr>
        <w:pStyle w:val="Heading4"/>
      </w:pPr>
      <w:bookmarkStart w:id="1535" w:name="_Toc423691449"/>
      <w:r w:rsidRPr="00792323">
        <w:t>0474 – Organization Unit Type</w:t>
      </w:r>
      <w:bookmarkEnd w:id="1535"/>
    </w:p>
    <w:p w14:paraId="489F783F" w14:textId="77777777" w:rsidR="004759A2" w:rsidRPr="00792323" w:rsidRDefault="004759A2" w:rsidP="00B53FB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CDDE59C" w14:textId="77777777">
        <w:trPr>
          <w:tblHeader/>
        </w:trPr>
        <w:tc>
          <w:tcPr>
            <w:tcW w:w="720" w:type="dxa"/>
            <w:tcBorders>
              <w:top w:val="double" w:sz="4" w:space="0" w:color="auto"/>
            </w:tcBorders>
            <w:shd w:val="pct10" w:color="auto" w:fill="FFFFFF"/>
          </w:tcPr>
          <w:p w14:paraId="28D4D1CB"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7812879"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0FA67A1"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1662B69" w14:textId="77777777" w:rsidR="004759A2" w:rsidRPr="00792323" w:rsidRDefault="004759A2" w:rsidP="00887C58">
            <w:pPr>
              <w:pStyle w:val="TableMetaHeader"/>
              <w:rPr>
                <w:noProof w:val="0"/>
              </w:rPr>
            </w:pPr>
            <w:r w:rsidRPr="00792323">
              <w:rPr>
                <w:noProof w:val="0"/>
              </w:rPr>
              <w:t>V3 Equivalent</w:t>
            </w:r>
            <w:bookmarkStart w:id="1536" w:name="_Toc382761466"/>
          </w:p>
        </w:tc>
        <w:tc>
          <w:tcPr>
            <w:tcW w:w="2448" w:type="dxa"/>
            <w:tcBorders>
              <w:top w:val="double" w:sz="4" w:space="0" w:color="auto"/>
            </w:tcBorders>
            <w:shd w:val="pct10" w:color="auto" w:fill="FFFFFF"/>
          </w:tcPr>
          <w:p w14:paraId="679C1D28"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B176DD8" w14:textId="77777777" w:rsidR="004759A2" w:rsidRPr="00792323" w:rsidRDefault="004759A2" w:rsidP="00887C58">
            <w:pPr>
              <w:pStyle w:val="TableMetaHeader"/>
              <w:rPr>
                <w:noProof w:val="0"/>
              </w:rPr>
            </w:pPr>
            <w:r w:rsidRPr="00792323">
              <w:rPr>
                <w:noProof w:val="0"/>
              </w:rPr>
              <w:t>Status</w:t>
            </w:r>
          </w:p>
        </w:tc>
      </w:tr>
      <w:tr w:rsidR="004759A2" w:rsidRPr="00792323" w14:paraId="0E61A245" w14:textId="77777777">
        <w:tc>
          <w:tcPr>
            <w:tcW w:w="720" w:type="dxa"/>
            <w:tcBorders>
              <w:bottom w:val="double" w:sz="4" w:space="0" w:color="auto"/>
            </w:tcBorders>
            <w:shd w:val="clear" w:color="auto" w:fill="FFFFFF"/>
          </w:tcPr>
          <w:p w14:paraId="67BE9279" w14:textId="77777777" w:rsidR="004759A2" w:rsidRPr="00792323" w:rsidRDefault="004759A2" w:rsidP="00887C58">
            <w:pPr>
              <w:pStyle w:val="TableMetaBody"/>
              <w:rPr>
                <w:noProof w:val="0"/>
              </w:rPr>
            </w:pPr>
            <w:r w:rsidRPr="00792323">
              <w:rPr>
                <w:noProof w:val="0"/>
              </w:rPr>
              <w:t>047</w:t>
            </w:r>
            <w:bookmarkEnd w:id="1536"/>
            <w:r w:rsidRPr="00792323">
              <w:rPr>
                <w:noProof w:val="0"/>
              </w:rPr>
              <w:t>4</w:t>
            </w:r>
          </w:p>
        </w:tc>
        <w:tc>
          <w:tcPr>
            <w:tcW w:w="1152" w:type="dxa"/>
            <w:tcBorders>
              <w:bottom w:val="double" w:sz="4" w:space="0" w:color="auto"/>
            </w:tcBorders>
            <w:shd w:val="clear" w:color="auto" w:fill="FFFFFF"/>
          </w:tcPr>
          <w:p w14:paraId="15060F17"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247DA4BF"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0326007E"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63ED91BA" w14:textId="77777777" w:rsidR="004759A2" w:rsidRPr="00792323" w:rsidRDefault="004759A2" w:rsidP="00887C58">
            <w:pPr>
              <w:pStyle w:val="TableMetaBody"/>
              <w:rPr>
                <w:noProof w:val="0"/>
              </w:rPr>
            </w:pPr>
            <w:r w:rsidRPr="00792323">
              <w:rPr>
                <w:noProof w:val="0"/>
              </w:rPr>
              <w:t>ORG-3</w:t>
            </w:r>
          </w:p>
        </w:tc>
        <w:tc>
          <w:tcPr>
            <w:tcW w:w="1152" w:type="dxa"/>
            <w:tcBorders>
              <w:bottom w:val="double" w:sz="4" w:space="0" w:color="auto"/>
            </w:tcBorders>
            <w:shd w:val="clear" w:color="auto" w:fill="FFFFFF"/>
          </w:tcPr>
          <w:p w14:paraId="2BFC7001" w14:textId="77777777" w:rsidR="004759A2" w:rsidRPr="00792323" w:rsidRDefault="004759A2" w:rsidP="00887C58">
            <w:pPr>
              <w:pStyle w:val="TableMetaBody"/>
              <w:rPr>
                <w:noProof w:val="0"/>
              </w:rPr>
            </w:pPr>
            <w:r w:rsidRPr="00792323">
              <w:rPr>
                <w:noProof w:val="0"/>
              </w:rPr>
              <w:t>Active</w:t>
            </w:r>
          </w:p>
        </w:tc>
      </w:tr>
    </w:tbl>
    <w:p w14:paraId="529AE49E" w14:textId="77777777" w:rsidR="004759A2" w:rsidRPr="00792323" w:rsidRDefault="004759A2" w:rsidP="00B53FB2">
      <w:pPr>
        <w:pStyle w:val="UserTableCaption"/>
        <w:rPr>
          <w:noProof/>
        </w:rPr>
      </w:pPr>
      <w:r w:rsidRPr="00792323">
        <w:rPr>
          <w:noProof/>
        </w:rPr>
        <w:t xml:space="preserve">User-defined Table 0474 - Organization Unit Type </w:t>
      </w:r>
      <w:r w:rsidRPr="00792323">
        <w:rPr>
          <w:noProof/>
        </w:rPr>
        <w:fldChar w:fldCharType="begin"/>
      </w:r>
      <w:r w:rsidRPr="00792323">
        <w:rPr>
          <w:noProof/>
        </w:rPr>
        <w:instrText>xe "User-defined Table: 0474 - Organizati</w:instrText>
      </w:r>
      <w:bookmarkStart w:id="1537" w:name="HL70473"/>
      <w:r w:rsidRPr="00792323">
        <w:rPr>
          <w:noProof/>
        </w:rPr>
        <w:instrText>on Unit Type"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90"/>
        <w:gridCol w:w="3031"/>
        <w:gridCol w:w="2160"/>
      </w:tblGrid>
      <w:tr w:rsidR="004759A2" w:rsidRPr="00792323" w14:paraId="483DA88C" w14:textId="77777777">
        <w:trPr>
          <w:tblHeader/>
          <w:jc w:val="center"/>
        </w:trPr>
        <w:tc>
          <w:tcPr>
            <w:tcW w:w="1190" w:type="dxa"/>
            <w:tcBorders>
              <w:top w:val="single" w:sz="12" w:space="0" w:color="auto"/>
            </w:tcBorders>
            <w:shd w:val="pct10" w:color="auto" w:fill="FFFFFF"/>
          </w:tcPr>
          <w:p w14:paraId="1B415A0B" w14:textId="77777777" w:rsidR="004759A2" w:rsidRPr="00792323" w:rsidRDefault="004759A2" w:rsidP="00887C58">
            <w:pPr>
              <w:pStyle w:val="UserTableHeader"/>
              <w:rPr>
                <w:noProof/>
              </w:rPr>
            </w:pPr>
            <w:r w:rsidRPr="00792323">
              <w:rPr>
                <w:noProof/>
              </w:rPr>
              <w:t>Value</w:t>
            </w:r>
          </w:p>
        </w:tc>
        <w:tc>
          <w:tcPr>
            <w:tcW w:w="3031" w:type="dxa"/>
            <w:tcBorders>
              <w:top w:val="single" w:sz="12" w:space="0" w:color="auto"/>
            </w:tcBorders>
            <w:shd w:val="pct10" w:color="auto" w:fill="FFFFFF"/>
          </w:tcPr>
          <w:p w14:paraId="352806E7"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5B9D9A84" w14:textId="77777777" w:rsidR="004759A2" w:rsidRPr="00792323" w:rsidRDefault="004759A2" w:rsidP="00887C58">
            <w:pPr>
              <w:pStyle w:val="UserTableHeader"/>
              <w:rPr>
                <w:noProof/>
              </w:rPr>
            </w:pPr>
            <w:r w:rsidRPr="00792323">
              <w:rPr>
                <w:noProof/>
              </w:rPr>
              <w:t>Comment</w:t>
            </w:r>
          </w:p>
        </w:tc>
      </w:tr>
      <w:tr w:rsidR="004759A2" w:rsidRPr="00792323" w14:paraId="73F9B924" w14:textId="77777777">
        <w:trPr>
          <w:jc w:val="center"/>
        </w:trPr>
        <w:tc>
          <w:tcPr>
            <w:tcW w:w="1190" w:type="dxa"/>
            <w:shd w:val="clear" w:color="auto" w:fill="FFFFFF"/>
          </w:tcPr>
          <w:p w14:paraId="0077E099" w14:textId="77777777" w:rsidR="004759A2" w:rsidRPr="00792323" w:rsidRDefault="004759A2" w:rsidP="00887C58">
            <w:pPr>
              <w:pStyle w:val="UserTableBody"/>
              <w:rPr>
                <w:noProof/>
              </w:rPr>
            </w:pPr>
            <w:r w:rsidRPr="00792323">
              <w:rPr>
                <w:noProof/>
              </w:rPr>
              <w:t>D</w:t>
            </w:r>
          </w:p>
        </w:tc>
        <w:tc>
          <w:tcPr>
            <w:tcW w:w="3031" w:type="dxa"/>
            <w:shd w:val="clear" w:color="auto" w:fill="FFFFFF"/>
          </w:tcPr>
          <w:p w14:paraId="11F009FA" w14:textId="77777777" w:rsidR="004759A2" w:rsidRPr="00792323" w:rsidRDefault="004759A2" w:rsidP="00887C58">
            <w:pPr>
              <w:pStyle w:val="UserTableBody"/>
              <w:rPr>
                <w:noProof/>
              </w:rPr>
            </w:pPr>
            <w:r w:rsidRPr="00792323">
              <w:rPr>
                <w:noProof/>
              </w:rPr>
              <w:t>Department</w:t>
            </w:r>
          </w:p>
        </w:tc>
        <w:tc>
          <w:tcPr>
            <w:tcW w:w="2160" w:type="dxa"/>
            <w:shd w:val="clear" w:color="auto" w:fill="FFFFFF"/>
          </w:tcPr>
          <w:p w14:paraId="40BB7EBC" w14:textId="77777777" w:rsidR="004759A2" w:rsidRPr="00792323" w:rsidRDefault="004759A2" w:rsidP="00887C58">
            <w:pPr>
              <w:pStyle w:val="UserTableBody"/>
              <w:rPr>
                <w:noProof/>
              </w:rPr>
            </w:pPr>
          </w:p>
        </w:tc>
      </w:tr>
      <w:tr w:rsidR="004759A2" w:rsidRPr="00792323" w14:paraId="38E773EA" w14:textId="77777777">
        <w:trPr>
          <w:jc w:val="center"/>
        </w:trPr>
        <w:tc>
          <w:tcPr>
            <w:tcW w:w="1190" w:type="dxa"/>
            <w:shd w:val="clear" w:color="auto" w:fill="FFFFFF"/>
          </w:tcPr>
          <w:p w14:paraId="4E407D22" w14:textId="77777777" w:rsidR="004759A2" w:rsidRPr="00792323" w:rsidRDefault="004759A2" w:rsidP="00887C58">
            <w:pPr>
              <w:pStyle w:val="UserTableBody"/>
              <w:rPr>
                <w:noProof/>
              </w:rPr>
            </w:pPr>
            <w:r w:rsidRPr="00792323">
              <w:rPr>
                <w:noProof/>
              </w:rPr>
              <w:t>F</w:t>
            </w:r>
          </w:p>
        </w:tc>
        <w:tc>
          <w:tcPr>
            <w:tcW w:w="3031" w:type="dxa"/>
            <w:shd w:val="clear" w:color="auto" w:fill="FFFFFF"/>
          </w:tcPr>
          <w:p w14:paraId="1B0D604A" w14:textId="77777777" w:rsidR="004759A2" w:rsidRPr="00792323" w:rsidRDefault="004759A2" w:rsidP="00887C58">
            <w:pPr>
              <w:pStyle w:val="UserTableBody"/>
              <w:rPr>
                <w:noProof/>
              </w:rPr>
            </w:pPr>
            <w:r w:rsidRPr="00792323">
              <w:rPr>
                <w:noProof/>
              </w:rPr>
              <w:t>Facility</w:t>
            </w:r>
          </w:p>
        </w:tc>
        <w:tc>
          <w:tcPr>
            <w:tcW w:w="2160" w:type="dxa"/>
            <w:shd w:val="clear" w:color="auto" w:fill="FFFFFF"/>
          </w:tcPr>
          <w:p w14:paraId="6B33AFAD" w14:textId="77777777" w:rsidR="004759A2" w:rsidRPr="00792323" w:rsidRDefault="004759A2" w:rsidP="00887C58">
            <w:pPr>
              <w:pStyle w:val="UserTableBody"/>
              <w:rPr>
                <w:noProof/>
              </w:rPr>
            </w:pPr>
          </w:p>
        </w:tc>
      </w:tr>
      <w:tr w:rsidR="004759A2" w:rsidRPr="00792323" w14:paraId="4B7D1AD0" w14:textId="77777777">
        <w:trPr>
          <w:jc w:val="center"/>
        </w:trPr>
        <w:tc>
          <w:tcPr>
            <w:tcW w:w="1190" w:type="dxa"/>
            <w:shd w:val="clear" w:color="auto" w:fill="FFFFFF"/>
          </w:tcPr>
          <w:p w14:paraId="2256996C" w14:textId="77777777" w:rsidR="004759A2" w:rsidRPr="00792323" w:rsidRDefault="004759A2" w:rsidP="00887C58">
            <w:pPr>
              <w:pStyle w:val="UserTableBody"/>
              <w:rPr>
                <w:noProof/>
              </w:rPr>
            </w:pPr>
            <w:r w:rsidRPr="00792323">
              <w:rPr>
                <w:noProof/>
              </w:rPr>
              <w:t>U</w:t>
            </w:r>
          </w:p>
        </w:tc>
        <w:tc>
          <w:tcPr>
            <w:tcW w:w="3031" w:type="dxa"/>
            <w:shd w:val="clear" w:color="auto" w:fill="FFFFFF"/>
          </w:tcPr>
          <w:p w14:paraId="6F488DA9" w14:textId="77777777" w:rsidR="004759A2" w:rsidRPr="00792323" w:rsidRDefault="004759A2" w:rsidP="00887C58">
            <w:pPr>
              <w:pStyle w:val="UserTableBody"/>
              <w:rPr>
                <w:noProof/>
              </w:rPr>
            </w:pPr>
            <w:r w:rsidRPr="00792323">
              <w:rPr>
                <w:noProof/>
              </w:rPr>
              <w:t>Subdepartment</w:t>
            </w:r>
          </w:p>
        </w:tc>
        <w:tc>
          <w:tcPr>
            <w:tcW w:w="2160" w:type="dxa"/>
            <w:shd w:val="clear" w:color="auto" w:fill="FFFFFF"/>
          </w:tcPr>
          <w:p w14:paraId="4D6F8CE5" w14:textId="77777777" w:rsidR="004759A2" w:rsidRPr="00792323" w:rsidRDefault="004759A2" w:rsidP="00887C58">
            <w:pPr>
              <w:pStyle w:val="UserTableBody"/>
              <w:rPr>
                <w:noProof/>
              </w:rPr>
            </w:pPr>
          </w:p>
        </w:tc>
      </w:tr>
      <w:tr w:rsidR="004759A2" w:rsidRPr="00792323" w14:paraId="0A195DA6" w14:textId="77777777">
        <w:trPr>
          <w:jc w:val="center"/>
        </w:trPr>
        <w:tc>
          <w:tcPr>
            <w:tcW w:w="1190" w:type="dxa"/>
            <w:shd w:val="clear" w:color="auto" w:fill="FFFFFF"/>
          </w:tcPr>
          <w:p w14:paraId="197A6D70" w14:textId="77777777" w:rsidR="004759A2" w:rsidRPr="00792323" w:rsidRDefault="004759A2" w:rsidP="00887C58">
            <w:pPr>
              <w:pStyle w:val="UserTableBody"/>
              <w:rPr>
                <w:noProof/>
              </w:rPr>
            </w:pPr>
            <w:r w:rsidRPr="00792323">
              <w:rPr>
                <w:noProof/>
              </w:rPr>
              <w:t>S</w:t>
            </w:r>
          </w:p>
        </w:tc>
        <w:tc>
          <w:tcPr>
            <w:tcW w:w="3031" w:type="dxa"/>
            <w:shd w:val="clear" w:color="auto" w:fill="FFFFFF"/>
          </w:tcPr>
          <w:p w14:paraId="08C52D4B" w14:textId="77777777" w:rsidR="004759A2" w:rsidRPr="00792323" w:rsidRDefault="004759A2" w:rsidP="00887C58">
            <w:pPr>
              <w:pStyle w:val="UserTableBody"/>
              <w:rPr>
                <w:noProof/>
              </w:rPr>
            </w:pPr>
            <w:r w:rsidRPr="00792323">
              <w:rPr>
                <w:noProof/>
              </w:rPr>
              <w:t>Su</w:t>
            </w:r>
            <w:bookmarkEnd w:id="1537"/>
            <w:r w:rsidRPr="00792323">
              <w:rPr>
                <w:noProof/>
              </w:rPr>
              <w:t>bdivision</w:t>
            </w:r>
          </w:p>
        </w:tc>
        <w:tc>
          <w:tcPr>
            <w:tcW w:w="2160" w:type="dxa"/>
            <w:shd w:val="clear" w:color="auto" w:fill="FFFFFF"/>
          </w:tcPr>
          <w:p w14:paraId="0F67544A" w14:textId="77777777" w:rsidR="004759A2" w:rsidRPr="00792323" w:rsidRDefault="004759A2" w:rsidP="00887C58">
            <w:pPr>
              <w:pStyle w:val="UserTableBody"/>
              <w:rPr>
                <w:noProof/>
              </w:rPr>
            </w:pPr>
          </w:p>
        </w:tc>
      </w:tr>
      <w:tr w:rsidR="004759A2" w:rsidRPr="00792323" w14:paraId="6F2FEB14" w14:textId="77777777">
        <w:trPr>
          <w:jc w:val="center"/>
        </w:trPr>
        <w:tc>
          <w:tcPr>
            <w:tcW w:w="1190" w:type="dxa"/>
            <w:tcBorders>
              <w:bottom w:val="single" w:sz="12" w:space="0" w:color="auto"/>
            </w:tcBorders>
            <w:shd w:val="clear" w:color="auto" w:fill="FFFFFF"/>
          </w:tcPr>
          <w:p w14:paraId="0A2A56B7" w14:textId="77777777" w:rsidR="004759A2" w:rsidRPr="00792323" w:rsidRDefault="004759A2" w:rsidP="00887C58">
            <w:pPr>
              <w:pStyle w:val="UserTableBody"/>
              <w:rPr>
                <w:noProof/>
              </w:rPr>
            </w:pPr>
            <w:r w:rsidRPr="00792323">
              <w:rPr>
                <w:noProof/>
              </w:rPr>
              <w:t>V</w:t>
            </w:r>
          </w:p>
        </w:tc>
        <w:tc>
          <w:tcPr>
            <w:tcW w:w="3031" w:type="dxa"/>
            <w:tcBorders>
              <w:bottom w:val="single" w:sz="12" w:space="0" w:color="auto"/>
            </w:tcBorders>
            <w:shd w:val="clear" w:color="auto" w:fill="FFFFFF"/>
          </w:tcPr>
          <w:p w14:paraId="154D60CE" w14:textId="77777777" w:rsidR="004759A2" w:rsidRPr="00792323" w:rsidRDefault="004759A2" w:rsidP="00887C58">
            <w:pPr>
              <w:pStyle w:val="UserTableBody"/>
              <w:rPr>
                <w:noProof/>
              </w:rPr>
            </w:pPr>
            <w:r w:rsidRPr="00792323">
              <w:rPr>
                <w:noProof/>
              </w:rPr>
              <w:t>Division</w:t>
            </w:r>
          </w:p>
        </w:tc>
        <w:tc>
          <w:tcPr>
            <w:tcW w:w="2160" w:type="dxa"/>
            <w:tcBorders>
              <w:bottom w:val="single" w:sz="12" w:space="0" w:color="auto"/>
            </w:tcBorders>
            <w:shd w:val="clear" w:color="auto" w:fill="FFFFFF"/>
          </w:tcPr>
          <w:p w14:paraId="54878CC3" w14:textId="77777777" w:rsidR="004759A2" w:rsidRPr="00792323" w:rsidRDefault="004759A2" w:rsidP="00887C58">
            <w:pPr>
              <w:pStyle w:val="UserTableBody"/>
              <w:rPr>
                <w:noProof/>
              </w:rPr>
            </w:pPr>
          </w:p>
        </w:tc>
      </w:tr>
    </w:tbl>
    <w:p w14:paraId="1C5A6118"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524B8EE3" w14:textId="77777777" w:rsidR="004759A2" w:rsidRPr="00792323" w:rsidRDefault="004759A2" w:rsidP="007E5AD1">
      <w:pPr>
        <w:rPr>
          <w:lang w:val="en-US" w:eastAsia="en-US"/>
        </w:rPr>
      </w:pPr>
    </w:p>
    <w:p w14:paraId="37B58B02" w14:textId="77777777" w:rsidR="004759A2" w:rsidRPr="00792323" w:rsidRDefault="004759A2" w:rsidP="00A62F22">
      <w:pPr>
        <w:pStyle w:val="Heading4"/>
      </w:pPr>
      <w:bookmarkStart w:id="1538" w:name="_Toc423691450"/>
      <w:r w:rsidRPr="00792323">
        <w:t>0475 - Charge Type Reason</w:t>
      </w:r>
      <w:bookmarkEnd w:id="1538"/>
    </w:p>
    <w:p w14:paraId="4AA29ED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6A3201D" w14:textId="77777777">
        <w:trPr>
          <w:tblHeader/>
        </w:trPr>
        <w:tc>
          <w:tcPr>
            <w:tcW w:w="720" w:type="dxa"/>
            <w:tcBorders>
              <w:top w:val="double" w:sz="4" w:space="0" w:color="auto"/>
            </w:tcBorders>
            <w:shd w:val="pct10" w:color="auto" w:fill="FFFFFF"/>
          </w:tcPr>
          <w:p w14:paraId="5BB3C8F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B325E9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6628D2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DCF19D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D2032B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7475560" w14:textId="77777777" w:rsidR="004759A2" w:rsidRPr="00792323" w:rsidRDefault="004759A2">
            <w:pPr>
              <w:pStyle w:val="TableMetaHeader"/>
              <w:rPr>
                <w:noProof w:val="0"/>
              </w:rPr>
            </w:pPr>
            <w:r w:rsidRPr="00792323">
              <w:rPr>
                <w:noProof w:val="0"/>
              </w:rPr>
              <w:t>Status</w:t>
            </w:r>
          </w:p>
        </w:tc>
      </w:tr>
      <w:tr w:rsidR="004759A2" w:rsidRPr="00792323" w14:paraId="37F873C6" w14:textId="77777777">
        <w:tc>
          <w:tcPr>
            <w:tcW w:w="720" w:type="dxa"/>
            <w:tcBorders>
              <w:bottom w:val="double" w:sz="4" w:space="0" w:color="auto"/>
            </w:tcBorders>
            <w:shd w:val="clear" w:color="auto" w:fill="FFFFFF"/>
          </w:tcPr>
          <w:p w14:paraId="2B13C304" w14:textId="77777777" w:rsidR="004759A2" w:rsidRPr="00792323" w:rsidRDefault="004759A2">
            <w:pPr>
              <w:pStyle w:val="TableMetaBody"/>
              <w:rPr>
                <w:noProof w:val="0"/>
              </w:rPr>
            </w:pPr>
            <w:r w:rsidRPr="00792323">
              <w:rPr>
                <w:noProof w:val="0"/>
              </w:rPr>
              <w:t>0475</w:t>
            </w:r>
          </w:p>
        </w:tc>
        <w:tc>
          <w:tcPr>
            <w:tcW w:w="1152" w:type="dxa"/>
            <w:tcBorders>
              <w:bottom w:val="double" w:sz="4" w:space="0" w:color="auto"/>
            </w:tcBorders>
            <w:shd w:val="clear" w:color="auto" w:fill="FFFFFF"/>
          </w:tcPr>
          <w:p w14:paraId="302D390F"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1F2CEA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AEF1DE8"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25B386D" w14:textId="77777777" w:rsidR="004759A2" w:rsidRPr="00792323" w:rsidRDefault="004759A2">
            <w:pPr>
              <w:pStyle w:val="TableMetaBody"/>
              <w:rPr>
                <w:noProof w:val="0"/>
              </w:rPr>
            </w:pPr>
            <w:r w:rsidRPr="00792323">
              <w:rPr>
                <w:noProof w:val="0"/>
              </w:rPr>
              <w:t>BLG-4</w:t>
            </w:r>
          </w:p>
        </w:tc>
        <w:tc>
          <w:tcPr>
            <w:tcW w:w="1152" w:type="dxa"/>
            <w:tcBorders>
              <w:bottom w:val="double" w:sz="4" w:space="0" w:color="auto"/>
            </w:tcBorders>
            <w:shd w:val="clear" w:color="auto" w:fill="FFFFFF"/>
          </w:tcPr>
          <w:p w14:paraId="3090A436" w14:textId="77777777" w:rsidR="004759A2" w:rsidRPr="00792323" w:rsidRDefault="004759A2">
            <w:pPr>
              <w:pStyle w:val="TableMetaBody"/>
              <w:rPr>
                <w:noProof w:val="0"/>
              </w:rPr>
            </w:pPr>
            <w:r w:rsidRPr="00792323">
              <w:rPr>
                <w:noProof w:val="0"/>
              </w:rPr>
              <w:t>Active</w:t>
            </w:r>
          </w:p>
        </w:tc>
      </w:tr>
    </w:tbl>
    <w:p w14:paraId="517E49B2" w14:textId="77777777" w:rsidR="004759A2" w:rsidRPr="00792323" w:rsidRDefault="004759A2">
      <w:pPr>
        <w:pStyle w:val="UserTableCaption"/>
      </w:pPr>
      <w:r w:rsidRPr="00792323">
        <w:t>User-defined Table 0475 - Charge Type Reason</w:t>
      </w:r>
      <w:r>
        <w:fldChar w:fldCharType="begin"/>
      </w:r>
      <w:r>
        <w:instrText>xe "</w:instrText>
      </w:r>
      <w:r w:rsidRPr="00792323">
        <w:instrText>User-defined Table:  0475 – Charge Type reason</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276"/>
        <w:gridCol w:w="2974"/>
        <w:gridCol w:w="2160"/>
      </w:tblGrid>
      <w:tr w:rsidR="004759A2" w:rsidRPr="00792323" w14:paraId="5CB1C066" w14:textId="77777777">
        <w:trPr>
          <w:cantSplit/>
          <w:tblHeader/>
          <w:jc w:val="center"/>
        </w:trPr>
        <w:tc>
          <w:tcPr>
            <w:tcW w:w="1276" w:type="dxa"/>
            <w:tcBorders>
              <w:top w:val="single" w:sz="12" w:space="0" w:color="auto"/>
              <w:bottom w:val="single" w:sz="6" w:space="0" w:color="auto"/>
            </w:tcBorders>
            <w:shd w:val="pct10" w:color="auto" w:fill="FFFFFF"/>
          </w:tcPr>
          <w:p w14:paraId="74DE188A" w14:textId="77777777" w:rsidR="004759A2" w:rsidRPr="00792323" w:rsidRDefault="004759A2">
            <w:pPr>
              <w:pStyle w:val="UserTableHeader"/>
              <w:jc w:val="center"/>
            </w:pPr>
            <w:r w:rsidRPr="00792323">
              <w:t>Value</w:t>
            </w:r>
          </w:p>
        </w:tc>
        <w:tc>
          <w:tcPr>
            <w:tcW w:w="2974" w:type="dxa"/>
            <w:tcBorders>
              <w:top w:val="single" w:sz="12" w:space="0" w:color="auto"/>
              <w:bottom w:val="single" w:sz="6" w:space="0" w:color="auto"/>
            </w:tcBorders>
            <w:shd w:val="pct10" w:color="auto" w:fill="FFFFFF"/>
          </w:tcPr>
          <w:p w14:paraId="07604F09" w14:textId="77777777" w:rsidR="004759A2" w:rsidRPr="00792323" w:rsidRDefault="004759A2">
            <w:pPr>
              <w:pStyle w:val="UserTableHeader"/>
            </w:pPr>
            <w:r w:rsidRPr="00792323">
              <w:t>De</w:t>
            </w:r>
            <w:bookmarkStart w:id="1539" w:name="_Toc382761467"/>
            <w:r w:rsidRPr="00792323">
              <w:t>scription</w:t>
            </w:r>
          </w:p>
        </w:tc>
        <w:tc>
          <w:tcPr>
            <w:tcW w:w="2160" w:type="dxa"/>
            <w:tcBorders>
              <w:top w:val="single" w:sz="12" w:space="0" w:color="auto"/>
              <w:bottom w:val="single" w:sz="6" w:space="0" w:color="auto"/>
            </w:tcBorders>
            <w:shd w:val="pct10" w:color="auto" w:fill="FFFFFF"/>
          </w:tcPr>
          <w:p w14:paraId="14C4CB23" w14:textId="77777777" w:rsidR="004759A2" w:rsidRPr="00792323" w:rsidRDefault="004759A2">
            <w:pPr>
              <w:pStyle w:val="UserTableHeader"/>
            </w:pPr>
            <w:r w:rsidRPr="00792323">
              <w:t>Comment</w:t>
            </w:r>
          </w:p>
        </w:tc>
      </w:tr>
      <w:tr w:rsidR="004759A2" w:rsidRPr="00792323" w14:paraId="63DB769B" w14:textId="77777777">
        <w:trPr>
          <w:cantSplit/>
          <w:jc w:val="center"/>
        </w:trPr>
        <w:tc>
          <w:tcPr>
            <w:tcW w:w="1276" w:type="dxa"/>
            <w:tcBorders>
              <w:top w:val="single" w:sz="6" w:space="0" w:color="auto"/>
            </w:tcBorders>
            <w:shd w:val="clear" w:color="auto" w:fill="FFFFFF"/>
          </w:tcPr>
          <w:p w14:paraId="2A2EFC39" w14:textId="77777777" w:rsidR="004759A2" w:rsidRPr="00792323" w:rsidRDefault="004759A2">
            <w:pPr>
              <w:pStyle w:val="UserTableBody"/>
              <w:jc w:val="center"/>
            </w:pPr>
            <w:r w:rsidRPr="00792323">
              <w:t>01</w:t>
            </w:r>
          </w:p>
        </w:tc>
        <w:tc>
          <w:tcPr>
            <w:tcW w:w="2974" w:type="dxa"/>
            <w:tcBorders>
              <w:top w:val="single" w:sz="6" w:space="0" w:color="auto"/>
            </w:tcBorders>
            <w:shd w:val="clear" w:color="auto" w:fill="FFFFFF"/>
          </w:tcPr>
          <w:p w14:paraId="678ED126" w14:textId="77777777" w:rsidR="004759A2" w:rsidRPr="00792323" w:rsidRDefault="004759A2">
            <w:pPr>
              <w:pStyle w:val="UserTableBody"/>
            </w:pPr>
            <w:r w:rsidRPr="00792323">
              <w:t>Allergy</w:t>
            </w:r>
            <w:bookmarkEnd w:id="1539"/>
          </w:p>
        </w:tc>
        <w:tc>
          <w:tcPr>
            <w:tcW w:w="2160" w:type="dxa"/>
            <w:tcBorders>
              <w:top w:val="single" w:sz="6" w:space="0" w:color="auto"/>
            </w:tcBorders>
            <w:shd w:val="clear" w:color="auto" w:fill="FFFFFF"/>
          </w:tcPr>
          <w:p w14:paraId="6CFA92B7" w14:textId="77777777" w:rsidR="004759A2" w:rsidRPr="00792323" w:rsidRDefault="004759A2">
            <w:pPr>
              <w:pStyle w:val="UserTableBody"/>
            </w:pPr>
          </w:p>
        </w:tc>
      </w:tr>
      <w:tr w:rsidR="004759A2" w:rsidRPr="00792323" w14:paraId="089E255A" w14:textId="77777777">
        <w:trPr>
          <w:cantSplit/>
          <w:jc w:val="center"/>
        </w:trPr>
        <w:tc>
          <w:tcPr>
            <w:tcW w:w="1276" w:type="dxa"/>
            <w:shd w:val="clear" w:color="auto" w:fill="FFFFFF"/>
          </w:tcPr>
          <w:p w14:paraId="75620986" w14:textId="77777777" w:rsidR="004759A2" w:rsidRPr="00792323" w:rsidRDefault="004759A2">
            <w:pPr>
              <w:pStyle w:val="UserTableBody"/>
              <w:jc w:val="center"/>
            </w:pPr>
            <w:r w:rsidRPr="00792323">
              <w:lastRenderedPageBreak/>
              <w:t>02</w:t>
            </w:r>
          </w:p>
        </w:tc>
        <w:tc>
          <w:tcPr>
            <w:tcW w:w="2974" w:type="dxa"/>
            <w:shd w:val="clear" w:color="auto" w:fill="FFFFFF"/>
          </w:tcPr>
          <w:p w14:paraId="4D144520" w14:textId="77777777" w:rsidR="004759A2" w:rsidRPr="00792323" w:rsidRDefault="004759A2">
            <w:pPr>
              <w:pStyle w:val="UserTableBody"/>
            </w:pPr>
            <w:r w:rsidRPr="00792323">
              <w:t>Intolerance</w:t>
            </w:r>
          </w:p>
        </w:tc>
        <w:tc>
          <w:tcPr>
            <w:tcW w:w="2160" w:type="dxa"/>
            <w:shd w:val="clear" w:color="auto" w:fill="FFFFFF"/>
          </w:tcPr>
          <w:p w14:paraId="1DACC8C0" w14:textId="77777777" w:rsidR="004759A2" w:rsidRPr="00792323" w:rsidRDefault="004759A2">
            <w:pPr>
              <w:pStyle w:val="UserTableBody"/>
            </w:pPr>
          </w:p>
        </w:tc>
      </w:tr>
      <w:tr w:rsidR="004759A2" w:rsidRPr="00792323" w14:paraId="699A0A6B" w14:textId="77777777">
        <w:trPr>
          <w:cantSplit/>
          <w:jc w:val="center"/>
        </w:trPr>
        <w:tc>
          <w:tcPr>
            <w:tcW w:w="1276" w:type="dxa"/>
            <w:shd w:val="clear" w:color="auto" w:fill="FFFFFF"/>
          </w:tcPr>
          <w:p w14:paraId="360B98A1" w14:textId="77777777" w:rsidR="004759A2" w:rsidRPr="00792323" w:rsidRDefault="004759A2">
            <w:pPr>
              <w:pStyle w:val="UserTableBody"/>
              <w:jc w:val="center"/>
            </w:pPr>
            <w:r w:rsidRPr="00792323">
              <w:t>03</w:t>
            </w:r>
          </w:p>
        </w:tc>
        <w:tc>
          <w:tcPr>
            <w:tcW w:w="2974" w:type="dxa"/>
            <w:shd w:val="clear" w:color="auto" w:fill="FFFFFF"/>
          </w:tcPr>
          <w:p w14:paraId="75EB3565" w14:textId="77777777" w:rsidR="004759A2" w:rsidRPr="00792323" w:rsidRDefault="004759A2">
            <w:pPr>
              <w:pStyle w:val="UserTableBody"/>
            </w:pPr>
            <w:r w:rsidRPr="00792323">
              <w:t>Treatment Failure</w:t>
            </w:r>
          </w:p>
        </w:tc>
        <w:tc>
          <w:tcPr>
            <w:tcW w:w="2160" w:type="dxa"/>
            <w:shd w:val="clear" w:color="auto" w:fill="FFFFFF"/>
          </w:tcPr>
          <w:p w14:paraId="5B6C6CE2" w14:textId="77777777" w:rsidR="004759A2" w:rsidRPr="00792323" w:rsidRDefault="004759A2">
            <w:pPr>
              <w:pStyle w:val="UserTableBody"/>
            </w:pPr>
          </w:p>
        </w:tc>
      </w:tr>
      <w:tr w:rsidR="004759A2" w:rsidRPr="00792323" w14:paraId="1B46D027" w14:textId="77777777">
        <w:trPr>
          <w:cantSplit/>
          <w:jc w:val="center"/>
        </w:trPr>
        <w:tc>
          <w:tcPr>
            <w:tcW w:w="1276" w:type="dxa"/>
            <w:shd w:val="clear" w:color="auto" w:fill="FFFFFF"/>
          </w:tcPr>
          <w:p w14:paraId="558E8F6D" w14:textId="77777777" w:rsidR="004759A2" w:rsidRPr="00792323" w:rsidRDefault="004759A2">
            <w:pPr>
              <w:pStyle w:val="UserTableBody"/>
              <w:jc w:val="center"/>
            </w:pPr>
            <w:r w:rsidRPr="00792323">
              <w:t>04</w:t>
            </w:r>
          </w:p>
        </w:tc>
        <w:tc>
          <w:tcPr>
            <w:tcW w:w="2974" w:type="dxa"/>
            <w:shd w:val="clear" w:color="auto" w:fill="FFFFFF"/>
          </w:tcPr>
          <w:p w14:paraId="5921194B" w14:textId="77777777" w:rsidR="004759A2" w:rsidRPr="00792323" w:rsidRDefault="004759A2">
            <w:pPr>
              <w:pStyle w:val="UserTableBody"/>
            </w:pPr>
            <w:r w:rsidRPr="00792323">
              <w:t>Patient Request</w:t>
            </w:r>
          </w:p>
        </w:tc>
        <w:tc>
          <w:tcPr>
            <w:tcW w:w="2160" w:type="dxa"/>
            <w:shd w:val="clear" w:color="auto" w:fill="FFFFFF"/>
          </w:tcPr>
          <w:p w14:paraId="65D44423" w14:textId="77777777" w:rsidR="004759A2" w:rsidRPr="00792323" w:rsidRDefault="004759A2">
            <w:pPr>
              <w:pStyle w:val="UserTableBody"/>
            </w:pPr>
          </w:p>
        </w:tc>
      </w:tr>
      <w:tr w:rsidR="004759A2" w:rsidRPr="00792323" w14:paraId="4856D257" w14:textId="77777777">
        <w:trPr>
          <w:cantSplit/>
          <w:jc w:val="center"/>
        </w:trPr>
        <w:tc>
          <w:tcPr>
            <w:tcW w:w="1276" w:type="dxa"/>
            <w:tcBorders>
              <w:bottom w:val="single" w:sz="12" w:space="0" w:color="auto"/>
            </w:tcBorders>
            <w:shd w:val="clear" w:color="auto" w:fill="FFFFFF"/>
          </w:tcPr>
          <w:p w14:paraId="06AC2F0E" w14:textId="77777777" w:rsidR="004759A2" w:rsidRPr="00792323" w:rsidRDefault="004759A2">
            <w:pPr>
              <w:pStyle w:val="UserTableBody"/>
              <w:jc w:val="center"/>
            </w:pPr>
            <w:r w:rsidRPr="00792323">
              <w:t>05</w:t>
            </w:r>
          </w:p>
        </w:tc>
        <w:tc>
          <w:tcPr>
            <w:tcW w:w="2974" w:type="dxa"/>
            <w:tcBorders>
              <w:bottom w:val="single" w:sz="12" w:space="0" w:color="auto"/>
            </w:tcBorders>
            <w:shd w:val="clear" w:color="auto" w:fill="FFFFFF"/>
          </w:tcPr>
          <w:p w14:paraId="1695D91F" w14:textId="77777777" w:rsidR="004759A2" w:rsidRPr="00792323" w:rsidRDefault="004759A2">
            <w:pPr>
              <w:pStyle w:val="UserTableBody"/>
            </w:pPr>
            <w:r w:rsidRPr="00792323">
              <w:t>No Exception</w:t>
            </w:r>
          </w:p>
        </w:tc>
        <w:tc>
          <w:tcPr>
            <w:tcW w:w="2160" w:type="dxa"/>
            <w:tcBorders>
              <w:bottom w:val="single" w:sz="12" w:space="0" w:color="auto"/>
            </w:tcBorders>
            <w:shd w:val="clear" w:color="auto" w:fill="FFFFFF"/>
          </w:tcPr>
          <w:p w14:paraId="0DB7341C" w14:textId="77777777" w:rsidR="004759A2" w:rsidRPr="00792323" w:rsidRDefault="004759A2">
            <w:pPr>
              <w:pStyle w:val="UserTableBody"/>
            </w:pPr>
          </w:p>
        </w:tc>
      </w:tr>
    </w:tbl>
    <w:p w14:paraId="45D027FA" w14:textId="77777777" w:rsidR="004759A2" w:rsidRPr="00792323" w:rsidRDefault="004759A2" w:rsidP="006D683E">
      <w:pPr>
        <w:rPr>
          <w:lang w:val="en-US" w:eastAsia="en-US"/>
        </w:rPr>
      </w:pPr>
      <w:r w:rsidRPr="00792323">
        <w:rPr>
          <w:lang w:val="en-US" w:eastAsia="en-US"/>
        </w:rPr>
        <w:t>These values are suggestions only; they are not required for use in HL7 messa</w:t>
      </w:r>
      <w:bookmarkStart w:id="1540" w:name="HL70474"/>
      <w:bookmarkEnd w:id="1540"/>
      <w:r w:rsidRPr="00792323">
        <w:rPr>
          <w:lang w:val="en-US" w:eastAsia="en-US"/>
        </w:rPr>
        <w:t>ges.</w:t>
      </w:r>
    </w:p>
    <w:p w14:paraId="5D9A6986" w14:textId="77777777" w:rsidR="004759A2" w:rsidRPr="00792323" w:rsidRDefault="004759A2" w:rsidP="007E5AD1">
      <w:pPr>
        <w:rPr>
          <w:lang w:val="en-US" w:eastAsia="en-US"/>
        </w:rPr>
      </w:pPr>
    </w:p>
    <w:p w14:paraId="07CF335E" w14:textId="77777777" w:rsidR="004759A2" w:rsidRPr="00792323" w:rsidRDefault="004759A2" w:rsidP="00A62F22">
      <w:pPr>
        <w:pStyle w:val="Heading4"/>
      </w:pPr>
      <w:bookmarkStart w:id="1541" w:name="_Toc423691451"/>
      <w:r w:rsidRPr="00792323">
        <w:t>0476 - Medically Necessary Duplicate Procedure Reason</w:t>
      </w:r>
      <w:bookmarkEnd w:id="1541"/>
    </w:p>
    <w:p w14:paraId="32F2500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47B2D09" w14:textId="77777777">
        <w:trPr>
          <w:tblHeader/>
        </w:trPr>
        <w:tc>
          <w:tcPr>
            <w:tcW w:w="720" w:type="dxa"/>
            <w:tcBorders>
              <w:top w:val="double" w:sz="4" w:space="0" w:color="auto"/>
            </w:tcBorders>
            <w:shd w:val="pct10" w:color="auto" w:fill="FFFFFF"/>
          </w:tcPr>
          <w:p w14:paraId="14F4DCD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0C8AB6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D634D1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591C65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47401F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17BC682" w14:textId="77777777" w:rsidR="004759A2" w:rsidRPr="00792323" w:rsidRDefault="004759A2">
            <w:pPr>
              <w:pStyle w:val="TableMetaHeader"/>
              <w:rPr>
                <w:noProof w:val="0"/>
              </w:rPr>
            </w:pPr>
            <w:r w:rsidRPr="00792323">
              <w:rPr>
                <w:noProof w:val="0"/>
              </w:rPr>
              <w:t>Status</w:t>
            </w:r>
          </w:p>
        </w:tc>
      </w:tr>
      <w:tr w:rsidR="004759A2" w:rsidRPr="00792323" w14:paraId="5F3E5568" w14:textId="77777777">
        <w:tc>
          <w:tcPr>
            <w:tcW w:w="720" w:type="dxa"/>
            <w:tcBorders>
              <w:bottom w:val="double" w:sz="4" w:space="0" w:color="auto"/>
            </w:tcBorders>
            <w:shd w:val="clear" w:color="auto" w:fill="FFFFFF"/>
          </w:tcPr>
          <w:p w14:paraId="147B9ADF" w14:textId="77777777" w:rsidR="004759A2" w:rsidRPr="00792323" w:rsidRDefault="004759A2">
            <w:pPr>
              <w:pStyle w:val="TableMetaBody"/>
              <w:rPr>
                <w:noProof w:val="0"/>
              </w:rPr>
            </w:pPr>
            <w:r w:rsidRPr="00792323">
              <w:rPr>
                <w:noProof w:val="0"/>
              </w:rPr>
              <w:t>0476</w:t>
            </w:r>
          </w:p>
        </w:tc>
        <w:tc>
          <w:tcPr>
            <w:tcW w:w="1152" w:type="dxa"/>
            <w:tcBorders>
              <w:bottom w:val="double" w:sz="4" w:space="0" w:color="auto"/>
            </w:tcBorders>
            <w:shd w:val="clear" w:color="auto" w:fill="FFFFFF"/>
          </w:tcPr>
          <w:p w14:paraId="64F1265D"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259B75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6DA9018"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9D6B140" w14:textId="77777777" w:rsidR="004759A2" w:rsidRPr="00792323" w:rsidRDefault="004759A2">
            <w:pPr>
              <w:pStyle w:val="TableMetaBody"/>
              <w:rPr>
                <w:noProof w:val="0"/>
              </w:rPr>
            </w:pPr>
            <w:r w:rsidRPr="00792323">
              <w:rPr>
                <w:noProof w:val="0"/>
              </w:rPr>
              <w:t>OBR-48, FT1-28</w:t>
            </w:r>
          </w:p>
        </w:tc>
        <w:tc>
          <w:tcPr>
            <w:tcW w:w="1152" w:type="dxa"/>
            <w:tcBorders>
              <w:bottom w:val="double" w:sz="4" w:space="0" w:color="auto"/>
            </w:tcBorders>
            <w:shd w:val="clear" w:color="auto" w:fill="FFFFFF"/>
          </w:tcPr>
          <w:p w14:paraId="1C5AB77F" w14:textId="77777777" w:rsidR="004759A2" w:rsidRPr="00792323" w:rsidRDefault="004759A2">
            <w:pPr>
              <w:pStyle w:val="TableMetaBody"/>
              <w:rPr>
                <w:noProof w:val="0"/>
              </w:rPr>
            </w:pPr>
            <w:r w:rsidRPr="00792323">
              <w:rPr>
                <w:noProof w:val="0"/>
              </w:rPr>
              <w:t>Active</w:t>
            </w:r>
          </w:p>
        </w:tc>
      </w:tr>
    </w:tbl>
    <w:p w14:paraId="755F618D" w14:textId="77777777" w:rsidR="004759A2" w:rsidRPr="00792323" w:rsidRDefault="004759A2">
      <w:pPr>
        <w:pStyle w:val="UserTableCaption"/>
      </w:pPr>
      <w:r w:rsidRPr="00792323">
        <w:t>User-defined Table 0476 - Medically Necessary Duplicate Procedur</w:t>
      </w:r>
      <w:bookmarkStart w:id="1542" w:name="_Toc382761468"/>
      <w:r w:rsidRPr="00792323">
        <w:t>e Reason</w:t>
      </w:r>
      <w:r>
        <w:fldChar w:fldCharType="begin"/>
      </w:r>
      <w:r>
        <w:instrText>xe "</w:instrText>
      </w:r>
      <w:r w:rsidRPr="00792323">
        <w:instrText>User-defined</w:instrText>
      </w:r>
      <w:bookmarkEnd w:id="1542"/>
      <w:r w:rsidRPr="00792323">
        <w:instrText xml:space="preserve"> Table:  0476-Medically Necessary Duplicate Procedure Reason</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60"/>
        <w:gridCol w:w="2700"/>
        <w:gridCol w:w="2160"/>
      </w:tblGrid>
      <w:tr w:rsidR="004759A2" w:rsidRPr="00792323" w14:paraId="71F33B0C" w14:textId="77777777">
        <w:trPr>
          <w:tblHeader/>
          <w:jc w:val="center"/>
        </w:trPr>
        <w:tc>
          <w:tcPr>
            <w:tcW w:w="1260" w:type="dxa"/>
            <w:tcBorders>
              <w:top w:val="single" w:sz="12" w:space="0" w:color="auto"/>
              <w:bottom w:val="single" w:sz="6" w:space="0" w:color="auto"/>
            </w:tcBorders>
            <w:shd w:val="pct10" w:color="auto" w:fill="FFFFFF"/>
          </w:tcPr>
          <w:p w14:paraId="672E5834" w14:textId="77777777" w:rsidR="004759A2" w:rsidRPr="00792323" w:rsidRDefault="004759A2">
            <w:pPr>
              <w:pStyle w:val="UserTableHeader"/>
              <w:jc w:val="center"/>
            </w:pPr>
            <w:r w:rsidRPr="00792323">
              <w:t>Value</w:t>
            </w:r>
          </w:p>
        </w:tc>
        <w:tc>
          <w:tcPr>
            <w:tcW w:w="2700" w:type="dxa"/>
            <w:tcBorders>
              <w:top w:val="single" w:sz="12" w:space="0" w:color="auto"/>
              <w:bottom w:val="single" w:sz="6" w:space="0" w:color="auto"/>
            </w:tcBorders>
            <w:shd w:val="pct10" w:color="auto" w:fill="FFFFFF"/>
          </w:tcPr>
          <w:p w14:paraId="77FAB800"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6871D487" w14:textId="77777777" w:rsidR="004759A2" w:rsidRPr="00792323" w:rsidRDefault="004759A2">
            <w:pPr>
              <w:pStyle w:val="UserTableHeader"/>
            </w:pPr>
            <w:r w:rsidRPr="00792323">
              <w:t>Comment</w:t>
            </w:r>
          </w:p>
        </w:tc>
      </w:tr>
      <w:tr w:rsidR="004759A2" w:rsidRPr="00792323" w14:paraId="5F1B013F" w14:textId="77777777">
        <w:trPr>
          <w:jc w:val="center"/>
        </w:trPr>
        <w:tc>
          <w:tcPr>
            <w:tcW w:w="1260" w:type="dxa"/>
            <w:tcBorders>
              <w:top w:val="single" w:sz="6" w:space="0" w:color="auto"/>
              <w:bottom w:val="single" w:sz="12" w:space="0" w:color="auto"/>
            </w:tcBorders>
            <w:shd w:val="clear" w:color="auto" w:fill="FFFFFF"/>
          </w:tcPr>
          <w:p w14:paraId="1B2D2CCE" w14:textId="77777777" w:rsidR="004759A2" w:rsidRPr="00792323" w:rsidRDefault="004759A2">
            <w:pPr>
              <w:pStyle w:val="UserTableBody"/>
              <w:jc w:val="center"/>
            </w:pPr>
          </w:p>
        </w:tc>
        <w:tc>
          <w:tcPr>
            <w:tcW w:w="2700" w:type="dxa"/>
            <w:tcBorders>
              <w:top w:val="single" w:sz="6" w:space="0" w:color="auto"/>
              <w:bottom w:val="single" w:sz="12" w:space="0" w:color="auto"/>
            </w:tcBorders>
            <w:shd w:val="clear" w:color="auto" w:fill="FFFFFF"/>
          </w:tcPr>
          <w:p w14:paraId="2F1C8E9D" w14:textId="77777777" w:rsidR="004759A2" w:rsidRPr="00792323" w:rsidRDefault="004759A2">
            <w:pPr>
              <w:pStyle w:val="UserTableBody"/>
            </w:pPr>
            <w:r w:rsidRPr="00792323">
              <w:t>No suggested values</w:t>
            </w:r>
            <w:bookmarkStart w:id="1543" w:name="HL70475"/>
            <w:r w:rsidRPr="00792323">
              <w:t xml:space="preserve"> defined</w:t>
            </w:r>
          </w:p>
        </w:tc>
        <w:tc>
          <w:tcPr>
            <w:tcW w:w="2160" w:type="dxa"/>
            <w:tcBorders>
              <w:top w:val="single" w:sz="6" w:space="0" w:color="auto"/>
              <w:bottom w:val="single" w:sz="12" w:space="0" w:color="auto"/>
            </w:tcBorders>
            <w:shd w:val="clear" w:color="auto" w:fill="FFFFFF"/>
          </w:tcPr>
          <w:p w14:paraId="7597E437" w14:textId="77777777" w:rsidR="004759A2" w:rsidRPr="00792323" w:rsidRDefault="004759A2">
            <w:pPr>
              <w:pStyle w:val="UserTableBody"/>
              <w:rPr>
                <w:rFonts w:ascii="Helv" w:hAnsi="Helv"/>
                <w:snapToGrid w:val="0"/>
                <w:color w:val="000000"/>
              </w:rPr>
            </w:pPr>
          </w:p>
        </w:tc>
      </w:tr>
    </w:tbl>
    <w:p w14:paraId="2A0BC40D" w14:textId="77777777" w:rsidR="004759A2" w:rsidRPr="00792323" w:rsidRDefault="004759A2" w:rsidP="007E5AD1">
      <w:pPr>
        <w:rPr>
          <w:lang w:val="en-US" w:eastAsia="en-US"/>
        </w:rPr>
      </w:pPr>
    </w:p>
    <w:p w14:paraId="206CEB5C" w14:textId="77777777" w:rsidR="004759A2" w:rsidRPr="00792323" w:rsidRDefault="004759A2" w:rsidP="00A62F22">
      <w:pPr>
        <w:pStyle w:val="Heading4"/>
      </w:pPr>
      <w:bookmarkStart w:id="1544" w:name="_Toc423691452"/>
      <w:r w:rsidRPr="00792323">
        <w:t>0477 - Controlled Substance Sche</w:t>
      </w:r>
      <w:bookmarkEnd w:id="1543"/>
      <w:r w:rsidRPr="00792323">
        <w:t>dule</w:t>
      </w:r>
      <w:bookmarkEnd w:id="1544"/>
    </w:p>
    <w:p w14:paraId="0D8DEA9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CB60017" w14:textId="77777777">
        <w:trPr>
          <w:tblHeader/>
        </w:trPr>
        <w:tc>
          <w:tcPr>
            <w:tcW w:w="720" w:type="dxa"/>
            <w:tcBorders>
              <w:top w:val="double" w:sz="4" w:space="0" w:color="auto"/>
            </w:tcBorders>
            <w:shd w:val="pct10" w:color="auto" w:fill="FFFFFF"/>
          </w:tcPr>
          <w:p w14:paraId="186D3EE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212150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ABD9ED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78343C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1CCAAA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3BC5FDB" w14:textId="77777777" w:rsidR="004759A2" w:rsidRPr="00792323" w:rsidRDefault="004759A2">
            <w:pPr>
              <w:pStyle w:val="TableMetaHeader"/>
              <w:rPr>
                <w:noProof w:val="0"/>
              </w:rPr>
            </w:pPr>
            <w:r w:rsidRPr="00792323">
              <w:rPr>
                <w:noProof w:val="0"/>
              </w:rPr>
              <w:t>Status</w:t>
            </w:r>
          </w:p>
        </w:tc>
      </w:tr>
      <w:tr w:rsidR="004759A2" w:rsidRPr="00792323" w14:paraId="525C035F" w14:textId="77777777">
        <w:tc>
          <w:tcPr>
            <w:tcW w:w="720" w:type="dxa"/>
            <w:tcBorders>
              <w:bottom w:val="double" w:sz="4" w:space="0" w:color="auto"/>
            </w:tcBorders>
            <w:shd w:val="clear" w:color="auto" w:fill="FFFFFF"/>
          </w:tcPr>
          <w:p w14:paraId="1D2E60A7" w14:textId="77777777" w:rsidR="004759A2" w:rsidRPr="00792323" w:rsidRDefault="004759A2">
            <w:pPr>
              <w:pStyle w:val="TableMetaBody"/>
              <w:rPr>
                <w:noProof w:val="0"/>
              </w:rPr>
            </w:pPr>
            <w:r w:rsidRPr="00792323">
              <w:rPr>
                <w:noProof w:val="0"/>
              </w:rPr>
              <w:t>0477</w:t>
            </w:r>
          </w:p>
        </w:tc>
        <w:tc>
          <w:tcPr>
            <w:tcW w:w="1152" w:type="dxa"/>
            <w:tcBorders>
              <w:bottom w:val="double" w:sz="4" w:space="0" w:color="auto"/>
            </w:tcBorders>
            <w:shd w:val="clear" w:color="auto" w:fill="FFFFFF"/>
          </w:tcPr>
          <w:p w14:paraId="173EA888"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9D4364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D334FE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48E4D40" w14:textId="77777777" w:rsidR="004759A2" w:rsidRPr="00792323" w:rsidRDefault="004759A2">
            <w:pPr>
              <w:pStyle w:val="TableMetaBody"/>
              <w:rPr>
                <w:noProof w:val="0"/>
              </w:rPr>
            </w:pPr>
            <w:r w:rsidRPr="00792323">
              <w:rPr>
                <w:noProof w:val="0"/>
              </w:rPr>
              <w:t>RXE-35</w:t>
            </w:r>
          </w:p>
        </w:tc>
        <w:tc>
          <w:tcPr>
            <w:tcW w:w="1152" w:type="dxa"/>
            <w:tcBorders>
              <w:bottom w:val="double" w:sz="4" w:space="0" w:color="auto"/>
            </w:tcBorders>
            <w:shd w:val="clear" w:color="auto" w:fill="FFFFFF"/>
          </w:tcPr>
          <w:p w14:paraId="123690C1" w14:textId="77777777" w:rsidR="004759A2" w:rsidRPr="00792323" w:rsidRDefault="004759A2">
            <w:pPr>
              <w:pStyle w:val="TableMetaBody"/>
              <w:rPr>
                <w:noProof w:val="0"/>
              </w:rPr>
            </w:pPr>
            <w:r w:rsidRPr="00792323">
              <w:rPr>
                <w:noProof w:val="0"/>
              </w:rPr>
              <w:t>Active</w:t>
            </w:r>
          </w:p>
        </w:tc>
      </w:tr>
    </w:tbl>
    <w:p w14:paraId="2EFA2363" w14:textId="77777777" w:rsidR="004759A2" w:rsidRPr="00792323" w:rsidRDefault="004759A2">
      <w:pPr>
        <w:pStyle w:val="UserTableCaption"/>
      </w:pPr>
      <w:r w:rsidRPr="00792323">
        <w:t xml:space="preserve">User-defined Table 0477 - Controlled Substance Schedule* </w:t>
      </w:r>
      <w:r>
        <w:fldChar w:fldCharType="begin"/>
      </w:r>
      <w:r>
        <w:instrText>xe "</w:instrText>
      </w:r>
      <w:r w:rsidRPr="00792323">
        <w:instrText>User-defined Table 0477 – Controlled Substance Schedule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780"/>
        <w:gridCol w:w="1230"/>
        <w:gridCol w:w="6690"/>
      </w:tblGrid>
      <w:tr w:rsidR="004759A2" w:rsidRPr="00792323" w14:paraId="7982A718" w14:textId="77777777">
        <w:trPr>
          <w:tblHeader/>
          <w:jc w:val="center"/>
        </w:trPr>
        <w:tc>
          <w:tcPr>
            <w:tcW w:w="780" w:type="dxa"/>
            <w:tcBorders>
              <w:top w:val="single" w:sz="12" w:space="0" w:color="auto"/>
              <w:bottom w:val="single" w:sz="6" w:space="0" w:color="auto"/>
            </w:tcBorders>
            <w:shd w:val="pct10" w:color="auto" w:fill="FFFFFF"/>
          </w:tcPr>
          <w:p w14:paraId="4D2C5891" w14:textId="77777777" w:rsidR="004759A2" w:rsidRPr="00792323" w:rsidRDefault="004759A2">
            <w:pPr>
              <w:pStyle w:val="UserTableHeader"/>
              <w:jc w:val="center"/>
            </w:pPr>
            <w:r w:rsidRPr="00792323">
              <w:t>Value</w:t>
            </w:r>
          </w:p>
        </w:tc>
        <w:tc>
          <w:tcPr>
            <w:tcW w:w="1230" w:type="dxa"/>
            <w:tcBorders>
              <w:top w:val="single" w:sz="12" w:space="0" w:color="auto"/>
              <w:bottom w:val="single" w:sz="6" w:space="0" w:color="auto"/>
            </w:tcBorders>
            <w:shd w:val="pct10" w:color="auto" w:fill="FFFFFF"/>
          </w:tcPr>
          <w:p w14:paraId="394E9715" w14:textId="77777777" w:rsidR="004759A2" w:rsidRPr="00792323" w:rsidRDefault="004759A2">
            <w:pPr>
              <w:pStyle w:val="UserTableHeader"/>
            </w:pPr>
            <w:r w:rsidRPr="00792323">
              <w:t>Description</w:t>
            </w:r>
          </w:p>
        </w:tc>
        <w:tc>
          <w:tcPr>
            <w:tcW w:w="6690" w:type="dxa"/>
            <w:tcBorders>
              <w:top w:val="single" w:sz="12" w:space="0" w:color="auto"/>
              <w:bottom w:val="single" w:sz="6" w:space="0" w:color="auto"/>
            </w:tcBorders>
            <w:shd w:val="pct10" w:color="auto" w:fill="FFFFFF"/>
          </w:tcPr>
          <w:p w14:paraId="1706C365" w14:textId="77777777" w:rsidR="004759A2" w:rsidRPr="00792323" w:rsidRDefault="004759A2">
            <w:pPr>
              <w:pStyle w:val="UserTableHeader"/>
            </w:pPr>
            <w:r w:rsidRPr="00792323">
              <w:t>Com</w:t>
            </w:r>
            <w:bookmarkStart w:id="1545" w:name="_Toc382761469"/>
            <w:r w:rsidRPr="00792323">
              <w:t>ment</w:t>
            </w:r>
          </w:p>
        </w:tc>
      </w:tr>
      <w:tr w:rsidR="004759A2" w:rsidRPr="00AF2426" w14:paraId="7FF240CD" w14:textId="77777777">
        <w:trPr>
          <w:jc w:val="center"/>
        </w:trPr>
        <w:tc>
          <w:tcPr>
            <w:tcW w:w="780" w:type="dxa"/>
            <w:tcBorders>
              <w:top w:val="single" w:sz="6" w:space="0" w:color="auto"/>
            </w:tcBorders>
            <w:shd w:val="clear" w:color="auto" w:fill="FFFFFF"/>
          </w:tcPr>
          <w:p w14:paraId="245146C5" w14:textId="77777777" w:rsidR="004759A2" w:rsidRPr="00792323" w:rsidRDefault="004759A2">
            <w:pPr>
              <w:pStyle w:val="UserTableBody"/>
              <w:jc w:val="center"/>
            </w:pPr>
            <w:r w:rsidRPr="00792323">
              <w:t>I</w:t>
            </w:r>
          </w:p>
        </w:tc>
        <w:tc>
          <w:tcPr>
            <w:tcW w:w="1230" w:type="dxa"/>
            <w:tcBorders>
              <w:top w:val="single" w:sz="6" w:space="0" w:color="auto"/>
            </w:tcBorders>
            <w:shd w:val="clear" w:color="auto" w:fill="FFFFFF"/>
          </w:tcPr>
          <w:p w14:paraId="5D14C191" w14:textId="77777777" w:rsidR="004759A2" w:rsidRPr="00792323" w:rsidRDefault="004759A2">
            <w:pPr>
              <w:pStyle w:val="UserTableBody"/>
            </w:pPr>
            <w:r w:rsidRPr="00792323">
              <w:t>Schedule I</w:t>
            </w:r>
          </w:p>
        </w:tc>
        <w:tc>
          <w:tcPr>
            <w:tcW w:w="6690" w:type="dxa"/>
            <w:tcBorders>
              <w:top w:val="single" w:sz="6" w:space="0" w:color="auto"/>
            </w:tcBorders>
            <w:shd w:val="clear" w:color="auto" w:fill="FFFFFF"/>
          </w:tcPr>
          <w:p w14:paraId="0052B4E4" w14:textId="77777777" w:rsidR="004759A2" w:rsidRPr="00792323" w:rsidRDefault="004759A2">
            <w:pPr>
              <w:pStyle w:val="UserTableBody"/>
            </w:pPr>
            <w:r w:rsidRPr="00792323">
              <w:t>Includes drugs that have a high po</w:t>
            </w:r>
            <w:bookmarkEnd w:id="1545"/>
            <w:r w:rsidRPr="00792323">
              <w:t>tential for abuse, no currently accepted medical use in the United States and a lack of accepted safety for use under m</w:t>
            </w:r>
            <w:bookmarkStart w:id="1546" w:name="HL70476"/>
            <w:r w:rsidRPr="00792323">
              <w:t>edical supervision.</w:t>
            </w:r>
          </w:p>
        </w:tc>
      </w:tr>
      <w:tr w:rsidR="004759A2" w:rsidRPr="00AF2426" w14:paraId="7EC86A00" w14:textId="77777777">
        <w:trPr>
          <w:jc w:val="center"/>
        </w:trPr>
        <w:tc>
          <w:tcPr>
            <w:tcW w:w="780" w:type="dxa"/>
            <w:shd w:val="clear" w:color="auto" w:fill="FFFFFF"/>
          </w:tcPr>
          <w:p w14:paraId="0BACFE99" w14:textId="77777777" w:rsidR="004759A2" w:rsidRPr="00792323" w:rsidRDefault="004759A2">
            <w:pPr>
              <w:pStyle w:val="UserTableBody"/>
              <w:jc w:val="center"/>
            </w:pPr>
            <w:r w:rsidRPr="00792323">
              <w:t>II</w:t>
            </w:r>
          </w:p>
        </w:tc>
        <w:tc>
          <w:tcPr>
            <w:tcW w:w="1230" w:type="dxa"/>
            <w:shd w:val="clear" w:color="auto" w:fill="FFFFFF"/>
          </w:tcPr>
          <w:p w14:paraId="06AFFAB1" w14:textId="77777777" w:rsidR="004759A2" w:rsidRPr="00792323" w:rsidRDefault="004759A2">
            <w:pPr>
              <w:pStyle w:val="UserTableBody"/>
            </w:pPr>
            <w:r w:rsidRPr="00792323">
              <w:t>Schedule II</w:t>
            </w:r>
          </w:p>
        </w:tc>
        <w:tc>
          <w:tcPr>
            <w:tcW w:w="6690" w:type="dxa"/>
            <w:shd w:val="clear" w:color="auto" w:fill="FFFFFF"/>
          </w:tcPr>
          <w:p w14:paraId="28311A3D" w14:textId="77777777" w:rsidR="004759A2" w:rsidRPr="00792323" w:rsidRDefault="004759A2">
            <w:pPr>
              <w:pStyle w:val="UserTableBody"/>
            </w:pPr>
            <w:r w:rsidRPr="00792323">
              <w:t>Includes drugs having currently acce</w:t>
            </w:r>
            <w:bookmarkEnd w:id="1546"/>
            <w:r w:rsidRPr="00792323">
              <w:t>pted medical use in the United States and a high abuse potential, with severe psychological or physical dependence liability.</w:t>
            </w:r>
          </w:p>
        </w:tc>
      </w:tr>
      <w:tr w:rsidR="004759A2" w:rsidRPr="00AF2426" w14:paraId="1151451D" w14:textId="77777777">
        <w:trPr>
          <w:jc w:val="center"/>
        </w:trPr>
        <w:tc>
          <w:tcPr>
            <w:tcW w:w="780" w:type="dxa"/>
            <w:shd w:val="clear" w:color="auto" w:fill="FFFFFF"/>
          </w:tcPr>
          <w:p w14:paraId="69978C04" w14:textId="77777777" w:rsidR="004759A2" w:rsidRPr="00792323" w:rsidRDefault="004759A2">
            <w:pPr>
              <w:pStyle w:val="UserTableBody"/>
              <w:jc w:val="center"/>
            </w:pPr>
            <w:r w:rsidRPr="00792323">
              <w:t>III</w:t>
            </w:r>
          </w:p>
        </w:tc>
        <w:tc>
          <w:tcPr>
            <w:tcW w:w="1230" w:type="dxa"/>
            <w:shd w:val="clear" w:color="auto" w:fill="FFFFFF"/>
          </w:tcPr>
          <w:p w14:paraId="75E365C5" w14:textId="77777777" w:rsidR="004759A2" w:rsidRPr="00792323" w:rsidRDefault="004759A2">
            <w:pPr>
              <w:pStyle w:val="UserTableBody"/>
            </w:pPr>
            <w:r w:rsidRPr="00792323">
              <w:t>Schedule</w:t>
            </w:r>
            <w:bookmarkStart w:id="1547" w:name="_Toc382761470"/>
            <w:r w:rsidRPr="00792323">
              <w:t xml:space="preserve"> III</w:t>
            </w:r>
          </w:p>
        </w:tc>
        <w:tc>
          <w:tcPr>
            <w:tcW w:w="6690" w:type="dxa"/>
            <w:shd w:val="clear" w:color="auto" w:fill="FFFFFF"/>
          </w:tcPr>
          <w:p w14:paraId="2FC41B1F" w14:textId="77777777" w:rsidR="004759A2" w:rsidRPr="00792323" w:rsidRDefault="004759A2">
            <w:pPr>
              <w:pStyle w:val="UserTableBody"/>
            </w:pPr>
            <w:r w:rsidRPr="00792323">
              <w:t xml:space="preserve">Includes drugs having an abuse </w:t>
            </w:r>
            <w:bookmarkEnd w:id="1547"/>
            <w:r w:rsidRPr="00792323">
              <w:t>potential less than that of drugs listed in Schedules I and II. All CS III drugs have a currently accepted medi</w:t>
            </w:r>
            <w:bookmarkStart w:id="1548" w:name="HL70477"/>
            <w:r w:rsidRPr="00792323">
              <w:t>cal use in the United States.</w:t>
            </w:r>
          </w:p>
        </w:tc>
      </w:tr>
      <w:tr w:rsidR="004759A2" w:rsidRPr="00AF2426" w14:paraId="1EFF7385" w14:textId="77777777">
        <w:trPr>
          <w:jc w:val="center"/>
        </w:trPr>
        <w:tc>
          <w:tcPr>
            <w:tcW w:w="780" w:type="dxa"/>
            <w:shd w:val="clear" w:color="auto" w:fill="FFFFFF"/>
          </w:tcPr>
          <w:p w14:paraId="75D51CA2" w14:textId="77777777" w:rsidR="004759A2" w:rsidRPr="00792323" w:rsidRDefault="004759A2">
            <w:pPr>
              <w:pStyle w:val="UserTableBody"/>
              <w:jc w:val="center"/>
            </w:pPr>
            <w:r w:rsidRPr="00792323">
              <w:t>IV</w:t>
            </w:r>
          </w:p>
        </w:tc>
        <w:tc>
          <w:tcPr>
            <w:tcW w:w="1230" w:type="dxa"/>
            <w:shd w:val="clear" w:color="auto" w:fill="FFFFFF"/>
          </w:tcPr>
          <w:p w14:paraId="0BB86E69" w14:textId="77777777" w:rsidR="004759A2" w:rsidRPr="00792323" w:rsidRDefault="004759A2">
            <w:pPr>
              <w:pStyle w:val="UserTableBody"/>
            </w:pPr>
            <w:r w:rsidRPr="00792323">
              <w:t>Schedule IV</w:t>
            </w:r>
          </w:p>
        </w:tc>
        <w:tc>
          <w:tcPr>
            <w:tcW w:w="6690" w:type="dxa"/>
            <w:shd w:val="clear" w:color="auto" w:fill="FFFFFF"/>
          </w:tcPr>
          <w:p w14:paraId="3D7079DA" w14:textId="77777777" w:rsidR="004759A2" w:rsidRPr="00792323" w:rsidRDefault="004759A2">
            <w:pPr>
              <w:pStyle w:val="UserTableBody"/>
            </w:pPr>
            <w:r w:rsidRPr="00792323">
              <w:t>Includes dr</w:t>
            </w:r>
            <w:bookmarkEnd w:id="1548"/>
            <w:r w:rsidRPr="00792323">
              <w:t>ugs having a lesser potential for abuse than those listed in Schedule III. CS IV drugs have a currently accepted medical use in the United States.</w:t>
            </w:r>
          </w:p>
        </w:tc>
      </w:tr>
      <w:tr w:rsidR="004759A2" w:rsidRPr="00AF2426" w14:paraId="15F75DF2" w14:textId="77777777">
        <w:trPr>
          <w:jc w:val="center"/>
        </w:trPr>
        <w:tc>
          <w:tcPr>
            <w:tcW w:w="780" w:type="dxa"/>
            <w:shd w:val="clear" w:color="auto" w:fill="FFFFFF"/>
          </w:tcPr>
          <w:p w14:paraId="48FF6831" w14:textId="77777777" w:rsidR="004759A2" w:rsidRPr="00792323" w:rsidRDefault="004759A2">
            <w:pPr>
              <w:pStyle w:val="UserTableBody"/>
              <w:jc w:val="center"/>
            </w:pPr>
            <w:r w:rsidRPr="00792323">
              <w:t>V</w:t>
            </w:r>
          </w:p>
        </w:tc>
        <w:tc>
          <w:tcPr>
            <w:tcW w:w="1230" w:type="dxa"/>
            <w:shd w:val="clear" w:color="auto" w:fill="FFFFFF"/>
          </w:tcPr>
          <w:p w14:paraId="094D0675" w14:textId="77777777" w:rsidR="004759A2" w:rsidRPr="00792323" w:rsidRDefault="004759A2">
            <w:pPr>
              <w:pStyle w:val="UserTableBody"/>
            </w:pPr>
            <w:r w:rsidRPr="00792323">
              <w:t>Schedule V</w:t>
            </w:r>
          </w:p>
        </w:tc>
        <w:tc>
          <w:tcPr>
            <w:tcW w:w="6690" w:type="dxa"/>
            <w:shd w:val="clear" w:color="auto" w:fill="FFFFFF"/>
          </w:tcPr>
          <w:p w14:paraId="6AFD6422" w14:textId="77777777" w:rsidR="004759A2" w:rsidRPr="00792323" w:rsidRDefault="004759A2">
            <w:pPr>
              <w:pStyle w:val="UserTableBody"/>
            </w:pPr>
            <w:r w:rsidRPr="00792323">
              <w:t>Includes drugs having low abuse potential and limited physical or psychological dependence relative to those listed in IV and have an accepted medical use in the United States.</w:t>
            </w:r>
          </w:p>
        </w:tc>
      </w:tr>
      <w:tr w:rsidR="004759A2" w:rsidRPr="00792323" w14:paraId="383D03AD" w14:textId="77777777">
        <w:trPr>
          <w:jc w:val="center"/>
        </w:trPr>
        <w:tc>
          <w:tcPr>
            <w:tcW w:w="780" w:type="dxa"/>
            <w:tcBorders>
              <w:bottom w:val="single" w:sz="12" w:space="0" w:color="auto"/>
            </w:tcBorders>
            <w:shd w:val="clear" w:color="auto" w:fill="FFFFFF"/>
          </w:tcPr>
          <w:p w14:paraId="4DDBCE7A" w14:textId="77777777" w:rsidR="004759A2" w:rsidRPr="00792323" w:rsidRDefault="004759A2">
            <w:pPr>
              <w:pStyle w:val="UserTableBody"/>
              <w:jc w:val="center"/>
            </w:pPr>
            <w:r w:rsidRPr="00792323">
              <w:t>VI</w:t>
            </w:r>
          </w:p>
        </w:tc>
        <w:tc>
          <w:tcPr>
            <w:tcW w:w="1230" w:type="dxa"/>
            <w:tcBorders>
              <w:bottom w:val="single" w:sz="12" w:space="0" w:color="auto"/>
            </w:tcBorders>
            <w:shd w:val="clear" w:color="auto" w:fill="FFFFFF"/>
          </w:tcPr>
          <w:p w14:paraId="048CF5B1" w14:textId="77777777" w:rsidR="004759A2" w:rsidRPr="00792323" w:rsidRDefault="004759A2">
            <w:pPr>
              <w:pStyle w:val="UserTableBody"/>
            </w:pPr>
            <w:r w:rsidRPr="00792323">
              <w:t>Schedule VI</w:t>
            </w:r>
          </w:p>
        </w:tc>
        <w:tc>
          <w:tcPr>
            <w:tcW w:w="6690" w:type="dxa"/>
            <w:tcBorders>
              <w:bottom w:val="single" w:sz="12" w:space="0" w:color="auto"/>
            </w:tcBorders>
            <w:shd w:val="clear" w:color="auto" w:fill="FFFFFF"/>
          </w:tcPr>
          <w:p w14:paraId="2EBA32D6" w14:textId="77777777" w:rsidR="004759A2" w:rsidRPr="00792323" w:rsidRDefault="004759A2">
            <w:pPr>
              <w:pStyle w:val="UserTableBody"/>
            </w:pPr>
            <w:r w:rsidRPr="00792323">
              <w:t>State defined</w:t>
            </w:r>
          </w:p>
        </w:tc>
      </w:tr>
    </w:tbl>
    <w:p w14:paraId="17C2C5B6" w14:textId="77777777" w:rsidR="004759A2" w:rsidRPr="00792323" w:rsidRDefault="004759A2" w:rsidP="002E26A1">
      <w:pPr>
        <w:pStyle w:val="NormalIndented"/>
        <w:rPr>
          <w:noProof/>
        </w:rPr>
      </w:pPr>
      <w:r w:rsidRPr="00792323">
        <w:rPr>
          <w:noProof/>
        </w:rPr>
        <w:t>*Pharmacy Law Digest July 1988</w:t>
      </w:r>
    </w:p>
    <w:p w14:paraId="2627A3FF"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59CB2F0C" w14:textId="77777777" w:rsidR="004759A2" w:rsidRPr="00792323" w:rsidRDefault="004759A2" w:rsidP="007E5AD1">
      <w:pPr>
        <w:rPr>
          <w:lang w:val="en-US" w:eastAsia="en-US"/>
        </w:rPr>
      </w:pPr>
    </w:p>
    <w:p w14:paraId="62D8CF27" w14:textId="77777777" w:rsidR="004759A2" w:rsidRPr="00792323" w:rsidRDefault="004759A2" w:rsidP="00A62F22">
      <w:pPr>
        <w:pStyle w:val="Heading4"/>
      </w:pPr>
      <w:bookmarkStart w:id="1549" w:name="_Toc423691453"/>
      <w:r w:rsidRPr="00792323">
        <w:t>0478 - Formulary Status</w:t>
      </w:r>
      <w:bookmarkEnd w:id="1549"/>
    </w:p>
    <w:p w14:paraId="328FE54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6A84843" w14:textId="77777777">
        <w:trPr>
          <w:tblHeader/>
        </w:trPr>
        <w:tc>
          <w:tcPr>
            <w:tcW w:w="720" w:type="dxa"/>
            <w:tcBorders>
              <w:top w:val="double" w:sz="4" w:space="0" w:color="auto"/>
            </w:tcBorders>
            <w:shd w:val="pct10" w:color="auto" w:fill="FFFFFF"/>
          </w:tcPr>
          <w:p w14:paraId="555CCEE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4797D0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3BD857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8B570C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3B57B7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44F0610" w14:textId="77777777" w:rsidR="004759A2" w:rsidRPr="00792323" w:rsidRDefault="004759A2">
            <w:pPr>
              <w:pStyle w:val="TableMetaHeader"/>
              <w:rPr>
                <w:noProof w:val="0"/>
              </w:rPr>
            </w:pPr>
            <w:r w:rsidRPr="00792323">
              <w:rPr>
                <w:noProof w:val="0"/>
              </w:rPr>
              <w:t>Status</w:t>
            </w:r>
          </w:p>
        </w:tc>
      </w:tr>
      <w:tr w:rsidR="004759A2" w:rsidRPr="00792323" w14:paraId="028C845A" w14:textId="77777777">
        <w:tc>
          <w:tcPr>
            <w:tcW w:w="720" w:type="dxa"/>
            <w:tcBorders>
              <w:bottom w:val="double" w:sz="4" w:space="0" w:color="auto"/>
            </w:tcBorders>
            <w:shd w:val="clear" w:color="auto" w:fill="FFFFFF"/>
          </w:tcPr>
          <w:p w14:paraId="60E911DF" w14:textId="77777777" w:rsidR="004759A2" w:rsidRPr="00792323" w:rsidRDefault="004759A2">
            <w:pPr>
              <w:pStyle w:val="TableMetaBody"/>
              <w:rPr>
                <w:noProof w:val="0"/>
              </w:rPr>
            </w:pPr>
            <w:r w:rsidRPr="00792323">
              <w:rPr>
                <w:noProof w:val="0"/>
              </w:rPr>
              <w:t>0478</w:t>
            </w:r>
          </w:p>
        </w:tc>
        <w:tc>
          <w:tcPr>
            <w:tcW w:w="1152" w:type="dxa"/>
            <w:tcBorders>
              <w:bottom w:val="double" w:sz="4" w:space="0" w:color="auto"/>
            </w:tcBorders>
            <w:shd w:val="clear" w:color="auto" w:fill="FFFFFF"/>
          </w:tcPr>
          <w:p w14:paraId="685F888D"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40682A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8D037E8"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6FDB24B" w14:textId="77777777" w:rsidR="004759A2" w:rsidRPr="00792323" w:rsidRDefault="004759A2">
            <w:pPr>
              <w:pStyle w:val="TableMetaBody"/>
              <w:rPr>
                <w:noProof w:val="0"/>
              </w:rPr>
            </w:pPr>
            <w:r w:rsidRPr="00792323">
              <w:rPr>
                <w:noProof w:val="0"/>
              </w:rPr>
              <w:t>RXE-36</w:t>
            </w:r>
          </w:p>
        </w:tc>
        <w:tc>
          <w:tcPr>
            <w:tcW w:w="1152" w:type="dxa"/>
            <w:tcBorders>
              <w:bottom w:val="double" w:sz="4" w:space="0" w:color="auto"/>
            </w:tcBorders>
            <w:shd w:val="clear" w:color="auto" w:fill="FFFFFF"/>
          </w:tcPr>
          <w:p w14:paraId="2DADE08E" w14:textId="77777777" w:rsidR="004759A2" w:rsidRPr="00792323" w:rsidRDefault="004759A2">
            <w:pPr>
              <w:pStyle w:val="TableMetaBody"/>
              <w:rPr>
                <w:noProof w:val="0"/>
              </w:rPr>
            </w:pPr>
            <w:r w:rsidRPr="00792323">
              <w:rPr>
                <w:noProof w:val="0"/>
              </w:rPr>
              <w:t>Active</w:t>
            </w:r>
          </w:p>
        </w:tc>
      </w:tr>
    </w:tbl>
    <w:p w14:paraId="63BE1F39" w14:textId="77777777" w:rsidR="004759A2" w:rsidRPr="00792323" w:rsidRDefault="004759A2">
      <w:pPr>
        <w:pStyle w:val="HL7TableCaption"/>
      </w:pPr>
      <w:r w:rsidRPr="00792323">
        <w:lastRenderedPageBreak/>
        <w:t>HL7 Table 0478 - Formulary Status</w:t>
      </w:r>
      <w:r>
        <w:fldChar w:fldCharType="begin"/>
      </w:r>
      <w:r>
        <w:instrText>xe "</w:instrText>
      </w:r>
      <w:r w:rsidRPr="00792323">
        <w:instrText>HL7 Table 0478 - Formulary Status</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171"/>
        <w:gridCol w:w="5760"/>
        <w:gridCol w:w="1799"/>
      </w:tblGrid>
      <w:tr w:rsidR="004759A2" w:rsidRPr="00792323" w14:paraId="539700C6" w14:textId="77777777">
        <w:trPr>
          <w:tblHeader/>
          <w:jc w:val="center"/>
        </w:trPr>
        <w:tc>
          <w:tcPr>
            <w:tcW w:w="1171" w:type="dxa"/>
            <w:tcBorders>
              <w:top w:val="double" w:sz="4" w:space="0" w:color="auto"/>
            </w:tcBorders>
            <w:shd w:val="pct10" w:color="auto" w:fill="FFFFFF"/>
          </w:tcPr>
          <w:p w14:paraId="0FC0C633" w14:textId="77777777" w:rsidR="004759A2" w:rsidRPr="00792323" w:rsidRDefault="004759A2">
            <w:pPr>
              <w:pStyle w:val="HL7TableHeader"/>
              <w:jc w:val="center"/>
            </w:pPr>
            <w:r w:rsidRPr="00792323">
              <w:t>Value</w:t>
            </w:r>
          </w:p>
        </w:tc>
        <w:tc>
          <w:tcPr>
            <w:tcW w:w="5760" w:type="dxa"/>
            <w:tcBorders>
              <w:top w:val="double" w:sz="4" w:space="0" w:color="auto"/>
            </w:tcBorders>
            <w:shd w:val="pct10" w:color="auto" w:fill="FFFFFF"/>
          </w:tcPr>
          <w:p w14:paraId="718039A3" w14:textId="77777777" w:rsidR="004759A2" w:rsidRPr="00792323" w:rsidRDefault="004759A2">
            <w:pPr>
              <w:pStyle w:val="HL7TableHeader"/>
            </w:pPr>
            <w:r w:rsidRPr="00792323">
              <w:t>Description</w:t>
            </w:r>
          </w:p>
        </w:tc>
        <w:tc>
          <w:tcPr>
            <w:tcW w:w="1799" w:type="dxa"/>
            <w:tcBorders>
              <w:top w:val="double" w:sz="4" w:space="0" w:color="auto"/>
            </w:tcBorders>
            <w:shd w:val="pct10" w:color="auto" w:fill="FFFFFF"/>
          </w:tcPr>
          <w:p w14:paraId="5F301B5F" w14:textId="77777777" w:rsidR="004759A2" w:rsidRPr="00792323" w:rsidRDefault="004759A2">
            <w:pPr>
              <w:pStyle w:val="HL7TableHeader"/>
            </w:pPr>
            <w:r w:rsidRPr="00792323">
              <w:t>Comment</w:t>
            </w:r>
          </w:p>
        </w:tc>
      </w:tr>
      <w:tr w:rsidR="004759A2" w:rsidRPr="00AF2426" w14:paraId="5700AC3A" w14:textId="77777777">
        <w:trPr>
          <w:jc w:val="center"/>
        </w:trPr>
        <w:tc>
          <w:tcPr>
            <w:tcW w:w="1171" w:type="dxa"/>
            <w:shd w:val="clear" w:color="auto" w:fill="FFFFFF"/>
          </w:tcPr>
          <w:p w14:paraId="63059008" w14:textId="77777777" w:rsidR="004759A2" w:rsidRPr="00792323" w:rsidRDefault="004759A2">
            <w:pPr>
              <w:pStyle w:val="HL7TableBody"/>
              <w:jc w:val="center"/>
            </w:pPr>
            <w:r w:rsidRPr="00792323">
              <w:t>Y</w:t>
            </w:r>
          </w:p>
        </w:tc>
        <w:tc>
          <w:tcPr>
            <w:tcW w:w="5760" w:type="dxa"/>
            <w:shd w:val="clear" w:color="auto" w:fill="FFFFFF"/>
          </w:tcPr>
          <w:p w14:paraId="67737685" w14:textId="77777777" w:rsidR="004759A2" w:rsidRPr="00792323" w:rsidRDefault="004759A2">
            <w:pPr>
              <w:pStyle w:val="HL7TableBody"/>
            </w:pPr>
            <w:r w:rsidRPr="00792323">
              <w:t>Pharmaceutical substance is in the formulary</w:t>
            </w:r>
          </w:p>
        </w:tc>
        <w:tc>
          <w:tcPr>
            <w:tcW w:w="1799" w:type="dxa"/>
            <w:shd w:val="clear" w:color="auto" w:fill="FFFFFF"/>
          </w:tcPr>
          <w:p w14:paraId="5396B092" w14:textId="77777777" w:rsidR="004759A2" w:rsidRPr="00792323" w:rsidRDefault="004759A2">
            <w:pPr>
              <w:pStyle w:val="HL7TableBody"/>
            </w:pPr>
          </w:p>
        </w:tc>
      </w:tr>
      <w:tr w:rsidR="004759A2" w:rsidRPr="00AF2426" w14:paraId="488F7C08" w14:textId="77777777">
        <w:trPr>
          <w:jc w:val="center"/>
        </w:trPr>
        <w:tc>
          <w:tcPr>
            <w:tcW w:w="1171" w:type="dxa"/>
            <w:shd w:val="clear" w:color="auto" w:fill="FFFFFF"/>
          </w:tcPr>
          <w:p w14:paraId="4FDC0915" w14:textId="77777777" w:rsidR="004759A2" w:rsidRPr="00792323" w:rsidRDefault="004759A2">
            <w:pPr>
              <w:pStyle w:val="HL7TableBody"/>
              <w:jc w:val="center"/>
            </w:pPr>
            <w:r w:rsidRPr="00792323">
              <w:t>N</w:t>
            </w:r>
          </w:p>
        </w:tc>
        <w:tc>
          <w:tcPr>
            <w:tcW w:w="5760" w:type="dxa"/>
            <w:shd w:val="clear" w:color="auto" w:fill="FFFFFF"/>
          </w:tcPr>
          <w:p w14:paraId="47554691" w14:textId="77777777" w:rsidR="004759A2" w:rsidRPr="00792323" w:rsidRDefault="004759A2">
            <w:pPr>
              <w:pStyle w:val="HL7TableBody"/>
            </w:pPr>
            <w:r w:rsidRPr="00792323">
              <w:t>Pharmaceutical substance is NOT in the formulary</w:t>
            </w:r>
          </w:p>
        </w:tc>
        <w:tc>
          <w:tcPr>
            <w:tcW w:w="1799" w:type="dxa"/>
            <w:shd w:val="clear" w:color="auto" w:fill="FFFFFF"/>
          </w:tcPr>
          <w:p w14:paraId="2D80FDA5" w14:textId="77777777" w:rsidR="004759A2" w:rsidRPr="00792323" w:rsidRDefault="004759A2">
            <w:pPr>
              <w:pStyle w:val="HL7TableBody"/>
            </w:pPr>
          </w:p>
        </w:tc>
      </w:tr>
      <w:tr w:rsidR="004759A2" w:rsidRPr="00AF2426" w14:paraId="13653C71" w14:textId="77777777">
        <w:trPr>
          <w:jc w:val="center"/>
        </w:trPr>
        <w:tc>
          <w:tcPr>
            <w:tcW w:w="1171" w:type="dxa"/>
            <w:shd w:val="clear" w:color="auto" w:fill="FFFFFF"/>
          </w:tcPr>
          <w:p w14:paraId="4396179F" w14:textId="77777777" w:rsidR="004759A2" w:rsidRPr="00792323" w:rsidRDefault="004759A2">
            <w:pPr>
              <w:pStyle w:val="HL7TableBody"/>
              <w:jc w:val="center"/>
            </w:pPr>
            <w:r w:rsidRPr="00792323">
              <w:t>R</w:t>
            </w:r>
          </w:p>
        </w:tc>
        <w:tc>
          <w:tcPr>
            <w:tcW w:w="5760" w:type="dxa"/>
            <w:shd w:val="clear" w:color="auto" w:fill="FFFFFF"/>
          </w:tcPr>
          <w:p w14:paraId="70150AFF" w14:textId="77777777" w:rsidR="004759A2" w:rsidRPr="00792323" w:rsidRDefault="004759A2">
            <w:pPr>
              <w:pStyle w:val="HL7TableBody"/>
            </w:pPr>
            <w:r w:rsidRPr="00792323">
              <w:t>Pharmaceutical substance is in the formulary, but restrictions apply</w:t>
            </w:r>
          </w:p>
        </w:tc>
        <w:tc>
          <w:tcPr>
            <w:tcW w:w="1799" w:type="dxa"/>
            <w:shd w:val="clear" w:color="auto" w:fill="FFFFFF"/>
          </w:tcPr>
          <w:p w14:paraId="7253C97A" w14:textId="77777777" w:rsidR="004759A2" w:rsidRPr="00792323" w:rsidRDefault="004759A2">
            <w:pPr>
              <w:pStyle w:val="HL7TableBody"/>
            </w:pPr>
          </w:p>
        </w:tc>
      </w:tr>
      <w:tr w:rsidR="004759A2" w:rsidRPr="00AF2426" w14:paraId="5806032B" w14:textId="77777777">
        <w:trPr>
          <w:jc w:val="center"/>
        </w:trPr>
        <w:tc>
          <w:tcPr>
            <w:tcW w:w="1171" w:type="dxa"/>
            <w:tcBorders>
              <w:bottom w:val="double" w:sz="4" w:space="0" w:color="auto"/>
            </w:tcBorders>
            <w:shd w:val="clear" w:color="auto" w:fill="FFFFFF"/>
          </w:tcPr>
          <w:p w14:paraId="2DCC7CEA" w14:textId="77777777" w:rsidR="004759A2" w:rsidRPr="00792323" w:rsidRDefault="004759A2">
            <w:pPr>
              <w:pStyle w:val="HL7TableBody"/>
              <w:jc w:val="center"/>
            </w:pPr>
            <w:r w:rsidRPr="00792323">
              <w:t>G</w:t>
            </w:r>
          </w:p>
        </w:tc>
        <w:tc>
          <w:tcPr>
            <w:tcW w:w="5760" w:type="dxa"/>
            <w:tcBorders>
              <w:bottom w:val="double" w:sz="4" w:space="0" w:color="auto"/>
            </w:tcBorders>
            <w:shd w:val="clear" w:color="auto" w:fill="FFFFFF"/>
          </w:tcPr>
          <w:p w14:paraId="18E0E9E3" w14:textId="77777777" w:rsidR="004759A2" w:rsidRPr="00792323" w:rsidRDefault="004759A2">
            <w:pPr>
              <w:pStyle w:val="HL7TableBody"/>
            </w:pPr>
            <w:r w:rsidRPr="00792323">
              <w:t>Pharmaceutical substance is in the formulary, but guidelines apply</w:t>
            </w:r>
          </w:p>
        </w:tc>
        <w:tc>
          <w:tcPr>
            <w:tcW w:w="1799" w:type="dxa"/>
            <w:tcBorders>
              <w:bottom w:val="double" w:sz="4" w:space="0" w:color="auto"/>
            </w:tcBorders>
            <w:shd w:val="clear" w:color="auto" w:fill="FFFFFF"/>
          </w:tcPr>
          <w:p w14:paraId="07796AE2" w14:textId="77777777" w:rsidR="004759A2" w:rsidRPr="00792323" w:rsidRDefault="004759A2">
            <w:pPr>
              <w:pStyle w:val="HL7TableBody"/>
            </w:pPr>
          </w:p>
        </w:tc>
      </w:tr>
    </w:tbl>
    <w:p w14:paraId="79B462C2" w14:textId="77777777" w:rsidR="004759A2" w:rsidRPr="00792323" w:rsidRDefault="004759A2">
      <w:pPr>
        <w:rPr>
          <w:lang w:val="en-US" w:eastAsia="en-US"/>
        </w:rPr>
      </w:pPr>
    </w:p>
    <w:p w14:paraId="183D9A06" w14:textId="77777777" w:rsidR="004759A2" w:rsidRPr="00792323" w:rsidRDefault="004759A2" w:rsidP="00A62F22">
      <w:pPr>
        <w:pStyle w:val="Heading4"/>
      </w:pPr>
      <w:bookmarkStart w:id="1550" w:name="_Toc423691454"/>
      <w:r w:rsidRPr="00792323">
        <w:t>0479 - Pharmaceutical Substances</w:t>
      </w:r>
      <w:bookmarkEnd w:id="1550"/>
    </w:p>
    <w:p w14:paraId="0E4AA13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4C9040B" w14:textId="77777777">
        <w:trPr>
          <w:tblHeader/>
        </w:trPr>
        <w:tc>
          <w:tcPr>
            <w:tcW w:w="720" w:type="dxa"/>
            <w:tcBorders>
              <w:top w:val="double" w:sz="4" w:space="0" w:color="auto"/>
            </w:tcBorders>
            <w:shd w:val="pct10" w:color="auto" w:fill="FFFFFF"/>
          </w:tcPr>
          <w:p w14:paraId="60185875"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1065C4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C0F704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753352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E29E49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8335824" w14:textId="77777777" w:rsidR="004759A2" w:rsidRPr="00792323" w:rsidRDefault="004759A2">
            <w:pPr>
              <w:pStyle w:val="TableMetaHeader"/>
              <w:rPr>
                <w:noProof w:val="0"/>
              </w:rPr>
            </w:pPr>
            <w:r w:rsidRPr="00792323">
              <w:rPr>
                <w:noProof w:val="0"/>
              </w:rPr>
              <w:t>Status</w:t>
            </w:r>
          </w:p>
        </w:tc>
      </w:tr>
      <w:tr w:rsidR="004759A2" w:rsidRPr="00792323" w14:paraId="48536CD7" w14:textId="77777777">
        <w:tc>
          <w:tcPr>
            <w:tcW w:w="720" w:type="dxa"/>
            <w:tcBorders>
              <w:bottom w:val="double" w:sz="4" w:space="0" w:color="auto"/>
            </w:tcBorders>
            <w:shd w:val="clear" w:color="auto" w:fill="FFFFFF"/>
          </w:tcPr>
          <w:p w14:paraId="1EACDEDC" w14:textId="77777777" w:rsidR="004759A2" w:rsidRPr="00792323" w:rsidRDefault="004759A2">
            <w:pPr>
              <w:pStyle w:val="TableMetaBody"/>
              <w:rPr>
                <w:noProof w:val="0"/>
              </w:rPr>
            </w:pPr>
            <w:r w:rsidRPr="00792323">
              <w:rPr>
                <w:noProof w:val="0"/>
              </w:rPr>
              <w:t>0479</w:t>
            </w:r>
          </w:p>
        </w:tc>
        <w:tc>
          <w:tcPr>
            <w:tcW w:w="1152" w:type="dxa"/>
            <w:tcBorders>
              <w:bottom w:val="double" w:sz="4" w:space="0" w:color="auto"/>
            </w:tcBorders>
            <w:shd w:val="clear" w:color="auto" w:fill="FFFFFF"/>
          </w:tcPr>
          <w:p w14:paraId="68EE4EA0"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94B2C8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3F7760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776EB16" w14:textId="77777777" w:rsidR="004759A2" w:rsidRPr="00792323" w:rsidRDefault="004759A2">
            <w:pPr>
              <w:pStyle w:val="TableMetaBody"/>
              <w:rPr>
                <w:noProof w:val="0"/>
              </w:rPr>
            </w:pPr>
            <w:r w:rsidRPr="00792323">
              <w:rPr>
                <w:noProof w:val="0"/>
              </w:rPr>
              <w:t>RXE-2</w:t>
            </w:r>
          </w:p>
        </w:tc>
        <w:tc>
          <w:tcPr>
            <w:tcW w:w="1152" w:type="dxa"/>
            <w:tcBorders>
              <w:bottom w:val="double" w:sz="4" w:space="0" w:color="auto"/>
            </w:tcBorders>
            <w:shd w:val="clear" w:color="auto" w:fill="FFFFFF"/>
          </w:tcPr>
          <w:p w14:paraId="2825AC65" w14:textId="77777777" w:rsidR="004759A2" w:rsidRPr="00792323" w:rsidRDefault="004759A2">
            <w:pPr>
              <w:pStyle w:val="TableMetaBody"/>
              <w:rPr>
                <w:noProof w:val="0"/>
              </w:rPr>
            </w:pPr>
            <w:r w:rsidRPr="00792323">
              <w:rPr>
                <w:noProof w:val="0"/>
              </w:rPr>
              <w:t>Active</w:t>
            </w:r>
          </w:p>
        </w:tc>
      </w:tr>
    </w:tbl>
    <w:p w14:paraId="43835F41" w14:textId="77777777" w:rsidR="004759A2" w:rsidRPr="00792323" w:rsidRDefault="004759A2">
      <w:pPr>
        <w:pStyle w:val="UserTableCaption"/>
        <w:rPr>
          <w:rFonts w:ascii="Arial" w:hAnsi="Arial"/>
        </w:rPr>
      </w:pPr>
      <w:r w:rsidRPr="00792323">
        <w:t>User-defined Table 0479 - Pharmaceutical Substa</w:t>
      </w:r>
      <w:bookmarkStart w:id="1551" w:name="_Toc382761471"/>
      <w:r w:rsidRPr="00792323">
        <w:t>nces</w:t>
      </w:r>
      <w:r>
        <w:fldChar w:fldCharType="begin"/>
      </w:r>
      <w:r>
        <w:instrText>xe "</w:instrText>
      </w:r>
      <w:r w:rsidRPr="00792323">
        <w:instrText>User-defined T</w:instrText>
      </w:r>
      <w:bookmarkEnd w:id="1551"/>
      <w:r w:rsidRPr="00792323">
        <w:instrText>able 0479 - Pharmaceutical Substance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351"/>
        <w:gridCol w:w="5760"/>
        <w:gridCol w:w="1754"/>
      </w:tblGrid>
      <w:tr w:rsidR="004759A2" w:rsidRPr="00792323" w14:paraId="7545A581" w14:textId="77777777">
        <w:trPr>
          <w:tblHeader/>
          <w:jc w:val="center"/>
        </w:trPr>
        <w:tc>
          <w:tcPr>
            <w:tcW w:w="1351" w:type="dxa"/>
            <w:tcBorders>
              <w:top w:val="single" w:sz="12" w:space="0" w:color="auto"/>
              <w:bottom w:val="single" w:sz="6" w:space="0" w:color="auto"/>
            </w:tcBorders>
            <w:shd w:val="pct10" w:color="auto" w:fill="FFFFFF"/>
          </w:tcPr>
          <w:p w14:paraId="21EA10B7" w14:textId="77777777" w:rsidR="004759A2" w:rsidRPr="00792323" w:rsidRDefault="004759A2">
            <w:pPr>
              <w:pStyle w:val="UserTableHeader"/>
              <w:jc w:val="center"/>
            </w:pPr>
            <w:r w:rsidRPr="00792323">
              <w:t>Value</w:t>
            </w:r>
          </w:p>
        </w:tc>
        <w:tc>
          <w:tcPr>
            <w:tcW w:w="5760" w:type="dxa"/>
            <w:tcBorders>
              <w:top w:val="single" w:sz="12" w:space="0" w:color="auto"/>
              <w:bottom w:val="single" w:sz="6" w:space="0" w:color="auto"/>
            </w:tcBorders>
            <w:shd w:val="pct10" w:color="auto" w:fill="FFFFFF"/>
          </w:tcPr>
          <w:p w14:paraId="2B8FF6A0" w14:textId="77777777" w:rsidR="004759A2" w:rsidRPr="00792323" w:rsidRDefault="004759A2">
            <w:pPr>
              <w:pStyle w:val="UserTableHeader"/>
            </w:pPr>
            <w:r w:rsidRPr="00792323">
              <w:t>Description</w:t>
            </w:r>
          </w:p>
        </w:tc>
        <w:tc>
          <w:tcPr>
            <w:tcW w:w="1754" w:type="dxa"/>
            <w:tcBorders>
              <w:top w:val="single" w:sz="12" w:space="0" w:color="auto"/>
              <w:bottom w:val="single" w:sz="6" w:space="0" w:color="auto"/>
            </w:tcBorders>
            <w:shd w:val="pct10" w:color="auto" w:fill="FFFFFF"/>
          </w:tcPr>
          <w:p w14:paraId="4CF5302A" w14:textId="77777777" w:rsidR="004759A2" w:rsidRPr="00792323" w:rsidRDefault="004759A2">
            <w:pPr>
              <w:pStyle w:val="UserTableHeader"/>
            </w:pPr>
            <w:r w:rsidRPr="00792323">
              <w:t>Comment</w:t>
            </w:r>
          </w:p>
        </w:tc>
      </w:tr>
      <w:tr w:rsidR="004759A2" w:rsidRPr="00792323" w14:paraId="7E9EBECE" w14:textId="77777777">
        <w:trPr>
          <w:jc w:val="center"/>
        </w:trPr>
        <w:tc>
          <w:tcPr>
            <w:tcW w:w="1351" w:type="dxa"/>
            <w:tcBorders>
              <w:top w:val="single" w:sz="6" w:space="0" w:color="auto"/>
              <w:bottom w:val="single" w:sz="12" w:space="0" w:color="auto"/>
            </w:tcBorders>
            <w:shd w:val="clear" w:color="auto" w:fill="FFFFFF"/>
          </w:tcPr>
          <w:p w14:paraId="0BEB356F" w14:textId="77777777" w:rsidR="004759A2" w:rsidRPr="00792323" w:rsidRDefault="004759A2">
            <w:pPr>
              <w:pStyle w:val="UserTableBody"/>
              <w:jc w:val="center"/>
            </w:pPr>
          </w:p>
        </w:tc>
        <w:tc>
          <w:tcPr>
            <w:tcW w:w="5760" w:type="dxa"/>
            <w:tcBorders>
              <w:top w:val="single" w:sz="6" w:space="0" w:color="auto"/>
              <w:bottom w:val="single" w:sz="12" w:space="0" w:color="auto"/>
            </w:tcBorders>
            <w:shd w:val="clear" w:color="auto" w:fill="FFFFFF"/>
          </w:tcPr>
          <w:p w14:paraId="596DA8A2" w14:textId="77777777" w:rsidR="004759A2" w:rsidRPr="00792323" w:rsidRDefault="004759A2">
            <w:pPr>
              <w:pStyle w:val="UserTableBody"/>
            </w:pPr>
            <w:r w:rsidRPr="00792323">
              <w:t>No suggested values defined</w:t>
            </w:r>
          </w:p>
        </w:tc>
        <w:tc>
          <w:tcPr>
            <w:tcW w:w="1754" w:type="dxa"/>
            <w:tcBorders>
              <w:top w:val="single" w:sz="6" w:space="0" w:color="auto"/>
              <w:bottom w:val="single" w:sz="12" w:space="0" w:color="auto"/>
            </w:tcBorders>
            <w:shd w:val="clear" w:color="auto" w:fill="FFFFFF"/>
          </w:tcPr>
          <w:p w14:paraId="5EEB295D" w14:textId="77777777" w:rsidR="004759A2" w:rsidRPr="00792323" w:rsidRDefault="004759A2">
            <w:pPr>
              <w:pStyle w:val="UserTableBody"/>
            </w:pPr>
          </w:p>
        </w:tc>
      </w:tr>
    </w:tbl>
    <w:p w14:paraId="2B0AE5DD" w14:textId="77777777" w:rsidR="004759A2" w:rsidRPr="00792323" w:rsidRDefault="004759A2" w:rsidP="007E5AD1">
      <w:pPr>
        <w:rPr>
          <w:lang w:val="en-US" w:eastAsia="en-US"/>
        </w:rPr>
      </w:pPr>
    </w:p>
    <w:p w14:paraId="5C212108" w14:textId="77777777" w:rsidR="004759A2" w:rsidRPr="00792323" w:rsidRDefault="004759A2" w:rsidP="00A62F22">
      <w:pPr>
        <w:pStyle w:val="Heading4"/>
      </w:pPr>
      <w:bookmarkStart w:id="1552" w:name="_Toc423691455"/>
      <w:r w:rsidRPr="00792323">
        <w:t>0480 - Pharma</w:t>
      </w:r>
      <w:bookmarkStart w:id="1553" w:name="HL70478"/>
      <w:r w:rsidRPr="00792323">
        <w:t>cy Order Types</w:t>
      </w:r>
      <w:bookmarkEnd w:id="1552"/>
    </w:p>
    <w:p w14:paraId="7DFD104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D91A99C" w14:textId="77777777">
        <w:trPr>
          <w:tblHeader/>
        </w:trPr>
        <w:tc>
          <w:tcPr>
            <w:tcW w:w="720" w:type="dxa"/>
            <w:tcBorders>
              <w:top w:val="double" w:sz="4" w:space="0" w:color="auto"/>
            </w:tcBorders>
            <w:shd w:val="pct10" w:color="auto" w:fill="FFFFFF"/>
          </w:tcPr>
          <w:p w14:paraId="7065CAC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C22336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71AC5E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927977E" w14:textId="77777777" w:rsidR="004759A2" w:rsidRPr="00792323" w:rsidRDefault="004759A2">
            <w:pPr>
              <w:pStyle w:val="TableMetaHeader"/>
              <w:rPr>
                <w:noProof w:val="0"/>
              </w:rPr>
            </w:pPr>
            <w:r w:rsidRPr="00792323">
              <w:rPr>
                <w:noProof w:val="0"/>
              </w:rPr>
              <w:t>V3 Equivalent</w:t>
            </w:r>
            <w:bookmarkEnd w:id="1553"/>
          </w:p>
        </w:tc>
        <w:tc>
          <w:tcPr>
            <w:tcW w:w="2448" w:type="dxa"/>
            <w:tcBorders>
              <w:top w:val="double" w:sz="4" w:space="0" w:color="auto"/>
            </w:tcBorders>
            <w:shd w:val="pct10" w:color="auto" w:fill="FFFFFF"/>
          </w:tcPr>
          <w:p w14:paraId="7EEBB5C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3A9A0FC" w14:textId="77777777" w:rsidR="004759A2" w:rsidRPr="00792323" w:rsidRDefault="004759A2">
            <w:pPr>
              <w:pStyle w:val="TableMetaHeader"/>
              <w:rPr>
                <w:noProof w:val="0"/>
              </w:rPr>
            </w:pPr>
            <w:r w:rsidRPr="00792323">
              <w:rPr>
                <w:noProof w:val="0"/>
              </w:rPr>
              <w:t>Status</w:t>
            </w:r>
          </w:p>
        </w:tc>
      </w:tr>
      <w:tr w:rsidR="004759A2" w:rsidRPr="00792323" w14:paraId="14ABEFD5" w14:textId="77777777">
        <w:tc>
          <w:tcPr>
            <w:tcW w:w="720" w:type="dxa"/>
            <w:tcBorders>
              <w:bottom w:val="double" w:sz="4" w:space="0" w:color="auto"/>
            </w:tcBorders>
            <w:shd w:val="clear" w:color="auto" w:fill="FFFFFF"/>
          </w:tcPr>
          <w:p w14:paraId="282472C8" w14:textId="77777777" w:rsidR="004759A2" w:rsidRPr="00792323" w:rsidRDefault="004759A2">
            <w:pPr>
              <w:pStyle w:val="TableMetaBody"/>
              <w:rPr>
                <w:noProof w:val="0"/>
              </w:rPr>
            </w:pPr>
            <w:r w:rsidRPr="00792323">
              <w:rPr>
                <w:noProof w:val="0"/>
              </w:rPr>
              <w:t>0480</w:t>
            </w:r>
          </w:p>
        </w:tc>
        <w:tc>
          <w:tcPr>
            <w:tcW w:w="1152" w:type="dxa"/>
            <w:tcBorders>
              <w:bottom w:val="double" w:sz="4" w:space="0" w:color="auto"/>
            </w:tcBorders>
            <w:shd w:val="clear" w:color="auto" w:fill="FFFFFF"/>
          </w:tcPr>
          <w:p w14:paraId="19542379"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BE1910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784A81C"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731FE5C" w14:textId="77777777" w:rsidR="004759A2" w:rsidRPr="00792323" w:rsidRDefault="004759A2">
            <w:pPr>
              <w:pStyle w:val="TableMetaBody"/>
              <w:rPr>
                <w:noProof w:val="0"/>
              </w:rPr>
            </w:pPr>
            <w:r w:rsidRPr="00792323">
              <w:rPr>
                <w:b/>
                <w:noProof w:val="0"/>
              </w:rPr>
              <w:t>RXO-27</w:t>
            </w:r>
            <w:r w:rsidRPr="00792323">
              <w:rPr>
                <w:noProof w:val="0"/>
              </w:rPr>
              <w:t>, RXE-44, RXD-32, RXG-26, RXA-26</w:t>
            </w:r>
          </w:p>
        </w:tc>
        <w:tc>
          <w:tcPr>
            <w:tcW w:w="1152" w:type="dxa"/>
            <w:tcBorders>
              <w:bottom w:val="double" w:sz="4" w:space="0" w:color="auto"/>
            </w:tcBorders>
            <w:shd w:val="clear" w:color="auto" w:fill="FFFFFF"/>
          </w:tcPr>
          <w:p w14:paraId="43F7CE23" w14:textId="77777777" w:rsidR="004759A2" w:rsidRPr="00792323" w:rsidRDefault="004759A2">
            <w:pPr>
              <w:pStyle w:val="TableMetaBody"/>
              <w:rPr>
                <w:noProof w:val="0"/>
              </w:rPr>
            </w:pPr>
            <w:r w:rsidRPr="00792323">
              <w:rPr>
                <w:noProof w:val="0"/>
              </w:rPr>
              <w:t>Active</w:t>
            </w:r>
          </w:p>
        </w:tc>
      </w:tr>
    </w:tbl>
    <w:p w14:paraId="231C6D10" w14:textId="77777777" w:rsidR="004759A2" w:rsidRPr="00792323" w:rsidRDefault="004759A2">
      <w:pPr>
        <w:pStyle w:val="HL7TableCaption"/>
      </w:pPr>
      <w:r w:rsidRPr="00792323">
        <w:t>HL7 Table 0480 - Pharmacy Order Types</w:t>
      </w:r>
      <w:r>
        <w:fldChar w:fldCharType="begin"/>
      </w:r>
      <w:r>
        <w:instrText>xe "</w:instrText>
      </w:r>
      <w:r w:rsidRPr="00792323">
        <w:instrText>HL7 Table 0480 - Pharmacy Order Types</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081"/>
        <w:gridCol w:w="3252"/>
        <w:gridCol w:w="5212"/>
      </w:tblGrid>
      <w:tr w:rsidR="004759A2" w:rsidRPr="00792323" w14:paraId="450687E0" w14:textId="77777777">
        <w:trPr>
          <w:tblHeader/>
          <w:jc w:val="center"/>
        </w:trPr>
        <w:tc>
          <w:tcPr>
            <w:tcW w:w="1081" w:type="dxa"/>
            <w:tcBorders>
              <w:top w:val="double" w:sz="4" w:space="0" w:color="auto"/>
            </w:tcBorders>
            <w:shd w:val="pct10" w:color="auto" w:fill="FFFFFF"/>
          </w:tcPr>
          <w:p w14:paraId="1490B883" w14:textId="77777777" w:rsidR="004759A2" w:rsidRPr="00792323" w:rsidRDefault="004759A2">
            <w:pPr>
              <w:pStyle w:val="HL7TableHeader"/>
              <w:jc w:val="center"/>
            </w:pPr>
            <w:r w:rsidRPr="00792323">
              <w:t>Value</w:t>
            </w:r>
          </w:p>
        </w:tc>
        <w:tc>
          <w:tcPr>
            <w:tcW w:w="3252" w:type="dxa"/>
            <w:tcBorders>
              <w:top w:val="double" w:sz="4" w:space="0" w:color="auto"/>
            </w:tcBorders>
            <w:shd w:val="pct10" w:color="auto" w:fill="FFFFFF"/>
          </w:tcPr>
          <w:p w14:paraId="0F0327D3" w14:textId="77777777" w:rsidR="004759A2" w:rsidRPr="00792323" w:rsidRDefault="004759A2">
            <w:pPr>
              <w:pStyle w:val="HL7TableHeader"/>
            </w:pPr>
            <w:r w:rsidRPr="00792323">
              <w:t>Description</w:t>
            </w:r>
          </w:p>
        </w:tc>
        <w:tc>
          <w:tcPr>
            <w:tcW w:w="5212" w:type="dxa"/>
            <w:tcBorders>
              <w:top w:val="double" w:sz="4" w:space="0" w:color="auto"/>
            </w:tcBorders>
            <w:shd w:val="pct10" w:color="auto" w:fill="FFFFFF"/>
          </w:tcPr>
          <w:p w14:paraId="071B7FE7" w14:textId="77777777" w:rsidR="004759A2" w:rsidRPr="00792323" w:rsidRDefault="004759A2">
            <w:pPr>
              <w:pStyle w:val="HL7TableHeader"/>
            </w:pPr>
            <w:r w:rsidRPr="00792323">
              <w:t>Comment</w:t>
            </w:r>
          </w:p>
        </w:tc>
      </w:tr>
      <w:tr w:rsidR="004759A2" w:rsidRPr="00AF2426" w14:paraId="05E8B419" w14:textId="77777777">
        <w:trPr>
          <w:jc w:val="center"/>
        </w:trPr>
        <w:tc>
          <w:tcPr>
            <w:tcW w:w="1081" w:type="dxa"/>
            <w:shd w:val="clear" w:color="auto" w:fill="FFFFFF"/>
          </w:tcPr>
          <w:p w14:paraId="269776BE" w14:textId="77777777" w:rsidR="004759A2" w:rsidRPr="00792323" w:rsidRDefault="004759A2">
            <w:pPr>
              <w:pStyle w:val="HL7TableBody"/>
              <w:jc w:val="center"/>
            </w:pPr>
            <w:r w:rsidRPr="00792323">
              <w:t>M</w:t>
            </w:r>
          </w:p>
        </w:tc>
        <w:tc>
          <w:tcPr>
            <w:tcW w:w="3252" w:type="dxa"/>
            <w:shd w:val="clear" w:color="auto" w:fill="FFFFFF"/>
          </w:tcPr>
          <w:p w14:paraId="1BB30CC0" w14:textId="77777777" w:rsidR="004759A2" w:rsidRPr="00792323" w:rsidRDefault="004759A2">
            <w:pPr>
              <w:pStyle w:val="HL7TableBody"/>
            </w:pPr>
            <w:r w:rsidRPr="00792323">
              <w:t>Medication</w:t>
            </w:r>
          </w:p>
        </w:tc>
        <w:tc>
          <w:tcPr>
            <w:tcW w:w="5212" w:type="dxa"/>
            <w:shd w:val="clear" w:color="auto" w:fill="FFFFFF"/>
          </w:tcPr>
          <w:p w14:paraId="3EFCDE4B" w14:textId="77777777" w:rsidR="004759A2" w:rsidRPr="00792323" w:rsidRDefault="004759A2">
            <w:pPr>
              <w:pStyle w:val="HL7TableBody"/>
            </w:pPr>
            <w:r w:rsidRPr="00792323">
              <w:t>Default value.  Includes, but is not limited to, tables, capsules, po</w:t>
            </w:r>
            <w:bookmarkStart w:id="1554" w:name="_Toc382761472"/>
            <w:r w:rsidRPr="00792323">
              <w:t>wders, puffs, and other non-inje</w:t>
            </w:r>
            <w:bookmarkEnd w:id="1554"/>
            <w:r w:rsidRPr="00792323">
              <w:t>cted/non-infused products.</w:t>
            </w:r>
          </w:p>
        </w:tc>
      </w:tr>
      <w:tr w:rsidR="004759A2" w:rsidRPr="00AF2426" w14:paraId="39C59361" w14:textId="77777777">
        <w:trPr>
          <w:jc w:val="center"/>
        </w:trPr>
        <w:tc>
          <w:tcPr>
            <w:tcW w:w="1081" w:type="dxa"/>
            <w:shd w:val="clear" w:color="auto" w:fill="FFFFFF"/>
          </w:tcPr>
          <w:p w14:paraId="4B51D62F" w14:textId="77777777" w:rsidR="004759A2" w:rsidRPr="00792323" w:rsidRDefault="004759A2">
            <w:pPr>
              <w:pStyle w:val="HL7TableBody"/>
              <w:jc w:val="center"/>
            </w:pPr>
            <w:r w:rsidRPr="00792323">
              <w:t>S</w:t>
            </w:r>
          </w:p>
        </w:tc>
        <w:tc>
          <w:tcPr>
            <w:tcW w:w="3252" w:type="dxa"/>
            <w:shd w:val="clear" w:color="auto" w:fill="FFFFFF"/>
          </w:tcPr>
          <w:p w14:paraId="1D929E45" w14:textId="77777777" w:rsidR="004759A2" w:rsidRPr="00792323" w:rsidRDefault="004759A2">
            <w:pPr>
              <w:pStyle w:val="HL7TableBody"/>
            </w:pPr>
            <w:r w:rsidRPr="00792323">
              <w:t xml:space="preserve">IV Large Volume Solutions </w:t>
            </w:r>
          </w:p>
        </w:tc>
        <w:tc>
          <w:tcPr>
            <w:tcW w:w="5212" w:type="dxa"/>
            <w:shd w:val="clear" w:color="auto" w:fill="FFFFFF"/>
          </w:tcPr>
          <w:p w14:paraId="1CCE84B3" w14:textId="77777777" w:rsidR="004759A2" w:rsidRPr="00792323" w:rsidRDefault="004759A2">
            <w:pPr>
              <w:pStyle w:val="HL7TableBody"/>
            </w:pPr>
            <w:r w:rsidRPr="00792323">
              <w:t>Includes, but is not limited to, TPNs, admixtures, so</w:t>
            </w:r>
            <w:bookmarkStart w:id="1555" w:name="HL70479"/>
            <w:r w:rsidRPr="00792323">
              <w:t>lutions and drips.</w:t>
            </w:r>
          </w:p>
        </w:tc>
      </w:tr>
      <w:tr w:rsidR="004759A2" w:rsidRPr="00AF2426" w14:paraId="00116778" w14:textId="77777777">
        <w:trPr>
          <w:jc w:val="center"/>
        </w:trPr>
        <w:tc>
          <w:tcPr>
            <w:tcW w:w="1081" w:type="dxa"/>
            <w:tcBorders>
              <w:bottom w:val="double" w:sz="4" w:space="0" w:color="auto"/>
            </w:tcBorders>
            <w:shd w:val="clear" w:color="auto" w:fill="FFFFFF"/>
          </w:tcPr>
          <w:p w14:paraId="6BB3CD99" w14:textId="77777777" w:rsidR="004759A2" w:rsidRPr="00792323" w:rsidRDefault="004759A2">
            <w:pPr>
              <w:pStyle w:val="HL7TableBody"/>
              <w:jc w:val="center"/>
            </w:pPr>
            <w:r w:rsidRPr="00792323">
              <w:t>O</w:t>
            </w:r>
          </w:p>
        </w:tc>
        <w:tc>
          <w:tcPr>
            <w:tcW w:w="3252" w:type="dxa"/>
            <w:tcBorders>
              <w:bottom w:val="double" w:sz="4" w:space="0" w:color="auto"/>
            </w:tcBorders>
            <w:shd w:val="clear" w:color="auto" w:fill="FFFFFF"/>
          </w:tcPr>
          <w:p w14:paraId="6BE34CDB" w14:textId="77777777" w:rsidR="004759A2" w:rsidRPr="00792323" w:rsidRDefault="004759A2">
            <w:pPr>
              <w:pStyle w:val="HL7TableBody"/>
            </w:pPr>
            <w:r w:rsidRPr="00792323">
              <w:t xml:space="preserve">Other solution as medication </w:t>
            </w:r>
            <w:bookmarkEnd w:id="1555"/>
            <w:r w:rsidRPr="00792323">
              <w:t>orders</w:t>
            </w:r>
          </w:p>
        </w:tc>
        <w:tc>
          <w:tcPr>
            <w:tcW w:w="5212" w:type="dxa"/>
            <w:tcBorders>
              <w:bottom w:val="double" w:sz="4" w:space="0" w:color="auto"/>
            </w:tcBorders>
            <w:shd w:val="clear" w:color="auto" w:fill="FFFFFF"/>
          </w:tcPr>
          <w:p w14:paraId="0A086B84" w14:textId="77777777" w:rsidR="004759A2" w:rsidRPr="00792323" w:rsidRDefault="004759A2">
            <w:pPr>
              <w:pStyle w:val="HL7TableBody"/>
            </w:pPr>
            <w:r w:rsidRPr="00792323">
              <w:t>Includes, but is not limited to, piggybacks and syringes</w:t>
            </w:r>
          </w:p>
        </w:tc>
      </w:tr>
    </w:tbl>
    <w:p w14:paraId="36BB2922" w14:textId="77777777" w:rsidR="004759A2" w:rsidRPr="00792323" w:rsidRDefault="004759A2" w:rsidP="007E5AD1">
      <w:pPr>
        <w:rPr>
          <w:lang w:val="en-US" w:eastAsia="en-US"/>
        </w:rPr>
      </w:pPr>
    </w:p>
    <w:p w14:paraId="4525BC38" w14:textId="77777777" w:rsidR="004759A2" w:rsidRPr="00792323" w:rsidRDefault="004759A2" w:rsidP="00A62F22">
      <w:pPr>
        <w:pStyle w:val="Heading4"/>
      </w:pPr>
      <w:bookmarkStart w:id="1556" w:name="_Toc423691456"/>
      <w:r w:rsidRPr="00792323">
        <w:t>0482 - Order Type</w:t>
      </w:r>
      <w:bookmarkEnd w:id="1556"/>
    </w:p>
    <w:p w14:paraId="53B280A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677695A" w14:textId="77777777">
        <w:trPr>
          <w:tblHeader/>
        </w:trPr>
        <w:tc>
          <w:tcPr>
            <w:tcW w:w="720" w:type="dxa"/>
            <w:tcBorders>
              <w:top w:val="double" w:sz="4" w:space="0" w:color="auto"/>
            </w:tcBorders>
            <w:shd w:val="pct10" w:color="auto" w:fill="FFFFFF"/>
          </w:tcPr>
          <w:p w14:paraId="01FEEF2D"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C2A36A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A7FDCC4" w14:textId="77777777" w:rsidR="004759A2" w:rsidRPr="00792323" w:rsidRDefault="004759A2">
            <w:pPr>
              <w:pStyle w:val="TableMetaHeader"/>
              <w:rPr>
                <w:noProof w:val="0"/>
              </w:rPr>
            </w:pPr>
            <w:r w:rsidRPr="00792323">
              <w:rPr>
                <w:noProof w:val="0"/>
              </w:rPr>
              <w:t>V3 H</w:t>
            </w:r>
            <w:bookmarkStart w:id="1557" w:name="_Toc382761473"/>
            <w:r w:rsidRPr="00792323">
              <w:rPr>
                <w:noProof w:val="0"/>
              </w:rPr>
              <w:t>armonization</w:t>
            </w:r>
          </w:p>
        </w:tc>
        <w:tc>
          <w:tcPr>
            <w:tcW w:w="2016" w:type="dxa"/>
            <w:tcBorders>
              <w:top w:val="double" w:sz="4" w:space="0" w:color="auto"/>
            </w:tcBorders>
            <w:shd w:val="pct10" w:color="auto" w:fill="FFFFFF"/>
          </w:tcPr>
          <w:p w14:paraId="46454736" w14:textId="77777777" w:rsidR="004759A2" w:rsidRPr="00792323" w:rsidRDefault="004759A2">
            <w:pPr>
              <w:pStyle w:val="TableMetaHeader"/>
              <w:rPr>
                <w:noProof w:val="0"/>
              </w:rPr>
            </w:pPr>
            <w:r w:rsidRPr="00792323">
              <w:rPr>
                <w:noProof w:val="0"/>
              </w:rPr>
              <w:t>V3 Equivalent</w:t>
            </w:r>
          </w:p>
        </w:tc>
        <w:bookmarkEnd w:id="1557"/>
        <w:tc>
          <w:tcPr>
            <w:tcW w:w="2448" w:type="dxa"/>
            <w:tcBorders>
              <w:top w:val="double" w:sz="4" w:space="0" w:color="auto"/>
            </w:tcBorders>
            <w:shd w:val="pct10" w:color="auto" w:fill="FFFFFF"/>
          </w:tcPr>
          <w:p w14:paraId="6AC9ADB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6195FA7" w14:textId="77777777" w:rsidR="004759A2" w:rsidRPr="00792323" w:rsidRDefault="004759A2">
            <w:pPr>
              <w:pStyle w:val="TableMetaHeader"/>
              <w:rPr>
                <w:noProof w:val="0"/>
              </w:rPr>
            </w:pPr>
            <w:r w:rsidRPr="00792323">
              <w:rPr>
                <w:noProof w:val="0"/>
              </w:rPr>
              <w:t>Status</w:t>
            </w:r>
          </w:p>
        </w:tc>
      </w:tr>
      <w:tr w:rsidR="004759A2" w:rsidRPr="00792323" w14:paraId="39806ED6" w14:textId="77777777">
        <w:tc>
          <w:tcPr>
            <w:tcW w:w="720" w:type="dxa"/>
            <w:tcBorders>
              <w:bottom w:val="double" w:sz="4" w:space="0" w:color="auto"/>
            </w:tcBorders>
            <w:shd w:val="clear" w:color="auto" w:fill="FFFFFF"/>
          </w:tcPr>
          <w:p w14:paraId="4E1179CF" w14:textId="77777777" w:rsidR="004759A2" w:rsidRPr="00792323" w:rsidRDefault="004759A2">
            <w:pPr>
              <w:pStyle w:val="TableMetaBody"/>
              <w:rPr>
                <w:noProof w:val="0"/>
              </w:rPr>
            </w:pPr>
            <w:r w:rsidRPr="00792323">
              <w:rPr>
                <w:noProof w:val="0"/>
              </w:rPr>
              <w:t>0482</w:t>
            </w:r>
          </w:p>
        </w:tc>
        <w:tc>
          <w:tcPr>
            <w:tcW w:w="1152" w:type="dxa"/>
            <w:tcBorders>
              <w:bottom w:val="double" w:sz="4" w:space="0" w:color="auto"/>
            </w:tcBorders>
            <w:shd w:val="clear" w:color="auto" w:fill="FFFFFF"/>
          </w:tcPr>
          <w:p w14:paraId="0F7AEB6B"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79A62CF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717789C"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A7AEF22" w14:textId="77777777" w:rsidR="004759A2" w:rsidRPr="00792323" w:rsidRDefault="004759A2">
            <w:pPr>
              <w:pStyle w:val="TableMetaBody"/>
              <w:rPr>
                <w:noProof w:val="0"/>
              </w:rPr>
            </w:pPr>
            <w:r w:rsidRPr="00792323">
              <w:rPr>
                <w:noProof w:val="0"/>
              </w:rPr>
              <w:t>ORC-29</w:t>
            </w:r>
          </w:p>
        </w:tc>
        <w:tc>
          <w:tcPr>
            <w:tcW w:w="1152" w:type="dxa"/>
            <w:tcBorders>
              <w:bottom w:val="double" w:sz="4" w:space="0" w:color="auto"/>
            </w:tcBorders>
            <w:shd w:val="clear" w:color="auto" w:fill="FFFFFF"/>
          </w:tcPr>
          <w:p w14:paraId="3934CBEF" w14:textId="77777777" w:rsidR="004759A2" w:rsidRPr="00792323" w:rsidRDefault="004759A2">
            <w:pPr>
              <w:pStyle w:val="TableMetaBody"/>
              <w:rPr>
                <w:noProof w:val="0"/>
              </w:rPr>
            </w:pPr>
            <w:r w:rsidRPr="00792323">
              <w:rPr>
                <w:noProof w:val="0"/>
              </w:rPr>
              <w:t>Active</w:t>
            </w:r>
          </w:p>
        </w:tc>
      </w:tr>
    </w:tbl>
    <w:p w14:paraId="0F28C782" w14:textId="77777777" w:rsidR="004759A2" w:rsidRPr="00792323" w:rsidRDefault="004759A2">
      <w:pPr>
        <w:pStyle w:val="HL7TableCaption"/>
      </w:pPr>
      <w:r w:rsidRPr="00792323">
        <w:t>HL7 Table 0482 - Order Type</w:t>
      </w:r>
      <w:r>
        <w:fldChar w:fldCharType="begin"/>
      </w:r>
      <w:r>
        <w:instrText>xe "</w:instrText>
      </w:r>
      <w:r w:rsidRPr="00792323">
        <w:instrText>HL7 Table 0482 – Order Type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3149"/>
        <w:gridCol w:w="1979"/>
      </w:tblGrid>
      <w:tr w:rsidR="004759A2" w:rsidRPr="00792323" w14:paraId="65F2A7EE" w14:textId="77777777">
        <w:trPr>
          <w:tblHeader/>
          <w:jc w:val="center"/>
        </w:trPr>
        <w:tc>
          <w:tcPr>
            <w:tcW w:w="2160" w:type="dxa"/>
            <w:tcBorders>
              <w:top w:val="double" w:sz="4" w:space="0" w:color="auto"/>
            </w:tcBorders>
            <w:shd w:val="pct10" w:color="auto" w:fill="FFFFFF"/>
          </w:tcPr>
          <w:p w14:paraId="2A7A8FCF" w14:textId="77777777" w:rsidR="004759A2" w:rsidRPr="00792323" w:rsidRDefault="004759A2">
            <w:pPr>
              <w:pStyle w:val="HL7TableHeader"/>
              <w:jc w:val="center"/>
            </w:pPr>
            <w:r w:rsidRPr="00792323">
              <w:t>Value</w:t>
            </w:r>
          </w:p>
        </w:tc>
        <w:tc>
          <w:tcPr>
            <w:tcW w:w="3149" w:type="dxa"/>
            <w:tcBorders>
              <w:top w:val="double" w:sz="4" w:space="0" w:color="auto"/>
            </w:tcBorders>
            <w:shd w:val="pct10" w:color="auto" w:fill="FFFFFF"/>
          </w:tcPr>
          <w:p w14:paraId="3AEBB9E9" w14:textId="77777777" w:rsidR="004759A2" w:rsidRPr="00792323" w:rsidRDefault="004759A2">
            <w:pPr>
              <w:pStyle w:val="HL7TableHeader"/>
            </w:pPr>
            <w:r w:rsidRPr="00792323">
              <w:t>Description</w:t>
            </w:r>
          </w:p>
        </w:tc>
        <w:tc>
          <w:tcPr>
            <w:tcW w:w="1979" w:type="dxa"/>
            <w:tcBorders>
              <w:top w:val="double" w:sz="4" w:space="0" w:color="auto"/>
            </w:tcBorders>
            <w:shd w:val="pct10" w:color="auto" w:fill="FFFFFF"/>
          </w:tcPr>
          <w:p w14:paraId="004804F4" w14:textId="77777777" w:rsidR="004759A2" w:rsidRPr="00792323" w:rsidRDefault="004759A2">
            <w:pPr>
              <w:pStyle w:val="HL7TableHeader"/>
            </w:pPr>
            <w:r w:rsidRPr="00792323">
              <w:t>Comments</w:t>
            </w:r>
          </w:p>
        </w:tc>
      </w:tr>
      <w:tr w:rsidR="004759A2" w:rsidRPr="00792323" w14:paraId="036A6480" w14:textId="77777777">
        <w:trPr>
          <w:jc w:val="center"/>
        </w:trPr>
        <w:tc>
          <w:tcPr>
            <w:tcW w:w="2160" w:type="dxa"/>
            <w:shd w:val="clear" w:color="auto" w:fill="FFFFFF"/>
          </w:tcPr>
          <w:p w14:paraId="29214482" w14:textId="77777777" w:rsidR="004759A2" w:rsidRPr="00792323" w:rsidRDefault="004759A2">
            <w:pPr>
              <w:pStyle w:val="HL7TableBody"/>
              <w:jc w:val="center"/>
            </w:pPr>
            <w:r w:rsidRPr="00792323">
              <w:t>I</w:t>
            </w:r>
          </w:p>
        </w:tc>
        <w:tc>
          <w:tcPr>
            <w:tcW w:w="3149" w:type="dxa"/>
            <w:shd w:val="clear" w:color="auto" w:fill="FFFFFF"/>
          </w:tcPr>
          <w:p w14:paraId="7C4DF86E" w14:textId="77777777" w:rsidR="004759A2" w:rsidRPr="00792323" w:rsidRDefault="004759A2">
            <w:pPr>
              <w:pStyle w:val="HL7TableBody"/>
            </w:pPr>
            <w:r w:rsidRPr="00792323">
              <w:t>I</w:t>
            </w:r>
            <w:bookmarkStart w:id="1558" w:name="HL70480"/>
            <w:r w:rsidRPr="00792323">
              <w:t>npatient Order</w:t>
            </w:r>
          </w:p>
        </w:tc>
        <w:tc>
          <w:tcPr>
            <w:tcW w:w="1979" w:type="dxa"/>
            <w:shd w:val="clear" w:color="auto" w:fill="FFFFFF"/>
          </w:tcPr>
          <w:p w14:paraId="56407F8F" w14:textId="77777777" w:rsidR="004759A2" w:rsidRPr="00792323" w:rsidRDefault="004759A2">
            <w:pPr>
              <w:pStyle w:val="HL7TableBody"/>
            </w:pPr>
          </w:p>
        </w:tc>
      </w:tr>
      <w:tr w:rsidR="004759A2" w:rsidRPr="00792323" w14:paraId="3CA6189E" w14:textId="77777777">
        <w:trPr>
          <w:jc w:val="center"/>
        </w:trPr>
        <w:tc>
          <w:tcPr>
            <w:tcW w:w="2160" w:type="dxa"/>
            <w:tcBorders>
              <w:bottom w:val="double" w:sz="4" w:space="0" w:color="auto"/>
            </w:tcBorders>
            <w:shd w:val="clear" w:color="auto" w:fill="FFFFFF"/>
          </w:tcPr>
          <w:p w14:paraId="239E23EC" w14:textId="77777777" w:rsidR="004759A2" w:rsidRPr="00792323" w:rsidRDefault="004759A2">
            <w:pPr>
              <w:pStyle w:val="HL7TableBody"/>
              <w:jc w:val="center"/>
            </w:pPr>
            <w:r w:rsidRPr="00792323">
              <w:t>O</w:t>
            </w:r>
          </w:p>
        </w:tc>
        <w:tc>
          <w:tcPr>
            <w:tcW w:w="3149" w:type="dxa"/>
            <w:tcBorders>
              <w:bottom w:val="double" w:sz="4" w:space="0" w:color="auto"/>
            </w:tcBorders>
            <w:shd w:val="clear" w:color="auto" w:fill="FFFFFF"/>
          </w:tcPr>
          <w:p w14:paraId="04D4C8AA" w14:textId="77777777" w:rsidR="004759A2" w:rsidRPr="00792323" w:rsidRDefault="004759A2">
            <w:pPr>
              <w:pStyle w:val="HL7TableBody"/>
            </w:pPr>
            <w:r w:rsidRPr="00792323">
              <w:t>Outpatient Order</w:t>
            </w:r>
          </w:p>
        </w:tc>
        <w:tc>
          <w:tcPr>
            <w:tcW w:w="1979" w:type="dxa"/>
            <w:tcBorders>
              <w:bottom w:val="double" w:sz="4" w:space="0" w:color="auto"/>
            </w:tcBorders>
            <w:shd w:val="clear" w:color="auto" w:fill="FFFFFF"/>
          </w:tcPr>
          <w:p w14:paraId="7222D083" w14:textId="77777777" w:rsidR="004759A2" w:rsidRPr="00792323" w:rsidRDefault="004759A2">
            <w:pPr>
              <w:pStyle w:val="HL7TableBody"/>
            </w:pPr>
          </w:p>
        </w:tc>
        <w:bookmarkEnd w:id="1558"/>
      </w:tr>
    </w:tbl>
    <w:p w14:paraId="4B0B35F2" w14:textId="77777777" w:rsidR="004759A2" w:rsidRPr="00792323" w:rsidRDefault="004759A2" w:rsidP="007E5AD1">
      <w:pPr>
        <w:rPr>
          <w:lang w:val="en-US" w:eastAsia="en-US"/>
        </w:rPr>
      </w:pPr>
    </w:p>
    <w:p w14:paraId="082168DF" w14:textId="77777777" w:rsidR="004759A2" w:rsidRPr="00792323" w:rsidRDefault="004759A2" w:rsidP="00A62F22">
      <w:pPr>
        <w:pStyle w:val="Heading4"/>
      </w:pPr>
      <w:bookmarkStart w:id="1559" w:name="_Toc423691457"/>
      <w:r w:rsidRPr="00792323">
        <w:lastRenderedPageBreak/>
        <w:t>0483 - Authorization Mode</w:t>
      </w:r>
      <w:bookmarkEnd w:id="1559"/>
    </w:p>
    <w:p w14:paraId="04C0F25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8257153" w14:textId="77777777">
        <w:trPr>
          <w:tblHeader/>
        </w:trPr>
        <w:tc>
          <w:tcPr>
            <w:tcW w:w="720" w:type="dxa"/>
            <w:tcBorders>
              <w:top w:val="double" w:sz="4" w:space="0" w:color="auto"/>
            </w:tcBorders>
            <w:shd w:val="pct10" w:color="auto" w:fill="FFFFFF"/>
          </w:tcPr>
          <w:p w14:paraId="791D46A5"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32C28B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023E42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BF491F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091B7B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1417B57" w14:textId="77777777" w:rsidR="004759A2" w:rsidRPr="00792323" w:rsidRDefault="004759A2">
            <w:pPr>
              <w:pStyle w:val="TableMetaHeader"/>
              <w:rPr>
                <w:noProof w:val="0"/>
              </w:rPr>
            </w:pPr>
            <w:r w:rsidRPr="00792323">
              <w:rPr>
                <w:noProof w:val="0"/>
              </w:rPr>
              <w:t>Status</w:t>
            </w:r>
          </w:p>
        </w:tc>
      </w:tr>
      <w:tr w:rsidR="004759A2" w:rsidRPr="00792323" w14:paraId="6912F651" w14:textId="77777777">
        <w:tc>
          <w:tcPr>
            <w:tcW w:w="720" w:type="dxa"/>
            <w:tcBorders>
              <w:bottom w:val="double" w:sz="4" w:space="0" w:color="auto"/>
            </w:tcBorders>
            <w:shd w:val="clear" w:color="auto" w:fill="FFFFFF"/>
          </w:tcPr>
          <w:p w14:paraId="7F796A3F" w14:textId="77777777" w:rsidR="004759A2" w:rsidRPr="00792323" w:rsidRDefault="004759A2">
            <w:pPr>
              <w:pStyle w:val="TableMetaBody"/>
              <w:rPr>
                <w:noProof w:val="0"/>
              </w:rPr>
            </w:pPr>
            <w:r w:rsidRPr="00792323">
              <w:rPr>
                <w:noProof w:val="0"/>
              </w:rPr>
              <w:t>0483</w:t>
            </w:r>
          </w:p>
        </w:tc>
        <w:tc>
          <w:tcPr>
            <w:tcW w:w="1152" w:type="dxa"/>
            <w:tcBorders>
              <w:bottom w:val="double" w:sz="4" w:space="0" w:color="auto"/>
            </w:tcBorders>
            <w:shd w:val="clear" w:color="auto" w:fill="FFFFFF"/>
          </w:tcPr>
          <w:p w14:paraId="6FEDDEB5"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385AE4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A7BC29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8E605A8" w14:textId="77777777" w:rsidR="004759A2" w:rsidRPr="00792323" w:rsidRDefault="004759A2">
            <w:pPr>
              <w:pStyle w:val="TableMetaBody"/>
              <w:rPr>
                <w:noProof w:val="0"/>
              </w:rPr>
            </w:pPr>
            <w:r w:rsidRPr="00792323">
              <w:rPr>
                <w:noProof w:val="0"/>
              </w:rPr>
              <w:t>ORC-30</w:t>
            </w:r>
          </w:p>
        </w:tc>
        <w:tc>
          <w:tcPr>
            <w:tcW w:w="1152" w:type="dxa"/>
            <w:tcBorders>
              <w:bottom w:val="double" w:sz="4" w:space="0" w:color="auto"/>
            </w:tcBorders>
            <w:shd w:val="clear" w:color="auto" w:fill="FFFFFF"/>
          </w:tcPr>
          <w:p w14:paraId="3B73EB34" w14:textId="77777777" w:rsidR="004759A2" w:rsidRPr="00792323" w:rsidRDefault="004759A2">
            <w:pPr>
              <w:pStyle w:val="TableMetaBody"/>
              <w:rPr>
                <w:noProof w:val="0"/>
              </w:rPr>
            </w:pPr>
            <w:r w:rsidRPr="00792323">
              <w:rPr>
                <w:noProof w:val="0"/>
              </w:rPr>
              <w:t>Active</w:t>
            </w:r>
          </w:p>
        </w:tc>
      </w:tr>
    </w:tbl>
    <w:p w14:paraId="178065C2" w14:textId="77777777" w:rsidR="004759A2" w:rsidRPr="00792323" w:rsidRDefault="004759A2">
      <w:pPr>
        <w:pStyle w:val="HL7TableCaption"/>
      </w:pPr>
      <w:r w:rsidRPr="00792323">
        <w:t>HL7 Table 0483 - Authorization Mode</w:t>
      </w:r>
      <w:r>
        <w:fldChar w:fldCharType="begin"/>
      </w:r>
      <w:r>
        <w:instrText>xe "</w:instrText>
      </w:r>
      <w:r w:rsidRPr="00792323">
        <w:instrText>HL7 Table 0483 – Authorization Mode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2520"/>
        <w:gridCol w:w="2520"/>
      </w:tblGrid>
      <w:tr w:rsidR="004759A2" w:rsidRPr="00792323" w14:paraId="7F4CF4DF" w14:textId="77777777">
        <w:trPr>
          <w:tblHeader/>
          <w:jc w:val="center"/>
        </w:trPr>
        <w:tc>
          <w:tcPr>
            <w:tcW w:w="2160" w:type="dxa"/>
            <w:tcBorders>
              <w:top w:val="double" w:sz="4" w:space="0" w:color="auto"/>
            </w:tcBorders>
            <w:shd w:val="pct10" w:color="auto" w:fill="FFFFFF"/>
          </w:tcPr>
          <w:p w14:paraId="33CC7F45" w14:textId="77777777" w:rsidR="004759A2" w:rsidRPr="00792323" w:rsidRDefault="004759A2">
            <w:pPr>
              <w:pStyle w:val="HL7TableHeader"/>
              <w:jc w:val="center"/>
            </w:pPr>
            <w:r w:rsidRPr="00792323">
              <w:t>Value</w:t>
            </w:r>
          </w:p>
        </w:tc>
        <w:tc>
          <w:tcPr>
            <w:tcW w:w="2520" w:type="dxa"/>
            <w:tcBorders>
              <w:top w:val="double" w:sz="4" w:space="0" w:color="auto"/>
            </w:tcBorders>
            <w:shd w:val="pct10" w:color="auto" w:fill="FFFFFF"/>
          </w:tcPr>
          <w:p w14:paraId="473B51F5" w14:textId="77777777" w:rsidR="004759A2" w:rsidRPr="00792323" w:rsidRDefault="004759A2">
            <w:pPr>
              <w:pStyle w:val="HL7TableHeader"/>
            </w:pPr>
            <w:r w:rsidRPr="00792323">
              <w:t>Description</w:t>
            </w:r>
          </w:p>
        </w:tc>
        <w:tc>
          <w:tcPr>
            <w:tcW w:w="2520" w:type="dxa"/>
            <w:tcBorders>
              <w:top w:val="double" w:sz="4" w:space="0" w:color="auto"/>
            </w:tcBorders>
            <w:shd w:val="pct10" w:color="auto" w:fill="FFFFFF"/>
          </w:tcPr>
          <w:p w14:paraId="49C40051" w14:textId="77777777" w:rsidR="004759A2" w:rsidRPr="00792323" w:rsidRDefault="004759A2">
            <w:pPr>
              <w:pStyle w:val="HL7TableHeader"/>
            </w:pPr>
            <w:r w:rsidRPr="00792323">
              <w:t>Comments</w:t>
            </w:r>
          </w:p>
        </w:tc>
      </w:tr>
      <w:tr w:rsidR="004759A2" w:rsidRPr="00792323" w14:paraId="28C409AB" w14:textId="77777777">
        <w:trPr>
          <w:jc w:val="center"/>
        </w:trPr>
        <w:tc>
          <w:tcPr>
            <w:tcW w:w="2160" w:type="dxa"/>
            <w:shd w:val="clear" w:color="auto" w:fill="FFFFFF"/>
          </w:tcPr>
          <w:p w14:paraId="465AF9DC" w14:textId="77777777" w:rsidR="004759A2" w:rsidRPr="00792323" w:rsidRDefault="004759A2">
            <w:pPr>
              <w:pStyle w:val="HL7TableBody"/>
              <w:jc w:val="center"/>
            </w:pPr>
            <w:r w:rsidRPr="00792323">
              <w:t>EL</w:t>
            </w:r>
          </w:p>
        </w:tc>
        <w:tc>
          <w:tcPr>
            <w:tcW w:w="2520" w:type="dxa"/>
            <w:shd w:val="clear" w:color="auto" w:fill="FFFFFF"/>
          </w:tcPr>
          <w:p w14:paraId="2B3047A9" w14:textId="77777777" w:rsidR="004759A2" w:rsidRPr="00792323" w:rsidRDefault="004759A2">
            <w:pPr>
              <w:pStyle w:val="HL7TableBody"/>
            </w:pPr>
            <w:r w:rsidRPr="00792323">
              <w:t>Electronic</w:t>
            </w:r>
          </w:p>
        </w:tc>
        <w:tc>
          <w:tcPr>
            <w:tcW w:w="2520" w:type="dxa"/>
            <w:shd w:val="clear" w:color="auto" w:fill="FFFFFF"/>
          </w:tcPr>
          <w:p w14:paraId="7639F6F5" w14:textId="77777777" w:rsidR="004759A2" w:rsidRPr="00792323" w:rsidRDefault="004759A2">
            <w:pPr>
              <w:pStyle w:val="HL7TableBody"/>
            </w:pPr>
          </w:p>
        </w:tc>
      </w:tr>
      <w:tr w:rsidR="004759A2" w:rsidRPr="00792323" w14:paraId="0C9CB359" w14:textId="77777777">
        <w:trPr>
          <w:jc w:val="center"/>
        </w:trPr>
        <w:tc>
          <w:tcPr>
            <w:tcW w:w="2160" w:type="dxa"/>
            <w:shd w:val="clear" w:color="auto" w:fill="FFFFFF"/>
          </w:tcPr>
          <w:p w14:paraId="03B3B7EC" w14:textId="77777777" w:rsidR="004759A2" w:rsidRPr="00792323" w:rsidRDefault="004759A2">
            <w:pPr>
              <w:pStyle w:val="HL7TableBody"/>
              <w:jc w:val="center"/>
            </w:pPr>
            <w:r w:rsidRPr="00792323">
              <w:t>EM</w:t>
            </w:r>
          </w:p>
        </w:tc>
        <w:tc>
          <w:tcPr>
            <w:tcW w:w="2520" w:type="dxa"/>
            <w:shd w:val="clear" w:color="auto" w:fill="FFFFFF"/>
          </w:tcPr>
          <w:p w14:paraId="20A38133" w14:textId="77777777" w:rsidR="004759A2" w:rsidRPr="00792323" w:rsidRDefault="004759A2">
            <w:pPr>
              <w:pStyle w:val="HL7TableBody"/>
            </w:pPr>
            <w:r w:rsidRPr="00792323">
              <w:t>E-mail</w:t>
            </w:r>
          </w:p>
        </w:tc>
        <w:tc>
          <w:tcPr>
            <w:tcW w:w="2520" w:type="dxa"/>
            <w:shd w:val="clear" w:color="auto" w:fill="FFFFFF"/>
          </w:tcPr>
          <w:p w14:paraId="3BA0384D" w14:textId="77777777" w:rsidR="004759A2" w:rsidRPr="00792323" w:rsidRDefault="004759A2">
            <w:pPr>
              <w:pStyle w:val="HL7TableBody"/>
            </w:pPr>
          </w:p>
        </w:tc>
      </w:tr>
      <w:tr w:rsidR="004759A2" w:rsidRPr="00792323" w14:paraId="70DB42E3" w14:textId="77777777">
        <w:trPr>
          <w:jc w:val="center"/>
        </w:trPr>
        <w:tc>
          <w:tcPr>
            <w:tcW w:w="2160" w:type="dxa"/>
            <w:shd w:val="clear" w:color="auto" w:fill="FFFFFF"/>
          </w:tcPr>
          <w:p w14:paraId="72991AD8" w14:textId="77777777" w:rsidR="004759A2" w:rsidRPr="00792323" w:rsidRDefault="004759A2">
            <w:pPr>
              <w:pStyle w:val="HL7TableBody"/>
              <w:jc w:val="center"/>
            </w:pPr>
            <w:r w:rsidRPr="00792323">
              <w:t>FX</w:t>
            </w:r>
          </w:p>
        </w:tc>
        <w:tc>
          <w:tcPr>
            <w:tcW w:w="2520" w:type="dxa"/>
            <w:shd w:val="clear" w:color="auto" w:fill="FFFFFF"/>
          </w:tcPr>
          <w:p w14:paraId="76A7D58A" w14:textId="77777777" w:rsidR="004759A2" w:rsidRPr="00792323" w:rsidRDefault="004759A2">
            <w:pPr>
              <w:pStyle w:val="HL7TableBody"/>
            </w:pPr>
            <w:r w:rsidRPr="00792323">
              <w:t>Fax</w:t>
            </w:r>
          </w:p>
        </w:tc>
        <w:tc>
          <w:tcPr>
            <w:tcW w:w="2520" w:type="dxa"/>
            <w:shd w:val="clear" w:color="auto" w:fill="FFFFFF"/>
          </w:tcPr>
          <w:p w14:paraId="1FB7FFC1" w14:textId="77777777" w:rsidR="004759A2" w:rsidRPr="00792323" w:rsidRDefault="004759A2">
            <w:pPr>
              <w:pStyle w:val="HL7TableBody"/>
            </w:pPr>
          </w:p>
        </w:tc>
      </w:tr>
      <w:tr w:rsidR="004759A2" w:rsidRPr="00792323" w14:paraId="38909E3C" w14:textId="77777777">
        <w:trPr>
          <w:jc w:val="center"/>
        </w:trPr>
        <w:tc>
          <w:tcPr>
            <w:tcW w:w="2160" w:type="dxa"/>
            <w:shd w:val="clear" w:color="auto" w:fill="FFFFFF"/>
          </w:tcPr>
          <w:p w14:paraId="26A1EC03" w14:textId="77777777" w:rsidR="004759A2" w:rsidRPr="00792323" w:rsidRDefault="004759A2">
            <w:pPr>
              <w:pStyle w:val="HL7TableBody"/>
              <w:jc w:val="center"/>
            </w:pPr>
            <w:r w:rsidRPr="00792323">
              <w:t>IP</w:t>
            </w:r>
          </w:p>
        </w:tc>
        <w:tc>
          <w:tcPr>
            <w:tcW w:w="2520" w:type="dxa"/>
            <w:shd w:val="clear" w:color="auto" w:fill="FFFFFF"/>
          </w:tcPr>
          <w:p w14:paraId="2CE7F825" w14:textId="77777777" w:rsidR="004759A2" w:rsidRPr="00792323" w:rsidRDefault="004759A2">
            <w:pPr>
              <w:pStyle w:val="HL7TableBody"/>
            </w:pPr>
            <w:r w:rsidRPr="00792323">
              <w:t>In Person</w:t>
            </w:r>
          </w:p>
        </w:tc>
        <w:tc>
          <w:tcPr>
            <w:tcW w:w="2520" w:type="dxa"/>
            <w:shd w:val="clear" w:color="auto" w:fill="FFFFFF"/>
          </w:tcPr>
          <w:p w14:paraId="5A27811A" w14:textId="77777777" w:rsidR="004759A2" w:rsidRPr="00792323" w:rsidRDefault="004759A2">
            <w:pPr>
              <w:pStyle w:val="HL7TableBody"/>
            </w:pPr>
          </w:p>
        </w:tc>
      </w:tr>
      <w:tr w:rsidR="004759A2" w:rsidRPr="00792323" w14:paraId="2F3B24E4" w14:textId="77777777">
        <w:trPr>
          <w:jc w:val="center"/>
        </w:trPr>
        <w:tc>
          <w:tcPr>
            <w:tcW w:w="2160" w:type="dxa"/>
            <w:shd w:val="clear" w:color="auto" w:fill="FFFFFF"/>
          </w:tcPr>
          <w:p w14:paraId="1F132AD5" w14:textId="77777777" w:rsidR="004759A2" w:rsidRPr="00792323" w:rsidRDefault="004759A2">
            <w:pPr>
              <w:pStyle w:val="HL7TableBody"/>
              <w:jc w:val="center"/>
            </w:pPr>
            <w:r w:rsidRPr="00792323">
              <w:t>MA</w:t>
            </w:r>
          </w:p>
        </w:tc>
        <w:tc>
          <w:tcPr>
            <w:tcW w:w="2520" w:type="dxa"/>
            <w:shd w:val="clear" w:color="auto" w:fill="FFFFFF"/>
          </w:tcPr>
          <w:p w14:paraId="3D5EE859" w14:textId="77777777" w:rsidR="004759A2" w:rsidRPr="00792323" w:rsidRDefault="004759A2">
            <w:pPr>
              <w:pStyle w:val="HL7TableBody"/>
            </w:pPr>
            <w:r w:rsidRPr="00792323">
              <w:t>Mail</w:t>
            </w:r>
          </w:p>
        </w:tc>
        <w:tc>
          <w:tcPr>
            <w:tcW w:w="2520" w:type="dxa"/>
            <w:shd w:val="clear" w:color="auto" w:fill="FFFFFF"/>
          </w:tcPr>
          <w:p w14:paraId="7D04764B" w14:textId="77777777" w:rsidR="004759A2" w:rsidRPr="00792323" w:rsidRDefault="004759A2">
            <w:pPr>
              <w:pStyle w:val="HL7TableBody"/>
            </w:pPr>
          </w:p>
        </w:tc>
      </w:tr>
      <w:tr w:rsidR="004759A2" w:rsidRPr="00792323" w14:paraId="2DF74D48" w14:textId="77777777">
        <w:trPr>
          <w:jc w:val="center"/>
        </w:trPr>
        <w:tc>
          <w:tcPr>
            <w:tcW w:w="2160" w:type="dxa"/>
            <w:shd w:val="clear" w:color="auto" w:fill="FFFFFF"/>
          </w:tcPr>
          <w:p w14:paraId="0B030C3C" w14:textId="77777777" w:rsidR="004759A2" w:rsidRPr="00792323" w:rsidRDefault="004759A2">
            <w:pPr>
              <w:pStyle w:val="HL7TableBody"/>
              <w:jc w:val="center"/>
            </w:pPr>
            <w:r w:rsidRPr="00792323">
              <w:t>PA</w:t>
            </w:r>
          </w:p>
        </w:tc>
        <w:tc>
          <w:tcPr>
            <w:tcW w:w="2520" w:type="dxa"/>
            <w:shd w:val="clear" w:color="auto" w:fill="FFFFFF"/>
          </w:tcPr>
          <w:p w14:paraId="0EF8FF44" w14:textId="77777777" w:rsidR="004759A2" w:rsidRPr="00792323" w:rsidRDefault="004759A2">
            <w:pPr>
              <w:pStyle w:val="HL7TableBody"/>
            </w:pPr>
            <w:r w:rsidRPr="00792323">
              <w:t>Paper</w:t>
            </w:r>
          </w:p>
        </w:tc>
        <w:tc>
          <w:tcPr>
            <w:tcW w:w="2520" w:type="dxa"/>
            <w:shd w:val="clear" w:color="auto" w:fill="FFFFFF"/>
          </w:tcPr>
          <w:p w14:paraId="0165804A" w14:textId="77777777" w:rsidR="004759A2" w:rsidRPr="00792323" w:rsidRDefault="004759A2">
            <w:pPr>
              <w:pStyle w:val="HL7TableBody"/>
            </w:pPr>
          </w:p>
        </w:tc>
      </w:tr>
      <w:tr w:rsidR="004759A2" w:rsidRPr="00792323" w14:paraId="615C556A" w14:textId="77777777">
        <w:trPr>
          <w:jc w:val="center"/>
        </w:trPr>
        <w:tc>
          <w:tcPr>
            <w:tcW w:w="2160" w:type="dxa"/>
            <w:shd w:val="clear" w:color="auto" w:fill="FFFFFF"/>
          </w:tcPr>
          <w:p w14:paraId="035C980E" w14:textId="77777777" w:rsidR="004759A2" w:rsidRPr="00792323" w:rsidRDefault="004759A2">
            <w:pPr>
              <w:pStyle w:val="HL7TableBody"/>
              <w:jc w:val="center"/>
            </w:pPr>
            <w:r w:rsidRPr="00792323">
              <w:t>PH</w:t>
            </w:r>
          </w:p>
        </w:tc>
        <w:tc>
          <w:tcPr>
            <w:tcW w:w="2520" w:type="dxa"/>
            <w:shd w:val="clear" w:color="auto" w:fill="FFFFFF"/>
          </w:tcPr>
          <w:p w14:paraId="12420859" w14:textId="77777777" w:rsidR="004759A2" w:rsidRPr="00792323" w:rsidRDefault="004759A2">
            <w:pPr>
              <w:pStyle w:val="HL7TableBody"/>
            </w:pPr>
            <w:r w:rsidRPr="00792323">
              <w:t>Phone</w:t>
            </w:r>
          </w:p>
        </w:tc>
        <w:tc>
          <w:tcPr>
            <w:tcW w:w="2520" w:type="dxa"/>
            <w:shd w:val="clear" w:color="auto" w:fill="FFFFFF"/>
          </w:tcPr>
          <w:p w14:paraId="0A470375" w14:textId="77777777" w:rsidR="004759A2" w:rsidRPr="00792323" w:rsidRDefault="004759A2">
            <w:pPr>
              <w:pStyle w:val="HL7TableBody"/>
            </w:pPr>
          </w:p>
        </w:tc>
      </w:tr>
      <w:tr w:rsidR="004759A2" w:rsidRPr="00792323" w14:paraId="3585970E" w14:textId="77777777">
        <w:trPr>
          <w:jc w:val="center"/>
        </w:trPr>
        <w:tc>
          <w:tcPr>
            <w:tcW w:w="2160" w:type="dxa"/>
            <w:shd w:val="clear" w:color="auto" w:fill="FFFFFF"/>
          </w:tcPr>
          <w:p w14:paraId="2E45A4A7" w14:textId="77777777" w:rsidR="004759A2" w:rsidRPr="00792323" w:rsidRDefault="004759A2">
            <w:pPr>
              <w:pStyle w:val="HL7TableBody"/>
              <w:jc w:val="center"/>
            </w:pPr>
            <w:r w:rsidRPr="00792323">
              <w:t>RE</w:t>
            </w:r>
          </w:p>
        </w:tc>
        <w:tc>
          <w:tcPr>
            <w:tcW w:w="2520" w:type="dxa"/>
            <w:shd w:val="clear" w:color="auto" w:fill="FFFFFF"/>
          </w:tcPr>
          <w:p w14:paraId="40CA746F" w14:textId="77777777" w:rsidR="004759A2" w:rsidRPr="00792323" w:rsidRDefault="004759A2">
            <w:pPr>
              <w:pStyle w:val="HL7TableBody"/>
            </w:pPr>
            <w:r w:rsidRPr="00792323">
              <w:t>Reflexive (Automated system)</w:t>
            </w:r>
          </w:p>
        </w:tc>
        <w:tc>
          <w:tcPr>
            <w:tcW w:w="2520" w:type="dxa"/>
            <w:shd w:val="clear" w:color="auto" w:fill="FFFFFF"/>
          </w:tcPr>
          <w:p w14:paraId="31E19107" w14:textId="77777777" w:rsidR="004759A2" w:rsidRPr="00792323" w:rsidRDefault="004759A2">
            <w:pPr>
              <w:pStyle w:val="HL7TableBody"/>
            </w:pPr>
          </w:p>
        </w:tc>
      </w:tr>
      <w:tr w:rsidR="004759A2" w:rsidRPr="00792323" w14:paraId="22B748DD" w14:textId="77777777">
        <w:trPr>
          <w:jc w:val="center"/>
        </w:trPr>
        <w:tc>
          <w:tcPr>
            <w:tcW w:w="2160" w:type="dxa"/>
            <w:shd w:val="clear" w:color="auto" w:fill="FFFFFF"/>
          </w:tcPr>
          <w:p w14:paraId="6100C1EF" w14:textId="77777777" w:rsidR="004759A2" w:rsidRPr="00792323" w:rsidRDefault="004759A2">
            <w:pPr>
              <w:pStyle w:val="HL7TableBody"/>
              <w:jc w:val="center"/>
            </w:pPr>
            <w:r w:rsidRPr="00792323">
              <w:t>VC</w:t>
            </w:r>
          </w:p>
        </w:tc>
        <w:tc>
          <w:tcPr>
            <w:tcW w:w="2520" w:type="dxa"/>
            <w:shd w:val="clear" w:color="auto" w:fill="FFFFFF"/>
          </w:tcPr>
          <w:p w14:paraId="751CE375" w14:textId="77777777" w:rsidR="004759A2" w:rsidRPr="00792323" w:rsidRDefault="004759A2">
            <w:pPr>
              <w:pStyle w:val="HL7TableBody"/>
            </w:pPr>
            <w:r w:rsidRPr="00792323">
              <w:t>Video-conference</w:t>
            </w:r>
          </w:p>
        </w:tc>
        <w:tc>
          <w:tcPr>
            <w:tcW w:w="2520" w:type="dxa"/>
            <w:shd w:val="clear" w:color="auto" w:fill="FFFFFF"/>
          </w:tcPr>
          <w:p w14:paraId="704F0672" w14:textId="77777777" w:rsidR="004759A2" w:rsidRPr="00792323" w:rsidRDefault="004759A2">
            <w:pPr>
              <w:pStyle w:val="HL7TableBody"/>
            </w:pPr>
          </w:p>
        </w:tc>
      </w:tr>
      <w:tr w:rsidR="004759A2" w:rsidRPr="00792323" w14:paraId="1A2E48BA" w14:textId="77777777">
        <w:trPr>
          <w:jc w:val="center"/>
        </w:trPr>
        <w:tc>
          <w:tcPr>
            <w:tcW w:w="2160" w:type="dxa"/>
            <w:tcBorders>
              <w:bottom w:val="double" w:sz="4" w:space="0" w:color="auto"/>
            </w:tcBorders>
            <w:shd w:val="clear" w:color="auto" w:fill="FFFFFF"/>
          </w:tcPr>
          <w:p w14:paraId="6C730D17" w14:textId="77777777" w:rsidR="004759A2" w:rsidRPr="00792323" w:rsidRDefault="004759A2">
            <w:pPr>
              <w:pStyle w:val="HL7TableBody"/>
              <w:jc w:val="center"/>
            </w:pPr>
            <w:r w:rsidRPr="00792323">
              <w:t>VO</w:t>
            </w:r>
          </w:p>
        </w:tc>
        <w:tc>
          <w:tcPr>
            <w:tcW w:w="2520" w:type="dxa"/>
            <w:tcBorders>
              <w:bottom w:val="double" w:sz="4" w:space="0" w:color="auto"/>
            </w:tcBorders>
            <w:shd w:val="clear" w:color="auto" w:fill="FFFFFF"/>
          </w:tcPr>
          <w:p w14:paraId="14CA1E26" w14:textId="77777777" w:rsidR="004759A2" w:rsidRPr="00792323" w:rsidRDefault="004759A2">
            <w:pPr>
              <w:pStyle w:val="HL7TableBody"/>
            </w:pPr>
            <w:r w:rsidRPr="00792323">
              <w:t>Voice</w:t>
            </w:r>
          </w:p>
        </w:tc>
        <w:tc>
          <w:tcPr>
            <w:tcW w:w="2520" w:type="dxa"/>
            <w:tcBorders>
              <w:bottom w:val="double" w:sz="4" w:space="0" w:color="auto"/>
            </w:tcBorders>
            <w:shd w:val="clear" w:color="auto" w:fill="FFFFFF"/>
          </w:tcPr>
          <w:p w14:paraId="28F355C6" w14:textId="77777777" w:rsidR="004759A2" w:rsidRPr="00792323" w:rsidRDefault="004759A2">
            <w:pPr>
              <w:pStyle w:val="HL7TableBody"/>
            </w:pPr>
          </w:p>
        </w:tc>
      </w:tr>
    </w:tbl>
    <w:p w14:paraId="7CA8B918" w14:textId="77777777" w:rsidR="004759A2" w:rsidRPr="00792323" w:rsidRDefault="004759A2" w:rsidP="007E5AD1">
      <w:pPr>
        <w:rPr>
          <w:lang w:val="en-US" w:eastAsia="en-US"/>
        </w:rPr>
      </w:pPr>
    </w:p>
    <w:p w14:paraId="6FD1D064" w14:textId="77777777" w:rsidR="004759A2" w:rsidRPr="00792323" w:rsidRDefault="004759A2" w:rsidP="00A62F22">
      <w:pPr>
        <w:pStyle w:val="Heading4"/>
      </w:pPr>
      <w:bookmarkStart w:id="1560" w:name="_Toc423691458"/>
      <w:r w:rsidRPr="00792323">
        <w:t>0484 - Dispense T</w:t>
      </w:r>
      <w:bookmarkStart w:id="1561" w:name="_Toc382761474"/>
      <w:r w:rsidRPr="00792323">
        <w:t>ype</w:t>
      </w:r>
      <w:bookmarkEnd w:id="1560"/>
    </w:p>
    <w:p w14:paraId="5F348423" w14:textId="77777777" w:rsidR="004759A2" w:rsidRPr="00792323" w:rsidRDefault="004759A2">
      <w:pPr>
        <w:pStyle w:val="TableMetaCaption"/>
        <w:rPr>
          <w:noProof w:val="0"/>
        </w:rPr>
      </w:pPr>
      <w:r w:rsidRPr="00792323">
        <w:rPr>
          <w:noProof w:val="0"/>
        </w:rPr>
        <w:t>Table Metadat</w:t>
      </w:r>
      <w:bookmarkEnd w:id="1561"/>
      <w:r w:rsidRPr="00792323">
        <w:rPr>
          <w:noProof w:val="0"/>
        </w:rPr>
        <w: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AA547D8" w14:textId="77777777">
        <w:trPr>
          <w:tblHeader/>
        </w:trPr>
        <w:tc>
          <w:tcPr>
            <w:tcW w:w="720" w:type="dxa"/>
            <w:tcBorders>
              <w:top w:val="double" w:sz="4" w:space="0" w:color="auto"/>
            </w:tcBorders>
            <w:shd w:val="pct10" w:color="auto" w:fill="FFFFFF"/>
          </w:tcPr>
          <w:p w14:paraId="7CBE1DA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483D7C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0F98D9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0B9985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B1654B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2BBD349" w14:textId="77777777" w:rsidR="004759A2" w:rsidRPr="00792323" w:rsidRDefault="004759A2">
            <w:pPr>
              <w:pStyle w:val="TableMetaHeader"/>
              <w:rPr>
                <w:noProof w:val="0"/>
              </w:rPr>
            </w:pPr>
            <w:r w:rsidRPr="00792323">
              <w:rPr>
                <w:noProof w:val="0"/>
              </w:rPr>
              <w:t>Status</w:t>
            </w:r>
          </w:p>
        </w:tc>
      </w:tr>
      <w:tr w:rsidR="004759A2" w:rsidRPr="00792323" w14:paraId="4B0B222C" w14:textId="77777777">
        <w:tc>
          <w:tcPr>
            <w:tcW w:w="720" w:type="dxa"/>
            <w:tcBorders>
              <w:bottom w:val="double" w:sz="4" w:space="0" w:color="auto"/>
            </w:tcBorders>
            <w:shd w:val="clear" w:color="auto" w:fill="FFFFFF"/>
          </w:tcPr>
          <w:p w14:paraId="31C22FBE" w14:textId="77777777" w:rsidR="004759A2" w:rsidRPr="00792323" w:rsidRDefault="004759A2">
            <w:pPr>
              <w:pStyle w:val="TableMetaBody"/>
              <w:rPr>
                <w:noProof w:val="0"/>
              </w:rPr>
            </w:pPr>
            <w:r w:rsidRPr="00792323">
              <w:rPr>
                <w:noProof w:val="0"/>
              </w:rPr>
              <w:t>0484</w:t>
            </w:r>
          </w:p>
        </w:tc>
        <w:tc>
          <w:tcPr>
            <w:tcW w:w="1152" w:type="dxa"/>
            <w:tcBorders>
              <w:bottom w:val="double" w:sz="4" w:space="0" w:color="auto"/>
            </w:tcBorders>
            <w:shd w:val="clear" w:color="auto" w:fill="FFFFFF"/>
          </w:tcPr>
          <w:p w14:paraId="01AE69C3"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B1C1A3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02732B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AD14277" w14:textId="77777777" w:rsidR="004759A2" w:rsidRPr="00792323" w:rsidRDefault="004759A2">
            <w:pPr>
              <w:pStyle w:val="TableMetaBody"/>
              <w:rPr>
                <w:noProof w:val="0"/>
              </w:rPr>
            </w:pPr>
            <w:r w:rsidRPr="00792323">
              <w:rPr>
                <w:noProof w:val="0"/>
              </w:rPr>
              <w:t>RXD-33</w:t>
            </w:r>
          </w:p>
        </w:tc>
        <w:tc>
          <w:tcPr>
            <w:tcW w:w="1152" w:type="dxa"/>
            <w:tcBorders>
              <w:bottom w:val="double" w:sz="4" w:space="0" w:color="auto"/>
            </w:tcBorders>
            <w:shd w:val="clear" w:color="auto" w:fill="FFFFFF"/>
          </w:tcPr>
          <w:p w14:paraId="68EF9A9B" w14:textId="77777777" w:rsidR="004759A2" w:rsidRPr="00792323" w:rsidRDefault="004759A2">
            <w:pPr>
              <w:pStyle w:val="TableMetaBody"/>
              <w:rPr>
                <w:noProof w:val="0"/>
              </w:rPr>
            </w:pPr>
            <w:r w:rsidRPr="00792323">
              <w:rPr>
                <w:noProof w:val="0"/>
              </w:rPr>
              <w:t>Active</w:t>
            </w:r>
          </w:p>
        </w:tc>
      </w:tr>
    </w:tbl>
    <w:p w14:paraId="052AC11D" w14:textId="77777777" w:rsidR="004759A2" w:rsidRPr="00792323" w:rsidRDefault="004759A2">
      <w:pPr>
        <w:pStyle w:val="UserTableCaption"/>
      </w:pPr>
      <w:r w:rsidRPr="00792323">
        <w:t>User-defined T</w:t>
      </w:r>
      <w:bookmarkStart w:id="1562" w:name="HL70482"/>
      <w:r w:rsidRPr="00792323">
        <w:t>able 0484 - Dispense Type</w:t>
      </w:r>
      <w:r>
        <w:fldChar w:fldCharType="begin"/>
      </w:r>
      <w:r>
        <w:instrText>x</w:instrText>
      </w:r>
      <w:bookmarkEnd w:id="1562"/>
      <w:r>
        <w:instrText>e "</w:instrText>
      </w:r>
      <w:r w:rsidRPr="00792323">
        <w:instrText>User-defined Table 0484 – Dispense Type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0"/>
        <w:gridCol w:w="2834"/>
        <w:gridCol w:w="1965"/>
      </w:tblGrid>
      <w:tr w:rsidR="004759A2" w:rsidRPr="00792323" w14:paraId="084E4D32" w14:textId="77777777">
        <w:trPr>
          <w:tblHeader/>
          <w:jc w:val="center"/>
        </w:trPr>
        <w:tc>
          <w:tcPr>
            <w:tcW w:w="1470" w:type="dxa"/>
            <w:tcBorders>
              <w:top w:val="single" w:sz="12" w:space="0" w:color="auto"/>
              <w:bottom w:val="single" w:sz="6" w:space="0" w:color="auto"/>
            </w:tcBorders>
            <w:shd w:val="pct10" w:color="auto" w:fill="FFFFFF"/>
          </w:tcPr>
          <w:p w14:paraId="543F21D1" w14:textId="77777777" w:rsidR="004759A2" w:rsidRPr="00792323" w:rsidRDefault="004759A2">
            <w:pPr>
              <w:pStyle w:val="UserTableHeader"/>
              <w:jc w:val="center"/>
            </w:pPr>
            <w:r w:rsidRPr="00792323">
              <w:t>Value</w:t>
            </w:r>
          </w:p>
        </w:tc>
        <w:tc>
          <w:tcPr>
            <w:tcW w:w="2834" w:type="dxa"/>
            <w:tcBorders>
              <w:top w:val="single" w:sz="12" w:space="0" w:color="auto"/>
              <w:bottom w:val="single" w:sz="6" w:space="0" w:color="auto"/>
            </w:tcBorders>
            <w:shd w:val="pct10" w:color="auto" w:fill="FFFFFF"/>
          </w:tcPr>
          <w:p w14:paraId="1501362E" w14:textId="77777777" w:rsidR="004759A2" w:rsidRPr="00792323" w:rsidRDefault="004759A2">
            <w:pPr>
              <w:pStyle w:val="UserTableHeader"/>
            </w:pPr>
            <w:r w:rsidRPr="00792323">
              <w:t>Description</w:t>
            </w:r>
          </w:p>
        </w:tc>
        <w:tc>
          <w:tcPr>
            <w:tcW w:w="1965" w:type="dxa"/>
            <w:tcBorders>
              <w:top w:val="single" w:sz="12" w:space="0" w:color="auto"/>
              <w:bottom w:val="single" w:sz="6" w:space="0" w:color="auto"/>
            </w:tcBorders>
            <w:shd w:val="pct10" w:color="auto" w:fill="FFFFFF"/>
          </w:tcPr>
          <w:p w14:paraId="6A8841B9" w14:textId="77777777" w:rsidR="004759A2" w:rsidRPr="00792323" w:rsidRDefault="004759A2">
            <w:pPr>
              <w:pStyle w:val="UserTableHeader"/>
            </w:pPr>
            <w:r w:rsidRPr="00792323">
              <w:t>Comment</w:t>
            </w:r>
          </w:p>
        </w:tc>
      </w:tr>
      <w:tr w:rsidR="004759A2" w:rsidRPr="00792323" w14:paraId="17659F09" w14:textId="77777777">
        <w:trPr>
          <w:jc w:val="center"/>
        </w:trPr>
        <w:tc>
          <w:tcPr>
            <w:tcW w:w="1470" w:type="dxa"/>
            <w:tcBorders>
              <w:top w:val="single" w:sz="6" w:space="0" w:color="auto"/>
            </w:tcBorders>
            <w:shd w:val="clear" w:color="auto" w:fill="FFFFFF"/>
          </w:tcPr>
          <w:p w14:paraId="3EF43BB9" w14:textId="77777777" w:rsidR="004759A2" w:rsidRPr="00792323" w:rsidRDefault="004759A2">
            <w:pPr>
              <w:pStyle w:val="UserTableBody"/>
              <w:jc w:val="center"/>
            </w:pPr>
            <w:r w:rsidRPr="00792323">
              <w:rPr>
                <w:snapToGrid w:val="0"/>
              </w:rPr>
              <w:t>B</w:t>
            </w:r>
          </w:p>
        </w:tc>
        <w:tc>
          <w:tcPr>
            <w:tcW w:w="2834" w:type="dxa"/>
            <w:tcBorders>
              <w:top w:val="single" w:sz="6" w:space="0" w:color="auto"/>
            </w:tcBorders>
            <w:shd w:val="clear" w:color="auto" w:fill="FFFFFF"/>
          </w:tcPr>
          <w:p w14:paraId="3AA409C4" w14:textId="77777777" w:rsidR="004759A2" w:rsidRPr="00792323" w:rsidRDefault="004759A2">
            <w:pPr>
              <w:pStyle w:val="UserTableBody"/>
            </w:pPr>
            <w:r w:rsidRPr="00792323">
              <w:rPr>
                <w:snapToGrid w:val="0"/>
              </w:rPr>
              <w:t>Trial Quantity Balance</w:t>
            </w:r>
          </w:p>
        </w:tc>
        <w:tc>
          <w:tcPr>
            <w:tcW w:w="1965" w:type="dxa"/>
            <w:tcBorders>
              <w:top w:val="single" w:sz="6" w:space="0" w:color="auto"/>
            </w:tcBorders>
            <w:shd w:val="clear" w:color="auto" w:fill="FFFFFF"/>
          </w:tcPr>
          <w:p w14:paraId="42176AB6" w14:textId="77777777" w:rsidR="004759A2" w:rsidRPr="00792323" w:rsidRDefault="004759A2">
            <w:pPr>
              <w:pStyle w:val="UserTableBody"/>
            </w:pPr>
          </w:p>
        </w:tc>
      </w:tr>
      <w:tr w:rsidR="004759A2" w:rsidRPr="00792323" w14:paraId="4D164B53" w14:textId="77777777">
        <w:trPr>
          <w:jc w:val="center"/>
        </w:trPr>
        <w:tc>
          <w:tcPr>
            <w:tcW w:w="1470" w:type="dxa"/>
            <w:shd w:val="clear" w:color="auto" w:fill="FFFFFF"/>
          </w:tcPr>
          <w:p w14:paraId="3092EAB9" w14:textId="77777777" w:rsidR="004759A2" w:rsidRPr="00792323" w:rsidRDefault="004759A2">
            <w:pPr>
              <w:pStyle w:val="UserTableBody"/>
              <w:jc w:val="center"/>
            </w:pPr>
            <w:r w:rsidRPr="00792323">
              <w:rPr>
                <w:snapToGrid w:val="0"/>
              </w:rPr>
              <w:t>C</w:t>
            </w:r>
          </w:p>
        </w:tc>
        <w:tc>
          <w:tcPr>
            <w:tcW w:w="2834" w:type="dxa"/>
            <w:shd w:val="clear" w:color="auto" w:fill="FFFFFF"/>
          </w:tcPr>
          <w:p w14:paraId="0F437581" w14:textId="77777777" w:rsidR="004759A2" w:rsidRPr="00792323" w:rsidRDefault="004759A2">
            <w:pPr>
              <w:pStyle w:val="UserTableBody"/>
            </w:pPr>
            <w:r w:rsidRPr="00792323">
              <w:rPr>
                <w:snapToGrid w:val="0"/>
              </w:rPr>
              <w:t>Comp</w:t>
            </w:r>
            <w:bookmarkStart w:id="1563" w:name="_Toc382761475"/>
            <w:r w:rsidRPr="00792323">
              <w:rPr>
                <w:snapToGrid w:val="0"/>
              </w:rPr>
              <w:t>assionate Fill</w:t>
            </w:r>
          </w:p>
        </w:tc>
        <w:tc>
          <w:tcPr>
            <w:tcW w:w="1965" w:type="dxa"/>
            <w:shd w:val="clear" w:color="auto" w:fill="FFFFFF"/>
          </w:tcPr>
          <w:p w14:paraId="29FF957B" w14:textId="77777777" w:rsidR="004759A2" w:rsidRPr="00792323" w:rsidRDefault="004759A2">
            <w:pPr>
              <w:pStyle w:val="UserTableBody"/>
            </w:pPr>
          </w:p>
        </w:tc>
      </w:tr>
      <w:tr w:rsidR="004759A2" w:rsidRPr="00792323" w14:paraId="28A81522" w14:textId="77777777">
        <w:trPr>
          <w:jc w:val="center"/>
        </w:trPr>
        <w:tc>
          <w:tcPr>
            <w:tcW w:w="1470" w:type="dxa"/>
            <w:shd w:val="clear" w:color="auto" w:fill="FFFFFF"/>
          </w:tcPr>
          <w:p w14:paraId="6B549F78" w14:textId="77777777" w:rsidR="004759A2" w:rsidRPr="00792323" w:rsidRDefault="004759A2">
            <w:pPr>
              <w:pStyle w:val="UserTableBody"/>
              <w:jc w:val="center"/>
            </w:pPr>
            <w:r w:rsidRPr="00792323">
              <w:rPr>
                <w:snapToGrid w:val="0"/>
              </w:rPr>
              <w:t>N</w:t>
            </w:r>
          </w:p>
        </w:tc>
        <w:tc>
          <w:tcPr>
            <w:tcW w:w="2834" w:type="dxa"/>
            <w:shd w:val="clear" w:color="auto" w:fill="FFFFFF"/>
          </w:tcPr>
          <w:p w14:paraId="2876A326" w14:textId="77777777" w:rsidR="004759A2" w:rsidRPr="00792323" w:rsidRDefault="004759A2">
            <w:pPr>
              <w:pStyle w:val="UserTableBody"/>
            </w:pPr>
            <w:r w:rsidRPr="00792323">
              <w:rPr>
                <w:snapToGrid w:val="0"/>
              </w:rPr>
              <w:t>New/Re</w:t>
            </w:r>
            <w:bookmarkEnd w:id="1563"/>
            <w:r w:rsidRPr="00792323">
              <w:rPr>
                <w:snapToGrid w:val="0"/>
              </w:rPr>
              <w:t>new - Full Fill</w:t>
            </w:r>
          </w:p>
        </w:tc>
        <w:tc>
          <w:tcPr>
            <w:tcW w:w="1965" w:type="dxa"/>
            <w:shd w:val="clear" w:color="auto" w:fill="FFFFFF"/>
          </w:tcPr>
          <w:p w14:paraId="6A5DB9A6" w14:textId="77777777" w:rsidR="004759A2" w:rsidRPr="00792323" w:rsidRDefault="004759A2">
            <w:pPr>
              <w:pStyle w:val="UserTableBody"/>
            </w:pPr>
          </w:p>
        </w:tc>
      </w:tr>
      <w:tr w:rsidR="004759A2" w:rsidRPr="00792323" w14:paraId="7250F6FC" w14:textId="77777777">
        <w:trPr>
          <w:jc w:val="center"/>
        </w:trPr>
        <w:tc>
          <w:tcPr>
            <w:tcW w:w="1470" w:type="dxa"/>
            <w:shd w:val="clear" w:color="auto" w:fill="FFFFFF"/>
          </w:tcPr>
          <w:p w14:paraId="533F8E8B" w14:textId="77777777" w:rsidR="004759A2" w:rsidRPr="00792323" w:rsidRDefault="004759A2">
            <w:pPr>
              <w:pStyle w:val="UserTableBody"/>
              <w:jc w:val="center"/>
            </w:pPr>
            <w:r w:rsidRPr="00792323">
              <w:rPr>
                <w:snapToGrid w:val="0"/>
              </w:rPr>
              <w:t>P</w:t>
            </w:r>
          </w:p>
        </w:tc>
        <w:tc>
          <w:tcPr>
            <w:tcW w:w="2834" w:type="dxa"/>
            <w:shd w:val="clear" w:color="auto" w:fill="FFFFFF"/>
          </w:tcPr>
          <w:p w14:paraId="484C587E" w14:textId="77777777" w:rsidR="004759A2" w:rsidRPr="00792323" w:rsidRDefault="004759A2">
            <w:pPr>
              <w:pStyle w:val="UserTableBody"/>
            </w:pPr>
            <w:r w:rsidRPr="00792323">
              <w:rPr>
                <w:snapToGrid w:val="0"/>
              </w:rPr>
              <w:t>New/Renew - Part Fill</w:t>
            </w:r>
          </w:p>
        </w:tc>
        <w:tc>
          <w:tcPr>
            <w:tcW w:w="1965" w:type="dxa"/>
            <w:shd w:val="clear" w:color="auto" w:fill="FFFFFF"/>
          </w:tcPr>
          <w:p w14:paraId="33EBA620" w14:textId="77777777" w:rsidR="004759A2" w:rsidRPr="00792323" w:rsidRDefault="004759A2">
            <w:pPr>
              <w:pStyle w:val="UserTableBody"/>
            </w:pPr>
          </w:p>
        </w:tc>
      </w:tr>
      <w:tr w:rsidR="004759A2" w:rsidRPr="00792323" w14:paraId="7E8DE815" w14:textId="77777777">
        <w:trPr>
          <w:jc w:val="center"/>
        </w:trPr>
        <w:tc>
          <w:tcPr>
            <w:tcW w:w="1470" w:type="dxa"/>
            <w:shd w:val="clear" w:color="auto" w:fill="FFFFFF"/>
          </w:tcPr>
          <w:p w14:paraId="272007D3" w14:textId="77777777" w:rsidR="004759A2" w:rsidRPr="00792323" w:rsidRDefault="004759A2">
            <w:pPr>
              <w:pStyle w:val="UserTableBody"/>
              <w:jc w:val="center"/>
            </w:pPr>
            <w:r w:rsidRPr="00792323">
              <w:rPr>
                <w:snapToGrid w:val="0"/>
              </w:rPr>
              <w:t>Q</w:t>
            </w:r>
          </w:p>
        </w:tc>
        <w:tc>
          <w:tcPr>
            <w:tcW w:w="2834" w:type="dxa"/>
            <w:shd w:val="clear" w:color="auto" w:fill="FFFFFF"/>
          </w:tcPr>
          <w:p w14:paraId="12D9013F" w14:textId="77777777" w:rsidR="004759A2" w:rsidRPr="00792323" w:rsidRDefault="004759A2">
            <w:pPr>
              <w:pStyle w:val="UserTableBody"/>
            </w:pPr>
            <w:r w:rsidRPr="00792323">
              <w:rPr>
                <w:snapToGrid w:val="0"/>
              </w:rPr>
              <w:t>Refill - Part Fill</w:t>
            </w:r>
          </w:p>
        </w:tc>
        <w:tc>
          <w:tcPr>
            <w:tcW w:w="1965" w:type="dxa"/>
            <w:shd w:val="clear" w:color="auto" w:fill="FFFFFF"/>
          </w:tcPr>
          <w:p w14:paraId="2A118E54" w14:textId="77777777" w:rsidR="004759A2" w:rsidRPr="00792323" w:rsidRDefault="004759A2">
            <w:pPr>
              <w:pStyle w:val="UserTableBody"/>
            </w:pPr>
          </w:p>
        </w:tc>
      </w:tr>
      <w:tr w:rsidR="004759A2" w:rsidRPr="00792323" w14:paraId="7E6F0EB2" w14:textId="77777777">
        <w:trPr>
          <w:jc w:val="center"/>
        </w:trPr>
        <w:tc>
          <w:tcPr>
            <w:tcW w:w="1470" w:type="dxa"/>
            <w:shd w:val="clear" w:color="auto" w:fill="FFFFFF"/>
          </w:tcPr>
          <w:p w14:paraId="250D56FB" w14:textId="77777777" w:rsidR="004759A2" w:rsidRPr="00792323" w:rsidRDefault="004759A2">
            <w:pPr>
              <w:pStyle w:val="UserTableBody"/>
              <w:jc w:val="center"/>
            </w:pPr>
            <w:r w:rsidRPr="00792323">
              <w:rPr>
                <w:snapToGrid w:val="0"/>
              </w:rPr>
              <w:t>R</w:t>
            </w:r>
          </w:p>
        </w:tc>
        <w:tc>
          <w:tcPr>
            <w:tcW w:w="2834" w:type="dxa"/>
            <w:shd w:val="clear" w:color="auto" w:fill="FFFFFF"/>
          </w:tcPr>
          <w:p w14:paraId="0BCE9DA6" w14:textId="77777777" w:rsidR="004759A2" w:rsidRPr="00792323" w:rsidRDefault="004759A2">
            <w:pPr>
              <w:pStyle w:val="UserTableBody"/>
            </w:pPr>
            <w:r w:rsidRPr="00792323">
              <w:rPr>
                <w:snapToGrid w:val="0"/>
              </w:rPr>
              <w:t>Refill - Full Fill</w:t>
            </w:r>
          </w:p>
        </w:tc>
        <w:tc>
          <w:tcPr>
            <w:tcW w:w="1965" w:type="dxa"/>
            <w:shd w:val="clear" w:color="auto" w:fill="FFFFFF"/>
          </w:tcPr>
          <w:p w14:paraId="1082A134" w14:textId="77777777" w:rsidR="004759A2" w:rsidRPr="00792323" w:rsidRDefault="004759A2">
            <w:pPr>
              <w:pStyle w:val="UserTableBody"/>
            </w:pPr>
          </w:p>
        </w:tc>
      </w:tr>
      <w:tr w:rsidR="004759A2" w:rsidRPr="00792323" w14:paraId="18EB65A5" w14:textId="77777777">
        <w:trPr>
          <w:jc w:val="center"/>
        </w:trPr>
        <w:tc>
          <w:tcPr>
            <w:tcW w:w="1470" w:type="dxa"/>
            <w:shd w:val="clear" w:color="auto" w:fill="FFFFFF"/>
          </w:tcPr>
          <w:p w14:paraId="0593B575" w14:textId="77777777" w:rsidR="004759A2" w:rsidRPr="00792323" w:rsidRDefault="004759A2">
            <w:pPr>
              <w:pStyle w:val="UserTableBody"/>
              <w:jc w:val="center"/>
            </w:pPr>
            <w:r w:rsidRPr="00792323">
              <w:rPr>
                <w:snapToGrid w:val="0"/>
              </w:rPr>
              <w:t>S</w:t>
            </w:r>
          </w:p>
        </w:tc>
        <w:tc>
          <w:tcPr>
            <w:tcW w:w="2834" w:type="dxa"/>
            <w:shd w:val="clear" w:color="auto" w:fill="FFFFFF"/>
          </w:tcPr>
          <w:p w14:paraId="0EA50779" w14:textId="77777777" w:rsidR="004759A2" w:rsidRPr="00792323" w:rsidRDefault="004759A2">
            <w:pPr>
              <w:pStyle w:val="UserTableBody"/>
            </w:pPr>
            <w:r w:rsidRPr="00792323">
              <w:rPr>
                <w:snapToGrid w:val="0"/>
              </w:rPr>
              <w:t>Manufacturer Sample</w:t>
            </w:r>
          </w:p>
        </w:tc>
        <w:tc>
          <w:tcPr>
            <w:tcW w:w="1965" w:type="dxa"/>
            <w:shd w:val="clear" w:color="auto" w:fill="FFFFFF"/>
          </w:tcPr>
          <w:p w14:paraId="6C1C68BF" w14:textId="77777777" w:rsidR="004759A2" w:rsidRPr="00792323" w:rsidRDefault="004759A2">
            <w:pPr>
              <w:pStyle w:val="UserTableBody"/>
            </w:pPr>
          </w:p>
        </w:tc>
      </w:tr>
      <w:tr w:rsidR="004759A2" w:rsidRPr="00792323" w14:paraId="6C881295" w14:textId="77777777">
        <w:trPr>
          <w:jc w:val="center"/>
        </w:trPr>
        <w:tc>
          <w:tcPr>
            <w:tcW w:w="1470" w:type="dxa"/>
            <w:shd w:val="clear" w:color="auto" w:fill="FFFFFF"/>
          </w:tcPr>
          <w:p w14:paraId="19A720F8" w14:textId="77777777" w:rsidR="004759A2" w:rsidRPr="00792323" w:rsidRDefault="004759A2">
            <w:pPr>
              <w:pStyle w:val="UserTableBody"/>
              <w:jc w:val="center"/>
            </w:pPr>
            <w:r w:rsidRPr="00792323">
              <w:rPr>
                <w:snapToGrid w:val="0"/>
              </w:rPr>
              <w:t>T</w:t>
            </w:r>
          </w:p>
        </w:tc>
        <w:tc>
          <w:tcPr>
            <w:tcW w:w="2834" w:type="dxa"/>
            <w:shd w:val="clear" w:color="auto" w:fill="FFFFFF"/>
          </w:tcPr>
          <w:p w14:paraId="3BA87C25" w14:textId="77777777" w:rsidR="004759A2" w:rsidRPr="00792323" w:rsidRDefault="004759A2">
            <w:pPr>
              <w:pStyle w:val="UserTableBody"/>
            </w:pPr>
            <w:r w:rsidRPr="00792323">
              <w:rPr>
                <w:snapToGrid w:val="0"/>
              </w:rPr>
              <w:t>Trial</w:t>
            </w:r>
            <w:bookmarkStart w:id="1564" w:name="HL70483"/>
            <w:r w:rsidRPr="00792323">
              <w:rPr>
                <w:snapToGrid w:val="0"/>
              </w:rPr>
              <w:t xml:space="preserve"> Quantity</w:t>
            </w:r>
          </w:p>
        </w:tc>
        <w:tc>
          <w:tcPr>
            <w:tcW w:w="1965" w:type="dxa"/>
            <w:shd w:val="clear" w:color="auto" w:fill="FFFFFF"/>
          </w:tcPr>
          <w:p w14:paraId="49AF7E2B" w14:textId="77777777" w:rsidR="004759A2" w:rsidRPr="00792323" w:rsidRDefault="004759A2">
            <w:pPr>
              <w:pStyle w:val="UserTableBody"/>
            </w:pPr>
          </w:p>
        </w:tc>
      </w:tr>
      <w:tr w:rsidR="004759A2" w:rsidRPr="00792323" w14:paraId="45E41276" w14:textId="77777777">
        <w:trPr>
          <w:jc w:val="center"/>
        </w:trPr>
        <w:tc>
          <w:tcPr>
            <w:tcW w:w="1470" w:type="dxa"/>
            <w:tcBorders>
              <w:bottom w:val="single" w:sz="12" w:space="0" w:color="auto"/>
            </w:tcBorders>
            <w:shd w:val="clear" w:color="auto" w:fill="FFFFFF"/>
          </w:tcPr>
          <w:p w14:paraId="3B3DCB9A" w14:textId="77777777" w:rsidR="004759A2" w:rsidRPr="00792323" w:rsidRDefault="004759A2">
            <w:pPr>
              <w:pStyle w:val="UserTableBody"/>
              <w:jc w:val="center"/>
            </w:pPr>
            <w:r w:rsidRPr="00792323">
              <w:rPr>
                <w:snapToGrid w:val="0"/>
              </w:rPr>
              <w:t>Z</w:t>
            </w:r>
          </w:p>
        </w:tc>
        <w:tc>
          <w:tcPr>
            <w:tcW w:w="2834" w:type="dxa"/>
            <w:tcBorders>
              <w:bottom w:val="single" w:sz="12" w:space="0" w:color="auto"/>
            </w:tcBorders>
            <w:shd w:val="clear" w:color="auto" w:fill="FFFFFF"/>
          </w:tcPr>
          <w:p w14:paraId="4CB894F5" w14:textId="77777777" w:rsidR="004759A2" w:rsidRPr="00792323" w:rsidRDefault="004759A2">
            <w:pPr>
              <w:pStyle w:val="UserTableBody"/>
            </w:pPr>
            <w:r w:rsidRPr="00792323">
              <w:rPr>
                <w:snapToGrid w:val="0"/>
              </w:rPr>
              <w:t>Non-Prescri</w:t>
            </w:r>
            <w:bookmarkEnd w:id="1564"/>
            <w:r w:rsidRPr="00792323">
              <w:rPr>
                <w:snapToGrid w:val="0"/>
              </w:rPr>
              <w:t>ption Fill</w:t>
            </w:r>
          </w:p>
        </w:tc>
        <w:tc>
          <w:tcPr>
            <w:tcW w:w="1965" w:type="dxa"/>
            <w:tcBorders>
              <w:bottom w:val="single" w:sz="12" w:space="0" w:color="auto"/>
            </w:tcBorders>
            <w:shd w:val="clear" w:color="auto" w:fill="FFFFFF"/>
          </w:tcPr>
          <w:p w14:paraId="603755D1" w14:textId="77777777" w:rsidR="004759A2" w:rsidRPr="00792323" w:rsidRDefault="004759A2">
            <w:pPr>
              <w:pStyle w:val="UserTableBody"/>
            </w:pPr>
          </w:p>
        </w:tc>
      </w:tr>
    </w:tbl>
    <w:p w14:paraId="59A5030C"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2A72B675" w14:textId="77777777" w:rsidR="004759A2" w:rsidRPr="00792323" w:rsidRDefault="004759A2" w:rsidP="003E07C6">
      <w:pPr>
        <w:rPr>
          <w:lang w:val="en-US" w:eastAsia="en-US"/>
        </w:rPr>
      </w:pPr>
    </w:p>
    <w:p w14:paraId="0DCE6AD8" w14:textId="77777777" w:rsidR="004759A2" w:rsidRPr="00792323" w:rsidRDefault="004759A2" w:rsidP="00A62F22">
      <w:pPr>
        <w:pStyle w:val="Heading4"/>
      </w:pPr>
      <w:bookmarkStart w:id="1565" w:name="_Toc423691459"/>
      <w:r w:rsidRPr="00792323">
        <w:t>0485 - Extended Priority Codes</w:t>
      </w:r>
      <w:bookmarkEnd w:id="1565"/>
    </w:p>
    <w:p w14:paraId="42E586C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646F329" w14:textId="77777777">
        <w:trPr>
          <w:tblHeader/>
        </w:trPr>
        <w:tc>
          <w:tcPr>
            <w:tcW w:w="720" w:type="dxa"/>
            <w:tcBorders>
              <w:top w:val="double" w:sz="4" w:space="0" w:color="auto"/>
            </w:tcBorders>
            <w:shd w:val="pct10" w:color="auto" w:fill="FFFFFF"/>
          </w:tcPr>
          <w:p w14:paraId="7A6F935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574932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43D0BB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4F7443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D000E6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6354FE5" w14:textId="77777777" w:rsidR="004759A2" w:rsidRPr="00792323" w:rsidRDefault="004759A2">
            <w:pPr>
              <w:pStyle w:val="TableMetaHeader"/>
              <w:rPr>
                <w:noProof w:val="0"/>
              </w:rPr>
            </w:pPr>
            <w:r w:rsidRPr="00792323">
              <w:rPr>
                <w:noProof w:val="0"/>
              </w:rPr>
              <w:t>Status</w:t>
            </w:r>
          </w:p>
        </w:tc>
      </w:tr>
      <w:tr w:rsidR="004759A2" w:rsidRPr="00792323" w14:paraId="4E2A2FBF" w14:textId="77777777">
        <w:tc>
          <w:tcPr>
            <w:tcW w:w="720" w:type="dxa"/>
            <w:tcBorders>
              <w:bottom w:val="double" w:sz="4" w:space="0" w:color="auto"/>
            </w:tcBorders>
            <w:shd w:val="clear" w:color="auto" w:fill="FFFFFF"/>
          </w:tcPr>
          <w:p w14:paraId="7AEB461B" w14:textId="77777777" w:rsidR="004759A2" w:rsidRPr="00792323" w:rsidRDefault="004759A2">
            <w:pPr>
              <w:pStyle w:val="TableMetaBody"/>
              <w:rPr>
                <w:noProof w:val="0"/>
              </w:rPr>
            </w:pPr>
            <w:r w:rsidRPr="00792323">
              <w:rPr>
                <w:noProof w:val="0"/>
              </w:rPr>
              <w:t>0485</w:t>
            </w:r>
          </w:p>
        </w:tc>
        <w:tc>
          <w:tcPr>
            <w:tcW w:w="1152" w:type="dxa"/>
            <w:tcBorders>
              <w:bottom w:val="double" w:sz="4" w:space="0" w:color="auto"/>
            </w:tcBorders>
            <w:shd w:val="clear" w:color="auto" w:fill="FFFFFF"/>
          </w:tcPr>
          <w:p w14:paraId="2EED6E53"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65AE2B0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5B4E928"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8617FEA" w14:textId="77777777" w:rsidR="004759A2" w:rsidRPr="00792323" w:rsidRDefault="004759A2">
            <w:pPr>
              <w:pStyle w:val="TableMetaBody"/>
              <w:rPr>
                <w:noProof w:val="0"/>
              </w:rPr>
            </w:pPr>
            <w:r w:rsidRPr="00792323">
              <w:rPr>
                <w:noProof w:val="0"/>
              </w:rPr>
              <w:t>T</w:t>
            </w:r>
            <w:bookmarkStart w:id="1566" w:name="_Toc382761476"/>
            <w:r w:rsidRPr="00792323">
              <w:rPr>
                <w:noProof w:val="0"/>
              </w:rPr>
              <w:t>Q1-9</w:t>
            </w:r>
          </w:p>
        </w:tc>
        <w:tc>
          <w:tcPr>
            <w:tcW w:w="1152" w:type="dxa"/>
            <w:tcBorders>
              <w:bottom w:val="double" w:sz="4" w:space="0" w:color="auto"/>
            </w:tcBorders>
            <w:shd w:val="clear" w:color="auto" w:fill="FFFFFF"/>
          </w:tcPr>
          <w:p w14:paraId="7F7532C8" w14:textId="77777777" w:rsidR="004759A2" w:rsidRPr="00792323" w:rsidRDefault="004759A2">
            <w:pPr>
              <w:pStyle w:val="TableMetaBody"/>
              <w:rPr>
                <w:noProof w:val="0"/>
              </w:rPr>
            </w:pPr>
            <w:r w:rsidRPr="00792323">
              <w:rPr>
                <w:noProof w:val="0"/>
              </w:rPr>
              <w:t>Active</w:t>
            </w:r>
          </w:p>
        </w:tc>
      </w:tr>
    </w:tbl>
    <w:p w14:paraId="43768D6D" w14:textId="77777777" w:rsidR="004759A2" w:rsidRPr="00792323" w:rsidRDefault="004759A2">
      <w:pPr>
        <w:pStyle w:val="UserTableCaption"/>
      </w:pPr>
      <w:r>
        <w:lastRenderedPageBreak/>
        <w:t>User-de</w:t>
      </w:r>
      <w:bookmarkEnd w:id="1566"/>
      <w:r>
        <w:t>fined</w:t>
      </w:r>
      <w:r w:rsidRPr="00792323">
        <w:t xml:space="preserve"> Table 0485 - Extended Priority Codes </w:t>
      </w:r>
      <w:r>
        <w:fldChar w:fldCharType="begin"/>
      </w:r>
      <w:r>
        <w:instrText>xe "</w:instrText>
      </w:r>
      <w:r w:rsidRPr="00792323">
        <w:instrText>User-defined table 0485 – Extended priority codes</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350"/>
        <w:gridCol w:w="1170"/>
        <w:gridCol w:w="4877"/>
      </w:tblGrid>
      <w:tr w:rsidR="004759A2" w:rsidRPr="00792323" w14:paraId="64D595F4" w14:textId="77777777">
        <w:trPr>
          <w:tblHeader/>
          <w:jc w:val="center"/>
        </w:trPr>
        <w:tc>
          <w:tcPr>
            <w:tcW w:w="1350" w:type="dxa"/>
            <w:tcBorders>
              <w:top w:val="single" w:sz="12" w:space="0" w:color="auto"/>
              <w:bottom w:val="single" w:sz="6" w:space="0" w:color="auto"/>
            </w:tcBorders>
            <w:shd w:val="pct10" w:color="auto" w:fill="FFFFFF"/>
          </w:tcPr>
          <w:p w14:paraId="361C5CAD" w14:textId="77777777" w:rsidR="004759A2" w:rsidRPr="00792323" w:rsidRDefault="004759A2">
            <w:pPr>
              <w:pStyle w:val="UserTableHeader"/>
              <w:jc w:val="center"/>
            </w:pPr>
            <w:r w:rsidRPr="00792323">
              <w:t>Value</w:t>
            </w:r>
          </w:p>
        </w:tc>
        <w:tc>
          <w:tcPr>
            <w:tcW w:w="1170" w:type="dxa"/>
            <w:tcBorders>
              <w:top w:val="single" w:sz="12" w:space="0" w:color="auto"/>
              <w:bottom w:val="single" w:sz="6" w:space="0" w:color="auto"/>
            </w:tcBorders>
            <w:shd w:val="pct10" w:color="auto" w:fill="FFFFFF"/>
          </w:tcPr>
          <w:p w14:paraId="791C16A9" w14:textId="77777777" w:rsidR="004759A2" w:rsidRPr="00792323" w:rsidRDefault="004759A2">
            <w:pPr>
              <w:pStyle w:val="UserTableHeader"/>
            </w:pPr>
            <w:r w:rsidRPr="00792323">
              <w:t>Descr</w:t>
            </w:r>
            <w:bookmarkStart w:id="1567" w:name="HL70484"/>
            <w:r w:rsidRPr="00792323">
              <w:t>iption</w:t>
            </w:r>
          </w:p>
        </w:tc>
        <w:tc>
          <w:tcPr>
            <w:tcW w:w="4877" w:type="dxa"/>
            <w:tcBorders>
              <w:top w:val="single" w:sz="12" w:space="0" w:color="auto"/>
              <w:bottom w:val="single" w:sz="6" w:space="0" w:color="auto"/>
            </w:tcBorders>
            <w:shd w:val="pct10" w:color="auto" w:fill="FFFFFF"/>
          </w:tcPr>
          <w:p w14:paraId="459E4BFA" w14:textId="77777777" w:rsidR="004759A2" w:rsidRPr="00792323" w:rsidRDefault="004759A2">
            <w:pPr>
              <w:pStyle w:val="UserTableHeader"/>
            </w:pPr>
            <w:r w:rsidRPr="00792323">
              <w:t>Comment</w:t>
            </w:r>
          </w:p>
        </w:tc>
      </w:tr>
      <w:tr w:rsidR="004759A2" w:rsidRPr="00792323" w14:paraId="2DE5218A" w14:textId="77777777">
        <w:trPr>
          <w:jc w:val="center"/>
        </w:trPr>
        <w:tc>
          <w:tcPr>
            <w:tcW w:w="1350" w:type="dxa"/>
            <w:tcBorders>
              <w:top w:val="single" w:sz="6" w:space="0" w:color="auto"/>
            </w:tcBorders>
            <w:shd w:val="clear" w:color="auto" w:fill="FFFFFF"/>
          </w:tcPr>
          <w:p w14:paraId="70E68D33" w14:textId="77777777" w:rsidR="004759A2" w:rsidRPr="00792323" w:rsidRDefault="004759A2">
            <w:pPr>
              <w:pStyle w:val="UserTableBody"/>
              <w:jc w:val="center"/>
              <w:rPr>
                <w:sz w:val="24"/>
              </w:rPr>
            </w:pPr>
            <w:r w:rsidRPr="00792323">
              <w:t>S</w:t>
            </w:r>
          </w:p>
        </w:tc>
        <w:tc>
          <w:tcPr>
            <w:tcW w:w="1170" w:type="dxa"/>
            <w:tcBorders>
              <w:top w:val="single" w:sz="6" w:space="0" w:color="auto"/>
            </w:tcBorders>
            <w:shd w:val="clear" w:color="auto" w:fill="FFFFFF"/>
          </w:tcPr>
          <w:p w14:paraId="57C3DC61" w14:textId="77777777" w:rsidR="004759A2" w:rsidRPr="00792323" w:rsidRDefault="004759A2">
            <w:pPr>
              <w:pStyle w:val="UserTableBody"/>
            </w:pPr>
            <w:r w:rsidRPr="00792323">
              <w:t>Stat</w:t>
            </w:r>
          </w:p>
        </w:tc>
        <w:tc>
          <w:tcPr>
            <w:tcW w:w="4877" w:type="dxa"/>
            <w:tcBorders>
              <w:top w:val="single" w:sz="6" w:space="0" w:color="auto"/>
            </w:tcBorders>
            <w:shd w:val="clear" w:color="auto" w:fill="FFFFFF"/>
          </w:tcPr>
          <w:p w14:paraId="0FEA6303" w14:textId="77777777" w:rsidR="004759A2" w:rsidRPr="00792323" w:rsidRDefault="004759A2">
            <w:pPr>
              <w:pStyle w:val="UserTableBody"/>
              <w:rPr>
                <w:sz w:val="24"/>
              </w:rPr>
            </w:pPr>
            <w:r w:rsidRPr="00792323">
              <w:t>With highest pri</w:t>
            </w:r>
            <w:bookmarkEnd w:id="1567"/>
            <w:r w:rsidRPr="00792323">
              <w:t>ority</w:t>
            </w:r>
          </w:p>
        </w:tc>
      </w:tr>
      <w:tr w:rsidR="004759A2" w:rsidRPr="00792323" w14:paraId="39335FA2" w14:textId="77777777">
        <w:trPr>
          <w:jc w:val="center"/>
        </w:trPr>
        <w:tc>
          <w:tcPr>
            <w:tcW w:w="1350" w:type="dxa"/>
            <w:shd w:val="clear" w:color="auto" w:fill="FFFFFF"/>
          </w:tcPr>
          <w:p w14:paraId="4A446E7E" w14:textId="77777777" w:rsidR="004759A2" w:rsidRPr="00792323" w:rsidRDefault="004759A2">
            <w:pPr>
              <w:pStyle w:val="UserTableBody"/>
              <w:jc w:val="center"/>
            </w:pPr>
            <w:r w:rsidRPr="00792323">
              <w:t>A</w:t>
            </w:r>
          </w:p>
        </w:tc>
        <w:tc>
          <w:tcPr>
            <w:tcW w:w="1170" w:type="dxa"/>
            <w:shd w:val="clear" w:color="auto" w:fill="FFFFFF"/>
          </w:tcPr>
          <w:p w14:paraId="3E4FBCED" w14:textId="77777777" w:rsidR="004759A2" w:rsidRPr="00792323" w:rsidRDefault="004759A2">
            <w:pPr>
              <w:pStyle w:val="UserTableBody"/>
            </w:pPr>
            <w:r w:rsidRPr="00792323">
              <w:t>ASAP</w:t>
            </w:r>
          </w:p>
        </w:tc>
        <w:tc>
          <w:tcPr>
            <w:tcW w:w="4877" w:type="dxa"/>
            <w:shd w:val="clear" w:color="auto" w:fill="FFFFFF"/>
          </w:tcPr>
          <w:p w14:paraId="140FB22F" w14:textId="77777777" w:rsidR="004759A2" w:rsidRPr="00792323" w:rsidRDefault="004759A2">
            <w:pPr>
              <w:pStyle w:val="UserTableBody"/>
              <w:rPr>
                <w:sz w:val="24"/>
              </w:rPr>
            </w:pPr>
            <w:r w:rsidRPr="00792323">
              <w:t>Fill after S orders</w:t>
            </w:r>
          </w:p>
        </w:tc>
      </w:tr>
      <w:tr w:rsidR="004759A2" w:rsidRPr="00792323" w14:paraId="7DB95EE6" w14:textId="77777777">
        <w:trPr>
          <w:jc w:val="center"/>
        </w:trPr>
        <w:tc>
          <w:tcPr>
            <w:tcW w:w="1350" w:type="dxa"/>
            <w:shd w:val="clear" w:color="auto" w:fill="FFFFFF"/>
          </w:tcPr>
          <w:p w14:paraId="02E8AA4A" w14:textId="77777777" w:rsidR="004759A2" w:rsidRPr="00792323" w:rsidRDefault="004759A2">
            <w:pPr>
              <w:pStyle w:val="UserTableBody"/>
              <w:jc w:val="center"/>
            </w:pPr>
            <w:r w:rsidRPr="00792323">
              <w:t>R</w:t>
            </w:r>
          </w:p>
        </w:tc>
        <w:tc>
          <w:tcPr>
            <w:tcW w:w="1170" w:type="dxa"/>
            <w:shd w:val="clear" w:color="auto" w:fill="FFFFFF"/>
          </w:tcPr>
          <w:p w14:paraId="32D98398" w14:textId="77777777" w:rsidR="004759A2" w:rsidRPr="00792323" w:rsidRDefault="004759A2">
            <w:pPr>
              <w:pStyle w:val="UserTableBody"/>
            </w:pPr>
            <w:r w:rsidRPr="00792323">
              <w:t>Routine</w:t>
            </w:r>
          </w:p>
        </w:tc>
        <w:tc>
          <w:tcPr>
            <w:tcW w:w="4877" w:type="dxa"/>
            <w:shd w:val="clear" w:color="auto" w:fill="FFFFFF"/>
          </w:tcPr>
          <w:p w14:paraId="5D9A263A" w14:textId="77777777" w:rsidR="004759A2" w:rsidRPr="00792323" w:rsidRDefault="004759A2">
            <w:pPr>
              <w:pStyle w:val="UserTableBody"/>
              <w:rPr>
                <w:sz w:val="24"/>
              </w:rPr>
            </w:pPr>
            <w:r w:rsidRPr="00792323">
              <w:t>Default</w:t>
            </w:r>
          </w:p>
        </w:tc>
      </w:tr>
      <w:tr w:rsidR="004759A2" w:rsidRPr="00792323" w14:paraId="2FDBC539" w14:textId="77777777">
        <w:trPr>
          <w:jc w:val="center"/>
        </w:trPr>
        <w:tc>
          <w:tcPr>
            <w:tcW w:w="1350" w:type="dxa"/>
            <w:shd w:val="clear" w:color="auto" w:fill="FFFFFF"/>
          </w:tcPr>
          <w:p w14:paraId="4B7AA9F8" w14:textId="77777777" w:rsidR="004759A2" w:rsidRPr="00792323" w:rsidRDefault="004759A2">
            <w:pPr>
              <w:pStyle w:val="UserTableBody"/>
              <w:jc w:val="center"/>
            </w:pPr>
            <w:r w:rsidRPr="00792323">
              <w:t>P</w:t>
            </w:r>
          </w:p>
        </w:tc>
        <w:tc>
          <w:tcPr>
            <w:tcW w:w="1170" w:type="dxa"/>
            <w:shd w:val="clear" w:color="auto" w:fill="FFFFFF"/>
          </w:tcPr>
          <w:p w14:paraId="3BD77838" w14:textId="77777777" w:rsidR="004759A2" w:rsidRPr="00792323" w:rsidRDefault="004759A2">
            <w:pPr>
              <w:pStyle w:val="UserTableBody"/>
            </w:pPr>
            <w:r w:rsidRPr="00792323">
              <w:t>Preop</w:t>
            </w:r>
          </w:p>
        </w:tc>
        <w:tc>
          <w:tcPr>
            <w:tcW w:w="4877" w:type="dxa"/>
            <w:shd w:val="clear" w:color="auto" w:fill="FFFFFF"/>
          </w:tcPr>
          <w:p w14:paraId="542BD01D" w14:textId="77777777" w:rsidR="004759A2" w:rsidRPr="00792323" w:rsidRDefault="004759A2">
            <w:pPr>
              <w:pStyle w:val="UserTableBody"/>
              <w:rPr>
                <w:sz w:val="24"/>
              </w:rPr>
            </w:pPr>
          </w:p>
        </w:tc>
      </w:tr>
      <w:tr w:rsidR="004759A2" w:rsidRPr="00792323" w14:paraId="15D2973F" w14:textId="77777777">
        <w:trPr>
          <w:jc w:val="center"/>
        </w:trPr>
        <w:tc>
          <w:tcPr>
            <w:tcW w:w="1350" w:type="dxa"/>
            <w:shd w:val="clear" w:color="auto" w:fill="FFFFFF"/>
          </w:tcPr>
          <w:p w14:paraId="1D29E9A3" w14:textId="77777777" w:rsidR="004759A2" w:rsidRPr="00792323" w:rsidRDefault="004759A2">
            <w:pPr>
              <w:pStyle w:val="UserTableBody"/>
              <w:jc w:val="center"/>
              <w:rPr>
                <w:sz w:val="24"/>
              </w:rPr>
            </w:pPr>
            <w:r w:rsidRPr="00792323">
              <w:t>C</w:t>
            </w:r>
          </w:p>
        </w:tc>
        <w:tc>
          <w:tcPr>
            <w:tcW w:w="1170" w:type="dxa"/>
            <w:shd w:val="clear" w:color="auto" w:fill="FFFFFF"/>
          </w:tcPr>
          <w:p w14:paraId="6BF4C217" w14:textId="77777777" w:rsidR="004759A2" w:rsidRPr="00792323" w:rsidRDefault="004759A2">
            <w:pPr>
              <w:pStyle w:val="UserTableBody"/>
            </w:pPr>
            <w:r w:rsidRPr="00792323">
              <w:t>Callback</w:t>
            </w:r>
          </w:p>
        </w:tc>
        <w:tc>
          <w:tcPr>
            <w:tcW w:w="4877" w:type="dxa"/>
            <w:shd w:val="clear" w:color="auto" w:fill="FFFFFF"/>
          </w:tcPr>
          <w:p w14:paraId="27C6EF2F" w14:textId="77777777" w:rsidR="004759A2" w:rsidRPr="00792323" w:rsidRDefault="004759A2">
            <w:pPr>
              <w:pStyle w:val="UserTableBody"/>
              <w:rPr>
                <w:sz w:val="24"/>
              </w:rPr>
            </w:pPr>
          </w:p>
        </w:tc>
      </w:tr>
      <w:tr w:rsidR="004759A2" w:rsidRPr="00AF2426" w14:paraId="51ACCDDB" w14:textId="77777777">
        <w:trPr>
          <w:jc w:val="center"/>
        </w:trPr>
        <w:tc>
          <w:tcPr>
            <w:tcW w:w="1350" w:type="dxa"/>
            <w:shd w:val="clear" w:color="auto" w:fill="FFFFFF"/>
          </w:tcPr>
          <w:p w14:paraId="4B011611" w14:textId="77777777" w:rsidR="004759A2" w:rsidRPr="00792323" w:rsidRDefault="004759A2">
            <w:pPr>
              <w:pStyle w:val="UserTableBody"/>
              <w:jc w:val="center"/>
              <w:rPr>
                <w:sz w:val="24"/>
              </w:rPr>
            </w:pPr>
            <w:r w:rsidRPr="00792323">
              <w:t>T</w:t>
            </w:r>
          </w:p>
        </w:tc>
        <w:tc>
          <w:tcPr>
            <w:tcW w:w="1170" w:type="dxa"/>
            <w:shd w:val="clear" w:color="auto" w:fill="FFFFFF"/>
          </w:tcPr>
          <w:p w14:paraId="03B85D46" w14:textId="77777777" w:rsidR="004759A2" w:rsidRPr="00792323" w:rsidRDefault="004759A2">
            <w:pPr>
              <w:pStyle w:val="UserTableBody"/>
            </w:pPr>
            <w:r w:rsidRPr="00792323">
              <w:t>Timing critical</w:t>
            </w:r>
          </w:p>
        </w:tc>
        <w:tc>
          <w:tcPr>
            <w:tcW w:w="4877" w:type="dxa"/>
            <w:shd w:val="clear" w:color="auto" w:fill="FFFFFF"/>
          </w:tcPr>
          <w:p w14:paraId="52DF0AC3" w14:textId="77777777" w:rsidR="004759A2" w:rsidRPr="00792323" w:rsidRDefault="004759A2">
            <w:pPr>
              <w:pStyle w:val="UserTableBody"/>
              <w:rPr>
                <w:sz w:val="24"/>
              </w:rPr>
            </w:pPr>
            <w:r w:rsidRPr="00792323">
              <w:t>A request implying that it is critical to come as close as possible to the requested time, e.g., for a trough anti-microbial level.</w:t>
            </w:r>
          </w:p>
        </w:tc>
      </w:tr>
      <w:tr w:rsidR="004759A2" w:rsidRPr="00AF2426" w14:paraId="3AE35E9B" w14:textId="77777777">
        <w:trPr>
          <w:jc w:val="center"/>
        </w:trPr>
        <w:tc>
          <w:tcPr>
            <w:tcW w:w="1350" w:type="dxa"/>
            <w:shd w:val="clear" w:color="auto" w:fill="FFFFFF"/>
          </w:tcPr>
          <w:p w14:paraId="6D621D6D" w14:textId="77777777" w:rsidR="004759A2" w:rsidRPr="00792323" w:rsidRDefault="004759A2">
            <w:pPr>
              <w:pStyle w:val="UserTableBody"/>
              <w:jc w:val="center"/>
            </w:pPr>
            <w:r w:rsidRPr="00792323">
              <w:t>TS&lt;integer&gt;</w:t>
            </w:r>
          </w:p>
        </w:tc>
        <w:tc>
          <w:tcPr>
            <w:tcW w:w="1170" w:type="dxa"/>
            <w:shd w:val="clear" w:color="auto" w:fill="FFFFFF"/>
          </w:tcPr>
          <w:p w14:paraId="680FDAC0" w14:textId="77777777" w:rsidR="004759A2" w:rsidRPr="00792323" w:rsidRDefault="004759A2">
            <w:pPr>
              <w:pStyle w:val="UserTableBody"/>
            </w:pPr>
            <w:r w:rsidRPr="00792323">
              <w:t>Timing critical within &lt;integer&gt; seconds.</w:t>
            </w:r>
          </w:p>
        </w:tc>
        <w:tc>
          <w:tcPr>
            <w:tcW w:w="4877" w:type="dxa"/>
            <w:shd w:val="clear" w:color="auto" w:fill="FFFFFF"/>
          </w:tcPr>
          <w:p w14:paraId="4347F734" w14:textId="77777777" w:rsidR="004759A2" w:rsidRPr="00792323" w:rsidRDefault="004759A2">
            <w:pPr>
              <w:pStyle w:val="UserTableBody"/>
            </w:pPr>
            <w:r w:rsidRPr="00792323">
              <w:t>Timing critical within &lt;integer&gt; seconds.</w:t>
            </w:r>
          </w:p>
        </w:tc>
      </w:tr>
      <w:tr w:rsidR="004759A2" w:rsidRPr="00AF2426" w14:paraId="28ED14D5" w14:textId="77777777">
        <w:trPr>
          <w:jc w:val="center"/>
        </w:trPr>
        <w:tc>
          <w:tcPr>
            <w:tcW w:w="1350" w:type="dxa"/>
            <w:shd w:val="clear" w:color="auto" w:fill="FFFFFF"/>
          </w:tcPr>
          <w:p w14:paraId="3FB13C8C" w14:textId="77777777" w:rsidR="004759A2" w:rsidRPr="00792323" w:rsidRDefault="004759A2">
            <w:pPr>
              <w:pStyle w:val="UserTableBody"/>
              <w:jc w:val="center"/>
            </w:pPr>
            <w:r w:rsidRPr="00792323">
              <w:t>TM&lt;integer&gt;</w:t>
            </w:r>
          </w:p>
        </w:tc>
        <w:tc>
          <w:tcPr>
            <w:tcW w:w="1170" w:type="dxa"/>
            <w:shd w:val="clear" w:color="auto" w:fill="FFFFFF"/>
          </w:tcPr>
          <w:p w14:paraId="0D6C9157" w14:textId="77777777" w:rsidR="004759A2" w:rsidRPr="00792323" w:rsidRDefault="004759A2">
            <w:pPr>
              <w:pStyle w:val="UserTableBody"/>
            </w:pPr>
            <w:r w:rsidRPr="00792323">
              <w:t>Timing critical within &lt;integer&gt; minu</w:t>
            </w:r>
            <w:bookmarkStart w:id="1568" w:name="_Toc382761477"/>
            <w:r w:rsidRPr="00792323">
              <w:t>tes.</w:t>
            </w:r>
          </w:p>
        </w:tc>
        <w:tc>
          <w:tcPr>
            <w:tcW w:w="4877" w:type="dxa"/>
            <w:shd w:val="clear" w:color="auto" w:fill="FFFFFF"/>
          </w:tcPr>
          <w:p w14:paraId="19107F37" w14:textId="77777777" w:rsidR="004759A2" w:rsidRPr="00792323" w:rsidRDefault="004759A2">
            <w:pPr>
              <w:pStyle w:val="UserTableBody"/>
            </w:pPr>
            <w:r w:rsidRPr="00792323">
              <w:t>Timing critical within &lt;i</w:t>
            </w:r>
            <w:bookmarkEnd w:id="1568"/>
            <w:r w:rsidRPr="00792323">
              <w:t>nteger&gt; minutes.</w:t>
            </w:r>
          </w:p>
        </w:tc>
      </w:tr>
      <w:tr w:rsidR="004759A2" w:rsidRPr="00AF2426" w14:paraId="4F614A10" w14:textId="77777777">
        <w:trPr>
          <w:jc w:val="center"/>
        </w:trPr>
        <w:tc>
          <w:tcPr>
            <w:tcW w:w="1350" w:type="dxa"/>
            <w:shd w:val="clear" w:color="auto" w:fill="FFFFFF"/>
          </w:tcPr>
          <w:p w14:paraId="2A44FD88" w14:textId="77777777" w:rsidR="004759A2" w:rsidRPr="00792323" w:rsidRDefault="004759A2">
            <w:pPr>
              <w:pStyle w:val="UserTableBody"/>
              <w:jc w:val="center"/>
            </w:pPr>
            <w:r w:rsidRPr="00792323">
              <w:t>TH&lt;integer&gt;</w:t>
            </w:r>
          </w:p>
        </w:tc>
        <w:tc>
          <w:tcPr>
            <w:tcW w:w="1170" w:type="dxa"/>
            <w:shd w:val="clear" w:color="auto" w:fill="FFFFFF"/>
          </w:tcPr>
          <w:p w14:paraId="33BF0F31" w14:textId="77777777" w:rsidR="004759A2" w:rsidRPr="00792323" w:rsidRDefault="004759A2">
            <w:pPr>
              <w:pStyle w:val="UserTableBody"/>
            </w:pPr>
            <w:r w:rsidRPr="00792323">
              <w:t>Timing critical within &lt;integer&gt; hours.</w:t>
            </w:r>
          </w:p>
        </w:tc>
        <w:tc>
          <w:tcPr>
            <w:tcW w:w="4877" w:type="dxa"/>
            <w:shd w:val="clear" w:color="auto" w:fill="FFFFFF"/>
          </w:tcPr>
          <w:p w14:paraId="43B69AE6" w14:textId="77777777" w:rsidR="004759A2" w:rsidRPr="00792323" w:rsidRDefault="004759A2">
            <w:pPr>
              <w:pStyle w:val="UserTableBody"/>
            </w:pPr>
            <w:r w:rsidRPr="00792323">
              <w:t>Timing critical within &lt;integer&gt; hours.</w:t>
            </w:r>
          </w:p>
        </w:tc>
        <w:bookmarkStart w:id="1569" w:name="HL70485"/>
      </w:tr>
      <w:tr w:rsidR="004759A2" w:rsidRPr="00AF2426" w14:paraId="75E4D6FE" w14:textId="77777777">
        <w:trPr>
          <w:jc w:val="center"/>
        </w:trPr>
        <w:tc>
          <w:tcPr>
            <w:tcW w:w="1350" w:type="dxa"/>
            <w:shd w:val="clear" w:color="auto" w:fill="FFFFFF"/>
          </w:tcPr>
          <w:p w14:paraId="62631FDA" w14:textId="77777777" w:rsidR="004759A2" w:rsidRPr="00792323" w:rsidRDefault="004759A2">
            <w:pPr>
              <w:pStyle w:val="UserTableBody"/>
              <w:jc w:val="center"/>
            </w:pPr>
            <w:r w:rsidRPr="00792323">
              <w:t>TD&lt;integer&gt;</w:t>
            </w:r>
          </w:p>
        </w:tc>
        <w:tc>
          <w:tcPr>
            <w:tcW w:w="1170" w:type="dxa"/>
            <w:shd w:val="clear" w:color="auto" w:fill="FFFFFF"/>
          </w:tcPr>
          <w:p w14:paraId="0FC9D872" w14:textId="77777777" w:rsidR="004759A2" w:rsidRPr="00792323" w:rsidRDefault="004759A2">
            <w:pPr>
              <w:pStyle w:val="UserTableBody"/>
            </w:pPr>
            <w:r w:rsidRPr="00792323">
              <w:t>Timing critical within &lt;integer&gt; day</w:t>
            </w:r>
            <w:bookmarkEnd w:id="1569"/>
            <w:r w:rsidRPr="00792323">
              <w:t>s.</w:t>
            </w:r>
          </w:p>
        </w:tc>
        <w:tc>
          <w:tcPr>
            <w:tcW w:w="4877" w:type="dxa"/>
            <w:shd w:val="clear" w:color="auto" w:fill="FFFFFF"/>
          </w:tcPr>
          <w:p w14:paraId="4D81569E" w14:textId="77777777" w:rsidR="004759A2" w:rsidRPr="00792323" w:rsidRDefault="004759A2">
            <w:pPr>
              <w:pStyle w:val="UserTableBody"/>
            </w:pPr>
            <w:r w:rsidRPr="00792323">
              <w:t>Timing critical within &lt;integer&gt; days.</w:t>
            </w:r>
          </w:p>
        </w:tc>
      </w:tr>
      <w:tr w:rsidR="004759A2" w:rsidRPr="00AF2426" w14:paraId="7AC2ACD7" w14:textId="77777777">
        <w:trPr>
          <w:jc w:val="center"/>
        </w:trPr>
        <w:tc>
          <w:tcPr>
            <w:tcW w:w="1350" w:type="dxa"/>
            <w:shd w:val="clear" w:color="auto" w:fill="FFFFFF"/>
          </w:tcPr>
          <w:p w14:paraId="6718C82E" w14:textId="77777777" w:rsidR="004759A2" w:rsidRPr="00792323" w:rsidRDefault="004759A2">
            <w:pPr>
              <w:pStyle w:val="UserTableBody"/>
              <w:jc w:val="center"/>
            </w:pPr>
            <w:r w:rsidRPr="00792323">
              <w:t>TW&lt;integer&gt;</w:t>
            </w:r>
          </w:p>
        </w:tc>
        <w:tc>
          <w:tcPr>
            <w:tcW w:w="1170" w:type="dxa"/>
            <w:shd w:val="clear" w:color="auto" w:fill="FFFFFF"/>
          </w:tcPr>
          <w:p w14:paraId="3CC47AEE" w14:textId="77777777" w:rsidR="004759A2" w:rsidRPr="00792323" w:rsidRDefault="004759A2">
            <w:pPr>
              <w:pStyle w:val="UserTableBody"/>
            </w:pPr>
            <w:r w:rsidRPr="00792323">
              <w:t>Timing critical within &lt;integer&gt; weeks.</w:t>
            </w:r>
          </w:p>
        </w:tc>
        <w:tc>
          <w:tcPr>
            <w:tcW w:w="4877" w:type="dxa"/>
            <w:shd w:val="clear" w:color="auto" w:fill="FFFFFF"/>
          </w:tcPr>
          <w:p w14:paraId="58ACDDB7" w14:textId="77777777" w:rsidR="004759A2" w:rsidRPr="00792323" w:rsidRDefault="004759A2">
            <w:pPr>
              <w:pStyle w:val="UserTableBody"/>
            </w:pPr>
            <w:r w:rsidRPr="00792323">
              <w:t>Timing critical within &lt;integer&gt; weeks.</w:t>
            </w:r>
          </w:p>
        </w:tc>
      </w:tr>
      <w:tr w:rsidR="004759A2" w:rsidRPr="00AF2426" w14:paraId="17A0C608" w14:textId="77777777">
        <w:trPr>
          <w:jc w:val="center"/>
        </w:trPr>
        <w:tc>
          <w:tcPr>
            <w:tcW w:w="1350" w:type="dxa"/>
            <w:shd w:val="clear" w:color="auto" w:fill="FFFFFF"/>
          </w:tcPr>
          <w:p w14:paraId="196D9B82" w14:textId="77777777" w:rsidR="004759A2" w:rsidRPr="00792323" w:rsidRDefault="004759A2">
            <w:pPr>
              <w:pStyle w:val="UserTableBody"/>
              <w:jc w:val="center"/>
            </w:pPr>
            <w:r w:rsidRPr="00792323">
              <w:t>TL&lt;integer&gt;</w:t>
            </w:r>
          </w:p>
        </w:tc>
        <w:tc>
          <w:tcPr>
            <w:tcW w:w="1170" w:type="dxa"/>
            <w:shd w:val="clear" w:color="auto" w:fill="FFFFFF"/>
          </w:tcPr>
          <w:p w14:paraId="1CF3972E" w14:textId="77777777" w:rsidR="004759A2" w:rsidRPr="00792323" w:rsidRDefault="004759A2">
            <w:pPr>
              <w:pStyle w:val="UserTableBody"/>
            </w:pPr>
            <w:r w:rsidRPr="00792323">
              <w:t>Timing critical within &lt;integer&gt; months.</w:t>
            </w:r>
          </w:p>
        </w:tc>
        <w:tc>
          <w:tcPr>
            <w:tcW w:w="4877" w:type="dxa"/>
            <w:shd w:val="clear" w:color="auto" w:fill="FFFFFF"/>
          </w:tcPr>
          <w:p w14:paraId="47FB8817" w14:textId="77777777" w:rsidR="004759A2" w:rsidRPr="00792323" w:rsidRDefault="004759A2">
            <w:pPr>
              <w:pStyle w:val="UserTableBody"/>
            </w:pPr>
            <w:r w:rsidRPr="00792323">
              <w:t>Timing critical within &lt;integer&gt; months.</w:t>
            </w:r>
          </w:p>
        </w:tc>
      </w:tr>
      <w:tr w:rsidR="004759A2" w:rsidRPr="00792323" w14:paraId="0BCFC37E" w14:textId="77777777">
        <w:trPr>
          <w:jc w:val="center"/>
        </w:trPr>
        <w:tc>
          <w:tcPr>
            <w:tcW w:w="1350" w:type="dxa"/>
            <w:tcBorders>
              <w:bottom w:val="single" w:sz="12" w:space="0" w:color="auto"/>
            </w:tcBorders>
            <w:shd w:val="clear" w:color="auto" w:fill="FFFFFF"/>
          </w:tcPr>
          <w:p w14:paraId="0DD9D50F" w14:textId="77777777" w:rsidR="004759A2" w:rsidRPr="00792323" w:rsidRDefault="004759A2">
            <w:pPr>
              <w:pStyle w:val="UserTableBody"/>
              <w:jc w:val="center"/>
            </w:pPr>
            <w:r w:rsidRPr="00792323">
              <w:t>PRN</w:t>
            </w:r>
          </w:p>
        </w:tc>
        <w:tc>
          <w:tcPr>
            <w:tcW w:w="1170" w:type="dxa"/>
            <w:tcBorders>
              <w:bottom w:val="single" w:sz="12" w:space="0" w:color="auto"/>
            </w:tcBorders>
            <w:shd w:val="clear" w:color="auto" w:fill="FFFFFF"/>
          </w:tcPr>
          <w:p w14:paraId="78CF641B" w14:textId="77777777" w:rsidR="004759A2" w:rsidRPr="00792323" w:rsidRDefault="004759A2">
            <w:pPr>
              <w:pStyle w:val="UserTableBody"/>
            </w:pPr>
            <w:r w:rsidRPr="00792323">
              <w:t>As needed</w:t>
            </w:r>
          </w:p>
        </w:tc>
        <w:tc>
          <w:tcPr>
            <w:tcW w:w="4877" w:type="dxa"/>
            <w:tcBorders>
              <w:bottom w:val="single" w:sz="12" w:space="0" w:color="auto"/>
            </w:tcBorders>
            <w:shd w:val="clear" w:color="auto" w:fill="FFFFFF"/>
          </w:tcPr>
          <w:p w14:paraId="474060D6" w14:textId="77777777" w:rsidR="004759A2" w:rsidRPr="00792323" w:rsidRDefault="004759A2">
            <w:pPr>
              <w:pStyle w:val="UserTableBody"/>
            </w:pPr>
          </w:p>
        </w:tc>
      </w:tr>
    </w:tbl>
    <w:p w14:paraId="3C8B72C5"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4CBEB9AC" w14:textId="77777777" w:rsidR="004759A2" w:rsidRPr="00792323" w:rsidRDefault="004759A2" w:rsidP="003E07C6">
      <w:pPr>
        <w:rPr>
          <w:lang w:val="en-US" w:eastAsia="en-US"/>
        </w:rPr>
      </w:pPr>
    </w:p>
    <w:p w14:paraId="4BE5C79C" w14:textId="77777777" w:rsidR="004759A2" w:rsidRPr="00792323" w:rsidRDefault="004759A2" w:rsidP="00A62F22">
      <w:pPr>
        <w:pStyle w:val="Heading4"/>
      </w:pPr>
      <w:bookmarkStart w:id="1570" w:name="_Toc423691460"/>
      <w:r w:rsidRPr="00792323">
        <w:t>0487 - Specimen Type</w:t>
      </w:r>
      <w:bookmarkEnd w:id="1570"/>
    </w:p>
    <w:p w14:paraId="49279A7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04D1A83" w14:textId="77777777">
        <w:trPr>
          <w:tblHeader/>
        </w:trPr>
        <w:tc>
          <w:tcPr>
            <w:tcW w:w="720" w:type="dxa"/>
            <w:tcBorders>
              <w:top w:val="double" w:sz="4" w:space="0" w:color="auto"/>
            </w:tcBorders>
            <w:shd w:val="pct10" w:color="auto" w:fill="FFFFFF"/>
          </w:tcPr>
          <w:p w14:paraId="0F5EA00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C2EE91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EB1E7E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A1B92F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EE1F12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CED8D28" w14:textId="77777777" w:rsidR="004759A2" w:rsidRPr="00792323" w:rsidRDefault="004759A2">
            <w:pPr>
              <w:pStyle w:val="TableMetaHeader"/>
              <w:rPr>
                <w:noProof w:val="0"/>
              </w:rPr>
            </w:pPr>
            <w:r w:rsidRPr="00792323">
              <w:rPr>
                <w:noProof w:val="0"/>
              </w:rPr>
              <w:t>Status</w:t>
            </w:r>
          </w:p>
        </w:tc>
      </w:tr>
      <w:tr w:rsidR="004759A2" w:rsidRPr="00792323" w14:paraId="52DDBDB5" w14:textId="77777777">
        <w:tc>
          <w:tcPr>
            <w:tcW w:w="720" w:type="dxa"/>
            <w:tcBorders>
              <w:bottom w:val="double" w:sz="4" w:space="0" w:color="auto"/>
            </w:tcBorders>
            <w:shd w:val="clear" w:color="auto" w:fill="FFFFFF"/>
          </w:tcPr>
          <w:p w14:paraId="38FEEB68" w14:textId="77777777" w:rsidR="004759A2" w:rsidRPr="00792323" w:rsidRDefault="004759A2">
            <w:pPr>
              <w:pStyle w:val="TableMetaBody"/>
              <w:rPr>
                <w:noProof w:val="0"/>
              </w:rPr>
            </w:pPr>
            <w:r w:rsidRPr="00792323">
              <w:rPr>
                <w:noProof w:val="0"/>
              </w:rPr>
              <w:t>0478</w:t>
            </w:r>
          </w:p>
        </w:tc>
        <w:tc>
          <w:tcPr>
            <w:tcW w:w="1152" w:type="dxa"/>
            <w:tcBorders>
              <w:bottom w:val="double" w:sz="4" w:space="0" w:color="auto"/>
            </w:tcBorders>
            <w:shd w:val="clear" w:color="auto" w:fill="FFFFFF"/>
          </w:tcPr>
          <w:p w14:paraId="2699CA20"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74EC0331" w14:textId="77777777" w:rsidR="004759A2" w:rsidRPr="00792323" w:rsidRDefault="004759A2">
            <w:pPr>
              <w:pStyle w:val="TableMetaBody"/>
              <w:rPr>
                <w:noProof w:val="0"/>
              </w:rPr>
            </w:pPr>
            <w:r w:rsidRPr="00792323">
              <w:rPr>
                <w:noProof w:val="0"/>
              </w:rPr>
              <w:t>high priority</w:t>
            </w:r>
          </w:p>
        </w:tc>
        <w:tc>
          <w:tcPr>
            <w:tcW w:w="2016" w:type="dxa"/>
            <w:tcBorders>
              <w:bottom w:val="double" w:sz="4" w:space="0" w:color="auto"/>
            </w:tcBorders>
            <w:shd w:val="clear" w:color="auto" w:fill="FFFFFF"/>
          </w:tcPr>
          <w:p w14:paraId="1D43594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BC4B09D" w14:textId="77777777" w:rsidR="004759A2" w:rsidRPr="00792323" w:rsidRDefault="004759A2">
            <w:pPr>
              <w:pStyle w:val="TableMetaBody"/>
              <w:rPr>
                <w:noProof w:val="0"/>
              </w:rPr>
            </w:pPr>
            <w:r w:rsidRPr="00792323">
              <w:rPr>
                <w:noProof w:val="0"/>
              </w:rPr>
              <w:t>SPM-4</w:t>
            </w:r>
          </w:p>
        </w:tc>
        <w:tc>
          <w:tcPr>
            <w:tcW w:w="1152" w:type="dxa"/>
            <w:tcBorders>
              <w:bottom w:val="double" w:sz="4" w:space="0" w:color="auto"/>
            </w:tcBorders>
            <w:shd w:val="clear" w:color="auto" w:fill="FFFFFF"/>
          </w:tcPr>
          <w:p w14:paraId="03B85D3E" w14:textId="77777777" w:rsidR="004759A2" w:rsidRPr="00792323" w:rsidRDefault="004759A2">
            <w:pPr>
              <w:pStyle w:val="TableMetaBody"/>
              <w:rPr>
                <w:noProof w:val="0"/>
              </w:rPr>
            </w:pPr>
            <w:r w:rsidRPr="00792323">
              <w:rPr>
                <w:noProof w:val="0"/>
              </w:rPr>
              <w:t>Active</w:t>
            </w:r>
          </w:p>
        </w:tc>
      </w:tr>
    </w:tbl>
    <w:p w14:paraId="1FC3ACB6" w14:textId="77777777" w:rsidR="004759A2" w:rsidRPr="00792323" w:rsidRDefault="004759A2">
      <w:pPr>
        <w:pStyle w:val="HL7TableCaption"/>
      </w:pPr>
      <w:r>
        <w:t>HL7 T</w:t>
      </w:r>
      <w:r w:rsidRPr="00792323">
        <w:t>able 0487 - Specimen Type</w:t>
      </w:r>
      <w:r>
        <w:fldChar w:fldCharType="begin"/>
      </w:r>
      <w:r>
        <w:instrText>xe "</w:instrText>
      </w:r>
      <w:r w:rsidRPr="00792323">
        <w:instrText>HL7 Table 0487 - Specimen type</w:instrText>
      </w:r>
      <w:r>
        <w:instrText>"</w:instrText>
      </w:r>
      <w:r>
        <w:fldChar w:fldCharType="end"/>
      </w:r>
    </w:p>
    <w:tbl>
      <w:tblPr>
        <w:tblW w:w="907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296"/>
        <w:gridCol w:w="3840"/>
        <w:gridCol w:w="3936"/>
      </w:tblGrid>
      <w:tr w:rsidR="004759A2" w:rsidRPr="00792323" w14:paraId="2348C79C" w14:textId="77777777">
        <w:trPr>
          <w:tblHeader/>
          <w:jc w:val="center"/>
        </w:trPr>
        <w:tc>
          <w:tcPr>
            <w:tcW w:w="1296" w:type="dxa"/>
            <w:tcBorders>
              <w:top w:val="double" w:sz="4" w:space="0" w:color="auto"/>
            </w:tcBorders>
            <w:shd w:val="pct10" w:color="auto" w:fill="FFFFFF"/>
          </w:tcPr>
          <w:p w14:paraId="30C5816F" w14:textId="77777777" w:rsidR="004759A2" w:rsidRPr="00792323" w:rsidRDefault="004759A2">
            <w:pPr>
              <w:pStyle w:val="HL7TableHeader"/>
              <w:jc w:val="center"/>
              <w:rPr>
                <w:snapToGrid w:val="0"/>
              </w:rPr>
            </w:pPr>
            <w:r w:rsidRPr="00792323">
              <w:rPr>
                <w:snapToGrid w:val="0"/>
              </w:rPr>
              <w:t>Value</w:t>
            </w:r>
          </w:p>
        </w:tc>
        <w:tc>
          <w:tcPr>
            <w:tcW w:w="3840" w:type="dxa"/>
            <w:tcBorders>
              <w:top w:val="double" w:sz="4" w:space="0" w:color="auto"/>
            </w:tcBorders>
            <w:shd w:val="pct10" w:color="auto" w:fill="FFFFFF"/>
          </w:tcPr>
          <w:p w14:paraId="24034576" w14:textId="77777777" w:rsidR="004759A2" w:rsidRPr="00792323" w:rsidRDefault="004759A2">
            <w:pPr>
              <w:pStyle w:val="HL7TableHeader"/>
              <w:rPr>
                <w:snapToGrid w:val="0"/>
              </w:rPr>
            </w:pPr>
            <w:r w:rsidRPr="00792323">
              <w:rPr>
                <w:snapToGrid w:val="0"/>
              </w:rPr>
              <w:t>Description</w:t>
            </w:r>
          </w:p>
        </w:tc>
        <w:tc>
          <w:tcPr>
            <w:tcW w:w="3936" w:type="dxa"/>
            <w:tcBorders>
              <w:top w:val="double" w:sz="4" w:space="0" w:color="auto"/>
            </w:tcBorders>
            <w:shd w:val="pct10" w:color="auto" w:fill="FFFFFF"/>
          </w:tcPr>
          <w:p w14:paraId="2C8C73F2" w14:textId="77777777" w:rsidR="004759A2" w:rsidRPr="00792323" w:rsidRDefault="004759A2">
            <w:pPr>
              <w:pStyle w:val="HL7TableHeader"/>
              <w:rPr>
                <w:snapToGrid w:val="0"/>
              </w:rPr>
            </w:pPr>
            <w:r w:rsidRPr="00792323">
              <w:rPr>
                <w:snapToGrid w:val="0"/>
              </w:rPr>
              <w:t>Comment</w:t>
            </w:r>
          </w:p>
        </w:tc>
      </w:tr>
      <w:tr w:rsidR="004759A2" w:rsidRPr="00792323" w14:paraId="411974BA" w14:textId="77777777">
        <w:trPr>
          <w:jc w:val="center"/>
        </w:trPr>
        <w:tc>
          <w:tcPr>
            <w:tcW w:w="1296" w:type="dxa"/>
            <w:shd w:val="clear" w:color="auto" w:fill="FFFFFF"/>
          </w:tcPr>
          <w:p w14:paraId="3A1E6418" w14:textId="77777777" w:rsidR="004759A2" w:rsidRPr="00792323" w:rsidRDefault="004759A2">
            <w:pPr>
              <w:pStyle w:val="HL7TableBody"/>
              <w:jc w:val="center"/>
              <w:rPr>
                <w:snapToGrid w:val="0"/>
              </w:rPr>
            </w:pPr>
            <w:r w:rsidRPr="00792323">
              <w:rPr>
                <w:snapToGrid w:val="0"/>
              </w:rPr>
              <w:t>ABS</w:t>
            </w:r>
          </w:p>
        </w:tc>
        <w:tc>
          <w:tcPr>
            <w:tcW w:w="3840" w:type="dxa"/>
            <w:shd w:val="clear" w:color="auto" w:fill="FFFFFF"/>
          </w:tcPr>
          <w:p w14:paraId="3AF2BDF1" w14:textId="77777777" w:rsidR="004759A2" w:rsidRPr="00792323" w:rsidRDefault="004759A2">
            <w:pPr>
              <w:pStyle w:val="HL7TableBody"/>
              <w:rPr>
                <w:snapToGrid w:val="0"/>
              </w:rPr>
            </w:pPr>
            <w:r w:rsidRPr="00792323">
              <w:rPr>
                <w:snapToGrid w:val="0"/>
              </w:rPr>
              <w:t>Abscess</w:t>
            </w:r>
          </w:p>
        </w:tc>
        <w:tc>
          <w:tcPr>
            <w:tcW w:w="3936" w:type="dxa"/>
            <w:shd w:val="clear" w:color="auto" w:fill="FFFFFF"/>
          </w:tcPr>
          <w:p w14:paraId="0D6D9C7F" w14:textId="77777777" w:rsidR="004759A2" w:rsidRPr="00792323" w:rsidRDefault="004759A2">
            <w:pPr>
              <w:pStyle w:val="HL7TableBody"/>
              <w:rPr>
                <w:snapToGrid w:val="0"/>
              </w:rPr>
            </w:pPr>
          </w:p>
        </w:tc>
      </w:tr>
      <w:tr w:rsidR="004759A2" w:rsidRPr="00792323" w14:paraId="00D54A87" w14:textId="77777777">
        <w:trPr>
          <w:jc w:val="center"/>
        </w:trPr>
        <w:tc>
          <w:tcPr>
            <w:tcW w:w="1296" w:type="dxa"/>
            <w:shd w:val="clear" w:color="auto" w:fill="FFFFFF"/>
          </w:tcPr>
          <w:p w14:paraId="089FCD14" w14:textId="77777777" w:rsidR="004759A2" w:rsidRPr="00B13AC0" w:rsidRDefault="004759A2">
            <w:pPr>
              <w:pStyle w:val="HL7TableBody"/>
              <w:jc w:val="center"/>
              <w:rPr>
                <w:snapToGrid w:val="0"/>
              </w:rPr>
            </w:pPr>
            <w:r w:rsidRPr="00B13AC0">
              <w:rPr>
                <w:snapToGrid w:val="0"/>
              </w:rPr>
              <w:t>ACNE</w:t>
            </w:r>
          </w:p>
        </w:tc>
        <w:tc>
          <w:tcPr>
            <w:tcW w:w="3840" w:type="dxa"/>
            <w:shd w:val="clear" w:color="auto" w:fill="FFFFFF"/>
          </w:tcPr>
          <w:p w14:paraId="758B3302" w14:textId="77777777" w:rsidR="004759A2" w:rsidRPr="00B13AC0" w:rsidRDefault="004759A2">
            <w:pPr>
              <w:pStyle w:val="HL7TableBody"/>
              <w:rPr>
                <w:snapToGrid w:val="0"/>
              </w:rPr>
            </w:pPr>
            <w:r w:rsidRPr="00B13AC0">
              <w:rPr>
                <w:snapToGrid w:val="0"/>
              </w:rPr>
              <w:t>Tissue, Acne</w:t>
            </w:r>
          </w:p>
        </w:tc>
        <w:tc>
          <w:tcPr>
            <w:tcW w:w="3936" w:type="dxa"/>
            <w:shd w:val="clear" w:color="auto" w:fill="FFFFFF"/>
          </w:tcPr>
          <w:p w14:paraId="7830BD26" w14:textId="77777777" w:rsidR="004759A2" w:rsidRPr="00B13AC0" w:rsidRDefault="004759A2">
            <w:pPr>
              <w:pStyle w:val="HL7TableBody"/>
              <w:rPr>
                <w:snapToGrid w:val="0"/>
              </w:rPr>
            </w:pPr>
            <w:r w:rsidRPr="00B13AC0">
              <w:rPr>
                <w:snapToGrid w:val="0"/>
              </w:rPr>
              <w:t>Tissue</w:t>
            </w:r>
          </w:p>
        </w:tc>
      </w:tr>
      <w:tr w:rsidR="004759A2" w:rsidRPr="00792323" w14:paraId="0A2DE082" w14:textId="77777777">
        <w:trPr>
          <w:jc w:val="center"/>
        </w:trPr>
        <w:tc>
          <w:tcPr>
            <w:tcW w:w="1296" w:type="dxa"/>
            <w:shd w:val="clear" w:color="auto" w:fill="FFFFFF"/>
          </w:tcPr>
          <w:p w14:paraId="1198C9EE" w14:textId="77777777" w:rsidR="004759A2" w:rsidRPr="00792323" w:rsidRDefault="004759A2">
            <w:pPr>
              <w:pStyle w:val="HL7TableBody"/>
              <w:jc w:val="center"/>
              <w:rPr>
                <w:snapToGrid w:val="0"/>
              </w:rPr>
            </w:pPr>
            <w:r w:rsidRPr="00792323">
              <w:rPr>
                <w:snapToGrid w:val="0"/>
              </w:rPr>
              <w:t>ACNFLD</w:t>
            </w:r>
          </w:p>
        </w:tc>
        <w:tc>
          <w:tcPr>
            <w:tcW w:w="3840" w:type="dxa"/>
            <w:shd w:val="clear" w:color="auto" w:fill="FFFFFF"/>
          </w:tcPr>
          <w:p w14:paraId="2D875B5F" w14:textId="77777777" w:rsidR="004759A2" w:rsidRPr="00792323" w:rsidRDefault="004759A2">
            <w:pPr>
              <w:pStyle w:val="HL7TableBody"/>
              <w:rPr>
                <w:snapToGrid w:val="0"/>
              </w:rPr>
            </w:pPr>
            <w:r w:rsidRPr="00792323">
              <w:rPr>
                <w:snapToGrid w:val="0"/>
              </w:rPr>
              <w:t>Fluid, Acne</w:t>
            </w:r>
          </w:p>
        </w:tc>
        <w:tc>
          <w:tcPr>
            <w:tcW w:w="3936" w:type="dxa"/>
            <w:shd w:val="clear" w:color="auto" w:fill="FFFFFF"/>
          </w:tcPr>
          <w:p w14:paraId="3CC91B6C" w14:textId="77777777" w:rsidR="004759A2" w:rsidRPr="00792323" w:rsidRDefault="004759A2">
            <w:pPr>
              <w:pStyle w:val="HL7TableBody"/>
              <w:rPr>
                <w:snapToGrid w:val="0"/>
              </w:rPr>
            </w:pPr>
            <w:r w:rsidRPr="00792323">
              <w:rPr>
                <w:snapToGrid w:val="0"/>
              </w:rPr>
              <w:t xml:space="preserve">Fluid </w:t>
            </w:r>
          </w:p>
        </w:tc>
      </w:tr>
      <w:tr w:rsidR="004759A2" w:rsidRPr="00792323" w14:paraId="5D99D81E" w14:textId="77777777">
        <w:trPr>
          <w:jc w:val="center"/>
        </w:trPr>
        <w:tc>
          <w:tcPr>
            <w:tcW w:w="1296" w:type="dxa"/>
            <w:shd w:val="clear" w:color="auto" w:fill="FFFFFF"/>
          </w:tcPr>
          <w:p w14:paraId="1D0A83FD" w14:textId="77777777" w:rsidR="004759A2" w:rsidRPr="00792323" w:rsidRDefault="004759A2">
            <w:pPr>
              <w:pStyle w:val="HL7TableBody"/>
              <w:jc w:val="center"/>
              <w:rPr>
                <w:snapToGrid w:val="0"/>
              </w:rPr>
            </w:pPr>
            <w:r w:rsidRPr="00792323">
              <w:rPr>
                <w:snapToGrid w:val="0"/>
              </w:rPr>
              <w:t>AIRS</w:t>
            </w:r>
          </w:p>
        </w:tc>
        <w:tc>
          <w:tcPr>
            <w:tcW w:w="3840" w:type="dxa"/>
            <w:shd w:val="clear" w:color="auto" w:fill="FFFFFF"/>
          </w:tcPr>
          <w:p w14:paraId="3776538F" w14:textId="77777777" w:rsidR="004759A2" w:rsidRPr="00792323" w:rsidRDefault="004759A2">
            <w:pPr>
              <w:pStyle w:val="HL7TableBody"/>
              <w:rPr>
                <w:snapToGrid w:val="0"/>
              </w:rPr>
            </w:pPr>
            <w:r w:rsidRPr="00792323">
              <w:rPr>
                <w:snapToGrid w:val="0"/>
              </w:rPr>
              <w:t>Air Sample</w:t>
            </w:r>
          </w:p>
        </w:tc>
        <w:tc>
          <w:tcPr>
            <w:tcW w:w="3936" w:type="dxa"/>
            <w:shd w:val="clear" w:color="auto" w:fill="FFFFFF"/>
          </w:tcPr>
          <w:p w14:paraId="517055D6" w14:textId="77777777" w:rsidR="004759A2" w:rsidRPr="00792323" w:rsidRDefault="004759A2">
            <w:pPr>
              <w:pStyle w:val="HL7TableBody"/>
              <w:rPr>
                <w:snapToGrid w:val="0"/>
              </w:rPr>
            </w:pPr>
            <w:r w:rsidRPr="00792323">
              <w:rPr>
                <w:snapToGrid w:val="0"/>
              </w:rPr>
              <w:t>Environment</w:t>
            </w:r>
          </w:p>
        </w:tc>
      </w:tr>
      <w:tr w:rsidR="004759A2" w:rsidRPr="00792323" w14:paraId="3E18B60A" w14:textId="77777777">
        <w:trPr>
          <w:jc w:val="center"/>
        </w:trPr>
        <w:tc>
          <w:tcPr>
            <w:tcW w:w="1296" w:type="dxa"/>
            <w:shd w:val="clear" w:color="auto" w:fill="FFFFFF"/>
          </w:tcPr>
          <w:p w14:paraId="7204EDE2" w14:textId="77777777" w:rsidR="004759A2" w:rsidRPr="00792323" w:rsidRDefault="004759A2">
            <w:pPr>
              <w:pStyle w:val="HL7TableBody"/>
              <w:jc w:val="center"/>
              <w:rPr>
                <w:snapToGrid w:val="0"/>
              </w:rPr>
            </w:pPr>
            <w:r w:rsidRPr="00792323">
              <w:rPr>
                <w:snapToGrid w:val="0"/>
              </w:rPr>
              <w:t xml:space="preserve">ALL </w:t>
            </w:r>
          </w:p>
        </w:tc>
        <w:tc>
          <w:tcPr>
            <w:tcW w:w="3840" w:type="dxa"/>
            <w:shd w:val="clear" w:color="auto" w:fill="FFFFFF"/>
          </w:tcPr>
          <w:p w14:paraId="4226E206" w14:textId="77777777" w:rsidR="004759A2" w:rsidRPr="00792323" w:rsidRDefault="004759A2">
            <w:pPr>
              <w:pStyle w:val="HL7TableBody"/>
              <w:rPr>
                <w:snapToGrid w:val="0"/>
              </w:rPr>
            </w:pPr>
            <w:r w:rsidRPr="00792323">
              <w:rPr>
                <w:snapToGrid w:val="0"/>
              </w:rPr>
              <w:t>Allograft</w:t>
            </w:r>
          </w:p>
        </w:tc>
        <w:tc>
          <w:tcPr>
            <w:tcW w:w="3936" w:type="dxa"/>
            <w:shd w:val="clear" w:color="auto" w:fill="FFFFFF"/>
          </w:tcPr>
          <w:p w14:paraId="68B9E1CF" w14:textId="77777777" w:rsidR="004759A2" w:rsidRPr="00792323" w:rsidRDefault="004759A2">
            <w:pPr>
              <w:pStyle w:val="HL7TableBody"/>
              <w:rPr>
                <w:snapToGrid w:val="0"/>
              </w:rPr>
            </w:pPr>
            <w:r w:rsidRPr="00792323">
              <w:rPr>
                <w:snapToGrid w:val="0"/>
              </w:rPr>
              <w:t>Tissue</w:t>
            </w:r>
          </w:p>
        </w:tc>
      </w:tr>
      <w:tr w:rsidR="004759A2" w:rsidRPr="00792323" w14:paraId="2B77A5E8" w14:textId="77777777" w:rsidTr="00636F31">
        <w:trPr>
          <w:jc w:val="center"/>
        </w:trPr>
        <w:tc>
          <w:tcPr>
            <w:tcW w:w="1296" w:type="dxa"/>
          </w:tcPr>
          <w:p w14:paraId="550C706D" w14:textId="77777777" w:rsidR="004759A2" w:rsidRPr="00B13AC0" w:rsidRDefault="004759A2" w:rsidP="00AD3D73">
            <w:pPr>
              <w:pStyle w:val="HL7TableBody"/>
              <w:jc w:val="center"/>
              <w:rPr>
                <w:snapToGrid w:val="0"/>
              </w:rPr>
            </w:pPr>
            <w:r w:rsidRPr="00B13AC0">
              <w:t>AMN</w:t>
            </w:r>
          </w:p>
        </w:tc>
        <w:tc>
          <w:tcPr>
            <w:tcW w:w="3840" w:type="dxa"/>
          </w:tcPr>
          <w:p w14:paraId="5941FAC9" w14:textId="77777777" w:rsidR="004759A2" w:rsidRPr="00B13AC0" w:rsidRDefault="004759A2" w:rsidP="00AB39FE">
            <w:pPr>
              <w:pStyle w:val="HL7TableBody"/>
              <w:rPr>
                <w:snapToGrid w:val="0"/>
              </w:rPr>
            </w:pPr>
            <w:r w:rsidRPr="00B13AC0">
              <w:t>Amniotic fluid</w:t>
            </w:r>
          </w:p>
        </w:tc>
        <w:tc>
          <w:tcPr>
            <w:tcW w:w="3936" w:type="dxa"/>
          </w:tcPr>
          <w:p w14:paraId="533ECE28" w14:textId="77777777" w:rsidR="004759A2" w:rsidRPr="00B13AC0" w:rsidRDefault="004759A2" w:rsidP="00AB39FE">
            <w:pPr>
              <w:pStyle w:val="HL7TableBody"/>
              <w:rPr>
                <w:snapToGrid w:val="0"/>
              </w:rPr>
            </w:pPr>
          </w:p>
        </w:tc>
      </w:tr>
      <w:tr w:rsidR="004759A2" w:rsidRPr="00792323" w14:paraId="3A92D290" w14:textId="77777777">
        <w:trPr>
          <w:jc w:val="center"/>
        </w:trPr>
        <w:tc>
          <w:tcPr>
            <w:tcW w:w="1296" w:type="dxa"/>
            <w:shd w:val="clear" w:color="auto" w:fill="FFFFFF"/>
          </w:tcPr>
          <w:p w14:paraId="282472CD" w14:textId="77777777" w:rsidR="004759A2" w:rsidRPr="00B13AC0" w:rsidRDefault="004759A2">
            <w:pPr>
              <w:pStyle w:val="HL7TableBody"/>
              <w:jc w:val="center"/>
              <w:rPr>
                <w:snapToGrid w:val="0"/>
              </w:rPr>
            </w:pPr>
            <w:r w:rsidRPr="00B13AC0">
              <w:rPr>
                <w:snapToGrid w:val="0"/>
              </w:rPr>
              <w:t xml:space="preserve">AMP </w:t>
            </w:r>
          </w:p>
        </w:tc>
        <w:tc>
          <w:tcPr>
            <w:tcW w:w="3840" w:type="dxa"/>
            <w:shd w:val="clear" w:color="auto" w:fill="FFFFFF"/>
          </w:tcPr>
          <w:p w14:paraId="1954DAD2" w14:textId="77777777" w:rsidR="004759A2" w:rsidRPr="00B13AC0" w:rsidRDefault="004759A2">
            <w:pPr>
              <w:pStyle w:val="HL7TableBody"/>
              <w:rPr>
                <w:snapToGrid w:val="0"/>
              </w:rPr>
            </w:pPr>
            <w:r w:rsidRPr="00B13AC0">
              <w:rPr>
                <w:snapToGrid w:val="0"/>
              </w:rPr>
              <w:t>Amputation</w:t>
            </w:r>
          </w:p>
        </w:tc>
        <w:tc>
          <w:tcPr>
            <w:tcW w:w="3936" w:type="dxa"/>
            <w:shd w:val="clear" w:color="auto" w:fill="FFFFFF"/>
          </w:tcPr>
          <w:p w14:paraId="675B748A" w14:textId="77777777" w:rsidR="004759A2" w:rsidRPr="00B13AC0" w:rsidRDefault="004759A2">
            <w:pPr>
              <w:pStyle w:val="HL7TableBody"/>
              <w:rPr>
                <w:snapToGrid w:val="0"/>
              </w:rPr>
            </w:pPr>
            <w:r w:rsidRPr="00B13AC0">
              <w:rPr>
                <w:snapToGrid w:val="0"/>
              </w:rPr>
              <w:t>Tissue</w:t>
            </w:r>
          </w:p>
        </w:tc>
      </w:tr>
      <w:tr w:rsidR="004759A2" w:rsidRPr="00792323" w14:paraId="1E752705" w14:textId="77777777">
        <w:trPr>
          <w:jc w:val="center"/>
        </w:trPr>
        <w:tc>
          <w:tcPr>
            <w:tcW w:w="1296" w:type="dxa"/>
            <w:shd w:val="clear" w:color="auto" w:fill="FFFFFF"/>
          </w:tcPr>
          <w:p w14:paraId="2DA49E87" w14:textId="77777777" w:rsidR="004759A2" w:rsidRPr="00B13AC0" w:rsidRDefault="004759A2">
            <w:pPr>
              <w:pStyle w:val="HL7TableBody"/>
              <w:jc w:val="center"/>
              <w:rPr>
                <w:snapToGrid w:val="0"/>
              </w:rPr>
            </w:pPr>
            <w:r w:rsidRPr="00B13AC0">
              <w:rPr>
                <w:snapToGrid w:val="0"/>
              </w:rPr>
              <w:t>ANGI</w:t>
            </w:r>
          </w:p>
        </w:tc>
        <w:tc>
          <w:tcPr>
            <w:tcW w:w="3840" w:type="dxa"/>
            <w:shd w:val="clear" w:color="auto" w:fill="FFFFFF"/>
          </w:tcPr>
          <w:p w14:paraId="1F626E12" w14:textId="77777777" w:rsidR="004759A2" w:rsidRPr="00B13AC0" w:rsidRDefault="004759A2">
            <w:pPr>
              <w:pStyle w:val="HL7TableBody"/>
              <w:rPr>
                <w:snapToGrid w:val="0"/>
              </w:rPr>
            </w:pPr>
            <w:r w:rsidRPr="00B13AC0">
              <w:rPr>
                <w:snapToGrid w:val="0"/>
              </w:rPr>
              <w:t>Catheter Tip, Angio</w:t>
            </w:r>
          </w:p>
        </w:tc>
        <w:tc>
          <w:tcPr>
            <w:tcW w:w="3936" w:type="dxa"/>
            <w:shd w:val="clear" w:color="auto" w:fill="FFFFFF"/>
          </w:tcPr>
          <w:p w14:paraId="1E2577E4" w14:textId="77777777" w:rsidR="004759A2" w:rsidRPr="00B13AC0" w:rsidRDefault="004759A2">
            <w:pPr>
              <w:pStyle w:val="HL7TableBody"/>
              <w:rPr>
                <w:snapToGrid w:val="0"/>
              </w:rPr>
            </w:pPr>
            <w:r w:rsidRPr="00B13AC0">
              <w:rPr>
                <w:snapToGrid w:val="0"/>
              </w:rPr>
              <w:t>Device</w:t>
            </w:r>
          </w:p>
        </w:tc>
      </w:tr>
      <w:tr w:rsidR="004759A2" w:rsidRPr="00792323" w14:paraId="78D64DFA" w14:textId="77777777">
        <w:trPr>
          <w:jc w:val="center"/>
        </w:trPr>
        <w:tc>
          <w:tcPr>
            <w:tcW w:w="1296" w:type="dxa"/>
            <w:shd w:val="clear" w:color="auto" w:fill="FFFFFF"/>
          </w:tcPr>
          <w:p w14:paraId="0F669F58" w14:textId="77777777" w:rsidR="004759A2" w:rsidRPr="00B13AC0" w:rsidRDefault="004759A2">
            <w:pPr>
              <w:pStyle w:val="HL7TableBody"/>
              <w:jc w:val="center"/>
              <w:rPr>
                <w:snapToGrid w:val="0"/>
              </w:rPr>
            </w:pPr>
            <w:r w:rsidRPr="00B13AC0">
              <w:rPr>
                <w:snapToGrid w:val="0"/>
              </w:rPr>
              <w:t>ARTC</w:t>
            </w:r>
          </w:p>
        </w:tc>
        <w:tc>
          <w:tcPr>
            <w:tcW w:w="3840" w:type="dxa"/>
            <w:shd w:val="clear" w:color="auto" w:fill="FFFFFF"/>
          </w:tcPr>
          <w:p w14:paraId="6EFBB31B" w14:textId="77777777" w:rsidR="004759A2" w:rsidRPr="00B13AC0" w:rsidRDefault="004759A2">
            <w:pPr>
              <w:pStyle w:val="HL7TableBody"/>
              <w:rPr>
                <w:snapToGrid w:val="0"/>
              </w:rPr>
            </w:pPr>
            <w:r w:rsidRPr="00B13AC0">
              <w:rPr>
                <w:snapToGrid w:val="0"/>
              </w:rPr>
              <w:t>Catheter Tip, Arterial</w:t>
            </w:r>
          </w:p>
        </w:tc>
        <w:tc>
          <w:tcPr>
            <w:tcW w:w="3936" w:type="dxa"/>
            <w:shd w:val="clear" w:color="auto" w:fill="FFFFFF"/>
          </w:tcPr>
          <w:p w14:paraId="4912FF3B" w14:textId="77777777" w:rsidR="004759A2" w:rsidRPr="00B13AC0" w:rsidRDefault="004759A2">
            <w:pPr>
              <w:pStyle w:val="HL7TableBody"/>
              <w:rPr>
                <w:snapToGrid w:val="0"/>
              </w:rPr>
            </w:pPr>
            <w:r w:rsidRPr="00B13AC0">
              <w:rPr>
                <w:snapToGrid w:val="0"/>
              </w:rPr>
              <w:t>Device</w:t>
            </w:r>
          </w:p>
        </w:tc>
      </w:tr>
      <w:tr w:rsidR="004759A2" w:rsidRPr="00792323" w14:paraId="6EBD6EA1" w14:textId="77777777">
        <w:trPr>
          <w:jc w:val="center"/>
        </w:trPr>
        <w:tc>
          <w:tcPr>
            <w:tcW w:w="1296" w:type="dxa"/>
            <w:shd w:val="clear" w:color="auto" w:fill="FFFFFF"/>
          </w:tcPr>
          <w:p w14:paraId="507A5DF7" w14:textId="77777777" w:rsidR="004759A2" w:rsidRPr="00792323" w:rsidRDefault="004759A2">
            <w:pPr>
              <w:pStyle w:val="HL7TableBody"/>
              <w:jc w:val="center"/>
              <w:rPr>
                <w:snapToGrid w:val="0"/>
              </w:rPr>
            </w:pPr>
            <w:r w:rsidRPr="00792323">
              <w:rPr>
                <w:snapToGrid w:val="0"/>
              </w:rPr>
              <w:t>ASERU</w:t>
            </w:r>
          </w:p>
        </w:tc>
        <w:tc>
          <w:tcPr>
            <w:tcW w:w="3840" w:type="dxa"/>
            <w:shd w:val="clear" w:color="auto" w:fill="FFFFFF"/>
          </w:tcPr>
          <w:p w14:paraId="0173A72C" w14:textId="77777777" w:rsidR="004759A2" w:rsidRPr="00792323" w:rsidRDefault="004759A2">
            <w:pPr>
              <w:pStyle w:val="HL7TableBody"/>
              <w:rPr>
                <w:snapToGrid w:val="0"/>
              </w:rPr>
            </w:pPr>
            <w:r w:rsidRPr="00792323">
              <w:rPr>
                <w:snapToGrid w:val="0"/>
              </w:rPr>
              <w:t>Serum, Acute</w:t>
            </w:r>
          </w:p>
        </w:tc>
        <w:tc>
          <w:tcPr>
            <w:tcW w:w="3936" w:type="dxa"/>
            <w:shd w:val="clear" w:color="auto" w:fill="FFFFFF"/>
          </w:tcPr>
          <w:p w14:paraId="4CE0FFAD" w14:textId="77777777" w:rsidR="004759A2" w:rsidRPr="00792323" w:rsidRDefault="004759A2">
            <w:pPr>
              <w:pStyle w:val="HL7TableBody"/>
              <w:rPr>
                <w:snapToGrid w:val="0"/>
              </w:rPr>
            </w:pPr>
            <w:r w:rsidRPr="00792323">
              <w:rPr>
                <w:snapToGrid w:val="0"/>
              </w:rPr>
              <w:t>Blood</w:t>
            </w:r>
          </w:p>
        </w:tc>
      </w:tr>
      <w:tr w:rsidR="004759A2" w:rsidRPr="00792323" w14:paraId="68DA2685" w14:textId="77777777">
        <w:trPr>
          <w:jc w:val="center"/>
        </w:trPr>
        <w:tc>
          <w:tcPr>
            <w:tcW w:w="1296" w:type="dxa"/>
            <w:shd w:val="clear" w:color="auto" w:fill="FFFFFF"/>
          </w:tcPr>
          <w:p w14:paraId="744A1989" w14:textId="77777777" w:rsidR="004759A2" w:rsidRPr="00B13AC0" w:rsidRDefault="004759A2">
            <w:pPr>
              <w:pStyle w:val="HL7TableBody"/>
              <w:jc w:val="center"/>
              <w:rPr>
                <w:snapToGrid w:val="0"/>
              </w:rPr>
            </w:pPr>
            <w:r w:rsidRPr="00B13AC0">
              <w:rPr>
                <w:snapToGrid w:val="0"/>
              </w:rPr>
              <w:lastRenderedPageBreak/>
              <w:t>ASP</w:t>
            </w:r>
          </w:p>
        </w:tc>
        <w:tc>
          <w:tcPr>
            <w:tcW w:w="3840" w:type="dxa"/>
            <w:shd w:val="clear" w:color="auto" w:fill="FFFFFF"/>
          </w:tcPr>
          <w:p w14:paraId="59C29122" w14:textId="77777777" w:rsidR="004759A2" w:rsidRPr="00B13AC0" w:rsidRDefault="004759A2">
            <w:pPr>
              <w:pStyle w:val="HL7TableBody"/>
              <w:rPr>
                <w:snapToGrid w:val="0"/>
              </w:rPr>
            </w:pPr>
            <w:r w:rsidRPr="00B13AC0">
              <w:rPr>
                <w:snapToGrid w:val="0"/>
              </w:rPr>
              <w:t>Aspirate</w:t>
            </w:r>
          </w:p>
        </w:tc>
        <w:tc>
          <w:tcPr>
            <w:tcW w:w="3936" w:type="dxa"/>
            <w:shd w:val="clear" w:color="auto" w:fill="FFFFFF"/>
          </w:tcPr>
          <w:p w14:paraId="1846A2A4" w14:textId="77777777" w:rsidR="004759A2" w:rsidRPr="00B13AC0" w:rsidRDefault="004759A2">
            <w:pPr>
              <w:pStyle w:val="HL7TableBody"/>
              <w:rPr>
                <w:snapToGrid w:val="0"/>
              </w:rPr>
            </w:pPr>
          </w:p>
        </w:tc>
      </w:tr>
      <w:tr w:rsidR="004759A2" w:rsidRPr="00792323" w14:paraId="5A535710" w14:textId="77777777">
        <w:trPr>
          <w:jc w:val="center"/>
        </w:trPr>
        <w:tc>
          <w:tcPr>
            <w:tcW w:w="1296" w:type="dxa"/>
            <w:shd w:val="clear" w:color="auto" w:fill="FFFFFF"/>
          </w:tcPr>
          <w:p w14:paraId="1404BE52" w14:textId="77777777" w:rsidR="004759A2" w:rsidRPr="00792323" w:rsidRDefault="004759A2">
            <w:pPr>
              <w:pStyle w:val="HL7TableBody"/>
              <w:jc w:val="center"/>
              <w:rPr>
                <w:snapToGrid w:val="0"/>
              </w:rPr>
            </w:pPr>
            <w:r w:rsidRPr="00792323">
              <w:rPr>
                <w:snapToGrid w:val="0"/>
              </w:rPr>
              <w:t>ATTE</w:t>
            </w:r>
          </w:p>
        </w:tc>
        <w:tc>
          <w:tcPr>
            <w:tcW w:w="3840" w:type="dxa"/>
            <w:shd w:val="clear" w:color="auto" w:fill="FFFFFF"/>
          </w:tcPr>
          <w:p w14:paraId="150608E3" w14:textId="77777777" w:rsidR="004759A2" w:rsidRPr="00792323" w:rsidRDefault="004759A2">
            <w:pPr>
              <w:pStyle w:val="HL7TableBody"/>
              <w:rPr>
                <w:snapToGrid w:val="0"/>
              </w:rPr>
            </w:pPr>
            <w:r w:rsidRPr="00792323">
              <w:rPr>
                <w:snapToGrid w:val="0"/>
              </w:rPr>
              <w:t>Environment, Attest</w:t>
            </w:r>
          </w:p>
        </w:tc>
        <w:tc>
          <w:tcPr>
            <w:tcW w:w="3936" w:type="dxa"/>
            <w:shd w:val="clear" w:color="auto" w:fill="FFFFFF"/>
          </w:tcPr>
          <w:p w14:paraId="238FAFAD" w14:textId="77777777" w:rsidR="004759A2" w:rsidRPr="00792323" w:rsidRDefault="004759A2">
            <w:pPr>
              <w:pStyle w:val="HL7TableBody"/>
              <w:rPr>
                <w:snapToGrid w:val="0"/>
              </w:rPr>
            </w:pPr>
            <w:r w:rsidRPr="00792323">
              <w:rPr>
                <w:snapToGrid w:val="0"/>
              </w:rPr>
              <w:t>Environment</w:t>
            </w:r>
          </w:p>
        </w:tc>
      </w:tr>
      <w:tr w:rsidR="004759A2" w:rsidRPr="00792323" w14:paraId="0D78E579" w14:textId="77777777">
        <w:trPr>
          <w:jc w:val="center"/>
        </w:trPr>
        <w:tc>
          <w:tcPr>
            <w:tcW w:w="1296" w:type="dxa"/>
            <w:shd w:val="clear" w:color="auto" w:fill="FFFFFF"/>
          </w:tcPr>
          <w:p w14:paraId="4A3FEB23" w14:textId="77777777" w:rsidR="004759A2" w:rsidRPr="00792323" w:rsidRDefault="004759A2">
            <w:pPr>
              <w:pStyle w:val="HL7TableBody"/>
              <w:jc w:val="center"/>
              <w:rPr>
                <w:snapToGrid w:val="0"/>
              </w:rPr>
            </w:pPr>
            <w:r w:rsidRPr="00792323">
              <w:rPr>
                <w:snapToGrid w:val="0"/>
              </w:rPr>
              <w:t>AUTOA</w:t>
            </w:r>
          </w:p>
        </w:tc>
        <w:tc>
          <w:tcPr>
            <w:tcW w:w="3840" w:type="dxa"/>
            <w:shd w:val="clear" w:color="auto" w:fill="FFFFFF"/>
          </w:tcPr>
          <w:p w14:paraId="112C6DE4" w14:textId="77777777" w:rsidR="004759A2" w:rsidRPr="00792323" w:rsidRDefault="004759A2">
            <w:pPr>
              <w:pStyle w:val="HL7TableBody"/>
              <w:rPr>
                <w:snapToGrid w:val="0"/>
              </w:rPr>
            </w:pPr>
            <w:r w:rsidRPr="00792323">
              <w:rPr>
                <w:snapToGrid w:val="0"/>
              </w:rPr>
              <w:t>Environmental, Autoclave Ampule</w:t>
            </w:r>
          </w:p>
        </w:tc>
        <w:tc>
          <w:tcPr>
            <w:tcW w:w="3936" w:type="dxa"/>
            <w:shd w:val="clear" w:color="auto" w:fill="FFFFFF"/>
          </w:tcPr>
          <w:p w14:paraId="708084F0" w14:textId="77777777" w:rsidR="004759A2" w:rsidRPr="00792323" w:rsidRDefault="004759A2">
            <w:pPr>
              <w:pStyle w:val="HL7TableBody"/>
              <w:rPr>
                <w:snapToGrid w:val="0"/>
              </w:rPr>
            </w:pPr>
            <w:r w:rsidRPr="00792323">
              <w:rPr>
                <w:snapToGrid w:val="0"/>
              </w:rPr>
              <w:t>Environment</w:t>
            </w:r>
          </w:p>
        </w:tc>
      </w:tr>
      <w:tr w:rsidR="004759A2" w:rsidRPr="00792323" w14:paraId="39A500EE" w14:textId="77777777">
        <w:trPr>
          <w:jc w:val="center"/>
        </w:trPr>
        <w:tc>
          <w:tcPr>
            <w:tcW w:w="1296" w:type="dxa"/>
            <w:shd w:val="clear" w:color="auto" w:fill="FFFFFF"/>
          </w:tcPr>
          <w:p w14:paraId="72081737" w14:textId="77777777" w:rsidR="004759A2" w:rsidRPr="00792323" w:rsidRDefault="004759A2">
            <w:pPr>
              <w:pStyle w:val="HL7TableBody"/>
              <w:jc w:val="center"/>
              <w:rPr>
                <w:snapToGrid w:val="0"/>
              </w:rPr>
            </w:pPr>
            <w:r w:rsidRPr="00792323">
              <w:rPr>
                <w:snapToGrid w:val="0"/>
              </w:rPr>
              <w:t>AUTOC</w:t>
            </w:r>
          </w:p>
        </w:tc>
        <w:tc>
          <w:tcPr>
            <w:tcW w:w="3840" w:type="dxa"/>
            <w:shd w:val="clear" w:color="auto" w:fill="FFFFFF"/>
          </w:tcPr>
          <w:p w14:paraId="3B6F8507" w14:textId="77777777" w:rsidR="004759A2" w:rsidRPr="00792323" w:rsidRDefault="004759A2">
            <w:pPr>
              <w:pStyle w:val="HL7TableBody"/>
              <w:rPr>
                <w:snapToGrid w:val="0"/>
              </w:rPr>
            </w:pPr>
            <w:r w:rsidRPr="00792323">
              <w:rPr>
                <w:snapToGrid w:val="0"/>
              </w:rPr>
              <w:t>Environmental, Autoclave Capsule</w:t>
            </w:r>
          </w:p>
        </w:tc>
        <w:tc>
          <w:tcPr>
            <w:tcW w:w="3936" w:type="dxa"/>
            <w:shd w:val="clear" w:color="auto" w:fill="FFFFFF"/>
          </w:tcPr>
          <w:p w14:paraId="404F34AF" w14:textId="77777777" w:rsidR="004759A2" w:rsidRPr="00792323" w:rsidRDefault="004759A2">
            <w:pPr>
              <w:pStyle w:val="HL7TableBody"/>
              <w:rPr>
                <w:snapToGrid w:val="0"/>
              </w:rPr>
            </w:pPr>
            <w:r w:rsidRPr="00792323">
              <w:rPr>
                <w:snapToGrid w:val="0"/>
              </w:rPr>
              <w:t>Environment</w:t>
            </w:r>
          </w:p>
        </w:tc>
      </w:tr>
      <w:tr w:rsidR="004759A2" w:rsidRPr="00792323" w14:paraId="6B98CA19" w14:textId="77777777">
        <w:trPr>
          <w:jc w:val="center"/>
        </w:trPr>
        <w:tc>
          <w:tcPr>
            <w:tcW w:w="1296" w:type="dxa"/>
            <w:shd w:val="clear" w:color="auto" w:fill="FFFFFF"/>
          </w:tcPr>
          <w:p w14:paraId="0A217EC2" w14:textId="77777777" w:rsidR="004759A2" w:rsidRPr="00B13AC0" w:rsidRDefault="004759A2">
            <w:pPr>
              <w:pStyle w:val="HL7TableBody"/>
              <w:jc w:val="center"/>
              <w:rPr>
                <w:snapToGrid w:val="0"/>
              </w:rPr>
            </w:pPr>
            <w:r w:rsidRPr="00B13AC0">
              <w:rPr>
                <w:snapToGrid w:val="0"/>
              </w:rPr>
              <w:t>AUTP</w:t>
            </w:r>
          </w:p>
        </w:tc>
        <w:tc>
          <w:tcPr>
            <w:tcW w:w="3840" w:type="dxa"/>
            <w:shd w:val="clear" w:color="auto" w:fill="FFFFFF"/>
          </w:tcPr>
          <w:p w14:paraId="42089937" w14:textId="77777777" w:rsidR="004759A2" w:rsidRPr="00B13AC0" w:rsidRDefault="004759A2">
            <w:pPr>
              <w:pStyle w:val="HL7TableBody"/>
              <w:rPr>
                <w:snapToGrid w:val="0"/>
              </w:rPr>
            </w:pPr>
            <w:r w:rsidRPr="00B13AC0">
              <w:rPr>
                <w:snapToGrid w:val="0"/>
              </w:rPr>
              <w:t>Autopsy</w:t>
            </w:r>
          </w:p>
        </w:tc>
        <w:tc>
          <w:tcPr>
            <w:tcW w:w="3936" w:type="dxa"/>
            <w:shd w:val="clear" w:color="auto" w:fill="FFFFFF"/>
          </w:tcPr>
          <w:p w14:paraId="5EEAAA6C" w14:textId="77777777" w:rsidR="004759A2" w:rsidRPr="00B13AC0" w:rsidRDefault="004759A2">
            <w:pPr>
              <w:pStyle w:val="HL7TableBody"/>
              <w:rPr>
                <w:snapToGrid w:val="0"/>
              </w:rPr>
            </w:pPr>
            <w:r w:rsidRPr="00B13AC0">
              <w:rPr>
                <w:snapToGrid w:val="0"/>
              </w:rPr>
              <w:t>Tissue</w:t>
            </w:r>
          </w:p>
        </w:tc>
      </w:tr>
      <w:tr w:rsidR="004759A2" w:rsidRPr="00792323" w14:paraId="3DC2384E" w14:textId="77777777">
        <w:trPr>
          <w:jc w:val="center"/>
        </w:trPr>
        <w:tc>
          <w:tcPr>
            <w:tcW w:w="1296" w:type="dxa"/>
            <w:shd w:val="clear" w:color="auto" w:fill="FFFFFF"/>
          </w:tcPr>
          <w:p w14:paraId="5F8E0B41" w14:textId="77777777" w:rsidR="004759A2" w:rsidRPr="00B13AC0" w:rsidRDefault="004759A2">
            <w:pPr>
              <w:pStyle w:val="HL7TableBody"/>
              <w:jc w:val="center"/>
              <w:rPr>
                <w:snapToGrid w:val="0"/>
              </w:rPr>
            </w:pPr>
            <w:r w:rsidRPr="00B13AC0">
              <w:rPr>
                <w:snapToGrid w:val="0"/>
              </w:rPr>
              <w:t>BBL</w:t>
            </w:r>
          </w:p>
        </w:tc>
        <w:tc>
          <w:tcPr>
            <w:tcW w:w="3840" w:type="dxa"/>
            <w:shd w:val="clear" w:color="auto" w:fill="FFFFFF"/>
          </w:tcPr>
          <w:p w14:paraId="6752A549" w14:textId="77777777" w:rsidR="004759A2" w:rsidRPr="00B13AC0" w:rsidRDefault="004759A2">
            <w:pPr>
              <w:pStyle w:val="HL7TableBody"/>
              <w:rPr>
                <w:snapToGrid w:val="0"/>
              </w:rPr>
            </w:pPr>
            <w:r w:rsidRPr="00B13AC0">
              <w:rPr>
                <w:snapToGrid w:val="0"/>
              </w:rPr>
              <w:t>Blood bag</w:t>
            </w:r>
          </w:p>
        </w:tc>
        <w:tc>
          <w:tcPr>
            <w:tcW w:w="3936" w:type="dxa"/>
            <w:shd w:val="clear" w:color="auto" w:fill="FFFFFF"/>
          </w:tcPr>
          <w:p w14:paraId="689BD834" w14:textId="77777777" w:rsidR="004759A2" w:rsidRPr="00B13AC0" w:rsidRDefault="004759A2">
            <w:pPr>
              <w:pStyle w:val="HL7TableBody"/>
              <w:rPr>
                <w:snapToGrid w:val="0"/>
              </w:rPr>
            </w:pPr>
            <w:r w:rsidRPr="00B13AC0">
              <w:rPr>
                <w:snapToGrid w:val="0"/>
              </w:rPr>
              <w:t>Blood</w:t>
            </w:r>
          </w:p>
        </w:tc>
      </w:tr>
      <w:tr w:rsidR="004759A2" w:rsidRPr="00792323" w14:paraId="29729828" w14:textId="77777777">
        <w:trPr>
          <w:jc w:val="center"/>
        </w:trPr>
        <w:tc>
          <w:tcPr>
            <w:tcW w:w="1296" w:type="dxa"/>
            <w:shd w:val="clear" w:color="auto" w:fill="FFFFFF"/>
          </w:tcPr>
          <w:p w14:paraId="5EF6D403" w14:textId="77777777" w:rsidR="004759A2" w:rsidRPr="00B13AC0" w:rsidRDefault="004759A2">
            <w:pPr>
              <w:pStyle w:val="HL7TableBody"/>
              <w:jc w:val="center"/>
              <w:rPr>
                <w:snapToGrid w:val="0"/>
              </w:rPr>
            </w:pPr>
            <w:r w:rsidRPr="00B13AC0">
              <w:rPr>
                <w:snapToGrid w:val="0"/>
              </w:rPr>
              <w:t>BCYST</w:t>
            </w:r>
          </w:p>
        </w:tc>
        <w:tc>
          <w:tcPr>
            <w:tcW w:w="3840" w:type="dxa"/>
            <w:shd w:val="clear" w:color="auto" w:fill="FFFFFF"/>
          </w:tcPr>
          <w:p w14:paraId="3E306276" w14:textId="77777777" w:rsidR="004759A2" w:rsidRPr="00B13AC0" w:rsidRDefault="004759A2">
            <w:pPr>
              <w:pStyle w:val="HL7TableBody"/>
              <w:rPr>
                <w:snapToGrid w:val="0"/>
              </w:rPr>
            </w:pPr>
            <w:r w:rsidRPr="00B13AC0">
              <w:rPr>
                <w:snapToGrid w:val="0"/>
              </w:rPr>
              <w:t xml:space="preserve">Cyst, Baker's </w:t>
            </w:r>
          </w:p>
        </w:tc>
        <w:tc>
          <w:tcPr>
            <w:tcW w:w="3936" w:type="dxa"/>
            <w:shd w:val="clear" w:color="auto" w:fill="FFFFFF"/>
          </w:tcPr>
          <w:p w14:paraId="613E2DDE" w14:textId="77777777" w:rsidR="004759A2" w:rsidRPr="00B13AC0" w:rsidRDefault="004759A2">
            <w:pPr>
              <w:pStyle w:val="HL7TableBody"/>
              <w:rPr>
                <w:snapToGrid w:val="0"/>
              </w:rPr>
            </w:pPr>
            <w:r w:rsidRPr="00B13AC0">
              <w:rPr>
                <w:snapToGrid w:val="0"/>
              </w:rPr>
              <w:t>Condition</w:t>
            </w:r>
          </w:p>
        </w:tc>
      </w:tr>
      <w:tr w:rsidR="004759A2" w:rsidRPr="00AF2426" w14:paraId="34E9F3A2" w14:textId="77777777" w:rsidTr="00636F31">
        <w:trPr>
          <w:jc w:val="center"/>
        </w:trPr>
        <w:tc>
          <w:tcPr>
            <w:tcW w:w="1296" w:type="dxa"/>
          </w:tcPr>
          <w:p w14:paraId="2C440FB3" w14:textId="77777777" w:rsidR="004759A2" w:rsidRPr="00B13AC0" w:rsidRDefault="004759A2">
            <w:pPr>
              <w:pStyle w:val="HL7TableBody"/>
              <w:jc w:val="center"/>
              <w:rPr>
                <w:snapToGrid w:val="0"/>
              </w:rPr>
            </w:pPr>
            <w:r w:rsidRPr="00B13AC0">
              <w:rPr>
                <w:snapToGrid w:val="0"/>
              </w:rPr>
              <w:t>BDY</w:t>
            </w:r>
          </w:p>
        </w:tc>
        <w:tc>
          <w:tcPr>
            <w:tcW w:w="3840" w:type="dxa"/>
          </w:tcPr>
          <w:p w14:paraId="4A1AFF59" w14:textId="77777777" w:rsidR="004759A2" w:rsidRPr="00B13AC0" w:rsidRDefault="004759A2">
            <w:pPr>
              <w:pStyle w:val="HL7TableBody"/>
              <w:rPr>
                <w:snapToGrid w:val="0"/>
              </w:rPr>
            </w:pPr>
            <w:r w:rsidRPr="00B13AC0">
              <w:rPr>
                <w:snapToGrid w:val="0"/>
              </w:rPr>
              <w:t>Whole body</w:t>
            </w:r>
          </w:p>
        </w:tc>
        <w:tc>
          <w:tcPr>
            <w:tcW w:w="3936" w:type="dxa"/>
          </w:tcPr>
          <w:p w14:paraId="08C2D174" w14:textId="77777777" w:rsidR="004759A2" w:rsidRPr="00B13AC0" w:rsidRDefault="004759A2" w:rsidP="00AD3D73">
            <w:pPr>
              <w:pStyle w:val="HL7TableBody"/>
              <w:rPr>
                <w:snapToGrid w:val="0"/>
              </w:rPr>
            </w:pPr>
            <w:r w:rsidRPr="00B13AC0">
              <w:rPr>
                <w:snapToGrid w:val="0"/>
              </w:rPr>
              <w:t>Body submitted for autopsy / carcass submitted</w:t>
            </w:r>
          </w:p>
        </w:tc>
      </w:tr>
      <w:tr w:rsidR="004759A2" w:rsidRPr="00792323" w14:paraId="3F85C1E4" w14:textId="77777777" w:rsidTr="00636F31">
        <w:trPr>
          <w:jc w:val="center"/>
        </w:trPr>
        <w:tc>
          <w:tcPr>
            <w:tcW w:w="1296" w:type="dxa"/>
          </w:tcPr>
          <w:p w14:paraId="0E3452F0" w14:textId="77777777" w:rsidR="004759A2" w:rsidRPr="00B13AC0" w:rsidRDefault="004759A2">
            <w:pPr>
              <w:pStyle w:val="HL7TableBody"/>
              <w:jc w:val="center"/>
              <w:rPr>
                <w:snapToGrid w:val="0"/>
              </w:rPr>
            </w:pPr>
            <w:r w:rsidRPr="00B13AC0">
              <w:rPr>
                <w:snapToGrid w:val="0"/>
              </w:rPr>
              <w:t>BIFL</w:t>
            </w:r>
          </w:p>
        </w:tc>
        <w:tc>
          <w:tcPr>
            <w:tcW w:w="3840" w:type="dxa"/>
          </w:tcPr>
          <w:p w14:paraId="085E86CD" w14:textId="77777777" w:rsidR="004759A2" w:rsidRPr="00B13AC0" w:rsidRDefault="004759A2">
            <w:pPr>
              <w:pStyle w:val="HL7TableBody"/>
              <w:rPr>
                <w:snapToGrid w:val="0"/>
              </w:rPr>
            </w:pPr>
            <w:r w:rsidRPr="00B13AC0">
              <w:rPr>
                <w:snapToGrid w:val="0"/>
              </w:rPr>
              <w:t>Bile Fluid</w:t>
            </w:r>
          </w:p>
        </w:tc>
        <w:tc>
          <w:tcPr>
            <w:tcW w:w="3936" w:type="dxa"/>
          </w:tcPr>
          <w:p w14:paraId="2D661022" w14:textId="77777777" w:rsidR="004759A2" w:rsidRPr="00B13AC0" w:rsidRDefault="004759A2" w:rsidP="00AB39FE">
            <w:pPr>
              <w:pStyle w:val="HL7TableBody"/>
              <w:rPr>
                <w:snapToGrid w:val="0"/>
              </w:rPr>
            </w:pPr>
          </w:p>
        </w:tc>
      </w:tr>
      <w:tr w:rsidR="004759A2" w:rsidRPr="00792323" w14:paraId="29C6323A" w14:textId="77777777">
        <w:trPr>
          <w:jc w:val="center"/>
        </w:trPr>
        <w:tc>
          <w:tcPr>
            <w:tcW w:w="1296" w:type="dxa"/>
            <w:shd w:val="clear" w:color="auto" w:fill="FFFFFF"/>
          </w:tcPr>
          <w:p w14:paraId="096C23FE" w14:textId="77777777" w:rsidR="004759A2" w:rsidRPr="00B13AC0" w:rsidRDefault="004759A2">
            <w:pPr>
              <w:pStyle w:val="HL7TableBody"/>
              <w:jc w:val="center"/>
              <w:rPr>
                <w:snapToGrid w:val="0"/>
              </w:rPr>
            </w:pPr>
            <w:r w:rsidRPr="00B13AC0">
              <w:rPr>
                <w:snapToGrid w:val="0"/>
              </w:rPr>
              <w:t>BITE</w:t>
            </w:r>
          </w:p>
        </w:tc>
        <w:tc>
          <w:tcPr>
            <w:tcW w:w="3840" w:type="dxa"/>
            <w:shd w:val="clear" w:color="auto" w:fill="FFFFFF"/>
          </w:tcPr>
          <w:p w14:paraId="14AD8AC9" w14:textId="77777777" w:rsidR="004759A2" w:rsidRPr="00B13AC0" w:rsidRDefault="004759A2">
            <w:pPr>
              <w:pStyle w:val="HL7TableBody"/>
              <w:rPr>
                <w:snapToGrid w:val="0"/>
              </w:rPr>
            </w:pPr>
            <w:r w:rsidRPr="00B13AC0">
              <w:rPr>
                <w:snapToGrid w:val="0"/>
              </w:rPr>
              <w:t>Bite</w:t>
            </w:r>
          </w:p>
        </w:tc>
        <w:tc>
          <w:tcPr>
            <w:tcW w:w="3936" w:type="dxa"/>
            <w:shd w:val="clear" w:color="auto" w:fill="FFFFFF"/>
          </w:tcPr>
          <w:p w14:paraId="60B20DBF" w14:textId="77777777" w:rsidR="004759A2" w:rsidRPr="00B13AC0" w:rsidRDefault="004759A2">
            <w:pPr>
              <w:pStyle w:val="HL7TableBody"/>
              <w:rPr>
                <w:snapToGrid w:val="0"/>
              </w:rPr>
            </w:pPr>
            <w:r w:rsidRPr="00B13AC0">
              <w:rPr>
                <w:snapToGrid w:val="0"/>
              </w:rPr>
              <w:t>Conditions</w:t>
            </w:r>
          </w:p>
        </w:tc>
      </w:tr>
      <w:tr w:rsidR="004759A2" w:rsidRPr="00792323" w14:paraId="4D98A60D" w14:textId="77777777" w:rsidTr="00636F31">
        <w:trPr>
          <w:jc w:val="center"/>
        </w:trPr>
        <w:tc>
          <w:tcPr>
            <w:tcW w:w="1296" w:type="dxa"/>
          </w:tcPr>
          <w:p w14:paraId="3381ACBE" w14:textId="77777777" w:rsidR="004759A2" w:rsidRPr="00B13AC0" w:rsidRDefault="004759A2">
            <w:pPr>
              <w:pStyle w:val="HL7TableBody"/>
              <w:jc w:val="center"/>
              <w:rPr>
                <w:snapToGrid w:val="0"/>
              </w:rPr>
            </w:pPr>
            <w:r w:rsidRPr="00B13AC0">
              <w:rPr>
                <w:snapToGrid w:val="0"/>
              </w:rPr>
              <w:t>BLD</w:t>
            </w:r>
          </w:p>
        </w:tc>
        <w:tc>
          <w:tcPr>
            <w:tcW w:w="3840" w:type="dxa"/>
          </w:tcPr>
          <w:p w14:paraId="10CCCE6B" w14:textId="77777777" w:rsidR="004759A2" w:rsidRPr="00B13AC0" w:rsidRDefault="004759A2" w:rsidP="00AD3D73">
            <w:pPr>
              <w:pStyle w:val="HL7TableBody"/>
              <w:rPr>
                <w:snapToGrid w:val="0"/>
              </w:rPr>
            </w:pPr>
            <w:r w:rsidRPr="00B13AC0">
              <w:rPr>
                <w:snapToGrid w:val="0"/>
              </w:rPr>
              <w:t>Whole blood</w:t>
            </w:r>
          </w:p>
        </w:tc>
        <w:tc>
          <w:tcPr>
            <w:tcW w:w="3936" w:type="dxa"/>
          </w:tcPr>
          <w:p w14:paraId="1C1786BC" w14:textId="77777777" w:rsidR="004759A2" w:rsidRPr="00B13AC0" w:rsidRDefault="004759A2" w:rsidP="00AB39FE">
            <w:pPr>
              <w:pStyle w:val="HL7TableBody"/>
              <w:rPr>
                <w:snapToGrid w:val="0"/>
              </w:rPr>
            </w:pPr>
          </w:p>
        </w:tc>
      </w:tr>
      <w:tr w:rsidR="004759A2" w:rsidRPr="00792323" w14:paraId="6A3E2AC5" w14:textId="77777777" w:rsidTr="00636F31">
        <w:trPr>
          <w:jc w:val="center"/>
        </w:trPr>
        <w:tc>
          <w:tcPr>
            <w:tcW w:w="1296" w:type="dxa"/>
          </w:tcPr>
          <w:p w14:paraId="74270CB2" w14:textId="77777777" w:rsidR="004759A2" w:rsidRPr="00B13AC0" w:rsidRDefault="004759A2">
            <w:pPr>
              <w:pStyle w:val="HL7TableBody"/>
              <w:jc w:val="center"/>
              <w:rPr>
                <w:snapToGrid w:val="0"/>
              </w:rPr>
            </w:pPr>
            <w:r w:rsidRPr="00B13AC0">
              <w:rPr>
                <w:snapToGrid w:val="0"/>
              </w:rPr>
              <w:t>BLDA</w:t>
            </w:r>
          </w:p>
        </w:tc>
        <w:tc>
          <w:tcPr>
            <w:tcW w:w="3840" w:type="dxa"/>
          </w:tcPr>
          <w:p w14:paraId="191F0FEA" w14:textId="77777777" w:rsidR="004759A2" w:rsidRPr="00B13AC0" w:rsidRDefault="004759A2">
            <w:pPr>
              <w:pStyle w:val="HL7TableBody"/>
              <w:rPr>
                <w:snapToGrid w:val="0"/>
              </w:rPr>
            </w:pPr>
            <w:r w:rsidRPr="00B13AC0">
              <w:rPr>
                <w:snapToGrid w:val="0"/>
              </w:rPr>
              <w:t>Blood arterial</w:t>
            </w:r>
          </w:p>
        </w:tc>
        <w:tc>
          <w:tcPr>
            <w:tcW w:w="3936" w:type="dxa"/>
          </w:tcPr>
          <w:p w14:paraId="57B2323D" w14:textId="77777777" w:rsidR="004759A2" w:rsidRPr="00B13AC0" w:rsidRDefault="004759A2" w:rsidP="00AB39FE">
            <w:pPr>
              <w:pStyle w:val="HL7TableBody"/>
              <w:rPr>
                <w:snapToGrid w:val="0"/>
              </w:rPr>
            </w:pPr>
          </w:p>
        </w:tc>
      </w:tr>
      <w:tr w:rsidR="004759A2" w:rsidRPr="00792323" w14:paraId="546FD72A" w14:textId="77777777" w:rsidTr="00636F31">
        <w:trPr>
          <w:jc w:val="center"/>
        </w:trPr>
        <w:tc>
          <w:tcPr>
            <w:tcW w:w="1296" w:type="dxa"/>
          </w:tcPr>
          <w:p w14:paraId="6DFBB4E2" w14:textId="77777777" w:rsidR="004759A2" w:rsidRPr="00B13AC0" w:rsidRDefault="004759A2">
            <w:pPr>
              <w:pStyle w:val="HL7TableBody"/>
              <w:jc w:val="center"/>
              <w:rPr>
                <w:snapToGrid w:val="0"/>
              </w:rPr>
            </w:pPr>
            <w:r w:rsidRPr="00B13AC0">
              <w:rPr>
                <w:snapToGrid w:val="0"/>
              </w:rPr>
              <w:t>BLDCO</w:t>
            </w:r>
          </w:p>
        </w:tc>
        <w:tc>
          <w:tcPr>
            <w:tcW w:w="3840" w:type="dxa"/>
          </w:tcPr>
          <w:p w14:paraId="6C5742D3" w14:textId="77777777" w:rsidR="004759A2" w:rsidRPr="00B13AC0" w:rsidRDefault="004759A2" w:rsidP="00AD3D73">
            <w:pPr>
              <w:pStyle w:val="HL7TableBody"/>
              <w:rPr>
                <w:snapToGrid w:val="0"/>
              </w:rPr>
            </w:pPr>
            <w:r w:rsidRPr="00B13AC0">
              <w:rPr>
                <w:snapToGrid w:val="0"/>
              </w:rPr>
              <w:t xml:space="preserve">Cord blood </w:t>
            </w:r>
          </w:p>
        </w:tc>
        <w:tc>
          <w:tcPr>
            <w:tcW w:w="3936" w:type="dxa"/>
          </w:tcPr>
          <w:p w14:paraId="6AAB9B40" w14:textId="77777777" w:rsidR="004759A2" w:rsidRPr="00B13AC0" w:rsidRDefault="004759A2" w:rsidP="00AB39FE">
            <w:pPr>
              <w:pStyle w:val="HL7TableBody"/>
              <w:rPr>
                <w:snapToGrid w:val="0"/>
              </w:rPr>
            </w:pPr>
          </w:p>
        </w:tc>
      </w:tr>
      <w:tr w:rsidR="004759A2" w:rsidRPr="00792323" w14:paraId="35BC8020" w14:textId="77777777" w:rsidTr="00636F31">
        <w:trPr>
          <w:jc w:val="center"/>
        </w:trPr>
        <w:tc>
          <w:tcPr>
            <w:tcW w:w="1296" w:type="dxa"/>
          </w:tcPr>
          <w:p w14:paraId="619E5C31" w14:textId="77777777" w:rsidR="004759A2" w:rsidRPr="00B13AC0" w:rsidRDefault="004759A2">
            <w:pPr>
              <w:pStyle w:val="HL7TableBody"/>
              <w:jc w:val="center"/>
              <w:rPr>
                <w:snapToGrid w:val="0"/>
              </w:rPr>
            </w:pPr>
            <w:r w:rsidRPr="00B13AC0">
              <w:rPr>
                <w:snapToGrid w:val="0"/>
              </w:rPr>
              <w:t>BLDV</w:t>
            </w:r>
          </w:p>
        </w:tc>
        <w:tc>
          <w:tcPr>
            <w:tcW w:w="3840" w:type="dxa"/>
          </w:tcPr>
          <w:p w14:paraId="1343C042" w14:textId="77777777" w:rsidR="004759A2" w:rsidRPr="00B13AC0" w:rsidRDefault="004759A2">
            <w:pPr>
              <w:pStyle w:val="HL7TableBody"/>
              <w:rPr>
                <w:snapToGrid w:val="0"/>
              </w:rPr>
            </w:pPr>
            <w:r w:rsidRPr="00B13AC0">
              <w:rPr>
                <w:snapToGrid w:val="0"/>
              </w:rPr>
              <w:t>Blood venous</w:t>
            </w:r>
          </w:p>
        </w:tc>
        <w:tc>
          <w:tcPr>
            <w:tcW w:w="3936" w:type="dxa"/>
          </w:tcPr>
          <w:p w14:paraId="29337281" w14:textId="77777777" w:rsidR="004759A2" w:rsidRPr="00B13AC0" w:rsidRDefault="004759A2" w:rsidP="00AB39FE">
            <w:pPr>
              <w:pStyle w:val="HL7TableBody"/>
              <w:rPr>
                <w:snapToGrid w:val="0"/>
              </w:rPr>
            </w:pPr>
          </w:p>
        </w:tc>
      </w:tr>
      <w:tr w:rsidR="004759A2" w:rsidRPr="00792323" w14:paraId="3329749F" w14:textId="77777777">
        <w:trPr>
          <w:jc w:val="center"/>
        </w:trPr>
        <w:tc>
          <w:tcPr>
            <w:tcW w:w="1296" w:type="dxa"/>
            <w:shd w:val="clear" w:color="auto" w:fill="FFFFFF"/>
          </w:tcPr>
          <w:p w14:paraId="1B8C2D7C" w14:textId="77777777" w:rsidR="004759A2" w:rsidRPr="00B13AC0" w:rsidRDefault="004759A2">
            <w:pPr>
              <w:pStyle w:val="HL7TableBody"/>
              <w:jc w:val="center"/>
              <w:rPr>
                <w:snapToGrid w:val="0"/>
              </w:rPr>
            </w:pPr>
            <w:r w:rsidRPr="00B13AC0">
              <w:rPr>
                <w:snapToGrid w:val="0"/>
              </w:rPr>
              <w:t>BLEB</w:t>
            </w:r>
          </w:p>
        </w:tc>
        <w:tc>
          <w:tcPr>
            <w:tcW w:w="3840" w:type="dxa"/>
            <w:shd w:val="clear" w:color="auto" w:fill="FFFFFF"/>
          </w:tcPr>
          <w:p w14:paraId="6BB9AA10" w14:textId="77777777" w:rsidR="004759A2" w:rsidRPr="00B13AC0" w:rsidRDefault="004759A2">
            <w:pPr>
              <w:pStyle w:val="HL7TableBody"/>
              <w:rPr>
                <w:snapToGrid w:val="0"/>
              </w:rPr>
            </w:pPr>
            <w:r w:rsidRPr="00B13AC0">
              <w:rPr>
                <w:snapToGrid w:val="0"/>
              </w:rPr>
              <w:t>Bleb</w:t>
            </w:r>
          </w:p>
        </w:tc>
        <w:tc>
          <w:tcPr>
            <w:tcW w:w="3936" w:type="dxa"/>
            <w:shd w:val="clear" w:color="auto" w:fill="FFFFFF"/>
          </w:tcPr>
          <w:p w14:paraId="4CBE149C" w14:textId="77777777" w:rsidR="004759A2" w:rsidRPr="00B13AC0" w:rsidRDefault="004759A2">
            <w:pPr>
              <w:pStyle w:val="HL7TableBody"/>
              <w:rPr>
                <w:snapToGrid w:val="0"/>
              </w:rPr>
            </w:pPr>
            <w:r w:rsidRPr="00B13AC0">
              <w:rPr>
                <w:snapToGrid w:val="0"/>
              </w:rPr>
              <w:t>Condition, Fluid/Tissue</w:t>
            </w:r>
          </w:p>
        </w:tc>
      </w:tr>
      <w:tr w:rsidR="004759A2" w:rsidRPr="00792323" w14:paraId="060C3FF2" w14:textId="77777777">
        <w:trPr>
          <w:jc w:val="center"/>
        </w:trPr>
        <w:tc>
          <w:tcPr>
            <w:tcW w:w="1296" w:type="dxa"/>
            <w:shd w:val="clear" w:color="auto" w:fill="FFFFFF"/>
          </w:tcPr>
          <w:p w14:paraId="586BCA55" w14:textId="77777777" w:rsidR="004759A2" w:rsidRPr="00B13AC0" w:rsidRDefault="004759A2">
            <w:pPr>
              <w:pStyle w:val="HL7TableBody"/>
              <w:jc w:val="center"/>
              <w:rPr>
                <w:snapToGrid w:val="0"/>
              </w:rPr>
            </w:pPr>
            <w:r w:rsidRPr="00B13AC0">
              <w:rPr>
                <w:snapToGrid w:val="0"/>
              </w:rPr>
              <w:t>BLIST</w:t>
            </w:r>
          </w:p>
        </w:tc>
        <w:tc>
          <w:tcPr>
            <w:tcW w:w="3840" w:type="dxa"/>
            <w:shd w:val="clear" w:color="auto" w:fill="FFFFFF"/>
          </w:tcPr>
          <w:p w14:paraId="3A3DFF2A" w14:textId="77777777" w:rsidR="004759A2" w:rsidRPr="00B13AC0" w:rsidRDefault="004759A2">
            <w:pPr>
              <w:pStyle w:val="HL7TableBody"/>
              <w:rPr>
                <w:snapToGrid w:val="0"/>
              </w:rPr>
            </w:pPr>
            <w:r w:rsidRPr="00B13AC0">
              <w:rPr>
                <w:snapToGrid w:val="0"/>
              </w:rPr>
              <w:t>Blister</w:t>
            </w:r>
          </w:p>
        </w:tc>
        <w:tc>
          <w:tcPr>
            <w:tcW w:w="3936" w:type="dxa"/>
            <w:shd w:val="clear" w:color="auto" w:fill="FFFFFF"/>
          </w:tcPr>
          <w:p w14:paraId="7772B164" w14:textId="77777777" w:rsidR="004759A2" w:rsidRPr="00B13AC0" w:rsidRDefault="004759A2">
            <w:pPr>
              <w:pStyle w:val="HL7TableBody"/>
              <w:rPr>
                <w:snapToGrid w:val="0"/>
              </w:rPr>
            </w:pPr>
            <w:r w:rsidRPr="00B13AC0">
              <w:rPr>
                <w:snapToGrid w:val="0"/>
              </w:rPr>
              <w:t>Condition, Fluid/Tissue</w:t>
            </w:r>
          </w:p>
        </w:tc>
      </w:tr>
      <w:tr w:rsidR="004759A2" w:rsidRPr="00792323" w14:paraId="69D2AFB3" w14:textId="77777777">
        <w:trPr>
          <w:jc w:val="center"/>
        </w:trPr>
        <w:tc>
          <w:tcPr>
            <w:tcW w:w="1296" w:type="dxa"/>
            <w:shd w:val="clear" w:color="auto" w:fill="FFFFFF"/>
          </w:tcPr>
          <w:p w14:paraId="1EFDC8B6" w14:textId="77777777" w:rsidR="004759A2" w:rsidRPr="00B13AC0" w:rsidRDefault="004759A2">
            <w:pPr>
              <w:pStyle w:val="HL7TableBody"/>
              <w:jc w:val="center"/>
              <w:rPr>
                <w:snapToGrid w:val="0"/>
              </w:rPr>
            </w:pPr>
            <w:r w:rsidRPr="00B13AC0">
              <w:rPr>
                <w:snapToGrid w:val="0"/>
              </w:rPr>
              <w:t>BOIL</w:t>
            </w:r>
          </w:p>
        </w:tc>
        <w:tc>
          <w:tcPr>
            <w:tcW w:w="3840" w:type="dxa"/>
            <w:shd w:val="clear" w:color="auto" w:fill="FFFFFF"/>
          </w:tcPr>
          <w:p w14:paraId="09099E86" w14:textId="77777777" w:rsidR="004759A2" w:rsidRPr="00B13AC0" w:rsidRDefault="004759A2">
            <w:pPr>
              <w:pStyle w:val="HL7TableBody"/>
              <w:rPr>
                <w:snapToGrid w:val="0"/>
              </w:rPr>
            </w:pPr>
            <w:r w:rsidRPr="00B13AC0">
              <w:rPr>
                <w:snapToGrid w:val="0"/>
              </w:rPr>
              <w:t>Boil</w:t>
            </w:r>
          </w:p>
        </w:tc>
        <w:tc>
          <w:tcPr>
            <w:tcW w:w="3936" w:type="dxa"/>
            <w:shd w:val="clear" w:color="auto" w:fill="FFFFFF"/>
          </w:tcPr>
          <w:p w14:paraId="51133B31" w14:textId="77777777" w:rsidR="004759A2" w:rsidRPr="00B13AC0" w:rsidRDefault="004759A2">
            <w:pPr>
              <w:pStyle w:val="HL7TableBody"/>
              <w:rPr>
                <w:snapToGrid w:val="0"/>
              </w:rPr>
            </w:pPr>
            <w:r w:rsidRPr="00B13AC0">
              <w:rPr>
                <w:snapToGrid w:val="0"/>
              </w:rPr>
              <w:t>Condition</w:t>
            </w:r>
          </w:p>
        </w:tc>
      </w:tr>
      <w:tr w:rsidR="004759A2" w:rsidRPr="00792323" w14:paraId="3EB489C2" w14:textId="77777777">
        <w:trPr>
          <w:jc w:val="center"/>
        </w:trPr>
        <w:tc>
          <w:tcPr>
            <w:tcW w:w="1296" w:type="dxa"/>
            <w:shd w:val="clear" w:color="auto" w:fill="FFFFFF"/>
          </w:tcPr>
          <w:p w14:paraId="52AB4B41" w14:textId="77777777" w:rsidR="004759A2" w:rsidRPr="00B13AC0" w:rsidRDefault="004759A2">
            <w:pPr>
              <w:pStyle w:val="HL7TableBody"/>
              <w:jc w:val="center"/>
              <w:rPr>
                <w:snapToGrid w:val="0"/>
              </w:rPr>
            </w:pPr>
            <w:r w:rsidRPr="00B13AC0">
              <w:rPr>
                <w:snapToGrid w:val="0"/>
              </w:rPr>
              <w:t>BON</w:t>
            </w:r>
          </w:p>
        </w:tc>
        <w:tc>
          <w:tcPr>
            <w:tcW w:w="3840" w:type="dxa"/>
            <w:shd w:val="clear" w:color="auto" w:fill="FFFFFF"/>
          </w:tcPr>
          <w:p w14:paraId="1072E5AA" w14:textId="77777777" w:rsidR="004759A2" w:rsidRPr="00B13AC0" w:rsidRDefault="004759A2">
            <w:pPr>
              <w:pStyle w:val="HL7TableBody"/>
              <w:rPr>
                <w:snapToGrid w:val="0"/>
              </w:rPr>
            </w:pPr>
            <w:r w:rsidRPr="00B13AC0">
              <w:rPr>
                <w:snapToGrid w:val="0"/>
              </w:rPr>
              <w:t>Bone</w:t>
            </w:r>
          </w:p>
        </w:tc>
        <w:tc>
          <w:tcPr>
            <w:tcW w:w="3936" w:type="dxa"/>
            <w:shd w:val="clear" w:color="auto" w:fill="FFFFFF"/>
          </w:tcPr>
          <w:p w14:paraId="22E17790" w14:textId="77777777" w:rsidR="004759A2" w:rsidRPr="00B13AC0" w:rsidRDefault="004759A2">
            <w:pPr>
              <w:pStyle w:val="HL7TableBody"/>
              <w:rPr>
                <w:snapToGrid w:val="0"/>
              </w:rPr>
            </w:pPr>
          </w:p>
        </w:tc>
      </w:tr>
      <w:tr w:rsidR="004759A2" w:rsidRPr="00792323" w14:paraId="09009902" w14:textId="77777777">
        <w:trPr>
          <w:jc w:val="center"/>
        </w:trPr>
        <w:tc>
          <w:tcPr>
            <w:tcW w:w="1296" w:type="dxa"/>
            <w:shd w:val="clear" w:color="auto" w:fill="FFFFFF"/>
          </w:tcPr>
          <w:p w14:paraId="2F15A507" w14:textId="77777777" w:rsidR="004759A2" w:rsidRPr="00B13AC0" w:rsidRDefault="004759A2">
            <w:pPr>
              <w:pStyle w:val="HL7TableBody"/>
              <w:jc w:val="center"/>
              <w:rPr>
                <w:snapToGrid w:val="0"/>
              </w:rPr>
            </w:pPr>
            <w:r w:rsidRPr="00B13AC0">
              <w:rPr>
                <w:snapToGrid w:val="0"/>
              </w:rPr>
              <w:t>BOWL</w:t>
            </w:r>
          </w:p>
        </w:tc>
        <w:tc>
          <w:tcPr>
            <w:tcW w:w="3840" w:type="dxa"/>
            <w:shd w:val="clear" w:color="auto" w:fill="FFFFFF"/>
          </w:tcPr>
          <w:p w14:paraId="6C68D74E" w14:textId="77777777" w:rsidR="004759A2" w:rsidRPr="00B13AC0" w:rsidRDefault="004759A2">
            <w:pPr>
              <w:pStyle w:val="HL7TableBody"/>
              <w:rPr>
                <w:snapToGrid w:val="0"/>
              </w:rPr>
            </w:pPr>
            <w:r w:rsidRPr="00B13AC0">
              <w:rPr>
                <w:snapToGrid w:val="0"/>
              </w:rPr>
              <w:t>Bowel contents</w:t>
            </w:r>
          </w:p>
        </w:tc>
        <w:tc>
          <w:tcPr>
            <w:tcW w:w="3936" w:type="dxa"/>
            <w:shd w:val="clear" w:color="auto" w:fill="FFFFFF"/>
          </w:tcPr>
          <w:p w14:paraId="0D18BC68" w14:textId="77777777" w:rsidR="004759A2" w:rsidRPr="00B13AC0" w:rsidRDefault="004759A2">
            <w:pPr>
              <w:pStyle w:val="HL7TableBody"/>
              <w:rPr>
                <w:snapToGrid w:val="0"/>
              </w:rPr>
            </w:pPr>
            <w:r w:rsidRPr="00B13AC0">
              <w:rPr>
                <w:snapToGrid w:val="0"/>
              </w:rPr>
              <w:t>Condition</w:t>
            </w:r>
          </w:p>
        </w:tc>
      </w:tr>
      <w:tr w:rsidR="004759A2" w:rsidRPr="00792323" w14:paraId="7A88A7E6" w14:textId="77777777" w:rsidTr="00636F31">
        <w:trPr>
          <w:jc w:val="center"/>
        </w:trPr>
        <w:tc>
          <w:tcPr>
            <w:tcW w:w="1296" w:type="dxa"/>
          </w:tcPr>
          <w:p w14:paraId="76FA902E" w14:textId="77777777" w:rsidR="004759A2" w:rsidRPr="00B13AC0" w:rsidRDefault="004759A2">
            <w:pPr>
              <w:pStyle w:val="HL7TableBody"/>
              <w:jc w:val="center"/>
              <w:rPr>
                <w:snapToGrid w:val="0"/>
              </w:rPr>
            </w:pPr>
            <w:r w:rsidRPr="00B13AC0">
              <w:rPr>
                <w:snapToGrid w:val="0"/>
              </w:rPr>
              <w:t>BPH</w:t>
            </w:r>
          </w:p>
        </w:tc>
        <w:tc>
          <w:tcPr>
            <w:tcW w:w="3840" w:type="dxa"/>
          </w:tcPr>
          <w:p w14:paraId="057A263B" w14:textId="77777777" w:rsidR="004759A2" w:rsidRPr="00B13AC0" w:rsidRDefault="004759A2">
            <w:pPr>
              <w:pStyle w:val="HL7TableBody"/>
              <w:rPr>
                <w:snapToGrid w:val="0"/>
              </w:rPr>
            </w:pPr>
            <w:r w:rsidRPr="00B13AC0">
              <w:rPr>
                <w:snapToGrid w:val="0"/>
              </w:rPr>
              <w:t>Basophils</w:t>
            </w:r>
          </w:p>
        </w:tc>
        <w:tc>
          <w:tcPr>
            <w:tcW w:w="3936" w:type="dxa"/>
          </w:tcPr>
          <w:p w14:paraId="3A19601A" w14:textId="77777777" w:rsidR="004759A2" w:rsidRPr="00B13AC0" w:rsidRDefault="004759A2" w:rsidP="00AB39FE">
            <w:pPr>
              <w:pStyle w:val="HL7TableBody"/>
              <w:rPr>
                <w:snapToGrid w:val="0"/>
              </w:rPr>
            </w:pPr>
          </w:p>
        </w:tc>
      </w:tr>
      <w:tr w:rsidR="004759A2" w:rsidRPr="00792323" w14:paraId="701BE19E" w14:textId="77777777">
        <w:trPr>
          <w:jc w:val="center"/>
        </w:trPr>
        <w:tc>
          <w:tcPr>
            <w:tcW w:w="1296" w:type="dxa"/>
            <w:shd w:val="clear" w:color="auto" w:fill="FFFFFF"/>
          </w:tcPr>
          <w:p w14:paraId="679E1651" w14:textId="77777777" w:rsidR="004759A2" w:rsidRPr="00B13AC0" w:rsidRDefault="004759A2">
            <w:pPr>
              <w:pStyle w:val="HL7TableBody"/>
              <w:jc w:val="center"/>
              <w:rPr>
                <w:snapToGrid w:val="0"/>
              </w:rPr>
            </w:pPr>
            <w:r w:rsidRPr="00B13AC0">
              <w:rPr>
                <w:snapToGrid w:val="0"/>
              </w:rPr>
              <w:t>BPU</w:t>
            </w:r>
          </w:p>
        </w:tc>
        <w:tc>
          <w:tcPr>
            <w:tcW w:w="3840" w:type="dxa"/>
            <w:shd w:val="clear" w:color="auto" w:fill="FFFFFF"/>
          </w:tcPr>
          <w:p w14:paraId="36CB13B1" w14:textId="77777777" w:rsidR="004759A2" w:rsidRPr="00B13AC0" w:rsidRDefault="004759A2">
            <w:pPr>
              <w:pStyle w:val="HL7TableBody"/>
              <w:rPr>
                <w:snapToGrid w:val="0"/>
              </w:rPr>
            </w:pPr>
            <w:r w:rsidRPr="00B13AC0">
              <w:rPr>
                <w:snapToGrid w:val="0"/>
              </w:rPr>
              <w:t>Blood product unit</w:t>
            </w:r>
          </w:p>
        </w:tc>
        <w:tc>
          <w:tcPr>
            <w:tcW w:w="3936" w:type="dxa"/>
            <w:shd w:val="clear" w:color="auto" w:fill="FFFFFF"/>
          </w:tcPr>
          <w:p w14:paraId="27BF4737" w14:textId="77777777" w:rsidR="004759A2" w:rsidRPr="00B13AC0" w:rsidRDefault="004759A2">
            <w:pPr>
              <w:pStyle w:val="HL7TableBody"/>
              <w:rPr>
                <w:snapToGrid w:val="0"/>
              </w:rPr>
            </w:pPr>
            <w:r w:rsidRPr="00B13AC0">
              <w:rPr>
                <w:snapToGrid w:val="0"/>
              </w:rPr>
              <w:t>Blood</w:t>
            </w:r>
          </w:p>
        </w:tc>
      </w:tr>
      <w:tr w:rsidR="004759A2" w:rsidRPr="00792323" w14:paraId="451D37E4" w14:textId="77777777">
        <w:trPr>
          <w:jc w:val="center"/>
        </w:trPr>
        <w:tc>
          <w:tcPr>
            <w:tcW w:w="1296" w:type="dxa"/>
            <w:shd w:val="clear" w:color="auto" w:fill="FFFFFF"/>
          </w:tcPr>
          <w:p w14:paraId="78AB6607" w14:textId="77777777" w:rsidR="004759A2" w:rsidRPr="00B13AC0" w:rsidRDefault="004759A2">
            <w:pPr>
              <w:pStyle w:val="HL7TableBody"/>
              <w:jc w:val="center"/>
              <w:rPr>
                <w:snapToGrid w:val="0"/>
              </w:rPr>
            </w:pPr>
            <w:r w:rsidRPr="00B13AC0">
              <w:rPr>
                <w:snapToGrid w:val="0"/>
              </w:rPr>
              <w:t>BRN</w:t>
            </w:r>
          </w:p>
        </w:tc>
        <w:tc>
          <w:tcPr>
            <w:tcW w:w="3840" w:type="dxa"/>
            <w:shd w:val="clear" w:color="auto" w:fill="FFFFFF"/>
          </w:tcPr>
          <w:p w14:paraId="62760FA7" w14:textId="77777777" w:rsidR="004759A2" w:rsidRPr="00B13AC0" w:rsidRDefault="004759A2">
            <w:pPr>
              <w:pStyle w:val="HL7TableBody"/>
              <w:rPr>
                <w:snapToGrid w:val="0"/>
              </w:rPr>
            </w:pPr>
            <w:r w:rsidRPr="00B13AC0">
              <w:rPr>
                <w:snapToGrid w:val="0"/>
              </w:rPr>
              <w:t>Burn</w:t>
            </w:r>
          </w:p>
        </w:tc>
        <w:tc>
          <w:tcPr>
            <w:tcW w:w="3936" w:type="dxa"/>
            <w:shd w:val="clear" w:color="auto" w:fill="FFFFFF"/>
          </w:tcPr>
          <w:p w14:paraId="66437646" w14:textId="77777777" w:rsidR="004759A2" w:rsidRPr="00B13AC0" w:rsidRDefault="004759A2">
            <w:pPr>
              <w:pStyle w:val="HL7TableBody"/>
              <w:rPr>
                <w:snapToGrid w:val="0"/>
              </w:rPr>
            </w:pPr>
          </w:p>
        </w:tc>
      </w:tr>
      <w:tr w:rsidR="004759A2" w:rsidRPr="00AF2426" w14:paraId="78B900F1" w14:textId="77777777">
        <w:trPr>
          <w:jc w:val="center"/>
        </w:trPr>
        <w:tc>
          <w:tcPr>
            <w:tcW w:w="1296" w:type="dxa"/>
            <w:shd w:val="clear" w:color="auto" w:fill="FFFFFF"/>
          </w:tcPr>
          <w:p w14:paraId="0CF60537" w14:textId="77777777" w:rsidR="004759A2" w:rsidRPr="00B13AC0" w:rsidRDefault="004759A2">
            <w:pPr>
              <w:pStyle w:val="HL7TableBody"/>
              <w:jc w:val="center"/>
              <w:rPr>
                <w:snapToGrid w:val="0"/>
              </w:rPr>
            </w:pPr>
            <w:r w:rsidRPr="00B13AC0">
              <w:rPr>
                <w:snapToGrid w:val="0"/>
              </w:rPr>
              <w:t xml:space="preserve">BRSH </w:t>
            </w:r>
          </w:p>
        </w:tc>
        <w:tc>
          <w:tcPr>
            <w:tcW w:w="3840" w:type="dxa"/>
            <w:shd w:val="clear" w:color="auto" w:fill="FFFFFF"/>
          </w:tcPr>
          <w:p w14:paraId="5532CB39" w14:textId="77777777" w:rsidR="004759A2" w:rsidRPr="00B13AC0" w:rsidRDefault="004759A2">
            <w:pPr>
              <w:pStyle w:val="HL7TableBody"/>
              <w:rPr>
                <w:snapToGrid w:val="0"/>
              </w:rPr>
            </w:pPr>
            <w:r w:rsidRPr="00B13AC0">
              <w:rPr>
                <w:snapToGrid w:val="0"/>
              </w:rPr>
              <w:t>Brush</w:t>
            </w:r>
          </w:p>
        </w:tc>
        <w:tc>
          <w:tcPr>
            <w:tcW w:w="3936" w:type="dxa"/>
            <w:shd w:val="clear" w:color="auto" w:fill="FFFFFF"/>
          </w:tcPr>
          <w:p w14:paraId="18AB250C" w14:textId="77777777" w:rsidR="004759A2" w:rsidRPr="00B13AC0" w:rsidRDefault="004759A2">
            <w:pPr>
              <w:pStyle w:val="HL7TableBody"/>
              <w:rPr>
                <w:snapToGrid w:val="0"/>
              </w:rPr>
            </w:pPr>
            <w:r w:rsidRPr="00B13AC0">
              <w:rPr>
                <w:snapToGrid w:val="0"/>
              </w:rPr>
              <w:t>Product; Brush or brushing (these may be 2 separate entries as in a physical brush or a portion thereof vs the substance obtained after a surface has been brushed)</w:t>
            </w:r>
          </w:p>
        </w:tc>
      </w:tr>
      <w:tr w:rsidR="004759A2" w:rsidRPr="00792323" w14:paraId="2D553181" w14:textId="77777777">
        <w:trPr>
          <w:jc w:val="center"/>
        </w:trPr>
        <w:tc>
          <w:tcPr>
            <w:tcW w:w="1296" w:type="dxa"/>
            <w:shd w:val="clear" w:color="auto" w:fill="FFFFFF"/>
          </w:tcPr>
          <w:p w14:paraId="6C66179B" w14:textId="77777777" w:rsidR="004759A2" w:rsidRPr="00B13AC0" w:rsidRDefault="004759A2">
            <w:pPr>
              <w:pStyle w:val="HL7TableBody"/>
              <w:jc w:val="center"/>
              <w:rPr>
                <w:snapToGrid w:val="0"/>
              </w:rPr>
            </w:pPr>
            <w:r w:rsidRPr="00B13AC0">
              <w:rPr>
                <w:snapToGrid w:val="0"/>
              </w:rPr>
              <w:t>BRTH</w:t>
            </w:r>
          </w:p>
        </w:tc>
        <w:tc>
          <w:tcPr>
            <w:tcW w:w="3840" w:type="dxa"/>
            <w:shd w:val="clear" w:color="auto" w:fill="FFFFFF"/>
          </w:tcPr>
          <w:p w14:paraId="23A49178" w14:textId="77777777" w:rsidR="004759A2" w:rsidRPr="00B13AC0" w:rsidRDefault="004759A2">
            <w:pPr>
              <w:pStyle w:val="HL7TableBody"/>
              <w:rPr>
                <w:snapToGrid w:val="0"/>
              </w:rPr>
            </w:pPr>
            <w:r w:rsidRPr="00B13AC0">
              <w:rPr>
                <w:snapToGrid w:val="0"/>
              </w:rPr>
              <w:t>Breath (use EXHLD)</w:t>
            </w:r>
          </w:p>
        </w:tc>
        <w:tc>
          <w:tcPr>
            <w:tcW w:w="3936" w:type="dxa"/>
            <w:shd w:val="clear" w:color="auto" w:fill="FFFFFF"/>
          </w:tcPr>
          <w:p w14:paraId="7B6D5B51" w14:textId="77777777" w:rsidR="004759A2" w:rsidRPr="00B13AC0" w:rsidRDefault="004759A2">
            <w:pPr>
              <w:pStyle w:val="HL7TableBody"/>
              <w:rPr>
                <w:snapToGrid w:val="0"/>
              </w:rPr>
            </w:pPr>
          </w:p>
        </w:tc>
      </w:tr>
      <w:tr w:rsidR="004759A2" w:rsidRPr="00792323" w14:paraId="4374CC9B" w14:textId="77777777">
        <w:trPr>
          <w:jc w:val="center"/>
        </w:trPr>
        <w:tc>
          <w:tcPr>
            <w:tcW w:w="1296" w:type="dxa"/>
            <w:shd w:val="clear" w:color="auto" w:fill="FFFFFF"/>
          </w:tcPr>
          <w:p w14:paraId="3858FE1A" w14:textId="77777777" w:rsidR="004759A2" w:rsidRPr="00B13AC0" w:rsidRDefault="004759A2">
            <w:pPr>
              <w:pStyle w:val="HL7TableBody"/>
              <w:jc w:val="center"/>
              <w:rPr>
                <w:snapToGrid w:val="0"/>
              </w:rPr>
            </w:pPr>
            <w:r w:rsidRPr="00B13AC0">
              <w:rPr>
                <w:snapToGrid w:val="0"/>
              </w:rPr>
              <w:t>BRUS</w:t>
            </w:r>
          </w:p>
        </w:tc>
        <w:tc>
          <w:tcPr>
            <w:tcW w:w="3840" w:type="dxa"/>
            <w:shd w:val="clear" w:color="auto" w:fill="FFFFFF"/>
          </w:tcPr>
          <w:p w14:paraId="4918F5EC" w14:textId="77777777" w:rsidR="004759A2" w:rsidRPr="00B13AC0" w:rsidRDefault="004759A2">
            <w:pPr>
              <w:pStyle w:val="HL7TableBody"/>
              <w:rPr>
                <w:snapToGrid w:val="0"/>
              </w:rPr>
            </w:pPr>
            <w:r w:rsidRPr="00B13AC0">
              <w:rPr>
                <w:snapToGrid w:val="0"/>
              </w:rPr>
              <w:t>Brushing</w:t>
            </w:r>
          </w:p>
        </w:tc>
        <w:tc>
          <w:tcPr>
            <w:tcW w:w="3936" w:type="dxa"/>
            <w:shd w:val="clear" w:color="auto" w:fill="FFFFFF"/>
          </w:tcPr>
          <w:p w14:paraId="5D9F4DB4" w14:textId="77777777" w:rsidR="004759A2" w:rsidRPr="00B13AC0" w:rsidRDefault="004759A2">
            <w:pPr>
              <w:pStyle w:val="HL7TableBody"/>
              <w:rPr>
                <w:snapToGrid w:val="0"/>
              </w:rPr>
            </w:pPr>
            <w:r w:rsidRPr="00B13AC0">
              <w:rPr>
                <w:snapToGrid w:val="0"/>
              </w:rPr>
              <w:t>Product</w:t>
            </w:r>
          </w:p>
        </w:tc>
      </w:tr>
      <w:tr w:rsidR="004759A2" w:rsidRPr="00792323" w14:paraId="7EE4BC73" w14:textId="77777777">
        <w:trPr>
          <w:jc w:val="center"/>
        </w:trPr>
        <w:tc>
          <w:tcPr>
            <w:tcW w:w="1296" w:type="dxa"/>
            <w:shd w:val="clear" w:color="auto" w:fill="FFFFFF"/>
          </w:tcPr>
          <w:p w14:paraId="72DA2475" w14:textId="77777777" w:rsidR="004759A2" w:rsidRPr="00B13AC0" w:rsidRDefault="004759A2">
            <w:pPr>
              <w:pStyle w:val="HL7TableBody"/>
              <w:jc w:val="center"/>
              <w:rPr>
                <w:snapToGrid w:val="0"/>
              </w:rPr>
            </w:pPr>
            <w:r w:rsidRPr="00B13AC0">
              <w:rPr>
                <w:snapToGrid w:val="0"/>
              </w:rPr>
              <w:t>BUB</w:t>
            </w:r>
          </w:p>
        </w:tc>
        <w:tc>
          <w:tcPr>
            <w:tcW w:w="3840" w:type="dxa"/>
            <w:shd w:val="clear" w:color="auto" w:fill="FFFFFF"/>
          </w:tcPr>
          <w:p w14:paraId="35B587A7" w14:textId="77777777" w:rsidR="004759A2" w:rsidRPr="00B13AC0" w:rsidRDefault="004759A2">
            <w:pPr>
              <w:pStyle w:val="HL7TableBody"/>
              <w:rPr>
                <w:snapToGrid w:val="0"/>
              </w:rPr>
            </w:pPr>
            <w:r w:rsidRPr="00B13AC0">
              <w:rPr>
                <w:snapToGrid w:val="0"/>
              </w:rPr>
              <w:t>Bubo</w:t>
            </w:r>
          </w:p>
        </w:tc>
        <w:tc>
          <w:tcPr>
            <w:tcW w:w="3936" w:type="dxa"/>
            <w:shd w:val="clear" w:color="auto" w:fill="FFFFFF"/>
          </w:tcPr>
          <w:p w14:paraId="1021E1EB" w14:textId="77777777" w:rsidR="004759A2" w:rsidRPr="00B13AC0" w:rsidRDefault="004759A2">
            <w:pPr>
              <w:pStyle w:val="HL7TableBody"/>
              <w:rPr>
                <w:snapToGrid w:val="0"/>
              </w:rPr>
            </w:pPr>
            <w:r w:rsidRPr="00B13AC0">
              <w:rPr>
                <w:snapToGrid w:val="0"/>
              </w:rPr>
              <w:t>Condition</w:t>
            </w:r>
          </w:p>
        </w:tc>
      </w:tr>
      <w:tr w:rsidR="004759A2" w:rsidRPr="00792323" w14:paraId="05376A3A" w14:textId="77777777">
        <w:trPr>
          <w:jc w:val="center"/>
        </w:trPr>
        <w:tc>
          <w:tcPr>
            <w:tcW w:w="1296" w:type="dxa"/>
            <w:shd w:val="clear" w:color="auto" w:fill="FFFFFF"/>
          </w:tcPr>
          <w:p w14:paraId="281E7DF1" w14:textId="77777777" w:rsidR="004759A2" w:rsidRPr="00B13AC0" w:rsidRDefault="004759A2">
            <w:pPr>
              <w:pStyle w:val="HL7TableBody"/>
              <w:jc w:val="center"/>
              <w:rPr>
                <w:snapToGrid w:val="0"/>
              </w:rPr>
            </w:pPr>
            <w:r w:rsidRPr="00B13AC0">
              <w:rPr>
                <w:snapToGrid w:val="0"/>
              </w:rPr>
              <w:t>BULLA</w:t>
            </w:r>
          </w:p>
        </w:tc>
        <w:tc>
          <w:tcPr>
            <w:tcW w:w="3840" w:type="dxa"/>
            <w:shd w:val="clear" w:color="auto" w:fill="FFFFFF"/>
          </w:tcPr>
          <w:p w14:paraId="34D24B43" w14:textId="77777777" w:rsidR="004759A2" w:rsidRPr="00B13AC0" w:rsidRDefault="004759A2">
            <w:pPr>
              <w:pStyle w:val="HL7TableBody"/>
              <w:rPr>
                <w:snapToGrid w:val="0"/>
              </w:rPr>
            </w:pPr>
            <w:r w:rsidRPr="00B13AC0">
              <w:rPr>
                <w:snapToGrid w:val="0"/>
              </w:rPr>
              <w:t>Bulla/Bullae</w:t>
            </w:r>
          </w:p>
        </w:tc>
        <w:tc>
          <w:tcPr>
            <w:tcW w:w="3936" w:type="dxa"/>
            <w:shd w:val="clear" w:color="auto" w:fill="FFFFFF"/>
          </w:tcPr>
          <w:p w14:paraId="029E1279" w14:textId="77777777" w:rsidR="004759A2" w:rsidRPr="00B13AC0" w:rsidRDefault="004759A2">
            <w:pPr>
              <w:pStyle w:val="HL7TableBody"/>
              <w:rPr>
                <w:snapToGrid w:val="0"/>
              </w:rPr>
            </w:pPr>
            <w:r w:rsidRPr="00B13AC0">
              <w:rPr>
                <w:snapToGrid w:val="0"/>
              </w:rPr>
              <w:t>Condition</w:t>
            </w:r>
          </w:p>
        </w:tc>
      </w:tr>
      <w:tr w:rsidR="004759A2" w:rsidRPr="00792323" w14:paraId="226F21B4" w14:textId="77777777">
        <w:trPr>
          <w:jc w:val="center"/>
        </w:trPr>
        <w:tc>
          <w:tcPr>
            <w:tcW w:w="1296" w:type="dxa"/>
            <w:shd w:val="clear" w:color="auto" w:fill="FFFFFF"/>
          </w:tcPr>
          <w:p w14:paraId="39F2E460" w14:textId="77777777" w:rsidR="004759A2" w:rsidRPr="00B13AC0" w:rsidRDefault="004759A2">
            <w:pPr>
              <w:pStyle w:val="HL7TableBody"/>
              <w:jc w:val="center"/>
              <w:rPr>
                <w:snapToGrid w:val="0"/>
              </w:rPr>
            </w:pPr>
            <w:r w:rsidRPr="00B13AC0">
              <w:rPr>
                <w:snapToGrid w:val="0"/>
              </w:rPr>
              <w:t>BX</w:t>
            </w:r>
          </w:p>
        </w:tc>
        <w:tc>
          <w:tcPr>
            <w:tcW w:w="3840" w:type="dxa"/>
            <w:shd w:val="clear" w:color="auto" w:fill="FFFFFF"/>
          </w:tcPr>
          <w:p w14:paraId="36301547" w14:textId="77777777" w:rsidR="004759A2" w:rsidRPr="00B13AC0" w:rsidRDefault="004759A2">
            <w:pPr>
              <w:pStyle w:val="HL7TableBody"/>
              <w:rPr>
                <w:snapToGrid w:val="0"/>
              </w:rPr>
            </w:pPr>
            <w:r w:rsidRPr="00B13AC0">
              <w:rPr>
                <w:snapToGrid w:val="0"/>
              </w:rPr>
              <w:t>Biopsy</w:t>
            </w:r>
          </w:p>
        </w:tc>
        <w:tc>
          <w:tcPr>
            <w:tcW w:w="3936" w:type="dxa"/>
            <w:shd w:val="clear" w:color="auto" w:fill="FFFFFF"/>
          </w:tcPr>
          <w:p w14:paraId="6DAD0A40" w14:textId="77777777" w:rsidR="004759A2" w:rsidRPr="00B13AC0" w:rsidRDefault="004759A2">
            <w:pPr>
              <w:pStyle w:val="HL7TableBody"/>
              <w:rPr>
                <w:snapToGrid w:val="0"/>
              </w:rPr>
            </w:pPr>
            <w:r w:rsidRPr="00B13AC0">
              <w:rPr>
                <w:snapToGrid w:val="0"/>
              </w:rPr>
              <w:t>Tissue</w:t>
            </w:r>
          </w:p>
        </w:tc>
      </w:tr>
      <w:tr w:rsidR="004759A2" w:rsidRPr="00792323" w14:paraId="172DD2D6" w14:textId="77777777">
        <w:trPr>
          <w:jc w:val="center"/>
        </w:trPr>
        <w:tc>
          <w:tcPr>
            <w:tcW w:w="1296" w:type="dxa"/>
            <w:shd w:val="clear" w:color="auto" w:fill="FFFFFF"/>
          </w:tcPr>
          <w:p w14:paraId="1C6CB1F6" w14:textId="77777777" w:rsidR="004759A2" w:rsidRPr="00B13AC0" w:rsidRDefault="004759A2">
            <w:pPr>
              <w:pStyle w:val="HL7TableBody"/>
              <w:jc w:val="center"/>
              <w:rPr>
                <w:snapToGrid w:val="0"/>
              </w:rPr>
            </w:pPr>
            <w:r w:rsidRPr="00B13AC0">
              <w:rPr>
                <w:snapToGrid w:val="0"/>
              </w:rPr>
              <w:t>CALC</w:t>
            </w:r>
          </w:p>
        </w:tc>
        <w:tc>
          <w:tcPr>
            <w:tcW w:w="3840" w:type="dxa"/>
            <w:shd w:val="clear" w:color="auto" w:fill="FFFFFF"/>
          </w:tcPr>
          <w:p w14:paraId="10F3ED5B" w14:textId="77777777" w:rsidR="004759A2" w:rsidRPr="00B13AC0" w:rsidRDefault="004759A2">
            <w:pPr>
              <w:pStyle w:val="HL7TableBody"/>
              <w:rPr>
                <w:snapToGrid w:val="0"/>
              </w:rPr>
            </w:pPr>
            <w:r w:rsidRPr="00B13AC0">
              <w:rPr>
                <w:snapToGrid w:val="0"/>
              </w:rPr>
              <w:t>Calculus (=Stone)</w:t>
            </w:r>
          </w:p>
        </w:tc>
        <w:tc>
          <w:tcPr>
            <w:tcW w:w="3936" w:type="dxa"/>
            <w:shd w:val="clear" w:color="auto" w:fill="FFFFFF"/>
          </w:tcPr>
          <w:p w14:paraId="78E57E5E" w14:textId="77777777" w:rsidR="004759A2" w:rsidRPr="00B13AC0" w:rsidRDefault="004759A2">
            <w:pPr>
              <w:pStyle w:val="HL7TableBody"/>
              <w:rPr>
                <w:snapToGrid w:val="0"/>
              </w:rPr>
            </w:pPr>
          </w:p>
        </w:tc>
      </w:tr>
      <w:tr w:rsidR="004759A2" w:rsidRPr="00792323" w14:paraId="5EE2924F" w14:textId="77777777">
        <w:trPr>
          <w:jc w:val="center"/>
        </w:trPr>
        <w:tc>
          <w:tcPr>
            <w:tcW w:w="1296" w:type="dxa"/>
            <w:shd w:val="clear" w:color="auto" w:fill="FFFFFF"/>
          </w:tcPr>
          <w:p w14:paraId="53FE2ACA" w14:textId="77777777" w:rsidR="004759A2" w:rsidRPr="00B13AC0" w:rsidRDefault="004759A2">
            <w:pPr>
              <w:pStyle w:val="HL7TableBody"/>
              <w:jc w:val="center"/>
              <w:rPr>
                <w:snapToGrid w:val="0"/>
              </w:rPr>
            </w:pPr>
            <w:r w:rsidRPr="00B13AC0">
              <w:rPr>
                <w:snapToGrid w:val="0"/>
              </w:rPr>
              <w:t>CARBU</w:t>
            </w:r>
          </w:p>
        </w:tc>
        <w:tc>
          <w:tcPr>
            <w:tcW w:w="3840" w:type="dxa"/>
            <w:shd w:val="clear" w:color="auto" w:fill="FFFFFF"/>
          </w:tcPr>
          <w:p w14:paraId="58BC796C" w14:textId="77777777" w:rsidR="004759A2" w:rsidRPr="00B13AC0" w:rsidRDefault="004759A2">
            <w:pPr>
              <w:pStyle w:val="HL7TableBody"/>
              <w:rPr>
                <w:snapToGrid w:val="0"/>
              </w:rPr>
            </w:pPr>
            <w:r w:rsidRPr="00B13AC0">
              <w:rPr>
                <w:snapToGrid w:val="0"/>
              </w:rPr>
              <w:t>Carbuncle</w:t>
            </w:r>
          </w:p>
        </w:tc>
        <w:tc>
          <w:tcPr>
            <w:tcW w:w="3936" w:type="dxa"/>
            <w:shd w:val="clear" w:color="auto" w:fill="FFFFFF"/>
          </w:tcPr>
          <w:p w14:paraId="518B0F9B" w14:textId="77777777" w:rsidR="004759A2" w:rsidRPr="00B13AC0" w:rsidRDefault="004759A2">
            <w:pPr>
              <w:pStyle w:val="HL7TableBody"/>
              <w:rPr>
                <w:snapToGrid w:val="0"/>
              </w:rPr>
            </w:pPr>
            <w:r w:rsidRPr="00B13AC0">
              <w:rPr>
                <w:snapToGrid w:val="0"/>
              </w:rPr>
              <w:t>Condition</w:t>
            </w:r>
          </w:p>
        </w:tc>
      </w:tr>
      <w:tr w:rsidR="004759A2" w:rsidRPr="00792323" w14:paraId="1F0248B4" w14:textId="77777777">
        <w:trPr>
          <w:jc w:val="center"/>
        </w:trPr>
        <w:tc>
          <w:tcPr>
            <w:tcW w:w="1296" w:type="dxa"/>
            <w:shd w:val="clear" w:color="auto" w:fill="FFFFFF"/>
          </w:tcPr>
          <w:p w14:paraId="3513DB35" w14:textId="77777777" w:rsidR="004759A2" w:rsidRPr="00B13AC0" w:rsidRDefault="004759A2">
            <w:pPr>
              <w:pStyle w:val="HL7TableBody"/>
              <w:jc w:val="center"/>
              <w:rPr>
                <w:snapToGrid w:val="0"/>
              </w:rPr>
            </w:pPr>
            <w:r w:rsidRPr="00B13AC0">
              <w:rPr>
                <w:snapToGrid w:val="0"/>
              </w:rPr>
              <w:t>CAT</w:t>
            </w:r>
          </w:p>
        </w:tc>
        <w:tc>
          <w:tcPr>
            <w:tcW w:w="3840" w:type="dxa"/>
            <w:shd w:val="clear" w:color="auto" w:fill="FFFFFF"/>
          </w:tcPr>
          <w:p w14:paraId="55CD596B" w14:textId="77777777" w:rsidR="004759A2" w:rsidRPr="00B13AC0" w:rsidRDefault="004759A2">
            <w:pPr>
              <w:pStyle w:val="HL7TableBody"/>
              <w:rPr>
                <w:snapToGrid w:val="0"/>
              </w:rPr>
            </w:pPr>
            <w:r w:rsidRPr="00B13AC0">
              <w:rPr>
                <w:snapToGrid w:val="0"/>
              </w:rPr>
              <w:t>Catheter</w:t>
            </w:r>
          </w:p>
        </w:tc>
        <w:tc>
          <w:tcPr>
            <w:tcW w:w="3936" w:type="dxa"/>
            <w:shd w:val="clear" w:color="auto" w:fill="FFFFFF"/>
          </w:tcPr>
          <w:p w14:paraId="41EC3D8E" w14:textId="77777777" w:rsidR="004759A2" w:rsidRPr="00B13AC0" w:rsidRDefault="004759A2">
            <w:pPr>
              <w:pStyle w:val="HL7TableBody"/>
              <w:rPr>
                <w:snapToGrid w:val="0"/>
              </w:rPr>
            </w:pPr>
            <w:r w:rsidRPr="00B13AC0">
              <w:rPr>
                <w:snapToGrid w:val="0"/>
              </w:rPr>
              <w:t>Device</w:t>
            </w:r>
          </w:p>
        </w:tc>
      </w:tr>
      <w:tr w:rsidR="004759A2" w:rsidRPr="00792323" w14:paraId="00D19334" w14:textId="77777777">
        <w:trPr>
          <w:jc w:val="center"/>
        </w:trPr>
        <w:tc>
          <w:tcPr>
            <w:tcW w:w="1296" w:type="dxa"/>
            <w:shd w:val="clear" w:color="auto" w:fill="FFFFFF"/>
          </w:tcPr>
          <w:p w14:paraId="35ABEC3F" w14:textId="77777777" w:rsidR="004759A2" w:rsidRPr="00B13AC0" w:rsidRDefault="004759A2">
            <w:pPr>
              <w:pStyle w:val="HL7TableBody"/>
              <w:jc w:val="center"/>
              <w:rPr>
                <w:snapToGrid w:val="0"/>
              </w:rPr>
            </w:pPr>
            <w:r w:rsidRPr="00B13AC0">
              <w:rPr>
                <w:snapToGrid w:val="0"/>
              </w:rPr>
              <w:t>CBITE</w:t>
            </w:r>
          </w:p>
        </w:tc>
        <w:tc>
          <w:tcPr>
            <w:tcW w:w="3840" w:type="dxa"/>
            <w:shd w:val="clear" w:color="auto" w:fill="FFFFFF"/>
          </w:tcPr>
          <w:p w14:paraId="1F92F1F9" w14:textId="77777777" w:rsidR="004759A2" w:rsidRPr="00B13AC0" w:rsidRDefault="004759A2">
            <w:pPr>
              <w:pStyle w:val="HL7TableBody"/>
              <w:rPr>
                <w:snapToGrid w:val="0"/>
              </w:rPr>
            </w:pPr>
            <w:r w:rsidRPr="00B13AC0">
              <w:rPr>
                <w:snapToGrid w:val="0"/>
              </w:rPr>
              <w:t>Bite, Cat</w:t>
            </w:r>
          </w:p>
        </w:tc>
        <w:tc>
          <w:tcPr>
            <w:tcW w:w="3936" w:type="dxa"/>
            <w:shd w:val="clear" w:color="auto" w:fill="FFFFFF"/>
          </w:tcPr>
          <w:p w14:paraId="6359A310" w14:textId="77777777" w:rsidR="004759A2" w:rsidRPr="00B13AC0" w:rsidRDefault="004759A2">
            <w:pPr>
              <w:pStyle w:val="HL7TableBody"/>
              <w:rPr>
                <w:snapToGrid w:val="0"/>
              </w:rPr>
            </w:pPr>
            <w:r w:rsidRPr="00B13AC0">
              <w:rPr>
                <w:snapToGrid w:val="0"/>
              </w:rPr>
              <w:t>Conditions</w:t>
            </w:r>
          </w:p>
        </w:tc>
      </w:tr>
      <w:tr w:rsidR="004759A2" w:rsidRPr="00792323" w14:paraId="418D0AC8" w14:textId="77777777" w:rsidTr="00636F31">
        <w:trPr>
          <w:jc w:val="center"/>
        </w:trPr>
        <w:tc>
          <w:tcPr>
            <w:tcW w:w="1296" w:type="dxa"/>
          </w:tcPr>
          <w:p w14:paraId="0308E512" w14:textId="77777777" w:rsidR="004759A2" w:rsidRPr="00B13AC0" w:rsidRDefault="004759A2">
            <w:pPr>
              <w:pStyle w:val="HL7TableBody"/>
              <w:jc w:val="center"/>
              <w:rPr>
                <w:snapToGrid w:val="0"/>
              </w:rPr>
            </w:pPr>
            <w:r w:rsidRPr="00B13AC0">
              <w:rPr>
                <w:snapToGrid w:val="0"/>
              </w:rPr>
              <w:t>CDM</w:t>
            </w:r>
          </w:p>
        </w:tc>
        <w:tc>
          <w:tcPr>
            <w:tcW w:w="3840" w:type="dxa"/>
          </w:tcPr>
          <w:p w14:paraId="07489958" w14:textId="77777777" w:rsidR="004759A2" w:rsidRPr="00B13AC0" w:rsidRDefault="004759A2">
            <w:pPr>
              <w:pStyle w:val="HL7TableBody"/>
              <w:rPr>
                <w:snapToGrid w:val="0"/>
              </w:rPr>
            </w:pPr>
            <w:r w:rsidRPr="00B13AC0">
              <w:rPr>
                <w:snapToGrid w:val="0"/>
              </w:rPr>
              <w:t>Cardiac muscle</w:t>
            </w:r>
          </w:p>
        </w:tc>
        <w:tc>
          <w:tcPr>
            <w:tcW w:w="3936" w:type="dxa"/>
          </w:tcPr>
          <w:p w14:paraId="072F6D9E" w14:textId="77777777" w:rsidR="004759A2" w:rsidRPr="00B13AC0" w:rsidRDefault="004759A2" w:rsidP="00AB39FE">
            <w:pPr>
              <w:pStyle w:val="HL7TableBody"/>
              <w:rPr>
                <w:snapToGrid w:val="0"/>
              </w:rPr>
            </w:pPr>
          </w:p>
        </w:tc>
      </w:tr>
      <w:tr w:rsidR="004759A2" w:rsidRPr="00792323" w14:paraId="69D1A6E9" w14:textId="77777777">
        <w:trPr>
          <w:jc w:val="center"/>
        </w:trPr>
        <w:tc>
          <w:tcPr>
            <w:tcW w:w="1296" w:type="dxa"/>
            <w:shd w:val="clear" w:color="auto" w:fill="FFFFFF"/>
          </w:tcPr>
          <w:p w14:paraId="5AE366DE" w14:textId="77777777" w:rsidR="004759A2" w:rsidRPr="00B13AC0" w:rsidRDefault="004759A2">
            <w:pPr>
              <w:pStyle w:val="HL7TableBody"/>
              <w:jc w:val="center"/>
              <w:rPr>
                <w:snapToGrid w:val="0"/>
              </w:rPr>
            </w:pPr>
            <w:r w:rsidRPr="00B13AC0">
              <w:rPr>
                <w:snapToGrid w:val="0"/>
              </w:rPr>
              <w:t>CLIPP</w:t>
            </w:r>
          </w:p>
        </w:tc>
        <w:tc>
          <w:tcPr>
            <w:tcW w:w="3840" w:type="dxa"/>
            <w:shd w:val="clear" w:color="auto" w:fill="FFFFFF"/>
          </w:tcPr>
          <w:p w14:paraId="60EE315B" w14:textId="77777777" w:rsidR="004759A2" w:rsidRPr="00B13AC0" w:rsidRDefault="004759A2">
            <w:pPr>
              <w:pStyle w:val="HL7TableBody"/>
              <w:rPr>
                <w:snapToGrid w:val="0"/>
              </w:rPr>
            </w:pPr>
            <w:r w:rsidRPr="00B13AC0">
              <w:rPr>
                <w:snapToGrid w:val="0"/>
              </w:rPr>
              <w:t>Clippings</w:t>
            </w:r>
          </w:p>
        </w:tc>
        <w:tc>
          <w:tcPr>
            <w:tcW w:w="3936" w:type="dxa"/>
            <w:shd w:val="clear" w:color="auto" w:fill="FFFFFF"/>
          </w:tcPr>
          <w:p w14:paraId="2CE860AD" w14:textId="77777777" w:rsidR="004759A2" w:rsidRPr="00B13AC0" w:rsidRDefault="004759A2">
            <w:pPr>
              <w:pStyle w:val="HL7TableBody"/>
              <w:rPr>
                <w:snapToGrid w:val="0"/>
              </w:rPr>
            </w:pPr>
            <w:r w:rsidRPr="00B13AC0">
              <w:rPr>
                <w:snapToGrid w:val="0"/>
              </w:rPr>
              <w:t>Condition</w:t>
            </w:r>
          </w:p>
        </w:tc>
      </w:tr>
      <w:tr w:rsidR="004759A2" w:rsidRPr="00792323" w14:paraId="2070BA7F" w14:textId="77777777">
        <w:trPr>
          <w:jc w:val="center"/>
        </w:trPr>
        <w:tc>
          <w:tcPr>
            <w:tcW w:w="1296" w:type="dxa"/>
            <w:shd w:val="clear" w:color="auto" w:fill="FFFFFF"/>
          </w:tcPr>
          <w:p w14:paraId="2AFD1F39" w14:textId="77777777" w:rsidR="004759A2" w:rsidRPr="00B13AC0" w:rsidRDefault="004759A2">
            <w:pPr>
              <w:pStyle w:val="HL7TableBody"/>
              <w:jc w:val="center"/>
              <w:rPr>
                <w:snapToGrid w:val="0"/>
              </w:rPr>
            </w:pPr>
            <w:r w:rsidRPr="00B13AC0">
              <w:rPr>
                <w:snapToGrid w:val="0"/>
              </w:rPr>
              <w:t>CNJT</w:t>
            </w:r>
          </w:p>
        </w:tc>
        <w:tc>
          <w:tcPr>
            <w:tcW w:w="3840" w:type="dxa"/>
            <w:shd w:val="clear" w:color="auto" w:fill="FFFFFF"/>
          </w:tcPr>
          <w:p w14:paraId="4BA39ABC" w14:textId="77777777" w:rsidR="004759A2" w:rsidRPr="00B13AC0" w:rsidRDefault="004759A2">
            <w:pPr>
              <w:pStyle w:val="HL7TableBody"/>
              <w:rPr>
                <w:snapToGrid w:val="0"/>
              </w:rPr>
            </w:pPr>
            <w:r w:rsidRPr="00B13AC0">
              <w:rPr>
                <w:snapToGrid w:val="0"/>
              </w:rPr>
              <w:t>Conjunctiva</w:t>
            </w:r>
          </w:p>
        </w:tc>
        <w:tc>
          <w:tcPr>
            <w:tcW w:w="3936" w:type="dxa"/>
            <w:shd w:val="clear" w:color="auto" w:fill="FFFFFF"/>
          </w:tcPr>
          <w:p w14:paraId="5E73EDA5" w14:textId="77777777" w:rsidR="004759A2" w:rsidRPr="00B13AC0" w:rsidRDefault="004759A2">
            <w:pPr>
              <w:pStyle w:val="HL7TableBody"/>
              <w:rPr>
                <w:snapToGrid w:val="0"/>
              </w:rPr>
            </w:pPr>
          </w:p>
        </w:tc>
      </w:tr>
      <w:tr w:rsidR="004759A2" w:rsidRPr="00792323" w14:paraId="6BCFCA81" w14:textId="77777777" w:rsidTr="00636F31">
        <w:trPr>
          <w:jc w:val="center"/>
        </w:trPr>
        <w:tc>
          <w:tcPr>
            <w:tcW w:w="1296" w:type="dxa"/>
          </w:tcPr>
          <w:p w14:paraId="1FAF4EAA" w14:textId="77777777" w:rsidR="004759A2" w:rsidRPr="00B13AC0" w:rsidRDefault="004759A2">
            <w:pPr>
              <w:pStyle w:val="HL7TableBody"/>
              <w:jc w:val="center"/>
              <w:rPr>
                <w:snapToGrid w:val="0"/>
              </w:rPr>
            </w:pPr>
            <w:r w:rsidRPr="00B13AC0">
              <w:rPr>
                <w:snapToGrid w:val="0"/>
              </w:rPr>
              <w:t>CNL</w:t>
            </w:r>
          </w:p>
        </w:tc>
        <w:tc>
          <w:tcPr>
            <w:tcW w:w="3840" w:type="dxa"/>
          </w:tcPr>
          <w:p w14:paraId="23698FE6" w14:textId="77777777" w:rsidR="004759A2" w:rsidRPr="00B13AC0" w:rsidRDefault="004759A2">
            <w:pPr>
              <w:pStyle w:val="HL7TableBody"/>
              <w:rPr>
                <w:snapToGrid w:val="0"/>
              </w:rPr>
            </w:pPr>
            <w:r w:rsidRPr="00B13AC0">
              <w:rPr>
                <w:snapToGrid w:val="0"/>
              </w:rPr>
              <w:t>Cannula</w:t>
            </w:r>
          </w:p>
        </w:tc>
        <w:tc>
          <w:tcPr>
            <w:tcW w:w="3936" w:type="dxa"/>
          </w:tcPr>
          <w:p w14:paraId="23C2309D" w14:textId="77777777" w:rsidR="004759A2" w:rsidRPr="00B13AC0" w:rsidRDefault="004759A2" w:rsidP="00AB39FE">
            <w:pPr>
              <w:pStyle w:val="HL7TableBody"/>
              <w:rPr>
                <w:snapToGrid w:val="0"/>
              </w:rPr>
            </w:pPr>
          </w:p>
        </w:tc>
      </w:tr>
      <w:tr w:rsidR="004759A2" w:rsidRPr="00792323" w14:paraId="08E6DD1B" w14:textId="77777777">
        <w:trPr>
          <w:jc w:val="center"/>
        </w:trPr>
        <w:tc>
          <w:tcPr>
            <w:tcW w:w="1296" w:type="dxa"/>
            <w:shd w:val="clear" w:color="auto" w:fill="FFFFFF"/>
          </w:tcPr>
          <w:p w14:paraId="1D989E0B" w14:textId="77777777" w:rsidR="004759A2" w:rsidRPr="00B13AC0" w:rsidRDefault="004759A2">
            <w:pPr>
              <w:pStyle w:val="HL7TableBody"/>
              <w:jc w:val="center"/>
              <w:rPr>
                <w:snapToGrid w:val="0"/>
              </w:rPr>
            </w:pPr>
            <w:r w:rsidRPr="00B13AC0">
              <w:rPr>
                <w:snapToGrid w:val="0"/>
              </w:rPr>
              <w:t>COL</w:t>
            </w:r>
          </w:p>
        </w:tc>
        <w:tc>
          <w:tcPr>
            <w:tcW w:w="3840" w:type="dxa"/>
            <w:shd w:val="clear" w:color="auto" w:fill="FFFFFF"/>
          </w:tcPr>
          <w:p w14:paraId="02F3C41F" w14:textId="77777777" w:rsidR="004759A2" w:rsidRPr="00B13AC0" w:rsidRDefault="004759A2">
            <w:pPr>
              <w:pStyle w:val="HL7TableBody"/>
              <w:rPr>
                <w:snapToGrid w:val="0"/>
              </w:rPr>
            </w:pPr>
            <w:r w:rsidRPr="00B13AC0">
              <w:rPr>
                <w:snapToGrid w:val="0"/>
              </w:rPr>
              <w:t>Colostrum</w:t>
            </w:r>
          </w:p>
        </w:tc>
        <w:tc>
          <w:tcPr>
            <w:tcW w:w="3936" w:type="dxa"/>
            <w:shd w:val="clear" w:color="auto" w:fill="FFFFFF"/>
          </w:tcPr>
          <w:p w14:paraId="5CB78E9C" w14:textId="77777777" w:rsidR="004759A2" w:rsidRPr="00B13AC0" w:rsidRDefault="004759A2">
            <w:pPr>
              <w:pStyle w:val="HL7TableBody"/>
              <w:rPr>
                <w:snapToGrid w:val="0"/>
              </w:rPr>
            </w:pPr>
          </w:p>
        </w:tc>
      </w:tr>
      <w:tr w:rsidR="004759A2" w:rsidRPr="00792323" w14:paraId="2A9AC2E4" w14:textId="77777777">
        <w:trPr>
          <w:jc w:val="center"/>
        </w:trPr>
        <w:tc>
          <w:tcPr>
            <w:tcW w:w="1296" w:type="dxa"/>
            <w:shd w:val="clear" w:color="auto" w:fill="FFFFFF"/>
          </w:tcPr>
          <w:p w14:paraId="1BBD048A" w14:textId="77777777" w:rsidR="004759A2" w:rsidRPr="00B13AC0" w:rsidRDefault="004759A2">
            <w:pPr>
              <w:pStyle w:val="HL7TableBody"/>
              <w:jc w:val="center"/>
              <w:rPr>
                <w:snapToGrid w:val="0"/>
              </w:rPr>
            </w:pPr>
            <w:r w:rsidRPr="00B13AC0">
              <w:rPr>
                <w:snapToGrid w:val="0"/>
              </w:rPr>
              <w:t>CONE</w:t>
            </w:r>
          </w:p>
        </w:tc>
        <w:tc>
          <w:tcPr>
            <w:tcW w:w="3840" w:type="dxa"/>
            <w:shd w:val="clear" w:color="auto" w:fill="FFFFFF"/>
          </w:tcPr>
          <w:p w14:paraId="3D63F0A8" w14:textId="77777777" w:rsidR="004759A2" w:rsidRPr="00B13AC0" w:rsidRDefault="004759A2">
            <w:pPr>
              <w:pStyle w:val="HL7TableBody"/>
              <w:rPr>
                <w:snapToGrid w:val="0"/>
              </w:rPr>
            </w:pPr>
            <w:r w:rsidRPr="00B13AC0">
              <w:rPr>
                <w:snapToGrid w:val="0"/>
              </w:rPr>
              <w:t xml:space="preserve">Biospy, Cone </w:t>
            </w:r>
          </w:p>
        </w:tc>
        <w:tc>
          <w:tcPr>
            <w:tcW w:w="3936" w:type="dxa"/>
            <w:shd w:val="clear" w:color="auto" w:fill="FFFFFF"/>
          </w:tcPr>
          <w:p w14:paraId="3E1444A8" w14:textId="77777777" w:rsidR="004759A2" w:rsidRPr="00B13AC0" w:rsidRDefault="004759A2">
            <w:pPr>
              <w:pStyle w:val="HL7TableBody"/>
              <w:rPr>
                <w:snapToGrid w:val="0"/>
              </w:rPr>
            </w:pPr>
            <w:r w:rsidRPr="00B13AC0">
              <w:rPr>
                <w:snapToGrid w:val="0"/>
              </w:rPr>
              <w:t>Tissue</w:t>
            </w:r>
          </w:p>
        </w:tc>
      </w:tr>
      <w:tr w:rsidR="004759A2" w:rsidRPr="00792323" w14:paraId="22709C3E" w14:textId="77777777">
        <w:trPr>
          <w:jc w:val="center"/>
        </w:trPr>
        <w:tc>
          <w:tcPr>
            <w:tcW w:w="1296" w:type="dxa"/>
            <w:shd w:val="clear" w:color="auto" w:fill="FFFFFF"/>
          </w:tcPr>
          <w:p w14:paraId="0E3360D9" w14:textId="77777777" w:rsidR="004759A2" w:rsidRPr="00B13AC0" w:rsidRDefault="004759A2">
            <w:pPr>
              <w:pStyle w:val="HL7TableBody"/>
              <w:jc w:val="center"/>
              <w:rPr>
                <w:snapToGrid w:val="0"/>
              </w:rPr>
            </w:pPr>
            <w:r w:rsidRPr="00B13AC0">
              <w:rPr>
                <w:snapToGrid w:val="0"/>
              </w:rPr>
              <w:t>CSCR</w:t>
            </w:r>
          </w:p>
        </w:tc>
        <w:tc>
          <w:tcPr>
            <w:tcW w:w="3840" w:type="dxa"/>
            <w:shd w:val="clear" w:color="auto" w:fill="FFFFFF"/>
          </w:tcPr>
          <w:p w14:paraId="64172B43" w14:textId="77777777" w:rsidR="004759A2" w:rsidRPr="00B13AC0" w:rsidRDefault="004759A2">
            <w:pPr>
              <w:pStyle w:val="HL7TableBody"/>
              <w:rPr>
                <w:snapToGrid w:val="0"/>
              </w:rPr>
            </w:pPr>
            <w:r w:rsidRPr="00B13AC0">
              <w:rPr>
                <w:snapToGrid w:val="0"/>
              </w:rPr>
              <w:t>Scratch, Cat</w:t>
            </w:r>
          </w:p>
        </w:tc>
        <w:tc>
          <w:tcPr>
            <w:tcW w:w="3936" w:type="dxa"/>
            <w:shd w:val="clear" w:color="auto" w:fill="FFFFFF"/>
          </w:tcPr>
          <w:p w14:paraId="67E39FA6" w14:textId="77777777" w:rsidR="004759A2" w:rsidRPr="00B13AC0" w:rsidRDefault="004759A2">
            <w:pPr>
              <w:pStyle w:val="HL7TableBody"/>
              <w:rPr>
                <w:snapToGrid w:val="0"/>
              </w:rPr>
            </w:pPr>
            <w:r w:rsidRPr="00B13AC0">
              <w:rPr>
                <w:snapToGrid w:val="0"/>
              </w:rPr>
              <w:t>Condition</w:t>
            </w:r>
          </w:p>
        </w:tc>
      </w:tr>
      <w:tr w:rsidR="004759A2" w:rsidRPr="00792323" w14:paraId="6E617F09" w14:textId="77777777">
        <w:trPr>
          <w:jc w:val="center"/>
        </w:trPr>
        <w:tc>
          <w:tcPr>
            <w:tcW w:w="1296" w:type="dxa"/>
            <w:shd w:val="clear" w:color="auto" w:fill="FFFFFF"/>
          </w:tcPr>
          <w:p w14:paraId="5526B071" w14:textId="77777777" w:rsidR="004759A2" w:rsidRPr="00792323" w:rsidRDefault="004759A2">
            <w:pPr>
              <w:pStyle w:val="HL7TableBody"/>
              <w:jc w:val="center"/>
              <w:rPr>
                <w:snapToGrid w:val="0"/>
              </w:rPr>
            </w:pPr>
            <w:r w:rsidRPr="00792323">
              <w:rPr>
                <w:snapToGrid w:val="0"/>
              </w:rPr>
              <w:t>CSERU</w:t>
            </w:r>
          </w:p>
        </w:tc>
        <w:tc>
          <w:tcPr>
            <w:tcW w:w="3840" w:type="dxa"/>
            <w:shd w:val="clear" w:color="auto" w:fill="FFFFFF"/>
          </w:tcPr>
          <w:p w14:paraId="484BC88D" w14:textId="77777777" w:rsidR="004759A2" w:rsidRPr="00792323" w:rsidRDefault="004759A2">
            <w:pPr>
              <w:pStyle w:val="HL7TableBody"/>
              <w:rPr>
                <w:snapToGrid w:val="0"/>
              </w:rPr>
            </w:pPr>
            <w:r w:rsidRPr="00792323">
              <w:rPr>
                <w:snapToGrid w:val="0"/>
              </w:rPr>
              <w:t xml:space="preserve">Serum, Convalescent </w:t>
            </w:r>
          </w:p>
        </w:tc>
        <w:tc>
          <w:tcPr>
            <w:tcW w:w="3936" w:type="dxa"/>
            <w:shd w:val="clear" w:color="auto" w:fill="FFFFFF"/>
          </w:tcPr>
          <w:p w14:paraId="1E599979" w14:textId="77777777" w:rsidR="004759A2" w:rsidRPr="00792323" w:rsidRDefault="004759A2">
            <w:pPr>
              <w:pStyle w:val="HL7TableBody"/>
              <w:rPr>
                <w:snapToGrid w:val="0"/>
              </w:rPr>
            </w:pPr>
            <w:r w:rsidRPr="00792323">
              <w:rPr>
                <w:snapToGrid w:val="0"/>
              </w:rPr>
              <w:t>Blood</w:t>
            </w:r>
          </w:p>
        </w:tc>
      </w:tr>
      <w:tr w:rsidR="004759A2" w:rsidRPr="00792323" w14:paraId="6A1CA0AE" w14:textId="77777777" w:rsidTr="00636F31">
        <w:trPr>
          <w:jc w:val="center"/>
        </w:trPr>
        <w:tc>
          <w:tcPr>
            <w:tcW w:w="1296" w:type="dxa"/>
          </w:tcPr>
          <w:p w14:paraId="2D53726F" w14:textId="77777777" w:rsidR="004759A2" w:rsidRPr="00B13AC0" w:rsidRDefault="004759A2">
            <w:pPr>
              <w:pStyle w:val="HL7TableBody"/>
              <w:jc w:val="center"/>
              <w:rPr>
                <w:snapToGrid w:val="0"/>
              </w:rPr>
            </w:pPr>
            <w:r w:rsidRPr="00B13AC0">
              <w:rPr>
                <w:snapToGrid w:val="0"/>
              </w:rPr>
              <w:t>CSF</w:t>
            </w:r>
          </w:p>
        </w:tc>
        <w:tc>
          <w:tcPr>
            <w:tcW w:w="3840" w:type="dxa"/>
          </w:tcPr>
          <w:p w14:paraId="7559D108" w14:textId="77777777" w:rsidR="004759A2" w:rsidRPr="00B13AC0" w:rsidRDefault="004759A2">
            <w:pPr>
              <w:pStyle w:val="HL7TableBody"/>
              <w:rPr>
                <w:snapToGrid w:val="0"/>
              </w:rPr>
            </w:pPr>
            <w:r w:rsidRPr="00B13AC0">
              <w:rPr>
                <w:snapToGrid w:val="0"/>
              </w:rPr>
              <w:t>Cerebral spinal fluid</w:t>
            </w:r>
          </w:p>
        </w:tc>
        <w:tc>
          <w:tcPr>
            <w:tcW w:w="3936" w:type="dxa"/>
          </w:tcPr>
          <w:p w14:paraId="11B50F67" w14:textId="77777777" w:rsidR="004759A2" w:rsidRPr="00B13AC0" w:rsidRDefault="004759A2" w:rsidP="00AB39FE">
            <w:pPr>
              <w:pStyle w:val="HL7TableBody"/>
              <w:rPr>
                <w:snapToGrid w:val="0"/>
              </w:rPr>
            </w:pPr>
          </w:p>
        </w:tc>
      </w:tr>
      <w:tr w:rsidR="004759A2" w:rsidRPr="00792323" w14:paraId="2392F6CB" w14:textId="77777777">
        <w:trPr>
          <w:jc w:val="center"/>
        </w:trPr>
        <w:tc>
          <w:tcPr>
            <w:tcW w:w="1296" w:type="dxa"/>
            <w:shd w:val="clear" w:color="auto" w:fill="FFFFFF"/>
          </w:tcPr>
          <w:p w14:paraId="674D313D" w14:textId="77777777" w:rsidR="004759A2" w:rsidRPr="00B13AC0" w:rsidRDefault="004759A2">
            <w:pPr>
              <w:pStyle w:val="HL7TableBody"/>
              <w:jc w:val="center"/>
              <w:rPr>
                <w:snapToGrid w:val="0"/>
              </w:rPr>
            </w:pPr>
            <w:r w:rsidRPr="00B13AC0">
              <w:rPr>
                <w:snapToGrid w:val="0"/>
              </w:rPr>
              <w:t>CSITE</w:t>
            </w:r>
          </w:p>
        </w:tc>
        <w:tc>
          <w:tcPr>
            <w:tcW w:w="3840" w:type="dxa"/>
            <w:shd w:val="clear" w:color="auto" w:fill="FFFFFF"/>
          </w:tcPr>
          <w:p w14:paraId="1766DEEF" w14:textId="77777777" w:rsidR="004759A2" w:rsidRPr="00B13AC0" w:rsidRDefault="004759A2">
            <w:pPr>
              <w:pStyle w:val="HL7TableBody"/>
              <w:rPr>
                <w:snapToGrid w:val="0"/>
              </w:rPr>
            </w:pPr>
            <w:r w:rsidRPr="00B13AC0">
              <w:rPr>
                <w:snapToGrid w:val="0"/>
              </w:rPr>
              <w:t>Catheter Insertion Site</w:t>
            </w:r>
          </w:p>
        </w:tc>
        <w:tc>
          <w:tcPr>
            <w:tcW w:w="3936" w:type="dxa"/>
            <w:shd w:val="clear" w:color="auto" w:fill="FFFFFF"/>
          </w:tcPr>
          <w:p w14:paraId="60832E45" w14:textId="77777777" w:rsidR="004759A2" w:rsidRPr="00B13AC0" w:rsidRDefault="004759A2">
            <w:pPr>
              <w:pStyle w:val="HL7TableBody"/>
              <w:rPr>
                <w:snapToGrid w:val="0"/>
              </w:rPr>
            </w:pPr>
            <w:r w:rsidRPr="00B13AC0">
              <w:rPr>
                <w:snapToGrid w:val="0"/>
              </w:rPr>
              <w:t>Device</w:t>
            </w:r>
          </w:p>
        </w:tc>
      </w:tr>
      <w:tr w:rsidR="004759A2" w:rsidRPr="00792323" w14:paraId="545C8455" w14:textId="77777777">
        <w:trPr>
          <w:jc w:val="center"/>
        </w:trPr>
        <w:tc>
          <w:tcPr>
            <w:tcW w:w="1296" w:type="dxa"/>
            <w:shd w:val="clear" w:color="auto" w:fill="FFFFFF"/>
          </w:tcPr>
          <w:p w14:paraId="58128889" w14:textId="77777777" w:rsidR="004759A2" w:rsidRPr="00792323" w:rsidRDefault="004759A2">
            <w:pPr>
              <w:pStyle w:val="HL7TableBody"/>
              <w:jc w:val="center"/>
              <w:rPr>
                <w:snapToGrid w:val="0"/>
              </w:rPr>
            </w:pPr>
            <w:r w:rsidRPr="00792323">
              <w:rPr>
                <w:snapToGrid w:val="0"/>
              </w:rPr>
              <w:t>CSMY</w:t>
            </w:r>
          </w:p>
        </w:tc>
        <w:tc>
          <w:tcPr>
            <w:tcW w:w="3840" w:type="dxa"/>
            <w:shd w:val="clear" w:color="auto" w:fill="FFFFFF"/>
          </w:tcPr>
          <w:p w14:paraId="5A0CD1D9" w14:textId="77777777" w:rsidR="004759A2" w:rsidRPr="00792323" w:rsidRDefault="004759A2">
            <w:pPr>
              <w:pStyle w:val="HL7TableBody"/>
              <w:rPr>
                <w:snapToGrid w:val="0"/>
              </w:rPr>
            </w:pPr>
            <w:r w:rsidRPr="00792323">
              <w:rPr>
                <w:snapToGrid w:val="0"/>
              </w:rPr>
              <w:t>Fluid,  Cystostomy Tube</w:t>
            </w:r>
          </w:p>
        </w:tc>
        <w:tc>
          <w:tcPr>
            <w:tcW w:w="3936" w:type="dxa"/>
            <w:shd w:val="clear" w:color="auto" w:fill="FFFFFF"/>
          </w:tcPr>
          <w:p w14:paraId="38DB691E" w14:textId="77777777" w:rsidR="004759A2" w:rsidRPr="00792323" w:rsidRDefault="004759A2">
            <w:pPr>
              <w:pStyle w:val="HL7TableBody"/>
              <w:rPr>
                <w:snapToGrid w:val="0"/>
              </w:rPr>
            </w:pPr>
            <w:r w:rsidRPr="00792323">
              <w:rPr>
                <w:snapToGrid w:val="0"/>
              </w:rPr>
              <w:t xml:space="preserve">Fluid </w:t>
            </w:r>
          </w:p>
        </w:tc>
      </w:tr>
      <w:tr w:rsidR="004759A2" w:rsidRPr="00792323" w14:paraId="4BDAE957" w14:textId="77777777">
        <w:trPr>
          <w:jc w:val="center"/>
        </w:trPr>
        <w:tc>
          <w:tcPr>
            <w:tcW w:w="1296" w:type="dxa"/>
            <w:shd w:val="clear" w:color="auto" w:fill="FFFFFF"/>
          </w:tcPr>
          <w:p w14:paraId="7C4D81F3" w14:textId="77777777" w:rsidR="004759A2" w:rsidRPr="00792323" w:rsidRDefault="004759A2">
            <w:pPr>
              <w:pStyle w:val="HL7TableBody"/>
              <w:jc w:val="center"/>
              <w:rPr>
                <w:snapToGrid w:val="0"/>
              </w:rPr>
            </w:pPr>
            <w:r w:rsidRPr="00792323">
              <w:rPr>
                <w:snapToGrid w:val="0"/>
              </w:rPr>
              <w:t>CST</w:t>
            </w:r>
          </w:p>
        </w:tc>
        <w:tc>
          <w:tcPr>
            <w:tcW w:w="3840" w:type="dxa"/>
            <w:shd w:val="clear" w:color="auto" w:fill="FFFFFF"/>
          </w:tcPr>
          <w:p w14:paraId="447F35A6" w14:textId="77777777" w:rsidR="004759A2" w:rsidRPr="00792323" w:rsidRDefault="004759A2">
            <w:pPr>
              <w:pStyle w:val="HL7TableBody"/>
              <w:rPr>
                <w:snapToGrid w:val="0"/>
              </w:rPr>
            </w:pPr>
            <w:r w:rsidRPr="00792323">
              <w:rPr>
                <w:snapToGrid w:val="0"/>
              </w:rPr>
              <w:t>Fluid, Cyst</w:t>
            </w:r>
          </w:p>
        </w:tc>
        <w:tc>
          <w:tcPr>
            <w:tcW w:w="3936" w:type="dxa"/>
            <w:shd w:val="clear" w:color="auto" w:fill="FFFFFF"/>
          </w:tcPr>
          <w:p w14:paraId="5F39EA35" w14:textId="77777777" w:rsidR="004759A2" w:rsidRPr="00792323" w:rsidRDefault="004759A2">
            <w:pPr>
              <w:pStyle w:val="HL7TableBody"/>
              <w:rPr>
                <w:snapToGrid w:val="0"/>
              </w:rPr>
            </w:pPr>
            <w:r w:rsidRPr="00792323">
              <w:rPr>
                <w:snapToGrid w:val="0"/>
              </w:rPr>
              <w:t xml:space="preserve">Fluid </w:t>
            </w:r>
          </w:p>
        </w:tc>
      </w:tr>
      <w:tr w:rsidR="004759A2" w:rsidRPr="00792323" w14:paraId="48579167" w14:textId="77777777">
        <w:trPr>
          <w:jc w:val="center"/>
        </w:trPr>
        <w:tc>
          <w:tcPr>
            <w:tcW w:w="1296" w:type="dxa"/>
            <w:shd w:val="clear" w:color="auto" w:fill="FFFFFF"/>
          </w:tcPr>
          <w:p w14:paraId="283692A3" w14:textId="77777777" w:rsidR="004759A2" w:rsidRPr="00B13AC0" w:rsidRDefault="004759A2">
            <w:pPr>
              <w:pStyle w:val="HL7TableBody"/>
              <w:jc w:val="center"/>
              <w:rPr>
                <w:snapToGrid w:val="0"/>
              </w:rPr>
            </w:pPr>
            <w:r w:rsidRPr="00B13AC0">
              <w:rPr>
                <w:snapToGrid w:val="0"/>
              </w:rPr>
              <w:t>CSVR</w:t>
            </w:r>
          </w:p>
        </w:tc>
        <w:tc>
          <w:tcPr>
            <w:tcW w:w="3840" w:type="dxa"/>
            <w:shd w:val="clear" w:color="auto" w:fill="FFFFFF"/>
          </w:tcPr>
          <w:p w14:paraId="50A43D7F" w14:textId="77777777" w:rsidR="004759A2" w:rsidRPr="00B13AC0" w:rsidRDefault="004759A2">
            <w:pPr>
              <w:pStyle w:val="HL7TableBody"/>
              <w:rPr>
                <w:snapToGrid w:val="0"/>
              </w:rPr>
            </w:pPr>
            <w:r w:rsidRPr="00B13AC0">
              <w:rPr>
                <w:snapToGrid w:val="0"/>
              </w:rPr>
              <w:t xml:space="preserve">Blood, Cell Saver </w:t>
            </w:r>
          </w:p>
        </w:tc>
        <w:tc>
          <w:tcPr>
            <w:tcW w:w="3936" w:type="dxa"/>
            <w:shd w:val="clear" w:color="auto" w:fill="FFFFFF"/>
          </w:tcPr>
          <w:p w14:paraId="47D81983" w14:textId="77777777" w:rsidR="004759A2" w:rsidRPr="00B13AC0" w:rsidRDefault="004759A2">
            <w:pPr>
              <w:pStyle w:val="HL7TableBody"/>
              <w:rPr>
                <w:snapToGrid w:val="0"/>
              </w:rPr>
            </w:pPr>
            <w:r w:rsidRPr="00B13AC0">
              <w:rPr>
                <w:snapToGrid w:val="0"/>
              </w:rPr>
              <w:t>Transfusion</w:t>
            </w:r>
          </w:p>
        </w:tc>
      </w:tr>
      <w:tr w:rsidR="004759A2" w:rsidRPr="00792323" w14:paraId="55D86A4C" w14:textId="77777777">
        <w:trPr>
          <w:jc w:val="center"/>
        </w:trPr>
        <w:tc>
          <w:tcPr>
            <w:tcW w:w="1296" w:type="dxa"/>
            <w:shd w:val="clear" w:color="auto" w:fill="FFFFFF"/>
          </w:tcPr>
          <w:p w14:paraId="6271FBF3" w14:textId="77777777" w:rsidR="004759A2" w:rsidRPr="00B13AC0" w:rsidRDefault="004759A2">
            <w:pPr>
              <w:pStyle w:val="HL7TableBody"/>
              <w:jc w:val="center"/>
              <w:rPr>
                <w:snapToGrid w:val="0"/>
              </w:rPr>
            </w:pPr>
            <w:r w:rsidRPr="00B13AC0">
              <w:rPr>
                <w:snapToGrid w:val="0"/>
              </w:rPr>
              <w:t>CTP</w:t>
            </w:r>
          </w:p>
        </w:tc>
        <w:tc>
          <w:tcPr>
            <w:tcW w:w="3840" w:type="dxa"/>
            <w:shd w:val="clear" w:color="auto" w:fill="FFFFFF"/>
          </w:tcPr>
          <w:p w14:paraId="49DB89D2" w14:textId="77777777" w:rsidR="004759A2" w:rsidRPr="00B13AC0" w:rsidRDefault="004759A2">
            <w:pPr>
              <w:pStyle w:val="HL7TableBody"/>
              <w:rPr>
                <w:snapToGrid w:val="0"/>
              </w:rPr>
            </w:pPr>
            <w:r w:rsidRPr="00B13AC0">
              <w:rPr>
                <w:snapToGrid w:val="0"/>
              </w:rPr>
              <w:t>Catheter tip</w:t>
            </w:r>
          </w:p>
        </w:tc>
        <w:tc>
          <w:tcPr>
            <w:tcW w:w="3936" w:type="dxa"/>
            <w:shd w:val="clear" w:color="auto" w:fill="FFFFFF"/>
          </w:tcPr>
          <w:p w14:paraId="06431063" w14:textId="77777777" w:rsidR="004759A2" w:rsidRPr="00B13AC0" w:rsidRDefault="004759A2">
            <w:pPr>
              <w:pStyle w:val="HL7TableBody"/>
              <w:rPr>
                <w:snapToGrid w:val="0"/>
              </w:rPr>
            </w:pPr>
            <w:r w:rsidRPr="00B13AC0">
              <w:rPr>
                <w:snapToGrid w:val="0"/>
              </w:rPr>
              <w:t>Device</w:t>
            </w:r>
          </w:p>
        </w:tc>
      </w:tr>
      <w:tr w:rsidR="004759A2" w:rsidRPr="00AF2426" w14:paraId="13EF14FB" w14:textId="77777777" w:rsidTr="00636F31">
        <w:trPr>
          <w:jc w:val="center"/>
        </w:trPr>
        <w:tc>
          <w:tcPr>
            <w:tcW w:w="1296" w:type="dxa"/>
          </w:tcPr>
          <w:p w14:paraId="6A72D89F" w14:textId="77777777" w:rsidR="004759A2" w:rsidRPr="00B13AC0" w:rsidRDefault="004759A2">
            <w:pPr>
              <w:pStyle w:val="HL7TableBody"/>
              <w:jc w:val="center"/>
              <w:rPr>
                <w:snapToGrid w:val="0"/>
              </w:rPr>
            </w:pPr>
            <w:r w:rsidRPr="00B13AC0">
              <w:rPr>
                <w:snapToGrid w:val="0"/>
              </w:rPr>
              <w:t>CUR</w:t>
            </w:r>
          </w:p>
        </w:tc>
        <w:tc>
          <w:tcPr>
            <w:tcW w:w="3840" w:type="dxa"/>
          </w:tcPr>
          <w:p w14:paraId="52ED44FF" w14:textId="77777777" w:rsidR="004759A2" w:rsidRPr="00B13AC0" w:rsidRDefault="004759A2">
            <w:pPr>
              <w:pStyle w:val="HL7TableBody"/>
              <w:rPr>
                <w:snapToGrid w:val="0"/>
              </w:rPr>
            </w:pPr>
            <w:r w:rsidRPr="00B13AC0">
              <w:rPr>
                <w:snapToGrid w:val="0"/>
              </w:rPr>
              <w:t>Curretage</w:t>
            </w:r>
          </w:p>
        </w:tc>
        <w:tc>
          <w:tcPr>
            <w:tcW w:w="3936" w:type="dxa"/>
          </w:tcPr>
          <w:p w14:paraId="737CC06D" w14:textId="77777777" w:rsidR="004759A2" w:rsidRPr="00B13AC0" w:rsidRDefault="004759A2" w:rsidP="00AB39FE">
            <w:pPr>
              <w:pStyle w:val="HL7TableBody"/>
              <w:rPr>
                <w:snapToGrid w:val="0"/>
              </w:rPr>
            </w:pPr>
            <w:r w:rsidRPr="00B13AC0">
              <w:rPr>
                <w:snapToGrid w:val="0"/>
              </w:rPr>
              <w:t>Uterine specimen obtained by curettage = Currettings</w:t>
            </w:r>
          </w:p>
        </w:tc>
      </w:tr>
      <w:tr w:rsidR="004759A2" w:rsidRPr="00792323" w14:paraId="27815501" w14:textId="77777777" w:rsidTr="00636F31">
        <w:trPr>
          <w:jc w:val="center"/>
        </w:trPr>
        <w:tc>
          <w:tcPr>
            <w:tcW w:w="1296" w:type="dxa"/>
          </w:tcPr>
          <w:p w14:paraId="56048C91" w14:textId="77777777" w:rsidR="004759A2" w:rsidRPr="00B13AC0" w:rsidRDefault="004759A2">
            <w:pPr>
              <w:pStyle w:val="HL7TableBody"/>
              <w:jc w:val="center"/>
              <w:rPr>
                <w:snapToGrid w:val="0"/>
              </w:rPr>
            </w:pPr>
            <w:r w:rsidRPr="00B13AC0">
              <w:rPr>
                <w:snapToGrid w:val="0"/>
              </w:rPr>
              <w:t>CVM</w:t>
            </w:r>
          </w:p>
        </w:tc>
        <w:tc>
          <w:tcPr>
            <w:tcW w:w="3840" w:type="dxa"/>
          </w:tcPr>
          <w:p w14:paraId="0791770A" w14:textId="77777777" w:rsidR="004759A2" w:rsidRPr="00B13AC0" w:rsidRDefault="004759A2">
            <w:pPr>
              <w:pStyle w:val="HL7TableBody"/>
              <w:rPr>
                <w:snapToGrid w:val="0"/>
              </w:rPr>
            </w:pPr>
            <w:r w:rsidRPr="00B13AC0">
              <w:rPr>
                <w:snapToGrid w:val="0"/>
              </w:rPr>
              <w:t>Cervical Mucus</w:t>
            </w:r>
          </w:p>
        </w:tc>
        <w:tc>
          <w:tcPr>
            <w:tcW w:w="3936" w:type="dxa"/>
          </w:tcPr>
          <w:p w14:paraId="72905E5F" w14:textId="77777777" w:rsidR="004759A2" w:rsidRPr="00B13AC0" w:rsidRDefault="004759A2" w:rsidP="00AB39FE">
            <w:pPr>
              <w:pStyle w:val="HL7TableBody"/>
              <w:rPr>
                <w:snapToGrid w:val="0"/>
              </w:rPr>
            </w:pPr>
          </w:p>
        </w:tc>
      </w:tr>
      <w:tr w:rsidR="004759A2" w:rsidRPr="00792323" w14:paraId="0D139294" w14:textId="77777777">
        <w:trPr>
          <w:jc w:val="center"/>
        </w:trPr>
        <w:tc>
          <w:tcPr>
            <w:tcW w:w="1296" w:type="dxa"/>
            <w:shd w:val="clear" w:color="auto" w:fill="FFFFFF"/>
          </w:tcPr>
          <w:p w14:paraId="27A6CFD2" w14:textId="77777777" w:rsidR="004759A2" w:rsidRPr="00792323" w:rsidRDefault="004759A2">
            <w:pPr>
              <w:pStyle w:val="HL7TableBody"/>
              <w:jc w:val="center"/>
              <w:rPr>
                <w:snapToGrid w:val="0"/>
              </w:rPr>
            </w:pPr>
            <w:r w:rsidRPr="00792323">
              <w:rPr>
                <w:snapToGrid w:val="0"/>
              </w:rPr>
              <w:t>CVPS</w:t>
            </w:r>
          </w:p>
        </w:tc>
        <w:tc>
          <w:tcPr>
            <w:tcW w:w="3840" w:type="dxa"/>
            <w:shd w:val="clear" w:color="auto" w:fill="FFFFFF"/>
          </w:tcPr>
          <w:p w14:paraId="457F7791" w14:textId="77777777" w:rsidR="004759A2" w:rsidRPr="00792323" w:rsidRDefault="004759A2">
            <w:pPr>
              <w:pStyle w:val="HL7TableBody"/>
              <w:rPr>
                <w:snapToGrid w:val="0"/>
              </w:rPr>
            </w:pPr>
            <w:r w:rsidRPr="00792323">
              <w:rPr>
                <w:snapToGrid w:val="0"/>
              </w:rPr>
              <w:t>Site, CVP</w:t>
            </w:r>
          </w:p>
        </w:tc>
        <w:tc>
          <w:tcPr>
            <w:tcW w:w="3936" w:type="dxa"/>
            <w:shd w:val="clear" w:color="auto" w:fill="FFFFFF"/>
          </w:tcPr>
          <w:p w14:paraId="461ACC11" w14:textId="77777777" w:rsidR="004759A2" w:rsidRPr="00792323" w:rsidRDefault="004759A2">
            <w:pPr>
              <w:pStyle w:val="HL7TableBody"/>
              <w:rPr>
                <w:snapToGrid w:val="0"/>
              </w:rPr>
            </w:pPr>
            <w:r w:rsidRPr="00792323">
              <w:rPr>
                <w:snapToGrid w:val="0"/>
              </w:rPr>
              <w:t>Site</w:t>
            </w:r>
          </w:p>
        </w:tc>
      </w:tr>
      <w:tr w:rsidR="004759A2" w:rsidRPr="00792323" w14:paraId="01EAFC84" w14:textId="77777777">
        <w:trPr>
          <w:jc w:val="center"/>
        </w:trPr>
        <w:tc>
          <w:tcPr>
            <w:tcW w:w="1296" w:type="dxa"/>
            <w:shd w:val="clear" w:color="auto" w:fill="FFFFFF"/>
          </w:tcPr>
          <w:p w14:paraId="42EAE88B" w14:textId="77777777" w:rsidR="004759A2" w:rsidRPr="00B13AC0" w:rsidRDefault="004759A2">
            <w:pPr>
              <w:pStyle w:val="HL7TableBody"/>
              <w:jc w:val="center"/>
              <w:rPr>
                <w:snapToGrid w:val="0"/>
              </w:rPr>
            </w:pPr>
            <w:r w:rsidRPr="00B13AC0">
              <w:rPr>
                <w:snapToGrid w:val="0"/>
              </w:rPr>
              <w:t>CVPT</w:t>
            </w:r>
          </w:p>
        </w:tc>
        <w:tc>
          <w:tcPr>
            <w:tcW w:w="3840" w:type="dxa"/>
            <w:shd w:val="clear" w:color="auto" w:fill="FFFFFF"/>
          </w:tcPr>
          <w:p w14:paraId="48E7FFDA" w14:textId="77777777" w:rsidR="004759A2" w:rsidRPr="00B13AC0" w:rsidRDefault="004759A2">
            <w:pPr>
              <w:pStyle w:val="HL7TableBody"/>
              <w:rPr>
                <w:snapToGrid w:val="0"/>
              </w:rPr>
            </w:pPr>
            <w:r w:rsidRPr="00B13AC0">
              <w:rPr>
                <w:snapToGrid w:val="0"/>
              </w:rPr>
              <w:t>Catheter Tip, CVP</w:t>
            </w:r>
          </w:p>
        </w:tc>
        <w:tc>
          <w:tcPr>
            <w:tcW w:w="3936" w:type="dxa"/>
            <w:shd w:val="clear" w:color="auto" w:fill="FFFFFF"/>
          </w:tcPr>
          <w:p w14:paraId="074F227E" w14:textId="77777777" w:rsidR="004759A2" w:rsidRPr="00B13AC0" w:rsidRDefault="004759A2">
            <w:pPr>
              <w:pStyle w:val="HL7TableBody"/>
              <w:rPr>
                <w:snapToGrid w:val="0"/>
              </w:rPr>
            </w:pPr>
            <w:r w:rsidRPr="00B13AC0">
              <w:rPr>
                <w:snapToGrid w:val="0"/>
              </w:rPr>
              <w:t>Device</w:t>
            </w:r>
          </w:p>
        </w:tc>
      </w:tr>
      <w:tr w:rsidR="004759A2" w:rsidRPr="00792323" w14:paraId="580BC28E" w14:textId="77777777">
        <w:trPr>
          <w:jc w:val="center"/>
        </w:trPr>
        <w:tc>
          <w:tcPr>
            <w:tcW w:w="1296" w:type="dxa"/>
            <w:shd w:val="clear" w:color="auto" w:fill="FFFFFF"/>
          </w:tcPr>
          <w:p w14:paraId="2EE60508" w14:textId="77777777" w:rsidR="004759A2" w:rsidRPr="00B13AC0" w:rsidRDefault="004759A2">
            <w:pPr>
              <w:pStyle w:val="HL7TableBody"/>
              <w:jc w:val="center"/>
              <w:rPr>
                <w:snapToGrid w:val="0"/>
              </w:rPr>
            </w:pPr>
            <w:r w:rsidRPr="00B13AC0">
              <w:rPr>
                <w:snapToGrid w:val="0"/>
              </w:rPr>
              <w:t>CYN</w:t>
            </w:r>
          </w:p>
        </w:tc>
        <w:tc>
          <w:tcPr>
            <w:tcW w:w="3840" w:type="dxa"/>
            <w:shd w:val="clear" w:color="auto" w:fill="FFFFFF"/>
          </w:tcPr>
          <w:p w14:paraId="495BDCC6" w14:textId="77777777" w:rsidR="004759A2" w:rsidRPr="00B13AC0" w:rsidRDefault="004759A2">
            <w:pPr>
              <w:pStyle w:val="HL7TableBody"/>
              <w:rPr>
                <w:snapToGrid w:val="0"/>
              </w:rPr>
            </w:pPr>
            <w:r w:rsidRPr="00B13AC0">
              <w:rPr>
                <w:snapToGrid w:val="0"/>
              </w:rPr>
              <w:t xml:space="preserve">Nodule, Cystic </w:t>
            </w:r>
          </w:p>
        </w:tc>
        <w:tc>
          <w:tcPr>
            <w:tcW w:w="3936" w:type="dxa"/>
            <w:shd w:val="clear" w:color="auto" w:fill="FFFFFF"/>
          </w:tcPr>
          <w:p w14:paraId="643172BE" w14:textId="77777777" w:rsidR="004759A2" w:rsidRPr="00B13AC0" w:rsidRDefault="004759A2">
            <w:pPr>
              <w:pStyle w:val="HL7TableBody"/>
              <w:rPr>
                <w:snapToGrid w:val="0"/>
              </w:rPr>
            </w:pPr>
            <w:r w:rsidRPr="00B13AC0">
              <w:rPr>
                <w:snapToGrid w:val="0"/>
              </w:rPr>
              <w:t>Condition</w:t>
            </w:r>
          </w:p>
        </w:tc>
      </w:tr>
      <w:tr w:rsidR="004759A2" w:rsidRPr="00792323" w14:paraId="74C65A2A" w14:textId="77777777">
        <w:trPr>
          <w:jc w:val="center"/>
        </w:trPr>
        <w:tc>
          <w:tcPr>
            <w:tcW w:w="1296" w:type="dxa"/>
            <w:shd w:val="clear" w:color="auto" w:fill="FFFFFF"/>
          </w:tcPr>
          <w:p w14:paraId="5633B221" w14:textId="77777777" w:rsidR="004759A2" w:rsidRPr="00B13AC0" w:rsidRDefault="004759A2">
            <w:pPr>
              <w:pStyle w:val="HL7TableBody"/>
              <w:jc w:val="center"/>
              <w:rPr>
                <w:snapToGrid w:val="0"/>
              </w:rPr>
            </w:pPr>
            <w:r w:rsidRPr="00B13AC0">
              <w:rPr>
                <w:snapToGrid w:val="0"/>
              </w:rPr>
              <w:t>CYST</w:t>
            </w:r>
          </w:p>
        </w:tc>
        <w:tc>
          <w:tcPr>
            <w:tcW w:w="3840" w:type="dxa"/>
            <w:shd w:val="clear" w:color="auto" w:fill="FFFFFF"/>
          </w:tcPr>
          <w:p w14:paraId="18456F16" w14:textId="77777777" w:rsidR="004759A2" w:rsidRPr="00B13AC0" w:rsidRDefault="004759A2">
            <w:pPr>
              <w:pStyle w:val="HL7TableBody"/>
              <w:rPr>
                <w:snapToGrid w:val="0"/>
              </w:rPr>
            </w:pPr>
            <w:r w:rsidRPr="00B13AC0">
              <w:rPr>
                <w:snapToGrid w:val="0"/>
              </w:rPr>
              <w:t>Cyst</w:t>
            </w:r>
          </w:p>
        </w:tc>
        <w:tc>
          <w:tcPr>
            <w:tcW w:w="3936" w:type="dxa"/>
            <w:shd w:val="clear" w:color="auto" w:fill="FFFFFF"/>
          </w:tcPr>
          <w:p w14:paraId="3AC36354" w14:textId="77777777" w:rsidR="004759A2" w:rsidRPr="00B13AC0" w:rsidRDefault="004759A2">
            <w:pPr>
              <w:pStyle w:val="HL7TableBody"/>
              <w:rPr>
                <w:snapToGrid w:val="0"/>
              </w:rPr>
            </w:pPr>
          </w:p>
        </w:tc>
      </w:tr>
      <w:tr w:rsidR="004759A2" w:rsidRPr="00792323" w14:paraId="38BFEFB3" w14:textId="77777777">
        <w:trPr>
          <w:jc w:val="center"/>
        </w:trPr>
        <w:tc>
          <w:tcPr>
            <w:tcW w:w="1296" w:type="dxa"/>
            <w:shd w:val="clear" w:color="auto" w:fill="FFFFFF"/>
          </w:tcPr>
          <w:p w14:paraId="787DF67D" w14:textId="77777777" w:rsidR="004759A2" w:rsidRPr="00B13AC0" w:rsidRDefault="004759A2">
            <w:pPr>
              <w:pStyle w:val="HL7TableBody"/>
              <w:jc w:val="center"/>
              <w:rPr>
                <w:snapToGrid w:val="0"/>
              </w:rPr>
            </w:pPr>
            <w:r w:rsidRPr="00B13AC0">
              <w:rPr>
                <w:snapToGrid w:val="0"/>
              </w:rPr>
              <w:t>DBITE</w:t>
            </w:r>
          </w:p>
        </w:tc>
        <w:tc>
          <w:tcPr>
            <w:tcW w:w="3840" w:type="dxa"/>
            <w:shd w:val="clear" w:color="auto" w:fill="FFFFFF"/>
          </w:tcPr>
          <w:p w14:paraId="136615B8" w14:textId="77777777" w:rsidR="004759A2" w:rsidRPr="00B13AC0" w:rsidRDefault="004759A2">
            <w:pPr>
              <w:pStyle w:val="HL7TableBody"/>
              <w:rPr>
                <w:snapToGrid w:val="0"/>
              </w:rPr>
            </w:pPr>
            <w:r w:rsidRPr="00B13AC0">
              <w:rPr>
                <w:snapToGrid w:val="0"/>
              </w:rPr>
              <w:t>Bite, Dog</w:t>
            </w:r>
          </w:p>
        </w:tc>
        <w:tc>
          <w:tcPr>
            <w:tcW w:w="3936" w:type="dxa"/>
            <w:shd w:val="clear" w:color="auto" w:fill="FFFFFF"/>
          </w:tcPr>
          <w:p w14:paraId="4E5BF482" w14:textId="77777777" w:rsidR="004759A2" w:rsidRPr="00B13AC0" w:rsidRDefault="004759A2">
            <w:pPr>
              <w:pStyle w:val="HL7TableBody"/>
              <w:rPr>
                <w:snapToGrid w:val="0"/>
              </w:rPr>
            </w:pPr>
            <w:r w:rsidRPr="00B13AC0">
              <w:rPr>
                <w:snapToGrid w:val="0"/>
              </w:rPr>
              <w:t>Conditions</w:t>
            </w:r>
          </w:p>
        </w:tc>
      </w:tr>
      <w:tr w:rsidR="004759A2" w:rsidRPr="00792323" w14:paraId="385B5387" w14:textId="77777777">
        <w:trPr>
          <w:jc w:val="center"/>
        </w:trPr>
        <w:tc>
          <w:tcPr>
            <w:tcW w:w="1296" w:type="dxa"/>
            <w:shd w:val="clear" w:color="auto" w:fill="FFFFFF"/>
          </w:tcPr>
          <w:p w14:paraId="365B8304" w14:textId="77777777" w:rsidR="004759A2" w:rsidRPr="00792323" w:rsidRDefault="004759A2">
            <w:pPr>
              <w:pStyle w:val="HL7TableBody"/>
              <w:jc w:val="center"/>
              <w:rPr>
                <w:snapToGrid w:val="0"/>
              </w:rPr>
            </w:pPr>
            <w:r w:rsidRPr="00792323">
              <w:rPr>
                <w:snapToGrid w:val="0"/>
              </w:rPr>
              <w:lastRenderedPageBreak/>
              <w:t>DCS</w:t>
            </w:r>
          </w:p>
        </w:tc>
        <w:tc>
          <w:tcPr>
            <w:tcW w:w="3840" w:type="dxa"/>
            <w:shd w:val="clear" w:color="auto" w:fill="FFFFFF"/>
          </w:tcPr>
          <w:p w14:paraId="6FBDF3E3" w14:textId="77777777" w:rsidR="004759A2" w:rsidRPr="00792323" w:rsidRDefault="004759A2">
            <w:pPr>
              <w:pStyle w:val="HL7TableBody"/>
              <w:rPr>
                <w:snapToGrid w:val="0"/>
              </w:rPr>
            </w:pPr>
            <w:r w:rsidRPr="00792323">
              <w:rPr>
                <w:snapToGrid w:val="0"/>
              </w:rPr>
              <w:t>Sputum, Deep Cough</w:t>
            </w:r>
          </w:p>
        </w:tc>
        <w:tc>
          <w:tcPr>
            <w:tcW w:w="3936" w:type="dxa"/>
            <w:shd w:val="clear" w:color="auto" w:fill="FFFFFF"/>
          </w:tcPr>
          <w:p w14:paraId="65423796" w14:textId="77777777" w:rsidR="004759A2" w:rsidRPr="00792323" w:rsidRDefault="004759A2">
            <w:pPr>
              <w:pStyle w:val="HL7TableBody"/>
              <w:rPr>
                <w:snapToGrid w:val="0"/>
              </w:rPr>
            </w:pPr>
            <w:r w:rsidRPr="00792323">
              <w:rPr>
                <w:snapToGrid w:val="0"/>
              </w:rPr>
              <w:t>Condition</w:t>
            </w:r>
          </w:p>
        </w:tc>
      </w:tr>
      <w:tr w:rsidR="004759A2" w:rsidRPr="00792323" w14:paraId="601A62C1" w14:textId="77777777">
        <w:trPr>
          <w:jc w:val="center"/>
        </w:trPr>
        <w:tc>
          <w:tcPr>
            <w:tcW w:w="1296" w:type="dxa"/>
            <w:shd w:val="clear" w:color="auto" w:fill="FFFFFF"/>
          </w:tcPr>
          <w:p w14:paraId="22A03A50" w14:textId="77777777" w:rsidR="004759A2" w:rsidRPr="00B13AC0" w:rsidRDefault="004759A2">
            <w:pPr>
              <w:pStyle w:val="HL7TableBody"/>
              <w:jc w:val="center"/>
              <w:rPr>
                <w:snapToGrid w:val="0"/>
              </w:rPr>
            </w:pPr>
            <w:r w:rsidRPr="00B13AC0">
              <w:rPr>
                <w:snapToGrid w:val="0"/>
              </w:rPr>
              <w:t>DEC</w:t>
            </w:r>
          </w:p>
        </w:tc>
        <w:tc>
          <w:tcPr>
            <w:tcW w:w="3840" w:type="dxa"/>
            <w:shd w:val="clear" w:color="auto" w:fill="FFFFFF"/>
          </w:tcPr>
          <w:p w14:paraId="77E9C17C" w14:textId="77777777" w:rsidR="004759A2" w:rsidRPr="00B13AC0" w:rsidRDefault="004759A2">
            <w:pPr>
              <w:pStyle w:val="HL7TableBody"/>
              <w:rPr>
                <w:snapToGrid w:val="0"/>
              </w:rPr>
            </w:pPr>
            <w:r w:rsidRPr="00B13AC0">
              <w:rPr>
                <w:snapToGrid w:val="0"/>
              </w:rPr>
              <w:t xml:space="preserve">Ulcer, Decubitus </w:t>
            </w:r>
          </w:p>
        </w:tc>
        <w:tc>
          <w:tcPr>
            <w:tcW w:w="3936" w:type="dxa"/>
            <w:shd w:val="clear" w:color="auto" w:fill="FFFFFF"/>
          </w:tcPr>
          <w:p w14:paraId="5DB0BB9D" w14:textId="77777777" w:rsidR="004759A2" w:rsidRPr="00B13AC0" w:rsidRDefault="004759A2">
            <w:pPr>
              <w:pStyle w:val="HL7TableBody"/>
              <w:rPr>
                <w:snapToGrid w:val="0"/>
              </w:rPr>
            </w:pPr>
            <w:r w:rsidRPr="00B13AC0">
              <w:rPr>
                <w:snapToGrid w:val="0"/>
              </w:rPr>
              <w:t>Condition</w:t>
            </w:r>
          </w:p>
        </w:tc>
      </w:tr>
      <w:tr w:rsidR="004759A2" w:rsidRPr="00792323" w14:paraId="1E49856F" w14:textId="77777777">
        <w:trPr>
          <w:jc w:val="center"/>
        </w:trPr>
        <w:tc>
          <w:tcPr>
            <w:tcW w:w="1296" w:type="dxa"/>
            <w:shd w:val="clear" w:color="auto" w:fill="FFFFFF"/>
          </w:tcPr>
          <w:p w14:paraId="6F4B7574" w14:textId="77777777" w:rsidR="004759A2" w:rsidRPr="00792323" w:rsidRDefault="004759A2">
            <w:pPr>
              <w:pStyle w:val="HL7TableBody"/>
              <w:jc w:val="center"/>
              <w:rPr>
                <w:snapToGrid w:val="0"/>
              </w:rPr>
            </w:pPr>
            <w:r w:rsidRPr="00792323">
              <w:rPr>
                <w:snapToGrid w:val="0"/>
              </w:rPr>
              <w:t>DEION</w:t>
            </w:r>
          </w:p>
        </w:tc>
        <w:tc>
          <w:tcPr>
            <w:tcW w:w="3840" w:type="dxa"/>
            <w:shd w:val="clear" w:color="auto" w:fill="FFFFFF"/>
          </w:tcPr>
          <w:p w14:paraId="3CE5E032" w14:textId="77777777" w:rsidR="004759A2" w:rsidRPr="00792323" w:rsidRDefault="004759A2">
            <w:pPr>
              <w:pStyle w:val="HL7TableBody"/>
              <w:rPr>
                <w:snapToGrid w:val="0"/>
              </w:rPr>
            </w:pPr>
            <w:r w:rsidRPr="00792323">
              <w:rPr>
                <w:snapToGrid w:val="0"/>
              </w:rPr>
              <w:t>Environmental, Water  (Deionized)</w:t>
            </w:r>
          </w:p>
        </w:tc>
        <w:tc>
          <w:tcPr>
            <w:tcW w:w="3936" w:type="dxa"/>
            <w:shd w:val="clear" w:color="auto" w:fill="FFFFFF"/>
          </w:tcPr>
          <w:p w14:paraId="59D6BE25" w14:textId="77777777" w:rsidR="004759A2" w:rsidRPr="00792323" w:rsidRDefault="004759A2">
            <w:pPr>
              <w:pStyle w:val="HL7TableBody"/>
              <w:rPr>
                <w:snapToGrid w:val="0"/>
              </w:rPr>
            </w:pPr>
            <w:r w:rsidRPr="00792323">
              <w:rPr>
                <w:snapToGrid w:val="0"/>
              </w:rPr>
              <w:t>Environment</w:t>
            </w:r>
          </w:p>
        </w:tc>
      </w:tr>
      <w:tr w:rsidR="004759A2" w:rsidRPr="00792323" w14:paraId="3AB47842" w14:textId="77777777">
        <w:trPr>
          <w:jc w:val="center"/>
        </w:trPr>
        <w:tc>
          <w:tcPr>
            <w:tcW w:w="1296" w:type="dxa"/>
            <w:shd w:val="clear" w:color="auto" w:fill="FFFFFF"/>
          </w:tcPr>
          <w:p w14:paraId="0590ADB2" w14:textId="77777777" w:rsidR="004759A2" w:rsidRPr="00B13AC0" w:rsidRDefault="004759A2">
            <w:pPr>
              <w:pStyle w:val="HL7TableBody"/>
              <w:jc w:val="center"/>
              <w:rPr>
                <w:snapToGrid w:val="0"/>
              </w:rPr>
            </w:pPr>
            <w:r w:rsidRPr="00B13AC0">
              <w:rPr>
                <w:snapToGrid w:val="0"/>
              </w:rPr>
              <w:t>DIA</w:t>
            </w:r>
          </w:p>
        </w:tc>
        <w:tc>
          <w:tcPr>
            <w:tcW w:w="3840" w:type="dxa"/>
            <w:shd w:val="clear" w:color="auto" w:fill="FFFFFF"/>
          </w:tcPr>
          <w:p w14:paraId="1A644C40" w14:textId="77777777" w:rsidR="004759A2" w:rsidRPr="00B13AC0" w:rsidRDefault="004759A2">
            <w:pPr>
              <w:pStyle w:val="HL7TableBody"/>
              <w:rPr>
                <w:snapToGrid w:val="0"/>
              </w:rPr>
            </w:pPr>
            <w:r w:rsidRPr="00B13AC0">
              <w:rPr>
                <w:snapToGrid w:val="0"/>
              </w:rPr>
              <w:t>Dialysate</w:t>
            </w:r>
          </w:p>
        </w:tc>
        <w:tc>
          <w:tcPr>
            <w:tcW w:w="3936" w:type="dxa"/>
            <w:shd w:val="clear" w:color="auto" w:fill="FFFFFF"/>
          </w:tcPr>
          <w:p w14:paraId="14CDEAC6" w14:textId="77777777" w:rsidR="004759A2" w:rsidRPr="00B13AC0" w:rsidRDefault="004759A2">
            <w:pPr>
              <w:pStyle w:val="HL7TableBody"/>
              <w:rPr>
                <w:snapToGrid w:val="0"/>
              </w:rPr>
            </w:pPr>
            <w:r w:rsidRPr="00B13AC0">
              <w:rPr>
                <w:snapToGrid w:val="0"/>
              </w:rPr>
              <w:t>Condition</w:t>
            </w:r>
          </w:p>
        </w:tc>
      </w:tr>
      <w:tr w:rsidR="004759A2" w:rsidRPr="00AF2426" w14:paraId="27694426" w14:textId="77777777" w:rsidTr="00636F31">
        <w:trPr>
          <w:jc w:val="center"/>
        </w:trPr>
        <w:tc>
          <w:tcPr>
            <w:tcW w:w="1296" w:type="dxa"/>
          </w:tcPr>
          <w:p w14:paraId="38765D02" w14:textId="77777777" w:rsidR="004759A2" w:rsidRPr="00B13AC0" w:rsidRDefault="004759A2">
            <w:pPr>
              <w:pStyle w:val="HL7TableBody"/>
              <w:jc w:val="center"/>
              <w:rPr>
                <w:snapToGrid w:val="0"/>
              </w:rPr>
            </w:pPr>
            <w:r w:rsidRPr="00B13AC0">
              <w:rPr>
                <w:snapToGrid w:val="0"/>
              </w:rPr>
              <w:t>DIAF</w:t>
            </w:r>
          </w:p>
        </w:tc>
        <w:tc>
          <w:tcPr>
            <w:tcW w:w="3840" w:type="dxa"/>
          </w:tcPr>
          <w:p w14:paraId="2FDAF82F" w14:textId="77777777" w:rsidR="004759A2" w:rsidRPr="00B13AC0" w:rsidRDefault="004759A2">
            <w:pPr>
              <w:pStyle w:val="HL7TableBody"/>
              <w:rPr>
                <w:snapToGrid w:val="0"/>
              </w:rPr>
            </w:pPr>
            <w:r w:rsidRPr="00B13AC0">
              <w:rPr>
                <w:snapToGrid w:val="0"/>
              </w:rPr>
              <w:t>Dialysis Fluid</w:t>
            </w:r>
          </w:p>
        </w:tc>
        <w:tc>
          <w:tcPr>
            <w:tcW w:w="3936" w:type="dxa"/>
          </w:tcPr>
          <w:p w14:paraId="7E6FF079" w14:textId="77777777" w:rsidR="004759A2" w:rsidRPr="00B13AC0" w:rsidRDefault="004759A2" w:rsidP="00072785">
            <w:pPr>
              <w:pStyle w:val="HL7TableBody"/>
              <w:rPr>
                <w:snapToGrid w:val="0"/>
              </w:rPr>
            </w:pPr>
            <w:r w:rsidRPr="00B13AC0">
              <w:rPr>
                <w:snapToGrid w:val="0"/>
              </w:rPr>
              <w:t>Fluid used for dialysis – is a product</w:t>
            </w:r>
          </w:p>
        </w:tc>
      </w:tr>
      <w:tr w:rsidR="004759A2" w:rsidRPr="00792323" w14:paraId="07818F2C" w14:textId="77777777">
        <w:trPr>
          <w:jc w:val="center"/>
        </w:trPr>
        <w:tc>
          <w:tcPr>
            <w:tcW w:w="1296" w:type="dxa"/>
            <w:shd w:val="clear" w:color="auto" w:fill="FFFFFF"/>
          </w:tcPr>
          <w:p w14:paraId="0C6838C1" w14:textId="77777777" w:rsidR="004759A2" w:rsidRPr="00B13AC0" w:rsidRDefault="004759A2">
            <w:pPr>
              <w:pStyle w:val="HL7TableBody"/>
              <w:jc w:val="center"/>
              <w:rPr>
                <w:snapToGrid w:val="0"/>
              </w:rPr>
            </w:pPr>
            <w:r w:rsidRPr="00B13AC0">
              <w:rPr>
                <w:snapToGrid w:val="0"/>
              </w:rPr>
              <w:t>DISCHG</w:t>
            </w:r>
          </w:p>
        </w:tc>
        <w:tc>
          <w:tcPr>
            <w:tcW w:w="3840" w:type="dxa"/>
            <w:shd w:val="clear" w:color="auto" w:fill="FFFFFF"/>
          </w:tcPr>
          <w:p w14:paraId="1555FA84" w14:textId="77777777" w:rsidR="004759A2" w:rsidRPr="00B13AC0" w:rsidRDefault="004759A2">
            <w:pPr>
              <w:pStyle w:val="HL7TableBody"/>
              <w:rPr>
                <w:snapToGrid w:val="0"/>
              </w:rPr>
            </w:pPr>
            <w:r w:rsidRPr="00B13AC0">
              <w:rPr>
                <w:snapToGrid w:val="0"/>
              </w:rPr>
              <w:t>Discharge</w:t>
            </w:r>
          </w:p>
        </w:tc>
        <w:tc>
          <w:tcPr>
            <w:tcW w:w="3936" w:type="dxa"/>
            <w:shd w:val="clear" w:color="auto" w:fill="FFFFFF"/>
          </w:tcPr>
          <w:p w14:paraId="1E78487C" w14:textId="77777777" w:rsidR="004759A2" w:rsidRPr="00B13AC0" w:rsidRDefault="004759A2">
            <w:pPr>
              <w:pStyle w:val="HL7TableBody"/>
              <w:rPr>
                <w:snapToGrid w:val="0"/>
              </w:rPr>
            </w:pPr>
            <w:r w:rsidRPr="00B13AC0">
              <w:rPr>
                <w:snapToGrid w:val="0"/>
              </w:rPr>
              <w:t>Condition</w:t>
            </w:r>
          </w:p>
        </w:tc>
      </w:tr>
      <w:tr w:rsidR="004759A2" w:rsidRPr="00792323" w14:paraId="4FFF2C04" w14:textId="77777777">
        <w:trPr>
          <w:jc w:val="center"/>
        </w:trPr>
        <w:tc>
          <w:tcPr>
            <w:tcW w:w="1296" w:type="dxa"/>
            <w:shd w:val="clear" w:color="auto" w:fill="FFFFFF"/>
          </w:tcPr>
          <w:p w14:paraId="105E4176" w14:textId="77777777" w:rsidR="004759A2" w:rsidRPr="00B13AC0" w:rsidRDefault="004759A2">
            <w:pPr>
              <w:pStyle w:val="HL7TableBody"/>
              <w:jc w:val="center"/>
              <w:rPr>
                <w:snapToGrid w:val="0"/>
              </w:rPr>
            </w:pPr>
            <w:r w:rsidRPr="00B13AC0">
              <w:rPr>
                <w:snapToGrid w:val="0"/>
              </w:rPr>
              <w:t>DIV</w:t>
            </w:r>
          </w:p>
        </w:tc>
        <w:tc>
          <w:tcPr>
            <w:tcW w:w="3840" w:type="dxa"/>
            <w:shd w:val="clear" w:color="auto" w:fill="FFFFFF"/>
          </w:tcPr>
          <w:p w14:paraId="0B02015F" w14:textId="77777777" w:rsidR="004759A2" w:rsidRPr="00B13AC0" w:rsidRDefault="004759A2">
            <w:pPr>
              <w:pStyle w:val="HL7TableBody"/>
              <w:rPr>
                <w:snapToGrid w:val="0"/>
              </w:rPr>
            </w:pPr>
            <w:r w:rsidRPr="00B13AC0">
              <w:rPr>
                <w:snapToGrid w:val="0"/>
              </w:rPr>
              <w:t xml:space="preserve">Diverticulum </w:t>
            </w:r>
          </w:p>
        </w:tc>
        <w:tc>
          <w:tcPr>
            <w:tcW w:w="3936" w:type="dxa"/>
            <w:shd w:val="clear" w:color="auto" w:fill="FFFFFF"/>
          </w:tcPr>
          <w:p w14:paraId="66FB4126" w14:textId="77777777" w:rsidR="004759A2" w:rsidRPr="00B13AC0" w:rsidRDefault="004759A2">
            <w:pPr>
              <w:pStyle w:val="HL7TableBody"/>
              <w:rPr>
                <w:snapToGrid w:val="0"/>
              </w:rPr>
            </w:pPr>
            <w:r w:rsidRPr="00B13AC0">
              <w:rPr>
                <w:snapToGrid w:val="0"/>
              </w:rPr>
              <w:t>Condition</w:t>
            </w:r>
          </w:p>
        </w:tc>
      </w:tr>
      <w:tr w:rsidR="004759A2" w:rsidRPr="00792323" w14:paraId="2264BC16" w14:textId="77777777">
        <w:trPr>
          <w:jc w:val="center"/>
        </w:trPr>
        <w:tc>
          <w:tcPr>
            <w:tcW w:w="1296" w:type="dxa"/>
            <w:shd w:val="clear" w:color="auto" w:fill="FFFFFF"/>
          </w:tcPr>
          <w:p w14:paraId="0B486DCC" w14:textId="77777777" w:rsidR="004759A2" w:rsidRPr="00B13AC0" w:rsidRDefault="004759A2">
            <w:pPr>
              <w:pStyle w:val="HL7TableBody"/>
              <w:jc w:val="center"/>
              <w:rPr>
                <w:snapToGrid w:val="0"/>
              </w:rPr>
            </w:pPr>
            <w:r w:rsidRPr="00B13AC0">
              <w:rPr>
                <w:snapToGrid w:val="0"/>
              </w:rPr>
              <w:t>DRN</w:t>
            </w:r>
          </w:p>
        </w:tc>
        <w:tc>
          <w:tcPr>
            <w:tcW w:w="3840" w:type="dxa"/>
            <w:shd w:val="clear" w:color="auto" w:fill="FFFFFF"/>
          </w:tcPr>
          <w:p w14:paraId="74A8E480" w14:textId="77777777" w:rsidR="004759A2" w:rsidRPr="00B13AC0" w:rsidRDefault="004759A2">
            <w:pPr>
              <w:pStyle w:val="HL7TableBody"/>
              <w:rPr>
                <w:snapToGrid w:val="0"/>
              </w:rPr>
            </w:pPr>
            <w:r w:rsidRPr="00B13AC0">
              <w:rPr>
                <w:snapToGrid w:val="0"/>
              </w:rPr>
              <w:t>Drain</w:t>
            </w:r>
          </w:p>
        </w:tc>
        <w:tc>
          <w:tcPr>
            <w:tcW w:w="3936" w:type="dxa"/>
            <w:shd w:val="clear" w:color="auto" w:fill="FFFFFF"/>
          </w:tcPr>
          <w:p w14:paraId="0E5307F3" w14:textId="77777777" w:rsidR="004759A2" w:rsidRPr="00B13AC0" w:rsidRDefault="004759A2">
            <w:pPr>
              <w:pStyle w:val="HL7TableBody"/>
              <w:rPr>
                <w:snapToGrid w:val="0"/>
              </w:rPr>
            </w:pPr>
            <w:r w:rsidRPr="00B13AC0">
              <w:rPr>
                <w:snapToGrid w:val="0"/>
              </w:rPr>
              <w:t>Device</w:t>
            </w:r>
          </w:p>
        </w:tc>
      </w:tr>
      <w:tr w:rsidR="004759A2" w:rsidRPr="00792323" w14:paraId="7320C89D" w14:textId="77777777">
        <w:trPr>
          <w:jc w:val="center"/>
        </w:trPr>
        <w:tc>
          <w:tcPr>
            <w:tcW w:w="1296" w:type="dxa"/>
            <w:shd w:val="clear" w:color="auto" w:fill="FFFFFF"/>
          </w:tcPr>
          <w:p w14:paraId="0D90646C" w14:textId="77777777" w:rsidR="004759A2" w:rsidRPr="00B13AC0" w:rsidRDefault="004759A2">
            <w:pPr>
              <w:pStyle w:val="HL7TableBody"/>
              <w:jc w:val="center"/>
              <w:rPr>
                <w:snapToGrid w:val="0"/>
              </w:rPr>
            </w:pPr>
            <w:r w:rsidRPr="00B13AC0">
              <w:rPr>
                <w:snapToGrid w:val="0"/>
              </w:rPr>
              <w:t>DRNG</w:t>
            </w:r>
          </w:p>
        </w:tc>
        <w:tc>
          <w:tcPr>
            <w:tcW w:w="3840" w:type="dxa"/>
            <w:shd w:val="clear" w:color="auto" w:fill="FFFFFF"/>
          </w:tcPr>
          <w:p w14:paraId="77694132" w14:textId="77777777" w:rsidR="004759A2" w:rsidRPr="00B13AC0" w:rsidRDefault="004759A2">
            <w:pPr>
              <w:pStyle w:val="HL7TableBody"/>
              <w:rPr>
                <w:snapToGrid w:val="0"/>
              </w:rPr>
            </w:pPr>
            <w:r w:rsidRPr="00B13AC0">
              <w:rPr>
                <w:snapToGrid w:val="0"/>
              </w:rPr>
              <w:t>Drainage, Tube</w:t>
            </w:r>
          </w:p>
        </w:tc>
        <w:tc>
          <w:tcPr>
            <w:tcW w:w="3936" w:type="dxa"/>
            <w:shd w:val="clear" w:color="auto" w:fill="FFFFFF"/>
          </w:tcPr>
          <w:p w14:paraId="1BF723B0" w14:textId="77777777" w:rsidR="004759A2" w:rsidRPr="00B13AC0" w:rsidRDefault="004759A2">
            <w:pPr>
              <w:pStyle w:val="HL7TableBody"/>
              <w:rPr>
                <w:snapToGrid w:val="0"/>
              </w:rPr>
            </w:pPr>
            <w:r w:rsidRPr="00B13AC0">
              <w:rPr>
                <w:snapToGrid w:val="0"/>
              </w:rPr>
              <w:t>Device</w:t>
            </w:r>
          </w:p>
        </w:tc>
      </w:tr>
      <w:tr w:rsidR="004759A2" w:rsidRPr="00792323" w14:paraId="7F42D829" w14:textId="77777777">
        <w:trPr>
          <w:jc w:val="center"/>
        </w:trPr>
        <w:tc>
          <w:tcPr>
            <w:tcW w:w="1296" w:type="dxa"/>
            <w:shd w:val="clear" w:color="auto" w:fill="FFFFFF"/>
          </w:tcPr>
          <w:p w14:paraId="4BBD1948" w14:textId="77777777" w:rsidR="004759A2" w:rsidRPr="00B13AC0" w:rsidRDefault="004759A2">
            <w:pPr>
              <w:pStyle w:val="HL7TableBody"/>
              <w:jc w:val="center"/>
              <w:rPr>
                <w:snapToGrid w:val="0"/>
              </w:rPr>
            </w:pPr>
            <w:r w:rsidRPr="00B13AC0">
              <w:rPr>
                <w:snapToGrid w:val="0"/>
              </w:rPr>
              <w:t>DRNGP</w:t>
            </w:r>
          </w:p>
        </w:tc>
        <w:tc>
          <w:tcPr>
            <w:tcW w:w="3840" w:type="dxa"/>
            <w:shd w:val="clear" w:color="auto" w:fill="FFFFFF"/>
          </w:tcPr>
          <w:p w14:paraId="307FCEE0" w14:textId="77777777" w:rsidR="004759A2" w:rsidRPr="00B13AC0" w:rsidRDefault="004759A2">
            <w:pPr>
              <w:pStyle w:val="HL7TableBody"/>
              <w:rPr>
                <w:snapToGrid w:val="0"/>
              </w:rPr>
            </w:pPr>
            <w:r w:rsidRPr="00B13AC0">
              <w:rPr>
                <w:snapToGrid w:val="0"/>
              </w:rPr>
              <w:t>Drainage, Penrose</w:t>
            </w:r>
          </w:p>
        </w:tc>
        <w:tc>
          <w:tcPr>
            <w:tcW w:w="3936" w:type="dxa"/>
            <w:shd w:val="clear" w:color="auto" w:fill="FFFFFF"/>
          </w:tcPr>
          <w:p w14:paraId="32303A8C" w14:textId="77777777" w:rsidR="004759A2" w:rsidRPr="00B13AC0" w:rsidRDefault="004759A2">
            <w:pPr>
              <w:pStyle w:val="HL7TableBody"/>
              <w:rPr>
                <w:snapToGrid w:val="0"/>
              </w:rPr>
            </w:pPr>
            <w:r w:rsidRPr="00B13AC0">
              <w:rPr>
                <w:snapToGrid w:val="0"/>
              </w:rPr>
              <w:t>Condition</w:t>
            </w:r>
          </w:p>
        </w:tc>
      </w:tr>
      <w:tr w:rsidR="004759A2" w:rsidRPr="00792323" w14:paraId="62C1763F" w14:textId="77777777" w:rsidTr="00636F31">
        <w:trPr>
          <w:jc w:val="center"/>
        </w:trPr>
        <w:tc>
          <w:tcPr>
            <w:tcW w:w="1296" w:type="dxa"/>
          </w:tcPr>
          <w:p w14:paraId="426B8BCA" w14:textId="77777777" w:rsidR="004759A2" w:rsidRPr="00B13AC0" w:rsidRDefault="004759A2">
            <w:pPr>
              <w:pStyle w:val="HL7TableBody"/>
              <w:jc w:val="center"/>
              <w:rPr>
                <w:snapToGrid w:val="0"/>
              </w:rPr>
            </w:pPr>
            <w:r w:rsidRPr="00B13AC0">
              <w:rPr>
                <w:snapToGrid w:val="0"/>
              </w:rPr>
              <w:t>DUFL</w:t>
            </w:r>
          </w:p>
        </w:tc>
        <w:tc>
          <w:tcPr>
            <w:tcW w:w="3840" w:type="dxa"/>
          </w:tcPr>
          <w:p w14:paraId="32DE97A1" w14:textId="77777777" w:rsidR="004759A2" w:rsidRPr="00B13AC0" w:rsidRDefault="004759A2">
            <w:pPr>
              <w:pStyle w:val="HL7TableBody"/>
              <w:rPr>
                <w:snapToGrid w:val="0"/>
              </w:rPr>
            </w:pPr>
            <w:r w:rsidRPr="00B13AC0">
              <w:rPr>
                <w:snapToGrid w:val="0"/>
              </w:rPr>
              <w:t>Duodenal fluid</w:t>
            </w:r>
          </w:p>
        </w:tc>
        <w:tc>
          <w:tcPr>
            <w:tcW w:w="3936" w:type="dxa"/>
          </w:tcPr>
          <w:p w14:paraId="206BCDC3" w14:textId="77777777" w:rsidR="004759A2" w:rsidRPr="00B13AC0" w:rsidRDefault="004759A2" w:rsidP="00AB39FE">
            <w:pPr>
              <w:pStyle w:val="HL7TableBody"/>
              <w:rPr>
                <w:snapToGrid w:val="0"/>
              </w:rPr>
            </w:pPr>
          </w:p>
        </w:tc>
      </w:tr>
      <w:tr w:rsidR="004759A2" w:rsidRPr="00792323" w14:paraId="5499BE38" w14:textId="77777777">
        <w:trPr>
          <w:jc w:val="center"/>
        </w:trPr>
        <w:tc>
          <w:tcPr>
            <w:tcW w:w="1296" w:type="dxa"/>
            <w:shd w:val="clear" w:color="auto" w:fill="FFFFFF"/>
          </w:tcPr>
          <w:p w14:paraId="32E248DF" w14:textId="77777777" w:rsidR="004759A2" w:rsidRPr="00B13AC0" w:rsidRDefault="004759A2">
            <w:pPr>
              <w:pStyle w:val="HL7TableBody"/>
              <w:jc w:val="center"/>
              <w:rPr>
                <w:snapToGrid w:val="0"/>
              </w:rPr>
            </w:pPr>
            <w:r w:rsidRPr="00B13AC0">
              <w:rPr>
                <w:snapToGrid w:val="0"/>
              </w:rPr>
              <w:t>EARW</w:t>
            </w:r>
          </w:p>
        </w:tc>
        <w:tc>
          <w:tcPr>
            <w:tcW w:w="3840" w:type="dxa"/>
            <w:shd w:val="clear" w:color="auto" w:fill="FFFFFF"/>
          </w:tcPr>
          <w:p w14:paraId="2E1261C3" w14:textId="77777777" w:rsidR="004759A2" w:rsidRPr="00B13AC0" w:rsidRDefault="004759A2">
            <w:pPr>
              <w:pStyle w:val="HL7TableBody"/>
              <w:rPr>
                <w:snapToGrid w:val="0"/>
              </w:rPr>
            </w:pPr>
            <w:r w:rsidRPr="00B13AC0">
              <w:rPr>
                <w:snapToGrid w:val="0"/>
              </w:rPr>
              <w:t>Ear wax (cerumen)</w:t>
            </w:r>
          </w:p>
        </w:tc>
        <w:tc>
          <w:tcPr>
            <w:tcW w:w="3936" w:type="dxa"/>
            <w:shd w:val="clear" w:color="auto" w:fill="FFFFFF"/>
          </w:tcPr>
          <w:p w14:paraId="123D4C03" w14:textId="77777777" w:rsidR="004759A2" w:rsidRPr="00B13AC0" w:rsidRDefault="004759A2">
            <w:pPr>
              <w:pStyle w:val="HL7TableBody"/>
              <w:rPr>
                <w:snapToGrid w:val="0"/>
              </w:rPr>
            </w:pPr>
          </w:p>
        </w:tc>
      </w:tr>
      <w:tr w:rsidR="004759A2" w:rsidRPr="00792323" w14:paraId="4153B2AD" w14:textId="77777777">
        <w:trPr>
          <w:jc w:val="center"/>
        </w:trPr>
        <w:tc>
          <w:tcPr>
            <w:tcW w:w="1296" w:type="dxa"/>
            <w:shd w:val="clear" w:color="auto" w:fill="FFFFFF"/>
          </w:tcPr>
          <w:p w14:paraId="29234DDA" w14:textId="77777777" w:rsidR="004759A2" w:rsidRPr="00B13AC0" w:rsidRDefault="004759A2">
            <w:pPr>
              <w:pStyle w:val="HL7TableBody"/>
              <w:jc w:val="center"/>
              <w:rPr>
                <w:snapToGrid w:val="0"/>
              </w:rPr>
            </w:pPr>
            <w:r w:rsidRPr="00B13AC0">
              <w:rPr>
                <w:snapToGrid w:val="0"/>
              </w:rPr>
              <w:t>EBRUSH</w:t>
            </w:r>
          </w:p>
        </w:tc>
        <w:tc>
          <w:tcPr>
            <w:tcW w:w="3840" w:type="dxa"/>
            <w:shd w:val="clear" w:color="auto" w:fill="FFFFFF"/>
          </w:tcPr>
          <w:p w14:paraId="4A6E6010" w14:textId="77777777" w:rsidR="004759A2" w:rsidRPr="00B13AC0" w:rsidRDefault="004759A2">
            <w:pPr>
              <w:pStyle w:val="HL7TableBody"/>
              <w:rPr>
                <w:snapToGrid w:val="0"/>
              </w:rPr>
            </w:pPr>
            <w:r w:rsidRPr="00B13AC0">
              <w:rPr>
                <w:snapToGrid w:val="0"/>
              </w:rPr>
              <w:t xml:space="preserve">Brush, Esophageal </w:t>
            </w:r>
          </w:p>
        </w:tc>
        <w:tc>
          <w:tcPr>
            <w:tcW w:w="3936" w:type="dxa"/>
            <w:shd w:val="clear" w:color="auto" w:fill="FFFFFF"/>
          </w:tcPr>
          <w:p w14:paraId="076824AD" w14:textId="77777777" w:rsidR="004759A2" w:rsidRPr="00B13AC0" w:rsidRDefault="004759A2">
            <w:pPr>
              <w:pStyle w:val="HL7TableBody"/>
              <w:rPr>
                <w:snapToGrid w:val="0"/>
              </w:rPr>
            </w:pPr>
            <w:r w:rsidRPr="00B13AC0">
              <w:rPr>
                <w:snapToGrid w:val="0"/>
              </w:rPr>
              <w:t>Product</w:t>
            </w:r>
          </w:p>
        </w:tc>
      </w:tr>
      <w:tr w:rsidR="004759A2" w:rsidRPr="00792323" w14:paraId="0D456958" w14:textId="77777777">
        <w:trPr>
          <w:jc w:val="center"/>
        </w:trPr>
        <w:tc>
          <w:tcPr>
            <w:tcW w:w="1296" w:type="dxa"/>
            <w:shd w:val="clear" w:color="auto" w:fill="FFFFFF"/>
          </w:tcPr>
          <w:p w14:paraId="42FA68AB" w14:textId="77777777" w:rsidR="004759A2" w:rsidRPr="00792323" w:rsidRDefault="004759A2">
            <w:pPr>
              <w:pStyle w:val="HL7TableBody"/>
              <w:jc w:val="center"/>
              <w:rPr>
                <w:snapToGrid w:val="0"/>
              </w:rPr>
            </w:pPr>
            <w:r w:rsidRPr="00792323">
              <w:rPr>
                <w:snapToGrid w:val="0"/>
              </w:rPr>
              <w:t>EEYE</w:t>
            </w:r>
          </w:p>
        </w:tc>
        <w:tc>
          <w:tcPr>
            <w:tcW w:w="3840" w:type="dxa"/>
            <w:shd w:val="clear" w:color="auto" w:fill="FFFFFF"/>
          </w:tcPr>
          <w:p w14:paraId="1B8E4F73" w14:textId="77777777" w:rsidR="004759A2" w:rsidRPr="00792323" w:rsidRDefault="004759A2">
            <w:pPr>
              <w:pStyle w:val="HL7TableBody"/>
              <w:rPr>
                <w:snapToGrid w:val="0"/>
              </w:rPr>
            </w:pPr>
            <w:r w:rsidRPr="00792323">
              <w:rPr>
                <w:snapToGrid w:val="0"/>
              </w:rPr>
              <w:t>Environmental, Eye Wash</w:t>
            </w:r>
          </w:p>
        </w:tc>
        <w:tc>
          <w:tcPr>
            <w:tcW w:w="3936" w:type="dxa"/>
            <w:shd w:val="clear" w:color="auto" w:fill="FFFFFF"/>
          </w:tcPr>
          <w:p w14:paraId="3D8AB4C3" w14:textId="77777777" w:rsidR="004759A2" w:rsidRPr="00792323" w:rsidRDefault="004759A2">
            <w:pPr>
              <w:pStyle w:val="HL7TableBody"/>
              <w:rPr>
                <w:snapToGrid w:val="0"/>
              </w:rPr>
            </w:pPr>
            <w:r w:rsidRPr="00792323">
              <w:rPr>
                <w:snapToGrid w:val="0"/>
              </w:rPr>
              <w:t>Environment</w:t>
            </w:r>
          </w:p>
        </w:tc>
      </w:tr>
      <w:tr w:rsidR="004759A2" w:rsidRPr="00792323" w14:paraId="49B47512" w14:textId="77777777">
        <w:trPr>
          <w:jc w:val="center"/>
        </w:trPr>
        <w:tc>
          <w:tcPr>
            <w:tcW w:w="1296" w:type="dxa"/>
            <w:shd w:val="clear" w:color="auto" w:fill="FFFFFF"/>
          </w:tcPr>
          <w:p w14:paraId="3AE719E7" w14:textId="77777777" w:rsidR="004759A2" w:rsidRPr="00792323" w:rsidRDefault="004759A2">
            <w:pPr>
              <w:pStyle w:val="HL7TableBody"/>
              <w:jc w:val="center"/>
              <w:rPr>
                <w:snapToGrid w:val="0"/>
              </w:rPr>
            </w:pPr>
            <w:r w:rsidRPr="00792323">
              <w:rPr>
                <w:snapToGrid w:val="0"/>
              </w:rPr>
              <w:t xml:space="preserve">EFF </w:t>
            </w:r>
          </w:p>
        </w:tc>
        <w:tc>
          <w:tcPr>
            <w:tcW w:w="3840" w:type="dxa"/>
            <w:shd w:val="clear" w:color="auto" w:fill="FFFFFF"/>
          </w:tcPr>
          <w:p w14:paraId="4ED990F4" w14:textId="77777777" w:rsidR="004759A2" w:rsidRPr="00792323" w:rsidRDefault="004759A2">
            <w:pPr>
              <w:pStyle w:val="HL7TableBody"/>
              <w:rPr>
                <w:snapToGrid w:val="0"/>
              </w:rPr>
            </w:pPr>
            <w:r w:rsidRPr="00792323">
              <w:rPr>
                <w:snapToGrid w:val="0"/>
              </w:rPr>
              <w:t xml:space="preserve">Environmental, Effluent </w:t>
            </w:r>
          </w:p>
        </w:tc>
        <w:tc>
          <w:tcPr>
            <w:tcW w:w="3936" w:type="dxa"/>
            <w:shd w:val="clear" w:color="auto" w:fill="FFFFFF"/>
          </w:tcPr>
          <w:p w14:paraId="0B9AB8E9" w14:textId="77777777" w:rsidR="004759A2" w:rsidRPr="00792323" w:rsidRDefault="004759A2">
            <w:pPr>
              <w:pStyle w:val="HL7TableBody"/>
              <w:rPr>
                <w:snapToGrid w:val="0"/>
              </w:rPr>
            </w:pPr>
            <w:r w:rsidRPr="00792323">
              <w:rPr>
                <w:snapToGrid w:val="0"/>
              </w:rPr>
              <w:t>Environment</w:t>
            </w:r>
          </w:p>
        </w:tc>
      </w:tr>
      <w:tr w:rsidR="004759A2" w:rsidRPr="00792323" w14:paraId="46C36FD7" w14:textId="77777777">
        <w:trPr>
          <w:jc w:val="center"/>
        </w:trPr>
        <w:tc>
          <w:tcPr>
            <w:tcW w:w="1296" w:type="dxa"/>
            <w:shd w:val="clear" w:color="auto" w:fill="FFFFFF"/>
          </w:tcPr>
          <w:p w14:paraId="2AFC16BF" w14:textId="77777777" w:rsidR="004759A2" w:rsidRPr="00B13AC0" w:rsidRDefault="004759A2">
            <w:pPr>
              <w:pStyle w:val="HL7TableBody"/>
              <w:jc w:val="center"/>
              <w:rPr>
                <w:snapToGrid w:val="0"/>
              </w:rPr>
            </w:pPr>
            <w:r w:rsidRPr="00B13AC0">
              <w:rPr>
                <w:snapToGrid w:val="0"/>
              </w:rPr>
              <w:t>EFFUS</w:t>
            </w:r>
          </w:p>
        </w:tc>
        <w:tc>
          <w:tcPr>
            <w:tcW w:w="3840" w:type="dxa"/>
            <w:shd w:val="clear" w:color="auto" w:fill="FFFFFF"/>
          </w:tcPr>
          <w:p w14:paraId="240163BF" w14:textId="77777777" w:rsidR="004759A2" w:rsidRPr="00B13AC0" w:rsidRDefault="004759A2">
            <w:pPr>
              <w:pStyle w:val="HL7TableBody"/>
              <w:rPr>
                <w:snapToGrid w:val="0"/>
              </w:rPr>
            </w:pPr>
            <w:r w:rsidRPr="00B13AC0">
              <w:rPr>
                <w:snapToGrid w:val="0"/>
              </w:rPr>
              <w:t>Effusion</w:t>
            </w:r>
          </w:p>
        </w:tc>
        <w:tc>
          <w:tcPr>
            <w:tcW w:w="3936" w:type="dxa"/>
            <w:shd w:val="clear" w:color="auto" w:fill="FFFFFF"/>
          </w:tcPr>
          <w:p w14:paraId="645C5F5D" w14:textId="77777777" w:rsidR="004759A2" w:rsidRPr="00B13AC0" w:rsidRDefault="004759A2">
            <w:pPr>
              <w:pStyle w:val="HL7TableBody"/>
              <w:rPr>
                <w:snapToGrid w:val="0"/>
              </w:rPr>
            </w:pPr>
            <w:r w:rsidRPr="00B13AC0">
              <w:rPr>
                <w:snapToGrid w:val="0"/>
              </w:rPr>
              <w:t>Condition</w:t>
            </w:r>
          </w:p>
        </w:tc>
      </w:tr>
      <w:tr w:rsidR="004759A2" w:rsidRPr="00792323" w14:paraId="08E5A4C1" w14:textId="77777777">
        <w:trPr>
          <w:jc w:val="center"/>
        </w:trPr>
        <w:tc>
          <w:tcPr>
            <w:tcW w:w="1296" w:type="dxa"/>
            <w:shd w:val="clear" w:color="auto" w:fill="FFFFFF"/>
          </w:tcPr>
          <w:p w14:paraId="52A66B03" w14:textId="77777777" w:rsidR="004759A2" w:rsidRPr="00792323" w:rsidRDefault="004759A2">
            <w:pPr>
              <w:pStyle w:val="HL7TableBody"/>
              <w:jc w:val="center"/>
              <w:rPr>
                <w:snapToGrid w:val="0"/>
              </w:rPr>
            </w:pPr>
            <w:r w:rsidRPr="00792323">
              <w:rPr>
                <w:snapToGrid w:val="0"/>
              </w:rPr>
              <w:t>EFOD</w:t>
            </w:r>
          </w:p>
        </w:tc>
        <w:tc>
          <w:tcPr>
            <w:tcW w:w="3840" w:type="dxa"/>
            <w:shd w:val="clear" w:color="auto" w:fill="FFFFFF"/>
          </w:tcPr>
          <w:p w14:paraId="55643F1C" w14:textId="77777777" w:rsidR="004759A2" w:rsidRPr="00792323" w:rsidRDefault="004759A2">
            <w:pPr>
              <w:pStyle w:val="HL7TableBody"/>
              <w:rPr>
                <w:snapToGrid w:val="0"/>
              </w:rPr>
            </w:pPr>
            <w:r w:rsidRPr="00792323">
              <w:rPr>
                <w:snapToGrid w:val="0"/>
              </w:rPr>
              <w:t>Environmental, Food</w:t>
            </w:r>
          </w:p>
        </w:tc>
        <w:tc>
          <w:tcPr>
            <w:tcW w:w="3936" w:type="dxa"/>
            <w:shd w:val="clear" w:color="auto" w:fill="FFFFFF"/>
          </w:tcPr>
          <w:p w14:paraId="01D5FA08" w14:textId="77777777" w:rsidR="004759A2" w:rsidRPr="00792323" w:rsidRDefault="004759A2">
            <w:pPr>
              <w:pStyle w:val="HL7TableBody"/>
              <w:rPr>
                <w:snapToGrid w:val="0"/>
              </w:rPr>
            </w:pPr>
            <w:r w:rsidRPr="00792323">
              <w:rPr>
                <w:snapToGrid w:val="0"/>
              </w:rPr>
              <w:t>Environment</w:t>
            </w:r>
          </w:p>
        </w:tc>
      </w:tr>
      <w:tr w:rsidR="004759A2" w:rsidRPr="00792323" w14:paraId="265FB505" w14:textId="77777777">
        <w:trPr>
          <w:jc w:val="center"/>
        </w:trPr>
        <w:tc>
          <w:tcPr>
            <w:tcW w:w="1296" w:type="dxa"/>
            <w:shd w:val="clear" w:color="auto" w:fill="FFFFFF"/>
          </w:tcPr>
          <w:p w14:paraId="6CEE3B28" w14:textId="77777777" w:rsidR="004759A2" w:rsidRPr="00792323" w:rsidRDefault="004759A2">
            <w:pPr>
              <w:pStyle w:val="HL7TableBody"/>
              <w:jc w:val="center"/>
              <w:rPr>
                <w:snapToGrid w:val="0"/>
              </w:rPr>
            </w:pPr>
            <w:r w:rsidRPr="00792323">
              <w:rPr>
                <w:snapToGrid w:val="0"/>
              </w:rPr>
              <w:t>EISO</w:t>
            </w:r>
          </w:p>
        </w:tc>
        <w:tc>
          <w:tcPr>
            <w:tcW w:w="3840" w:type="dxa"/>
            <w:shd w:val="clear" w:color="auto" w:fill="FFFFFF"/>
          </w:tcPr>
          <w:p w14:paraId="0A606376" w14:textId="77777777" w:rsidR="004759A2" w:rsidRPr="00792323" w:rsidRDefault="004759A2">
            <w:pPr>
              <w:pStyle w:val="HL7TableBody"/>
              <w:rPr>
                <w:snapToGrid w:val="0"/>
              </w:rPr>
            </w:pPr>
            <w:r w:rsidRPr="00792323">
              <w:rPr>
                <w:snapToGrid w:val="0"/>
              </w:rPr>
              <w:t>Environmental, Isolette</w:t>
            </w:r>
          </w:p>
        </w:tc>
        <w:tc>
          <w:tcPr>
            <w:tcW w:w="3936" w:type="dxa"/>
            <w:shd w:val="clear" w:color="auto" w:fill="FFFFFF"/>
          </w:tcPr>
          <w:p w14:paraId="2ED46CD3" w14:textId="77777777" w:rsidR="004759A2" w:rsidRPr="00792323" w:rsidRDefault="004759A2">
            <w:pPr>
              <w:pStyle w:val="HL7TableBody"/>
              <w:rPr>
                <w:snapToGrid w:val="0"/>
              </w:rPr>
            </w:pPr>
            <w:r w:rsidRPr="00792323">
              <w:rPr>
                <w:snapToGrid w:val="0"/>
              </w:rPr>
              <w:t>Environment</w:t>
            </w:r>
          </w:p>
        </w:tc>
      </w:tr>
      <w:tr w:rsidR="004759A2" w:rsidRPr="00792323" w14:paraId="433B3F26" w14:textId="77777777">
        <w:trPr>
          <w:jc w:val="center"/>
        </w:trPr>
        <w:tc>
          <w:tcPr>
            <w:tcW w:w="1296" w:type="dxa"/>
            <w:shd w:val="clear" w:color="auto" w:fill="FFFFFF"/>
          </w:tcPr>
          <w:p w14:paraId="40B0368A" w14:textId="77777777" w:rsidR="004759A2" w:rsidRPr="00792323" w:rsidRDefault="004759A2">
            <w:pPr>
              <w:pStyle w:val="HL7TableBody"/>
              <w:jc w:val="center"/>
              <w:rPr>
                <w:snapToGrid w:val="0"/>
              </w:rPr>
            </w:pPr>
            <w:r w:rsidRPr="00792323">
              <w:rPr>
                <w:snapToGrid w:val="0"/>
              </w:rPr>
              <w:t>ELT</w:t>
            </w:r>
          </w:p>
        </w:tc>
        <w:tc>
          <w:tcPr>
            <w:tcW w:w="3840" w:type="dxa"/>
            <w:shd w:val="clear" w:color="auto" w:fill="FFFFFF"/>
          </w:tcPr>
          <w:p w14:paraId="43292F0A" w14:textId="77777777" w:rsidR="004759A2" w:rsidRPr="00792323" w:rsidRDefault="004759A2">
            <w:pPr>
              <w:pStyle w:val="HL7TableBody"/>
              <w:rPr>
                <w:snapToGrid w:val="0"/>
              </w:rPr>
            </w:pPr>
            <w:r w:rsidRPr="00792323">
              <w:rPr>
                <w:snapToGrid w:val="0"/>
              </w:rPr>
              <w:t>Electrode</w:t>
            </w:r>
          </w:p>
        </w:tc>
        <w:tc>
          <w:tcPr>
            <w:tcW w:w="3936" w:type="dxa"/>
            <w:shd w:val="clear" w:color="auto" w:fill="FFFFFF"/>
          </w:tcPr>
          <w:p w14:paraId="1DFE637C" w14:textId="77777777" w:rsidR="004759A2" w:rsidRPr="00792323" w:rsidRDefault="004759A2">
            <w:pPr>
              <w:pStyle w:val="HL7TableBody"/>
              <w:rPr>
                <w:snapToGrid w:val="0"/>
              </w:rPr>
            </w:pPr>
          </w:p>
        </w:tc>
      </w:tr>
      <w:tr w:rsidR="004759A2" w:rsidRPr="00792323" w14:paraId="7CDDE03F" w14:textId="77777777">
        <w:trPr>
          <w:jc w:val="center"/>
        </w:trPr>
        <w:tc>
          <w:tcPr>
            <w:tcW w:w="1296" w:type="dxa"/>
            <w:shd w:val="clear" w:color="auto" w:fill="FFFFFF"/>
          </w:tcPr>
          <w:p w14:paraId="52F269FF" w14:textId="77777777" w:rsidR="004759A2" w:rsidRPr="00792323" w:rsidRDefault="004759A2">
            <w:pPr>
              <w:pStyle w:val="HL7TableBody"/>
              <w:jc w:val="center"/>
              <w:rPr>
                <w:snapToGrid w:val="0"/>
              </w:rPr>
            </w:pPr>
            <w:r w:rsidRPr="00792323">
              <w:rPr>
                <w:snapToGrid w:val="0"/>
              </w:rPr>
              <w:t>ENVIR</w:t>
            </w:r>
          </w:p>
        </w:tc>
        <w:tc>
          <w:tcPr>
            <w:tcW w:w="3840" w:type="dxa"/>
            <w:shd w:val="clear" w:color="auto" w:fill="FFFFFF"/>
          </w:tcPr>
          <w:p w14:paraId="38D949A2" w14:textId="77777777" w:rsidR="004759A2" w:rsidRPr="00792323" w:rsidRDefault="004759A2">
            <w:pPr>
              <w:pStyle w:val="HL7TableBody"/>
              <w:rPr>
                <w:snapToGrid w:val="0"/>
              </w:rPr>
            </w:pPr>
            <w:r w:rsidRPr="00792323">
              <w:rPr>
                <w:snapToGrid w:val="0"/>
              </w:rPr>
              <w:t xml:space="preserve">Environmental, Unidentified Substance </w:t>
            </w:r>
          </w:p>
        </w:tc>
        <w:tc>
          <w:tcPr>
            <w:tcW w:w="3936" w:type="dxa"/>
            <w:shd w:val="clear" w:color="auto" w:fill="FFFFFF"/>
          </w:tcPr>
          <w:p w14:paraId="02EA9835" w14:textId="77777777" w:rsidR="004759A2" w:rsidRPr="00792323" w:rsidRDefault="004759A2">
            <w:pPr>
              <w:pStyle w:val="HL7TableBody"/>
              <w:rPr>
                <w:snapToGrid w:val="0"/>
              </w:rPr>
            </w:pPr>
            <w:r w:rsidRPr="00792323">
              <w:rPr>
                <w:snapToGrid w:val="0"/>
              </w:rPr>
              <w:t>Environment</w:t>
            </w:r>
          </w:p>
        </w:tc>
      </w:tr>
      <w:tr w:rsidR="004759A2" w:rsidRPr="00792323" w14:paraId="481D4724" w14:textId="77777777" w:rsidTr="00636F31">
        <w:trPr>
          <w:jc w:val="center"/>
        </w:trPr>
        <w:tc>
          <w:tcPr>
            <w:tcW w:w="1296" w:type="dxa"/>
          </w:tcPr>
          <w:p w14:paraId="66F0DD87" w14:textId="77777777" w:rsidR="004759A2" w:rsidRPr="00B13AC0" w:rsidRDefault="004759A2">
            <w:pPr>
              <w:pStyle w:val="HL7TableBody"/>
              <w:jc w:val="center"/>
              <w:rPr>
                <w:snapToGrid w:val="0"/>
              </w:rPr>
            </w:pPr>
            <w:r w:rsidRPr="00B13AC0">
              <w:rPr>
                <w:snapToGrid w:val="0"/>
              </w:rPr>
              <w:t>EOS</w:t>
            </w:r>
          </w:p>
        </w:tc>
        <w:tc>
          <w:tcPr>
            <w:tcW w:w="3840" w:type="dxa"/>
          </w:tcPr>
          <w:p w14:paraId="416F7290" w14:textId="77777777" w:rsidR="004759A2" w:rsidRPr="00B13AC0" w:rsidRDefault="004759A2">
            <w:pPr>
              <w:pStyle w:val="HL7TableBody"/>
              <w:rPr>
                <w:snapToGrid w:val="0"/>
              </w:rPr>
            </w:pPr>
            <w:r w:rsidRPr="00B13AC0">
              <w:rPr>
                <w:snapToGrid w:val="0"/>
              </w:rPr>
              <w:t>Eosinophils</w:t>
            </w:r>
          </w:p>
        </w:tc>
        <w:tc>
          <w:tcPr>
            <w:tcW w:w="3936" w:type="dxa"/>
          </w:tcPr>
          <w:p w14:paraId="6B8AD514" w14:textId="77777777" w:rsidR="004759A2" w:rsidRPr="00644A23" w:rsidRDefault="004759A2" w:rsidP="00AB39FE">
            <w:pPr>
              <w:pStyle w:val="HL7TableBody"/>
              <w:rPr>
                <w:snapToGrid w:val="0"/>
                <w:highlight w:val="yellow"/>
              </w:rPr>
            </w:pPr>
          </w:p>
        </w:tc>
      </w:tr>
      <w:tr w:rsidR="004759A2" w:rsidRPr="00AF2426" w14:paraId="20104E27" w14:textId="77777777">
        <w:trPr>
          <w:jc w:val="center"/>
        </w:trPr>
        <w:tc>
          <w:tcPr>
            <w:tcW w:w="1296" w:type="dxa"/>
            <w:shd w:val="clear" w:color="auto" w:fill="FFFFFF"/>
          </w:tcPr>
          <w:p w14:paraId="263F190E" w14:textId="77777777" w:rsidR="004759A2" w:rsidRPr="00792323" w:rsidRDefault="004759A2">
            <w:pPr>
              <w:pStyle w:val="HL7TableBody"/>
              <w:jc w:val="center"/>
              <w:rPr>
                <w:snapToGrid w:val="0"/>
              </w:rPr>
            </w:pPr>
            <w:r w:rsidRPr="00792323">
              <w:rPr>
                <w:snapToGrid w:val="0"/>
              </w:rPr>
              <w:t>EOTH</w:t>
            </w:r>
          </w:p>
        </w:tc>
        <w:tc>
          <w:tcPr>
            <w:tcW w:w="3840" w:type="dxa"/>
            <w:shd w:val="clear" w:color="auto" w:fill="FFFFFF"/>
          </w:tcPr>
          <w:p w14:paraId="5DB0F3EB" w14:textId="77777777" w:rsidR="004759A2" w:rsidRPr="00792323" w:rsidRDefault="004759A2">
            <w:pPr>
              <w:pStyle w:val="HL7TableBody"/>
              <w:rPr>
                <w:snapToGrid w:val="0"/>
              </w:rPr>
            </w:pPr>
            <w:r w:rsidRPr="00792323">
              <w:rPr>
                <w:snapToGrid w:val="0"/>
              </w:rPr>
              <w:t>Environmental, Other Substance</w:t>
            </w:r>
          </w:p>
        </w:tc>
        <w:tc>
          <w:tcPr>
            <w:tcW w:w="3936" w:type="dxa"/>
            <w:shd w:val="clear" w:color="auto" w:fill="FFFFFF"/>
          </w:tcPr>
          <w:p w14:paraId="688A634C" w14:textId="77777777" w:rsidR="004759A2" w:rsidRPr="00792323" w:rsidRDefault="004759A2">
            <w:pPr>
              <w:pStyle w:val="HL7TableBody"/>
              <w:rPr>
                <w:snapToGrid w:val="0"/>
              </w:rPr>
            </w:pPr>
            <w:r w:rsidRPr="00792323">
              <w:rPr>
                <w:snapToGrid w:val="0"/>
              </w:rPr>
              <w:t>Environment; (Substance is Known but not in code Table)</w:t>
            </w:r>
          </w:p>
        </w:tc>
      </w:tr>
      <w:tr w:rsidR="004759A2" w:rsidRPr="00792323" w14:paraId="4409F526" w14:textId="77777777">
        <w:trPr>
          <w:jc w:val="center"/>
        </w:trPr>
        <w:tc>
          <w:tcPr>
            <w:tcW w:w="1296" w:type="dxa"/>
            <w:shd w:val="clear" w:color="auto" w:fill="FFFFFF"/>
          </w:tcPr>
          <w:p w14:paraId="2C92E518" w14:textId="77777777" w:rsidR="004759A2" w:rsidRPr="00792323" w:rsidRDefault="004759A2">
            <w:pPr>
              <w:pStyle w:val="HL7TableBody"/>
              <w:jc w:val="center"/>
              <w:rPr>
                <w:snapToGrid w:val="0"/>
              </w:rPr>
            </w:pPr>
            <w:r w:rsidRPr="00792323">
              <w:rPr>
                <w:snapToGrid w:val="0"/>
              </w:rPr>
              <w:t>ESOI</w:t>
            </w:r>
          </w:p>
        </w:tc>
        <w:tc>
          <w:tcPr>
            <w:tcW w:w="3840" w:type="dxa"/>
            <w:shd w:val="clear" w:color="auto" w:fill="FFFFFF"/>
          </w:tcPr>
          <w:p w14:paraId="1A6B82AB" w14:textId="77777777" w:rsidR="004759A2" w:rsidRPr="00792323" w:rsidRDefault="004759A2">
            <w:pPr>
              <w:pStyle w:val="HL7TableBody"/>
              <w:rPr>
                <w:snapToGrid w:val="0"/>
              </w:rPr>
            </w:pPr>
            <w:r w:rsidRPr="00792323">
              <w:rPr>
                <w:snapToGrid w:val="0"/>
              </w:rPr>
              <w:t>Environmental, Soil</w:t>
            </w:r>
          </w:p>
        </w:tc>
        <w:tc>
          <w:tcPr>
            <w:tcW w:w="3936" w:type="dxa"/>
            <w:shd w:val="clear" w:color="auto" w:fill="FFFFFF"/>
          </w:tcPr>
          <w:p w14:paraId="29808F66" w14:textId="77777777" w:rsidR="004759A2" w:rsidRPr="00792323" w:rsidRDefault="004759A2">
            <w:pPr>
              <w:pStyle w:val="HL7TableBody"/>
              <w:rPr>
                <w:snapToGrid w:val="0"/>
              </w:rPr>
            </w:pPr>
            <w:r w:rsidRPr="00792323">
              <w:rPr>
                <w:snapToGrid w:val="0"/>
              </w:rPr>
              <w:t>Environment</w:t>
            </w:r>
          </w:p>
        </w:tc>
      </w:tr>
      <w:tr w:rsidR="004759A2" w:rsidRPr="00792323" w14:paraId="11EFAD68" w14:textId="77777777">
        <w:trPr>
          <w:jc w:val="center"/>
        </w:trPr>
        <w:tc>
          <w:tcPr>
            <w:tcW w:w="1296" w:type="dxa"/>
            <w:shd w:val="clear" w:color="auto" w:fill="FFFFFF"/>
          </w:tcPr>
          <w:p w14:paraId="4D0E9C61" w14:textId="77777777" w:rsidR="004759A2" w:rsidRPr="00792323" w:rsidRDefault="004759A2">
            <w:pPr>
              <w:pStyle w:val="HL7TableBody"/>
              <w:jc w:val="center"/>
              <w:rPr>
                <w:snapToGrid w:val="0"/>
              </w:rPr>
            </w:pPr>
            <w:r w:rsidRPr="00792323">
              <w:rPr>
                <w:snapToGrid w:val="0"/>
              </w:rPr>
              <w:t>ESOS</w:t>
            </w:r>
          </w:p>
        </w:tc>
        <w:tc>
          <w:tcPr>
            <w:tcW w:w="3840" w:type="dxa"/>
            <w:shd w:val="clear" w:color="auto" w:fill="FFFFFF"/>
          </w:tcPr>
          <w:p w14:paraId="44920C74" w14:textId="77777777" w:rsidR="004759A2" w:rsidRPr="00792323" w:rsidRDefault="004759A2">
            <w:pPr>
              <w:pStyle w:val="HL7TableBody"/>
              <w:rPr>
                <w:snapToGrid w:val="0"/>
              </w:rPr>
            </w:pPr>
            <w:r w:rsidRPr="00792323">
              <w:rPr>
                <w:snapToGrid w:val="0"/>
              </w:rPr>
              <w:t>Environmental, Solution (Sterile)</w:t>
            </w:r>
          </w:p>
        </w:tc>
        <w:tc>
          <w:tcPr>
            <w:tcW w:w="3936" w:type="dxa"/>
            <w:shd w:val="clear" w:color="auto" w:fill="FFFFFF"/>
          </w:tcPr>
          <w:p w14:paraId="31F4A877" w14:textId="77777777" w:rsidR="004759A2" w:rsidRPr="00792323" w:rsidRDefault="004759A2">
            <w:pPr>
              <w:pStyle w:val="HL7TableBody"/>
              <w:rPr>
                <w:snapToGrid w:val="0"/>
              </w:rPr>
            </w:pPr>
            <w:r w:rsidRPr="00792323">
              <w:rPr>
                <w:snapToGrid w:val="0"/>
              </w:rPr>
              <w:t>Environment</w:t>
            </w:r>
          </w:p>
        </w:tc>
      </w:tr>
      <w:tr w:rsidR="004759A2" w:rsidRPr="00792323" w14:paraId="7BE47BCA" w14:textId="77777777">
        <w:trPr>
          <w:jc w:val="center"/>
        </w:trPr>
        <w:tc>
          <w:tcPr>
            <w:tcW w:w="1296" w:type="dxa"/>
            <w:shd w:val="clear" w:color="auto" w:fill="FFFFFF"/>
          </w:tcPr>
          <w:p w14:paraId="32DC2FE5" w14:textId="77777777" w:rsidR="004759A2" w:rsidRPr="00B13AC0" w:rsidRDefault="004759A2">
            <w:pPr>
              <w:pStyle w:val="HL7TableBody"/>
              <w:jc w:val="center"/>
              <w:rPr>
                <w:snapToGrid w:val="0"/>
              </w:rPr>
            </w:pPr>
            <w:r w:rsidRPr="00B13AC0">
              <w:rPr>
                <w:snapToGrid w:val="0"/>
              </w:rPr>
              <w:t>ETA</w:t>
            </w:r>
          </w:p>
        </w:tc>
        <w:tc>
          <w:tcPr>
            <w:tcW w:w="3840" w:type="dxa"/>
            <w:shd w:val="clear" w:color="auto" w:fill="FFFFFF"/>
          </w:tcPr>
          <w:p w14:paraId="4426381C" w14:textId="77777777" w:rsidR="004759A2" w:rsidRPr="00B13AC0" w:rsidRDefault="004759A2">
            <w:pPr>
              <w:pStyle w:val="HL7TableBody"/>
              <w:rPr>
                <w:snapToGrid w:val="0"/>
              </w:rPr>
            </w:pPr>
            <w:r w:rsidRPr="00B13AC0">
              <w:rPr>
                <w:snapToGrid w:val="0"/>
              </w:rPr>
              <w:t>Aspirate,  Endotrach</w:t>
            </w:r>
          </w:p>
        </w:tc>
        <w:tc>
          <w:tcPr>
            <w:tcW w:w="3936" w:type="dxa"/>
            <w:shd w:val="clear" w:color="auto" w:fill="FFFFFF"/>
          </w:tcPr>
          <w:p w14:paraId="094374CC" w14:textId="77777777" w:rsidR="004759A2" w:rsidRPr="00B13AC0" w:rsidRDefault="004759A2">
            <w:pPr>
              <w:pStyle w:val="HL7TableBody"/>
              <w:rPr>
                <w:snapToGrid w:val="0"/>
              </w:rPr>
            </w:pPr>
            <w:r w:rsidRPr="00B13AC0">
              <w:rPr>
                <w:snapToGrid w:val="0"/>
              </w:rPr>
              <w:t>Aspirate</w:t>
            </w:r>
          </w:p>
        </w:tc>
      </w:tr>
      <w:tr w:rsidR="004759A2" w:rsidRPr="00792323" w14:paraId="72FCB4B6" w14:textId="77777777">
        <w:trPr>
          <w:jc w:val="center"/>
        </w:trPr>
        <w:tc>
          <w:tcPr>
            <w:tcW w:w="1296" w:type="dxa"/>
            <w:shd w:val="clear" w:color="auto" w:fill="FFFFFF"/>
          </w:tcPr>
          <w:p w14:paraId="076DF1BE" w14:textId="77777777" w:rsidR="004759A2" w:rsidRPr="00B13AC0" w:rsidRDefault="004759A2">
            <w:pPr>
              <w:pStyle w:val="HL7TableBody"/>
              <w:jc w:val="center"/>
              <w:rPr>
                <w:snapToGrid w:val="0"/>
              </w:rPr>
            </w:pPr>
            <w:r w:rsidRPr="00B13AC0">
              <w:rPr>
                <w:snapToGrid w:val="0"/>
              </w:rPr>
              <w:t>ETTP</w:t>
            </w:r>
          </w:p>
        </w:tc>
        <w:tc>
          <w:tcPr>
            <w:tcW w:w="3840" w:type="dxa"/>
            <w:shd w:val="clear" w:color="auto" w:fill="FFFFFF"/>
          </w:tcPr>
          <w:p w14:paraId="1FDFB528" w14:textId="77777777" w:rsidR="004759A2" w:rsidRPr="00B13AC0" w:rsidRDefault="004759A2">
            <w:pPr>
              <w:pStyle w:val="HL7TableBody"/>
              <w:rPr>
                <w:snapToGrid w:val="0"/>
              </w:rPr>
            </w:pPr>
            <w:r w:rsidRPr="00B13AC0">
              <w:rPr>
                <w:snapToGrid w:val="0"/>
              </w:rPr>
              <w:t xml:space="preserve">Catheter Tip, Endotracheal </w:t>
            </w:r>
          </w:p>
        </w:tc>
        <w:tc>
          <w:tcPr>
            <w:tcW w:w="3936" w:type="dxa"/>
            <w:shd w:val="clear" w:color="auto" w:fill="FFFFFF"/>
          </w:tcPr>
          <w:p w14:paraId="64357CAC" w14:textId="77777777" w:rsidR="004759A2" w:rsidRPr="00B13AC0" w:rsidRDefault="004759A2">
            <w:pPr>
              <w:pStyle w:val="HL7TableBody"/>
              <w:rPr>
                <w:snapToGrid w:val="0"/>
              </w:rPr>
            </w:pPr>
            <w:r w:rsidRPr="00B13AC0">
              <w:rPr>
                <w:snapToGrid w:val="0"/>
              </w:rPr>
              <w:t>Device</w:t>
            </w:r>
          </w:p>
        </w:tc>
      </w:tr>
      <w:tr w:rsidR="004759A2" w:rsidRPr="00792323" w14:paraId="68BD7091" w14:textId="77777777">
        <w:trPr>
          <w:jc w:val="center"/>
        </w:trPr>
        <w:tc>
          <w:tcPr>
            <w:tcW w:w="1296" w:type="dxa"/>
            <w:shd w:val="clear" w:color="auto" w:fill="FFFFFF"/>
          </w:tcPr>
          <w:p w14:paraId="63ADAF56" w14:textId="77777777" w:rsidR="004759A2" w:rsidRPr="00B13AC0" w:rsidRDefault="004759A2">
            <w:pPr>
              <w:pStyle w:val="HL7TableBody"/>
              <w:jc w:val="center"/>
              <w:rPr>
                <w:snapToGrid w:val="0"/>
              </w:rPr>
            </w:pPr>
            <w:r w:rsidRPr="00B13AC0">
              <w:rPr>
                <w:snapToGrid w:val="0"/>
              </w:rPr>
              <w:t>ETTUB</w:t>
            </w:r>
          </w:p>
        </w:tc>
        <w:tc>
          <w:tcPr>
            <w:tcW w:w="3840" w:type="dxa"/>
            <w:shd w:val="clear" w:color="auto" w:fill="FFFFFF"/>
          </w:tcPr>
          <w:p w14:paraId="192C74F3" w14:textId="77777777" w:rsidR="004759A2" w:rsidRPr="00B13AC0" w:rsidRDefault="004759A2">
            <w:pPr>
              <w:pStyle w:val="HL7TableBody"/>
              <w:rPr>
                <w:snapToGrid w:val="0"/>
              </w:rPr>
            </w:pPr>
            <w:r w:rsidRPr="00B13AC0">
              <w:rPr>
                <w:snapToGrid w:val="0"/>
              </w:rPr>
              <w:t>Tube, Endotracheal</w:t>
            </w:r>
          </w:p>
        </w:tc>
        <w:tc>
          <w:tcPr>
            <w:tcW w:w="3936" w:type="dxa"/>
            <w:shd w:val="clear" w:color="auto" w:fill="FFFFFF"/>
          </w:tcPr>
          <w:p w14:paraId="598F47AC" w14:textId="77777777" w:rsidR="004759A2" w:rsidRPr="00B13AC0" w:rsidRDefault="004759A2">
            <w:pPr>
              <w:pStyle w:val="HL7TableBody"/>
              <w:rPr>
                <w:snapToGrid w:val="0"/>
              </w:rPr>
            </w:pPr>
            <w:r w:rsidRPr="00B13AC0">
              <w:rPr>
                <w:snapToGrid w:val="0"/>
              </w:rPr>
              <w:t>Device</w:t>
            </w:r>
          </w:p>
        </w:tc>
      </w:tr>
      <w:tr w:rsidR="004759A2" w:rsidRPr="00792323" w14:paraId="0502364B" w14:textId="77777777">
        <w:trPr>
          <w:jc w:val="center"/>
        </w:trPr>
        <w:tc>
          <w:tcPr>
            <w:tcW w:w="1296" w:type="dxa"/>
            <w:shd w:val="clear" w:color="auto" w:fill="FFFFFF"/>
          </w:tcPr>
          <w:p w14:paraId="469457C5" w14:textId="77777777" w:rsidR="004759A2" w:rsidRPr="00792323" w:rsidRDefault="004759A2">
            <w:pPr>
              <w:pStyle w:val="HL7TableBody"/>
              <w:jc w:val="center"/>
              <w:rPr>
                <w:snapToGrid w:val="0"/>
              </w:rPr>
            </w:pPr>
            <w:r w:rsidRPr="00792323">
              <w:rPr>
                <w:snapToGrid w:val="0"/>
              </w:rPr>
              <w:t>EWHI</w:t>
            </w:r>
          </w:p>
        </w:tc>
        <w:tc>
          <w:tcPr>
            <w:tcW w:w="3840" w:type="dxa"/>
            <w:shd w:val="clear" w:color="auto" w:fill="FFFFFF"/>
          </w:tcPr>
          <w:p w14:paraId="43F80C63" w14:textId="77777777" w:rsidR="004759A2" w:rsidRPr="00792323" w:rsidRDefault="004759A2">
            <w:pPr>
              <w:pStyle w:val="HL7TableBody"/>
              <w:rPr>
                <w:snapToGrid w:val="0"/>
              </w:rPr>
            </w:pPr>
            <w:r w:rsidRPr="00792323">
              <w:rPr>
                <w:snapToGrid w:val="0"/>
              </w:rPr>
              <w:t>Environmental, Whirlpool</w:t>
            </w:r>
          </w:p>
        </w:tc>
        <w:tc>
          <w:tcPr>
            <w:tcW w:w="3936" w:type="dxa"/>
            <w:shd w:val="clear" w:color="auto" w:fill="FFFFFF"/>
          </w:tcPr>
          <w:p w14:paraId="1E001A6B" w14:textId="77777777" w:rsidR="004759A2" w:rsidRPr="00792323" w:rsidRDefault="004759A2">
            <w:pPr>
              <w:pStyle w:val="HL7TableBody"/>
              <w:rPr>
                <w:snapToGrid w:val="0"/>
              </w:rPr>
            </w:pPr>
            <w:r w:rsidRPr="00792323">
              <w:rPr>
                <w:snapToGrid w:val="0"/>
              </w:rPr>
              <w:t>Environment</w:t>
            </w:r>
          </w:p>
        </w:tc>
      </w:tr>
      <w:tr w:rsidR="004759A2" w:rsidRPr="00792323" w14:paraId="25FB2179" w14:textId="77777777">
        <w:trPr>
          <w:jc w:val="center"/>
        </w:trPr>
        <w:tc>
          <w:tcPr>
            <w:tcW w:w="1296" w:type="dxa"/>
            <w:shd w:val="clear" w:color="auto" w:fill="FFFFFF"/>
          </w:tcPr>
          <w:p w14:paraId="40E9904C" w14:textId="77777777" w:rsidR="004759A2" w:rsidRPr="00792323" w:rsidRDefault="004759A2">
            <w:pPr>
              <w:pStyle w:val="HL7TableBody"/>
              <w:jc w:val="center"/>
              <w:rPr>
                <w:snapToGrid w:val="0"/>
              </w:rPr>
            </w:pPr>
            <w:r w:rsidRPr="00792323">
              <w:rPr>
                <w:snapToGrid w:val="0"/>
              </w:rPr>
              <w:t>EXG</w:t>
            </w:r>
          </w:p>
        </w:tc>
        <w:tc>
          <w:tcPr>
            <w:tcW w:w="3840" w:type="dxa"/>
            <w:shd w:val="clear" w:color="auto" w:fill="FFFFFF"/>
          </w:tcPr>
          <w:p w14:paraId="5B517E29" w14:textId="77777777" w:rsidR="004759A2" w:rsidRPr="00792323" w:rsidRDefault="004759A2">
            <w:pPr>
              <w:pStyle w:val="HL7TableBody"/>
              <w:rPr>
                <w:snapToGrid w:val="0"/>
              </w:rPr>
            </w:pPr>
            <w:r w:rsidRPr="00792323">
              <w:rPr>
                <w:snapToGrid w:val="0"/>
              </w:rPr>
              <w:t>Gas, exhaled (=breath)</w:t>
            </w:r>
          </w:p>
        </w:tc>
        <w:tc>
          <w:tcPr>
            <w:tcW w:w="3936" w:type="dxa"/>
            <w:shd w:val="clear" w:color="auto" w:fill="FFFFFF"/>
          </w:tcPr>
          <w:p w14:paraId="6061E0D4" w14:textId="77777777" w:rsidR="004759A2" w:rsidRPr="00792323" w:rsidRDefault="004759A2">
            <w:pPr>
              <w:pStyle w:val="HL7TableBody"/>
              <w:rPr>
                <w:snapToGrid w:val="0"/>
              </w:rPr>
            </w:pPr>
          </w:p>
        </w:tc>
      </w:tr>
      <w:tr w:rsidR="004759A2" w:rsidRPr="00792323" w14:paraId="65ED28F7" w14:textId="77777777">
        <w:trPr>
          <w:jc w:val="center"/>
        </w:trPr>
        <w:tc>
          <w:tcPr>
            <w:tcW w:w="1296" w:type="dxa"/>
            <w:shd w:val="clear" w:color="auto" w:fill="FFFFFF"/>
          </w:tcPr>
          <w:p w14:paraId="2E3FED7C" w14:textId="77777777" w:rsidR="004759A2" w:rsidRPr="00792323" w:rsidRDefault="004759A2">
            <w:pPr>
              <w:pStyle w:val="HL7TableBody"/>
              <w:jc w:val="center"/>
              <w:rPr>
                <w:snapToGrid w:val="0"/>
              </w:rPr>
            </w:pPr>
            <w:r w:rsidRPr="00792323">
              <w:rPr>
                <w:snapToGrid w:val="0"/>
              </w:rPr>
              <w:t>EXS</w:t>
            </w:r>
          </w:p>
        </w:tc>
        <w:tc>
          <w:tcPr>
            <w:tcW w:w="3840" w:type="dxa"/>
            <w:shd w:val="clear" w:color="auto" w:fill="FFFFFF"/>
          </w:tcPr>
          <w:p w14:paraId="65866F4F" w14:textId="77777777" w:rsidR="004759A2" w:rsidRPr="00792323" w:rsidRDefault="004759A2">
            <w:pPr>
              <w:pStyle w:val="HL7TableBody"/>
              <w:rPr>
                <w:snapToGrid w:val="0"/>
              </w:rPr>
            </w:pPr>
            <w:r w:rsidRPr="00792323">
              <w:rPr>
                <w:snapToGrid w:val="0"/>
              </w:rPr>
              <w:t>Shunt, External</w:t>
            </w:r>
          </w:p>
        </w:tc>
        <w:tc>
          <w:tcPr>
            <w:tcW w:w="3936" w:type="dxa"/>
            <w:shd w:val="clear" w:color="auto" w:fill="FFFFFF"/>
          </w:tcPr>
          <w:p w14:paraId="71690B8E" w14:textId="77777777" w:rsidR="004759A2" w:rsidRPr="00792323" w:rsidRDefault="004759A2">
            <w:pPr>
              <w:pStyle w:val="HL7TableBody"/>
              <w:rPr>
                <w:snapToGrid w:val="0"/>
              </w:rPr>
            </w:pPr>
            <w:r w:rsidRPr="00792323">
              <w:rPr>
                <w:snapToGrid w:val="0"/>
              </w:rPr>
              <w:t>Condition</w:t>
            </w:r>
          </w:p>
        </w:tc>
      </w:tr>
      <w:tr w:rsidR="004759A2" w:rsidRPr="00792323" w14:paraId="3203DAF5" w14:textId="77777777">
        <w:trPr>
          <w:jc w:val="center"/>
        </w:trPr>
        <w:tc>
          <w:tcPr>
            <w:tcW w:w="1296" w:type="dxa"/>
            <w:shd w:val="clear" w:color="auto" w:fill="FFFFFF"/>
          </w:tcPr>
          <w:p w14:paraId="5649789A" w14:textId="77777777" w:rsidR="004759A2" w:rsidRPr="00B13AC0" w:rsidRDefault="004759A2">
            <w:pPr>
              <w:pStyle w:val="HL7TableBody"/>
              <w:jc w:val="center"/>
              <w:rPr>
                <w:snapToGrid w:val="0"/>
              </w:rPr>
            </w:pPr>
            <w:r w:rsidRPr="00B13AC0">
              <w:rPr>
                <w:snapToGrid w:val="0"/>
              </w:rPr>
              <w:t>EXUDTE</w:t>
            </w:r>
          </w:p>
        </w:tc>
        <w:tc>
          <w:tcPr>
            <w:tcW w:w="3840" w:type="dxa"/>
            <w:shd w:val="clear" w:color="auto" w:fill="FFFFFF"/>
          </w:tcPr>
          <w:p w14:paraId="5BA482DC" w14:textId="77777777" w:rsidR="004759A2" w:rsidRPr="00B13AC0" w:rsidRDefault="004759A2">
            <w:pPr>
              <w:pStyle w:val="HL7TableBody"/>
              <w:rPr>
                <w:snapToGrid w:val="0"/>
              </w:rPr>
            </w:pPr>
            <w:r w:rsidRPr="00B13AC0">
              <w:rPr>
                <w:snapToGrid w:val="0"/>
              </w:rPr>
              <w:t>Exudate</w:t>
            </w:r>
          </w:p>
        </w:tc>
        <w:tc>
          <w:tcPr>
            <w:tcW w:w="3936" w:type="dxa"/>
            <w:shd w:val="clear" w:color="auto" w:fill="FFFFFF"/>
          </w:tcPr>
          <w:p w14:paraId="513D26BC" w14:textId="77777777" w:rsidR="004759A2" w:rsidRPr="00792323" w:rsidRDefault="004759A2">
            <w:pPr>
              <w:pStyle w:val="HL7TableBody"/>
              <w:rPr>
                <w:snapToGrid w:val="0"/>
              </w:rPr>
            </w:pPr>
            <w:r w:rsidRPr="00792323">
              <w:rPr>
                <w:snapToGrid w:val="0"/>
              </w:rPr>
              <w:t>Condition</w:t>
            </w:r>
          </w:p>
        </w:tc>
      </w:tr>
      <w:tr w:rsidR="004759A2" w:rsidRPr="00792323" w14:paraId="38DB22DA" w14:textId="77777777">
        <w:trPr>
          <w:jc w:val="center"/>
        </w:trPr>
        <w:tc>
          <w:tcPr>
            <w:tcW w:w="1296" w:type="dxa"/>
            <w:shd w:val="clear" w:color="auto" w:fill="FFFFFF"/>
          </w:tcPr>
          <w:p w14:paraId="58F3A89E" w14:textId="77777777" w:rsidR="004759A2" w:rsidRPr="00792323" w:rsidRDefault="004759A2">
            <w:pPr>
              <w:pStyle w:val="HL7TableBody"/>
              <w:jc w:val="center"/>
              <w:rPr>
                <w:snapToGrid w:val="0"/>
              </w:rPr>
            </w:pPr>
            <w:r w:rsidRPr="00792323">
              <w:rPr>
                <w:snapToGrid w:val="0"/>
              </w:rPr>
              <w:t>FAW</w:t>
            </w:r>
          </w:p>
        </w:tc>
        <w:tc>
          <w:tcPr>
            <w:tcW w:w="3840" w:type="dxa"/>
            <w:shd w:val="clear" w:color="auto" w:fill="FFFFFF"/>
          </w:tcPr>
          <w:p w14:paraId="16989768" w14:textId="77777777" w:rsidR="004759A2" w:rsidRPr="00792323" w:rsidRDefault="004759A2">
            <w:pPr>
              <w:pStyle w:val="HL7TableBody"/>
              <w:rPr>
                <w:snapToGrid w:val="0"/>
              </w:rPr>
            </w:pPr>
            <w:r w:rsidRPr="00792323">
              <w:rPr>
                <w:snapToGrid w:val="0"/>
              </w:rPr>
              <w:t>Environmental, Water  (Well)</w:t>
            </w:r>
          </w:p>
        </w:tc>
        <w:tc>
          <w:tcPr>
            <w:tcW w:w="3936" w:type="dxa"/>
            <w:shd w:val="clear" w:color="auto" w:fill="FFFFFF"/>
          </w:tcPr>
          <w:p w14:paraId="76F53ABC" w14:textId="77777777" w:rsidR="004759A2" w:rsidRPr="00792323" w:rsidRDefault="004759A2">
            <w:pPr>
              <w:pStyle w:val="HL7TableBody"/>
              <w:rPr>
                <w:snapToGrid w:val="0"/>
              </w:rPr>
            </w:pPr>
            <w:r w:rsidRPr="00792323">
              <w:rPr>
                <w:snapToGrid w:val="0"/>
              </w:rPr>
              <w:t>Environment</w:t>
            </w:r>
          </w:p>
        </w:tc>
      </w:tr>
      <w:tr w:rsidR="004759A2" w:rsidRPr="00792323" w14:paraId="4A3A0672" w14:textId="77777777">
        <w:trPr>
          <w:jc w:val="center"/>
        </w:trPr>
        <w:tc>
          <w:tcPr>
            <w:tcW w:w="1296" w:type="dxa"/>
            <w:shd w:val="clear" w:color="auto" w:fill="FFFFFF"/>
          </w:tcPr>
          <w:p w14:paraId="49D4D60B" w14:textId="77777777" w:rsidR="004759A2" w:rsidRPr="00B13AC0" w:rsidRDefault="004759A2">
            <w:pPr>
              <w:pStyle w:val="HL7TableBody"/>
              <w:jc w:val="center"/>
              <w:rPr>
                <w:snapToGrid w:val="0"/>
              </w:rPr>
            </w:pPr>
            <w:r w:rsidRPr="00B13AC0">
              <w:rPr>
                <w:snapToGrid w:val="0"/>
              </w:rPr>
              <w:t>FBLOOD</w:t>
            </w:r>
          </w:p>
        </w:tc>
        <w:tc>
          <w:tcPr>
            <w:tcW w:w="3840" w:type="dxa"/>
            <w:shd w:val="clear" w:color="auto" w:fill="FFFFFF"/>
          </w:tcPr>
          <w:p w14:paraId="05243D77" w14:textId="77777777" w:rsidR="004759A2" w:rsidRPr="00B13AC0" w:rsidRDefault="004759A2">
            <w:pPr>
              <w:pStyle w:val="HL7TableBody"/>
              <w:rPr>
                <w:snapToGrid w:val="0"/>
              </w:rPr>
            </w:pPr>
            <w:r w:rsidRPr="00B13AC0">
              <w:rPr>
                <w:snapToGrid w:val="0"/>
              </w:rPr>
              <w:t>Blood, Fetal</w:t>
            </w:r>
          </w:p>
        </w:tc>
        <w:tc>
          <w:tcPr>
            <w:tcW w:w="3936" w:type="dxa"/>
            <w:shd w:val="clear" w:color="auto" w:fill="FFFFFF"/>
          </w:tcPr>
          <w:p w14:paraId="5A56AD0F" w14:textId="77777777" w:rsidR="004759A2" w:rsidRPr="00B13AC0" w:rsidRDefault="004759A2">
            <w:pPr>
              <w:pStyle w:val="HL7TableBody"/>
              <w:rPr>
                <w:snapToGrid w:val="0"/>
              </w:rPr>
            </w:pPr>
            <w:r w:rsidRPr="00B13AC0">
              <w:rPr>
                <w:snapToGrid w:val="0"/>
              </w:rPr>
              <w:t>Blood</w:t>
            </w:r>
          </w:p>
        </w:tc>
      </w:tr>
      <w:tr w:rsidR="004759A2" w:rsidRPr="00792323" w14:paraId="5F613172" w14:textId="77777777">
        <w:trPr>
          <w:jc w:val="center"/>
        </w:trPr>
        <w:tc>
          <w:tcPr>
            <w:tcW w:w="1296" w:type="dxa"/>
            <w:shd w:val="clear" w:color="auto" w:fill="FFFFFF"/>
          </w:tcPr>
          <w:p w14:paraId="2F160FC4" w14:textId="77777777" w:rsidR="004759A2" w:rsidRPr="00792323" w:rsidRDefault="004759A2">
            <w:pPr>
              <w:pStyle w:val="HL7TableBody"/>
              <w:jc w:val="center"/>
              <w:rPr>
                <w:snapToGrid w:val="0"/>
              </w:rPr>
            </w:pPr>
            <w:r w:rsidRPr="00792323">
              <w:rPr>
                <w:snapToGrid w:val="0"/>
              </w:rPr>
              <w:t>FGA</w:t>
            </w:r>
          </w:p>
        </w:tc>
        <w:tc>
          <w:tcPr>
            <w:tcW w:w="3840" w:type="dxa"/>
            <w:shd w:val="clear" w:color="auto" w:fill="FFFFFF"/>
          </w:tcPr>
          <w:p w14:paraId="7C67AF8F" w14:textId="77777777" w:rsidR="004759A2" w:rsidRPr="00792323" w:rsidRDefault="004759A2">
            <w:pPr>
              <w:pStyle w:val="HL7TableBody"/>
              <w:rPr>
                <w:snapToGrid w:val="0"/>
              </w:rPr>
            </w:pPr>
            <w:r w:rsidRPr="00792323">
              <w:rPr>
                <w:snapToGrid w:val="0"/>
              </w:rPr>
              <w:t xml:space="preserve">Fluid,  Abdomen </w:t>
            </w:r>
          </w:p>
        </w:tc>
        <w:tc>
          <w:tcPr>
            <w:tcW w:w="3936" w:type="dxa"/>
            <w:shd w:val="clear" w:color="auto" w:fill="FFFFFF"/>
          </w:tcPr>
          <w:p w14:paraId="30C70D97" w14:textId="77777777" w:rsidR="004759A2" w:rsidRPr="00792323" w:rsidRDefault="004759A2">
            <w:pPr>
              <w:pStyle w:val="HL7TableBody"/>
              <w:rPr>
                <w:snapToGrid w:val="0"/>
              </w:rPr>
            </w:pPr>
            <w:r w:rsidRPr="00792323">
              <w:rPr>
                <w:snapToGrid w:val="0"/>
              </w:rPr>
              <w:t xml:space="preserve">Fluid </w:t>
            </w:r>
          </w:p>
        </w:tc>
      </w:tr>
      <w:tr w:rsidR="004759A2" w:rsidRPr="00792323" w14:paraId="52E2E3F3" w14:textId="77777777" w:rsidTr="00636F31">
        <w:trPr>
          <w:jc w:val="center"/>
        </w:trPr>
        <w:tc>
          <w:tcPr>
            <w:tcW w:w="1296" w:type="dxa"/>
          </w:tcPr>
          <w:p w14:paraId="2EB2C938" w14:textId="77777777" w:rsidR="004759A2" w:rsidRPr="00B13AC0" w:rsidRDefault="004759A2">
            <w:pPr>
              <w:pStyle w:val="HL7TableBody"/>
              <w:jc w:val="center"/>
              <w:rPr>
                <w:snapToGrid w:val="0"/>
              </w:rPr>
            </w:pPr>
            <w:r w:rsidRPr="00B13AC0">
              <w:rPr>
                <w:snapToGrid w:val="0"/>
              </w:rPr>
              <w:t>FIB</w:t>
            </w:r>
          </w:p>
        </w:tc>
        <w:tc>
          <w:tcPr>
            <w:tcW w:w="3840" w:type="dxa"/>
          </w:tcPr>
          <w:p w14:paraId="1BDE24EA" w14:textId="77777777" w:rsidR="004759A2" w:rsidRPr="00B13AC0" w:rsidRDefault="004759A2">
            <w:pPr>
              <w:pStyle w:val="HL7TableBody"/>
              <w:rPr>
                <w:snapToGrid w:val="0"/>
              </w:rPr>
            </w:pPr>
            <w:r w:rsidRPr="00B13AC0">
              <w:rPr>
                <w:snapToGrid w:val="0"/>
              </w:rPr>
              <w:t>Fibroblasts</w:t>
            </w:r>
          </w:p>
        </w:tc>
        <w:tc>
          <w:tcPr>
            <w:tcW w:w="3936" w:type="dxa"/>
          </w:tcPr>
          <w:p w14:paraId="343AE7FF" w14:textId="77777777" w:rsidR="004759A2" w:rsidRPr="00644A23" w:rsidRDefault="004759A2" w:rsidP="00AB39FE">
            <w:pPr>
              <w:pStyle w:val="HL7TableBody"/>
              <w:rPr>
                <w:snapToGrid w:val="0"/>
                <w:highlight w:val="yellow"/>
              </w:rPr>
            </w:pPr>
          </w:p>
        </w:tc>
      </w:tr>
      <w:tr w:rsidR="004759A2" w:rsidRPr="00792323" w14:paraId="19C98970" w14:textId="77777777">
        <w:trPr>
          <w:jc w:val="center"/>
        </w:trPr>
        <w:tc>
          <w:tcPr>
            <w:tcW w:w="1296" w:type="dxa"/>
            <w:shd w:val="clear" w:color="auto" w:fill="FFFFFF"/>
          </w:tcPr>
          <w:p w14:paraId="654FB199" w14:textId="77777777" w:rsidR="004759A2" w:rsidRPr="00792323" w:rsidRDefault="004759A2">
            <w:pPr>
              <w:pStyle w:val="HL7TableBody"/>
              <w:jc w:val="center"/>
              <w:rPr>
                <w:snapToGrid w:val="0"/>
              </w:rPr>
            </w:pPr>
            <w:r w:rsidRPr="00792323">
              <w:rPr>
                <w:snapToGrid w:val="0"/>
              </w:rPr>
              <w:t>FIST</w:t>
            </w:r>
          </w:p>
        </w:tc>
        <w:tc>
          <w:tcPr>
            <w:tcW w:w="3840" w:type="dxa"/>
            <w:shd w:val="clear" w:color="auto" w:fill="FFFFFF"/>
          </w:tcPr>
          <w:p w14:paraId="3D5D2FFF" w14:textId="77777777" w:rsidR="004759A2" w:rsidRPr="00792323" w:rsidRDefault="004759A2">
            <w:pPr>
              <w:pStyle w:val="HL7TableBody"/>
              <w:rPr>
                <w:snapToGrid w:val="0"/>
              </w:rPr>
            </w:pPr>
            <w:r w:rsidRPr="00792323">
              <w:rPr>
                <w:snapToGrid w:val="0"/>
              </w:rPr>
              <w:t>Fistula</w:t>
            </w:r>
          </w:p>
        </w:tc>
        <w:tc>
          <w:tcPr>
            <w:tcW w:w="3936" w:type="dxa"/>
            <w:shd w:val="clear" w:color="auto" w:fill="FFFFFF"/>
          </w:tcPr>
          <w:p w14:paraId="3B071551" w14:textId="77777777" w:rsidR="004759A2" w:rsidRPr="00792323" w:rsidRDefault="004759A2">
            <w:pPr>
              <w:pStyle w:val="HL7TableBody"/>
              <w:rPr>
                <w:snapToGrid w:val="0"/>
              </w:rPr>
            </w:pPr>
          </w:p>
        </w:tc>
      </w:tr>
      <w:tr w:rsidR="004759A2" w:rsidRPr="00792323" w14:paraId="6471FFA1" w14:textId="77777777">
        <w:trPr>
          <w:jc w:val="center"/>
        </w:trPr>
        <w:tc>
          <w:tcPr>
            <w:tcW w:w="1296" w:type="dxa"/>
            <w:shd w:val="clear" w:color="auto" w:fill="FFFFFF"/>
          </w:tcPr>
          <w:p w14:paraId="63AA4C53" w14:textId="77777777" w:rsidR="004759A2" w:rsidRPr="00792323" w:rsidRDefault="004759A2">
            <w:pPr>
              <w:pStyle w:val="HL7TableBody"/>
              <w:jc w:val="center"/>
              <w:rPr>
                <w:snapToGrid w:val="0"/>
              </w:rPr>
            </w:pPr>
            <w:r w:rsidRPr="00792323">
              <w:rPr>
                <w:snapToGrid w:val="0"/>
              </w:rPr>
              <w:t>FLD</w:t>
            </w:r>
          </w:p>
        </w:tc>
        <w:tc>
          <w:tcPr>
            <w:tcW w:w="3840" w:type="dxa"/>
            <w:shd w:val="clear" w:color="auto" w:fill="FFFFFF"/>
          </w:tcPr>
          <w:p w14:paraId="173F06AA" w14:textId="77777777" w:rsidR="004759A2" w:rsidRPr="00792323" w:rsidRDefault="004759A2">
            <w:pPr>
              <w:pStyle w:val="HL7TableBody"/>
              <w:rPr>
                <w:snapToGrid w:val="0"/>
              </w:rPr>
            </w:pPr>
            <w:r w:rsidRPr="00792323">
              <w:rPr>
                <w:snapToGrid w:val="0"/>
              </w:rPr>
              <w:t xml:space="preserve">Fluid, Other </w:t>
            </w:r>
          </w:p>
        </w:tc>
        <w:tc>
          <w:tcPr>
            <w:tcW w:w="3936" w:type="dxa"/>
            <w:shd w:val="clear" w:color="auto" w:fill="FFFFFF"/>
          </w:tcPr>
          <w:p w14:paraId="67EF5A8F" w14:textId="77777777" w:rsidR="004759A2" w:rsidRPr="00792323" w:rsidRDefault="004759A2">
            <w:pPr>
              <w:pStyle w:val="HL7TableBody"/>
              <w:rPr>
                <w:snapToGrid w:val="0"/>
              </w:rPr>
            </w:pPr>
            <w:r w:rsidRPr="00792323">
              <w:rPr>
                <w:snapToGrid w:val="0"/>
              </w:rPr>
              <w:t xml:space="preserve">Fluid </w:t>
            </w:r>
          </w:p>
        </w:tc>
      </w:tr>
      <w:tr w:rsidR="004759A2" w:rsidRPr="00792323" w14:paraId="10232166" w14:textId="77777777">
        <w:trPr>
          <w:jc w:val="center"/>
        </w:trPr>
        <w:tc>
          <w:tcPr>
            <w:tcW w:w="1296" w:type="dxa"/>
            <w:shd w:val="clear" w:color="auto" w:fill="FFFFFF"/>
          </w:tcPr>
          <w:p w14:paraId="0468C1F9" w14:textId="77777777" w:rsidR="004759A2" w:rsidRPr="00792323" w:rsidRDefault="004759A2">
            <w:pPr>
              <w:pStyle w:val="HL7TableBody"/>
              <w:jc w:val="center"/>
              <w:rPr>
                <w:snapToGrid w:val="0"/>
              </w:rPr>
            </w:pPr>
            <w:r w:rsidRPr="00792323">
              <w:rPr>
                <w:snapToGrid w:val="0"/>
              </w:rPr>
              <w:t>FLT</w:t>
            </w:r>
          </w:p>
        </w:tc>
        <w:tc>
          <w:tcPr>
            <w:tcW w:w="3840" w:type="dxa"/>
            <w:shd w:val="clear" w:color="auto" w:fill="FFFFFF"/>
          </w:tcPr>
          <w:p w14:paraId="41E611F3" w14:textId="77777777" w:rsidR="004759A2" w:rsidRPr="00792323" w:rsidRDefault="004759A2">
            <w:pPr>
              <w:pStyle w:val="HL7TableBody"/>
              <w:rPr>
                <w:snapToGrid w:val="0"/>
              </w:rPr>
            </w:pPr>
            <w:r w:rsidRPr="00792323">
              <w:rPr>
                <w:snapToGrid w:val="0"/>
              </w:rPr>
              <w:t>Filter</w:t>
            </w:r>
          </w:p>
        </w:tc>
        <w:tc>
          <w:tcPr>
            <w:tcW w:w="3936" w:type="dxa"/>
            <w:shd w:val="clear" w:color="auto" w:fill="FFFFFF"/>
          </w:tcPr>
          <w:p w14:paraId="324B5C5D" w14:textId="77777777" w:rsidR="004759A2" w:rsidRPr="00792323" w:rsidRDefault="004759A2">
            <w:pPr>
              <w:pStyle w:val="HL7TableBody"/>
              <w:rPr>
                <w:snapToGrid w:val="0"/>
              </w:rPr>
            </w:pPr>
          </w:p>
        </w:tc>
      </w:tr>
      <w:tr w:rsidR="004759A2" w:rsidRPr="00792323" w14:paraId="7E0350B1" w14:textId="77777777">
        <w:trPr>
          <w:jc w:val="center"/>
        </w:trPr>
        <w:tc>
          <w:tcPr>
            <w:tcW w:w="1296" w:type="dxa"/>
            <w:shd w:val="clear" w:color="auto" w:fill="FFFFFF"/>
          </w:tcPr>
          <w:p w14:paraId="2EC4EFB7" w14:textId="77777777" w:rsidR="004759A2" w:rsidRPr="00792323" w:rsidRDefault="004759A2">
            <w:pPr>
              <w:pStyle w:val="HL7TableBody"/>
              <w:jc w:val="center"/>
              <w:rPr>
                <w:snapToGrid w:val="0"/>
              </w:rPr>
            </w:pPr>
            <w:r w:rsidRPr="00792323">
              <w:rPr>
                <w:snapToGrid w:val="0"/>
              </w:rPr>
              <w:t>FLU</w:t>
            </w:r>
          </w:p>
        </w:tc>
        <w:tc>
          <w:tcPr>
            <w:tcW w:w="3840" w:type="dxa"/>
            <w:shd w:val="clear" w:color="auto" w:fill="FFFFFF"/>
          </w:tcPr>
          <w:p w14:paraId="542D1905" w14:textId="77777777" w:rsidR="004759A2" w:rsidRPr="00792323" w:rsidRDefault="004759A2">
            <w:pPr>
              <w:pStyle w:val="HL7TableBody"/>
              <w:rPr>
                <w:snapToGrid w:val="0"/>
              </w:rPr>
            </w:pPr>
            <w:r w:rsidRPr="00792323">
              <w:rPr>
                <w:snapToGrid w:val="0"/>
              </w:rPr>
              <w:t>Fluid, Body unsp</w:t>
            </w:r>
          </w:p>
        </w:tc>
        <w:tc>
          <w:tcPr>
            <w:tcW w:w="3936" w:type="dxa"/>
            <w:shd w:val="clear" w:color="auto" w:fill="FFFFFF"/>
          </w:tcPr>
          <w:p w14:paraId="6125B0FA" w14:textId="77777777" w:rsidR="004759A2" w:rsidRPr="00792323" w:rsidRDefault="004759A2">
            <w:pPr>
              <w:pStyle w:val="HL7TableBody"/>
              <w:rPr>
                <w:snapToGrid w:val="0"/>
              </w:rPr>
            </w:pPr>
          </w:p>
        </w:tc>
      </w:tr>
      <w:tr w:rsidR="004759A2" w:rsidRPr="00792323" w14:paraId="1C1420A3" w14:textId="77777777">
        <w:trPr>
          <w:jc w:val="center"/>
        </w:trPr>
        <w:tc>
          <w:tcPr>
            <w:tcW w:w="1296" w:type="dxa"/>
            <w:shd w:val="clear" w:color="auto" w:fill="FFFFFF"/>
          </w:tcPr>
          <w:p w14:paraId="603B8964" w14:textId="77777777" w:rsidR="004759A2" w:rsidRPr="00792323" w:rsidRDefault="004759A2">
            <w:pPr>
              <w:pStyle w:val="HL7TableBody"/>
              <w:jc w:val="center"/>
              <w:rPr>
                <w:snapToGrid w:val="0"/>
              </w:rPr>
            </w:pPr>
            <w:r w:rsidRPr="00792323">
              <w:rPr>
                <w:snapToGrid w:val="0"/>
              </w:rPr>
              <w:t>FLUID</w:t>
            </w:r>
          </w:p>
        </w:tc>
        <w:tc>
          <w:tcPr>
            <w:tcW w:w="3840" w:type="dxa"/>
            <w:shd w:val="clear" w:color="auto" w:fill="FFFFFF"/>
          </w:tcPr>
          <w:p w14:paraId="67129B2A" w14:textId="77777777" w:rsidR="004759A2" w:rsidRPr="00792323" w:rsidRDefault="004759A2">
            <w:pPr>
              <w:pStyle w:val="HL7TableBody"/>
              <w:rPr>
                <w:snapToGrid w:val="0"/>
              </w:rPr>
            </w:pPr>
            <w:r w:rsidRPr="00792323">
              <w:rPr>
                <w:snapToGrid w:val="0"/>
              </w:rPr>
              <w:t>Fluid</w:t>
            </w:r>
          </w:p>
        </w:tc>
        <w:tc>
          <w:tcPr>
            <w:tcW w:w="3936" w:type="dxa"/>
            <w:shd w:val="clear" w:color="auto" w:fill="FFFFFF"/>
          </w:tcPr>
          <w:p w14:paraId="4FD7924B" w14:textId="77777777" w:rsidR="004759A2" w:rsidRPr="00792323" w:rsidRDefault="004759A2">
            <w:pPr>
              <w:pStyle w:val="HL7TableBody"/>
              <w:rPr>
                <w:snapToGrid w:val="0"/>
              </w:rPr>
            </w:pPr>
            <w:r w:rsidRPr="00792323">
              <w:rPr>
                <w:snapToGrid w:val="0"/>
              </w:rPr>
              <w:t xml:space="preserve">Fluid </w:t>
            </w:r>
          </w:p>
        </w:tc>
      </w:tr>
      <w:tr w:rsidR="004759A2" w:rsidRPr="00792323" w14:paraId="3C0E1F72" w14:textId="77777777">
        <w:trPr>
          <w:jc w:val="center"/>
        </w:trPr>
        <w:tc>
          <w:tcPr>
            <w:tcW w:w="1296" w:type="dxa"/>
            <w:shd w:val="clear" w:color="auto" w:fill="FFFFFF"/>
          </w:tcPr>
          <w:p w14:paraId="4B34DB71" w14:textId="77777777" w:rsidR="004759A2" w:rsidRPr="00B13AC0" w:rsidRDefault="004759A2">
            <w:pPr>
              <w:pStyle w:val="HL7TableBody"/>
              <w:jc w:val="center"/>
              <w:rPr>
                <w:snapToGrid w:val="0"/>
              </w:rPr>
            </w:pPr>
            <w:r w:rsidRPr="00B13AC0">
              <w:rPr>
                <w:snapToGrid w:val="0"/>
              </w:rPr>
              <w:t>FOLEY</w:t>
            </w:r>
          </w:p>
        </w:tc>
        <w:tc>
          <w:tcPr>
            <w:tcW w:w="3840" w:type="dxa"/>
            <w:shd w:val="clear" w:color="auto" w:fill="FFFFFF"/>
          </w:tcPr>
          <w:p w14:paraId="45D349CE" w14:textId="77777777" w:rsidR="004759A2" w:rsidRPr="00B13AC0" w:rsidRDefault="004759A2">
            <w:pPr>
              <w:pStyle w:val="HL7TableBody"/>
              <w:rPr>
                <w:snapToGrid w:val="0"/>
              </w:rPr>
            </w:pPr>
            <w:r w:rsidRPr="00B13AC0">
              <w:rPr>
                <w:snapToGrid w:val="0"/>
              </w:rPr>
              <w:t>Catheter Tip, Foley</w:t>
            </w:r>
          </w:p>
        </w:tc>
        <w:tc>
          <w:tcPr>
            <w:tcW w:w="3936" w:type="dxa"/>
            <w:shd w:val="clear" w:color="auto" w:fill="FFFFFF"/>
          </w:tcPr>
          <w:p w14:paraId="55C32FD0" w14:textId="77777777" w:rsidR="004759A2" w:rsidRPr="00B13AC0" w:rsidRDefault="004759A2">
            <w:pPr>
              <w:pStyle w:val="HL7TableBody"/>
              <w:rPr>
                <w:snapToGrid w:val="0"/>
              </w:rPr>
            </w:pPr>
            <w:r w:rsidRPr="00B13AC0">
              <w:rPr>
                <w:snapToGrid w:val="0"/>
              </w:rPr>
              <w:t>Device</w:t>
            </w:r>
          </w:p>
        </w:tc>
      </w:tr>
      <w:tr w:rsidR="004759A2" w:rsidRPr="00792323" w14:paraId="2B16C07A" w14:textId="77777777">
        <w:trPr>
          <w:jc w:val="center"/>
        </w:trPr>
        <w:tc>
          <w:tcPr>
            <w:tcW w:w="1296" w:type="dxa"/>
            <w:shd w:val="clear" w:color="auto" w:fill="FFFFFF"/>
          </w:tcPr>
          <w:p w14:paraId="04D92CF0" w14:textId="77777777" w:rsidR="004759A2" w:rsidRPr="00792323" w:rsidRDefault="004759A2">
            <w:pPr>
              <w:pStyle w:val="HL7TableBody"/>
              <w:jc w:val="center"/>
              <w:rPr>
                <w:snapToGrid w:val="0"/>
              </w:rPr>
            </w:pPr>
            <w:r w:rsidRPr="00792323">
              <w:rPr>
                <w:snapToGrid w:val="0"/>
              </w:rPr>
              <w:t>FRS</w:t>
            </w:r>
          </w:p>
        </w:tc>
        <w:tc>
          <w:tcPr>
            <w:tcW w:w="3840" w:type="dxa"/>
            <w:shd w:val="clear" w:color="auto" w:fill="FFFFFF"/>
          </w:tcPr>
          <w:p w14:paraId="1A9DA278" w14:textId="77777777" w:rsidR="004759A2" w:rsidRPr="00792323" w:rsidRDefault="004759A2">
            <w:pPr>
              <w:pStyle w:val="HL7TableBody"/>
              <w:rPr>
                <w:snapToGrid w:val="0"/>
              </w:rPr>
            </w:pPr>
            <w:r w:rsidRPr="00792323">
              <w:rPr>
                <w:snapToGrid w:val="0"/>
              </w:rPr>
              <w:t>Fluid, Respiratory</w:t>
            </w:r>
          </w:p>
        </w:tc>
        <w:tc>
          <w:tcPr>
            <w:tcW w:w="3936" w:type="dxa"/>
            <w:shd w:val="clear" w:color="auto" w:fill="FFFFFF"/>
          </w:tcPr>
          <w:p w14:paraId="2C6EA0AC" w14:textId="77777777" w:rsidR="004759A2" w:rsidRPr="00792323" w:rsidRDefault="004759A2">
            <w:pPr>
              <w:pStyle w:val="HL7TableBody"/>
              <w:rPr>
                <w:snapToGrid w:val="0"/>
              </w:rPr>
            </w:pPr>
            <w:r w:rsidRPr="00792323">
              <w:rPr>
                <w:snapToGrid w:val="0"/>
              </w:rPr>
              <w:t xml:space="preserve">Fluid </w:t>
            </w:r>
          </w:p>
        </w:tc>
      </w:tr>
      <w:tr w:rsidR="004759A2" w:rsidRPr="00792323" w14:paraId="7E6A6658" w14:textId="77777777">
        <w:trPr>
          <w:jc w:val="center"/>
        </w:trPr>
        <w:tc>
          <w:tcPr>
            <w:tcW w:w="1296" w:type="dxa"/>
            <w:shd w:val="clear" w:color="auto" w:fill="FFFFFF"/>
          </w:tcPr>
          <w:p w14:paraId="22E2C191" w14:textId="77777777" w:rsidR="004759A2" w:rsidRPr="00B13AC0" w:rsidRDefault="004759A2">
            <w:pPr>
              <w:pStyle w:val="HL7TableBody"/>
              <w:jc w:val="center"/>
              <w:rPr>
                <w:snapToGrid w:val="0"/>
              </w:rPr>
            </w:pPr>
            <w:r w:rsidRPr="00B13AC0">
              <w:rPr>
                <w:snapToGrid w:val="0"/>
              </w:rPr>
              <w:t>FSCLP</w:t>
            </w:r>
          </w:p>
        </w:tc>
        <w:tc>
          <w:tcPr>
            <w:tcW w:w="3840" w:type="dxa"/>
            <w:shd w:val="clear" w:color="auto" w:fill="FFFFFF"/>
          </w:tcPr>
          <w:p w14:paraId="7028A8D2" w14:textId="77777777" w:rsidR="004759A2" w:rsidRPr="00B13AC0" w:rsidRDefault="004759A2">
            <w:pPr>
              <w:pStyle w:val="HL7TableBody"/>
              <w:rPr>
                <w:snapToGrid w:val="0"/>
              </w:rPr>
            </w:pPr>
            <w:r w:rsidRPr="00B13AC0">
              <w:rPr>
                <w:snapToGrid w:val="0"/>
              </w:rPr>
              <w:t>Scalp, Fetal</w:t>
            </w:r>
          </w:p>
        </w:tc>
        <w:tc>
          <w:tcPr>
            <w:tcW w:w="3936" w:type="dxa"/>
            <w:shd w:val="clear" w:color="auto" w:fill="FFFFFF"/>
          </w:tcPr>
          <w:p w14:paraId="62E175A0" w14:textId="77777777" w:rsidR="004759A2" w:rsidRPr="00B13AC0" w:rsidRDefault="004759A2">
            <w:pPr>
              <w:pStyle w:val="HL7TableBody"/>
              <w:rPr>
                <w:snapToGrid w:val="0"/>
              </w:rPr>
            </w:pPr>
            <w:r w:rsidRPr="00B13AC0">
              <w:rPr>
                <w:snapToGrid w:val="0"/>
              </w:rPr>
              <w:t>Condition</w:t>
            </w:r>
          </w:p>
        </w:tc>
      </w:tr>
      <w:tr w:rsidR="004759A2" w:rsidRPr="00792323" w14:paraId="3E030EBD" w14:textId="77777777">
        <w:trPr>
          <w:jc w:val="center"/>
        </w:trPr>
        <w:tc>
          <w:tcPr>
            <w:tcW w:w="1296" w:type="dxa"/>
            <w:shd w:val="clear" w:color="auto" w:fill="FFFFFF"/>
          </w:tcPr>
          <w:p w14:paraId="52E53B66" w14:textId="77777777" w:rsidR="004759A2" w:rsidRPr="00792323" w:rsidRDefault="004759A2">
            <w:pPr>
              <w:pStyle w:val="HL7TableBody"/>
              <w:jc w:val="center"/>
              <w:rPr>
                <w:snapToGrid w:val="0"/>
              </w:rPr>
            </w:pPr>
            <w:r w:rsidRPr="00792323">
              <w:rPr>
                <w:snapToGrid w:val="0"/>
              </w:rPr>
              <w:t>FUR</w:t>
            </w:r>
          </w:p>
        </w:tc>
        <w:tc>
          <w:tcPr>
            <w:tcW w:w="3840" w:type="dxa"/>
            <w:shd w:val="clear" w:color="auto" w:fill="FFFFFF"/>
          </w:tcPr>
          <w:p w14:paraId="3F249497" w14:textId="77777777" w:rsidR="004759A2" w:rsidRPr="00792323" w:rsidRDefault="004759A2">
            <w:pPr>
              <w:pStyle w:val="HL7TableBody"/>
              <w:rPr>
                <w:snapToGrid w:val="0"/>
              </w:rPr>
            </w:pPr>
            <w:r w:rsidRPr="00792323">
              <w:rPr>
                <w:snapToGrid w:val="0"/>
              </w:rPr>
              <w:t>Furuncle</w:t>
            </w:r>
          </w:p>
        </w:tc>
        <w:tc>
          <w:tcPr>
            <w:tcW w:w="3936" w:type="dxa"/>
            <w:shd w:val="clear" w:color="auto" w:fill="FFFFFF"/>
          </w:tcPr>
          <w:p w14:paraId="79654B34" w14:textId="77777777" w:rsidR="004759A2" w:rsidRPr="00792323" w:rsidRDefault="004759A2">
            <w:pPr>
              <w:pStyle w:val="HL7TableBody"/>
              <w:rPr>
                <w:snapToGrid w:val="0"/>
              </w:rPr>
            </w:pPr>
            <w:r w:rsidRPr="00792323">
              <w:rPr>
                <w:snapToGrid w:val="0"/>
              </w:rPr>
              <w:t>Condition</w:t>
            </w:r>
          </w:p>
        </w:tc>
      </w:tr>
      <w:tr w:rsidR="004759A2" w:rsidRPr="00792323" w14:paraId="271FAD73" w14:textId="77777777">
        <w:trPr>
          <w:jc w:val="center"/>
        </w:trPr>
        <w:tc>
          <w:tcPr>
            <w:tcW w:w="1296" w:type="dxa"/>
            <w:shd w:val="clear" w:color="auto" w:fill="FFFFFF"/>
          </w:tcPr>
          <w:p w14:paraId="16594473" w14:textId="77777777" w:rsidR="004759A2" w:rsidRPr="00792323" w:rsidRDefault="004759A2">
            <w:pPr>
              <w:pStyle w:val="HL7TableBody"/>
              <w:jc w:val="center"/>
              <w:rPr>
                <w:snapToGrid w:val="0"/>
              </w:rPr>
            </w:pPr>
            <w:r w:rsidRPr="00792323">
              <w:rPr>
                <w:snapToGrid w:val="0"/>
              </w:rPr>
              <w:t>GAS</w:t>
            </w:r>
          </w:p>
        </w:tc>
        <w:tc>
          <w:tcPr>
            <w:tcW w:w="3840" w:type="dxa"/>
            <w:shd w:val="clear" w:color="auto" w:fill="FFFFFF"/>
          </w:tcPr>
          <w:p w14:paraId="79A3B6CE" w14:textId="77777777" w:rsidR="004759A2" w:rsidRPr="00792323" w:rsidRDefault="004759A2">
            <w:pPr>
              <w:pStyle w:val="HL7TableBody"/>
              <w:rPr>
                <w:snapToGrid w:val="0"/>
              </w:rPr>
            </w:pPr>
            <w:r w:rsidRPr="00792323">
              <w:rPr>
                <w:snapToGrid w:val="0"/>
              </w:rPr>
              <w:t>Gas</w:t>
            </w:r>
          </w:p>
        </w:tc>
        <w:tc>
          <w:tcPr>
            <w:tcW w:w="3936" w:type="dxa"/>
            <w:shd w:val="clear" w:color="auto" w:fill="FFFFFF"/>
          </w:tcPr>
          <w:p w14:paraId="18A90489" w14:textId="77777777" w:rsidR="004759A2" w:rsidRPr="00792323" w:rsidRDefault="004759A2">
            <w:pPr>
              <w:pStyle w:val="HL7TableBody"/>
              <w:rPr>
                <w:snapToGrid w:val="0"/>
              </w:rPr>
            </w:pPr>
          </w:p>
        </w:tc>
      </w:tr>
      <w:tr w:rsidR="004759A2" w:rsidRPr="00792323" w14:paraId="21008947" w14:textId="77777777">
        <w:trPr>
          <w:jc w:val="center"/>
        </w:trPr>
        <w:tc>
          <w:tcPr>
            <w:tcW w:w="1296" w:type="dxa"/>
            <w:shd w:val="clear" w:color="auto" w:fill="FFFFFF"/>
          </w:tcPr>
          <w:p w14:paraId="054DD8AB" w14:textId="77777777" w:rsidR="004759A2" w:rsidRPr="00B13AC0" w:rsidRDefault="004759A2">
            <w:pPr>
              <w:pStyle w:val="HL7TableBody"/>
              <w:jc w:val="center"/>
              <w:rPr>
                <w:snapToGrid w:val="0"/>
              </w:rPr>
            </w:pPr>
            <w:r w:rsidRPr="00B13AC0">
              <w:rPr>
                <w:snapToGrid w:val="0"/>
              </w:rPr>
              <w:t>GASA</w:t>
            </w:r>
          </w:p>
        </w:tc>
        <w:tc>
          <w:tcPr>
            <w:tcW w:w="3840" w:type="dxa"/>
            <w:shd w:val="clear" w:color="auto" w:fill="FFFFFF"/>
          </w:tcPr>
          <w:p w14:paraId="167DBAF7" w14:textId="77777777" w:rsidR="004759A2" w:rsidRPr="00B13AC0" w:rsidRDefault="004759A2">
            <w:pPr>
              <w:pStyle w:val="HL7TableBody"/>
              <w:rPr>
                <w:snapToGrid w:val="0"/>
              </w:rPr>
            </w:pPr>
            <w:r w:rsidRPr="00B13AC0">
              <w:rPr>
                <w:snapToGrid w:val="0"/>
              </w:rPr>
              <w:t>Aspirate, Gastric</w:t>
            </w:r>
          </w:p>
        </w:tc>
        <w:tc>
          <w:tcPr>
            <w:tcW w:w="3936" w:type="dxa"/>
            <w:shd w:val="clear" w:color="auto" w:fill="FFFFFF"/>
          </w:tcPr>
          <w:p w14:paraId="707A5AF6" w14:textId="77777777" w:rsidR="004759A2" w:rsidRPr="00B13AC0" w:rsidRDefault="004759A2">
            <w:pPr>
              <w:pStyle w:val="HL7TableBody"/>
              <w:rPr>
                <w:snapToGrid w:val="0"/>
              </w:rPr>
            </w:pPr>
            <w:r w:rsidRPr="00B13AC0">
              <w:rPr>
                <w:snapToGrid w:val="0"/>
              </w:rPr>
              <w:t>Aspirate</w:t>
            </w:r>
          </w:p>
        </w:tc>
      </w:tr>
      <w:tr w:rsidR="004759A2" w:rsidRPr="00792323" w14:paraId="0D52E82E" w14:textId="77777777">
        <w:trPr>
          <w:jc w:val="center"/>
        </w:trPr>
        <w:tc>
          <w:tcPr>
            <w:tcW w:w="1296" w:type="dxa"/>
            <w:shd w:val="clear" w:color="auto" w:fill="FFFFFF"/>
          </w:tcPr>
          <w:p w14:paraId="2C9F30A7" w14:textId="77777777" w:rsidR="004759A2" w:rsidRPr="00B13AC0" w:rsidRDefault="004759A2">
            <w:pPr>
              <w:pStyle w:val="HL7TableBody"/>
              <w:jc w:val="center"/>
              <w:rPr>
                <w:snapToGrid w:val="0"/>
              </w:rPr>
            </w:pPr>
            <w:r w:rsidRPr="00B13AC0">
              <w:rPr>
                <w:snapToGrid w:val="0"/>
              </w:rPr>
              <w:t>GASAN</w:t>
            </w:r>
          </w:p>
        </w:tc>
        <w:tc>
          <w:tcPr>
            <w:tcW w:w="3840" w:type="dxa"/>
            <w:shd w:val="clear" w:color="auto" w:fill="FFFFFF"/>
          </w:tcPr>
          <w:p w14:paraId="721A318F" w14:textId="77777777" w:rsidR="004759A2" w:rsidRPr="00B13AC0" w:rsidRDefault="004759A2">
            <w:pPr>
              <w:pStyle w:val="HL7TableBody"/>
              <w:rPr>
                <w:snapToGrid w:val="0"/>
              </w:rPr>
            </w:pPr>
            <w:r w:rsidRPr="00B13AC0">
              <w:rPr>
                <w:snapToGrid w:val="0"/>
              </w:rPr>
              <w:t>Antrum, Gastric</w:t>
            </w:r>
          </w:p>
        </w:tc>
        <w:tc>
          <w:tcPr>
            <w:tcW w:w="3936" w:type="dxa"/>
            <w:shd w:val="clear" w:color="auto" w:fill="FFFFFF"/>
          </w:tcPr>
          <w:p w14:paraId="71EC324F" w14:textId="77777777" w:rsidR="004759A2" w:rsidRPr="00B13AC0" w:rsidRDefault="004759A2">
            <w:pPr>
              <w:pStyle w:val="HL7TableBody"/>
              <w:rPr>
                <w:snapToGrid w:val="0"/>
              </w:rPr>
            </w:pPr>
            <w:r w:rsidRPr="00B13AC0">
              <w:rPr>
                <w:snapToGrid w:val="0"/>
              </w:rPr>
              <w:t>Tissue</w:t>
            </w:r>
          </w:p>
        </w:tc>
      </w:tr>
      <w:tr w:rsidR="004759A2" w:rsidRPr="00792323" w14:paraId="16CBACBA" w14:textId="77777777">
        <w:trPr>
          <w:jc w:val="center"/>
        </w:trPr>
        <w:tc>
          <w:tcPr>
            <w:tcW w:w="1296" w:type="dxa"/>
            <w:shd w:val="clear" w:color="auto" w:fill="FFFFFF"/>
          </w:tcPr>
          <w:p w14:paraId="40A1DA58" w14:textId="77777777" w:rsidR="004759A2" w:rsidRPr="00B13AC0" w:rsidRDefault="004759A2">
            <w:pPr>
              <w:pStyle w:val="HL7TableBody"/>
              <w:jc w:val="center"/>
              <w:rPr>
                <w:snapToGrid w:val="0"/>
              </w:rPr>
            </w:pPr>
            <w:r w:rsidRPr="00B13AC0">
              <w:rPr>
                <w:snapToGrid w:val="0"/>
              </w:rPr>
              <w:t>GASBR</w:t>
            </w:r>
          </w:p>
        </w:tc>
        <w:tc>
          <w:tcPr>
            <w:tcW w:w="3840" w:type="dxa"/>
            <w:shd w:val="clear" w:color="auto" w:fill="FFFFFF"/>
          </w:tcPr>
          <w:p w14:paraId="1C422D33" w14:textId="77777777" w:rsidR="004759A2" w:rsidRPr="00B13AC0" w:rsidRDefault="004759A2">
            <w:pPr>
              <w:pStyle w:val="HL7TableBody"/>
              <w:rPr>
                <w:snapToGrid w:val="0"/>
              </w:rPr>
            </w:pPr>
            <w:r w:rsidRPr="00B13AC0">
              <w:rPr>
                <w:snapToGrid w:val="0"/>
              </w:rPr>
              <w:t>Brushing, Gastric</w:t>
            </w:r>
          </w:p>
        </w:tc>
        <w:tc>
          <w:tcPr>
            <w:tcW w:w="3936" w:type="dxa"/>
            <w:shd w:val="clear" w:color="auto" w:fill="FFFFFF"/>
          </w:tcPr>
          <w:p w14:paraId="31CCBF17" w14:textId="77777777" w:rsidR="004759A2" w:rsidRPr="00B13AC0" w:rsidRDefault="004759A2">
            <w:pPr>
              <w:pStyle w:val="HL7TableBody"/>
              <w:rPr>
                <w:snapToGrid w:val="0"/>
              </w:rPr>
            </w:pPr>
            <w:r w:rsidRPr="00B13AC0">
              <w:rPr>
                <w:snapToGrid w:val="0"/>
              </w:rPr>
              <w:t>Product</w:t>
            </w:r>
          </w:p>
        </w:tc>
      </w:tr>
      <w:tr w:rsidR="004759A2" w:rsidRPr="00792323" w14:paraId="049FB158" w14:textId="77777777">
        <w:trPr>
          <w:jc w:val="center"/>
        </w:trPr>
        <w:tc>
          <w:tcPr>
            <w:tcW w:w="1296" w:type="dxa"/>
            <w:shd w:val="clear" w:color="auto" w:fill="FFFFFF"/>
          </w:tcPr>
          <w:p w14:paraId="1EAE071B" w14:textId="77777777" w:rsidR="004759A2" w:rsidRPr="00B13AC0" w:rsidRDefault="004759A2">
            <w:pPr>
              <w:pStyle w:val="HL7TableBody"/>
              <w:jc w:val="center"/>
              <w:rPr>
                <w:snapToGrid w:val="0"/>
              </w:rPr>
            </w:pPr>
            <w:r w:rsidRPr="00B13AC0">
              <w:rPr>
                <w:snapToGrid w:val="0"/>
              </w:rPr>
              <w:t>GASD</w:t>
            </w:r>
          </w:p>
        </w:tc>
        <w:tc>
          <w:tcPr>
            <w:tcW w:w="3840" w:type="dxa"/>
            <w:shd w:val="clear" w:color="auto" w:fill="FFFFFF"/>
          </w:tcPr>
          <w:p w14:paraId="15535EBE" w14:textId="77777777" w:rsidR="004759A2" w:rsidRPr="00B13AC0" w:rsidRDefault="004759A2">
            <w:pPr>
              <w:pStyle w:val="HL7TableBody"/>
              <w:rPr>
                <w:snapToGrid w:val="0"/>
              </w:rPr>
            </w:pPr>
            <w:r w:rsidRPr="00B13AC0">
              <w:rPr>
                <w:snapToGrid w:val="0"/>
              </w:rPr>
              <w:t>Drainage, Gastric</w:t>
            </w:r>
          </w:p>
        </w:tc>
        <w:tc>
          <w:tcPr>
            <w:tcW w:w="3936" w:type="dxa"/>
            <w:shd w:val="clear" w:color="auto" w:fill="FFFFFF"/>
          </w:tcPr>
          <w:p w14:paraId="3A6660E3" w14:textId="77777777" w:rsidR="004759A2" w:rsidRPr="00B13AC0" w:rsidRDefault="004759A2">
            <w:pPr>
              <w:pStyle w:val="HL7TableBody"/>
              <w:rPr>
                <w:snapToGrid w:val="0"/>
              </w:rPr>
            </w:pPr>
            <w:r w:rsidRPr="00B13AC0">
              <w:rPr>
                <w:snapToGrid w:val="0"/>
              </w:rPr>
              <w:t>Condition</w:t>
            </w:r>
          </w:p>
        </w:tc>
      </w:tr>
      <w:tr w:rsidR="004759A2" w:rsidRPr="00792323" w14:paraId="725E838A" w14:textId="77777777">
        <w:trPr>
          <w:jc w:val="center"/>
        </w:trPr>
        <w:tc>
          <w:tcPr>
            <w:tcW w:w="1296" w:type="dxa"/>
            <w:shd w:val="clear" w:color="auto" w:fill="FFFFFF"/>
          </w:tcPr>
          <w:p w14:paraId="7D633E61" w14:textId="77777777" w:rsidR="004759A2" w:rsidRPr="00792323" w:rsidRDefault="004759A2">
            <w:pPr>
              <w:pStyle w:val="HL7TableBody"/>
              <w:jc w:val="center"/>
              <w:rPr>
                <w:snapToGrid w:val="0"/>
              </w:rPr>
            </w:pPr>
            <w:r w:rsidRPr="00792323">
              <w:rPr>
                <w:snapToGrid w:val="0"/>
              </w:rPr>
              <w:t>GAST</w:t>
            </w:r>
          </w:p>
        </w:tc>
        <w:tc>
          <w:tcPr>
            <w:tcW w:w="3840" w:type="dxa"/>
            <w:shd w:val="clear" w:color="auto" w:fill="FFFFFF"/>
          </w:tcPr>
          <w:p w14:paraId="635CFF08" w14:textId="77777777" w:rsidR="004759A2" w:rsidRPr="00792323" w:rsidRDefault="004759A2">
            <w:pPr>
              <w:pStyle w:val="HL7TableBody"/>
              <w:rPr>
                <w:snapToGrid w:val="0"/>
              </w:rPr>
            </w:pPr>
            <w:r w:rsidRPr="00792323">
              <w:rPr>
                <w:snapToGrid w:val="0"/>
              </w:rPr>
              <w:t>Fluid/contents, Gastric</w:t>
            </w:r>
          </w:p>
        </w:tc>
        <w:tc>
          <w:tcPr>
            <w:tcW w:w="3936" w:type="dxa"/>
            <w:shd w:val="clear" w:color="auto" w:fill="FFFFFF"/>
          </w:tcPr>
          <w:p w14:paraId="01B0B00D" w14:textId="77777777" w:rsidR="004759A2" w:rsidRPr="00792323" w:rsidRDefault="004759A2">
            <w:pPr>
              <w:pStyle w:val="HL7TableBody"/>
              <w:rPr>
                <w:snapToGrid w:val="0"/>
              </w:rPr>
            </w:pPr>
          </w:p>
        </w:tc>
      </w:tr>
      <w:tr w:rsidR="004759A2" w:rsidRPr="00792323" w14:paraId="01DAF4E4" w14:textId="77777777" w:rsidTr="00636F31">
        <w:trPr>
          <w:jc w:val="center"/>
        </w:trPr>
        <w:tc>
          <w:tcPr>
            <w:tcW w:w="1296" w:type="dxa"/>
          </w:tcPr>
          <w:p w14:paraId="2EE93468" w14:textId="77777777" w:rsidR="004759A2" w:rsidRPr="00B13AC0" w:rsidRDefault="004759A2">
            <w:pPr>
              <w:pStyle w:val="HL7TableBody"/>
              <w:jc w:val="center"/>
              <w:rPr>
                <w:snapToGrid w:val="0"/>
              </w:rPr>
            </w:pPr>
            <w:r w:rsidRPr="00B13AC0">
              <w:rPr>
                <w:snapToGrid w:val="0"/>
              </w:rPr>
              <w:t>GENL</w:t>
            </w:r>
          </w:p>
        </w:tc>
        <w:tc>
          <w:tcPr>
            <w:tcW w:w="3840" w:type="dxa"/>
          </w:tcPr>
          <w:p w14:paraId="438C3A25" w14:textId="77777777" w:rsidR="004759A2" w:rsidRPr="00B13AC0" w:rsidRDefault="004759A2">
            <w:pPr>
              <w:pStyle w:val="HL7TableBody"/>
              <w:rPr>
                <w:snapToGrid w:val="0"/>
              </w:rPr>
            </w:pPr>
            <w:r w:rsidRPr="00B13AC0">
              <w:rPr>
                <w:snapToGrid w:val="0"/>
              </w:rPr>
              <w:t>Genital lochia</w:t>
            </w:r>
          </w:p>
        </w:tc>
        <w:tc>
          <w:tcPr>
            <w:tcW w:w="3936" w:type="dxa"/>
          </w:tcPr>
          <w:p w14:paraId="759F7867" w14:textId="77777777" w:rsidR="004759A2" w:rsidRPr="00B13AC0" w:rsidRDefault="004759A2" w:rsidP="00AB39FE">
            <w:pPr>
              <w:pStyle w:val="HL7TableBody"/>
              <w:rPr>
                <w:snapToGrid w:val="0"/>
              </w:rPr>
            </w:pPr>
          </w:p>
        </w:tc>
      </w:tr>
      <w:tr w:rsidR="004759A2" w:rsidRPr="00792323" w14:paraId="7D42F6C1" w14:textId="77777777">
        <w:trPr>
          <w:jc w:val="center"/>
        </w:trPr>
        <w:tc>
          <w:tcPr>
            <w:tcW w:w="1296" w:type="dxa"/>
            <w:shd w:val="clear" w:color="auto" w:fill="FFFFFF"/>
          </w:tcPr>
          <w:p w14:paraId="47F190D7" w14:textId="77777777" w:rsidR="004759A2" w:rsidRPr="00B13AC0" w:rsidRDefault="004759A2">
            <w:pPr>
              <w:pStyle w:val="HL7TableBody"/>
              <w:jc w:val="center"/>
              <w:rPr>
                <w:snapToGrid w:val="0"/>
              </w:rPr>
            </w:pPr>
            <w:r w:rsidRPr="00B13AC0">
              <w:rPr>
                <w:snapToGrid w:val="0"/>
              </w:rPr>
              <w:t>GENV</w:t>
            </w:r>
          </w:p>
        </w:tc>
        <w:tc>
          <w:tcPr>
            <w:tcW w:w="3840" w:type="dxa"/>
            <w:shd w:val="clear" w:color="auto" w:fill="FFFFFF"/>
          </w:tcPr>
          <w:p w14:paraId="194E62EC" w14:textId="77777777" w:rsidR="004759A2" w:rsidRPr="00B13AC0" w:rsidRDefault="004759A2">
            <w:pPr>
              <w:pStyle w:val="HL7TableBody"/>
              <w:rPr>
                <w:snapToGrid w:val="0"/>
              </w:rPr>
            </w:pPr>
            <w:r w:rsidRPr="00B13AC0">
              <w:rPr>
                <w:snapToGrid w:val="0"/>
              </w:rPr>
              <w:t>Genital vaginal</w:t>
            </w:r>
          </w:p>
        </w:tc>
        <w:tc>
          <w:tcPr>
            <w:tcW w:w="3936" w:type="dxa"/>
            <w:shd w:val="clear" w:color="auto" w:fill="FFFFFF"/>
          </w:tcPr>
          <w:p w14:paraId="6F35C7E8" w14:textId="77777777" w:rsidR="004759A2" w:rsidRPr="00B13AC0" w:rsidRDefault="004759A2">
            <w:pPr>
              <w:pStyle w:val="HL7TableBody"/>
              <w:rPr>
                <w:snapToGrid w:val="0"/>
              </w:rPr>
            </w:pPr>
          </w:p>
        </w:tc>
      </w:tr>
      <w:tr w:rsidR="004759A2" w:rsidRPr="00792323" w14:paraId="130BF143" w14:textId="77777777">
        <w:trPr>
          <w:jc w:val="center"/>
        </w:trPr>
        <w:tc>
          <w:tcPr>
            <w:tcW w:w="1296" w:type="dxa"/>
            <w:shd w:val="clear" w:color="auto" w:fill="FFFFFF"/>
          </w:tcPr>
          <w:p w14:paraId="0D01447A" w14:textId="77777777" w:rsidR="004759A2" w:rsidRPr="00B13AC0" w:rsidRDefault="004759A2">
            <w:pPr>
              <w:pStyle w:val="HL7TableBody"/>
              <w:jc w:val="center"/>
              <w:rPr>
                <w:snapToGrid w:val="0"/>
              </w:rPr>
            </w:pPr>
            <w:r w:rsidRPr="00B13AC0">
              <w:rPr>
                <w:snapToGrid w:val="0"/>
              </w:rPr>
              <w:t>GRAFT</w:t>
            </w:r>
          </w:p>
        </w:tc>
        <w:tc>
          <w:tcPr>
            <w:tcW w:w="3840" w:type="dxa"/>
            <w:shd w:val="clear" w:color="auto" w:fill="FFFFFF"/>
          </w:tcPr>
          <w:p w14:paraId="04ACA144" w14:textId="77777777" w:rsidR="004759A2" w:rsidRPr="00B13AC0" w:rsidRDefault="004759A2">
            <w:pPr>
              <w:pStyle w:val="HL7TableBody"/>
              <w:rPr>
                <w:snapToGrid w:val="0"/>
              </w:rPr>
            </w:pPr>
            <w:r w:rsidRPr="00B13AC0">
              <w:rPr>
                <w:snapToGrid w:val="0"/>
              </w:rPr>
              <w:t>Graft</w:t>
            </w:r>
          </w:p>
        </w:tc>
        <w:tc>
          <w:tcPr>
            <w:tcW w:w="3936" w:type="dxa"/>
            <w:shd w:val="clear" w:color="auto" w:fill="FFFFFF"/>
          </w:tcPr>
          <w:p w14:paraId="6DB34FDE" w14:textId="77777777" w:rsidR="004759A2" w:rsidRPr="00B13AC0" w:rsidRDefault="004759A2">
            <w:pPr>
              <w:pStyle w:val="HL7TableBody"/>
              <w:rPr>
                <w:snapToGrid w:val="0"/>
              </w:rPr>
            </w:pPr>
            <w:r w:rsidRPr="00B13AC0">
              <w:rPr>
                <w:snapToGrid w:val="0"/>
              </w:rPr>
              <w:t>Condition</w:t>
            </w:r>
          </w:p>
        </w:tc>
      </w:tr>
      <w:tr w:rsidR="004759A2" w:rsidRPr="00792323" w14:paraId="1214A569" w14:textId="77777777">
        <w:trPr>
          <w:jc w:val="center"/>
        </w:trPr>
        <w:tc>
          <w:tcPr>
            <w:tcW w:w="1296" w:type="dxa"/>
            <w:shd w:val="clear" w:color="auto" w:fill="FFFFFF"/>
          </w:tcPr>
          <w:p w14:paraId="4C334353" w14:textId="77777777" w:rsidR="004759A2" w:rsidRPr="00B13AC0" w:rsidRDefault="004759A2">
            <w:pPr>
              <w:pStyle w:val="HL7TableBody"/>
              <w:jc w:val="center"/>
              <w:rPr>
                <w:snapToGrid w:val="0"/>
              </w:rPr>
            </w:pPr>
            <w:r w:rsidRPr="00B13AC0">
              <w:rPr>
                <w:snapToGrid w:val="0"/>
              </w:rPr>
              <w:t>GRAFTS</w:t>
            </w:r>
          </w:p>
        </w:tc>
        <w:tc>
          <w:tcPr>
            <w:tcW w:w="3840" w:type="dxa"/>
            <w:shd w:val="clear" w:color="auto" w:fill="FFFFFF"/>
          </w:tcPr>
          <w:p w14:paraId="65AA9287" w14:textId="77777777" w:rsidR="004759A2" w:rsidRPr="00B13AC0" w:rsidRDefault="004759A2">
            <w:pPr>
              <w:pStyle w:val="HL7TableBody"/>
              <w:rPr>
                <w:snapToGrid w:val="0"/>
              </w:rPr>
            </w:pPr>
            <w:r w:rsidRPr="00B13AC0">
              <w:rPr>
                <w:snapToGrid w:val="0"/>
              </w:rPr>
              <w:t>Graft Site</w:t>
            </w:r>
          </w:p>
        </w:tc>
        <w:tc>
          <w:tcPr>
            <w:tcW w:w="3936" w:type="dxa"/>
            <w:shd w:val="clear" w:color="auto" w:fill="FFFFFF"/>
          </w:tcPr>
          <w:p w14:paraId="5BC43AE7" w14:textId="77777777" w:rsidR="004759A2" w:rsidRPr="00B13AC0" w:rsidRDefault="004759A2">
            <w:pPr>
              <w:pStyle w:val="HL7TableBody"/>
              <w:rPr>
                <w:snapToGrid w:val="0"/>
              </w:rPr>
            </w:pPr>
            <w:r w:rsidRPr="00B13AC0">
              <w:rPr>
                <w:snapToGrid w:val="0"/>
              </w:rPr>
              <w:t>Condition</w:t>
            </w:r>
          </w:p>
        </w:tc>
      </w:tr>
      <w:tr w:rsidR="004759A2" w:rsidRPr="00792323" w14:paraId="7D9C433D" w14:textId="77777777">
        <w:trPr>
          <w:jc w:val="center"/>
        </w:trPr>
        <w:tc>
          <w:tcPr>
            <w:tcW w:w="1296" w:type="dxa"/>
            <w:shd w:val="clear" w:color="auto" w:fill="FFFFFF"/>
          </w:tcPr>
          <w:p w14:paraId="3D1A596D" w14:textId="77777777" w:rsidR="004759A2" w:rsidRPr="00B13AC0" w:rsidRDefault="004759A2">
            <w:pPr>
              <w:pStyle w:val="HL7TableBody"/>
              <w:jc w:val="center"/>
              <w:rPr>
                <w:snapToGrid w:val="0"/>
              </w:rPr>
            </w:pPr>
            <w:r w:rsidRPr="00B13AC0">
              <w:rPr>
                <w:snapToGrid w:val="0"/>
              </w:rPr>
              <w:lastRenderedPageBreak/>
              <w:t>GRANU</w:t>
            </w:r>
          </w:p>
        </w:tc>
        <w:tc>
          <w:tcPr>
            <w:tcW w:w="3840" w:type="dxa"/>
            <w:shd w:val="clear" w:color="auto" w:fill="FFFFFF"/>
          </w:tcPr>
          <w:p w14:paraId="36E591DA" w14:textId="77777777" w:rsidR="004759A2" w:rsidRPr="00B13AC0" w:rsidRDefault="004759A2">
            <w:pPr>
              <w:pStyle w:val="HL7TableBody"/>
              <w:rPr>
                <w:snapToGrid w:val="0"/>
              </w:rPr>
            </w:pPr>
            <w:r w:rsidRPr="00B13AC0">
              <w:rPr>
                <w:snapToGrid w:val="0"/>
              </w:rPr>
              <w:t>Granuloma</w:t>
            </w:r>
          </w:p>
        </w:tc>
        <w:tc>
          <w:tcPr>
            <w:tcW w:w="3936" w:type="dxa"/>
            <w:shd w:val="clear" w:color="auto" w:fill="FFFFFF"/>
          </w:tcPr>
          <w:p w14:paraId="20191736" w14:textId="77777777" w:rsidR="004759A2" w:rsidRPr="00B13AC0" w:rsidRDefault="004759A2">
            <w:pPr>
              <w:pStyle w:val="HL7TableBody"/>
              <w:rPr>
                <w:snapToGrid w:val="0"/>
              </w:rPr>
            </w:pPr>
            <w:r w:rsidRPr="00B13AC0">
              <w:rPr>
                <w:snapToGrid w:val="0"/>
              </w:rPr>
              <w:t>Condition</w:t>
            </w:r>
          </w:p>
        </w:tc>
      </w:tr>
      <w:tr w:rsidR="004759A2" w:rsidRPr="00792323" w14:paraId="0FD39C98" w14:textId="77777777">
        <w:trPr>
          <w:jc w:val="center"/>
        </w:trPr>
        <w:tc>
          <w:tcPr>
            <w:tcW w:w="1296" w:type="dxa"/>
            <w:shd w:val="clear" w:color="auto" w:fill="FFFFFF"/>
          </w:tcPr>
          <w:p w14:paraId="6ECC6615" w14:textId="77777777" w:rsidR="004759A2" w:rsidRPr="00B13AC0" w:rsidRDefault="004759A2">
            <w:pPr>
              <w:pStyle w:val="HL7TableBody"/>
              <w:jc w:val="center"/>
              <w:rPr>
                <w:snapToGrid w:val="0"/>
              </w:rPr>
            </w:pPr>
            <w:r w:rsidRPr="00B13AC0">
              <w:rPr>
                <w:snapToGrid w:val="0"/>
              </w:rPr>
              <w:t>GROSH</w:t>
            </w:r>
          </w:p>
        </w:tc>
        <w:tc>
          <w:tcPr>
            <w:tcW w:w="3840" w:type="dxa"/>
            <w:shd w:val="clear" w:color="auto" w:fill="FFFFFF"/>
          </w:tcPr>
          <w:p w14:paraId="32751543" w14:textId="77777777" w:rsidR="004759A2" w:rsidRPr="00B13AC0" w:rsidRDefault="004759A2">
            <w:pPr>
              <w:pStyle w:val="HL7TableBody"/>
              <w:rPr>
                <w:snapToGrid w:val="0"/>
              </w:rPr>
            </w:pPr>
            <w:r w:rsidRPr="00B13AC0">
              <w:rPr>
                <w:snapToGrid w:val="0"/>
              </w:rPr>
              <w:t>Catheter, Groshong</w:t>
            </w:r>
          </w:p>
        </w:tc>
        <w:tc>
          <w:tcPr>
            <w:tcW w:w="3936" w:type="dxa"/>
            <w:shd w:val="clear" w:color="auto" w:fill="FFFFFF"/>
          </w:tcPr>
          <w:p w14:paraId="50BD78E4" w14:textId="77777777" w:rsidR="004759A2" w:rsidRPr="00B13AC0" w:rsidRDefault="004759A2">
            <w:pPr>
              <w:pStyle w:val="HL7TableBody"/>
              <w:rPr>
                <w:snapToGrid w:val="0"/>
              </w:rPr>
            </w:pPr>
            <w:r w:rsidRPr="00B13AC0">
              <w:rPr>
                <w:snapToGrid w:val="0"/>
              </w:rPr>
              <w:t>Device</w:t>
            </w:r>
          </w:p>
        </w:tc>
      </w:tr>
      <w:tr w:rsidR="004759A2" w:rsidRPr="00792323" w14:paraId="1C5F2BF0" w14:textId="77777777">
        <w:trPr>
          <w:jc w:val="center"/>
        </w:trPr>
        <w:tc>
          <w:tcPr>
            <w:tcW w:w="1296" w:type="dxa"/>
            <w:shd w:val="clear" w:color="auto" w:fill="FFFFFF"/>
          </w:tcPr>
          <w:p w14:paraId="442B3DEC" w14:textId="77777777" w:rsidR="004759A2" w:rsidRPr="00792323" w:rsidRDefault="004759A2">
            <w:pPr>
              <w:pStyle w:val="HL7TableBody"/>
              <w:jc w:val="center"/>
              <w:rPr>
                <w:snapToGrid w:val="0"/>
              </w:rPr>
            </w:pPr>
            <w:r w:rsidRPr="00792323">
              <w:rPr>
                <w:snapToGrid w:val="0"/>
              </w:rPr>
              <w:t>GSOL</w:t>
            </w:r>
          </w:p>
        </w:tc>
        <w:tc>
          <w:tcPr>
            <w:tcW w:w="3840" w:type="dxa"/>
            <w:shd w:val="clear" w:color="auto" w:fill="FFFFFF"/>
          </w:tcPr>
          <w:p w14:paraId="49F3643F" w14:textId="77777777" w:rsidR="004759A2" w:rsidRPr="00792323" w:rsidRDefault="004759A2">
            <w:pPr>
              <w:pStyle w:val="HL7TableBody"/>
              <w:rPr>
                <w:snapToGrid w:val="0"/>
              </w:rPr>
            </w:pPr>
            <w:r w:rsidRPr="00792323">
              <w:rPr>
                <w:snapToGrid w:val="0"/>
              </w:rPr>
              <w:t>Solution, Gastrostomy</w:t>
            </w:r>
          </w:p>
        </w:tc>
        <w:tc>
          <w:tcPr>
            <w:tcW w:w="3936" w:type="dxa"/>
            <w:shd w:val="clear" w:color="auto" w:fill="FFFFFF"/>
          </w:tcPr>
          <w:p w14:paraId="195992BD" w14:textId="77777777" w:rsidR="004759A2" w:rsidRPr="00792323" w:rsidRDefault="004759A2">
            <w:pPr>
              <w:pStyle w:val="HL7TableBody"/>
              <w:rPr>
                <w:snapToGrid w:val="0"/>
              </w:rPr>
            </w:pPr>
            <w:r w:rsidRPr="00792323">
              <w:rPr>
                <w:snapToGrid w:val="0"/>
              </w:rPr>
              <w:t>Product</w:t>
            </w:r>
          </w:p>
        </w:tc>
      </w:tr>
      <w:tr w:rsidR="004759A2" w:rsidRPr="00792323" w14:paraId="0266AE2C" w14:textId="77777777">
        <w:trPr>
          <w:jc w:val="center"/>
        </w:trPr>
        <w:tc>
          <w:tcPr>
            <w:tcW w:w="1296" w:type="dxa"/>
            <w:shd w:val="clear" w:color="auto" w:fill="FFFFFF"/>
          </w:tcPr>
          <w:p w14:paraId="0A255069" w14:textId="77777777" w:rsidR="004759A2" w:rsidRPr="00B13AC0" w:rsidRDefault="004759A2">
            <w:pPr>
              <w:pStyle w:val="HL7TableBody"/>
              <w:jc w:val="center"/>
              <w:rPr>
                <w:snapToGrid w:val="0"/>
              </w:rPr>
            </w:pPr>
            <w:r w:rsidRPr="00B13AC0">
              <w:rPr>
                <w:snapToGrid w:val="0"/>
              </w:rPr>
              <w:t>GSPEC</w:t>
            </w:r>
          </w:p>
        </w:tc>
        <w:tc>
          <w:tcPr>
            <w:tcW w:w="3840" w:type="dxa"/>
            <w:shd w:val="clear" w:color="auto" w:fill="FFFFFF"/>
          </w:tcPr>
          <w:p w14:paraId="548A84CA" w14:textId="77777777" w:rsidR="004759A2" w:rsidRPr="00B13AC0" w:rsidRDefault="004759A2">
            <w:pPr>
              <w:pStyle w:val="HL7TableBody"/>
              <w:rPr>
                <w:snapToGrid w:val="0"/>
              </w:rPr>
            </w:pPr>
            <w:r w:rsidRPr="00B13AC0">
              <w:rPr>
                <w:snapToGrid w:val="0"/>
              </w:rPr>
              <w:t>Biopsy, Gastric</w:t>
            </w:r>
          </w:p>
        </w:tc>
        <w:tc>
          <w:tcPr>
            <w:tcW w:w="3936" w:type="dxa"/>
            <w:shd w:val="clear" w:color="auto" w:fill="FFFFFF"/>
          </w:tcPr>
          <w:p w14:paraId="61151F82" w14:textId="77777777" w:rsidR="004759A2" w:rsidRPr="00B13AC0" w:rsidRDefault="004759A2">
            <w:pPr>
              <w:pStyle w:val="HL7TableBody"/>
              <w:rPr>
                <w:snapToGrid w:val="0"/>
              </w:rPr>
            </w:pPr>
            <w:r w:rsidRPr="00B13AC0">
              <w:rPr>
                <w:snapToGrid w:val="0"/>
              </w:rPr>
              <w:t>Tissue</w:t>
            </w:r>
          </w:p>
        </w:tc>
      </w:tr>
      <w:tr w:rsidR="004759A2" w:rsidRPr="00792323" w14:paraId="26AFF1BB" w14:textId="77777777">
        <w:trPr>
          <w:jc w:val="center"/>
        </w:trPr>
        <w:tc>
          <w:tcPr>
            <w:tcW w:w="1296" w:type="dxa"/>
            <w:shd w:val="clear" w:color="auto" w:fill="FFFFFF"/>
          </w:tcPr>
          <w:p w14:paraId="38348FB3" w14:textId="77777777" w:rsidR="004759A2" w:rsidRPr="00B13AC0" w:rsidRDefault="004759A2">
            <w:pPr>
              <w:pStyle w:val="HL7TableBody"/>
              <w:jc w:val="center"/>
              <w:rPr>
                <w:snapToGrid w:val="0"/>
              </w:rPr>
            </w:pPr>
            <w:r w:rsidRPr="00B13AC0">
              <w:rPr>
                <w:snapToGrid w:val="0"/>
              </w:rPr>
              <w:t xml:space="preserve">GT </w:t>
            </w:r>
          </w:p>
        </w:tc>
        <w:tc>
          <w:tcPr>
            <w:tcW w:w="3840" w:type="dxa"/>
            <w:shd w:val="clear" w:color="auto" w:fill="FFFFFF"/>
          </w:tcPr>
          <w:p w14:paraId="537984F8" w14:textId="77777777" w:rsidR="004759A2" w:rsidRPr="00B13AC0" w:rsidRDefault="004759A2">
            <w:pPr>
              <w:pStyle w:val="HL7TableBody"/>
              <w:rPr>
                <w:snapToGrid w:val="0"/>
              </w:rPr>
            </w:pPr>
            <w:r w:rsidRPr="00B13AC0">
              <w:rPr>
                <w:snapToGrid w:val="0"/>
              </w:rPr>
              <w:t xml:space="preserve">Tube, Gastric </w:t>
            </w:r>
          </w:p>
        </w:tc>
        <w:tc>
          <w:tcPr>
            <w:tcW w:w="3936" w:type="dxa"/>
            <w:shd w:val="clear" w:color="auto" w:fill="FFFFFF"/>
          </w:tcPr>
          <w:p w14:paraId="77EEFEC0" w14:textId="77777777" w:rsidR="004759A2" w:rsidRPr="00B13AC0" w:rsidRDefault="004759A2">
            <w:pPr>
              <w:pStyle w:val="HL7TableBody"/>
              <w:rPr>
                <w:snapToGrid w:val="0"/>
              </w:rPr>
            </w:pPr>
            <w:r w:rsidRPr="00B13AC0">
              <w:rPr>
                <w:snapToGrid w:val="0"/>
              </w:rPr>
              <w:t>Device</w:t>
            </w:r>
          </w:p>
        </w:tc>
      </w:tr>
      <w:tr w:rsidR="004759A2" w:rsidRPr="00792323" w14:paraId="56C319F4" w14:textId="77777777">
        <w:trPr>
          <w:jc w:val="center"/>
        </w:trPr>
        <w:tc>
          <w:tcPr>
            <w:tcW w:w="1296" w:type="dxa"/>
            <w:shd w:val="clear" w:color="auto" w:fill="FFFFFF"/>
          </w:tcPr>
          <w:p w14:paraId="46D94EA7" w14:textId="77777777" w:rsidR="004759A2" w:rsidRPr="00B13AC0" w:rsidRDefault="004759A2">
            <w:pPr>
              <w:pStyle w:val="HL7TableBody"/>
              <w:jc w:val="center"/>
              <w:rPr>
                <w:snapToGrid w:val="0"/>
              </w:rPr>
            </w:pPr>
            <w:r w:rsidRPr="00B13AC0">
              <w:rPr>
                <w:snapToGrid w:val="0"/>
              </w:rPr>
              <w:t>GTUBE</w:t>
            </w:r>
          </w:p>
        </w:tc>
        <w:tc>
          <w:tcPr>
            <w:tcW w:w="3840" w:type="dxa"/>
            <w:shd w:val="clear" w:color="auto" w:fill="FFFFFF"/>
          </w:tcPr>
          <w:p w14:paraId="19AB2D98" w14:textId="77777777" w:rsidR="004759A2" w:rsidRPr="00B13AC0" w:rsidRDefault="004759A2">
            <w:pPr>
              <w:pStyle w:val="HL7TableBody"/>
              <w:rPr>
                <w:snapToGrid w:val="0"/>
              </w:rPr>
            </w:pPr>
            <w:r w:rsidRPr="00B13AC0">
              <w:rPr>
                <w:snapToGrid w:val="0"/>
              </w:rPr>
              <w:t>Drainage Tube, Drainage (Gastrostomy)</w:t>
            </w:r>
          </w:p>
        </w:tc>
        <w:tc>
          <w:tcPr>
            <w:tcW w:w="3936" w:type="dxa"/>
            <w:shd w:val="clear" w:color="auto" w:fill="FFFFFF"/>
          </w:tcPr>
          <w:p w14:paraId="5700DA49" w14:textId="77777777" w:rsidR="004759A2" w:rsidRPr="00B13AC0" w:rsidRDefault="004759A2">
            <w:pPr>
              <w:pStyle w:val="HL7TableBody"/>
              <w:rPr>
                <w:snapToGrid w:val="0"/>
              </w:rPr>
            </w:pPr>
            <w:r w:rsidRPr="00B13AC0">
              <w:rPr>
                <w:snapToGrid w:val="0"/>
              </w:rPr>
              <w:t>Condition</w:t>
            </w:r>
          </w:p>
        </w:tc>
      </w:tr>
      <w:tr w:rsidR="004759A2" w:rsidRPr="00792323" w14:paraId="7CB9A88F" w14:textId="77777777" w:rsidTr="00636F31">
        <w:trPr>
          <w:jc w:val="center"/>
        </w:trPr>
        <w:tc>
          <w:tcPr>
            <w:tcW w:w="1296" w:type="dxa"/>
          </w:tcPr>
          <w:p w14:paraId="15C79403" w14:textId="77777777" w:rsidR="004759A2" w:rsidRPr="00B13AC0" w:rsidRDefault="004759A2">
            <w:pPr>
              <w:pStyle w:val="HL7TableBody"/>
              <w:jc w:val="center"/>
              <w:rPr>
                <w:snapToGrid w:val="0"/>
              </w:rPr>
            </w:pPr>
            <w:r w:rsidRPr="00B13AC0">
              <w:rPr>
                <w:snapToGrid w:val="0"/>
              </w:rPr>
              <w:t>HAR</w:t>
            </w:r>
          </w:p>
        </w:tc>
        <w:tc>
          <w:tcPr>
            <w:tcW w:w="3840" w:type="dxa"/>
          </w:tcPr>
          <w:p w14:paraId="2485FFEC" w14:textId="77777777" w:rsidR="004759A2" w:rsidRPr="00B13AC0" w:rsidRDefault="004759A2">
            <w:pPr>
              <w:pStyle w:val="HL7TableBody"/>
              <w:rPr>
                <w:snapToGrid w:val="0"/>
              </w:rPr>
            </w:pPr>
            <w:r w:rsidRPr="00B13AC0">
              <w:rPr>
                <w:snapToGrid w:val="0"/>
              </w:rPr>
              <w:t>Hair</w:t>
            </w:r>
          </w:p>
        </w:tc>
        <w:tc>
          <w:tcPr>
            <w:tcW w:w="3936" w:type="dxa"/>
          </w:tcPr>
          <w:p w14:paraId="43B7C97D" w14:textId="77777777" w:rsidR="004759A2" w:rsidRPr="00B13AC0" w:rsidRDefault="004759A2" w:rsidP="00AB39FE">
            <w:pPr>
              <w:pStyle w:val="HL7TableBody"/>
              <w:rPr>
                <w:snapToGrid w:val="0"/>
              </w:rPr>
            </w:pPr>
          </w:p>
        </w:tc>
      </w:tr>
      <w:tr w:rsidR="004759A2" w:rsidRPr="00792323" w14:paraId="6934F62F" w14:textId="77777777">
        <w:trPr>
          <w:jc w:val="center"/>
        </w:trPr>
        <w:tc>
          <w:tcPr>
            <w:tcW w:w="1296" w:type="dxa"/>
            <w:shd w:val="clear" w:color="auto" w:fill="FFFFFF"/>
          </w:tcPr>
          <w:p w14:paraId="79846238" w14:textId="77777777" w:rsidR="004759A2" w:rsidRPr="00B13AC0" w:rsidRDefault="004759A2">
            <w:pPr>
              <w:pStyle w:val="HL7TableBody"/>
              <w:jc w:val="center"/>
              <w:rPr>
                <w:snapToGrid w:val="0"/>
              </w:rPr>
            </w:pPr>
            <w:r w:rsidRPr="00B13AC0">
              <w:rPr>
                <w:snapToGrid w:val="0"/>
              </w:rPr>
              <w:t>HBITE</w:t>
            </w:r>
          </w:p>
        </w:tc>
        <w:tc>
          <w:tcPr>
            <w:tcW w:w="3840" w:type="dxa"/>
            <w:shd w:val="clear" w:color="auto" w:fill="FFFFFF"/>
          </w:tcPr>
          <w:p w14:paraId="66B8EA50" w14:textId="77777777" w:rsidR="004759A2" w:rsidRPr="00B13AC0" w:rsidRDefault="004759A2">
            <w:pPr>
              <w:pStyle w:val="HL7TableBody"/>
              <w:rPr>
                <w:snapToGrid w:val="0"/>
              </w:rPr>
            </w:pPr>
            <w:r w:rsidRPr="00B13AC0">
              <w:rPr>
                <w:snapToGrid w:val="0"/>
              </w:rPr>
              <w:t>Bite, Human</w:t>
            </w:r>
          </w:p>
        </w:tc>
        <w:tc>
          <w:tcPr>
            <w:tcW w:w="3936" w:type="dxa"/>
            <w:shd w:val="clear" w:color="auto" w:fill="FFFFFF"/>
          </w:tcPr>
          <w:p w14:paraId="5F01F586" w14:textId="77777777" w:rsidR="004759A2" w:rsidRPr="00B13AC0" w:rsidRDefault="004759A2">
            <w:pPr>
              <w:pStyle w:val="HL7TableBody"/>
              <w:rPr>
                <w:snapToGrid w:val="0"/>
              </w:rPr>
            </w:pPr>
            <w:r w:rsidRPr="00B13AC0">
              <w:rPr>
                <w:snapToGrid w:val="0"/>
              </w:rPr>
              <w:t>Conditions</w:t>
            </w:r>
          </w:p>
        </w:tc>
      </w:tr>
      <w:tr w:rsidR="004759A2" w:rsidRPr="00792323" w14:paraId="49F53D1F" w14:textId="77777777">
        <w:trPr>
          <w:jc w:val="center"/>
        </w:trPr>
        <w:tc>
          <w:tcPr>
            <w:tcW w:w="1296" w:type="dxa"/>
            <w:shd w:val="clear" w:color="auto" w:fill="FFFFFF"/>
          </w:tcPr>
          <w:p w14:paraId="2FD5677B" w14:textId="77777777" w:rsidR="004759A2" w:rsidRPr="00B13AC0" w:rsidRDefault="004759A2">
            <w:pPr>
              <w:pStyle w:val="HL7TableBody"/>
              <w:jc w:val="center"/>
              <w:rPr>
                <w:snapToGrid w:val="0"/>
              </w:rPr>
            </w:pPr>
            <w:r w:rsidRPr="00B13AC0">
              <w:rPr>
                <w:snapToGrid w:val="0"/>
              </w:rPr>
              <w:t>HBLUD</w:t>
            </w:r>
          </w:p>
        </w:tc>
        <w:tc>
          <w:tcPr>
            <w:tcW w:w="3840" w:type="dxa"/>
            <w:shd w:val="clear" w:color="auto" w:fill="FFFFFF"/>
          </w:tcPr>
          <w:p w14:paraId="28EF9D92" w14:textId="77777777" w:rsidR="004759A2" w:rsidRPr="00B13AC0" w:rsidRDefault="004759A2">
            <w:pPr>
              <w:pStyle w:val="HL7TableBody"/>
              <w:rPr>
                <w:snapToGrid w:val="0"/>
              </w:rPr>
            </w:pPr>
            <w:r w:rsidRPr="00B13AC0">
              <w:rPr>
                <w:snapToGrid w:val="0"/>
              </w:rPr>
              <w:t>Blood, Autopsy</w:t>
            </w:r>
          </w:p>
        </w:tc>
        <w:tc>
          <w:tcPr>
            <w:tcW w:w="3936" w:type="dxa"/>
            <w:shd w:val="clear" w:color="auto" w:fill="FFFFFF"/>
          </w:tcPr>
          <w:p w14:paraId="0B7CB33F" w14:textId="77777777" w:rsidR="004759A2" w:rsidRPr="00B13AC0" w:rsidRDefault="004759A2">
            <w:pPr>
              <w:pStyle w:val="HL7TableBody"/>
              <w:rPr>
                <w:snapToGrid w:val="0"/>
              </w:rPr>
            </w:pPr>
            <w:r w:rsidRPr="00B13AC0">
              <w:rPr>
                <w:snapToGrid w:val="0"/>
              </w:rPr>
              <w:t>Blood</w:t>
            </w:r>
          </w:p>
        </w:tc>
      </w:tr>
      <w:tr w:rsidR="004759A2" w:rsidRPr="00792323" w14:paraId="1AF68314" w14:textId="77777777">
        <w:trPr>
          <w:jc w:val="center"/>
        </w:trPr>
        <w:tc>
          <w:tcPr>
            <w:tcW w:w="1296" w:type="dxa"/>
            <w:shd w:val="clear" w:color="auto" w:fill="FFFFFF"/>
          </w:tcPr>
          <w:p w14:paraId="6036A1CE" w14:textId="77777777" w:rsidR="004759A2" w:rsidRPr="00B13AC0" w:rsidRDefault="004759A2">
            <w:pPr>
              <w:pStyle w:val="HL7TableBody"/>
              <w:jc w:val="center"/>
              <w:rPr>
                <w:snapToGrid w:val="0"/>
              </w:rPr>
            </w:pPr>
            <w:r w:rsidRPr="00B13AC0">
              <w:rPr>
                <w:snapToGrid w:val="0"/>
              </w:rPr>
              <w:t>HEMAQ</w:t>
            </w:r>
          </w:p>
        </w:tc>
        <w:tc>
          <w:tcPr>
            <w:tcW w:w="3840" w:type="dxa"/>
            <w:shd w:val="clear" w:color="auto" w:fill="FFFFFF"/>
          </w:tcPr>
          <w:p w14:paraId="2AEA49FB" w14:textId="77777777" w:rsidR="004759A2" w:rsidRPr="00B13AC0" w:rsidRDefault="004759A2">
            <w:pPr>
              <w:pStyle w:val="HL7TableBody"/>
              <w:rPr>
                <w:snapToGrid w:val="0"/>
              </w:rPr>
            </w:pPr>
            <w:r w:rsidRPr="00B13AC0">
              <w:rPr>
                <w:snapToGrid w:val="0"/>
              </w:rPr>
              <w:t>Catheter Tip, Hemaquit</w:t>
            </w:r>
          </w:p>
        </w:tc>
        <w:tc>
          <w:tcPr>
            <w:tcW w:w="3936" w:type="dxa"/>
            <w:shd w:val="clear" w:color="auto" w:fill="FFFFFF"/>
          </w:tcPr>
          <w:p w14:paraId="7924FC78" w14:textId="77777777" w:rsidR="004759A2" w:rsidRPr="00B13AC0" w:rsidRDefault="004759A2">
            <w:pPr>
              <w:pStyle w:val="HL7TableBody"/>
              <w:rPr>
                <w:snapToGrid w:val="0"/>
              </w:rPr>
            </w:pPr>
            <w:r w:rsidRPr="00B13AC0">
              <w:rPr>
                <w:snapToGrid w:val="0"/>
              </w:rPr>
              <w:t>Device</w:t>
            </w:r>
          </w:p>
        </w:tc>
      </w:tr>
      <w:tr w:rsidR="004759A2" w:rsidRPr="00792323" w14:paraId="322CFFBE" w14:textId="77777777">
        <w:trPr>
          <w:jc w:val="center"/>
        </w:trPr>
        <w:tc>
          <w:tcPr>
            <w:tcW w:w="1296" w:type="dxa"/>
            <w:shd w:val="clear" w:color="auto" w:fill="FFFFFF"/>
          </w:tcPr>
          <w:p w14:paraId="7E0F56ED" w14:textId="77777777" w:rsidR="004759A2" w:rsidRPr="00B13AC0" w:rsidRDefault="004759A2">
            <w:pPr>
              <w:pStyle w:val="HL7TableBody"/>
              <w:jc w:val="center"/>
              <w:rPr>
                <w:snapToGrid w:val="0"/>
              </w:rPr>
            </w:pPr>
            <w:r w:rsidRPr="00B13AC0">
              <w:rPr>
                <w:snapToGrid w:val="0"/>
              </w:rPr>
              <w:t>HEMO</w:t>
            </w:r>
          </w:p>
        </w:tc>
        <w:tc>
          <w:tcPr>
            <w:tcW w:w="3840" w:type="dxa"/>
            <w:shd w:val="clear" w:color="auto" w:fill="FFFFFF"/>
          </w:tcPr>
          <w:p w14:paraId="2D86B8EF" w14:textId="77777777" w:rsidR="004759A2" w:rsidRPr="00B13AC0" w:rsidRDefault="004759A2">
            <w:pPr>
              <w:pStyle w:val="HL7TableBody"/>
              <w:rPr>
                <w:snapToGrid w:val="0"/>
              </w:rPr>
            </w:pPr>
            <w:r w:rsidRPr="00B13AC0">
              <w:rPr>
                <w:snapToGrid w:val="0"/>
              </w:rPr>
              <w:t>Catheter Tip, Hemovac</w:t>
            </w:r>
          </w:p>
        </w:tc>
        <w:tc>
          <w:tcPr>
            <w:tcW w:w="3936" w:type="dxa"/>
            <w:shd w:val="clear" w:color="auto" w:fill="FFFFFF"/>
          </w:tcPr>
          <w:p w14:paraId="247185F6" w14:textId="77777777" w:rsidR="004759A2" w:rsidRPr="00B13AC0" w:rsidRDefault="004759A2">
            <w:pPr>
              <w:pStyle w:val="HL7TableBody"/>
              <w:rPr>
                <w:snapToGrid w:val="0"/>
              </w:rPr>
            </w:pPr>
            <w:r w:rsidRPr="00B13AC0">
              <w:rPr>
                <w:snapToGrid w:val="0"/>
              </w:rPr>
              <w:t>Device</w:t>
            </w:r>
          </w:p>
        </w:tc>
      </w:tr>
      <w:tr w:rsidR="004759A2" w:rsidRPr="00792323" w14:paraId="61864458" w14:textId="77777777">
        <w:trPr>
          <w:jc w:val="center"/>
        </w:trPr>
        <w:tc>
          <w:tcPr>
            <w:tcW w:w="1296" w:type="dxa"/>
            <w:shd w:val="clear" w:color="auto" w:fill="FFFFFF"/>
          </w:tcPr>
          <w:p w14:paraId="035BD98B" w14:textId="77777777" w:rsidR="004759A2" w:rsidRPr="00B13AC0" w:rsidRDefault="004759A2">
            <w:pPr>
              <w:pStyle w:val="HL7TableBody"/>
              <w:jc w:val="center"/>
              <w:rPr>
                <w:snapToGrid w:val="0"/>
              </w:rPr>
            </w:pPr>
            <w:r w:rsidRPr="00B13AC0">
              <w:rPr>
                <w:snapToGrid w:val="0"/>
              </w:rPr>
              <w:t>HERNI</w:t>
            </w:r>
          </w:p>
        </w:tc>
        <w:tc>
          <w:tcPr>
            <w:tcW w:w="3840" w:type="dxa"/>
            <w:shd w:val="clear" w:color="auto" w:fill="FFFFFF"/>
          </w:tcPr>
          <w:p w14:paraId="75B561D7" w14:textId="77777777" w:rsidR="004759A2" w:rsidRPr="00B13AC0" w:rsidRDefault="004759A2">
            <w:pPr>
              <w:pStyle w:val="HL7TableBody"/>
              <w:rPr>
                <w:snapToGrid w:val="0"/>
              </w:rPr>
            </w:pPr>
            <w:r w:rsidRPr="00B13AC0">
              <w:rPr>
                <w:snapToGrid w:val="0"/>
              </w:rPr>
              <w:t>Tissue, Herniated</w:t>
            </w:r>
          </w:p>
        </w:tc>
        <w:tc>
          <w:tcPr>
            <w:tcW w:w="3936" w:type="dxa"/>
            <w:shd w:val="clear" w:color="auto" w:fill="FFFFFF"/>
          </w:tcPr>
          <w:p w14:paraId="4A7765B9" w14:textId="77777777" w:rsidR="004759A2" w:rsidRPr="00B13AC0" w:rsidRDefault="004759A2">
            <w:pPr>
              <w:pStyle w:val="HL7TableBody"/>
              <w:rPr>
                <w:snapToGrid w:val="0"/>
              </w:rPr>
            </w:pPr>
            <w:r w:rsidRPr="00B13AC0">
              <w:rPr>
                <w:snapToGrid w:val="0"/>
              </w:rPr>
              <w:t>Tissue</w:t>
            </w:r>
          </w:p>
        </w:tc>
      </w:tr>
      <w:tr w:rsidR="004759A2" w:rsidRPr="00792323" w14:paraId="0658EDD8" w14:textId="77777777">
        <w:trPr>
          <w:jc w:val="center"/>
        </w:trPr>
        <w:tc>
          <w:tcPr>
            <w:tcW w:w="1296" w:type="dxa"/>
            <w:shd w:val="clear" w:color="auto" w:fill="FFFFFF"/>
          </w:tcPr>
          <w:p w14:paraId="76F8D183" w14:textId="77777777" w:rsidR="004759A2" w:rsidRPr="00B13AC0" w:rsidRDefault="004759A2">
            <w:pPr>
              <w:pStyle w:val="HL7TableBody"/>
              <w:jc w:val="center"/>
              <w:rPr>
                <w:snapToGrid w:val="0"/>
              </w:rPr>
            </w:pPr>
            <w:r w:rsidRPr="00B13AC0">
              <w:rPr>
                <w:snapToGrid w:val="0"/>
              </w:rPr>
              <w:t>HEV</w:t>
            </w:r>
          </w:p>
        </w:tc>
        <w:tc>
          <w:tcPr>
            <w:tcW w:w="3840" w:type="dxa"/>
            <w:shd w:val="clear" w:color="auto" w:fill="FFFFFF"/>
          </w:tcPr>
          <w:p w14:paraId="428A7DDC" w14:textId="77777777" w:rsidR="004759A2" w:rsidRPr="00B13AC0" w:rsidRDefault="004759A2">
            <w:pPr>
              <w:pStyle w:val="HL7TableBody"/>
              <w:rPr>
                <w:snapToGrid w:val="0"/>
              </w:rPr>
            </w:pPr>
            <w:r w:rsidRPr="00B13AC0">
              <w:rPr>
                <w:snapToGrid w:val="0"/>
              </w:rPr>
              <w:t>Drain, Hemovac</w:t>
            </w:r>
          </w:p>
        </w:tc>
        <w:tc>
          <w:tcPr>
            <w:tcW w:w="3936" w:type="dxa"/>
            <w:shd w:val="clear" w:color="auto" w:fill="FFFFFF"/>
          </w:tcPr>
          <w:p w14:paraId="560B30B8" w14:textId="77777777" w:rsidR="004759A2" w:rsidRPr="00B13AC0" w:rsidRDefault="004759A2">
            <w:pPr>
              <w:pStyle w:val="HL7TableBody"/>
              <w:rPr>
                <w:snapToGrid w:val="0"/>
              </w:rPr>
            </w:pPr>
            <w:r w:rsidRPr="00B13AC0">
              <w:rPr>
                <w:snapToGrid w:val="0"/>
              </w:rPr>
              <w:t>Device</w:t>
            </w:r>
          </w:p>
        </w:tc>
      </w:tr>
      <w:tr w:rsidR="004759A2" w:rsidRPr="00792323" w14:paraId="52EB8A11" w14:textId="77777777">
        <w:trPr>
          <w:jc w:val="center"/>
        </w:trPr>
        <w:tc>
          <w:tcPr>
            <w:tcW w:w="1296" w:type="dxa"/>
            <w:shd w:val="clear" w:color="auto" w:fill="FFFFFF"/>
          </w:tcPr>
          <w:p w14:paraId="1CA939A2" w14:textId="77777777" w:rsidR="004759A2" w:rsidRPr="00B13AC0" w:rsidRDefault="004759A2">
            <w:pPr>
              <w:pStyle w:val="HL7TableBody"/>
              <w:jc w:val="center"/>
              <w:rPr>
                <w:snapToGrid w:val="0"/>
              </w:rPr>
            </w:pPr>
            <w:r w:rsidRPr="00B13AC0">
              <w:rPr>
                <w:snapToGrid w:val="0"/>
              </w:rPr>
              <w:t xml:space="preserve">HIC  </w:t>
            </w:r>
          </w:p>
        </w:tc>
        <w:tc>
          <w:tcPr>
            <w:tcW w:w="3840" w:type="dxa"/>
            <w:shd w:val="clear" w:color="auto" w:fill="FFFFFF"/>
          </w:tcPr>
          <w:p w14:paraId="2314BE3D" w14:textId="77777777" w:rsidR="004759A2" w:rsidRPr="00B13AC0" w:rsidRDefault="004759A2">
            <w:pPr>
              <w:pStyle w:val="HL7TableBody"/>
              <w:rPr>
                <w:snapToGrid w:val="0"/>
              </w:rPr>
            </w:pPr>
            <w:r w:rsidRPr="00B13AC0">
              <w:rPr>
                <w:snapToGrid w:val="0"/>
              </w:rPr>
              <w:t>Catheter, Hickman</w:t>
            </w:r>
          </w:p>
        </w:tc>
        <w:tc>
          <w:tcPr>
            <w:tcW w:w="3936" w:type="dxa"/>
            <w:shd w:val="clear" w:color="auto" w:fill="FFFFFF"/>
          </w:tcPr>
          <w:p w14:paraId="6DD30173" w14:textId="77777777" w:rsidR="004759A2" w:rsidRPr="00B13AC0" w:rsidRDefault="004759A2">
            <w:pPr>
              <w:pStyle w:val="HL7TableBody"/>
              <w:rPr>
                <w:snapToGrid w:val="0"/>
              </w:rPr>
            </w:pPr>
            <w:r w:rsidRPr="00B13AC0">
              <w:rPr>
                <w:snapToGrid w:val="0"/>
              </w:rPr>
              <w:t>Device</w:t>
            </w:r>
          </w:p>
        </w:tc>
      </w:tr>
      <w:tr w:rsidR="004759A2" w:rsidRPr="00792323" w14:paraId="1B11C630" w14:textId="77777777">
        <w:trPr>
          <w:jc w:val="center"/>
        </w:trPr>
        <w:tc>
          <w:tcPr>
            <w:tcW w:w="1296" w:type="dxa"/>
            <w:shd w:val="clear" w:color="auto" w:fill="FFFFFF"/>
          </w:tcPr>
          <w:p w14:paraId="311CA098" w14:textId="77777777" w:rsidR="004759A2" w:rsidRPr="00792323" w:rsidRDefault="004759A2">
            <w:pPr>
              <w:pStyle w:val="HL7TableBody"/>
              <w:jc w:val="center"/>
              <w:rPr>
                <w:snapToGrid w:val="0"/>
              </w:rPr>
            </w:pPr>
            <w:r w:rsidRPr="00792323">
              <w:rPr>
                <w:snapToGrid w:val="0"/>
              </w:rPr>
              <w:t>HYDC</w:t>
            </w:r>
          </w:p>
        </w:tc>
        <w:tc>
          <w:tcPr>
            <w:tcW w:w="3840" w:type="dxa"/>
            <w:shd w:val="clear" w:color="auto" w:fill="FFFFFF"/>
          </w:tcPr>
          <w:p w14:paraId="3249A8B5" w14:textId="77777777" w:rsidR="004759A2" w:rsidRPr="00792323" w:rsidRDefault="004759A2">
            <w:pPr>
              <w:pStyle w:val="HL7TableBody"/>
              <w:rPr>
                <w:snapToGrid w:val="0"/>
              </w:rPr>
            </w:pPr>
            <w:r w:rsidRPr="00792323">
              <w:rPr>
                <w:snapToGrid w:val="0"/>
              </w:rPr>
              <w:t>Fluid, Hydrocele</w:t>
            </w:r>
          </w:p>
        </w:tc>
        <w:tc>
          <w:tcPr>
            <w:tcW w:w="3936" w:type="dxa"/>
            <w:shd w:val="clear" w:color="auto" w:fill="FFFFFF"/>
          </w:tcPr>
          <w:p w14:paraId="4ED9F827" w14:textId="77777777" w:rsidR="004759A2" w:rsidRPr="00792323" w:rsidRDefault="004759A2">
            <w:pPr>
              <w:pStyle w:val="HL7TableBody"/>
              <w:rPr>
                <w:snapToGrid w:val="0"/>
              </w:rPr>
            </w:pPr>
            <w:r w:rsidRPr="00792323">
              <w:rPr>
                <w:snapToGrid w:val="0"/>
              </w:rPr>
              <w:t xml:space="preserve">Fluid </w:t>
            </w:r>
          </w:p>
        </w:tc>
      </w:tr>
      <w:tr w:rsidR="004759A2" w:rsidRPr="00792323" w14:paraId="01562085" w14:textId="77777777">
        <w:trPr>
          <w:jc w:val="center"/>
        </w:trPr>
        <w:tc>
          <w:tcPr>
            <w:tcW w:w="1296" w:type="dxa"/>
            <w:shd w:val="clear" w:color="auto" w:fill="FFFFFF"/>
          </w:tcPr>
          <w:p w14:paraId="13ECE6FF" w14:textId="77777777" w:rsidR="004759A2" w:rsidRPr="00B13AC0" w:rsidRDefault="004759A2">
            <w:pPr>
              <w:pStyle w:val="HL7TableBody"/>
              <w:jc w:val="center"/>
              <w:rPr>
                <w:snapToGrid w:val="0"/>
              </w:rPr>
            </w:pPr>
            <w:r w:rsidRPr="00B13AC0">
              <w:rPr>
                <w:snapToGrid w:val="0"/>
              </w:rPr>
              <w:t>IBITE</w:t>
            </w:r>
          </w:p>
        </w:tc>
        <w:tc>
          <w:tcPr>
            <w:tcW w:w="3840" w:type="dxa"/>
            <w:shd w:val="clear" w:color="auto" w:fill="FFFFFF"/>
          </w:tcPr>
          <w:p w14:paraId="02668A06" w14:textId="77777777" w:rsidR="004759A2" w:rsidRPr="00B13AC0" w:rsidRDefault="004759A2">
            <w:pPr>
              <w:pStyle w:val="HL7TableBody"/>
              <w:rPr>
                <w:snapToGrid w:val="0"/>
              </w:rPr>
            </w:pPr>
            <w:r w:rsidRPr="00B13AC0">
              <w:rPr>
                <w:snapToGrid w:val="0"/>
              </w:rPr>
              <w:t>Bite, Insect</w:t>
            </w:r>
          </w:p>
        </w:tc>
        <w:tc>
          <w:tcPr>
            <w:tcW w:w="3936" w:type="dxa"/>
            <w:shd w:val="clear" w:color="auto" w:fill="FFFFFF"/>
          </w:tcPr>
          <w:p w14:paraId="32C9C34D" w14:textId="77777777" w:rsidR="004759A2" w:rsidRPr="00B13AC0" w:rsidRDefault="004759A2">
            <w:pPr>
              <w:pStyle w:val="HL7TableBody"/>
              <w:rPr>
                <w:snapToGrid w:val="0"/>
              </w:rPr>
            </w:pPr>
            <w:r w:rsidRPr="00B13AC0">
              <w:rPr>
                <w:snapToGrid w:val="0"/>
              </w:rPr>
              <w:t>Conditions</w:t>
            </w:r>
          </w:p>
        </w:tc>
      </w:tr>
      <w:tr w:rsidR="004759A2" w:rsidRPr="00792323" w14:paraId="0B18B275" w14:textId="77777777">
        <w:trPr>
          <w:jc w:val="center"/>
        </w:trPr>
        <w:tc>
          <w:tcPr>
            <w:tcW w:w="1296" w:type="dxa"/>
            <w:shd w:val="clear" w:color="auto" w:fill="FFFFFF"/>
          </w:tcPr>
          <w:p w14:paraId="602A33A1" w14:textId="77777777" w:rsidR="004759A2" w:rsidRPr="00B13AC0" w:rsidRDefault="004759A2">
            <w:pPr>
              <w:pStyle w:val="HL7TableBody"/>
              <w:jc w:val="center"/>
              <w:rPr>
                <w:snapToGrid w:val="0"/>
              </w:rPr>
            </w:pPr>
            <w:r w:rsidRPr="00B13AC0">
              <w:rPr>
                <w:snapToGrid w:val="0"/>
              </w:rPr>
              <w:t>ICYST</w:t>
            </w:r>
          </w:p>
        </w:tc>
        <w:tc>
          <w:tcPr>
            <w:tcW w:w="3840" w:type="dxa"/>
            <w:shd w:val="clear" w:color="auto" w:fill="FFFFFF"/>
          </w:tcPr>
          <w:p w14:paraId="4E0B92DC" w14:textId="77777777" w:rsidR="004759A2" w:rsidRPr="00B13AC0" w:rsidRDefault="004759A2">
            <w:pPr>
              <w:pStyle w:val="HL7TableBody"/>
              <w:rPr>
                <w:snapToGrid w:val="0"/>
              </w:rPr>
            </w:pPr>
            <w:r w:rsidRPr="00B13AC0">
              <w:rPr>
                <w:snapToGrid w:val="0"/>
              </w:rPr>
              <w:t>Cyst, Inclusion</w:t>
            </w:r>
          </w:p>
        </w:tc>
        <w:tc>
          <w:tcPr>
            <w:tcW w:w="3936" w:type="dxa"/>
            <w:shd w:val="clear" w:color="auto" w:fill="FFFFFF"/>
          </w:tcPr>
          <w:p w14:paraId="2D0DF264" w14:textId="77777777" w:rsidR="004759A2" w:rsidRPr="00B13AC0" w:rsidRDefault="004759A2">
            <w:pPr>
              <w:pStyle w:val="HL7TableBody"/>
              <w:rPr>
                <w:snapToGrid w:val="0"/>
              </w:rPr>
            </w:pPr>
            <w:r w:rsidRPr="00B13AC0">
              <w:rPr>
                <w:snapToGrid w:val="0"/>
              </w:rPr>
              <w:t>Condition</w:t>
            </w:r>
          </w:p>
        </w:tc>
      </w:tr>
      <w:tr w:rsidR="004759A2" w:rsidRPr="00792323" w14:paraId="0AC08A48" w14:textId="77777777">
        <w:trPr>
          <w:jc w:val="center"/>
        </w:trPr>
        <w:tc>
          <w:tcPr>
            <w:tcW w:w="1296" w:type="dxa"/>
            <w:shd w:val="clear" w:color="auto" w:fill="FFFFFF"/>
          </w:tcPr>
          <w:p w14:paraId="4D82FAF6" w14:textId="77777777" w:rsidR="004759A2" w:rsidRPr="00B13AC0" w:rsidRDefault="004759A2">
            <w:pPr>
              <w:pStyle w:val="HL7TableBody"/>
              <w:jc w:val="center"/>
              <w:rPr>
                <w:snapToGrid w:val="0"/>
              </w:rPr>
            </w:pPr>
            <w:r w:rsidRPr="00B13AC0">
              <w:rPr>
                <w:snapToGrid w:val="0"/>
              </w:rPr>
              <w:t>IDC</w:t>
            </w:r>
          </w:p>
        </w:tc>
        <w:tc>
          <w:tcPr>
            <w:tcW w:w="3840" w:type="dxa"/>
            <w:shd w:val="clear" w:color="auto" w:fill="FFFFFF"/>
          </w:tcPr>
          <w:p w14:paraId="34E27BA5" w14:textId="77777777" w:rsidR="004759A2" w:rsidRPr="00B13AC0" w:rsidRDefault="004759A2">
            <w:pPr>
              <w:pStyle w:val="HL7TableBody"/>
              <w:rPr>
                <w:snapToGrid w:val="0"/>
              </w:rPr>
            </w:pPr>
            <w:r w:rsidRPr="00B13AC0">
              <w:rPr>
                <w:snapToGrid w:val="0"/>
              </w:rPr>
              <w:t>Catheter Tip, Indwelling</w:t>
            </w:r>
          </w:p>
        </w:tc>
        <w:tc>
          <w:tcPr>
            <w:tcW w:w="3936" w:type="dxa"/>
            <w:shd w:val="clear" w:color="auto" w:fill="FFFFFF"/>
          </w:tcPr>
          <w:p w14:paraId="6FAE3F55" w14:textId="77777777" w:rsidR="004759A2" w:rsidRPr="00B13AC0" w:rsidRDefault="004759A2">
            <w:pPr>
              <w:pStyle w:val="HL7TableBody"/>
              <w:rPr>
                <w:snapToGrid w:val="0"/>
              </w:rPr>
            </w:pPr>
            <w:r w:rsidRPr="00B13AC0">
              <w:rPr>
                <w:snapToGrid w:val="0"/>
              </w:rPr>
              <w:t>Device</w:t>
            </w:r>
          </w:p>
        </w:tc>
      </w:tr>
      <w:tr w:rsidR="004759A2" w:rsidRPr="00792323" w14:paraId="644AA28A" w14:textId="77777777">
        <w:trPr>
          <w:jc w:val="center"/>
        </w:trPr>
        <w:tc>
          <w:tcPr>
            <w:tcW w:w="1296" w:type="dxa"/>
            <w:shd w:val="clear" w:color="auto" w:fill="FFFFFF"/>
          </w:tcPr>
          <w:p w14:paraId="17859CF0" w14:textId="77777777" w:rsidR="004759A2" w:rsidRPr="00792323" w:rsidRDefault="004759A2">
            <w:pPr>
              <w:pStyle w:val="HL7TableBody"/>
              <w:jc w:val="center"/>
              <w:rPr>
                <w:snapToGrid w:val="0"/>
              </w:rPr>
            </w:pPr>
            <w:r w:rsidRPr="00792323">
              <w:rPr>
                <w:snapToGrid w:val="0"/>
              </w:rPr>
              <w:t>IHG</w:t>
            </w:r>
          </w:p>
        </w:tc>
        <w:tc>
          <w:tcPr>
            <w:tcW w:w="3840" w:type="dxa"/>
            <w:shd w:val="clear" w:color="auto" w:fill="FFFFFF"/>
          </w:tcPr>
          <w:p w14:paraId="7BE2602D" w14:textId="77777777" w:rsidR="004759A2" w:rsidRPr="00792323" w:rsidRDefault="004759A2">
            <w:pPr>
              <w:pStyle w:val="HL7TableBody"/>
              <w:rPr>
                <w:snapToGrid w:val="0"/>
              </w:rPr>
            </w:pPr>
            <w:r w:rsidRPr="00792323">
              <w:rPr>
                <w:snapToGrid w:val="0"/>
              </w:rPr>
              <w:t>Gas, Inhaled</w:t>
            </w:r>
          </w:p>
        </w:tc>
        <w:tc>
          <w:tcPr>
            <w:tcW w:w="3936" w:type="dxa"/>
            <w:shd w:val="clear" w:color="auto" w:fill="FFFFFF"/>
          </w:tcPr>
          <w:p w14:paraId="36909902" w14:textId="77777777" w:rsidR="004759A2" w:rsidRPr="00792323" w:rsidRDefault="004759A2">
            <w:pPr>
              <w:pStyle w:val="HL7TableBody"/>
              <w:rPr>
                <w:snapToGrid w:val="0"/>
              </w:rPr>
            </w:pPr>
          </w:p>
        </w:tc>
      </w:tr>
      <w:tr w:rsidR="004759A2" w:rsidRPr="00792323" w14:paraId="3F95C9D5" w14:textId="77777777">
        <w:trPr>
          <w:jc w:val="center"/>
        </w:trPr>
        <w:tc>
          <w:tcPr>
            <w:tcW w:w="1296" w:type="dxa"/>
            <w:shd w:val="clear" w:color="auto" w:fill="FFFFFF"/>
          </w:tcPr>
          <w:p w14:paraId="1E4A668B" w14:textId="77777777" w:rsidR="004759A2" w:rsidRPr="00B13AC0" w:rsidRDefault="004759A2">
            <w:pPr>
              <w:pStyle w:val="HL7TableBody"/>
              <w:jc w:val="center"/>
              <w:rPr>
                <w:snapToGrid w:val="0"/>
              </w:rPr>
            </w:pPr>
            <w:r w:rsidRPr="00B13AC0">
              <w:rPr>
                <w:snapToGrid w:val="0"/>
              </w:rPr>
              <w:t>ILEO</w:t>
            </w:r>
          </w:p>
        </w:tc>
        <w:tc>
          <w:tcPr>
            <w:tcW w:w="3840" w:type="dxa"/>
            <w:shd w:val="clear" w:color="auto" w:fill="FFFFFF"/>
          </w:tcPr>
          <w:p w14:paraId="274CB73E" w14:textId="77777777" w:rsidR="004759A2" w:rsidRPr="00B13AC0" w:rsidRDefault="004759A2">
            <w:pPr>
              <w:pStyle w:val="HL7TableBody"/>
              <w:rPr>
                <w:snapToGrid w:val="0"/>
              </w:rPr>
            </w:pPr>
            <w:r w:rsidRPr="00B13AC0">
              <w:rPr>
                <w:snapToGrid w:val="0"/>
              </w:rPr>
              <w:t>Drainage, Ileostomy</w:t>
            </w:r>
          </w:p>
        </w:tc>
        <w:tc>
          <w:tcPr>
            <w:tcW w:w="3936" w:type="dxa"/>
            <w:shd w:val="clear" w:color="auto" w:fill="FFFFFF"/>
          </w:tcPr>
          <w:p w14:paraId="451E89B5" w14:textId="77777777" w:rsidR="004759A2" w:rsidRPr="00B13AC0" w:rsidRDefault="004759A2">
            <w:pPr>
              <w:pStyle w:val="HL7TableBody"/>
              <w:rPr>
                <w:snapToGrid w:val="0"/>
              </w:rPr>
            </w:pPr>
            <w:r w:rsidRPr="00B13AC0">
              <w:rPr>
                <w:snapToGrid w:val="0"/>
              </w:rPr>
              <w:t>Condition</w:t>
            </w:r>
          </w:p>
        </w:tc>
      </w:tr>
      <w:tr w:rsidR="004759A2" w:rsidRPr="00AF2426" w14:paraId="0A852204" w14:textId="77777777">
        <w:trPr>
          <w:jc w:val="center"/>
        </w:trPr>
        <w:tc>
          <w:tcPr>
            <w:tcW w:w="1296" w:type="dxa"/>
            <w:shd w:val="clear" w:color="auto" w:fill="FFFFFF"/>
          </w:tcPr>
          <w:p w14:paraId="706CCB7D" w14:textId="77777777" w:rsidR="004759A2" w:rsidRPr="00792323" w:rsidRDefault="004759A2">
            <w:pPr>
              <w:pStyle w:val="HL7TableBody"/>
              <w:jc w:val="center"/>
              <w:rPr>
                <w:snapToGrid w:val="0"/>
              </w:rPr>
            </w:pPr>
            <w:r w:rsidRPr="00792323">
              <w:rPr>
                <w:snapToGrid w:val="0"/>
              </w:rPr>
              <w:t>ILLEG</w:t>
            </w:r>
          </w:p>
        </w:tc>
        <w:tc>
          <w:tcPr>
            <w:tcW w:w="3840" w:type="dxa"/>
            <w:shd w:val="clear" w:color="auto" w:fill="FFFFFF"/>
          </w:tcPr>
          <w:p w14:paraId="18C775D2" w14:textId="77777777" w:rsidR="004759A2" w:rsidRPr="00792323" w:rsidRDefault="004759A2">
            <w:pPr>
              <w:pStyle w:val="HL7TableBody"/>
              <w:rPr>
                <w:snapToGrid w:val="0"/>
              </w:rPr>
            </w:pPr>
            <w:r w:rsidRPr="00792323">
              <w:rPr>
                <w:snapToGrid w:val="0"/>
              </w:rPr>
              <w:t>Source of Specimen Is Illegible</w:t>
            </w:r>
          </w:p>
        </w:tc>
        <w:tc>
          <w:tcPr>
            <w:tcW w:w="3936" w:type="dxa"/>
            <w:shd w:val="clear" w:color="auto" w:fill="FFFFFF"/>
          </w:tcPr>
          <w:p w14:paraId="36FFB30F" w14:textId="77777777" w:rsidR="004759A2" w:rsidRPr="00792323" w:rsidRDefault="004759A2">
            <w:pPr>
              <w:pStyle w:val="HL7TableBody"/>
              <w:rPr>
                <w:snapToGrid w:val="0"/>
              </w:rPr>
            </w:pPr>
          </w:p>
        </w:tc>
      </w:tr>
      <w:tr w:rsidR="004759A2" w:rsidRPr="00792323" w14:paraId="7DB4CA98" w14:textId="77777777">
        <w:trPr>
          <w:jc w:val="center"/>
        </w:trPr>
        <w:tc>
          <w:tcPr>
            <w:tcW w:w="1296" w:type="dxa"/>
            <w:shd w:val="clear" w:color="auto" w:fill="FFFFFF"/>
          </w:tcPr>
          <w:p w14:paraId="3076A595" w14:textId="77777777" w:rsidR="004759A2" w:rsidRPr="00B13AC0" w:rsidRDefault="004759A2">
            <w:pPr>
              <w:pStyle w:val="HL7TableBody"/>
              <w:jc w:val="center"/>
              <w:rPr>
                <w:snapToGrid w:val="0"/>
              </w:rPr>
            </w:pPr>
            <w:r w:rsidRPr="00B13AC0">
              <w:rPr>
                <w:snapToGrid w:val="0"/>
              </w:rPr>
              <w:t>IMP</w:t>
            </w:r>
          </w:p>
        </w:tc>
        <w:tc>
          <w:tcPr>
            <w:tcW w:w="3840" w:type="dxa"/>
            <w:shd w:val="clear" w:color="auto" w:fill="FFFFFF"/>
          </w:tcPr>
          <w:p w14:paraId="52BB0C76" w14:textId="77777777" w:rsidR="004759A2" w:rsidRPr="00B13AC0" w:rsidRDefault="004759A2">
            <w:pPr>
              <w:pStyle w:val="HL7TableBody"/>
              <w:rPr>
                <w:snapToGrid w:val="0"/>
              </w:rPr>
            </w:pPr>
            <w:r w:rsidRPr="00B13AC0">
              <w:rPr>
                <w:snapToGrid w:val="0"/>
              </w:rPr>
              <w:t xml:space="preserve">Implant </w:t>
            </w:r>
          </w:p>
        </w:tc>
        <w:tc>
          <w:tcPr>
            <w:tcW w:w="3936" w:type="dxa"/>
            <w:shd w:val="clear" w:color="auto" w:fill="FFFFFF"/>
          </w:tcPr>
          <w:p w14:paraId="6CD9E1B5" w14:textId="77777777" w:rsidR="004759A2" w:rsidRPr="00B13AC0" w:rsidRDefault="004759A2">
            <w:pPr>
              <w:pStyle w:val="HL7TableBody"/>
              <w:rPr>
                <w:snapToGrid w:val="0"/>
              </w:rPr>
            </w:pPr>
            <w:r w:rsidRPr="00B13AC0">
              <w:rPr>
                <w:snapToGrid w:val="0"/>
              </w:rPr>
              <w:t>Device</w:t>
            </w:r>
          </w:p>
        </w:tc>
      </w:tr>
      <w:tr w:rsidR="004759A2" w:rsidRPr="00792323" w14:paraId="33F4329C" w14:textId="77777777">
        <w:trPr>
          <w:jc w:val="center"/>
        </w:trPr>
        <w:tc>
          <w:tcPr>
            <w:tcW w:w="1296" w:type="dxa"/>
            <w:shd w:val="clear" w:color="auto" w:fill="FFFFFF"/>
          </w:tcPr>
          <w:p w14:paraId="1BCD3483" w14:textId="77777777" w:rsidR="004759A2" w:rsidRPr="00792323" w:rsidRDefault="004759A2">
            <w:pPr>
              <w:pStyle w:val="HL7TableBody"/>
              <w:jc w:val="center"/>
              <w:rPr>
                <w:snapToGrid w:val="0"/>
              </w:rPr>
            </w:pPr>
            <w:r w:rsidRPr="00792323">
              <w:rPr>
                <w:snapToGrid w:val="0"/>
              </w:rPr>
              <w:t>INCI</w:t>
            </w:r>
          </w:p>
        </w:tc>
        <w:tc>
          <w:tcPr>
            <w:tcW w:w="3840" w:type="dxa"/>
            <w:shd w:val="clear" w:color="auto" w:fill="FFFFFF"/>
          </w:tcPr>
          <w:p w14:paraId="2A6452D8" w14:textId="77777777" w:rsidR="004759A2" w:rsidRPr="00792323" w:rsidRDefault="004759A2">
            <w:pPr>
              <w:pStyle w:val="HL7TableBody"/>
              <w:rPr>
                <w:snapToGrid w:val="0"/>
              </w:rPr>
            </w:pPr>
            <w:r w:rsidRPr="00792323">
              <w:rPr>
                <w:snapToGrid w:val="0"/>
              </w:rPr>
              <w:t>Site, Incision/Surgical</w:t>
            </w:r>
          </w:p>
        </w:tc>
        <w:tc>
          <w:tcPr>
            <w:tcW w:w="3936" w:type="dxa"/>
            <w:shd w:val="clear" w:color="auto" w:fill="FFFFFF"/>
          </w:tcPr>
          <w:p w14:paraId="65CAE65C" w14:textId="77777777" w:rsidR="004759A2" w:rsidRPr="00792323" w:rsidRDefault="004759A2">
            <w:pPr>
              <w:pStyle w:val="HL7TableBody"/>
              <w:rPr>
                <w:snapToGrid w:val="0"/>
              </w:rPr>
            </w:pPr>
            <w:r w:rsidRPr="00792323">
              <w:rPr>
                <w:snapToGrid w:val="0"/>
              </w:rPr>
              <w:t>Site</w:t>
            </w:r>
          </w:p>
        </w:tc>
      </w:tr>
      <w:tr w:rsidR="004759A2" w:rsidRPr="00792323" w14:paraId="53B1A00A" w14:textId="77777777">
        <w:trPr>
          <w:jc w:val="center"/>
        </w:trPr>
        <w:tc>
          <w:tcPr>
            <w:tcW w:w="1296" w:type="dxa"/>
            <w:shd w:val="clear" w:color="auto" w:fill="FFFFFF"/>
          </w:tcPr>
          <w:p w14:paraId="3A4666AF" w14:textId="77777777" w:rsidR="004759A2" w:rsidRPr="00B13AC0" w:rsidRDefault="004759A2">
            <w:pPr>
              <w:pStyle w:val="HL7TableBody"/>
              <w:jc w:val="center"/>
              <w:rPr>
                <w:snapToGrid w:val="0"/>
              </w:rPr>
            </w:pPr>
            <w:r w:rsidRPr="00B13AC0">
              <w:rPr>
                <w:snapToGrid w:val="0"/>
              </w:rPr>
              <w:t>INFIL</w:t>
            </w:r>
          </w:p>
        </w:tc>
        <w:tc>
          <w:tcPr>
            <w:tcW w:w="3840" w:type="dxa"/>
            <w:shd w:val="clear" w:color="auto" w:fill="FFFFFF"/>
          </w:tcPr>
          <w:p w14:paraId="39DE2383" w14:textId="77777777" w:rsidR="004759A2" w:rsidRPr="00B13AC0" w:rsidRDefault="004759A2">
            <w:pPr>
              <w:pStyle w:val="HL7TableBody"/>
              <w:rPr>
                <w:snapToGrid w:val="0"/>
              </w:rPr>
            </w:pPr>
            <w:r w:rsidRPr="00B13AC0">
              <w:rPr>
                <w:snapToGrid w:val="0"/>
              </w:rPr>
              <w:t>Infiltrate</w:t>
            </w:r>
          </w:p>
        </w:tc>
        <w:tc>
          <w:tcPr>
            <w:tcW w:w="3936" w:type="dxa"/>
            <w:shd w:val="clear" w:color="auto" w:fill="FFFFFF"/>
          </w:tcPr>
          <w:p w14:paraId="1A052D90" w14:textId="77777777" w:rsidR="004759A2" w:rsidRPr="00B13AC0" w:rsidRDefault="004759A2">
            <w:pPr>
              <w:pStyle w:val="HL7TableBody"/>
              <w:rPr>
                <w:snapToGrid w:val="0"/>
              </w:rPr>
            </w:pPr>
            <w:r w:rsidRPr="00B13AC0">
              <w:rPr>
                <w:snapToGrid w:val="0"/>
              </w:rPr>
              <w:t>Condition</w:t>
            </w:r>
          </w:p>
        </w:tc>
      </w:tr>
      <w:tr w:rsidR="004759A2" w:rsidRPr="00792323" w14:paraId="18016FED" w14:textId="77777777">
        <w:trPr>
          <w:jc w:val="center"/>
        </w:trPr>
        <w:tc>
          <w:tcPr>
            <w:tcW w:w="1296" w:type="dxa"/>
            <w:shd w:val="clear" w:color="auto" w:fill="FFFFFF"/>
          </w:tcPr>
          <w:p w14:paraId="60557859" w14:textId="77777777" w:rsidR="004759A2" w:rsidRPr="00B13AC0" w:rsidRDefault="004759A2">
            <w:pPr>
              <w:pStyle w:val="HL7TableBody"/>
              <w:jc w:val="center"/>
              <w:rPr>
                <w:snapToGrid w:val="0"/>
              </w:rPr>
            </w:pPr>
            <w:r w:rsidRPr="00B13AC0">
              <w:rPr>
                <w:snapToGrid w:val="0"/>
              </w:rPr>
              <w:t>INS</w:t>
            </w:r>
          </w:p>
        </w:tc>
        <w:tc>
          <w:tcPr>
            <w:tcW w:w="3840" w:type="dxa"/>
            <w:shd w:val="clear" w:color="auto" w:fill="FFFFFF"/>
          </w:tcPr>
          <w:p w14:paraId="49F6CA92" w14:textId="77777777" w:rsidR="004759A2" w:rsidRPr="00B13AC0" w:rsidRDefault="004759A2">
            <w:pPr>
              <w:pStyle w:val="HL7TableBody"/>
              <w:rPr>
                <w:snapToGrid w:val="0"/>
              </w:rPr>
            </w:pPr>
            <w:r w:rsidRPr="00B13AC0">
              <w:rPr>
                <w:snapToGrid w:val="0"/>
              </w:rPr>
              <w:t>Insect</w:t>
            </w:r>
          </w:p>
        </w:tc>
        <w:tc>
          <w:tcPr>
            <w:tcW w:w="3936" w:type="dxa"/>
            <w:shd w:val="clear" w:color="auto" w:fill="FFFFFF"/>
          </w:tcPr>
          <w:p w14:paraId="1BC60D85" w14:textId="77777777" w:rsidR="004759A2" w:rsidRPr="00B13AC0" w:rsidRDefault="004759A2">
            <w:pPr>
              <w:pStyle w:val="HL7TableBody"/>
              <w:rPr>
                <w:snapToGrid w:val="0"/>
              </w:rPr>
            </w:pPr>
            <w:r w:rsidRPr="00B13AC0">
              <w:rPr>
                <w:snapToGrid w:val="0"/>
              </w:rPr>
              <w:t>Object</w:t>
            </w:r>
          </w:p>
        </w:tc>
      </w:tr>
      <w:tr w:rsidR="004759A2" w:rsidRPr="00792323" w14:paraId="5904597C" w14:textId="77777777">
        <w:trPr>
          <w:jc w:val="center"/>
        </w:trPr>
        <w:tc>
          <w:tcPr>
            <w:tcW w:w="1296" w:type="dxa"/>
            <w:shd w:val="clear" w:color="auto" w:fill="FFFFFF"/>
          </w:tcPr>
          <w:p w14:paraId="0A2F8AF4" w14:textId="77777777" w:rsidR="004759A2" w:rsidRPr="00B13AC0" w:rsidRDefault="004759A2">
            <w:pPr>
              <w:pStyle w:val="HL7TableBody"/>
              <w:jc w:val="center"/>
              <w:rPr>
                <w:snapToGrid w:val="0"/>
              </w:rPr>
            </w:pPr>
            <w:r w:rsidRPr="00B13AC0">
              <w:rPr>
                <w:snapToGrid w:val="0"/>
              </w:rPr>
              <w:t>INTRD</w:t>
            </w:r>
          </w:p>
        </w:tc>
        <w:tc>
          <w:tcPr>
            <w:tcW w:w="3840" w:type="dxa"/>
            <w:shd w:val="clear" w:color="auto" w:fill="FFFFFF"/>
          </w:tcPr>
          <w:p w14:paraId="5CF25A6D" w14:textId="77777777" w:rsidR="004759A2" w:rsidRPr="00B13AC0" w:rsidRDefault="004759A2">
            <w:pPr>
              <w:pStyle w:val="HL7TableBody"/>
              <w:rPr>
                <w:snapToGrid w:val="0"/>
              </w:rPr>
            </w:pPr>
            <w:r w:rsidRPr="00B13AC0">
              <w:rPr>
                <w:snapToGrid w:val="0"/>
              </w:rPr>
              <w:t xml:space="preserve">Catheter Tip, Introducer </w:t>
            </w:r>
          </w:p>
        </w:tc>
        <w:tc>
          <w:tcPr>
            <w:tcW w:w="3936" w:type="dxa"/>
            <w:shd w:val="clear" w:color="auto" w:fill="FFFFFF"/>
          </w:tcPr>
          <w:p w14:paraId="5883F2BE" w14:textId="77777777" w:rsidR="004759A2" w:rsidRPr="00B13AC0" w:rsidRDefault="004759A2">
            <w:pPr>
              <w:pStyle w:val="HL7TableBody"/>
              <w:rPr>
                <w:snapToGrid w:val="0"/>
              </w:rPr>
            </w:pPr>
            <w:r w:rsidRPr="00B13AC0">
              <w:rPr>
                <w:snapToGrid w:val="0"/>
              </w:rPr>
              <w:t>Device</w:t>
            </w:r>
          </w:p>
        </w:tc>
      </w:tr>
      <w:tr w:rsidR="004759A2" w:rsidRPr="00792323" w14:paraId="27684915" w14:textId="77777777" w:rsidTr="00636F31">
        <w:trPr>
          <w:jc w:val="center"/>
        </w:trPr>
        <w:tc>
          <w:tcPr>
            <w:tcW w:w="1296" w:type="dxa"/>
          </w:tcPr>
          <w:p w14:paraId="16E9CA8F" w14:textId="77777777" w:rsidR="004759A2" w:rsidRPr="00B13AC0" w:rsidRDefault="004759A2">
            <w:pPr>
              <w:pStyle w:val="HL7TableBody"/>
              <w:jc w:val="center"/>
              <w:rPr>
                <w:snapToGrid w:val="0"/>
              </w:rPr>
            </w:pPr>
            <w:r w:rsidRPr="00B13AC0">
              <w:rPr>
                <w:snapToGrid w:val="0"/>
              </w:rPr>
              <w:t>ISLT</w:t>
            </w:r>
          </w:p>
        </w:tc>
        <w:tc>
          <w:tcPr>
            <w:tcW w:w="3840" w:type="dxa"/>
          </w:tcPr>
          <w:p w14:paraId="220C81A1" w14:textId="77777777" w:rsidR="004759A2" w:rsidRPr="00B13AC0" w:rsidRDefault="004759A2">
            <w:pPr>
              <w:pStyle w:val="HL7TableBody"/>
              <w:rPr>
                <w:snapToGrid w:val="0"/>
              </w:rPr>
            </w:pPr>
            <w:r w:rsidRPr="00B13AC0">
              <w:rPr>
                <w:snapToGrid w:val="0"/>
              </w:rPr>
              <w:t>Isolate</w:t>
            </w:r>
          </w:p>
        </w:tc>
        <w:tc>
          <w:tcPr>
            <w:tcW w:w="3936" w:type="dxa"/>
          </w:tcPr>
          <w:p w14:paraId="54D5C15F" w14:textId="77777777" w:rsidR="004759A2" w:rsidRPr="00B13AC0" w:rsidRDefault="004759A2" w:rsidP="00AB39FE">
            <w:pPr>
              <w:pStyle w:val="HL7TableBody"/>
              <w:rPr>
                <w:snapToGrid w:val="0"/>
              </w:rPr>
            </w:pPr>
          </w:p>
        </w:tc>
      </w:tr>
      <w:tr w:rsidR="004759A2" w:rsidRPr="00792323" w14:paraId="43836A2F" w14:textId="77777777">
        <w:trPr>
          <w:jc w:val="center"/>
        </w:trPr>
        <w:tc>
          <w:tcPr>
            <w:tcW w:w="1296" w:type="dxa"/>
            <w:shd w:val="clear" w:color="auto" w:fill="FFFFFF"/>
          </w:tcPr>
          <w:p w14:paraId="66C86FDC" w14:textId="77777777" w:rsidR="004759A2" w:rsidRPr="00B13AC0" w:rsidRDefault="004759A2">
            <w:pPr>
              <w:pStyle w:val="HL7TableBody"/>
              <w:jc w:val="center"/>
              <w:rPr>
                <w:snapToGrid w:val="0"/>
              </w:rPr>
            </w:pPr>
            <w:r w:rsidRPr="00B13AC0">
              <w:rPr>
                <w:snapToGrid w:val="0"/>
              </w:rPr>
              <w:t>IT</w:t>
            </w:r>
          </w:p>
        </w:tc>
        <w:tc>
          <w:tcPr>
            <w:tcW w:w="3840" w:type="dxa"/>
            <w:shd w:val="clear" w:color="auto" w:fill="FFFFFF"/>
          </w:tcPr>
          <w:p w14:paraId="327844D5" w14:textId="77777777" w:rsidR="004759A2" w:rsidRPr="00B13AC0" w:rsidRDefault="004759A2">
            <w:pPr>
              <w:pStyle w:val="HL7TableBody"/>
              <w:rPr>
                <w:snapToGrid w:val="0"/>
              </w:rPr>
            </w:pPr>
            <w:r w:rsidRPr="00B13AC0">
              <w:rPr>
                <w:snapToGrid w:val="0"/>
              </w:rPr>
              <w:t>Intubation tube</w:t>
            </w:r>
          </w:p>
        </w:tc>
        <w:tc>
          <w:tcPr>
            <w:tcW w:w="3936" w:type="dxa"/>
            <w:shd w:val="clear" w:color="auto" w:fill="FFFFFF"/>
          </w:tcPr>
          <w:p w14:paraId="4AF56729" w14:textId="77777777" w:rsidR="004759A2" w:rsidRPr="00B13AC0" w:rsidRDefault="004759A2">
            <w:pPr>
              <w:pStyle w:val="HL7TableBody"/>
              <w:rPr>
                <w:snapToGrid w:val="0"/>
              </w:rPr>
            </w:pPr>
          </w:p>
        </w:tc>
      </w:tr>
      <w:tr w:rsidR="004759A2" w:rsidRPr="00792323" w14:paraId="7B6D5165" w14:textId="77777777">
        <w:trPr>
          <w:jc w:val="center"/>
        </w:trPr>
        <w:tc>
          <w:tcPr>
            <w:tcW w:w="1296" w:type="dxa"/>
            <w:shd w:val="clear" w:color="auto" w:fill="FFFFFF"/>
          </w:tcPr>
          <w:p w14:paraId="238D6232" w14:textId="77777777" w:rsidR="004759A2" w:rsidRPr="00B13AC0" w:rsidRDefault="004759A2">
            <w:pPr>
              <w:pStyle w:val="HL7TableBody"/>
              <w:jc w:val="center"/>
              <w:rPr>
                <w:snapToGrid w:val="0"/>
              </w:rPr>
            </w:pPr>
            <w:r w:rsidRPr="00B13AC0">
              <w:rPr>
                <w:snapToGrid w:val="0"/>
              </w:rPr>
              <w:t>IUD</w:t>
            </w:r>
          </w:p>
        </w:tc>
        <w:tc>
          <w:tcPr>
            <w:tcW w:w="3840" w:type="dxa"/>
            <w:shd w:val="clear" w:color="auto" w:fill="FFFFFF"/>
          </w:tcPr>
          <w:p w14:paraId="01FCD8D5" w14:textId="77777777" w:rsidR="004759A2" w:rsidRPr="00B13AC0" w:rsidRDefault="004759A2">
            <w:pPr>
              <w:pStyle w:val="HL7TableBody"/>
              <w:rPr>
                <w:snapToGrid w:val="0"/>
              </w:rPr>
            </w:pPr>
            <w:r w:rsidRPr="00B13AC0">
              <w:rPr>
                <w:snapToGrid w:val="0"/>
              </w:rPr>
              <w:t xml:space="preserve">Intrauterine Device </w:t>
            </w:r>
          </w:p>
        </w:tc>
        <w:tc>
          <w:tcPr>
            <w:tcW w:w="3936" w:type="dxa"/>
            <w:shd w:val="clear" w:color="auto" w:fill="FFFFFF"/>
          </w:tcPr>
          <w:p w14:paraId="5C170D7D" w14:textId="77777777" w:rsidR="004759A2" w:rsidRPr="00B13AC0" w:rsidRDefault="004759A2">
            <w:pPr>
              <w:pStyle w:val="HL7TableBody"/>
              <w:rPr>
                <w:snapToGrid w:val="0"/>
              </w:rPr>
            </w:pPr>
            <w:r w:rsidRPr="00B13AC0">
              <w:rPr>
                <w:snapToGrid w:val="0"/>
              </w:rPr>
              <w:t>Device (Common Usage)</w:t>
            </w:r>
          </w:p>
        </w:tc>
      </w:tr>
      <w:tr w:rsidR="004759A2" w:rsidRPr="00792323" w14:paraId="403ADE96" w14:textId="77777777">
        <w:trPr>
          <w:jc w:val="center"/>
        </w:trPr>
        <w:tc>
          <w:tcPr>
            <w:tcW w:w="1296" w:type="dxa"/>
            <w:shd w:val="clear" w:color="auto" w:fill="FFFFFF"/>
          </w:tcPr>
          <w:p w14:paraId="2BD8907F" w14:textId="77777777" w:rsidR="004759A2" w:rsidRPr="00B13AC0" w:rsidRDefault="004759A2">
            <w:pPr>
              <w:pStyle w:val="HL7TableBody"/>
              <w:jc w:val="center"/>
              <w:rPr>
                <w:snapToGrid w:val="0"/>
              </w:rPr>
            </w:pPr>
            <w:r w:rsidRPr="00B13AC0">
              <w:rPr>
                <w:snapToGrid w:val="0"/>
              </w:rPr>
              <w:t>IVCAT</w:t>
            </w:r>
          </w:p>
        </w:tc>
        <w:tc>
          <w:tcPr>
            <w:tcW w:w="3840" w:type="dxa"/>
            <w:shd w:val="clear" w:color="auto" w:fill="FFFFFF"/>
          </w:tcPr>
          <w:p w14:paraId="2E2C14E8" w14:textId="77777777" w:rsidR="004759A2" w:rsidRPr="00B13AC0" w:rsidRDefault="004759A2">
            <w:pPr>
              <w:pStyle w:val="HL7TableBody"/>
              <w:rPr>
                <w:snapToGrid w:val="0"/>
              </w:rPr>
            </w:pPr>
            <w:r w:rsidRPr="00B13AC0">
              <w:rPr>
                <w:snapToGrid w:val="0"/>
              </w:rPr>
              <w:t>Catheter Tip, IV</w:t>
            </w:r>
          </w:p>
        </w:tc>
        <w:tc>
          <w:tcPr>
            <w:tcW w:w="3936" w:type="dxa"/>
            <w:shd w:val="clear" w:color="auto" w:fill="FFFFFF"/>
          </w:tcPr>
          <w:p w14:paraId="6C2AC7AB" w14:textId="77777777" w:rsidR="004759A2" w:rsidRPr="00B13AC0" w:rsidRDefault="004759A2">
            <w:pPr>
              <w:pStyle w:val="HL7TableBody"/>
              <w:rPr>
                <w:snapToGrid w:val="0"/>
              </w:rPr>
            </w:pPr>
            <w:r w:rsidRPr="00B13AC0">
              <w:rPr>
                <w:snapToGrid w:val="0"/>
              </w:rPr>
              <w:t>Device</w:t>
            </w:r>
          </w:p>
        </w:tc>
      </w:tr>
      <w:tr w:rsidR="004759A2" w:rsidRPr="00792323" w14:paraId="3D7A1DEF" w14:textId="77777777">
        <w:trPr>
          <w:jc w:val="center"/>
        </w:trPr>
        <w:tc>
          <w:tcPr>
            <w:tcW w:w="1296" w:type="dxa"/>
            <w:shd w:val="clear" w:color="auto" w:fill="FFFFFF"/>
          </w:tcPr>
          <w:p w14:paraId="2D79F6E3" w14:textId="77777777" w:rsidR="004759A2" w:rsidRPr="00792323" w:rsidRDefault="004759A2">
            <w:pPr>
              <w:pStyle w:val="HL7TableBody"/>
              <w:jc w:val="center"/>
              <w:rPr>
                <w:snapToGrid w:val="0"/>
              </w:rPr>
            </w:pPr>
            <w:r w:rsidRPr="00792323">
              <w:rPr>
                <w:snapToGrid w:val="0"/>
              </w:rPr>
              <w:t>IVFLD</w:t>
            </w:r>
          </w:p>
        </w:tc>
        <w:tc>
          <w:tcPr>
            <w:tcW w:w="3840" w:type="dxa"/>
            <w:shd w:val="clear" w:color="auto" w:fill="FFFFFF"/>
          </w:tcPr>
          <w:p w14:paraId="3B012680" w14:textId="77777777" w:rsidR="004759A2" w:rsidRPr="00792323" w:rsidRDefault="004759A2">
            <w:pPr>
              <w:pStyle w:val="HL7TableBody"/>
              <w:rPr>
                <w:snapToGrid w:val="0"/>
              </w:rPr>
            </w:pPr>
            <w:r w:rsidRPr="00792323">
              <w:rPr>
                <w:snapToGrid w:val="0"/>
              </w:rPr>
              <w:t>Fluid, IV</w:t>
            </w:r>
          </w:p>
        </w:tc>
        <w:tc>
          <w:tcPr>
            <w:tcW w:w="3936" w:type="dxa"/>
            <w:shd w:val="clear" w:color="auto" w:fill="FFFFFF"/>
          </w:tcPr>
          <w:p w14:paraId="362ED3A4" w14:textId="77777777" w:rsidR="004759A2" w:rsidRPr="00792323" w:rsidRDefault="004759A2">
            <w:pPr>
              <w:pStyle w:val="HL7TableBody"/>
              <w:rPr>
                <w:snapToGrid w:val="0"/>
              </w:rPr>
            </w:pPr>
            <w:r w:rsidRPr="00792323">
              <w:rPr>
                <w:snapToGrid w:val="0"/>
              </w:rPr>
              <w:t xml:space="preserve">Fluid </w:t>
            </w:r>
          </w:p>
        </w:tc>
      </w:tr>
      <w:tr w:rsidR="004759A2" w:rsidRPr="00792323" w14:paraId="03E0DEEB" w14:textId="77777777">
        <w:trPr>
          <w:jc w:val="center"/>
        </w:trPr>
        <w:tc>
          <w:tcPr>
            <w:tcW w:w="1296" w:type="dxa"/>
            <w:shd w:val="clear" w:color="auto" w:fill="FFFFFF"/>
          </w:tcPr>
          <w:p w14:paraId="10DB2E1F" w14:textId="77777777" w:rsidR="004759A2" w:rsidRPr="00B13AC0" w:rsidRDefault="004759A2">
            <w:pPr>
              <w:pStyle w:val="HL7TableBody"/>
              <w:jc w:val="center"/>
              <w:rPr>
                <w:snapToGrid w:val="0"/>
              </w:rPr>
            </w:pPr>
            <w:r w:rsidRPr="00B13AC0">
              <w:rPr>
                <w:snapToGrid w:val="0"/>
              </w:rPr>
              <w:t>IVTIP</w:t>
            </w:r>
          </w:p>
        </w:tc>
        <w:tc>
          <w:tcPr>
            <w:tcW w:w="3840" w:type="dxa"/>
            <w:shd w:val="clear" w:color="auto" w:fill="FFFFFF"/>
          </w:tcPr>
          <w:p w14:paraId="43851C00" w14:textId="77777777" w:rsidR="004759A2" w:rsidRPr="00B13AC0" w:rsidRDefault="004759A2">
            <w:pPr>
              <w:pStyle w:val="HL7TableBody"/>
              <w:rPr>
                <w:snapToGrid w:val="0"/>
              </w:rPr>
            </w:pPr>
            <w:r w:rsidRPr="00B13AC0">
              <w:rPr>
                <w:snapToGrid w:val="0"/>
              </w:rPr>
              <w:t>Tubing Tip, IV</w:t>
            </w:r>
          </w:p>
        </w:tc>
        <w:tc>
          <w:tcPr>
            <w:tcW w:w="3936" w:type="dxa"/>
            <w:shd w:val="clear" w:color="auto" w:fill="FFFFFF"/>
          </w:tcPr>
          <w:p w14:paraId="64900370" w14:textId="77777777" w:rsidR="004759A2" w:rsidRPr="00B13AC0" w:rsidRDefault="004759A2">
            <w:pPr>
              <w:pStyle w:val="HL7TableBody"/>
              <w:rPr>
                <w:snapToGrid w:val="0"/>
              </w:rPr>
            </w:pPr>
            <w:r w:rsidRPr="00B13AC0">
              <w:rPr>
                <w:snapToGrid w:val="0"/>
              </w:rPr>
              <w:t>Device</w:t>
            </w:r>
          </w:p>
        </w:tc>
      </w:tr>
      <w:tr w:rsidR="004759A2" w:rsidRPr="00792323" w14:paraId="3D54E40B" w14:textId="77777777">
        <w:trPr>
          <w:jc w:val="center"/>
        </w:trPr>
        <w:tc>
          <w:tcPr>
            <w:tcW w:w="1296" w:type="dxa"/>
            <w:shd w:val="clear" w:color="auto" w:fill="FFFFFF"/>
          </w:tcPr>
          <w:p w14:paraId="64D4A12E" w14:textId="77777777" w:rsidR="004759A2" w:rsidRPr="00B13AC0" w:rsidRDefault="004759A2">
            <w:pPr>
              <w:pStyle w:val="HL7TableBody"/>
              <w:jc w:val="center"/>
              <w:rPr>
                <w:snapToGrid w:val="0"/>
              </w:rPr>
            </w:pPr>
            <w:r w:rsidRPr="00B13AC0">
              <w:rPr>
                <w:snapToGrid w:val="0"/>
              </w:rPr>
              <w:t>JEJU</w:t>
            </w:r>
          </w:p>
        </w:tc>
        <w:tc>
          <w:tcPr>
            <w:tcW w:w="3840" w:type="dxa"/>
            <w:shd w:val="clear" w:color="auto" w:fill="FFFFFF"/>
          </w:tcPr>
          <w:p w14:paraId="4C384A4F" w14:textId="77777777" w:rsidR="004759A2" w:rsidRPr="00B13AC0" w:rsidRDefault="004759A2">
            <w:pPr>
              <w:pStyle w:val="HL7TableBody"/>
              <w:rPr>
                <w:snapToGrid w:val="0"/>
              </w:rPr>
            </w:pPr>
            <w:r w:rsidRPr="00B13AC0">
              <w:rPr>
                <w:snapToGrid w:val="0"/>
              </w:rPr>
              <w:t xml:space="preserve">Drainage, Jejunal </w:t>
            </w:r>
          </w:p>
        </w:tc>
        <w:tc>
          <w:tcPr>
            <w:tcW w:w="3936" w:type="dxa"/>
            <w:shd w:val="clear" w:color="auto" w:fill="FFFFFF"/>
          </w:tcPr>
          <w:p w14:paraId="2687A86B" w14:textId="77777777" w:rsidR="004759A2" w:rsidRPr="00B13AC0" w:rsidRDefault="004759A2">
            <w:pPr>
              <w:pStyle w:val="HL7TableBody"/>
              <w:rPr>
                <w:snapToGrid w:val="0"/>
              </w:rPr>
            </w:pPr>
            <w:r w:rsidRPr="00B13AC0">
              <w:rPr>
                <w:snapToGrid w:val="0"/>
              </w:rPr>
              <w:t>Condition</w:t>
            </w:r>
          </w:p>
        </w:tc>
      </w:tr>
      <w:tr w:rsidR="004759A2" w:rsidRPr="00792323" w14:paraId="50EC4771" w14:textId="77777777">
        <w:trPr>
          <w:jc w:val="center"/>
        </w:trPr>
        <w:tc>
          <w:tcPr>
            <w:tcW w:w="1296" w:type="dxa"/>
            <w:shd w:val="clear" w:color="auto" w:fill="FFFFFF"/>
          </w:tcPr>
          <w:p w14:paraId="7CBD454C" w14:textId="77777777" w:rsidR="004759A2" w:rsidRPr="00792323" w:rsidRDefault="004759A2">
            <w:pPr>
              <w:pStyle w:val="HL7TableBody"/>
              <w:jc w:val="center"/>
              <w:rPr>
                <w:snapToGrid w:val="0"/>
              </w:rPr>
            </w:pPr>
            <w:r w:rsidRPr="00792323">
              <w:rPr>
                <w:snapToGrid w:val="0"/>
              </w:rPr>
              <w:t>JNTFLD</w:t>
            </w:r>
          </w:p>
        </w:tc>
        <w:tc>
          <w:tcPr>
            <w:tcW w:w="3840" w:type="dxa"/>
            <w:shd w:val="clear" w:color="auto" w:fill="FFFFFF"/>
          </w:tcPr>
          <w:p w14:paraId="04186382" w14:textId="77777777" w:rsidR="004759A2" w:rsidRPr="00792323" w:rsidRDefault="004759A2">
            <w:pPr>
              <w:pStyle w:val="HL7TableBody"/>
              <w:rPr>
                <w:snapToGrid w:val="0"/>
              </w:rPr>
            </w:pPr>
            <w:r w:rsidRPr="00792323">
              <w:rPr>
                <w:snapToGrid w:val="0"/>
              </w:rPr>
              <w:t>Fluid, Joint</w:t>
            </w:r>
          </w:p>
        </w:tc>
        <w:tc>
          <w:tcPr>
            <w:tcW w:w="3936" w:type="dxa"/>
            <w:shd w:val="clear" w:color="auto" w:fill="FFFFFF"/>
          </w:tcPr>
          <w:p w14:paraId="36AE1F1C" w14:textId="77777777" w:rsidR="004759A2" w:rsidRPr="00792323" w:rsidRDefault="004759A2">
            <w:pPr>
              <w:pStyle w:val="HL7TableBody"/>
              <w:rPr>
                <w:snapToGrid w:val="0"/>
              </w:rPr>
            </w:pPr>
            <w:r w:rsidRPr="00792323">
              <w:rPr>
                <w:snapToGrid w:val="0"/>
              </w:rPr>
              <w:t xml:space="preserve">Fluid </w:t>
            </w:r>
          </w:p>
        </w:tc>
      </w:tr>
      <w:tr w:rsidR="004759A2" w:rsidRPr="00792323" w14:paraId="51760CE1" w14:textId="77777777">
        <w:trPr>
          <w:jc w:val="center"/>
        </w:trPr>
        <w:tc>
          <w:tcPr>
            <w:tcW w:w="1296" w:type="dxa"/>
            <w:shd w:val="clear" w:color="auto" w:fill="FFFFFF"/>
          </w:tcPr>
          <w:p w14:paraId="137DA4D4" w14:textId="77777777" w:rsidR="004759A2" w:rsidRPr="00B13AC0" w:rsidRDefault="004759A2">
            <w:pPr>
              <w:pStyle w:val="HL7TableBody"/>
              <w:jc w:val="center"/>
              <w:rPr>
                <w:snapToGrid w:val="0"/>
              </w:rPr>
            </w:pPr>
            <w:r w:rsidRPr="00B13AC0">
              <w:rPr>
                <w:snapToGrid w:val="0"/>
              </w:rPr>
              <w:t>JP</w:t>
            </w:r>
          </w:p>
        </w:tc>
        <w:tc>
          <w:tcPr>
            <w:tcW w:w="3840" w:type="dxa"/>
            <w:shd w:val="clear" w:color="auto" w:fill="FFFFFF"/>
          </w:tcPr>
          <w:p w14:paraId="56290645" w14:textId="77777777" w:rsidR="004759A2" w:rsidRPr="00B13AC0" w:rsidRDefault="004759A2">
            <w:pPr>
              <w:pStyle w:val="HL7TableBody"/>
              <w:rPr>
                <w:snapToGrid w:val="0"/>
              </w:rPr>
            </w:pPr>
            <w:r w:rsidRPr="00B13AC0">
              <w:rPr>
                <w:snapToGrid w:val="0"/>
              </w:rPr>
              <w:t xml:space="preserve">Drainage, Jackson Pratt </w:t>
            </w:r>
          </w:p>
        </w:tc>
        <w:tc>
          <w:tcPr>
            <w:tcW w:w="3936" w:type="dxa"/>
            <w:shd w:val="clear" w:color="auto" w:fill="FFFFFF"/>
          </w:tcPr>
          <w:p w14:paraId="7EE27A2D" w14:textId="77777777" w:rsidR="004759A2" w:rsidRPr="00B13AC0" w:rsidRDefault="004759A2">
            <w:pPr>
              <w:pStyle w:val="HL7TableBody"/>
              <w:rPr>
                <w:snapToGrid w:val="0"/>
              </w:rPr>
            </w:pPr>
            <w:r w:rsidRPr="00B13AC0">
              <w:rPr>
                <w:snapToGrid w:val="0"/>
              </w:rPr>
              <w:t>Condition</w:t>
            </w:r>
          </w:p>
        </w:tc>
      </w:tr>
      <w:tr w:rsidR="004759A2" w:rsidRPr="00792323" w14:paraId="744FF435" w14:textId="77777777">
        <w:trPr>
          <w:jc w:val="center"/>
        </w:trPr>
        <w:tc>
          <w:tcPr>
            <w:tcW w:w="1296" w:type="dxa"/>
            <w:shd w:val="clear" w:color="auto" w:fill="FFFFFF"/>
          </w:tcPr>
          <w:p w14:paraId="38D8E962" w14:textId="77777777" w:rsidR="004759A2" w:rsidRPr="00B13AC0" w:rsidRDefault="004759A2">
            <w:pPr>
              <w:pStyle w:val="HL7TableBody"/>
              <w:jc w:val="center"/>
              <w:rPr>
                <w:snapToGrid w:val="0"/>
              </w:rPr>
            </w:pPr>
            <w:r w:rsidRPr="00B13AC0">
              <w:rPr>
                <w:snapToGrid w:val="0"/>
              </w:rPr>
              <w:t>KELOI</w:t>
            </w:r>
          </w:p>
        </w:tc>
        <w:tc>
          <w:tcPr>
            <w:tcW w:w="3840" w:type="dxa"/>
            <w:shd w:val="clear" w:color="auto" w:fill="FFFFFF"/>
          </w:tcPr>
          <w:p w14:paraId="747E1FAD" w14:textId="77777777" w:rsidR="004759A2" w:rsidRPr="00B13AC0" w:rsidRDefault="004759A2">
            <w:pPr>
              <w:pStyle w:val="HL7TableBody"/>
              <w:rPr>
                <w:snapToGrid w:val="0"/>
              </w:rPr>
            </w:pPr>
            <w:r w:rsidRPr="00B13AC0">
              <w:rPr>
                <w:snapToGrid w:val="0"/>
              </w:rPr>
              <w:t>Lavage</w:t>
            </w:r>
          </w:p>
        </w:tc>
        <w:tc>
          <w:tcPr>
            <w:tcW w:w="3936" w:type="dxa"/>
            <w:shd w:val="clear" w:color="auto" w:fill="FFFFFF"/>
          </w:tcPr>
          <w:p w14:paraId="25923034" w14:textId="77777777" w:rsidR="004759A2" w:rsidRPr="00B13AC0" w:rsidRDefault="004759A2">
            <w:pPr>
              <w:pStyle w:val="HL7TableBody"/>
              <w:rPr>
                <w:snapToGrid w:val="0"/>
              </w:rPr>
            </w:pPr>
            <w:r w:rsidRPr="00B13AC0">
              <w:rPr>
                <w:snapToGrid w:val="0"/>
              </w:rPr>
              <w:t>Product</w:t>
            </w:r>
          </w:p>
        </w:tc>
      </w:tr>
      <w:tr w:rsidR="004759A2" w:rsidRPr="00792323" w14:paraId="0E3F5A60" w14:textId="77777777">
        <w:trPr>
          <w:jc w:val="center"/>
        </w:trPr>
        <w:tc>
          <w:tcPr>
            <w:tcW w:w="1296" w:type="dxa"/>
            <w:shd w:val="clear" w:color="auto" w:fill="FFFFFF"/>
          </w:tcPr>
          <w:p w14:paraId="3A5893BC" w14:textId="77777777" w:rsidR="004759A2" w:rsidRPr="00792323" w:rsidRDefault="004759A2">
            <w:pPr>
              <w:pStyle w:val="HL7TableBody"/>
              <w:jc w:val="center"/>
              <w:rPr>
                <w:snapToGrid w:val="0"/>
              </w:rPr>
            </w:pPr>
            <w:r w:rsidRPr="00792323">
              <w:rPr>
                <w:snapToGrid w:val="0"/>
              </w:rPr>
              <w:t>KIDFLD</w:t>
            </w:r>
          </w:p>
        </w:tc>
        <w:tc>
          <w:tcPr>
            <w:tcW w:w="3840" w:type="dxa"/>
            <w:shd w:val="clear" w:color="auto" w:fill="FFFFFF"/>
          </w:tcPr>
          <w:p w14:paraId="73285E26" w14:textId="77777777" w:rsidR="004759A2" w:rsidRPr="00792323" w:rsidRDefault="004759A2">
            <w:pPr>
              <w:pStyle w:val="HL7TableBody"/>
              <w:rPr>
                <w:snapToGrid w:val="0"/>
              </w:rPr>
            </w:pPr>
            <w:r w:rsidRPr="00792323">
              <w:rPr>
                <w:snapToGrid w:val="0"/>
              </w:rPr>
              <w:t xml:space="preserve">Fluid, Kidney </w:t>
            </w:r>
          </w:p>
        </w:tc>
        <w:tc>
          <w:tcPr>
            <w:tcW w:w="3936" w:type="dxa"/>
            <w:shd w:val="clear" w:color="auto" w:fill="FFFFFF"/>
          </w:tcPr>
          <w:p w14:paraId="6EB0C340" w14:textId="77777777" w:rsidR="004759A2" w:rsidRPr="00792323" w:rsidRDefault="004759A2">
            <w:pPr>
              <w:pStyle w:val="HL7TableBody"/>
              <w:rPr>
                <w:snapToGrid w:val="0"/>
              </w:rPr>
            </w:pPr>
            <w:r w:rsidRPr="00792323">
              <w:rPr>
                <w:snapToGrid w:val="0"/>
              </w:rPr>
              <w:t xml:space="preserve">Fluid </w:t>
            </w:r>
          </w:p>
        </w:tc>
      </w:tr>
      <w:tr w:rsidR="004759A2" w:rsidRPr="00792323" w14:paraId="42F900B7" w14:textId="77777777">
        <w:trPr>
          <w:jc w:val="center"/>
        </w:trPr>
        <w:tc>
          <w:tcPr>
            <w:tcW w:w="1296" w:type="dxa"/>
            <w:shd w:val="clear" w:color="auto" w:fill="FFFFFF"/>
          </w:tcPr>
          <w:p w14:paraId="2F7ACC8C" w14:textId="77777777" w:rsidR="004759A2" w:rsidRPr="00B13AC0" w:rsidRDefault="004759A2">
            <w:pPr>
              <w:pStyle w:val="HL7TableBody"/>
              <w:jc w:val="center"/>
              <w:rPr>
                <w:snapToGrid w:val="0"/>
              </w:rPr>
            </w:pPr>
            <w:r w:rsidRPr="00B13AC0">
              <w:rPr>
                <w:snapToGrid w:val="0"/>
              </w:rPr>
              <w:t>LAVG</w:t>
            </w:r>
          </w:p>
        </w:tc>
        <w:tc>
          <w:tcPr>
            <w:tcW w:w="3840" w:type="dxa"/>
            <w:shd w:val="clear" w:color="auto" w:fill="FFFFFF"/>
          </w:tcPr>
          <w:p w14:paraId="1505EF21" w14:textId="77777777" w:rsidR="004759A2" w:rsidRPr="00B13AC0" w:rsidRDefault="004759A2">
            <w:pPr>
              <w:pStyle w:val="HL7TableBody"/>
              <w:rPr>
                <w:snapToGrid w:val="0"/>
              </w:rPr>
            </w:pPr>
            <w:r w:rsidRPr="00B13AC0">
              <w:rPr>
                <w:snapToGrid w:val="0"/>
              </w:rPr>
              <w:t>Lavage, Bronhial</w:t>
            </w:r>
          </w:p>
        </w:tc>
        <w:tc>
          <w:tcPr>
            <w:tcW w:w="3936" w:type="dxa"/>
            <w:shd w:val="clear" w:color="auto" w:fill="FFFFFF"/>
          </w:tcPr>
          <w:p w14:paraId="1FB3776B" w14:textId="77777777" w:rsidR="004759A2" w:rsidRPr="00B13AC0" w:rsidRDefault="004759A2">
            <w:pPr>
              <w:pStyle w:val="HL7TableBody"/>
              <w:rPr>
                <w:snapToGrid w:val="0"/>
              </w:rPr>
            </w:pPr>
            <w:r w:rsidRPr="00B13AC0">
              <w:rPr>
                <w:snapToGrid w:val="0"/>
              </w:rPr>
              <w:t>Product</w:t>
            </w:r>
          </w:p>
        </w:tc>
      </w:tr>
      <w:tr w:rsidR="004759A2" w:rsidRPr="00792323" w14:paraId="2544367C" w14:textId="77777777">
        <w:trPr>
          <w:jc w:val="center"/>
        </w:trPr>
        <w:tc>
          <w:tcPr>
            <w:tcW w:w="1296" w:type="dxa"/>
            <w:shd w:val="clear" w:color="auto" w:fill="FFFFFF"/>
          </w:tcPr>
          <w:p w14:paraId="659D32D6" w14:textId="77777777" w:rsidR="004759A2" w:rsidRPr="00B13AC0" w:rsidRDefault="004759A2">
            <w:pPr>
              <w:pStyle w:val="HL7TableBody"/>
              <w:jc w:val="center"/>
              <w:rPr>
                <w:snapToGrid w:val="0"/>
              </w:rPr>
            </w:pPr>
            <w:r w:rsidRPr="00B13AC0">
              <w:rPr>
                <w:snapToGrid w:val="0"/>
              </w:rPr>
              <w:t>LAVGG</w:t>
            </w:r>
          </w:p>
        </w:tc>
        <w:tc>
          <w:tcPr>
            <w:tcW w:w="3840" w:type="dxa"/>
            <w:shd w:val="clear" w:color="auto" w:fill="FFFFFF"/>
          </w:tcPr>
          <w:p w14:paraId="5AB42B16" w14:textId="77777777" w:rsidR="004759A2" w:rsidRPr="00B13AC0" w:rsidRDefault="004759A2">
            <w:pPr>
              <w:pStyle w:val="HL7TableBody"/>
              <w:rPr>
                <w:snapToGrid w:val="0"/>
              </w:rPr>
            </w:pPr>
            <w:r w:rsidRPr="00B13AC0">
              <w:rPr>
                <w:snapToGrid w:val="0"/>
              </w:rPr>
              <w:t>Lavage, Gastric</w:t>
            </w:r>
          </w:p>
        </w:tc>
        <w:tc>
          <w:tcPr>
            <w:tcW w:w="3936" w:type="dxa"/>
            <w:shd w:val="clear" w:color="auto" w:fill="FFFFFF"/>
          </w:tcPr>
          <w:p w14:paraId="4CE5C1AF" w14:textId="77777777" w:rsidR="004759A2" w:rsidRPr="00B13AC0" w:rsidRDefault="004759A2">
            <w:pPr>
              <w:pStyle w:val="HL7TableBody"/>
              <w:rPr>
                <w:snapToGrid w:val="0"/>
              </w:rPr>
            </w:pPr>
            <w:r w:rsidRPr="00B13AC0">
              <w:rPr>
                <w:snapToGrid w:val="0"/>
              </w:rPr>
              <w:t>Product</w:t>
            </w:r>
          </w:p>
        </w:tc>
      </w:tr>
      <w:tr w:rsidR="004759A2" w:rsidRPr="00792323" w14:paraId="479EA020" w14:textId="77777777">
        <w:trPr>
          <w:jc w:val="center"/>
        </w:trPr>
        <w:tc>
          <w:tcPr>
            <w:tcW w:w="1296" w:type="dxa"/>
            <w:shd w:val="clear" w:color="auto" w:fill="FFFFFF"/>
          </w:tcPr>
          <w:p w14:paraId="44EAF9B4" w14:textId="77777777" w:rsidR="004759A2" w:rsidRPr="00B13AC0" w:rsidRDefault="004759A2">
            <w:pPr>
              <w:pStyle w:val="HL7TableBody"/>
              <w:jc w:val="center"/>
              <w:rPr>
                <w:snapToGrid w:val="0"/>
              </w:rPr>
            </w:pPr>
            <w:r w:rsidRPr="00B13AC0">
              <w:rPr>
                <w:snapToGrid w:val="0"/>
              </w:rPr>
              <w:t>LAVGP</w:t>
            </w:r>
          </w:p>
        </w:tc>
        <w:tc>
          <w:tcPr>
            <w:tcW w:w="3840" w:type="dxa"/>
            <w:shd w:val="clear" w:color="auto" w:fill="FFFFFF"/>
          </w:tcPr>
          <w:p w14:paraId="057A533F" w14:textId="77777777" w:rsidR="004759A2" w:rsidRPr="00B13AC0" w:rsidRDefault="004759A2">
            <w:pPr>
              <w:pStyle w:val="HL7TableBody"/>
              <w:rPr>
                <w:snapToGrid w:val="0"/>
              </w:rPr>
            </w:pPr>
            <w:r w:rsidRPr="00B13AC0">
              <w:rPr>
                <w:snapToGrid w:val="0"/>
              </w:rPr>
              <w:t xml:space="preserve">Lavage, Peritoneal </w:t>
            </w:r>
          </w:p>
        </w:tc>
        <w:tc>
          <w:tcPr>
            <w:tcW w:w="3936" w:type="dxa"/>
            <w:shd w:val="clear" w:color="auto" w:fill="FFFFFF"/>
          </w:tcPr>
          <w:p w14:paraId="40D85E18" w14:textId="77777777" w:rsidR="004759A2" w:rsidRPr="00B13AC0" w:rsidRDefault="004759A2">
            <w:pPr>
              <w:pStyle w:val="HL7TableBody"/>
              <w:rPr>
                <w:snapToGrid w:val="0"/>
              </w:rPr>
            </w:pPr>
            <w:r w:rsidRPr="00B13AC0">
              <w:rPr>
                <w:snapToGrid w:val="0"/>
              </w:rPr>
              <w:t>Product</w:t>
            </w:r>
          </w:p>
        </w:tc>
      </w:tr>
      <w:tr w:rsidR="004759A2" w:rsidRPr="00792323" w14:paraId="47055CB6" w14:textId="77777777">
        <w:trPr>
          <w:jc w:val="center"/>
        </w:trPr>
        <w:tc>
          <w:tcPr>
            <w:tcW w:w="1296" w:type="dxa"/>
            <w:shd w:val="clear" w:color="auto" w:fill="FFFFFF"/>
          </w:tcPr>
          <w:p w14:paraId="2B71CA90" w14:textId="77777777" w:rsidR="004759A2" w:rsidRPr="00B13AC0" w:rsidRDefault="004759A2">
            <w:pPr>
              <w:pStyle w:val="HL7TableBody"/>
              <w:jc w:val="center"/>
              <w:rPr>
                <w:snapToGrid w:val="0"/>
              </w:rPr>
            </w:pPr>
            <w:r w:rsidRPr="00B13AC0">
              <w:rPr>
                <w:snapToGrid w:val="0"/>
              </w:rPr>
              <w:t>LAVPG</w:t>
            </w:r>
          </w:p>
        </w:tc>
        <w:tc>
          <w:tcPr>
            <w:tcW w:w="3840" w:type="dxa"/>
            <w:shd w:val="clear" w:color="auto" w:fill="FFFFFF"/>
          </w:tcPr>
          <w:p w14:paraId="4774AF1C" w14:textId="77777777" w:rsidR="004759A2" w:rsidRPr="00B13AC0" w:rsidRDefault="004759A2">
            <w:pPr>
              <w:pStyle w:val="HL7TableBody"/>
              <w:rPr>
                <w:snapToGrid w:val="0"/>
              </w:rPr>
            </w:pPr>
            <w:r w:rsidRPr="00B13AC0">
              <w:rPr>
                <w:snapToGrid w:val="0"/>
              </w:rPr>
              <w:t xml:space="preserve">Lavage, Pre-Bronch </w:t>
            </w:r>
          </w:p>
        </w:tc>
        <w:tc>
          <w:tcPr>
            <w:tcW w:w="3936" w:type="dxa"/>
            <w:shd w:val="clear" w:color="auto" w:fill="FFFFFF"/>
          </w:tcPr>
          <w:p w14:paraId="626E92DF" w14:textId="77777777" w:rsidR="004759A2" w:rsidRPr="00B13AC0" w:rsidRDefault="004759A2">
            <w:pPr>
              <w:pStyle w:val="HL7TableBody"/>
              <w:rPr>
                <w:snapToGrid w:val="0"/>
              </w:rPr>
            </w:pPr>
            <w:r w:rsidRPr="00B13AC0">
              <w:rPr>
                <w:snapToGrid w:val="0"/>
              </w:rPr>
              <w:t>Product</w:t>
            </w:r>
          </w:p>
        </w:tc>
      </w:tr>
      <w:tr w:rsidR="004759A2" w:rsidRPr="00792323" w14:paraId="40DF07F0" w14:textId="77777777">
        <w:trPr>
          <w:jc w:val="center"/>
        </w:trPr>
        <w:tc>
          <w:tcPr>
            <w:tcW w:w="1296" w:type="dxa"/>
            <w:shd w:val="clear" w:color="auto" w:fill="FFFFFF"/>
          </w:tcPr>
          <w:p w14:paraId="33C29AF1" w14:textId="77777777" w:rsidR="004759A2" w:rsidRPr="00B13AC0" w:rsidRDefault="004759A2">
            <w:pPr>
              <w:pStyle w:val="HL7TableBody"/>
              <w:jc w:val="center"/>
              <w:rPr>
                <w:snapToGrid w:val="0"/>
              </w:rPr>
            </w:pPr>
            <w:r w:rsidRPr="00B13AC0">
              <w:rPr>
                <w:snapToGrid w:val="0"/>
              </w:rPr>
              <w:t>LENS1</w:t>
            </w:r>
          </w:p>
        </w:tc>
        <w:tc>
          <w:tcPr>
            <w:tcW w:w="3840" w:type="dxa"/>
            <w:shd w:val="clear" w:color="auto" w:fill="FFFFFF"/>
          </w:tcPr>
          <w:p w14:paraId="4BBEEDCF" w14:textId="77777777" w:rsidR="004759A2" w:rsidRPr="00B13AC0" w:rsidRDefault="004759A2">
            <w:pPr>
              <w:pStyle w:val="HL7TableBody"/>
              <w:rPr>
                <w:snapToGrid w:val="0"/>
              </w:rPr>
            </w:pPr>
            <w:r w:rsidRPr="00B13AC0">
              <w:rPr>
                <w:snapToGrid w:val="0"/>
              </w:rPr>
              <w:t>Contact Lens</w:t>
            </w:r>
          </w:p>
        </w:tc>
        <w:tc>
          <w:tcPr>
            <w:tcW w:w="3936" w:type="dxa"/>
            <w:shd w:val="clear" w:color="auto" w:fill="FFFFFF"/>
          </w:tcPr>
          <w:p w14:paraId="76B60B5E" w14:textId="77777777" w:rsidR="004759A2" w:rsidRPr="00B13AC0" w:rsidRDefault="004759A2">
            <w:pPr>
              <w:pStyle w:val="HL7TableBody"/>
              <w:rPr>
                <w:snapToGrid w:val="0"/>
              </w:rPr>
            </w:pPr>
            <w:r w:rsidRPr="00B13AC0">
              <w:rPr>
                <w:snapToGrid w:val="0"/>
              </w:rPr>
              <w:t>Device</w:t>
            </w:r>
          </w:p>
        </w:tc>
      </w:tr>
      <w:tr w:rsidR="004759A2" w:rsidRPr="00792323" w14:paraId="7DD55C1F" w14:textId="77777777">
        <w:trPr>
          <w:jc w:val="center"/>
        </w:trPr>
        <w:tc>
          <w:tcPr>
            <w:tcW w:w="1296" w:type="dxa"/>
            <w:shd w:val="clear" w:color="auto" w:fill="FFFFFF"/>
          </w:tcPr>
          <w:p w14:paraId="47406684" w14:textId="77777777" w:rsidR="004759A2" w:rsidRPr="00B13AC0" w:rsidRDefault="004759A2">
            <w:pPr>
              <w:pStyle w:val="HL7TableBody"/>
              <w:jc w:val="center"/>
              <w:rPr>
                <w:snapToGrid w:val="0"/>
              </w:rPr>
            </w:pPr>
            <w:r w:rsidRPr="00B13AC0">
              <w:rPr>
                <w:snapToGrid w:val="0"/>
              </w:rPr>
              <w:t>LENS2</w:t>
            </w:r>
          </w:p>
        </w:tc>
        <w:tc>
          <w:tcPr>
            <w:tcW w:w="3840" w:type="dxa"/>
            <w:shd w:val="clear" w:color="auto" w:fill="FFFFFF"/>
          </w:tcPr>
          <w:p w14:paraId="0CA9B81D" w14:textId="77777777" w:rsidR="004759A2" w:rsidRPr="00B13AC0" w:rsidRDefault="004759A2">
            <w:pPr>
              <w:pStyle w:val="HL7TableBody"/>
              <w:rPr>
                <w:snapToGrid w:val="0"/>
              </w:rPr>
            </w:pPr>
            <w:r w:rsidRPr="00B13AC0">
              <w:rPr>
                <w:snapToGrid w:val="0"/>
              </w:rPr>
              <w:t>Contact Lens Case</w:t>
            </w:r>
          </w:p>
        </w:tc>
        <w:tc>
          <w:tcPr>
            <w:tcW w:w="3936" w:type="dxa"/>
            <w:shd w:val="clear" w:color="auto" w:fill="FFFFFF"/>
          </w:tcPr>
          <w:p w14:paraId="6608E210" w14:textId="77777777" w:rsidR="004759A2" w:rsidRPr="00B13AC0" w:rsidRDefault="004759A2">
            <w:pPr>
              <w:pStyle w:val="HL7TableBody"/>
              <w:rPr>
                <w:snapToGrid w:val="0"/>
              </w:rPr>
            </w:pPr>
            <w:r w:rsidRPr="00B13AC0">
              <w:rPr>
                <w:snapToGrid w:val="0"/>
              </w:rPr>
              <w:t>Device</w:t>
            </w:r>
          </w:p>
        </w:tc>
      </w:tr>
      <w:tr w:rsidR="004759A2" w:rsidRPr="00792323" w14:paraId="2BF9BDFB" w14:textId="77777777">
        <w:trPr>
          <w:jc w:val="center"/>
        </w:trPr>
        <w:tc>
          <w:tcPr>
            <w:tcW w:w="1296" w:type="dxa"/>
            <w:shd w:val="clear" w:color="auto" w:fill="FFFFFF"/>
          </w:tcPr>
          <w:p w14:paraId="7D3C0912" w14:textId="77777777" w:rsidR="004759A2" w:rsidRPr="00B13AC0" w:rsidRDefault="004759A2">
            <w:pPr>
              <w:pStyle w:val="HL7TableBody"/>
              <w:jc w:val="center"/>
              <w:rPr>
                <w:snapToGrid w:val="0"/>
              </w:rPr>
            </w:pPr>
            <w:r w:rsidRPr="00B13AC0">
              <w:rPr>
                <w:snapToGrid w:val="0"/>
              </w:rPr>
              <w:t>LESN</w:t>
            </w:r>
          </w:p>
        </w:tc>
        <w:tc>
          <w:tcPr>
            <w:tcW w:w="3840" w:type="dxa"/>
            <w:shd w:val="clear" w:color="auto" w:fill="FFFFFF"/>
          </w:tcPr>
          <w:p w14:paraId="0334E277" w14:textId="77777777" w:rsidR="004759A2" w:rsidRPr="00B13AC0" w:rsidRDefault="004759A2">
            <w:pPr>
              <w:pStyle w:val="HL7TableBody"/>
              <w:rPr>
                <w:snapToGrid w:val="0"/>
              </w:rPr>
            </w:pPr>
            <w:r w:rsidRPr="00B13AC0">
              <w:rPr>
                <w:snapToGrid w:val="0"/>
              </w:rPr>
              <w:t>Lesion</w:t>
            </w:r>
          </w:p>
        </w:tc>
        <w:tc>
          <w:tcPr>
            <w:tcW w:w="3936" w:type="dxa"/>
            <w:shd w:val="clear" w:color="auto" w:fill="FFFFFF"/>
          </w:tcPr>
          <w:p w14:paraId="1EE0AA80" w14:textId="77777777" w:rsidR="004759A2" w:rsidRPr="00B13AC0" w:rsidRDefault="004759A2">
            <w:pPr>
              <w:pStyle w:val="HL7TableBody"/>
              <w:rPr>
                <w:snapToGrid w:val="0"/>
              </w:rPr>
            </w:pPr>
            <w:r w:rsidRPr="00B13AC0">
              <w:rPr>
                <w:snapToGrid w:val="0"/>
              </w:rPr>
              <w:t>Condition</w:t>
            </w:r>
          </w:p>
        </w:tc>
      </w:tr>
      <w:tr w:rsidR="004759A2" w:rsidRPr="00792323" w14:paraId="54E4DF17" w14:textId="77777777">
        <w:trPr>
          <w:jc w:val="center"/>
        </w:trPr>
        <w:tc>
          <w:tcPr>
            <w:tcW w:w="1296" w:type="dxa"/>
            <w:shd w:val="clear" w:color="auto" w:fill="FFFFFF"/>
          </w:tcPr>
          <w:p w14:paraId="26FA099F" w14:textId="77777777" w:rsidR="004759A2" w:rsidRPr="00792323" w:rsidRDefault="004759A2">
            <w:pPr>
              <w:pStyle w:val="HL7TableBody"/>
              <w:jc w:val="center"/>
              <w:rPr>
                <w:snapToGrid w:val="0"/>
              </w:rPr>
            </w:pPr>
            <w:r w:rsidRPr="00792323">
              <w:rPr>
                <w:snapToGrid w:val="0"/>
              </w:rPr>
              <w:t>LIQ</w:t>
            </w:r>
          </w:p>
        </w:tc>
        <w:tc>
          <w:tcPr>
            <w:tcW w:w="3840" w:type="dxa"/>
            <w:shd w:val="clear" w:color="auto" w:fill="FFFFFF"/>
          </w:tcPr>
          <w:p w14:paraId="614FDE85" w14:textId="77777777" w:rsidR="004759A2" w:rsidRPr="00792323" w:rsidRDefault="004759A2">
            <w:pPr>
              <w:pStyle w:val="HL7TableBody"/>
              <w:rPr>
                <w:snapToGrid w:val="0"/>
              </w:rPr>
            </w:pPr>
            <w:r w:rsidRPr="00792323">
              <w:rPr>
                <w:snapToGrid w:val="0"/>
              </w:rPr>
              <w:t>Liquid, Unspecified</w:t>
            </w:r>
          </w:p>
        </w:tc>
        <w:tc>
          <w:tcPr>
            <w:tcW w:w="3936" w:type="dxa"/>
            <w:shd w:val="clear" w:color="auto" w:fill="FFFFFF"/>
          </w:tcPr>
          <w:p w14:paraId="50187247" w14:textId="77777777" w:rsidR="004759A2" w:rsidRPr="00792323" w:rsidRDefault="004759A2">
            <w:pPr>
              <w:pStyle w:val="HL7TableBody"/>
              <w:rPr>
                <w:snapToGrid w:val="0"/>
              </w:rPr>
            </w:pPr>
          </w:p>
        </w:tc>
      </w:tr>
      <w:tr w:rsidR="004759A2" w:rsidRPr="00792323" w14:paraId="0A0A8FC4" w14:textId="77777777">
        <w:trPr>
          <w:jc w:val="center"/>
        </w:trPr>
        <w:tc>
          <w:tcPr>
            <w:tcW w:w="1296" w:type="dxa"/>
            <w:shd w:val="clear" w:color="auto" w:fill="FFFFFF"/>
          </w:tcPr>
          <w:p w14:paraId="6B4F5244" w14:textId="77777777" w:rsidR="004759A2" w:rsidRPr="00792323" w:rsidRDefault="004759A2">
            <w:pPr>
              <w:pStyle w:val="HL7TableBody"/>
              <w:jc w:val="center"/>
              <w:rPr>
                <w:snapToGrid w:val="0"/>
              </w:rPr>
            </w:pPr>
            <w:r w:rsidRPr="00792323">
              <w:rPr>
                <w:snapToGrid w:val="0"/>
              </w:rPr>
              <w:t>LIQO</w:t>
            </w:r>
          </w:p>
        </w:tc>
        <w:tc>
          <w:tcPr>
            <w:tcW w:w="3840" w:type="dxa"/>
            <w:shd w:val="clear" w:color="auto" w:fill="FFFFFF"/>
          </w:tcPr>
          <w:p w14:paraId="5D13DD88" w14:textId="77777777" w:rsidR="004759A2" w:rsidRPr="00792323" w:rsidRDefault="004759A2">
            <w:pPr>
              <w:pStyle w:val="HL7TableBody"/>
              <w:rPr>
                <w:snapToGrid w:val="0"/>
              </w:rPr>
            </w:pPr>
            <w:r w:rsidRPr="00792323">
              <w:rPr>
                <w:snapToGrid w:val="0"/>
              </w:rPr>
              <w:t>Liquid, Other</w:t>
            </w:r>
          </w:p>
        </w:tc>
        <w:tc>
          <w:tcPr>
            <w:tcW w:w="3936" w:type="dxa"/>
            <w:shd w:val="clear" w:color="auto" w:fill="FFFFFF"/>
          </w:tcPr>
          <w:p w14:paraId="5E269AB9" w14:textId="77777777" w:rsidR="004759A2" w:rsidRPr="00792323" w:rsidRDefault="004759A2">
            <w:pPr>
              <w:pStyle w:val="HL7TableBody"/>
              <w:rPr>
                <w:snapToGrid w:val="0"/>
              </w:rPr>
            </w:pPr>
          </w:p>
        </w:tc>
      </w:tr>
      <w:tr w:rsidR="004759A2" w:rsidRPr="00AF2426" w14:paraId="09CB0F44" w14:textId="77777777" w:rsidTr="00636F31">
        <w:trPr>
          <w:jc w:val="center"/>
        </w:trPr>
        <w:tc>
          <w:tcPr>
            <w:tcW w:w="1296" w:type="dxa"/>
          </w:tcPr>
          <w:p w14:paraId="5239FC89" w14:textId="77777777" w:rsidR="004759A2" w:rsidRPr="00B13AC0" w:rsidRDefault="004759A2">
            <w:pPr>
              <w:pStyle w:val="HL7TableBody"/>
              <w:jc w:val="center"/>
              <w:rPr>
                <w:snapToGrid w:val="0"/>
              </w:rPr>
            </w:pPr>
            <w:r w:rsidRPr="00B13AC0">
              <w:rPr>
                <w:snapToGrid w:val="0"/>
              </w:rPr>
              <w:t>LNA</w:t>
            </w:r>
          </w:p>
        </w:tc>
        <w:tc>
          <w:tcPr>
            <w:tcW w:w="3840" w:type="dxa"/>
          </w:tcPr>
          <w:p w14:paraId="159A05AA" w14:textId="77777777" w:rsidR="004759A2" w:rsidRPr="00B13AC0" w:rsidRDefault="004759A2">
            <w:pPr>
              <w:pStyle w:val="HL7TableBody"/>
              <w:rPr>
                <w:snapToGrid w:val="0"/>
              </w:rPr>
            </w:pPr>
            <w:r w:rsidRPr="00B13AC0">
              <w:rPr>
                <w:snapToGrid w:val="0"/>
              </w:rPr>
              <w:t>Line arterial</w:t>
            </w:r>
          </w:p>
        </w:tc>
        <w:tc>
          <w:tcPr>
            <w:tcW w:w="3936" w:type="dxa"/>
          </w:tcPr>
          <w:p w14:paraId="50D801D4" w14:textId="77777777" w:rsidR="004759A2" w:rsidRPr="00B13AC0" w:rsidRDefault="004759A2">
            <w:pPr>
              <w:pStyle w:val="HL7TableBody"/>
              <w:rPr>
                <w:snapToGrid w:val="0"/>
              </w:rPr>
            </w:pPr>
            <w:r w:rsidRPr="00B13AC0">
              <w:rPr>
                <w:snapToGrid w:val="0"/>
              </w:rPr>
              <w:t>Arterial blood collected via arterial line</w:t>
            </w:r>
          </w:p>
        </w:tc>
      </w:tr>
      <w:tr w:rsidR="004759A2" w:rsidRPr="00AF2426" w14:paraId="6FFAEE0F" w14:textId="77777777" w:rsidTr="00636F31">
        <w:trPr>
          <w:jc w:val="center"/>
        </w:trPr>
        <w:tc>
          <w:tcPr>
            <w:tcW w:w="1296" w:type="dxa"/>
          </w:tcPr>
          <w:p w14:paraId="4E1550BC" w14:textId="77777777" w:rsidR="004759A2" w:rsidRPr="00B13AC0" w:rsidRDefault="004759A2">
            <w:pPr>
              <w:pStyle w:val="HL7TableBody"/>
              <w:jc w:val="center"/>
              <w:rPr>
                <w:snapToGrid w:val="0"/>
              </w:rPr>
            </w:pPr>
            <w:r w:rsidRPr="00B13AC0">
              <w:rPr>
                <w:snapToGrid w:val="0"/>
              </w:rPr>
              <w:t>LNV</w:t>
            </w:r>
          </w:p>
        </w:tc>
        <w:tc>
          <w:tcPr>
            <w:tcW w:w="3840" w:type="dxa"/>
          </w:tcPr>
          <w:p w14:paraId="22C71C82" w14:textId="77777777" w:rsidR="004759A2" w:rsidRPr="00B13AC0" w:rsidRDefault="004759A2">
            <w:pPr>
              <w:pStyle w:val="HL7TableBody"/>
              <w:rPr>
                <w:snapToGrid w:val="0"/>
              </w:rPr>
            </w:pPr>
            <w:r w:rsidRPr="00B13AC0">
              <w:rPr>
                <w:snapToGrid w:val="0"/>
              </w:rPr>
              <w:t>Line venous</w:t>
            </w:r>
          </w:p>
        </w:tc>
        <w:tc>
          <w:tcPr>
            <w:tcW w:w="3936" w:type="dxa"/>
          </w:tcPr>
          <w:p w14:paraId="4B9D6365" w14:textId="77777777" w:rsidR="004759A2" w:rsidRPr="00B13AC0" w:rsidRDefault="004759A2" w:rsidP="00AB39FE">
            <w:pPr>
              <w:pStyle w:val="HL7TableBody"/>
              <w:rPr>
                <w:snapToGrid w:val="0"/>
              </w:rPr>
            </w:pPr>
            <w:r w:rsidRPr="00B13AC0">
              <w:rPr>
                <w:snapToGrid w:val="0"/>
              </w:rPr>
              <w:t>Venous blood collected via venous line</w:t>
            </w:r>
          </w:p>
        </w:tc>
      </w:tr>
      <w:tr w:rsidR="004759A2" w:rsidRPr="00792323" w14:paraId="0399D8B0" w14:textId="77777777">
        <w:trPr>
          <w:jc w:val="center"/>
        </w:trPr>
        <w:tc>
          <w:tcPr>
            <w:tcW w:w="1296" w:type="dxa"/>
            <w:shd w:val="clear" w:color="auto" w:fill="FFFFFF"/>
          </w:tcPr>
          <w:p w14:paraId="088BA386" w14:textId="77777777" w:rsidR="004759A2" w:rsidRPr="00792323" w:rsidRDefault="004759A2">
            <w:pPr>
              <w:pStyle w:val="HL7TableBody"/>
              <w:jc w:val="center"/>
              <w:rPr>
                <w:snapToGrid w:val="0"/>
              </w:rPr>
            </w:pPr>
            <w:r w:rsidRPr="00792323">
              <w:rPr>
                <w:snapToGrid w:val="0"/>
              </w:rPr>
              <w:t>LSAC</w:t>
            </w:r>
          </w:p>
        </w:tc>
        <w:tc>
          <w:tcPr>
            <w:tcW w:w="3840" w:type="dxa"/>
            <w:shd w:val="clear" w:color="auto" w:fill="FFFFFF"/>
          </w:tcPr>
          <w:p w14:paraId="700CF8B6" w14:textId="77777777" w:rsidR="004759A2" w:rsidRPr="00792323" w:rsidRDefault="004759A2">
            <w:pPr>
              <w:pStyle w:val="HL7TableBody"/>
              <w:rPr>
                <w:snapToGrid w:val="0"/>
              </w:rPr>
            </w:pPr>
            <w:r w:rsidRPr="00792323">
              <w:rPr>
                <w:snapToGrid w:val="0"/>
              </w:rPr>
              <w:t>Fluid, Lumbar Sac</w:t>
            </w:r>
          </w:p>
        </w:tc>
        <w:tc>
          <w:tcPr>
            <w:tcW w:w="3936" w:type="dxa"/>
            <w:shd w:val="clear" w:color="auto" w:fill="FFFFFF"/>
          </w:tcPr>
          <w:p w14:paraId="3CAE3E53" w14:textId="77777777" w:rsidR="004759A2" w:rsidRPr="00792323" w:rsidRDefault="004759A2">
            <w:pPr>
              <w:pStyle w:val="HL7TableBody"/>
              <w:rPr>
                <w:snapToGrid w:val="0"/>
              </w:rPr>
            </w:pPr>
            <w:r w:rsidRPr="00792323">
              <w:rPr>
                <w:snapToGrid w:val="0"/>
              </w:rPr>
              <w:t xml:space="preserve">Fluid </w:t>
            </w:r>
          </w:p>
        </w:tc>
      </w:tr>
      <w:tr w:rsidR="004759A2" w:rsidRPr="00792323" w14:paraId="4337E5DE" w14:textId="77777777" w:rsidTr="00636F31">
        <w:trPr>
          <w:jc w:val="center"/>
        </w:trPr>
        <w:tc>
          <w:tcPr>
            <w:tcW w:w="1296" w:type="dxa"/>
          </w:tcPr>
          <w:p w14:paraId="401A85F2" w14:textId="77777777" w:rsidR="004759A2" w:rsidRPr="00B13AC0" w:rsidRDefault="004759A2">
            <w:pPr>
              <w:pStyle w:val="HL7TableBody"/>
              <w:jc w:val="center"/>
              <w:rPr>
                <w:snapToGrid w:val="0"/>
              </w:rPr>
            </w:pPr>
            <w:r w:rsidRPr="00B13AC0">
              <w:rPr>
                <w:snapToGrid w:val="0"/>
              </w:rPr>
              <w:t>LYM</w:t>
            </w:r>
          </w:p>
        </w:tc>
        <w:tc>
          <w:tcPr>
            <w:tcW w:w="3840" w:type="dxa"/>
          </w:tcPr>
          <w:p w14:paraId="54915C9F" w14:textId="77777777" w:rsidR="004759A2" w:rsidRPr="00B13AC0" w:rsidRDefault="004759A2">
            <w:pPr>
              <w:pStyle w:val="HL7TableBody"/>
              <w:rPr>
                <w:snapToGrid w:val="0"/>
              </w:rPr>
            </w:pPr>
            <w:r w:rsidRPr="00B13AC0">
              <w:rPr>
                <w:snapToGrid w:val="0"/>
              </w:rPr>
              <w:t>Lymphocytes</w:t>
            </w:r>
          </w:p>
        </w:tc>
        <w:tc>
          <w:tcPr>
            <w:tcW w:w="3936" w:type="dxa"/>
          </w:tcPr>
          <w:p w14:paraId="679B1314" w14:textId="77777777" w:rsidR="004759A2" w:rsidRPr="00B13AC0" w:rsidRDefault="004759A2" w:rsidP="00AB39FE">
            <w:pPr>
              <w:pStyle w:val="HL7TableBody"/>
              <w:rPr>
                <w:snapToGrid w:val="0"/>
              </w:rPr>
            </w:pPr>
          </w:p>
        </w:tc>
      </w:tr>
      <w:tr w:rsidR="004759A2" w:rsidRPr="00792323" w14:paraId="14AB03B8" w14:textId="77777777" w:rsidTr="00636F31">
        <w:trPr>
          <w:jc w:val="center"/>
        </w:trPr>
        <w:tc>
          <w:tcPr>
            <w:tcW w:w="1296" w:type="dxa"/>
          </w:tcPr>
          <w:p w14:paraId="527A5C4D" w14:textId="77777777" w:rsidR="004759A2" w:rsidRPr="00B13AC0" w:rsidRDefault="004759A2">
            <w:pPr>
              <w:pStyle w:val="HL7TableBody"/>
              <w:jc w:val="center"/>
              <w:rPr>
                <w:snapToGrid w:val="0"/>
              </w:rPr>
            </w:pPr>
            <w:r w:rsidRPr="00B13AC0">
              <w:rPr>
                <w:snapToGrid w:val="0"/>
              </w:rPr>
              <w:t>MAC</w:t>
            </w:r>
          </w:p>
        </w:tc>
        <w:tc>
          <w:tcPr>
            <w:tcW w:w="3840" w:type="dxa"/>
          </w:tcPr>
          <w:p w14:paraId="3B33C9F8" w14:textId="77777777" w:rsidR="004759A2" w:rsidRPr="00B13AC0" w:rsidRDefault="004759A2">
            <w:pPr>
              <w:pStyle w:val="HL7TableBody"/>
              <w:rPr>
                <w:snapToGrid w:val="0"/>
              </w:rPr>
            </w:pPr>
            <w:r w:rsidRPr="00B13AC0">
              <w:rPr>
                <w:snapToGrid w:val="0"/>
              </w:rPr>
              <w:t>Macrophages</w:t>
            </w:r>
          </w:p>
        </w:tc>
        <w:tc>
          <w:tcPr>
            <w:tcW w:w="3936" w:type="dxa"/>
          </w:tcPr>
          <w:p w14:paraId="4CD7FA52" w14:textId="77777777" w:rsidR="004759A2" w:rsidRPr="00B13AC0" w:rsidRDefault="004759A2" w:rsidP="00AB39FE">
            <w:pPr>
              <w:pStyle w:val="HL7TableBody"/>
              <w:rPr>
                <w:snapToGrid w:val="0"/>
              </w:rPr>
            </w:pPr>
          </w:p>
        </w:tc>
      </w:tr>
      <w:tr w:rsidR="004759A2" w:rsidRPr="00792323" w14:paraId="437BA762" w14:textId="77777777">
        <w:trPr>
          <w:jc w:val="center"/>
        </w:trPr>
        <w:tc>
          <w:tcPr>
            <w:tcW w:w="1296" w:type="dxa"/>
            <w:shd w:val="clear" w:color="auto" w:fill="FFFFFF"/>
          </w:tcPr>
          <w:p w14:paraId="7FBA5AD8" w14:textId="77777777" w:rsidR="004759A2" w:rsidRPr="00B13AC0" w:rsidRDefault="004759A2">
            <w:pPr>
              <w:pStyle w:val="HL7TableBody"/>
              <w:jc w:val="center"/>
              <w:rPr>
                <w:snapToGrid w:val="0"/>
              </w:rPr>
            </w:pPr>
            <w:r w:rsidRPr="00B13AC0">
              <w:rPr>
                <w:snapToGrid w:val="0"/>
              </w:rPr>
              <w:t>MAHUR</w:t>
            </w:r>
          </w:p>
        </w:tc>
        <w:tc>
          <w:tcPr>
            <w:tcW w:w="3840" w:type="dxa"/>
            <w:shd w:val="clear" w:color="auto" w:fill="FFFFFF"/>
          </w:tcPr>
          <w:p w14:paraId="2B3C08BB" w14:textId="77777777" w:rsidR="004759A2" w:rsidRPr="00B13AC0" w:rsidRDefault="004759A2">
            <w:pPr>
              <w:pStyle w:val="HL7TableBody"/>
              <w:rPr>
                <w:snapToGrid w:val="0"/>
              </w:rPr>
            </w:pPr>
            <w:r w:rsidRPr="00B13AC0">
              <w:rPr>
                <w:snapToGrid w:val="0"/>
              </w:rPr>
              <w:t>Catheter Tip, Makurkour</w:t>
            </w:r>
          </w:p>
        </w:tc>
        <w:tc>
          <w:tcPr>
            <w:tcW w:w="3936" w:type="dxa"/>
            <w:shd w:val="clear" w:color="auto" w:fill="FFFFFF"/>
          </w:tcPr>
          <w:p w14:paraId="3927B5F1" w14:textId="77777777" w:rsidR="004759A2" w:rsidRPr="00B13AC0" w:rsidRDefault="004759A2">
            <w:pPr>
              <w:pStyle w:val="HL7TableBody"/>
              <w:rPr>
                <w:snapToGrid w:val="0"/>
              </w:rPr>
            </w:pPr>
            <w:r w:rsidRPr="00B13AC0">
              <w:rPr>
                <w:snapToGrid w:val="0"/>
              </w:rPr>
              <w:t>Device</w:t>
            </w:r>
          </w:p>
        </w:tc>
      </w:tr>
      <w:tr w:rsidR="004759A2" w:rsidRPr="00792323" w14:paraId="3D6CDB51" w14:textId="77777777" w:rsidTr="00636F31">
        <w:trPr>
          <w:jc w:val="center"/>
        </w:trPr>
        <w:tc>
          <w:tcPr>
            <w:tcW w:w="1296" w:type="dxa"/>
          </w:tcPr>
          <w:p w14:paraId="79D1235B" w14:textId="77777777" w:rsidR="004759A2" w:rsidRPr="00B13AC0" w:rsidRDefault="004759A2">
            <w:pPr>
              <w:pStyle w:val="HL7TableBody"/>
              <w:jc w:val="center"/>
              <w:rPr>
                <w:snapToGrid w:val="0"/>
              </w:rPr>
            </w:pPr>
            <w:r w:rsidRPr="00B13AC0">
              <w:rPr>
                <w:snapToGrid w:val="0"/>
              </w:rPr>
              <w:t>MAR</w:t>
            </w:r>
          </w:p>
        </w:tc>
        <w:tc>
          <w:tcPr>
            <w:tcW w:w="3840" w:type="dxa"/>
          </w:tcPr>
          <w:p w14:paraId="67464235" w14:textId="77777777" w:rsidR="004759A2" w:rsidRPr="00B13AC0" w:rsidRDefault="004759A2">
            <w:pPr>
              <w:pStyle w:val="HL7TableBody"/>
              <w:rPr>
                <w:snapToGrid w:val="0"/>
              </w:rPr>
            </w:pPr>
            <w:r w:rsidRPr="00B13AC0">
              <w:rPr>
                <w:snapToGrid w:val="0"/>
              </w:rPr>
              <w:t>Marrow</w:t>
            </w:r>
          </w:p>
        </w:tc>
        <w:tc>
          <w:tcPr>
            <w:tcW w:w="3936" w:type="dxa"/>
          </w:tcPr>
          <w:p w14:paraId="0D66D7AE" w14:textId="77777777" w:rsidR="004759A2" w:rsidRPr="00B13AC0" w:rsidRDefault="004759A2" w:rsidP="00AB39FE">
            <w:pPr>
              <w:pStyle w:val="HL7TableBody"/>
              <w:rPr>
                <w:snapToGrid w:val="0"/>
              </w:rPr>
            </w:pPr>
            <w:r w:rsidRPr="00B13AC0">
              <w:rPr>
                <w:snapToGrid w:val="0"/>
              </w:rPr>
              <w:t>Bone marrow</w:t>
            </w:r>
          </w:p>
        </w:tc>
      </w:tr>
      <w:tr w:rsidR="004759A2" w:rsidRPr="00792323" w14:paraId="6F9EDD05" w14:textId="77777777">
        <w:trPr>
          <w:jc w:val="center"/>
        </w:trPr>
        <w:tc>
          <w:tcPr>
            <w:tcW w:w="1296" w:type="dxa"/>
            <w:shd w:val="clear" w:color="auto" w:fill="FFFFFF"/>
          </w:tcPr>
          <w:p w14:paraId="1426999B" w14:textId="77777777" w:rsidR="004759A2" w:rsidRPr="00B13AC0" w:rsidRDefault="004759A2">
            <w:pPr>
              <w:pStyle w:val="HL7TableBody"/>
              <w:jc w:val="center"/>
              <w:rPr>
                <w:snapToGrid w:val="0"/>
              </w:rPr>
            </w:pPr>
            <w:r w:rsidRPr="00B13AC0">
              <w:rPr>
                <w:snapToGrid w:val="0"/>
              </w:rPr>
              <w:t>MASS</w:t>
            </w:r>
          </w:p>
        </w:tc>
        <w:tc>
          <w:tcPr>
            <w:tcW w:w="3840" w:type="dxa"/>
            <w:shd w:val="clear" w:color="auto" w:fill="FFFFFF"/>
          </w:tcPr>
          <w:p w14:paraId="27DF875B" w14:textId="77777777" w:rsidR="004759A2" w:rsidRPr="00B13AC0" w:rsidRDefault="004759A2">
            <w:pPr>
              <w:pStyle w:val="HL7TableBody"/>
              <w:rPr>
                <w:snapToGrid w:val="0"/>
              </w:rPr>
            </w:pPr>
            <w:r w:rsidRPr="00B13AC0">
              <w:rPr>
                <w:snapToGrid w:val="0"/>
              </w:rPr>
              <w:t>Mass</w:t>
            </w:r>
          </w:p>
        </w:tc>
        <w:tc>
          <w:tcPr>
            <w:tcW w:w="3936" w:type="dxa"/>
            <w:shd w:val="clear" w:color="auto" w:fill="FFFFFF"/>
          </w:tcPr>
          <w:p w14:paraId="455882CD" w14:textId="77777777" w:rsidR="004759A2" w:rsidRPr="00B13AC0" w:rsidRDefault="004759A2">
            <w:pPr>
              <w:pStyle w:val="HL7TableBody"/>
              <w:rPr>
                <w:snapToGrid w:val="0"/>
              </w:rPr>
            </w:pPr>
            <w:r w:rsidRPr="00B13AC0">
              <w:rPr>
                <w:snapToGrid w:val="0"/>
              </w:rPr>
              <w:t>Condition</w:t>
            </w:r>
          </w:p>
        </w:tc>
      </w:tr>
      <w:tr w:rsidR="004759A2" w:rsidRPr="00792323" w14:paraId="0B8F5131" w14:textId="77777777">
        <w:trPr>
          <w:jc w:val="center"/>
        </w:trPr>
        <w:tc>
          <w:tcPr>
            <w:tcW w:w="1296" w:type="dxa"/>
            <w:shd w:val="clear" w:color="auto" w:fill="FFFFFF"/>
          </w:tcPr>
          <w:p w14:paraId="3C91EDE5" w14:textId="77777777" w:rsidR="004759A2" w:rsidRPr="00B13AC0" w:rsidRDefault="004759A2">
            <w:pPr>
              <w:pStyle w:val="HL7TableBody"/>
              <w:jc w:val="center"/>
              <w:rPr>
                <w:snapToGrid w:val="0"/>
              </w:rPr>
            </w:pPr>
            <w:r w:rsidRPr="00B13AC0">
              <w:rPr>
                <w:snapToGrid w:val="0"/>
              </w:rPr>
              <w:t>MBLD</w:t>
            </w:r>
          </w:p>
        </w:tc>
        <w:tc>
          <w:tcPr>
            <w:tcW w:w="3840" w:type="dxa"/>
            <w:shd w:val="clear" w:color="auto" w:fill="FFFFFF"/>
          </w:tcPr>
          <w:p w14:paraId="45604561" w14:textId="77777777" w:rsidR="004759A2" w:rsidRPr="00B13AC0" w:rsidRDefault="004759A2">
            <w:pPr>
              <w:pStyle w:val="HL7TableBody"/>
              <w:rPr>
                <w:snapToGrid w:val="0"/>
              </w:rPr>
            </w:pPr>
            <w:r w:rsidRPr="00B13AC0">
              <w:rPr>
                <w:snapToGrid w:val="0"/>
              </w:rPr>
              <w:t>Blood, Menstrual</w:t>
            </w:r>
          </w:p>
        </w:tc>
        <w:tc>
          <w:tcPr>
            <w:tcW w:w="3936" w:type="dxa"/>
            <w:shd w:val="clear" w:color="auto" w:fill="FFFFFF"/>
          </w:tcPr>
          <w:p w14:paraId="19527641" w14:textId="77777777" w:rsidR="004759A2" w:rsidRPr="00B13AC0" w:rsidRDefault="004759A2">
            <w:pPr>
              <w:pStyle w:val="HL7TableBody"/>
              <w:rPr>
                <w:snapToGrid w:val="0"/>
              </w:rPr>
            </w:pPr>
            <w:r w:rsidRPr="00B13AC0">
              <w:rPr>
                <w:snapToGrid w:val="0"/>
              </w:rPr>
              <w:t>Blood</w:t>
            </w:r>
          </w:p>
        </w:tc>
      </w:tr>
      <w:tr w:rsidR="004759A2" w:rsidRPr="00792323" w14:paraId="091DAFD0" w14:textId="77777777" w:rsidTr="00636F31">
        <w:trPr>
          <w:jc w:val="center"/>
        </w:trPr>
        <w:tc>
          <w:tcPr>
            <w:tcW w:w="1296" w:type="dxa"/>
          </w:tcPr>
          <w:p w14:paraId="142A7369" w14:textId="77777777" w:rsidR="004759A2" w:rsidRPr="00B13AC0" w:rsidRDefault="004759A2">
            <w:pPr>
              <w:pStyle w:val="HL7TableBody"/>
              <w:jc w:val="center"/>
              <w:rPr>
                <w:snapToGrid w:val="0"/>
              </w:rPr>
            </w:pPr>
            <w:r w:rsidRPr="00B13AC0">
              <w:rPr>
                <w:snapToGrid w:val="0"/>
              </w:rPr>
              <w:lastRenderedPageBreak/>
              <w:t>MEC</w:t>
            </w:r>
          </w:p>
        </w:tc>
        <w:tc>
          <w:tcPr>
            <w:tcW w:w="3840" w:type="dxa"/>
          </w:tcPr>
          <w:p w14:paraId="3B9A35DF" w14:textId="77777777" w:rsidR="004759A2" w:rsidRPr="00B13AC0" w:rsidRDefault="004759A2">
            <w:pPr>
              <w:pStyle w:val="HL7TableBody"/>
              <w:rPr>
                <w:snapToGrid w:val="0"/>
              </w:rPr>
            </w:pPr>
            <w:r w:rsidRPr="00B13AC0">
              <w:rPr>
                <w:snapToGrid w:val="0"/>
              </w:rPr>
              <w:t>Meconium</w:t>
            </w:r>
          </w:p>
        </w:tc>
        <w:tc>
          <w:tcPr>
            <w:tcW w:w="3936" w:type="dxa"/>
          </w:tcPr>
          <w:p w14:paraId="261184BB" w14:textId="77777777" w:rsidR="004759A2" w:rsidRPr="00B13AC0" w:rsidRDefault="004759A2" w:rsidP="00AB39FE">
            <w:pPr>
              <w:pStyle w:val="HL7TableBody"/>
              <w:rPr>
                <w:snapToGrid w:val="0"/>
              </w:rPr>
            </w:pPr>
          </w:p>
        </w:tc>
      </w:tr>
      <w:tr w:rsidR="004759A2" w:rsidRPr="00792323" w14:paraId="100F0C3B" w14:textId="77777777" w:rsidTr="00636F31">
        <w:trPr>
          <w:jc w:val="center"/>
        </w:trPr>
        <w:tc>
          <w:tcPr>
            <w:tcW w:w="1296" w:type="dxa"/>
          </w:tcPr>
          <w:p w14:paraId="52EE62AD" w14:textId="77777777" w:rsidR="004759A2" w:rsidRPr="00B13AC0" w:rsidRDefault="004759A2">
            <w:pPr>
              <w:pStyle w:val="HL7TableBody"/>
              <w:jc w:val="center"/>
              <w:rPr>
                <w:snapToGrid w:val="0"/>
              </w:rPr>
            </w:pPr>
            <w:r w:rsidRPr="00B13AC0">
              <w:rPr>
                <w:snapToGrid w:val="0"/>
              </w:rPr>
              <w:t>MILK</w:t>
            </w:r>
          </w:p>
        </w:tc>
        <w:tc>
          <w:tcPr>
            <w:tcW w:w="3840" w:type="dxa"/>
          </w:tcPr>
          <w:p w14:paraId="1E4C75D2" w14:textId="77777777" w:rsidR="004759A2" w:rsidRPr="00B13AC0" w:rsidRDefault="004759A2" w:rsidP="00072785">
            <w:pPr>
              <w:pStyle w:val="HL7TableBody"/>
              <w:rPr>
                <w:snapToGrid w:val="0"/>
              </w:rPr>
            </w:pPr>
            <w:r w:rsidRPr="00B13AC0">
              <w:rPr>
                <w:snapToGrid w:val="0"/>
              </w:rPr>
              <w:t>Breast milk</w:t>
            </w:r>
          </w:p>
        </w:tc>
        <w:tc>
          <w:tcPr>
            <w:tcW w:w="3936" w:type="dxa"/>
          </w:tcPr>
          <w:p w14:paraId="7650AD23" w14:textId="77777777" w:rsidR="004759A2" w:rsidRPr="00B13AC0" w:rsidRDefault="004759A2" w:rsidP="00AB39FE">
            <w:pPr>
              <w:pStyle w:val="HL7TableBody"/>
              <w:rPr>
                <w:snapToGrid w:val="0"/>
              </w:rPr>
            </w:pPr>
            <w:r w:rsidRPr="00B13AC0">
              <w:rPr>
                <w:snapToGrid w:val="0"/>
              </w:rPr>
              <w:t>Mother’s milk specimen</w:t>
            </w:r>
          </w:p>
        </w:tc>
      </w:tr>
      <w:tr w:rsidR="004759A2" w:rsidRPr="00792323" w14:paraId="436F7531" w14:textId="77777777" w:rsidTr="00636F31">
        <w:trPr>
          <w:jc w:val="center"/>
        </w:trPr>
        <w:tc>
          <w:tcPr>
            <w:tcW w:w="1296" w:type="dxa"/>
          </w:tcPr>
          <w:p w14:paraId="2C54F84B" w14:textId="77777777" w:rsidR="004759A2" w:rsidRPr="00B13AC0" w:rsidRDefault="004759A2">
            <w:pPr>
              <w:pStyle w:val="HL7TableBody"/>
              <w:jc w:val="center"/>
              <w:rPr>
                <w:snapToGrid w:val="0"/>
              </w:rPr>
            </w:pPr>
            <w:r w:rsidRPr="00B13AC0">
              <w:rPr>
                <w:snapToGrid w:val="0"/>
              </w:rPr>
              <w:t>MLK</w:t>
            </w:r>
          </w:p>
        </w:tc>
        <w:tc>
          <w:tcPr>
            <w:tcW w:w="3840" w:type="dxa"/>
          </w:tcPr>
          <w:p w14:paraId="52C62C50" w14:textId="77777777" w:rsidR="004759A2" w:rsidRPr="00B13AC0" w:rsidRDefault="004759A2">
            <w:pPr>
              <w:pStyle w:val="HL7TableBody"/>
              <w:rPr>
                <w:snapToGrid w:val="0"/>
              </w:rPr>
            </w:pPr>
            <w:r w:rsidRPr="00B13AC0">
              <w:rPr>
                <w:snapToGrid w:val="0"/>
              </w:rPr>
              <w:t>Milk</w:t>
            </w:r>
          </w:p>
        </w:tc>
        <w:tc>
          <w:tcPr>
            <w:tcW w:w="3936" w:type="dxa"/>
          </w:tcPr>
          <w:p w14:paraId="179ED574" w14:textId="77777777" w:rsidR="004759A2" w:rsidRPr="00B13AC0" w:rsidRDefault="004759A2" w:rsidP="00AB39FE">
            <w:pPr>
              <w:pStyle w:val="HL7TableBody"/>
              <w:rPr>
                <w:snapToGrid w:val="0"/>
              </w:rPr>
            </w:pPr>
            <w:r w:rsidRPr="00B13AC0">
              <w:rPr>
                <w:snapToGrid w:val="0"/>
              </w:rPr>
              <w:t>Food specimen</w:t>
            </w:r>
          </w:p>
        </w:tc>
      </w:tr>
      <w:tr w:rsidR="004759A2" w:rsidRPr="00792323" w14:paraId="7BDDBBC0" w14:textId="77777777">
        <w:trPr>
          <w:jc w:val="center"/>
        </w:trPr>
        <w:tc>
          <w:tcPr>
            <w:tcW w:w="1296" w:type="dxa"/>
            <w:shd w:val="clear" w:color="auto" w:fill="FFFFFF"/>
          </w:tcPr>
          <w:p w14:paraId="25EFBF88" w14:textId="77777777" w:rsidR="004759A2" w:rsidRPr="00B13AC0" w:rsidRDefault="004759A2">
            <w:pPr>
              <w:pStyle w:val="HL7TableBody"/>
              <w:jc w:val="center"/>
              <w:rPr>
                <w:snapToGrid w:val="0"/>
              </w:rPr>
            </w:pPr>
            <w:r w:rsidRPr="00B13AC0">
              <w:rPr>
                <w:snapToGrid w:val="0"/>
              </w:rPr>
              <w:t>MUCOS</w:t>
            </w:r>
          </w:p>
        </w:tc>
        <w:tc>
          <w:tcPr>
            <w:tcW w:w="3840" w:type="dxa"/>
            <w:shd w:val="clear" w:color="auto" w:fill="FFFFFF"/>
          </w:tcPr>
          <w:p w14:paraId="79937901" w14:textId="77777777" w:rsidR="004759A2" w:rsidRPr="00B13AC0" w:rsidRDefault="004759A2">
            <w:pPr>
              <w:pStyle w:val="HL7TableBody"/>
              <w:rPr>
                <w:snapToGrid w:val="0"/>
              </w:rPr>
            </w:pPr>
            <w:r w:rsidRPr="00B13AC0">
              <w:rPr>
                <w:snapToGrid w:val="0"/>
              </w:rPr>
              <w:t>Mucosa</w:t>
            </w:r>
          </w:p>
        </w:tc>
        <w:tc>
          <w:tcPr>
            <w:tcW w:w="3936" w:type="dxa"/>
            <w:shd w:val="clear" w:color="auto" w:fill="FFFFFF"/>
          </w:tcPr>
          <w:p w14:paraId="299608D6" w14:textId="77777777" w:rsidR="004759A2" w:rsidRPr="00B13AC0" w:rsidRDefault="004759A2">
            <w:pPr>
              <w:pStyle w:val="HL7TableBody"/>
              <w:rPr>
                <w:snapToGrid w:val="0"/>
              </w:rPr>
            </w:pPr>
            <w:r w:rsidRPr="00B13AC0">
              <w:rPr>
                <w:snapToGrid w:val="0"/>
              </w:rPr>
              <w:t>Condition</w:t>
            </w:r>
          </w:p>
        </w:tc>
      </w:tr>
      <w:tr w:rsidR="004759A2" w:rsidRPr="00792323" w14:paraId="79E37700" w14:textId="77777777">
        <w:trPr>
          <w:jc w:val="center"/>
        </w:trPr>
        <w:tc>
          <w:tcPr>
            <w:tcW w:w="1296" w:type="dxa"/>
            <w:shd w:val="clear" w:color="auto" w:fill="FFFFFF"/>
          </w:tcPr>
          <w:p w14:paraId="0478B5EE" w14:textId="77777777" w:rsidR="004759A2" w:rsidRPr="00B13AC0" w:rsidRDefault="004759A2">
            <w:pPr>
              <w:pStyle w:val="HL7TableBody"/>
              <w:jc w:val="center"/>
              <w:rPr>
                <w:snapToGrid w:val="0"/>
              </w:rPr>
            </w:pPr>
            <w:r w:rsidRPr="00B13AC0">
              <w:rPr>
                <w:snapToGrid w:val="0"/>
              </w:rPr>
              <w:t>MUCUS</w:t>
            </w:r>
          </w:p>
        </w:tc>
        <w:tc>
          <w:tcPr>
            <w:tcW w:w="3840" w:type="dxa"/>
            <w:shd w:val="clear" w:color="auto" w:fill="FFFFFF"/>
          </w:tcPr>
          <w:p w14:paraId="25E824A2" w14:textId="77777777" w:rsidR="004759A2" w:rsidRPr="00B13AC0" w:rsidRDefault="004759A2">
            <w:pPr>
              <w:pStyle w:val="HL7TableBody"/>
              <w:rPr>
                <w:snapToGrid w:val="0"/>
              </w:rPr>
            </w:pPr>
            <w:r w:rsidRPr="00B13AC0">
              <w:rPr>
                <w:snapToGrid w:val="0"/>
              </w:rPr>
              <w:t>Mucus</w:t>
            </w:r>
          </w:p>
        </w:tc>
        <w:tc>
          <w:tcPr>
            <w:tcW w:w="3936" w:type="dxa"/>
            <w:shd w:val="clear" w:color="auto" w:fill="FFFFFF"/>
          </w:tcPr>
          <w:p w14:paraId="55D22508" w14:textId="77777777" w:rsidR="004759A2" w:rsidRPr="00B13AC0" w:rsidRDefault="004759A2">
            <w:pPr>
              <w:pStyle w:val="HL7TableBody"/>
              <w:rPr>
                <w:snapToGrid w:val="0"/>
              </w:rPr>
            </w:pPr>
            <w:r w:rsidRPr="00B13AC0">
              <w:rPr>
                <w:snapToGrid w:val="0"/>
              </w:rPr>
              <w:t>Condition</w:t>
            </w:r>
          </w:p>
        </w:tc>
      </w:tr>
      <w:tr w:rsidR="004759A2" w:rsidRPr="00792323" w14:paraId="557A196C" w14:textId="77777777" w:rsidTr="00636F31">
        <w:trPr>
          <w:jc w:val="center"/>
        </w:trPr>
        <w:tc>
          <w:tcPr>
            <w:tcW w:w="1296" w:type="dxa"/>
          </w:tcPr>
          <w:p w14:paraId="265925B3" w14:textId="77777777" w:rsidR="004759A2" w:rsidRPr="00B13AC0" w:rsidRDefault="004759A2">
            <w:pPr>
              <w:pStyle w:val="HL7TableBody"/>
              <w:jc w:val="center"/>
              <w:rPr>
                <w:snapToGrid w:val="0"/>
              </w:rPr>
            </w:pPr>
            <w:r w:rsidRPr="00B13AC0">
              <w:rPr>
                <w:snapToGrid w:val="0"/>
              </w:rPr>
              <w:t>NAIL</w:t>
            </w:r>
          </w:p>
        </w:tc>
        <w:tc>
          <w:tcPr>
            <w:tcW w:w="3840" w:type="dxa"/>
          </w:tcPr>
          <w:p w14:paraId="450810AE" w14:textId="77777777" w:rsidR="004759A2" w:rsidRPr="00B13AC0" w:rsidRDefault="004759A2">
            <w:pPr>
              <w:pStyle w:val="HL7TableBody"/>
              <w:rPr>
                <w:snapToGrid w:val="0"/>
              </w:rPr>
            </w:pPr>
            <w:r w:rsidRPr="00B13AC0">
              <w:rPr>
                <w:snapToGrid w:val="0"/>
              </w:rPr>
              <w:t>Nail</w:t>
            </w:r>
          </w:p>
        </w:tc>
        <w:tc>
          <w:tcPr>
            <w:tcW w:w="3936" w:type="dxa"/>
          </w:tcPr>
          <w:p w14:paraId="6174B614" w14:textId="77777777" w:rsidR="004759A2" w:rsidRPr="00B13AC0" w:rsidRDefault="004759A2" w:rsidP="00AB39FE">
            <w:pPr>
              <w:pStyle w:val="HL7TableBody"/>
              <w:rPr>
                <w:snapToGrid w:val="0"/>
              </w:rPr>
            </w:pPr>
            <w:r w:rsidRPr="00B13AC0">
              <w:rPr>
                <w:snapToGrid w:val="0"/>
              </w:rPr>
              <w:t>Finger or toe nail sample</w:t>
            </w:r>
          </w:p>
        </w:tc>
      </w:tr>
      <w:tr w:rsidR="004759A2" w:rsidRPr="00792323" w14:paraId="4FF437BD" w14:textId="77777777">
        <w:trPr>
          <w:jc w:val="center"/>
        </w:trPr>
        <w:tc>
          <w:tcPr>
            <w:tcW w:w="1296" w:type="dxa"/>
            <w:shd w:val="clear" w:color="auto" w:fill="FFFFFF"/>
          </w:tcPr>
          <w:p w14:paraId="482E1D40" w14:textId="77777777" w:rsidR="004759A2" w:rsidRPr="00B13AC0" w:rsidRDefault="004759A2">
            <w:pPr>
              <w:pStyle w:val="HL7TableBody"/>
              <w:jc w:val="center"/>
              <w:rPr>
                <w:snapToGrid w:val="0"/>
              </w:rPr>
            </w:pPr>
            <w:r w:rsidRPr="00B13AC0">
              <w:rPr>
                <w:snapToGrid w:val="0"/>
              </w:rPr>
              <w:t>NASDR</w:t>
            </w:r>
          </w:p>
        </w:tc>
        <w:tc>
          <w:tcPr>
            <w:tcW w:w="3840" w:type="dxa"/>
            <w:shd w:val="clear" w:color="auto" w:fill="FFFFFF"/>
          </w:tcPr>
          <w:p w14:paraId="2C24F200" w14:textId="77777777" w:rsidR="004759A2" w:rsidRPr="00B13AC0" w:rsidRDefault="004759A2">
            <w:pPr>
              <w:pStyle w:val="HL7TableBody"/>
              <w:rPr>
                <w:snapToGrid w:val="0"/>
              </w:rPr>
            </w:pPr>
            <w:r w:rsidRPr="00B13AC0">
              <w:rPr>
                <w:snapToGrid w:val="0"/>
              </w:rPr>
              <w:t>Drainage, Nasal</w:t>
            </w:r>
          </w:p>
        </w:tc>
        <w:tc>
          <w:tcPr>
            <w:tcW w:w="3936" w:type="dxa"/>
            <w:shd w:val="clear" w:color="auto" w:fill="FFFFFF"/>
          </w:tcPr>
          <w:p w14:paraId="2064A3FF" w14:textId="77777777" w:rsidR="004759A2" w:rsidRPr="00B13AC0" w:rsidRDefault="004759A2">
            <w:pPr>
              <w:pStyle w:val="HL7TableBody"/>
              <w:rPr>
                <w:snapToGrid w:val="0"/>
              </w:rPr>
            </w:pPr>
            <w:r w:rsidRPr="00B13AC0">
              <w:rPr>
                <w:snapToGrid w:val="0"/>
              </w:rPr>
              <w:t>Condition</w:t>
            </w:r>
          </w:p>
        </w:tc>
      </w:tr>
      <w:tr w:rsidR="004759A2" w:rsidRPr="00792323" w14:paraId="5BD413CF" w14:textId="77777777">
        <w:trPr>
          <w:jc w:val="center"/>
        </w:trPr>
        <w:tc>
          <w:tcPr>
            <w:tcW w:w="1296" w:type="dxa"/>
            <w:shd w:val="clear" w:color="auto" w:fill="FFFFFF"/>
          </w:tcPr>
          <w:p w14:paraId="670B4026" w14:textId="77777777" w:rsidR="004759A2" w:rsidRPr="00B13AC0" w:rsidRDefault="004759A2">
            <w:pPr>
              <w:pStyle w:val="HL7TableBody"/>
              <w:jc w:val="center"/>
              <w:rPr>
                <w:snapToGrid w:val="0"/>
              </w:rPr>
            </w:pPr>
            <w:r w:rsidRPr="00B13AC0">
              <w:rPr>
                <w:snapToGrid w:val="0"/>
              </w:rPr>
              <w:t>NEDL</w:t>
            </w:r>
          </w:p>
        </w:tc>
        <w:tc>
          <w:tcPr>
            <w:tcW w:w="3840" w:type="dxa"/>
            <w:shd w:val="clear" w:color="auto" w:fill="FFFFFF"/>
          </w:tcPr>
          <w:p w14:paraId="35A8E0A0" w14:textId="77777777" w:rsidR="004759A2" w:rsidRPr="00B13AC0" w:rsidRDefault="004759A2">
            <w:pPr>
              <w:pStyle w:val="HL7TableBody"/>
              <w:rPr>
                <w:snapToGrid w:val="0"/>
              </w:rPr>
            </w:pPr>
            <w:r w:rsidRPr="00B13AC0">
              <w:rPr>
                <w:snapToGrid w:val="0"/>
              </w:rPr>
              <w:t>Needle</w:t>
            </w:r>
          </w:p>
        </w:tc>
        <w:tc>
          <w:tcPr>
            <w:tcW w:w="3936" w:type="dxa"/>
            <w:shd w:val="clear" w:color="auto" w:fill="FFFFFF"/>
          </w:tcPr>
          <w:p w14:paraId="2ABE2667" w14:textId="77777777" w:rsidR="004759A2" w:rsidRPr="00B13AC0" w:rsidRDefault="004759A2">
            <w:pPr>
              <w:pStyle w:val="HL7TableBody"/>
              <w:rPr>
                <w:snapToGrid w:val="0"/>
              </w:rPr>
            </w:pPr>
            <w:r w:rsidRPr="00B13AC0">
              <w:rPr>
                <w:snapToGrid w:val="0"/>
              </w:rPr>
              <w:t>Device</w:t>
            </w:r>
          </w:p>
        </w:tc>
      </w:tr>
      <w:tr w:rsidR="004759A2" w:rsidRPr="00792323" w14:paraId="76330679" w14:textId="77777777">
        <w:trPr>
          <w:jc w:val="center"/>
        </w:trPr>
        <w:tc>
          <w:tcPr>
            <w:tcW w:w="1296" w:type="dxa"/>
            <w:shd w:val="clear" w:color="auto" w:fill="FFFFFF"/>
          </w:tcPr>
          <w:p w14:paraId="7208D698" w14:textId="77777777" w:rsidR="004759A2" w:rsidRPr="00792323" w:rsidRDefault="004759A2">
            <w:pPr>
              <w:pStyle w:val="HL7TableBody"/>
              <w:jc w:val="center"/>
              <w:rPr>
                <w:snapToGrid w:val="0"/>
              </w:rPr>
            </w:pPr>
            <w:r w:rsidRPr="00792323">
              <w:rPr>
                <w:snapToGrid w:val="0"/>
              </w:rPr>
              <w:t>NEPH</w:t>
            </w:r>
          </w:p>
        </w:tc>
        <w:tc>
          <w:tcPr>
            <w:tcW w:w="3840" w:type="dxa"/>
            <w:shd w:val="clear" w:color="auto" w:fill="FFFFFF"/>
          </w:tcPr>
          <w:p w14:paraId="581D82B9" w14:textId="77777777" w:rsidR="004759A2" w:rsidRPr="00792323" w:rsidRDefault="004759A2">
            <w:pPr>
              <w:pStyle w:val="HL7TableBody"/>
              <w:rPr>
                <w:snapToGrid w:val="0"/>
              </w:rPr>
            </w:pPr>
            <w:r w:rsidRPr="00792323">
              <w:rPr>
                <w:snapToGrid w:val="0"/>
              </w:rPr>
              <w:t>Site, Nephrostomy</w:t>
            </w:r>
          </w:p>
        </w:tc>
        <w:tc>
          <w:tcPr>
            <w:tcW w:w="3936" w:type="dxa"/>
            <w:shd w:val="clear" w:color="auto" w:fill="FFFFFF"/>
          </w:tcPr>
          <w:p w14:paraId="7F2CD6A2" w14:textId="77777777" w:rsidR="004759A2" w:rsidRPr="00792323" w:rsidRDefault="004759A2">
            <w:pPr>
              <w:pStyle w:val="HL7TableBody"/>
              <w:rPr>
                <w:snapToGrid w:val="0"/>
              </w:rPr>
            </w:pPr>
            <w:r w:rsidRPr="00792323">
              <w:rPr>
                <w:snapToGrid w:val="0"/>
              </w:rPr>
              <w:t>Site</w:t>
            </w:r>
          </w:p>
        </w:tc>
      </w:tr>
      <w:tr w:rsidR="004759A2" w:rsidRPr="00792323" w14:paraId="12931770" w14:textId="77777777">
        <w:trPr>
          <w:jc w:val="center"/>
        </w:trPr>
        <w:tc>
          <w:tcPr>
            <w:tcW w:w="1296" w:type="dxa"/>
            <w:shd w:val="clear" w:color="auto" w:fill="FFFFFF"/>
          </w:tcPr>
          <w:p w14:paraId="1E8C5974" w14:textId="77777777" w:rsidR="004759A2" w:rsidRPr="00B13AC0" w:rsidRDefault="004759A2">
            <w:pPr>
              <w:pStyle w:val="HL7TableBody"/>
              <w:jc w:val="center"/>
              <w:rPr>
                <w:snapToGrid w:val="0"/>
              </w:rPr>
            </w:pPr>
            <w:r w:rsidRPr="00B13AC0">
              <w:rPr>
                <w:snapToGrid w:val="0"/>
              </w:rPr>
              <w:t>NGASP</w:t>
            </w:r>
          </w:p>
        </w:tc>
        <w:tc>
          <w:tcPr>
            <w:tcW w:w="3840" w:type="dxa"/>
            <w:shd w:val="clear" w:color="auto" w:fill="FFFFFF"/>
          </w:tcPr>
          <w:p w14:paraId="0950769C" w14:textId="77777777" w:rsidR="004759A2" w:rsidRPr="00B13AC0" w:rsidRDefault="004759A2">
            <w:pPr>
              <w:pStyle w:val="HL7TableBody"/>
              <w:rPr>
                <w:snapToGrid w:val="0"/>
              </w:rPr>
            </w:pPr>
            <w:r w:rsidRPr="00B13AC0">
              <w:rPr>
                <w:snapToGrid w:val="0"/>
              </w:rPr>
              <w:t xml:space="preserve">Aspirate, Nasogastric </w:t>
            </w:r>
          </w:p>
        </w:tc>
        <w:tc>
          <w:tcPr>
            <w:tcW w:w="3936" w:type="dxa"/>
            <w:shd w:val="clear" w:color="auto" w:fill="FFFFFF"/>
          </w:tcPr>
          <w:p w14:paraId="6EE2EC60" w14:textId="77777777" w:rsidR="004759A2" w:rsidRPr="00B13AC0" w:rsidRDefault="004759A2">
            <w:pPr>
              <w:pStyle w:val="HL7TableBody"/>
              <w:rPr>
                <w:snapToGrid w:val="0"/>
              </w:rPr>
            </w:pPr>
            <w:r w:rsidRPr="00B13AC0">
              <w:rPr>
                <w:snapToGrid w:val="0"/>
              </w:rPr>
              <w:t>Aspirate</w:t>
            </w:r>
          </w:p>
        </w:tc>
      </w:tr>
      <w:tr w:rsidR="004759A2" w:rsidRPr="00792323" w14:paraId="27A83A98" w14:textId="77777777">
        <w:trPr>
          <w:jc w:val="center"/>
        </w:trPr>
        <w:tc>
          <w:tcPr>
            <w:tcW w:w="1296" w:type="dxa"/>
            <w:shd w:val="clear" w:color="auto" w:fill="FFFFFF"/>
          </w:tcPr>
          <w:p w14:paraId="2FF6E134" w14:textId="77777777" w:rsidR="004759A2" w:rsidRPr="00B13AC0" w:rsidRDefault="004759A2">
            <w:pPr>
              <w:pStyle w:val="HL7TableBody"/>
              <w:jc w:val="center"/>
              <w:rPr>
                <w:snapToGrid w:val="0"/>
              </w:rPr>
            </w:pPr>
            <w:r w:rsidRPr="00B13AC0">
              <w:rPr>
                <w:snapToGrid w:val="0"/>
              </w:rPr>
              <w:t>NGAST</w:t>
            </w:r>
          </w:p>
        </w:tc>
        <w:tc>
          <w:tcPr>
            <w:tcW w:w="3840" w:type="dxa"/>
            <w:shd w:val="clear" w:color="auto" w:fill="FFFFFF"/>
          </w:tcPr>
          <w:p w14:paraId="2D2A669A" w14:textId="77777777" w:rsidR="004759A2" w:rsidRPr="00B13AC0" w:rsidRDefault="004759A2">
            <w:pPr>
              <w:pStyle w:val="HL7TableBody"/>
              <w:rPr>
                <w:snapToGrid w:val="0"/>
              </w:rPr>
            </w:pPr>
            <w:r w:rsidRPr="00B13AC0">
              <w:rPr>
                <w:snapToGrid w:val="0"/>
              </w:rPr>
              <w:t xml:space="preserve">Drainage, Nasogastric </w:t>
            </w:r>
          </w:p>
        </w:tc>
        <w:tc>
          <w:tcPr>
            <w:tcW w:w="3936" w:type="dxa"/>
            <w:shd w:val="clear" w:color="auto" w:fill="FFFFFF"/>
          </w:tcPr>
          <w:p w14:paraId="4EAEEC33" w14:textId="77777777" w:rsidR="004759A2" w:rsidRPr="00B13AC0" w:rsidRDefault="004759A2">
            <w:pPr>
              <w:pStyle w:val="HL7TableBody"/>
              <w:rPr>
                <w:snapToGrid w:val="0"/>
              </w:rPr>
            </w:pPr>
            <w:r w:rsidRPr="00B13AC0">
              <w:rPr>
                <w:snapToGrid w:val="0"/>
              </w:rPr>
              <w:t>Condition</w:t>
            </w:r>
          </w:p>
        </w:tc>
      </w:tr>
      <w:tr w:rsidR="004759A2" w:rsidRPr="00792323" w14:paraId="0ECA4D8D" w14:textId="77777777">
        <w:trPr>
          <w:jc w:val="center"/>
        </w:trPr>
        <w:tc>
          <w:tcPr>
            <w:tcW w:w="1296" w:type="dxa"/>
            <w:shd w:val="clear" w:color="auto" w:fill="FFFFFF"/>
          </w:tcPr>
          <w:p w14:paraId="7BDC996E" w14:textId="77777777" w:rsidR="004759A2" w:rsidRPr="00792323" w:rsidRDefault="004759A2">
            <w:pPr>
              <w:pStyle w:val="HL7TableBody"/>
              <w:jc w:val="center"/>
              <w:rPr>
                <w:snapToGrid w:val="0"/>
              </w:rPr>
            </w:pPr>
            <w:r w:rsidRPr="00792323">
              <w:rPr>
                <w:snapToGrid w:val="0"/>
              </w:rPr>
              <w:t>NGS</w:t>
            </w:r>
          </w:p>
        </w:tc>
        <w:tc>
          <w:tcPr>
            <w:tcW w:w="3840" w:type="dxa"/>
            <w:shd w:val="clear" w:color="auto" w:fill="FFFFFF"/>
          </w:tcPr>
          <w:p w14:paraId="58F70459" w14:textId="77777777" w:rsidR="004759A2" w:rsidRPr="00792323" w:rsidRDefault="004759A2">
            <w:pPr>
              <w:pStyle w:val="HL7TableBody"/>
              <w:rPr>
                <w:snapToGrid w:val="0"/>
              </w:rPr>
            </w:pPr>
            <w:r w:rsidRPr="00792323">
              <w:rPr>
                <w:snapToGrid w:val="0"/>
              </w:rPr>
              <w:t xml:space="preserve">Site, Naso/Gastric </w:t>
            </w:r>
          </w:p>
        </w:tc>
        <w:tc>
          <w:tcPr>
            <w:tcW w:w="3936" w:type="dxa"/>
            <w:shd w:val="clear" w:color="auto" w:fill="FFFFFF"/>
          </w:tcPr>
          <w:p w14:paraId="176EC00C" w14:textId="77777777" w:rsidR="004759A2" w:rsidRPr="00792323" w:rsidRDefault="004759A2">
            <w:pPr>
              <w:pStyle w:val="HL7TableBody"/>
              <w:rPr>
                <w:snapToGrid w:val="0"/>
              </w:rPr>
            </w:pPr>
            <w:r w:rsidRPr="00792323">
              <w:rPr>
                <w:snapToGrid w:val="0"/>
              </w:rPr>
              <w:t>Site</w:t>
            </w:r>
          </w:p>
        </w:tc>
      </w:tr>
      <w:tr w:rsidR="004759A2" w:rsidRPr="00792323" w14:paraId="45DB91F0" w14:textId="77777777">
        <w:trPr>
          <w:jc w:val="center"/>
        </w:trPr>
        <w:tc>
          <w:tcPr>
            <w:tcW w:w="1296" w:type="dxa"/>
            <w:shd w:val="clear" w:color="auto" w:fill="FFFFFF"/>
          </w:tcPr>
          <w:p w14:paraId="020DCEC0" w14:textId="77777777" w:rsidR="004759A2" w:rsidRPr="00B13AC0" w:rsidRDefault="004759A2">
            <w:pPr>
              <w:pStyle w:val="HL7TableBody"/>
              <w:jc w:val="center"/>
              <w:rPr>
                <w:snapToGrid w:val="0"/>
              </w:rPr>
            </w:pPr>
            <w:r w:rsidRPr="00B13AC0">
              <w:rPr>
                <w:snapToGrid w:val="0"/>
              </w:rPr>
              <w:t>NODUL</w:t>
            </w:r>
          </w:p>
        </w:tc>
        <w:tc>
          <w:tcPr>
            <w:tcW w:w="3840" w:type="dxa"/>
            <w:shd w:val="clear" w:color="auto" w:fill="FFFFFF"/>
          </w:tcPr>
          <w:p w14:paraId="66C15BE3" w14:textId="77777777" w:rsidR="004759A2" w:rsidRPr="00B13AC0" w:rsidRDefault="004759A2">
            <w:pPr>
              <w:pStyle w:val="HL7TableBody"/>
              <w:rPr>
                <w:snapToGrid w:val="0"/>
              </w:rPr>
            </w:pPr>
            <w:r w:rsidRPr="00B13AC0">
              <w:rPr>
                <w:snapToGrid w:val="0"/>
              </w:rPr>
              <w:t>Nodule(s)</w:t>
            </w:r>
          </w:p>
        </w:tc>
        <w:tc>
          <w:tcPr>
            <w:tcW w:w="3936" w:type="dxa"/>
            <w:shd w:val="clear" w:color="auto" w:fill="FFFFFF"/>
          </w:tcPr>
          <w:p w14:paraId="22EEFFE4" w14:textId="77777777" w:rsidR="004759A2" w:rsidRPr="00B13AC0" w:rsidRDefault="004759A2">
            <w:pPr>
              <w:pStyle w:val="HL7TableBody"/>
              <w:rPr>
                <w:snapToGrid w:val="0"/>
              </w:rPr>
            </w:pPr>
            <w:r w:rsidRPr="00B13AC0">
              <w:rPr>
                <w:snapToGrid w:val="0"/>
              </w:rPr>
              <w:t>Condition</w:t>
            </w:r>
          </w:p>
        </w:tc>
      </w:tr>
      <w:tr w:rsidR="004759A2" w:rsidRPr="00792323" w14:paraId="59CA054B" w14:textId="77777777">
        <w:trPr>
          <w:jc w:val="center"/>
        </w:trPr>
        <w:tc>
          <w:tcPr>
            <w:tcW w:w="1296" w:type="dxa"/>
            <w:shd w:val="clear" w:color="auto" w:fill="FFFFFF"/>
          </w:tcPr>
          <w:p w14:paraId="137A824D" w14:textId="77777777" w:rsidR="004759A2" w:rsidRPr="00B13AC0" w:rsidRDefault="004759A2">
            <w:pPr>
              <w:pStyle w:val="HL7TableBody"/>
              <w:jc w:val="center"/>
              <w:rPr>
                <w:snapToGrid w:val="0"/>
              </w:rPr>
            </w:pPr>
            <w:r w:rsidRPr="00B13AC0">
              <w:rPr>
                <w:snapToGrid w:val="0"/>
              </w:rPr>
              <w:t>NSECR</w:t>
            </w:r>
          </w:p>
        </w:tc>
        <w:tc>
          <w:tcPr>
            <w:tcW w:w="3840" w:type="dxa"/>
            <w:shd w:val="clear" w:color="auto" w:fill="FFFFFF"/>
          </w:tcPr>
          <w:p w14:paraId="5DE57CD7" w14:textId="77777777" w:rsidR="004759A2" w:rsidRPr="00B13AC0" w:rsidRDefault="004759A2">
            <w:pPr>
              <w:pStyle w:val="HL7TableBody"/>
              <w:rPr>
                <w:snapToGrid w:val="0"/>
              </w:rPr>
            </w:pPr>
            <w:r w:rsidRPr="00B13AC0">
              <w:rPr>
                <w:snapToGrid w:val="0"/>
              </w:rPr>
              <w:t>Secretion, Nasal</w:t>
            </w:r>
          </w:p>
        </w:tc>
        <w:tc>
          <w:tcPr>
            <w:tcW w:w="3936" w:type="dxa"/>
            <w:shd w:val="clear" w:color="auto" w:fill="FFFFFF"/>
          </w:tcPr>
          <w:p w14:paraId="47F33F23" w14:textId="77777777" w:rsidR="004759A2" w:rsidRPr="00B13AC0" w:rsidRDefault="004759A2">
            <w:pPr>
              <w:pStyle w:val="HL7TableBody"/>
              <w:rPr>
                <w:snapToGrid w:val="0"/>
              </w:rPr>
            </w:pPr>
            <w:r w:rsidRPr="00B13AC0">
              <w:rPr>
                <w:snapToGrid w:val="0"/>
              </w:rPr>
              <w:t>Condition</w:t>
            </w:r>
          </w:p>
        </w:tc>
      </w:tr>
      <w:tr w:rsidR="004759A2" w:rsidRPr="00792323" w14:paraId="18DE2D9A" w14:textId="77777777">
        <w:trPr>
          <w:jc w:val="center"/>
        </w:trPr>
        <w:tc>
          <w:tcPr>
            <w:tcW w:w="1296" w:type="dxa"/>
            <w:shd w:val="clear" w:color="auto" w:fill="FFFFFF"/>
          </w:tcPr>
          <w:p w14:paraId="3639F772" w14:textId="77777777" w:rsidR="004759A2" w:rsidRPr="00B13AC0" w:rsidRDefault="004759A2">
            <w:pPr>
              <w:pStyle w:val="HL7TableBody"/>
              <w:jc w:val="center"/>
              <w:rPr>
                <w:snapToGrid w:val="0"/>
              </w:rPr>
            </w:pPr>
            <w:r w:rsidRPr="00B13AC0">
              <w:rPr>
                <w:snapToGrid w:val="0"/>
              </w:rPr>
              <w:t>ORH</w:t>
            </w:r>
          </w:p>
        </w:tc>
        <w:tc>
          <w:tcPr>
            <w:tcW w:w="3840" w:type="dxa"/>
            <w:shd w:val="clear" w:color="auto" w:fill="FFFFFF"/>
          </w:tcPr>
          <w:p w14:paraId="68D6AB26" w14:textId="77777777" w:rsidR="004759A2" w:rsidRPr="00B13AC0" w:rsidRDefault="004759A2">
            <w:pPr>
              <w:pStyle w:val="HL7TableBody"/>
              <w:rPr>
                <w:snapToGrid w:val="0"/>
              </w:rPr>
            </w:pPr>
            <w:r w:rsidRPr="00B13AC0">
              <w:rPr>
                <w:snapToGrid w:val="0"/>
              </w:rPr>
              <w:t>Other</w:t>
            </w:r>
          </w:p>
        </w:tc>
        <w:tc>
          <w:tcPr>
            <w:tcW w:w="3936" w:type="dxa"/>
            <w:shd w:val="clear" w:color="auto" w:fill="FFFFFF"/>
          </w:tcPr>
          <w:p w14:paraId="0E70CFBD" w14:textId="77777777" w:rsidR="004759A2" w:rsidRPr="00B13AC0" w:rsidRDefault="004759A2">
            <w:pPr>
              <w:pStyle w:val="HL7TableBody"/>
              <w:rPr>
                <w:snapToGrid w:val="0"/>
              </w:rPr>
            </w:pPr>
          </w:p>
        </w:tc>
      </w:tr>
      <w:tr w:rsidR="004759A2" w:rsidRPr="00792323" w14:paraId="57DC7A72" w14:textId="77777777">
        <w:trPr>
          <w:jc w:val="center"/>
        </w:trPr>
        <w:tc>
          <w:tcPr>
            <w:tcW w:w="1296" w:type="dxa"/>
            <w:shd w:val="clear" w:color="auto" w:fill="FFFFFF"/>
          </w:tcPr>
          <w:p w14:paraId="1E88194E" w14:textId="77777777" w:rsidR="004759A2" w:rsidRPr="00B13AC0" w:rsidRDefault="004759A2">
            <w:pPr>
              <w:pStyle w:val="HL7TableBody"/>
              <w:jc w:val="center"/>
              <w:rPr>
                <w:snapToGrid w:val="0"/>
              </w:rPr>
            </w:pPr>
            <w:r w:rsidRPr="00B13AC0">
              <w:rPr>
                <w:snapToGrid w:val="0"/>
              </w:rPr>
              <w:t>ORL</w:t>
            </w:r>
          </w:p>
        </w:tc>
        <w:tc>
          <w:tcPr>
            <w:tcW w:w="3840" w:type="dxa"/>
            <w:shd w:val="clear" w:color="auto" w:fill="FFFFFF"/>
          </w:tcPr>
          <w:p w14:paraId="663F8D31" w14:textId="77777777" w:rsidR="004759A2" w:rsidRPr="00B13AC0" w:rsidRDefault="004759A2">
            <w:pPr>
              <w:pStyle w:val="HL7TableBody"/>
              <w:rPr>
                <w:snapToGrid w:val="0"/>
              </w:rPr>
            </w:pPr>
            <w:r w:rsidRPr="00B13AC0">
              <w:rPr>
                <w:snapToGrid w:val="0"/>
              </w:rPr>
              <w:t>Lesion, Oral</w:t>
            </w:r>
          </w:p>
        </w:tc>
        <w:tc>
          <w:tcPr>
            <w:tcW w:w="3936" w:type="dxa"/>
            <w:shd w:val="clear" w:color="auto" w:fill="FFFFFF"/>
          </w:tcPr>
          <w:p w14:paraId="2F18720F" w14:textId="77777777" w:rsidR="004759A2" w:rsidRPr="00B13AC0" w:rsidRDefault="004759A2">
            <w:pPr>
              <w:pStyle w:val="HL7TableBody"/>
              <w:rPr>
                <w:snapToGrid w:val="0"/>
              </w:rPr>
            </w:pPr>
            <w:r w:rsidRPr="00B13AC0">
              <w:rPr>
                <w:snapToGrid w:val="0"/>
              </w:rPr>
              <w:t>Condition (Common Usage)</w:t>
            </w:r>
          </w:p>
        </w:tc>
      </w:tr>
      <w:tr w:rsidR="004759A2" w:rsidRPr="00792323" w14:paraId="044AFE93" w14:textId="77777777">
        <w:trPr>
          <w:jc w:val="center"/>
        </w:trPr>
        <w:tc>
          <w:tcPr>
            <w:tcW w:w="1296" w:type="dxa"/>
            <w:shd w:val="clear" w:color="auto" w:fill="FFFFFF"/>
          </w:tcPr>
          <w:p w14:paraId="40524ED1" w14:textId="77777777" w:rsidR="004759A2" w:rsidRPr="00792323" w:rsidRDefault="004759A2">
            <w:pPr>
              <w:pStyle w:val="HL7TableBody"/>
              <w:jc w:val="center"/>
              <w:rPr>
                <w:snapToGrid w:val="0"/>
              </w:rPr>
            </w:pPr>
            <w:r w:rsidRPr="00792323">
              <w:rPr>
                <w:snapToGrid w:val="0"/>
              </w:rPr>
              <w:t>OTH</w:t>
            </w:r>
          </w:p>
        </w:tc>
        <w:tc>
          <w:tcPr>
            <w:tcW w:w="3840" w:type="dxa"/>
            <w:shd w:val="clear" w:color="auto" w:fill="FFFFFF"/>
          </w:tcPr>
          <w:p w14:paraId="30A674E1" w14:textId="77777777" w:rsidR="004759A2" w:rsidRPr="00792323" w:rsidRDefault="004759A2">
            <w:pPr>
              <w:pStyle w:val="HL7TableBody"/>
              <w:rPr>
                <w:snapToGrid w:val="0"/>
              </w:rPr>
            </w:pPr>
            <w:r w:rsidRPr="00792323">
              <w:rPr>
                <w:snapToGrid w:val="0"/>
              </w:rPr>
              <w:t>Source, Other</w:t>
            </w:r>
          </w:p>
        </w:tc>
        <w:tc>
          <w:tcPr>
            <w:tcW w:w="3936" w:type="dxa"/>
            <w:shd w:val="clear" w:color="auto" w:fill="FFFFFF"/>
          </w:tcPr>
          <w:p w14:paraId="7CDEA41E" w14:textId="77777777" w:rsidR="004759A2" w:rsidRPr="00792323" w:rsidRDefault="004759A2">
            <w:pPr>
              <w:pStyle w:val="HL7TableBody"/>
              <w:rPr>
                <w:snapToGrid w:val="0"/>
              </w:rPr>
            </w:pPr>
          </w:p>
        </w:tc>
      </w:tr>
      <w:tr w:rsidR="004759A2" w:rsidRPr="00792323" w14:paraId="21B42A06" w14:textId="77777777">
        <w:trPr>
          <w:jc w:val="center"/>
        </w:trPr>
        <w:tc>
          <w:tcPr>
            <w:tcW w:w="1296" w:type="dxa"/>
            <w:shd w:val="clear" w:color="auto" w:fill="FFFFFF"/>
          </w:tcPr>
          <w:p w14:paraId="4C1501A1" w14:textId="77777777" w:rsidR="004759A2" w:rsidRPr="00B13AC0" w:rsidRDefault="004759A2">
            <w:pPr>
              <w:pStyle w:val="HL7TableBody"/>
              <w:jc w:val="center"/>
              <w:rPr>
                <w:snapToGrid w:val="0"/>
              </w:rPr>
            </w:pPr>
            <w:r w:rsidRPr="00B13AC0">
              <w:rPr>
                <w:snapToGrid w:val="0"/>
              </w:rPr>
              <w:t>PACEM</w:t>
            </w:r>
          </w:p>
        </w:tc>
        <w:tc>
          <w:tcPr>
            <w:tcW w:w="3840" w:type="dxa"/>
            <w:shd w:val="clear" w:color="auto" w:fill="FFFFFF"/>
          </w:tcPr>
          <w:p w14:paraId="5CEC481E" w14:textId="77777777" w:rsidR="004759A2" w:rsidRPr="00B13AC0" w:rsidRDefault="004759A2">
            <w:pPr>
              <w:pStyle w:val="HL7TableBody"/>
              <w:rPr>
                <w:snapToGrid w:val="0"/>
              </w:rPr>
            </w:pPr>
            <w:r w:rsidRPr="00B13AC0">
              <w:rPr>
                <w:snapToGrid w:val="0"/>
              </w:rPr>
              <w:t>Pacemaker</w:t>
            </w:r>
          </w:p>
        </w:tc>
        <w:tc>
          <w:tcPr>
            <w:tcW w:w="3936" w:type="dxa"/>
            <w:shd w:val="clear" w:color="auto" w:fill="FFFFFF"/>
          </w:tcPr>
          <w:p w14:paraId="6F977D70" w14:textId="77777777" w:rsidR="004759A2" w:rsidRPr="00B13AC0" w:rsidRDefault="004759A2">
            <w:pPr>
              <w:pStyle w:val="HL7TableBody"/>
              <w:rPr>
                <w:snapToGrid w:val="0"/>
              </w:rPr>
            </w:pPr>
            <w:r w:rsidRPr="00B13AC0">
              <w:rPr>
                <w:snapToGrid w:val="0"/>
              </w:rPr>
              <w:t>Device</w:t>
            </w:r>
          </w:p>
        </w:tc>
      </w:tr>
      <w:tr w:rsidR="004759A2" w:rsidRPr="00792323" w14:paraId="01A41081" w14:textId="77777777" w:rsidTr="00636F31">
        <w:trPr>
          <w:jc w:val="center"/>
        </w:trPr>
        <w:tc>
          <w:tcPr>
            <w:tcW w:w="1296" w:type="dxa"/>
          </w:tcPr>
          <w:p w14:paraId="17BCF73B" w14:textId="77777777" w:rsidR="004759A2" w:rsidRPr="00B13AC0" w:rsidRDefault="004759A2">
            <w:pPr>
              <w:pStyle w:val="HL7TableBody"/>
              <w:jc w:val="center"/>
              <w:rPr>
                <w:snapToGrid w:val="0"/>
              </w:rPr>
            </w:pPr>
            <w:r w:rsidRPr="00B13AC0">
              <w:rPr>
                <w:snapToGrid w:val="0"/>
              </w:rPr>
              <w:t>PAFL</w:t>
            </w:r>
          </w:p>
        </w:tc>
        <w:tc>
          <w:tcPr>
            <w:tcW w:w="3840" w:type="dxa"/>
          </w:tcPr>
          <w:p w14:paraId="47655E1C" w14:textId="77777777" w:rsidR="004759A2" w:rsidRPr="00B13AC0" w:rsidRDefault="004759A2">
            <w:pPr>
              <w:pStyle w:val="HL7TableBody"/>
              <w:rPr>
                <w:snapToGrid w:val="0"/>
              </w:rPr>
            </w:pPr>
            <w:r w:rsidRPr="00B13AC0">
              <w:rPr>
                <w:snapToGrid w:val="0"/>
              </w:rPr>
              <w:t>Pancreatic fluid</w:t>
            </w:r>
          </w:p>
        </w:tc>
        <w:tc>
          <w:tcPr>
            <w:tcW w:w="3936" w:type="dxa"/>
          </w:tcPr>
          <w:p w14:paraId="16D8438C" w14:textId="77777777" w:rsidR="004759A2" w:rsidRPr="00B13AC0" w:rsidRDefault="004759A2" w:rsidP="00AB39FE">
            <w:pPr>
              <w:pStyle w:val="HL7TableBody"/>
              <w:rPr>
                <w:snapToGrid w:val="0"/>
              </w:rPr>
            </w:pPr>
          </w:p>
        </w:tc>
      </w:tr>
      <w:tr w:rsidR="004759A2" w:rsidRPr="00792323" w14:paraId="3878DA0A" w14:textId="77777777">
        <w:trPr>
          <w:jc w:val="center"/>
        </w:trPr>
        <w:tc>
          <w:tcPr>
            <w:tcW w:w="1296" w:type="dxa"/>
            <w:shd w:val="clear" w:color="auto" w:fill="FFFFFF"/>
          </w:tcPr>
          <w:p w14:paraId="0E19D2A6" w14:textId="77777777" w:rsidR="004759A2" w:rsidRPr="00792323" w:rsidRDefault="004759A2">
            <w:pPr>
              <w:pStyle w:val="HL7TableBody"/>
              <w:jc w:val="center"/>
              <w:rPr>
                <w:snapToGrid w:val="0"/>
              </w:rPr>
            </w:pPr>
            <w:r w:rsidRPr="00792323">
              <w:rPr>
                <w:snapToGrid w:val="0"/>
              </w:rPr>
              <w:t>PCFL</w:t>
            </w:r>
          </w:p>
        </w:tc>
        <w:tc>
          <w:tcPr>
            <w:tcW w:w="3840" w:type="dxa"/>
            <w:shd w:val="clear" w:color="auto" w:fill="FFFFFF"/>
          </w:tcPr>
          <w:p w14:paraId="0FB2DD1C" w14:textId="77777777" w:rsidR="004759A2" w:rsidRPr="00792323" w:rsidRDefault="004759A2">
            <w:pPr>
              <w:pStyle w:val="HL7TableBody"/>
              <w:rPr>
                <w:snapToGrid w:val="0"/>
              </w:rPr>
            </w:pPr>
            <w:r w:rsidRPr="00792323">
              <w:rPr>
                <w:snapToGrid w:val="0"/>
              </w:rPr>
              <w:t>Fluid, Pericardial</w:t>
            </w:r>
          </w:p>
        </w:tc>
        <w:tc>
          <w:tcPr>
            <w:tcW w:w="3936" w:type="dxa"/>
            <w:shd w:val="clear" w:color="auto" w:fill="FFFFFF"/>
          </w:tcPr>
          <w:p w14:paraId="5BD93FFE" w14:textId="77777777" w:rsidR="004759A2" w:rsidRPr="00792323" w:rsidRDefault="004759A2">
            <w:pPr>
              <w:pStyle w:val="HL7TableBody"/>
              <w:rPr>
                <w:snapToGrid w:val="0"/>
              </w:rPr>
            </w:pPr>
          </w:p>
        </w:tc>
      </w:tr>
      <w:tr w:rsidR="004759A2" w:rsidRPr="00792323" w14:paraId="7555656C" w14:textId="77777777">
        <w:trPr>
          <w:jc w:val="center"/>
        </w:trPr>
        <w:tc>
          <w:tcPr>
            <w:tcW w:w="1296" w:type="dxa"/>
            <w:shd w:val="clear" w:color="auto" w:fill="FFFFFF"/>
          </w:tcPr>
          <w:p w14:paraId="0F517CDD" w14:textId="77777777" w:rsidR="004759A2" w:rsidRPr="00792323" w:rsidRDefault="004759A2">
            <w:pPr>
              <w:pStyle w:val="HL7TableBody"/>
              <w:jc w:val="center"/>
              <w:rPr>
                <w:snapToGrid w:val="0"/>
              </w:rPr>
            </w:pPr>
            <w:r w:rsidRPr="00792323">
              <w:rPr>
                <w:snapToGrid w:val="0"/>
              </w:rPr>
              <w:t>PDSIT</w:t>
            </w:r>
          </w:p>
        </w:tc>
        <w:tc>
          <w:tcPr>
            <w:tcW w:w="3840" w:type="dxa"/>
            <w:shd w:val="clear" w:color="auto" w:fill="FFFFFF"/>
          </w:tcPr>
          <w:p w14:paraId="442FEBD9" w14:textId="77777777" w:rsidR="004759A2" w:rsidRPr="00792323" w:rsidRDefault="004759A2">
            <w:pPr>
              <w:pStyle w:val="HL7TableBody"/>
              <w:rPr>
                <w:snapToGrid w:val="0"/>
              </w:rPr>
            </w:pPr>
            <w:r w:rsidRPr="00792323">
              <w:rPr>
                <w:snapToGrid w:val="0"/>
              </w:rPr>
              <w:t>Site, Peritoneal Dialysis</w:t>
            </w:r>
          </w:p>
        </w:tc>
        <w:tc>
          <w:tcPr>
            <w:tcW w:w="3936" w:type="dxa"/>
            <w:shd w:val="clear" w:color="auto" w:fill="FFFFFF"/>
          </w:tcPr>
          <w:p w14:paraId="7D77BB32" w14:textId="77777777" w:rsidR="004759A2" w:rsidRPr="00792323" w:rsidRDefault="004759A2">
            <w:pPr>
              <w:pStyle w:val="HL7TableBody"/>
              <w:rPr>
                <w:snapToGrid w:val="0"/>
              </w:rPr>
            </w:pPr>
            <w:r w:rsidRPr="00792323">
              <w:rPr>
                <w:snapToGrid w:val="0"/>
              </w:rPr>
              <w:t>Site</w:t>
            </w:r>
          </w:p>
        </w:tc>
      </w:tr>
      <w:tr w:rsidR="004759A2" w:rsidRPr="00792323" w14:paraId="27CCF76C" w14:textId="77777777">
        <w:trPr>
          <w:jc w:val="center"/>
        </w:trPr>
        <w:tc>
          <w:tcPr>
            <w:tcW w:w="1296" w:type="dxa"/>
            <w:shd w:val="clear" w:color="auto" w:fill="FFFFFF"/>
          </w:tcPr>
          <w:p w14:paraId="6820CE9A" w14:textId="77777777" w:rsidR="004759A2" w:rsidRPr="00792323" w:rsidRDefault="004759A2">
            <w:pPr>
              <w:pStyle w:val="HL7TableBody"/>
              <w:jc w:val="center"/>
              <w:rPr>
                <w:snapToGrid w:val="0"/>
              </w:rPr>
            </w:pPr>
            <w:r w:rsidRPr="00792323">
              <w:rPr>
                <w:snapToGrid w:val="0"/>
              </w:rPr>
              <w:t>PDTS</w:t>
            </w:r>
          </w:p>
        </w:tc>
        <w:tc>
          <w:tcPr>
            <w:tcW w:w="3840" w:type="dxa"/>
            <w:shd w:val="clear" w:color="auto" w:fill="FFFFFF"/>
          </w:tcPr>
          <w:p w14:paraId="4DA2D937" w14:textId="77777777" w:rsidR="004759A2" w:rsidRPr="00792323" w:rsidRDefault="004759A2">
            <w:pPr>
              <w:pStyle w:val="HL7TableBody"/>
              <w:rPr>
                <w:snapToGrid w:val="0"/>
              </w:rPr>
            </w:pPr>
            <w:r w:rsidRPr="00792323">
              <w:rPr>
                <w:snapToGrid w:val="0"/>
              </w:rPr>
              <w:t>Site, Peritoneal Dialysis Tunnel</w:t>
            </w:r>
          </w:p>
        </w:tc>
        <w:tc>
          <w:tcPr>
            <w:tcW w:w="3936" w:type="dxa"/>
            <w:shd w:val="clear" w:color="auto" w:fill="FFFFFF"/>
          </w:tcPr>
          <w:p w14:paraId="7B73E2B3" w14:textId="77777777" w:rsidR="004759A2" w:rsidRPr="00792323" w:rsidRDefault="004759A2">
            <w:pPr>
              <w:pStyle w:val="HL7TableBody"/>
              <w:rPr>
                <w:snapToGrid w:val="0"/>
              </w:rPr>
            </w:pPr>
            <w:r w:rsidRPr="00792323">
              <w:rPr>
                <w:snapToGrid w:val="0"/>
              </w:rPr>
              <w:t>Site</w:t>
            </w:r>
          </w:p>
        </w:tc>
      </w:tr>
      <w:tr w:rsidR="004759A2" w:rsidRPr="00792323" w14:paraId="67B932FE" w14:textId="77777777">
        <w:trPr>
          <w:jc w:val="center"/>
        </w:trPr>
        <w:tc>
          <w:tcPr>
            <w:tcW w:w="1296" w:type="dxa"/>
            <w:shd w:val="clear" w:color="auto" w:fill="FFFFFF"/>
          </w:tcPr>
          <w:p w14:paraId="7D3CB097" w14:textId="77777777" w:rsidR="004759A2" w:rsidRPr="00792323" w:rsidRDefault="004759A2">
            <w:pPr>
              <w:pStyle w:val="HL7TableBody"/>
              <w:jc w:val="center"/>
              <w:rPr>
                <w:snapToGrid w:val="0"/>
              </w:rPr>
            </w:pPr>
            <w:r w:rsidRPr="00792323">
              <w:rPr>
                <w:snapToGrid w:val="0"/>
              </w:rPr>
              <w:t>PELVA</w:t>
            </w:r>
          </w:p>
        </w:tc>
        <w:tc>
          <w:tcPr>
            <w:tcW w:w="3840" w:type="dxa"/>
            <w:shd w:val="clear" w:color="auto" w:fill="FFFFFF"/>
          </w:tcPr>
          <w:p w14:paraId="1C4F8034" w14:textId="77777777" w:rsidR="004759A2" w:rsidRPr="00792323" w:rsidRDefault="004759A2">
            <w:pPr>
              <w:pStyle w:val="HL7TableBody"/>
              <w:rPr>
                <w:snapToGrid w:val="0"/>
              </w:rPr>
            </w:pPr>
            <w:r w:rsidRPr="00792323">
              <w:rPr>
                <w:snapToGrid w:val="0"/>
              </w:rPr>
              <w:t xml:space="preserve">Abscess, Pelvic </w:t>
            </w:r>
          </w:p>
        </w:tc>
        <w:tc>
          <w:tcPr>
            <w:tcW w:w="3936" w:type="dxa"/>
            <w:shd w:val="clear" w:color="auto" w:fill="FFFFFF"/>
          </w:tcPr>
          <w:p w14:paraId="30F5FB5F" w14:textId="77777777" w:rsidR="004759A2" w:rsidRPr="00792323" w:rsidRDefault="004759A2">
            <w:pPr>
              <w:pStyle w:val="HL7TableBody"/>
              <w:rPr>
                <w:snapToGrid w:val="0"/>
              </w:rPr>
            </w:pPr>
            <w:r w:rsidRPr="00792323">
              <w:rPr>
                <w:snapToGrid w:val="0"/>
              </w:rPr>
              <w:t>Condition</w:t>
            </w:r>
          </w:p>
        </w:tc>
      </w:tr>
      <w:tr w:rsidR="004759A2" w:rsidRPr="00792323" w14:paraId="49CF05C5" w14:textId="77777777">
        <w:trPr>
          <w:jc w:val="center"/>
        </w:trPr>
        <w:tc>
          <w:tcPr>
            <w:tcW w:w="1296" w:type="dxa"/>
            <w:shd w:val="clear" w:color="auto" w:fill="FFFFFF"/>
          </w:tcPr>
          <w:p w14:paraId="46E61F0D" w14:textId="77777777" w:rsidR="004759A2" w:rsidRPr="00B13AC0" w:rsidRDefault="004759A2">
            <w:pPr>
              <w:pStyle w:val="HL7TableBody"/>
              <w:jc w:val="center"/>
              <w:rPr>
                <w:snapToGrid w:val="0"/>
              </w:rPr>
            </w:pPr>
            <w:r w:rsidRPr="00B13AC0">
              <w:rPr>
                <w:snapToGrid w:val="0"/>
              </w:rPr>
              <w:t>PENIL</w:t>
            </w:r>
          </w:p>
        </w:tc>
        <w:tc>
          <w:tcPr>
            <w:tcW w:w="3840" w:type="dxa"/>
            <w:shd w:val="clear" w:color="auto" w:fill="FFFFFF"/>
          </w:tcPr>
          <w:p w14:paraId="05421B54" w14:textId="77777777" w:rsidR="004759A2" w:rsidRPr="00B13AC0" w:rsidRDefault="004759A2">
            <w:pPr>
              <w:pStyle w:val="HL7TableBody"/>
              <w:rPr>
                <w:snapToGrid w:val="0"/>
              </w:rPr>
            </w:pPr>
            <w:r w:rsidRPr="00B13AC0">
              <w:rPr>
                <w:snapToGrid w:val="0"/>
              </w:rPr>
              <w:t xml:space="preserve">Lesion, Penile </w:t>
            </w:r>
          </w:p>
        </w:tc>
        <w:tc>
          <w:tcPr>
            <w:tcW w:w="3936" w:type="dxa"/>
            <w:shd w:val="clear" w:color="auto" w:fill="FFFFFF"/>
          </w:tcPr>
          <w:p w14:paraId="541F24AE" w14:textId="77777777" w:rsidR="004759A2" w:rsidRPr="00B13AC0" w:rsidRDefault="004759A2">
            <w:pPr>
              <w:pStyle w:val="HL7TableBody"/>
              <w:rPr>
                <w:snapToGrid w:val="0"/>
              </w:rPr>
            </w:pPr>
            <w:r w:rsidRPr="00B13AC0">
              <w:rPr>
                <w:snapToGrid w:val="0"/>
              </w:rPr>
              <w:t>Condition (Common Usage)</w:t>
            </w:r>
          </w:p>
        </w:tc>
      </w:tr>
      <w:tr w:rsidR="004759A2" w:rsidRPr="00792323" w14:paraId="2D75658F" w14:textId="77777777">
        <w:trPr>
          <w:jc w:val="center"/>
        </w:trPr>
        <w:tc>
          <w:tcPr>
            <w:tcW w:w="1296" w:type="dxa"/>
            <w:shd w:val="clear" w:color="auto" w:fill="FFFFFF"/>
          </w:tcPr>
          <w:p w14:paraId="261D3940" w14:textId="77777777" w:rsidR="004759A2" w:rsidRPr="00792323" w:rsidRDefault="004759A2">
            <w:pPr>
              <w:pStyle w:val="HL7TableBody"/>
              <w:jc w:val="center"/>
              <w:rPr>
                <w:snapToGrid w:val="0"/>
              </w:rPr>
            </w:pPr>
            <w:r w:rsidRPr="00792323">
              <w:rPr>
                <w:snapToGrid w:val="0"/>
              </w:rPr>
              <w:t>PERIA</w:t>
            </w:r>
          </w:p>
        </w:tc>
        <w:tc>
          <w:tcPr>
            <w:tcW w:w="3840" w:type="dxa"/>
            <w:shd w:val="clear" w:color="auto" w:fill="FFFFFF"/>
          </w:tcPr>
          <w:p w14:paraId="4A2A0831" w14:textId="77777777" w:rsidR="004759A2" w:rsidRPr="00792323" w:rsidRDefault="004759A2">
            <w:pPr>
              <w:pStyle w:val="HL7TableBody"/>
              <w:rPr>
                <w:snapToGrid w:val="0"/>
              </w:rPr>
            </w:pPr>
            <w:r w:rsidRPr="00792323">
              <w:rPr>
                <w:snapToGrid w:val="0"/>
              </w:rPr>
              <w:t xml:space="preserve">Abscess, Perianal </w:t>
            </w:r>
          </w:p>
        </w:tc>
        <w:tc>
          <w:tcPr>
            <w:tcW w:w="3936" w:type="dxa"/>
            <w:shd w:val="clear" w:color="auto" w:fill="FFFFFF"/>
          </w:tcPr>
          <w:p w14:paraId="498925A1" w14:textId="77777777" w:rsidR="004759A2" w:rsidRPr="00792323" w:rsidRDefault="004759A2">
            <w:pPr>
              <w:pStyle w:val="HL7TableBody"/>
              <w:rPr>
                <w:snapToGrid w:val="0"/>
              </w:rPr>
            </w:pPr>
            <w:r w:rsidRPr="00792323">
              <w:rPr>
                <w:snapToGrid w:val="0"/>
              </w:rPr>
              <w:t>Condition, Abscess &amp; Body Part</w:t>
            </w:r>
          </w:p>
        </w:tc>
      </w:tr>
      <w:tr w:rsidR="004759A2" w:rsidRPr="00792323" w14:paraId="717EF2DC" w14:textId="77777777">
        <w:trPr>
          <w:jc w:val="center"/>
        </w:trPr>
        <w:tc>
          <w:tcPr>
            <w:tcW w:w="1296" w:type="dxa"/>
            <w:shd w:val="clear" w:color="auto" w:fill="FFFFFF"/>
          </w:tcPr>
          <w:p w14:paraId="0BC5F126" w14:textId="77777777" w:rsidR="004759A2" w:rsidRPr="00B13AC0" w:rsidRDefault="004759A2">
            <w:pPr>
              <w:pStyle w:val="HL7TableBody"/>
              <w:jc w:val="center"/>
              <w:rPr>
                <w:snapToGrid w:val="0"/>
              </w:rPr>
            </w:pPr>
            <w:r w:rsidRPr="00B13AC0">
              <w:rPr>
                <w:snapToGrid w:val="0"/>
              </w:rPr>
              <w:t>PILOC</w:t>
            </w:r>
          </w:p>
        </w:tc>
        <w:tc>
          <w:tcPr>
            <w:tcW w:w="3840" w:type="dxa"/>
            <w:shd w:val="clear" w:color="auto" w:fill="FFFFFF"/>
          </w:tcPr>
          <w:p w14:paraId="43C0FC3F" w14:textId="77777777" w:rsidR="004759A2" w:rsidRPr="00B13AC0" w:rsidRDefault="004759A2">
            <w:pPr>
              <w:pStyle w:val="HL7TableBody"/>
              <w:rPr>
                <w:snapToGrid w:val="0"/>
              </w:rPr>
            </w:pPr>
            <w:r w:rsidRPr="00B13AC0">
              <w:rPr>
                <w:snapToGrid w:val="0"/>
              </w:rPr>
              <w:t xml:space="preserve">Cyst, Pilonidal </w:t>
            </w:r>
          </w:p>
        </w:tc>
        <w:tc>
          <w:tcPr>
            <w:tcW w:w="3936" w:type="dxa"/>
            <w:shd w:val="clear" w:color="auto" w:fill="FFFFFF"/>
          </w:tcPr>
          <w:p w14:paraId="5D99D4A0" w14:textId="77777777" w:rsidR="004759A2" w:rsidRPr="00B13AC0" w:rsidRDefault="004759A2">
            <w:pPr>
              <w:pStyle w:val="HL7TableBody"/>
              <w:rPr>
                <w:snapToGrid w:val="0"/>
              </w:rPr>
            </w:pPr>
            <w:r w:rsidRPr="00B13AC0">
              <w:rPr>
                <w:snapToGrid w:val="0"/>
              </w:rPr>
              <w:t>Condition</w:t>
            </w:r>
          </w:p>
        </w:tc>
      </w:tr>
      <w:tr w:rsidR="004759A2" w:rsidRPr="00792323" w14:paraId="2DFB6FB6" w14:textId="77777777">
        <w:trPr>
          <w:jc w:val="center"/>
        </w:trPr>
        <w:tc>
          <w:tcPr>
            <w:tcW w:w="1296" w:type="dxa"/>
            <w:shd w:val="clear" w:color="auto" w:fill="FFFFFF"/>
          </w:tcPr>
          <w:p w14:paraId="2E37E1FA" w14:textId="77777777" w:rsidR="004759A2" w:rsidRPr="00792323" w:rsidRDefault="004759A2">
            <w:pPr>
              <w:pStyle w:val="HL7TableBody"/>
              <w:jc w:val="center"/>
              <w:rPr>
                <w:snapToGrid w:val="0"/>
              </w:rPr>
            </w:pPr>
            <w:r w:rsidRPr="00792323">
              <w:rPr>
                <w:snapToGrid w:val="0"/>
              </w:rPr>
              <w:t>PINS</w:t>
            </w:r>
          </w:p>
        </w:tc>
        <w:tc>
          <w:tcPr>
            <w:tcW w:w="3840" w:type="dxa"/>
            <w:shd w:val="clear" w:color="auto" w:fill="FFFFFF"/>
          </w:tcPr>
          <w:p w14:paraId="30E4F7A2" w14:textId="77777777" w:rsidR="004759A2" w:rsidRPr="00792323" w:rsidRDefault="004759A2">
            <w:pPr>
              <w:pStyle w:val="HL7TableBody"/>
              <w:rPr>
                <w:snapToGrid w:val="0"/>
              </w:rPr>
            </w:pPr>
            <w:r w:rsidRPr="00792323">
              <w:rPr>
                <w:snapToGrid w:val="0"/>
              </w:rPr>
              <w:t>Site, Pin</w:t>
            </w:r>
          </w:p>
        </w:tc>
        <w:tc>
          <w:tcPr>
            <w:tcW w:w="3936" w:type="dxa"/>
            <w:shd w:val="clear" w:color="auto" w:fill="FFFFFF"/>
          </w:tcPr>
          <w:p w14:paraId="5AFCC416" w14:textId="77777777" w:rsidR="004759A2" w:rsidRPr="00792323" w:rsidRDefault="004759A2">
            <w:pPr>
              <w:pStyle w:val="HL7TableBody"/>
              <w:rPr>
                <w:snapToGrid w:val="0"/>
              </w:rPr>
            </w:pPr>
            <w:r w:rsidRPr="00792323">
              <w:rPr>
                <w:snapToGrid w:val="0"/>
              </w:rPr>
              <w:t>Site</w:t>
            </w:r>
          </w:p>
        </w:tc>
      </w:tr>
      <w:tr w:rsidR="004759A2" w:rsidRPr="00792323" w14:paraId="78430056" w14:textId="77777777">
        <w:trPr>
          <w:jc w:val="center"/>
        </w:trPr>
        <w:tc>
          <w:tcPr>
            <w:tcW w:w="1296" w:type="dxa"/>
            <w:shd w:val="clear" w:color="auto" w:fill="FFFFFF"/>
          </w:tcPr>
          <w:p w14:paraId="21F96C4A" w14:textId="77777777" w:rsidR="004759A2" w:rsidRPr="00792323" w:rsidRDefault="004759A2">
            <w:pPr>
              <w:pStyle w:val="HL7TableBody"/>
              <w:jc w:val="center"/>
              <w:rPr>
                <w:snapToGrid w:val="0"/>
              </w:rPr>
            </w:pPr>
            <w:r w:rsidRPr="00792323">
              <w:rPr>
                <w:snapToGrid w:val="0"/>
              </w:rPr>
              <w:t>PIS</w:t>
            </w:r>
          </w:p>
        </w:tc>
        <w:tc>
          <w:tcPr>
            <w:tcW w:w="3840" w:type="dxa"/>
            <w:shd w:val="clear" w:color="auto" w:fill="FFFFFF"/>
          </w:tcPr>
          <w:p w14:paraId="78BC1E2F" w14:textId="77777777" w:rsidR="004759A2" w:rsidRPr="00792323" w:rsidRDefault="004759A2">
            <w:pPr>
              <w:pStyle w:val="HL7TableBody"/>
              <w:rPr>
                <w:snapToGrid w:val="0"/>
              </w:rPr>
            </w:pPr>
            <w:r w:rsidRPr="00792323">
              <w:rPr>
                <w:snapToGrid w:val="0"/>
              </w:rPr>
              <w:t xml:space="preserve">Site, Pacemaker Insetion </w:t>
            </w:r>
          </w:p>
        </w:tc>
        <w:tc>
          <w:tcPr>
            <w:tcW w:w="3936" w:type="dxa"/>
            <w:shd w:val="clear" w:color="auto" w:fill="FFFFFF"/>
          </w:tcPr>
          <w:p w14:paraId="63DEDFF7" w14:textId="77777777" w:rsidR="004759A2" w:rsidRPr="00792323" w:rsidRDefault="004759A2">
            <w:pPr>
              <w:pStyle w:val="HL7TableBody"/>
              <w:rPr>
                <w:snapToGrid w:val="0"/>
              </w:rPr>
            </w:pPr>
            <w:r w:rsidRPr="00792323">
              <w:rPr>
                <w:snapToGrid w:val="0"/>
              </w:rPr>
              <w:t>Site</w:t>
            </w:r>
          </w:p>
        </w:tc>
      </w:tr>
      <w:tr w:rsidR="004759A2" w:rsidRPr="00792323" w14:paraId="1979EC22" w14:textId="77777777">
        <w:trPr>
          <w:jc w:val="center"/>
        </w:trPr>
        <w:tc>
          <w:tcPr>
            <w:tcW w:w="1296" w:type="dxa"/>
            <w:shd w:val="clear" w:color="auto" w:fill="FFFFFF"/>
          </w:tcPr>
          <w:p w14:paraId="3D70DBE1" w14:textId="77777777" w:rsidR="004759A2" w:rsidRPr="00B13AC0" w:rsidRDefault="004759A2">
            <w:pPr>
              <w:pStyle w:val="HL7TableBody"/>
              <w:jc w:val="center"/>
              <w:rPr>
                <w:snapToGrid w:val="0"/>
              </w:rPr>
            </w:pPr>
            <w:r w:rsidRPr="00B13AC0">
              <w:rPr>
                <w:snapToGrid w:val="0"/>
              </w:rPr>
              <w:t>PLAN</w:t>
            </w:r>
          </w:p>
        </w:tc>
        <w:tc>
          <w:tcPr>
            <w:tcW w:w="3840" w:type="dxa"/>
            <w:shd w:val="clear" w:color="auto" w:fill="FFFFFF"/>
          </w:tcPr>
          <w:p w14:paraId="2DB00B4D" w14:textId="77777777" w:rsidR="004759A2" w:rsidRPr="00B13AC0" w:rsidRDefault="004759A2">
            <w:pPr>
              <w:pStyle w:val="HL7TableBody"/>
              <w:rPr>
                <w:snapToGrid w:val="0"/>
              </w:rPr>
            </w:pPr>
            <w:r w:rsidRPr="00B13AC0">
              <w:rPr>
                <w:snapToGrid w:val="0"/>
              </w:rPr>
              <w:t>Plant Material</w:t>
            </w:r>
          </w:p>
        </w:tc>
        <w:tc>
          <w:tcPr>
            <w:tcW w:w="3936" w:type="dxa"/>
            <w:shd w:val="clear" w:color="auto" w:fill="FFFFFF"/>
          </w:tcPr>
          <w:p w14:paraId="55AE442A" w14:textId="77777777" w:rsidR="004759A2" w:rsidRPr="00B13AC0" w:rsidRDefault="004759A2">
            <w:pPr>
              <w:pStyle w:val="HL7TableBody"/>
              <w:rPr>
                <w:snapToGrid w:val="0"/>
              </w:rPr>
            </w:pPr>
            <w:r w:rsidRPr="00B13AC0">
              <w:rPr>
                <w:snapToGrid w:val="0"/>
              </w:rPr>
              <w:t>Object</w:t>
            </w:r>
          </w:p>
        </w:tc>
      </w:tr>
      <w:tr w:rsidR="004759A2" w:rsidRPr="00792323" w14:paraId="0E602AB5" w14:textId="77777777">
        <w:trPr>
          <w:jc w:val="center"/>
        </w:trPr>
        <w:tc>
          <w:tcPr>
            <w:tcW w:w="1296" w:type="dxa"/>
            <w:shd w:val="clear" w:color="auto" w:fill="FFFFFF"/>
          </w:tcPr>
          <w:p w14:paraId="756484E7" w14:textId="77777777" w:rsidR="004759A2" w:rsidRPr="00B13AC0" w:rsidRDefault="004759A2">
            <w:pPr>
              <w:pStyle w:val="HL7TableBody"/>
              <w:jc w:val="center"/>
              <w:rPr>
                <w:snapToGrid w:val="0"/>
              </w:rPr>
            </w:pPr>
            <w:r w:rsidRPr="00B13AC0">
              <w:rPr>
                <w:snapToGrid w:val="0"/>
              </w:rPr>
              <w:t>PLAS</w:t>
            </w:r>
          </w:p>
        </w:tc>
        <w:tc>
          <w:tcPr>
            <w:tcW w:w="3840" w:type="dxa"/>
            <w:shd w:val="clear" w:color="auto" w:fill="FFFFFF"/>
          </w:tcPr>
          <w:p w14:paraId="2C4B86BC" w14:textId="77777777" w:rsidR="004759A2" w:rsidRPr="00B13AC0" w:rsidRDefault="004759A2">
            <w:pPr>
              <w:pStyle w:val="HL7TableBody"/>
              <w:rPr>
                <w:snapToGrid w:val="0"/>
              </w:rPr>
            </w:pPr>
            <w:r w:rsidRPr="00B13AC0">
              <w:rPr>
                <w:snapToGrid w:val="0"/>
              </w:rPr>
              <w:t>Plasma</w:t>
            </w:r>
          </w:p>
        </w:tc>
        <w:tc>
          <w:tcPr>
            <w:tcW w:w="3936" w:type="dxa"/>
            <w:shd w:val="clear" w:color="auto" w:fill="FFFFFF"/>
          </w:tcPr>
          <w:p w14:paraId="687C94AA" w14:textId="77777777" w:rsidR="004759A2" w:rsidRPr="00B13AC0" w:rsidRDefault="004759A2">
            <w:pPr>
              <w:pStyle w:val="HL7TableBody"/>
              <w:rPr>
                <w:snapToGrid w:val="0"/>
              </w:rPr>
            </w:pPr>
            <w:r w:rsidRPr="00B13AC0">
              <w:rPr>
                <w:snapToGrid w:val="0"/>
              </w:rPr>
              <w:t>Blood</w:t>
            </w:r>
          </w:p>
        </w:tc>
      </w:tr>
      <w:tr w:rsidR="004759A2" w:rsidRPr="00792323" w14:paraId="381CA8B4" w14:textId="77777777">
        <w:trPr>
          <w:jc w:val="center"/>
        </w:trPr>
        <w:tc>
          <w:tcPr>
            <w:tcW w:w="1296" w:type="dxa"/>
            <w:shd w:val="clear" w:color="auto" w:fill="FFFFFF"/>
          </w:tcPr>
          <w:p w14:paraId="1A531947" w14:textId="77777777" w:rsidR="004759A2" w:rsidRPr="00B13AC0" w:rsidRDefault="004759A2">
            <w:pPr>
              <w:pStyle w:val="HL7TableBody"/>
              <w:jc w:val="center"/>
              <w:rPr>
                <w:snapToGrid w:val="0"/>
              </w:rPr>
            </w:pPr>
            <w:r w:rsidRPr="00B13AC0">
              <w:rPr>
                <w:snapToGrid w:val="0"/>
              </w:rPr>
              <w:t>PLB</w:t>
            </w:r>
          </w:p>
        </w:tc>
        <w:tc>
          <w:tcPr>
            <w:tcW w:w="3840" w:type="dxa"/>
            <w:shd w:val="clear" w:color="auto" w:fill="FFFFFF"/>
          </w:tcPr>
          <w:p w14:paraId="00FD8320" w14:textId="77777777" w:rsidR="004759A2" w:rsidRPr="00B13AC0" w:rsidRDefault="004759A2">
            <w:pPr>
              <w:pStyle w:val="HL7TableBody"/>
              <w:rPr>
                <w:snapToGrid w:val="0"/>
              </w:rPr>
            </w:pPr>
            <w:r w:rsidRPr="00B13AC0">
              <w:rPr>
                <w:snapToGrid w:val="0"/>
              </w:rPr>
              <w:t>Plasma bag</w:t>
            </w:r>
          </w:p>
        </w:tc>
        <w:tc>
          <w:tcPr>
            <w:tcW w:w="3936" w:type="dxa"/>
            <w:shd w:val="clear" w:color="auto" w:fill="FFFFFF"/>
          </w:tcPr>
          <w:p w14:paraId="189C1D4C" w14:textId="77777777" w:rsidR="004759A2" w:rsidRPr="00B13AC0" w:rsidRDefault="004759A2">
            <w:pPr>
              <w:pStyle w:val="HL7TableBody"/>
              <w:rPr>
                <w:snapToGrid w:val="0"/>
              </w:rPr>
            </w:pPr>
            <w:r w:rsidRPr="00B13AC0">
              <w:rPr>
                <w:snapToGrid w:val="0"/>
              </w:rPr>
              <w:t>Blood</w:t>
            </w:r>
          </w:p>
        </w:tc>
      </w:tr>
      <w:tr w:rsidR="004759A2" w:rsidRPr="00792323" w14:paraId="7D81E63C" w14:textId="77777777" w:rsidTr="00636F31">
        <w:trPr>
          <w:jc w:val="center"/>
        </w:trPr>
        <w:tc>
          <w:tcPr>
            <w:tcW w:w="1296" w:type="dxa"/>
          </w:tcPr>
          <w:p w14:paraId="3E80DA4B" w14:textId="77777777" w:rsidR="004759A2" w:rsidRPr="00B13AC0" w:rsidRDefault="004759A2">
            <w:pPr>
              <w:pStyle w:val="HL7TableBody"/>
              <w:jc w:val="center"/>
              <w:rPr>
                <w:snapToGrid w:val="0"/>
              </w:rPr>
            </w:pPr>
            <w:r w:rsidRPr="00B13AC0">
              <w:rPr>
                <w:snapToGrid w:val="0"/>
              </w:rPr>
              <w:t>PLC</w:t>
            </w:r>
          </w:p>
        </w:tc>
        <w:tc>
          <w:tcPr>
            <w:tcW w:w="3840" w:type="dxa"/>
          </w:tcPr>
          <w:p w14:paraId="704349C2" w14:textId="77777777" w:rsidR="004759A2" w:rsidRPr="00B13AC0" w:rsidRDefault="004759A2">
            <w:pPr>
              <w:pStyle w:val="HL7TableBody"/>
              <w:rPr>
                <w:snapToGrid w:val="0"/>
              </w:rPr>
            </w:pPr>
            <w:r w:rsidRPr="00B13AC0">
              <w:rPr>
                <w:snapToGrid w:val="0"/>
              </w:rPr>
              <w:t>Placenta</w:t>
            </w:r>
          </w:p>
        </w:tc>
        <w:tc>
          <w:tcPr>
            <w:tcW w:w="3936" w:type="dxa"/>
          </w:tcPr>
          <w:p w14:paraId="60718180" w14:textId="77777777" w:rsidR="004759A2" w:rsidRPr="00B13AC0" w:rsidRDefault="004759A2" w:rsidP="00AB39FE">
            <w:pPr>
              <w:pStyle w:val="HL7TableBody"/>
              <w:rPr>
                <w:snapToGrid w:val="0"/>
              </w:rPr>
            </w:pPr>
          </w:p>
        </w:tc>
      </w:tr>
      <w:tr w:rsidR="004759A2" w:rsidRPr="00792323" w14:paraId="052057CF" w14:textId="77777777">
        <w:trPr>
          <w:jc w:val="center"/>
        </w:trPr>
        <w:tc>
          <w:tcPr>
            <w:tcW w:w="1296" w:type="dxa"/>
            <w:shd w:val="clear" w:color="auto" w:fill="FFFFFF"/>
          </w:tcPr>
          <w:p w14:paraId="7B6A8AB9" w14:textId="77777777" w:rsidR="004759A2" w:rsidRPr="00792323" w:rsidRDefault="004759A2">
            <w:pPr>
              <w:pStyle w:val="HL7TableBody"/>
              <w:jc w:val="center"/>
              <w:rPr>
                <w:snapToGrid w:val="0"/>
              </w:rPr>
            </w:pPr>
            <w:r w:rsidRPr="00792323">
              <w:rPr>
                <w:snapToGrid w:val="0"/>
              </w:rPr>
              <w:t>PLEVS</w:t>
            </w:r>
          </w:p>
        </w:tc>
        <w:tc>
          <w:tcPr>
            <w:tcW w:w="3840" w:type="dxa"/>
            <w:shd w:val="clear" w:color="auto" w:fill="FFFFFF"/>
          </w:tcPr>
          <w:p w14:paraId="4158D005" w14:textId="77777777" w:rsidR="004759A2" w:rsidRPr="00792323" w:rsidRDefault="004759A2">
            <w:pPr>
              <w:pStyle w:val="HL7TableBody"/>
              <w:rPr>
                <w:snapToGrid w:val="0"/>
              </w:rPr>
            </w:pPr>
            <w:r w:rsidRPr="00792323">
              <w:rPr>
                <w:snapToGrid w:val="0"/>
              </w:rPr>
              <w:t>Serum, Peak Level</w:t>
            </w:r>
          </w:p>
        </w:tc>
        <w:tc>
          <w:tcPr>
            <w:tcW w:w="3936" w:type="dxa"/>
            <w:shd w:val="clear" w:color="auto" w:fill="FFFFFF"/>
          </w:tcPr>
          <w:p w14:paraId="0731308D" w14:textId="77777777" w:rsidR="004759A2" w:rsidRPr="00792323" w:rsidRDefault="004759A2">
            <w:pPr>
              <w:pStyle w:val="HL7TableBody"/>
              <w:rPr>
                <w:snapToGrid w:val="0"/>
              </w:rPr>
            </w:pPr>
            <w:r w:rsidRPr="00792323">
              <w:rPr>
                <w:snapToGrid w:val="0"/>
              </w:rPr>
              <w:t>Blood</w:t>
            </w:r>
          </w:p>
        </w:tc>
      </w:tr>
      <w:tr w:rsidR="004759A2" w:rsidRPr="00792323" w14:paraId="1D66F0EE" w14:textId="77777777" w:rsidTr="00636F31">
        <w:trPr>
          <w:jc w:val="center"/>
        </w:trPr>
        <w:tc>
          <w:tcPr>
            <w:tcW w:w="1296" w:type="dxa"/>
          </w:tcPr>
          <w:p w14:paraId="44D557B9" w14:textId="77777777" w:rsidR="004759A2" w:rsidRPr="00B13AC0" w:rsidRDefault="004759A2">
            <w:pPr>
              <w:pStyle w:val="HL7TableBody"/>
              <w:jc w:val="center"/>
              <w:rPr>
                <w:snapToGrid w:val="0"/>
              </w:rPr>
            </w:pPr>
            <w:r w:rsidRPr="00B13AC0">
              <w:rPr>
                <w:snapToGrid w:val="0"/>
              </w:rPr>
              <w:t>PLR</w:t>
            </w:r>
          </w:p>
        </w:tc>
        <w:tc>
          <w:tcPr>
            <w:tcW w:w="3840" w:type="dxa"/>
          </w:tcPr>
          <w:p w14:paraId="47931E89" w14:textId="77777777" w:rsidR="004759A2" w:rsidRPr="00B13AC0" w:rsidRDefault="004759A2">
            <w:pPr>
              <w:pStyle w:val="HL7TableBody"/>
              <w:rPr>
                <w:snapToGrid w:val="0"/>
              </w:rPr>
            </w:pPr>
            <w:r w:rsidRPr="00B13AC0">
              <w:rPr>
                <w:snapToGrid w:val="0"/>
              </w:rPr>
              <w:t>Pleural fluid (thoracentesis fluid)</w:t>
            </w:r>
          </w:p>
        </w:tc>
        <w:tc>
          <w:tcPr>
            <w:tcW w:w="3936" w:type="dxa"/>
          </w:tcPr>
          <w:p w14:paraId="72074ECD" w14:textId="77777777" w:rsidR="004759A2" w:rsidRPr="00B13AC0" w:rsidRDefault="004759A2" w:rsidP="00AB39FE">
            <w:pPr>
              <w:pStyle w:val="HL7TableBody"/>
              <w:rPr>
                <w:snapToGrid w:val="0"/>
              </w:rPr>
            </w:pPr>
          </w:p>
        </w:tc>
      </w:tr>
      <w:tr w:rsidR="004759A2" w:rsidRPr="00792323" w14:paraId="3BA987DA" w14:textId="77777777" w:rsidTr="00636F31">
        <w:trPr>
          <w:jc w:val="center"/>
        </w:trPr>
        <w:tc>
          <w:tcPr>
            <w:tcW w:w="1296" w:type="dxa"/>
          </w:tcPr>
          <w:p w14:paraId="1135A804" w14:textId="77777777" w:rsidR="004759A2" w:rsidRPr="00B13AC0" w:rsidRDefault="004759A2">
            <w:pPr>
              <w:pStyle w:val="HL7TableBody"/>
              <w:jc w:val="center"/>
              <w:rPr>
                <w:snapToGrid w:val="0"/>
              </w:rPr>
            </w:pPr>
            <w:r w:rsidRPr="00B13AC0">
              <w:rPr>
                <w:snapToGrid w:val="0"/>
              </w:rPr>
              <w:t>PMN</w:t>
            </w:r>
          </w:p>
        </w:tc>
        <w:tc>
          <w:tcPr>
            <w:tcW w:w="3840" w:type="dxa"/>
          </w:tcPr>
          <w:p w14:paraId="527B54DA" w14:textId="77777777" w:rsidR="004759A2" w:rsidRPr="00B13AC0" w:rsidRDefault="004759A2">
            <w:pPr>
              <w:pStyle w:val="HL7TableBody"/>
              <w:rPr>
                <w:snapToGrid w:val="0"/>
              </w:rPr>
            </w:pPr>
            <w:r w:rsidRPr="00B13AC0">
              <w:rPr>
                <w:snapToGrid w:val="0"/>
              </w:rPr>
              <w:t>Polymorphonuclear neutrophils</w:t>
            </w:r>
          </w:p>
        </w:tc>
        <w:tc>
          <w:tcPr>
            <w:tcW w:w="3936" w:type="dxa"/>
          </w:tcPr>
          <w:p w14:paraId="60732043" w14:textId="77777777" w:rsidR="004759A2" w:rsidRPr="00B13AC0" w:rsidRDefault="004759A2" w:rsidP="00AB39FE">
            <w:pPr>
              <w:pStyle w:val="HL7TableBody"/>
              <w:rPr>
                <w:snapToGrid w:val="0"/>
              </w:rPr>
            </w:pPr>
          </w:p>
        </w:tc>
      </w:tr>
      <w:tr w:rsidR="004759A2" w:rsidRPr="00792323" w14:paraId="3B76B326" w14:textId="77777777">
        <w:trPr>
          <w:jc w:val="center"/>
        </w:trPr>
        <w:tc>
          <w:tcPr>
            <w:tcW w:w="1296" w:type="dxa"/>
            <w:shd w:val="clear" w:color="auto" w:fill="FFFFFF"/>
          </w:tcPr>
          <w:p w14:paraId="71CD840B" w14:textId="77777777" w:rsidR="004759A2" w:rsidRPr="00B13AC0" w:rsidRDefault="004759A2">
            <w:pPr>
              <w:pStyle w:val="HL7TableBody"/>
              <w:jc w:val="center"/>
              <w:rPr>
                <w:snapToGrid w:val="0"/>
              </w:rPr>
            </w:pPr>
            <w:r w:rsidRPr="00B13AC0">
              <w:rPr>
                <w:snapToGrid w:val="0"/>
              </w:rPr>
              <w:t>PND</w:t>
            </w:r>
          </w:p>
        </w:tc>
        <w:tc>
          <w:tcPr>
            <w:tcW w:w="3840" w:type="dxa"/>
            <w:shd w:val="clear" w:color="auto" w:fill="FFFFFF"/>
          </w:tcPr>
          <w:p w14:paraId="744F8FA1" w14:textId="77777777" w:rsidR="004759A2" w:rsidRPr="00B13AC0" w:rsidRDefault="004759A2">
            <w:pPr>
              <w:pStyle w:val="HL7TableBody"/>
              <w:rPr>
                <w:snapToGrid w:val="0"/>
              </w:rPr>
            </w:pPr>
            <w:r w:rsidRPr="00B13AC0">
              <w:rPr>
                <w:snapToGrid w:val="0"/>
              </w:rPr>
              <w:t xml:space="preserve">Drainage, Penile </w:t>
            </w:r>
          </w:p>
        </w:tc>
        <w:tc>
          <w:tcPr>
            <w:tcW w:w="3936" w:type="dxa"/>
            <w:shd w:val="clear" w:color="auto" w:fill="FFFFFF"/>
          </w:tcPr>
          <w:p w14:paraId="2B461A96" w14:textId="77777777" w:rsidR="004759A2" w:rsidRPr="00B13AC0" w:rsidRDefault="004759A2">
            <w:pPr>
              <w:pStyle w:val="HL7TableBody"/>
              <w:rPr>
                <w:snapToGrid w:val="0"/>
              </w:rPr>
            </w:pPr>
            <w:r w:rsidRPr="00B13AC0">
              <w:rPr>
                <w:snapToGrid w:val="0"/>
              </w:rPr>
              <w:t>Condition</w:t>
            </w:r>
          </w:p>
        </w:tc>
      </w:tr>
      <w:tr w:rsidR="004759A2" w:rsidRPr="00792323" w14:paraId="42610EA1" w14:textId="77777777">
        <w:trPr>
          <w:jc w:val="center"/>
        </w:trPr>
        <w:tc>
          <w:tcPr>
            <w:tcW w:w="1296" w:type="dxa"/>
            <w:shd w:val="clear" w:color="auto" w:fill="FFFFFF"/>
          </w:tcPr>
          <w:p w14:paraId="53C39DA8" w14:textId="77777777" w:rsidR="004759A2" w:rsidRPr="00B13AC0" w:rsidRDefault="004759A2">
            <w:pPr>
              <w:pStyle w:val="HL7TableBody"/>
              <w:jc w:val="center"/>
              <w:rPr>
                <w:snapToGrid w:val="0"/>
              </w:rPr>
            </w:pPr>
            <w:r w:rsidRPr="00B13AC0">
              <w:rPr>
                <w:snapToGrid w:val="0"/>
              </w:rPr>
              <w:t>POL</w:t>
            </w:r>
          </w:p>
        </w:tc>
        <w:tc>
          <w:tcPr>
            <w:tcW w:w="3840" w:type="dxa"/>
            <w:shd w:val="clear" w:color="auto" w:fill="FFFFFF"/>
          </w:tcPr>
          <w:p w14:paraId="1284229B" w14:textId="77777777" w:rsidR="004759A2" w:rsidRPr="00B13AC0" w:rsidRDefault="004759A2">
            <w:pPr>
              <w:pStyle w:val="HL7TableBody"/>
              <w:rPr>
                <w:snapToGrid w:val="0"/>
              </w:rPr>
            </w:pPr>
            <w:r w:rsidRPr="00B13AC0">
              <w:rPr>
                <w:snapToGrid w:val="0"/>
              </w:rPr>
              <w:t>Polyps</w:t>
            </w:r>
          </w:p>
        </w:tc>
        <w:tc>
          <w:tcPr>
            <w:tcW w:w="3936" w:type="dxa"/>
            <w:shd w:val="clear" w:color="auto" w:fill="FFFFFF"/>
          </w:tcPr>
          <w:p w14:paraId="72304F59" w14:textId="77777777" w:rsidR="004759A2" w:rsidRPr="00B13AC0" w:rsidRDefault="004759A2">
            <w:pPr>
              <w:pStyle w:val="HL7TableBody"/>
              <w:rPr>
                <w:snapToGrid w:val="0"/>
              </w:rPr>
            </w:pPr>
            <w:r w:rsidRPr="00B13AC0">
              <w:rPr>
                <w:snapToGrid w:val="0"/>
              </w:rPr>
              <w:t>Condition</w:t>
            </w:r>
          </w:p>
        </w:tc>
      </w:tr>
      <w:tr w:rsidR="004759A2" w:rsidRPr="00792323" w14:paraId="7008BBD6" w14:textId="77777777">
        <w:trPr>
          <w:jc w:val="center"/>
        </w:trPr>
        <w:tc>
          <w:tcPr>
            <w:tcW w:w="1296" w:type="dxa"/>
            <w:shd w:val="clear" w:color="auto" w:fill="FFFFFF"/>
          </w:tcPr>
          <w:p w14:paraId="207B15B9" w14:textId="77777777" w:rsidR="004759A2" w:rsidRPr="00B13AC0" w:rsidRDefault="004759A2">
            <w:pPr>
              <w:pStyle w:val="HL7TableBody"/>
              <w:jc w:val="center"/>
              <w:rPr>
                <w:snapToGrid w:val="0"/>
              </w:rPr>
            </w:pPr>
            <w:r w:rsidRPr="00B13AC0">
              <w:rPr>
                <w:snapToGrid w:val="0"/>
              </w:rPr>
              <w:t>POPGS</w:t>
            </w:r>
          </w:p>
        </w:tc>
        <w:tc>
          <w:tcPr>
            <w:tcW w:w="3840" w:type="dxa"/>
            <w:shd w:val="clear" w:color="auto" w:fill="FFFFFF"/>
          </w:tcPr>
          <w:p w14:paraId="2CFD2EE1" w14:textId="77777777" w:rsidR="004759A2" w:rsidRPr="00B13AC0" w:rsidRDefault="004759A2">
            <w:pPr>
              <w:pStyle w:val="HL7TableBody"/>
              <w:rPr>
                <w:snapToGrid w:val="0"/>
              </w:rPr>
            </w:pPr>
            <w:r w:rsidRPr="00B13AC0">
              <w:rPr>
                <w:snapToGrid w:val="0"/>
              </w:rPr>
              <w:t xml:space="preserve">Graft Site, Popliteal </w:t>
            </w:r>
          </w:p>
        </w:tc>
        <w:tc>
          <w:tcPr>
            <w:tcW w:w="3936" w:type="dxa"/>
            <w:shd w:val="clear" w:color="auto" w:fill="FFFFFF"/>
          </w:tcPr>
          <w:p w14:paraId="07FC2AF5" w14:textId="77777777" w:rsidR="004759A2" w:rsidRPr="00B13AC0" w:rsidRDefault="004759A2">
            <w:pPr>
              <w:pStyle w:val="HL7TableBody"/>
              <w:rPr>
                <w:snapToGrid w:val="0"/>
              </w:rPr>
            </w:pPr>
            <w:r w:rsidRPr="00B13AC0">
              <w:rPr>
                <w:snapToGrid w:val="0"/>
              </w:rPr>
              <w:t>Condition</w:t>
            </w:r>
          </w:p>
        </w:tc>
      </w:tr>
      <w:tr w:rsidR="004759A2" w:rsidRPr="00792323" w14:paraId="26C17CA7" w14:textId="77777777">
        <w:trPr>
          <w:jc w:val="center"/>
        </w:trPr>
        <w:tc>
          <w:tcPr>
            <w:tcW w:w="1296" w:type="dxa"/>
            <w:shd w:val="clear" w:color="auto" w:fill="FFFFFF"/>
          </w:tcPr>
          <w:p w14:paraId="1A1B01D9" w14:textId="77777777" w:rsidR="004759A2" w:rsidRPr="00B13AC0" w:rsidRDefault="004759A2">
            <w:pPr>
              <w:pStyle w:val="HL7TableBody"/>
              <w:jc w:val="center"/>
              <w:rPr>
                <w:snapToGrid w:val="0"/>
              </w:rPr>
            </w:pPr>
            <w:r w:rsidRPr="00B13AC0">
              <w:rPr>
                <w:snapToGrid w:val="0"/>
              </w:rPr>
              <w:t>POPLG</w:t>
            </w:r>
          </w:p>
        </w:tc>
        <w:tc>
          <w:tcPr>
            <w:tcW w:w="3840" w:type="dxa"/>
            <w:shd w:val="clear" w:color="auto" w:fill="FFFFFF"/>
          </w:tcPr>
          <w:p w14:paraId="1922941D" w14:textId="77777777" w:rsidR="004759A2" w:rsidRPr="00B13AC0" w:rsidRDefault="004759A2">
            <w:pPr>
              <w:pStyle w:val="HL7TableBody"/>
              <w:rPr>
                <w:snapToGrid w:val="0"/>
              </w:rPr>
            </w:pPr>
            <w:r w:rsidRPr="00B13AC0">
              <w:rPr>
                <w:snapToGrid w:val="0"/>
              </w:rPr>
              <w:t>Graft, Popliteal</w:t>
            </w:r>
          </w:p>
        </w:tc>
        <w:tc>
          <w:tcPr>
            <w:tcW w:w="3936" w:type="dxa"/>
            <w:shd w:val="clear" w:color="auto" w:fill="FFFFFF"/>
          </w:tcPr>
          <w:p w14:paraId="5E98CB70" w14:textId="77777777" w:rsidR="004759A2" w:rsidRPr="00B13AC0" w:rsidRDefault="004759A2">
            <w:pPr>
              <w:pStyle w:val="HL7TableBody"/>
              <w:rPr>
                <w:snapToGrid w:val="0"/>
              </w:rPr>
            </w:pPr>
            <w:r w:rsidRPr="00B13AC0">
              <w:rPr>
                <w:snapToGrid w:val="0"/>
              </w:rPr>
              <w:t>Condition</w:t>
            </w:r>
          </w:p>
        </w:tc>
      </w:tr>
      <w:tr w:rsidR="004759A2" w:rsidRPr="00792323" w14:paraId="0E42CA7E" w14:textId="77777777">
        <w:trPr>
          <w:jc w:val="center"/>
        </w:trPr>
        <w:tc>
          <w:tcPr>
            <w:tcW w:w="1296" w:type="dxa"/>
            <w:shd w:val="clear" w:color="auto" w:fill="FFFFFF"/>
          </w:tcPr>
          <w:p w14:paraId="67D7DAE6" w14:textId="77777777" w:rsidR="004759A2" w:rsidRPr="00792323" w:rsidRDefault="004759A2">
            <w:pPr>
              <w:pStyle w:val="HL7TableBody"/>
              <w:jc w:val="center"/>
              <w:rPr>
                <w:snapToGrid w:val="0"/>
              </w:rPr>
            </w:pPr>
            <w:r w:rsidRPr="00792323">
              <w:rPr>
                <w:snapToGrid w:val="0"/>
              </w:rPr>
              <w:t>POPLV</w:t>
            </w:r>
          </w:p>
        </w:tc>
        <w:tc>
          <w:tcPr>
            <w:tcW w:w="3840" w:type="dxa"/>
            <w:shd w:val="clear" w:color="auto" w:fill="FFFFFF"/>
          </w:tcPr>
          <w:p w14:paraId="5EF5874A" w14:textId="77777777" w:rsidR="004759A2" w:rsidRPr="00792323" w:rsidRDefault="004759A2">
            <w:pPr>
              <w:pStyle w:val="HL7TableBody"/>
              <w:rPr>
                <w:snapToGrid w:val="0"/>
              </w:rPr>
            </w:pPr>
            <w:r w:rsidRPr="00792323">
              <w:rPr>
                <w:snapToGrid w:val="0"/>
              </w:rPr>
              <w:t xml:space="preserve">Site, Popliteal Vein </w:t>
            </w:r>
          </w:p>
        </w:tc>
        <w:tc>
          <w:tcPr>
            <w:tcW w:w="3936" w:type="dxa"/>
            <w:shd w:val="clear" w:color="auto" w:fill="FFFFFF"/>
          </w:tcPr>
          <w:p w14:paraId="0C5404A4" w14:textId="77777777" w:rsidR="004759A2" w:rsidRPr="00792323" w:rsidRDefault="004759A2">
            <w:pPr>
              <w:pStyle w:val="HL7TableBody"/>
              <w:rPr>
                <w:snapToGrid w:val="0"/>
              </w:rPr>
            </w:pPr>
            <w:r w:rsidRPr="00792323">
              <w:rPr>
                <w:snapToGrid w:val="0"/>
              </w:rPr>
              <w:t>Site</w:t>
            </w:r>
          </w:p>
        </w:tc>
      </w:tr>
      <w:tr w:rsidR="004759A2" w:rsidRPr="00792323" w14:paraId="2C3EF524" w14:textId="77777777">
        <w:trPr>
          <w:jc w:val="center"/>
        </w:trPr>
        <w:tc>
          <w:tcPr>
            <w:tcW w:w="1296" w:type="dxa"/>
            <w:shd w:val="clear" w:color="auto" w:fill="FFFFFF"/>
          </w:tcPr>
          <w:p w14:paraId="335EFF1E" w14:textId="77777777" w:rsidR="004759A2" w:rsidRPr="00B13AC0" w:rsidRDefault="004759A2">
            <w:pPr>
              <w:pStyle w:val="HL7TableBody"/>
              <w:jc w:val="center"/>
              <w:rPr>
                <w:snapToGrid w:val="0"/>
              </w:rPr>
            </w:pPr>
            <w:r w:rsidRPr="00B13AC0">
              <w:rPr>
                <w:snapToGrid w:val="0"/>
              </w:rPr>
              <w:t>PORTA</w:t>
            </w:r>
          </w:p>
        </w:tc>
        <w:tc>
          <w:tcPr>
            <w:tcW w:w="3840" w:type="dxa"/>
            <w:shd w:val="clear" w:color="auto" w:fill="FFFFFF"/>
          </w:tcPr>
          <w:p w14:paraId="5E6DF657" w14:textId="77777777" w:rsidR="004759A2" w:rsidRPr="00B13AC0" w:rsidRDefault="004759A2">
            <w:pPr>
              <w:pStyle w:val="HL7TableBody"/>
              <w:rPr>
                <w:snapToGrid w:val="0"/>
              </w:rPr>
            </w:pPr>
            <w:r w:rsidRPr="00B13AC0">
              <w:rPr>
                <w:snapToGrid w:val="0"/>
              </w:rPr>
              <w:t xml:space="preserve">Catheter, Porta </w:t>
            </w:r>
          </w:p>
        </w:tc>
        <w:tc>
          <w:tcPr>
            <w:tcW w:w="3936" w:type="dxa"/>
            <w:shd w:val="clear" w:color="auto" w:fill="FFFFFF"/>
          </w:tcPr>
          <w:p w14:paraId="3B905CA5" w14:textId="77777777" w:rsidR="004759A2" w:rsidRPr="00B13AC0" w:rsidRDefault="004759A2">
            <w:pPr>
              <w:pStyle w:val="HL7TableBody"/>
              <w:rPr>
                <w:snapToGrid w:val="0"/>
              </w:rPr>
            </w:pPr>
            <w:r w:rsidRPr="00B13AC0">
              <w:rPr>
                <w:snapToGrid w:val="0"/>
              </w:rPr>
              <w:t>Device</w:t>
            </w:r>
          </w:p>
        </w:tc>
      </w:tr>
      <w:tr w:rsidR="004759A2" w:rsidRPr="00792323" w14:paraId="08752296" w14:textId="77777777">
        <w:trPr>
          <w:jc w:val="center"/>
        </w:trPr>
        <w:tc>
          <w:tcPr>
            <w:tcW w:w="1296" w:type="dxa"/>
            <w:shd w:val="clear" w:color="auto" w:fill="FFFFFF"/>
          </w:tcPr>
          <w:p w14:paraId="064F3FB2" w14:textId="77777777" w:rsidR="004759A2" w:rsidRPr="00B13AC0" w:rsidRDefault="004759A2">
            <w:pPr>
              <w:pStyle w:val="HL7TableBody"/>
              <w:jc w:val="center"/>
              <w:rPr>
                <w:snapToGrid w:val="0"/>
              </w:rPr>
            </w:pPr>
            <w:r w:rsidRPr="00B13AC0">
              <w:rPr>
                <w:snapToGrid w:val="0"/>
              </w:rPr>
              <w:t>PPP</w:t>
            </w:r>
          </w:p>
        </w:tc>
        <w:tc>
          <w:tcPr>
            <w:tcW w:w="3840" w:type="dxa"/>
            <w:shd w:val="clear" w:color="auto" w:fill="FFFFFF"/>
          </w:tcPr>
          <w:p w14:paraId="294B4C6F" w14:textId="77777777" w:rsidR="004759A2" w:rsidRPr="00B13AC0" w:rsidRDefault="004759A2">
            <w:pPr>
              <w:pStyle w:val="HL7TableBody"/>
              <w:rPr>
                <w:snapToGrid w:val="0"/>
              </w:rPr>
            </w:pPr>
            <w:r w:rsidRPr="00B13AC0">
              <w:rPr>
                <w:snapToGrid w:val="0"/>
              </w:rPr>
              <w:t>Plasma, Platelet poor</w:t>
            </w:r>
          </w:p>
        </w:tc>
        <w:tc>
          <w:tcPr>
            <w:tcW w:w="3936" w:type="dxa"/>
            <w:shd w:val="clear" w:color="auto" w:fill="FFFFFF"/>
          </w:tcPr>
          <w:p w14:paraId="48BFFDB7" w14:textId="77777777" w:rsidR="004759A2" w:rsidRPr="00B13AC0" w:rsidRDefault="004759A2">
            <w:pPr>
              <w:pStyle w:val="HL7TableBody"/>
              <w:rPr>
                <w:snapToGrid w:val="0"/>
              </w:rPr>
            </w:pPr>
            <w:r w:rsidRPr="00B13AC0">
              <w:rPr>
                <w:snapToGrid w:val="0"/>
              </w:rPr>
              <w:t>Blood</w:t>
            </w:r>
          </w:p>
        </w:tc>
      </w:tr>
      <w:tr w:rsidR="004759A2" w:rsidRPr="00792323" w14:paraId="0A7AE9EB" w14:textId="77777777">
        <w:trPr>
          <w:jc w:val="center"/>
        </w:trPr>
        <w:tc>
          <w:tcPr>
            <w:tcW w:w="1296" w:type="dxa"/>
            <w:shd w:val="clear" w:color="auto" w:fill="FFFFFF"/>
          </w:tcPr>
          <w:p w14:paraId="10BC8473" w14:textId="77777777" w:rsidR="004759A2" w:rsidRPr="00B13AC0" w:rsidRDefault="004759A2">
            <w:pPr>
              <w:pStyle w:val="HL7TableBody"/>
              <w:jc w:val="center"/>
              <w:rPr>
                <w:snapToGrid w:val="0"/>
              </w:rPr>
            </w:pPr>
            <w:r w:rsidRPr="00B13AC0">
              <w:rPr>
                <w:snapToGrid w:val="0"/>
              </w:rPr>
              <w:t>PROST</w:t>
            </w:r>
          </w:p>
        </w:tc>
        <w:tc>
          <w:tcPr>
            <w:tcW w:w="3840" w:type="dxa"/>
            <w:shd w:val="clear" w:color="auto" w:fill="FFFFFF"/>
          </w:tcPr>
          <w:p w14:paraId="2B31ECD8" w14:textId="77777777" w:rsidR="004759A2" w:rsidRPr="00B13AC0" w:rsidRDefault="004759A2">
            <w:pPr>
              <w:pStyle w:val="HL7TableBody"/>
              <w:rPr>
                <w:snapToGrid w:val="0"/>
              </w:rPr>
            </w:pPr>
            <w:r w:rsidRPr="00B13AC0">
              <w:rPr>
                <w:snapToGrid w:val="0"/>
              </w:rPr>
              <w:t>Prosthetic Device</w:t>
            </w:r>
          </w:p>
        </w:tc>
        <w:tc>
          <w:tcPr>
            <w:tcW w:w="3936" w:type="dxa"/>
            <w:shd w:val="clear" w:color="auto" w:fill="FFFFFF"/>
          </w:tcPr>
          <w:p w14:paraId="3557F5BB" w14:textId="77777777" w:rsidR="004759A2" w:rsidRPr="00B13AC0" w:rsidRDefault="004759A2">
            <w:pPr>
              <w:pStyle w:val="HL7TableBody"/>
              <w:rPr>
                <w:snapToGrid w:val="0"/>
              </w:rPr>
            </w:pPr>
            <w:r w:rsidRPr="00B13AC0">
              <w:rPr>
                <w:snapToGrid w:val="0"/>
              </w:rPr>
              <w:t>Device</w:t>
            </w:r>
          </w:p>
        </w:tc>
      </w:tr>
      <w:tr w:rsidR="004759A2" w:rsidRPr="00792323" w14:paraId="537C1D5D" w14:textId="77777777">
        <w:trPr>
          <w:jc w:val="center"/>
        </w:trPr>
        <w:tc>
          <w:tcPr>
            <w:tcW w:w="1296" w:type="dxa"/>
            <w:shd w:val="clear" w:color="auto" w:fill="FFFFFF"/>
          </w:tcPr>
          <w:p w14:paraId="286C8DD3" w14:textId="77777777" w:rsidR="004759A2" w:rsidRPr="00B13AC0" w:rsidRDefault="004759A2">
            <w:pPr>
              <w:pStyle w:val="HL7TableBody"/>
              <w:jc w:val="center"/>
              <w:rPr>
                <w:snapToGrid w:val="0"/>
              </w:rPr>
            </w:pPr>
            <w:r w:rsidRPr="00B13AC0">
              <w:rPr>
                <w:snapToGrid w:val="0"/>
              </w:rPr>
              <w:t>PRP</w:t>
            </w:r>
          </w:p>
        </w:tc>
        <w:tc>
          <w:tcPr>
            <w:tcW w:w="3840" w:type="dxa"/>
            <w:shd w:val="clear" w:color="auto" w:fill="FFFFFF"/>
          </w:tcPr>
          <w:p w14:paraId="6789ACFE" w14:textId="77777777" w:rsidR="004759A2" w:rsidRPr="00B13AC0" w:rsidRDefault="004759A2">
            <w:pPr>
              <w:pStyle w:val="HL7TableBody"/>
              <w:rPr>
                <w:snapToGrid w:val="0"/>
              </w:rPr>
            </w:pPr>
            <w:r w:rsidRPr="00B13AC0">
              <w:rPr>
                <w:snapToGrid w:val="0"/>
              </w:rPr>
              <w:t>Plasma, Platelet rich</w:t>
            </w:r>
          </w:p>
        </w:tc>
        <w:tc>
          <w:tcPr>
            <w:tcW w:w="3936" w:type="dxa"/>
            <w:shd w:val="clear" w:color="auto" w:fill="FFFFFF"/>
          </w:tcPr>
          <w:p w14:paraId="27BE8835" w14:textId="77777777" w:rsidR="004759A2" w:rsidRPr="00B13AC0" w:rsidRDefault="004759A2">
            <w:pPr>
              <w:pStyle w:val="HL7TableBody"/>
              <w:rPr>
                <w:snapToGrid w:val="0"/>
              </w:rPr>
            </w:pPr>
            <w:r w:rsidRPr="00B13AC0">
              <w:rPr>
                <w:snapToGrid w:val="0"/>
              </w:rPr>
              <w:t>Blood</w:t>
            </w:r>
          </w:p>
        </w:tc>
      </w:tr>
      <w:tr w:rsidR="004759A2" w:rsidRPr="00792323" w14:paraId="6E14B448" w14:textId="77777777">
        <w:trPr>
          <w:jc w:val="center"/>
        </w:trPr>
        <w:tc>
          <w:tcPr>
            <w:tcW w:w="1296" w:type="dxa"/>
            <w:shd w:val="clear" w:color="auto" w:fill="FFFFFF"/>
          </w:tcPr>
          <w:p w14:paraId="5B7F56E5" w14:textId="77777777" w:rsidR="004759A2" w:rsidRPr="00B13AC0" w:rsidRDefault="004759A2">
            <w:pPr>
              <w:pStyle w:val="HL7TableBody"/>
              <w:jc w:val="center"/>
              <w:rPr>
                <w:snapToGrid w:val="0"/>
              </w:rPr>
            </w:pPr>
            <w:r w:rsidRPr="00B13AC0">
              <w:rPr>
                <w:snapToGrid w:val="0"/>
              </w:rPr>
              <w:t>PSC</w:t>
            </w:r>
          </w:p>
        </w:tc>
        <w:tc>
          <w:tcPr>
            <w:tcW w:w="3840" w:type="dxa"/>
            <w:shd w:val="clear" w:color="auto" w:fill="FFFFFF"/>
          </w:tcPr>
          <w:p w14:paraId="3F356E6D" w14:textId="77777777" w:rsidR="004759A2" w:rsidRPr="00B13AC0" w:rsidRDefault="004759A2">
            <w:pPr>
              <w:pStyle w:val="HL7TableBody"/>
              <w:rPr>
                <w:snapToGrid w:val="0"/>
              </w:rPr>
            </w:pPr>
            <w:r w:rsidRPr="00B13AC0">
              <w:rPr>
                <w:snapToGrid w:val="0"/>
              </w:rPr>
              <w:t>Pseudocyst</w:t>
            </w:r>
          </w:p>
        </w:tc>
        <w:tc>
          <w:tcPr>
            <w:tcW w:w="3936" w:type="dxa"/>
            <w:shd w:val="clear" w:color="auto" w:fill="FFFFFF"/>
          </w:tcPr>
          <w:p w14:paraId="7FDA2043" w14:textId="77777777" w:rsidR="004759A2" w:rsidRPr="00B13AC0" w:rsidRDefault="004759A2">
            <w:pPr>
              <w:pStyle w:val="HL7TableBody"/>
              <w:rPr>
                <w:snapToGrid w:val="0"/>
              </w:rPr>
            </w:pPr>
            <w:r w:rsidRPr="00B13AC0">
              <w:rPr>
                <w:snapToGrid w:val="0"/>
              </w:rPr>
              <w:t>Condition</w:t>
            </w:r>
          </w:p>
        </w:tc>
      </w:tr>
      <w:tr w:rsidR="004759A2" w:rsidRPr="00792323" w14:paraId="3DF18F3E" w14:textId="77777777" w:rsidTr="00636F31">
        <w:trPr>
          <w:jc w:val="center"/>
        </w:trPr>
        <w:tc>
          <w:tcPr>
            <w:tcW w:w="1296" w:type="dxa"/>
          </w:tcPr>
          <w:p w14:paraId="2B55176F" w14:textId="77777777" w:rsidR="004759A2" w:rsidRPr="00792323" w:rsidRDefault="004759A2">
            <w:pPr>
              <w:pStyle w:val="HL7TableBody"/>
              <w:jc w:val="center"/>
              <w:rPr>
                <w:snapToGrid w:val="0"/>
              </w:rPr>
            </w:pPr>
            <w:r w:rsidRPr="00792323">
              <w:rPr>
                <w:snapToGrid w:val="0"/>
              </w:rPr>
              <w:t>PUNCT</w:t>
            </w:r>
          </w:p>
        </w:tc>
        <w:tc>
          <w:tcPr>
            <w:tcW w:w="3840" w:type="dxa"/>
          </w:tcPr>
          <w:p w14:paraId="7A70B8BD" w14:textId="77777777" w:rsidR="004759A2" w:rsidRPr="00792323" w:rsidRDefault="004759A2">
            <w:pPr>
              <w:pStyle w:val="HL7TableBody"/>
              <w:rPr>
                <w:snapToGrid w:val="0"/>
              </w:rPr>
            </w:pPr>
            <w:r w:rsidRPr="00792323">
              <w:rPr>
                <w:snapToGrid w:val="0"/>
              </w:rPr>
              <w:t>Wound, Puncture</w:t>
            </w:r>
          </w:p>
        </w:tc>
        <w:tc>
          <w:tcPr>
            <w:tcW w:w="3936" w:type="dxa"/>
          </w:tcPr>
          <w:p w14:paraId="516C2C6F" w14:textId="77777777" w:rsidR="004759A2" w:rsidRPr="00792323" w:rsidRDefault="004759A2">
            <w:pPr>
              <w:pStyle w:val="HL7TableBody"/>
              <w:rPr>
                <w:snapToGrid w:val="0"/>
              </w:rPr>
            </w:pPr>
            <w:r w:rsidRPr="00792323">
              <w:rPr>
                <w:snapToGrid w:val="0"/>
              </w:rPr>
              <w:t>Condition</w:t>
            </w:r>
          </w:p>
        </w:tc>
      </w:tr>
      <w:tr w:rsidR="004759A2" w:rsidRPr="00792323" w14:paraId="5D964C82" w14:textId="77777777">
        <w:trPr>
          <w:jc w:val="center"/>
        </w:trPr>
        <w:tc>
          <w:tcPr>
            <w:tcW w:w="1296" w:type="dxa"/>
            <w:shd w:val="clear" w:color="auto" w:fill="FFFFFF"/>
          </w:tcPr>
          <w:p w14:paraId="77110D18" w14:textId="77777777" w:rsidR="004759A2" w:rsidRPr="00B13AC0" w:rsidRDefault="004759A2">
            <w:pPr>
              <w:pStyle w:val="HL7TableBody"/>
              <w:jc w:val="center"/>
              <w:rPr>
                <w:snapToGrid w:val="0"/>
              </w:rPr>
            </w:pPr>
            <w:r w:rsidRPr="00B13AC0">
              <w:rPr>
                <w:snapToGrid w:val="0"/>
              </w:rPr>
              <w:t>PUS</w:t>
            </w:r>
          </w:p>
        </w:tc>
        <w:tc>
          <w:tcPr>
            <w:tcW w:w="3840" w:type="dxa"/>
            <w:shd w:val="clear" w:color="auto" w:fill="FFFFFF"/>
          </w:tcPr>
          <w:p w14:paraId="64304E2C" w14:textId="77777777" w:rsidR="004759A2" w:rsidRPr="00B13AC0" w:rsidRDefault="004759A2">
            <w:pPr>
              <w:pStyle w:val="HL7TableBody"/>
              <w:rPr>
                <w:snapToGrid w:val="0"/>
              </w:rPr>
            </w:pPr>
            <w:r w:rsidRPr="00B13AC0">
              <w:rPr>
                <w:snapToGrid w:val="0"/>
              </w:rPr>
              <w:t>Pus</w:t>
            </w:r>
          </w:p>
        </w:tc>
        <w:tc>
          <w:tcPr>
            <w:tcW w:w="3936" w:type="dxa"/>
            <w:shd w:val="clear" w:color="auto" w:fill="FFFFFF"/>
          </w:tcPr>
          <w:p w14:paraId="2C33E2F3" w14:textId="77777777" w:rsidR="004759A2" w:rsidRPr="00B13AC0" w:rsidRDefault="004759A2">
            <w:pPr>
              <w:pStyle w:val="HL7TableBody"/>
              <w:rPr>
                <w:snapToGrid w:val="0"/>
              </w:rPr>
            </w:pPr>
          </w:p>
        </w:tc>
      </w:tr>
      <w:tr w:rsidR="004759A2" w:rsidRPr="00792323" w14:paraId="150F837B" w14:textId="77777777">
        <w:trPr>
          <w:jc w:val="center"/>
        </w:trPr>
        <w:tc>
          <w:tcPr>
            <w:tcW w:w="1296" w:type="dxa"/>
            <w:shd w:val="clear" w:color="auto" w:fill="FFFFFF"/>
          </w:tcPr>
          <w:p w14:paraId="6A01F4F6" w14:textId="77777777" w:rsidR="004759A2" w:rsidRPr="00B13AC0" w:rsidRDefault="004759A2">
            <w:pPr>
              <w:pStyle w:val="HL7TableBody"/>
              <w:jc w:val="center"/>
              <w:rPr>
                <w:snapToGrid w:val="0"/>
              </w:rPr>
            </w:pPr>
            <w:r w:rsidRPr="00B13AC0">
              <w:rPr>
                <w:snapToGrid w:val="0"/>
              </w:rPr>
              <w:t>PUSFR</w:t>
            </w:r>
          </w:p>
        </w:tc>
        <w:tc>
          <w:tcPr>
            <w:tcW w:w="3840" w:type="dxa"/>
            <w:shd w:val="clear" w:color="auto" w:fill="FFFFFF"/>
          </w:tcPr>
          <w:p w14:paraId="681F641F" w14:textId="77777777" w:rsidR="004759A2" w:rsidRPr="00B13AC0" w:rsidRDefault="004759A2">
            <w:pPr>
              <w:pStyle w:val="HL7TableBody"/>
              <w:rPr>
                <w:snapToGrid w:val="0"/>
              </w:rPr>
            </w:pPr>
            <w:r w:rsidRPr="00B13AC0">
              <w:rPr>
                <w:snapToGrid w:val="0"/>
              </w:rPr>
              <w:t>Pustule</w:t>
            </w:r>
          </w:p>
        </w:tc>
        <w:tc>
          <w:tcPr>
            <w:tcW w:w="3936" w:type="dxa"/>
            <w:shd w:val="clear" w:color="auto" w:fill="FFFFFF"/>
          </w:tcPr>
          <w:p w14:paraId="1750E28A" w14:textId="77777777" w:rsidR="004759A2" w:rsidRPr="00B13AC0" w:rsidRDefault="004759A2">
            <w:pPr>
              <w:pStyle w:val="HL7TableBody"/>
              <w:rPr>
                <w:snapToGrid w:val="0"/>
              </w:rPr>
            </w:pPr>
            <w:r w:rsidRPr="00B13AC0">
              <w:rPr>
                <w:snapToGrid w:val="0"/>
              </w:rPr>
              <w:t>Condition</w:t>
            </w:r>
          </w:p>
        </w:tc>
      </w:tr>
      <w:tr w:rsidR="004759A2" w:rsidRPr="00792323" w14:paraId="262C52CE" w14:textId="77777777">
        <w:trPr>
          <w:jc w:val="center"/>
        </w:trPr>
        <w:tc>
          <w:tcPr>
            <w:tcW w:w="1296" w:type="dxa"/>
            <w:shd w:val="clear" w:color="auto" w:fill="FFFFFF"/>
          </w:tcPr>
          <w:p w14:paraId="0F33B3C5" w14:textId="77777777" w:rsidR="004759A2" w:rsidRPr="00B13AC0" w:rsidRDefault="004759A2">
            <w:pPr>
              <w:pStyle w:val="HL7TableBody"/>
              <w:jc w:val="center"/>
              <w:rPr>
                <w:snapToGrid w:val="0"/>
              </w:rPr>
            </w:pPr>
            <w:r w:rsidRPr="00B13AC0">
              <w:rPr>
                <w:snapToGrid w:val="0"/>
              </w:rPr>
              <w:t>PUST</w:t>
            </w:r>
          </w:p>
        </w:tc>
        <w:tc>
          <w:tcPr>
            <w:tcW w:w="3840" w:type="dxa"/>
            <w:shd w:val="clear" w:color="auto" w:fill="FFFFFF"/>
          </w:tcPr>
          <w:p w14:paraId="4D8434E1" w14:textId="77777777" w:rsidR="004759A2" w:rsidRPr="00B13AC0" w:rsidRDefault="004759A2">
            <w:pPr>
              <w:pStyle w:val="HL7TableBody"/>
              <w:rPr>
                <w:snapToGrid w:val="0"/>
              </w:rPr>
            </w:pPr>
            <w:r w:rsidRPr="00B13AC0">
              <w:rPr>
                <w:snapToGrid w:val="0"/>
              </w:rPr>
              <w:t>Pus</w:t>
            </w:r>
          </w:p>
        </w:tc>
        <w:tc>
          <w:tcPr>
            <w:tcW w:w="3936" w:type="dxa"/>
            <w:shd w:val="clear" w:color="auto" w:fill="FFFFFF"/>
          </w:tcPr>
          <w:p w14:paraId="63ED6AF0" w14:textId="77777777" w:rsidR="004759A2" w:rsidRPr="00B13AC0" w:rsidRDefault="004759A2">
            <w:pPr>
              <w:pStyle w:val="HL7TableBody"/>
              <w:rPr>
                <w:snapToGrid w:val="0"/>
              </w:rPr>
            </w:pPr>
            <w:r w:rsidRPr="00B13AC0">
              <w:rPr>
                <w:snapToGrid w:val="0"/>
              </w:rPr>
              <w:t>Condition</w:t>
            </w:r>
          </w:p>
        </w:tc>
      </w:tr>
      <w:tr w:rsidR="004759A2" w:rsidRPr="00792323" w14:paraId="1869624F" w14:textId="77777777">
        <w:trPr>
          <w:jc w:val="center"/>
        </w:trPr>
        <w:tc>
          <w:tcPr>
            <w:tcW w:w="1296" w:type="dxa"/>
            <w:shd w:val="clear" w:color="auto" w:fill="FFFFFF"/>
          </w:tcPr>
          <w:p w14:paraId="0D71659B" w14:textId="77777777" w:rsidR="004759A2" w:rsidRPr="00B13AC0" w:rsidRDefault="004759A2">
            <w:pPr>
              <w:pStyle w:val="HL7TableBody"/>
              <w:jc w:val="center"/>
              <w:rPr>
                <w:snapToGrid w:val="0"/>
              </w:rPr>
            </w:pPr>
            <w:r w:rsidRPr="00B13AC0">
              <w:rPr>
                <w:snapToGrid w:val="0"/>
              </w:rPr>
              <w:t>QC3</w:t>
            </w:r>
          </w:p>
        </w:tc>
        <w:tc>
          <w:tcPr>
            <w:tcW w:w="3840" w:type="dxa"/>
            <w:shd w:val="clear" w:color="auto" w:fill="FFFFFF"/>
          </w:tcPr>
          <w:p w14:paraId="5253AAB2" w14:textId="77777777" w:rsidR="004759A2" w:rsidRPr="00B13AC0" w:rsidRDefault="004759A2">
            <w:pPr>
              <w:pStyle w:val="HL7TableBody"/>
              <w:rPr>
                <w:snapToGrid w:val="0"/>
              </w:rPr>
            </w:pPr>
            <w:r w:rsidRPr="00B13AC0">
              <w:rPr>
                <w:snapToGrid w:val="0"/>
              </w:rPr>
              <w:t>Quality Control</w:t>
            </w:r>
          </w:p>
        </w:tc>
        <w:tc>
          <w:tcPr>
            <w:tcW w:w="3936" w:type="dxa"/>
            <w:shd w:val="clear" w:color="auto" w:fill="FFFFFF"/>
          </w:tcPr>
          <w:p w14:paraId="6EC86220" w14:textId="77777777" w:rsidR="004759A2" w:rsidRPr="00B13AC0" w:rsidRDefault="004759A2">
            <w:pPr>
              <w:pStyle w:val="HL7TableBody"/>
              <w:rPr>
                <w:snapToGrid w:val="0"/>
              </w:rPr>
            </w:pPr>
            <w:r w:rsidRPr="00B13AC0">
              <w:rPr>
                <w:snapToGrid w:val="0"/>
              </w:rPr>
              <w:t>Environment</w:t>
            </w:r>
          </w:p>
        </w:tc>
      </w:tr>
      <w:tr w:rsidR="004759A2" w:rsidRPr="00792323" w14:paraId="4351326F" w14:textId="77777777">
        <w:trPr>
          <w:jc w:val="center"/>
        </w:trPr>
        <w:tc>
          <w:tcPr>
            <w:tcW w:w="1296" w:type="dxa"/>
            <w:shd w:val="clear" w:color="auto" w:fill="FFFFFF"/>
          </w:tcPr>
          <w:p w14:paraId="1DED2DC5" w14:textId="77777777" w:rsidR="004759A2" w:rsidRPr="00792323" w:rsidRDefault="004759A2">
            <w:pPr>
              <w:pStyle w:val="HL7TableBody"/>
              <w:jc w:val="center"/>
              <w:rPr>
                <w:snapToGrid w:val="0"/>
              </w:rPr>
            </w:pPr>
            <w:r w:rsidRPr="00792323">
              <w:rPr>
                <w:snapToGrid w:val="0"/>
              </w:rPr>
              <w:t>RANDU</w:t>
            </w:r>
          </w:p>
        </w:tc>
        <w:tc>
          <w:tcPr>
            <w:tcW w:w="3840" w:type="dxa"/>
            <w:shd w:val="clear" w:color="auto" w:fill="FFFFFF"/>
          </w:tcPr>
          <w:p w14:paraId="2F019378" w14:textId="77777777" w:rsidR="004759A2" w:rsidRPr="00792323" w:rsidRDefault="004759A2">
            <w:pPr>
              <w:pStyle w:val="HL7TableBody"/>
              <w:rPr>
                <w:snapToGrid w:val="0"/>
              </w:rPr>
            </w:pPr>
            <w:r w:rsidRPr="00792323">
              <w:rPr>
                <w:snapToGrid w:val="0"/>
              </w:rPr>
              <w:t>Urine, Random</w:t>
            </w:r>
          </w:p>
        </w:tc>
        <w:tc>
          <w:tcPr>
            <w:tcW w:w="3936" w:type="dxa"/>
            <w:shd w:val="clear" w:color="auto" w:fill="FFFFFF"/>
          </w:tcPr>
          <w:p w14:paraId="6A831F35" w14:textId="77777777" w:rsidR="004759A2" w:rsidRPr="00792323" w:rsidRDefault="004759A2">
            <w:pPr>
              <w:pStyle w:val="HL7TableBody"/>
              <w:rPr>
                <w:snapToGrid w:val="0"/>
              </w:rPr>
            </w:pPr>
            <w:r w:rsidRPr="00792323">
              <w:rPr>
                <w:snapToGrid w:val="0"/>
              </w:rPr>
              <w:t>Condition</w:t>
            </w:r>
          </w:p>
        </w:tc>
      </w:tr>
      <w:tr w:rsidR="004759A2" w:rsidRPr="00792323" w14:paraId="4FE47E54" w14:textId="77777777" w:rsidTr="00636F31">
        <w:trPr>
          <w:jc w:val="center"/>
        </w:trPr>
        <w:tc>
          <w:tcPr>
            <w:tcW w:w="1296" w:type="dxa"/>
          </w:tcPr>
          <w:p w14:paraId="1D08A1AC" w14:textId="77777777" w:rsidR="004759A2" w:rsidRPr="00B13AC0" w:rsidRDefault="004759A2">
            <w:pPr>
              <w:pStyle w:val="HL7TableBody"/>
              <w:jc w:val="center"/>
              <w:rPr>
                <w:snapToGrid w:val="0"/>
              </w:rPr>
            </w:pPr>
            <w:r w:rsidRPr="00B13AC0">
              <w:rPr>
                <w:snapToGrid w:val="0"/>
              </w:rPr>
              <w:t>RBC</w:t>
            </w:r>
          </w:p>
        </w:tc>
        <w:tc>
          <w:tcPr>
            <w:tcW w:w="3840" w:type="dxa"/>
          </w:tcPr>
          <w:p w14:paraId="6F2EF2B0" w14:textId="77777777" w:rsidR="004759A2" w:rsidRPr="00B13AC0" w:rsidRDefault="004759A2">
            <w:pPr>
              <w:pStyle w:val="HL7TableBody"/>
              <w:rPr>
                <w:snapToGrid w:val="0"/>
              </w:rPr>
            </w:pPr>
            <w:r w:rsidRPr="00B13AC0">
              <w:rPr>
                <w:snapToGrid w:val="0"/>
              </w:rPr>
              <w:t>Erythrocytes</w:t>
            </w:r>
          </w:p>
        </w:tc>
        <w:tc>
          <w:tcPr>
            <w:tcW w:w="3936" w:type="dxa"/>
          </w:tcPr>
          <w:p w14:paraId="77213468" w14:textId="77777777" w:rsidR="004759A2" w:rsidRPr="00644A23" w:rsidRDefault="004759A2" w:rsidP="00AB39FE">
            <w:pPr>
              <w:pStyle w:val="HL7TableBody"/>
              <w:rPr>
                <w:snapToGrid w:val="0"/>
                <w:highlight w:val="yellow"/>
              </w:rPr>
            </w:pPr>
          </w:p>
        </w:tc>
      </w:tr>
      <w:tr w:rsidR="004759A2" w:rsidRPr="00792323" w14:paraId="282D650A" w14:textId="77777777">
        <w:trPr>
          <w:jc w:val="center"/>
        </w:trPr>
        <w:tc>
          <w:tcPr>
            <w:tcW w:w="1296" w:type="dxa"/>
            <w:shd w:val="clear" w:color="auto" w:fill="FFFFFF"/>
          </w:tcPr>
          <w:p w14:paraId="0BCF42CC" w14:textId="77777777" w:rsidR="004759A2" w:rsidRPr="00B13AC0" w:rsidRDefault="004759A2">
            <w:pPr>
              <w:pStyle w:val="HL7TableBody"/>
              <w:jc w:val="center"/>
              <w:rPr>
                <w:snapToGrid w:val="0"/>
              </w:rPr>
            </w:pPr>
            <w:r w:rsidRPr="00B13AC0">
              <w:rPr>
                <w:snapToGrid w:val="0"/>
              </w:rPr>
              <w:t>RBITE</w:t>
            </w:r>
          </w:p>
        </w:tc>
        <w:tc>
          <w:tcPr>
            <w:tcW w:w="3840" w:type="dxa"/>
            <w:shd w:val="clear" w:color="auto" w:fill="FFFFFF"/>
          </w:tcPr>
          <w:p w14:paraId="29423D44" w14:textId="77777777" w:rsidR="004759A2" w:rsidRPr="00B13AC0" w:rsidRDefault="004759A2">
            <w:pPr>
              <w:pStyle w:val="HL7TableBody"/>
              <w:rPr>
                <w:snapToGrid w:val="0"/>
              </w:rPr>
            </w:pPr>
            <w:r w:rsidRPr="00B13AC0">
              <w:rPr>
                <w:snapToGrid w:val="0"/>
              </w:rPr>
              <w:t>Bite, Reptile</w:t>
            </w:r>
          </w:p>
        </w:tc>
        <w:tc>
          <w:tcPr>
            <w:tcW w:w="3936" w:type="dxa"/>
            <w:shd w:val="clear" w:color="auto" w:fill="FFFFFF"/>
          </w:tcPr>
          <w:p w14:paraId="6D35132C" w14:textId="77777777" w:rsidR="004759A2" w:rsidRPr="00B13AC0" w:rsidRDefault="004759A2">
            <w:pPr>
              <w:pStyle w:val="HL7TableBody"/>
              <w:rPr>
                <w:snapToGrid w:val="0"/>
              </w:rPr>
            </w:pPr>
            <w:r w:rsidRPr="00B13AC0">
              <w:rPr>
                <w:snapToGrid w:val="0"/>
              </w:rPr>
              <w:t>Conditions</w:t>
            </w:r>
          </w:p>
        </w:tc>
      </w:tr>
      <w:tr w:rsidR="004759A2" w:rsidRPr="00792323" w14:paraId="36FE3954" w14:textId="77777777">
        <w:trPr>
          <w:jc w:val="center"/>
        </w:trPr>
        <w:tc>
          <w:tcPr>
            <w:tcW w:w="1296" w:type="dxa"/>
            <w:shd w:val="clear" w:color="auto" w:fill="FFFFFF"/>
          </w:tcPr>
          <w:p w14:paraId="7089F364" w14:textId="77777777" w:rsidR="004759A2" w:rsidRPr="00B13AC0" w:rsidRDefault="004759A2">
            <w:pPr>
              <w:pStyle w:val="HL7TableBody"/>
              <w:jc w:val="center"/>
              <w:rPr>
                <w:snapToGrid w:val="0"/>
              </w:rPr>
            </w:pPr>
            <w:r w:rsidRPr="00B13AC0">
              <w:rPr>
                <w:snapToGrid w:val="0"/>
              </w:rPr>
              <w:t>RECT</w:t>
            </w:r>
          </w:p>
        </w:tc>
        <w:tc>
          <w:tcPr>
            <w:tcW w:w="3840" w:type="dxa"/>
            <w:shd w:val="clear" w:color="auto" w:fill="FFFFFF"/>
          </w:tcPr>
          <w:p w14:paraId="774B3D75" w14:textId="77777777" w:rsidR="004759A2" w:rsidRPr="00B13AC0" w:rsidRDefault="004759A2">
            <w:pPr>
              <w:pStyle w:val="HL7TableBody"/>
              <w:rPr>
                <w:snapToGrid w:val="0"/>
              </w:rPr>
            </w:pPr>
            <w:r w:rsidRPr="00B13AC0">
              <w:rPr>
                <w:snapToGrid w:val="0"/>
              </w:rPr>
              <w:t xml:space="preserve">Drainage, Rectal </w:t>
            </w:r>
          </w:p>
        </w:tc>
        <w:tc>
          <w:tcPr>
            <w:tcW w:w="3936" w:type="dxa"/>
            <w:shd w:val="clear" w:color="auto" w:fill="FFFFFF"/>
          </w:tcPr>
          <w:p w14:paraId="1C81B4B5" w14:textId="77777777" w:rsidR="004759A2" w:rsidRPr="00B13AC0" w:rsidRDefault="004759A2">
            <w:pPr>
              <w:pStyle w:val="HL7TableBody"/>
              <w:rPr>
                <w:snapToGrid w:val="0"/>
              </w:rPr>
            </w:pPr>
            <w:r w:rsidRPr="00B13AC0">
              <w:rPr>
                <w:snapToGrid w:val="0"/>
              </w:rPr>
              <w:t>Condition</w:t>
            </w:r>
          </w:p>
        </w:tc>
      </w:tr>
      <w:tr w:rsidR="004759A2" w:rsidRPr="00792323" w14:paraId="148FB133" w14:textId="77777777">
        <w:trPr>
          <w:jc w:val="center"/>
        </w:trPr>
        <w:tc>
          <w:tcPr>
            <w:tcW w:w="1296" w:type="dxa"/>
            <w:shd w:val="clear" w:color="auto" w:fill="FFFFFF"/>
          </w:tcPr>
          <w:p w14:paraId="51EA207C" w14:textId="77777777" w:rsidR="004759A2" w:rsidRPr="00792323" w:rsidRDefault="004759A2">
            <w:pPr>
              <w:pStyle w:val="HL7TableBody"/>
              <w:jc w:val="center"/>
              <w:rPr>
                <w:snapToGrid w:val="0"/>
              </w:rPr>
            </w:pPr>
            <w:r w:rsidRPr="00792323">
              <w:rPr>
                <w:snapToGrid w:val="0"/>
              </w:rPr>
              <w:t>RECTA</w:t>
            </w:r>
          </w:p>
        </w:tc>
        <w:tc>
          <w:tcPr>
            <w:tcW w:w="3840" w:type="dxa"/>
            <w:shd w:val="clear" w:color="auto" w:fill="FFFFFF"/>
          </w:tcPr>
          <w:p w14:paraId="1DED0E24" w14:textId="77777777" w:rsidR="004759A2" w:rsidRPr="00792323" w:rsidRDefault="004759A2">
            <w:pPr>
              <w:pStyle w:val="HL7TableBody"/>
              <w:rPr>
                <w:snapToGrid w:val="0"/>
              </w:rPr>
            </w:pPr>
            <w:r w:rsidRPr="00792323">
              <w:rPr>
                <w:snapToGrid w:val="0"/>
              </w:rPr>
              <w:t xml:space="preserve">Abscess, Rectal </w:t>
            </w:r>
          </w:p>
        </w:tc>
        <w:tc>
          <w:tcPr>
            <w:tcW w:w="3936" w:type="dxa"/>
            <w:shd w:val="clear" w:color="auto" w:fill="FFFFFF"/>
          </w:tcPr>
          <w:p w14:paraId="2A442D6E" w14:textId="77777777" w:rsidR="004759A2" w:rsidRPr="00792323" w:rsidRDefault="004759A2">
            <w:pPr>
              <w:pStyle w:val="HL7TableBody"/>
              <w:rPr>
                <w:snapToGrid w:val="0"/>
              </w:rPr>
            </w:pPr>
            <w:r w:rsidRPr="00792323">
              <w:rPr>
                <w:snapToGrid w:val="0"/>
              </w:rPr>
              <w:t>Condition</w:t>
            </w:r>
          </w:p>
        </w:tc>
      </w:tr>
      <w:tr w:rsidR="004759A2" w:rsidRPr="00792323" w14:paraId="05316ADF" w14:textId="77777777">
        <w:trPr>
          <w:jc w:val="center"/>
        </w:trPr>
        <w:tc>
          <w:tcPr>
            <w:tcW w:w="1296" w:type="dxa"/>
            <w:shd w:val="clear" w:color="auto" w:fill="FFFFFF"/>
          </w:tcPr>
          <w:p w14:paraId="678DBC01" w14:textId="77777777" w:rsidR="004759A2" w:rsidRPr="00B13AC0" w:rsidRDefault="004759A2">
            <w:pPr>
              <w:pStyle w:val="HL7TableBody"/>
              <w:jc w:val="center"/>
              <w:rPr>
                <w:snapToGrid w:val="0"/>
              </w:rPr>
            </w:pPr>
            <w:r w:rsidRPr="00B13AC0">
              <w:rPr>
                <w:snapToGrid w:val="0"/>
              </w:rPr>
              <w:lastRenderedPageBreak/>
              <w:t>RENALC</w:t>
            </w:r>
          </w:p>
        </w:tc>
        <w:tc>
          <w:tcPr>
            <w:tcW w:w="3840" w:type="dxa"/>
            <w:shd w:val="clear" w:color="auto" w:fill="FFFFFF"/>
          </w:tcPr>
          <w:p w14:paraId="43726155" w14:textId="77777777" w:rsidR="004759A2" w:rsidRPr="00B13AC0" w:rsidRDefault="004759A2">
            <w:pPr>
              <w:pStyle w:val="HL7TableBody"/>
              <w:rPr>
                <w:snapToGrid w:val="0"/>
              </w:rPr>
            </w:pPr>
            <w:r w:rsidRPr="00B13AC0">
              <w:rPr>
                <w:snapToGrid w:val="0"/>
              </w:rPr>
              <w:t xml:space="preserve">Cyst, Renal </w:t>
            </w:r>
          </w:p>
        </w:tc>
        <w:tc>
          <w:tcPr>
            <w:tcW w:w="3936" w:type="dxa"/>
            <w:shd w:val="clear" w:color="auto" w:fill="FFFFFF"/>
          </w:tcPr>
          <w:p w14:paraId="160CD418" w14:textId="77777777" w:rsidR="004759A2" w:rsidRPr="00B13AC0" w:rsidRDefault="004759A2">
            <w:pPr>
              <w:pStyle w:val="HL7TableBody"/>
              <w:rPr>
                <w:snapToGrid w:val="0"/>
              </w:rPr>
            </w:pPr>
            <w:r w:rsidRPr="00B13AC0">
              <w:rPr>
                <w:snapToGrid w:val="0"/>
              </w:rPr>
              <w:t>Condition</w:t>
            </w:r>
          </w:p>
        </w:tc>
      </w:tr>
      <w:tr w:rsidR="004759A2" w:rsidRPr="00792323" w14:paraId="3BC664E2" w14:textId="77777777">
        <w:trPr>
          <w:jc w:val="center"/>
        </w:trPr>
        <w:tc>
          <w:tcPr>
            <w:tcW w:w="1296" w:type="dxa"/>
            <w:shd w:val="clear" w:color="auto" w:fill="FFFFFF"/>
          </w:tcPr>
          <w:p w14:paraId="53DDB1CC" w14:textId="77777777" w:rsidR="004759A2" w:rsidRPr="00792323" w:rsidRDefault="004759A2">
            <w:pPr>
              <w:pStyle w:val="HL7TableBody"/>
              <w:jc w:val="center"/>
              <w:rPr>
                <w:snapToGrid w:val="0"/>
              </w:rPr>
            </w:pPr>
            <w:r w:rsidRPr="00792323">
              <w:rPr>
                <w:snapToGrid w:val="0"/>
              </w:rPr>
              <w:t>RENC</w:t>
            </w:r>
          </w:p>
        </w:tc>
        <w:tc>
          <w:tcPr>
            <w:tcW w:w="3840" w:type="dxa"/>
            <w:shd w:val="clear" w:color="auto" w:fill="FFFFFF"/>
          </w:tcPr>
          <w:p w14:paraId="7AFAAF34" w14:textId="77777777" w:rsidR="004759A2" w:rsidRPr="00792323" w:rsidRDefault="004759A2">
            <w:pPr>
              <w:pStyle w:val="HL7TableBody"/>
              <w:rPr>
                <w:snapToGrid w:val="0"/>
              </w:rPr>
            </w:pPr>
            <w:r w:rsidRPr="00792323">
              <w:rPr>
                <w:snapToGrid w:val="0"/>
              </w:rPr>
              <w:t xml:space="preserve">Fluid, Renal Cyst </w:t>
            </w:r>
          </w:p>
        </w:tc>
        <w:tc>
          <w:tcPr>
            <w:tcW w:w="3936" w:type="dxa"/>
            <w:shd w:val="clear" w:color="auto" w:fill="FFFFFF"/>
          </w:tcPr>
          <w:p w14:paraId="7E2064C2" w14:textId="77777777" w:rsidR="004759A2" w:rsidRPr="00792323" w:rsidRDefault="004759A2">
            <w:pPr>
              <w:pStyle w:val="HL7TableBody"/>
              <w:rPr>
                <w:snapToGrid w:val="0"/>
              </w:rPr>
            </w:pPr>
            <w:r w:rsidRPr="00792323">
              <w:rPr>
                <w:snapToGrid w:val="0"/>
              </w:rPr>
              <w:t xml:space="preserve">Fluid </w:t>
            </w:r>
          </w:p>
        </w:tc>
      </w:tr>
      <w:tr w:rsidR="004759A2" w:rsidRPr="00792323" w14:paraId="2196441A" w14:textId="77777777">
        <w:trPr>
          <w:jc w:val="center"/>
        </w:trPr>
        <w:tc>
          <w:tcPr>
            <w:tcW w:w="1296" w:type="dxa"/>
            <w:shd w:val="clear" w:color="auto" w:fill="FFFFFF"/>
          </w:tcPr>
          <w:p w14:paraId="4518F610" w14:textId="77777777" w:rsidR="004759A2" w:rsidRPr="00B13AC0" w:rsidRDefault="004759A2">
            <w:pPr>
              <w:pStyle w:val="HL7TableBody"/>
              <w:jc w:val="center"/>
              <w:rPr>
                <w:snapToGrid w:val="0"/>
              </w:rPr>
            </w:pPr>
            <w:r w:rsidRPr="00B13AC0">
              <w:rPr>
                <w:snapToGrid w:val="0"/>
              </w:rPr>
              <w:t>RES</w:t>
            </w:r>
          </w:p>
        </w:tc>
        <w:tc>
          <w:tcPr>
            <w:tcW w:w="3840" w:type="dxa"/>
            <w:shd w:val="clear" w:color="auto" w:fill="FFFFFF"/>
          </w:tcPr>
          <w:p w14:paraId="69A493FC" w14:textId="77777777" w:rsidR="004759A2" w:rsidRPr="00B13AC0" w:rsidRDefault="004759A2">
            <w:pPr>
              <w:pStyle w:val="HL7TableBody"/>
              <w:rPr>
                <w:snapToGrid w:val="0"/>
              </w:rPr>
            </w:pPr>
            <w:r w:rsidRPr="00B13AC0">
              <w:rPr>
                <w:snapToGrid w:val="0"/>
              </w:rPr>
              <w:t xml:space="preserve">Respiratory </w:t>
            </w:r>
          </w:p>
        </w:tc>
        <w:tc>
          <w:tcPr>
            <w:tcW w:w="3936" w:type="dxa"/>
            <w:shd w:val="clear" w:color="auto" w:fill="FFFFFF"/>
          </w:tcPr>
          <w:p w14:paraId="69CE1205" w14:textId="77777777" w:rsidR="004759A2" w:rsidRPr="00B13AC0" w:rsidRDefault="004759A2">
            <w:pPr>
              <w:pStyle w:val="HL7TableBody"/>
              <w:rPr>
                <w:snapToGrid w:val="0"/>
              </w:rPr>
            </w:pPr>
            <w:r w:rsidRPr="00B13AC0">
              <w:rPr>
                <w:snapToGrid w:val="0"/>
              </w:rPr>
              <w:t>Condition (Ambiguous)</w:t>
            </w:r>
          </w:p>
        </w:tc>
      </w:tr>
      <w:tr w:rsidR="004759A2" w:rsidRPr="00792323" w14:paraId="334C49B5" w14:textId="77777777">
        <w:trPr>
          <w:jc w:val="center"/>
        </w:trPr>
        <w:tc>
          <w:tcPr>
            <w:tcW w:w="1296" w:type="dxa"/>
            <w:shd w:val="clear" w:color="auto" w:fill="FFFFFF"/>
          </w:tcPr>
          <w:p w14:paraId="1CBF5DB5" w14:textId="77777777" w:rsidR="004759A2" w:rsidRPr="00B13AC0" w:rsidRDefault="004759A2">
            <w:pPr>
              <w:pStyle w:val="HL7TableBody"/>
              <w:jc w:val="center"/>
              <w:rPr>
                <w:snapToGrid w:val="0"/>
              </w:rPr>
            </w:pPr>
            <w:r w:rsidRPr="00B13AC0">
              <w:rPr>
                <w:snapToGrid w:val="0"/>
              </w:rPr>
              <w:t>SAL</w:t>
            </w:r>
          </w:p>
        </w:tc>
        <w:tc>
          <w:tcPr>
            <w:tcW w:w="3840" w:type="dxa"/>
            <w:shd w:val="clear" w:color="auto" w:fill="FFFFFF"/>
          </w:tcPr>
          <w:p w14:paraId="747AAE6F" w14:textId="77777777" w:rsidR="004759A2" w:rsidRPr="00B13AC0" w:rsidRDefault="004759A2">
            <w:pPr>
              <w:pStyle w:val="HL7TableBody"/>
              <w:rPr>
                <w:snapToGrid w:val="0"/>
              </w:rPr>
            </w:pPr>
            <w:r w:rsidRPr="00B13AC0">
              <w:rPr>
                <w:snapToGrid w:val="0"/>
              </w:rPr>
              <w:t>Saliva</w:t>
            </w:r>
          </w:p>
        </w:tc>
        <w:tc>
          <w:tcPr>
            <w:tcW w:w="3936" w:type="dxa"/>
            <w:shd w:val="clear" w:color="auto" w:fill="FFFFFF"/>
          </w:tcPr>
          <w:p w14:paraId="2182D5AE" w14:textId="77777777" w:rsidR="004759A2" w:rsidRPr="00B13AC0" w:rsidRDefault="004759A2">
            <w:pPr>
              <w:pStyle w:val="HL7TableBody"/>
              <w:rPr>
                <w:snapToGrid w:val="0"/>
              </w:rPr>
            </w:pPr>
          </w:p>
        </w:tc>
      </w:tr>
      <w:tr w:rsidR="004759A2" w:rsidRPr="00792323" w14:paraId="34B6770F" w14:textId="77777777">
        <w:trPr>
          <w:jc w:val="center"/>
        </w:trPr>
        <w:tc>
          <w:tcPr>
            <w:tcW w:w="1296" w:type="dxa"/>
            <w:shd w:val="clear" w:color="auto" w:fill="FFFFFF"/>
          </w:tcPr>
          <w:p w14:paraId="10B461E6" w14:textId="77777777" w:rsidR="004759A2" w:rsidRPr="00B13AC0" w:rsidRDefault="004759A2">
            <w:pPr>
              <w:pStyle w:val="HL7TableBody"/>
              <w:jc w:val="center"/>
              <w:rPr>
                <w:snapToGrid w:val="0"/>
              </w:rPr>
            </w:pPr>
            <w:r w:rsidRPr="00B13AC0">
              <w:rPr>
                <w:snapToGrid w:val="0"/>
              </w:rPr>
              <w:t>SCAR</w:t>
            </w:r>
          </w:p>
        </w:tc>
        <w:tc>
          <w:tcPr>
            <w:tcW w:w="3840" w:type="dxa"/>
            <w:shd w:val="clear" w:color="auto" w:fill="FFFFFF"/>
          </w:tcPr>
          <w:p w14:paraId="731C706B" w14:textId="77777777" w:rsidR="004759A2" w:rsidRPr="00B13AC0" w:rsidRDefault="004759A2">
            <w:pPr>
              <w:pStyle w:val="HL7TableBody"/>
              <w:rPr>
                <w:snapToGrid w:val="0"/>
              </w:rPr>
            </w:pPr>
            <w:r w:rsidRPr="00B13AC0">
              <w:rPr>
                <w:snapToGrid w:val="0"/>
              </w:rPr>
              <w:t>Tissue, Keloid (Scar)</w:t>
            </w:r>
          </w:p>
        </w:tc>
        <w:tc>
          <w:tcPr>
            <w:tcW w:w="3936" w:type="dxa"/>
            <w:shd w:val="clear" w:color="auto" w:fill="FFFFFF"/>
          </w:tcPr>
          <w:p w14:paraId="2511BE18" w14:textId="77777777" w:rsidR="004759A2" w:rsidRPr="00B13AC0" w:rsidRDefault="004759A2">
            <w:pPr>
              <w:pStyle w:val="HL7TableBody"/>
              <w:rPr>
                <w:snapToGrid w:val="0"/>
              </w:rPr>
            </w:pPr>
            <w:r w:rsidRPr="00B13AC0">
              <w:rPr>
                <w:snapToGrid w:val="0"/>
              </w:rPr>
              <w:t>Tissue</w:t>
            </w:r>
          </w:p>
        </w:tc>
      </w:tr>
      <w:tr w:rsidR="004759A2" w:rsidRPr="00792323" w14:paraId="509D7110" w14:textId="77777777">
        <w:trPr>
          <w:jc w:val="center"/>
        </w:trPr>
        <w:tc>
          <w:tcPr>
            <w:tcW w:w="1296" w:type="dxa"/>
            <w:shd w:val="clear" w:color="auto" w:fill="FFFFFF"/>
          </w:tcPr>
          <w:p w14:paraId="57025A35" w14:textId="77777777" w:rsidR="004759A2" w:rsidRPr="00B13AC0" w:rsidRDefault="004759A2">
            <w:pPr>
              <w:pStyle w:val="HL7TableBody"/>
              <w:jc w:val="center"/>
              <w:rPr>
                <w:snapToGrid w:val="0"/>
              </w:rPr>
            </w:pPr>
            <w:r w:rsidRPr="00B13AC0">
              <w:rPr>
                <w:snapToGrid w:val="0"/>
              </w:rPr>
              <w:t>SCLV</w:t>
            </w:r>
          </w:p>
        </w:tc>
        <w:tc>
          <w:tcPr>
            <w:tcW w:w="3840" w:type="dxa"/>
            <w:shd w:val="clear" w:color="auto" w:fill="FFFFFF"/>
          </w:tcPr>
          <w:p w14:paraId="104B8257" w14:textId="77777777" w:rsidR="004759A2" w:rsidRPr="00B13AC0" w:rsidRDefault="004759A2">
            <w:pPr>
              <w:pStyle w:val="HL7TableBody"/>
              <w:rPr>
                <w:snapToGrid w:val="0"/>
              </w:rPr>
            </w:pPr>
            <w:r w:rsidRPr="00B13AC0">
              <w:rPr>
                <w:snapToGrid w:val="0"/>
              </w:rPr>
              <w:t xml:space="preserve">Catheter Tip, Subclavian </w:t>
            </w:r>
          </w:p>
        </w:tc>
        <w:tc>
          <w:tcPr>
            <w:tcW w:w="3936" w:type="dxa"/>
            <w:shd w:val="clear" w:color="auto" w:fill="FFFFFF"/>
          </w:tcPr>
          <w:p w14:paraId="3BD40A57" w14:textId="77777777" w:rsidR="004759A2" w:rsidRPr="00B13AC0" w:rsidRDefault="004759A2">
            <w:pPr>
              <w:pStyle w:val="HL7TableBody"/>
              <w:rPr>
                <w:snapToGrid w:val="0"/>
              </w:rPr>
            </w:pPr>
            <w:r w:rsidRPr="00B13AC0">
              <w:rPr>
                <w:snapToGrid w:val="0"/>
              </w:rPr>
              <w:t>Device</w:t>
            </w:r>
          </w:p>
        </w:tc>
      </w:tr>
      <w:tr w:rsidR="004759A2" w:rsidRPr="00792323" w14:paraId="5DFA4A66" w14:textId="77777777">
        <w:trPr>
          <w:jc w:val="center"/>
        </w:trPr>
        <w:tc>
          <w:tcPr>
            <w:tcW w:w="1296" w:type="dxa"/>
            <w:shd w:val="clear" w:color="auto" w:fill="FFFFFF"/>
          </w:tcPr>
          <w:p w14:paraId="43075B43" w14:textId="77777777" w:rsidR="004759A2" w:rsidRPr="00792323" w:rsidRDefault="004759A2">
            <w:pPr>
              <w:pStyle w:val="HL7TableBody"/>
              <w:jc w:val="center"/>
              <w:rPr>
                <w:snapToGrid w:val="0"/>
              </w:rPr>
            </w:pPr>
            <w:r w:rsidRPr="00792323">
              <w:rPr>
                <w:snapToGrid w:val="0"/>
              </w:rPr>
              <w:t>SCROA</w:t>
            </w:r>
          </w:p>
        </w:tc>
        <w:tc>
          <w:tcPr>
            <w:tcW w:w="3840" w:type="dxa"/>
            <w:shd w:val="clear" w:color="auto" w:fill="FFFFFF"/>
          </w:tcPr>
          <w:p w14:paraId="0C44FB20" w14:textId="77777777" w:rsidR="004759A2" w:rsidRPr="00792323" w:rsidRDefault="004759A2">
            <w:pPr>
              <w:pStyle w:val="HL7TableBody"/>
              <w:rPr>
                <w:snapToGrid w:val="0"/>
              </w:rPr>
            </w:pPr>
            <w:r w:rsidRPr="00792323">
              <w:rPr>
                <w:snapToGrid w:val="0"/>
              </w:rPr>
              <w:t xml:space="preserve">Abscess, Scrotal </w:t>
            </w:r>
          </w:p>
        </w:tc>
        <w:tc>
          <w:tcPr>
            <w:tcW w:w="3936" w:type="dxa"/>
            <w:shd w:val="clear" w:color="auto" w:fill="FFFFFF"/>
          </w:tcPr>
          <w:p w14:paraId="4D62AFAC" w14:textId="77777777" w:rsidR="004759A2" w:rsidRPr="00792323" w:rsidRDefault="004759A2">
            <w:pPr>
              <w:pStyle w:val="HL7TableBody"/>
              <w:rPr>
                <w:snapToGrid w:val="0"/>
              </w:rPr>
            </w:pPr>
            <w:r w:rsidRPr="00792323">
              <w:rPr>
                <w:snapToGrid w:val="0"/>
              </w:rPr>
              <w:t>Condition</w:t>
            </w:r>
          </w:p>
        </w:tc>
      </w:tr>
      <w:tr w:rsidR="004759A2" w:rsidRPr="00792323" w14:paraId="59A1B81C" w14:textId="77777777">
        <w:trPr>
          <w:jc w:val="center"/>
        </w:trPr>
        <w:tc>
          <w:tcPr>
            <w:tcW w:w="1296" w:type="dxa"/>
            <w:shd w:val="clear" w:color="auto" w:fill="FFFFFF"/>
          </w:tcPr>
          <w:p w14:paraId="660520FD" w14:textId="77777777" w:rsidR="004759A2" w:rsidRPr="00B13AC0" w:rsidRDefault="004759A2">
            <w:pPr>
              <w:pStyle w:val="HL7TableBody"/>
              <w:jc w:val="center"/>
              <w:rPr>
                <w:snapToGrid w:val="0"/>
              </w:rPr>
            </w:pPr>
            <w:r w:rsidRPr="00B13AC0">
              <w:rPr>
                <w:snapToGrid w:val="0"/>
              </w:rPr>
              <w:t>SECRE</w:t>
            </w:r>
          </w:p>
        </w:tc>
        <w:tc>
          <w:tcPr>
            <w:tcW w:w="3840" w:type="dxa"/>
            <w:shd w:val="clear" w:color="auto" w:fill="FFFFFF"/>
          </w:tcPr>
          <w:p w14:paraId="6DCF865D" w14:textId="77777777" w:rsidR="004759A2" w:rsidRPr="00B13AC0" w:rsidRDefault="004759A2">
            <w:pPr>
              <w:pStyle w:val="HL7TableBody"/>
              <w:rPr>
                <w:snapToGrid w:val="0"/>
              </w:rPr>
            </w:pPr>
            <w:r w:rsidRPr="00B13AC0">
              <w:rPr>
                <w:snapToGrid w:val="0"/>
              </w:rPr>
              <w:t>Secretion(s)</w:t>
            </w:r>
          </w:p>
        </w:tc>
        <w:tc>
          <w:tcPr>
            <w:tcW w:w="3936" w:type="dxa"/>
            <w:shd w:val="clear" w:color="auto" w:fill="FFFFFF"/>
          </w:tcPr>
          <w:p w14:paraId="4D6292AC" w14:textId="77777777" w:rsidR="004759A2" w:rsidRPr="00B13AC0" w:rsidRDefault="004759A2">
            <w:pPr>
              <w:pStyle w:val="HL7TableBody"/>
              <w:rPr>
                <w:snapToGrid w:val="0"/>
              </w:rPr>
            </w:pPr>
            <w:r w:rsidRPr="00B13AC0">
              <w:rPr>
                <w:snapToGrid w:val="0"/>
              </w:rPr>
              <w:t>Fluid/Secretion</w:t>
            </w:r>
          </w:p>
        </w:tc>
      </w:tr>
      <w:tr w:rsidR="004759A2" w:rsidRPr="00792323" w14:paraId="58528D5B" w14:textId="77777777">
        <w:trPr>
          <w:jc w:val="center"/>
        </w:trPr>
        <w:tc>
          <w:tcPr>
            <w:tcW w:w="1296" w:type="dxa"/>
            <w:shd w:val="clear" w:color="auto" w:fill="FFFFFF"/>
          </w:tcPr>
          <w:p w14:paraId="2C20EC08" w14:textId="77777777" w:rsidR="004759A2" w:rsidRPr="00B13AC0" w:rsidRDefault="004759A2">
            <w:pPr>
              <w:pStyle w:val="HL7TableBody"/>
              <w:jc w:val="center"/>
              <w:rPr>
                <w:snapToGrid w:val="0"/>
              </w:rPr>
            </w:pPr>
            <w:r w:rsidRPr="00B13AC0">
              <w:rPr>
                <w:snapToGrid w:val="0"/>
              </w:rPr>
              <w:t>SER</w:t>
            </w:r>
          </w:p>
        </w:tc>
        <w:tc>
          <w:tcPr>
            <w:tcW w:w="3840" w:type="dxa"/>
            <w:shd w:val="clear" w:color="auto" w:fill="FFFFFF"/>
          </w:tcPr>
          <w:p w14:paraId="060BAAED" w14:textId="77777777" w:rsidR="004759A2" w:rsidRPr="00B13AC0" w:rsidRDefault="004759A2">
            <w:pPr>
              <w:pStyle w:val="HL7TableBody"/>
              <w:rPr>
                <w:snapToGrid w:val="0"/>
              </w:rPr>
            </w:pPr>
            <w:r w:rsidRPr="00B13AC0">
              <w:rPr>
                <w:snapToGrid w:val="0"/>
              </w:rPr>
              <w:t>Serum</w:t>
            </w:r>
          </w:p>
        </w:tc>
        <w:tc>
          <w:tcPr>
            <w:tcW w:w="3936" w:type="dxa"/>
            <w:shd w:val="clear" w:color="auto" w:fill="FFFFFF"/>
          </w:tcPr>
          <w:p w14:paraId="08A90C89" w14:textId="77777777" w:rsidR="004759A2" w:rsidRPr="00B13AC0" w:rsidRDefault="004759A2">
            <w:pPr>
              <w:pStyle w:val="HL7TableBody"/>
              <w:rPr>
                <w:snapToGrid w:val="0"/>
              </w:rPr>
            </w:pPr>
          </w:p>
        </w:tc>
      </w:tr>
      <w:tr w:rsidR="004759A2" w:rsidRPr="00792323" w14:paraId="7B0FF54B" w14:textId="77777777">
        <w:trPr>
          <w:jc w:val="center"/>
        </w:trPr>
        <w:tc>
          <w:tcPr>
            <w:tcW w:w="1296" w:type="dxa"/>
            <w:shd w:val="clear" w:color="auto" w:fill="FFFFFF"/>
          </w:tcPr>
          <w:p w14:paraId="7205AEA0" w14:textId="77777777" w:rsidR="004759A2" w:rsidRPr="00792323" w:rsidRDefault="004759A2">
            <w:pPr>
              <w:pStyle w:val="HL7TableBody"/>
              <w:jc w:val="center"/>
              <w:rPr>
                <w:snapToGrid w:val="0"/>
              </w:rPr>
            </w:pPr>
            <w:r w:rsidRPr="00792323">
              <w:rPr>
                <w:snapToGrid w:val="0"/>
              </w:rPr>
              <w:t>SHU</w:t>
            </w:r>
          </w:p>
        </w:tc>
        <w:tc>
          <w:tcPr>
            <w:tcW w:w="3840" w:type="dxa"/>
            <w:shd w:val="clear" w:color="auto" w:fill="FFFFFF"/>
          </w:tcPr>
          <w:p w14:paraId="5F0936C5" w14:textId="77777777" w:rsidR="004759A2" w:rsidRPr="00792323" w:rsidRDefault="004759A2">
            <w:pPr>
              <w:pStyle w:val="HL7TableBody"/>
              <w:rPr>
                <w:snapToGrid w:val="0"/>
              </w:rPr>
            </w:pPr>
            <w:r w:rsidRPr="00792323">
              <w:rPr>
                <w:snapToGrid w:val="0"/>
              </w:rPr>
              <w:t xml:space="preserve">Site, Shunt </w:t>
            </w:r>
          </w:p>
        </w:tc>
        <w:tc>
          <w:tcPr>
            <w:tcW w:w="3936" w:type="dxa"/>
            <w:shd w:val="clear" w:color="auto" w:fill="FFFFFF"/>
          </w:tcPr>
          <w:p w14:paraId="7F870D23" w14:textId="77777777" w:rsidR="004759A2" w:rsidRPr="00792323" w:rsidRDefault="004759A2">
            <w:pPr>
              <w:pStyle w:val="HL7TableBody"/>
              <w:rPr>
                <w:snapToGrid w:val="0"/>
              </w:rPr>
            </w:pPr>
            <w:r w:rsidRPr="00792323">
              <w:rPr>
                <w:snapToGrid w:val="0"/>
              </w:rPr>
              <w:t>Site</w:t>
            </w:r>
          </w:p>
        </w:tc>
      </w:tr>
      <w:tr w:rsidR="004759A2" w:rsidRPr="00792323" w14:paraId="06463A88" w14:textId="77777777">
        <w:trPr>
          <w:jc w:val="center"/>
        </w:trPr>
        <w:tc>
          <w:tcPr>
            <w:tcW w:w="1296" w:type="dxa"/>
            <w:shd w:val="clear" w:color="auto" w:fill="FFFFFF"/>
          </w:tcPr>
          <w:p w14:paraId="2E422892" w14:textId="77777777" w:rsidR="004759A2" w:rsidRPr="00792323" w:rsidRDefault="004759A2">
            <w:pPr>
              <w:pStyle w:val="HL7TableBody"/>
              <w:jc w:val="center"/>
              <w:rPr>
                <w:snapToGrid w:val="0"/>
              </w:rPr>
            </w:pPr>
            <w:r w:rsidRPr="00792323">
              <w:rPr>
                <w:snapToGrid w:val="0"/>
              </w:rPr>
              <w:t>SHUNF</w:t>
            </w:r>
          </w:p>
        </w:tc>
        <w:tc>
          <w:tcPr>
            <w:tcW w:w="3840" w:type="dxa"/>
            <w:shd w:val="clear" w:color="auto" w:fill="FFFFFF"/>
          </w:tcPr>
          <w:p w14:paraId="3B1B394A" w14:textId="77777777" w:rsidR="004759A2" w:rsidRPr="00792323" w:rsidRDefault="004759A2">
            <w:pPr>
              <w:pStyle w:val="HL7TableBody"/>
              <w:rPr>
                <w:snapToGrid w:val="0"/>
              </w:rPr>
            </w:pPr>
            <w:r w:rsidRPr="00792323">
              <w:rPr>
                <w:snapToGrid w:val="0"/>
              </w:rPr>
              <w:t xml:space="preserve">Fluid, Shunt </w:t>
            </w:r>
          </w:p>
        </w:tc>
        <w:tc>
          <w:tcPr>
            <w:tcW w:w="3936" w:type="dxa"/>
            <w:shd w:val="clear" w:color="auto" w:fill="FFFFFF"/>
          </w:tcPr>
          <w:p w14:paraId="1E7193F7" w14:textId="77777777" w:rsidR="004759A2" w:rsidRPr="00792323" w:rsidRDefault="004759A2">
            <w:pPr>
              <w:pStyle w:val="HL7TableBody"/>
              <w:rPr>
                <w:snapToGrid w:val="0"/>
              </w:rPr>
            </w:pPr>
            <w:r w:rsidRPr="00792323">
              <w:rPr>
                <w:snapToGrid w:val="0"/>
              </w:rPr>
              <w:t xml:space="preserve">Fluid </w:t>
            </w:r>
          </w:p>
        </w:tc>
      </w:tr>
      <w:tr w:rsidR="004759A2" w:rsidRPr="00792323" w14:paraId="18584C9A" w14:textId="77777777">
        <w:trPr>
          <w:jc w:val="center"/>
        </w:trPr>
        <w:tc>
          <w:tcPr>
            <w:tcW w:w="1296" w:type="dxa"/>
            <w:shd w:val="clear" w:color="auto" w:fill="FFFFFF"/>
          </w:tcPr>
          <w:p w14:paraId="4F40380A" w14:textId="77777777" w:rsidR="004759A2" w:rsidRPr="00792323" w:rsidRDefault="004759A2">
            <w:pPr>
              <w:pStyle w:val="HL7TableBody"/>
              <w:jc w:val="center"/>
              <w:rPr>
                <w:snapToGrid w:val="0"/>
              </w:rPr>
            </w:pPr>
            <w:r w:rsidRPr="00792323">
              <w:rPr>
                <w:snapToGrid w:val="0"/>
              </w:rPr>
              <w:t>SHUNT</w:t>
            </w:r>
          </w:p>
        </w:tc>
        <w:tc>
          <w:tcPr>
            <w:tcW w:w="3840" w:type="dxa"/>
            <w:shd w:val="clear" w:color="auto" w:fill="FFFFFF"/>
          </w:tcPr>
          <w:p w14:paraId="6DB2C028" w14:textId="77777777" w:rsidR="004759A2" w:rsidRPr="00792323" w:rsidRDefault="004759A2">
            <w:pPr>
              <w:pStyle w:val="HL7TableBody"/>
              <w:rPr>
                <w:snapToGrid w:val="0"/>
              </w:rPr>
            </w:pPr>
            <w:r w:rsidRPr="00792323">
              <w:rPr>
                <w:snapToGrid w:val="0"/>
              </w:rPr>
              <w:t>Shunt</w:t>
            </w:r>
          </w:p>
        </w:tc>
        <w:tc>
          <w:tcPr>
            <w:tcW w:w="3936" w:type="dxa"/>
            <w:shd w:val="clear" w:color="auto" w:fill="FFFFFF"/>
          </w:tcPr>
          <w:p w14:paraId="7D82A747" w14:textId="77777777" w:rsidR="004759A2" w:rsidRPr="00792323" w:rsidRDefault="004759A2">
            <w:pPr>
              <w:pStyle w:val="HL7TableBody"/>
              <w:rPr>
                <w:snapToGrid w:val="0"/>
              </w:rPr>
            </w:pPr>
            <w:r w:rsidRPr="00792323">
              <w:rPr>
                <w:snapToGrid w:val="0"/>
              </w:rPr>
              <w:t>Condition</w:t>
            </w:r>
          </w:p>
        </w:tc>
      </w:tr>
      <w:tr w:rsidR="004759A2" w:rsidRPr="00792323" w14:paraId="7EC6CA46" w14:textId="77777777">
        <w:trPr>
          <w:jc w:val="center"/>
        </w:trPr>
        <w:tc>
          <w:tcPr>
            <w:tcW w:w="1296" w:type="dxa"/>
            <w:shd w:val="clear" w:color="auto" w:fill="FFFFFF"/>
          </w:tcPr>
          <w:p w14:paraId="0E7F6286" w14:textId="77777777" w:rsidR="004759A2" w:rsidRPr="00792323" w:rsidRDefault="004759A2">
            <w:pPr>
              <w:pStyle w:val="HL7TableBody"/>
              <w:jc w:val="center"/>
              <w:rPr>
                <w:snapToGrid w:val="0"/>
              </w:rPr>
            </w:pPr>
            <w:r w:rsidRPr="00792323">
              <w:rPr>
                <w:snapToGrid w:val="0"/>
              </w:rPr>
              <w:t>SITE</w:t>
            </w:r>
          </w:p>
        </w:tc>
        <w:tc>
          <w:tcPr>
            <w:tcW w:w="3840" w:type="dxa"/>
            <w:shd w:val="clear" w:color="auto" w:fill="FFFFFF"/>
          </w:tcPr>
          <w:p w14:paraId="47F37975" w14:textId="77777777" w:rsidR="004759A2" w:rsidRPr="00792323" w:rsidRDefault="004759A2">
            <w:pPr>
              <w:pStyle w:val="HL7TableBody"/>
              <w:rPr>
                <w:snapToGrid w:val="0"/>
              </w:rPr>
            </w:pPr>
            <w:r w:rsidRPr="00792323">
              <w:rPr>
                <w:snapToGrid w:val="0"/>
              </w:rPr>
              <w:t>Site</w:t>
            </w:r>
          </w:p>
        </w:tc>
        <w:tc>
          <w:tcPr>
            <w:tcW w:w="3936" w:type="dxa"/>
            <w:shd w:val="clear" w:color="auto" w:fill="FFFFFF"/>
          </w:tcPr>
          <w:p w14:paraId="628761FB" w14:textId="77777777" w:rsidR="004759A2" w:rsidRPr="00792323" w:rsidRDefault="004759A2">
            <w:pPr>
              <w:pStyle w:val="HL7TableBody"/>
              <w:rPr>
                <w:snapToGrid w:val="0"/>
              </w:rPr>
            </w:pPr>
            <w:r w:rsidRPr="00792323">
              <w:rPr>
                <w:snapToGrid w:val="0"/>
              </w:rPr>
              <w:t>Site</w:t>
            </w:r>
          </w:p>
        </w:tc>
      </w:tr>
      <w:tr w:rsidR="004759A2" w:rsidRPr="00792323" w14:paraId="459BF83A" w14:textId="77777777">
        <w:trPr>
          <w:jc w:val="center"/>
        </w:trPr>
        <w:tc>
          <w:tcPr>
            <w:tcW w:w="1296" w:type="dxa"/>
            <w:shd w:val="clear" w:color="auto" w:fill="FFFFFF"/>
          </w:tcPr>
          <w:p w14:paraId="2B4AD571" w14:textId="77777777" w:rsidR="004759A2" w:rsidRPr="00B13AC0" w:rsidRDefault="004759A2">
            <w:pPr>
              <w:pStyle w:val="HL7TableBody"/>
              <w:jc w:val="center"/>
              <w:rPr>
                <w:snapToGrid w:val="0"/>
              </w:rPr>
            </w:pPr>
            <w:r w:rsidRPr="00B13AC0">
              <w:rPr>
                <w:snapToGrid w:val="0"/>
              </w:rPr>
              <w:t>SKBP</w:t>
            </w:r>
          </w:p>
        </w:tc>
        <w:tc>
          <w:tcPr>
            <w:tcW w:w="3840" w:type="dxa"/>
            <w:shd w:val="clear" w:color="auto" w:fill="FFFFFF"/>
          </w:tcPr>
          <w:p w14:paraId="70EB2D2F" w14:textId="77777777" w:rsidR="004759A2" w:rsidRPr="00B13AC0" w:rsidRDefault="004759A2">
            <w:pPr>
              <w:pStyle w:val="HL7TableBody"/>
              <w:rPr>
                <w:snapToGrid w:val="0"/>
              </w:rPr>
            </w:pPr>
            <w:r w:rsidRPr="00B13AC0">
              <w:rPr>
                <w:snapToGrid w:val="0"/>
              </w:rPr>
              <w:t>Biopsy, Skin</w:t>
            </w:r>
          </w:p>
        </w:tc>
        <w:tc>
          <w:tcPr>
            <w:tcW w:w="3936" w:type="dxa"/>
            <w:shd w:val="clear" w:color="auto" w:fill="FFFFFF"/>
          </w:tcPr>
          <w:p w14:paraId="09315BD0" w14:textId="77777777" w:rsidR="004759A2" w:rsidRPr="00B13AC0" w:rsidRDefault="004759A2">
            <w:pPr>
              <w:pStyle w:val="HL7TableBody"/>
              <w:rPr>
                <w:snapToGrid w:val="0"/>
              </w:rPr>
            </w:pPr>
            <w:r w:rsidRPr="00B13AC0">
              <w:rPr>
                <w:snapToGrid w:val="0"/>
              </w:rPr>
              <w:t>Tissue</w:t>
            </w:r>
          </w:p>
        </w:tc>
      </w:tr>
      <w:tr w:rsidR="004759A2" w:rsidRPr="00792323" w14:paraId="6D1A150B" w14:textId="77777777">
        <w:trPr>
          <w:jc w:val="center"/>
        </w:trPr>
        <w:tc>
          <w:tcPr>
            <w:tcW w:w="1296" w:type="dxa"/>
            <w:shd w:val="clear" w:color="auto" w:fill="FFFFFF"/>
          </w:tcPr>
          <w:p w14:paraId="0B8EB5B8" w14:textId="77777777" w:rsidR="004759A2" w:rsidRPr="00792323" w:rsidRDefault="004759A2">
            <w:pPr>
              <w:pStyle w:val="HL7TableBody"/>
              <w:jc w:val="center"/>
              <w:rPr>
                <w:snapToGrid w:val="0"/>
              </w:rPr>
            </w:pPr>
            <w:r w:rsidRPr="00792323">
              <w:rPr>
                <w:snapToGrid w:val="0"/>
              </w:rPr>
              <w:t>SKN</w:t>
            </w:r>
          </w:p>
        </w:tc>
        <w:tc>
          <w:tcPr>
            <w:tcW w:w="3840" w:type="dxa"/>
            <w:shd w:val="clear" w:color="auto" w:fill="FFFFFF"/>
          </w:tcPr>
          <w:p w14:paraId="7CDE15DA" w14:textId="77777777" w:rsidR="004759A2" w:rsidRPr="00792323" w:rsidRDefault="004759A2">
            <w:pPr>
              <w:pStyle w:val="HL7TableBody"/>
              <w:rPr>
                <w:snapToGrid w:val="0"/>
              </w:rPr>
            </w:pPr>
            <w:r w:rsidRPr="00792323">
              <w:rPr>
                <w:snapToGrid w:val="0"/>
              </w:rPr>
              <w:t>Skin</w:t>
            </w:r>
          </w:p>
        </w:tc>
        <w:tc>
          <w:tcPr>
            <w:tcW w:w="3936" w:type="dxa"/>
            <w:shd w:val="clear" w:color="auto" w:fill="FFFFFF"/>
          </w:tcPr>
          <w:p w14:paraId="6EF94D5F" w14:textId="77777777" w:rsidR="004759A2" w:rsidRPr="00792323" w:rsidRDefault="004759A2">
            <w:pPr>
              <w:pStyle w:val="HL7TableBody"/>
              <w:rPr>
                <w:snapToGrid w:val="0"/>
              </w:rPr>
            </w:pPr>
          </w:p>
        </w:tc>
      </w:tr>
      <w:tr w:rsidR="004759A2" w:rsidRPr="00792323" w14:paraId="205AB750" w14:textId="77777777">
        <w:trPr>
          <w:jc w:val="center"/>
        </w:trPr>
        <w:tc>
          <w:tcPr>
            <w:tcW w:w="1296" w:type="dxa"/>
            <w:shd w:val="clear" w:color="auto" w:fill="FFFFFF"/>
          </w:tcPr>
          <w:p w14:paraId="1CA6379E" w14:textId="77777777" w:rsidR="004759A2" w:rsidRPr="00B13AC0" w:rsidRDefault="004759A2">
            <w:pPr>
              <w:pStyle w:val="HL7TableBody"/>
              <w:jc w:val="center"/>
              <w:rPr>
                <w:snapToGrid w:val="0"/>
              </w:rPr>
            </w:pPr>
            <w:r w:rsidRPr="00B13AC0">
              <w:rPr>
                <w:snapToGrid w:val="0"/>
              </w:rPr>
              <w:t>SMM</w:t>
            </w:r>
          </w:p>
        </w:tc>
        <w:tc>
          <w:tcPr>
            <w:tcW w:w="3840" w:type="dxa"/>
            <w:shd w:val="clear" w:color="auto" w:fill="FFFFFF"/>
          </w:tcPr>
          <w:p w14:paraId="2FB05C2D" w14:textId="77777777" w:rsidR="004759A2" w:rsidRPr="00B13AC0" w:rsidRDefault="004759A2">
            <w:pPr>
              <w:pStyle w:val="HL7TableBody"/>
              <w:rPr>
                <w:snapToGrid w:val="0"/>
              </w:rPr>
            </w:pPr>
            <w:r w:rsidRPr="00B13AC0">
              <w:rPr>
                <w:snapToGrid w:val="0"/>
              </w:rPr>
              <w:t xml:space="preserve">Mass, Sub-Mandibular </w:t>
            </w:r>
          </w:p>
        </w:tc>
        <w:tc>
          <w:tcPr>
            <w:tcW w:w="3936" w:type="dxa"/>
            <w:shd w:val="clear" w:color="auto" w:fill="FFFFFF"/>
          </w:tcPr>
          <w:p w14:paraId="1BCCF188" w14:textId="77777777" w:rsidR="004759A2" w:rsidRPr="00B13AC0" w:rsidRDefault="004759A2">
            <w:pPr>
              <w:pStyle w:val="HL7TableBody"/>
              <w:rPr>
                <w:snapToGrid w:val="0"/>
              </w:rPr>
            </w:pPr>
            <w:r w:rsidRPr="00B13AC0">
              <w:rPr>
                <w:snapToGrid w:val="0"/>
              </w:rPr>
              <w:t>Condition</w:t>
            </w:r>
          </w:p>
        </w:tc>
      </w:tr>
      <w:tr w:rsidR="004759A2" w:rsidRPr="00792323" w14:paraId="466501BD" w14:textId="77777777" w:rsidTr="00636F31">
        <w:trPr>
          <w:jc w:val="center"/>
        </w:trPr>
        <w:tc>
          <w:tcPr>
            <w:tcW w:w="1296" w:type="dxa"/>
          </w:tcPr>
          <w:p w14:paraId="533747C9" w14:textId="77777777" w:rsidR="004759A2" w:rsidRPr="00B13AC0" w:rsidRDefault="004759A2">
            <w:pPr>
              <w:pStyle w:val="HL7TableBody"/>
              <w:jc w:val="center"/>
              <w:rPr>
                <w:snapToGrid w:val="0"/>
              </w:rPr>
            </w:pPr>
            <w:r w:rsidRPr="00B13AC0">
              <w:rPr>
                <w:snapToGrid w:val="0"/>
              </w:rPr>
              <w:t>SMN</w:t>
            </w:r>
          </w:p>
        </w:tc>
        <w:tc>
          <w:tcPr>
            <w:tcW w:w="3840" w:type="dxa"/>
          </w:tcPr>
          <w:p w14:paraId="0AC9CE0D" w14:textId="77777777" w:rsidR="004759A2" w:rsidRPr="00B13AC0" w:rsidRDefault="004759A2">
            <w:pPr>
              <w:pStyle w:val="HL7TableBody"/>
              <w:rPr>
                <w:snapToGrid w:val="0"/>
              </w:rPr>
            </w:pPr>
            <w:r w:rsidRPr="00B13AC0">
              <w:rPr>
                <w:snapToGrid w:val="0"/>
              </w:rPr>
              <w:t>Seminal fluid</w:t>
            </w:r>
          </w:p>
        </w:tc>
        <w:tc>
          <w:tcPr>
            <w:tcW w:w="3936" w:type="dxa"/>
          </w:tcPr>
          <w:p w14:paraId="7AF28F01" w14:textId="77777777" w:rsidR="004759A2" w:rsidRPr="00B13AC0" w:rsidRDefault="004759A2" w:rsidP="00AB39FE">
            <w:pPr>
              <w:pStyle w:val="HL7TableBody"/>
              <w:rPr>
                <w:snapToGrid w:val="0"/>
              </w:rPr>
            </w:pPr>
          </w:p>
        </w:tc>
      </w:tr>
      <w:tr w:rsidR="004759A2" w:rsidRPr="00792323" w14:paraId="20484DF1" w14:textId="77777777">
        <w:trPr>
          <w:jc w:val="center"/>
        </w:trPr>
        <w:tc>
          <w:tcPr>
            <w:tcW w:w="1296" w:type="dxa"/>
            <w:shd w:val="clear" w:color="auto" w:fill="FFFFFF"/>
          </w:tcPr>
          <w:p w14:paraId="2C008A8D" w14:textId="77777777" w:rsidR="004759A2" w:rsidRPr="00792323" w:rsidRDefault="004759A2">
            <w:pPr>
              <w:pStyle w:val="HL7TableBody"/>
              <w:jc w:val="center"/>
              <w:rPr>
                <w:snapToGrid w:val="0"/>
              </w:rPr>
            </w:pPr>
            <w:r w:rsidRPr="00792323">
              <w:rPr>
                <w:snapToGrid w:val="0"/>
              </w:rPr>
              <w:t>SNV</w:t>
            </w:r>
          </w:p>
        </w:tc>
        <w:tc>
          <w:tcPr>
            <w:tcW w:w="3840" w:type="dxa"/>
            <w:shd w:val="clear" w:color="auto" w:fill="FFFFFF"/>
          </w:tcPr>
          <w:p w14:paraId="2BD0035D" w14:textId="77777777" w:rsidR="004759A2" w:rsidRPr="00792323" w:rsidRDefault="004759A2">
            <w:pPr>
              <w:pStyle w:val="HL7TableBody"/>
              <w:rPr>
                <w:snapToGrid w:val="0"/>
              </w:rPr>
            </w:pPr>
            <w:r w:rsidRPr="00792323">
              <w:rPr>
                <w:snapToGrid w:val="0"/>
              </w:rPr>
              <w:t>Fluid, synovial (Joint fluid)</w:t>
            </w:r>
          </w:p>
        </w:tc>
        <w:tc>
          <w:tcPr>
            <w:tcW w:w="3936" w:type="dxa"/>
            <w:shd w:val="clear" w:color="auto" w:fill="FFFFFF"/>
          </w:tcPr>
          <w:p w14:paraId="661DCCD7" w14:textId="77777777" w:rsidR="004759A2" w:rsidRPr="00792323" w:rsidRDefault="004759A2">
            <w:pPr>
              <w:pStyle w:val="HL7TableBody"/>
              <w:rPr>
                <w:snapToGrid w:val="0"/>
              </w:rPr>
            </w:pPr>
          </w:p>
        </w:tc>
      </w:tr>
      <w:tr w:rsidR="004759A2" w:rsidRPr="00792323" w14:paraId="7B4569D3" w14:textId="77777777">
        <w:trPr>
          <w:jc w:val="center"/>
        </w:trPr>
        <w:tc>
          <w:tcPr>
            <w:tcW w:w="1296" w:type="dxa"/>
            <w:shd w:val="clear" w:color="auto" w:fill="FFFFFF"/>
          </w:tcPr>
          <w:p w14:paraId="10E2D75E" w14:textId="77777777" w:rsidR="004759A2" w:rsidRPr="00792323" w:rsidRDefault="004759A2">
            <w:pPr>
              <w:pStyle w:val="HL7TableBody"/>
              <w:jc w:val="center"/>
              <w:rPr>
                <w:snapToGrid w:val="0"/>
              </w:rPr>
            </w:pPr>
            <w:r w:rsidRPr="00792323">
              <w:rPr>
                <w:snapToGrid w:val="0"/>
              </w:rPr>
              <w:t>SPRM</w:t>
            </w:r>
          </w:p>
        </w:tc>
        <w:tc>
          <w:tcPr>
            <w:tcW w:w="3840" w:type="dxa"/>
            <w:shd w:val="clear" w:color="auto" w:fill="FFFFFF"/>
          </w:tcPr>
          <w:p w14:paraId="696CE931" w14:textId="77777777" w:rsidR="004759A2" w:rsidRPr="00792323" w:rsidRDefault="004759A2">
            <w:pPr>
              <w:pStyle w:val="HL7TableBody"/>
              <w:rPr>
                <w:snapToGrid w:val="0"/>
              </w:rPr>
            </w:pPr>
            <w:r w:rsidRPr="00792323">
              <w:rPr>
                <w:snapToGrid w:val="0"/>
              </w:rPr>
              <w:t>Spermatozoa</w:t>
            </w:r>
          </w:p>
        </w:tc>
        <w:tc>
          <w:tcPr>
            <w:tcW w:w="3936" w:type="dxa"/>
            <w:shd w:val="clear" w:color="auto" w:fill="FFFFFF"/>
          </w:tcPr>
          <w:p w14:paraId="123AF7E9" w14:textId="77777777" w:rsidR="004759A2" w:rsidRPr="00792323" w:rsidRDefault="004759A2">
            <w:pPr>
              <w:pStyle w:val="HL7TableBody"/>
              <w:rPr>
                <w:snapToGrid w:val="0"/>
              </w:rPr>
            </w:pPr>
          </w:p>
        </w:tc>
      </w:tr>
      <w:tr w:rsidR="004759A2" w:rsidRPr="00792323" w14:paraId="7A8F8F2E" w14:textId="77777777">
        <w:trPr>
          <w:jc w:val="center"/>
        </w:trPr>
        <w:tc>
          <w:tcPr>
            <w:tcW w:w="1296" w:type="dxa"/>
            <w:shd w:val="clear" w:color="auto" w:fill="FFFFFF"/>
          </w:tcPr>
          <w:p w14:paraId="30F9CF18" w14:textId="77777777" w:rsidR="004759A2" w:rsidRPr="00B13AC0" w:rsidRDefault="004759A2">
            <w:pPr>
              <w:pStyle w:val="HL7TableBody"/>
              <w:jc w:val="center"/>
              <w:rPr>
                <w:snapToGrid w:val="0"/>
              </w:rPr>
            </w:pPr>
            <w:r w:rsidRPr="00B13AC0">
              <w:rPr>
                <w:snapToGrid w:val="0"/>
              </w:rPr>
              <w:t>SPRP</w:t>
            </w:r>
          </w:p>
        </w:tc>
        <w:tc>
          <w:tcPr>
            <w:tcW w:w="3840" w:type="dxa"/>
            <w:shd w:val="clear" w:color="auto" w:fill="FFFFFF"/>
          </w:tcPr>
          <w:p w14:paraId="7A8AA6E7" w14:textId="77777777" w:rsidR="004759A2" w:rsidRPr="00B13AC0" w:rsidRDefault="004759A2">
            <w:pPr>
              <w:pStyle w:val="HL7TableBody"/>
              <w:rPr>
                <w:snapToGrid w:val="0"/>
              </w:rPr>
            </w:pPr>
            <w:r w:rsidRPr="00B13AC0">
              <w:rPr>
                <w:snapToGrid w:val="0"/>
              </w:rPr>
              <w:t xml:space="preserve">Catheter Tip, Suprapubic </w:t>
            </w:r>
          </w:p>
        </w:tc>
        <w:tc>
          <w:tcPr>
            <w:tcW w:w="3936" w:type="dxa"/>
            <w:shd w:val="clear" w:color="auto" w:fill="FFFFFF"/>
          </w:tcPr>
          <w:p w14:paraId="3431EE4B" w14:textId="77777777" w:rsidR="004759A2" w:rsidRPr="00B13AC0" w:rsidRDefault="004759A2">
            <w:pPr>
              <w:pStyle w:val="HL7TableBody"/>
              <w:rPr>
                <w:snapToGrid w:val="0"/>
              </w:rPr>
            </w:pPr>
            <w:r w:rsidRPr="00B13AC0">
              <w:rPr>
                <w:snapToGrid w:val="0"/>
              </w:rPr>
              <w:t>Device</w:t>
            </w:r>
          </w:p>
        </w:tc>
      </w:tr>
      <w:tr w:rsidR="004759A2" w:rsidRPr="00792323" w14:paraId="453199A5" w14:textId="77777777">
        <w:trPr>
          <w:jc w:val="center"/>
        </w:trPr>
        <w:tc>
          <w:tcPr>
            <w:tcW w:w="1296" w:type="dxa"/>
            <w:shd w:val="clear" w:color="auto" w:fill="FFFFFF"/>
          </w:tcPr>
          <w:p w14:paraId="7074D30A" w14:textId="77777777" w:rsidR="004759A2" w:rsidRPr="00B13AC0" w:rsidRDefault="004759A2">
            <w:pPr>
              <w:pStyle w:val="HL7TableBody"/>
              <w:jc w:val="center"/>
              <w:rPr>
                <w:snapToGrid w:val="0"/>
              </w:rPr>
            </w:pPr>
            <w:r w:rsidRPr="00B13AC0">
              <w:rPr>
                <w:snapToGrid w:val="0"/>
              </w:rPr>
              <w:t>SPRPB</w:t>
            </w:r>
          </w:p>
        </w:tc>
        <w:tc>
          <w:tcPr>
            <w:tcW w:w="3840" w:type="dxa"/>
            <w:shd w:val="clear" w:color="auto" w:fill="FFFFFF"/>
          </w:tcPr>
          <w:p w14:paraId="4CD1263C" w14:textId="77777777" w:rsidR="004759A2" w:rsidRPr="00B13AC0" w:rsidRDefault="004759A2">
            <w:pPr>
              <w:pStyle w:val="HL7TableBody"/>
              <w:rPr>
                <w:snapToGrid w:val="0"/>
              </w:rPr>
            </w:pPr>
            <w:r w:rsidRPr="00B13AC0">
              <w:rPr>
                <w:snapToGrid w:val="0"/>
              </w:rPr>
              <w:t xml:space="preserve">Cathether Tip, Suprapubic </w:t>
            </w:r>
          </w:p>
        </w:tc>
        <w:tc>
          <w:tcPr>
            <w:tcW w:w="3936" w:type="dxa"/>
            <w:shd w:val="clear" w:color="auto" w:fill="FFFFFF"/>
          </w:tcPr>
          <w:p w14:paraId="0EB4B287" w14:textId="77777777" w:rsidR="004759A2" w:rsidRPr="00B13AC0" w:rsidRDefault="004759A2">
            <w:pPr>
              <w:pStyle w:val="HL7TableBody"/>
              <w:rPr>
                <w:snapToGrid w:val="0"/>
              </w:rPr>
            </w:pPr>
            <w:r w:rsidRPr="00B13AC0">
              <w:rPr>
                <w:snapToGrid w:val="0"/>
              </w:rPr>
              <w:t>Device</w:t>
            </w:r>
          </w:p>
        </w:tc>
      </w:tr>
      <w:tr w:rsidR="004759A2" w:rsidRPr="00792323" w14:paraId="40BBF4D1" w14:textId="77777777">
        <w:trPr>
          <w:jc w:val="center"/>
        </w:trPr>
        <w:tc>
          <w:tcPr>
            <w:tcW w:w="1296" w:type="dxa"/>
            <w:shd w:val="clear" w:color="auto" w:fill="FFFFFF"/>
          </w:tcPr>
          <w:p w14:paraId="1AE0160D" w14:textId="77777777" w:rsidR="004759A2" w:rsidRPr="00792323" w:rsidRDefault="004759A2">
            <w:pPr>
              <w:pStyle w:val="HL7TableBody"/>
              <w:jc w:val="center"/>
              <w:rPr>
                <w:snapToGrid w:val="0"/>
              </w:rPr>
            </w:pPr>
            <w:r w:rsidRPr="00792323">
              <w:rPr>
                <w:snapToGrid w:val="0"/>
              </w:rPr>
              <w:t>SPS</w:t>
            </w:r>
          </w:p>
        </w:tc>
        <w:tc>
          <w:tcPr>
            <w:tcW w:w="3840" w:type="dxa"/>
            <w:shd w:val="clear" w:color="auto" w:fill="FFFFFF"/>
          </w:tcPr>
          <w:p w14:paraId="21BAB2A9" w14:textId="77777777" w:rsidR="004759A2" w:rsidRPr="00792323" w:rsidRDefault="004759A2">
            <w:pPr>
              <w:pStyle w:val="HL7TableBody"/>
              <w:rPr>
                <w:snapToGrid w:val="0"/>
              </w:rPr>
            </w:pPr>
            <w:r w:rsidRPr="00792323">
              <w:rPr>
                <w:snapToGrid w:val="0"/>
              </w:rPr>
              <w:t>Environmental, Spore Strip</w:t>
            </w:r>
          </w:p>
        </w:tc>
        <w:tc>
          <w:tcPr>
            <w:tcW w:w="3936" w:type="dxa"/>
            <w:shd w:val="clear" w:color="auto" w:fill="FFFFFF"/>
          </w:tcPr>
          <w:p w14:paraId="1264D13E" w14:textId="77777777" w:rsidR="004759A2" w:rsidRPr="00792323" w:rsidRDefault="004759A2">
            <w:pPr>
              <w:pStyle w:val="HL7TableBody"/>
              <w:rPr>
                <w:snapToGrid w:val="0"/>
              </w:rPr>
            </w:pPr>
            <w:r w:rsidRPr="00792323">
              <w:rPr>
                <w:snapToGrid w:val="0"/>
              </w:rPr>
              <w:t>Environment</w:t>
            </w:r>
          </w:p>
        </w:tc>
      </w:tr>
      <w:tr w:rsidR="004759A2" w:rsidRPr="00792323" w14:paraId="599A5F09" w14:textId="77777777">
        <w:trPr>
          <w:jc w:val="center"/>
        </w:trPr>
        <w:tc>
          <w:tcPr>
            <w:tcW w:w="1296" w:type="dxa"/>
            <w:shd w:val="clear" w:color="auto" w:fill="FFFFFF"/>
          </w:tcPr>
          <w:p w14:paraId="05ABBFBC" w14:textId="77777777" w:rsidR="004759A2" w:rsidRPr="00792323" w:rsidRDefault="004759A2">
            <w:pPr>
              <w:pStyle w:val="HL7TableBody"/>
              <w:jc w:val="center"/>
              <w:rPr>
                <w:snapToGrid w:val="0"/>
              </w:rPr>
            </w:pPr>
            <w:r w:rsidRPr="00792323">
              <w:rPr>
                <w:snapToGrid w:val="0"/>
              </w:rPr>
              <w:t>SPT</w:t>
            </w:r>
          </w:p>
        </w:tc>
        <w:tc>
          <w:tcPr>
            <w:tcW w:w="3840" w:type="dxa"/>
            <w:shd w:val="clear" w:color="auto" w:fill="FFFFFF"/>
          </w:tcPr>
          <w:p w14:paraId="28E73F8D" w14:textId="77777777" w:rsidR="004759A2" w:rsidRPr="00792323" w:rsidRDefault="004759A2">
            <w:pPr>
              <w:pStyle w:val="HL7TableBody"/>
              <w:rPr>
                <w:snapToGrid w:val="0"/>
              </w:rPr>
            </w:pPr>
            <w:r w:rsidRPr="00792323">
              <w:rPr>
                <w:snapToGrid w:val="0"/>
              </w:rPr>
              <w:t>Sputum</w:t>
            </w:r>
          </w:p>
        </w:tc>
        <w:tc>
          <w:tcPr>
            <w:tcW w:w="3936" w:type="dxa"/>
            <w:shd w:val="clear" w:color="auto" w:fill="FFFFFF"/>
          </w:tcPr>
          <w:p w14:paraId="4A7DDD2A" w14:textId="77777777" w:rsidR="004759A2" w:rsidRPr="00792323" w:rsidRDefault="004759A2">
            <w:pPr>
              <w:pStyle w:val="HL7TableBody"/>
              <w:rPr>
                <w:snapToGrid w:val="0"/>
              </w:rPr>
            </w:pPr>
          </w:p>
        </w:tc>
      </w:tr>
      <w:tr w:rsidR="004759A2" w:rsidRPr="00792323" w14:paraId="5D0B26F0" w14:textId="77777777">
        <w:trPr>
          <w:jc w:val="center"/>
        </w:trPr>
        <w:tc>
          <w:tcPr>
            <w:tcW w:w="1296" w:type="dxa"/>
            <w:shd w:val="clear" w:color="auto" w:fill="FFFFFF"/>
          </w:tcPr>
          <w:p w14:paraId="123CC0C0" w14:textId="77777777" w:rsidR="004759A2" w:rsidRPr="00792323" w:rsidRDefault="004759A2">
            <w:pPr>
              <w:pStyle w:val="HL7TableBody"/>
              <w:jc w:val="center"/>
              <w:rPr>
                <w:snapToGrid w:val="0"/>
              </w:rPr>
            </w:pPr>
            <w:r w:rsidRPr="00792323">
              <w:rPr>
                <w:snapToGrid w:val="0"/>
              </w:rPr>
              <w:t>SPTC</w:t>
            </w:r>
          </w:p>
        </w:tc>
        <w:tc>
          <w:tcPr>
            <w:tcW w:w="3840" w:type="dxa"/>
            <w:shd w:val="clear" w:color="auto" w:fill="FFFFFF"/>
          </w:tcPr>
          <w:p w14:paraId="3FBB4F7B" w14:textId="77777777" w:rsidR="004759A2" w:rsidRPr="00792323" w:rsidRDefault="004759A2">
            <w:pPr>
              <w:pStyle w:val="HL7TableBody"/>
              <w:rPr>
                <w:snapToGrid w:val="0"/>
              </w:rPr>
            </w:pPr>
            <w:r w:rsidRPr="00792323">
              <w:rPr>
                <w:snapToGrid w:val="0"/>
              </w:rPr>
              <w:t>Sputum - coughed</w:t>
            </w:r>
          </w:p>
        </w:tc>
        <w:tc>
          <w:tcPr>
            <w:tcW w:w="3936" w:type="dxa"/>
            <w:shd w:val="clear" w:color="auto" w:fill="FFFFFF"/>
          </w:tcPr>
          <w:p w14:paraId="0FE4F156" w14:textId="77777777" w:rsidR="004759A2" w:rsidRPr="00792323" w:rsidRDefault="004759A2">
            <w:pPr>
              <w:pStyle w:val="HL7TableBody"/>
              <w:rPr>
                <w:snapToGrid w:val="0"/>
              </w:rPr>
            </w:pPr>
          </w:p>
        </w:tc>
      </w:tr>
      <w:tr w:rsidR="004759A2" w:rsidRPr="00792323" w14:paraId="41CFACC9" w14:textId="77777777">
        <w:trPr>
          <w:jc w:val="center"/>
        </w:trPr>
        <w:tc>
          <w:tcPr>
            <w:tcW w:w="1296" w:type="dxa"/>
            <w:shd w:val="clear" w:color="auto" w:fill="FFFFFF"/>
          </w:tcPr>
          <w:p w14:paraId="0FE1B5F5" w14:textId="77777777" w:rsidR="004759A2" w:rsidRPr="00792323" w:rsidRDefault="004759A2">
            <w:pPr>
              <w:pStyle w:val="HL7TableBody"/>
              <w:jc w:val="center"/>
              <w:rPr>
                <w:snapToGrid w:val="0"/>
              </w:rPr>
            </w:pPr>
            <w:r w:rsidRPr="00792323">
              <w:rPr>
                <w:snapToGrid w:val="0"/>
              </w:rPr>
              <w:t>SPTT</w:t>
            </w:r>
          </w:p>
        </w:tc>
        <w:tc>
          <w:tcPr>
            <w:tcW w:w="3840" w:type="dxa"/>
            <w:shd w:val="clear" w:color="auto" w:fill="FFFFFF"/>
          </w:tcPr>
          <w:p w14:paraId="610E39A4" w14:textId="77777777" w:rsidR="004759A2" w:rsidRPr="00792323" w:rsidRDefault="004759A2">
            <w:pPr>
              <w:pStyle w:val="HL7TableBody"/>
              <w:rPr>
                <w:snapToGrid w:val="0"/>
              </w:rPr>
            </w:pPr>
            <w:r w:rsidRPr="00792323">
              <w:rPr>
                <w:snapToGrid w:val="0"/>
              </w:rPr>
              <w:t>Sputum - tracheal aspirate</w:t>
            </w:r>
          </w:p>
        </w:tc>
        <w:tc>
          <w:tcPr>
            <w:tcW w:w="3936" w:type="dxa"/>
            <w:shd w:val="clear" w:color="auto" w:fill="FFFFFF"/>
          </w:tcPr>
          <w:p w14:paraId="79C626E9" w14:textId="77777777" w:rsidR="004759A2" w:rsidRPr="00792323" w:rsidRDefault="004759A2">
            <w:pPr>
              <w:pStyle w:val="HL7TableBody"/>
              <w:rPr>
                <w:snapToGrid w:val="0"/>
              </w:rPr>
            </w:pPr>
          </w:p>
        </w:tc>
      </w:tr>
      <w:tr w:rsidR="004759A2" w:rsidRPr="00792323" w14:paraId="295AB4DB" w14:textId="77777777">
        <w:trPr>
          <w:jc w:val="center"/>
        </w:trPr>
        <w:tc>
          <w:tcPr>
            <w:tcW w:w="1296" w:type="dxa"/>
            <w:shd w:val="clear" w:color="auto" w:fill="FFFFFF"/>
          </w:tcPr>
          <w:p w14:paraId="57246379" w14:textId="77777777" w:rsidR="004759A2" w:rsidRPr="00792323" w:rsidRDefault="004759A2">
            <w:pPr>
              <w:pStyle w:val="HL7TableBody"/>
              <w:jc w:val="center"/>
              <w:rPr>
                <w:snapToGrid w:val="0"/>
              </w:rPr>
            </w:pPr>
            <w:r w:rsidRPr="00792323">
              <w:rPr>
                <w:snapToGrid w:val="0"/>
              </w:rPr>
              <w:t>SPUT1</w:t>
            </w:r>
          </w:p>
        </w:tc>
        <w:tc>
          <w:tcPr>
            <w:tcW w:w="3840" w:type="dxa"/>
            <w:shd w:val="clear" w:color="auto" w:fill="FFFFFF"/>
          </w:tcPr>
          <w:p w14:paraId="2A090B99" w14:textId="77777777" w:rsidR="004759A2" w:rsidRPr="00792323" w:rsidRDefault="004759A2">
            <w:pPr>
              <w:pStyle w:val="HL7TableBody"/>
              <w:rPr>
                <w:snapToGrid w:val="0"/>
              </w:rPr>
            </w:pPr>
            <w:r w:rsidRPr="00792323">
              <w:rPr>
                <w:snapToGrid w:val="0"/>
              </w:rPr>
              <w:t>Sputum, Simulated</w:t>
            </w:r>
          </w:p>
        </w:tc>
        <w:tc>
          <w:tcPr>
            <w:tcW w:w="3936" w:type="dxa"/>
            <w:shd w:val="clear" w:color="auto" w:fill="FFFFFF"/>
          </w:tcPr>
          <w:p w14:paraId="380EC2FA" w14:textId="77777777" w:rsidR="004759A2" w:rsidRPr="00792323" w:rsidRDefault="004759A2">
            <w:pPr>
              <w:pStyle w:val="HL7TableBody"/>
              <w:rPr>
                <w:snapToGrid w:val="0"/>
              </w:rPr>
            </w:pPr>
            <w:r w:rsidRPr="00792323">
              <w:rPr>
                <w:snapToGrid w:val="0"/>
              </w:rPr>
              <w:t>Condition</w:t>
            </w:r>
          </w:p>
        </w:tc>
      </w:tr>
      <w:tr w:rsidR="004759A2" w:rsidRPr="00792323" w14:paraId="63C8F15E" w14:textId="77777777">
        <w:trPr>
          <w:jc w:val="center"/>
        </w:trPr>
        <w:tc>
          <w:tcPr>
            <w:tcW w:w="1296" w:type="dxa"/>
            <w:shd w:val="clear" w:color="auto" w:fill="FFFFFF"/>
          </w:tcPr>
          <w:p w14:paraId="17D90CB4" w14:textId="77777777" w:rsidR="004759A2" w:rsidRPr="00792323" w:rsidRDefault="004759A2">
            <w:pPr>
              <w:pStyle w:val="HL7TableBody"/>
              <w:jc w:val="center"/>
              <w:rPr>
                <w:snapToGrid w:val="0"/>
              </w:rPr>
            </w:pPr>
            <w:r w:rsidRPr="00792323">
              <w:rPr>
                <w:snapToGrid w:val="0"/>
              </w:rPr>
              <w:t>SPUTIN</w:t>
            </w:r>
          </w:p>
        </w:tc>
        <w:tc>
          <w:tcPr>
            <w:tcW w:w="3840" w:type="dxa"/>
            <w:shd w:val="clear" w:color="auto" w:fill="FFFFFF"/>
          </w:tcPr>
          <w:p w14:paraId="7CC91261" w14:textId="77777777" w:rsidR="004759A2" w:rsidRPr="00792323" w:rsidRDefault="004759A2">
            <w:pPr>
              <w:pStyle w:val="HL7TableBody"/>
              <w:rPr>
                <w:snapToGrid w:val="0"/>
              </w:rPr>
            </w:pPr>
            <w:r w:rsidRPr="00792323">
              <w:rPr>
                <w:snapToGrid w:val="0"/>
              </w:rPr>
              <w:t>Sputum, Inducted</w:t>
            </w:r>
          </w:p>
        </w:tc>
        <w:tc>
          <w:tcPr>
            <w:tcW w:w="3936" w:type="dxa"/>
            <w:shd w:val="clear" w:color="auto" w:fill="FFFFFF"/>
          </w:tcPr>
          <w:p w14:paraId="48D30DE5" w14:textId="77777777" w:rsidR="004759A2" w:rsidRPr="00792323" w:rsidRDefault="004759A2">
            <w:pPr>
              <w:pStyle w:val="HL7TableBody"/>
              <w:rPr>
                <w:snapToGrid w:val="0"/>
              </w:rPr>
            </w:pPr>
            <w:r w:rsidRPr="00792323">
              <w:rPr>
                <w:snapToGrid w:val="0"/>
              </w:rPr>
              <w:t>Condition</w:t>
            </w:r>
          </w:p>
        </w:tc>
      </w:tr>
      <w:tr w:rsidR="004759A2" w:rsidRPr="00792323" w14:paraId="4BEB710F" w14:textId="77777777">
        <w:trPr>
          <w:jc w:val="center"/>
        </w:trPr>
        <w:tc>
          <w:tcPr>
            <w:tcW w:w="1296" w:type="dxa"/>
            <w:shd w:val="clear" w:color="auto" w:fill="FFFFFF"/>
          </w:tcPr>
          <w:p w14:paraId="2EE0818F" w14:textId="77777777" w:rsidR="004759A2" w:rsidRPr="00792323" w:rsidRDefault="004759A2">
            <w:pPr>
              <w:pStyle w:val="HL7TableBody"/>
              <w:jc w:val="center"/>
              <w:rPr>
                <w:snapToGrid w:val="0"/>
              </w:rPr>
            </w:pPr>
            <w:r w:rsidRPr="00792323">
              <w:rPr>
                <w:snapToGrid w:val="0"/>
              </w:rPr>
              <w:t>SPUTSP</w:t>
            </w:r>
          </w:p>
        </w:tc>
        <w:tc>
          <w:tcPr>
            <w:tcW w:w="3840" w:type="dxa"/>
            <w:shd w:val="clear" w:color="auto" w:fill="FFFFFF"/>
          </w:tcPr>
          <w:p w14:paraId="75D71FB1" w14:textId="77777777" w:rsidR="004759A2" w:rsidRPr="00792323" w:rsidRDefault="004759A2">
            <w:pPr>
              <w:pStyle w:val="HL7TableBody"/>
              <w:rPr>
                <w:snapToGrid w:val="0"/>
              </w:rPr>
            </w:pPr>
            <w:r w:rsidRPr="00792323">
              <w:rPr>
                <w:snapToGrid w:val="0"/>
              </w:rPr>
              <w:t>Sputum, Spontaneous</w:t>
            </w:r>
          </w:p>
        </w:tc>
        <w:tc>
          <w:tcPr>
            <w:tcW w:w="3936" w:type="dxa"/>
            <w:shd w:val="clear" w:color="auto" w:fill="FFFFFF"/>
          </w:tcPr>
          <w:p w14:paraId="58E7B3D9" w14:textId="77777777" w:rsidR="004759A2" w:rsidRPr="00792323" w:rsidRDefault="004759A2">
            <w:pPr>
              <w:pStyle w:val="HL7TableBody"/>
              <w:rPr>
                <w:snapToGrid w:val="0"/>
              </w:rPr>
            </w:pPr>
            <w:r w:rsidRPr="00792323">
              <w:rPr>
                <w:snapToGrid w:val="0"/>
              </w:rPr>
              <w:t>Condition</w:t>
            </w:r>
          </w:p>
        </w:tc>
      </w:tr>
      <w:tr w:rsidR="004759A2" w:rsidRPr="00792323" w14:paraId="6C6A6434" w14:textId="77777777">
        <w:trPr>
          <w:jc w:val="center"/>
        </w:trPr>
        <w:tc>
          <w:tcPr>
            <w:tcW w:w="1296" w:type="dxa"/>
            <w:shd w:val="clear" w:color="auto" w:fill="FFFFFF"/>
          </w:tcPr>
          <w:p w14:paraId="225D3580" w14:textId="77777777" w:rsidR="004759A2" w:rsidRPr="00792323" w:rsidRDefault="004759A2">
            <w:pPr>
              <w:pStyle w:val="HL7TableBody"/>
              <w:jc w:val="center"/>
              <w:rPr>
                <w:snapToGrid w:val="0"/>
              </w:rPr>
            </w:pPr>
            <w:r w:rsidRPr="00792323">
              <w:rPr>
                <w:snapToGrid w:val="0"/>
              </w:rPr>
              <w:t>STER</w:t>
            </w:r>
          </w:p>
        </w:tc>
        <w:tc>
          <w:tcPr>
            <w:tcW w:w="3840" w:type="dxa"/>
            <w:shd w:val="clear" w:color="auto" w:fill="FFFFFF"/>
          </w:tcPr>
          <w:p w14:paraId="6CDA3C4D" w14:textId="77777777" w:rsidR="004759A2" w:rsidRPr="00792323" w:rsidRDefault="004759A2">
            <w:pPr>
              <w:pStyle w:val="HL7TableBody"/>
              <w:rPr>
                <w:snapToGrid w:val="0"/>
              </w:rPr>
            </w:pPr>
            <w:r w:rsidRPr="00792323">
              <w:rPr>
                <w:snapToGrid w:val="0"/>
              </w:rPr>
              <w:t>Environmental, Sterrad</w:t>
            </w:r>
          </w:p>
        </w:tc>
        <w:tc>
          <w:tcPr>
            <w:tcW w:w="3936" w:type="dxa"/>
            <w:shd w:val="clear" w:color="auto" w:fill="FFFFFF"/>
          </w:tcPr>
          <w:p w14:paraId="0B4836C9" w14:textId="77777777" w:rsidR="004759A2" w:rsidRPr="00792323" w:rsidRDefault="004759A2">
            <w:pPr>
              <w:pStyle w:val="HL7TableBody"/>
              <w:rPr>
                <w:snapToGrid w:val="0"/>
              </w:rPr>
            </w:pPr>
            <w:r w:rsidRPr="00792323">
              <w:rPr>
                <w:snapToGrid w:val="0"/>
              </w:rPr>
              <w:t>Environment</w:t>
            </w:r>
          </w:p>
        </w:tc>
      </w:tr>
      <w:tr w:rsidR="004759A2" w:rsidRPr="00792323" w14:paraId="4B601AA6" w14:textId="77777777">
        <w:trPr>
          <w:jc w:val="center"/>
        </w:trPr>
        <w:tc>
          <w:tcPr>
            <w:tcW w:w="1296" w:type="dxa"/>
            <w:shd w:val="clear" w:color="auto" w:fill="FFFFFF"/>
          </w:tcPr>
          <w:p w14:paraId="48931F05" w14:textId="77777777" w:rsidR="004759A2" w:rsidRPr="00792323" w:rsidRDefault="004759A2">
            <w:pPr>
              <w:pStyle w:val="HL7TableBody"/>
              <w:jc w:val="center"/>
              <w:rPr>
                <w:snapToGrid w:val="0"/>
              </w:rPr>
            </w:pPr>
            <w:r w:rsidRPr="00792323">
              <w:rPr>
                <w:snapToGrid w:val="0"/>
              </w:rPr>
              <w:t>STL</w:t>
            </w:r>
          </w:p>
        </w:tc>
        <w:tc>
          <w:tcPr>
            <w:tcW w:w="3840" w:type="dxa"/>
            <w:shd w:val="clear" w:color="auto" w:fill="FFFFFF"/>
          </w:tcPr>
          <w:p w14:paraId="4F19CDAB" w14:textId="77777777" w:rsidR="004759A2" w:rsidRPr="00792323" w:rsidRDefault="004759A2">
            <w:pPr>
              <w:pStyle w:val="HL7TableBody"/>
              <w:rPr>
                <w:snapToGrid w:val="0"/>
              </w:rPr>
            </w:pPr>
            <w:r w:rsidRPr="00792323">
              <w:rPr>
                <w:snapToGrid w:val="0"/>
              </w:rPr>
              <w:t>Stool = Fecal</w:t>
            </w:r>
          </w:p>
        </w:tc>
        <w:tc>
          <w:tcPr>
            <w:tcW w:w="3936" w:type="dxa"/>
            <w:shd w:val="clear" w:color="auto" w:fill="FFFFFF"/>
          </w:tcPr>
          <w:p w14:paraId="2BF40492" w14:textId="77777777" w:rsidR="004759A2" w:rsidRPr="00792323" w:rsidRDefault="004759A2">
            <w:pPr>
              <w:pStyle w:val="HL7TableBody"/>
              <w:rPr>
                <w:snapToGrid w:val="0"/>
              </w:rPr>
            </w:pPr>
          </w:p>
        </w:tc>
      </w:tr>
      <w:tr w:rsidR="004759A2" w:rsidRPr="00792323" w14:paraId="43B3F5C3" w14:textId="77777777">
        <w:trPr>
          <w:jc w:val="center"/>
        </w:trPr>
        <w:tc>
          <w:tcPr>
            <w:tcW w:w="1296" w:type="dxa"/>
            <w:shd w:val="clear" w:color="auto" w:fill="FFFFFF"/>
          </w:tcPr>
          <w:p w14:paraId="40EB2254" w14:textId="77777777" w:rsidR="004759A2" w:rsidRPr="00792323" w:rsidRDefault="004759A2">
            <w:pPr>
              <w:pStyle w:val="HL7TableBody"/>
              <w:jc w:val="center"/>
              <w:rPr>
                <w:snapToGrid w:val="0"/>
              </w:rPr>
            </w:pPr>
            <w:r w:rsidRPr="00792323">
              <w:rPr>
                <w:snapToGrid w:val="0"/>
              </w:rPr>
              <w:t>STONE</w:t>
            </w:r>
          </w:p>
        </w:tc>
        <w:tc>
          <w:tcPr>
            <w:tcW w:w="3840" w:type="dxa"/>
            <w:shd w:val="clear" w:color="auto" w:fill="FFFFFF"/>
          </w:tcPr>
          <w:p w14:paraId="1790CA0F" w14:textId="77777777" w:rsidR="004759A2" w:rsidRPr="00792323" w:rsidRDefault="004759A2">
            <w:pPr>
              <w:pStyle w:val="HL7TableBody"/>
              <w:rPr>
                <w:snapToGrid w:val="0"/>
              </w:rPr>
            </w:pPr>
            <w:r w:rsidRPr="00792323">
              <w:rPr>
                <w:snapToGrid w:val="0"/>
              </w:rPr>
              <w:t>Stone, Kidney</w:t>
            </w:r>
          </w:p>
        </w:tc>
        <w:tc>
          <w:tcPr>
            <w:tcW w:w="3936" w:type="dxa"/>
            <w:shd w:val="clear" w:color="auto" w:fill="FFFFFF"/>
          </w:tcPr>
          <w:p w14:paraId="28A45740" w14:textId="77777777" w:rsidR="004759A2" w:rsidRPr="00792323" w:rsidRDefault="004759A2">
            <w:pPr>
              <w:pStyle w:val="HL7TableBody"/>
              <w:rPr>
                <w:snapToGrid w:val="0"/>
              </w:rPr>
            </w:pPr>
            <w:r w:rsidRPr="00792323">
              <w:rPr>
                <w:snapToGrid w:val="0"/>
              </w:rPr>
              <w:t>Condition</w:t>
            </w:r>
          </w:p>
        </w:tc>
      </w:tr>
      <w:tr w:rsidR="004759A2" w:rsidRPr="00792323" w14:paraId="5654BA83" w14:textId="77777777">
        <w:trPr>
          <w:jc w:val="center"/>
        </w:trPr>
        <w:tc>
          <w:tcPr>
            <w:tcW w:w="1296" w:type="dxa"/>
            <w:shd w:val="clear" w:color="auto" w:fill="FFFFFF"/>
          </w:tcPr>
          <w:p w14:paraId="69E80690" w14:textId="77777777" w:rsidR="004759A2" w:rsidRPr="00792323" w:rsidRDefault="004759A2">
            <w:pPr>
              <w:pStyle w:val="HL7TableBody"/>
              <w:jc w:val="center"/>
              <w:rPr>
                <w:snapToGrid w:val="0"/>
              </w:rPr>
            </w:pPr>
            <w:r w:rsidRPr="00792323">
              <w:rPr>
                <w:snapToGrid w:val="0"/>
              </w:rPr>
              <w:t>SUBMA</w:t>
            </w:r>
          </w:p>
        </w:tc>
        <w:tc>
          <w:tcPr>
            <w:tcW w:w="3840" w:type="dxa"/>
            <w:shd w:val="clear" w:color="auto" w:fill="FFFFFF"/>
          </w:tcPr>
          <w:p w14:paraId="0550C285" w14:textId="77777777" w:rsidR="004759A2" w:rsidRPr="00792323" w:rsidRDefault="004759A2">
            <w:pPr>
              <w:pStyle w:val="HL7TableBody"/>
              <w:rPr>
                <w:snapToGrid w:val="0"/>
              </w:rPr>
            </w:pPr>
            <w:r w:rsidRPr="00792323">
              <w:rPr>
                <w:snapToGrid w:val="0"/>
              </w:rPr>
              <w:t xml:space="preserve">Abscess, Submandibular </w:t>
            </w:r>
          </w:p>
        </w:tc>
        <w:tc>
          <w:tcPr>
            <w:tcW w:w="3936" w:type="dxa"/>
            <w:shd w:val="clear" w:color="auto" w:fill="FFFFFF"/>
          </w:tcPr>
          <w:p w14:paraId="064313A1" w14:textId="77777777" w:rsidR="004759A2" w:rsidRPr="00792323" w:rsidRDefault="004759A2">
            <w:pPr>
              <w:pStyle w:val="HL7TableBody"/>
              <w:rPr>
                <w:snapToGrid w:val="0"/>
              </w:rPr>
            </w:pPr>
            <w:r w:rsidRPr="00792323">
              <w:rPr>
                <w:snapToGrid w:val="0"/>
              </w:rPr>
              <w:t>Condition</w:t>
            </w:r>
          </w:p>
        </w:tc>
      </w:tr>
      <w:tr w:rsidR="004759A2" w:rsidRPr="00792323" w14:paraId="0D554724" w14:textId="77777777">
        <w:trPr>
          <w:jc w:val="center"/>
        </w:trPr>
        <w:tc>
          <w:tcPr>
            <w:tcW w:w="1296" w:type="dxa"/>
            <w:shd w:val="clear" w:color="auto" w:fill="FFFFFF"/>
          </w:tcPr>
          <w:p w14:paraId="0B84282F" w14:textId="77777777" w:rsidR="004759A2" w:rsidRPr="00792323" w:rsidRDefault="004759A2">
            <w:pPr>
              <w:pStyle w:val="HL7TableBody"/>
              <w:jc w:val="center"/>
              <w:rPr>
                <w:snapToGrid w:val="0"/>
              </w:rPr>
            </w:pPr>
            <w:r w:rsidRPr="00792323">
              <w:rPr>
                <w:snapToGrid w:val="0"/>
              </w:rPr>
              <w:t>SUBMX</w:t>
            </w:r>
          </w:p>
        </w:tc>
        <w:tc>
          <w:tcPr>
            <w:tcW w:w="3840" w:type="dxa"/>
            <w:shd w:val="clear" w:color="auto" w:fill="FFFFFF"/>
          </w:tcPr>
          <w:p w14:paraId="68063876" w14:textId="77777777" w:rsidR="004759A2" w:rsidRPr="00792323" w:rsidRDefault="004759A2">
            <w:pPr>
              <w:pStyle w:val="HL7TableBody"/>
              <w:rPr>
                <w:snapToGrid w:val="0"/>
              </w:rPr>
            </w:pPr>
            <w:r w:rsidRPr="00792323">
              <w:rPr>
                <w:snapToGrid w:val="0"/>
              </w:rPr>
              <w:t xml:space="preserve">Abscess, Submaxillary </w:t>
            </w:r>
          </w:p>
        </w:tc>
        <w:tc>
          <w:tcPr>
            <w:tcW w:w="3936" w:type="dxa"/>
            <w:shd w:val="clear" w:color="auto" w:fill="FFFFFF"/>
          </w:tcPr>
          <w:p w14:paraId="51B0F935" w14:textId="77777777" w:rsidR="004759A2" w:rsidRPr="00792323" w:rsidRDefault="004759A2">
            <w:pPr>
              <w:pStyle w:val="HL7TableBody"/>
              <w:rPr>
                <w:snapToGrid w:val="0"/>
              </w:rPr>
            </w:pPr>
            <w:r w:rsidRPr="00792323">
              <w:rPr>
                <w:snapToGrid w:val="0"/>
              </w:rPr>
              <w:t>Condition</w:t>
            </w:r>
          </w:p>
        </w:tc>
      </w:tr>
      <w:tr w:rsidR="004759A2" w:rsidRPr="00792323" w14:paraId="0DC65EFB" w14:textId="77777777">
        <w:trPr>
          <w:jc w:val="center"/>
        </w:trPr>
        <w:tc>
          <w:tcPr>
            <w:tcW w:w="1296" w:type="dxa"/>
            <w:shd w:val="clear" w:color="auto" w:fill="FFFFFF"/>
          </w:tcPr>
          <w:p w14:paraId="1B96DE3D" w14:textId="77777777" w:rsidR="004759A2" w:rsidRPr="00B13AC0" w:rsidRDefault="004759A2">
            <w:pPr>
              <w:pStyle w:val="HL7TableBody"/>
              <w:jc w:val="center"/>
              <w:rPr>
                <w:snapToGrid w:val="0"/>
              </w:rPr>
            </w:pPr>
            <w:r w:rsidRPr="00B13AC0">
              <w:rPr>
                <w:snapToGrid w:val="0"/>
              </w:rPr>
              <w:t>SUMP</w:t>
            </w:r>
          </w:p>
        </w:tc>
        <w:tc>
          <w:tcPr>
            <w:tcW w:w="3840" w:type="dxa"/>
            <w:shd w:val="clear" w:color="auto" w:fill="FFFFFF"/>
          </w:tcPr>
          <w:p w14:paraId="05D87972" w14:textId="77777777" w:rsidR="004759A2" w:rsidRPr="00B13AC0" w:rsidRDefault="004759A2">
            <w:pPr>
              <w:pStyle w:val="HL7TableBody"/>
              <w:rPr>
                <w:snapToGrid w:val="0"/>
              </w:rPr>
            </w:pPr>
            <w:r w:rsidRPr="00B13AC0">
              <w:rPr>
                <w:snapToGrid w:val="0"/>
              </w:rPr>
              <w:t>Drainage, Sump</w:t>
            </w:r>
          </w:p>
        </w:tc>
        <w:tc>
          <w:tcPr>
            <w:tcW w:w="3936" w:type="dxa"/>
            <w:shd w:val="clear" w:color="auto" w:fill="FFFFFF"/>
          </w:tcPr>
          <w:p w14:paraId="5CB7AF21" w14:textId="77777777" w:rsidR="004759A2" w:rsidRPr="00B13AC0" w:rsidRDefault="004759A2">
            <w:pPr>
              <w:pStyle w:val="HL7TableBody"/>
              <w:rPr>
                <w:snapToGrid w:val="0"/>
              </w:rPr>
            </w:pPr>
            <w:r w:rsidRPr="00B13AC0">
              <w:rPr>
                <w:snapToGrid w:val="0"/>
              </w:rPr>
              <w:t>Condition</w:t>
            </w:r>
          </w:p>
        </w:tc>
      </w:tr>
      <w:tr w:rsidR="004759A2" w:rsidRPr="00792323" w14:paraId="6130B483" w14:textId="77777777">
        <w:trPr>
          <w:jc w:val="center"/>
        </w:trPr>
        <w:tc>
          <w:tcPr>
            <w:tcW w:w="1296" w:type="dxa"/>
            <w:shd w:val="clear" w:color="auto" w:fill="FFFFFF"/>
          </w:tcPr>
          <w:p w14:paraId="0E367C6F" w14:textId="77777777" w:rsidR="004759A2" w:rsidRPr="00B13AC0" w:rsidRDefault="004759A2">
            <w:pPr>
              <w:pStyle w:val="HL7TableBody"/>
              <w:jc w:val="center"/>
              <w:rPr>
                <w:snapToGrid w:val="0"/>
              </w:rPr>
            </w:pPr>
            <w:r w:rsidRPr="00B13AC0">
              <w:rPr>
                <w:snapToGrid w:val="0"/>
              </w:rPr>
              <w:t>SUP</w:t>
            </w:r>
          </w:p>
        </w:tc>
        <w:tc>
          <w:tcPr>
            <w:tcW w:w="3840" w:type="dxa"/>
            <w:shd w:val="clear" w:color="auto" w:fill="FFFFFF"/>
          </w:tcPr>
          <w:p w14:paraId="5B50591B" w14:textId="77777777" w:rsidR="004759A2" w:rsidRPr="00B13AC0" w:rsidRDefault="004759A2">
            <w:pPr>
              <w:pStyle w:val="HL7TableBody"/>
              <w:rPr>
                <w:snapToGrid w:val="0"/>
              </w:rPr>
            </w:pPr>
            <w:r w:rsidRPr="00B13AC0">
              <w:rPr>
                <w:snapToGrid w:val="0"/>
              </w:rPr>
              <w:t xml:space="preserve">Suprapubic Tap </w:t>
            </w:r>
          </w:p>
        </w:tc>
        <w:tc>
          <w:tcPr>
            <w:tcW w:w="3936" w:type="dxa"/>
            <w:shd w:val="clear" w:color="auto" w:fill="FFFFFF"/>
          </w:tcPr>
          <w:p w14:paraId="34775626" w14:textId="77777777" w:rsidR="004759A2" w:rsidRPr="00B13AC0" w:rsidRDefault="004759A2">
            <w:pPr>
              <w:pStyle w:val="HL7TableBody"/>
              <w:rPr>
                <w:snapToGrid w:val="0"/>
              </w:rPr>
            </w:pPr>
            <w:r w:rsidRPr="00B13AC0">
              <w:rPr>
                <w:snapToGrid w:val="0"/>
              </w:rPr>
              <w:t>Product</w:t>
            </w:r>
          </w:p>
        </w:tc>
      </w:tr>
      <w:tr w:rsidR="004759A2" w:rsidRPr="00792323" w14:paraId="4C3D1359" w14:textId="77777777">
        <w:trPr>
          <w:jc w:val="center"/>
        </w:trPr>
        <w:tc>
          <w:tcPr>
            <w:tcW w:w="1296" w:type="dxa"/>
            <w:shd w:val="clear" w:color="auto" w:fill="FFFFFF"/>
          </w:tcPr>
          <w:p w14:paraId="2489F516" w14:textId="77777777" w:rsidR="004759A2" w:rsidRPr="00B13AC0" w:rsidRDefault="004759A2">
            <w:pPr>
              <w:pStyle w:val="HL7TableBody"/>
              <w:jc w:val="center"/>
              <w:rPr>
                <w:snapToGrid w:val="0"/>
              </w:rPr>
            </w:pPr>
            <w:r w:rsidRPr="00B13AC0">
              <w:rPr>
                <w:snapToGrid w:val="0"/>
              </w:rPr>
              <w:t>SUTUR</w:t>
            </w:r>
          </w:p>
        </w:tc>
        <w:tc>
          <w:tcPr>
            <w:tcW w:w="3840" w:type="dxa"/>
            <w:shd w:val="clear" w:color="auto" w:fill="FFFFFF"/>
          </w:tcPr>
          <w:p w14:paraId="5B8C0B42" w14:textId="77777777" w:rsidR="004759A2" w:rsidRPr="00B13AC0" w:rsidRDefault="004759A2">
            <w:pPr>
              <w:pStyle w:val="HL7TableBody"/>
              <w:rPr>
                <w:snapToGrid w:val="0"/>
              </w:rPr>
            </w:pPr>
            <w:r w:rsidRPr="00B13AC0">
              <w:rPr>
                <w:snapToGrid w:val="0"/>
              </w:rPr>
              <w:t>Suture</w:t>
            </w:r>
          </w:p>
        </w:tc>
        <w:tc>
          <w:tcPr>
            <w:tcW w:w="3936" w:type="dxa"/>
            <w:shd w:val="clear" w:color="auto" w:fill="FFFFFF"/>
          </w:tcPr>
          <w:p w14:paraId="2698BAA5" w14:textId="77777777" w:rsidR="004759A2" w:rsidRPr="00B13AC0" w:rsidRDefault="004759A2">
            <w:pPr>
              <w:pStyle w:val="HL7TableBody"/>
              <w:rPr>
                <w:snapToGrid w:val="0"/>
              </w:rPr>
            </w:pPr>
            <w:r w:rsidRPr="00B13AC0">
              <w:rPr>
                <w:snapToGrid w:val="0"/>
              </w:rPr>
              <w:t>Object</w:t>
            </w:r>
          </w:p>
        </w:tc>
      </w:tr>
      <w:tr w:rsidR="004759A2" w:rsidRPr="00792323" w14:paraId="76E4AA5A" w14:textId="77777777">
        <w:trPr>
          <w:jc w:val="center"/>
        </w:trPr>
        <w:tc>
          <w:tcPr>
            <w:tcW w:w="1296" w:type="dxa"/>
            <w:shd w:val="clear" w:color="auto" w:fill="FFFFFF"/>
          </w:tcPr>
          <w:p w14:paraId="5E1C1B24" w14:textId="77777777" w:rsidR="004759A2" w:rsidRPr="00B13AC0" w:rsidRDefault="004759A2">
            <w:pPr>
              <w:pStyle w:val="HL7TableBody"/>
              <w:jc w:val="center"/>
              <w:rPr>
                <w:snapToGrid w:val="0"/>
              </w:rPr>
            </w:pPr>
            <w:r w:rsidRPr="00B13AC0">
              <w:rPr>
                <w:snapToGrid w:val="0"/>
              </w:rPr>
              <w:t>SWGZ</w:t>
            </w:r>
          </w:p>
        </w:tc>
        <w:tc>
          <w:tcPr>
            <w:tcW w:w="3840" w:type="dxa"/>
            <w:shd w:val="clear" w:color="auto" w:fill="FFFFFF"/>
          </w:tcPr>
          <w:p w14:paraId="774A1DCD" w14:textId="77777777" w:rsidR="004759A2" w:rsidRPr="00B13AC0" w:rsidRDefault="004759A2">
            <w:pPr>
              <w:pStyle w:val="HL7TableBody"/>
              <w:rPr>
                <w:snapToGrid w:val="0"/>
              </w:rPr>
            </w:pPr>
            <w:r w:rsidRPr="00B13AC0">
              <w:rPr>
                <w:snapToGrid w:val="0"/>
              </w:rPr>
              <w:t>Catheter Tip, Swan Gantz</w:t>
            </w:r>
          </w:p>
        </w:tc>
        <w:tc>
          <w:tcPr>
            <w:tcW w:w="3936" w:type="dxa"/>
            <w:shd w:val="clear" w:color="auto" w:fill="FFFFFF"/>
          </w:tcPr>
          <w:p w14:paraId="716626A0" w14:textId="77777777" w:rsidR="004759A2" w:rsidRPr="00B13AC0" w:rsidRDefault="004759A2">
            <w:pPr>
              <w:pStyle w:val="HL7TableBody"/>
              <w:rPr>
                <w:snapToGrid w:val="0"/>
              </w:rPr>
            </w:pPr>
            <w:r w:rsidRPr="00B13AC0">
              <w:rPr>
                <w:snapToGrid w:val="0"/>
              </w:rPr>
              <w:t>Device</w:t>
            </w:r>
          </w:p>
        </w:tc>
      </w:tr>
      <w:tr w:rsidR="004759A2" w:rsidRPr="00792323" w14:paraId="6877DDC5" w14:textId="77777777" w:rsidTr="00636F31">
        <w:trPr>
          <w:jc w:val="center"/>
        </w:trPr>
        <w:tc>
          <w:tcPr>
            <w:tcW w:w="1296" w:type="dxa"/>
          </w:tcPr>
          <w:p w14:paraId="3D6843FE" w14:textId="77777777" w:rsidR="004759A2" w:rsidRPr="00B13AC0" w:rsidRDefault="004759A2">
            <w:pPr>
              <w:pStyle w:val="HL7TableBody"/>
              <w:jc w:val="center"/>
              <w:rPr>
                <w:snapToGrid w:val="0"/>
              </w:rPr>
            </w:pPr>
            <w:r w:rsidRPr="00B13AC0">
              <w:rPr>
                <w:snapToGrid w:val="0"/>
              </w:rPr>
              <w:t>SWT</w:t>
            </w:r>
          </w:p>
        </w:tc>
        <w:tc>
          <w:tcPr>
            <w:tcW w:w="3840" w:type="dxa"/>
          </w:tcPr>
          <w:p w14:paraId="64054681" w14:textId="77777777" w:rsidR="004759A2" w:rsidRPr="00B13AC0" w:rsidRDefault="004759A2" w:rsidP="00DF16BD">
            <w:pPr>
              <w:pStyle w:val="HL7TableBody"/>
              <w:rPr>
                <w:snapToGrid w:val="0"/>
              </w:rPr>
            </w:pPr>
            <w:r w:rsidRPr="00B13AC0">
              <w:rPr>
                <w:snapToGrid w:val="0"/>
              </w:rPr>
              <w:t>Sweat</w:t>
            </w:r>
          </w:p>
        </w:tc>
        <w:tc>
          <w:tcPr>
            <w:tcW w:w="3936" w:type="dxa"/>
          </w:tcPr>
          <w:p w14:paraId="396EBDE5" w14:textId="77777777" w:rsidR="004759A2" w:rsidRPr="00B13AC0" w:rsidRDefault="004759A2" w:rsidP="00AB39FE">
            <w:pPr>
              <w:pStyle w:val="HL7TableBody"/>
              <w:rPr>
                <w:snapToGrid w:val="0"/>
              </w:rPr>
            </w:pPr>
          </w:p>
        </w:tc>
      </w:tr>
      <w:tr w:rsidR="004759A2" w:rsidRPr="00792323" w14:paraId="4324FF33" w14:textId="77777777">
        <w:trPr>
          <w:jc w:val="center"/>
        </w:trPr>
        <w:tc>
          <w:tcPr>
            <w:tcW w:w="1296" w:type="dxa"/>
            <w:shd w:val="clear" w:color="auto" w:fill="FFFFFF"/>
          </w:tcPr>
          <w:p w14:paraId="5983B7C4" w14:textId="77777777" w:rsidR="004759A2" w:rsidRPr="00B13AC0" w:rsidRDefault="004759A2">
            <w:pPr>
              <w:pStyle w:val="HL7TableBody"/>
              <w:jc w:val="center"/>
              <w:rPr>
                <w:snapToGrid w:val="0"/>
              </w:rPr>
            </w:pPr>
            <w:r w:rsidRPr="00B13AC0">
              <w:rPr>
                <w:snapToGrid w:val="0"/>
              </w:rPr>
              <w:t>TASP</w:t>
            </w:r>
          </w:p>
        </w:tc>
        <w:tc>
          <w:tcPr>
            <w:tcW w:w="3840" w:type="dxa"/>
            <w:shd w:val="clear" w:color="auto" w:fill="FFFFFF"/>
          </w:tcPr>
          <w:p w14:paraId="2D2DB4F1" w14:textId="77777777" w:rsidR="004759A2" w:rsidRPr="00B13AC0" w:rsidRDefault="004759A2">
            <w:pPr>
              <w:pStyle w:val="HL7TableBody"/>
              <w:rPr>
                <w:snapToGrid w:val="0"/>
              </w:rPr>
            </w:pPr>
            <w:r w:rsidRPr="00B13AC0">
              <w:rPr>
                <w:snapToGrid w:val="0"/>
              </w:rPr>
              <w:t xml:space="preserve">Aspirate, Tracheal </w:t>
            </w:r>
          </w:p>
        </w:tc>
        <w:tc>
          <w:tcPr>
            <w:tcW w:w="3936" w:type="dxa"/>
            <w:shd w:val="clear" w:color="auto" w:fill="FFFFFF"/>
          </w:tcPr>
          <w:p w14:paraId="4D835A1E" w14:textId="77777777" w:rsidR="004759A2" w:rsidRPr="00B13AC0" w:rsidRDefault="004759A2">
            <w:pPr>
              <w:pStyle w:val="HL7TableBody"/>
              <w:rPr>
                <w:snapToGrid w:val="0"/>
              </w:rPr>
            </w:pPr>
            <w:r w:rsidRPr="00B13AC0">
              <w:rPr>
                <w:snapToGrid w:val="0"/>
              </w:rPr>
              <w:t>Aspirate</w:t>
            </w:r>
          </w:p>
        </w:tc>
      </w:tr>
      <w:tr w:rsidR="004759A2" w:rsidRPr="00792323" w14:paraId="4A456F0B" w14:textId="77777777" w:rsidTr="00636F31">
        <w:trPr>
          <w:jc w:val="center"/>
        </w:trPr>
        <w:tc>
          <w:tcPr>
            <w:tcW w:w="1296" w:type="dxa"/>
          </w:tcPr>
          <w:p w14:paraId="7D5F1A3F" w14:textId="77777777" w:rsidR="004759A2" w:rsidRPr="00B13AC0" w:rsidRDefault="004759A2">
            <w:pPr>
              <w:pStyle w:val="HL7TableBody"/>
              <w:jc w:val="center"/>
              <w:rPr>
                <w:snapToGrid w:val="0"/>
              </w:rPr>
            </w:pPr>
            <w:r w:rsidRPr="00B13AC0">
              <w:rPr>
                <w:snapToGrid w:val="0"/>
              </w:rPr>
              <w:t>TEAR</w:t>
            </w:r>
          </w:p>
        </w:tc>
        <w:tc>
          <w:tcPr>
            <w:tcW w:w="3840" w:type="dxa"/>
          </w:tcPr>
          <w:p w14:paraId="447ED11B" w14:textId="77777777" w:rsidR="004759A2" w:rsidRPr="00B13AC0" w:rsidRDefault="004759A2" w:rsidP="00DF16BD">
            <w:pPr>
              <w:pStyle w:val="HL7TableBody"/>
              <w:rPr>
                <w:snapToGrid w:val="0"/>
              </w:rPr>
            </w:pPr>
            <w:r w:rsidRPr="00B13AC0">
              <w:rPr>
                <w:snapToGrid w:val="0"/>
              </w:rPr>
              <w:t>Tears</w:t>
            </w:r>
          </w:p>
        </w:tc>
        <w:tc>
          <w:tcPr>
            <w:tcW w:w="3936" w:type="dxa"/>
          </w:tcPr>
          <w:p w14:paraId="5028DA24" w14:textId="77777777" w:rsidR="004759A2" w:rsidRPr="00B13AC0" w:rsidRDefault="004759A2" w:rsidP="00AB39FE">
            <w:pPr>
              <w:pStyle w:val="HL7TableBody"/>
              <w:rPr>
                <w:snapToGrid w:val="0"/>
              </w:rPr>
            </w:pPr>
          </w:p>
        </w:tc>
      </w:tr>
      <w:tr w:rsidR="004759A2" w:rsidRPr="00792323" w14:paraId="289F0368" w14:textId="77777777" w:rsidTr="00636F31">
        <w:trPr>
          <w:jc w:val="center"/>
        </w:trPr>
        <w:tc>
          <w:tcPr>
            <w:tcW w:w="1296" w:type="dxa"/>
          </w:tcPr>
          <w:p w14:paraId="64C1DC46" w14:textId="77777777" w:rsidR="004759A2" w:rsidRPr="00B13AC0" w:rsidRDefault="004759A2">
            <w:pPr>
              <w:pStyle w:val="HL7TableBody"/>
              <w:jc w:val="center"/>
              <w:rPr>
                <w:snapToGrid w:val="0"/>
              </w:rPr>
            </w:pPr>
            <w:r w:rsidRPr="00B13AC0">
              <w:rPr>
                <w:snapToGrid w:val="0"/>
              </w:rPr>
              <w:t>THRB</w:t>
            </w:r>
          </w:p>
        </w:tc>
        <w:tc>
          <w:tcPr>
            <w:tcW w:w="3840" w:type="dxa"/>
          </w:tcPr>
          <w:p w14:paraId="7C2C5D1E" w14:textId="77777777" w:rsidR="004759A2" w:rsidRPr="00B13AC0" w:rsidRDefault="004759A2">
            <w:pPr>
              <w:pStyle w:val="HL7TableBody"/>
              <w:rPr>
                <w:snapToGrid w:val="0"/>
              </w:rPr>
            </w:pPr>
            <w:r w:rsidRPr="00B13AC0">
              <w:rPr>
                <w:snapToGrid w:val="0"/>
              </w:rPr>
              <w:t>Thrombocyte (platelet)</w:t>
            </w:r>
          </w:p>
        </w:tc>
        <w:tc>
          <w:tcPr>
            <w:tcW w:w="3936" w:type="dxa"/>
          </w:tcPr>
          <w:p w14:paraId="4CFD331F" w14:textId="77777777" w:rsidR="004759A2" w:rsidRPr="00B13AC0" w:rsidRDefault="004759A2" w:rsidP="00AB39FE">
            <w:pPr>
              <w:pStyle w:val="HL7TableBody"/>
              <w:rPr>
                <w:snapToGrid w:val="0"/>
              </w:rPr>
            </w:pPr>
          </w:p>
        </w:tc>
      </w:tr>
      <w:tr w:rsidR="004759A2" w:rsidRPr="00792323" w14:paraId="17415684" w14:textId="77777777">
        <w:trPr>
          <w:jc w:val="center"/>
        </w:trPr>
        <w:tc>
          <w:tcPr>
            <w:tcW w:w="1296" w:type="dxa"/>
            <w:shd w:val="clear" w:color="auto" w:fill="FFFFFF"/>
          </w:tcPr>
          <w:p w14:paraId="775269C5" w14:textId="77777777" w:rsidR="004759A2" w:rsidRPr="00B13AC0" w:rsidRDefault="004759A2">
            <w:pPr>
              <w:pStyle w:val="HL7TableBody"/>
              <w:jc w:val="center"/>
              <w:rPr>
                <w:snapToGrid w:val="0"/>
              </w:rPr>
            </w:pPr>
            <w:r w:rsidRPr="00B13AC0">
              <w:rPr>
                <w:snapToGrid w:val="0"/>
              </w:rPr>
              <w:t>TISS</w:t>
            </w:r>
          </w:p>
        </w:tc>
        <w:tc>
          <w:tcPr>
            <w:tcW w:w="3840" w:type="dxa"/>
            <w:shd w:val="clear" w:color="auto" w:fill="FFFFFF"/>
          </w:tcPr>
          <w:p w14:paraId="2FB0A53A" w14:textId="77777777" w:rsidR="004759A2" w:rsidRPr="00B13AC0" w:rsidRDefault="004759A2">
            <w:pPr>
              <w:pStyle w:val="HL7TableBody"/>
              <w:rPr>
                <w:snapToGrid w:val="0"/>
              </w:rPr>
            </w:pPr>
            <w:r w:rsidRPr="00B13AC0">
              <w:rPr>
                <w:snapToGrid w:val="0"/>
              </w:rPr>
              <w:t>Tissue</w:t>
            </w:r>
          </w:p>
        </w:tc>
        <w:tc>
          <w:tcPr>
            <w:tcW w:w="3936" w:type="dxa"/>
            <w:shd w:val="clear" w:color="auto" w:fill="FFFFFF"/>
          </w:tcPr>
          <w:p w14:paraId="26BF62E3" w14:textId="77777777" w:rsidR="004759A2" w:rsidRPr="00B13AC0" w:rsidRDefault="004759A2">
            <w:pPr>
              <w:pStyle w:val="HL7TableBody"/>
              <w:rPr>
                <w:snapToGrid w:val="0"/>
              </w:rPr>
            </w:pPr>
          </w:p>
        </w:tc>
      </w:tr>
      <w:tr w:rsidR="004759A2" w:rsidRPr="00792323" w14:paraId="47937D09" w14:textId="77777777">
        <w:trPr>
          <w:jc w:val="center"/>
        </w:trPr>
        <w:tc>
          <w:tcPr>
            <w:tcW w:w="1296" w:type="dxa"/>
            <w:shd w:val="clear" w:color="auto" w:fill="FFFFFF"/>
          </w:tcPr>
          <w:p w14:paraId="40A0B456" w14:textId="77777777" w:rsidR="004759A2" w:rsidRPr="00B13AC0" w:rsidRDefault="004759A2">
            <w:pPr>
              <w:pStyle w:val="HL7TableBody"/>
              <w:jc w:val="center"/>
              <w:rPr>
                <w:snapToGrid w:val="0"/>
              </w:rPr>
            </w:pPr>
            <w:r w:rsidRPr="00B13AC0">
              <w:rPr>
                <w:snapToGrid w:val="0"/>
              </w:rPr>
              <w:t>TISU</w:t>
            </w:r>
          </w:p>
        </w:tc>
        <w:tc>
          <w:tcPr>
            <w:tcW w:w="3840" w:type="dxa"/>
            <w:shd w:val="clear" w:color="auto" w:fill="FFFFFF"/>
          </w:tcPr>
          <w:p w14:paraId="70330B6D" w14:textId="77777777" w:rsidR="004759A2" w:rsidRPr="00B13AC0" w:rsidRDefault="004759A2">
            <w:pPr>
              <w:pStyle w:val="HL7TableBody"/>
              <w:rPr>
                <w:snapToGrid w:val="0"/>
              </w:rPr>
            </w:pPr>
            <w:r w:rsidRPr="00B13AC0">
              <w:rPr>
                <w:snapToGrid w:val="0"/>
              </w:rPr>
              <w:t>Tissue ulcer</w:t>
            </w:r>
          </w:p>
        </w:tc>
        <w:tc>
          <w:tcPr>
            <w:tcW w:w="3936" w:type="dxa"/>
            <w:shd w:val="clear" w:color="auto" w:fill="FFFFFF"/>
          </w:tcPr>
          <w:p w14:paraId="714A39AC" w14:textId="77777777" w:rsidR="004759A2" w:rsidRPr="00B13AC0" w:rsidRDefault="004759A2">
            <w:pPr>
              <w:pStyle w:val="HL7TableBody"/>
              <w:rPr>
                <w:snapToGrid w:val="0"/>
              </w:rPr>
            </w:pPr>
          </w:p>
        </w:tc>
      </w:tr>
      <w:tr w:rsidR="004759A2" w:rsidRPr="00792323" w14:paraId="2F1B9C9E" w14:textId="77777777">
        <w:trPr>
          <w:jc w:val="center"/>
        </w:trPr>
        <w:tc>
          <w:tcPr>
            <w:tcW w:w="1296" w:type="dxa"/>
            <w:shd w:val="clear" w:color="auto" w:fill="FFFFFF"/>
          </w:tcPr>
          <w:p w14:paraId="00309E5C" w14:textId="77777777" w:rsidR="004759A2" w:rsidRPr="00B13AC0" w:rsidRDefault="004759A2">
            <w:pPr>
              <w:pStyle w:val="HL7TableBody"/>
              <w:jc w:val="center"/>
              <w:rPr>
                <w:snapToGrid w:val="0"/>
              </w:rPr>
            </w:pPr>
            <w:r w:rsidRPr="00B13AC0">
              <w:rPr>
                <w:snapToGrid w:val="0"/>
              </w:rPr>
              <w:t>TLC</w:t>
            </w:r>
          </w:p>
        </w:tc>
        <w:tc>
          <w:tcPr>
            <w:tcW w:w="3840" w:type="dxa"/>
            <w:shd w:val="clear" w:color="auto" w:fill="FFFFFF"/>
          </w:tcPr>
          <w:p w14:paraId="6437EBF6" w14:textId="77777777" w:rsidR="004759A2" w:rsidRPr="00B13AC0" w:rsidRDefault="004759A2">
            <w:pPr>
              <w:pStyle w:val="HL7TableBody"/>
              <w:rPr>
                <w:snapToGrid w:val="0"/>
              </w:rPr>
            </w:pPr>
            <w:r w:rsidRPr="00B13AC0">
              <w:rPr>
                <w:snapToGrid w:val="0"/>
              </w:rPr>
              <w:t xml:space="preserve">Cathether Tip, Triple Lumen </w:t>
            </w:r>
          </w:p>
        </w:tc>
        <w:tc>
          <w:tcPr>
            <w:tcW w:w="3936" w:type="dxa"/>
            <w:shd w:val="clear" w:color="auto" w:fill="FFFFFF"/>
          </w:tcPr>
          <w:p w14:paraId="50643394" w14:textId="77777777" w:rsidR="004759A2" w:rsidRPr="00B13AC0" w:rsidRDefault="004759A2">
            <w:pPr>
              <w:pStyle w:val="HL7TableBody"/>
              <w:rPr>
                <w:snapToGrid w:val="0"/>
              </w:rPr>
            </w:pPr>
            <w:r w:rsidRPr="00B13AC0">
              <w:rPr>
                <w:snapToGrid w:val="0"/>
              </w:rPr>
              <w:t>Device</w:t>
            </w:r>
          </w:p>
        </w:tc>
      </w:tr>
      <w:tr w:rsidR="004759A2" w:rsidRPr="00792323" w14:paraId="2C916A3F" w14:textId="77777777">
        <w:trPr>
          <w:jc w:val="center"/>
        </w:trPr>
        <w:tc>
          <w:tcPr>
            <w:tcW w:w="1296" w:type="dxa"/>
            <w:shd w:val="clear" w:color="auto" w:fill="FFFFFF"/>
          </w:tcPr>
          <w:p w14:paraId="515429CC" w14:textId="77777777" w:rsidR="004759A2" w:rsidRPr="00792323" w:rsidRDefault="004759A2">
            <w:pPr>
              <w:pStyle w:val="HL7TableBody"/>
              <w:jc w:val="center"/>
              <w:rPr>
                <w:snapToGrid w:val="0"/>
              </w:rPr>
            </w:pPr>
            <w:r w:rsidRPr="00792323">
              <w:rPr>
                <w:snapToGrid w:val="0"/>
              </w:rPr>
              <w:t>TRAC</w:t>
            </w:r>
          </w:p>
        </w:tc>
        <w:tc>
          <w:tcPr>
            <w:tcW w:w="3840" w:type="dxa"/>
            <w:shd w:val="clear" w:color="auto" w:fill="FFFFFF"/>
          </w:tcPr>
          <w:p w14:paraId="24D44D21" w14:textId="77777777" w:rsidR="004759A2" w:rsidRPr="00792323" w:rsidRDefault="004759A2">
            <w:pPr>
              <w:pStyle w:val="HL7TableBody"/>
              <w:rPr>
                <w:snapToGrid w:val="0"/>
              </w:rPr>
            </w:pPr>
            <w:r w:rsidRPr="00792323">
              <w:rPr>
                <w:snapToGrid w:val="0"/>
              </w:rPr>
              <w:t xml:space="preserve">Site, Tracheostomy </w:t>
            </w:r>
          </w:p>
        </w:tc>
        <w:tc>
          <w:tcPr>
            <w:tcW w:w="3936" w:type="dxa"/>
            <w:shd w:val="clear" w:color="auto" w:fill="FFFFFF"/>
          </w:tcPr>
          <w:p w14:paraId="7F9FB28B" w14:textId="77777777" w:rsidR="004759A2" w:rsidRPr="00792323" w:rsidRDefault="004759A2">
            <w:pPr>
              <w:pStyle w:val="HL7TableBody"/>
              <w:rPr>
                <w:snapToGrid w:val="0"/>
              </w:rPr>
            </w:pPr>
            <w:r w:rsidRPr="00792323">
              <w:rPr>
                <w:snapToGrid w:val="0"/>
              </w:rPr>
              <w:t>Site</w:t>
            </w:r>
          </w:p>
        </w:tc>
      </w:tr>
      <w:tr w:rsidR="004759A2" w:rsidRPr="00792323" w14:paraId="7A09B880" w14:textId="77777777">
        <w:trPr>
          <w:jc w:val="center"/>
        </w:trPr>
        <w:tc>
          <w:tcPr>
            <w:tcW w:w="1296" w:type="dxa"/>
            <w:shd w:val="clear" w:color="auto" w:fill="FFFFFF"/>
          </w:tcPr>
          <w:p w14:paraId="61A5AE27" w14:textId="77777777" w:rsidR="004759A2" w:rsidRPr="00B13AC0" w:rsidRDefault="004759A2">
            <w:pPr>
              <w:pStyle w:val="HL7TableBody"/>
              <w:jc w:val="center"/>
              <w:rPr>
                <w:snapToGrid w:val="0"/>
              </w:rPr>
            </w:pPr>
            <w:r w:rsidRPr="00B13AC0">
              <w:rPr>
                <w:snapToGrid w:val="0"/>
              </w:rPr>
              <w:t>TRANS</w:t>
            </w:r>
          </w:p>
        </w:tc>
        <w:tc>
          <w:tcPr>
            <w:tcW w:w="3840" w:type="dxa"/>
            <w:shd w:val="clear" w:color="auto" w:fill="FFFFFF"/>
          </w:tcPr>
          <w:p w14:paraId="2C170202" w14:textId="77777777" w:rsidR="004759A2" w:rsidRPr="00B13AC0" w:rsidRDefault="004759A2">
            <w:pPr>
              <w:pStyle w:val="HL7TableBody"/>
              <w:rPr>
                <w:snapToGrid w:val="0"/>
              </w:rPr>
            </w:pPr>
            <w:r w:rsidRPr="00B13AC0">
              <w:rPr>
                <w:snapToGrid w:val="0"/>
              </w:rPr>
              <w:t>Transudate</w:t>
            </w:r>
          </w:p>
        </w:tc>
        <w:tc>
          <w:tcPr>
            <w:tcW w:w="3936" w:type="dxa"/>
            <w:shd w:val="clear" w:color="auto" w:fill="FFFFFF"/>
          </w:tcPr>
          <w:p w14:paraId="09B4D987" w14:textId="77777777" w:rsidR="004759A2" w:rsidRPr="00B13AC0" w:rsidRDefault="004759A2">
            <w:pPr>
              <w:pStyle w:val="HL7TableBody"/>
              <w:rPr>
                <w:snapToGrid w:val="0"/>
              </w:rPr>
            </w:pPr>
            <w:r w:rsidRPr="00B13AC0">
              <w:rPr>
                <w:snapToGrid w:val="0"/>
              </w:rPr>
              <w:t>Condition</w:t>
            </w:r>
          </w:p>
        </w:tc>
      </w:tr>
      <w:tr w:rsidR="004759A2" w:rsidRPr="00792323" w14:paraId="7B022FED" w14:textId="77777777">
        <w:trPr>
          <w:jc w:val="center"/>
        </w:trPr>
        <w:tc>
          <w:tcPr>
            <w:tcW w:w="1296" w:type="dxa"/>
            <w:shd w:val="clear" w:color="auto" w:fill="FFFFFF"/>
          </w:tcPr>
          <w:p w14:paraId="61F809FF" w14:textId="77777777" w:rsidR="004759A2" w:rsidRPr="00792323" w:rsidRDefault="004759A2">
            <w:pPr>
              <w:pStyle w:val="HL7TableBody"/>
              <w:jc w:val="center"/>
              <w:rPr>
                <w:snapToGrid w:val="0"/>
              </w:rPr>
            </w:pPr>
            <w:r w:rsidRPr="00792323">
              <w:rPr>
                <w:snapToGrid w:val="0"/>
              </w:rPr>
              <w:t>TSERU</w:t>
            </w:r>
          </w:p>
        </w:tc>
        <w:tc>
          <w:tcPr>
            <w:tcW w:w="3840" w:type="dxa"/>
            <w:shd w:val="clear" w:color="auto" w:fill="FFFFFF"/>
          </w:tcPr>
          <w:p w14:paraId="03A47373" w14:textId="77777777" w:rsidR="004759A2" w:rsidRPr="00792323" w:rsidRDefault="004759A2">
            <w:pPr>
              <w:pStyle w:val="HL7TableBody"/>
              <w:rPr>
                <w:snapToGrid w:val="0"/>
              </w:rPr>
            </w:pPr>
            <w:r w:rsidRPr="00792323">
              <w:rPr>
                <w:snapToGrid w:val="0"/>
              </w:rPr>
              <w:t>Serum, Trough</w:t>
            </w:r>
          </w:p>
        </w:tc>
        <w:tc>
          <w:tcPr>
            <w:tcW w:w="3936" w:type="dxa"/>
            <w:shd w:val="clear" w:color="auto" w:fill="FFFFFF"/>
          </w:tcPr>
          <w:p w14:paraId="56EDC743" w14:textId="77777777" w:rsidR="004759A2" w:rsidRPr="00792323" w:rsidRDefault="004759A2">
            <w:pPr>
              <w:pStyle w:val="HL7TableBody"/>
              <w:rPr>
                <w:snapToGrid w:val="0"/>
              </w:rPr>
            </w:pPr>
            <w:r w:rsidRPr="00792323">
              <w:rPr>
                <w:snapToGrid w:val="0"/>
              </w:rPr>
              <w:t>Blood</w:t>
            </w:r>
          </w:p>
        </w:tc>
      </w:tr>
      <w:tr w:rsidR="004759A2" w:rsidRPr="00792323" w14:paraId="7D20BF17" w14:textId="77777777">
        <w:trPr>
          <w:jc w:val="center"/>
        </w:trPr>
        <w:tc>
          <w:tcPr>
            <w:tcW w:w="1296" w:type="dxa"/>
            <w:shd w:val="clear" w:color="auto" w:fill="FFFFFF"/>
          </w:tcPr>
          <w:p w14:paraId="1DF58818" w14:textId="77777777" w:rsidR="004759A2" w:rsidRPr="00792323" w:rsidRDefault="004759A2">
            <w:pPr>
              <w:pStyle w:val="HL7TableBody"/>
              <w:jc w:val="center"/>
              <w:rPr>
                <w:snapToGrid w:val="0"/>
              </w:rPr>
            </w:pPr>
            <w:r w:rsidRPr="00792323">
              <w:rPr>
                <w:snapToGrid w:val="0"/>
              </w:rPr>
              <w:t>TSTES</w:t>
            </w:r>
          </w:p>
        </w:tc>
        <w:tc>
          <w:tcPr>
            <w:tcW w:w="3840" w:type="dxa"/>
            <w:shd w:val="clear" w:color="auto" w:fill="FFFFFF"/>
          </w:tcPr>
          <w:p w14:paraId="6F72B0E5" w14:textId="77777777" w:rsidR="004759A2" w:rsidRPr="00792323" w:rsidRDefault="004759A2">
            <w:pPr>
              <w:pStyle w:val="HL7TableBody"/>
              <w:rPr>
                <w:snapToGrid w:val="0"/>
              </w:rPr>
            </w:pPr>
            <w:r w:rsidRPr="00792323">
              <w:rPr>
                <w:snapToGrid w:val="0"/>
              </w:rPr>
              <w:t xml:space="preserve">Abscess, Testicular </w:t>
            </w:r>
          </w:p>
        </w:tc>
        <w:tc>
          <w:tcPr>
            <w:tcW w:w="3936" w:type="dxa"/>
            <w:shd w:val="clear" w:color="auto" w:fill="FFFFFF"/>
          </w:tcPr>
          <w:p w14:paraId="1DF93987" w14:textId="77777777" w:rsidR="004759A2" w:rsidRPr="00792323" w:rsidRDefault="004759A2">
            <w:pPr>
              <w:pStyle w:val="HL7TableBody"/>
              <w:rPr>
                <w:snapToGrid w:val="0"/>
              </w:rPr>
            </w:pPr>
            <w:r w:rsidRPr="00792323">
              <w:rPr>
                <w:snapToGrid w:val="0"/>
              </w:rPr>
              <w:t>Condition</w:t>
            </w:r>
          </w:p>
        </w:tc>
      </w:tr>
      <w:tr w:rsidR="004759A2" w:rsidRPr="00792323" w14:paraId="78A99CB8" w14:textId="77777777">
        <w:trPr>
          <w:jc w:val="center"/>
        </w:trPr>
        <w:tc>
          <w:tcPr>
            <w:tcW w:w="1296" w:type="dxa"/>
            <w:shd w:val="clear" w:color="auto" w:fill="FFFFFF"/>
          </w:tcPr>
          <w:p w14:paraId="6C4FC765" w14:textId="77777777" w:rsidR="004759A2" w:rsidRPr="00B13AC0" w:rsidRDefault="004759A2">
            <w:pPr>
              <w:pStyle w:val="HL7TableBody"/>
              <w:jc w:val="center"/>
              <w:rPr>
                <w:snapToGrid w:val="0"/>
              </w:rPr>
            </w:pPr>
            <w:r w:rsidRPr="00B13AC0">
              <w:rPr>
                <w:snapToGrid w:val="0"/>
              </w:rPr>
              <w:t>TTRA</w:t>
            </w:r>
          </w:p>
        </w:tc>
        <w:tc>
          <w:tcPr>
            <w:tcW w:w="3840" w:type="dxa"/>
            <w:shd w:val="clear" w:color="auto" w:fill="FFFFFF"/>
          </w:tcPr>
          <w:p w14:paraId="4BA15937" w14:textId="77777777" w:rsidR="004759A2" w:rsidRPr="00B13AC0" w:rsidRDefault="004759A2">
            <w:pPr>
              <w:pStyle w:val="HL7TableBody"/>
              <w:rPr>
                <w:snapToGrid w:val="0"/>
              </w:rPr>
            </w:pPr>
            <w:r w:rsidRPr="00B13AC0">
              <w:rPr>
                <w:snapToGrid w:val="0"/>
              </w:rPr>
              <w:t xml:space="preserve">Aspirate, Transtracheal </w:t>
            </w:r>
          </w:p>
        </w:tc>
        <w:tc>
          <w:tcPr>
            <w:tcW w:w="3936" w:type="dxa"/>
            <w:shd w:val="clear" w:color="auto" w:fill="FFFFFF"/>
          </w:tcPr>
          <w:p w14:paraId="07E85FA3" w14:textId="77777777" w:rsidR="004759A2" w:rsidRPr="00B13AC0" w:rsidRDefault="004759A2">
            <w:pPr>
              <w:pStyle w:val="HL7TableBody"/>
              <w:rPr>
                <w:snapToGrid w:val="0"/>
              </w:rPr>
            </w:pPr>
            <w:r w:rsidRPr="00B13AC0">
              <w:rPr>
                <w:snapToGrid w:val="0"/>
              </w:rPr>
              <w:t>Aspirate</w:t>
            </w:r>
          </w:p>
        </w:tc>
      </w:tr>
      <w:tr w:rsidR="004759A2" w:rsidRPr="00792323" w14:paraId="502755C6" w14:textId="77777777">
        <w:trPr>
          <w:jc w:val="center"/>
        </w:trPr>
        <w:tc>
          <w:tcPr>
            <w:tcW w:w="1296" w:type="dxa"/>
            <w:shd w:val="clear" w:color="auto" w:fill="FFFFFF"/>
          </w:tcPr>
          <w:p w14:paraId="1DEE3B01" w14:textId="77777777" w:rsidR="004759A2" w:rsidRPr="00B13AC0" w:rsidRDefault="004759A2">
            <w:pPr>
              <w:pStyle w:val="HL7TableBody"/>
              <w:jc w:val="center"/>
              <w:rPr>
                <w:snapToGrid w:val="0"/>
              </w:rPr>
            </w:pPr>
            <w:r w:rsidRPr="00B13AC0">
              <w:rPr>
                <w:snapToGrid w:val="0"/>
              </w:rPr>
              <w:t>TUBES</w:t>
            </w:r>
          </w:p>
        </w:tc>
        <w:tc>
          <w:tcPr>
            <w:tcW w:w="3840" w:type="dxa"/>
            <w:shd w:val="clear" w:color="auto" w:fill="FFFFFF"/>
          </w:tcPr>
          <w:p w14:paraId="575A4817" w14:textId="77777777" w:rsidR="004759A2" w:rsidRPr="00B13AC0" w:rsidRDefault="004759A2">
            <w:pPr>
              <w:pStyle w:val="HL7TableBody"/>
              <w:rPr>
                <w:snapToGrid w:val="0"/>
              </w:rPr>
            </w:pPr>
            <w:r w:rsidRPr="00B13AC0">
              <w:rPr>
                <w:snapToGrid w:val="0"/>
              </w:rPr>
              <w:t>Tubes</w:t>
            </w:r>
          </w:p>
        </w:tc>
        <w:tc>
          <w:tcPr>
            <w:tcW w:w="3936" w:type="dxa"/>
            <w:shd w:val="clear" w:color="auto" w:fill="FFFFFF"/>
          </w:tcPr>
          <w:p w14:paraId="3D8C7312" w14:textId="77777777" w:rsidR="004759A2" w:rsidRPr="00B13AC0" w:rsidRDefault="004759A2">
            <w:pPr>
              <w:pStyle w:val="HL7TableBody"/>
              <w:rPr>
                <w:snapToGrid w:val="0"/>
              </w:rPr>
            </w:pPr>
            <w:r w:rsidRPr="00B13AC0">
              <w:rPr>
                <w:snapToGrid w:val="0"/>
              </w:rPr>
              <w:t>Device</w:t>
            </w:r>
          </w:p>
        </w:tc>
      </w:tr>
      <w:tr w:rsidR="004759A2" w:rsidRPr="00792323" w14:paraId="6BB653B2" w14:textId="77777777">
        <w:trPr>
          <w:jc w:val="center"/>
        </w:trPr>
        <w:tc>
          <w:tcPr>
            <w:tcW w:w="1296" w:type="dxa"/>
            <w:shd w:val="clear" w:color="auto" w:fill="FFFFFF"/>
          </w:tcPr>
          <w:p w14:paraId="10127DC6" w14:textId="77777777" w:rsidR="004759A2" w:rsidRPr="00B13AC0" w:rsidRDefault="004759A2">
            <w:pPr>
              <w:pStyle w:val="HL7TableBody"/>
              <w:jc w:val="center"/>
              <w:rPr>
                <w:snapToGrid w:val="0"/>
              </w:rPr>
            </w:pPr>
            <w:r w:rsidRPr="00B13AC0">
              <w:rPr>
                <w:snapToGrid w:val="0"/>
              </w:rPr>
              <w:t>TUMOR</w:t>
            </w:r>
          </w:p>
        </w:tc>
        <w:tc>
          <w:tcPr>
            <w:tcW w:w="3840" w:type="dxa"/>
            <w:shd w:val="clear" w:color="auto" w:fill="FFFFFF"/>
          </w:tcPr>
          <w:p w14:paraId="306FDD89" w14:textId="77777777" w:rsidR="004759A2" w:rsidRPr="00B13AC0" w:rsidRDefault="004759A2">
            <w:pPr>
              <w:pStyle w:val="HL7TableBody"/>
              <w:rPr>
                <w:snapToGrid w:val="0"/>
              </w:rPr>
            </w:pPr>
            <w:r w:rsidRPr="00B13AC0">
              <w:rPr>
                <w:snapToGrid w:val="0"/>
              </w:rPr>
              <w:t>Tumor</w:t>
            </w:r>
          </w:p>
        </w:tc>
        <w:tc>
          <w:tcPr>
            <w:tcW w:w="3936" w:type="dxa"/>
            <w:shd w:val="clear" w:color="auto" w:fill="FFFFFF"/>
          </w:tcPr>
          <w:p w14:paraId="4E92AAFC" w14:textId="77777777" w:rsidR="004759A2" w:rsidRPr="00B13AC0" w:rsidRDefault="004759A2">
            <w:pPr>
              <w:pStyle w:val="HL7TableBody"/>
              <w:rPr>
                <w:snapToGrid w:val="0"/>
              </w:rPr>
            </w:pPr>
            <w:r w:rsidRPr="00B13AC0">
              <w:rPr>
                <w:snapToGrid w:val="0"/>
              </w:rPr>
              <w:t>Condition</w:t>
            </w:r>
          </w:p>
        </w:tc>
      </w:tr>
      <w:tr w:rsidR="004759A2" w:rsidRPr="00792323" w14:paraId="290299E4" w14:textId="77777777">
        <w:trPr>
          <w:jc w:val="center"/>
        </w:trPr>
        <w:tc>
          <w:tcPr>
            <w:tcW w:w="1296" w:type="dxa"/>
            <w:shd w:val="clear" w:color="auto" w:fill="FFFFFF"/>
          </w:tcPr>
          <w:p w14:paraId="4CB5BED0" w14:textId="77777777" w:rsidR="004759A2" w:rsidRPr="00792323" w:rsidRDefault="004759A2">
            <w:pPr>
              <w:pStyle w:val="HL7TableBody"/>
              <w:jc w:val="center"/>
              <w:rPr>
                <w:snapToGrid w:val="0"/>
              </w:rPr>
            </w:pPr>
            <w:r w:rsidRPr="00792323">
              <w:rPr>
                <w:snapToGrid w:val="0"/>
              </w:rPr>
              <w:t>TZANC</w:t>
            </w:r>
          </w:p>
        </w:tc>
        <w:tc>
          <w:tcPr>
            <w:tcW w:w="3840" w:type="dxa"/>
            <w:shd w:val="clear" w:color="auto" w:fill="FFFFFF"/>
          </w:tcPr>
          <w:p w14:paraId="736601CF" w14:textId="77777777" w:rsidR="004759A2" w:rsidRPr="00792323" w:rsidRDefault="004759A2">
            <w:pPr>
              <w:pStyle w:val="HL7TableBody"/>
              <w:rPr>
                <w:snapToGrid w:val="0"/>
              </w:rPr>
            </w:pPr>
            <w:r w:rsidRPr="00792323">
              <w:rPr>
                <w:snapToGrid w:val="0"/>
              </w:rPr>
              <w:t xml:space="preserve">Smear, Tzanck </w:t>
            </w:r>
          </w:p>
        </w:tc>
        <w:tc>
          <w:tcPr>
            <w:tcW w:w="3936" w:type="dxa"/>
            <w:shd w:val="clear" w:color="auto" w:fill="FFFFFF"/>
          </w:tcPr>
          <w:p w14:paraId="2B6050A5" w14:textId="77777777" w:rsidR="004759A2" w:rsidRPr="00792323" w:rsidRDefault="004759A2">
            <w:pPr>
              <w:pStyle w:val="HL7TableBody"/>
              <w:rPr>
                <w:snapToGrid w:val="0"/>
              </w:rPr>
            </w:pPr>
          </w:p>
        </w:tc>
      </w:tr>
      <w:tr w:rsidR="004759A2" w:rsidRPr="00792323" w14:paraId="5D727045" w14:textId="77777777">
        <w:trPr>
          <w:jc w:val="center"/>
        </w:trPr>
        <w:tc>
          <w:tcPr>
            <w:tcW w:w="1296" w:type="dxa"/>
            <w:shd w:val="clear" w:color="auto" w:fill="FFFFFF"/>
          </w:tcPr>
          <w:p w14:paraId="63D69266" w14:textId="77777777" w:rsidR="004759A2" w:rsidRPr="00792323" w:rsidRDefault="004759A2">
            <w:pPr>
              <w:pStyle w:val="HL7TableBody"/>
              <w:jc w:val="center"/>
              <w:rPr>
                <w:snapToGrid w:val="0"/>
              </w:rPr>
            </w:pPr>
            <w:r w:rsidRPr="00792323">
              <w:rPr>
                <w:snapToGrid w:val="0"/>
              </w:rPr>
              <w:t>UDENT</w:t>
            </w:r>
          </w:p>
        </w:tc>
        <w:tc>
          <w:tcPr>
            <w:tcW w:w="3840" w:type="dxa"/>
            <w:shd w:val="clear" w:color="auto" w:fill="FFFFFF"/>
          </w:tcPr>
          <w:p w14:paraId="39BB3357" w14:textId="77777777" w:rsidR="004759A2" w:rsidRPr="00792323" w:rsidRDefault="004759A2">
            <w:pPr>
              <w:pStyle w:val="HL7TableBody"/>
              <w:rPr>
                <w:snapToGrid w:val="0"/>
              </w:rPr>
            </w:pPr>
            <w:r w:rsidRPr="00792323">
              <w:rPr>
                <w:snapToGrid w:val="0"/>
              </w:rPr>
              <w:t>Source, Unidentified</w:t>
            </w:r>
          </w:p>
        </w:tc>
        <w:tc>
          <w:tcPr>
            <w:tcW w:w="3936" w:type="dxa"/>
            <w:shd w:val="clear" w:color="auto" w:fill="FFFFFF"/>
          </w:tcPr>
          <w:p w14:paraId="5DAD53BD" w14:textId="77777777" w:rsidR="004759A2" w:rsidRPr="00792323" w:rsidRDefault="004759A2">
            <w:pPr>
              <w:pStyle w:val="HL7TableBody"/>
              <w:rPr>
                <w:snapToGrid w:val="0"/>
              </w:rPr>
            </w:pPr>
          </w:p>
        </w:tc>
      </w:tr>
      <w:tr w:rsidR="004759A2" w:rsidRPr="00AF2426" w14:paraId="0B8607E5" w14:textId="77777777" w:rsidTr="00636F31">
        <w:trPr>
          <w:jc w:val="center"/>
        </w:trPr>
        <w:tc>
          <w:tcPr>
            <w:tcW w:w="1296" w:type="dxa"/>
          </w:tcPr>
          <w:p w14:paraId="0A49F584" w14:textId="77777777" w:rsidR="004759A2" w:rsidRPr="00B13AC0" w:rsidRDefault="004759A2">
            <w:pPr>
              <w:pStyle w:val="HL7TableBody"/>
              <w:jc w:val="center"/>
              <w:rPr>
                <w:snapToGrid w:val="0"/>
              </w:rPr>
            </w:pPr>
            <w:r w:rsidRPr="00B13AC0">
              <w:rPr>
                <w:snapToGrid w:val="0"/>
              </w:rPr>
              <w:t>UMED</w:t>
            </w:r>
          </w:p>
        </w:tc>
        <w:tc>
          <w:tcPr>
            <w:tcW w:w="3840" w:type="dxa"/>
          </w:tcPr>
          <w:p w14:paraId="525C7263" w14:textId="77777777" w:rsidR="004759A2" w:rsidRPr="00B13AC0" w:rsidRDefault="004759A2">
            <w:pPr>
              <w:pStyle w:val="HL7TableBody"/>
              <w:rPr>
                <w:snapToGrid w:val="0"/>
              </w:rPr>
            </w:pPr>
            <w:r w:rsidRPr="00B13AC0">
              <w:rPr>
                <w:snapToGrid w:val="0"/>
              </w:rPr>
              <w:t>Unknown Medicine</w:t>
            </w:r>
          </w:p>
        </w:tc>
        <w:tc>
          <w:tcPr>
            <w:tcW w:w="3936" w:type="dxa"/>
          </w:tcPr>
          <w:p w14:paraId="3F9D2AF6" w14:textId="77777777" w:rsidR="004759A2" w:rsidRPr="00B13AC0" w:rsidRDefault="004759A2">
            <w:pPr>
              <w:pStyle w:val="HL7TableBody"/>
              <w:rPr>
                <w:snapToGrid w:val="0"/>
              </w:rPr>
            </w:pPr>
            <w:r w:rsidRPr="00B13AC0">
              <w:t>for forensic and possibly chemistry testing</w:t>
            </w:r>
          </w:p>
        </w:tc>
      </w:tr>
      <w:tr w:rsidR="004759A2" w:rsidRPr="00792323" w14:paraId="3C3DFA4B" w14:textId="77777777">
        <w:trPr>
          <w:jc w:val="center"/>
        </w:trPr>
        <w:tc>
          <w:tcPr>
            <w:tcW w:w="1296" w:type="dxa"/>
            <w:shd w:val="clear" w:color="auto" w:fill="FFFFFF"/>
          </w:tcPr>
          <w:p w14:paraId="2FE99E94" w14:textId="77777777" w:rsidR="004759A2" w:rsidRPr="00B13AC0" w:rsidRDefault="004759A2">
            <w:pPr>
              <w:pStyle w:val="HL7TableBody"/>
              <w:jc w:val="center"/>
              <w:rPr>
                <w:snapToGrid w:val="0"/>
              </w:rPr>
            </w:pPr>
            <w:r w:rsidRPr="00B13AC0">
              <w:rPr>
                <w:snapToGrid w:val="0"/>
              </w:rPr>
              <w:t>UR</w:t>
            </w:r>
          </w:p>
        </w:tc>
        <w:tc>
          <w:tcPr>
            <w:tcW w:w="3840" w:type="dxa"/>
            <w:shd w:val="clear" w:color="auto" w:fill="FFFFFF"/>
          </w:tcPr>
          <w:p w14:paraId="30756B0F" w14:textId="77777777" w:rsidR="004759A2" w:rsidRPr="00B13AC0" w:rsidRDefault="004759A2">
            <w:pPr>
              <w:pStyle w:val="HL7TableBody"/>
              <w:rPr>
                <w:snapToGrid w:val="0"/>
              </w:rPr>
            </w:pPr>
            <w:r w:rsidRPr="00B13AC0">
              <w:rPr>
                <w:snapToGrid w:val="0"/>
              </w:rPr>
              <w:t>Urine</w:t>
            </w:r>
          </w:p>
        </w:tc>
        <w:tc>
          <w:tcPr>
            <w:tcW w:w="3936" w:type="dxa"/>
            <w:shd w:val="clear" w:color="auto" w:fill="FFFFFF"/>
          </w:tcPr>
          <w:p w14:paraId="2398E961" w14:textId="77777777" w:rsidR="004759A2" w:rsidRPr="00B13AC0" w:rsidRDefault="004759A2">
            <w:pPr>
              <w:pStyle w:val="HL7TableBody"/>
              <w:rPr>
                <w:snapToGrid w:val="0"/>
              </w:rPr>
            </w:pPr>
          </w:p>
        </w:tc>
      </w:tr>
      <w:tr w:rsidR="004759A2" w:rsidRPr="00792323" w14:paraId="6D1E2721" w14:textId="77777777">
        <w:trPr>
          <w:jc w:val="center"/>
        </w:trPr>
        <w:tc>
          <w:tcPr>
            <w:tcW w:w="1296" w:type="dxa"/>
            <w:shd w:val="clear" w:color="auto" w:fill="FFFFFF"/>
          </w:tcPr>
          <w:p w14:paraId="30B7D0BC" w14:textId="77777777" w:rsidR="004759A2" w:rsidRPr="00B13AC0" w:rsidRDefault="004759A2">
            <w:pPr>
              <w:pStyle w:val="HL7TableBody"/>
              <w:jc w:val="center"/>
              <w:rPr>
                <w:snapToGrid w:val="0"/>
              </w:rPr>
            </w:pPr>
            <w:r w:rsidRPr="00B13AC0">
              <w:rPr>
                <w:snapToGrid w:val="0"/>
              </w:rPr>
              <w:lastRenderedPageBreak/>
              <w:t>URC</w:t>
            </w:r>
          </w:p>
        </w:tc>
        <w:tc>
          <w:tcPr>
            <w:tcW w:w="3840" w:type="dxa"/>
            <w:shd w:val="clear" w:color="auto" w:fill="FFFFFF"/>
          </w:tcPr>
          <w:p w14:paraId="16CF8CB3" w14:textId="77777777" w:rsidR="004759A2" w:rsidRPr="00B13AC0" w:rsidRDefault="004759A2">
            <w:pPr>
              <w:pStyle w:val="HL7TableBody"/>
              <w:rPr>
                <w:snapToGrid w:val="0"/>
              </w:rPr>
            </w:pPr>
            <w:r w:rsidRPr="00B13AC0">
              <w:rPr>
                <w:snapToGrid w:val="0"/>
              </w:rPr>
              <w:t>Urine clean catch</w:t>
            </w:r>
          </w:p>
        </w:tc>
        <w:tc>
          <w:tcPr>
            <w:tcW w:w="3936" w:type="dxa"/>
            <w:shd w:val="clear" w:color="auto" w:fill="FFFFFF"/>
          </w:tcPr>
          <w:p w14:paraId="33555EAF" w14:textId="77777777" w:rsidR="004759A2" w:rsidRPr="00B13AC0" w:rsidRDefault="004759A2">
            <w:pPr>
              <w:pStyle w:val="HL7TableBody"/>
              <w:rPr>
                <w:snapToGrid w:val="0"/>
              </w:rPr>
            </w:pPr>
          </w:p>
        </w:tc>
      </w:tr>
      <w:tr w:rsidR="004759A2" w:rsidRPr="00792323" w14:paraId="3C9A61FC" w14:textId="77777777">
        <w:trPr>
          <w:jc w:val="center"/>
        </w:trPr>
        <w:tc>
          <w:tcPr>
            <w:tcW w:w="1296" w:type="dxa"/>
            <w:shd w:val="clear" w:color="auto" w:fill="FFFFFF"/>
          </w:tcPr>
          <w:p w14:paraId="38D008BC" w14:textId="77777777" w:rsidR="004759A2" w:rsidRPr="00792323" w:rsidRDefault="004759A2">
            <w:pPr>
              <w:pStyle w:val="HL7TableBody"/>
              <w:jc w:val="center"/>
              <w:rPr>
                <w:snapToGrid w:val="0"/>
              </w:rPr>
            </w:pPr>
            <w:r w:rsidRPr="00792323">
              <w:rPr>
                <w:snapToGrid w:val="0"/>
              </w:rPr>
              <w:t>URINB</w:t>
            </w:r>
          </w:p>
        </w:tc>
        <w:tc>
          <w:tcPr>
            <w:tcW w:w="3840" w:type="dxa"/>
            <w:shd w:val="clear" w:color="auto" w:fill="FFFFFF"/>
          </w:tcPr>
          <w:p w14:paraId="1FEBF5EE" w14:textId="77777777" w:rsidR="004759A2" w:rsidRPr="00792323" w:rsidRDefault="004759A2">
            <w:pPr>
              <w:pStyle w:val="HL7TableBody"/>
              <w:rPr>
                <w:snapToGrid w:val="0"/>
              </w:rPr>
            </w:pPr>
            <w:r w:rsidRPr="00792323">
              <w:rPr>
                <w:snapToGrid w:val="0"/>
              </w:rPr>
              <w:t>Urine, Bladder Washings</w:t>
            </w:r>
          </w:p>
        </w:tc>
        <w:tc>
          <w:tcPr>
            <w:tcW w:w="3936" w:type="dxa"/>
            <w:shd w:val="clear" w:color="auto" w:fill="FFFFFF"/>
          </w:tcPr>
          <w:p w14:paraId="3A4678F0" w14:textId="77777777" w:rsidR="004759A2" w:rsidRPr="00792323" w:rsidRDefault="004759A2">
            <w:pPr>
              <w:pStyle w:val="HL7TableBody"/>
              <w:rPr>
                <w:snapToGrid w:val="0"/>
              </w:rPr>
            </w:pPr>
            <w:r w:rsidRPr="00792323">
              <w:rPr>
                <w:snapToGrid w:val="0"/>
              </w:rPr>
              <w:t>Condition</w:t>
            </w:r>
          </w:p>
        </w:tc>
      </w:tr>
      <w:tr w:rsidR="004759A2" w:rsidRPr="00792323" w14:paraId="17F6C9E1" w14:textId="77777777">
        <w:trPr>
          <w:jc w:val="center"/>
        </w:trPr>
        <w:tc>
          <w:tcPr>
            <w:tcW w:w="1296" w:type="dxa"/>
            <w:shd w:val="clear" w:color="auto" w:fill="FFFFFF"/>
          </w:tcPr>
          <w:p w14:paraId="09ADCF60" w14:textId="77777777" w:rsidR="004759A2" w:rsidRPr="00792323" w:rsidRDefault="004759A2">
            <w:pPr>
              <w:pStyle w:val="HL7TableBody"/>
              <w:jc w:val="center"/>
              <w:rPr>
                <w:snapToGrid w:val="0"/>
              </w:rPr>
            </w:pPr>
            <w:r w:rsidRPr="00792323">
              <w:rPr>
                <w:snapToGrid w:val="0"/>
              </w:rPr>
              <w:t>URINC</w:t>
            </w:r>
          </w:p>
        </w:tc>
        <w:tc>
          <w:tcPr>
            <w:tcW w:w="3840" w:type="dxa"/>
            <w:shd w:val="clear" w:color="auto" w:fill="FFFFFF"/>
          </w:tcPr>
          <w:p w14:paraId="6BF94CA5" w14:textId="77777777" w:rsidR="004759A2" w:rsidRPr="00792323" w:rsidRDefault="004759A2">
            <w:pPr>
              <w:pStyle w:val="HL7TableBody"/>
              <w:rPr>
                <w:snapToGrid w:val="0"/>
              </w:rPr>
            </w:pPr>
            <w:r w:rsidRPr="00792323">
              <w:rPr>
                <w:snapToGrid w:val="0"/>
              </w:rPr>
              <w:t>Urine, Catheterized</w:t>
            </w:r>
          </w:p>
        </w:tc>
        <w:tc>
          <w:tcPr>
            <w:tcW w:w="3936" w:type="dxa"/>
            <w:shd w:val="clear" w:color="auto" w:fill="FFFFFF"/>
          </w:tcPr>
          <w:p w14:paraId="55FE4DAD" w14:textId="77777777" w:rsidR="004759A2" w:rsidRPr="00792323" w:rsidRDefault="004759A2">
            <w:pPr>
              <w:pStyle w:val="HL7TableBody"/>
              <w:rPr>
                <w:snapToGrid w:val="0"/>
              </w:rPr>
            </w:pPr>
            <w:r w:rsidRPr="00792323">
              <w:rPr>
                <w:snapToGrid w:val="0"/>
              </w:rPr>
              <w:t>Condition</w:t>
            </w:r>
          </w:p>
        </w:tc>
      </w:tr>
      <w:tr w:rsidR="004759A2" w:rsidRPr="00792323" w14:paraId="4B5BE770" w14:textId="77777777">
        <w:trPr>
          <w:jc w:val="center"/>
        </w:trPr>
        <w:tc>
          <w:tcPr>
            <w:tcW w:w="1296" w:type="dxa"/>
            <w:shd w:val="clear" w:color="auto" w:fill="FFFFFF"/>
          </w:tcPr>
          <w:p w14:paraId="71AB8305" w14:textId="77777777" w:rsidR="004759A2" w:rsidRPr="00792323" w:rsidRDefault="004759A2">
            <w:pPr>
              <w:pStyle w:val="HL7TableBody"/>
              <w:jc w:val="center"/>
              <w:rPr>
                <w:snapToGrid w:val="0"/>
              </w:rPr>
            </w:pPr>
            <w:r w:rsidRPr="00792323">
              <w:rPr>
                <w:snapToGrid w:val="0"/>
              </w:rPr>
              <w:t>URINM</w:t>
            </w:r>
          </w:p>
        </w:tc>
        <w:tc>
          <w:tcPr>
            <w:tcW w:w="3840" w:type="dxa"/>
            <w:shd w:val="clear" w:color="auto" w:fill="FFFFFF"/>
          </w:tcPr>
          <w:p w14:paraId="5BCE3F31" w14:textId="77777777" w:rsidR="004759A2" w:rsidRPr="00792323" w:rsidRDefault="004759A2">
            <w:pPr>
              <w:pStyle w:val="HL7TableBody"/>
              <w:rPr>
                <w:snapToGrid w:val="0"/>
              </w:rPr>
            </w:pPr>
            <w:r w:rsidRPr="00792323">
              <w:rPr>
                <w:snapToGrid w:val="0"/>
              </w:rPr>
              <w:t>Urine, Midstream</w:t>
            </w:r>
          </w:p>
        </w:tc>
        <w:tc>
          <w:tcPr>
            <w:tcW w:w="3936" w:type="dxa"/>
            <w:shd w:val="clear" w:color="auto" w:fill="FFFFFF"/>
          </w:tcPr>
          <w:p w14:paraId="125B15B1" w14:textId="77777777" w:rsidR="004759A2" w:rsidRPr="00792323" w:rsidRDefault="004759A2">
            <w:pPr>
              <w:pStyle w:val="HL7TableBody"/>
              <w:rPr>
                <w:snapToGrid w:val="0"/>
              </w:rPr>
            </w:pPr>
            <w:r w:rsidRPr="00792323">
              <w:rPr>
                <w:snapToGrid w:val="0"/>
              </w:rPr>
              <w:t>Condition</w:t>
            </w:r>
          </w:p>
        </w:tc>
      </w:tr>
      <w:tr w:rsidR="004759A2" w:rsidRPr="00792323" w14:paraId="5FE62985" w14:textId="77777777">
        <w:trPr>
          <w:jc w:val="center"/>
        </w:trPr>
        <w:tc>
          <w:tcPr>
            <w:tcW w:w="1296" w:type="dxa"/>
            <w:shd w:val="clear" w:color="auto" w:fill="FFFFFF"/>
          </w:tcPr>
          <w:p w14:paraId="1FCAA01C" w14:textId="77777777" w:rsidR="004759A2" w:rsidRPr="00792323" w:rsidRDefault="004759A2">
            <w:pPr>
              <w:pStyle w:val="HL7TableBody"/>
              <w:jc w:val="center"/>
              <w:rPr>
                <w:snapToGrid w:val="0"/>
              </w:rPr>
            </w:pPr>
            <w:r w:rsidRPr="00792323">
              <w:rPr>
                <w:snapToGrid w:val="0"/>
              </w:rPr>
              <w:t>URINN</w:t>
            </w:r>
          </w:p>
        </w:tc>
        <w:tc>
          <w:tcPr>
            <w:tcW w:w="3840" w:type="dxa"/>
            <w:shd w:val="clear" w:color="auto" w:fill="FFFFFF"/>
          </w:tcPr>
          <w:p w14:paraId="3B6D25A5" w14:textId="77777777" w:rsidR="004759A2" w:rsidRPr="00792323" w:rsidRDefault="004759A2">
            <w:pPr>
              <w:pStyle w:val="HL7TableBody"/>
              <w:rPr>
                <w:snapToGrid w:val="0"/>
              </w:rPr>
            </w:pPr>
            <w:r w:rsidRPr="00792323">
              <w:rPr>
                <w:snapToGrid w:val="0"/>
              </w:rPr>
              <w:t>Urine, Nephrostomy</w:t>
            </w:r>
          </w:p>
        </w:tc>
        <w:tc>
          <w:tcPr>
            <w:tcW w:w="3936" w:type="dxa"/>
            <w:shd w:val="clear" w:color="auto" w:fill="FFFFFF"/>
          </w:tcPr>
          <w:p w14:paraId="6549EBC1" w14:textId="77777777" w:rsidR="004759A2" w:rsidRPr="00792323" w:rsidRDefault="004759A2">
            <w:pPr>
              <w:pStyle w:val="HL7TableBody"/>
              <w:rPr>
                <w:snapToGrid w:val="0"/>
              </w:rPr>
            </w:pPr>
            <w:r w:rsidRPr="00792323">
              <w:rPr>
                <w:snapToGrid w:val="0"/>
              </w:rPr>
              <w:t>Condition</w:t>
            </w:r>
          </w:p>
        </w:tc>
      </w:tr>
      <w:tr w:rsidR="004759A2" w:rsidRPr="00792323" w14:paraId="10E9F76A" w14:textId="77777777">
        <w:trPr>
          <w:jc w:val="center"/>
        </w:trPr>
        <w:tc>
          <w:tcPr>
            <w:tcW w:w="1296" w:type="dxa"/>
            <w:shd w:val="clear" w:color="auto" w:fill="FFFFFF"/>
          </w:tcPr>
          <w:p w14:paraId="1BD3CE6D" w14:textId="77777777" w:rsidR="004759A2" w:rsidRPr="00792323" w:rsidRDefault="004759A2">
            <w:pPr>
              <w:pStyle w:val="HL7TableBody"/>
              <w:jc w:val="center"/>
              <w:rPr>
                <w:snapToGrid w:val="0"/>
              </w:rPr>
            </w:pPr>
            <w:r w:rsidRPr="00792323">
              <w:rPr>
                <w:snapToGrid w:val="0"/>
              </w:rPr>
              <w:t>URINP</w:t>
            </w:r>
          </w:p>
        </w:tc>
        <w:tc>
          <w:tcPr>
            <w:tcW w:w="3840" w:type="dxa"/>
            <w:shd w:val="clear" w:color="auto" w:fill="FFFFFF"/>
          </w:tcPr>
          <w:p w14:paraId="27A2EFC9" w14:textId="77777777" w:rsidR="004759A2" w:rsidRPr="00792323" w:rsidRDefault="004759A2">
            <w:pPr>
              <w:pStyle w:val="HL7TableBody"/>
              <w:rPr>
                <w:snapToGrid w:val="0"/>
              </w:rPr>
            </w:pPr>
            <w:r w:rsidRPr="00792323">
              <w:rPr>
                <w:snapToGrid w:val="0"/>
              </w:rPr>
              <w:t>Urine, Pedibag</w:t>
            </w:r>
          </w:p>
        </w:tc>
        <w:tc>
          <w:tcPr>
            <w:tcW w:w="3936" w:type="dxa"/>
            <w:shd w:val="clear" w:color="auto" w:fill="FFFFFF"/>
          </w:tcPr>
          <w:p w14:paraId="30D5B0BC" w14:textId="77777777" w:rsidR="004759A2" w:rsidRPr="00792323" w:rsidRDefault="004759A2">
            <w:pPr>
              <w:pStyle w:val="HL7TableBody"/>
              <w:rPr>
                <w:snapToGrid w:val="0"/>
              </w:rPr>
            </w:pPr>
            <w:r w:rsidRPr="00792323">
              <w:rPr>
                <w:snapToGrid w:val="0"/>
              </w:rPr>
              <w:t>Device</w:t>
            </w:r>
          </w:p>
        </w:tc>
      </w:tr>
      <w:tr w:rsidR="004759A2" w:rsidRPr="00792323" w14:paraId="1FF2635D" w14:textId="77777777" w:rsidTr="00636F31">
        <w:trPr>
          <w:jc w:val="center"/>
        </w:trPr>
        <w:tc>
          <w:tcPr>
            <w:tcW w:w="1296" w:type="dxa"/>
          </w:tcPr>
          <w:p w14:paraId="7AC54C2F" w14:textId="77777777" w:rsidR="004759A2" w:rsidRPr="00B13AC0" w:rsidRDefault="004759A2">
            <w:pPr>
              <w:pStyle w:val="HL7TableBody"/>
              <w:jc w:val="center"/>
              <w:rPr>
                <w:snapToGrid w:val="0"/>
              </w:rPr>
            </w:pPr>
            <w:r w:rsidRPr="00B13AC0">
              <w:rPr>
                <w:snapToGrid w:val="0"/>
              </w:rPr>
              <w:t>URNS</w:t>
            </w:r>
          </w:p>
        </w:tc>
        <w:tc>
          <w:tcPr>
            <w:tcW w:w="3840" w:type="dxa"/>
          </w:tcPr>
          <w:p w14:paraId="7E08AD7E" w14:textId="77777777" w:rsidR="004759A2" w:rsidRPr="00B13AC0" w:rsidRDefault="004759A2">
            <w:pPr>
              <w:pStyle w:val="HL7TableBody"/>
              <w:rPr>
                <w:snapToGrid w:val="0"/>
              </w:rPr>
            </w:pPr>
            <w:r w:rsidRPr="00B13AC0">
              <w:rPr>
                <w:snapToGrid w:val="0"/>
              </w:rPr>
              <w:t>Urine sediment</w:t>
            </w:r>
          </w:p>
        </w:tc>
        <w:tc>
          <w:tcPr>
            <w:tcW w:w="3936" w:type="dxa"/>
          </w:tcPr>
          <w:p w14:paraId="2DF4B5E2" w14:textId="77777777" w:rsidR="004759A2" w:rsidRPr="00B13AC0" w:rsidRDefault="004759A2" w:rsidP="00AB39FE">
            <w:pPr>
              <w:pStyle w:val="HL7TableBody"/>
              <w:rPr>
                <w:snapToGrid w:val="0"/>
              </w:rPr>
            </w:pPr>
          </w:p>
        </w:tc>
      </w:tr>
      <w:tr w:rsidR="004759A2" w:rsidRPr="00792323" w14:paraId="7D9FB82D" w14:textId="77777777">
        <w:trPr>
          <w:jc w:val="center"/>
        </w:trPr>
        <w:tc>
          <w:tcPr>
            <w:tcW w:w="1296" w:type="dxa"/>
            <w:shd w:val="clear" w:color="auto" w:fill="FFFFFF"/>
          </w:tcPr>
          <w:p w14:paraId="30DAAC78" w14:textId="77777777" w:rsidR="004759A2" w:rsidRPr="00B13AC0" w:rsidRDefault="004759A2">
            <w:pPr>
              <w:pStyle w:val="HL7TableBody"/>
              <w:jc w:val="center"/>
              <w:rPr>
                <w:snapToGrid w:val="0"/>
              </w:rPr>
            </w:pPr>
            <w:r w:rsidRPr="00B13AC0">
              <w:rPr>
                <w:snapToGrid w:val="0"/>
              </w:rPr>
              <w:t>URT</w:t>
            </w:r>
          </w:p>
        </w:tc>
        <w:tc>
          <w:tcPr>
            <w:tcW w:w="3840" w:type="dxa"/>
            <w:shd w:val="clear" w:color="auto" w:fill="FFFFFF"/>
          </w:tcPr>
          <w:p w14:paraId="50174E96" w14:textId="77777777" w:rsidR="004759A2" w:rsidRPr="00B13AC0" w:rsidRDefault="004759A2">
            <w:pPr>
              <w:pStyle w:val="HL7TableBody"/>
              <w:rPr>
                <w:snapToGrid w:val="0"/>
              </w:rPr>
            </w:pPr>
            <w:r w:rsidRPr="00B13AC0">
              <w:rPr>
                <w:snapToGrid w:val="0"/>
              </w:rPr>
              <w:t>Urine catheter</w:t>
            </w:r>
          </w:p>
        </w:tc>
        <w:tc>
          <w:tcPr>
            <w:tcW w:w="3936" w:type="dxa"/>
            <w:shd w:val="clear" w:color="auto" w:fill="FFFFFF"/>
          </w:tcPr>
          <w:p w14:paraId="292EA5EA" w14:textId="77777777" w:rsidR="004759A2" w:rsidRPr="00B13AC0" w:rsidRDefault="004759A2">
            <w:pPr>
              <w:pStyle w:val="HL7TableBody"/>
              <w:rPr>
                <w:snapToGrid w:val="0"/>
              </w:rPr>
            </w:pPr>
          </w:p>
        </w:tc>
      </w:tr>
      <w:tr w:rsidR="004759A2" w:rsidRPr="00792323" w14:paraId="4A6A59DE" w14:textId="77777777">
        <w:trPr>
          <w:jc w:val="center"/>
        </w:trPr>
        <w:tc>
          <w:tcPr>
            <w:tcW w:w="1296" w:type="dxa"/>
            <w:shd w:val="clear" w:color="auto" w:fill="FFFFFF"/>
          </w:tcPr>
          <w:p w14:paraId="7369A30F" w14:textId="77777777" w:rsidR="004759A2" w:rsidRPr="00792323" w:rsidRDefault="004759A2">
            <w:pPr>
              <w:pStyle w:val="HL7TableBody"/>
              <w:jc w:val="center"/>
              <w:rPr>
                <w:snapToGrid w:val="0"/>
              </w:rPr>
            </w:pPr>
            <w:r w:rsidRPr="00792323">
              <w:rPr>
                <w:snapToGrid w:val="0"/>
              </w:rPr>
              <w:t>USCOP</w:t>
            </w:r>
          </w:p>
        </w:tc>
        <w:tc>
          <w:tcPr>
            <w:tcW w:w="3840" w:type="dxa"/>
            <w:shd w:val="clear" w:color="auto" w:fill="FFFFFF"/>
          </w:tcPr>
          <w:p w14:paraId="36A17B73" w14:textId="77777777" w:rsidR="004759A2" w:rsidRPr="00792323" w:rsidRDefault="004759A2">
            <w:pPr>
              <w:pStyle w:val="HL7TableBody"/>
              <w:rPr>
                <w:snapToGrid w:val="0"/>
              </w:rPr>
            </w:pPr>
            <w:r w:rsidRPr="00792323">
              <w:rPr>
                <w:snapToGrid w:val="0"/>
              </w:rPr>
              <w:t>Urine, Cystoscopy</w:t>
            </w:r>
          </w:p>
        </w:tc>
        <w:tc>
          <w:tcPr>
            <w:tcW w:w="3936" w:type="dxa"/>
            <w:shd w:val="clear" w:color="auto" w:fill="FFFFFF"/>
          </w:tcPr>
          <w:p w14:paraId="6C09AE23" w14:textId="77777777" w:rsidR="004759A2" w:rsidRPr="00792323" w:rsidRDefault="004759A2">
            <w:pPr>
              <w:pStyle w:val="HL7TableBody"/>
              <w:rPr>
                <w:snapToGrid w:val="0"/>
              </w:rPr>
            </w:pPr>
            <w:r w:rsidRPr="00792323">
              <w:rPr>
                <w:snapToGrid w:val="0"/>
              </w:rPr>
              <w:t>Condition</w:t>
            </w:r>
          </w:p>
        </w:tc>
      </w:tr>
      <w:tr w:rsidR="004759A2" w:rsidRPr="00792323" w14:paraId="7EF6FB7D" w14:textId="77777777">
        <w:trPr>
          <w:jc w:val="center"/>
        </w:trPr>
        <w:tc>
          <w:tcPr>
            <w:tcW w:w="1296" w:type="dxa"/>
            <w:shd w:val="clear" w:color="auto" w:fill="FFFFFF"/>
          </w:tcPr>
          <w:p w14:paraId="6D067BE1" w14:textId="77777777" w:rsidR="004759A2" w:rsidRPr="00792323" w:rsidRDefault="004759A2">
            <w:pPr>
              <w:pStyle w:val="HL7TableBody"/>
              <w:jc w:val="center"/>
              <w:rPr>
                <w:snapToGrid w:val="0"/>
              </w:rPr>
            </w:pPr>
            <w:r w:rsidRPr="00792323">
              <w:rPr>
                <w:snapToGrid w:val="0"/>
              </w:rPr>
              <w:t>USPEC</w:t>
            </w:r>
          </w:p>
        </w:tc>
        <w:tc>
          <w:tcPr>
            <w:tcW w:w="3840" w:type="dxa"/>
            <w:shd w:val="clear" w:color="auto" w:fill="FFFFFF"/>
          </w:tcPr>
          <w:p w14:paraId="2CCB4599" w14:textId="77777777" w:rsidR="004759A2" w:rsidRPr="00792323" w:rsidRDefault="004759A2">
            <w:pPr>
              <w:pStyle w:val="HL7TableBody"/>
              <w:rPr>
                <w:snapToGrid w:val="0"/>
              </w:rPr>
            </w:pPr>
            <w:r w:rsidRPr="00792323">
              <w:rPr>
                <w:snapToGrid w:val="0"/>
              </w:rPr>
              <w:t xml:space="preserve">Source, Unspecified </w:t>
            </w:r>
          </w:p>
        </w:tc>
        <w:tc>
          <w:tcPr>
            <w:tcW w:w="3936" w:type="dxa"/>
            <w:shd w:val="clear" w:color="auto" w:fill="FFFFFF"/>
          </w:tcPr>
          <w:p w14:paraId="0D39D6ED" w14:textId="77777777" w:rsidR="004759A2" w:rsidRPr="00792323" w:rsidRDefault="004759A2">
            <w:pPr>
              <w:pStyle w:val="HL7TableBody"/>
              <w:rPr>
                <w:snapToGrid w:val="0"/>
              </w:rPr>
            </w:pPr>
          </w:p>
        </w:tc>
      </w:tr>
      <w:tr w:rsidR="004759A2" w:rsidRPr="00792323" w14:paraId="6289D0C0" w14:textId="77777777" w:rsidTr="00636F31">
        <w:trPr>
          <w:jc w:val="center"/>
        </w:trPr>
        <w:tc>
          <w:tcPr>
            <w:tcW w:w="1296" w:type="dxa"/>
          </w:tcPr>
          <w:p w14:paraId="641AEFDB" w14:textId="77777777" w:rsidR="004759A2" w:rsidRPr="00B13AC0" w:rsidRDefault="004759A2">
            <w:pPr>
              <w:pStyle w:val="HL7TableBody"/>
              <w:jc w:val="center"/>
              <w:rPr>
                <w:snapToGrid w:val="0"/>
              </w:rPr>
            </w:pPr>
            <w:r w:rsidRPr="00B13AC0">
              <w:rPr>
                <w:snapToGrid w:val="0"/>
              </w:rPr>
              <w:t>USUB</w:t>
            </w:r>
          </w:p>
        </w:tc>
        <w:tc>
          <w:tcPr>
            <w:tcW w:w="3840" w:type="dxa"/>
          </w:tcPr>
          <w:p w14:paraId="787091BA" w14:textId="77777777" w:rsidR="004759A2" w:rsidRPr="00B13AC0" w:rsidRDefault="004759A2">
            <w:pPr>
              <w:pStyle w:val="HL7TableBody"/>
              <w:rPr>
                <w:snapToGrid w:val="0"/>
              </w:rPr>
            </w:pPr>
            <w:r w:rsidRPr="00B13AC0">
              <w:rPr>
                <w:snapToGrid w:val="0"/>
              </w:rPr>
              <w:t>Unkown substance</w:t>
            </w:r>
          </w:p>
        </w:tc>
        <w:tc>
          <w:tcPr>
            <w:tcW w:w="3936" w:type="dxa"/>
          </w:tcPr>
          <w:p w14:paraId="11937F5D" w14:textId="77777777" w:rsidR="004759A2" w:rsidRPr="00B13AC0" w:rsidRDefault="004759A2" w:rsidP="00AB39FE">
            <w:pPr>
              <w:pStyle w:val="HL7TableBody"/>
              <w:rPr>
                <w:snapToGrid w:val="0"/>
              </w:rPr>
            </w:pPr>
          </w:p>
        </w:tc>
      </w:tr>
      <w:tr w:rsidR="004759A2" w:rsidRPr="00792323" w14:paraId="5369E80E" w14:textId="77777777">
        <w:trPr>
          <w:jc w:val="center"/>
        </w:trPr>
        <w:tc>
          <w:tcPr>
            <w:tcW w:w="1296" w:type="dxa"/>
            <w:shd w:val="clear" w:color="auto" w:fill="FFFFFF"/>
          </w:tcPr>
          <w:p w14:paraId="5C1A37E8" w14:textId="77777777" w:rsidR="004759A2" w:rsidRPr="00B13AC0" w:rsidRDefault="004759A2">
            <w:pPr>
              <w:pStyle w:val="HL7TableBody"/>
              <w:jc w:val="center"/>
              <w:rPr>
                <w:snapToGrid w:val="0"/>
              </w:rPr>
            </w:pPr>
            <w:r w:rsidRPr="00B13AC0">
              <w:rPr>
                <w:snapToGrid w:val="0"/>
              </w:rPr>
              <w:t>VASTIP</w:t>
            </w:r>
          </w:p>
        </w:tc>
        <w:tc>
          <w:tcPr>
            <w:tcW w:w="3840" w:type="dxa"/>
            <w:shd w:val="clear" w:color="auto" w:fill="FFFFFF"/>
          </w:tcPr>
          <w:p w14:paraId="74DF972B" w14:textId="77777777" w:rsidR="004759A2" w:rsidRPr="00B13AC0" w:rsidRDefault="004759A2">
            <w:pPr>
              <w:pStyle w:val="HL7TableBody"/>
              <w:rPr>
                <w:snapToGrid w:val="0"/>
              </w:rPr>
            </w:pPr>
            <w:r w:rsidRPr="00B13AC0">
              <w:rPr>
                <w:snapToGrid w:val="0"/>
              </w:rPr>
              <w:t>Catheter Tip, Vas</w:t>
            </w:r>
          </w:p>
        </w:tc>
        <w:tc>
          <w:tcPr>
            <w:tcW w:w="3936" w:type="dxa"/>
            <w:shd w:val="clear" w:color="auto" w:fill="FFFFFF"/>
          </w:tcPr>
          <w:p w14:paraId="40B74F4C" w14:textId="77777777" w:rsidR="004759A2" w:rsidRPr="00B13AC0" w:rsidRDefault="004759A2">
            <w:pPr>
              <w:pStyle w:val="HL7TableBody"/>
              <w:rPr>
                <w:snapToGrid w:val="0"/>
              </w:rPr>
            </w:pPr>
            <w:r w:rsidRPr="00B13AC0">
              <w:rPr>
                <w:snapToGrid w:val="0"/>
              </w:rPr>
              <w:t>Device</w:t>
            </w:r>
          </w:p>
        </w:tc>
      </w:tr>
      <w:tr w:rsidR="004759A2" w:rsidRPr="00792323" w14:paraId="0311A843" w14:textId="77777777">
        <w:trPr>
          <w:jc w:val="center"/>
        </w:trPr>
        <w:tc>
          <w:tcPr>
            <w:tcW w:w="1296" w:type="dxa"/>
            <w:shd w:val="clear" w:color="auto" w:fill="FFFFFF"/>
          </w:tcPr>
          <w:p w14:paraId="20F84BF0" w14:textId="77777777" w:rsidR="004759A2" w:rsidRPr="00B13AC0" w:rsidRDefault="004759A2">
            <w:pPr>
              <w:pStyle w:val="HL7TableBody"/>
              <w:jc w:val="center"/>
              <w:rPr>
                <w:snapToGrid w:val="0"/>
              </w:rPr>
            </w:pPr>
            <w:r w:rsidRPr="00B13AC0">
              <w:rPr>
                <w:snapToGrid w:val="0"/>
              </w:rPr>
              <w:t>VENT</w:t>
            </w:r>
          </w:p>
        </w:tc>
        <w:tc>
          <w:tcPr>
            <w:tcW w:w="3840" w:type="dxa"/>
            <w:shd w:val="clear" w:color="auto" w:fill="FFFFFF"/>
          </w:tcPr>
          <w:p w14:paraId="7085EA69" w14:textId="77777777" w:rsidR="004759A2" w:rsidRPr="00B13AC0" w:rsidRDefault="004759A2">
            <w:pPr>
              <w:pStyle w:val="HL7TableBody"/>
              <w:rPr>
                <w:snapToGrid w:val="0"/>
              </w:rPr>
            </w:pPr>
            <w:r w:rsidRPr="00B13AC0">
              <w:rPr>
                <w:snapToGrid w:val="0"/>
              </w:rPr>
              <w:t>Catheter Tip, Ventricular</w:t>
            </w:r>
          </w:p>
        </w:tc>
        <w:tc>
          <w:tcPr>
            <w:tcW w:w="3936" w:type="dxa"/>
            <w:shd w:val="clear" w:color="auto" w:fill="FFFFFF"/>
          </w:tcPr>
          <w:p w14:paraId="5C7EAF23" w14:textId="77777777" w:rsidR="004759A2" w:rsidRPr="00B13AC0" w:rsidRDefault="004759A2">
            <w:pPr>
              <w:pStyle w:val="HL7TableBody"/>
              <w:rPr>
                <w:snapToGrid w:val="0"/>
              </w:rPr>
            </w:pPr>
            <w:r w:rsidRPr="00B13AC0">
              <w:rPr>
                <w:snapToGrid w:val="0"/>
              </w:rPr>
              <w:t>Device</w:t>
            </w:r>
          </w:p>
        </w:tc>
      </w:tr>
      <w:tr w:rsidR="004759A2" w:rsidRPr="00792323" w14:paraId="2654F3B1" w14:textId="77777777">
        <w:trPr>
          <w:jc w:val="center"/>
        </w:trPr>
        <w:tc>
          <w:tcPr>
            <w:tcW w:w="1296" w:type="dxa"/>
            <w:shd w:val="clear" w:color="auto" w:fill="FFFFFF"/>
          </w:tcPr>
          <w:p w14:paraId="5770BDF2" w14:textId="77777777" w:rsidR="004759A2" w:rsidRPr="00792323" w:rsidRDefault="004759A2">
            <w:pPr>
              <w:pStyle w:val="HL7TableBody"/>
              <w:jc w:val="center"/>
              <w:rPr>
                <w:snapToGrid w:val="0"/>
              </w:rPr>
            </w:pPr>
            <w:r w:rsidRPr="00792323">
              <w:rPr>
                <w:snapToGrid w:val="0"/>
              </w:rPr>
              <w:t>VITF</w:t>
            </w:r>
          </w:p>
        </w:tc>
        <w:tc>
          <w:tcPr>
            <w:tcW w:w="3840" w:type="dxa"/>
            <w:shd w:val="clear" w:color="auto" w:fill="FFFFFF"/>
          </w:tcPr>
          <w:p w14:paraId="1B33E22F" w14:textId="77777777" w:rsidR="004759A2" w:rsidRPr="00792323" w:rsidRDefault="004759A2">
            <w:pPr>
              <w:pStyle w:val="HL7TableBody"/>
              <w:rPr>
                <w:snapToGrid w:val="0"/>
              </w:rPr>
            </w:pPr>
            <w:r w:rsidRPr="00792323">
              <w:rPr>
                <w:snapToGrid w:val="0"/>
              </w:rPr>
              <w:t xml:space="preserve">Vitreous Fluid </w:t>
            </w:r>
          </w:p>
        </w:tc>
        <w:tc>
          <w:tcPr>
            <w:tcW w:w="3936" w:type="dxa"/>
            <w:shd w:val="clear" w:color="auto" w:fill="FFFFFF"/>
          </w:tcPr>
          <w:p w14:paraId="3078D375" w14:textId="77777777" w:rsidR="004759A2" w:rsidRPr="00792323" w:rsidRDefault="004759A2">
            <w:pPr>
              <w:pStyle w:val="HL7TableBody"/>
              <w:rPr>
                <w:snapToGrid w:val="0"/>
              </w:rPr>
            </w:pPr>
          </w:p>
        </w:tc>
      </w:tr>
      <w:tr w:rsidR="004759A2" w:rsidRPr="00792323" w14:paraId="3DF035E7" w14:textId="77777777">
        <w:trPr>
          <w:jc w:val="center"/>
        </w:trPr>
        <w:tc>
          <w:tcPr>
            <w:tcW w:w="1296" w:type="dxa"/>
            <w:shd w:val="clear" w:color="auto" w:fill="FFFFFF"/>
          </w:tcPr>
          <w:p w14:paraId="24158C05" w14:textId="77777777" w:rsidR="004759A2" w:rsidRPr="00792323" w:rsidRDefault="004759A2">
            <w:pPr>
              <w:pStyle w:val="HL7TableBody"/>
              <w:jc w:val="center"/>
              <w:rPr>
                <w:snapToGrid w:val="0"/>
              </w:rPr>
            </w:pPr>
            <w:r w:rsidRPr="00792323">
              <w:rPr>
                <w:snapToGrid w:val="0"/>
              </w:rPr>
              <w:t>VOM</w:t>
            </w:r>
          </w:p>
        </w:tc>
        <w:tc>
          <w:tcPr>
            <w:tcW w:w="3840" w:type="dxa"/>
            <w:shd w:val="clear" w:color="auto" w:fill="FFFFFF"/>
          </w:tcPr>
          <w:p w14:paraId="69A95090" w14:textId="77777777" w:rsidR="004759A2" w:rsidRPr="00792323" w:rsidRDefault="004759A2">
            <w:pPr>
              <w:pStyle w:val="HL7TableBody"/>
              <w:rPr>
                <w:snapToGrid w:val="0"/>
              </w:rPr>
            </w:pPr>
            <w:r w:rsidRPr="00792323">
              <w:rPr>
                <w:snapToGrid w:val="0"/>
              </w:rPr>
              <w:t>Vomitus</w:t>
            </w:r>
          </w:p>
        </w:tc>
        <w:tc>
          <w:tcPr>
            <w:tcW w:w="3936" w:type="dxa"/>
            <w:shd w:val="clear" w:color="auto" w:fill="FFFFFF"/>
          </w:tcPr>
          <w:p w14:paraId="1F849FB9" w14:textId="77777777" w:rsidR="004759A2" w:rsidRPr="00792323" w:rsidRDefault="004759A2">
            <w:pPr>
              <w:pStyle w:val="HL7TableBody"/>
              <w:rPr>
                <w:snapToGrid w:val="0"/>
              </w:rPr>
            </w:pPr>
          </w:p>
        </w:tc>
      </w:tr>
      <w:tr w:rsidR="004759A2" w:rsidRPr="00792323" w14:paraId="30207932" w14:textId="77777777">
        <w:trPr>
          <w:jc w:val="center"/>
        </w:trPr>
        <w:tc>
          <w:tcPr>
            <w:tcW w:w="1296" w:type="dxa"/>
            <w:shd w:val="clear" w:color="auto" w:fill="FFFFFF"/>
          </w:tcPr>
          <w:p w14:paraId="4350B383" w14:textId="77777777" w:rsidR="004759A2" w:rsidRPr="00792323" w:rsidRDefault="004759A2">
            <w:pPr>
              <w:pStyle w:val="HL7TableBody"/>
              <w:jc w:val="center"/>
              <w:rPr>
                <w:snapToGrid w:val="0"/>
              </w:rPr>
            </w:pPr>
            <w:r w:rsidRPr="00792323">
              <w:rPr>
                <w:snapToGrid w:val="0"/>
              </w:rPr>
              <w:t>WASH</w:t>
            </w:r>
          </w:p>
        </w:tc>
        <w:tc>
          <w:tcPr>
            <w:tcW w:w="3840" w:type="dxa"/>
            <w:shd w:val="clear" w:color="auto" w:fill="FFFFFF"/>
          </w:tcPr>
          <w:p w14:paraId="0A038534" w14:textId="77777777" w:rsidR="004759A2" w:rsidRPr="00792323" w:rsidRDefault="004759A2">
            <w:pPr>
              <w:pStyle w:val="HL7TableBody"/>
              <w:rPr>
                <w:snapToGrid w:val="0"/>
              </w:rPr>
            </w:pPr>
            <w:r w:rsidRPr="00792323">
              <w:rPr>
                <w:snapToGrid w:val="0"/>
              </w:rPr>
              <w:t>Wash</w:t>
            </w:r>
          </w:p>
        </w:tc>
        <w:tc>
          <w:tcPr>
            <w:tcW w:w="3936" w:type="dxa"/>
            <w:shd w:val="clear" w:color="auto" w:fill="FFFFFF"/>
          </w:tcPr>
          <w:p w14:paraId="4419E2D9" w14:textId="77777777" w:rsidR="004759A2" w:rsidRPr="00792323" w:rsidRDefault="004759A2">
            <w:pPr>
              <w:pStyle w:val="HL7TableBody"/>
              <w:rPr>
                <w:snapToGrid w:val="0"/>
              </w:rPr>
            </w:pPr>
            <w:r w:rsidRPr="00792323">
              <w:rPr>
                <w:snapToGrid w:val="0"/>
              </w:rPr>
              <w:t>Product</w:t>
            </w:r>
          </w:p>
        </w:tc>
      </w:tr>
      <w:tr w:rsidR="004759A2" w:rsidRPr="00792323" w14:paraId="3549EAB4" w14:textId="77777777">
        <w:trPr>
          <w:jc w:val="center"/>
        </w:trPr>
        <w:tc>
          <w:tcPr>
            <w:tcW w:w="1296" w:type="dxa"/>
            <w:shd w:val="clear" w:color="auto" w:fill="FFFFFF"/>
          </w:tcPr>
          <w:p w14:paraId="68D64F40" w14:textId="77777777" w:rsidR="004759A2" w:rsidRPr="00792323" w:rsidRDefault="004759A2">
            <w:pPr>
              <w:pStyle w:val="HL7TableBody"/>
              <w:jc w:val="center"/>
              <w:rPr>
                <w:snapToGrid w:val="0"/>
              </w:rPr>
            </w:pPr>
            <w:r w:rsidRPr="00792323">
              <w:rPr>
                <w:snapToGrid w:val="0"/>
              </w:rPr>
              <w:t>WASI</w:t>
            </w:r>
          </w:p>
        </w:tc>
        <w:tc>
          <w:tcPr>
            <w:tcW w:w="3840" w:type="dxa"/>
            <w:shd w:val="clear" w:color="auto" w:fill="FFFFFF"/>
          </w:tcPr>
          <w:p w14:paraId="00AB2D29" w14:textId="77777777" w:rsidR="004759A2" w:rsidRPr="00792323" w:rsidRDefault="004759A2">
            <w:pPr>
              <w:pStyle w:val="HL7TableBody"/>
              <w:rPr>
                <w:snapToGrid w:val="0"/>
              </w:rPr>
            </w:pPr>
            <w:r w:rsidRPr="00792323">
              <w:rPr>
                <w:snapToGrid w:val="0"/>
              </w:rPr>
              <w:t>Washing, e.g. bronchial washing</w:t>
            </w:r>
          </w:p>
        </w:tc>
        <w:tc>
          <w:tcPr>
            <w:tcW w:w="3936" w:type="dxa"/>
            <w:shd w:val="clear" w:color="auto" w:fill="FFFFFF"/>
          </w:tcPr>
          <w:p w14:paraId="41F02861" w14:textId="77777777" w:rsidR="004759A2" w:rsidRPr="00792323" w:rsidRDefault="004759A2">
            <w:pPr>
              <w:pStyle w:val="HL7TableBody"/>
              <w:rPr>
                <w:snapToGrid w:val="0"/>
              </w:rPr>
            </w:pPr>
            <w:r w:rsidRPr="00792323">
              <w:rPr>
                <w:snapToGrid w:val="0"/>
              </w:rPr>
              <w:t>Product</w:t>
            </w:r>
          </w:p>
        </w:tc>
      </w:tr>
      <w:tr w:rsidR="004759A2" w:rsidRPr="00792323" w14:paraId="033CE014" w14:textId="77777777">
        <w:trPr>
          <w:jc w:val="center"/>
        </w:trPr>
        <w:tc>
          <w:tcPr>
            <w:tcW w:w="1296" w:type="dxa"/>
            <w:shd w:val="clear" w:color="auto" w:fill="FFFFFF"/>
          </w:tcPr>
          <w:p w14:paraId="6FBDDC0C" w14:textId="77777777" w:rsidR="004759A2" w:rsidRPr="00792323" w:rsidRDefault="004759A2">
            <w:pPr>
              <w:pStyle w:val="HL7TableBody"/>
              <w:jc w:val="center"/>
              <w:rPr>
                <w:snapToGrid w:val="0"/>
              </w:rPr>
            </w:pPr>
            <w:r w:rsidRPr="00792323">
              <w:rPr>
                <w:snapToGrid w:val="0"/>
              </w:rPr>
              <w:t>WAT</w:t>
            </w:r>
          </w:p>
        </w:tc>
        <w:tc>
          <w:tcPr>
            <w:tcW w:w="3840" w:type="dxa"/>
            <w:shd w:val="clear" w:color="auto" w:fill="FFFFFF"/>
          </w:tcPr>
          <w:p w14:paraId="61AF9E56" w14:textId="77777777" w:rsidR="004759A2" w:rsidRPr="00792323" w:rsidRDefault="004759A2">
            <w:pPr>
              <w:pStyle w:val="HL7TableBody"/>
              <w:rPr>
                <w:snapToGrid w:val="0"/>
              </w:rPr>
            </w:pPr>
            <w:r w:rsidRPr="00792323">
              <w:rPr>
                <w:snapToGrid w:val="0"/>
              </w:rPr>
              <w:t>Water</w:t>
            </w:r>
          </w:p>
        </w:tc>
        <w:tc>
          <w:tcPr>
            <w:tcW w:w="3936" w:type="dxa"/>
            <w:shd w:val="clear" w:color="auto" w:fill="FFFFFF"/>
          </w:tcPr>
          <w:p w14:paraId="295A2B53" w14:textId="77777777" w:rsidR="004759A2" w:rsidRPr="00792323" w:rsidRDefault="004759A2">
            <w:pPr>
              <w:pStyle w:val="HL7TableBody"/>
              <w:rPr>
                <w:snapToGrid w:val="0"/>
              </w:rPr>
            </w:pPr>
          </w:p>
        </w:tc>
      </w:tr>
      <w:tr w:rsidR="004759A2" w:rsidRPr="00792323" w14:paraId="243B1374" w14:textId="77777777">
        <w:trPr>
          <w:jc w:val="center"/>
        </w:trPr>
        <w:tc>
          <w:tcPr>
            <w:tcW w:w="1296" w:type="dxa"/>
            <w:shd w:val="clear" w:color="auto" w:fill="FFFFFF"/>
          </w:tcPr>
          <w:p w14:paraId="516D1956" w14:textId="77777777" w:rsidR="004759A2" w:rsidRPr="00B13AC0" w:rsidRDefault="004759A2">
            <w:pPr>
              <w:pStyle w:val="HL7TableBody"/>
              <w:jc w:val="center"/>
              <w:rPr>
                <w:snapToGrid w:val="0"/>
              </w:rPr>
            </w:pPr>
            <w:r w:rsidRPr="00B13AC0">
              <w:rPr>
                <w:snapToGrid w:val="0"/>
              </w:rPr>
              <w:t>WB</w:t>
            </w:r>
          </w:p>
        </w:tc>
        <w:tc>
          <w:tcPr>
            <w:tcW w:w="3840" w:type="dxa"/>
            <w:shd w:val="clear" w:color="auto" w:fill="FFFFFF"/>
          </w:tcPr>
          <w:p w14:paraId="6171C951" w14:textId="77777777" w:rsidR="004759A2" w:rsidRPr="00B13AC0" w:rsidRDefault="004759A2">
            <w:pPr>
              <w:pStyle w:val="HL7TableBody"/>
              <w:rPr>
                <w:snapToGrid w:val="0"/>
              </w:rPr>
            </w:pPr>
            <w:r w:rsidRPr="00B13AC0">
              <w:rPr>
                <w:snapToGrid w:val="0"/>
              </w:rPr>
              <w:t>Blood, Whole</w:t>
            </w:r>
          </w:p>
        </w:tc>
        <w:tc>
          <w:tcPr>
            <w:tcW w:w="3936" w:type="dxa"/>
            <w:shd w:val="clear" w:color="auto" w:fill="FFFFFF"/>
          </w:tcPr>
          <w:p w14:paraId="6545076F" w14:textId="77777777" w:rsidR="004759A2" w:rsidRPr="00B13AC0" w:rsidRDefault="004759A2">
            <w:pPr>
              <w:pStyle w:val="HL7TableBody"/>
              <w:rPr>
                <w:snapToGrid w:val="0"/>
              </w:rPr>
            </w:pPr>
            <w:r w:rsidRPr="00B13AC0">
              <w:rPr>
                <w:snapToGrid w:val="0"/>
              </w:rPr>
              <w:t>Blood</w:t>
            </w:r>
          </w:p>
        </w:tc>
      </w:tr>
      <w:tr w:rsidR="004759A2" w:rsidRPr="00792323" w14:paraId="1DB10681" w14:textId="77777777" w:rsidTr="00636F31">
        <w:trPr>
          <w:jc w:val="center"/>
        </w:trPr>
        <w:tc>
          <w:tcPr>
            <w:tcW w:w="1296" w:type="dxa"/>
          </w:tcPr>
          <w:p w14:paraId="096612B9" w14:textId="77777777" w:rsidR="004759A2" w:rsidRPr="00B13AC0" w:rsidRDefault="004759A2">
            <w:pPr>
              <w:pStyle w:val="HL7TableBody"/>
              <w:jc w:val="center"/>
              <w:rPr>
                <w:snapToGrid w:val="0"/>
              </w:rPr>
            </w:pPr>
            <w:r w:rsidRPr="00B13AC0">
              <w:rPr>
                <w:snapToGrid w:val="0"/>
              </w:rPr>
              <w:t>WBC</w:t>
            </w:r>
          </w:p>
        </w:tc>
        <w:tc>
          <w:tcPr>
            <w:tcW w:w="3840" w:type="dxa"/>
          </w:tcPr>
          <w:p w14:paraId="2BE904EC" w14:textId="77777777" w:rsidR="004759A2" w:rsidRPr="00B13AC0" w:rsidRDefault="004759A2" w:rsidP="00DF16BD">
            <w:pPr>
              <w:pStyle w:val="HL7TableBody"/>
              <w:rPr>
                <w:snapToGrid w:val="0"/>
              </w:rPr>
            </w:pPr>
            <w:r w:rsidRPr="00B13AC0">
              <w:rPr>
                <w:snapToGrid w:val="0"/>
              </w:rPr>
              <w:t>Leukocytes</w:t>
            </w:r>
          </w:p>
        </w:tc>
        <w:tc>
          <w:tcPr>
            <w:tcW w:w="3936" w:type="dxa"/>
          </w:tcPr>
          <w:p w14:paraId="256E90AD" w14:textId="77777777" w:rsidR="004759A2" w:rsidRPr="00B13AC0" w:rsidRDefault="004759A2" w:rsidP="00AB39FE">
            <w:pPr>
              <w:pStyle w:val="HL7TableBody"/>
              <w:rPr>
                <w:snapToGrid w:val="0"/>
              </w:rPr>
            </w:pPr>
          </w:p>
        </w:tc>
      </w:tr>
      <w:tr w:rsidR="004759A2" w:rsidRPr="00792323" w14:paraId="3452ECAF" w14:textId="77777777">
        <w:trPr>
          <w:jc w:val="center"/>
        </w:trPr>
        <w:tc>
          <w:tcPr>
            <w:tcW w:w="1296" w:type="dxa"/>
            <w:shd w:val="clear" w:color="auto" w:fill="FFFFFF"/>
          </w:tcPr>
          <w:p w14:paraId="2B534B8C" w14:textId="77777777" w:rsidR="004759A2" w:rsidRPr="00B13AC0" w:rsidRDefault="004759A2">
            <w:pPr>
              <w:pStyle w:val="HL7TableBody"/>
              <w:jc w:val="center"/>
              <w:rPr>
                <w:snapToGrid w:val="0"/>
              </w:rPr>
            </w:pPr>
            <w:r w:rsidRPr="00B13AC0">
              <w:rPr>
                <w:snapToGrid w:val="0"/>
              </w:rPr>
              <w:t>WEN</w:t>
            </w:r>
          </w:p>
        </w:tc>
        <w:tc>
          <w:tcPr>
            <w:tcW w:w="3840" w:type="dxa"/>
            <w:shd w:val="clear" w:color="auto" w:fill="FFFFFF"/>
          </w:tcPr>
          <w:p w14:paraId="3585F4AE" w14:textId="77777777" w:rsidR="004759A2" w:rsidRPr="00B13AC0" w:rsidRDefault="004759A2">
            <w:pPr>
              <w:pStyle w:val="HL7TableBody"/>
              <w:rPr>
                <w:snapToGrid w:val="0"/>
              </w:rPr>
            </w:pPr>
            <w:r w:rsidRPr="00B13AC0">
              <w:rPr>
                <w:snapToGrid w:val="0"/>
              </w:rPr>
              <w:t>Wen</w:t>
            </w:r>
          </w:p>
        </w:tc>
        <w:tc>
          <w:tcPr>
            <w:tcW w:w="3936" w:type="dxa"/>
            <w:shd w:val="clear" w:color="auto" w:fill="FFFFFF"/>
          </w:tcPr>
          <w:p w14:paraId="6F08813D" w14:textId="77777777" w:rsidR="004759A2" w:rsidRPr="00B13AC0" w:rsidRDefault="004759A2">
            <w:pPr>
              <w:pStyle w:val="HL7TableBody"/>
              <w:rPr>
                <w:snapToGrid w:val="0"/>
              </w:rPr>
            </w:pPr>
            <w:r w:rsidRPr="00B13AC0">
              <w:rPr>
                <w:snapToGrid w:val="0"/>
              </w:rPr>
              <w:t>Tissue</w:t>
            </w:r>
          </w:p>
        </w:tc>
      </w:tr>
      <w:tr w:rsidR="004759A2" w:rsidRPr="00792323" w14:paraId="2DAEB4BA" w14:textId="77777777">
        <w:trPr>
          <w:jc w:val="center"/>
        </w:trPr>
        <w:tc>
          <w:tcPr>
            <w:tcW w:w="1296" w:type="dxa"/>
            <w:shd w:val="clear" w:color="auto" w:fill="FFFFFF"/>
          </w:tcPr>
          <w:p w14:paraId="6C4EC239" w14:textId="77777777" w:rsidR="004759A2" w:rsidRPr="00B13AC0" w:rsidRDefault="004759A2">
            <w:pPr>
              <w:pStyle w:val="HL7TableBody"/>
              <w:jc w:val="center"/>
              <w:rPr>
                <w:snapToGrid w:val="0"/>
              </w:rPr>
            </w:pPr>
            <w:r w:rsidRPr="00B13AC0">
              <w:rPr>
                <w:snapToGrid w:val="0"/>
              </w:rPr>
              <w:t>WICK</w:t>
            </w:r>
          </w:p>
        </w:tc>
        <w:tc>
          <w:tcPr>
            <w:tcW w:w="3840" w:type="dxa"/>
            <w:shd w:val="clear" w:color="auto" w:fill="FFFFFF"/>
          </w:tcPr>
          <w:p w14:paraId="247DFDF1" w14:textId="77777777" w:rsidR="004759A2" w:rsidRPr="00B13AC0" w:rsidRDefault="004759A2">
            <w:pPr>
              <w:pStyle w:val="HL7TableBody"/>
              <w:rPr>
                <w:snapToGrid w:val="0"/>
              </w:rPr>
            </w:pPr>
            <w:r w:rsidRPr="00B13AC0">
              <w:rPr>
                <w:snapToGrid w:val="0"/>
              </w:rPr>
              <w:t>Wick</w:t>
            </w:r>
          </w:p>
        </w:tc>
        <w:tc>
          <w:tcPr>
            <w:tcW w:w="3936" w:type="dxa"/>
            <w:shd w:val="clear" w:color="auto" w:fill="FFFFFF"/>
          </w:tcPr>
          <w:p w14:paraId="1083DC7F" w14:textId="77777777" w:rsidR="004759A2" w:rsidRPr="00B13AC0" w:rsidRDefault="004759A2">
            <w:pPr>
              <w:pStyle w:val="HL7TableBody"/>
              <w:rPr>
                <w:snapToGrid w:val="0"/>
              </w:rPr>
            </w:pPr>
          </w:p>
        </w:tc>
      </w:tr>
      <w:tr w:rsidR="004759A2" w:rsidRPr="00792323" w14:paraId="336E8A73" w14:textId="77777777">
        <w:trPr>
          <w:jc w:val="center"/>
        </w:trPr>
        <w:tc>
          <w:tcPr>
            <w:tcW w:w="1296" w:type="dxa"/>
            <w:shd w:val="clear" w:color="auto" w:fill="FFFFFF"/>
          </w:tcPr>
          <w:p w14:paraId="22580D14" w14:textId="77777777" w:rsidR="004759A2" w:rsidRPr="00B13AC0" w:rsidRDefault="004759A2">
            <w:pPr>
              <w:pStyle w:val="HL7TableBody"/>
              <w:jc w:val="center"/>
              <w:rPr>
                <w:snapToGrid w:val="0"/>
              </w:rPr>
            </w:pPr>
            <w:r w:rsidRPr="00B13AC0">
              <w:rPr>
                <w:snapToGrid w:val="0"/>
              </w:rPr>
              <w:t>WND</w:t>
            </w:r>
          </w:p>
        </w:tc>
        <w:tc>
          <w:tcPr>
            <w:tcW w:w="3840" w:type="dxa"/>
            <w:shd w:val="clear" w:color="auto" w:fill="FFFFFF"/>
          </w:tcPr>
          <w:p w14:paraId="26FA7303" w14:textId="77777777" w:rsidR="004759A2" w:rsidRPr="00B13AC0" w:rsidRDefault="004759A2">
            <w:pPr>
              <w:pStyle w:val="HL7TableBody"/>
              <w:rPr>
                <w:snapToGrid w:val="0"/>
              </w:rPr>
            </w:pPr>
            <w:r w:rsidRPr="00B13AC0">
              <w:rPr>
                <w:snapToGrid w:val="0"/>
              </w:rPr>
              <w:t>Wound</w:t>
            </w:r>
          </w:p>
        </w:tc>
        <w:tc>
          <w:tcPr>
            <w:tcW w:w="3936" w:type="dxa"/>
            <w:shd w:val="clear" w:color="auto" w:fill="FFFFFF"/>
          </w:tcPr>
          <w:p w14:paraId="711AFD26" w14:textId="77777777" w:rsidR="004759A2" w:rsidRPr="00B13AC0" w:rsidRDefault="004759A2">
            <w:pPr>
              <w:pStyle w:val="HL7TableBody"/>
              <w:rPr>
                <w:snapToGrid w:val="0"/>
              </w:rPr>
            </w:pPr>
          </w:p>
        </w:tc>
      </w:tr>
      <w:tr w:rsidR="004759A2" w:rsidRPr="00792323" w14:paraId="7CFD5D2F" w14:textId="77777777">
        <w:trPr>
          <w:jc w:val="center"/>
        </w:trPr>
        <w:tc>
          <w:tcPr>
            <w:tcW w:w="1296" w:type="dxa"/>
            <w:shd w:val="clear" w:color="auto" w:fill="FFFFFF"/>
          </w:tcPr>
          <w:p w14:paraId="32C22A21" w14:textId="77777777" w:rsidR="004759A2" w:rsidRPr="00792323" w:rsidRDefault="004759A2">
            <w:pPr>
              <w:pStyle w:val="HL7TableBody"/>
              <w:jc w:val="center"/>
              <w:rPr>
                <w:snapToGrid w:val="0"/>
              </w:rPr>
            </w:pPr>
            <w:r w:rsidRPr="00792323">
              <w:rPr>
                <w:snapToGrid w:val="0"/>
              </w:rPr>
              <w:t>WNDA</w:t>
            </w:r>
          </w:p>
        </w:tc>
        <w:tc>
          <w:tcPr>
            <w:tcW w:w="3840" w:type="dxa"/>
            <w:shd w:val="clear" w:color="auto" w:fill="FFFFFF"/>
          </w:tcPr>
          <w:p w14:paraId="5DD71159" w14:textId="77777777" w:rsidR="004759A2" w:rsidRPr="00792323" w:rsidRDefault="004759A2">
            <w:pPr>
              <w:pStyle w:val="HL7TableBody"/>
              <w:rPr>
                <w:snapToGrid w:val="0"/>
              </w:rPr>
            </w:pPr>
            <w:r w:rsidRPr="00792323">
              <w:rPr>
                <w:snapToGrid w:val="0"/>
              </w:rPr>
              <w:t>Wound abscess</w:t>
            </w:r>
          </w:p>
        </w:tc>
        <w:tc>
          <w:tcPr>
            <w:tcW w:w="3936" w:type="dxa"/>
            <w:shd w:val="clear" w:color="auto" w:fill="FFFFFF"/>
          </w:tcPr>
          <w:p w14:paraId="1EC1699D" w14:textId="77777777" w:rsidR="004759A2" w:rsidRPr="00792323" w:rsidRDefault="004759A2">
            <w:pPr>
              <w:pStyle w:val="HL7TableBody"/>
              <w:rPr>
                <w:snapToGrid w:val="0"/>
              </w:rPr>
            </w:pPr>
          </w:p>
        </w:tc>
      </w:tr>
      <w:tr w:rsidR="004759A2" w:rsidRPr="00792323" w14:paraId="37495340" w14:textId="77777777">
        <w:trPr>
          <w:jc w:val="center"/>
        </w:trPr>
        <w:tc>
          <w:tcPr>
            <w:tcW w:w="1296" w:type="dxa"/>
            <w:shd w:val="clear" w:color="auto" w:fill="FFFFFF"/>
          </w:tcPr>
          <w:p w14:paraId="1EECDA46" w14:textId="77777777" w:rsidR="004759A2" w:rsidRPr="00792323" w:rsidRDefault="004759A2">
            <w:pPr>
              <w:pStyle w:val="HL7TableBody"/>
              <w:jc w:val="center"/>
              <w:rPr>
                <w:snapToGrid w:val="0"/>
              </w:rPr>
            </w:pPr>
            <w:r w:rsidRPr="00792323">
              <w:rPr>
                <w:snapToGrid w:val="0"/>
              </w:rPr>
              <w:t>WNDD</w:t>
            </w:r>
          </w:p>
        </w:tc>
        <w:tc>
          <w:tcPr>
            <w:tcW w:w="3840" w:type="dxa"/>
            <w:shd w:val="clear" w:color="auto" w:fill="FFFFFF"/>
          </w:tcPr>
          <w:p w14:paraId="7F7E6F31" w14:textId="77777777" w:rsidR="004759A2" w:rsidRPr="00792323" w:rsidRDefault="004759A2">
            <w:pPr>
              <w:pStyle w:val="HL7TableBody"/>
              <w:rPr>
                <w:snapToGrid w:val="0"/>
              </w:rPr>
            </w:pPr>
            <w:r w:rsidRPr="00792323">
              <w:rPr>
                <w:snapToGrid w:val="0"/>
              </w:rPr>
              <w:t>Wound drainage</w:t>
            </w:r>
          </w:p>
        </w:tc>
        <w:tc>
          <w:tcPr>
            <w:tcW w:w="3936" w:type="dxa"/>
            <w:shd w:val="clear" w:color="auto" w:fill="FFFFFF"/>
          </w:tcPr>
          <w:p w14:paraId="307C9ABF" w14:textId="77777777" w:rsidR="004759A2" w:rsidRPr="00792323" w:rsidRDefault="004759A2">
            <w:pPr>
              <w:pStyle w:val="HL7TableBody"/>
              <w:rPr>
                <w:snapToGrid w:val="0"/>
              </w:rPr>
            </w:pPr>
          </w:p>
        </w:tc>
      </w:tr>
      <w:tr w:rsidR="004759A2" w:rsidRPr="00792323" w14:paraId="789BF8F8" w14:textId="77777777">
        <w:trPr>
          <w:jc w:val="center"/>
        </w:trPr>
        <w:tc>
          <w:tcPr>
            <w:tcW w:w="1296" w:type="dxa"/>
            <w:shd w:val="clear" w:color="auto" w:fill="FFFFFF"/>
          </w:tcPr>
          <w:p w14:paraId="130B8B21" w14:textId="77777777" w:rsidR="004759A2" w:rsidRPr="00792323" w:rsidRDefault="004759A2">
            <w:pPr>
              <w:pStyle w:val="HL7TableBody"/>
              <w:jc w:val="center"/>
              <w:rPr>
                <w:snapToGrid w:val="0"/>
              </w:rPr>
            </w:pPr>
            <w:r w:rsidRPr="00792323">
              <w:rPr>
                <w:snapToGrid w:val="0"/>
              </w:rPr>
              <w:t>WNDE</w:t>
            </w:r>
          </w:p>
        </w:tc>
        <w:tc>
          <w:tcPr>
            <w:tcW w:w="3840" w:type="dxa"/>
            <w:shd w:val="clear" w:color="auto" w:fill="FFFFFF"/>
          </w:tcPr>
          <w:p w14:paraId="3CE53267" w14:textId="77777777" w:rsidR="004759A2" w:rsidRPr="00792323" w:rsidRDefault="004759A2">
            <w:pPr>
              <w:pStyle w:val="HL7TableBody"/>
              <w:rPr>
                <w:snapToGrid w:val="0"/>
              </w:rPr>
            </w:pPr>
            <w:r w:rsidRPr="00792323">
              <w:rPr>
                <w:snapToGrid w:val="0"/>
              </w:rPr>
              <w:t>Wound exudate</w:t>
            </w:r>
          </w:p>
        </w:tc>
        <w:tc>
          <w:tcPr>
            <w:tcW w:w="3936" w:type="dxa"/>
            <w:shd w:val="clear" w:color="auto" w:fill="FFFFFF"/>
          </w:tcPr>
          <w:p w14:paraId="3FCB62D9" w14:textId="77777777" w:rsidR="004759A2" w:rsidRPr="00792323" w:rsidRDefault="004759A2">
            <w:pPr>
              <w:pStyle w:val="HL7TableBody"/>
              <w:rPr>
                <w:snapToGrid w:val="0"/>
              </w:rPr>
            </w:pPr>
          </w:p>
        </w:tc>
      </w:tr>
      <w:tr w:rsidR="004759A2" w:rsidRPr="00792323" w14:paraId="5B47B860" w14:textId="77777777">
        <w:trPr>
          <w:jc w:val="center"/>
        </w:trPr>
        <w:tc>
          <w:tcPr>
            <w:tcW w:w="1296" w:type="dxa"/>
            <w:shd w:val="clear" w:color="auto" w:fill="FFFFFF"/>
          </w:tcPr>
          <w:p w14:paraId="12AB2FA4" w14:textId="77777777" w:rsidR="004759A2" w:rsidRPr="00B13AC0" w:rsidRDefault="004759A2">
            <w:pPr>
              <w:pStyle w:val="HL7TableBody"/>
              <w:jc w:val="center"/>
              <w:rPr>
                <w:snapToGrid w:val="0"/>
              </w:rPr>
            </w:pPr>
            <w:r w:rsidRPr="00B13AC0">
              <w:rPr>
                <w:snapToGrid w:val="0"/>
              </w:rPr>
              <w:t>WORM</w:t>
            </w:r>
          </w:p>
        </w:tc>
        <w:tc>
          <w:tcPr>
            <w:tcW w:w="3840" w:type="dxa"/>
            <w:shd w:val="clear" w:color="auto" w:fill="FFFFFF"/>
          </w:tcPr>
          <w:p w14:paraId="4C4F6FA2" w14:textId="77777777" w:rsidR="004759A2" w:rsidRPr="00B13AC0" w:rsidRDefault="004759A2">
            <w:pPr>
              <w:pStyle w:val="HL7TableBody"/>
              <w:rPr>
                <w:snapToGrid w:val="0"/>
              </w:rPr>
            </w:pPr>
            <w:r w:rsidRPr="00B13AC0">
              <w:rPr>
                <w:snapToGrid w:val="0"/>
              </w:rPr>
              <w:t>Worm</w:t>
            </w:r>
          </w:p>
        </w:tc>
        <w:tc>
          <w:tcPr>
            <w:tcW w:w="3936" w:type="dxa"/>
            <w:shd w:val="clear" w:color="auto" w:fill="FFFFFF"/>
          </w:tcPr>
          <w:p w14:paraId="1E7A7784" w14:textId="77777777" w:rsidR="004759A2" w:rsidRPr="00B13AC0" w:rsidRDefault="004759A2">
            <w:pPr>
              <w:pStyle w:val="HL7TableBody"/>
              <w:rPr>
                <w:snapToGrid w:val="0"/>
              </w:rPr>
            </w:pPr>
            <w:r w:rsidRPr="00B13AC0">
              <w:rPr>
                <w:snapToGrid w:val="0"/>
              </w:rPr>
              <w:t>Object</w:t>
            </w:r>
          </w:p>
        </w:tc>
      </w:tr>
      <w:tr w:rsidR="004759A2" w:rsidRPr="00792323" w14:paraId="015C601A" w14:textId="77777777">
        <w:trPr>
          <w:jc w:val="center"/>
        </w:trPr>
        <w:tc>
          <w:tcPr>
            <w:tcW w:w="1296" w:type="dxa"/>
            <w:shd w:val="clear" w:color="auto" w:fill="FFFFFF"/>
          </w:tcPr>
          <w:p w14:paraId="69792845" w14:textId="77777777" w:rsidR="004759A2" w:rsidRPr="00792323" w:rsidRDefault="004759A2">
            <w:pPr>
              <w:pStyle w:val="HL7TableBody"/>
              <w:jc w:val="center"/>
              <w:rPr>
                <w:snapToGrid w:val="0"/>
              </w:rPr>
            </w:pPr>
            <w:r w:rsidRPr="00792323">
              <w:rPr>
                <w:snapToGrid w:val="0"/>
              </w:rPr>
              <w:t>WRT</w:t>
            </w:r>
          </w:p>
        </w:tc>
        <w:tc>
          <w:tcPr>
            <w:tcW w:w="3840" w:type="dxa"/>
            <w:shd w:val="clear" w:color="auto" w:fill="FFFFFF"/>
          </w:tcPr>
          <w:p w14:paraId="680AC065" w14:textId="77777777" w:rsidR="004759A2" w:rsidRPr="00792323" w:rsidRDefault="004759A2">
            <w:pPr>
              <w:pStyle w:val="HL7TableBody"/>
              <w:rPr>
                <w:snapToGrid w:val="0"/>
              </w:rPr>
            </w:pPr>
            <w:r w:rsidRPr="00792323">
              <w:rPr>
                <w:snapToGrid w:val="0"/>
              </w:rPr>
              <w:t>Wart</w:t>
            </w:r>
          </w:p>
        </w:tc>
        <w:tc>
          <w:tcPr>
            <w:tcW w:w="3936" w:type="dxa"/>
            <w:shd w:val="clear" w:color="auto" w:fill="FFFFFF"/>
          </w:tcPr>
          <w:p w14:paraId="7F83E104" w14:textId="77777777" w:rsidR="004759A2" w:rsidRPr="00792323" w:rsidRDefault="004759A2">
            <w:pPr>
              <w:pStyle w:val="HL7TableBody"/>
              <w:rPr>
                <w:snapToGrid w:val="0"/>
              </w:rPr>
            </w:pPr>
            <w:r w:rsidRPr="00792323">
              <w:rPr>
                <w:snapToGrid w:val="0"/>
              </w:rPr>
              <w:t>Tissue</w:t>
            </w:r>
          </w:p>
        </w:tc>
      </w:tr>
      <w:tr w:rsidR="004759A2" w:rsidRPr="00792323" w14:paraId="14C2C2C4" w14:textId="77777777">
        <w:trPr>
          <w:jc w:val="center"/>
        </w:trPr>
        <w:tc>
          <w:tcPr>
            <w:tcW w:w="1296" w:type="dxa"/>
            <w:shd w:val="clear" w:color="auto" w:fill="FFFFFF"/>
          </w:tcPr>
          <w:p w14:paraId="4FDF6C7B" w14:textId="77777777" w:rsidR="004759A2" w:rsidRPr="00792323" w:rsidRDefault="004759A2">
            <w:pPr>
              <w:pStyle w:val="HL7TableBody"/>
              <w:jc w:val="center"/>
              <w:rPr>
                <w:snapToGrid w:val="0"/>
              </w:rPr>
            </w:pPr>
            <w:r w:rsidRPr="00792323">
              <w:rPr>
                <w:snapToGrid w:val="0"/>
              </w:rPr>
              <w:t xml:space="preserve"> WWA</w:t>
            </w:r>
          </w:p>
        </w:tc>
        <w:tc>
          <w:tcPr>
            <w:tcW w:w="3840" w:type="dxa"/>
            <w:shd w:val="clear" w:color="auto" w:fill="FFFFFF"/>
          </w:tcPr>
          <w:p w14:paraId="49519CE0" w14:textId="77777777" w:rsidR="004759A2" w:rsidRPr="00792323" w:rsidRDefault="004759A2">
            <w:pPr>
              <w:pStyle w:val="HL7TableBody"/>
              <w:rPr>
                <w:snapToGrid w:val="0"/>
              </w:rPr>
            </w:pPr>
            <w:r w:rsidRPr="00792323">
              <w:rPr>
                <w:snapToGrid w:val="0"/>
              </w:rPr>
              <w:t>Environmental, Water</w:t>
            </w:r>
          </w:p>
        </w:tc>
        <w:tc>
          <w:tcPr>
            <w:tcW w:w="3936" w:type="dxa"/>
            <w:shd w:val="clear" w:color="auto" w:fill="FFFFFF"/>
          </w:tcPr>
          <w:p w14:paraId="5AFC1BC9" w14:textId="77777777" w:rsidR="004759A2" w:rsidRPr="00792323" w:rsidRDefault="004759A2">
            <w:pPr>
              <w:pStyle w:val="HL7TableBody"/>
              <w:rPr>
                <w:snapToGrid w:val="0"/>
              </w:rPr>
            </w:pPr>
            <w:r w:rsidRPr="00792323">
              <w:rPr>
                <w:snapToGrid w:val="0"/>
              </w:rPr>
              <w:t>Environment</w:t>
            </w:r>
          </w:p>
        </w:tc>
      </w:tr>
      <w:tr w:rsidR="004759A2" w:rsidRPr="00792323" w14:paraId="3889C837" w14:textId="77777777">
        <w:trPr>
          <w:jc w:val="center"/>
        </w:trPr>
        <w:tc>
          <w:tcPr>
            <w:tcW w:w="1296" w:type="dxa"/>
            <w:shd w:val="clear" w:color="auto" w:fill="FFFFFF"/>
          </w:tcPr>
          <w:p w14:paraId="0EB69D64" w14:textId="77777777" w:rsidR="004759A2" w:rsidRPr="00792323" w:rsidRDefault="004759A2">
            <w:pPr>
              <w:pStyle w:val="HL7TableBody"/>
              <w:jc w:val="center"/>
              <w:rPr>
                <w:snapToGrid w:val="0"/>
              </w:rPr>
            </w:pPr>
            <w:r w:rsidRPr="00792323">
              <w:rPr>
                <w:snapToGrid w:val="0"/>
              </w:rPr>
              <w:t>WWO</w:t>
            </w:r>
          </w:p>
        </w:tc>
        <w:tc>
          <w:tcPr>
            <w:tcW w:w="3840" w:type="dxa"/>
            <w:shd w:val="clear" w:color="auto" w:fill="FFFFFF"/>
          </w:tcPr>
          <w:p w14:paraId="0EC0C40C" w14:textId="77777777" w:rsidR="004759A2" w:rsidRPr="00792323" w:rsidRDefault="004759A2">
            <w:pPr>
              <w:pStyle w:val="HL7TableBody"/>
              <w:rPr>
                <w:snapToGrid w:val="0"/>
              </w:rPr>
            </w:pPr>
            <w:r w:rsidRPr="00792323">
              <w:rPr>
                <w:snapToGrid w:val="0"/>
              </w:rPr>
              <w:t>Environmental, Water (Ocean)</w:t>
            </w:r>
          </w:p>
        </w:tc>
        <w:tc>
          <w:tcPr>
            <w:tcW w:w="3936" w:type="dxa"/>
            <w:shd w:val="clear" w:color="auto" w:fill="FFFFFF"/>
          </w:tcPr>
          <w:p w14:paraId="142DB51D" w14:textId="77777777" w:rsidR="004759A2" w:rsidRPr="00792323" w:rsidRDefault="004759A2">
            <w:pPr>
              <w:pStyle w:val="HL7TableBody"/>
              <w:rPr>
                <w:snapToGrid w:val="0"/>
              </w:rPr>
            </w:pPr>
          </w:p>
        </w:tc>
      </w:tr>
      <w:tr w:rsidR="004759A2" w:rsidRPr="00792323" w14:paraId="7BFB0B87" w14:textId="77777777">
        <w:trPr>
          <w:jc w:val="center"/>
        </w:trPr>
        <w:tc>
          <w:tcPr>
            <w:tcW w:w="1296" w:type="dxa"/>
            <w:tcBorders>
              <w:bottom w:val="double" w:sz="4" w:space="0" w:color="auto"/>
            </w:tcBorders>
            <w:shd w:val="clear" w:color="auto" w:fill="FFFFFF"/>
          </w:tcPr>
          <w:p w14:paraId="18D2C60B" w14:textId="77777777" w:rsidR="004759A2" w:rsidRPr="00792323" w:rsidRDefault="004759A2">
            <w:pPr>
              <w:pStyle w:val="HL7TableBody"/>
              <w:jc w:val="center"/>
              <w:rPr>
                <w:snapToGrid w:val="0"/>
              </w:rPr>
            </w:pPr>
            <w:r w:rsidRPr="00792323">
              <w:rPr>
                <w:snapToGrid w:val="0"/>
              </w:rPr>
              <w:t xml:space="preserve"> WWT</w:t>
            </w:r>
          </w:p>
        </w:tc>
        <w:tc>
          <w:tcPr>
            <w:tcW w:w="3840" w:type="dxa"/>
            <w:tcBorders>
              <w:bottom w:val="double" w:sz="4" w:space="0" w:color="auto"/>
            </w:tcBorders>
            <w:shd w:val="clear" w:color="auto" w:fill="FFFFFF"/>
          </w:tcPr>
          <w:p w14:paraId="6904423A" w14:textId="77777777" w:rsidR="004759A2" w:rsidRPr="00792323" w:rsidRDefault="004759A2">
            <w:pPr>
              <w:pStyle w:val="HL7TableBody"/>
              <w:rPr>
                <w:snapToGrid w:val="0"/>
              </w:rPr>
            </w:pPr>
            <w:r w:rsidRPr="00792323">
              <w:rPr>
                <w:snapToGrid w:val="0"/>
              </w:rPr>
              <w:t>Environmental, Water  (Tap)</w:t>
            </w:r>
          </w:p>
        </w:tc>
        <w:tc>
          <w:tcPr>
            <w:tcW w:w="3936" w:type="dxa"/>
            <w:tcBorders>
              <w:bottom w:val="double" w:sz="4" w:space="0" w:color="auto"/>
            </w:tcBorders>
            <w:shd w:val="clear" w:color="auto" w:fill="FFFFFF"/>
          </w:tcPr>
          <w:p w14:paraId="636D87AE" w14:textId="77777777" w:rsidR="004759A2" w:rsidRPr="00792323" w:rsidRDefault="004759A2">
            <w:pPr>
              <w:pStyle w:val="HL7TableBody"/>
              <w:rPr>
                <w:snapToGrid w:val="0"/>
              </w:rPr>
            </w:pPr>
            <w:r w:rsidRPr="00792323">
              <w:rPr>
                <w:snapToGrid w:val="0"/>
              </w:rPr>
              <w:t>Environment</w:t>
            </w:r>
          </w:p>
        </w:tc>
      </w:tr>
    </w:tbl>
    <w:p w14:paraId="68F63AC5" w14:textId="77777777" w:rsidR="004759A2" w:rsidRPr="00792323" w:rsidRDefault="004759A2" w:rsidP="003E07C6">
      <w:pPr>
        <w:rPr>
          <w:lang w:val="en-US" w:eastAsia="en-US"/>
        </w:rPr>
      </w:pPr>
      <w:bookmarkStart w:id="1571" w:name="OLE_LINK3"/>
      <w:bookmarkStart w:id="1572" w:name="OLE_LINK4"/>
    </w:p>
    <w:p w14:paraId="493973CE" w14:textId="77777777" w:rsidR="004759A2" w:rsidRPr="00792323" w:rsidRDefault="004759A2" w:rsidP="00A62F22">
      <w:pPr>
        <w:pStyle w:val="Heading4"/>
      </w:pPr>
      <w:bookmarkStart w:id="1573" w:name="_Toc423691461"/>
      <w:r w:rsidRPr="00792323">
        <w:t>0488 - Specimen Collection Method</w:t>
      </w:r>
      <w:bookmarkEnd w:id="1573"/>
    </w:p>
    <w:p w14:paraId="3C1C705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02C6424" w14:textId="77777777">
        <w:trPr>
          <w:tblHeader/>
        </w:trPr>
        <w:tc>
          <w:tcPr>
            <w:tcW w:w="720" w:type="dxa"/>
            <w:tcBorders>
              <w:top w:val="double" w:sz="4" w:space="0" w:color="auto"/>
            </w:tcBorders>
            <w:shd w:val="pct10" w:color="auto" w:fill="FFFFFF"/>
          </w:tcPr>
          <w:p w14:paraId="2A0D9C0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727B91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9F5A86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04AAF4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C33A07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3A0F038" w14:textId="77777777" w:rsidR="004759A2" w:rsidRPr="00792323" w:rsidRDefault="004759A2">
            <w:pPr>
              <w:pStyle w:val="TableMetaHeader"/>
              <w:rPr>
                <w:noProof w:val="0"/>
              </w:rPr>
            </w:pPr>
            <w:r w:rsidRPr="00792323">
              <w:rPr>
                <w:noProof w:val="0"/>
              </w:rPr>
              <w:t>Status</w:t>
            </w:r>
          </w:p>
        </w:tc>
      </w:tr>
      <w:tr w:rsidR="004759A2" w:rsidRPr="00792323" w14:paraId="47E134A4" w14:textId="77777777">
        <w:tc>
          <w:tcPr>
            <w:tcW w:w="720" w:type="dxa"/>
            <w:tcBorders>
              <w:bottom w:val="double" w:sz="4" w:space="0" w:color="auto"/>
            </w:tcBorders>
            <w:shd w:val="clear" w:color="auto" w:fill="FFFFFF"/>
          </w:tcPr>
          <w:p w14:paraId="220AA414" w14:textId="77777777" w:rsidR="004759A2" w:rsidRPr="00792323" w:rsidRDefault="004759A2">
            <w:pPr>
              <w:pStyle w:val="TableMetaBody"/>
              <w:rPr>
                <w:noProof w:val="0"/>
              </w:rPr>
            </w:pPr>
            <w:r w:rsidRPr="00792323">
              <w:rPr>
                <w:noProof w:val="0"/>
              </w:rPr>
              <w:t>0488</w:t>
            </w:r>
          </w:p>
        </w:tc>
        <w:tc>
          <w:tcPr>
            <w:tcW w:w="1152" w:type="dxa"/>
            <w:tcBorders>
              <w:bottom w:val="double" w:sz="4" w:space="0" w:color="auto"/>
            </w:tcBorders>
            <w:shd w:val="clear" w:color="auto" w:fill="FFFFFF"/>
          </w:tcPr>
          <w:p w14:paraId="0D45556E"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7EB1F5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21E709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4D3750D" w14:textId="77777777" w:rsidR="004759A2" w:rsidRPr="00792323" w:rsidRDefault="004759A2">
            <w:pPr>
              <w:pStyle w:val="TableMetaBody"/>
              <w:rPr>
                <w:noProof w:val="0"/>
              </w:rPr>
            </w:pPr>
            <w:r w:rsidRPr="00792323">
              <w:rPr>
                <w:noProof w:val="0"/>
              </w:rPr>
              <w:t>SPM-7</w:t>
            </w:r>
          </w:p>
        </w:tc>
        <w:tc>
          <w:tcPr>
            <w:tcW w:w="1152" w:type="dxa"/>
            <w:tcBorders>
              <w:bottom w:val="double" w:sz="4" w:space="0" w:color="auto"/>
            </w:tcBorders>
            <w:shd w:val="clear" w:color="auto" w:fill="FFFFFF"/>
          </w:tcPr>
          <w:p w14:paraId="6F3E6623" w14:textId="77777777" w:rsidR="004759A2" w:rsidRPr="00792323" w:rsidRDefault="004759A2">
            <w:pPr>
              <w:pStyle w:val="TableMetaBody"/>
              <w:rPr>
                <w:noProof w:val="0"/>
              </w:rPr>
            </w:pPr>
            <w:r w:rsidRPr="00792323">
              <w:rPr>
                <w:noProof w:val="0"/>
              </w:rPr>
              <w:t>Active</w:t>
            </w:r>
          </w:p>
        </w:tc>
      </w:tr>
    </w:tbl>
    <w:p w14:paraId="25AD4F05" w14:textId="77777777" w:rsidR="004759A2" w:rsidRPr="00792323" w:rsidRDefault="004759A2">
      <w:pPr>
        <w:pStyle w:val="HL7TableCaption"/>
      </w:pPr>
      <w:r w:rsidRPr="00792323">
        <w:t>HL7 Table 0488 - Specimen Collection Method</w:t>
      </w:r>
      <w:r>
        <w:fldChar w:fldCharType="begin"/>
      </w:r>
      <w:r>
        <w:instrText>xe "</w:instrText>
      </w:r>
      <w:r w:rsidRPr="00792323">
        <w:instrText>HL7 Table 0488 - Specimen collection method</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03"/>
        <w:gridCol w:w="3363"/>
        <w:gridCol w:w="2184"/>
      </w:tblGrid>
      <w:tr w:rsidR="004759A2" w:rsidRPr="00792323" w14:paraId="355AE83F" w14:textId="77777777">
        <w:trPr>
          <w:tblHeader/>
          <w:jc w:val="center"/>
        </w:trPr>
        <w:tc>
          <w:tcPr>
            <w:tcW w:w="1203" w:type="dxa"/>
            <w:tcBorders>
              <w:top w:val="double" w:sz="4" w:space="0" w:color="auto"/>
            </w:tcBorders>
            <w:shd w:val="pct10" w:color="auto" w:fill="FFFFFF"/>
          </w:tcPr>
          <w:p w14:paraId="04BD4BAF" w14:textId="77777777" w:rsidR="004759A2" w:rsidRPr="00792323" w:rsidRDefault="004759A2">
            <w:pPr>
              <w:pStyle w:val="HL7TableHeader"/>
              <w:jc w:val="center"/>
            </w:pPr>
            <w:r w:rsidRPr="00792323">
              <w:rPr>
                <w:kern w:val="24"/>
              </w:rPr>
              <w:t>Value</w:t>
            </w:r>
          </w:p>
        </w:tc>
        <w:tc>
          <w:tcPr>
            <w:tcW w:w="3363" w:type="dxa"/>
            <w:tcBorders>
              <w:top w:val="double" w:sz="4" w:space="0" w:color="auto"/>
            </w:tcBorders>
            <w:shd w:val="pct10" w:color="auto" w:fill="FFFFFF"/>
          </w:tcPr>
          <w:p w14:paraId="6D0D3C62" w14:textId="77777777" w:rsidR="004759A2" w:rsidRPr="00792323" w:rsidRDefault="004759A2">
            <w:pPr>
              <w:pStyle w:val="HL7TableHeader"/>
            </w:pPr>
            <w:r w:rsidRPr="00792323">
              <w:t>Description</w:t>
            </w:r>
          </w:p>
        </w:tc>
        <w:tc>
          <w:tcPr>
            <w:tcW w:w="2184" w:type="dxa"/>
            <w:tcBorders>
              <w:top w:val="double" w:sz="4" w:space="0" w:color="auto"/>
            </w:tcBorders>
            <w:shd w:val="pct10" w:color="auto" w:fill="FFFFFF"/>
          </w:tcPr>
          <w:p w14:paraId="2FD26434" w14:textId="77777777" w:rsidR="004759A2" w:rsidRPr="00792323" w:rsidRDefault="004759A2">
            <w:pPr>
              <w:pStyle w:val="HL7TableHeader"/>
            </w:pPr>
            <w:r w:rsidRPr="00792323">
              <w:t>Comment</w:t>
            </w:r>
          </w:p>
        </w:tc>
      </w:tr>
      <w:tr w:rsidR="004759A2" w:rsidRPr="00792323" w14:paraId="1456670F" w14:textId="77777777">
        <w:trPr>
          <w:jc w:val="center"/>
        </w:trPr>
        <w:tc>
          <w:tcPr>
            <w:tcW w:w="1203" w:type="dxa"/>
            <w:shd w:val="clear" w:color="auto" w:fill="FFFFFF"/>
          </w:tcPr>
          <w:p w14:paraId="7B8C8C0E" w14:textId="77777777" w:rsidR="004759A2" w:rsidRPr="00792323" w:rsidRDefault="004759A2">
            <w:pPr>
              <w:pStyle w:val="HL7TableBody"/>
              <w:jc w:val="center"/>
              <w:rPr>
                <w:snapToGrid w:val="0"/>
              </w:rPr>
            </w:pPr>
            <w:r w:rsidRPr="00792323">
              <w:rPr>
                <w:snapToGrid w:val="0"/>
              </w:rPr>
              <w:t>FNA</w:t>
            </w:r>
          </w:p>
        </w:tc>
        <w:tc>
          <w:tcPr>
            <w:tcW w:w="3363" w:type="dxa"/>
            <w:shd w:val="clear" w:color="auto" w:fill="FFFFFF"/>
          </w:tcPr>
          <w:p w14:paraId="59E5E6C0" w14:textId="77777777" w:rsidR="004759A2" w:rsidRPr="00792323" w:rsidRDefault="004759A2">
            <w:pPr>
              <w:pStyle w:val="HL7TableBody"/>
              <w:rPr>
                <w:snapToGrid w:val="0"/>
              </w:rPr>
            </w:pPr>
            <w:r w:rsidRPr="00792323">
              <w:rPr>
                <w:snapToGrid w:val="0"/>
              </w:rPr>
              <w:t>Aspiration, Fine Needle</w:t>
            </w:r>
          </w:p>
        </w:tc>
        <w:tc>
          <w:tcPr>
            <w:tcW w:w="2184" w:type="dxa"/>
            <w:shd w:val="clear" w:color="auto" w:fill="FFFFFF"/>
          </w:tcPr>
          <w:p w14:paraId="63D242B8" w14:textId="77777777" w:rsidR="004759A2" w:rsidRPr="00792323" w:rsidRDefault="004759A2">
            <w:pPr>
              <w:pStyle w:val="HL7TableBody"/>
              <w:rPr>
                <w:snapToGrid w:val="0"/>
              </w:rPr>
            </w:pPr>
          </w:p>
        </w:tc>
      </w:tr>
      <w:tr w:rsidR="004759A2" w:rsidRPr="00792323" w14:paraId="34B2C16A" w14:textId="77777777">
        <w:trPr>
          <w:jc w:val="center"/>
        </w:trPr>
        <w:tc>
          <w:tcPr>
            <w:tcW w:w="1203" w:type="dxa"/>
            <w:shd w:val="clear" w:color="auto" w:fill="FFFFFF"/>
          </w:tcPr>
          <w:p w14:paraId="51BC7899" w14:textId="77777777" w:rsidR="004759A2" w:rsidRPr="00792323" w:rsidRDefault="004759A2">
            <w:pPr>
              <w:pStyle w:val="HL7TableBody"/>
              <w:jc w:val="center"/>
              <w:rPr>
                <w:snapToGrid w:val="0"/>
              </w:rPr>
            </w:pPr>
            <w:r w:rsidRPr="00792323">
              <w:rPr>
                <w:snapToGrid w:val="0"/>
              </w:rPr>
              <w:t>PNA</w:t>
            </w:r>
          </w:p>
        </w:tc>
        <w:tc>
          <w:tcPr>
            <w:tcW w:w="3363" w:type="dxa"/>
            <w:shd w:val="clear" w:color="auto" w:fill="FFFFFF"/>
          </w:tcPr>
          <w:p w14:paraId="466B70BB" w14:textId="77777777" w:rsidR="004759A2" w:rsidRPr="00792323" w:rsidRDefault="004759A2">
            <w:pPr>
              <w:pStyle w:val="HL7TableBody"/>
              <w:rPr>
                <w:snapToGrid w:val="0"/>
              </w:rPr>
            </w:pPr>
            <w:r w:rsidRPr="00792323">
              <w:rPr>
                <w:snapToGrid w:val="0"/>
              </w:rPr>
              <w:t>Arterial puncture</w:t>
            </w:r>
          </w:p>
        </w:tc>
        <w:tc>
          <w:tcPr>
            <w:tcW w:w="2184" w:type="dxa"/>
            <w:shd w:val="clear" w:color="auto" w:fill="FFFFFF"/>
          </w:tcPr>
          <w:p w14:paraId="22D08609" w14:textId="77777777" w:rsidR="004759A2" w:rsidRPr="00792323" w:rsidRDefault="004759A2">
            <w:pPr>
              <w:pStyle w:val="HL7TableBody"/>
              <w:rPr>
                <w:snapToGrid w:val="0"/>
              </w:rPr>
            </w:pPr>
          </w:p>
        </w:tc>
      </w:tr>
      <w:tr w:rsidR="004759A2" w:rsidRPr="00792323" w14:paraId="7CAC7D78" w14:textId="77777777">
        <w:trPr>
          <w:jc w:val="center"/>
        </w:trPr>
        <w:tc>
          <w:tcPr>
            <w:tcW w:w="1203" w:type="dxa"/>
            <w:shd w:val="clear" w:color="auto" w:fill="FFFFFF"/>
          </w:tcPr>
          <w:p w14:paraId="48B2D78C" w14:textId="77777777" w:rsidR="004759A2" w:rsidRPr="00792323" w:rsidRDefault="004759A2">
            <w:pPr>
              <w:pStyle w:val="HL7TableBody"/>
              <w:jc w:val="center"/>
              <w:rPr>
                <w:snapToGrid w:val="0"/>
              </w:rPr>
            </w:pPr>
            <w:r w:rsidRPr="00792323">
              <w:rPr>
                <w:snapToGrid w:val="0"/>
              </w:rPr>
              <w:t>BIO</w:t>
            </w:r>
          </w:p>
        </w:tc>
        <w:tc>
          <w:tcPr>
            <w:tcW w:w="3363" w:type="dxa"/>
            <w:shd w:val="clear" w:color="auto" w:fill="FFFFFF"/>
          </w:tcPr>
          <w:p w14:paraId="1004001C" w14:textId="77777777" w:rsidR="004759A2" w:rsidRPr="00792323" w:rsidRDefault="004759A2">
            <w:pPr>
              <w:pStyle w:val="HL7TableBody"/>
              <w:rPr>
                <w:snapToGrid w:val="0"/>
              </w:rPr>
            </w:pPr>
            <w:r w:rsidRPr="00792323">
              <w:rPr>
                <w:snapToGrid w:val="0"/>
              </w:rPr>
              <w:t>Biopsy</w:t>
            </w:r>
          </w:p>
        </w:tc>
        <w:tc>
          <w:tcPr>
            <w:tcW w:w="2184" w:type="dxa"/>
            <w:shd w:val="clear" w:color="auto" w:fill="FFFFFF"/>
          </w:tcPr>
          <w:p w14:paraId="0484FB61" w14:textId="77777777" w:rsidR="004759A2" w:rsidRPr="00792323" w:rsidRDefault="004759A2">
            <w:pPr>
              <w:pStyle w:val="HL7TableBody"/>
              <w:rPr>
                <w:snapToGrid w:val="0"/>
              </w:rPr>
            </w:pPr>
          </w:p>
        </w:tc>
      </w:tr>
      <w:tr w:rsidR="004759A2" w:rsidRPr="00792323" w14:paraId="53FCBAD2" w14:textId="77777777">
        <w:trPr>
          <w:jc w:val="center"/>
        </w:trPr>
        <w:tc>
          <w:tcPr>
            <w:tcW w:w="1203" w:type="dxa"/>
            <w:shd w:val="clear" w:color="auto" w:fill="FFFFFF"/>
          </w:tcPr>
          <w:p w14:paraId="00565E82" w14:textId="77777777" w:rsidR="004759A2" w:rsidRPr="00792323" w:rsidRDefault="004759A2">
            <w:pPr>
              <w:pStyle w:val="HL7TableBody"/>
              <w:jc w:val="center"/>
              <w:rPr>
                <w:snapToGrid w:val="0"/>
              </w:rPr>
            </w:pPr>
            <w:r w:rsidRPr="00792323">
              <w:rPr>
                <w:snapToGrid w:val="0"/>
              </w:rPr>
              <w:t>BCAE</w:t>
            </w:r>
          </w:p>
        </w:tc>
        <w:tc>
          <w:tcPr>
            <w:tcW w:w="3363" w:type="dxa"/>
            <w:shd w:val="clear" w:color="auto" w:fill="FFFFFF"/>
          </w:tcPr>
          <w:p w14:paraId="0C7442B9" w14:textId="77777777" w:rsidR="004759A2" w:rsidRPr="00792323" w:rsidRDefault="004759A2">
            <w:pPr>
              <w:pStyle w:val="HL7TableBody"/>
              <w:rPr>
                <w:snapToGrid w:val="0"/>
              </w:rPr>
            </w:pPr>
            <w:r w:rsidRPr="00792323">
              <w:rPr>
                <w:snapToGrid w:val="0"/>
              </w:rPr>
              <w:t>Blood Culture, Aerobic Bottle</w:t>
            </w:r>
          </w:p>
        </w:tc>
        <w:tc>
          <w:tcPr>
            <w:tcW w:w="2184" w:type="dxa"/>
            <w:shd w:val="clear" w:color="auto" w:fill="FFFFFF"/>
          </w:tcPr>
          <w:p w14:paraId="63306E1A" w14:textId="77777777" w:rsidR="004759A2" w:rsidRPr="00792323" w:rsidRDefault="004759A2">
            <w:pPr>
              <w:pStyle w:val="HL7TableBody"/>
              <w:rPr>
                <w:snapToGrid w:val="0"/>
              </w:rPr>
            </w:pPr>
          </w:p>
        </w:tc>
      </w:tr>
      <w:tr w:rsidR="004759A2" w:rsidRPr="00792323" w14:paraId="1CA2369B" w14:textId="77777777">
        <w:trPr>
          <w:jc w:val="center"/>
        </w:trPr>
        <w:tc>
          <w:tcPr>
            <w:tcW w:w="1203" w:type="dxa"/>
            <w:shd w:val="clear" w:color="auto" w:fill="FFFFFF"/>
          </w:tcPr>
          <w:p w14:paraId="2197DD9D" w14:textId="77777777" w:rsidR="004759A2" w:rsidRPr="00792323" w:rsidRDefault="004759A2">
            <w:pPr>
              <w:pStyle w:val="HL7TableBody"/>
              <w:jc w:val="center"/>
              <w:rPr>
                <w:snapToGrid w:val="0"/>
              </w:rPr>
            </w:pPr>
            <w:r w:rsidRPr="00792323">
              <w:rPr>
                <w:snapToGrid w:val="0"/>
              </w:rPr>
              <w:t>BCAN</w:t>
            </w:r>
          </w:p>
        </w:tc>
        <w:tc>
          <w:tcPr>
            <w:tcW w:w="3363" w:type="dxa"/>
            <w:shd w:val="clear" w:color="auto" w:fill="FFFFFF"/>
          </w:tcPr>
          <w:p w14:paraId="5A1D82E9" w14:textId="77777777" w:rsidR="004759A2" w:rsidRPr="00792323" w:rsidRDefault="004759A2">
            <w:pPr>
              <w:pStyle w:val="HL7TableBody"/>
              <w:rPr>
                <w:snapToGrid w:val="0"/>
              </w:rPr>
            </w:pPr>
            <w:r w:rsidRPr="00792323">
              <w:rPr>
                <w:snapToGrid w:val="0"/>
              </w:rPr>
              <w:t>Blood Culture, Anaerobic Bottle</w:t>
            </w:r>
          </w:p>
        </w:tc>
        <w:tc>
          <w:tcPr>
            <w:tcW w:w="2184" w:type="dxa"/>
            <w:shd w:val="clear" w:color="auto" w:fill="FFFFFF"/>
          </w:tcPr>
          <w:p w14:paraId="39340B4C" w14:textId="77777777" w:rsidR="004759A2" w:rsidRPr="00792323" w:rsidRDefault="004759A2">
            <w:pPr>
              <w:pStyle w:val="HL7TableBody"/>
              <w:rPr>
                <w:snapToGrid w:val="0"/>
              </w:rPr>
            </w:pPr>
          </w:p>
        </w:tc>
      </w:tr>
      <w:tr w:rsidR="004759A2" w:rsidRPr="00792323" w14:paraId="51F84ECD" w14:textId="77777777">
        <w:trPr>
          <w:jc w:val="center"/>
        </w:trPr>
        <w:tc>
          <w:tcPr>
            <w:tcW w:w="1203" w:type="dxa"/>
            <w:shd w:val="clear" w:color="auto" w:fill="FFFFFF"/>
          </w:tcPr>
          <w:p w14:paraId="1615A38A" w14:textId="77777777" w:rsidR="004759A2" w:rsidRPr="00792323" w:rsidRDefault="004759A2">
            <w:pPr>
              <w:pStyle w:val="HL7TableBody"/>
              <w:jc w:val="center"/>
              <w:rPr>
                <w:snapToGrid w:val="0"/>
              </w:rPr>
            </w:pPr>
            <w:r w:rsidRPr="00792323">
              <w:rPr>
                <w:snapToGrid w:val="0"/>
              </w:rPr>
              <w:t>BCPD</w:t>
            </w:r>
          </w:p>
        </w:tc>
        <w:tc>
          <w:tcPr>
            <w:tcW w:w="3363" w:type="dxa"/>
            <w:shd w:val="clear" w:color="auto" w:fill="FFFFFF"/>
          </w:tcPr>
          <w:p w14:paraId="572FA6B2" w14:textId="77777777" w:rsidR="004759A2" w:rsidRPr="00792323" w:rsidRDefault="004759A2">
            <w:pPr>
              <w:pStyle w:val="HL7TableBody"/>
              <w:rPr>
                <w:snapToGrid w:val="0"/>
              </w:rPr>
            </w:pPr>
            <w:r w:rsidRPr="00792323">
              <w:rPr>
                <w:snapToGrid w:val="0"/>
              </w:rPr>
              <w:t>Blood Culture, Pediatric Bottle</w:t>
            </w:r>
          </w:p>
        </w:tc>
        <w:tc>
          <w:tcPr>
            <w:tcW w:w="2184" w:type="dxa"/>
            <w:shd w:val="clear" w:color="auto" w:fill="FFFFFF"/>
          </w:tcPr>
          <w:p w14:paraId="5A1AD207" w14:textId="77777777" w:rsidR="004759A2" w:rsidRPr="00792323" w:rsidRDefault="004759A2">
            <w:pPr>
              <w:pStyle w:val="HL7TableBody"/>
              <w:rPr>
                <w:snapToGrid w:val="0"/>
              </w:rPr>
            </w:pPr>
          </w:p>
        </w:tc>
      </w:tr>
      <w:tr w:rsidR="004759A2" w:rsidRPr="00792323" w14:paraId="57C0CC84" w14:textId="77777777">
        <w:trPr>
          <w:jc w:val="center"/>
        </w:trPr>
        <w:tc>
          <w:tcPr>
            <w:tcW w:w="1203" w:type="dxa"/>
            <w:shd w:val="clear" w:color="auto" w:fill="FFFFFF"/>
          </w:tcPr>
          <w:p w14:paraId="3DF3FCC4" w14:textId="77777777" w:rsidR="004759A2" w:rsidRPr="00792323" w:rsidRDefault="004759A2">
            <w:pPr>
              <w:pStyle w:val="HL7TableBody"/>
              <w:jc w:val="center"/>
              <w:rPr>
                <w:snapToGrid w:val="0"/>
              </w:rPr>
            </w:pPr>
            <w:r w:rsidRPr="00792323">
              <w:rPr>
                <w:snapToGrid w:val="0"/>
              </w:rPr>
              <w:t>CAP</w:t>
            </w:r>
          </w:p>
        </w:tc>
        <w:tc>
          <w:tcPr>
            <w:tcW w:w="3363" w:type="dxa"/>
            <w:shd w:val="clear" w:color="auto" w:fill="FFFFFF"/>
          </w:tcPr>
          <w:p w14:paraId="5434D36D" w14:textId="77777777" w:rsidR="004759A2" w:rsidRPr="00792323" w:rsidRDefault="004759A2">
            <w:pPr>
              <w:pStyle w:val="HL7TableBody"/>
              <w:rPr>
                <w:snapToGrid w:val="0"/>
              </w:rPr>
            </w:pPr>
            <w:r w:rsidRPr="00792323">
              <w:rPr>
                <w:snapToGrid w:val="0"/>
              </w:rPr>
              <w:t>Capillary Specimen</w:t>
            </w:r>
          </w:p>
        </w:tc>
        <w:tc>
          <w:tcPr>
            <w:tcW w:w="2184" w:type="dxa"/>
            <w:shd w:val="clear" w:color="auto" w:fill="FFFFFF"/>
          </w:tcPr>
          <w:p w14:paraId="099FEFD7" w14:textId="77777777" w:rsidR="004759A2" w:rsidRPr="00792323" w:rsidRDefault="004759A2">
            <w:pPr>
              <w:pStyle w:val="HL7TableBody"/>
              <w:rPr>
                <w:snapToGrid w:val="0"/>
              </w:rPr>
            </w:pPr>
          </w:p>
        </w:tc>
      </w:tr>
      <w:tr w:rsidR="004759A2" w:rsidRPr="00792323" w14:paraId="375A53FA" w14:textId="77777777">
        <w:trPr>
          <w:jc w:val="center"/>
        </w:trPr>
        <w:tc>
          <w:tcPr>
            <w:tcW w:w="1203" w:type="dxa"/>
            <w:shd w:val="clear" w:color="auto" w:fill="FFFFFF"/>
          </w:tcPr>
          <w:p w14:paraId="1A72D3C0" w14:textId="77777777" w:rsidR="004759A2" w:rsidRPr="00792323" w:rsidRDefault="004759A2">
            <w:pPr>
              <w:pStyle w:val="HL7TableBody"/>
              <w:jc w:val="center"/>
              <w:rPr>
                <w:snapToGrid w:val="0"/>
              </w:rPr>
            </w:pPr>
            <w:r w:rsidRPr="00792323">
              <w:rPr>
                <w:snapToGrid w:val="0"/>
              </w:rPr>
              <w:t>CATH</w:t>
            </w:r>
          </w:p>
        </w:tc>
        <w:tc>
          <w:tcPr>
            <w:tcW w:w="3363" w:type="dxa"/>
            <w:shd w:val="clear" w:color="auto" w:fill="FFFFFF"/>
          </w:tcPr>
          <w:p w14:paraId="42322087" w14:textId="77777777" w:rsidR="004759A2" w:rsidRPr="00792323" w:rsidRDefault="004759A2">
            <w:pPr>
              <w:pStyle w:val="HL7TableBody"/>
              <w:rPr>
                <w:snapToGrid w:val="0"/>
              </w:rPr>
            </w:pPr>
            <w:r w:rsidRPr="00792323">
              <w:rPr>
                <w:snapToGrid w:val="0"/>
              </w:rPr>
              <w:t>Catheterized</w:t>
            </w:r>
          </w:p>
        </w:tc>
        <w:tc>
          <w:tcPr>
            <w:tcW w:w="2184" w:type="dxa"/>
            <w:shd w:val="clear" w:color="auto" w:fill="FFFFFF"/>
          </w:tcPr>
          <w:p w14:paraId="1816A23A" w14:textId="77777777" w:rsidR="004759A2" w:rsidRPr="00792323" w:rsidRDefault="004759A2">
            <w:pPr>
              <w:pStyle w:val="HL7TableBody"/>
              <w:rPr>
                <w:snapToGrid w:val="0"/>
              </w:rPr>
            </w:pPr>
          </w:p>
        </w:tc>
      </w:tr>
      <w:tr w:rsidR="004759A2" w:rsidRPr="00792323" w14:paraId="3F5C4E87" w14:textId="77777777">
        <w:trPr>
          <w:jc w:val="center"/>
        </w:trPr>
        <w:tc>
          <w:tcPr>
            <w:tcW w:w="1203" w:type="dxa"/>
            <w:shd w:val="clear" w:color="auto" w:fill="FFFFFF"/>
          </w:tcPr>
          <w:p w14:paraId="1F546D8C" w14:textId="77777777" w:rsidR="004759A2" w:rsidRPr="00792323" w:rsidRDefault="004759A2">
            <w:pPr>
              <w:pStyle w:val="HL7TableBody"/>
              <w:jc w:val="center"/>
              <w:rPr>
                <w:snapToGrid w:val="0"/>
              </w:rPr>
            </w:pPr>
            <w:r w:rsidRPr="00792323">
              <w:rPr>
                <w:snapToGrid w:val="0"/>
              </w:rPr>
              <w:t>EPLA</w:t>
            </w:r>
          </w:p>
        </w:tc>
        <w:tc>
          <w:tcPr>
            <w:tcW w:w="3363" w:type="dxa"/>
            <w:shd w:val="clear" w:color="auto" w:fill="FFFFFF"/>
          </w:tcPr>
          <w:p w14:paraId="04FB5187" w14:textId="77777777" w:rsidR="004759A2" w:rsidRPr="00792323" w:rsidRDefault="004759A2">
            <w:pPr>
              <w:pStyle w:val="HL7TableBody"/>
              <w:rPr>
                <w:snapToGrid w:val="0"/>
              </w:rPr>
            </w:pPr>
            <w:r w:rsidRPr="00792323">
              <w:rPr>
                <w:snapToGrid w:val="0"/>
              </w:rPr>
              <w:t>Environmental, Plate</w:t>
            </w:r>
          </w:p>
        </w:tc>
        <w:tc>
          <w:tcPr>
            <w:tcW w:w="2184" w:type="dxa"/>
            <w:shd w:val="clear" w:color="auto" w:fill="FFFFFF"/>
          </w:tcPr>
          <w:p w14:paraId="38736E54" w14:textId="77777777" w:rsidR="004759A2" w:rsidRPr="00792323" w:rsidRDefault="004759A2">
            <w:pPr>
              <w:pStyle w:val="HL7TableBody"/>
              <w:rPr>
                <w:snapToGrid w:val="0"/>
              </w:rPr>
            </w:pPr>
          </w:p>
        </w:tc>
      </w:tr>
      <w:tr w:rsidR="004759A2" w:rsidRPr="00792323" w14:paraId="4D06F4CD" w14:textId="77777777">
        <w:trPr>
          <w:jc w:val="center"/>
        </w:trPr>
        <w:tc>
          <w:tcPr>
            <w:tcW w:w="1203" w:type="dxa"/>
            <w:shd w:val="clear" w:color="auto" w:fill="FFFFFF"/>
          </w:tcPr>
          <w:p w14:paraId="533D6BDB" w14:textId="77777777" w:rsidR="004759A2" w:rsidRPr="00792323" w:rsidRDefault="004759A2">
            <w:pPr>
              <w:pStyle w:val="HL7TableBody"/>
              <w:jc w:val="center"/>
              <w:rPr>
                <w:snapToGrid w:val="0"/>
              </w:rPr>
            </w:pPr>
            <w:r w:rsidRPr="00792323">
              <w:rPr>
                <w:snapToGrid w:val="0"/>
              </w:rPr>
              <w:t>ESWA</w:t>
            </w:r>
          </w:p>
        </w:tc>
        <w:tc>
          <w:tcPr>
            <w:tcW w:w="3363" w:type="dxa"/>
            <w:shd w:val="clear" w:color="auto" w:fill="FFFFFF"/>
          </w:tcPr>
          <w:p w14:paraId="765F9017" w14:textId="77777777" w:rsidR="004759A2" w:rsidRPr="00792323" w:rsidRDefault="004759A2">
            <w:pPr>
              <w:pStyle w:val="HL7TableBody"/>
              <w:rPr>
                <w:snapToGrid w:val="0"/>
              </w:rPr>
            </w:pPr>
            <w:r w:rsidRPr="00792323">
              <w:rPr>
                <w:snapToGrid w:val="0"/>
              </w:rPr>
              <w:t xml:space="preserve">Environmental, Swab </w:t>
            </w:r>
          </w:p>
        </w:tc>
        <w:tc>
          <w:tcPr>
            <w:tcW w:w="2184" w:type="dxa"/>
            <w:shd w:val="clear" w:color="auto" w:fill="FFFFFF"/>
          </w:tcPr>
          <w:p w14:paraId="4B27B2E6" w14:textId="77777777" w:rsidR="004759A2" w:rsidRPr="00792323" w:rsidRDefault="004759A2">
            <w:pPr>
              <w:pStyle w:val="HL7TableBody"/>
              <w:rPr>
                <w:snapToGrid w:val="0"/>
              </w:rPr>
            </w:pPr>
          </w:p>
        </w:tc>
      </w:tr>
      <w:tr w:rsidR="004759A2" w:rsidRPr="00792323" w14:paraId="220326AF" w14:textId="77777777">
        <w:trPr>
          <w:jc w:val="center"/>
        </w:trPr>
        <w:tc>
          <w:tcPr>
            <w:tcW w:w="1203" w:type="dxa"/>
            <w:shd w:val="clear" w:color="auto" w:fill="FFFFFF"/>
          </w:tcPr>
          <w:p w14:paraId="1EEA2EBF" w14:textId="77777777" w:rsidR="004759A2" w:rsidRPr="00792323" w:rsidRDefault="004759A2">
            <w:pPr>
              <w:pStyle w:val="HL7TableBody"/>
              <w:jc w:val="center"/>
              <w:rPr>
                <w:snapToGrid w:val="0"/>
              </w:rPr>
            </w:pPr>
            <w:r w:rsidRPr="00792323">
              <w:rPr>
                <w:snapToGrid w:val="0"/>
              </w:rPr>
              <w:t>LNA</w:t>
            </w:r>
          </w:p>
        </w:tc>
        <w:tc>
          <w:tcPr>
            <w:tcW w:w="3363" w:type="dxa"/>
            <w:shd w:val="clear" w:color="auto" w:fill="FFFFFF"/>
          </w:tcPr>
          <w:p w14:paraId="191019CD" w14:textId="77777777" w:rsidR="004759A2" w:rsidRPr="00792323" w:rsidRDefault="004759A2">
            <w:pPr>
              <w:pStyle w:val="HL7TableBody"/>
              <w:rPr>
                <w:snapToGrid w:val="0"/>
              </w:rPr>
            </w:pPr>
            <w:r w:rsidRPr="00792323">
              <w:rPr>
                <w:snapToGrid w:val="0"/>
              </w:rPr>
              <w:t>Line, Arterial</w:t>
            </w:r>
          </w:p>
        </w:tc>
        <w:tc>
          <w:tcPr>
            <w:tcW w:w="2184" w:type="dxa"/>
            <w:shd w:val="clear" w:color="auto" w:fill="FFFFFF"/>
          </w:tcPr>
          <w:p w14:paraId="19BA7ABB" w14:textId="77777777" w:rsidR="004759A2" w:rsidRPr="00792323" w:rsidRDefault="004759A2">
            <w:pPr>
              <w:pStyle w:val="HL7TableBody"/>
              <w:rPr>
                <w:snapToGrid w:val="0"/>
              </w:rPr>
            </w:pPr>
          </w:p>
        </w:tc>
      </w:tr>
      <w:tr w:rsidR="004759A2" w:rsidRPr="00792323" w14:paraId="04BCF89C" w14:textId="77777777">
        <w:trPr>
          <w:jc w:val="center"/>
        </w:trPr>
        <w:tc>
          <w:tcPr>
            <w:tcW w:w="1203" w:type="dxa"/>
            <w:shd w:val="clear" w:color="auto" w:fill="FFFFFF"/>
          </w:tcPr>
          <w:p w14:paraId="6DEFDDBD" w14:textId="77777777" w:rsidR="004759A2" w:rsidRPr="00792323" w:rsidRDefault="004759A2">
            <w:pPr>
              <w:pStyle w:val="HL7TableBody"/>
              <w:jc w:val="center"/>
              <w:rPr>
                <w:snapToGrid w:val="0"/>
              </w:rPr>
            </w:pPr>
            <w:r w:rsidRPr="00792323">
              <w:rPr>
                <w:snapToGrid w:val="0"/>
              </w:rPr>
              <w:t>CVP</w:t>
            </w:r>
          </w:p>
        </w:tc>
        <w:tc>
          <w:tcPr>
            <w:tcW w:w="3363" w:type="dxa"/>
            <w:shd w:val="clear" w:color="auto" w:fill="FFFFFF"/>
          </w:tcPr>
          <w:p w14:paraId="261A9785" w14:textId="77777777" w:rsidR="004759A2" w:rsidRPr="00792323" w:rsidRDefault="004759A2">
            <w:pPr>
              <w:pStyle w:val="HL7TableBody"/>
              <w:rPr>
                <w:snapToGrid w:val="0"/>
              </w:rPr>
            </w:pPr>
            <w:r w:rsidRPr="00792323">
              <w:rPr>
                <w:snapToGrid w:val="0"/>
              </w:rPr>
              <w:t xml:space="preserve">Line, CVP </w:t>
            </w:r>
          </w:p>
        </w:tc>
        <w:tc>
          <w:tcPr>
            <w:tcW w:w="2184" w:type="dxa"/>
            <w:shd w:val="clear" w:color="auto" w:fill="FFFFFF"/>
          </w:tcPr>
          <w:p w14:paraId="65338688" w14:textId="77777777" w:rsidR="004759A2" w:rsidRPr="00792323" w:rsidRDefault="004759A2">
            <w:pPr>
              <w:pStyle w:val="HL7TableBody"/>
              <w:rPr>
                <w:snapToGrid w:val="0"/>
              </w:rPr>
            </w:pPr>
          </w:p>
        </w:tc>
      </w:tr>
      <w:tr w:rsidR="004759A2" w:rsidRPr="00792323" w14:paraId="7E938AC6" w14:textId="77777777">
        <w:trPr>
          <w:jc w:val="center"/>
        </w:trPr>
        <w:tc>
          <w:tcPr>
            <w:tcW w:w="1203" w:type="dxa"/>
            <w:shd w:val="clear" w:color="auto" w:fill="FFFFFF"/>
          </w:tcPr>
          <w:p w14:paraId="609A2D0C" w14:textId="77777777" w:rsidR="004759A2" w:rsidRPr="00792323" w:rsidRDefault="004759A2">
            <w:pPr>
              <w:pStyle w:val="HL7TableBody"/>
              <w:jc w:val="center"/>
              <w:rPr>
                <w:snapToGrid w:val="0"/>
              </w:rPr>
            </w:pPr>
            <w:r w:rsidRPr="00792323">
              <w:rPr>
                <w:snapToGrid w:val="0"/>
              </w:rPr>
              <w:lastRenderedPageBreak/>
              <w:t>LNV</w:t>
            </w:r>
          </w:p>
        </w:tc>
        <w:tc>
          <w:tcPr>
            <w:tcW w:w="3363" w:type="dxa"/>
            <w:shd w:val="clear" w:color="auto" w:fill="FFFFFF"/>
          </w:tcPr>
          <w:p w14:paraId="15BEFDED" w14:textId="77777777" w:rsidR="004759A2" w:rsidRPr="00792323" w:rsidRDefault="004759A2">
            <w:pPr>
              <w:pStyle w:val="HL7TableBody"/>
              <w:rPr>
                <w:snapToGrid w:val="0"/>
              </w:rPr>
            </w:pPr>
            <w:r w:rsidRPr="00792323">
              <w:rPr>
                <w:snapToGrid w:val="0"/>
              </w:rPr>
              <w:t>Line, Venous</w:t>
            </w:r>
          </w:p>
        </w:tc>
        <w:tc>
          <w:tcPr>
            <w:tcW w:w="2184" w:type="dxa"/>
            <w:shd w:val="clear" w:color="auto" w:fill="FFFFFF"/>
          </w:tcPr>
          <w:p w14:paraId="5B203B65" w14:textId="77777777" w:rsidR="004759A2" w:rsidRPr="00792323" w:rsidRDefault="004759A2">
            <w:pPr>
              <w:pStyle w:val="HL7TableBody"/>
              <w:rPr>
                <w:snapToGrid w:val="0"/>
              </w:rPr>
            </w:pPr>
          </w:p>
        </w:tc>
      </w:tr>
      <w:tr w:rsidR="004759A2" w:rsidRPr="00792323" w14:paraId="763AEB5C" w14:textId="77777777">
        <w:trPr>
          <w:jc w:val="center"/>
        </w:trPr>
        <w:tc>
          <w:tcPr>
            <w:tcW w:w="1203" w:type="dxa"/>
            <w:shd w:val="clear" w:color="auto" w:fill="FFFFFF"/>
          </w:tcPr>
          <w:p w14:paraId="7D3FBC25" w14:textId="77777777" w:rsidR="004759A2" w:rsidRPr="00792323" w:rsidRDefault="004759A2">
            <w:pPr>
              <w:pStyle w:val="HL7TableBody"/>
              <w:jc w:val="center"/>
              <w:rPr>
                <w:snapToGrid w:val="0"/>
              </w:rPr>
            </w:pPr>
            <w:r w:rsidRPr="00792323">
              <w:rPr>
                <w:snapToGrid w:val="0"/>
              </w:rPr>
              <w:t>MARTL</w:t>
            </w:r>
          </w:p>
        </w:tc>
        <w:tc>
          <w:tcPr>
            <w:tcW w:w="3363" w:type="dxa"/>
            <w:shd w:val="clear" w:color="auto" w:fill="FFFFFF"/>
          </w:tcPr>
          <w:p w14:paraId="1121DF24" w14:textId="77777777" w:rsidR="004759A2" w:rsidRPr="00792323" w:rsidRDefault="004759A2">
            <w:pPr>
              <w:pStyle w:val="HL7TableBody"/>
              <w:rPr>
                <w:snapToGrid w:val="0"/>
              </w:rPr>
            </w:pPr>
            <w:r w:rsidRPr="00792323">
              <w:rPr>
                <w:snapToGrid w:val="0"/>
              </w:rPr>
              <w:t>Martin-Lewis Agar</w:t>
            </w:r>
          </w:p>
        </w:tc>
        <w:tc>
          <w:tcPr>
            <w:tcW w:w="2184" w:type="dxa"/>
            <w:shd w:val="clear" w:color="auto" w:fill="FFFFFF"/>
          </w:tcPr>
          <w:p w14:paraId="5B7A19C1" w14:textId="77777777" w:rsidR="004759A2" w:rsidRPr="00792323" w:rsidRDefault="004759A2">
            <w:pPr>
              <w:pStyle w:val="HL7TableBody"/>
              <w:rPr>
                <w:snapToGrid w:val="0"/>
              </w:rPr>
            </w:pPr>
          </w:p>
        </w:tc>
      </w:tr>
      <w:tr w:rsidR="004759A2" w:rsidRPr="00792323" w14:paraId="26D7E39B" w14:textId="77777777">
        <w:trPr>
          <w:jc w:val="center"/>
        </w:trPr>
        <w:tc>
          <w:tcPr>
            <w:tcW w:w="1203" w:type="dxa"/>
            <w:shd w:val="clear" w:color="auto" w:fill="FFFFFF"/>
          </w:tcPr>
          <w:p w14:paraId="4D6417FD" w14:textId="77777777" w:rsidR="004759A2" w:rsidRPr="00792323" w:rsidRDefault="004759A2">
            <w:pPr>
              <w:pStyle w:val="HL7TableBody"/>
              <w:jc w:val="center"/>
              <w:rPr>
                <w:snapToGrid w:val="0"/>
              </w:rPr>
            </w:pPr>
            <w:r w:rsidRPr="00792323">
              <w:rPr>
                <w:snapToGrid w:val="0"/>
              </w:rPr>
              <w:t>ML11</w:t>
            </w:r>
          </w:p>
        </w:tc>
        <w:tc>
          <w:tcPr>
            <w:tcW w:w="3363" w:type="dxa"/>
            <w:shd w:val="clear" w:color="auto" w:fill="FFFFFF"/>
          </w:tcPr>
          <w:p w14:paraId="13F93096" w14:textId="77777777" w:rsidR="004759A2" w:rsidRPr="00792323" w:rsidRDefault="004759A2">
            <w:pPr>
              <w:pStyle w:val="HL7TableBody"/>
              <w:rPr>
                <w:snapToGrid w:val="0"/>
              </w:rPr>
            </w:pPr>
            <w:r w:rsidRPr="00792323">
              <w:rPr>
                <w:snapToGrid w:val="0"/>
              </w:rPr>
              <w:t>Mod. Martin-Lewis Agar</w:t>
            </w:r>
          </w:p>
        </w:tc>
        <w:tc>
          <w:tcPr>
            <w:tcW w:w="2184" w:type="dxa"/>
            <w:shd w:val="clear" w:color="auto" w:fill="FFFFFF"/>
          </w:tcPr>
          <w:p w14:paraId="59C99EA4" w14:textId="77777777" w:rsidR="004759A2" w:rsidRPr="00792323" w:rsidRDefault="004759A2">
            <w:pPr>
              <w:pStyle w:val="HL7TableBody"/>
              <w:rPr>
                <w:snapToGrid w:val="0"/>
              </w:rPr>
            </w:pPr>
          </w:p>
        </w:tc>
      </w:tr>
      <w:tr w:rsidR="004759A2" w:rsidRPr="00792323" w14:paraId="6F2DADC1" w14:textId="77777777">
        <w:trPr>
          <w:jc w:val="center"/>
        </w:trPr>
        <w:tc>
          <w:tcPr>
            <w:tcW w:w="1203" w:type="dxa"/>
            <w:shd w:val="clear" w:color="auto" w:fill="FFFFFF"/>
          </w:tcPr>
          <w:p w14:paraId="4343659C" w14:textId="77777777" w:rsidR="004759A2" w:rsidRPr="00792323" w:rsidRDefault="004759A2">
            <w:pPr>
              <w:pStyle w:val="HL7TableBody"/>
              <w:jc w:val="center"/>
              <w:rPr>
                <w:snapToGrid w:val="0"/>
              </w:rPr>
            </w:pPr>
            <w:r w:rsidRPr="00792323">
              <w:rPr>
                <w:snapToGrid w:val="0"/>
              </w:rPr>
              <w:t>PACE</w:t>
            </w:r>
          </w:p>
        </w:tc>
        <w:tc>
          <w:tcPr>
            <w:tcW w:w="3363" w:type="dxa"/>
            <w:shd w:val="clear" w:color="auto" w:fill="FFFFFF"/>
          </w:tcPr>
          <w:p w14:paraId="0B9DE346" w14:textId="77777777" w:rsidR="004759A2" w:rsidRPr="00792323" w:rsidRDefault="004759A2">
            <w:pPr>
              <w:pStyle w:val="HL7TableBody"/>
              <w:rPr>
                <w:snapToGrid w:val="0"/>
              </w:rPr>
            </w:pPr>
            <w:r w:rsidRPr="00792323">
              <w:rPr>
                <w:snapToGrid w:val="0"/>
              </w:rPr>
              <w:t>Pace,</w:t>
            </w:r>
            <w:bookmarkEnd w:id="1571"/>
            <w:bookmarkEnd w:id="1572"/>
            <w:r w:rsidRPr="00792323">
              <w:rPr>
                <w:snapToGrid w:val="0"/>
              </w:rPr>
              <w:t xml:space="preserve"> </w:t>
            </w:r>
            <w:bookmarkStart w:id="1574" w:name="_Toc382761479"/>
            <w:r w:rsidRPr="00792323">
              <w:rPr>
                <w:snapToGrid w:val="0"/>
              </w:rPr>
              <w:t>Gen-Probe</w:t>
            </w:r>
          </w:p>
        </w:tc>
        <w:tc>
          <w:tcPr>
            <w:tcW w:w="2184" w:type="dxa"/>
            <w:shd w:val="clear" w:color="auto" w:fill="FFFFFF"/>
          </w:tcPr>
          <w:p w14:paraId="4324A07D" w14:textId="77777777" w:rsidR="004759A2" w:rsidRPr="00792323" w:rsidRDefault="004759A2">
            <w:pPr>
              <w:pStyle w:val="HL7TableBody"/>
              <w:rPr>
                <w:snapToGrid w:val="0"/>
              </w:rPr>
            </w:pPr>
          </w:p>
        </w:tc>
      </w:tr>
      <w:tr w:rsidR="004759A2" w:rsidRPr="00792323" w14:paraId="564ABAD4" w14:textId="77777777">
        <w:trPr>
          <w:jc w:val="center"/>
        </w:trPr>
        <w:tc>
          <w:tcPr>
            <w:tcW w:w="1203" w:type="dxa"/>
            <w:shd w:val="clear" w:color="auto" w:fill="FFFFFF"/>
          </w:tcPr>
          <w:p w14:paraId="466FB6DB" w14:textId="77777777" w:rsidR="004759A2" w:rsidRPr="00792323" w:rsidRDefault="004759A2">
            <w:pPr>
              <w:pStyle w:val="HL7TableBody"/>
              <w:jc w:val="center"/>
              <w:rPr>
                <w:snapToGrid w:val="0"/>
              </w:rPr>
            </w:pPr>
            <w:r w:rsidRPr="00792323">
              <w:rPr>
                <w:snapToGrid w:val="0"/>
              </w:rPr>
              <w:t>PIN</w:t>
            </w:r>
          </w:p>
        </w:tc>
        <w:tc>
          <w:tcPr>
            <w:tcW w:w="3363" w:type="dxa"/>
            <w:shd w:val="clear" w:color="auto" w:fill="FFFFFF"/>
          </w:tcPr>
          <w:p w14:paraId="46C6BF35" w14:textId="77777777" w:rsidR="004759A2" w:rsidRPr="00792323" w:rsidRDefault="004759A2">
            <w:pPr>
              <w:pStyle w:val="HL7TableBody"/>
              <w:rPr>
                <w:snapToGrid w:val="0"/>
              </w:rPr>
            </w:pPr>
            <w:r w:rsidRPr="00792323">
              <w:rPr>
                <w:snapToGrid w:val="0"/>
              </w:rPr>
              <w:t>Pinworm Prep</w:t>
            </w:r>
          </w:p>
        </w:tc>
        <w:tc>
          <w:tcPr>
            <w:tcW w:w="2184" w:type="dxa"/>
            <w:shd w:val="clear" w:color="auto" w:fill="FFFFFF"/>
          </w:tcPr>
          <w:p w14:paraId="51A23150" w14:textId="77777777" w:rsidR="004759A2" w:rsidRPr="00792323" w:rsidRDefault="004759A2">
            <w:pPr>
              <w:pStyle w:val="HL7TableBody"/>
              <w:rPr>
                <w:snapToGrid w:val="0"/>
              </w:rPr>
            </w:pPr>
          </w:p>
        </w:tc>
      </w:tr>
      <w:tr w:rsidR="004759A2" w:rsidRPr="00792323" w14:paraId="1FD77E34" w14:textId="77777777">
        <w:trPr>
          <w:jc w:val="center"/>
        </w:trPr>
        <w:tc>
          <w:tcPr>
            <w:tcW w:w="1203" w:type="dxa"/>
            <w:shd w:val="clear" w:color="auto" w:fill="FFFFFF"/>
          </w:tcPr>
          <w:p w14:paraId="0BEE3F05" w14:textId="77777777" w:rsidR="004759A2" w:rsidRPr="00792323" w:rsidRDefault="004759A2">
            <w:pPr>
              <w:pStyle w:val="HL7TableBody"/>
              <w:jc w:val="center"/>
              <w:rPr>
                <w:snapToGrid w:val="0"/>
              </w:rPr>
            </w:pPr>
            <w:r w:rsidRPr="00792323">
              <w:rPr>
                <w:snapToGrid w:val="0"/>
              </w:rPr>
              <w:t>KO</w:t>
            </w:r>
            <w:bookmarkEnd w:id="1574"/>
            <w:r w:rsidRPr="00792323">
              <w:rPr>
                <w:snapToGrid w:val="0"/>
              </w:rPr>
              <w:t>FFP</w:t>
            </w:r>
          </w:p>
        </w:tc>
        <w:tc>
          <w:tcPr>
            <w:tcW w:w="3363" w:type="dxa"/>
            <w:shd w:val="clear" w:color="auto" w:fill="FFFFFF"/>
          </w:tcPr>
          <w:p w14:paraId="4DF45ACA" w14:textId="77777777" w:rsidR="004759A2" w:rsidRPr="00792323" w:rsidRDefault="004759A2">
            <w:pPr>
              <w:pStyle w:val="HL7TableBody"/>
              <w:rPr>
                <w:snapToGrid w:val="0"/>
              </w:rPr>
            </w:pPr>
            <w:r w:rsidRPr="00792323">
              <w:rPr>
                <w:snapToGrid w:val="0"/>
              </w:rPr>
              <w:t>Plate, Cough</w:t>
            </w:r>
          </w:p>
        </w:tc>
        <w:tc>
          <w:tcPr>
            <w:tcW w:w="2184" w:type="dxa"/>
            <w:shd w:val="clear" w:color="auto" w:fill="FFFFFF"/>
          </w:tcPr>
          <w:p w14:paraId="324BC529" w14:textId="77777777" w:rsidR="004759A2" w:rsidRPr="00792323" w:rsidRDefault="004759A2">
            <w:pPr>
              <w:pStyle w:val="HL7TableBody"/>
              <w:rPr>
                <w:snapToGrid w:val="0"/>
              </w:rPr>
            </w:pPr>
          </w:p>
        </w:tc>
      </w:tr>
      <w:tr w:rsidR="004759A2" w:rsidRPr="00792323" w14:paraId="40A06ED6" w14:textId="77777777">
        <w:trPr>
          <w:jc w:val="center"/>
        </w:trPr>
        <w:tc>
          <w:tcPr>
            <w:tcW w:w="1203" w:type="dxa"/>
            <w:shd w:val="clear" w:color="auto" w:fill="FFFFFF"/>
          </w:tcPr>
          <w:p w14:paraId="29114F3C" w14:textId="77777777" w:rsidR="004759A2" w:rsidRPr="00792323" w:rsidRDefault="004759A2">
            <w:pPr>
              <w:pStyle w:val="HL7TableBody"/>
              <w:jc w:val="center"/>
              <w:rPr>
                <w:snapToGrid w:val="0"/>
              </w:rPr>
            </w:pPr>
            <w:r w:rsidRPr="00792323">
              <w:rPr>
                <w:snapToGrid w:val="0"/>
              </w:rPr>
              <w:t>MLP</w:t>
            </w:r>
          </w:p>
        </w:tc>
        <w:tc>
          <w:tcPr>
            <w:tcW w:w="3363" w:type="dxa"/>
            <w:shd w:val="clear" w:color="auto" w:fill="FFFFFF"/>
          </w:tcPr>
          <w:p w14:paraId="18196912" w14:textId="77777777" w:rsidR="004759A2" w:rsidRPr="00792323" w:rsidRDefault="004759A2">
            <w:pPr>
              <w:pStyle w:val="HL7TableBody"/>
              <w:rPr>
                <w:snapToGrid w:val="0"/>
              </w:rPr>
            </w:pPr>
            <w:r w:rsidRPr="00792323">
              <w:rPr>
                <w:snapToGrid w:val="0"/>
              </w:rPr>
              <w:t>Plate, Martin-Lewis</w:t>
            </w:r>
          </w:p>
        </w:tc>
        <w:tc>
          <w:tcPr>
            <w:tcW w:w="2184" w:type="dxa"/>
            <w:shd w:val="clear" w:color="auto" w:fill="FFFFFF"/>
          </w:tcPr>
          <w:p w14:paraId="21E09AD4" w14:textId="77777777" w:rsidR="004759A2" w:rsidRPr="00792323" w:rsidRDefault="004759A2">
            <w:pPr>
              <w:pStyle w:val="HL7TableBody"/>
              <w:rPr>
                <w:snapToGrid w:val="0"/>
              </w:rPr>
            </w:pPr>
          </w:p>
        </w:tc>
      </w:tr>
      <w:tr w:rsidR="004759A2" w:rsidRPr="00792323" w14:paraId="4D54BCF7" w14:textId="77777777">
        <w:trPr>
          <w:jc w:val="center"/>
        </w:trPr>
        <w:tc>
          <w:tcPr>
            <w:tcW w:w="1203" w:type="dxa"/>
            <w:shd w:val="clear" w:color="auto" w:fill="FFFFFF"/>
          </w:tcPr>
          <w:p w14:paraId="65C8EDF1" w14:textId="77777777" w:rsidR="004759A2" w:rsidRPr="00792323" w:rsidRDefault="004759A2">
            <w:pPr>
              <w:pStyle w:val="HL7TableBody"/>
              <w:jc w:val="center"/>
              <w:rPr>
                <w:snapToGrid w:val="0"/>
              </w:rPr>
            </w:pPr>
            <w:r w:rsidRPr="00792323">
              <w:rPr>
                <w:snapToGrid w:val="0"/>
              </w:rPr>
              <w:t>NYP</w:t>
            </w:r>
          </w:p>
        </w:tc>
        <w:tc>
          <w:tcPr>
            <w:tcW w:w="3363" w:type="dxa"/>
            <w:shd w:val="clear" w:color="auto" w:fill="FFFFFF"/>
          </w:tcPr>
          <w:p w14:paraId="685D2D76" w14:textId="77777777" w:rsidR="004759A2" w:rsidRPr="00792323" w:rsidRDefault="004759A2">
            <w:pPr>
              <w:pStyle w:val="HL7TableBody"/>
              <w:rPr>
                <w:snapToGrid w:val="0"/>
              </w:rPr>
            </w:pPr>
            <w:r w:rsidRPr="00792323">
              <w:rPr>
                <w:snapToGrid w:val="0"/>
              </w:rPr>
              <w:t>Plate, New York City</w:t>
            </w:r>
          </w:p>
        </w:tc>
        <w:tc>
          <w:tcPr>
            <w:tcW w:w="2184" w:type="dxa"/>
            <w:shd w:val="clear" w:color="auto" w:fill="FFFFFF"/>
          </w:tcPr>
          <w:p w14:paraId="59A5EBD2" w14:textId="77777777" w:rsidR="004759A2" w:rsidRPr="00792323" w:rsidRDefault="004759A2">
            <w:pPr>
              <w:pStyle w:val="HL7TableBody"/>
              <w:rPr>
                <w:snapToGrid w:val="0"/>
              </w:rPr>
            </w:pPr>
          </w:p>
        </w:tc>
      </w:tr>
      <w:tr w:rsidR="004759A2" w:rsidRPr="00792323" w14:paraId="39A21E17" w14:textId="77777777">
        <w:trPr>
          <w:jc w:val="center"/>
        </w:trPr>
        <w:tc>
          <w:tcPr>
            <w:tcW w:w="1203" w:type="dxa"/>
            <w:shd w:val="clear" w:color="auto" w:fill="FFFFFF"/>
          </w:tcPr>
          <w:p w14:paraId="46E23C3A" w14:textId="77777777" w:rsidR="004759A2" w:rsidRPr="00792323" w:rsidRDefault="004759A2">
            <w:pPr>
              <w:pStyle w:val="HL7TableBody"/>
              <w:jc w:val="center"/>
              <w:rPr>
                <w:snapToGrid w:val="0"/>
              </w:rPr>
            </w:pPr>
            <w:r w:rsidRPr="00792323">
              <w:rPr>
                <w:snapToGrid w:val="0"/>
              </w:rPr>
              <w:t>TMP</w:t>
            </w:r>
          </w:p>
        </w:tc>
        <w:tc>
          <w:tcPr>
            <w:tcW w:w="3363" w:type="dxa"/>
            <w:shd w:val="clear" w:color="auto" w:fill="FFFFFF"/>
          </w:tcPr>
          <w:p w14:paraId="702D5782" w14:textId="77777777" w:rsidR="004759A2" w:rsidRPr="00792323" w:rsidRDefault="004759A2">
            <w:pPr>
              <w:pStyle w:val="HL7TableBody"/>
              <w:rPr>
                <w:snapToGrid w:val="0"/>
              </w:rPr>
            </w:pPr>
            <w:r w:rsidRPr="00792323">
              <w:rPr>
                <w:snapToGrid w:val="0"/>
              </w:rPr>
              <w:t>Plate, Thayer-Martin</w:t>
            </w:r>
          </w:p>
        </w:tc>
        <w:tc>
          <w:tcPr>
            <w:tcW w:w="2184" w:type="dxa"/>
            <w:shd w:val="clear" w:color="auto" w:fill="FFFFFF"/>
          </w:tcPr>
          <w:p w14:paraId="1682F949" w14:textId="77777777" w:rsidR="004759A2" w:rsidRPr="00792323" w:rsidRDefault="004759A2">
            <w:pPr>
              <w:pStyle w:val="HL7TableBody"/>
              <w:rPr>
                <w:snapToGrid w:val="0"/>
              </w:rPr>
            </w:pPr>
          </w:p>
        </w:tc>
      </w:tr>
      <w:tr w:rsidR="004759A2" w:rsidRPr="00792323" w14:paraId="2FD284F9" w14:textId="77777777">
        <w:trPr>
          <w:jc w:val="center"/>
        </w:trPr>
        <w:tc>
          <w:tcPr>
            <w:tcW w:w="1203" w:type="dxa"/>
            <w:shd w:val="clear" w:color="auto" w:fill="FFFFFF"/>
          </w:tcPr>
          <w:p w14:paraId="1B693784" w14:textId="77777777" w:rsidR="004759A2" w:rsidRPr="00792323" w:rsidRDefault="004759A2">
            <w:pPr>
              <w:pStyle w:val="HL7TableBody"/>
              <w:jc w:val="center"/>
              <w:rPr>
                <w:snapToGrid w:val="0"/>
              </w:rPr>
            </w:pPr>
            <w:r w:rsidRPr="00792323">
              <w:rPr>
                <w:snapToGrid w:val="0"/>
              </w:rPr>
              <w:t>ANP</w:t>
            </w:r>
          </w:p>
        </w:tc>
        <w:tc>
          <w:tcPr>
            <w:tcW w:w="3363" w:type="dxa"/>
            <w:shd w:val="clear" w:color="auto" w:fill="FFFFFF"/>
          </w:tcPr>
          <w:p w14:paraId="2E8390A8" w14:textId="77777777" w:rsidR="004759A2" w:rsidRPr="00792323" w:rsidRDefault="004759A2">
            <w:pPr>
              <w:pStyle w:val="HL7TableBody"/>
              <w:rPr>
                <w:snapToGrid w:val="0"/>
              </w:rPr>
            </w:pPr>
            <w:r w:rsidRPr="00792323">
              <w:rPr>
                <w:snapToGrid w:val="0"/>
              </w:rPr>
              <w:t>Plates, Anaerobic</w:t>
            </w:r>
            <w:bookmarkStart w:id="1575" w:name="HL70488"/>
          </w:p>
        </w:tc>
        <w:tc>
          <w:tcPr>
            <w:tcW w:w="2184" w:type="dxa"/>
            <w:shd w:val="clear" w:color="auto" w:fill="FFFFFF"/>
          </w:tcPr>
          <w:p w14:paraId="08513E5F" w14:textId="77777777" w:rsidR="004759A2" w:rsidRPr="00792323" w:rsidRDefault="004759A2">
            <w:pPr>
              <w:pStyle w:val="HL7TableBody"/>
              <w:rPr>
                <w:snapToGrid w:val="0"/>
              </w:rPr>
            </w:pPr>
          </w:p>
        </w:tc>
      </w:tr>
      <w:tr w:rsidR="004759A2" w:rsidRPr="00792323" w14:paraId="7C67AF0B" w14:textId="77777777">
        <w:trPr>
          <w:jc w:val="center"/>
        </w:trPr>
        <w:tc>
          <w:tcPr>
            <w:tcW w:w="1203" w:type="dxa"/>
            <w:shd w:val="clear" w:color="auto" w:fill="FFFFFF"/>
          </w:tcPr>
          <w:p w14:paraId="3A4422B8" w14:textId="77777777" w:rsidR="004759A2" w:rsidRPr="00792323" w:rsidRDefault="004759A2">
            <w:pPr>
              <w:pStyle w:val="HL7TableBody"/>
              <w:jc w:val="center"/>
              <w:rPr>
                <w:snapToGrid w:val="0"/>
              </w:rPr>
            </w:pPr>
            <w:r w:rsidRPr="00792323">
              <w:rPr>
                <w:snapToGrid w:val="0"/>
              </w:rPr>
              <w:t>BAP</w:t>
            </w:r>
          </w:p>
        </w:tc>
        <w:tc>
          <w:tcPr>
            <w:tcW w:w="3363" w:type="dxa"/>
            <w:shd w:val="clear" w:color="auto" w:fill="FFFFFF"/>
          </w:tcPr>
          <w:p w14:paraId="62F4B3A6" w14:textId="77777777" w:rsidR="004759A2" w:rsidRPr="00792323" w:rsidRDefault="004759A2">
            <w:pPr>
              <w:pStyle w:val="HL7TableBody"/>
              <w:rPr>
                <w:snapToGrid w:val="0"/>
              </w:rPr>
            </w:pPr>
            <w:r w:rsidRPr="00792323">
              <w:rPr>
                <w:snapToGrid w:val="0"/>
              </w:rPr>
              <w:t>Plates, Blood Agar</w:t>
            </w:r>
          </w:p>
        </w:tc>
        <w:tc>
          <w:tcPr>
            <w:tcW w:w="2184" w:type="dxa"/>
            <w:shd w:val="clear" w:color="auto" w:fill="FFFFFF"/>
          </w:tcPr>
          <w:p w14:paraId="609CDA18" w14:textId="77777777" w:rsidR="004759A2" w:rsidRPr="00792323" w:rsidRDefault="004759A2">
            <w:pPr>
              <w:pStyle w:val="HL7TableBody"/>
              <w:rPr>
                <w:snapToGrid w:val="0"/>
              </w:rPr>
            </w:pPr>
          </w:p>
        </w:tc>
      </w:tr>
      <w:tr w:rsidR="004759A2" w:rsidRPr="00792323" w14:paraId="2209CBE3" w14:textId="77777777">
        <w:trPr>
          <w:jc w:val="center"/>
        </w:trPr>
        <w:tc>
          <w:tcPr>
            <w:tcW w:w="1203" w:type="dxa"/>
            <w:shd w:val="clear" w:color="auto" w:fill="FFFFFF"/>
          </w:tcPr>
          <w:p w14:paraId="30B34184" w14:textId="77777777" w:rsidR="004759A2" w:rsidRPr="00792323" w:rsidRDefault="004759A2">
            <w:pPr>
              <w:pStyle w:val="HL7TableBody"/>
              <w:jc w:val="center"/>
              <w:rPr>
                <w:snapToGrid w:val="0"/>
              </w:rPr>
            </w:pPr>
            <w:r w:rsidRPr="00792323">
              <w:rPr>
                <w:snapToGrid w:val="0"/>
              </w:rPr>
              <w:t>PRIME</w:t>
            </w:r>
            <w:bookmarkEnd w:id="1575"/>
          </w:p>
        </w:tc>
        <w:tc>
          <w:tcPr>
            <w:tcW w:w="3363" w:type="dxa"/>
            <w:shd w:val="clear" w:color="auto" w:fill="FFFFFF"/>
          </w:tcPr>
          <w:p w14:paraId="67E53CFE" w14:textId="77777777" w:rsidR="004759A2" w:rsidRPr="00792323" w:rsidRDefault="004759A2">
            <w:pPr>
              <w:pStyle w:val="HL7TableBody"/>
              <w:rPr>
                <w:snapToGrid w:val="0"/>
              </w:rPr>
            </w:pPr>
            <w:r w:rsidRPr="00792323">
              <w:rPr>
                <w:snapToGrid w:val="0"/>
              </w:rPr>
              <w:t>Pump Prime</w:t>
            </w:r>
          </w:p>
        </w:tc>
        <w:tc>
          <w:tcPr>
            <w:tcW w:w="2184" w:type="dxa"/>
            <w:shd w:val="clear" w:color="auto" w:fill="FFFFFF"/>
          </w:tcPr>
          <w:p w14:paraId="6061C685" w14:textId="77777777" w:rsidR="004759A2" w:rsidRPr="00792323" w:rsidRDefault="004759A2">
            <w:pPr>
              <w:pStyle w:val="HL7TableBody"/>
              <w:rPr>
                <w:snapToGrid w:val="0"/>
              </w:rPr>
            </w:pPr>
          </w:p>
        </w:tc>
      </w:tr>
      <w:tr w:rsidR="004759A2" w:rsidRPr="00792323" w14:paraId="6DC2F63B" w14:textId="77777777">
        <w:trPr>
          <w:jc w:val="center"/>
        </w:trPr>
        <w:tc>
          <w:tcPr>
            <w:tcW w:w="1203" w:type="dxa"/>
            <w:shd w:val="clear" w:color="auto" w:fill="FFFFFF"/>
          </w:tcPr>
          <w:p w14:paraId="6CDF88B2" w14:textId="77777777" w:rsidR="004759A2" w:rsidRPr="00792323" w:rsidRDefault="004759A2">
            <w:pPr>
              <w:pStyle w:val="HL7TableBody"/>
              <w:jc w:val="center"/>
              <w:rPr>
                <w:snapToGrid w:val="0"/>
              </w:rPr>
            </w:pPr>
            <w:r w:rsidRPr="00792323">
              <w:rPr>
                <w:snapToGrid w:val="0"/>
              </w:rPr>
              <w:t>PUMP</w:t>
            </w:r>
          </w:p>
        </w:tc>
        <w:tc>
          <w:tcPr>
            <w:tcW w:w="3363" w:type="dxa"/>
            <w:shd w:val="clear" w:color="auto" w:fill="FFFFFF"/>
          </w:tcPr>
          <w:p w14:paraId="568C0E92" w14:textId="77777777" w:rsidR="004759A2" w:rsidRPr="00792323" w:rsidRDefault="004759A2">
            <w:pPr>
              <w:pStyle w:val="HL7TableBody"/>
              <w:rPr>
                <w:snapToGrid w:val="0"/>
              </w:rPr>
            </w:pPr>
            <w:r w:rsidRPr="00792323">
              <w:rPr>
                <w:snapToGrid w:val="0"/>
              </w:rPr>
              <w:t>Pump Specimen</w:t>
            </w:r>
          </w:p>
        </w:tc>
        <w:tc>
          <w:tcPr>
            <w:tcW w:w="2184" w:type="dxa"/>
            <w:shd w:val="clear" w:color="auto" w:fill="FFFFFF"/>
          </w:tcPr>
          <w:p w14:paraId="5617E542" w14:textId="77777777" w:rsidR="004759A2" w:rsidRPr="00792323" w:rsidRDefault="004759A2">
            <w:pPr>
              <w:pStyle w:val="HL7TableBody"/>
              <w:rPr>
                <w:snapToGrid w:val="0"/>
              </w:rPr>
            </w:pPr>
          </w:p>
        </w:tc>
      </w:tr>
      <w:tr w:rsidR="004759A2" w:rsidRPr="00792323" w14:paraId="03ABF19F" w14:textId="77777777">
        <w:trPr>
          <w:jc w:val="center"/>
        </w:trPr>
        <w:tc>
          <w:tcPr>
            <w:tcW w:w="1203" w:type="dxa"/>
            <w:shd w:val="clear" w:color="auto" w:fill="FFFFFF"/>
          </w:tcPr>
          <w:p w14:paraId="6B6D2CCB" w14:textId="77777777" w:rsidR="004759A2" w:rsidRPr="00792323" w:rsidRDefault="004759A2">
            <w:pPr>
              <w:pStyle w:val="HL7TableBody"/>
              <w:jc w:val="center"/>
              <w:rPr>
                <w:snapToGrid w:val="0"/>
              </w:rPr>
            </w:pPr>
            <w:r w:rsidRPr="00792323">
              <w:rPr>
                <w:snapToGrid w:val="0"/>
              </w:rPr>
              <w:t>QC5</w:t>
            </w:r>
          </w:p>
        </w:tc>
        <w:tc>
          <w:tcPr>
            <w:tcW w:w="3363" w:type="dxa"/>
            <w:shd w:val="clear" w:color="auto" w:fill="FFFFFF"/>
          </w:tcPr>
          <w:p w14:paraId="565C4F39" w14:textId="77777777" w:rsidR="004759A2" w:rsidRPr="00792323" w:rsidRDefault="004759A2">
            <w:pPr>
              <w:pStyle w:val="HL7TableBody"/>
              <w:rPr>
                <w:snapToGrid w:val="0"/>
              </w:rPr>
            </w:pPr>
            <w:r w:rsidRPr="00792323">
              <w:rPr>
                <w:snapToGrid w:val="0"/>
              </w:rPr>
              <w:t>Quality Control For Micro</w:t>
            </w:r>
          </w:p>
        </w:tc>
        <w:tc>
          <w:tcPr>
            <w:tcW w:w="2184" w:type="dxa"/>
            <w:shd w:val="clear" w:color="auto" w:fill="FFFFFF"/>
          </w:tcPr>
          <w:p w14:paraId="2E5811B4" w14:textId="77777777" w:rsidR="004759A2" w:rsidRPr="00792323" w:rsidRDefault="004759A2">
            <w:pPr>
              <w:pStyle w:val="HL7TableBody"/>
              <w:rPr>
                <w:snapToGrid w:val="0"/>
              </w:rPr>
            </w:pPr>
          </w:p>
        </w:tc>
      </w:tr>
      <w:tr w:rsidR="004759A2" w:rsidRPr="00792323" w14:paraId="7439EEA6" w14:textId="77777777">
        <w:trPr>
          <w:jc w:val="center"/>
        </w:trPr>
        <w:tc>
          <w:tcPr>
            <w:tcW w:w="1203" w:type="dxa"/>
            <w:shd w:val="clear" w:color="auto" w:fill="FFFFFF"/>
          </w:tcPr>
          <w:p w14:paraId="76612252" w14:textId="77777777" w:rsidR="004759A2" w:rsidRPr="00792323" w:rsidRDefault="004759A2">
            <w:pPr>
              <w:pStyle w:val="HL7TableBody"/>
              <w:jc w:val="center"/>
              <w:rPr>
                <w:snapToGrid w:val="0"/>
              </w:rPr>
            </w:pPr>
            <w:r w:rsidRPr="00792323">
              <w:rPr>
                <w:snapToGrid w:val="0"/>
              </w:rPr>
              <w:t>SCLP</w:t>
            </w:r>
          </w:p>
        </w:tc>
        <w:tc>
          <w:tcPr>
            <w:tcW w:w="3363" w:type="dxa"/>
            <w:shd w:val="clear" w:color="auto" w:fill="FFFFFF"/>
          </w:tcPr>
          <w:p w14:paraId="076EA186" w14:textId="77777777" w:rsidR="004759A2" w:rsidRPr="00792323" w:rsidRDefault="004759A2">
            <w:pPr>
              <w:pStyle w:val="HL7TableBody"/>
              <w:rPr>
                <w:snapToGrid w:val="0"/>
              </w:rPr>
            </w:pPr>
            <w:r w:rsidRPr="00792323">
              <w:rPr>
                <w:snapToGrid w:val="0"/>
              </w:rPr>
              <w:t>Scalp, Fetal Vein</w:t>
            </w:r>
          </w:p>
        </w:tc>
        <w:tc>
          <w:tcPr>
            <w:tcW w:w="2184" w:type="dxa"/>
            <w:shd w:val="clear" w:color="auto" w:fill="FFFFFF"/>
          </w:tcPr>
          <w:p w14:paraId="3A373D5D" w14:textId="77777777" w:rsidR="004759A2" w:rsidRPr="00792323" w:rsidRDefault="004759A2">
            <w:pPr>
              <w:pStyle w:val="HL7TableBody"/>
              <w:rPr>
                <w:snapToGrid w:val="0"/>
              </w:rPr>
            </w:pPr>
          </w:p>
        </w:tc>
      </w:tr>
      <w:tr w:rsidR="004759A2" w:rsidRPr="00792323" w14:paraId="073E7688" w14:textId="77777777">
        <w:trPr>
          <w:jc w:val="center"/>
        </w:trPr>
        <w:tc>
          <w:tcPr>
            <w:tcW w:w="1203" w:type="dxa"/>
            <w:shd w:val="clear" w:color="auto" w:fill="FFFFFF"/>
          </w:tcPr>
          <w:p w14:paraId="6D855CA6" w14:textId="77777777" w:rsidR="004759A2" w:rsidRPr="00792323" w:rsidRDefault="004759A2">
            <w:pPr>
              <w:pStyle w:val="HL7TableBody"/>
              <w:jc w:val="center"/>
              <w:rPr>
                <w:snapToGrid w:val="0"/>
              </w:rPr>
            </w:pPr>
            <w:r w:rsidRPr="00792323">
              <w:rPr>
                <w:snapToGrid w:val="0"/>
              </w:rPr>
              <w:t>SCRAPS</w:t>
            </w:r>
          </w:p>
        </w:tc>
        <w:tc>
          <w:tcPr>
            <w:tcW w:w="3363" w:type="dxa"/>
            <w:shd w:val="clear" w:color="auto" w:fill="FFFFFF"/>
          </w:tcPr>
          <w:p w14:paraId="3040405F" w14:textId="77777777" w:rsidR="004759A2" w:rsidRPr="00792323" w:rsidRDefault="004759A2">
            <w:pPr>
              <w:pStyle w:val="HL7TableBody"/>
              <w:rPr>
                <w:snapToGrid w:val="0"/>
              </w:rPr>
            </w:pPr>
            <w:r w:rsidRPr="00792323">
              <w:rPr>
                <w:snapToGrid w:val="0"/>
              </w:rPr>
              <w:t>Scrapings</w:t>
            </w:r>
          </w:p>
        </w:tc>
        <w:tc>
          <w:tcPr>
            <w:tcW w:w="2184" w:type="dxa"/>
            <w:shd w:val="clear" w:color="auto" w:fill="FFFFFF"/>
          </w:tcPr>
          <w:p w14:paraId="2BF23DED" w14:textId="77777777" w:rsidR="004759A2" w:rsidRPr="00792323" w:rsidRDefault="004759A2">
            <w:pPr>
              <w:pStyle w:val="HL7TableBody"/>
              <w:rPr>
                <w:snapToGrid w:val="0"/>
              </w:rPr>
            </w:pPr>
          </w:p>
        </w:tc>
      </w:tr>
      <w:tr w:rsidR="004759A2" w:rsidRPr="00792323" w14:paraId="5D12E1D4" w14:textId="77777777">
        <w:trPr>
          <w:jc w:val="center"/>
        </w:trPr>
        <w:tc>
          <w:tcPr>
            <w:tcW w:w="1203" w:type="dxa"/>
            <w:shd w:val="clear" w:color="auto" w:fill="FFFFFF"/>
          </w:tcPr>
          <w:p w14:paraId="0255F330" w14:textId="77777777" w:rsidR="004759A2" w:rsidRPr="00792323" w:rsidRDefault="004759A2">
            <w:pPr>
              <w:pStyle w:val="HL7TableBody"/>
              <w:jc w:val="center"/>
              <w:rPr>
                <w:snapToGrid w:val="0"/>
              </w:rPr>
            </w:pPr>
            <w:r w:rsidRPr="00792323">
              <w:rPr>
                <w:snapToGrid w:val="0"/>
              </w:rPr>
              <w:t>SHA</w:t>
            </w:r>
          </w:p>
        </w:tc>
        <w:tc>
          <w:tcPr>
            <w:tcW w:w="3363" w:type="dxa"/>
            <w:shd w:val="clear" w:color="auto" w:fill="FFFFFF"/>
          </w:tcPr>
          <w:p w14:paraId="365F1942" w14:textId="77777777" w:rsidR="004759A2" w:rsidRPr="00792323" w:rsidRDefault="004759A2">
            <w:pPr>
              <w:pStyle w:val="HL7TableBody"/>
              <w:rPr>
                <w:snapToGrid w:val="0"/>
              </w:rPr>
            </w:pPr>
            <w:r w:rsidRPr="00792323">
              <w:rPr>
                <w:snapToGrid w:val="0"/>
              </w:rPr>
              <w:t>Shaving</w:t>
            </w:r>
          </w:p>
        </w:tc>
        <w:tc>
          <w:tcPr>
            <w:tcW w:w="2184" w:type="dxa"/>
            <w:shd w:val="clear" w:color="auto" w:fill="FFFFFF"/>
          </w:tcPr>
          <w:p w14:paraId="7958C1E2" w14:textId="77777777" w:rsidR="004759A2" w:rsidRPr="00792323" w:rsidRDefault="004759A2">
            <w:pPr>
              <w:pStyle w:val="HL7TableBody"/>
              <w:rPr>
                <w:snapToGrid w:val="0"/>
              </w:rPr>
            </w:pPr>
          </w:p>
        </w:tc>
      </w:tr>
      <w:tr w:rsidR="004759A2" w:rsidRPr="00792323" w14:paraId="565E2232" w14:textId="77777777">
        <w:trPr>
          <w:jc w:val="center"/>
        </w:trPr>
        <w:tc>
          <w:tcPr>
            <w:tcW w:w="1203" w:type="dxa"/>
            <w:shd w:val="clear" w:color="auto" w:fill="FFFFFF"/>
          </w:tcPr>
          <w:p w14:paraId="386E5D0E" w14:textId="77777777" w:rsidR="004759A2" w:rsidRPr="00792323" w:rsidRDefault="004759A2">
            <w:pPr>
              <w:pStyle w:val="HL7TableBody"/>
              <w:jc w:val="center"/>
              <w:rPr>
                <w:snapToGrid w:val="0"/>
              </w:rPr>
            </w:pPr>
            <w:r w:rsidRPr="00792323">
              <w:rPr>
                <w:snapToGrid w:val="0"/>
              </w:rPr>
              <w:t>SWA</w:t>
            </w:r>
          </w:p>
        </w:tc>
        <w:tc>
          <w:tcPr>
            <w:tcW w:w="3363" w:type="dxa"/>
            <w:shd w:val="clear" w:color="auto" w:fill="FFFFFF"/>
          </w:tcPr>
          <w:p w14:paraId="7CF4B028" w14:textId="77777777" w:rsidR="004759A2" w:rsidRPr="00792323" w:rsidRDefault="004759A2">
            <w:pPr>
              <w:pStyle w:val="HL7TableBody"/>
              <w:rPr>
                <w:snapToGrid w:val="0"/>
              </w:rPr>
            </w:pPr>
            <w:r w:rsidRPr="00792323">
              <w:rPr>
                <w:snapToGrid w:val="0"/>
              </w:rPr>
              <w:t>Swab</w:t>
            </w:r>
          </w:p>
        </w:tc>
        <w:tc>
          <w:tcPr>
            <w:tcW w:w="2184" w:type="dxa"/>
            <w:shd w:val="clear" w:color="auto" w:fill="FFFFFF"/>
          </w:tcPr>
          <w:p w14:paraId="5216F913" w14:textId="77777777" w:rsidR="004759A2" w:rsidRPr="00792323" w:rsidRDefault="004759A2">
            <w:pPr>
              <w:pStyle w:val="HL7TableBody"/>
              <w:rPr>
                <w:snapToGrid w:val="0"/>
              </w:rPr>
            </w:pPr>
          </w:p>
        </w:tc>
      </w:tr>
      <w:tr w:rsidR="004759A2" w:rsidRPr="00792323" w14:paraId="4174D161" w14:textId="77777777">
        <w:trPr>
          <w:jc w:val="center"/>
        </w:trPr>
        <w:tc>
          <w:tcPr>
            <w:tcW w:w="1203" w:type="dxa"/>
            <w:shd w:val="clear" w:color="auto" w:fill="FFFFFF"/>
          </w:tcPr>
          <w:p w14:paraId="7452BF43" w14:textId="77777777" w:rsidR="004759A2" w:rsidRPr="00792323" w:rsidRDefault="004759A2">
            <w:pPr>
              <w:pStyle w:val="HL7TableBody"/>
              <w:jc w:val="center"/>
              <w:rPr>
                <w:snapToGrid w:val="0"/>
              </w:rPr>
            </w:pPr>
            <w:r w:rsidRPr="00792323">
              <w:rPr>
                <w:snapToGrid w:val="0"/>
              </w:rPr>
              <w:t>SWD</w:t>
            </w:r>
          </w:p>
        </w:tc>
        <w:tc>
          <w:tcPr>
            <w:tcW w:w="3363" w:type="dxa"/>
            <w:shd w:val="clear" w:color="auto" w:fill="FFFFFF"/>
          </w:tcPr>
          <w:p w14:paraId="25806B25" w14:textId="77777777" w:rsidR="004759A2" w:rsidRPr="00792323" w:rsidRDefault="004759A2">
            <w:pPr>
              <w:pStyle w:val="HL7TableBody"/>
              <w:rPr>
                <w:snapToGrid w:val="0"/>
              </w:rPr>
            </w:pPr>
            <w:r w:rsidRPr="00792323">
              <w:rPr>
                <w:snapToGrid w:val="0"/>
              </w:rPr>
              <w:t>Swab, Dacron tipped</w:t>
            </w:r>
          </w:p>
        </w:tc>
        <w:tc>
          <w:tcPr>
            <w:tcW w:w="2184" w:type="dxa"/>
            <w:shd w:val="clear" w:color="auto" w:fill="FFFFFF"/>
          </w:tcPr>
          <w:p w14:paraId="4A9B4362" w14:textId="77777777" w:rsidR="004759A2" w:rsidRPr="00792323" w:rsidRDefault="004759A2">
            <w:pPr>
              <w:pStyle w:val="HL7TableBody"/>
              <w:rPr>
                <w:snapToGrid w:val="0"/>
              </w:rPr>
            </w:pPr>
          </w:p>
        </w:tc>
      </w:tr>
      <w:tr w:rsidR="004759A2" w:rsidRPr="00792323" w14:paraId="4163E8C9" w14:textId="77777777">
        <w:trPr>
          <w:jc w:val="center"/>
        </w:trPr>
        <w:tc>
          <w:tcPr>
            <w:tcW w:w="1203" w:type="dxa"/>
            <w:shd w:val="clear" w:color="auto" w:fill="FFFFFF"/>
          </w:tcPr>
          <w:p w14:paraId="39915AB8" w14:textId="77777777" w:rsidR="004759A2" w:rsidRPr="00792323" w:rsidRDefault="004759A2">
            <w:pPr>
              <w:pStyle w:val="HL7TableBody"/>
              <w:jc w:val="center"/>
              <w:rPr>
                <w:snapToGrid w:val="0"/>
              </w:rPr>
            </w:pPr>
            <w:r w:rsidRPr="00792323">
              <w:rPr>
                <w:snapToGrid w:val="0"/>
              </w:rPr>
              <w:t>WOOD</w:t>
            </w:r>
          </w:p>
        </w:tc>
        <w:tc>
          <w:tcPr>
            <w:tcW w:w="3363" w:type="dxa"/>
            <w:shd w:val="clear" w:color="auto" w:fill="FFFFFF"/>
          </w:tcPr>
          <w:p w14:paraId="18520E93" w14:textId="77777777" w:rsidR="004759A2" w:rsidRPr="00792323" w:rsidRDefault="004759A2">
            <w:pPr>
              <w:pStyle w:val="HL7TableBody"/>
              <w:rPr>
                <w:snapToGrid w:val="0"/>
              </w:rPr>
            </w:pPr>
            <w:r w:rsidRPr="00792323">
              <w:rPr>
                <w:snapToGrid w:val="0"/>
              </w:rPr>
              <w:t>Swab, Wooden Shaft</w:t>
            </w:r>
          </w:p>
        </w:tc>
        <w:tc>
          <w:tcPr>
            <w:tcW w:w="2184" w:type="dxa"/>
            <w:shd w:val="clear" w:color="auto" w:fill="FFFFFF"/>
          </w:tcPr>
          <w:p w14:paraId="1F05ED0E" w14:textId="77777777" w:rsidR="004759A2" w:rsidRPr="00792323" w:rsidRDefault="004759A2">
            <w:pPr>
              <w:pStyle w:val="HL7TableBody"/>
              <w:rPr>
                <w:snapToGrid w:val="0"/>
              </w:rPr>
            </w:pPr>
          </w:p>
        </w:tc>
      </w:tr>
      <w:tr w:rsidR="004759A2" w:rsidRPr="00792323" w14:paraId="4B43D620" w14:textId="77777777">
        <w:trPr>
          <w:jc w:val="center"/>
        </w:trPr>
        <w:tc>
          <w:tcPr>
            <w:tcW w:w="1203" w:type="dxa"/>
            <w:shd w:val="clear" w:color="auto" w:fill="FFFFFF"/>
          </w:tcPr>
          <w:p w14:paraId="30E6316D" w14:textId="77777777" w:rsidR="004759A2" w:rsidRPr="00792323" w:rsidRDefault="004759A2">
            <w:pPr>
              <w:pStyle w:val="HL7TableBody"/>
              <w:jc w:val="center"/>
              <w:rPr>
                <w:snapToGrid w:val="0"/>
              </w:rPr>
            </w:pPr>
            <w:r w:rsidRPr="00792323">
              <w:rPr>
                <w:snapToGrid w:val="0"/>
              </w:rPr>
              <w:t>TMOT</w:t>
            </w:r>
          </w:p>
        </w:tc>
        <w:tc>
          <w:tcPr>
            <w:tcW w:w="3363" w:type="dxa"/>
            <w:shd w:val="clear" w:color="auto" w:fill="FFFFFF"/>
          </w:tcPr>
          <w:p w14:paraId="0A02E43D" w14:textId="77777777" w:rsidR="004759A2" w:rsidRPr="00792323" w:rsidRDefault="004759A2">
            <w:pPr>
              <w:pStyle w:val="HL7TableBody"/>
              <w:rPr>
                <w:snapToGrid w:val="0"/>
              </w:rPr>
            </w:pPr>
            <w:r w:rsidRPr="00792323">
              <w:rPr>
                <w:snapToGrid w:val="0"/>
              </w:rPr>
              <w:t>Transport Media,</w:t>
            </w:r>
          </w:p>
        </w:tc>
        <w:tc>
          <w:tcPr>
            <w:tcW w:w="2184" w:type="dxa"/>
            <w:shd w:val="clear" w:color="auto" w:fill="FFFFFF"/>
          </w:tcPr>
          <w:p w14:paraId="2BFAB022" w14:textId="77777777" w:rsidR="004759A2" w:rsidRPr="00792323" w:rsidRDefault="004759A2">
            <w:pPr>
              <w:pStyle w:val="HL7TableBody"/>
              <w:rPr>
                <w:snapToGrid w:val="0"/>
              </w:rPr>
            </w:pPr>
          </w:p>
        </w:tc>
      </w:tr>
      <w:tr w:rsidR="004759A2" w:rsidRPr="00792323" w14:paraId="2E3A3D4B" w14:textId="77777777">
        <w:trPr>
          <w:jc w:val="center"/>
        </w:trPr>
        <w:tc>
          <w:tcPr>
            <w:tcW w:w="1203" w:type="dxa"/>
            <w:shd w:val="clear" w:color="auto" w:fill="FFFFFF"/>
          </w:tcPr>
          <w:p w14:paraId="047A784C" w14:textId="77777777" w:rsidR="004759A2" w:rsidRPr="00792323" w:rsidRDefault="004759A2">
            <w:pPr>
              <w:pStyle w:val="HL7TableBody"/>
              <w:jc w:val="center"/>
              <w:rPr>
                <w:snapToGrid w:val="0"/>
              </w:rPr>
            </w:pPr>
            <w:r w:rsidRPr="00792323">
              <w:rPr>
                <w:snapToGrid w:val="0"/>
              </w:rPr>
              <w:t>TMAN</w:t>
            </w:r>
          </w:p>
        </w:tc>
        <w:tc>
          <w:tcPr>
            <w:tcW w:w="3363" w:type="dxa"/>
            <w:shd w:val="clear" w:color="auto" w:fill="FFFFFF"/>
          </w:tcPr>
          <w:p w14:paraId="6965B9F3" w14:textId="77777777" w:rsidR="004759A2" w:rsidRPr="00792323" w:rsidRDefault="004759A2">
            <w:pPr>
              <w:pStyle w:val="HL7TableBody"/>
              <w:rPr>
                <w:snapToGrid w:val="0"/>
              </w:rPr>
            </w:pPr>
            <w:r w:rsidRPr="00792323">
              <w:rPr>
                <w:snapToGrid w:val="0"/>
              </w:rPr>
              <w:t>Transport Media, Anaerobic</w:t>
            </w:r>
          </w:p>
        </w:tc>
        <w:tc>
          <w:tcPr>
            <w:tcW w:w="2184" w:type="dxa"/>
            <w:shd w:val="clear" w:color="auto" w:fill="FFFFFF"/>
          </w:tcPr>
          <w:p w14:paraId="7E9B7DE9" w14:textId="77777777" w:rsidR="004759A2" w:rsidRPr="00792323" w:rsidRDefault="004759A2">
            <w:pPr>
              <w:pStyle w:val="HL7TableBody"/>
              <w:rPr>
                <w:snapToGrid w:val="0"/>
              </w:rPr>
            </w:pPr>
          </w:p>
        </w:tc>
      </w:tr>
      <w:tr w:rsidR="004759A2" w:rsidRPr="00792323" w14:paraId="50CA7832" w14:textId="77777777">
        <w:trPr>
          <w:jc w:val="center"/>
        </w:trPr>
        <w:tc>
          <w:tcPr>
            <w:tcW w:w="1203" w:type="dxa"/>
            <w:shd w:val="clear" w:color="auto" w:fill="FFFFFF"/>
          </w:tcPr>
          <w:p w14:paraId="0B4E4496" w14:textId="77777777" w:rsidR="004759A2" w:rsidRPr="00792323" w:rsidRDefault="004759A2">
            <w:pPr>
              <w:pStyle w:val="HL7TableBody"/>
              <w:jc w:val="center"/>
              <w:rPr>
                <w:snapToGrid w:val="0"/>
              </w:rPr>
            </w:pPr>
            <w:r w:rsidRPr="00792323">
              <w:rPr>
                <w:snapToGrid w:val="0"/>
              </w:rPr>
              <w:t>TMCH</w:t>
            </w:r>
          </w:p>
        </w:tc>
        <w:tc>
          <w:tcPr>
            <w:tcW w:w="3363" w:type="dxa"/>
            <w:shd w:val="clear" w:color="auto" w:fill="FFFFFF"/>
          </w:tcPr>
          <w:p w14:paraId="54A9D5E7" w14:textId="77777777" w:rsidR="004759A2" w:rsidRPr="00792323" w:rsidRDefault="004759A2">
            <w:pPr>
              <w:pStyle w:val="HL7TableBody"/>
              <w:rPr>
                <w:snapToGrid w:val="0"/>
              </w:rPr>
            </w:pPr>
            <w:r w:rsidRPr="00792323">
              <w:rPr>
                <w:snapToGrid w:val="0"/>
              </w:rPr>
              <w:t>Transport Media, Chalamydia</w:t>
            </w:r>
          </w:p>
        </w:tc>
        <w:tc>
          <w:tcPr>
            <w:tcW w:w="2184" w:type="dxa"/>
            <w:shd w:val="clear" w:color="auto" w:fill="FFFFFF"/>
          </w:tcPr>
          <w:p w14:paraId="127FED97" w14:textId="77777777" w:rsidR="004759A2" w:rsidRPr="00792323" w:rsidRDefault="004759A2">
            <w:pPr>
              <w:pStyle w:val="HL7TableBody"/>
              <w:rPr>
                <w:snapToGrid w:val="0"/>
              </w:rPr>
            </w:pPr>
          </w:p>
        </w:tc>
      </w:tr>
      <w:tr w:rsidR="004759A2" w:rsidRPr="00792323" w14:paraId="15CED79A" w14:textId="77777777">
        <w:trPr>
          <w:jc w:val="center"/>
        </w:trPr>
        <w:tc>
          <w:tcPr>
            <w:tcW w:w="1203" w:type="dxa"/>
            <w:shd w:val="clear" w:color="auto" w:fill="FFFFFF"/>
          </w:tcPr>
          <w:p w14:paraId="0271F4CD" w14:textId="77777777" w:rsidR="004759A2" w:rsidRPr="00792323" w:rsidRDefault="004759A2">
            <w:pPr>
              <w:pStyle w:val="HL7TableBody"/>
              <w:jc w:val="center"/>
              <w:rPr>
                <w:snapToGrid w:val="0"/>
              </w:rPr>
            </w:pPr>
            <w:r w:rsidRPr="00792323">
              <w:rPr>
                <w:snapToGrid w:val="0"/>
              </w:rPr>
              <w:t>TMM4</w:t>
            </w:r>
          </w:p>
        </w:tc>
        <w:tc>
          <w:tcPr>
            <w:tcW w:w="3363" w:type="dxa"/>
            <w:shd w:val="clear" w:color="auto" w:fill="FFFFFF"/>
          </w:tcPr>
          <w:p w14:paraId="68C91FC2" w14:textId="77777777" w:rsidR="004759A2" w:rsidRPr="00792323" w:rsidRDefault="004759A2">
            <w:pPr>
              <w:pStyle w:val="HL7TableBody"/>
              <w:rPr>
                <w:snapToGrid w:val="0"/>
              </w:rPr>
            </w:pPr>
            <w:r w:rsidRPr="00792323">
              <w:rPr>
                <w:snapToGrid w:val="0"/>
              </w:rPr>
              <w:t>Transport Media, M4</w:t>
            </w:r>
          </w:p>
        </w:tc>
        <w:tc>
          <w:tcPr>
            <w:tcW w:w="2184" w:type="dxa"/>
            <w:shd w:val="clear" w:color="auto" w:fill="FFFFFF"/>
          </w:tcPr>
          <w:p w14:paraId="06D433AB" w14:textId="77777777" w:rsidR="004759A2" w:rsidRPr="00792323" w:rsidRDefault="004759A2">
            <w:pPr>
              <w:pStyle w:val="HL7TableBody"/>
              <w:rPr>
                <w:snapToGrid w:val="0"/>
              </w:rPr>
            </w:pPr>
          </w:p>
        </w:tc>
      </w:tr>
      <w:tr w:rsidR="004759A2" w:rsidRPr="00792323" w14:paraId="16A6ADDA" w14:textId="77777777">
        <w:trPr>
          <w:jc w:val="center"/>
        </w:trPr>
        <w:tc>
          <w:tcPr>
            <w:tcW w:w="1203" w:type="dxa"/>
            <w:shd w:val="clear" w:color="auto" w:fill="FFFFFF"/>
          </w:tcPr>
          <w:p w14:paraId="3B31F66D" w14:textId="77777777" w:rsidR="004759A2" w:rsidRPr="00792323" w:rsidRDefault="004759A2">
            <w:pPr>
              <w:pStyle w:val="HL7TableBody"/>
              <w:jc w:val="center"/>
              <w:rPr>
                <w:snapToGrid w:val="0"/>
              </w:rPr>
            </w:pPr>
            <w:r w:rsidRPr="00792323">
              <w:rPr>
                <w:snapToGrid w:val="0"/>
              </w:rPr>
              <w:t>TMMY</w:t>
            </w:r>
          </w:p>
        </w:tc>
        <w:tc>
          <w:tcPr>
            <w:tcW w:w="3363" w:type="dxa"/>
            <w:shd w:val="clear" w:color="auto" w:fill="FFFFFF"/>
          </w:tcPr>
          <w:p w14:paraId="06C79861" w14:textId="77777777" w:rsidR="004759A2" w:rsidRPr="00792323" w:rsidRDefault="004759A2">
            <w:pPr>
              <w:pStyle w:val="HL7TableBody"/>
              <w:rPr>
                <w:snapToGrid w:val="0"/>
              </w:rPr>
            </w:pPr>
            <w:r w:rsidRPr="00792323">
              <w:rPr>
                <w:snapToGrid w:val="0"/>
              </w:rPr>
              <w:t>Transport Media, Mycoplasma</w:t>
            </w:r>
          </w:p>
        </w:tc>
        <w:tc>
          <w:tcPr>
            <w:tcW w:w="2184" w:type="dxa"/>
            <w:shd w:val="clear" w:color="auto" w:fill="FFFFFF"/>
          </w:tcPr>
          <w:p w14:paraId="322D807B" w14:textId="77777777" w:rsidR="004759A2" w:rsidRPr="00792323" w:rsidRDefault="004759A2">
            <w:pPr>
              <w:pStyle w:val="HL7TableBody"/>
              <w:rPr>
                <w:snapToGrid w:val="0"/>
              </w:rPr>
            </w:pPr>
          </w:p>
        </w:tc>
      </w:tr>
      <w:tr w:rsidR="004759A2" w:rsidRPr="00792323" w14:paraId="65406EBB" w14:textId="77777777">
        <w:trPr>
          <w:jc w:val="center"/>
        </w:trPr>
        <w:tc>
          <w:tcPr>
            <w:tcW w:w="1203" w:type="dxa"/>
            <w:shd w:val="clear" w:color="auto" w:fill="FFFFFF"/>
          </w:tcPr>
          <w:p w14:paraId="13683C65" w14:textId="77777777" w:rsidR="004759A2" w:rsidRPr="00792323" w:rsidRDefault="004759A2">
            <w:pPr>
              <w:pStyle w:val="HL7TableBody"/>
              <w:jc w:val="center"/>
              <w:rPr>
                <w:snapToGrid w:val="0"/>
              </w:rPr>
            </w:pPr>
            <w:r w:rsidRPr="00792323">
              <w:rPr>
                <w:snapToGrid w:val="0"/>
              </w:rPr>
              <w:t>TMPV</w:t>
            </w:r>
          </w:p>
        </w:tc>
        <w:tc>
          <w:tcPr>
            <w:tcW w:w="3363" w:type="dxa"/>
            <w:shd w:val="clear" w:color="auto" w:fill="FFFFFF"/>
          </w:tcPr>
          <w:p w14:paraId="20E1AB03" w14:textId="77777777" w:rsidR="004759A2" w:rsidRPr="00792323" w:rsidRDefault="004759A2">
            <w:pPr>
              <w:pStyle w:val="HL7TableBody"/>
              <w:rPr>
                <w:snapToGrid w:val="0"/>
              </w:rPr>
            </w:pPr>
            <w:r w:rsidRPr="00792323">
              <w:rPr>
                <w:snapToGrid w:val="0"/>
              </w:rPr>
              <w:t>Transport Media, PVA</w:t>
            </w:r>
          </w:p>
        </w:tc>
        <w:tc>
          <w:tcPr>
            <w:tcW w:w="2184" w:type="dxa"/>
            <w:shd w:val="clear" w:color="auto" w:fill="FFFFFF"/>
          </w:tcPr>
          <w:p w14:paraId="0C6A4E09" w14:textId="77777777" w:rsidR="004759A2" w:rsidRPr="00792323" w:rsidRDefault="004759A2">
            <w:pPr>
              <w:pStyle w:val="HL7TableBody"/>
              <w:rPr>
                <w:snapToGrid w:val="0"/>
              </w:rPr>
            </w:pPr>
          </w:p>
        </w:tc>
      </w:tr>
      <w:tr w:rsidR="004759A2" w:rsidRPr="00792323" w14:paraId="7589408A" w14:textId="77777777">
        <w:trPr>
          <w:jc w:val="center"/>
        </w:trPr>
        <w:tc>
          <w:tcPr>
            <w:tcW w:w="1203" w:type="dxa"/>
            <w:shd w:val="clear" w:color="auto" w:fill="FFFFFF"/>
          </w:tcPr>
          <w:p w14:paraId="73E4F65D" w14:textId="77777777" w:rsidR="004759A2" w:rsidRPr="00792323" w:rsidRDefault="004759A2">
            <w:pPr>
              <w:pStyle w:val="HL7TableBody"/>
              <w:jc w:val="center"/>
              <w:rPr>
                <w:snapToGrid w:val="0"/>
              </w:rPr>
            </w:pPr>
            <w:r w:rsidRPr="00792323">
              <w:rPr>
                <w:snapToGrid w:val="0"/>
              </w:rPr>
              <w:t>TMSC</w:t>
            </w:r>
          </w:p>
        </w:tc>
        <w:tc>
          <w:tcPr>
            <w:tcW w:w="3363" w:type="dxa"/>
            <w:shd w:val="clear" w:color="auto" w:fill="FFFFFF"/>
          </w:tcPr>
          <w:p w14:paraId="31CC4659" w14:textId="77777777" w:rsidR="004759A2" w:rsidRPr="00792323" w:rsidRDefault="004759A2">
            <w:pPr>
              <w:pStyle w:val="HL7TableBody"/>
              <w:rPr>
                <w:snapToGrid w:val="0"/>
              </w:rPr>
            </w:pPr>
            <w:r w:rsidRPr="00792323">
              <w:rPr>
                <w:snapToGrid w:val="0"/>
              </w:rPr>
              <w:t>Transport Media, Stool Culture</w:t>
            </w:r>
          </w:p>
        </w:tc>
        <w:tc>
          <w:tcPr>
            <w:tcW w:w="2184" w:type="dxa"/>
            <w:shd w:val="clear" w:color="auto" w:fill="FFFFFF"/>
          </w:tcPr>
          <w:p w14:paraId="04B381DA" w14:textId="77777777" w:rsidR="004759A2" w:rsidRPr="00792323" w:rsidRDefault="004759A2">
            <w:pPr>
              <w:pStyle w:val="HL7TableBody"/>
              <w:rPr>
                <w:snapToGrid w:val="0"/>
              </w:rPr>
            </w:pPr>
          </w:p>
        </w:tc>
      </w:tr>
      <w:tr w:rsidR="004759A2" w:rsidRPr="00792323" w14:paraId="54FD52FE" w14:textId="77777777">
        <w:trPr>
          <w:jc w:val="center"/>
        </w:trPr>
        <w:tc>
          <w:tcPr>
            <w:tcW w:w="1203" w:type="dxa"/>
            <w:shd w:val="clear" w:color="auto" w:fill="FFFFFF"/>
          </w:tcPr>
          <w:p w14:paraId="2D7DDEC0" w14:textId="77777777" w:rsidR="004759A2" w:rsidRPr="00792323" w:rsidRDefault="004759A2">
            <w:pPr>
              <w:pStyle w:val="HL7TableBody"/>
              <w:jc w:val="center"/>
              <w:rPr>
                <w:snapToGrid w:val="0"/>
              </w:rPr>
            </w:pPr>
            <w:r w:rsidRPr="00792323">
              <w:rPr>
                <w:snapToGrid w:val="0"/>
              </w:rPr>
              <w:t>TMUP</w:t>
            </w:r>
          </w:p>
        </w:tc>
        <w:tc>
          <w:tcPr>
            <w:tcW w:w="3363" w:type="dxa"/>
            <w:shd w:val="clear" w:color="auto" w:fill="FFFFFF"/>
          </w:tcPr>
          <w:p w14:paraId="50D745E3" w14:textId="77777777" w:rsidR="004759A2" w:rsidRPr="00792323" w:rsidRDefault="004759A2">
            <w:pPr>
              <w:pStyle w:val="HL7TableBody"/>
              <w:rPr>
                <w:snapToGrid w:val="0"/>
              </w:rPr>
            </w:pPr>
            <w:r w:rsidRPr="00792323">
              <w:rPr>
                <w:snapToGrid w:val="0"/>
              </w:rPr>
              <w:t>Transport Media, Ureaplasma</w:t>
            </w:r>
          </w:p>
        </w:tc>
        <w:tc>
          <w:tcPr>
            <w:tcW w:w="2184" w:type="dxa"/>
            <w:shd w:val="clear" w:color="auto" w:fill="FFFFFF"/>
          </w:tcPr>
          <w:p w14:paraId="6DA10302" w14:textId="77777777" w:rsidR="004759A2" w:rsidRPr="00792323" w:rsidRDefault="004759A2">
            <w:pPr>
              <w:pStyle w:val="HL7TableBody"/>
              <w:rPr>
                <w:snapToGrid w:val="0"/>
              </w:rPr>
            </w:pPr>
          </w:p>
        </w:tc>
      </w:tr>
      <w:tr w:rsidR="004759A2" w:rsidRPr="00792323" w14:paraId="6475D4E3" w14:textId="77777777">
        <w:trPr>
          <w:jc w:val="center"/>
        </w:trPr>
        <w:tc>
          <w:tcPr>
            <w:tcW w:w="1203" w:type="dxa"/>
            <w:shd w:val="clear" w:color="auto" w:fill="FFFFFF"/>
          </w:tcPr>
          <w:p w14:paraId="1565D070" w14:textId="77777777" w:rsidR="004759A2" w:rsidRPr="00792323" w:rsidRDefault="004759A2">
            <w:pPr>
              <w:pStyle w:val="HL7TableBody"/>
              <w:jc w:val="center"/>
              <w:rPr>
                <w:snapToGrid w:val="0"/>
              </w:rPr>
            </w:pPr>
            <w:r w:rsidRPr="00792323">
              <w:rPr>
                <w:snapToGrid w:val="0"/>
              </w:rPr>
              <w:t>TMVI</w:t>
            </w:r>
          </w:p>
        </w:tc>
        <w:tc>
          <w:tcPr>
            <w:tcW w:w="3363" w:type="dxa"/>
            <w:shd w:val="clear" w:color="auto" w:fill="FFFFFF"/>
          </w:tcPr>
          <w:p w14:paraId="7DFA1D52" w14:textId="77777777" w:rsidR="004759A2" w:rsidRPr="00792323" w:rsidRDefault="004759A2">
            <w:pPr>
              <w:pStyle w:val="HL7TableBody"/>
              <w:rPr>
                <w:snapToGrid w:val="0"/>
              </w:rPr>
            </w:pPr>
            <w:r w:rsidRPr="00792323">
              <w:rPr>
                <w:snapToGrid w:val="0"/>
              </w:rPr>
              <w:t>Transport Media, Viral</w:t>
            </w:r>
          </w:p>
        </w:tc>
        <w:tc>
          <w:tcPr>
            <w:tcW w:w="2184" w:type="dxa"/>
            <w:shd w:val="clear" w:color="auto" w:fill="FFFFFF"/>
          </w:tcPr>
          <w:p w14:paraId="7F43BB4F" w14:textId="77777777" w:rsidR="004759A2" w:rsidRPr="00792323" w:rsidRDefault="004759A2">
            <w:pPr>
              <w:pStyle w:val="HL7TableBody"/>
              <w:rPr>
                <w:snapToGrid w:val="0"/>
              </w:rPr>
            </w:pPr>
          </w:p>
        </w:tc>
      </w:tr>
      <w:tr w:rsidR="004759A2" w:rsidRPr="00792323" w14:paraId="106F635E" w14:textId="77777777">
        <w:trPr>
          <w:jc w:val="center"/>
        </w:trPr>
        <w:tc>
          <w:tcPr>
            <w:tcW w:w="1203" w:type="dxa"/>
            <w:tcBorders>
              <w:bottom w:val="double" w:sz="4" w:space="0" w:color="auto"/>
            </w:tcBorders>
            <w:shd w:val="clear" w:color="auto" w:fill="FFFFFF"/>
          </w:tcPr>
          <w:p w14:paraId="1774E6CD" w14:textId="77777777" w:rsidR="004759A2" w:rsidRPr="00792323" w:rsidRDefault="004759A2">
            <w:pPr>
              <w:pStyle w:val="HL7TableBody"/>
              <w:jc w:val="center"/>
              <w:rPr>
                <w:snapToGrid w:val="0"/>
              </w:rPr>
            </w:pPr>
            <w:r w:rsidRPr="00792323">
              <w:rPr>
                <w:snapToGrid w:val="0"/>
              </w:rPr>
              <w:t>VENIP</w:t>
            </w:r>
          </w:p>
        </w:tc>
        <w:tc>
          <w:tcPr>
            <w:tcW w:w="3363" w:type="dxa"/>
            <w:tcBorders>
              <w:bottom w:val="double" w:sz="4" w:space="0" w:color="auto"/>
            </w:tcBorders>
            <w:shd w:val="clear" w:color="auto" w:fill="FFFFFF"/>
          </w:tcPr>
          <w:p w14:paraId="7AC7143F" w14:textId="77777777" w:rsidR="004759A2" w:rsidRPr="00792323" w:rsidRDefault="004759A2">
            <w:pPr>
              <w:pStyle w:val="HL7TableBody"/>
              <w:rPr>
                <w:snapToGrid w:val="0"/>
              </w:rPr>
            </w:pPr>
            <w:r w:rsidRPr="00792323">
              <w:rPr>
                <w:snapToGrid w:val="0"/>
              </w:rPr>
              <w:t>Venipuncture</w:t>
            </w:r>
          </w:p>
        </w:tc>
        <w:tc>
          <w:tcPr>
            <w:tcW w:w="2184" w:type="dxa"/>
            <w:tcBorders>
              <w:bottom w:val="double" w:sz="4" w:space="0" w:color="auto"/>
            </w:tcBorders>
            <w:shd w:val="clear" w:color="auto" w:fill="FFFFFF"/>
          </w:tcPr>
          <w:p w14:paraId="4260A38E" w14:textId="77777777" w:rsidR="004759A2" w:rsidRPr="00792323" w:rsidRDefault="004759A2">
            <w:pPr>
              <w:pStyle w:val="HL7TableBody"/>
              <w:rPr>
                <w:snapToGrid w:val="0"/>
              </w:rPr>
            </w:pPr>
          </w:p>
        </w:tc>
      </w:tr>
    </w:tbl>
    <w:p w14:paraId="1C43CC64" w14:textId="77777777" w:rsidR="004759A2" w:rsidRPr="00792323" w:rsidRDefault="004759A2" w:rsidP="003E07C6">
      <w:pPr>
        <w:rPr>
          <w:lang w:val="en-US" w:eastAsia="en-US"/>
        </w:rPr>
      </w:pPr>
    </w:p>
    <w:p w14:paraId="7004D77D" w14:textId="77777777" w:rsidR="004759A2" w:rsidRPr="00792323" w:rsidRDefault="004759A2" w:rsidP="00A62F22">
      <w:pPr>
        <w:pStyle w:val="Heading4"/>
      </w:pPr>
      <w:bookmarkStart w:id="1576" w:name="_Toc423691462"/>
      <w:r w:rsidRPr="00792323">
        <w:t>0489 - Risk Codes</w:t>
      </w:r>
      <w:bookmarkEnd w:id="1576"/>
    </w:p>
    <w:p w14:paraId="04CBDB5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BB499F5" w14:textId="77777777">
        <w:trPr>
          <w:tblHeader/>
        </w:trPr>
        <w:tc>
          <w:tcPr>
            <w:tcW w:w="720" w:type="dxa"/>
            <w:tcBorders>
              <w:top w:val="double" w:sz="4" w:space="0" w:color="auto"/>
            </w:tcBorders>
            <w:shd w:val="pct10" w:color="auto" w:fill="FFFFFF"/>
          </w:tcPr>
          <w:p w14:paraId="1BAA2EB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ACEC5F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98EA53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065509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9D1F61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6D9C704" w14:textId="77777777" w:rsidR="004759A2" w:rsidRPr="00792323" w:rsidRDefault="004759A2">
            <w:pPr>
              <w:pStyle w:val="TableMetaHeader"/>
              <w:rPr>
                <w:noProof w:val="0"/>
              </w:rPr>
            </w:pPr>
            <w:r w:rsidRPr="00792323">
              <w:rPr>
                <w:noProof w:val="0"/>
              </w:rPr>
              <w:t>Status</w:t>
            </w:r>
          </w:p>
        </w:tc>
      </w:tr>
      <w:tr w:rsidR="004759A2" w:rsidRPr="00792323" w14:paraId="0D96A30F" w14:textId="77777777">
        <w:tc>
          <w:tcPr>
            <w:tcW w:w="720" w:type="dxa"/>
            <w:tcBorders>
              <w:bottom w:val="double" w:sz="4" w:space="0" w:color="auto"/>
            </w:tcBorders>
            <w:shd w:val="clear" w:color="auto" w:fill="FFFFFF"/>
          </w:tcPr>
          <w:p w14:paraId="2A82F3A5" w14:textId="77777777" w:rsidR="004759A2" w:rsidRPr="00792323" w:rsidRDefault="004759A2">
            <w:pPr>
              <w:pStyle w:val="TableMetaBody"/>
              <w:rPr>
                <w:noProof w:val="0"/>
              </w:rPr>
            </w:pPr>
            <w:r w:rsidRPr="00792323">
              <w:rPr>
                <w:noProof w:val="0"/>
              </w:rPr>
              <w:t>0489</w:t>
            </w:r>
          </w:p>
        </w:tc>
        <w:tc>
          <w:tcPr>
            <w:tcW w:w="1152" w:type="dxa"/>
            <w:tcBorders>
              <w:bottom w:val="double" w:sz="4" w:space="0" w:color="auto"/>
            </w:tcBorders>
            <w:shd w:val="clear" w:color="auto" w:fill="FFFFFF"/>
          </w:tcPr>
          <w:p w14:paraId="7CC9B7C9"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619C98B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F9BD10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7AF52B0" w14:textId="77777777" w:rsidR="004759A2" w:rsidRPr="00792323" w:rsidRDefault="004759A2">
            <w:pPr>
              <w:pStyle w:val="TableMetaBody"/>
              <w:rPr>
                <w:noProof w:val="0"/>
              </w:rPr>
            </w:pPr>
            <w:r w:rsidRPr="00792323">
              <w:rPr>
                <w:b/>
                <w:noProof w:val="0"/>
              </w:rPr>
              <w:t>SPM-16</w:t>
            </w:r>
            <w:r w:rsidRPr="00792323">
              <w:rPr>
                <w:noProof w:val="0"/>
              </w:rPr>
              <w:t>, PAC-8</w:t>
            </w:r>
          </w:p>
        </w:tc>
        <w:tc>
          <w:tcPr>
            <w:tcW w:w="1152" w:type="dxa"/>
            <w:tcBorders>
              <w:bottom w:val="double" w:sz="4" w:space="0" w:color="auto"/>
            </w:tcBorders>
            <w:shd w:val="clear" w:color="auto" w:fill="FFFFFF"/>
          </w:tcPr>
          <w:p w14:paraId="0C03EC8D" w14:textId="77777777" w:rsidR="004759A2" w:rsidRPr="00792323" w:rsidRDefault="004759A2">
            <w:pPr>
              <w:pStyle w:val="TableMetaBody"/>
              <w:rPr>
                <w:noProof w:val="0"/>
              </w:rPr>
            </w:pPr>
            <w:r w:rsidRPr="00792323">
              <w:rPr>
                <w:noProof w:val="0"/>
              </w:rPr>
              <w:t>Active</w:t>
            </w:r>
          </w:p>
        </w:tc>
      </w:tr>
    </w:tbl>
    <w:p w14:paraId="66FA3503" w14:textId="77777777" w:rsidR="004759A2" w:rsidRPr="00792323" w:rsidRDefault="004759A2">
      <w:pPr>
        <w:pStyle w:val="UserTableCaption"/>
      </w:pPr>
      <w:r w:rsidRPr="00792323">
        <w:t xml:space="preserve">User-defined Table 0489 - Risk Codes </w:t>
      </w:r>
      <w:r>
        <w:fldChar w:fldCharType="begin"/>
      </w:r>
      <w:r>
        <w:instrText>xe "User-defined</w:instrText>
      </w:r>
      <w:r w:rsidRPr="00792323">
        <w:instrText xml:space="preserve"> Table: 0489 – Risk Codes</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10"/>
        <w:gridCol w:w="2160"/>
        <w:gridCol w:w="5760"/>
      </w:tblGrid>
      <w:tr w:rsidR="004759A2" w:rsidRPr="00792323" w14:paraId="1A8B66CD" w14:textId="77777777">
        <w:trPr>
          <w:tblHeader/>
          <w:jc w:val="center"/>
        </w:trPr>
        <w:tc>
          <w:tcPr>
            <w:tcW w:w="810" w:type="dxa"/>
            <w:tcBorders>
              <w:top w:val="single" w:sz="12" w:space="0" w:color="auto"/>
              <w:bottom w:val="single" w:sz="6" w:space="0" w:color="auto"/>
            </w:tcBorders>
            <w:shd w:val="pct10" w:color="auto" w:fill="FFFFFF"/>
          </w:tcPr>
          <w:p w14:paraId="27D0A7A2" w14:textId="77777777" w:rsidR="004759A2" w:rsidRPr="00792323" w:rsidRDefault="004759A2">
            <w:pPr>
              <w:pStyle w:val="UserTableHeader"/>
              <w:jc w:val="center"/>
            </w:pPr>
            <w:r w:rsidRPr="00792323">
              <w:t>Code</w:t>
            </w:r>
          </w:p>
        </w:tc>
        <w:tc>
          <w:tcPr>
            <w:tcW w:w="2160" w:type="dxa"/>
            <w:tcBorders>
              <w:top w:val="single" w:sz="12" w:space="0" w:color="auto"/>
              <w:bottom w:val="single" w:sz="6" w:space="0" w:color="auto"/>
            </w:tcBorders>
            <w:shd w:val="pct10" w:color="auto" w:fill="FFFFFF"/>
          </w:tcPr>
          <w:p w14:paraId="0ABBA8C7" w14:textId="77777777" w:rsidR="004759A2" w:rsidRPr="00792323" w:rsidRDefault="004759A2">
            <w:pPr>
              <w:pStyle w:val="UserTableHeader"/>
            </w:pPr>
            <w:r w:rsidRPr="00792323">
              <w:t>Description</w:t>
            </w:r>
          </w:p>
        </w:tc>
        <w:tc>
          <w:tcPr>
            <w:tcW w:w="5760" w:type="dxa"/>
            <w:tcBorders>
              <w:top w:val="single" w:sz="12" w:space="0" w:color="auto"/>
              <w:bottom w:val="single" w:sz="6" w:space="0" w:color="auto"/>
            </w:tcBorders>
            <w:shd w:val="pct10" w:color="auto" w:fill="FFFFFF"/>
          </w:tcPr>
          <w:p w14:paraId="5C46933D" w14:textId="77777777" w:rsidR="004759A2" w:rsidRPr="00792323" w:rsidRDefault="004759A2">
            <w:pPr>
              <w:pStyle w:val="UserTableHeader"/>
            </w:pPr>
            <w:r w:rsidRPr="00792323">
              <w:t>Comment/Usage Note/Definition</w:t>
            </w:r>
          </w:p>
        </w:tc>
      </w:tr>
      <w:tr w:rsidR="004759A2" w:rsidRPr="00792323" w14:paraId="20DBD46D" w14:textId="77777777">
        <w:tblPrEx>
          <w:tblCellMar>
            <w:left w:w="30" w:type="dxa"/>
            <w:right w:w="30" w:type="dxa"/>
          </w:tblCellMar>
        </w:tblPrEx>
        <w:trPr>
          <w:jc w:val="center"/>
        </w:trPr>
        <w:tc>
          <w:tcPr>
            <w:tcW w:w="810" w:type="dxa"/>
            <w:tcBorders>
              <w:top w:val="single" w:sz="6" w:space="0" w:color="auto"/>
            </w:tcBorders>
            <w:shd w:val="clear" w:color="auto" w:fill="FFFFFF"/>
          </w:tcPr>
          <w:p w14:paraId="70F37F91" w14:textId="77777777" w:rsidR="004759A2" w:rsidRPr="00792323" w:rsidRDefault="004759A2">
            <w:pPr>
              <w:pStyle w:val="UserTableBody"/>
              <w:jc w:val="center"/>
            </w:pPr>
            <w:r w:rsidRPr="00792323">
              <w:t>BIO</w:t>
            </w:r>
          </w:p>
        </w:tc>
        <w:tc>
          <w:tcPr>
            <w:tcW w:w="2160" w:type="dxa"/>
            <w:tcBorders>
              <w:top w:val="single" w:sz="6" w:space="0" w:color="auto"/>
            </w:tcBorders>
            <w:shd w:val="clear" w:color="auto" w:fill="FFFFFF"/>
          </w:tcPr>
          <w:p w14:paraId="4871C740" w14:textId="77777777" w:rsidR="004759A2" w:rsidRPr="00792323" w:rsidRDefault="004759A2">
            <w:pPr>
              <w:pStyle w:val="UserTableBody"/>
            </w:pPr>
            <w:r w:rsidRPr="00792323">
              <w:t>Biological</w:t>
            </w:r>
          </w:p>
        </w:tc>
        <w:tc>
          <w:tcPr>
            <w:tcW w:w="5760" w:type="dxa"/>
            <w:tcBorders>
              <w:top w:val="single" w:sz="6" w:space="0" w:color="auto"/>
            </w:tcBorders>
            <w:shd w:val="clear" w:color="auto" w:fill="FFFFFF"/>
          </w:tcPr>
          <w:p w14:paraId="4FF5B98A" w14:textId="77777777" w:rsidR="004759A2" w:rsidRPr="00792323" w:rsidRDefault="004759A2">
            <w:pPr>
              <w:pStyle w:val="UserTableBody"/>
            </w:pPr>
            <w:r w:rsidRPr="00792323">
              <w:t>The dangers associated with normal biological materials. I.e. potential risk of unknown infections.  Routine biological materials from living subjects.</w:t>
            </w:r>
          </w:p>
        </w:tc>
      </w:tr>
      <w:tr w:rsidR="004759A2" w:rsidRPr="00792323" w14:paraId="6B09177A" w14:textId="77777777">
        <w:tblPrEx>
          <w:tblCellMar>
            <w:left w:w="30" w:type="dxa"/>
            <w:right w:w="30" w:type="dxa"/>
          </w:tblCellMar>
        </w:tblPrEx>
        <w:trPr>
          <w:jc w:val="center"/>
        </w:trPr>
        <w:tc>
          <w:tcPr>
            <w:tcW w:w="810" w:type="dxa"/>
            <w:shd w:val="clear" w:color="auto" w:fill="FFFFFF"/>
          </w:tcPr>
          <w:p w14:paraId="2C7125A7" w14:textId="77777777" w:rsidR="004759A2" w:rsidRPr="00792323" w:rsidRDefault="004759A2">
            <w:pPr>
              <w:pStyle w:val="UserTableBody"/>
              <w:jc w:val="center"/>
            </w:pPr>
            <w:r w:rsidRPr="00792323">
              <w:t>COR</w:t>
            </w:r>
          </w:p>
        </w:tc>
        <w:tc>
          <w:tcPr>
            <w:tcW w:w="2160" w:type="dxa"/>
            <w:shd w:val="clear" w:color="auto" w:fill="FFFFFF"/>
          </w:tcPr>
          <w:p w14:paraId="0BBE3929" w14:textId="77777777" w:rsidR="004759A2" w:rsidRPr="00792323" w:rsidRDefault="004759A2">
            <w:pPr>
              <w:pStyle w:val="UserTableBody"/>
            </w:pPr>
            <w:r w:rsidRPr="00792323">
              <w:t>Corrosive</w:t>
            </w:r>
          </w:p>
        </w:tc>
        <w:tc>
          <w:tcPr>
            <w:tcW w:w="5760" w:type="dxa"/>
            <w:shd w:val="clear" w:color="auto" w:fill="FFFFFF"/>
          </w:tcPr>
          <w:p w14:paraId="1BA383EF" w14:textId="77777777" w:rsidR="004759A2" w:rsidRPr="00792323" w:rsidRDefault="004759A2">
            <w:pPr>
              <w:pStyle w:val="UserTableBody"/>
            </w:pPr>
            <w:r w:rsidRPr="00792323">
              <w:t>Material is corrosive and may cause severe injury to skin, mucous membranes and eyes. Avoid any unprotected contact.</w:t>
            </w:r>
          </w:p>
        </w:tc>
      </w:tr>
      <w:tr w:rsidR="004759A2" w:rsidRPr="00AF2426" w14:paraId="111B15A3" w14:textId="77777777">
        <w:tblPrEx>
          <w:tblCellMar>
            <w:left w:w="30" w:type="dxa"/>
            <w:right w:w="30" w:type="dxa"/>
          </w:tblCellMar>
        </w:tblPrEx>
        <w:trPr>
          <w:jc w:val="center"/>
        </w:trPr>
        <w:tc>
          <w:tcPr>
            <w:tcW w:w="810" w:type="dxa"/>
            <w:shd w:val="clear" w:color="auto" w:fill="FFFFFF"/>
          </w:tcPr>
          <w:p w14:paraId="56D6913D" w14:textId="77777777" w:rsidR="004759A2" w:rsidRPr="00792323" w:rsidRDefault="004759A2">
            <w:pPr>
              <w:pStyle w:val="UserTableBody"/>
              <w:jc w:val="center"/>
            </w:pPr>
            <w:r w:rsidRPr="00792323">
              <w:t>ESC</w:t>
            </w:r>
          </w:p>
        </w:tc>
        <w:tc>
          <w:tcPr>
            <w:tcW w:w="2160" w:type="dxa"/>
            <w:shd w:val="clear" w:color="auto" w:fill="FFFFFF"/>
          </w:tcPr>
          <w:p w14:paraId="008EBCFC" w14:textId="77777777" w:rsidR="004759A2" w:rsidRPr="00792323" w:rsidRDefault="004759A2">
            <w:pPr>
              <w:pStyle w:val="UserTableBody"/>
            </w:pPr>
            <w:r w:rsidRPr="00792323">
              <w:t>Escape Risk</w:t>
            </w:r>
          </w:p>
        </w:tc>
        <w:tc>
          <w:tcPr>
            <w:tcW w:w="5760" w:type="dxa"/>
            <w:shd w:val="clear" w:color="auto" w:fill="FFFFFF"/>
          </w:tcPr>
          <w:p w14:paraId="7EF4D1A1" w14:textId="77777777" w:rsidR="004759A2" w:rsidRPr="00792323" w:rsidRDefault="004759A2">
            <w:pPr>
              <w:pStyle w:val="UserTableBody"/>
            </w:pPr>
            <w:r w:rsidRPr="00792323">
              <w:t>The entity is at risk for escaping from containment or control.</w:t>
            </w:r>
          </w:p>
        </w:tc>
      </w:tr>
      <w:tr w:rsidR="004759A2" w:rsidRPr="00AF2426" w14:paraId="5E5A6FBE" w14:textId="77777777">
        <w:tblPrEx>
          <w:tblCellMar>
            <w:left w:w="30" w:type="dxa"/>
            <w:right w:w="30" w:type="dxa"/>
          </w:tblCellMar>
        </w:tblPrEx>
        <w:trPr>
          <w:jc w:val="center"/>
        </w:trPr>
        <w:tc>
          <w:tcPr>
            <w:tcW w:w="810" w:type="dxa"/>
            <w:shd w:val="clear" w:color="auto" w:fill="FFFFFF"/>
          </w:tcPr>
          <w:p w14:paraId="5719CEE0" w14:textId="77777777" w:rsidR="004759A2" w:rsidRPr="00792323" w:rsidRDefault="004759A2">
            <w:pPr>
              <w:pStyle w:val="UserTableBody"/>
              <w:jc w:val="center"/>
            </w:pPr>
            <w:r w:rsidRPr="00792323">
              <w:t>AGG</w:t>
            </w:r>
          </w:p>
        </w:tc>
        <w:tc>
          <w:tcPr>
            <w:tcW w:w="2160" w:type="dxa"/>
            <w:shd w:val="clear" w:color="auto" w:fill="FFFFFF"/>
          </w:tcPr>
          <w:p w14:paraId="14225E37" w14:textId="77777777" w:rsidR="004759A2" w:rsidRPr="00792323" w:rsidRDefault="004759A2">
            <w:pPr>
              <w:pStyle w:val="UserTableBody"/>
            </w:pPr>
            <w:r w:rsidRPr="00792323">
              <w:t>Aggressive</w:t>
            </w:r>
          </w:p>
        </w:tc>
        <w:tc>
          <w:tcPr>
            <w:tcW w:w="5760" w:type="dxa"/>
            <w:shd w:val="clear" w:color="auto" w:fill="FFFFFF"/>
          </w:tcPr>
          <w:p w14:paraId="05851A9B" w14:textId="77777777" w:rsidR="004759A2" w:rsidRPr="00792323" w:rsidRDefault="004759A2">
            <w:pPr>
              <w:pStyle w:val="UserTableBody"/>
            </w:pPr>
            <w:r w:rsidRPr="00792323">
              <w:t>A danger t</w:t>
            </w:r>
            <w:bookmarkStart w:id="1577" w:name="_Toc382761480"/>
            <w:r w:rsidRPr="00792323">
              <w:t>hat can be associ</w:t>
            </w:r>
            <w:bookmarkEnd w:id="1577"/>
            <w:r w:rsidRPr="00792323">
              <w:t>ated with certain living subjects, including humans.</w:t>
            </w:r>
          </w:p>
        </w:tc>
      </w:tr>
      <w:tr w:rsidR="004759A2" w:rsidRPr="00792323" w14:paraId="3E199264" w14:textId="77777777">
        <w:tblPrEx>
          <w:tblCellMar>
            <w:left w:w="30" w:type="dxa"/>
            <w:right w:w="30" w:type="dxa"/>
          </w:tblCellMar>
        </w:tblPrEx>
        <w:trPr>
          <w:jc w:val="center"/>
        </w:trPr>
        <w:tc>
          <w:tcPr>
            <w:tcW w:w="810" w:type="dxa"/>
            <w:shd w:val="clear" w:color="auto" w:fill="FFFFFF"/>
          </w:tcPr>
          <w:p w14:paraId="4E7DB825" w14:textId="77777777" w:rsidR="004759A2" w:rsidRPr="00792323" w:rsidRDefault="004759A2">
            <w:pPr>
              <w:pStyle w:val="UserTableBody"/>
              <w:jc w:val="center"/>
            </w:pPr>
            <w:r w:rsidRPr="00792323">
              <w:t>IFL</w:t>
            </w:r>
          </w:p>
        </w:tc>
        <w:tc>
          <w:tcPr>
            <w:tcW w:w="2160" w:type="dxa"/>
            <w:shd w:val="clear" w:color="auto" w:fill="FFFFFF"/>
          </w:tcPr>
          <w:p w14:paraId="480E4167" w14:textId="77777777" w:rsidR="004759A2" w:rsidRPr="00792323" w:rsidRDefault="004759A2">
            <w:pPr>
              <w:pStyle w:val="UserTableBody"/>
            </w:pPr>
            <w:r w:rsidRPr="00792323">
              <w:t>MaterialDangerInflammable</w:t>
            </w:r>
          </w:p>
        </w:tc>
        <w:tc>
          <w:tcPr>
            <w:tcW w:w="5760" w:type="dxa"/>
            <w:shd w:val="clear" w:color="auto" w:fill="FFFFFF"/>
          </w:tcPr>
          <w:p w14:paraId="65EFDDB7" w14:textId="77777777" w:rsidR="004759A2" w:rsidRPr="00792323" w:rsidRDefault="004759A2">
            <w:pPr>
              <w:pStyle w:val="UserTableBody"/>
            </w:pPr>
            <w:r w:rsidRPr="00792323">
              <w:t>Material is highly inflammable and</w:t>
            </w:r>
            <w:bookmarkStart w:id="1578" w:name="HL70489"/>
            <w:r w:rsidRPr="00792323">
              <w:t xml:space="preserve"> in certain mixtures (with air) may l</w:t>
            </w:r>
            <w:bookmarkEnd w:id="1578"/>
            <w:r w:rsidRPr="00792323">
              <w:t>ead to explosions.  Keep away from fire, sparks and excessive heat.</w:t>
            </w:r>
          </w:p>
        </w:tc>
      </w:tr>
      <w:tr w:rsidR="004759A2" w:rsidRPr="00AF2426" w14:paraId="6EE48C83" w14:textId="77777777">
        <w:tblPrEx>
          <w:tblCellMar>
            <w:left w:w="30" w:type="dxa"/>
            <w:right w:w="30" w:type="dxa"/>
          </w:tblCellMar>
        </w:tblPrEx>
        <w:trPr>
          <w:jc w:val="center"/>
        </w:trPr>
        <w:tc>
          <w:tcPr>
            <w:tcW w:w="810" w:type="dxa"/>
            <w:shd w:val="clear" w:color="auto" w:fill="FFFFFF"/>
          </w:tcPr>
          <w:p w14:paraId="7611E928" w14:textId="77777777" w:rsidR="004759A2" w:rsidRPr="00792323" w:rsidRDefault="004759A2">
            <w:pPr>
              <w:pStyle w:val="UserTableBody"/>
              <w:jc w:val="center"/>
            </w:pPr>
            <w:r w:rsidRPr="00792323">
              <w:t>EXP</w:t>
            </w:r>
          </w:p>
        </w:tc>
        <w:tc>
          <w:tcPr>
            <w:tcW w:w="2160" w:type="dxa"/>
            <w:shd w:val="clear" w:color="auto" w:fill="FFFFFF"/>
          </w:tcPr>
          <w:p w14:paraId="282A93C7" w14:textId="77777777" w:rsidR="004759A2" w:rsidRPr="00792323" w:rsidRDefault="004759A2">
            <w:pPr>
              <w:pStyle w:val="UserTableBody"/>
            </w:pPr>
            <w:r w:rsidRPr="00792323">
              <w:t>Explosive</w:t>
            </w:r>
          </w:p>
        </w:tc>
        <w:tc>
          <w:tcPr>
            <w:tcW w:w="5760" w:type="dxa"/>
            <w:shd w:val="clear" w:color="auto" w:fill="FFFFFF"/>
          </w:tcPr>
          <w:p w14:paraId="0473F0AB" w14:textId="77777777" w:rsidR="004759A2" w:rsidRPr="00792323" w:rsidRDefault="004759A2">
            <w:pPr>
              <w:pStyle w:val="UserTableBody"/>
            </w:pPr>
            <w:r w:rsidRPr="00792323">
              <w:t>Material is an explosive mixture.  Keep away from fire, sparks, and heat.</w:t>
            </w:r>
          </w:p>
        </w:tc>
      </w:tr>
      <w:tr w:rsidR="004759A2" w:rsidRPr="00AF2426" w14:paraId="3480D469" w14:textId="77777777">
        <w:tblPrEx>
          <w:tblCellMar>
            <w:left w:w="30" w:type="dxa"/>
            <w:right w:w="30" w:type="dxa"/>
          </w:tblCellMar>
        </w:tblPrEx>
        <w:trPr>
          <w:jc w:val="center"/>
        </w:trPr>
        <w:tc>
          <w:tcPr>
            <w:tcW w:w="810" w:type="dxa"/>
            <w:shd w:val="clear" w:color="auto" w:fill="FFFFFF"/>
          </w:tcPr>
          <w:p w14:paraId="50EF66DD" w14:textId="77777777" w:rsidR="004759A2" w:rsidRPr="00792323" w:rsidRDefault="004759A2">
            <w:pPr>
              <w:pStyle w:val="UserTableBody"/>
              <w:jc w:val="center"/>
            </w:pPr>
            <w:r w:rsidRPr="00792323">
              <w:t>INF</w:t>
            </w:r>
          </w:p>
        </w:tc>
        <w:tc>
          <w:tcPr>
            <w:tcW w:w="2160" w:type="dxa"/>
            <w:shd w:val="clear" w:color="auto" w:fill="FFFFFF"/>
          </w:tcPr>
          <w:p w14:paraId="0B4A0E12" w14:textId="77777777" w:rsidR="004759A2" w:rsidRPr="00792323" w:rsidRDefault="004759A2">
            <w:pPr>
              <w:pStyle w:val="UserTableBody"/>
            </w:pPr>
            <w:r w:rsidRPr="00792323">
              <w:t>MaterialDangerInfectious</w:t>
            </w:r>
          </w:p>
        </w:tc>
        <w:tc>
          <w:tcPr>
            <w:tcW w:w="5760" w:type="dxa"/>
            <w:shd w:val="clear" w:color="auto" w:fill="FFFFFF"/>
          </w:tcPr>
          <w:p w14:paraId="330A7D97" w14:textId="77777777" w:rsidR="004759A2" w:rsidRPr="00792323" w:rsidRDefault="004759A2">
            <w:pPr>
              <w:pStyle w:val="UserTableBody"/>
            </w:pPr>
            <w:r w:rsidRPr="00792323">
              <w:t>Material known to be infectious with human pathogenic microorganisms.  Those who handle this material must take precautions for their protection.</w:t>
            </w:r>
          </w:p>
        </w:tc>
      </w:tr>
      <w:tr w:rsidR="004759A2" w:rsidRPr="00792323" w14:paraId="103F31BF" w14:textId="77777777">
        <w:tblPrEx>
          <w:tblCellMar>
            <w:left w:w="30" w:type="dxa"/>
            <w:right w:w="30" w:type="dxa"/>
          </w:tblCellMar>
        </w:tblPrEx>
        <w:trPr>
          <w:jc w:val="center"/>
        </w:trPr>
        <w:tc>
          <w:tcPr>
            <w:tcW w:w="810" w:type="dxa"/>
            <w:shd w:val="clear" w:color="auto" w:fill="FFFFFF"/>
          </w:tcPr>
          <w:p w14:paraId="4D618FB8" w14:textId="77777777" w:rsidR="004759A2" w:rsidRPr="00792323" w:rsidRDefault="004759A2">
            <w:pPr>
              <w:pStyle w:val="UserTableBody"/>
              <w:jc w:val="center"/>
            </w:pPr>
            <w:r w:rsidRPr="00792323">
              <w:t>BHZ</w:t>
            </w:r>
          </w:p>
        </w:tc>
        <w:tc>
          <w:tcPr>
            <w:tcW w:w="2160" w:type="dxa"/>
            <w:shd w:val="clear" w:color="auto" w:fill="FFFFFF"/>
          </w:tcPr>
          <w:p w14:paraId="32D35BF0" w14:textId="77777777" w:rsidR="004759A2" w:rsidRPr="00792323" w:rsidRDefault="004759A2">
            <w:pPr>
              <w:pStyle w:val="UserTableBody"/>
            </w:pPr>
            <w:r w:rsidRPr="00792323">
              <w:t>Biohazard</w:t>
            </w:r>
          </w:p>
        </w:tc>
        <w:tc>
          <w:tcPr>
            <w:tcW w:w="5760" w:type="dxa"/>
            <w:shd w:val="clear" w:color="auto" w:fill="FFFFFF"/>
          </w:tcPr>
          <w:p w14:paraId="717AD4B6" w14:textId="77777777" w:rsidR="004759A2" w:rsidRPr="00792323" w:rsidRDefault="004759A2">
            <w:pPr>
              <w:pStyle w:val="UserTableBody"/>
            </w:pPr>
            <w:r w:rsidRPr="00792323">
              <w:t>Material contains microorganisms that are an environmental hazard.  Must be handled with special care.</w:t>
            </w:r>
          </w:p>
        </w:tc>
      </w:tr>
      <w:tr w:rsidR="004759A2" w:rsidRPr="00792323" w14:paraId="035F58D2" w14:textId="77777777">
        <w:tblPrEx>
          <w:tblCellMar>
            <w:left w:w="30" w:type="dxa"/>
            <w:right w:w="30" w:type="dxa"/>
          </w:tblCellMar>
        </w:tblPrEx>
        <w:trPr>
          <w:jc w:val="center"/>
        </w:trPr>
        <w:tc>
          <w:tcPr>
            <w:tcW w:w="810" w:type="dxa"/>
            <w:shd w:val="clear" w:color="auto" w:fill="FFFFFF"/>
          </w:tcPr>
          <w:p w14:paraId="636427F4" w14:textId="77777777" w:rsidR="004759A2" w:rsidRPr="00792323" w:rsidRDefault="004759A2">
            <w:pPr>
              <w:pStyle w:val="UserTableBody"/>
              <w:jc w:val="center"/>
            </w:pPr>
            <w:r w:rsidRPr="00792323">
              <w:lastRenderedPageBreak/>
              <w:t>INJ</w:t>
            </w:r>
          </w:p>
        </w:tc>
        <w:tc>
          <w:tcPr>
            <w:tcW w:w="2160" w:type="dxa"/>
            <w:shd w:val="clear" w:color="auto" w:fill="FFFFFF"/>
          </w:tcPr>
          <w:p w14:paraId="145DA4FE" w14:textId="77777777" w:rsidR="004759A2" w:rsidRPr="00792323" w:rsidRDefault="004759A2">
            <w:pPr>
              <w:pStyle w:val="UserTableBody"/>
            </w:pPr>
            <w:r w:rsidRPr="00792323">
              <w:t>Injury Hazard</w:t>
            </w:r>
          </w:p>
        </w:tc>
        <w:tc>
          <w:tcPr>
            <w:tcW w:w="5760" w:type="dxa"/>
            <w:shd w:val="clear" w:color="auto" w:fill="FFFFFF"/>
          </w:tcPr>
          <w:p w14:paraId="678F6695" w14:textId="77777777" w:rsidR="004759A2" w:rsidRPr="00792323" w:rsidRDefault="004759A2">
            <w:pPr>
              <w:pStyle w:val="UserTableBody"/>
            </w:pPr>
            <w:r w:rsidRPr="00792323">
              <w:t>Material is solid and sharp (e.g., cannulas.)  Dispose in hard container.</w:t>
            </w:r>
          </w:p>
        </w:tc>
      </w:tr>
      <w:tr w:rsidR="004759A2" w:rsidRPr="00AF2426" w14:paraId="651EB0F8" w14:textId="77777777">
        <w:tblPrEx>
          <w:tblCellMar>
            <w:left w:w="30" w:type="dxa"/>
            <w:right w:w="30" w:type="dxa"/>
          </w:tblCellMar>
        </w:tblPrEx>
        <w:trPr>
          <w:jc w:val="center"/>
        </w:trPr>
        <w:tc>
          <w:tcPr>
            <w:tcW w:w="810" w:type="dxa"/>
            <w:shd w:val="clear" w:color="auto" w:fill="FFFFFF"/>
          </w:tcPr>
          <w:p w14:paraId="7BDF18F9" w14:textId="77777777" w:rsidR="004759A2" w:rsidRPr="00792323" w:rsidRDefault="004759A2">
            <w:pPr>
              <w:pStyle w:val="UserTableBody"/>
              <w:jc w:val="center"/>
            </w:pPr>
            <w:r w:rsidRPr="00792323">
              <w:t>POI</w:t>
            </w:r>
          </w:p>
        </w:tc>
        <w:tc>
          <w:tcPr>
            <w:tcW w:w="2160" w:type="dxa"/>
            <w:shd w:val="clear" w:color="auto" w:fill="FFFFFF"/>
          </w:tcPr>
          <w:p w14:paraId="38CDFA80" w14:textId="77777777" w:rsidR="004759A2" w:rsidRPr="00792323" w:rsidRDefault="004759A2">
            <w:pPr>
              <w:pStyle w:val="UserTableBody"/>
            </w:pPr>
            <w:r w:rsidRPr="00792323">
              <w:t>Poison</w:t>
            </w:r>
          </w:p>
        </w:tc>
        <w:tc>
          <w:tcPr>
            <w:tcW w:w="5760" w:type="dxa"/>
            <w:shd w:val="clear" w:color="auto" w:fill="FFFFFF"/>
          </w:tcPr>
          <w:p w14:paraId="510FC5A8" w14:textId="77777777" w:rsidR="004759A2" w:rsidRPr="00792323" w:rsidRDefault="004759A2">
            <w:pPr>
              <w:pStyle w:val="UserTableBody"/>
            </w:pPr>
            <w:r w:rsidRPr="00792323">
              <w:t>Material is poisonous to humans and/or animals.  Special care must be taken to avoid incorporation, even of small amounts.</w:t>
            </w:r>
          </w:p>
        </w:tc>
      </w:tr>
      <w:tr w:rsidR="004759A2" w:rsidRPr="00AF2426" w14:paraId="7D42D95E" w14:textId="77777777">
        <w:tblPrEx>
          <w:tblCellMar>
            <w:left w:w="30" w:type="dxa"/>
            <w:right w:w="30" w:type="dxa"/>
          </w:tblCellMar>
        </w:tblPrEx>
        <w:trPr>
          <w:jc w:val="center"/>
        </w:trPr>
        <w:tc>
          <w:tcPr>
            <w:tcW w:w="810" w:type="dxa"/>
            <w:tcBorders>
              <w:bottom w:val="single" w:sz="12" w:space="0" w:color="auto"/>
            </w:tcBorders>
            <w:shd w:val="clear" w:color="auto" w:fill="FFFFFF"/>
          </w:tcPr>
          <w:p w14:paraId="65780C5C" w14:textId="77777777" w:rsidR="004759A2" w:rsidRPr="00792323" w:rsidRDefault="004759A2">
            <w:pPr>
              <w:pStyle w:val="UserTableBody"/>
              <w:jc w:val="center"/>
            </w:pPr>
            <w:r w:rsidRPr="00792323">
              <w:t>RAD</w:t>
            </w:r>
          </w:p>
        </w:tc>
        <w:tc>
          <w:tcPr>
            <w:tcW w:w="2160" w:type="dxa"/>
            <w:tcBorders>
              <w:bottom w:val="single" w:sz="12" w:space="0" w:color="auto"/>
            </w:tcBorders>
            <w:shd w:val="clear" w:color="auto" w:fill="FFFFFF"/>
          </w:tcPr>
          <w:p w14:paraId="497EFF56" w14:textId="77777777" w:rsidR="004759A2" w:rsidRPr="00792323" w:rsidRDefault="004759A2">
            <w:pPr>
              <w:pStyle w:val="UserTableBody"/>
            </w:pPr>
            <w:r w:rsidRPr="00792323">
              <w:t>Radioactive</w:t>
            </w:r>
          </w:p>
        </w:tc>
        <w:tc>
          <w:tcPr>
            <w:tcW w:w="5760" w:type="dxa"/>
            <w:tcBorders>
              <w:bottom w:val="single" w:sz="12" w:space="0" w:color="auto"/>
            </w:tcBorders>
            <w:shd w:val="clear" w:color="auto" w:fill="FFFFFF"/>
          </w:tcPr>
          <w:p w14:paraId="28165EE2" w14:textId="77777777" w:rsidR="004759A2" w:rsidRPr="00792323" w:rsidRDefault="004759A2">
            <w:pPr>
              <w:pStyle w:val="UserTableBody"/>
            </w:pPr>
            <w:r w:rsidRPr="00792323">
              <w:t>Material is a source for ionizing radiation and must be handled with special care to avoid injury of those who handle it and to avoid environmental hazards.</w:t>
            </w:r>
          </w:p>
        </w:tc>
      </w:tr>
    </w:tbl>
    <w:p w14:paraId="0899E01D"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123780D8" w14:textId="77777777" w:rsidR="004759A2" w:rsidRPr="00792323" w:rsidRDefault="004759A2" w:rsidP="003E07C6">
      <w:pPr>
        <w:rPr>
          <w:lang w:val="en-US" w:eastAsia="en-US"/>
        </w:rPr>
      </w:pPr>
    </w:p>
    <w:p w14:paraId="76569CCE" w14:textId="77777777" w:rsidR="004759A2" w:rsidRPr="00792323" w:rsidRDefault="004759A2" w:rsidP="00A62F22">
      <w:pPr>
        <w:pStyle w:val="Heading4"/>
      </w:pPr>
      <w:bookmarkStart w:id="1579" w:name="_Toc423691463"/>
      <w:r w:rsidRPr="00792323">
        <w:t>0490 - Specimen Reject Reason</w:t>
      </w:r>
      <w:bookmarkEnd w:id="1579"/>
    </w:p>
    <w:p w14:paraId="73CA8FD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0DBE972" w14:textId="77777777">
        <w:trPr>
          <w:tblHeader/>
        </w:trPr>
        <w:tc>
          <w:tcPr>
            <w:tcW w:w="720" w:type="dxa"/>
            <w:tcBorders>
              <w:top w:val="double" w:sz="4" w:space="0" w:color="auto"/>
            </w:tcBorders>
            <w:shd w:val="pct10" w:color="auto" w:fill="FFFFFF"/>
          </w:tcPr>
          <w:p w14:paraId="3CFCC81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89572AC"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85D198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6A9699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C43E6D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3FBE062" w14:textId="77777777" w:rsidR="004759A2" w:rsidRPr="00792323" w:rsidRDefault="004759A2">
            <w:pPr>
              <w:pStyle w:val="TableMetaHeader"/>
              <w:rPr>
                <w:noProof w:val="0"/>
              </w:rPr>
            </w:pPr>
            <w:r w:rsidRPr="00792323">
              <w:rPr>
                <w:noProof w:val="0"/>
              </w:rPr>
              <w:t>Status</w:t>
            </w:r>
          </w:p>
        </w:tc>
      </w:tr>
      <w:tr w:rsidR="004759A2" w:rsidRPr="00792323" w14:paraId="524F2DB7" w14:textId="77777777">
        <w:tc>
          <w:tcPr>
            <w:tcW w:w="720" w:type="dxa"/>
            <w:tcBorders>
              <w:bottom w:val="double" w:sz="4" w:space="0" w:color="auto"/>
            </w:tcBorders>
            <w:shd w:val="clear" w:color="auto" w:fill="FFFFFF"/>
          </w:tcPr>
          <w:p w14:paraId="0F9765BA" w14:textId="77777777" w:rsidR="004759A2" w:rsidRPr="00792323" w:rsidRDefault="004759A2">
            <w:pPr>
              <w:pStyle w:val="TableMetaBody"/>
              <w:rPr>
                <w:noProof w:val="0"/>
              </w:rPr>
            </w:pPr>
            <w:r w:rsidRPr="00792323">
              <w:rPr>
                <w:noProof w:val="0"/>
              </w:rPr>
              <w:t>0490</w:t>
            </w:r>
          </w:p>
        </w:tc>
        <w:tc>
          <w:tcPr>
            <w:tcW w:w="1152" w:type="dxa"/>
            <w:tcBorders>
              <w:bottom w:val="double" w:sz="4" w:space="0" w:color="auto"/>
            </w:tcBorders>
            <w:shd w:val="clear" w:color="auto" w:fill="FFFFFF"/>
          </w:tcPr>
          <w:p w14:paraId="3E264399"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CFC1E4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F239710"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3671CE7" w14:textId="77777777" w:rsidR="004759A2" w:rsidRPr="00792323" w:rsidRDefault="004759A2">
            <w:pPr>
              <w:pStyle w:val="TableMetaBody"/>
              <w:rPr>
                <w:noProof w:val="0"/>
              </w:rPr>
            </w:pPr>
            <w:r w:rsidRPr="00792323">
              <w:rPr>
                <w:noProof w:val="0"/>
              </w:rPr>
              <w:t>SPM-21</w:t>
            </w:r>
          </w:p>
        </w:tc>
        <w:tc>
          <w:tcPr>
            <w:tcW w:w="1152" w:type="dxa"/>
            <w:tcBorders>
              <w:bottom w:val="double" w:sz="4" w:space="0" w:color="auto"/>
            </w:tcBorders>
            <w:shd w:val="clear" w:color="auto" w:fill="FFFFFF"/>
          </w:tcPr>
          <w:p w14:paraId="45CC8676" w14:textId="77777777" w:rsidR="004759A2" w:rsidRPr="00792323" w:rsidRDefault="004759A2">
            <w:pPr>
              <w:pStyle w:val="TableMetaBody"/>
              <w:rPr>
                <w:noProof w:val="0"/>
              </w:rPr>
            </w:pPr>
            <w:r w:rsidRPr="00792323">
              <w:rPr>
                <w:noProof w:val="0"/>
              </w:rPr>
              <w:t>Active</w:t>
            </w:r>
          </w:p>
        </w:tc>
      </w:tr>
    </w:tbl>
    <w:p w14:paraId="42999EF2" w14:textId="77777777" w:rsidR="004759A2" w:rsidRPr="00792323" w:rsidRDefault="004759A2">
      <w:pPr>
        <w:pStyle w:val="HL7TableCaption"/>
      </w:pPr>
      <w:r w:rsidRPr="00792323">
        <w:t xml:space="preserve">HL7 Table 0490 - Specimen Reject Reason </w:t>
      </w:r>
      <w:r>
        <w:fldChar w:fldCharType="begin"/>
      </w:r>
      <w:r>
        <w:instrText>xe "</w:instrText>
      </w:r>
      <w:r w:rsidRPr="00792323">
        <w:instrText>HL7 Table: 0490 - Specimen Reject Reason</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32"/>
        <w:gridCol w:w="3667"/>
        <w:gridCol w:w="2619"/>
      </w:tblGrid>
      <w:tr w:rsidR="004759A2" w:rsidRPr="00792323" w14:paraId="70F529CC" w14:textId="77777777">
        <w:trPr>
          <w:tblHeader/>
          <w:jc w:val="center"/>
        </w:trPr>
        <w:tc>
          <w:tcPr>
            <w:tcW w:w="932" w:type="dxa"/>
            <w:tcBorders>
              <w:top w:val="double" w:sz="4" w:space="0" w:color="auto"/>
            </w:tcBorders>
            <w:shd w:val="pct10" w:color="auto" w:fill="FFFFFF"/>
          </w:tcPr>
          <w:p w14:paraId="1A737F1C" w14:textId="77777777" w:rsidR="004759A2" w:rsidRPr="00792323" w:rsidRDefault="004759A2">
            <w:pPr>
              <w:pStyle w:val="HL7TableHeader"/>
              <w:jc w:val="center"/>
              <w:rPr>
                <w:bCs/>
                <w:kern w:val="0"/>
                <w:szCs w:val="16"/>
              </w:rPr>
            </w:pPr>
            <w:r w:rsidRPr="00792323">
              <w:rPr>
                <w:bCs/>
                <w:kern w:val="0"/>
                <w:szCs w:val="16"/>
              </w:rPr>
              <w:t>Value</w:t>
            </w:r>
          </w:p>
        </w:tc>
        <w:tc>
          <w:tcPr>
            <w:tcW w:w="3667" w:type="dxa"/>
            <w:tcBorders>
              <w:top w:val="double" w:sz="4" w:space="0" w:color="auto"/>
            </w:tcBorders>
            <w:shd w:val="pct10" w:color="auto" w:fill="FFFFFF"/>
          </w:tcPr>
          <w:p w14:paraId="5BE01CCD" w14:textId="77777777" w:rsidR="004759A2" w:rsidRPr="00792323" w:rsidRDefault="004759A2">
            <w:pPr>
              <w:pStyle w:val="HL7TableHeader"/>
            </w:pPr>
            <w:r w:rsidRPr="00792323">
              <w:t>Description</w:t>
            </w:r>
          </w:p>
        </w:tc>
        <w:tc>
          <w:tcPr>
            <w:tcW w:w="2619" w:type="dxa"/>
            <w:tcBorders>
              <w:top w:val="double" w:sz="4" w:space="0" w:color="auto"/>
            </w:tcBorders>
            <w:shd w:val="pct10" w:color="auto" w:fill="FFFFFF"/>
          </w:tcPr>
          <w:p w14:paraId="3FBDD730" w14:textId="77777777" w:rsidR="004759A2" w:rsidRPr="00792323" w:rsidRDefault="004759A2">
            <w:pPr>
              <w:pStyle w:val="HL7TableHeader"/>
            </w:pPr>
            <w:r w:rsidRPr="00792323">
              <w:t>Comment</w:t>
            </w:r>
          </w:p>
        </w:tc>
      </w:tr>
      <w:tr w:rsidR="004759A2" w:rsidRPr="00792323" w14:paraId="350D13E6" w14:textId="77777777">
        <w:trPr>
          <w:jc w:val="center"/>
        </w:trPr>
        <w:tc>
          <w:tcPr>
            <w:tcW w:w="932" w:type="dxa"/>
            <w:shd w:val="clear" w:color="auto" w:fill="FFFFFF"/>
          </w:tcPr>
          <w:p w14:paraId="08515D64" w14:textId="77777777" w:rsidR="004759A2" w:rsidRPr="00792323" w:rsidRDefault="004759A2">
            <w:pPr>
              <w:pStyle w:val="HL7TableBody"/>
              <w:jc w:val="center"/>
            </w:pPr>
            <w:r w:rsidRPr="00792323">
              <w:t>EX</w:t>
            </w:r>
          </w:p>
        </w:tc>
        <w:tc>
          <w:tcPr>
            <w:tcW w:w="3667" w:type="dxa"/>
            <w:shd w:val="clear" w:color="auto" w:fill="FFFFFF"/>
          </w:tcPr>
          <w:p w14:paraId="3478768F" w14:textId="77777777" w:rsidR="004759A2" w:rsidRPr="00792323" w:rsidRDefault="004759A2">
            <w:pPr>
              <w:pStyle w:val="HL7TableBody"/>
            </w:pPr>
            <w:r w:rsidRPr="00792323">
              <w:t>Expired</w:t>
            </w:r>
          </w:p>
        </w:tc>
        <w:tc>
          <w:tcPr>
            <w:tcW w:w="2619" w:type="dxa"/>
            <w:shd w:val="clear" w:color="auto" w:fill="FFFFFF"/>
          </w:tcPr>
          <w:p w14:paraId="0C690C64" w14:textId="77777777" w:rsidR="004759A2" w:rsidRPr="00792323" w:rsidRDefault="004759A2">
            <w:pPr>
              <w:pStyle w:val="HL7TableBody"/>
            </w:pPr>
          </w:p>
        </w:tc>
      </w:tr>
      <w:tr w:rsidR="004759A2" w:rsidRPr="00792323" w14:paraId="2C55AFBB" w14:textId="77777777">
        <w:trPr>
          <w:jc w:val="center"/>
        </w:trPr>
        <w:tc>
          <w:tcPr>
            <w:tcW w:w="932" w:type="dxa"/>
            <w:shd w:val="clear" w:color="auto" w:fill="FFFFFF"/>
          </w:tcPr>
          <w:p w14:paraId="51C1218A" w14:textId="77777777" w:rsidR="004759A2" w:rsidRPr="00792323" w:rsidRDefault="004759A2">
            <w:pPr>
              <w:pStyle w:val="HL7TableBody"/>
              <w:jc w:val="center"/>
            </w:pPr>
            <w:r w:rsidRPr="00792323">
              <w:t>QS</w:t>
            </w:r>
          </w:p>
        </w:tc>
        <w:tc>
          <w:tcPr>
            <w:tcW w:w="3667" w:type="dxa"/>
            <w:shd w:val="clear" w:color="auto" w:fill="FFFFFF"/>
          </w:tcPr>
          <w:p w14:paraId="793093CE" w14:textId="77777777" w:rsidR="004759A2" w:rsidRPr="00792323" w:rsidRDefault="004759A2">
            <w:pPr>
              <w:pStyle w:val="HL7TableBody"/>
            </w:pPr>
            <w:r w:rsidRPr="00792323">
              <w:t>Quantity not sufficient</w:t>
            </w:r>
          </w:p>
        </w:tc>
        <w:tc>
          <w:tcPr>
            <w:tcW w:w="2619" w:type="dxa"/>
            <w:shd w:val="clear" w:color="auto" w:fill="FFFFFF"/>
          </w:tcPr>
          <w:p w14:paraId="57A33C85" w14:textId="77777777" w:rsidR="004759A2" w:rsidRPr="00792323" w:rsidRDefault="004759A2">
            <w:pPr>
              <w:pStyle w:val="HL7TableBody"/>
            </w:pPr>
          </w:p>
        </w:tc>
      </w:tr>
      <w:tr w:rsidR="004759A2" w:rsidRPr="00792323" w14:paraId="2106D304" w14:textId="77777777">
        <w:trPr>
          <w:jc w:val="center"/>
        </w:trPr>
        <w:tc>
          <w:tcPr>
            <w:tcW w:w="932" w:type="dxa"/>
            <w:shd w:val="clear" w:color="auto" w:fill="FFFFFF"/>
          </w:tcPr>
          <w:p w14:paraId="6E43649C" w14:textId="77777777" w:rsidR="004759A2" w:rsidRPr="00792323" w:rsidRDefault="004759A2">
            <w:pPr>
              <w:pStyle w:val="HL7TableBody"/>
              <w:jc w:val="center"/>
            </w:pPr>
            <w:r w:rsidRPr="00792323">
              <w:t>RB</w:t>
            </w:r>
          </w:p>
        </w:tc>
        <w:tc>
          <w:tcPr>
            <w:tcW w:w="3667" w:type="dxa"/>
            <w:shd w:val="clear" w:color="auto" w:fill="FFFFFF"/>
          </w:tcPr>
          <w:p w14:paraId="2A77A00C" w14:textId="77777777" w:rsidR="004759A2" w:rsidRPr="00792323" w:rsidRDefault="004759A2">
            <w:pPr>
              <w:pStyle w:val="HL7TableBody"/>
            </w:pPr>
            <w:r w:rsidRPr="00792323">
              <w:t>Broken container</w:t>
            </w:r>
          </w:p>
        </w:tc>
        <w:tc>
          <w:tcPr>
            <w:tcW w:w="2619" w:type="dxa"/>
            <w:shd w:val="clear" w:color="auto" w:fill="FFFFFF"/>
          </w:tcPr>
          <w:p w14:paraId="4A43AB13" w14:textId="77777777" w:rsidR="004759A2" w:rsidRPr="00792323" w:rsidRDefault="004759A2">
            <w:pPr>
              <w:pStyle w:val="HL7TableBody"/>
              <w:rPr>
                <w:strike/>
              </w:rPr>
            </w:pPr>
          </w:p>
        </w:tc>
      </w:tr>
      <w:tr w:rsidR="004759A2" w:rsidRPr="00792323" w14:paraId="2CB74A17" w14:textId="77777777">
        <w:trPr>
          <w:jc w:val="center"/>
        </w:trPr>
        <w:tc>
          <w:tcPr>
            <w:tcW w:w="932" w:type="dxa"/>
            <w:shd w:val="clear" w:color="auto" w:fill="FFFFFF"/>
          </w:tcPr>
          <w:p w14:paraId="1DDA1580" w14:textId="77777777" w:rsidR="004759A2" w:rsidRPr="00792323" w:rsidRDefault="004759A2">
            <w:pPr>
              <w:pStyle w:val="HL7TableBody"/>
              <w:jc w:val="center"/>
            </w:pPr>
            <w:r w:rsidRPr="00792323">
              <w:t>RC</w:t>
            </w:r>
          </w:p>
        </w:tc>
        <w:tc>
          <w:tcPr>
            <w:tcW w:w="3667" w:type="dxa"/>
            <w:shd w:val="clear" w:color="auto" w:fill="FFFFFF"/>
          </w:tcPr>
          <w:p w14:paraId="52778932" w14:textId="77777777" w:rsidR="004759A2" w:rsidRPr="00792323" w:rsidRDefault="004759A2">
            <w:pPr>
              <w:pStyle w:val="HL7TableBody"/>
            </w:pPr>
            <w:r w:rsidRPr="00792323">
              <w:t>Clotting</w:t>
            </w:r>
          </w:p>
        </w:tc>
        <w:tc>
          <w:tcPr>
            <w:tcW w:w="2619" w:type="dxa"/>
            <w:shd w:val="clear" w:color="auto" w:fill="FFFFFF"/>
          </w:tcPr>
          <w:p w14:paraId="4ED717C2" w14:textId="77777777" w:rsidR="004759A2" w:rsidRPr="00792323" w:rsidRDefault="004759A2">
            <w:pPr>
              <w:pStyle w:val="HL7TableBody"/>
              <w:rPr>
                <w:strike/>
              </w:rPr>
            </w:pPr>
          </w:p>
        </w:tc>
      </w:tr>
      <w:tr w:rsidR="004759A2" w:rsidRPr="00792323" w14:paraId="7F863F8D" w14:textId="77777777">
        <w:trPr>
          <w:jc w:val="center"/>
        </w:trPr>
        <w:tc>
          <w:tcPr>
            <w:tcW w:w="932" w:type="dxa"/>
            <w:shd w:val="clear" w:color="auto" w:fill="FFFFFF"/>
          </w:tcPr>
          <w:p w14:paraId="0EA21B51" w14:textId="77777777" w:rsidR="004759A2" w:rsidRPr="00792323" w:rsidRDefault="004759A2">
            <w:pPr>
              <w:pStyle w:val="HL7TableBody"/>
              <w:jc w:val="center"/>
            </w:pPr>
            <w:r w:rsidRPr="00792323">
              <w:t>RD</w:t>
            </w:r>
          </w:p>
        </w:tc>
        <w:tc>
          <w:tcPr>
            <w:tcW w:w="3667" w:type="dxa"/>
            <w:shd w:val="clear" w:color="auto" w:fill="FFFFFF"/>
          </w:tcPr>
          <w:p w14:paraId="7BFEA66C" w14:textId="77777777" w:rsidR="004759A2" w:rsidRPr="00792323" w:rsidRDefault="004759A2">
            <w:pPr>
              <w:pStyle w:val="HL7TableBody"/>
            </w:pPr>
            <w:r w:rsidRPr="00792323">
              <w:t>Missing collection date</w:t>
            </w:r>
          </w:p>
        </w:tc>
        <w:tc>
          <w:tcPr>
            <w:tcW w:w="2619" w:type="dxa"/>
            <w:shd w:val="clear" w:color="auto" w:fill="FFFFFF"/>
          </w:tcPr>
          <w:p w14:paraId="73437FAF" w14:textId="77777777" w:rsidR="004759A2" w:rsidRPr="00792323" w:rsidRDefault="004759A2">
            <w:pPr>
              <w:pStyle w:val="HL7TableBody"/>
              <w:rPr>
                <w:strike/>
              </w:rPr>
            </w:pPr>
          </w:p>
        </w:tc>
      </w:tr>
      <w:tr w:rsidR="004759A2" w:rsidRPr="00792323" w14:paraId="4944BE59" w14:textId="77777777">
        <w:trPr>
          <w:jc w:val="center"/>
        </w:trPr>
        <w:tc>
          <w:tcPr>
            <w:tcW w:w="932" w:type="dxa"/>
            <w:shd w:val="clear" w:color="auto" w:fill="FFFFFF"/>
          </w:tcPr>
          <w:p w14:paraId="5C41027A" w14:textId="77777777" w:rsidR="004759A2" w:rsidRPr="00792323" w:rsidRDefault="004759A2">
            <w:pPr>
              <w:pStyle w:val="HL7TableBody"/>
              <w:jc w:val="center"/>
            </w:pPr>
            <w:r w:rsidRPr="00792323">
              <w:t>RA</w:t>
            </w:r>
          </w:p>
        </w:tc>
        <w:tc>
          <w:tcPr>
            <w:tcW w:w="3667" w:type="dxa"/>
            <w:shd w:val="clear" w:color="auto" w:fill="FFFFFF"/>
          </w:tcPr>
          <w:p w14:paraId="4508DEB5" w14:textId="77777777" w:rsidR="004759A2" w:rsidRPr="00792323" w:rsidRDefault="004759A2">
            <w:pPr>
              <w:pStyle w:val="HL7TableBody"/>
            </w:pPr>
            <w:r w:rsidRPr="00792323">
              <w:t>Missing patient ID number</w:t>
            </w:r>
          </w:p>
        </w:tc>
        <w:tc>
          <w:tcPr>
            <w:tcW w:w="2619" w:type="dxa"/>
            <w:shd w:val="clear" w:color="auto" w:fill="FFFFFF"/>
          </w:tcPr>
          <w:p w14:paraId="00549E2C" w14:textId="77777777" w:rsidR="004759A2" w:rsidRPr="00792323" w:rsidRDefault="004759A2">
            <w:pPr>
              <w:pStyle w:val="HL7TableBody"/>
              <w:rPr>
                <w:strike/>
              </w:rPr>
            </w:pPr>
          </w:p>
        </w:tc>
      </w:tr>
      <w:tr w:rsidR="004759A2" w:rsidRPr="00792323" w14:paraId="3772A861" w14:textId="77777777">
        <w:trPr>
          <w:jc w:val="center"/>
        </w:trPr>
        <w:tc>
          <w:tcPr>
            <w:tcW w:w="932" w:type="dxa"/>
            <w:shd w:val="clear" w:color="auto" w:fill="FFFFFF"/>
          </w:tcPr>
          <w:p w14:paraId="6D47374B" w14:textId="77777777" w:rsidR="004759A2" w:rsidRPr="00792323" w:rsidRDefault="004759A2">
            <w:pPr>
              <w:pStyle w:val="HL7TableBody"/>
              <w:jc w:val="center"/>
            </w:pPr>
            <w:r w:rsidRPr="00792323">
              <w:t>RE</w:t>
            </w:r>
          </w:p>
        </w:tc>
        <w:tc>
          <w:tcPr>
            <w:tcW w:w="3667" w:type="dxa"/>
            <w:shd w:val="clear" w:color="auto" w:fill="FFFFFF"/>
          </w:tcPr>
          <w:p w14:paraId="6021341A" w14:textId="77777777" w:rsidR="004759A2" w:rsidRPr="00792323" w:rsidRDefault="004759A2">
            <w:pPr>
              <w:pStyle w:val="HL7TableBody"/>
            </w:pPr>
            <w:r w:rsidRPr="00792323">
              <w:t>Missing patient name</w:t>
            </w:r>
          </w:p>
        </w:tc>
        <w:tc>
          <w:tcPr>
            <w:tcW w:w="2619" w:type="dxa"/>
            <w:shd w:val="clear" w:color="auto" w:fill="FFFFFF"/>
          </w:tcPr>
          <w:p w14:paraId="74D8AD06" w14:textId="77777777" w:rsidR="004759A2" w:rsidRPr="00792323" w:rsidRDefault="004759A2">
            <w:pPr>
              <w:pStyle w:val="HL7TableBody"/>
              <w:rPr>
                <w:strike/>
              </w:rPr>
            </w:pPr>
          </w:p>
        </w:tc>
      </w:tr>
      <w:tr w:rsidR="004759A2" w:rsidRPr="00792323" w14:paraId="6A60B56C" w14:textId="77777777">
        <w:trPr>
          <w:jc w:val="center"/>
        </w:trPr>
        <w:tc>
          <w:tcPr>
            <w:tcW w:w="932" w:type="dxa"/>
            <w:shd w:val="clear" w:color="auto" w:fill="FFFFFF"/>
          </w:tcPr>
          <w:p w14:paraId="44B26BFA" w14:textId="77777777" w:rsidR="004759A2" w:rsidRPr="00792323" w:rsidRDefault="004759A2">
            <w:pPr>
              <w:pStyle w:val="HL7TableBody"/>
              <w:jc w:val="center"/>
            </w:pPr>
            <w:r w:rsidRPr="00792323">
              <w:t>RH</w:t>
            </w:r>
          </w:p>
        </w:tc>
        <w:tc>
          <w:tcPr>
            <w:tcW w:w="3667" w:type="dxa"/>
            <w:shd w:val="clear" w:color="auto" w:fill="FFFFFF"/>
          </w:tcPr>
          <w:p w14:paraId="0BE52E64" w14:textId="77777777" w:rsidR="004759A2" w:rsidRPr="00792323" w:rsidRDefault="004759A2">
            <w:pPr>
              <w:pStyle w:val="HL7TableBody"/>
            </w:pPr>
            <w:r w:rsidRPr="00792323">
              <w:t>Hemolysis</w:t>
            </w:r>
          </w:p>
        </w:tc>
        <w:tc>
          <w:tcPr>
            <w:tcW w:w="2619" w:type="dxa"/>
            <w:shd w:val="clear" w:color="auto" w:fill="FFFFFF"/>
          </w:tcPr>
          <w:p w14:paraId="72315A43" w14:textId="77777777" w:rsidR="004759A2" w:rsidRPr="00792323" w:rsidRDefault="004759A2">
            <w:pPr>
              <w:pStyle w:val="HL7TableBody"/>
              <w:rPr>
                <w:strike/>
              </w:rPr>
            </w:pPr>
          </w:p>
        </w:tc>
      </w:tr>
      <w:tr w:rsidR="004759A2" w:rsidRPr="00792323" w14:paraId="4E5A3D20" w14:textId="77777777">
        <w:trPr>
          <w:jc w:val="center"/>
        </w:trPr>
        <w:tc>
          <w:tcPr>
            <w:tcW w:w="932" w:type="dxa"/>
            <w:shd w:val="clear" w:color="auto" w:fill="FFFFFF"/>
          </w:tcPr>
          <w:p w14:paraId="1B1CDE75" w14:textId="77777777" w:rsidR="004759A2" w:rsidRPr="00792323" w:rsidRDefault="004759A2">
            <w:pPr>
              <w:pStyle w:val="HL7TableBody"/>
              <w:jc w:val="center"/>
            </w:pPr>
            <w:r w:rsidRPr="00792323">
              <w:t>RI</w:t>
            </w:r>
          </w:p>
        </w:tc>
        <w:tc>
          <w:tcPr>
            <w:tcW w:w="3667" w:type="dxa"/>
            <w:shd w:val="clear" w:color="auto" w:fill="FFFFFF"/>
          </w:tcPr>
          <w:p w14:paraId="3D8EE966" w14:textId="77777777" w:rsidR="004759A2" w:rsidRPr="00792323" w:rsidRDefault="004759A2">
            <w:pPr>
              <w:pStyle w:val="HL7TableBody"/>
            </w:pPr>
            <w:r w:rsidRPr="00792323">
              <w:t>Identification problem</w:t>
            </w:r>
          </w:p>
        </w:tc>
        <w:tc>
          <w:tcPr>
            <w:tcW w:w="2619" w:type="dxa"/>
            <w:shd w:val="clear" w:color="auto" w:fill="FFFFFF"/>
          </w:tcPr>
          <w:p w14:paraId="2E9CBF0E" w14:textId="77777777" w:rsidR="004759A2" w:rsidRPr="00792323" w:rsidRDefault="004759A2">
            <w:pPr>
              <w:pStyle w:val="HL7TableBody"/>
              <w:rPr>
                <w:strike/>
              </w:rPr>
            </w:pPr>
          </w:p>
        </w:tc>
      </w:tr>
      <w:tr w:rsidR="004759A2" w:rsidRPr="00792323" w14:paraId="4AD618CA" w14:textId="77777777">
        <w:trPr>
          <w:jc w:val="center"/>
        </w:trPr>
        <w:tc>
          <w:tcPr>
            <w:tcW w:w="932" w:type="dxa"/>
            <w:shd w:val="clear" w:color="auto" w:fill="FFFFFF"/>
          </w:tcPr>
          <w:p w14:paraId="76E7C193" w14:textId="77777777" w:rsidR="004759A2" w:rsidRPr="00792323" w:rsidRDefault="004759A2">
            <w:pPr>
              <w:pStyle w:val="HL7TableBody"/>
              <w:jc w:val="center"/>
            </w:pPr>
            <w:r w:rsidRPr="00792323">
              <w:t>RM</w:t>
            </w:r>
          </w:p>
        </w:tc>
        <w:tc>
          <w:tcPr>
            <w:tcW w:w="3667" w:type="dxa"/>
            <w:shd w:val="clear" w:color="auto" w:fill="FFFFFF"/>
          </w:tcPr>
          <w:p w14:paraId="33FA1326" w14:textId="77777777" w:rsidR="004759A2" w:rsidRPr="00792323" w:rsidRDefault="004759A2">
            <w:pPr>
              <w:pStyle w:val="HL7TableBody"/>
            </w:pPr>
            <w:r w:rsidRPr="00792323">
              <w:t>Labeling</w:t>
            </w:r>
          </w:p>
        </w:tc>
        <w:tc>
          <w:tcPr>
            <w:tcW w:w="2619" w:type="dxa"/>
            <w:shd w:val="clear" w:color="auto" w:fill="FFFFFF"/>
          </w:tcPr>
          <w:p w14:paraId="1BBD5E44" w14:textId="77777777" w:rsidR="004759A2" w:rsidRPr="00792323" w:rsidRDefault="004759A2">
            <w:pPr>
              <w:pStyle w:val="HL7TableBody"/>
              <w:rPr>
                <w:strike/>
              </w:rPr>
            </w:pPr>
          </w:p>
        </w:tc>
      </w:tr>
      <w:tr w:rsidR="004759A2" w:rsidRPr="00792323" w14:paraId="106F2D36" w14:textId="77777777">
        <w:trPr>
          <w:jc w:val="center"/>
        </w:trPr>
        <w:tc>
          <w:tcPr>
            <w:tcW w:w="932" w:type="dxa"/>
            <w:shd w:val="clear" w:color="auto" w:fill="FFFFFF"/>
          </w:tcPr>
          <w:p w14:paraId="1281DF2B" w14:textId="77777777" w:rsidR="004759A2" w:rsidRPr="00792323" w:rsidRDefault="004759A2">
            <w:pPr>
              <w:pStyle w:val="HL7TableBody"/>
              <w:jc w:val="center"/>
            </w:pPr>
            <w:r w:rsidRPr="00792323">
              <w:t>RN</w:t>
            </w:r>
          </w:p>
        </w:tc>
        <w:tc>
          <w:tcPr>
            <w:tcW w:w="3667" w:type="dxa"/>
            <w:shd w:val="clear" w:color="auto" w:fill="FFFFFF"/>
          </w:tcPr>
          <w:p w14:paraId="1B5B29AC" w14:textId="77777777" w:rsidR="004759A2" w:rsidRPr="00792323" w:rsidRDefault="004759A2">
            <w:pPr>
              <w:pStyle w:val="HL7TableBody"/>
            </w:pPr>
            <w:r w:rsidRPr="00792323">
              <w:t>Contamination</w:t>
            </w:r>
          </w:p>
        </w:tc>
        <w:tc>
          <w:tcPr>
            <w:tcW w:w="2619" w:type="dxa"/>
            <w:shd w:val="clear" w:color="auto" w:fill="FFFFFF"/>
          </w:tcPr>
          <w:p w14:paraId="135A760B" w14:textId="77777777" w:rsidR="004759A2" w:rsidRPr="00792323" w:rsidRDefault="004759A2">
            <w:pPr>
              <w:pStyle w:val="HL7TableBody"/>
              <w:rPr>
                <w:strike/>
              </w:rPr>
            </w:pPr>
          </w:p>
        </w:tc>
      </w:tr>
      <w:tr w:rsidR="004759A2" w:rsidRPr="00792323" w14:paraId="41FF05EE" w14:textId="77777777">
        <w:trPr>
          <w:jc w:val="center"/>
        </w:trPr>
        <w:tc>
          <w:tcPr>
            <w:tcW w:w="932" w:type="dxa"/>
            <w:shd w:val="clear" w:color="auto" w:fill="FFFFFF"/>
          </w:tcPr>
          <w:p w14:paraId="14262059" w14:textId="77777777" w:rsidR="004759A2" w:rsidRPr="00792323" w:rsidRDefault="004759A2">
            <w:pPr>
              <w:pStyle w:val="HL7TableBody"/>
              <w:jc w:val="center"/>
            </w:pPr>
            <w:r w:rsidRPr="00792323">
              <w:t>RP</w:t>
            </w:r>
          </w:p>
        </w:tc>
        <w:tc>
          <w:tcPr>
            <w:tcW w:w="3667" w:type="dxa"/>
            <w:shd w:val="clear" w:color="auto" w:fill="FFFFFF"/>
          </w:tcPr>
          <w:p w14:paraId="15B3C4DC" w14:textId="77777777" w:rsidR="004759A2" w:rsidRPr="00792323" w:rsidRDefault="004759A2">
            <w:pPr>
              <w:pStyle w:val="HL7TableBody"/>
            </w:pPr>
            <w:r w:rsidRPr="00792323">
              <w:t>Missing phlebotomist ID</w:t>
            </w:r>
          </w:p>
        </w:tc>
        <w:tc>
          <w:tcPr>
            <w:tcW w:w="2619" w:type="dxa"/>
            <w:shd w:val="clear" w:color="auto" w:fill="FFFFFF"/>
          </w:tcPr>
          <w:p w14:paraId="2C93ED30" w14:textId="77777777" w:rsidR="004759A2" w:rsidRPr="00792323" w:rsidRDefault="004759A2">
            <w:pPr>
              <w:pStyle w:val="HL7TableBody"/>
              <w:rPr>
                <w:strike/>
              </w:rPr>
            </w:pPr>
          </w:p>
        </w:tc>
      </w:tr>
      <w:tr w:rsidR="004759A2" w:rsidRPr="00792323" w14:paraId="0124C539" w14:textId="77777777">
        <w:trPr>
          <w:jc w:val="center"/>
        </w:trPr>
        <w:tc>
          <w:tcPr>
            <w:tcW w:w="932" w:type="dxa"/>
            <w:shd w:val="clear" w:color="auto" w:fill="FFFFFF"/>
          </w:tcPr>
          <w:p w14:paraId="6F935DD7" w14:textId="77777777" w:rsidR="004759A2" w:rsidRPr="00792323" w:rsidRDefault="004759A2">
            <w:pPr>
              <w:pStyle w:val="HL7TableBody"/>
              <w:jc w:val="center"/>
            </w:pPr>
            <w:r w:rsidRPr="00792323">
              <w:t>RR</w:t>
            </w:r>
          </w:p>
        </w:tc>
        <w:tc>
          <w:tcPr>
            <w:tcW w:w="3667" w:type="dxa"/>
            <w:shd w:val="clear" w:color="auto" w:fill="FFFFFF"/>
          </w:tcPr>
          <w:p w14:paraId="0383EDE8" w14:textId="77777777" w:rsidR="004759A2" w:rsidRPr="00792323" w:rsidRDefault="004759A2">
            <w:pPr>
              <w:pStyle w:val="HL7TableBody"/>
            </w:pPr>
            <w:r w:rsidRPr="00792323">
              <w:t>Improper storage</w:t>
            </w:r>
          </w:p>
        </w:tc>
        <w:tc>
          <w:tcPr>
            <w:tcW w:w="2619" w:type="dxa"/>
            <w:shd w:val="clear" w:color="auto" w:fill="FFFFFF"/>
          </w:tcPr>
          <w:p w14:paraId="774A86DD" w14:textId="77777777" w:rsidR="004759A2" w:rsidRPr="00792323" w:rsidRDefault="004759A2">
            <w:pPr>
              <w:pStyle w:val="HL7TableBody"/>
              <w:rPr>
                <w:strike/>
              </w:rPr>
            </w:pPr>
          </w:p>
        </w:tc>
      </w:tr>
      <w:tr w:rsidR="004759A2" w:rsidRPr="00792323" w14:paraId="69273D71" w14:textId="77777777">
        <w:trPr>
          <w:jc w:val="center"/>
        </w:trPr>
        <w:tc>
          <w:tcPr>
            <w:tcW w:w="932" w:type="dxa"/>
            <w:tcBorders>
              <w:bottom w:val="double" w:sz="4" w:space="0" w:color="auto"/>
            </w:tcBorders>
            <w:shd w:val="clear" w:color="auto" w:fill="FFFFFF"/>
          </w:tcPr>
          <w:p w14:paraId="7AAED5C6" w14:textId="77777777" w:rsidR="004759A2" w:rsidRPr="00792323" w:rsidRDefault="004759A2">
            <w:pPr>
              <w:pStyle w:val="HL7TableBody"/>
              <w:jc w:val="center"/>
            </w:pPr>
            <w:r w:rsidRPr="00792323">
              <w:t>RS</w:t>
            </w:r>
          </w:p>
        </w:tc>
        <w:tc>
          <w:tcPr>
            <w:tcW w:w="3667" w:type="dxa"/>
            <w:tcBorders>
              <w:bottom w:val="double" w:sz="4" w:space="0" w:color="auto"/>
            </w:tcBorders>
            <w:shd w:val="clear" w:color="auto" w:fill="FFFFFF"/>
          </w:tcPr>
          <w:p w14:paraId="204C045E" w14:textId="77777777" w:rsidR="004759A2" w:rsidRPr="00792323" w:rsidRDefault="004759A2">
            <w:pPr>
              <w:pStyle w:val="HL7TableBody"/>
            </w:pPr>
            <w:r w:rsidRPr="00792323">
              <w:t>Name misspelling</w:t>
            </w:r>
          </w:p>
        </w:tc>
        <w:tc>
          <w:tcPr>
            <w:tcW w:w="2619" w:type="dxa"/>
            <w:tcBorders>
              <w:bottom w:val="double" w:sz="4" w:space="0" w:color="auto"/>
            </w:tcBorders>
            <w:shd w:val="clear" w:color="auto" w:fill="FFFFFF"/>
          </w:tcPr>
          <w:p w14:paraId="1F505DB2" w14:textId="77777777" w:rsidR="004759A2" w:rsidRPr="00792323" w:rsidRDefault="004759A2">
            <w:pPr>
              <w:pStyle w:val="HL7TableBody"/>
              <w:rPr>
                <w:strike/>
              </w:rPr>
            </w:pPr>
          </w:p>
        </w:tc>
      </w:tr>
    </w:tbl>
    <w:p w14:paraId="216D18B4" w14:textId="77777777" w:rsidR="004759A2" w:rsidRPr="00792323" w:rsidRDefault="004759A2" w:rsidP="003E07C6">
      <w:pPr>
        <w:rPr>
          <w:lang w:val="en-US" w:eastAsia="en-US"/>
        </w:rPr>
      </w:pPr>
    </w:p>
    <w:p w14:paraId="71598682" w14:textId="77777777" w:rsidR="004759A2" w:rsidRPr="00792323" w:rsidRDefault="004759A2" w:rsidP="00A62F22">
      <w:pPr>
        <w:pStyle w:val="Heading4"/>
      </w:pPr>
      <w:bookmarkStart w:id="1580" w:name="_Toc423691464"/>
      <w:r w:rsidRPr="00792323">
        <w:t>0491 - Specimen Quality</w:t>
      </w:r>
      <w:bookmarkEnd w:id="1580"/>
    </w:p>
    <w:p w14:paraId="128A1042" w14:textId="77777777" w:rsidR="004759A2" w:rsidRPr="00792323" w:rsidRDefault="004759A2">
      <w:pPr>
        <w:pStyle w:val="TableMetaCaption"/>
        <w:rPr>
          <w:noProof w:val="0"/>
        </w:rPr>
      </w:pPr>
      <w:r w:rsidRPr="00792323">
        <w:rPr>
          <w:noProof w:val="0"/>
        </w:rPr>
        <w:t>Table Metadata</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D904F6C" w14:textId="77777777" w:rsidTr="00524EDE">
        <w:trPr>
          <w:tblHeader/>
        </w:trPr>
        <w:tc>
          <w:tcPr>
            <w:tcW w:w="720" w:type="dxa"/>
            <w:shd w:val="pct10" w:color="auto" w:fill="FFFFFF"/>
          </w:tcPr>
          <w:p w14:paraId="559E5E29" w14:textId="77777777" w:rsidR="004759A2" w:rsidRPr="00792323" w:rsidRDefault="004759A2">
            <w:pPr>
              <w:pStyle w:val="TableMetaHeader"/>
              <w:rPr>
                <w:noProof w:val="0"/>
              </w:rPr>
            </w:pPr>
            <w:r w:rsidRPr="00792323">
              <w:rPr>
                <w:noProof w:val="0"/>
              </w:rPr>
              <w:t>Table</w:t>
            </w:r>
          </w:p>
        </w:tc>
        <w:tc>
          <w:tcPr>
            <w:tcW w:w="1152" w:type="dxa"/>
            <w:shd w:val="pct10" w:color="auto" w:fill="FFFFFF"/>
          </w:tcPr>
          <w:p w14:paraId="378F2EDA" w14:textId="77777777" w:rsidR="004759A2" w:rsidRPr="00792323" w:rsidRDefault="004759A2">
            <w:pPr>
              <w:pStyle w:val="TableMetaHeader"/>
              <w:rPr>
                <w:noProof w:val="0"/>
              </w:rPr>
            </w:pPr>
            <w:r w:rsidRPr="00792323">
              <w:rPr>
                <w:noProof w:val="0"/>
              </w:rPr>
              <w:t>Steward</w:t>
            </w:r>
          </w:p>
        </w:tc>
        <w:tc>
          <w:tcPr>
            <w:tcW w:w="2016" w:type="dxa"/>
            <w:shd w:val="pct10" w:color="auto" w:fill="FFFFFF"/>
          </w:tcPr>
          <w:p w14:paraId="0B052083" w14:textId="77777777" w:rsidR="004759A2" w:rsidRPr="00792323" w:rsidRDefault="004759A2">
            <w:pPr>
              <w:pStyle w:val="TableMetaHeader"/>
              <w:rPr>
                <w:noProof w:val="0"/>
              </w:rPr>
            </w:pPr>
            <w:r w:rsidRPr="00792323">
              <w:rPr>
                <w:noProof w:val="0"/>
              </w:rPr>
              <w:t>V3 Harmonization</w:t>
            </w:r>
          </w:p>
        </w:tc>
        <w:tc>
          <w:tcPr>
            <w:tcW w:w="2016" w:type="dxa"/>
            <w:shd w:val="pct10" w:color="auto" w:fill="FFFFFF"/>
          </w:tcPr>
          <w:p w14:paraId="5EBD07B9" w14:textId="77777777" w:rsidR="004759A2" w:rsidRPr="00792323" w:rsidRDefault="004759A2">
            <w:pPr>
              <w:pStyle w:val="TableMetaHeader"/>
              <w:rPr>
                <w:noProof w:val="0"/>
              </w:rPr>
            </w:pPr>
            <w:r w:rsidRPr="00792323">
              <w:rPr>
                <w:noProof w:val="0"/>
              </w:rPr>
              <w:t>V3 Equivalent</w:t>
            </w:r>
          </w:p>
        </w:tc>
        <w:tc>
          <w:tcPr>
            <w:tcW w:w="2448" w:type="dxa"/>
            <w:shd w:val="pct10" w:color="auto" w:fill="FFFFFF"/>
          </w:tcPr>
          <w:p w14:paraId="14DE1EA6" w14:textId="77777777" w:rsidR="004759A2" w:rsidRPr="00792323" w:rsidRDefault="004759A2">
            <w:pPr>
              <w:pStyle w:val="TableMetaHeader"/>
              <w:rPr>
                <w:noProof w:val="0"/>
              </w:rPr>
            </w:pPr>
            <w:r w:rsidRPr="00792323">
              <w:rPr>
                <w:noProof w:val="0"/>
              </w:rPr>
              <w:t>Where used</w:t>
            </w:r>
          </w:p>
        </w:tc>
        <w:tc>
          <w:tcPr>
            <w:tcW w:w="1152" w:type="dxa"/>
            <w:shd w:val="pct10" w:color="auto" w:fill="FFFFFF"/>
          </w:tcPr>
          <w:p w14:paraId="284A8300" w14:textId="77777777" w:rsidR="004759A2" w:rsidRPr="00792323" w:rsidRDefault="004759A2">
            <w:pPr>
              <w:pStyle w:val="TableMetaHeader"/>
              <w:rPr>
                <w:noProof w:val="0"/>
              </w:rPr>
            </w:pPr>
            <w:r w:rsidRPr="00792323">
              <w:rPr>
                <w:noProof w:val="0"/>
              </w:rPr>
              <w:t>Status</w:t>
            </w:r>
          </w:p>
        </w:tc>
        <w:bookmarkStart w:id="1581" w:name="_Toc382761481"/>
      </w:tr>
      <w:tr w:rsidR="004759A2" w:rsidRPr="00792323" w14:paraId="5ECC8456" w14:textId="77777777" w:rsidTr="00524EDE">
        <w:tc>
          <w:tcPr>
            <w:tcW w:w="720" w:type="dxa"/>
            <w:shd w:val="clear" w:color="auto" w:fill="FFFFFF"/>
          </w:tcPr>
          <w:p w14:paraId="3443B375" w14:textId="77777777" w:rsidR="004759A2" w:rsidRPr="00792323" w:rsidRDefault="004759A2">
            <w:pPr>
              <w:pStyle w:val="TableMetaBody"/>
              <w:rPr>
                <w:noProof w:val="0"/>
              </w:rPr>
            </w:pPr>
            <w:r w:rsidRPr="00792323">
              <w:rPr>
                <w:noProof w:val="0"/>
              </w:rPr>
              <w:t>0491</w:t>
            </w:r>
          </w:p>
        </w:tc>
        <w:tc>
          <w:tcPr>
            <w:tcW w:w="1152" w:type="dxa"/>
            <w:shd w:val="clear" w:color="auto" w:fill="FFFFFF"/>
          </w:tcPr>
          <w:p w14:paraId="24486573" w14:textId="77777777" w:rsidR="004759A2" w:rsidRPr="00792323" w:rsidRDefault="004759A2">
            <w:pPr>
              <w:pStyle w:val="TableMetaBody"/>
              <w:rPr>
                <w:noProof w:val="0"/>
              </w:rPr>
            </w:pPr>
            <w:r w:rsidRPr="00792323">
              <w:rPr>
                <w:noProof w:val="0"/>
              </w:rPr>
              <w:t>OO</w:t>
            </w:r>
          </w:p>
        </w:tc>
        <w:tc>
          <w:tcPr>
            <w:tcW w:w="2016" w:type="dxa"/>
            <w:shd w:val="clear" w:color="auto" w:fill="FFFFFF"/>
          </w:tcPr>
          <w:p w14:paraId="0868AD5F" w14:textId="77777777" w:rsidR="004759A2" w:rsidRPr="00792323" w:rsidRDefault="004759A2">
            <w:pPr>
              <w:pStyle w:val="TableMetaBody"/>
              <w:rPr>
                <w:noProof w:val="0"/>
              </w:rPr>
            </w:pPr>
            <w:r w:rsidRPr="00792323">
              <w:rPr>
                <w:noProof w:val="0"/>
              </w:rPr>
              <w:t>TBD</w:t>
            </w:r>
          </w:p>
        </w:tc>
        <w:tc>
          <w:tcPr>
            <w:tcW w:w="2016" w:type="dxa"/>
            <w:shd w:val="clear" w:color="auto" w:fill="FFFFFF"/>
          </w:tcPr>
          <w:p w14:paraId="32CFB8A7" w14:textId="77777777" w:rsidR="004759A2" w:rsidRPr="00792323" w:rsidRDefault="004759A2">
            <w:pPr>
              <w:pStyle w:val="TableMetaBody"/>
              <w:rPr>
                <w:noProof w:val="0"/>
              </w:rPr>
            </w:pPr>
            <w:r w:rsidRPr="00792323">
              <w:rPr>
                <w:noProof w:val="0"/>
              </w:rPr>
              <w:t>TBD</w:t>
            </w:r>
          </w:p>
        </w:tc>
        <w:tc>
          <w:tcPr>
            <w:tcW w:w="2448" w:type="dxa"/>
            <w:shd w:val="clear" w:color="auto" w:fill="FFFFFF"/>
          </w:tcPr>
          <w:p w14:paraId="65EBBFC6" w14:textId="77777777" w:rsidR="004759A2" w:rsidRPr="00792323" w:rsidRDefault="004759A2">
            <w:pPr>
              <w:pStyle w:val="TableMetaBody"/>
              <w:rPr>
                <w:noProof w:val="0"/>
              </w:rPr>
            </w:pPr>
            <w:r w:rsidRPr="00792323">
              <w:rPr>
                <w:noProof w:val="0"/>
              </w:rPr>
              <w:t>SPM-22</w:t>
            </w:r>
          </w:p>
        </w:tc>
        <w:tc>
          <w:tcPr>
            <w:tcW w:w="1152" w:type="dxa"/>
            <w:shd w:val="clear" w:color="auto" w:fill="FFFFFF"/>
          </w:tcPr>
          <w:p w14:paraId="2028F85B" w14:textId="77777777" w:rsidR="004759A2" w:rsidRPr="00792323" w:rsidRDefault="004759A2">
            <w:pPr>
              <w:pStyle w:val="TableMetaBody"/>
              <w:rPr>
                <w:noProof w:val="0"/>
              </w:rPr>
            </w:pPr>
            <w:r w:rsidRPr="00792323">
              <w:rPr>
                <w:noProof w:val="0"/>
              </w:rPr>
              <w:t>Activ</w:t>
            </w:r>
            <w:bookmarkEnd w:id="1581"/>
            <w:r w:rsidRPr="00792323">
              <w:rPr>
                <w:noProof w:val="0"/>
              </w:rPr>
              <w:t>e</w:t>
            </w:r>
          </w:p>
        </w:tc>
      </w:tr>
    </w:tbl>
    <w:p w14:paraId="66FDC9CE" w14:textId="77777777" w:rsidR="004759A2" w:rsidRPr="00792323" w:rsidRDefault="004759A2">
      <w:pPr>
        <w:pStyle w:val="UserTableCaption"/>
      </w:pPr>
      <w:r w:rsidRPr="00792323">
        <w:t>User-defined Table 0491 - Specimen Quality</w:t>
      </w:r>
      <w:r>
        <w:fldChar w:fldCharType="begin"/>
      </w:r>
      <w:r>
        <w:instrText>xe "</w:instrText>
      </w:r>
      <w:r w:rsidRPr="00792323">
        <w:instrText>User-defined Table: 0491 - Specimen Quality</w:instrText>
      </w:r>
      <w:r>
        <w:instrText>"</w:instrText>
      </w:r>
      <w: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350"/>
        <w:gridCol w:w="2835"/>
        <w:gridCol w:w="2835"/>
      </w:tblGrid>
      <w:tr w:rsidR="004759A2" w:rsidRPr="00792323" w14:paraId="7826F39C" w14:textId="77777777" w:rsidTr="00524EDE">
        <w:trPr>
          <w:tblHeader/>
          <w:jc w:val="center"/>
        </w:trPr>
        <w:tc>
          <w:tcPr>
            <w:tcW w:w="1350" w:type="dxa"/>
            <w:shd w:val="pct10" w:color="auto" w:fill="FFFFFF"/>
          </w:tcPr>
          <w:p w14:paraId="3133D9A0" w14:textId="77777777" w:rsidR="004759A2" w:rsidRPr="00792323" w:rsidRDefault="004759A2">
            <w:pPr>
              <w:pStyle w:val="HL7TableHeader"/>
              <w:jc w:val="center"/>
              <w:rPr>
                <w:bCs/>
                <w:kern w:val="0"/>
              </w:rPr>
            </w:pPr>
            <w:r w:rsidRPr="00792323">
              <w:rPr>
                <w:bCs/>
                <w:kern w:val="0"/>
              </w:rPr>
              <w:t>Value</w:t>
            </w:r>
          </w:p>
        </w:tc>
        <w:tc>
          <w:tcPr>
            <w:tcW w:w="2835" w:type="dxa"/>
            <w:shd w:val="pct10" w:color="auto" w:fill="FFFFFF"/>
          </w:tcPr>
          <w:p w14:paraId="2D309748" w14:textId="77777777" w:rsidR="004759A2" w:rsidRPr="00792323" w:rsidRDefault="004759A2">
            <w:pPr>
              <w:pStyle w:val="HL7TableHeader"/>
            </w:pPr>
            <w:r w:rsidRPr="00792323">
              <w:t>Descripti</w:t>
            </w:r>
            <w:bookmarkStart w:id="1582" w:name="HL70490"/>
            <w:r w:rsidRPr="00792323">
              <w:t>on</w:t>
            </w:r>
          </w:p>
        </w:tc>
        <w:tc>
          <w:tcPr>
            <w:tcW w:w="2835" w:type="dxa"/>
            <w:shd w:val="pct10" w:color="auto" w:fill="FFFFFF"/>
          </w:tcPr>
          <w:p w14:paraId="3C287BEC" w14:textId="77777777" w:rsidR="004759A2" w:rsidRPr="00792323" w:rsidRDefault="004759A2">
            <w:pPr>
              <w:pStyle w:val="HL7TableHeader"/>
            </w:pPr>
            <w:r w:rsidRPr="00792323">
              <w:t>Comment</w:t>
            </w:r>
          </w:p>
        </w:tc>
      </w:tr>
      <w:tr w:rsidR="004759A2" w:rsidRPr="00792323" w14:paraId="440E13EA" w14:textId="77777777" w:rsidTr="00524EDE">
        <w:trPr>
          <w:jc w:val="center"/>
        </w:trPr>
        <w:tc>
          <w:tcPr>
            <w:tcW w:w="1350" w:type="dxa"/>
            <w:shd w:val="clear" w:color="auto" w:fill="FFFFFF"/>
          </w:tcPr>
          <w:p w14:paraId="095C9093" w14:textId="77777777" w:rsidR="004759A2" w:rsidRPr="00792323" w:rsidRDefault="004759A2">
            <w:pPr>
              <w:pStyle w:val="HL7TableBody"/>
              <w:jc w:val="center"/>
            </w:pPr>
            <w:r w:rsidRPr="00792323">
              <w:t>E</w:t>
            </w:r>
          </w:p>
        </w:tc>
        <w:tc>
          <w:tcPr>
            <w:tcW w:w="2835" w:type="dxa"/>
            <w:shd w:val="clear" w:color="auto" w:fill="FFFFFF"/>
          </w:tcPr>
          <w:p w14:paraId="3F231644" w14:textId="77777777" w:rsidR="004759A2" w:rsidRPr="00792323" w:rsidRDefault="004759A2">
            <w:pPr>
              <w:pStyle w:val="HL7TableBody"/>
            </w:pPr>
            <w:r w:rsidRPr="00792323">
              <w:t>Excellent</w:t>
            </w:r>
          </w:p>
        </w:tc>
        <w:tc>
          <w:tcPr>
            <w:tcW w:w="2835" w:type="dxa"/>
            <w:shd w:val="clear" w:color="auto" w:fill="FFFFFF"/>
          </w:tcPr>
          <w:p w14:paraId="401A17C1" w14:textId="77777777" w:rsidR="004759A2" w:rsidRPr="00792323" w:rsidRDefault="004759A2">
            <w:pPr>
              <w:pStyle w:val="HL7TableBody"/>
            </w:pPr>
          </w:p>
        </w:tc>
      </w:tr>
      <w:tr w:rsidR="004759A2" w:rsidRPr="00792323" w14:paraId="564FDF91" w14:textId="77777777" w:rsidTr="00524EDE">
        <w:trPr>
          <w:jc w:val="center"/>
        </w:trPr>
        <w:tc>
          <w:tcPr>
            <w:tcW w:w="1350" w:type="dxa"/>
            <w:shd w:val="clear" w:color="auto" w:fill="FFFFFF"/>
          </w:tcPr>
          <w:p w14:paraId="6B1ED8D0" w14:textId="77777777" w:rsidR="004759A2" w:rsidRPr="00792323" w:rsidRDefault="004759A2">
            <w:pPr>
              <w:pStyle w:val="HL7TableBody"/>
              <w:jc w:val="center"/>
            </w:pPr>
            <w:r w:rsidRPr="00792323">
              <w:t>G</w:t>
            </w:r>
          </w:p>
        </w:tc>
        <w:tc>
          <w:tcPr>
            <w:tcW w:w="2835" w:type="dxa"/>
            <w:shd w:val="clear" w:color="auto" w:fill="FFFFFF"/>
          </w:tcPr>
          <w:p w14:paraId="1970977B" w14:textId="77777777" w:rsidR="004759A2" w:rsidRPr="00792323" w:rsidRDefault="004759A2">
            <w:pPr>
              <w:pStyle w:val="HL7TableBody"/>
            </w:pPr>
            <w:r w:rsidRPr="00792323">
              <w:t>Good</w:t>
            </w:r>
          </w:p>
        </w:tc>
        <w:tc>
          <w:tcPr>
            <w:tcW w:w="2835" w:type="dxa"/>
            <w:shd w:val="clear" w:color="auto" w:fill="FFFFFF"/>
          </w:tcPr>
          <w:p w14:paraId="0F6FFD2A" w14:textId="77777777" w:rsidR="004759A2" w:rsidRPr="00792323" w:rsidRDefault="004759A2">
            <w:pPr>
              <w:pStyle w:val="HL7TableBody"/>
            </w:pPr>
          </w:p>
        </w:tc>
      </w:tr>
      <w:tr w:rsidR="004759A2" w:rsidRPr="00792323" w14:paraId="60D16FF6" w14:textId="77777777" w:rsidTr="00524EDE">
        <w:trPr>
          <w:jc w:val="center"/>
        </w:trPr>
        <w:tc>
          <w:tcPr>
            <w:tcW w:w="1350" w:type="dxa"/>
            <w:shd w:val="clear" w:color="auto" w:fill="FFFFFF"/>
          </w:tcPr>
          <w:p w14:paraId="51409711" w14:textId="77777777" w:rsidR="004759A2" w:rsidRPr="00792323" w:rsidRDefault="004759A2">
            <w:pPr>
              <w:pStyle w:val="HL7TableBody"/>
              <w:jc w:val="center"/>
            </w:pPr>
            <w:r w:rsidRPr="00792323">
              <w:t>F</w:t>
            </w:r>
          </w:p>
        </w:tc>
        <w:tc>
          <w:tcPr>
            <w:tcW w:w="2835" w:type="dxa"/>
            <w:shd w:val="clear" w:color="auto" w:fill="FFFFFF"/>
          </w:tcPr>
          <w:p w14:paraId="35F03567" w14:textId="77777777" w:rsidR="004759A2" w:rsidRPr="00792323" w:rsidRDefault="004759A2">
            <w:pPr>
              <w:pStyle w:val="HL7TableBody"/>
            </w:pPr>
            <w:r w:rsidRPr="00792323">
              <w:t>Fai</w:t>
            </w:r>
            <w:bookmarkEnd w:id="1582"/>
            <w:r w:rsidRPr="00792323">
              <w:t>r</w:t>
            </w:r>
          </w:p>
        </w:tc>
        <w:tc>
          <w:tcPr>
            <w:tcW w:w="2835" w:type="dxa"/>
            <w:shd w:val="clear" w:color="auto" w:fill="FFFFFF"/>
          </w:tcPr>
          <w:p w14:paraId="5B3D7C2B" w14:textId="77777777" w:rsidR="004759A2" w:rsidRPr="00792323" w:rsidRDefault="004759A2">
            <w:pPr>
              <w:pStyle w:val="HL7TableBody"/>
            </w:pPr>
          </w:p>
        </w:tc>
      </w:tr>
      <w:tr w:rsidR="004759A2" w:rsidRPr="00792323" w14:paraId="16A049B3" w14:textId="77777777" w:rsidTr="00524EDE">
        <w:trPr>
          <w:jc w:val="center"/>
        </w:trPr>
        <w:tc>
          <w:tcPr>
            <w:tcW w:w="1350" w:type="dxa"/>
            <w:shd w:val="clear" w:color="auto" w:fill="FFFFFF"/>
          </w:tcPr>
          <w:p w14:paraId="5DC1113F" w14:textId="77777777" w:rsidR="004759A2" w:rsidRPr="00792323" w:rsidRDefault="004759A2">
            <w:pPr>
              <w:pStyle w:val="HL7TableBody"/>
              <w:jc w:val="center"/>
            </w:pPr>
            <w:r w:rsidRPr="00792323">
              <w:t>P</w:t>
            </w:r>
          </w:p>
        </w:tc>
        <w:tc>
          <w:tcPr>
            <w:tcW w:w="2835" w:type="dxa"/>
            <w:shd w:val="clear" w:color="auto" w:fill="FFFFFF"/>
          </w:tcPr>
          <w:p w14:paraId="52BF98C5" w14:textId="77777777" w:rsidR="004759A2" w:rsidRPr="00792323" w:rsidRDefault="004759A2">
            <w:pPr>
              <w:pStyle w:val="HL7TableBody"/>
            </w:pPr>
            <w:r w:rsidRPr="00792323">
              <w:t>Poor</w:t>
            </w:r>
          </w:p>
        </w:tc>
        <w:tc>
          <w:tcPr>
            <w:tcW w:w="2835" w:type="dxa"/>
            <w:shd w:val="clear" w:color="auto" w:fill="FFFFFF"/>
          </w:tcPr>
          <w:p w14:paraId="1B549336" w14:textId="77777777" w:rsidR="004759A2" w:rsidRPr="00792323" w:rsidRDefault="004759A2">
            <w:pPr>
              <w:pStyle w:val="HL7TableBody"/>
            </w:pPr>
          </w:p>
        </w:tc>
      </w:tr>
    </w:tbl>
    <w:p w14:paraId="1E380BA8"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6723E546" w14:textId="77777777" w:rsidR="004759A2" w:rsidRPr="00792323" w:rsidRDefault="004759A2" w:rsidP="003E07C6">
      <w:pPr>
        <w:rPr>
          <w:lang w:val="en-US" w:eastAsia="en-US"/>
        </w:rPr>
      </w:pPr>
    </w:p>
    <w:p w14:paraId="671FA5F0" w14:textId="77777777" w:rsidR="004759A2" w:rsidRPr="00792323" w:rsidRDefault="004759A2" w:rsidP="00A62F22">
      <w:pPr>
        <w:pStyle w:val="Heading4"/>
      </w:pPr>
      <w:bookmarkStart w:id="1583" w:name="_Toc423691465"/>
      <w:r w:rsidRPr="00792323">
        <w:lastRenderedPageBreak/>
        <w:t>0492 - Specimen Appropriateness</w:t>
      </w:r>
      <w:bookmarkEnd w:id="1583"/>
    </w:p>
    <w:p w14:paraId="442DDD86" w14:textId="77777777" w:rsidR="004759A2" w:rsidRPr="00792323" w:rsidRDefault="004759A2">
      <w:pPr>
        <w:pStyle w:val="TableMetaCaption"/>
        <w:rPr>
          <w:noProof w:val="0"/>
        </w:rPr>
      </w:pPr>
      <w:r w:rsidRPr="00792323">
        <w:rPr>
          <w:noProof w:val="0"/>
        </w:rPr>
        <w:t>Table Metadata</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E8A27C2" w14:textId="77777777" w:rsidTr="00524EDE">
        <w:trPr>
          <w:tblHeader/>
        </w:trPr>
        <w:tc>
          <w:tcPr>
            <w:tcW w:w="720" w:type="dxa"/>
            <w:shd w:val="pct10" w:color="auto" w:fill="FFFFFF"/>
          </w:tcPr>
          <w:p w14:paraId="2E9848C1" w14:textId="77777777" w:rsidR="004759A2" w:rsidRPr="00792323" w:rsidRDefault="004759A2">
            <w:pPr>
              <w:pStyle w:val="TableMetaHeader"/>
              <w:rPr>
                <w:noProof w:val="0"/>
              </w:rPr>
            </w:pPr>
            <w:r w:rsidRPr="00792323">
              <w:rPr>
                <w:noProof w:val="0"/>
              </w:rPr>
              <w:t>Table</w:t>
            </w:r>
          </w:p>
        </w:tc>
        <w:tc>
          <w:tcPr>
            <w:tcW w:w="1152" w:type="dxa"/>
            <w:shd w:val="pct10" w:color="auto" w:fill="FFFFFF"/>
          </w:tcPr>
          <w:p w14:paraId="232BDD3F" w14:textId="77777777" w:rsidR="004759A2" w:rsidRPr="00792323" w:rsidRDefault="004759A2">
            <w:pPr>
              <w:pStyle w:val="TableMetaHeader"/>
              <w:rPr>
                <w:noProof w:val="0"/>
              </w:rPr>
            </w:pPr>
            <w:r w:rsidRPr="00792323">
              <w:rPr>
                <w:noProof w:val="0"/>
              </w:rPr>
              <w:t>Steward</w:t>
            </w:r>
          </w:p>
        </w:tc>
        <w:tc>
          <w:tcPr>
            <w:tcW w:w="2016" w:type="dxa"/>
            <w:shd w:val="pct10" w:color="auto" w:fill="FFFFFF"/>
          </w:tcPr>
          <w:p w14:paraId="64D37826" w14:textId="77777777" w:rsidR="004759A2" w:rsidRPr="00792323" w:rsidRDefault="004759A2">
            <w:pPr>
              <w:pStyle w:val="TableMetaHeader"/>
              <w:rPr>
                <w:noProof w:val="0"/>
              </w:rPr>
            </w:pPr>
            <w:r w:rsidRPr="00792323">
              <w:rPr>
                <w:noProof w:val="0"/>
              </w:rPr>
              <w:t>V3 Harmonization</w:t>
            </w:r>
          </w:p>
        </w:tc>
        <w:tc>
          <w:tcPr>
            <w:tcW w:w="2016" w:type="dxa"/>
            <w:shd w:val="pct10" w:color="auto" w:fill="FFFFFF"/>
          </w:tcPr>
          <w:p w14:paraId="1FB547D6" w14:textId="77777777" w:rsidR="004759A2" w:rsidRPr="00792323" w:rsidRDefault="004759A2">
            <w:pPr>
              <w:pStyle w:val="TableMetaHeader"/>
              <w:rPr>
                <w:noProof w:val="0"/>
              </w:rPr>
            </w:pPr>
            <w:r w:rsidRPr="00792323">
              <w:rPr>
                <w:noProof w:val="0"/>
              </w:rPr>
              <w:t>V3 Equivalent</w:t>
            </w:r>
          </w:p>
        </w:tc>
        <w:tc>
          <w:tcPr>
            <w:tcW w:w="2448" w:type="dxa"/>
            <w:shd w:val="pct10" w:color="auto" w:fill="FFFFFF"/>
          </w:tcPr>
          <w:p w14:paraId="0891A427" w14:textId="77777777" w:rsidR="004759A2" w:rsidRPr="00792323" w:rsidRDefault="004759A2">
            <w:pPr>
              <w:pStyle w:val="TableMetaHeader"/>
              <w:rPr>
                <w:noProof w:val="0"/>
              </w:rPr>
            </w:pPr>
            <w:r w:rsidRPr="00792323">
              <w:rPr>
                <w:noProof w:val="0"/>
              </w:rPr>
              <w:t>Where used</w:t>
            </w:r>
          </w:p>
        </w:tc>
        <w:tc>
          <w:tcPr>
            <w:tcW w:w="1152" w:type="dxa"/>
            <w:shd w:val="pct10" w:color="auto" w:fill="FFFFFF"/>
          </w:tcPr>
          <w:p w14:paraId="5653239D" w14:textId="77777777" w:rsidR="004759A2" w:rsidRPr="00792323" w:rsidRDefault="004759A2">
            <w:pPr>
              <w:pStyle w:val="TableMetaHeader"/>
              <w:rPr>
                <w:noProof w:val="0"/>
              </w:rPr>
            </w:pPr>
            <w:r w:rsidRPr="00792323">
              <w:rPr>
                <w:noProof w:val="0"/>
              </w:rPr>
              <w:t>Status</w:t>
            </w:r>
          </w:p>
        </w:tc>
      </w:tr>
      <w:tr w:rsidR="004759A2" w:rsidRPr="00792323" w14:paraId="619D767A" w14:textId="77777777" w:rsidTr="00524EDE">
        <w:tc>
          <w:tcPr>
            <w:tcW w:w="720" w:type="dxa"/>
            <w:shd w:val="clear" w:color="auto" w:fill="FFFFFF"/>
          </w:tcPr>
          <w:p w14:paraId="252422A2" w14:textId="77777777" w:rsidR="004759A2" w:rsidRPr="00792323" w:rsidRDefault="004759A2">
            <w:pPr>
              <w:pStyle w:val="TableMetaBody"/>
              <w:rPr>
                <w:noProof w:val="0"/>
              </w:rPr>
            </w:pPr>
            <w:r w:rsidRPr="00792323">
              <w:rPr>
                <w:noProof w:val="0"/>
              </w:rPr>
              <w:t>0492</w:t>
            </w:r>
          </w:p>
        </w:tc>
        <w:tc>
          <w:tcPr>
            <w:tcW w:w="1152" w:type="dxa"/>
            <w:shd w:val="clear" w:color="auto" w:fill="FFFFFF"/>
          </w:tcPr>
          <w:p w14:paraId="76515C91" w14:textId="77777777" w:rsidR="004759A2" w:rsidRPr="00792323" w:rsidRDefault="004759A2">
            <w:pPr>
              <w:pStyle w:val="TableMetaBody"/>
              <w:rPr>
                <w:noProof w:val="0"/>
              </w:rPr>
            </w:pPr>
            <w:r w:rsidRPr="00792323">
              <w:rPr>
                <w:noProof w:val="0"/>
              </w:rPr>
              <w:t>OO</w:t>
            </w:r>
          </w:p>
        </w:tc>
        <w:tc>
          <w:tcPr>
            <w:tcW w:w="2016" w:type="dxa"/>
            <w:shd w:val="clear" w:color="auto" w:fill="FFFFFF"/>
          </w:tcPr>
          <w:p w14:paraId="2A591DF7" w14:textId="77777777" w:rsidR="004759A2" w:rsidRPr="00792323" w:rsidRDefault="004759A2">
            <w:pPr>
              <w:pStyle w:val="TableMetaBody"/>
              <w:rPr>
                <w:noProof w:val="0"/>
              </w:rPr>
            </w:pPr>
            <w:r w:rsidRPr="00792323">
              <w:rPr>
                <w:noProof w:val="0"/>
              </w:rPr>
              <w:t>TBD</w:t>
            </w:r>
          </w:p>
        </w:tc>
        <w:tc>
          <w:tcPr>
            <w:tcW w:w="2016" w:type="dxa"/>
            <w:shd w:val="clear" w:color="auto" w:fill="FFFFFF"/>
          </w:tcPr>
          <w:p w14:paraId="37DF46CD" w14:textId="77777777" w:rsidR="004759A2" w:rsidRPr="00792323" w:rsidRDefault="004759A2">
            <w:pPr>
              <w:pStyle w:val="TableMetaBody"/>
              <w:rPr>
                <w:noProof w:val="0"/>
              </w:rPr>
            </w:pPr>
            <w:r w:rsidRPr="00792323">
              <w:rPr>
                <w:noProof w:val="0"/>
              </w:rPr>
              <w:t>TBD</w:t>
            </w:r>
          </w:p>
        </w:tc>
        <w:tc>
          <w:tcPr>
            <w:tcW w:w="2448" w:type="dxa"/>
            <w:shd w:val="clear" w:color="auto" w:fill="FFFFFF"/>
          </w:tcPr>
          <w:p w14:paraId="0BABF78C" w14:textId="77777777" w:rsidR="004759A2" w:rsidRPr="00792323" w:rsidRDefault="004759A2">
            <w:pPr>
              <w:pStyle w:val="TableMetaBody"/>
              <w:rPr>
                <w:noProof w:val="0"/>
              </w:rPr>
            </w:pPr>
            <w:r w:rsidRPr="00792323">
              <w:rPr>
                <w:noProof w:val="0"/>
              </w:rPr>
              <w:t>SPM-23</w:t>
            </w:r>
          </w:p>
        </w:tc>
        <w:tc>
          <w:tcPr>
            <w:tcW w:w="1152" w:type="dxa"/>
            <w:shd w:val="clear" w:color="auto" w:fill="FFFFFF"/>
          </w:tcPr>
          <w:p w14:paraId="5F447DDD" w14:textId="77777777" w:rsidR="004759A2" w:rsidRPr="00792323" w:rsidRDefault="004759A2">
            <w:pPr>
              <w:pStyle w:val="TableMetaBody"/>
              <w:rPr>
                <w:noProof w:val="0"/>
              </w:rPr>
            </w:pPr>
            <w:r w:rsidRPr="00792323">
              <w:rPr>
                <w:noProof w:val="0"/>
              </w:rPr>
              <w:t>Active</w:t>
            </w:r>
          </w:p>
        </w:tc>
      </w:tr>
    </w:tbl>
    <w:p w14:paraId="70D71570" w14:textId="77777777" w:rsidR="004759A2" w:rsidRPr="00792323" w:rsidRDefault="004759A2">
      <w:pPr>
        <w:pStyle w:val="UserTableCaption"/>
      </w:pPr>
      <w:r w:rsidRPr="00792323">
        <w:t>User-defined Table 0492 - Specimen Appropriateness</w:t>
      </w:r>
      <w:r>
        <w:fldChar w:fldCharType="begin"/>
      </w:r>
      <w:r>
        <w:instrText>xe "</w:instrText>
      </w:r>
      <w:r w:rsidRPr="00792323">
        <w:instrText>User-defined Table: 0492 - Specimen Appropriateness</w:instrText>
      </w:r>
      <w:r>
        <w:instrText>"</w:instrText>
      </w:r>
      <w: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250"/>
        <w:gridCol w:w="2385"/>
        <w:gridCol w:w="2385"/>
      </w:tblGrid>
      <w:tr w:rsidR="004759A2" w:rsidRPr="00792323" w14:paraId="6987AFE5" w14:textId="77777777" w:rsidTr="00524EDE">
        <w:trPr>
          <w:tblHeader/>
          <w:jc w:val="center"/>
        </w:trPr>
        <w:tc>
          <w:tcPr>
            <w:tcW w:w="2250" w:type="dxa"/>
            <w:shd w:val="pct10" w:color="auto" w:fill="FFFFFF"/>
          </w:tcPr>
          <w:p w14:paraId="065E51D7" w14:textId="77777777" w:rsidR="004759A2" w:rsidRPr="00792323" w:rsidRDefault="004759A2">
            <w:pPr>
              <w:pStyle w:val="HL7TableHeader"/>
              <w:jc w:val="center"/>
              <w:rPr>
                <w:bCs/>
                <w:kern w:val="0"/>
              </w:rPr>
            </w:pPr>
            <w:r w:rsidRPr="00792323">
              <w:rPr>
                <w:bCs/>
                <w:kern w:val="0"/>
              </w:rPr>
              <w:t>Value</w:t>
            </w:r>
          </w:p>
        </w:tc>
        <w:tc>
          <w:tcPr>
            <w:tcW w:w="2385" w:type="dxa"/>
            <w:shd w:val="pct10" w:color="auto" w:fill="FFFFFF"/>
          </w:tcPr>
          <w:p w14:paraId="6B766B29" w14:textId="77777777" w:rsidR="004759A2" w:rsidRPr="00792323" w:rsidRDefault="004759A2">
            <w:pPr>
              <w:pStyle w:val="HL7TableHeader"/>
            </w:pPr>
            <w:r w:rsidRPr="00792323">
              <w:t>Description</w:t>
            </w:r>
          </w:p>
        </w:tc>
        <w:tc>
          <w:tcPr>
            <w:tcW w:w="2385" w:type="dxa"/>
            <w:shd w:val="pct10" w:color="auto" w:fill="FFFFFF"/>
          </w:tcPr>
          <w:p w14:paraId="38F9FDBB" w14:textId="77777777" w:rsidR="004759A2" w:rsidRPr="00792323" w:rsidRDefault="004759A2">
            <w:pPr>
              <w:pStyle w:val="HL7TableHeader"/>
            </w:pPr>
            <w:r w:rsidRPr="00792323">
              <w:t>Comment</w:t>
            </w:r>
          </w:p>
        </w:tc>
      </w:tr>
      <w:tr w:rsidR="004759A2" w:rsidRPr="00792323" w14:paraId="5D1F93D7" w14:textId="77777777" w:rsidTr="00524EDE">
        <w:trPr>
          <w:jc w:val="center"/>
        </w:trPr>
        <w:tc>
          <w:tcPr>
            <w:tcW w:w="2250" w:type="dxa"/>
            <w:shd w:val="clear" w:color="auto" w:fill="FFFFFF"/>
          </w:tcPr>
          <w:p w14:paraId="1573D08A" w14:textId="77777777" w:rsidR="004759A2" w:rsidRPr="00792323" w:rsidRDefault="004759A2">
            <w:pPr>
              <w:pStyle w:val="HL7TableBody"/>
              <w:jc w:val="center"/>
            </w:pPr>
            <w:r w:rsidRPr="00792323">
              <w:t>P</w:t>
            </w:r>
          </w:p>
        </w:tc>
        <w:tc>
          <w:tcPr>
            <w:tcW w:w="2385" w:type="dxa"/>
            <w:shd w:val="clear" w:color="auto" w:fill="FFFFFF"/>
          </w:tcPr>
          <w:p w14:paraId="17140AA3" w14:textId="77777777" w:rsidR="004759A2" w:rsidRPr="00792323" w:rsidRDefault="004759A2">
            <w:pPr>
              <w:pStyle w:val="HL7TableBody"/>
            </w:pPr>
            <w:r w:rsidRPr="00792323">
              <w:t>Preferred</w:t>
            </w:r>
          </w:p>
        </w:tc>
        <w:tc>
          <w:tcPr>
            <w:tcW w:w="2385" w:type="dxa"/>
            <w:shd w:val="clear" w:color="auto" w:fill="FFFFFF"/>
          </w:tcPr>
          <w:p w14:paraId="76E8D425" w14:textId="77777777" w:rsidR="004759A2" w:rsidRPr="00792323" w:rsidRDefault="004759A2">
            <w:pPr>
              <w:pStyle w:val="HL7TableBody"/>
            </w:pPr>
          </w:p>
        </w:tc>
      </w:tr>
      <w:tr w:rsidR="004759A2" w:rsidRPr="00792323" w14:paraId="0F7F6446" w14:textId="77777777" w:rsidTr="00524EDE">
        <w:trPr>
          <w:jc w:val="center"/>
        </w:trPr>
        <w:tc>
          <w:tcPr>
            <w:tcW w:w="2250" w:type="dxa"/>
            <w:shd w:val="clear" w:color="auto" w:fill="FFFFFF"/>
          </w:tcPr>
          <w:p w14:paraId="1F777773" w14:textId="77777777" w:rsidR="004759A2" w:rsidRPr="00792323" w:rsidRDefault="004759A2">
            <w:pPr>
              <w:pStyle w:val="HL7TableBody"/>
              <w:jc w:val="center"/>
            </w:pPr>
            <w:r w:rsidRPr="00792323">
              <w:t>A</w:t>
            </w:r>
            <w:bookmarkStart w:id="1584" w:name="_Toc382761482"/>
          </w:p>
        </w:tc>
        <w:tc>
          <w:tcPr>
            <w:tcW w:w="2385" w:type="dxa"/>
            <w:shd w:val="clear" w:color="auto" w:fill="FFFFFF"/>
          </w:tcPr>
          <w:p w14:paraId="452E302C" w14:textId="77777777" w:rsidR="004759A2" w:rsidRPr="00792323" w:rsidRDefault="004759A2">
            <w:pPr>
              <w:pStyle w:val="HL7TableBody"/>
            </w:pPr>
            <w:r w:rsidRPr="00792323">
              <w:t>Appropriate</w:t>
            </w:r>
          </w:p>
        </w:tc>
        <w:tc>
          <w:tcPr>
            <w:tcW w:w="2385" w:type="dxa"/>
            <w:shd w:val="clear" w:color="auto" w:fill="FFFFFF"/>
          </w:tcPr>
          <w:p w14:paraId="17FAE712" w14:textId="77777777" w:rsidR="004759A2" w:rsidRPr="00792323" w:rsidRDefault="004759A2">
            <w:pPr>
              <w:pStyle w:val="HL7TableBody"/>
            </w:pPr>
          </w:p>
        </w:tc>
      </w:tr>
      <w:tr w:rsidR="004759A2" w:rsidRPr="00792323" w14:paraId="2AD644CC" w14:textId="77777777" w:rsidTr="00524EDE">
        <w:trPr>
          <w:jc w:val="center"/>
        </w:trPr>
        <w:tc>
          <w:tcPr>
            <w:tcW w:w="2250" w:type="dxa"/>
            <w:shd w:val="clear" w:color="auto" w:fill="FFFFFF"/>
          </w:tcPr>
          <w:p w14:paraId="253696E4" w14:textId="77777777" w:rsidR="004759A2" w:rsidRPr="00792323" w:rsidRDefault="004759A2">
            <w:pPr>
              <w:pStyle w:val="HL7TableBody"/>
              <w:jc w:val="center"/>
            </w:pPr>
            <w:r w:rsidRPr="00792323">
              <w:t>I</w:t>
            </w:r>
          </w:p>
        </w:tc>
        <w:tc>
          <w:tcPr>
            <w:tcW w:w="2385" w:type="dxa"/>
            <w:shd w:val="clear" w:color="auto" w:fill="FFFFFF"/>
          </w:tcPr>
          <w:p w14:paraId="3A476AEA" w14:textId="77777777" w:rsidR="004759A2" w:rsidRPr="00792323" w:rsidRDefault="004759A2">
            <w:pPr>
              <w:pStyle w:val="HL7TableBody"/>
            </w:pPr>
            <w:r w:rsidRPr="00792323">
              <w:t>Inappr</w:t>
            </w:r>
            <w:bookmarkEnd w:id="1584"/>
            <w:r w:rsidRPr="00792323">
              <w:t>opriate</w:t>
            </w:r>
          </w:p>
        </w:tc>
        <w:tc>
          <w:tcPr>
            <w:tcW w:w="2385" w:type="dxa"/>
            <w:shd w:val="clear" w:color="auto" w:fill="FFFFFF"/>
          </w:tcPr>
          <w:p w14:paraId="60DD74CA" w14:textId="77777777" w:rsidR="004759A2" w:rsidRPr="00792323" w:rsidRDefault="004759A2">
            <w:pPr>
              <w:pStyle w:val="HL7TableBody"/>
            </w:pPr>
          </w:p>
        </w:tc>
      </w:tr>
    </w:tbl>
    <w:p w14:paraId="791A10A9"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77FE1954" w14:textId="77777777" w:rsidR="004759A2" w:rsidRPr="00792323" w:rsidRDefault="004759A2" w:rsidP="003E07C6">
      <w:pPr>
        <w:rPr>
          <w:lang w:val="en-US" w:eastAsia="en-US"/>
        </w:rPr>
      </w:pPr>
    </w:p>
    <w:p w14:paraId="6A1EA81E" w14:textId="77777777" w:rsidR="004759A2" w:rsidRPr="00792323" w:rsidRDefault="004759A2" w:rsidP="00A62F22">
      <w:pPr>
        <w:pStyle w:val="Heading4"/>
      </w:pPr>
      <w:bookmarkStart w:id="1585" w:name="_Toc423691466"/>
      <w:r w:rsidRPr="00792323">
        <w:t>0493 - Specimen Condition</w:t>
      </w:r>
      <w:bookmarkEnd w:id="1585"/>
    </w:p>
    <w:p w14:paraId="352489C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F1B03D0" w14:textId="77777777">
        <w:trPr>
          <w:tblHeader/>
        </w:trPr>
        <w:tc>
          <w:tcPr>
            <w:tcW w:w="720" w:type="dxa"/>
            <w:tcBorders>
              <w:top w:val="double" w:sz="4" w:space="0" w:color="auto"/>
            </w:tcBorders>
            <w:shd w:val="pct10" w:color="auto" w:fill="FFFFFF"/>
          </w:tcPr>
          <w:p w14:paraId="55C73D7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78DB65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2997668" w14:textId="77777777" w:rsidR="004759A2" w:rsidRPr="00792323" w:rsidRDefault="004759A2">
            <w:pPr>
              <w:pStyle w:val="TableMetaHeader"/>
              <w:rPr>
                <w:noProof w:val="0"/>
              </w:rPr>
            </w:pPr>
            <w:r w:rsidRPr="00792323">
              <w:rPr>
                <w:noProof w:val="0"/>
              </w:rPr>
              <w:t>V3 Ha</w:t>
            </w:r>
            <w:bookmarkStart w:id="1586" w:name="HL70491"/>
            <w:bookmarkEnd w:id="1586"/>
            <w:r w:rsidRPr="00792323">
              <w:rPr>
                <w:noProof w:val="0"/>
              </w:rPr>
              <w:t>rmonization</w:t>
            </w:r>
          </w:p>
        </w:tc>
        <w:tc>
          <w:tcPr>
            <w:tcW w:w="2016" w:type="dxa"/>
            <w:tcBorders>
              <w:top w:val="double" w:sz="4" w:space="0" w:color="auto"/>
            </w:tcBorders>
            <w:shd w:val="pct10" w:color="auto" w:fill="FFFFFF"/>
          </w:tcPr>
          <w:p w14:paraId="04605A3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F7188C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1993F37" w14:textId="77777777" w:rsidR="004759A2" w:rsidRPr="00792323" w:rsidRDefault="004759A2">
            <w:pPr>
              <w:pStyle w:val="TableMetaHeader"/>
              <w:rPr>
                <w:noProof w:val="0"/>
              </w:rPr>
            </w:pPr>
            <w:r w:rsidRPr="00792323">
              <w:rPr>
                <w:noProof w:val="0"/>
              </w:rPr>
              <w:t>Status</w:t>
            </w:r>
          </w:p>
        </w:tc>
      </w:tr>
      <w:tr w:rsidR="004759A2" w:rsidRPr="00792323" w14:paraId="332FE72B" w14:textId="77777777">
        <w:tc>
          <w:tcPr>
            <w:tcW w:w="720" w:type="dxa"/>
            <w:tcBorders>
              <w:bottom w:val="double" w:sz="4" w:space="0" w:color="auto"/>
            </w:tcBorders>
            <w:shd w:val="clear" w:color="auto" w:fill="FFFFFF"/>
          </w:tcPr>
          <w:p w14:paraId="3A6E0C71" w14:textId="77777777" w:rsidR="004759A2" w:rsidRPr="00792323" w:rsidRDefault="004759A2">
            <w:pPr>
              <w:pStyle w:val="TableMetaBody"/>
              <w:rPr>
                <w:noProof w:val="0"/>
              </w:rPr>
            </w:pPr>
            <w:r w:rsidRPr="00792323">
              <w:rPr>
                <w:noProof w:val="0"/>
              </w:rPr>
              <w:t>0493</w:t>
            </w:r>
          </w:p>
        </w:tc>
        <w:tc>
          <w:tcPr>
            <w:tcW w:w="1152" w:type="dxa"/>
            <w:tcBorders>
              <w:bottom w:val="double" w:sz="4" w:space="0" w:color="auto"/>
            </w:tcBorders>
            <w:shd w:val="clear" w:color="auto" w:fill="FFFFFF"/>
          </w:tcPr>
          <w:p w14:paraId="2AE028A3"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7483CA0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EEA866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633BE45" w14:textId="77777777" w:rsidR="004759A2" w:rsidRPr="00792323" w:rsidRDefault="004759A2">
            <w:pPr>
              <w:pStyle w:val="TableMetaBody"/>
              <w:rPr>
                <w:noProof w:val="0"/>
              </w:rPr>
            </w:pPr>
            <w:r w:rsidRPr="00792323">
              <w:rPr>
                <w:noProof w:val="0"/>
              </w:rPr>
              <w:t>SPM-24</w:t>
            </w:r>
          </w:p>
        </w:tc>
        <w:tc>
          <w:tcPr>
            <w:tcW w:w="1152" w:type="dxa"/>
            <w:tcBorders>
              <w:bottom w:val="double" w:sz="4" w:space="0" w:color="auto"/>
            </w:tcBorders>
            <w:shd w:val="clear" w:color="auto" w:fill="FFFFFF"/>
          </w:tcPr>
          <w:p w14:paraId="0A17193D" w14:textId="77777777" w:rsidR="004759A2" w:rsidRPr="00792323" w:rsidRDefault="004759A2">
            <w:pPr>
              <w:pStyle w:val="TableMetaBody"/>
              <w:rPr>
                <w:noProof w:val="0"/>
              </w:rPr>
            </w:pPr>
            <w:r w:rsidRPr="00792323">
              <w:rPr>
                <w:noProof w:val="0"/>
              </w:rPr>
              <w:t>Active</w:t>
            </w:r>
          </w:p>
        </w:tc>
      </w:tr>
    </w:tbl>
    <w:p w14:paraId="4FC42454" w14:textId="77777777" w:rsidR="004759A2" w:rsidRPr="00792323" w:rsidRDefault="004759A2">
      <w:pPr>
        <w:pStyle w:val="UserTableCaption"/>
      </w:pPr>
      <w:r w:rsidRPr="00792323">
        <w:t>User-defined Table 0493 - Specimen Condition</w:t>
      </w:r>
      <w:r>
        <w:fldChar w:fldCharType="begin"/>
      </w:r>
      <w:r>
        <w:instrText>xe "</w:instrText>
      </w:r>
      <w:r w:rsidRPr="00792323">
        <w:instrText>User-defined Table: 0493 - Specimen Condition</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069"/>
        <w:gridCol w:w="2813"/>
        <w:gridCol w:w="2813"/>
      </w:tblGrid>
      <w:tr w:rsidR="004759A2" w:rsidRPr="00792323" w14:paraId="0722A7BE" w14:textId="77777777" w:rsidTr="007B1700">
        <w:trPr>
          <w:tblHeader/>
          <w:jc w:val="center"/>
        </w:trPr>
        <w:tc>
          <w:tcPr>
            <w:tcW w:w="2069" w:type="dxa"/>
            <w:tcBorders>
              <w:top w:val="single" w:sz="12" w:space="0" w:color="auto"/>
              <w:bottom w:val="single" w:sz="6" w:space="0" w:color="auto"/>
            </w:tcBorders>
            <w:shd w:val="pct10" w:color="auto" w:fill="FFFFFF"/>
          </w:tcPr>
          <w:p w14:paraId="32B27DD6" w14:textId="77777777" w:rsidR="004759A2" w:rsidRPr="00792323" w:rsidRDefault="004759A2">
            <w:pPr>
              <w:pStyle w:val="UserTableHeader"/>
              <w:jc w:val="center"/>
              <w:rPr>
                <w:kern w:val="0"/>
              </w:rPr>
            </w:pPr>
            <w:r w:rsidRPr="00792323">
              <w:rPr>
                <w:kern w:val="0"/>
              </w:rPr>
              <w:t>Value</w:t>
            </w:r>
          </w:p>
        </w:tc>
        <w:tc>
          <w:tcPr>
            <w:tcW w:w="2813" w:type="dxa"/>
            <w:tcBorders>
              <w:top w:val="single" w:sz="12" w:space="0" w:color="auto"/>
              <w:bottom w:val="single" w:sz="6" w:space="0" w:color="auto"/>
            </w:tcBorders>
            <w:shd w:val="pct10" w:color="auto" w:fill="FFFFFF"/>
          </w:tcPr>
          <w:p w14:paraId="049253FC" w14:textId="77777777" w:rsidR="004759A2" w:rsidRPr="00792323" w:rsidRDefault="004759A2">
            <w:pPr>
              <w:pStyle w:val="UserTableHeader"/>
            </w:pPr>
            <w:r w:rsidRPr="00792323">
              <w:t>Description</w:t>
            </w:r>
          </w:p>
        </w:tc>
        <w:tc>
          <w:tcPr>
            <w:tcW w:w="2813" w:type="dxa"/>
            <w:tcBorders>
              <w:top w:val="single" w:sz="12" w:space="0" w:color="auto"/>
              <w:bottom w:val="single" w:sz="6" w:space="0" w:color="auto"/>
            </w:tcBorders>
            <w:shd w:val="pct10" w:color="auto" w:fill="FFFFFF"/>
          </w:tcPr>
          <w:p w14:paraId="7CACAAD5" w14:textId="77777777" w:rsidR="004759A2" w:rsidRPr="00792323" w:rsidRDefault="004759A2">
            <w:pPr>
              <w:pStyle w:val="UserTableHeader"/>
            </w:pPr>
            <w:r w:rsidRPr="00792323">
              <w:t>Comment</w:t>
            </w:r>
          </w:p>
        </w:tc>
      </w:tr>
      <w:tr w:rsidR="004759A2" w:rsidRPr="00792323" w14:paraId="5AE5A9C3" w14:textId="77777777" w:rsidTr="007B1700">
        <w:trPr>
          <w:jc w:val="center"/>
        </w:trPr>
        <w:tc>
          <w:tcPr>
            <w:tcW w:w="2069" w:type="dxa"/>
            <w:tcBorders>
              <w:top w:val="single" w:sz="6" w:space="0" w:color="auto"/>
            </w:tcBorders>
            <w:shd w:val="clear" w:color="auto" w:fill="FFFFFF"/>
          </w:tcPr>
          <w:p w14:paraId="5789C8F6" w14:textId="77777777" w:rsidR="004759A2" w:rsidRPr="00792323" w:rsidRDefault="004759A2">
            <w:pPr>
              <w:pStyle w:val="UserTableBody"/>
              <w:jc w:val="center"/>
            </w:pPr>
            <w:r w:rsidRPr="00792323">
              <w:rPr>
                <w:snapToGrid w:val="0"/>
              </w:rPr>
              <w:t>AU</w:t>
            </w:r>
            <w:bookmarkStart w:id="1587" w:name="_Toc382761483"/>
            <w:r w:rsidRPr="00792323">
              <w:rPr>
                <w:snapToGrid w:val="0"/>
              </w:rPr>
              <w:t>T</w:t>
            </w:r>
          </w:p>
        </w:tc>
        <w:tc>
          <w:tcPr>
            <w:tcW w:w="2813" w:type="dxa"/>
            <w:tcBorders>
              <w:top w:val="single" w:sz="6" w:space="0" w:color="auto"/>
            </w:tcBorders>
            <w:shd w:val="clear" w:color="auto" w:fill="FFFFFF"/>
          </w:tcPr>
          <w:p w14:paraId="5BEF7442" w14:textId="77777777" w:rsidR="004759A2" w:rsidRPr="00792323" w:rsidRDefault="004759A2">
            <w:pPr>
              <w:pStyle w:val="UserTableBody"/>
            </w:pPr>
            <w:r w:rsidRPr="00792323">
              <w:rPr>
                <w:snapToGrid w:val="0"/>
              </w:rPr>
              <w:t>Autolyzed</w:t>
            </w:r>
          </w:p>
        </w:tc>
        <w:tc>
          <w:tcPr>
            <w:tcW w:w="2813" w:type="dxa"/>
            <w:tcBorders>
              <w:top w:val="single" w:sz="6" w:space="0" w:color="auto"/>
            </w:tcBorders>
            <w:shd w:val="clear" w:color="auto" w:fill="FFFFFF"/>
          </w:tcPr>
          <w:p w14:paraId="0C4C0197" w14:textId="77777777" w:rsidR="004759A2" w:rsidRPr="00792323" w:rsidRDefault="004759A2">
            <w:pPr>
              <w:pStyle w:val="UserTableBody"/>
              <w:rPr>
                <w:snapToGrid w:val="0"/>
              </w:rPr>
            </w:pPr>
          </w:p>
        </w:tc>
      </w:tr>
      <w:tr w:rsidR="004759A2" w:rsidRPr="00792323" w14:paraId="6FDE4FD2" w14:textId="77777777" w:rsidTr="007B1700">
        <w:trPr>
          <w:jc w:val="center"/>
        </w:trPr>
        <w:tc>
          <w:tcPr>
            <w:tcW w:w="2069" w:type="dxa"/>
            <w:shd w:val="clear" w:color="auto" w:fill="FFFFFF"/>
          </w:tcPr>
          <w:p w14:paraId="37AE889D" w14:textId="77777777" w:rsidR="004759A2" w:rsidRPr="00792323" w:rsidRDefault="004759A2">
            <w:pPr>
              <w:pStyle w:val="UserTableBody"/>
              <w:jc w:val="center"/>
            </w:pPr>
            <w:r w:rsidRPr="00792323">
              <w:rPr>
                <w:snapToGrid w:val="0"/>
              </w:rPr>
              <w:t>CLOT</w:t>
            </w:r>
          </w:p>
        </w:tc>
        <w:tc>
          <w:tcPr>
            <w:tcW w:w="2813" w:type="dxa"/>
            <w:shd w:val="clear" w:color="auto" w:fill="FFFFFF"/>
          </w:tcPr>
          <w:p w14:paraId="3DBBC2A8" w14:textId="77777777" w:rsidR="004759A2" w:rsidRPr="00792323" w:rsidRDefault="004759A2">
            <w:pPr>
              <w:pStyle w:val="UserTableBody"/>
            </w:pPr>
            <w:r w:rsidRPr="00792323">
              <w:rPr>
                <w:snapToGrid w:val="0"/>
              </w:rPr>
              <w:t>Clotted</w:t>
            </w:r>
          </w:p>
        </w:tc>
        <w:tc>
          <w:tcPr>
            <w:tcW w:w="2813" w:type="dxa"/>
            <w:shd w:val="clear" w:color="auto" w:fill="FFFFFF"/>
          </w:tcPr>
          <w:p w14:paraId="672775C7" w14:textId="77777777" w:rsidR="004759A2" w:rsidRPr="00792323" w:rsidRDefault="004759A2">
            <w:pPr>
              <w:pStyle w:val="UserTableBody"/>
              <w:rPr>
                <w:snapToGrid w:val="0"/>
              </w:rPr>
            </w:pPr>
          </w:p>
        </w:tc>
      </w:tr>
      <w:tr w:rsidR="004759A2" w:rsidRPr="00792323" w14:paraId="294BC331" w14:textId="77777777" w:rsidTr="007B1700">
        <w:trPr>
          <w:jc w:val="center"/>
        </w:trPr>
        <w:tc>
          <w:tcPr>
            <w:tcW w:w="2069" w:type="dxa"/>
            <w:shd w:val="clear" w:color="auto" w:fill="FFFFFF"/>
          </w:tcPr>
          <w:p w14:paraId="3EA92725" w14:textId="77777777" w:rsidR="004759A2" w:rsidRPr="00792323" w:rsidRDefault="004759A2">
            <w:pPr>
              <w:pStyle w:val="UserTableBody"/>
              <w:jc w:val="center"/>
            </w:pPr>
            <w:r w:rsidRPr="00792323">
              <w:rPr>
                <w:snapToGrid w:val="0"/>
              </w:rPr>
              <w:t>CO</w:t>
            </w:r>
            <w:bookmarkEnd w:id="1587"/>
            <w:r w:rsidRPr="00792323">
              <w:rPr>
                <w:snapToGrid w:val="0"/>
              </w:rPr>
              <w:t>N</w:t>
            </w:r>
          </w:p>
        </w:tc>
        <w:tc>
          <w:tcPr>
            <w:tcW w:w="2813" w:type="dxa"/>
            <w:shd w:val="clear" w:color="auto" w:fill="FFFFFF"/>
          </w:tcPr>
          <w:p w14:paraId="7A4F9A05" w14:textId="77777777" w:rsidR="004759A2" w:rsidRPr="00792323" w:rsidRDefault="004759A2">
            <w:pPr>
              <w:pStyle w:val="UserTableBody"/>
            </w:pPr>
            <w:r w:rsidRPr="00792323">
              <w:rPr>
                <w:snapToGrid w:val="0"/>
              </w:rPr>
              <w:t>Contaminated</w:t>
            </w:r>
          </w:p>
        </w:tc>
        <w:tc>
          <w:tcPr>
            <w:tcW w:w="2813" w:type="dxa"/>
            <w:shd w:val="clear" w:color="auto" w:fill="FFFFFF"/>
          </w:tcPr>
          <w:p w14:paraId="5AD49B04" w14:textId="77777777" w:rsidR="004759A2" w:rsidRPr="00792323" w:rsidRDefault="004759A2">
            <w:pPr>
              <w:pStyle w:val="UserTableBody"/>
              <w:rPr>
                <w:snapToGrid w:val="0"/>
              </w:rPr>
            </w:pPr>
          </w:p>
        </w:tc>
      </w:tr>
      <w:tr w:rsidR="004759A2" w:rsidRPr="00792323" w14:paraId="18C4335C" w14:textId="77777777" w:rsidTr="007B1700">
        <w:trPr>
          <w:jc w:val="center"/>
        </w:trPr>
        <w:tc>
          <w:tcPr>
            <w:tcW w:w="2069" w:type="dxa"/>
            <w:shd w:val="clear" w:color="auto" w:fill="FFFFFF"/>
          </w:tcPr>
          <w:p w14:paraId="5A8C075D" w14:textId="77777777" w:rsidR="004759A2" w:rsidRPr="00792323" w:rsidRDefault="004759A2">
            <w:pPr>
              <w:pStyle w:val="UserTableBody"/>
              <w:jc w:val="center"/>
            </w:pPr>
            <w:r w:rsidRPr="00792323">
              <w:rPr>
                <w:snapToGrid w:val="0"/>
              </w:rPr>
              <w:t>COOL</w:t>
            </w:r>
          </w:p>
        </w:tc>
        <w:tc>
          <w:tcPr>
            <w:tcW w:w="2813" w:type="dxa"/>
            <w:shd w:val="clear" w:color="auto" w:fill="FFFFFF"/>
          </w:tcPr>
          <w:p w14:paraId="49036F73" w14:textId="77777777" w:rsidR="004759A2" w:rsidRPr="00792323" w:rsidRDefault="004759A2">
            <w:pPr>
              <w:pStyle w:val="UserTableBody"/>
            </w:pPr>
            <w:r w:rsidRPr="00792323">
              <w:rPr>
                <w:snapToGrid w:val="0"/>
              </w:rPr>
              <w:t>Cool</w:t>
            </w:r>
          </w:p>
        </w:tc>
        <w:tc>
          <w:tcPr>
            <w:tcW w:w="2813" w:type="dxa"/>
            <w:shd w:val="clear" w:color="auto" w:fill="FFFFFF"/>
          </w:tcPr>
          <w:p w14:paraId="23D76180" w14:textId="77777777" w:rsidR="004759A2" w:rsidRPr="00792323" w:rsidRDefault="004759A2">
            <w:pPr>
              <w:pStyle w:val="UserTableBody"/>
              <w:rPr>
                <w:snapToGrid w:val="0"/>
              </w:rPr>
            </w:pPr>
          </w:p>
        </w:tc>
      </w:tr>
      <w:tr w:rsidR="004759A2" w:rsidRPr="00792323" w14:paraId="180D032B" w14:textId="77777777" w:rsidTr="007B1700">
        <w:trPr>
          <w:jc w:val="center"/>
        </w:trPr>
        <w:tc>
          <w:tcPr>
            <w:tcW w:w="2069" w:type="dxa"/>
            <w:shd w:val="clear" w:color="auto" w:fill="FFFFFF"/>
          </w:tcPr>
          <w:p w14:paraId="39F30B51" w14:textId="77777777" w:rsidR="004759A2" w:rsidRPr="00792323" w:rsidRDefault="004759A2">
            <w:pPr>
              <w:pStyle w:val="UserTableBody"/>
              <w:jc w:val="center"/>
              <w:rPr>
                <w:snapToGrid w:val="0"/>
              </w:rPr>
            </w:pPr>
            <w:r w:rsidRPr="00792323">
              <w:rPr>
                <w:snapToGrid w:val="0"/>
              </w:rPr>
              <w:t>FROZ</w:t>
            </w:r>
          </w:p>
        </w:tc>
        <w:tc>
          <w:tcPr>
            <w:tcW w:w="2813" w:type="dxa"/>
            <w:shd w:val="clear" w:color="auto" w:fill="FFFFFF"/>
          </w:tcPr>
          <w:p w14:paraId="3C05F36D" w14:textId="77777777" w:rsidR="004759A2" w:rsidRPr="00792323" w:rsidRDefault="004759A2">
            <w:pPr>
              <w:pStyle w:val="UserTableBody"/>
              <w:rPr>
                <w:snapToGrid w:val="0"/>
              </w:rPr>
            </w:pPr>
            <w:r w:rsidRPr="00792323">
              <w:rPr>
                <w:snapToGrid w:val="0"/>
              </w:rPr>
              <w:t>Frozen</w:t>
            </w:r>
          </w:p>
        </w:tc>
        <w:tc>
          <w:tcPr>
            <w:tcW w:w="2813" w:type="dxa"/>
            <w:shd w:val="clear" w:color="auto" w:fill="FFFFFF"/>
          </w:tcPr>
          <w:p w14:paraId="4B585DA3" w14:textId="77777777" w:rsidR="004759A2" w:rsidRPr="00792323" w:rsidRDefault="004759A2">
            <w:pPr>
              <w:pStyle w:val="UserTableBody"/>
              <w:rPr>
                <w:snapToGrid w:val="0"/>
              </w:rPr>
            </w:pPr>
          </w:p>
        </w:tc>
      </w:tr>
      <w:tr w:rsidR="004759A2" w:rsidRPr="00792323" w14:paraId="692358A8" w14:textId="77777777" w:rsidTr="007B1700">
        <w:trPr>
          <w:jc w:val="center"/>
        </w:trPr>
        <w:tc>
          <w:tcPr>
            <w:tcW w:w="2069" w:type="dxa"/>
            <w:shd w:val="clear" w:color="auto" w:fill="FFFFFF"/>
          </w:tcPr>
          <w:p w14:paraId="463F5100" w14:textId="77777777" w:rsidR="004759A2" w:rsidRPr="00792323" w:rsidRDefault="004759A2">
            <w:pPr>
              <w:pStyle w:val="UserTableBody"/>
              <w:jc w:val="center"/>
              <w:rPr>
                <w:snapToGrid w:val="0"/>
              </w:rPr>
            </w:pPr>
            <w:r w:rsidRPr="00792323">
              <w:rPr>
                <w:snapToGrid w:val="0"/>
              </w:rPr>
              <w:t>HEM</w:t>
            </w:r>
          </w:p>
        </w:tc>
        <w:tc>
          <w:tcPr>
            <w:tcW w:w="2813" w:type="dxa"/>
            <w:shd w:val="clear" w:color="auto" w:fill="FFFFFF"/>
          </w:tcPr>
          <w:p w14:paraId="061358AD" w14:textId="77777777" w:rsidR="004759A2" w:rsidRPr="00792323" w:rsidRDefault="004759A2">
            <w:pPr>
              <w:pStyle w:val="UserTableBody"/>
              <w:rPr>
                <w:snapToGrid w:val="0"/>
              </w:rPr>
            </w:pPr>
            <w:r w:rsidRPr="00792323">
              <w:rPr>
                <w:snapToGrid w:val="0"/>
              </w:rPr>
              <w:t>Hemolyzed</w:t>
            </w:r>
          </w:p>
        </w:tc>
        <w:tc>
          <w:tcPr>
            <w:tcW w:w="2813" w:type="dxa"/>
            <w:shd w:val="clear" w:color="auto" w:fill="FFFFFF"/>
          </w:tcPr>
          <w:p w14:paraId="2F3D9900" w14:textId="77777777" w:rsidR="004759A2" w:rsidRPr="00792323" w:rsidRDefault="004759A2">
            <w:pPr>
              <w:pStyle w:val="UserTableBody"/>
              <w:rPr>
                <w:snapToGrid w:val="0"/>
              </w:rPr>
            </w:pPr>
          </w:p>
        </w:tc>
      </w:tr>
      <w:tr w:rsidR="004759A2" w:rsidRPr="00792323" w14:paraId="7C414800" w14:textId="77777777" w:rsidTr="007B1700">
        <w:trPr>
          <w:jc w:val="center"/>
        </w:trPr>
        <w:tc>
          <w:tcPr>
            <w:tcW w:w="2069" w:type="dxa"/>
            <w:shd w:val="clear" w:color="auto" w:fill="FFFFFF"/>
          </w:tcPr>
          <w:p w14:paraId="0C0D2610" w14:textId="77777777" w:rsidR="004759A2" w:rsidRPr="00792323" w:rsidRDefault="004759A2">
            <w:pPr>
              <w:pStyle w:val="UserTableBody"/>
              <w:jc w:val="center"/>
              <w:rPr>
                <w:snapToGrid w:val="0"/>
              </w:rPr>
            </w:pPr>
            <w:r w:rsidRPr="00792323">
              <w:rPr>
                <w:snapToGrid w:val="0"/>
              </w:rPr>
              <w:t>LIVE</w:t>
            </w:r>
          </w:p>
        </w:tc>
        <w:tc>
          <w:tcPr>
            <w:tcW w:w="2813" w:type="dxa"/>
            <w:shd w:val="clear" w:color="auto" w:fill="FFFFFF"/>
          </w:tcPr>
          <w:p w14:paraId="6F79DF0B" w14:textId="77777777" w:rsidR="004759A2" w:rsidRPr="00792323" w:rsidRDefault="004759A2">
            <w:pPr>
              <w:pStyle w:val="UserTableBody"/>
              <w:rPr>
                <w:snapToGrid w:val="0"/>
              </w:rPr>
            </w:pPr>
            <w:r w:rsidRPr="00792323">
              <w:rPr>
                <w:snapToGrid w:val="0"/>
              </w:rPr>
              <w:t>Live</w:t>
            </w:r>
          </w:p>
        </w:tc>
        <w:tc>
          <w:tcPr>
            <w:tcW w:w="2813" w:type="dxa"/>
            <w:shd w:val="clear" w:color="auto" w:fill="FFFFFF"/>
          </w:tcPr>
          <w:p w14:paraId="316EA1C8" w14:textId="77777777" w:rsidR="004759A2" w:rsidRPr="00792323" w:rsidRDefault="004759A2">
            <w:pPr>
              <w:pStyle w:val="UserTableBody"/>
              <w:rPr>
                <w:snapToGrid w:val="0"/>
              </w:rPr>
            </w:pPr>
          </w:p>
        </w:tc>
      </w:tr>
      <w:tr w:rsidR="004759A2" w:rsidRPr="00792323" w14:paraId="35BDE123" w14:textId="77777777" w:rsidTr="007B1700">
        <w:trPr>
          <w:jc w:val="center"/>
        </w:trPr>
        <w:tc>
          <w:tcPr>
            <w:tcW w:w="2069" w:type="dxa"/>
            <w:shd w:val="clear" w:color="auto" w:fill="FFFFFF"/>
          </w:tcPr>
          <w:p w14:paraId="6F7419BD" w14:textId="77777777" w:rsidR="004759A2" w:rsidRPr="00792323" w:rsidRDefault="004759A2">
            <w:pPr>
              <w:pStyle w:val="UserTableBody"/>
              <w:jc w:val="center"/>
            </w:pPr>
            <w:r w:rsidRPr="00792323">
              <w:t>ROOM</w:t>
            </w:r>
          </w:p>
        </w:tc>
        <w:tc>
          <w:tcPr>
            <w:tcW w:w="2813" w:type="dxa"/>
            <w:shd w:val="clear" w:color="auto" w:fill="FFFFFF"/>
          </w:tcPr>
          <w:p w14:paraId="540C5DAC" w14:textId="77777777" w:rsidR="004759A2" w:rsidRPr="00792323" w:rsidRDefault="004759A2">
            <w:pPr>
              <w:pStyle w:val="UserTableBody"/>
              <w:rPr>
                <w:snapToGrid w:val="0"/>
              </w:rPr>
            </w:pPr>
            <w:r w:rsidRPr="00792323">
              <w:rPr>
                <w:snapToGrid w:val="0"/>
              </w:rPr>
              <w:t>Room temperature</w:t>
            </w:r>
          </w:p>
        </w:tc>
        <w:tc>
          <w:tcPr>
            <w:tcW w:w="2813" w:type="dxa"/>
            <w:shd w:val="clear" w:color="auto" w:fill="FFFFFF"/>
          </w:tcPr>
          <w:p w14:paraId="79726C9E" w14:textId="77777777" w:rsidR="004759A2" w:rsidRPr="00792323" w:rsidRDefault="004759A2">
            <w:pPr>
              <w:pStyle w:val="UserTableBody"/>
              <w:rPr>
                <w:snapToGrid w:val="0"/>
              </w:rPr>
            </w:pPr>
          </w:p>
        </w:tc>
      </w:tr>
      <w:tr w:rsidR="004759A2" w:rsidRPr="00792323" w14:paraId="73368B21" w14:textId="77777777" w:rsidTr="007B1700">
        <w:trPr>
          <w:jc w:val="center"/>
        </w:trPr>
        <w:tc>
          <w:tcPr>
            <w:tcW w:w="2069" w:type="dxa"/>
            <w:shd w:val="clear" w:color="auto" w:fill="FFFFFF"/>
          </w:tcPr>
          <w:p w14:paraId="5072B961" w14:textId="77777777" w:rsidR="004759A2" w:rsidRPr="00792323" w:rsidRDefault="004759A2">
            <w:pPr>
              <w:pStyle w:val="UserTableBody"/>
              <w:jc w:val="center"/>
              <w:rPr>
                <w:snapToGrid w:val="0"/>
              </w:rPr>
            </w:pPr>
            <w:r w:rsidRPr="00792323">
              <w:rPr>
                <w:snapToGrid w:val="0"/>
              </w:rPr>
              <w:t>SNR</w:t>
            </w:r>
          </w:p>
        </w:tc>
        <w:tc>
          <w:tcPr>
            <w:tcW w:w="2813" w:type="dxa"/>
            <w:shd w:val="clear" w:color="auto" w:fill="FFFFFF"/>
          </w:tcPr>
          <w:p w14:paraId="5C3EAAE2" w14:textId="77777777" w:rsidR="004759A2" w:rsidRPr="00792323" w:rsidRDefault="004759A2">
            <w:pPr>
              <w:pStyle w:val="UserTableBody"/>
              <w:rPr>
                <w:snapToGrid w:val="0"/>
              </w:rPr>
            </w:pPr>
            <w:r w:rsidRPr="00792323">
              <w:rPr>
                <w:snapToGrid w:val="0"/>
              </w:rPr>
              <w:t>Sample not received</w:t>
            </w:r>
          </w:p>
        </w:tc>
        <w:tc>
          <w:tcPr>
            <w:tcW w:w="2813" w:type="dxa"/>
            <w:shd w:val="clear" w:color="auto" w:fill="FFFFFF"/>
          </w:tcPr>
          <w:p w14:paraId="6B2E8879" w14:textId="77777777" w:rsidR="004759A2" w:rsidRPr="00792323" w:rsidRDefault="004759A2">
            <w:pPr>
              <w:pStyle w:val="UserTableBody"/>
              <w:rPr>
                <w:snapToGrid w:val="0"/>
              </w:rPr>
            </w:pPr>
            <w:r w:rsidRPr="00792323">
              <w:rPr>
                <w:snapToGrid w:val="0"/>
              </w:rPr>
              <w:t>Deprecated in v 2.8</w:t>
            </w:r>
          </w:p>
        </w:tc>
      </w:tr>
      <w:tr w:rsidR="004759A2" w:rsidRPr="00792323" w14:paraId="1782F2DC" w14:textId="77777777" w:rsidTr="007B1700">
        <w:trPr>
          <w:jc w:val="center"/>
        </w:trPr>
        <w:tc>
          <w:tcPr>
            <w:tcW w:w="2069" w:type="dxa"/>
            <w:tcBorders>
              <w:bottom w:val="single" w:sz="12" w:space="0" w:color="auto"/>
            </w:tcBorders>
            <w:shd w:val="clear" w:color="auto" w:fill="FFFFFF"/>
          </w:tcPr>
          <w:p w14:paraId="0E8476E3" w14:textId="77777777" w:rsidR="004759A2" w:rsidRPr="00792323" w:rsidRDefault="004759A2">
            <w:pPr>
              <w:pStyle w:val="UserTableBody"/>
              <w:jc w:val="center"/>
              <w:rPr>
                <w:snapToGrid w:val="0"/>
              </w:rPr>
            </w:pPr>
            <w:r w:rsidRPr="00792323">
              <w:rPr>
                <w:noProof/>
                <w:snapToGrid w:val="0"/>
              </w:rPr>
              <w:t>CFU</w:t>
            </w:r>
          </w:p>
        </w:tc>
        <w:tc>
          <w:tcPr>
            <w:tcW w:w="2813" w:type="dxa"/>
            <w:tcBorders>
              <w:bottom w:val="single" w:sz="12" w:space="0" w:color="auto"/>
            </w:tcBorders>
            <w:shd w:val="clear" w:color="auto" w:fill="FFFFFF"/>
          </w:tcPr>
          <w:p w14:paraId="0AD1ACB9" w14:textId="77777777" w:rsidR="004759A2" w:rsidRPr="00792323" w:rsidRDefault="004759A2">
            <w:pPr>
              <w:pStyle w:val="UserTableBody"/>
              <w:rPr>
                <w:snapToGrid w:val="0"/>
              </w:rPr>
            </w:pPr>
            <w:r w:rsidRPr="00792323">
              <w:rPr>
                <w:noProof/>
                <w:snapToGrid w:val="0"/>
              </w:rPr>
              <w:t>Centrifuged</w:t>
            </w:r>
          </w:p>
        </w:tc>
        <w:tc>
          <w:tcPr>
            <w:tcW w:w="2813" w:type="dxa"/>
            <w:tcBorders>
              <w:bottom w:val="single" w:sz="12" w:space="0" w:color="auto"/>
            </w:tcBorders>
            <w:shd w:val="clear" w:color="auto" w:fill="FFFFFF"/>
          </w:tcPr>
          <w:p w14:paraId="28DBE8E9" w14:textId="77777777" w:rsidR="004759A2" w:rsidRPr="00792323" w:rsidRDefault="004759A2">
            <w:pPr>
              <w:pStyle w:val="UserTableBody"/>
              <w:rPr>
                <w:snapToGrid w:val="0"/>
              </w:rPr>
            </w:pPr>
          </w:p>
        </w:tc>
      </w:tr>
    </w:tbl>
    <w:p w14:paraId="15ABAEF3" w14:textId="77777777" w:rsidR="004759A2" w:rsidRPr="00792323" w:rsidRDefault="004759A2" w:rsidP="006D683E">
      <w:pPr>
        <w:rPr>
          <w:lang w:val="en-US" w:eastAsia="en-US"/>
        </w:rPr>
      </w:pPr>
      <w:r w:rsidRPr="00792323">
        <w:rPr>
          <w:lang w:val="en-US" w:eastAsia="en-US"/>
        </w:rPr>
        <w:t>The</w:t>
      </w:r>
      <w:bookmarkStart w:id="1588" w:name="HL70492"/>
      <w:bookmarkEnd w:id="1588"/>
      <w:r w:rsidRPr="00792323">
        <w:rPr>
          <w:lang w:val="en-US" w:eastAsia="en-US"/>
        </w:rPr>
        <w:t>se values are suggestions only; they are not required for use in HL7 messages.</w:t>
      </w:r>
    </w:p>
    <w:p w14:paraId="76636FA0" w14:textId="77777777" w:rsidR="004759A2" w:rsidRPr="00792323" w:rsidRDefault="004759A2" w:rsidP="003E07C6">
      <w:pPr>
        <w:rPr>
          <w:lang w:val="en-US" w:eastAsia="en-US"/>
        </w:rPr>
      </w:pPr>
    </w:p>
    <w:p w14:paraId="5FBE34AD" w14:textId="77777777" w:rsidR="004759A2" w:rsidRPr="00792323" w:rsidRDefault="004759A2" w:rsidP="00A62F22">
      <w:pPr>
        <w:pStyle w:val="Heading4"/>
      </w:pPr>
      <w:bookmarkStart w:id="1589" w:name="_Toc423691467"/>
      <w:r w:rsidRPr="00792323">
        <w:t>0494 - Specimen Child Role</w:t>
      </w:r>
      <w:bookmarkEnd w:id="1589"/>
    </w:p>
    <w:p w14:paraId="1EF7ABE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AE84C9E" w14:textId="77777777">
        <w:trPr>
          <w:tblHeader/>
        </w:trPr>
        <w:tc>
          <w:tcPr>
            <w:tcW w:w="720" w:type="dxa"/>
            <w:tcBorders>
              <w:top w:val="double" w:sz="4" w:space="0" w:color="auto"/>
            </w:tcBorders>
            <w:shd w:val="pct10" w:color="auto" w:fill="FFFFFF"/>
          </w:tcPr>
          <w:p w14:paraId="1E89F18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D041F5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232144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640EE4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402687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B6DB5E8" w14:textId="77777777" w:rsidR="004759A2" w:rsidRPr="00792323" w:rsidRDefault="004759A2">
            <w:pPr>
              <w:pStyle w:val="TableMetaHeader"/>
              <w:rPr>
                <w:noProof w:val="0"/>
              </w:rPr>
            </w:pPr>
            <w:r w:rsidRPr="00792323">
              <w:rPr>
                <w:noProof w:val="0"/>
              </w:rPr>
              <w:t>Status</w:t>
            </w:r>
          </w:p>
        </w:tc>
      </w:tr>
      <w:tr w:rsidR="004759A2" w:rsidRPr="00792323" w14:paraId="0EBD93D1" w14:textId="77777777">
        <w:tc>
          <w:tcPr>
            <w:tcW w:w="720" w:type="dxa"/>
            <w:tcBorders>
              <w:bottom w:val="double" w:sz="4" w:space="0" w:color="auto"/>
            </w:tcBorders>
            <w:shd w:val="clear" w:color="auto" w:fill="FFFFFF"/>
          </w:tcPr>
          <w:p w14:paraId="0CCFF9E1" w14:textId="77777777" w:rsidR="004759A2" w:rsidRPr="00792323" w:rsidRDefault="004759A2">
            <w:pPr>
              <w:pStyle w:val="TableMetaBody"/>
              <w:rPr>
                <w:noProof w:val="0"/>
              </w:rPr>
            </w:pPr>
            <w:r w:rsidRPr="00792323">
              <w:rPr>
                <w:noProof w:val="0"/>
              </w:rPr>
              <w:t>0494</w:t>
            </w:r>
          </w:p>
        </w:tc>
        <w:tc>
          <w:tcPr>
            <w:tcW w:w="1152" w:type="dxa"/>
            <w:tcBorders>
              <w:bottom w:val="double" w:sz="4" w:space="0" w:color="auto"/>
            </w:tcBorders>
            <w:shd w:val="clear" w:color="auto" w:fill="FFFFFF"/>
          </w:tcPr>
          <w:p w14:paraId="21B1F439"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2F2ED1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C7FA3DC"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7BE3AD0" w14:textId="77777777" w:rsidR="004759A2" w:rsidRPr="00792323" w:rsidRDefault="004759A2">
            <w:pPr>
              <w:pStyle w:val="TableMetaBody"/>
              <w:rPr>
                <w:noProof w:val="0"/>
              </w:rPr>
            </w:pPr>
            <w:r w:rsidRPr="00792323">
              <w:rPr>
                <w:noProof w:val="0"/>
              </w:rPr>
              <w:t>SPM-29</w:t>
            </w:r>
          </w:p>
        </w:tc>
        <w:tc>
          <w:tcPr>
            <w:tcW w:w="1152" w:type="dxa"/>
            <w:tcBorders>
              <w:bottom w:val="double" w:sz="4" w:space="0" w:color="auto"/>
            </w:tcBorders>
            <w:shd w:val="clear" w:color="auto" w:fill="FFFFFF"/>
          </w:tcPr>
          <w:p w14:paraId="67E31C32" w14:textId="77777777" w:rsidR="004759A2" w:rsidRPr="00792323" w:rsidRDefault="004759A2">
            <w:pPr>
              <w:pStyle w:val="TableMetaBody"/>
              <w:rPr>
                <w:noProof w:val="0"/>
              </w:rPr>
            </w:pPr>
            <w:r w:rsidRPr="00792323">
              <w:rPr>
                <w:noProof w:val="0"/>
              </w:rPr>
              <w:t>Active</w:t>
            </w:r>
          </w:p>
        </w:tc>
      </w:tr>
    </w:tbl>
    <w:p w14:paraId="19DC70C0" w14:textId="77777777" w:rsidR="004759A2" w:rsidRPr="00792323" w:rsidRDefault="004759A2">
      <w:pPr>
        <w:pStyle w:val="HL7TableCaption"/>
      </w:pPr>
      <w:bookmarkStart w:id="1590" w:name="_Toc382761484"/>
      <w:r w:rsidRPr="00792323">
        <w:t>HL7 Table 0494 - Specimen</w:t>
      </w:r>
      <w:bookmarkEnd w:id="1590"/>
      <w:r w:rsidRPr="00792323">
        <w:t xml:space="preserve"> Child Role</w:t>
      </w:r>
      <w:r>
        <w:fldChar w:fldCharType="begin"/>
      </w:r>
      <w:r>
        <w:instrText>xe "</w:instrText>
      </w:r>
      <w:r w:rsidRPr="00792323">
        <w:instrText>HL7 Table: 0494 - Specimen Child Role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362"/>
        <w:gridCol w:w="3180"/>
        <w:gridCol w:w="3180"/>
      </w:tblGrid>
      <w:tr w:rsidR="004759A2" w:rsidRPr="00792323" w14:paraId="55B70B30" w14:textId="77777777">
        <w:trPr>
          <w:tblHeader/>
          <w:jc w:val="center"/>
        </w:trPr>
        <w:tc>
          <w:tcPr>
            <w:tcW w:w="1362" w:type="dxa"/>
            <w:tcBorders>
              <w:top w:val="double" w:sz="4" w:space="0" w:color="auto"/>
            </w:tcBorders>
            <w:shd w:val="pct10" w:color="auto" w:fill="FFFFFF"/>
          </w:tcPr>
          <w:p w14:paraId="38DE3597" w14:textId="77777777" w:rsidR="004759A2" w:rsidRPr="00792323" w:rsidRDefault="004759A2">
            <w:pPr>
              <w:pStyle w:val="HL7TableHeader"/>
              <w:jc w:val="center"/>
              <w:rPr>
                <w:bCs/>
                <w:kern w:val="0"/>
                <w:szCs w:val="16"/>
              </w:rPr>
            </w:pPr>
            <w:r w:rsidRPr="00792323">
              <w:rPr>
                <w:bCs/>
                <w:kern w:val="0"/>
                <w:szCs w:val="16"/>
              </w:rPr>
              <w:t>Value</w:t>
            </w:r>
          </w:p>
        </w:tc>
        <w:tc>
          <w:tcPr>
            <w:tcW w:w="3180" w:type="dxa"/>
            <w:tcBorders>
              <w:top w:val="double" w:sz="4" w:space="0" w:color="auto"/>
            </w:tcBorders>
            <w:shd w:val="pct10" w:color="auto" w:fill="FFFFFF"/>
          </w:tcPr>
          <w:p w14:paraId="3FBAB267" w14:textId="77777777" w:rsidR="004759A2" w:rsidRPr="00792323" w:rsidRDefault="004759A2">
            <w:pPr>
              <w:pStyle w:val="HL7TableHeader"/>
            </w:pPr>
            <w:r w:rsidRPr="00792323">
              <w:t>Description</w:t>
            </w:r>
          </w:p>
        </w:tc>
        <w:tc>
          <w:tcPr>
            <w:tcW w:w="3180" w:type="dxa"/>
            <w:tcBorders>
              <w:top w:val="double" w:sz="4" w:space="0" w:color="auto"/>
            </w:tcBorders>
            <w:shd w:val="pct10" w:color="auto" w:fill="FFFFFF"/>
          </w:tcPr>
          <w:p w14:paraId="785AFD5F" w14:textId="77777777" w:rsidR="004759A2" w:rsidRPr="00792323" w:rsidRDefault="004759A2">
            <w:pPr>
              <w:pStyle w:val="HL7TableHeader"/>
            </w:pPr>
            <w:r w:rsidRPr="00792323">
              <w:t>Comment</w:t>
            </w:r>
          </w:p>
        </w:tc>
      </w:tr>
      <w:tr w:rsidR="004759A2" w:rsidRPr="00792323" w14:paraId="5E4939AD" w14:textId="77777777">
        <w:trPr>
          <w:jc w:val="center"/>
        </w:trPr>
        <w:tc>
          <w:tcPr>
            <w:tcW w:w="1362" w:type="dxa"/>
            <w:shd w:val="clear" w:color="auto" w:fill="FFFFFF"/>
          </w:tcPr>
          <w:p w14:paraId="6A351D02" w14:textId="77777777" w:rsidR="004759A2" w:rsidRPr="00792323" w:rsidRDefault="004759A2">
            <w:pPr>
              <w:pStyle w:val="HL7TableBody"/>
              <w:jc w:val="center"/>
            </w:pPr>
            <w:r w:rsidRPr="00792323">
              <w:t>A</w:t>
            </w:r>
          </w:p>
        </w:tc>
        <w:tc>
          <w:tcPr>
            <w:tcW w:w="3180" w:type="dxa"/>
            <w:shd w:val="clear" w:color="auto" w:fill="FFFFFF"/>
          </w:tcPr>
          <w:p w14:paraId="12A6B723" w14:textId="77777777" w:rsidR="004759A2" w:rsidRPr="00792323" w:rsidRDefault="004759A2">
            <w:pPr>
              <w:pStyle w:val="HL7TableBody"/>
            </w:pPr>
            <w:r w:rsidRPr="00792323">
              <w:t>Aliquot</w:t>
            </w:r>
          </w:p>
        </w:tc>
        <w:tc>
          <w:tcPr>
            <w:tcW w:w="3180" w:type="dxa"/>
            <w:shd w:val="clear" w:color="auto" w:fill="FFFFFF"/>
          </w:tcPr>
          <w:p w14:paraId="20CC724A" w14:textId="77777777" w:rsidR="004759A2" w:rsidRPr="00792323" w:rsidRDefault="004759A2">
            <w:pPr>
              <w:pStyle w:val="HL7TableBody"/>
            </w:pPr>
          </w:p>
        </w:tc>
      </w:tr>
      <w:tr w:rsidR="004759A2" w:rsidRPr="00792323" w14:paraId="3E44CD02" w14:textId="77777777">
        <w:trPr>
          <w:jc w:val="center"/>
        </w:trPr>
        <w:tc>
          <w:tcPr>
            <w:tcW w:w="1362" w:type="dxa"/>
            <w:shd w:val="clear" w:color="auto" w:fill="FFFFFF"/>
          </w:tcPr>
          <w:p w14:paraId="3A3695EA" w14:textId="77777777" w:rsidR="004759A2" w:rsidRPr="00792323" w:rsidRDefault="004759A2">
            <w:pPr>
              <w:pStyle w:val="HL7TableBody"/>
              <w:jc w:val="center"/>
            </w:pPr>
            <w:r w:rsidRPr="00792323">
              <w:t>C</w:t>
            </w:r>
          </w:p>
        </w:tc>
        <w:tc>
          <w:tcPr>
            <w:tcW w:w="3180" w:type="dxa"/>
            <w:shd w:val="clear" w:color="auto" w:fill="FFFFFF"/>
          </w:tcPr>
          <w:p w14:paraId="5B21F358" w14:textId="77777777" w:rsidR="004759A2" w:rsidRPr="00792323" w:rsidRDefault="004759A2">
            <w:pPr>
              <w:pStyle w:val="HL7TableBody"/>
            </w:pPr>
            <w:r w:rsidRPr="00792323">
              <w:t>Component</w:t>
            </w:r>
          </w:p>
        </w:tc>
        <w:tc>
          <w:tcPr>
            <w:tcW w:w="3180" w:type="dxa"/>
            <w:shd w:val="clear" w:color="auto" w:fill="FFFFFF"/>
          </w:tcPr>
          <w:p w14:paraId="40815FCB" w14:textId="77777777" w:rsidR="004759A2" w:rsidRPr="00792323" w:rsidRDefault="004759A2">
            <w:pPr>
              <w:pStyle w:val="HL7TableBody"/>
            </w:pPr>
          </w:p>
        </w:tc>
      </w:tr>
      <w:tr w:rsidR="004759A2" w:rsidRPr="00792323" w14:paraId="18020DEF" w14:textId="77777777">
        <w:trPr>
          <w:jc w:val="center"/>
        </w:trPr>
        <w:tc>
          <w:tcPr>
            <w:tcW w:w="1362" w:type="dxa"/>
            <w:tcBorders>
              <w:bottom w:val="double" w:sz="4" w:space="0" w:color="auto"/>
            </w:tcBorders>
            <w:shd w:val="clear" w:color="auto" w:fill="FFFFFF"/>
          </w:tcPr>
          <w:p w14:paraId="70798C88" w14:textId="77777777" w:rsidR="004759A2" w:rsidRPr="00792323" w:rsidRDefault="004759A2">
            <w:pPr>
              <w:pStyle w:val="HL7TableBody"/>
              <w:jc w:val="center"/>
            </w:pPr>
            <w:r w:rsidRPr="00792323">
              <w:t>M</w:t>
            </w:r>
          </w:p>
        </w:tc>
        <w:tc>
          <w:tcPr>
            <w:tcW w:w="3180" w:type="dxa"/>
            <w:tcBorders>
              <w:bottom w:val="double" w:sz="4" w:space="0" w:color="auto"/>
            </w:tcBorders>
            <w:shd w:val="clear" w:color="auto" w:fill="FFFFFF"/>
          </w:tcPr>
          <w:p w14:paraId="02113033" w14:textId="77777777" w:rsidR="004759A2" w:rsidRPr="00792323" w:rsidRDefault="004759A2">
            <w:pPr>
              <w:pStyle w:val="HL7TableBody"/>
            </w:pPr>
            <w:r w:rsidRPr="00792323">
              <w:t>Modified from original specimen</w:t>
            </w:r>
          </w:p>
        </w:tc>
        <w:tc>
          <w:tcPr>
            <w:tcW w:w="3180" w:type="dxa"/>
            <w:tcBorders>
              <w:bottom w:val="double" w:sz="4" w:space="0" w:color="auto"/>
            </w:tcBorders>
            <w:shd w:val="clear" w:color="auto" w:fill="FFFFFF"/>
          </w:tcPr>
          <w:p w14:paraId="6872D27E" w14:textId="77777777" w:rsidR="004759A2" w:rsidRPr="00792323" w:rsidRDefault="004759A2">
            <w:pPr>
              <w:pStyle w:val="HL7TableBody"/>
            </w:pPr>
          </w:p>
        </w:tc>
      </w:tr>
    </w:tbl>
    <w:p w14:paraId="21DD525B" w14:textId="77777777" w:rsidR="004759A2" w:rsidRPr="00792323" w:rsidRDefault="004759A2" w:rsidP="003E07C6">
      <w:pPr>
        <w:rPr>
          <w:lang w:val="en-US" w:eastAsia="en-US"/>
        </w:rPr>
      </w:pPr>
    </w:p>
    <w:p w14:paraId="42AD404E" w14:textId="77777777" w:rsidR="004759A2" w:rsidRPr="00792323" w:rsidRDefault="004759A2" w:rsidP="00A62F22">
      <w:pPr>
        <w:pStyle w:val="Heading4"/>
      </w:pPr>
      <w:bookmarkStart w:id="1591" w:name="_Toc423691468"/>
      <w:r w:rsidRPr="00792323">
        <w:lastRenderedPageBreak/>
        <w:t>0495 - Bo</w:t>
      </w:r>
      <w:bookmarkStart w:id="1592" w:name="HL70493"/>
      <w:bookmarkEnd w:id="1592"/>
      <w:r w:rsidRPr="00792323">
        <w:t>dy Site Modifier</w:t>
      </w:r>
      <w:bookmarkEnd w:id="1591"/>
    </w:p>
    <w:p w14:paraId="0B88C29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0DD6CDD" w14:textId="77777777">
        <w:trPr>
          <w:tblHeader/>
        </w:trPr>
        <w:tc>
          <w:tcPr>
            <w:tcW w:w="720" w:type="dxa"/>
            <w:tcBorders>
              <w:top w:val="double" w:sz="4" w:space="0" w:color="auto"/>
            </w:tcBorders>
            <w:shd w:val="pct10" w:color="auto" w:fill="FFFFFF"/>
          </w:tcPr>
          <w:p w14:paraId="189E9F1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849BC4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FC7B1F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B04802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6B5C71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6A4870A" w14:textId="77777777" w:rsidR="004759A2" w:rsidRPr="00792323" w:rsidRDefault="004759A2">
            <w:pPr>
              <w:pStyle w:val="TableMetaHeader"/>
              <w:rPr>
                <w:noProof w:val="0"/>
              </w:rPr>
            </w:pPr>
            <w:r w:rsidRPr="00792323">
              <w:rPr>
                <w:noProof w:val="0"/>
              </w:rPr>
              <w:t>Status</w:t>
            </w:r>
          </w:p>
        </w:tc>
      </w:tr>
      <w:tr w:rsidR="004759A2" w:rsidRPr="00792323" w14:paraId="227669B9" w14:textId="77777777">
        <w:tc>
          <w:tcPr>
            <w:tcW w:w="720" w:type="dxa"/>
            <w:tcBorders>
              <w:bottom w:val="double" w:sz="4" w:space="0" w:color="auto"/>
            </w:tcBorders>
            <w:shd w:val="clear" w:color="auto" w:fill="FFFFFF"/>
          </w:tcPr>
          <w:p w14:paraId="39A63925" w14:textId="77777777" w:rsidR="004759A2" w:rsidRPr="00792323" w:rsidRDefault="004759A2">
            <w:pPr>
              <w:pStyle w:val="TableMetaBody"/>
              <w:rPr>
                <w:noProof w:val="0"/>
              </w:rPr>
            </w:pPr>
            <w:r w:rsidRPr="00792323">
              <w:rPr>
                <w:noProof w:val="0"/>
              </w:rPr>
              <w:t>0495</w:t>
            </w:r>
          </w:p>
        </w:tc>
        <w:tc>
          <w:tcPr>
            <w:tcW w:w="1152" w:type="dxa"/>
            <w:tcBorders>
              <w:bottom w:val="double" w:sz="4" w:space="0" w:color="auto"/>
            </w:tcBorders>
            <w:shd w:val="clear" w:color="auto" w:fill="FFFFFF"/>
          </w:tcPr>
          <w:p w14:paraId="38EB18A2"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2E1CD0AD"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27E3DD0"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0161A8B" w14:textId="77777777" w:rsidR="004759A2" w:rsidRPr="00792323" w:rsidRDefault="004759A2">
            <w:pPr>
              <w:pStyle w:val="TableMetaBody"/>
              <w:rPr>
                <w:noProof w:val="0"/>
              </w:rPr>
            </w:pPr>
            <w:r w:rsidRPr="00792323">
              <w:rPr>
                <w:noProof w:val="0"/>
              </w:rPr>
              <w:t>RXR-6</w:t>
            </w:r>
          </w:p>
        </w:tc>
        <w:tc>
          <w:tcPr>
            <w:tcW w:w="1152" w:type="dxa"/>
            <w:tcBorders>
              <w:bottom w:val="double" w:sz="4" w:space="0" w:color="auto"/>
            </w:tcBorders>
            <w:shd w:val="clear" w:color="auto" w:fill="FFFFFF"/>
          </w:tcPr>
          <w:p w14:paraId="4B05395C" w14:textId="77777777" w:rsidR="004759A2" w:rsidRPr="00792323" w:rsidRDefault="004759A2">
            <w:pPr>
              <w:pStyle w:val="TableMetaBody"/>
              <w:rPr>
                <w:noProof w:val="0"/>
              </w:rPr>
            </w:pPr>
            <w:r w:rsidRPr="00792323">
              <w:rPr>
                <w:noProof w:val="0"/>
              </w:rPr>
              <w:t>Active</w:t>
            </w:r>
          </w:p>
        </w:tc>
      </w:tr>
    </w:tbl>
    <w:p w14:paraId="33C295E1" w14:textId="77777777" w:rsidR="004759A2" w:rsidRPr="00792323" w:rsidRDefault="004759A2">
      <w:pPr>
        <w:pStyle w:val="NormalIndented"/>
        <w:keepNext/>
      </w:pPr>
      <w:r w:rsidRPr="00792323">
        <w:t xml:space="preserve">For use with </w:t>
      </w:r>
      <w:hyperlink w:anchor="HL70550" w:history="1">
        <w:r w:rsidRPr="00792323">
          <w:rPr>
            <w:rStyle w:val="ReferenceHL7Table"/>
          </w:rPr>
          <w:t>HL7 Table 0550 – Body Parts</w:t>
        </w:r>
      </w:hyperlink>
      <w:r w:rsidRPr="00792323">
        <w:t xml:space="preserve">.  Do not use with </w:t>
      </w:r>
      <w:hyperlink w:anchor="HL70163" w:history="1">
        <w:r w:rsidRPr="00792323">
          <w:rPr>
            <w:rStyle w:val="ReferenceHL7Table"/>
          </w:rPr>
          <w:t>HL7 Table 0163 – Body Site</w:t>
        </w:r>
      </w:hyperlink>
      <w:r w:rsidRPr="00792323">
        <w:t>.</w:t>
      </w:r>
    </w:p>
    <w:p w14:paraId="4AFCB101" w14:textId="77777777" w:rsidR="004759A2" w:rsidRPr="00792323" w:rsidRDefault="004759A2">
      <w:pPr>
        <w:pStyle w:val="HL7TableCaption"/>
      </w:pPr>
      <w:r w:rsidRPr="00792323">
        <w:t>HL7 Table 0495 - Body Site Modifier</w:t>
      </w:r>
      <w:r>
        <w:fldChar w:fldCharType="begin"/>
      </w:r>
      <w:r>
        <w:instrText>xe "</w:instrText>
      </w:r>
      <w:r w:rsidRPr="00792323">
        <w:instrText>HL7 table 0495 - body site modifier</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38"/>
        <w:gridCol w:w="2205"/>
        <w:gridCol w:w="2205"/>
      </w:tblGrid>
      <w:tr w:rsidR="004759A2" w:rsidRPr="00792323" w14:paraId="75C9FAC6" w14:textId="77777777">
        <w:trPr>
          <w:tblHeader/>
          <w:jc w:val="center"/>
        </w:trPr>
        <w:tc>
          <w:tcPr>
            <w:tcW w:w="1038" w:type="dxa"/>
            <w:tcBorders>
              <w:top w:val="double" w:sz="4" w:space="0" w:color="auto"/>
            </w:tcBorders>
            <w:shd w:val="pct10" w:color="auto" w:fill="FFFFFF"/>
          </w:tcPr>
          <w:p w14:paraId="5B1F4C27" w14:textId="77777777" w:rsidR="004759A2" w:rsidRPr="00792323" w:rsidRDefault="004759A2">
            <w:pPr>
              <w:pStyle w:val="HL7TableHeader"/>
              <w:jc w:val="center"/>
            </w:pPr>
            <w:r w:rsidRPr="00792323">
              <w:rPr>
                <w:sz w:val="20"/>
              </w:rPr>
              <w:t>Value</w:t>
            </w:r>
          </w:p>
        </w:tc>
        <w:tc>
          <w:tcPr>
            <w:tcW w:w="2205" w:type="dxa"/>
            <w:tcBorders>
              <w:top w:val="double" w:sz="4" w:space="0" w:color="auto"/>
            </w:tcBorders>
            <w:shd w:val="pct10" w:color="auto" w:fill="FFFFFF"/>
          </w:tcPr>
          <w:p w14:paraId="5AB9575F" w14:textId="77777777" w:rsidR="004759A2" w:rsidRPr="00792323" w:rsidRDefault="004759A2">
            <w:pPr>
              <w:pStyle w:val="HL7TableHeader"/>
            </w:pPr>
            <w:r w:rsidRPr="00792323">
              <w:t>Des</w:t>
            </w:r>
            <w:bookmarkStart w:id="1593" w:name="_Toc382761485"/>
            <w:r w:rsidRPr="00792323">
              <w:t>cription</w:t>
            </w:r>
          </w:p>
        </w:tc>
        <w:tc>
          <w:tcPr>
            <w:tcW w:w="2205" w:type="dxa"/>
            <w:tcBorders>
              <w:top w:val="double" w:sz="4" w:space="0" w:color="auto"/>
            </w:tcBorders>
            <w:shd w:val="pct10" w:color="auto" w:fill="FFFFFF"/>
          </w:tcPr>
          <w:p w14:paraId="1359C43C" w14:textId="77777777" w:rsidR="004759A2" w:rsidRPr="00792323" w:rsidRDefault="004759A2">
            <w:pPr>
              <w:pStyle w:val="HL7TableHeader"/>
            </w:pPr>
            <w:r w:rsidRPr="00792323">
              <w:rPr>
                <w:sz w:val="20"/>
              </w:rPr>
              <w:t>Comment</w:t>
            </w:r>
          </w:p>
        </w:tc>
      </w:tr>
      <w:tr w:rsidR="004759A2" w:rsidRPr="00792323" w14:paraId="3DBF83A4" w14:textId="77777777">
        <w:trPr>
          <w:jc w:val="center"/>
        </w:trPr>
        <w:tc>
          <w:tcPr>
            <w:tcW w:w="1038" w:type="dxa"/>
            <w:shd w:val="clear" w:color="auto" w:fill="FFFFFF"/>
          </w:tcPr>
          <w:p w14:paraId="60A67AFC" w14:textId="77777777" w:rsidR="004759A2" w:rsidRPr="00792323" w:rsidRDefault="004759A2">
            <w:pPr>
              <w:pStyle w:val="HL7TableBody"/>
              <w:ind w:left="182"/>
              <w:jc w:val="center"/>
            </w:pPr>
            <w:r w:rsidRPr="00792323">
              <w:t>ANT</w:t>
            </w:r>
          </w:p>
        </w:tc>
        <w:tc>
          <w:tcPr>
            <w:tcW w:w="2205" w:type="dxa"/>
            <w:shd w:val="clear" w:color="auto" w:fill="FFFFFF"/>
          </w:tcPr>
          <w:p w14:paraId="6DC8F587" w14:textId="77777777" w:rsidR="004759A2" w:rsidRPr="00792323" w:rsidRDefault="004759A2">
            <w:pPr>
              <w:pStyle w:val="HL7TableBody"/>
              <w:ind w:left="134"/>
            </w:pPr>
            <w:r w:rsidRPr="00792323">
              <w:t>Ante</w:t>
            </w:r>
            <w:bookmarkEnd w:id="1593"/>
            <w:r w:rsidRPr="00792323">
              <w:t>rior</w:t>
            </w:r>
          </w:p>
        </w:tc>
        <w:tc>
          <w:tcPr>
            <w:tcW w:w="2205" w:type="dxa"/>
            <w:shd w:val="clear" w:color="auto" w:fill="FFFFFF"/>
          </w:tcPr>
          <w:p w14:paraId="51803008" w14:textId="77777777" w:rsidR="004759A2" w:rsidRPr="00792323" w:rsidRDefault="004759A2">
            <w:pPr>
              <w:pStyle w:val="HL7TableBody"/>
              <w:ind w:left="134"/>
            </w:pPr>
          </w:p>
        </w:tc>
      </w:tr>
      <w:tr w:rsidR="004759A2" w:rsidRPr="00792323" w14:paraId="560A4573" w14:textId="77777777">
        <w:trPr>
          <w:jc w:val="center"/>
        </w:trPr>
        <w:tc>
          <w:tcPr>
            <w:tcW w:w="1038" w:type="dxa"/>
            <w:shd w:val="clear" w:color="auto" w:fill="FFFFFF"/>
          </w:tcPr>
          <w:p w14:paraId="7729F128" w14:textId="77777777" w:rsidR="004759A2" w:rsidRPr="00792323" w:rsidRDefault="004759A2">
            <w:pPr>
              <w:pStyle w:val="HL7TableBody"/>
              <w:ind w:left="182"/>
              <w:jc w:val="center"/>
            </w:pPr>
            <w:r w:rsidRPr="00792323">
              <w:t>BIL</w:t>
            </w:r>
          </w:p>
        </w:tc>
        <w:tc>
          <w:tcPr>
            <w:tcW w:w="2205" w:type="dxa"/>
            <w:shd w:val="clear" w:color="auto" w:fill="FFFFFF"/>
          </w:tcPr>
          <w:p w14:paraId="1F158FC8" w14:textId="77777777" w:rsidR="004759A2" w:rsidRPr="00792323" w:rsidRDefault="004759A2">
            <w:pPr>
              <w:pStyle w:val="HL7TableBody"/>
              <w:ind w:left="134"/>
            </w:pPr>
            <w:r w:rsidRPr="00792323">
              <w:t>Bilateral</w:t>
            </w:r>
          </w:p>
        </w:tc>
        <w:tc>
          <w:tcPr>
            <w:tcW w:w="2205" w:type="dxa"/>
            <w:shd w:val="clear" w:color="auto" w:fill="FFFFFF"/>
          </w:tcPr>
          <w:p w14:paraId="1939B610" w14:textId="77777777" w:rsidR="004759A2" w:rsidRPr="00792323" w:rsidRDefault="004759A2">
            <w:pPr>
              <w:pStyle w:val="HL7TableBody"/>
              <w:ind w:left="134"/>
            </w:pPr>
          </w:p>
        </w:tc>
      </w:tr>
      <w:tr w:rsidR="004759A2" w:rsidRPr="00792323" w14:paraId="5DE938DA" w14:textId="77777777">
        <w:trPr>
          <w:jc w:val="center"/>
        </w:trPr>
        <w:tc>
          <w:tcPr>
            <w:tcW w:w="1038" w:type="dxa"/>
            <w:shd w:val="clear" w:color="auto" w:fill="FFFFFF"/>
          </w:tcPr>
          <w:p w14:paraId="63172B1C" w14:textId="77777777" w:rsidR="004759A2" w:rsidRPr="00792323" w:rsidRDefault="004759A2">
            <w:pPr>
              <w:pStyle w:val="HL7TableBody"/>
              <w:ind w:left="182"/>
              <w:jc w:val="center"/>
            </w:pPr>
            <w:r w:rsidRPr="00792323">
              <w:t>DIS</w:t>
            </w:r>
          </w:p>
        </w:tc>
        <w:tc>
          <w:tcPr>
            <w:tcW w:w="2205" w:type="dxa"/>
            <w:shd w:val="clear" w:color="auto" w:fill="FFFFFF"/>
          </w:tcPr>
          <w:p w14:paraId="0ADDC550" w14:textId="77777777" w:rsidR="004759A2" w:rsidRPr="00792323" w:rsidRDefault="004759A2">
            <w:pPr>
              <w:pStyle w:val="HL7TableBody"/>
              <w:ind w:left="134"/>
            </w:pPr>
            <w:r w:rsidRPr="00792323">
              <w:t>Distal</w:t>
            </w:r>
          </w:p>
        </w:tc>
        <w:tc>
          <w:tcPr>
            <w:tcW w:w="2205" w:type="dxa"/>
            <w:shd w:val="clear" w:color="auto" w:fill="FFFFFF"/>
          </w:tcPr>
          <w:p w14:paraId="78E7565D" w14:textId="77777777" w:rsidR="004759A2" w:rsidRPr="00792323" w:rsidRDefault="004759A2">
            <w:pPr>
              <w:pStyle w:val="HL7TableBody"/>
              <w:ind w:left="134"/>
            </w:pPr>
          </w:p>
        </w:tc>
      </w:tr>
      <w:tr w:rsidR="004759A2" w:rsidRPr="00792323" w14:paraId="546DA1D4" w14:textId="77777777">
        <w:trPr>
          <w:jc w:val="center"/>
        </w:trPr>
        <w:tc>
          <w:tcPr>
            <w:tcW w:w="1038" w:type="dxa"/>
            <w:shd w:val="clear" w:color="auto" w:fill="FFFFFF"/>
          </w:tcPr>
          <w:p w14:paraId="5736E1D4" w14:textId="77777777" w:rsidR="004759A2" w:rsidRPr="00792323" w:rsidRDefault="004759A2">
            <w:pPr>
              <w:pStyle w:val="HL7TableBody"/>
              <w:ind w:left="182"/>
              <w:jc w:val="center"/>
            </w:pPr>
            <w:r w:rsidRPr="00792323">
              <w:t>EXT</w:t>
            </w:r>
          </w:p>
        </w:tc>
        <w:tc>
          <w:tcPr>
            <w:tcW w:w="2205" w:type="dxa"/>
            <w:shd w:val="clear" w:color="auto" w:fill="FFFFFF"/>
            <w:vAlign w:val="bottom"/>
          </w:tcPr>
          <w:p w14:paraId="6F826BA9" w14:textId="77777777" w:rsidR="004759A2" w:rsidRPr="00792323" w:rsidRDefault="004759A2">
            <w:pPr>
              <w:pStyle w:val="HL7TableBody"/>
              <w:ind w:left="134"/>
            </w:pPr>
            <w:r w:rsidRPr="00792323">
              <w:t>External</w:t>
            </w:r>
          </w:p>
        </w:tc>
        <w:tc>
          <w:tcPr>
            <w:tcW w:w="2205" w:type="dxa"/>
            <w:shd w:val="clear" w:color="auto" w:fill="FFFFFF"/>
          </w:tcPr>
          <w:p w14:paraId="796936F1" w14:textId="77777777" w:rsidR="004759A2" w:rsidRPr="00792323" w:rsidRDefault="004759A2">
            <w:pPr>
              <w:pStyle w:val="HL7TableBody"/>
              <w:ind w:left="134"/>
            </w:pPr>
          </w:p>
        </w:tc>
      </w:tr>
      <w:tr w:rsidR="004759A2" w:rsidRPr="00792323" w14:paraId="32FE78DF" w14:textId="77777777">
        <w:trPr>
          <w:jc w:val="center"/>
        </w:trPr>
        <w:tc>
          <w:tcPr>
            <w:tcW w:w="1038" w:type="dxa"/>
            <w:shd w:val="clear" w:color="auto" w:fill="FFFFFF"/>
          </w:tcPr>
          <w:p w14:paraId="0CE6199C" w14:textId="77777777" w:rsidR="004759A2" w:rsidRPr="00792323" w:rsidRDefault="004759A2">
            <w:pPr>
              <w:pStyle w:val="HL7TableBody"/>
              <w:ind w:left="182"/>
              <w:jc w:val="center"/>
            </w:pPr>
            <w:r w:rsidRPr="00792323">
              <w:t>LAT</w:t>
            </w:r>
          </w:p>
        </w:tc>
        <w:tc>
          <w:tcPr>
            <w:tcW w:w="2205" w:type="dxa"/>
            <w:shd w:val="clear" w:color="auto" w:fill="FFFFFF"/>
          </w:tcPr>
          <w:p w14:paraId="7271361C" w14:textId="77777777" w:rsidR="004759A2" w:rsidRPr="00792323" w:rsidRDefault="004759A2">
            <w:pPr>
              <w:pStyle w:val="HL7TableBody"/>
              <w:ind w:left="134"/>
            </w:pPr>
            <w:r w:rsidRPr="00792323">
              <w:t>Lateral</w:t>
            </w:r>
          </w:p>
        </w:tc>
        <w:tc>
          <w:tcPr>
            <w:tcW w:w="2205" w:type="dxa"/>
            <w:shd w:val="clear" w:color="auto" w:fill="FFFFFF"/>
          </w:tcPr>
          <w:p w14:paraId="7C35B21A" w14:textId="77777777" w:rsidR="004759A2" w:rsidRPr="00792323" w:rsidRDefault="004759A2">
            <w:pPr>
              <w:pStyle w:val="HL7TableBody"/>
              <w:ind w:left="134"/>
            </w:pPr>
          </w:p>
        </w:tc>
      </w:tr>
      <w:tr w:rsidR="004759A2" w:rsidRPr="00792323" w14:paraId="29FFEF40" w14:textId="77777777">
        <w:trPr>
          <w:jc w:val="center"/>
        </w:trPr>
        <w:tc>
          <w:tcPr>
            <w:tcW w:w="1038" w:type="dxa"/>
            <w:shd w:val="clear" w:color="auto" w:fill="FFFFFF"/>
          </w:tcPr>
          <w:p w14:paraId="676FCC5D" w14:textId="77777777" w:rsidR="004759A2" w:rsidRPr="00792323" w:rsidRDefault="004759A2">
            <w:pPr>
              <w:pStyle w:val="HL7TableBody"/>
              <w:ind w:left="182"/>
              <w:jc w:val="center"/>
            </w:pPr>
            <w:r w:rsidRPr="00792323">
              <w:t>L</w:t>
            </w:r>
          </w:p>
        </w:tc>
        <w:tc>
          <w:tcPr>
            <w:tcW w:w="2205" w:type="dxa"/>
            <w:shd w:val="clear" w:color="auto" w:fill="FFFFFF"/>
          </w:tcPr>
          <w:p w14:paraId="47000552" w14:textId="77777777" w:rsidR="004759A2" w:rsidRPr="00792323" w:rsidRDefault="004759A2">
            <w:pPr>
              <w:pStyle w:val="HL7TableBody"/>
              <w:ind w:left="134"/>
            </w:pPr>
            <w:r w:rsidRPr="00792323">
              <w:t>Left</w:t>
            </w:r>
          </w:p>
        </w:tc>
        <w:tc>
          <w:tcPr>
            <w:tcW w:w="2205" w:type="dxa"/>
            <w:shd w:val="clear" w:color="auto" w:fill="FFFFFF"/>
          </w:tcPr>
          <w:p w14:paraId="66D8E617" w14:textId="77777777" w:rsidR="004759A2" w:rsidRPr="00792323" w:rsidRDefault="004759A2">
            <w:pPr>
              <w:pStyle w:val="HL7TableBody"/>
              <w:ind w:left="134"/>
            </w:pPr>
          </w:p>
        </w:tc>
      </w:tr>
      <w:tr w:rsidR="004759A2" w:rsidRPr="00792323" w14:paraId="30CBF635" w14:textId="77777777">
        <w:trPr>
          <w:jc w:val="center"/>
        </w:trPr>
        <w:tc>
          <w:tcPr>
            <w:tcW w:w="1038" w:type="dxa"/>
            <w:shd w:val="clear" w:color="auto" w:fill="FFFFFF"/>
          </w:tcPr>
          <w:p w14:paraId="5A8A3D7E" w14:textId="77777777" w:rsidR="004759A2" w:rsidRPr="00792323" w:rsidRDefault="004759A2">
            <w:pPr>
              <w:pStyle w:val="HL7TableBody"/>
              <w:ind w:left="182"/>
              <w:jc w:val="center"/>
            </w:pPr>
            <w:r w:rsidRPr="00792323">
              <w:t>LOW</w:t>
            </w:r>
          </w:p>
        </w:tc>
        <w:tc>
          <w:tcPr>
            <w:tcW w:w="2205" w:type="dxa"/>
            <w:shd w:val="clear" w:color="auto" w:fill="FFFFFF"/>
          </w:tcPr>
          <w:p w14:paraId="04660369" w14:textId="77777777" w:rsidR="004759A2" w:rsidRPr="00792323" w:rsidRDefault="004759A2">
            <w:pPr>
              <w:pStyle w:val="HL7TableBody"/>
              <w:ind w:left="134"/>
            </w:pPr>
            <w:r w:rsidRPr="00792323">
              <w:t>Lower</w:t>
            </w:r>
          </w:p>
        </w:tc>
        <w:tc>
          <w:tcPr>
            <w:tcW w:w="2205" w:type="dxa"/>
            <w:shd w:val="clear" w:color="auto" w:fill="FFFFFF"/>
          </w:tcPr>
          <w:p w14:paraId="589D978E" w14:textId="77777777" w:rsidR="004759A2" w:rsidRPr="00792323" w:rsidRDefault="004759A2">
            <w:pPr>
              <w:pStyle w:val="HL7TableBody"/>
              <w:ind w:left="134"/>
            </w:pPr>
          </w:p>
        </w:tc>
      </w:tr>
      <w:tr w:rsidR="004759A2" w:rsidRPr="00792323" w14:paraId="5F676B22" w14:textId="77777777">
        <w:trPr>
          <w:jc w:val="center"/>
        </w:trPr>
        <w:tc>
          <w:tcPr>
            <w:tcW w:w="1038" w:type="dxa"/>
            <w:shd w:val="clear" w:color="auto" w:fill="FFFFFF"/>
          </w:tcPr>
          <w:p w14:paraId="1BB11E02" w14:textId="77777777" w:rsidR="004759A2" w:rsidRPr="00792323" w:rsidRDefault="004759A2">
            <w:pPr>
              <w:pStyle w:val="HL7TableBody"/>
              <w:ind w:left="182"/>
              <w:jc w:val="center"/>
            </w:pPr>
            <w:r w:rsidRPr="00792323">
              <w:t>MED</w:t>
            </w:r>
          </w:p>
        </w:tc>
        <w:tc>
          <w:tcPr>
            <w:tcW w:w="2205" w:type="dxa"/>
            <w:shd w:val="clear" w:color="auto" w:fill="FFFFFF"/>
          </w:tcPr>
          <w:p w14:paraId="74D8E287" w14:textId="77777777" w:rsidR="004759A2" w:rsidRPr="00792323" w:rsidRDefault="004759A2">
            <w:pPr>
              <w:pStyle w:val="HL7TableBody"/>
              <w:ind w:left="134"/>
            </w:pPr>
            <w:r w:rsidRPr="00792323">
              <w:t>Medial</w:t>
            </w:r>
          </w:p>
        </w:tc>
        <w:tc>
          <w:tcPr>
            <w:tcW w:w="2205" w:type="dxa"/>
            <w:shd w:val="clear" w:color="auto" w:fill="FFFFFF"/>
          </w:tcPr>
          <w:p w14:paraId="3F7750E6" w14:textId="77777777" w:rsidR="004759A2" w:rsidRPr="00792323" w:rsidRDefault="004759A2">
            <w:pPr>
              <w:pStyle w:val="HL7TableBody"/>
              <w:ind w:left="134"/>
            </w:pPr>
          </w:p>
        </w:tc>
      </w:tr>
      <w:tr w:rsidR="004759A2" w:rsidRPr="00792323" w14:paraId="50B7D320" w14:textId="77777777">
        <w:trPr>
          <w:jc w:val="center"/>
        </w:trPr>
        <w:tc>
          <w:tcPr>
            <w:tcW w:w="1038" w:type="dxa"/>
            <w:shd w:val="clear" w:color="auto" w:fill="FFFFFF"/>
          </w:tcPr>
          <w:p w14:paraId="1D85E08E" w14:textId="77777777" w:rsidR="004759A2" w:rsidRPr="00792323" w:rsidRDefault="004759A2">
            <w:pPr>
              <w:pStyle w:val="HL7TableBody"/>
              <w:ind w:left="182"/>
              <w:jc w:val="center"/>
            </w:pPr>
            <w:r w:rsidRPr="00792323">
              <w:t>POS</w:t>
            </w:r>
          </w:p>
        </w:tc>
        <w:tc>
          <w:tcPr>
            <w:tcW w:w="2205" w:type="dxa"/>
            <w:shd w:val="clear" w:color="auto" w:fill="FFFFFF"/>
          </w:tcPr>
          <w:p w14:paraId="34045BF6" w14:textId="77777777" w:rsidR="004759A2" w:rsidRPr="00792323" w:rsidRDefault="004759A2">
            <w:pPr>
              <w:pStyle w:val="HL7TableBody"/>
              <w:ind w:left="134"/>
            </w:pPr>
            <w:r w:rsidRPr="00792323">
              <w:t>Posterior</w:t>
            </w:r>
          </w:p>
        </w:tc>
        <w:tc>
          <w:tcPr>
            <w:tcW w:w="2205" w:type="dxa"/>
            <w:shd w:val="clear" w:color="auto" w:fill="FFFFFF"/>
          </w:tcPr>
          <w:p w14:paraId="2648C4EF" w14:textId="77777777" w:rsidR="004759A2" w:rsidRPr="00792323" w:rsidRDefault="004759A2">
            <w:pPr>
              <w:pStyle w:val="HL7TableBody"/>
              <w:ind w:left="134"/>
            </w:pPr>
          </w:p>
        </w:tc>
      </w:tr>
      <w:tr w:rsidR="004759A2" w:rsidRPr="00792323" w14:paraId="1E85EEAA" w14:textId="77777777">
        <w:trPr>
          <w:jc w:val="center"/>
        </w:trPr>
        <w:tc>
          <w:tcPr>
            <w:tcW w:w="1038" w:type="dxa"/>
            <w:shd w:val="clear" w:color="auto" w:fill="FFFFFF"/>
          </w:tcPr>
          <w:p w14:paraId="372B4559" w14:textId="77777777" w:rsidR="004759A2" w:rsidRPr="00792323" w:rsidRDefault="004759A2">
            <w:pPr>
              <w:pStyle w:val="HL7TableBody"/>
              <w:ind w:left="182"/>
              <w:jc w:val="center"/>
            </w:pPr>
            <w:r w:rsidRPr="00792323">
              <w:t>PRO</w:t>
            </w:r>
          </w:p>
        </w:tc>
        <w:tc>
          <w:tcPr>
            <w:tcW w:w="2205" w:type="dxa"/>
            <w:shd w:val="clear" w:color="auto" w:fill="FFFFFF"/>
          </w:tcPr>
          <w:p w14:paraId="12102F31" w14:textId="77777777" w:rsidR="004759A2" w:rsidRPr="00792323" w:rsidRDefault="004759A2">
            <w:pPr>
              <w:pStyle w:val="HL7TableBody"/>
              <w:ind w:left="134"/>
            </w:pPr>
            <w:r w:rsidRPr="00792323">
              <w:t>Proximal</w:t>
            </w:r>
          </w:p>
        </w:tc>
        <w:tc>
          <w:tcPr>
            <w:tcW w:w="2205" w:type="dxa"/>
            <w:shd w:val="clear" w:color="auto" w:fill="FFFFFF"/>
          </w:tcPr>
          <w:p w14:paraId="11EF25B3" w14:textId="77777777" w:rsidR="004759A2" w:rsidRPr="00792323" w:rsidRDefault="004759A2">
            <w:pPr>
              <w:pStyle w:val="HL7TableBody"/>
              <w:ind w:left="134"/>
            </w:pPr>
          </w:p>
        </w:tc>
      </w:tr>
      <w:tr w:rsidR="004759A2" w:rsidRPr="00792323" w14:paraId="2CC50079" w14:textId="77777777">
        <w:trPr>
          <w:jc w:val="center"/>
        </w:trPr>
        <w:tc>
          <w:tcPr>
            <w:tcW w:w="1038" w:type="dxa"/>
            <w:shd w:val="clear" w:color="auto" w:fill="FFFFFF"/>
          </w:tcPr>
          <w:p w14:paraId="1321B0CC" w14:textId="77777777" w:rsidR="004759A2" w:rsidRPr="00792323" w:rsidRDefault="004759A2">
            <w:pPr>
              <w:pStyle w:val="HL7TableBody"/>
              <w:ind w:left="182"/>
              <w:jc w:val="center"/>
              <w:rPr>
                <w:color w:val="000000"/>
              </w:rPr>
            </w:pPr>
            <w:r w:rsidRPr="00792323">
              <w:rPr>
                <w:color w:val="000000"/>
              </w:rPr>
              <w:t>LLQ</w:t>
            </w:r>
          </w:p>
        </w:tc>
        <w:tc>
          <w:tcPr>
            <w:tcW w:w="2205" w:type="dxa"/>
            <w:shd w:val="clear" w:color="auto" w:fill="FFFFFF"/>
            <w:vAlign w:val="bottom"/>
          </w:tcPr>
          <w:p w14:paraId="0E884F10" w14:textId="77777777" w:rsidR="004759A2" w:rsidRPr="00792323" w:rsidRDefault="004759A2">
            <w:pPr>
              <w:pStyle w:val="HL7TableBody"/>
              <w:ind w:left="134"/>
              <w:rPr>
                <w:color w:val="000000"/>
              </w:rPr>
            </w:pPr>
            <w:r w:rsidRPr="00792323">
              <w:rPr>
                <w:color w:val="000000"/>
              </w:rPr>
              <w:t>Quadrant, Lef</w:t>
            </w:r>
            <w:bookmarkStart w:id="1594" w:name="HL70494"/>
            <w:bookmarkEnd w:id="1594"/>
            <w:r w:rsidRPr="00792323">
              <w:rPr>
                <w:color w:val="000000"/>
              </w:rPr>
              <w:t>t Lower</w:t>
            </w:r>
          </w:p>
        </w:tc>
        <w:tc>
          <w:tcPr>
            <w:tcW w:w="2205" w:type="dxa"/>
            <w:shd w:val="clear" w:color="auto" w:fill="FFFFFF"/>
          </w:tcPr>
          <w:p w14:paraId="1E4DE132" w14:textId="77777777" w:rsidR="004759A2" w:rsidRPr="00792323" w:rsidRDefault="004759A2">
            <w:pPr>
              <w:pStyle w:val="HL7TableBody"/>
              <w:ind w:left="134"/>
              <w:rPr>
                <w:color w:val="000000"/>
              </w:rPr>
            </w:pPr>
          </w:p>
        </w:tc>
      </w:tr>
      <w:tr w:rsidR="004759A2" w:rsidRPr="00792323" w14:paraId="19275869" w14:textId="77777777">
        <w:trPr>
          <w:jc w:val="center"/>
        </w:trPr>
        <w:tc>
          <w:tcPr>
            <w:tcW w:w="1038" w:type="dxa"/>
            <w:shd w:val="clear" w:color="auto" w:fill="FFFFFF"/>
          </w:tcPr>
          <w:p w14:paraId="1CAFFC79" w14:textId="77777777" w:rsidR="004759A2" w:rsidRPr="00792323" w:rsidRDefault="004759A2">
            <w:pPr>
              <w:pStyle w:val="HL7TableBody"/>
              <w:ind w:left="182"/>
              <w:jc w:val="center"/>
              <w:rPr>
                <w:color w:val="000000"/>
              </w:rPr>
            </w:pPr>
            <w:r w:rsidRPr="00792323">
              <w:rPr>
                <w:color w:val="000000"/>
              </w:rPr>
              <w:t>LUQ</w:t>
            </w:r>
          </w:p>
        </w:tc>
        <w:tc>
          <w:tcPr>
            <w:tcW w:w="2205" w:type="dxa"/>
            <w:shd w:val="clear" w:color="auto" w:fill="FFFFFF"/>
            <w:vAlign w:val="bottom"/>
          </w:tcPr>
          <w:p w14:paraId="2675719F" w14:textId="77777777" w:rsidR="004759A2" w:rsidRPr="00792323" w:rsidRDefault="004759A2">
            <w:pPr>
              <w:pStyle w:val="HL7TableBody"/>
              <w:ind w:left="134"/>
              <w:rPr>
                <w:color w:val="000000"/>
              </w:rPr>
            </w:pPr>
            <w:r w:rsidRPr="00792323">
              <w:rPr>
                <w:color w:val="000000"/>
              </w:rPr>
              <w:t>Quadrant, Left Upper</w:t>
            </w:r>
          </w:p>
        </w:tc>
        <w:tc>
          <w:tcPr>
            <w:tcW w:w="2205" w:type="dxa"/>
            <w:shd w:val="clear" w:color="auto" w:fill="FFFFFF"/>
          </w:tcPr>
          <w:p w14:paraId="02949511" w14:textId="77777777" w:rsidR="004759A2" w:rsidRPr="00792323" w:rsidRDefault="004759A2">
            <w:pPr>
              <w:pStyle w:val="HL7TableBody"/>
              <w:ind w:left="134"/>
              <w:rPr>
                <w:color w:val="000000"/>
              </w:rPr>
            </w:pPr>
          </w:p>
        </w:tc>
      </w:tr>
      <w:tr w:rsidR="004759A2" w:rsidRPr="00792323" w14:paraId="7711D9E1" w14:textId="77777777">
        <w:trPr>
          <w:jc w:val="center"/>
        </w:trPr>
        <w:tc>
          <w:tcPr>
            <w:tcW w:w="1038" w:type="dxa"/>
            <w:shd w:val="clear" w:color="auto" w:fill="FFFFFF"/>
          </w:tcPr>
          <w:p w14:paraId="15778692" w14:textId="77777777" w:rsidR="004759A2" w:rsidRPr="00792323" w:rsidRDefault="004759A2">
            <w:pPr>
              <w:pStyle w:val="HL7TableBody"/>
              <w:ind w:left="182"/>
              <w:jc w:val="center"/>
              <w:rPr>
                <w:color w:val="000000"/>
              </w:rPr>
            </w:pPr>
            <w:r w:rsidRPr="00792323">
              <w:rPr>
                <w:color w:val="000000"/>
              </w:rPr>
              <w:t>RLQ</w:t>
            </w:r>
          </w:p>
        </w:tc>
        <w:tc>
          <w:tcPr>
            <w:tcW w:w="2205" w:type="dxa"/>
            <w:shd w:val="clear" w:color="auto" w:fill="FFFFFF"/>
            <w:vAlign w:val="bottom"/>
          </w:tcPr>
          <w:p w14:paraId="25725207" w14:textId="77777777" w:rsidR="004759A2" w:rsidRPr="00792323" w:rsidRDefault="004759A2">
            <w:pPr>
              <w:pStyle w:val="HL7TableBody"/>
              <w:ind w:left="134"/>
              <w:rPr>
                <w:color w:val="000000"/>
              </w:rPr>
            </w:pPr>
            <w:r w:rsidRPr="00792323">
              <w:rPr>
                <w:color w:val="000000"/>
              </w:rPr>
              <w:t>Quadrant, Right Lower</w:t>
            </w:r>
          </w:p>
        </w:tc>
        <w:tc>
          <w:tcPr>
            <w:tcW w:w="2205" w:type="dxa"/>
            <w:shd w:val="clear" w:color="auto" w:fill="FFFFFF"/>
          </w:tcPr>
          <w:p w14:paraId="2DC198DB" w14:textId="77777777" w:rsidR="004759A2" w:rsidRPr="00792323" w:rsidRDefault="004759A2">
            <w:pPr>
              <w:pStyle w:val="HL7TableBody"/>
              <w:ind w:left="134"/>
              <w:rPr>
                <w:color w:val="000000"/>
              </w:rPr>
            </w:pPr>
          </w:p>
        </w:tc>
      </w:tr>
      <w:tr w:rsidR="004759A2" w:rsidRPr="00792323" w14:paraId="5CA8A813" w14:textId="77777777">
        <w:trPr>
          <w:jc w:val="center"/>
        </w:trPr>
        <w:tc>
          <w:tcPr>
            <w:tcW w:w="1038" w:type="dxa"/>
            <w:shd w:val="clear" w:color="auto" w:fill="FFFFFF"/>
          </w:tcPr>
          <w:p w14:paraId="02E08228" w14:textId="77777777" w:rsidR="004759A2" w:rsidRPr="00792323" w:rsidRDefault="004759A2">
            <w:pPr>
              <w:pStyle w:val="HL7TableBody"/>
              <w:ind w:left="182"/>
              <w:jc w:val="center"/>
              <w:rPr>
                <w:color w:val="000000"/>
              </w:rPr>
            </w:pPr>
            <w:r w:rsidRPr="00792323">
              <w:rPr>
                <w:color w:val="000000"/>
              </w:rPr>
              <w:t>RUQ</w:t>
            </w:r>
          </w:p>
        </w:tc>
        <w:tc>
          <w:tcPr>
            <w:tcW w:w="2205" w:type="dxa"/>
            <w:shd w:val="clear" w:color="auto" w:fill="FFFFFF"/>
            <w:vAlign w:val="bottom"/>
          </w:tcPr>
          <w:p w14:paraId="79EDDDEB" w14:textId="77777777" w:rsidR="004759A2" w:rsidRPr="00792323" w:rsidRDefault="004759A2">
            <w:pPr>
              <w:pStyle w:val="HL7TableBody"/>
              <w:ind w:left="134"/>
              <w:rPr>
                <w:color w:val="000000"/>
              </w:rPr>
            </w:pPr>
            <w:r w:rsidRPr="00792323">
              <w:rPr>
                <w:color w:val="000000"/>
              </w:rPr>
              <w:t>Quadrant, Right Upper</w:t>
            </w:r>
          </w:p>
        </w:tc>
        <w:tc>
          <w:tcPr>
            <w:tcW w:w="2205" w:type="dxa"/>
            <w:shd w:val="clear" w:color="auto" w:fill="FFFFFF"/>
          </w:tcPr>
          <w:p w14:paraId="356772B7" w14:textId="77777777" w:rsidR="004759A2" w:rsidRPr="00792323" w:rsidRDefault="004759A2">
            <w:pPr>
              <w:pStyle w:val="HL7TableBody"/>
              <w:ind w:left="134"/>
              <w:rPr>
                <w:color w:val="000000"/>
              </w:rPr>
            </w:pPr>
          </w:p>
        </w:tc>
      </w:tr>
      <w:tr w:rsidR="004759A2" w:rsidRPr="00792323" w14:paraId="2F20B50E" w14:textId="77777777">
        <w:trPr>
          <w:jc w:val="center"/>
        </w:trPr>
        <w:tc>
          <w:tcPr>
            <w:tcW w:w="1038" w:type="dxa"/>
            <w:shd w:val="clear" w:color="auto" w:fill="FFFFFF"/>
          </w:tcPr>
          <w:p w14:paraId="4D44D9B0" w14:textId="77777777" w:rsidR="004759A2" w:rsidRPr="00792323" w:rsidRDefault="004759A2">
            <w:pPr>
              <w:pStyle w:val="HL7TableBody"/>
              <w:ind w:left="182"/>
              <w:jc w:val="center"/>
            </w:pPr>
            <w:r w:rsidRPr="00792323">
              <w:t>R</w:t>
            </w:r>
          </w:p>
        </w:tc>
        <w:tc>
          <w:tcPr>
            <w:tcW w:w="2205" w:type="dxa"/>
            <w:shd w:val="clear" w:color="auto" w:fill="FFFFFF"/>
          </w:tcPr>
          <w:p w14:paraId="65600748" w14:textId="77777777" w:rsidR="004759A2" w:rsidRPr="00792323" w:rsidRDefault="004759A2">
            <w:pPr>
              <w:pStyle w:val="HL7TableBody"/>
              <w:ind w:left="134"/>
            </w:pPr>
            <w:r w:rsidRPr="00792323">
              <w:t>Right</w:t>
            </w:r>
          </w:p>
        </w:tc>
        <w:tc>
          <w:tcPr>
            <w:tcW w:w="2205" w:type="dxa"/>
            <w:shd w:val="clear" w:color="auto" w:fill="FFFFFF"/>
          </w:tcPr>
          <w:p w14:paraId="300446E6" w14:textId="77777777" w:rsidR="004759A2" w:rsidRPr="00792323" w:rsidRDefault="004759A2">
            <w:pPr>
              <w:pStyle w:val="HL7TableBody"/>
              <w:ind w:left="134"/>
            </w:pPr>
          </w:p>
        </w:tc>
      </w:tr>
      <w:tr w:rsidR="004759A2" w:rsidRPr="00792323" w14:paraId="4B7E1A3C" w14:textId="77777777">
        <w:trPr>
          <w:jc w:val="center"/>
        </w:trPr>
        <w:tc>
          <w:tcPr>
            <w:tcW w:w="1038" w:type="dxa"/>
            <w:tcBorders>
              <w:bottom w:val="double" w:sz="4" w:space="0" w:color="auto"/>
            </w:tcBorders>
            <w:shd w:val="clear" w:color="auto" w:fill="FFFFFF"/>
          </w:tcPr>
          <w:p w14:paraId="14CEA937" w14:textId="77777777" w:rsidR="004759A2" w:rsidRPr="00792323" w:rsidRDefault="004759A2">
            <w:pPr>
              <w:pStyle w:val="HL7TableBody"/>
              <w:ind w:left="182"/>
              <w:jc w:val="center"/>
            </w:pPr>
            <w:r w:rsidRPr="00792323">
              <w:t>UPP</w:t>
            </w:r>
          </w:p>
        </w:tc>
        <w:tc>
          <w:tcPr>
            <w:tcW w:w="2205" w:type="dxa"/>
            <w:tcBorders>
              <w:bottom w:val="double" w:sz="4" w:space="0" w:color="auto"/>
            </w:tcBorders>
            <w:shd w:val="clear" w:color="auto" w:fill="FFFFFF"/>
          </w:tcPr>
          <w:p w14:paraId="573E4F43" w14:textId="77777777" w:rsidR="004759A2" w:rsidRPr="00792323" w:rsidRDefault="004759A2">
            <w:pPr>
              <w:pStyle w:val="HL7TableBody"/>
              <w:ind w:left="134"/>
            </w:pPr>
            <w:r w:rsidRPr="00792323">
              <w:t>Upper</w:t>
            </w:r>
          </w:p>
        </w:tc>
        <w:tc>
          <w:tcPr>
            <w:tcW w:w="2205" w:type="dxa"/>
            <w:tcBorders>
              <w:bottom w:val="double" w:sz="4" w:space="0" w:color="auto"/>
            </w:tcBorders>
            <w:shd w:val="clear" w:color="auto" w:fill="FFFFFF"/>
          </w:tcPr>
          <w:p w14:paraId="0C73A498" w14:textId="77777777" w:rsidR="004759A2" w:rsidRPr="00792323" w:rsidRDefault="004759A2">
            <w:pPr>
              <w:pStyle w:val="HL7TableBody"/>
              <w:ind w:left="134"/>
            </w:pPr>
          </w:p>
        </w:tc>
      </w:tr>
    </w:tbl>
    <w:p w14:paraId="3FC1406C" w14:textId="77777777" w:rsidR="004759A2" w:rsidRPr="00792323" w:rsidRDefault="004759A2" w:rsidP="003E07C6">
      <w:pPr>
        <w:rPr>
          <w:lang w:val="en-US" w:eastAsia="en-US"/>
        </w:rPr>
      </w:pPr>
    </w:p>
    <w:p w14:paraId="73D133CA" w14:textId="77777777" w:rsidR="004759A2" w:rsidRPr="00792323" w:rsidRDefault="004759A2" w:rsidP="00A62F22">
      <w:pPr>
        <w:pStyle w:val="Heading4"/>
      </w:pPr>
      <w:bookmarkStart w:id="1595" w:name="_Toc423691469"/>
      <w:r w:rsidRPr="00792323">
        <w:t>0496 - Consent Type</w:t>
      </w:r>
      <w:bookmarkStart w:id="1596" w:name="_Toc382761486"/>
      <w:bookmarkEnd w:id="1595"/>
    </w:p>
    <w:p w14:paraId="3BBCD44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E0A32F7" w14:textId="77777777">
        <w:trPr>
          <w:tblHeader/>
        </w:trPr>
        <w:tc>
          <w:tcPr>
            <w:tcW w:w="720" w:type="dxa"/>
            <w:tcBorders>
              <w:top w:val="double" w:sz="4" w:space="0" w:color="auto"/>
            </w:tcBorders>
            <w:shd w:val="pct10" w:color="auto" w:fill="FFFFFF"/>
          </w:tcPr>
          <w:p w14:paraId="56297AF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0604721" w14:textId="77777777" w:rsidR="004759A2" w:rsidRPr="00792323" w:rsidRDefault="004759A2">
            <w:pPr>
              <w:pStyle w:val="TableMetaHeader"/>
              <w:rPr>
                <w:noProof w:val="0"/>
              </w:rPr>
            </w:pPr>
            <w:r w:rsidRPr="00792323">
              <w:rPr>
                <w:noProof w:val="0"/>
              </w:rPr>
              <w:t>Ste</w:t>
            </w:r>
            <w:bookmarkEnd w:id="1596"/>
            <w:r w:rsidRPr="00792323">
              <w:rPr>
                <w:noProof w:val="0"/>
              </w:rPr>
              <w:t>ward</w:t>
            </w:r>
          </w:p>
        </w:tc>
        <w:tc>
          <w:tcPr>
            <w:tcW w:w="2016" w:type="dxa"/>
            <w:tcBorders>
              <w:top w:val="double" w:sz="4" w:space="0" w:color="auto"/>
            </w:tcBorders>
            <w:shd w:val="pct10" w:color="auto" w:fill="FFFFFF"/>
          </w:tcPr>
          <w:p w14:paraId="5895833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AD6F69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3BE1DF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F90B8B1" w14:textId="77777777" w:rsidR="004759A2" w:rsidRPr="00792323" w:rsidRDefault="004759A2">
            <w:pPr>
              <w:pStyle w:val="TableMetaHeader"/>
              <w:rPr>
                <w:noProof w:val="0"/>
              </w:rPr>
            </w:pPr>
            <w:r w:rsidRPr="00792323">
              <w:rPr>
                <w:noProof w:val="0"/>
              </w:rPr>
              <w:t>Status</w:t>
            </w:r>
          </w:p>
        </w:tc>
      </w:tr>
      <w:tr w:rsidR="004759A2" w:rsidRPr="00792323" w14:paraId="3B468B92" w14:textId="77777777">
        <w:tc>
          <w:tcPr>
            <w:tcW w:w="720" w:type="dxa"/>
            <w:tcBorders>
              <w:bottom w:val="double" w:sz="4" w:space="0" w:color="auto"/>
            </w:tcBorders>
            <w:shd w:val="clear" w:color="auto" w:fill="FFFFFF"/>
          </w:tcPr>
          <w:p w14:paraId="685237AC" w14:textId="77777777" w:rsidR="004759A2" w:rsidRPr="00792323" w:rsidRDefault="004759A2">
            <w:pPr>
              <w:pStyle w:val="TableMetaBody"/>
              <w:rPr>
                <w:noProof w:val="0"/>
              </w:rPr>
            </w:pPr>
            <w:r w:rsidRPr="00792323">
              <w:rPr>
                <w:noProof w:val="0"/>
              </w:rPr>
              <w:t>0496</w:t>
            </w:r>
          </w:p>
        </w:tc>
        <w:tc>
          <w:tcPr>
            <w:tcW w:w="1152" w:type="dxa"/>
            <w:tcBorders>
              <w:bottom w:val="double" w:sz="4" w:space="0" w:color="auto"/>
            </w:tcBorders>
            <w:shd w:val="clear" w:color="auto" w:fill="FFFFFF"/>
          </w:tcPr>
          <w:p w14:paraId="352EAAC2"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5A59B62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EAEFD8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A40A5FD" w14:textId="77777777" w:rsidR="004759A2" w:rsidRPr="00792323" w:rsidRDefault="004759A2">
            <w:pPr>
              <w:pStyle w:val="TableMetaBody"/>
              <w:rPr>
                <w:noProof w:val="0"/>
              </w:rPr>
            </w:pPr>
            <w:r w:rsidRPr="00792323">
              <w:rPr>
                <w:noProof w:val="0"/>
              </w:rPr>
              <w:t>TXA:2; CON:2</w:t>
            </w:r>
          </w:p>
        </w:tc>
        <w:tc>
          <w:tcPr>
            <w:tcW w:w="1152" w:type="dxa"/>
            <w:tcBorders>
              <w:bottom w:val="double" w:sz="4" w:space="0" w:color="auto"/>
            </w:tcBorders>
            <w:shd w:val="clear" w:color="auto" w:fill="FFFFFF"/>
          </w:tcPr>
          <w:p w14:paraId="7D2CD078" w14:textId="77777777" w:rsidR="004759A2" w:rsidRPr="00792323" w:rsidRDefault="004759A2">
            <w:pPr>
              <w:pStyle w:val="TableMetaBody"/>
              <w:rPr>
                <w:noProof w:val="0"/>
              </w:rPr>
            </w:pPr>
            <w:r w:rsidRPr="00792323">
              <w:rPr>
                <w:noProof w:val="0"/>
              </w:rPr>
              <w:t>Active</w:t>
            </w:r>
          </w:p>
        </w:tc>
      </w:tr>
    </w:tbl>
    <w:p w14:paraId="1C65432C" w14:textId="77777777" w:rsidR="004759A2" w:rsidRPr="00792323" w:rsidRDefault="004759A2">
      <w:pPr>
        <w:pStyle w:val="UserTableCaption"/>
      </w:pPr>
      <w:r w:rsidRPr="00792323">
        <w:t>User-defined Table 0496 - Consent Type</w:t>
      </w:r>
      <w:r>
        <w:fldChar w:fldCharType="begin"/>
      </w:r>
      <w:r>
        <w:instrText>xe "</w:instrText>
      </w:r>
      <w:r w:rsidRPr="00792323">
        <w:instrText>User-defined table 0496 - Consent type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968"/>
        <w:gridCol w:w="4256"/>
        <w:gridCol w:w="2824"/>
      </w:tblGrid>
      <w:tr w:rsidR="004759A2" w:rsidRPr="00792323" w14:paraId="03CD4805" w14:textId="77777777">
        <w:trPr>
          <w:tblHeader/>
          <w:jc w:val="center"/>
        </w:trPr>
        <w:tc>
          <w:tcPr>
            <w:tcW w:w="968" w:type="dxa"/>
            <w:tcBorders>
              <w:top w:val="single" w:sz="12" w:space="0" w:color="auto"/>
              <w:bottom w:val="single" w:sz="6" w:space="0" w:color="auto"/>
            </w:tcBorders>
            <w:shd w:val="pct10" w:color="auto" w:fill="FFFFFF"/>
          </w:tcPr>
          <w:p w14:paraId="73CEAE5F" w14:textId="77777777" w:rsidR="004759A2" w:rsidRPr="00792323" w:rsidRDefault="004759A2">
            <w:pPr>
              <w:pStyle w:val="UserTableHeader"/>
              <w:jc w:val="center"/>
            </w:pPr>
            <w:r w:rsidRPr="00792323">
              <w:t>Value</w:t>
            </w:r>
          </w:p>
        </w:tc>
        <w:tc>
          <w:tcPr>
            <w:tcW w:w="4256" w:type="dxa"/>
            <w:tcBorders>
              <w:top w:val="single" w:sz="12" w:space="0" w:color="auto"/>
              <w:bottom w:val="single" w:sz="6" w:space="0" w:color="auto"/>
            </w:tcBorders>
            <w:shd w:val="pct10" w:color="auto" w:fill="FFFFFF"/>
          </w:tcPr>
          <w:p w14:paraId="5B0465FA" w14:textId="77777777" w:rsidR="004759A2" w:rsidRPr="00792323" w:rsidRDefault="004759A2">
            <w:pPr>
              <w:pStyle w:val="UserTableHeader"/>
            </w:pPr>
            <w:r w:rsidRPr="00792323">
              <w:t>Description</w:t>
            </w:r>
          </w:p>
        </w:tc>
        <w:tc>
          <w:tcPr>
            <w:tcW w:w="2824" w:type="dxa"/>
            <w:tcBorders>
              <w:top w:val="single" w:sz="12" w:space="0" w:color="auto"/>
              <w:bottom w:val="single" w:sz="6" w:space="0" w:color="auto"/>
            </w:tcBorders>
            <w:shd w:val="pct10" w:color="auto" w:fill="FFFFFF"/>
          </w:tcPr>
          <w:p w14:paraId="52C8FE36" w14:textId="77777777" w:rsidR="004759A2" w:rsidRPr="00792323" w:rsidRDefault="004759A2">
            <w:pPr>
              <w:pStyle w:val="UserTableHeader"/>
            </w:pPr>
            <w:r w:rsidRPr="00792323">
              <w:t>Comment</w:t>
            </w:r>
          </w:p>
        </w:tc>
      </w:tr>
      <w:tr w:rsidR="004759A2" w:rsidRPr="00792323" w14:paraId="262E5482" w14:textId="77777777">
        <w:trPr>
          <w:jc w:val="center"/>
        </w:trPr>
        <w:tc>
          <w:tcPr>
            <w:tcW w:w="968" w:type="dxa"/>
            <w:tcBorders>
              <w:top w:val="single" w:sz="6" w:space="0" w:color="auto"/>
            </w:tcBorders>
            <w:shd w:val="clear" w:color="auto" w:fill="FFFFFF"/>
            <w:vAlign w:val="bottom"/>
          </w:tcPr>
          <w:p w14:paraId="75509898" w14:textId="77777777" w:rsidR="004759A2" w:rsidRPr="00792323" w:rsidRDefault="004759A2">
            <w:pPr>
              <w:pStyle w:val="UserTableBody"/>
              <w:jc w:val="center"/>
            </w:pPr>
            <w:r w:rsidRPr="00792323">
              <w:t>001</w:t>
            </w:r>
          </w:p>
        </w:tc>
        <w:tc>
          <w:tcPr>
            <w:tcW w:w="4256" w:type="dxa"/>
            <w:tcBorders>
              <w:top w:val="single" w:sz="6" w:space="0" w:color="auto"/>
            </w:tcBorders>
            <w:shd w:val="clear" w:color="auto" w:fill="FFFFFF"/>
            <w:vAlign w:val="bottom"/>
          </w:tcPr>
          <w:p w14:paraId="2FFAE293" w14:textId="77777777" w:rsidR="004759A2" w:rsidRPr="00792323" w:rsidRDefault="004759A2">
            <w:pPr>
              <w:pStyle w:val="UserTableBody"/>
            </w:pPr>
            <w:r w:rsidRPr="00792323">
              <w:t>Release of Information/MR / Authorizat</w:t>
            </w:r>
            <w:bookmarkStart w:id="1597" w:name="HL70495"/>
            <w:r w:rsidRPr="00792323">
              <w:t xml:space="preserve">ion to Disclosure Protected Health </w:t>
            </w:r>
            <w:bookmarkEnd w:id="1597"/>
            <w:r w:rsidRPr="00792323">
              <w:t>Information</w:t>
            </w:r>
          </w:p>
        </w:tc>
        <w:tc>
          <w:tcPr>
            <w:tcW w:w="2824" w:type="dxa"/>
            <w:tcBorders>
              <w:top w:val="single" w:sz="6" w:space="0" w:color="auto"/>
            </w:tcBorders>
            <w:shd w:val="clear" w:color="auto" w:fill="FFFFFF"/>
            <w:vAlign w:val="bottom"/>
          </w:tcPr>
          <w:p w14:paraId="46D2F5D9" w14:textId="77777777" w:rsidR="004759A2" w:rsidRPr="00792323" w:rsidRDefault="004759A2">
            <w:pPr>
              <w:pStyle w:val="UserTableBody"/>
            </w:pPr>
            <w:r w:rsidRPr="00792323">
              <w:t>Release of Info/ Disclosure</w:t>
            </w:r>
          </w:p>
        </w:tc>
      </w:tr>
      <w:tr w:rsidR="004759A2" w:rsidRPr="00792323" w14:paraId="04914425" w14:textId="77777777">
        <w:trPr>
          <w:jc w:val="center"/>
        </w:trPr>
        <w:tc>
          <w:tcPr>
            <w:tcW w:w="968" w:type="dxa"/>
            <w:shd w:val="clear" w:color="auto" w:fill="FFFFFF"/>
            <w:vAlign w:val="bottom"/>
          </w:tcPr>
          <w:p w14:paraId="5A6CCE6D" w14:textId="77777777" w:rsidR="004759A2" w:rsidRPr="00792323" w:rsidRDefault="004759A2">
            <w:pPr>
              <w:pStyle w:val="UserTableBody"/>
              <w:jc w:val="center"/>
            </w:pPr>
            <w:r w:rsidRPr="00792323">
              <w:t>002</w:t>
            </w:r>
          </w:p>
        </w:tc>
        <w:tc>
          <w:tcPr>
            <w:tcW w:w="4256" w:type="dxa"/>
            <w:shd w:val="clear" w:color="auto" w:fill="FFFFFF"/>
            <w:vAlign w:val="bottom"/>
          </w:tcPr>
          <w:p w14:paraId="1B380537" w14:textId="77777777" w:rsidR="004759A2" w:rsidRPr="00792323" w:rsidRDefault="004759A2">
            <w:pPr>
              <w:pStyle w:val="UserTableBody"/>
            </w:pPr>
            <w:r w:rsidRPr="00792323">
              <w:t>Medical Procedure (invasive)</w:t>
            </w:r>
          </w:p>
        </w:tc>
        <w:tc>
          <w:tcPr>
            <w:tcW w:w="2824" w:type="dxa"/>
            <w:shd w:val="clear" w:color="auto" w:fill="FFFFFF"/>
            <w:vAlign w:val="bottom"/>
          </w:tcPr>
          <w:p w14:paraId="4F2CCBBF" w14:textId="77777777" w:rsidR="004759A2" w:rsidRPr="00792323" w:rsidRDefault="004759A2">
            <w:pPr>
              <w:pStyle w:val="UserTableBody"/>
            </w:pPr>
            <w:r w:rsidRPr="00792323">
              <w:t xml:space="preserve">Medical Treatment/ Procedure </w:t>
            </w:r>
          </w:p>
        </w:tc>
      </w:tr>
      <w:tr w:rsidR="004759A2" w:rsidRPr="00792323" w14:paraId="7AA84FB7" w14:textId="77777777">
        <w:trPr>
          <w:jc w:val="center"/>
        </w:trPr>
        <w:tc>
          <w:tcPr>
            <w:tcW w:w="968" w:type="dxa"/>
            <w:shd w:val="clear" w:color="auto" w:fill="FFFFFF"/>
            <w:vAlign w:val="bottom"/>
          </w:tcPr>
          <w:p w14:paraId="53EFE62E" w14:textId="77777777" w:rsidR="004759A2" w:rsidRPr="00792323" w:rsidRDefault="004759A2">
            <w:pPr>
              <w:pStyle w:val="UserTableBody"/>
              <w:jc w:val="center"/>
            </w:pPr>
            <w:r w:rsidRPr="00792323">
              <w:t>003</w:t>
            </w:r>
          </w:p>
        </w:tc>
        <w:tc>
          <w:tcPr>
            <w:tcW w:w="4256" w:type="dxa"/>
            <w:shd w:val="clear" w:color="auto" w:fill="FFFFFF"/>
            <w:vAlign w:val="bottom"/>
          </w:tcPr>
          <w:p w14:paraId="355E4908" w14:textId="77777777" w:rsidR="004759A2" w:rsidRPr="00792323" w:rsidRDefault="004759A2">
            <w:pPr>
              <w:pStyle w:val="UserTableBody"/>
            </w:pPr>
            <w:r w:rsidRPr="00792323">
              <w:t>Acknowledge Receipt of Privacy Notice</w:t>
            </w:r>
          </w:p>
        </w:tc>
        <w:tc>
          <w:tcPr>
            <w:tcW w:w="2824" w:type="dxa"/>
            <w:shd w:val="clear" w:color="auto" w:fill="FFFFFF"/>
            <w:vAlign w:val="bottom"/>
          </w:tcPr>
          <w:p w14:paraId="7D2474F8" w14:textId="77777777" w:rsidR="004759A2" w:rsidRPr="00792323" w:rsidRDefault="004759A2">
            <w:pPr>
              <w:pStyle w:val="UserTableBody"/>
            </w:pPr>
            <w:r w:rsidRPr="00792323">
              <w:t>Acknowledgement/ Notification</w:t>
            </w:r>
          </w:p>
        </w:tc>
      </w:tr>
      <w:tr w:rsidR="004759A2" w:rsidRPr="00792323" w14:paraId="7D8BD533" w14:textId="77777777">
        <w:trPr>
          <w:jc w:val="center"/>
        </w:trPr>
        <w:tc>
          <w:tcPr>
            <w:tcW w:w="968" w:type="dxa"/>
            <w:shd w:val="clear" w:color="auto" w:fill="FFFFFF"/>
            <w:vAlign w:val="bottom"/>
          </w:tcPr>
          <w:p w14:paraId="260728FA" w14:textId="77777777" w:rsidR="004759A2" w:rsidRPr="00792323" w:rsidRDefault="004759A2">
            <w:pPr>
              <w:pStyle w:val="UserTableBody"/>
              <w:jc w:val="center"/>
            </w:pPr>
            <w:r w:rsidRPr="00792323">
              <w:t>004</w:t>
            </w:r>
          </w:p>
        </w:tc>
        <w:tc>
          <w:tcPr>
            <w:tcW w:w="4256" w:type="dxa"/>
            <w:shd w:val="clear" w:color="auto" w:fill="FFFFFF"/>
            <w:vAlign w:val="bottom"/>
          </w:tcPr>
          <w:p w14:paraId="7BBBBE48" w14:textId="77777777" w:rsidR="004759A2" w:rsidRPr="00792323" w:rsidRDefault="004759A2">
            <w:pPr>
              <w:pStyle w:val="UserTableBody"/>
            </w:pPr>
            <w:r w:rsidRPr="00792323">
              <w:t>Abortion</w:t>
            </w:r>
          </w:p>
        </w:tc>
        <w:tc>
          <w:tcPr>
            <w:tcW w:w="2824" w:type="dxa"/>
            <w:shd w:val="clear" w:color="auto" w:fill="FFFFFF"/>
            <w:vAlign w:val="bottom"/>
          </w:tcPr>
          <w:p w14:paraId="6C7FCA96" w14:textId="77777777" w:rsidR="004759A2" w:rsidRPr="00792323" w:rsidRDefault="004759A2">
            <w:pPr>
              <w:pStyle w:val="UserTableBody"/>
            </w:pPr>
            <w:r w:rsidRPr="00792323">
              <w:t xml:space="preserve">Medical Treatment/ Procedure </w:t>
            </w:r>
          </w:p>
        </w:tc>
      </w:tr>
      <w:tr w:rsidR="004759A2" w:rsidRPr="00792323" w14:paraId="5F509315" w14:textId="77777777">
        <w:trPr>
          <w:jc w:val="center"/>
        </w:trPr>
        <w:tc>
          <w:tcPr>
            <w:tcW w:w="968" w:type="dxa"/>
            <w:shd w:val="clear" w:color="auto" w:fill="FFFFFF"/>
            <w:vAlign w:val="bottom"/>
          </w:tcPr>
          <w:p w14:paraId="787EF757" w14:textId="77777777" w:rsidR="004759A2" w:rsidRPr="00792323" w:rsidRDefault="004759A2">
            <w:pPr>
              <w:pStyle w:val="UserTableBody"/>
              <w:jc w:val="center"/>
            </w:pPr>
            <w:r w:rsidRPr="00792323">
              <w:t>005</w:t>
            </w:r>
          </w:p>
        </w:tc>
        <w:tc>
          <w:tcPr>
            <w:tcW w:w="4256" w:type="dxa"/>
            <w:shd w:val="clear" w:color="auto" w:fill="FFFFFF"/>
            <w:vAlign w:val="bottom"/>
          </w:tcPr>
          <w:p w14:paraId="39E3C183" w14:textId="77777777" w:rsidR="004759A2" w:rsidRPr="00792323" w:rsidRDefault="004759A2">
            <w:pPr>
              <w:pStyle w:val="UserTableBody"/>
            </w:pPr>
            <w:r w:rsidRPr="00792323">
              <w:t>Abortion/Laminaria</w:t>
            </w:r>
          </w:p>
        </w:tc>
        <w:tc>
          <w:tcPr>
            <w:tcW w:w="2824" w:type="dxa"/>
            <w:shd w:val="clear" w:color="auto" w:fill="FFFFFF"/>
            <w:vAlign w:val="bottom"/>
          </w:tcPr>
          <w:p w14:paraId="718390A2" w14:textId="77777777" w:rsidR="004759A2" w:rsidRPr="00792323" w:rsidRDefault="004759A2">
            <w:pPr>
              <w:pStyle w:val="UserTableBody"/>
            </w:pPr>
            <w:r w:rsidRPr="00792323">
              <w:t xml:space="preserve">Medical Treatment/ Procedure </w:t>
            </w:r>
          </w:p>
        </w:tc>
      </w:tr>
      <w:tr w:rsidR="004759A2" w:rsidRPr="00792323" w14:paraId="3DF24CFA" w14:textId="77777777">
        <w:trPr>
          <w:jc w:val="center"/>
        </w:trPr>
        <w:tc>
          <w:tcPr>
            <w:tcW w:w="968" w:type="dxa"/>
            <w:shd w:val="clear" w:color="auto" w:fill="FFFFFF"/>
            <w:vAlign w:val="bottom"/>
          </w:tcPr>
          <w:p w14:paraId="31276CC3" w14:textId="77777777" w:rsidR="004759A2" w:rsidRPr="00792323" w:rsidRDefault="004759A2">
            <w:pPr>
              <w:pStyle w:val="UserTableBody"/>
              <w:jc w:val="center"/>
            </w:pPr>
            <w:r w:rsidRPr="00792323">
              <w:t>006</w:t>
            </w:r>
          </w:p>
        </w:tc>
        <w:tc>
          <w:tcPr>
            <w:tcW w:w="4256" w:type="dxa"/>
            <w:shd w:val="clear" w:color="auto" w:fill="FFFFFF"/>
            <w:vAlign w:val="bottom"/>
          </w:tcPr>
          <w:p w14:paraId="50845067" w14:textId="77777777" w:rsidR="004759A2" w:rsidRPr="00792323" w:rsidRDefault="004759A2">
            <w:pPr>
              <w:pStyle w:val="UserTableBody"/>
            </w:pPr>
            <w:r w:rsidRPr="00792323">
              <w:t>Accutane – Information</w:t>
            </w:r>
          </w:p>
        </w:tc>
        <w:tc>
          <w:tcPr>
            <w:tcW w:w="2824" w:type="dxa"/>
            <w:shd w:val="clear" w:color="auto" w:fill="FFFFFF"/>
            <w:vAlign w:val="bottom"/>
          </w:tcPr>
          <w:p w14:paraId="7F0D57E8" w14:textId="77777777" w:rsidR="004759A2" w:rsidRPr="00792323" w:rsidRDefault="004759A2">
            <w:pPr>
              <w:pStyle w:val="UserTableBody"/>
            </w:pPr>
            <w:r w:rsidRPr="00792323">
              <w:t xml:space="preserve">Medical Treatment/ Procedure </w:t>
            </w:r>
          </w:p>
        </w:tc>
      </w:tr>
      <w:tr w:rsidR="004759A2" w:rsidRPr="00792323" w14:paraId="1FEF5ACB" w14:textId="77777777">
        <w:trPr>
          <w:jc w:val="center"/>
        </w:trPr>
        <w:tc>
          <w:tcPr>
            <w:tcW w:w="968" w:type="dxa"/>
            <w:shd w:val="clear" w:color="auto" w:fill="FFFFFF"/>
            <w:vAlign w:val="bottom"/>
          </w:tcPr>
          <w:p w14:paraId="137FE9AA" w14:textId="77777777" w:rsidR="004759A2" w:rsidRPr="00792323" w:rsidRDefault="004759A2">
            <w:pPr>
              <w:pStyle w:val="UserTableBody"/>
              <w:jc w:val="center"/>
            </w:pPr>
            <w:r w:rsidRPr="00792323">
              <w:t>007</w:t>
            </w:r>
          </w:p>
        </w:tc>
        <w:tc>
          <w:tcPr>
            <w:tcW w:w="4256" w:type="dxa"/>
            <w:shd w:val="clear" w:color="auto" w:fill="FFFFFF"/>
            <w:vAlign w:val="bottom"/>
          </w:tcPr>
          <w:p w14:paraId="2D33E63E" w14:textId="77777777" w:rsidR="004759A2" w:rsidRPr="00792323" w:rsidRDefault="004759A2">
            <w:pPr>
              <w:pStyle w:val="UserTableBody"/>
            </w:pPr>
            <w:r w:rsidRPr="00792323">
              <w:t>Acc</w:t>
            </w:r>
            <w:bookmarkStart w:id="1598" w:name="_Toc382761487"/>
            <w:r w:rsidRPr="00792323">
              <w:t>utane – Woman</w:t>
            </w:r>
          </w:p>
        </w:tc>
        <w:tc>
          <w:tcPr>
            <w:tcW w:w="2824" w:type="dxa"/>
            <w:shd w:val="clear" w:color="auto" w:fill="FFFFFF"/>
            <w:vAlign w:val="bottom"/>
          </w:tcPr>
          <w:p w14:paraId="3B1496F0" w14:textId="77777777" w:rsidR="004759A2" w:rsidRPr="00792323" w:rsidRDefault="004759A2">
            <w:pPr>
              <w:pStyle w:val="UserTableBody"/>
            </w:pPr>
            <w:r w:rsidRPr="00792323">
              <w:t>Medic</w:t>
            </w:r>
            <w:bookmarkEnd w:id="1598"/>
            <w:r w:rsidRPr="00792323">
              <w:t xml:space="preserve">al Treatment/ Procedure </w:t>
            </w:r>
          </w:p>
        </w:tc>
      </w:tr>
      <w:tr w:rsidR="004759A2" w:rsidRPr="00792323" w14:paraId="1883B959" w14:textId="77777777">
        <w:trPr>
          <w:jc w:val="center"/>
        </w:trPr>
        <w:tc>
          <w:tcPr>
            <w:tcW w:w="968" w:type="dxa"/>
            <w:shd w:val="clear" w:color="auto" w:fill="FFFFFF"/>
            <w:vAlign w:val="bottom"/>
          </w:tcPr>
          <w:p w14:paraId="3C7ADCE9" w14:textId="77777777" w:rsidR="004759A2" w:rsidRPr="00792323" w:rsidRDefault="004759A2">
            <w:pPr>
              <w:pStyle w:val="UserTableBody"/>
              <w:jc w:val="center"/>
            </w:pPr>
            <w:r w:rsidRPr="00792323">
              <w:t>008</w:t>
            </w:r>
          </w:p>
        </w:tc>
        <w:tc>
          <w:tcPr>
            <w:tcW w:w="4256" w:type="dxa"/>
            <w:shd w:val="clear" w:color="auto" w:fill="FFFFFF"/>
            <w:vAlign w:val="bottom"/>
          </w:tcPr>
          <w:p w14:paraId="5079B534" w14:textId="77777777" w:rsidR="004759A2" w:rsidRPr="00792323" w:rsidRDefault="004759A2">
            <w:pPr>
              <w:pStyle w:val="UserTableBody"/>
            </w:pPr>
            <w:r w:rsidRPr="00792323">
              <w:t>Advanced Beneficiary Notice</w:t>
            </w:r>
          </w:p>
        </w:tc>
        <w:tc>
          <w:tcPr>
            <w:tcW w:w="2824" w:type="dxa"/>
            <w:shd w:val="clear" w:color="auto" w:fill="FFFFFF"/>
            <w:vAlign w:val="bottom"/>
          </w:tcPr>
          <w:p w14:paraId="68296E92" w14:textId="77777777" w:rsidR="004759A2" w:rsidRPr="00792323" w:rsidRDefault="004759A2">
            <w:pPr>
              <w:pStyle w:val="UserTableBody"/>
            </w:pPr>
            <w:r w:rsidRPr="00792323">
              <w:t>Acknowledgement/ Notification</w:t>
            </w:r>
          </w:p>
        </w:tc>
      </w:tr>
      <w:tr w:rsidR="004759A2" w:rsidRPr="00792323" w14:paraId="31A14E16" w14:textId="77777777">
        <w:trPr>
          <w:jc w:val="center"/>
        </w:trPr>
        <w:tc>
          <w:tcPr>
            <w:tcW w:w="968" w:type="dxa"/>
            <w:shd w:val="clear" w:color="auto" w:fill="FFFFFF"/>
            <w:vAlign w:val="bottom"/>
          </w:tcPr>
          <w:p w14:paraId="106A4ACD" w14:textId="77777777" w:rsidR="004759A2" w:rsidRPr="00792323" w:rsidRDefault="004759A2">
            <w:pPr>
              <w:pStyle w:val="UserTableBody"/>
              <w:jc w:val="center"/>
            </w:pPr>
            <w:r w:rsidRPr="00792323">
              <w:t>009</w:t>
            </w:r>
          </w:p>
        </w:tc>
        <w:tc>
          <w:tcPr>
            <w:tcW w:w="4256" w:type="dxa"/>
            <w:shd w:val="clear" w:color="auto" w:fill="FFFFFF"/>
            <w:vAlign w:val="bottom"/>
          </w:tcPr>
          <w:p w14:paraId="58C4482D" w14:textId="77777777" w:rsidR="004759A2" w:rsidRPr="00792323" w:rsidRDefault="004759A2">
            <w:pPr>
              <w:pStyle w:val="UserTableBody"/>
            </w:pPr>
            <w:r w:rsidRPr="00792323">
              <w:t>AFP (Alpha Fetoprotein) Screening</w:t>
            </w:r>
          </w:p>
        </w:tc>
        <w:tc>
          <w:tcPr>
            <w:tcW w:w="2824" w:type="dxa"/>
            <w:shd w:val="clear" w:color="auto" w:fill="FFFFFF"/>
            <w:vAlign w:val="bottom"/>
          </w:tcPr>
          <w:p w14:paraId="7D11DEE7" w14:textId="77777777" w:rsidR="004759A2" w:rsidRPr="00792323" w:rsidRDefault="004759A2">
            <w:pPr>
              <w:pStyle w:val="UserTableBody"/>
            </w:pPr>
            <w:r w:rsidRPr="00792323">
              <w:t>Medical Treatme</w:t>
            </w:r>
            <w:bookmarkStart w:id="1599" w:name="HL70496"/>
            <w:r w:rsidRPr="00792323">
              <w:t xml:space="preserve">nt/ Procedure </w:t>
            </w:r>
          </w:p>
        </w:tc>
      </w:tr>
      <w:tr w:rsidR="004759A2" w:rsidRPr="00792323" w14:paraId="74554914" w14:textId="77777777">
        <w:trPr>
          <w:jc w:val="center"/>
        </w:trPr>
        <w:tc>
          <w:tcPr>
            <w:tcW w:w="968" w:type="dxa"/>
            <w:shd w:val="clear" w:color="auto" w:fill="FFFFFF"/>
            <w:vAlign w:val="bottom"/>
          </w:tcPr>
          <w:p w14:paraId="143D79BC" w14:textId="77777777" w:rsidR="004759A2" w:rsidRPr="00792323" w:rsidRDefault="004759A2">
            <w:pPr>
              <w:pStyle w:val="UserTableBody"/>
              <w:jc w:val="center"/>
            </w:pPr>
            <w:r w:rsidRPr="00792323">
              <w:t>010</w:t>
            </w:r>
            <w:bookmarkEnd w:id="1599"/>
          </w:p>
        </w:tc>
        <w:tc>
          <w:tcPr>
            <w:tcW w:w="4256" w:type="dxa"/>
            <w:shd w:val="clear" w:color="auto" w:fill="FFFFFF"/>
            <w:vAlign w:val="bottom"/>
          </w:tcPr>
          <w:p w14:paraId="1573EFAD" w14:textId="77777777" w:rsidR="004759A2" w:rsidRPr="00792323" w:rsidRDefault="004759A2">
            <w:pPr>
              <w:pStyle w:val="UserTableBody"/>
            </w:pPr>
            <w:r w:rsidRPr="00792323">
              <w:t>Amniocentesis (consent &amp; refusal)</w:t>
            </w:r>
          </w:p>
        </w:tc>
        <w:tc>
          <w:tcPr>
            <w:tcW w:w="2824" w:type="dxa"/>
            <w:shd w:val="clear" w:color="auto" w:fill="FFFFFF"/>
            <w:vAlign w:val="bottom"/>
          </w:tcPr>
          <w:p w14:paraId="1BBE732D" w14:textId="77777777" w:rsidR="004759A2" w:rsidRPr="00792323" w:rsidRDefault="004759A2">
            <w:pPr>
              <w:pStyle w:val="UserTableBody"/>
            </w:pPr>
            <w:r w:rsidRPr="00792323">
              <w:t xml:space="preserve">Medical Treatment/ Procedure </w:t>
            </w:r>
          </w:p>
        </w:tc>
      </w:tr>
      <w:tr w:rsidR="004759A2" w:rsidRPr="00792323" w14:paraId="3C4190EC" w14:textId="77777777">
        <w:trPr>
          <w:jc w:val="center"/>
        </w:trPr>
        <w:tc>
          <w:tcPr>
            <w:tcW w:w="968" w:type="dxa"/>
            <w:shd w:val="clear" w:color="auto" w:fill="FFFFFF"/>
            <w:vAlign w:val="bottom"/>
          </w:tcPr>
          <w:p w14:paraId="06E18C44" w14:textId="77777777" w:rsidR="004759A2" w:rsidRPr="00792323" w:rsidRDefault="004759A2">
            <w:pPr>
              <w:pStyle w:val="UserTableBody"/>
              <w:jc w:val="center"/>
            </w:pPr>
            <w:r w:rsidRPr="00792323">
              <w:t>011</w:t>
            </w:r>
          </w:p>
        </w:tc>
        <w:tc>
          <w:tcPr>
            <w:tcW w:w="4256" w:type="dxa"/>
            <w:shd w:val="clear" w:color="auto" w:fill="FFFFFF"/>
            <w:vAlign w:val="bottom"/>
          </w:tcPr>
          <w:p w14:paraId="15CEB3E5" w14:textId="77777777" w:rsidR="004759A2" w:rsidRPr="00792323" w:rsidRDefault="004759A2">
            <w:pPr>
              <w:pStyle w:val="UserTableBody"/>
            </w:pPr>
            <w:r w:rsidRPr="00792323">
              <w:t>Anatomical Gift (organ donation)</w:t>
            </w:r>
          </w:p>
        </w:tc>
        <w:tc>
          <w:tcPr>
            <w:tcW w:w="2824" w:type="dxa"/>
            <w:shd w:val="clear" w:color="auto" w:fill="FFFFFF"/>
            <w:vAlign w:val="bottom"/>
          </w:tcPr>
          <w:p w14:paraId="35D80B98" w14:textId="77777777" w:rsidR="004759A2" w:rsidRPr="00792323" w:rsidRDefault="004759A2">
            <w:pPr>
              <w:pStyle w:val="UserTableBody"/>
            </w:pPr>
            <w:r w:rsidRPr="00792323">
              <w:t xml:space="preserve">Administrative </w:t>
            </w:r>
          </w:p>
        </w:tc>
      </w:tr>
      <w:tr w:rsidR="004759A2" w:rsidRPr="00792323" w14:paraId="6FC41367" w14:textId="77777777">
        <w:trPr>
          <w:jc w:val="center"/>
        </w:trPr>
        <w:tc>
          <w:tcPr>
            <w:tcW w:w="968" w:type="dxa"/>
            <w:shd w:val="clear" w:color="auto" w:fill="FFFFFF"/>
            <w:vAlign w:val="bottom"/>
          </w:tcPr>
          <w:p w14:paraId="3A618B3F" w14:textId="77777777" w:rsidR="004759A2" w:rsidRPr="00792323" w:rsidRDefault="004759A2">
            <w:pPr>
              <w:pStyle w:val="UserTableBody"/>
              <w:jc w:val="center"/>
            </w:pPr>
            <w:r w:rsidRPr="00792323">
              <w:t>012</w:t>
            </w:r>
          </w:p>
        </w:tc>
        <w:tc>
          <w:tcPr>
            <w:tcW w:w="4256" w:type="dxa"/>
            <w:shd w:val="clear" w:color="auto" w:fill="FFFFFF"/>
            <w:vAlign w:val="bottom"/>
          </w:tcPr>
          <w:p w14:paraId="4B27BDBD" w14:textId="77777777" w:rsidR="004759A2" w:rsidRPr="00792323" w:rsidRDefault="004759A2">
            <w:pPr>
              <w:pStyle w:val="UserTableBody"/>
            </w:pPr>
            <w:r w:rsidRPr="00792323">
              <w:t>Anesthesia - Complications</w:t>
            </w:r>
          </w:p>
        </w:tc>
        <w:tc>
          <w:tcPr>
            <w:tcW w:w="2824" w:type="dxa"/>
            <w:shd w:val="clear" w:color="auto" w:fill="FFFFFF"/>
            <w:vAlign w:val="bottom"/>
          </w:tcPr>
          <w:p w14:paraId="4EA6CAEF" w14:textId="77777777" w:rsidR="004759A2" w:rsidRPr="00792323" w:rsidRDefault="004759A2">
            <w:pPr>
              <w:pStyle w:val="UserTableBody"/>
            </w:pPr>
            <w:r w:rsidRPr="00792323">
              <w:t xml:space="preserve">Medical Treatment/ Procedure </w:t>
            </w:r>
          </w:p>
        </w:tc>
      </w:tr>
      <w:tr w:rsidR="004759A2" w:rsidRPr="00792323" w14:paraId="6F46C2B2" w14:textId="77777777">
        <w:trPr>
          <w:jc w:val="center"/>
        </w:trPr>
        <w:tc>
          <w:tcPr>
            <w:tcW w:w="968" w:type="dxa"/>
            <w:shd w:val="clear" w:color="auto" w:fill="FFFFFF"/>
            <w:vAlign w:val="bottom"/>
          </w:tcPr>
          <w:p w14:paraId="50295BCA" w14:textId="77777777" w:rsidR="004759A2" w:rsidRPr="00792323" w:rsidRDefault="004759A2">
            <w:pPr>
              <w:pStyle w:val="UserTableBody"/>
              <w:jc w:val="center"/>
            </w:pPr>
            <w:r w:rsidRPr="00792323">
              <w:t>013</w:t>
            </w:r>
          </w:p>
        </w:tc>
        <w:tc>
          <w:tcPr>
            <w:tcW w:w="4256" w:type="dxa"/>
            <w:shd w:val="clear" w:color="auto" w:fill="FFFFFF"/>
            <w:vAlign w:val="bottom"/>
          </w:tcPr>
          <w:p w14:paraId="5DB33A82" w14:textId="77777777" w:rsidR="004759A2" w:rsidRPr="00792323" w:rsidRDefault="004759A2">
            <w:pPr>
              <w:pStyle w:val="UserTableBody"/>
            </w:pPr>
            <w:r w:rsidRPr="00792323">
              <w:t>Anesthesia - Questionnaire</w:t>
            </w:r>
          </w:p>
        </w:tc>
        <w:tc>
          <w:tcPr>
            <w:tcW w:w="2824" w:type="dxa"/>
            <w:shd w:val="clear" w:color="auto" w:fill="FFFFFF"/>
            <w:vAlign w:val="bottom"/>
          </w:tcPr>
          <w:p w14:paraId="3FD87D2B" w14:textId="77777777" w:rsidR="004759A2" w:rsidRPr="00792323" w:rsidRDefault="004759A2">
            <w:pPr>
              <w:pStyle w:val="UserTableBody"/>
            </w:pPr>
            <w:r w:rsidRPr="00792323">
              <w:t xml:space="preserve">Medical Treatment/ Procedure </w:t>
            </w:r>
          </w:p>
        </w:tc>
      </w:tr>
      <w:tr w:rsidR="004759A2" w:rsidRPr="00792323" w14:paraId="30C8F525" w14:textId="77777777">
        <w:trPr>
          <w:jc w:val="center"/>
        </w:trPr>
        <w:tc>
          <w:tcPr>
            <w:tcW w:w="968" w:type="dxa"/>
            <w:shd w:val="clear" w:color="auto" w:fill="FFFFFF"/>
            <w:vAlign w:val="bottom"/>
          </w:tcPr>
          <w:p w14:paraId="08A80BF9" w14:textId="77777777" w:rsidR="004759A2" w:rsidRPr="00792323" w:rsidRDefault="004759A2">
            <w:pPr>
              <w:pStyle w:val="UserTableBody"/>
              <w:jc w:val="center"/>
            </w:pPr>
            <w:r w:rsidRPr="00792323">
              <w:t>014</w:t>
            </w:r>
          </w:p>
        </w:tc>
        <w:tc>
          <w:tcPr>
            <w:tcW w:w="4256" w:type="dxa"/>
            <w:shd w:val="clear" w:color="auto" w:fill="FFFFFF"/>
            <w:vAlign w:val="bottom"/>
          </w:tcPr>
          <w:p w14:paraId="31DFF2C0" w14:textId="77777777" w:rsidR="004759A2" w:rsidRPr="00792323" w:rsidRDefault="004759A2">
            <w:pPr>
              <w:pStyle w:val="UserTableBody"/>
            </w:pPr>
            <w:r w:rsidRPr="00792323">
              <w:t>Angiogram</w:t>
            </w:r>
          </w:p>
        </w:tc>
        <w:tc>
          <w:tcPr>
            <w:tcW w:w="2824" w:type="dxa"/>
            <w:shd w:val="clear" w:color="auto" w:fill="FFFFFF"/>
            <w:vAlign w:val="bottom"/>
          </w:tcPr>
          <w:p w14:paraId="7770786D" w14:textId="77777777" w:rsidR="004759A2" w:rsidRPr="00792323" w:rsidRDefault="004759A2">
            <w:pPr>
              <w:pStyle w:val="UserTableBody"/>
            </w:pPr>
            <w:r w:rsidRPr="00792323">
              <w:t xml:space="preserve">Medical Treatment/ Procedure </w:t>
            </w:r>
          </w:p>
        </w:tc>
      </w:tr>
      <w:tr w:rsidR="004759A2" w:rsidRPr="00792323" w14:paraId="310AB06D" w14:textId="77777777">
        <w:trPr>
          <w:jc w:val="center"/>
        </w:trPr>
        <w:tc>
          <w:tcPr>
            <w:tcW w:w="968" w:type="dxa"/>
            <w:shd w:val="clear" w:color="auto" w:fill="FFFFFF"/>
            <w:vAlign w:val="bottom"/>
          </w:tcPr>
          <w:p w14:paraId="2871568C" w14:textId="77777777" w:rsidR="004759A2" w:rsidRPr="00792323" w:rsidRDefault="004759A2">
            <w:pPr>
              <w:pStyle w:val="UserTableBody"/>
              <w:jc w:val="center"/>
            </w:pPr>
            <w:r w:rsidRPr="00792323">
              <w:t>015</w:t>
            </w:r>
          </w:p>
        </w:tc>
        <w:tc>
          <w:tcPr>
            <w:tcW w:w="4256" w:type="dxa"/>
            <w:shd w:val="clear" w:color="auto" w:fill="FFFFFF"/>
            <w:vAlign w:val="bottom"/>
          </w:tcPr>
          <w:p w14:paraId="1F1204FD" w14:textId="77777777" w:rsidR="004759A2" w:rsidRPr="00792323" w:rsidRDefault="004759A2">
            <w:pPr>
              <w:pStyle w:val="UserTableBody"/>
            </w:pPr>
            <w:r w:rsidRPr="00792323">
              <w:t>Angioplasty</w:t>
            </w:r>
          </w:p>
        </w:tc>
        <w:tc>
          <w:tcPr>
            <w:tcW w:w="2824" w:type="dxa"/>
            <w:shd w:val="clear" w:color="auto" w:fill="FFFFFF"/>
            <w:vAlign w:val="bottom"/>
          </w:tcPr>
          <w:p w14:paraId="1156265E" w14:textId="77777777" w:rsidR="004759A2" w:rsidRPr="00792323" w:rsidRDefault="004759A2">
            <w:pPr>
              <w:pStyle w:val="UserTableBody"/>
            </w:pPr>
            <w:r w:rsidRPr="00792323">
              <w:t xml:space="preserve">Medical Treatment/ Procedure </w:t>
            </w:r>
          </w:p>
        </w:tc>
      </w:tr>
      <w:tr w:rsidR="004759A2" w:rsidRPr="00792323" w14:paraId="42F20677" w14:textId="77777777">
        <w:trPr>
          <w:jc w:val="center"/>
        </w:trPr>
        <w:tc>
          <w:tcPr>
            <w:tcW w:w="968" w:type="dxa"/>
            <w:shd w:val="clear" w:color="auto" w:fill="FFFFFF"/>
            <w:vAlign w:val="bottom"/>
          </w:tcPr>
          <w:p w14:paraId="021F1BFE" w14:textId="77777777" w:rsidR="004759A2" w:rsidRPr="00792323" w:rsidRDefault="004759A2">
            <w:pPr>
              <w:pStyle w:val="UserTableBody"/>
              <w:jc w:val="center"/>
            </w:pPr>
            <w:r w:rsidRPr="00792323">
              <w:lastRenderedPageBreak/>
              <w:t>016</w:t>
            </w:r>
          </w:p>
        </w:tc>
        <w:tc>
          <w:tcPr>
            <w:tcW w:w="4256" w:type="dxa"/>
            <w:shd w:val="clear" w:color="auto" w:fill="FFFFFF"/>
            <w:vAlign w:val="bottom"/>
          </w:tcPr>
          <w:p w14:paraId="7E81A34E" w14:textId="77777777" w:rsidR="004759A2" w:rsidRPr="00792323" w:rsidRDefault="004759A2">
            <w:pPr>
              <w:pStyle w:val="UserTableBody"/>
            </w:pPr>
            <w:r w:rsidRPr="00792323">
              <w:t>Anticancer Drugs</w:t>
            </w:r>
          </w:p>
        </w:tc>
        <w:tc>
          <w:tcPr>
            <w:tcW w:w="2824" w:type="dxa"/>
            <w:shd w:val="clear" w:color="auto" w:fill="FFFFFF"/>
            <w:vAlign w:val="bottom"/>
          </w:tcPr>
          <w:p w14:paraId="4E62E4D8" w14:textId="77777777" w:rsidR="004759A2" w:rsidRPr="00792323" w:rsidRDefault="004759A2">
            <w:pPr>
              <w:pStyle w:val="UserTableBody"/>
            </w:pPr>
            <w:r w:rsidRPr="00792323">
              <w:t xml:space="preserve">Medical Treatment/ Procedure </w:t>
            </w:r>
          </w:p>
        </w:tc>
      </w:tr>
      <w:tr w:rsidR="004759A2" w:rsidRPr="00792323" w14:paraId="3F42856A" w14:textId="77777777">
        <w:trPr>
          <w:jc w:val="center"/>
        </w:trPr>
        <w:tc>
          <w:tcPr>
            <w:tcW w:w="968" w:type="dxa"/>
            <w:shd w:val="clear" w:color="auto" w:fill="FFFFFF"/>
            <w:vAlign w:val="bottom"/>
          </w:tcPr>
          <w:p w14:paraId="59EECE75" w14:textId="77777777" w:rsidR="004759A2" w:rsidRPr="00792323" w:rsidRDefault="004759A2">
            <w:pPr>
              <w:pStyle w:val="UserTableBody"/>
              <w:jc w:val="center"/>
            </w:pPr>
            <w:r w:rsidRPr="00792323">
              <w:t>017</w:t>
            </w:r>
          </w:p>
        </w:tc>
        <w:tc>
          <w:tcPr>
            <w:tcW w:w="4256" w:type="dxa"/>
            <w:shd w:val="clear" w:color="auto" w:fill="FFFFFF"/>
            <w:vAlign w:val="bottom"/>
          </w:tcPr>
          <w:p w14:paraId="3973466E" w14:textId="77777777" w:rsidR="004759A2" w:rsidRPr="00792323" w:rsidRDefault="004759A2">
            <w:pPr>
              <w:pStyle w:val="UserTableBody"/>
            </w:pPr>
            <w:r w:rsidRPr="00792323">
              <w:t>Antipsychotic Medications</w:t>
            </w:r>
          </w:p>
        </w:tc>
        <w:tc>
          <w:tcPr>
            <w:tcW w:w="2824" w:type="dxa"/>
            <w:shd w:val="clear" w:color="auto" w:fill="FFFFFF"/>
            <w:vAlign w:val="bottom"/>
          </w:tcPr>
          <w:p w14:paraId="1661C155" w14:textId="77777777" w:rsidR="004759A2" w:rsidRPr="00792323" w:rsidRDefault="004759A2">
            <w:pPr>
              <w:pStyle w:val="UserTableBody"/>
            </w:pPr>
            <w:r w:rsidRPr="00792323">
              <w:t xml:space="preserve">Medical Treatment/ Procedure </w:t>
            </w:r>
          </w:p>
        </w:tc>
      </w:tr>
      <w:tr w:rsidR="004759A2" w:rsidRPr="00792323" w14:paraId="2ED305C0" w14:textId="77777777">
        <w:trPr>
          <w:jc w:val="center"/>
        </w:trPr>
        <w:tc>
          <w:tcPr>
            <w:tcW w:w="968" w:type="dxa"/>
            <w:shd w:val="clear" w:color="auto" w:fill="FFFFFF"/>
            <w:vAlign w:val="bottom"/>
          </w:tcPr>
          <w:p w14:paraId="7604FB70" w14:textId="77777777" w:rsidR="004759A2" w:rsidRPr="00792323" w:rsidRDefault="004759A2">
            <w:pPr>
              <w:pStyle w:val="UserTableBody"/>
              <w:jc w:val="center"/>
            </w:pPr>
            <w:r w:rsidRPr="00792323">
              <w:t>018</w:t>
            </w:r>
          </w:p>
        </w:tc>
        <w:tc>
          <w:tcPr>
            <w:tcW w:w="4256" w:type="dxa"/>
            <w:shd w:val="clear" w:color="auto" w:fill="FFFFFF"/>
            <w:vAlign w:val="bottom"/>
          </w:tcPr>
          <w:p w14:paraId="382EDFEA" w14:textId="77777777" w:rsidR="004759A2" w:rsidRPr="00792323" w:rsidRDefault="004759A2">
            <w:pPr>
              <w:pStyle w:val="UserTableBody"/>
            </w:pPr>
            <w:r w:rsidRPr="00792323">
              <w:t>Arthrogram</w:t>
            </w:r>
          </w:p>
        </w:tc>
        <w:tc>
          <w:tcPr>
            <w:tcW w:w="2824" w:type="dxa"/>
            <w:shd w:val="clear" w:color="auto" w:fill="FFFFFF"/>
            <w:vAlign w:val="bottom"/>
          </w:tcPr>
          <w:p w14:paraId="7950E0F5" w14:textId="77777777" w:rsidR="004759A2" w:rsidRPr="00792323" w:rsidRDefault="004759A2">
            <w:pPr>
              <w:pStyle w:val="UserTableBody"/>
            </w:pPr>
            <w:r w:rsidRPr="00792323">
              <w:t xml:space="preserve">Medical Treatment/ Procedure </w:t>
            </w:r>
          </w:p>
        </w:tc>
      </w:tr>
      <w:tr w:rsidR="004759A2" w:rsidRPr="00792323" w14:paraId="405AEF37" w14:textId="77777777">
        <w:trPr>
          <w:jc w:val="center"/>
        </w:trPr>
        <w:tc>
          <w:tcPr>
            <w:tcW w:w="968" w:type="dxa"/>
            <w:shd w:val="clear" w:color="auto" w:fill="FFFFFF"/>
            <w:vAlign w:val="bottom"/>
          </w:tcPr>
          <w:p w14:paraId="70905C35" w14:textId="77777777" w:rsidR="004759A2" w:rsidRPr="00792323" w:rsidRDefault="004759A2">
            <w:pPr>
              <w:pStyle w:val="UserTableBody"/>
              <w:jc w:val="center"/>
            </w:pPr>
            <w:r w:rsidRPr="00792323">
              <w:t>019</w:t>
            </w:r>
          </w:p>
        </w:tc>
        <w:tc>
          <w:tcPr>
            <w:tcW w:w="4256" w:type="dxa"/>
            <w:shd w:val="clear" w:color="auto" w:fill="FFFFFF"/>
            <w:vAlign w:val="bottom"/>
          </w:tcPr>
          <w:p w14:paraId="6D2E45B4" w14:textId="77777777" w:rsidR="004759A2" w:rsidRPr="00792323" w:rsidRDefault="004759A2">
            <w:pPr>
              <w:pStyle w:val="UserTableBody"/>
            </w:pPr>
            <w:r w:rsidRPr="00792323">
              <w:t>Autopsy</w:t>
            </w:r>
          </w:p>
        </w:tc>
        <w:tc>
          <w:tcPr>
            <w:tcW w:w="2824" w:type="dxa"/>
            <w:shd w:val="clear" w:color="auto" w:fill="FFFFFF"/>
            <w:vAlign w:val="bottom"/>
          </w:tcPr>
          <w:p w14:paraId="2334EC53" w14:textId="77777777" w:rsidR="004759A2" w:rsidRPr="00792323" w:rsidRDefault="004759A2">
            <w:pPr>
              <w:pStyle w:val="UserTableBody"/>
            </w:pPr>
            <w:r w:rsidRPr="00792323">
              <w:t xml:space="preserve">Administrative </w:t>
            </w:r>
          </w:p>
        </w:tc>
      </w:tr>
      <w:tr w:rsidR="004759A2" w:rsidRPr="00792323" w14:paraId="79D084C2" w14:textId="77777777">
        <w:trPr>
          <w:jc w:val="center"/>
        </w:trPr>
        <w:tc>
          <w:tcPr>
            <w:tcW w:w="968" w:type="dxa"/>
            <w:shd w:val="clear" w:color="auto" w:fill="FFFFFF"/>
            <w:vAlign w:val="bottom"/>
          </w:tcPr>
          <w:p w14:paraId="7B97DA42" w14:textId="77777777" w:rsidR="004759A2" w:rsidRPr="00792323" w:rsidRDefault="004759A2">
            <w:pPr>
              <w:pStyle w:val="UserTableBody"/>
              <w:jc w:val="center"/>
            </w:pPr>
            <w:r w:rsidRPr="00792323">
              <w:t>020</w:t>
            </w:r>
          </w:p>
        </w:tc>
        <w:tc>
          <w:tcPr>
            <w:tcW w:w="4256" w:type="dxa"/>
            <w:shd w:val="clear" w:color="auto" w:fill="FFFFFF"/>
            <w:vAlign w:val="bottom"/>
          </w:tcPr>
          <w:p w14:paraId="0B9D088C" w14:textId="77777777" w:rsidR="004759A2" w:rsidRPr="00792323" w:rsidRDefault="004759A2">
            <w:pPr>
              <w:pStyle w:val="UserTableBody"/>
            </w:pPr>
            <w:r w:rsidRPr="00792323">
              <w:t>AZT Therapy</w:t>
            </w:r>
          </w:p>
        </w:tc>
        <w:tc>
          <w:tcPr>
            <w:tcW w:w="2824" w:type="dxa"/>
            <w:shd w:val="clear" w:color="auto" w:fill="FFFFFF"/>
            <w:vAlign w:val="bottom"/>
          </w:tcPr>
          <w:p w14:paraId="225D8BFF" w14:textId="77777777" w:rsidR="004759A2" w:rsidRPr="00792323" w:rsidRDefault="004759A2">
            <w:pPr>
              <w:pStyle w:val="UserTableBody"/>
            </w:pPr>
            <w:r w:rsidRPr="00792323">
              <w:t xml:space="preserve">Medical Treatment/ Procedure </w:t>
            </w:r>
          </w:p>
        </w:tc>
      </w:tr>
      <w:tr w:rsidR="004759A2" w:rsidRPr="00792323" w14:paraId="5401A36C" w14:textId="77777777">
        <w:trPr>
          <w:jc w:val="center"/>
        </w:trPr>
        <w:tc>
          <w:tcPr>
            <w:tcW w:w="968" w:type="dxa"/>
            <w:shd w:val="clear" w:color="auto" w:fill="FFFFFF"/>
            <w:vAlign w:val="bottom"/>
          </w:tcPr>
          <w:p w14:paraId="4F81FF7C" w14:textId="77777777" w:rsidR="004759A2" w:rsidRPr="00792323" w:rsidRDefault="004759A2">
            <w:pPr>
              <w:pStyle w:val="UserTableBody"/>
              <w:jc w:val="center"/>
            </w:pPr>
            <w:r w:rsidRPr="00792323">
              <w:t>021</w:t>
            </w:r>
          </w:p>
        </w:tc>
        <w:tc>
          <w:tcPr>
            <w:tcW w:w="4256" w:type="dxa"/>
            <w:shd w:val="clear" w:color="auto" w:fill="FFFFFF"/>
            <w:vAlign w:val="bottom"/>
          </w:tcPr>
          <w:p w14:paraId="49331F5F" w14:textId="77777777" w:rsidR="004759A2" w:rsidRPr="00792323" w:rsidRDefault="004759A2">
            <w:pPr>
              <w:pStyle w:val="UserTableBody"/>
            </w:pPr>
            <w:r w:rsidRPr="00792323">
              <w:t>Biliary Drainage</w:t>
            </w:r>
          </w:p>
        </w:tc>
        <w:tc>
          <w:tcPr>
            <w:tcW w:w="2824" w:type="dxa"/>
            <w:shd w:val="clear" w:color="auto" w:fill="FFFFFF"/>
            <w:vAlign w:val="bottom"/>
          </w:tcPr>
          <w:p w14:paraId="49476BDC" w14:textId="77777777" w:rsidR="004759A2" w:rsidRPr="00792323" w:rsidRDefault="004759A2">
            <w:pPr>
              <w:pStyle w:val="UserTableBody"/>
            </w:pPr>
            <w:r w:rsidRPr="00792323">
              <w:t xml:space="preserve">Medical Treatment/ Procedure </w:t>
            </w:r>
          </w:p>
        </w:tc>
      </w:tr>
      <w:tr w:rsidR="004759A2" w:rsidRPr="00792323" w14:paraId="09DE5338" w14:textId="77777777">
        <w:trPr>
          <w:jc w:val="center"/>
        </w:trPr>
        <w:tc>
          <w:tcPr>
            <w:tcW w:w="968" w:type="dxa"/>
            <w:shd w:val="clear" w:color="auto" w:fill="FFFFFF"/>
            <w:vAlign w:val="bottom"/>
          </w:tcPr>
          <w:p w14:paraId="5DE75188" w14:textId="77777777" w:rsidR="004759A2" w:rsidRPr="00792323" w:rsidRDefault="004759A2">
            <w:pPr>
              <w:pStyle w:val="UserTableBody"/>
              <w:jc w:val="center"/>
            </w:pPr>
            <w:r w:rsidRPr="00792323">
              <w:t>022</w:t>
            </w:r>
          </w:p>
        </w:tc>
        <w:tc>
          <w:tcPr>
            <w:tcW w:w="4256" w:type="dxa"/>
            <w:shd w:val="clear" w:color="auto" w:fill="FFFFFF"/>
            <w:vAlign w:val="bottom"/>
          </w:tcPr>
          <w:p w14:paraId="0E2FAC72" w14:textId="77777777" w:rsidR="004759A2" w:rsidRPr="00792323" w:rsidRDefault="004759A2">
            <w:pPr>
              <w:pStyle w:val="UserTableBody"/>
            </w:pPr>
            <w:r w:rsidRPr="00792323">
              <w:t>Biliary Stone Extraction</w:t>
            </w:r>
          </w:p>
        </w:tc>
        <w:tc>
          <w:tcPr>
            <w:tcW w:w="2824" w:type="dxa"/>
            <w:shd w:val="clear" w:color="auto" w:fill="FFFFFF"/>
            <w:vAlign w:val="bottom"/>
          </w:tcPr>
          <w:p w14:paraId="55F74351" w14:textId="77777777" w:rsidR="004759A2" w:rsidRPr="00792323" w:rsidRDefault="004759A2">
            <w:pPr>
              <w:pStyle w:val="UserTableBody"/>
            </w:pPr>
            <w:r w:rsidRPr="00792323">
              <w:t xml:space="preserve">Medical Treatment/ Procedure </w:t>
            </w:r>
          </w:p>
        </w:tc>
      </w:tr>
      <w:tr w:rsidR="004759A2" w:rsidRPr="00792323" w14:paraId="5072AF0C" w14:textId="77777777">
        <w:trPr>
          <w:jc w:val="center"/>
        </w:trPr>
        <w:tc>
          <w:tcPr>
            <w:tcW w:w="968" w:type="dxa"/>
            <w:shd w:val="clear" w:color="auto" w:fill="FFFFFF"/>
            <w:vAlign w:val="bottom"/>
          </w:tcPr>
          <w:p w14:paraId="312B4830" w14:textId="77777777" w:rsidR="004759A2" w:rsidRPr="00792323" w:rsidRDefault="004759A2">
            <w:pPr>
              <w:pStyle w:val="UserTableBody"/>
              <w:jc w:val="center"/>
            </w:pPr>
            <w:r w:rsidRPr="00792323">
              <w:t>023</w:t>
            </w:r>
          </w:p>
        </w:tc>
        <w:tc>
          <w:tcPr>
            <w:tcW w:w="4256" w:type="dxa"/>
            <w:shd w:val="clear" w:color="auto" w:fill="FFFFFF"/>
            <w:vAlign w:val="bottom"/>
          </w:tcPr>
          <w:p w14:paraId="647D1FCB" w14:textId="77777777" w:rsidR="004759A2" w:rsidRPr="00792323" w:rsidRDefault="004759A2">
            <w:pPr>
              <w:pStyle w:val="UserTableBody"/>
            </w:pPr>
            <w:r w:rsidRPr="00792323">
              <w:t>Biopsy</w:t>
            </w:r>
          </w:p>
        </w:tc>
        <w:tc>
          <w:tcPr>
            <w:tcW w:w="2824" w:type="dxa"/>
            <w:shd w:val="clear" w:color="auto" w:fill="FFFFFF"/>
            <w:vAlign w:val="bottom"/>
          </w:tcPr>
          <w:p w14:paraId="2F399E17" w14:textId="77777777" w:rsidR="004759A2" w:rsidRPr="00792323" w:rsidRDefault="004759A2">
            <w:pPr>
              <w:pStyle w:val="UserTableBody"/>
            </w:pPr>
            <w:r w:rsidRPr="00792323">
              <w:t xml:space="preserve">Medical Treatment/ Procedure </w:t>
            </w:r>
          </w:p>
        </w:tc>
      </w:tr>
      <w:tr w:rsidR="004759A2" w:rsidRPr="00792323" w14:paraId="6C869205" w14:textId="77777777">
        <w:trPr>
          <w:jc w:val="center"/>
        </w:trPr>
        <w:tc>
          <w:tcPr>
            <w:tcW w:w="968" w:type="dxa"/>
            <w:shd w:val="clear" w:color="auto" w:fill="FFFFFF"/>
            <w:vAlign w:val="bottom"/>
          </w:tcPr>
          <w:p w14:paraId="5AB23F44" w14:textId="77777777" w:rsidR="004759A2" w:rsidRPr="00792323" w:rsidRDefault="004759A2">
            <w:pPr>
              <w:pStyle w:val="UserTableBody"/>
              <w:jc w:val="center"/>
            </w:pPr>
            <w:r w:rsidRPr="00792323">
              <w:t>024</w:t>
            </w:r>
          </w:p>
        </w:tc>
        <w:tc>
          <w:tcPr>
            <w:tcW w:w="4256" w:type="dxa"/>
            <w:shd w:val="clear" w:color="auto" w:fill="FFFFFF"/>
            <w:vAlign w:val="bottom"/>
          </w:tcPr>
          <w:p w14:paraId="033200BA" w14:textId="77777777" w:rsidR="004759A2" w:rsidRPr="00792323" w:rsidRDefault="004759A2">
            <w:pPr>
              <w:pStyle w:val="UserTableBody"/>
            </w:pPr>
            <w:r w:rsidRPr="00792323">
              <w:t>Bleeding Time Test</w:t>
            </w:r>
          </w:p>
        </w:tc>
        <w:tc>
          <w:tcPr>
            <w:tcW w:w="2824" w:type="dxa"/>
            <w:shd w:val="clear" w:color="auto" w:fill="FFFFFF"/>
            <w:vAlign w:val="bottom"/>
          </w:tcPr>
          <w:p w14:paraId="30529E10" w14:textId="77777777" w:rsidR="004759A2" w:rsidRPr="00792323" w:rsidRDefault="004759A2">
            <w:pPr>
              <w:pStyle w:val="UserTableBody"/>
            </w:pPr>
            <w:r w:rsidRPr="00792323">
              <w:t xml:space="preserve">Medical Treatment/ Procedure </w:t>
            </w:r>
          </w:p>
        </w:tc>
      </w:tr>
      <w:tr w:rsidR="004759A2" w:rsidRPr="00792323" w14:paraId="3175F60A" w14:textId="77777777">
        <w:trPr>
          <w:jc w:val="center"/>
        </w:trPr>
        <w:tc>
          <w:tcPr>
            <w:tcW w:w="968" w:type="dxa"/>
            <w:shd w:val="clear" w:color="auto" w:fill="FFFFFF"/>
            <w:vAlign w:val="bottom"/>
          </w:tcPr>
          <w:p w14:paraId="019CC23B" w14:textId="77777777" w:rsidR="004759A2" w:rsidRPr="00792323" w:rsidRDefault="004759A2">
            <w:pPr>
              <w:pStyle w:val="UserTableBody"/>
              <w:jc w:val="center"/>
            </w:pPr>
            <w:r w:rsidRPr="00792323">
              <w:t>025</w:t>
            </w:r>
          </w:p>
        </w:tc>
        <w:tc>
          <w:tcPr>
            <w:tcW w:w="4256" w:type="dxa"/>
            <w:shd w:val="clear" w:color="auto" w:fill="FFFFFF"/>
            <w:vAlign w:val="bottom"/>
          </w:tcPr>
          <w:p w14:paraId="75D40103" w14:textId="77777777" w:rsidR="004759A2" w:rsidRPr="00792323" w:rsidRDefault="004759A2">
            <w:pPr>
              <w:pStyle w:val="UserTableBody"/>
            </w:pPr>
            <w:r w:rsidRPr="00792323">
              <w:t>Bronchogram</w:t>
            </w:r>
          </w:p>
        </w:tc>
        <w:tc>
          <w:tcPr>
            <w:tcW w:w="2824" w:type="dxa"/>
            <w:shd w:val="clear" w:color="auto" w:fill="FFFFFF"/>
            <w:vAlign w:val="bottom"/>
          </w:tcPr>
          <w:p w14:paraId="6137B70A" w14:textId="77777777" w:rsidR="004759A2" w:rsidRPr="00792323" w:rsidRDefault="004759A2">
            <w:pPr>
              <w:pStyle w:val="UserTableBody"/>
            </w:pPr>
            <w:r w:rsidRPr="00792323">
              <w:t xml:space="preserve">Medical Treatment/ Procedure </w:t>
            </w:r>
          </w:p>
        </w:tc>
      </w:tr>
      <w:tr w:rsidR="004759A2" w:rsidRPr="00792323" w14:paraId="271C59CB" w14:textId="77777777">
        <w:trPr>
          <w:jc w:val="center"/>
        </w:trPr>
        <w:tc>
          <w:tcPr>
            <w:tcW w:w="968" w:type="dxa"/>
            <w:shd w:val="clear" w:color="auto" w:fill="FFFFFF"/>
            <w:vAlign w:val="bottom"/>
          </w:tcPr>
          <w:p w14:paraId="156CBDB2" w14:textId="77777777" w:rsidR="004759A2" w:rsidRPr="00792323" w:rsidRDefault="004759A2">
            <w:pPr>
              <w:pStyle w:val="UserTableBody"/>
              <w:jc w:val="center"/>
            </w:pPr>
            <w:r w:rsidRPr="00792323">
              <w:t>026</w:t>
            </w:r>
          </w:p>
        </w:tc>
        <w:tc>
          <w:tcPr>
            <w:tcW w:w="4256" w:type="dxa"/>
            <w:shd w:val="clear" w:color="auto" w:fill="FFFFFF"/>
            <w:vAlign w:val="bottom"/>
          </w:tcPr>
          <w:p w14:paraId="07B603E6" w14:textId="77777777" w:rsidR="004759A2" w:rsidRPr="00792323" w:rsidRDefault="004759A2">
            <w:pPr>
              <w:pStyle w:val="UserTableBody"/>
            </w:pPr>
            <w:r w:rsidRPr="00792323">
              <w:t>Cardiac Catheterization</w:t>
            </w:r>
          </w:p>
        </w:tc>
        <w:tc>
          <w:tcPr>
            <w:tcW w:w="2824" w:type="dxa"/>
            <w:shd w:val="clear" w:color="auto" w:fill="FFFFFF"/>
            <w:vAlign w:val="bottom"/>
          </w:tcPr>
          <w:p w14:paraId="6CC044CD" w14:textId="77777777" w:rsidR="004759A2" w:rsidRPr="00792323" w:rsidRDefault="004759A2">
            <w:pPr>
              <w:pStyle w:val="UserTableBody"/>
            </w:pPr>
            <w:r w:rsidRPr="00792323">
              <w:t xml:space="preserve">Medical Treatment/ Procedure </w:t>
            </w:r>
          </w:p>
        </w:tc>
      </w:tr>
      <w:tr w:rsidR="004759A2" w:rsidRPr="00792323" w14:paraId="1F5AF23B" w14:textId="77777777">
        <w:trPr>
          <w:jc w:val="center"/>
        </w:trPr>
        <w:tc>
          <w:tcPr>
            <w:tcW w:w="968" w:type="dxa"/>
            <w:shd w:val="clear" w:color="auto" w:fill="FFFFFF"/>
            <w:vAlign w:val="bottom"/>
          </w:tcPr>
          <w:p w14:paraId="05AD9B30" w14:textId="77777777" w:rsidR="004759A2" w:rsidRPr="00792323" w:rsidRDefault="004759A2">
            <w:pPr>
              <w:pStyle w:val="UserTableBody"/>
              <w:jc w:val="center"/>
            </w:pPr>
            <w:r w:rsidRPr="00792323">
              <w:t>027</w:t>
            </w:r>
          </w:p>
        </w:tc>
        <w:tc>
          <w:tcPr>
            <w:tcW w:w="4256" w:type="dxa"/>
            <w:shd w:val="clear" w:color="auto" w:fill="FFFFFF"/>
            <w:vAlign w:val="bottom"/>
          </w:tcPr>
          <w:p w14:paraId="70273D20" w14:textId="77777777" w:rsidR="004759A2" w:rsidRPr="00792323" w:rsidRDefault="004759A2">
            <w:pPr>
              <w:pStyle w:val="UserTableBody"/>
            </w:pPr>
            <w:r w:rsidRPr="00792323">
              <w:t>Coronary Angiography</w:t>
            </w:r>
          </w:p>
        </w:tc>
        <w:tc>
          <w:tcPr>
            <w:tcW w:w="2824" w:type="dxa"/>
            <w:shd w:val="clear" w:color="auto" w:fill="FFFFFF"/>
            <w:vAlign w:val="bottom"/>
          </w:tcPr>
          <w:p w14:paraId="2C60F9C6" w14:textId="77777777" w:rsidR="004759A2" w:rsidRPr="00792323" w:rsidRDefault="004759A2">
            <w:pPr>
              <w:pStyle w:val="UserTableBody"/>
            </w:pPr>
            <w:r w:rsidRPr="00792323">
              <w:t xml:space="preserve">Medical Treatment/ Procedure </w:t>
            </w:r>
          </w:p>
        </w:tc>
      </w:tr>
      <w:tr w:rsidR="004759A2" w:rsidRPr="00792323" w14:paraId="1403446A" w14:textId="77777777">
        <w:trPr>
          <w:jc w:val="center"/>
        </w:trPr>
        <w:tc>
          <w:tcPr>
            <w:tcW w:w="968" w:type="dxa"/>
            <w:shd w:val="clear" w:color="auto" w:fill="FFFFFF"/>
            <w:vAlign w:val="bottom"/>
          </w:tcPr>
          <w:p w14:paraId="7F0B77FA" w14:textId="77777777" w:rsidR="004759A2" w:rsidRPr="00792323" w:rsidRDefault="004759A2">
            <w:pPr>
              <w:pStyle w:val="UserTableBody"/>
              <w:jc w:val="center"/>
            </w:pPr>
            <w:r w:rsidRPr="00792323">
              <w:t>028</w:t>
            </w:r>
          </w:p>
        </w:tc>
        <w:tc>
          <w:tcPr>
            <w:tcW w:w="4256" w:type="dxa"/>
            <w:shd w:val="clear" w:color="auto" w:fill="FFFFFF"/>
            <w:vAlign w:val="bottom"/>
          </w:tcPr>
          <w:p w14:paraId="7606BB03" w14:textId="77777777" w:rsidR="004759A2" w:rsidRPr="00792323" w:rsidRDefault="004759A2">
            <w:pPr>
              <w:pStyle w:val="UserTableBody"/>
            </w:pPr>
            <w:r w:rsidRPr="00792323">
              <w:t>""      "" w/o Surgery Capability</w:t>
            </w:r>
          </w:p>
        </w:tc>
        <w:tc>
          <w:tcPr>
            <w:tcW w:w="2824" w:type="dxa"/>
            <w:shd w:val="clear" w:color="auto" w:fill="FFFFFF"/>
            <w:vAlign w:val="bottom"/>
          </w:tcPr>
          <w:p w14:paraId="7B415267" w14:textId="77777777" w:rsidR="004759A2" w:rsidRPr="00792323" w:rsidRDefault="004759A2">
            <w:pPr>
              <w:pStyle w:val="UserTableBody"/>
            </w:pPr>
            <w:r w:rsidRPr="00792323">
              <w:t xml:space="preserve">Medical Treatment/ Procedure </w:t>
            </w:r>
          </w:p>
        </w:tc>
      </w:tr>
      <w:tr w:rsidR="004759A2" w:rsidRPr="00792323" w14:paraId="6C4AC7D8" w14:textId="77777777">
        <w:trPr>
          <w:jc w:val="center"/>
        </w:trPr>
        <w:tc>
          <w:tcPr>
            <w:tcW w:w="968" w:type="dxa"/>
            <w:shd w:val="clear" w:color="auto" w:fill="FFFFFF"/>
            <w:vAlign w:val="bottom"/>
          </w:tcPr>
          <w:p w14:paraId="5C6447E2" w14:textId="77777777" w:rsidR="004759A2" w:rsidRPr="00792323" w:rsidRDefault="004759A2">
            <w:pPr>
              <w:pStyle w:val="UserTableBody"/>
              <w:jc w:val="center"/>
            </w:pPr>
            <w:r w:rsidRPr="00792323">
              <w:t>029</w:t>
            </w:r>
          </w:p>
        </w:tc>
        <w:tc>
          <w:tcPr>
            <w:tcW w:w="4256" w:type="dxa"/>
            <w:shd w:val="clear" w:color="auto" w:fill="FFFFFF"/>
            <w:vAlign w:val="bottom"/>
          </w:tcPr>
          <w:p w14:paraId="0E269DD8" w14:textId="77777777" w:rsidR="004759A2" w:rsidRPr="00792323" w:rsidRDefault="004759A2">
            <w:pPr>
              <w:pStyle w:val="UserTableBody"/>
            </w:pPr>
            <w:r w:rsidRPr="00792323">
              <w:t>Cataract Op/Implant of FDA Aprvd Lens</w:t>
            </w:r>
          </w:p>
        </w:tc>
        <w:tc>
          <w:tcPr>
            <w:tcW w:w="2824" w:type="dxa"/>
            <w:shd w:val="clear" w:color="auto" w:fill="FFFFFF"/>
            <w:vAlign w:val="bottom"/>
          </w:tcPr>
          <w:p w14:paraId="7A821ACB" w14:textId="77777777" w:rsidR="004759A2" w:rsidRPr="00792323" w:rsidRDefault="004759A2">
            <w:pPr>
              <w:pStyle w:val="UserTableBody"/>
            </w:pPr>
            <w:r w:rsidRPr="00792323">
              <w:t xml:space="preserve">Medical Treatment/ Procedure </w:t>
            </w:r>
          </w:p>
        </w:tc>
      </w:tr>
      <w:tr w:rsidR="004759A2" w:rsidRPr="00792323" w14:paraId="738E831E" w14:textId="77777777">
        <w:trPr>
          <w:jc w:val="center"/>
        </w:trPr>
        <w:tc>
          <w:tcPr>
            <w:tcW w:w="968" w:type="dxa"/>
            <w:shd w:val="clear" w:color="auto" w:fill="FFFFFF"/>
            <w:vAlign w:val="bottom"/>
          </w:tcPr>
          <w:p w14:paraId="0BE18B1B" w14:textId="77777777" w:rsidR="004759A2" w:rsidRPr="00792323" w:rsidRDefault="004759A2">
            <w:pPr>
              <w:pStyle w:val="UserTableBody"/>
              <w:jc w:val="center"/>
            </w:pPr>
            <w:r w:rsidRPr="00792323">
              <w:t>030</w:t>
            </w:r>
          </w:p>
        </w:tc>
        <w:tc>
          <w:tcPr>
            <w:tcW w:w="4256" w:type="dxa"/>
            <w:shd w:val="clear" w:color="auto" w:fill="FFFFFF"/>
            <w:vAlign w:val="bottom"/>
          </w:tcPr>
          <w:p w14:paraId="66A231FE" w14:textId="77777777" w:rsidR="004759A2" w:rsidRPr="00792323" w:rsidRDefault="004759A2">
            <w:pPr>
              <w:pStyle w:val="UserTableBody"/>
            </w:pPr>
            <w:r w:rsidRPr="00792323">
              <w:t>Cataract Op/Implant of Investigational Lens</w:t>
            </w:r>
          </w:p>
        </w:tc>
        <w:tc>
          <w:tcPr>
            <w:tcW w:w="2824" w:type="dxa"/>
            <w:shd w:val="clear" w:color="auto" w:fill="FFFFFF"/>
            <w:vAlign w:val="bottom"/>
          </w:tcPr>
          <w:p w14:paraId="7764DD66" w14:textId="77777777" w:rsidR="004759A2" w:rsidRPr="00792323" w:rsidRDefault="004759A2">
            <w:pPr>
              <w:pStyle w:val="UserTableBody"/>
            </w:pPr>
            <w:r w:rsidRPr="00792323">
              <w:t xml:space="preserve">Medical Treatment/ Procedure </w:t>
            </w:r>
          </w:p>
        </w:tc>
      </w:tr>
      <w:tr w:rsidR="004759A2" w:rsidRPr="00792323" w14:paraId="247B0E24" w14:textId="77777777">
        <w:trPr>
          <w:jc w:val="center"/>
        </w:trPr>
        <w:tc>
          <w:tcPr>
            <w:tcW w:w="968" w:type="dxa"/>
            <w:shd w:val="clear" w:color="auto" w:fill="FFFFFF"/>
            <w:vAlign w:val="bottom"/>
          </w:tcPr>
          <w:p w14:paraId="3D4919D9" w14:textId="77777777" w:rsidR="004759A2" w:rsidRPr="00792323" w:rsidRDefault="004759A2">
            <w:pPr>
              <w:pStyle w:val="UserTableBody"/>
              <w:jc w:val="center"/>
            </w:pPr>
            <w:r w:rsidRPr="00792323">
              <w:t>031</w:t>
            </w:r>
          </w:p>
        </w:tc>
        <w:tc>
          <w:tcPr>
            <w:tcW w:w="4256" w:type="dxa"/>
            <w:shd w:val="clear" w:color="auto" w:fill="FFFFFF"/>
            <w:vAlign w:val="bottom"/>
          </w:tcPr>
          <w:p w14:paraId="38716EBA" w14:textId="77777777" w:rsidR="004759A2" w:rsidRPr="00792323" w:rsidRDefault="004759A2">
            <w:pPr>
              <w:pStyle w:val="UserTableBody"/>
            </w:pPr>
            <w:r w:rsidRPr="00792323">
              <w:t>Cataract Surgery</w:t>
            </w:r>
          </w:p>
        </w:tc>
        <w:tc>
          <w:tcPr>
            <w:tcW w:w="2824" w:type="dxa"/>
            <w:shd w:val="clear" w:color="auto" w:fill="FFFFFF"/>
            <w:vAlign w:val="bottom"/>
          </w:tcPr>
          <w:p w14:paraId="72B1A7B0" w14:textId="77777777" w:rsidR="004759A2" w:rsidRPr="00792323" w:rsidRDefault="004759A2">
            <w:pPr>
              <w:pStyle w:val="UserTableBody"/>
            </w:pPr>
            <w:r w:rsidRPr="00792323">
              <w:t xml:space="preserve">Medical Treatment/ Procedure </w:t>
            </w:r>
          </w:p>
        </w:tc>
      </w:tr>
      <w:tr w:rsidR="004759A2" w:rsidRPr="00792323" w14:paraId="4D31DA0D" w14:textId="77777777">
        <w:trPr>
          <w:jc w:val="center"/>
        </w:trPr>
        <w:tc>
          <w:tcPr>
            <w:tcW w:w="968" w:type="dxa"/>
            <w:shd w:val="clear" w:color="auto" w:fill="FFFFFF"/>
            <w:vAlign w:val="bottom"/>
          </w:tcPr>
          <w:p w14:paraId="1FDA30A7" w14:textId="77777777" w:rsidR="004759A2" w:rsidRPr="00792323" w:rsidRDefault="004759A2">
            <w:pPr>
              <w:pStyle w:val="UserTableBody"/>
              <w:jc w:val="center"/>
            </w:pPr>
            <w:r w:rsidRPr="00792323">
              <w:t>032</w:t>
            </w:r>
          </w:p>
        </w:tc>
        <w:tc>
          <w:tcPr>
            <w:tcW w:w="4256" w:type="dxa"/>
            <w:shd w:val="clear" w:color="auto" w:fill="FFFFFF"/>
            <w:vAlign w:val="bottom"/>
          </w:tcPr>
          <w:p w14:paraId="10894BA4" w14:textId="77777777" w:rsidR="004759A2" w:rsidRPr="00792323" w:rsidRDefault="004759A2">
            <w:pPr>
              <w:pStyle w:val="UserTableBody"/>
            </w:pPr>
            <w:r w:rsidRPr="00792323">
              <w:t>Cholera Immunization</w:t>
            </w:r>
          </w:p>
        </w:tc>
        <w:tc>
          <w:tcPr>
            <w:tcW w:w="2824" w:type="dxa"/>
            <w:shd w:val="clear" w:color="auto" w:fill="FFFFFF"/>
            <w:vAlign w:val="bottom"/>
          </w:tcPr>
          <w:p w14:paraId="7E27854D" w14:textId="77777777" w:rsidR="004759A2" w:rsidRPr="00792323" w:rsidRDefault="004759A2">
            <w:pPr>
              <w:pStyle w:val="UserTableBody"/>
            </w:pPr>
            <w:r w:rsidRPr="00792323">
              <w:t xml:space="preserve">Medical Treatment/ Procedure </w:t>
            </w:r>
          </w:p>
        </w:tc>
      </w:tr>
      <w:tr w:rsidR="004759A2" w:rsidRPr="00792323" w14:paraId="05EABAE8" w14:textId="77777777">
        <w:trPr>
          <w:jc w:val="center"/>
        </w:trPr>
        <w:tc>
          <w:tcPr>
            <w:tcW w:w="968" w:type="dxa"/>
            <w:shd w:val="clear" w:color="auto" w:fill="FFFFFF"/>
            <w:vAlign w:val="bottom"/>
          </w:tcPr>
          <w:p w14:paraId="0C8700F6" w14:textId="77777777" w:rsidR="004759A2" w:rsidRPr="00792323" w:rsidRDefault="004759A2">
            <w:pPr>
              <w:pStyle w:val="UserTableBody"/>
              <w:jc w:val="center"/>
            </w:pPr>
            <w:r w:rsidRPr="00792323">
              <w:t>033</w:t>
            </w:r>
          </w:p>
        </w:tc>
        <w:tc>
          <w:tcPr>
            <w:tcW w:w="4256" w:type="dxa"/>
            <w:shd w:val="clear" w:color="auto" w:fill="FFFFFF"/>
            <w:vAlign w:val="bottom"/>
          </w:tcPr>
          <w:p w14:paraId="323CA7D9" w14:textId="77777777" w:rsidR="004759A2" w:rsidRPr="00792323" w:rsidRDefault="004759A2">
            <w:pPr>
              <w:pStyle w:val="UserTableBody"/>
            </w:pPr>
            <w:r w:rsidRPr="00792323">
              <w:t>Cholesterol Screening</w:t>
            </w:r>
          </w:p>
        </w:tc>
        <w:tc>
          <w:tcPr>
            <w:tcW w:w="2824" w:type="dxa"/>
            <w:shd w:val="clear" w:color="auto" w:fill="FFFFFF"/>
            <w:vAlign w:val="bottom"/>
          </w:tcPr>
          <w:p w14:paraId="5BFFF870" w14:textId="77777777" w:rsidR="004759A2" w:rsidRPr="00792323" w:rsidRDefault="004759A2">
            <w:pPr>
              <w:pStyle w:val="UserTableBody"/>
            </w:pPr>
            <w:r w:rsidRPr="00792323">
              <w:t xml:space="preserve">Medical Treatment/ Procedure </w:t>
            </w:r>
          </w:p>
        </w:tc>
      </w:tr>
      <w:tr w:rsidR="004759A2" w:rsidRPr="00792323" w14:paraId="43871CC2" w14:textId="77777777">
        <w:trPr>
          <w:jc w:val="center"/>
        </w:trPr>
        <w:tc>
          <w:tcPr>
            <w:tcW w:w="968" w:type="dxa"/>
            <w:shd w:val="clear" w:color="auto" w:fill="FFFFFF"/>
            <w:vAlign w:val="bottom"/>
          </w:tcPr>
          <w:p w14:paraId="1910FE12" w14:textId="77777777" w:rsidR="004759A2" w:rsidRPr="00792323" w:rsidRDefault="004759A2">
            <w:pPr>
              <w:pStyle w:val="UserTableBody"/>
              <w:jc w:val="center"/>
            </w:pPr>
            <w:r w:rsidRPr="00792323">
              <w:t>034</w:t>
            </w:r>
          </w:p>
        </w:tc>
        <w:tc>
          <w:tcPr>
            <w:tcW w:w="4256" w:type="dxa"/>
            <w:shd w:val="clear" w:color="auto" w:fill="FFFFFF"/>
            <w:vAlign w:val="bottom"/>
          </w:tcPr>
          <w:p w14:paraId="3BEFBD53" w14:textId="77777777" w:rsidR="004759A2" w:rsidRPr="00792323" w:rsidRDefault="004759A2">
            <w:pPr>
              <w:pStyle w:val="UserTableBody"/>
            </w:pPr>
            <w:r w:rsidRPr="00792323">
              <w:t>Circumcision – Newborn</w:t>
            </w:r>
          </w:p>
        </w:tc>
        <w:tc>
          <w:tcPr>
            <w:tcW w:w="2824" w:type="dxa"/>
            <w:shd w:val="clear" w:color="auto" w:fill="FFFFFF"/>
            <w:vAlign w:val="bottom"/>
          </w:tcPr>
          <w:p w14:paraId="773EE93F" w14:textId="77777777" w:rsidR="004759A2" w:rsidRPr="00792323" w:rsidRDefault="004759A2">
            <w:pPr>
              <w:pStyle w:val="UserTableBody"/>
            </w:pPr>
            <w:r w:rsidRPr="00792323">
              <w:t xml:space="preserve">Medical Treatment/ Procedure </w:t>
            </w:r>
          </w:p>
        </w:tc>
      </w:tr>
      <w:tr w:rsidR="004759A2" w:rsidRPr="00792323" w14:paraId="5FCB7850" w14:textId="77777777">
        <w:trPr>
          <w:jc w:val="center"/>
        </w:trPr>
        <w:tc>
          <w:tcPr>
            <w:tcW w:w="968" w:type="dxa"/>
            <w:shd w:val="clear" w:color="auto" w:fill="FFFFFF"/>
            <w:vAlign w:val="bottom"/>
          </w:tcPr>
          <w:p w14:paraId="31671685" w14:textId="77777777" w:rsidR="004759A2" w:rsidRPr="00792323" w:rsidRDefault="004759A2">
            <w:pPr>
              <w:pStyle w:val="UserTableBody"/>
              <w:jc w:val="center"/>
            </w:pPr>
            <w:r w:rsidRPr="00792323">
              <w:t>035</w:t>
            </w:r>
          </w:p>
        </w:tc>
        <w:tc>
          <w:tcPr>
            <w:tcW w:w="4256" w:type="dxa"/>
            <w:shd w:val="clear" w:color="auto" w:fill="FFFFFF"/>
            <w:vAlign w:val="bottom"/>
          </w:tcPr>
          <w:p w14:paraId="5AD7B033" w14:textId="77777777" w:rsidR="004759A2" w:rsidRPr="00792323" w:rsidRDefault="004759A2">
            <w:pPr>
              <w:pStyle w:val="UserTableBody"/>
            </w:pPr>
            <w:r w:rsidRPr="00792323">
              <w:t>Colonoscopy</w:t>
            </w:r>
          </w:p>
        </w:tc>
        <w:tc>
          <w:tcPr>
            <w:tcW w:w="2824" w:type="dxa"/>
            <w:shd w:val="clear" w:color="auto" w:fill="FFFFFF"/>
            <w:vAlign w:val="bottom"/>
          </w:tcPr>
          <w:p w14:paraId="1F8F8419" w14:textId="77777777" w:rsidR="004759A2" w:rsidRPr="00792323" w:rsidRDefault="004759A2">
            <w:pPr>
              <w:pStyle w:val="UserTableBody"/>
            </w:pPr>
            <w:r w:rsidRPr="00792323">
              <w:t xml:space="preserve">Medical Treatment/ Procedure </w:t>
            </w:r>
          </w:p>
        </w:tc>
      </w:tr>
      <w:tr w:rsidR="004759A2" w:rsidRPr="00792323" w14:paraId="4FEDF4E5" w14:textId="77777777">
        <w:trPr>
          <w:jc w:val="center"/>
        </w:trPr>
        <w:tc>
          <w:tcPr>
            <w:tcW w:w="968" w:type="dxa"/>
            <w:shd w:val="clear" w:color="auto" w:fill="FFFFFF"/>
            <w:vAlign w:val="bottom"/>
          </w:tcPr>
          <w:p w14:paraId="1BD38EF9" w14:textId="77777777" w:rsidR="004759A2" w:rsidRPr="00792323" w:rsidRDefault="004759A2">
            <w:pPr>
              <w:pStyle w:val="UserTableBody"/>
              <w:jc w:val="center"/>
            </w:pPr>
            <w:r w:rsidRPr="00792323">
              <w:t>036</w:t>
            </w:r>
          </w:p>
        </w:tc>
        <w:tc>
          <w:tcPr>
            <w:tcW w:w="4256" w:type="dxa"/>
            <w:shd w:val="clear" w:color="auto" w:fill="FFFFFF"/>
            <w:vAlign w:val="bottom"/>
          </w:tcPr>
          <w:p w14:paraId="1E20AE3E" w14:textId="77777777" w:rsidR="004759A2" w:rsidRPr="00792323" w:rsidRDefault="004759A2">
            <w:pPr>
              <w:pStyle w:val="UserTableBody"/>
            </w:pPr>
            <w:r w:rsidRPr="00792323">
              <w:t>Contact Lenses</w:t>
            </w:r>
          </w:p>
        </w:tc>
        <w:tc>
          <w:tcPr>
            <w:tcW w:w="2824" w:type="dxa"/>
            <w:shd w:val="clear" w:color="auto" w:fill="FFFFFF"/>
            <w:vAlign w:val="bottom"/>
          </w:tcPr>
          <w:p w14:paraId="66C93472" w14:textId="77777777" w:rsidR="004759A2" w:rsidRPr="00792323" w:rsidRDefault="004759A2">
            <w:pPr>
              <w:pStyle w:val="UserTableBody"/>
            </w:pPr>
            <w:r w:rsidRPr="00792323">
              <w:t xml:space="preserve">Medical Treatment/ Procedure </w:t>
            </w:r>
          </w:p>
        </w:tc>
      </w:tr>
      <w:tr w:rsidR="004759A2" w:rsidRPr="00792323" w14:paraId="523C6A42" w14:textId="77777777">
        <w:trPr>
          <w:jc w:val="center"/>
        </w:trPr>
        <w:tc>
          <w:tcPr>
            <w:tcW w:w="968" w:type="dxa"/>
            <w:shd w:val="clear" w:color="auto" w:fill="FFFFFF"/>
            <w:vAlign w:val="bottom"/>
          </w:tcPr>
          <w:p w14:paraId="76D8DC37" w14:textId="77777777" w:rsidR="004759A2" w:rsidRPr="00792323" w:rsidRDefault="004759A2">
            <w:pPr>
              <w:pStyle w:val="UserTableBody"/>
              <w:jc w:val="center"/>
            </w:pPr>
            <w:r w:rsidRPr="00792323">
              <w:t>037</w:t>
            </w:r>
          </w:p>
        </w:tc>
        <w:tc>
          <w:tcPr>
            <w:tcW w:w="4256" w:type="dxa"/>
            <w:shd w:val="clear" w:color="auto" w:fill="FFFFFF"/>
            <w:vAlign w:val="bottom"/>
          </w:tcPr>
          <w:p w14:paraId="788520D0" w14:textId="77777777" w:rsidR="004759A2" w:rsidRPr="00792323" w:rsidRDefault="004759A2">
            <w:pPr>
              <w:pStyle w:val="UserTableBody"/>
            </w:pPr>
            <w:r w:rsidRPr="00792323">
              <w:t>CT Scan - Cervical &amp; Lumbar</w:t>
            </w:r>
          </w:p>
        </w:tc>
        <w:tc>
          <w:tcPr>
            <w:tcW w:w="2824" w:type="dxa"/>
            <w:shd w:val="clear" w:color="auto" w:fill="FFFFFF"/>
            <w:vAlign w:val="bottom"/>
          </w:tcPr>
          <w:p w14:paraId="2648CF10" w14:textId="77777777" w:rsidR="004759A2" w:rsidRPr="00792323" w:rsidRDefault="004759A2">
            <w:pPr>
              <w:pStyle w:val="UserTableBody"/>
            </w:pPr>
            <w:r w:rsidRPr="00792323">
              <w:t xml:space="preserve">Medical Treatment/ Procedure </w:t>
            </w:r>
          </w:p>
        </w:tc>
      </w:tr>
      <w:tr w:rsidR="004759A2" w:rsidRPr="00792323" w14:paraId="7FD3C094" w14:textId="77777777">
        <w:trPr>
          <w:jc w:val="center"/>
        </w:trPr>
        <w:tc>
          <w:tcPr>
            <w:tcW w:w="968" w:type="dxa"/>
            <w:shd w:val="clear" w:color="auto" w:fill="FFFFFF"/>
            <w:vAlign w:val="bottom"/>
          </w:tcPr>
          <w:p w14:paraId="72C550D2" w14:textId="77777777" w:rsidR="004759A2" w:rsidRPr="00792323" w:rsidRDefault="004759A2">
            <w:pPr>
              <w:pStyle w:val="UserTableBody"/>
              <w:jc w:val="center"/>
            </w:pPr>
            <w:r w:rsidRPr="00792323">
              <w:t>038</w:t>
            </w:r>
          </w:p>
        </w:tc>
        <w:tc>
          <w:tcPr>
            <w:tcW w:w="4256" w:type="dxa"/>
            <w:shd w:val="clear" w:color="auto" w:fill="FFFFFF"/>
            <w:vAlign w:val="bottom"/>
          </w:tcPr>
          <w:p w14:paraId="16BA893E" w14:textId="77777777" w:rsidR="004759A2" w:rsidRPr="00792323" w:rsidRDefault="004759A2">
            <w:pPr>
              <w:pStyle w:val="UserTableBody"/>
            </w:pPr>
            <w:r w:rsidRPr="00792323">
              <w:t>CT Scan w/ IV Contrast Media into Vein</w:t>
            </w:r>
          </w:p>
        </w:tc>
        <w:tc>
          <w:tcPr>
            <w:tcW w:w="2824" w:type="dxa"/>
            <w:shd w:val="clear" w:color="auto" w:fill="FFFFFF"/>
            <w:vAlign w:val="bottom"/>
          </w:tcPr>
          <w:p w14:paraId="0D2FDA3B" w14:textId="77777777" w:rsidR="004759A2" w:rsidRPr="00792323" w:rsidRDefault="004759A2">
            <w:pPr>
              <w:pStyle w:val="UserTableBody"/>
            </w:pPr>
            <w:r w:rsidRPr="00792323">
              <w:t xml:space="preserve">Medical Treatment/ Procedure </w:t>
            </w:r>
          </w:p>
        </w:tc>
      </w:tr>
      <w:tr w:rsidR="004759A2" w:rsidRPr="00792323" w14:paraId="49E5CAC3" w14:textId="77777777">
        <w:trPr>
          <w:jc w:val="center"/>
        </w:trPr>
        <w:tc>
          <w:tcPr>
            <w:tcW w:w="968" w:type="dxa"/>
            <w:shd w:val="clear" w:color="auto" w:fill="FFFFFF"/>
            <w:vAlign w:val="bottom"/>
          </w:tcPr>
          <w:p w14:paraId="798FE1FA" w14:textId="77777777" w:rsidR="004759A2" w:rsidRPr="00792323" w:rsidRDefault="004759A2">
            <w:pPr>
              <w:pStyle w:val="UserTableBody"/>
              <w:jc w:val="center"/>
            </w:pPr>
            <w:r w:rsidRPr="00792323">
              <w:t>039</w:t>
            </w:r>
          </w:p>
        </w:tc>
        <w:tc>
          <w:tcPr>
            <w:tcW w:w="4256" w:type="dxa"/>
            <w:shd w:val="clear" w:color="auto" w:fill="FFFFFF"/>
            <w:vAlign w:val="bottom"/>
          </w:tcPr>
          <w:p w14:paraId="1FDD2989" w14:textId="77777777" w:rsidR="004759A2" w:rsidRPr="00792323" w:rsidRDefault="004759A2">
            <w:pPr>
              <w:pStyle w:val="UserTableBody"/>
            </w:pPr>
            <w:r w:rsidRPr="00792323">
              <w:t>CVS (Chorionic Villus) Sampling</w:t>
            </w:r>
          </w:p>
        </w:tc>
        <w:tc>
          <w:tcPr>
            <w:tcW w:w="2824" w:type="dxa"/>
            <w:shd w:val="clear" w:color="auto" w:fill="FFFFFF"/>
            <w:vAlign w:val="bottom"/>
          </w:tcPr>
          <w:p w14:paraId="028F2E09" w14:textId="77777777" w:rsidR="004759A2" w:rsidRPr="00792323" w:rsidRDefault="004759A2">
            <w:pPr>
              <w:pStyle w:val="UserTableBody"/>
            </w:pPr>
            <w:r w:rsidRPr="00792323">
              <w:t xml:space="preserve">Medical Treatment/ Procedure </w:t>
            </w:r>
          </w:p>
        </w:tc>
      </w:tr>
      <w:tr w:rsidR="004759A2" w:rsidRPr="00792323" w14:paraId="094E268D" w14:textId="77777777">
        <w:trPr>
          <w:jc w:val="center"/>
        </w:trPr>
        <w:tc>
          <w:tcPr>
            <w:tcW w:w="968" w:type="dxa"/>
            <w:shd w:val="clear" w:color="auto" w:fill="FFFFFF"/>
            <w:vAlign w:val="bottom"/>
          </w:tcPr>
          <w:p w14:paraId="0FA07D3A" w14:textId="77777777" w:rsidR="004759A2" w:rsidRPr="00792323" w:rsidRDefault="004759A2">
            <w:pPr>
              <w:pStyle w:val="UserTableBody"/>
              <w:jc w:val="center"/>
            </w:pPr>
            <w:r w:rsidRPr="00792323">
              <w:t>040</w:t>
            </w:r>
          </w:p>
        </w:tc>
        <w:tc>
          <w:tcPr>
            <w:tcW w:w="4256" w:type="dxa"/>
            <w:shd w:val="clear" w:color="auto" w:fill="FFFFFF"/>
            <w:vAlign w:val="bottom"/>
          </w:tcPr>
          <w:p w14:paraId="1AF0D125" w14:textId="77777777" w:rsidR="004759A2" w:rsidRPr="00792323" w:rsidRDefault="004759A2">
            <w:pPr>
              <w:pStyle w:val="UserTableBody"/>
            </w:pPr>
            <w:r w:rsidRPr="00792323">
              <w:t>Cystospy</w:t>
            </w:r>
          </w:p>
        </w:tc>
        <w:tc>
          <w:tcPr>
            <w:tcW w:w="2824" w:type="dxa"/>
            <w:shd w:val="clear" w:color="auto" w:fill="FFFFFF"/>
            <w:vAlign w:val="bottom"/>
          </w:tcPr>
          <w:p w14:paraId="23943F53" w14:textId="77777777" w:rsidR="004759A2" w:rsidRPr="00792323" w:rsidRDefault="004759A2">
            <w:pPr>
              <w:pStyle w:val="UserTableBody"/>
            </w:pPr>
            <w:r w:rsidRPr="00792323">
              <w:t xml:space="preserve">Medical Treatment/ Procedure </w:t>
            </w:r>
          </w:p>
        </w:tc>
      </w:tr>
      <w:tr w:rsidR="004759A2" w:rsidRPr="00792323" w14:paraId="61F8E254" w14:textId="77777777">
        <w:trPr>
          <w:jc w:val="center"/>
        </w:trPr>
        <w:tc>
          <w:tcPr>
            <w:tcW w:w="968" w:type="dxa"/>
            <w:shd w:val="clear" w:color="auto" w:fill="FFFFFF"/>
            <w:vAlign w:val="bottom"/>
          </w:tcPr>
          <w:p w14:paraId="1629A912" w14:textId="77777777" w:rsidR="004759A2" w:rsidRPr="00792323" w:rsidRDefault="004759A2">
            <w:pPr>
              <w:pStyle w:val="UserTableBody"/>
              <w:jc w:val="center"/>
            </w:pPr>
            <w:r w:rsidRPr="00792323">
              <w:t>041</w:t>
            </w:r>
          </w:p>
        </w:tc>
        <w:tc>
          <w:tcPr>
            <w:tcW w:w="4256" w:type="dxa"/>
            <w:shd w:val="clear" w:color="auto" w:fill="FFFFFF"/>
            <w:vAlign w:val="bottom"/>
          </w:tcPr>
          <w:p w14:paraId="5747D3B5" w14:textId="77777777" w:rsidR="004759A2" w:rsidRPr="00792323" w:rsidRDefault="004759A2">
            <w:pPr>
              <w:pStyle w:val="UserTableBody"/>
            </w:pPr>
            <w:r w:rsidRPr="00792323">
              <w:t>Disclosure of Protected Health Information to Family/Friends</w:t>
            </w:r>
          </w:p>
        </w:tc>
        <w:tc>
          <w:tcPr>
            <w:tcW w:w="2824" w:type="dxa"/>
            <w:shd w:val="clear" w:color="auto" w:fill="FFFFFF"/>
            <w:vAlign w:val="bottom"/>
          </w:tcPr>
          <w:p w14:paraId="79919B1F" w14:textId="77777777" w:rsidR="004759A2" w:rsidRPr="00792323" w:rsidRDefault="004759A2">
            <w:pPr>
              <w:pStyle w:val="UserTableBody"/>
            </w:pPr>
            <w:r w:rsidRPr="00792323">
              <w:t>Release of Info/ Disclosure</w:t>
            </w:r>
          </w:p>
        </w:tc>
      </w:tr>
      <w:tr w:rsidR="004759A2" w:rsidRPr="00792323" w14:paraId="78907DC1" w14:textId="77777777">
        <w:trPr>
          <w:jc w:val="center"/>
        </w:trPr>
        <w:tc>
          <w:tcPr>
            <w:tcW w:w="968" w:type="dxa"/>
            <w:shd w:val="clear" w:color="auto" w:fill="FFFFFF"/>
            <w:vAlign w:val="bottom"/>
          </w:tcPr>
          <w:p w14:paraId="240FAA47" w14:textId="77777777" w:rsidR="004759A2" w:rsidRPr="00792323" w:rsidRDefault="004759A2">
            <w:pPr>
              <w:pStyle w:val="UserTableBody"/>
              <w:jc w:val="center"/>
            </w:pPr>
            <w:r w:rsidRPr="00792323">
              <w:t>042</w:t>
            </w:r>
          </w:p>
        </w:tc>
        <w:tc>
          <w:tcPr>
            <w:tcW w:w="4256" w:type="dxa"/>
            <w:shd w:val="clear" w:color="auto" w:fill="FFFFFF"/>
            <w:vAlign w:val="bottom"/>
          </w:tcPr>
          <w:p w14:paraId="08041FA4" w14:textId="77777777" w:rsidR="004759A2" w:rsidRPr="00792323" w:rsidRDefault="004759A2">
            <w:pPr>
              <w:pStyle w:val="UserTableBody"/>
            </w:pPr>
            <w:r w:rsidRPr="00792323">
              <w:t>D &amp; C and Conization</w:t>
            </w:r>
          </w:p>
        </w:tc>
        <w:tc>
          <w:tcPr>
            <w:tcW w:w="2824" w:type="dxa"/>
            <w:shd w:val="clear" w:color="auto" w:fill="FFFFFF"/>
            <w:vAlign w:val="bottom"/>
          </w:tcPr>
          <w:p w14:paraId="213E92BF" w14:textId="77777777" w:rsidR="004759A2" w:rsidRPr="00792323" w:rsidRDefault="004759A2">
            <w:pPr>
              <w:pStyle w:val="UserTableBody"/>
            </w:pPr>
            <w:r w:rsidRPr="00792323">
              <w:t xml:space="preserve">Medical Treatment/ Procedure </w:t>
            </w:r>
          </w:p>
        </w:tc>
      </w:tr>
      <w:tr w:rsidR="004759A2" w:rsidRPr="00792323" w14:paraId="31C4C701" w14:textId="77777777">
        <w:trPr>
          <w:jc w:val="center"/>
        </w:trPr>
        <w:tc>
          <w:tcPr>
            <w:tcW w:w="968" w:type="dxa"/>
            <w:shd w:val="clear" w:color="auto" w:fill="FFFFFF"/>
            <w:vAlign w:val="bottom"/>
          </w:tcPr>
          <w:p w14:paraId="5A35432F" w14:textId="77777777" w:rsidR="004759A2" w:rsidRPr="00792323" w:rsidRDefault="004759A2">
            <w:pPr>
              <w:pStyle w:val="UserTableBody"/>
              <w:jc w:val="center"/>
            </w:pPr>
            <w:r w:rsidRPr="00792323">
              <w:t>043</w:t>
            </w:r>
          </w:p>
        </w:tc>
        <w:tc>
          <w:tcPr>
            <w:tcW w:w="4256" w:type="dxa"/>
            <w:shd w:val="clear" w:color="auto" w:fill="FFFFFF"/>
            <w:vAlign w:val="bottom"/>
          </w:tcPr>
          <w:p w14:paraId="485F3578" w14:textId="77777777" w:rsidR="004759A2" w:rsidRPr="00792323" w:rsidRDefault="004759A2">
            <w:pPr>
              <w:pStyle w:val="UserTableBody"/>
            </w:pPr>
            <w:r w:rsidRPr="00792323">
              <w:t>Dacryocystogram</w:t>
            </w:r>
          </w:p>
        </w:tc>
        <w:tc>
          <w:tcPr>
            <w:tcW w:w="2824" w:type="dxa"/>
            <w:shd w:val="clear" w:color="auto" w:fill="FFFFFF"/>
            <w:vAlign w:val="bottom"/>
          </w:tcPr>
          <w:p w14:paraId="07931CCE" w14:textId="77777777" w:rsidR="004759A2" w:rsidRPr="00792323" w:rsidRDefault="004759A2">
            <w:pPr>
              <w:pStyle w:val="UserTableBody"/>
            </w:pPr>
            <w:r w:rsidRPr="00792323">
              <w:t xml:space="preserve">Medical Treatment/ Procedure </w:t>
            </w:r>
          </w:p>
        </w:tc>
      </w:tr>
      <w:tr w:rsidR="004759A2" w:rsidRPr="00792323" w14:paraId="5D6774D0" w14:textId="77777777">
        <w:trPr>
          <w:jc w:val="center"/>
        </w:trPr>
        <w:tc>
          <w:tcPr>
            <w:tcW w:w="968" w:type="dxa"/>
            <w:shd w:val="clear" w:color="auto" w:fill="FFFFFF"/>
            <w:vAlign w:val="bottom"/>
          </w:tcPr>
          <w:p w14:paraId="651345BB" w14:textId="77777777" w:rsidR="004759A2" w:rsidRPr="00792323" w:rsidRDefault="004759A2">
            <w:pPr>
              <w:pStyle w:val="UserTableBody"/>
              <w:jc w:val="center"/>
            </w:pPr>
            <w:r w:rsidRPr="00792323">
              <w:t>044</w:t>
            </w:r>
          </w:p>
        </w:tc>
        <w:tc>
          <w:tcPr>
            <w:tcW w:w="4256" w:type="dxa"/>
            <w:shd w:val="clear" w:color="auto" w:fill="FFFFFF"/>
            <w:vAlign w:val="bottom"/>
          </w:tcPr>
          <w:p w14:paraId="2F670501" w14:textId="77777777" w:rsidR="004759A2" w:rsidRPr="00792323" w:rsidRDefault="004759A2">
            <w:pPr>
              <w:pStyle w:val="UserTableBody"/>
            </w:pPr>
            <w:r w:rsidRPr="00792323">
              <w:t>Diagnostic Isotope</w:t>
            </w:r>
          </w:p>
        </w:tc>
        <w:tc>
          <w:tcPr>
            <w:tcW w:w="2824" w:type="dxa"/>
            <w:shd w:val="clear" w:color="auto" w:fill="FFFFFF"/>
            <w:vAlign w:val="bottom"/>
          </w:tcPr>
          <w:p w14:paraId="1E37CAB0" w14:textId="77777777" w:rsidR="004759A2" w:rsidRPr="00792323" w:rsidRDefault="004759A2">
            <w:pPr>
              <w:pStyle w:val="UserTableBody"/>
            </w:pPr>
            <w:r w:rsidRPr="00792323">
              <w:t xml:space="preserve">Medical Treatment/ Procedure </w:t>
            </w:r>
          </w:p>
        </w:tc>
      </w:tr>
      <w:tr w:rsidR="004759A2" w:rsidRPr="00792323" w14:paraId="1F42154A" w14:textId="77777777">
        <w:trPr>
          <w:jc w:val="center"/>
        </w:trPr>
        <w:tc>
          <w:tcPr>
            <w:tcW w:w="968" w:type="dxa"/>
            <w:shd w:val="clear" w:color="auto" w:fill="FFFFFF"/>
            <w:vAlign w:val="bottom"/>
          </w:tcPr>
          <w:p w14:paraId="64F93636" w14:textId="77777777" w:rsidR="004759A2" w:rsidRPr="00792323" w:rsidRDefault="004759A2">
            <w:pPr>
              <w:pStyle w:val="UserTableBody"/>
              <w:jc w:val="center"/>
            </w:pPr>
            <w:r w:rsidRPr="00792323">
              <w:t>045</w:t>
            </w:r>
          </w:p>
        </w:tc>
        <w:tc>
          <w:tcPr>
            <w:tcW w:w="4256" w:type="dxa"/>
            <w:shd w:val="clear" w:color="auto" w:fill="FFFFFF"/>
            <w:vAlign w:val="bottom"/>
          </w:tcPr>
          <w:p w14:paraId="47A1AFFA" w14:textId="77777777" w:rsidR="004759A2" w:rsidRPr="00792323" w:rsidRDefault="004759A2">
            <w:pPr>
              <w:pStyle w:val="UserTableBody"/>
            </w:pPr>
            <w:r w:rsidRPr="00792323">
              <w:t>Drainage of an Abscess</w:t>
            </w:r>
          </w:p>
        </w:tc>
        <w:tc>
          <w:tcPr>
            <w:tcW w:w="2824" w:type="dxa"/>
            <w:shd w:val="clear" w:color="auto" w:fill="FFFFFF"/>
            <w:vAlign w:val="bottom"/>
          </w:tcPr>
          <w:p w14:paraId="20E8D50D" w14:textId="77777777" w:rsidR="004759A2" w:rsidRPr="00792323" w:rsidRDefault="004759A2">
            <w:pPr>
              <w:pStyle w:val="UserTableBody"/>
            </w:pPr>
            <w:r w:rsidRPr="00792323">
              <w:t xml:space="preserve">Medical Treatment/ Procedure </w:t>
            </w:r>
          </w:p>
        </w:tc>
      </w:tr>
      <w:tr w:rsidR="004759A2" w:rsidRPr="00792323" w14:paraId="5C1FDDB4" w14:textId="77777777">
        <w:trPr>
          <w:jc w:val="center"/>
        </w:trPr>
        <w:tc>
          <w:tcPr>
            <w:tcW w:w="968" w:type="dxa"/>
            <w:shd w:val="clear" w:color="auto" w:fill="FFFFFF"/>
            <w:vAlign w:val="bottom"/>
          </w:tcPr>
          <w:p w14:paraId="453768E3" w14:textId="77777777" w:rsidR="004759A2" w:rsidRPr="00792323" w:rsidRDefault="004759A2">
            <w:pPr>
              <w:pStyle w:val="UserTableBody"/>
              <w:jc w:val="center"/>
            </w:pPr>
            <w:r w:rsidRPr="00792323">
              <w:t>046</w:t>
            </w:r>
          </w:p>
        </w:tc>
        <w:tc>
          <w:tcPr>
            <w:tcW w:w="4256" w:type="dxa"/>
            <w:shd w:val="clear" w:color="auto" w:fill="FFFFFF"/>
            <w:vAlign w:val="bottom"/>
          </w:tcPr>
          <w:p w14:paraId="79BF9E5C" w14:textId="77777777" w:rsidR="004759A2" w:rsidRPr="00792323" w:rsidRDefault="004759A2">
            <w:pPr>
              <w:pStyle w:val="UserTableBody"/>
            </w:pPr>
            <w:r w:rsidRPr="00792323">
              <w:t>Drug Screening</w:t>
            </w:r>
          </w:p>
        </w:tc>
        <w:tc>
          <w:tcPr>
            <w:tcW w:w="2824" w:type="dxa"/>
            <w:shd w:val="clear" w:color="auto" w:fill="FFFFFF"/>
            <w:vAlign w:val="bottom"/>
          </w:tcPr>
          <w:p w14:paraId="472B1DB7" w14:textId="77777777" w:rsidR="004759A2" w:rsidRPr="00792323" w:rsidRDefault="004759A2">
            <w:pPr>
              <w:pStyle w:val="UserTableBody"/>
            </w:pPr>
            <w:r w:rsidRPr="00792323">
              <w:t xml:space="preserve">Medical Treatment/ Procedure </w:t>
            </w:r>
          </w:p>
        </w:tc>
      </w:tr>
      <w:tr w:rsidR="004759A2" w:rsidRPr="00792323" w14:paraId="5E98157D" w14:textId="77777777">
        <w:trPr>
          <w:jc w:val="center"/>
        </w:trPr>
        <w:tc>
          <w:tcPr>
            <w:tcW w:w="968" w:type="dxa"/>
            <w:shd w:val="clear" w:color="auto" w:fill="FFFFFF"/>
            <w:vAlign w:val="bottom"/>
          </w:tcPr>
          <w:p w14:paraId="4D8935A1" w14:textId="77777777" w:rsidR="004759A2" w:rsidRPr="00792323" w:rsidRDefault="004759A2">
            <w:pPr>
              <w:pStyle w:val="UserTableBody"/>
              <w:jc w:val="center"/>
            </w:pPr>
            <w:r w:rsidRPr="00792323">
              <w:t>047</w:t>
            </w:r>
          </w:p>
        </w:tc>
        <w:tc>
          <w:tcPr>
            <w:tcW w:w="4256" w:type="dxa"/>
            <w:shd w:val="clear" w:color="auto" w:fill="FFFFFF"/>
            <w:vAlign w:val="bottom"/>
          </w:tcPr>
          <w:p w14:paraId="23DB4944" w14:textId="77777777" w:rsidR="004759A2" w:rsidRPr="00792323" w:rsidRDefault="004759A2">
            <w:pPr>
              <w:pStyle w:val="UserTableBody"/>
            </w:pPr>
            <w:r w:rsidRPr="00792323">
              <w:t>Electronic Monitoring of Labor - Refusal</w:t>
            </w:r>
          </w:p>
        </w:tc>
        <w:tc>
          <w:tcPr>
            <w:tcW w:w="2824" w:type="dxa"/>
            <w:shd w:val="clear" w:color="auto" w:fill="FFFFFF"/>
            <w:vAlign w:val="bottom"/>
          </w:tcPr>
          <w:p w14:paraId="2E967F22" w14:textId="77777777" w:rsidR="004759A2" w:rsidRPr="00792323" w:rsidRDefault="004759A2">
            <w:pPr>
              <w:pStyle w:val="UserTableBody"/>
            </w:pPr>
            <w:r w:rsidRPr="00792323">
              <w:t xml:space="preserve">Medical Treatment/ Procedure </w:t>
            </w:r>
          </w:p>
        </w:tc>
      </w:tr>
      <w:tr w:rsidR="004759A2" w:rsidRPr="00792323" w14:paraId="7C27B02D" w14:textId="77777777">
        <w:trPr>
          <w:jc w:val="center"/>
        </w:trPr>
        <w:tc>
          <w:tcPr>
            <w:tcW w:w="968" w:type="dxa"/>
            <w:shd w:val="clear" w:color="auto" w:fill="FFFFFF"/>
            <w:vAlign w:val="bottom"/>
          </w:tcPr>
          <w:p w14:paraId="0B7D49F5" w14:textId="77777777" w:rsidR="004759A2" w:rsidRPr="00792323" w:rsidRDefault="004759A2">
            <w:pPr>
              <w:pStyle w:val="UserTableBody"/>
              <w:jc w:val="center"/>
            </w:pPr>
            <w:r w:rsidRPr="00792323">
              <w:t>048</w:t>
            </w:r>
          </w:p>
        </w:tc>
        <w:tc>
          <w:tcPr>
            <w:tcW w:w="4256" w:type="dxa"/>
            <w:shd w:val="clear" w:color="auto" w:fill="FFFFFF"/>
            <w:vAlign w:val="bottom"/>
          </w:tcPr>
          <w:p w14:paraId="608B04E8" w14:textId="77777777" w:rsidR="004759A2" w:rsidRPr="00792323" w:rsidRDefault="004759A2">
            <w:pPr>
              <w:pStyle w:val="UserTableBody"/>
            </w:pPr>
            <w:r w:rsidRPr="00792323">
              <w:t>Endometrial Biopsy</w:t>
            </w:r>
          </w:p>
        </w:tc>
        <w:tc>
          <w:tcPr>
            <w:tcW w:w="2824" w:type="dxa"/>
            <w:shd w:val="clear" w:color="auto" w:fill="FFFFFF"/>
            <w:vAlign w:val="bottom"/>
          </w:tcPr>
          <w:p w14:paraId="50482E5E" w14:textId="77777777" w:rsidR="004759A2" w:rsidRPr="00792323" w:rsidRDefault="004759A2">
            <w:pPr>
              <w:pStyle w:val="UserTableBody"/>
            </w:pPr>
            <w:r w:rsidRPr="00792323">
              <w:t xml:space="preserve">Medical Treatment/ Procedure </w:t>
            </w:r>
          </w:p>
        </w:tc>
      </w:tr>
      <w:tr w:rsidR="004759A2" w:rsidRPr="00792323" w14:paraId="489ADB5D" w14:textId="77777777">
        <w:trPr>
          <w:jc w:val="center"/>
        </w:trPr>
        <w:tc>
          <w:tcPr>
            <w:tcW w:w="968" w:type="dxa"/>
            <w:shd w:val="clear" w:color="auto" w:fill="FFFFFF"/>
            <w:vAlign w:val="bottom"/>
          </w:tcPr>
          <w:p w14:paraId="199E9AFF" w14:textId="77777777" w:rsidR="004759A2" w:rsidRPr="00792323" w:rsidRDefault="004759A2">
            <w:pPr>
              <w:pStyle w:val="UserTableBody"/>
              <w:jc w:val="center"/>
            </w:pPr>
            <w:r w:rsidRPr="00792323">
              <w:t>049</w:t>
            </w:r>
          </w:p>
        </w:tc>
        <w:tc>
          <w:tcPr>
            <w:tcW w:w="4256" w:type="dxa"/>
            <w:shd w:val="clear" w:color="auto" w:fill="FFFFFF"/>
            <w:vAlign w:val="bottom"/>
          </w:tcPr>
          <w:p w14:paraId="74ACEACC" w14:textId="77777777" w:rsidR="004759A2" w:rsidRPr="00792323" w:rsidRDefault="004759A2">
            <w:pPr>
              <w:pStyle w:val="UserTableBody"/>
            </w:pPr>
            <w:r w:rsidRPr="00792323">
              <w:t>Endoscopy/Sclerosis of Esophageal Varices</w:t>
            </w:r>
          </w:p>
        </w:tc>
        <w:tc>
          <w:tcPr>
            <w:tcW w:w="2824" w:type="dxa"/>
            <w:shd w:val="clear" w:color="auto" w:fill="FFFFFF"/>
            <w:vAlign w:val="bottom"/>
          </w:tcPr>
          <w:p w14:paraId="28B87CDC" w14:textId="77777777" w:rsidR="004759A2" w:rsidRPr="00792323" w:rsidRDefault="004759A2">
            <w:pPr>
              <w:pStyle w:val="UserTableBody"/>
            </w:pPr>
            <w:r w:rsidRPr="00792323">
              <w:t xml:space="preserve">Medical Treatment/ Procedure </w:t>
            </w:r>
          </w:p>
        </w:tc>
      </w:tr>
      <w:tr w:rsidR="004759A2" w:rsidRPr="00792323" w14:paraId="43C4C3F6" w14:textId="77777777">
        <w:trPr>
          <w:jc w:val="center"/>
        </w:trPr>
        <w:tc>
          <w:tcPr>
            <w:tcW w:w="968" w:type="dxa"/>
            <w:shd w:val="clear" w:color="auto" w:fill="FFFFFF"/>
            <w:vAlign w:val="bottom"/>
          </w:tcPr>
          <w:p w14:paraId="77DE57A6" w14:textId="77777777" w:rsidR="004759A2" w:rsidRPr="00792323" w:rsidRDefault="004759A2">
            <w:pPr>
              <w:pStyle w:val="UserTableBody"/>
              <w:jc w:val="center"/>
            </w:pPr>
            <w:r w:rsidRPr="00792323">
              <w:t>050</w:t>
            </w:r>
          </w:p>
        </w:tc>
        <w:tc>
          <w:tcPr>
            <w:tcW w:w="4256" w:type="dxa"/>
            <w:shd w:val="clear" w:color="auto" w:fill="FFFFFF"/>
            <w:vAlign w:val="bottom"/>
          </w:tcPr>
          <w:p w14:paraId="27D5657B" w14:textId="77777777" w:rsidR="004759A2" w:rsidRPr="00792323" w:rsidRDefault="004759A2">
            <w:pPr>
              <w:pStyle w:val="UserTableBody"/>
            </w:pPr>
            <w:r w:rsidRPr="00792323">
              <w:t>ERCP</w:t>
            </w:r>
          </w:p>
        </w:tc>
        <w:tc>
          <w:tcPr>
            <w:tcW w:w="2824" w:type="dxa"/>
            <w:shd w:val="clear" w:color="auto" w:fill="FFFFFF"/>
            <w:vAlign w:val="bottom"/>
          </w:tcPr>
          <w:p w14:paraId="40A2E1FF" w14:textId="77777777" w:rsidR="004759A2" w:rsidRPr="00792323" w:rsidRDefault="004759A2">
            <w:pPr>
              <w:pStyle w:val="UserTableBody"/>
            </w:pPr>
            <w:r w:rsidRPr="00792323">
              <w:t xml:space="preserve">Medical Treatment/ Procedure </w:t>
            </w:r>
          </w:p>
        </w:tc>
      </w:tr>
      <w:tr w:rsidR="004759A2" w:rsidRPr="00792323" w14:paraId="35270D2E" w14:textId="77777777">
        <w:trPr>
          <w:jc w:val="center"/>
        </w:trPr>
        <w:tc>
          <w:tcPr>
            <w:tcW w:w="968" w:type="dxa"/>
            <w:shd w:val="clear" w:color="auto" w:fill="FFFFFF"/>
            <w:vAlign w:val="bottom"/>
          </w:tcPr>
          <w:p w14:paraId="6E9E836A" w14:textId="77777777" w:rsidR="004759A2" w:rsidRPr="00792323" w:rsidRDefault="004759A2">
            <w:pPr>
              <w:pStyle w:val="UserTableBody"/>
              <w:jc w:val="center"/>
            </w:pPr>
            <w:r w:rsidRPr="00792323">
              <w:t>051</w:t>
            </w:r>
          </w:p>
        </w:tc>
        <w:tc>
          <w:tcPr>
            <w:tcW w:w="4256" w:type="dxa"/>
            <w:shd w:val="clear" w:color="auto" w:fill="FFFFFF"/>
            <w:vAlign w:val="bottom"/>
          </w:tcPr>
          <w:p w14:paraId="52246B8C" w14:textId="77777777" w:rsidR="004759A2" w:rsidRPr="00792323" w:rsidRDefault="004759A2">
            <w:pPr>
              <w:pStyle w:val="UserTableBody"/>
            </w:pPr>
            <w:r w:rsidRPr="00792323">
              <w:t>Exposure to reportable Communicable Disease</w:t>
            </w:r>
          </w:p>
        </w:tc>
        <w:tc>
          <w:tcPr>
            <w:tcW w:w="2824" w:type="dxa"/>
            <w:shd w:val="clear" w:color="auto" w:fill="FFFFFF"/>
            <w:vAlign w:val="bottom"/>
          </w:tcPr>
          <w:p w14:paraId="5A3EC561" w14:textId="77777777" w:rsidR="004759A2" w:rsidRPr="00792323" w:rsidRDefault="004759A2">
            <w:pPr>
              <w:pStyle w:val="UserTableBody"/>
            </w:pPr>
            <w:r w:rsidRPr="00792323">
              <w:t xml:space="preserve">Medical Treatment/ Procedure </w:t>
            </w:r>
          </w:p>
        </w:tc>
      </w:tr>
      <w:tr w:rsidR="004759A2" w:rsidRPr="00792323" w14:paraId="4A4F73A4" w14:textId="77777777">
        <w:trPr>
          <w:jc w:val="center"/>
        </w:trPr>
        <w:tc>
          <w:tcPr>
            <w:tcW w:w="968" w:type="dxa"/>
            <w:shd w:val="clear" w:color="auto" w:fill="FFFFFF"/>
            <w:vAlign w:val="bottom"/>
          </w:tcPr>
          <w:p w14:paraId="3631699D" w14:textId="77777777" w:rsidR="004759A2" w:rsidRPr="00792323" w:rsidRDefault="004759A2">
            <w:pPr>
              <w:pStyle w:val="UserTableBody"/>
              <w:jc w:val="center"/>
            </w:pPr>
            <w:r w:rsidRPr="00792323">
              <w:t>052</w:t>
            </w:r>
          </w:p>
        </w:tc>
        <w:tc>
          <w:tcPr>
            <w:tcW w:w="4256" w:type="dxa"/>
            <w:shd w:val="clear" w:color="auto" w:fill="FFFFFF"/>
            <w:vAlign w:val="bottom"/>
          </w:tcPr>
          <w:p w14:paraId="20AD85F4" w14:textId="77777777" w:rsidR="004759A2" w:rsidRPr="00792323" w:rsidRDefault="004759A2">
            <w:pPr>
              <w:pStyle w:val="UserTableBody"/>
            </w:pPr>
            <w:r w:rsidRPr="00792323">
              <w:t>External Version</w:t>
            </w:r>
          </w:p>
        </w:tc>
        <w:tc>
          <w:tcPr>
            <w:tcW w:w="2824" w:type="dxa"/>
            <w:shd w:val="clear" w:color="auto" w:fill="FFFFFF"/>
            <w:vAlign w:val="bottom"/>
          </w:tcPr>
          <w:p w14:paraId="3BF893EB" w14:textId="77777777" w:rsidR="004759A2" w:rsidRPr="00792323" w:rsidRDefault="004759A2">
            <w:pPr>
              <w:pStyle w:val="UserTableBody"/>
            </w:pPr>
            <w:r w:rsidRPr="00792323">
              <w:t xml:space="preserve">Medical Treatment/ Procedure </w:t>
            </w:r>
          </w:p>
        </w:tc>
      </w:tr>
      <w:tr w:rsidR="004759A2" w:rsidRPr="00792323" w14:paraId="61FFDB46" w14:textId="77777777">
        <w:trPr>
          <w:jc w:val="center"/>
        </w:trPr>
        <w:tc>
          <w:tcPr>
            <w:tcW w:w="968" w:type="dxa"/>
            <w:shd w:val="clear" w:color="auto" w:fill="FFFFFF"/>
            <w:vAlign w:val="bottom"/>
          </w:tcPr>
          <w:p w14:paraId="6514292D" w14:textId="77777777" w:rsidR="004759A2" w:rsidRPr="00792323" w:rsidRDefault="004759A2">
            <w:pPr>
              <w:pStyle w:val="UserTableBody"/>
              <w:jc w:val="center"/>
            </w:pPr>
            <w:r w:rsidRPr="00792323">
              <w:t>053</w:t>
            </w:r>
          </w:p>
        </w:tc>
        <w:tc>
          <w:tcPr>
            <w:tcW w:w="4256" w:type="dxa"/>
            <w:shd w:val="clear" w:color="auto" w:fill="FFFFFF"/>
            <w:vAlign w:val="bottom"/>
          </w:tcPr>
          <w:p w14:paraId="517C91F1" w14:textId="77777777" w:rsidR="004759A2" w:rsidRPr="00792323" w:rsidRDefault="004759A2">
            <w:pPr>
              <w:pStyle w:val="UserTableBody"/>
            </w:pPr>
            <w:r w:rsidRPr="00792323">
              <w:t>Fluorescein Angioscopy</w:t>
            </w:r>
          </w:p>
        </w:tc>
        <w:tc>
          <w:tcPr>
            <w:tcW w:w="2824" w:type="dxa"/>
            <w:shd w:val="clear" w:color="auto" w:fill="FFFFFF"/>
            <w:vAlign w:val="bottom"/>
          </w:tcPr>
          <w:p w14:paraId="32F7A84A" w14:textId="77777777" w:rsidR="004759A2" w:rsidRPr="00792323" w:rsidRDefault="004759A2">
            <w:pPr>
              <w:pStyle w:val="UserTableBody"/>
            </w:pPr>
            <w:r w:rsidRPr="00792323">
              <w:t xml:space="preserve">Medical Treatment/ Procedure </w:t>
            </w:r>
          </w:p>
        </w:tc>
      </w:tr>
      <w:tr w:rsidR="004759A2" w:rsidRPr="00792323" w14:paraId="3E162CB8" w14:textId="77777777">
        <w:trPr>
          <w:jc w:val="center"/>
        </w:trPr>
        <w:tc>
          <w:tcPr>
            <w:tcW w:w="968" w:type="dxa"/>
            <w:shd w:val="clear" w:color="auto" w:fill="FFFFFF"/>
            <w:vAlign w:val="bottom"/>
          </w:tcPr>
          <w:p w14:paraId="2F8BF5B5" w14:textId="77777777" w:rsidR="004759A2" w:rsidRPr="00792323" w:rsidRDefault="004759A2">
            <w:pPr>
              <w:pStyle w:val="UserTableBody"/>
              <w:jc w:val="center"/>
            </w:pPr>
            <w:r w:rsidRPr="00792323">
              <w:t>054</w:t>
            </w:r>
          </w:p>
        </w:tc>
        <w:tc>
          <w:tcPr>
            <w:tcW w:w="4256" w:type="dxa"/>
            <w:shd w:val="clear" w:color="auto" w:fill="FFFFFF"/>
            <w:vAlign w:val="bottom"/>
          </w:tcPr>
          <w:p w14:paraId="275DDC19" w14:textId="77777777" w:rsidR="004759A2" w:rsidRPr="00792323" w:rsidRDefault="004759A2">
            <w:pPr>
              <w:pStyle w:val="UserTableBody"/>
            </w:pPr>
            <w:r w:rsidRPr="00792323">
              <w:t>Hepatitis B - Consent/Declination</w:t>
            </w:r>
          </w:p>
        </w:tc>
        <w:tc>
          <w:tcPr>
            <w:tcW w:w="2824" w:type="dxa"/>
            <w:shd w:val="clear" w:color="auto" w:fill="FFFFFF"/>
            <w:vAlign w:val="bottom"/>
          </w:tcPr>
          <w:p w14:paraId="56D17F86" w14:textId="77777777" w:rsidR="004759A2" w:rsidRPr="00792323" w:rsidRDefault="004759A2">
            <w:pPr>
              <w:pStyle w:val="UserTableBody"/>
            </w:pPr>
            <w:r w:rsidRPr="00792323">
              <w:t xml:space="preserve">Medical Treatment/ Procedure </w:t>
            </w:r>
          </w:p>
        </w:tc>
      </w:tr>
      <w:tr w:rsidR="004759A2" w:rsidRPr="00792323" w14:paraId="0296823B" w14:textId="77777777">
        <w:trPr>
          <w:jc w:val="center"/>
        </w:trPr>
        <w:tc>
          <w:tcPr>
            <w:tcW w:w="968" w:type="dxa"/>
            <w:shd w:val="clear" w:color="auto" w:fill="FFFFFF"/>
            <w:vAlign w:val="bottom"/>
          </w:tcPr>
          <w:p w14:paraId="73BE5E0A" w14:textId="77777777" w:rsidR="004759A2" w:rsidRPr="00792323" w:rsidRDefault="004759A2">
            <w:pPr>
              <w:pStyle w:val="UserTableBody"/>
              <w:jc w:val="center"/>
            </w:pPr>
            <w:r w:rsidRPr="00792323">
              <w:t>055</w:t>
            </w:r>
          </w:p>
        </w:tc>
        <w:tc>
          <w:tcPr>
            <w:tcW w:w="4256" w:type="dxa"/>
            <w:shd w:val="clear" w:color="auto" w:fill="FFFFFF"/>
            <w:vAlign w:val="bottom"/>
          </w:tcPr>
          <w:p w14:paraId="692AA59C" w14:textId="77777777" w:rsidR="004759A2" w:rsidRPr="00792323" w:rsidRDefault="004759A2">
            <w:pPr>
              <w:pStyle w:val="UserTableBody"/>
            </w:pPr>
            <w:r w:rsidRPr="00792323">
              <w:t>Herniogram</w:t>
            </w:r>
          </w:p>
        </w:tc>
        <w:tc>
          <w:tcPr>
            <w:tcW w:w="2824" w:type="dxa"/>
            <w:shd w:val="clear" w:color="auto" w:fill="FFFFFF"/>
            <w:vAlign w:val="bottom"/>
          </w:tcPr>
          <w:p w14:paraId="242034CE" w14:textId="77777777" w:rsidR="004759A2" w:rsidRPr="00792323" w:rsidRDefault="004759A2">
            <w:pPr>
              <w:pStyle w:val="UserTableBody"/>
            </w:pPr>
            <w:r w:rsidRPr="00792323">
              <w:t xml:space="preserve">Medical Treatment/ Procedure </w:t>
            </w:r>
          </w:p>
        </w:tc>
      </w:tr>
      <w:tr w:rsidR="004759A2" w:rsidRPr="00792323" w14:paraId="5A1D51FA" w14:textId="77777777">
        <w:trPr>
          <w:jc w:val="center"/>
        </w:trPr>
        <w:tc>
          <w:tcPr>
            <w:tcW w:w="968" w:type="dxa"/>
            <w:shd w:val="clear" w:color="auto" w:fill="FFFFFF"/>
            <w:vAlign w:val="bottom"/>
          </w:tcPr>
          <w:p w14:paraId="630EB82B" w14:textId="77777777" w:rsidR="004759A2" w:rsidRPr="00792323" w:rsidRDefault="004759A2">
            <w:pPr>
              <w:pStyle w:val="UserTableBody"/>
              <w:jc w:val="center"/>
            </w:pPr>
            <w:r w:rsidRPr="00792323">
              <w:t>056</w:t>
            </w:r>
          </w:p>
        </w:tc>
        <w:tc>
          <w:tcPr>
            <w:tcW w:w="4256" w:type="dxa"/>
            <w:shd w:val="clear" w:color="auto" w:fill="FFFFFF"/>
            <w:vAlign w:val="bottom"/>
          </w:tcPr>
          <w:p w14:paraId="46BC464E" w14:textId="77777777" w:rsidR="004759A2" w:rsidRPr="00792323" w:rsidRDefault="004759A2">
            <w:pPr>
              <w:pStyle w:val="UserTableBody"/>
            </w:pPr>
            <w:r w:rsidRPr="00792323">
              <w:t>HIV Test - Consent Refusal</w:t>
            </w:r>
          </w:p>
        </w:tc>
        <w:tc>
          <w:tcPr>
            <w:tcW w:w="2824" w:type="dxa"/>
            <w:shd w:val="clear" w:color="auto" w:fill="FFFFFF"/>
            <w:vAlign w:val="bottom"/>
          </w:tcPr>
          <w:p w14:paraId="3FE1F268" w14:textId="77777777" w:rsidR="004759A2" w:rsidRPr="00792323" w:rsidRDefault="004759A2">
            <w:pPr>
              <w:pStyle w:val="UserTableBody"/>
            </w:pPr>
            <w:r w:rsidRPr="00792323">
              <w:t xml:space="preserve">Medical Treatment/ Procedure </w:t>
            </w:r>
          </w:p>
        </w:tc>
      </w:tr>
      <w:tr w:rsidR="004759A2" w:rsidRPr="00792323" w14:paraId="48A3A2DE" w14:textId="77777777">
        <w:trPr>
          <w:jc w:val="center"/>
        </w:trPr>
        <w:tc>
          <w:tcPr>
            <w:tcW w:w="968" w:type="dxa"/>
            <w:shd w:val="clear" w:color="auto" w:fill="FFFFFF"/>
            <w:vAlign w:val="bottom"/>
          </w:tcPr>
          <w:p w14:paraId="31DEC7A0" w14:textId="77777777" w:rsidR="004759A2" w:rsidRPr="00792323" w:rsidRDefault="004759A2">
            <w:pPr>
              <w:pStyle w:val="UserTableBody"/>
              <w:jc w:val="center"/>
            </w:pPr>
            <w:r w:rsidRPr="00792323">
              <w:t>057</w:t>
            </w:r>
          </w:p>
        </w:tc>
        <w:tc>
          <w:tcPr>
            <w:tcW w:w="4256" w:type="dxa"/>
            <w:shd w:val="clear" w:color="auto" w:fill="FFFFFF"/>
            <w:vAlign w:val="bottom"/>
          </w:tcPr>
          <w:p w14:paraId="4A9D1CDE" w14:textId="77777777" w:rsidR="004759A2" w:rsidRPr="00792323" w:rsidRDefault="004759A2">
            <w:pPr>
              <w:pStyle w:val="UserTableBody"/>
            </w:pPr>
            <w:r w:rsidRPr="00792323">
              <w:t>HIV Test - Disclosure</w:t>
            </w:r>
          </w:p>
        </w:tc>
        <w:tc>
          <w:tcPr>
            <w:tcW w:w="2824" w:type="dxa"/>
            <w:shd w:val="clear" w:color="auto" w:fill="FFFFFF"/>
            <w:vAlign w:val="bottom"/>
          </w:tcPr>
          <w:p w14:paraId="08693F07" w14:textId="77777777" w:rsidR="004759A2" w:rsidRPr="00792323" w:rsidRDefault="004759A2">
            <w:pPr>
              <w:pStyle w:val="UserTableBody"/>
            </w:pPr>
            <w:r w:rsidRPr="00792323">
              <w:t xml:space="preserve">Medical Treatment/ Procedure </w:t>
            </w:r>
          </w:p>
        </w:tc>
      </w:tr>
      <w:tr w:rsidR="004759A2" w:rsidRPr="00792323" w14:paraId="1261BA0C" w14:textId="77777777">
        <w:trPr>
          <w:jc w:val="center"/>
        </w:trPr>
        <w:tc>
          <w:tcPr>
            <w:tcW w:w="968" w:type="dxa"/>
            <w:shd w:val="clear" w:color="auto" w:fill="FFFFFF"/>
            <w:vAlign w:val="bottom"/>
          </w:tcPr>
          <w:p w14:paraId="48AC08BF" w14:textId="77777777" w:rsidR="004759A2" w:rsidRPr="00792323" w:rsidRDefault="004759A2">
            <w:pPr>
              <w:pStyle w:val="UserTableBody"/>
              <w:jc w:val="center"/>
            </w:pPr>
            <w:r w:rsidRPr="00792323">
              <w:t>058</w:t>
            </w:r>
          </w:p>
        </w:tc>
        <w:tc>
          <w:tcPr>
            <w:tcW w:w="4256" w:type="dxa"/>
            <w:shd w:val="clear" w:color="auto" w:fill="FFFFFF"/>
            <w:vAlign w:val="bottom"/>
          </w:tcPr>
          <w:p w14:paraId="0AD86906" w14:textId="77777777" w:rsidR="004759A2" w:rsidRPr="00792323" w:rsidRDefault="004759A2">
            <w:pPr>
              <w:pStyle w:val="UserTableBody"/>
            </w:pPr>
            <w:r w:rsidRPr="00792323">
              <w:t>HIV Test - Prenatal</w:t>
            </w:r>
          </w:p>
        </w:tc>
        <w:tc>
          <w:tcPr>
            <w:tcW w:w="2824" w:type="dxa"/>
            <w:shd w:val="clear" w:color="auto" w:fill="FFFFFF"/>
            <w:vAlign w:val="bottom"/>
          </w:tcPr>
          <w:p w14:paraId="2B41B24B" w14:textId="77777777" w:rsidR="004759A2" w:rsidRPr="00792323" w:rsidRDefault="004759A2">
            <w:pPr>
              <w:pStyle w:val="UserTableBody"/>
            </w:pPr>
            <w:r w:rsidRPr="00792323">
              <w:t xml:space="preserve">Medical Treatment/ Procedure </w:t>
            </w:r>
          </w:p>
        </w:tc>
      </w:tr>
      <w:tr w:rsidR="004759A2" w:rsidRPr="00792323" w14:paraId="4583B71F" w14:textId="77777777">
        <w:trPr>
          <w:jc w:val="center"/>
        </w:trPr>
        <w:tc>
          <w:tcPr>
            <w:tcW w:w="968" w:type="dxa"/>
            <w:shd w:val="clear" w:color="auto" w:fill="FFFFFF"/>
            <w:vAlign w:val="bottom"/>
          </w:tcPr>
          <w:p w14:paraId="4A2B06D2" w14:textId="77777777" w:rsidR="004759A2" w:rsidRPr="00792323" w:rsidRDefault="004759A2">
            <w:pPr>
              <w:pStyle w:val="UserTableBody"/>
              <w:jc w:val="center"/>
            </w:pPr>
            <w:r w:rsidRPr="00792323">
              <w:t>059</w:t>
            </w:r>
          </w:p>
        </w:tc>
        <w:tc>
          <w:tcPr>
            <w:tcW w:w="4256" w:type="dxa"/>
            <w:shd w:val="clear" w:color="auto" w:fill="FFFFFF"/>
            <w:vAlign w:val="bottom"/>
          </w:tcPr>
          <w:p w14:paraId="6FB1836C" w14:textId="77777777" w:rsidR="004759A2" w:rsidRPr="00792323" w:rsidRDefault="004759A2">
            <w:pPr>
              <w:pStyle w:val="UserTableBody"/>
            </w:pPr>
            <w:r w:rsidRPr="00792323">
              <w:t>Home IV Treatment Program</w:t>
            </w:r>
          </w:p>
        </w:tc>
        <w:tc>
          <w:tcPr>
            <w:tcW w:w="2824" w:type="dxa"/>
            <w:shd w:val="clear" w:color="auto" w:fill="FFFFFF"/>
            <w:vAlign w:val="bottom"/>
          </w:tcPr>
          <w:p w14:paraId="080BBDF9" w14:textId="77777777" w:rsidR="004759A2" w:rsidRPr="00792323" w:rsidRDefault="004759A2">
            <w:pPr>
              <w:pStyle w:val="UserTableBody"/>
            </w:pPr>
            <w:r w:rsidRPr="00792323">
              <w:t xml:space="preserve">Medical Treatment/ Procedure </w:t>
            </w:r>
          </w:p>
        </w:tc>
      </w:tr>
      <w:tr w:rsidR="004759A2" w:rsidRPr="00792323" w14:paraId="5E3B1100" w14:textId="77777777">
        <w:trPr>
          <w:jc w:val="center"/>
        </w:trPr>
        <w:tc>
          <w:tcPr>
            <w:tcW w:w="968" w:type="dxa"/>
            <w:shd w:val="clear" w:color="auto" w:fill="FFFFFF"/>
            <w:vAlign w:val="bottom"/>
          </w:tcPr>
          <w:p w14:paraId="69150CE8" w14:textId="77777777" w:rsidR="004759A2" w:rsidRPr="00792323" w:rsidRDefault="004759A2">
            <w:pPr>
              <w:pStyle w:val="UserTableBody"/>
              <w:jc w:val="center"/>
            </w:pPr>
            <w:r w:rsidRPr="00792323">
              <w:t>060</w:t>
            </w:r>
          </w:p>
        </w:tc>
        <w:tc>
          <w:tcPr>
            <w:tcW w:w="4256" w:type="dxa"/>
            <w:shd w:val="clear" w:color="auto" w:fill="FFFFFF"/>
            <w:vAlign w:val="bottom"/>
          </w:tcPr>
          <w:p w14:paraId="679D08A7" w14:textId="77777777" w:rsidR="004759A2" w:rsidRPr="00792323" w:rsidRDefault="004759A2">
            <w:pPr>
              <w:pStyle w:val="UserTableBody"/>
            </w:pPr>
            <w:r w:rsidRPr="00792323">
              <w:t>Home Parenteral Treatment Program</w:t>
            </w:r>
          </w:p>
        </w:tc>
        <w:tc>
          <w:tcPr>
            <w:tcW w:w="2824" w:type="dxa"/>
            <w:shd w:val="clear" w:color="auto" w:fill="FFFFFF"/>
            <w:vAlign w:val="bottom"/>
          </w:tcPr>
          <w:p w14:paraId="0E61EFD9" w14:textId="77777777" w:rsidR="004759A2" w:rsidRPr="00792323" w:rsidRDefault="004759A2">
            <w:pPr>
              <w:pStyle w:val="UserTableBody"/>
            </w:pPr>
            <w:r w:rsidRPr="00792323">
              <w:t xml:space="preserve">Medical Treatment/ Procedure </w:t>
            </w:r>
          </w:p>
        </w:tc>
      </w:tr>
      <w:tr w:rsidR="004759A2" w:rsidRPr="00792323" w14:paraId="4135433D" w14:textId="77777777">
        <w:trPr>
          <w:jc w:val="center"/>
        </w:trPr>
        <w:tc>
          <w:tcPr>
            <w:tcW w:w="968" w:type="dxa"/>
            <w:shd w:val="clear" w:color="auto" w:fill="FFFFFF"/>
            <w:vAlign w:val="bottom"/>
          </w:tcPr>
          <w:p w14:paraId="1B081D8B" w14:textId="77777777" w:rsidR="004759A2" w:rsidRPr="00792323" w:rsidRDefault="004759A2">
            <w:pPr>
              <w:pStyle w:val="UserTableBody"/>
              <w:jc w:val="center"/>
            </w:pPr>
            <w:r w:rsidRPr="00792323">
              <w:t>061</w:t>
            </w:r>
          </w:p>
        </w:tc>
        <w:tc>
          <w:tcPr>
            <w:tcW w:w="4256" w:type="dxa"/>
            <w:shd w:val="clear" w:color="auto" w:fill="FFFFFF"/>
            <w:vAlign w:val="bottom"/>
          </w:tcPr>
          <w:p w14:paraId="21623098" w14:textId="77777777" w:rsidR="004759A2" w:rsidRPr="00792323" w:rsidRDefault="004759A2">
            <w:pPr>
              <w:pStyle w:val="UserTableBody"/>
            </w:pPr>
            <w:r w:rsidRPr="00792323">
              <w:t>Hysterectomy</w:t>
            </w:r>
          </w:p>
        </w:tc>
        <w:tc>
          <w:tcPr>
            <w:tcW w:w="2824" w:type="dxa"/>
            <w:shd w:val="clear" w:color="auto" w:fill="FFFFFF"/>
            <w:vAlign w:val="bottom"/>
          </w:tcPr>
          <w:p w14:paraId="4EEEFB8E" w14:textId="77777777" w:rsidR="004759A2" w:rsidRPr="00792323" w:rsidRDefault="004759A2">
            <w:pPr>
              <w:pStyle w:val="UserTableBody"/>
            </w:pPr>
            <w:r w:rsidRPr="00792323">
              <w:t xml:space="preserve">Medical Treatment/ Procedure </w:t>
            </w:r>
          </w:p>
        </w:tc>
      </w:tr>
      <w:tr w:rsidR="004759A2" w:rsidRPr="00792323" w14:paraId="3DC2C1BE" w14:textId="77777777">
        <w:trPr>
          <w:jc w:val="center"/>
        </w:trPr>
        <w:tc>
          <w:tcPr>
            <w:tcW w:w="968" w:type="dxa"/>
            <w:shd w:val="clear" w:color="auto" w:fill="FFFFFF"/>
            <w:vAlign w:val="bottom"/>
          </w:tcPr>
          <w:p w14:paraId="33614E08" w14:textId="77777777" w:rsidR="004759A2" w:rsidRPr="00792323" w:rsidRDefault="004759A2">
            <w:pPr>
              <w:pStyle w:val="UserTableBody"/>
              <w:jc w:val="center"/>
            </w:pPr>
            <w:r w:rsidRPr="00792323">
              <w:t>062</w:t>
            </w:r>
          </w:p>
        </w:tc>
        <w:tc>
          <w:tcPr>
            <w:tcW w:w="4256" w:type="dxa"/>
            <w:shd w:val="clear" w:color="auto" w:fill="FFFFFF"/>
            <w:vAlign w:val="bottom"/>
          </w:tcPr>
          <w:p w14:paraId="36FB5EB3" w14:textId="77777777" w:rsidR="004759A2" w:rsidRPr="00792323" w:rsidRDefault="004759A2">
            <w:pPr>
              <w:pStyle w:val="UserTableBody"/>
            </w:pPr>
            <w:r w:rsidRPr="00792323">
              <w:t>Hysterosalpingogram</w:t>
            </w:r>
          </w:p>
        </w:tc>
        <w:tc>
          <w:tcPr>
            <w:tcW w:w="2824" w:type="dxa"/>
            <w:shd w:val="clear" w:color="auto" w:fill="FFFFFF"/>
            <w:vAlign w:val="bottom"/>
          </w:tcPr>
          <w:p w14:paraId="646CD20A" w14:textId="77777777" w:rsidR="004759A2" w:rsidRPr="00792323" w:rsidRDefault="004759A2">
            <w:pPr>
              <w:pStyle w:val="UserTableBody"/>
            </w:pPr>
            <w:r w:rsidRPr="00792323">
              <w:t xml:space="preserve">Medical Treatment/ Procedure </w:t>
            </w:r>
          </w:p>
        </w:tc>
      </w:tr>
      <w:tr w:rsidR="004759A2" w:rsidRPr="00792323" w14:paraId="5578346D" w14:textId="77777777">
        <w:trPr>
          <w:jc w:val="center"/>
        </w:trPr>
        <w:tc>
          <w:tcPr>
            <w:tcW w:w="968" w:type="dxa"/>
            <w:shd w:val="clear" w:color="auto" w:fill="FFFFFF"/>
            <w:vAlign w:val="bottom"/>
          </w:tcPr>
          <w:p w14:paraId="738F7661" w14:textId="77777777" w:rsidR="004759A2" w:rsidRPr="00792323" w:rsidRDefault="004759A2">
            <w:pPr>
              <w:pStyle w:val="UserTableBody"/>
              <w:jc w:val="center"/>
            </w:pPr>
            <w:r w:rsidRPr="00792323">
              <w:t>063</w:t>
            </w:r>
          </w:p>
        </w:tc>
        <w:tc>
          <w:tcPr>
            <w:tcW w:w="4256" w:type="dxa"/>
            <w:shd w:val="clear" w:color="auto" w:fill="FFFFFF"/>
            <w:vAlign w:val="bottom"/>
          </w:tcPr>
          <w:p w14:paraId="61BD57B4" w14:textId="77777777" w:rsidR="004759A2" w:rsidRPr="00792323" w:rsidRDefault="004759A2">
            <w:pPr>
              <w:pStyle w:val="UserTableBody"/>
            </w:pPr>
            <w:r w:rsidRPr="00792323">
              <w:t>Injection Slip/ Consent</w:t>
            </w:r>
          </w:p>
        </w:tc>
        <w:tc>
          <w:tcPr>
            <w:tcW w:w="2824" w:type="dxa"/>
            <w:shd w:val="clear" w:color="auto" w:fill="FFFFFF"/>
            <w:vAlign w:val="bottom"/>
          </w:tcPr>
          <w:p w14:paraId="37DA86F5" w14:textId="77777777" w:rsidR="004759A2" w:rsidRPr="00792323" w:rsidRDefault="004759A2">
            <w:pPr>
              <w:pStyle w:val="UserTableBody"/>
            </w:pPr>
            <w:r w:rsidRPr="00792323">
              <w:t xml:space="preserve">Medical Treatment/ Procedure </w:t>
            </w:r>
          </w:p>
        </w:tc>
      </w:tr>
      <w:tr w:rsidR="004759A2" w:rsidRPr="00792323" w14:paraId="36795491" w14:textId="77777777">
        <w:trPr>
          <w:jc w:val="center"/>
        </w:trPr>
        <w:tc>
          <w:tcPr>
            <w:tcW w:w="968" w:type="dxa"/>
            <w:shd w:val="clear" w:color="auto" w:fill="FFFFFF"/>
            <w:vAlign w:val="bottom"/>
          </w:tcPr>
          <w:p w14:paraId="7F80281D" w14:textId="77777777" w:rsidR="004759A2" w:rsidRPr="00792323" w:rsidRDefault="004759A2">
            <w:pPr>
              <w:pStyle w:val="UserTableBody"/>
              <w:jc w:val="center"/>
            </w:pPr>
            <w:r w:rsidRPr="00792323">
              <w:t>064</w:t>
            </w:r>
          </w:p>
        </w:tc>
        <w:tc>
          <w:tcPr>
            <w:tcW w:w="4256" w:type="dxa"/>
            <w:shd w:val="clear" w:color="auto" w:fill="FFFFFF"/>
            <w:vAlign w:val="bottom"/>
          </w:tcPr>
          <w:p w14:paraId="728FDDAA" w14:textId="77777777" w:rsidR="004759A2" w:rsidRPr="00792323" w:rsidRDefault="004759A2">
            <w:pPr>
              <w:pStyle w:val="UserTableBody"/>
            </w:pPr>
            <w:r w:rsidRPr="00792323">
              <w:t>Intrauterine Device</w:t>
            </w:r>
          </w:p>
        </w:tc>
        <w:tc>
          <w:tcPr>
            <w:tcW w:w="2824" w:type="dxa"/>
            <w:shd w:val="clear" w:color="auto" w:fill="FFFFFF"/>
            <w:vAlign w:val="bottom"/>
          </w:tcPr>
          <w:p w14:paraId="1437A9CA" w14:textId="77777777" w:rsidR="004759A2" w:rsidRPr="00792323" w:rsidRDefault="004759A2">
            <w:pPr>
              <w:pStyle w:val="UserTableBody"/>
            </w:pPr>
            <w:r w:rsidRPr="00792323">
              <w:t xml:space="preserve">Medical Treatment/ Procedure </w:t>
            </w:r>
          </w:p>
        </w:tc>
      </w:tr>
      <w:tr w:rsidR="004759A2" w:rsidRPr="00792323" w14:paraId="01C5218E" w14:textId="77777777">
        <w:trPr>
          <w:jc w:val="center"/>
        </w:trPr>
        <w:tc>
          <w:tcPr>
            <w:tcW w:w="968" w:type="dxa"/>
            <w:shd w:val="clear" w:color="auto" w:fill="FFFFFF"/>
            <w:vAlign w:val="bottom"/>
          </w:tcPr>
          <w:p w14:paraId="67AE22A1" w14:textId="77777777" w:rsidR="004759A2" w:rsidRPr="00792323" w:rsidRDefault="004759A2">
            <w:pPr>
              <w:pStyle w:val="UserTableBody"/>
              <w:jc w:val="center"/>
            </w:pPr>
            <w:r w:rsidRPr="00792323">
              <w:t>065</w:t>
            </w:r>
          </w:p>
        </w:tc>
        <w:tc>
          <w:tcPr>
            <w:tcW w:w="4256" w:type="dxa"/>
            <w:shd w:val="clear" w:color="auto" w:fill="FFFFFF"/>
            <w:vAlign w:val="bottom"/>
          </w:tcPr>
          <w:p w14:paraId="1E73602B" w14:textId="77777777" w:rsidR="004759A2" w:rsidRPr="00792323" w:rsidRDefault="004759A2">
            <w:pPr>
              <w:pStyle w:val="UserTableBody"/>
            </w:pPr>
            <w:r w:rsidRPr="00792323">
              <w:t>Intrauterine Device/Sterilization</w:t>
            </w:r>
          </w:p>
        </w:tc>
        <w:tc>
          <w:tcPr>
            <w:tcW w:w="2824" w:type="dxa"/>
            <w:shd w:val="clear" w:color="auto" w:fill="FFFFFF"/>
            <w:vAlign w:val="bottom"/>
          </w:tcPr>
          <w:p w14:paraId="4B3D17C1" w14:textId="77777777" w:rsidR="004759A2" w:rsidRPr="00792323" w:rsidRDefault="004759A2">
            <w:pPr>
              <w:pStyle w:val="UserTableBody"/>
            </w:pPr>
            <w:r w:rsidRPr="00792323">
              <w:t xml:space="preserve">Medical Treatment/ Procedure </w:t>
            </w:r>
          </w:p>
        </w:tc>
      </w:tr>
      <w:tr w:rsidR="004759A2" w:rsidRPr="00792323" w14:paraId="137F672A" w14:textId="77777777">
        <w:trPr>
          <w:jc w:val="center"/>
        </w:trPr>
        <w:tc>
          <w:tcPr>
            <w:tcW w:w="968" w:type="dxa"/>
            <w:shd w:val="clear" w:color="auto" w:fill="FFFFFF"/>
            <w:vAlign w:val="bottom"/>
          </w:tcPr>
          <w:p w14:paraId="02A50148" w14:textId="77777777" w:rsidR="004759A2" w:rsidRPr="00792323" w:rsidRDefault="004759A2">
            <w:pPr>
              <w:pStyle w:val="UserTableBody"/>
              <w:jc w:val="center"/>
            </w:pPr>
            <w:r w:rsidRPr="00792323">
              <w:t>066</w:t>
            </w:r>
          </w:p>
        </w:tc>
        <w:tc>
          <w:tcPr>
            <w:tcW w:w="4256" w:type="dxa"/>
            <w:shd w:val="clear" w:color="auto" w:fill="FFFFFF"/>
            <w:vAlign w:val="bottom"/>
          </w:tcPr>
          <w:p w14:paraId="0F2EDF95" w14:textId="77777777" w:rsidR="004759A2" w:rsidRPr="00792323" w:rsidRDefault="004759A2">
            <w:pPr>
              <w:pStyle w:val="UserTableBody"/>
            </w:pPr>
            <w:r w:rsidRPr="00792323">
              <w:t>Intravascular Infusion of Streptokinase/Urokinase</w:t>
            </w:r>
          </w:p>
        </w:tc>
        <w:tc>
          <w:tcPr>
            <w:tcW w:w="2824" w:type="dxa"/>
            <w:shd w:val="clear" w:color="auto" w:fill="FFFFFF"/>
            <w:vAlign w:val="bottom"/>
          </w:tcPr>
          <w:p w14:paraId="144418FD" w14:textId="77777777" w:rsidR="004759A2" w:rsidRPr="00792323" w:rsidRDefault="004759A2">
            <w:pPr>
              <w:pStyle w:val="UserTableBody"/>
            </w:pPr>
            <w:r w:rsidRPr="00792323">
              <w:t xml:space="preserve">Medical Treatment/ Procedure </w:t>
            </w:r>
          </w:p>
        </w:tc>
      </w:tr>
      <w:tr w:rsidR="004759A2" w:rsidRPr="00792323" w14:paraId="511371DF" w14:textId="77777777">
        <w:trPr>
          <w:jc w:val="center"/>
        </w:trPr>
        <w:tc>
          <w:tcPr>
            <w:tcW w:w="968" w:type="dxa"/>
            <w:shd w:val="clear" w:color="auto" w:fill="FFFFFF"/>
            <w:vAlign w:val="bottom"/>
          </w:tcPr>
          <w:p w14:paraId="19A581F5" w14:textId="77777777" w:rsidR="004759A2" w:rsidRPr="00792323" w:rsidRDefault="004759A2">
            <w:pPr>
              <w:pStyle w:val="UserTableBody"/>
              <w:jc w:val="center"/>
            </w:pPr>
            <w:r w:rsidRPr="00792323">
              <w:t>067</w:t>
            </w:r>
          </w:p>
        </w:tc>
        <w:tc>
          <w:tcPr>
            <w:tcW w:w="4256" w:type="dxa"/>
            <w:shd w:val="clear" w:color="auto" w:fill="FFFFFF"/>
            <w:vAlign w:val="bottom"/>
          </w:tcPr>
          <w:p w14:paraId="7D775129" w14:textId="77777777" w:rsidR="004759A2" w:rsidRPr="00792323" w:rsidRDefault="004759A2">
            <w:pPr>
              <w:pStyle w:val="UserTableBody"/>
            </w:pPr>
            <w:r w:rsidRPr="00792323">
              <w:t>Intravenous Cholangiogram</w:t>
            </w:r>
          </w:p>
        </w:tc>
        <w:tc>
          <w:tcPr>
            <w:tcW w:w="2824" w:type="dxa"/>
            <w:shd w:val="clear" w:color="auto" w:fill="FFFFFF"/>
            <w:vAlign w:val="bottom"/>
          </w:tcPr>
          <w:p w14:paraId="657192A3" w14:textId="77777777" w:rsidR="004759A2" w:rsidRPr="00792323" w:rsidRDefault="004759A2">
            <w:pPr>
              <w:pStyle w:val="UserTableBody"/>
            </w:pPr>
            <w:r w:rsidRPr="00792323">
              <w:t xml:space="preserve">Medical Treatment/ Procedure </w:t>
            </w:r>
          </w:p>
        </w:tc>
      </w:tr>
      <w:tr w:rsidR="004759A2" w:rsidRPr="00792323" w14:paraId="66A9789E" w14:textId="77777777">
        <w:trPr>
          <w:jc w:val="center"/>
        </w:trPr>
        <w:tc>
          <w:tcPr>
            <w:tcW w:w="968" w:type="dxa"/>
            <w:shd w:val="clear" w:color="auto" w:fill="FFFFFF"/>
            <w:vAlign w:val="bottom"/>
          </w:tcPr>
          <w:p w14:paraId="72045F1C" w14:textId="77777777" w:rsidR="004759A2" w:rsidRPr="00792323" w:rsidRDefault="004759A2">
            <w:pPr>
              <w:pStyle w:val="UserTableBody"/>
              <w:jc w:val="center"/>
            </w:pPr>
            <w:r w:rsidRPr="00792323">
              <w:t>068</w:t>
            </w:r>
          </w:p>
        </w:tc>
        <w:tc>
          <w:tcPr>
            <w:tcW w:w="4256" w:type="dxa"/>
            <w:shd w:val="clear" w:color="auto" w:fill="FFFFFF"/>
            <w:vAlign w:val="bottom"/>
          </w:tcPr>
          <w:p w14:paraId="2CC1B2FA" w14:textId="77777777" w:rsidR="004759A2" w:rsidRPr="00792323" w:rsidRDefault="004759A2">
            <w:pPr>
              <w:pStyle w:val="UserTableBody"/>
            </w:pPr>
            <w:r w:rsidRPr="00792323">
              <w:t>Intravenous Digital Angiography</w:t>
            </w:r>
          </w:p>
        </w:tc>
        <w:tc>
          <w:tcPr>
            <w:tcW w:w="2824" w:type="dxa"/>
            <w:shd w:val="clear" w:color="auto" w:fill="FFFFFF"/>
            <w:vAlign w:val="bottom"/>
          </w:tcPr>
          <w:p w14:paraId="1DFBF9C3" w14:textId="77777777" w:rsidR="004759A2" w:rsidRPr="00792323" w:rsidRDefault="004759A2">
            <w:pPr>
              <w:pStyle w:val="UserTableBody"/>
            </w:pPr>
            <w:r w:rsidRPr="00792323">
              <w:t xml:space="preserve">Medical Treatment/ Procedure </w:t>
            </w:r>
          </w:p>
        </w:tc>
      </w:tr>
      <w:tr w:rsidR="004759A2" w:rsidRPr="00792323" w14:paraId="0EC9FC96" w14:textId="77777777">
        <w:trPr>
          <w:jc w:val="center"/>
        </w:trPr>
        <w:tc>
          <w:tcPr>
            <w:tcW w:w="968" w:type="dxa"/>
            <w:shd w:val="clear" w:color="auto" w:fill="FFFFFF"/>
            <w:vAlign w:val="bottom"/>
          </w:tcPr>
          <w:p w14:paraId="0E8529E1" w14:textId="77777777" w:rsidR="004759A2" w:rsidRPr="00792323" w:rsidRDefault="004759A2">
            <w:pPr>
              <w:pStyle w:val="UserTableBody"/>
              <w:jc w:val="center"/>
            </w:pPr>
            <w:r w:rsidRPr="00792323">
              <w:t>069</w:t>
            </w:r>
          </w:p>
        </w:tc>
        <w:tc>
          <w:tcPr>
            <w:tcW w:w="4256" w:type="dxa"/>
            <w:shd w:val="clear" w:color="auto" w:fill="FFFFFF"/>
            <w:vAlign w:val="bottom"/>
          </w:tcPr>
          <w:p w14:paraId="25A46678" w14:textId="77777777" w:rsidR="004759A2" w:rsidRPr="00792323" w:rsidRDefault="004759A2">
            <w:pPr>
              <w:pStyle w:val="UserTableBody"/>
            </w:pPr>
            <w:r w:rsidRPr="00792323">
              <w:t>Iodine Administration</w:t>
            </w:r>
          </w:p>
        </w:tc>
        <w:tc>
          <w:tcPr>
            <w:tcW w:w="2824" w:type="dxa"/>
            <w:shd w:val="clear" w:color="auto" w:fill="FFFFFF"/>
            <w:vAlign w:val="bottom"/>
          </w:tcPr>
          <w:p w14:paraId="2EFBD93E" w14:textId="77777777" w:rsidR="004759A2" w:rsidRPr="00792323" w:rsidRDefault="004759A2">
            <w:pPr>
              <w:pStyle w:val="UserTableBody"/>
            </w:pPr>
            <w:r w:rsidRPr="00792323">
              <w:t xml:space="preserve">Medical Treatment/ Procedure </w:t>
            </w:r>
          </w:p>
        </w:tc>
      </w:tr>
      <w:tr w:rsidR="004759A2" w:rsidRPr="00792323" w14:paraId="25B17B91" w14:textId="77777777">
        <w:trPr>
          <w:jc w:val="center"/>
        </w:trPr>
        <w:tc>
          <w:tcPr>
            <w:tcW w:w="968" w:type="dxa"/>
            <w:shd w:val="clear" w:color="auto" w:fill="FFFFFF"/>
            <w:vAlign w:val="bottom"/>
          </w:tcPr>
          <w:p w14:paraId="75EBD0E5" w14:textId="77777777" w:rsidR="004759A2" w:rsidRPr="00792323" w:rsidRDefault="004759A2">
            <w:pPr>
              <w:pStyle w:val="UserTableBody"/>
              <w:jc w:val="center"/>
            </w:pPr>
            <w:r w:rsidRPr="00792323">
              <w:lastRenderedPageBreak/>
              <w:t>070</w:t>
            </w:r>
          </w:p>
        </w:tc>
        <w:tc>
          <w:tcPr>
            <w:tcW w:w="4256" w:type="dxa"/>
            <w:shd w:val="clear" w:color="auto" w:fill="FFFFFF"/>
            <w:vAlign w:val="bottom"/>
          </w:tcPr>
          <w:p w14:paraId="72B9C930" w14:textId="77777777" w:rsidR="004759A2" w:rsidRPr="00792323" w:rsidRDefault="004759A2">
            <w:pPr>
              <w:pStyle w:val="UserTableBody"/>
            </w:pPr>
            <w:r w:rsidRPr="00792323">
              <w:t>ISG</w:t>
            </w:r>
          </w:p>
        </w:tc>
        <w:tc>
          <w:tcPr>
            <w:tcW w:w="2824" w:type="dxa"/>
            <w:shd w:val="clear" w:color="auto" w:fill="FFFFFF"/>
            <w:vAlign w:val="bottom"/>
          </w:tcPr>
          <w:p w14:paraId="5C683B22" w14:textId="77777777" w:rsidR="004759A2" w:rsidRPr="00792323" w:rsidRDefault="004759A2">
            <w:pPr>
              <w:pStyle w:val="UserTableBody"/>
            </w:pPr>
            <w:r w:rsidRPr="00792323">
              <w:t xml:space="preserve">Medical Treatment/ Procedure </w:t>
            </w:r>
          </w:p>
        </w:tc>
      </w:tr>
      <w:tr w:rsidR="004759A2" w:rsidRPr="00792323" w14:paraId="38078097" w14:textId="77777777">
        <w:trPr>
          <w:jc w:val="center"/>
        </w:trPr>
        <w:tc>
          <w:tcPr>
            <w:tcW w:w="968" w:type="dxa"/>
            <w:shd w:val="clear" w:color="auto" w:fill="FFFFFF"/>
            <w:vAlign w:val="bottom"/>
          </w:tcPr>
          <w:p w14:paraId="24DE38F4" w14:textId="77777777" w:rsidR="004759A2" w:rsidRPr="00792323" w:rsidRDefault="004759A2">
            <w:pPr>
              <w:pStyle w:val="UserTableBody"/>
              <w:jc w:val="center"/>
            </w:pPr>
            <w:r w:rsidRPr="00792323">
              <w:t>071</w:t>
            </w:r>
          </w:p>
        </w:tc>
        <w:tc>
          <w:tcPr>
            <w:tcW w:w="4256" w:type="dxa"/>
            <w:shd w:val="clear" w:color="auto" w:fill="FFFFFF"/>
            <w:vAlign w:val="bottom"/>
          </w:tcPr>
          <w:p w14:paraId="7C3BA2DB" w14:textId="77777777" w:rsidR="004759A2" w:rsidRPr="00792323" w:rsidRDefault="004759A2">
            <w:pPr>
              <w:pStyle w:val="UserTableBody"/>
            </w:pPr>
            <w:r w:rsidRPr="00792323">
              <w:t>IVP</w:t>
            </w:r>
          </w:p>
        </w:tc>
        <w:tc>
          <w:tcPr>
            <w:tcW w:w="2824" w:type="dxa"/>
            <w:shd w:val="clear" w:color="auto" w:fill="FFFFFF"/>
            <w:vAlign w:val="bottom"/>
          </w:tcPr>
          <w:p w14:paraId="16E3B0EF" w14:textId="77777777" w:rsidR="004759A2" w:rsidRPr="00792323" w:rsidRDefault="004759A2">
            <w:pPr>
              <w:pStyle w:val="UserTableBody"/>
            </w:pPr>
            <w:r w:rsidRPr="00792323">
              <w:t xml:space="preserve">Medical Treatment/ Procedure </w:t>
            </w:r>
          </w:p>
        </w:tc>
      </w:tr>
      <w:tr w:rsidR="004759A2" w:rsidRPr="00792323" w14:paraId="055F3515" w14:textId="77777777">
        <w:trPr>
          <w:jc w:val="center"/>
        </w:trPr>
        <w:tc>
          <w:tcPr>
            <w:tcW w:w="968" w:type="dxa"/>
            <w:shd w:val="clear" w:color="auto" w:fill="FFFFFF"/>
            <w:vAlign w:val="bottom"/>
          </w:tcPr>
          <w:p w14:paraId="12DCEA70" w14:textId="77777777" w:rsidR="004759A2" w:rsidRPr="00792323" w:rsidRDefault="004759A2">
            <w:pPr>
              <w:pStyle w:val="UserTableBody"/>
              <w:jc w:val="center"/>
            </w:pPr>
            <w:r w:rsidRPr="00792323">
              <w:t>072</w:t>
            </w:r>
          </w:p>
        </w:tc>
        <w:tc>
          <w:tcPr>
            <w:tcW w:w="4256" w:type="dxa"/>
            <w:shd w:val="clear" w:color="auto" w:fill="FFFFFF"/>
            <w:vAlign w:val="bottom"/>
          </w:tcPr>
          <w:p w14:paraId="401A8C66" w14:textId="77777777" w:rsidR="004759A2" w:rsidRPr="00792323" w:rsidRDefault="004759A2">
            <w:pPr>
              <w:pStyle w:val="UserTableBody"/>
            </w:pPr>
            <w:r w:rsidRPr="00792323">
              <w:t>Laser Photocoagulation</w:t>
            </w:r>
          </w:p>
        </w:tc>
        <w:tc>
          <w:tcPr>
            <w:tcW w:w="2824" w:type="dxa"/>
            <w:shd w:val="clear" w:color="auto" w:fill="FFFFFF"/>
            <w:vAlign w:val="bottom"/>
          </w:tcPr>
          <w:p w14:paraId="55890A5B" w14:textId="77777777" w:rsidR="004759A2" w:rsidRPr="00792323" w:rsidRDefault="004759A2">
            <w:pPr>
              <w:pStyle w:val="UserTableBody"/>
            </w:pPr>
            <w:r w:rsidRPr="00792323">
              <w:t xml:space="preserve">Medical Treatment/ Procedure </w:t>
            </w:r>
          </w:p>
        </w:tc>
      </w:tr>
      <w:tr w:rsidR="004759A2" w:rsidRPr="00792323" w14:paraId="522417B1" w14:textId="77777777">
        <w:trPr>
          <w:jc w:val="center"/>
        </w:trPr>
        <w:tc>
          <w:tcPr>
            <w:tcW w:w="968" w:type="dxa"/>
            <w:shd w:val="clear" w:color="auto" w:fill="FFFFFF"/>
            <w:vAlign w:val="bottom"/>
          </w:tcPr>
          <w:p w14:paraId="308408F3" w14:textId="77777777" w:rsidR="004759A2" w:rsidRPr="00792323" w:rsidRDefault="004759A2">
            <w:pPr>
              <w:pStyle w:val="UserTableBody"/>
              <w:jc w:val="center"/>
            </w:pPr>
            <w:r w:rsidRPr="00792323">
              <w:t>073</w:t>
            </w:r>
          </w:p>
        </w:tc>
        <w:tc>
          <w:tcPr>
            <w:tcW w:w="4256" w:type="dxa"/>
            <w:shd w:val="clear" w:color="auto" w:fill="FFFFFF"/>
            <w:vAlign w:val="bottom"/>
          </w:tcPr>
          <w:p w14:paraId="54580D18" w14:textId="77777777" w:rsidR="004759A2" w:rsidRPr="00792323" w:rsidRDefault="004759A2">
            <w:pPr>
              <w:pStyle w:val="UserTableBody"/>
            </w:pPr>
            <w:r w:rsidRPr="00792323">
              <w:t>Laser treatment</w:t>
            </w:r>
          </w:p>
        </w:tc>
        <w:tc>
          <w:tcPr>
            <w:tcW w:w="2824" w:type="dxa"/>
            <w:shd w:val="clear" w:color="auto" w:fill="FFFFFF"/>
            <w:vAlign w:val="bottom"/>
          </w:tcPr>
          <w:p w14:paraId="50FB421C" w14:textId="77777777" w:rsidR="004759A2" w:rsidRPr="00792323" w:rsidRDefault="004759A2">
            <w:pPr>
              <w:pStyle w:val="UserTableBody"/>
            </w:pPr>
            <w:r w:rsidRPr="00792323">
              <w:t xml:space="preserve">Medical Treatment/ Procedure </w:t>
            </w:r>
          </w:p>
        </w:tc>
      </w:tr>
      <w:tr w:rsidR="004759A2" w:rsidRPr="00792323" w14:paraId="544EF73B" w14:textId="77777777">
        <w:trPr>
          <w:jc w:val="center"/>
        </w:trPr>
        <w:tc>
          <w:tcPr>
            <w:tcW w:w="968" w:type="dxa"/>
            <w:shd w:val="clear" w:color="auto" w:fill="FFFFFF"/>
            <w:vAlign w:val="bottom"/>
          </w:tcPr>
          <w:p w14:paraId="4DADD43E" w14:textId="77777777" w:rsidR="004759A2" w:rsidRPr="00792323" w:rsidRDefault="004759A2">
            <w:pPr>
              <w:pStyle w:val="UserTableBody"/>
              <w:jc w:val="center"/>
            </w:pPr>
            <w:r w:rsidRPr="00792323">
              <w:t>074</w:t>
            </w:r>
          </w:p>
        </w:tc>
        <w:tc>
          <w:tcPr>
            <w:tcW w:w="4256" w:type="dxa"/>
            <w:shd w:val="clear" w:color="auto" w:fill="FFFFFF"/>
            <w:vAlign w:val="bottom"/>
          </w:tcPr>
          <w:p w14:paraId="20B41A6E" w14:textId="77777777" w:rsidR="004759A2" w:rsidRPr="00792323" w:rsidRDefault="004759A2">
            <w:pPr>
              <w:pStyle w:val="UserTableBody"/>
            </w:pPr>
            <w:r w:rsidRPr="00792323">
              <w:t>Lithium Carbonate</w:t>
            </w:r>
          </w:p>
        </w:tc>
        <w:tc>
          <w:tcPr>
            <w:tcW w:w="2824" w:type="dxa"/>
            <w:shd w:val="clear" w:color="auto" w:fill="FFFFFF"/>
            <w:vAlign w:val="bottom"/>
          </w:tcPr>
          <w:p w14:paraId="3866A183" w14:textId="77777777" w:rsidR="004759A2" w:rsidRPr="00792323" w:rsidRDefault="004759A2">
            <w:pPr>
              <w:pStyle w:val="UserTableBody"/>
            </w:pPr>
            <w:r w:rsidRPr="00792323">
              <w:t xml:space="preserve">Medical Treatment/ Procedure </w:t>
            </w:r>
          </w:p>
        </w:tc>
      </w:tr>
      <w:tr w:rsidR="004759A2" w:rsidRPr="00792323" w14:paraId="6576CC8B" w14:textId="77777777">
        <w:trPr>
          <w:jc w:val="center"/>
        </w:trPr>
        <w:tc>
          <w:tcPr>
            <w:tcW w:w="968" w:type="dxa"/>
            <w:shd w:val="clear" w:color="auto" w:fill="FFFFFF"/>
            <w:vAlign w:val="bottom"/>
          </w:tcPr>
          <w:p w14:paraId="746F67B3" w14:textId="77777777" w:rsidR="004759A2" w:rsidRPr="00792323" w:rsidRDefault="004759A2">
            <w:pPr>
              <w:pStyle w:val="UserTableBody"/>
              <w:jc w:val="center"/>
            </w:pPr>
            <w:r w:rsidRPr="00792323">
              <w:t>075</w:t>
            </w:r>
          </w:p>
        </w:tc>
        <w:tc>
          <w:tcPr>
            <w:tcW w:w="4256" w:type="dxa"/>
            <w:shd w:val="clear" w:color="auto" w:fill="FFFFFF"/>
            <w:vAlign w:val="bottom"/>
          </w:tcPr>
          <w:p w14:paraId="70EA32FD" w14:textId="77777777" w:rsidR="004759A2" w:rsidRPr="00792323" w:rsidRDefault="004759A2">
            <w:pPr>
              <w:pStyle w:val="UserTableBody"/>
            </w:pPr>
            <w:r w:rsidRPr="00792323">
              <w:t>Liver Biopsy</w:t>
            </w:r>
          </w:p>
        </w:tc>
        <w:tc>
          <w:tcPr>
            <w:tcW w:w="2824" w:type="dxa"/>
            <w:shd w:val="clear" w:color="auto" w:fill="FFFFFF"/>
            <w:vAlign w:val="bottom"/>
          </w:tcPr>
          <w:p w14:paraId="63B30294" w14:textId="77777777" w:rsidR="004759A2" w:rsidRPr="00792323" w:rsidRDefault="004759A2">
            <w:pPr>
              <w:pStyle w:val="UserTableBody"/>
            </w:pPr>
            <w:r w:rsidRPr="00792323">
              <w:t xml:space="preserve">Medical Treatment/ Procedure </w:t>
            </w:r>
          </w:p>
        </w:tc>
      </w:tr>
      <w:tr w:rsidR="004759A2" w:rsidRPr="00792323" w14:paraId="0EC88F1E" w14:textId="77777777">
        <w:trPr>
          <w:jc w:val="center"/>
        </w:trPr>
        <w:tc>
          <w:tcPr>
            <w:tcW w:w="968" w:type="dxa"/>
            <w:shd w:val="clear" w:color="auto" w:fill="FFFFFF"/>
            <w:vAlign w:val="bottom"/>
          </w:tcPr>
          <w:p w14:paraId="1991D61A" w14:textId="77777777" w:rsidR="004759A2" w:rsidRPr="00792323" w:rsidRDefault="004759A2">
            <w:pPr>
              <w:pStyle w:val="UserTableBody"/>
              <w:jc w:val="center"/>
            </w:pPr>
            <w:r w:rsidRPr="00792323">
              <w:t>076</w:t>
            </w:r>
          </w:p>
        </w:tc>
        <w:tc>
          <w:tcPr>
            <w:tcW w:w="4256" w:type="dxa"/>
            <w:shd w:val="clear" w:color="auto" w:fill="FFFFFF"/>
            <w:vAlign w:val="bottom"/>
          </w:tcPr>
          <w:p w14:paraId="0ACF629D" w14:textId="77777777" w:rsidR="004759A2" w:rsidRPr="00792323" w:rsidRDefault="004759A2">
            <w:pPr>
              <w:pStyle w:val="UserTableBody"/>
            </w:pPr>
            <w:r w:rsidRPr="00792323">
              <w:t>Lumbar Puncture</w:t>
            </w:r>
          </w:p>
        </w:tc>
        <w:tc>
          <w:tcPr>
            <w:tcW w:w="2824" w:type="dxa"/>
            <w:shd w:val="clear" w:color="auto" w:fill="FFFFFF"/>
            <w:vAlign w:val="bottom"/>
          </w:tcPr>
          <w:p w14:paraId="5106D93B" w14:textId="77777777" w:rsidR="004759A2" w:rsidRPr="00792323" w:rsidRDefault="004759A2">
            <w:pPr>
              <w:pStyle w:val="UserTableBody"/>
            </w:pPr>
            <w:r w:rsidRPr="00792323">
              <w:t xml:space="preserve">Medical Treatment/ Procedure </w:t>
            </w:r>
          </w:p>
        </w:tc>
      </w:tr>
      <w:tr w:rsidR="004759A2" w:rsidRPr="00792323" w14:paraId="69F35D63" w14:textId="77777777">
        <w:trPr>
          <w:jc w:val="center"/>
        </w:trPr>
        <w:tc>
          <w:tcPr>
            <w:tcW w:w="968" w:type="dxa"/>
            <w:shd w:val="clear" w:color="auto" w:fill="FFFFFF"/>
            <w:vAlign w:val="bottom"/>
          </w:tcPr>
          <w:p w14:paraId="3F272DD7" w14:textId="77777777" w:rsidR="004759A2" w:rsidRPr="00792323" w:rsidRDefault="004759A2">
            <w:pPr>
              <w:pStyle w:val="UserTableBody"/>
              <w:jc w:val="center"/>
            </w:pPr>
            <w:r w:rsidRPr="00792323">
              <w:t>077</w:t>
            </w:r>
          </w:p>
        </w:tc>
        <w:tc>
          <w:tcPr>
            <w:tcW w:w="4256" w:type="dxa"/>
            <w:shd w:val="clear" w:color="auto" w:fill="FFFFFF"/>
            <w:vAlign w:val="bottom"/>
          </w:tcPr>
          <w:p w14:paraId="5D1676EE" w14:textId="77777777" w:rsidR="004759A2" w:rsidRPr="00792323" w:rsidRDefault="004759A2">
            <w:pPr>
              <w:pStyle w:val="UserTableBody"/>
            </w:pPr>
            <w:r w:rsidRPr="00792323">
              <w:t>Lymphangiogram</w:t>
            </w:r>
          </w:p>
        </w:tc>
        <w:tc>
          <w:tcPr>
            <w:tcW w:w="2824" w:type="dxa"/>
            <w:shd w:val="clear" w:color="auto" w:fill="FFFFFF"/>
            <w:vAlign w:val="bottom"/>
          </w:tcPr>
          <w:p w14:paraId="41DD82E5" w14:textId="77777777" w:rsidR="004759A2" w:rsidRPr="00792323" w:rsidRDefault="004759A2">
            <w:pPr>
              <w:pStyle w:val="UserTableBody"/>
            </w:pPr>
            <w:r w:rsidRPr="00792323">
              <w:t xml:space="preserve">Medical Treatment/ Procedure </w:t>
            </w:r>
          </w:p>
        </w:tc>
      </w:tr>
      <w:tr w:rsidR="004759A2" w:rsidRPr="00792323" w14:paraId="4E9A3297" w14:textId="77777777">
        <w:trPr>
          <w:jc w:val="center"/>
        </w:trPr>
        <w:tc>
          <w:tcPr>
            <w:tcW w:w="968" w:type="dxa"/>
            <w:shd w:val="clear" w:color="auto" w:fill="FFFFFF"/>
            <w:vAlign w:val="bottom"/>
          </w:tcPr>
          <w:p w14:paraId="385282C5" w14:textId="77777777" w:rsidR="004759A2" w:rsidRPr="00792323" w:rsidRDefault="004759A2">
            <w:pPr>
              <w:pStyle w:val="UserTableBody"/>
              <w:jc w:val="center"/>
            </w:pPr>
            <w:r w:rsidRPr="00792323">
              <w:t>078</w:t>
            </w:r>
          </w:p>
        </w:tc>
        <w:tc>
          <w:tcPr>
            <w:tcW w:w="4256" w:type="dxa"/>
            <w:shd w:val="clear" w:color="auto" w:fill="FFFFFF"/>
            <w:vAlign w:val="bottom"/>
          </w:tcPr>
          <w:p w14:paraId="506F974F" w14:textId="77777777" w:rsidR="004759A2" w:rsidRPr="00792323" w:rsidRDefault="004759A2">
            <w:pPr>
              <w:pStyle w:val="UserTableBody"/>
            </w:pPr>
            <w:r w:rsidRPr="00792323">
              <w:t>MAO Inhibitors</w:t>
            </w:r>
          </w:p>
        </w:tc>
        <w:tc>
          <w:tcPr>
            <w:tcW w:w="2824" w:type="dxa"/>
            <w:shd w:val="clear" w:color="auto" w:fill="FFFFFF"/>
            <w:vAlign w:val="bottom"/>
          </w:tcPr>
          <w:p w14:paraId="640C8013" w14:textId="77777777" w:rsidR="004759A2" w:rsidRPr="00792323" w:rsidRDefault="004759A2">
            <w:pPr>
              <w:pStyle w:val="UserTableBody"/>
            </w:pPr>
            <w:r w:rsidRPr="00792323">
              <w:t xml:space="preserve">Medical Treatment/ Procedure </w:t>
            </w:r>
          </w:p>
        </w:tc>
      </w:tr>
      <w:tr w:rsidR="004759A2" w:rsidRPr="00792323" w14:paraId="50207F14" w14:textId="77777777">
        <w:trPr>
          <w:jc w:val="center"/>
        </w:trPr>
        <w:tc>
          <w:tcPr>
            <w:tcW w:w="968" w:type="dxa"/>
            <w:shd w:val="clear" w:color="auto" w:fill="FFFFFF"/>
            <w:vAlign w:val="bottom"/>
          </w:tcPr>
          <w:p w14:paraId="0C93B4F5" w14:textId="77777777" w:rsidR="004759A2" w:rsidRPr="00792323" w:rsidRDefault="004759A2">
            <w:pPr>
              <w:pStyle w:val="UserTableBody"/>
              <w:jc w:val="center"/>
            </w:pPr>
            <w:r w:rsidRPr="00792323">
              <w:t>079</w:t>
            </w:r>
          </w:p>
        </w:tc>
        <w:tc>
          <w:tcPr>
            <w:tcW w:w="4256" w:type="dxa"/>
            <w:shd w:val="clear" w:color="auto" w:fill="FFFFFF"/>
            <w:vAlign w:val="bottom"/>
          </w:tcPr>
          <w:p w14:paraId="1991D646" w14:textId="77777777" w:rsidR="004759A2" w:rsidRPr="00792323" w:rsidRDefault="004759A2">
            <w:pPr>
              <w:pStyle w:val="UserTableBody"/>
            </w:pPr>
            <w:r w:rsidRPr="00792323">
              <w:t>Med, Psych, and/or Drug/Alcohol</w:t>
            </w:r>
          </w:p>
        </w:tc>
        <w:tc>
          <w:tcPr>
            <w:tcW w:w="2824" w:type="dxa"/>
            <w:shd w:val="clear" w:color="auto" w:fill="FFFFFF"/>
            <w:vAlign w:val="bottom"/>
          </w:tcPr>
          <w:p w14:paraId="0AD608E9" w14:textId="77777777" w:rsidR="004759A2" w:rsidRPr="00792323" w:rsidRDefault="004759A2">
            <w:pPr>
              <w:pStyle w:val="UserTableBody"/>
            </w:pPr>
            <w:r w:rsidRPr="00792323">
              <w:t xml:space="preserve">Release of Info/ Disclosure  </w:t>
            </w:r>
          </w:p>
        </w:tc>
      </w:tr>
      <w:tr w:rsidR="004759A2" w:rsidRPr="00792323" w14:paraId="6D293278" w14:textId="77777777">
        <w:trPr>
          <w:jc w:val="center"/>
        </w:trPr>
        <w:tc>
          <w:tcPr>
            <w:tcW w:w="968" w:type="dxa"/>
            <w:shd w:val="clear" w:color="auto" w:fill="FFFFFF"/>
            <w:vAlign w:val="bottom"/>
          </w:tcPr>
          <w:p w14:paraId="09B7F118" w14:textId="77777777" w:rsidR="004759A2" w:rsidRPr="00792323" w:rsidRDefault="004759A2">
            <w:pPr>
              <w:pStyle w:val="UserTableBody"/>
              <w:jc w:val="center"/>
            </w:pPr>
            <w:r w:rsidRPr="00792323">
              <w:t>080</w:t>
            </w:r>
          </w:p>
        </w:tc>
        <w:tc>
          <w:tcPr>
            <w:tcW w:w="4256" w:type="dxa"/>
            <w:shd w:val="clear" w:color="auto" w:fill="FFFFFF"/>
            <w:vAlign w:val="bottom"/>
          </w:tcPr>
          <w:p w14:paraId="70A8DC7D" w14:textId="77777777" w:rsidR="004759A2" w:rsidRPr="00792323" w:rsidRDefault="004759A2">
            <w:pPr>
              <w:pStyle w:val="UserTableBody"/>
            </w:pPr>
            <w:r w:rsidRPr="00792323">
              <w:t>Medical Treatment - Refusal</w:t>
            </w:r>
          </w:p>
        </w:tc>
        <w:tc>
          <w:tcPr>
            <w:tcW w:w="2824" w:type="dxa"/>
            <w:shd w:val="clear" w:color="auto" w:fill="FFFFFF"/>
            <w:vAlign w:val="bottom"/>
          </w:tcPr>
          <w:p w14:paraId="191F9F26" w14:textId="77777777" w:rsidR="004759A2" w:rsidRPr="00792323" w:rsidRDefault="004759A2">
            <w:pPr>
              <w:pStyle w:val="UserTableBody"/>
            </w:pPr>
            <w:r w:rsidRPr="00792323">
              <w:t xml:space="preserve">Administrative </w:t>
            </w:r>
          </w:p>
        </w:tc>
      </w:tr>
      <w:tr w:rsidR="004759A2" w:rsidRPr="00792323" w14:paraId="1D226799" w14:textId="77777777">
        <w:trPr>
          <w:jc w:val="center"/>
        </w:trPr>
        <w:tc>
          <w:tcPr>
            <w:tcW w:w="968" w:type="dxa"/>
            <w:shd w:val="clear" w:color="auto" w:fill="FFFFFF"/>
            <w:vAlign w:val="bottom"/>
          </w:tcPr>
          <w:p w14:paraId="6082123D" w14:textId="77777777" w:rsidR="004759A2" w:rsidRPr="00792323" w:rsidRDefault="004759A2">
            <w:pPr>
              <w:pStyle w:val="UserTableBody"/>
              <w:jc w:val="center"/>
            </w:pPr>
            <w:r w:rsidRPr="00792323">
              <w:t>081</w:t>
            </w:r>
          </w:p>
        </w:tc>
        <w:tc>
          <w:tcPr>
            <w:tcW w:w="4256" w:type="dxa"/>
            <w:shd w:val="clear" w:color="auto" w:fill="FFFFFF"/>
            <w:vAlign w:val="bottom"/>
          </w:tcPr>
          <w:p w14:paraId="790296AF" w14:textId="77777777" w:rsidR="004759A2" w:rsidRPr="00792323" w:rsidRDefault="004759A2">
            <w:pPr>
              <w:pStyle w:val="UserTableBody"/>
            </w:pPr>
            <w:r w:rsidRPr="00792323">
              <w:t>Morning-after Pill</w:t>
            </w:r>
          </w:p>
        </w:tc>
        <w:tc>
          <w:tcPr>
            <w:tcW w:w="2824" w:type="dxa"/>
            <w:shd w:val="clear" w:color="auto" w:fill="FFFFFF"/>
            <w:vAlign w:val="bottom"/>
          </w:tcPr>
          <w:p w14:paraId="735BA052" w14:textId="77777777" w:rsidR="004759A2" w:rsidRPr="00792323" w:rsidRDefault="004759A2">
            <w:pPr>
              <w:pStyle w:val="UserTableBody"/>
            </w:pPr>
            <w:r w:rsidRPr="00792323">
              <w:t xml:space="preserve">Medical Treatment/ Procedure </w:t>
            </w:r>
          </w:p>
        </w:tc>
      </w:tr>
      <w:tr w:rsidR="004759A2" w:rsidRPr="00792323" w14:paraId="00036D77" w14:textId="77777777">
        <w:trPr>
          <w:jc w:val="center"/>
        </w:trPr>
        <w:tc>
          <w:tcPr>
            <w:tcW w:w="968" w:type="dxa"/>
            <w:shd w:val="clear" w:color="auto" w:fill="FFFFFF"/>
            <w:vAlign w:val="bottom"/>
          </w:tcPr>
          <w:p w14:paraId="4BED0B29" w14:textId="77777777" w:rsidR="004759A2" w:rsidRPr="00792323" w:rsidRDefault="004759A2">
            <w:pPr>
              <w:pStyle w:val="UserTableBody"/>
              <w:jc w:val="center"/>
            </w:pPr>
            <w:r w:rsidRPr="00792323">
              <w:t>082</w:t>
            </w:r>
          </w:p>
        </w:tc>
        <w:tc>
          <w:tcPr>
            <w:tcW w:w="4256" w:type="dxa"/>
            <w:shd w:val="clear" w:color="auto" w:fill="FFFFFF"/>
            <w:vAlign w:val="bottom"/>
          </w:tcPr>
          <w:p w14:paraId="5FD1EEAC" w14:textId="77777777" w:rsidR="004759A2" w:rsidRPr="00792323" w:rsidRDefault="004759A2">
            <w:pPr>
              <w:pStyle w:val="UserTableBody"/>
            </w:pPr>
            <w:r w:rsidRPr="00792323">
              <w:t>MRI – Adult</w:t>
            </w:r>
          </w:p>
        </w:tc>
        <w:tc>
          <w:tcPr>
            <w:tcW w:w="2824" w:type="dxa"/>
            <w:shd w:val="clear" w:color="auto" w:fill="FFFFFF"/>
            <w:vAlign w:val="bottom"/>
          </w:tcPr>
          <w:p w14:paraId="13BE20F7" w14:textId="77777777" w:rsidR="004759A2" w:rsidRPr="00792323" w:rsidRDefault="004759A2">
            <w:pPr>
              <w:pStyle w:val="UserTableBody"/>
            </w:pPr>
            <w:r w:rsidRPr="00792323">
              <w:t xml:space="preserve">Medical Treatment/ Procedure </w:t>
            </w:r>
          </w:p>
        </w:tc>
      </w:tr>
      <w:tr w:rsidR="004759A2" w:rsidRPr="00792323" w14:paraId="26F108AA" w14:textId="77777777">
        <w:trPr>
          <w:jc w:val="center"/>
        </w:trPr>
        <w:tc>
          <w:tcPr>
            <w:tcW w:w="968" w:type="dxa"/>
            <w:shd w:val="clear" w:color="auto" w:fill="FFFFFF"/>
            <w:vAlign w:val="bottom"/>
          </w:tcPr>
          <w:p w14:paraId="1E8B1785" w14:textId="77777777" w:rsidR="004759A2" w:rsidRPr="00792323" w:rsidRDefault="004759A2">
            <w:pPr>
              <w:pStyle w:val="UserTableBody"/>
              <w:jc w:val="center"/>
            </w:pPr>
            <w:r w:rsidRPr="00792323">
              <w:t>083</w:t>
            </w:r>
          </w:p>
        </w:tc>
        <w:tc>
          <w:tcPr>
            <w:tcW w:w="4256" w:type="dxa"/>
            <w:shd w:val="clear" w:color="auto" w:fill="FFFFFF"/>
            <w:vAlign w:val="bottom"/>
          </w:tcPr>
          <w:p w14:paraId="59120004" w14:textId="77777777" w:rsidR="004759A2" w:rsidRPr="00792323" w:rsidRDefault="004759A2">
            <w:pPr>
              <w:pStyle w:val="UserTableBody"/>
            </w:pPr>
            <w:r w:rsidRPr="00792323">
              <w:t>MRI – Pediatric</w:t>
            </w:r>
          </w:p>
        </w:tc>
        <w:tc>
          <w:tcPr>
            <w:tcW w:w="2824" w:type="dxa"/>
            <w:shd w:val="clear" w:color="auto" w:fill="FFFFFF"/>
            <w:vAlign w:val="bottom"/>
          </w:tcPr>
          <w:p w14:paraId="229771AF" w14:textId="77777777" w:rsidR="004759A2" w:rsidRPr="00792323" w:rsidRDefault="004759A2">
            <w:pPr>
              <w:pStyle w:val="UserTableBody"/>
            </w:pPr>
            <w:r w:rsidRPr="00792323">
              <w:t xml:space="preserve">Medical Treatment/ Procedure </w:t>
            </w:r>
          </w:p>
        </w:tc>
      </w:tr>
      <w:tr w:rsidR="004759A2" w:rsidRPr="00792323" w14:paraId="6C4FBB43" w14:textId="77777777">
        <w:trPr>
          <w:jc w:val="center"/>
        </w:trPr>
        <w:tc>
          <w:tcPr>
            <w:tcW w:w="968" w:type="dxa"/>
            <w:shd w:val="clear" w:color="auto" w:fill="FFFFFF"/>
            <w:vAlign w:val="bottom"/>
          </w:tcPr>
          <w:p w14:paraId="07E61D2E" w14:textId="77777777" w:rsidR="004759A2" w:rsidRPr="00792323" w:rsidRDefault="004759A2">
            <w:pPr>
              <w:pStyle w:val="UserTableBody"/>
              <w:jc w:val="center"/>
            </w:pPr>
            <w:r w:rsidRPr="00792323">
              <w:t>084</w:t>
            </w:r>
          </w:p>
        </w:tc>
        <w:tc>
          <w:tcPr>
            <w:tcW w:w="4256" w:type="dxa"/>
            <w:shd w:val="clear" w:color="auto" w:fill="FFFFFF"/>
            <w:vAlign w:val="bottom"/>
          </w:tcPr>
          <w:p w14:paraId="21FA22C3" w14:textId="77777777" w:rsidR="004759A2" w:rsidRPr="00792323" w:rsidRDefault="004759A2">
            <w:pPr>
              <w:pStyle w:val="UserTableBody"/>
            </w:pPr>
            <w:r w:rsidRPr="00792323">
              <w:t>Myelogram</w:t>
            </w:r>
          </w:p>
        </w:tc>
        <w:tc>
          <w:tcPr>
            <w:tcW w:w="2824" w:type="dxa"/>
            <w:shd w:val="clear" w:color="auto" w:fill="FFFFFF"/>
            <w:vAlign w:val="bottom"/>
          </w:tcPr>
          <w:p w14:paraId="14145D66" w14:textId="77777777" w:rsidR="004759A2" w:rsidRPr="00792323" w:rsidRDefault="004759A2">
            <w:pPr>
              <w:pStyle w:val="UserTableBody"/>
            </w:pPr>
            <w:r w:rsidRPr="00792323">
              <w:t xml:space="preserve">Medical Treatment/ Procedure </w:t>
            </w:r>
          </w:p>
        </w:tc>
      </w:tr>
      <w:tr w:rsidR="004759A2" w:rsidRPr="00792323" w14:paraId="3D217311" w14:textId="77777777">
        <w:trPr>
          <w:jc w:val="center"/>
        </w:trPr>
        <w:tc>
          <w:tcPr>
            <w:tcW w:w="968" w:type="dxa"/>
            <w:shd w:val="clear" w:color="auto" w:fill="FFFFFF"/>
            <w:vAlign w:val="bottom"/>
          </w:tcPr>
          <w:p w14:paraId="49CFF5CC" w14:textId="77777777" w:rsidR="004759A2" w:rsidRPr="00792323" w:rsidRDefault="004759A2">
            <w:pPr>
              <w:pStyle w:val="UserTableBody"/>
              <w:jc w:val="center"/>
            </w:pPr>
            <w:r w:rsidRPr="00792323">
              <w:t>085</w:t>
            </w:r>
          </w:p>
        </w:tc>
        <w:tc>
          <w:tcPr>
            <w:tcW w:w="4256" w:type="dxa"/>
            <w:shd w:val="clear" w:color="auto" w:fill="FFFFFF"/>
            <w:vAlign w:val="bottom"/>
          </w:tcPr>
          <w:p w14:paraId="4A1561B5" w14:textId="77777777" w:rsidR="004759A2" w:rsidRPr="00792323" w:rsidRDefault="004759A2">
            <w:pPr>
              <w:pStyle w:val="UserTableBody"/>
            </w:pPr>
            <w:r w:rsidRPr="00792323">
              <w:t>Needle Biopsy</w:t>
            </w:r>
          </w:p>
        </w:tc>
        <w:tc>
          <w:tcPr>
            <w:tcW w:w="2824" w:type="dxa"/>
            <w:shd w:val="clear" w:color="auto" w:fill="FFFFFF"/>
            <w:vAlign w:val="bottom"/>
          </w:tcPr>
          <w:p w14:paraId="31524B59" w14:textId="77777777" w:rsidR="004759A2" w:rsidRPr="00792323" w:rsidRDefault="004759A2">
            <w:pPr>
              <w:pStyle w:val="UserTableBody"/>
            </w:pPr>
            <w:r w:rsidRPr="00792323">
              <w:t xml:space="preserve">Medical Treatment/ Procedure </w:t>
            </w:r>
          </w:p>
        </w:tc>
      </w:tr>
      <w:tr w:rsidR="004759A2" w:rsidRPr="00792323" w14:paraId="708684CE" w14:textId="77777777">
        <w:trPr>
          <w:jc w:val="center"/>
        </w:trPr>
        <w:tc>
          <w:tcPr>
            <w:tcW w:w="968" w:type="dxa"/>
            <w:shd w:val="clear" w:color="auto" w:fill="FFFFFF"/>
            <w:vAlign w:val="bottom"/>
          </w:tcPr>
          <w:p w14:paraId="474835EE" w14:textId="77777777" w:rsidR="004759A2" w:rsidRPr="00792323" w:rsidRDefault="004759A2">
            <w:pPr>
              <w:pStyle w:val="UserTableBody"/>
              <w:jc w:val="center"/>
            </w:pPr>
            <w:r w:rsidRPr="00792323">
              <w:t>086</w:t>
            </w:r>
          </w:p>
        </w:tc>
        <w:tc>
          <w:tcPr>
            <w:tcW w:w="4256" w:type="dxa"/>
            <w:shd w:val="clear" w:color="auto" w:fill="FFFFFF"/>
            <w:vAlign w:val="bottom"/>
          </w:tcPr>
          <w:p w14:paraId="3849D4BC" w14:textId="77777777" w:rsidR="004759A2" w:rsidRPr="00792323" w:rsidRDefault="004759A2">
            <w:pPr>
              <w:pStyle w:val="UserTableBody"/>
            </w:pPr>
            <w:r w:rsidRPr="00792323">
              <w:t>Needle Biopsy of Lung</w:t>
            </w:r>
          </w:p>
        </w:tc>
        <w:tc>
          <w:tcPr>
            <w:tcW w:w="2824" w:type="dxa"/>
            <w:shd w:val="clear" w:color="auto" w:fill="FFFFFF"/>
            <w:vAlign w:val="bottom"/>
          </w:tcPr>
          <w:p w14:paraId="03731202" w14:textId="77777777" w:rsidR="004759A2" w:rsidRPr="00792323" w:rsidRDefault="004759A2">
            <w:pPr>
              <w:pStyle w:val="UserTableBody"/>
            </w:pPr>
            <w:r w:rsidRPr="00792323">
              <w:t xml:space="preserve">Medical Treatment/ Procedure </w:t>
            </w:r>
          </w:p>
        </w:tc>
      </w:tr>
      <w:tr w:rsidR="004759A2" w:rsidRPr="00792323" w14:paraId="5F99303C" w14:textId="77777777">
        <w:trPr>
          <w:jc w:val="center"/>
        </w:trPr>
        <w:tc>
          <w:tcPr>
            <w:tcW w:w="968" w:type="dxa"/>
            <w:shd w:val="clear" w:color="auto" w:fill="FFFFFF"/>
            <w:vAlign w:val="bottom"/>
          </w:tcPr>
          <w:p w14:paraId="73A1C7DF" w14:textId="77777777" w:rsidR="004759A2" w:rsidRPr="00792323" w:rsidRDefault="004759A2">
            <w:pPr>
              <w:pStyle w:val="UserTableBody"/>
              <w:jc w:val="center"/>
            </w:pPr>
            <w:r w:rsidRPr="00792323">
              <w:t>087</w:t>
            </w:r>
          </w:p>
        </w:tc>
        <w:tc>
          <w:tcPr>
            <w:tcW w:w="4256" w:type="dxa"/>
            <w:shd w:val="clear" w:color="auto" w:fill="FFFFFF"/>
            <w:vAlign w:val="bottom"/>
          </w:tcPr>
          <w:p w14:paraId="207DABBA" w14:textId="77777777" w:rsidR="004759A2" w:rsidRPr="00792323" w:rsidRDefault="004759A2">
            <w:pPr>
              <w:pStyle w:val="UserTableBody"/>
            </w:pPr>
            <w:r w:rsidRPr="00792323">
              <w:t>Newborn Treatment and Release</w:t>
            </w:r>
          </w:p>
        </w:tc>
        <w:tc>
          <w:tcPr>
            <w:tcW w:w="2824" w:type="dxa"/>
            <w:shd w:val="clear" w:color="auto" w:fill="FFFFFF"/>
            <w:vAlign w:val="bottom"/>
          </w:tcPr>
          <w:p w14:paraId="1031BFD6" w14:textId="77777777" w:rsidR="004759A2" w:rsidRPr="00792323" w:rsidRDefault="004759A2">
            <w:pPr>
              <w:pStyle w:val="UserTableBody"/>
            </w:pPr>
            <w:r w:rsidRPr="00792323">
              <w:t xml:space="preserve">Medical Treatment/ Procedure </w:t>
            </w:r>
          </w:p>
        </w:tc>
      </w:tr>
      <w:tr w:rsidR="004759A2" w:rsidRPr="00792323" w14:paraId="73C6B0E5" w14:textId="77777777">
        <w:trPr>
          <w:jc w:val="center"/>
        </w:trPr>
        <w:tc>
          <w:tcPr>
            <w:tcW w:w="968" w:type="dxa"/>
            <w:shd w:val="clear" w:color="auto" w:fill="FFFFFF"/>
            <w:vAlign w:val="bottom"/>
          </w:tcPr>
          <w:p w14:paraId="12DC502E" w14:textId="77777777" w:rsidR="004759A2" w:rsidRPr="00792323" w:rsidRDefault="004759A2">
            <w:pPr>
              <w:pStyle w:val="UserTableBody"/>
              <w:jc w:val="center"/>
            </w:pPr>
            <w:r w:rsidRPr="00792323">
              <w:t>088</w:t>
            </w:r>
          </w:p>
        </w:tc>
        <w:tc>
          <w:tcPr>
            <w:tcW w:w="4256" w:type="dxa"/>
            <w:shd w:val="clear" w:color="auto" w:fill="FFFFFF"/>
            <w:vAlign w:val="bottom"/>
          </w:tcPr>
          <w:p w14:paraId="28FCBB25" w14:textId="77777777" w:rsidR="004759A2" w:rsidRPr="00792323" w:rsidRDefault="004759A2">
            <w:pPr>
              <w:pStyle w:val="UserTableBody"/>
            </w:pPr>
            <w:r w:rsidRPr="00792323">
              <w:t>Norplant Subdermal Birth Control Implant</w:t>
            </w:r>
          </w:p>
        </w:tc>
        <w:tc>
          <w:tcPr>
            <w:tcW w:w="2824" w:type="dxa"/>
            <w:shd w:val="clear" w:color="auto" w:fill="FFFFFF"/>
            <w:vAlign w:val="bottom"/>
          </w:tcPr>
          <w:p w14:paraId="02A44A65" w14:textId="77777777" w:rsidR="004759A2" w:rsidRPr="00792323" w:rsidRDefault="004759A2">
            <w:pPr>
              <w:pStyle w:val="UserTableBody"/>
            </w:pPr>
            <w:r w:rsidRPr="00792323">
              <w:t xml:space="preserve">Medical Treatment/ Procedure </w:t>
            </w:r>
          </w:p>
        </w:tc>
      </w:tr>
      <w:tr w:rsidR="004759A2" w:rsidRPr="00792323" w14:paraId="78095871" w14:textId="77777777">
        <w:trPr>
          <w:jc w:val="center"/>
        </w:trPr>
        <w:tc>
          <w:tcPr>
            <w:tcW w:w="968" w:type="dxa"/>
            <w:shd w:val="clear" w:color="auto" w:fill="FFFFFF"/>
            <w:vAlign w:val="bottom"/>
          </w:tcPr>
          <w:p w14:paraId="287D47D7" w14:textId="77777777" w:rsidR="004759A2" w:rsidRPr="00792323" w:rsidRDefault="004759A2">
            <w:pPr>
              <w:pStyle w:val="UserTableBody"/>
              <w:jc w:val="center"/>
            </w:pPr>
            <w:r w:rsidRPr="00792323">
              <w:t>089</w:t>
            </w:r>
          </w:p>
        </w:tc>
        <w:tc>
          <w:tcPr>
            <w:tcW w:w="4256" w:type="dxa"/>
            <w:shd w:val="clear" w:color="auto" w:fill="FFFFFF"/>
            <w:vAlign w:val="bottom"/>
          </w:tcPr>
          <w:p w14:paraId="6939DD3E" w14:textId="77777777" w:rsidR="004759A2" w:rsidRPr="00792323" w:rsidRDefault="004759A2">
            <w:pPr>
              <w:pStyle w:val="UserTableBody"/>
            </w:pPr>
            <w:r w:rsidRPr="00792323">
              <w:t>Operations, Anesthesia, Transfusions</w:t>
            </w:r>
          </w:p>
        </w:tc>
        <w:tc>
          <w:tcPr>
            <w:tcW w:w="2824" w:type="dxa"/>
            <w:shd w:val="clear" w:color="auto" w:fill="FFFFFF"/>
            <w:vAlign w:val="bottom"/>
          </w:tcPr>
          <w:p w14:paraId="6BE98111" w14:textId="77777777" w:rsidR="004759A2" w:rsidRPr="00792323" w:rsidRDefault="004759A2">
            <w:pPr>
              <w:pStyle w:val="UserTableBody"/>
            </w:pPr>
            <w:r w:rsidRPr="00792323">
              <w:t xml:space="preserve">Medical Treatment/ Procedure </w:t>
            </w:r>
          </w:p>
        </w:tc>
      </w:tr>
      <w:tr w:rsidR="004759A2" w:rsidRPr="00792323" w14:paraId="759DF696" w14:textId="77777777">
        <w:trPr>
          <w:jc w:val="center"/>
        </w:trPr>
        <w:tc>
          <w:tcPr>
            <w:tcW w:w="968" w:type="dxa"/>
            <w:shd w:val="clear" w:color="auto" w:fill="FFFFFF"/>
            <w:vAlign w:val="bottom"/>
          </w:tcPr>
          <w:p w14:paraId="1992DD37" w14:textId="77777777" w:rsidR="004759A2" w:rsidRPr="00792323" w:rsidRDefault="004759A2">
            <w:pPr>
              <w:pStyle w:val="UserTableBody"/>
              <w:jc w:val="center"/>
            </w:pPr>
            <w:r w:rsidRPr="00792323">
              <w:t>090</w:t>
            </w:r>
          </w:p>
        </w:tc>
        <w:tc>
          <w:tcPr>
            <w:tcW w:w="4256" w:type="dxa"/>
            <w:shd w:val="clear" w:color="auto" w:fill="FFFFFF"/>
            <w:vAlign w:val="bottom"/>
          </w:tcPr>
          <w:p w14:paraId="323D4BB1" w14:textId="77777777" w:rsidR="004759A2" w:rsidRPr="00792323" w:rsidRDefault="004759A2">
            <w:pPr>
              <w:pStyle w:val="UserTableBody"/>
            </w:pPr>
            <w:r w:rsidRPr="00792323">
              <w:t>Oral Contraceptives</w:t>
            </w:r>
          </w:p>
        </w:tc>
        <w:tc>
          <w:tcPr>
            <w:tcW w:w="2824" w:type="dxa"/>
            <w:shd w:val="clear" w:color="auto" w:fill="FFFFFF"/>
            <w:vAlign w:val="bottom"/>
          </w:tcPr>
          <w:p w14:paraId="748D8E6E" w14:textId="77777777" w:rsidR="004759A2" w:rsidRPr="00792323" w:rsidRDefault="004759A2">
            <w:pPr>
              <w:pStyle w:val="UserTableBody"/>
            </w:pPr>
            <w:r w:rsidRPr="00792323">
              <w:t xml:space="preserve">Medical Treatment/ Procedure </w:t>
            </w:r>
          </w:p>
        </w:tc>
      </w:tr>
      <w:tr w:rsidR="004759A2" w:rsidRPr="00792323" w14:paraId="744D2B49" w14:textId="77777777">
        <w:trPr>
          <w:jc w:val="center"/>
        </w:trPr>
        <w:tc>
          <w:tcPr>
            <w:tcW w:w="968" w:type="dxa"/>
            <w:shd w:val="clear" w:color="auto" w:fill="FFFFFF"/>
            <w:vAlign w:val="bottom"/>
          </w:tcPr>
          <w:p w14:paraId="4809D699" w14:textId="77777777" w:rsidR="004759A2" w:rsidRPr="00792323" w:rsidRDefault="004759A2">
            <w:pPr>
              <w:pStyle w:val="UserTableBody"/>
              <w:jc w:val="center"/>
            </w:pPr>
            <w:r w:rsidRPr="00792323">
              <w:t>091</w:t>
            </w:r>
          </w:p>
        </w:tc>
        <w:tc>
          <w:tcPr>
            <w:tcW w:w="4256" w:type="dxa"/>
            <w:shd w:val="clear" w:color="auto" w:fill="FFFFFF"/>
            <w:vAlign w:val="bottom"/>
          </w:tcPr>
          <w:p w14:paraId="3C7A7A08" w14:textId="77777777" w:rsidR="004759A2" w:rsidRPr="00792323" w:rsidRDefault="004759A2">
            <w:pPr>
              <w:pStyle w:val="UserTableBody"/>
            </w:pPr>
            <w:r w:rsidRPr="00792323">
              <w:t>Organ Donation</w:t>
            </w:r>
          </w:p>
        </w:tc>
        <w:tc>
          <w:tcPr>
            <w:tcW w:w="2824" w:type="dxa"/>
            <w:shd w:val="clear" w:color="auto" w:fill="FFFFFF"/>
            <w:vAlign w:val="bottom"/>
          </w:tcPr>
          <w:p w14:paraId="41A86590" w14:textId="77777777" w:rsidR="004759A2" w:rsidRPr="00792323" w:rsidRDefault="004759A2">
            <w:pPr>
              <w:pStyle w:val="UserTableBody"/>
            </w:pPr>
            <w:r w:rsidRPr="00792323">
              <w:t>Administrative</w:t>
            </w:r>
          </w:p>
        </w:tc>
      </w:tr>
      <w:tr w:rsidR="004759A2" w:rsidRPr="00792323" w14:paraId="6CFBB850" w14:textId="77777777">
        <w:trPr>
          <w:jc w:val="center"/>
        </w:trPr>
        <w:tc>
          <w:tcPr>
            <w:tcW w:w="968" w:type="dxa"/>
            <w:shd w:val="clear" w:color="auto" w:fill="FFFFFF"/>
            <w:vAlign w:val="bottom"/>
          </w:tcPr>
          <w:p w14:paraId="4F8297E3" w14:textId="77777777" w:rsidR="004759A2" w:rsidRPr="00792323" w:rsidRDefault="004759A2">
            <w:pPr>
              <w:pStyle w:val="UserTableBody"/>
              <w:jc w:val="center"/>
            </w:pPr>
            <w:r w:rsidRPr="00792323">
              <w:t>092</w:t>
            </w:r>
          </w:p>
        </w:tc>
        <w:tc>
          <w:tcPr>
            <w:tcW w:w="4256" w:type="dxa"/>
            <w:shd w:val="clear" w:color="auto" w:fill="FFFFFF"/>
            <w:vAlign w:val="bottom"/>
          </w:tcPr>
          <w:p w14:paraId="6009CFC8" w14:textId="77777777" w:rsidR="004759A2" w:rsidRPr="00792323" w:rsidRDefault="004759A2">
            <w:pPr>
              <w:pStyle w:val="UserTableBody"/>
            </w:pPr>
            <w:r w:rsidRPr="00792323">
              <w:t>Patient Permits, Consents</w:t>
            </w:r>
          </w:p>
        </w:tc>
        <w:tc>
          <w:tcPr>
            <w:tcW w:w="2824" w:type="dxa"/>
            <w:shd w:val="clear" w:color="auto" w:fill="FFFFFF"/>
            <w:vAlign w:val="bottom"/>
          </w:tcPr>
          <w:p w14:paraId="73751035" w14:textId="77777777" w:rsidR="004759A2" w:rsidRPr="00792323" w:rsidRDefault="004759A2">
            <w:pPr>
              <w:pStyle w:val="UserTableBody"/>
            </w:pPr>
            <w:r w:rsidRPr="00792323">
              <w:t xml:space="preserve">Administrative </w:t>
            </w:r>
          </w:p>
        </w:tc>
      </w:tr>
      <w:tr w:rsidR="004759A2" w:rsidRPr="00792323" w14:paraId="0EBF694C" w14:textId="77777777">
        <w:trPr>
          <w:jc w:val="center"/>
        </w:trPr>
        <w:tc>
          <w:tcPr>
            <w:tcW w:w="968" w:type="dxa"/>
            <w:shd w:val="clear" w:color="auto" w:fill="FFFFFF"/>
            <w:vAlign w:val="bottom"/>
          </w:tcPr>
          <w:p w14:paraId="0FDAC708" w14:textId="77777777" w:rsidR="004759A2" w:rsidRPr="00792323" w:rsidRDefault="004759A2">
            <w:pPr>
              <w:pStyle w:val="UserTableBody"/>
              <w:jc w:val="center"/>
            </w:pPr>
            <w:r w:rsidRPr="00792323">
              <w:t>093</w:t>
            </w:r>
          </w:p>
        </w:tc>
        <w:tc>
          <w:tcPr>
            <w:tcW w:w="4256" w:type="dxa"/>
            <w:shd w:val="clear" w:color="auto" w:fill="FFFFFF"/>
            <w:vAlign w:val="bottom"/>
          </w:tcPr>
          <w:p w14:paraId="57123C05" w14:textId="77777777" w:rsidR="004759A2" w:rsidRPr="00792323" w:rsidRDefault="004759A2">
            <w:pPr>
              <w:pStyle w:val="UserTableBody"/>
            </w:pPr>
            <w:r w:rsidRPr="00792323">
              <w:t>Patient Treatment Permit, Release &amp; Admission</w:t>
            </w:r>
          </w:p>
        </w:tc>
        <w:tc>
          <w:tcPr>
            <w:tcW w:w="2824" w:type="dxa"/>
            <w:shd w:val="clear" w:color="auto" w:fill="FFFFFF"/>
            <w:vAlign w:val="bottom"/>
          </w:tcPr>
          <w:p w14:paraId="71957BE8" w14:textId="77777777" w:rsidR="004759A2" w:rsidRPr="00792323" w:rsidRDefault="004759A2">
            <w:pPr>
              <w:pStyle w:val="UserTableBody"/>
            </w:pPr>
            <w:r w:rsidRPr="00792323">
              <w:t xml:space="preserve">Administrative </w:t>
            </w:r>
          </w:p>
        </w:tc>
      </w:tr>
      <w:tr w:rsidR="004759A2" w:rsidRPr="00792323" w14:paraId="7D7260F3" w14:textId="77777777">
        <w:trPr>
          <w:jc w:val="center"/>
        </w:trPr>
        <w:tc>
          <w:tcPr>
            <w:tcW w:w="968" w:type="dxa"/>
            <w:shd w:val="clear" w:color="auto" w:fill="FFFFFF"/>
            <w:vAlign w:val="bottom"/>
          </w:tcPr>
          <w:p w14:paraId="60373F61" w14:textId="77777777" w:rsidR="004759A2" w:rsidRPr="00792323" w:rsidRDefault="004759A2">
            <w:pPr>
              <w:pStyle w:val="UserTableBody"/>
              <w:jc w:val="center"/>
            </w:pPr>
            <w:r w:rsidRPr="00792323">
              <w:t>094</w:t>
            </w:r>
          </w:p>
        </w:tc>
        <w:tc>
          <w:tcPr>
            <w:tcW w:w="4256" w:type="dxa"/>
            <w:shd w:val="clear" w:color="auto" w:fill="FFFFFF"/>
            <w:vAlign w:val="bottom"/>
          </w:tcPr>
          <w:p w14:paraId="428763F9" w14:textId="77777777" w:rsidR="004759A2" w:rsidRPr="00792323" w:rsidRDefault="004759A2">
            <w:pPr>
              <w:pStyle w:val="UserTableBody"/>
            </w:pPr>
            <w:r w:rsidRPr="00792323">
              <w:t>Penile Injections</w:t>
            </w:r>
          </w:p>
        </w:tc>
        <w:tc>
          <w:tcPr>
            <w:tcW w:w="2824" w:type="dxa"/>
            <w:shd w:val="clear" w:color="auto" w:fill="FFFFFF"/>
            <w:vAlign w:val="bottom"/>
          </w:tcPr>
          <w:p w14:paraId="5F132B56" w14:textId="77777777" w:rsidR="004759A2" w:rsidRPr="00792323" w:rsidRDefault="004759A2">
            <w:pPr>
              <w:pStyle w:val="UserTableBody"/>
            </w:pPr>
            <w:r w:rsidRPr="00792323">
              <w:t xml:space="preserve">Medical Treatment/ Procedure </w:t>
            </w:r>
          </w:p>
        </w:tc>
      </w:tr>
      <w:tr w:rsidR="004759A2" w:rsidRPr="00792323" w14:paraId="2FFB07B8" w14:textId="77777777">
        <w:trPr>
          <w:jc w:val="center"/>
        </w:trPr>
        <w:tc>
          <w:tcPr>
            <w:tcW w:w="968" w:type="dxa"/>
            <w:shd w:val="clear" w:color="auto" w:fill="FFFFFF"/>
            <w:vAlign w:val="bottom"/>
          </w:tcPr>
          <w:p w14:paraId="27FE3AE5" w14:textId="77777777" w:rsidR="004759A2" w:rsidRPr="00792323" w:rsidRDefault="004759A2">
            <w:pPr>
              <w:pStyle w:val="UserTableBody"/>
              <w:jc w:val="center"/>
            </w:pPr>
            <w:r w:rsidRPr="00792323">
              <w:t>095</w:t>
            </w:r>
          </w:p>
        </w:tc>
        <w:tc>
          <w:tcPr>
            <w:tcW w:w="4256" w:type="dxa"/>
            <w:shd w:val="clear" w:color="auto" w:fill="FFFFFF"/>
            <w:vAlign w:val="bottom"/>
          </w:tcPr>
          <w:p w14:paraId="5F263D54" w14:textId="77777777" w:rsidR="004759A2" w:rsidRPr="00792323" w:rsidRDefault="004759A2">
            <w:pPr>
              <w:pStyle w:val="UserTableBody"/>
            </w:pPr>
            <w:r w:rsidRPr="00792323">
              <w:t>Percutaneous Nephrostomy</w:t>
            </w:r>
          </w:p>
        </w:tc>
        <w:tc>
          <w:tcPr>
            <w:tcW w:w="2824" w:type="dxa"/>
            <w:shd w:val="clear" w:color="auto" w:fill="FFFFFF"/>
            <w:vAlign w:val="bottom"/>
          </w:tcPr>
          <w:p w14:paraId="590BAD0F" w14:textId="77777777" w:rsidR="004759A2" w:rsidRPr="00792323" w:rsidRDefault="004759A2">
            <w:pPr>
              <w:pStyle w:val="UserTableBody"/>
            </w:pPr>
            <w:r w:rsidRPr="00792323">
              <w:t xml:space="preserve">Medical Treatment/ Procedure </w:t>
            </w:r>
          </w:p>
        </w:tc>
      </w:tr>
      <w:tr w:rsidR="004759A2" w:rsidRPr="00792323" w14:paraId="09A07EA6" w14:textId="77777777">
        <w:trPr>
          <w:jc w:val="center"/>
        </w:trPr>
        <w:tc>
          <w:tcPr>
            <w:tcW w:w="968" w:type="dxa"/>
            <w:shd w:val="clear" w:color="auto" w:fill="FFFFFF"/>
            <w:vAlign w:val="bottom"/>
          </w:tcPr>
          <w:p w14:paraId="4C63ED91" w14:textId="77777777" w:rsidR="004759A2" w:rsidRPr="00792323" w:rsidRDefault="004759A2">
            <w:pPr>
              <w:pStyle w:val="UserTableBody"/>
              <w:jc w:val="center"/>
            </w:pPr>
            <w:r w:rsidRPr="00792323">
              <w:t>096</w:t>
            </w:r>
          </w:p>
        </w:tc>
        <w:tc>
          <w:tcPr>
            <w:tcW w:w="4256" w:type="dxa"/>
            <w:shd w:val="clear" w:color="auto" w:fill="FFFFFF"/>
            <w:vAlign w:val="bottom"/>
          </w:tcPr>
          <w:p w14:paraId="309DB7B5" w14:textId="77777777" w:rsidR="004759A2" w:rsidRPr="00792323" w:rsidRDefault="004759A2">
            <w:pPr>
              <w:pStyle w:val="UserTableBody"/>
            </w:pPr>
            <w:r w:rsidRPr="00792323">
              <w:t>Percutaneous Transhepatic Cholangiogram</w:t>
            </w:r>
          </w:p>
        </w:tc>
        <w:tc>
          <w:tcPr>
            <w:tcW w:w="2824" w:type="dxa"/>
            <w:shd w:val="clear" w:color="auto" w:fill="FFFFFF"/>
            <w:vAlign w:val="bottom"/>
          </w:tcPr>
          <w:p w14:paraId="2D9D610A" w14:textId="77777777" w:rsidR="004759A2" w:rsidRPr="00792323" w:rsidRDefault="004759A2">
            <w:pPr>
              <w:pStyle w:val="UserTableBody"/>
            </w:pPr>
            <w:r w:rsidRPr="00792323">
              <w:t xml:space="preserve">Medical Treatment/ Procedure </w:t>
            </w:r>
          </w:p>
        </w:tc>
      </w:tr>
      <w:tr w:rsidR="004759A2" w:rsidRPr="00792323" w14:paraId="40D12F03" w14:textId="77777777">
        <w:trPr>
          <w:jc w:val="center"/>
        </w:trPr>
        <w:tc>
          <w:tcPr>
            <w:tcW w:w="968" w:type="dxa"/>
            <w:shd w:val="clear" w:color="auto" w:fill="FFFFFF"/>
            <w:vAlign w:val="bottom"/>
          </w:tcPr>
          <w:p w14:paraId="6D275AC1" w14:textId="77777777" w:rsidR="004759A2" w:rsidRPr="00792323" w:rsidRDefault="004759A2">
            <w:pPr>
              <w:pStyle w:val="UserTableBody"/>
              <w:jc w:val="center"/>
            </w:pPr>
            <w:r w:rsidRPr="00792323">
              <w:t>097</w:t>
            </w:r>
          </w:p>
        </w:tc>
        <w:tc>
          <w:tcPr>
            <w:tcW w:w="4256" w:type="dxa"/>
            <w:shd w:val="clear" w:color="auto" w:fill="FFFFFF"/>
            <w:vAlign w:val="bottom"/>
          </w:tcPr>
          <w:p w14:paraId="19D17DA6" w14:textId="77777777" w:rsidR="004759A2" w:rsidRPr="00792323" w:rsidRDefault="004759A2">
            <w:pPr>
              <w:pStyle w:val="UserTableBody"/>
            </w:pPr>
            <w:r w:rsidRPr="00792323">
              <w:t xml:space="preserve">Photographs </w:t>
            </w:r>
          </w:p>
        </w:tc>
        <w:tc>
          <w:tcPr>
            <w:tcW w:w="2824" w:type="dxa"/>
            <w:shd w:val="clear" w:color="auto" w:fill="FFFFFF"/>
            <w:vAlign w:val="bottom"/>
          </w:tcPr>
          <w:p w14:paraId="14CE1390" w14:textId="77777777" w:rsidR="004759A2" w:rsidRPr="00792323" w:rsidRDefault="004759A2">
            <w:pPr>
              <w:pStyle w:val="UserTableBody"/>
            </w:pPr>
            <w:r w:rsidRPr="00792323">
              <w:t>Release of Info/ Disclosure</w:t>
            </w:r>
          </w:p>
        </w:tc>
      </w:tr>
      <w:tr w:rsidR="004759A2" w:rsidRPr="00792323" w14:paraId="77114DB7" w14:textId="77777777">
        <w:trPr>
          <w:jc w:val="center"/>
        </w:trPr>
        <w:tc>
          <w:tcPr>
            <w:tcW w:w="968" w:type="dxa"/>
            <w:shd w:val="clear" w:color="auto" w:fill="FFFFFF"/>
            <w:vAlign w:val="bottom"/>
          </w:tcPr>
          <w:p w14:paraId="34056CAB" w14:textId="77777777" w:rsidR="004759A2" w:rsidRPr="00792323" w:rsidRDefault="004759A2">
            <w:pPr>
              <w:pStyle w:val="UserTableBody"/>
              <w:jc w:val="center"/>
            </w:pPr>
            <w:r w:rsidRPr="00792323">
              <w:t>098</w:t>
            </w:r>
          </w:p>
        </w:tc>
        <w:tc>
          <w:tcPr>
            <w:tcW w:w="4256" w:type="dxa"/>
            <w:shd w:val="clear" w:color="auto" w:fill="FFFFFF"/>
            <w:vAlign w:val="bottom"/>
          </w:tcPr>
          <w:p w14:paraId="4F26A926" w14:textId="77777777" w:rsidR="004759A2" w:rsidRPr="00792323" w:rsidRDefault="004759A2">
            <w:pPr>
              <w:pStyle w:val="UserTableBody"/>
            </w:pPr>
            <w:r w:rsidRPr="00792323">
              <w:t>Photographs - Employee</w:t>
            </w:r>
          </w:p>
        </w:tc>
        <w:tc>
          <w:tcPr>
            <w:tcW w:w="2824" w:type="dxa"/>
            <w:shd w:val="clear" w:color="auto" w:fill="FFFFFF"/>
            <w:vAlign w:val="bottom"/>
          </w:tcPr>
          <w:p w14:paraId="1933E628" w14:textId="77777777" w:rsidR="004759A2" w:rsidRPr="00792323" w:rsidRDefault="004759A2">
            <w:pPr>
              <w:pStyle w:val="UserTableBody"/>
            </w:pPr>
            <w:r w:rsidRPr="00792323">
              <w:t xml:space="preserve">Release of Info/ Disclosure </w:t>
            </w:r>
          </w:p>
        </w:tc>
      </w:tr>
      <w:tr w:rsidR="004759A2" w:rsidRPr="00792323" w14:paraId="22AD9C9F" w14:textId="77777777">
        <w:trPr>
          <w:jc w:val="center"/>
        </w:trPr>
        <w:tc>
          <w:tcPr>
            <w:tcW w:w="968" w:type="dxa"/>
            <w:shd w:val="clear" w:color="auto" w:fill="FFFFFF"/>
            <w:vAlign w:val="bottom"/>
          </w:tcPr>
          <w:p w14:paraId="6DDF66BB" w14:textId="77777777" w:rsidR="004759A2" w:rsidRPr="00792323" w:rsidRDefault="004759A2">
            <w:pPr>
              <w:pStyle w:val="UserTableBody"/>
              <w:jc w:val="center"/>
            </w:pPr>
            <w:r w:rsidRPr="00792323">
              <w:t>099</w:t>
            </w:r>
          </w:p>
        </w:tc>
        <w:tc>
          <w:tcPr>
            <w:tcW w:w="4256" w:type="dxa"/>
            <w:shd w:val="clear" w:color="auto" w:fill="FFFFFF"/>
            <w:vAlign w:val="bottom"/>
          </w:tcPr>
          <w:p w14:paraId="2E74FA83" w14:textId="77777777" w:rsidR="004759A2" w:rsidRPr="00792323" w:rsidRDefault="004759A2">
            <w:pPr>
              <w:pStyle w:val="UserTableBody"/>
            </w:pPr>
            <w:r w:rsidRPr="00792323">
              <w:t>Photographs - Medical Research</w:t>
            </w:r>
          </w:p>
        </w:tc>
        <w:tc>
          <w:tcPr>
            <w:tcW w:w="2824" w:type="dxa"/>
            <w:shd w:val="clear" w:color="auto" w:fill="FFFFFF"/>
            <w:vAlign w:val="bottom"/>
          </w:tcPr>
          <w:p w14:paraId="58BB40B1" w14:textId="77777777" w:rsidR="004759A2" w:rsidRPr="00792323" w:rsidRDefault="004759A2">
            <w:pPr>
              <w:pStyle w:val="UserTableBody"/>
            </w:pPr>
            <w:r w:rsidRPr="00792323">
              <w:t xml:space="preserve">Release of Info/ Disclosure </w:t>
            </w:r>
          </w:p>
        </w:tc>
      </w:tr>
      <w:tr w:rsidR="004759A2" w:rsidRPr="00792323" w14:paraId="0A80BD7E" w14:textId="77777777">
        <w:trPr>
          <w:jc w:val="center"/>
        </w:trPr>
        <w:tc>
          <w:tcPr>
            <w:tcW w:w="968" w:type="dxa"/>
            <w:shd w:val="clear" w:color="auto" w:fill="FFFFFF"/>
            <w:vAlign w:val="bottom"/>
          </w:tcPr>
          <w:p w14:paraId="795E3CD3" w14:textId="77777777" w:rsidR="004759A2" w:rsidRPr="00792323" w:rsidRDefault="004759A2">
            <w:pPr>
              <w:pStyle w:val="UserTableBody"/>
              <w:jc w:val="center"/>
            </w:pPr>
            <w:r w:rsidRPr="00792323">
              <w:t>100</w:t>
            </w:r>
          </w:p>
        </w:tc>
        <w:tc>
          <w:tcPr>
            <w:tcW w:w="4256" w:type="dxa"/>
            <w:shd w:val="clear" w:color="auto" w:fill="FFFFFF"/>
            <w:vAlign w:val="bottom"/>
          </w:tcPr>
          <w:p w14:paraId="2F506C48" w14:textId="77777777" w:rsidR="004759A2" w:rsidRPr="00792323" w:rsidRDefault="004759A2">
            <w:pPr>
              <w:pStyle w:val="UserTableBody"/>
            </w:pPr>
            <w:r w:rsidRPr="00792323">
              <w:t>Photographs - news Media</w:t>
            </w:r>
          </w:p>
        </w:tc>
        <w:tc>
          <w:tcPr>
            <w:tcW w:w="2824" w:type="dxa"/>
            <w:shd w:val="clear" w:color="auto" w:fill="FFFFFF"/>
            <w:vAlign w:val="bottom"/>
          </w:tcPr>
          <w:p w14:paraId="3B56C2EC" w14:textId="77777777" w:rsidR="004759A2" w:rsidRPr="00792323" w:rsidRDefault="004759A2">
            <w:pPr>
              <w:pStyle w:val="UserTableBody"/>
            </w:pPr>
            <w:r w:rsidRPr="00792323">
              <w:t xml:space="preserve">Release of Info/ Disclosure </w:t>
            </w:r>
          </w:p>
        </w:tc>
      </w:tr>
      <w:tr w:rsidR="004759A2" w:rsidRPr="00792323" w14:paraId="5C9D3074" w14:textId="77777777">
        <w:trPr>
          <w:jc w:val="center"/>
        </w:trPr>
        <w:tc>
          <w:tcPr>
            <w:tcW w:w="968" w:type="dxa"/>
            <w:shd w:val="clear" w:color="auto" w:fill="FFFFFF"/>
            <w:vAlign w:val="bottom"/>
          </w:tcPr>
          <w:p w14:paraId="07F23184" w14:textId="77777777" w:rsidR="004759A2" w:rsidRPr="00792323" w:rsidRDefault="004759A2">
            <w:pPr>
              <w:pStyle w:val="UserTableBody"/>
              <w:jc w:val="center"/>
            </w:pPr>
            <w:r w:rsidRPr="00792323">
              <w:t>101</w:t>
            </w:r>
          </w:p>
        </w:tc>
        <w:tc>
          <w:tcPr>
            <w:tcW w:w="4256" w:type="dxa"/>
            <w:shd w:val="clear" w:color="auto" w:fill="FFFFFF"/>
            <w:vAlign w:val="bottom"/>
          </w:tcPr>
          <w:p w14:paraId="716244E8" w14:textId="77777777" w:rsidR="004759A2" w:rsidRPr="00792323" w:rsidRDefault="004759A2">
            <w:pPr>
              <w:pStyle w:val="UserTableBody"/>
            </w:pPr>
            <w:r w:rsidRPr="00792323">
              <w:t>Psychiatric Admission - Next of Kin</w:t>
            </w:r>
          </w:p>
        </w:tc>
        <w:tc>
          <w:tcPr>
            <w:tcW w:w="2824" w:type="dxa"/>
            <w:shd w:val="clear" w:color="auto" w:fill="FFFFFF"/>
            <w:vAlign w:val="bottom"/>
          </w:tcPr>
          <w:p w14:paraId="61FA5BB6" w14:textId="77777777" w:rsidR="004759A2" w:rsidRPr="00792323" w:rsidRDefault="004759A2">
            <w:pPr>
              <w:pStyle w:val="UserTableBody"/>
            </w:pPr>
            <w:r w:rsidRPr="00792323">
              <w:t xml:space="preserve">Medical Treatment/ Procedure </w:t>
            </w:r>
          </w:p>
        </w:tc>
      </w:tr>
      <w:tr w:rsidR="004759A2" w:rsidRPr="00792323" w14:paraId="503D0B19" w14:textId="77777777">
        <w:trPr>
          <w:jc w:val="center"/>
        </w:trPr>
        <w:tc>
          <w:tcPr>
            <w:tcW w:w="968" w:type="dxa"/>
            <w:shd w:val="clear" w:color="auto" w:fill="FFFFFF"/>
            <w:vAlign w:val="bottom"/>
          </w:tcPr>
          <w:p w14:paraId="1558BC18" w14:textId="77777777" w:rsidR="004759A2" w:rsidRPr="00792323" w:rsidRDefault="004759A2">
            <w:pPr>
              <w:pStyle w:val="UserTableBody"/>
              <w:jc w:val="center"/>
            </w:pPr>
            <w:r w:rsidRPr="00792323">
              <w:t>102</w:t>
            </w:r>
          </w:p>
        </w:tc>
        <w:tc>
          <w:tcPr>
            <w:tcW w:w="4256" w:type="dxa"/>
            <w:shd w:val="clear" w:color="auto" w:fill="FFFFFF"/>
            <w:vAlign w:val="bottom"/>
          </w:tcPr>
          <w:p w14:paraId="0834920E" w14:textId="77777777" w:rsidR="004759A2" w:rsidRPr="00792323" w:rsidRDefault="004759A2">
            <w:pPr>
              <w:pStyle w:val="UserTableBody"/>
            </w:pPr>
            <w:r w:rsidRPr="00792323">
              <w:t>Psychiatric Information During Hospital Stay</w:t>
            </w:r>
          </w:p>
        </w:tc>
        <w:tc>
          <w:tcPr>
            <w:tcW w:w="2824" w:type="dxa"/>
            <w:shd w:val="clear" w:color="auto" w:fill="FFFFFF"/>
            <w:vAlign w:val="bottom"/>
          </w:tcPr>
          <w:p w14:paraId="63D3D270" w14:textId="77777777" w:rsidR="004759A2" w:rsidRPr="00792323" w:rsidRDefault="004759A2">
            <w:pPr>
              <w:pStyle w:val="UserTableBody"/>
            </w:pPr>
            <w:r w:rsidRPr="00792323">
              <w:t xml:space="preserve">Release of Info/ Disclosure </w:t>
            </w:r>
          </w:p>
        </w:tc>
      </w:tr>
      <w:tr w:rsidR="004759A2" w:rsidRPr="00792323" w14:paraId="31F2F877" w14:textId="77777777">
        <w:trPr>
          <w:jc w:val="center"/>
        </w:trPr>
        <w:tc>
          <w:tcPr>
            <w:tcW w:w="968" w:type="dxa"/>
            <w:shd w:val="clear" w:color="auto" w:fill="FFFFFF"/>
            <w:vAlign w:val="bottom"/>
          </w:tcPr>
          <w:p w14:paraId="50DF93F3" w14:textId="77777777" w:rsidR="004759A2" w:rsidRPr="00792323" w:rsidRDefault="004759A2">
            <w:pPr>
              <w:pStyle w:val="UserTableBody"/>
              <w:jc w:val="center"/>
            </w:pPr>
            <w:r w:rsidRPr="00792323">
              <w:t>103</w:t>
            </w:r>
          </w:p>
        </w:tc>
        <w:tc>
          <w:tcPr>
            <w:tcW w:w="4256" w:type="dxa"/>
            <w:shd w:val="clear" w:color="auto" w:fill="FFFFFF"/>
            <w:vAlign w:val="bottom"/>
          </w:tcPr>
          <w:p w14:paraId="2C3BB143" w14:textId="77777777" w:rsidR="004759A2" w:rsidRPr="00792323" w:rsidRDefault="004759A2">
            <w:pPr>
              <w:pStyle w:val="UserTableBody"/>
            </w:pPr>
            <w:r w:rsidRPr="00792323">
              <w:t>Public Release of Information</w:t>
            </w:r>
          </w:p>
        </w:tc>
        <w:tc>
          <w:tcPr>
            <w:tcW w:w="2824" w:type="dxa"/>
            <w:shd w:val="clear" w:color="auto" w:fill="FFFFFF"/>
            <w:vAlign w:val="bottom"/>
          </w:tcPr>
          <w:p w14:paraId="090C24F8" w14:textId="77777777" w:rsidR="004759A2" w:rsidRPr="00792323" w:rsidRDefault="004759A2">
            <w:pPr>
              <w:pStyle w:val="UserTableBody"/>
            </w:pPr>
            <w:r w:rsidRPr="00792323">
              <w:t xml:space="preserve">Release of Info/ Disclosure </w:t>
            </w:r>
          </w:p>
        </w:tc>
      </w:tr>
      <w:tr w:rsidR="004759A2" w:rsidRPr="00792323" w14:paraId="33EAAAD7" w14:textId="77777777">
        <w:trPr>
          <w:jc w:val="center"/>
        </w:trPr>
        <w:tc>
          <w:tcPr>
            <w:tcW w:w="968" w:type="dxa"/>
            <w:shd w:val="clear" w:color="auto" w:fill="FFFFFF"/>
            <w:vAlign w:val="bottom"/>
          </w:tcPr>
          <w:p w14:paraId="5132B3D0" w14:textId="77777777" w:rsidR="004759A2" w:rsidRPr="00792323" w:rsidRDefault="004759A2">
            <w:pPr>
              <w:pStyle w:val="UserTableBody"/>
              <w:jc w:val="center"/>
            </w:pPr>
            <w:r w:rsidRPr="00792323">
              <w:t>104</w:t>
            </w:r>
          </w:p>
        </w:tc>
        <w:tc>
          <w:tcPr>
            <w:tcW w:w="4256" w:type="dxa"/>
            <w:shd w:val="clear" w:color="auto" w:fill="FFFFFF"/>
            <w:vAlign w:val="bottom"/>
          </w:tcPr>
          <w:p w14:paraId="21291073" w14:textId="77777777" w:rsidR="004759A2" w:rsidRPr="00792323" w:rsidRDefault="004759A2">
            <w:pPr>
              <w:pStyle w:val="UserTableBody"/>
            </w:pPr>
            <w:r w:rsidRPr="00792323">
              <w:t>Radiologic Procedure</w:t>
            </w:r>
          </w:p>
        </w:tc>
        <w:tc>
          <w:tcPr>
            <w:tcW w:w="2824" w:type="dxa"/>
            <w:shd w:val="clear" w:color="auto" w:fill="FFFFFF"/>
            <w:vAlign w:val="bottom"/>
          </w:tcPr>
          <w:p w14:paraId="3F68D61B" w14:textId="77777777" w:rsidR="004759A2" w:rsidRPr="00792323" w:rsidRDefault="004759A2">
            <w:pPr>
              <w:pStyle w:val="UserTableBody"/>
            </w:pPr>
            <w:r w:rsidRPr="00792323">
              <w:t xml:space="preserve">Medical Treatment/ Procedure </w:t>
            </w:r>
          </w:p>
        </w:tc>
      </w:tr>
      <w:tr w:rsidR="004759A2" w:rsidRPr="00792323" w14:paraId="3ECC76A5" w14:textId="77777777">
        <w:trPr>
          <w:jc w:val="center"/>
        </w:trPr>
        <w:tc>
          <w:tcPr>
            <w:tcW w:w="968" w:type="dxa"/>
            <w:shd w:val="clear" w:color="auto" w:fill="FFFFFF"/>
            <w:vAlign w:val="bottom"/>
          </w:tcPr>
          <w:p w14:paraId="4CA8DC90" w14:textId="77777777" w:rsidR="004759A2" w:rsidRPr="00792323" w:rsidRDefault="004759A2">
            <w:pPr>
              <w:pStyle w:val="UserTableBody"/>
              <w:jc w:val="center"/>
            </w:pPr>
            <w:r w:rsidRPr="00792323">
              <w:t>105</w:t>
            </w:r>
          </w:p>
        </w:tc>
        <w:tc>
          <w:tcPr>
            <w:tcW w:w="4256" w:type="dxa"/>
            <w:shd w:val="clear" w:color="auto" w:fill="FFFFFF"/>
            <w:vAlign w:val="bottom"/>
          </w:tcPr>
          <w:p w14:paraId="05224DB8" w14:textId="77777777" w:rsidR="004759A2" w:rsidRPr="00792323" w:rsidRDefault="004759A2">
            <w:pPr>
              <w:pStyle w:val="UserTableBody"/>
            </w:pPr>
            <w:r w:rsidRPr="00792323">
              <w:t>Refusal of Treatment</w:t>
            </w:r>
          </w:p>
        </w:tc>
        <w:tc>
          <w:tcPr>
            <w:tcW w:w="2824" w:type="dxa"/>
            <w:shd w:val="clear" w:color="auto" w:fill="FFFFFF"/>
            <w:vAlign w:val="bottom"/>
          </w:tcPr>
          <w:p w14:paraId="100C3150" w14:textId="77777777" w:rsidR="004759A2" w:rsidRPr="00792323" w:rsidRDefault="004759A2">
            <w:pPr>
              <w:pStyle w:val="UserTableBody"/>
            </w:pPr>
            <w:r w:rsidRPr="00792323">
              <w:t>Administrative</w:t>
            </w:r>
          </w:p>
        </w:tc>
      </w:tr>
      <w:tr w:rsidR="004759A2" w:rsidRPr="00792323" w14:paraId="303BEC6A" w14:textId="77777777">
        <w:trPr>
          <w:jc w:val="center"/>
        </w:trPr>
        <w:tc>
          <w:tcPr>
            <w:tcW w:w="968" w:type="dxa"/>
            <w:shd w:val="clear" w:color="auto" w:fill="FFFFFF"/>
            <w:vAlign w:val="bottom"/>
          </w:tcPr>
          <w:p w14:paraId="44F074B4" w14:textId="77777777" w:rsidR="004759A2" w:rsidRPr="00792323" w:rsidRDefault="004759A2">
            <w:pPr>
              <w:pStyle w:val="UserTableBody"/>
              <w:jc w:val="center"/>
            </w:pPr>
            <w:r w:rsidRPr="00792323">
              <w:t>106</w:t>
            </w:r>
          </w:p>
        </w:tc>
        <w:tc>
          <w:tcPr>
            <w:tcW w:w="4256" w:type="dxa"/>
            <w:shd w:val="clear" w:color="auto" w:fill="FFFFFF"/>
            <w:vAlign w:val="bottom"/>
          </w:tcPr>
          <w:p w14:paraId="57B9F249" w14:textId="77777777" w:rsidR="004759A2" w:rsidRPr="00792323" w:rsidRDefault="004759A2">
            <w:pPr>
              <w:pStyle w:val="UserTableBody"/>
            </w:pPr>
            <w:r w:rsidRPr="00792323">
              <w:t>Release of Body</w:t>
            </w:r>
          </w:p>
        </w:tc>
        <w:tc>
          <w:tcPr>
            <w:tcW w:w="2824" w:type="dxa"/>
            <w:shd w:val="clear" w:color="auto" w:fill="FFFFFF"/>
            <w:vAlign w:val="bottom"/>
          </w:tcPr>
          <w:p w14:paraId="1390ACA5" w14:textId="77777777" w:rsidR="004759A2" w:rsidRPr="00792323" w:rsidRDefault="004759A2">
            <w:pPr>
              <w:pStyle w:val="UserTableBody"/>
            </w:pPr>
            <w:r w:rsidRPr="00792323">
              <w:t>Administrative</w:t>
            </w:r>
          </w:p>
        </w:tc>
      </w:tr>
      <w:tr w:rsidR="004759A2" w:rsidRPr="00792323" w14:paraId="102992D1" w14:textId="77777777">
        <w:trPr>
          <w:jc w:val="center"/>
        </w:trPr>
        <w:tc>
          <w:tcPr>
            <w:tcW w:w="968" w:type="dxa"/>
            <w:shd w:val="clear" w:color="auto" w:fill="FFFFFF"/>
            <w:vAlign w:val="bottom"/>
          </w:tcPr>
          <w:p w14:paraId="05E97A60" w14:textId="77777777" w:rsidR="004759A2" w:rsidRPr="00792323" w:rsidRDefault="004759A2">
            <w:pPr>
              <w:pStyle w:val="UserTableBody"/>
              <w:jc w:val="center"/>
            </w:pPr>
            <w:r w:rsidRPr="00792323">
              <w:t>107</w:t>
            </w:r>
          </w:p>
        </w:tc>
        <w:tc>
          <w:tcPr>
            <w:tcW w:w="4256" w:type="dxa"/>
            <w:shd w:val="clear" w:color="auto" w:fill="FFFFFF"/>
            <w:vAlign w:val="bottom"/>
          </w:tcPr>
          <w:p w14:paraId="69085C83" w14:textId="77777777" w:rsidR="004759A2" w:rsidRPr="00792323" w:rsidRDefault="004759A2">
            <w:pPr>
              <w:pStyle w:val="UserTableBody"/>
            </w:pPr>
            <w:r w:rsidRPr="00792323">
              <w:t>Release of Limb</w:t>
            </w:r>
          </w:p>
        </w:tc>
        <w:tc>
          <w:tcPr>
            <w:tcW w:w="2824" w:type="dxa"/>
            <w:shd w:val="clear" w:color="auto" w:fill="FFFFFF"/>
            <w:vAlign w:val="bottom"/>
          </w:tcPr>
          <w:p w14:paraId="00D1EACE" w14:textId="77777777" w:rsidR="004759A2" w:rsidRPr="00792323" w:rsidRDefault="004759A2">
            <w:pPr>
              <w:pStyle w:val="UserTableBody"/>
            </w:pPr>
            <w:r w:rsidRPr="00792323">
              <w:t>Administrative</w:t>
            </w:r>
          </w:p>
        </w:tc>
      </w:tr>
      <w:tr w:rsidR="004759A2" w:rsidRPr="00792323" w14:paraId="599A3ECF" w14:textId="77777777">
        <w:trPr>
          <w:jc w:val="center"/>
        </w:trPr>
        <w:tc>
          <w:tcPr>
            <w:tcW w:w="968" w:type="dxa"/>
            <w:shd w:val="clear" w:color="auto" w:fill="FFFFFF"/>
            <w:vAlign w:val="bottom"/>
          </w:tcPr>
          <w:p w14:paraId="25F21553" w14:textId="77777777" w:rsidR="004759A2" w:rsidRPr="00792323" w:rsidRDefault="004759A2">
            <w:pPr>
              <w:pStyle w:val="UserTableBody"/>
              <w:jc w:val="center"/>
            </w:pPr>
            <w:r w:rsidRPr="00792323">
              <w:t>108</w:t>
            </w:r>
          </w:p>
        </w:tc>
        <w:tc>
          <w:tcPr>
            <w:tcW w:w="4256" w:type="dxa"/>
            <w:shd w:val="clear" w:color="auto" w:fill="FFFFFF"/>
            <w:vAlign w:val="bottom"/>
          </w:tcPr>
          <w:p w14:paraId="5328D560" w14:textId="77777777" w:rsidR="004759A2" w:rsidRPr="00792323" w:rsidRDefault="004759A2">
            <w:pPr>
              <w:pStyle w:val="UserTableBody"/>
            </w:pPr>
            <w:r w:rsidRPr="00792323">
              <w:t>Rh Immune Globulin</w:t>
            </w:r>
          </w:p>
        </w:tc>
        <w:tc>
          <w:tcPr>
            <w:tcW w:w="2824" w:type="dxa"/>
            <w:shd w:val="clear" w:color="auto" w:fill="FFFFFF"/>
            <w:vAlign w:val="bottom"/>
          </w:tcPr>
          <w:p w14:paraId="608E9941" w14:textId="77777777" w:rsidR="004759A2" w:rsidRPr="00792323" w:rsidRDefault="004759A2">
            <w:pPr>
              <w:pStyle w:val="UserTableBody"/>
            </w:pPr>
            <w:r w:rsidRPr="00792323">
              <w:t xml:space="preserve">Medical Treatment/ Procedure </w:t>
            </w:r>
          </w:p>
        </w:tc>
      </w:tr>
      <w:tr w:rsidR="004759A2" w:rsidRPr="00792323" w14:paraId="4F8362E1" w14:textId="77777777">
        <w:trPr>
          <w:jc w:val="center"/>
        </w:trPr>
        <w:tc>
          <w:tcPr>
            <w:tcW w:w="968" w:type="dxa"/>
            <w:shd w:val="clear" w:color="auto" w:fill="FFFFFF"/>
            <w:vAlign w:val="bottom"/>
          </w:tcPr>
          <w:p w14:paraId="0D687022" w14:textId="77777777" w:rsidR="004759A2" w:rsidRPr="00792323" w:rsidRDefault="004759A2">
            <w:pPr>
              <w:pStyle w:val="UserTableBody"/>
              <w:jc w:val="center"/>
            </w:pPr>
            <w:r w:rsidRPr="00792323">
              <w:t>109</w:t>
            </w:r>
          </w:p>
        </w:tc>
        <w:tc>
          <w:tcPr>
            <w:tcW w:w="4256" w:type="dxa"/>
            <w:shd w:val="clear" w:color="auto" w:fill="FFFFFF"/>
            <w:vAlign w:val="bottom"/>
          </w:tcPr>
          <w:p w14:paraId="7AA26F29" w14:textId="77777777" w:rsidR="004759A2" w:rsidRPr="00792323" w:rsidRDefault="004759A2">
            <w:pPr>
              <w:pStyle w:val="UserTableBody"/>
            </w:pPr>
            <w:r w:rsidRPr="00792323">
              <w:t>Rights of Medical Research Participants</w:t>
            </w:r>
          </w:p>
        </w:tc>
        <w:tc>
          <w:tcPr>
            <w:tcW w:w="2824" w:type="dxa"/>
            <w:shd w:val="clear" w:color="auto" w:fill="FFFFFF"/>
            <w:vAlign w:val="bottom"/>
          </w:tcPr>
          <w:p w14:paraId="448F7B8B" w14:textId="77777777" w:rsidR="004759A2" w:rsidRPr="00792323" w:rsidRDefault="004759A2">
            <w:pPr>
              <w:pStyle w:val="UserTableBody"/>
            </w:pPr>
            <w:r w:rsidRPr="00792323">
              <w:t xml:space="preserve">Administrative </w:t>
            </w:r>
          </w:p>
        </w:tc>
      </w:tr>
      <w:tr w:rsidR="004759A2" w:rsidRPr="00792323" w14:paraId="35623D29" w14:textId="77777777">
        <w:trPr>
          <w:jc w:val="center"/>
        </w:trPr>
        <w:tc>
          <w:tcPr>
            <w:tcW w:w="968" w:type="dxa"/>
            <w:shd w:val="clear" w:color="auto" w:fill="FFFFFF"/>
            <w:vAlign w:val="bottom"/>
          </w:tcPr>
          <w:p w14:paraId="7E753457" w14:textId="77777777" w:rsidR="004759A2" w:rsidRPr="00792323" w:rsidRDefault="004759A2">
            <w:pPr>
              <w:pStyle w:val="UserTableBody"/>
              <w:jc w:val="center"/>
            </w:pPr>
            <w:r w:rsidRPr="00792323">
              <w:t>110</w:t>
            </w:r>
          </w:p>
        </w:tc>
        <w:tc>
          <w:tcPr>
            <w:tcW w:w="4256" w:type="dxa"/>
            <w:shd w:val="clear" w:color="auto" w:fill="FFFFFF"/>
            <w:vAlign w:val="bottom"/>
          </w:tcPr>
          <w:p w14:paraId="7165EF4E" w14:textId="77777777" w:rsidR="004759A2" w:rsidRPr="00792323" w:rsidRDefault="004759A2">
            <w:pPr>
              <w:pStyle w:val="UserTableBody"/>
            </w:pPr>
            <w:r w:rsidRPr="00792323">
              <w:t>Request to Restrict Access/Disclosure to Medical Record/Protected Health Information</w:t>
            </w:r>
          </w:p>
        </w:tc>
        <w:tc>
          <w:tcPr>
            <w:tcW w:w="2824" w:type="dxa"/>
            <w:shd w:val="clear" w:color="auto" w:fill="FFFFFF"/>
            <w:vAlign w:val="bottom"/>
          </w:tcPr>
          <w:p w14:paraId="6E9A6D5B" w14:textId="77777777" w:rsidR="004759A2" w:rsidRPr="00792323" w:rsidRDefault="004759A2">
            <w:pPr>
              <w:pStyle w:val="UserTableBody"/>
            </w:pPr>
            <w:r w:rsidRPr="00792323">
              <w:t>Release of Info/ Disclosure</w:t>
            </w:r>
          </w:p>
        </w:tc>
      </w:tr>
      <w:tr w:rsidR="004759A2" w:rsidRPr="00792323" w14:paraId="007CDF08" w14:textId="77777777">
        <w:trPr>
          <w:jc w:val="center"/>
        </w:trPr>
        <w:tc>
          <w:tcPr>
            <w:tcW w:w="968" w:type="dxa"/>
            <w:shd w:val="clear" w:color="auto" w:fill="FFFFFF"/>
            <w:vAlign w:val="bottom"/>
          </w:tcPr>
          <w:p w14:paraId="14D1268A" w14:textId="77777777" w:rsidR="004759A2" w:rsidRPr="00792323" w:rsidRDefault="004759A2">
            <w:pPr>
              <w:pStyle w:val="UserTableBody"/>
              <w:jc w:val="center"/>
            </w:pPr>
            <w:r w:rsidRPr="00792323">
              <w:t>111</w:t>
            </w:r>
          </w:p>
        </w:tc>
        <w:tc>
          <w:tcPr>
            <w:tcW w:w="4256" w:type="dxa"/>
            <w:shd w:val="clear" w:color="auto" w:fill="FFFFFF"/>
            <w:vAlign w:val="bottom"/>
          </w:tcPr>
          <w:p w14:paraId="36C02B0A" w14:textId="77777777" w:rsidR="004759A2" w:rsidRPr="00792323" w:rsidRDefault="004759A2">
            <w:pPr>
              <w:pStyle w:val="UserTableBody"/>
            </w:pPr>
            <w:r w:rsidRPr="00792323">
              <w:t>Request for Remain Anonymous</w:t>
            </w:r>
          </w:p>
        </w:tc>
        <w:tc>
          <w:tcPr>
            <w:tcW w:w="2824" w:type="dxa"/>
            <w:shd w:val="clear" w:color="auto" w:fill="FFFFFF"/>
            <w:vAlign w:val="bottom"/>
          </w:tcPr>
          <w:p w14:paraId="053FED3D" w14:textId="77777777" w:rsidR="004759A2" w:rsidRPr="00792323" w:rsidRDefault="004759A2">
            <w:pPr>
              <w:pStyle w:val="UserTableBody"/>
            </w:pPr>
            <w:r w:rsidRPr="00792323">
              <w:t>Release of Info/ Disclosure</w:t>
            </w:r>
          </w:p>
        </w:tc>
      </w:tr>
      <w:tr w:rsidR="004759A2" w:rsidRPr="00792323" w14:paraId="6518716B" w14:textId="77777777">
        <w:trPr>
          <w:jc w:val="center"/>
        </w:trPr>
        <w:tc>
          <w:tcPr>
            <w:tcW w:w="968" w:type="dxa"/>
            <w:shd w:val="clear" w:color="auto" w:fill="FFFFFF"/>
            <w:vAlign w:val="bottom"/>
          </w:tcPr>
          <w:p w14:paraId="5184ED47" w14:textId="77777777" w:rsidR="004759A2" w:rsidRPr="00792323" w:rsidRDefault="004759A2">
            <w:pPr>
              <w:pStyle w:val="UserTableBody"/>
              <w:jc w:val="center"/>
            </w:pPr>
            <w:r w:rsidRPr="00792323">
              <w:t>112</w:t>
            </w:r>
          </w:p>
        </w:tc>
        <w:tc>
          <w:tcPr>
            <w:tcW w:w="4256" w:type="dxa"/>
            <w:shd w:val="clear" w:color="auto" w:fill="FFFFFF"/>
            <w:vAlign w:val="bottom"/>
          </w:tcPr>
          <w:p w14:paraId="738F9F8C" w14:textId="77777777" w:rsidR="004759A2" w:rsidRPr="00792323" w:rsidRDefault="004759A2">
            <w:pPr>
              <w:pStyle w:val="UserTableBody"/>
            </w:pPr>
            <w:r w:rsidRPr="00792323">
              <w:t>Seat Belt Exemption</w:t>
            </w:r>
          </w:p>
        </w:tc>
        <w:tc>
          <w:tcPr>
            <w:tcW w:w="2824" w:type="dxa"/>
            <w:shd w:val="clear" w:color="auto" w:fill="FFFFFF"/>
            <w:vAlign w:val="bottom"/>
          </w:tcPr>
          <w:p w14:paraId="67E8B298" w14:textId="77777777" w:rsidR="004759A2" w:rsidRPr="00792323" w:rsidRDefault="004759A2">
            <w:pPr>
              <w:pStyle w:val="UserTableBody"/>
            </w:pPr>
            <w:r w:rsidRPr="00792323">
              <w:t xml:space="preserve">Administrative </w:t>
            </w:r>
          </w:p>
        </w:tc>
      </w:tr>
      <w:tr w:rsidR="004759A2" w:rsidRPr="00792323" w14:paraId="026E3BD2" w14:textId="77777777">
        <w:trPr>
          <w:jc w:val="center"/>
        </w:trPr>
        <w:tc>
          <w:tcPr>
            <w:tcW w:w="968" w:type="dxa"/>
            <w:shd w:val="clear" w:color="auto" w:fill="FFFFFF"/>
            <w:vAlign w:val="bottom"/>
          </w:tcPr>
          <w:p w14:paraId="75C40DE7" w14:textId="77777777" w:rsidR="004759A2" w:rsidRPr="00792323" w:rsidRDefault="004759A2">
            <w:pPr>
              <w:pStyle w:val="UserTableBody"/>
              <w:jc w:val="center"/>
            </w:pPr>
            <w:r w:rsidRPr="00792323">
              <w:t>113</w:t>
            </w:r>
          </w:p>
        </w:tc>
        <w:tc>
          <w:tcPr>
            <w:tcW w:w="4256" w:type="dxa"/>
            <w:shd w:val="clear" w:color="auto" w:fill="FFFFFF"/>
            <w:vAlign w:val="bottom"/>
          </w:tcPr>
          <w:p w14:paraId="7D5656AB" w14:textId="77777777" w:rsidR="004759A2" w:rsidRPr="00792323" w:rsidRDefault="004759A2">
            <w:pPr>
              <w:pStyle w:val="UserTableBody"/>
            </w:pPr>
            <w:r w:rsidRPr="00792323">
              <w:t>Sialogram</w:t>
            </w:r>
          </w:p>
        </w:tc>
        <w:tc>
          <w:tcPr>
            <w:tcW w:w="2824" w:type="dxa"/>
            <w:shd w:val="clear" w:color="auto" w:fill="FFFFFF"/>
            <w:vAlign w:val="bottom"/>
          </w:tcPr>
          <w:p w14:paraId="7447D2C8" w14:textId="77777777" w:rsidR="004759A2" w:rsidRPr="00792323" w:rsidRDefault="004759A2">
            <w:pPr>
              <w:pStyle w:val="UserTableBody"/>
            </w:pPr>
            <w:r w:rsidRPr="00792323">
              <w:t xml:space="preserve">Medical Treatment/ Procedure </w:t>
            </w:r>
          </w:p>
        </w:tc>
      </w:tr>
      <w:tr w:rsidR="004759A2" w:rsidRPr="00792323" w14:paraId="7A6F1C1E" w14:textId="77777777">
        <w:trPr>
          <w:jc w:val="center"/>
        </w:trPr>
        <w:tc>
          <w:tcPr>
            <w:tcW w:w="968" w:type="dxa"/>
            <w:shd w:val="clear" w:color="auto" w:fill="FFFFFF"/>
            <w:vAlign w:val="bottom"/>
          </w:tcPr>
          <w:p w14:paraId="59F98FD3" w14:textId="77777777" w:rsidR="004759A2" w:rsidRPr="00792323" w:rsidRDefault="004759A2">
            <w:pPr>
              <w:pStyle w:val="UserTableBody"/>
              <w:jc w:val="center"/>
            </w:pPr>
            <w:r w:rsidRPr="00792323">
              <w:t>114</w:t>
            </w:r>
          </w:p>
        </w:tc>
        <w:tc>
          <w:tcPr>
            <w:tcW w:w="4256" w:type="dxa"/>
            <w:shd w:val="clear" w:color="auto" w:fill="FFFFFF"/>
            <w:vAlign w:val="bottom"/>
          </w:tcPr>
          <w:p w14:paraId="560F75C2" w14:textId="77777777" w:rsidR="004759A2" w:rsidRPr="00792323" w:rsidRDefault="004759A2">
            <w:pPr>
              <w:pStyle w:val="UserTableBody"/>
            </w:pPr>
            <w:r w:rsidRPr="00792323">
              <w:t>Sigmoidoscopy</w:t>
            </w:r>
          </w:p>
        </w:tc>
        <w:tc>
          <w:tcPr>
            <w:tcW w:w="2824" w:type="dxa"/>
            <w:shd w:val="clear" w:color="auto" w:fill="FFFFFF"/>
            <w:vAlign w:val="bottom"/>
          </w:tcPr>
          <w:p w14:paraId="2A2577BB" w14:textId="77777777" w:rsidR="004759A2" w:rsidRPr="00792323" w:rsidRDefault="004759A2">
            <w:pPr>
              <w:pStyle w:val="UserTableBody"/>
            </w:pPr>
            <w:r w:rsidRPr="00792323">
              <w:t xml:space="preserve">Medical Treatment/ Procedure </w:t>
            </w:r>
          </w:p>
        </w:tc>
      </w:tr>
      <w:tr w:rsidR="004759A2" w:rsidRPr="00792323" w14:paraId="0BDDF8FE" w14:textId="77777777">
        <w:trPr>
          <w:jc w:val="center"/>
        </w:trPr>
        <w:tc>
          <w:tcPr>
            <w:tcW w:w="968" w:type="dxa"/>
            <w:shd w:val="clear" w:color="auto" w:fill="FFFFFF"/>
            <w:vAlign w:val="bottom"/>
          </w:tcPr>
          <w:p w14:paraId="1396AD47" w14:textId="77777777" w:rsidR="004759A2" w:rsidRPr="00792323" w:rsidRDefault="004759A2">
            <w:pPr>
              <w:pStyle w:val="UserTableBody"/>
              <w:jc w:val="center"/>
            </w:pPr>
            <w:r w:rsidRPr="00792323">
              <w:t>115</w:t>
            </w:r>
          </w:p>
        </w:tc>
        <w:tc>
          <w:tcPr>
            <w:tcW w:w="4256" w:type="dxa"/>
            <w:shd w:val="clear" w:color="auto" w:fill="FFFFFF"/>
            <w:vAlign w:val="bottom"/>
          </w:tcPr>
          <w:p w14:paraId="1682325F" w14:textId="77777777" w:rsidR="004759A2" w:rsidRPr="00792323" w:rsidRDefault="004759A2">
            <w:pPr>
              <w:pStyle w:val="UserTableBody"/>
            </w:pPr>
            <w:r w:rsidRPr="00792323">
              <w:t>Sterilization - Anesthesia &amp; Medical Services</w:t>
            </w:r>
          </w:p>
        </w:tc>
        <w:tc>
          <w:tcPr>
            <w:tcW w:w="2824" w:type="dxa"/>
            <w:shd w:val="clear" w:color="auto" w:fill="FFFFFF"/>
            <w:vAlign w:val="bottom"/>
          </w:tcPr>
          <w:p w14:paraId="1BD3151F" w14:textId="77777777" w:rsidR="004759A2" w:rsidRPr="00792323" w:rsidRDefault="004759A2">
            <w:pPr>
              <w:pStyle w:val="UserTableBody"/>
            </w:pPr>
            <w:r w:rsidRPr="00792323">
              <w:t xml:space="preserve">Medical Treatment/ Procedure </w:t>
            </w:r>
          </w:p>
        </w:tc>
      </w:tr>
      <w:tr w:rsidR="004759A2" w:rsidRPr="00792323" w14:paraId="2BDFD34F" w14:textId="77777777">
        <w:trPr>
          <w:jc w:val="center"/>
        </w:trPr>
        <w:tc>
          <w:tcPr>
            <w:tcW w:w="968" w:type="dxa"/>
            <w:shd w:val="clear" w:color="auto" w:fill="FFFFFF"/>
            <w:vAlign w:val="bottom"/>
          </w:tcPr>
          <w:p w14:paraId="5DA5DAA0" w14:textId="77777777" w:rsidR="004759A2" w:rsidRPr="00792323" w:rsidRDefault="004759A2">
            <w:pPr>
              <w:pStyle w:val="UserTableBody"/>
              <w:jc w:val="center"/>
            </w:pPr>
            <w:r w:rsidRPr="00792323">
              <w:t>116</w:t>
            </w:r>
          </w:p>
        </w:tc>
        <w:tc>
          <w:tcPr>
            <w:tcW w:w="4256" w:type="dxa"/>
            <w:shd w:val="clear" w:color="auto" w:fill="FFFFFF"/>
            <w:vAlign w:val="bottom"/>
          </w:tcPr>
          <w:p w14:paraId="3EC1085D" w14:textId="77777777" w:rsidR="004759A2" w:rsidRPr="00792323" w:rsidRDefault="004759A2">
            <w:pPr>
              <w:pStyle w:val="UserTableBody"/>
            </w:pPr>
            <w:r w:rsidRPr="00792323">
              <w:t>Sterilization -Federally Funded</w:t>
            </w:r>
          </w:p>
        </w:tc>
        <w:tc>
          <w:tcPr>
            <w:tcW w:w="2824" w:type="dxa"/>
            <w:shd w:val="clear" w:color="auto" w:fill="FFFFFF"/>
            <w:vAlign w:val="bottom"/>
          </w:tcPr>
          <w:p w14:paraId="0E6AA244" w14:textId="77777777" w:rsidR="004759A2" w:rsidRPr="00792323" w:rsidRDefault="004759A2">
            <w:pPr>
              <w:pStyle w:val="UserTableBody"/>
            </w:pPr>
            <w:r w:rsidRPr="00792323">
              <w:t xml:space="preserve">Medical Treatment/ Procedure </w:t>
            </w:r>
          </w:p>
        </w:tc>
      </w:tr>
      <w:tr w:rsidR="004759A2" w:rsidRPr="00792323" w14:paraId="7170524E" w14:textId="77777777">
        <w:trPr>
          <w:jc w:val="center"/>
        </w:trPr>
        <w:tc>
          <w:tcPr>
            <w:tcW w:w="968" w:type="dxa"/>
            <w:shd w:val="clear" w:color="auto" w:fill="FFFFFF"/>
            <w:vAlign w:val="bottom"/>
          </w:tcPr>
          <w:p w14:paraId="44BA57EA" w14:textId="77777777" w:rsidR="004759A2" w:rsidRPr="00792323" w:rsidRDefault="004759A2">
            <w:pPr>
              <w:pStyle w:val="UserTableBody"/>
              <w:jc w:val="center"/>
            </w:pPr>
            <w:r w:rsidRPr="00792323">
              <w:t>117</w:t>
            </w:r>
          </w:p>
        </w:tc>
        <w:tc>
          <w:tcPr>
            <w:tcW w:w="4256" w:type="dxa"/>
            <w:shd w:val="clear" w:color="auto" w:fill="FFFFFF"/>
            <w:vAlign w:val="bottom"/>
          </w:tcPr>
          <w:p w14:paraId="3BCB7A29" w14:textId="77777777" w:rsidR="004759A2" w:rsidRPr="00792323" w:rsidRDefault="004759A2">
            <w:pPr>
              <w:pStyle w:val="UserTableBody"/>
            </w:pPr>
            <w:r w:rsidRPr="00792323">
              <w:t>Sterilization – Female</w:t>
            </w:r>
          </w:p>
        </w:tc>
        <w:tc>
          <w:tcPr>
            <w:tcW w:w="2824" w:type="dxa"/>
            <w:shd w:val="clear" w:color="auto" w:fill="FFFFFF"/>
            <w:vAlign w:val="bottom"/>
          </w:tcPr>
          <w:p w14:paraId="081A3BAF" w14:textId="77777777" w:rsidR="004759A2" w:rsidRPr="00792323" w:rsidRDefault="004759A2">
            <w:pPr>
              <w:pStyle w:val="UserTableBody"/>
            </w:pPr>
            <w:r w:rsidRPr="00792323">
              <w:t xml:space="preserve">Medical Treatment/ Procedure </w:t>
            </w:r>
          </w:p>
        </w:tc>
      </w:tr>
      <w:tr w:rsidR="004759A2" w:rsidRPr="00792323" w14:paraId="548E3236" w14:textId="77777777">
        <w:trPr>
          <w:jc w:val="center"/>
        </w:trPr>
        <w:tc>
          <w:tcPr>
            <w:tcW w:w="968" w:type="dxa"/>
            <w:shd w:val="clear" w:color="auto" w:fill="FFFFFF"/>
            <w:vAlign w:val="bottom"/>
          </w:tcPr>
          <w:p w14:paraId="7D128134" w14:textId="77777777" w:rsidR="004759A2" w:rsidRPr="00792323" w:rsidRDefault="004759A2">
            <w:pPr>
              <w:pStyle w:val="UserTableBody"/>
              <w:jc w:val="center"/>
            </w:pPr>
            <w:r w:rsidRPr="00792323">
              <w:t>118</w:t>
            </w:r>
          </w:p>
        </w:tc>
        <w:tc>
          <w:tcPr>
            <w:tcW w:w="4256" w:type="dxa"/>
            <w:shd w:val="clear" w:color="auto" w:fill="FFFFFF"/>
            <w:vAlign w:val="bottom"/>
          </w:tcPr>
          <w:p w14:paraId="49F3A64B" w14:textId="77777777" w:rsidR="004759A2" w:rsidRPr="00792323" w:rsidRDefault="004759A2">
            <w:pPr>
              <w:pStyle w:val="UserTableBody"/>
            </w:pPr>
            <w:r w:rsidRPr="00792323">
              <w:t>Sterilization - Laparoscopy/Pomeroy</w:t>
            </w:r>
          </w:p>
        </w:tc>
        <w:tc>
          <w:tcPr>
            <w:tcW w:w="2824" w:type="dxa"/>
            <w:shd w:val="clear" w:color="auto" w:fill="FFFFFF"/>
            <w:vAlign w:val="bottom"/>
          </w:tcPr>
          <w:p w14:paraId="233F7592" w14:textId="77777777" w:rsidR="004759A2" w:rsidRPr="00792323" w:rsidRDefault="004759A2">
            <w:pPr>
              <w:pStyle w:val="UserTableBody"/>
            </w:pPr>
            <w:r w:rsidRPr="00792323">
              <w:t xml:space="preserve">Medical Treatment/ Procedure </w:t>
            </w:r>
          </w:p>
        </w:tc>
      </w:tr>
      <w:tr w:rsidR="004759A2" w:rsidRPr="00792323" w14:paraId="101E31CB" w14:textId="77777777">
        <w:trPr>
          <w:jc w:val="center"/>
        </w:trPr>
        <w:tc>
          <w:tcPr>
            <w:tcW w:w="968" w:type="dxa"/>
            <w:shd w:val="clear" w:color="auto" w:fill="FFFFFF"/>
            <w:vAlign w:val="bottom"/>
          </w:tcPr>
          <w:p w14:paraId="6E292917" w14:textId="77777777" w:rsidR="004759A2" w:rsidRPr="00792323" w:rsidRDefault="004759A2">
            <w:pPr>
              <w:pStyle w:val="UserTableBody"/>
              <w:jc w:val="center"/>
            </w:pPr>
            <w:r w:rsidRPr="00792323">
              <w:t>119</w:t>
            </w:r>
          </w:p>
        </w:tc>
        <w:tc>
          <w:tcPr>
            <w:tcW w:w="4256" w:type="dxa"/>
            <w:shd w:val="clear" w:color="auto" w:fill="FFFFFF"/>
            <w:vAlign w:val="bottom"/>
          </w:tcPr>
          <w:p w14:paraId="3C1A51A4" w14:textId="77777777" w:rsidR="004759A2" w:rsidRPr="00792323" w:rsidRDefault="004759A2">
            <w:pPr>
              <w:pStyle w:val="UserTableBody"/>
            </w:pPr>
            <w:r w:rsidRPr="00792323">
              <w:t>Sterilization - Non-Federally Funded</w:t>
            </w:r>
          </w:p>
        </w:tc>
        <w:tc>
          <w:tcPr>
            <w:tcW w:w="2824" w:type="dxa"/>
            <w:shd w:val="clear" w:color="auto" w:fill="FFFFFF"/>
            <w:vAlign w:val="bottom"/>
          </w:tcPr>
          <w:p w14:paraId="58BAC4D6" w14:textId="77777777" w:rsidR="004759A2" w:rsidRPr="00792323" w:rsidRDefault="004759A2">
            <w:pPr>
              <w:pStyle w:val="UserTableBody"/>
            </w:pPr>
            <w:r w:rsidRPr="00792323">
              <w:t xml:space="preserve">Medical Treatment/ Procedure </w:t>
            </w:r>
          </w:p>
        </w:tc>
      </w:tr>
      <w:tr w:rsidR="004759A2" w:rsidRPr="00792323" w14:paraId="676D7902" w14:textId="77777777">
        <w:trPr>
          <w:jc w:val="center"/>
        </w:trPr>
        <w:tc>
          <w:tcPr>
            <w:tcW w:w="968" w:type="dxa"/>
            <w:shd w:val="clear" w:color="auto" w:fill="FFFFFF"/>
            <w:vAlign w:val="bottom"/>
          </w:tcPr>
          <w:p w14:paraId="7168E95F" w14:textId="77777777" w:rsidR="004759A2" w:rsidRPr="00792323" w:rsidRDefault="004759A2">
            <w:pPr>
              <w:pStyle w:val="UserTableBody"/>
              <w:jc w:val="center"/>
            </w:pPr>
            <w:r w:rsidRPr="00792323">
              <w:t>120</w:t>
            </w:r>
          </w:p>
        </w:tc>
        <w:tc>
          <w:tcPr>
            <w:tcW w:w="4256" w:type="dxa"/>
            <w:shd w:val="clear" w:color="auto" w:fill="FFFFFF"/>
            <w:vAlign w:val="bottom"/>
          </w:tcPr>
          <w:p w14:paraId="60CDDD4B" w14:textId="77777777" w:rsidR="004759A2" w:rsidRPr="00792323" w:rsidRDefault="004759A2">
            <w:pPr>
              <w:pStyle w:val="UserTableBody"/>
            </w:pPr>
            <w:r w:rsidRPr="00792323">
              <w:t>Sterilization - Secondary</w:t>
            </w:r>
          </w:p>
        </w:tc>
        <w:tc>
          <w:tcPr>
            <w:tcW w:w="2824" w:type="dxa"/>
            <w:shd w:val="clear" w:color="auto" w:fill="FFFFFF"/>
            <w:vAlign w:val="bottom"/>
          </w:tcPr>
          <w:p w14:paraId="54AF62C8" w14:textId="77777777" w:rsidR="004759A2" w:rsidRPr="00792323" w:rsidRDefault="004759A2">
            <w:pPr>
              <w:pStyle w:val="UserTableBody"/>
            </w:pPr>
            <w:r w:rsidRPr="00792323">
              <w:t xml:space="preserve">Medical Treatment/ Procedure </w:t>
            </w:r>
          </w:p>
        </w:tc>
      </w:tr>
      <w:tr w:rsidR="004759A2" w:rsidRPr="00792323" w14:paraId="219D7A02" w14:textId="77777777">
        <w:trPr>
          <w:jc w:val="center"/>
        </w:trPr>
        <w:tc>
          <w:tcPr>
            <w:tcW w:w="968" w:type="dxa"/>
            <w:shd w:val="clear" w:color="auto" w:fill="FFFFFF"/>
            <w:vAlign w:val="bottom"/>
          </w:tcPr>
          <w:p w14:paraId="6DC82035" w14:textId="77777777" w:rsidR="004759A2" w:rsidRPr="00792323" w:rsidRDefault="004759A2">
            <w:pPr>
              <w:pStyle w:val="UserTableBody"/>
              <w:jc w:val="center"/>
            </w:pPr>
            <w:r w:rsidRPr="00792323">
              <w:t>121</w:t>
            </w:r>
          </w:p>
        </w:tc>
        <w:tc>
          <w:tcPr>
            <w:tcW w:w="4256" w:type="dxa"/>
            <w:shd w:val="clear" w:color="auto" w:fill="FFFFFF"/>
            <w:vAlign w:val="bottom"/>
          </w:tcPr>
          <w:p w14:paraId="31889355" w14:textId="77777777" w:rsidR="004759A2" w:rsidRPr="00792323" w:rsidRDefault="004759A2">
            <w:pPr>
              <w:pStyle w:val="UserTableBody"/>
            </w:pPr>
            <w:r w:rsidRPr="00792323">
              <w:t>Tranquilizers</w:t>
            </w:r>
          </w:p>
        </w:tc>
        <w:tc>
          <w:tcPr>
            <w:tcW w:w="2824" w:type="dxa"/>
            <w:shd w:val="clear" w:color="auto" w:fill="FFFFFF"/>
            <w:vAlign w:val="bottom"/>
          </w:tcPr>
          <w:p w14:paraId="5F88E3F1" w14:textId="77777777" w:rsidR="004759A2" w:rsidRPr="00792323" w:rsidRDefault="004759A2">
            <w:pPr>
              <w:pStyle w:val="UserTableBody"/>
            </w:pPr>
            <w:r w:rsidRPr="00792323">
              <w:t xml:space="preserve">Medical Treatment/ Procedure </w:t>
            </w:r>
          </w:p>
        </w:tc>
      </w:tr>
      <w:tr w:rsidR="004759A2" w:rsidRPr="00792323" w14:paraId="4B281088" w14:textId="77777777">
        <w:trPr>
          <w:jc w:val="center"/>
        </w:trPr>
        <w:tc>
          <w:tcPr>
            <w:tcW w:w="968" w:type="dxa"/>
            <w:shd w:val="clear" w:color="auto" w:fill="FFFFFF"/>
            <w:vAlign w:val="bottom"/>
          </w:tcPr>
          <w:p w14:paraId="315E4FF5" w14:textId="77777777" w:rsidR="004759A2" w:rsidRPr="00792323" w:rsidRDefault="004759A2">
            <w:pPr>
              <w:pStyle w:val="UserTableBody"/>
              <w:jc w:val="center"/>
            </w:pPr>
            <w:r w:rsidRPr="00792323">
              <w:t>122</w:t>
            </w:r>
          </w:p>
        </w:tc>
        <w:tc>
          <w:tcPr>
            <w:tcW w:w="4256" w:type="dxa"/>
            <w:shd w:val="clear" w:color="auto" w:fill="FFFFFF"/>
            <w:vAlign w:val="bottom"/>
          </w:tcPr>
          <w:p w14:paraId="0A2E2A72" w14:textId="77777777" w:rsidR="004759A2" w:rsidRPr="00792323" w:rsidRDefault="004759A2">
            <w:pPr>
              <w:pStyle w:val="UserTableBody"/>
            </w:pPr>
            <w:r w:rsidRPr="00792323">
              <w:t>Transfer - Acknowledgement</w:t>
            </w:r>
          </w:p>
        </w:tc>
        <w:tc>
          <w:tcPr>
            <w:tcW w:w="2824" w:type="dxa"/>
            <w:shd w:val="clear" w:color="auto" w:fill="FFFFFF"/>
            <w:vAlign w:val="bottom"/>
          </w:tcPr>
          <w:p w14:paraId="281F12FC" w14:textId="77777777" w:rsidR="004759A2" w:rsidRPr="00792323" w:rsidRDefault="004759A2">
            <w:pPr>
              <w:pStyle w:val="UserTableBody"/>
            </w:pPr>
            <w:r w:rsidRPr="00792323">
              <w:t xml:space="preserve">Medical Treatment/ Procedure </w:t>
            </w:r>
          </w:p>
        </w:tc>
      </w:tr>
      <w:tr w:rsidR="004759A2" w:rsidRPr="00792323" w14:paraId="2434B40E" w14:textId="77777777">
        <w:trPr>
          <w:jc w:val="center"/>
        </w:trPr>
        <w:tc>
          <w:tcPr>
            <w:tcW w:w="968" w:type="dxa"/>
            <w:shd w:val="clear" w:color="auto" w:fill="FFFFFF"/>
            <w:vAlign w:val="bottom"/>
          </w:tcPr>
          <w:p w14:paraId="5B0F1A14" w14:textId="77777777" w:rsidR="004759A2" w:rsidRPr="00792323" w:rsidRDefault="004759A2">
            <w:pPr>
              <w:pStyle w:val="UserTableBody"/>
              <w:jc w:val="center"/>
            </w:pPr>
            <w:r w:rsidRPr="00792323">
              <w:t>123</w:t>
            </w:r>
          </w:p>
        </w:tc>
        <w:tc>
          <w:tcPr>
            <w:tcW w:w="4256" w:type="dxa"/>
            <w:shd w:val="clear" w:color="auto" w:fill="FFFFFF"/>
            <w:vAlign w:val="bottom"/>
          </w:tcPr>
          <w:p w14:paraId="6D6867F3" w14:textId="77777777" w:rsidR="004759A2" w:rsidRPr="00792323" w:rsidRDefault="004759A2">
            <w:pPr>
              <w:pStyle w:val="UserTableBody"/>
            </w:pPr>
            <w:r w:rsidRPr="00792323">
              <w:t>Transfer – Authorization</w:t>
            </w:r>
          </w:p>
        </w:tc>
        <w:tc>
          <w:tcPr>
            <w:tcW w:w="2824" w:type="dxa"/>
            <w:shd w:val="clear" w:color="auto" w:fill="FFFFFF"/>
            <w:vAlign w:val="bottom"/>
          </w:tcPr>
          <w:p w14:paraId="5968CAB0" w14:textId="77777777" w:rsidR="004759A2" w:rsidRPr="00792323" w:rsidRDefault="004759A2">
            <w:pPr>
              <w:pStyle w:val="UserTableBody"/>
            </w:pPr>
            <w:r w:rsidRPr="00792323">
              <w:t xml:space="preserve">Medical Treatment/ Procedure </w:t>
            </w:r>
          </w:p>
        </w:tc>
      </w:tr>
      <w:tr w:rsidR="004759A2" w:rsidRPr="00792323" w14:paraId="41E520B8" w14:textId="77777777">
        <w:trPr>
          <w:jc w:val="center"/>
        </w:trPr>
        <w:tc>
          <w:tcPr>
            <w:tcW w:w="968" w:type="dxa"/>
            <w:shd w:val="clear" w:color="auto" w:fill="FFFFFF"/>
            <w:vAlign w:val="bottom"/>
          </w:tcPr>
          <w:p w14:paraId="14EC4911" w14:textId="77777777" w:rsidR="004759A2" w:rsidRPr="00792323" w:rsidRDefault="004759A2">
            <w:pPr>
              <w:pStyle w:val="UserTableBody"/>
              <w:jc w:val="center"/>
            </w:pPr>
            <w:r w:rsidRPr="00792323">
              <w:lastRenderedPageBreak/>
              <w:t>124</w:t>
            </w:r>
          </w:p>
        </w:tc>
        <w:tc>
          <w:tcPr>
            <w:tcW w:w="4256" w:type="dxa"/>
            <w:shd w:val="clear" w:color="auto" w:fill="FFFFFF"/>
            <w:vAlign w:val="bottom"/>
          </w:tcPr>
          <w:p w14:paraId="47BBCBB2" w14:textId="77777777" w:rsidR="004759A2" w:rsidRPr="00792323" w:rsidRDefault="004759A2">
            <w:pPr>
              <w:pStyle w:val="UserTableBody"/>
            </w:pPr>
            <w:r w:rsidRPr="00792323">
              <w:t>Transfer Certification - Physician</w:t>
            </w:r>
          </w:p>
        </w:tc>
        <w:tc>
          <w:tcPr>
            <w:tcW w:w="2824" w:type="dxa"/>
            <w:shd w:val="clear" w:color="auto" w:fill="FFFFFF"/>
            <w:vAlign w:val="bottom"/>
          </w:tcPr>
          <w:p w14:paraId="0A824030" w14:textId="77777777" w:rsidR="004759A2" w:rsidRPr="00792323" w:rsidRDefault="004759A2">
            <w:pPr>
              <w:pStyle w:val="UserTableBody"/>
            </w:pPr>
            <w:r w:rsidRPr="00792323">
              <w:t xml:space="preserve">Medical Treatment/ Procedure </w:t>
            </w:r>
          </w:p>
        </w:tc>
      </w:tr>
      <w:tr w:rsidR="004759A2" w:rsidRPr="00792323" w14:paraId="2D527B13" w14:textId="77777777">
        <w:trPr>
          <w:jc w:val="center"/>
        </w:trPr>
        <w:tc>
          <w:tcPr>
            <w:tcW w:w="968" w:type="dxa"/>
            <w:shd w:val="clear" w:color="auto" w:fill="FFFFFF"/>
            <w:vAlign w:val="bottom"/>
          </w:tcPr>
          <w:p w14:paraId="0E24FDED" w14:textId="77777777" w:rsidR="004759A2" w:rsidRPr="00792323" w:rsidRDefault="004759A2">
            <w:pPr>
              <w:pStyle w:val="UserTableBody"/>
              <w:jc w:val="center"/>
            </w:pPr>
            <w:r w:rsidRPr="00792323">
              <w:t>125</w:t>
            </w:r>
          </w:p>
        </w:tc>
        <w:tc>
          <w:tcPr>
            <w:tcW w:w="4256" w:type="dxa"/>
            <w:shd w:val="clear" w:color="auto" w:fill="FFFFFF"/>
            <w:vAlign w:val="bottom"/>
          </w:tcPr>
          <w:p w14:paraId="3C2E20B9" w14:textId="77777777" w:rsidR="004759A2" w:rsidRPr="00792323" w:rsidRDefault="004759A2">
            <w:pPr>
              <w:pStyle w:val="UserTableBody"/>
            </w:pPr>
            <w:r w:rsidRPr="00792323">
              <w:t>Transfer/Discharge Request</w:t>
            </w:r>
          </w:p>
        </w:tc>
        <w:tc>
          <w:tcPr>
            <w:tcW w:w="2824" w:type="dxa"/>
            <w:shd w:val="clear" w:color="auto" w:fill="FFFFFF"/>
            <w:vAlign w:val="bottom"/>
          </w:tcPr>
          <w:p w14:paraId="50AA38D1" w14:textId="77777777" w:rsidR="004759A2" w:rsidRPr="00792323" w:rsidRDefault="004759A2">
            <w:pPr>
              <w:pStyle w:val="UserTableBody"/>
            </w:pPr>
            <w:r w:rsidRPr="00792323">
              <w:t xml:space="preserve">Medical Treatment/ Procedure </w:t>
            </w:r>
          </w:p>
        </w:tc>
      </w:tr>
      <w:tr w:rsidR="004759A2" w:rsidRPr="00792323" w14:paraId="0D5426EA" w14:textId="77777777">
        <w:trPr>
          <w:jc w:val="center"/>
        </w:trPr>
        <w:tc>
          <w:tcPr>
            <w:tcW w:w="968" w:type="dxa"/>
            <w:shd w:val="clear" w:color="auto" w:fill="FFFFFF"/>
            <w:vAlign w:val="bottom"/>
          </w:tcPr>
          <w:p w14:paraId="504856E0" w14:textId="77777777" w:rsidR="004759A2" w:rsidRPr="00792323" w:rsidRDefault="004759A2">
            <w:pPr>
              <w:pStyle w:val="UserTableBody"/>
              <w:jc w:val="center"/>
            </w:pPr>
            <w:r w:rsidRPr="00792323">
              <w:t>126</w:t>
            </w:r>
          </w:p>
        </w:tc>
        <w:tc>
          <w:tcPr>
            <w:tcW w:w="4256" w:type="dxa"/>
            <w:shd w:val="clear" w:color="auto" w:fill="FFFFFF"/>
            <w:vAlign w:val="bottom"/>
          </w:tcPr>
          <w:p w14:paraId="0239BA74" w14:textId="77777777" w:rsidR="004759A2" w:rsidRPr="00792323" w:rsidRDefault="004759A2">
            <w:pPr>
              <w:pStyle w:val="UserTableBody"/>
            </w:pPr>
            <w:r w:rsidRPr="00792323">
              <w:t>Transfer for Non-Medical Reasons</w:t>
            </w:r>
          </w:p>
        </w:tc>
        <w:tc>
          <w:tcPr>
            <w:tcW w:w="2824" w:type="dxa"/>
            <w:shd w:val="clear" w:color="auto" w:fill="FFFFFF"/>
            <w:vAlign w:val="bottom"/>
          </w:tcPr>
          <w:p w14:paraId="7BB296E7" w14:textId="77777777" w:rsidR="004759A2" w:rsidRPr="00792323" w:rsidRDefault="004759A2">
            <w:pPr>
              <w:pStyle w:val="UserTableBody"/>
            </w:pPr>
            <w:r w:rsidRPr="00792323">
              <w:t xml:space="preserve">Medical Treatment/ Procedure </w:t>
            </w:r>
          </w:p>
        </w:tc>
      </w:tr>
      <w:tr w:rsidR="004759A2" w:rsidRPr="00792323" w14:paraId="03AD1065" w14:textId="77777777">
        <w:trPr>
          <w:jc w:val="center"/>
        </w:trPr>
        <w:tc>
          <w:tcPr>
            <w:tcW w:w="968" w:type="dxa"/>
            <w:shd w:val="clear" w:color="auto" w:fill="FFFFFF"/>
            <w:vAlign w:val="bottom"/>
          </w:tcPr>
          <w:p w14:paraId="7065A750" w14:textId="77777777" w:rsidR="004759A2" w:rsidRPr="00792323" w:rsidRDefault="004759A2">
            <w:pPr>
              <w:pStyle w:val="UserTableBody"/>
              <w:jc w:val="center"/>
            </w:pPr>
            <w:r w:rsidRPr="00792323">
              <w:t>127</w:t>
            </w:r>
          </w:p>
        </w:tc>
        <w:tc>
          <w:tcPr>
            <w:tcW w:w="4256" w:type="dxa"/>
            <w:shd w:val="clear" w:color="auto" w:fill="FFFFFF"/>
            <w:vAlign w:val="bottom"/>
          </w:tcPr>
          <w:p w14:paraId="06D08CC5" w14:textId="77777777" w:rsidR="004759A2" w:rsidRPr="00792323" w:rsidRDefault="004759A2">
            <w:pPr>
              <w:pStyle w:val="UserTableBody"/>
            </w:pPr>
            <w:r w:rsidRPr="00792323">
              <w:t>Transfer - Interfaculty Neonatal</w:t>
            </w:r>
          </w:p>
        </w:tc>
        <w:tc>
          <w:tcPr>
            <w:tcW w:w="2824" w:type="dxa"/>
            <w:shd w:val="clear" w:color="auto" w:fill="FFFFFF"/>
            <w:vAlign w:val="bottom"/>
          </w:tcPr>
          <w:p w14:paraId="09B519D7" w14:textId="77777777" w:rsidR="004759A2" w:rsidRPr="00792323" w:rsidRDefault="004759A2">
            <w:pPr>
              <w:pStyle w:val="UserTableBody"/>
            </w:pPr>
            <w:r w:rsidRPr="00792323">
              <w:t xml:space="preserve">Medical Treatment/ Procedure </w:t>
            </w:r>
          </w:p>
        </w:tc>
      </w:tr>
      <w:tr w:rsidR="004759A2" w:rsidRPr="00792323" w14:paraId="077F3E34" w14:textId="77777777">
        <w:trPr>
          <w:jc w:val="center"/>
        </w:trPr>
        <w:tc>
          <w:tcPr>
            <w:tcW w:w="968" w:type="dxa"/>
            <w:shd w:val="clear" w:color="auto" w:fill="FFFFFF"/>
            <w:vAlign w:val="bottom"/>
          </w:tcPr>
          <w:p w14:paraId="215AAA84" w14:textId="77777777" w:rsidR="004759A2" w:rsidRPr="00792323" w:rsidRDefault="004759A2">
            <w:pPr>
              <w:pStyle w:val="UserTableBody"/>
              <w:jc w:val="center"/>
            </w:pPr>
            <w:r w:rsidRPr="00792323">
              <w:t>128</w:t>
            </w:r>
          </w:p>
        </w:tc>
        <w:tc>
          <w:tcPr>
            <w:tcW w:w="4256" w:type="dxa"/>
            <w:shd w:val="clear" w:color="auto" w:fill="FFFFFF"/>
            <w:vAlign w:val="bottom"/>
          </w:tcPr>
          <w:p w14:paraId="2E4C49CB" w14:textId="77777777" w:rsidR="004759A2" w:rsidRPr="00792323" w:rsidRDefault="004759A2">
            <w:pPr>
              <w:pStyle w:val="UserTableBody"/>
            </w:pPr>
            <w:r w:rsidRPr="00792323">
              <w:t>Transfer Refusal</w:t>
            </w:r>
          </w:p>
        </w:tc>
        <w:tc>
          <w:tcPr>
            <w:tcW w:w="2824" w:type="dxa"/>
            <w:shd w:val="clear" w:color="auto" w:fill="FFFFFF"/>
            <w:vAlign w:val="bottom"/>
          </w:tcPr>
          <w:p w14:paraId="3FB7C14B" w14:textId="77777777" w:rsidR="004759A2" w:rsidRPr="00792323" w:rsidRDefault="004759A2">
            <w:pPr>
              <w:pStyle w:val="UserTableBody"/>
            </w:pPr>
            <w:r w:rsidRPr="00792323">
              <w:t xml:space="preserve">Medical Treatment/ Procedure </w:t>
            </w:r>
          </w:p>
        </w:tc>
      </w:tr>
      <w:tr w:rsidR="004759A2" w:rsidRPr="00792323" w14:paraId="09B4417A" w14:textId="77777777">
        <w:trPr>
          <w:jc w:val="center"/>
        </w:trPr>
        <w:tc>
          <w:tcPr>
            <w:tcW w:w="968" w:type="dxa"/>
            <w:shd w:val="clear" w:color="auto" w:fill="FFFFFF"/>
            <w:vAlign w:val="bottom"/>
          </w:tcPr>
          <w:p w14:paraId="37821035" w14:textId="77777777" w:rsidR="004759A2" w:rsidRPr="00792323" w:rsidRDefault="004759A2">
            <w:pPr>
              <w:pStyle w:val="UserTableBody"/>
              <w:jc w:val="center"/>
            </w:pPr>
            <w:r w:rsidRPr="00792323">
              <w:t>129</w:t>
            </w:r>
          </w:p>
        </w:tc>
        <w:tc>
          <w:tcPr>
            <w:tcW w:w="4256" w:type="dxa"/>
            <w:shd w:val="clear" w:color="auto" w:fill="FFFFFF"/>
            <w:vAlign w:val="bottom"/>
          </w:tcPr>
          <w:p w14:paraId="13B48764" w14:textId="77777777" w:rsidR="004759A2" w:rsidRPr="00792323" w:rsidRDefault="004759A2">
            <w:pPr>
              <w:pStyle w:val="UserTableBody"/>
            </w:pPr>
            <w:r w:rsidRPr="00792323">
              <w:t>Transfer Refusal of Further Treatment</w:t>
            </w:r>
          </w:p>
        </w:tc>
        <w:tc>
          <w:tcPr>
            <w:tcW w:w="2824" w:type="dxa"/>
            <w:shd w:val="clear" w:color="auto" w:fill="FFFFFF"/>
            <w:vAlign w:val="bottom"/>
          </w:tcPr>
          <w:p w14:paraId="0FBABB68" w14:textId="77777777" w:rsidR="004759A2" w:rsidRPr="00792323" w:rsidRDefault="004759A2">
            <w:pPr>
              <w:pStyle w:val="UserTableBody"/>
            </w:pPr>
            <w:r w:rsidRPr="00792323">
              <w:t xml:space="preserve">Medical Treatment/ Procedure </w:t>
            </w:r>
          </w:p>
        </w:tc>
      </w:tr>
      <w:tr w:rsidR="004759A2" w:rsidRPr="00792323" w14:paraId="17A044F8" w14:textId="77777777">
        <w:trPr>
          <w:jc w:val="center"/>
        </w:trPr>
        <w:tc>
          <w:tcPr>
            <w:tcW w:w="968" w:type="dxa"/>
            <w:shd w:val="clear" w:color="auto" w:fill="FFFFFF"/>
            <w:vAlign w:val="bottom"/>
          </w:tcPr>
          <w:p w14:paraId="63409DBD" w14:textId="77777777" w:rsidR="004759A2" w:rsidRPr="00792323" w:rsidRDefault="004759A2">
            <w:pPr>
              <w:pStyle w:val="UserTableBody"/>
              <w:jc w:val="center"/>
            </w:pPr>
            <w:r w:rsidRPr="00792323">
              <w:t>130</w:t>
            </w:r>
          </w:p>
        </w:tc>
        <w:tc>
          <w:tcPr>
            <w:tcW w:w="4256" w:type="dxa"/>
            <w:shd w:val="clear" w:color="auto" w:fill="FFFFFF"/>
            <w:vAlign w:val="bottom"/>
          </w:tcPr>
          <w:p w14:paraId="40F0533F" w14:textId="77777777" w:rsidR="004759A2" w:rsidRPr="00792323" w:rsidRDefault="004759A2">
            <w:pPr>
              <w:pStyle w:val="UserTableBody"/>
            </w:pPr>
            <w:r w:rsidRPr="00792323">
              <w:t>Treadmill &amp; EKG</w:t>
            </w:r>
          </w:p>
        </w:tc>
        <w:tc>
          <w:tcPr>
            <w:tcW w:w="2824" w:type="dxa"/>
            <w:shd w:val="clear" w:color="auto" w:fill="FFFFFF"/>
            <w:vAlign w:val="bottom"/>
          </w:tcPr>
          <w:p w14:paraId="5EB66DD4" w14:textId="77777777" w:rsidR="004759A2" w:rsidRPr="00792323" w:rsidRDefault="004759A2">
            <w:pPr>
              <w:pStyle w:val="UserTableBody"/>
            </w:pPr>
            <w:r w:rsidRPr="00792323">
              <w:t xml:space="preserve">Medical Treatment/ Procedure </w:t>
            </w:r>
          </w:p>
        </w:tc>
      </w:tr>
      <w:tr w:rsidR="004759A2" w:rsidRPr="00792323" w14:paraId="596E3F11" w14:textId="77777777">
        <w:trPr>
          <w:jc w:val="center"/>
        </w:trPr>
        <w:tc>
          <w:tcPr>
            <w:tcW w:w="968" w:type="dxa"/>
            <w:shd w:val="clear" w:color="auto" w:fill="FFFFFF"/>
            <w:vAlign w:val="bottom"/>
          </w:tcPr>
          <w:p w14:paraId="7A82A798" w14:textId="77777777" w:rsidR="004759A2" w:rsidRPr="00792323" w:rsidRDefault="004759A2">
            <w:pPr>
              <w:pStyle w:val="UserTableBody"/>
              <w:jc w:val="center"/>
            </w:pPr>
            <w:r w:rsidRPr="00792323">
              <w:t>131</w:t>
            </w:r>
          </w:p>
        </w:tc>
        <w:tc>
          <w:tcPr>
            <w:tcW w:w="4256" w:type="dxa"/>
            <w:shd w:val="clear" w:color="auto" w:fill="FFFFFF"/>
            <w:vAlign w:val="bottom"/>
          </w:tcPr>
          <w:p w14:paraId="016479B1" w14:textId="77777777" w:rsidR="004759A2" w:rsidRPr="00792323" w:rsidRDefault="004759A2">
            <w:pPr>
              <w:pStyle w:val="UserTableBody"/>
            </w:pPr>
            <w:r w:rsidRPr="00792323">
              <w:t>Treadmill, Thallium-201</w:t>
            </w:r>
          </w:p>
        </w:tc>
        <w:tc>
          <w:tcPr>
            <w:tcW w:w="2824" w:type="dxa"/>
            <w:shd w:val="clear" w:color="auto" w:fill="FFFFFF"/>
            <w:vAlign w:val="bottom"/>
          </w:tcPr>
          <w:p w14:paraId="069D3E5E" w14:textId="77777777" w:rsidR="004759A2" w:rsidRPr="00792323" w:rsidRDefault="004759A2">
            <w:pPr>
              <w:pStyle w:val="UserTableBody"/>
            </w:pPr>
            <w:r w:rsidRPr="00792323">
              <w:t xml:space="preserve">Medical Treatment/ Procedure </w:t>
            </w:r>
          </w:p>
        </w:tc>
      </w:tr>
      <w:tr w:rsidR="004759A2" w:rsidRPr="00792323" w14:paraId="051BD6B9" w14:textId="77777777">
        <w:trPr>
          <w:jc w:val="center"/>
        </w:trPr>
        <w:tc>
          <w:tcPr>
            <w:tcW w:w="968" w:type="dxa"/>
            <w:shd w:val="clear" w:color="auto" w:fill="FFFFFF"/>
            <w:vAlign w:val="bottom"/>
          </w:tcPr>
          <w:p w14:paraId="757646DF" w14:textId="77777777" w:rsidR="004759A2" w:rsidRPr="00792323" w:rsidRDefault="004759A2">
            <w:pPr>
              <w:pStyle w:val="UserTableBody"/>
              <w:jc w:val="center"/>
            </w:pPr>
            <w:r w:rsidRPr="00792323">
              <w:t>132</w:t>
            </w:r>
          </w:p>
        </w:tc>
        <w:tc>
          <w:tcPr>
            <w:tcW w:w="4256" w:type="dxa"/>
            <w:shd w:val="clear" w:color="auto" w:fill="FFFFFF"/>
            <w:vAlign w:val="bottom"/>
          </w:tcPr>
          <w:p w14:paraId="5589D5D7" w14:textId="77777777" w:rsidR="004759A2" w:rsidRPr="00792323" w:rsidRDefault="004759A2">
            <w:pPr>
              <w:pStyle w:val="UserTableBody"/>
            </w:pPr>
            <w:r w:rsidRPr="00792323">
              <w:t>Typhoid</w:t>
            </w:r>
          </w:p>
        </w:tc>
        <w:tc>
          <w:tcPr>
            <w:tcW w:w="2824" w:type="dxa"/>
            <w:shd w:val="clear" w:color="auto" w:fill="FFFFFF"/>
            <w:vAlign w:val="bottom"/>
          </w:tcPr>
          <w:p w14:paraId="23DD8AA0" w14:textId="77777777" w:rsidR="004759A2" w:rsidRPr="00792323" w:rsidRDefault="004759A2">
            <w:pPr>
              <w:pStyle w:val="UserTableBody"/>
            </w:pPr>
            <w:r w:rsidRPr="00792323">
              <w:t xml:space="preserve">Medical Treatment/ Procedure </w:t>
            </w:r>
          </w:p>
        </w:tc>
      </w:tr>
      <w:tr w:rsidR="004759A2" w:rsidRPr="00792323" w14:paraId="227FAD7B" w14:textId="77777777">
        <w:trPr>
          <w:jc w:val="center"/>
        </w:trPr>
        <w:tc>
          <w:tcPr>
            <w:tcW w:w="968" w:type="dxa"/>
            <w:shd w:val="clear" w:color="auto" w:fill="FFFFFF"/>
            <w:vAlign w:val="bottom"/>
          </w:tcPr>
          <w:p w14:paraId="18092C55" w14:textId="77777777" w:rsidR="004759A2" w:rsidRPr="00792323" w:rsidRDefault="004759A2">
            <w:pPr>
              <w:pStyle w:val="UserTableBody"/>
              <w:jc w:val="center"/>
            </w:pPr>
            <w:r w:rsidRPr="00792323">
              <w:t>133</w:t>
            </w:r>
          </w:p>
        </w:tc>
        <w:tc>
          <w:tcPr>
            <w:tcW w:w="4256" w:type="dxa"/>
            <w:shd w:val="clear" w:color="auto" w:fill="FFFFFF"/>
            <w:vAlign w:val="bottom"/>
          </w:tcPr>
          <w:p w14:paraId="32F68A67" w14:textId="77777777" w:rsidR="004759A2" w:rsidRPr="00792323" w:rsidRDefault="004759A2">
            <w:pPr>
              <w:pStyle w:val="UserTableBody"/>
            </w:pPr>
            <w:r w:rsidRPr="00792323">
              <w:t>Use of Investigational Device</w:t>
            </w:r>
          </w:p>
        </w:tc>
        <w:tc>
          <w:tcPr>
            <w:tcW w:w="2824" w:type="dxa"/>
            <w:shd w:val="clear" w:color="auto" w:fill="FFFFFF"/>
            <w:vAlign w:val="bottom"/>
          </w:tcPr>
          <w:p w14:paraId="37285CDF" w14:textId="77777777" w:rsidR="004759A2" w:rsidRPr="00792323" w:rsidRDefault="004759A2">
            <w:pPr>
              <w:pStyle w:val="UserTableBody"/>
            </w:pPr>
            <w:r w:rsidRPr="00792323">
              <w:t xml:space="preserve">Medical Treatment/ Procedure </w:t>
            </w:r>
          </w:p>
        </w:tc>
      </w:tr>
      <w:tr w:rsidR="004759A2" w:rsidRPr="00792323" w14:paraId="78B58B11" w14:textId="77777777">
        <w:trPr>
          <w:jc w:val="center"/>
        </w:trPr>
        <w:tc>
          <w:tcPr>
            <w:tcW w:w="968" w:type="dxa"/>
            <w:shd w:val="clear" w:color="auto" w:fill="FFFFFF"/>
            <w:vAlign w:val="bottom"/>
          </w:tcPr>
          <w:p w14:paraId="172F12B1" w14:textId="77777777" w:rsidR="004759A2" w:rsidRPr="00792323" w:rsidRDefault="004759A2">
            <w:pPr>
              <w:pStyle w:val="UserTableBody"/>
              <w:jc w:val="center"/>
            </w:pPr>
            <w:r w:rsidRPr="00792323">
              <w:t>134</w:t>
            </w:r>
          </w:p>
        </w:tc>
        <w:tc>
          <w:tcPr>
            <w:tcW w:w="4256" w:type="dxa"/>
            <w:shd w:val="clear" w:color="auto" w:fill="FFFFFF"/>
            <w:vAlign w:val="bottom"/>
          </w:tcPr>
          <w:p w14:paraId="03ECBCF6" w14:textId="77777777" w:rsidR="004759A2" w:rsidRPr="00792323" w:rsidRDefault="004759A2">
            <w:pPr>
              <w:pStyle w:val="UserTableBody"/>
            </w:pPr>
            <w:r w:rsidRPr="00792323">
              <w:t>Use of Investigational Drug</w:t>
            </w:r>
          </w:p>
        </w:tc>
        <w:tc>
          <w:tcPr>
            <w:tcW w:w="2824" w:type="dxa"/>
            <w:shd w:val="clear" w:color="auto" w:fill="FFFFFF"/>
            <w:vAlign w:val="bottom"/>
          </w:tcPr>
          <w:p w14:paraId="2C19E6BC" w14:textId="77777777" w:rsidR="004759A2" w:rsidRPr="00792323" w:rsidRDefault="004759A2">
            <w:pPr>
              <w:pStyle w:val="UserTableBody"/>
            </w:pPr>
            <w:r w:rsidRPr="00792323">
              <w:t xml:space="preserve">Medical Treatment/ Procedure </w:t>
            </w:r>
          </w:p>
        </w:tc>
      </w:tr>
      <w:tr w:rsidR="004759A2" w:rsidRPr="00792323" w14:paraId="654CF283" w14:textId="77777777">
        <w:trPr>
          <w:jc w:val="center"/>
        </w:trPr>
        <w:tc>
          <w:tcPr>
            <w:tcW w:w="968" w:type="dxa"/>
            <w:shd w:val="clear" w:color="auto" w:fill="FFFFFF"/>
            <w:vAlign w:val="bottom"/>
          </w:tcPr>
          <w:p w14:paraId="67A50408" w14:textId="77777777" w:rsidR="004759A2" w:rsidRPr="00792323" w:rsidRDefault="004759A2">
            <w:pPr>
              <w:pStyle w:val="UserTableBody"/>
              <w:jc w:val="center"/>
            </w:pPr>
            <w:r w:rsidRPr="00792323">
              <w:t>135</w:t>
            </w:r>
          </w:p>
        </w:tc>
        <w:tc>
          <w:tcPr>
            <w:tcW w:w="4256" w:type="dxa"/>
            <w:shd w:val="clear" w:color="auto" w:fill="FFFFFF"/>
            <w:vAlign w:val="bottom"/>
          </w:tcPr>
          <w:p w14:paraId="4098A6A9" w14:textId="77777777" w:rsidR="004759A2" w:rsidRPr="00792323" w:rsidRDefault="004759A2">
            <w:pPr>
              <w:pStyle w:val="UserTableBody"/>
            </w:pPr>
            <w:r w:rsidRPr="00792323">
              <w:t>Venogram</w:t>
            </w:r>
          </w:p>
        </w:tc>
        <w:tc>
          <w:tcPr>
            <w:tcW w:w="2824" w:type="dxa"/>
            <w:shd w:val="clear" w:color="auto" w:fill="FFFFFF"/>
            <w:vAlign w:val="bottom"/>
          </w:tcPr>
          <w:p w14:paraId="3B3E6F9F" w14:textId="77777777" w:rsidR="004759A2" w:rsidRPr="00792323" w:rsidRDefault="004759A2">
            <w:pPr>
              <w:pStyle w:val="UserTableBody"/>
            </w:pPr>
            <w:r w:rsidRPr="00792323">
              <w:t xml:space="preserve">Medical Treatment/ Procedure </w:t>
            </w:r>
          </w:p>
        </w:tc>
      </w:tr>
      <w:tr w:rsidR="004759A2" w:rsidRPr="00792323" w14:paraId="4191990E" w14:textId="77777777">
        <w:trPr>
          <w:jc w:val="center"/>
        </w:trPr>
        <w:tc>
          <w:tcPr>
            <w:tcW w:w="968" w:type="dxa"/>
            <w:shd w:val="clear" w:color="auto" w:fill="FFFFFF"/>
            <w:vAlign w:val="bottom"/>
          </w:tcPr>
          <w:p w14:paraId="54007DEE" w14:textId="77777777" w:rsidR="004759A2" w:rsidRPr="00792323" w:rsidRDefault="004759A2">
            <w:pPr>
              <w:pStyle w:val="UserTableBody"/>
              <w:jc w:val="center"/>
            </w:pPr>
            <w:r w:rsidRPr="00792323">
              <w:t>136</w:t>
            </w:r>
          </w:p>
        </w:tc>
        <w:tc>
          <w:tcPr>
            <w:tcW w:w="4256" w:type="dxa"/>
            <w:shd w:val="clear" w:color="auto" w:fill="FFFFFF"/>
            <w:vAlign w:val="bottom"/>
          </w:tcPr>
          <w:p w14:paraId="31EBF458" w14:textId="77777777" w:rsidR="004759A2" w:rsidRPr="00792323" w:rsidRDefault="004759A2">
            <w:pPr>
              <w:pStyle w:val="UserTableBody"/>
            </w:pPr>
            <w:r w:rsidRPr="00792323">
              <w:t>Videotape</w:t>
            </w:r>
          </w:p>
        </w:tc>
        <w:tc>
          <w:tcPr>
            <w:tcW w:w="2824" w:type="dxa"/>
            <w:shd w:val="clear" w:color="auto" w:fill="FFFFFF"/>
            <w:vAlign w:val="bottom"/>
          </w:tcPr>
          <w:p w14:paraId="4409A87D" w14:textId="77777777" w:rsidR="004759A2" w:rsidRPr="00792323" w:rsidRDefault="004759A2">
            <w:pPr>
              <w:pStyle w:val="UserTableBody"/>
            </w:pPr>
            <w:r w:rsidRPr="00792323">
              <w:t>Release of Info/ Disclosure</w:t>
            </w:r>
          </w:p>
        </w:tc>
      </w:tr>
      <w:tr w:rsidR="004759A2" w:rsidRPr="00792323" w14:paraId="134B534A" w14:textId="77777777">
        <w:trPr>
          <w:jc w:val="center"/>
        </w:trPr>
        <w:tc>
          <w:tcPr>
            <w:tcW w:w="968" w:type="dxa"/>
            <w:tcBorders>
              <w:bottom w:val="single" w:sz="12" w:space="0" w:color="auto"/>
            </w:tcBorders>
            <w:shd w:val="clear" w:color="auto" w:fill="FFFFFF"/>
            <w:vAlign w:val="bottom"/>
          </w:tcPr>
          <w:p w14:paraId="09A9792B" w14:textId="77777777" w:rsidR="004759A2" w:rsidRPr="00792323" w:rsidRDefault="004759A2">
            <w:pPr>
              <w:pStyle w:val="UserTableBody"/>
              <w:jc w:val="center"/>
            </w:pPr>
            <w:r w:rsidRPr="00792323">
              <w:t>1137</w:t>
            </w:r>
          </w:p>
        </w:tc>
        <w:tc>
          <w:tcPr>
            <w:tcW w:w="4256" w:type="dxa"/>
            <w:tcBorders>
              <w:bottom w:val="single" w:sz="12" w:space="0" w:color="auto"/>
            </w:tcBorders>
            <w:shd w:val="clear" w:color="auto" w:fill="FFFFFF"/>
            <w:vAlign w:val="bottom"/>
          </w:tcPr>
          <w:p w14:paraId="459A1A3F" w14:textId="77777777" w:rsidR="004759A2" w:rsidRPr="00792323" w:rsidRDefault="004759A2">
            <w:pPr>
              <w:pStyle w:val="UserTableBody"/>
            </w:pPr>
            <w:r w:rsidRPr="00792323">
              <w:t>Voiding Cystogram</w:t>
            </w:r>
          </w:p>
        </w:tc>
        <w:tc>
          <w:tcPr>
            <w:tcW w:w="2824" w:type="dxa"/>
            <w:tcBorders>
              <w:bottom w:val="single" w:sz="12" w:space="0" w:color="auto"/>
            </w:tcBorders>
            <w:shd w:val="clear" w:color="auto" w:fill="FFFFFF"/>
            <w:vAlign w:val="bottom"/>
          </w:tcPr>
          <w:p w14:paraId="43EDC27F" w14:textId="77777777" w:rsidR="004759A2" w:rsidRPr="00792323" w:rsidRDefault="004759A2">
            <w:pPr>
              <w:pStyle w:val="UserTableBody"/>
            </w:pPr>
            <w:r w:rsidRPr="00792323">
              <w:t xml:space="preserve">Medical Treatment/ Procedure </w:t>
            </w:r>
          </w:p>
        </w:tc>
      </w:tr>
    </w:tbl>
    <w:p w14:paraId="4BC6E67E"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28855AD9" w14:textId="77777777" w:rsidR="004759A2" w:rsidRPr="00792323" w:rsidRDefault="004759A2" w:rsidP="003E07C6">
      <w:pPr>
        <w:rPr>
          <w:lang w:val="en-US" w:eastAsia="en-US"/>
        </w:rPr>
      </w:pPr>
    </w:p>
    <w:p w14:paraId="1EFAFFF7" w14:textId="77777777" w:rsidR="004759A2" w:rsidRPr="00792323" w:rsidRDefault="004759A2" w:rsidP="00A62F22">
      <w:pPr>
        <w:pStyle w:val="Heading4"/>
      </w:pPr>
      <w:bookmarkStart w:id="1600" w:name="_Toc423691470"/>
      <w:r w:rsidRPr="00792323">
        <w:t>0497 - Consent Mode</w:t>
      </w:r>
      <w:bookmarkEnd w:id="1600"/>
    </w:p>
    <w:p w14:paraId="1E3A650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6E133AF" w14:textId="77777777">
        <w:trPr>
          <w:tblHeader/>
        </w:trPr>
        <w:tc>
          <w:tcPr>
            <w:tcW w:w="720" w:type="dxa"/>
            <w:tcBorders>
              <w:top w:val="double" w:sz="4" w:space="0" w:color="auto"/>
            </w:tcBorders>
            <w:shd w:val="pct10" w:color="auto" w:fill="FFFFFF"/>
          </w:tcPr>
          <w:p w14:paraId="4141624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46511B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46683D6"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BDC6C1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22C069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E05FDA9" w14:textId="77777777" w:rsidR="004759A2" w:rsidRPr="00792323" w:rsidRDefault="004759A2">
            <w:pPr>
              <w:pStyle w:val="TableMetaHeader"/>
              <w:rPr>
                <w:noProof w:val="0"/>
              </w:rPr>
            </w:pPr>
            <w:r w:rsidRPr="00792323">
              <w:rPr>
                <w:noProof w:val="0"/>
              </w:rPr>
              <w:t>Status</w:t>
            </w:r>
          </w:p>
        </w:tc>
      </w:tr>
      <w:tr w:rsidR="004759A2" w:rsidRPr="00792323" w14:paraId="7553FB1B" w14:textId="77777777">
        <w:tc>
          <w:tcPr>
            <w:tcW w:w="720" w:type="dxa"/>
            <w:tcBorders>
              <w:bottom w:val="double" w:sz="4" w:space="0" w:color="auto"/>
            </w:tcBorders>
            <w:shd w:val="clear" w:color="auto" w:fill="FFFFFF"/>
          </w:tcPr>
          <w:p w14:paraId="28887AA5" w14:textId="77777777" w:rsidR="004759A2" w:rsidRPr="00792323" w:rsidRDefault="004759A2">
            <w:pPr>
              <w:pStyle w:val="TableMetaBody"/>
              <w:rPr>
                <w:noProof w:val="0"/>
              </w:rPr>
            </w:pPr>
            <w:r w:rsidRPr="00792323">
              <w:rPr>
                <w:noProof w:val="0"/>
              </w:rPr>
              <w:t>0497</w:t>
            </w:r>
          </w:p>
        </w:tc>
        <w:tc>
          <w:tcPr>
            <w:tcW w:w="1152" w:type="dxa"/>
            <w:tcBorders>
              <w:bottom w:val="double" w:sz="4" w:space="0" w:color="auto"/>
            </w:tcBorders>
            <w:shd w:val="clear" w:color="auto" w:fill="FFFFFF"/>
          </w:tcPr>
          <w:p w14:paraId="16D5DD04"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258CAA7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07439B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5D650C9" w14:textId="77777777" w:rsidR="004759A2" w:rsidRPr="00792323" w:rsidRDefault="004759A2">
            <w:pPr>
              <w:pStyle w:val="TableMetaBody"/>
              <w:rPr>
                <w:noProof w:val="0"/>
              </w:rPr>
            </w:pPr>
            <w:r w:rsidRPr="00792323">
              <w:rPr>
                <w:noProof w:val="0"/>
              </w:rPr>
              <w:t>TXA:10; CON:10</w:t>
            </w:r>
          </w:p>
        </w:tc>
        <w:tc>
          <w:tcPr>
            <w:tcW w:w="1152" w:type="dxa"/>
            <w:tcBorders>
              <w:bottom w:val="double" w:sz="4" w:space="0" w:color="auto"/>
            </w:tcBorders>
            <w:shd w:val="clear" w:color="auto" w:fill="FFFFFF"/>
          </w:tcPr>
          <w:p w14:paraId="29E5F0CF" w14:textId="77777777" w:rsidR="004759A2" w:rsidRPr="00792323" w:rsidRDefault="004759A2">
            <w:pPr>
              <w:pStyle w:val="TableMetaBody"/>
              <w:rPr>
                <w:noProof w:val="0"/>
              </w:rPr>
            </w:pPr>
            <w:r w:rsidRPr="00792323">
              <w:rPr>
                <w:noProof w:val="0"/>
              </w:rPr>
              <w:t>Active</w:t>
            </w:r>
          </w:p>
        </w:tc>
      </w:tr>
    </w:tbl>
    <w:p w14:paraId="31D526B5" w14:textId="77777777" w:rsidR="004759A2" w:rsidRPr="00792323" w:rsidRDefault="004759A2">
      <w:pPr>
        <w:pStyle w:val="HL7TableCaption"/>
      </w:pPr>
      <w:r w:rsidRPr="00792323">
        <w:t>HL7 Table 0497 - Consent Mode</w:t>
      </w:r>
      <w:r>
        <w:fldChar w:fldCharType="begin"/>
      </w:r>
      <w:r>
        <w:instrText>xe "</w:instrText>
      </w:r>
      <w:r w:rsidRPr="00792323">
        <w:instrText>HL7 table 0497 - Consent mode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020"/>
        <w:gridCol w:w="6180"/>
        <w:gridCol w:w="1122"/>
      </w:tblGrid>
      <w:tr w:rsidR="004759A2" w:rsidRPr="00792323" w14:paraId="3FC3B426" w14:textId="77777777">
        <w:trPr>
          <w:tblHeader/>
          <w:jc w:val="center"/>
        </w:trPr>
        <w:tc>
          <w:tcPr>
            <w:tcW w:w="1020" w:type="dxa"/>
            <w:tcBorders>
              <w:top w:val="double" w:sz="4" w:space="0" w:color="auto"/>
            </w:tcBorders>
            <w:shd w:val="pct10" w:color="auto" w:fill="FFFFFF"/>
          </w:tcPr>
          <w:p w14:paraId="593AB6CF" w14:textId="77777777" w:rsidR="004759A2" w:rsidRPr="00792323" w:rsidRDefault="004759A2">
            <w:pPr>
              <w:pStyle w:val="HL7TableHeader"/>
              <w:jc w:val="center"/>
            </w:pPr>
            <w:r w:rsidRPr="00792323">
              <w:t>Value</w:t>
            </w:r>
          </w:p>
        </w:tc>
        <w:tc>
          <w:tcPr>
            <w:tcW w:w="6180" w:type="dxa"/>
            <w:tcBorders>
              <w:top w:val="double" w:sz="4" w:space="0" w:color="auto"/>
            </w:tcBorders>
            <w:shd w:val="pct10" w:color="auto" w:fill="FFFFFF"/>
          </w:tcPr>
          <w:p w14:paraId="3C8400DC" w14:textId="77777777" w:rsidR="004759A2" w:rsidRPr="00792323" w:rsidRDefault="004759A2">
            <w:pPr>
              <w:pStyle w:val="HL7TableHeader"/>
            </w:pPr>
            <w:r w:rsidRPr="00792323">
              <w:t>Description</w:t>
            </w:r>
          </w:p>
        </w:tc>
        <w:tc>
          <w:tcPr>
            <w:tcW w:w="1122" w:type="dxa"/>
            <w:tcBorders>
              <w:top w:val="double" w:sz="4" w:space="0" w:color="auto"/>
            </w:tcBorders>
            <w:shd w:val="pct10" w:color="auto" w:fill="FFFFFF"/>
          </w:tcPr>
          <w:p w14:paraId="2F21D3B6" w14:textId="77777777" w:rsidR="004759A2" w:rsidRPr="00792323" w:rsidRDefault="004759A2">
            <w:pPr>
              <w:pStyle w:val="HL7TableHeader"/>
            </w:pPr>
            <w:r w:rsidRPr="00792323">
              <w:t>Comment</w:t>
            </w:r>
          </w:p>
        </w:tc>
      </w:tr>
      <w:tr w:rsidR="004759A2" w:rsidRPr="00792323" w14:paraId="45A32619" w14:textId="77777777">
        <w:trPr>
          <w:jc w:val="center"/>
        </w:trPr>
        <w:tc>
          <w:tcPr>
            <w:tcW w:w="1020" w:type="dxa"/>
            <w:shd w:val="clear" w:color="auto" w:fill="FFFFFF"/>
          </w:tcPr>
          <w:p w14:paraId="51E2F723" w14:textId="77777777" w:rsidR="004759A2" w:rsidRPr="00792323" w:rsidRDefault="004759A2">
            <w:pPr>
              <w:pStyle w:val="HL7TableBody"/>
              <w:jc w:val="center"/>
            </w:pPr>
            <w:r w:rsidRPr="00792323">
              <w:t>V</w:t>
            </w:r>
          </w:p>
        </w:tc>
        <w:tc>
          <w:tcPr>
            <w:tcW w:w="6180" w:type="dxa"/>
            <w:shd w:val="clear" w:color="auto" w:fill="FFFFFF"/>
          </w:tcPr>
          <w:p w14:paraId="0B2FD1AF" w14:textId="77777777" w:rsidR="004759A2" w:rsidRPr="00792323" w:rsidRDefault="004759A2">
            <w:pPr>
              <w:pStyle w:val="HL7TableBody"/>
            </w:pPr>
            <w:r w:rsidRPr="00792323">
              <w:t>Verbal</w:t>
            </w:r>
          </w:p>
        </w:tc>
        <w:tc>
          <w:tcPr>
            <w:tcW w:w="1122" w:type="dxa"/>
            <w:shd w:val="clear" w:color="auto" w:fill="FFFFFF"/>
          </w:tcPr>
          <w:p w14:paraId="448BE37E" w14:textId="77777777" w:rsidR="004759A2" w:rsidRPr="00792323" w:rsidRDefault="004759A2">
            <w:pPr>
              <w:pStyle w:val="HL7TableBody"/>
            </w:pPr>
          </w:p>
        </w:tc>
      </w:tr>
      <w:tr w:rsidR="004759A2" w:rsidRPr="00792323" w14:paraId="2B214D41" w14:textId="77777777">
        <w:trPr>
          <w:jc w:val="center"/>
        </w:trPr>
        <w:tc>
          <w:tcPr>
            <w:tcW w:w="1020" w:type="dxa"/>
            <w:shd w:val="clear" w:color="auto" w:fill="FFFFFF"/>
          </w:tcPr>
          <w:p w14:paraId="1EF9784F" w14:textId="77777777" w:rsidR="004759A2" w:rsidRPr="00792323" w:rsidRDefault="004759A2">
            <w:pPr>
              <w:pStyle w:val="HL7TableBody"/>
              <w:jc w:val="center"/>
            </w:pPr>
            <w:r w:rsidRPr="00792323">
              <w:t>W</w:t>
            </w:r>
          </w:p>
        </w:tc>
        <w:tc>
          <w:tcPr>
            <w:tcW w:w="6180" w:type="dxa"/>
            <w:shd w:val="clear" w:color="auto" w:fill="FFFFFF"/>
          </w:tcPr>
          <w:p w14:paraId="63891F67" w14:textId="77777777" w:rsidR="004759A2" w:rsidRPr="00792323" w:rsidRDefault="004759A2">
            <w:pPr>
              <w:pStyle w:val="HL7TableBody"/>
            </w:pPr>
            <w:r w:rsidRPr="00792323">
              <w:t>Written</w:t>
            </w:r>
          </w:p>
        </w:tc>
        <w:tc>
          <w:tcPr>
            <w:tcW w:w="1122" w:type="dxa"/>
            <w:shd w:val="clear" w:color="auto" w:fill="FFFFFF"/>
          </w:tcPr>
          <w:p w14:paraId="1E868ECF" w14:textId="77777777" w:rsidR="004759A2" w:rsidRPr="00792323" w:rsidRDefault="004759A2">
            <w:pPr>
              <w:pStyle w:val="HL7TableBody"/>
            </w:pPr>
          </w:p>
        </w:tc>
      </w:tr>
      <w:tr w:rsidR="004759A2" w:rsidRPr="00792323" w14:paraId="235D28ED" w14:textId="77777777">
        <w:trPr>
          <w:jc w:val="center"/>
        </w:trPr>
        <w:tc>
          <w:tcPr>
            <w:tcW w:w="1020" w:type="dxa"/>
            <w:tcBorders>
              <w:bottom w:val="double" w:sz="4" w:space="0" w:color="auto"/>
            </w:tcBorders>
            <w:shd w:val="clear" w:color="auto" w:fill="FFFFFF"/>
          </w:tcPr>
          <w:p w14:paraId="379D76FA" w14:textId="77777777" w:rsidR="004759A2" w:rsidRPr="00792323" w:rsidRDefault="004759A2">
            <w:pPr>
              <w:pStyle w:val="HL7TableBody"/>
              <w:jc w:val="center"/>
            </w:pPr>
            <w:r w:rsidRPr="00792323">
              <w:t>T</w:t>
            </w:r>
          </w:p>
        </w:tc>
        <w:tc>
          <w:tcPr>
            <w:tcW w:w="6180" w:type="dxa"/>
            <w:tcBorders>
              <w:bottom w:val="double" w:sz="4" w:space="0" w:color="auto"/>
            </w:tcBorders>
            <w:shd w:val="clear" w:color="auto" w:fill="FFFFFF"/>
          </w:tcPr>
          <w:p w14:paraId="2EEA2FC9" w14:textId="77777777" w:rsidR="004759A2" w:rsidRPr="00792323" w:rsidRDefault="004759A2">
            <w:pPr>
              <w:pStyle w:val="HL7TableBody"/>
            </w:pPr>
            <w:r w:rsidRPr="00792323">
              <w:t>Telephone</w:t>
            </w:r>
          </w:p>
        </w:tc>
        <w:tc>
          <w:tcPr>
            <w:tcW w:w="1122" w:type="dxa"/>
            <w:tcBorders>
              <w:bottom w:val="double" w:sz="4" w:space="0" w:color="auto"/>
            </w:tcBorders>
            <w:shd w:val="clear" w:color="auto" w:fill="FFFFFF"/>
          </w:tcPr>
          <w:p w14:paraId="6937F920" w14:textId="77777777" w:rsidR="004759A2" w:rsidRPr="00792323" w:rsidRDefault="004759A2">
            <w:pPr>
              <w:pStyle w:val="HL7TableBody"/>
            </w:pPr>
          </w:p>
        </w:tc>
      </w:tr>
    </w:tbl>
    <w:p w14:paraId="47F7DFF1" w14:textId="77777777" w:rsidR="004759A2" w:rsidRPr="00792323" w:rsidRDefault="004759A2" w:rsidP="003E07C6">
      <w:pPr>
        <w:rPr>
          <w:lang w:val="en-US" w:eastAsia="en-US"/>
        </w:rPr>
      </w:pPr>
    </w:p>
    <w:p w14:paraId="0B570435" w14:textId="77777777" w:rsidR="004759A2" w:rsidRPr="00792323" w:rsidRDefault="004759A2" w:rsidP="00A62F22">
      <w:pPr>
        <w:pStyle w:val="Heading4"/>
      </w:pPr>
      <w:bookmarkStart w:id="1601" w:name="_Toc423691471"/>
      <w:r w:rsidRPr="00792323">
        <w:t>0498 - Consent Status</w:t>
      </w:r>
      <w:bookmarkEnd w:id="1601"/>
    </w:p>
    <w:p w14:paraId="24492F0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35034D5" w14:textId="77777777">
        <w:trPr>
          <w:tblHeader/>
        </w:trPr>
        <w:tc>
          <w:tcPr>
            <w:tcW w:w="720" w:type="dxa"/>
            <w:tcBorders>
              <w:top w:val="double" w:sz="4" w:space="0" w:color="auto"/>
            </w:tcBorders>
            <w:shd w:val="pct10" w:color="auto" w:fill="FFFFFF"/>
          </w:tcPr>
          <w:p w14:paraId="269F291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2F74A1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3E32BA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D0F705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455103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E5D1089" w14:textId="77777777" w:rsidR="004759A2" w:rsidRPr="00792323" w:rsidRDefault="004759A2">
            <w:pPr>
              <w:pStyle w:val="TableMetaHeader"/>
              <w:rPr>
                <w:noProof w:val="0"/>
              </w:rPr>
            </w:pPr>
            <w:r w:rsidRPr="00792323">
              <w:rPr>
                <w:noProof w:val="0"/>
              </w:rPr>
              <w:t>Status</w:t>
            </w:r>
          </w:p>
        </w:tc>
      </w:tr>
      <w:tr w:rsidR="004759A2" w:rsidRPr="00792323" w14:paraId="14756EE6" w14:textId="77777777">
        <w:tc>
          <w:tcPr>
            <w:tcW w:w="720" w:type="dxa"/>
            <w:tcBorders>
              <w:bottom w:val="double" w:sz="4" w:space="0" w:color="auto"/>
            </w:tcBorders>
            <w:shd w:val="clear" w:color="auto" w:fill="FFFFFF"/>
          </w:tcPr>
          <w:p w14:paraId="070799C9" w14:textId="77777777" w:rsidR="004759A2" w:rsidRPr="00792323" w:rsidRDefault="004759A2">
            <w:pPr>
              <w:pStyle w:val="TableMetaBody"/>
              <w:rPr>
                <w:noProof w:val="0"/>
              </w:rPr>
            </w:pPr>
            <w:r w:rsidRPr="00792323">
              <w:rPr>
                <w:noProof w:val="0"/>
              </w:rPr>
              <w:t>0498</w:t>
            </w:r>
          </w:p>
        </w:tc>
        <w:tc>
          <w:tcPr>
            <w:tcW w:w="1152" w:type="dxa"/>
            <w:tcBorders>
              <w:bottom w:val="double" w:sz="4" w:space="0" w:color="auto"/>
            </w:tcBorders>
            <w:shd w:val="clear" w:color="auto" w:fill="FFFFFF"/>
          </w:tcPr>
          <w:p w14:paraId="49A375A8"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1EE58C5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746BFEC"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03DAF68" w14:textId="77777777" w:rsidR="004759A2" w:rsidRPr="00792323" w:rsidRDefault="004759A2">
            <w:pPr>
              <w:pStyle w:val="TableMetaBody"/>
              <w:rPr>
                <w:noProof w:val="0"/>
              </w:rPr>
            </w:pPr>
            <w:r w:rsidRPr="00792323">
              <w:rPr>
                <w:noProof w:val="0"/>
              </w:rPr>
              <w:t>TXA:11; CON:11</w:t>
            </w:r>
          </w:p>
        </w:tc>
        <w:tc>
          <w:tcPr>
            <w:tcW w:w="1152" w:type="dxa"/>
            <w:tcBorders>
              <w:bottom w:val="double" w:sz="4" w:space="0" w:color="auto"/>
            </w:tcBorders>
            <w:shd w:val="clear" w:color="auto" w:fill="FFFFFF"/>
          </w:tcPr>
          <w:p w14:paraId="797EE71E" w14:textId="77777777" w:rsidR="004759A2" w:rsidRPr="00792323" w:rsidRDefault="004759A2">
            <w:pPr>
              <w:pStyle w:val="TableMetaBody"/>
              <w:rPr>
                <w:noProof w:val="0"/>
              </w:rPr>
            </w:pPr>
            <w:r w:rsidRPr="00792323">
              <w:rPr>
                <w:noProof w:val="0"/>
              </w:rPr>
              <w:t>Active</w:t>
            </w:r>
          </w:p>
        </w:tc>
      </w:tr>
    </w:tbl>
    <w:p w14:paraId="782C30EA" w14:textId="77777777" w:rsidR="004759A2" w:rsidRPr="00792323" w:rsidRDefault="004759A2">
      <w:pPr>
        <w:pStyle w:val="HL7TableCaption"/>
      </w:pPr>
      <w:r w:rsidRPr="00792323">
        <w:t>HL7 Table 0498 - Consent Status</w:t>
      </w:r>
      <w:r>
        <w:fldChar w:fldCharType="begin"/>
      </w:r>
      <w:r>
        <w:instrText>xe "</w:instrText>
      </w:r>
      <w:r w:rsidRPr="00792323">
        <w:instrText xml:space="preserve">HL7 table 0498 - Consent status </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935"/>
        <w:gridCol w:w="6265"/>
        <w:gridCol w:w="1293"/>
      </w:tblGrid>
      <w:tr w:rsidR="004759A2" w:rsidRPr="00792323" w14:paraId="3C64AC3D" w14:textId="77777777">
        <w:trPr>
          <w:tblHeader/>
          <w:jc w:val="center"/>
        </w:trPr>
        <w:tc>
          <w:tcPr>
            <w:tcW w:w="935" w:type="dxa"/>
            <w:tcBorders>
              <w:top w:val="double" w:sz="4" w:space="0" w:color="auto"/>
            </w:tcBorders>
            <w:shd w:val="pct10" w:color="auto" w:fill="FFFFFF"/>
          </w:tcPr>
          <w:p w14:paraId="525D6629" w14:textId="77777777" w:rsidR="004759A2" w:rsidRPr="00792323" w:rsidRDefault="004759A2">
            <w:pPr>
              <w:pStyle w:val="HL7TableHeader"/>
              <w:jc w:val="center"/>
            </w:pPr>
            <w:r w:rsidRPr="00792323">
              <w:t>Value</w:t>
            </w:r>
          </w:p>
        </w:tc>
        <w:tc>
          <w:tcPr>
            <w:tcW w:w="6265" w:type="dxa"/>
            <w:tcBorders>
              <w:top w:val="double" w:sz="4" w:space="0" w:color="auto"/>
            </w:tcBorders>
            <w:shd w:val="pct10" w:color="auto" w:fill="FFFFFF"/>
          </w:tcPr>
          <w:p w14:paraId="64251520" w14:textId="77777777" w:rsidR="004759A2" w:rsidRPr="00792323" w:rsidRDefault="004759A2">
            <w:pPr>
              <w:pStyle w:val="HL7TableHeader"/>
            </w:pPr>
            <w:r w:rsidRPr="00792323">
              <w:t>Description</w:t>
            </w:r>
          </w:p>
        </w:tc>
        <w:tc>
          <w:tcPr>
            <w:tcW w:w="1293" w:type="dxa"/>
            <w:tcBorders>
              <w:top w:val="double" w:sz="4" w:space="0" w:color="auto"/>
            </w:tcBorders>
            <w:shd w:val="pct10" w:color="auto" w:fill="FFFFFF"/>
          </w:tcPr>
          <w:p w14:paraId="7DA84B7B" w14:textId="77777777" w:rsidR="004759A2" w:rsidRPr="00792323" w:rsidRDefault="004759A2">
            <w:pPr>
              <w:pStyle w:val="HL7TableHeader"/>
            </w:pPr>
            <w:r w:rsidRPr="00792323">
              <w:t>Comment</w:t>
            </w:r>
          </w:p>
        </w:tc>
      </w:tr>
      <w:tr w:rsidR="004759A2" w:rsidRPr="00AF2426" w14:paraId="57D6681B" w14:textId="77777777">
        <w:trPr>
          <w:jc w:val="center"/>
        </w:trPr>
        <w:tc>
          <w:tcPr>
            <w:tcW w:w="935" w:type="dxa"/>
            <w:shd w:val="clear" w:color="auto" w:fill="FFFFFF"/>
          </w:tcPr>
          <w:p w14:paraId="7D30720E" w14:textId="77777777" w:rsidR="004759A2" w:rsidRPr="00792323" w:rsidRDefault="004759A2">
            <w:pPr>
              <w:pStyle w:val="HL7TableBody"/>
              <w:jc w:val="center"/>
            </w:pPr>
            <w:r w:rsidRPr="00792323">
              <w:t>A</w:t>
            </w:r>
          </w:p>
        </w:tc>
        <w:tc>
          <w:tcPr>
            <w:tcW w:w="6265" w:type="dxa"/>
            <w:shd w:val="clear" w:color="auto" w:fill="FFFFFF"/>
          </w:tcPr>
          <w:p w14:paraId="46947161" w14:textId="77777777" w:rsidR="004759A2" w:rsidRPr="00792323" w:rsidRDefault="004759A2">
            <w:pPr>
              <w:pStyle w:val="HL7TableBody"/>
            </w:pPr>
            <w:r w:rsidRPr="00792323">
              <w:t>Active – Consent has been granted</w:t>
            </w:r>
          </w:p>
        </w:tc>
        <w:tc>
          <w:tcPr>
            <w:tcW w:w="1293" w:type="dxa"/>
            <w:shd w:val="clear" w:color="auto" w:fill="FFFFFF"/>
          </w:tcPr>
          <w:p w14:paraId="47CE7E77" w14:textId="77777777" w:rsidR="004759A2" w:rsidRPr="00792323" w:rsidRDefault="004759A2">
            <w:pPr>
              <w:pStyle w:val="HL7TableBody"/>
            </w:pPr>
          </w:p>
        </w:tc>
      </w:tr>
      <w:tr w:rsidR="004759A2" w:rsidRPr="00AF2426" w14:paraId="00129590" w14:textId="77777777">
        <w:trPr>
          <w:jc w:val="center"/>
        </w:trPr>
        <w:tc>
          <w:tcPr>
            <w:tcW w:w="935" w:type="dxa"/>
            <w:shd w:val="clear" w:color="auto" w:fill="FFFFFF"/>
          </w:tcPr>
          <w:p w14:paraId="5764BB95" w14:textId="77777777" w:rsidR="004759A2" w:rsidRPr="00792323" w:rsidRDefault="004759A2">
            <w:pPr>
              <w:pStyle w:val="HL7TableBody"/>
              <w:jc w:val="center"/>
            </w:pPr>
            <w:r w:rsidRPr="00792323">
              <w:t>L</w:t>
            </w:r>
          </w:p>
        </w:tc>
        <w:tc>
          <w:tcPr>
            <w:tcW w:w="6265" w:type="dxa"/>
            <w:shd w:val="clear" w:color="auto" w:fill="FFFFFF"/>
          </w:tcPr>
          <w:p w14:paraId="4E7D32EC" w14:textId="77777777" w:rsidR="004759A2" w:rsidRPr="00792323" w:rsidRDefault="004759A2">
            <w:pPr>
              <w:pStyle w:val="HL7TableBody"/>
            </w:pPr>
            <w:r w:rsidRPr="00792323">
              <w:t>Limited – Consent has been granted with limitations</w:t>
            </w:r>
          </w:p>
        </w:tc>
        <w:tc>
          <w:tcPr>
            <w:tcW w:w="1293" w:type="dxa"/>
            <w:shd w:val="clear" w:color="auto" w:fill="FFFFFF"/>
          </w:tcPr>
          <w:p w14:paraId="341761E0" w14:textId="77777777" w:rsidR="004759A2" w:rsidRPr="00792323" w:rsidRDefault="004759A2">
            <w:pPr>
              <w:pStyle w:val="HL7TableBody"/>
            </w:pPr>
          </w:p>
        </w:tc>
      </w:tr>
      <w:tr w:rsidR="004759A2" w:rsidRPr="00AF2426" w14:paraId="0B377243" w14:textId="77777777">
        <w:trPr>
          <w:jc w:val="center"/>
        </w:trPr>
        <w:tc>
          <w:tcPr>
            <w:tcW w:w="935" w:type="dxa"/>
            <w:shd w:val="clear" w:color="auto" w:fill="FFFFFF"/>
          </w:tcPr>
          <w:p w14:paraId="640057DA" w14:textId="77777777" w:rsidR="004759A2" w:rsidRPr="00792323" w:rsidRDefault="004759A2">
            <w:pPr>
              <w:pStyle w:val="HL7TableBody"/>
              <w:jc w:val="center"/>
            </w:pPr>
            <w:r w:rsidRPr="00792323">
              <w:t>R</w:t>
            </w:r>
          </w:p>
        </w:tc>
        <w:tc>
          <w:tcPr>
            <w:tcW w:w="6265" w:type="dxa"/>
            <w:shd w:val="clear" w:color="auto" w:fill="FFFFFF"/>
          </w:tcPr>
          <w:p w14:paraId="7C373C48" w14:textId="77777777" w:rsidR="004759A2" w:rsidRPr="00792323" w:rsidRDefault="004759A2">
            <w:pPr>
              <w:pStyle w:val="HL7TableBody"/>
            </w:pPr>
            <w:r w:rsidRPr="00792323">
              <w:t>Refused – Consent has been refused</w:t>
            </w:r>
          </w:p>
        </w:tc>
        <w:tc>
          <w:tcPr>
            <w:tcW w:w="1293" w:type="dxa"/>
            <w:shd w:val="clear" w:color="auto" w:fill="FFFFFF"/>
          </w:tcPr>
          <w:p w14:paraId="6E1087D2" w14:textId="77777777" w:rsidR="004759A2" w:rsidRPr="00792323" w:rsidRDefault="004759A2">
            <w:pPr>
              <w:pStyle w:val="HL7TableBody"/>
            </w:pPr>
          </w:p>
        </w:tc>
      </w:tr>
      <w:tr w:rsidR="004759A2" w:rsidRPr="00AF2426" w14:paraId="2C192BE6" w14:textId="77777777">
        <w:trPr>
          <w:jc w:val="center"/>
        </w:trPr>
        <w:tc>
          <w:tcPr>
            <w:tcW w:w="935" w:type="dxa"/>
            <w:shd w:val="clear" w:color="auto" w:fill="FFFFFF"/>
          </w:tcPr>
          <w:p w14:paraId="69272843" w14:textId="77777777" w:rsidR="004759A2" w:rsidRPr="00792323" w:rsidRDefault="004759A2">
            <w:pPr>
              <w:pStyle w:val="HL7TableBody"/>
              <w:jc w:val="center"/>
            </w:pPr>
            <w:r w:rsidRPr="00792323">
              <w:t>P</w:t>
            </w:r>
          </w:p>
        </w:tc>
        <w:tc>
          <w:tcPr>
            <w:tcW w:w="6265" w:type="dxa"/>
            <w:shd w:val="clear" w:color="auto" w:fill="FFFFFF"/>
          </w:tcPr>
          <w:p w14:paraId="1E408DD3" w14:textId="77777777" w:rsidR="004759A2" w:rsidRPr="00792323" w:rsidRDefault="004759A2">
            <w:pPr>
              <w:pStyle w:val="HL7TableBody"/>
            </w:pPr>
            <w:r w:rsidRPr="00792323">
              <w:t>Pending – Consent</w:t>
            </w:r>
            <w:bookmarkStart w:id="1602" w:name="_Toc382761488"/>
            <w:r w:rsidRPr="00792323">
              <w:t xml:space="preserve"> has not yet been s</w:t>
            </w:r>
            <w:bookmarkEnd w:id="1602"/>
            <w:r w:rsidRPr="00792323">
              <w:t>ought</w:t>
            </w:r>
          </w:p>
        </w:tc>
        <w:tc>
          <w:tcPr>
            <w:tcW w:w="1293" w:type="dxa"/>
            <w:shd w:val="clear" w:color="auto" w:fill="FFFFFF"/>
          </w:tcPr>
          <w:p w14:paraId="2D8D9851" w14:textId="77777777" w:rsidR="004759A2" w:rsidRPr="00792323" w:rsidRDefault="004759A2">
            <w:pPr>
              <w:pStyle w:val="HL7TableBody"/>
            </w:pPr>
          </w:p>
        </w:tc>
      </w:tr>
      <w:tr w:rsidR="004759A2" w:rsidRPr="00AF2426" w14:paraId="334DFE17" w14:textId="77777777">
        <w:trPr>
          <w:jc w:val="center"/>
        </w:trPr>
        <w:tc>
          <w:tcPr>
            <w:tcW w:w="935" w:type="dxa"/>
            <w:shd w:val="clear" w:color="auto" w:fill="FFFFFF"/>
          </w:tcPr>
          <w:p w14:paraId="5CB5F38A" w14:textId="77777777" w:rsidR="004759A2" w:rsidRPr="00792323" w:rsidRDefault="004759A2">
            <w:pPr>
              <w:pStyle w:val="HL7TableBody"/>
              <w:jc w:val="center"/>
            </w:pPr>
            <w:r w:rsidRPr="00792323">
              <w:t>X</w:t>
            </w:r>
          </w:p>
        </w:tc>
        <w:tc>
          <w:tcPr>
            <w:tcW w:w="6265" w:type="dxa"/>
            <w:shd w:val="clear" w:color="auto" w:fill="FFFFFF"/>
          </w:tcPr>
          <w:p w14:paraId="4B4CDEEE" w14:textId="77777777" w:rsidR="004759A2" w:rsidRPr="00792323" w:rsidRDefault="004759A2">
            <w:pPr>
              <w:pStyle w:val="HL7TableBody"/>
            </w:pPr>
            <w:r w:rsidRPr="00792323">
              <w:t>Rescinded – Consent was initially granted, but was subsequently revoked or ended.</w:t>
            </w:r>
          </w:p>
        </w:tc>
        <w:tc>
          <w:tcPr>
            <w:tcW w:w="1293" w:type="dxa"/>
            <w:shd w:val="clear" w:color="auto" w:fill="FFFFFF"/>
          </w:tcPr>
          <w:p w14:paraId="5F113C95" w14:textId="77777777" w:rsidR="004759A2" w:rsidRPr="00792323" w:rsidRDefault="004759A2">
            <w:pPr>
              <w:pStyle w:val="HL7TableBody"/>
            </w:pPr>
          </w:p>
        </w:tc>
      </w:tr>
      <w:tr w:rsidR="004759A2" w:rsidRPr="00792323" w14:paraId="4A1E6F76" w14:textId="77777777">
        <w:trPr>
          <w:jc w:val="center"/>
        </w:trPr>
        <w:tc>
          <w:tcPr>
            <w:tcW w:w="935" w:type="dxa"/>
            <w:tcBorders>
              <w:bottom w:val="double" w:sz="4" w:space="0" w:color="auto"/>
            </w:tcBorders>
            <w:shd w:val="clear" w:color="auto" w:fill="FFFFFF"/>
          </w:tcPr>
          <w:p w14:paraId="521989A7" w14:textId="77777777" w:rsidR="004759A2" w:rsidRPr="00792323" w:rsidRDefault="004759A2">
            <w:pPr>
              <w:pStyle w:val="HL7TableBody"/>
              <w:jc w:val="center"/>
            </w:pPr>
            <w:r w:rsidRPr="00792323">
              <w:t>B</w:t>
            </w:r>
          </w:p>
        </w:tc>
        <w:tc>
          <w:tcPr>
            <w:tcW w:w="6265" w:type="dxa"/>
            <w:tcBorders>
              <w:bottom w:val="double" w:sz="4" w:space="0" w:color="auto"/>
            </w:tcBorders>
            <w:shd w:val="clear" w:color="auto" w:fill="FFFFFF"/>
          </w:tcPr>
          <w:p w14:paraId="38C2A894" w14:textId="77777777" w:rsidR="004759A2" w:rsidRPr="00792323" w:rsidRDefault="004759A2">
            <w:pPr>
              <w:pStyle w:val="HL7TableBody"/>
            </w:pPr>
            <w:r w:rsidRPr="00792323">
              <w:t>Bypassed (Consent not sought)</w:t>
            </w:r>
          </w:p>
        </w:tc>
        <w:tc>
          <w:tcPr>
            <w:tcW w:w="1293" w:type="dxa"/>
            <w:tcBorders>
              <w:bottom w:val="double" w:sz="4" w:space="0" w:color="auto"/>
            </w:tcBorders>
            <w:shd w:val="clear" w:color="auto" w:fill="FFFFFF"/>
          </w:tcPr>
          <w:p w14:paraId="1ECA1899" w14:textId="77777777" w:rsidR="004759A2" w:rsidRPr="00792323" w:rsidRDefault="004759A2">
            <w:pPr>
              <w:pStyle w:val="HL7TableBody"/>
            </w:pPr>
          </w:p>
        </w:tc>
      </w:tr>
    </w:tbl>
    <w:p w14:paraId="0CA6DF75" w14:textId="77777777" w:rsidR="004759A2" w:rsidRPr="00792323" w:rsidRDefault="004759A2" w:rsidP="003E07C6">
      <w:pPr>
        <w:rPr>
          <w:lang w:val="en-US" w:eastAsia="en-US"/>
        </w:rPr>
      </w:pPr>
    </w:p>
    <w:p w14:paraId="78D739F5" w14:textId="77777777" w:rsidR="004759A2" w:rsidRPr="00792323" w:rsidRDefault="004759A2" w:rsidP="00A62F22">
      <w:pPr>
        <w:pStyle w:val="Heading4"/>
      </w:pPr>
      <w:bookmarkStart w:id="1603" w:name="_Toc423691472"/>
      <w:r w:rsidRPr="00792323">
        <w:lastRenderedPageBreak/>
        <w:t>0499 -</w:t>
      </w:r>
      <w:bookmarkStart w:id="1604" w:name="HL70497"/>
      <w:r w:rsidRPr="00792323">
        <w:t xml:space="preserve"> Consent Bypass Rea</w:t>
      </w:r>
      <w:bookmarkEnd w:id="1604"/>
      <w:r w:rsidRPr="00792323">
        <w:t>son</w:t>
      </w:r>
      <w:bookmarkEnd w:id="1603"/>
    </w:p>
    <w:p w14:paraId="73D75D8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64170C7" w14:textId="77777777">
        <w:trPr>
          <w:tblHeader/>
        </w:trPr>
        <w:tc>
          <w:tcPr>
            <w:tcW w:w="720" w:type="dxa"/>
            <w:tcBorders>
              <w:top w:val="double" w:sz="4" w:space="0" w:color="auto"/>
            </w:tcBorders>
            <w:shd w:val="pct10" w:color="auto" w:fill="FFFFFF"/>
          </w:tcPr>
          <w:p w14:paraId="282B985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B8070D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976A2A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74ACEB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BE9FC0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A77854C" w14:textId="77777777" w:rsidR="004759A2" w:rsidRPr="00792323" w:rsidRDefault="004759A2">
            <w:pPr>
              <w:pStyle w:val="TableMetaHeader"/>
              <w:rPr>
                <w:noProof w:val="0"/>
              </w:rPr>
            </w:pPr>
            <w:r w:rsidRPr="00792323">
              <w:rPr>
                <w:noProof w:val="0"/>
              </w:rPr>
              <w:t>Status</w:t>
            </w:r>
          </w:p>
        </w:tc>
      </w:tr>
      <w:tr w:rsidR="004759A2" w:rsidRPr="00792323" w14:paraId="2ECD4655" w14:textId="77777777">
        <w:tc>
          <w:tcPr>
            <w:tcW w:w="720" w:type="dxa"/>
            <w:tcBorders>
              <w:bottom w:val="double" w:sz="4" w:space="0" w:color="auto"/>
            </w:tcBorders>
            <w:shd w:val="clear" w:color="auto" w:fill="FFFFFF"/>
          </w:tcPr>
          <w:p w14:paraId="379056AA" w14:textId="77777777" w:rsidR="004759A2" w:rsidRPr="00792323" w:rsidRDefault="004759A2">
            <w:pPr>
              <w:pStyle w:val="TableMetaBody"/>
              <w:rPr>
                <w:noProof w:val="0"/>
              </w:rPr>
            </w:pPr>
            <w:r w:rsidRPr="00792323">
              <w:rPr>
                <w:noProof w:val="0"/>
              </w:rPr>
              <w:t>0499</w:t>
            </w:r>
          </w:p>
        </w:tc>
        <w:tc>
          <w:tcPr>
            <w:tcW w:w="1152" w:type="dxa"/>
            <w:tcBorders>
              <w:bottom w:val="double" w:sz="4" w:space="0" w:color="auto"/>
            </w:tcBorders>
            <w:shd w:val="clear" w:color="auto" w:fill="FFFFFF"/>
          </w:tcPr>
          <w:p w14:paraId="37597F77"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7F7BCB8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B3CB976" w14:textId="77777777" w:rsidR="004759A2" w:rsidRPr="00792323" w:rsidRDefault="004759A2">
            <w:pPr>
              <w:pStyle w:val="TableMetaBody"/>
              <w:rPr>
                <w:noProof w:val="0"/>
              </w:rPr>
            </w:pPr>
            <w:r w:rsidRPr="00792323">
              <w:rPr>
                <w:noProof w:val="0"/>
              </w:rPr>
              <w:t>T</w:t>
            </w:r>
            <w:bookmarkStart w:id="1605" w:name="_Toc382761489"/>
            <w:r w:rsidRPr="00792323">
              <w:rPr>
                <w:noProof w:val="0"/>
              </w:rPr>
              <w:t>BD</w:t>
            </w:r>
          </w:p>
        </w:tc>
        <w:tc>
          <w:tcPr>
            <w:tcW w:w="2448" w:type="dxa"/>
            <w:tcBorders>
              <w:bottom w:val="double" w:sz="4" w:space="0" w:color="auto"/>
            </w:tcBorders>
            <w:shd w:val="clear" w:color="auto" w:fill="FFFFFF"/>
          </w:tcPr>
          <w:p w14:paraId="73A3CA97" w14:textId="77777777" w:rsidR="004759A2" w:rsidRPr="00792323" w:rsidRDefault="004759A2">
            <w:pPr>
              <w:pStyle w:val="TableMetaBody"/>
              <w:rPr>
                <w:noProof w:val="0"/>
              </w:rPr>
            </w:pPr>
            <w:r w:rsidRPr="00792323">
              <w:rPr>
                <w:noProof w:val="0"/>
              </w:rPr>
              <w:t>CON:20</w:t>
            </w:r>
          </w:p>
        </w:tc>
        <w:tc>
          <w:tcPr>
            <w:tcW w:w="1152" w:type="dxa"/>
            <w:tcBorders>
              <w:bottom w:val="double" w:sz="4" w:space="0" w:color="auto"/>
            </w:tcBorders>
            <w:shd w:val="clear" w:color="auto" w:fill="FFFFFF"/>
          </w:tcPr>
          <w:p w14:paraId="6DA0042E" w14:textId="77777777" w:rsidR="004759A2" w:rsidRPr="00792323" w:rsidRDefault="004759A2">
            <w:pPr>
              <w:pStyle w:val="TableMetaBody"/>
              <w:rPr>
                <w:noProof w:val="0"/>
              </w:rPr>
            </w:pPr>
            <w:r w:rsidRPr="00792323">
              <w:rPr>
                <w:noProof w:val="0"/>
              </w:rPr>
              <w:t>Active</w:t>
            </w:r>
          </w:p>
        </w:tc>
      </w:tr>
    </w:tbl>
    <w:p w14:paraId="140FFAD5" w14:textId="77777777" w:rsidR="004759A2" w:rsidRPr="00792323" w:rsidRDefault="004759A2">
      <w:pPr>
        <w:pStyle w:val="UserTableCaption"/>
      </w:pPr>
      <w:r w:rsidRPr="00792323">
        <w:t>Use</w:t>
      </w:r>
      <w:bookmarkEnd w:id="1605"/>
      <w:r w:rsidRPr="00792323">
        <w:t>r-defined Table 0499 - Consent Bypass Reason</w:t>
      </w:r>
      <w:r>
        <w:fldChar w:fldCharType="begin"/>
      </w:r>
      <w:r>
        <w:instrText>xe "</w:instrText>
      </w:r>
      <w:r w:rsidRPr="00792323">
        <w:instrText>User-defined table 0499 - Consent bypass reason</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5040"/>
        <w:gridCol w:w="2160"/>
      </w:tblGrid>
      <w:tr w:rsidR="004759A2" w:rsidRPr="00792323" w14:paraId="3B5F2436" w14:textId="77777777">
        <w:trPr>
          <w:tblHeader/>
          <w:jc w:val="center"/>
        </w:trPr>
        <w:tc>
          <w:tcPr>
            <w:tcW w:w="2160" w:type="dxa"/>
            <w:tcBorders>
              <w:top w:val="single" w:sz="12" w:space="0" w:color="auto"/>
              <w:bottom w:val="single" w:sz="6" w:space="0" w:color="auto"/>
            </w:tcBorders>
            <w:shd w:val="pct10" w:color="auto" w:fill="FFFFFF"/>
          </w:tcPr>
          <w:p w14:paraId="44166996" w14:textId="77777777" w:rsidR="004759A2" w:rsidRPr="00792323" w:rsidRDefault="004759A2">
            <w:pPr>
              <w:pStyle w:val="UserTableHeader"/>
              <w:jc w:val="center"/>
            </w:pPr>
            <w:r w:rsidRPr="00792323">
              <w:t>Value</w:t>
            </w:r>
          </w:p>
        </w:tc>
        <w:tc>
          <w:tcPr>
            <w:tcW w:w="5040" w:type="dxa"/>
            <w:tcBorders>
              <w:top w:val="single" w:sz="12" w:space="0" w:color="auto"/>
              <w:bottom w:val="single" w:sz="6" w:space="0" w:color="auto"/>
            </w:tcBorders>
            <w:shd w:val="pct10" w:color="auto" w:fill="FFFFFF"/>
          </w:tcPr>
          <w:p w14:paraId="2ADD7FC7"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0E7BB86F" w14:textId="77777777" w:rsidR="004759A2" w:rsidRPr="00792323" w:rsidRDefault="004759A2">
            <w:pPr>
              <w:pStyle w:val="UserTableHeader"/>
            </w:pPr>
            <w:r w:rsidRPr="00792323">
              <w:t>Comment</w:t>
            </w:r>
          </w:p>
        </w:tc>
      </w:tr>
      <w:tr w:rsidR="004759A2" w:rsidRPr="00792323" w14:paraId="6C2A7ED4" w14:textId="77777777">
        <w:trPr>
          <w:jc w:val="center"/>
        </w:trPr>
        <w:tc>
          <w:tcPr>
            <w:tcW w:w="2160" w:type="dxa"/>
            <w:tcBorders>
              <w:top w:val="single" w:sz="6" w:space="0" w:color="auto"/>
            </w:tcBorders>
            <w:shd w:val="clear" w:color="auto" w:fill="FFFFFF"/>
          </w:tcPr>
          <w:p w14:paraId="4BFCF3B3" w14:textId="77777777" w:rsidR="004759A2" w:rsidRPr="00792323" w:rsidRDefault="004759A2">
            <w:pPr>
              <w:pStyle w:val="UserTableBody"/>
              <w:jc w:val="center"/>
            </w:pPr>
            <w:r w:rsidRPr="00792323">
              <w:t>E</w:t>
            </w:r>
          </w:p>
        </w:tc>
        <w:tc>
          <w:tcPr>
            <w:tcW w:w="5040" w:type="dxa"/>
            <w:tcBorders>
              <w:top w:val="single" w:sz="6" w:space="0" w:color="auto"/>
            </w:tcBorders>
            <w:shd w:val="clear" w:color="auto" w:fill="FFFFFF"/>
          </w:tcPr>
          <w:p w14:paraId="421DE9D4" w14:textId="77777777" w:rsidR="004759A2" w:rsidRPr="00792323" w:rsidRDefault="004759A2">
            <w:pPr>
              <w:pStyle w:val="UserTableBody"/>
            </w:pPr>
            <w:r w:rsidRPr="00792323">
              <w:t>Emergen</w:t>
            </w:r>
            <w:bookmarkStart w:id="1606" w:name="HL70498"/>
            <w:r w:rsidRPr="00792323">
              <w:t>cy</w:t>
            </w:r>
          </w:p>
        </w:tc>
        <w:tc>
          <w:tcPr>
            <w:tcW w:w="2160" w:type="dxa"/>
            <w:tcBorders>
              <w:top w:val="single" w:sz="6" w:space="0" w:color="auto"/>
            </w:tcBorders>
            <w:shd w:val="clear" w:color="auto" w:fill="FFFFFF"/>
          </w:tcPr>
          <w:p w14:paraId="10A02EA7" w14:textId="77777777" w:rsidR="004759A2" w:rsidRPr="00792323" w:rsidRDefault="004759A2">
            <w:pPr>
              <w:pStyle w:val="UserTableBody"/>
            </w:pPr>
          </w:p>
        </w:tc>
      </w:tr>
      <w:tr w:rsidR="004759A2" w:rsidRPr="00792323" w14:paraId="00EA7803" w14:textId="77777777">
        <w:trPr>
          <w:jc w:val="center"/>
        </w:trPr>
        <w:tc>
          <w:tcPr>
            <w:tcW w:w="2160" w:type="dxa"/>
            <w:tcBorders>
              <w:bottom w:val="single" w:sz="12" w:space="0" w:color="auto"/>
            </w:tcBorders>
            <w:shd w:val="clear" w:color="auto" w:fill="FFFFFF"/>
          </w:tcPr>
          <w:p w14:paraId="355073C4" w14:textId="77777777" w:rsidR="004759A2" w:rsidRPr="00792323" w:rsidRDefault="004759A2">
            <w:pPr>
              <w:pStyle w:val="UserTableBody"/>
              <w:jc w:val="center"/>
            </w:pPr>
            <w:r w:rsidRPr="00792323">
              <w:t>PJ</w:t>
            </w:r>
          </w:p>
        </w:tc>
        <w:tc>
          <w:tcPr>
            <w:tcW w:w="5040" w:type="dxa"/>
            <w:tcBorders>
              <w:bottom w:val="single" w:sz="12" w:space="0" w:color="auto"/>
            </w:tcBorders>
            <w:shd w:val="clear" w:color="auto" w:fill="FFFFFF"/>
          </w:tcPr>
          <w:p w14:paraId="6A75FDA4" w14:textId="77777777" w:rsidR="004759A2" w:rsidRPr="00792323" w:rsidRDefault="004759A2">
            <w:pPr>
              <w:pStyle w:val="UserTableBody"/>
            </w:pPr>
            <w:r w:rsidRPr="00792323">
              <w:t xml:space="preserve">Professional </w:t>
            </w:r>
            <w:bookmarkEnd w:id="1606"/>
            <w:r w:rsidRPr="00792323">
              <w:t>Judgment</w:t>
            </w:r>
          </w:p>
        </w:tc>
        <w:tc>
          <w:tcPr>
            <w:tcW w:w="2160" w:type="dxa"/>
            <w:tcBorders>
              <w:bottom w:val="single" w:sz="12" w:space="0" w:color="auto"/>
            </w:tcBorders>
            <w:shd w:val="clear" w:color="auto" w:fill="FFFFFF"/>
          </w:tcPr>
          <w:p w14:paraId="4B907BCE" w14:textId="77777777" w:rsidR="004759A2" w:rsidRPr="00792323" w:rsidRDefault="004759A2">
            <w:pPr>
              <w:pStyle w:val="UserTableBody"/>
            </w:pPr>
          </w:p>
        </w:tc>
      </w:tr>
    </w:tbl>
    <w:p w14:paraId="3E0ACD54"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3F73D8DF" w14:textId="77777777" w:rsidR="004759A2" w:rsidRPr="00792323" w:rsidRDefault="004759A2" w:rsidP="003E07C6">
      <w:pPr>
        <w:rPr>
          <w:lang w:val="en-US" w:eastAsia="en-US"/>
        </w:rPr>
      </w:pPr>
    </w:p>
    <w:p w14:paraId="5A53C1A5" w14:textId="77777777" w:rsidR="004759A2" w:rsidRPr="00792323" w:rsidRDefault="004759A2" w:rsidP="00A62F22">
      <w:pPr>
        <w:pStyle w:val="Heading4"/>
      </w:pPr>
      <w:bookmarkStart w:id="1607" w:name="_Toc423691473"/>
      <w:r w:rsidRPr="00792323">
        <w:t>0500 - Consent Disclosure Level</w:t>
      </w:r>
      <w:bookmarkEnd w:id="1607"/>
    </w:p>
    <w:p w14:paraId="5A38C09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90FEC97" w14:textId="77777777">
        <w:trPr>
          <w:tblHeader/>
        </w:trPr>
        <w:tc>
          <w:tcPr>
            <w:tcW w:w="720" w:type="dxa"/>
            <w:tcBorders>
              <w:top w:val="double" w:sz="4" w:space="0" w:color="auto"/>
            </w:tcBorders>
            <w:shd w:val="pct10" w:color="auto" w:fill="FFFFFF"/>
          </w:tcPr>
          <w:p w14:paraId="4E413F0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81C48D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0230A4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B4E9CD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1E3A36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5012C5E" w14:textId="77777777" w:rsidR="004759A2" w:rsidRPr="00792323" w:rsidRDefault="004759A2">
            <w:pPr>
              <w:pStyle w:val="TableMetaHeader"/>
              <w:rPr>
                <w:noProof w:val="0"/>
              </w:rPr>
            </w:pPr>
            <w:r w:rsidRPr="00792323">
              <w:rPr>
                <w:noProof w:val="0"/>
              </w:rPr>
              <w:t>Status</w:t>
            </w:r>
          </w:p>
        </w:tc>
      </w:tr>
      <w:tr w:rsidR="004759A2" w:rsidRPr="00792323" w14:paraId="4C556D6F" w14:textId="77777777">
        <w:tc>
          <w:tcPr>
            <w:tcW w:w="720" w:type="dxa"/>
            <w:tcBorders>
              <w:bottom w:val="double" w:sz="4" w:space="0" w:color="auto"/>
            </w:tcBorders>
            <w:shd w:val="clear" w:color="auto" w:fill="FFFFFF"/>
          </w:tcPr>
          <w:p w14:paraId="42F4198C" w14:textId="77777777" w:rsidR="004759A2" w:rsidRPr="00792323" w:rsidRDefault="004759A2">
            <w:pPr>
              <w:pStyle w:val="TableMetaBody"/>
              <w:rPr>
                <w:noProof w:val="0"/>
              </w:rPr>
            </w:pPr>
            <w:r w:rsidRPr="00792323">
              <w:rPr>
                <w:noProof w:val="0"/>
              </w:rPr>
              <w:t>0500</w:t>
            </w:r>
          </w:p>
        </w:tc>
        <w:tc>
          <w:tcPr>
            <w:tcW w:w="1152" w:type="dxa"/>
            <w:tcBorders>
              <w:bottom w:val="double" w:sz="4" w:space="0" w:color="auto"/>
            </w:tcBorders>
            <w:shd w:val="clear" w:color="auto" w:fill="FFFFFF"/>
          </w:tcPr>
          <w:p w14:paraId="2984EEA5"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6BC4012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96D7E3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88F518D" w14:textId="77777777" w:rsidR="004759A2" w:rsidRPr="00792323" w:rsidRDefault="004759A2">
            <w:pPr>
              <w:pStyle w:val="TableMetaBody"/>
              <w:rPr>
                <w:noProof w:val="0"/>
              </w:rPr>
            </w:pPr>
            <w:r w:rsidRPr="00792323">
              <w:rPr>
                <w:noProof w:val="0"/>
              </w:rPr>
              <w:t>CON:21</w:t>
            </w:r>
          </w:p>
        </w:tc>
        <w:tc>
          <w:tcPr>
            <w:tcW w:w="1152" w:type="dxa"/>
            <w:tcBorders>
              <w:bottom w:val="double" w:sz="4" w:space="0" w:color="auto"/>
            </w:tcBorders>
            <w:shd w:val="clear" w:color="auto" w:fill="FFFFFF"/>
          </w:tcPr>
          <w:p w14:paraId="0D388510" w14:textId="77777777" w:rsidR="004759A2" w:rsidRPr="00792323" w:rsidRDefault="004759A2">
            <w:pPr>
              <w:pStyle w:val="TableMetaBody"/>
              <w:rPr>
                <w:noProof w:val="0"/>
              </w:rPr>
            </w:pPr>
            <w:r w:rsidRPr="00792323">
              <w:rPr>
                <w:noProof w:val="0"/>
              </w:rPr>
              <w:t>Active</w:t>
            </w:r>
          </w:p>
        </w:tc>
      </w:tr>
    </w:tbl>
    <w:p w14:paraId="04542520" w14:textId="77777777" w:rsidR="004759A2" w:rsidRPr="00792323" w:rsidRDefault="004759A2">
      <w:pPr>
        <w:pStyle w:val="HL7TableCaption"/>
      </w:pPr>
      <w:r w:rsidRPr="00792323">
        <w:t>HL7 Table 0500 - Consent Disclosure Level</w:t>
      </w:r>
      <w:r>
        <w:fldChar w:fldCharType="begin"/>
      </w:r>
      <w:r>
        <w:instrText>xe "</w:instrText>
      </w:r>
      <w:r w:rsidRPr="00792323">
        <w:instrText>HL7 table 0500 - Consent disclosure level</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5040"/>
        <w:gridCol w:w="2160"/>
      </w:tblGrid>
      <w:tr w:rsidR="004759A2" w:rsidRPr="00792323" w14:paraId="2B90AD96" w14:textId="77777777">
        <w:trPr>
          <w:tblHeader/>
          <w:jc w:val="center"/>
        </w:trPr>
        <w:tc>
          <w:tcPr>
            <w:tcW w:w="2160" w:type="dxa"/>
            <w:tcBorders>
              <w:top w:val="double" w:sz="4" w:space="0" w:color="auto"/>
            </w:tcBorders>
            <w:shd w:val="pct10" w:color="auto" w:fill="FFFFFF"/>
          </w:tcPr>
          <w:p w14:paraId="2B210263" w14:textId="77777777" w:rsidR="004759A2" w:rsidRPr="00792323" w:rsidRDefault="004759A2">
            <w:pPr>
              <w:pStyle w:val="HL7TableHeader"/>
              <w:jc w:val="center"/>
            </w:pPr>
            <w:r w:rsidRPr="00792323">
              <w:t>Value</w:t>
            </w:r>
          </w:p>
        </w:tc>
        <w:tc>
          <w:tcPr>
            <w:tcW w:w="5040" w:type="dxa"/>
            <w:tcBorders>
              <w:top w:val="double" w:sz="4" w:space="0" w:color="auto"/>
            </w:tcBorders>
            <w:shd w:val="pct10" w:color="auto" w:fill="FFFFFF"/>
          </w:tcPr>
          <w:p w14:paraId="2C654790"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4477309C" w14:textId="77777777" w:rsidR="004759A2" w:rsidRPr="00792323" w:rsidRDefault="004759A2">
            <w:pPr>
              <w:pStyle w:val="HL7TableHeader"/>
            </w:pPr>
            <w:r w:rsidRPr="00792323">
              <w:t>Comment</w:t>
            </w:r>
          </w:p>
        </w:tc>
      </w:tr>
      <w:tr w:rsidR="004759A2" w:rsidRPr="00792323" w14:paraId="4FACB6C6" w14:textId="77777777">
        <w:trPr>
          <w:jc w:val="center"/>
        </w:trPr>
        <w:tc>
          <w:tcPr>
            <w:tcW w:w="2160" w:type="dxa"/>
            <w:shd w:val="clear" w:color="auto" w:fill="FFFFFF"/>
          </w:tcPr>
          <w:p w14:paraId="68600FF5" w14:textId="77777777" w:rsidR="004759A2" w:rsidRPr="00792323" w:rsidRDefault="004759A2">
            <w:pPr>
              <w:pStyle w:val="HL7TableBody"/>
              <w:jc w:val="center"/>
            </w:pPr>
            <w:r w:rsidRPr="00792323">
              <w:t>F</w:t>
            </w:r>
          </w:p>
        </w:tc>
        <w:tc>
          <w:tcPr>
            <w:tcW w:w="5040" w:type="dxa"/>
            <w:shd w:val="clear" w:color="auto" w:fill="FFFFFF"/>
          </w:tcPr>
          <w:p w14:paraId="48511A3F" w14:textId="77777777" w:rsidR="004759A2" w:rsidRPr="00792323" w:rsidRDefault="004759A2">
            <w:pPr>
              <w:pStyle w:val="HL7TableBody"/>
            </w:pPr>
            <w:r w:rsidRPr="00792323">
              <w:t>Full D</w:t>
            </w:r>
            <w:bookmarkStart w:id="1608" w:name="_Toc382761490"/>
            <w:r w:rsidRPr="00792323">
              <w:t>isclosure</w:t>
            </w:r>
          </w:p>
        </w:tc>
        <w:tc>
          <w:tcPr>
            <w:tcW w:w="2160" w:type="dxa"/>
            <w:shd w:val="clear" w:color="auto" w:fill="FFFFFF"/>
          </w:tcPr>
          <w:p w14:paraId="6A68C078" w14:textId="77777777" w:rsidR="004759A2" w:rsidRPr="00792323" w:rsidRDefault="004759A2">
            <w:pPr>
              <w:pStyle w:val="HL7TableBody"/>
            </w:pPr>
          </w:p>
        </w:tc>
      </w:tr>
      <w:tr w:rsidR="004759A2" w:rsidRPr="00792323" w14:paraId="6F505685" w14:textId="77777777">
        <w:trPr>
          <w:jc w:val="center"/>
        </w:trPr>
        <w:tc>
          <w:tcPr>
            <w:tcW w:w="2160" w:type="dxa"/>
            <w:shd w:val="clear" w:color="auto" w:fill="FFFFFF"/>
          </w:tcPr>
          <w:p w14:paraId="2FECBB73" w14:textId="77777777" w:rsidR="004759A2" w:rsidRPr="00792323" w:rsidRDefault="004759A2">
            <w:pPr>
              <w:pStyle w:val="HL7TableBody"/>
              <w:jc w:val="center"/>
            </w:pPr>
            <w:r w:rsidRPr="00792323">
              <w:t>P</w:t>
            </w:r>
          </w:p>
        </w:tc>
        <w:tc>
          <w:tcPr>
            <w:tcW w:w="5040" w:type="dxa"/>
            <w:shd w:val="clear" w:color="auto" w:fill="FFFFFF"/>
          </w:tcPr>
          <w:p w14:paraId="27DFE560" w14:textId="77777777" w:rsidR="004759A2" w:rsidRPr="00792323" w:rsidRDefault="004759A2">
            <w:pPr>
              <w:pStyle w:val="HL7TableBody"/>
            </w:pPr>
            <w:r w:rsidRPr="00792323">
              <w:t>Partial Disclo</w:t>
            </w:r>
            <w:bookmarkEnd w:id="1608"/>
            <w:r w:rsidRPr="00792323">
              <w:t>sure</w:t>
            </w:r>
          </w:p>
        </w:tc>
        <w:tc>
          <w:tcPr>
            <w:tcW w:w="2160" w:type="dxa"/>
            <w:shd w:val="clear" w:color="auto" w:fill="FFFFFF"/>
          </w:tcPr>
          <w:p w14:paraId="536F4900" w14:textId="77777777" w:rsidR="004759A2" w:rsidRPr="00792323" w:rsidRDefault="004759A2">
            <w:pPr>
              <w:pStyle w:val="HL7TableBody"/>
            </w:pPr>
          </w:p>
        </w:tc>
      </w:tr>
      <w:tr w:rsidR="004759A2" w:rsidRPr="00792323" w14:paraId="54062507" w14:textId="77777777">
        <w:trPr>
          <w:jc w:val="center"/>
        </w:trPr>
        <w:tc>
          <w:tcPr>
            <w:tcW w:w="2160" w:type="dxa"/>
            <w:tcBorders>
              <w:bottom w:val="double" w:sz="4" w:space="0" w:color="auto"/>
            </w:tcBorders>
            <w:shd w:val="clear" w:color="auto" w:fill="FFFFFF"/>
          </w:tcPr>
          <w:p w14:paraId="78141E21" w14:textId="77777777" w:rsidR="004759A2" w:rsidRPr="00792323" w:rsidRDefault="004759A2">
            <w:pPr>
              <w:pStyle w:val="HL7TableBody"/>
              <w:jc w:val="center"/>
            </w:pPr>
            <w:r w:rsidRPr="00792323">
              <w:t>N</w:t>
            </w:r>
          </w:p>
        </w:tc>
        <w:tc>
          <w:tcPr>
            <w:tcW w:w="5040" w:type="dxa"/>
            <w:tcBorders>
              <w:bottom w:val="double" w:sz="4" w:space="0" w:color="auto"/>
            </w:tcBorders>
            <w:shd w:val="clear" w:color="auto" w:fill="FFFFFF"/>
          </w:tcPr>
          <w:p w14:paraId="36D4D4E5" w14:textId="77777777" w:rsidR="004759A2" w:rsidRPr="00792323" w:rsidRDefault="004759A2">
            <w:pPr>
              <w:pStyle w:val="HL7TableBody"/>
            </w:pPr>
            <w:r w:rsidRPr="00792323">
              <w:t>No Disclosure</w:t>
            </w:r>
          </w:p>
        </w:tc>
        <w:tc>
          <w:tcPr>
            <w:tcW w:w="2160" w:type="dxa"/>
            <w:tcBorders>
              <w:bottom w:val="double" w:sz="4" w:space="0" w:color="auto"/>
            </w:tcBorders>
            <w:shd w:val="clear" w:color="auto" w:fill="FFFFFF"/>
          </w:tcPr>
          <w:p w14:paraId="1DF8273E" w14:textId="77777777" w:rsidR="004759A2" w:rsidRPr="00792323" w:rsidRDefault="004759A2">
            <w:pPr>
              <w:pStyle w:val="HL7TableBody"/>
            </w:pPr>
          </w:p>
        </w:tc>
      </w:tr>
    </w:tbl>
    <w:p w14:paraId="0AC75D88" w14:textId="77777777" w:rsidR="004759A2" w:rsidRPr="00792323" w:rsidRDefault="004759A2">
      <w:pPr>
        <w:rPr>
          <w:lang w:val="en-US" w:eastAsia="en-US"/>
        </w:rPr>
      </w:pPr>
    </w:p>
    <w:p w14:paraId="1D5BD1AC" w14:textId="77777777" w:rsidR="004759A2" w:rsidRPr="00792323" w:rsidRDefault="004759A2" w:rsidP="00A62F22">
      <w:pPr>
        <w:pStyle w:val="Heading4"/>
      </w:pPr>
      <w:bookmarkStart w:id="1609" w:name="_Toc423691474"/>
      <w:r w:rsidRPr="00792323">
        <w:t>0501 - Consent Non-Disclosure Reason</w:t>
      </w:r>
      <w:bookmarkEnd w:id="1609"/>
    </w:p>
    <w:p w14:paraId="66876DD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D1485E1" w14:textId="77777777">
        <w:trPr>
          <w:tblHeader/>
        </w:trPr>
        <w:tc>
          <w:tcPr>
            <w:tcW w:w="720" w:type="dxa"/>
            <w:tcBorders>
              <w:top w:val="double" w:sz="4" w:space="0" w:color="auto"/>
            </w:tcBorders>
            <w:shd w:val="pct10" w:color="auto" w:fill="FFFFFF"/>
          </w:tcPr>
          <w:p w14:paraId="748E312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E000FF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371412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ADC9D5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C8D640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74354AE" w14:textId="77777777" w:rsidR="004759A2" w:rsidRPr="00792323" w:rsidRDefault="004759A2">
            <w:pPr>
              <w:pStyle w:val="TableMetaHeader"/>
              <w:rPr>
                <w:noProof w:val="0"/>
              </w:rPr>
            </w:pPr>
            <w:r w:rsidRPr="00792323">
              <w:rPr>
                <w:noProof w:val="0"/>
              </w:rPr>
              <w:t>St</w:t>
            </w:r>
            <w:bookmarkStart w:id="1610" w:name="HL70499"/>
            <w:r w:rsidRPr="00792323">
              <w:rPr>
                <w:noProof w:val="0"/>
              </w:rPr>
              <w:t>atus</w:t>
            </w:r>
          </w:p>
        </w:tc>
      </w:tr>
      <w:tr w:rsidR="004759A2" w:rsidRPr="00792323" w14:paraId="7D8701E5" w14:textId="77777777">
        <w:tc>
          <w:tcPr>
            <w:tcW w:w="720" w:type="dxa"/>
            <w:tcBorders>
              <w:bottom w:val="double" w:sz="4" w:space="0" w:color="auto"/>
            </w:tcBorders>
            <w:shd w:val="clear" w:color="auto" w:fill="FFFFFF"/>
          </w:tcPr>
          <w:p w14:paraId="4760ED84" w14:textId="77777777" w:rsidR="004759A2" w:rsidRPr="00792323" w:rsidRDefault="004759A2">
            <w:pPr>
              <w:pStyle w:val="TableMetaBody"/>
              <w:rPr>
                <w:noProof w:val="0"/>
              </w:rPr>
            </w:pPr>
            <w:r w:rsidRPr="00792323">
              <w:rPr>
                <w:noProof w:val="0"/>
              </w:rPr>
              <w:t>0501</w:t>
            </w:r>
          </w:p>
        </w:tc>
        <w:tc>
          <w:tcPr>
            <w:tcW w:w="1152" w:type="dxa"/>
            <w:tcBorders>
              <w:bottom w:val="double" w:sz="4" w:space="0" w:color="auto"/>
            </w:tcBorders>
            <w:shd w:val="clear" w:color="auto" w:fill="FFFFFF"/>
          </w:tcPr>
          <w:p w14:paraId="6C84C6A1"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3CC4FAF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BDD6FFC" w14:textId="77777777" w:rsidR="004759A2" w:rsidRPr="00792323" w:rsidRDefault="004759A2">
            <w:pPr>
              <w:pStyle w:val="TableMetaBody"/>
              <w:rPr>
                <w:noProof w:val="0"/>
              </w:rPr>
            </w:pPr>
            <w:r w:rsidRPr="00792323">
              <w:rPr>
                <w:noProof w:val="0"/>
              </w:rPr>
              <w:t>TBD</w:t>
            </w:r>
          </w:p>
        </w:tc>
        <w:bookmarkEnd w:id="1610"/>
        <w:tc>
          <w:tcPr>
            <w:tcW w:w="2448" w:type="dxa"/>
            <w:tcBorders>
              <w:bottom w:val="double" w:sz="4" w:space="0" w:color="auto"/>
            </w:tcBorders>
            <w:shd w:val="clear" w:color="auto" w:fill="FFFFFF"/>
          </w:tcPr>
          <w:p w14:paraId="291DF99B" w14:textId="77777777" w:rsidR="004759A2" w:rsidRPr="00792323" w:rsidRDefault="004759A2">
            <w:pPr>
              <w:pStyle w:val="TableMetaBody"/>
              <w:rPr>
                <w:noProof w:val="0"/>
              </w:rPr>
            </w:pPr>
            <w:r w:rsidRPr="00792323">
              <w:rPr>
                <w:noProof w:val="0"/>
              </w:rPr>
              <w:t>CON:22</w:t>
            </w:r>
          </w:p>
        </w:tc>
        <w:tc>
          <w:tcPr>
            <w:tcW w:w="1152" w:type="dxa"/>
            <w:tcBorders>
              <w:bottom w:val="double" w:sz="4" w:space="0" w:color="auto"/>
            </w:tcBorders>
            <w:shd w:val="clear" w:color="auto" w:fill="FFFFFF"/>
          </w:tcPr>
          <w:p w14:paraId="7DFD67E0" w14:textId="77777777" w:rsidR="004759A2" w:rsidRPr="00792323" w:rsidRDefault="004759A2">
            <w:pPr>
              <w:pStyle w:val="TableMetaBody"/>
              <w:rPr>
                <w:noProof w:val="0"/>
              </w:rPr>
            </w:pPr>
            <w:r w:rsidRPr="00792323">
              <w:rPr>
                <w:noProof w:val="0"/>
              </w:rPr>
              <w:t>Active</w:t>
            </w:r>
          </w:p>
        </w:tc>
      </w:tr>
    </w:tbl>
    <w:p w14:paraId="3F60A268" w14:textId="66FC78C8" w:rsidR="004759A2" w:rsidRPr="00792323" w:rsidRDefault="001313D4">
      <w:pPr>
        <w:pStyle w:val="UserTableCaption"/>
      </w:pPr>
      <w:r>
        <w:t>User</w:t>
      </w:r>
      <w:r w:rsidR="004759A2" w:rsidRPr="00792323">
        <w:t>-defined Table 0501 - Consent Non-Disclosure Reason</w:t>
      </w:r>
      <w:r w:rsidR="004759A2">
        <w:fldChar w:fldCharType="begin"/>
      </w:r>
      <w:r w:rsidR="004759A2">
        <w:instrText>xe "</w:instrText>
      </w:r>
      <w:r w:rsidR="004759A2" w:rsidRPr="00792323">
        <w:instrText>User-defined table 0501 - Consent non-disclosure reason</w:instrText>
      </w:r>
      <w:r w:rsidR="004759A2">
        <w:instrText>"</w:instrText>
      </w:r>
      <w:r w:rsidR="004759A2">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5040"/>
        <w:gridCol w:w="2160"/>
      </w:tblGrid>
      <w:tr w:rsidR="004759A2" w:rsidRPr="00792323" w14:paraId="1A58C710" w14:textId="77777777">
        <w:trPr>
          <w:tblHeader/>
          <w:jc w:val="center"/>
        </w:trPr>
        <w:tc>
          <w:tcPr>
            <w:tcW w:w="2160" w:type="dxa"/>
            <w:tcBorders>
              <w:top w:val="single" w:sz="12" w:space="0" w:color="auto"/>
              <w:bottom w:val="single" w:sz="6" w:space="0" w:color="auto"/>
            </w:tcBorders>
            <w:shd w:val="pct10" w:color="auto" w:fill="FFFFFF"/>
          </w:tcPr>
          <w:p w14:paraId="79433F21" w14:textId="77777777" w:rsidR="004759A2" w:rsidRPr="00792323" w:rsidRDefault="004759A2">
            <w:pPr>
              <w:pStyle w:val="UserTableHeader"/>
              <w:jc w:val="center"/>
            </w:pPr>
            <w:r w:rsidRPr="00792323">
              <w:t>Value</w:t>
            </w:r>
          </w:p>
        </w:tc>
        <w:tc>
          <w:tcPr>
            <w:tcW w:w="5040" w:type="dxa"/>
            <w:tcBorders>
              <w:top w:val="single" w:sz="12" w:space="0" w:color="auto"/>
              <w:bottom w:val="single" w:sz="6" w:space="0" w:color="auto"/>
            </w:tcBorders>
            <w:shd w:val="pct10" w:color="auto" w:fill="FFFFFF"/>
          </w:tcPr>
          <w:p w14:paraId="23D9BC8B"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7322D52B" w14:textId="77777777" w:rsidR="004759A2" w:rsidRPr="00792323" w:rsidRDefault="004759A2">
            <w:pPr>
              <w:pStyle w:val="UserTableHeader"/>
            </w:pPr>
            <w:r w:rsidRPr="00792323">
              <w:t>Comment</w:t>
            </w:r>
          </w:p>
        </w:tc>
      </w:tr>
      <w:tr w:rsidR="004759A2" w:rsidRPr="00792323" w14:paraId="617FDD6E" w14:textId="77777777">
        <w:trPr>
          <w:jc w:val="center"/>
        </w:trPr>
        <w:tc>
          <w:tcPr>
            <w:tcW w:w="2160" w:type="dxa"/>
            <w:tcBorders>
              <w:top w:val="single" w:sz="6" w:space="0" w:color="auto"/>
            </w:tcBorders>
            <w:shd w:val="clear" w:color="auto" w:fill="FFFFFF"/>
          </w:tcPr>
          <w:p w14:paraId="5AD96EC7" w14:textId="77777777" w:rsidR="004759A2" w:rsidRPr="00792323" w:rsidRDefault="004759A2">
            <w:pPr>
              <w:pStyle w:val="UserTableBody"/>
              <w:jc w:val="center"/>
            </w:pPr>
            <w:r w:rsidRPr="00792323">
              <w:t>E</w:t>
            </w:r>
          </w:p>
        </w:tc>
        <w:tc>
          <w:tcPr>
            <w:tcW w:w="5040" w:type="dxa"/>
            <w:tcBorders>
              <w:top w:val="single" w:sz="6" w:space="0" w:color="auto"/>
            </w:tcBorders>
            <w:shd w:val="clear" w:color="auto" w:fill="FFFFFF"/>
          </w:tcPr>
          <w:p w14:paraId="627BAA72" w14:textId="77777777" w:rsidR="004759A2" w:rsidRPr="00792323" w:rsidRDefault="004759A2">
            <w:pPr>
              <w:pStyle w:val="UserTableBody"/>
            </w:pPr>
            <w:r w:rsidRPr="00792323">
              <w:t>Emergency</w:t>
            </w:r>
          </w:p>
        </w:tc>
        <w:tc>
          <w:tcPr>
            <w:tcW w:w="2160" w:type="dxa"/>
            <w:tcBorders>
              <w:top w:val="single" w:sz="6" w:space="0" w:color="auto"/>
            </w:tcBorders>
            <w:shd w:val="clear" w:color="auto" w:fill="FFFFFF"/>
          </w:tcPr>
          <w:p w14:paraId="3D46D5AB" w14:textId="77777777" w:rsidR="004759A2" w:rsidRPr="00792323" w:rsidRDefault="004759A2">
            <w:pPr>
              <w:pStyle w:val="UserTableBody"/>
            </w:pPr>
          </w:p>
        </w:tc>
      </w:tr>
      <w:tr w:rsidR="004759A2" w:rsidRPr="00792323" w14:paraId="6F4ADA36" w14:textId="77777777">
        <w:trPr>
          <w:jc w:val="center"/>
        </w:trPr>
        <w:tc>
          <w:tcPr>
            <w:tcW w:w="2160" w:type="dxa"/>
            <w:shd w:val="clear" w:color="auto" w:fill="FFFFFF"/>
          </w:tcPr>
          <w:p w14:paraId="015EBCC7" w14:textId="77777777" w:rsidR="004759A2" w:rsidRPr="00792323" w:rsidRDefault="004759A2">
            <w:pPr>
              <w:pStyle w:val="UserTableBody"/>
              <w:jc w:val="center"/>
            </w:pPr>
            <w:r w:rsidRPr="00792323">
              <w:t>RX</w:t>
            </w:r>
          </w:p>
        </w:tc>
        <w:tc>
          <w:tcPr>
            <w:tcW w:w="5040" w:type="dxa"/>
            <w:shd w:val="clear" w:color="auto" w:fill="FFFFFF"/>
          </w:tcPr>
          <w:p w14:paraId="2A7CBC6A" w14:textId="77777777" w:rsidR="004759A2" w:rsidRPr="00792323" w:rsidRDefault="004759A2">
            <w:pPr>
              <w:pStyle w:val="UserTableBody"/>
            </w:pPr>
            <w:r w:rsidRPr="00792323">
              <w:t>Rx Private</w:t>
            </w:r>
          </w:p>
        </w:tc>
        <w:tc>
          <w:tcPr>
            <w:tcW w:w="2160" w:type="dxa"/>
            <w:shd w:val="clear" w:color="auto" w:fill="FFFFFF"/>
          </w:tcPr>
          <w:p w14:paraId="0E55091A" w14:textId="77777777" w:rsidR="004759A2" w:rsidRPr="00792323" w:rsidRDefault="004759A2">
            <w:pPr>
              <w:pStyle w:val="UserTableBody"/>
            </w:pPr>
          </w:p>
        </w:tc>
      </w:tr>
      <w:tr w:rsidR="004759A2" w:rsidRPr="00792323" w14:paraId="4C8D6A71" w14:textId="77777777">
        <w:trPr>
          <w:jc w:val="center"/>
        </w:trPr>
        <w:tc>
          <w:tcPr>
            <w:tcW w:w="2160" w:type="dxa"/>
            <w:tcBorders>
              <w:bottom w:val="single" w:sz="12" w:space="0" w:color="auto"/>
            </w:tcBorders>
            <w:shd w:val="clear" w:color="auto" w:fill="FFFFFF"/>
          </w:tcPr>
          <w:p w14:paraId="25A22ECF" w14:textId="77777777" w:rsidR="004759A2" w:rsidRPr="00792323" w:rsidRDefault="004759A2">
            <w:pPr>
              <w:pStyle w:val="UserTableBody"/>
              <w:jc w:val="center"/>
            </w:pPr>
            <w:r w:rsidRPr="00792323">
              <w:t>PR</w:t>
            </w:r>
          </w:p>
        </w:tc>
        <w:tc>
          <w:tcPr>
            <w:tcW w:w="5040" w:type="dxa"/>
            <w:tcBorders>
              <w:bottom w:val="single" w:sz="12" w:space="0" w:color="auto"/>
            </w:tcBorders>
            <w:shd w:val="clear" w:color="auto" w:fill="FFFFFF"/>
          </w:tcPr>
          <w:p w14:paraId="59EA8DB2" w14:textId="77777777" w:rsidR="004759A2" w:rsidRPr="00792323" w:rsidRDefault="004759A2">
            <w:pPr>
              <w:pStyle w:val="UserTableBody"/>
            </w:pPr>
            <w:r w:rsidRPr="00792323">
              <w:t>Patient Requ</w:t>
            </w:r>
            <w:bookmarkStart w:id="1611" w:name="_Toc382761491"/>
            <w:r w:rsidRPr="00792323">
              <w:t>est</w:t>
            </w:r>
          </w:p>
        </w:tc>
        <w:tc>
          <w:tcPr>
            <w:tcW w:w="2160" w:type="dxa"/>
            <w:tcBorders>
              <w:bottom w:val="single" w:sz="12" w:space="0" w:color="auto"/>
            </w:tcBorders>
            <w:shd w:val="clear" w:color="auto" w:fill="FFFFFF"/>
          </w:tcPr>
          <w:p w14:paraId="164ABEFB" w14:textId="77777777" w:rsidR="004759A2" w:rsidRPr="00792323" w:rsidRDefault="004759A2">
            <w:pPr>
              <w:pStyle w:val="UserTableBody"/>
            </w:pPr>
          </w:p>
        </w:tc>
      </w:tr>
    </w:tbl>
    <w:p w14:paraId="683940EC" w14:textId="77777777" w:rsidR="004759A2" w:rsidRPr="00792323" w:rsidRDefault="004759A2" w:rsidP="006D683E">
      <w:pPr>
        <w:rPr>
          <w:lang w:val="en-US" w:eastAsia="en-US"/>
        </w:rPr>
      </w:pPr>
      <w:r w:rsidRPr="00792323">
        <w:rPr>
          <w:lang w:val="en-US" w:eastAsia="en-US"/>
        </w:rPr>
        <w:t>These values are suggesti</w:t>
      </w:r>
      <w:bookmarkEnd w:id="1611"/>
      <w:r w:rsidRPr="00792323">
        <w:rPr>
          <w:lang w:val="en-US" w:eastAsia="en-US"/>
        </w:rPr>
        <w:t>ons only; they are not required for use in HL7 messages.</w:t>
      </w:r>
    </w:p>
    <w:p w14:paraId="777C8FB2" w14:textId="77777777" w:rsidR="004759A2" w:rsidRPr="00792323" w:rsidRDefault="004759A2">
      <w:pPr>
        <w:rPr>
          <w:lang w:val="en-US" w:eastAsia="en-US"/>
        </w:rPr>
      </w:pPr>
    </w:p>
    <w:p w14:paraId="00A1AA6F" w14:textId="77777777" w:rsidR="004759A2" w:rsidRPr="00792323" w:rsidRDefault="004759A2" w:rsidP="00A62F22">
      <w:pPr>
        <w:pStyle w:val="Heading4"/>
      </w:pPr>
      <w:bookmarkStart w:id="1612" w:name="_Toc423691475"/>
      <w:r w:rsidRPr="00792323">
        <w:t>0502 - Non-Subject Consenter Reason</w:t>
      </w:r>
      <w:bookmarkEnd w:id="1612"/>
    </w:p>
    <w:p w14:paraId="5514271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3509428" w14:textId="77777777">
        <w:trPr>
          <w:tblHeader/>
        </w:trPr>
        <w:tc>
          <w:tcPr>
            <w:tcW w:w="720" w:type="dxa"/>
            <w:tcBorders>
              <w:top w:val="double" w:sz="4" w:space="0" w:color="auto"/>
            </w:tcBorders>
            <w:shd w:val="pct10" w:color="auto" w:fill="FFFFFF"/>
          </w:tcPr>
          <w:p w14:paraId="012C4AC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B3D02F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EA89030" w14:textId="77777777" w:rsidR="004759A2" w:rsidRPr="00792323" w:rsidRDefault="004759A2">
            <w:pPr>
              <w:pStyle w:val="TableMetaHeader"/>
              <w:rPr>
                <w:noProof w:val="0"/>
              </w:rPr>
            </w:pPr>
            <w:r w:rsidRPr="00792323">
              <w:rPr>
                <w:noProof w:val="0"/>
              </w:rPr>
              <w:t>V3 H</w:t>
            </w:r>
            <w:bookmarkStart w:id="1613" w:name="HL70500"/>
            <w:r w:rsidRPr="00792323">
              <w:rPr>
                <w:noProof w:val="0"/>
              </w:rPr>
              <w:t>armonization</w:t>
            </w:r>
          </w:p>
        </w:tc>
        <w:tc>
          <w:tcPr>
            <w:tcW w:w="2016" w:type="dxa"/>
            <w:tcBorders>
              <w:top w:val="double" w:sz="4" w:space="0" w:color="auto"/>
            </w:tcBorders>
            <w:shd w:val="pct10" w:color="auto" w:fill="FFFFFF"/>
          </w:tcPr>
          <w:p w14:paraId="73B02C1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89905E0" w14:textId="77777777" w:rsidR="004759A2" w:rsidRPr="00792323" w:rsidRDefault="004759A2">
            <w:pPr>
              <w:pStyle w:val="TableMetaHeader"/>
              <w:rPr>
                <w:noProof w:val="0"/>
              </w:rPr>
            </w:pPr>
            <w:r w:rsidRPr="00792323">
              <w:rPr>
                <w:noProof w:val="0"/>
              </w:rPr>
              <w:t>Wher</w:t>
            </w:r>
            <w:bookmarkEnd w:id="1613"/>
            <w:r w:rsidRPr="00792323">
              <w:rPr>
                <w:noProof w:val="0"/>
              </w:rPr>
              <w:t>e used</w:t>
            </w:r>
          </w:p>
        </w:tc>
        <w:tc>
          <w:tcPr>
            <w:tcW w:w="1152" w:type="dxa"/>
            <w:tcBorders>
              <w:top w:val="double" w:sz="4" w:space="0" w:color="auto"/>
            </w:tcBorders>
            <w:shd w:val="pct10" w:color="auto" w:fill="FFFFFF"/>
          </w:tcPr>
          <w:p w14:paraId="31834090" w14:textId="77777777" w:rsidR="004759A2" w:rsidRPr="00792323" w:rsidRDefault="004759A2">
            <w:pPr>
              <w:pStyle w:val="TableMetaHeader"/>
              <w:rPr>
                <w:noProof w:val="0"/>
              </w:rPr>
            </w:pPr>
            <w:r w:rsidRPr="00792323">
              <w:rPr>
                <w:noProof w:val="0"/>
              </w:rPr>
              <w:t>Status</w:t>
            </w:r>
          </w:p>
        </w:tc>
      </w:tr>
      <w:tr w:rsidR="004759A2" w:rsidRPr="00792323" w14:paraId="698D1B49" w14:textId="77777777">
        <w:tc>
          <w:tcPr>
            <w:tcW w:w="720" w:type="dxa"/>
            <w:tcBorders>
              <w:bottom w:val="double" w:sz="4" w:space="0" w:color="auto"/>
            </w:tcBorders>
            <w:shd w:val="clear" w:color="auto" w:fill="FFFFFF"/>
          </w:tcPr>
          <w:p w14:paraId="15506CB8" w14:textId="77777777" w:rsidR="004759A2" w:rsidRPr="00792323" w:rsidRDefault="004759A2">
            <w:pPr>
              <w:pStyle w:val="TableMetaBody"/>
              <w:rPr>
                <w:noProof w:val="0"/>
              </w:rPr>
            </w:pPr>
            <w:r w:rsidRPr="00792323">
              <w:rPr>
                <w:noProof w:val="0"/>
              </w:rPr>
              <w:t>0502</w:t>
            </w:r>
          </w:p>
        </w:tc>
        <w:tc>
          <w:tcPr>
            <w:tcW w:w="1152" w:type="dxa"/>
            <w:tcBorders>
              <w:bottom w:val="double" w:sz="4" w:space="0" w:color="auto"/>
            </w:tcBorders>
            <w:shd w:val="clear" w:color="auto" w:fill="FFFFFF"/>
          </w:tcPr>
          <w:p w14:paraId="49678C6F"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2483640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FA0407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1D72294" w14:textId="77777777" w:rsidR="004759A2" w:rsidRPr="00792323" w:rsidRDefault="004759A2">
            <w:pPr>
              <w:pStyle w:val="TableMetaBody"/>
              <w:rPr>
                <w:noProof w:val="0"/>
              </w:rPr>
            </w:pPr>
            <w:r w:rsidRPr="00792323">
              <w:rPr>
                <w:noProof w:val="0"/>
              </w:rPr>
              <w:t>CON:23</w:t>
            </w:r>
          </w:p>
        </w:tc>
        <w:tc>
          <w:tcPr>
            <w:tcW w:w="1152" w:type="dxa"/>
            <w:tcBorders>
              <w:bottom w:val="double" w:sz="4" w:space="0" w:color="auto"/>
            </w:tcBorders>
            <w:shd w:val="clear" w:color="auto" w:fill="FFFFFF"/>
          </w:tcPr>
          <w:p w14:paraId="55564475" w14:textId="77777777" w:rsidR="004759A2" w:rsidRPr="00792323" w:rsidRDefault="004759A2">
            <w:pPr>
              <w:pStyle w:val="TableMetaBody"/>
              <w:rPr>
                <w:noProof w:val="0"/>
              </w:rPr>
            </w:pPr>
            <w:r w:rsidRPr="00792323">
              <w:rPr>
                <w:noProof w:val="0"/>
              </w:rPr>
              <w:t>Active</w:t>
            </w:r>
          </w:p>
        </w:tc>
      </w:tr>
    </w:tbl>
    <w:p w14:paraId="655CB71A" w14:textId="77777777" w:rsidR="004759A2" w:rsidRPr="00792323" w:rsidRDefault="004759A2">
      <w:pPr>
        <w:pStyle w:val="UserTableCaption"/>
      </w:pPr>
      <w:r w:rsidRPr="00792323">
        <w:lastRenderedPageBreak/>
        <w:t>User-defined Table 0502 - Non-Subject Consenter Reason</w:t>
      </w:r>
      <w:r>
        <w:fldChar w:fldCharType="begin"/>
      </w:r>
      <w:r>
        <w:instrText>xe "</w:instrText>
      </w:r>
      <w:r w:rsidRPr="00792323">
        <w:instrText>User-defined table 0502 - N</w:instrText>
      </w:r>
      <w:bookmarkStart w:id="1614" w:name="_Toc382761492"/>
      <w:r w:rsidRPr="00792323">
        <w:instrText>on-subject consenter reason</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5040"/>
        <w:gridCol w:w="2160"/>
      </w:tblGrid>
      <w:tr w:rsidR="004759A2" w:rsidRPr="00792323" w14:paraId="638F844C" w14:textId="77777777">
        <w:trPr>
          <w:tblHeader/>
          <w:jc w:val="center"/>
        </w:trPr>
        <w:tc>
          <w:tcPr>
            <w:tcW w:w="2160" w:type="dxa"/>
            <w:tcBorders>
              <w:top w:val="single" w:sz="12" w:space="0" w:color="auto"/>
              <w:bottom w:val="single" w:sz="6" w:space="0" w:color="auto"/>
            </w:tcBorders>
            <w:shd w:val="pct10" w:color="auto" w:fill="FFFFFF"/>
          </w:tcPr>
          <w:p w14:paraId="30E95CC1" w14:textId="77777777" w:rsidR="004759A2" w:rsidRPr="00792323" w:rsidRDefault="004759A2">
            <w:pPr>
              <w:pStyle w:val="UserTableHeader"/>
              <w:jc w:val="center"/>
            </w:pPr>
            <w:r w:rsidRPr="00792323">
              <w:t>Value</w:t>
            </w:r>
          </w:p>
        </w:tc>
        <w:bookmarkEnd w:id="1614"/>
        <w:tc>
          <w:tcPr>
            <w:tcW w:w="5040" w:type="dxa"/>
            <w:tcBorders>
              <w:top w:val="single" w:sz="12" w:space="0" w:color="auto"/>
              <w:bottom w:val="single" w:sz="6" w:space="0" w:color="auto"/>
            </w:tcBorders>
            <w:shd w:val="pct10" w:color="auto" w:fill="FFFFFF"/>
          </w:tcPr>
          <w:p w14:paraId="039818B5"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7CF87AE4" w14:textId="77777777" w:rsidR="004759A2" w:rsidRPr="00792323" w:rsidRDefault="004759A2">
            <w:pPr>
              <w:pStyle w:val="UserTableHeader"/>
            </w:pPr>
            <w:r w:rsidRPr="00792323">
              <w:t>Comment</w:t>
            </w:r>
          </w:p>
        </w:tc>
      </w:tr>
      <w:tr w:rsidR="004759A2" w:rsidRPr="00792323" w14:paraId="0BB93506" w14:textId="77777777">
        <w:trPr>
          <w:jc w:val="center"/>
        </w:trPr>
        <w:tc>
          <w:tcPr>
            <w:tcW w:w="2160" w:type="dxa"/>
            <w:tcBorders>
              <w:top w:val="single" w:sz="6" w:space="0" w:color="auto"/>
            </w:tcBorders>
            <w:shd w:val="clear" w:color="auto" w:fill="FFFFFF"/>
          </w:tcPr>
          <w:p w14:paraId="13D34109" w14:textId="77777777" w:rsidR="004759A2" w:rsidRPr="00792323" w:rsidRDefault="004759A2">
            <w:pPr>
              <w:pStyle w:val="UserTableBody"/>
              <w:jc w:val="center"/>
            </w:pPr>
            <w:r w:rsidRPr="00792323">
              <w:t>MIN</w:t>
            </w:r>
          </w:p>
        </w:tc>
        <w:tc>
          <w:tcPr>
            <w:tcW w:w="5040" w:type="dxa"/>
            <w:tcBorders>
              <w:top w:val="single" w:sz="6" w:space="0" w:color="auto"/>
            </w:tcBorders>
            <w:shd w:val="clear" w:color="auto" w:fill="FFFFFF"/>
          </w:tcPr>
          <w:p w14:paraId="2A72BF8D" w14:textId="77777777" w:rsidR="004759A2" w:rsidRPr="00792323" w:rsidRDefault="004759A2">
            <w:pPr>
              <w:pStyle w:val="UserTableBody"/>
            </w:pPr>
            <w:r w:rsidRPr="00792323">
              <w:t>Subject is a minor</w:t>
            </w:r>
          </w:p>
        </w:tc>
        <w:tc>
          <w:tcPr>
            <w:tcW w:w="2160" w:type="dxa"/>
            <w:tcBorders>
              <w:top w:val="single" w:sz="6" w:space="0" w:color="auto"/>
            </w:tcBorders>
            <w:shd w:val="clear" w:color="auto" w:fill="FFFFFF"/>
          </w:tcPr>
          <w:p w14:paraId="0F2B506E" w14:textId="77777777" w:rsidR="004759A2" w:rsidRPr="00792323" w:rsidRDefault="004759A2">
            <w:pPr>
              <w:pStyle w:val="UserTableBody"/>
            </w:pPr>
          </w:p>
        </w:tc>
      </w:tr>
      <w:tr w:rsidR="004759A2" w:rsidRPr="00AF2426" w14:paraId="47C238EB" w14:textId="77777777">
        <w:trPr>
          <w:jc w:val="center"/>
        </w:trPr>
        <w:tc>
          <w:tcPr>
            <w:tcW w:w="2160" w:type="dxa"/>
            <w:shd w:val="clear" w:color="auto" w:fill="FFFFFF"/>
          </w:tcPr>
          <w:p w14:paraId="5B33EF56" w14:textId="77777777" w:rsidR="004759A2" w:rsidRPr="00792323" w:rsidRDefault="004759A2">
            <w:pPr>
              <w:pStyle w:val="UserTableBody"/>
              <w:jc w:val="center"/>
            </w:pPr>
            <w:r w:rsidRPr="00792323">
              <w:t>NC</w:t>
            </w:r>
          </w:p>
        </w:tc>
        <w:tc>
          <w:tcPr>
            <w:tcW w:w="5040" w:type="dxa"/>
            <w:shd w:val="clear" w:color="auto" w:fill="FFFFFF"/>
          </w:tcPr>
          <w:p w14:paraId="72718D02" w14:textId="77777777" w:rsidR="004759A2" w:rsidRPr="00792323" w:rsidRDefault="004759A2">
            <w:pPr>
              <w:pStyle w:val="UserTableBody"/>
            </w:pPr>
            <w:r w:rsidRPr="00792323">
              <w:t>Subject is not competent to consent</w:t>
            </w:r>
          </w:p>
        </w:tc>
        <w:tc>
          <w:tcPr>
            <w:tcW w:w="2160" w:type="dxa"/>
            <w:shd w:val="clear" w:color="auto" w:fill="FFFFFF"/>
          </w:tcPr>
          <w:p w14:paraId="093B6C9B" w14:textId="77777777" w:rsidR="004759A2" w:rsidRPr="00792323" w:rsidRDefault="004759A2">
            <w:pPr>
              <w:pStyle w:val="UserTableBody"/>
            </w:pPr>
          </w:p>
        </w:tc>
      </w:tr>
      <w:tr w:rsidR="004759A2" w:rsidRPr="00792323" w14:paraId="053246D7" w14:textId="77777777">
        <w:trPr>
          <w:jc w:val="center"/>
        </w:trPr>
        <w:tc>
          <w:tcPr>
            <w:tcW w:w="2160" w:type="dxa"/>
            <w:tcBorders>
              <w:bottom w:val="single" w:sz="12" w:space="0" w:color="auto"/>
            </w:tcBorders>
            <w:shd w:val="clear" w:color="auto" w:fill="FFFFFF"/>
          </w:tcPr>
          <w:p w14:paraId="010E7B92" w14:textId="77777777" w:rsidR="004759A2" w:rsidRPr="00792323" w:rsidRDefault="004759A2">
            <w:pPr>
              <w:pStyle w:val="UserTableBody"/>
              <w:jc w:val="center"/>
            </w:pPr>
            <w:r w:rsidRPr="00792323">
              <w:t>LM</w:t>
            </w:r>
          </w:p>
        </w:tc>
        <w:tc>
          <w:tcPr>
            <w:tcW w:w="5040" w:type="dxa"/>
            <w:tcBorders>
              <w:bottom w:val="single" w:sz="12" w:space="0" w:color="auto"/>
            </w:tcBorders>
            <w:shd w:val="clear" w:color="auto" w:fill="FFFFFF"/>
          </w:tcPr>
          <w:p w14:paraId="23A74E9B" w14:textId="77777777" w:rsidR="004759A2" w:rsidRPr="00792323" w:rsidRDefault="004759A2">
            <w:pPr>
              <w:pStyle w:val="UserTableBody"/>
            </w:pPr>
            <w:r w:rsidRPr="00792323">
              <w:t>Legally mandated</w:t>
            </w:r>
          </w:p>
        </w:tc>
        <w:tc>
          <w:tcPr>
            <w:tcW w:w="2160" w:type="dxa"/>
            <w:tcBorders>
              <w:bottom w:val="single" w:sz="12" w:space="0" w:color="auto"/>
            </w:tcBorders>
            <w:shd w:val="clear" w:color="auto" w:fill="FFFFFF"/>
          </w:tcPr>
          <w:p w14:paraId="647F5D7C" w14:textId="77777777" w:rsidR="004759A2" w:rsidRPr="00792323" w:rsidRDefault="004759A2">
            <w:pPr>
              <w:pStyle w:val="UserTableBody"/>
            </w:pPr>
          </w:p>
        </w:tc>
      </w:tr>
    </w:tbl>
    <w:p w14:paraId="74D4475F" w14:textId="77777777" w:rsidR="004759A2" w:rsidRPr="00792323" w:rsidRDefault="004759A2" w:rsidP="006D683E">
      <w:pPr>
        <w:rPr>
          <w:lang w:val="en-US" w:eastAsia="en-US"/>
        </w:rPr>
      </w:pPr>
      <w:r w:rsidRPr="00792323">
        <w:rPr>
          <w:lang w:val="en-US" w:eastAsia="en-US"/>
        </w:rPr>
        <w:t>These values are suggestions</w:t>
      </w:r>
      <w:bookmarkStart w:id="1615" w:name="HL70501"/>
      <w:r w:rsidRPr="00792323">
        <w:rPr>
          <w:lang w:val="en-US" w:eastAsia="en-US"/>
        </w:rPr>
        <w:t xml:space="preserve"> only; they are not required for use</w:t>
      </w:r>
      <w:bookmarkEnd w:id="1615"/>
      <w:r w:rsidRPr="00792323">
        <w:rPr>
          <w:lang w:val="en-US" w:eastAsia="en-US"/>
        </w:rPr>
        <w:t xml:space="preserve"> in HL7 messages.</w:t>
      </w:r>
    </w:p>
    <w:p w14:paraId="0EC2FA3B" w14:textId="77777777" w:rsidR="004759A2" w:rsidRPr="00792323" w:rsidRDefault="004759A2">
      <w:pPr>
        <w:rPr>
          <w:lang w:val="en-US" w:eastAsia="en-US"/>
        </w:rPr>
      </w:pPr>
    </w:p>
    <w:p w14:paraId="69066081" w14:textId="77777777" w:rsidR="004759A2" w:rsidRPr="00792323" w:rsidRDefault="004759A2" w:rsidP="00A62F22">
      <w:pPr>
        <w:pStyle w:val="Heading4"/>
      </w:pPr>
      <w:bookmarkStart w:id="1616" w:name="_Toc423691476"/>
      <w:r w:rsidRPr="00792323">
        <w:rPr>
          <w:snapToGrid w:val="0"/>
        </w:rPr>
        <w:t>0503 - Sequence/Results Flag</w:t>
      </w:r>
      <w:bookmarkEnd w:id="1616"/>
    </w:p>
    <w:p w14:paraId="34B1221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2283175" w14:textId="77777777">
        <w:trPr>
          <w:tblHeader/>
        </w:trPr>
        <w:tc>
          <w:tcPr>
            <w:tcW w:w="720" w:type="dxa"/>
            <w:tcBorders>
              <w:top w:val="double" w:sz="4" w:space="0" w:color="auto"/>
            </w:tcBorders>
            <w:shd w:val="pct10" w:color="auto" w:fill="FFFFFF"/>
          </w:tcPr>
          <w:p w14:paraId="0A765F9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A3D1DE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5B049A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705A04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DE3524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4D889B8" w14:textId="77777777" w:rsidR="004759A2" w:rsidRPr="00792323" w:rsidRDefault="004759A2">
            <w:pPr>
              <w:pStyle w:val="TableMetaHeader"/>
              <w:rPr>
                <w:noProof w:val="0"/>
              </w:rPr>
            </w:pPr>
            <w:r w:rsidRPr="00792323">
              <w:rPr>
                <w:noProof w:val="0"/>
              </w:rPr>
              <w:t>Status</w:t>
            </w:r>
          </w:p>
        </w:tc>
      </w:tr>
      <w:tr w:rsidR="004759A2" w:rsidRPr="00792323" w14:paraId="64487DF9" w14:textId="77777777">
        <w:tc>
          <w:tcPr>
            <w:tcW w:w="720" w:type="dxa"/>
            <w:tcBorders>
              <w:bottom w:val="double" w:sz="4" w:space="0" w:color="auto"/>
            </w:tcBorders>
            <w:shd w:val="clear" w:color="auto" w:fill="FFFFFF"/>
          </w:tcPr>
          <w:p w14:paraId="0AFE38A3" w14:textId="77777777" w:rsidR="004759A2" w:rsidRPr="00792323" w:rsidRDefault="004759A2">
            <w:pPr>
              <w:pStyle w:val="TableMetaBody"/>
              <w:rPr>
                <w:noProof w:val="0"/>
              </w:rPr>
            </w:pPr>
            <w:r w:rsidRPr="00792323">
              <w:rPr>
                <w:noProof w:val="0"/>
              </w:rPr>
              <w:t>0503</w:t>
            </w:r>
          </w:p>
        </w:tc>
        <w:tc>
          <w:tcPr>
            <w:tcW w:w="1152" w:type="dxa"/>
            <w:tcBorders>
              <w:bottom w:val="double" w:sz="4" w:space="0" w:color="auto"/>
            </w:tcBorders>
            <w:shd w:val="clear" w:color="auto" w:fill="FFFFFF"/>
          </w:tcPr>
          <w:p w14:paraId="55CF84AE"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521DB4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EE62B5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F19FF7F" w14:textId="77777777" w:rsidR="004759A2" w:rsidRPr="00792323" w:rsidRDefault="004759A2">
            <w:pPr>
              <w:pStyle w:val="TableMetaBody"/>
              <w:rPr>
                <w:noProof w:val="0"/>
              </w:rPr>
            </w:pPr>
            <w:r w:rsidRPr="00792323">
              <w:rPr>
                <w:noProof w:val="0"/>
              </w:rPr>
              <w:t>TQ2-2</w:t>
            </w:r>
          </w:p>
        </w:tc>
        <w:tc>
          <w:tcPr>
            <w:tcW w:w="1152" w:type="dxa"/>
            <w:tcBorders>
              <w:bottom w:val="double" w:sz="4" w:space="0" w:color="auto"/>
            </w:tcBorders>
            <w:shd w:val="clear" w:color="auto" w:fill="FFFFFF"/>
          </w:tcPr>
          <w:p w14:paraId="536BA93D" w14:textId="77777777" w:rsidR="004759A2" w:rsidRPr="00792323" w:rsidRDefault="004759A2">
            <w:pPr>
              <w:pStyle w:val="TableMetaBody"/>
              <w:rPr>
                <w:noProof w:val="0"/>
              </w:rPr>
            </w:pPr>
            <w:r w:rsidRPr="00792323">
              <w:rPr>
                <w:noProof w:val="0"/>
              </w:rPr>
              <w:t>Active</w:t>
            </w:r>
          </w:p>
        </w:tc>
      </w:tr>
    </w:tbl>
    <w:p w14:paraId="4C159A1D" w14:textId="77777777" w:rsidR="004759A2" w:rsidRPr="00792323" w:rsidRDefault="004759A2">
      <w:pPr>
        <w:pStyle w:val="HL7TableCaption"/>
        <w:rPr>
          <w:snapToGrid w:val="0"/>
        </w:rPr>
      </w:pPr>
      <w:r w:rsidRPr="00792323">
        <w:rPr>
          <w:snapToGrid w:val="0"/>
        </w:rPr>
        <w:t>HL7 Table 0503 - Sequence/Results Flag</w:t>
      </w:r>
      <w:r>
        <w:fldChar w:fldCharType="begin"/>
      </w:r>
      <w:r>
        <w:instrText>xe "</w:instrText>
      </w:r>
      <w:r w:rsidRPr="00792323">
        <w:rPr>
          <w:snapToGrid w:val="0"/>
        </w:rPr>
        <w:instrText>HL7 table 0503 - Sequenc</w:instrText>
      </w:r>
      <w:bookmarkStart w:id="1617" w:name="_Toc382761493"/>
      <w:r w:rsidRPr="00792323">
        <w:rPr>
          <w:snapToGrid w:val="0"/>
        </w:rPr>
        <w:instrText>e/Results Flag</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906"/>
        <w:gridCol w:w="1257"/>
        <w:gridCol w:w="6843"/>
      </w:tblGrid>
      <w:tr w:rsidR="004759A2" w:rsidRPr="00792323" w14:paraId="76E1B252" w14:textId="77777777">
        <w:trPr>
          <w:tblHeader/>
          <w:jc w:val="center"/>
        </w:trPr>
        <w:tc>
          <w:tcPr>
            <w:tcW w:w="906" w:type="dxa"/>
            <w:tcBorders>
              <w:top w:val="double" w:sz="4" w:space="0" w:color="auto"/>
            </w:tcBorders>
            <w:shd w:val="pct10" w:color="auto" w:fill="FFFFFF"/>
          </w:tcPr>
          <w:p w14:paraId="73C63082" w14:textId="77777777" w:rsidR="004759A2" w:rsidRPr="00792323" w:rsidRDefault="004759A2">
            <w:pPr>
              <w:pStyle w:val="HL7TableHeader"/>
              <w:jc w:val="center"/>
            </w:pPr>
            <w:r w:rsidRPr="00792323">
              <w:t>Value</w:t>
            </w:r>
          </w:p>
        </w:tc>
        <w:tc>
          <w:tcPr>
            <w:tcW w:w="1257" w:type="dxa"/>
            <w:tcBorders>
              <w:top w:val="double" w:sz="4" w:space="0" w:color="auto"/>
            </w:tcBorders>
            <w:shd w:val="pct10" w:color="auto" w:fill="FFFFFF"/>
          </w:tcPr>
          <w:p w14:paraId="153FF399" w14:textId="77777777" w:rsidR="004759A2" w:rsidRPr="00792323" w:rsidRDefault="004759A2">
            <w:pPr>
              <w:pStyle w:val="HL7TableHeader"/>
            </w:pPr>
            <w:r w:rsidRPr="00792323">
              <w:t>Description</w:t>
            </w:r>
          </w:p>
        </w:tc>
        <w:bookmarkEnd w:id="1617"/>
        <w:tc>
          <w:tcPr>
            <w:tcW w:w="6843" w:type="dxa"/>
            <w:tcBorders>
              <w:top w:val="double" w:sz="4" w:space="0" w:color="auto"/>
            </w:tcBorders>
            <w:shd w:val="pct10" w:color="auto" w:fill="FFFFFF"/>
          </w:tcPr>
          <w:p w14:paraId="5170FE89" w14:textId="77777777" w:rsidR="004759A2" w:rsidRPr="00792323" w:rsidRDefault="004759A2">
            <w:pPr>
              <w:pStyle w:val="HL7TableHeader"/>
            </w:pPr>
            <w:r w:rsidRPr="00792323">
              <w:t>Comment</w:t>
            </w:r>
          </w:p>
        </w:tc>
      </w:tr>
      <w:tr w:rsidR="004759A2" w:rsidRPr="00792323" w14:paraId="7C9CA0B6" w14:textId="77777777">
        <w:trPr>
          <w:jc w:val="center"/>
        </w:trPr>
        <w:tc>
          <w:tcPr>
            <w:tcW w:w="906" w:type="dxa"/>
            <w:shd w:val="clear" w:color="auto" w:fill="FFFFFF"/>
          </w:tcPr>
          <w:p w14:paraId="4B82EADA" w14:textId="77777777" w:rsidR="004759A2" w:rsidRPr="00792323" w:rsidRDefault="004759A2">
            <w:pPr>
              <w:pStyle w:val="HL7TableBody"/>
              <w:jc w:val="center"/>
            </w:pPr>
            <w:r w:rsidRPr="00792323">
              <w:t>S</w:t>
            </w:r>
          </w:p>
        </w:tc>
        <w:tc>
          <w:tcPr>
            <w:tcW w:w="1257" w:type="dxa"/>
            <w:shd w:val="clear" w:color="auto" w:fill="FFFFFF"/>
          </w:tcPr>
          <w:p w14:paraId="787878CB" w14:textId="77777777" w:rsidR="004759A2" w:rsidRPr="00792323" w:rsidRDefault="004759A2">
            <w:pPr>
              <w:pStyle w:val="HL7TableBody"/>
            </w:pPr>
            <w:r w:rsidRPr="00792323">
              <w:t>Sequential</w:t>
            </w:r>
          </w:p>
        </w:tc>
        <w:tc>
          <w:tcPr>
            <w:tcW w:w="6843" w:type="dxa"/>
            <w:shd w:val="clear" w:color="auto" w:fill="FFFFFF"/>
          </w:tcPr>
          <w:p w14:paraId="40BF0E83" w14:textId="77777777" w:rsidR="004759A2" w:rsidRPr="00792323" w:rsidRDefault="004759A2">
            <w:pPr>
              <w:pStyle w:val="HL7TableBody"/>
              <w:rPr>
                <w:snapToGrid w:val="0"/>
              </w:rPr>
            </w:pPr>
          </w:p>
        </w:tc>
      </w:tr>
      <w:tr w:rsidR="004759A2" w:rsidRPr="00AF2426" w14:paraId="3422BE8F" w14:textId="77777777">
        <w:trPr>
          <w:jc w:val="center"/>
        </w:trPr>
        <w:tc>
          <w:tcPr>
            <w:tcW w:w="906" w:type="dxa"/>
            <w:shd w:val="clear" w:color="auto" w:fill="FFFFFF"/>
          </w:tcPr>
          <w:p w14:paraId="1FCE6041" w14:textId="77777777" w:rsidR="004759A2" w:rsidRPr="00792323" w:rsidRDefault="004759A2">
            <w:pPr>
              <w:pStyle w:val="HL7TableBody"/>
              <w:jc w:val="center"/>
            </w:pPr>
            <w:r w:rsidRPr="00792323">
              <w:t>C</w:t>
            </w:r>
          </w:p>
        </w:tc>
        <w:tc>
          <w:tcPr>
            <w:tcW w:w="1257" w:type="dxa"/>
            <w:shd w:val="clear" w:color="auto" w:fill="FFFFFF"/>
          </w:tcPr>
          <w:p w14:paraId="4B4F5416" w14:textId="77777777" w:rsidR="004759A2" w:rsidRPr="00792323" w:rsidRDefault="004759A2">
            <w:pPr>
              <w:pStyle w:val="HL7TableBody"/>
            </w:pPr>
            <w:r w:rsidRPr="00792323">
              <w:t>Cyclical</w:t>
            </w:r>
          </w:p>
        </w:tc>
        <w:tc>
          <w:tcPr>
            <w:tcW w:w="6843" w:type="dxa"/>
            <w:shd w:val="clear" w:color="auto" w:fill="FFFFFF"/>
          </w:tcPr>
          <w:p w14:paraId="3D59ABDB" w14:textId="77777777" w:rsidR="004759A2" w:rsidRPr="00792323" w:rsidRDefault="004759A2">
            <w:pPr>
              <w:pStyle w:val="HL7TableBody"/>
              <w:rPr>
                <w:snapToGrid w:val="0"/>
              </w:rPr>
            </w:pPr>
            <w:r w:rsidRPr="00792323">
              <w:t>Used for indicating a repeating cycle of service requests; for example, individual intravenous soluti</w:t>
            </w:r>
            <w:bookmarkStart w:id="1618" w:name="HL70502"/>
            <w:r w:rsidRPr="00792323">
              <w:t>ons used in a cyclical sequence (a.</w:t>
            </w:r>
            <w:bookmarkEnd w:id="1618"/>
            <w:r w:rsidRPr="00792323">
              <w:t>k.a. "Alternating IVs"). This value would be compatible with linking separate service requests or with having all cyclical service request components in a single service request. Likewise, the value would be compatible with either Parent-Child messages or a si</w:t>
            </w:r>
            <w:bookmarkStart w:id="1619" w:name="_Toc382761494"/>
            <w:r w:rsidRPr="00792323">
              <w:t>ngle service request message</w:t>
            </w:r>
            <w:bookmarkEnd w:id="1619"/>
            <w:r w:rsidRPr="00792323">
              <w:t xml:space="preserve"> to communicate the service requests' sequencing</w:t>
            </w:r>
          </w:p>
        </w:tc>
      </w:tr>
      <w:tr w:rsidR="004759A2" w:rsidRPr="00792323" w14:paraId="28A5A9AC" w14:textId="77777777">
        <w:trPr>
          <w:jc w:val="center"/>
        </w:trPr>
        <w:tc>
          <w:tcPr>
            <w:tcW w:w="906" w:type="dxa"/>
            <w:tcBorders>
              <w:bottom w:val="double" w:sz="4" w:space="0" w:color="auto"/>
            </w:tcBorders>
            <w:shd w:val="clear" w:color="auto" w:fill="FFFFFF"/>
          </w:tcPr>
          <w:p w14:paraId="33F55129" w14:textId="77777777" w:rsidR="004759A2" w:rsidRPr="00792323" w:rsidRDefault="004759A2">
            <w:pPr>
              <w:pStyle w:val="HL7TableBody"/>
              <w:jc w:val="center"/>
            </w:pPr>
            <w:r w:rsidRPr="00792323">
              <w:t>R</w:t>
            </w:r>
          </w:p>
        </w:tc>
        <w:tc>
          <w:tcPr>
            <w:tcW w:w="1257" w:type="dxa"/>
            <w:tcBorders>
              <w:bottom w:val="double" w:sz="4" w:space="0" w:color="auto"/>
            </w:tcBorders>
            <w:shd w:val="clear" w:color="auto" w:fill="FFFFFF"/>
          </w:tcPr>
          <w:p w14:paraId="65376A3C" w14:textId="77777777" w:rsidR="004759A2" w:rsidRPr="00792323" w:rsidRDefault="004759A2">
            <w:pPr>
              <w:pStyle w:val="HL7TableBody"/>
            </w:pPr>
            <w:r w:rsidRPr="00792323">
              <w:t>Reserved for future use</w:t>
            </w:r>
          </w:p>
        </w:tc>
        <w:tc>
          <w:tcPr>
            <w:tcW w:w="6843" w:type="dxa"/>
            <w:tcBorders>
              <w:bottom w:val="double" w:sz="4" w:space="0" w:color="auto"/>
            </w:tcBorders>
            <w:shd w:val="clear" w:color="auto" w:fill="FFFFFF"/>
          </w:tcPr>
          <w:p w14:paraId="19F35F8F" w14:textId="77777777" w:rsidR="004759A2" w:rsidRPr="00792323" w:rsidRDefault="004759A2">
            <w:pPr>
              <w:pStyle w:val="HL7TableBody"/>
              <w:rPr>
                <w:snapToGrid w:val="0"/>
              </w:rPr>
            </w:pPr>
          </w:p>
        </w:tc>
      </w:tr>
    </w:tbl>
    <w:p w14:paraId="766AF237" w14:textId="77777777" w:rsidR="004759A2" w:rsidRPr="00792323" w:rsidRDefault="004759A2">
      <w:pPr>
        <w:rPr>
          <w:lang w:val="en-US" w:eastAsia="en-US"/>
        </w:rPr>
      </w:pPr>
    </w:p>
    <w:p w14:paraId="7FDB13CC" w14:textId="77777777" w:rsidR="004759A2" w:rsidRPr="00792323" w:rsidRDefault="004759A2" w:rsidP="00A62F22">
      <w:pPr>
        <w:pStyle w:val="Heading4"/>
      </w:pPr>
      <w:bookmarkStart w:id="1620" w:name="_Toc423691477"/>
      <w:r w:rsidRPr="00792323">
        <w:t>0504 - Sequence Condition Code</w:t>
      </w:r>
      <w:bookmarkEnd w:id="1620"/>
    </w:p>
    <w:p w14:paraId="12938800" w14:textId="77777777" w:rsidR="004759A2" w:rsidRPr="00792323" w:rsidRDefault="004759A2">
      <w:pPr>
        <w:pStyle w:val="TableMetaCaption"/>
        <w:rPr>
          <w:noProof w:val="0"/>
        </w:rPr>
      </w:pPr>
      <w:r w:rsidRPr="00792323">
        <w:rPr>
          <w:noProof w:val="0"/>
        </w:rPr>
        <w:t>Table Metad</w:t>
      </w:r>
      <w:bookmarkStart w:id="1621" w:name="HL70503"/>
      <w:r w:rsidRPr="00792323">
        <w:rPr>
          <w:noProof w:val="0"/>
        </w:rPr>
        <w:t>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D8DF60D" w14:textId="77777777">
        <w:trPr>
          <w:tblHeader/>
        </w:trPr>
        <w:tc>
          <w:tcPr>
            <w:tcW w:w="720" w:type="dxa"/>
            <w:tcBorders>
              <w:top w:val="double" w:sz="4" w:space="0" w:color="auto"/>
            </w:tcBorders>
            <w:shd w:val="pct10" w:color="auto" w:fill="FFFFFF"/>
          </w:tcPr>
          <w:p w14:paraId="40D52A7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CCACF20"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B78EBCC" w14:textId="77777777" w:rsidR="004759A2" w:rsidRPr="00792323" w:rsidRDefault="004759A2">
            <w:pPr>
              <w:pStyle w:val="TableMetaHeader"/>
              <w:rPr>
                <w:noProof w:val="0"/>
              </w:rPr>
            </w:pPr>
            <w:r w:rsidRPr="00792323">
              <w:rPr>
                <w:noProof w:val="0"/>
              </w:rPr>
              <w:t>V3 Harmon</w:t>
            </w:r>
            <w:bookmarkEnd w:id="1621"/>
            <w:r w:rsidRPr="00792323">
              <w:rPr>
                <w:noProof w:val="0"/>
              </w:rPr>
              <w:t>ization</w:t>
            </w:r>
          </w:p>
        </w:tc>
        <w:tc>
          <w:tcPr>
            <w:tcW w:w="2016" w:type="dxa"/>
            <w:tcBorders>
              <w:top w:val="double" w:sz="4" w:space="0" w:color="auto"/>
            </w:tcBorders>
            <w:shd w:val="pct10" w:color="auto" w:fill="FFFFFF"/>
          </w:tcPr>
          <w:p w14:paraId="08FABD8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646151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9A4423E" w14:textId="77777777" w:rsidR="004759A2" w:rsidRPr="00792323" w:rsidRDefault="004759A2">
            <w:pPr>
              <w:pStyle w:val="TableMetaHeader"/>
              <w:rPr>
                <w:noProof w:val="0"/>
              </w:rPr>
            </w:pPr>
            <w:r w:rsidRPr="00792323">
              <w:rPr>
                <w:noProof w:val="0"/>
              </w:rPr>
              <w:t>Status</w:t>
            </w:r>
          </w:p>
        </w:tc>
      </w:tr>
      <w:tr w:rsidR="004759A2" w:rsidRPr="00792323" w14:paraId="6685F567" w14:textId="77777777">
        <w:tc>
          <w:tcPr>
            <w:tcW w:w="720" w:type="dxa"/>
            <w:tcBorders>
              <w:bottom w:val="double" w:sz="4" w:space="0" w:color="auto"/>
            </w:tcBorders>
            <w:shd w:val="clear" w:color="auto" w:fill="FFFFFF"/>
          </w:tcPr>
          <w:p w14:paraId="5A252D08" w14:textId="77777777" w:rsidR="004759A2" w:rsidRPr="00792323" w:rsidRDefault="004759A2">
            <w:pPr>
              <w:pStyle w:val="TableMetaBody"/>
              <w:rPr>
                <w:noProof w:val="0"/>
              </w:rPr>
            </w:pPr>
            <w:r w:rsidRPr="00792323">
              <w:rPr>
                <w:noProof w:val="0"/>
              </w:rPr>
              <w:t>0504</w:t>
            </w:r>
          </w:p>
        </w:tc>
        <w:tc>
          <w:tcPr>
            <w:tcW w:w="1152" w:type="dxa"/>
            <w:tcBorders>
              <w:bottom w:val="double" w:sz="4" w:space="0" w:color="auto"/>
            </w:tcBorders>
            <w:shd w:val="clear" w:color="auto" w:fill="FFFFFF"/>
          </w:tcPr>
          <w:p w14:paraId="5F3D83B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5F2EE5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3ADE71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187C170" w14:textId="77777777" w:rsidR="004759A2" w:rsidRPr="00792323" w:rsidRDefault="004759A2">
            <w:pPr>
              <w:pStyle w:val="TableMetaBody"/>
              <w:rPr>
                <w:noProof w:val="0"/>
              </w:rPr>
            </w:pPr>
            <w:r w:rsidRPr="00792323">
              <w:rPr>
                <w:noProof w:val="0"/>
              </w:rPr>
              <w:t>TQ2-6</w:t>
            </w:r>
          </w:p>
        </w:tc>
        <w:tc>
          <w:tcPr>
            <w:tcW w:w="1152" w:type="dxa"/>
            <w:tcBorders>
              <w:bottom w:val="double" w:sz="4" w:space="0" w:color="auto"/>
            </w:tcBorders>
            <w:shd w:val="clear" w:color="auto" w:fill="FFFFFF"/>
          </w:tcPr>
          <w:p w14:paraId="7014BC3A" w14:textId="77777777" w:rsidR="004759A2" w:rsidRPr="00792323" w:rsidRDefault="004759A2">
            <w:pPr>
              <w:pStyle w:val="TableMetaBody"/>
              <w:rPr>
                <w:noProof w:val="0"/>
              </w:rPr>
            </w:pPr>
            <w:r w:rsidRPr="00792323">
              <w:rPr>
                <w:noProof w:val="0"/>
              </w:rPr>
              <w:t>Active</w:t>
            </w:r>
          </w:p>
        </w:tc>
      </w:tr>
    </w:tbl>
    <w:p w14:paraId="3C2465D5" w14:textId="77777777" w:rsidR="004759A2" w:rsidRPr="00E45C6F" w:rsidRDefault="004759A2">
      <w:pPr>
        <w:pStyle w:val="HL7TableCaption"/>
        <w:rPr>
          <w:lang w:val="fr-FR"/>
        </w:rPr>
      </w:pPr>
      <w:r w:rsidRPr="00E45C6F">
        <w:rPr>
          <w:lang w:val="fr-FR"/>
        </w:rPr>
        <w:t>HL7 Table 0504 - Sequence Condition Code</w:t>
      </w:r>
      <w:r w:rsidRPr="00E45C6F">
        <w:rPr>
          <w:lang w:val="fr-FR"/>
        </w:rPr>
        <w:fldChar w:fldCharType="begin"/>
      </w:r>
      <w:r w:rsidRPr="00E45C6F">
        <w:rPr>
          <w:lang w:val="fr-FR"/>
        </w:rPr>
        <w:instrText>xe "HL7 table 0504 - Sequence Condition Code"</w:instrText>
      </w:r>
      <w:r w:rsidRPr="00E45C6F">
        <w:rPr>
          <w:lang w:val="fr-FR"/>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27"/>
        <w:gridCol w:w="4800"/>
        <w:gridCol w:w="1947"/>
      </w:tblGrid>
      <w:tr w:rsidR="004759A2" w:rsidRPr="00792323" w14:paraId="744B145E" w14:textId="77777777">
        <w:trPr>
          <w:tblHeader/>
          <w:jc w:val="center"/>
        </w:trPr>
        <w:tc>
          <w:tcPr>
            <w:tcW w:w="1227" w:type="dxa"/>
            <w:tcBorders>
              <w:top w:val="double" w:sz="4" w:space="0" w:color="auto"/>
            </w:tcBorders>
            <w:shd w:val="pct10" w:color="auto" w:fill="FFFFFF"/>
          </w:tcPr>
          <w:p w14:paraId="5B63680E" w14:textId="77777777" w:rsidR="004759A2" w:rsidRPr="00792323" w:rsidRDefault="004759A2">
            <w:pPr>
              <w:pStyle w:val="HL7TableHeader"/>
              <w:jc w:val="center"/>
            </w:pPr>
            <w:r w:rsidRPr="00792323">
              <w:t>Value</w:t>
            </w:r>
          </w:p>
        </w:tc>
        <w:tc>
          <w:tcPr>
            <w:tcW w:w="4800" w:type="dxa"/>
            <w:tcBorders>
              <w:top w:val="double" w:sz="4" w:space="0" w:color="auto"/>
            </w:tcBorders>
            <w:shd w:val="pct10" w:color="auto" w:fill="FFFFFF"/>
          </w:tcPr>
          <w:p w14:paraId="0F9BCC76" w14:textId="77777777" w:rsidR="004759A2" w:rsidRPr="00792323" w:rsidRDefault="004759A2">
            <w:pPr>
              <w:pStyle w:val="HL7TableHeader"/>
            </w:pPr>
            <w:r w:rsidRPr="00792323">
              <w:t>Description</w:t>
            </w:r>
          </w:p>
        </w:tc>
        <w:tc>
          <w:tcPr>
            <w:tcW w:w="1947" w:type="dxa"/>
            <w:tcBorders>
              <w:top w:val="double" w:sz="4" w:space="0" w:color="auto"/>
            </w:tcBorders>
            <w:shd w:val="pct10" w:color="auto" w:fill="FFFFFF"/>
          </w:tcPr>
          <w:p w14:paraId="66FF8981" w14:textId="77777777" w:rsidR="004759A2" w:rsidRPr="00792323" w:rsidRDefault="004759A2">
            <w:pPr>
              <w:pStyle w:val="HL7TableHeader"/>
            </w:pPr>
            <w:r w:rsidRPr="00792323">
              <w:t>Comment</w:t>
            </w:r>
          </w:p>
        </w:tc>
      </w:tr>
      <w:tr w:rsidR="004759A2" w:rsidRPr="00AF2426" w14:paraId="10913130" w14:textId="77777777">
        <w:trPr>
          <w:jc w:val="center"/>
        </w:trPr>
        <w:tc>
          <w:tcPr>
            <w:tcW w:w="1227" w:type="dxa"/>
            <w:shd w:val="clear" w:color="auto" w:fill="FFFFFF"/>
          </w:tcPr>
          <w:p w14:paraId="7F5959AC" w14:textId="77777777" w:rsidR="004759A2" w:rsidRPr="00792323" w:rsidRDefault="004759A2">
            <w:pPr>
              <w:pStyle w:val="HL7TableBody"/>
              <w:jc w:val="center"/>
            </w:pPr>
            <w:r w:rsidRPr="00792323">
              <w:t>EE</w:t>
            </w:r>
          </w:p>
        </w:tc>
        <w:tc>
          <w:tcPr>
            <w:tcW w:w="4800" w:type="dxa"/>
            <w:shd w:val="clear" w:color="auto" w:fill="FFFFFF"/>
          </w:tcPr>
          <w:p w14:paraId="21D221AF" w14:textId="77777777" w:rsidR="004759A2" w:rsidRPr="00792323" w:rsidRDefault="004759A2">
            <w:pPr>
              <w:pStyle w:val="HL7TableBody"/>
            </w:pPr>
            <w:r w:rsidRPr="00792323">
              <w:t>End related service request(s), end current service request.</w:t>
            </w:r>
          </w:p>
        </w:tc>
        <w:tc>
          <w:tcPr>
            <w:tcW w:w="1947" w:type="dxa"/>
            <w:shd w:val="clear" w:color="auto" w:fill="FFFFFF"/>
          </w:tcPr>
          <w:p w14:paraId="1562F657" w14:textId="77777777" w:rsidR="004759A2" w:rsidRPr="00792323" w:rsidRDefault="004759A2">
            <w:pPr>
              <w:pStyle w:val="HL7TableBody"/>
            </w:pPr>
          </w:p>
        </w:tc>
      </w:tr>
      <w:tr w:rsidR="004759A2" w:rsidRPr="00AF2426" w14:paraId="11290BB3" w14:textId="77777777">
        <w:trPr>
          <w:jc w:val="center"/>
        </w:trPr>
        <w:tc>
          <w:tcPr>
            <w:tcW w:w="1227" w:type="dxa"/>
            <w:shd w:val="clear" w:color="auto" w:fill="FFFFFF"/>
          </w:tcPr>
          <w:p w14:paraId="2D18C027" w14:textId="77777777" w:rsidR="004759A2" w:rsidRPr="00792323" w:rsidRDefault="004759A2">
            <w:pPr>
              <w:pStyle w:val="HL7TableBody"/>
              <w:jc w:val="center"/>
            </w:pPr>
            <w:r w:rsidRPr="00792323">
              <w:t>ES</w:t>
            </w:r>
          </w:p>
        </w:tc>
        <w:tc>
          <w:tcPr>
            <w:tcW w:w="4800" w:type="dxa"/>
            <w:shd w:val="clear" w:color="auto" w:fill="FFFFFF"/>
          </w:tcPr>
          <w:p w14:paraId="2990571C" w14:textId="77777777" w:rsidR="004759A2" w:rsidRPr="00792323" w:rsidRDefault="004759A2">
            <w:pPr>
              <w:pStyle w:val="HL7TableBody"/>
            </w:pPr>
            <w:r w:rsidRPr="00792323">
              <w:t>End related service request(s), start current service request.</w:t>
            </w:r>
          </w:p>
        </w:tc>
        <w:tc>
          <w:tcPr>
            <w:tcW w:w="1947" w:type="dxa"/>
            <w:shd w:val="clear" w:color="auto" w:fill="FFFFFF"/>
          </w:tcPr>
          <w:p w14:paraId="216A96D4" w14:textId="77777777" w:rsidR="004759A2" w:rsidRPr="00792323" w:rsidRDefault="004759A2">
            <w:pPr>
              <w:pStyle w:val="HL7TableBody"/>
            </w:pPr>
          </w:p>
        </w:tc>
      </w:tr>
      <w:tr w:rsidR="004759A2" w:rsidRPr="00AF2426" w14:paraId="508052FD" w14:textId="77777777">
        <w:trPr>
          <w:jc w:val="center"/>
        </w:trPr>
        <w:tc>
          <w:tcPr>
            <w:tcW w:w="1227" w:type="dxa"/>
            <w:shd w:val="clear" w:color="auto" w:fill="FFFFFF"/>
          </w:tcPr>
          <w:p w14:paraId="6EB28CD8" w14:textId="77777777" w:rsidR="004759A2" w:rsidRPr="00792323" w:rsidRDefault="004759A2">
            <w:pPr>
              <w:pStyle w:val="HL7TableBody"/>
              <w:jc w:val="center"/>
            </w:pPr>
            <w:r w:rsidRPr="00792323">
              <w:t>SS</w:t>
            </w:r>
          </w:p>
        </w:tc>
        <w:tc>
          <w:tcPr>
            <w:tcW w:w="4800" w:type="dxa"/>
            <w:shd w:val="clear" w:color="auto" w:fill="FFFFFF"/>
          </w:tcPr>
          <w:p w14:paraId="52D22ADC" w14:textId="77777777" w:rsidR="004759A2" w:rsidRPr="00792323" w:rsidRDefault="004759A2">
            <w:pPr>
              <w:pStyle w:val="HL7TableBody"/>
            </w:pPr>
            <w:r w:rsidRPr="00792323">
              <w:t>Start related service request(s), start current service request.</w:t>
            </w:r>
          </w:p>
        </w:tc>
        <w:tc>
          <w:tcPr>
            <w:tcW w:w="1947" w:type="dxa"/>
            <w:shd w:val="clear" w:color="auto" w:fill="FFFFFF"/>
          </w:tcPr>
          <w:p w14:paraId="63C32571" w14:textId="77777777" w:rsidR="004759A2" w:rsidRPr="00792323" w:rsidRDefault="004759A2">
            <w:pPr>
              <w:pStyle w:val="HL7TableBody"/>
            </w:pPr>
          </w:p>
        </w:tc>
      </w:tr>
      <w:tr w:rsidR="004759A2" w:rsidRPr="00AF2426" w14:paraId="2B482274" w14:textId="77777777">
        <w:trPr>
          <w:jc w:val="center"/>
        </w:trPr>
        <w:tc>
          <w:tcPr>
            <w:tcW w:w="1227" w:type="dxa"/>
            <w:tcBorders>
              <w:bottom w:val="double" w:sz="4" w:space="0" w:color="auto"/>
            </w:tcBorders>
            <w:shd w:val="clear" w:color="auto" w:fill="FFFFFF"/>
          </w:tcPr>
          <w:p w14:paraId="65FCA62C" w14:textId="77777777" w:rsidR="004759A2" w:rsidRPr="00792323" w:rsidRDefault="004759A2">
            <w:pPr>
              <w:pStyle w:val="HL7TableBody"/>
              <w:jc w:val="center"/>
            </w:pPr>
            <w:r w:rsidRPr="00792323">
              <w:t>SE</w:t>
            </w:r>
          </w:p>
        </w:tc>
        <w:tc>
          <w:tcPr>
            <w:tcW w:w="4800" w:type="dxa"/>
            <w:tcBorders>
              <w:bottom w:val="double" w:sz="4" w:space="0" w:color="auto"/>
            </w:tcBorders>
            <w:shd w:val="clear" w:color="auto" w:fill="FFFFFF"/>
          </w:tcPr>
          <w:p w14:paraId="287FE643" w14:textId="77777777" w:rsidR="004759A2" w:rsidRPr="00792323" w:rsidRDefault="004759A2">
            <w:pPr>
              <w:pStyle w:val="HL7TableBody"/>
            </w:pPr>
            <w:r w:rsidRPr="00792323">
              <w:t>Start related service request(s), end current service request.</w:t>
            </w:r>
          </w:p>
        </w:tc>
        <w:tc>
          <w:tcPr>
            <w:tcW w:w="1947" w:type="dxa"/>
            <w:tcBorders>
              <w:bottom w:val="double" w:sz="4" w:space="0" w:color="auto"/>
            </w:tcBorders>
            <w:shd w:val="clear" w:color="auto" w:fill="FFFFFF"/>
          </w:tcPr>
          <w:p w14:paraId="4DB170FB" w14:textId="77777777" w:rsidR="004759A2" w:rsidRPr="00792323" w:rsidRDefault="004759A2">
            <w:pPr>
              <w:pStyle w:val="HL7TableBody"/>
            </w:pPr>
          </w:p>
        </w:tc>
      </w:tr>
    </w:tbl>
    <w:p w14:paraId="095E8ABE" w14:textId="77777777" w:rsidR="004759A2" w:rsidRPr="00792323" w:rsidRDefault="004759A2">
      <w:pPr>
        <w:rPr>
          <w:lang w:val="en-US" w:eastAsia="en-US"/>
        </w:rPr>
      </w:pPr>
    </w:p>
    <w:p w14:paraId="0AFD6342" w14:textId="77777777" w:rsidR="004759A2" w:rsidRPr="00792323" w:rsidRDefault="004759A2" w:rsidP="00A62F22">
      <w:pPr>
        <w:pStyle w:val="Heading4"/>
      </w:pPr>
      <w:bookmarkStart w:id="1622" w:name="_Toc423691478"/>
      <w:r w:rsidRPr="00792323">
        <w:t>0505 - Cyclic Entry/Exit Indicator</w:t>
      </w:r>
      <w:bookmarkEnd w:id="1622"/>
    </w:p>
    <w:p w14:paraId="35D5925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899C8EC" w14:textId="77777777">
        <w:trPr>
          <w:tblHeader/>
        </w:trPr>
        <w:tc>
          <w:tcPr>
            <w:tcW w:w="720" w:type="dxa"/>
            <w:tcBorders>
              <w:top w:val="double" w:sz="4" w:space="0" w:color="auto"/>
            </w:tcBorders>
            <w:shd w:val="pct10" w:color="auto" w:fill="FFFFFF"/>
          </w:tcPr>
          <w:p w14:paraId="5D5C431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7868C4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FBFEE69"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12A069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44B9D8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3E7399B" w14:textId="77777777" w:rsidR="004759A2" w:rsidRPr="00792323" w:rsidRDefault="004759A2">
            <w:pPr>
              <w:pStyle w:val="TableMetaHeader"/>
              <w:rPr>
                <w:noProof w:val="0"/>
              </w:rPr>
            </w:pPr>
            <w:r w:rsidRPr="00792323">
              <w:rPr>
                <w:noProof w:val="0"/>
              </w:rPr>
              <w:t>Status</w:t>
            </w:r>
          </w:p>
        </w:tc>
      </w:tr>
      <w:tr w:rsidR="004759A2" w:rsidRPr="00792323" w14:paraId="48B30F7E" w14:textId="77777777">
        <w:tc>
          <w:tcPr>
            <w:tcW w:w="720" w:type="dxa"/>
            <w:tcBorders>
              <w:bottom w:val="double" w:sz="4" w:space="0" w:color="auto"/>
            </w:tcBorders>
            <w:shd w:val="clear" w:color="auto" w:fill="FFFFFF"/>
          </w:tcPr>
          <w:p w14:paraId="7EBDE8DC" w14:textId="77777777" w:rsidR="004759A2" w:rsidRPr="00792323" w:rsidRDefault="004759A2">
            <w:pPr>
              <w:pStyle w:val="TableMetaBody"/>
              <w:rPr>
                <w:noProof w:val="0"/>
              </w:rPr>
            </w:pPr>
            <w:r w:rsidRPr="00792323">
              <w:rPr>
                <w:noProof w:val="0"/>
              </w:rPr>
              <w:t>0505</w:t>
            </w:r>
          </w:p>
        </w:tc>
        <w:tc>
          <w:tcPr>
            <w:tcW w:w="1152" w:type="dxa"/>
            <w:tcBorders>
              <w:bottom w:val="double" w:sz="4" w:space="0" w:color="auto"/>
            </w:tcBorders>
            <w:shd w:val="clear" w:color="auto" w:fill="FFFFFF"/>
          </w:tcPr>
          <w:p w14:paraId="569B4C09"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EC0E8E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9B30A5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4A12040" w14:textId="77777777" w:rsidR="004759A2" w:rsidRPr="00792323" w:rsidRDefault="004759A2">
            <w:pPr>
              <w:pStyle w:val="TableMetaBody"/>
              <w:rPr>
                <w:noProof w:val="0"/>
              </w:rPr>
            </w:pPr>
            <w:r w:rsidRPr="00792323">
              <w:rPr>
                <w:noProof w:val="0"/>
              </w:rPr>
              <w:t>TQ2-7</w:t>
            </w:r>
          </w:p>
        </w:tc>
        <w:tc>
          <w:tcPr>
            <w:tcW w:w="1152" w:type="dxa"/>
            <w:tcBorders>
              <w:bottom w:val="double" w:sz="4" w:space="0" w:color="auto"/>
            </w:tcBorders>
            <w:shd w:val="clear" w:color="auto" w:fill="FFFFFF"/>
          </w:tcPr>
          <w:p w14:paraId="045EECE7" w14:textId="77777777" w:rsidR="004759A2" w:rsidRPr="00792323" w:rsidRDefault="004759A2">
            <w:pPr>
              <w:pStyle w:val="TableMetaBody"/>
              <w:rPr>
                <w:noProof w:val="0"/>
              </w:rPr>
            </w:pPr>
            <w:r w:rsidRPr="00792323">
              <w:rPr>
                <w:noProof w:val="0"/>
              </w:rPr>
              <w:t>Active</w:t>
            </w:r>
          </w:p>
        </w:tc>
        <w:bookmarkStart w:id="1623" w:name="_Toc382761495"/>
      </w:tr>
    </w:tbl>
    <w:p w14:paraId="186629BF" w14:textId="77777777" w:rsidR="004759A2" w:rsidRPr="00792323" w:rsidRDefault="004759A2">
      <w:pPr>
        <w:pStyle w:val="HL7TableCaption"/>
      </w:pPr>
      <w:r w:rsidRPr="00792323">
        <w:lastRenderedPageBreak/>
        <w:t>HL7 Table 0505 - Cyclic Entry</w:t>
      </w:r>
      <w:bookmarkEnd w:id="1623"/>
      <w:r w:rsidRPr="00792323">
        <w:t>/Exit Indicator</w:t>
      </w:r>
      <w:r>
        <w:fldChar w:fldCharType="begin"/>
      </w:r>
      <w:r>
        <w:instrText>xe "HL7 T</w:instrText>
      </w:r>
      <w:r w:rsidRPr="00792323">
        <w:instrText>able 0505 - Cyclic Entry/Exit Indicator</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260"/>
        <w:gridCol w:w="3420"/>
        <w:gridCol w:w="2160"/>
      </w:tblGrid>
      <w:tr w:rsidR="004759A2" w:rsidRPr="00792323" w14:paraId="53CAD8E3" w14:textId="77777777">
        <w:trPr>
          <w:tblHeader/>
          <w:jc w:val="center"/>
        </w:trPr>
        <w:tc>
          <w:tcPr>
            <w:tcW w:w="1260" w:type="dxa"/>
            <w:tcBorders>
              <w:top w:val="double" w:sz="4" w:space="0" w:color="auto"/>
            </w:tcBorders>
            <w:shd w:val="pct10" w:color="auto" w:fill="FFFFFF"/>
          </w:tcPr>
          <w:p w14:paraId="225C371E" w14:textId="77777777" w:rsidR="004759A2" w:rsidRPr="00792323" w:rsidRDefault="004759A2">
            <w:pPr>
              <w:pStyle w:val="HL7TableHeader"/>
              <w:jc w:val="center"/>
            </w:pPr>
            <w:r w:rsidRPr="00792323">
              <w:t>Value</w:t>
            </w:r>
          </w:p>
        </w:tc>
        <w:tc>
          <w:tcPr>
            <w:tcW w:w="3420" w:type="dxa"/>
            <w:tcBorders>
              <w:top w:val="double" w:sz="4" w:space="0" w:color="auto"/>
            </w:tcBorders>
            <w:shd w:val="pct10" w:color="auto" w:fill="FFFFFF"/>
          </w:tcPr>
          <w:p w14:paraId="46BB2C40"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159D6F7D" w14:textId="77777777" w:rsidR="004759A2" w:rsidRPr="00792323" w:rsidRDefault="004759A2">
            <w:pPr>
              <w:pStyle w:val="HL7TableHeader"/>
              <w:rPr>
                <w:b w:val="0"/>
              </w:rPr>
            </w:pPr>
          </w:p>
        </w:tc>
      </w:tr>
      <w:tr w:rsidR="004759A2" w:rsidRPr="00AF2426" w14:paraId="05A1344F" w14:textId="77777777">
        <w:trPr>
          <w:jc w:val="center"/>
        </w:trPr>
        <w:tc>
          <w:tcPr>
            <w:tcW w:w="1260" w:type="dxa"/>
            <w:shd w:val="clear" w:color="auto" w:fill="FFFFFF"/>
          </w:tcPr>
          <w:p w14:paraId="27EF6B6F" w14:textId="77777777" w:rsidR="004759A2" w:rsidRPr="00792323" w:rsidRDefault="004759A2">
            <w:pPr>
              <w:pStyle w:val="HL7TableBody"/>
              <w:jc w:val="center"/>
            </w:pPr>
            <w:r w:rsidRPr="00792323">
              <w:t>*</w:t>
            </w:r>
          </w:p>
        </w:tc>
        <w:tc>
          <w:tcPr>
            <w:tcW w:w="3420" w:type="dxa"/>
            <w:shd w:val="clear" w:color="auto" w:fill="FFFFFF"/>
          </w:tcPr>
          <w:p w14:paraId="26F95B8A" w14:textId="77777777" w:rsidR="004759A2" w:rsidRPr="00792323" w:rsidRDefault="004759A2">
            <w:pPr>
              <w:pStyle w:val="HL7TableBody"/>
            </w:pPr>
            <w:r w:rsidRPr="00792323">
              <w:t>The first service req</w:t>
            </w:r>
            <w:bookmarkStart w:id="1624" w:name="HL70504"/>
            <w:r w:rsidRPr="00792323">
              <w:t>uest in a cyclic group</w:t>
            </w:r>
          </w:p>
        </w:tc>
        <w:tc>
          <w:tcPr>
            <w:tcW w:w="2160" w:type="dxa"/>
            <w:shd w:val="clear" w:color="auto" w:fill="FFFFFF"/>
          </w:tcPr>
          <w:p w14:paraId="47398B48" w14:textId="77777777" w:rsidR="004759A2" w:rsidRPr="00792323" w:rsidRDefault="004759A2">
            <w:pPr>
              <w:pStyle w:val="HL7TableBody"/>
            </w:pPr>
          </w:p>
        </w:tc>
      </w:tr>
      <w:tr w:rsidR="004759A2" w:rsidRPr="00AF2426" w14:paraId="5078D01E" w14:textId="77777777">
        <w:trPr>
          <w:jc w:val="center"/>
        </w:trPr>
        <w:tc>
          <w:tcPr>
            <w:tcW w:w="1260" w:type="dxa"/>
            <w:tcBorders>
              <w:bottom w:val="double" w:sz="4" w:space="0" w:color="auto"/>
            </w:tcBorders>
            <w:shd w:val="clear" w:color="auto" w:fill="FFFFFF"/>
          </w:tcPr>
          <w:p w14:paraId="14606470" w14:textId="77777777" w:rsidR="004759A2" w:rsidRPr="00792323" w:rsidRDefault="004759A2">
            <w:pPr>
              <w:pStyle w:val="HL7TableBody"/>
              <w:jc w:val="center"/>
            </w:pPr>
            <w:r w:rsidRPr="00792323">
              <w:t>#</w:t>
            </w:r>
          </w:p>
        </w:tc>
        <w:tc>
          <w:tcPr>
            <w:tcW w:w="3420" w:type="dxa"/>
            <w:tcBorders>
              <w:bottom w:val="double" w:sz="4" w:space="0" w:color="auto"/>
            </w:tcBorders>
            <w:shd w:val="clear" w:color="auto" w:fill="FFFFFF"/>
          </w:tcPr>
          <w:p w14:paraId="50F9D6D5" w14:textId="77777777" w:rsidR="004759A2" w:rsidRPr="00792323" w:rsidRDefault="004759A2">
            <w:pPr>
              <w:pStyle w:val="HL7TableBody"/>
            </w:pPr>
            <w:r w:rsidRPr="00792323">
              <w:t>The last serv</w:t>
            </w:r>
            <w:bookmarkEnd w:id="1624"/>
            <w:r w:rsidRPr="00792323">
              <w:t>ice request in a cyclic group.</w:t>
            </w:r>
          </w:p>
        </w:tc>
        <w:tc>
          <w:tcPr>
            <w:tcW w:w="2160" w:type="dxa"/>
            <w:tcBorders>
              <w:bottom w:val="double" w:sz="4" w:space="0" w:color="auto"/>
            </w:tcBorders>
            <w:shd w:val="clear" w:color="auto" w:fill="FFFFFF"/>
          </w:tcPr>
          <w:p w14:paraId="1BB3816C" w14:textId="77777777" w:rsidR="004759A2" w:rsidRPr="00792323" w:rsidRDefault="004759A2">
            <w:pPr>
              <w:pStyle w:val="HL7TableBody"/>
            </w:pPr>
          </w:p>
        </w:tc>
      </w:tr>
    </w:tbl>
    <w:p w14:paraId="45D4FE77" w14:textId="77777777" w:rsidR="004759A2" w:rsidRPr="00792323" w:rsidRDefault="004759A2">
      <w:pPr>
        <w:rPr>
          <w:lang w:val="en-US" w:eastAsia="en-US"/>
        </w:rPr>
      </w:pPr>
    </w:p>
    <w:p w14:paraId="173306D5" w14:textId="77777777" w:rsidR="004759A2" w:rsidRPr="00792323" w:rsidRDefault="004759A2" w:rsidP="00A62F22">
      <w:pPr>
        <w:pStyle w:val="Heading4"/>
      </w:pPr>
      <w:bookmarkStart w:id="1625" w:name="_Toc423691479"/>
      <w:r w:rsidRPr="00792323">
        <w:t>0506 – Service Request Relationship</w:t>
      </w:r>
      <w:bookmarkEnd w:id="1625"/>
    </w:p>
    <w:p w14:paraId="1B99C69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D0DFA66" w14:textId="77777777">
        <w:trPr>
          <w:tblHeader/>
        </w:trPr>
        <w:tc>
          <w:tcPr>
            <w:tcW w:w="720" w:type="dxa"/>
            <w:tcBorders>
              <w:top w:val="double" w:sz="4" w:space="0" w:color="auto"/>
            </w:tcBorders>
            <w:shd w:val="pct10" w:color="auto" w:fill="FFFFFF"/>
          </w:tcPr>
          <w:p w14:paraId="75634A1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D1E550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FB002E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E6CDF7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1C4C55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4D4A6C0" w14:textId="77777777" w:rsidR="004759A2" w:rsidRPr="00792323" w:rsidRDefault="004759A2">
            <w:pPr>
              <w:pStyle w:val="TableMetaHeader"/>
              <w:rPr>
                <w:noProof w:val="0"/>
              </w:rPr>
            </w:pPr>
            <w:r w:rsidRPr="00792323">
              <w:rPr>
                <w:noProof w:val="0"/>
              </w:rPr>
              <w:t>Status</w:t>
            </w:r>
          </w:p>
        </w:tc>
      </w:tr>
      <w:tr w:rsidR="004759A2" w:rsidRPr="00792323" w14:paraId="4EC5088D" w14:textId="77777777">
        <w:tc>
          <w:tcPr>
            <w:tcW w:w="720" w:type="dxa"/>
            <w:tcBorders>
              <w:bottom w:val="double" w:sz="4" w:space="0" w:color="auto"/>
            </w:tcBorders>
            <w:shd w:val="clear" w:color="auto" w:fill="FFFFFF"/>
          </w:tcPr>
          <w:p w14:paraId="1C4C156A" w14:textId="77777777" w:rsidR="004759A2" w:rsidRPr="00792323" w:rsidRDefault="004759A2">
            <w:pPr>
              <w:pStyle w:val="TableMetaBody"/>
              <w:rPr>
                <w:noProof w:val="0"/>
              </w:rPr>
            </w:pPr>
            <w:r w:rsidRPr="00792323">
              <w:rPr>
                <w:noProof w:val="0"/>
              </w:rPr>
              <w:t>0506</w:t>
            </w:r>
          </w:p>
        </w:tc>
        <w:tc>
          <w:tcPr>
            <w:tcW w:w="1152" w:type="dxa"/>
            <w:tcBorders>
              <w:bottom w:val="double" w:sz="4" w:space="0" w:color="auto"/>
            </w:tcBorders>
            <w:shd w:val="clear" w:color="auto" w:fill="FFFFFF"/>
          </w:tcPr>
          <w:p w14:paraId="2DDE4ED0"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4824A1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5614DF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0F8CF01" w14:textId="77777777" w:rsidR="004759A2" w:rsidRPr="00792323" w:rsidRDefault="004759A2">
            <w:pPr>
              <w:pStyle w:val="TableMetaBody"/>
              <w:rPr>
                <w:noProof w:val="0"/>
              </w:rPr>
            </w:pPr>
            <w:r w:rsidRPr="00792323">
              <w:rPr>
                <w:noProof w:val="0"/>
              </w:rPr>
              <w:t>TQ2-10</w:t>
            </w:r>
          </w:p>
        </w:tc>
        <w:tc>
          <w:tcPr>
            <w:tcW w:w="1152" w:type="dxa"/>
            <w:tcBorders>
              <w:bottom w:val="double" w:sz="4" w:space="0" w:color="auto"/>
            </w:tcBorders>
            <w:shd w:val="clear" w:color="auto" w:fill="FFFFFF"/>
          </w:tcPr>
          <w:p w14:paraId="342A1DC6" w14:textId="77777777" w:rsidR="004759A2" w:rsidRPr="00792323" w:rsidRDefault="004759A2">
            <w:pPr>
              <w:pStyle w:val="TableMetaBody"/>
              <w:rPr>
                <w:noProof w:val="0"/>
              </w:rPr>
            </w:pPr>
            <w:r w:rsidRPr="00792323">
              <w:rPr>
                <w:noProof w:val="0"/>
              </w:rPr>
              <w:t>Active</w:t>
            </w:r>
          </w:p>
        </w:tc>
      </w:tr>
    </w:tbl>
    <w:p w14:paraId="77E5D7F8" w14:textId="77777777" w:rsidR="004759A2" w:rsidRPr="00792323" w:rsidRDefault="004759A2">
      <w:pPr>
        <w:pStyle w:val="HL7TableCaption"/>
      </w:pPr>
      <w:r w:rsidRPr="00792323">
        <w:t>HL7 Table 0506 – Service Request Relationship</w:t>
      </w:r>
      <w:r>
        <w:fldChar w:fldCharType="begin"/>
      </w:r>
      <w:r>
        <w:instrText>xe "</w:instrText>
      </w:r>
      <w:r w:rsidRPr="00792323">
        <w:instrText>HL7 table 0506 – Service Request Relationship</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678"/>
        <w:gridCol w:w="1669"/>
        <w:gridCol w:w="6667"/>
      </w:tblGrid>
      <w:tr w:rsidR="004759A2" w:rsidRPr="00792323" w14:paraId="72EE6FED" w14:textId="77777777">
        <w:trPr>
          <w:tblHeader/>
          <w:jc w:val="center"/>
        </w:trPr>
        <w:tc>
          <w:tcPr>
            <w:tcW w:w="678" w:type="dxa"/>
            <w:tcBorders>
              <w:top w:val="double" w:sz="4" w:space="0" w:color="auto"/>
            </w:tcBorders>
            <w:shd w:val="pct10" w:color="auto" w:fill="FFFFFF"/>
          </w:tcPr>
          <w:p w14:paraId="479B41A0" w14:textId="77777777" w:rsidR="004759A2" w:rsidRPr="00792323" w:rsidRDefault="004759A2">
            <w:pPr>
              <w:pStyle w:val="HL7TableHeader"/>
              <w:jc w:val="center"/>
              <w:rPr>
                <w:snapToGrid w:val="0"/>
              </w:rPr>
            </w:pPr>
            <w:r w:rsidRPr="00792323">
              <w:rPr>
                <w:snapToGrid w:val="0"/>
              </w:rPr>
              <w:t>Value</w:t>
            </w:r>
          </w:p>
        </w:tc>
        <w:tc>
          <w:tcPr>
            <w:tcW w:w="1669" w:type="dxa"/>
            <w:tcBorders>
              <w:top w:val="double" w:sz="4" w:space="0" w:color="auto"/>
            </w:tcBorders>
            <w:shd w:val="pct10" w:color="auto" w:fill="FFFFFF"/>
          </w:tcPr>
          <w:p w14:paraId="2A316CC5" w14:textId="77777777" w:rsidR="004759A2" w:rsidRPr="00792323" w:rsidRDefault="004759A2">
            <w:pPr>
              <w:pStyle w:val="HL7TableHeader"/>
              <w:rPr>
                <w:snapToGrid w:val="0"/>
                <w:sz w:val="22"/>
              </w:rPr>
            </w:pPr>
            <w:r w:rsidRPr="00792323">
              <w:rPr>
                <w:snapToGrid w:val="0"/>
              </w:rPr>
              <w:t>Description</w:t>
            </w:r>
          </w:p>
        </w:tc>
        <w:tc>
          <w:tcPr>
            <w:tcW w:w="6667" w:type="dxa"/>
            <w:tcBorders>
              <w:top w:val="double" w:sz="4" w:space="0" w:color="auto"/>
            </w:tcBorders>
            <w:shd w:val="pct10" w:color="auto" w:fill="FFFFFF"/>
          </w:tcPr>
          <w:p w14:paraId="45268CA5" w14:textId="77777777" w:rsidR="004759A2" w:rsidRPr="00792323" w:rsidRDefault="004759A2">
            <w:pPr>
              <w:pStyle w:val="HL7TableHeader"/>
              <w:rPr>
                <w:snapToGrid w:val="0"/>
              </w:rPr>
            </w:pPr>
            <w:r w:rsidRPr="00792323">
              <w:rPr>
                <w:snapToGrid w:val="0"/>
              </w:rPr>
              <w:t>Comment</w:t>
            </w:r>
          </w:p>
        </w:tc>
      </w:tr>
      <w:tr w:rsidR="004759A2" w:rsidRPr="00AF2426" w14:paraId="29919CCE" w14:textId="77777777">
        <w:trPr>
          <w:jc w:val="center"/>
        </w:trPr>
        <w:tc>
          <w:tcPr>
            <w:tcW w:w="678" w:type="dxa"/>
            <w:shd w:val="clear" w:color="auto" w:fill="FFFFFF"/>
          </w:tcPr>
          <w:p w14:paraId="4048DD12" w14:textId="77777777" w:rsidR="004759A2" w:rsidRPr="00792323" w:rsidRDefault="004759A2">
            <w:pPr>
              <w:pStyle w:val="HL7TableBody"/>
              <w:jc w:val="center"/>
              <w:rPr>
                <w:snapToGrid w:val="0"/>
              </w:rPr>
            </w:pPr>
            <w:r w:rsidRPr="00792323">
              <w:rPr>
                <w:snapToGrid w:val="0"/>
              </w:rPr>
              <w:t>N</w:t>
            </w:r>
          </w:p>
        </w:tc>
        <w:tc>
          <w:tcPr>
            <w:tcW w:w="1669" w:type="dxa"/>
            <w:shd w:val="clear" w:color="auto" w:fill="FFFFFF"/>
          </w:tcPr>
          <w:p w14:paraId="4655CCB0" w14:textId="77777777" w:rsidR="004759A2" w:rsidRPr="00792323" w:rsidRDefault="004759A2">
            <w:pPr>
              <w:pStyle w:val="HL7TableBody"/>
              <w:rPr>
                <w:snapToGrid w:val="0"/>
                <w:sz w:val="22"/>
              </w:rPr>
            </w:pPr>
            <w:r w:rsidRPr="00792323">
              <w:rPr>
                <w:snapToGrid w:val="0"/>
              </w:rPr>
              <w:t>Nurse prerogative</w:t>
            </w:r>
          </w:p>
        </w:tc>
        <w:tc>
          <w:tcPr>
            <w:tcW w:w="6667" w:type="dxa"/>
            <w:shd w:val="clear" w:color="auto" w:fill="FFFFFF"/>
          </w:tcPr>
          <w:p w14:paraId="649A4AE9" w14:textId="77777777" w:rsidR="004759A2" w:rsidRPr="00792323" w:rsidRDefault="004759A2">
            <w:pPr>
              <w:pStyle w:val="HL7TableBody"/>
            </w:pPr>
            <w:r w:rsidRPr="00792323">
              <w:t>Where a set of two or m</w:t>
            </w:r>
            <w:bookmarkStart w:id="1626" w:name="_Toc382761496"/>
            <w:r w:rsidRPr="00792323">
              <w:t>ore orders exist and the Nurse, or</w:t>
            </w:r>
            <w:bookmarkEnd w:id="1626"/>
            <w:r w:rsidRPr="00792323">
              <w:t xml:space="preserve"> other caregiver, has the prerogative to choose which order will be administered at a particular point in time</w:t>
            </w:r>
            <w:bookmarkStart w:id="1627" w:name="HL70505"/>
            <w:r w:rsidRPr="00792323">
              <w:t>.  For example,</w:t>
            </w:r>
          </w:p>
          <w:p w14:paraId="0E38B7B8" w14:textId="77777777" w:rsidR="004759A2" w:rsidRPr="00792323" w:rsidRDefault="004759A2">
            <w:pPr>
              <w:pStyle w:val="HL7TableBody"/>
            </w:pPr>
            <w:r w:rsidRPr="00792323">
              <w:tab/>
              <w:t>Milk of Magnesia PO 30 ml q</w:t>
            </w:r>
            <w:bookmarkEnd w:id="1627"/>
            <w:r w:rsidRPr="00792323">
              <w:t>hs (at bedtime)</w:t>
            </w:r>
          </w:p>
          <w:p w14:paraId="30ECD6FA" w14:textId="77777777" w:rsidR="004759A2" w:rsidRPr="00792323" w:rsidRDefault="004759A2">
            <w:pPr>
              <w:pStyle w:val="HL7TableBody"/>
            </w:pPr>
            <w:r w:rsidRPr="00792323">
              <w:tab/>
              <w:t>Dulcolax Supp R @ hs prn</w:t>
            </w:r>
          </w:p>
          <w:p w14:paraId="08FFF317" w14:textId="77777777" w:rsidR="004759A2" w:rsidRPr="00792323" w:rsidRDefault="004759A2">
            <w:pPr>
              <w:pStyle w:val="HL7TableBody"/>
            </w:pPr>
            <w:r w:rsidRPr="00792323">
              <w:tab/>
              <w:t xml:space="preserve">Colace 100 mg capsule PO bid </w:t>
            </w:r>
          </w:p>
          <w:p w14:paraId="5E1D6AA8" w14:textId="77777777" w:rsidR="004759A2" w:rsidRPr="00792323" w:rsidRDefault="004759A2">
            <w:pPr>
              <w:pStyle w:val="HL7TableBody"/>
              <w:rPr>
                <w:snapToGrid w:val="0"/>
              </w:rPr>
            </w:pPr>
            <w:r w:rsidRPr="00792323">
              <w:t>The nurse would be administering MOM, but may add the Colace and may also give the Dulcolax Supp</w:t>
            </w:r>
            <w:bookmarkStart w:id="1628" w:name="_Toc382761497"/>
            <w:r w:rsidRPr="00792323">
              <w:t xml:space="preserve"> as needed to promote and maintain </w:t>
            </w:r>
            <w:bookmarkEnd w:id="1628"/>
            <w:r w:rsidRPr="00792323">
              <w:t>regularity.</w:t>
            </w:r>
          </w:p>
        </w:tc>
      </w:tr>
      <w:tr w:rsidR="004759A2" w:rsidRPr="00AF2426" w14:paraId="74B68E0E" w14:textId="77777777">
        <w:trPr>
          <w:jc w:val="center"/>
        </w:trPr>
        <w:tc>
          <w:tcPr>
            <w:tcW w:w="678" w:type="dxa"/>
            <w:shd w:val="clear" w:color="auto" w:fill="FFFFFF"/>
          </w:tcPr>
          <w:p w14:paraId="52394248" w14:textId="77777777" w:rsidR="004759A2" w:rsidRPr="00792323" w:rsidRDefault="004759A2">
            <w:pPr>
              <w:pStyle w:val="HL7TableBody"/>
              <w:jc w:val="center"/>
              <w:rPr>
                <w:snapToGrid w:val="0"/>
              </w:rPr>
            </w:pPr>
            <w:r w:rsidRPr="00792323">
              <w:rPr>
                <w:snapToGrid w:val="0"/>
              </w:rPr>
              <w:t>C</w:t>
            </w:r>
          </w:p>
        </w:tc>
        <w:tc>
          <w:tcPr>
            <w:tcW w:w="1669" w:type="dxa"/>
            <w:shd w:val="clear" w:color="auto" w:fill="FFFFFF"/>
          </w:tcPr>
          <w:p w14:paraId="79B0ADE0" w14:textId="77777777" w:rsidR="004759A2" w:rsidRPr="00792323" w:rsidRDefault="004759A2">
            <w:pPr>
              <w:pStyle w:val="HL7TableBody"/>
              <w:rPr>
                <w:snapToGrid w:val="0"/>
                <w:sz w:val="22"/>
              </w:rPr>
            </w:pPr>
            <w:r w:rsidRPr="00792323">
              <w:rPr>
                <w:snapToGrid w:val="0"/>
              </w:rPr>
              <w:t>Compound</w:t>
            </w:r>
            <w:r w:rsidRPr="00792323">
              <w:t xml:space="preserve"> </w:t>
            </w:r>
          </w:p>
        </w:tc>
        <w:tc>
          <w:tcPr>
            <w:tcW w:w="6667" w:type="dxa"/>
            <w:shd w:val="clear" w:color="auto" w:fill="FFFFFF"/>
          </w:tcPr>
          <w:p w14:paraId="0A0B75E5" w14:textId="77777777" w:rsidR="004759A2" w:rsidRPr="00792323" w:rsidRDefault="004759A2">
            <w:pPr>
              <w:pStyle w:val="HL7TableBody"/>
              <w:rPr>
                <w:snapToGrid w:val="0"/>
              </w:rPr>
            </w:pPr>
            <w:r w:rsidRPr="00792323">
              <w:t xml:space="preserve">A </w:t>
            </w:r>
            <w:r w:rsidRPr="00792323">
              <w:rPr>
                <w:b/>
                <w:u w:val="single"/>
              </w:rPr>
              <w:t>compound</w:t>
            </w:r>
            <w:r w:rsidRPr="00792323">
              <w:t xml:space="preserve"> is an extempo order which may be made up of multiple drugs.  For example, m</w:t>
            </w:r>
            <w:bookmarkStart w:id="1629" w:name="HL70506"/>
            <w:r w:rsidRPr="00792323">
              <w:t>any hospitals have a standard item called "Ma</w:t>
            </w:r>
            <w:bookmarkEnd w:id="1629"/>
            <w:r w:rsidRPr="00792323">
              <w:t>gic Mouthwash".  The item is ordered that way by the physician. The extempo items will contain multiple products, such as Maalox, Benadryl, Xylocaine, etc.  They will all be mixed together and will be dispensed in a single container.</w:t>
            </w:r>
            <w:r w:rsidRPr="00792323">
              <w:rPr>
                <w:snapToGrid w:val="0"/>
              </w:rPr>
              <w:tab/>
            </w:r>
          </w:p>
        </w:tc>
      </w:tr>
      <w:tr w:rsidR="004759A2" w:rsidRPr="00AF2426" w14:paraId="50C63A06" w14:textId="77777777">
        <w:trPr>
          <w:jc w:val="center"/>
        </w:trPr>
        <w:tc>
          <w:tcPr>
            <w:tcW w:w="678" w:type="dxa"/>
            <w:shd w:val="clear" w:color="auto" w:fill="FFFFFF"/>
          </w:tcPr>
          <w:p w14:paraId="1A74B450" w14:textId="77777777" w:rsidR="004759A2" w:rsidRPr="00792323" w:rsidRDefault="004759A2">
            <w:pPr>
              <w:pStyle w:val="HL7TableBody"/>
              <w:jc w:val="center"/>
              <w:rPr>
                <w:snapToGrid w:val="0"/>
              </w:rPr>
            </w:pPr>
            <w:r w:rsidRPr="00792323">
              <w:rPr>
                <w:snapToGrid w:val="0"/>
              </w:rPr>
              <w:t>T</w:t>
            </w:r>
          </w:p>
        </w:tc>
        <w:tc>
          <w:tcPr>
            <w:tcW w:w="1669" w:type="dxa"/>
            <w:shd w:val="clear" w:color="auto" w:fill="FFFFFF"/>
          </w:tcPr>
          <w:p w14:paraId="0A36130B" w14:textId="77777777" w:rsidR="004759A2" w:rsidRPr="00792323" w:rsidRDefault="004759A2">
            <w:pPr>
              <w:pStyle w:val="HL7TableBody"/>
            </w:pPr>
            <w:r w:rsidRPr="00792323">
              <w:t>Tapering</w:t>
            </w:r>
          </w:p>
        </w:tc>
        <w:tc>
          <w:tcPr>
            <w:tcW w:w="6667" w:type="dxa"/>
            <w:shd w:val="clear" w:color="auto" w:fill="FFFFFF"/>
          </w:tcPr>
          <w:p w14:paraId="57854664" w14:textId="77777777" w:rsidR="004759A2" w:rsidRPr="00792323" w:rsidRDefault="004759A2">
            <w:pPr>
              <w:pStyle w:val="HL7TableBody"/>
            </w:pPr>
            <w:r w:rsidRPr="00792323">
              <w:t>A tapering order is one in which the same drug is used, but it has a declining dosage over a number of days.</w:t>
            </w:r>
          </w:p>
          <w:p w14:paraId="2EEA496A" w14:textId="77777777" w:rsidR="004759A2" w:rsidRPr="00792323" w:rsidRDefault="004759A2">
            <w:pPr>
              <w:pStyle w:val="HL7TableBody"/>
            </w:pPr>
            <w:r w:rsidRPr="00792323">
              <w:t>For example, Decadron 0.5 mg is often ordered this way.  The order would look like this:</w:t>
            </w:r>
          </w:p>
          <w:p w14:paraId="6D0F2E3D" w14:textId="77777777" w:rsidR="004759A2" w:rsidRPr="00792323" w:rsidRDefault="004759A2">
            <w:pPr>
              <w:pStyle w:val="HL7TableBody"/>
            </w:pPr>
            <w:r w:rsidRPr="00792323">
              <w:tab/>
              <w:t>Decadron 0.5 mg qid (four times a day) for 2 days, then</w:t>
            </w:r>
          </w:p>
          <w:p w14:paraId="7A6DC5FB" w14:textId="77777777" w:rsidR="004759A2" w:rsidRPr="00792323" w:rsidRDefault="004759A2">
            <w:pPr>
              <w:pStyle w:val="HL7TableBody"/>
            </w:pPr>
            <w:r w:rsidRPr="00792323">
              <w:tab/>
              <w:t>Decadron 0.5 mg tid (three times a day) for 2 days, then</w:t>
            </w:r>
          </w:p>
          <w:p w14:paraId="605116B5" w14:textId="77777777" w:rsidR="004759A2" w:rsidRPr="00792323" w:rsidRDefault="004759A2">
            <w:pPr>
              <w:pStyle w:val="HL7TableBody"/>
            </w:pPr>
            <w:r w:rsidRPr="00792323">
              <w:tab/>
              <w:t>Decadron 0.5 mg bid (twice a day) for 2 days, then</w:t>
            </w:r>
          </w:p>
          <w:p w14:paraId="21E10695" w14:textId="77777777" w:rsidR="004759A2" w:rsidRPr="00792323" w:rsidRDefault="004759A2">
            <w:pPr>
              <w:pStyle w:val="HL7TableBody"/>
            </w:pPr>
            <w:r w:rsidRPr="00792323">
              <w:tab/>
              <w:t>Decadron 0.5 mg qd (daily) for 2 days, then stop.</w:t>
            </w:r>
          </w:p>
        </w:tc>
      </w:tr>
      <w:tr w:rsidR="004759A2" w:rsidRPr="00AF2426" w14:paraId="61A91203" w14:textId="77777777">
        <w:trPr>
          <w:jc w:val="center"/>
        </w:trPr>
        <w:tc>
          <w:tcPr>
            <w:tcW w:w="678" w:type="dxa"/>
            <w:shd w:val="clear" w:color="auto" w:fill="FFFFFF"/>
          </w:tcPr>
          <w:p w14:paraId="5FACE559" w14:textId="77777777" w:rsidR="004759A2" w:rsidRPr="00792323" w:rsidRDefault="004759A2">
            <w:pPr>
              <w:pStyle w:val="HL7TableBody"/>
              <w:jc w:val="center"/>
              <w:rPr>
                <w:snapToGrid w:val="0"/>
              </w:rPr>
            </w:pPr>
            <w:r w:rsidRPr="00792323">
              <w:rPr>
                <w:snapToGrid w:val="0"/>
              </w:rPr>
              <w:t>E</w:t>
            </w:r>
          </w:p>
        </w:tc>
        <w:tc>
          <w:tcPr>
            <w:tcW w:w="1669" w:type="dxa"/>
            <w:shd w:val="clear" w:color="auto" w:fill="FFFFFF"/>
          </w:tcPr>
          <w:p w14:paraId="06E77A20" w14:textId="77777777" w:rsidR="004759A2" w:rsidRPr="00792323" w:rsidRDefault="004759A2">
            <w:pPr>
              <w:pStyle w:val="HL7TableBody"/>
              <w:rPr>
                <w:snapToGrid w:val="0"/>
                <w:sz w:val="22"/>
              </w:rPr>
            </w:pPr>
            <w:r w:rsidRPr="00792323">
              <w:rPr>
                <w:snapToGrid w:val="0"/>
              </w:rPr>
              <w:t>Exclusive</w:t>
            </w:r>
          </w:p>
        </w:tc>
        <w:tc>
          <w:tcPr>
            <w:tcW w:w="6667" w:type="dxa"/>
            <w:shd w:val="clear" w:color="auto" w:fill="FFFFFF"/>
          </w:tcPr>
          <w:p w14:paraId="7944DB96" w14:textId="77777777" w:rsidR="004759A2" w:rsidRPr="00792323" w:rsidRDefault="004759A2">
            <w:pPr>
              <w:pStyle w:val="HL7TableBody"/>
              <w:rPr>
                <w:snapToGrid w:val="0"/>
              </w:rPr>
            </w:pPr>
            <w:r w:rsidRPr="00792323">
              <w:t xml:space="preserve">An </w:t>
            </w:r>
            <w:r w:rsidRPr="00792323">
              <w:rPr>
                <w:b/>
                <w:u w:val="single"/>
              </w:rPr>
              <w:t>exclusive</w:t>
            </w:r>
            <w:r w:rsidRPr="00792323">
              <w:t xml:space="preserve"> order is an order where only one of the multiple items should be administered at any one dosage time.  The nurse may chose between the alternatives, but should only give ONE of them.  An example would be: Phenergan 25 mg PO, IM or R q6h prn (orally, intramuscularly, or rectally every 6 hours as needed).</w:t>
            </w:r>
          </w:p>
        </w:tc>
      </w:tr>
      <w:tr w:rsidR="004759A2" w:rsidRPr="00AF2426" w14:paraId="03D1D963" w14:textId="77777777">
        <w:trPr>
          <w:jc w:val="center"/>
        </w:trPr>
        <w:tc>
          <w:tcPr>
            <w:tcW w:w="678" w:type="dxa"/>
            <w:tcBorders>
              <w:bottom w:val="double" w:sz="4" w:space="0" w:color="auto"/>
            </w:tcBorders>
            <w:shd w:val="clear" w:color="auto" w:fill="FFFFFF"/>
          </w:tcPr>
          <w:p w14:paraId="2E24D522" w14:textId="77777777" w:rsidR="004759A2" w:rsidRPr="00792323" w:rsidRDefault="004759A2">
            <w:pPr>
              <w:pStyle w:val="HL7TableBody"/>
              <w:jc w:val="center"/>
              <w:rPr>
                <w:snapToGrid w:val="0"/>
              </w:rPr>
            </w:pPr>
            <w:r w:rsidRPr="00792323">
              <w:rPr>
                <w:snapToGrid w:val="0"/>
              </w:rPr>
              <w:t>S</w:t>
            </w:r>
          </w:p>
        </w:tc>
        <w:tc>
          <w:tcPr>
            <w:tcW w:w="1669" w:type="dxa"/>
            <w:tcBorders>
              <w:bottom w:val="double" w:sz="4" w:space="0" w:color="auto"/>
            </w:tcBorders>
            <w:shd w:val="clear" w:color="auto" w:fill="FFFFFF"/>
          </w:tcPr>
          <w:p w14:paraId="56113D3C" w14:textId="77777777" w:rsidR="004759A2" w:rsidRPr="00792323" w:rsidRDefault="004759A2">
            <w:pPr>
              <w:pStyle w:val="HL7TableBody"/>
            </w:pPr>
            <w:r w:rsidRPr="00792323">
              <w:rPr>
                <w:snapToGrid w:val="0"/>
              </w:rPr>
              <w:t>Simultaneous</w:t>
            </w:r>
          </w:p>
        </w:tc>
        <w:tc>
          <w:tcPr>
            <w:tcW w:w="6667" w:type="dxa"/>
            <w:tcBorders>
              <w:bottom w:val="double" w:sz="4" w:space="0" w:color="auto"/>
            </w:tcBorders>
            <w:shd w:val="clear" w:color="auto" w:fill="FFFFFF"/>
          </w:tcPr>
          <w:p w14:paraId="6E67165D" w14:textId="77777777" w:rsidR="004759A2" w:rsidRPr="00792323" w:rsidRDefault="004759A2">
            <w:pPr>
              <w:pStyle w:val="HL7TableBody"/>
              <w:rPr>
                <w:snapToGrid w:val="0"/>
              </w:rPr>
            </w:pPr>
            <w:r w:rsidRPr="00792323">
              <w:t xml:space="preserve">A </w:t>
            </w:r>
            <w:r w:rsidRPr="00792323">
              <w:rPr>
                <w:b/>
                <w:u w:val="single"/>
              </w:rPr>
              <w:t>simultaneous</w:t>
            </w:r>
            <w:r w:rsidRPr="00792323">
              <w:t xml:space="preserve"> order is 2 or more drugs which are ordered to be given at the same time.  A common example of this would be Demerol and Phenergan (Phenergan is given with the Demerol to control the nausea that Demerol can cause).  The order could be: Demerol 50 mg IM with Phenergan 25 mg IM q4h prn (every 4 hours as needed).</w:t>
            </w:r>
          </w:p>
        </w:tc>
      </w:tr>
    </w:tbl>
    <w:p w14:paraId="248D5826" w14:textId="77777777" w:rsidR="004759A2" w:rsidRPr="00792323" w:rsidRDefault="004759A2">
      <w:pPr>
        <w:rPr>
          <w:lang w:val="en-US" w:eastAsia="en-US"/>
        </w:rPr>
      </w:pPr>
    </w:p>
    <w:p w14:paraId="5D7B7196" w14:textId="77777777" w:rsidR="004759A2" w:rsidRPr="00792323" w:rsidRDefault="004759A2" w:rsidP="00A62F22">
      <w:pPr>
        <w:pStyle w:val="Heading4"/>
      </w:pPr>
      <w:bookmarkStart w:id="1630" w:name="_Toc423691480"/>
      <w:r w:rsidRPr="00792323">
        <w:t>0507 - Observation Result Handling</w:t>
      </w:r>
      <w:bookmarkEnd w:id="1630"/>
    </w:p>
    <w:p w14:paraId="63C161C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FB471EB" w14:textId="77777777">
        <w:trPr>
          <w:tblHeader/>
        </w:trPr>
        <w:tc>
          <w:tcPr>
            <w:tcW w:w="720" w:type="dxa"/>
            <w:tcBorders>
              <w:top w:val="double" w:sz="4" w:space="0" w:color="auto"/>
            </w:tcBorders>
            <w:shd w:val="pct10" w:color="auto" w:fill="FFFFFF"/>
          </w:tcPr>
          <w:p w14:paraId="0CD10AC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A9734F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5D76B7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443044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A090E2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8701A79" w14:textId="77777777" w:rsidR="004759A2" w:rsidRPr="00792323" w:rsidRDefault="004759A2">
            <w:pPr>
              <w:pStyle w:val="TableMetaHeader"/>
              <w:rPr>
                <w:noProof w:val="0"/>
              </w:rPr>
            </w:pPr>
            <w:r w:rsidRPr="00792323">
              <w:rPr>
                <w:noProof w:val="0"/>
              </w:rPr>
              <w:t>Status</w:t>
            </w:r>
          </w:p>
        </w:tc>
      </w:tr>
      <w:tr w:rsidR="004759A2" w:rsidRPr="00792323" w14:paraId="73FD49E8" w14:textId="77777777">
        <w:tc>
          <w:tcPr>
            <w:tcW w:w="720" w:type="dxa"/>
            <w:tcBorders>
              <w:bottom w:val="double" w:sz="4" w:space="0" w:color="auto"/>
            </w:tcBorders>
            <w:shd w:val="clear" w:color="auto" w:fill="FFFFFF"/>
          </w:tcPr>
          <w:p w14:paraId="088315AC" w14:textId="77777777" w:rsidR="004759A2" w:rsidRPr="00792323" w:rsidRDefault="004759A2">
            <w:pPr>
              <w:pStyle w:val="TableMetaBody"/>
              <w:rPr>
                <w:noProof w:val="0"/>
              </w:rPr>
            </w:pPr>
            <w:r w:rsidRPr="00792323">
              <w:rPr>
                <w:noProof w:val="0"/>
              </w:rPr>
              <w:t>0507</w:t>
            </w:r>
          </w:p>
        </w:tc>
        <w:tc>
          <w:tcPr>
            <w:tcW w:w="1152" w:type="dxa"/>
            <w:tcBorders>
              <w:bottom w:val="double" w:sz="4" w:space="0" w:color="auto"/>
            </w:tcBorders>
            <w:shd w:val="clear" w:color="auto" w:fill="FFFFFF"/>
          </w:tcPr>
          <w:p w14:paraId="27E31E09"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F03FBB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6DD4B8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2A7CAB8" w14:textId="77777777" w:rsidR="004759A2" w:rsidRPr="00792323" w:rsidRDefault="004759A2">
            <w:pPr>
              <w:pStyle w:val="TableMetaBody"/>
              <w:rPr>
                <w:noProof w:val="0"/>
              </w:rPr>
            </w:pPr>
            <w:r w:rsidRPr="00792323">
              <w:rPr>
                <w:noProof w:val="0"/>
              </w:rPr>
              <w:t>OBR-49</w:t>
            </w:r>
          </w:p>
        </w:tc>
        <w:tc>
          <w:tcPr>
            <w:tcW w:w="1152" w:type="dxa"/>
            <w:tcBorders>
              <w:bottom w:val="double" w:sz="4" w:space="0" w:color="auto"/>
            </w:tcBorders>
            <w:shd w:val="clear" w:color="auto" w:fill="FFFFFF"/>
          </w:tcPr>
          <w:p w14:paraId="0A18C9AB" w14:textId="77777777" w:rsidR="004759A2" w:rsidRPr="00792323" w:rsidRDefault="004759A2">
            <w:pPr>
              <w:pStyle w:val="TableMetaBody"/>
              <w:rPr>
                <w:noProof w:val="0"/>
              </w:rPr>
            </w:pPr>
            <w:r w:rsidRPr="00792323">
              <w:rPr>
                <w:noProof w:val="0"/>
              </w:rPr>
              <w:t>Active</w:t>
            </w:r>
          </w:p>
        </w:tc>
      </w:tr>
    </w:tbl>
    <w:p w14:paraId="5709509A" w14:textId="77777777" w:rsidR="004759A2" w:rsidRPr="00792323" w:rsidRDefault="004759A2">
      <w:pPr>
        <w:pStyle w:val="UserTableCaption"/>
      </w:pPr>
      <w:r w:rsidRPr="00792323">
        <w:t>User-defined Table 0507 - Observation Result Handling</w:t>
      </w:r>
      <w:r>
        <w:fldChar w:fldCharType="begin"/>
      </w:r>
      <w:r>
        <w:instrText>xe "</w:instrText>
      </w:r>
      <w:r w:rsidRPr="00792323">
        <w:instrText>User-defined Table:  0507-Observation Result Handling</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60"/>
        <w:gridCol w:w="2700"/>
        <w:gridCol w:w="2160"/>
      </w:tblGrid>
      <w:tr w:rsidR="004759A2" w:rsidRPr="00792323" w14:paraId="7542BD64" w14:textId="77777777">
        <w:trPr>
          <w:tblHeader/>
          <w:jc w:val="center"/>
        </w:trPr>
        <w:tc>
          <w:tcPr>
            <w:tcW w:w="1260" w:type="dxa"/>
            <w:tcBorders>
              <w:top w:val="single" w:sz="12" w:space="0" w:color="auto"/>
              <w:bottom w:val="single" w:sz="6" w:space="0" w:color="auto"/>
            </w:tcBorders>
            <w:shd w:val="pct10" w:color="auto" w:fill="FFFFFF"/>
          </w:tcPr>
          <w:p w14:paraId="1B65FF96" w14:textId="77777777" w:rsidR="004759A2" w:rsidRPr="00792323" w:rsidRDefault="004759A2">
            <w:pPr>
              <w:pStyle w:val="UserTableHeader"/>
              <w:jc w:val="center"/>
            </w:pPr>
            <w:r w:rsidRPr="00792323">
              <w:t>Value</w:t>
            </w:r>
          </w:p>
        </w:tc>
        <w:tc>
          <w:tcPr>
            <w:tcW w:w="2700" w:type="dxa"/>
            <w:tcBorders>
              <w:top w:val="single" w:sz="12" w:space="0" w:color="auto"/>
              <w:bottom w:val="single" w:sz="6" w:space="0" w:color="auto"/>
            </w:tcBorders>
            <w:shd w:val="pct10" w:color="auto" w:fill="FFFFFF"/>
          </w:tcPr>
          <w:p w14:paraId="330AD697"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41D72211" w14:textId="77777777" w:rsidR="004759A2" w:rsidRPr="00792323" w:rsidRDefault="004759A2">
            <w:pPr>
              <w:pStyle w:val="UserTableHeader"/>
            </w:pPr>
            <w:r w:rsidRPr="00792323">
              <w:t>Comment</w:t>
            </w:r>
          </w:p>
        </w:tc>
      </w:tr>
      <w:tr w:rsidR="004759A2" w:rsidRPr="00792323" w14:paraId="1FDDA617" w14:textId="77777777">
        <w:trPr>
          <w:jc w:val="center"/>
        </w:trPr>
        <w:tc>
          <w:tcPr>
            <w:tcW w:w="1260" w:type="dxa"/>
            <w:tcBorders>
              <w:top w:val="single" w:sz="6" w:space="0" w:color="auto"/>
            </w:tcBorders>
            <w:shd w:val="clear" w:color="auto" w:fill="FFFFFF"/>
          </w:tcPr>
          <w:p w14:paraId="1C688FA7" w14:textId="77777777" w:rsidR="004759A2" w:rsidRPr="00792323" w:rsidRDefault="004759A2">
            <w:pPr>
              <w:pStyle w:val="UserTableBody"/>
              <w:jc w:val="center"/>
            </w:pPr>
            <w:r w:rsidRPr="00792323">
              <w:t>F</w:t>
            </w:r>
          </w:p>
        </w:tc>
        <w:tc>
          <w:tcPr>
            <w:tcW w:w="2700" w:type="dxa"/>
            <w:tcBorders>
              <w:top w:val="single" w:sz="6" w:space="0" w:color="auto"/>
            </w:tcBorders>
            <w:shd w:val="clear" w:color="auto" w:fill="FFFFFF"/>
          </w:tcPr>
          <w:p w14:paraId="725BC9EA" w14:textId="77777777" w:rsidR="004759A2" w:rsidRPr="00792323" w:rsidRDefault="004759A2">
            <w:pPr>
              <w:pStyle w:val="UserTableBody"/>
            </w:pPr>
            <w:r w:rsidRPr="00792323">
              <w:t>Film-with-patient</w:t>
            </w:r>
          </w:p>
        </w:tc>
        <w:tc>
          <w:tcPr>
            <w:tcW w:w="2160" w:type="dxa"/>
            <w:tcBorders>
              <w:top w:val="single" w:sz="6" w:space="0" w:color="auto"/>
            </w:tcBorders>
            <w:shd w:val="clear" w:color="auto" w:fill="FFFFFF"/>
          </w:tcPr>
          <w:p w14:paraId="465E0474" w14:textId="77777777" w:rsidR="004759A2" w:rsidRPr="00792323" w:rsidRDefault="004759A2">
            <w:pPr>
              <w:pStyle w:val="UserTableBody"/>
              <w:rPr>
                <w:rFonts w:ascii="Helv" w:hAnsi="Helv"/>
                <w:snapToGrid w:val="0"/>
                <w:color w:val="000000"/>
              </w:rPr>
            </w:pPr>
          </w:p>
        </w:tc>
      </w:tr>
      <w:tr w:rsidR="004759A2" w:rsidRPr="00792323" w14:paraId="700FEAE8" w14:textId="77777777" w:rsidTr="00EA6963">
        <w:trPr>
          <w:jc w:val="center"/>
        </w:trPr>
        <w:tc>
          <w:tcPr>
            <w:tcW w:w="1260" w:type="dxa"/>
            <w:shd w:val="clear" w:color="auto" w:fill="FFFFFF"/>
          </w:tcPr>
          <w:p w14:paraId="153992EE" w14:textId="77777777" w:rsidR="004759A2" w:rsidRPr="00792323" w:rsidRDefault="004759A2">
            <w:pPr>
              <w:pStyle w:val="UserTableBody"/>
              <w:jc w:val="center"/>
            </w:pPr>
            <w:r w:rsidRPr="00792323">
              <w:t>N</w:t>
            </w:r>
          </w:p>
        </w:tc>
        <w:tc>
          <w:tcPr>
            <w:tcW w:w="2700" w:type="dxa"/>
            <w:shd w:val="clear" w:color="auto" w:fill="FFFFFF"/>
          </w:tcPr>
          <w:p w14:paraId="5CC66E61" w14:textId="77777777" w:rsidR="004759A2" w:rsidRPr="00792323" w:rsidRDefault="004759A2">
            <w:pPr>
              <w:pStyle w:val="UserTableBody"/>
              <w:rPr>
                <w:rFonts w:ascii="Helv" w:hAnsi="Helv"/>
                <w:snapToGrid w:val="0"/>
                <w:color w:val="000000"/>
              </w:rPr>
            </w:pPr>
            <w:r w:rsidRPr="00792323">
              <w:t>Notify provider when ready</w:t>
            </w:r>
          </w:p>
        </w:tc>
        <w:tc>
          <w:tcPr>
            <w:tcW w:w="2160" w:type="dxa"/>
            <w:shd w:val="clear" w:color="auto" w:fill="FFFFFF"/>
          </w:tcPr>
          <w:p w14:paraId="438568BD" w14:textId="77777777" w:rsidR="004759A2" w:rsidRPr="00792323" w:rsidRDefault="004759A2">
            <w:pPr>
              <w:pStyle w:val="UserTableBody"/>
              <w:rPr>
                <w:rFonts w:ascii="Helv" w:hAnsi="Helv"/>
                <w:snapToGrid w:val="0"/>
                <w:color w:val="000000"/>
              </w:rPr>
            </w:pPr>
          </w:p>
        </w:tc>
      </w:tr>
      <w:tr w:rsidR="004759A2" w:rsidRPr="00792323" w14:paraId="64DB8FBF" w14:textId="77777777">
        <w:trPr>
          <w:jc w:val="center"/>
        </w:trPr>
        <w:tc>
          <w:tcPr>
            <w:tcW w:w="1260" w:type="dxa"/>
            <w:tcBorders>
              <w:bottom w:val="single" w:sz="12" w:space="0" w:color="auto"/>
            </w:tcBorders>
            <w:shd w:val="clear" w:color="auto" w:fill="FFFFFF"/>
          </w:tcPr>
          <w:p w14:paraId="2DB3B4BA" w14:textId="77777777" w:rsidR="004759A2" w:rsidRPr="00792323" w:rsidRDefault="004759A2">
            <w:pPr>
              <w:pStyle w:val="UserTableBody"/>
              <w:jc w:val="center"/>
            </w:pPr>
            <w:r w:rsidRPr="00792323">
              <w:lastRenderedPageBreak/>
              <w:t>A</w:t>
            </w:r>
          </w:p>
        </w:tc>
        <w:tc>
          <w:tcPr>
            <w:tcW w:w="2700" w:type="dxa"/>
            <w:tcBorders>
              <w:bottom w:val="single" w:sz="12" w:space="0" w:color="auto"/>
            </w:tcBorders>
            <w:shd w:val="clear" w:color="auto" w:fill="FFFFFF"/>
          </w:tcPr>
          <w:p w14:paraId="62291384" w14:textId="77777777" w:rsidR="004759A2" w:rsidRPr="00792323" w:rsidRDefault="004759A2">
            <w:pPr>
              <w:pStyle w:val="UserTableBody"/>
            </w:pPr>
            <w:r w:rsidRPr="00792323">
              <w:t>Alert provider when abnormal</w:t>
            </w:r>
          </w:p>
        </w:tc>
        <w:tc>
          <w:tcPr>
            <w:tcW w:w="2160" w:type="dxa"/>
            <w:tcBorders>
              <w:bottom w:val="single" w:sz="12" w:space="0" w:color="auto"/>
            </w:tcBorders>
            <w:shd w:val="clear" w:color="auto" w:fill="FFFFFF"/>
          </w:tcPr>
          <w:p w14:paraId="5CDEA7E3" w14:textId="77777777" w:rsidR="004759A2" w:rsidRPr="00792323" w:rsidRDefault="004759A2">
            <w:pPr>
              <w:pStyle w:val="UserTableBody"/>
              <w:rPr>
                <w:rFonts w:ascii="Helv" w:hAnsi="Helv"/>
                <w:snapToGrid w:val="0"/>
                <w:color w:val="000000"/>
              </w:rPr>
            </w:pPr>
          </w:p>
        </w:tc>
      </w:tr>
    </w:tbl>
    <w:p w14:paraId="56267BE2"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1D6B83B7" w14:textId="77777777" w:rsidR="004759A2" w:rsidRPr="00792323" w:rsidRDefault="004759A2">
      <w:pPr>
        <w:rPr>
          <w:lang w:val="en-US" w:eastAsia="en-US"/>
        </w:rPr>
      </w:pPr>
    </w:p>
    <w:p w14:paraId="40A8CB90" w14:textId="77777777" w:rsidR="004759A2" w:rsidRPr="00792323" w:rsidRDefault="004759A2" w:rsidP="00A62F22">
      <w:pPr>
        <w:pStyle w:val="Heading4"/>
      </w:pPr>
      <w:bookmarkStart w:id="1631" w:name="_Toc423691481"/>
      <w:r w:rsidRPr="00792323">
        <w:t>0508 - Blood Product Processing Requirements</w:t>
      </w:r>
      <w:bookmarkEnd w:id="1631"/>
    </w:p>
    <w:p w14:paraId="2696231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47C66E8" w14:textId="77777777">
        <w:trPr>
          <w:tblHeader/>
        </w:trPr>
        <w:tc>
          <w:tcPr>
            <w:tcW w:w="720" w:type="dxa"/>
            <w:tcBorders>
              <w:top w:val="double" w:sz="4" w:space="0" w:color="auto"/>
            </w:tcBorders>
            <w:shd w:val="pct10" w:color="auto" w:fill="FFFFFF"/>
          </w:tcPr>
          <w:p w14:paraId="68CDD42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B515E2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B959A31"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549211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18760A6"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1938C5C" w14:textId="77777777" w:rsidR="004759A2" w:rsidRPr="00792323" w:rsidRDefault="004759A2">
            <w:pPr>
              <w:pStyle w:val="TableMetaHeader"/>
              <w:rPr>
                <w:noProof w:val="0"/>
              </w:rPr>
            </w:pPr>
            <w:r w:rsidRPr="00792323">
              <w:rPr>
                <w:noProof w:val="0"/>
              </w:rPr>
              <w:t>Status</w:t>
            </w:r>
          </w:p>
        </w:tc>
      </w:tr>
      <w:tr w:rsidR="004759A2" w:rsidRPr="00792323" w14:paraId="1505C2E5" w14:textId="77777777">
        <w:tc>
          <w:tcPr>
            <w:tcW w:w="720" w:type="dxa"/>
            <w:tcBorders>
              <w:bottom w:val="double" w:sz="4" w:space="0" w:color="auto"/>
            </w:tcBorders>
            <w:shd w:val="clear" w:color="auto" w:fill="FFFFFF"/>
          </w:tcPr>
          <w:p w14:paraId="1384C90C" w14:textId="77777777" w:rsidR="004759A2" w:rsidRPr="00792323" w:rsidRDefault="004759A2">
            <w:pPr>
              <w:pStyle w:val="TableMetaBody"/>
              <w:rPr>
                <w:noProof w:val="0"/>
              </w:rPr>
            </w:pPr>
            <w:r w:rsidRPr="00792323">
              <w:rPr>
                <w:noProof w:val="0"/>
              </w:rPr>
              <w:t>0508</w:t>
            </w:r>
          </w:p>
        </w:tc>
        <w:tc>
          <w:tcPr>
            <w:tcW w:w="1152" w:type="dxa"/>
            <w:tcBorders>
              <w:bottom w:val="double" w:sz="4" w:space="0" w:color="auto"/>
            </w:tcBorders>
            <w:shd w:val="clear" w:color="auto" w:fill="FFFFFF"/>
          </w:tcPr>
          <w:p w14:paraId="68218103"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685F3E0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8DABE7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ACA0970" w14:textId="77777777" w:rsidR="004759A2" w:rsidRPr="00792323" w:rsidRDefault="004759A2">
            <w:pPr>
              <w:pStyle w:val="TableMetaBody"/>
              <w:rPr>
                <w:b/>
                <w:noProof w:val="0"/>
              </w:rPr>
            </w:pPr>
            <w:r w:rsidRPr="00792323">
              <w:rPr>
                <w:b/>
                <w:noProof w:val="0"/>
              </w:rPr>
              <w:t>BPO-3</w:t>
            </w:r>
          </w:p>
        </w:tc>
        <w:tc>
          <w:tcPr>
            <w:tcW w:w="1152" w:type="dxa"/>
            <w:tcBorders>
              <w:bottom w:val="double" w:sz="4" w:space="0" w:color="auto"/>
            </w:tcBorders>
            <w:shd w:val="clear" w:color="auto" w:fill="FFFFFF"/>
          </w:tcPr>
          <w:p w14:paraId="63D8F397" w14:textId="77777777" w:rsidR="004759A2" w:rsidRPr="00792323" w:rsidRDefault="004759A2">
            <w:pPr>
              <w:pStyle w:val="TableMetaBody"/>
              <w:rPr>
                <w:noProof w:val="0"/>
              </w:rPr>
            </w:pPr>
            <w:r w:rsidRPr="00792323">
              <w:rPr>
                <w:noProof w:val="0"/>
              </w:rPr>
              <w:t>Active</w:t>
            </w:r>
          </w:p>
        </w:tc>
      </w:tr>
    </w:tbl>
    <w:p w14:paraId="19129945" w14:textId="77777777" w:rsidR="004759A2" w:rsidRPr="00792323" w:rsidRDefault="004759A2">
      <w:pPr>
        <w:pStyle w:val="UserTableCaption"/>
      </w:pPr>
      <w:r w:rsidRPr="00792323">
        <w:t>User-defined Table 0508 - Blood Product Processing Requirement</w:t>
      </w:r>
      <w:bookmarkStart w:id="1632" w:name="_Toc382761498"/>
      <w:r w:rsidRPr="00792323">
        <w:t>s</w:t>
      </w:r>
      <w:r>
        <w:fldChar w:fldCharType="begin"/>
      </w:r>
      <w:r>
        <w:instrText>xe "</w:instrText>
      </w:r>
      <w:r w:rsidRPr="00792323">
        <w:instrText>User-defined table 0508 - Bl</w:instrText>
      </w:r>
      <w:bookmarkEnd w:id="1632"/>
      <w:r w:rsidRPr="00792323">
        <w:instrText>ood Product processing requirements</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10"/>
        <w:gridCol w:w="2988"/>
        <w:gridCol w:w="2160"/>
      </w:tblGrid>
      <w:tr w:rsidR="004759A2" w:rsidRPr="00792323" w14:paraId="6D4F2D5F" w14:textId="77777777">
        <w:trPr>
          <w:tblHeader/>
          <w:jc w:val="center"/>
        </w:trPr>
        <w:tc>
          <w:tcPr>
            <w:tcW w:w="810" w:type="dxa"/>
            <w:tcBorders>
              <w:top w:val="single" w:sz="12" w:space="0" w:color="auto"/>
              <w:bottom w:val="single" w:sz="6" w:space="0" w:color="auto"/>
            </w:tcBorders>
            <w:shd w:val="pct10" w:color="auto" w:fill="FFFFFF"/>
          </w:tcPr>
          <w:p w14:paraId="798EA9E1" w14:textId="77777777" w:rsidR="004759A2" w:rsidRPr="00792323" w:rsidRDefault="004759A2">
            <w:pPr>
              <w:pStyle w:val="UserTableHeader"/>
              <w:jc w:val="center"/>
            </w:pPr>
            <w:r w:rsidRPr="00792323">
              <w:t>Value</w:t>
            </w:r>
          </w:p>
        </w:tc>
        <w:tc>
          <w:tcPr>
            <w:tcW w:w="2988" w:type="dxa"/>
            <w:tcBorders>
              <w:top w:val="single" w:sz="12" w:space="0" w:color="auto"/>
              <w:bottom w:val="single" w:sz="6" w:space="0" w:color="auto"/>
            </w:tcBorders>
            <w:shd w:val="pct10" w:color="auto" w:fill="FFFFFF"/>
          </w:tcPr>
          <w:p w14:paraId="71181751"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444384EC" w14:textId="77777777" w:rsidR="004759A2" w:rsidRPr="00792323" w:rsidRDefault="004759A2">
            <w:pPr>
              <w:pStyle w:val="UserTableHeader"/>
            </w:pPr>
            <w:r w:rsidRPr="00792323">
              <w:t>Comment</w:t>
            </w:r>
          </w:p>
        </w:tc>
      </w:tr>
      <w:tr w:rsidR="004759A2" w:rsidRPr="00792323" w14:paraId="38000B59" w14:textId="77777777">
        <w:trPr>
          <w:jc w:val="center"/>
        </w:trPr>
        <w:tc>
          <w:tcPr>
            <w:tcW w:w="810" w:type="dxa"/>
            <w:tcBorders>
              <w:top w:val="single" w:sz="6" w:space="0" w:color="auto"/>
            </w:tcBorders>
            <w:shd w:val="clear" w:color="auto" w:fill="FFFFFF"/>
          </w:tcPr>
          <w:p w14:paraId="118C74F9" w14:textId="77777777" w:rsidR="004759A2" w:rsidRPr="00792323" w:rsidRDefault="004759A2">
            <w:pPr>
              <w:pStyle w:val="UserTableBody"/>
              <w:jc w:val="center"/>
            </w:pPr>
            <w:r w:rsidRPr="00792323">
              <w:t>LR</w:t>
            </w:r>
          </w:p>
        </w:tc>
        <w:tc>
          <w:tcPr>
            <w:tcW w:w="2988" w:type="dxa"/>
            <w:tcBorders>
              <w:top w:val="single" w:sz="6" w:space="0" w:color="auto"/>
            </w:tcBorders>
            <w:shd w:val="clear" w:color="auto" w:fill="FFFFFF"/>
          </w:tcPr>
          <w:p w14:paraId="547037D1" w14:textId="77777777" w:rsidR="004759A2" w:rsidRPr="00792323" w:rsidRDefault="004759A2">
            <w:pPr>
              <w:pStyle w:val="UserTableBody"/>
            </w:pPr>
            <w:r w:rsidRPr="00792323">
              <w:t>Leukoreduced</w:t>
            </w:r>
          </w:p>
        </w:tc>
        <w:tc>
          <w:tcPr>
            <w:tcW w:w="2160" w:type="dxa"/>
            <w:tcBorders>
              <w:top w:val="single" w:sz="6" w:space="0" w:color="auto"/>
            </w:tcBorders>
            <w:shd w:val="clear" w:color="auto" w:fill="FFFFFF"/>
          </w:tcPr>
          <w:p w14:paraId="701A3214" w14:textId="77777777" w:rsidR="004759A2" w:rsidRPr="00792323" w:rsidRDefault="004759A2">
            <w:pPr>
              <w:pStyle w:val="UserTableBody"/>
              <w:rPr>
                <w:sz w:val="14"/>
              </w:rPr>
            </w:pPr>
          </w:p>
        </w:tc>
      </w:tr>
      <w:tr w:rsidR="004759A2" w:rsidRPr="00792323" w14:paraId="2EDF8F89" w14:textId="77777777">
        <w:trPr>
          <w:jc w:val="center"/>
        </w:trPr>
        <w:tc>
          <w:tcPr>
            <w:tcW w:w="810" w:type="dxa"/>
            <w:shd w:val="clear" w:color="auto" w:fill="FFFFFF"/>
          </w:tcPr>
          <w:p w14:paraId="74C02654" w14:textId="77777777" w:rsidR="004759A2" w:rsidRPr="00792323" w:rsidRDefault="004759A2">
            <w:pPr>
              <w:pStyle w:val="UserTableBody"/>
              <w:jc w:val="center"/>
            </w:pPr>
            <w:r w:rsidRPr="00792323">
              <w:t>IR</w:t>
            </w:r>
          </w:p>
        </w:tc>
        <w:tc>
          <w:tcPr>
            <w:tcW w:w="2988" w:type="dxa"/>
            <w:shd w:val="clear" w:color="auto" w:fill="FFFFFF"/>
          </w:tcPr>
          <w:p w14:paraId="0A8B4BEC" w14:textId="77777777" w:rsidR="004759A2" w:rsidRPr="00792323" w:rsidRDefault="004759A2">
            <w:pPr>
              <w:pStyle w:val="UserTableBody"/>
            </w:pPr>
            <w:r w:rsidRPr="00792323">
              <w:t>Irradiated</w:t>
            </w:r>
          </w:p>
        </w:tc>
        <w:tc>
          <w:tcPr>
            <w:tcW w:w="2160" w:type="dxa"/>
            <w:shd w:val="clear" w:color="auto" w:fill="FFFFFF"/>
          </w:tcPr>
          <w:p w14:paraId="1CEC4353" w14:textId="77777777" w:rsidR="004759A2" w:rsidRPr="00792323" w:rsidRDefault="004759A2">
            <w:pPr>
              <w:pStyle w:val="UserTableBody"/>
              <w:rPr>
                <w:sz w:val="14"/>
              </w:rPr>
            </w:pPr>
          </w:p>
        </w:tc>
      </w:tr>
      <w:tr w:rsidR="004759A2" w:rsidRPr="00792323" w14:paraId="4508EB2A" w14:textId="77777777">
        <w:trPr>
          <w:jc w:val="center"/>
        </w:trPr>
        <w:tc>
          <w:tcPr>
            <w:tcW w:w="810" w:type="dxa"/>
            <w:shd w:val="clear" w:color="auto" w:fill="FFFFFF"/>
          </w:tcPr>
          <w:p w14:paraId="51924014" w14:textId="77777777" w:rsidR="004759A2" w:rsidRPr="00792323" w:rsidRDefault="004759A2">
            <w:pPr>
              <w:pStyle w:val="UserTableBody"/>
              <w:jc w:val="center"/>
            </w:pPr>
            <w:r w:rsidRPr="00792323">
              <w:t>CS</w:t>
            </w:r>
          </w:p>
        </w:tc>
        <w:tc>
          <w:tcPr>
            <w:tcW w:w="2988" w:type="dxa"/>
            <w:shd w:val="clear" w:color="auto" w:fill="FFFFFF"/>
          </w:tcPr>
          <w:p w14:paraId="72B119C7" w14:textId="77777777" w:rsidR="004759A2" w:rsidRPr="00792323" w:rsidRDefault="004759A2">
            <w:pPr>
              <w:pStyle w:val="UserTableBody"/>
            </w:pPr>
            <w:r w:rsidRPr="00792323">
              <w:t>CMV Safe</w:t>
            </w:r>
          </w:p>
        </w:tc>
        <w:tc>
          <w:tcPr>
            <w:tcW w:w="2160" w:type="dxa"/>
            <w:shd w:val="clear" w:color="auto" w:fill="FFFFFF"/>
          </w:tcPr>
          <w:p w14:paraId="0F36D152" w14:textId="77777777" w:rsidR="004759A2" w:rsidRPr="00792323" w:rsidRDefault="004759A2">
            <w:pPr>
              <w:pStyle w:val="UserTableBody"/>
              <w:rPr>
                <w:sz w:val="14"/>
              </w:rPr>
            </w:pPr>
            <w:bookmarkStart w:id="1633" w:name="HL70507"/>
          </w:p>
        </w:tc>
      </w:tr>
      <w:tr w:rsidR="004759A2" w:rsidRPr="00792323" w14:paraId="2CE71BA5" w14:textId="77777777">
        <w:trPr>
          <w:jc w:val="center"/>
        </w:trPr>
        <w:tc>
          <w:tcPr>
            <w:tcW w:w="810" w:type="dxa"/>
            <w:shd w:val="clear" w:color="auto" w:fill="FFFFFF"/>
          </w:tcPr>
          <w:p w14:paraId="023282D4" w14:textId="77777777" w:rsidR="004759A2" w:rsidRPr="00792323" w:rsidRDefault="004759A2">
            <w:pPr>
              <w:pStyle w:val="UserTableBody"/>
              <w:jc w:val="center"/>
            </w:pPr>
            <w:r w:rsidRPr="00792323">
              <w:t>FR</w:t>
            </w:r>
          </w:p>
        </w:tc>
        <w:tc>
          <w:tcPr>
            <w:tcW w:w="2988" w:type="dxa"/>
            <w:shd w:val="clear" w:color="auto" w:fill="FFFFFF"/>
          </w:tcPr>
          <w:p w14:paraId="66D1A6F3" w14:textId="77777777" w:rsidR="004759A2" w:rsidRPr="00792323" w:rsidRDefault="004759A2">
            <w:pPr>
              <w:pStyle w:val="UserTableBody"/>
            </w:pPr>
            <w:r w:rsidRPr="00792323">
              <w:t xml:space="preserve">Fresh unit </w:t>
            </w:r>
          </w:p>
        </w:tc>
        <w:tc>
          <w:tcPr>
            <w:tcW w:w="2160" w:type="dxa"/>
            <w:shd w:val="clear" w:color="auto" w:fill="FFFFFF"/>
          </w:tcPr>
          <w:p w14:paraId="13FEB15E" w14:textId="77777777" w:rsidR="004759A2" w:rsidRPr="00792323" w:rsidRDefault="004759A2">
            <w:pPr>
              <w:pStyle w:val="UserTableBody"/>
              <w:rPr>
                <w:sz w:val="14"/>
              </w:rPr>
            </w:pPr>
          </w:p>
        </w:tc>
      </w:tr>
      <w:tr w:rsidR="004759A2" w:rsidRPr="00792323" w14:paraId="2330850C" w14:textId="77777777">
        <w:trPr>
          <w:jc w:val="center"/>
        </w:trPr>
        <w:tc>
          <w:tcPr>
            <w:tcW w:w="810" w:type="dxa"/>
            <w:shd w:val="clear" w:color="auto" w:fill="FFFFFF"/>
          </w:tcPr>
          <w:p w14:paraId="391C6122" w14:textId="77777777" w:rsidR="004759A2" w:rsidRPr="00792323" w:rsidRDefault="004759A2">
            <w:pPr>
              <w:pStyle w:val="UserTableBody"/>
              <w:jc w:val="center"/>
            </w:pPr>
            <w:r w:rsidRPr="00792323">
              <w:t>AU</w:t>
            </w:r>
          </w:p>
        </w:tc>
        <w:tc>
          <w:tcPr>
            <w:tcW w:w="2988" w:type="dxa"/>
            <w:shd w:val="clear" w:color="auto" w:fill="FFFFFF"/>
          </w:tcPr>
          <w:p w14:paraId="10C7272D" w14:textId="77777777" w:rsidR="004759A2" w:rsidRPr="00792323" w:rsidRDefault="004759A2">
            <w:pPr>
              <w:pStyle w:val="UserTableBody"/>
            </w:pPr>
            <w:r w:rsidRPr="00792323">
              <w:t>Autologous Unit</w:t>
            </w:r>
          </w:p>
        </w:tc>
        <w:tc>
          <w:tcPr>
            <w:tcW w:w="2160" w:type="dxa"/>
            <w:shd w:val="clear" w:color="auto" w:fill="FFFFFF"/>
          </w:tcPr>
          <w:p w14:paraId="4336AA50" w14:textId="77777777" w:rsidR="004759A2" w:rsidRPr="00792323" w:rsidRDefault="004759A2">
            <w:pPr>
              <w:pStyle w:val="UserTableBody"/>
              <w:rPr>
                <w:sz w:val="14"/>
              </w:rPr>
            </w:pPr>
          </w:p>
        </w:tc>
      </w:tr>
      <w:tr w:rsidR="004759A2" w:rsidRPr="00792323" w14:paraId="44672381" w14:textId="77777777">
        <w:trPr>
          <w:jc w:val="center"/>
        </w:trPr>
        <w:tc>
          <w:tcPr>
            <w:tcW w:w="810" w:type="dxa"/>
            <w:shd w:val="clear" w:color="auto" w:fill="FFFFFF"/>
          </w:tcPr>
          <w:p w14:paraId="176CE9DD" w14:textId="77777777" w:rsidR="004759A2" w:rsidRPr="00792323" w:rsidRDefault="004759A2">
            <w:pPr>
              <w:pStyle w:val="UserTableBody"/>
              <w:jc w:val="center"/>
            </w:pPr>
            <w:r w:rsidRPr="00792323">
              <w:t>DI</w:t>
            </w:r>
          </w:p>
        </w:tc>
        <w:tc>
          <w:tcPr>
            <w:tcW w:w="2988" w:type="dxa"/>
            <w:shd w:val="clear" w:color="auto" w:fill="FFFFFF"/>
          </w:tcPr>
          <w:p w14:paraId="48548838" w14:textId="77777777" w:rsidR="004759A2" w:rsidRPr="00792323" w:rsidRDefault="004759A2">
            <w:pPr>
              <w:pStyle w:val="UserTableBody"/>
            </w:pPr>
            <w:r w:rsidRPr="00792323">
              <w:t>Directed U</w:t>
            </w:r>
            <w:bookmarkEnd w:id="1633"/>
            <w:r w:rsidRPr="00792323">
              <w:t>nit</w:t>
            </w:r>
          </w:p>
        </w:tc>
        <w:tc>
          <w:tcPr>
            <w:tcW w:w="2160" w:type="dxa"/>
            <w:shd w:val="clear" w:color="auto" w:fill="FFFFFF"/>
          </w:tcPr>
          <w:p w14:paraId="6DFAAA60" w14:textId="77777777" w:rsidR="004759A2" w:rsidRPr="00792323" w:rsidRDefault="004759A2">
            <w:pPr>
              <w:pStyle w:val="UserTableBody"/>
              <w:rPr>
                <w:sz w:val="14"/>
              </w:rPr>
            </w:pPr>
          </w:p>
        </w:tc>
      </w:tr>
      <w:tr w:rsidR="004759A2" w:rsidRPr="00792323" w14:paraId="005B95B0" w14:textId="77777777">
        <w:trPr>
          <w:jc w:val="center"/>
        </w:trPr>
        <w:tc>
          <w:tcPr>
            <w:tcW w:w="810" w:type="dxa"/>
            <w:shd w:val="clear" w:color="auto" w:fill="FFFFFF"/>
          </w:tcPr>
          <w:p w14:paraId="43C9E4CE" w14:textId="77777777" w:rsidR="004759A2" w:rsidRPr="00792323" w:rsidRDefault="004759A2">
            <w:pPr>
              <w:pStyle w:val="UserTableBody"/>
              <w:jc w:val="center"/>
            </w:pPr>
            <w:r w:rsidRPr="00792323">
              <w:t>HL</w:t>
            </w:r>
          </w:p>
        </w:tc>
        <w:tc>
          <w:tcPr>
            <w:tcW w:w="2988" w:type="dxa"/>
            <w:shd w:val="clear" w:color="auto" w:fill="FFFFFF"/>
          </w:tcPr>
          <w:p w14:paraId="335B7D9E" w14:textId="77777777" w:rsidR="004759A2" w:rsidRPr="00792323" w:rsidRDefault="004759A2">
            <w:pPr>
              <w:pStyle w:val="UserTableBody"/>
            </w:pPr>
            <w:r w:rsidRPr="00792323">
              <w:t>HLA Matched</w:t>
            </w:r>
          </w:p>
        </w:tc>
        <w:tc>
          <w:tcPr>
            <w:tcW w:w="2160" w:type="dxa"/>
            <w:shd w:val="clear" w:color="auto" w:fill="FFFFFF"/>
          </w:tcPr>
          <w:p w14:paraId="57EED483" w14:textId="77777777" w:rsidR="004759A2" w:rsidRPr="00792323" w:rsidRDefault="004759A2">
            <w:pPr>
              <w:pStyle w:val="UserTableBody"/>
              <w:rPr>
                <w:sz w:val="14"/>
              </w:rPr>
            </w:pPr>
          </w:p>
        </w:tc>
      </w:tr>
      <w:tr w:rsidR="004759A2" w:rsidRPr="00792323" w14:paraId="62CE5D43" w14:textId="77777777">
        <w:trPr>
          <w:jc w:val="center"/>
        </w:trPr>
        <w:tc>
          <w:tcPr>
            <w:tcW w:w="810" w:type="dxa"/>
            <w:shd w:val="clear" w:color="auto" w:fill="FFFFFF"/>
          </w:tcPr>
          <w:p w14:paraId="548A2A39" w14:textId="77777777" w:rsidR="004759A2" w:rsidRPr="00792323" w:rsidRDefault="004759A2">
            <w:pPr>
              <w:pStyle w:val="UserTableBody"/>
              <w:jc w:val="center"/>
            </w:pPr>
            <w:r w:rsidRPr="00792323">
              <w:t>CM</w:t>
            </w:r>
          </w:p>
        </w:tc>
        <w:tc>
          <w:tcPr>
            <w:tcW w:w="2988" w:type="dxa"/>
            <w:shd w:val="clear" w:color="auto" w:fill="FFFFFF"/>
          </w:tcPr>
          <w:p w14:paraId="5382A9C5" w14:textId="77777777" w:rsidR="004759A2" w:rsidRPr="00792323" w:rsidRDefault="004759A2">
            <w:pPr>
              <w:pStyle w:val="UserTableBody"/>
            </w:pPr>
            <w:r w:rsidRPr="00792323">
              <w:t>CMV Negative</w:t>
            </w:r>
          </w:p>
        </w:tc>
        <w:tc>
          <w:tcPr>
            <w:tcW w:w="2160" w:type="dxa"/>
            <w:shd w:val="clear" w:color="auto" w:fill="FFFFFF"/>
          </w:tcPr>
          <w:p w14:paraId="56B7C35B" w14:textId="77777777" w:rsidR="004759A2" w:rsidRPr="00792323" w:rsidRDefault="004759A2">
            <w:pPr>
              <w:pStyle w:val="UserTableBody"/>
              <w:rPr>
                <w:sz w:val="14"/>
              </w:rPr>
            </w:pPr>
          </w:p>
        </w:tc>
      </w:tr>
      <w:tr w:rsidR="004759A2" w:rsidRPr="00792323" w14:paraId="0AD18099" w14:textId="77777777">
        <w:trPr>
          <w:jc w:val="center"/>
        </w:trPr>
        <w:tc>
          <w:tcPr>
            <w:tcW w:w="810" w:type="dxa"/>
            <w:shd w:val="clear" w:color="auto" w:fill="FFFFFF"/>
          </w:tcPr>
          <w:p w14:paraId="21DCC010" w14:textId="77777777" w:rsidR="004759A2" w:rsidRPr="00792323" w:rsidRDefault="004759A2">
            <w:pPr>
              <w:pStyle w:val="UserTableBody"/>
              <w:jc w:val="center"/>
            </w:pPr>
            <w:r w:rsidRPr="00792323">
              <w:t>HB</w:t>
            </w:r>
          </w:p>
        </w:tc>
        <w:tc>
          <w:tcPr>
            <w:tcW w:w="2988" w:type="dxa"/>
            <w:shd w:val="clear" w:color="auto" w:fill="FFFFFF"/>
          </w:tcPr>
          <w:p w14:paraId="2CC0EECB" w14:textId="77777777" w:rsidR="004759A2" w:rsidRPr="00792323" w:rsidRDefault="004759A2">
            <w:pPr>
              <w:pStyle w:val="UserTableBody"/>
            </w:pPr>
            <w:r w:rsidRPr="00792323">
              <w:t>Hemoglobin S Negative</w:t>
            </w:r>
          </w:p>
        </w:tc>
        <w:tc>
          <w:tcPr>
            <w:tcW w:w="2160" w:type="dxa"/>
            <w:shd w:val="clear" w:color="auto" w:fill="FFFFFF"/>
          </w:tcPr>
          <w:p w14:paraId="0095B871" w14:textId="77777777" w:rsidR="004759A2" w:rsidRPr="00792323" w:rsidRDefault="004759A2">
            <w:pPr>
              <w:pStyle w:val="UserTableBody"/>
              <w:rPr>
                <w:sz w:val="14"/>
              </w:rPr>
            </w:pPr>
          </w:p>
        </w:tc>
      </w:tr>
      <w:tr w:rsidR="004759A2" w:rsidRPr="00792323" w14:paraId="32224B22" w14:textId="77777777">
        <w:trPr>
          <w:jc w:val="center"/>
        </w:trPr>
        <w:tc>
          <w:tcPr>
            <w:tcW w:w="810" w:type="dxa"/>
            <w:shd w:val="clear" w:color="auto" w:fill="FFFFFF"/>
          </w:tcPr>
          <w:p w14:paraId="223F343E" w14:textId="77777777" w:rsidR="004759A2" w:rsidRPr="00792323" w:rsidRDefault="004759A2">
            <w:pPr>
              <w:pStyle w:val="UserTableBody"/>
              <w:jc w:val="center"/>
            </w:pPr>
            <w:r w:rsidRPr="00792323">
              <w:t>WA</w:t>
            </w:r>
          </w:p>
        </w:tc>
        <w:tc>
          <w:tcPr>
            <w:tcW w:w="2988" w:type="dxa"/>
            <w:shd w:val="clear" w:color="auto" w:fill="FFFFFF"/>
          </w:tcPr>
          <w:p w14:paraId="6DC3F883" w14:textId="77777777" w:rsidR="004759A2" w:rsidRPr="00792323" w:rsidRDefault="004759A2">
            <w:pPr>
              <w:pStyle w:val="UserTableBody"/>
            </w:pPr>
            <w:r w:rsidRPr="00792323">
              <w:t>Washed</w:t>
            </w:r>
          </w:p>
        </w:tc>
        <w:tc>
          <w:tcPr>
            <w:tcW w:w="2160" w:type="dxa"/>
            <w:shd w:val="clear" w:color="auto" w:fill="FFFFFF"/>
          </w:tcPr>
          <w:p w14:paraId="1221B4D0" w14:textId="77777777" w:rsidR="004759A2" w:rsidRPr="00792323" w:rsidRDefault="004759A2">
            <w:pPr>
              <w:pStyle w:val="UserTableBody"/>
              <w:rPr>
                <w:sz w:val="14"/>
              </w:rPr>
            </w:pPr>
          </w:p>
        </w:tc>
      </w:tr>
      <w:tr w:rsidR="004759A2" w:rsidRPr="00792323" w14:paraId="7960EBB6" w14:textId="77777777">
        <w:trPr>
          <w:jc w:val="center"/>
        </w:trPr>
        <w:tc>
          <w:tcPr>
            <w:tcW w:w="810" w:type="dxa"/>
            <w:tcBorders>
              <w:bottom w:val="single" w:sz="12" w:space="0" w:color="auto"/>
            </w:tcBorders>
            <w:shd w:val="clear" w:color="auto" w:fill="FFFFFF"/>
          </w:tcPr>
          <w:p w14:paraId="68A91A56" w14:textId="77777777" w:rsidR="004759A2" w:rsidRPr="00792323" w:rsidRDefault="004759A2">
            <w:pPr>
              <w:pStyle w:val="UserTableBody"/>
              <w:jc w:val="center"/>
            </w:pPr>
            <w:r w:rsidRPr="00792323">
              <w:t>IG</w:t>
            </w:r>
          </w:p>
        </w:tc>
        <w:tc>
          <w:tcPr>
            <w:tcW w:w="2988" w:type="dxa"/>
            <w:tcBorders>
              <w:bottom w:val="single" w:sz="12" w:space="0" w:color="auto"/>
            </w:tcBorders>
            <w:shd w:val="clear" w:color="auto" w:fill="FFFFFF"/>
          </w:tcPr>
          <w:p w14:paraId="3A643DEB" w14:textId="77777777" w:rsidR="004759A2" w:rsidRPr="00792323" w:rsidRDefault="004759A2">
            <w:pPr>
              <w:pStyle w:val="UserTableBody"/>
            </w:pPr>
            <w:r w:rsidRPr="00792323">
              <w:t>IgA Deficient</w:t>
            </w:r>
          </w:p>
        </w:tc>
        <w:tc>
          <w:tcPr>
            <w:tcW w:w="2160" w:type="dxa"/>
            <w:tcBorders>
              <w:bottom w:val="single" w:sz="12" w:space="0" w:color="auto"/>
            </w:tcBorders>
            <w:shd w:val="clear" w:color="auto" w:fill="FFFFFF"/>
          </w:tcPr>
          <w:p w14:paraId="32A830B2" w14:textId="77777777" w:rsidR="004759A2" w:rsidRPr="00792323" w:rsidRDefault="004759A2">
            <w:pPr>
              <w:pStyle w:val="UserTableBody"/>
              <w:rPr>
                <w:sz w:val="14"/>
              </w:rPr>
            </w:pPr>
          </w:p>
        </w:tc>
      </w:tr>
    </w:tbl>
    <w:p w14:paraId="163F9729"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2096C50E" w14:textId="77777777" w:rsidR="004759A2" w:rsidRPr="00792323" w:rsidRDefault="004759A2">
      <w:pPr>
        <w:rPr>
          <w:lang w:val="en-US" w:eastAsia="en-US"/>
        </w:rPr>
      </w:pPr>
    </w:p>
    <w:p w14:paraId="531276A9" w14:textId="77777777" w:rsidR="004759A2" w:rsidRPr="00792323" w:rsidRDefault="004759A2" w:rsidP="00A62F22">
      <w:pPr>
        <w:pStyle w:val="Heading4"/>
      </w:pPr>
      <w:bookmarkStart w:id="1634" w:name="_Toc423691482"/>
      <w:r w:rsidRPr="00792323">
        <w:t>0509 - Indication for Use</w:t>
      </w:r>
      <w:bookmarkEnd w:id="1634"/>
    </w:p>
    <w:p w14:paraId="065F23A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908DC8D" w14:textId="77777777">
        <w:trPr>
          <w:tblHeader/>
        </w:trPr>
        <w:tc>
          <w:tcPr>
            <w:tcW w:w="720" w:type="dxa"/>
            <w:tcBorders>
              <w:top w:val="double" w:sz="4" w:space="0" w:color="auto"/>
            </w:tcBorders>
            <w:shd w:val="pct10" w:color="auto" w:fill="FFFFFF"/>
          </w:tcPr>
          <w:p w14:paraId="0AE7E45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D2E835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C7175D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7C3E120" w14:textId="77777777" w:rsidR="004759A2" w:rsidRPr="00792323" w:rsidRDefault="004759A2">
            <w:pPr>
              <w:pStyle w:val="TableMetaHeader"/>
              <w:rPr>
                <w:noProof w:val="0"/>
              </w:rPr>
            </w:pPr>
            <w:r w:rsidRPr="00792323">
              <w:rPr>
                <w:noProof w:val="0"/>
              </w:rPr>
              <w:t xml:space="preserve">V3 </w:t>
            </w:r>
            <w:bookmarkStart w:id="1635" w:name="_Toc382761499"/>
            <w:r w:rsidRPr="00792323">
              <w:rPr>
                <w:noProof w:val="0"/>
              </w:rPr>
              <w:t>Equivalent</w:t>
            </w:r>
          </w:p>
        </w:tc>
        <w:tc>
          <w:tcPr>
            <w:tcW w:w="2448" w:type="dxa"/>
            <w:tcBorders>
              <w:top w:val="double" w:sz="4" w:space="0" w:color="auto"/>
            </w:tcBorders>
            <w:shd w:val="pct10" w:color="auto" w:fill="FFFFFF"/>
          </w:tcPr>
          <w:p w14:paraId="20A05ED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364471C" w14:textId="77777777" w:rsidR="004759A2" w:rsidRPr="00792323" w:rsidRDefault="004759A2">
            <w:pPr>
              <w:pStyle w:val="TableMetaHeader"/>
              <w:rPr>
                <w:noProof w:val="0"/>
              </w:rPr>
            </w:pPr>
            <w:r w:rsidRPr="00792323">
              <w:rPr>
                <w:noProof w:val="0"/>
              </w:rPr>
              <w:t>Status</w:t>
            </w:r>
          </w:p>
        </w:tc>
      </w:tr>
      <w:tr w:rsidR="004759A2" w:rsidRPr="00792323" w14:paraId="1F5223DB" w14:textId="77777777">
        <w:tc>
          <w:tcPr>
            <w:tcW w:w="720" w:type="dxa"/>
            <w:tcBorders>
              <w:bottom w:val="double" w:sz="4" w:space="0" w:color="auto"/>
            </w:tcBorders>
            <w:shd w:val="clear" w:color="auto" w:fill="FFFFFF"/>
          </w:tcPr>
          <w:p w14:paraId="64021631" w14:textId="77777777" w:rsidR="004759A2" w:rsidRPr="00792323" w:rsidRDefault="004759A2">
            <w:pPr>
              <w:pStyle w:val="TableMetaBody"/>
              <w:rPr>
                <w:noProof w:val="0"/>
              </w:rPr>
            </w:pPr>
            <w:r w:rsidRPr="00792323">
              <w:rPr>
                <w:noProof w:val="0"/>
              </w:rPr>
              <w:t>0509</w:t>
            </w:r>
          </w:p>
        </w:tc>
        <w:tc>
          <w:tcPr>
            <w:tcW w:w="1152" w:type="dxa"/>
            <w:tcBorders>
              <w:bottom w:val="double" w:sz="4" w:space="0" w:color="auto"/>
            </w:tcBorders>
            <w:shd w:val="clear" w:color="auto" w:fill="FFFFFF"/>
          </w:tcPr>
          <w:p w14:paraId="3F1A3124"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6ADBF5A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36C4E75" w14:textId="77777777" w:rsidR="004759A2" w:rsidRPr="00792323" w:rsidRDefault="004759A2">
            <w:pPr>
              <w:pStyle w:val="TableMetaBody"/>
              <w:rPr>
                <w:noProof w:val="0"/>
              </w:rPr>
            </w:pPr>
            <w:r w:rsidRPr="00792323">
              <w:rPr>
                <w:noProof w:val="0"/>
              </w:rPr>
              <w:t>TB</w:t>
            </w:r>
            <w:bookmarkEnd w:id="1635"/>
            <w:r w:rsidRPr="00792323">
              <w:rPr>
                <w:noProof w:val="0"/>
              </w:rPr>
              <w:t>D</w:t>
            </w:r>
          </w:p>
        </w:tc>
        <w:tc>
          <w:tcPr>
            <w:tcW w:w="2448" w:type="dxa"/>
            <w:tcBorders>
              <w:bottom w:val="double" w:sz="4" w:space="0" w:color="auto"/>
            </w:tcBorders>
            <w:shd w:val="clear" w:color="auto" w:fill="FFFFFF"/>
          </w:tcPr>
          <w:p w14:paraId="3D0A8DEF" w14:textId="77777777" w:rsidR="004759A2" w:rsidRPr="00792323" w:rsidRDefault="004759A2">
            <w:pPr>
              <w:pStyle w:val="TableMetaBody"/>
              <w:rPr>
                <w:b/>
                <w:noProof w:val="0"/>
              </w:rPr>
            </w:pPr>
            <w:r w:rsidRPr="00792323">
              <w:rPr>
                <w:b/>
                <w:noProof w:val="0"/>
              </w:rPr>
              <w:t>BPO-13</w:t>
            </w:r>
          </w:p>
        </w:tc>
        <w:tc>
          <w:tcPr>
            <w:tcW w:w="1152" w:type="dxa"/>
            <w:tcBorders>
              <w:bottom w:val="double" w:sz="4" w:space="0" w:color="auto"/>
            </w:tcBorders>
            <w:shd w:val="clear" w:color="auto" w:fill="FFFFFF"/>
          </w:tcPr>
          <w:p w14:paraId="58F3E2D6" w14:textId="77777777" w:rsidR="004759A2" w:rsidRPr="00792323" w:rsidRDefault="004759A2">
            <w:pPr>
              <w:pStyle w:val="TableMetaBody"/>
              <w:rPr>
                <w:noProof w:val="0"/>
              </w:rPr>
            </w:pPr>
            <w:r w:rsidRPr="00792323">
              <w:rPr>
                <w:noProof w:val="0"/>
              </w:rPr>
              <w:t>Active</w:t>
            </w:r>
          </w:p>
        </w:tc>
      </w:tr>
    </w:tbl>
    <w:p w14:paraId="2D36428E" w14:textId="77777777" w:rsidR="004759A2" w:rsidRPr="00792323" w:rsidRDefault="004759A2">
      <w:pPr>
        <w:pStyle w:val="UserTableCaption"/>
        <w:rPr>
          <w:rFonts w:ascii="Arial" w:hAnsi="Arial"/>
        </w:rPr>
      </w:pPr>
      <w:r w:rsidRPr="00792323">
        <w:t>User-defined Table 0509 - Indication for Use</w:t>
      </w:r>
      <w:r>
        <w:fldChar w:fldCharType="begin"/>
      </w:r>
      <w:r>
        <w:instrText>xe "</w:instrText>
      </w:r>
      <w:r w:rsidRPr="00792323">
        <w:instrText>User-defined Table 0509 –Indication for use</w:instrText>
      </w:r>
      <w:r>
        <w:instrText>"</w:instrText>
      </w:r>
      <w:bookmarkStart w:id="1636" w:name="HL70508"/>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859"/>
        <w:gridCol w:w="2713"/>
        <w:gridCol w:w="1620"/>
      </w:tblGrid>
      <w:tr w:rsidR="004759A2" w:rsidRPr="00792323" w14:paraId="7A0C2225" w14:textId="77777777">
        <w:trPr>
          <w:tblHeader/>
          <w:jc w:val="center"/>
        </w:trPr>
        <w:tc>
          <w:tcPr>
            <w:tcW w:w="859" w:type="dxa"/>
            <w:tcBorders>
              <w:top w:val="single" w:sz="12" w:space="0" w:color="auto"/>
              <w:bottom w:val="single" w:sz="6" w:space="0" w:color="auto"/>
            </w:tcBorders>
            <w:shd w:val="pct10" w:color="auto" w:fill="FFFFFF"/>
          </w:tcPr>
          <w:p w14:paraId="15A40BB1" w14:textId="77777777" w:rsidR="004759A2" w:rsidRPr="00792323" w:rsidRDefault="004759A2">
            <w:pPr>
              <w:pStyle w:val="UserTableHeader"/>
              <w:jc w:val="center"/>
            </w:pPr>
            <w:r w:rsidRPr="00792323">
              <w:t>Value</w:t>
            </w:r>
          </w:p>
        </w:tc>
        <w:tc>
          <w:tcPr>
            <w:tcW w:w="2713" w:type="dxa"/>
            <w:tcBorders>
              <w:top w:val="single" w:sz="12" w:space="0" w:color="auto"/>
              <w:bottom w:val="single" w:sz="6" w:space="0" w:color="auto"/>
            </w:tcBorders>
            <w:shd w:val="pct10" w:color="auto" w:fill="FFFFFF"/>
          </w:tcPr>
          <w:p w14:paraId="5161516D" w14:textId="77777777" w:rsidR="004759A2" w:rsidRPr="00792323" w:rsidRDefault="004759A2">
            <w:pPr>
              <w:pStyle w:val="UserTableHeader"/>
            </w:pPr>
            <w:r w:rsidRPr="00792323">
              <w:t>Description</w:t>
            </w:r>
          </w:p>
        </w:tc>
        <w:tc>
          <w:tcPr>
            <w:tcW w:w="1620" w:type="dxa"/>
            <w:tcBorders>
              <w:top w:val="single" w:sz="12" w:space="0" w:color="auto"/>
              <w:bottom w:val="single" w:sz="6" w:space="0" w:color="auto"/>
            </w:tcBorders>
            <w:shd w:val="pct10" w:color="auto" w:fill="FFFFFF"/>
          </w:tcPr>
          <w:p w14:paraId="1D7DB16B" w14:textId="77777777" w:rsidR="004759A2" w:rsidRPr="00792323" w:rsidRDefault="004759A2">
            <w:pPr>
              <w:pStyle w:val="UserTableHeader"/>
            </w:pPr>
            <w:r w:rsidRPr="00792323">
              <w:t>Comment</w:t>
            </w:r>
          </w:p>
        </w:tc>
      </w:tr>
      <w:tr w:rsidR="004759A2" w:rsidRPr="00792323" w14:paraId="4BC7A063" w14:textId="77777777">
        <w:trPr>
          <w:jc w:val="center"/>
        </w:trPr>
        <w:tc>
          <w:tcPr>
            <w:tcW w:w="859" w:type="dxa"/>
            <w:tcBorders>
              <w:top w:val="single" w:sz="6" w:space="0" w:color="auto"/>
              <w:bottom w:val="single" w:sz="12" w:space="0" w:color="auto"/>
            </w:tcBorders>
            <w:shd w:val="clear" w:color="auto" w:fill="FFFFFF"/>
          </w:tcPr>
          <w:p w14:paraId="3E86E233" w14:textId="77777777" w:rsidR="004759A2" w:rsidRPr="00792323" w:rsidRDefault="004759A2">
            <w:pPr>
              <w:pStyle w:val="UserTableBody"/>
              <w:jc w:val="center"/>
            </w:pPr>
          </w:p>
        </w:tc>
        <w:tc>
          <w:tcPr>
            <w:tcW w:w="2713" w:type="dxa"/>
            <w:tcBorders>
              <w:top w:val="single" w:sz="6" w:space="0" w:color="auto"/>
              <w:bottom w:val="single" w:sz="12" w:space="0" w:color="auto"/>
            </w:tcBorders>
            <w:shd w:val="clear" w:color="auto" w:fill="FFFFFF"/>
          </w:tcPr>
          <w:p w14:paraId="57A082A3" w14:textId="77777777" w:rsidR="004759A2" w:rsidRPr="00792323" w:rsidRDefault="004759A2">
            <w:pPr>
              <w:pStyle w:val="UserTableBody"/>
              <w:rPr>
                <w:snapToGrid w:val="0"/>
              </w:rPr>
            </w:pPr>
            <w:r w:rsidRPr="00792323">
              <w:rPr>
                <w:snapToGrid w:val="0"/>
              </w:rPr>
              <w:t>No suggested values defined</w:t>
            </w:r>
          </w:p>
        </w:tc>
        <w:tc>
          <w:tcPr>
            <w:tcW w:w="1620" w:type="dxa"/>
            <w:tcBorders>
              <w:top w:val="single" w:sz="6" w:space="0" w:color="auto"/>
              <w:bottom w:val="single" w:sz="12" w:space="0" w:color="auto"/>
            </w:tcBorders>
            <w:shd w:val="clear" w:color="auto" w:fill="FFFFFF"/>
          </w:tcPr>
          <w:p w14:paraId="43C08553" w14:textId="77777777" w:rsidR="004759A2" w:rsidRPr="00792323" w:rsidRDefault="004759A2">
            <w:pPr>
              <w:pStyle w:val="UserTableBody"/>
              <w:rPr>
                <w:snapToGrid w:val="0"/>
              </w:rPr>
            </w:pPr>
          </w:p>
        </w:tc>
      </w:tr>
    </w:tbl>
    <w:p w14:paraId="4460CAA2" w14:textId="77777777" w:rsidR="004759A2" w:rsidRPr="00792323" w:rsidRDefault="004759A2">
      <w:pPr>
        <w:rPr>
          <w:lang w:val="en-US" w:eastAsia="en-US"/>
        </w:rPr>
      </w:pPr>
    </w:p>
    <w:p w14:paraId="504A8C6E" w14:textId="77777777" w:rsidR="004759A2" w:rsidRPr="00792323" w:rsidRDefault="004759A2" w:rsidP="00A62F22">
      <w:pPr>
        <w:pStyle w:val="Heading4"/>
      </w:pPr>
      <w:bookmarkStart w:id="1637" w:name="_Toc423691483"/>
      <w:r w:rsidRPr="00792323">
        <w:t>05</w:t>
      </w:r>
      <w:bookmarkEnd w:id="1636"/>
      <w:r w:rsidRPr="00792323">
        <w:t>10 - Blood Product Dispense Status</w:t>
      </w:r>
      <w:bookmarkEnd w:id="1637"/>
    </w:p>
    <w:p w14:paraId="56FA412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8E4DF68" w14:textId="77777777">
        <w:trPr>
          <w:tblHeader/>
        </w:trPr>
        <w:tc>
          <w:tcPr>
            <w:tcW w:w="720" w:type="dxa"/>
            <w:tcBorders>
              <w:top w:val="double" w:sz="4" w:space="0" w:color="auto"/>
            </w:tcBorders>
            <w:shd w:val="pct10" w:color="auto" w:fill="FFFFFF"/>
          </w:tcPr>
          <w:p w14:paraId="59A29CA2"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E5FCB6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C0B962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38CE8B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FC82F9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DD75501" w14:textId="77777777" w:rsidR="004759A2" w:rsidRPr="00792323" w:rsidRDefault="004759A2">
            <w:pPr>
              <w:pStyle w:val="TableMetaHeader"/>
              <w:rPr>
                <w:noProof w:val="0"/>
              </w:rPr>
            </w:pPr>
            <w:r w:rsidRPr="00792323">
              <w:rPr>
                <w:noProof w:val="0"/>
              </w:rPr>
              <w:t>Status</w:t>
            </w:r>
          </w:p>
        </w:tc>
      </w:tr>
      <w:tr w:rsidR="004759A2" w:rsidRPr="00792323" w14:paraId="1AC33C43" w14:textId="77777777">
        <w:tc>
          <w:tcPr>
            <w:tcW w:w="720" w:type="dxa"/>
            <w:tcBorders>
              <w:bottom w:val="double" w:sz="4" w:space="0" w:color="auto"/>
            </w:tcBorders>
            <w:shd w:val="clear" w:color="auto" w:fill="FFFFFF"/>
          </w:tcPr>
          <w:p w14:paraId="4F5B5CAA" w14:textId="77777777" w:rsidR="004759A2" w:rsidRPr="00792323" w:rsidRDefault="004759A2">
            <w:pPr>
              <w:pStyle w:val="TableMetaBody"/>
              <w:rPr>
                <w:noProof w:val="0"/>
              </w:rPr>
            </w:pPr>
            <w:r w:rsidRPr="00792323">
              <w:rPr>
                <w:noProof w:val="0"/>
              </w:rPr>
              <w:t>0510</w:t>
            </w:r>
          </w:p>
        </w:tc>
        <w:tc>
          <w:tcPr>
            <w:tcW w:w="1152" w:type="dxa"/>
            <w:tcBorders>
              <w:bottom w:val="double" w:sz="4" w:space="0" w:color="auto"/>
            </w:tcBorders>
            <w:shd w:val="clear" w:color="auto" w:fill="FFFFFF"/>
          </w:tcPr>
          <w:p w14:paraId="7EFED553"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14ABCC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B37E54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A645C64" w14:textId="77777777" w:rsidR="004759A2" w:rsidRPr="00792323" w:rsidRDefault="004759A2">
            <w:pPr>
              <w:pStyle w:val="TableMetaBody"/>
              <w:rPr>
                <w:b/>
                <w:noProof w:val="0"/>
              </w:rPr>
            </w:pPr>
            <w:r w:rsidRPr="00792323">
              <w:rPr>
                <w:b/>
                <w:noProof w:val="0"/>
              </w:rPr>
              <w:t>BPX-2</w:t>
            </w:r>
          </w:p>
        </w:tc>
        <w:tc>
          <w:tcPr>
            <w:tcW w:w="1152" w:type="dxa"/>
            <w:tcBorders>
              <w:bottom w:val="double" w:sz="4" w:space="0" w:color="auto"/>
            </w:tcBorders>
            <w:shd w:val="clear" w:color="auto" w:fill="FFFFFF"/>
          </w:tcPr>
          <w:p w14:paraId="673942C4" w14:textId="77777777" w:rsidR="004759A2" w:rsidRPr="00792323" w:rsidRDefault="004759A2">
            <w:pPr>
              <w:pStyle w:val="TableMetaBody"/>
              <w:rPr>
                <w:noProof w:val="0"/>
              </w:rPr>
            </w:pPr>
            <w:r w:rsidRPr="00792323">
              <w:rPr>
                <w:noProof w:val="0"/>
              </w:rPr>
              <w:t>Active</w:t>
            </w:r>
          </w:p>
        </w:tc>
      </w:tr>
    </w:tbl>
    <w:p w14:paraId="4EEB8EC3" w14:textId="77777777" w:rsidR="004759A2" w:rsidRPr="00792323" w:rsidRDefault="004759A2">
      <w:pPr>
        <w:pStyle w:val="HL7TableCaption"/>
        <w:rPr>
          <w:kern w:val="0"/>
        </w:rPr>
      </w:pPr>
      <w:r w:rsidRPr="00792323">
        <w:t>HL7 Table 0510 - Blood Product Dispense Status</w:t>
      </w:r>
      <w:r>
        <w:fldChar w:fldCharType="begin"/>
      </w:r>
      <w:r>
        <w:instrText>xe "</w:instrText>
      </w:r>
      <w:r w:rsidRPr="00792323">
        <w:instrText>HL7 Table 0510 – Blood product dispense status</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9"/>
        <w:gridCol w:w="4172"/>
        <w:gridCol w:w="2880"/>
      </w:tblGrid>
      <w:tr w:rsidR="004759A2" w:rsidRPr="00792323" w14:paraId="432A6FAE" w14:textId="77777777" w:rsidTr="00320BEA">
        <w:trPr>
          <w:tblHeader/>
          <w:jc w:val="center"/>
        </w:trPr>
        <w:tc>
          <w:tcPr>
            <w:tcW w:w="869" w:type="dxa"/>
            <w:tcBorders>
              <w:top w:val="double" w:sz="4" w:space="0" w:color="auto"/>
            </w:tcBorders>
            <w:shd w:val="pct10" w:color="auto" w:fill="FFFFFF"/>
          </w:tcPr>
          <w:p w14:paraId="3DD0A010" w14:textId="77777777" w:rsidR="004759A2" w:rsidRPr="00792323" w:rsidRDefault="004759A2">
            <w:pPr>
              <w:pStyle w:val="HL7TableHeader"/>
              <w:jc w:val="center"/>
            </w:pPr>
            <w:r w:rsidRPr="00792323">
              <w:t>Value</w:t>
            </w:r>
          </w:p>
        </w:tc>
        <w:tc>
          <w:tcPr>
            <w:tcW w:w="4172" w:type="dxa"/>
            <w:tcBorders>
              <w:top w:val="double" w:sz="4" w:space="0" w:color="auto"/>
            </w:tcBorders>
            <w:shd w:val="pct10" w:color="auto" w:fill="FFFFFF"/>
          </w:tcPr>
          <w:p w14:paraId="07995BC2" w14:textId="77777777" w:rsidR="004759A2" w:rsidRPr="00792323" w:rsidRDefault="004759A2">
            <w:pPr>
              <w:pStyle w:val="HL7TableHeader"/>
            </w:pPr>
            <w:r w:rsidRPr="00792323">
              <w:t>Description</w:t>
            </w:r>
          </w:p>
        </w:tc>
        <w:tc>
          <w:tcPr>
            <w:tcW w:w="2880" w:type="dxa"/>
            <w:tcBorders>
              <w:top w:val="double" w:sz="4" w:space="0" w:color="auto"/>
            </w:tcBorders>
            <w:shd w:val="pct10" w:color="auto" w:fill="FFFFFF"/>
          </w:tcPr>
          <w:p w14:paraId="2161E211" w14:textId="77777777" w:rsidR="004759A2" w:rsidRPr="00792323" w:rsidRDefault="004759A2">
            <w:pPr>
              <w:pStyle w:val="HL7TableHeader"/>
            </w:pPr>
            <w:r w:rsidRPr="00792323">
              <w:t>Comment</w:t>
            </w:r>
          </w:p>
        </w:tc>
      </w:tr>
      <w:tr w:rsidR="004759A2" w:rsidRPr="00792323" w14:paraId="4D110786" w14:textId="77777777" w:rsidTr="00320BEA">
        <w:trPr>
          <w:jc w:val="center"/>
        </w:trPr>
        <w:tc>
          <w:tcPr>
            <w:tcW w:w="869" w:type="dxa"/>
            <w:shd w:val="clear" w:color="auto" w:fill="FFFFFF"/>
          </w:tcPr>
          <w:p w14:paraId="4E0B4751" w14:textId="77777777" w:rsidR="004759A2" w:rsidRPr="00792323" w:rsidRDefault="004759A2">
            <w:pPr>
              <w:pStyle w:val="HL7TableBody"/>
              <w:jc w:val="center"/>
            </w:pPr>
            <w:r w:rsidRPr="00792323">
              <w:t>RI</w:t>
            </w:r>
          </w:p>
        </w:tc>
        <w:tc>
          <w:tcPr>
            <w:tcW w:w="4172" w:type="dxa"/>
            <w:shd w:val="clear" w:color="auto" w:fill="FFFFFF"/>
          </w:tcPr>
          <w:p w14:paraId="21BBD7DA" w14:textId="77777777" w:rsidR="004759A2" w:rsidRPr="00792323" w:rsidRDefault="004759A2">
            <w:pPr>
              <w:pStyle w:val="HL7TableBody"/>
            </w:pPr>
            <w:r w:rsidRPr="00792323">
              <w:t>Received into inventory (for specified patient)</w:t>
            </w:r>
          </w:p>
        </w:tc>
        <w:tc>
          <w:tcPr>
            <w:tcW w:w="2880" w:type="dxa"/>
            <w:shd w:val="clear" w:color="auto" w:fill="FFFFFF"/>
          </w:tcPr>
          <w:p w14:paraId="3E548F7A" w14:textId="77777777" w:rsidR="004759A2" w:rsidRPr="00792323" w:rsidRDefault="004759A2">
            <w:pPr>
              <w:pStyle w:val="HL7TableBody"/>
            </w:pPr>
            <w:r w:rsidRPr="00792323">
              <w:t>Status determined by Filler</w:t>
            </w:r>
          </w:p>
        </w:tc>
      </w:tr>
      <w:tr w:rsidR="004759A2" w:rsidRPr="00792323" w14:paraId="4610F703" w14:textId="77777777" w:rsidTr="00320BEA">
        <w:trPr>
          <w:jc w:val="center"/>
        </w:trPr>
        <w:tc>
          <w:tcPr>
            <w:tcW w:w="869" w:type="dxa"/>
            <w:shd w:val="clear" w:color="auto" w:fill="FFFFFF"/>
          </w:tcPr>
          <w:p w14:paraId="215A6F1B" w14:textId="77777777" w:rsidR="004759A2" w:rsidRPr="00792323" w:rsidRDefault="004759A2">
            <w:pPr>
              <w:pStyle w:val="HL7TableBody"/>
              <w:jc w:val="center"/>
            </w:pPr>
            <w:r w:rsidRPr="00792323">
              <w:lastRenderedPageBreak/>
              <w:t>RD</w:t>
            </w:r>
          </w:p>
        </w:tc>
        <w:tc>
          <w:tcPr>
            <w:tcW w:w="4172" w:type="dxa"/>
            <w:shd w:val="clear" w:color="auto" w:fill="FFFFFF"/>
          </w:tcPr>
          <w:p w14:paraId="256526F7" w14:textId="77777777" w:rsidR="004759A2" w:rsidRPr="00792323" w:rsidRDefault="004759A2">
            <w:pPr>
              <w:pStyle w:val="HL7TableBody"/>
            </w:pPr>
            <w:r w:rsidRPr="00792323">
              <w:t>Reserved and ready to dis</w:t>
            </w:r>
            <w:bookmarkStart w:id="1638" w:name="_Toc382761500"/>
            <w:r w:rsidRPr="00792323">
              <w:t>pense</w:t>
            </w:r>
          </w:p>
        </w:tc>
        <w:tc>
          <w:tcPr>
            <w:tcW w:w="2880" w:type="dxa"/>
            <w:shd w:val="clear" w:color="auto" w:fill="FFFFFF"/>
          </w:tcPr>
          <w:p w14:paraId="3494A880" w14:textId="77777777" w:rsidR="004759A2" w:rsidRPr="00792323" w:rsidRDefault="004759A2">
            <w:pPr>
              <w:pStyle w:val="HL7TableBody"/>
            </w:pPr>
            <w:r w:rsidRPr="00792323">
              <w:t>Status determined b</w:t>
            </w:r>
            <w:bookmarkEnd w:id="1638"/>
            <w:r w:rsidRPr="00792323">
              <w:t>y Filler</w:t>
            </w:r>
          </w:p>
        </w:tc>
      </w:tr>
      <w:tr w:rsidR="004759A2" w:rsidRPr="00792323" w14:paraId="4FD94C01" w14:textId="77777777" w:rsidTr="00320BEA">
        <w:trPr>
          <w:jc w:val="center"/>
        </w:trPr>
        <w:tc>
          <w:tcPr>
            <w:tcW w:w="869" w:type="dxa"/>
            <w:shd w:val="clear" w:color="auto" w:fill="FFFFFF"/>
          </w:tcPr>
          <w:p w14:paraId="13E116FE" w14:textId="77777777" w:rsidR="004759A2" w:rsidRPr="00792323" w:rsidRDefault="004759A2">
            <w:pPr>
              <w:pStyle w:val="HL7TableBody"/>
              <w:jc w:val="center"/>
            </w:pPr>
            <w:r w:rsidRPr="00792323">
              <w:t>RS</w:t>
            </w:r>
          </w:p>
        </w:tc>
        <w:tc>
          <w:tcPr>
            <w:tcW w:w="4172" w:type="dxa"/>
            <w:shd w:val="clear" w:color="auto" w:fill="FFFFFF"/>
          </w:tcPr>
          <w:p w14:paraId="3D3BCD24" w14:textId="77777777" w:rsidR="004759A2" w:rsidRPr="00792323" w:rsidRDefault="004759A2">
            <w:pPr>
              <w:pStyle w:val="HL7TableBody"/>
            </w:pPr>
            <w:r w:rsidRPr="00792323">
              <w:t>Reserved (ordered and product allocated for the patient)</w:t>
            </w:r>
          </w:p>
        </w:tc>
        <w:tc>
          <w:tcPr>
            <w:tcW w:w="2880" w:type="dxa"/>
            <w:shd w:val="clear" w:color="auto" w:fill="FFFFFF"/>
          </w:tcPr>
          <w:p w14:paraId="3A39A0C4" w14:textId="77777777" w:rsidR="004759A2" w:rsidRPr="00792323" w:rsidRDefault="004759A2">
            <w:pPr>
              <w:pStyle w:val="HL7TableBody"/>
            </w:pPr>
            <w:r w:rsidRPr="00792323">
              <w:t>Status determined by Filler</w:t>
            </w:r>
          </w:p>
        </w:tc>
      </w:tr>
      <w:tr w:rsidR="004759A2" w:rsidRPr="00AF2426" w14:paraId="71270B78" w14:textId="77777777" w:rsidTr="00320BEA">
        <w:trPr>
          <w:jc w:val="center"/>
        </w:trPr>
        <w:tc>
          <w:tcPr>
            <w:tcW w:w="869" w:type="dxa"/>
            <w:shd w:val="clear" w:color="auto" w:fill="FFFFFF"/>
          </w:tcPr>
          <w:p w14:paraId="5E45A32B" w14:textId="77777777" w:rsidR="004759A2" w:rsidRPr="00792323" w:rsidRDefault="004759A2">
            <w:pPr>
              <w:pStyle w:val="HL7TableBody"/>
              <w:jc w:val="center"/>
            </w:pPr>
            <w:r w:rsidRPr="00792323">
              <w:t>RE</w:t>
            </w:r>
          </w:p>
        </w:tc>
        <w:tc>
          <w:tcPr>
            <w:tcW w:w="4172" w:type="dxa"/>
            <w:shd w:val="clear" w:color="auto" w:fill="FFFFFF"/>
          </w:tcPr>
          <w:p w14:paraId="30919C89" w14:textId="77777777" w:rsidR="004759A2" w:rsidRPr="00792323" w:rsidRDefault="004759A2">
            <w:pPr>
              <w:pStyle w:val="HL7TableBody"/>
            </w:pPr>
            <w:r w:rsidRPr="00792323">
              <w:t xml:space="preserve">Released </w:t>
            </w:r>
            <w:bookmarkStart w:id="1639" w:name="HL70509"/>
            <w:r w:rsidRPr="00792323">
              <w:t>(no longer allocated for the patient)</w:t>
            </w:r>
          </w:p>
        </w:tc>
        <w:tc>
          <w:tcPr>
            <w:tcW w:w="2880" w:type="dxa"/>
            <w:shd w:val="clear" w:color="auto" w:fill="FFFFFF"/>
          </w:tcPr>
          <w:p w14:paraId="5D2F0D88" w14:textId="77777777" w:rsidR="004759A2" w:rsidRPr="00792323" w:rsidRDefault="004759A2">
            <w:pPr>
              <w:pStyle w:val="HL7TableBody"/>
            </w:pPr>
            <w:r w:rsidRPr="00792323">
              <w:t>Status</w:t>
            </w:r>
            <w:bookmarkEnd w:id="1639"/>
            <w:r w:rsidRPr="00792323">
              <w:t xml:space="preserve"> determined by Placer or Filler</w:t>
            </w:r>
          </w:p>
        </w:tc>
      </w:tr>
      <w:tr w:rsidR="004759A2" w:rsidRPr="00792323" w14:paraId="438BF299" w14:textId="77777777" w:rsidTr="00320BEA">
        <w:trPr>
          <w:jc w:val="center"/>
        </w:trPr>
        <w:tc>
          <w:tcPr>
            <w:tcW w:w="869" w:type="dxa"/>
            <w:shd w:val="clear" w:color="auto" w:fill="FFFFFF"/>
          </w:tcPr>
          <w:p w14:paraId="01EFFE79" w14:textId="77777777" w:rsidR="004759A2" w:rsidRPr="00792323" w:rsidRDefault="004759A2">
            <w:pPr>
              <w:pStyle w:val="HL7TableBody"/>
              <w:jc w:val="center"/>
            </w:pPr>
            <w:r w:rsidRPr="00792323">
              <w:t>DS</w:t>
            </w:r>
          </w:p>
        </w:tc>
        <w:tc>
          <w:tcPr>
            <w:tcW w:w="4172" w:type="dxa"/>
            <w:shd w:val="clear" w:color="auto" w:fill="FFFFFF"/>
          </w:tcPr>
          <w:p w14:paraId="6F020F71" w14:textId="77777777" w:rsidR="004759A2" w:rsidRPr="00792323" w:rsidRDefault="004759A2">
            <w:pPr>
              <w:pStyle w:val="HL7TableBody"/>
            </w:pPr>
            <w:r w:rsidRPr="00792323">
              <w:t>Dispensed to patient location</w:t>
            </w:r>
          </w:p>
        </w:tc>
        <w:tc>
          <w:tcPr>
            <w:tcW w:w="2880" w:type="dxa"/>
            <w:shd w:val="clear" w:color="auto" w:fill="FFFFFF"/>
          </w:tcPr>
          <w:p w14:paraId="3D1757B1" w14:textId="77777777" w:rsidR="004759A2" w:rsidRPr="00792323" w:rsidRDefault="004759A2">
            <w:pPr>
              <w:pStyle w:val="HL7TableBody"/>
            </w:pPr>
            <w:r w:rsidRPr="00792323">
              <w:t>Status determined by Filler</w:t>
            </w:r>
          </w:p>
        </w:tc>
      </w:tr>
      <w:tr w:rsidR="004759A2" w:rsidRPr="00792323" w14:paraId="7A8ACAE4" w14:textId="77777777" w:rsidTr="00320BEA">
        <w:trPr>
          <w:jc w:val="center"/>
        </w:trPr>
        <w:tc>
          <w:tcPr>
            <w:tcW w:w="869" w:type="dxa"/>
            <w:shd w:val="clear" w:color="auto" w:fill="FFFFFF"/>
          </w:tcPr>
          <w:p w14:paraId="6AE6B47E" w14:textId="77777777" w:rsidR="004759A2" w:rsidRPr="00792323" w:rsidRDefault="004759A2">
            <w:pPr>
              <w:pStyle w:val="HL7TableBody"/>
              <w:jc w:val="center"/>
            </w:pPr>
            <w:r w:rsidRPr="00792323">
              <w:t>RA</w:t>
            </w:r>
          </w:p>
        </w:tc>
        <w:tc>
          <w:tcPr>
            <w:tcW w:w="4172" w:type="dxa"/>
            <w:shd w:val="clear" w:color="auto" w:fill="FFFFFF"/>
          </w:tcPr>
          <w:p w14:paraId="2FA7289B" w14:textId="77777777" w:rsidR="004759A2" w:rsidRPr="00792323" w:rsidRDefault="004759A2">
            <w:pPr>
              <w:pStyle w:val="HL7TableBody"/>
            </w:pPr>
            <w:r w:rsidRPr="00792323">
              <w:t>Returned unu</w:t>
            </w:r>
            <w:bookmarkStart w:id="1640" w:name="_Toc382761501"/>
            <w:r w:rsidRPr="00792323">
              <w:t>sed/no longer needed</w:t>
            </w:r>
          </w:p>
        </w:tc>
        <w:tc>
          <w:tcPr>
            <w:tcW w:w="2880" w:type="dxa"/>
            <w:shd w:val="clear" w:color="auto" w:fill="FFFFFF"/>
          </w:tcPr>
          <w:p w14:paraId="3ACD8C43" w14:textId="77777777" w:rsidR="004759A2" w:rsidRPr="00792323" w:rsidRDefault="004759A2">
            <w:pPr>
              <w:pStyle w:val="HL7TableBody"/>
            </w:pPr>
            <w:r w:rsidRPr="00792323">
              <w:t>Status determin</w:t>
            </w:r>
            <w:bookmarkEnd w:id="1640"/>
            <w:r w:rsidRPr="00792323">
              <w:t>ed by Filler</w:t>
            </w:r>
          </w:p>
        </w:tc>
      </w:tr>
      <w:tr w:rsidR="004759A2" w:rsidRPr="00792323" w14:paraId="0DCC6DEA" w14:textId="77777777" w:rsidTr="00320BEA">
        <w:trPr>
          <w:jc w:val="center"/>
        </w:trPr>
        <w:tc>
          <w:tcPr>
            <w:tcW w:w="869" w:type="dxa"/>
            <w:shd w:val="clear" w:color="auto" w:fill="FFFFFF"/>
          </w:tcPr>
          <w:p w14:paraId="399683E4" w14:textId="77777777" w:rsidR="004759A2" w:rsidRPr="00792323" w:rsidRDefault="004759A2">
            <w:pPr>
              <w:pStyle w:val="HL7TableBody"/>
              <w:jc w:val="center"/>
            </w:pPr>
            <w:r w:rsidRPr="00792323">
              <w:t>RL</w:t>
            </w:r>
          </w:p>
        </w:tc>
        <w:tc>
          <w:tcPr>
            <w:tcW w:w="4172" w:type="dxa"/>
            <w:shd w:val="clear" w:color="auto" w:fill="FFFFFF"/>
          </w:tcPr>
          <w:p w14:paraId="5E4E8D6E" w14:textId="77777777" w:rsidR="004759A2" w:rsidRPr="00792323" w:rsidRDefault="004759A2">
            <w:pPr>
              <w:pStyle w:val="HL7TableBody"/>
            </w:pPr>
            <w:r w:rsidRPr="00792323">
              <w:t>Returned unused/keep linked to patient for possible use later</w:t>
            </w:r>
          </w:p>
        </w:tc>
        <w:tc>
          <w:tcPr>
            <w:tcW w:w="2880" w:type="dxa"/>
            <w:shd w:val="clear" w:color="auto" w:fill="FFFFFF"/>
          </w:tcPr>
          <w:p w14:paraId="0694995E" w14:textId="77777777" w:rsidR="004759A2" w:rsidRPr="00792323" w:rsidRDefault="004759A2">
            <w:pPr>
              <w:pStyle w:val="HL7TableBody"/>
            </w:pPr>
            <w:r w:rsidRPr="00792323">
              <w:t>Status determined by Filler</w:t>
            </w:r>
          </w:p>
        </w:tc>
      </w:tr>
      <w:tr w:rsidR="004759A2" w:rsidRPr="00792323" w14:paraId="0A6E6E79" w14:textId="77777777" w:rsidTr="00320BEA">
        <w:trPr>
          <w:jc w:val="center"/>
        </w:trPr>
        <w:tc>
          <w:tcPr>
            <w:tcW w:w="869" w:type="dxa"/>
            <w:shd w:val="clear" w:color="auto" w:fill="FFFFFF"/>
          </w:tcPr>
          <w:p w14:paraId="76A15769" w14:textId="77777777" w:rsidR="004759A2" w:rsidRPr="00792323" w:rsidRDefault="004759A2">
            <w:pPr>
              <w:pStyle w:val="HL7TableBody"/>
              <w:jc w:val="center"/>
            </w:pPr>
            <w:r w:rsidRPr="00792323">
              <w:t>WA</w:t>
            </w:r>
            <w:bookmarkStart w:id="1641" w:name="HL70510"/>
          </w:p>
        </w:tc>
        <w:tc>
          <w:tcPr>
            <w:tcW w:w="4172" w:type="dxa"/>
            <w:shd w:val="clear" w:color="auto" w:fill="FFFFFF"/>
          </w:tcPr>
          <w:p w14:paraId="26A35A32" w14:textId="77777777" w:rsidR="004759A2" w:rsidRPr="00792323" w:rsidRDefault="004759A2">
            <w:pPr>
              <w:pStyle w:val="HL7TableBody"/>
            </w:pPr>
            <w:r w:rsidRPr="00792323">
              <w:t>Wasted (product no longer viable)</w:t>
            </w:r>
          </w:p>
        </w:tc>
        <w:tc>
          <w:tcPr>
            <w:tcW w:w="2880" w:type="dxa"/>
            <w:shd w:val="clear" w:color="auto" w:fill="FFFFFF"/>
          </w:tcPr>
          <w:p w14:paraId="63C7FE2A" w14:textId="77777777" w:rsidR="004759A2" w:rsidRPr="00792323" w:rsidRDefault="004759A2">
            <w:pPr>
              <w:pStyle w:val="HL7TableBody"/>
            </w:pPr>
            <w:r w:rsidRPr="00792323">
              <w:t>Status dete</w:t>
            </w:r>
            <w:bookmarkEnd w:id="1641"/>
            <w:r w:rsidRPr="00792323">
              <w:t>rmined by Filler</w:t>
            </w:r>
          </w:p>
        </w:tc>
      </w:tr>
      <w:tr w:rsidR="004759A2" w:rsidRPr="00792323" w14:paraId="0376A8B8" w14:textId="77777777" w:rsidTr="00320BEA">
        <w:trPr>
          <w:jc w:val="center"/>
        </w:trPr>
        <w:tc>
          <w:tcPr>
            <w:tcW w:w="869" w:type="dxa"/>
            <w:shd w:val="clear" w:color="auto" w:fill="FFFFFF"/>
          </w:tcPr>
          <w:p w14:paraId="4990C9EF" w14:textId="77777777" w:rsidR="004759A2" w:rsidRPr="00792323" w:rsidRDefault="004759A2">
            <w:pPr>
              <w:pStyle w:val="HL7TableBody"/>
              <w:jc w:val="center"/>
            </w:pPr>
            <w:r w:rsidRPr="00792323">
              <w:t>PT</w:t>
            </w:r>
          </w:p>
        </w:tc>
        <w:tc>
          <w:tcPr>
            <w:tcW w:w="4172" w:type="dxa"/>
            <w:shd w:val="clear" w:color="auto" w:fill="FFFFFF"/>
          </w:tcPr>
          <w:p w14:paraId="529FB595" w14:textId="77777777" w:rsidR="004759A2" w:rsidRPr="00792323" w:rsidRDefault="004759A2">
            <w:pPr>
              <w:pStyle w:val="HL7TableBody"/>
            </w:pPr>
            <w:r w:rsidRPr="00792323">
              <w:t>Presumed transfused (dispensed and not returned)</w:t>
            </w:r>
          </w:p>
        </w:tc>
        <w:tc>
          <w:tcPr>
            <w:tcW w:w="2880" w:type="dxa"/>
            <w:shd w:val="clear" w:color="auto" w:fill="FFFFFF"/>
          </w:tcPr>
          <w:p w14:paraId="5405F436" w14:textId="77777777" w:rsidR="004759A2" w:rsidRPr="00792323" w:rsidRDefault="004759A2">
            <w:pPr>
              <w:pStyle w:val="HL7TableBody"/>
            </w:pPr>
            <w:r w:rsidRPr="00792323">
              <w:t>Status determined by Filler</w:t>
            </w:r>
          </w:p>
        </w:tc>
      </w:tr>
      <w:tr w:rsidR="004759A2" w:rsidRPr="00792323" w14:paraId="32E45BCB" w14:textId="77777777" w:rsidTr="00320BEA">
        <w:trPr>
          <w:jc w:val="center"/>
        </w:trPr>
        <w:tc>
          <w:tcPr>
            <w:tcW w:w="869" w:type="dxa"/>
            <w:shd w:val="clear" w:color="auto" w:fill="FFFFFF"/>
          </w:tcPr>
          <w:p w14:paraId="7A3339F0" w14:textId="77777777" w:rsidR="004759A2" w:rsidRPr="00792323" w:rsidRDefault="004759A2">
            <w:pPr>
              <w:pStyle w:val="HL7TableBody"/>
              <w:jc w:val="center"/>
            </w:pPr>
            <w:r w:rsidRPr="00792323">
              <w:t>CR</w:t>
            </w:r>
          </w:p>
        </w:tc>
        <w:tc>
          <w:tcPr>
            <w:tcW w:w="4172" w:type="dxa"/>
            <w:shd w:val="clear" w:color="auto" w:fill="FFFFFF"/>
          </w:tcPr>
          <w:p w14:paraId="1A4294A4" w14:textId="77777777" w:rsidR="004759A2" w:rsidRPr="00792323" w:rsidRDefault="004759A2">
            <w:pPr>
              <w:pStyle w:val="HL7TableBody"/>
            </w:pPr>
            <w:r w:rsidRPr="00792323">
              <w:t>Released into inventory for general availability</w:t>
            </w:r>
          </w:p>
        </w:tc>
        <w:tc>
          <w:tcPr>
            <w:tcW w:w="2880" w:type="dxa"/>
            <w:shd w:val="clear" w:color="auto" w:fill="FFFFFF"/>
          </w:tcPr>
          <w:p w14:paraId="074D1326" w14:textId="77777777" w:rsidR="004759A2" w:rsidRPr="00792323" w:rsidRDefault="004759A2">
            <w:pPr>
              <w:pStyle w:val="HL7TableBody"/>
            </w:pPr>
            <w:r w:rsidRPr="00792323">
              <w:t>Status determined by Filler</w:t>
            </w:r>
          </w:p>
        </w:tc>
      </w:tr>
      <w:tr w:rsidR="004759A2" w:rsidRPr="00792323" w14:paraId="5075B2DC" w14:textId="77777777" w:rsidTr="00320BEA">
        <w:trPr>
          <w:jc w:val="center"/>
        </w:trPr>
        <w:tc>
          <w:tcPr>
            <w:tcW w:w="869" w:type="dxa"/>
            <w:tcBorders>
              <w:bottom w:val="double" w:sz="4" w:space="0" w:color="auto"/>
            </w:tcBorders>
            <w:shd w:val="clear" w:color="auto" w:fill="FFFFFF"/>
          </w:tcPr>
          <w:p w14:paraId="7DA23D0E" w14:textId="77777777" w:rsidR="004759A2" w:rsidRPr="00792323" w:rsidRDefault="004759A2">
            <w:pPr>
              <w:pStyle w:val="HL7TableBody"/>
              <w:jc w:val="center"/>
            </w:pPr>
            <w:r w:rsidRPr="00792323">
              <w:t>RQ</w:t>
            </w:r>
          </w:p>
        </w:tc>
        <w:tc>
          <w:tcPr>
            <w:tcW w:w="4172" w:type="dxa"/>
            <w:tcBorders>
              <w:bottom w:val="double" w:sz="4" w:space="0" w:color="auto"/>
            </w:tcBorders>
            <w:shd w:val="clear" w:color="auto" w:fill="FFFFFF"/>
          </w:tcPr>
          <w:p w14:paraId="540D38C5" w14:textId="77777777" w:rsidR="004759A2" w:rsidRPr="00792323" w:rsidRDefault="004759A2">
            <w:pPr>
              <w:pStyle w:val="HL7TableBody"/>
            </w:pPr>
            <w:r w:rsidRPr="00792323">
              <w:t>Request to dispense blood product</w:t>
            </w:r>
          </w:p>
        </w:tc>
        <w:tc>
          <w:tcPr>
            <w:tcW w:w="2880" w:type="dxa"/>
            <w:tcBorders>
              <w:bottom w:val="double" w:sz="4" w:space="0" w:color="auto"/>
            </w:tcBorders>
            <w:shd w:val="clear" w:color="auto" w:fill="FFFFFF"/>
          </w:tcPr>
          <w:p w14:paraId="1A47D2FB" w14:textId="77777777" w:rsidR="004759A2" w:rsidRPr="00792323" w:rsidRDefault="004759A2">
            <w:pPr>
              <w:pStyle w:val="HL7TableBody"/>
            </w:pPr>
            <w:r w:rsidRPr="00792323">
              <w:t>Status determined by Placer</w:t>
            </w:r>
          </w:p>
        </w:tc>
      </w:tr>
    </w:tbl>
    <w:p w14:paraId="4E5B8D4B" w14:textId="77777777" w:rsidR="004759A2" w:rsidRPr="00792323" w:rsidRDefault="004759A2">
      <w:pPr>
        <w:rPr>
          <w:lang w:val="en-US" w:eastAsia="en-US"/>
        </w:rPr>
      </w:pPr>
    </w:p>
    <w:p w14:paraId="29485B40" w14:textId="77777777" w:rsidR="004759A2" w:rsidRPr="00792323" w:rsidRDefault="004759A2" w:rsidP="00A62F22">
      <w:pPr>
        <w:pStyle w:val="Heading4"/>
      </w:pPr>
      <w:bookmarkStart w:id="1642" w:name="_Toc423691484"/>
      <w:r w:rsidRPr="00792323">
        <w:t>0511 - BP Observation Status Codes Interpretation</w:t>
      </w:r>
      <w:bookmarkEnd w:id="1642"/>
    </w:p>
    <w:p w14:paraId="57E17A65"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BCA1F7E" w14:textId="77777777">
        <w:trPr>
          <w:tblHeader/>
        </w:trPr>
        <w:tc>
          <w:tcPr>
            <w:tcW w:w="720" w:type="dxa"/>
            <w:tcBorders>
              <w:top w:val="double" w:sz="4" w:space="0" w:color="auto"/>
            </w:tcBorders>
            <w:shd w:val="pct10" w:color="auto" w:fill="FFFFFF"/>
          </w:tcPr>
          <w:p w14:paraId="00214DD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8B4AA3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5F3E4A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89740C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D9DC0A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7F3B741" w14:textId="77777777" w:rsidR="004759A2" w:rsidRPr="00792323" w:rsidRDefault="004759A2">
            <w:pPr>
              <w:pStyle w:val="TableMetaHeader"/>
              <w:rPr>
                <w:noProof w:val="0"/>
              </w:rPr>
            </w:pPr>
            <w:r w:rsidRPr="00792323">
              <w:rPr>
                <w:noProof w:val="0"/>
              </w:rPr>
              <w:t>Status</w:t>
            </w:r>
          </w:p>
        </w:tc>
      </w:tr>
      <w:tr w:rsidR="004759A2" w:rsidRPr="00792323" w14:paraId="7FDD058A" w14:textId="77777777">
        <w:tc>
          <w:tcPr>
            <w:tcW w:w="720" w:type="dxa"/>
            <w:tcBorders>
              <w:bottom w:val="double" w:sz="4" w:space="0" w:color="auto"/>
            </w:tcBorders>
            <w:shd w:val="clear" w:color="auto" w:fill="FFFFFF"/>
          </w:tcPr>
          <w:p w14:paraId="6426E74F" w14:textId="77777777" w:rsidR="004759A2" w:rsidRPr="00792323" w:rsidRDefault="004759A2">
            <w:pPr>
              <w:pStyle w:val="TableMetaBody"/>
              <w:rPr>
                <w:noProof w:val="0"/>
              </w:rPr>
            </w:pPr>
            <w:r w:rsidRPr="00792323">
              <w:rPr>
                <w:noProof w:val="0"/>
              </w:rPr>
              <w:t>0511</w:t>
            </w:r>
          </w:p>
        </w:tc>
        <w:tc>
          <w:tcPr>
            <w:tcW w:w="1152" w:type="dxa"/>
            <w:tcBorders>
              <w:bottom w:val="double" w:sz="4" w:space="0" w:color="auto"/>
            </w:tcBorders>
            <w:shd w:val="clear" w:color="auto" w:fill="FFFFFF"/>
          </w:tcPr>
          <w:p w14:paraId="4384A6ED"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304BB2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78C6D9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155B41D" w14:textId="77777777" w:rsidR="004759A2" w:rsidRPr="00792323" w:rsidRDefault="004759A2">
            <w:pPr>
              <w:pStyle w:val="TableMetaBody"/>
              <w:rPr>
                <w:noProof w:val="0"/>
              </w:rPr>
            </w:pPr>
            <w:r w:rsidRPr="00792323">
              <w:rPr>
                <w:b/>
                <w:noProof w:val="0"/>
              </w:rPr>
              <w:t>BPX-3</w:t>
            </w:r>
            <w:r w:rsidRPr="00792323">
              <w:rPr>
                <w:noProof w:val="0"/>
              </w:rPr>
              <w:t>, BTX-12</w:t>
            </w:r>
          </w:p>
        </w:tc>
        <w:tc>
          <w:tcPr>
            <w:tcW w:w="1152" w:type="dxa"/>
            <w:tcBorders>
              <w:bottom w:val="double" w:sz="4" w:space="0" w:color="auto"/>
            </w:tcBorders>
            <w:shd w:val="clear" w:color="auto" w:fill="FFFFFF"/>
          </w:tcPr>
          <w:p w14:paraId="2FEBB073" w14:textId="77777777" w:rsidR="004759A2" w:rsidRPr="00792323" w:rsidRDefault="004759A2">
            <w:pPr>
              <w:pStyle w:val="TableMetaBody"/>
              <w:rPr>
                <w:noProof w:val="0"/>
              </w:rPr>
            </w:pPr>
            <w:r w:rsidRPr="00792323">
              <w:rPr>
                <w:noProof w:val="0"/>
              </w:rPr>
              <w:t>Active</w:t>
            </w:r>
          </w:p>
        </w:tc>
      </w:tr>
    </w:tbl>
    <w:p w14:paraId="5D2A7033" w14:textId="77777777" w:rsidR="004759A2" w:rsidRPr="00E45C6F" w:rsidRDefault="004759A2">
      <w:pPr>
        <w:pStyle w:val="HL7TableCaption"/>
        <w:keepNext w:val="0"/>
        <w:rPr>
          <w:lang w:val="fr-FR"/>
        </w:rPr>
      </w:pPr>
      <w:r w:rsidRPr="00E45C6F">
        <w:rPr>
          <w:lang w:val="fr-FR"/>
        </w:rPr>
        <w:t>HL7 Table 0511 - BP Observation Status Codes Interpretation</w:t>
      </w:r>
      <w:r w:rsidRPr="00E45C6F">
        <w:rPr>
          <w:lang w:val="fr-FR"/>
        </w:rPr>
        <w:fldChar w:fldCharType="begin"/>
      </w:r>
      <w:r w:rsidRPr="00E45C6F">
        <w:rPr>
          <w:lang w:val="fr-FR"/>
        </w:rPr>
        <w:instrText>xe "HL7 Table 0511 – BP status codes interpretation"</w:instrText>
      </w:r>
      <w:r w:rsidRPr="00E45C6F">
        <w:rPr>
          <w:lang w:val="fr-FR"/>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833"/>
        <w:gridCol w:w="5280"/>
        <w:gridCol w:w="1312"/>
      </w:tblGrid>
      <w:tr w:rsidR="004759A2" w:rsidRPr="00792323" w14:paraId="37643D93" w14:textId="77777777">
        <w:trPr>
          <w:cantSplit/>
          <w:tblHeader/>
          <w:jc w:val="center"/>
        </w:trPr>
        <w:tc>
          <w:tcPr>
            <w:tcW w:w="833" w:type="dxa"/>
            <w:tcBorders>
              <w:top w:val="double" w:sz="4" w:space="0" w:color="auto"/>
            </w:tcBorders>
            <w:shd w:val="pct10" w:color="auto" w:fill="FFFFFF"/>
          </w:tcPr>
          <w:p w14:paraId="401F321D" w14:textId="77777777" w:rsidR="004759A2" w:rsidRPr="00792323" w:rsidRDefault="004759A2">
            <w:pPr>
              <w:pStyle w:val="HL7TableHeader"/>
              <w:keepNext w:val="0"/>
              <w:jc w:val="center"/>
            </w:pPr>
            <w:r w:rsidRPr="00792323">
              <w:t>Value</w:t>
            </w:r>
          </w:p>
        </w:tc>
        <w:tc>
          <w:tcPr>
            <w:tcW w:w="5280" w:type="dxa"/>
            <w:tcBorders>
              <w:top w:val="double" w:sz="4" w:space="0" w:color="auto"/>
            </w:tcBorders>
            <w:shd w:val="pct10" w:color="auto" w:fill="FFFFFF"/>
          </w:tcPr>
          <w:p w14:paraId="07D2575C" w14:textId="77777777" w:rsidR="004759A2" w:rsidRPr="00792323" w:rsidRDefault="004759A2">
            <w:pPr>
              <w:pStyle w:val="HL7TableHeader"/>
              <w:keepNext w:val="0"/>
            </w:pPr>
            <w:r w:rsidRPr="00792323">
              <w:t>Description</w:t>
            </w:r>
          </w:p>
        </w:tc>
        <w:tc>
          <w:tcPr>
            <w:tcW w:w="1312" w:type="dxa"/>
            <w:tcBorders>
              <w:top w:val="double" w:sz="4" w:space="0" w:color="auto"/>
            </w:tcBorders>
            <w:shd w:val="pct10" w:color="auto" w:fill="FFFFFF"/>
          </w:tcPr>
          <w:p w14:paraId="2B6E0937" w14:textId="77777777" w:rsidR="004759A2" w:rsidRPr="00792323" w:rsidRDefault="004759A2">
            <w:pPr>
              <w:pStyle w:val="HL7TableHeader"/>
            </w:pPr>
            <w:r w:rsidRPr="00792323">
              <w:t>Comment</w:t>
            </w:r>
          </w:p>
        </w:tc>
      </w:tr>
      <w:tr w:rsidR="004759A2" w:rsidRPr="00AF2426" w14:paraId="21DDC346" w14:textId="77777777">
        <w:trPr>
          <w:cantSplit/>
          <w:jc w:val="center"/>
        </w:trPr>
        <w:tc>
          <w:tcPr>
            <w:tcW w:w="833" w:type="dxa"/>
            <w:shd w:val="clear" w:color="auto" w:fill="FFFFFF"/>
          </w:tcPr>
          <w:p w14:paraId="1B9B0BE4" w14:textId="77777777" w:rsidR="004759A2" w:rsidRPr="00792323" w:rsidRDefault="004759A2">
            <w:pPr>
              <w:pStyle w:val="HL7TableBody"/>
              <w:jc w:val="center"/>
            </w:pPr>
            <w:r w:rsidRPr="00792323">
              <w:t>C</w:t>
            </w:r>
          </w:p>
        </w:tc>
        <w:tc>
          <w:tcPr>
            <w:tcW w:w="5280" w:type="dxa"/>
            <w:shd w:val="clear" w:color="auto" w:fill="FFFFFF"/>
          </w:tcPr>
          <w:p w14:paraId="2623FB5A" w14:textId="77777777" w:rsidR="004759A2" w:rsidRPr="00792323" w:rsidRDefault="004759A2">
            <w:pPr>
              <w:pStyle w:val="HL7TableBody"/>
            </w:pPr>
            <w:r w:rsidRPr="00792323">
              <w:t>Record coming over is a correction and thus replaces a final status</w:t>
            </w:r>
          </w:p>
        </w:tc>
        <w:tc>
          <w:tcPr>
            <w:tcW w:w="1312" w:type="dxa"/>
            <w:shd w:val="clear" w:color="auto" w:fill="FFFFFF"/>
          </w:tcPr>
          <w:p w14:paraId="4D6E7726" w14:textId="77777777" w:rsidR="004759A2" w:rsidRPr="00792323" w:rsidRDefault="004759A2">
            <w:pPr>
              <w:pStyle w:val="HL7TableBody"/>
            </w:pPr>
          </w:p>
        </w:tc>
      </w:tr>
      <w:tr w:rsidR="004759A2" w:rsidRPr="00792323" w14:paraId="762A02CC" w14:textId="77777777">
        <w:trPr>
          <w:cantSplit/>
          <w:jc w:val="center"/>
        </w:trPr>
        <w:tc>
          <w:tcPr>
            <w:tcW w:w="833" w:type="dxa"/>
            <w:shd w:val="clear" w:color="auto" w:fill="FFFFFF"/>
          </w:tcPr>
          <w:p w14:paraId="53991F6F" w14:textId="77777777" w:rsidR="004759A2" w:rsidRPr="00792323" w:rsidRDefault="004759A2">
            <w:pPr>
              <w:pStyle w:val="HL7TableBody"/>
              <w:jc w:val="center"/>
            </w:pPr>
            <w:r w:rsidRPr="00792323">
              <w:t>D</w:t>
            </w:r>
          </w:p>
        </w:tc>
        <w:tc>
          <w:tcPr>
            <w:tcW w:w="5280" w:type="dxa"/>
            <w:shd w:val="clear" w:color="auto" w:fill="FFFFFF"/>
          </w:tcPr>
          <w:p w14:paraId="3457B859" w14:textId="77777777" w:rsidR="004759A2" w:rsidRPr="00792323" w:rsidRDefault="004759A2">
            <w:pPr>
              <w:pStyle w:val="HL7TableBody"/>
            </w:pPr>
            <w:r w:rsidRPr="00792323">
              <w:t>Deletes the BPX record</w:t>
            </w:r>
          </w:p>
        </w:tc>
        <w:tc>
          <w:tcPr>
            <w:tcW w:w="1312" w:type="dxa"/>
            <w:shd w:val="clear" w:color="auto" w:fill="FFFFFF"/>
          </w:tcPr>
          <w:p w14:paraId="2447EBB3" w14:textId="77777777" w:rsidR="004759A2" w:rsidRPr="00792323" w:rsidRDefault="004759A2">
            <w:pPr>
              <w:pStyle w:val="HL7TableBody"/>
            </w:pPr>
          </w:p>
        </w:tc>
      </w:tr>
      <w:tr w:rsidR="004759A2" w:rsidRPr="00AF2426" w14:paraId="0A6EEF30" w14:textId="77777777">
        <w:trPr>
          <w:cantSplit/>
          <w:jc w:val="center"/>
        </w:trPr>
        <w:tc>
          <w:tcPr>
            <w:tcW w:w="833" w:type="dxa"/>
            <w:shd w:val="clear" w:color="auto" w:fill="FFFFFF"/>
          </w:tcPr>
          <w:p w14:paraId="44BA44F8" w14:textId="77777777" w:rsidR="004759A2" w:rsidRPr="00792323" w:rsidRDefault="004759A2">
            <w:pPr>
              <w:pStyle w:val="HL7TableBody"/>
              <w:jc w:val="center"/>
            </w:pPr>
            <w:r w:rsidRPr="00792323">
              <w:t>F</w:t>
            </w:r>
          </w:p>
        </w:tc>
        <w:tc>
          <w:tcPr>
            <w:tcW w:w="5280" w:type="dxa"/>
            <w:shd w:val="clear" w:color="auto" w:fill="FFFFFF"/>
          </w:tcPr>
          <w:p w14:paraId="38F4B77C" w14:textId="77777777" w:rsidR="004759A2" w:rsidRPr="00792323" w:rsidRDefault="004759A2">
            <w:pPr>
              <w:pStyle w:val="HL7TableBody"/>
            </w:pPr>
            <w:r w:rsidRPr="00792323">
              <w:t>Final status; Can only be changed with a corrected status</w:t>
            </w:r>
          </w:p>
        </w:tc>
        <w:tc>
          <w:tcPr>
            <w:tcW w:w="1312" w:type="dxa"/>
            <w:shd w:val="clear" w:color="auto" w:fill="FFFFFF"/>
          </w:tcPr>
          <w:p w14:paraId="1F2FDE46" w14:textId="77777777" w:rsidR="004759A2" w:rsidRPr="00792323" w:rsidRDefault="004759A2">
            <w:pPr>
              <w:pStyle w:val="HL7TableBody"/>
            </w:pPr>
          </w:p>
        </w:tc>
      </w:tr>
      <w:tr w:rsidR="004759A2" w:rsidRPr="00AF2426" w14:paraId="31D9ADA9" w14:textId="77777777">
        <w:trPr>
          <w:cantSplit/>
          <w:jc w:val="center"/>
        </w:trPr>
        <w:tc>
          <w:tcPr>
            <w:tcW w:w="833" w:type="dxa"/>
            <w:shd w:val="clear" w:color="auto" w:fill="FFFFFF"/>
          </w:tcPr>
          <w:p w14:paraId="5CDAAA0D" w14:textId="77777777" w:rsidR="004759A2" w:rsidRPr="00792323" w:rsidRDefault="004759A2">
            <w:pPr>
              <w:pStyle w:val="HL7TableBody"/>
              <w:jc w:val="center"/>
            </w:pPr>
            <w:r w:rsidRPr="00792323">
              <w:t>O</w:t>
            </w:r>
          </w:p>
        </w:tc>
        <w:tc>
          <w:tcPr>
            <w:tcW w:w="5280" w:type="dxa"/>
            <w:shd w:val="clear" w:color="auto" w:fill="FFFFFF"/>
          </w:tcPr>
          <w:p w14:paraId="4BBA959B" w14:textId="77777777" w:rsidR="004759A2" w:rsidRPr="00792323" w:rsidRDefault="004759A2">
            <w:pPr>
              <w:pStyle w:val="HL7TableBody"/>
            </w:pPr>
            <w:r w:rsidRPr="00792323">
              <w:t>Order detail description only (no status)</w:t>
            </w:r>
          </w:p>
        </w:tc>
        <w:tc>
          <w:tcPr>
            <w:tcW w:w="1312" w:type="dxa"/>
            <w:shd w:val="clear" w:color="auto" w:fill="FFFFFF"/>
          </w:tcPr>
          <w:p w14:paraId="500A2FD4" w14:textId="77777777" w:rsidR="004759A2" w:rsidRPr="00792323" w:rsidRDefault="004759A2">
            <w:pPr>
              <w:pStyle w:val="HL7TableBody"/>
            </w:pPr>
          </w:p>
        </w:tc>
      </w:tr>
      <w:tr w:rsidR="004759A2" w:rsidRPr="00792323" w14:paraId="274E82D4" w14:textId="77777777">
        <w:trPr>
          <w:cantSplit/>
          <w:jc w:val="center"/>
        </w:trPr>
        <w:tc>
          <w:tcPr>
            <w:tcW w:w="833" w:type="dxa"/>
            <w:shd w:val="clear" w:color="auto" w:fill="FFFFFF"/>
          </w:tcPr>
          <w:p w14:paraId="06E7F77A" w14:textId="77777777" w:rsidR="004759A2" w:rsidRPr="00792323" w:rsidRDefault="004759A2">
            <w:pPr>
              <w:pStyle w:val="HL7TableBody"/>
              <w:jc w:val="center"/>
            </w:pPr>
            <w:r w:rsidRPr="00792323">
              <w:t>P</w:t>
            </w:r>
          </w:p>
        </w:tc>
        <w:tc>
          <w:tcPr>
            <w:tcW w:w="5280" w:type="dxa"/>
            <w:shd w:val="clear" w:color="auto" w:fill="FFFFFF"/>
          </w:tcPr>
          <w:p w14:paraId="0C0DB6F3" w14:textId="77777777" w:rsidR="004759A2" w:rsidRPr="00792323" w:rsidRDefault="004759A2">
            <w:pPr>
              <w:pStyle w:val="HL7TableBody"/>
            </w:pPr>
            <w:r w:rsidRPr="00792323">
              <w:t>Preliminary status</w:t>
            </w:r>
          </w:p>
        </w:tc>
        <w:tc>
          <w:tcPr>
            <w:tcW w:w="1312" w:type="dxa"/>
            <w:shd w:val="clear" w:color="auto" w:fill="FFFFFF"/>
          </w:tcPr>
          <w:p w14:paraId="05304187" w14:textId="77777777" w:rsidR="004759A2" w:rsidRPr="00792323" w:rsidRDefault="004759A2">
            <w:pPr>
              <w:pStyle w:val="HL7TableBody"/>
            </w:pPr>
          </w:p>
        </w:tc>
      </w:tr>
      <w:tr w:rsidR="004759A2" w:rsidRPr="00AF2426" w14:paraId="7BD52279" w14:textId="77777777">
        <w:trPr>
          <w:cantSplit/>
          <w:jc w:val="center"/>
        </w:trPr>
        <w:tc>
          <w:tcPr>
            <w:tcW w:w="833" w:type="dxa"/>
            <w:tcBorders>
              <w:bottom w:val="double" w:sz="4" w:space="0" w:color="auto"/>
            </w:tcBorders>
            <w:shd w:val="clear" w:color="auto" w:fill="FFFFFF"/>
          </w:tcPr>
          <w:p w14:paraId="09FDCDFE" w14:textId="77777777" w:rsidR="004759A2" w:rsidRPr="00792323" w:rsidRDefault="004759A2">
            <w:pPr>
              <w:pStyle w:val="HL7TableBody"/>
              <w:jc w:val="center"/>
            </w:pPr>
            <w:r w:rsidRPr="00792323">
              <w:t>W</w:t>
            </w:r>
          </w:p>
        </w:tc>
        <w:tc>
          <w:tcPr>
            <w:tcW w:w="5280" w:type="dxa"/>
            <w:tcBorders>
              <w:bottom w:val="double" w:sz="4" w:space="0" w:color="auto"/>
            </w:tcBorders>
            <w:shd w:val="clear" w:color="auto" w:fill="FFFFFF"/>
          </w:tcPr>
          <w:p w14:paraId="68D44DFB" w14:textId="77777777" w:rsidR="004759A2" w:rsidRPr="00792323" w:rsidRDefault="004759A2">
            <w:pPr>
              <w:pStyle w:val="HL7TableBody"/>
            </w:pPr>
            <w:r w:rsidRPr="00792323">
              <w:t>Post original as wrong, e.g., transmitted for wrong patient</w:t>
            </w:r>
          </w:p>
        </w:tc>
        <w:tc>
          <w:tcPr>
            <w:tcW w:w="1312" w:type="dxa"/>
            <w:tcBorders>
              <w:bottom w:val="double" w:sz="4" w:space="0" w:color="auto"/>
            </w:tcBorders>
            <w:shd w:val="clear" w:color="auto" w:fill="FFFFFF"/>
          </w:tcPr>
          <w:p w14:paraId="33C085AE" w14:textId="77777777" w:rsidR="004759A2" w:rsidRPr="00792323" w:rsidRDefault="004759A2">
            <w:pPr>
              <w:pStyle w:val="HL7TableBody"/>
            </w:pPr>
          </w:p>
        </w:tc>
      </w:tr>
    </w:tbl>
    <w:p w14:paraId="3A9879FD" w14:textId="77777777" w:rsidR="004759A2" w:rsidRPr="00792323" w:rsidRDefault="004759A2">
      <w:pPr>
        <w:rPr>
          <w:lang w:val="en-US" w:eastAsia="en-US"/>
        </w:rPr>
      </w:pPr>
    </w:p>
    <w:p w14:paraId="068CA678" w14:textId="77777777" w:rsidR="004759A2" w:rsidRPr="00792323" w:rsidRDefault="004759A2" w:rsidP="00A62F22">
      <w:pPr>
        <w:pStyle w:val="Heading4"/>
      </w:pPr>
      <w:bookmarkStart w:id="1643" w:name="_Toc423691485"/>
      <w:r w:rsidRPr="00792323">
        <w:t>0512 - Commercial Product</w:t>
      </w:r>
      <w:bookmarkEnd w:id="1643"/>
    </w:p>
    <w:p w14:paraId="5CDB0EFA"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AA1EE82" w14:textId="77777777">
        <w:trPr>
          <w:tblHeader/>
        </w:trPr>
        <w:tc>
          <w:tcPr>
            <w:tcW w:w="720" w:type="dxa"/>
            <w:tcBorders>
              <w:top w:val="double" w:sz="4" w:space="0" w:color="auto"/>
            </w:tcBorders>
            <w:shd w:val="pct10" w:color="auto" w:fill="FFFFFF"/>
          </w:tcPr>
          <w:p w14:paraId="5ADA6E4D"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8C665E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E3F1D6A" w14:textId="77777777" w:rsidR="004759A2" w:rsidRPr="00792323" w:rsidRDefault="004759A2">
            <w:pPr>
              <w:pStyle w:val="TableMetaHeader"/>
              <w:rPr>
                <w:noProof w:val="0"/>
              </w:rPr>
            </w:pPr>
            <w:r w:rsidRPr="00792323">
              <w:rPr>
                <w:noProof w:val="0"/>
              </w:rPr>
              <w:t>V3 Harmonizat</w:t>
            </w:r>
            <w:bookmarkStart w:id="1644" w:name="_Toc382761502"/>
            <w:r w:rsidRPr="00792323">
              <w:rPr>
                <w:noProof w:val="0"/>
              </w:rPr>
              <w:t>ion</w:t>
            </w:r>
          </w:p>
        </w:tc>
        <w:tc>
          <w:tcPr>
            <w:tcW w:w="2016" w:type="dxa"/>
            <w:tcBorders>
              <w:top w:val="double" w:sz="4" w:space="0" w:color="auto"/>
            </w:tcBorders>
            <w:shd w:val="pct10" w:color="auto" w:fill="FFFFFF"/>
          </w:tcPr>
          <w:p w14:paraId="1658399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1A5ED4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58DC3EB" w14:textId="77777777" w:rsidR="004759A2" w:rsidRPr="00792323" w:rsidRDefault="004759A2">
            <w:pPr>
              <w:pStyle w:val="TableMetaHeader"/>
              <w:rPr>
                <w:noProof w:val="0"/>
              </w:rPr>
            </w:pPr>
            <w:r w:rsidRPr="00792323">
              <w:rPr>
                <w:noProof w:val="0"/>
              </w:rPr>
              <w:t>Status</w:t>
            </w:r>
          </w:p>
        </w:tc>
      </w:tr>
      <w:tr w:rsidR="004759A2" w:rsidRPr="00792323" w14:paraId="4C464891" w14:textId="77777777">
        <w:tc>
          <w:tcPr>
            <w:tcW w:w="720" w:type="dxa"/>
            <w:tcBorders>
              <w:bottom w:val="double" w:sz="4" w:space="0" w:color="auto"/>
            </w:tcBorders>
            <w:shd w:val="clear" w:color="auto" w:fill="FFFFFF"/>
          </w:tcPr>
          <w:p w14:paraId="0147A66E" w14:textId="77777777" w:rsidR="004759A2" w:rsidRPr="00792323" w:rsidRDefault="004759A2">
            <w:pPr>
              <w:pStyle w:val="TableMetaBody"/>
              <w:rPr>
                <w:noProof w:val="0"/>
              </w:rPr>
            </w:pPr>
            <w:r w:rsidRPr="00792323">
              <w:rPr>
                <w:noProof w:val="0"/>
              </w:rPr>
              <w:t>0512</w:t>
            </w:r>
          </w:p>
        </w:tc>
        <w:tc>
          <w:tcPr>
            <w:tcW w:w="1152" w:type="dxa"/>
            <w:tcBorders>
              <w:bottom w:val="double" w:sz="4" w:space="0" w:color="auto"/>
            </w:tcBorders>
            <w:shd w:val="clear" w:color="auto" w:fill="FFFFFF"/>
          </w:tcPr>
          <w:p w14:paraId="34C87C1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0A4D45B1" w14:textId="77777777" w:rsidR="004759A2" w:rsidRPr="00792323" w:rsidRDefault="004759A2">
            <w:pPr>
              <w:pStyle w:val="TableMetaBody"/>
              <w:rPr>
                <w:noProof w:val="0"/>
              </w:rPr>
            </w:pPr>
            <w:r w:rsidRPr="00792323">
              <w:rPr>
                <w:noProof w:val="0"/>
              </w:rPr>
              <w:t>TBD</w:t>
            </w:r>
          </w:p>
        </w:tc>
        <w:bookmarkEnd w:id="1644"/>
        <w:tc>
          <w:tcPr>
            <w:tcW w:w="2016" w:type="dxa"/>
            <w:tcBorders>
              <w:bottom w:val="double" w:sz="4" w:space="0" w:color="auto"/>
            </w:tcBorders>
            <w:shd w:val="clear" w:color="auto" w:fill="FFFFFF"/>
          </w:tcPr>
          <w:p w14:paraId="51775348"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9C2C749" w14:textId="77777777" w:rsidR="004759A2" w:rsidRPr="00792323" w:rsidRDefault="004759A2">
            <w:pPr>
              <w:pStyle w:val="TableMetaBody"/>
              <w:rPr>
                <w:noProof w:val="0"/>
              </w:rPr>
            </w:pPr>
            <w:r w:rsidRPr="00792323">
              <w:rPr>
                <w:b/>
                <w:noProof w:val="0"/>
              </w:rPr>
              <w:t>BPX-8</w:t>
            </w:r>
            <w:r w:rsidRPr="00792323">
              <w:rPr>
                <w:noProof w:val="0"/>
              </w:rPr>
              <w:t>, BTX-5</w:t>
            </w:r>
          </w:p>
        </w:tc>
        <w:tc>
          <w:tcPr>
            <w:tcW w:w="1152" w:type="dxa"/>
            <w:tcBorders>
              <w:bottom w:val="double" w:sz="4" w:space="0" w:color="auto"/>
            </w:tcBorders>
            <w:shd w:val="clear" w:color="auto" w:fill="FFFFFF"/>
          </w:tcPr>
          <w:p w14:paraId="706420AC" w14:textId="77777777" w:rsidR="004759A2" w:rsidRPr="00792323" w:rsidRDefault="004759A2">
            <w:pPr>
              <w:pStyle w:val="TableMetaBody"/>
              <w:rPr>
                <w:noProof w:val="0"/>
              </w:rPr>
            </w:pPr>
            <w:r w:rsidRPr="00792323">
              <w:rPr>
                <w:noProof w:val="0"/>
              </w:rPr>
              <w:t>Active</w:t>
            </w:r>
          </w:p>
        </w:tc>
      </w:tr>
    </w:tbl>
    <w:p w14:paraId="3F5AB3AC" w14:textId="77777777" w:rsidR="004759A2" w:rsidRPr="00792323" w:rsidRDefault="004759A2">
      <w:pPr>
        <w:pStyle w:val="UserTableCaption"/>
      </w:pPr>
      <w:r w:rsidRPr="00792323">
        <w:t>User-defined Table 0512 - Commercial Product</w:t>
      </w:r>
      <w:r>
        <w:fldChar w:fldCharType="begin"/>
      </w:r>
      <w:r>
        <w:instrText>xe "</w:instrText>
      </w:r>
      <w:r w:rsidRPr="00792323">
        <w:instrText>User-defined Table 0512 –Commercial product</w:instrText>
      </w:r>
      <w:r>
        <w:instrText>"</w:instrText>
      </w:r>
      <w:bookmarkStart w:id="1645" w:name="HL70511"/>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859"/>
        <w:gridCol w:w="2492"/>
        <w:gridCol w:w="1550"/>
      </w:tblGrid>
      <w:tr w:rsidR="004759A2" w:rsidRPr="00792323" w14:paraId="7F9E0D11" w14:textId="77777777">
        <w:trPr>
          <w:tblHeader/>
          <w:jc w:val="center"/>
        </w:trPr>
        <w:tc>
          <w:tcPr>
            <w:tcW w:w="859" w:type="dxa"/>
            <w:tcBorders>
              <w:top w:val="single" w:sz="12" w:space="0" w:color="auto"/>
              <w:bottom w:val="single" w:sz="6" w:space="0" w:color="auto"/>
            </w:tcBorders>
            <w:shd w:val="pct10" w:color="auto" w:fill="FFFFFF"/>
          </w:tcPr>
          <w:p w14:paraId="15ABB4E3" w14:textId="77777777" w:rsidR="004759A2" w:rsidRPr="00792323" w:rsidRDefault="004759A2">
            <w:pPr>
              <w:pStyle w:val="UserTableHeader"/>
              <w:jc w:val="center"/>
            </w:pPr>
            <w:r w:rsidRPr="00792323">
              <w:t>Value</w:t>
            </w:r>
          </w:p>
        </w:tc>
        <w:tc>
          <w:tcPr>
            <w:tcW w:w="2492" w:type="dxa"/>
            <w:tcBorders>
              <w:top w:val="single" w:sz="12" w:space="0" w:color="auto"/>
              <w:bottom w:val="single" w:sz="6" w:space="0" w:color="auto"/>
            </w:tcBorders>
            <w:shd w:val="pct10" w:color="auto" w:fill="FFFFFF"/>
          </w:tcPr>
          <w:p w14:paraId="7747356A" w14:textId="77777777" w:rsidR="004759A2" w:rsidRPr="00792323" w:rsidRDefault="004759A2">
            <w:pPr>
              <w:pStyle w:val="UserTableHeader"/>
            </w:pPr>
            <w:r w:rsidRPr="00792323">
              <w:t>Description</w:t>
            </w:r>
          </w:p>
        </w:tc>
        <w:tc>
          <w:tcPr>
            <w:tcW w:w="1550" w:type="dxa"/>
            <w:tcBorders>
              <w:top w:val="single" w:sz="12" w:space="0" w:color="auto"/>
              <w:bottom w:val="single" w:sz="6" w:space="0" w:color="auto"/>
            </w:tcBorders>
            <w:shd w:val="pct10" w:color="auto" w:fill="FFFFFF"/>
          </w:tcPr>
          <w:p w14:paraId="01D91242" w14:textId="77777777" w:rsidR="004759A2" w:rsidRPr="00792323" w:rsidRDefault="004759A2">
            <w:pPr>
              <w:pStyle w:val="UserTableHeader"/>
            </w:pPr>
            <w:r w:rsidRPr="00792323">
              <w:t>Comment</w:t>
            </w:r>
          </w:p>
        </w:tc>
      </w:tr>
      <w:tr w:rsidR="004759A2" w:rsidRPr="00792323" w14:paraId="5A38BC3A" w14:textId="77777777">
        <w:trPr>
          <w:jc w:val="center"/>
        </w:trPr>
        <w:tc>
          <w:tcPr>
            <w:tcW w:w="859" w:type="dxa"/>
            <w:tcBorders>
              <w:top w:val="single" w:sz="6" w:space="0" w:color="auto"/>
              <w:bottom w:val="single" w:sz="12" w:space="0" w:color="auto"/>
            </w:tcBorders>
            <w:shd w:val="clear" w:color="auto" w:fill="FFFFFF"/>
          </w:tcPr>
          <w:p w14:paraId="6D6853FD" w14:textId="77777777" w:rsidR="004759A2" w:rsidRPr="00792323" w:rsidRDefault="004759A2">
            <w:pPr>
              <w:pStyle w:val="UserTableBody"/>
              <w:jc w:val="center"/>
            </w:pPr>
          </w:p>
        </w:tc>
        <w:tc>
          <w:tcPr>
            <w:tcW w:w="2492" w:type="dxa"/>
            <w:tcBorders>
              <w:top w:val="single" w:sz="6" w:space="0" w:color="auto"/>
              <w:bottom w:val="single" w:sz="12" w:space="0" w:color="auto"/>
            </w:tcBorders>
            <w:shd w:val="clear" w:color="auto" w:fill="FFFFFF"/>
          </w:tcPr>
          <w:p w14:paraId="566B09C5" w14:textId="77777777" w:rsidR="004759A2" w:rsidRPr="00792323" w:rsidRDefault="004759A2">
            <w:pPr>
              <w:pStyle w:val="UserTableBody"/>
              <w:rPr>
                <w:snapToGrid w:val="0"/>
              </w:rPr>
            </w:pPr>
            <w:r w:rsidRPr="00792323">
              <w:rPr>
                <w:snapToGrid w:val="0"/>
              </w:rPr>
              <w:t xml:space="preserve">No </w:t>
            </w:r>
            <w:r w:rsidRPr="00792323">
              <w:t>suggested</w:t>
            </w:r>
            <w:r w:rsidRPr="00792323">
              <w:rPr>
                <w:snapToGrid w:val="0"/>
              </w:rPr>
              <w:t xml:space="preserve"> values defined</w:t>
            </w:r>
          </w:p>
        </w:tc>
        <w:tc>
          <w:tcPr>
            <w:tcW w:w="1550" w:type="dxa"/>
            <w:tcBorders>
              <w:top w:val="single" w:sz="6" w:space="0" w:color="auto"/>
              <w:bottom w:val="single" w:sz="12" w:space="0" w:color="auto"/>
            </w:tcBorders>
            <w:shd w:val="clear" w:color="auto" w:fill="FFFFFF"/>
          </w:tcPr>
          <w:p w14:paraId="6362A3F4" w14:textId="77777777" w:rsidR="004759A2" w:rsidRPr="00792323" w:rsidRDefault="004759A2">
            <w:pPr>
              <w:pStyle w:val="UserTableBody"/>
              <w:rPr>
                <w:snapToGrid w:val="0"/>
              </w:rPr>
            </w:pPr>
          </w:p>
        </w:tc>
        <w:bookmarkEnd w:id="1645"/>
      </w:tr>
    </w:tbl>
    <w:p w14:paraId="4D99EF30" w14:textId="77777777" w:rsidR="004759A2" w:rsidRPr="00792323" w:rsidRDefault="004759A2">
      <w:pPr>
        <w:rPr>
          <w:lang w:val="en-US" w:eastAsia="en-US"/>
        </w:rPr>
      </w:pPr>
    </w:p>
    <w:p w14:paraId="2579D06B" w14:textId="77777777" w:rsidR="004759A2" w:rsidRPr="00792323" w:rsidRDefault="004759A2" w:rsidP="00A62F22">
      <w:pPr>
        <w:pStyle w:val="Heading4"/>
      </w:pPr>
      <w:bookmarkStart w:id="1646" w:name="_Toc423691486"/>
      <w:r w:rsidRPr="00792323">
        <w:t>0513 - Blood Product Transfusion/Disposition Status</w:t>
      </w:r>
      <w:bookmarkEnd w:id="1646"/>
    </w:p>
    <w:p w14:paraId="4D3D536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E6106F6" w14:textId="77777777">
        <w:trPr>
          <w:tblHeader/>
        </w:trPr>
        <w:tc>
          <w:tcPr>
            <w:tcW w:w="720" w:type="dxa"/>
            <w:tcBorders>
              <w:top w:val="double" w:sz="4" w:space="0" w:color="auto"/>
            </w:tcBorders>
            <w:shd w:val="pct10" w:color="auto" w:fill="FFFFFF"/>
          </w:tcPr>
          <w:p w14:paraId="44B4F7D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D951579"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B65B46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7C6873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63D505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9402F3D" w14:textId="77777777" w:rsidR="004759A2" w:rsidRPr="00792323" w:rsidRDefault="004759A2">
            <w:pPr>
              <w:pStyle w:val="TableMetaHeader"/>
              <w:rPr>
                <w:noProof w:val="0"/>
              </w:rPr>
            </w:pPr>
            <w:r w:rsidRPr="00792323">
              <w:rPr>
                <w:noProof w:val="0"/>
              </w:rPr>
              <w:t>Status</w:t>
            </w:r>
          </w:p>
        </w:tc>
      </w:tr>
      <w:tr w:rsidR="004759A2" w:rsidRPr="00792323" w14:paraId="01F10ECA" w14:textId="77777777">
        <w:tc>
          <w:tcPr>
            <w:tcW w:w="720" w:type="dxa"/>
            <w:tcBorders>
              <w:bottom w:val="double" w:sz="4" w:space="0" w:color="auto"/>
            </w:tcBorders>
            <w:shd w:val="clear" w:color="auto" w:fill="FFFFFF"/>
          </w:tcPr>
          <w:p w14:paraId="0B54D001" w14:textId="77777777" w:rsidR="004759A2" w:rsidRPr="00792323" w:rsidRDefault="004759A2">
            <w:pPr>
              <w:pStyle w:val="TableMetaBody"/>
              <w:rPr>
                <w:noProof w:val="0"/>
              </w:rPr>
            </w:pPr>
            <w:r w:rsidRPr="00792323">
              <w:rPr>
                <w:noProof w:val="0"/>
              </w:rPr>
              <w:t>0513</w:t>
            </w:r>
          </w:p>
        </w:tc>
        <w:tc>
          <w:tcPr>
            <w:tcW w:w="1152" w:type="dxa"/>
            <w:tcBorders>
              <w:bottom w:val="double" w:sz="4" w:space="0" w:color="auto"/>
            </w:tcBorders>
            <w:shd w:val="clear" w:color="auto" w:fill="FFFFFF"/>
          </w:tcPr>
          <w:p w14:paraId="4FBC7886"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0C68956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339744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E2DAC8A" w14:textId="77777777" w:rsidR="004759A2" w:rsidRPr="00792323" w:rsidRDefault="004759A2">
            <w:pPr>
              <w:pStyle w:val="TableMetaBody"/>
              <w:rPr>
                <w:noProof w:val="0"/>
              </w:rPr>
            </w:pPr>
            <w:r w:rsidRPr="00792323">
              <w:rPr>
                <w:noProof w:val="0"/>
              </w:rPr>
              <w:t>BTX-13</w:t>
            </w:r>
          </w:p>
        </w:tc>
        <w:tc>
          <w:tcPr>
            <w:tcW w:w="1152" w:type="dxa"/>
            <w:tcBorders>
              <w:bottom w:val="double" w:sz="4" w:space="0" w:color="auto"/>
            </w:tcBorders>
            <w:shd w:val="clear" w:color="auto" w:fill="FFFFFF"/>
          </w:tcPr>
          <w:p w14:paraId="69411C8C" w14:textId="77777777" w:rsidR="004759A2" w:rsidRPr="00792323" w:rsidRDefault="004759A2">
            <w:pPr>
              <w:pStyle w:val="TableMetaBody"/>
              <w:rPr>
                <w:noProof w:val="0"/>
              </w:rPr>
            </w:pPr>
            <w:r w:rsidRPr="00792323">
              <w:rPr>
                <w:noProof w:val="0"/>
              </w:rPr>
              <w:t>Active</w:t>
            </w:r>
          </w:p>
        </w:tc>
      </w:tr>
    </w:tbl>
    <w:p w14:paraId="17D10C64" w14:textId="77777777" w:rsidR="004759A2" w:rsidRPr="00792323" w:rsidRDefault="004759A2">
      <w:pPr>
        <w:pStyle w:val="HL7TableCaption"/>
      </w:pPr>
      <w:r w:rsidRPr="00792323">
        <w:lastRenderedPageBreak/>
        <w:t>HL7 Table 0513 - Blood Product Transfusion/Disposition Status</w:t>
      </w:r>
      <w:r>
        <w:fldChar w:fldCharType="begin"/>
      </w:r>
      <w:r>
        <w:instrText>xe "HL7</w:instrText>
      </w:r>
      <w:r w:rsidRPr="00792323">
        <w:instrText xml:space="preserve"> Table 0513 – Blood Product Transfusion/disposition status</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52"/>
        <w:gridCol w:w="4770"/>
        <w:gridCol w:w="1620"/>
      </w:tblGrid>
      <w:tr w:rsidR="004759A2" w:rsidRPr="00792323" w14:paraId="7C312D90" w14:textId="77777777">
        <w:trPr>
          <w:tblHeader/>
          <w:jc w:val="center"/>
        </w:trPr>
        <w:tc>
          <w:tcPr>
            <w:tcW w:w="1152" w:type="dxa"/>
            <w:tcBorders>
              <w:top w:val="double" w:sz="4" w:space="0" w:color="auto"/>
            </w:tcBorders>
            <w:shd w:val="pct10" w:color="auto" w:fill="FFFFFF"/>
          </w:tcPr>
          <w:p w14:paraId="49D503DD" w14:textId="77777777" w:rsidR="004759A2" w:rsidRPr="00792323" w:rsidRDefault="004759A2">
            <w:pPr>
              <w:pStyle w:val="HL7TableHeader"/>
              <w:jc w:val="center"/>
            </w:pPr>
            <w:r w:rsidRPr="00792323">
              <w:t>Value</w:t>
            </w:r>
          </w:p>
        </w:tc>
        <w:tc>
          <w:tcPr>
            <w:tcW w:w="4770" w:type="dxa"/>
            <w:tcBorders>
              <w:top w:val="double" w:sz="4" w:space="0" w:color="auto"/>
            </w:tcBorders>
            <w:shd w:val="pct10" w:color="auto" w:fill="FFFFFF"/>
          </w:tcPr>
          <w:p w14:paraId="0C021439" w14:textId="77777777" w:rsidR="004759A2" w:rsidRPr="00792323" w:rsidRDefault="004759A2">
            <w:pPr>
              <w:pStyle w:val="HL7TableHeader"/>
            </w:pPr>
            <w:r w:rsidRPr="00792323">
              <w:t>Description</w:t>
            </w:r>
          </w:p>
        </w:tc>
        <w:tc>
          <w:tcPr>
            <w:tcW w:w="1620" w:type="dxa"/>
            <w:tcBorders>
              <w:top w:val="double" w:sz="4" w:space="0" w:color="auto"/>
            </w:tcBorders>
            <w:shd w:val="pct10" w:color="auto" w:fill="FFFFFF"/>
          </w:tcPr>
          <w:p w14:paraId="46CE8781" w14:textId="77777777" w:rsidR="004759A2" w:rsidRPr="00792323" w:rsidRDefault="004759A2">
            <w:pPr>
              <w:pStyle w:val="HL7TableHeader"/>
            </w:pPr>
            <w:r w:rsidRPr="00792323">
              <w:t>Comment</w:t>
            </w:r>
          </w:p>
        </w:tc>
      </w:tr>
      <w:tr w:rsidR="004759A2" w:rsidRPr="00AF2426" w14:paraId="11738D07" w14:textId="77777777">
        <w:trPr>
          <w:jc w:val="center"/>
        </w:trPr>
        <w:tc>
          <w:tcPr>
            <w:tcW w:w="1152" w:type="dxa"/>
            <w:shd w:val="clear" w:color="auto" w:fill="FFFFFF"/>
          </w:tcPr>
          <w:p w14:paraId="05ADD504" w14:textId="77777777" w:rsidR="004759A2" w:rsidRPr="00792323" w:rsidRDefault="004759A2">
            <w:pPr>
              <w:pStyle w:val="HL7TableBody"/>
              <w:jc w:val="center"/>
            </w:pPr>
            <w:r w:rsidRPr="00792323">
              <w:t>RA</w:t>
            </w:r>
          </w:p>
        </w:tc>
        <w:tc>
          <w:tcPr>
            <w:tcW w:w="4770" w:type="dxa"/>
            <w:shd w:val="clear" w:color="auto" w:fill="FFFFFF"/>
          </w:tcPr>
          <w:p w14:paraId="78D1BCE9" w14:textId="77777777" w:rsidR="004759A2" w:rsidRPr="00792323" w:rsidRDefault="004759A2">
            <w:pPr>
              <w:pStyle w:val="HL7TableBody"/>
            </w:pPr>
            <w:r w:rsidRPr="00792323">
              <w:t>Returned unused/no longer needed</w:t>
            </w:r>
          </w:p>
        </w:tc>
        <w:tc>
          <w:tcPr>
            <w:tcW w:w="1620" w:type="dxa"/>
            <w:shd w:val="clear" w:color="auto" w:fill="FFFFFF"/>
          </w:tcPr>
          <w:p w14:paraId="21493B45" w14:textId="77777777" w:rsidR="004759A2" w:rsidRPr="00792323" w:rsidRDefault="004759A2">
            <w:pPr>
              <w:pStyle w:val="HL7TableBody"/>
            </w:pPr>
          </w:p>
        </w:tc>
      </w:tr>
      <w:tr w:rsidR="004759A2" w:rsidRPr="00AF2426" w14:paraId="0FBC321F" w14:textId="77777777">
        <w:trPr>
          <w:jc w:val="center"/>
        </w:trPr>
        <w:tc>
          <w:tcPr>
            <w:tcW w:w="1152" w:type="dxa"/>
            <w:shd w:val="clear" w:color="auto" w:fill="FFFFFF"/>
          </w:tcPr>
          <w:p w14:paraId="18F5F98C" w14:textId="77777777" w:rsidR="004759A2" w:rsidRPr="00792323" w:rsidRDefault="004759A2">
            <w:pPr>
              <w:pStyle w:val="HL7TableBody"/>
              <w:jc w:val="center"/>
            </w:pPr>
            <w:r w:rsidRPr="00792323">
              <w:t>RL</w:t>
            </w:r>
          </w:p>
        </w:tc>
        <w:tc>
          <w:tcPr>
            <w:tcW w:w="4770" w:type="dxa"/>
            <w:shd w:val="clear" w:color="auto" w:fill="FFFFFF"/>
          </w:tcPr>
          <w:p w14:paraId="2F732596" w14:textId="77777777" w:rsidR="004759A2" w:rsidRPr="00792323" w:rsidRDefault="004759A2">
            <w:pPr>
              <w:pStyle w:val="HL7TableBody"/>
            </w:pPr>
            <w:r w:rsidRPr="00792323">
              <w:t>Returned unused</w:t>
            </w:r>
            <w:bookmarkStart w:id="1647" w:name="_Toc382761503"/>
            <w:r w:rsidRPr="00792323">
              <w:t>/keep linked to patient f</w:t>
            </w:r>
            <w:bookmarkEnd w:id="1647"/>
            <w:r w:rsidRPr="00792323">
              <w:t>or possible use later</w:t>
            </w:r>
          </w:p>
        </w:tc>
        <w:tc>
          <w:tcPr>
            <w:tcW w:w="1620" w:type="dxa"/>
            <w:shd w:val="clear" w:color="auto" w:fill="FFFFFF"/>
          </w:tcPr>
          <w:p w14:paraId="6F75A808" w14:textId="77777777" w:rsidR="004759A2" w:rsidRPr="00792323" w:rsidRDefault="004759A2">
            <w:pPr>
              <w:pStyle w:val="HL7TableBody"/>
            </w:pPr>
          </w:p>
        </w:tc>
      </w:tr>
      <w:tr w:rsidR="004759A2" w:rsidRPr="00AF2426" w14:paraId="2E30307B" w14:textId="77777777">
        <w:trPr>
          <w:jc w:val="center"/>
        </w:trPr>
        <w:tc>
          <w:tcPr>
            <w:tcW w:w="1152" w:type="dxa"/>
            <w:shd w:val="clear" w:color="auto" w:fill="FFFFFF"/>
          </w:tcPr>
          <w:p w14:paraId="41DB8270" w14:textId="77777777" w:rsidR="004759A2" w:rsidRPr="00792323" w:rsidRDefault="004759A2">
            <w:pPr>
              <w:pStyle w:val="HL7TableBody"/>
              <w:jc w:val="center"/>
            </w:pPr>
            <w:r w:rsidRPr="00792323">
              <w:t>WA</w:t>
            </w:r>
          </w:p>
        </w:tc>
        <w:tc>
          <w:tcPr>
            <w:tcW w:w="4770" w:type="dxa"/>
            <w:shd w:val="clear" w:color="auto" w:fill="FFFFFF"/>
          </w:tcPr>
          <w:p w14:paraId="1D27DEDA" w14:textId="77777777" w:rsidR="004759A2" w:rsidRPr="00792323" w:rsidRDefault="004759A2">
            <w:pPr>
              <w:pStyle w:val="HL7TableBody"/>
            </w:pPr>
            <w:r w:rsidRPr="00792323">
              <w:t>Wasted (product no longer viable)</w:t>
            </w:r>
          </w:p>
        </w:tc>
        <w:tc>
          <w:tcPr>
            <w:tcW w:w="1620" w:type="dxa"/>
            <w:shd w:val="clear" w:color="auto" w:fill="FFFFFF"/>
          </w:tcPr>
          <w:p w14:paraId="1D9D14B5" w14:textId="77777777" w:rsidR="004759A2" w:rsidRPr="00792323" w:rsidRDefault="004759A2">
            <w:pPr>
              <w:pStyle w:val="HL7TableBody"/>
            </w:pPr>
          </w:p>
        </w:tc>
      </w:tr>
      <w:tr w:rsidR="004759A2" w:rsidRPr="00792323" w14:paraId="758B8637" w14:textId="77777777">
        <w:trPr>
          <w:jc w:val="center"/>
        </w:trPr>
        <w:tc>
          <w:tcPr>
            <w:tcW w:w="1152" w:type="dxa"/>
            <w:shd w:val="clear" w:color="auto" w:fill="FFFFFF"/>
          </w:tcPr>
          <w:p w14:paraId="09C0B887" w14:textId="77777777" w:rsidR="004759A2" w:rsidRPr="00792323" w:rsidRDefault="004759A2">
            <w:pPr>
              <w:pStyle w:val="HL7TableBody"/>
              <w:jc w:val="center"/>
            </w:pPr>
            <w:r w:rsidRPr="00792323">
              <w:t>TX</w:t>
            </w:r>
          </w:p>
        </w:tc>
        <w:tc>
          <w:tcPr>
            <w:tcW w:w="4770" w:type="dxa"/>
            <w:shd w:val="clear" w:color="auto" w:fill="FFFFFF"/>
          </w:tcPr>
          <w:p w14:paraId="4173BE5A" w14:textId="77777777" w:rsidR="004759A2" w:rsidRPr="00792323" w:rsidRDefault="004759A2">
            <w:pPr>
              <w:pStyle w:val="HL7TableBody"/>
            </w:pPr>
            <w:r w:rsidRPr="00792323">
              <w:t>Transfused</w:t>
            </w:r>
          </w:p>
        </w:tc>
        <w:tc>
          <w:tcPr>
            <w:tcW w:w="1620" w:type="dxa"/>
            <w:shd w:val="clear" w:color="auto" w:fill="FFFFFF"/>
          </w:tcPr>
          <w:p w14:paraId="105A5C17" w14:textId="77777777" w:rsidR="004759A2" w:rsidRPr="00792323" w:rsidRDefault="004759A2">
            <w:pPr>
              <w:pStyle w:val="HL7TableBody"/>
            </w:pPr>
          </w:p>
        </w:tc>
      </w:tr>
      <w:tr w:rsidR="004759A2" w:rsidRPr="00792323" w14:paraId="46F7144A" w14:textId="77777777">
        <w:trPr>
          <w:jc w:val="center"/>
        </w:trPr>
        <w:tc>
          <w:tcPr>
            <w:tcW w:w="1152" w:type="dxa"/>
            <w:tcBorders>
              <w:bottom w:val="double" w:sz="4" w:space="0" w:color="auto"/>
            </w:tcBorders>
            <w:shd w:val="clear" w:color="auto" w:fill="FFFFFF"/>
          </w:tcPr>
          <w:p w14:paraId="04A8DE1A" w14:textId="77777777" w:rsidR="004759A2" w:rsidRPr="00792323" w:rsidRDefault="004759A2">
            <w:pPr>
              <w:pStyle w:val="HL7TableBody"/>
              <w:jc w:val="center"/>
            </w:pPr>
            <w:r w:rsidRPr="00792323">
              <w:t>TR</w:t>
            </w:r>
          </w:p>
        </w:tc>
        <w:tc>
          <w:tcPr>
            <w:tcW w:w="4770" w:type="dxa"/>
            <w:tcBorders>
              <w:bottom w:val="double" w:sz="4" w:space="0" w:color="auto"/>
            </w:tcBorders>
            <w:shd w:val="clear" w:color="auto" w:fill="FFFFFF"/>
          </w:tcPr>
          <w:p w14:paraId="5D5D3122" w14:textId="77777777" w:rsidR="004759A2" w:rsidRPr="00792323" w:rsidRDefault="004759A2">
            <w:pPr>
              <w:pStyle w:val="HL7TableBody"/>
            </w:pPr>
            <w:r w:rsidRPr="00792323">
              <w:t>Transfused with adverse reaction</w:t>
            </w:r>
          </w:p>
        </w:tc>
        <w:tc>
          <w:tcPr>
            <w:tcW w:w="1620" w:type="dxa"/>
            <w:tcBorders>
              <w:bottom w:val="double" w:sz="4" w:space="0" w:color="auto"/>
            </w:tcBorders>
            <w:shd w:val="clear" w:color="auto" w:fill="FFFFFF"/>
          </w:tcPr>
          <w:p w14:paraId="5B32CD33" w14:textId="77777777" w:rsidR="004759A2" w:rsidRPr="00792323" w:rsidRDefault="004759A2">
            <w:pPr>
              <w:pStyle w:val="HL7TableBody"/>
            </w:pPr>
          </w:p>
        </w:tc>
      </w:tr>
    </w:tbl>
    <w:p w14:paraId="0FD230E7" w14:textId="77777777" w:rsidR="004759A2" w:rsidRPr="00792323" w:rsidRDefault="004759A2">
      <w:pPr>
        <w:rPr>
          <w:lang w:val="en-US" w:eastAsia="en-US"/>
        </w:rPr>
      </w:pPr>
      <w:bookmarkStart w:id="1648" w:name="HL70512"/>
    </w:p>
    <w:p w14:paraId="0DAAD57A" w14:textId="77777777" w:rsidR="004759A2" w:rsidRPr="00792323" w:rsidRDefault="004759A2" w:rsidP="00A62F22">
      <w:pPr>
        <w:pStyle w:val="Heading4"/>
      </w:pPr>
      <w:bookmarkStart w:id="1649" w:name="_Toc423691487"/>
      <w:r w:rsidRPr="00792323">
        <w:t>0514 - Transfusion Adverse Reaction</w:t>
      </w:r>
      <w:bookmarkEnd w:id="1649"/>
    </w:p>
    <w:p w14:paraId="6DCC6EB4" w14:textId="77777777" w:rsidR="004759A2" w:rsidRPr="00792323" w:rsidRDefault="004759A2">
      <w:pPr>
        <w:pStyle w:val="TableMetaCaption"/>
        <w:rPr>
          <w:noProof w:val="0"/>
        </w:rPr>
      </w:pPr>
      <w:r w:rsidRPr="00792323">
        <w:rPr>
          <w:noProof w:val="0"/>
        </w:rPr>
        <w:t>Table M</w:t>
      </w:r>
      <w:bookmarkEnd w:id="1648"/>
      <w:r w:rsidRPr="00792323">
        <w:rPr>
          <w:noProof w:val="0"/>
        </w:rPr>
        <w:t>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A5F71AB" w14:textId="77777777">
        <w:trPr>
          <w:tblHeader/>
        </w:trPr>
        <w:tc>
          <w:tcPr>
            <w:tcW w:w="720" w:type="dxa"/>
            <w:tcBorders>
              <w:top w:val="double" w:sz="4" w:space="0" w:color="auto"/>
            </w:tcBorders>
            <w:shd w:val="pct10" w:color="auto" w:fill="FFFFFF"/>
          </w:tcPr>
          <w:p w14:paraId="56BFD0D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7BCE0F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4102BE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B71A05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12074B6"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52A1474" w14:textId="77777777" w:rsidR="004759A2" w:rsidRPr="00792323" w:rsidRDefault="004759A2">
            <w:pPr>
              <w:pStyle w:val="TableMetaHeader"/>
              <w:rPr>
                <w:noProof w:val="0"/>
              </w:rPr>
            </w:pPr>
            <w:r w:rsidRPr="00792323">
              <w:rPr>
                <w:noProof w:val="0"/>
              </w:rPr>
              <w:t>Status</w:t>
            </w:r>
          </w:p>
        </w:tc>
      </w:tr>
      <w:tr w:rsidR="004759A2" w:rsidRPr="00792323" w14:paraId="6C121DAE" w14:textId="77777777">
        <w:tc>
          <w:tcPr>
            <w:tcW w:w="720" w:type="dxa"/>
            <w:tcBorders>
              <w:bottom w:val="double" w:sz="4" w:space="0" w:color="auto"/>
            </w:tcBorders>
            <w:shd w:val="clear" w:color="auto" w:fill="FFFFFF"/>
          </w:tcPr>
          <w:p w14:paraId="1A988A8F" w14:textId="77777777" w:rsidR="004759A2" w:rsidRPr="00792323" w:rsidRDefault="004759A2">
            <w:pPr>
              <w:pStyle w:val="TableMetaBody"/>
              <w:rPr>
                <w:noProof w:val="0"/>
              </w:rPr>
            </w:pPr>
            <w:r w:rsidRPr="00792323">
              <w:rPr>
                <w:noProof w:val="0"/>
              </w:rPr>
              <w:t>0514</w:t>
            </w:r>
          </w:p>
        </w:tc>
        <w:tc>
          <w:tcPr>
            <w:tcW w:w="1152" w:type="dxa"/>
            <w:tcBorders>
              <w:bottom w:val="double" w:sz="4" w:space="0" w:color="auto"/>
            </w:tcBorders>
            <w:shd w:val="clear" w:color="auto" w:fill="FFFFFF"/>
          </w:tcPr>
          <w:p w14:paraId="690856D4"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7FF7FCC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7A9182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D0FD93E" w14:textId="77777777" w:rsidR="004759A2" w:rsidRPr="00792323" w:rsidRDefault="004759A2">
            <w:pPr>
              <w:pStyle w:val="TableMetaBody"/>
              <w:rPr>
                <w:noProof w:val="0"/>
              </w:rPr>
            </w:pPr>
            <w:r w:rsidRPr="00792323">
              <w:rPr>
                <w:noProof w:val="0"/>
              </w:rPr>
              <w:t>BTX-18</w:t>
            </w:r>
          </w:p>
        </w:tc>
        <w:tc>
          <w:tcPr>
            <w:tcW w:w="1152" w:type="dxa"/>
            <w:tcBorders>
              <w:bottom w:val="double" w:sz="4" w:space="0" w:color="auto"/>
            </w:tcBorders>
            <w:shd w:val="clear" w:color="auto" w:fill="FFFFFF"/>
          </w:tcPr>
          <w:p w14:paraId="440E1A42" w14:textId="77777777" w:rsidR="004759A2" w:rsidRPr="00792323" w:rsidRDefault="004759A2">
            <w:pPr>
              <w:pStyle w:val="TableMetaBody"/>
              <w:rPr>
                <w:noProof w:val="0"/>
              </w:rPr>
            </w:pPr>
            <w:r w:rsidRPr="00792323">
              <w:rPr>
                <w:noProof w:val="0"/>
              </w:rPr>
              <w:t>Active</w:t>
            </w:r>
          </w:p>
        </w:tc>
      </w:tr>
    </w:tbl>
    <w:p w14:paraId="0E0995E6" w14:textId="77777777" w:rsidR="004759A2" w:rsidRPr="00792323" w:rsidRDefault="004759A2">
      <w:pPr>
        <w:pStyle w:val="UserTableCaption"/>
      </w:pPr>
      <w:r w:rsidRPr="00792323">
        <w:t>User-de</w:t>
      </w:r>
      <w:bookmarkStart w:id="1650" w:name="_Toc382761504"/>
      <w:r w:rsidRPr="00792323">
        <w:t xml:space="preserve">fined Table 0514 - Transfusion Adverse Reaction </w:t>
      </w:r>
      <w:r>
        <w:fldChar w:fldCharType="begin"/>
      </w:r>
      <w:r>
        <w:instrText>xe</w:instrText>
      </w:r>
      <w:bookmarkEnd w:id="1650"/>
      <w:r>
        <w:instrText xml:space="preserve"> "</w:instrText>
      </w:r>
      <w:r w:rsidRPr="00792323">
        <w:instrText>User-defined Table 0514 –Transfusion adverse reaction</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523"/>
        <w:gridCol w:w="4791"/>
        <w:gridCol w:w="1260"/>
      </w:tblGrid>
      <w:tr w:rsidR="004759A2" w:rsidRPr="00792323" w14:paraId="65B27622" w14:textId="77777777">
        <w:trPr>
          <w:tblHeader/>
          <w:jc w:val="center"/>
        </w:trPr>
        <w:tc>
          <w:tcPr>
            <w:tcW w:w="1523" w:type="dxa"/>
            <w:tcBorders>
              <w:top w:val="single" w:sz="12" w:space="0" w:color="auto"/>
              <w:bottom w:val="single" w:sz="6" w:space="0" w:color="auto"/>
            </w:tcBorders>
            <w:shd w:val="pct10" w:color="auto" w:fill="FFFFFF"/>
          </w:tcPr>
          <w:p w14:paraId="20C84B6F" w14:textId="77777777" w:rsidR="004759A2" w:rsidRPr="00792323" w:rsidRDefault="004759A2">
            <w:pPr>
              <w:pStyle w:val="UserTableHeader"/>
              <w:jc w:val="center"/>
            </w:pPr>
            <w:r w:rsidRPr="00792323">
              <w:t>Value</w:t>
            </w:r>
          </w:p>
        </w:tc>
        <w:tc>
          <w:tcPr>
            <w:tcW w:w="4791" w:type="dxa"/>
            <w:tcBorders>
              <w:top w:val="single" w:sz="12" w:space="0" w:color="auto"/>
              <w:bottom w:val="single" w:sz="6" w:space="0" w:color="auto"/>
            </w:tcBorders>
            <w:shd w:val="pct10" w:color="auto" w:fill="FFFFFF"/>
          </w:tcPr>
          <w:p w14:paraId="3F02A19D" w14:textId="77777777" w:rsidR="004759A2" w:rsidRPr="00792323" w:rsidRDefault="004759A2">
            <w:pPr>
              <w:pStyle w:val="UserTableHeader"/>
            </w:pPr>
            <w:r w:rsidRPr="00792323">
              <w:t>Description</w:t>
            </w:r>
          </w:p>
        </w:tc>
        <w:tc>
          <w:tcPr>
            <w:tcW w:w="1260" w:type="dxa"/>
            <w:tcBorders>
              <w:top w:val="single" w:sz="12" w:space="0" w:color="auto"/>
              <w:bottom w:val="single" w:sz="6" w:space="0" w:color="auto"/>
            </w:tcBorders>
            <w:shd w:val="pct10" w:color="auto" w:fill="FFFFFF"/>
          </w:tcPr>
          <w:p w14:paraId="62FED807" w14:textId="77777777" w:rsidR="004759A2" w:rsidRPr="00792323" w:rsidRDefault="004759A2">
            <w:pPr>
              <w:pStyle w:val="UserTableHeader"/>
            </w:pPr>
            <w:r w:rsidRPr="00792323">
              <w:t>Comment</w:t>
            </w:r>
          </w:p>
        </w:tc>
      </w:tr>
      <w:tr w:rsidR="004759A2" w:rsidRPr="00792323" w14:paraId="4D577AAD" w14:textId="77777777">
        <w:trPr>
          <w:jc w:val="center"/>
        </w:trPr>
        <w:tc>
          <w:tcPr>
            <w:tcW w:w="1523" w:type="dxa"/>
            <w:tcBorders>
              <w:top w:val="single" w:sz="6" w:space="0" w:color="auto"/>
            </w:tcBorders>
            <w:shd w:val="clear" w:color="auto" w:fill="FFFFFF"/>
          </w:tcPr>
          <w:p w14:paraId="0A6ADE48" w14:textId="77777777" w:rsidR="004759A2" w:rsidRPr="00792323" w:rsidRDefault="004759A2">
            <w:pPr>
              <w:pStyle w:val="UserTableBody"/>
              <w:jc w:val="center"/>
            </w:pPr>
            <w:r w:rsidRPr="00792323">
              <w:t>ABOINC</w:t>
            </w:r>
          </w:p>
        </w:tc>
        <w:tc>
          <w:tcPr>
            <w:tcW w:w="4791" w:type="dxa"/>
            <w:tcBorders>
              <w:top w:val="single" w:sz="6" w:space="0" w:color="auto"/>
            </w:tcBorders>
            <w:shd w:val="clear" w:color="auto" w:fill="FFFFFF"/>
          </w:tcPr>
          <w:p w14:paraId="40DE2129" w14:textId="77777777" w:rsidR="004759A2" w:rsidRPr="00792323" w:rsidRDefault="004759A2">
            <w:pPr>
              <w:pStyle w:val="UserTableBody"/>
            </w:pPr>
            <w:r w:rsidRPr="00792323">
              <w:t>ABO Incompatible Tr</w:t>
            </w:r>
            <w:bookmarkStart w:id="1651" w:name="HL70513"/>
            <w:r w:rsidRPr="00792323">
              <w:t>ansfusion Reaction</w:t>
            </w:r>
          </w:p>
        </w:tc>
        <w:tc>
          <w:tcPr>
            <w:tcW w:w="1260" w:type="dxa"/>
            <w:tcBorders>
              <w:top w:val="single" w:sz="6" w:space="0" w:color="auto"/>
            </w:tcBorders>
            <w:shd w:val="clear" w:color="auto" w:fill="FFFFFF"/>
          </w:tcPr>
          <w:p w14:paraId="24AAF3CB" w14:textId="77777777" w:rsidR="004759A2" w:rsidRPr="00792323" w:rsidRDefault="004759A2">
            <w:pPr>
              <w:pStyle w:val="UserTableBody"/>
            </w:pPr>
          </w:p>
        </w:tc>
      </w:tr>
      <w:tr w:rsidR="004759A2" w:rsidRPr="00792323" w14:paraId="3BF55DF8" w14:textId="77777777">
        <w:trPr>
          <w:jc w:val="center"/>
        </w:trPr>
        <w:tc>
          <w:tcPr>
            <w:tcW w:w="1523" w:type="dxa"/>
            <w:shd w:val="clear" w:color="auto" w:fill="FFFFFF"/>
          </w:tcPr>
          <w:p w14:paraId="300A2713" w14:textId="77777777" w:rsidR="004759A2" w:rsidRPr="00792323" w:rsidRDefault="004759A2">
            <w:pPr>
              <w:pStyle w:val="UserTableBody"/>
              <w:jc w:val="center"/>
            </w:pPr>
            <w:r w:rsidRPr="00792323">
              <w:t>ACUTHEHTR</w:t>
            </w:r>
          </w:p>
        </w:tc>
        <w:tc>
          <w:tcPr>
            <w:tcW w:w="4791" w:type="dxa"/>
            <w:shd w:val="clear" w:color="auto" w:fill="FFFFFF"/>
          </w:tcPr>
          <w:p w14:paraId="1089D0C8" w14:textId="77777777" w:rsidR="004759A2" w:rsidRPr="00792323" w:rsidRDefault="004759A2">
            <w:pPr>
              <w:pStyle w:val="UserTableBody"/>
            </w:pPr>
            <w:r w:rsidRPr="00792323">
              <w:t>Acute Hemolytic Transfusion Re</w:t>
            </w:r>
            <w:bookmarkEnd w:id="1651"/>
            <w:r w:rsidRPr="00792323">
              <w:t>action</w:t>
            </w:r>
          </w:p>
        </w:tc>
        <w:tc>
          <w:tcPr>
            <w:tcW w:w="1260" w:type="dxa"/>
            <w:shd w:val="clear" w:color="auto" w:fill="FFFFFF"/>
          </w:tcPr>
          <w:p w14:paraId="121B4A12" w14:textId="77777777" w:rsidR="004759A2" w:rsidRPr="00792323" w:rsidRDefault="004759A2">
            <w:pPr>
              <w:pStyle w:val="UserTableBody"/>
            </w:pPr>
          </w:p>
        </w:tc>
      </w:tr>
      <w:tr w:rsidR="004759A2" w:rsidRPr="00792323" w14:paraId="3C243514" w14:textId="77777777">
        <w:trPr>
          <w:jc w:val="center"/>
        </w:trPr>
        <w:tc>
          <w:tcPr>
            <w:tcW w:w="1523" w:type="dxa"/>
            <w:shd w:val="clear" w:color="auto" w:fill="FFFFFF"/>
          </w:tcPr>
          <w:p w14:paraId="4F22CD3B" w14:textId="77777777" w:rsidR="004759A2" w:rsidRPr="00792323" w:rsidRDefault="004759A2">
            <w:pPr>
              <w:pStyle w:val="UserTableBody"/>
              <w:jc w:val="center"/>
            </w:pPr>
            <w:r w:rsidRPr="00792323">
              <w:t>ALLERGIC1</w:t>
            </w:r>
          </w:p>
        </w:tc>
        <w:tc>
          <w:tcPr>
            <w:tcW w:w="4791" w:type="dxa"/>
            <w:shd w:val="clear" w:color="auto" w:fill="FFFFFF"/>
          </w:tcPr>
          <w:p w14:paraId="05283DFC" w14:textId="77777777" w:rsidR="004759A2" w:rsidRPr="00792323" w:rsidRDefault="004759A2">
            <w:pPr>
              <w:pStyle w:val="UserTableBody"/>
            </w:pPr>
            <w:r w:rsidRPr="00792323">
              <w:t>Allergic Reaction – First</w:t>
            </w:r>
          </w:p>
        </w:tc>
        <w:tc>
          <w:tcPr>
            <w:tcW w:w="1260" w:type="dxa"/>
            <w:shd w:val="clear" w:color="auto" w:fill="FFFFFF"/>
          </w:tcPr>
          <w:p w14:paraId="73DE8F16" w14:textId="77777777" w:rsidR="004759A2" w:rsidRPr="00792323" w:rsidRDefault="004759A2">
            <w:pPr>
              <w:pStyle w:val="UserTableBody"/>
            </w:pPr>
          </w:p>
        </w:tc>
      </w:tr>
      <w:tr w:rsidR="004759A2" w:rsidRPr="00792323" w14:paraId="7FC771B3" w14:textId="77777777">
        <w:trPr>
          <w:jc w:val="center"/>
        </w:trPr>
        <w:tc>
          <w:tcPr>
            <w:tcW w:w="1523" w:type="dxa"/>
            <w:shd w:val="clear" w:color="auto" w:fill="FFFFFF"/>
          </w:tcPr>
          <w:p w14:paraId="5415244B" w14:textId="77777777" w:rsidR="004759A2" w:rsidRPr="00792323" w:rsidRDefault="004759A2">
            <w:pPr>
              <w:pStyle w:val="UserTableBody"/>
              <w:jc w:val="center"/>
            </w:pPr>
            <w:r w:rsidRPr="00792323">
              <w:t>ALLERGIC2</w:t>
            </w:r>
          </w:p>
        </w:tc>
        <w:tc>
          <w:tcPr>
            <w:tcW w:w="4791" w:type="dxa"/>
            <w:shd w:val="clear" w:color="auto" w:fill="FFFFFF"/>
          </w:tcPr>
          <w:p w14:paraId="4A1E3DE4" w14:textId="77777777" w:rsidR="004759A2" w:rsidRPr="00792323" w:rsidRDefault="004759A2">
            <w:pPr>
              <w:pStyle w:val="UserTableBody"/>
            </w:pPr>
            <w:r w:rsidRPr="00792323">
              <w:t>Allergic Reaction – Recurrent</w:t>
            </w:r>
          </w:p>
        </w:tc>
        <w:tc>
          <w:tcPr>
            <w:tcW w:w="1260" w:type="dxa"/>
            <w:shd w:val="clear" w:color="auto" w:fill="FFFFFF"/>
          </w:tcPr>
          <w:p w14:paraId="05393C35" w14:textId="77777777" w:rsidR="004759A2" w:rsidRPr="00792323" w:rsidRDefault="004759A2">
            <w:pPr>
              <w:pStyle w:val="UserTableBody"/>
            </w:pPr>
          </w:p>
        </w:tc>
      </w:tr>
      <w:tr w:rsidR="004759A2" w:rsidRPr="00792323" w14:paraId="71D3EE0D" w14:textId="77777777">
        <w:trPr>
          <w:jc w:val="center"/>
        </w:trPr>
        <w:tc>
          <w:tcPr>
            <w:tcW w:w="1523" w:type="dxa"/>
            <w:shd w:val="clear" w:color="auto" w:fill="FFFFFF"/>
          </w:tcPr>
          <w:p w14:paraId="2161E5ED" w14:textId="77777777" w:rsidR="004759A2" w:rsidRPr="00792323" w:rsidRDefault="004759A2">
            <w:pPr>
              <w:pStyle w:val="UserTableBody"/>
              <w:jc w:val="center"/>
            </w:pPr>
            <w:r w:rsidRPr="00792323">
              <w:t xml:space="preserve">ALLERGICR </w:t>
            </w:r>
          </w:p>
        </w:tc>
        <w:tc>
          <w:tcPr>
            <w:tcW w:w="4791" w:type="dxa"/>
            <w:shd w:val="clear" w:color="auto" w:fill="FFFFFF"/>
          </w:tcPr>
          <w:p w14:paraId="43BE7F5A" w14:textId="77777777" w:rsidR="004759A2" w:rsidRPr="00792323" w:rsidRDefault="004759A2">
            <w:pPr>
              <w:pStyle w:val="UserTableBody"/>
            </w:pPr>
            <w:r w:rsidRPr="00792323">
              <w:t>Allergic Reaction – Repeating</w:t>
            </w:r>
          </w:p>
        </w:tc>
        <w:tc>
          <w:tcPr>
            <w:tcW w:w="1260" w:type="dxa"/>
            <w:shd w:val="clear" w:color="auto" w:fill="FFFFFF"/>
          </w:tcPr>
          <w:p w14:paraId="7E2879C1" w14:textId="77777777" w:rsidR="004759A2" w:rsidRPr="00792323" w:rsidRDefault="004759A2">
            <w:pPr>
              <w:pStyle w:val="UserTableBody"/>
            </w:pPr>
          </w:p>
        </w:tc>
      </w:tr>
      <w:tr w:rsidR="004759A2" w:rsidRPr="00792323" w14:paraId="10F897A7" w14:textId="77777777">
        <w:trPr>
          <w:jc w:val="center"/>
        </w:trPr>
        <w:tc>
          <w:tcPr>
            <w:tcW w:w="1523" w:type="dxa"/>
            <w:shd w:val="clear" w:color="auto" w:fill="FFFFFF"/>
          </w:tcPr>
          <w:p w14:paraId="6A605C2F" w14:textId="77777777" w:rsidR="004759A2" w:rsidRPr="00792323" w:rsidRDefault="004759A2">
            <w:pPr>
              <w:pStyle w:val="UserTableBody"/>
              <w:jc w:val="center"/>
            </w:pPr>
            <w:r w:rsidRPr="00792323">
              <w:t>ANAPHYLAC</w:t>
            </w:r>
          </w:p>
        </w:tc>
        <w:tc>
          <w:tcPr>
            <w:tcW w:w="4791" w:type="dxa"/>
            <w:shd w:val="clear" w:color="auto" w:fill="FFFFFF"/>
          </w:tcPr>
          <w:p w14:paraId="0DBD73D5" w14:textId="77777777" w:rsidR="004759A2" w:rsidRPr="00792323" w:rsidRDefault="004759A2">
            <w:pPr>
              <w:pStyle w:val="UserTableBody"/>
            </w:pPr>
            <w:r w:rsidRPr="00792323">
              <w:t>Anaphylactic Reaction</w:t>
            </w:r>
          </w:p>
        </w:tc>
        <w:tc>
          <w:tcPr>
            <w:tcW w:w="1260" w:type="dxa"/>
            <w:shd w:val="clear" w:color="auto" w:fill="FFFFFF"/>
          </w:tcPr>
          <w:p w14:paraId="3811766A" w14:textId="77777777" w:rsidR="004759A2" w:rsidRPr="00792323" w:rsidRDefault="004759A2">
            <w:pPr>
              <w:pStyle w:val="UserTableBody"/>
            </w:pPr>
          </w:p>
        </w:tc>
      </w:tr>
      <w:tr w:rsidR="004759A2" w:rsidRPr="00792323" w14:paraId="6265D713" w14:textId="77777777">
        <w:trPr>
          <w:jc w:val="center"/>
        </w:trPr>
        <w:tc>
          <w:tcPr>
            <w:tcW w:w="1523" w:type="dxa"/>
            <w:shd w:val="clear" w:color="auto" w:fill="FFFFFF"/>
          </w:tcPr>
          <w:p w14:paraId="2BDE9EA9" w14:textId="77777777" w:rsidR="004759A2" w:rsidRPr="00792323" w:rsidRDefault="004759A2">
            <w:pPr>
              <w:pStyle w:val="UserTableBody"/>
              <w:jc w:val="center"/>
            </w:pPr>
            <w:r w:rsidRPr="00792323">
              <w:t>BACTCONTAM</w:t>
            </w:r>
          </w:p>
        </w:tc>
        <w:tc>
          <w:tcPr>
            <w:tcW w:w="4791" w:type="dxa"/>
            <w:shd w:val="clear" w:color="auto" w:fill="FFFFFF"/>
          </w:tcPr>
          <w:p w14:paraId="16798DB1" w14:textId="77777777" w:rsidR="004759A2" w:rsidRPr="00792323" w:rsidRDefault="004759A2">
            <w:pPr>
              <w:pStyle w:val="UserTableBody"/>
            </w:pPr>
            <w:r w:rsidRPr="00792323">
              <w:t>Reaction to Bacterial Contamination</w:t>
            </w:r>
          </w:p>
        </w:tc>
        <w:tc>
          <w:tcPr>
            <w:tcW w:w="1260" w:type="dxa"/>
            <w:shd w:val="clear" w:color="auto" w:fill="FFFFFF"/>
          </w:tcPr>
          <w:p w14:paraId="503D800A" w14:textId="77777777" w:rsidR="004759A2" w:rsidRPr="00792323" w:rsidRDefault="004759A2">
            <w:pPr>
              <w:pStyle w:val="UserTableBody"/>
            </w:pPr>
          </w:p>
        </w:tc>
      </w:tr>
      <w:tr w:rsidR="004759A2" w:rsidRPr="00792323" w14:paraId="5F827D8B" w14:textId="77777777">
        <w:trPr>
          <w:jc w:val="center"/>
        </w:trPr>
        <w:tc>
          <w:tcPr>
            <w:tcW w:w="1523" w:type="dxa"/>
            <w:shd w:val="clear" w:color="auto" w:fill="FFFFFF"/>
          </w:tcPr>
          <w:p w14:paraId="77F8CCC4" w14:textId="77777777" w:rsidR="004759A2" w:rsidRPr="00792323" w:rsidRDefault="004759A2">
            <w:pPr>
              <w:pStyle w:val="UserTableBody"/>
              <w:jc w:val="center"/>
            </w:pPr>
            <w:r w:rsidRPr="00792323">
              <w:t>DELAYEDHTR</w:t>
            </w:r>
          </w:p>
        </w:tc>
        <w:tc>
          <w:tcPr>
            <w:tcW w:w="4791" w:type="dxa"/>
            <w:shd w:val="clear" w:color="auto" w:fill="FFFFFF"/>
          </w:tcPr>
          <w:p w14:paraId="1ED46561" w14:textId="77777777" w:rsidR="004759A2" w:rsidRPr="00792323" w:rsidRDefault="004759A2">
            <w:pPr>
              <w:pStyle w:val="UserTableBody"/>
            </w:pPr>
            <w:r w:rsidRPr="00792323">
              <w:t>Delayed Hemolytic Transfusion Reaction</w:t>
            </w:r>
          </w:p>
        </w:tc>
        <w:tc>
          <w:tcPr>
            <w:tcW w:w="1260" w:type="dxa"/>
            <w:shd w:val="clear" w:color="auto" w:fill="FFFFFF"/>
          </w:tcPr>
          <w:p w14:paraId="5541FC8D" w14:textId="77777777" w:rsidR="004759A2" w:rsidRPr="00792323" w:rsidRDefault="004759A2">
            <w:pPr>
              <w:pStyle w:val="UserTableBody"/>
            </w:pPr>
          </w:p>
        </w:tc>
      </w:tr>
      <w:tr w:rsidR="004759A2" w:rsidRPr="00792323" w14:paraId="3E712AE6" w14:textId="77777777">
        <w:trPr>
          <w:jc w:val="center"/>
        </w:trPr>
        <w:tc>
          <w:tcPr>
            <w:tcW w:w="1523" w:type="dxa"/>
            <w:shd w:val="clear" w:color="auto" w:fill="FFFFFF"/>
          </w:tcPr>
          <w:p w14:paraId="2C1732E9" w14:textId="77777777" w:rsidR="004759A2" w:rsidRPr="00792323" w:rsidRDefault="004759A2">
            <w:pPr>
              <w:pStyle w:val="UserTableBody"/>
              <w:jc w:val="center"/>
            </w:pPr>
            <w:r w:rsidRPr="00792323">
              <w:t>DELAYEDSTR</w:t>
            </w:r>
          </w:p>
        </w:tc>
        <w:tc>
          <w:tcPr>
            <w:tcW w:w="4791" w:type="dxa"/>
            <w:shd w:val="clear" w:color="auto" w:fill="FFFFFF"/>
          </w:tcPr>
          <w:p w14:paraId="1108E053" w14:textId="77777777" w:rsidR="004759A2" w:rsidRPr="00792323" w:rsidRDefault="004759A2">
            <w:pPr>
              <w:pStyle w:val="UserTableBody"/>
            </w:pPr>
            <w:r w:rsidRPr="00792323">
              <w:t>Delayed Serologic</w:t>
            </w:r>
            <w:bookmarkStart w:id="1652" w:name="_Toc382761505"/>
            <w:r w:rsidRPr="00792323">
              <w:t>al Transfusion Reaction</w:t>
            </w:r>
          </w:p>
        </w:tc>
        <w:tc>
          <w:tcPr>
            <w:tcW w:w="1260" w:type="dxa"/>
            <w:shd w:val="clear" w:color="auto" w:fill="FFFFFF"/>
          </w:tcPr>
          <w:p w14:paraId="1C92952A" w14:textId="77777777" w:rsidR="004759A2" w:rsidRPr="00792323" w:rsidRDefault="004759A2">
            <w:pPr>
              <w:pStyle w:val="UserTableBody"/>
            </w:pPr>
          </w:p>
        </w:tc>
      </w:tr>
      <w:tr w:rsidR="004759A2" w:rsidRPr="00AF2426" w14:paraId="6F913529" w14:textId="77777777">
        <w:trPr>
          <w:jc w:val="center"/>
        </w:trPr>
        <w:tc>
          <w:tcPr>
            <w:tcW w:w="1523" w:type="dxa"/>
            <w:shd w:val="clear" w:color="auto" w:fill="FFFFFF"/>
          </w:tcPr>
          <w:p w14:paraId="16878DB4" w14:textId="77777777" w:rsidR="004759A2" w:rsidRPr="00792323" w:rsidRDefault="004759A2">
            <w:pPr>
              <w:pStyle w:val="UserTableBody"/>
              <w:jc w:val="center"/>
            </w:pPr>
            <w:r w:rsidRPr="00792323">
              <w:t>GVHD</w:t>
            </w:r>
          </w:p>
        </w:tc>
        <w:tc>
          <w:tcPr>
            <w:tcW w:w="4791" w:type="dxa"/>
            <w:shd w:val="clear" w:color="auto" w:fill="FFFFFF"/>
          </w:tcPr>
          <w:p w14:paraId="6953E531" w14:textId="77777777" w:rsidR="004759A2" w:rsidRPr="00792323" w:rsidRDefault="004759A2">
            <w:pPr>
              <w:pStyle w:val="UserTableBody"/>
            </w:pPr>
            <w:r w:rsidRPr="00792323">
              <w:t>Graf</w:t>
            </w:r>
            <w:bookmarkEnd w:id="1652"/>
            <w:r w:rsidRPr="00792323">
              <w:t>t vs Host Disease – Transfusion – Associated</w:t>
            </w:r>
          </w:p>
        </w:tc>
        <w:tc>
          <w:tcPr>
            <w:tcW w:w="1260" w:type="dxa"/>
            <w:shd w:val="clear" w:color="auto" w:fill="FFFFFF"/>
          </w:tcPr>
          <w:p w14:paraId="528C687C" w14:textId="77777777" w:rsidR="004759A2" w:rsidRPr="00792323" w:rsidRDefault="004759A2">
            <w:pPr>
              <w:pStyle w:val="UserTableBody"/>
            </w:pPr>
          </w:p>
        </w:tc>
      </w:tr>
      <w:tr w:rsidR="004759A2" w:rsidRPr="00792323" w14:paraId="0EAA836E" w14:textId="77777777">
        <w:trPr>
          <w:jc w:val="center"/>
        </w:trPr>
        <w:tc>
          <w:tcPr>
            <w:tcW w:w="1523" w:type="dxa"/>
            <w:shd w:val="clear" w:color="auto" w:fill="FFFFFF"/>
          </w:tcPr>
          <w:p w14:paraId="30B1571D" w14:textId="77777777" w:rsidR="004759A2" w:rsidRPr="00792323" w:rsidRDefault="004759A2">
            <w:pPr>
              <w:pStyle w:val="UserTableBody"/>
              <w:jc w:val="center"/>
            </w:pPr>
            <w:r w:rsidRPr="00792323">
              <w:t>HYPOTENS</w:t>
            </w:r>
          </w:p>
        </w:tc>
        <w:tc>
          <w:tcPr>
            <w:tcW w:w="4791" w:type="dxa"/>
            <w:shd w:val="clear" w:color="auto" w:fill="FFFFFF"/>
          </w:tcPr>
          <w:p w14:paraId="1E67B8B2" w14:textId="77777777" w:rsidR="004759A2" w:rsidRPr="00792323" w:rsidRDefault="004759A2">
            <w:pPr>
              <w:pStyle w:val="UserTableBody"/>
            </w:pPr>
            <w:r w:rsidRPr="00792323">
              <w:t>Non-hemolytic Hypotensive Reaction</w:t>
            </w:r>
          </w:p>
        </w:tc>
        <w:tc>
          <w:tcPr>
            <w:tcW w:w="1260" w:type="dxa"/>
            <w:shd w:val="clear" w:color="auto" w:fill="FFFFFF"/>
          </w:tcPr>
          <w:p w14:paraId="0C25513F" w14:textId="77777777" w:rsidR="004759A2" w:rsidRPr="00792323" w:rsidRDefault="004759A2">
            <w:pPr>
              <w:pStyle w:val="UserTableBody"/>
            </w:pPr>
          </w:p>
        </w:tc>
      </w:tr>
      <w:tr w:rsidR="004759A2" w:rsidRPr="00AF2426" w14:paraId="7B54EC23" w14:textId="77777777">
        <w:trPr>
          <w:jc w:val="center"/>
        </w:trPr>
        <w:tc>
          <w:tcPr>
            <w:tcW w:w="1523" w:type="dxa"/>
            <w:shd w:val="clear" w:color="auto" w:fill="FFFFFF"/>
          </w:tcPr>
          <w:p w14:paraId="3E80C683" w14:textId="77777777" w:rsidR="004759A2" w:rsidRPr="00792323" w:rsidRDefault="004759A2">
            <w:pPr>
              <w:pStyle w:val="UserTableBody"/>
              <w:jc w:val="center"/>
            </w:pPr>
            <w:r w:rsidRPr="00792323">
              <w:t>NONHTR1</w:t>
            </w:r>
          </w:p>
        </w:tc>
        <w:tc>
          <w:tcPr>
            <w:tcW w:w="4791" w:type="dxa"/>
            <w:shd w:val="clear" w:color="auto" w:fill="FFFFFF"/>
          </w:tcPr>
          <w:p w14:paraId="6D4C683A" w14:textId="77777777" w:rsidR="004759A2" w:rsidRPr="00792323" w:rsidRDefault="004759A2">
            <w:pPr>
              <w:pStyle w:val="UserTableBody"/>
            </w:pPr>
            <w:r w:rsidRPr="00792323">
              <w:t>Non-Hemoly</w:t>
            </w:r>
            <w:bookmarkStart w:id="1653" w:name="HL70514"/>
            <w:r w:rsidRPr="00792323">
              <w:t>tic Fever Chill Transfusion Reaction – First</w:t>
            </w:r>
          </w:p>
        </w:tc>
        <w:tc>
          <w:tcPr>
            <w:tcW w:w="1260" w:type="dxa"/>
            <w:shd w:val="clear" w:color="auto" w:fill="FFFFFF"/>
          </w:tcPr>
          <w:p w14:paraId="274774B4" w14:textId="77777777" w:rsidR="004759A2" w:rsidRPr="00792323" w:rsidRDefault="004759A2">
            <w:pPr>
              <w:pStyle w:val="UserTableBody"/>
            </w:pPr>
          </w:p>
        </w:tc>
      </w:tr>
      <w:tr w:rsidR="004759A2" w:rsidRPr="00AF2426" w14:paraId="149B340A" w14:textId="77777777">
        <w:trPr>
          <w:jc w:val="center"/>
        </w:trPr>
        <w:tc>
          <w:tcPr>
            <w:tcW w:w="1523" w:type="dxa"/>
            <w:shd w:val="clear" w:color="auto" w:fill="FFFFFF"/>
          </w:tcPr>
          <w:p w14:paraId="03F3F740" w14:textId="77777777" w:rsidR="004759A2" w:rsidRPr="00792323" w:rsidRDefault="004759A2">
            <w:pPr>
              <w:pStyle w:val="UserTableBody"/>
              <w:jc w:val="center"/>
            </w:pPr>
            <w:r w:rsidRPr="00792323">
              <w:t>NONHTR2</w:t>
            </w:r>
            <w:bookmarkEnd w:id="1653"/>
          </w:p>
        </w:tc>
        <w:tc>
          <w:tcPr>
            <w:tcW w:w="4791" w:type="dxa"/>
            <w:shd w:val="clear" w:color="auto" w:fill="FFFFFF"/>
          </w:tcPr>
          <w:p w14:paraId="41610188" w14:textId="77777777" w:rsidR="004759A2" w:rsidRPr="00792323" w:rsidRDefault="004759A2">
            <w:pPr>
              <w:pStyle w:val="UserTableBody"/>
            </w:pPr>
            <w:r w:rsidRPr="00792323">
              <w:t>Non-Hemolytic Fever Chill Transfusion Reaction – Recurrent</w:t>
            </w:r>
          </w:p>
        </w:tc>
        <w:tc>
          <w:tcPr>
            <w:tcW w:w="1260" w:type="dxa"/>
            <w:shd w:val="clear" w:color="auto" w:fill="FFFFFF"/>
          </w:tcPr>
          <w:p w14:paraId="4184897C" w14:textId="77777777" w:rsidR="004759A2" w:rsidRPr="00792323" w:rsidRDefault="004759A2">
            <w:pPr>
              <w:pStyle w:val="UserTableBody"/>
            </w:pPr>
          </w:p>
        </w:tc>
      </w:tr>
      <w:tr w:rsidR="004759A2" w:rsidRPr="00AF2426" w14:paraId="280BAEC3" w14:textId="77777777">
        <w:trPr>
          <w:jc w:val="center"/>
        </w:trPr>
        <w:tc>
          <w:tcPr>
            <w:tcW w:w="1523" w:type="dxa"/>
            <w:shd w:val="clear" w:color="auto" w:fill="FFFFFF"/>
          </w:tcPr>
          <w:p w14:paraId="21281CE1" w14:textId="77777777" w:rsidR="004759A2" w:rsidRPr="00792323" w:rsidRDefault="004759A2">
            <w:pPr>
              <w:pStyle w:val="UserTableBody"/>
              <w:jc w:val="center"/>
            </w:pPr>
            <w:r w:rsidRPr="00792323">
              <w:t>NONHTRREC</w:t>
            </w:r>
          </w:p>
        </w:tc>
        <w:tc>
          <w:tcPr>
            <w:tcW w:w="4791" w:type="dxa"/>
            <w:shd w:val="clear" w:color="auto" w:fill="FFFFFF"/>
          </w:tcPr>
          <w:p w14:paraId="1AE8B4E3" w14:textId="77777777" w:rsidR="004759A2" w:rsidRPr="00792323" w:rsidRDefault="004759A2">
            <w:pPr>
              <w:pStyle w:val="UserTableBody"/>
            </w:pPr>
            <w:r w:rsidRPr="00792323">
              <w:t>Non-Hemolytic Fever Chill Transfusion Reaction – Repeating</w:t>
            </w:r>
          </w:p>
        </w:tc>
        <w:tc>
          <w:tcPr>
            <w:tcW w:w="1260" w:type="dxa"/>
            <w:shd w:val="clear" w:color="auto" w:fill="FFFFFF"/>
          </w:tcPr>
          <w:p w14:paraId="6C703770" w14:textId="77777777" w:rsidR="004759A2" w:rsidRPr="00792323" w:rsidRDefault="004759A2">
            <w:pPr>
              <w:pStyle w:val="UserTableBody"/>
            </w:pPr>
          </w:p>
        </w:tc>
      </w:tr>
      <w:tr w:rsidR="004759A2" w:rsidRPr="00792323" w14:paraId="125F09FD" w14:textId="77777777">
        <w:trPr>
          <w:jc w:val="center"/>
        </w:trPr>
        <w:tc>
          <w:tcPr>
            <w:tcW w:w="1523" w:type="dxa"/>
            <w:shd w:val="clear" w:color="auto" w:fill="FFFFFF"/>
          </w:tcPr>
          <w:p w14:paraId="633C380B" w14:textId="77777777" w:rsidR="004759A2" w:rsidRPr="00792323" w:rsidRDefault="004759A2">
            <w:pPr>
              <w:pStyle w:val="UserTableBody"/>
              <w:jc w:val="center"/>
            </w:pPr>
            <w:r w:rsidRPr="00792323">
              <w:t>NONIMMUNE</w:t>
            </w:r>
          </w:p>
        </w:tc>
        <w:tc>
          <w:tcPr>
            <w:tcW w:w="4791" w:type="dxa"/>
            <w:shd w:val="clear" w:color="auto" w:fill="FFFFFF"/>
          </w:tcPr>
          <w:p w14:paraId="183EE999" w14:textId="77777777" w:rsidR="004759A2" w:rsidRPr="00792323" w:rsidRDefault="004759A2">
            <w:pPr>
              <w:pStyle w:val="UserTableBody"/>
            </w:pPr>
            <w:r w:rsidRPr="00792323">
              <w:t>Non-Immune Hemolysis</w:t>
            </w:r>
          </w:p>
        </w:tc>
        <w:tc>
          <w:tcPr>
            <w:tcW w:w="1260" w:type="dxa"/>
            <w:shd w:val="clear" w:color="auto" w:fill="FFFFFF"/>
          </w:tcPr>
          <w:p w14:paraId="40943FC4" w14:textId="77777777" w:rsidR="004759A2" w:rsidRPr="00792323" w:rsidRDefault="004759A2">
            <w:pPr>
              <w:pStyle w:val="UserTableBody"/>
            </w:pPr>
          </w:p>
        </w:tc>
      </w:tr>
      <w:tr w:rsidR="004759A2" w:rsidRPr="00AF2426" w14:paraId="35B7E0C0" w14:textId="77777777">
        <w:trPr>
          <w:jc w:val="center"/>
        </w:trPr>
        <w:tc>
          <w:tcPr>
            <w:tcW w:w="1523" w:type="dxa"/>
            <w:shd w:val="clear" w:color="auto" w:fill="FFFFFF"/>
          </w:tcPr>
          <w:p w14:paraId="630EE2D5" w14:textId="77777777" w:rsidR="004759A2" w:rsidRPr="00792323" w:rsidRDefault="004759A2">
            <w:pPr>
              <w:pStyle w:val="UserTableBody"/>
              <w:jc w:val="center"/>
            </w:pPr>
            <w:r w:rsidRPr="00792323">
              <w:t>NONSPEC</w:t>
            </w:r>
          </w:p>
        </w:tc>
        <w:tc>
          <w:tcPr>
            <w:tcW w:w="4791" w:type="dxa"/>
            <w:shd w:val="clear" w:color="auto" w:fill="FFFFFF"/>
          </w:tcPr>
          <w:p w14:paraId="4D2100DC" w14:textId="77777777" w:rsidR="004759A2" w:rsidRPr="00792323" w:rsidRDefault="004759A2">
            <w:pPr>
              <w:pStyle w:val="UserTableBody"/>
            </w:pPr>
            <w:r w:rsidRPr="00792323">
              <w:t>Non-Specific, Non-Hemolytic Transfusion Reaction</w:t>
            </w:r>
          </w:p>
        </w:tc>
        <w:tc>
          <w:tcPr>
            <w:tcW w:w="1260" w:type="dxa"/>
            <w:shd w:val="clear" w:color="auto" w:fill="FFFFFF"/>
          </w:tcPr>
          <w:p w14:paraId="062ADEF4" w14:textId="77777777" w:rsidR="004759A2" w:rsidRPr="00792323" w:rsidRDefault="004759A2">
            <w:pPr>
              <w:pStyle w:val="UserTableBody"/>
            </w:pPr>
          </w:p>
        </w:tc>
      </w:tr>
      <w:tr w:rsidR="004759A2" w:rsidRPr="00AF2426" w14:paraId="60E35A10" w14:textId="77777777">
        <w:trPr>
          <w:jc w:val="center"/>
        </w:trPr>
        <w:tc>
          <w:tcPr>
            <w:tcW w:w="1523" w:type="dxa"/>
            <w:shd w:val="clear" w:color="auto" w:fill="FFFFFF"/>
          </w:tcPr>
          <w:p w14:paraId="6A3602BC" w14:textId="77777777" w:rsidR="004759A2" w:rsidRPr="00792323" w:rsidRDefault="004759A2">
            <w:pPr>
              <w:pStyle w:val="UserTableBody"/>
              <w:jc w:val="center"/>
            </w:pPr>
            <w:r w:rsidRPr="00792323">
              <w:t>NORXN</w:t>
            </w:r>
          </w:p>
        </w:tc>
        <w:tc>
          <w:tcPr>
            <w:tcW w:w="4791" w:type="dxa"/>
            <w:shd w:val="clear" w:color="auto" w:fill="FFFFFF"/>
          </w:tcPr>
          <w:p w14:paraId="3513D019" w14:textId="77777777" w:rsidR="004759A2" w:rsidRPr="00792323" w:rsidRDefault="004759A2">
            <w:pPr>
              <w:pStyle w:val="UserTableBody"/>
            </w:pPr>
            <w:r w:rsidRPr="00792323">
              <w:t>No Evidence of Transfusion Reaction</w:t>
            </w:r>
          </w:p>
        </w:tc>
        <w:tc>
          <w:tcPr>
            <w:tcW w:w="1260" w:type="dxa"/>
            <w:shd w:val="clear" w:color="auto" w:fill="FFFFFF"/>
          </w:tcPr>
          <w:p w14:paraId="542314D7" w14:textId="77777777" w:rsidR="004759A2" w:rsidRPr="00792323" w:rsidRDefault="004759A2">
            <w:pPr>
              <w:pStyle w:val="UserTableBody"/>
            </w:pPr>
          </w:p>
        </w:tc>
      </w:tr>
      <w:tr w:rsidR="004759A2" w:rsidRPr="00792323" w14:paraId="05501C91" w14:textId="77777777">
        <w:trPr>
          <w:jc w:val="center"/>
        </w:trPr>
        <w:tc>
          <w:tcPr>
            <w:tcW w:w="1523" w:type="dxa"/>
            <w:shd w:val="clear" w:color="auto" w:fill="FFFFFF"/>
          </w:tcPr>
          <w:p w14:paraId="0D030F7A" w14:textId="77777777" w:rsidR="004759A2" w:rsidRPr="00792323" w:rsidRDefault="004759A2">
            <w:pPr>
              <w:pStyle w:val="UserTableBody"/>
              <w:jc w:val="center"/>
            </w:pPr>
            <w:r w:rsidRPr="00792323">
              <w:t>PTP</w:t>
            </w:r>
          </w:p>
        </w:tc>
        <w:tc>
          <w:tcPr>
            <w:tcW w:w="4791" w:type="dxa"/>
            <w:shd w:val="clear" w:color="auto" w:fill="FFFFFF"/>
          </w:tcPr>
          <w:p w14:paraId="497571DE" w14:textId="77777777" w:rsidR="004759A2" w:rsidRPr="00792323" w:rsidRDefault="004759A2">
            <w:pPr>
              <w:pStyle w:val="UserTableBody"/>
            </w:pPr>
            <w:r w:rsidRPr="00792323">
              <w:t>Posttransfusion Purpura</w:t>
            </w:r>
          </w:p>
        </w:tc>
        <w:tc>
          <w:tcPr>
            <w:tcW w:w="1260" w:type="dxa"/>
            <w:shd w:val="clear" w:color="auto" w:fill="FFFFFF"/>
          </w:tcPr>
          <w:p w14:paraId="399E347B" w14:textId="77777777" w:rsidR="004759A2" w:rsidRPr="00792323" w:rsidRDefault="004759A2">
            <w:pPr>
              <w:pStyle w:val="UserTableBody"/>
            </w:pPr>
          </w:p>
        </w:tc>
      </w:tr>
      <w:tr w:rsidR="004759A2" w:rsidRPr="00AF2426" w14:paraId="189F6081" w14:textId="77777777">
        <w:trPr>
          <w:jc w:val="center"/>
        </w:trPr>
        <w:tc>
          <w:tcPr>
            <w:tcW w:w="1523" w:type="dxa"/>
            <w:tcBorders>
              <w:bottom w:val="single" w:sz="12" w:space="0" w:color="auto"/>
            </w:tcBorders>
            <w:shd w:val="clear" w:color="auto" w:fill="FFFFFF"/>
          </w:tcPr>
          <w:p w14:paraId="6D649DE5" w14:textId="77777777" w:rsidR="004759A2" w:rsidRPr="00792323" w:rsidRDefault="004759A2">
            <w:pPr>
              <w:pStyle w:val="UserTableBody"/>
              <w:jc w:val="center"/>
            </w:pPr>
            <w:r w:rsidRPr="00792323">
              <w:t>VOLOVER</w:t>
            </w:r>
          </w:p>
        </w:tc>
        <w:tc>
          <w:tcPr>
            <w:tcW w:w="4791" w:type="dxa"/>
            <w:tcBorders>
              <w:bottom w:val="single" w:sz="12" w:space="0" w:color="auto"/>
            </w:tcBorders>
            <w:shd w:val="clear" w:color="auto" w:fill="FFFFFF"/>
          </w:tcPr>
          <w:p w14:paraId="480A5560" w14:textId="77777777" w:rsidR="004759A2" w:rsidRPr="00792323" w:rsidRDefault="004759A2">
            <w:pPr>
              <w:pStyle w:val="UserTableBody"/>
            </w:pPr>
            <w:r w:rsidRPr="00792323">
              <w:t>Symptoms most likely due to volume overload</w:t>
            </w:r>
          </w:p>
        </w:tc>
        <w:tc>
          <w:tcPr>
            <w:tcW w:w="1260" w:type="dxa"/>
            <w:tcBorders>
              <w:bottom w:val="single" w:sz="12" w:space="0" w:color="auto"/>
            </w:tcBorders>
            <w:shd w:val="clear" w:color="auto" w:fill="FFFFFF"/>
          </w:tcPr>
          <w:p w14:paraId="4F7A0F07" w14:textId="77777777" w:rsidR="004759A2" w:rsidRPr="00792323" w:rsidRDefault="004759A2">
            <w:pPr>
              <w:pStyle w:val="UserTableBody"/>
            </w:pPr>
          </w:p>
        </w:tc>
      </w:tr>
    </w:tbl>
    <w:p w14:paraId="3545E9FD" w14:textId="77777777" w:rsidR="004759A2" w:rsidRPr="00792323" w:rsidRDefault="004759A2" w:rsidP="006D683E">
      <w:pPr>
        <w:rPr>
          <w:lang w:val="en-US" w:eastAsia="en-US"/>
        </w:rPr>
      </w:pPr>
      <w:r w:rsidRPr="00792323">
        <w:rPr>
          <w:lang w:val="en-US" w:eastAsia="en-US"/>
        </w:rPr>
        <w:t>These values are suggestions only; they are not required for use in HL7 messages.</w:t>
      </w:r>
    </w:p>
    <w:p w14:paraId="562E606E" w14:textId="77777777" w:rsidR="004759A2" w:rsidRPr="00792323" w:rsidRDefault="004759A2">
      <w:pPr>
        <w:rPr>
          <w:lang w:val="en-US" w:eastAsia="en-US"/>
        </w:rPr>
      </w:pPr>
    </w:p>
    <w:p w14:paraId="4C364DC7" w14:textId="77777777" w:rsidR="004759A2" w:rsidRPr="00792323" w:rsidRDefault="004759A2" w:rsidP="00A62F22">
      <w:pPr>
        <w:pStyle w:val="Heading4"/>
      </w:pPr>
      <w:bookmarkStart w:id="1654" w:name="_Toc423691488"/>
      <w:r w:rsidRPr="00792323">
        <w:t>0515 - Transfusion Interrupted Reason</w:t>
      </w:r>
      <w:bookmarkEnd w:id="1654"/>
    </w:p>
    <w:p w14:paraId="5A52A1C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4EBD1A8" w14:textId="77777777">
        <w:trPr>
          <w:tblHeader/>
        </w:trPr>
        <w:tc>
          <w:tcPr>
            <w:tcW w:w="720" w:type="dxa"/>
            <w:tcBorders>
              <w:top w:val="double" w:sz="4" w:space="0" w:color="auto"/>
            </w:tcBorders>
            <w:shd w:val="pct10" w:color="auto" w:fill="FFFFFF"/>
          </w:tcPr>
          <w:p w14:paraId="2F1480D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09FB17D"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968EC2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937F1D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2460AB1"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415019D" w14:textId="77777777" w:rsidR="004759A2" w:rsidRPr="00792323" w:rsidRDefault="004759A2">
            <w:pPr>
              <w:pStyle w:val="TableMetaHeader"/>
              <w:rPr>
                <w:noProof w:val="0"/>
              </w:rPr>
            </w:pPr>
            <w:r w:rsidRPr="00792323">
              <w:rPr>
                <w:noProof w:val="0"/>
              </w:rPr>
              <w:t>Status</w:t>
            </w:r>
          </w:p>
        </w:tc>
      </w:tr>
      <w:tr w:rsidR="004759A2" w:rsidRPr="00792323" w14:paraId="0909348F" w14:textId="77777777">
        <w:tc>
          <w:tcPr>
            <w:tcW w:w="720" w:type="dxa"/>
            <w:tcBorders>
              <w:bottom w:val="double" w:sz="4" w:space="0" w:color="auto"/>
            </w:tcBorders>
            <w:shd w:val="clear" w:color="auto" w:fill="FFFFFF"/>
          </w:tcPr>
          <w:p w14:paraId="35D6E9E8" w14:textId="77777777" w:rsidR="004759A2" w:rsidRPr="00792323" w:rsidRDefault="004759A2">
            <w:pPr>
              <w:pStyle w:val="TableMetaBody"/>
              <w:rPr>
                <w:noProof w:val="0"/>
              </w:rPr>
            </w:pPr>
            <w:r w:rsidRPr="00792323">
              <w:rPr>
                <w:noProof w:val="0"/>
              </w:rPr>
              <w:t>0515</w:t>
            </w:r>
          </w:p>
        </w:tc>
        <w:tc>
          <w:tcPr>
            <w:tcW w:w="1152" w:type="dxa"/>
            <w:tcBorders>
              <w:bottom w:val="double" w:sz="4" w:space="0" w:color="auto"/>
            </w:tcBorders>
            <w:shd w:val="clear" w:color="auto" w:fill="FFFFFF"/>
          </w:tcPr>
          <w:p w14:paraId="10D834E3"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171A68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00D8BF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2C03CAD" w14:textId="77777777" w:rsidR="004759A2" w:rsidRPr="00792323" w:rsidRDefault="004759A2">
            <w:pPr>
              <w:pStyle w:val="TableMetaBody"/>
              <w:rPr>
                <w:noProof w:val="0"/>
              </w:rPr>
            </w:pPr>
            <w:r w:rsidRPr="00792323">
              <w:rPr>
                <w:noProof w:val="0"/>
              </w:rPr>
              <w:t>BTX-19</w:t>
            </w:r>
          </w:p>
        </w:tc>
        <w:tc>
          <w:tcPr>
            <w:tcW w:w="1152" w:type="dxa"/>
            <w:tcBorders>
              <w:bottom w:val="double" w:sz="4" w:space="0" w:color="auto"/>
            </w:tcBorders>
            <w:shd w:val="clear" w:color="auto" w:fill="FFFFFF"/>
          </w:tcPr>
          <w:p w14:paraId="53E4BBE5" w14:textId="77777777" w:rsidR="004759A2" w:rsidRPr="00792323" w:rsidRDefault="004759A2">
            <w:pPr>
              <w:pStyle w:val="TableMetaBody"/>
              <w:rPr>
                <w:noProof w:val="0"/>
              </w:rPr>
            </w:pPr>
            <w:r w:rsidRPr="00792323">
              <w:rPr>
                <w:noProof w:val="0"/>
              </w:rPr>
              <w:t>Active</w:t>
            </w:r>
          </w:p>
        </w:tc>
      </w:tr>
    </w:tbl>
    <w:p w14:paraId="413208CC" w14:textId="77777777" w:rsidR="004759A2" w:rsidRPr="00792323" w:rsidRDefault="004759A2">
      <w:pPr>
        <w:pStyle w:val="UserTableCaption"/>
        <w:rPr>
          <w:rFonts w:ascii="Arial" w:hAnsi="Arial"/>
        </w:rPr>
      </w:pPr>
      <w:r w:rsidRPr="00792323">
        <w:t>User-defined Table 0515 - Transfusion Interrupted Reason</w:t>
      </w:r>
      <w:r>
        <w:fldChar w:fldCharType="begin"/>
      </w:r>
      <w:r>
        <w:instrText>xe "</w:instrText>
      </w:r>
      <w:r w:rsidRPr="00792323">
        <w:instrText>User-defined Table 0515 –Transfusion interrupted reason</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859"/>
        <w:gridCol w:w="2724"/>
        <w:gridCol w:w="1318"/>
      </w:tblGrid>
      <w:tr w:rsidR="004759A2" w:rsidRPr="00792323" w14:paraId="40BF734B" w14:textId="77777777">
        <w:trPr>
          <w:tblHeader/>
          <w:jc w:val="center"/>
        </w:trPr>
        <w:tc>
          <w:tcPr>
            <w:tcW w:w="859" w:type="dxa"/>
            <w:tcBorders>
              <w:top w:val="single" w:sz="12" w:space="0" w:color="auto"/>
              <w:bottom w:val="single" w:sz="6" w:space="0" w:color="auto"/>
            </w:tcBorders>
            <w:shd w:val="pct10" w:color="auto" w:fill="FFFFFF"/>
          </w:tcPr>
          <w:p w14:paraId="37885273" w14:textId="77777777" w:rsidR="004759A2" w:rsidRPr="00792323" w:rsidRDefault="004759A2">
            <w:pPr>
              <w:pStyle w:val="UserTableHeader"/>
              <w:jc w:val="center"/>
            </w:pPr>
            <w:r w:rsidRPr="00792323">
              <w:t>Value</w:t>
            </w:r>
          </w:p>
        </w:tc>
        <w:tc>
          <w:tcPr>
            <w:tcW w:w="2724" w:type="dxa"/>
            <w:tcBorders>
              <w:top w:val="single" w:sz="12" w:space="0" w:color="auto"/>
              <w:bottom w:val="single" w:sz="6" w:space="0" w:color="auto"/>
            </w:tcBorders>
            <w:shd w:val="pct10" w:color="auto" w:fill="FFFFFF"/>
          </w:tcPr>
          <w:p w14:paraId="03CFE58A" w14:textId="77777777" w:rsidR="004759A2" w:rsidRPr="00792323" w:rsidRDefault="004759A2">
            <w:pPr>
              <w:pStyle w:val="UserTableHeader"/>
            </w:pPr>
            <w:r w:rsidRPr="00792323">
              <w:t>Description</w:t>
            </w:r>
          </w:p>
        </w:tc>
        <w:tc>
          <w:tcPr>
            <w:tcW w:w="1318" w:type="dxa"/>
            <w:tcBorders>
              <w:top w:val="single" w:sz="12" w:space="0" w:color="auto"/>
              <w:bottom w:val="single" w:sz="6" w:space="0" w:color="auto"/>
            </w:tcBorders>
            <w:shd w:val="pct10" w:color="auto" w:fill="FFFFFF"/>
          </w:tcPr>
          <w:p w14:paraId="59A597DA" w14:textId="77777777" w:rsidR="004759A2" w:rsidRPr="00792323" w:rsidRDefault="004759A2">
            <w:pPr>
              <w:pStyle w:val="UserTableHeader"/>
            </w:pPr>
            <w:r w:rsidRPr="00792323">
              <w:t>Comment</w:t>
            </w:r>
          </w:p>
        </w:tc>
      </w:tr>
      <w:tr w:rsidR="004759A2" w:rsidRPr="00792323" w14:paraId="014D8AF5" w14:textId="77777777">
        <w:trPr>
          <w:jc w:val="center"/>
        </w:trPr>
        <w:tc>
          <w:tcPr>
            <w:tcW w:w="859" w:type="dxa"/>
            <w:tcBorders>
              <w:top w:val="single" w:sz="6" w:space="0" w:color="auto"/>
              <w:bottom w:val="single" w:sz="12" w:space="0" w:color="auto"/>
            </w:tcBorders>
            <w:shd w:val="clear" w:color="auto" w:fill="FFFFFF"/>
          </w:tcPr>
          <w:p w14:paraId="0BB6C9B5" w14:textId="77777777" w:rsidR="004759A2" w:rsidRPr="00792323" w:rsidRDefault="004759A2">
            <w:pPr>
              <w:pStyle w:val="UserTableBody"/>
              <w:jc w:val="center"/>
            </w:pPr>
          </w:p>
        </w:tc>
        <w:tc>
          <w:tcPr>
            <w:tcW w:w="2724" w:type="dxa"/>
            <w:tcBorders>
              <w:top w:val="single" w:sz="6" w:space="0" w:color="auto"/>
              <w:bottom w:val="single" w:sz="12" w:space="0" w:color="auto"/>
            </w:tcBorders>
            <w:shd w:val="clear" w:color="auto" w:fill="FFFFFF"/>
          </w:tcPr>
          <w:p w14:paraId="7E64E6D6" w14:textId="77777777" w:rsidR="004759A2" w:rsidRPr="00792323" w:rsidRDefault="004759A2">
            <w:pPr>
              <w:pStyle w:val="UserTableBody"/>
              <w:rPr>
                <w:snapToGrid w:val="0"/>
              </w:rPr>
            </w:pPr>
            <w:r w:rsidRPr="00792323">
              <w:rPr>
                <w:snapToGrid w:val="0"/>
              </w:rPr>
              <w:t xml:space="preserve">No suggested </w:t>
            </w:r>
            <w:r w:rsidRPr="00792323">
              <w:t>values defined</w:t>
            </w:r>
          </w:p>
        </w:tc>
        <w:tc>
          <w:tcPr>
            <w:tcW w:w="1318" w:type="dxa"/>
            <w:tcBorders>
              <w:top w:val="single" w:sz="6" w:space="0" w:color="auto"/>
              <w:bottom w:val="single" w:sz="12" w:space="0" w:color="auto"/>
            </w:tcBorders>
            <w:shd w:val="clear" w:color="auto" w:fill="FFFFFF"/>
          </w:tcPr>
          <w:p w14:paraId="7FF8A7E2" w14:textId="77777777" w:rsidR="004759A2" w:rsidRPr="00792323" w:rsidRDefault="004759A2">
            <w:pPr>
              <w:pStyle w:val="UserTableBody"/>
              <w:rPr>
                <w:snapToGrid w:val="0"/>
              </w:rPr>
            </w:pPr>
          </w:p>
        </w:tc>
      </w:tr>
    </w:tbl>
    <w:p w14:paraId="16D8843E" w14:textId="77777777" w:rsidR="004759A2" w:rsidRPr="00792323" w:rsidRDefault="004759A2">
      <w:pPr>
        <w:rPr>
          <w:lang w:val="en-US" w:eastAsia="en-US"/>
        </w:rPr>
      </w:pPr>
    </w:p>
    <w:p w14:paraId="0B55EA96" w14:textId="77777777" w:rsidR="004759A2" w:rsidRPr="00792323" w:rsidRDefault="004759A2" w:rsidP="00A62F22">
      <w:pPr>
        <w:pStyle w:val="Heading4"/>
      </w:pPr>
      <w:bookmarkStart w:id="1655" w:name="_Toc423691489"/>
      <w:r w:rsidRPr="00792323">
        <w:lastRenderedPageBreak/>
        <w:t>0516 - Error Severity</w:t>
      </w:r>
      <w:bookmarkEnd w:id="1655"/>
    </w:p>
    <w:p w14:paraId="7A1533F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DE56605" w14:textId="77777777">
        <w:trPr>
          <w:tblHeader/>
        </w:trPr>
        <w:tc>
          <w:tcPr>
            <w:tcW w:w="720" w:type="dxa"/>
            <w:tcBorders>
              <w:top w:val="double" w:sz="4" w:space="0" w:color="auto"/>
            </w:tcBorders>
            <w:shd w:val="pct10" w:color="auto" w:fill="FFFFFF"/>
          </w:tcPr>
          <w:p w14:paraId="1A77D7D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2A06FC9"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FED1E3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6AD775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7C8B832"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A4F43B6" w14:textId="77777777" w:rsidR="004759A2" w:rsidRPr="00792323" w:rsidRDefault="004759A2">
            <w:pPr>
              <w:pStyle w:val="TableMetaHeader"/>
              <w:rPr>
                <w:noProof w:val="0"/>
              </w:rPr>
            </w:pPr>
            <w:r w:rsidRPr="00792323">
              <w:rPr>
                <w:noProof w:val="0"/>
              </w:rPr>
              <w:t>Status</w:t>
            </w:r>
          </w:p>
        </w:tc>
      </w:tr>
      <w:tr w:rsidR="004759A2" w:rsidRPr="00792323" w14:paraId="2121E1E2" w14:textId="77777777">
        <w:tc>
          <w:tcPr>
            <w:tcW w:w="720" w:type="dxa"/>
            <w:tcBorders>
              <w:bottom w:val="double" w:sz="4" w:space="0" w:color="auto"/>
            </w:tcBorders>
            <w:shd w:val="clear" w:color="auto" w:fill="FFFFFF"/>
          </w:tcPr>
          <w:p w14:paraId="1487C3E8" w14:textId="77777777" w:rsidR="004759A2" w:rsidRPr="00792323" w:rsidRDefault="004759A2">
            <w:pPr>
              <w:pStyle w:val="TableMetaBody"/>
              <w:rPr>
                <w:noProof w:val="0"/>
              </w:rPr>
            </w:pPr>
            <w:r w:rsidRPr="00792323">
              <w:rPr>
                <w:noProof w:val="0"/>
              </w:rPr>
              <w:t>0516</w:t>
            </w:r>
          </w:p>
        </w:tc>
        <w:tc>
          <w:tcPr>
            <w:tcW w:w="1152" w:type="dxa"/>
            <w:tcBorders>
              <w:bottom w:val="double" w:sz="4" w:space="0" w:color="auto"/>
            </w:tcBorders>
            <w:shd w:val="clear" w:color="auto" w:fill="FFFFFF"/>
          </w:tcPr>
          <w:p w14:paraId="377358F3"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5F28288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2A8DE5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365F0F7" w14:textId="77777777" w:rsidR="004759A2" w:rsidRPr="00792323" w:rsidRDefault="004759A2">
            <w:pPr>
              <w:pStyle w:val="TableMetaBody"/>
              <w:rPr>
                <w:noProof w:val="0"/>
              </w:rPr>
            </w:pPr>
            <w:r w:rsidRPr="00792323">
              <w:rPr>
                <w:noProof w:val="0"/>
              </w:rPr>
              <w:t>ERR-4</w:t>
            </w:r>
          </w:p>
        </w:tc>
        <w:tc>
          <w:tcPr>
            <w:tcW w:w="1152" w:type="dxa"/>
            <w:tcBorders>
              <w:bottom w:val="double" w:sz="4" w:space="0" w:color="auto"/>
            </w:tcBorders>
            <w:shd w:val="clear" w:color="auto" w:fill="FFFFFF"/>
          </w:tcPr>
          <w:p w14:paraId="38DA1344" w14:textId="77777777" w:rsidR="004759A2" w:rsidRPr="00792323" w:rsidRDefault="004759A2">
            <w:pPr>
              <w:pStyle w:val="TableMetaBody"/>
              <w:rPr>
                <w:noProof w:val="0"/>
              </w:rPr>
            </w:pPr>
            <w:r w:rsidRPr="00792323">
              <w:rPr>
                <w:noProof w:val="0"/>
              </w:rPr>
              <w:t>Active</w:t>
            </w:r>
          </w:p>
        </w:tc>
      </w:tr>
    </w:tbl>
    <w:p w14:paraId="2BE36E33" w14:textId="77777777" w:rsidR="004759A2" w:rsidRPr="00792323" w:rsidRDefault="004759A2">
      <w:pPr>
        <w:pStyle w:val="HL7TableCaption"/>
      </w:pPr>
      <w:r w:rsidRPr="00792323">
        <w:t>HL7 Table 0516 - Error Severity</w:t>
      </w:r>
      <w:r>
        <w:fldChar w:fldCharType="begin"/>
      </w:r>
      <w:r>
        <w:instrText>xe "</w:instrText>
      </w:r>
      <w:r w:rsidRPr="00792323">
        <w:instrText>HL7 Table 0516 – Error severity</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990"/>
        <w:gridCol w:w="1440"/>
        <w:gridCol w:w="5640"/>
      </w:tblGrid>
      <w:tr w:rsidR="004759A2" w:rsidRPr="00792323" w14:paraId="5328073E" w14:textId="77777777">
        <w:trPr>
          <w:tblHeader/>
          <w:jc w:val="center"/>
        </w:trPr>
        <w:tc>
          <w:tcPr>
            <w:tcW w:w="990" w:type="dxa"/>
            <w:tcBorders>
              <w:top w:val="double" w:sz="4" w:space="0" w:color="auto"/>
            </w:tcBorders>
            <w:shd w:val="pct10" w:color="auto" w:fill="FFFFFF"/>
          </w:tcPr>
          <w:p w14:paraId="4F075EDD" w14:textId="77777777" w:rsidR="004759A2" w:rsidRPr="00792323" w:rsidRDefault="004759A2">
            <w:pPr>
              <w:pStyle w:val="HL7TableHeader"/>
              <w:jc w:val="center"/>
            </w:pPr>
            <w:r w:rsidRPr="00792323">
              <w:t xml:space="preserve">Value </w:t>
            </w:r>
          </w:p>
        </w:tc>
        <w:tc>
          <w:tcPr>
            <w:tcW w:w="1440" w:type="dxa"/>
            <w:tcBorders>
              <w:top w:val="double" w:sz="4" w:space="0" w:color="auto"/>
            </w:tcBorders>
            <w:shd w:val="pct10" w:color="auto" w:fill="FFFFFF"/>
          </w:tcPr>
          <w:p w14:paraId="68CF10EF" w14:textId="77777777" w:rsidR="004759A2" w:rsidRPr="00792323" w:rsidRDefault="004759A2">
            <w:pPr>
              <w:pStyle w:val="HL7TableHeader"/>
            </w:pPr>
            <w:r w:rsidRPr="00792323">
              <w:t>Description</w:t>
            </w:r>
          </w:p>
        </w:tc>
        <w:tc>
          <w:tcPr>
            <w:tcW w:w="5640" w:type="dxa"/>
            <w:tcBorders>
              <w:top w:val="double" w:sz="4" w:space="0" w:color="auto"/>
            </w:tcBorders>
            <w:shd w:val="pct10" w:color="auto" w:fill="FFFFFF"/>
          </w:tcPr>
          <w:p w14:paraId="6AC99A0E" w14:textId="77777777" w:rsidR="004759A2" w:rsidRPr="00792323" w:rsidRDefault="004759A2">
            <w:pPr>
              <w:pStyle w:val="HL7TableHeader"/>
            </w:pPr>
            <w:r w:rsidRPr="00792323">
              <w:t>Comment</w:t>
            </w:r>
          </w:p>
        </w:tc>
      </w:tr>
      <w:tr w:rsidR="004759A2" w:rsidRPr="00AF2426" w14:paraId="3C2F2E64" w14:textId="77777777">
        <w:trPr>
          <w:jc w:val="center"/>
        </w:trPr>
        <w:tc>
          <w:tcPr>
            <w:tcW w:w="990" w:type="dxa"/>
            <w:shd w:val="clear" w:color="auto" w:fill="FFFFFF"/>
          </w:tcPr>
          <w:p w14:paraId="41AAAE9D" w14:textId="77777777" w:rsidR="004759A2" w:rsidRPr="00792323" w:rsidRDefault="004759A2">
            <w:pPr>
              <w:pStyle w:val="HL7TableBody"/>
              <w:jc w:val="center"/>
            </w:pPr>
            <w:r w:rsidRPr="00792323">
              <w:t>W</w:t>
            </w:r>
          </w:p>
        </w:tc>
        <w:tc>
          <w:tcPr>
            <w:tcW w:w="1440" w:type="dxa"/>
            <w:shd w:val="clear" w:color="auto" w:fill="FFFFFF"/>
          </w:tcPr>
          <w:p w14:paraId="4BF995C0" w14:textId="77777777" w:rsidR="004759A2" w:rsidRPr="00792323" w:rsidRDefault="004759A2">
            <w:pPr>
              <w:pStyle w:val="HL7TableBody"/>
            </w:pPr>
            <w:r w:rsidRPr="00792323">
              <w:t>Warning</w:t>
            </w:r>
          </w:p>
        </w:tc>
        <w:tc>
          <w:tcPr>
            <w:tcW w:w="5640" w:type="dxa"/>
            <w:shd w:val="clear" w:color="auto" w:fill="FFFFFF"/>
          </w:tcPr>
          <w:p w14:paraId="40F2C2FD" w14:textId="77777777" w:rsidR="004759A2" w:rsidRPr="00792323" w:rsidRDefault="004759A2">
            <w:pPr>
              <w:pStyle w:val="HL7TableBody"/>
            </w:pPr>
            <w:r w:rsidRPr="00792323">
              <w:t>Transaction successful, but there may issues</w:t>
            </w:r>
          </w:p>
        </w:tc>
      </w:tr>
      <w:tr w:rsidR="004759A2" w:rsidRPr="00AF2426" w14:paraId="0DF181E2" w14:textId="77777777">
        <w:trPr>
          <w:jc w:val="center"/>
        </w:trPr>
        <w:tc>
          <w:tcPr>
            <w:tcW w:w="990" w:type="dxa"/>
            <w:shd w:val="clear" w:color="auto" w:fill="FFFFFF"/>
          </w:tcPr>
          <w:p w14:paraId="79137AEE" w14:textId="77777777" w:rsidR="004759A2" w:rsidRPr="00792323" w:rsidRDefault="004759A2">
            <w:pPr>
              <w:pStyle w:val="HL7TableBody"/>
              <w:jc w:val="center"/>
            </w:pPr>
            <w:r w:rsidRPr="00792323">
              <w:t>I</w:t>
            </w:r>
          </w:p>
        </w:tc>
        <w:tc>
          <w:tcPr>
            <w:tcW w:w="1440" w:type="dxa"/>
            <w:shd w:val="clear" w:color="auto" w:fill="FFFFFF"/>
          </w:tcPr>
          <w:p w14:paraId="7B5FFD09" w14:textId="77777777" w:rsidR="004759A2" w:rsidRPr="00792323" w:rsidRDefault="004759A2">
            <w:pPr>
              <w:pStyle w:val="HL7TableBody"/>
            </w:pPr>
            <w:r w:rsidRPr="00792323">
              <w:t>Information</w:t>
            </w:r>
          </w:p>
        </w:tc>
        <w:tc>
          <w:tcPr>
            <w:tcW w:w="5640" w:type="dxa"/>
            <w:shd w:val="clear" w:color="auto" w:fill="FFFFFF"/>
          </w:tcPr>
          <w:p w14:paraId="2C7B36C9" w14:textId="77777777" w:rsidR="004759A2" w:rsidRPr="00792323" w:rsidRDefault="004759A2">
            <w:pPr>
              <w:pStyle w:val="HL7TableBody"/>
            </w:pPr>
            <w:r w:rsidRPr="00792323">
              <w:t>Transaction was successful but includes infor</w:t>
            </w:r>
            <w:bookmarkStart w:id="1656" w:name="_Toc382761506"/>
            <w:r w:rsidRPr="00792323">
              <w:t>mation e.g., inform patient</w:t>
            </w:r>
          </w:p>
        </w:tc>
      </w:tr>
      <w:tr w:rsidR="004759A2" w:rsidRPr="00792323" w14:paraId="5FD76CFD" w14:textId="77777777">
        <w:trPr>
          <w:jc w:val="center"/>
        </w:trPr>
        <w:tc>
          <w:tcPr>
            <w:tcW w:w="990" w:type="dxa"/>
            <w:shd w:val="clear" w:color="auto" w:fill="FFFFFF"/>
          </w:tcPr>
          <w:p w14:paraId="05106BCF" w14:textId="77777777" w:rsidR="004759A2" w:rsidRPr="00792323" w:rsidRDefault="004759A2">
            <w:pPr>
              <w:pStyle w:val="HL7TableBody"/>
              <w:jc w:val="center"/>
            </w:pPr>
            <w:r w:rsidRPr="00792323">
              <w:t>E</w:t>
            </w:r>
          </w:p>
        </w:tc>
        <w:tc>
          <w:tcPr>
            <w:tcW w:w="1440" w:type="dxa"/>
            <w:shd w:val="clear" w:color="auto" w:fill="FFFFFF"/>
          </w:tcPr>
          <w:p w14:paraId="62049A39" w14:textId="77777777" w:rsidR="004759A2" w:rsidRPr="00792323" w:rsidRDefault="004759A2">
            <w:pPr>
              <w:pStyle w:val="HL7TableBody"/>
            </w:pPr>
            <w:r w:rsidRPr="00792323">
              <w:t>Error</w:t>
            </w:r>
          </w:p>
        </w:tc>
        <w:bookmarkEnd w:id="1656"/>
        <w:tc>
          <w:tcPr>
            <w:tcW w:w="5640" w:type="dxa"/>
            <w:shd w:val="clear" w:color="auto" w:fill="FFFFFF"/>
          </w:tcPr>
          <w:p w14:paraId="659D551F" w14:textId="77777777" w:rsidR="004759A2" w:rsidRPr="00792323" w:rsidRDefault="004759A2">
            <w:pPr>
              <w:pStyle w:val="HL7TableBody"/>
            </w:pPr>
            <w:r w:rsidRPr="00792323">
              <w:t>Transaction was unsuccessful</w:t>
            </w:r>
          </w:p>
        </w:tc>
      </w:tr>
      <w:tr w:rsidR="004759A2" w:rsidRPr="00AF2426" w14:paraId="7B24ED63" w14:textId="77777777">
        <w:trPr>
          <w:jc w:val="center"/>
        </w:trPr>
        <w:tc>
          <w:tcPr>
            <w:tcW w:w="990" w:type="dxa"/>
            <w:tcBorders>
              <w:bottom w:val="double" w:sz="4" w:space="0" w:color="auto"/>
            </w:tcBorders>
            <w:shd w:val="clear" w:color="auto" w:fill="FFFFFF"/>
          </w:tcPr>
          <w:p w14:paraId="667D00DF" w14:textId="77777777" w:rsidR="004759A2" w:rsidRPr="00792323" w:rsidRDefault="004759A2">
            <w:pPr>
              <w:pStyle w:val="HL7TableBody"/>
              <w:jc w:val="center"/>
            </w:pPr>
            <w:r w:rsidRPr="00792323">
              <w:t>F</w:t>
            </w:r>
          </w:p>
        </w:tc>
        <w:tc>
          <w:tcPr>
            <w:tcW w:w="1440" w:type="dxa"/>
            <w:tcBorders>
              <w:bottom w:val="double" w:sz="4" w:space="0" w:color="auto"/>
            </w:tcBorders>
            <w:shd w:val="clear" w:color="auto" w:fill="FFFFFF"/>
          </w:tcPr>
          <w:p w14:paraId="6497587B" w14:textId="77777777" w:rsidR="004759A2" w:rsidRPr="00792323" w:rsidRDefault="004759A2">
            <w:pPr>
              <w:pStyle w:val="HL7TableBody"/>
            </w:pPr>
            <w:r w:rsidRPr="00792323">
              <w:t>Fatal Error</w:t>
            </w:r>
          </w:p>
        </w:tc>
        <w:tc>
          <w:tcPr>
            <w:tcW w:w="5640" w:type="dxa"/>
            <w:tcBorders>
              <w:bottom w:val="double" w:sz="4" w:space="0" w:color="auto"/>
            </w:tcBorders>
            <w:shd w:val="clear" w:color="auto" w:fill="FFFFFF"/>
          </w:tcPr>
          <w:p w14:paraId="1D2A4EFC" w14:textId="77777777" w:rsidR="004759A2" w:rsidRPr="00792323" w:rsidRDefault="004759A2">
            <w:pPr>
              <w:pStyle w:val="HL7TableBody"/>
            </w:pPr>
            <w:r w:rsidRPr="00792323">
              <w:t>Message not processed due to application or network failure conditi</w:t>
            </w:r>
            <w:bookmarkStart w:id="1657" w:name="HL70515"/>
            <w:r w:rsidRPr="00792323">
              <w:t>on</w:t>
            </w:r>
          </w:p>
        </w:tc>
      </w:tr>
    </w:tbl>
    <w:p w14:paraId="52B3F8FB" w14:textId="77777777" w:rsidR="004759A2" w:rsidRPr="00792323" w:rsidRDefault="004759A2">
      <w:pPr>
        <w:rPr>
          <w:lang w:val="en-US" w:eastAsia="en-US"/>
        </w:rPr>
      </w:pPr>
    </w:p>
    <w:p w14:paraId="5D63A580" w14:textId="77777777" w:rsidR="004759A2" w:rsidRPr="00792323" w:rsidRDefault="004759A2" w:rsidP="00A62F22">
      <w:pPr>
        <w:pStyle w:val="Heading4"/>
      </w:pPr>
      <w:bookmarkStart w:id="1658" w:name="_Toc423691490"/>
      <w:r w:rsidRPr="00792323">
        <w:t>0517 - Inform Person Code</w:t>
      </w:r>
      <w:bookmarkEnd w:id="1658"/>
    </w:p>
    <w:p w14:paraId="52D1040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D9462C0" w14:textId="77777777">
        <w:trPr>
          <w:tblHeader/>
        </w:trPr>
        <w:tc>
          <w:tcPr>
            <w:tcW w:w="720" w:type="dxa"/>
            <w:tcBorders>
              <w:top w:val="double" w:sz="4" w:space="0" w:color="auto"/>
            </w:tcBorders>
            <w:shd w:val="pct10" w:color="auto" w:fill="FFFFFF"/>
          </w:tcPr>
          <w:p w14:paraId="37955DC9"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83BB38B" w14:textId="77777777" w:rsidR="004759A2" w:rsidRPr="00792323" w:rsidRDefault="004759A2">
            <w:pPr>
              <w:pStyle w:val="TableMetaHeader"/>
              <w:rPr>
                <w:noProof w:val="0"/>
              </w:rPr>
            </w:pPr>
            <w:r w:rsidRPr="00792323">
              <w:rPr>
                <w:noProof w:val="0"/>
              </w:rPr>
              <w:t>Stew</w:t>
            </w:r>
            <w:bookmarkEnd w:id="1657"/>
            <w:r w:rsidRPr="00792323">
              <w:rPr>
                <w:noProof w:val="0"/>
              </w:rPr>
              <w:t>ard</w:t>
            </w:r>
          </w:p>
        </w:tc>
        <w:tc>
          <w:tcPr>
            <w:tcW w:w="2016" w:type="dxa"/>
            <w:tcBorders>
              <w:top w:val="double" w:sz="4" w:space="0" w:color="auto"/>
            </w:tcBorders>
            <w:shd w:val="pct10" w:color="auto" w:fill="FFFFFF"/>
          </w:tcPr>
          <w:p w14:paraId="2563DF4C"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37A2D92"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132EE0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9E2D1B9" w14:textId="77777777" w:rsidR="004759A2" w:rsidRPr="00792323" w:rsidRDefault="004759A2">
            <w:pPr>
              <w:pStyle w:val="TableMetaHeader"/>
              <w:rPr>
                <w:noProof w:val="0"/>
              </w:rPr>
            </w:pPr>
            <w:r w:rsidRPr="00792323">
              <w:rPr>
                <w:noProof w:val="0"/>
              </w:rPr>
              <w:t>Status</w:t>
            </w:r>
          </w:p>
        </w:tc>
      </w:tr>
      <w:tr w:rsidR="004759A2" w:rsidRPr="00792323" w14:paraId="3BC5B21D" w14:textId="77777777">
        <w:tc>
          <w:tcPr>
            <w:tcW w:w="720" w:type="dxa"/>
            <w:tcBorders>
              <w:bottom w:val="double" w:sz="4" w:space="0" w:color="auto"/>
            </w:tcBorders>
            <w:shd w:val="clear" w:color="auto" w:fill="FFFFFF"/>
          </w:tcPr>
          <w:p w14:paraId="309D3C1A" w14:textId="77777777" w:rsidR="004759A2" w:rsidRPr="00792323" w:rsidRDefault="004759A2">
            <w:pPr>
              <w:pStyle w:val="TableMetaBody"/>
              <w:rPr>
                <w:noProof w:val="0"/>
              </w:rPr>
            </w:pPr>
            <w:r w:rsidRPr="00792323">
              <w:rPr>
                <w:noProof w:val="0"/>
              </w:rPr>
              <w:t>0517</w:t>
            </w:r>
          </w:p>
        </w:tc>
        <w:tc>
          <w:tcPr>
            <w:tcW w:w="1152" w:type="dxa"/>
            <w:tcBorders>
              <w:bottom w:val="double" w:sz="4" w:space="0" w:color="auto"/>
            </w:tcBorders>
            <w:shd w:val="clear" w:color="auto" w:fill="FFFFFF"/>
          </w:tcPr>
          <w:p w14:paraId="1B177333"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6DAB1AC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82ED25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74842E0" w14:textId="77777777" w:rsidR="004759A2" w:rsidRPr="00792323" w:rsidRDefault="004759A2">
            <w:pPr>
              <w:pStyle w:val="TableMetaBody"/>
              <w:rPr>
                <w:noProof w:val="0"/>
              </w:rPr>
            </w:pPr>
            <w:r w:rsidRPr="00792323">
              <w:rPr>
                <w:noProof w:val="0"/>
              </w:rPr>
              <w:t>ERR-9</w:t>
            </w:r>
          </w:p>
        </w:tc>
        <w:tc>
          <w:tcPr>
            <w:tcW w:w="1152" w:type="dxa"/>
            <w:tcBorders>
              <w:bottom w:val="double" w:sz="4" w:space="0" w:color="auto"/>
            </w:tcBorders>
            <w:shd w:val="clear" w:color="auto" w:fill="FFFFFF"/>
          </w:tcPr>
          <w:p w14:paraId="4A3A5B19" w14:textId="77777777" w:rsidR="004759A2" w:rsidRPr="00792323" w:rsidRDefault="004759A2">
            <w:pPr>
              <w:pStyle w:val="TableMetaBody"/>
              <w:rPr>
                <w:noProof w:val="0"/>
              </w:rPr>
            </w:pPr>
            <w:r w:rsidRPr="00792323">
              <w:rPr>
                <w:noProof w:val="0"/>
              </w:rPr>
              <w:t>Active</w:t>
            </w:r>
          </w:p>
        </w:tc>
      </w:tr>
    </w:tbl>
    <w:p w14:paraId="2A4EC8D2" w14:textId="77777777" w:rsidR="004759A2" w:rsidRPr="00792323" w:rsidRDefault="004759A2">
      <w:pPr>
        <w:pStyle w:val="UserTableCaption"/>
      </w:pPr>
      <w:r w:rsidRPr="00792323">
        <w:t>User-defined Table 0517 - Inform Pers</w:t>
      </w:r>
      <w:bookmarkStart w:id="1659" w:name="_Toc203990969"/>
      <w:bookmarkStart w:id="1660" w:name="_Toc382761507"/>
      <w:bookmarkEnd w:id="1659"/>
      <w:r w:rsidRPr="00792323">
        <w:t>on Code</w:t>
      </w:r>
      <w:r w:rsidRPr="00792323">
        <w:fldChar w:fldCharType="begin"/>
      </w:r>
      <w:r w:rsidRPr="00792323">
        <w:instrText>xe "User-defi</w:instrText>
      </w:r>
      <w:bookmarkEnd w:id="1660"/>
      <w:r w:rsidRPr="00792323">
        <w:instrText>ned table 0517 - inform person code"</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3059"/>
        <w:gridCol w:w="3150"/>
      </w:tblGrid>
      <w:tr w:rsidR="004759A2" w:rsidRPr="00792323" w14:paraId="5F6545C3" w14:textId="77777777">
        <w:trPr>
          <w:tblHeader/>
          <w:jc w:val="center"/>
        </w:trPr>
        <w:tc>
          <w:tcPr>
            <w:tcW w:w="2160" w:type="dxa"/>
            <w:tcBorders>
              <w:top w:val="single" w:sz="12" w:space="0" w:color="auto"/>
              <w:bottom w:val="single" w:sz="6" w:space="0" w:color="auto"/>
            </w:tcBorders>
            <w:shd w:val="pct10" w:color="auto" w:fill="FFFFFF"/>
          </w:tcPr>
          <w:p w14:paraId="2B7AE24D" w14:textId="77777777" w:rsidR="004759A2" w:rsidRPr="00792323" w:rsidRDefault="004759A2">
            <w:pPr>
              <w:pStyle w:val="UserTableHeader"/>
              <w:jc w:val="center"/>
            </w:pPr>
            <w:r w:rsidRPr="00792323">
              <w:t xml:space="preserve">Value </w:t>
            </w:r>
          </w:p>
        </w:tc>
        <w:tc>
          <w:tcPr>
            <w:tcW w:w="3059" w:type="dxa"/>
            <w:tcBorders>
              <w:top w:val="single" w:sz="12" w:space="0" w:color="auto"/>
              <w:bottom w:val="single" w:sz="6" w:space="0" w:color="auto"/>
            </w:tcBorders>
            <w:shd w:val="pct10" w:color="auto" w:fill="FFFFFF"/>
          </w:tcPr>
          <w:p w14:paraId="24487ECA" w14:textId="77777777" w:rsidR="004759A2" w:rsidRPr="00792323" w:rsidRDefault="004759A2">
            <w:pPr>
              <w:pStyle w:val="UserTableHeader"/>
            </w:pPr>
            <w:r w:rsidRPr="00792323">
              <w:t>Description</w:t>
            </w:r>
          </w:p>
        </w:tc>
        <w:tc>
          <w:tcPr>
            <w:tcW w:w="3150" w:type="dxa"/>
            <w:tcBorders>
              <w:top w:val="single" w:sz="12" w:space="0" w:color="auto"/>
              <w:bottom w:val="single" w:sz="6" w:space="0" w:color="auto"/>
            </w:tcBorders>
            <w:shd w:val="pct10" w:color="auto" w:fill="FFFFFF"/>
          </w:tcPr>
          <w:p w14:paraId="0C34C48E" w14:textId="77777777" w:rsidR="004759A2" w:rsidRPr="00792323" w:rsidRDefault="004759A2">
            <w:pPr>
              <w:pStyle w:val="UserTableHeader"/>
            </w:pPr>
            <w:r w:rsidRPr="00792323">
              <w:t>Comment</w:t>
            </w:r>
          </w:p>
        </w:tc>
      </w:tr>
      <w:tr w:rsidR="004759A2" w:rsidRPr="00792323" w14:paraId="7A3E1390" w14:textId="77777777">
        <w:trPr>
          <w:jc w:val="center"/>
        </w:trPr>
        <w:tc>
          <w:tcPr>
            <w:tcW w:w="2160" w:type="dxa"/>
            <w:tcBorders>
              <w:top w:val="single" w:sz="6" w:space="0" w:color="auto"/>
            </w:tcBorders>
            <w:shd w:val="clear" w:color="auto" w:fill="FFFFFF"/>
          </w:tcPr>
          <w:p w14:paraId="4B32434C" w14:textId="77777777" w:rsidR="004759A2" w:rsidRPr="00792323" w:rsidRDefault="004759A2">
            <w:pPr>
              <w:pStyle w:val="UserTableBody"/>
              <w:jc w:val="center"/>
              <w:rPr>
                <w:szCs w:val="18"/>
              </w:rPr>
            </w:pPr>
            <w:r w:rsidRPr="00792323">
              <w:rPr>
                <w:szCs w:val="18"/>
              </w:rPr>
              <w:t>PAT</w:t>
            </w:r>
          </w:p>
        </w:tc>
        <w:tc>
          <w:tcPr>
            <w:tcW w:w="3059" w:type="dxa"/>
            <w:tcBorders>
              <w:top w:val="single" w:sz="6" w:space="0" w:color="auto"/>
            </w:tcBorders>
            <w:shd w:val="clear" w:color="auto" w:fill="FFFFFF"/>
          </w:tcPr>
          <w:p w14:paraId="624CA54E" w14:textId="77777777" w:rsidR="004759A2" w:rsidRPr="00792323" w:rsidRDefault="004759A2">
            <w:pPr>
              <w:pStyle w:val="UserTableBody"/>
              <w:rPr>
                <w:szCs w:val="18"/>
              </w:rPr>
            </w:pPr>
            <w:r w:rsidRPr="00792323">
              <w:rPr>
                <w:szCs w:val="18"/>
              </w:rPr>
              <w:t>Inform patient</w:t>
            </w:r>
          </w:p>
        </w:tc>
        <w:tc>
          <w:tcPr>
            <w:tcW w:w="3150" w:type="dxa"/>
            <w:tcBorders>
              <w:top w:val="single" w:sz="6" w:space="0" w:color="auto"/>
            </w:tcBorders>
            <w:shd w:val="clear" w:color="auto" w:fill="FFFFFF"/>
          </w:tcPr>
          <w:p w14:paraId="316E945A" w14:textId="77777777" w:rsidR="004759A2" w:rsidRPr="00792323" w:rsidRDefault="004759A2">
            <w:pPr>
              <w:pStyle w:val="UserTableBody"/>
            </w:pPr>
          </w:p>
        </w:tc>
      </w:tr>
      <w:tr w:rsidR="004759A2" w:rsidRPr="00792323" w14:paraId="5D2D441E" w14:textId="77777777">
        <w:trPr>
          <w:jc w:val="center"/>
        </w:trPr>
        <w:tc>
          <w:tcPr>
            <w:tcW w:w="2160" w:type="dxa"/>
            <w:shd w:val="clear" w:color="auto" w:fill="FFFFFF"/>
          </w:tcPr>
          <w:p w14:paraId="3A817778" w14:textId="77777777" w:rsidR="004759A2" w:rsidRPr="00792323" w:rsidRDefault="004759A2">
            <w:pPr>
              <w:pStyle w:val="UserTableBody"/>
              <w:jc w:val="center"/>
              <w:rPr>
                <w:szCs w:val="18"/>
              </w:rPr>
            </w:pPr>
            <w:r w:rsidRPr="00792323">
              <w:rPr>
                <w:szCs w:val="18"/>
              </w:rPr>
              <w:t>NPAT</w:t>
            </w:r>
          </w:p>
        </w:tc>
        <w:tc>
          <w:tcPr>
            <w:tcW w:w="3059" w:type="dxa"/>
            <w:shd w:val="clear" w:color="auto" w:fill="FFFFFF"/>
          </w:tcPr>
          <w:p w14:paraId="13D10FB0" w14:textId="77777777" w:rsidR="004759A2" w:rsidRPr="00792323" w:rsidRDefault="004759A2">
            <w:pPr>
              <w:pStyle w:val="UserTableBody"/>
              <w:rPr>
                <w:szCs w:val="18"/>
              </w:rPr>
            </w:pPr>
            <w:r w:rsidRPr="00792323">
              <w:rPr>
                <w:szCs w:val="18"/>
              </w:rPr>
              <w:t>Do NOT inform patie</w:t>
            </w:r>
            <w:bookmarkStart w:id="1661" w:name="HL70516"/>
            <w:r w:rsidRPr="00792323">
              <w:rPr>
                <w:szCs w:val="18"/>
              </w:rPr>
              <w:t>nt</w:t>
            </w:r>
          </w:p>
        </w:tc>
        <w:tc>
          <w:tcPr>
            <w:tcW w:w="3150" w:type="dxa"/>
            <w:shd w:val="clear" w:color="auto" w:fill="FFFFFF"/>
          </w:tcPr>
          <w:p w14:paraId="5653854A" w14:textId="77777777" w:rsidR="004759A2" w:rsidRPr="00792323" w:rsidRDefault="004759A2">
            <w:pPr>
              <w:pStyle w:val="UserTableBody"/>
            </w:pPr>
          </w:p>
        </w:tc>
      </w:tr>
      <w:tr w:rsidR="004759A2" w:rsidRPr="00792323" w14:paraId="2773518B" w14:textId="77777777">
        <w:trPr>
          <w:jc w:val="center"/>
        </w:trPr>
        <w:tc>
          <w:tcPr>
            <w:tcW w:w="2160" w:type="dxa"/>
            <w:shd w:val="clear" w:color="auto" w:fill="FFFFFF"/>
          </w:tcPr>
          <w:p w14:paraId="2C9B23BE" w14:textId="77777777" w:rsidR="004759A2" w:rsidRPr="00792323" w:rsidRDefault="004759A2">
            <w:pPr>
              <w:pStyle w:val="UserTableBody"/>
              <w:jc w:val="center"/>
              <w:rPr>
                <w:szCs w:val="18"/>
              </w:rPr>
            </w:pPr>
            <w:r w:rsidRPr="00792323">
              <w:rPr>
                <w:szCs w:val="18"/>
              </w:rPr>
              <w:t>USR</w:t>
            </w:r>
          </w:p>
        </w:tc>
        <w:tc>
          <w:tcPr>
            <w:tcW w:w="3059" w:type="dxa"/>
            <w:shd w:val="clear" w:color="auto" w:fill="FFFFFF"/>
          </w:tcPr>
          <w:p w14:paraId="56B6F8A1" w14:textId="77777777" w:rsidR="004759A2" w:rsidRPr="00792323" w:rsidRDefault="004759A2">
            <w:pPr>
              <w:pStyle w:val="UserTableBody"/>
              <w:rPr>
                <w:szCs w:val="18"/>
              </w:rPr>
            </w:pPr>
            <w:r w:rsidRPr="00792323">
              <w:rPr>
                <w:szCs w:val="18"/>
              </w:rPr>
              <w:t>Inform User</w:t>
            </w:r>
          </w:p>
        </w:tc>
        <w:tc>
          <w:tcPr>
            <w:tcW w:w="3150" w:type="dxa"/>
            <w:shd w:val="clear" w:color="auto" w:fill="FFFFFF"/>
          </w:tcPr>
          <w:p w14:paraId="446D12B4" w14:textId="77777777" w:rsidR="004759A2" w:rsidRPr="00792323" w:rsidRDefault="004759A2">
            <w:pPr>
              <w:pStyle w:val="UserTableBody"/>
            </w:pPr>
          </w:p>
        </w:tc>
      </w:tr>
      <w:tr w:rsidR="004759A2" w:rsidRPr="00792323" w14:paraId="02E2EB4E" w14:textId="77777777">
        <w:trPr>
          <w:jc w:val="center"/>
        </w:trPr>
        <w:tc>
          <w:tcPr>
            <w:tcW w:w="2160" w:type="dxa"/>
            <w:tcBorders>
              <w:bottom w:val="single" w:sz="12" w:space="0" w:color="auto"/>
            </w:tcBorders>
            <w:shd w:val="clear" w:color="auto" w:fill="FFFFFF"/>
          </w:tcPr>
          <w:p w14:paraId="0E0C0649" w14:textId="77777777" w:rsidR="004759A2" w:rsidRPr="00792323" w:rsidRDefault="004759A2">
            <w:pPr>
              <w:pStyle w:val="UserTableBody"/>
              <w:jc w:val="center"/>
              <w:rPr>
                <w:szCs w:val="18"/>
              </w:rPr>
            </w:pPr>
            <w:r w:rsidRPr="00792323">
              <w:rPr>
                <w:szCs w:val="18"/>
              </w:rPr>
              <w:t>HD</w:t>
            </w:r>
          </w:p>
        </w:tc>
        <w:tc>
          <w:tcPr>
            <w:tcW w:w="3059" w:type="dxa"/>
            <w:tcBorders>
              <w:bottom w:val="single" w:sz="12" w:space="0" w:color="auto"/>
            </w:tcBorders>
            <w:shd w:val="clear" w:color="auto" w:fill="FFFFFF"/>
          </w:tcPr>
          <w:p w14:paraId="7E59C840" w14:textId="77777777" w:rsidR="004759A2" w:rsidRPr="00792323" w:rsidRDefault="004759A2">
            <w:pPr>
              <w:pStyle w:val="UserTableBody"/>
              <w:rPr>
                <w:szCs w:val="18"/>
              </w:rPr>
            </w:pPr>
            <w:r w:rsidRPr="00792323">
              <w:rPr>
                <w:szCs w:val="18"/>
              </w:rPr>
              <w:t>Infor</w:t>
            </w:r>
            <w:bookmarkEnd w:id="1661"/>
            <w:r w:rsidRPr="00792323">
              <w:rPr>
                <w:szCs w:val="18"/>
              </w:rPr>
              <w:t>m help desk</w:t>
            </w:r>
          </w:p>
        </w:tc>
        <w:tc>
          <w:tcPr>
            <w:tcW w:w="3150" w:type="dxa"/>
            <w:tcBorders>
              <w:bottom w:val="single" w:sz="12" w:space="0" w:color="auto"/>
            </w:tcBorders>
            <w:shd w:val="clear" w:color="auto" w:fill="FFFFFF"/>
          </w:tcPr>
          <w:p w14:paraId="5564461F" w14:textId="77777777" w:rsidR="004759A2" w:rsidRPr="00792323" w:rsidRDefault="004759A2">
            <w:pPr>
              <w:pStyle w:val="UserTableBody"/>
            </w:pPr>
          </w:p>
        </w:tc>
      </w:tr>
    </w:tbl>
    <w:p w14:paraId="5669D338" w14:textId="77777777" w:rsidR="004759A2" w:rsidRPr="00792323" w:rsidRDefault="004759A2" w:rsidP="003D4B6A">
      <w:pPr>
        <w:rPr>
          <w:lang w:val="en-US" w:eastAsia="en-US"/>
        </w:rPr>
      </w:pPr>
      <w:r w:rsidRPr="00792323">
        <w:rPr>
          <w:lang w:val="en-US" w:eastAsia="en-US"/>
        </w:rPr>
        <w:t>These values are suggestions only; they are not required for use in HL7 messages.</w:t>
      </w:r>
    </w:p>
    <w:p w14:paraId="34D8FAEA" w14:textId="77777777" w:rsidR="004759A2" w:rsidRPr="00792323" w:rsidRDefault="004759A2">
      <w:pPr>
        <w:rPr>
          <w:lang w:val="en-US" w:eastAsia="en-US"/>
        </w:rPr>
      </w:pPr>
    </w:p>
    <w:p w14:paraId="031EBF40" w14:textId="77777777" w:rsidR="004759A2" w:rsidRPr="00792323" w:rsidRDefault="004759A2" w:rsidP="00A62F22">
      <w:pPr>
        <w:pStyle w:val="Heading4"/>
      </w:pPr>
      <w:bookmarkStart w:id="1662" w:name="_Toc423691491"/>
      <w:r w:rsidRPr="00792323">
        <w:t>0518 - Override Type</w:t>
      </w:r>
      <w:bookmarkEnd w:id="1662"/>
    </w:p>
    <w:p w14:paraId="4D9B9E5D" w14:textId="77777777" w:rsidR="004759A2" w:rsidRPr="00792323" w:rsidRDefault="004759A2">
      <w:pPr>
        <w:pStyle w:val="TableMetaCaption"/>
        <w:rPr>
          <w:noProof w:val="0"/>
        </w:rPr>
      </w:pPr>
      <w:r w:rsidRPr="00792323">
        <w:rPr>
          <w:noProof w:val="0"/>
        </w:rPr>
        <w:t>Table Metadata</w:t>
      </w:r>
    </w:p>
    <w:tbl>
      <w:tblPr>
        <w:tblW w:w="856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828"/>
        <w:gridCol w:w="1260"/>
        <w:gridCol w:w="1980"/>
        <w:gridCol w:w="1800"/>
        <w:gridCol w:w="1620"/>
        <w:gridCol w:w="1080"/>
      </w:tblGrid>
      <w:tr w:rsidR="004759A2" w:rsidRPr="00792323" w14:paraId="206696B5" w14:textId="77777777">
        <w:tc>
          <w:tcPr>
            <w:tcW w:w="828" w:type="dxa"/>
            <w:tcBorders>
              <w:top w:val="double" w:sz="4" w:space="0" w:color="auto"/>
              <w:bottom w:val="single" w:sz="4" w:space="0" w:color="auto"/>
              <w:right w:val="single" w:sz="4" w:space="0" w:color="auto"/>
            </w:tcBorders>
            <w:shd w:val="clear" w:color="auto" w:fill="E6E6E6"/>
          </w:tcPr>
          <w:p w14:paraId="661744C1" w14:textId="77777777" w:rsidR="004759A2" w:rsidRPr="00792323" w:rsidRDefault="004759A2" w:rsidP="009305DF">
            <w:pPr>
              <w:pStyle w:val="TableMetaHeader"/>
            </w:pPr>
            <w:r w:rsidRPr="00792323">
              <w:t>Table</w:t>
            </w:r>
          </w:p>
        </w:tc>
        <w:tc>
          <w:tcPr>
            <w:tcW w:w="1260" w:type="dxa"/>
            <w:tcBorders>
              <w:top w:val="double" w:sz="4" w:space="0" w:color="auto"/>
              <w:left w:val="single" w:sz="4" w:space="0" w:color="auto"/>
              <w:bottom w:val="single" w:sz="4" w:space="0" w:color="auto"/>
              <w:right w:val="single" w:sz="4" w:space="0" w:color="auto"/>
            </w:tcBorders>
            <w:shd w:val="clear" w:color="auto" w:fill="E6E6E6"/>
          </w:tcPr>
          <w:p w14:paraId="25B59155" w14:textId="77777777" w:rsidR="004759A2" w:rsidRPr="00792323" w:rsidRDefault="004759A2" w:rsidP="009305DF">
            <w:pPr>
              <w:pStyle w:val="TableMetaHeader"/>
            </w:pPr>
            <w:r w:rsidRPr="00792323">
              <w:t>Steward</w:t>
            </w:r>
          </w:p>
        </w:tc>
        <w:tc>
          <w:tcPr>
            <w:tcW w:w="1980" w:type="dxa"/>
            <w:tcBorders>
              <w:top w:val="double" w:sz="4" w:space="0" w:color="auto"/>
              <w:left w:val="single" w:sz="4" w:space="0" w:color="auto"/>
              <w:bottom w:val="single" w:sz="4" w:space="0" w:color="auto"/>
              <w:right w:val="single" w:sz="4" w:space="0" w:color="auto"/>
            </w:tcBorders>
            <w:shd w:val="clear" w:color="auto" w:fill="E6E6E6"/>
          </w:tcPr>
          <w:p w14:paraId="41952EF7" w14:textId="77777777" w:rsidR="004759A2" w:rsidRPr="00792323" w:rsidRDefault="004759A2" w:rsidP="009305DF">
            <w:pPr>
              <w:pStyle w:val="TableMetaHeader"/>
              <w:rPr>
                <w:noProof w:val="0"/>
              </w:rPr>
            </w:pPr>
            <w:r w:rsidRPr="00792323">
              <w:rPr>
                <w:noProof w:val="0"/>
              </w:rPr>
              <w:t>V3 Harmonization</w:t>
            </w:r>
          </w:p>
        </w:tc>
        <w:tc>
          <w:tcPr>
            <w:tcW w:w="1800" w:type="dxa"/>
            <w:tcBorders>
              <w:top w:val="double" w:sz="4" w:space="0" w:color="auto"/>
              <w:left w:val="single" w:sz="4" w:space="0" w:color="auto"/>
              <w:bottom w:val="single" w:sz="4" w:space="0" w:color="auto"/>
              <w:right w:val="single" w:sz="4" w:space="0" w:color="auto"/>
            </w:tcBorders>
            <w:shd w:val="clear" w:color="auto" w:fill="E6E6E6"/>
          </w:tcPr>
          <w:p w14:paraId="13377F58" w14:textId="77777777" w:rsidR="004759A2" w:rsidRPr="00792323" w:rsidRDefault="004759A2" w:rsidP="009305DF">
            <w:pPr>
              <w:pStyle w:val="TableMetaHeader"/>
              <w:rPr>
                <w:noProof w:val="0"/>
              </w:rPr>
            </w:pPr>
            <w:r w:rsidRPr="00792323">
              <w:rPr>
                <w:noProof w:val="0"/>
              </w:rPr>
              <w:t>V3 Equivalent</w:t>
            </w:r>
          </w:p>
        </w:tc>
        <w:tc>
          <w:tcPr>
            <w:tcW w:w="1620" w:type="dxa"/>
            <w:tcBorders>
              <w:top w:val="double" w:sz="4" w:space="0" w:color="auto"/>
              <w:left w:val="single" w:sz="4" w:space="0" w:color="auto"/>
              <w:bottom w:val="single" w:sz="4" w:space="0" w:color="auto"/>
              <w:right w:val="single" w:sz="4" w:space="0" w:color="auto"/>
            </w:tcBorders>
            <w:shd w:val="clear" w:color="auto" w:fill="E6E6E6"/>
          </w:tcPr>
          <w:p w14:paraId="531CFCA1" w14:textId="77777777" w:rsidR="004759A2" w:rsidRPr="00792323" w:rsidRDefault="004759A2" w:rsidP="009305DF">
            <w:pPr>
              <w:pStyle w:val="TableMetaHeader"/>
            </w:pPr>
            <w:r w:rsidRPr="00792323">
              <w:t>Where used</w:t>
            </w:r>
          </w:p>
        </w:tc>
        <w:tc>
          <w:tcPr>
            <w:tcW w:w="1080" w:type="dxa"/>
            <w:tcBorders>
              <w:top w:val="double" w:sz="4" w:space="0" w:color="auto"/>
              <w:left w:val="single" w:sz="4" w:space="0" w:color="auto"/>
              <w:bottom w:val="single" w:sz="4" w:space="0" w:color="auto"/>
            </w:tcBorders>
            <w:shd w:val="clear" w:color="auto" w:fill="E6E6E6"/>
          </w:tcPr>
          <w:p w14:paraId="1A148608" w14:textId="77777777" w:rsidR="004759A2" w:rsidRPr="00792323" w:rsidRDefault="004759A2" w:rsidP="009305DF">
            <w:pPr>
              <w:pStyle w:val="TableMetaHeader"/>
            </w:pPr>
            <w:r w:rsidRPr="00792323">
              <w:t>Status</w:t>
            </w:r>
          </w:p>
        </w:tc>
      </w:tr>
      <w:tr w:rsidR="004759A2" w:rsidRPr="00792323" w14:paraId="2756D844" w14:textId="77777777">
        <w:tc>
          <w:tcPr>
            <w:tcW w:w="828" w:type="dxa"/>
            <w:tcBorders>
              <w:bottom w:val="double" w:sz="4" w:space="0" w:color="auto"/>
            </w:tcBorders>
          </w:tcPr>
          <w:p w14:paraId="1AB06144" w14:textId="77777777" w:rsidR="004759A2" w:rsidRPr="00792323" w:rsidRDefault="004759A2" w:rsidP="009305DF">
            <w:pPr>
              <w:pStyle w:val="TableMetaBody"/>
            </w:pPr>
            <w:r w:rsidRPr="00792323">
              <w:t>0518</w:t>
            </w:r>
          </w:p>
        </w:tc>
        <w:tc>
          <w:tcPr>
            <w:tcW w:w="1260" w:type="dxa"/>
            <w:tcBorders>
              <w:bottom w:val="double" w:sz="4" w:space="0" w:color="auto"/>
            </w:tcBorders>
          </w:tcPr>
          <w:p w14:paraId="7B903A6D" w14:textId="77777777" w:rsidR="004759A2" w:rsidRPr="00792323" w:rsidRDefault="004759A2" w:rsidP="009305DF">
            <w:pPr>
              <w:pStyle w:val="TableMetaBody"/>
            </w:pPr>
            <w:r w:rsidRPr="00792323">
              <w:t>InM</w:t>
            </w:r>
          </w:p>
        </w:tc>
        <w:tc>
          <w:tcPr>
            <w:tcW w:w="1980" w:type="dxa"/>
            <w:tcBorders>
              <w:bottom w:val="double" w:sz="4" w:space="0" w:color="auto"/>
            </w:tcBorders>
          </w:tcPr>
          <w:p w14:paraId="671E67CC" w14:textId="77777777" w:rsidR="004759A2" w:rsidRPr="00792323" w:rsidRDefault="004759A2" w:rsidP="009305DF">
            <w:pPr>
              <w:pStyle w:val="TableMetaBody"/>
            </w:pPr>
            <w:r w:rsidRPr="00792323">
              <w:t>TBD</w:t>
            </w:r>
          </w:p>
        </w:tc>
        <w:tc>
          <w:tcPr>
            <w:tcW w:w="1800" w:type="dxa"/>
            <w:tcBorders>
              <w:bottom w:val="double" w:sz="4" w:space="0" w:color="auto"/>
            </w:tcBorders>
          </w:tcPr>
          <w:p w14:paraId="1480F539" w14:textId="77777777" w:rsidR="004759A2" w:rsidRPr="00792323" w:rsidRDefault="004759A2" w:rsidP="009305DF">
            <w:pPr>
              <w:pStyle w:val="TableMetaBody"/>
            </w:pPr>
            <w:r w:rsidRPr="00792323">
              <w:t>TBD</w:t>
            </w:r>
          </w:p>
        </w:tc>
        <w:tc>
          <w:tcPr>
            <w:tcW w:w="1620" w:type="dxa"/>
            <w:tcBorders>
              <w:bottom w:val="double" w:sz="4" w:space="0" w:color="auto"/>
            </w:tcBorders>
          </w:tcPr>
          <w:p w14:paraId="324C45B4" w14:textId="77777777" w:rsidR="004759A2" w:rsidRPr="00792323" w:rsidRDefault="004759A2" w:rsidP="009305DF">
            <w:pPr>
              <w:pStyle w:val="TableMetaBody"/>
            </w:pPr>
            <w:r w:rsidRPr="00792323">
              <w:rPr>
                <w:b/>
              </w:rPr>
              <w:t>ERR-10</w:t>
            </w:r>
            <w:r w:rsidRPr="00792323">
              <w:t>, OVR-1</w:t>
            </w:r>
          </w:p>
        </w:tc>
        <w:tc>
          <w:tcPr>
            <w:tcW w:w="1080" w:type="dxa"/>
            <w:tcBorders>
              <w:bottom w:val="double" w:sz="4" w:space="0" w:color="auto"/>
            </w:tcBorders>
          </w:tcPr>
          <w:p w14:paraId="331AD47F" w14:textId="77777777" w:rsidR="004759A2" w:rsidRPr="00792323" w:rsidRDefault="004759A2" w:rsidP="009305DF">
            <w:pPr>
              <w:pStyle w:val="TableMetaBody"/>
            </w:pPr>
            <w:r w:rsidRPr="00792323">
              <w:t>Active</w:t>
            </w:r>
          </w:p>
        </w:tc>
      </w:tr>
    </w:tbl>
    <w:p w14:paraId="49B37129" w14:textId="77777777" w:rsidR="004759A2" w:rsidRPr="00792323" w:rsidRDefault="004759A2">
      <w:pPr>
        <w:pStyle w:val="UserTableCaption"/>
      </w:pPr>
      <w:r w:rsidRPr="00792323">
        <w:t>User-defined Table 0518 - Override Type</w:t>
      </w:r>
      <w:r w:rsidRPr="00792323">
        <w:fldChar w:fldCharType="begin"/>
      </w:r>
      <w:r w:rsidRPr="00792323">
        <w:instrText>xe "User-defined table 0518 - override type"</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035"/>
        <w:gridCol w:w="1703"/>
        <w:gridCol w:w="5617"/>
      </w:tblGrid>
      <w:tr w:rsidR="004759A2" w:rsidRPr="00792323" w14:paraId="2284A193" w14:textId="77777777">
        <w:trPr>
          <w:tblHeader/>
          <w:jc w:val="center"/>
        </w:trPr>
        <w:tc>
          <w:tcPr>
            <w:tcW w:w="1035" w:type="dxa"/>
            <w:tcBorders>
              <w:top w:val="single" w:sz="12" w:space="0" w:color="auto"/>
              <w:bottom w:val="single" w:sz="6" w:space="0" w:color="auto"/>
            </w:tcBorders>
            <w:shd w:val="pct10" w:color="auto" w:fill="FFFFFF"/>
          </w:tcPr>
          <w:p w14:paraId="0408FE2D" w14:textId="77777777" w:rsidR="004759A2" w:rsidRPr="00792323" w:rsidRDefault="004759A2">
            <w:pPr>
              <w:pStyle w:val="UserTableHeader"/>
              <w:jc w:val="center"/>
            </w:pPr>
            <w:r w:rsidRPr="00792323">
              <w:t xml:space="preserve">Value </w:t>
            </w:r>
          </w:p>
        </w:tc>
        <w:tc>
          <w:tcPr>
            <w:tcW w:w="1703" w:type="dxa"/>
            <w:tcBorders>
              <w:top w:val="single" w:sz="12" w:space="0" w:color="auto"/>
              <w:bottom w:val="single" w:sz="6" w:space="0" w:color="auto"/>
            </w:tcBorders>
            <w:shd w:val="pct10" w:color="auto" w:fill="FFFFFF"/>
          </w:tcPr>
          <w:p w14:paraId="680BB460" w14:textId="77777777" w:rsidR="004759A2" w:rsidRPr="00792323" w:rsidRDefault="004759A2">
            <w:pPr>
              <w:pStyle w:val="UserTableHeader"/>
            </w:pPr>
            <w:r w:rsidRPr="00792323">
              <w:t>Descri</w:t>
            </w:r>
            <w:bookmarkStart w:id="1663" w:name="_Toc382761508"/>
            <w:r w:rsidRPr="00792323">
              <w:t>ption</w:t>
            </w:r>
          </w:p>
        </w:tc>
        <w:tc>
          <w:tcPr>
            <w:tcW w:w="5617" w:type="dxa"/>
            <w:tcBorders>
              <w:top w:val="single" w:sz="12" w:space="0" w:color="auto"/>
              <w:bottom w:val="single" w:sz="6" w:space="0" w:color="auto"/>
            </w:tcBorders>
            <w:shd w:val="pct10" w:color="auto" w:fill="FFFFFF"/>
          </w:tcPr>
          <w:p w14:paraId="2413B146" w14:textId="77777777" w:rsidR="004759A2" w:rsidRPr="00792323" w:rsidRDefault="004759A2">
            <w:pPr>
              <w:pStyle w:val="UserTableHeader"/>
            </w:pPr>
            <w:r w:rsidRPr="00792323">
              <w:t>Comment</w:t>
            </w:r>
          </w:p>
        </w:tc>
      </w:tr>
      <w:tr w:rsidR="004759A2" w:rsidRPr="00AF2426" w14:paraId="6137E4BF" w14:textId="77777777">
        <w:trPr>
          <w:jc w:val="center"/>
        </w:trPr>
        <w:tc>
          <w:tcPr>
            <w:tcW w:w="1035" w:type="dxa"/>
            <w:tcBorders>
              <w:top w:val="single" w:sz="6" w:space="0" w:color="auto"/>
            </w:tcBorders>
            <w:shd w:val="clear" w:color="auto" w:fill="FFFFFF"/>
          </w:tcPr>
          <w:p w14:paraId="55374165" w14:textId="77777777" w:rsidR="004759A2" w:rsidRPr="00792323" w:rsidRDefault="004759A2">
            <w:pPr>
              <w:pStyle w:val="UserTableBody"/>
              <w:jc w:val="center"/>
              <w:rPr>
                <w:snapToGrid w:val="0"/>
              </w:rPr>
            </w:pPr>
            <w:r w:rsidRPr="00792323">
              <w:rPr>
                <w:snapToGrid w:val="0"/>
              </w:rPr>
              <w:t>EXTN</w:t>
            </w:r>
          </w:p>
        </w:tc>
        <w:tc>
          <w:tcPr>
            <w:tcW w:w="1703" w:type="dxa"/>
            <w:tcBorders>
              <w:top w:val="single" w:sz="6" w:space="0" w:color="auto"/>
            </w:tcBorders>
            <w:shd w:val="clear" w:color="auto" w:fill="FFFFFF"/>
          </w:tcPr>
          <w:p w14:paraId="43D493FC" w14:textId="77777777" w:rsidR="004759A2" w:rsidRPr="00792323" w:rsidRDefault="004759A2">
            <w:pPr>
              <w:pStyle w:val="UserTableBody"/>
              <w:rPr>
                <w:snapToGrid w:val="0"/>
                <w:szCs w:val="18"/>
              </w:rPr>
            </w:pPr>
            <w:r w:rsidRPr="00792323">
              <w:rPr>
                <w:snapToGrid w:val="0"/>
                <w:szCs w:val="18"/>
              </w:rPr>
              <w:t>Exten</w:t>
            </w:r>
            <w:bookmarkEnd w:id="1663"/>
            <w:r w:rsidRPr="00792323">
              <w:rPr>
                <w:snapToGrid w:val="0"/>
                <w:szCs w:val="18"/>
              </w:rPr>
              <w:t>sion Override</w:t>
            </w:r>
          </w:p>
        </w:tc>
        <w:tc>
          <w:tcPr>
            <w:tcW w:w="5617" w:type="dxa"/>
            <w:tcBorders>
              <w:top w:val="single" w:sz="6" w:space="0" w:color="auto"/>
            </w:tcBorders>
            <w:shd w:val="clear" w:color="auto" w:fill="FFFFFF"/>
          </w:tcPr>
          <w:p w14:paraId="4D3E11A6" w14:textId="77777777" w:rsidR="004759A2" w:rsidRPr="00792323" w:rsidRDefault="004759A2">
            <w:pPr>
              <w:pStyle w:val="UserTableBody"/>
              <w:rPr>
                <w:snapToGrid w:val="0"/>
                <w:szCs w:val="18"/>
              </w:rPr>
            </w:pPr>
            <w:r w:rsidRPr="00792323">
              <w:rPr>
                <w:snapToGrid w:val="0"/>
                <w:szCs w:val="18"/>
              </w:rPr>
              <w:t>Identifies an override where a service is being performed for longe</w:t>
            </w:r>
            <w:r w:rsidRPr="00792323">
              <w:t>r than the ordered period of t</w:t>
            </w:r>
            <w:bookmarkStart w:id="1664" w:name="HL70517"/>
            <w:r w:rsidRPr="00792323">
              <w:t>ime.</w:t>
            </w:r>
          </w:p>
        </w:tc>
      </w:tr>
      <w:tr w:rsidR="004759A2" w:rsidRPr="00AF2426" w14:paraId="17FCFB1A" w14:textId="77777777">
        <w:trPr>
          <w:jc w:val="center"/>
        </w:trPr>
        <w:tc>
          <w:tcPr>
            <w:tcW w:w="1035" w:type="dxa"/>
            <w:shd w:val="clear" w:color="auto" w:fill="FFFFFF"/>
          </w:tcPr>
          <w:p w14:paraId="384F4C41" w14:textId="77777777" w:rsidR="004759A2" w:rsidRPr="00792323" w:rsidRDefault="004759A2">
            <w:pPr>
              <w:pStyle w:val="UserTableBody"/>
              <w:jc w:val="center"/>
              <w:rPr>
                <w:snapToGrid w:val="0"/>
              </w:rPr>
            </w:pPr>
            <w:r w:rsidRPr="00792323">
              <w:rPr>
                <w:snapToGrid w:val="0"/>
              </w:rPr>
              <w:t>INLV</w:t>
            </w:r>
          </w:p>
        </w:tc>
        <w:tc>
          <w:tcPr>
            <w:tcW w:w="1703" w:type="dxa"/>
            <w:shd w:val="clear" w:color="auto" w:fill="FFFFFF"/>
          </w:tcPr>
          <w:p w14:paraId="552D1D6C" w14:textId="77777777" w:rsidR="004759A2" w:rsidRPr="00792323" w:rsidRDefault="004759A2">
            <w:pPr>
              <w:pStyle w:val="UserTableBody"/>
              <w:rPr>
                <w:snapToGrid w:val="0"/>
                <w:szCs w:val="18"/>
              </w:rPr>
            </w:pPr>
            <w:r w:rsidRPr="00792323">
              <w:rPr>
                <w:snapToGrid w:val="0"/>
                <w:szCs w:val="18"/>
              </w:rPr>
              <w:t>Interval Override</w:t>
            </w:r>
          </w:p>
        </w:tc>
        <w:tc>
          <w:tcPr>
            <w:tcW w:w="5617" w:type="dxa"/>
            <w:shd w:val="clear" w:color="auto" w:fill="FFFFFF"/>
          </w:tcPr>
          <w:p w14:paraId="3ECEA0D6" w14:textId="77777777" w:rsidR="004759A2" w:rsidRPr="00792323" w:rsidRDefault="004759A2">
            <w:pPr>
              <w:pStyle w:val="UserTableBody"/>
              <w:rPr>
                <w:snapToGrid w:val="0"/>
                <w:szCs w:val="18"/>
              </w:rPr>
            </w:pPr>
            <w:r w:rsidRPr="00792323">
              <w:rPr>
                <w:snapToGrid w:val="0"/>
                <w:szCs w:val="18"/>
              </w:rPr>
              <w:t>Identifies an o</w:t>
            </w:r>
            <w:bookmarkEnd w:id="1664"/>
            <w:r w:rsidRPr="00792323">
              <w:rPr>
                <w:snapToGrid w:val="0"/>
                <w:szCs w:val="18"/>
              </w:rPr>
              <w:t>verride where a repetition of service is being performed sooner than the ordered frequency.</w:t>
            </w:r>
          </w:p>
        </w:tc>
      </w:tr>
      <w:tr w:rsidR="004759A2" w:rsidRPr="00AF2426" w14:paraId="087AA12B" w14:textId="77777777">
        <w:trPr>
          <w:jc w:val="center"/>
        </w:trPr>
        <w:tc>
          <w:tcPr>
            <w:tcW w:w="1035" w:type="dxa"/>
            <w:tcBorders>
              <w:bottom w:val="single" w:sz="12" w:space="0" w:color="auto"/>
            </w:tcBorders>
            <w:shd w:val="clear" w:color="auto" w:fill="FFFFFF"/>
          </w:tcPr>
          <w:p w14:paraId="5F39C140" w14:textId="77777777" w:rsidR="004759A2" w:rsidRPr="00792323" w:rsidRDefault="004759A2">
            <w:pPr>
              <w:pStyle w:val="UserTableBody"/>
              <w:jc w:val="center"/>
              <w:rPr>
                <w:snapToGrid w:val="0"/>
              </w:rPr>
            </w:pPr>
            <w:r w:rsidRPr="00792323">
              <w:rPr>
                <w:snapToGrid w:val="0"/>
              </w:rPr>
              <w:t>EQV</w:t>
            </w:r>
          </w:p>
        </w:tc>
        <w:tc>
          <w:tcPr>
            <w:tcW w:w="1703" w:type="dxa"/>
            <w:tcBorders>
              <w:bottom w:val="single" w:sz="12" w:space="0" w:color="auto"/>
            </w:tcBorders>
            <w:shd w:val="clear" w:color="auto" w:fill="FFFFFF"/>
          </w:tcPr>
          <w:p w14:paraId="45B7A5EB" w14:textId="77777777" w:rsidR="004759A2" w:rsidRPr="00792323" w:rsidRDefault="004759A2">
            <w:pPr>
              <w:pStyle w:val="UserTableBody"/>
              <w:rPr>
                <w:snapToGrid w:val="0"/>
                <w:szCs w:val="18"/>
              </w:rPr>
            </w:pPr>
            <w:r w:rsidRPr="00792323">
              <w:rPr>
                <w:snapToGrid w:val="0"/>
                <w:szCs w:val="18"/>
              </w:rPr>
              <w:t>Equivalence Override</w:t>
            </w:r>
          </w:p>
        </w:tc>
        <w:tc>
          <w:tcPr>
            <w:tcW w:w="5617" w:type="dxa"/>
            <w:tcBorders>
              <w:bottom w:val="single" w:sz="12" w:space="0" w:color="auto"/>
            </w:tcBorders>
            <w:shd w:val="clear" w:color="auto" w:fill="FFFFFF"/>
          </w:tcPr>
          <w:p w14:paraId="3164F0E7" w14:textId="77777777" w:rsidR="004759A2" w:rsidRPr="00792323" w:rsidRDefault="004759A2">
            <w:pPr>
              <w:pStyle w:val="UserTableBody"/>
              <w:rPr>
                <w:snapToGrid w:val="0"/>
                <w:szCs w:val="18"/>
              </w:rPr>
            </w:pPr>
            <w:r w:rsidRPr="00792323">
              <w:rPr>
                <w:snapToGrid w:val="0"/>
                <w:szCs w:val="18"/>
              </w:rPr>
              <w:t>Identifies an override where a service is being performed agains</w:t>
            </w:r>
            <w:r w:rsidRPr="00792323">
              <w:t>t an order that the system does not recognize as equivalent to the orde</w:t>
            </w:r>
            <w:bookmarkStart w:id="1665" w:name="_Toc382761509"/>
            <w:r w:rsidRPr="00792323">
              <w:t>red service.</w:t>
            </w:r>
          </w:p>
        </w:tc>
      </w:tr>
    </w:tbl>
    <w:p w14:paraId="63859A87" w14:textId="77777777" w:rsidR="004759A2" w:rsidRPr="00792323" w:rsidRDefault="004759A2">
      <w:pPr>
        <w:rPr>
          <w:lang w:val="en-US" w:eastAsia="en-US"/>
        </w:rPr>
      </w:pPr>
    </w:p>
    <w:p w14:paraId="178617D2" w14:textId="77777777" w:rsidR="004759A2" w:rsidRPr="00792323" w:rsidRDefault="004759A2" w:rsidP="00A62F22">
      <w:pPr>
        <w:pStyle w:val="Heading4"/>
      </w:pPr>
      <w:bookmarkStart w:id="1666" w:name="_Toc423691492"/>
      <w:r w:rsidRPr="00792323">
        <w:lastRenderedPageBreak/>
        <w:t xml:space="preserve">0519 </w:t>
      </w:r>
      <w:bookmarkEnd w:id="1665"/>
      <w:r w:rsidRPr="00792323">
        <w:t>- Override Reason</w:t>
      </w:r>
      <w:bookmarkEnd w:id="1666"/>
    </w:p>
    <w:p w14:paraId="0E4C808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3B8A6DF" w14:textId="77777777">
        <w:trPr>
          <w:tblHeader/>
        </w:trPr>
        <w:tc>
          <w:tcPr>
            <w:tcW w:w="720" w:type="dxa"/>
            <w:tcBorders>
              <w:top w:val="double" w:sz="4" w:space="0" w:color="auto"/>
            </w:tcBorders>
            <w:shd w:val="pct10" w:color="auto" w:fill="FFFFFF"/>
          </w:tcPr>
          <w:p w14:paraId="27EC499C"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ED0BBD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8C2FC9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B615D1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13CF73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AE52492" w14:textId="77777777" w:rsidR="004759A2" w:rsidRPr="00792323" w:rsidRDefault="004759A2">
            <w:pPr>
              <w:pStyle w:val="TableMetaHeader"/>
              <w:rPr>
                <w:noProof w:val="0"/>
              </w:rPr>
            </w:pPr>
            <w:r w:rsidRPr="00792323">
              <w:rPr>
                <w:noProof w:val="0"/>
              </w:rPr>
              <w:t>Status</w:t>
            </w:r>
          </w:p>
        </w:tc>
      </w:tr>
      <w:tr w:rsidR="004759A2" w:rsidRPr="00792323" w14:paraId="6D568054" w14:textId="77777777">
        <w:tc>
          <w:tcPr>
            <w:tcW w:w="720" w:type="dxa"/>
            <w:tcBorders>
              <w:bottom w:val="double" w:sz="4" w:space="0" w:color="auto"/>
            </w:tcBorders>
            <w:shd w:val="clear" w:color="auto" w:fill="FFFFFF"/>
          </w:tcPr>
          <w:p w14:paraId="2DE66479" w14:textId="77777777" w:rsidR="004759A2" w:rsidRPr="00792323" w:rsidRDefault="004759A2">
            <w:pPr>
              <w:pStyle w:val="TableMetaBody"/>
              <w:rPr>
                <w:noProof w:val="0"/>
              </w:rPr>
            </w:pPr>
            <w:r w:rsidRPr="00792323">
              <w:rPr>
                <w:noProof w:val="0"/>
              </w:rPr>
              <w:t>0519</w:t>
            </w:r>
          </w:p>
        </w:tc>
        <w:tc>
          <w:tcPr>
            <w:tcW w:w="1152" w:type="dxa"/>
            <w:tcBorders>
              <w:bottom w:val="double" w:sz="4" w:space="0" w:color="auto"/>
            </w:tcBorders>
            <w:shd w:val="clear" w:color="auto" w:fill="FFFFFF"/>
          </w:tcPr>
          <w:p w14:paraId="7AA936EB"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48ACC1B8"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6907C7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004E703" w14:textId="77777777" w:rsidR="004759A2" w:rsidRPr="00792323" w:rsidRDefault="004759A2">
            <w:pPr>
              <w:pStyle w:val="TableMetaBody"/>
              <w:rPr>
                <w:noProof w:val="0"/>
              </w:rPr>
            </w:pPr>
            <w:r w:rsidRPr="00792323">
              <w:rPr>
                <w:noProof w:val="0"/>
              </w:rPr>
              <w:t>ERR-11</w:t>
            </w:r>
          </w:p>
        </w:tc>
        <w:tc>
          <w:tcPr>
            <w:tcW w:w="1152" w:type="dxa"/>
            <w:tcBorders>
              <w:bottom w:val="double" w:sz="4" w:space="0" w:color="auto"/>
            </w:tcBorders>
            <w:shd w:val="clear" w:color="auto" w:fill="FFFFFF"/>
          </w:tcPr>
          <w:p w14:paraId="271F0D85" w14:textId="77777777" w:rsidR="004759A2" w:rsidRPr="00792323" w:rsidRDefault="004759A2">
            <w:pPr>
              <w:pStyle w:val="TableMetaBody"/>
              <w:rPr>
                <w:noProof w:val="0"/>
              </w:rPr>
            </w:pPr>
            <w:r w:rsidRPr="00792323">
              <w:rPr>
                <w:noProof w:val="0"/>
              </w:rPr>
              <w:t>Active</w:t>
            </w:r>
          </w:p>
        </w:tc>
      </w:tr>
    </w:tbl>
    <w:p w14:paraId="2A860EA1" w14:textId="77777777" w:rsidR="004759A2" w:rsidRPr="00792323" w:rsidRDefault="004759A2">
      <w:pPr>
        <w:pStyle w:val="UserTableCaption"/>
      </w:pPr>
      <w:r w:rsidRPr="00792323">
        <w:t>User-defi</w:t>
      </w:r>
      <w:bookmarkStart w:id="1667" w:name="HL70518"/>
      <w:r w:rsidRPr="00792323">
        <w:t>ned Table 0519 - Ove</w:t>
      </w:r>
      <w:bookmarkEnd w:id="1667"/>
      <w:r w:rsidRPr="00792323">
        <w:t>rride Reason</w:t>
      </w:r>
      <w:r w:rsidRPr="00792323">
        <w:fldChar w:fldCharType="begin"/>
      </w:r>
      <w:r w:rsidRPr="00792323">
        <w:instrText>xe "User-defined table 0519 - override reason"</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2451"/>
        <w:gridCol w:w="2160"/>
      </w:tblGrid>
      <w:tr w:rsidR="004759A2" w:rsidRPr="00792323" w14:paraId="75681702" w14:textId="77777777" w:rsidTr="003D4B6A">
        <w:trPr>
          <w:tblHeader/>
          <w:jc w:val="center"/>
        </w:trPr>
        <w:tc>
          <w:tcPr>
            <w:tcW w:w="2160" w:type="dxa"/>
            <w:tcBorders>
              <w:top w:val="single" w:sz="12" w:space="0" w:color="auto"/>
              <w:bottom w:val="single" w:sz="6" w:space="0" w:color="auto"/>
            </w:tcBorders>
            <w:shd w:val="pct10" w:color="auto" w:fill="FFFFFF"/>
          </w:tcPr>
          <w:p w14:paraId="73EBF08E" w14:textId="77777777" w:rsidR="004759A2" w:rsidRPr="00792323" w:rsidRDefault="004759A2">
            <w:pPr>
              <w:pStyle w:val="UserTableHeader"/>
              <w:jc w:val="center"/>
            </w:pPr>
            <w:r w:rsidRPr="00792323">
              <w:t xml:space="preserve">Value </w:t>
            </w:r>
          </w:p>
        </w:tc>
        <w:tc>
          <w:tcPr>
            <w:tcW w:w="2451" w:type="dxa"/>
            <w:tcBorders>
              <w:top w:val="single" w:sz="12" w:space="0" w:color="auto"/>
              <w:bottom w:val="single" w:sz="6" w:space="0" w:color="auto"/>
            </w:tcBorders>
            <w:shd w:val="pct10" w:color="auto" w:fill="FFFFFF"/>
          </w:tcPr>
          <w:p w14:paraId="3D786F06"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50480156" w14:textId="77777777" w:rsidR="004759A2" w:rsidRPr="00792323" w:rsidRDefault="004759A2">
            <w:pPr>
              <w:pStyle w:val="UserTableHeader"/>
            </w:pPr>
            <w:r w:rsidRPr="00792323">
              <w:t>Comment</w:t>
            </w:r>
          </w:p>
        </w:tc>
      </w:tr>
      <w:tr w:rsidR="004759A2" w:rsidRPr="00792323" w14:paraId="0073F89C" w14:textId="77777777" w:rsidTr="003D4B6A">
        <w:trPr>
          <w:jc w:val="center"/>
        </w:trPr>
        <w:tc>
          <w:tcPr>
            <w:tcW w:w="2160" w:type="dxa"/>
            <w:tcBorders>
              <w:top w:val="single" w:sz="6" w:space="0" w:color="auto"/>
              <w:bottom w:val="single" w:sz="12" w:space="0" w:color="auto"/>
            </w:tcBorders>
            <w:shd w:val="clear" w:color="auto" w:fill="FFFFFF"/>
          </w:tcPr>
          <w:p w14:paraId="35478E9B" w14:textId="77777777" w:rsidR="004759A2" w:rsidRPr="00792323" w:rsidRDefault="004759A2">
            <w:pPr>
              <w:pStyle w:val="UserTableBody"/>
              <w:jc w:val="center"/>
            </w:pPr>
          </w:p>
        </w:tc>
        <w:tc>
          <w:tcPr>
            <w:tcW w:w="2451" w:type="dxa"/>
            <w:tcBorders>
              <w:top w:val="single" w:sz="6" w:space="0" w:color="auto"/>
              <w:bottom w:val="single" w:sz="12" w:space="0" w:color="auto"/>
            </w:tcBorders>
            <w:shd w:val="clear" w:color="auto" w:fill="FFFFFF"/>
          </w:tcPr>
          <w:p w14:paraId="153692EC" w14:textId="77777777" w:rsidR="004759A2" w:rsidRPr="00792323" w:rsidRDefault="004759A2">
            <w:pPr>
              <w:pStyle w:val="UserTableBody"/>
              <w:rPr>
                <w:szCs w:val="18"/>
              </w:rPr>
            </w:pPr>
            <w:r w:rsidRPr="00792323">
              <w:rPr>
                <w:szCs w:val="18"/>
              </w:rPr>
              <w:t>No suggested values defined</w:t>
            </w:r>
          </w:p>
        </w:tc>
        <w:tc>
          <w:tcPr>
            <w:tcW w:w="2160" w:type="dxa"/>
            <w:tcBorders>
              <w:top w:val="single" w:sz="6" w:space="0" w:color="auto"/>
              <w:bottom w:val="single" w:sz="12" w:space="0" w:color="auto"/>
            </w:tcBorders>
            <w:shd w:val="clear" w:color="auto" w:fill="FFFFFF"/>
          </w:tcPr>
          <w:p w14:paraId="69AF2D91" w14:textId="77777777" w:rsidR="004759A2" w:rsidRPr="00792323" w:rsidRDefault="004759A2">
            <w:pPr>
              <w:pStyle w:val="UserTableBody"/>
            </w:pPr>
          </w:p>
        </w:tc>
      </w:tr>
    </w:tbl>
    <w:p w14:paraId="7C151F7B" w14:textId="77777777" w:rsidR="004759A2" w:rsidRPr="00792323" w:rsidRDefault="004759A2">
      <w:pPr>
        <w:rPr>
          <w:lang w:val="en-US" w:eastAsia="en-US"/>
        </w:rPr>
      </w:pPr>
    </w:p>
    <w:p w14:paraId="5165B555" w14:textId="77777777" w:rsidR="004759A2" w:rsidRPr="00792323" w:rsidRDefault="004759A2" w:rsidP="00A62F22">
      <w:pPr>
        <w:pStyle w:val="Heading4"/>
      </w:pPr>
      <w:bookmarkStart w:id="1668" w:name="_Toc423691493"/>
      <w:r w:rsidRPr="00792323">
        <w:t>0520 - Message Waiting Priority</w:t>
      </w:r>
      <w:bookmarkEnd w:id="1668"/>
    </w:p>
    <w:p w14:paraId="45EA68C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536E9B7" w14:textId="77777777">
        <w:trPr>
          <w:tblHeader/>
        </w:trPr>
        <w:tc>
          <w:tcPr>
            <w:tcW w:w="720" w:type="dxa"/>
            <w:tcBorders>
              <w:top w:val="double" w:sz="4" w:space="0" w:color="auto"/>
            </w:tcBorders>
            <w:shd w:val="pct10" w:color="auto" w:fill="FFFFFF"/>
          </w:tcPr>
          <w:p w14:paraId="4CC3620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E949369"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4E8206D"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830C40B"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1DDE10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80E3C95" w14:textId="77777777" w:rsidR="004759A2" w:rsidRPr="00792323" w:rsidRDefault="004759A2">
            <w:pPr>
              <w:pStyle w:val="TableMetaHeader"/>
              <w:rPr>
                <w:noProof w:val="0"/>
              </w:rPr>
            </w:pPr>
            <w:r w:rsidRPr="00792323">
              <w:rPr>
                <w:noProof w:val="0"/>
              </w:rPr>
              <w:t>Status</w:t>
            </w:r>
          </w:p>
        </w:tc>
      </w:tr>
      <w:tr w:rsidR="004759A2" w:rsidRPr="00792323" w14:paraId="461C396D" w14:textId="77777777">
        <w:tc>
          <w:tcPr>
            <w:tcW w:w="720" w:type="dxa"/>
            <w:tcBorders>
              <w:bottom w:val="double" w:sz="4" w:space="0" w:color="auto"/>
            </w:tcBorders>
            <w:shd w:val="clear" w:color="auto" w:fill="FFFFFF"/>
          </w:tcPr>
          <w:p w14:paraId="76B0C3D4" w14:textId="77777777" w:rsidR="004759A2" w:rsidRPr="00792323" w:rsidRDefault="004759A2">
            <w:pPr>
              <w:pStyle w:val="TableMetaBody"/>
              <w:rPr>
                <w:noProof w:val="0"/>
              </w:rPr>
            </w:pPr>
            <w:r w:rsidRPr="00792323">
              <w:rPr>
                <w:noProof w:val="0"/>
              </w:rPr>
              <w:t>0520</w:t>
            </w:r>
          </w:p>
        </w:tc>
        <w:tc>
          <w:tcPr>
            <w:tcW w:w="1152" w:type="dxa"/>
            <w:tcBorders>
              <w:bottom w:val="double" w:sz="4" w:space="0" w:color="auto"/>
            </w:tcBorders>
            <w:shd w:val="clear" w:color="auto" w:fill="FFFFFF"/>
          </w:tcPr>
          <w:p w14:paraId="76559E9D"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4DB2DDF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1F9A94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1E058F2" w14:textId="77777777" w:rsidR="004759A2" w:rsidRPr="00792323" w:rsidRDefault="004759A2">
            <w:pPr>
              <w:pStyle w:val="TableMetaBody"/>
              <w:rPr>
                <w:noProof w:val="0"/>
              </w:rPr>
            </w:pPr>
            <w:r w:rsidRPr="00792323">
              <w:rPr>
                <w:noProof w:val="0"/>
              </w:rPr>
              <w:t>MSA-8</w:t>
            </w:r>
          </w:p>
        </w:tc>
        <w:tc>
          <w:tcPr>
            <w:tcW w:w="1152" w:type="dxa"/>
            <w:tcBorders>
              <w:bottom w:val="double" w:sz="4" w:space="0" w:color="auto"/>
            </w:tcBorders>
            <w:shd w:val="clear" w:color="auto" w:fill="FFFFFF"/>
          </w:tcPr>
          <w:p w14:paraId="56C10651" w14:textId="77777777" w:rsidR="004759A2" w:rsidRPr="00792323" w:rsidRDefault="004759A2">
            <w:pPr>
              <w:pStyle w:val="TableMetaBody"/>
              <w:rPr>
                <w:noProof w:val="0"/>
              </w:rPr>
            </w:pPr>
            <w:r w:rsidRPr="00792323">
              <w:rPr>
                <w:noProof w:val="0"/>
              </w:rPr>
              <w:t>Active</w:t>
            </w:r>
          </w:p>
        </w:tc>
      </w:tr>
    </w:tbl>
    <w:p w14:paraId="43D3E8EF" w14:textId="77777777" w:rsidR="004759A2" w:rsidRPr="00792323" w:rsidRDefault="004759A2">
      <w:pPr>
        <w:pStyle w:val="HL7TableCaption"/>
      </w:pPr>
      <w:r w:rsidRPr="00792323">
        <w:t>HL7 Table 0520 - Message Waiting Priority</w:t>
      </w:r>
      <w:r w:rsidRPr="00792323">
        <w:fldChar w:fldCharType="begin"/>
      </w:r>
      <w:r w:rsidRPr="00792323">
        <w:instrText>xe "HL7 table 0520 - Message waiting priority"</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171"/>
        <w:gridCol w:w="3510"/>
        <w:gridCol w:w="2250"/>
      </w:tblGrid>
      <w:tr w:rsidR="004759A2" w:rsidRPr="00792323" w14:paraId="14ED5847" w14:textId="77777777">
        <w:trPr>
          <w:tblHeader/>
          <w:jc w:val="center"/>
        </w:trPr>
        <w:tc>
          <w:tcPr>
            <w:tcW w:w="1171" w:type="dxa"/>
            <w:tcBorders>
              <w:top w:val="double" w:sz="4" w:space="0" w:color="auto"/>
            </w:tcBorders>
            <w:shd w:val="pct10" w:color="auto" w:fill="FFFFFF"/>
          </w:tcPr>
          <w:p w14:paraId="339BE69A" w14:textId="77777777" w:rsidR="004759A2" w:rsidRPr="00792323" w:rsidRDefault="004759A2">
            <w:pPr>
              <w:pStyle w:val="HL7TableHeader"/>
              <w:jc w:val="center"/>
            </w:pPr>
            <w:r w:rsidRPr="00792323">
              <w:t>Value</w:t>
            </w:r>
          </w:p>
        </w:tc>
        <w:tc>
          <w:tcPr>
            <w:tcW w:w="3510" w:type="dxa"/>
            <w:tcBorders>
              <w:top w:val="double" w:sz="4" w:space="0" w:color="auto"/>
            </w:tcBorders>
            <w:shd w:val="pct10" w:color="auto" w:fill="FFFFFF"/>
          </w:tcPr>
          <w:p w14:paraId="7EEA6A3F" w14:textId="77777777" w:rsidR="004759A2" w:rsidRPr="00792323" w:rsidRDefault="004759A2">
            <w:pPr>
              <w:pStyle w:val="HL7TableHeader"/>
            </w:pPr>
            <w:r w:rsidRPr="00792323">
              <w:t>Description</w:t>
            </w:r>
          </w:p>
        </w:tc>
        <w:tc>
          <w:tcPr>
            <w:tcW w:w="2250" w:type="dxa"/>
            <w:tcBorders>
              <w:top w:val="double" w:sz="4" w:space="0" w:color="auto"/>
            </w:tcBorders>
            <w:shd w:val="pct10" w:color="auto" w:fill="FFFFFF"/>
          </w:tcPr>
          <w:p w14:paraId="01FAFDF5" w14:textId="77777777" w:rsidR="004759A2" w:rsidRPr="00792323" w:rsidRDefault="004759A2">
            <w:pPr>
              <w:pStyle w:val="HL7TableHeader"/>
            </w:pPr>
            <w:r w:rsidRPr="00792323">
              <w:t>Comment</w:t>
            </w:r>
          </w:p>
        </w:tc>
      </w:tr>
      <w:tr w:rsidR="004759A2" w:rsidRPr="00792323" w14:paraId="4E32C72A" w14:textId="77777777">
        <w:trPr>
          <w:jc w:val="center"/>
        </w:trPr>
        <w:tc>
          <w:tcPr>
            <w:tcW w:w="1171" w:type="dxa"/>
            <w:shd w:val="clear" w:color="auto" w:fill="FFFFFF"/>
          </w:tcPr>
          <w:p w14:paraId="70605F14" w14:textId="77777777" w:rsidR="004759A2" w:rsidRPr="00792323" w:rsidRDefault="004759A2">
            <w:pPr>
              <w:pStyle w:val="HL7TableBody"/>
              <w:jc w:val="center"/>
            </w:pPr>
            <w:r w:rsidRPr="00792323">
              <w:t>H</w:t>
            </w:r>
          </w:p>
        </w:tc>
        <w:tc>
          <w:tcPr>
            <w:tcW w:w="3510" w:type="dxa"/>
            <w:shd w:val="clear" w:color="auto" w:fill="FFFFFF"/>
          </w:tcPr>
          <w:p w14:paraId="3C2C7774" w14:textId="77777777" w:rsidR="004759A2" w:rsidRPr="00792323" w:rsidRDefault="004759A2">
            <w:pPr>
              <w:pStyle w:val="HL7TableBody"/>
            </w:pPr>
            <w:r w:rsidRPr="00792323">
              <w:t>High</w:t>
            </w:r>
          </w:p>
        </w:tc>
        <w:tc>
          <w:tcPr>
            <w:tcW w:w="2250" w:type="dxa"/>
            <w:shd w:val="clear" w:color="auto" w:fill="FFFFFF"/>
          </w:tcPr>
          <w:p w14:paraId="10EF7A48" w14:textId="77777777" w:rsidR="004759A2" w:rsidRPr="00792323" w:rsidRDefault="004759A2">
            <w:pPr>
              <w:pStyle w:val="HL7TableBody"/>
            </w:pPr>
          </w:p>
        </w:tc>
      </w:tr>
      <w:tr w:rsidR="004759A2" w:rsidRPr="00792323" w14:paraId="719AEF42" w14:textId="77777777">
        <w:trPr>
          <w:jc w:val="center"/>
        </w:trPr>
        <w:tc>
          <w:tcPr>
            <w:tcW w:w="1171" w:type="dxa"/>
            <w:shd w:val="clear" w:color="auto" w:fill="FFFFFF"/>
          </w:tcPr>
          <w:p w14:paraId="0D0F7A24" w14:textId="77777777" w:rsidR="004759A2" w:rsidRPr="00792323" w:rsidRDefault="004759A2">
            <w:pPr>
              <w:pStyle w:val="HL7TableBody"/>
              <w:jc w:val="center"/>
            </w:pPr>
            <w:r w:rsidRPr="00792323">
              <w:t>M</w:t>
            </w:r>
          </w:p>
        </w:tc>
        <w:tc>
          <w:tcPr>
            <w:tcW w:w="3510" w:type="dxa"/>
            <w:shd w:val="clear" w:color="auto" w:fill="FFFFFF"/>
          </w:tcPr>
          <w:p w14:paraId="25CD6F6D" w14:textId="77777777" w:rsidR="004759A2" w:rsidRPr="00792323" w:rsidRDefault="004759A2">
            <w:pPr>
              <w:pStyle w:val="HL7TableBody"/>
            </w:pPr>
            <w:r w:rsidRPr="00792323">
              <w:t>Medium</w:t>
            </w:r>
          </w:p>
        </w:tc>
        <w:tc>
          <w:tcPr>
            <w:tcW w:w="2250" w:type="dxa"/>
            <w:shd w:val="clear" w:color="auto" w:fill="FFFFFF"/>
          </w:tcPr>
          <w:p w14:paraId="553872DA" w14:textId="77777777" w:rsidR="004759A2" w:rsidRPr="00792323" w:rsidRDefault="004759A2">
            <w:pPr>
              <w:pStyle w:val="HL7TableBody"/>
            </w:pPr>
          </w:p>
        </w:tc>
      </w:tr>
      <w:tr w:rsidR="004759A2" w:rsidRPr="00792323" w14:paraId="75C7040A" w14:textId="77777777">
        <w:trPr>
          <w:jc w:val="center"/>
        </w:trPr>
        <w:tc>
          <w:tcPr>
            <w:tcW w:w="1171" w:type="dxa"/>
            <w:tcBorders>
              <w:bottom w:val="double" w:sz="4" w:space="0" w:color="auto"/>
            </w:tcBorders>
            <w:shd w:val="clear" w:color="auto" w:fill="FFFFFF"/>
          </w:tcPr>
          <w:p w14:paraId="5FD99D8D" w14:textId="77777777" w:rsidR="004759A2" w:rsidRPr="00792323" w:rsidRDefault="004759A2">
            <w:pPr>
              <w:pStyle w:val="HL7TableBody"/>
              <w:jc w:val="center"/>
            </w:pPr>
            <w:r w:rsidRPr="00792323">
              <w:t>L</w:t>
            </w:r>
          </w:p>
        </w:tc>
        <w:tc>
          <w:tcPr>
            <w:tcW w:w="3510" w:type="dxa"/>
            <w:tcBorders>
              <w:bottom w:val="double" w:sz="4" w:space="0" w:color="auto"/>
            </w:tcBorders>
            <w:shd w:val="clear" w:color="auto" w:fill="FFFFFF"/>
          </w:tcPr>
          <w:p w14:paraId="3A7E1DB0" w14:textId="77777777" w:rsidR="004759A2" w:rsidRPr="00792323" w:rsidRDefault="004759A2">
            <w:pPr>
              <w:pStyle w:val="HL7TableBody"/>
            </w:pPr>
            <w:r w:rsidRPr="00792323">
              <w:t>Low</w:t>
            </w:r>
          </w:p>
        </w:tc>
        <w:tc>
          <w:tcPr>
            <w:tcW w:w="2250" w:type="dxa"/>
            <w:tcBorders>
              <w:bottom w:val="double" w:sz="4" w:space="0" w:color="auto"/>
            </w:tcBorders>
            <w:shd w:val="clear" w:color="auto" w:fill="FFFFFF"/>
          </w:tcPr>
          <w:p w14:paraId="1345BF42" w14:textId="77777777" w:rsidR="004759A2" w:rsidRPr="00792323" w:rsidRDefault="004759A2">
            <w:pPr>
              <w:pStyle w:val="HL7TableBody"/>
            </w:pPr>
          </w:p>
        </w:tc>
      </w:tr>
    </w:tbl>
    <w:p w14:paraId="6EF2F542" w14:textId="77777777" w:rsidR="004759A2" w:rsidRPr="00792323" w:rsidRDefault="004759A2">
      <w:pPr>
        <w:rPr>
          <w:lang w:val="en-US" w:eastAsia="en-US"/>
        </w:rPr>
      </w:pPr>
    </w:p>
    <w:p w14:paraId="79B7C81A" w14:textId="77777777" w:rsidR="004759A2" w:rsidRPr="00792323" w:rsidRDefault="004759A2" w:rsidP="00A62F22">
      <w:pPr>
        <w:pStyle w:val="Heading4"/>
      </w:pPr>
      <w:bookmarkStart w:id="1669" w:name="_Toc423691494"/>
      <w:r w:rsidRPr="00792323">
        <w:t>0521 - Override Code</w:t>
      </w:r>
      <w:bookmarkEnd w:id="1669"/>
    </w:p>
    <w:p w14:paraId="1A8499A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6355C65" w14:textId="77777777">
        <w:trPr>
          <w:tblHeader/>
        </w:trPr>
        <w:tc>
          <w:tcPr>
            <w:tcW w:w="720" w:type="dxa"/>
            <w:tcBorders>
              <w:top w:val="double" w:sz="4" w:space="0" w:color="auto"/>
            </w:tcBorders>
            <w:shd w:val="pct10" w:color="auto" w:fill="FFFFFF"/>
          </w:tcPr>
          <w:p w14:paraId="6C06D65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D5A609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F383A5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B22683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2047C0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116793A" w14:textId="77777777" w:rsidR="004759A2" w:rsidRPr="00792323" w:rsidRDefault="004759A2">
            <w:pPr>
              <w:pStyle w:val="TableMetaHeader"/>
              <w:rPr>
                <w:noProof w:val="0"/>
              </w:rPr>
            </w:pPr>
            <w:r w:rsidRPr="00792323">
              <w:rPr>
                <w:noProof w:val="0"/>
              </w:rPr>
              <w:t>Status</w:t>
            </w:r>
          </w:p>
        </w:tc>
        <w:bookmarkStart w:id="1670" w:name="_Toc382761510"/>
      </w:tr>
      <w:tr w:rsidR="004759A2" w:rsidRPr="00792323" w14:paraId="494664F8" w14:textId="77777777">
        <w:tc>
          <w:tcPr>
            <w:tcW w:w="720" w:type="dxa"/>
            <w:tcBorders>
              <w:bottom w:val="double" w:sz="4" w:space="0" w:color="auto"/>
            </w:tcBorders>
            <w:shd w:val="clear" w:color="auto" w:fill="FFFFFF"/>
          </w:tcPr>
          <w:p w14:paraId="68265C9D" w14:textId="77777777" w:rsidR="004759A2" w:rsidRPr="00792323" w:rsidRDefault="004759A2">
            <w:pPr>
              <w:pStyle w:val="TableMetaBody"/>
              <w:rPr>
                <w:noProof w:val="0"/>
              </w:rPr>
            </w:pPr>
            <w:r w:rsidRPr="00792323">
              <w:rPr>
                <w:noProof w:val="0"/>
              </w:rPr>
              <w:t>0521</w:t>
            </w:r>
          </w:p>
        </w:tc>
        <w:tc>
          <w:tcPr>
            <w:tcW w:w="1152" w:type="dxa"/>
            <w:tcBorders>
              <w:bottom w:val="double" w:sz="4" w:space="0" w:color="auto"/>
            </w:tcBorders>
            <w:shd w:val="clear" w:color="auto" w:fill="FFFFFF"/>
          </w:tcPr>
          <w:p w14:paraId="22BBEFA5"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1EE5430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C49B60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2D89A10" w14:textId="77777777" w:rsidR="004759A2" w:rsidRPr="00792323" w:rsidRDefault="004759A2">
            <w:pPr>
              <w:pStyle w:val="TableMetaBody"/>
              <w:rPr>
                <w:noProof w:val="0"/>
              </w:rPr>
            </w:pPr>
            <w:r w:rsidRPr="00792323">
              <w:rPr>
                <w:noProof w:val="0"/>
              </w:rPr>
              <w:t>OVR-</w:t>
            </w:r>
            <w:bookmarkEnd w:id="1670"/>
            <w:r w:rsidRPr="00792323">
              <w:rPr>
                <w:noProof w:val="0"/>
              </w:rPr>
              <w:t>2</w:t>
            </w:r>
          </w:p>
        </w:tc>
        <w:tc>
          <w:tcPr>
            <w:tcW w:w="1152" w:type="dxa"/>
            <w:tcBorders>
              <w:bottom w:val="double" w:sz="4" w:space="0" w:color="auto"/>
            </w:tcBorders>
            <w:shd w:val="clear" w:color="auto" w:fill="FFFFFF"/>
          </w:tcPr>
          <w:p w14:paraId="1A9B0CCA" w14:textId="77777777" w:rsidR="004759A2" w:rsidRPr="00792323" w:rsidRDefault="004759A2">
            <w:pPr>
              <w:pStyle w:val="TableMetaBody"/>
              <w:rPr>
                <w:noProof w:val="0"/>
              </w:rPr>
            </w:pPr>
            <w:r w:rsidRPr="00792323">
              <w:rPr>
                <w:noProof w:val="0"/>
              </w:rPr>
              <w:t>Active</w:t>
            </w:r>
          </w:p>
        </w:tc>
      </w:tr>
    </w:tbl>
    <w:p w14:paraId="2C9C51CA" w14:textId="77777777" w:rsidR="004759A2" w:rsidRPr="00792323" w:rsidRDefault="004759A2">
      <w:pPr>
        <w:pStyle w:val="UserTableCaption"/>
      </w:pPr>
      <w:r w:rsidRPr="00792323">
        <w:t>User-defined Table 0521 - Override Code</w:t>
      </w:r>
      <w:r w:rsidRPr="00792323">
        <w:fldChar w:fldCharType="begin"/>
      </w:r>
      <w:r w:rsidRPr="00792323">
        <w:instrText>xe "User-defined Table 0521 - Override code"</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440"/>
        <w:gridCol w:w="3330"/>
        <w:gridCol w:w="2970"/>
      </w:tblGrid>
      <w:tr w:rsidR="004759A2" w:rsidRPr="00792323" w14:paraId="31344590" w14:textId="77777777">
        <w:trPr>
          <w:tblHeader/>
          <w:jc w:val="center"/>
        </w:trPr>
        <w:tc>
          <w:tcPr>
            <w:tcW w:w="1440" w:type="dxa"/>
            <w:tcBorders>
              <w:top w:val="single" w:sz="12" w:space="0" w:color="auto"/>
              <w:bottom w:val="single" w:sz="6" w:space="0" w:color="auto"/>
            </w:tcBorders>
            <w:shd w:val="pct10" w:color="auto" w:fill="FFFFFF"/>
          </w:tcPr>
          <w:p w14:paraId="03FA881B" w14:textId="77777777" w:rsidR="004759A2" w:rsidRPr="00792323" w:rsidRDefault="004759A2">
            <w:pPr>
              <w:pStyle w:val="UserTableHeader"/>
              <w:jc w:val="center"/>
            </w:pPr>
            <w:r w:rsidRPr="00792323">
              <w:t xml:space="preserve">Value </w:t>
            </w:r>
          </w:p>
        </w:tc>
        <w:tc>
          <w:tcPr>
            <w:tcW w:w="3330" w:type="dxa"/>
            <w:tcBorders>
              <w:top w:val="single" w:sz="12" w:space="0" w:color="auto"/>
              <w:bottom w:val="single" w:sz="6" w:space="0" w:color="auto"/>
            </w:tcBorders>
            <w:shd w:val="pct10" w:color="auto" w:fill="FFFFFF"/>
          </w:tcPr>
          <w:p w14:paraId="3D441F7E" w14:textId="77777777" w:rsidR="004759A2" w:rsidRPr="00792323" w:rsidRDefault="004759A2">
            <w:pPr>
              <w:pStyle w:val="UserTableHeader"/>
            </w:pPr>
            <w:r w:rsidRPr="00792323">
              <w:t>Description</w:t>
            </w:r>
          </w:p>
        </w:tc>
        <w:tc>
          <w:tcPr>
            <w:tcW w:w="2970" w:type="dxa"/>
            <w:tcBorders>
              <w:top w:val="single" w:sz="12" w:space="0" w:color="auto"/>
              <w:bottom w:val="single" w:sz="6" w:space="0" w:color="auto"/>
            </w:tcBorders>
            <w:shd w:val="pct10" w:color="auto" w:fill="FFFFFF"/>
          </w:tcPr>
          <w:p w14:paraId="7978FAA3" w14:textId="77777777" w:rsidR="004759A2" w:rsidRPr="00792323" w:rsidRDefault="004759A2">
            <w:pPr>
              <w:pStyle w:val="UserTableHeader"/>
            </w:pPr>
            <w:r w:rsidRPr="00792323">
              <w:t>Comment</w:t>
            </w:r>
          </w:p>
        </w:tc>
      </w:tr>
      <w:tr w:rsidR="004759A2" w:rsidRPr="00792323" w14:paraId="1F316E84" w14:textId="77777777">
        <w:trPr>
          <w:jc w:val="center"/>
        </w:trPr>
        <w:tc>
          <w:tcPr>
            <w:tcW w:w="1440" w:type="dxa"/>
            <w:tcBorders>
              <w:top w:val="single" w:sz="6" w:space="0" w:color="auto"/>
              <w:bottom w:val="single" w:sz="12" w:space="0" w:color="auto"/>
            </w:tcBorders>
            <w:shd w:val="clear" w:color="auto" w:fill="FFFFFF"/>
          </w:tcPr>
          <w:p w14:paraId="3D5D7303" w14:textId="77777777" w:rsidR="004759A2" w:rsidRPr="00792323" w:rsidRDefault="004759A2">
            <w:pPr>
              <w:pStyle w:val="UserTableBody"/>
              <w:jc w:val="center"/>
            </w:pPr>
          </w:p>
        </w:tc>
        <w:tc>
          <w:tcPr>
            <w:tcW w:w="3330" w:type="dxa"/>
            <w:tcBorders>
              <w:top w:val="single" w:sz="6" w:space="0" w:color="auto"/>
              <w:bottom w:val="single" w:sz="12" w:space="0" w:color="auto"/>
            </w:tcBorders>
            <w:shd w:val="clear" w:color="auto" w:fill="FFFFFF"/>
          </w:tcPr>
          <w:p w14:paraId="451221CA" w14:textId="77777777" w:rsidR="004759A2" w:rsidRPr="00792323" w:rsidRDefault="004759A2">
            <w:pPr>
              <w:pStyle w:val="UserTableBody"/>
            </w:pPr>
            <w:r w:rsidRPr="00792323">
              <w:t>No sug</w:t>
            </w:r>
            <w:bookmarkStart w:id="1671" w:name="HL70519"/>
            <w:r w:rsidRPr="00792323">
              <w:t>gested values defined</w:t>
            </w:r>
          </w:p>
        </w:tc>
        <w:bookmarkEnd w:id="1671"/>
        <w:tc>
          <w:tcPr>
            <w:tcW w:w="2970" w:type="dxa"/>
            <w:tcBorders>
              <w:top w:val="single" w:sz="6" w:space="0" w:color="auto"/>
              <w:bottom w:val="single" w:sz="12" w:space="0" w:color="auto"/>
            </w:tcBorders>
            <w:shd w:val="clear" w:color="auto" w:fill="FFFFFF"/>
          </w:tcPr>
          <w:p w14:paraId="63A72B35" w14:textId="77777777" w:rsidR="004759A2" w:rsidRPr="00792323" w:rsidRDefault="004759A2">
            <w:pPr>
              <w:pStyle w:val="UserTableBody"/>
            </w:pPr>
          </w:p>
        </w:tc>
      </w:tr>
    </w:tbl>
    <w:p w14:paraId="466984C3" w14:textId="77777777" w:rsidR="004759A2" w:rsidRPr="00792323" w:rsidRDefault="004759A2">
      <w:pPr>
        <w:rPr>
          <w:lang w:val="en-US" w:eastAsia="en-US"/>
        </w:rPr>
      </w:pPr>
    </w:p>
    <w:p w14:paraId="5916F944" w14:textId="77777777" w:rsidR="004759A2" w:rsidRPr="00792323" w:rsidRDefault="004759A2" w:rsidP="00A62F22">
      <w:pPr>
        <w:pStyle w:val="Heading4"/>
      </w:pPr>
      <w:bookmarkStart w:id="1672" w:name="_Toc423691495"/>
      <w:r w:rsidRPr="00792323">
        <w:t>0523 - Computation Type</w:t>
      </w:r>
      <w:bookmarkEnd w:id="1672"/>
    </w:p>
    <w:p w14:paraId="61658A08"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CF883EF" w14:textId="77777777">
        <w:trPr>
          <w:tblHeader/>
        </w:trPr>
        <w:tc>
          <w:tcPr>
            <w:tcW w:w="720" w:type="dxa"/>
            <w:tcBorders>
              <w:top w:val="double" w:sz="4" w:space="0" w:color="auto"/>
            </w:tcBorders>
            <w:shd w:val="pct10" w:color="auto" w:fill="FFFFFF"/>
          </w:tcPr>
          <w:p w14:paraId="0F6D371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BE638B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A1A2DB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95823D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563B3A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CF06250" w14:textId="77777777" w:rsidR="004759A2" w:rsidRPr="00792323" w:rsidRDefault="004759A2">
            <w:pPr>
              <w:pStyle w:val="TableMetaHeader"/>
              <w:rPr>
                <w:noProof w:val="0"/>
              </w:rPr>
            </w:pPr>
            <w:r w:rsidRPr="00792323">
              <w:rPr>
                <w:noProof w:val="0"/>
              </w:rPr>
              <w:t>Status</w:t>
            </w:r>
          </w:p>
        </w:tc>
      </w:tr>
      <w:tr w:rsidR="004759A2" w:rsidRPr="00792323" w14:paraId="1C4B0BFB" w14:textId="77777777">
        <w:tc>
          <w:tcPr>
            <w:tcW w:w="720" w:type="dxa"/>
            <w:tcBorders>
              <w:bottom w:val="double" w:sz="4" w:space="0" w:color="auto"/>
            </w:tcBorders>
            <w:shd w:val="clear" w:color="auto" w:fill="FFFFFF"/>
          </w:tcPr>
          <w:p w14:paraId="54EA3ED1" w14:textId="77777777" w:rsidR="004759A2" w:rsidRPr="00792323" w:rsidRDefault="004759A2">
            <w:pPr>
              <w:pStyle w:val="TableMetaBody"/>
              <w:rPr>
                <w:noProof w:val="0"/>
              </w:rPr>
            </w:pPr>
            <w:r w:rsidRPr="00792323">
              <w:rPr>
                <w:noProof w:val="0"/>
              </w:rPr>
              <w:t>052</w:t>
            </w:r>
            <w:bookmarkStart w:id="1673" w:name="_Toc382761511"/>
            <w:r w:rsidRPr="00792323">
              <w:rPr>
                <w:noProof w:val="0"/>
              </w:rPr>
              <w:t>3</w:t>
            </w:r>
          </w:p>
        </w:tc>
        <w:tc>
          <w:tcPr>
            <w:tcW w:w="1152" w:type="dxa"/>
            <w:tcBorders>
              <w:bottom w:val="double" w:sz="4" w:space="0" w:color="auto"/>
            </w:tcBorders>
            <w:shd w:val="clear" w:color="auto" w:fill="FFFFFF"/>
          </w:tcPr>
          <w:p w14:paraId="3978AD58"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659EE58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BD76C38"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25F5877" w14:textId="77777777" w:rsidR="004759A2" w:rsidRPr="00792323" w:rsidRDefault="004759A2">
            <w:pPr>
              <w:pStyle w:val="TableMetaBody"/>
              <w:rPr>
                <w:noProof w:val="0"/>
              </w:rPr>
            </w:pPr>
            <w:r w:rsidRPr="00792323">
              <w:rPr>
                <w:noProof w:val="0"/>
              </w:rPr>
              <w:t>DLT.3</w:t>
            </w:r>
          </w:p>
        </w:tc>
        <w:tc>
          <w:tcPr>
            <w:tcW w:w="1152" w:type="dxa"/>
            <w:tcBorders>
              <w:bottom w:val="double" w:sz="4" w:space="0" w:color="auto"/>
            </w:tcBorders>
            <w:shd w:val="clear" w:color="auto" w:fill="FFFFFF"/>
          </w:tcPr>
          <w:p w14:paraId="0ED1A8F2" w14:textId="77777777" w:rsidR="004759A2" w:rsidRPr="00792323" w:rsidRDefault="004759A2">
            <w:pPr>
              <w:pStyle w:val="TableMetaBody"/>
              <w:rPr>
                <w:noProof w:val="0"/>
              </w:rPr>
            </w:pPr>
            <w:r w:rsidRPr="00792323">
              <w:rPr>
                <w:noProof w:val="0"/>
              </w:rPr>
              <w:t>Active</w:t>
            </w:r>
          </w:p>
        </w:tc>
      </w:tr>
    </w:tbl>
    <w:bookmarkEnd w:id="1673"/>
    <w:p w14:paraId="06175B47" w14:textId="77777777" w:rsidR="004759A2" w:rsidRPr="00792323" w:rsidRDefault="004759A2">
      <w:pPr>
        <w:pStyle w:val="HL7TableCaption"/>
      </w:pPr>
      <w:r w:rsidRPr="00792323">
        <w:t>HL7 Table 0523 - Computation Type</w:t>
      </w:r>
      <w:r w:rsidRPr="00792323">
        <w:fldChar w:fldCharType="begin"/>
      </w:r>
      <w:r w:rsidRPr="00792323">
        <w:instrText>xe "HL7 Table 0523 - Computation Type"</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734"/>
        <w:gridCol w:w="3192"/>
        <w:gridCol w:w="2634"/>
      </w:tblGrid>
      <w:tr w:rsidR="004759A2" w:rsidRPr="00792323" w14:paraId="1F6BBCDE" w14:textId="77777777">
        <w:trPr>
          <w:tblHeader/>
          <w:jc w:val="center"/>
        </w:trPr>
        <w:tc>
          <w:tcPr>
            <w:tcW w:w="1734" w:type="dxa"/>
            <w:tcBorders>
              <w:top w:val="double" w:sz="4" w:space="0" w:color="auto"/>
            </w:tcBorders>
            <w:shd w:val="pct10" w:color="auto" w:fill="FFFFFF"/>
          </w:tcPr>
          <w:p w14:paraId="49156405" w14:textId="77777777" w:rsidR="004759A2" w:rsidRPr="00792323" w:rsidRDefault="004759A2">
            <w:pPr>
              <w:pStyle w:val="HL7TableHeader"/>
              <w:jc w:val="center"/>
            </w:pPr>
            <w:r w:rsidRPr="00792323">
              <w:t>Value</w:t>
            </w:r>
          </w:p>
        </w:tc>
        <w:tc>
          <w:tcPr>
            <w:tcW w:w="3192" w:type="dxa"/>
            <w:tcBorders>
              <w:top w:val="double" w:sz="4" w:space="0" w:color="auto"/>
            </w:tcBorders>
            <w:shd w:val="pct10" w:color="auto" w:fill="FFFFFF"/>
          </w:tcPr>
          <w:p w14:paraId="54AAFA9E" w14:textId="77777777" w:rsidR="004759A2" w:rsidRPr="00792323" w:rsidRDefault="004759A2">
            <w:pPr>
              <w:pStyle w:val="HL7TableHeader"/>
              <w:jc w:val="center"/>
            </w:pPr>
            <w:r w:rsidRPr="00792323">
              <w:t>Description</w:t>
            </w:r>
          </w:p>
        </w:tc>
        <w:tc>
          <w:tcPr>
            <w:tcW w:w="2634" w:type="dxa"/>
            <w:tcBorders>
              <w:top w:val="double" w:sz="4" w:space="0" w:color="auto"/>
            </w:tcBorders>
            <w:shd w:val="pct10" w:color="auto" w:fill="FFFFFF"/>
          </w:tcPr>
          <w:p w14:paraId="3E5D6155" w14:textId="77777777" w:rsidR="004759A2" w:rsidRPr="00792323" w:rsidRDefault="004759A2">
            <w:pPr>
              <w:pStyle w:val="HL7TableHeader"/>
              <w:jc w:val="center"/>
            </w:pPr>
            <w:r w:rsidRPr="00792323">
              <w:t>Comment</w:t>
            </w:r>
          </w:p>
        </w:tc>
      </w:tr>
      <w:tr w:rsidR="004759A2" w:rsidRPr="00792323" w14:paraId="56EAAF60" w14:textId="77777777">
        <w:trPr>
          <w:jc w:val="center"/>
        </w:trPr>
        <w:tc>
          <w:tcPr>
            <w:tcW w:w="1734" w:type="dxa"/>
            <w:shd w:val="clear" w:color="auto" w:fill="FFFFFF"/>
          </w:tcPr>
          <w:p w14:paraId="033952F7" w14:textId="77777777" w:rsidR="004759A2" w:rsidRPr="00792323" w:rsidRDefault="004759A2">
            <w:pPr>
              <w:pStyle w:val="HL7TableBody"/>
              <w:jc w:val="center"/>
            </w:pPr>
            <w:r w:rsidRPr="00792323">
              <w:t>%</w:t>
            </w:r>
          </w:p>
        </w:tc>
        <w:tc>
          <w:tcPr>
            <w:tcW w:w="3192" w:type="dxa"/>
            <w:shd w:val="clear" w:color="auto" w:fill="FFFFFF"/>
          </w:tcPr>
          <w:p w14:paraId="493077B1" w14:textId="77777777" w:rsidR="004759A2" w:rsidRPr="00792323" w:rsidRDefault="004759A2">
            <w:pPr>
              <w:pStyle w:val="HL7TableBody"/>
            </w:pPr>
            <w:r w:rsidRPr="00792323">
              <w:t>Indicates a percen</w:t>
            </w:r>
            <w:bookmarkStart w:id="1674" w:name="HL70520"/>
            <w:r w:rsidRPr="00792323">
              <w:t>t change</w:t>
            </w:r>
          </w:p>
        </w:tc>
        <w:tc>
          <w:tcPr>
            <w:tcW w:w="2634" w:type="dxa"/>
            <w:shd w:val="clear" w:color="auto" w:fill="FFFFFF"/>
          </w:tcPr>
          <w:p w14:paraId="636C905A" w14:textId="77777777" w:rsidR="004759A2" w:rsidRPr="00792323" w:rsidRDefault="004759A2">
            <w:pPr>
              <w:pStyle w:val="HL7TableBody"/>
              <w:jc w:val="center"/>
            </w:pPr>
          </w:p>
        </w:tc>
      </w:tr>
      <w:tr w:rsidR="004759A2" w:rsidRPr="00792323" w14:paraId="7AAAA915" w14:textId="77777777">
        <w:trPr>
          <w:jc w:val="center"/>
        </w:trPr>
        <w:tc>
          <w:tcPr>
            <w:tcW w:w="1734" w:type="dxa"/>
            <w:tcBorders>
              <w:bottom w:val="double" w:sz="4" w:space="0" w:color="auto"/>
            </w:tcBorders>
            <w:shd w:val="clear" w:color="auto" w:fill="FFFFFF"/>
          </w:tcPr>
          <w:p w14:paraId="0456D82F" w14:textId="77777777" w:rsidR="004759A2" w:rsidRPr="00792323" w:rsidRDefault="004759A2">
            <w:pPr>
              <w:pStyle w:val="HL7TableBody"/>
              <w:jc w:val="center"/>
            </w:pPr>
            <w:r w:rsidRPr="00792323">
              <w:t>a</w:t>
            </w:r>
          </w:p>
        </w:tc>
        <w:tc>
          <w:tcPr>
            <w:tcW w:w="3192" w:type="dxa"/>
            <w:tcBorders>
              <w:bottom w:val="double" w:sz="4" w:space="0" w:color="auto"/>
            </w:tcBorders>
            <w:shd w:val="clear" w:color="auto" w:fill="FFFFFF"/>
          </w:tcPr>
          <w:p w14:paraId="12B0428B" w14:textId="77777777" w:rsidR="004759A2" w:rsidRPr="00792323" w:rsidRDefault="004759A2">
            <w:pPr>
              <w:pStyle w:val="HL7TableBody"/>
            </w:pPr>
            <w:r w:rsidRPr="00792323">
              <w:t>Absolute Change</w:t>
            </w:r>
          </w:p>
        </w:tc>
        <w:tc>
          <w:tcPr>
            <w:tcW w:w="2634" w:type="dxa"/>
            <w:tcBorders>
              <w:bottom w:val="double" w:sz="4" w:space="0" w:color="auto"/>
            </w:tcBorders>
            <w:shd w:val="clear" w:color="auto" w:fill="FFFFFF"/>
          </w:tcPr>
          <w:p w14:paraId="0EF57C35" w14:textId="77777777" w:rsidR="004759A2" w:rsidRPr="00792323" w:rsidRDefault="004759A2">
            <w:pPr>
              <w:pStyle w:val="HL7TableBody"/>
              <w:jc w:val="center"/>
            </w:pPr>
          </w:p>
        </w:tc>
      </w:tr>
      <w:bookmarkEnd w:id="1674"/>
    </w:tbl>
    <w:p w14:paraId="002594CD" w14:textId="77777777" w:rsidR="004759A2" w:rsidRPr="00792323" w:rsidRDefault="004759A2">
      <w:pPr>
        <w:rPr>
          <w:lang w:val="en-US" w:eastAsia="en-US"/>
        </w:rPr>
      </w:pPr>
    </w:p>
    <w:p w14:paraId="3CCA2DDA" w14:textId="77777777" w:rsidR="004759A2" w:rsidRPr="00792323" w:rsidRDefault="004759A2" w:rsidP="00A62F22">
      <w:pPr>
        <w:pStyle w:val="Heading4"/>
      </w:pPr>
      <w:bookmarkStart w:id="1675" w:name="_Toc423691496"/>
      <w:r w:rsidRPr="00792323">
        <w:lastRenderedPageBreak/>
        <w:t>0525 - Privilege</w:t>
      </w:r>
      <w:bookmarkEnd w:id="1675"/>
    </w:p>
    <w:p w14:paraId="334DD29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F8CCF82" w14:textId="77777777">
        <w:trPr>
          <w:tblHeader/>
        </w:trPr>
        <w:tc>
          <w:tcPr>
            <w:tcW w:w="720" w:type="dxa"/>
            <w:tcBorders>
              <w:top w:val="double" w:sz="4" w:space="0" w:color="auto"/>
            </w:tcBorders>
            <w:shd w:val="pct10" w:color="auto" w:fill="FFFFFF"/>
          </w:tcPr>
          <w:p w14:paraId="4B94131D"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AAE24D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5C815C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7F7A284"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222A97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6CD5D9B" w14:textId="77777777" w:rsidR="004759A2" w:rsidRPr="00792323" w:rsidRDefault="004759A2">
            <w:pPr>
              <w:pStyle w:val="TableMetaHeader"/>
              <w:rPr>
                <w:noProof w:val="0"/>
              </w:rPr>
            </w:pPr>
            <w:r w:rsidRPr="00792323">
              <w:rPr>
                <w:noProof w:val="0"/>
              </w:rPr>
              <w:t>Status</w:t>
            </w:r>
          </w:p>
        </w:tc>
      </w:tr>
      <w:tr w:rsidR="004759A2" w:rsidRPr="00792323" w14:paraId="149826FC" w14:textId="77777777">
        <w:tc>
          <w:tcPr>
            <w:tcW w:w="720" w:type="dxa"/>
            <w:tcBorders>
              <w:bottom w:val="double" w:sz="4" w:space="0" w:color="auto"/>
            </w:tcBorders>
            <w:shd w:val="clear" w:color="auto" w:fill="FFFFFF"/>
          </w:tcPr>
          <w:p w14:paraId="5801A403" w14:textId="77777777" w:rsidR="004759A2" w:rsidRPr="00792323" w:rsidRDefault="004759A2">
            <w:pPr>
              <w:pStyle w:val="TableMetaBody"/>
              <w:rPr>
                <w:noProof w:val="0"/>
              </w:rPr>
            </w:pPr>
            <w:r w:rsidRPr="00792323">
              <w:rPr>
                <w:noProof w:val="0"/>
              </w:rPr>
              <w:t>0525</w:t>
            </w:r>
          </w:p>
        </w:tc>
        <w:tc>
          <w:tcPr>
            <w:tcW w:w="1152" w:type="dxa"/>
            <w:tcBorders>
              <w:bottom w:val="double" w:sz="4" w:space="0" w:color="auto"/>
            </w:tcBorders>
            <w:shd w:val="clear" w:color="auto" w:fill="FFFFFF"/>
          </w:tcPr>
          <w:p w14:paraId="51FDF59C" w14:textId="77777777" w:rsidR="004759A2" w:rsidRPr="00792323" w:rsidRDefault="004759A2">
            <w:pPr>
              <w:pStyle w:val="TableMetaBody"/>
              <w:rPr>
                <w:noProof w:val="0"/>
              </w:rPr>
            </w:pPr>
            <w:r w:rsidRPr="00792323">
              <w:rPr>
                <w:noProof w:val="0"/>
              </w:rPr>
              <w:t>InM</w:t>
            </w:r>
            <w:bookmarkStart w:id="1676" w:name="_Toc382761512"/>
            <w:r w:rsidRPr="00792323">
              <w:rPr>
                <w:noProof w:val="0"/>
              </w:rPr>
              <w:t>/PA</w:t>
            </w:r>
          </w:p>
        </w:tc>
        <w:tc>
          <w:tcPr>
            <w:tcW w:w="2016" w:type="dxa"/>
            <w:tcBorders>
              <w:bottom w:val="double" w:sz="4" w:space="0" w:color="auto"/>
            </w:tcBorders>
            <w:shd w:val="clear" w:color="auto" w:fill="FFFFFF"/>
          </w:tcPr>
          <w:p w14:paraId="16C4387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0B6079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24D0836" w14:textId="77777777" w:rsidR="004759A2" w:rsidRPr="00792323" w:rsidRDefault="004759A2">
            <w:pPr>
              <w:pStyle w:val="TableMetaBody"/>
              <w:rPr>
                <w:noProof w:val="0"/>
              </w:rPr>
            </w:pPr>
            <w:r w:rsidRPr="00792323">
              <w:rPr>
                <w:noProof w:val="0"/>
              </w:rPr>
              <w:t>PIP.1</w:t>
            </w:r>
          </w:p>
        </w:tc>
        <w:tc>
          <w:tcPr>
            <w:tcW w:w="1152" w:type="dxa"/>
            <w:tcBorders>
              <w:bottom w:val="double" w:sz="4" w:space="0" w:color="auto"/>
            </w:tcBorders>
            <w:shd w:val="clear" w:color="auto" w:fill="FFFFFF"/>
          </w:tcPr>
          <w:p w14:paraId="4040E4D9" w14:textId="77777777" w:rsidR="004759A2" w:rsidRPr="00792323" w:rsidRDefault="004759A2">
            <w:pPr>
              <w:pStyle w:val="TableMetaBody"/>
              <w:rPr>
                <w:noProof w:val="0"/>
              </w:rPr>
            </w:pPr>
            <w:r w:rsidRPr="00792323">
              <w:rPr>
                <w:noProof w:val="0"/>
              </w:rPr>
              <w:t>Ac</w:t>
            </w:r>
            <w:bookmarkEnd w:id="1676"/>
            <w:r w:rsidRPr="00792323">
              <w:rPr>
                <w:noProof w:val="0"/>
              </w:rPr>
              <w:t>tive</w:t>
            </w:r>
          </w:p>
        </w:tc>
      </w:tr>
    </w:tbl>
    <w:p w14:paraId="2C1C5655" w14:textId="77777777" w:rsidR="004759A2" w:rsidRPr="00792323" w:rsidRDefault="004759A2">
      <w:pPr>
        <w:pStyle w:val="UserTableCaption"/>
      </w:pPr>
      <w:r w:rsidRPr="00792323">
        <w:t>User-defined Table 0525 - Privilege</w:t>
      </w:r>
      <w:r w:rsidRPr="00792323">
        <w:fldChar w:fldCharType="begin"/>
      </w:r>
      <w:r w:rsidRPr="00792323">
        <w:instrText>xe "User-defined Table: 0525 - Privilege"</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2" w:type="dxa"/>
          <w:right w:w="122" w:type="dxa"/>
        </w:tblCellMar>
        <w:tblLook w:val="0000" w:firstRow="0" w:lastRow="0" w:firstColumn="0" w:lastColumn="0" w:noHBand="0" w:noVBand="0"/>
      </w:tblPr>
      <w:tblGrid>
        <w:gridCol w:w="1183"/>
        <w:gridCol w:w="2503"/>
        <w:gridCol w:w="2160"/>
      </w:tblGrid>
      <w:tr w:rsidR="004759A2" w:rsidRPr="00792323" w14:paraId="321068E9" w14:textId="77777777">
        <w:trPr>
          <w:tblHeader/>
          <w:jc w:val="center"/>
        </w:trPr>
        <w:tc>
          <w:tcPr>
            <w:tcW w:w="1183" w:type="dxa"/>
            <w:tcBorders>
              <w:top w:val="single" w:sz="12" w:space="0" w:color="auto"/>
              <w:bottom w:val="single" w:sz="6" w:space="0" w:color="auto"/>
            </w:tcBorders>
            <w:shd w:val="pct10" w:color="auto" w:fill="FFFFFF"/>
          </w:tcPr>
          <w:p w14:paraId="5628CAFA" w14:textId="77777777" w:rsidR="004759A2" w:rsidRPr="00792323" w:rsidRDefault="004759A2">
            <w:pPr>
              <w:pStyle w:val="UserTableHeader"/>
              <w:jc w:val="center"/>
            </w:pPr>
            <w:r w:rsidRPr="00792323">
              <w:t>Value</w:t>
            </w:r>
          </w:p>
        </w:tc>
        <w:tc>
          <w:tcPr>
            <w:tcW w:w="2503" w:type="dxa"/>
            <w:tcBorders>
              <w:top w:val="single" w:sz="12" w:space="0" w:color="auto"/>
              <w:bottom w:val="single" w:sz="6" w:space="0" w:color="auto"/>
            </w:tcBorders>
            <w:shd w:val="pct10" w:color="auto" w:fill="FFFFFF"/>
          </w:tcPr>
          <w:p w14:paraId="75FFB953"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6E75A38E" w14:textId="77777777" w:rsidR="004759A2" w:rsidRPr="00792323" w:rsidRDefault="004759A2">
            <w:pPr>
              <w:pStyle w:val="UserTableHeader"/>
            </w:pPr>
            <w:r w:rsidRPr="00792323">
              <w:t>Comment</w:t>
            </w:r>
          </w:p>
        </w:tc>
      </w:tr>
      <w:tr w:rsidR="004759A2" w:rsidRPr="00792323" w14:paraId="44E5C011" w14:textId="77777777">
        <w:trPr>
          <w:jc w:val="center"/>
        </w:trPr>
        <w:tc>
          <w:tcPr>
            <w:tcW w:w="1183" w:type="dxa"/>
            <w:tcBorders>
              <w:top w:val="single" w:sz="6" w:space="0" w:color="auto"/>
              <w:bottom w:val="single" w:sz="12" w:space="0" w:color="auto"/>
            </w:tcBorders>
            <w:shd w:val="clear" w:color="auto" w:fill="FFFFFF"/>
          </w:tcPr>
          <w:p w14:paraId="3A9582E5" w14:textId="77777777" w:rsidR="004759A2" w:rsidRPr="00792323" w:rsidRDefault="004759A2">
            <w:pPr>
              <w:pStyle w:val="UserTableBody"/>
              <w:jc w:val="center"/>
            </w:pPr>
          </w:p>
        </w:tc>
        <w:tc>
          <w:tcPr>
            <w:tcW w:w="2503" w:type="dxa"/>
            <w:tcBorders>
              <w:top w:val="single" w:sz="6" w:space="0" w:color="auto"/>
              <w:bottom w:val="single" w:sz="12" w:space="0" w:color="auto"/>
            </w:tcBorders>
            <w:shd w:val="clear" w:color="auto" w:fill="FFFFFF"/>
          </w:tcPr>
          <w:p w14:paraId="14CB5346" w14:textId="77777777" w:rsidR="004759A2" w:rsidRPr="00792323" w:rsidRDefault="004759A2">
            <w:pPr>
              <w:pStyle w:val="UserTableBody"/>
            </w:pPr>
            <w:r w:rsidRPr="00792323">
              <w:t>No suggested valu</w:t>
            </w:r>
            <w:bookmarkStart w:id="1677" w:name="HL70521"/>
            <w:r w:rsidRPr="00792323">
              <w:t>es defined</w:t>
            </w:r>
          </w:p>
        </w:tc>
        <w:tc>
          <w:tcPr>
            <w:tcW w:w="2160" w:type="dxa"/>
            <w:tcBorders>
              <w:top w:val="single" w:sz="6" w:space="0" w:color="auto"/>
              <w:bottom w:val="single" w:sz="12" w:space="0" w:color="auto"/>
            </w:tcBorders>
            <w:shd w:val="clear" w:color="auto" w:fill="FFFFFF"/>
          </w:tcPr>
          <w:p w14:paraId="5746743A" w14:textId="77777777" w:rsidR="004759A2" w:rsidRPr="00792323" w:rsidRDefault="004759A2">
            <w:pPr>
              <w:pStyle w:val="UserTableBody"/>
            </w:pPr>
          </w:p>
        </w:tc>
      </w:tr>
    </w:tbl>
    <w:p w14:paraId="3D0634B4" w14:textId="77777777" w:rsidR="004759A2" w:rsidRPr="00792323" w:rsidRDefault="004759A2">
      <w:pPr>
        <w:rPr>
          <w:lang w:val="en-US" w:eastAsia="en-US"/>
        </w:rPr>
      </w:pPr>
    </w:p>
    <w:p w14:paraId="32209FC7" w14:textId="77777777" w:rsidR="004759A2" w:rsidRPr="00792323" w:rsidRDefault="004759A2" w:rsidP="00A62F22">
      <w:pPr>
        <w:pStyle w:val="Heading4"/>
      </w:pPr>
      <w:bookmarkStart w:id="1678" w:name="_Toc423691497"/>
      <w:r w:rsidRPr="00792323">
        <w:t>0526 -</w:t>
      </w:r>
      <w:bookmarkEnd w:id="1677"/>
      <w:r w:rsidRPr="00792323">
        <w:t xml:space="preserve"> Privilege Class</w:t>
      </w:r>
      <w:bookmarkEnd w:id="1678"/>
    </w:p>
    <w:p w14:paraId="289E6C9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E25D1D0" w14:textId="77777777">
        <w:trPr>
          <w:tblHeader/>
        </w:trPr>
        <w:tc>
          <w:tcPr>
            <w:tcW w:w="720" w:type="dxa"/>
            <w:tcBorders>
              <w:top w:val="double" w:sz="4" w:space="0" w:color="auto"/>
            </w:tcBorders>
            <w:shd w:val="pct10" w:color="auto" w:fill="FFFFFF"/>
          </w:tcPr>
          <w:p w14:paraId="60B8816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149D84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8FB505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C471CE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F2CECA9"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97FFD50" w14:textId="77777777" w:rsidR="004759A2" w:rsidRPr="00792323" w:rsidRDefault="004759A2">
            <w:pPr>
              <w:pStyle w:val="TableMetaHeader"/>
              <w:rPr>
                <w:noProof w:val="0"/>
              </w:rPr>
            </w:pPr>
            <w:r w:rsidRPr="00792323">
              <w:rPr>
                <w:noProof w:val="0"/>
              </w:rPr>
              <w:t>Status</w:t>
            </w:r>
          </w:p>
        </w:tc>
      </w:tr>
      <w:tr w:rsidR="004759A2" w:rsidRPr="00792323" w14:paraId="5BF078C2" w14:textId="77777777">
        <w:tc>
          <w:tcPr>
            <w:tcW w:w="720" w:type="dxa"/>
            <w:tcBorders>
              <w:bottom w:val="double" w:sz="4" w:space="0" w:color="auto"/>
            </w:tcBorders>
            <w:shd w:val="clear" w:color="auto" w:fill="FFFFFF"/>
          </w:tcPr>
          <w:p w14:paraId="2BEED3AF" w14:textId="77777777" w:rsidR="004759A2" w:rsidRPr="00792323" w:rsidRDefault="004759A2">
            <w:pPr>
              <w:pStyle w:val="TableMetaBody"/>
              <w:rPr>
                <w:noProof w:val="0"/>
              </w:rPr>
            </w:pPr>
            <w:r w:rsidRPr="00792323">
              <w:rPr>
                <w:noProof w:val="0"/>
              </w:rPr>
              <w:t>0526</w:t>
            </w:r>
          </w:p>
        </w:tc>
        <w:tc>
          <w:tcPr>
            <w:tcW w:w="1152" w:type="dxa"/>
            <w:tcBorders>
              <w:bottom w:val="double" w:sz="4" w:space="0" w:color="auto"/>
            </w:tcBorders>
            <w:shd w:val="clear" w:color="auto" w:fill="FFFFFF"/>
          </w:tcPr>
          <w:p w14:paraId="043BA01E" w14:textId="77777777" w:rsidR="004759A2" w:rsidRPr="00792323" w:rsidRDefault="004759A2">
            <w:pPr>
              <w:pStyle w:val="TableMetaBody"/>
              <w:rPr>
                <w:noProof w:val="0"/>
              </w:rPr>
            </w:pPr>
            <w:r w:rsidRPr="00792323">
              <w:rPr>
                <w:noProof w:val="0"/>
              </w:rPr>
              <w:t>InM/PA</w:t>
            </w:r>
            <w:bookmarkStart w:id="1679" w:name="_Toc382761513"/>
          </w:p>
        </w:tc>
        <w:tc>
          <w:tcPr>
            <w:tcW w:w="2016" w:type="dxa"/>
            <w:tcBorders>
              <w:bottom w:val="double" w:sz="4" w:space="0" w:color="auto"/>
            </w:tcBorders>
            <w:shd w:val="clear" w:color="auto" w:fill="FFFFFF"/>
          </w:tcPr>
          <w:p w14:paraId="7E7A539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5E4FC7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CB6B8A7" w14:textId="77777777" w:rsidR="004759A2" w:rsidRPr="00792323" w:rsidRDefault="004759A2">
            <w:pPr>
              <w:pStyle w:val="TableMetaBody"/>
              <w:rPr>
                <w:noProof w:val="0"/>
              </w:rPr>
            </w:pPr>
            <w:r w:rsidRPr="00792323">
              <w:rPr>
                <w:noProof w:val="0"/>
              </w:rPr>
              <w:t>PIP.2</w:t>
            </w:r>
          </w:p>
        </w:tc>
        <w:tc>
          <w:tcPr>
            <w:tcW w:w="1152" w:type="dxa"/>
            <w:tcBorders>
              <w:bottom w:val="double" w:sz="4" w:space="0" w:color="auto"/>
            </w:tcBorders>
            <w:shd w:val="clear" w:color="auto" w:fill="FFFFFF"/>
          </w:tcPr>
          <w:p w14:paraId="78D69A75" w14:textId="77777777" w:rsidR="004759A2" w:rsidRPr="00792323" w:rsidRDefault="004759A2">
            <w:pPr>
              <w:pStyle w:val="TableMetaBody"/>
              <w:rPr>
                <w:noProof w:val="0"/>
              </w:rPr>
            </w:pPr>
            <w:r w:rsidRPr="00792323">
              <w:rPr>
                <w:noProof w:val="0"/>
              </w:rPr>
              <w:t>Active</w:t>
            </w:r>
          </w:p>
        </w:tc>
      </w:tr>
    </w:tbl>
    <w:bookmarkEnd w:id="1679"/>
    <w:p w14:paraId="335586DD" w14:textId="77777777" w:rsidR="004759A2" w:rsidRPr="00792323" w:rsidRDefault="004759A2">
      <w:pPr>
        <w:pStyle w:val="UserTableCaption"/>
      </w:pPr>
      <w:r w:rsidRPr="00792323">
        <w:t>User-defined Table 0526 - Privilege Class</w:t>
      </w:r>
      <w:r w:rsidRPr="00792323">
        <w:fldChar w:fldCharType="begin"/>
      </w:r>
      <w:r w:rsidRPr="00792323">
        <w:instrText>xe "User-defined Table: 0526 - Privilege Class"</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2" w:type="dxa"/>
          <w:right w:w="122" w:type="dxa"/>
        </w:tblCellMar>
        <w:tblLook w:val="0000" w:firstRow="0" w:lastRow="0" w:firstColumn="0" w:lastColumn="0" w:noHBand="0" w:noVBand="0"/>
      </w:tblPr>
      <w:tblGrid>
        <w:gridCol w:w="1183"/>
        <w:gridCol w:w="2503"/>
        <w:gridCol w:w="2160"/>
      </w:tblGrid>
      <w:tr w:rsidR="004759A2" w:rsidRPr="00792323" w14:paraId="1D61663F" w14:textId="77777777">
        <w:trPr>
          <w:tblHeader/>
          <w:jc w:val="center"/>
        </w:trPr>
        <w:tc>
          <w:tcPr>
            <w:tcW w:w="1183" w:type="dxa"/>
            <w:tcBorders>
              <w:top w:val="single" w:sz="12" w:space="0" w:color="auto"/>
              <w:bottom w:val="single" w:sz="6" w:space="0" w:color="auto"/>
            </w:tcBorders>
            <w:shd w:val="pct10" w:color="auto" w:fill="FFFFFF"/>
          </w:tcPr>
          <w:p w14:paraId="7323A4B3" w14:textId="77777777" w:rsidR="004759A2" w:rsidRPr="00792323" w:rsidRDefault="004759A2">
            <w:pPr>
              <w:pStyle w:val="UserTableHeader"/>
              <w:jc w:val="center"/>
            </w:pPr>
            <w:r w:rsidRPr="00792323">
              <w:t>Value</w:t>
            </w:r>
          </w:p>
        </w:tc>
        <w:tc>
          <w:tcPr>
            <w:tcW w:w="2503" w:type="dxa"/>
            <w:tcBorders>
              <w:top w:val="single" w:sz="12" w:space="0" w:color="auto"/>
              <w:bottom w:val="single" w:sz="6" w:space="0" w:color="auto"/>
            </w:tcBorders>
            <w:shd w:val="pct10" w:color="auto" w:fill="FFFFFF"/>
          </w:tcPr>
          <w:p w14:paraId="39724DC1"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711DC026" w14:textId="77777777" w:rsidR="004759A2" w:rsidRPr="00792323" w:rsidRDefault="004759A2">
            <w:pPr>
              <w:pStyle w:val="UserTableHeader"/>
            </w:pPr>
            <w:r w:rsidRPr="00792323">
              <w:t>Comment</w:t>
            </w:r>
          </w:p>
        </w:tc>
      </w:tr>
      <w:tr w:rsidR="004759A2" w:rsidRPr="00792323" w14:paraId="38F5BBCE" w14:textId="77777777">
        <w:trPr>
          <w:jc w:val="center"/>
        </w:trPr>
        <w:tc>
          <w:tcPr>
            <w:tcW w:w="1183" w:type="dxa"/>
            <w:tcBorders>
              <w:top w:val="single" w:sz="6" w:space="0" w:color="auto"/>
              <w:bottom w:val="single" w:sz="12" w:space="0" w:color="auto"/>
            </w:tcBorders>
            <w:shd w:val="clear" w:color="auto" w:fill="FFFFFF"/>
          </w:tcPr>
          <w:p w14:paraId="3C9C3CDA" w14:textId="77777777" w:rsidR="004759A2" w:rsidRPr="00792323" w:rsidRDefault="004759A2">
            <w:pPr>
              <w:pStyle w:val="UserTableBody"/>
              <w:jc w:val="center"/>
            </w:pPr>
          </w:p>
        </w:tc>
        <w:tc>
          <w:tcPr>
            <w:tcW w:w="2503" w:type="dxa"/>
            <w:tcBorders>
              <w:top w:val="single" w:sz="6" w:space="0" w:color="auto"/>
              <w:bottom w:val="single" w:sz="12" w:space="0" w:color="auto"/>
            </w:tcBorders>
            <w:shd w:val="clear" w:color="auto" w:fill="FFFFFF"/>
          </w:tcPr>
          <w:p w14:paraId="50D7595A" w14:textId="77777777" w:rsidR="004759A2" w:rsidRPr="00792323" w:rsidRDefault="004759A2">
            <w:pPr>
              <w:pStyle w:val="UserTableBody"/>
            </w:pPr>
            <w:r w:rsidRPr="00792323">
              <w:t>No su</w:t>
            </w:r>
            <w:bookmarkStart w:id="1680" w:name="HL70523"/>
            <w:r w:rsidRPr="00792323">
              <w:t>ggested values defined</w:t>
            </w:r>
          </w:p>
        </w:tc>
        <w:bookmarkEnd w:id="1680"/>
        <w:tc>
          <w:tcPr>
            <w:tcW w:w="2160" w:type="dxa"/>
            <w:tcBorders>
              <w:top w:val="single" w:sz="6" w:space="0" w:color="auto"/>
              <w:bottom w:val="single" w:sz="12" w:space="0" w:color="auto"/>
            </w:tcBorders>
            <w:shd w:val="clear" w:color="auto" w:fill="FFFFFF"/>
          </w:tcPr>
          <w:p w14:paraId="708BA995" w14:textId="77777777" w:rsidR="004759A2" w:rsidRPr="00792323" w:rsidRDefault="004759A2">
            <w:pPr>
              <w:pStyle w:val="UserTableBody"/>
            </w:pPr>
          </w:p>
        </w:tc>
      </w:tr>
    </w:tbl>
    <w:p w14:paraId="46329F48" w14:textId="77777777" w:rsidR="004759A2" w:rsidRPr="00792323" w:rsidRDefault="004759A2">
      <w:pPr>
        <w:rPr>
          <w:lang w:val="en-US" w:eastAsia="en-US"/>
        </w:rPr>
      </w:pPr>
    </w:p>
    <w:p w14:paraId="1F157802" w14:textId="77777777" w:rsidR="004759A2" w:rsidRPr="00792323" w:rsidRDefault="004759A2" w:rsidP="00A62F22">
      <w:pPr>
        <w:pStyle w:val="Heading4"/>
      </w:pPr>
      <w:bookmarkStart w:id="1681" w:name="_Toc423691498"/>
      <w:r w:rsidRPr="00792323">
        <w:t>0527 - Calendar Alignment</w:t>
      </w:r>
      <w:bookmarkEnd w:id="1681"/>
    </w:p>
    <w:p w14:paraId="15A998F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A071762" w14:textId="77777777">
        <w:trPr>
          <w:tblHeader/>
        </w:trPr>
        <w:tc>
          <w:tcPr>
            <w:tcW w:w="720" w:type="dxa"/>
            <w:tcBorders>
              <w:top w:val="double" w:sz="4" w:space="0" w:color="auto"/>
            </w:tcBorders>
            <w:shd w:val="pct10" w:color="auto" w:fill="FFFFFF"/>
          </w:tcPr>
          <w:p w14:paraId="265D9345"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EE7949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53CF6A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ECEE6F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28069F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36D7AA6" w14:textId="77777777" w:rsidR="004759A2" w:rsidRPr="00792323" w:rsidRDefault="004759A2">
            <w:pPr>
              <w:pStyle w:val="TableMetaHeader"/>
              <w:rPr>
                <w:noProof w:val="0"/>
              </w:rPr>
            </w:pPr>
            <w:r w:rsidRPr="00792323">
              <w:rPr>
                <w:noProof w:val="0"/>
              </w:rPr>
              <w:t>Status</w:t>
            </w:r>
          </w:p>
        </w:tc>
      </w:tr>
      <w:tr w:rsidR="004759A2" w:rsidRPr="00792323" w14:paraId="63F2E9FB" w14:textId="77777777">
        <w:tc>
          <w:tcPr>
            <w:tcW w:w="720" w:type="dxa"/>
            <w:tcBorders>
              <w:bottom w:val="double" w:sz="4" w:space="0" w:color="auto"/>
            </w:tcBorders>
            <w:shd w:val="clear" w:color="auto" w:fill="FFFFFF"/>
          </w:tcPr>
          <w:p w14:paraId="5D18E5B7" w14:textId="77777777" w:rsidR="004759A2" w:rsidRPr="00792323" w:rsidRDefault="004759A2">
            <w:pPr>
              <w:pStyle w:val="TableMetaBody"/>
              <w:rPr>
                <w:noProof w:val="0"/>
              </w:rPr>
            </w:pPr>
            <w:r w:rsidRPr="00792323">
              <w:rPr>
                <w:noProof w:val="0"/>
              </w:rPr>
              <w:t>0527</w:t>
            </w:r>
          </w:p>
        </w:tc>
        <w:tc>
          <w:tcPr>
            <w:tcW w:w="1152" w:type="dxa"/>
            <w:tcBorders>
              <w:bottom w:val="double" w:sz="4" w:space="0" w:color="auto"/>
            </w:tcBorders>
            <w:shd w:val="clear" w:color="auto" w:fill="FFFFFF"/>
          </w:tcPr>
          <w:p w14:paraId="1F317287"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47035EBD" w14:textId="77777777" w:rsidR="004759A2" w:rsidRPr="00792323" w:rsidRDefault="004759A2">
            <w:pPr>
              <w:pStyle w:val="TableMetaBody"/>
              <w:rPr>
                <w:noProof w:val="0"/>
              </w:rPr>
            </w:pPr>
            <w:bookmarkStart w:id="1682" w:name="_Toc382761514"/>
            <w:r w:rsidRPr="00792323">
              <w:rPr>
                <w:noProof w:val="0"/>
              </w:rPr>
              <w:t>TBD</w:t>
            </w:r>
          </w:p>
        </w:tc>
        <w:tc>
          <w:tcPr>
            <w:tcW w:w="2016" w:type="dxa"/>
            <w:tcBorders>
              <w:bottom w:val="double" w:sz="4" w:space="0" w:color="auto"/>
            </w:tcBorders>
            <w:shd w:val="clear" w:color="auto" w:fill="FFFFFF"/>
          </w:tcPr>
          <w:p w14:paraId="67564D4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4DE9339" w14:textId="77777777" w:rsidR="004759A2" w:rsidRPr="00792323" w:rsidRDefault="004759A2">
            <w:pPr>
              <w:pStyle w:val="TableMetaBody"/>
              <w:rPr>
                <w:noProof w:val="0"/>
              </w:rPr>
            </w:pPr>
            <w:r w:rsidRPr="00792323">
              <w:rPr>
                <w:noProof w:val="0"/>
              </w:rPr>
              <w:t>RPT.2</w:t>
            </w:r>
          </w:p>
        </w:tc>
        <w:tc>
          <w:tcPr>
            <w:tcW w:w="1152" w:type="dxa"/>
            <w:tcBorders>
              <w:bottom w:val="double" w:sz="4" w:space="0" w:color="auto"/>
            </w:tcBorders>
            <w:shd w:val="clear" w:color="auto" w:fill="FFFFFF"/>
          </w:tcPr>
          <w:p w14:paraId="19C2DF08" w14:textId="77777777" w:rsidR="004759A2" w:rsidRPr="00792323" w:rsidRDefault="004759A2">
            <w:pPr>
              <w:pStyle w:val="TableMetaBody"/>
              <w:rPr>
                <w:noProof w:val="0"/>
              </w:rPr>
            </w:pPr>
            <w:r w:rsidRPr="00792323">
              <w:rPr>
                <w:noProof w:val="0"/>
              </w:rPr>
              <w:t>Ac</w:t>
            </w:r>
            <w:bookmarkEnd w:id="1682"/>
            <w:r w:rsidRPr="00792323">
              <w:rPr>
                <w:noProof w:val="0"/>
              </w:rPr>
              <w:t>tive</w:t>
            </w:r>
          </w:p>
        </w:tc>
      </w:tr>
    </w:tbl>
    <w:p w14:paraId="7907253C" w14:textId="77777777" w:rsidR="004759A2" w:rsidRPr="00792323" w:rsidRDefault="004759A2">
      <w:pPr>
        <w:pStyle w:val="HL7TableCaption"/>
      </w:pPr>
      <w:r w:rsidRPr="00792323">
        <w:t>HL7 Table 0527 - Calendar Alignment</w:t>
      </w:r>
      <w:r w:rsidRPr="00792323">
        <w:fldChar w:fldCharType="begin"/>
      </w:r>
      <w:r w:rsidRPr="00792323">
        <w:instrText>xe "HL7 Table: 0527 - Calendar alignment"</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2" w:type="dxa"/>
          <w:right w:w="122" w:type="dxa"/>
        </w:tblCellMar>
        <w:tblLook w:val="0000" w:firstRow="0" w:lastRow="0" w:firstColumn="0" w:lastColumn="0" w:noHBand="0" w:noVBand="0"/>
      </w:tblPr>
      <w:tblGrid>
        <w:gridCol w:w="1183"/>
        <w:gridCol w:w="3180"/>
        <w:gridCol w:w="1483"/>
      </w:tblGrid>
      <w:tr w:rsidR="004759A2" w:rsidRPr="00792323" w14:paraId="7CB67DDF" w14:textId="77777777">
        <w:trPr>
          <w:tblHeader/>
          <w:jc w:val="center"/>
        </w:trPr>
        <w:tc>
          <w:tcPr>
            <w:tcW w:w="1183" w:type="dxa"/>
            <w:tcBorders>
              <w:top w:val="double" w:sz="4" w:space="0" w:color="auto"/>
            </w:tcBorders>
            <w:shd w:val="pct10" w:color="auto" w:fill="FFFFFF"/>
          </w:tcPr>
          <w:p w14:paraId="222C73F2" w14:textId="77777777" w:rsidR="004759A2" w:rsidRPr="00792323" w:rsidRDefault="004759A2">
            <w:pPr>
              <w:pStyle w:val="HL7TableHeader"/>
              <w:jc w:val="center"/>
            </w:pPr>
            <w:r w:rsidRPr="00792323">
              <w:t>Value</w:t>
            </w:r>
          </w:p>
        </w:tc>
        <w:tc>
          <w:tcPr>
            <w:tcW w:w="3180" w:type="dxa"/>
            <w:tcBorders>
              <w:top w:val="double" w:sz="4" w:space="0" w:color="auto"/>
            </w:tcBorders>
            <w:shd w:val="pct10" w:color="auto" w:fill="FFFFFF"/>
          </w:tcPr>
          <w:p w14:paraId="1E68DC37" w14:textId="77777777" w:rsidR="004759A2" w:rsidRPr="00792323" w:rsidRDefault="004759A2">
            <w:pPr>
              <w:pStyle w:val="HL7TableHeader"/>
            </w:pPr>
            <w:r w:rsidRPr="00792323">
              <w:t>Description</w:t>
            </w:r>
          </w:p>
        </w:tc>
        <w:tc>
          <w:tcPr>
            <w:tcW w:w="1483" w:type="dxa"/>
            <w:tcBorders>
              <w:top w:val="double" w:sz="4" w:space="0" w:color="auto"/>
            </w:tcBorders>
            <w:shd w:val="pct10" w:color="auto" w:fill="FFFFFF"/>
          </w:tcPr>
          <w:p w14:paraId="37D4E087" w14:textId="77777777" w:rsidR="004759A2" w:rsidRPr="00792323" w:rsidRDefault="004759A2">
            <w:pPr>
              <w:pStyle w:val="HL7TableHeader"/>
            </w:pPr>
            <w:r w:rsidRPr="00792323">
              <w:t>Units of Time</w:t>
            </w:r>
          </w:p>
        </w:tc>
      </w:tr>
      <w:tr w:rsidR="004759A2" w:rsidRPr="00792323" w14:paraId="0F827EE8" w14:textId="77777777">
        <w:trPr>
          <w:jc w:val="center"/>
        </w:trPr>
        <w:tc>
          <w:tcPr>
            <w:tcW w:w="1183" w:type="dxa"/>
            <w:shd w:val="clear" w:color="auto" w:fill="FFFFFF"/>
          </w:tcPr>
          <w:p w14:paraId="0007C442" w14:textId="77777777" w:rsidR="004759A2" w:rsidRPr="00792323" w:rsidRDefault="004759A2">
            <w:pPr>
              <w:pStyle w:val="HL7TableBody"/>
              <w:jc w:val="center"/>
            </w:pPr>
            <w:r w:rsidRPr="00792323">
              <w:t>MY</w:t>
            </w:r>
          </w:p>
        </w:tc>
        <w:tc>
          <w:tcPr>
            <w:tcW w:w="3180" w:type="dxa"/>
            <w:shd w:val="clear" w:color="auto" w:fill="FFFFFF"/>
          </w:tcPr>
          <w:p w14:paraId="4500CF59" w14:textId="77777777" w:rsidR="004759A2" w:rsidRPr="00792323" w:rsidRDefault="004759A2">
            <w:pPr>
              <w:pStyle w:val="HL7TableBody"/>
            </w:pPr>
            <w:r w:rsidRPr="00792323">
              <w:t>month of the</w:t>
            </w:r>
            <w:bookmarkStart w:id="1683" w:name="HL70525"/>
            <w:r w:rsidRPr="00792323">
              <w:t xml:space="preserve"> year</w:t>
            </w:r>
          </w:p>
        </w:tc>
        <w:tc>
          <w:tcPr>
            <w:tcW w:w="1483" w:type="dxa"/>
            <w:shd w:val="clear" w:color="auto" w:fill="FFFFFF"/>
          </w:tcPr>
          <w:p w14:paraId="4B1F6C17" w14:textId="77777777" w:rsidR="004759A2" w:rsidRPr="00792323" w:rsidRDefault="004759A2">
            <w:pPr>
              <w:pStyle w:val="HL7TableBody"/>
            </w:pPr>
          </w:p>
        </w:tc>
      </w:tr>
      <w:tr w:rsidR="004759A2" w:rsidRPr="00792323" w14:paraId="68094BC3" w14:textId="77777777">
        <w:trPr>
          <w:jc w:val="center"/>
        </w:trPr>
        <w:tc>
          <w:tcPr>
            <w:tcW w:w="1183" w:type="dxa"/>
            <w:shd w:val="clear" w:color="auto" w:fill="FFFFFF"/>
          </w:tcPr>
          <w:p w14:paraId="1C4B47E0" w14:textId="77777777" w:rsidR="004759A2" w:rsidRPr="00792323" w:rsidRDefault="004759A2">
            <w:pPr>
              <w:pStyle w:val="HL7TableBody"/>
              <w:jc w:val="center"/>
            </w:pPr>
            <w:r w:rsidRPr="00792323">
              <w:t>WY</w:t>
            </w:r>
          </w:p>
        </w:tc>
        <w:tc>
          <w:tcPr>
            <w:tcW w:w="3180" w:type="dxa"/>
            <w:shd w:val="clear" w:color="auto" w:fill="FFFFFF"/>
          </w:tcPr>
          <w:p w14:paraId="0F111BB1" w14:textId="77777777" w:rsidR="004759A2" w:rsidRPr="00792323" w:rsidRDefault="004759A2">
            <w:pPr>
              <w:pStyle w:val="HL7TableBody"/>
            </w:pPr>
            <w:r w:rsidRPr="00792323">
              <w:t xml:space="preserve">week </w:t>
            </w:r>
            <w:bookmarkEnd w:id="1683"/>
            <w:r w:rsidRPr="00792323">
              <w:t>of the year</w:t>
            </w:r>
          </w:p>
        </w:tc>
        <w:tc>
          <w:tcPr>
            <w:tcW w:w="1483" w:type="dxa"/>
            <w:shd w:val="clear" w:color="auto" w:fill="FFFFFF"/>
          </w:tcPr>
          <w:p w14:paraId="1E601B70" w14:textId="77777777" w:rsidR="004759A2" w:rsidRPr="00792323" w:rsidRDefault="004759A2">
            <w:pPr>
              <w:pStyle w:val="HL7TableBody"/>
            </w:pPr>
          </w:p>
        </w:tc>
      </w:tr>
      <w:tr w:rsidR="004759A2" w:rsidRPr="00792323" w14:paraId="6C6F4CF0" w14:textId="77777777">
        <w:trPr>
          <w:jc w:val="center"/>
        </w:trPr>
        <w:tc>
          <w:tcPr>
            <w:tcW w:w="1183" w:type="dxa"/>
            <w:shd w:val="clear" w:color="auto" w:fill="FFFFFF"/>
          </w:tcPr>
          <w:p w14:paraId="47AC5AE5" w14:textId="77777777" w:rsidR="004759A2" w:rsidRPr="00792323" w:rsidRDefault="004759A2">
            <w:pPr>
              <w:pStyle w:val="HL7TableBody"/>
              <w:jc w:val="center"/>
            </w:pPr>
            <w:r w:rsidRPr="00792323">
              <w:t>DM</w:t>
            </w:r>
          </w:p>
        </w:tc>
        <w:tc>
          <w:tcPr>
            <w:tcW w:w="3180" w:type="dxa"/>
            <w:shd w:val="clear" w:color="auto" w:fill="FFFFFF"/>
          </w:tcPr>
          <w:p w14:paraId="3A27E1FA" w14:textId="77777777" w:rsidR="004759A2" w:rsidRPr="00792323" w:rsidRDefault="004759A2">
            <w:pPr>
              <w:pStyle w:val="HL7TableBody"/>
            </w:pPr>
            <w:r w:rsidRPr="00792323">
              <w:t>day of the month</w:t>
            </w:r>
          </w:p>
        </w:tc>
        <w:tc>
          <w:tcPr>
            <w:tcW w:w="1483" w:type="dxa"/>
            <w:shd w:val="clear" w:color="auto" w:fill="FFFFFF"/>
          </w:tcPr>
          <w:p w14:paraId="2715050B" w14:textId="77777777" w:rsidR="004759A2" w:rsidRPr="00792323" w:rsidRDefault="004759A2">
            <w:pPr>
              <w:pStyle w:val="HL7TableBody"/>
            </w:pPr>
          </w:p>
        </w:tc>
      </w:tr>
      <w:tr w:rsidR="004759A2" w:rsidRPr="00792323" w14:paraId="0A5C7C02" w14:textId="77777777">
        <w:trPr>
          <w:jc w:val="center"/>
        </w:trPr>
        <w:tc>
          <w:tcPr>
            <w:tcW w:w="1183" w:type="dxa"/>
            <w:shd w:val="clear" w:color="auto" w:fill="FFFFFF"/>
          </w:tcPr>
          <w:p w14:paraId="04E77A25" w14:textId="77777777" w:rsidR="004759A2" w:rsidRPr="00792323" w:rsidRDefault="004759A2">
            <w:pPr>
              <w:pStyle w:val="HL7TableBody"/>
              <w:jc w:val="center"/>
            </w:pPr>
            <w:r w:rsidRPr="00792323">
              <w:t>DY</w:t>
            </w:r>
          </w:p>
        </w:tc>
        <w:tc>
          <w:tcPr>
            <w:tcW w:w="3180" w:type="dxa"/>
            <w:shd w:val="clear" w:color="auto" w:fill="FFFFFF"/>
          </w:tcPr>
          <w:p w14:paraId="3F4580BC" w14:textId="77777777" w:rsidR="004759A2" w:rsidRPr="00792323" w:rsidRDefault="004759A2">
            <w:pPr>
              <w:pStyle w:val="HL7TableBody"/>
            </w:pPr>
            <w:r w:rsidRPr="00792323">
              <w:t>day of the year</w:t>
            </w:r>
          </w:p>
        </w:tc>
        <w:tc>
          <w:tcPr>
            <w:tcW w:w="1483" w:type="dxa"/>
            <w:shd w:val="clear" w:color="auto" w:fill="FFFFFF"/>
          </w:tcPr>
          <w:p w14:paraId="686874FA" w14:textId="77777777" w:rsidR="004759A2" w:rsidRPr="00792323" w:rsidRDefault="004759A2">
            <w:pPr>
              <w:pStyle w:val="HL7TableBody"/>
            </w:pPr>
          </w:p>
        </w:tc>
      </w:tr>
      <w:tr w:rsidR="004759A2" w:rsidRPr="00AF2426" w14:paraId="13F1FDD6" w14:textId="77777777">
        <w:trPr>
          <w:jc w:val="center"/>
        </w:trPr>
        <w:tc>
          <w:tcPr>
            <w:tcW w:w="1183" w:type="dxa"/>
            <w:shd w:val="clear" w:color="auto" w:fill="FFFFFF"/>
          </w:tcPr>
          <w:p w14:paraId="190DFC65" w14:textId="77777777" w:rsidR="004759A2" w:rsidRPr="00792323" w:rsidRDefault="004759A2">
            <w:pPr>
              <w:pStyle w:val="HL7TableBody"/>
              <w:jc w:val="center"/>
            </w:pPr>
            <w:r w:rsidRPr="00792323">
              <w:t>DW</w:t>
            </w:r>
          </w:p>
        </w:tc>
        <w:tc>
          <w:tcPr>
            <w:tcW w:w="3180" w:type="dxa"/>
            <w:shd w:val="clear" w:color="auto" w:fill="FFFFFF"/>
          </w:tcPr>
          <w:p w14:paraId="489873DA" w14:textId="77777777" w:rsidR="004759A2" w:rsidRPr="00792323" w:rsidRDefault="004759A2">
            <w:pPr>
              <w:pStyle w:val="HL7TableBody"/>
            </w:pPr>
            <w:r w:rsidRPr="00792323">
              <w:t>day of the week (begins with Monday)</w:t>
            </w:r>
          </w:p>
        </w:tc>
        <w:tc>
          <w:tcPr>
            <w:tcW w:w="1483" w:type="dxa"/>
            <w:shd w:val="clear" w:color="auto" w:fill="FFFFFF"/>
          </w:tcPr>
          <w:p w14:paraId="1BA13EC6" w14:textId="77777777" w:rsidR="004759A2" w:rsidRPr="00792323" w:rsidRDefault="004759A2">
            <w:pPr>
              <w:pStyle w:val="HL7TableBody"/>
            </w:pPr>
          </w:p>
        </w:tc>
      </w:tr>
      <w:tr w:rsidR="004759A2" w:rsidRPr="00792323" w14:paraId="4DEFB2E5" w14:textId="77777777">
        <w:trPr>
          <w:jc w:val="center"/>
        </w:trPr>
        <w:tc>
          <w:tcPr>
            <w:tcW w:w="1183" w:type="dxa"/>
            <w:shd w:val="clear" w:color="auto" w:fill="FFFFFF"/>
          </w:tcPr>
          <w:p w14:paraId="45A3AE4B" w14:textId="77777777" w:rsidR="004759A2" w:rsidRPr="00792323" w:rsidRDefault="004759A2">
            <w:pPr>
              <w:pStyle w:val="HL7TableBody"/>
              <w:jc w:val="center"/>
            </w:pPr>
            <w:r w:rsidRPr="00792323">
              <w:t>HD</w:t>
            </w:r>
          </w:p>
        </w:tc>
        <w:tc>
          <w:tcPr>
            <w:tcW w:w="3180" w:type="dxa"/>
            <w:shd w:val="clear" w:color="auto" w:fill="FFFFFF"/>
          </w:tcPr>
          <w:p w14:paraId="33624BE3" w14:textId="77777777" w:rsidR="004759A2" w:rsidRPr="00792323" w:rsidRDefault="004759A2">
            <w:pPr>
              <w:pStyle w:val="HL7TableBody"/>
            </w:pPr>
            <w:r w:rsidRPr="00792323">
              <w:t>h</w:t>
            </w:r>
            <w:bookmarkStart w:id="1684" w:name="_Toc382761515"/>
            <w:r w:rsidRPr="00792323">
              <w:t>our of the day</w:t>
            </w:r>
          </w:p>
        </w:tc>
        <w:tc>
          <w:tcPr>
            <w:tcW w:w="1483" w:type="dxa"/>
            <w:shd w:val="clear" w:color="auto" w:fill="FFFFFF"/>
          </w:tcPr>
          <w:p w14:paraId="5D0618BB" w14:textId="77777777" w:rsidR="004759A2" w:rsidRPr="00792323" w:rsidRDefault="004759A2">
            <w:pPr>
              <w:pStyle w:val="HL7TableBody"/>
            </w:pPr>
          </w:p>
        </w:tc>
      </w:tr>
      <w:tr w:rsidR="004759A2" w:rsidRPr="00792323" w14:paraId="72334CDE" w14:textId="77777777">
        <w:trPr>
          <w:jc w:val="center"/>
        </w:trPr>
        <w:tc>
          <w:tcPr>
            <w:tcW w:w="1183" w:type="dxa"/>
            <w:shd w:val="clear" w:color="auto" w:fill="FFFFFF"/>
          </w:tcPr>
          <w:p w14:paraId="7FAEE9C8" w14:textId="77777777" w:rsidR="004759A2" w:rsidRPr="00792323" w:rsidRDefault="004759A2">
            <w:pPr>
              <w:pStyle w:val="HL7TableBody"/>
              <w:jc w:val="center"/>
            </w:pPr>
            <w:r w:rsidRPr="00792323">
              <w:t>NH</w:t>
            </w:r>
          </w:p>
        </w:tc>
        <w:tc>
          <w:tcPr>
            <w:tcW w:w="3180" w:type="dxa"/>
            <w:shd w:val="clear" w:color="auto" w:fill="FFFFFF"/>
          </w:tcPr>
          <w:p w14:paraId="744BA1C1" w14:textId="77777777" w:rsidR="004759A2" w:rsidRPr="00792323" w:rsidRDefault="004759A2">
            <w:pPr>
              <w:pStyle w:val="HL7TableBody"/>
            </w:pPr>
            <w:r w:rsidRPr="00792323">
              <w:t>mi</w:t>
            </w:r>
            <w:bookmarkEnd w:id="1684"/>
            <w:r w:rsidRPr="00792323">
              <w:t>nute of the hour</w:t>
            </w:r>
          </w:p>
        </w:tc>
        <w:tc>
          <w:tcPr>
            <w:tcW w:w="1483" w:type="dxa"/>
            <w:shd w:val="clear" w:color="auto" w:fill="FFFFFF"/>
          </w:tcPr>
          <w:p w14:paraId="14894BF2" w14:textId="77777777" w:rsidR="004759A2" w:rsidRPr="00792323" w:rsidRDefault="004759A2">
            <w:pPr>
              <w:pStyle w:val="HL7TableBody"/>
            </w:pPr>
          </w:p>
        </w:tc>
      </w:tr>
      <w:tr w:rsidR="004759A2" w:rsidRPr="00792323" w14:paraId="768F28D1" w14:textId="77777777">
        <w:trPr>
          <w:jc w:val="center"/>
        </w:trPr>
        <w:tc>
          <w:tcPr>
            <w:tcW w:w="1183" w:type="dxa"/>
            <w:tcBorders>
              <w:bottom w:val="double" w:sz="4" w:space="0" w:color="auto"/>
            </w:tcBorders>
            <w:shd w:val="clear" w:color="auto" w:fill="FFFFFF"/>
          </w:tcPr>
          <w:p w14:paraId="3518C534" w14:textId="77777777" w:rsidR="004759A2" w:rsidRPr="00792323" w:rsidRDefault="004759A2">
            <w:pPr>
              <w:pStyle w:val="HL7TableBody"/>
              <w:jc w:val="center"/>
            </w:pPr>
            <w:r w:rsidRPr="00792323">
              <w:t>SN</w:t>
            </w:r>
          </w:p>
        </w:tc>
        <w:tc>
          <w:tcPr>
            <w:tcW w:w="3180" w:type="dxa"/>
            <w:tcBorders>
              <w:bottom w:val="double" w:sz="4" w:space="0" w:color="auto"/>
            </w:tcBorders>
            <w:shd w:val="clear" w:color="auto" w:fill="FFFFFF"/>
          </w:tcPr>
          <w:p w14:paraId="12522CBE" w14:textId="77777777" w:rsidR="004759A2" w:rsidRPr="00792323" w:rsidRDefault="004759A2">
            <w:pPr>
              <w:pStyle w:val="HL7TableBody"/>
            </w:pPr>
            <w:r w:rsidRPr="00792323">
              <w:t>second of the minute</w:t>
            </w:r>
          </w:p>
        </w:tc>
        <w:tc>
          <w:tcPr>
            <w:tcW w:w="1483" w:type="dxa"/>
            <w:tcBorders>
              <w:bottom w:val="double" w:sz="4" w:space="0" w:color="auto"/>
            </w:tcBorders>
            <w:shd w:val="clear" w:color="auto" w:fill="FFFFFF"/>
          </w:tcPr>
          <w:p w14:paraId="758B281F" w14:textId="77777777" w:rsidR="004759A2" w:rsidRPr="00792323" w:rsidRDefault="004759A2">
            <w:pPr>
              <w:pStyle w:val="HL7TableBody"/>
            </w:pPr>
          </w:p>
        </w:tc>
      </w:tr>
    </w:tbl>
    <w:p w14:paraId="6D1DC7FE" w14:textId="77777777" w:rsidR="004759A2" w:rsidRPr="00792323" w:rsidRDefault="004759A2" w:rsidP="00A62F22">
      <w:pPr>
        <w:pStyle w:val="Heading4"/>
      </w:pPr>
      <w:bookmarkStart w:id="1685" w:name="_Toc423691499"/>
      <w:r w:rsidRPr="00792323">
        <w:t>0528 - Event Related Period</w:t>
      </w:r>
      <w:bookmarkEnd w:id="1685"/>
    </w:p>
    <w:p w14:paraId="2A8E5509"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3F54D62" w14:textId="77777777">
        <w:trPr>
          <w:tblHeader/>
        </w:trPr>
        <w:tc>
          <w:tcPr>
            <w:tcW w:w="720" w:type="dxa"/>
            <w:tcBorders>
              <w:top w:val="double" w:sz="4" w:space="0" w:color="auto"/>
            </w:tcBorders>
            <w:shd w:val="pct10" w:color="auto" w:fill="FFFFFF"/>
          </w:tcPr>
          <w:p w14:paraId="3160F431"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F84BEE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29DCD6F" w14:textId="77777777" w:rsidR="004759A2" w:rsidRPr="00792323" w:rsidRDefault="004759A2">
            <w:pPr>
              <w:pStyle w:val="TableMetaHeader"/>
              <w:rPr>
                <w:noProof w:val="0"/>
              </w:rPr>
            </w:pPr>
            <w:r w:rsidRPr="00792323">
              <w:rPr>
                <w:noProof w:val="0"/>
              </w:rPr>
              <w:t>V3 Harmoniza</w:t>
            </w:r>
            <w:bookmarkStart w:id="1686" w:name="HL70526"/>
            <w:r w:rsidRPr="00792323">
              <w:rPr>
                <w:noProof w:val="0"/>
              </w:rPr>
              <w:t>tion</w:t>
            </w:r>
          </w:p>
        </w:tc>
        <w:tc>
          <w:tcPr>
            <w:tcW w:w="2016" w:type="dxa"/>
            <w:tcBorders>
              <w:top w:val="double" w:sz="4" w:space="0" w:color="auto"/>
            </w:tcBorders>
            <w:shd w:val="pct10" w:color="auto" w:fill="FFFFFF"/>
          </w:tcPr>
          <w:p w14:paraId="0ADF09D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9897A3D"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A2336AD" w14:textId="77777777" w:rsidR="004759A2" w:rsidRPr="00792323" w:rsidRDefault="004759A2">
            <w:pPr>
              <w:pStyle w:val="TableMetaHeader"/>
              <w:rPr>
                <w:noProof w:val="0"/>
              </w:rPr>
            </w:pPr>
            <w:r w:rsidRPr="00792323">
              <w:rPr>
                <w:noProof w:val="0"/>
              </w:rPr>
              <w:t>Status</w:t>
            </w:r>
          </w:p>
        </w:tc>
      </w:tr>
      <w:tr w:rsidR="004759A2" w:rsidRPr="00792323" w14:paraId="4F18ACE8" w14:textId="77777777">
        <w:tc>
          <w:tcPr>
            <w:tcW w:w="720" w:type="dxa"/>
            <w:tcBorders>
              <w:bottom w:val="double" w:sz="4" w:space="0" w:color="auto"/>
            </w:tcBorders>
            <w:shd w:val="clear" w:color="auto" w:fill="FFFFFF"/>
          </w:tcPr>
          <w:p w14:paraId="04A68DD5" w14:textId="77777777" w:rsidR="004759A2" w:rsidRPr="00792323" w:rsidRDefault="004759A2">
            <w:pPr>
              <w:pStyle w:val="TableMetaBody"/>
              <w:rPr>
                <w:noProof w:val="0"/>
              </w:rPr>
            </w:pPr>
            <w:r w:rsidRPr="00792323">
              <w:rPr>
                <w:noProof w:val="0"/>
              </w:rPr>
              <w:t>052</w:t>
            </w:r>
            <w:bookmarkEnd w:id="1686"/>
            <w:r w:rsidRPr="00792323">
              <w:rPr>
                <w:noProof w:val="0"/>
              </w:rPr>
              <w:t>8</w:t>
            </w:r>
          </w:p>
        </w:tc>
        <w:tc>
          <w:tcPr>
            <w:tcW w:w="1152" w:type="dxa"/>
            <w:tcBorders>
              <w:bottom w:val="double" w:sz="4" w:space="0" w:color="auto"/>
            </w:tcBorders>
            <w:shd w:val="clear" w:color="auto" w:fill="FFFFFF"/>
          </w:tcPr>
          <w:p w14:paraId="049BE712" w14:textId="77777777" w:rsidR="004759A2" w:rsidRPr="00792323" w:rsidRDefault="004759A2">
            <w:pPr>
              <w:pStyle w:val="TableMetaBody"/>
              <w:rPr>
                <w:noProof w:val="0"/>
              </w:rPr>
            </w:pPr>
            <w:r w:rsidRPr="00792323">
              <w:rPr>
                <w:noProof w:val="0"/>
              </w:rPr>
              <w:t>InM/OO</w:t>
            </w:r>
          </w:p>
        </w:tc>
        <w:tc>
          <w:tcPr>
            <w:tcW w:w="2016" w:type="dxa"/>
            <w:tcBorders>
              <w:bottom w:val="double" w:sz="4" w:space="0" w:color="auto"/>
            </w:tcBorders>
            <w:shd w:val="clear" w:color="auto" w:fill="FFFFFF"/>
          </w:tcPr>
          <w:p w14:paraId="6BFC43F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7C8AEA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8E02409" w14:textId="77777777" w:rsidR="004759A2" w:rsidRPr="00792323" w:rsidRDefault="004759A2">
            <w:pPr>
              <w:pStyle w:val="TableMetaBody"/>
              <w:rPr>
                <w:noProof w:val="0"/>
              </w:rPr>
            </w:pPr>
            <w:r w:rsidRPr="00792323">
              <w:rPr>
                <w:noProof w:val="0"/>
              </w:rPr>
              <w:t>RPT.8</w:t>
            </w:r>
          </w:p>
        </w:tc>
        <w:tc>
          <w:tcPr>
            <w:tcW w:w="1152" w:type="dxa"/>
            <w:tcBorders>
              <w:bottom w:val="double" w:sz="4" w:space="0" w:color="auto"/>
            </w:tcBorders>
            <w:shd w:val="clear" w:color="auto" w:fill="FFFFFF"/>
          </w:tcPr>
          <w:p w14:paraId="49D36D66" w14:textId="77777777" w:rsidR="004759A2" w:rsidRPr="00792323" w:rsidRDefault="004759A2">
            <w:pPr>
              <w:pStyle w:val="TableMetaBody"/>
              <w:rPr>
                <w:noProof w:val="0"/>
              </w:rPr>
            </w:pPr>
            <w:r w:rsidRPr="00792323">
              <w:rPr>
                <w:noProof w:val="0"/>
              </w:rPr>
              <w:t>Active</w:t>
            </w:r>
          </w:p>
        </w:tc>
      </w:tr>
    </w:tbl>
    <w:p w14:paraId="00AE2BBC" w14:textId="77777777" w:rsidR="004759A2" w:rsidRPr="00792323" w:rsidRDefault="004759A2">
      <w:pPr>
        <w:pStyle w:val="HL7TableCaption"/>
      </w:pPr>
      <w:r w:rsidRPr="00792323">
        <w:lastRenderedPageBreak/>
        <w:t>HL7 Table 0528 - Event Related Period</w:t>
      </w:r>
      <w:r w:rsidRPr="00792323">
        <w:fldChar w:fldCharType="begin"/>
      </w:r>
      <w:r w:rsidRPr="00792323">
        <w:instrText>xe "HL7 Table: 0528 - Event related peri</w:instrText>
      </w:r>
      <w:bookmarkStart w:id="1687" w:name="_Toc382761516"/>
      <w:r w:rsidRPr="00792323">
        <w:instrText>od"</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2" w:type="dxa"/>
          <w:right w:w="122" w:type="dxa"/>
        </w:tblCellMar>
        <w:tblLook w:val="0000" w:firstRow="0" w:lastRow="0" w:firstColumn="0" w:lastColumn="0" w:noHBand="0" w:noVBand="0"/>
      </w:tblPr>
      <w:tblGrid>
        <w:gridCol w:w="956"/>
        <w:gridCol w:w="4590"/>
        <w:gridCol w:w="2126"/>
      </w:tblGrid>
      <w:tr w:rsidR="004759A2" w:rsidRPr="00792323" w14:paraId="0DB90AE9" w14:textId="77777777">
        <w:trPr>
          <w:tblHeader/>
          <w:jc w:val="center"/>
        </w:trPr>
        <w:tc>
          <w:tcPr>
            <w:tcW w:w="956" w:type="dxa"/>
            <w:tcBorders>
              <w:top w:val="double" w:sz="4" w:space="0" w:color="auto"/>
            </w:tcBorders>
            <w:shd w:val="pct10" w:color="auto" w:fill="FFFFFF"/>
          </w:tcPr>
          <w:p w14:paraId="34D06A8B" w14:textId="77777777" w:rsidR="004759A2" w:rsidRPr="00792323" w:rsidRDefault="004759A2">
            <w:pPr>
              <w:pStyle w:val="HL7TableHeader"/>
              <w:jc w:val="center"/>
            </w:pPr>
            <w:r w:rsidRPr="00792323">
              <w:t>Value</w:t>
            </w:r>
          </w:p>
        </w:tc>
        <w:tc>
          <w:tcPr>
            <w:tcW w:w="4590" w:type="dxa"/>
            <w:tcBorders>
              <w:top w:val="double" w:sz="4" w:space="0" w:color="auto"/>
            </w:tcBorders>
            <w:shd w:val="pct10" w:color="auto" w:fill="FFFFFF"/>
          </w:tcPr>
          <w:p w14:paraId="3A942685" w14:textId="77777777" w:rsidR="004759A2" w:rsidRPr="00792323" w:rsidRDefault="004759A2">
            <w:pPr>
              <w:pStyle w:val="HL7TableHeader"/>
            </w:pPr>
            <w:r w:rsidRPr="00792323">
              <w:t>Description</w:t>
            </w:r>
          </w:p>
        </w:tc>
        <w:tc>
          <w:tcPr>
            <w:tcW w:w="2126" w:type="dxa"/>
            <w:tcBorders>
              <w:top w:val="double" w:sz="4" w:space="0" w:color="auto"/>
            </w:tcBorders>
            <w:shd w:val="pct10" w:color="auto" w:fill="FFFFFF"/>
          </w:tcPr>
          <w:p w14:paraId="6096A15B" w14:textId="77777777" w:rsidR="004759A2" w:rsidRPr="00792323" w:rsidRDefault="004759A2">
            <w:pPr>
              <w:pStyle w:val="HL7TableHeader"/>
            </w:pPr>
            <w:r w:rsidRPr="00792323">
              <w:t>Co</w:t>
            </w:r>
            <w:bookmarkEnd w:id="1687"/>
            <w:r w:rsidRPr="00792323">
              <w:t>mment</w:t>
            </w:r>
          </w:p>
        </w:tc>
      </w:tr>
      <w:tr w:rsidR="004759A2" w:rsidRPr="00AF2426" w14:paraId="6142D63B" w14:textId="77777777">
        <w:trPr>
          <w:jc w:val="center"/>
        </w:trPr>
        <w:tc>
          <w:tcPr>
            <w:tcW w:w="956" w:type="dxa"/>
            <w:shd w:val="clear" w:color="auto" w:fill="FFFFFF"/>
          </w:tcPr>
          <w:p w14:paraId="0EE440DF" w14:textId="77777777" w:rsidR="004759A2" w:rsidRPr="00792323" w:rsidRDefault="004759A2">
            <w:pPr>
              <w:pStyle w:val="HL7TableBody"/>
              <w:jc w:val="center"/>
            </w:pPr>
            <w:r w:rsidRPr="00792323">
              <w:t>HS</w:t>
            </w:r>
          </w:p>
        </w:tc>
        <w:tc>
          <w:tcPr>
            <w:tcW w:w="4590" w:type="dxa"/>
            <w:shd w:val="clear" w:color="auto" w:fill="FFFFFF"/>
          </w:tcPr>
          <w:p w14:paraId="659975A3" w14:textId="77777777" w:rsidR="004759A2" w:rsidRPr="00792323" w:rsidRDefault="004759A2">
            <w:pPr>
              <w:pStyle w:val="HL7TableBody"/>
            </w:pPr>
            <w:r w:rsidRPr="00792323">
              <w:t>the hour of sleep (e.g., H18-22)</w:t>
            </w:r>
          </w:p>
        </w:tc>
        <w:tc>
          <w:tcPr>
            <w:tcW w:w="2126" w:type="dxa"/>
            <w:shd w:val="clear" w:color="auto" w:fill="FFFFFF"/>
          </w:tcPr>
          <w:p w14:paraId="4B42EB1F" w14:textId="77777777" w:rsidR="004759A2" w:rsidRPr="00792323" w:rsidRDefault="004759A2">
            <w:pPr>
              <w:pStyle w:val="HL7TableBody"/>
              <w:rPr>
                <w:rFonts w:ascii="Courier New" w:hAnsi="Courier New"/>
              </w:rPr>
            </w:pPr>
          </w:p>
        </w:tc>
      </w:tr>
      <w:tr w:rsidR="004759A2" w:rsidRPr="00AF2426" w14:paraId="778FC22D" w14:textId="77777777">
        <w:trPr>
          <w:jc w:val="center"/>
        </w:trPr>
        <w:tc>
          <w:tcPr>
            <w:tcW w:w="956" w:type="dxa"/>
            <w:shd w:val="clear" w:color="auto" w:fill="FFFFFF"/>
          </w:tcPr>
          <w:p w14:paraId="5C218AB2" w14:textId="77777777" w:rsidR="004759A2" w:rsidRPr="00792323" w:rsidRDefault="004759A2">
            <w:pPr>
              <w:pStyle w:val="HL7TableBody"/>
              <w:jc w:val="center"/>
            </w:pPr>
            <w:r w:rsidRPr="00792323">
              <w:t>AC</w:t>
            </w:r>
          </w:p>
        </w:tc>
        <w:tc>
          <w:tcPr>
            <w:tcW w:w="4590" w:type="dxa"/>
            <w:shd w:val="clear" w:color="auto" w:fill="FFFFFF"/>
          </w:tcPr>
          <w:p w14:paraId="0DD2B2C6" w14:textId="77777777" w:rsidR="004759A2" w:rsidRPr="00792323" w:rsidRDefault="004759A2">
            <w:pPr>
              <w:pStyle w:val="HL7TableBody"/>
            </w:pPr>
            <w:r w:rsidRPr="00792323">
              <w:t xml:space="preserve">before meal (from lat. </w:t>
            </w:r>
            <w:r w:rsidRPr="00792323">
              <w:rPr>
                <w:rStyle w:val="Emphasis"/>
                <w:iCs/>
              </w:rPr>
              <w:t>ante cibus</w:t>
            </w:r>
            <w:r w:rsidRPr="00792323">
              <w:t>)</w:t>
            </w:r>
          </w:p>
        </w:tc>
        <w:tc>
          <w:tcPr>
            <w:tcW w:w="2126" w:type="dxa"/>
            <w:shd w:val="clear" w:color="auto" w:fill="FFFFFF"/>
          </w:tcPr>
          <w:p w14:paraId="6720FCD1" w14:textId="77777777" w:rsidR="004759A2" w:rsidRPr="00792323" w:rsidRDefault="004759A2">
            <w:pPr>
              <w:pStyle w:val="HL7TableBody"/>
              <w:rPr>
                <w:rFonts w:ascii="Courier New" w:hAnsi="Courier New"/>
              </w:rPr>
            </w:pPr>
          </w:p>
        </w:tc>
      </w:tr>
      <w:tr w:rsidR="004759A2" w:rsidRPr="00AF2426" w14:paraId="51B48BE5" w14:textId="77777777">
        <w:trPr>
          <w:jc w:val="center"/>
        </w:trPr>
        <w:tc>
          <w:tcPr>
            <w:tcW w:w="956" w:type="dxa"/>
            <w:shd w:val="clear" w:color="auto" w:fill="FFFFFF"/>
          </w:tcPr>
          <w:p w14:paraId="611939E6" w14:textId="77777777" w:rsidR="004759A2" w:rsidRPr="00792323" w:rsidRDefault="004759A2">
            <w:pPr>
              <w:pStyle w:val="HL7TableBody"/>
              <w:jc w:val="center"/>
            </w:pPr>
            <w:r w:rsidRPr="00792323">
              <w:t>PC</w:t>
            </w:r>
          </w:p>
        </w:tc>
        <w:tc>
          <w:tcPr>
            <w:tcW w:w="4590" w:type="dxa"/>
            <w:shd w:val="clear" w:color="auto" w:fill="FFFFFF"/>
          </w:tcPr>
          <w:p w14:paraId="1FCF08A5" w14:textId="77777777" w:rsidR="004759A2" w:rsidRPr="00792323" w:rsidRDefault="004759A2">
            <w:pPr>
              <w:pStyle w:val="HL7TableBody"/>
            </w:pPr>
            <w:r w:rsidRPr="00792323">
              <w:t xml:space="preserve">after meal (from lat. </w:t>
            </w:r>
            <w:r w:rsidRPr="00792323">
              <w:rPr>
                <w:rStyle w:val="Emphasis"/>
                <w:iCs/>
              </w:rPr>
              <w:t>post</w:t>
            </w:r>
            <w:bookmarkStart w:id="1688" w:name="HL70527"/>
            <w:r w:rsidRPr="00792323">
              <w:rPr>
                <w:rStyle w:val="Emphasis"/>
                <w:iCs/>
              </w:rPr>
              <w:t xml:space="preserve"> cibus</w:t>
            </w:r>
            <w:r w:rsidRPr="00792323">
              <w:t>)</w:t>
            </w:r>
          </w:p>
        </w:tc>
        <w:tc>
          <w:tcPr>
            <w:tcW w:w="2126" w:type="dxa"/>
            <w:shd w:val="clear" w:color="auto" w:fill="FFFFFF"/>
          </w:tcPr>
          <w:p w14:paraId="648B5E7B" w14:textId="77777777" w:rsidR="004759A2" w:rsidRPr="00792323" w:rsidRDefault="004759A2">
            <w:pPr>
              <w:pStyle w:val="HL7TableBody"/>
              <w:rPr>
                <w:rFonts w:ascii="Courier New" w:hAnsi="Courier New"/>
              </w:rPr>
            </w:pPr>
          </w:p>
        </w:tc>
      </w:tr>
      <w:tr w:rsidR="004759A2" w:rsidRPr="00AF2426" w14:paraId="37243CBE" w14:textId="77777777">
        <w:trPr>
          <w:jc w:val="center"/>
        </w:trPr>
        <w:tc>
          <w:tcPr>
            <w:tcW w:w="956" w:type="dxa"/>
            <w:shd w:val="clear" w:color="auto" w:fill="FFFFFF"/>
          </w:tcPr>
          <w:p w14:paraId="1667A9A9" w14:textId="77777777" w:rsidR="004759A2" w:rsidRPr="00792323" w:rsidRDefault="004759A2">
            <w:pPr>
              <w:pStyle w:val="HL7TableBody"/>
              <w:jc w:val="center"/>
            </w:pPr>
            <w:r w:rsidRPr="00792323">
              <w:t>IC</w:t>
            </w:r>
          </w:p>
        </w:tc>
        <w:tc>
          <w:tcPr>
            <w:tcW w:w="4590" w:type="dxa"/>
            <w:shd w:val="clear" w:color="auto" w:fill="FFFFFF"/>
          </w:tcPr>
          <w:p w14:paraId="21E4673A" w14:textId="77777777" w:rsidR="004759A2" w:rsidRPr="00792323" w:rsidRDefault="004759A2">
            <w:pPr>
              <w:pStyle w:val="HL7TableBody"/>
            </w:pPr>
            <w:r w:rsidRPr="00792323">
              <w:t>between meals (from la</w:t>
            </w:r>
            <w:bookmarkEnd w:id="1688"/>
            <w:r w:rsidRPr="00792323">
              <w:t xml:space="preserve">t. </w:t>
            </w:r>
            <w:r w:rsidRPr="00792323">
              <w:rPr>
                <w:rStyle w:val="Emphasis"/>
                <w:iCs/>
              </w:rPr>
              <w:t>inter cibus</w:t>
            </w:r>
            <w:r w:rsidRPr="00792323">
              <w:t>)</w:t>
            </w:r>
          </w:p>
        </w:tc>
        <w:tc>
          <w:tcPr>
            <w:tcW w:w="2126" w:type="dxa"/>
            <w:shd w:val="clear" w:color="auto" w:fill="FFFFFF"/>
          </w:tcPr>
          <w:p w14:paraId="5258E3B3" w14:textId="77777777" w:rsidR="004759A2" w:rsidRPr="00792323" w:rsidRDefault="004759A2">
            <w:pPr>
              <w:pStyle w:val="HL7TableBody"/>
              <w:rPr>
                <w:rFonts w:ascii="Courier New" w:hAnsi="Courier New"/>
              </w:rPr>
            </w:pPr>
          </w:p>
        </w:tc>
      </w:tr>
      <w:tr w:rsidR="004759A2" w:rsidRPr="00AF2426" w14:paraId="029B3773" w14:textId="77777777">
        <w:trPr>
          <w:jc w:val="center"/>
        </w:trPr>
        <w:tc>
          <w:tcPr>
            <w:tcW w:w="956" w:type="dxa"/>
            <w:shd w:val="clear" w:color="auto" w:fill="FFFFFF"/>
          </w:tcPr>
          <w:p w14:paraId="043B2263" w14:textId="77777777" w:rsidR="004759A2" w:rsidRPr="00792323" w:rsidRDefault="004759A2">
            <w:pPr>
              <w:pStyle w:val="HL7TableBody"/>
              <w:jc w:val="center"/>
            </w:pPr>
            <w:r w:rsidRPr="00792323">
              <w:t>ACM</w:t>
            </w:r>
          </w:p>
        </w:tc>
        <w:tc>
          <w:tcPr>
            <w:tcW w:w="4590" w:type="dxa"/>
            <w:shd w:val="clear" w:color="auto" w:fill="FFFFFF"/>
          </w:tcPr>
          <w:p w14:paraId="6BA2EFE0" w14:textId="77777777" w:rsidR="004759A2" w:rsidRPr="00792323" w:rsidRDefault="004759A2">
            <w:pPr>
              <w:pStyle w:val="HL7TableBody"/>
            </w:pPr>
            <w:r w:rsidRPr="00792323">
              <w:t xml:space="preserve">before breakfast (from lat. </w:t>
            </w:r>
            <w:r w:rsidRPr="00792323">
              <w:rPr>
                <w:rStyle w:val="Emphasis"/>
                <w:iCs/>
              </w:rPr>
              <w:t>ante cibus matutinus</w:t>
            </w:r>
            <w:r w:rsidRPr="00792323">
              <w:t>)</w:t>
            </w:r>
          </w:p>
        </w:tc>
        <w:tc>
          <w:tcPr>
            <w:tcW w:w="2126" w:type="dxa"/>
            <w:shd w:val="clear" w:color="auto" w:fill="FFFFFF"/>
          </w:tcPr>
          <w:p w14:paraId="64D96241" w14:textId="77777777" w:rsidR="004759A2" w:rsidRPr="00792323" w:rsidRDefault="004759A2">
            <w:pPr>
              <w:pStyle w:val="HL7TableBody"/>
              <w:rPr>
                <w:rFonts w:ascii="Courier New" w:hAnsi="Courier New"/>
              </w:rPr>
            </w:pPr>
          </w:p>
        </w:tc>
      </w:tr>
      <w:tr w:rsidR="004759A2" w:rsidRPr="00AF2426" w14:paraId="10232039" w14:textId="77777777">
        <w:trPr>
          <w:jc w:val="center"/>
        </w:trPr>
        <w:tc>
          <w:tcPr>
            <w:tcW w:w="956" w:type="dxa"/>
            <w:shd w:val="clear" w:color="auto" w:fill="FFFFFF"/>
          </w:tcPr>
          <w:p w14:paraId="17AAF678" w14:textId="77777777" w:rsidR="004759A2" w:rsidRPr="00792323" w:rsidRDefault="004759A2">
            <w:pPr>
              <w:pStyle w:val="HL7TableBody"/>
              <w:jc w:val="center"/>
            </w:pPr>
            <w:r w:rsidRPr="00792323">
              <w:t>ACD</w:t>
            </w:r>
          </w:p>
        </w:tc>
        <w:tc>
          <w:tcPr>
            <w:tcW w:w="4590" w:type="dxa"/>
            <w:shd w:val="clear" w:color="auto" w:fill="FFFFFF"/>
          </w:tcPr>
          <w:p w14:paraId="14BE1C36" w14:textId="77777777" w:rsidR="004759A2" w:rsidRPr="00792323" w:rsidRDefault="004759A2">
            <w:pPr>
              <w:pStyle w:val="HL7TableBody"/>
            </w:pPr>
            <w:r w:rsidRPr="00792323">
              <w:t xml:space="preserve">before lunch (from lat. </w:t>
            </w:r>
            <w:r w:rsidRPr="00792323">
              <w:rPr>
                <w:rStyle w:val="Emphasis"/>
                <w:iCs/>
              </w:rPr>
              <w:t>ante cibus diurnus</w:t>
            </w:r>
            <w:r w:rsidRPr="00792323">
              <w:t>)</w:t>
            </w:r>
          </w:p>
        </w:tc>
        <w:tc>
          <w:tcPr>
            <w:tcW w:w="2126" w:type="dxa"/>
            <w:shd w:val="clear" w:color="auto" w:fill="FFFFFF"/>
          </w:tcPr>
          <w:p w14:paraId="5C4CFA17" w14:textId="77777777" w:rsidR="004759A2" w:rsidRPr="00792323" w:rsidRDefault="004759A2">
            <w:pPr>
              <w:pStyle w:val="HL7TableBody"/>
              <w:rPr>
                <w:rFonts w:ascii="Courier New" w:hAnsi="Courier New"/>
              </w:rPr>
            </w:pPr>
          </w:p>
        </w:tc>
      </w:tr>
      <w:tr w:rsidR="004759A2" w:rsidRPr="00792323" w14:paraId="305CCA7B" w14:textId="77777777">
        <w:trPr>
          <w:jc w:val="center"/>
        </w:trPr>
        <w:tc>
          <w:tcPr>
            <w:tcW w:w="956" w:type="dxa"/>
            <w:shd w:val="clear" w:color="auto" w:fill="FFFFFF"/>
          </w:tcPr>
          <w:p w14:paraId="2E97D258" w14:textId="77777777" w:rsidR="004759A2" w:rsidRPr="00792323" w:rsidRDefault="004759A2">
            <w:pPr>
              <w:pStyle w:val="HL7TableBody"/>
              <w:jc w:val="center"/>
            </w:pPr>
            <w:r w:rsidRPr="00792323">
              <w:t>ACV</w:t>
            </w:r>
          </w:p>
        </w:tc>
        <w:tc>
          <w:tcPr>
            <w:tcW w:w="4590" w:type="dxa"/>
            <w:shd w:val="clear" w:color="auto" w:fill="FFFFFF"/>
          </w:tcPr>
          <w:p w14:paraId="116D572F" w14:textId="77777777" w:rsidR="004759A2" w:rsidRPr="00792323" w:rsidRDefault="004759A2">
            <w:pPr>
              <w:pStyle w:val="HL7TableBody"/>
            </w:pPr>
            <w:r w:rsidRPr="00792323">
              <w:t xml:space="preserve">before dinner (from lat. </w:t>
            </w:r>
            <w:r w:rsidRPr="00792323">
              <w:rPr>
                <w:rStyle w:val="Emphasis"/>
                <w:iCs/>
              </w:rPr>
              <w:t>ante cibus vespertinus</w:t>
            </w:r>
            <w:r w:rsidRPr="00792323">
              <w:t>)</w:t>
            </w:r>
          </w:p>
        </w:tc>
        <w:tc>
          <w:tcPr>
            <w:tcW w:w="2126" w:type="dxa"/>
            <w:shd w:val="clear" w:color="auto" w:fill="FFFFFF"/>
          </w:tcPr>
          <w:p w14:paraId="2AB6580E" w14:textId="77777777" w:rsidR="004759A2" w:rsidRPr="00792323" w:rsidRDefault="004759A2">
            <w:pPr>
              <w:pStyle w:val="HL7TableBody"/>
              <w:rPr>
                <w:rFonts w:ascii="Courier New" w:hAnsi="Courier New"/>
              </w:rPr>
            </w:pPr>
          </w:p>
        </w:tc>
      </w:tr>
      <w:tr w:rsidR="004759A2" w:rsidRPr="00AF2426" w14:paraId="54C92E69" w14:textId="77777777">
        <w:trPr>
          <w:jc w:val="center"/>
        </w:trPr>
        <w:tc>
          <w:tcPr>
            <w:tcW w:w="956" w:type="dxa"/>
            <w:shd w:val="clear" w:color="auto" w:fill="FFFFFF"/>
          </w:tcPr>
          <w:p w14:paraId="72D0AFC4" w14:textId="77777777" w:rsidR="004759A2" w:rsidRPr="00792323" w:rsidRDefault="004759A2">
            <w:pPr>
              <w:pStyle w:val="HL7TableBody"/>
              <w:jc w:val="center"/>
            </w:pPr>
            <w:r w:rsidRPr="00792323">
              <w:t>PCM</w:t>
            </w:r>
          </w:p>
        </w:tc>
        <w:tc>
          <w:tcPr>
            <w:tcW w:w="4590" w:type="dxa"/>
            <w:shd w:val="clear" w:color="auto" w:fill="FFFFFF"/>
          </w:tcPr>
          <w:p w14:paraId="4AF3DF4C" w14:textId="77777777" w:rsidR="004759A2" w:rsidRPr="00792323" w:rsidRDefault="004759A2">
            <w:pPr>
              <w:pStyle w:val="HL7TableBody"/>
            </w:pPr>
            <w:r w:rsidRPr="00792323">
              <w:t xml:space="preserve">after breakfast (from lat. </w:t>
            </w:r>
            <w:r w:rsidRPr="00792323">
              <w:rPr>
                <w:rStyle w:val="Emphasis"/>
                <w:iCs/>
              </w:rPr>
              <w:t>post cibus matutinus</w:t>
            </w:r>
            <w:r w:rsidRPr="00792323">
              <w:t>)</w:t>
            </w:r>
          </w:p>
        </w:tc>
        <w:tc>
          <w:tcPr>
            <w:tcW w:w="2126" w:type="dxa"/>
            <w:shd w:val="clear" w:color="auto" w:fill="FFFFFF"/>
          </w:tcPr>
          <w:p w14:paraId="08CA526F" w14:textId="77777777" w:rsidR="004759A2" w:rsidRPr="00792323" w:rsidRDefault="004759A2">
            <w:pPr>
              <w:pStyle w:val="HL7TableBody"/>
              <w:rPr>
                <w:rFonts w:ascii="Courier New" w:hAnsi="Courier New"/>
              </w:rPr>
            </w:pPr>
          </w:p>
        </w:tc>
      </w:tr>
      <w:tr w:rsidR="004759A2" w:rsidRPr="00AF2426" w14:paraId="68F6CD03" w14:textId="77777777">
        <w:trPr>
          <w:jc w:val="center"/>
        </w:trPr>
        <w:tc>
          <w:tcPr>
            <w:tcW w:w="956" w:type="dxa"/>
            <w:shd w:val="clear" w:color="auto" w:fill="FFFFFF"/>
          </w:tcPr>
          <w:p w14:paraId="450653ED" w14:textId="77777777" w:rsidR="004759A2" w:rsidRPr="00792323" w:rsidRDefault="004759A2">
            <w:pPr>
              <w:pStyle w:val="HL7TableBody"/>
              <w:jc w:val="center"/>
            </w:pPr>
            <w:r w:rsidRPr="00792323">
              <w:t>PCD</w:t>
            </w:r>
          </w:p>
        </w:tc>
        <w:tc>
          <w:tcPr>
            <w:tcW w:w="4590" w:type="dxa"/>
            <w:shd w:val="clear" w:color="auto" w:fill="FFFFFF"/>
          </w:tcPr>
          <w:p w14:paraId="1ECE8683" w14:textId="77777777" w:rsidR="004759A2" w:rsidRPr="00792323" w:rsidRDefault="004759A2">
            <w:pPr>
              <w:pStyle w:val="HL7TableBody"/>
            </w:pPr>
            <w:r w:rsidRPr="00792323">
              <w:t xml:space="preserve">after lunch (from lat. </w:t>
            </w:r>
            <w:r w:rsidRPr="00792323">
              <w:rPr>
                <w:rStyle w:val="Emphasis"/>
                <w:iCs/>
              </w:rPr>
              <w:t>post cibus diurnu</w:t>
            </w:r>
            <w:bookmarkStart w:id="1689" w:name="_Toc203990980"/>
            <w:bookmarkStart w:id="1690" w:name="_Toc382761517"/>
            <w:bookmarkEnd w:id="1689"/>
            <w:r w:rsidRPr="00792323">
              <w:rPr>
                <w:rStyle w:val="Emphasis"/>
                <w:iCs/>
              </w:rPr>
              <w:t>s</w:t>
            </w:r>
            <w:r w:rsidRPr="00792323">
              <w:t>)</w:t>
            </w:r>
          </w:p>
        </w:tc>
        <w:tc>
          <w:tcPr>
            <w:tcW w:w="2126" w:type="dxa"/>
            <w:shd w:val="clear" w:color="auto" w:fill="FFFFFF"/>
          </w:tcPr>
          <w:p w14:paraId="740B1A24" w14:textId="77777777" w:rsidR="004759A2" w:rsidRPr="00792323" w:rsidRDefault="004759A2">
            <w:pPr>
              <w:pStyle w:val="HL7TableBody"/>
              <w:rPr>
                <w:rFonts w:ascii="Courier New" w:hAnsi="Courier New"/>
              </w:rPr>
            </w:pPr>
          </w:p>
        </w:tc>
      </w:tr>
      <w:tr w:rsidR="004759A2" w:rsidRPr="00AF2426" w14:paraId="69FD6768" w14:textId="77777777">
        <w:trPr>
          <w:jc w:val="center"/>
        </w:trPr>
        <w:tc>
          <w:tcPr>
            <w:tcW w:w="956" w:type="dxa"/>
            <w:shd w:val="clear" w:color="auto" w:fill="FFFFFF"/>
          </w:tcPr>
          <w:p w14:paraId="5F23E8B2" w14:textId="77777777" w:rsidR="004759A2" w:rsidRPr="00792323" w:rsidRDefault="004759A2">
            <w:pPr>
              <w:pStyle w:val="HL7TableBody"/>
              <w:jc w:val="center"/>
            </w:pPr>
            <w:r w:rsidRPr="00792323">
              <w:t>PCV</w:t>
            </w:r>
          </w:p>
        </w:tc>
        <w:tc>
          <w:tcPr>
            <w:tcW w:w="4590" w:type="dxa"/>
            <w:shd w:val="clear" w:color="auto" w:fill="FFFFFF"/>
          </w:tcPr>
          <w:p w14:paraId="7FA2D11F" w14:textId="77777777" w:rsidR="004759A2" w:rsidRPr="00792323" w:rsidRDefault="004759A2">
            <w:pPr>
              <w:pStyle w:val="HL7TableBody"/>
            </w:pPr>
            <w:r w:rsidRPr="00792323">
              <w:t>after dinner (from</w:t>
            </w:r>
            <w:bookmarkEnd w:id="1690"/>
            <w:r w:rsidRPr="00792323">
              <w:t xml:space="preserve"> lat. </w:t>
            </w:r>
            <w:r w:rsidRPr="00792323">
              <w:rPr>
                <w:rStyle w:val="Emphasis"/>
                <w:iCs/>
              </w:rPr>
              <w:t>post cibus vespertinus</w:t>
            </w:r>
            <w:r w:rsidRPr="00792323">
              <w:t>)</w:t>
            </w:r>
          </w:p>
        </w:tc>
        <w:tc>
          <w:tcPr>
            <w:tcW w:w="2126" w:type="dxa"/>
            <w:shd w:val="clear" w:color="auto" w:fill="FFFFFF"/>
          </w:tcPr>
          <w:p w14:paraId="243D9803" w14:textId="77777777" w:rsidR="004759A2" w:rsidRPr="00792323" w:rsidRDefault="004759A2">
            <w:pPr>
              <w:pStyle w:val="HL7TableBody"/>
              <w:rPr>
                <w:rFonts w:ascii="Courier New" w:hAnsi="Courier New"/>
              </w:rPr>
            </w:pPr>
          </w:p>
        </w:tc>
      </w:tr>
      <w:tr w:rsidR="004759A2" w:rsidRPr="00792323" w14:paraId="59FE1F9E" w14:textId="77777777">
        <w:trPr>
          <w:jc w:val="center"/>
        </w:trPr>
        <w:tc>
          <w:tcPr>
            <w:tcW w:w="956" w:type="dxa"/>
            <w:shd w:val="clear" w:color="auto" w:fill="FFFFFF"/>
          </w:tcPr>
          <w:p w14:paraId="3974E317" w14:textId="77777777" w:rsidR="004759A2" w:rsidRPr="00792323" w:rsidRDefault="004759A2">
            <w:pPr>
              <w:pStyle w:val="HL7TableBody"/>
              <w:jc w:val="center"/>
            </w:pPr>
            <w:r w:rsidRPr="00792323">
              <w:t>ICM</w:t>
            </w:r>
          </w:p>
        </w:tc>
        <w:tc>
          <w:tcPr>
            <w:tcW w:w="4590" w:type="dxa"/>
            <w:shd w:val="clear" w:color="auto" w:fill="FFFFFF"/>
          </w:tcPr>
          <w:p w14:paraId="5438A8D2" w14:textId="77777777" w:rsidR="004759A2" w:rsidRPr="00792323" w:rsidRDefault="004759A2">
            <w:pPr>
              <w:pStyle w:val="HL7TableBody"/>
            </w:pPr>
            <w:r w:rsidRPr="00792323">
              <w:t>between breakfast and lunch</w:t>
            </w:r>
          </w:p>
        </w:tc>
        <w:tc>
          <w:tcPr>
            <w:tcW w:w="2126" w:type="dxa"/>
            <w:shd w:val="clear" w:color="auto" w:fill="FFFFFF"/>
          </w:tcPr>
          <w:p w14:paraId="1CB1545C" w14:textId="77777777" w:rsidR="004759A2" w:rsidRPr="00792323" w:rsidRDefault="004759A2">
            <w:pPr>
              <w:pStyle w:val="HL7TableBody"/>
              <w:rPr>
                <w:rFonts w:ascii="Courier New" w:hAnsi="Courier New"/>
              </w:rPr>
            </w:pPr>
          </w:p>
        </w:tc>
      </w:tr>
      <w:tr w:rsidR="004759A2" w:rsidRPr="00792323" w14:paraId="086881C3" w14:textId="77777777">
        <w:trPr>
          <w:jc w:val="center"/>
        </w:trPr>
        <w:tc>
          <w:tcPr>
            <w:tcW w:w="956" w:type="dxa"/>
            <w:shd w:val="clear" w:color="auto" w:fill="FFFFFF"/>
          </w:tcPr>
          <w:p w14:paraId="050FD435" w14:textId="77777777" w:rsidR="004759A2" w:rsidRPr="00792323" w:rsidRDefault="004759A2">
            <w:pPr>
              <w:pStyle w:val="HL7TableBody"/>
              <w:jc w:val="center"/>
            </w:pPr>
            <w:r w:rsidRPr="00792323">
              <w:t>ICD</w:t>
            </w:r>
          </w:p>
        </w:tc>
        <w:tc>
          <w:tcPr>
            <w:tcW w:w="4590" w:type="dxa"/>
            <w:shd w:val="clear" w:color="auto" w:fill="FFFFFF"/>
          </w:tcPr>
          <w:p w14:paraId="4B4CA6A2" w14:textId="77777777" w:rsidR="004759A2" w:rsidRPr="00792323" w:rsidRDefault="004759A2">
            <w:pPr>
              <w:pStyle w:val="HL7TableBody"/>
            </w:pPr>
            <w:r w:rsidRPr="00792323">
              <w:t>between lunch and dinner</w:t>
            </w:r>
          </w:p>
        </w:tc>
        <w:tc>
          <w:tcPr>
            <w:tcW w:w="2126" w:type="dxa"/>
            <w:shd w:val="clear" w:color="auto" w:fill="FFFFFF"/>
          </w:tcPr>
          <w:p w14:paraId="56A1633A" w14:textId="77777777" w:rsidR="004759A2" w:rsidRPr="00792323" w:rsidRDefault="004759A2">
            <w:pPr>
              <w:pStyle w:val="HL7TableBody"/>
              <w:rPr>
                <w:rFonts w:ascii="Courier New" w:hAnsi="Courier New"/>
              </w:rPr>
            </w:pPr>
          </w:p>
        </w:tc>
      </w:tr>
      <w:tr w:rsidR="004759A2" w:rsidRPr="00AF2426" w14:paraId="06496E30" w14:textId="77777777">
        <w:trPr>
          <w:jc w:val="center"/>
        </w:trPr>
        <w:tc>
          <w:tcPr>
            <w:tcW w:w="956" w:type="dxa"/>
            <w:tcBorders>
              <w:bottom w:val="double" w:sz="4" w:space="0" w:color="auto"/>
            </w:tcBorders>
            <w:shd w:val="clear" w:color="auto" w:fill="FFFFFF"/>
          </w:tcPr>
          <w:p w14:paraId="2C46D994" w14:textId="77777777" w:rsidR="004759A2" w:rsidRPr="00792323" w:rsidRDefault="004759A2">
            <w:pPr>
              <w:pStyle w:val="HL7TableBody"/>
              <w:jc w:val="center"/>
            </w:pPr>
            <w:r w:rsidRPr="00792323">
              <w:t>ICV</w:t>
            </w:r>
          </w:p>
        </w:tc>
        <w:tc>
          <w:tcPr>
            <w:tcW w:w="4590" w:type="dxa"/>
            <w:tcBorders>
              <w:bottom w:val="double" w:sz="4" w:space="0" w:color="auto"/>
            </w:tcBorders>
            <w:shd w:val="clear" w:color="auto" w:fill="FFFFFF"/>
          </w:tcPr>
          <w:p w14:paraId="3515BE09" w14:textId="77777777" w:rsidR="004759A2" w:rsidRPr="00792323" w:rsidRDefault="004759A2">
            <w:pPr>
              <w:pStyle w:val="HL7TableBody"/>
            </w:pPr>
            <w:r w:rsidRPr="00792323">
              <w:t>between dinne</w:t>
            </w:r>
            <w:bookmarkStart w:id="1691" w:name="HL70528"/>
            <w:r w:rsidRPr="00792323">
              <w:t>r and the hour of sleep</w:t>
            </w:r>
          </w:p>
        </w:tc>
        <w:tc>
          <w:tcPr>
            <w:tcW w:w="2126" w:type="dxa"/>
            <w:tcBorders>
              <w:bottom w:val="double" w:sz="4" w:space="0" w:color="auto"/>
            </w:tcBorders>
            <w:shd w:val="clear" w:color="auto" w:fill="FFFFFF"/>
          </w:tcPr>
          <w:p w14:paraId="1E282CBF" w14:textId="77777777" w:rsidR="004759A2" w:rsidRPr="00792323" w:rsidRDefault="004759A2">
            <w:pPr>
              <w:pStyle w:val="HL7TableBody"/>
              <w:rPr>
                <w:rFonts w:ascii="Courier New" w:hAnsi="Courier New"/>
              </w:rPr>
            </w:pPr>
          </w:p>
        </w:tc>
      </w:tr>
    </w:tbl>
    <w:p w14:paraId="4A14CFE6" w14:textId="77777777" w:rsidR="004759A2" w:rsidRPr="00792323" w:rsidRDefault="004759A2">
      <w:pPr>
        <w:rPr>
          <w:lang w:val="en-US" w:eastAsia="en-US"/>
        </w:rPr>
      </w:pPr>
    </w:p>
    <w:p w14:paraId="1B7887B1" w14:textId="77777777" w:rsidR="004759A2" w:rsidRPr="00792323" w:rsidRDefault="004759A2" w:rsidP="00A62F22">
      <w:pPr>
        <w:pStyle w:val="Heading4"/>
      </w:pPr>
      <w:bookmarkStart w:id="1692" w:name="_Toc423691500"/>
      <w:r w:rsidRPr="00792323">
        <w:t>0530 - Org</w:t>
      </w:r>
      <w:bookmarkEnd w:id="1691"/>
      <w:r w:rsidRPr="00792323">
        <w:t>anization, Agency, Department</w:t>
      </w:r>
      <w:bookmarkEnd w:id="1692"/>
    </w:p>
    <w:p w14:paraId="79FA62A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F0601F5" w14:textId="77777777">
        <w:trPr>
          <w:tblHeader/>
        </w:trPr>
        <w:tc>
          <w:tcPr>
            <w:tcW w:w="720" w:type="dxa"/>
            <w:tcBorders>
              <w:top w:val="double" w:sz="4" w:space="0" w:color="auto"/>
            </w:tcBorders>
            <w:shd w:val="pct10" w:color="auto" w:fill="FFFFFF"/>
          </w:tcPr>
          <w:p w14:paraId="15A8445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353829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5C4EC4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EA89C48"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5805D1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880C4AE" w14:textId="77777777" w:rsidR="004759A2" w:rsidRPr="00792323" w:rsidRDefault="004759A2">
            <w:pPr>
              <w:pStyle w:val="TableMetaHeader"/>
              <w:rPr>
                <w:noProof w:val="0"/>
              </w:rPr>
            </w:pPr>
            <w:r w:rsidRPr="00792323">
              <w:rPr>
                <w:noProof w:val="0"/>
              </w:rPr>
              <w:t>Status</w:t>
            </w:r>
          </w:p>
        </w:tc>
      </w:tr>
      <w:tr w:rsidR="004759A2" w:rsidRPr="00792323" w14:paraId="36BA9389" w14:textId="77777777">
        <w:tc>
          <w:tcPr>
            <w:tcW w:w="720" w:type="dxa"/>
            <w:tcBorders>
              <w:bottom w:val="double" w:sz="4" w:space="0" w:color="auto"/>
            </w:tcBorders>
            <w:shd w:val="clear" w:color="auto" w:fill="FFFFFF"/>
          </w:tcPr>
          <w:p w14:paraId="4485D711" w14:textId="77777777" w:rsidR="004759A2" w:rsidRPr="00792323" w:rsidRDefault="004759A2">
            <w:pPr>
              <w:pStyle w:val="TableMetaBody"/>
              <w:rPr>
                <w:noProof w:val="0"/>
              </w:rPr>
            </w:pPr>
            <w:r w:rsidRPr="00792323">
              <w:rPr>
                <w:noProof w:val="0"/>
              </w:rPr>
              <w:t>0530</w:t>
            </w:r>
          </w:p>
        </w:tc>
        <w:tc>
          <w:tcPr>
            <w:tcW w:w="1152" w:type="dxa"/>
            <w:tcBorders>
              <w:bottom w:val="double" w:sz="4" w:space="0" w:color="auto"/>
            </w:tcBorders>
            <w:shd w:val="clear" w:color="auto" w:fill="FFFFFF"/>
          </w:tcPr>
          <w:p w14:paraId="5D987074"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3C1F04B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D04632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C5DA3DD" w14:textId="77777777" w:rsidR="004759A2" w:rsidRPr="00792323" w:rsidRDefault="004759A2">
            <w:pPr>
              <w:pStyle w:val="TableMetaBody"/>
              <w:rPr>
                <w:noProof w:val="0"/>
              </w:rPr>
            </w:pPr>
            <w:r w:rsidRPr="00792323">
              <w:rPr>
                <w:b/>
                <w:noProof w:val="0"/>
              </w:rPr>
              <w:t>CX.10</w:t>
            </w:r>
            <w:r w:rsidRPr="00792323">
              <w:rPr>
                <w:noProof w:val="0"/>
              </w:rPr>
              <w:t>, PPN.24, XCN.23</w:t>
            </w:r>
          </w:p>
        </w:tc>
        <w:tc>
          <w:tcPr>
            <w:tcW w:w="1152" w:type="dxa"/>
            <w:tcBorders>
              <w:bottom w:val="double" w:sz="4" w:space="0" w:color="auto"/>
            </w:tcBorders>
            <w:shd w:val="clear" w:color="auto" w:fill="FFFFFF"/>
          </w:tcPr>
          <w:p w14:paraId="2F64526B" w14:textId="77777777" w:rsidR="004759A2" w:rsidRPr="00792323" w:rsidRDefault="004759A2">
            <w:pPr>
              <w:pStyle w:val="TableMetaBody"/>
              <w:rPr>
                <w:noProof w:val="0"/>
              </w:rPr>
            </w:pPr>
            <w:r w:rsidRPr="00792323">
              <w:rPr>
                <w:noProof w:val="0"/>
              </w:rPr>
              <w:t>Active</w:t>
            </w:r>
          </w:p>
        </w:tc>
      </w:tr>
    </w:tbl>
    <w:p w14:paraId="2EBABF3E" w14:textId="77777777" w:rsidR="004759A2" w:rsidRPr="00792323" w:rsidRDefault="004759A2">
      <w:pPr>
        <w:pStyle w:val="UserTableCaption"/>
      </w:pPr>
      <w:r w:rsidRPr="00792323">
        <w:t>User-defined Table 0530 - Organization, Agency, Department</w:t>
      </w:r>
      <w:r w:rsidRPr="00792323">
        <w:fldChar w:fldCharType="begin"/>
      </w:r>
      <w:r w:rsidRPr="00792323">
        <w:instrText>xe "User-defined table 0530 - Organization, agency, department"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0"/>
        <w:gridCol w:w="1530"/>
        <w:gridCol w:w="6900"/>
      </w:tblGrid>
      <w:tr w:rsidR="004759A2" w:rsidRPr="00792323" w14:paraId="327FB0EF" w14:textId="77777777">
        <w:trPr>
          <w:tblHeader/>
          <w:jc w:val="center"/>
        </w:trPr>
        <w:tc>
          <w:tcPr>
            <w:tcW w:w="960" w:type="dxa"/>
            <w:tcBorders>
              <w:top w:val="single" w:sz="12" w:space="0" w:color="auto"/>
              <w:bottom w:val="single" w:sz="6" w:space="0" w:color="auto"/>
            </w:tcBorders>
            <w:shd w:val="pct10" w:color="auto" w:fill="FFFFFF"/>
          </w:tcPr>
          <w:p w14:paraId="4D478A82" w14:textId="77777777" w:rsidR="004759A2" w:rsidRPr="00792323" w:rsidRDefault="004759A2">
            <w:pPr>
              <w:pStyle w:val="UserTableHeader"/>
              <w:jc w:val="center"/>
            </w:pPr>
            <w:r w:rsidRPr="00792323">
              <w:t>Value</w:t>
            </w:r>
          </w:p>
        </w:tc>
        <w:tc>
          <w:tcPr>
            <w:tcW w:w="1530" w:type="dxa"/>
            <w:tcBorders>
              <w:top w:val="single" w:sz="12" w:space="0" w:color="auto"/>
              <w:bottom w:val="single" w:sz="6" w:space="0" w:color="auto"/>
            </w:tcBorders>
            <w:shd w:val="pct10" w:color="auto" w:fill="FFFFFF"/>
          </w:tcPr>
          <w:p w14:paraId="4C998706" w14:textId="77777777" w:rsidR="004759A2" w:rsidRPr="00792323" w:rsidRDefault="004759A2">
            <w:pPr>
              <w:pStyle w:val="UserTableHeader"/>
            </w:pPr>
            <w:r w:rsidRPr="00792323">
              <w:t>Description</w:t>
            </w:r>
          </w:p>
        </w:tc>
        <w:tc>
          <w:tcPr>
            <w:tcW w:w="6900" w:type="dxa"/>
            <w:tcBorders>
              <w:top w:val="single" w:sz="12" w:space="0" w:color="auto"/>
              <w:bottom w:val="single" w:sz="6" w:space="0" w:color="auto"/>
            </w:tcBorders>
            <w:shd w:val="pct10" w:color="auto" w:fill="FFFFFF"/>
          </w:tcPr>
          <w:p w14:paraId="38DDDD4D" w14:textId="77777777" w:rsidR="004759A2" w:rsidRPr="00792323" w:rsidRDefault="004759A2">
            <w:pPr>
              <w:pStyle w:val="UserTableHeader"/>
            </w:pPr>
            <w:r w:rsidRPr="00792323">
              <w:t>Comment</w:t>
            </w:r>
          </w:p>
        </w:tc>
      </w:tr>
      <w:tr w:rsidR="004759A2" w:rsidRPr="00792323" w14:paraId="27A659E2" w14:textId="77777777">
        <w:trPr>
          <w:jc w:val="center"/>
        </w:trPr>
        <w:tc>
          <w:tcPr>
            <w:tcW w:w="960" w:type="dxa"/>
            <w:tcBorders>
              <w:top w:val="single" w:sz="6" w:space="0" w:color="auto"/>
            </w:tcBorders>
            <w:shd w:val="clear" w:color="auto" w:fill="FFFFFF"/>
          </w:tcPr>
          <w:p w14:paraId="67B3921F" w14:textId="77777777" w:rsidR="004759A2" w:rsidRPr="00792323" w:rsidRDefault="004759A2">
            <w:pPr>
              <w:pStyle w:val="UserTableBody"/>
              <w:jc w:val="center"/>
              <w:rPr>
                <w:iCs/>
                <w:szCs w:val="18"/>
              </w:rPr>
            </w:pPr>
            <w:r w:rsidRPr="00792323">
              <w:rPr>
                <w:iCs/>
                <w:szCs w:val="18"/>
              </w:rPr>
              <w:t>AE</w:t>
            </w:r>
          </w:p>
        </w:tc>
        <w:tc>
          <w:tcPr>
            <w:tcW w:w="1530" w:type="dxa"/>
            <w:tcBorders>
              <w:top w:val="single" w:sz="6" w:space="0" w:color="auto"/>
            </w:tcBorders>
            <w:shd w:val="clear" w:color="auto" w:fill="FFFFFF"/>
          </w:tcPr>
          <w:p w14:paraId="6EF98C2C" w14:textId="77777777" w:rsidR="004759A2" w:rsidRPr="00792323" w:rsidRDefault="004759A2">
            <w:pPr>
              <w:pStyle w:val="UserTableBody"/>
            </w:pPr>
            <w:r w:rsidRPr="00792323">
              <w:t>American Express</w:t>
            </w:r>
          </w:p>
        </w:tc>
        <w:tc>
          <w:tcPr>
            <w:tcW w:w="6900" w:type="dxa"/>
            <w:tcBorders>
              <w:top w:val="single" w:sz="6" w:space="0" w:color="auto"/>
            </w:tcBorders>
            <w:shd w:val="clear" w:color="auto" w:fill="FFFFFF"/>
          </w:tcPr>
          <w:p w14:paraId="768356D0" w14:textId="77777777" w:rsidR="004759A2" w:rsidRPr="00792323" w:rsidRDefault="004759A2">
            <w:pPr>
              <w:pStyle w:val="UserTableBody"/>
              <w:rPr>
                <w:snapToGrid w:val="0"/>
              </w:rPr>
            </w:pPr>
          </w:p>
        </w:tc>
      </w:tr>
      <w:tr w:rsidR="004759A2" w:rsidRPr="00AF2426" w14:paraId="745879B0" w14:textId="77777777">
        <w:trPr>
          <w:jc w:val="center"/>
        </w:trPr>
        <w:tc>
          <w:tcPr>
            <w:tcW w:w="960" w:type="dxa"/>
            <w:shd w:val="clear" w:color="auto" w:fill="FFFFFF"/>
          </w:tcPr>
          <w:p w14:paraId="33D2F15E" w14:textId="77777777" w:rsidR="004759A2" w:rsidRPr="00792323" w:rsidRDefault="004759A2">
            <w:pPr>
              <w:pStyle w:val="UserTableBody"/>
              <w:jc w:val="center"/>
              <w:rPr>
                <w:iCs/>
                <w:szCs w:val="18"/>
              </w:rPr>
            </w:pPr>
            <w:r w:rsidRPr="00792323">
              <w:rPr>
                <w:iCs/>
                <w:szCs w:val="18"/>
              </w:rPr>
              <w:t>DEA</w:t>
            </w:r>
          </w:p>
        </w:tc>
        <w:tc>
          <w:tcPr>
            <w:tcW w:w="1530" w:type="dxa"/>
            <w:shd w:val="clear" w:color="auto" w:fill="FFFFFF"/>
          </w:tcPr>
          <w:p w14:paraId="3E827AD1" w14:textId="77777777" w:rsidR="004759A2" w:rsidRPr="00792323" w:rsidRDefault="004759A2">
            <w:pPr>
              <w:pStyle w:val="UserTableBody"/>
            </w:pPr>
            <w:r w:rsidRPr="00792323">
              <w:t>Drug Enforcement Agency</w:t>
            </w:r>
          </w:p>
        </w:tc>
        <w:tc>
          <w:tcPr>
            <w:tcW w:w="6900" w:type="dxa"/>
            <w:shd w:val="clear" w:color="auto" w:fill="FFFFFF"/>
          </w:tcPr>
          <w:p w14:paraId="2EAE6B55" w14:textId="77777777" w:rsidR="004759A2" w:rsidRPr="00792323" w:rsidRDefault="004759A2">
            <w:pPr>
              <w:pStyle w:val="UserTableBody"/>
            </w:pPr>
            <w:r w:rsidRPr="00792323">
              <w:rPr>
                <w:snapToGrid w:val="0"/>
              </w:rPr>
              <w:t>The US Drug Enforcement Administration does not solely assign DEA numbers in the United States. Hospitals have the authority to issue DEA numbers to their medical residents. These DEA numbers are based upon the hospital’s DEA number, but the authority rests with the hospital on the assignment to the res</w:t>
            </w:r>
            <w:bookmarkStart w:id="1693" w:name="_Toc382761518"/>
            <w:r w:rsidRPr="00792323">
              <w:rPr>
                <w:snapToGrid w:val="0"/>
              </w:rPr>
              <w:t>idents. Thus, DEA as an Assigning Autho</w:t>
            </w:r>
            <w:bookmarkEnd w:id="1693"/>
            <w:r w:rsidRPr="00792323">
              <w:rPr>
                <w:snapToGrid w:val="0"/>
              </w:rPr>
              <w:t>rity is necessary in addition to DEA as an Identifier Type.</w:t>
            </w:r>
          </w:p>
        </w:tc>
      </w:tr>
      <w:tr w:rsidR="004759A2" w:rsidRPr="00792323" w14:paraId="547C7DD4" w14:textId="77777777">
        <w:trPr>
          <w:jc w:val="center"/>
        </w:trPr>
        <w:tc>
          <w:tcPr>
            <w:tcW w:w="960" w:type="dxa"/>
            <w:shd w:val="clear" w:color="auto" w:fill="FFFFFF"/>
          </w:tcPr>
          <w:p w14:paraId="01413EAA" w14:textId="77777777" w:rsidR="004759A2" w:rsidRPr="00792323" w:rsidRDefault="004759A2">
            <w:pPr>
              <w:pStyle w:val="UserTableBody"/>
              <w:jc w:val="center"/>
              <w:rPr>
                <w:iCs/>
                <w:szCs w:val="18"/>
              </w:rPr>
            </w:pPr>
            <w:r w:rsidRPr="00792323">
              <w:rPr>
                <w:iCs/>
                <w:szCs w:val="18"/>
              </w:rPr>
              <w:t>DOD</w:t>
            </w:r>
          </w:p>
        </w:tc>
        <w:tc>
          <w:tcPr>
            <w:tcW w:w="1530" w:type="dxa"/>
            <w:shd w:val="clear" w:color="auto" w:fill="FFFFFF"/>
          </w:tcPr>
          <w:p w14:paraId="3F0DBE9F" w14:textId="77777777" w:rsidR="004759A2" w:rsidRPr="00792323" w:rsidRDefault="004759A2">
            <w:pPr>
              <w:pStyle w:val="UserTableBody"/>
            </w:pPr>
            <w:r w:rsidRPr="00792323">
              <w:t>Department of Defense</w:t>
            </w:r>
          </w:p>
        </w:tc>
        <w:tc>
          <w:tcPr>
            <w:tcW w:w="6900" w:type="dxa"/>
            <w:shd w:val="clear" w:color="auto" w:fill="FFFFFF"/>
          </w:tcPr>
          <w:p w14:paraId="0D56C2D1" w14:textId="77777777" w:rsidR="004759A2" w:rsidRPr="00792323" w:rsidRDefault="004759A2">
            <w:pPr>
              <w:pStyle w:val="UserTableBody"/>
            </w:pPr>
            <w:r w:rsidRPr="00792323">
              <w:t>In some countries e.g., the US, more than one department ma</w:t>
            </w:r>
            <w:bookmarkStart w:id="1694" w:name="HL70530"/>
            <w:r w:rsidRPr="00792323">
              <w:t>y issue a military identifier. Hence, U</w:t>
            </w:r>
            <w:bookmarkEnd w:id="1694"/>
            <w:r w:rsidRPr="00792323">
              <w:t>S is not sufficient as the Assigning Authority.</w:t>
            </w:r>
          </w:p>
        </w:tc>
      </w:tr>
      <w:tr w:rsidR="004759A2" w:rsidRPr="00792323" w14:paraId="6E691809" w14:textId="77777777">
        <w:trPr>
          <w:jc w:val="center"/>
        </w:trPr>
        <w:tc>
          <w:tcPr>
            <w:tcW w:w="960" w:type="dxa"/>
            <w:shd w:val="clear" w:color="auto" w:fill="FFFFFF"/>
          </w:tcPr>
          <w:p w14:paraId="46F406CE" w14:textId="77777777" w:rsidR="004759A2" w:rsidRPr="00792323" w:rsidRDefault="004759A2">
            <w:pPr>
              <w:pStyle w:val="UserTableBody"/>
              <w:jc w:val="center"/>
              <w:rPr>
                <w:iCs/>
                <w:szCs w:val="18"/>
              </w:rPr>
            </w:pPr>
            <w:r w:rsidRPr="00792323">
              <w:rPr>
                <w:iCs/>
                <w:szCs w:val="18"/>
              </w:rPr>
              <w:t>MC</w:t>
            </w:r>
          </w:p>
        </w:tc>
        <w:tc>
          <w:tcPr>
            <w:tcW w:w="1530" w:type="dxa"/>
            <w:shd w:val="clear" w:color="auto" w:fill="FFFFFF"/>
          </w:tcPr>
          <w:p w14:paraId="1AB5F00B" w14:textId="77777777" w:rsidR="004759A2" w:rsidRPr="00792323" w:rsidRDefault="004759A2">
            <w:pPr>
              <w:pStyle w:val="UserTableBody"/>
            </w:pPr>
            <w:r w:rsidRPr="00792323">
              <w:t>Master Card</w:t>
            </w:r>
          </w:p>
        </w:tc>
        <w:tc>
          <w:tcPr>
            <w:tcW w:w="6900" w:type="dxa"/>
            <w:shd w:val="clear" w:color="auto" w:fill="FFFFFF"/>
          </w:tcPr>
          <w:p w14:paraId="50C69C5A" w14:textId="77777777" w:rsidR="004759A2" w:rsidRPr="00792323" w:rsidRDefault="004759A2">
            <w:pPr>
              <w:pStyle w:val="UserTableBody"/>
            </w:pPr>
          </w:p>
        </w:tc>
      </w:tr>
      <w:tr w:rsidR="004759A2" w:rsidRPr="00792323" w14:paraId="4E4C5C56" w14:textId="77777777">
        <w:trPr>
          <w:jc w:val="center"/>
        </w:trPr>
        <w:tc>
          <w:tcPr>
            <w:tcW w:w="960" w:type="dxa"/>
            <w:shd w:val="clear" w:color="auto" w:fill="FFFFFF"/>
          </w:tcPr>
          <w:p w14:paraId="50CC0E53" w14:textId="77777777" w:rsidR="004759A2" w:rsidRPr="00792323" w:rsidRDefault="004759A2">
            <w:pPr>
              <w:pStyle w:val="UserTableBody"/>
              <w:jc w:val="center"/>
              <w:rPr>
                <w:iCs/>
                <w:szCs w:val="18"/>
              </w:rPr>
            </w:pPr>
            <w:r w:rsidRPr="00792323">
              <w:rPr>
                <w:iCs/>
                <w:szCs w:val="18"/>
              </w:rPr>
              <w:t>VA</w:t>
            </w:r>
          </w:p>
        </w:tc>
        <w:tc>
          <w:tcPr>
            <w:tcW w:w="1530" w:type="dxa"/>
            <w:shd w:val="clear" w:color="auto" w:fill="FFFFFF"/>
          </w:tcPr>
          <w:p w14:paraId="3F4E6623" w14:textId="77777777" w:rsidR="004759A2" w:rsidRPr="00792323" w:rsidRDefault="004759A2">
            <w:pPr>
              <w:pStyle w:val="UserTableBody"/>
            </w:pPr>
            <w:r w:rsidRPr="00792323">
              <w:t>Veterans Affairs</w:t>
            </w:r>
          </w:p>
        </w:tc>
        <w:tc>
          <w:tcPr>
            <w:tcW w:w="6900" w:type="dxa"/>
            <w:shd w:val="clear" w:color="auto" w:fill="FFFFFF"/>
          </w:tcPr>
          <w:p w14:paraId="3DB11A57" w14:textId="77777777" w:rsidR="004759A2" w:rsidRPr="00792323" w:rsidRDefault="004759A2">
            <w:pPr>
              <w:pStyle w:val="UserTableBody"/>
            </w:pPr>
          </w:p>
        </w:tc>
      </w:tr>
      <w:tr w:rsidR="004759A2" w:rsidRPr="00792323" w14:paraId="3C1454B7" w14:textId="77777777">
        <w:trPr>
          <w:jc w:val="center"/>
        </w:trPr>
        <w:tc>
          <w:tcPr>
            <w:tcW w:w="960" w:type="dxa"/>
            <w:tcBorders>
              <w:bottom w:val="single" w:sz="12" w:space="0" w:color="auto"/>
            </w:tcBorders>
            <w:shd w:val="clear" w:color="auto" w:fill="FFFFFF"/>
          </w:tcPr>
          <w:p w14:paraId="627F3C30" w14:textId="77777777" w:rsidR="004759A2" w:rsidRPr="00792323" w:rsidRDefault="004759A2">
            <w:pPr>
              <w:pStyle w:val="UserTableBody"/>
              <w:jc w:val="center"/>
              <w:rPr>
                <w:iCs/>
                <w:szCs w:val="18"/>
              </w:rPr>
            </w:pPr>
            <w:r w:rsidRPr="00792323">
              <w:rPr>
                <w:iCs/>
                <w:szCs w:val="18"/>
              </w:rPr>
              <w:t>VI</w:t>
            </w:r>
          </w:p>
        </w:tc>
        <w:tc>
          <w:tcPr>
            <w:tcW w:w="1530" w:type="dxa"/>
            <w:tcBorders>
              <w:bottom w:val="single" w:sz="12" w:space="0" w:color="auto"/>
            </w:tcBorders>
            <w:shd w:val="clear" w:color="auto" w:fill="FFFFFF"/>
          </w:tcPr>
          <w:p w14:paraId="4634DB53" w14:textId="77777777" w:rsidR="004759A2" w:rsidRPr="00792323" w:rsidRDefault="004759A2">
            <w:pPr>
              <w:pStyle w:val="UserTableBody"/>
            </w:pPr>
            <w:r w:rsidRPr="00792323">
              <w:t>Visa</w:t>
            </w:r>
          </w:p>
        </w:tc>
        <w:tc>
          <w:tcPr>
            <w:tcW w:w="6900" w:type="dxa"/>
            <w:tcBorders>
              <w:bottom w:val="single" w:sz="12" w:space="0" w:color="auto"/>
            </w:tcBorders>
            <w:shd w:val="clear" w:color="auto" w:fill="FFFFFF"/>
          </w:tcPr>
          <w:p w14:paraId="74CEC97A" w14:textId="77777777" w:rsidR="004759A2" w:rsidRPr="00792323" w:rsidRDefault="004759A2">
            <w:pPr>
              <w:pStyle w:val="UserTableBody"/>
            </w:pPr>
          </w:p>
        </w:tc>
      </w:tr>
    </w:tbl>
    <w:p w14:paraId="7302D302" w14:textId="77777777" w:rsidR="004759A2" w:rsidRPr="00792323" w:rsidRDefault="004759A2" w:rsidP="003D4B6A">
      <w:pPr>
        <w:rPr>
          <w:lang w:val="en-US" w:eastAsia="en-US"/>
        </w:rPr>
      </w:pPr>
      <w:r w:rsidRPr="00792323">
        <w:rPr>
          <w:lang w:val="en-US" w:eastAsia="en-US"/>
        </w:rPr>
        <w:t>These values are suggestions only; they are not required for use in HL7 messages.</w:t>
      </w:r>
    </w:p>
    <w:p w14:paraId="4E65EE75" w14:textId="77777777" w:rsidR="004759A2" w:rsidRPr="00792323" w:rsidRDefault="004759A2">
      <w:pPr>
        <w:rPr>
          <w:lang w:val="en-US" w:eastAsia="en-US"/>
        </w:rPr>
      </w:pPr>
    </w:p>
    <w:p w14:paraId="3779ECB9" w14:textId="77777777" w:rsidR="004759A2" w:rsidRPr="00792323" w:rsidRDefault="004759A2" w:rsidP="00A62F22">
      <w:pPr>
        <w:pStyle w:val="Heading4"/>
      </w:pPr>
      <w:bookmarkStart w:id="1695" w:name="_Toc423691501"/>
      <w:r w:rsidRPr="00792323">
        <w:t>0531 - Institution</w:t>
      </w:r>
      <w:bookmarkEnd w:id="1695"/>
    </w:p>
    <w:p w14:paraId="5B7B567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E0F108F" w14:textId="77777777">
        <w:trPr>
          <w:tblHeader/>
        </w:trPr>
        <w:tc>
          <w:tcPr>
            <w:tcW w:w="720" w:type="dxa"/>
            <w:tcBorders>
              <w:top w:val="double" w:sz="4" w:space="0" w:color="auto"/>
            </w:tcBorders>
            <w:shd w:val="pct10" w:color="auto" w:fill="FFFFFF"/>
          </w:tcPr>
          <w:p w14:paraId="25B0E43B"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E306C7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2BE2AE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480F50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244D30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55F8F74" w14:textId="77777777" w:rsidR="004759A2" w:rsidRPr="00792323" w:rsidRDefault="004759A2">
            <w:pPr>
              <w:pStyle w:val="TableMetaHeader"/>
              <w:rPr>
                <w:noProof w:val="0"/>
              </w:rPr>
            </w:pPr>
            <w:r w:rsidRPr="00792323">
              <w:rPr>
                <w:noProof w:val="0"/>
              </w:rPr>
              <w:t>Status</w:t>
            </w:r>
          </w:p>
        </w:tc>
      </w:tr>
      <w:tr w:rsidR="004759A2" w:rsidRPr="00792323" w14:paraId="46523E37" w14:textId="77777777">
        <w:tc>
          <w:tcPr>
            <w:tcW w:w="720" w:type="dxa"/>
            <w:tcBorders>
              <w:bottom w:val="double" w:sz="4" w:space="0" w:color="auto"/>
            </w:tcBorders>
            <w:shd w:val="clear" w:color="auto" w:fill="FFFFFF"/>
          </w:tcPr>
          <w:p w14:paraId="62FB195C" w14:textId="77777777" w:rsidR="004759A2" w:rsidRPr="00792323" w:rsidRDefault="004759A2">
            <w:pPr>
              <w:pStyle w:val="TableMetaBody"/>
              <w:rPr>
                <w:noProof w:val="0"/>
              </w:rPr>
            </w:pPr>
            <w:r w:rsidRPr="00792323">
              <w:rPr>
                <w:noProof w:val="0"/>
              </w:rPr>
              <w:t>0531</w:t>
            </w:r>
          </w:p>
        </w:tc>
        <w:tc>
          <w:tcPr>
            <w:tcW w:w="1152" w:type="dxa"/>
            <w:tcBorders>
              <w:bottom w:val="double" w:sz="4" w:space="0" w:color="auto"/>
            </w:tcBorders>
            <w:shd w:val="clear" w:color="auto" w:fill="FFFFFF"/>
          </w:tcPr>
          <w:p w14:paraId="5608CF56" w14:textId="77777777" w:rsidR="004759A2" w:rsidRPr="00792323" w:rsidRDefault="004759A2">
            <w:pPr>
              <w:pStyle w:val="TableMetaBody"/>
              <w:rPr>
                <w:noProof w:val="0"/>
              </w:rPr>
            </w:pPr>
            <w:r w:rsidRPr="00792323">
              <w:rPr>
                <w:noProof w:val="0"/>
              </w:rPr>
              <w:t>InM/PA</w:t>
            </w:r>
          </w:p>
        </w:tc>
        <w:tc>
          <w:tcPr>
            <w:tcW w:w="2016" w:type="dxa"/>
            <w:tcBorders>
              <w:bottom w:val="double" w:sz="4" w:space="0" w:color="auto"/>
            </w:tcBorders>
            <w:shd w:val="clear" w:color="auto" w:fill="FFFFFF"/>
          </w:tcPr>
          <w:p w14:paraId="2B070C2E"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86B16CE"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F56AB5C" w14:textId="77777777" w:rsidR="004759A2" w:rsidRPr="00792323" w:rsidRDefault="004759A2">
            <w:pPr>
              <w:pStyle w:val="TableMetaBody"/>
              <w:rPr>
                <w:noProof w:val="0"/>
              </w:rPr>
            </w:pPr>
            <w:r w:rsidRPr="00792323">
              <w:rPr>
                <w:noProof w:val="0"/>
              </w:rPr>
              <w:t>DIN.2</w:t>
            </w:r>
          </w:p>
        </w:tc>
        <w:tc>
          <w:tcPr>
            <w:tcW w:w="1152" w:type="dxa"/>
            <w:tcBorders>
              <w:bottom w:val="double" w:sz="4" w:space="0" w:color="auto"/>
            </w:tcBorders>
            <w:shd w:val="clear" w:color="auto" w:fill="FFFFFF"/>
          </w:tcPr>
          <w:p w14:paraId="4AF8D00C" w14:textId="77777777" w:rsidR="004759A2" w:rsidRPr="00792323" w:rsidRDefault="004759A2">
            <w:pPr>
              <w:pStyle w:val="TableMetaBody"/>
              <w:rPr>
                <w:noProof w:val="0"/>
              </w:rPr>
            </w:pPr>
            <w:r w:rsidRPr="00792323">
              <w:rPr>
                <w:noProof w:val="0"/>
              </w:rPr>
              <w:t>Active</w:t>
            </w:r>
          </w:p>
        </w:tc>
      </w:tr>
    </w:tbl>
    <w:p w14:paraId="5C29A65C" w14:textId="77777777" w:rsidR="004759A2" w:rsidRPr="00792323" w:rsidRDefault="004759A2">
      <w:pPr>
        <w:pStyle w:val="UserTableCaption"/>
      </w:pPr>
      <w:r w:rsidRPr="00792323">
        <w:t>User-defined Table 0531 - Institution</w:t>
      </w:r>
      <w:r w:rsidRPr="00792323">
        <w:fldChar w:fldCharType="begin"/>
      </w:r>
      <w:r w:rsidRPr="00792323">
        <w:instrText>xe "User-defined Table: 0531 - Institution"</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2" w:type="dxa"/>
          <w:right w:w="122" w:type="dxa"/>
        </w:tblCellMar>
        <w:tblLook w:val="0000" w:firstRow="0" w:lastRow="0" w:firstColumn="0" w:lastColumn="0" w:noHBand="0" w:noVBand="0"/>
      </w:tblPr>
      <w:tblGrid>
        <w:gridCol w:w="1183"/>
        <w:gridCol w:w="2503"/>
        <w:gridCol w:w="2160"/>
      </w:tblGrid>
      <w:tr w:rsidR="004759A2" w:rsidRPr="00792323" w14:paraId="63AD8D35" w14:textId="77777777">
        <w:trPr>
          <w:tblHeader/>
          <w:jc w:val="center"/>
        </w:trPr>
        <w:tc>
          <w:tcPr>
            <w:tcW w:w="1183" w:type="dxa"/>
            <w:tcBorders>
              <w:top w:val="single" w:sz="12" w:space="0" w:color="auto"/>
              <w:bottom w:val="single" w:sz="6" w:space="0" w:color="auto"/>
            </w:tcBorders>
            <w:shd w:val="pct10" w:color="auto" w:fill="FFFFFF"/>
          </w:tcPr>
          <w:p w14:paraId="44E00438" w14:textId="77777777" w:rsidR="004759A2" w:rsidRPr="00792323" w:rsidRDefault="004759A2">
            <w:pPr>
              <w:pStyle w:val="UserTableHeader"/>
              <w:jc w:val="center"/>
            </w:pPr>
            <w:r w:rsidRPr="00792323">
              <w:t>Value</w:t>
            </w:r>
          </w:p>
        </w:tc>
        <w:tc>
          <w:tcPr>
            <w:tcW w:w="2503" w:type="dxa"/>
            <w:tcBorders>
              <w:top w:val="single" w:sz="12" w:space="0" w:color="auto"/>
              <w:bottom w:val="single" w:sz="6" w:space="0" w:color="auto"/>
            </w:tcBorders>
            <w:shd w:val="pct10" w:color="auto" w:fill="FFFFFF"/>
          </w:tcPr>
          <w:p w14:paraId="610EA84A"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0A5B17D2" w14:textId="77777777" w:rsidR="004759A2" w:rsidRPr="00792323" w:rsidRDefault="004759A2">
            <w:pPr>
              <w:pStyle w:val="UserTableHeader"/>
            </w:pPr>
            <w:r w:rsidRPr="00792323">
              <w:t>Comment</w:t>
            </w:r>
          </w:p>
        </w:tc>
      </w:tr>
      <w:tr w:rsidR="004759A2" w:rsidRPr="00792323" w14:paraId="26C08A73" w14:textId="77777777">
        <w:trPr>
          <w:jc w:val="center"/>
        </w:trPr>
        <w:tc>
          <w:tcPr>
            <w:tcW w:w="1183" w:type="dxa"/>
            <w:tcBorders>
              <w:top w:val="single" w:sz="6" w:space="0" w:color="auto"/>
              <w:bottom w:val="single" w:sz="12" w:space="0" w:color="auto"/>
            </w:tcBorders>
            <w:shd w:val="clear" w:color="auto" w:fill="FFFFFF"/>
          </w:tcPr>
          <w:p w14:paraId="140F13C2" w14:textId="77777777" w:rsidR="004759A2" w:rsidRPr="00792323" w:rsidRDefault="004759A2">
            <w:pPr>
              <w:pStyle w:val="UserTableBody"/>
              <w:jc w:val="center"/>
            </w:pPr>
          </w:p>
        </w:tc>
        <w:tc>
          <w:tcPr>
            <w:tcW w:w="2503" w:type="dxa"/>
            <w:tcBorders>
              <w:top w:val="single" w:sz="6" w:space="0" w:color="auto"/>
              <w:bottom w:val="single" w:sz="12" w:space="0" w:color="auto"/>
            </w:tcBorders>
            <w:shd w:val="clear" w:color="auto" w:fill="FFFFFF"/>
          </w:tcPr>
          <w:p w14:paraId="2175A35D"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3908EEDE" w14:textId="77777777" w:rsidR="004759A2" w:rsidRPr="00792323" w:rsidRDefault="004759A2">
            <w:pPr>
              <w:pStyle w:val="UserTableBody"/>
            </w:pPr>
          </w:p>
        </w:tc>
      </w:tr>
    </w:tbl>
    <w:p w14:paraId="438C2269" w14:textId="77777777" w:rsidR="004759A2" w:rsidRPr="00792323" w:rsidRDefault="004759A2">
      <w:pPr>
        <w:rPr>
          <w:lang w:val="en-US" w:eastAsia="en-US"/>
        </w:rPr>
      </w:pPr>
    </w:p>
    <w:p w14:paraId="7210FEAB" w14:textId="77777777" w:rsidR="004759A2" w:rsidRPr="00792323" w:rsidRDefault="004759A2" w:rsidP="00A62F22">
      <w:pPr>
        <w:pStyle w:val="Heading4"/>
      </w:pPr>
      <w:bookmarkStart w:id="1696" w:name="_Toc423691502"/>
      <w:r w:rsidRPr="00792323">
        <w:lastRenderedPageBreak/>
        <w:t>0532 - Expanded Yes/No Indicator</w:t>
      </w:r>
      <w:bookmarkEnd w:id="1696"/>
    </w:p>
    <w:p w14:paraId="1106CEE0"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86012CC" w14:textId="77777777">
        <w:trPr>
          <w:tblHeader/>
        </w:trPr>
        <w:tc>
          <w:tcPr>
            <w:tcW w:w="720" w:type="dxa"/>
            <w:tcBorders>
              <w:top w:val="double" w:sz="4" w:space="0" w:color="auto"/>
            </w:tcBorders>
            <w:shd w:val="pct10" w:color="auto" w:fill="FFFFFF"/>
          </w:tcPr>
          <w:p w14:paraId="4D3B187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6F25F30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DE8578A"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5730B71"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98AE4B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075F5B6" w14:textId="77777777" w:rsidR="004759A2" w:rsidRPr="00792323" w:rsidRDefault="004759A2">
            <w:pPr>
              <w:pStyle w:val="TableMetaHeader"/>
              <w:rPr>
                <w:noProof w:val="0"/>
              </w:rPr>
            </w:pPr>
            <w:r w:rsidRPr="00792323">
              <w:rPr>
                <w:noProof w:val="0"/>
              </w:rPr>
              <w:t>Status</w:t>
            </w:r>
          </w:p>
        </w:tc>
      </w:tr>
      <w:tr w:rsidR="004759A2" w:rsidRPr="00792323" w14:paraId="00EBD20B" w14:textId="77777777">
        <w:tc>
          <w:tcPr>
            <w:tcW w:w="720" w:type="dxa"/>
            <w:tcBorders>
              <w:bottom w:val="double" w:sz="4" w:space="0" w:color="auto"/>
            </w:tcBorders>
            <w:shd w:val="clear" w:color="auto" w:fill="FFFFFF"/>
          </w:tcPr>
          <w:p w14:paraId="68BDE11E" w14:textId="77777777" w:rsidR="004759A2" w:rsidRPr="00792323" w:rsidRDefault="004759A2">
            <w:pPr>
              <w:pStyle w:val="TableMetaBody"/>
              <w:rPr>
                <w:noProof w:val="0"/>
              </w:rPr>
            </w:pPr>
            <w:r w:rsidRPr="00792323">
              <w:rPr>
                <w:noProof w:val="0"/>
              </w:rPr>
              <w:t>0532</w:t>
            </w:r>
          </w:p>
        </w:tc>
        <w:tc>
          <w:tcPr>
            <w:tcW w:w="1152" w:type="dxa"/>
            <w:tcBorders>
              <w:bottom w:val="double" w:sz="4" w:space="0" w:color="auto"/>
            </w:tcBorders>
            <w:shd w:val="clear" w:color="auto" w:fill="FFFFFF"/>
          </w:tcPr>
          <w:p w14:paraId="577220E7"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5065121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072C8F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E94FE81" w14:textId="77777777" w:rsidR="004759A2" w:rsidRPr="00792323" w:rsidRDefault="004759A2">
            <w:pPr>
              <w:pStyle w:val="TableMetaBody"/>
              <w:rPr>
                <w:noProof w:val="0"/>
              </w:rPr>
            </w:pPr>
            <w:r w:rsidRPr="00792323">
              <w:rPr>
                <w:noProof w:val="0"/>
              </w:rPr>
              <w:t>Numerous locations</w:t>
            </w:r>
          </w:p>
        </w:tc>
        <w:tc>
          <w:tcPr>
            <w:tcW w:w="1152" w:type="dxa"/>
            <w:tcBorders>
              <w:bottom w:val="double" w:sz="4" w:space="0" w:color="auto"/>
            </w:tcBorders>
            <w:shd w:val="clear" w:color="auto" w:fill="FFFFFF"/>
          </w:tcPr>
          <w:p w14:paraId="14F472FB" w14:textId="77777777" w:rsidR="004759A2" w:rsidRPr="00792323" w:rsidRDefault="004759A2">
            <w:pPr>
              <w:pStyle w:val="TableMetaBody"/>
              <w:rPr>
                <w:noProof w:val="0"/>
              </w:rPr>
            </w:pPr>
            <w:r w:rsidRPr="00792323">
              <w:rPr>
                <w:noProof w:val="0"/>
              </w:rPr>
              <w:t>Active</w:t>
            </w:r>
          </w:p>
        </w:tc>
      </w:tr>
    </w:tbl>
    <w:p w14:paraId="71E58EB7" w14:textId="77777777" w:rsidR="004759A2" w:rsidRPr="00792323" w:rsidRDefault="004759A2">
      <w:pPr>
        <w:pStyle w:val="NormalIndented"/>
      </w:pPr>
      <w:r w:rsidRPr="00792323">
        <w:t>This table expands on the original Yes/no indicator table by including "flavors of null". It is intended to be applied to fields where the response is not limited to "yes" or "no".</w:t>
      </w:r>
    </w:p>
    <w:p w14:paraId="0EA0EE75" w14:textId="77777777" w:rsidR="004759A2" w:rsidRPr="00792323" w:rsidRDefault="004759A2">
      <w:pPr>
        <w:pStyle w:val="NormalIndented"/>
      </w:pPr>
      <w:r w:rsidRPr="00792323">
        <w:t>Use Case: A reporting facility/person has little or no infor</w:t>
      </w:r>
      <w:bookmarkStart w:id="1697" w:name="_Toc382761519"/>
      <w:r w:rsidRPr="00792323">
        <w:t>mation on a partic</w:t>
      </w:r>
      <w:bookmarkEnd w:id="1697"/>
      <w:r w:rsidRPr="00792323">
        <w:t>ular event or outcome and these are reported as unknown for public health reporting purposes.</w:t>
      </w:r>
    </w:p>
    <w:p w14:paraId="4EE8B3C7" w14:textId="77777777" w:rsidR="004759A2" w:rsidRPr="00792323" w:rsidRDefault="004759A2">
      <w:pPr>
        <w:pStyle w:val="HL7TableCaption"/>
      </w:pPr>
      <w:r w:rsidRPr="00792323">
        <w:t>HL7 Table 0532 - Expanded Yes/no Indica</w:t>
      </w:r>
      <w:bookmarkStart w:id="1698" w:name="HL70531"/>
      <w:r w:rsidRPr="00792323">
        <w:t>tor</w:t>
      </w:r>
      <w:r w:rsidRPr="00792323">
        <w:fldChar w:fldCharType="begin"/>
      </w:r>
      <w:r w:rsidRPr="00792323">
        <w:instrText xml:space="preserve">xe "HL7 Table </w:instrText>
      </w:r>
      <w:bookmarkEnd w:id="1698"/>
      <w:r w:rsidRPr="00792323">
        <w:instrText>0532 - Expanded Yes/no indicator"</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736"/>
        <w:gridCol w:w="2002"/>
        <w:gridCol w:w="5872"/>
      </w:tblGrid>
      <w:tr w:rsidR="004759A2" w:rsidRPr="00792323" w14:paraId="0FDDCA7A" w14:textId="77777777">
        <w:trPr>
          <w:tblHeader/>
          <w:jc w:val="center"/>
        </w:trPr>
        <w:tc>
          <w:tcPr>
            <w:tcW w:w="736" w:type="dxa"/>
            <w:tcBorders>
              <w:top w:val="double" w:sz="4" w:space="0" w:color="auto"/>
            </w:tcBorders>
            <w:shd w:val="pct10" w:color="auto" w:fill="FFFFFF"/>
          </w:tcPr>
          <w:p w14:paraId="5045B8C0" w14:textId="77777777" w:rsidR="004759A2" w:rsidRPr="00792323" w:rsidRDefault="004759A2">
            <w:pPr>
              <w:pStyle w:val="HL7TableHeader"/>
              <w:jc w:val="center"/>
            </w:pPr>
            <w:r w:rsidRPr="00792323">
              <w:t>Value</w:t>
            </w:r>
          </w:p>
        </w:tc>
        <w:tc>
          <w:tcPr>
            <w:tcW w:w="2002" w:type="dxa"/>
            <w:tcBorders>
              <w:top w:val="double" w:sz="4" w:space="0" w:color="auto"/>
            </w:tcBorders>
            <w:shd w:val="pct10" w:color="auto" w:fill="FFFFFF"/>
          </w:tcPr>
          <w:p w14:paraId="1DCD8754" w14:textId="77777777" w:rsidR="004759A2" w:rsidRPr="00792323" w:rsidRDefault="004759A2">
            <w:pPr>
              <w:pStyle w:val="HL7TableHeader"/>
            </w:pPr>
            <w:r w:rsidRPr="00792323">
              <w:t>Description</w:t>
            </w:r>
          </w:p>
        </w:tc>
        <w:tc>
          <w:tcPr>
            <w:tcW w:w="5872" w:type="dxa"/>
            <w:tcBorders>
              <w:top w:val="double" w:sz="4" w:space="0" w:color="auto"/>
            </w:tcBorders>
            <w:shd w:val="pct10" w:color="auto" w:fill="FFFFFF"/>
          </w:tcPr>
          <w:p w14:paraId="70CD525E" w14:textId="77777777" w:rsidR="004759A2" w:rsidRPr="00792323" w:rsidRDefault="004759A2">
            <w:pPr>
              <w:pStyle w:val="HL7TableHeader"/>
            </w:pPr>
            <w:r w:rsidRPr="00792323">
              <w:t>Comment</w:t>
            </w:r>
          </w:p>
        </w:tc>
      </w:tr>
      <w:tr w:rsidR="004759A2" w:rsidRPr="00792323" w14:paraId="75D356B4" w14:textId="77777777">
        <w:trPr>
          <w:jc w:val="center"/>
        </w:trPr>
        <w:tc>
          <w:tcPr>
            <w:tcW w:w="736" w:type="dxa"/>
            <w:shd w:val="clear" w:color="auto" w:fill="FFFFFF"/>
          </w:tcPr>
          <w:p w14:paraId="4AAD5434" w14:textId="77777777" w:rsidR="004759A2" w:rsidRPr="00792323" w:rsidRDefault="004759A2">
            <w:pPr>
              <w:pStyle w:val="HL7TableBody"/>
              <w:jc w:val="center"/>
            </w:pPr>
            <w:r w:rsidRPr="00792323">
              <w:t>Y</w:t>
            </w:r>
          </w:p>
        </w:tc>
        <w:tc>
          <w:tcPr>
            <w:tcW w:w="2002" w:type="dxa"/>
            <w:shd w:val="clear" w:color="auto" w:fill="FFFFFF"/>
          </w:tcPr>
          <w:p w14:paraId="76843D55" w14:textId="77777777" w:rsidR="004759A2" w:rsidRPr="00792323" w:rsidRDefault="004759A2">
            <w:pPr>
              <w:pStyle w:val="HL7TableBody"/>
            </w:pPr>
            <w:r w:rsidRPr="00792323">
              <w:t>Yes</w:t>
            </w:r>
          </w:p>
        </w:tc>
        <w:tc>
          <w:tcPr>
            <w:tcW w:w="5872" w:type="dxa"/>
            <w:shd w:val="clear" w:color="auto" w:fill="FFFFFF"/>
          </w:tcPr>
          <w:p w14:paraId="4A31DC0A" w14:textId="77777777" w:rsidR="004759A2" w:rsidRPr="00792323" w:rsidRDefault="004759A2">
            <w:pPr>
              <w:pStyle w:val="HL7TableBody"/>
            </w:pPr>
          </w:p>
        </w:tc>
      </w:tr>
      <w:tr w:rsidR="004759A2" w:rsidRPr="00792323" w14:paraId="0AE5345B" w14:textId="77777777">
        <w:trPr>
          <w:jc w:val="center"/>
        </w:trPr>
        <w:tc>
          <w:tcPr>
            <w:tcW w:w="736" w:type="dxa"/>
            <w:shd w:val="clear" w:color="auto" w:fill="FFFFFF"/>
          </w:tcPr>
          <w:p w14:paraId="47B226E2" w14:textId="77777777" w:rsidR="004759A2" w:rsidRPr="00792323" w:rsidRDefault="004759A2">
            <w:pPr>
              <w:pStyle w:val="HL7TableBody"/>
              <w:jc w:val="center"/>
            </w:pPr>
            <w:r w:rsidRPr="00792323">
              <w:t>N</w:t>
            </w:r>
          </w:p>
        </w:tc>
        <w:tc>
          <w:tcPr>
            <w:tcW w:w="2002" w:type="dxa"/>
            <w:shd w:val="clear" w:color="auto" w:fill="FFFFFF"/>
          </w:tcPr>
          <w:p w14:paraId="188A90BC" w14:textId="77777777" w:rsidR="004759A2" w:rsidRPr="00792323" w:rsidRDefault="004759A2">
            <w:pPr>
              <w:pStyle w:val="HL7TableBody"/>
            </w:pPr>
            <w:r w:rsidRPr="00792323">
              <w:t>No</w:t>
            </w:r>
          </w:p>
        </w:tc>
        <w:tc>
          <w:tcPr>
            <w:tcW w:w="5872" w:type="dxa"/>
            <w:shd w:val="clear" w:color="auto" w:fill="FFFFFF"/>
          </w:tcPr>
          <w:p w14:paraId="16DF2D9A" w14:textId="77777777" w:rsidR="004759A2" w:rsidRPr="00792323" w:rsidRDefault="004759A2">
            <w:pPr>
              <w:pStyle w:val="HL7TableBody"/>
            </w:pPr>
          </w:p>
        </w:tc>
      </w:tr>
      <w:tr w:rsidR="004759A2" w:rsidRPr="00AF2426" w14:paraId="7C0F032B" w14:textId="77777777">
        <w:trPr>
          <w:jc w:val="center"/>
        </w:trPr>
        <w:tc>
          <w:tcPr>
            <w:tcW w:w="736" w:type="dxa"/>
            <w:shd w:val="clear" w:color="auto" w:fill="FFFFFF"/>
          </w:tcPr>
          <w:p w14:paraId="16163E82" w14:textId="77777777" w:rsidR="004759A2" w:rsidRPr="00792323" w:rsidRDefault="004759A2">
            <w:pPr>
              <w:pStyle w:val="HL7TableBody"/>
              <w:jc w:val="center"/>
            </w:pPr>
            <w:r w:rsidRPr="00792323">
              <w:t>NI</w:t>
            </w:r>
          </w:p>
        </w:tc>
        <w:tc>
          <w:tcPr>
            <w:tcW w:w="2002" w:type="dxa"/>
            <w:shd w:val="clear" w:color="auto" w:fill="FFFFFF"/>
          </w:tcPr>
          <w:p w14:paraId="6E68C496" w14:textId="77777777" w:rsidR="004759A2" w:rsidRPr="00792323" w:rsidRDefault="004759A2">
            <w:pPr>
              <w:pStyle w:val="HL7TableBody"/>
            </w:pPr>
            <w:r w:rsidRPr="00792323">
              <w:t>No Information</w:t>
            </w:r>
          </w:p>
        </w:tc>
        <w:tc>
          <w:tcPr>
            <w:tcW w:w="5872" w:type="dxa"/>
            <w:shd w:val="clear" w:color="auto" w:fill="FFFFFF"/>
          </w:tcPr>
          <w:p w14:paraId="444A93A5" w14:textId="77777777" w:rsidR="004759A2" w:rsidRPr="00792323" w:rsidRDefault="004759A2">
            <w:pPr>
              <w:pStyle w:val="HL7TableBody"/>
            </w:pPr>
            <w:r w:rsidRPr="00792323">
              <w:t>No informa</w:t>
            </w:r>
            <w:bookmarkStart w:id="1699" w:name="_Toc382761520"/>
            <w:r w:rsidRPr="00792323">
              <w:t xml:space="preserve">tion whatsoever can be inferred </w:t>
            </w:r>
            <w:bookmarkEnd w:id="1699"/>
            <w:r w:rsidRPr="00792323">
              <w:t>from this exceptional value. This is the most general exceptional value. It is also the default exceptional value</w:t>
            </w:r>
          </w:p>
        </w:tc>
      </w:tr>
      <w:tr w:rsidR="004759A2" w:rsidRPr="00AF2426" w14:paraId="2F609117" w14:textId="77777777">
        <w:trPr>
          <w:jc w:val="center"/>
        </w:trPr>
        <w:tc>
          <w:tcPr>
            <w:tcW w:w="736" w:type="dxa"/>
            <w:shd w:val="clear" w:color="auto" w:fill="FFFFFF"/>
          </w:tcPr>
          <w:p w14:paraId="66F98DD7" w14:textId="77777777" w:rsidR="004759A2" w:rsidRPr="00792323" w:rsidRDefault="004759A2">
            <w:pPr>
              <w:pStyle w:val="HL7TableBody"/>
              <w:jc w:val="center"/>
            </w:pPr>
            <w:r w:rsidRPr="00792323">
              <w:t>NA</w:t>
            </w:r>
          </w:p>
        </w:tc>
        <w:tc>
          <w:tcPr>
            <w:tcW w:w="2002" w:type="dxa"/>
            <w:shd w:val="clear" w:color="auto" w:fill="FFFFFF"/>
          </w:tcPr>
          <w:p w14:paraId="0EC36FD0" w14:textId="77777777" w:rsidR="004759A2" w:rsidRPr="00792323" w:rsidRDefault="004759A2">
            <w:pPr>
              <w:pStyle w:val="HL7TableBody"/>
            </w:pPr>
            <w:r w:rsidRPr="00792323">
              <w:t>not applicable</w:t>
            </w:r>
          </w:p>
        </w:tc>
        <w:tc>
          <w:tcPr>
            <w:tcW w:w="5872" w:type="dxa"/>
            <w:shd w:val="clear" w:color="auto" w:fill="FFFFFF"/>
          </w:tcPr>
          <w:p w14:paraId="7AA537F4" w14:textId="77777777" w:rsidR="004759A2" w:rsidRPr="00792323" w:rsidRDefault="004759A2">
            <w:pPr>
              <w:pStyle w:val="HL7TableBody"/>
            </w:pPr>
            <w:r w:rsidRPr="00792323">
              <w:t>No proper value is applicable in this context (e.g., last menstrual period for a male)</w:t>
            </w:r>
          </w:p>
        </w:tc>
      </w:tr>
      <w:tr w:rsidR="004759A2" w:rsidRPr="00AF2426" w14:paraId="20B19614" w14:textId="77777777">
        <w:trPr>
          <w:jc w:val="center"/>
        </w:trPr>
        <w:tc>
          <w:tcPr>
            <w:tcW w:w="736" w:type="dxa"/>
            <w:shd w:val="clear" w:color="auto" w:fill="FFFFFF"/>
          </w:tcPr>
          <w:p w14:paraId="26AAE62A" w14:textId="77777777" w:rsidR="004759A2" w:rsidRPr="00792323" w:rsidRDefault="004759A2">
            <w:pPr>
              <w:pStyle w:val="HL7TableBody"/>
              <w:jc w:val="center"/>
            </w:pPr>
            <w:r w:rsidRPr="00792323">
              <w:t>UNK</w:t>
            </w:r>
          </w:p>
        </w:tc>
        <w:tc>
          <w:tcPr>
            <w:tcW w:w="2002" w:type="dxa"/>
            <w:shd w:val="clear" w:color="auto" w:fill="FFFFFF"/>
          </w:tcPr>
          <w:p w14:paraId="054CA5B0" w14:textId="77777777" w:rsidR="004759A2" w:rsidRPr="00792323" w:rsidRDefault="004759A2">
            <w:pPr>
              <w:pStyle w:val="HL7TableBody"/>
            </w:pPr>
            <w:r w:rsidRPr="00792323">
              <w:t>unknown</w:t>
            </w:r>
          </w:p>
        </w:tc>
        <w:tc>
          <w:tcPr>
            <w:tcW w:w="5872" w:type="dxa"/>
            <w:shd w:val="clear" w:color="auto" w:fill="FFFFFF"/>
          </w:tcPr>
          <w:p w14:paraId="687D0EE7" w14:textId="77777777" w:rsidR="004759A2" w:rsidRPr="00792323" w:rsidRDefault="004759A2">
            <w:pPr>
              <w:pStyle w:val="HL7TableBody"/>
            </w:pPr>
            <w:r w:rsidRPr="00792323">
              <w:t>A proper value is applicable, but not known</w:t>
            </w:r>
          </w:p>
        </w:tc>
      </w:tr>
      <w:tr w:rsidR="004759A2" w:rsidRPr="00AF2426" w14:paraId="6A4F7A1D" w14:textId="77777777">
        <w:trPr>
          <w:jc w:val="center"/>
        </w:trPr>
        <w:tc>
          <w:tcPr>
            <w:tcW w:w="736" w:type="dxa"/>
            <w:shd w:val="clear" w:color="auto" w:fill="FFFFFF"/>
          </w:tcPr>
          <w:p w14:paraId="57D72ECB" w14:textId="77777777" w:rsidR="004759A2" w:rsidRPr="00792323" w:rsidRDefault="004759A2">
            <w:pPr>
              <w:pStyle w:val="HL7TableBody"/>
              <w:jc w:val="center"/>
            </w:pPr>
            <w:r w:rsidRPr="00792323">
              <w:t>NASK</w:t>
            </w:r>
          </w:p>
        </w:tc>
        <w:tc>
          <w:tcPr>
            <w:tcW w:w="2002" w:type="dxa"/>
            <w:shd w:val="clear" w:color="auto" w:fill="FFFFFF"/>
          </w:tcPr>
          <w:p w14:paraId="752AFE0E" w14:textId="77777777" w:rsidR="004759A2" w:rsidRPr="00792323" w:rsidRDefault="004759A2">
            <w:pPr>
              <w:pStyle w:val="HL7TableBody"/>
            </w:pPr>
            <w:r w:rsidRPr="00792323">
              <w:t>not asked</w:t>
            </w:r>
          </w:p>
        </w:tc>
        <w:tc>
          <w:tcPr>
            <w:tcW w:w="5872" w:type="dxa"/>
            <w:shd w:val="clear" w:color="auto" w:fill="FFFFFF"/>
          </w:tcPr>
          <w:p w14:paraId="0D6156E6" w14:textId="77777777" w:rsidR="004759A2" w:rsidRPr="00792323" w:rsidRDefault="004759A2">
            <w:pPr>
              <w:pStyle w:val="HL7TableBody"/>
            </w:pPr>
            <w:r w:rsidRPr="00792323">
              <w:t>This information has not been sought (e.g., patient was not asked</w:t>
            </w:r>
          </w:p>
        </w:tc>
      </w:tr>
      <w:tr w:rsidR="004759A2" w:rsidRPr="00AF2426" w14:paraId="2AAB165D" w14:textId="77777777">
        <w:trPr>
          <w:jc w:val="center"/>
        </w:trPr>
        <w:tc>
          <w:tcPr>
            <w:tcW w:w="736" w:type="dxa"/>
            <w:shd w:val="clear" w:color="auto" w:fill="FFFFFF"/>
          </w:tcPr>
          <w:p w14:paraId="060C8C18" w14:textId="77777777" w:rsidR="004759A2" w:rsidRPr="00792323" w:rsidRDefault="004759A2">
            <w:pPr>
              <w:pStyle w:val="HL7TableBody"/>
              <w:jc w:val="center"/>
            </w:pPr>
            <w:r w:rsidRPr="00792323">
              <w:t>ASKU</w:t>
            </w:r>
          </w:p>
        </w:tc>
        <w:tc>
          <w:tcPr>
            <w:tcW w:w="2002" w:type="dxa"/>
            <w:shd w:val="clear" w:color="auto" w:fill="FFFFFF"/>
          </w:tcPr>
          <w:p w14:paraId="2A673B3A" w14:textId="77777777" w:rsidR="004759A2" w:rsidRPr="00792323" w:rsidRDefault="004759A2">
            <w:pPr>
              <w:pStyle w:val="HL7TableBody"/>
            </w:pPr>
            <w:r w:rsidRPr="00792323">
              <w:t>asked but unknown</w:t>
            </w:r>
          </w:p>
        </w:tc>
        <w:tc>
          <w:tcPr>
            <w:tcW w:w="5872" w:type="dxa"/>
            <w:shd w:val="clear" w:color="auto" w:fill="FFFFFF"/>
          </w:tcPr>
          <w:p w14:paraId="5557F6FC" w14:textId="77777777" w:rsidR="004759A2" w:rsidRPr="00792323" w:rsidRDefault="004759A2">
            <w:pPr>
              <w:pStyle w:val="HL7TableBody"/>
            </w:pPr>
            <w:r w:rsidRPr="00792323">
              <w:t>Information was sought but not found (e.g., patient was asked but didn't know</w:t>
            </w:r>
          </w:p>
        </w:tc>
      </w:tr>
      <w:tr w:rsidR="004759A2" w:rsidRPr="00AF2426" w14:paraId="791F47DC" w14:textId="77777777">
        <w:trPr>
          <w:jc w:val="center"/>
        </w:trPr>
        <w:tc>
          <w:tcPr>
            <w:tcW w:w="736" w:type="dxa"/>
            <w:shd w:val="clear" w:color="auto" w:fill="FFFFFF"/>
          </w:tcPr>
          <w:p w14:paraId="0085A815" w14:textId="77777777" w:rsidR="004759A2" w:rsidRPr="00792323" w:rsidRDefault="004759A2">
            <w:pPr>
              <w:pStyle w:val="HL7TableBody"/>
              <w:jc w:val="center"/>
            </w:pPr>
            <w:r w:rsidRPr="00792323">
              <w:t>NAV</w:t>
            </w:r>
          </w:p>
        </w:tc>
        <w:tc>
          <w:tcPr>
            <w:tcW w:w="2002" w:type="dxa"/>
            <w:shd w:val="clear" w:color="auto" w:fill="FFFFFF"/>
          </w:tcPr>
          <w:p w14:paraId="228DED3F" w14:textId="77777777" w:rsidR="004759A2" w:rsidRPr="00792323" w:rsidRDefault="004759A2">
            <w:pPr>
              <w:pStyle w:val="HL7TableBody"/>
            </w:pPr>
            <w:r w:rsidRPr="00792323">
              <w:t>temporarily</w:t>
            </w:r>
            <w:bookmarkStart w:id="1700" w:name="HL70532"/>
            <w:r w:rsidRPr="00792323">
              <w:t xml:space="preserve"> unavailable</w:t>
            </w:r>
          </w:p>
        </w:tc>
        <w:tc>
          <w:tcPr>
            <w:tcW w:w="5872" w:type="dxa"/>
            <w:shd w:val="clear" w:color="auto" w:fill="FFFFFF"/>
          </w:tcPr>
          <w:p w14:paraId="39D34588" w14:textId="77777777" w:rsidR="004759A2" w:rsidRPr="00792323" w:rsidRDefault="004759A2">
            <w:pPr>
              <w:pStyle w:val="HL7TableBody"/>
            </w:pPr>
            <w:r w:rsidRPr="00792323">
              <w:t xml:space="preserve">Information is not available </w:t>
            </w:r>
            <w:bookmarkEnd w:id="1700"/>
            <w:r w:rsidRPr="00792323">
              <w:t>at this time but it is expected that it will be available later</w:t>
            </w:r>
          </w:p>
        </w:tc>
      </w:tr>
      <w:tr w:rsidR="004759A2" w:rsidRPr="00792323" w14:paraId="4460AC14" w14:textId="77777777">
        <w:trPr>
          <w:jc w:val="center"/>
        </w:trPr>
        <w:tc>
          <w:tcPr>
            <w:tcW w:w="736" w:type="dxa"/>
            <w:tcBorders>
              <w:bottom w:val="double" w:sz="4" w:space="0" w:color="auto"/>
            </w:tcBorders>
            <w:shd w:val="clear" w:color="auto" w:fill="FFFFFF"/>
          </w:tcPr>
          <w:p w14:paraId="4014B629" w14:textId="77777777" w:rsidR="004759A2" w:rsidRPr="00792323" w:rsidRDefault="004759A2">
            <w:pPr>
              <w:pStyle w:val="HL7TableBody"/>
              <w:jc w:val="center"/>
            </w:pPr>
            <w:r w:rsidRPr="00792323">
              <w:t>NP</w:t>
            </w:r>
          </w:p>
        </w:tc>
        <w:tc>
          <w:tcPr>
            <w:tcW w:w="2002" w:type="dxa"/>
            <w:tcBorders>
              <w:bottom w:val="double" w:sz="4" w:space="0" w:color="auto"/>
            </w:tcBorders>
            <w:shd w:val="clear" w:color="auto" w:fill="FFFFFF"/>
          </w:tcPr>
          <w:p w14:paraId="759D2AD1" w14:textId="77777777" w:rsidR="004759A2" w:rsidRPr="00792323" w:rsidRDefault="004759A2">
            <w:pPr>
              <w:pStyle w:val="HL7TableBody"/>
            </w:pPr>
            <w:r w:rsidRPr="00792323">
              <w:t>not present</w:t>
            </w:r>
          </w:p>
        </w:tc>
        <w:tc>
          <w:tcPr>
            <w:tcW w:w="5872" w:type="dxa"/>
            <w:tcBorders>
              <w:bottom w:val="double" w:sz="4" w:space="0" w:color="auto"/>
            </w:tcBorders>
            <w:shd w:val="clear" w:color="auto" w:fill="FFFFFF"/>
          </w:tcPr>
          <w:p w14:paraId="298091A8" w14:textId="77777777" w:rsidR="004759A2" w:rsidRPr="00792323" w:rsidRDefault="004759A2">
            <w:pPr>
              <w:pStyle w:val="HL7TableBody"/>
            </w:pPr>
            <w:r w:rsidRPr="00792323">
              <w:t>Obsolete as of v</w:t>
            </w:r>
            <w:r>
              <w:t xml:space="preserve"> </w:t>
            </w:r>
            <w:r w:rsidRPr="00792323">
              <w:t>2.7.</w:t>
            </w:r>
          </w:p>
        </w:tc>
      </w:tr>
    </w:tbl>
    <w:p w14:paraId="4BB65122" w14:textId="77777777" w:rsidR="004759A2" w:rsidRPr="00792323" w:rsidRDefault="004759A2" w:rsidP="00A62F22">
      <w:pPr>
        <w:pStyle w:val="Heading4"/>
      </w:pPr>
      <w:bookmarkStart w:id="1701" w:name="_Toc423691503"/>
      <w:r w:rsidRPr="00792323">
        <w:t>0533 - Application Error Code</w:t>
      </w:r>
      <w:bookmarkEnd w:id="1701"/>
    </w:p>
    <w:p w14:paraId="2C53655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A451F9A" w14:textId="77777777">
        <w:trPr>
          <w:tblHeader/>
        </w:trPr>
        <w:tc>
          <w:tcPr>
            <w:tcW w:w="720" w:type="dxa"/>
            <w:tcBorders>
              <w:top w:val="double" w:sz="4" w:space="0" w:color="auto"/>
            </w:tcBorders>
            <w:shd w:val="pct10" w:color="auto" w:fill="FFFFFF"/>
          </w:tcPr>
          <w:p w14:paraId="166361D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DAE626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601103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1D6B91D"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5883F6F"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6F6847B" w14:textId="77777777" w:rsidR="004759A2" w:rsidRPr="00792323" w:rsidRDefault="004759A2">
            <w:pPr>
              <w:pStyle w:val="TableMetaHeader"/>
              <w:rPr>
                <w:noProof w:val="0"/>
              </w:rPr>
            </w:pPr>
            <w:r w:rsidRPr="00792323">
              <w:rPr>
                <w:noProof w:val="0"/>
              </w:rPr>
              <w:t>Status</w:t>
            </w:r>
          </w:p>
        </w:tc>
      </w:tr>
      <w:tr w:rsidR="004759A2" w:rsidRPr="00792323" w14:paraId="0AA8C215" w14:textId="77777777">
        <w:tc>
          <w:tcPr>
            <w:tcW w:w="720" w:type="dxa"/>
            <w:tcBorders>
              <w:bottom w:val="double" w:sz="4" w:space="0" w:color="auto"/>
            </w:tcBorders>
            <w:shd w:val="clear" w:color="auto" w:fill="FFFFFF"/>
          </w:tcPr>
          <w:p w14:paraId="08DA2446" w14:textId="77777777" w:rsidR="004759A2" w:rsidRPr="00792323" w:rsidRDefault="004759A2">
            <w:pPr>
              <w:pStyle w:val="TableMetaBody"/>
              <w:rPr>
                <w:noProof w:val="0"/>
              </w:rPr>
            </w:pPr>
            <w:r w:rsidRPr="00792323">
              <w:rPr>
                <w:noProof w:val="0"/>
              </w:rPr>
              <w:t>0533</w:t>
            </w:r>
          </w:p>
        </w:tc>
        <w:tc>
          <w:tcPr>
            <w:tcW w:w="1152" w:type="dxa"/>
            <w:tcBorders>
              <w:bottom w:val="double" w:sz="4" w:space="0" w:color="auto"/>
            </w:tcBorders>
            <w:shd w:val="clear" w:color="auto" w:fill="FFFFFF"/>
          </w:tcPr>
          <w:p w14:paraId="33AE564A"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42312BF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36FE5A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6CA832D" w14:textId="77777777" w:rsidR="004759A2" w:rsidRPr="00792323" w:rsidRDefault="004759A2">
            <w:pPr>
              <w:pStyle w:val="TableMetaBody"/>
              <w:rPr>
                <w:noProof w:val="0"/>
              </w:rPr>
            </w:pPr>
            <w:r w:rsidRPr="00792323">
              <w:rPr>
                <w:noProof w:val="0"/>
              </w:rPr>
              <w:t>ERR-5</w:t>
            </w:r>
          </w:p>
        </w:tc>
        <w:tc>
          <w:tcPr>
            <w:tcW w:w="1152" w:type="dxa"/>
            <w:tcBorders>
              <w:bottom w:val="double" w:sz="4" w:space="0" w:color="auto"/>
            </w:tcBorders>
            <w:shd w:val="clear" w:color="auto" w:fill="FFFFFF"/>
          </w:tcPr>
          <w:p w14:paraId="421715B6" w14:textId="77777777" w:rsidR="004759A2" w:rsidRPr="00792323" w:rsidRDefault="004759A2">
            <w:pPr>
              <w:pStyle w:val="TableMetaBody"/>
              <w:rPr>
                <w:noProof w:val="0"/>
              </w:rPr>
            </w:pPr>
            <w:r w:rsidRPr="00792323">
              <w:rPr>
                <w:noProof w:val="0"/>
              </w:rPr>
              <w:t>Active</w:t>
            </w:r>
          </w:p>
        </w:tc>
      </w:tr>
    </w:tbl>
    <w:p w14:paraId="072A66BD" w14:textId="77777777" w:rsidR="004759A2" w:rsidRPr="00792323" w:rsidRDefault="004759A2">
      <w:pPr>
        <w:pStyle w:val="UserTableCaption"/>
      </w:pPr>
      <w:r w:rsidRPr="00792323">
        <w:t>User-defined Table 0533 - Application Error Code</w:t>
      </w:r>
      <w:r w:rsidRPr="00792323">
        <w:fldChar w:fldCharType="begin"/>
      </w:r>
      <w:r w:rsidRPr="00792323">
        <w:instrText>xe "User-defined table 0533 - Application error code"</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3059"/>
        <w:gridCol w:w="3150"/>
      </w:tblGrid>
      <w:tr w:rsidR="004759A2" w:rsidRPr="00792323" w14:paraId="42CE7AEB" w14:textId="77777777">
        <w:trPr>
          <w:tblHeader/>
          <w:jc w:val="center"/>
        </w:trPr>
        <w:tc>
          <w:tcPr>
            <w:tcW w:w="2160" w:type="dxa"/>
            <w:tcBorders>
              <w:top w:val="single" w:sz="12" w:space="0" w:color="auto"/>
              <w:bottom w:val="single" w:sz="6" w:space="0" w:color="auto"/>
            </w:tcBorders>
            <w:shd w:val="pct10" w:color="auto" w:fill="FFFFFF"/>
          </w:tcPr>
          <w:p w14:paraId="00B4229A" w14:textId="77777777" w:rsidR="004759A2" w:rsidRPr="00792323" w:rsidRDefault="004759A2">
            <w:pPr>
              <w:pStyle w:val="UserTableHeader"/>
              <w:jc w:val="center"/>
            </w:pPr>
            <w:r w:rsidRPr="00792323">
              <w:t xml:space="preserve">Value </w:t>
            </w:r>
          </w:p>
        </w:tc>
        <w:tc>
          <w:tcPr>
            <w:tcW w:w="3059" w:type="dxa"/>
            <w:tcBorders>
              <w:top w:val="single" w:sz="12" w:space="0" w:color="auto"/>
              <w:bottom w:val="single" w:sz="6" w:space="0" w:color="auto"/>
            </w:tcBorders>
            <w:shd w:val="pct10" w:color="auto" w:fill="FFFFFF"/>
          </w:tcPr>
          <w:p w14:paraId="19A01B6E" w14:textId="77777777" w:rsidR="004759A2" w:rsidRPr="00792323" w:rsidRDefault="004759A2">
            <w:pPr>
              <w:pStyle w:val="UserTableHeader"/>
            </w:pPr>
            <w:r w:rsidRPr="00792323">
              <w:t>Description</w:t>
            </w:r>
          </w:p>
        </w:tc>
        <w:tc>
          <w:tcPr>
            <w:tcW w:w="3150" w:type="dxa"/>
            <w:tcBorders>
              <w:top w:val="single" w:sz="12" w:space="0" w:color="auto"/>
              <w:bottom w:val="single" w:sz="6" w:space="0" w:color="auto"/>
            </w:tcBorders>
            <w:shd w:val="pct10" w:color="auto" w:fill="FFFFFF"/>
          </w:tcPr>
          <w:p w14:paraId="2E490841" w14:textId="77777777" w:rsidR="004759A2" w:rsidRPr="00792323" w:rsidRDefault="004759A2">
            <w:pPr>
              <w:pStyle w:val="UserTableHeader"/>
            </w:pPr>
            <w:r w:rsidRPr="00792323">
              <w:t>Comment</w:t>
            </w:r>
          </w:p>
        </w:tc>
      </w:tr>
      <w:tr w:rsidR="004759A2" w:rsidRPr="00792323" w14:paraId="008BEDA3" w14:textId="77777777">
        <w:trPr>
          <w:jc w:val="center"/>
        </w:trPr>
        <w:tc>
          <w:tcPr>
            <w:tcW w:w="2160" w:type="dxa"/>
            <w:tcBorders>
              <w:top w:val="single" w:sz="6" w:space="0" w:color="auto"/>
              <w:bottom w:val="single" w:sz="12" w:space="0" w:color="auto"/>
            </w:tcBorders>
            <w:shd w:val="clear" w:color="auto" w:fill="FFFFFF"/>
          </w:tcPr>
          <w:p w14:paraId="064E6EA4" w14:textId="77777777" w:rsidR="004759A2" w:rsidRPr="00792323" w:rsidRDefault="004759A2">
            <w:pPr>
              <w:pStyle w:val="UserTableBody"/>
              <w:jc w:val="center"/>
            </w:pPr>
          </w:p>
        </w:tc>
        <w:tc>
          <w:tcPr>
            <w:tcW w:w="3059" w:type="dxa"/>
            <w:tcBorders>
              <w:top w:val="single" w:sz="6" w:space="0" w:color="auto"/>
              <w:bottom w:val="single" w:sz="12" w:space="0" w:color="auto"/>
            </w:tcBorders>
            <w:shd w:val="clear" w:color="auto" w:fill="FFFFFF"/>
          </w:tcPr>
          <w:p w14:paraId="09F73C88" w14:textId="77777777" w:rsidR="004759A2" w:rsidRPr="00792323" w:rsidRDefault="004759A2">
            <w:pPr>
              <w:pStyle w:val="UserTableBody"/>
              <w:rPr>
                <w:szCs w:val="18"/>
              </w:rPr>
            </w:pPr>
            <w:r w:rsidRPr="00792323">
              <w:rPr>
                <w:szCs w:val="18"/>
              </w:rPr>
              <w:t>No suggested values defined</w:t>
            </w:r>
          </w:p>
        </w:tc>
        <w:tc>
          <w:tcPr>
            <w:tcW w:w="3150" w:type="dxa"/>
            <w:tcBorders>
              <w:top w:val="single" w:sz="6" w:space="0" w:color="auto"/>
              <w:bottom w:val="single" w:sz="12" w:space="0" w:color="auto"/>
            </w:tcBorders>
            <w:shd w:val="clear" w:color="auto" w:fill="FFFFFF"/>
          </w:tcPr>
          <w:p w14:paraId="6CD9F4A9" w14:textId="77777777" w:rsidR="004759A2" w:rsidRPr="00792323" w:rsidRDefault="004759A2">
            <w:pPr>
              <w:pStyle w:val="UserTableBody"/>
            </w:pPr>
          </w:p>
        </w:tc>
      </w:tr>
    </w:tbl>
    <w:p w14:paraId="13282B9B" w14:textId="77777777" w:rsidR="004759A2" w:rsidRPr="00792323" w:rsidRDefault="004759A2">
      <w:pPr>
        <w:rPr>
          <w:lang w:val="en-US" w:eastAsia="en-US"/>
        </w:rPr>
      </w:pPr>
    </w:p>
    <w:p w14:paraId="071DA54A" w14:textId="77777777" w:rsidR="004759A2" w:rsidRPr="00792323" w:rsidRDefault="004759A2" w:rsidP="00C23DF1">
      <w:pPr>
        <w:pStyle w:val="Heading4"/>
      </w:pPr>
      <w:bookmarkStart w:id="1702" w:name="_Toc423691504"/>
      <w:r w:rsidRPr="00792323">
        <w:t>0534 – Notify Clergy Code</w:t>
      </w:r>
      <w:bookmarkEnd w:id="1702"/>
      <w:r w:rsidRPr="00792323">
        <w:t xml:space="preserve"> </w:t>
      </w:r>
    </w:p>
    <w:p w14:paraId="175ACDE8" w14:textId="77777777" w:rsidR="004759A2" w:rsidRPr="00792323" w:rsidRDefault="004759A2" w:rsidP="0051592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E347652" w14:textId="77777777">
        <w:trPr>
          <w:tblHeader/>
        </w:trPr>
        <w:tc>
          <w:tcPr>
            <w:tcW w:w="720" w:type="dxa"/>
            <w:tcBorders>
              <w:top w:val="double" w:sz="4" w:space="0" w:color="auto"/>
            </w:tcBorders>
            <w:shd w:val="pct10" w:color="auto" w:fill="FFFFFF"/>
          </w:tcPr>
          <w:p w14:paraId="1199FA17" w14:textId="77777777" w:rsidR="004759A2" w:rsidRPr="00792323" w:rsidRDefault="004759A2" w:rsidP="005159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5B1BF40C" w14:textId="77777777" w:rsidR="004759A2" w:rsidRPr="00792323" w:rsidRDefault="004759A2" w:rsidP="005159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A6E4E95" w14:textId="77777777" w:rsidR="004759A2" w:rsidRPr="00792323" w:rsidRDefault="004759A2" w:rsidP="005159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4C98098" w14:textId="77777777" w:rsidR="004759A2" w:rsidRPr="00792323" w:rsidRDefault="004759A2" w:rsidP="005159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1573896" w14:textId="77777777" w:rsidR="004759A2" w:rsidRPr="00792323" w:rsidRDefault="004759A2" w:rsidP="005159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A22A584" w14:textId="77777777" w:rsidR="004759A2" w:rsidRPr="00792323" w:rsidRDefault="004759A2" w:rsidP="00515928">
            <w:pPr>
              <w:pStyle w:val="TableMetaHeader"/>
              <w:rPr>
                <w:noProof w:val="0"/>
              </w:rPr>
            </w:pPr>
            <w:r w:rsidRPr="00792323">
              <w:rPr>
                <w:noProof w:val="0"/>
              </w:rPr>
              <w:t>Status</w:t>
            </w:r>
          </w:p>
        </w:tc>
      </w:tr>
      <w:tr w:rsidR="004759A2" w:rsidRPr="00792323" w14:paraId="3169111D" w14:textId="77777777">
        <w:tc>
          <w:tcPr>
            <w:tcW w:w="720" w:type="dxa"/>
            <w:tcBorders>
              <w:bottom w:val="double" w:sz="4" w:space="0" w:color="auto"/>
            </w:tcBorders>
            <w:shd w:val="clear" w:color="auto" w:fill="FFFFFF"/>
          </w:tcPr>
          <w:p w14:paraId="7DABF88F" w14:textId="77777777" w:rsidR="004759A2" w:rsidRPr="00792323" w:rsidRDefault="004759A2" w:rsidP="00515928">
            <w:pPr>
              <w:pStyle w:val="TableMetaBody"/>
              <w:rPr>
                <w:noProof w:val="0"/>
              </w:rPr>
            </w:pPr>
            <w:r w:rsidRPr="00792323">
              <w:rPr>
                <w:noProof w:val="0"/>
              </w:rPr>
              <w:t>0534</w:t>
            </w:r>
          </w:p>
        </w:tc>
        <w:tc>
          <w:tcPr>
            <w:tcW w:w="1152" w:type="dxa"/>
            <w:tcBorders>
              <w:bottom w:val="double" w:sz="4" w:space="0" w:color="auto"/>
            </w:tcBorders>
            <w:shd w:val="clear" w:color="auto" w:fill="FFFFFF"/>
          </w:tcPr>
          <w:p w14:paraId="496B7ECF" w14:textId="77777777" w:rsidR="004759A2" w:rsidRPr="00792323" w:rsidRDefault="004759A2" w:rsidP="00515928">
            <w:pPr>
              <w:pStyle w:val="TableMetaBody"/>
              <w:rPr>
                <w:noProof w:val="0"/>
              </w:rPr>
            </w:pPr>
            <w:r w:rsidRPr="00792323">
              <w:rPr>
                <w:noProof w:val="0"/>
              </w:rPr>
              <w:t>PA</w:t>
            </w:r>
          </w:p>
        </w:tc>
        <w:tc>
          <w:tcPr>
            <w:tcW w:w="2016" w:type="dxa"/>
            <w:tcBorders>
              <w:bottom w:val="double" w:sz="4" w:space="0" w:color="auto"/>
            </w:tcBorders>
            <w:shd w:val="clear" w:color="auto" w:fill="FFFFFF"/>
          </w:tcPr>
          <w:p w14:paraId="3BECA497" w14:textId="77777777" w:rsidR="004759A2" w:rsidRPr="00792323" w:rsidRDefault="004759A2" w:rsidP="00515928">
            <w:pPr>
              <w:pStyle w:val="TableMetaBody"/>
              <w:rPr>
                <w:noProof w:val="0"/>
              </w:rPr>
            </w:pPr>
            <w:r w:rsidRPr="00792323">
              <w:rPr>
                <w:noProof w:val="0"/>
              </w:rPr>
              <w:t>TBD</w:t>
            </w:r>
          </w:p>
        </w:tc>
        <w:tc>
          <w:tcPr>
            <w:tcW w:w="2016" w:type="dxa"/>
            <w:tcBorders>
              <w:bottom w:val="double" w:sz="4" w:space="0" w:color="auto"/>
            </w:tcBorders>
            <w:shd w:val="clear" w:color="auto" w:fill="FFFFFF"/>
          </w:tcPr>
          <w:p w14:paraId="00730316" w14:textId="77777777" w:rsidR="004759A2" w:rsidRPr="00792323" w:rsidRDefault="004759A2" w:rsidP="00515928">
            <w:pPr>
              <w:pStyle w:val="TableMetaBody"/>
              <w:rPr>
                <w:noProof w:val="0"/>
              </w:rPr>
            </w:pPr>
            <w:r w:rsidRPr="00792323">
              <w:rPr>
                <w:noProof w:val="0"/>
              </w:rPr>
              <w:t>TBD</w:t>
            </w:r>
          </w:p>
        </w:tc>
        <w:tc>
          <w:tcPr>
            <w:tcW w:w="2448" w:type="dxa"/>
            <w:tcBorders>
              <w:bottom w:val="double" w:sz="4" w:space="0" w:color="auto"/>
            </w:tcBorders>
            <w:shd w:val="clear" w:color="auto" w:fill="FFFFFF"/>
          </w:tcPr>
          <w:p w14:paraId="574A0861" w14:textId="77777777" w:rsidR="004759A2" w:rsidRPr="00792323" w:rsidRDefault="004759A2" w:rsidP="00515928">
            <w:pPr>
              <w:pStyle w:val="TableMetaBody"/>
              <w:rPr>
                <w:noProof w:val="0"/>
              </w:rPr>
            </w:pPr>
            <w:r w:rsidRPr="00792323">
              <w:rPr>
                <w:noProof w:val="0"/>
              </w:rPr>
              <w:t>PV2-49</w:t>
            </w:r>
          </w:p>
        </w:tc>
        <w:tc>
          <w:tcPr>
            <w:tcW w:w="1152" w:type="dxa"/>
            <w:tcBorders>
              <w:bottom w:val="double" w:sz="4" w:space="0" w:color="auto"/>
            </w:tcBorders>
            <w:shd w:val="clear" w:color="auto" w:fill="FFFFFF"/>
          </w:tcPr>
          <w:p w14:paraId="4E306394" w14:textId="77777777" w:rsidR="004759A2" w:rsidRPr="00792323" w:rsidRDefault="004759A2" w:rsidP="00515928">
            <w:pPr>
              <w:pStyle w:val="TableMetaBody"/>
              <w:rPr>
                <w:noProof w:val="0"/>
              </w:rPr>
            </w:pPr>
            <w:r w:rsidRPr="00792323">
              <w:rPr>
                <w:noProof w:val="0"/>
              </w:rPr>
              <w:t>Active</w:t>
            </w:r>
          </w:p>
        </w:tc>
      </w:tr>
    </w:tbl>
    <w:p w14:paraId="26C2520A" w14:textId="77777777" w:rsidR="004759A2" w:rsidRPr="00792323" w:rsidRDefault="004759A2">
      <w:pPr>
        <w:pStyle w:val="UserTableCaption"/>
      </w:pPr>
      <w:r w:rsidRPr="00792323">
        <w:t>User-defined Table 0534 - Notify Clergy Code</w:t>
      </w:r>
      <w:r w:rsidRPr="00792323">
        <w:fldChar w:fldCharType="begin"/>
      </w:r>
      <w:r w:rsidRPr="00792323">
        <w:instrText>xe "User-defined Table 0534 - Notify Clergy Code"</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350"/>
        <w:gridCol w:w="1827"/>
        <w:gridCol w:w="1827"/>
      </w:tblGrid>
      <w:tr w:rsidR="004759A2" w:rsidRPr="00792323" w14:paraId="798E0C63" w14:textId="77777777">
        <w:trPr>
          <w:tblHeader/>
          <w:jc w:val="center"/>
        </w:trPr>
        <w:tc>
          <w:tcPr>
            <w:tcW w:w="1350" w:type="dxa"/>
            <w:tcBorders>
              <w:top w:val="single" w:sz="12" w:space="0" w:color="auto"/>
            </w:tcBorders>
            <w:shd w:val="pct10" w:color="auto" w:fill="FFFFFF"/>
          </w:tcPr>
          <w:p w14:paraId="07D20E92" w14:textId="77777777" w:rsidR="004759A2" w:rsidRPr="00792323" w:rsidRDefault="004759A2" w:rsidP="00515928">
            <w:pPr>
              <w:pStyle w:val="UserTableHeader"/>
              <w:jc w:val="center"/>
              <w:rPr>
                <w:noProof/>
              </w:rPr>
            </w:pPr>
            <w:r w:rsidRPr="00792323">
              <w:rPr>
                <w:noProof/>
              </w:rPr>
              <w:t>Value</w:t>
            </w:r>
          </w:p>
        </w:tc>
        <w:tc>
          <w:tcPr>
            <w:tcW w:w="1827" w:type="dxa"/>
            <w:tcBorders>
              <w:top w:val="single" w:sz="12" w:space="0" w:color="auto"/>
            </w:tcBorders>
            <w:shd w:val="pct10" w:color="auto" w:fill="FFFFFF"/>
          </w:tcPr>
          <w:p w14:paraId="2085AEB7" w14:textId="77777777" w:rsidR="004759A2" w:rsidRPr="00792323" w:rsidRDefault="004759A2" w:rsidP="00515928">
            <w:pPr>
              <w:pStyle w:val="UserTableHeader"/>
              <w:rPr>
                <w:noProof/>
              </w:rPr>
            </w:pPr>
            <w:r w:rsidRPr="00792323">
              <w:rPr>
                <w:noProof/>
              </w:rPr>
              <w:t>Description</w:t>
            </w:r>
          </w:p>
        </w:tc>
        <w:tc>
          <w:tcPr>
            <w:tcW w:w="1827" w:type="dxa"/>
            <w:tcBorders>
              <w:top w:val="single" w:sz="12" w:space="0" w:color="auto"/>
            </w:tcBorders>
            <w:shd w:val="pct10" w:color="auto" w:fill="FFFFFF"/>
          </w:tcPr>
          <w:p w14:paraId="438C5462" w14:textId="77777777" w:rsidR="004759A2" w:rsidRPr="00792323" w:rsidRDefault="004759A2" w:rsidP="00515928">
            <w:pPr>
              <w:pStyle w:val="UserTableHeader"/>
              <w:rPr>
                <w:noProof/>
              </w:rPr>
            </w:pPr>
            <w:r w:rsidRPr="00792323">
              <w:rPr>
                <w:noProof/>
              </w:rPr>
              <w:t>Comment</w:t>
            </w:r>
          </w:p>
        </w:tc>
      </w:tr>
      <w:tr w:rsidR="004759A2" w:rsidRPr="00792323" w14:paraId="2689F7CA" w14:textId="77777777">
        <w:trPr>
          <w:jc w:val="center"/>
        </w:trPr>
        <w:tc>
          <w:tcPr>
            <w:tcW w:w="1350" w:type="dxa"/>
            <w:shd w:val="clear" w:color="auto" w:fill="FFFFFF"/>
          </w:tcPr>
          <w:p w14:paraId="597E3B88" w14:textId="77777777" w:rsidR="004759A2" w:rsidRPr="00792323" w:rsidRDefault="004759A2" w:rsidP="00515928">
            <w:pPr>
              <w:pStyle w:val="UserTableBody"/>
              <w:jc w:val="center"/>
              <w:rPr>
                <w:noProof/>
              </w:rPr>
            </w:pPr>
            <w:r w:rsidRPr="00792323">
              <w:rPr>
                <w:noProof/>
              </w:rPr>
              <w:t>Y</w:t>
            </w:r>
          </w:p>
        </w:tc>
        <w:tc>
          <w:tcPr>
            <w:tcW w:w="1827" w:type="dxa"/>
            <w:shd w:val="clear" w:color="auto" w:fill="FFFFFF"/>
          </w:tcPr>
          <w:p w14:paraId="5ABEBD20" w14:textId="77777777" w:rsidR="004759A2" w:rsidRPr="00792323" w:rsidRDefault="004759A2" w:rsidP="00515928">
            <w:pPr>
              <w:pStyle w:val="UserTableBody"/>
              <w:rPr>
                <w:noProof/>
              </w:rPr>
            </w:pPr>
            <w:r w:rsidRPr="00792323">
              <w:rPr>
                <w:noProof/>
              </w:rPr>
              <w:t>Yes</w:t>
            </w:r>
          </w:p>
        </w:tc>
        <w:tc>
          <w:tcPr>
            <w:tcW w:w="1827" w:type="dxa"/>
            <w:shd w:val="clear" w:color="auto" w:fill="FFFFFF"/>
          </w:tcPr>
          <w:p w14:paraId="626A63F7" w14:textId="77777777" w:rsidR="004759A2" w:rsidRPr="00792323" w:rsidRDefault="004759A2" w:rsidP="00515928">
            <w:pPr>
              <w:pStyle w:val="UserTableBody"/>
              <w:rPr>
                <w:noProof/>
              </w:rPr>
            </w:pPr>
          </w:p>
        </w:tc>
      </w:tr>
      <w:tr w:rsidR="004759A2" w:rsidRPr="00792323" w14:paraId="41ECFF52" w14:textId="77777777">
        <w:trPr>
          <w:jc w:val="center"/>
        </w:trPr>
        <w:tc>
          <w:tcPr>
            <w:tcW w:w="1350" w:type="dxa"/>
            <w:shd w:val="clear" w:color="auto" w:fill="FFFFFF"/>
          </w:tcPr>
          <w:p w14:paraId="15F3B9EE" w14:textId="77777777" w:rsidR="004759A2" w:rsidRPr="00792323" w:rsidRDefault="004759A2" w:rsidP="00515928">
            <w:pPr>
              <w:pStyle w:val="UserTableBody"/>
              <w:jc w:val="center"/>
              <w:rPr>
                <w:noProof/>
              </w:rPr>
            </w:pPr>
            <w:r w:rsidRPr="00792323">
              <w:rPr>
                <w:noProof/>
              </w:rPr>
              <w:t>N</w:t>
            </w:r>
          </w:p>
        </w:tc>
        <w:tc>
          <w:tcPr>
            <w:tcW w:w="1827" w:type="dxa"/>
            <w:shd w:val="clear" w:color="auto" w:fill="FFFFFF"/>
          </w:tcPr>
          <w:p w14:paraId="4230A61E" w14:textId="77777777" w:rsidR="004759A2" w:rsidRPr="00792323" w:rsidRDefault="004759A2" w:rsidP="00515928">
            <w:pPr>
              <w:pStyle w:val="UserTableBody"/>
              <w:rPr>
                <w:noProof/>
              </w:rPr>
            </w:pPr>
            <w:r w:rsidRPr="00792323">
              <w:rPr>
                <w:noProof/>
              </w:rPr>
              <w:t>No</w:t>
            </w:r>
          </w:p>
        </w:tc>
        <w:tc>
          <w:tcPr>
            <w:tcW w:w="1827" w:type="dxa"/>
            <w:shd w:val="clear" w:color="auto" w:fill="FFFFFF"/>
          </w:tcPr>
          <w:p w14:paraId="5F61B1C0" w14:textId="77777777" w:rsidR="004759A2" w:rsidRPr="00792323" w:rsidRDefault="004759A2" w:rsidP="00515928">
            <w:pPr>
              <w:pStyle w:val="UserTableBody"/>
              <w:rPr>
                <w:noProof/>
              </w:rPr>
            </w:pPr>
          </w:p>
        </w:tc>
      </w:tr>
      <w:tr w:rsidR="004759A2" w:rsidRPr="00792323" w14:paraId="45648939" w14:textId="77777777">
        <w:trPr>
          <w:jc w:val="center"/>
        </w:trPr>
        <w:tc>
          <w:tcPr>
            <w:tcW w:w="1350" w:type="dxa"/>
            <w:shd w:val="clear" w:color="auto" w:fill="FFFFFF"/>
          </w:tcPr>
          <w:p w14:paraId="3C0BCE32" w14:textId="77777777" w:rsidR="004759A2" w:rsidRPr="00792323" w:rsidRDefault="004759A2" w:rsidP="00515928">
            <w:pPr>
              <w:pStyle w:val="UserTableBody"/>
              <w:jc w:val="center"/>
              <w:rPr>
                <w:noProof/>
              </w:rPr>
            </w:pPr>
            <w:r w:rsidRPr="00792323">
              <w:rPr>
                <w:noProof/>
              </w:rPr>
              <w:t>L</w:t>
            </w:r>
          </w:p>
        </w:tc>
        <w:tc>
          <w:tcPr>
            <w:tcW w:w="1827" w:type="dxa"/>
            <w:shd w:val="clear" w:color="auto" w:fill="FFFFFF"/>
          </w:tcPr>
          <w:p w14:paraId="2BF2331A" w14:textId="77777777" w:rsidR="004759A2" w:rsidRPr="00792323" w:rsidRDefault="004759A2" w:rsidP="00515928">
            <w:pPr>
              <w:pStyle w:val="UserTableBody"/>
              <w:rPr>
                <w:noProof/>
              </w:rPr>
            </w:pPr>
            <w:r w:rsidRPr="00792323">
              <w:rPr>
                <w:noProof/>
              </w:rPr>
              <w:t>Last Rites only</w:t>
            </w:r>
          </w:p>
        </w:tc>
        <w:tc>
          <w:tcPr>
            <w:tcW w:w="1827" w:type="dxa"/>
            <w:shd w:val="clear" w:color="auto" w:fill="FFFFFF"/>
          </w:tcPr>
          <w:p w14:paraId="059F253F" w14:textId="77777777" w:rsidR="004759A2" w:rsidRPr="00792323" w:rsidRDefault="004759A2" w:rsidP="00515928">
            <w:pPr>
              <w:pStyle w:val="UserTableBody"/>
              <w:rPr>
                <w:noProof/>
              </w:rPr>
            </w:pPr>
          </w:p>
        </w:tc>
      </w:tr>
      <w:tr w:rsidR="004759A2" w:rsidRPr="00792323" w14:paraId="1FE260D9" w14:textId="77777777">
        <w:trPr>
          <w:jc w:val="center"/>
        </w:trPr>
        <w:tc>
          <w:tcPr>
            <w:tcW w:w="1350" w:type="dxa"/>
            <w:shd w:val="clear" w:color="auto" w:fill="FFFFFF"/>
          </w:tcPr>
          <w:p w14:paraId="3CF13769" w14:textId="77777777" w:rsidR="004759A2" w:rsidRPr="00792323" w:rsidRDefault="004759A2" w:rsidP="00515928">
            <w:pPr>
              <w:pStyle w:val="UserTableBody"/>
              <w:jc w:val="center"/>
              <w:rPr>
                <w:noProof/>
              </w:rPr>
            </w:pPr>
            <w:r w:rsidRPr="00792323">
              <w:rPr>
                <w:noProof/>
              </w:rPr>
              <w:t>O</w:t>
            </w:r>
          </w:p>
        </w:tc>
        <w:tc>
          <w:tcPr>
            <w:tcW w:w="1827" w:type="dxa"/>
            <w:shd w:val="clear" w:color="auto" w:fill="FFFFFF"/>
          </w:tcPr>
          <w:p w14:paraId="0CE7799C" w14:textId="77777777" w:rsidR="004759A2" w:rsidRPr="00792323" w:rsidRDefault="004759A2" w:rsidP="00515928">
            <w:pPr>
              <w:pStyle w:val="UserTableBody"/>
              <w:rPr>
                <w:noProof/>
              </w:rPr>
            </w:pPr>
            <w:r w:rsidRPr="00792323">
              <w:rPr>
                <w:noProof/>
              </w:rPr>
              <w:t>Other</w:t>
            </w:r>
          </w:p>
        </w:tc>
        <w:tc>
          <w:tcPr>
            <w:tcW w:w="1827" w:type="dxa"/>
            <w:shd w:val="clear" w:color="auto" w:fill="FFFFFF"/>
          </w:tcPr>
          <w:p w14:paraId="27310D92" w14:textId="77777777" w:rsidR="004759A2" w:rsidRPr="00792323" w:rsidRDefault="004759A2" w:rsidP="00515928">
            <w:pPr>
              <w:pStyle w:val="UserTableBody"/>
              <w:rPr>
                <w:noProof/>
              </w:rPr>
            </w:pPr>
          </w:p>
        </w:tc>
      </w:tr>
      <w:tr w:rsidR="004759A2" w:rsidRPr="00792323" w14:paraId="35DEC0D1" w14:textId="77777777">
        <w:trPr>
          <w:jc w:val="center"/>
        </w:trPr>
        <w:tc>
          <w:tcPr>
            <w:tcW w:w="1350" w:type="dxa"/>
            <w:tcBorders>
              <w:bottom w:val="single" w:sz="12" w:space="0" w:color="auto"/>
            </w:tcBorders>
            <w:shd w:val="clear" w:color="auto" w:fill="FFFFFF"/>
          </w:tcPr>
          <w:p w14:paraId="4AAA3142" w14:textId="77777777" w:rsidR="004759A2" w:rsidRPr="00792323" w:rsidRDefault="004759A2" w:rsidP="00515928">
            <w:pPr>
              <w:pStyle w:val="UserTableBody"/>
              <w:jc w:val="center"/>
              <w:rPr>
                <w:noProof/>
              </w:rPr>
            </w:pPr>
            <w:r w:rsidRPr="00792323">
              <w:rPr>
                <w:noProof/>
              </w:rPr>
              <w:lastRenderedPageBreak/>
              <w:t>U</w:t>
            </w:r>
          </w:p>
        </w:tc>
        <w:tc>
          <w:tcPr>
            <w:tcW w:w="1827" w:type="dxa"/>
            <w:tcBorders>
              <w:bottom w:val="single" w:sz="12" w:space="0" w:color="auto"/>
            </w:tcBorders>
            <w:shd w:val="clear" w:color="auto" w:fill="FFFFFF"/>
          </w:tcPr>
          <w:p w14:paraId="7E30954D" w14:textId="77777777" w:rsidR="004759A2" w:rsidRPr="00792323" w:rsidRDefault="004759A2" w:rsidP="00515928">
            <w:pPr>
              <w:pStyle w:val="UserTableBody"/>
              <w:rPr>
                <w:noProof/>
              </w:rPr>
            </w:pPr>
            <w:r w:rsidRPr="00792323">
              <w:rPr>
                <w:noProof/>
              </w:rPr>
              <w:t>Unknown</w:t>
            </w:r>
          </w:p>
        </w:tc>
        <w:tc>
          <w:tcPr>
            <w:tcW w:w="1827" w:type="dxa"/>
            <w:tcBorders>
              <w:bottom w:val="single" w:sz="12" w:space="0" w:color="auto"/>
            </w:tcBorders>
            <w:shd w:val="clear" w:color="auto" w:fill="FFFFFF"/>
          </w:tcPr>
          <w:p w14:paraId="28DCB37E" w14:textId="77777777" w:rsidR="004759A2" w:rsidRPr="00792323" w:rsidRDefault="004759A2" w:rsidP="00515928">
            <w:pPr>
              <w:pStyle w:val="UserTableBody"/>
              <w:rPr>
                <w:noProof/>
              </w:rPr>
            </w:pPr>
          </w:p>
        </w:tc>
      </w:tr>
    </w:tbl>
    <w:p w14:paraId="3D97D5D0" w14:textId="77777777" w:rsidR="004759A2" w:rsidRPr="00792323" w:rsidRDefault="004759A2" w:rsidP="003D4B6A">
      <w:pPr>
        <w:rPr>
          <w:lang w:val="en-US" w:eastAsia="en-US"/>
        </w:rPr>
      </w:pPr>
      <w:r w:rsidRPr="00792323">
        <w:rPr>
          <w:lang w:val="en-US" w:eastAsia="en-US"/>
        </w:rPr>
        <w:t>These values are suggestions only; they are not re</w:t>
      </w:r>
      <w:bookmarkStart w:id="1703" w:name="_Toc382761521"/>
      <w:r w:rsidRPr="00792323">
        <w:rPr>
          <w:lang w:val="en-US" w:eastAsia="en-US"/>
        </w:rPr>
        <w:t>quired for use in HL7 message</w:t>
      </w:r>
      <w:bookmarkEnd w:id="1703"/>
      <w:r w:rsidRPr="00792323">
        <w:rPr>
          <w:lang w:val="en-US" w:eastAsia="en-US"/>
        </w:rPr>
        <w:t>s.</w:t>
      </w:r>
    </w:p>
    <w:p w14:paraId="04F255C5" w14:textId="77777777" w:rsidR="004759A2" w:rsidRPr="00792323" w:rsidRDefault="004759A2">
      <w:pPr>
        <w:rPr>
          <w:lang w:val="en-US" w:eastAsia="en-US"/>
        </w:rPr>
      </w:pPr>
    </w:p>
    <w:p w14:paraId="5FD12BCC" w14:textId="77777777" w:rsidR="004759A2" w:rsidRPr="00792323" w:rsidRDefault="004759A2" w:rsidP="00C23DF1">
      <w:pPr>
        <w:pStyle w:val="Heading4"/>
      </w:pPr>
      <w:bookmarkStart w:id="1704" w:name="_Toc423691505"/>
      <w:r w:rsidRPr="00792323">
        <w:t xml:space="preserve">0535 – </w:t>
      </w:r>
      <w:r w:rsidRPr="00792323">
        <w:rPr>
          <w:noProof/>
        </w:rPr>
        <w:t>Signature Code</w:t>
      </w:r>
      <w:bookmarkEnd w:id="1704"/>
    </w:p>
    <w:p w14:paraId="768A2B04" w14:textId="77777777" w:rsidR="004759A2" w:rsidRPr="00792323" w:rsidRDefault="004759A2">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E6C3223" w14:textId="77777777">
        <w:trPr>
          <w:tblHeader/>
        </w:trPr>
        <w:tc>
          <w:tcPr>
            <w:tcW w:w="720" w:type="dxa"/>
            <w:tcBorders>
              <w:top w:val="double" w:sz="4" w:space="0" w:color="auto"/>
            </w:tcBorders>
            <w:shd w:val="pct10" w:color="auto" w:fill="FFFFFF"/>
          </w:tcPr>
          <w:p w14:paraId="2DA12699"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1A529606"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D5220DF"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2C3E9CD"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0ED0868"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0685AB3" w14:textId="77777777" w:rsidR="004759A2" w:rsidRPr="00792323" w:rsidRDefault="004759A2" w:rsidP="00887C58">
            <w:pPr>
              <w:pStyle w:val="TableMetaHeader"/>
              <w:rPr>
                <w:noProof w:val="0"/>
              </w:rPr>
            </w:pPr>
            <w:r w:rsidRPr="00792323">
              <w:rPr>
                <w:noProof w:val="0"/>
              </w:rPr>
              <w:t>Status</w:t>
            </w:r>
          </w:p>
        </w:tc>
      </w:tr>
      <w:tr w:rsidR="004759A2" w:rsidRPr="00792323" w14:paraId="6B8C3486" w14:textId="77777777">
        <w:tc>
          <w:tcPr>
            <w:tcW w:w="720" w:type="dxa"/>
            <w:tcBorders>
              <w:bottom w:val="double" w:sz="4" w:space="0" w:color="auto"/>
            </w:tcBorders>
            <w:shd w:val="clear" w:color="auto" w:fill="FFFFFF"/>
          </w:tcPr>
          <w:p w14:paraId="67CC2987" w14:textId="77777777" w:rsidR="004759A2" w:rsidRPr="00792323" w:rsidRDefault="004759A2" w:rsidP="00887C58">
            <w:pPr>
              <w:pStyle w:val="TableMetaBody"/>
              <w:rPr>
                <w:noProof w:val="0"/>
              </w:rPr>
            </w:pPr>
            <w:r w:rsidRPr="00792323">
              <w:rPr>
                <w:noProof w:val="0"/>
              </w:rPr>
              <w:t>0535</w:t>
            </w:r>
          </w:p>
        </w:tc>
        <w:tc>
          <w:tcPr>
            <w:tcW w:w="1152" w:type="dxa"/>
            <w:tcBorders>
              <w:bottom w:val="double" w:sz="4" w:space="0" w:color="auto"/>
            </w:tcBorders>
            <w:shd w:val="clear" w:color="auto" w:fill="FFFFFF"/>
          </w:tcPr>
          <w:p w14:paraId="1E61FE74"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306B7CE3"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26A2D4A7"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4FC4C962" w14:textId="77777777" w:rsidR="004759A2" w:rsidRPr="00792323" w:rsidRDefault="004759A2" w:rsidP="00887C58">
            <w:pPr>
              <w:pStyle w:val="TableMetaBody"/>
              <w:rPr>
                <w:noProof w:val="0"/>
              </w:rPr>
            </w:pPr>
            <w:r w:rsidRPr="00792323">
              <w:rPr>
                <w:noProof w:val="0"/>
              </w:rPr>
              <w:t>IN1-50</w:t>
            </w:r>
          </w:p>
        </w:tc>
        <w:tc>
          <w:tcPr>
            <w:tcW w:w="1152" w:type="dxa"/>
            <w:tcBorders>
              <w:bottom w:val="double" w:sz="4" w:space="0" w:color="auto"/>
            </w:tcBorders>
            <w:shd w:val="clear" w:color="auto" w:fill="FFFFFF"/>
          </w:tcPr>
          <w:p w14:paraId="4B6E8FB7" w14:textId="77777777" w:rsidR="004759A2" w:rsidRPr="00792323" w:rsidRDefault="004759A2" w:rsidP="00887C58">
            <w:pPr>
              <w:pStyle w:val="TableMetaBody"/>
              <w:rPr>
                <w:noProof w:val="0"/>
              </w:rPr>
            </w:pPr>
            <w:r w:rsidRPr="00792323">
              <w:rPr>
                <w:noProof w:val="0"/>
              </w:rPr>
              <w:t>Ac</w:t>
            </w:r>
            <w:bookmarkStart w:id="1705" w:name="HL70533"/>
            <w:r w:rsidRPr="00792323">
              <w:rPr>
                <w:noProof w:val="0"/>
              </w:rPr>
              <w:t>tive</w:t>
            </w:r>
          </w:p>
        </w:tc>
      </w:tr>
    </w:tbl>
    <w:p w14:paraId="7CC7D8BC" w14:textId="77777777" w:rsidR="004759A2" w:rsidRPr="00792323" w:rsidRDefault="004759A2" w:rsidP="00BE2759">
      <w:pPr>
        <w:pStyle w:val="UserTableCaption"/>
        <w:rPr>
          <w:noProof/>
        </w:rPr>
      </w:pPr>
      <w:r w:rsidRPr="00792323">
        <w:rPr>
          <w:noProof/>
        </w:rPr>
        <w:t>User-defined Table 0535</w:t>
      </w:r>
      <w:bookmarkEnd w:id="1705"/>
      <w:r w:rsidRPr="00792323">
        <w:rPr>
          <w:noProof/>
        </w:rPr>
        <w:t xml:space="preserve"> – Signature Code</w:t>
      </w:r>
      <w:r w:rsidRPr="00792323">
        <w:rPr>
          <w:noProof/>
        </w:rPr>
        <w:fldChar w:fldCharType="begin"/>
      </w:r>
      <w:r w:rsidRPr="00792323">
        <w:rPr>
          <w:noProof/>
        </w:rPr>
        <w:instrText>xe "User-defined Table 0535 - Signature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74"/>
        <w:gridCol w:w="5386"/>
        <w:gridCol w:w="1378"/>
      </w:tblGrid>
      <w:tr w:rsidR="004759A2" w:rsidRPr="00792323" w14:paraId="0B4F8E35" w14:textId="77777777">
        <w:trPr>
          <w:tblHeader/>
          <w:jc w:val="center"/>
        </w:trPr>
        <w:tc>
          <w:tcPr>
            <w:tcW w:w="1374" w:type="dxa"/>
            <w:tcBorders>
              <w:top w:val="single" w:sz="12" w:space="0" w:color="auto"/>
            </w:tcBorders>
            <w:shd w:val="pct10" w:color="auto" w:fill="FFFFFF"/>
          </w:tcPr>
          <w:p w14:paraId="19D29F68" w14:textId="77777777" w:rsidR="004759A2" w:rsidRPr="00792323" w:rsidRDefault="004759A2" w:rsidP="00887C58">
            <w:pPr>
              <w:pStyle w:val="UserTableHeader"/>
              <w:jc w:val="center"/>
              <w:rPr>
                <w:noProof/>
              </w:rPr>
            </w:pPr>
            <w:r w:rsidRPr="00792323">
              <w:rPr>
                <w:noProof/>
              </w:rPr>
              <w:t>Value</w:t>
            </w:r>
          </w:p>
        </w:tc>
        <w:tc>
          <w:tcPr>
            <w:tcW w:w="5386" w:type="dxa"/>
            <w:tcBorders>
              <w:top w:val="single" w:sz="12" w:space="0" w:color="auto"/>
            </w:tcBorders>
            <w:shd w:val="pct10" w:color="auto" w:fill="FFFFFF"/>
          </w:tcPr>
          <w:p w14:paraId="403A1D0B" w14:textId="77777777" w:rsidR="004759A2" w:rsidRPr="00792323" w:rsidRDefault="004759A2" w:rsidP="00887C58">
            <w:pPr>
              <w:pStyle w:val="UserTableHeader"/>
              <w:rPr>
                <w:noProof/>
              </w:rPr>
            </w:pPr>
            <w:r w:rsidRPr="00792323">
              <w:rPr>
                <w:noProof/>
              </w:rPr>
              <w:t>Description</w:t>
            </w:r>
          </w:p>
        </w:tc>
        <w:tc>
          <w:tcPr>
            <w:tcW w:w="1378" w:type="dxa"/>
            <w:tcBorders>
              <w:top w:val="single" w:sz="12" w:space="0" w:color="auto"/>
            </w:tcBorders>
            <w:shd w:val="pct10" w:color="auto" w:fill="FFFFFF"/>
          </w:tcPr>
          <w:p w14:paraId="1078F4AF" w14:textId="77777777" w:rsidR="004759A2" w:rsidRPr="00792323" w:rsidRDefault="004759A2" w:rsidP="00887C58">
            <w:pPr>
              <w:pStyle w:val="UserTableHeader"/>
              <w:rPr>
                <w:noProof/>
              </w:rPr>
            </w:pPr>
            <w:r w:rsidRPr="00792323">
              <w:rPr>
                <w:noProof/>
              </w:rPr>
              <w:t>Comment</w:t>
            </w:r>
          </w:p>
        </w:tc>
      </w:tr>
      <w:tr w:rsidR="004759A2" w:rsidRPr="00AF2426" w14:paraId="43E5FD4A" w14:textId="77777777">
        <w:trPr>
          <w:jc w:val="center"/>
        </w:trPr>
        <w:tc>
          <w:tcPr>
            <w:tcW w:w="1374" w:type="dxa"/>
            <w:shd w:val="clear" w:color="auto" w:fill="FFFFFF"/>
          </w:tcPr>
          <w:p w14:paraId="060F3650" w14:textId="77777777" w:rsidR="004759A2" w:rsidRPr="00792323" w:rsidRDefault="004759A2" w:rsidP="00887C58">
            <w:pPr>
              <w:pStyle w:val="UserTableBody"/>
              <w:jc w:val="center"/>
              <w:rPr>
                <w:noProof/>
              </w:rPr>
            </w:pPr>
            <w:r w:rsidRPr="00792323">
              <w:rPr>
                <w:noProof/>
              </w:rPr>
              <w:t>C</w:t>
            </w:r>
          </w:p>
        </w:tc>
        <w:tc>
          <w:tcPr>
            <w:tcW w:w="5386" w:type="dxa"/>
            <w:shd w:val="clear" w:color="auto" w:fill="FFFFFF"/>
          </w:tcPr>
          <w:p w14:paraId="10A3513D" w14:textId="77777777" w:rsidR="004759A2" w:rsidRPr="00792323" w:rsidRDefault="004759A2" w:rsidP="00887C58">
            <w:pPr>
              <w:pStyle w:val="UserTableBody"/>
              <w:rPr>
                <w:noProof/>
              </w:rPr>
            </w:pPr>
            <w:r w:rsidRPr="00792323">
              <w:rPr>
                <w:noProof/>
              </w:rPr>
              <w:t xml:space="preserve">Signed CMS-1500 claim </w:t>
            </w:r>
            <w:bookmarkStart w:id="1706" w:name="_Toc382761522"/>
            <w:bookmarkStart w:id="1707" w:name="HL70534"/>
            <w:r w:rsidRPr="00792323">
              <w:rPr>
                <w:noProof/>
              </w:rPr>
              <w:t>form on file, e.g., autho</w:t>
            </w:r>
            <w:bookmarkEnd w:id="1706"/>
            <w:r w:rsidRPr="00792323">
              <w:rPr>
                <w:noProof/>
              </w:rPr>
              <w:t>rization for release of any medical or other information necessary to process this claim and assignment of benefits.</w:t>
            </w:r>
          </w:p>
        </w:tc>
        <w:tc>
          <w:tcPr>
            <w:tcW w:w="1378" w:type="dxa"/>
            <w:shd w:val="clear" w:color="auto" w:fill="FFFFFF"/>
          </w:tcPr>
          <w:p w14:paraId="64705126" w14:textId="77777777" w:rsidR="004759A2" w:rsidRPr="00792323" w:rsidRDefault="004759A2" w:rsidP="00887C58">
            <w:pPr>
              <w:pStyle w:val="UserTableBody"/>
              <w:rPr>
                <w:noProof/>
              </w:rPr>
            </w:pPr>
          </w:p>
        </w:tc>
      </w:tr>
      <w:tr w:rsidR="004759A2" w:rsidRPr="00AF2426" w14:paraId="1032D949" w14:textId="77777777">
        <w:trPr>
          <w:jc w:val="center"/>
        </w:trPr>
        <w:tc>
          <w:tcPr>
            <w:tcW w:w="1374" w:type="dxa"/>
            <w:shd w:val="clear" w:color="auto" w:fill="FFFFFF"/>
          </w:tcPr>
          <w:p w14:paraId="6932DB98" w14:textId="77777777" w:rsidR="004759A2" w:rsidRPr="00792323" w:rsidRDefault="004759A2" w:rsidP="00887C58">
            <w:pPr>
              <w:pStyle w:val="UserTableBody"/>
              <w:jc w:val="center"/>
              <w:rPr>
                <w:noProof/>
              </w:rPr>
            </w:pPr>
            <w:r w:rsidRPr="00792323">
              <w:rPr>
                <w:noProof/>
              </w:rPr>
              <w:t>S</w:t>
            </w:r>
          </w:p>
        </w:tc>
        <w:tc>
          <w:tcPr>
            <w:tcW w:w="5386" w:type="dxa"/>
            <w:shd w:val="clear" w:color="auto" w:fill="FFFFFF"/>
          </w:tcPr>
          <w:p w14:paraId="5F1F3CA5" w14:textId="77777777" w:rsidR="004759A2" w:rsidRPr="00792323" w:rsidRDefault="004759A2" w:rsidP="00887C58">
            <w:pPr>
              <w:pStyle w:val="UserTableBody"/>
              <w:rPr>
                <w:noProof/>
              </w:rPr>
            </w:pPr>
            <w:r w:rsidRPr="00792323">
              <w:rPr>
                <w:noProof/>
              </w:rPr>
              <w:t>Signed authorization for release of</w:t>
            </w:r>
            <w:bookmarkEnd w:id="1707"/>
            <w:r w:rsidRPr="00792323">
              <w:rPr>
                <w:noProof/>
              </w:rPr>
              <w:t xml:space="preserve"> any medical or other information necessary to process this claim on file. </w:t>
            </w:r>
          </w:p>
        </w:tc>
        <w:tc>
          <w:tcPr>
            <w:tcW w:w="1378" w:type="dxa"/>
            <w:shd w:val="clear" w:color="auto" w:fill="FFFFFF"/>
          </w:tcPr>
          <w:p w14:paraId="4C666B65" w14:textId="77777777" w:rsidR="004759A2" w:rsidRPr="00792323" w:rsidRDefault="004759A2" w:rsidP="00887C58">
            <w:pPr>
              <w:pStyle w:val="UserTableBody"/>
              <w:rPr>
                <w:noProof/>
              </w:rPr>
            </w:pPr>
          </w:p>
        </w:tc>
      </w:tr>
      <w:tr w:rsidR="004759A2" w:rsidRPr="00AF2426" w14:paraId="7E5403A8" w14:textId="77777777">
        <w:trPr>
          <w:jc w:val="center"/>
        </w:trPr>
        <w:tc>
          <w:tcPr>
            <w:tcW w:w="1374" w:type="dxa"/>
            <w:shd w:val="clear" w:color="auto" w:fill="FFFFFF"/>
          </w:tcPr>
          <w:p w14:paraId="09C685F6" w14:textId="77777777" w:rsidR="004759A2" w:rsidRPr="00792323" w:rsidRDefault="004759A2" w:rsidP="00887C58">
            <w:pPr>
              <w:pStyle w:val="UserTableBody"/>
              <w:jc w:val="center"/>
              <w:rPr>
                <w:noProof/>
              </w:rPr>
            </w:pPr>
            <w:r w:rsidRPr="00792323">
              <w:rPr>
                <w:noProof/>
              </w:rPr>
              <w:t>M</w:t>
            </w:r>
          </w:p>
        </w:tc>
        <w:tc>
          <w:tcPr>
            <w:tcW w:w="5386" w:type="dxa"/>
            <w:shd w:val="clear" w:color="auto" w:fill="FFFFFF"/>
          </w:tcPr>
          <w:p w14:paraId="200DE9F0" w14:textId="77777777" w:rsidR="004759A2" w:rsidRPr="00792323" w:rsidRDefault="004759A2" w:rsidP="00887C58">
            <w:pPr>
              <w:pStyle w:val="UserTableBody"/>
              <w:rPr>
                <w:noProof/>
              </w:rPr>
            </w:pPr>
            <w:r w:rsidRPr="00792323">
              <w:rPr>
                <w:noProof/>
              </w:rPr>
              <w:t xml:space="preserve">Signed authorization for assignment of benefits on file. </w:t>
            </w:r>
          </w:p>
        </w:tc>
        <w:tc>
          <w:tcPr>
            <w:tcW w:w="1378" w:type="dxa"/>
            <w:shd w:val="clear" w:color="auto" w:fill="FFFFFF"/>
          </w:tcPr>
          <w:p w14:paraId="50D45F2C" w14:textId="77777777" w:rsidR="004759A2" w:rsidRPr="00792323" w:rsidRDefault="004759A2" w:rsidP="00887C58">
            <w:pPr>
              <w:pStyle w:val="UserTableBody"/>
              <w:rPr>
                <w:noProof/>
              </w:rPr>
            </w:pPr>
          </w:p>
        </w:tc>
      </w:tr>
      <w:tr w:rsidR="004759A2" w:rsidRPr="00AF2426" w14:paraId="76A986E3" w14:textId="77777777">
        <w:trPr>
          <w:jc w:val="center"/>
        </w:trPr>
        <w:tc>
          <w:tcPr>
            <w:tcW w:w="1374" w:type="dxa"/>
            <w:tcBorders>
              <w:bottom w:val="single" w:sz="12" w:space="0" w:color="auto"/>
            </w:tcBorders>
            <w:shd w:val="clear" w:color="auto" w:fill="FFFFFF"/>
          </w:tcPr>
          <w:p w14:paraId="781D3AB7" w14:textId="77777777" w:rsidR="004759A2" w:rsidRPr="00792323" w:rsidRDefault="004759A2" w:rsidP="00887C58">
            <w:pPr>
              <w:pStyle w:val="UserTableBody"/>
              <w:jc w:val="center"/>
              <w:rPr>
                <w:noProof/>
              </w:rPr>
            </w:pPr>
            <w:r w:rsidRPr="00792323">
              <w:rPr>
                <w:noProof/>
              </w:rPr>
              <w:t>P</w:t>
            </w:r>
          </w:p>
        </w:tc>
        <w:tc>
          <w:tcPr>
            <w:tcW w:w="5386" w:type="dxa"/>
            <w:tcBorders>
              <w:bottom w:val="single" w:sz="12" w:space="0" w:color="auto"/>
            </w:tcBorders>
            <w:shd w:val="clear" w:color="auto" w:fill="FFFFFF"/>
          </w:tcPr>
          <w:p w14:paraId="146273E5" w14:textId="77777777" w:rsidR="004759A2" w:rsidRPr="00792323" w:rsidRDefault="004759A2" w:rsidP="00887C58">
            <w:pPr>
              <w:pStyle w:val="UserTableBody"/>
              <w:rPr>
                <w:noProof/>
              </w:rPr>
            </w:pPr>
            <w:r w:rsidRPr="00792323">
              <w:rPr>
                <w:noProof/>
              </w:rPr>
              <w:t>Signature generated by provider because the patient was not physically presen</w:t>
            </w:r>
            <w:bookmarkStart w:id="1708" w:name="_Toc382761523"/>
            <w:r w:rsidRPr="00792323">
              <w:rPr>
                <w:noProof/>
              </w:rPr>
              <w:t xml:space="preserve">t for services. </w:t>
            </w:r>
          </w:p>
        </w:tc>
        <w:tc>
          <w:tcPr>
            <w:tcW w:w="1378" w:type="dxa"/>
            <w:tcBorders>
              <w:bottom w:val="single" w:sz="12" w:space="0" w:color="auto"/>
            </w:tcBorders>
            <w:shd w:val="clear" w:color="auto" w:fill="FFFFFF"/>
          </w:tcPr>
          <w:p w14:paraId="2004E3F2" w14:textId="77777777" w:rsidR="004759A2" w:rsidRPr="00792323" w:rsidRDefault="004759A2" w:rsidP="00887C58">
            <w:pPr>
              <w:pStyle w:val="UserTableBody"/>
              <w:rPr>
                <w:noProof/>
              </w:rPr>
            </w:pPr>
          </w:p>
        </w:tc>
      </w:tr>
    </w:tbl>
    <w:p w14:paraId="60A8B9B5" w14:textId="77777777" w:rsidR="004759A2" w:rsidRPr="00792323" w:rsidRDefault="004759A2" w:rsidP="003D4B6A">
      <w:pPr>
        <w:rPr>
          <w:lang w:val="en-US" w:eastAsia="en-US"/>
        </w:rPr>
      </w:pPr>
      <w:r w:rsidRPr="00792323">
        <w:rPr>
          <w:lang w:val="en-US" w:eastAsia="en-US"/>
        </w:rPr>
        <w:t>Th</w:t>
      </w:r>
      <w:bookmarkEnd w:id="1708"/>
      <w:r w:rsidRPr="00792323">
        <w:rPr>
          <w:lang w:val="en-US" w:eastAsia="en-US"/>
        </w:rPr>
        <w:t>ese values are suggestions only; they are not required for use in HL7 messages.</w:t>
      </w:r>
    </w:p>
    <w:p w14:paraId="43E94FB6" w14:textId="77777777" w:rsidR="004759A2" w:rsidRPr="00792323" w:rsidRDefault="004759A2" w:rsidP="00BE2759">
      <w:pPr>
        <w:rPr>
          <w:lang w:val="en-US" w:eastAsia="en-US"/>
        </w:rPr>
      </w:pPr>
    </w:p>
    <w:p w14:paraId="68A3D5BA" w14:textId="77777777" w:rsidR="004759A2" w:rsidRPr="00792323" w:rsidRDefault="004759A2" w:rsidP="00A62F22">
      <w:pPr>
        <w:pStyle w:val="Heading4"/>
      </w:pPr>
      <w:bookmarkStart w:id="1709" w:name="_Toc423691506"/>
      <w:r w:rsidRPr="00792323">
        <w:t>0536 – Certificate Status</w:t>
      </w:r>
      <w:bookmarkEnd w:id="1709"/>
    </w:p>
    <w:p w14:paraId="704B2DE3" w14:textId="77777777" w:rsidR="004759A2" w:rsidRPr="00792323" w:rsidRDefault="004759A2" w:rsidP="00B53FB2">
      <w:pPr>
        <w:pStyle w:val="TableMetaCaption"/>
        <w:rPr>
          <w:noProof w:val="0"/>
        </w:rPr>
      </w:pPr>
      <w:r w:rsidRPr="00792323">
        <w:rPr>
          <w:noProof w:val="0"/>
        </w:rPr>
        <w:t>Tabl</w:t>
      </w:r>
      <w:bookmarkStart w:id="1710" w:name="HL70535"/>
      <w:r w:rsidRPr="00792323">
        <w:rPr>
          <w:noProof w:val="0"/>
        </w:rPr>
        <w:t>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F77E4D8" w14:textId="77777777">
        <w:trPr>
          <w:tblHeader/>
        </w:trPr>
        <w:tc>
          <w:tcPr>
            <w:tcW w:w="720" w:type="dxa"/>
            <w:tcBorders>
              <w:top w:val="double" w:sz="4" w:space="0" w:color="auto"/>
            </w:tcBorders>
            <w:shd w:val="pct10" w:color="auto" w:fill="FFFFFF"/>
          </w:tcPr>
          <w:p w14:paraId="0F2C5E32"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34265A0A"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E58FC1D"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6CCAD23"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51B184B"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B7FC366" w14:textId="77777777" w:rsidR="004759A2" w:rsidRPr="00792323" w:rsidRDefault="004759A2" w:rsidP="00887C58">
            <w:pPr>
              <w:pStyle w:val="TableMetaHeader"/>
              <w:rPr>
                <w:noProof w:val="0"/>
              </w:rPr>
            </w:pPr>
            <w:r w:rsidRPr="00792323">
              <w:rPr>
                <w:noProof w:val="0"/>
              </w:rPr>
              <w:t>Status</w:t>
            </w:r>
          </w:p>
        </w:tc>
      </w:tr>
      <w:tr w:rsidR="004759A2" w:rsidRPr="00792323" w14:paraId="51C342E4" w14:textId="77777777">
        <w:tc>
          <w:tcPr>
            <w:tcW w:w="720" w:type="dxa"/>
            <w:tcBorders>
              <w:bottom w:val="double" w:sz="4" w:space="0" w:color="auto"/>
            </w:tcBorders>
            <w:shd w:val="clear" w:color="auto" w:fill="FFFFFF"/>
          </w:tcPr>
          <w:p w14:paraId="0592DC35" w14:textId="77777777" w:rsidR="004759A2" w:rsidRPr="00792323" w:rsidRDefault="004759A2" w:rsidP="00887C58">
            <w:pPr>
              <w:pStyle w:val="TableMetaBody"/>
              <w:rPr>
                <w:noProof w:val="0"/>
              </w:rPr>
            </w:pPr>
            <w:r w:rsidRPr="00792323">
              <w:rPr>
                <w:noProof w:val="0"/>
              </w:rPr>
              <w:t>0536</w:t>
            </w:r>
          </w:p>
        </w:tc>
        <w:tc>
          <w:tcPr>
            <w:tcW w:w="1152" w:type="dxa"/>
            <w:tcBorders>
              <w:bottom w:val="double" w:sz="4" w:space="0" w:color="auto"/>
            </w:tcBorders>
            <w:shd w:val="clear" w:color="auto" w:fill="FFFFFF"/>
          </w:tcPr>
          <w:p w14:paraId="6E169765"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73BAFC18"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67660F0A" w14:textId="77777777" w:rsidR="004759A2" w:rsidRPr="00792323" w:rsidRDefault="004759A2" w:rsidP="00887C58">
            <w:pPr>
              <w:pStyle w:val="TableMetaBody"/>
              <w:rPr>
                <w:noProof w:val="0"/>
              </w:rPr>
            </w:pPr>
            <w:r w:rsidRPr="00792323">
              <w:rPr>
                <w:noProof w:val="0"/>
              </w:rPr>
              <w:t>T</w:t>
            </w:r>
            <w:bookmarkEnd w:id="1710"/>
            <w:r w:rsidRPr="00792323">
              <w:rPr>
                <w:noProof w:val="0"/>
              </w:rPr>
              <w:t>BD</w:t>
            </w:r>
          </w:p>
        </w:tc>
        <w:tc>
          <w:tcPr>
            <w:tcW w:w="2448" w:type="dxa"/>
            <w:tcBorders>
              <w:bottom w:val="double" w:sz="4" w:space="0" w:color="auto"/>
            </w:tcBorders>
            <w:shd w:val="clear" w:color="auto" w:fill="FFFFFF"/>
          </w:tcPr>
          <w:p w14:paraId="515BE93E" w14:textId="77777777" w:rsidR="004759A2" w:rsidRPr="00792323" w:rsidRDefault="004759A2" w:rsidP="00887C58">
            <w:pPr>
              <w:pStyle w:val="TableMetaBody"/>
              <w:rPr>
                <w:noProof w:val="0"/>
              </w:rPr>
            </w:pPr>
            <w:r w:rsidRPr="00792323">
              <w:rPr>
                <w:noProof w:val="0"/>
              </w:rPr>
              <w:t>CER-31</w:t>
            </w:r>
          </w:p>
        </w:tc>
        <w:tc>
          <w:tcPr>
            <w:tcW w:w="1152" w:type="dxa"/>
            <w:tcBorders>
              <w:bottom w:val="double" w:sz="4" w:space="0" w:color="auto"/>
            </w:tcBorders>
            <w:shd w:val="clear" w:color="auto" w:fill="FFFFFF"/>
          </w:tcPr>
          <w:p w14:paraId="4E0FDDF8" w14:textId="77777777" w:rsidR="004759A2" w:rsidRPr="00792323" w:rsidRDefault="004759A2" w:rsidP="00887C58">
            <w:pPr>
              <w:pStyle w:val="TableMetaBody"/>
              <w:rPr>
                <w:noProof w:val="0"/>
              </w:rPr>
            </w:pPr>
            <w:r w:rsidRPr="00792323">
              <w:rPr>
                <w:noProof w:val="0"/>
              </w:rPr>
              <w:t>Active</w:t>
            </w:r>
          </w:p>
        </w:tc>
      </w:tr>
    </w:tbl>
    <w:p w14:paraId="4AEA0FD3" w14:textId="77777777" w:rsidR="004759A2" w:rsidRPr="00792323" w:rsidRDefault="004759A2" w:rsidP="00B53FB2">
      <w:pPr>
        <w:pStyle w:val="UserTableCaption"/>
        <w:rPr>
          <w:noProof/>
        </w:rPr>
      </w:pPr>
      <w:r w:rsidRPr="00792323">
        <w:rPr>
          <w:noProof/>
        </w:rPr>
        <w:t>User-defined Table 0536 – Certificate Status</w:t>
      </w:r>
      <w:r w:rsidRPr="00792323">
        <w:rPr>
          <w:noProof/>
        </w:rPr>
        <w:fldChar w:fldCharType="begin"/>
      </w:r>
      <w:r w:rsidRPr="00792323">
        <w:rPr>
          <w:noProof/>
        </w:rPr>
        <w:instrText>xe "User-defined Table: 0536 – Certificate Status"</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90"/>
        <w:gridCol w:w="2693"/>
        <w:gridCol w:w="2160"/>
      </w:tblGrid>
      <w:tr w:rsidR="004759A2" w:rsidRPr="00792323" w14:paraId="0F94ACCE" w14:textId="77777777">
        <w:trPr>
          <w:tblHeader/>
          <w:jc w:val="center"/>
        </w:trPr>
        <w:tc>
          <w:tcPr>
            <w:tcW w:w="1190" w:type="dxa"/>
            <w:tcBorders>
              <w:top w:val="single" w:sz="12" w:space="0" w:color="auto"/>
            </w:tcBorders>
            <w:shd w:val="pct10" w:color="auto" w:fill="FFFFFF"/>
          </w:tcPr>
          <w:p w14:paraId="106DFA2E" w14:textId="77777777" w:rsidR="004759A2" w:rsidRPr="00792323" w:rsidRDefault="004759A2" w:rsidP="00887C58">
            <w:pPr>
              <w:pStyle w:val="UserTableHeader"/>
              <w:rPr>
                <w:noProof/>
              </w:rPr>
            </w:pPr>
            <w:r w:rsidRPr="00792323">
              <w:rPr>
                <w:noProof/>
              </w:rPr>
              <w:t>Value</w:t>
            </w:r>
          </w:p>
        </w:tc>
        <w:tc>
          <w:tcPr>
            <w:tcW w:w="2693" w:type="dxa"/>
            <w:tcBorders>
              <w:top w:val="single" w:sz="12" w:space="0" w:color="auto"/>
            </w:tcBorders>
            <w:shd w:val="pct10" w:color="auto" w:fill="FFFFFF"/>
          </w:tcPr>
          <w:p w14:paraId="66237918"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79E98B5F" w14:textId="77777777" w:rsidR="004759A2" w:rsidRPr="00792323" w:rsidRDefault="004759A2" w:rsidP="00887C58">
            <w:pPr>
              <w:pStyle w:val="UserTableHeader"/>
              <w:rPr>
                <w:noProof/>
              </w:rPr>
            </w:pPr>
            <w:r w:rsidRPr="00792323">
              <w:rPr>
                <w:noProof/>
              </w:rPr>
              <w:t>Comment</w:t>
            </w:r>
          </w:p>
        </w:tc>
      </w:tr>
      <w:tr w:rsidR="004759A2" w:rsidRPr="00792323" w14:paraId="03A0C5AD" w14:textId="77777777">
        <w:trPr>
          <w:jc w:val="center"/>
        </w:trPr>
        <w:tc>
          <w:tcPr>
            <w:tcW w:w="1190" w:type="dxa"/>
            <w:shd w:val="clear" w:color="auto" w:fill="FFFFFF"/>
          </w:tcPr>
          <w:p w14:paraId="55B626E3" w14:textId="77777777" w:rsidR="004759A2" w:rsidRPr="00792323" w:rsidRDefault="004759A2" w:rsidP="00887C58">
            <w:pPr>
              <w:pStyle w:val="UserTableBody"/>
              <w:rPr>
                <w:noProof/>
              </w:rPr>
            </w:pPr>
            <w:r w:rsidRPr="00792323">
              <w:rPr>
                <w:noProof/>
              </w:rPr>
              <w:t>P</w:t>
            </w:r>
          </w:p>
        </w:tc>
        <w:tc>
          <w:tcPr>
            <w:tcW w:w="2693" w:type="dxa"/>
            <w:shd w:val="clear" w:color="auto" w:fill="FFFFFF"/>
          </w:tcPr>
          <w:p w14:paraId="47FEBA51" w14:textId="77777777" w:rsidR="004759A2" w:rsidRPr="00792323" w:rsidRDefault="004759A2" w:rsidP="00887C58">
            <w:pPr>
              <w:pStyle w:val="UserTableBody"/>
              <w:rPr>
                <w:noProof/>
              </w:rPr>
            </w:pPr>
            <w:r w:rsidRPr="00792323">
              <w:rPr>
                <w:noProof/>
              </w:rPr>
              <w:t>Provisional</w:t>
            </w:r>
          </w:p>
        </w:tc>
        <w:tc>
          <w:tcPr>
            <w:tcW w:w="2160" w:type="dxa"/>
            <w:shd w:val="clear" w:color="auto" w:fill="FFFFFF"/>
          </w:tcPr>
          <w:p w14:paraId="123E85D4" w14:textId="77777777" w:rsidR="004759A2" w:rsidRPr="00792323" w:rsidRDefault="004759A2" w:rsidP="00887C58">
            <w:pPr>
              <w:pStyle w:val="UserTableBody"/>
              <w:rPr>
                <w:noProof/>
              </w:rPr>
            </w:pPr>
          </w:p>
        </w:tc>
      </w:tr>
      <w:tr w:rsidR="004759A2" w:rsidRPr="00792323" w14:paraId="345F98BF" w14:textId="77777777">
        <w:trPr>
          <w:jc w:val="center"/>
        </w:trPr>
        <w:tc>
          <w:tcPr>
            <w:tcW w:w="1190" w:type="dxa"/>
            <w:shd w:val="clear" w:color="auto" w:fill="FFFFFF"/>
          </w:tcPr>
          <w:p w14:paraId="49CC1F0A" w14:textId="77777777" w:rsidR="004759A2" w:rsidRPr="00792323" w:rsidRDefault="004759A2" w:rsidP="00887C58">
            <w:pPr>
              <w:pStyle w:val="UserTableBody"/>
              <w:rPr>
                <w:noProof/>
              </w:rPr>
            </w:pPr>
            <w:r w:rsidRPr="00792323">
              <w:rPr>
                <w:noProof/>
              </w:rPr>
              <w:t>R</w:t>
            </w:r>
          </w:p>
        </w:tc>
        <w:tc>
          <w:tcPr>
            <w:tcW w:w="2693" w:type="dxa"/>
            <w:shd w:val="clear" w:color="auto" w:fill="FFFFFF"/>
          </w:tcPr>
          <w:p w14:paraId="36CFAE61" w14:textId="77777777" w:rsidR="004759A2" w:rsidRPr="00792323" w:rsidRDefault="004759A2" w:rsidP="00887C58">
            <w:pPr>
              <w:pStyle w:val="UserTableBody"/>
              <w:rPr>
                <w:noProof/>
              </w:rPr>
            </w:pPr>
            <w:r w:rsidRPr="00792323">
              <w:rPr>
                <w:noProof/>
              </w:rPr>
              <w:t>Revoked</w:t>
            </w:r>
          </w:p>
        </w:tc>
        <w:tc>
          <w:tcPr>
            <w:tcW w:w="2160" w:type="dxa"/>
            <w:shd w:val="clear" w:color="auto" w:fill="FFFFFF"/>
          </w:tcPr>
          <w:p w14:paraId="5861A0B8" w14:textId="77777777" w:rsidR="004759A2" w:rsidRPr="00792323" w:rsidRDefault="004759A2" w:rsidP="00887C58">
            <w:pPr>
              <w:pStyle w:val="UserTableBody"/>
              <w:rPr>
                <w:noProof/>
              </w:rPr>
            </w:pPr>
          </w:p>
        </w:tc>
      </w:tr>
      <w:tr w:rsidR="004759A2" w:rsidRPr="00792323" w14:paraId="547804FA" w14:textId="77777777">
        <w:trPr>
          <w:jc w:val="center"/>
        </w:trPr>
        <w:tc>
          <w:tcPr>
            <w:tcW w:w="1190" w:type="dxa"/>
            <w:shd w:val="clear" w:color="auto" w:fill="FFFFFF"/>
          </w:tcPr>
          <w:p w14:paraId="5273B26C" w14:textId="77777777" w:rsidR="004759A2" w:rsidRPr="00792323" w:rsidRDefault="004759A2" w:rsidP="00887C58">
            <w:pPr>
              <w:pStyle w:val="UserTableBody"/>
              <w:rPr>
                <w:noProof/>
              </w:rPr>
            </w:pPr>
            <w:r w:rsidRPr="00792323">
              <w:rPr>
                <w:noProof/>
              </w:rPr>
              <w:t>V</w:t>
            </w:r>
          </w:p>
        </w:tc>
        <w:tc>
          <w:tcPr>
            <w:tcW w:w="2693" w:type="dxa"/>
            <w:shd w:val="clear" w:color="auto" w:fill="FFFFFF"/>
          </w:tcPr>
          <w:p w14:paraId="3B90CDAC" w14:textId="77777777" w:rsidR="004759A2" w:rsidRPr="00792323" w:rsidRDefault="004759A2" w:rsidP="00887C58">
            <w:pPr>
              <w:pStyle w:val="UserTableBody"/>
              <w:rPr>
                <w:noProof/>
              </w:rPr>
            </w:pPr>
            <w:r w:rsidRPr="00792323">
              <w:rPr>
                <w:noProof/>
              </w:rPr>
              <w:t>Active/Valid</w:t>
            </w:r>
          </w:p>
        </w:tc>
        <w:tc>
          <w:tcPr>
            <w:tcW w:w="2160" w:type="dxa"/>
            <w:shd w:val="clear" w:color="auto" w:fill="FFFFFF"/>
          </w:tcPr>
          <w:p w14:paraId="3D2F23AA" w14:textId="77777777" w:rsidR="004759A2" w:rsidRPr="00792323" w:rsidRDefault="004759A2" w:rsidP="00887C58">
            <w:pPr>
              <w:pStyle w:val="UserTableBody"/>
              <w:rPr>
                <w:noProof/>
              </w:rPr>
            </w:pPr>
          </w:p>
        </w:tc>
      </w:tr>
      <w:tr w:rsidR="004759A2" w:rsidRPr="00792323" w14:paraId="69196BEE" w14:textId="77777777">
        <w:trPr>
          <w:jc w:val="center"/>
        </w:trPr>
        <w:tc>
          <w:tcPr>
            <w:tcW w:w="1190" w:type="dxa"/>
            <w:shd w:val="clear" w:color="auto" w:fill="FFFFFF"/>
          </w:tcPr>
          <w:p w14:paraId="1B63CAF5" w14:textId="77777777" w:rsidR="004759A2" w:rsidRPr="00792323" w:rsidRDefault="004759A2" w:rsidP="00887C58">
            <w:pPr>
              <w:pStyle w:val="UserTableBody"/>
              <w:rPr>
                <w:noProof/>
              </w:rPr>
            </w:pPr>
            <w:r w:rsidRPr="00792323">
              <w:rPr>
                <w:noProof/>
              </w:rPr>
              <w:t>E</w:t>
            </w:r>
          </w:p>
        </w:tc>
        <w:tc>
          <w:tcPr>
            <w:tcW w:w="2693" w:type="dxa"/>
            <w:shd w:val="clear" w:color="auto" w:fill="FFFFFF"/>
          </w:tcPr>
          <w:p w14:paraId="5E6DCE34" w14:textId="77777777" w:rsidR="004759A2" w:rsidRPr="00792323" w:rsidRDefault="004759A2" w:rsidP="00887C58">
            <w:pPr>
              <w:pStyle w:val="UserTableBody"/>
              <w:rPr>
                <w:noProof/>
              </w:rPr>
            </w:pPr>
            <w:r w:rsidRPr="00792323">
              <w:rPr>
                <w:noProof/>
              </w:rPr>
              <w:t>Expired</w:t>
            </w:r>
          </w:p>
        </w:tc>
        <w:tc>
          <w:tcPr>
            <w:tcW w:w="2160" w:type="dxa"/>
            <w:shd w:val="clear" w:color="auto" w:fill="FFFFFF"/>
          </w:tcPr>
          <w:p w14:paraId="358C7962" w14:textId="77777777" w:rsidR="004759A2" w:rsidRPr="00792323" w:rsidRDefault="004759A2" w:rsidP="00887C58">
            <w:pPr>
              <w:pStyle w:val="UserTableBody"/>
              <w:rPr>
                <w:noProof/>
              </w:rPr>
            </w:pPr>
          </w:p>
        </w:tc>
      </w:tr>
      <w:tr w:rsidR="004759A2" w:rsidRPr="00792323" w14:paraId="697433CF" w14:textId="77777777">
        <w:trPr>
          <w:jc w:val="center"/>
        </w:trPr>
        <w:tc>
          <w:tcPr>
            <w:tcW w:w="1190" w:type="dxa"/>
            <w:tcBorders>
              <w:bottom w:val="single" w:sz="12" w:space="0" w:color="auto"/>
            </w:tcBorders>
            <w:shd w:val="clear" w:color="auto" w:fill="FFFFFF"/>
          </w:tcPr>
          <w:p w14:paraId="0F4E86AB" w14:textId="77777777" w:rsidR="004759A2" w:rsidRPr="00792323" w:rsidRDefault="004759A2" w:rsidP="00887C58">
            <w:pPr>
              <w:pStyle w:val="UserTableBody"/>
              <w:rPr>
                <w:noProof/>
              </w:rPr>
            </w:pPr>
            <w:r w:rsidRPr="00792323">
              <w:rPr>
                <w:noProof/>
              </w:rPr>
              <w:t>I</w:t>
            </w:r>
          </w:p>
        </w:tc>
        <w:tc>
          <w:tcPr>
            <w:tcW w:w="2693" w:type="dxa"/>
            <w:tcBorders>
              <w:bottom w:val="single" w:sz="12" w:space="0" w:color="auto"/>
            </w:tcBorders>
            <w:shd w:val="clear" w:color="auto" w:fill="FFFFFF"/>
          </w:tcPr>
          <w:p w14:paraId="5291159A" w14:textId="77777777" w:rsidR="004759A2" w:rsidRPr="00792323" w:rsidRDefault="004759A2" w:rsidP="00887C58">
            <w:pPr>
              <w:pStyle w:val="UserTableBody"/>
              <w:rPr>
                <w:noProof/>
              </w:rPr>
            </w:pPr>
            <w:r w:rsidRPr="00792323">
              <w:rPr>
                <w:noProof/>
              </w:rPr>
              <w:t>Inactive</w:t>
            </w:r>
          </w:p>
        </w:tc>
        <w:tc>
          <w:tcPr>
            <w:tcW w:w="2160" w:type="dxa"/>
            <w:tcBorders>
              <w:bottom w:val="single" w:sz="12" w:space="0" w:color="auto"/>
            </w:tcBorders>
            <w:shd w:val="clear" w:color="auto" w:fill="FFFFFF"/>
          </w:tcPr>
          <w:p w14:paraId="22F699BA" w14:textId="77777777" w:rsidR="004759A2" w:rsidRPr="00792323" w:rsidRDefault="004759A2" w:rsidP="00887C58">
            <w:pPr>
              <w:pStyle w:val="UserTableBody"/>
              <w:rPr>
                <w:noProof/>
              </w:rPr>
            </w:pPr>
          </w:p>
        </w:tc>
      </w:tr>
    </w:tbl>
    <w:p w14:paraId="29F471BB" w14:textId="77777777" w:rsidR="004759A2" w:rsidRPr="00792323" w:rsidRDefault="004759A2" w:rsidP="003D4B6A">
      <w:pPr>
        <w:rPr>
          <w:lang w:val="en-US" w:eastAsia="en-US"/>
        </w:rPr>
      </w:pPr>
      <w:r w:rsidRPr="00792323">
        <w:rPr>
          <w:lang w:val="en-US" w:eastAsia="en-US"/>
        </w:rPr>
        <w:t>These values are suggestions only; they are not required for use in HL7 messages.</w:t>
      </w:r>
    </w:p>
    <w:p w14:paraId="21BBCB22" w14:textId="77777777" w:rsidR="004759A2" w:rsidRPr="00792323" w:rsidRDefault="004759A2" w:rsidP="00B53FB2">
      <w:pPr>
        <w:rPr>
          <w:lang w:val="en-US" w:eastAsia="en-US"/>
        </w:rPr>
      </w:pPr>
    </w:p>
    <w:p w14:paraId="3C6C93AB" w14:textId="77777777" w:rsidR="004759A2" w:rsidRPr="00792323" w:rsidRDefault="004759A2" w:rsidP="00A62F22">
      <w:pPr>
        <w:pStyle w:val="Heading4"/>
      </w:pPr>
      <w:bookmarkStart w:id="1711" w:name="_Toc423691507"/>
      <w:r w:rsidRPr="00792323">
        <w:t>0537 – Institution</w:t>
      </w:r>
      <w:bookmarkEnd w:id="1711"/>
    </w:p>
    <w:p w14:paraId="2C69E96E" w14:textId="77777777" w:rsidR="004759A2" w:rsidRPr="00792323" w:rsidRDefault="004759A2" w:rsidP="00EE2BCA">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B388EA3" w14:textId="77777777">
        <w:trPr>
          <w:tblHeader/>
        </w:trPr>
        <w:tc>
          <w:tcPr>
            <w:tcW w:w="720" w:type="dxa"/>
            <w:tcBorders>
              <w:top w:val="double" w:sz="4" w:space="0" w:color="auto"/>
            </w:tcBorders>
            <w:shd w:val="pct10" w:color="auto" w:fill="FFFFFF"/>
          </w:tcPr>
          <w:p w14:paraId="762CE06C"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32AA89AB"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3703777"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30CC1FA"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B7A3CF4"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B815221" w14:textId="77777777" w:rsidR="004759A2" w:rsidRPr="00792323" w:rsidRDefault="004759A2" w:rsidP="00887C58">
            <w:pPr>
              <w:pStyle w:val="TableMetaHeader"/>
              <w:rPr>
                <w:noProof w:val="0"/>
              </w:rPr>
            </w:pPr>
            <w:r w:rsidRPr="00792323">
              <w:rPr>
                <w:noProof w:val="0"/>
              </w:rPr>
              <w:t>Status</w:t>
            </w:r>
          </w:p>
        </w:tc>
      </w:tr>
      <w:tr w:rsidR="004759A2" w:rsidRPr="00792323" w14:paraId="63F00B2D" w14:textId="77777777">
        <w:tc>
          <w:tcPr>
            <w:tcW w:w="720" w:type="dxa"/>
            <w:tcBorders>
              <w:bottom w:val="double" w:sz="4" w:space="0" w:color="auto"/>
            </w:tcBorders>
            <w:shd w:val="clear" w:color="auto" w:fill="FFFFFF"/>
          </w:tcPr>
          <w:p w14:paraId="03C4C41B" w14:textId="77777777" w:rsidR="004759A2" w:rsidRPr="00792323" w:rsidRDefault="004759A2" w:rsidP="00887C58">
            <w:pPr>
              <w:pStyle w:val="TableMetaBody"/>
              <w:rPr>
                <w:noProof w:val="0"/>
              </w:rPr>
            </w:pPr>
            <w:r w:rsidRPr="00792323">
              <w:rPr>
                <w:noProof w:val="0"/>
              </w:rPr>
              <w:t>0537</w:t>
            </w:r>
          </w:p>
        </w:tc>
        <w:tc>
          <w:tcPr>
            <w:tcW w:w="1152" w:type="dxa"/>
            <w:tcBorders>
              <w:bottom w:val="double" w:sz="4" w:space="0" w:color="auto"/>
            </w:tcBorders>
            <w:shd w:val="clear" w:color="auto" w:fill="FFFFFF"/>
          </w:tcPr>
          <w:p w14:paraId="2EA3FED3"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6473B546"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45FE295A"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42854341" w14:textId="77777777" w:rsidR="004759A2" w:rsidRPr="00792323" w:rsidRDefault="004759A2" w:rsidP="00887C58">
            <w:pPr>
              <w:pStyle w:val="TableMetaBody"/>
              <w:rPr>
                <w:noProof w:val="0"/>
              </w:rPr>
            </w:pPr>
            <w:r w:rsidRPr="00792323">
              <w:rPr>
                <w:noProof w:val="0"/>
              </w:rPr>
              <w:t>PRA-9, STF-12</w:t>
            </w:r>
          </w:p>
        </w:tc>
        <w:tc>
          <w:tcPr>
            <w:tcW w:w="1152" w:type="dxa"/>
            <w:tcBorders>
              <w:bottom w:val="double" w:sz="4" w:space="0" w:color="auto"/>
            </w:tcBorders>
            <w:shd w:val="clear" w:color="auto" w:fill="FFFFFF"/>
          </w:tcPr>
          <w:p w14:paraId="0D71DB20" w14:textId="77777777" w:rsidR="004759A2" w:rsidRPr="00792323" w:rsidRDefault="004759A2" w:rsidP="00887C58">
            <w:pPr>
              <w:pStyle w:val="TableMetaBody"/>
              <w:rPr>
                <w:noProof w:val="0"/>
              </w:rPr>
            </w:pPr>
            <w:r w:rsidRPr="00792323">
              <w:rPr>
                <w:noProof w:val="0"/>
              </w:rPr>
              <w:t>Active</w:t>
            </w:r>
          </w:p>
        </w:tc>
      </w:tr>
    </w:tbl>
    <w:p w14:paraId="0AE9B22A" w14:textId="77777777" w:rsidR="004759A2" w:rsidRPr="00792323" w:rsidRDefault="004759A2" w:rsidP="00EE2BCA">
      <w:pPr>
        <w:pStyle w:val="UserTableCaption"/>
        <w:rPr>
          <w:noProof/>
        </w:rPr>
      </w:pPr>
      <w:r w:rsidRPr="00792323">
        <w:rPr>
          <w:noProof/>
        </w:rPr>
        <w:lastRenderedPageBreak/>
        <w:t>User-defined Table 0537 - Institution</w:t>
      </w:r>
      <w:r w:rsidRPr="00792323">
        <w:rPr>
          <w:noProof/>
        </w:rPr>
        <w:fldChar w:fldCharType="begin"/>
      </w:r>
      <w:r w:rsidRPr="00792323">
        <w:rPr>
          <w:noProof/>
        </w:rPr>
        <w:instrText>xe "Table 0537 – Institution"</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559"/>
        <w:gridCol w:w="2835"/>
        <w:gridCol w:w="2160"/>
      </w:tblGrid>
      <w:tr w:rsidR="004759A2" w:rsidRPr="00792323" w14:paraId="550BE9B9" w14:textId="77777777">
        <w:trPr>
          <w:tblHeader/>
          <w:jc w:val="center"/>
        </w:trPr>
        <w:tc>
          <w:tcPr>
            <w:tcW w:w="1559" w:type="dxa"/>
            <w:tcBorders>
              <w:top w:val="single" w:sz="12" w:space="0" w:color="auto"/>
            </w:tcBorders>
            <w:shd w:val="pct10" w:color="auto" w:fill="FFFFFF"/>
          </w:tcPr>
          <w:p w14:paraId="4264AF8D" w14:textId="77777777" w:rsidR="004759A2" w:rsidRPr="00792323" w:rsidRDefault="004759A2" w:rsidP="00887C58">
            <w:pPr>
              <w:pStyle w:val="UserTableHeader"/>
              <w:rPr>
                <w:noProof/>
              </w:rPr>
            </w:pPr>
            <w:r w:rsidRPr="00792323">
              <w:rPr>
                <w:noProof/>
              </w:rPr>
              <w:t>Value</w:t>
            </w:r>
          </w:p>
        </w:tc>
        <w:tc>
          <w:tcPr>
            <w:tcW w:w="2835" w:type="dxa"/>
            <w:tcBorders>
              <w:top w:val="single" w:sz="12" w:space="0" w:color="auto"/>
            </w:tcBorders>
            <w:shd w:val="pct10" w:color="auto" w:fill="FFFFFF"/>
          </w:tcPr>
          <w:p w14:paraId="2BAF9A34"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0ABB788A" w14:textId="77777777" w:rsidR="004759A2" w:rsidRPr="00792323" w:rsidRDefault="004759A2" w:rsidP="00887C58">
            <w:pPr>
              <w:pStyle w:val="UserTableHeader"/>
              <w:rPr>
                <w:noProof/>
              </w:rPr>
            </w:pPr>
            <w:r w:rsidRPr="00792323">
              <w:rPr>
                <w:noProof/>
              </w:rPr>
              <w:t>Comment</w:t>
            </w:r>
          </w:p>
        </w:tc>
      </w:tr>
      <w:tr w:rsidR="004759A2" w:rsidRPr="00792323" w14:paraId="04D680D6" w14:textId="77777777">
        <w:trPr>
          <w:jc w:val="center"/>
        </w:trPr>
        <w:tc>
          <w:tcPr>
            <w:tcW w:w="1559" w:type="dxa"/>
            <w:tcBorders>
              <w:bottom w:val="single" w:sz="12" w:space="0" w:color="auto"/>
            </w:tcBorders>
            <w:shd w:val="clear" w:color="auto" w:fill="FFFFFF"/>
          </w:tcPr>
          <w:p w14:paraId="451242C3" w14:textId="77777777" w:rsidR="004759A2" w:rsidRPr="00792323" w:rsidRDefault="004759A2" w:rsidP="00887C58">
            <w:pPr>
              <w:pStyle w:val="UserTableBody"/>
              <w:rPr>
                <w:noProof/>
              </w:rPr>
            </w:pPr>
          </w:p>
        </w:tc>
        <w:tc>
          <w:tcPr>
            <w:tcW w:w="2835" w:type="dxa"/>
            <w:tcBorders>
              <w:bottom w:val="single" w:sz="12" w:space="0" w:color="auto"/>
            </w:tcBorders>
            <w:shd w:val="clear" w:color="auto" w:fill="FFFFFF"/>
          </w:tcPr>
          <w:p w14:paraId="68980389" w14:textId="77777777" w:rsidR="004759A2" w:rsidRPr="00792323" w:rsidRDefault="004759A2" w:rsidP="00887C58">
            <w:pPr>
              <w:pStyle w:val="UserTableBody"/>
              <w:rPr>
                <w:noProof/>
              </w:rPr>
            </w:pPr>
            <w:r w:rsidRPr="00792323">
              <w:rPr>
                <w:noProof/>
              </w:rPr>
              <w:t>No suggested values defin</w:t>
            </w:r>
            <w:bookmarkStart w:id="1712" w:name="_Toc382761524"/>
            <w:r w:rsidRPr="00792323">
              <w:rPr>
                <w:noProof/>
              </w:rPr>
              <w:t>ed</w:t>
            </w:r>
          </w:p>
        </w:tc>
        <w:tc>
          <w:tcPr>
            <w:tcW w:w="2160" w:type="dxa"/>
            <w:tcBorders>
              <w:bottom w:val="single" w:sz="12" w:space="0" w:color="auto"/>
            </w:tcBorders>
            <w:shd w:val="clear" w:color="auto" w:fill="FFFFFF"/>
          </w:tcPr>
          <w:p w14:paraId="2ACC90AA" w14:textId="77777777" w:rsidR="004759A2" w:rsidRPr="00792323" w:rsidRDefault="004759A2" w:rsidP="00887C58">
            <w:pPr>
              <w:pStyle w:val="UserTableBody"/>
              <w:rPr>
                <w:noProof/>
              </w:rPr>
            </w:pPr>
          </w:p>
        </w:tc>
      </w:tr>
    </w:tbl>
    <w:p w14:paraId="34193243" w14:textId="77777777" w:rsidR="004759A2" w:rsidRPr="00792323" w:rsidRDefault="004759A2" w:rsidP="00EE2BCA">
      <w:pPr>
        <w:rPr>
          <w:lang w:val="en-US" w:eastAsia="en-US"/>
        </w:rPr>
      </w:pPr>
    </w:p>
    <w:p w14:paraId="45AA07BC" w14:textId="77777777" w:rsidR="004759A2" w:rsidRPr="00792323" w:rsidRDefault="004759A2" w:rsidP="00A62F22">
      <w:pPr>
        <w:pStyle w:val="Heading4"/>
      </w:pPr>
      <w:bookmarkStart w:id="1713" w:name="_Toc423691508"/>
      <w:r w:rsidRPr="00792323">
        <w:t xml:space="preserve">0538 – Institution </w:t>
      </w:r>
      <w:bookmarkEnd w:id="1712"/>
      <w:r w:rsidRPr="00792323">
        <w:t>Relationship Type</w:t>
      </w:r>
      <w:bookmarkEnd w:id="1713"/>
    </w:p>
    <w:p w14:paraId="26F79782" w14:textId="77777777" w:rsidR="004759A2" w:rsidRPr="00792323" w:rsidRDefault="004759A2" w:rsidP="00EE2BCA">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ABD4CBF" w14:textId="77777777">
        <w:trPr>
          <w:tblHeader/>
        </w:trPr>
        <w:tc>
          <w:tcPr>
            <w:tcW w:w="720" w:type="dxa"/>
            <w:tcBorders>
              <w:top w:val="double" w:sz="4" w:space="0" w:color="auto"/>
            </w:tcBorders>
            <w:shd w:val="pct10" w:color="auto" w:fill="FFFFFF"/>
          </w:tcPr>
          <w:p w14:paraId="037C1266"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49DA810F"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E960A84"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D1E63A3"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1E13D74"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8FF71CB" w14:textId="77777777" w:rsidR="004759A2" w:rsidRPr="00792323" w:rsidRDefault="004759A2" w:rsidP="00887C58">
            <w:pPr>
              <w:pStyle w:val="TableMetaHeader"/>
              <w:rPr>
                <w:noProof w:val="0"/>
              </w:rPr>
            </w:pPr>
            <w:r w:rsidRPr="00792323">
              <w:rPr>
                <w:noProof w:val="0"/>
              </w:rPr>
              <w:t>Status</w:t>
            </w:r>
          </w:p>
        </w:tc>
      </w:tr>
      <w:tr w:rsidR="004759A2" w:rsidRPr="00792323" w14:paraId="20C62E1E" w14:textId="77777777">
        <w:tc>
          <w:tcPr>
            <w:tcW w:w="720" w:type="dxa"/>
            <w:tcBorders>
              <w:bottom w:val="double" w:sz="4" w:space="0" w:color="auto"/>
            </w:tcBorders>
            <w:shd w:val="clear" w:color="auto" w:fill="FFFFFF"/>
          </w:tcPr>
          <w:p w14:paraId="1B35E041" w14:textId="77777777" w:rsidR="004759A2" w:rsidRPr="00792323" w:rsidRDefault="004759A2" w:rsidP="00887C58">
            <w:pPr>
              <w:pStyle w:val="TableMetaBody"/>
              <w:rPr>
                <w:noProof w:val="0"/>
              </w:rPr>
            </w:pPr>
            <w:r w:rsidRPr="00792323">
              <w:rPr>
                <w:noProof w:val="0"/>
              </w:rPr>
              <w:t>0538</w:t>
            </w:r>
          </w:p>
        </w:tc>
        <w:tc>
          <w:tcPr>
            <w:tcW w:w="1152" w:type="dxa"/>
            <w:tcBorders>
              <w:bottom w:val="double" w:sz="4" w:space="0" w:color="auto"/>
            </w:tcBorders>
            <w:shd w:val="clear" w:color="auto" w:fill="FFFFFF"/>
          </w:tcPr>
          <w:p w14:paraId="7CE8DF2C"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0CC698B8"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39DD7687" w14:textId="77777777" w:rsidR="004759A2" w:rsidRPr="00792323" w:rsidRDefault="004759A2" w:rsidP="00887C58">
            <w:pPr>
              <w:pStyle w:val="TableMetaBody"/>
              <w:rPr>
                <w:noProof w:val="0"/>
              </w:rPr>
            </w:pPr>
            <w:r w:rsidRPr="00792323">
              <w:rPr>
                <w:noProof w:val="0"/>
              </w:rPr>
              <w:t>TB</w:t>
            </w:r>
            <w:bookmarkStart w:id="1714" w:name="HL70536"/>
            <w:r w:rsidRPr="00792323">
              <w:rPr>
                <w:noProof w:val="0"/>
              </w:rPr>
              <w:t>D</w:t>
            </w:r>
          </w:p>
        </w:tc>
        <w:tc>
          <w:tcPr>
            <w:tcW w:w="2448" w:type="dxa"/>
            <w:tcBorders>
              <w:bottom w:val="double" w:sz="4" w:space="0" w:color="auto"/>
            </w:tcBorders>
            <w:shd w:val="clear" w:color="auto" w:fill="FFFFFF"/>
          </w:tcPr>
          <w:p w14:paraId="0018EEEA" w14:textId="77777777" w:rsidR="004759A2" w:rsidRPr="00792323" w:rsidRDefault="004759A2" w:rsidP="00887C58">
            <w:pPr>
              <w:pStyle w:val="TableMetaBody"/>
              <w:rPr>
                <w:noProof w:val="0"/>
              </w:rPr>
            </w:pPr>
            <w:r w:rsidRPr="00792323">
              <w:rPr>
                <w:noProof w:val="0"/>
              </w:rPr>
              <w:t>STF-33</w:t>
            </w:r>
          </w:p>
        </w:tc>
        <w:tc>
          <w:tcPr>
            <w:tcW w:w="1152" w:type="dxa"/>
            <w:tcBorders>
              <w:bottom w:val="double" w:sz="4" w:space="0" w:color="auto"/>
            </w:tcBorders>
            <w:shd w:val="clear" w:color="auto" w:fill="FFFFFF"/>
          </w:tcPr>
          <w:p w14:paraId="579240A0" w14:textId="77777777" w:rsidR="004759A2" w:rsidRPr="00792323" w:rsidRDefault="004759A2" w:rsidP="00887C58">
            <w:pPr>
              <w:pStyle w:val="TableMetaBody"/>
              <w:rPr>
                <w:noProof w:val="0"/>
              </w:rPr>
            </w:pPr>
            <w:r w:rsidRPr="00792323">
              <w:rPr>
                <w:noProof w:val="0"/>
              </w:rPr>
              <w:t>Active</w:t>
            </w:r>
          </w:p>
        </w:tc>
      </w:tr>
    </w:tbl>
    <w:p w14:paraId="6DE3FCE7" w14:textId="77777777" w:rsidR="004759A2" w:rsidRPr="00792323" w:rsidRDefault="004759A2" w:rsidP="00EE2BCA">
      <w:pPr>
        <w:pStyle w:val="UserTableCaption"/>
        <w:rPr>
          <w:noProof/>
        </w:rPr>
      </w:pPr>
      <w:r w:rsidRPr="00792323">
        <w:rPr>
          <w:noProof/>
        </w:rPr>
        <w:t>User-defined Table 0538 – Institution Relationship Type</w:t>
      </w:r>
      <w:r w:rsidRPr="00792323">
        <w:rPr>
          <w:noProof/>
        </w:rPr>
        <w:fldChar w:fldCharType="begin"/>
      </w:r>
      <w:r w:rsidRPr="00792323">
        <w:rPr>
          <w:noProof/>
        </w:rPr>
        <w:instrText xml:space="preserve">xe "User-defined Table: </w:instrText>
      </w:r>
      <w:bookmarkEnd w:id="1714"/>
      <w:r w:rsidRPr="00792323">
        <w:rPr>
          <w:noProof/>
        </w:rPr>
        <w:instrText>0538 – Institution Relationship Type"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96"/>
        <w:gridCol w:w="4172"/>
        <w:gridCol w:w="2160"/>
      </w:tblGrid>
      <w:tr w:rsidR="004759A2" w:rsidRPr="00792323" w14:paraId="5E0A282D" w14:textId="77777777">
        <w:trPr>
          <w:tblHeader/>
          <w:jc w:val="center"/>
        </w:trPr>
        <w:tc>
          <w:tcPr>
            <w:tcW w:w="1196" w:type="dxa"/>
            <w:tcBorders>
              <w:top w:val="single" w:sz="12" w:space="0" w:color="auto"/>
            </w:tcBorders>
            <w:shd w:val="pct10" w:color="auto" w:fill="FFFFFF"/>
          </w:tcPr>
          <w:p w14:paraId="5E6A191C" w14:textId="77777777" w:rsidR="004759A2" w:rsidRPr="00792323" w:rsidRDefault="004759A2" w:rsidP="00887C58">
            <w:pPr>
              <w:pStyle w:val="UserTableHeader"/>
              <w:rPr>
                <w:noProof/>
              </w:rPr>
            </w:pPr>
            <w:r w:rsidRPr="00792323">
              <w:rPr>
                <w:noProof/>
              </w:rPr>
              <w:t>Value</w:t>
            </w:r>
          </w:p>
        </w:tc>
        <w:tc>
          <w:tcPr>
            <w:tcW w:w="4172" w:type="dxa"/>
            <w:tcBorders>
              <w:top w:val="single" w:sz="12" w:space="0" w:color="auto"/>
            </w:tcBorders>
            <w:shd w:val="pct10" w:color="auto" w:fill="FFFFFF"/>
          </w:tcPr>
          <w:p w14:paraId="2752364B"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17F99D09" w14:textId="77777777" w:rsidR="004759A2" w:rsidRPr="00792323" w:rsidRDefault="004759A2" w:rsidP="00887C58">
            <w:pPr>
              <w:pStyle w:val="UserTableHeader"/>
              <w:rPr>
                <w:noProof/>
              </w:rPr>
            </w:pPr>
            <w:r w:rsidRPr="00792323">
              <w:rPr>
                <w:noProof/>
              </w:rPr>
              <w:t>Comment</w:t>
            </w:r>
          </w:p>
        </w:tc>
      </w:tr>
      <w:tr w:rsidR="004759A2" w:rsidRPr="00792323" w14:paraId="533EDD67" w14:textId="77777777">
        <w:trPr>
          <w:jc w:val="center"/>
        </w:trPr>
        <w:tc>
          <w:tcPr>
            <w:tcW w:w="1196" w:type="dxa"/>
            <w:shd w:val="clear" w:color="auto" w:fill="FFFFFF"/>
          </w:tcPr>
          <w:p w14:paraId="46B4323F" w14:textId="77777777" w:rsidR="004759A2" w:rsidRPr="00792323" w:rsidRDefault="004759A2" w:rsidP="00887C58">
            <w:pPr>
              <w:pStyle w:val="UserTableBody"/>
              <w:rPr>
                <w:noProof/>
                <w:snapToGrid w:val="0"/>
              </w:rPr>
            </w:pPr>
            <w:r w:rsidRPr="00792323">
              <w:rPr>
                <w:noProof/>
                <w:snapToGrid w:val="0"/>
              </w:rPr>
              <w:t>EMP</w:t>
            </w:r>
          </w:p>
        </w:tc>
        <w:tc>
          <w:tcPr>
            <w:tcW w:w="4172" w:type="dxa"/>
            <w:shd w:val="clear" w:color="auto" w:fill="FFFFFF"/>
          </w:tcPr>
          <w:p w14:paraId="09F863F2" w14:textId="77777777" w:rsidR="004759A2" w:rsidRPr="00792323" w:rsidRDefault="004759A2" w:rsidP="00887C58">
            <w:pPr>
              <w:pStyle w:val="UserTableBody"/>
              <w:rPr>
                <w:noProof/>
                <w:snapToGrid w:val="0"/>
              </w:rPr>
            </w:pPr>
            <w:r w:rsidRPr="00792323">
              <w:rPr>
                <w:noProof/>
                <w:snapToGrid w:val="0"/>
              </w:rPr>
              <w:t>Employee</w:t>
            </w:r>
          </w:p>
        </w:tc>
        <w:tc>
          <w:tcPr>
            <w:tcW w:w="2160" w:type="dxa"/>
            <w:shd w:val="clear" w:color="auto" w:fill="FFFFFF"/>
          </w:tcPr>
          <w:p w14:paraId="191EF237" w14:textId="77777777" w:rsidR="004759A2" w:rsidRPr="00792323" w:rsidRDefault="004759A2" w:rsidP="00887C58">
            <w:pPr>
              <w:pStyle w:val="UserTableBody"/>
              <w:rPr>
                <w:noProof/>
                <w:snapToGrid w:val="0"/>
              </w:rPr>
            </w:pPr>
          </w:p>
        </w:tc>
      </w:tr>
      <w:tr w:rsidR="004759A2" w:rsidRPr="00792323" w14:paraId="2E676BD0" w14:textId="77777777">
        <w:trPr>
          <w:jc w:val="center"/>
        </w:trPr>
        <w:tc>
          <w:tcPr>
            <w:tcW w:w="1196" w:type="dxa"/>
            <w:shd w:val="clear" w:color="auto" w:fill="FFFFFF"/>
          </w:tcPr>
          <w:p w14:paraId="2DC0A5D1" w14:textId="77777777" w:rsidR="004759A2" w:rsidRPr="00792323" w:rsidRDefault="004759A2" w:rsidP="00887C58">
            <w:pPr>
              <w:pStyle w:val="UserTableBody"/>
              <w:rPr>
                <w:noProof/>
                <w:snapToGrid w:val="0"/>
              </w:rPr>
            </w:pPr>
            <w:r w:rsidRPr="00792323">
              <w:rPr>
                <w:noProof/>
                <w:snapToGrid w:val="0"/>
              </w:rPr>
              <w:t>VOL</w:t>
            </w:r>
          </w:p>
        </w:tc>
        <w:tc>
          <w:tcPr>
            <w:tcW w:w="4172" w:type="dxa"/>
            <w:shd w:val="clear" w:color="auto" w:fill="FFFFFF"/>
          </w:tcPr>
          <w:p w14:paraId="52A5FDE5" w14:textId="77777777" w:rsidR="004759A2" w:rsidRPr="00792323" w:rsidRDefault="004759A2" w:rsidP="00887C58">
            <w:pPr>
              <w:pStyle w:val="UserTableBody"/>
              <w:rPr>
                <w:noProof/>
                <w:snapToGrid w:val="0"/>
              </w:rPr>
            </w:pPr>
            <w:r w:rsidRPr="00792323">
              <w:rPr>
                <w:noProof/>
                <w:snapToGrid w:val="0"/>
              </w:rPr>
              <w:t>Volunteer</w:t>
            </w:r>
          </w:p>
        </w:tc>
        <w:tc>
          <w:tcPr>
            <w:tcW w:w="2160" w:type="dxa"/>
            <w:shd w:val="clear" w:color="auto" w:fill="FFFFFF"/>
          </w:tcPr>
          <w:p w14:paraId="450A1228" w14:textId="77777777" w:rsidR="004759A2" w:rsidRPr="00792323" w:rsidRDefault="004759A2" w:rsidP="00887C58">
            <w:pPr>
              <w:pStyle w:val="UserTableBody"/>
              <w:rPr>
                <w:noProof/>
                <w:snapToGrid w:val="0"/>
              </w:rPr>
            </w:pPr>
          </w:p>
        </w:tc>
      </w:tr>
      <w:tr w:rsidR="004759A2" w:rsidRPr="00792323" w14:paraId="41D9D7C0" w14:textId="77777777">
        <w:trPr>
          <w:jc w:val="center"/>
        </w:trPr>
        <w:tc>
          <w:tcPr>
            <w:tcW w:w="1196" w:type="dxa"/>
            <w:shd w:val="clear" w:color="auto" w:fill="FFFFFF"/>
          </w:tcPr>
          <w:p w14:paraId="509FD7E3" w14:textId="77777777" w:rsidR="004759A2" w:rsidRPr="00792323" w:rsidRDefault="004759A2" w:rsidP="00887C58">
            <w:pPr>
              <w:pStyle w:val="UserTableBody"/>
              <w:rPr>
                <w:noProof/>
                <w:snapToGrid w:val="0"/>
              </w:rPr>
            </w:pPr>
            <w:r w:rsidRPr="00792323">
              <w:rPr>
                <w:noProof/>
                <w:snapToGrid w:val="0"/>
              </w:rPr>
              <w:t>CON</w:t>
            </w:r>
          </w:p>
        </w:tc>
        <w:tc>
          <w:tcPr>
            <w:tcW w:w="4172" w:type="dxa"/>
            <w:shd w:val="clear" w:color="auto" w:fill="FFFFFF"/>
          </w:tcPr>
          <w:p w14:paraId="1F2A0AB1" w14:textId="77777777" w:rsidR="004759A2" w:rsidRPr="00792323" w:rsidRDefault="004759A2" w:rsidP="00887C58">
            <w:pPr>
              <w:pStyle w:val="UserTableBody"/>
              <w:rPr>
                <w:noProof/>
                <w:snapToGrid w:val="0"/>
              </w:rPr>
            </w:pPr>
            <w:r w:rsidRPr="00792323">
              <w:rPr>
                <w:noProof/>
                <w:snapToGrid w:val="0"/>
              </w:rPr>
              <w:t>Contractor</w:t>
            </w:r>
          </w:p>
        </w:tc>
        <w:tc>
          <w:tcPr>
            <w:tcW w:w="2160" w:type="dxa"/>
            <w:shd w:val="clear" w:color="auto" w:fill="FFFFFF"/>
          </w:tcPr>
          <w:p w14:paraId="2AE8D901" w14:textId="77777777" w:rsidR="004759A2" w:rsidRPr="00792323" w:rsidRDefault="004759A2" w:rsidP="00887C58">
            <w:pPr>
              <w:pStyle w:val="UserTableBody"/>
              <w:rPr>
                <w:noProof/>
                <w:snapToGrid w:val="0"/>
              </w:rPr>
            </w:pPr>
          </w:p>
        </w:tc>
      </w:tr>
      <w:tr w:rsidR="004759A2" w:rsidRPr="00792323" w14:paraId="09CFE4B3" w14:textId="77777777">
        <w:trPr>
          <w:jc w:val="center"/>
        </w:trPr>
        <w:tc>
          <w:tcPr>
            <w:tcW w:w="1196" w:type="dxa"/>
            <w:tcBorders>
              <w:bottom w:val="single" w:sz="12" w:space="0" w:color="auto"/>
            </w:tcBorders>
            <w:shd w:val="clear" w:color="auto" w:fill="FFFFFF"/>
          </w:tcPr>
          <w:p w14:paraId="5D36B92A" w14:textId="77777777" w:rsidR="004759A2" w:rsidRPr="00792323" w:rsidRDefault="004759A2" w:rsidP="00887C58">
            <w:pPr>
              <w:pStyle w:val="UserTableBody"/>
              <w:rPr>
                <w:noProof/>
                <w:snapToGrid w:val="0"/>
              </w:rPr>
            </w:pPr>
            <w:r w:rsidRPr="00792323">
              <w:rPr>
                <w:noProof/>
                <w:snapToGrid w:val="0"/>
              </w:rPr>
              <w:t>CST</w:t>
            </w:r>
          </w:p>
        </w:tc>
        <w:tc>
          <w:tcPr>
            <w:tcW w:w="4172" w:type="dxa"/>
            <w:tcBorders>
              <w:bottom w:val="single" w:sz="12" w:space="0" w:color="auto"/>
            </w:tcBorders>
            <w:shd w:val="clear" w:color="auto" w:fill="FFFFFF"/>
          </w:tcPr>
          <w:p w14:paraId="176A66FD" w14:textId="77777777" w:rsidR="004759A2" w:rsidRPr="00792323" w:rsidRDefault="004759A2" w:rsidP="00887C58">
            <w:pPr>
              <w:pStyle w:val="UserTableBody"/>
              <w:rPr>
                <w:noProof/>
                <w:snapToGrid w:val="0"/>
              </w:rPr>
            </w:pPr>
            <w:r w:rsidRPr="00792323">
              <w:rPr>
                <w:noProof/>
                <w:snapToGrid w:val="0"/>
              </w:rPr>
              <w:t>Consultant</w:t>
            </w:r>
          </w:p>
        </w:tc>
        <w:tc>
          <w:tcPr>
            <w:tcW w:w="2160" w:type="dxa"/>
            <w:tcBorders>
              <w:bottom w:val="single" w:sz="12" w:space="0" w:color="auto"/>
            </w:tcBorders>
            <w:shd w:val="clear" w:color="auto" w:fill="FFFFFF"/>
          </w:tcPr>
          <w:p w14:paraId="67FDAC82" w14:textId="77777777" w:rsidR="004759A2" w:rsidRPr="00792323" w:rsidRDefault="004759A2" w:rsidP="00887C58">
            <w:pPr>
              <w:pStyle w:val="UserTableBody"/>
              <w:rPr>
                <w:noProof/>
                <w:snapToGrid w:val="0"/>
              </w:rPr>
            </w:pPr>
          </w:p>
        </w:tc>
      </w:tr>
    </w:tbl>
    <w:p w14:paraId="078568F8" w14:textId="77777777" w:rsidR="004759A2" w:rsidRPr="00792323" w:rsidRDefault="004759A2" w:rsidP="00232EB8">
      <w:pPr>
        <w:rPr>
          <w:lang w:val="en-US" w:eastAsia="en-US"/>
        </w:rPr>
      </w:pPr>
      <w:r w:rsidRPr="00792323">
        <w:rPr>
          <w:lang w:val="en-US" w:eastAsia="en-US"/>
        </w:rPr>
        <w:t>These values are suggestions only; they are not r</w:t>
      </w:r>
      <w:bookmarkStart w:id="1715" w:name="_Toc382761525"/>
      <w:r w:rsidRPr="00792323">
        <w:rPr>
          <w:lang w:val="en-US" w:eastAsia="en-US"/>
        </w:rPr>
        <w:t>equired for use in</w:t>
      </w:r>
      <w:bookmarkEnd w:id="1715"/>
      <w:r w:rsidRPr="00792323">
        <w:rPr>
          <w:lang w:val="en-US" w:eastAsia="en-US"/>
        </w:rPr>
        <w:t xml:space="preserve"> HL7 messages.</w:t>
      </w:r>
    </w:p>
    <w:p w14:paraId="24189F94" w14:textId="77777777" w:rsidR="004759A2" w:rsidRPr="00792323" w:rsidRDefault="004759A2" w:rsidP="00EE2BCA">
      <w:pPr>
        <w:rPr>
          <w:lang w:val="en-US" w:eastAsia="en-US"/>
        </w:rPr>
      </w:pPr>
    </w:p>
    <w:p w14:paraId="5FAEAE0E" w14:textId="77777777" w:rsidR="004759A2" w:rsidRPr="00792323" w:rsidRDefault="004759A2" w:rsidP="00A62F22">
      <w:pPr>
        <w:pStyle w:val="Heading4"/>
      </w:pPr>
      <w:bookmarkStart w:id="1716" w:name="_Toc423691509"/>
      <w:r w:rsidRPr="00792323">
        <w:t>0539 – Cost Center Code</w:t>
      </w:r>
      <w:bookmarkEnd w:id="1716"/>
    </w:p>
    <w:p w14:paraId="4B583F41" w14:textId="77777777" w:rsidR="004759A2" w:rsidRPr="00792323" w:rsidRDefault="004759A2" w:rsidP="00EE2BCA">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88BF6F0" w14:textId="77777777">
        <w:trPr>
          <w:tblHeader/>
        </w:trPr>
        <w:tc>
          <w:tcPr>
            <w:tcW w:w="720" w:type="dxa"/>
            <w:tcBorders>
              <w:top w:val="double" w:sz="4" w:space="0" w:color="auto"/>
            </w:tcBorders>
            <w:shd w:val="pct10" w:color="auto" w:fill="FFFFFF"/>
          </w:tcPr>
          <w:p w14:paraId="137F773C"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1C0DEB60"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D0B8CA7"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F1FC726"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127C689"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DF8456C" w14:textId="77777777" w:rsidR="004759A2" w:rsidRPr="00792323" w:rsidRDefault="004759A2" w:rsidP="00887C58">
            <w:pPr>
              <w:pStyle w:val="TableMetaHeader"/>
              <w:rPr>
                <w:noProof w:val="0"/>
              </w:rPr>
            </w:pPr>
            <w:r w:rsidRPr="00792323">
              <w:rPr>
                <w:noProof w:val="0"/>
              </w:rPr>
              <w:t>Status</w:t>
            </w:r>
          </w:p>
        </w:tc>
        <w:bookmarkStart w:id="1717" w:name="HL70537"/>
      </w:tr>
      <w:tr w:rsidR="004759A2" w:rsidRPr="00792323" w14:paraId="5A426107" w14:textId="77777777">
        <w:tc>
          <w:tcPr>
            <w:tcW w:w="720" w:type="dxa"/>
            <w:tcBorders>
              <w:bottom w:val="double" w:sz="4" w:space="0" w:color="auto"/>
            </w:tcBorders>
            <w:shd w:val="clear" w:color="auto" w:fill="FFFFFF"/>
          </w:tcPr>
          <w:p w14:paraId="7C8CF93A" w14:textId="77777777" w:rsidR="004759A2" w:rsidRPr="00792323" w:rsidRDefault="004759A2" w:rsidP="00887C58">
            <w:pPr>
              <w:pStyle w:val="TableMetaBody"/>
              <w:rPr>
                <w:noProof w:val="0"/>
              </w:rPr>
            </w:pPr>
            <w:r w:rsidRPr="00792323">
              <w:rPr>
                <w:noProof w:val="0"/>
              </w:rPr>
              <w:t>0539</w:t>
            </w:r>
          </w:p>
        </w:tc>
        <w:tc>
          <w:tcPr>
            <w:tcW w:w="1152" w:type="dxa"/>
            <w:tcBorders>
              <w:bottom w:val="double" w:sz="4" w:space="0" w:color="auto"/>
            </w:tcBorders>
            <w:shd w:val="clear" w:color="auto" w:fill="FFFFFF"/>
          </w:tcPr>
          <w:p w14:paraId="47420E12"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4C22A6E0"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6868AD26"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12C7797A" w14:textId="77777777" w:rsidR="004759A2" w:rsidRPr="00792323" w:rsidRDefault="004759A2" w:rsidP="00887C58">
            <w:pPr>
              <w:pStyle w:val="TableMetaBody"/>
              <w:rPr>
                <w:noProof w:val="0"/>
              </w:rPr>
            </w:pPr>
            <w:r w:rsidRPr="00792323">
              <w:rPr>
                <w:noProof w:val="0"/>
              </w:rPr>
              <w:t>STF-36</w:t>
            </w:r>
          </w:p>
        </w:tc>
        <w:tc>
          <w:tcPr>
            <w:tcW w:w="1152" w:type="dxa"/>
            <w:tcBorders>
              <w:bottom w:val="double" w:sz="4" w:space="0" w:color="auto"/>
            </w:tcBorders>
            <w:shd w:val="clear" w:color="auto" w:fill="FFFFFF"/>
          </w:tcPr>
          <w:p w14:paraId="098BFBAA" w14:textId="77777777" w:rsidR="004759A2" w:rsidRPr="00792323" w:rsidRDefault="004759A2" w:rsidP="00887C58">
            <w:pPr>
              <w:pStyle w:val="TableMetaBody"/>
              <w:rPr>
                <w:noProof w:val="0"/>
              </w:rPr>
            </w:pPr>
            <w:r w:rsidRPr="00792323">
              <w:rPr>
                <w:noProof w:val="0"/>
              </w:rPr>
              <w:t>Active</w:t>
            </w:r>
          </w:p>
        </w:tc>
      </w:tr>
    </w:tbl>
    <w:p w14:paraId="3F913331" w14:textId="77777777" w:rsidR="004759A2" w:rsidRPr="00792323" w:rsidRDefault="004759A2" w:rsidP="00EE2BCA">
      <w:pPr>
        <w:pStyle w:val="UserTableCaption"/>
        <w:rPr>
          <w:noProof/>
        </w:rPr>
      </w:pPr>
      <w:r w:rsidRPr="00792323">
        <w:rPr>
          <w:noProof/>
        </w:rPr>
        <w:t>User-defined Table 0539 – Cost Center</w:t>
      </w:r>
      <w:bookmarkEnd w:id="1717"/>
      <w:r w:rsidRPr="00792323">
        <w:rPr>
          <w:noProof/>
        </w:rPr>
        <w:t xml:space="preserve"> Code</w:t>
      </w:r>
      <w:r w:rsidRPr="00792323">
        <w:rPr>
          <w:noProof/>
        </w:rPr>
        <w:fldChar w:fldCharType="begin"/>
      </w:r>
      <w:r w:rsidRPr="00792323">
        <w:rPr>
          <w:noProof/>
        </w:rPr>
        <w:instrText>xe "User-defined Table: 0539 – Cost center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79"/>
        <w:gridCol w:w="3818"/>
        <w:gridCol w:w="2160"/>
      </w:tblGrid>
      <w:tr w:rsidR="004759A2" w:rsidRPr="00792323" w14:paraId="2EE02291" w14:textId="77777777">
        <w:trPr>
          <w:tblHeader/>
          <w:jc w:val="center"/>
        </w:trPr>
        <w:tc>
          <w:tcPr>
            <w:tcW w:w="1479" w:type="dxa"/>
            <w:tcBorders>
              <w:top w:val="single" w:sz="12" w:space="0" w:color="auto"/>
            </w:tcBorders>
            <w:shd w:val="pct10" w:color="auto" w:fill="FFFFFF"/>
          </w:tcPr>
          <w:p w14:paraId="4065BCFC" w14:textId="77777777" w:rsidR="004759A2" w:rsidRPr="00792323" w:rsidRDefault="004759A2" w:rsidP="00887C58">
            <w:pPr>
              <w:pStyle w:val="UserTableHeader"/>
              <w:rPr>
                <w:noProof/>
              </w:rPr>
            </w:pPr>
            <w:r w:rsidRPr="00792323">
              <w:rPr>
                <w:noProof/>
              </w:rPr>
              <w:t>Val</w:t>
            </w:r>
            <w:bookmarkStart w:id="1718" w:name="_Toc382761526"/>
            <w:r w:rsidRPr="00792323">
              <w:rPr>
                <w:noProof/>
              </w:rPr>
              <w:t>ue</w:t>
            </w:r>
          </w:p>
        </w:tc>
        <w:tc>
          <w:tcPr>
            <w:tcW w:w="3818" w:type="dxa"/>
            <w:tcBorders>
              <w:top w:val="single" w:sz="12" w:space="0" w:color="auto"/>
            </w:tcBorders>
            <w:shd w:val="pct10" w:color="auto" w:fill="FFFFFF"/>
          </w:tcPr>
          <w:p w14:paraId="1A0FF5C0"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7153974C" w14:textId="77777777" w:rsidR="004759A2" w:rsidRPr="00792323" w:rsidRDefault="004759A2" w:rsidP="00887C58">
            <w:pPr>
              <w:pStyle w:val="UserTableHeader"/>
              <w:rPr>
                <w:noProof/>
              </w:rPr>
            </w:pPr>
            <w:r w:rsidRPr="00792323">
              <w:rPr>
                <w:noProof/>
              </w:rPr>
              <w:t>Comment</w:t>
            </w:r>
          </w:p>
        </w:tc>
      </w:tr>
      <w:tr w:rsidR="004759A2" w:rsidRPr="00792323" w14:paraId="2468BCCE" w14:textId="77777777">
        <w:trPr>
          <w:jc w:val="center"/>
        </w:trPr>
        <w:tc>
          <w:tcPr>
            <w:tcW w:w="1479" w:type="dxa"/>
            <w:tcBorders>
              <w:bottom w:val="single" w:sz="12" w:space="0" w:color="auto"/>
            </w:tcBorders>
            <w:shd w:val="clear" w:color="auto" w:fill="FFFFFF"/>
          </w:tcPr>
          <w:p w14:paraId="679AD423" w14:textId="77777777" w:rsidR="004759A2" w:rsidRPr="00792323" w:rsidRDefault="004759A2" w:rsidP="00887C58">
            <w:pPr>
              <w:pStyle w:val="UserTableBody"/>
              <w:rPr>
                <w:noProof/>
              </w:rPr>
            </w:pPr>
          </w:p>
        </w:tc>
        <w:tc>
          <w:tcPr>
            <w:tcW w:w="3818" w:type="dxa"/>
            <w:tcBorders>
              <w:bottom w:val="single" w:sz="12" w:space="0" w:color="auto"/>
            </w:tcBorders>
            <w:shd w:val="clear" w:color="auto" w:fill="FFFFFF"/>
          </w:tcPr>
          <w:p w14:paraId="39C93D26" w14:textId="77777777" w:rsidR="004759A2" w:rsidRPr="00792323" w:rsidRDefault="004759A2" w:rsidP="00887C58">
            <w:pPr>
              <w:pStyle w:val="UserTableBody"/>
              <w:rPr>
                <w:noProof/>
              </w:rPr>
            </w:pPr>
            <w:r w:rsidRPr="00792323">
              <w:rPr>
                <w:noProof/>
              </w:rPr>
              <w:t>No suggeste</w:t>
            </w:r>
            <w:bookmarkEnd w:id="1718"/>
            <w:r w:rsidRPr="00792323">
              <w:rPr>
                <w:noProof/>
              </w:rPr>
              <w:t>d values defined</w:t>
            </w:r>
          </w:p>
        </w:tc>
        <w:tc>
          <w:tcPr>
            <w:tcW w:w="2160" w:type="dxa"/>
            <w:tcBorders>
              <w:bottom w:val="single" w:sz="12" w:space="0" w:color="auto"/>
            </w:tcBorders>
            <w:shd w:val="clear" w:color="auto" w:fill="FFFFFF"/>
          </w:tcPr>
          <w:p w14:paraId="783BACFF" w14:textId="77777777" w:rsidR="004759A2" w:rsidRPr="00792323" w:rsidRDefault="004759A2" w:rsidP="00887C58">
            <w:pPr>
              <w:pStyle w:val="UserTableBody"/>
              <w:rPr>
                <w:noProof/>
              </w:rPr>
            </w:pPr>
          </w:p>
        </w:tc>
      </w:tr>
    </w:tbl>
    <w:p w14:paraId="61200293" w14:textId="77777777" w:rsidR="004759A2" w:rsidRPr="00792323" w:rsidRDefault="004759A2" w:rsidP="00EE2BCA">
      <w:pPr>
        <w:rPr>
          <w:lang w:val="en-US" w:eastAsia="en-US"/>
        </w:rPr>
      </w:pPr>
    </w:p>
    <w:p w14:paraId="240FB625" w14:textId="77777777" w:rsidR="004759A2" w:rsidRPr="00792323" w:rsidRDefault="004759A2" w:rsidP="00A62F22">
      <w:pPr>
        <w:pStyle w:val="Heading4"/>
      </w:pPr>
      <w:bookmarkStart w:id="1719" w:name="_Toc423691510"/>
      <w:r w:rsidRPr="00792323">
        <w:t>0540 – Inactive Reason Code</w:t>
      </w:r>
      <w:bookmarkEnd w:id="1719"/>
    </w:p>
    <w:p w14:paraId="09CB5CC5" w14:textId="77777777" w:rsidR="004759A2" w:rsidRPr="00792323" w:rsidRDefault="004759A2" w:rsidP="00EE2BCA">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9F54199" w14:textId="77777777">
        <w:trPr>
          <w:tblHeader/>
        </w:trPr>
        <w:tc>
          <w:tcPr>
            <w:tcW w:w="720" w:type="dxa"/>
            <w:tcBorders>
              <w:top w:val="double" w:sz="4" w:space="0" w:color="auto"/>
            </w:tcBorders>
            <w:shd w:val="pct10" w:color="auto" w:fill="FFFFFF"/>
          </w:tcPr>
          <w:p w14:paraId="59B2B54D"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37E22C9B"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AD603C8"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F5C08D0"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8CB08D4" w14:textId="77777777" w:rsidR="004759A2" w:rsidRPr="00792323" w:rsidRDefault="004759A2" w:rsidP="00887C58">
            <w:pPr>
              <w:pStyle w:val="TableMetaHeader"/>
              <w:rPr>
                <w:noProof w:val="0"/>
              </w:rPr>
            </w:pPr>
            <w:r w:rsidRPr="00792323">
              <w:rPr>
                <w:noProof w:val="0"/>
              </w:rPr>
              <w:t>Whe</w:t>
            </w:r>
            <w:bookmarkStart w:id="1720" w:name="HL70538"/>
            <w:r w:rsidRPr="00792323">
              <w:rPr>
                <w:noProof w:val="0"/>
              </w:rPr>
              <w:t>re used</w:t>
            </w:r>
          </w:p>
        </w:tc>
        <w:tc>
          <w:tcPr>
            <w:tcW w:w="1152" w:type="dxa"/>
            <w:tcBorders>
              <w:top w:val="double" w:sz="4" w:space="0" w:color="auto"/>
            </w:tcBorders>
            <w:shd w:val="pct10" w:color="auto" w:fill="FFFFFF"/>
          </w:tcPr>
          <w:p w14:paraId="701E6AD4" w14:textId="77777777" w:rsidR="004759A2" w:rsidRPr="00792323" w:rsidRDefault="004759A2" w:rsidP="00887C58">
            <w:pPr>
              <w:pStyle w:val="TableMetaHeader"/>
              <w:rPr>
                <w:noProof w:val="0"/>
              </w:rPr>
            </w:pPr>
            <w:r w:rsidRPr="00792323">
              <w:rPr>
                <w:noProof w:val="0"/>
              </w:rPr>
              <w:t>Status</w:t>
            </w:r>
          </w:p>
        </w:tc>
      </w:tr>
      <w:tr w:rsidR="004759A2" w:rsidRPr="00792323" w14:paraId="05BDF3F9" w14:textId="77777777">
        <w:tc>
          <w:tcPr>
            <w:tcW w:w="720" w:type="dxa"/>
            <w:tcBorders>
              <w:bottom w:val="double" w:sz="4" w:space="0" w:color="auto"/>
            </w:tcBorders>
            <w:shd w:val="clear" w:color="auto" w:fill="FFFFFF"/>
          </w:tcPr>
          <w:p w14:paraId="30E26AB7" w14:textId="77777777" w:rsidR="004759A2" w:rsidRPr="00792323" w:rsidRDefault="004759A2" w:rsidP="00887C58">
            <w:pPr>
              <w:pStyle w:val="TableMetaBody"/>
              <w:rPr>
                <w:noProof w:val="0"/>
              </w:rPr>
            </w:pPr>
            <w:r w:rsidRPr="00792323">
              <w:rPr>
                <w:noProof w:val="0"/>
              </w:rPr>
              <w:t>0540</w:t>
            </w:r>
          </w:p>
        </w:tc>
        <w:tc>
          <w:tcPr>
            <w:tcW w:w="1152" w:type="dxa"/>
            <w:tcBorders>
              <w:bottom w:val="double" w:sz="4" w:space="0" w:color="auto"/>
            </w:tcBorders>
            <w:shd w:val="clear" w:color="auto" w:fill="FFFFFF"/>
          </w:tcPr>
          <w:p w14:paraId="7924CA0A"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1367E07D"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131BE2D2"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2FD949BD" w14:textId="77777777" w:rsidR="004759A2" w:rsidRPr="00792323" w:rsidRDefault="004759A2" w:rsidP="00887C58">
            <w:pPr>
              <w:pStyle w:val="TableMetaBody"/>
              <w:rPr>
                <w:noProof w:val="0"/>
              </w:rPr>
            </w:pPr>
            <w:r w:rsidRPr="00792323">
              <w:rPr>
                <w:noProof w:val="0"/>
              </w:rPr>
              <w:t>STF-38</w:t>
            </w:r>
          </w:p>
        </w:tc>
        <w:tc>
          <w:tcPr>
            <w:tcW w:w="1152" w:type="dxa"/>
            <w:tcBorders>
              <w:bottom w:val="double" w:sz="4" w:space="0" w:color="auto"/>
            </w:tcBorders>
            <w:shd w:val="clear" w:color="auto" w:fill="FFFFFF"/>
          </w:tcPr>
          <w:p w14:paraId="3DEE9B05" w14:textId="77777777" w:rsidR="004759A2" w:rsidRPr="00792323" w:rsidRDefault="004759A2" w:rsidP="00887C58">
            <w:pPr>
              <w:pStyle w:val="TableMetaBody"/>
              <w:rPr>
                <w:noProof w:val="0"/>
              </w:rPr>
            </w:pPr>
            <w:r w:rsidRPr="00792323">
              <w:rPr>
                <w:noProof w:val="0"/>
              </w:rPr>
              <w:t>Active</w:t>
            </w:r>
          </w:p>
        </w:tc>
      </w:tr>
    </w:tbl>
    <w:p w14:paraId="6345532C" w14:textId="77777777" w:rsidR="004759A2" w:rsidRPr="00792323" w:rsidRDefault="004759A2" w:rsidP="00EE2BCA">
      <w:pPr>
        <w:pStyle w:val="UserTableCaption"/>
        <w:rPr>
          <w:noProof/>
        </w:rPr>
      </w:pPr>
      <w:r w:rsidRPr="00792323">
        <w:rPr>
          <w:noProof/>
        </w:rPr>
        <w:t>User-defined Table 0540 – Inactive Reason Code</w:t>
      </w:r>
      <w:r w:rsidRPr="00792323">
        <w:rPr>
          <w:noProof/>
        </w:rPr>
        <w:fldChar w:fldCharType="begin"/>
      </w:r>
      <w:r w:rsidRPr="00792323">
        <w:rPr>
          <w:noProof/>
        </w:rPr>
        <w:instrText>xe "User-defined Table: 0</w:instrText>
      </w:r>
      <w:bookmarkEnd w:id="1720"/>
      <w:r w:rsidRPr="00792323">
        <w:rPr>
          <w:noProof/>
        </w:rPr>
        <w:instrText>540 – Inactive Reason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238C0F48" w14:textId="77777777">
        <w:trPr>
          <w:tblHeader/>
          <w:jc w:val="center"/>
        </w:trPr>
        <w:tc>
          <w:tcPr>
            <w:tcW w:w="1440" w:type="dxa"/>
            <w:tcBorders>
              <w:top w:val="single" w:sz="12" w:space="0" w:color="auto"/>
            </w:tcBorders>
            <w:shd w:val="pct10" w:color="auto" w:fill="FFFFFF"/>
          </w:tcPr>
          <w:p w14:paraId="7594B644" w14:textId="77777777" w:rsidR="004759A2" w:rsidRPr="00792323" w:rsidRDefault="004759A2" w:rsidP="00887C58">
            <w:pPr>
              <w:pStyle w:val="UserTableHeader"/>
              <w:rPr>
                <w:noProof/>
              </w:rPr>
            </w:pPr>
            <w:r w:rsidRPr="00792323">
              <w:rPr>
                <w:noProof/>
              </w:rPr>
              <w:t>Value</w:t>
            </w:r>
          </w:p>
        </w:tc>
        <w:tc>
          <w:tcPr>
            <w:tcW w:w="3600" w:type="dxa"/>
            <w:tcBorders>
              <w:top w:val="single" w:sz="12" w:space="0" w:color="auto"/>
            </w:tcBorders>
            <w:shd w:val="pct10" w:color="auto" w:fill="FFFFFF"/>
          </w:tcPr>
          <w:p w14:paraId="6521557F"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4AD9E0A6" w14:textId="77777777" w:rsidR="004759A2" w:rsidRPr="00792323" w:rsidRDefault="004759A2" w:rsidP="00887C58">
            <w:pPr>
              <w:pStyle w:val="UserTableHeader"/>
              <w:rPr>
                <w:noProof/>
              </w:rPr>
            </w:pPr>
            <w:r w:rsidRPr="00792323">
              <w:rPr>
                <w:noProof/>
              </w:rPr>
              <w:t>Comment</w:t>
            </w:r>
          </w:p>
        </w:tc>
      </w:tr>
      <w:tr w:rsidR="004759A2" w:rsidRPr="00792323" w14:paraId="12408D7B" w14:textId="77777777">
        <w:trPr>
          <w:jc w:val="center"/>
        </w:trPr>
        <w:tc>
          <w:tcPr>
            <w:tcW w:w="1440" w:type="dxa"/>
            <w:shd w:val="clear" w:color="auto" w:fill="FFFFFF"/>
          </w:tcPr>
          <w:p w14:paraId="4F3301DD" w14:textId="77777777" w:rsidR="004759A2" w:rsidRPr="00792323" w:rsidRDefault="004759A2" w:rsidP="00887C58">
            <w:pPr>
              <w:pStyle w:val="UserTableBody"/>
              <w:rPr>
                <w:noProof/>
              </w:rPr>
            </w:pPr>
            <w:r w:rsidRPr="00792323">
              <w:rPr>
                <w:noProof/>
              </w:rPr>
              <w:t>L</w:t>
            </w:r>
          </w:p>
        </w:tc>
        <w:tc>
          <w:tcPr>
            <w:tcW w:w="3600" w:type="dxa"/>
            <w:shd w:val="clear" w:color="auto" w:fill="FFFFFF"/>
          </w:tcPr>
          <w:p w14:paraId="72DB6AC7" w14:textId="77777777" w:rsidR="004759A2" w:rsidRPr="00792323" w:rsidRDefault="004759A2" w:rsidP="00887C58">
            <w:pPr>
              <w:pStyle w:val="UserTableBody"/>
              <w:rPr>
                <w:noProof/>
              </w:rPr>
            </w:pPr>
            <w:r w:rsidRPr="00792323">
              <w:rPr>
                <w:noProof/>
              </w:rPr>
              <w:t>Leave of Absence</w:t>
            </w:r>
          </w:p>
        </w:tc>
        <w:tc>
          <w:tcPr>
            <w:tcW w:w="2160" w:type="dxa"/>
            <w:shd w:val="clear" w:color="auto" w:fill="FFFFFF"/>
          </w:tcPr>
          <w:p w14:paraId="669C38EB" w14:textId="77777777" w:rsidR="004759A2" w:rsidRPr="00792323" w:rsidRDefault="004759A2" w:rsidP="00887C58">
            <w:pPr>
              <w:pStyle w:val="UserTableBody"/>
              <w:rPr>
                <w:noProof/>
              </w:rPr>
            </w:pPr>
          </w:p>
        </w:tc>
      </w:tr>
      <w:tr w:rsidR="004759A2" w:rsidRPr="00792323" w14:paraId="4B161C61" w14:textId="77777777">
        <w:trPr>
          <w:jc w:val="center"/>
        </w:trPr>
        <w:tc>
          <w:tcPr>
            <w:tcW w:w="1440" w:type="dxa"/>
            <w:shd w:val="clear" w:color="auto" w:fill="FFFFFF"/>
          </w:tcPr>
          <w:p w14:paraId="51804FB2" w14:textId="77777777" w:rsidR="004759A2" w:rsidRPr="00792323" w:rsidRDefault="004759A2" w:rsidP="00887C58">
            <w:pPr>
              <w:pStyle w:val="UserTableBody"/>
              <w:rPr>
                <w:noProof/>
              </w:rPr>
            </w:pPr>
            <w:r w:rsidRPr="00792323">
              <w:rPr>
                <w:noProof/>
              </w:rPr>
              <w:t>T</w:t>
            </w:r>
          </w:p>
        </w:tc>
        <w:tc>
          <w:tcPr>
            <w:tcW w:w="3600" w:type="dxa"/>
            <w:shd w:val="clear" w:color="auto" w:fill="FFFFFF"/>
          </w:tcPr>
          <w:p w14:paraId="427E395A" w14:textId="77777777" w:rsidR="004759A2" w:rsidRPr="00792323" w:rsidRDefault="004759A2" w:rsidP="00887C58">
            <w:pPr>
              <w:pStyle w:val="UserTableBody"/>
              <w:rPr>
                <w:noProof/>
              </w:rPr>
            </w:pPr>
            <w:r w:rsidRPr="00792323">
              <w:rPr>
                <w:noProof/>
              </w:rPr>
              <w:t>Termination</w:t>
            </w:r>
          </w:p>
        </w:tc>
        <w:tc>
          <w:tcPr>
            <w:tcW w:w="2160" w:type="dxa"/>
            <w:shd w:val="clear" w:color="auto" w:fill="FFFFFF"/>
          </w:tcPr>
          <w:p w14:paraId="7F6B1BCA" w14:textId="77777777" w:rsidR="004759A2" w:rsidRPr="00792323" w:rsidRDefault="004759A2" w:rsidP="00887C58">
            <w:pPr>
              <w:pStyle w:val="UserTableBody"/>
              <w:rPr>
                <w:noProof/>
              </w:rPr>
            </w:pPr>
          </w:p>
        </w:tc>
      </w:tr>
      <w:tr w:rsidR="004759A2" w:rsidRPr="00792323" w14:paraId="720745BC" w14:textId="77777777">
        <w:trPr>
          <w:jc w:val="center"/>
        </w:trPr>
        <w:tc>
          <w:tcPr>
            <w:tcW w:w="1440" w:type="dxa"/>
            <w:tcBorders>
              <w:bottom w:val="single" w:sz="12" w:space="0" w:color="auto"/>
            </w:tcBorders>
            <w:shd w:val="clear" w:color="auto" w:fill="FFFFFF"/>
          </w:tcPr>
          <w:p w14:paraId="2A4B82CA" w14:textId="77777777" w:rsidR="004759A2" w:rsidRPr="00792323" w:rsidRDefault="004759A2" w:rsidP="00887C58">
            <w:pPr>
              <w:pStyle w:val="UserTableBody"/>
              <w:rPr>
                <w:noProof/>
              </w:rPr>
            </w:pPr>
            <w:r w:rsidRPr="00792323">
              <w:rPr>
                <w:noProof/>
              </w:rPr>
              <w:t>R</w:t>
            </w:r>
          </w:p>
        </w:tc>
        <w:tc>
          <w:tcPr>
            <w:tcW w:w="3600" w:type="dxa"/>
            <w:tcBorders>
              <w:bottom w:val="single" w:sz="12" w:space="0" w:color="auto"/>
            </w:tcBorders>
            <w:shd w:val="clear" w:color="auto" w:fill="FFFFFF"/>
          </w:tcPr>
          <w:p w14:paraId="2DE55926" w14:textId="77777777" w:rsidR="004759A2" w:rsidRPr="00792323" w:rsidRDefault="004759A2" w:rsidP="00887C58">
            <w:pPr>
              <w:pStyle w:val="UserTableBody"/>
              <w:rPr>
                <w:noProof/>
              </w:rPr>
            </w:pPr>
            <w:r w:rsidRPr="00792323">
              <w:rPr>
                <w:noProof/>
              </w:rPr>
              <w:t>Retired</w:t>
            </w:r>
          </w:p>
        </w:tc>
        <w:tc>
          <w:tcPr>
            <w:tcW w:w="2160" w:type="dxa"/>
            <w:tcBorders>
              <w:bottom w:val="single" w:sz="12" w:space="0" w:color="auto"/>
            </w:tcBorders>
            <w:shd w:val="clear" w:color="auto" w:fill="FFFFFF"/>
          </w:tcPr>
          <w:p w14:paraId="5299D182" w14:textId="77777777" w:rsidR="004759A2" w:rsidRPr="00792323" w:rsidRDefault="004759A2" w:rsidP="00887C58">
            <w:pPr>
              <w:pStyle w:val="UserTableBody"/>
              <w:rPr>
                <w:noProof/>
              </w:rPr>
            </w:pPr>
          </w:p>
        </w:tc>
      </w:tr>
    </w:tbl>
    <w:p w14:paraId="1C0B3183" w14:textId="77777777" w:rsidR="004759A2" w:rsidRPr="00792323" w:rsidRDefault="004759A2" w:rsidP="00232EB8">
      <w:pPr>
        <w:rPr>
          <w:lang w:val="en-US" w:eastAsia="en-US"/>
        </w:rPr>
      </w:pPr>
      <w:r w:rsidRPr="00792323">
        <w:rPr>
          <w:lang w:val="en-US" w:eastAsia="en-US"/>
        </w:rPr>
        <w:t>These values are suggestions only; they are not required for use in HL</w:t>
      </w:r>
      <w:bookmarkStart w:id="1721" w:name="_Toc382761527"/>
      <w:r w:rsidRPr="00792323">
        <w:rPr>
          <w:lang w:val="en-US" w:eastAsia="en-US"/>
        </w:rPr>
        <w:t>7 messages.</w:t>
      </w:r>
    </w:p>
    <w:p w14:paraId="74773DF0" w14:textId="77777777" w:rsidR="004759A2" w:rsidRPr="00792323" w:rsidRDefault="004759A2">
      <w:pPr>
        <w:rPr>
          <w:lang w:val="en-US" w:eastAsia="en-US"/>
        </w:rPr>
      </w:pPr>
    </w:p>
    <w:p w14:paraId="1D9007BE" w14:textId="77777777" w:rsidR="004759A2" w:rsidRPr="00792323" w:rsidRDefault="004759A2" w:rsidP="00A62F22">
      <w:pPr>
        <w:pStyle w:val="Heading4"/>
      </w:pPr>
      <w:bookmarkStart w:id="1722" w:name="_Toc423691511"/>
      <w:r w:rsidRPr="00792323">
        <w:lastRenderedPageBreak/>
        <w:t>0541 - Spe</w:t>
      </w:r>
      <w:bookmarkEnd w:id="1721"/>
      <w:r w:rsidRPr="00792323">
        <w:t>cimen Type Modifier</w:t>
      </w:r>
      <w:bookmarkEnd w:id="1722"/>
    </w:p>
    <w:p w14:paraId="3985B8B3"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689496B" w14:textId="77777777">
        <w:trPr>
          <w:tblHeader/>
        </w:trPr>
        <w:tc>
          <w:tcPr>
            <w:tcW w:w="720" w:type="dxa"/>
            <w:tcBorders>
              <w:top w:val="double" w:sz="4" w:space="0" w:color="auto"/>
            </w:tcBorders>
            <w:shd w:val="pct10" w:color="auto" w:fill="FFFFFF"/>
          </w:tcPr>
          <w:p w14:paraId="5A0B791A"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531BEA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06AD458"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D61141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04D050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5C5F65D" w14:textId="77777777" w:rsidR="004759A2" w:rsidRPr="00792323" w:rsidRDefault="004759A2">
            <w:pPr>
              <w:pStyle w:val="TableMetaHeader"/>
              <w:rPr>
                <w:noProof w:val="0"/>
              </w:rPr>
            </w:pPr>
            <w:r w:rsidRPr="00792323">
              <w:rPr>
                <w:noProof w:val="0"/>
              </w:rPr>
              <w:t>Status</w:t>
            </w:r>
          </w:p>
        </w:tc>
      </w:tr>
      <w:tr w:rsidR="004759A2" w:rsidRPr="00792323" w14:paraId="1C7E425D" w14:textId="77777777">
        <w:tc>
          <w:tcPr>
            <w:tcW w:w="720" w:type="dxa"/>
            <w:tcBorders>
              <w:bottom w:val="double" w:sz="4" w:space="0" w:color="auto"/>
            </w:tcBorders>
            <w:shd w:val="clear" w:color="auto" w:fill="FFFFFF"/>
          </w:tcPr>
          <w:p w14:paraId="1BD25CA0" w14:textId="77777777" w:rsidR="004759A2" w:rsidRPr="00792323" w:rsidRDefault="004759A2">
            <w:pPr>
              <w:pStyle w:val="TableMetaBody"/>
              <w:rPr>
                <w:noProof w:val="0"/>
              </w:rPr>
            </w:pPr>
            <w:r w:rsidRPr="00792323">
              <w:rPr>
                <w:noProof w:val="0"/>
              </w:rPr>
              <w:t>0541</w:t>
            </w:r>
          </w:p>
        </w:tc>
        <w:tc>
          <w:tcPr>
            <w:tcW w:w="1152" w:type="dxa"/>
            <w:tcBorders>
              <w:bottom w:val="double" w:sz="4" w:space="0" w:color="auto"/>
            </w:tcBorders>
            <w:shd w:val="clear" w:color="auto" w:fill="FFFFFF"/>
          </w:tcPr>
          <w:p w14:paraId="703815ED"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2AE20F5"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D331438" w14:textId="77777777" w:rsidR="004759A2" w:rsidRPr="00792323" w:rsidRDefault="004759A2">
            <w:pPr>
              <w:pStyle w:val="TableMetaBody"/>
              <w:rPr>
                <w:noProof w:val="0"/>
              </w:rPr>
            </w:pPr>
            <w:bookmarkStart w:id="1723" w:name="HL70539"/>
            <w:r w:rsidRPr="00792323">
              <w:rPr>
                <w:noProof w:val="0"/>
              </w:rPr>
              <w:t>TBD</w:t>
            </w:r>
          </w:p>
        </w:tc>
        <w:tc>
          <w:tcPr>
            <w:tcW w:w="2448" w:type="dxa"/>
            <w:tcBorders>
              <w:bottom w:val="double" w:sz="4" w:space="0" w:color="auto"/>
            </w:tcBorders>
            <w:shd w:val="clear" w:color="auto" w:fill="FFFFFF"/>
          </w:tcPr>
          <w:p w14:paraId="0B9B918C" w14:textId="77777777" w:rsidR="004759A2" w:rsidRPr="00792323" w:rsidRDefault="004759A2">
            <w:pPr>
              <w:pStyle w:val="TableMetaBody"/>
              <w:rPr>
                <w:noProof w:val="0"/>
              </w:rPr>
            </w:pPr>
            <w:r w:rsidRPr="00792323">
              <w:rPr>
                <w:noProof w:val="0"/>
              </w:rPr>
              <w:t>SPM-5</w:t>
            </w:r>
          </w:p>
        </w:tc>
        <w:tc>
          <w:tcPr>
            <w:tcW w:w="1152" w:type="dxa"/>
            <w:tcBorders>
              <w:bottom w:val="double" w:sz="4" w:space="0" w:color="auto"/>
            </w:tcBorders>
            <w:shd w:val="clear" w:color="auto" w:fill="FFFFFF"/>
          </w:tcPr>
          <w:p w14:paraId="6A2B5C3B" w14:textId="77777777" w:rsidR="004759A2" w:rsidRPr="00792323" w:rsidRDefault="004759A2">
            <w:pPr>
              <w:pStyle w:val="TableMetaBody"/>
              <w:rPr>
                <w:noProof w:val="0"/>
              </w:rPr>
            </w:pPr>
            <w:r w:rsidRPr="00792323">
              <w:rPr>
                <w:noProof w:val="0"/>
              </w:rPr>
              <w:t>Active</w:t>
            </w:r>
          </w:p>
        </w:tc>
      </w:tr>
    </w:tbl>
    <w:p w14:paraId="32C4B816" w14:textId="77777777" w:rsidR="004759A2" w:rsidRPr="00792323" w:rsidRDefault="004759A2">
      <w:pPr>
        <w:pStyle w:val="UserTableCaption"/>
      </w:pPr>
      <w:r w:rsidRPr="00792323">
        <w:t xml:space="preserve">User-defined Table 0541 - Specimen Type Modifier </w:t>
      </w:r>
      <w:r w:rsidRPr="00792323">
        <w:fldChar w:fldCharType="begin"/>
      </w:r>
      <w:r w:rsidRPr="00792323">
        <w:instrText xml:space="preserve">xe "User-defined Table:  </w:instrText>
      </w:r>
      <w:bookmarkEnd w:id="1723"/>
      <w:r w:rsidRPr="00792323">
        <w:instrText>0541-Specimen Type Modifier"</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60"/>
        <w:gridCol w:w="2700"/>
        <w:gridCol w:w="2160"/>
      </w:tblGrid>
      <w:tr w:rsidR="004759A2" w:rsidRPr="00792323" w14:paraId="04EBD580" w14:textId="77777777">
        <w:trPr>
          <w:tblHeader/>
          <w:jc w:val="center"/>
        </w:trPr>
        <w:tc>
          <w:tcPr>
            <w:tcW w:w="1260" w:type="dxa"/>
            <w:tcBorders>
              <w:top w:val="single" w:sz="12" w:space="0" w:color="auto"/>
              <w:bottom w:val="single" w:sz="6" w:space="0" w:color="auto"/>
            </w:tcBorders>
            <w:shd w:val="pct10" w:color="auto" w:fill="FFFFFF"/>
          </w:tcPr>
          <w:p w14:paraId="3FD6F6B7" w14:textId="77777777" w:rsidR="004759A2" w:rsidRPr="00792323" w:rsidRDefault="004759A2">
            <w:pPr>
              <w:pStyle w:val="UserTableHeader"/>
              <w:jc w:val="center"/>
            </w:pPr>
            <w:r w:rsidRPr="00792323">
              <w:t>Value</w:t>
            </w:r>
          </w:p>
        </w:tc>
        <w:tc>
          <w:tcPr>
            <w:tcW w:w="2700" w:type="dxa"/>
            <w:tcBorders>
              <w:top w:val="single" w:sz="12" w:space="0" w:color="auto"/>
              <w:bottom w:val="single" w:sz="6" w:space="0" w:color="auto"/>
            </w:tcBorders>
            <w:shd w:val="pct10" w:color="auto" w:fill="FFFFFF"/>
          </w:tcPr>
          <w:p w14:paraId="34C39256"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4DD1CE80" w14:textId="77777777" w:rsidR="004759A2" w:rsidRPr="00792323" w:rsidRDefault="004759A2">
            <w:pPr>
              <w:pStyle w:val="UserTableHeader"/>
            </w:pPr>
            <w:r w:rsidRPr="00792323">
              <w:t>Comment</w:t>
            </w:r>
          </w:p>
        </w:tc>
      </w:tr>
      <w:tr w:rsidR="004759A2" w:rsidRPr="00792323" w14:paraId="1B968F30" w14:textId="77777777">
        <w:trPr>
          <w:jc w:val="center"/>
        </w:trPr>
        <w:tc>
          <w:tcPr>
            <w:tcW w:w="1260" w:type="dxa"/>
            <w:tcBorders>
              <w:top w:val="single" w:sz="6" w:space="0" w:color="auto"/>
              <w:bottom w:val="single" w:sz="12" w:space="0" w:color="auto"/>
            </w:tcBorders>
            <w:shd w:val="clear" w:color="auto" w:fill="FFFFFF"/>
          </w:tcPr>
          <w:p w14:paraId="666A5089" w14:textId="77777777" w:rsidR="004759A2" w:rsidRPr="00792323" w:rsidRDefault="004759A2">
            <w:pPr>
              <w:pStyle w:val="UserTableBody"/>
              <w:jc w:val="center"/>
            </w:pPr>
          </w:p>
        </w:tc>
        <w:tc>
          <w:tcPr>
            <w:tcW w:w="2700" w:type="dxa"/>
            <w:tcBorders>
              <w:top w:val="single" w:sz="6" w:space="0" w:color="auto"/>
              <w:bottom w:val="single" w:sz="12" w:space="0" w:color="auto"/>
            </w:tcBorders>
            <w:shd w:val="clear" w:color="auto" w:fill="FFFFFF"/>
          </w:tcPr>
          <w:p w14:paraId="17A08B16" w14:textId="77777777" w:rsidR="004759A2" w:rsidRPr="00792323" w:rsidRDefault="004759A2">
            <w:pPr>
              <w:pStyle w:val="UserTableBody"/>
            </w:pPr>
            <w:r w:rsidRPr="00792323">
              <w:t>N</w:t>
            </w:r>
            <w:bookmarkStart w:id="1724" w:name="_Toc382761528"/>
            <w:r w:rsidRPr="00792323">
              <w:t>o suggested values defined</w:t>
            </w:r>
          </w:p>
        </w:tc>
        <w:bookmarkEnd w:id="1724"/>
        <w:tc>
          <w:tcPr>
            <w:tcW w:w="2160" w:type="dxa"/>
            <w:tcBorders>
              <w:top w:val="single" w:sz="6" w:space="0" w:color="auto"/>
              <w:bottom w:val="single" w:sz="12" w:space="0" w:color="auto"/>
            </w:tcBorders>
            <w:shd w:val="clear" w:color="auto" w:fill="FFFFFF"/>
          </w:tcPr>
          <w:p w14:paraId="05049360" w14:textId="77777777" w:rsidR="004759A2" w:rsidRPr="00792323" w:rsidRDefault="004759A2">
            <w:pPr>
              <w:pStyle w:val="UserTableBody"/>
              <w:rPr>
                <w:rFonts w:ascii="Helv" w:hAnsi="Helv"/>
                <w:snapToGrid w:val="0"/>
                <w:color w:val="000000"/>
              </w:rPr>
            </w:pPr>
          </w:p>
        </w:tc>
      </w:tr>
    </w:tbl>
    <w:p w14:paraId="79FFD896" w14:textId="77777777" w:rsidR="004759A2" w:rsidRPr="00792323" w:rsidRDefault="004759A2">
      <w:pPr>
        <w:rPr>
          <w:lang w:val="en-US" w:eastAsia="en-US"/>
        </w:rPr>
      </w:pPr>
    </w:p>
    <w:p w14:paraId="6724DC83" w14:textId="77777777" w:rsidR="004759A2" w:rsidRPr="00792323" w:rsidRDefault="004759A2" w:rsidP="00A62F22">
      <w:pPr>
        <w:pStyle w:val="Heading4"/>
      </w:pPr>
      <w:bookmarkStart w:id="1725" w:name="_Toc423691512"/>
      <w:r w:rsidRPr="00792323">
        <w:t>0542 - Specimen Source Type Modifier</w:t>
      </w:r>
      <w:bookmarkEnd w:id="1725"/>
    </w:p>
    <w:p w14:paraId="0C2C8EB2"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4DED8E5" w14:textId="77777777">
        <w:trPr>
          <w:tblHeader/>
        </w:trPr>
        <w:tc>
          <w:tcPr>
            <w:tcW w:w="720" w:type="dxa"/>
            <w:tcBorders>
              <w:top w:val="double" w:sz="4" w:space="0" w:color="auto"/>
            </w:tcBorders>
            <w:shd w:val="pct10" w:color="auto" w:fill="FFFFFF"/>
          </w:tcPr>
          <w:p w14:paraId="246AF4D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640B6F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BB75AFF"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42AD6D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A8170E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2D4B2DE" w14:textId="77777777" w:rsidR="004759A2" w:rsidRPr="00792323" w:rsidRDefault="004759A2">
            <w:pPr>
              <w:pStyle w:val="TableMetaHeader"/>
              <w:rPr>
                <w:noProof w:val="0"/>
              </w:rPr>
            </w:pPr>
            <w:bookmarkStart w:id="1726" w:name="HL70540"/>
            <w:r w:rsidRPr="00792323">
              <w:rPr>
                <w:noProof w:val="0"/>
              </w:rPr>
              <w:t>Status</w:t>
            </w:r>
          </w:p>
        </w:tc>
      </w:tr>
      <w:tr w:rsidR="004759A2" w:rsidRPr="00792323" w14:paraId="726463B9" w14:textId="77777777">
        <w:tc>
          <w:tcPr>
            <w:tcW w:w="720" w:type="dxa"/>
            <w:tcBorders>
              <w:bottom w:val="double" w:sz="4" w:space="0" w:color="auto"/>
            </w:tcBorders>
            <w:shd w:val="clear" w:color="auto" w:fill="FFFFFF"/>
          </w:tcPr>
          <w:p w14:paraId="2433B8C3" w14:textId="77777777" w:rsidR="004759A2" w:rsidRPr="00792323" w:rsidRDefault="004759A2">
            <w:pPr>
              <w:pStyle w:val="TableMetaBody"/>
              <w:rPr>
                <w:noProof w:val="0"/>
              </w:rPr>
            </w:pPr>
            <w:r w:rsidRPr="00792323">
              <w:rPr>
                <w:noProof w:val="0"/>
              </w:rPr>
              <w:t>0542</w:t>
            </w:r>
          </w:p>
        </w:tc>
        <w:tc>
          <w:tcPr>
            <w:tcW w:w="1152" w:type="dxa"/>
            <w:tcBorders>
              <w:bottom w:val="double" w:sz="4" w:space="0" w:color="auto"/>
            </w:tcBorders>
            <w:shd w:val="clear" w:color="auto" w:fill="FFFFFF"/>
          </w:tcPr>
          <w:p w14:paraId="6F43D625"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87B4A5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CDEEF7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F94E971" w14:textId="77777777" w:rsidR="004759A2" w:rsidRPr="00792323" w:rsidRDefault="004759A2">
            <w:pPr>
              <w:pStyle w:val="TableMetaBody"/>
              <w:rPr>
                <w:noProof w:val="0"/>
              </w:rPr>
            </w:pPr>
            <w:r w:rsidRPr="00792323">
              <w:rPr>
                <w:noProof w:val="0"/>
              </w:rPr>
              <w:t>SPM-9</w:t>
            </w:r>
          </w:p>
        </w:tc>
        <w:tc>
          <w:tcPr>
            <w:tcW w:w="1152" w:type="dxa"/>
            <w:tcBorders>
              <w:bottom w:val="double" w:sz="4" w:space="0" w:color="auto"/>
            </w:tcBorders>
            <w:shd w:val="clear" w:color="auto" w:fill="FFFFFF"/>
          </w:tcPr>
          <w:p w14:paraId="2ECC65A6" w14:textId="77777777" w:rsidR="004759A2" w:rsidRPr="00792323" w:rsidRDefault="004759A2">
            <w:pPr>
              <w:pStyle w:val="TableMetaBody"/>
              <w:rPr>
                <w:noProof w:val="0"/>
              </w:rPr>
            </w:pPr>
            <w:r w:rsidRPr="00792323">
              <w:rPr>
                <w:noProof w:val="0"/>
              </w:rPr>
              <w:t>Active</w:t>
            </w:r>
          </w:p>
        </w:tc>
      </w:tr>
    </w:tbl>
    <w:p w14:paraId="1052A8EB" w14:textId="77777777" w:rsidR="004759A2" w:rsidRPr="00792323" w:rsidRDefault="004759A2">
      <w:pPr>
        <w:pStyle w:val="UserTableCaption"/>
      </w:pPr>
      <w:r w:rsidRPr="00792323">
        <w:t xml:space="preserve">User-defined Table 0542 - Specimen Source Type Modifier </w:t>
      </w:r>
      <w:r w:rsidRPr="00792323">
        <w:fldChar w:fldCharType="begin"/>
      </w:r>
      <w:r w:rsidRPr="00792323">
        <w:instrText>xe "Us</w:instrText>
      </w:r>
      <w:bookmarkEnd w:id="1726"/>
      <w:r w:rsidRPr="00792323">
        <w:instrText>er-defined Table:  0542- Specimen Source Type Modifier"</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60"/>
        <w:gridCol w:w="2700"/>
        <w:gridCol w:w="2160"/>
      </w:tblGrid>
      <w:tr w:rsidR="004759A2" w:rsidRPr="00792323" w14:paraId="3EE8C2B9" w14:textId="77777777">
        <w:trPr>
          <w:tblHeader/>
          <w:jc w:val="center"/>
        </w:trPr>
        <w:tc>
          <w:tcPr>
            <w:tcW w:w="1260" w:type="dxa"/>
            <w:tcBorders>
              <w:top w:val="single" w:sz="12" w:space="0" w:color="auto"/>
              <w:bottom w:val="single" w:sz="6" w:space="0" w:color="auto"/>
            </w:tcBorders>
            <w:shd w:val="pct10" w:color="auto" w:fill="FFFFFF"/>
          </w:tcPr>
          <w:p w14:paraId="4E270AD3" w14:textId="77777777" w:rsidR="004759A2" w:rsidRPr="00792323" w:rsidRDefault="004759A2">
            <w:pPr>
              <w:pStyle w:val="UserTableHeader"/>
              <w:jc w:val="center"/>
            </w:pPr>
            <w:r w:rsidRPr="00792323">
              <w:t>Value</w:t>
            </w:r>
          </w:p>
        </w:tc>
        <w:tc>
          <w:tcPr>
            <w:tcW w:w="2700" w:type="dxa"/>
            <w:tcBorders>
              <w:top w:val="single" w:sz="12" w:space="0" w:color="auto"/>
              <w:bottom w:val="single" w:sz="6" w:space="0" w:color="auto"/>
            </w:tcBorders>
            <w:shd w:val="pct10" w:color="auto" w:fill="FFFFFF"/>
          </w:tcPr>
          <w:p w14:paraId="4AD7171F"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389ECB44" w14:textId="77777777" w:rsidR="004759A2" w:rsidRPr="00792323" w:rsidRDefault="004759A2">
            <w:pPr>
              <w:pStyle w:val="UserTableHeader"/>
            </w:pPr>
            <w:r w:rsidRPr="00792323">
              <w:t>Comment</w:t>
            </w:r>
          </w:p>
        </w:tc>
      </w:tr>
      <w:tr w:rsidR="004759A2" w:rsidRPr="00792323" w14:paraId="492B4E9A" w14:textId="77777777">
        <w:trPr>
          <w:jc w:val="center"/>
        </w:trPr>
        <w:tc>
          <w:tcPr>
            <w:tcW w:w="1260" w:type="dxa"/>
            <w:tcBorders>
              <w:top w:val="single" w:sz="6" w:space="0" w:color="auto"/>
              <w:bottom w:val="single" w:sz="12" w:space="0" w:color="auto"/>
            </w:tcBorders>
            <w:shd w:val="clear" w:color="auto" w:fill="FFFFFF"/>
          </w:tcPr>
          <w:p w14:paraId="028316F1" w14:textId="77777777" w:rsidR="004759A2" w:rsidRPr="00792323" w:rsidRDefault="004759A2">
            <w:pPr>
              <w:pStyle w:val="UserTableBody"/>
              <w:jc w:val="center"/>
            </w:pPr>
          </w:p>
        </w:tc>
        <w:tc>
          <w:tcPr>
            <w:tcW w:w="2700" w:type="dxa"/>
            <w:tcBorders>
              <w:top w:val="single" w:sz="6" w:space="0" w:color="auto"/>
              <w:bottom w:val="single" w:sz="12" w:space="0" w:color="auto"/>
            </w:tcBorders>
            <w:shd w:val="clear" w:color="auto" w:fill="FFFFFF"/>
          </w:tcPr>
          <w:p w14:paraId="7A13C5F5"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639E40DD" w14:textId="77777777" w:rsidR="004759A2" w:rsidRPr="00792323" w:rsidRDefault="004759A2">
            <w:pPr>
              <w:pStyle w:val="UserTableBody"/>
              <w:rPr>
                <w:rFonts w:ascii="Helv" w:hAnsi="Helv"/>
                <w:snapToGrid w:val="0"/>
                <w:color w:val="000000"/>
              </w:rPr>
            </w:pPr>
          </w:p>
        </w:tc>
      </w:tr>
    </w:tbl>
    <w:p w14:paraId="1D734E80" w14:textId="77777777" w:rsidR="004759A2" w:rsidRPr="00792323" w:rsidRDefault="004759A2">
      <w:pPr>
        <w:rPr>
          <w:lang w:val="en-US" w:eastAsia="en-US"/>
        </w:rPr>
      </w:pPr>
    </w:p>
    <w:p w14:paraId="6B975532" w14:textId="77777777" w:rsidR="004759A2" w:rsidRPr="00792323" w:rsidRDefault="004759A2" w:rsidP="00A62F22">
      <w:pPr>
        <w:pStyle w:val="Heading4"/>
      </w:pPr>
      <w:bookmarkStart w:id="1727" w:name="_Toc423691513"/>
      <w:r w:rsidRPr="00792323">
        <w:t>0543 - Specimen Collection Site</w:t>
      </w:r>
      <w:bookmarkEnd w:id="1727"/>
    </w:p>
    <w:p w14:paraId="27AC510F" w14:textId="77777777" w:rsidR="004759A2" w:rsidRPr="00792323" w:rsidRDefault="004759A2">
      <w:pPr>
        <w:pStyle w:val="TableMetaCaption"/>
        <w:rPr>
          <w:noProof w:val="0"/>
        </w:rPr>
      </w:pPr>
      <w:r w:rsidRPr="00792323">
        <w:rPr>
          <w:noProof w:val="0"/>
        </w:rPr>
        <w:t>Table Metad</w:t>
      </w:r>
      <w:bookmarkStart w:id="1728" w:name="_Toc382761529"/>
      <w:r w:rsidRPr="00792323">
        <w:rPr>
          <w:noProof w:val="0"/>
        </w:rPr>
        <w:t>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C1C4E03" w14:textId="77777777">
        <w:trPr>
          <w:tblHeader/>
        </w:trPr>
        <w:tc>
          <w:tcPr>
            <w:tcW w:w="720" w:type="dxa"/>
            <w:tcBorders>
              <w:top w:val="double" w:sz="4" w:space="0" w:color="auto"/>
            </w:tcBorders>
            <w:shd w:val="pct10" w:color="auto" w:fill="FFFFFF"/>
          </w:tcPr>
          <w:p w14:paraId="18AE638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52CD28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396B1B5" w14:textId="77777777" w:rsidR="004759A2" w:rsidRPr="00792323" w:rsidRDefault="004759A2">
            <w:pPr>
              <w:pStyle w:val="TableMetaHeader"/>
              <w:rPr>
                <w:noProof w:val="0"/>
              </w:rPr>
            </w:pPr>
            <w:r w:rsidRPr="00792323">
              <w:rPr>
                <w:noProof w:val="0"/>
              </w:rPr>
              <w:t>V3 Harmoniz</w:t>
            </w:r>
            <w:bookmarkEnd w:id="1728"/>
            <w:r w:rsidRPr="00792323">
              <w:rPr>
                <w:noProof w:val="0"/>
              </w:rPr>
              <w:t>ation</w:t>
            </w:r>
          </w:p>
        </w:tc>
        <w:tc>
          <w:tcPr>
            <w:tcW w:w="2016" w:type="dxa"/>
            <w:tcBorders>
              <w:top w:val="double" w:sz="4" w:space="0" w:color="auto"/>
            </w:tcBorders>
            <w:shd w:val="pct10" w:color="auto" w:fill="FFFFFF"/>
          </w:tcPr>
          <w:p w14:paraId="572C4D0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9943BC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6C5C4D1" w14:textId="77777777" w:rsidR="004759A2" w:rsidRPr="00792323" w:rsidRDefault="004759A2">
            <w:pPr>
              <w:pStyle w:val="TableMetaHeader"/>
              <w:rPr>
                <w:noProof w:val="0"/>
              </w:rPr>
            </w:pPr>
            <w:r w:rsidRPr="00792323">
              <w:rPr>
                <w:noProof w:val="0"/>
              </w:rPr>
              <w:t>Status</w:t>
            </w:r>
          </w:p>
        </w:tc>
      </w:tr>
      <w:tr w:rsidR="004759A2" w:rsidRPr="00792323" w14:paraId="659ABDE9" w14:textId="77777777">
        <w:tc>
          <w:tcPr>
            <w:tcW w:w="720" w:type="dxa"/>
            <w:tcBorders>
              <w:bottom w:val="double" w:sz="4" w:space="0" w:color="auto"/>
            </w:tcBorders>
            <w:shd w:val="clear" w:color="auto" w:fill="FFFFFF"/>
          </w:tcPr>
          <w:p w14:paraId="34E97287" w14:textId="77777777" w:rsidR="004759A2" w:rsidRPr="00792323" w:rsidRDefault="004759A2">
            <w:pPr>
              <w:pStyle w:val="TableMetaBody"/>
              <w:rPr>
                <w:noProof w:val="0"/>
              </w:rPr>
            </w:pPr>
            <w:r w:rsidRPr="00792323">
              <w:rPr>
                <w:noProof w:val="0"/>
              </w:rPr>
              <w:t>0543</w:t>
            </w:r>
          </w:p>
        </w:tc>
        <w:tc>
          <w:tcPr>
            <w:tcW w:w="1152" w:type="dxa"/>
            <w:tcBorders>
              <w:bottom w:val="double" w:sz="4" w:space="0" w:color="auto"/>
            </w:tcBorders>
            <w:shd w:val="clear" w:color="auto" w:fill="FFFFFF"/>
          </w:tcPr>
          <w:p w14:paraId="7ADB69AD"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E71FA5F"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59EF757"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E837C81" w14:textId="77777777" w:rsidR="004759A2" w:rsidRPr="00792323" w:rsidRDefault="004759A2">
            <w:pPr>
              <w:pStyle w:val="TableMetaBody"/>
              <w:rPr>
                <w:noProof w:val="0"/>
              </w:rPr>
            </w:pPr>
            <w:r w:rsidRPr="00792323">
              <w:rPr>
                <w:noProof w:val="0"/>
              </w:rPr>
              <w:t>SPM-10</w:t>
            </w:r>
          </w:p>
        </w:tc>
        <w:tc>
          <w:tcPr>
            <w:tcW w:w="1152" w:type="dxa"/>
            <w:tcBorders>
              <w:bottom w:val="double" w:sz="4" w:space="0" w:color="auto"/>
            </w:tcBorders>
            <w:shd w:val="clear" w:color="auto" w:fill="FFFFFF"/>
          </w:tcPr>
          <w:p w14:paraId="554C27AB" w14:textId="77777777" w:rsidR="004759A2" w:rsidRPr="00792323" w:rsidRDefault="004759A2">
            <w:pPr>
              <w:pStyle w:val="TableMetaBody"/>
              <w:rPr>
                <w:noProof w:val="0"/>
              </w:rPr>
            </w:pPr>
            <w:r w:rsidRPr="00792323">
              <w:rPr>
                <w:noProof w:val="0"/>
              </w:rPr>
              <w:t>Active</w:t>
            </w:r>
          </w:p>
        </w:tc>
      </w:tr>
    </w:tbl>
    <w:p w14:paraId="7C7477F8" w14:textId="77777777" w:rsidR="004759A2" w:rsidRPr="00792323" w:rsidRDefault="004759A2">
      <w:pPr>
        <w:pStyle w:val="UserTableCaption"/>
      </w:pPr>
      <w:r w:rsidRPr="00792323">
        <w:t>User-defined Table 0543 - Specimen Colle</w:t>
      </w:r>
      <w:bookmarkStart w:id="1729" w:name="HL70541"/>
      <w:r w:rsidRPr="00792323">
        <w:t xml:space="preserve">ction Site </w:t>
      </w:r>
      <w:r w:rsidRPr="00792323">
        <w:fldChar w:fldCharType="begin"/>
      </w:r>
      <w:r w:rsidRPr="00792323">
        <w:instrText>xe "User-defined Table:  0543 - Spec</w:instrText>
      </w:r>
      <w:bookmarkEnd w:id="1729"/>
      <w:r w:rsidRPr="00792323">
        <w:instrText>imen collection site"</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260"/>
        <w:gridCol w:w="2700"/>
        <w:gridCol w:w="2160"/>
      </w:tblGrid>
      <w:tr w:rsidR="004759A2" w:rsidRPr="00792323" w14:paraId="1D713086" w14:textId="77777777">
        <w:trPr>
          <w:tblHeader/>
          <w:jc w:val="center"/>
        </w:trPr>
        <w:tc>
          <w:tcPr>
            <w:tcW w:w="1260" w:type="dxa"/>
            <w:tcBorders>
              <w:top w:val="single" w:sz="12" w:space="0" w:color="auto"/>
              <w:bottom w:val="single" w:sz="6" w:space="0" w:color="auto"/>
            </w:tcBorders>
            <w:shd w:val="pct10" w:color="auto" w:fill="FFFFFF"/>
          </w:tcPr>
          <w:p w14:paraId="1B2B6D9E" w14:textId="77777777" w:rsidR="004759A2" w:rsidRPr="00792323" w:rsidRDefault="004759A2">
            <w:pPr>
              <w:pStyle w:val="UserTableHeader"/>
              <w:jc w:val="center"/>
            </w:pPr>
            <w:r w:rsidRPr="00792323">
              <w:t>Value</w:t>
            </w:r>
          </w:p>
        </w:tc>
        <w:tc>
          <w:tcPr>
            <w:tcW w:w="2700" w:type="dxa"/>
            <w:tcBorders>
              <w:top w:val="single" w:sz="12" w:space="0" w:color="auto"/>
              <w:bottom w:val="single" w:sz="6" w:space="0" w:color="auto"/>
            </w:tcBorders>
            <w:shd w:val="pct10" w:color="auto" w:fill="FFFFFF"/>
          </w:tcPr>
          <w:p w14:paraId="6C18F813"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14F1DB27" w14:textId="77777777" w:rsidR="004759A2" w:rsidRPr="00792323" w:rsidRDefault="004759A2">
            <w:pPr>
              <w:pStyle w:val="UserTableHeader"/>
            </w:pPr>
            <w:r w:rsidRPr="00792323">
              <w:t>Comment</w:t>
            </w:r>
          </w:p>
        </w:tc>
      </w:tr>
      <w:tr w:rsidR="004759A2" w:rsidRPr="00792323" w14:paraId="59F91A26" w14:textId="77777777">
        <w:trPr>
          <w:jc w:val="center"/>
        </w:trPr>
        <w:tc>
          <w:tcPr>
            <w:tcW w:w="1260" w:type="dxa"/>
            <w:tcBorders>
              <w:top w:val="single" w:sz="6" w:space="0" w:color="auto"/>
              <w:bottom w:val="single" w:sz="12" w:space="0" w:color="auto"/>
            </w:tcBorders>
            <w:shd w:val="clear" w:color="auto" w:fill="FFFFFF"/>
          </w:tcPr>
          <w:p w14:paraId="1A5F57DA" w14:textId="77777777" w:rsidR="004759A2" w:rsidRPr="00792323" w:rsidRDefault="004759A2">
            <w:pPr>
              <w:pStyle w:val="UserTableBody"/>
              <w:jc w:val="center"/>
            </w:pPr>
          </w:p>
        </w:tc>
        <w:tc>
          <w:tcPr>
            <w:tcW w:w="2700" w:type="dxa"/>
            <w:tcBorders>
              <w:top w:val="single" w:sz="6" w:space="0" w:color="auto"/>
              <w:bottom w:val="single" w:sz="12" w:space="0" w:color="auto"/>
            </w:tcBorders>
            <w:shd w:val="clear" w:color="auto" w:fill="FFFFFF"/>
          </w:tcPr>
          <w:p w14:paraId="56BA117F"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3B3E2408" w14:textId="77777777" w:rsidR="004759A2" w:rsidRPr="00792323" w:rsidRDefault="004759A2">
            <w:pPr>
              <w:pStyle w:val="UserTableBody"/>
              <w:rPr>
                <w:rFonts w:ascii="Helv" w:hAnsi="Helv"/>
                <w:snapToGrid w:val="0"/>
                <w:color w:val="000000"/>
              </w:rPr>
            </w:pPr>
          </w:p>
        </w:tc>
      </w:tr>
    </w:tbl>
    <w:p w14:paraId="446D1C70" w14:textId="77777777" w:rsidR="004759A2" w:rsidRPr="00792323" w:rsidRDefault="004759A2">
      <w:pPr>
        <w:rPr>
          <w:lang w:val="en-US" w:eastAsia="en-US"/>
        </w:rPr>
      </w:pPr>
    </w:p>
    <w:p w14:paraId="28E8DF76" w14:textId="77777777" w:rsidR="004759A2" w:rsidRPr="00792323" w:rsidRDefault="004759A2" w:rsidP="00A62F22">
      <w:pPr>
        <w:pStyle w:val="Heading4"/>
      </w:pPr>
      <w:bookmarkStart w:id="1730" w:name="_Toc423691514"/>
      <w:r w:rsidRPr="00792323">
        <w:t>0544 - Container Condition</w:t>
      </w:r>
      <w:bookmarkEnd w:id="1730"/>
    </w:p>
    <w:p w14:paraId="08D1857E" w14:textId="77777777" w:rsidR="004759A2" w:rsidRPr="00792323" w:rsidRDefault="004759A2">
      <w:pPr>
        <w:pStyle w:val="TableMetaCaption"/>
        <w:rPr>
          <w:noProof w:val="0"/>
        </w:rPr>
      </w:pPr>
      <w:r w:rsidRPr="00792323">
        <w:rPr>
          <w:noProof w:val="0"/>
        </w:rPr>
        <w:t>Table M</w:t>
      </w:r>
      <w:bookmarkStart w:id="1731" w:name="_Toc382761530"/>
      <w:r w:rsidRPr="00792323">
        <w:rPr>
          <w:noProof w:val="0"/>
        </w:rPr>
        <w:t>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1F4BDD7" w14:textId="77777777">
        <w:trPr>
          <w:tblHeader/>
        </w:trPr>
        <w:tc>
          <w:tcPr>
            <w:tcW w:w="720" w:type="dxa"/>
            <w:tcBorders>
              <w:top w:val="double" w:sz="4" w:space="0" w:color="auto"/>
            </w:tcBorders>
            <w:shd w:val="pct10" w:color="auto" w:fill="FFFFFF"/>
          </w:tcPr>
          <w:p w14:paraId="68FADB2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AB68A0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7DB5D4E" w14:textId="77777777" w:rsidR="004759A2" w:rsidRPr="00792323" w:rsidRDefault="004759A2">
            <w:pPr>
              <w:pStyle w:val="TableMetaHeader"/>
              <w:rPr>
                <w:noProof w:val="0"/>
              </w:rPr>
            </w:pPr>
            <w:r w:rsidRPr="00792323">
              <w:rPr>
                <w:noProof w:val="0"/>
              </w:rPr>
              <w:t>V3 Harmonizati</w:t>
            </w:r>
            <w:bookmarkEnd w:id="1731"/>
            <w:r w:rsidRPr="00792323">
              <w:rPr>
                <w:noProof w:val="0"/>
              </w:rPr>
              <w:t>on</w:t>
            </w:r>
          </w:p>
        </w:tc>
        <w:tc>
          <w:tcPr>
            <w:tcW w:w="2016" w:type="dxa"/>
            <w:tcBorders>
              <w:top w:val="double" w:sz="4" w:space="0" w:color="auto"/>
            </w:tcBorders>
            <w:shd w:val="pct10" w:color="auto" w:fill="FFFFFF"/>
          </w:tcPr>
          <w:p w14:paraId="45975CEA"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AD4663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161D9FF" w14:textId="77777777" w:rsidR="004759A2" w:rsidRPr="00792323" w:rsidRDefault="004759A2">
            <w:pPr>
              <w:pStyle w:val="TableMetaHeader"/>
              <w:rPr>
                <w:noProof w:val="0"/>
              </w:rPr>
            </w:pPr>
            <w:r w:rsidRPr="00792323">
              <w:rPr>
                <w:noProof w:val="0"/>
              </w:rPr>
              <w:t>Status</w:t>
            </w:r>
          </w:p>
        </w:tc>
      </w:tr>
      <w:tr w:rsidR="004759A2" w:rsidRPr="00792323" w14:paraId="5E0025DF" w14:textId="77777777">
        <w:tc>
          <w:tcPr>
            <w:tcW w:w="720" w:type="dxa"/>
            <w:tcBorders>
              <w:bottom w:val="double" w:sz="4" w:space="0" w:color="auto"/>
            </w:tcBorders>
            <w:shd w:val="clear" w:color="auto" w:fill="FFFFFF"/>
          </w:tcPr>
          <w:p w14:paraId="6523AF67" w14:textId="77777777" w:rsidR="004759A2" w:rsidRPr="00792323" w:rsidRDefault="004759A2">
            <w:pPr>
              <w:pStyle w:val="TableMetaBody"/>
              <w:rPr>
                <w:noProof w:val="0"/>
              </w:rPr>
            </w:pPr>
            <w:r w:rsidRPr="00792323">
              <w:rPr>
                <w:noProof w:val="0"/>
              </w:rPr>
              <w:t>0544</w:t>
            </w:r>
          </w:p>
        </w:tc>
        <w:tc>
          <w:tcPr>
            <w:tcW w:w="1152" w:type="dxa"/>
            <w:tcBorders>
              <w:bottom w:val="double" w:sz="4" w:space="0" w:color="auto"/>
            </w:tcBorders>
            <w:shd w:val="clear" w:color="auto" w:fill="FFFFFF"/>
          </w:tcPr>
          <w:p w14:paraId="250CFB81"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7E194BB7"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B7AB31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D35BD98" w14:textId="77777777" w:rsidR="004759A2" w:rsidRPr="00792323" w:rsidRDefault="004759A2">
            <w:pPr>
              <w:pStyle w:val="TableMetaBody"/>
              <w:rPr>
                <w:noProof w:val="0"/>
              </w:rPr>
            </w:pPr>
            <w:r w:rsidRPr="00792323">
              <w:rPr>
                <w:noProof w:val="0"/>
              </w:rPr>
              <w:t>SPM-28, SHP-9, PAC-6</w:t>
            </w:r>
          </w:p>
        </w:tc>
        <w:tc>
          <w:tcPr>
            <w:tcW w:w="1152" w:type="dxa"/>
            <w:tcBorders>
              <w:bottom w:val="double" w:sz="4" w:space="0" w:color="auto"/>
            </w:tcBorders>
            <w:shd w:val="clear" w:color="auto" w:fill="FFFFFF"/>
          </w:tcPr>
          <w:p w14:paraId="31B73F32" w14:textId="77777777" w:rsidR="004759A2" w:rsidRPr="00792323" w:rsidRDefault="004759A2">
            <w:pPr>
              <w:pStyle w:val="TableMetaBody"/>
              <w:rPr>
                <w:noProof w:val="0"/>
              </w:rPr>
            </w:pPr>
            <w:r w:rsidRPr="00792323">
              <w:rPr>
                <w:noProof w:val="0"/>
              </w:rPr>
              <w:t>Active</w:t>
            </w:r>
          </w:p>
        </w:tc>
      </w:tr>
    </w:tbl>
    <w:p w14:paraId="46B9CB81" w14:textId="77777777" w:rsidR="004759A2" w:rsidRPr="00792323" w:rsidRDefault="004759A2">
      <w:pPr>
        <w:pStyle w:val="UserTableCaption"/>
      </w:pPr>
      <w:r w:rsidRPr="00792323">
        <w:t>HL7 Table 0544 – Container Co</w:t>
      </w:r>
      <w:bookmarkStart w:id="1732" w:name="HL70542"/>
      <w:r w:rsidRPr="00792323">
        <w:t>ndition</w:t>
      </w:r>
      <w:r w:rsidRPr="00792323">
        <w:fldChar w:fldCharType="begin"/>
      </w:r>
      <w:r w:rsidRPr="00792323">
        <w:instrText>xe "HL7 Table:  0544 – Container condition"</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36"/>
        <w:gridCol w:w="2232"/>
        <w:gridCol w:w="5616"/>
      </w:tblGrid>
      <w:tr w:rsidR="004759A2" w:rsidRPr="00792323" w14:paraId="29EF9D51" w14:textId="77777777">
        <w:trPr>
          <w:tblHeader/>
          <w:jc w:val="center"/>
        </w:trPr>
        <w:tc>
          <w:tcPr>
            <w:tcW w:w="936" w:type="dxa"/>
            <w:tcBorders>
              <w:top w:val="single" w:sz="12" w:space="0" w:color="auto"/>
              <w:bottom w:val="single" w:sz="6" w:space="0" w:color="auto"/>
            </w:tcBorders>
            <w:shd w:val="pct10" w:color="auto" w:fill="FFFFFF"/>
          </w:tcPr>
          <w:p w14:paraId="60C0F87E" w14:textId="77777777" w:rsidR="004759A2" w:rsidRPr="00792323" w:rsidRDefault="004759A2">
            <w:pPr>
              <w:pStyle w:val="UserTableHeader"/>
              <w:jc w:val="center"/>
            </w:pPr>
            <w:r w:rsidRPr="00792323">
              <w:t>Value</w:t>
            </w:r>
          </w:p>
        </w:tc>
        <w:tc>
          <w:tcPr>
            <w:tcW w:w="2232" w:type="dxa"/>
            <w:tcBorders>
              <w:top w:val="single" w:sz="12" w:space="0" w:color="auto"/>
              <w:bottom w:val="single" w:sz="6" w:space="0" w:color="auto"/>
            </w:tcBorders>
            <w:shd w:val="pct10" w:color="auto" w:fill="FFFFFF"/>
          </w:tcPr>
          <w:p w14:paraId="6609D170" w14:textId="77777777" w:rsidR="004759A2" w:rsidRPr="00792323" w:rsidRDefault="004759A2">
            <w:pPr>
              <w:pStyle w:val="UserTableHeader"/>
            </w:pPr>
            <w:r w:rsidRPr="00792323">
              <w:t>Description</w:t>
            </w:r>
          </w:p>
        </w:tc>
        <w:tc>
          <w:tcPr>
            <w:tcW w:w="5616" w:type="dxa"/>
            <w:tcBorders>
              <w:top w:val="single" w:sz="12" w:space="0" w:color="auto"/>
              <w:bottom w:val="single" w:sz="6" w:space="0" w:color="auto"/>
            </w:tcBorders>
            <w:shd w:val="pct10" w:color="auto" w:fill="FFFFFF"/>
          </w:tcPr>
          <w:p w14:paraId="21B4A376" w14:textId="77777777" w:rsidR="004759A2" w:rsidRPr="00792323" w:rsidRDefault="004759A2">
            <w:pPr>
              <w:pStyle w:val="UserTableHeader"/>
            </w:pPr>
            <w:r w:rsidRPr="00792323">
              <w:t>Comment</w:t>
            </w:r>
          </w:p>
        </w:tc>
      </w:tr>
      <w:tr w:rsidR="004759A2" w:rsidRPr="00AF2426" w14:paraId="39EF7E19" w14:textId="77777777">
        <w:trPr>
          <w:jc w:val="center"/>
        </w:trPr>
        <w:tc>
          <w:tcPr>
            <w:tcW w:w="936" w:type="dxa"/>
            <w:tcBorders>
              <w:top w:val="single" w:sz="6" w:space="0" w:color="auto"/>
            </w:tcBorders>
            <w:shd w:val="clear" w:color="auto" w:fill="FFFFFF"/>
            <w:vAlign w:val="center"/>
          </w:tcPr>
          <w:p w14:paraId="6872EFC9" w14:textId="77777777" w:rsidR="004759A2" w:rsidRPr="00792323" w:rsidRDefault="004759A2">
            <w:pPr>
              <w:pStyle w:val="UserTableBody"/>
              <w:jc w:val="center"/>
            </w:pPr>
            <w:r w:rsidRPr="00792323">
              <w:t>XC37</w:t>
            </w:r>
          </w:p>
        </w:tc>
        <w:tc>
          <w:tcPr>
            <w:tcW w:w="2232" w:type="dxa"/>
            <w:tcBorders>
              <w:top w:val="single" w:sz="6" w:space="0" w:color="auto"/>
            </w:tcBorders>
            <w:shd w:val="clear" w:color="auto" w:fill="FFFFFF"/>
            <w:vAlign w:val="center"/>
          </w:tcPr>
          <w:p w14:paraId="1C65D72D" w14:textId="77777777" w:rsidR="004759A2" w:rsidRPr="00792323" w:rsidRDefault="004759A2">
            <w:pPr>
              <w:pStyle w:val="UserTableBody"/>
            </w:pPr>
            <w:r w:rsidRPr="00792323">
              <w:t xml:space="preserve">Not Body temperature </w:t>
            </w:r>
          </w:p>
        </w:tc>
        <w:tc>
          <w:tcPr>
            <w:tcW w:w="5616" w:type="dxa"/>
            <w:tcBorders>
              <w:top w:val="single" w:sz="6" w:space="0" w:color="auto"/>
            </w:tcBorders>
            <w:shd w:val="clear" w:color="auto" w:fill="FFFFFF"/>
            <w:vAlign w:val="center"/>
          </w:tcPr>
          <w:p w14:paraId="09FC9512" w14:textId="77777777" w:rsidR="004759A2" w:rsidRPr="00792323" w:rsidRDefault="004759A2">
            <w:pPr>
              <w:pStyle w:val="UserTableBody"/>
            </w:pPr>
            <w:r w:rsidRPr="00792323">
              <w:t>Failed to kee</w:t>
            </w:r>
            <w:bookmarkEnd w:id="1732"/>
            <w:r w:rsidRPr="00792323">
              <w:t xml:space="preserve">p at body temperature: 36 – 38 degrees C. </w:t>
            </w:r>
          </w:p>
        </w:tc>
      </w:tr>
      <w:tr w:rsidR="004759A2" w:rsidRPr="00AF2426" w14:paraId="79F0080D" w14:textId="77777777">
        <w:trPr>
          <w:jc w:val="center"/>
        </w:trPr>
        <w:tc>
          <w:tcPr>
            <w:tcW w:w="936" w:type="dxa"/>
            <w:shd w:val="clear" w:color="auto" w:fill="FFFFFF"/>
            <w:vAlign w:val="center"/>
          </w:tcPr>
          <w:p w14:paraId="33C56584" w14:textId="77777777" w:rsidR="004759A2" w:rsidRPr="00792323" w:rsidRDefault="004759A2">
            <w:pPr>
              <w:pStyle w:val="UserTableBody"/>
              <w:jc w:val="center"/>
            </w:pPr>
            <w:r w:rsidRPr="00792323">
              <w:t xml:space="preserve">XAMB </w:t>
            </w:r>
          </w:p>
        </w:tc>
        <w:tc>
          <w:tcPr>
            <w:tcW w:w="2232" w:type="dxa"/>
            <w:shd w:val="clear" w:color="auto" w:fill="FFFFFF"/>
            <w:vAlign w:val="center"/>
          </w:tcPr>
          <w:p w14:paraId="36D44A07" w14:textId="77777777" w:rsidR="004759A2" w:rsidRPr="00792323" w:rsidRDefault="004759A2">
            <w:pPr>
              <w:pStyle w:val="UserTableBody"/>
            </w:pPr>
            <w:r w:rsidRPr="00792323">
              <w:t>Not Ambie</w:t>
            </w:r>
            <w:bookmarkStart w:id="1733" w:name="_Toc382761531"/>
            <w:r w:rsidRPr="00792323">
              <w:t xml:space="preserve">nt temperature </w:t>
            </w:r>
          </w:p>
        </w:tc>
        <w:tc>
          <w:tcPr>
            <w:tcW w:w="5616" w:type="dxa"/>
            <w:shd w:val="clear" w:color="auto" w:fill="FFFFFF"/>
            <w:vAlign w:val="center"/>
          </w:tcPr>
          <w:p w14:paraId="0928B68D" w14:textId="77777777" w:rsidR="004759A2" w:rsidRPr="00792323" w:rsidRDefault="004759A2">
            <w:pPr>
              <w:pStyle w:val="UserTableBody"/>
            </w:pPr>
            <w:r w:rsidRPr="00792323">
              <w:t xml:space="preserve">Failed to keep </w:t>
            </w:r>
            <w:bookmarkEnd w:id="1733"/>
            <w:r w:rsidRPr="00792323">
              <w:t xml:space="preserve">at ambient (room) temperature, approximately 22 +/- 2 degrees C. Accidental refrigeration or freezing is of little consequence </w:t>
            </w:r>
          </w:p>
        </w:tc>
      </w:tr>
      <w:tr w:rsidR="004759A2" w:rsidRPr="00AF2426" w14:paraId="7F15A5E3" w14:textId="77777777">
        <w:trPr>
          <w:jc w:val="center"/>
        </w:trPr>
        <w:tc>
          <w:tcPr>
            <w:tcW w:w="936" w:type="dxa"/>
            <w:shd w:val="clear" w:color="auto" w:fill="FFFFFF"/>
            <w:vAlign w:val="center"/>
          </w:tcPr>
          <w:p w14:paraId="0871C9D8" w14:textId="77777777" w:rsidR="004759A2" w:rsidRPr="00792323" w:rsidRDefault="004759A2">
            <w:pPr>
              <w:pStyle w:val="UserTableBody"/>
              <w:jc w:val="center"/>
            </w:pPr>
            <w:r w:rsidRPr="00792323">
              <w:t>X</w:t>
            </w:r>
            <w:bookmarkStart w:id="1734" w:name="HL70543"/>
            <w:r w:rsidRPr="00792323">
              <w:t xml:space="preserve">CAMB </w:t>
            </w:r>
          </w:p>
        </w:tc>
        <w:tc>
          <w:tcPr>
            <w:tcW w:w="2232" w:type="dxa"/>
            <w:shd w:val="clear" w:color="auto" w:fill="FFFFFF"/>
            <w:vAlign w:val="center"/>
          </w:tcPr>
          <w:p w14:paraId="10592555" w14:textId="77777777" w:rsidR="004759A2" w:rsidRPr="00792323" w:rsidRDefault="004759A2">
            <w:pPr>
              <w:pStyle w:val="UserTableBody"/>
            </w:pPr>
            <w:r w:rsidRPr="00792323">
              <w:t>Not Critical ambient tempe</w:t>
            </w:r>
            <w:bookmarkEnd w:id="1734"/>
            <w:r w:rsidRPr="00792323">
              <w:t xml:space="preserve">rature </w:t>
            </w:r>
          </w:p>
        </w:tc>
        <w:tc>
          <w:tcPr>
            <w:tcW w:w="5616" w:type="dxa"/>
            <w:shd w:val="clear" w:color="auto" w:fill="FFFFFF"/>
            <w:vAlign w:val="center"/>
          </w:tcPr>
          <w:p w14:paraId="46F9FAC1" w14:textId="77777777" w:rsidR="004759A2" w:rsidRPr="00792323" w:rsidRDefault="004759A2">
            <w:pPr>
              <w:pStyle w:val="UserTableBody"/>
            </w:pPr>
            <w:r w:rsidRPr="00792323">
              <w:t>Failed to keep critical ambient.</w:t>
            </w:r>
          </w:p>
        </w:tc>
      </w:tr>
      <w:tr w:rsidR="004759A2" w:rsidRPr="00AF2426" w14:paraId="3A77E368" w14:textId="77777777">
        <w:trPr>
          <w:jc w:val="center"/>
        </w:trPr>
        <w:tc>
          <w:tcPr>
            <w:tcW w:w="936" w:type="dxa"/>
            <w:shd w:val="clear" w:color="auto" w:fill="FFFFFF"/>
            <w:vAlign w:val="center"/>
          </w:tcPr>
          <w:p w14:paraId="7C89E541" w14:textId="77777777" w:rsidR="004759A2" w:rsidRPr="00792323" w:rsidRDefault="004759A2">
            <w:pPr>
              <w:pStyle w:val="UserTableBody"/>
              <w:jc w:val="center"/>
            </w:pPr>
            <w:r w:rsidRPr="00792323">
              <w:lastRenderedPageBreak/>
              <w:t xml:space="preserve">XREF </w:t>
            </w:r>
          </w:p>
        </w:tc>
        <w:tc>
          <w:tcPr>
            <w:tcW w:w="2232" w:type="dxa"/>
            <w:shd w:val="clear" w:color="auto" w:fill="FFFFFF"/>
            <w:vAlign w:val="center"/>
          </w:tcPr>
          <w:p w14:paraId="512CEF1D" w14:textId="77777777" w:rsidR="004759A2" w:rsidRPr="00792323" w:rsidRDefault="004759A2">
            <w:pPr>
              <w:pStyle w:val="UserTableBody"/>
            </w:pPr>
            <w:r w:rsidRPr="00792323">
              <w:t xml:space="preserve">Not Refrigerated temperature </w:t>
            </w:r>
          </w:p>
        </w:tc>
        <w:tc>
          <w:tcPr>
            <w:tcW w:w="5616" w:type="dxa"/>
            <w:shd w:val="clear" w:color="auto" w:fill="FFFFFF"/>
            <w:vAlign w:val="center"/>
          </w:tcPr>
          <w:p w14:paraId="43DE1928" w14:textId="77777777" w:rsidR="004759A2" w:rsidRPr="00792323" w:rsidRDefault="004759A2">
            <w:pPr>
              <w:pStyle w:val="UserTableBody"/>
            </w:pPr>
            <w:r w:rsidRPr="00792323">
              <w:t>Failed to keep at refrigerated temperatur</w:t>
            </w:r>
            <w:bookmarkStart w:id="1735" w:name="_Toc382761532"/>
            <w:bookmarkStart w:id="1736" w:name="HL70544"/>
            <w:r w:rsidRPr="00792323">
              <w:t>e: 4-8 degrees C.</w:t>
            </w:r>
          </w:p>
        </w:tc>
      </w:tr>
      <w:tr w:rsidR="004759A2" w:rsidRPr="00AF2426" w14:paraId="6E8E6E41" w14:textId="77777777">
        <w:trPr>
          <w:jc w:val="center"/>
        </w:trPr>
        <w:tc>
          <w:tcPr>
            <w:tcW w:w="936" w:type="dxa"/>
            <w:shd w:val="clear" w:color="auto" w:fill="FFFFFF"/>
            <w:vAlign w:val="center"/>
          </w:tcPr>
          <w:p w14:paraId="245BD863" w14:textId="77777777" w:rsidR="004759A2" w:rsidRPr="00792323" w:rsidRDefault="004759A2">
            <w:pPr>
              <w:pStyle w:val="UserTableBody"/>
              <w:jc w:val="center"/>
            </w:pPr>
            <w:r w:rsidRPr="00792323">
              <w:t xml:space="preserve">XCREF </w:t>
            </w:r>
          </w:p>
        </w:tc>
        <w:bookmarkEnd w:id="1735"/>
        <w:tc>
          <w:tcPr>
            <w:tcW w:w="2232" w:type="dxa"/>
            <w:shd w:val="clear" w:color="auto" w:fill="FFFFFF"/>
            <w:vAlign w:val="center"/>
          </w:tcPr>
          <w:p w14:paraId="72890C01" w14:textId="77777777" w:rsidR="004759A2" w:rsidRPr="00792323" w:rsidRDefault="004759A2">
            <w:pPr>
              <w:pStyle w:val="UserTableBody"/>
            </w:pPr>
            <w:r w:rsidRPr="00792323">
              <w:t>N</w:t>
            </w:r>
            <w:bookmarkEnd w:id="1736"/>
            <w:r w:rsidRPr="00792323">
              <w:t xml:space="preserve">ot Critical refrigerated temperature </w:t>
            </w:r>
          </w:p>
        </w:tc>
        <w:tc>
          <w:tcPr>
            <w:tcW w:w="5616" w:type="dxa"/>
            <w:shd w:val="clear" w:color="auto" w:fill="FFFFFF"/>
            <w:vAlign w:val="center"/>
          </w:tcPr>
          <w:p w14:paraId="0E9E6B7E" w14:textId="77777777" w:rsidR="004759A2" w:rsidRPr="00792323" w:rsidRDefault="004759A2">
            <w:pPr>
              <w:pStyle w:val="UserTableBody"/>
            </w:pPr>
            <w:r w:rsidRPr="00792323">
              <w:t>Failed to keep critical refrigerated.</w:t>
            </w:r>
          </w:p>
        </w:tc>
      </w:tr>
      <w:tr w:rsidR="004759A2" w:rsidRPr="00AF2426" w14:paraId="25B07D36" w14:textId="77777777">
        <w:trPr>
          <w:jc w:val="center"/>
        </w:trPr>
        <w:tc>
          <w:tcPr>
            <w:tcW w:w="936" w:type="dxa"/>
            <w:shd w:val="clear" w:color="auto" w:fill="FFFFFF"/>
            <w:vAlign w:val="center"/>
          </w:tcPr>
          <w:p w14:paraId="69289744" w14:textId="77777777" w:rsidR="004759A2" w:rsidRPr="00792323" w:rsidRDefault="004759A2">
            <w:pPr>
              <w:pStyle w:val="UserTableBody"/>
              <w:jc w:val="center"/>
            </w:pPr>
            <w:r w:rsidRPr="00792323">
              <w:t xml:space="preserve">XFRZ </w:t>
            </w:r>
          </w:p>
        </w:tc>
        <w:tc>
          <w:tcPr>
            <w:tcW w:w="2232" w:type="dxa"/>
            <w:shd w:val="clear" w:color="auto" w:fill="FFFFFF"/>
            <w:vAlign w:val="center"/>
          </w:tcPr>
          <w:p w14:paraId="553FFC05" w14:textId="77777777" w:rsidR="004759A2" w:rsidRPr="00792323" w:rsidRDefault="004759A2">
            <w:pPr>
              <w:pStyle w:val="UserTableBody"/>
            </w:pPr>
            <w:r w:rsidRPr="00792323">
              <w:t xml:space="preserve">Not Frozen temperature </w:t>
            </w:r>
          </w:p>
        </w:tc>
        <w:tc>
          <w:tcPr>
            <w:tcW w:w="5616" w:type="dxa"/>
            <w:shd w:val="clear" w:color="auto" w:fill="FFFFFF"/>
            <w:vAlign w:val="center"/>
          </w:tcPr>
          <w:p w14:paraId="12B43060" w14:textId="77777777" w:rsidR="004759A2" w:rsidRPr="00792323" w:rsidRDefault="004759A2">
            <w:pPr>
              <w:pStyle w:val="UserTableBody"/>
            </w:pPr>
            <w:r w:rsidRPr="00792323">
              <w:t>Failed to keep at frozen temperature: -4 degrees C.</w:t>
            </w:r>
          </w:p>
        </w:tc>
      </w:tr>
      <w:tr w:rsidR="004759A2" w:rsidRPr="00AF2426" w14:paraId="2B1C7107" w14:textId="77777777">
        <w:trPr>
          <w:jc w:val="center"/>
        </w:trPr>
        <w:tc>
          <w:tcPr>
            <w:tcW w:w="936" w:type="dxa"/>
            <w:shd w:val="clear" w:color="auto" w:fill="FFFFFF"/>
            <w:vAlign w:val="center"/>
          </w:tcPr>
          <w:p w14:paraId="7EC04C24" w14:textId="77777777" w:rsidR="004759A2" w:rsidRPr="00792323" w:rsidRDefault="004759A2">
            <w:pPr>
              <w:pStyle w:val="UserTableBody"/>
              <w:jc w:val="center"/>
            </w:pPr>
            <w:r w:rsidRPr="00792323">
              <w:t xml:space="preserve">XCFRZ </w:t>
            </w:r>
          </w:p>
        </w:tc>
        <w:tc>
          <w:tcPr>
            <w:tcW w:w="2232" w:type="dxa"/>
            <w:shd w:val="clear" w:color="auto" w:fill="FFFFFF"/>
            <w:vAlign w:val="center"/>
          </w:tcPr>
          <w:p w14:paraId="323604E1" w14:textId="77777777" w:rsidR="004759A2" w:rsidRPr="00792323" w:rsidRDefault="004759A2">
            <w:pPr>
              <w:pStyle w:val="UserTableBody"/>
            </w:pPr>
            <w:r w:rsidRPr="00792323">
              <w:t xml:space="preserve">Not Critical frozen temperature </w:t>
            </w:r>
          </w:p>
        </w:tc>
        <w:tc>
          <w:tcPr>
            <w:tcW w:w="5616" w:type="dxa"/>
            <w:shd w:val="clear" w:color="auto" w:fill="FFFFFF"/>
            <w:vAlign w:val="center"/>
          </w:tcPr>
          <w:p w14:paraId="5D65F2B2" w14:textId="77777777" w:rsidR="004759A2" w:rsidRPr="00792323" w:rsidRDefault="004759A2">
            <w:pPr>
              <w:pStyle w:val="UserTableBody"/>
            </w:pPr>
            <w:r w:rsidRPr="00792323">
              <w:t xml:space="preserve">Failed to keep critical frozen </w:t>
            </w:r>
          </w:p>
        </w:tc>
      </w:tr>
      <w:tr w:rsidR="004759A2" w:rsidRPr="00AF2426" w14:paraId="5AD5F299" w14:textId="77777777">
        <w:trPr>
          <w:jc w:val="center"/>
        </w:trPr>
        <w:tc>
          <w:tcPr>
            <w:tcW w:w="936" w:type="dxa"/>
            <w:shd w:val="clear" w:color="auto" w:fill="FFFFFF"/>
            <w:vAlign w:val="center"/>
          </w:tcPr>
          <w:p w14:paraId="7D28F5A0" w14:textId="77777777" w:rsidR="004759A2" w:rsidRPr="00792323" w:rsidRDefault="004759A2">
            <w:pPr>
              <w:pStyle w:val="UserTableBody"/>
              <w:jc w:val="center"/>
            </w:pPr>
            <w:r w:rsidRPr="00792323">
              <w:t xml:space="preserve">XDFRZ </w:t>
            </w:r>
          </w:p>
        </w:tc>
        <w:tc>
          <w:tcPr>
            <w:tcW w:w="2232" w:type="dxa"/>
            <w:shd w:val="clear" w:color="auto" w:fill="FFFFFF"/>
            <w:vAlign w:val="center"/>
          </w:tcPr>
          <w:p w14:paraId="27640465" w14:textId="77777777" w:rsidR="004759A2" w:rsidRPr="00792323" w:rsidRDefault="004759A2">
            <w:pPr>
              <w:pStyle w:val="UserTableBody"/>
            </w:pPr>
            <w:r w:rsidRPr="00792323">
              <w:t xml:space="preserve">Not Deep frozen </w:t>
            </w:r>
          </w:p>
        </w:tc>
        <w:tc>
          <w:tcPr>
            <w:tcW w:w="5616" w:type="dxa"/>
            <w:shd w:val="clear" w:color="auto" w:fill="FFFFFF"/>
            <w:vAlign w:val="center"/>
          </w:tcPr>
          <w:p w14:paraId="4309678A" w14:textId="77777777" w:rsidR="004759A2" w:rsidRPr="00792323" w:rsidRDefault="004759A2">
            <w:pPr>
              <w:pStyle w:val="UserTableBody"/>
            </w:pPr>
            <w:r w:rsidRPr="00792323">
              <w:t xml:space="preserve">Failed to keep deep frozen: -16 to -20 degree C. </w:t>
            </w:r>
          </w:p>
        </w:tc>
      </w:tr>
      <w:tr w:rsidR="004759A2" w:rsidRPr="00AF2426" w14:paraId="703DA623" w14:textId="77777777">
        <w:trPr>
          <w:jc w:val="center"/>
        </w:trPr>
        <w:tc>
          <w:tcPr>
            <w:tcW w:w="936" w:type="dxa"/>
            <w:shd w:val="clear" w:color="auto" w:fill="FFFFFF"/>
            <w:vAlign w:val="center"/>
          </w:tcPr>
          <w:p w14:paraId="5CC8ACC6" w14:textId="77777777" w:rsidR="004759A2" w:rsidRPr="00792323" w:rsidRDefault="004759A2">
            <w:pPr>
              <w:pStyle w:val="UserTableBody"/>
              <w:jc w:val="center"/>
            </w:pPr>
            <w:r w:rsidRPr="00792323">
              <w:t xml:space="preserve">XUFRZ </w:t>
            </w:r>
          </w:p>
        </w:tc>
        <w:tc>
          <w:tcPr>
            <w:tcW w:w="2232" w:type="dxa"/>
            <w:shd w:val="clear" w:color="auto" w:fill="FFFFFF"/>
            <w:vAlign w:val="center"/>
          </w:tcPr>
          <w:p w14:paraId="199915ED" w14:textId="77777777" w:rsidR="004759A2" w:rsidRPr="00792323" w:rsidRDefault="004759A2">
            <w:pPr>
              <w:pStyle w:val="UserTableBody"/>
            </w:pPr>
            <w:r w:rsidRPr="00792323">
              <w:t xml:space="preserve">Not Ultra frozen </w:t>
            </w:r>
          </w:p>
        </w:tc>
        <w:tc>
          <w:tcPr>
            <w:tcW w:w="5616" w:type="dxa"/>
            <w:shd w:val="clear" w:color="auto" w:fill="FFFFFF"/>
            <w:vAlign w:val="center"/>
          </w:tcPr>
          <w:p w14:paraId="20EAF174" w14:textId="77777777" w:rsidR="004759A2" w:rsidRPr="00792323" w:rsidRDefault="004759A2">
            <w:pPr>
              <w:pStyle w:val="UserTableBody"/>
            </w:pPr>
            <w:r w:rsidRPr="00792323">
              <w:t xml:space="preserve">Failed to keep ultra cold frozen: ~ -75 to -85 degree C. (ultra cold freezer is typically at temperature of dry ice). </w:t>
            </w:r>
          </w:p>
        </w:tc>
      </w:tr>
      <w:tr w:rsidR="004759A2" w:rsidRPr="00AF2426" w14:paraId="27A197ED" w14:textId="77777777">
        <w:trPr>
          <w:jc w:val="center"/>
        </w:trPr>
        <w:tc>
          <w:tcPr>
            <w:tcW w:w="936" w:type="dxa"/>
            <w:shd w:val="clear" w:color="auto" w:fill="FFFFFF"/>
            <w:vAlign w:val="center"/>
          </w:tcPr>
          <w:p w14:paraId="081B72FF" w14:textId="77777777" w:rsidR="004759A2" w:rsidRPr="00792323" w:rsidRDefault="004759A2">
            <w:pPr>
              <w:pStyle w:val="UserTableBody"/>
              <w:jc w:val="center"/>
            </w:pPr>
            <w:r w:rsidRPr="00792323">
              <w:t xml:space="preserve">XNTR </w:t>
            </w:r>
          </w:p>
        </w:tc>
        <w:tc>
          <w:tcPr>
            <w:tcW w:w="2232" w:type="dxa"/>
            <w:shd w:val="clear" w:color="auto" w:fill="FFFFFF"/>
            <w:vAlign w:val="center"/>
          </w:tcPr>
          <w:p w14:paraId="201751DE" w14:textId="77777777" w:rsidR="004759A2" w:rsidRPr="00792323" w:rsidRDefault="004759A2">
            <w:pPr>
              <w:pStyle w:val="UserTableBody"/>
            </w:pPr>
            <w:r w:rsidRPr="00792323">
              <w:t xml:space="preserve">Not Liquid nitrogen </w:t>
            </w:r>
          </w:p>
        </w:tc>
        <w:tc>
          <w:tcPr>
            <w:tcW w:w="5616" w:type="dxa"/>
            <w:shd w:val="clear" w:color="auto" w:fill="FFFFFF"/>
            <w:vAlign w:val="center"/>
          </w:tcPr>
          <w:p w14:paraId="39AC7216" w14:textId="77777777" w:rsidR="004759A2" w:rsidRPr="00792323" w:rsidRDefault="004759A2">
            <w:pPr>
              <w:pStyle w:val="UserTableBody"/>
            </w:pPr>
            <w:r w:rsidRPr="00792323">
              <w:t xml:space="preserve">Failed to keep in liquid nitrogen. </w:t>
            </w:r>
          </w:p>
        </w:tc>
      </w:tr>
      <w:tr w:rsidR="004759A2" w:rsidRPr="00AF2426" w14:paraId="25172A51" w14:textId="77777777">
        <w:trPr>
          <w:jc w:val="center"/>
        </w:trPr>
        <w:tc>
          <w:tcPr>
            <w:tcW w:w="936" w:type="dxa"/>
            <w:shd w:val="clear" w:color="auto" w:fill="FFFFFF"/>
            <w:vAlign w:val="center"/>
          </w:tcPr>
          <w:p w14:paraId="7D4E2215" w14:textId="77777777" w:rsidR="004759A2" w:rsidRPr="00792323" w:rsidRDefault="004759A2">
            <w:pPr>
              <w:pStyle w:val="UserTableBody"/>
              <w:jc w:val="center"/>
            </w:pPr>
            <w:r w:rsidRPr="00792323">
              <w:t xml:space="preserve">XPRTL </w:t>
            </w:r>
          </w:p>
        </w:tc>
        <w:tc>
          <w:tcPr>
            <w:tcW w:w="2232" w:type="dxa"/>
            <w:shd w:val="clear" w:color="auto" w:fill="FFFFFF"/>
            <w:vAlign w:val="center"/>
          </w:tcPr>
          <w:p w14:paraId="397E684E" w14:textId="77777777" w:rsidR="004759A2" w:rsidRPr="00792323" w:rsidRDefault="004759A2">
            <w:pPr>
              <w:pStyle w:val="UserTableBody"/>
            </w:pPr>
            <w:r w:rsidRPr="00792323">
              <w:t xml:space="preserve">Not Protected from light </w:t>
            </w:r>
          </w:p>
        </w:tc>
        <w:tc>
          <w:tcPr>
            <w:tcW w:w="5616" w:type="dxa"/>
            <w:shd w:val="clear" w:color="auto" w:fill="FFFFFF"/>
            <w:vAlign w:val="center"/>
          </w:tcPr>
          <w:p w14:paraId="417448BC" w14:textId="77777777" w:rsidR="004759A2" w:rsidRPr="00792323" w:rsidRDefault="004759A2">
            <w:pPr>
              <w:pStyle w:val="UserTableBody"/>
            </w:pPr>
            <w:r w:rsidRPr="00792323">
              <w:t xml:space="preserve">Failed to protect from light. </w:t>
            </w:r>
          </w:p>
        </w:tc>
      </w:tr>
      <w:tr w:rsidR="004759A2" w:rsidRPr="00792323" w14:paraId="07A62675" w14:textId="77777777">
        <w:trPr>
          <w:jc w:val="center"/>
        </w:trPr>
        <w:tc>
          <w:tcPr>
            <w:tcW w:w="936" w:type="dxa"/>
            <w:shd w:val="clear" w:color="auto" w:fill="FFFFFF"/>
            <w:vAlign w:val="center"/>
          </w:tcPr>
          <w:p w14:paraId="04BF2CFC" w14:textId="77777777" w:rsidR="004759A2" w:rsidRPr="00792323" w:rsidRDefault="004759A2">
            <w:pPr>
              <w:pStyle w:val="UserTableBody"/>
              <w:jc w:val="center"/>
            </w:pPr>
            <w:r w:rsidRPr="00792323">
              <w:t xml:space="preserve">XCATM </w:t>
            </w:r>
          </w:p>
        </w:tc>
        <w:tc>
          <w:tcPr>
            <w:tcW w:w="2232" w:type="dxa"/>
            <w:shd w:val="clear" w:color="auto" w:fill="FFFFFF"/>
            <w:vAlign w:val="center"/>
          </w:tcPr>
          <w:p w14:paraId="352D84EE" w14:textId="77777777" w:rsidR="004759A2" w:rsidRPr="00792323" w:rsidRDefault="004759A2">
            <w:pPr>
              <w:pStyle w:val="UserTableBody"/>
            </w:pPr>
            <w:r w:rsidRPr="00792323">
              <w:t>Exposed to Air</w:t>
            </w:r>
          </w:p>
        </w:tc>
        <w:tc>
          <w:tcPr>
            <w:tcW w:w="5616" w:type="dxa"/>
            <w:shd w:val="clear" w:color="auto" w:fill="FFFFFF"/>
            <w:vAlign w:val="center"/>
          </w:tcPr>
          <w:p w14:paraId="2E517FF2" w14:textId="77777777" w:rsidR="004759A2" w:rsidRPr="00792323" w:rsidRDefault="004759A2">
            <w:pPr>
              <w:pStyle w:val="UserTableBody"/>
            </w:pPr>
            <w:r w:rsidRPr="00792323">
              <w:t>Exposed to atmosphere.</w:t>
            </w:r>
          </w:p>
        </w:tc>
      </w:tr>
      <w:tr w:rsidR="004759A2" w:rsidRPr="00AF2426" w14:paraId="3D3588D2" w14:textId="77777777">
        <w:trPr>
          <w:jc w:val="center"/>
        </w:trPr>
        <w:tc>
          <w:tcPr>
            <w:tcW w:w="936" w:type="dxa"/>
            <w:shd w:val="clear" w:color="auto" w:fill="FFFFFF"/>
            <w:vAlign w:val="center"/>
          </w:tcPr>
          <w:p w14:paraId="0C1E0B2F" w14:textId="77777777" w:rsidR="004759A2" w:rsidRPr="00792323" w:rsidRDefault="004759A2">
            <w:pPr>
              <w:pStyle w:val="UserTableBody"/>
              <w:jc w:val="center"/>
            </w:pPr>
            <w:r w:rsidRPr="00792323">
              <w:t>XDRY</w:t>
            </w:r>
          </w:p>
        </w:tc>
        <w:tc>
          <w:tcPr>
            <w:tcW w:w="2232" w:type="dxa"/>
            <w:shd w:val="clear" w:color="auto" w:fill="FFFFFF"/>
            <w:vAlign w:val="center"/>
          </w:tcPr>
          <w:p w14:paraId="779FB1C8" w14:textId="77777777" w:rsidR="004759A2" w:rsidRPr="00792323" w:rsidRDefault="004759A2">
            <w:pPr>
              <w:pStyle w:val="UserTableBody"/>
            </w:pPr>
            <w:r w:rsidRPr="00792323">
              <w:t xml:space="preserve">Not Dry </w:t>
            </w:r>
          </w:p>
        </w:tc>
        <w:tc>
          <w:tcPr>
            <w:tcW w:w="5616" w:type="dxa"/>
            <w:shd w:val="clear" w:color="auto" w:fill="FFFFFF"/>
            <w:vAlign w:val="center"/>
          </w:tcPr>
          <w:p w14:paraId="44745033" w14:textId="77777777" w:rsidR="004759A2" w:rsidRPr="00792323" w:rsidRDefault="004759A2">
            <w:pPr>
              <w:pStyle w:val="UserTableBody"/>
            </w:pPr>
            <w:r w:rsidRPr="00792323">
              <w:t xml:space="preserve">Failed to keep in a dry environment. </w:t>
            </w:r>
          </w:p>
        </w:tc>
      </w:tr>
      <w:tr w:rsidR="004759A2" w:rsidRPr="00AF2426" w14:paraId="05971A23" w14:textId="77777777">
        <w:trPr>
          <w:jc w:val="center"/>
        </w:trPr>
        <w:tc>
          <w:tcPr>
            <w:tcW w:w="936" w:type="dxa"/>
            <w:shd w:val="clear" w:color="auto" w:fill="FFFFFF"/>
            <w:vAlign w:val="center"/>
          </w:tcPr>
          <w:p w14:paraId="49CEC764" w14:textId="77777777" w:rsidR="004759A2" w:rsidRPr="00792323" w:rsidRDefault="004759A2">
            <w:pPr>
              <w:pStyle w:val="UserTableBody"/>
              <w:jc w:val="center"/>
            </w:pPr>
            <w:r w:rsidRPr="00792323">
              <w:t xml:space="preserve">XPSO </w:t>
            </w:r>
          </w:p>
        </w:tc>
        <w:tc>
          <w:tcPr>
            <w:tcW w:w="2232" w:type="dxa"/>
            <w:shd w:val="clear" w:color="auto" w:fill="FFFFFF"/>
            <w:vAlign w:val="center"/>
          </w:tcPr>
          <w:p w14:paraId="1CC41EC6" w14:textId="77777777" w:rsidR="004759A2" w:rsidRPr="00792323" w:rsidRDefault="004759A2">
            <w:pPr>
              <w:pStyle w:val="UserTableBody"/>
            </w:pPr>
            <w:r w:rsidRPr="00792323">
              <w:t xml:space="preserve">Exposed to shock </w:t>
            </w:r>
          </w:p>
        </w:tc>
        <w:tc>
          <w:tcPr>
            <w:tcW w:w="5616" w:type="dxa"/>
            <w:shd w:val="clear" w:color="auto" w:fill="FFFFFF"/>
            <w:vAlign w:val="center"/>
          </w:tcPr>
          <w:p w14:paraId="2ADD446F" w14:textId="77777777" w:rsidR="004759A2" w:rsidRPr="00792323" w:rsidRDefault="004759A2">
            <w:pPr>
              <w:pStyle w:val="UserTableBody"/>
            </w:pPr>
            <w:r w:rsidRPr="00792323">
              <w:t xml:space="preserve">Failed to protect from shock. </w:t>
            </w:r>
          </w:p>
        </w:tc>
      </w:tr>
      <w:tr w:rsidR="004759A2" w:rsidRPr="00792323" w14:paraId="72AC30A6" w14:textId="77777777">
        <w:trPr>
          <w:jc w:val="center"/>
        </w:trPr>
        <w:tc>
          <w:tcPr>
            <w:tcW w:w="936" w:type="dxa"/>
            <w:shd w:val="clear" w:color="auto" w:fill="FFFFFF"/>
            <w:vAlign w:val="center"/>
          </w:tcPr>
          <w:p w14:paraId="10D272F4" w14:textId="77777777" w:rsidR="004759A2" w:rsidRPr="00792323" w:rsidRDefault="004759A2">
            <w:pPr>
              <w:pStyle w:val="UserTableBody"/>
              <w:jc w:val="center"/>
            </w:pPr>
            <w:r w:rsidRPr="00792323">
              <w:t xml:space="preserve">XPSA </w:t>
            </w:r>
          </w:p>
        </w:tc>
        <w:tc>
          <w:tcPr>
            <w:tcW w:w="2232" w:type="dxa"/>
            <w:shd w:val="clear" w:color="auto" w:fill="FFFFFF"/>
            <w:vAlign w:val="center"/>
          </w:tcPr>
          <w:p w14:paraId="7490C3FE" w14:textId="77777777" w:rsidR="004759A2" w:rsidRPr="00792323" w:rsidRDefault="004759A2">
            <w:pPr>
              <w:pStyle w:val="UserTableBody"/>
            </w:pPr>
            <w:r w:rsidRPr="00792323">
              <w:t xml:space="preserve">Shaken </w:t>
            </w:r>
          </w:p>
        </w:tc>
        <w:tc>
          <w:tcPr>
            <w:tcW w:w="5616" w:type="dxa"/>
            <w:shd w:val="clear" w:color="auto" w:fill="FFFFFF"/>
            <w:vAlign w:val="center"/>
          </w:tcPr>
          <w:p w14:paraId="70BBE0CE" w14:textId="77777777" w:rsidR="004759A2" w:rsidRPr="00792323" w:rsidRDefault="004759A2">
            <w:pPr>
              <w:pStyle w:val="UserTableBody"/>
            </w:pPr>
            <w:r w:rsidRPr="00792323">
              <w:t xml:space="preserve">Shaken. </w:t>
            </w:r>
          </w:p>
        </w:tc>
      </w:tr>
      <w:tr w:rsidR="004759A2" w:rsidRPr="00792323" w14:paraId="5B81FF1B" w14:textId="77777777">
        <w:trPr>
          <w:jc w:val="center"/>
        </w:trPr>
        <w:tc>
          <w:tcPr>
            <w:tcW w:w="936" w:type="dxa"/>
            <w:shd w:val="clear" w:color="auto" w:fill="FFFFFF"/>
            <w:vAlign w:val="center"/>
          </w:tcPr>
          <w:p w14:paraId="52D34D36" w14:textId="77777777" w:rsidR="004759A2" w:rsidRPr="00792323" w:rsidRDefault="004759A2">
            <w:pPr>
              <w:pStyle w:val="UserTableBody"/>
              <w:jc w:val="center"/>
            </w:pPr>
            <w:r w:rsidRPr="00792323">
              <w:t xml:space="preserve">XUPR </w:t>
            </w:r>
          </w:p>
        </w:tc>
        <w:tc>
          <w:tcPr>
            <w:tcW w:w="2232" w:type="dxa"/>
            <w:shd w:val="clear" w:color="auto" w:fill="FFFFFF"/>
            <w:vAlign w:val="center"/>
          </w:tcPr>
          <w:p w14:paraId="0F45E2AB" w14:textId="77777777" w:rsidR="004759A2" w:rsidRPr="00792323" w:rsidRDefault="004759A2">
            <w:pPr>
              <w:pStyle w:val="UserTableBody"/>
            </w:pPr>
            <w:r w:rsidRPr="00792323">
              <w:t xml:space="preserve">Not Upright </w:t>
            </w:r>
          </w:p>
        </w:tc>
        <w:tc>
          <w:tcPr>
            <w:tcW w:w="5616" w:type="dxa"/>
            <w:shd w:val="clear" w:color="auto" w:fill="FFFFFF"/>
            <w:vAlign w:val="center"/>
          </w:tcPr>
          <w:p w14:paraId="071569A1" w14:textId="77777777" w:rsidR="004759A2" w:rsidRPr="00792323" w:rsidRDefault="004759A2">
            <w:pPr>
              <w:pStyle w:val="UserTableBody"/>
            </w:pPr>
            <w:r w:rsidRPr="00792323">
              <w:t>Failed to keep upright.</w:t>
            </w:r>
          </w:p>
        </w:tc>
      </w:tr>
      <w:tr w:rsidR="004759A2" w:rsidRPr="00AF2426" w14:paraId="0280ED9D" w14:textId="77777777">
        <w:trPr>
          <w:jc w:val="center"/>
        </w:trPr>
        <w:tc>
          <w:tcPr>
            <w:tcW w:w="936" w:type="dxa"/>
            <w:shd w:val="clear" w:color="auto" w:fill="FFFFFF"/>
            <w:vAlign w:val="center"/>
          </w:tcPr>
          <w:p w14:paraId="2524A2CD" w14:textId="77777777" w:rsidR="004759A2" w:rsidRPr="00792323" w:rsidRDefault="004759A2">
            <w:pPr>
              <w:pStyle w:val="UserTableBody"/>
              <w:jc w:val="center"/>
            </w:pPr>
            <w:r w:rsidRPr="00792323">
              <w:t xml:space="preserve">XMTLF </w:t>
            </w:r>
          </w:p>
        </w:tc>
        <w:tc>
          <w:tcPr>
            <w:tcW w:w="2232" w:type="dxa"/>
            <w:shd w:val="clear" w:color="auto" w:fill="FFFFFF"/>
            <w:vAlign w:val="center"/>
          </w:tcPr>
          <w:p w14:paraId="09864CD8" w14:textId="77777777" w:rsidR="004759A2" w:rsidRPr="00792323" w:rsidRDefault="004759A2">
            <w:pPr>
              <w:pStyle w:val="UserTableBody"/>
            </w:pPr>
            <w:r w:rsidRPr="00792323">
              <w:t>Metal Exposed</w:t>
            </w:r>
          </w:p>
        </w:tc>
        <w:tc>
          <w:tcPr>
            <w:tcW w:w="5616" w:type="dxa"/>
            <w:shd w:val="clear" w:color="auto" w:fill="FFFFFF"/>
            <w:vAlign w:val="center"/>
          </w:tcPr>
          <w:p w14:paraId="003EC10E" w14:textId="77777777" w:rsidR="004759A2" w:rsidRPr="00792323" w:rsidRDefault="004759A2">
            <w:pPr>
              <w:pStyle w:val="UserTableBody"/>
            </w:pPr>
            <w:r w:rsidRPr="00792323">
              <w:t xml:space="preserve">Failed to keep container is free of heavy metals. </w:t>
            </w:r>
          </w:p>
        </w:tc>
      </w:tr>
      <w:tr w:rsidR="004759A2" w:rsidRPr="00792323" w14:paraId="0D0DDC9C" w14:textId="77777777">
        <w:trPr>
          <w:jc w:val="center"/>
        </w:trPr>
        <w:tc>
          <w:tcPr>
            <w:tcW w:w="936" w:type="dxa"/>
            <w:shd w:val="clear" w:color="auto" w:fill="FFFFFF"/>
            <w:vAlign w:val="center"/>
          </w:tcPr>
          <w:p w14:paraId="27284401" w14:textId="77777777" w:rsidR="004759A2" w:rsidRPr="00792323" w:rsidRDefault="004759A2">
            <w:pPr>
              <w:pStyle w:val="UserTableBody"/>
              <w:jc w:val="center"/>
            </w:pPr>
            <w:r w:rsidRPr="00792323">
              <w:t>SB</w:t>
            </w:r>
          </w:p>
        </w:tc>
        <w:tc>
          <w:tcPr>
            <w:tcW w:w="2232" w:type="dxa"/>
            <w:shd w:val="clear" w:color="auto" w:fill="FFFFFF"/>
            <w:vAlign w:val="center"/>
          </w:tcPr>
          <w:p w14:paraId="4EC5A368" w14:textId="77777777" w:rsidR="004759A2" w:rsidRPr="00792323" w:rsidRDefault="004759A2">
            <w:pPr>
              <w:pStyle w:val="UserTableBody"/>
            </w:pPr>
            <w:r w:rsidRPr="00792323">
              <w:t>Seal Broken</w:t>
            </w:r>
          </w:p>
        </w:tc>
        <w:tc>
          <w:tcPr>
            <w:tcW w:w="5616" w:type="dxa"/>
            <w:shd w:val="clear" w:color="auto" w:fill="FFFFFF"/>
            <w:vAlign w:val="center"/>
          </w:tcPr>
          <w:p w14:paraId="0F1AAA8F" w14:textId="77777777" w:rsidR="004759A2" w:rsidRPr="00792323" w:rsidRDefault="004759A2">
            <w:pPr>
              <w:pStyle w:val="UserTableBody"/>
            </w:pPr>
            <w:r w:rsidRPr="00792323">
              <w:t>Container seal is broken.</w:t>
            </w:r>
          </w:p>
        </w:tc>
      </w:tr>
      <w:tr w:rsidR="004759A2" w:rsidRPr="00792323" w14:paraId="601F472E" w14:textId="77777777">
        <w:trPr>
          <w:jc w:val="center"/>
        </w:trPr>
        <w:tc>
          <w:tcPr>
            <w:tcW w:w="936" w:type="dxa"/>
            <w:shd w:val="clear" w:color="auto" w:fill="FFFFFF"/>
            <w:vAlign w:val="center"/>
          </w:tcPr>
          <w:p w14:paraId="67D50A09" w14:textId="77777777" w:rsidR="004759A2" w:rsidRPr="00792323" w:rsidRDefault="004759A2">
            <w:pPr>
              <w:pStyle w:val="UserTableBody"/>
              <w:jc w:val="center"/>
            </w:pPr>
            <w:r w:rsidRPr="00792323">
              <w:t>CC</w:t>
            </w:r>
          </w:p>
        </w:tc>
        <w:tc>
          <w:tcPr>
            <w:tcW w:w="2232" w:type="dxa"/>
            <w:shd w:val="clear" w:color="auto" w:fill="FFFFFF"/>
            <w:vAlign w:val="center"/>
          </w:tcPr>
          <w:p w14:paraId="72EEF267" w14:textId="77777777" w:rsidR="004759A2" w:rsidRPr="00792323" w:rsidRDefault="004759A2">
            <w:pPr>
              <w:pStyle w:val="UserTableBody"/>
            </w:pPr>
            <w:r w:rsidRPr="00792323">
              <w:t>Container Cracked</w:t>
            </w:r>
          </w:p>
        </w:tc>
        <w:tc>
          <w:tcPr>
            <w:tcW w:w="5616" w:type="dxa"/>
            <w:shd w:val="clear" w:color="auto" w:fill="FFFFFF"/>
            <w:vAlign w:val="center"/>
          </w:tcPr>
          <w:p w14:paraId="53D65247" w14:textId="77777777" w:rsidR="004759A2" w:rsidRPr="00792323" w:rsidRDefault="004759A2">
            <w:pPr>
              <w:pStyle w:val="UserTableBody"/>
            </w:pPr>
            <w:r w:rsidRPr="00792323">
              <w:t>Container is cracked.</w:t>
            </w:r>
          </w:p>
        </w:tc>
      </w:tr>
      <w:tr w:rsidR="004759A2" w:rsidRPr="00792323" w14:paraId="7D2AEBE3" w14:textId="77777777">
        <w:trPr>
          <w:jc w:val="center"/>
        </w:trPr>
        <w:tc>
          <w:tcPr>
            <w:tcW w:w="936" w:type="dxa"/>
            <w:shd w:val="clear" w:color="auto" w:fill="FFFFFF"/>
            <w:vAlign w:val="center"/>
          </w:tcPr>
          <w:p w14:paraId="2AFAA44D" w14:textId="77777777" w:rsidR="004759A2" w:rsidRPr="00792323" w:rsidRDefault="004759A2">
            <w:pPr>
              <w:pStyle w:val="UserTableBody"/>
              <w:jc w:val="center"/>
            </w:pPr>
            <w:r w:rsidRPr="00792323">
              <w:t>CT</w:t>
            </w:r>
          </w:p>
        </w:tc>
        <w:tc>
          <w:tcPr>
            <w:tcW w:w="2232" w:type="dxa"/>
            <w:shd w:val="clear" w:color="auto" w:fill="FFFFFF"/>
            <w:vAlign w:val="center"/>
          </w:tcPr>
          <w:p w14:paraId="6C7DE9B9" w14:textId="77777777" w:rsidR="004759A2" w:rsidRPr="00792323" w:rsidRDefault="004759A2">
            <w:pPr>
              <w:pStyle w:val="UserTableBody"/>
            </w:pPr>
            <w:r w:rsidRPr="00792323">
              <w:t>Container Torn</w:t>
            </w:r>
          </w:p>
        </w:tc>
        <w:tc>
          <w:tcPr>
            <w:tcW w:w="5616" w:type="dxa"/>
            <w:shd w:val="clear" w:color="auto" w:fill="FFFFFF"/>
            <w:vAlign w:val="center"/>
          </w:tcPr>
          <w:p w14:paraId="357C508C" w14:textId="77777777" w:rsidR="004759A2" w:rsidRPr="00792323" w:rsidRDefault="004759A2">
            <w:pPr>
              <w:pStyle w:val="UserTableBody"/>
            </w:pPr>
            <w:r w:rsidRPr="00792323">
              <w:t>Container is torn</w:t>
            </w:r>
          </w:p>
        </w:tc>
      </w:tr>
      <w:tr w:rsidR="004759A2" w:rsidRPr="00792323" w14:paraId="231D80EA" w14:textId="77777777">
        <w:trPr>
          <w:jc w:val="center"/>
        </w:trPr>
        <w:tc>
          <w:tcPr>
            <w:tcW w:w="936" w:type="dxa"/>
            <w:tcBorders>
              <w:bottom w:val="single" w:sz="12" w:space="0" w:color="auto"/>
            </w:tcBorders>
            <w:shd w:val="clear" w:color="auto" w:fill="FFFFFF"/>
            <w:vAlign w:val="center"/>
          </w:tcPr>
          <w:p w14:paraId="72A86C48" w14:textId="77777777" w:rsidR="004759A2" w:rsidRPr="00792323" w:rsidRDefault="004759A2">
            <w:pPr>
              <w:pStyle w:val="UserTableBody"/>
              <w:jc w:val="center"/>
            </w:pPr>
            <w:r w:rsidRPr="00792323">
              <w:t>CL</w:t>
            </w:r>
          </w:p>
        </w:tc>
        <w:tc>
          <w:tcPr>
            <w:tcW w:w="2232" w:type="dxa"/>
            <w:tcBorders>
              <w:bottom w:val="single" w:sz="12" w:space="0" w:color="auto"/>
            </w:tcBorders>
            <w:shd w:val="clear" w:color="auto" w:fill="FFFFFF"/>
            <w:vAlign w:val="center"/>
          </w:tcPr>
          <w:p w14:paraId="424EFA12" w14:textId="77777777" w:rsidR="004759A2" w:rsidRPr="00792323" w:rsidRDefault="004759A2">
            <w:pPr>
              <w:pStyle w:val="UserTableBody"/>
            </w:pPr>
            <w:r w:rsidRPr="00792323">
              <w:t>Container Leaking</w:t>
            </w:r>
          </w:p>
        </w:tc>
        <w:tc>
          <w:tcPr>
            <w:tcW w:w="5616" w:type="dxa"/>
            <w:tcBorders>
              <w:bottom w:val="single" w:sz="12" w:space="0" w:color="auto"/>
            </w:tcBorders>
            <w:shd w:val="clear" w:color="auto" w:fill="FFFFFF"/>
            <w:vAlign w:val="center"/>
          </w:tcPr>
          <w:p w14:paraId="6ADC5E60" w14:textId="77777777" w:rsidR="004759A2" w:rsidRPr="00792323" w:rsidRDefault="004759A2">
            <w:pPr>
              <w:pStyle w:val="UserTableBody"/>
            </w:pPr>
            <w:r w:rsidRPr="00792323">
              <w:t>Container is leaking</w:t>
            </w:r>
          </w:p>
        </w:tc>
      </w:tr>
    </w:tbl>
    <w:p w14:paraId="3DE7442F" w14:textId="77777777" w:rsidR="004759A2" w:rsidRPr="00792323" w:rsidRDefault="004759A2">
      <w:pPr>
        <w:rPr>
          <w:lang w:val="en-US" w:eastAsia="en-US"/>
        </w:rPr>
      </w:pPr>
    </w:p>
    <w:p w14:paraId="6C2F9B3C" w14:textId="77777777" w:rsidR="004759A2" w:rsidRPr="00792323" w:rsidRDefault="004759A2" w:rsidP="00A62F22">
      <w:pPr>
        <w:pStyle w:val="Heading4"/>
      </w:pPr>
      <w:bookmarkStart w:id="1737" w:name="_Toc423691515"/>
      <w:r w:rsidRPr="00792323">
        <w:t>0547 – Jurisdictional Breadth</w:t>
      </w:r>
      <w:bookmarkEnd w:id="1737"/>
    </w:p>
    <w:p w14:paraId="796336AB" w14:textId="77777777" w:rsidR="004759A2" w:rsidRPr="00792323" w:rsidRDefault="004759A2" w:rsidP="00B53FB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DB50DC0" w14:textId="77777777">
        <w:trPr>
          <w:tblHeader/>
        </w:trPr>
        <w:tc>
          <w:tcPr>
            <w:tcW w:w="720" w:type="dxa"/>
            <w:tcBorders>
              <w:top w:val="double" w:sz="4" w:space="0" w:color="auto"/>
            </w:tcBorders>
            <w:shd w:val="pct10" w:color="auto" w:fill="FFFFFF"/>
          </w:tcPr>
          <w:p w14:paraId="6E353149"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9B09E68"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7B9AA03"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8BC11B4"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1FFED59"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24149B2" w14:textId="77777777" w:rsidR="004759A2" w:rsidRPr="00792323" w:rsidRDefault="004759A2" w:rsidP="00887C58">
            <w:pPr>
              <w:pStyle w:val="TableMetaHeader"/>
              <w:rPr>
                <w:noProof w:val="0"/>
              </w:rPr>
            </w:pPr>
            <w:r w:rsidRPr="00792323">
              <w:rPr>
                <w:noProof w:val="0"/>
              </w:rPr>
              <w:t>Status</w:t>
            </w:r>
          </w:p>
        </w:tc>
      </w:tr>
      <w:tr w:rsidR="004759A2" w:rsidRPr="00792323" w14:paraId="1DAD31AF" w14:textId="77777777">
        <w:tc>
          <w:tcPr>
            <w:tcW w:w="720" w:type="dxa"/>
            <w:tcBorders>
              <w:bottom w:val="double" w:sz="4" w:space="0" w:color="auto"/>
            </w:tcBorders>
            <w:shd w:val="clear" w:color="auto" w:fill="FFFFFF"/>
          </w:tcPr>
          <w:p w14:paraId="05DD61A9" w14:textId="77777777" w:rsidR="004759A2" w:rsidRPr="00792323" w:rsidRDefault="004759A2" w:rsidP="00887C58">
            <w:pPr>
              <w:pStyle w:val="TableMetaBody"/>
              <w:rPr>
                <w:noProof w:val="0"/>
              </w:rPr>
            </w:pPr>
            <w:r w:rsidRPr="00792323">
              <w:rPr>
                <w:noProof w:val="0"/>
              </w:rPr>
              <w:t>0547</w:t>
            </w:r>
          </w:p>
        </w:tc>
        <w:tc>
          <w:tcPr>
            <w:tcW w:w="1152" w:type="dxa"/>
            <w:tcBorders>
              <w:bottom w:val="double" w:sz="4" w:space="0" w:color="auto"/>
            </w:tcBorders>
            <w:shd w:val="clear" w:color="auto" w:fill="FFFFFF"/>
          </w:tcPr>
          <w:p w14:paraId="18F83AE2"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05F7A335"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083CD716"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21142EA0" w14:textId="77777777" w:rsidR="004759A2" w:rsidRPr="00792323" w:rsidRDefault="004759A2" w:rsidP="00887C58">
            <w:pPr>
              <w:pStyle w:val="TableMetaBody"/>
              <w:rPr>
                <w:noProof w:val="0"/>
              </w:rPr>
            </w:pPr>
            <w:r w:rsidRPr="00792323">
              <w:rPr>
                <w:noProof w:val="0"/>
              </w:rPr>
              <w:t>CER-22</w:t>
            </w:r>
          </w:p>
        </w:tc>
        <w:tc>
          <w:tcPr>
            <w:tcW w:w="1152" w:type="dxa"/>
            <w:tcBorders>
              <w:bottom w:val="double" w:sz="4" w:space="0" w:color="auto"/>
            </w:tcBorders>
            <w:shd w:val="clear" w:color="auto" w:fill="FFFFFF"/>
          </w:tcPr>
          <w:p w14:paraId="1E4D7C7B" w14:textId="77777777" w:rsidR="004759A2" w:rsidRPr="00792323" w:rsidRDefault="004759A2" w:rsidP="00887C58">
            <w:pPr>
              <w:pStyle w:val="TableMetaBody"/>
              <w:rPr>
                <w:noProof w:val="0"/>
              </w:rPr>
            </w:pPr>
            <w:r w:rsidRPr="00792323">
              <w:rPr>
                <w:noProof w:val="0"/>
              </w:rPr>
              <w:t>Active</w:t>
            </w:r>
          </w:p>
        </w:tc>
      </w:tr>
    </w:tbl>
    <w:p w14:paraId="1857C67E" w14:textId="77777777" w:rsidR="004759A2" w:rsidRPr="00792323" w:rsidRDefault="004759A2" w:rsidP="00B53FB2">
      <w:pPr>
        <w:pStyle w:val="UserTableCaption"/>
        <w:rPr>
          <w:noProof/>
        </w:rPr>
      </w:pPr>
      <w:r w:rsidRPr="00792323">
        <w:rPr>
          <w:noProof/>
        </w:rPr>
        <w:t>User-defined Table 0547 – Jurisdictional Breadth</w:t>
      </w:r>
      <w:r w:rsidRPr="00792323">
        <w:rPr>
          <w:noProof/>
        </w:rPr>
        <w:fldChar w:fldCharType="begin"/>
      </w:r>
      <w:r w:rsidRPr="00792323">
        <w:rPr>
          <w:noProof/>
        </w:rPr>
        <w:instrText>xe "User-defined Table: 0547 – Jurisdictional Breadth"</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90"/>
        <w:gridCol w:w="2693"/>
        <w:gridCol w:w="2160"/>
      </w:tblGrid>
      <w:tr w:rsidR="004759A2" w:rsidRPr="00792323" w14:paraId="183CF570" w14:textId="77777777">
        <w:trPr>
          <w:tblHeader/>
          <w:jc w:val="center"/>
        </w:trPr>
        <w:tc>
          <w:tcPr>
            <w:tcW w:w="1190" w:type="dxa"/>
            <w:tcBorders>
              <w:top w:val="single" w:sz="12" w:space="0" w:color="auto"/>
            </w:tcBorders>
            <w:shd w:val="pct10" w:color="auto" w:fill="FFFFFF"/>
          </w:tcPr>
          <w:p w14:paraId="7A6680EC" w14:textId="77777777" w:rsidR="004759A2" w:rsidRPr="00792323" w:rsidRDefault="004759A2" w:rsidP="00887C58">
            <w:pPr>
              <w:pStyle w:val="UserTableHeader"/>
              <w:rPr>
                <w:noProof/>
              </w:rPr>
            </w:pPr>
            <w:r w:rsidRPr="00792323">
              <w:rPr>
                <w:noProof/>
              </w:rPr>
              <w:t>Value</w:t>
            </w:r>
          </w:p>
        </w:tc>
        <w:tc>
          <w:tcPr>
            <w:tcW w:w="2693" w:type="dxa"/>
            <w:tcBorders>
              <w:top w:val="single" w:sz="12" w:space="0" w:color="auto"/>
            </w:tcBorders>
            <w:shd w:val="pct10" w:color="auto" w:fill="FFFFFF"/>
          </w:tcPr>
          <w:p w14:paraId="496CE3EE"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71710796" w14:textId="77777777" w:rsidR="004759A2" w:rsidRPr="00792323" w:rsidRDefault="004759A2" w:rsidP="00887C58">
            <w:pPr>
              <w:pStyle w:val="UserTableHeader"/>
              <w:rPr>
                <w:noProof/>
              </w:rPr>
            </w:pPr>
            <w:r w:rsidRPr="00792323">
              <w:rPr>
                <w:noProof/>
              </w:rPr>
              <w:t>Comment</w:t>
            </w:r>
          </w:p>
        </w:tc>
      </w:tr>
      <w:tr w:rsidR="004759A2" w:rsidRPr="00792323" w14:paraId="1EF86418" w14:textId="77777777">
        <w:trPr>
          <w:jc w:val="center"/>
        </w:trPr>
        <w:tc>
          <w:tcPr>
            <w:tcW w:w="1190" w:type="dxa"/>
            <w:shd w:val="clear" w:color="auto" w:fill="FFFFFF"/>
          </w:tcPr>
          <w:p w14:paraId="75A08B8C" w14:textId="77777777" w:rsidR="004759A2" w:rsidRPr="00792323" w:rsidRDefault="004759A2" w:rsidP="00887C58">
            <w:pPr>
              <w:pStyle w:val="UserTableBody"/>
              <w:rPr>
                <w:noProof/>
              </w:rPr>
            </w:pPr>
            <w:r w:rsidRPr="00792323">
              <w:rPr>
                <w:noProof/>
              </w:rPr>
              <w:t>C</w:t>
            </w:r>
          </w:p>
        </w:tc>
        <w:tc>
          <w:tcPr>
            <w:tcW w:w="2693" w:type="dxa"/>
            <w:shd w:val="clear" w:color="auto" w:fill="FFFFFF"/>
          </w:tcPr>
          <w:p w14:paraId="2B166D1A" w14:textId="77777777" w:rsidR="004759A2" w:rsidRPr="00792323" w:rsidRDefault="004759A2" w:rsidP="00887C58">
            <w:pPr>
              <w:pStyle w:val="UserTableBody"/>
              <w:rPr>
                <w:noProof/>
              </w:rPr>
            </w:pPr>
            <w:r w:rsidRPr="00792323">
              <w:rPr>
                <w:noProof/>
              </w:rPr>
              <w:t>County/Parish</w:t>
            </w:r>
          </w:p>
        </w:tc>
        <w:tc>
          <w:tcPr>
            <w:tcW w:w="2160" w:type="dxa"/>
            <w:shd w:val="clear" w:color="auto" w:fill="FFFFFF"/>
          </w:tcPr>
          <w:p w14:paraId="16644003" w14:textId="77777777" w:rsidR="004759A2" w:rsidRPr="00792323" w:rsidRDefault="004759A2" w:rsidP="00887C58">
            <w:pPr>
              <w:pStyle w:val="UserTableBody"/>
              <w:rPr>
                <w:noProof/>
              </w:rPr>
            </w:pPr>
          </w:p>
        </w:tc>
      </w:tr>
      <w:tr w:rsidR="004759A2" w:rsidRPr="00792323" w14:paraId="32489EE7" w14:textId="77777777">
        <w:trPr>
          <w:jc w:val="center"/>
        </w:trPr>
        <w:tc>
          <w:tcPr>
            <w:tcW w:w="1190" w:type="dxa"/>
            <w:shd w:val="clear" w:color="auto" w:fill="FFFFFF"/>
          </w:tcPr>
          <w:p w14:paraId="3A24BE9E" w14:textId="77777777" w:rsidR="004759A2" w:rsidRPr="00792323" w:rsidRDefault="004759A2" w:rsidP="00887C58">
            <w:pPr>
              <w:pStyle w:val="UserTableBody"/>
              <w:rPr>
                <w:noProof/>
              </w:rPr>
            </w:pPr>
            <w:r w:rsidRPr="00792323">
              <w:rPr>
                <w:noProof/>
              </w:rPr>
              <w:t>S</w:t>
            </w:r>
          </w:p>
        </w:tc>
        <w:tc>
          <w:tcPr>
            <w:tcW w:w="2693" w:type="dxa"/>
            <w:shd w:val="clear" w:color="auto" w:fill="FFFFFF"/>
          </w:tcPr>
          <w:p w14:paraId="2EB17B55" w14:textId="77777777" w:rsidR="004759A2" w:rsidRPr="00792323" w:rsidRDefault="004759A2" w:rsidP="00887C58">
            <w:pPr>
              <w:pStyle w:val="UserTableBody"/>
              <w:rPr>
                <w:noProof/>
              </w:rPr>
            </w:pPr>
            <w:r w:rsidRPr="00792323">
              <w:rPr>
                <w:noProof/>
              </w:rPr>
              <w:t>State/Province</w:t>
            </w:r>
          </w:p>
        </w:tc>
        <w:tc>
          <w:tcPr>
            <w:tcW w:w="2160" w:type="dxa"/>
            <w:shd w:val="clear" w:color="auto" w:fill="FFFFFF"/>
          </w:tcPr>
          <w:p w14:paraId="69D52DBD" w14:textId="77777777" w:rsidR="004759A2" w:rsidRPr="00792323" w:rsidRDefault="004759A2" w:rsidP="00887C58">
            <w:pPr>
              <w:pStyle w:val="UserTableBody"/>
              <w:rPr>
                <w:noProof/>
              </w:rPr>
            </w:pPr>
          </w:p>
        </w:tc>
      </w:tr>
      <w:tr w:rsidR="004759A2" w:rsidRPr="00792323" w14:paraId="123CFE5E" w14:textId="77777777">
        <w:trPr>
          <w:jc w:val="center"/>
        </w:trPr>
        <w:tc>
          <w:tcPr>
            <w:tcW w:w="1190" w:type="dxa"/>
            <w:tcBorders>
              <w:bottom w:val="single" w:sz="12" w:space="0" w:color="auto"/>
            </w:tcBorders>
            <w:shd w:val="clear" w:color="auto" w:fill="FFFFFF"/>
          </w:tcPr>
          <w:p w14:paraId="2704C555" w14:textId="77777777" w:rsidR="004759A2" w:rsidRPr="00792323" w:rsidRDefault="004759A2" w:rsidP="00887C58">
            <w:pPr>
              <w:pStyle w:val="UserTableBody"/>
              <w:rPr>
                <w:noProof/>
              </w:rPr>
            </w:pPr>
            <w:r w:rsidRPr="00792323">
              <w:rPr>
                <w:noProof/>
              </w:rPr>
              <w:t>N</w:t>
            </w:r>
          </w:p>
        </w:tc>
        <w:tc>
          <w:tcPr>
            <w:tcW w:w="2693" w:type="dxa"/>
            <w:tcBorders>
              <w:bottom w:val="single" w:sz="12" w:space="0" w:color="auto"/>
            </w:tcBorders>
            <w:shd w:val="clear" w:color="auto" w:fill="FFFFFF"/>
          </w:tcPr>
          <w:p w14:paraId="7D13174E" w14:textId="77777777" w:rsidR="004759A2" w:rsidRPr="00792323" w:rsidRDefault="004759A2" w:rsidP="00887C58">
            <w:pPr>
              <w:pStyle w:val="UserTableBody"/>
              <w:rPr>
                <w:noProof/>
              </w:rPr>
            </w:pPr>
            <w:r w:rsidRPr="00792323">
              <w:rPr>
                <w:noProof/>
              </w:rPr>
              <w:t>Country</w:t>
            </w:r>
          </w:p>
        </w:tc>
        <w:tc>
          <w:tcPr>
            <w:tcW w:w="2160" w:type="dxa"/>
            <w:tcBorders>
              <w:bottom w:val="single" w:sz="12" w:space="0" w:color="auto"/>
            </w:tcBorders>
            <w:shd w:val="clear" w:color="auto" w:fill="FFFFFF"/>
          </w:tcPr>
          <w:p w14:paraId="60720BD6" w14:textId="77777777" w:rsidR="004759A2" w:rsidRPr="00792323" w:rsidRDefault="004759A2" w:rsidP="00887C58">
            <w:pPr>
              <w:pStyle w:val="UserTableBody"/>
              <w:rPr>
                <w:noProof/>
              </w:rPr>
            </w:pPr>
          </w:p>
        </w:tc>
      </w:tr>
    </w:tbl>
    <w:p w14:paraId="48F705A9"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47A0EFFF" w14:textId="77777777" w:rsidR="004759A2" w:rsidRPr="00792323" w:rsidRDefault="004759A2">
      <w:pPr>
        <w:rPr>
          <w:lang w:val="en-US" w:eastAsia="en-US"/>
        </w:rPr>
      </w:pPr>
    </w:p>
    <w:p w14:paraId="0423EE0B" w14:textId="77777777" w:rsidR="004759A2" w:rsidRPr="00792323" w:rsidRDefault="004759A2" w:rsidP="00A62F22">
      <w:pPr>
        <w:pStyle w:val="Heading4"/>
      </w:pPr>
      <w:bookmarkStart w:id="1738" w:name="_Toc423691516"/>
      <w:r w:rsidRPr="00792323">
        <w:t>0548 - Signatory’s Relationship to Subject</w:t>
      </w:r>
      <w:bookmarkEnd w:id="1738"/>
    </w:p>
    <w:p w14:paraId="716FDEC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1DA0308" w14:textId="77777777">
        <w:trPr>
          <w:tblHeader/>
        </w:trPr>
        <w:tc>
          <w:tcPr>
            <w:tcW w:w="720" w:type="dxa"/>
            <w:tcBorders>
              <w:top w:val="double" w:sz="4" w:space="0" w:color="auto"/>
            </w:tcBorders>
            <w:shd w:val="pct10" w:color="auto" w:fill="FFFFFF"/>
          </w:tcPr>
          <w:p w14:paraId="6BC18C3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7B2E29B8"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5037A25"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171B27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1D91F1A"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18B2367" w14:textId="77777777" w:rsidR="004759A2" w:rsidRPr="00792323" w:rsidRDefault="004759A2">
            <w:pPr>
              <w:pStyle w:val="TableMetaHeader"/>
              <w:rPr>
                <w:noProof w:val="0"/>
              </w:rPr>
            </w:pPr>
            <w:r w:rsidRPr="00792323">
              <w:rPr>
                <w:noProof w:val="0"/>
              </w:rPr>
              <w:t>Status</w:t>
            </w:r>
          </w:p>
        </w:tc>
      </w:tr>
      <w:tr w:rsidR="004759A2" w:rsidRPr="00792323" w14:paraId="432A8EFA" w14:textId="77777777">
        <w:tc>
          <w:tcPr>
            <w:tcW w:w="720" w:type="dxa"/>
            <w:tcBorders>
              <w:bottom w:val="double" w:sz="4" w:space="0" w:color="auto"/>
            </w:tcBorders>
            <w:shd w:val="clear" w:color="auto" w:fill="FFFFFF"/>
          </w:tcPr>
          <w:p w14:paraId="13B310DE" w14:textId="77777777" w:rsidR="004759A2" w:rsidRPr="00792323" w:rsidRDefault="004759A2">
            <w:pPr>
              <w:pStyle w:val="TableMetaBody"/>
              <w:rPr>
                <w:noProof w:val="0"/>
              </w:rPr>
            </w:pPr>
            <w:r w:rsidRPr="00792323">
              <w:rPr>
                <w:noProof w:val="0"/>
              </w:rPr>
              <w:t>0548</w:t>
            </w:r>
          </w:p>
        </w:tc>
        <w:tc>
          <w:tcPr>
            <w:tcW w:w="1152" w:type="dxa"/>
            <w:tcBorders>
              <w:bottom w:val="double" w:sz="4" w:space="0" w:color="auto"/>
            </w:tcBorders>
            <w:shd w:val="clear" w:color="auto" w:fill="FFFFFF"/>
          </w:tcPr>
          <w:p w14:paraId="579AC8A6" w14:textId="77777777" w:rsidR="004759A2" w:rsidRPr="00792323" w:rsidRDefault="004759A2">
            <w:pPr>
              <w:pStyle w:val="TableMetaBody"/>
              <w:rPr>
                <w:noProof w:val="0"/>
              </w:rPr>
            </w:pPr>
            <w:r w:rsidRPr="00792323">
              <w:rPr>
                <w:noProof w:val="0"/>
              </w:rPr>
              <w:t>StrucDoc</w:t>
            </w:r>
          </w:p>
        </w:tc>
        <w:tc>
          <w:tcPr>
            <w:tcW w:w="2016" w:type="dxa"/>
            <w:tcBorders>
              <w:bottom w:val="double" w:sz="4" w:space="0" w:color="auto"/>
            </w:tcBorders>
            <w:shd w:val="clear" w:color="auto" w:fill="FFFFFF"/>
          </w:tcPr>
          <w:p w14:paraId="68106464"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7E8333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20255A6" w14:textId="77777777" w:rsidR="004759A2" w:rsidRPr="00792323" w:rsidRDefault="004759A2">
            <w:pPr>
              <w:pStyle w:val="TableMetaBody"/>
              <w:rPr>
                <w:noProof w:val="0"/>
              </w:rPr>
            </w:pPr>
            <w:r w:rsidRPr="00792323">
              <w:rPr>
                <w:noProof w:val="0"/>
              </w:rPr>
              <w:t>CON:25</w:t>
            </w:r>
          </w:p>
        </w:tc>
        <w:tc>
          <w:tcPr>
            <w:tcW w:w="1152" w:type="dxa"/>
            <w:tcBorders>
              <w:bottom w:val="double" w:sz="4" w:space="0" w:color="auto"/>
            </w:tcBorders>
            <w:shd w:val="clear" w:color="auto" w:fill="FFFFFF"/>
          </w:tcPr>
          <w:p w14:paraId="2E9C7468" w14:textId="77777777" w:rsidR="004759A2" w:rsidRPr="00792323" w:rsidRDefault="004759A2">
            <w:pPr>
              <w:pStyle w:val="TableMetaBody"/>
              <w:rPr>
                <w:noProof w:val="0"/>
              </w:rPr>
            </w:pPr>
            <w:r w:rsidRPr="00792323">
              <w:rPr>
                <w:noProof w:val="0"/>
              </w:rPr>
              <w:t>Active</w:t>
            </w:r>
          </w:p>
        </w:tc>
      </w:tr>
    </w:tbl>
    <w:p w14:paraId="52BBEB74" w14:textId="77777777" w:rsidR="004759A2" w:rsidRPr="00792323" w:rsidRDefault="004759A2">
      <w:pPr>
        <w:pStyle w:val="UserTableCaption"/>
      </w:pPr>
      <w:r w:rsidRPr="00792323">
        <w:t>User-defined Table 0548 - Signatory’s Relationship to Subject</w:t>
      </w:r>
      <w:r w:rsidRPr="00792323">
        <w:fldChar w:fldCharType="begin"/>
      </w:r>
      <w:r w:rsidRPr="00792323">
        <w:instrText>xe "User-defined table 0548 - Signatory's rela</w:instrText>
      </w:r>
      <w:bookmarkStart w:id="1739" w:name="_Toc382761533"/>
      <w:r w:rsidRPr="00792323">
        <w:instrText>tionship to subject"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1690"/>
        <w:gridCol w:w="5509"/>
        <w:gridCol w:w="2161"/>
      </w:tblGrid>
      <w:tr w:rsidR="004759A2" w:rsidRPr="00792323" w14:paraId="6F5F7549" w14:textId="77777777">
        <w:trPr>
          <w:tblHeader/>
          <w:jc w:val="center"/>
        </w:trPr>
        <w:tc>
          <w:tcPr>
            <w:tcW w:w="1690" w:type="dxa"/>
            <w:tcBorders>
              <w:top w:val="single" w:sz="12" w:space="0" w:color="auto"/>
              <w:bottom w:val="single" w:sz="6" w:space="0" w:color="auto"/>
            </w:tcBorders>
            <w:shd w:val="pct10" w:color="auto" w:fill="FFFFFF"/>
          </w:tcPr>
          <w:p w14:paraId="0E44AACB" w14:textId="77777777" w:rsidR="004759A2" w:rsidRPr="00792323" w:rsidRDefault="004759A2">
            <w:pPr>
              <w:pStyle w:val="UserTableHeader"/>
              <w:jc w:val="center"/>
            </w:pPr>
            <w:r w:rsidRPr="00792323">
              <w:t>Value</w:t>
            </w:r>
          </w:p>
        </w:tc>
        <w:tc>
          <w:tcPr>
            <w:tcW w:w="5509" w:type="dxa"/>
            <w:tcBorders>
              <w:top w:val="single" w:sz="12" w:space="0" w:color="auto"/>
              <w:bottom w:val="single" w:sz="6" w:space="0" w:color="auto"/>
            </w:tcBorders>
            <w:shd w:val="pct10" w:color="auto" w:fill="FFFFFF"/>
          </w:tcPr>
          <w:p w14:paraId="7B58E590" w14:textId="77777777" w:rsidR="004759A2" w:rsidRPr="00792323" w:rsidRDefault="004759A2">
            <w:pPr>
              <w:pStyle w:val="UserTableHeader"/>
            </w:pPr>
            <w:r w:rsidRPr="00792323">
              <w:t>D</w:t>
            </w:r>
            <w:bookmarkEnd w:id="1739"/>
            <w:r w:rsidRPr="00792323">
              <w:t>escription</w:t>
            </w:r>
          </w:p>
        </w:tc>
        <w:tc>
          <w:tcPr>
            <w:tcW w:w="2161" w:type="dxa"/>
            <w:tcBorders>
              <w:top w:val="single" w:sz="12" w:space="0" w:color="auto"/>
              <w:bottom w:val="single" w:sz="6" w:space="0" w:color="auto"/>
            </w:tcBorders>
            <w:shd w:val="pct10" w:color="auto" w:fill="FFFFFF"/>
          </w:tcPr>
          <w:p w14:paraId="1C6BD1E1" w14:textId="77777777" w:rsidR="004759A2" w:rsidRPr="00792323" w:rsidRDefault="004759A2">
            <w:pPr>
              <w:pStyle w:val="UserTableHeader"/>
            </w:pPr>
            <w:r w:rsidRPr="00792323">
              <w:t>Comment</w:t>
            </w:r>
          </w:p>
        </w:tc>
      </w:tr>
      <w:tr w:rsidR="004759A2" w:rsidRPr="00792323" w14:paraId="1C5CB38E" w14:textId="77777777">
        <w:trPr>
          <w:jc w:val="center"/>
        </w:trPr>
        <w:tc>
          <w:tcPr>
            <w:tcW w:w="1690" w:type="dxa"/>
            <w:tcBorders>
              <w:top w:val="single" w:sz="6" w:space="0" w:color="auto"/>
            </w:tcBorders>
            <w:shd w:val="clear" w:color="auto" w:fill="FFFFFF"/>
          </w:tcPr>
          <w:p w14:paraId="3C235579" w14:textId="77777777" w:rsidR="004759A2" w:rsidRPr="00792323" w:rsidRDefault="004759A2">
            <w:pPr>
              <w:pStyle w:val="UserTableBody"/>
              <w:jc w:val="center"/>
            </w:pPr>
            <w:r w:rsidRPr="00792323">
              <w:t>1</w:t>
            </w:r>
          </w:p>
        </w:tc>
        <w:tc>
          <w:tcPr>
            <w:tcW w:w="5509" w:type="dxa"/>
            <w:tcBorders>
              <w:top w:val="single" w:sz="6" w:space="0" w:color="auto"/>
            </w:tcBorders>
            <w:shd w:val="clear" w:color="auto" w:fill="FFFFFF"/>
          </w:tcPr>
          <w:p w14:paraId="3292E8C9" w14:textId="77777777" w:rsidR="004759A2" w:rsidRPr="00792323" w:rsidRDefault="004759A2">
            <w:pPr>
              <w:pStyle w:val="UserTableBody"/>
            </w:pPr>
            <w:r w:rsidRPr="00792323">
              <w:t>Self</w:t>
            </w:r>
          </w:p>
        </w:tc>
        <w:tc>
          <w:tcPr>
            <w:tcW w:w="2161" w:type="dxa"/>
            <w:tcBorders>
              <w:top w:val="single" w:sz="6" w:space="0" w:color="auto"/>
            </w:tcBorders>
            <w:shd w:val="clear" w:color="auto" w:fill="FFFFFF"/>
          </w:tcPr>
          <w:p w14:paraId="48F93B17" w14:textId="77777777" w:rsidR="004759A2" w:rsidRPr="00792323" w:rsidRDefault="004759A2">
            <w:pPr>
              <w:pStyle w:val="UserTableBody"/>
            </w:pPr>
          </w:p>
        </w:tc>
      </w:tr>
      <w:tr w:rsidR="004759A2" w:rsidRPr="00792323" w14:paraId="228470E2" w14:textId="77777777">
        <w:trPr>
          <w:jc w:val="center"/>
        </w:trPr>
        <w:tc>
          <w:tcPr>
            <w:tcW w:w="1690" w:type="dxa"/>
            <w:shd w:val="clear" w:color="auto" w:fill="FFFFFF"/>
          </w:tcPr>
          <w:p w14:paraId="2B610C07" w14:textId="77777777" w:rsidR="004759A2" w:rsidRPr="00792323" w:rsidRDefault="004759A2">
            <w:pPr>
              <w:pStyle w:val="UserTableBody"/>
              <w:jc w:val="center"/>
            </w:pPr>
            <w:r w:rsidRPr="00792323">
              <w:t>2</w:t>
            </w:r>
          </w:p>
        </w:tc>
        <w:tc>
          <w:tcPr>
            <w:tcW w:w="5509" w:type="dxa"/>
            <w:shd w:val="clear" w:color="auto" w:fill="FFFFFF"/>
          </w:tcPr>
          <w:p w14:paraId="45174049" w14:textId="77777777" w:rsidR="004759A2" w:rsidRPr="00792323" w:rsidRDefault="004759A2">
            <w:pPr>
              <w:pStyle w:val="UserTableBody"/>
            </w:pPr>
            <w:r w:rsidRPr="00792323">
              <w:t>Parent</w:t>
            </w:r>
          </w:p>
        </w:tc>
        <w:tc>
          <w:tcPr>
            <w:tcW w:w="2161" w:type="dxa"/>
            <w:shd w:val="clear" w:color="auto" w:fill="FFFFFF"/>
          </w:tcPr>
          <w:p w14:paraId="2809FEE5" w14:textId="77777777" w:rsidR="004759A2" w:rsidRPr="00792323" w:rsidRDefault="004759A2">
            <w:pPr>
              <w:pStyle w:val="UserTableBody"/>
            </w:pPr>
          </w:p>
        </w:tc>
      </w:tr>
      <w:tr w:rsidR="004759A2" w:rsidRPr="00792323" w14:paraId="6FAD1F7D" w14:textId="77777777">
        <w:trPr>
          <w:jc w:val="center"/>
        </w:trPr>
        <w:tc>
          <w:tcPr>
            <w:tcW w:w="1690" w:type="dxa"/>
            <w:shd w:val="clear" w:color="auto" w:fill="FFFFFF"/>
          </w:tcPr>
          <w:p w14:paraId="4DEB51D6" w14:textId="77777777" w:rsidR="004759A2" w:rsidRPr="00792323" w:rsidRDefault="004759A2">
            <w:pPr>
              <w:pStyle w:val="UserTableBody"/>
              <w:jc w:val="center"/>
            </w:pPr>
            <w:r w:rsidRPr="00792323">
              <w:t>3</w:t>
            </w:r>
          </w:p>
        </w:tc>
        <w:tc>
          <w:tcPr>
            <w:tcW w:w="5509" w:type="dxa"/>
            <w:shd w:val="clear" w:color="auto" w:fill="FFFFFF"/>
          </w:tcPr>
          <w:p w14:paraId="57AF605F" w14:textId="77777777" w:rsidR="004759A2" w:rsidRPr="00792323" w:rsidRDefault="004759A2">
            <w:pPr>
              <w:pStyle w:val="UserTableBody"/>
            </w:pPr>
            <w:r w:rsidRPr="00792323">
              <w:t>Next of Kin</w:t>
            </w:r>
          </w:p>
        </w:tc>
        <w:tc>
          <w:tcPr>
            <w:tcW w:w="2161" w:type="dxa"/>
            <w:shd w:val="clear" w:color="auto" w:fill="FFFFFF"/>
          </w:tcPr>
          <w:p w14:paraId="7E111059" w14:textId="77777777" w:rsidR="004759A2" w:rsidRPr="00792323" w:rsidRDefault="004759A2">
            <w:pPr>
              <w:pStyle w:val="UserTableBody"/>
            </w:pPr>
          </w:p>
        </w:tc>
      </w:tr>
      <w:tr w:rsidR="004759A2" w:rsidRPr="00AF2426" w14:paraId="675588F4" w14:textId="77777777">
        <w:trPr>
          <w:jc w:val="center"/>
        </w:trPr>
        <w:tc>
          <w:tcPr>
            <w:tcW w:w="1690" w:type="dxa"/>
            <w:shd w:val="clear" w:color="auto" w:fill="FFFFFF"/>
          </w:tcPr>
          <w:p w14:paraId="5F9DF3AC" w14:textId="77777777" w:rsidR="004759A2" w:rsidRPr="00792323" w:rsidRDefault="004759A2">
            <w:pPr>
              <w:pStyle w:val="UserTableBody"/>
              <w:jc w:val="center"/>
            </w:pPr>
            <w:r w:rsidRPr="00792323">
              <w:t>4</w:t>
            </w:r>
          </w:p>
        </w:tc>
        <w:tc>
          <w:tcPr>
            <w:tcW w:w="5509" w:type="dxa"/>
            <w:shd w:val="clear" w:color="auto" w:fill="FFFFFF"/>
          </w:tcPr>
          <w:p w14:paraId="4999F1AA" w14:textId="77777777" w:rsidR="004759A2" w:rsidRPr="00792323" w:rsidRDefault="004759A2">
            <w:pPr>
              <w:pStyle w:val="UserTableBody"/>
            </w:pPr>
            <w:r w:rsidRPr="00792323">
              <w:t>Durable Power of Attorney in Healthcare Affairs</w:t>
            </w:r>
          </w:p>
        </w:tc>
        <w:tc>
          <w:tcPr>
            <w:tcW w:w="2161" w:type="dxa"/>
            <w:shd w:val="clear" w:color="auto" w:fill="FFFFFF"/>
          </w:tcPr>
          <w:p w14:paraId="31D8DAFA" w14:textId="77777777" w:rsidR="004759A2" w:rsidRPr="00792323" w:rsidRDefault="004759A2">
            <w:pPr>
              <w:pStyle w:val="UserTableBody"/>
            </w:pPr>
          </w:p>
        </w:tc>
      </w:tr>
      <w:tr w:rsidR="004759A2" w:rsidRPr="00792323" w14:paraId="131CA4AB" w14:textId="77777777">
        <w:trPr>
          <w:jc w:val="center"/>
        </w:trPr>
        <w:tc>
          <w:tcPr>
            <w:tcW w:w="1690" w:type="dxa"/>
            <w:shd w:val="clear" w:color="auto" w:fill="FFFFFF"/>
          </w:tcPr>
          <w:p w14:paraId="5773D434" w14:textId="77777777" w:rsidR="004759A2" w:rsidRPr="00792323" w:rsidRDefault="004759A2">
            <w:pPr>
              <w:pStyle w:val="UserTableBody"/>
              <w:jc w:val="center"/>
            </w:pPr>
            <w:r w:rsidRPr="00792323">
              <w:lastRenderedPageBreak/>
              <w:t>5</w:t>
            </w:r>
          </w:p>
        </w:tc>
        <w:tc>
          <w:tcPr>
            <w:tcW w:w="5509" w:type="dxa"/>
            <w:shd w:val="clear" w:color="auto" w:fill="FFFFFF"/>
          </w:tcPr>
          <w:p w14:paraId="11A0A762" w14:textId="77777777" w:rsidR="004759A2" w:rsidRPr="00792323" w:rsidRDefault="004759A2">
            <w:pPr>
              <w:pStyle w:val="UserTableBody"/>
            </w:pPr>
            <w:r w:rsidRPr="00792323">
              <w:t>Conservator</w:t>
            </w:r>
          </w:p>
        </w:tc>
        <w:tc>
          <w:tcPr>
            <w:tcW w:w="2161" w:type="dxa"/>
            <w:shd w:val="clear" w:color="auto" w:fill="FFFFFF"/>
          </w:tcPr>
          <w:p w14:paraId="5B4221EF" w14:textId="77777777" w:rsidR="004759A2" w:rsidRPr="00792323" w:rsidRDefault="004759A2">
            <w:pPr>
              <w:pStyle w:val="UserTableBody"/>
            </w:pPr>
          </w:p>
        </w:tc>
      </w:tr>
      <w:tr w:rsidR="004759A2" w:rsidRPr="00AF2426" w14:paraId="734CEFB9" w14:textId="77777777">
        <w:trPr>
          <w:jc w:val="center"/>
        </w:trPr>
        <w:tc>
          <w:tcPr>
            <w:tcW w:w="1690" w:type="dxa"/>
            <w:shd w:val="clear" w:color="auto" w:fill="FFFFFF"/>
          </w:tcPr>
          <w:p w14:paraId="4CE5FB9A" w14:textId="77777777" w:rsidR="004759A2" w:rsidRPr="00792323" w:rsidRDefault="004759A2">
            <w:pPr>
              <w:pStyle w:val="UserTableBody"/>
              <w:jc w:val="center"/>
            </w:pPr>
            <w:r w:rsidRPr="00792323">
              <w:t>6</w:t>
            </w:r>
          </w:p>
        </w:tc>
        <w:tc>
          <w:tcPr>
            <w:tcW w:w="5509" w:type="dxa"/>
            <w:shd w:val="clear" w:color="auto" w:fill="FFFFFF"/>
          </w:tcPr>
          <w:p w14:paraId="2DF227BA" w14:textId="77777777" w:rsidR="004759A2" w:rsidRPr="00792323" w:rsidRDefault="004759A2">
            <w:pPr>
              <w:pStyle w:val="UserTableBody"/>
            </w:pPr>
            <w:r w:rsidRPr="00792323">
              <w:t>Emergent Practitioner (practitioner judging case as emergency requiring care without a consent)</w:t>
            </w:r>
          </w:p>
        </w:tc>
        <w:tc>
          <w:tcPr>
            <w:tcW w:w="2161" w:type="dxa"/>
            <w:shd w:val="clear" w:color="auto" w:fill="FFFFFF"/>
          </w:tcPr>
          <w:p w14:paraId="3DEAC9CF" w14:textId="77777777" w:rsidR="004759A2" w:rsidRPr="00792323" w:rsidRDefault="004759A2">
            <w:pPr>
              <w:pStyle w:val="UserTableBody"/>
            </w:pPr>
          </w:p>
        </w:tc>
      </w:tr>
      <w:tr w:rsidR="004759A2" w:rsidRPr="00792323" w14:paraId="0EAA9236" w14:textId="77777777">
        <w:trPr>
          <w:jc w:val="center"/>
        </w:trPr>
        <w:tc>
          <w:tcPr>
            <w:tcW w:w="1690" w:type="dxa"/>
            <w:tcBorders>
              <w:bottom w:val="single" w:sz="12" w:space="0" w:color="auto"/>
            </w:tcBorders>
            <w:shd w:val="clear" w:color="auto" w:fill="FFFFFF"/>
          </w:tcPr>
          <w:p w14:paraId="69959121" w14:textId="77777777" w:rsidR="004759A2" w:rsidRPr="00792323" w:rsidRDefault="004759A2">
            <w:pPr>
              <w:pStyle w:val="UserTableBody"/>
              <w:jc w:val="center"/>
            </w:pPr>
            <w:r w:rsidRPr="00792323">
              <w:t>7</w:t>
            </w:r>
          </w:p>
        </w:tc>
        <w:tc>
          <w:tcPr>
            <w:tcW w:w="5509" w:type="dxa"/>
            <w:tcBorders>
              <w:bottom w:val="single" w:sz="12" w:space="0" w:color="auto"/>
            </w:tcBorders>
            <w:shd w:val="clear" w:color="auto" w:fill="FFFFFF"/>
          </w:tcPr>
          <w:p w14:paraId="29ED81D2" w14:textId="77777777" w:rsidR="004759A2" w:rsidRPr="00792323" w:rsidRDefault="004759A2">
            <w:pPr>
              <w:pStyle w:val="UserTableBody"/>
            </w:pPr>
            <w:r w:rsidRPr="00792323">
              <w:t>Non-Emergent Practitioner (i.e. medical ethics committee)</w:t>
            </w:r>
          </w:p>
        </w:tc>
        <w:tc>
          <w:tcPr>
            <w:tcW w:w="2161" w:type="dxa"/>
            <w:tcBorders>
              <w:bottom w:val="single" w:sz="12" w:space="0" w:color="auto"/>
            </w:tcBorders>
            <w:shd w:val="clear" w:color="auto" w:fill="FFFFFF"/>
          </w:tcPr>
          <w:p w14:paraId="179A1F2C" w14:textId="77777777" w:rsidR="004759A2" w:rsidRPr="00792323" w:rsidRDefault="004759A2">
            <w:pPr>
              <w:pStyle w:val="UserTableBody"/>
            </w:pPr>
          </w:p>
        </w:tc>
      </w:tr>
    </w:tbl>
    <w:p w14:paraId="40B7D013"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66B6340E" w14:textId="77777777" w:rsidR="004759A2" w:rsidRPr="00792323" w:rsidRDefault="004759A2">
      <w:pPr>
        <w:rPr>
          <w:lang w:val="en-US" w:eastAsia="en-US"/>
        </w:rPr>
      </w:pPr>
    </w:p>
    <w:p w14:paraId="76F7DE0A" w14:textId="77777777" w:rsidR="004759A2" w:rsidRPr="00792323" w:rsidRDefault="004759A2" w:rsidP="00513B96">
      <w:pPr>
        <w:pStyle w:val="Heading4"/>
      </w:pPr>
      <w:bookmarkStart w:id="1740" w:name="_Toc423691517"/>
      <w:r w:rsidRPr="00792323">
        <w:t>0549 –</w:t>
      </w:r>
      <w:bookmarkStart w:id="1741" w:name="_Toc382761534"/>
      <w:r w:rsidRPr="00792323">
        <w:t xml:space="preserve"> </w:t>
      </w:r>
      <w:r w:rsidRPr="00792323">
        <w:rPr>
          <w:noProof/>
        </w:rPr>
        <w:t>NDC Codes</w:t>
      </w:r>
      <w:bookmarkEnd w:id="1740"/>
    </w:p>
    <w:p w14:paraId="1E0E277C" w14:textId="77777777" w:rsidR="004759A2" w:rsidRPr="00792323" w:rsidRDefault="004759A2" w:rsidP="000F30C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E33EE6C" w14:textId="77777777">
        <w:trPr>
          <w:tblHeader/>
        </w:trPr>
        <w:tc>
          <w:tcPr>
            <w:tcW w:w="720" w:type="dxa"/>
            <w:tcBorders>
              <w:top w:val="double" w:sz="4" w:space="0" w:color="auto"/>
            </w:tcBorders>
            <w:shd w:val="pct10" w:color="auto" w:fill="FFFFFF"/>
          </w:tcPr>
          <w:p w14:paraId="200D91A5"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4399395D"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83A7721" w14:textId="77777777" w:rsidR="004759A2" w:rsidRPr="00792323" w:rsidRDefault="004759A2" w:rsidP="00064ED9">
            <w:pPr>
              <w:pStyle w:val="TableMetaHeader"/>
              <w:rPr>
                <w:noProof w:val="0"/>
              </w:rPr>
            </w:pPr>
            <w:r w:rsidRPr="00792323">
              <w:rPr>
                <w:noProof w:val="0"/>
              </w:rPr>
              <w:t>V3</w:t>
            </w:r>
            <w:bookmarkEnd w:id="1741"/>
            <w:r w:rsidRPr="00792323">
              <w:rPr>
                <w:noProof w:val="0"/>
              </w:rPr>
              <w:t xml:space="preserve"> Harmonization</w:t>
            </w:r>
          </w:p>
        </w:tc>
        <w:tc>
          <w:tcPr>
            <w:tcW w:w="2016" w:type="dxa"/>
            <w:tcBorders>
              <w:top w:val="double" w:sz="4" w:space="0" w:color="auto"/>
            </w:tcBorders>
            <w:shd w:val="pct10" w:color="auto" w:fill="FFFFFF"/>
          </w:tcPr>
          <w:p w14:paraId="25F91EBB"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11CBB6E"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64F6073" w14:textId="77777777" w:rsidR="004759A2" w:rsidRPr="00792323" w:rsidRDefault="004759A2" w:rsidP="00064ED9">
            <w:pPr>
              <w:pStyle w:val="TableMetaHeader"/>
              <w:rPr>
                <w:noProof w:val="0"/>
              </w:rPr>
            </w:pPr>
            <w:r w:rsidRPr="00792323">
              <w:rPr>
                <w:noProof w:val="0"/>
              </w:rPr>
              <w:t>Status</w:t>
            </w:r>
          </w:p>
        </w:tc>
      </w:tr>
      <w:tr w:rsidR="004759A2" w:rsidRPr="00792323" w14:paraId="441E3CC0" w14:textId="77777777">
        <w:tc>
          <w:tcPr>
            <w:tcW w:w="720" w:type="dxa"/>
            <w:tcBorders>
              <w:bottom w:val="double" w:sz="4" w:space="0" w:color="auto"/>
            </w:tcBorders>
            <w:shd w:val="clear" w:color="auto" w:fill="FFFFFF"/>
          </w:tcPr>
          <w:p w14:paraId="394E8C7C" w14:textId="77777777" w:rsidR="004759A2" w:rsidRPr="00792323" w:rsidRDefault="004759A2" w:rsidP="00064ED9">
            <w:pPr>
              <w:pStyle w:val="TableMetaBody"/>
              <w:rPr>
                <w:noProof w:val="0"/>
              </w:rPr>
            </w:pPr>
            <w:r w:rsidRPr="00792323">
              <w:rPr>
                <w:noProof w:val="0"/>
              </w:rPr>
              <w:t>0549</w:t>
            </w:r>
          </w:p>
        </w:tc>
        <w:tc>
          <w:tcPr>
            <w:tcW w:w="1152" w:type="dxa"/>
            <w:tcBorders>
              <w:bottom w:val="double" w:sz="4" w:space="0" w:color="auto"/>
            </w:tcBorders>
            <w:shd w:val="clear" w:color="auto" w:fill="FFFFFF"/>
          </w:tcPr>
          <w:p w14:paraId="1570566E"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11B06439"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3701A344"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54E14942" w14:textId="77777777" w:rsidR="004759A2" w:rsidRPr="00792323" w:rsidRDefault="004759A2" w:rsidP="00064ED9">
            <w:pPr>
              <w:pStyle w:val="TableMetaBody"/>
              <w:rPr>
                <w:noProof w:val="0"/>
              </w:rPr>
            </w:pPr>
            <w:r w:rsidRPr="00792323">
              <w:rPr>
                <w:noProof w:val="0"/>
              </w:rPr>
              <w:t>FT1-29</w:t>
            </w:r>
          </w:p>
        </w:tc>
        <w:tc>
          <w:tcPr>
            <w:tcW w:w="1152" w:type="dxa"/>
            <w:tcBorders>
              <w:bottom w:val="double" w:sz="4" w:space="0" w:color="auto"/>
            </w:tcBorders>
            <w:shd w:val="clear" w:color="auto" w:fill="FFFFFF"/>
          </w:tcPr>
          <w:p w14:paraId="61C455D8" w14:textId="77777777" w:rsidR="004759A2" w:rsidRPr="00792323" w:rsidRDefault="004759A2" w:rsidP="00064ED9">
            <w:pPr>
              <w:pStyle w:val="TableMetaBody"/>
              <w:rPr>
                <w:noProof w:val="0"/>
              </w:rPr>
            </w:pPr>
            <w:r w:rsidRPr="00792323">
              <w:rPr>
                <w:noProof w:val="0"/>
              </w:rPr>
              <w:t>Active</w:t>
            </w:r>
          </w:p>
        </w:tc>
      </w:tr>
    </w:tbl>
    <w:p w14:paraId="570D6033" w14:textId="77777777" w:rsidR="004759A2" w:rsidRPr="00792323" w:rsidRDefault="004759A2" w:rsidP="000F30C6">
      <w:pPr>
        <w:pStyle w:val="HL7TableCaption"/>
        <w:rPr>
          <w:noProof/>
        </w:rPr>
      </w:pPr>
      <w:r>
        <w:rPr>
          <w:noProof/>
        </w:rPr>
        <w:t>Externally-d</w:t>
      </w:r>
      <w:r w:rsidRPr="00792323">
        <w:rPr>
          <w:noProof/>
        </w:rPr>
        <w:t>efined</w:t>
      </w:r>
      <w:r>
        <w:rPr>
          <w:noProof/>
        </w:rPr>
        <w:t xml:space="preserve"> </w:t>
      </w:r>
      <w:r w:rsidRPr="00792323">
        <w:rPr>
          <w:noProof/>
        </w:rPr>
        <w:t>Table 0549 - NDC Codes</w:t>
      </w:r>
      <w:r w:rsidRPr="00792323">
        <w:rPr>
          <w:noProof/>
        </w:rPr>
        <w:fldChar w:fldCharType="begin"/>
      </w:r>
      <w:r w:rsidRPr="00792323">
        <w:rPr>
          <w:noProof/>
        </w:rPr>
        <w:instrText>xe "Externally-</w:instrText>
      </w:r>
      <w:bookmarkStart w:id="1742" w:name="HL70548"/>
      <w:r w:rsidRPr="00792323">
        <w:rPr>
          <w:noProof/>
        </w:rPr>
        <w:instrText>defined Table 0549 – NDC Codes"</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1314"/>
        <w:gridCol w:w="3007"/>
        <w:gridCol w:w="1620"/>
      </w:tblGrid>
      <w:tr w:rsidR="004759A2" w:rsidRPr="00792323" w14:paraId="0F7305E4" w14:textId="77777777" w:rsidTr="0077010E">
        <w:trPr>
          <w:cantSplit/>
          <w:tblHeader/>
          <w:jc w:val="center"/>
        </w:trPr>
        <w:tc>
          <w:tcPr>
            <w:tcW w:w="1314" w:type="dxa"/>
            <w:tcBorders>
              <w:top w:val="double" w:sz="4" w:space="0" w:color="auto"/>
            </w:tcBorders>
            <w:shd w:val="pct10" w:color="auto" w:fill="FFFFFF"/>
          </w:tcPr>
          <w:p w14:paraId="37306530" w14:textId="77777777" w:rsidR="004759A2" w:rsidRPr="00792323" w:rsidRDefault="004759A2" w:rsidP="00064ED9">
            <w:pPr>
              <w:pStyle w:val="UserTableHeader"/>
              <w:jc w:val="center"/>
              <w:rPr>
                <w:noProof/>
              </w:rPr>
            </w:pPr>
            <w:r w:rsidRPr="00792323">
              <w:rPr>
                <w:noProof/>
              </w:rPr>
              <w:t>Value</w:t>
            </w:r>
          </w:p>
        </w:tc>
        <w:tc>
          <w:tcPr>
            <w:tcW w:w="3007" w:type="dxa"/>
            <w:tcBorders>
              <w:top w:val="double" w:sz="4" w:space="0" w:color="auto"/>
            </w:tcBorders>
            <w:shd w:val="pct10" w:color="auto" w:fill="FFFFFF"/>
          </w:tcPr>
          <w:p w14:paraId="56A6A20D" w14:textId="77777777" w:rsidR="004759A2" w:rsidRPr="00792323" w:rsidRDefault="004759A2" w:rsidP="00064ED9">
            <w:pPr>
              <w:pStyle w:val="UserTableHeader"/>
              <w:rPr>
                <w:noProof/>
              </w:rPr>
            </w:pPr>
            <w:r w:rsidRPr="00792323">
              <w:rPr>
                <w:noProof/>
              </w:rPr>
              <w:t>Des</w:t>
            </w:r>
            <w:bookmarkEnd w:id="1742"/>
            <w:r w:rsidRPr="00792323">
              <w:rPr>
                <w:noProof/>
              </w:rPr>
              <w:t>cription</w:t>
            </w:r>
          </w:p>
        </w:tc>
        <w:tc>
          <w:tcPr>
            <w:tcW w:w="1620" w:type="dxa"/>
            <w:tcBorders>
              <w:top w:val="double" w:sz="4" w:space="0" w:color="auto"/>
            </w:tcBorders>
            <w:shd w:val="pct10" w:color="auto" w:fill="FFFFFF"/>
          </w:tcPr>
          <w:p w14:paraId="51A3AEBA" w14:textId="77777777" w:rsidR="004759A2" w:rsidRPr="00792323" w:rsidRDefault="004759A2" w:rsidP="00064ED9">
            <w:pPr>
              <w:pStyle w:val="UserTableHeader"/>
              <w:rPr>
                <w:noProof/>
              </w:rPr>
            </w:pPr>
            <w:r w:rsidRPr="00792323">
              <w:rPr>
                <w:noProof/>
              </w:rPr>
              <w:t>Comment</w:t>
            </w:r>
          </w:p>
        </w:tc>
      </w:tr>
      <w:tr w:rsidR="004759A2" w:rsidRPr="00792323" w14:paraId="3999651F" w14:textId="77777777" w:rsidTr="0077010E">
        <w:trPr>
          <w:cantSplit/>
          <w:jc w:val="center"/>
        </w:trPr>
        <w:tc>
          <w:tcPr>
            <w:tcW w:w="1314" w:type="dxa"/>
            <w:tcBorders>
              <w:bottom w:val="double" w:sz="4" w:space="0" w:color="auto"/>
            </w:tcBorders>
            <w:shd w:val="clear" w:color="auto" w:fill="FFFFFF"/>
          </w:tcPr>
          <w:p w14:paraId="4AB5BA05" w14:textId="77777777" w:rsidR="004759A2" w:rsidRPr="00792323" w:rsidRDefault="004759A2" w:rsidP="00064ED9">
            <w:pPr>
              <w:pStyle w:val="UserTableBody"/>
              <w:jc w:val="center"/>
              <w:rPr>
                <w:noProof/>
              </w:rPr>
            </w:pPr>
          </w:p>
        </w:tc>
        <w:tc>
          <w:tcPr>
            <w:tcW w:w="3007" w:type="dxa"/>
            <w:tcBorders>
              <w:bottom w:val="double" w:sz="4" w:space="0" w:color="auto"/>
            </w:tcBorders>
            <w:shd w:val="clear" w:color="auto" w:fill="FFFFFF"/>
          </w:tcPr>
          <w:p w14:paraId="38AE2284" w14:textId="77777777" w:rsidR="004759A2" w:rsidRPr="00792323" w:rsidRDefault="004759A2" w:rsidP="00064ED9">
            <w:pPr>
              <w:pStyle w:val="UserTableBody"/>
              <w:rPr>
                <w:noProof/>
              </w:rPr>
            </w:pPr>
            <w:r w:rsidRPr="00792323">
              <w:rPr>
                <w:noProof/>
              </w:rPr>
              <w:t>No suggested values defined</w:t>
            </w:r>
          </w:p>
        </w:tc>
        <w:tc>
          <w:tcPr>
            <w:tcW w:w="1620" w:type="dxa"/>
            <w:tcBorders>
              <w:bottom w:val="double" w:sz="4" w:space="0" w:color="auto"/>
            </w:tcBorders>
            <w:shd w:val="clear" w:color="auto" w:fill="FFFFFF"/>
          </w:tcPr>
          <w:p w14:paraId="0B6EED7C" w14:textId="77777777" w:rsidR="004759A2" w:rsidRPr="00792323" w:rsidRDefault="004759A2" w:rsidP="00064ED9">
            <w:pPr>
              <w:pStyle w:val="UserTableBody"/>
              <w:rPr>
                <w:noProof/>
              </w:rPr>
            </w:pPr>
          </w:p>
        </w:tc>
      </w:tr>
    </w:tbl>
    <w:p w14:paraId="4CC91D25" w14:textId="77777777" w:rsidR="004759A2" w:rsidRPr="00792323" w:rsidRDefault="004759A2">
      <w:pPr>
        <w:rPr>
          <w:lang w:val="en-US" w:eastAsia="en-US"/>
        </w:rPr>
      </w:pPr>
    </w:p>
    <w:p w14:paraId="5A6FE7D6" w14:textId="77777777" w:rsidR="004759A2" w:rsidRPr="00792323" w:rsidRDefault="004759A2" w:rsidP="00A62F22">
      <w:pPr>
        <w:pStyle w:val="Heading4"/>
      </w:pPr>
      <w:bookmarkStart w:id="1743" w:name="_Toc423691518"/>
      <w:r w:rsidRPr="00792323">
        <w:t>0550 - Body Parts</w:t>
      </w:r>
      <w:bookmarkEnd w:id="1743"/>
    </w:p>
    <w:p w14:paraId="121DDCF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F4F2D18" w14:textId="77777777">
        <w:trPr>
          <w:tblHeader/>
        </w:trPr>
        <w:tc>
          <w:tcPr>
            <w:tcW w:w="720" w:type="dxa"/>
            <w:tcBorders>
              <w:top w:val="double" w:sz="4" w:space="0" w:color="auto"/>
            </w:tcBorders>
            <w:shd w:val="pct10" w:color="auto" w:fill="FFFFFF"/>
          </w:tcPr>
          <w:p w14:paraId="1EB238C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363A319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18C75B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48DF3B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4CB3FFE"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462D9ED" w14:textId="77777777" w:rsidR="004759A2" w:rsidRPr="00792323" w:rsidRDefault="004759A2">
            <w:pPr>
              <w:pStyle w:val="TableMetaHeader"/>
              <w:rPr>
                <w:noProof w:val="0"/>
              </w:rPr>
            </w:pPr>
            <w:r w:rsidRPr="00792323">
              <w:rPr>
                <w:noProof w:val="0"/>
              </w:rPr>
              <w:t>Status</w:t>
            </w:r>
          </w:p>
        </w:tc>
      </w:tr>
      <w:tr w:rsidR="004759A2" w:rsidRPr="00792323" w14:paraId="6BF95B7F" w14:textId="77777777">
        <w:tc>
          <w:tcPr>
            <w:tcW w:w="720" w:type="dxa"/>
            <w:tcBorders>
              <w:bottom w:val="double" w:sz="4" w:space="0" w:color="auto"/>
            </w:tcBorders>
            <w:shd w:val="clear" w:color="auto" w:fill="FFFFFF"/>
          </w:tcPr>
          <w:p w14:paraId="3B81BCF3" w14:textId="77777777" w:rsidR="004759A2" w:rsidRPr="00792323" w:rsidRDefault="004759A2">
            <w:pPr>
              <w:pStyle w:val="TableMetaBody"/>
              <w:rPr>
                <w:noProof w:val="0"/>
              </w:rPr>
            </w:pPr>
            <w:r w:rsidRPr="00792323">
              <w:rPr>
                <w:noProof w:val="0"/>
              </w:rPr>
              <w:t>0550</w:t>
            </w:r>
          </w:p>
        </w:tc>
        <w:tc>
          <w:tcPr>
            <w:tcW w:w="1152" w:type="dxa"/>
            <w:tcBorders>
              <w:bottom w:val="double" w:sz="4" w:space="0" w:color="auto"/>
            </w:tcBorders>
            <w:shd w:val="clear" w:color="auto" w:fill="FFFFFF"/>
          </w:tcPr>
          <w:p w14:paraId="7B3A77D6"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0D144A7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E79D60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313BA3C" w14:textId="77777777" w:rsidR="004759A2" w:rsidRPr="00792323" w:rsidRDefault="004759A2">
            <w:pPr>
              <w:pStyle w:val="TableMetaBody"/>
              <w:rPr>
                <w:noProof w:val="0"/>
              </w:rPr>
            </w:pPr>
            <w:r w:rsidRPr="00792323">
              <w:rPr>
                <w:noProof w:val="0"/>
              </w:rPr>
              <w:t>RXR-2</w:t>
            </w:r>
          </w:p>
        </w:tc>
        <w:tc>
          <w:tcPr>
            <w:tcW w:w="1152" w:type="dxa"/>
            <w:tcBorders>
              <w:bottom w:val="double" w:sz="4" w:space="0" w:color="auto"/>
            </w:tcBorders>
            <w:shd w:val="clear" w:color="auto" w:fill="FFFFFF"/>
          </w:tcPr>
          <w:p w14:paraId="26DC496B" w14:textId="77777777" w:rsidR="004759A2" w:rsidRPr="00792323" w:rsidRDefault="004759A2">
            <w:pPr>
              <w:pStyle w:val="TableMetaBody"/>
              <w:rPr>
                <w:noProof w:val="0"/>
              </w:rPr>
            </w:pPr>
            <w:r w:rsidRPr="00792323">
              <w:rPr>
                <w:noProof w:val="0"/>
              </w:rPr>
              <w:t>Active</w:t>
            </w:r>
          </w:p>
        </w:tc>
      </w:tr>
    </w:tbl>
    <w:p w14:paraId="58380EDF" w14:textId="77777777" w:rsidR="004759A2" w:rsidRPr="00792323" w:rsidRDefault="004759A2">
      <w:pPr>
        <w:pStyle w:val="HL7TableCaption"/>
      </w:pPr>
      <w:r w:rsidRPr="00792323">
        <w:t>HL7 Table 0550 - Body Parts</w:t>
      </w:r>
      <w:r w:rsidRPr="00792323">
        <w:fldChar w:fldCharType="begin"/>
      </w:r>
      <w:r w:rsidRPr="00792323">
        <w:instrText>xe "HL7 table 0550 - Body parts"</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38"/>
        <w:gridCol w:w="2766"/>
        <w:gridCol w:w="2340"/>
      </w:tblGrid>
      <w:tr w:rsidR="004759A2" w:rsidRPr="00792323" w14:paraId="0F82AD41" w14:textId="77777777">
        <w:trPr>
          <w:tblHeader/>
          <w:jc w:val="center"/>
        </w:trPr>
        <w:tc>
          <w:tcPr>
            <w:tcW w:w="1038" w:type="dxa"/>
            <w:tcBorders>
              <w:top w:val="double" w:sz="4" w:space="0" w:color="auto"/>
            </w:tcBorders>
            <w:shd w:val="pct10" w:color="auto" w:fill="FFFFFF"/>
          </w:tcPr>
          <w:p w14:paraId="799F650A" w14:textId="77777777" w:rsidR="004759A2" w:rsidRPr="00792323" w:rsidRDefault="004759A2">
            <w:pPr>
              <w:pStyle w:val="HL7TableHeader"/>
              <w:jc w:val="center"/>
            </w:pPr>
            <w:r w:rsidRPr="00792323">
              <w:rPr>
                <w:kern w:val="24"/>
              </w:rPr>
              <w:t>Value</w:t>
            </w:r>
          </w:p>
        </w:tc>
        <w:tc>
          <w:tcPr>
            <w:tcW w:w="2766" w:type="dxa"/>
            <w:tcBorders>
              <w:top w:val="double" w:sz="4" w:space="0" w:color="auto"/>
            </w:tcBorders>
            <w:shd w:val="pct10" w:color="auto" w:fill="FFFFFF"/>
          </w:tcPr>
          <w:p w14:paraId="72F41D47" w14:textId="77777777" w:rsidR="004759A2" w:rsidRPr="00792323" w:rsidRDefault="004759A2">
            <w:pPr>
              <w:pStyle w:val="HL7TableHeader"/>
            </w:pPr>
            <w:r w:rsidRPr="00792323">
              <w:t>Description</w:t>
            </w:r>
          </w:p>
        </w:tc>
        <w:tc>
          <w:tcPr>
            <w:tcW w:w="2340" w:type="dxa"/>
            <w:tcBorders>
              <w:top w:val="double" w:sz="4" w:space="0" w:color="auto"/>
            </w:tcBorders>
            <w:shd w:val="pct10" w:color="auto" w:fill="FFFFFF"/>
          </w:tcPr>
          <w:p w14:paraId="1A141552" w14:textId="77777777" w:rsidR="004759A2" w:rsidRPr="00792323" w:rsidRDefault="004759A2">
            <w:pPr>
              <w:pStyle w:val="HL7TableHeader"/>
            </w:pPr>
            <w:r w:rsidRPr="00792323">
              <w:t>Comment</w:t>
            </w:r>
          </w:p>
        </w:tc>
      </w:tr>
      <w:tr w:rsidR="004759A2" w:rsidRPr="00792323" w14:paraId="4FCD2204" w14:textId="77777777">
        <w:trPr>
          <w:jc w:val="center"/>
        </w:trPr>
        <w:tc>
          <w:tcPr>
            <w:tcW w:w="1038" w:type="dxa"/>
            <w:shd w:val="clear" w:color="auto" w:fill="FFFFFF"/>
          </w:tcPr>
          <w:p w14:paraId="233D4E83" w14:textId="77777777" w:rsidR="004759A2" w:rsidRPr="00792323" w:rsidRDefault="004759A2">
            <w:pPr>
              <w:pStyle w:val="HL7TableBody"/>
              <w:jc w:val="center"/>
            </w:pPr>
            <w:r w:rsidRPr="00792323">
              <w:t>ADB</w:t>
            </w:r>
          </w:p>
        </w:tc>
        <w:tc>
          <w:tcPr>
            <w:tcW w:w="2766" w:type="dxa"/>
            <w:shd w:val="clear" w:color="auto" w:fill="FFFFFF"/>
          </w:tcPr>
          <w:p w14:paraId="01F9BE67" w14:textId="77777777" w:rsidR="004759A2" w:rsidRPr="00792323" w:rsidRDefault="004759A2">
            <w:pPr>
              <w:pStyle w:val="HL7TableBody"/>
            </w:pPr>
            <w:r w:rsidRPr="00792323">
              <w:t>Abdomen</w:t>
            </w:r>
          </w:p>
        </w:tc>
        <w:tc>
          <w:tcPr>
            <w:tcW w:w="2340" w:type="dxa"/>
            <w:shd w:val="clear" w:color="auto" w:fill="FFFFFF"/>
          </w:tcPr>
          <w:p w14:paraId="650A1B7B" w14:textId="77777777" w:rsidR="004759A2" w:rsidRPr="00792323" w:rsidRDefault="004759A2">
            <w:pPr>
              <w:pStyle w:val="HL7TableBody"/>
            </w:pPr>
          </w:p>
        </w:tc>
      </w:tr>
      <w:tr w:rsidR="004759A2" w:rsidRPr="00792323" w14:paraId="23756302" w14:textId="77777777">
        <w:trPr>
          <w:jc w:val="center"/>
        </w:trPr>
        <w:tc>
          <w:tcPr>
            <w:tcW w:w="1038" w:type="dxa"/>
            <w:shd w:val="clear" w:color="auto" w:fill="FFFFFF"/>
          </w:tcPr>
          <w:p w14:paraId="0B9EC641" w14:textId="77777777" w:rsidR="004759A2" w:rsidRPr="00792323" w:rsidRDefault="004759A2">
            <w:pPr>
              <w:pStyle w:val="HL7TableBody"/>
              <w:jc w:val="center"/>
            </w:pPr>
            <w:r w:rsidRPr="00792323">
              <w:rPr>
                <w:color w:val="000000"/>
              </w:rPr>
              <w:t>ACET</w:t>
            </w:r>
          </w:p>
        </w:tc>
        <w:tc>
          <w:tcPr>
            <w:tcW w:w="2766" w:type="dxa"/>
            <w:shd w:val="clear" w:color="auto" w:fill="FFFFFF"/>
          </w:tcPr>
          <w:p w14:paraId="65285413" w14:textId="77777777" w:rsidR="004759A2" w:rsidRPr="00792323" w:rsidRDefault="004759A2">
            <w:pPr>
              <w:pStyle w:val="HL7TableBody"/>
            </w:pPr>
            <w:r w:rsidRPr="00792323">
              <w:rPr>
                <w:color w:val="000000"/>
              </w:rPr>
              <w:t>Acetabulum</w:t>
            </w:r>
          </w:p>
        </w:tc>
        <w:tc>
          <w:tcPr>
            <w:tcW w:w="2340" w:type="dxa"/>
            <w:shd w:val="clear" w:color="auto" w:fill="FFFFFF"/>
          </w:tcPr>
          <w:p w14:paraId="572E3A0A" w14:textId="77777777" w:rsidR="004759A2" w:rsidRPr="00792323" w:rsidRDefault="004759A2">
            <w:pPr>
              <w:pStyle w:val="HL7TableBody"/>
            </w:pPr>
          </w:p>
        </w:tc>
      </w:tr>
      <w:tr w:rsidR="004759A2" w:rsidRPr="00792323" w14:paraId="680FAAC9" w14:textId="77777777">
        <w:trPr>
          <w:jc w:val="center"/>
        </w:trPr>
        <w:tc>
          <w:tcPr>
            <w:tcW w:w="1038" w:type="dxa"/>
            <w:shd w:val="clear" w:color="auto" w:fill="FFFFFF"/>
          </w:tcPr>
          <w:p w14:paraId="6964013E" w14:textId="77777777" w:rsidR="004759A2" w:rsidRPr="00792323" w:rsidRDefault="004759A2">
            <w:pPr>
              <w:pStyle w:val="HL7TableBody"/>
              <w:jc w:val="center"/>
            </w:pPr>
            <w:r w:rsidRPr="00792323">
              <w:rPr>
                <w:color w:val="000000"/>
              </w:rPr>
              <w:t>ACHIL</w:t>
            </w:r>
          </w:p>
        </w:tc>
        <w:tc>
          <w:tcPr>
            <w:tcW w:w="2766" w:type="dxa"/>
            <w:shd w:val="clear" w:color="auto" w:fill="FFFFFF"/>
          </w:tcPr>
          <w:p w14:paraId="3C90863C" w14:textId="77777777" w:rsidR="004759A2" w:rsidRPr="00792323" w:rsidRDefault="004759A2">
            <w:pPr>
              <w:pStyle w:val="HL7TableBody"/>
            </w:pPr>
            <w:r w:rsidRPr="00792323">
              <w:rPr>
                <w:color w:val="000000"/>
              </w:rPr>
              <w:t>Achilles</w:t>
            </w:r>
          </w:p>
        </w:tc>
        <w:tc>
          <w:tcPr>
            <w:tcW w:w="2340" w:type="dxa"/>
            <w:shd w:val="clear" w:color="auto" w:fill="FFFFFF"/>
          </w:tcPr>
          <w:p w14:paraId="0F7A760E" w14:textId="77777777" w:rsidR="004759A2" w:rsidRPr="00792323" w:rsidRDefault="004759A2">
            <w:pPr>
              <w:pStyle w:val="HL7TableBody"/>
            </w:pPr>
          </w:p>
        </w:tc>
      </w:tr>
      <w:tr w:rsidR="004759A2" w:rsidRPr="00792323" w14:paraId="10A10472" w14:textId="77777777">
        <w:trPr>
          <w:jc w:val="center"/>
        </w:trPr>
        <w:tc>
          <w:tcPr>
            <w:tcW w:w="1038" w:type="dxa"/>
            <w:shd w:val="clear" w:color="auto" w:fill="FFFFFF"/>
          </w:tcPr>
          <w:p w14:paraId="3C17C799" w14:textId="77777777" w:rsidR="004759A2" w:rsidRPr="00792323" w:rsidRDefault="004759A2">
            <w:pPr>
              <w:pStyle w:val="HL7TableBody"/>
              <w:jc w:val="center"/>
            </w:pPr>
            <w:r w:rsidRPr="00792323">
              <w:t>ADE</w:t>
            </w:r>
          </w:p>
        </w:tc>
        <w:tc>
          <w:tcPr>
            <w:tcW w:w="2766" w:type="dxa"/>
            <w:shd w:val="clear" w:color="auto" w:fill="FFFFFF"/>
            <w:vAlign w:val="bottom"/>
          </w:tcPr>
          <w:p w14:paraId="7751059B" w14:textId="77777777" w:rsidR="004759A2" w:rsidRPr="00792323" w:rsidRDefault="004759A2">
            <w:pPr>
              <w:pStyle w:val="HL7TableBody"/>
            </w:pPr>
            <w:r w:rsidRPr="00792323">
              <w:t>Adenoids</w:t>
            </w:r>
          </w:p>
        </w:tc>
        <w:tc>
          <w:tcPr>
            <w:tcW w:w="2340" w:type="dxa"/>
            <w:shd w:val="clear" w:color="auto" w:fill="FFFFFF"/>
          </w:tcPr>
          <w:p w14:paraId="7A510105" w14:textId="77777777" w:rsidR="004759A2" w:rsidRPr="00792323" w:rsidRDefault="004759A2">
            <w:pPr>
              <w:pStyle w:val="HL7TableBody"/>
            </w:pPr>
          </w:p>
        </w:tc>
      </w:tr>
      <w:tr w:rsidR="004759A2" w:rsidRPr="00792323" w14:paraId="26E261F4" w14:textId="77777777">
        <w:trPr>
          <w:jc w:val="center"/>
        </w:trPr>
        <w:tc>
          <w:tcPr>
            <w:tcW w:w="1038" w:type="dxa"/>
            <w:shd w:val="clear" w:color="auto" w:fill="FFFFFF"/>
          </w:tcPr>
          <w:p w14:paraId="0C3444FC" w14:textId="77777777" w:rsidR="004759A2" w:rsidRPr="00792323" w:rsidRDefault="004759A2">
            <w:pPr>
              <w:pStyle w:val="HL7TableBody"/>
              <w:jc w:val="center"/>
            </w:pPr>
            <w:r w:rsidRPr="00792323">
              <w:t>ADR</w:t>
            </w:r>
          </w:p>
        </w:tc>
        <w:tc>
          <w:tcPr>
            <w:tcW w:w="2766" w:type="dxa"/>
            <w:shd w:val="clear" w:color="auto" w:fill="FFFFFF"/>
          </w:tcPr>
          <w:p w14:paraId="4C473A88" w14:textId="77777777" w:rsidR="004759A2" w:rsidRPr="00792323" w:rsidRDefault="004759A2">
            <w:pPr>
              <w:pStyle w:val="HL7TableBody"/>
            </w:pPr>
            <w:r w:rsidRPr="00792323">
              <w:t>Adrenal</w:t>
            </w:r>
          </w:p>
        </w:tc>
        <w:tc>
          <w:tcPr>
            <w:tcW w:w="2340" w:type="dxa"/>
            <w:shd w:val="clear" w:color="auto" w:fill="FFFFFF"/>
          </w:tcPr>
          <w:p w14:paraId="639D5C14" w14:textId="77777777" w:rsidR="004759A2" w:rsidRPr="00792323" w:rsidRDefault="004759A2">
            <w:pPr>
              <w:pStyle w:val="HL7TableBody"/>
            </w:pPr>
          </w:p>
        </w:tc>
      </w:tr>
      <w:tr w:rsidR="004759A2" w:rsidRPr="00792323" w14:paraId="19A07BCF" w14:textId="77777777">
        <w:trPr>
          <w:jc w:val="center"/>
        </w:trPr>
        <w:tc>
          <w:tcPr>
            <w:tcW w:w="1038" w:type="dxa"/>
            <w:shd w:val="clear" w:color="auto" w:fill="FFFFFF"/>
          </w:tcPr>
          <w:p w14:paraId="55D49CB0" w14:textId="77777777" w:rsidR="004759A2" w:rsidRPr="00792323" w:rsidRDefault="004759A2">
            <w:pPr>
              <w:pStyle w:val="HL7TableBody"/>
              <w:jc w:val="center"/>
            </w:pPr>
            <w:r w:rsidRPr="00792323">
              <w:rPr>
                <w:color w:val="000000"/>
              </w:rPr>
              <w:t>AMN</w:t>
            </w:r>
          </w:p>
        </w:tc>
        <w:tc>
          <w:tcPr>
            <w:tcW w:w="2766" w:type="dxa"/>
            <w:shd w:val="clear" w:color="auto" w:fill="FFFFFF"/>
          </w:tcPr>
          <w:p w14:paraId="588BFDFA" w14:textId="77777777" w:rsidR="004759A2" w:rsidRPr="00792323" w:rsidRDefault="004759A2">
            <w:pPr>
              <w:pStyle w:val="HL7TableBody"/>
            </w:pPr>
            <w:r w:rsidRPr="00792323">
              <w:rPr>
                <w:color w:val="000000"/>
              </w:rPr>
              <w:t>Amniotic fluid</w:t>
            </w:r>
          </w:p>
        </w:tc>
        <w:tc>
          <w:tcPr>
            <w:tcW w:w="2340" w:type="dxa"/>
            <w:shd w:val="clear" w:color="auto" w:fill="FFFFFF"/>
          </w:tcPr>
          <w:p w14:paraId="0D9B4B32" w14:textId="77777777" w:rsidR="004759A2" w:rsidRPr="00792323" w:rsidRDefault="004759A2">
            <w:pPr>
              <w:pStyle w:val="HL7TableBody"/>
            </w:pPr>
          </w:p>
        </w:tc>
      </w:tr>
      <w:tr w:rsidR="004759A2" w:rsidRPr="00792323" w14:paraId="3BBF9A92" w14:textId="77777777">
        <w:trPr>
          <w:jc w:val="center"/>
        </w:trPr>
        <w:tc>
          <w:tcPr>
            <w:tcW w:w="1038" w:type="dxa"/>
            <w:shd w:val="clear" w:color="auto" w:fill="FFFFFF"/>
          </w:tcPr>
          <w:p w14:paraId="3CBA61FB" w14:textId="77777777" w:rsidR="004759A2" w:rsidRPr="00792323" w:rsidRDefault="004759A2">
            <w:pPr>
              <w:pStyle w:val="HL7TableBody"/>
              <w:jc w:val="center"/>
            </w:pPr>
            <w:r w:rsidRPr="00792323">
              <w:t>AMS</w:t>
            </w:r>
          </w:p>
        </w:tc>
        <w:tc>
          <w:tcPr>
            <w:tcW w:w="2766" w:type="dxa"/>
            <w:shd w:val="clear" w:color="auto" w:fill="FFFFFF"/>
          </w:tcPr>
          <w:p w14:paraId="554DB359" w14:textId="77777777" w:rsidR="004759A2" w:rsidRPr="00792323" w:rsidRDefault="004759A2">
            <w:pPr>
              <w:pStyle w:val="HL7TableBody"/>
            </w:pPr>
            <w:r w:rsidRPr="00792323">
              <w:t>Amniotic Sac</w:t>
            </w:r>
          </w:p>
        </w:tc>
        <w:tc>
          <w:tcPr>
            <w:tcW w:w="2340" w:type="dxa"/>
            <w:shd w:val="clear" w:color="auto" w:fill="FFFFFF"/>
          </w:tcPr>
          <w:p w14:paraId="20E63D05" w14:textId="77777777" w:rsidR="004759A2" w:rsidRPr="00792323" w:rsidRDefault="004759A2">
            <w:pPr>
              <w:pStyle w:val="HL7TableBody"/>
            </w:pPr>
          </w:p>
        </w:tc>
      </w:tr>
      <w:tr w:rsidR="004759A2" w:rsidRPr="00792323" w14:paraId="1E11BB72" w14:textId="77777777">
        <w:trPr>
          <w:jc w:val="center"/>
        </w:trPr>
        <w:tc>
          <w:tcPr>
            <w:tcW w:w="1038" w:type="dxa"/>
            <w:shd w:val="clear" w:color="auto" w:fill="FFFFFF"/>
          </w:tcPr>
          <w:p w14:paraId="40999DE5" w14:textId="77777777" w:rsidR="004759A2" w:rsidRPr="00792323" w:rsidRDefault="004759A2">
            <w:pPr>
              <w:pStyle w:val="HL7TableBody"/>
              <w:jc w:val="center"/>
            </w:pPr>
            <w:r w:rsidRPr="00792323">
              <w:t>ANAL</w:t>
            </w:r>
          </w:p>
        </w:tc>
        <w:tc>
          <w:tcPr>
            <w:tcW w:w="2766" w:type="dxa"/>
            <w:shd w:val="clear" w:color="auto" w:fill="FFFFFF"/>
          </w:tcPr>
          <w:p w14:paraId="604B1F46" w14:textId="77777777" w:rsidR="004759A2" w:rsidRPr="00792323" w:rsidRDefault="004759A2">
            <w:pPr>
              <w:pStyle w:val="HL7TableBody"/>
            </w:pPr>
            <w:r w:rsidRPr="00792323">
              <w:t>Anal</w:t>
            </w:r>
          </w:p>
        </w:tc>
        <w:tc>
          <w:tcPr>
            <w:tcW w:w="2340" w:type="dxa"/>
            <w:shd w:val="clear" w:color="auto" w:fill="FFFFFF"/>
          </w:tcPr>
          <w:p w14:paraId="3CFBAC67" w14:textId="77777777" w:rsidR="004759A2" w:rsidRPr="00792323" w:rsidRDefault="004759A2">
            <w:pPr>
              <w:pStyle w:val="HL7TableBody"/>
            </w:pPr>
          </w:p>
        </w:tc>
      </w:tr>
      <w:tr w:rsidR="004759A2" w:rsidRPr="00792323" w14:paraId="6825B23D" w14:textId="77777777">
        <w:trPr>
          <w:jc w:val="center"/>
        </w:trPr>
        <w:tc>
          <w:tcPr>
            <w:tcW w:w="1038" w:type="dxa"/>
            <w:shd w:val="clear" w:color="auto" w:fill="FFFFFF"/>
          </w:tcPr>
          <w:p w14:paraId="2950B798" w14:textId="77777777" w:rsidR="004759A2" w:rsidRPr="00792323" w:rsidRDefault="004759A2">
            <w:pPr>
              <w:pStyle w:val="HL7TableBody"/>
              <w:jc w:val="center"/>
            </w:pPr>
            <w:r w:rsidRPr="00792323">
              <w:rPr>
                <w:color w:val="000000"/>
              </w:rPr>
              <w:t>ANKL</w:t>
            </w:r>
          </w:p>
        </w:tc>
        <w:tc>
          <w:tcPr>
            <w:tcW w:w="2766" w:type="dxa"/>
            <w:shd w:val="clear" w:color="auto" w:fill="FFFFFF"/>
          </w:tcPr>
          <w:p w14:paraId="189FF805" w14:textId="77777777" w:rsidR="004759A2" w:rsidRPr="00792323" w:rsidRDefault="004759A2">
            <w:pPr>
              <w:pStyle w:val="HL7TableBody"/>
            </w:pPr>
            <w:r w:rsidRPr="00792323">
              <w:rPr>
                <w:color w:val="000000"/>
              </w:rPr>
              <w:t>Ankle</w:t>
            </w:r>
          </w:p>
        </w:tc>
        <w:tc>
          <w:tcPr>
            <w:tcW w:w="2340" w:type="dxa"/>
            <w:shd w:val="clear" w:color="auto" w:fill="FFFFFF"/>
          </w:tcPr>
          <w:p w14:paraId="4BFA9B54" w14:textId="77777777" w:rsidR="004759A2" w:rsidRPr="00792323" w:rsidRDefault="004759A2">
            <w:pPr>
              <w:pStyle w:val="HL7TableBody"/>
            </w:pPr>
          </w:p>
        </w:tc>
      </w:tr>
      <w:tr w:rsidR="004759A2" w:rsidRPr="00792323" w14:paraId="700FEB6A" w14:textId="77777777">
        <w:trPr>
          <w:jc w:val="center"/>
        </w:trPr>
        <w:tc>
          <w:tcPr>
            <w:tcW w:w="1038" w:type="dxa"/>
            <w:shd w:val="clear" w:color="auto" w:fill="FFFFFF"/>
          </w:tcPr>
          <w:p w14:paraId="0933CE5E" w14:textId="77777777" w:rsidR="004759A2" w:rsidRPr="00792323" w:rsidRDefault="004759A2">
            <w:pPr>
              <w:pStyle w:val="HL7TableBody"/>
              <w:jc w:val="center"/>
            </w:pPr>
            <w:r w:rsidRPr="00792323">
              <w:rPr>
                <w:color w:val="000000"/>
              </w:rPr>
              <w:t>ANTEC</w:t>
            </w:r>
          </w:p>
        </w:tc>
        <w:tc>
          <w:tcPr>
            <w:tcW w:w="2766" w:type="dxa"/>
            <w:shd w:val="clear" w:color="auto" w:fill="FFFFFF"/>
          </w:tcPr>
          <w:p w14:paraId="23809776" w14:textId="77777777" w:rsidR="004759A2" w:rsidRPr="00792323" w:rsidRDefault="004759A2">
            <w:pPr>
              <w:pStyle w:val="HL7TableBody"/>
            </w:pPr>
            <w:r w:rsidRPr="00792323">
              <w:rPr>
                <w:color w:val="000000"/>
              </w:rPr>
              <w:t>Antecubital</w:t>
            </w:r>
          </w:p>
        </w:tc>
        <w:tc>
          <w:tcPr>
            <w:tcW w:w="2340" w:type="dxa"/>
            <w:shd w:val="clear" w:color="auto" w:fill="FFFFFF"/>
          </w:tcPr>
          <w:p w14:paraId="173F3CE5" w14:textId="77777777" w:rsidR="004759A2" w:rsidRPr="00792323" w:rsidRDefault="004759A2">
            <w:pPr>
              <w:pStyle w:val="HL7TableBody"/>
            </w:pPr>
          </w:p>
        </w:tc>
      </w:tr>
      <w:tr w:rsidR="004759A2" w:rsidRPr="00792323" w14:paraId="19A537EE" w14:textId="77777777">
        <w:trPr>
          <w:jc w:val="center"/>
        </w:trPr>
        <w:tc>
          <w:tcPr>
            <w:tcW w:w="1038" w:type="dxa"/>
            <w:shd w:val="clear" w:color="auto" w:fill="FFFFFF"/>
          </w:tcPr>
          <w:p w14:paraId="2DC733A0" w14:textId="77777777" w:rsidR="004759A2" w:rsidRPr="00792323" w:rsidRDefault="004759A2">
            <w:pPr>
              <w:pStyle w:val="HL7TableBody"/>
              <w:jc w:val="center"/>
              <w:rPr>
                <w:color w:val="000000"/>
              </w:rPr>
            </w:pPr>
            <w:r w:rsidRPr="00792323">
              <w:t>ANTECF</w:t>
            </w:r>
          </w:p>
        </w:tc>
        <w:tc>
          <w:tcPr>
            <w:tcW w:w="2766" w:type="dxa"/>
            <w:shd w:val="clear" w:color="auto" w:fill="FFFFFF"/>
            <w:vAlign w:val="bottom"/>
          </w:tcPr>
          <w:p w14:paraId="4E144D2D" w14:textId="77777777" w:rsidR="004759A2" w:rsidRPr="00792323" w:rsidRDefault="004759A2">
            <w:pPr>
              <w:pStyle w:val="HL7TableBody"/>
              <w:rPr>
                <w:color w:val="000000"/>
              </w:rPr>
            </w:pPr>
            <w:r w:rsidRPr="00792323">
              <w:t>Antecubit</w:t>
            </w:r>
            <w:bookmarkStart w:id="1744" w:name="HL70549"/>
            <w:bookmarkStart w:id="1745" w:name="_Toc382761535"/>
            <w:bookmarkEnd w:id="1744"/>
            <w:r w:rsidRPr="00792323">
              <w:t>al Fossa</w:t>
            </w:r>
          </w:p>
        </w:tc>
        <w:tc>
          <w:tcPr>
            <w:tcW w:w="2340" w:type="dxa"/>
            <w:shd w:val="clear" w:color="auto" w:fill="FFFFFF"/>
          </w:tcPr>
          <w:p w14:paraId="7BE19F32" w14:textId="77777777" w:rsidR="004759A2" w:rsidRPr="00792323" w:rsidRDefault="004759A2">
            <w:pPr>
              <w:pStyle w:val="HL7TableBody"/>
              <w:rPr>
                <w:color w:val="000000"/>
              </w:rPr>
            </w:pPr>
          </w:p>
        </w:tc>
      </w:tr>
      <w:tr w:rsidR="004759A2" w:rsidRPr="00792323" w14:paraId="786DCE25" w14:textId="77777777">
        <w:trPr>
          <w:jc w:val="center"/>
        </w:trPr>
        <w:tc>
          <w:tcPr>
            <w:tcW w:w="1038" w:type="dxa"/>
            <w:shd w:val="clear" w:color="auto" w:fill="FFFFFF"/>
          </w:tcPr>
          <w:p w14:paraId="725F5530" w14:textId="77777777" w:rsidR="004759A2" w:rsidRPr="00792323" w:rsidRDefault="004759A2">
            <w:pPr>
              <w:pStyle w:val="HL7TableBody"/>
              <w:jc w:val="center"/>
              <w:rPr>
                <w:color w:val="000000"/>
              </w:rPr>
            </w:pPr>
            <w:r w:rsidRPr="00792323">
              <w:rPr>
                <w:color w:val="000000"/>
              </w:rPr>
              <w:t>ANTR</w:t>
            </w:r>
          </w:p>
        </w:tc>
        <w:bookmarkEnd w:id="1745"/>
        <w:tc>
          <w:tcPr>
            <w:tcW w:w="2766" w:type="dxa"/>
            <w:shd w:val="clear" w:color="auto" w:fill="FFFFFF"/>
            <w:vAlign w:val="bottom"/>
          </w:tcPr>
          <w:p w14:paraId="4E540753" w14:textId="77777777" w:rsidR="004759A2" w:rsidRPr="00792323" w:rsidRDefault="004759A2">
            <w:pPr>
              <w:pStyle w:val="HL7TableBody"/>
              <w:rPr>
                <w:color w:val="000000"/>
              </w:rPr>
            </w:pPr>
            <w:r w:rsidRPr="00792323">
              <w:rPr>
                <w:color w:val="000000"/>
              </w:rPr>
              <w:t>Antrum</w:t>
            </w:r>
          </w:p>
        </w:tc>
        <w:tc>
          <w:tcPr>
            <w:tcW w:w="2340" w:type="dxa"/>
            <w:shd w:val="clear" w:color="auto" w:fill="FFFFFF"/>
          </w:tcPr>
          <w:p w14:paraId="08A9E2C8" w14:textId="77777777" w:rsidR="004759A2" w:rsidRPr="00792323" w:rsidRDefault="004759A2">
            <w:pPr>
              <w:pStyle w:val="HL7TableBody"/>
              <w:rPr>
                <w:color w:val="000000"/>
              </w:rPr>
            </w:pPr>
          </w:p>
        </w:tc>
      </w:tr>
      <w:tr w:rsidR="004759A2" w:rsidRPr="00792323" w14:paraId="556B2CD4" w14:textId="77777777">
        <w:trPr>
          <w:jc w:val="center"/>
        </w:trPr>
        <w:tc>
          <w:tcPr>
            <w:tcW w:w="1038" w:type="dxa"/>
            <w:shd w:val="clear" w:color="auto" w:fill="FFFFFF"/>
          </w:tcPr>
          <w:p w14:paraId="278A6A30" w14:textId="77777777" w:rsidR="004759A2" w:rsidRPr="00792323" w:rsidRDefault="004759A2">
            <w:pPr>
              <w:pStyle w:val="HL7TableBody"/>
              <w:jc w:val="center"/>
              <w:rPr>
                <w:color w:val="000000"/>
              </w:rPr>
            </w:pPr>
            <w:r w:rsidRPr="00792323">
              <w:rPr>
                <w:color w:val="000000"/>
              </w:rPr>
              <w:t>ANUS</w:t>
            </w:r>
          </w:p>
        </w:tc>
        <w:tc>
          <w:tcPr>
            <w:tcW w:w="2766" w:type="dxa"/>
            <w:shd w:val="clear" w:color="auto" w:fill="FFFFFF"/>
            <w:vAlign w:val="bottom"/>
          </w:tcPr>
          <w:p w14:paraId="041879F3" w14:textId="77777777" w:rsidR="004759A2" w:rsidRPr="00792323" w:rsidRDefault="004759A2">
            <w:pPr>
              <w:pStyle w:val="HL7TableBody"/>
              <w:rPr>
                <w:color w:val="000000"/>
              </w:rPr>
            </w:pPr>
            <w:r w:rsidRPr="00792323">
              <w:rPr>
                <w:color w:val="000000"/>
              </w:rPr>
              <w:t>Anus</w:t>
            </w:r>
          </w:p>
        </w:tc>
        <w:tc>
          <w:tcPr>
            <w:tcW w:w="2340" w:type="dxa"/>
            <w:shd w:val="clear" w:color="auto" w:fill="FFFFFF"/>
          </w:tcPr>
          <w:p w14:paraId="3A0B0FD5" w14:textId="77777777" w:rsidR="004759A2" w:rsidRPr="00792323" w:rsidRDefault="004759A2">
            <w:pPr>
              <w:pStyle w:val="HL7TableBody"/>
              <w:rPr>
                <w:color w:val="000000"/>
              </w:rPr>
            </w:pPr>
          </w:p>
        </w:tc>
      </w:tr>
      <w:tr w:rsidR="004759A2" w:rsidRPr="00792323" w14:paraId="73FBDC54" w14:textId="77777777">
        <w:trPr>
          <w:jc w:val="center"/>
        </w:trPr>
        <w:tc>
          <w:tcPr>
            <w:tcW w:w="1038" w:type="dxa"/>
            <w:shd w:val="clear" w:color="auto" w:fill="FFFFFF"/>
          </w:tcPr>
          <w:p w14:paraId="0BA3A1AD" w14:textId="77777777" w:rsidR="004759A2" w:rsidRPr="00792323" w:rsidRDefault="004759A2">
            <w:pPr>
              <w:pStyle w:val="HL7TableBody"/>
              <w:jc w:val="center"/>
              <w:rPr>
                <w:color w:val="000000"/>
              </w:rPr>
            </w:pPr>
            <w:r w:rsidRPr="00792323">
              <w:t>AORTA</w:t>
            </w:r>
          </w:p>
        </w:tc>
        <w:tc>
          <w:tcPr>
            <w:tcW w:w="2766" w:type="dxa"/>
            <w:shd w:val="clear" w:color="auto" w:fill="FFFFFF"/>
            <w:vAlign w:val="bottom"/>
          </w:tcPr>
          <w:p w14:paraId="1F7E2977" w14:textId="77777777" w:rsidR="004759A2" w:rsidRPr="00792323" w:rsidRDefault="004759A2">
            <w:pPr>
              <w:pStyle w:val="HL7TableBody"/>
              <w:rPr>
                <w:color w:val="000000"/>
              </w:rPr>
            </w:pPr>
            <w:r w:rsidRPr="00792323">
              <w:t>Aorta</w:t>
            </w:r>
          </w:p>
        </w:tc>
        <w:tc>
          <w:tcPr>
            <w:tcW w:w="2340" w:type="dxa"/>
            <w:shd w:val="clear" w:color="auto" w:fill="FFFFFF"/>
          </w:tcPr>
          <w:p w14:paraId="460975E0" w14:textId="77777777" w:rsidR="004759A2" w:rsidRPr="00792323" w:rsidRDefault="004759A2">
            <w:pPr>
              <w:pStyle w:val="HL7TableBody"/>
              <w:rPr>
                <w:color w:val="000000"/>
              </w:rPr>
            </w:pPr>
          </w:p>
        </w:tc>
      </w:tr>
      <w:tr w:rsidR="004759A2" w:rsidRPr="00792323" w14:paraId="56C4C227" w14:textId="77777777">
        <w:trPr>
          <w:jc w:val="center"/>
        </w:trPr>
        <w:tc>
          <w:tcPr>
            <w:tcW w:w="1038" w:type="dxa"/>
            <w:shd w:val="clear" w:color="auto" w:fill="FFFFFF"/>
          </w:tcPr>
          <w:p w14:paraId="20406712" w14:textId="77777777" w:rsidR="004759A2" w:rsidRPr="00792323" w:rsidRDefault="004759A2">
            <w:pPr>
              <w:pStyle w:val="HL7TableBody"/>
              <w:jc w:val="center"/>
            </w:pPr>
            <w:r w:rsidRPr="00792323">
              <w:rPr>
                <w:color w:val="000000"/>
              </w:rPr>
              <w:t>AR</w:t>
            </w:r>
          </w:p>
        </w:tc>
        <w:tc>
          <w:tcPr>
            <w:tcW w:w="2766" w:type="dxa"/>
            <w:shd w:val="clear" w:color="auto" w:fill="FFFFFF"/>
          </w:tcPr>
          <w:p w14:paraId="61BEEE63" w14:textId="77777777" w:rsidR="004759A2" w:rsidRPr="00792323" w:rsidRDefault="004759A2">
            <w:pPr>
              <w:pStyle w:val="HL7TableBody"/>
            </w:pPr>
            <w:r w:rsidRPr="00792323">
              <w:rPr>
                <w:color w:val="000000"/>
              </w:rPr>
              <w:t>Aortic Rim</w:t>
            </w:r>
          </w:p>
        </w:tc>
        <w:tc>
          <w:tcPr>
            <w:tcW w:w="2340" w:type="dxa"/>
            <w:shd w:val="clear" w:color="auto" w:fill="FFFFFF"/>
          </w:tcPr>
          <w:p w14:paraId="74CC256D" w14:textId="77777777" w:rsidR="004759A2" w:rsidRPr="00792323" w:rsidRDefault="004759A2">
            <w:pPr>
              <w:pStyle w:val="HL7TableBody"/>
            </w:pPr>
          </w:p>
        </w:tc>
      </w:tr>
      <w:tr w:rsidR="004759A2" w:rsidRPr="00792323" w14:paraId="036F3E64" w14:textId="77777777">
        <w:trPr>
          <w:jc w:val="center"/>
        </w:trPr>
        <w:tc>
          <w:tcPr>
            <w:tcW w:w="1038" w:type="dxa"/>
            <w:shd w:val="clear" w:color="auto" w:fill="FFFFFF"/>
          </w:tcPr>
          <w:p w14:paraId="5559403D" w14:textId="77777777" w:rsidR="004759A2" w:rsidRPr="00792323" w:rsidRDefault="004759A2">
            <w:pPr>
              <w:pStyle w:val="HL7TableBody"/>
              <w:jc w:val="center"/>
            </w:pPr>
            <w:r w:rsidRPr="00792323">
              <w:rPr>
                <w:color w:val="000000"/>
              </w:rPr>
              <w:t>AV</w:t>
            </w:r>
          </w:p>
        </w:tc>
        <w:tc>
          <w:tcPr>
            <w:tcW w:w="2766" w:type="dxa"/>
            <w:shd w:val="clear" w:color="auto" w:fill="FFFFFF"/>
          </w:tcPr>
          <w:p w14:paraId="5C02377B" w14:textId="77777777" w:rsidR="004759A2" w:rsidRPr="00792323" w:rsidRDefault="004759A2">
            <w:pPr>
              <w:pStyle w:val="HL7TableBody"/>
            </w:pPr>
            <w:r w:rsidRPr="00792323">
              <w:rPr>
                <w:color w:val="000000"/>
              </w:rPr>
              <w:t>Aortic Valve</w:t>
            </w:r>
          </w:p>
        </w:tc>
        <w:tc>
          <w:tcPr>
            <w:tcW w:w="2340" w:type="dxa"/>
            <w:shd w:val="clear" w:color="auto" w:fill="FFFFFF"/>
          </w:tcPr>
          <w:p w14:paraId="5C1742EC" w14:textId="77777777" w:rsidR="004759A2" w:rsidRPr="00792323" w:rsidRDefault="004759A2">
            <w:pPr>
              <w:pStyle w:val="HL7TableBody"/>
            </w:pPr>
          </w:p>
        </w:tc>
      </w:tr>
      <w:tr w:rsidR="004759A2" w:rsidRPr="00792323" w14:paraId="5C5DC8CE" w14:textId="77777777">
        <w:trPr>
          <w:jc w:val="center"/>
        </w:trPr>
        <w:tc>
          <w:tcPr>
            <w:tcW w:w="1038" w:type="dxa"/>
            <w:shd w:val="clear" w:color="auto" w:fill="FFFFFF"/>
          </w:tcPr>
          <w:p w14:paraId="5DB92FF5" w14:textId="77777777" w:rsidR="004759A2" w:rsidRPr="00792323" w:rsidRDefault="004759A2">
            <w:pPr>
              <w:pStyle w:val="HL7TableBody"/>
              <w:jc w:val="center"/>
              <w:rPr>
                <w:color w:val="000000"/>
              </w:rPr>
            </w:pPr>
            <w:r w:rsidRPr="00792323">
              <w:t>APDX</w:t>
            </w:r>
          </w:p>
        </w:tc>
        <w:tc>
          <w:tcPr>
            <w:tcW w:w="2766" w:type="dxa"/>
            <w:shd w:val="clear" w:color="auto" w:fill="FFFFFF"/>
          </w:tcPr>
          <w:p w14:paraId="2471BB99" w14:textId="77777777" w:rsidR="004759A2" w:rsidRPr="00792323" w:rsidRDefault="004759A2">
            <w:pPr>
              <w:pStyle w:val="HL7TableBody"/>
              <w:rPr>
                <w:color w:val="000000"/>
              </w:rPr>
            </w:pPr>
            <w:r w:rsidRPr="00792323">
              <w:t>Appendix</w:t>
            </w:r>
          </w:p>
        </w:tc>
        <w:tc>
          <w:tcPr>
            <w:tcW w:w="2340" w:type="dxa"/>
            <w:shd w:val="clear" w:color="auto" w:fill="FFFFFF"/>
          </w:tcPr>
          <w:p w14:paraId="3A369E25" w14:textId="77777777" w:rsidR="004759A2" w:rsidRPr="00792323" w:rsidRDefault="004759A2">
            <w:pPr>
              <w:pStyle w:val="HL7TableBody"/>
            </w:pPr>
          </w:p>
        </w:tc>
      </w:tr>
      <w:tr w:rsidR="004759A2" w:rsidRPr="00792323" w14:paraId="37F57961" w14:textId="77777777">
        <w:trPr>
          <w:jc w:val="center"/>
        </w:trPr>
        <w:tc>
          <w:tcPr>
            <w:tcW w:w="1038" w:type="dxa"/>
            <w:shd w:val="clear" w:color="auto" w:fill="FFFFFF"/>
          </w:tcPr>
          <w:p w14:paraId="14ED7F19" w14:textId="77777777" w:rsidR="004759A2" w:rsidRPr="00792323" w:rsidRDefault="004759A2">
            <w:pPr>
              <w:pStyle w:val="HL7TableBody"/>
              <w:jc w:val="center"/>
            </w:pPr>
            <w:r w:rsidRPr="00792323">
              <w:rPr>
                <w:color w:val="000000"/>
              </w:rPr>
              <w:t>AREO</w:t>
            </w:r>
          </w:p>
        </w:tc>
        <w:tc>
          <w:tcPr>
            <w:tcW w:w="2766" w:type="dxa"/>
            <w:shd w:val="clear" w:color="auto" w:fill="FFFFFF"/>
          </w:tcPr>
          <w:p w14:paraId="7631AA03" w14:textId="77777777" w:rsidR="004759A2" w:rsidRPr="00792323" w:rsidRDefault="004759A2">
            <w:pPr>
              <w:pStyle w:val="HL7TableBody"/>
            </w:pPr>
            <w:r w:rsidRPr="00792323">
              <w:rPr>
                <w:color w:val="000000"/>
              </w:rPr>
              <w:t>Areola</w:t>
            </w:r>
          </w:p>
        </w:tc>
        <w:tc>
          <w:tcPr>
            <w:tcW w:w="2340" w:type="dxa"/>
            <w:shd w:val="clear" w:color="auto" w:fill="FFFFFF"/>
          </w:tcPr>
          <w:p w14:paraId="6A541D50" w14:textId="77777777" w:rsidR="004759A2" w:rsidRPr="00792323" w:rsidRDefault="004759A2">
            <w:pPr>
              <w:pStyle w:val="HL7TableBody"/>
            </w:pPr>
          </w:p>
        </w:tc>
      </w:tr>
      <w:tr w:rsidR="004759A2" w:rsidRPr="00792323" w14:paraId="6F3B94BE" w14:textId="77777777">
        <w:trPr>
          <w:jc w:val="center"/>
        </w:trPr>
        <w:tc>
          <w:tcPr>
            <w:tcW w:w="1038" w:type="dxa"/>
            <w:shd w:val="clear" w:color="auto" w:fill="FFFFFF"/>
          </w:tcPr>
          <w:p w14:paraId="5F3E469E" w14:textId="77777777" w:rsidR="004759A2" w:rsidRPr="00792323" w:rsidRDefault="004759A2">
            <w:pPr>
              <w:pStyle w:val="HL7TableBody"/>
              <w:jc w:val="center"/>
              <w:rPr>
                <w:color w:val="000000"/>
              </w:rPr>
            </w:pPr>
            <w:r w:rsidRPr="00792323">
              <w:t>ARM</w:t>
            </w:r>
          </w:p>
        </w:tc>
        <w:tc>
          <w:tcPr>
            <w:tcW w:w="2766" w:type="dxa"/>
            <w:shd w:val="clear" w:color="auto" w:fill="FFFFFF"/>
          </w:tcPr>
          <w:p w14:paraId="73280711" w14:textId="77777777" w:rsidR="004759A2" w:rsidRPr="00792323" w:rsidRDefault="004759A2">
            <w:pPr>
              <w:pStyle w:val="HL7TableBody"/>
              <w:rPr>
                <w:color w:val="000000"/>
              </w:rPr>
            </w:pPr>
            <w:r w:rsidRPr="00792323">
              <w:t>Arm</w:t>
            </w:r>
          </w:p>
        </w:tc>
        <w:tc>
          <w:tcPr>
            <w:tcW w:w="2340" w:type="dxa"/>
            <w:shd w:val="clear" w:color="auto" w:fill="FFFFFF"/>
          </w:tcPr>
          <w:p w14:paraId="61A4180D" w14:textId="77777777" w:rsidR="004759A2" w:rsidRPr="00792323" w:rsidRDefault="004759A2">
            <w:pPr>
              <w:pStyle w:val="HL7TableBody"/>
            </w:pPr>
          </w:p>
        </w:tc>
      </w:tr>
      <w:tr w:rsidR="004759A2" w:rsidRPr="00792323" w14:paraId="308403BF" w14:textId="77777777">
        <w:trPr>
          <w:jc w:val="center"/>
        </w:trPr>
        <w:tc>
          <w:tcPr>
            <w:tcW w:w="1038" w:type="dxa"/>
            <w:shd w:val="clear" w:color="auto" w:fill="FFFFFF"/>
          </w:tcPr>
          <w:p w14:paraId="5BC63E0C" w14:textId="77777777" w:rsidR="004759A2" w:rsidRPr="00792323" w:rsidRDefault="004759A2">
            <w:pPr>
              <w:pStyle w:val="HL7TableBody"/>
              <w:jc w:val="center"/>
            </w:pPr>
            <w:r w:rsidRPr="00792323">
              <w:rPr>
                <w:color w:val="000000"/>
              </w:rPr>
              <w:t>ARTE</w:t>
            </w:r>
          </w:p>
        </w:tc>
        <w:tc>
          <w:tcPr>
            <w:tcW w:w="2766" w:type="dxa"/>
            <w:shd w:val="clear" w:color="auto" w:fill="FFFFFF"/>
          </w:tcPr>
          <w:p w14:paraId="5F474A78" w14:textId="77777777" w:rsidR="004759A2" w:rsidRPr="00792323" w:rsidRDefault="004759A2">
            <w:pPr>
              <w:pStyle w:val="HL7TableBody"/>
            </w:pPr>
            <w:r w:rsidRPr="00792323">
              <w:rPr>
                <w:color w:val="000000"/>
              </w:rPr>
              <w:t>Artery</w:t>
            </w:r>
          </w:p>
        </w:tc>
        <w:tc>
          <w:tcPr>
            <w:tcW w:w="2340" w:type="dxa"/>
            <w:shd w:val="clear" w:color="auto" w:fill="FFFFFF"/>
          </w:tcPr>
          <w:p w14:paraId="4D00BDF3" w14:textId="77777777" w:rsidR="004759A2" w:rsidRPr="00792323" w:rsidRDefault="004759A2">
            <w:pPr>
              <w:pStyle w:val="HL7TableBody"/>
            </w:pPr>
          </w:p>
        </w:tc>
      </w:tr>
      <w:tr w:rsidR="004759A2" w:rsidRPr="00792323" w14:paraId="24EE07A1" w14:textId="77777777">
        <w:trPr>
          <w:jc w:val="center"/>
        </w:trPr>
        <w:tc>
          <w:tcPr>
            <w:tcW w:w="1038" w:type="dxa"/>
            <w:shd w:val="clear" w:color="auto" w:fill="FFFFFF"/>
          </w:tcPr>
          <w:p w14:paraId="53908283" w14:textId="77777777" w:rsidR="004759A2" w:rsidRPr="00792323" w:rsidRDefault="004759A2">
            <w:pPr>
              <w:pStyle w:val="HL7TableBody"/>
              <w:jc w:val="center"/>
              <w:rPr>
                <w:color w:val="000000"/>
              </w:rPr>
            </w:pPr>
            <w:r w:rsidRPr="00792323">
              <w:rPr>
                <w:color w:val="000000"/>
              </w:rPr>
              <w:t>ASCIT</w:t>
            </w:r>
          </w:p>
        </w:tc>
        <w:tc>
          <w:tcPr>
            <w:tcW w:w="2766" w:type="dxa"/>
            <w:shd w:val="clear" w:color="auto" w:fill="FFFFFF"/>
          </w:tcPr>
          <w:p w14:paraId="69EBCA68" w14:textId="77777777" w:rsidR="004759A2" w:rsidRPr="00792323" w:rsidRDefault="004759A2">
            <w:pPr>
              <w:pStyle w:val="HL7TableBody"/>
              <w:rPr>
                <w:color w:val="000000"/>
              </w:rPr>
            </w:pPr>
            <w:r w:rsidRPr="00792323">
              <w:rPr>
                <w:color w:val="000000"/>
              </w:rPr>
              <w:t>Ascites</w:t>
            </w:r>
          </w:p>
        </w:tc>
        <w:tc>
          <w:tcPr>
            <w:tcW w:w="2340" w:type="dxa"/>
            <w:shd w:val="clear" w:color="auto" w:fill="FFFFFF"/>
          </w:tcPr>
          <w:p w14:paraId="15C0EA6D" w14:textId="77777777" w:rsidR="004759A2" w:rsidRPr="00792323" w:rsidRDefault="004759A2">
            <w:pPr>
              <w:pStyle w:val="HL7TableBody"/>
            </w:pPr>
          </w:p>
        </w:tc>
      </w:tr>
      <w:tr w:rsidR="004759A2" w:rsidRPr="00792323" w14:paraId="10194B3D" w14:textId="77777777">
        <w:trPr>
          <w:jc w:val="center"/>
        </w:trPr>
        <w:tc>
          <w:tcPr>
            <w:tcW w:w="1038" w:type="dxa"/>
            <w:shd w:val="clear" w:color="auto" w:fill="FFFFFF"/>
          </w:tcPr>
          <w:p w14:paraId="5AA76F86" w14:textId="77777777" w:rsidR="004759A2" w:rsidRPr="00792323" w:rsidRDefault="004759A2">
            <w:pPr>
              <w:pStyle w:val="HL7TableBody"/>
              <w:jc w:val="center"/>
              <w:rPr>
                <w:color w:val="000000"/>
              </w:rPr>
            </w:pPr>
            <w:r w:rsidRPr="00792323">
              <w:rPr>
                <w:color w:val="000000"/>
              </w:rPr>
              <w:t>ASCT</w:t>
            </w:r>
          </w:p>
        </w:tc>
        <w:tc>
          <w:tcPr>
            <w:tcW w:w="2766" w:type="dxa"/>
            <w:shd w:val="clear" w:color="auto" w:fill="FFFFFF"/>
          </w:tcPr>
          <w:p w14:paraId="646E3ED2" w14:textId="77777777" w:rsidR="004759A2" w:rsidRPr="00792323" w:rsidRDefault="004759A2">
            <w:pPr>
              <w:pStyle w:val="HL7TableBody"/>
              <w:rPr>
                <w:color w:val="000000"/>
              </w:rPr>
            </w:pPr>
            <w:r w:rsidRPr="00792323">
              <w:rPr>
                <w:color w:val="000000"/>
              </w:rPr>
              <w:t>Ascitic Fluid</w:t>
            </w:r>
          </w:p>
        </w:tc>
        <w:tc>
          <w:tcPr>
            <w:tcW w:w="2340" w:type="dxa"/>
            <w:shd w:val="clear" w:color="auto" w:fill="FFFFFF"/>
          </w:tcPr>
          <w:p w14:paraId="746CE1A4" w14:textId="77777777" w:rsidR="004759A2" w:rsidRPr="00792323" w:rsidRDefault="004759A2">
            <w:pPr>
              <w:pStyle w:val="HL7TableBody"/>
            </w:pPr>
          </w:p>
        </w:tc>
      </w:tr>
      <w:tr w:rsidR="004759A2" w:rsidRPr="00792323" w14:paraId="4A4DC8F3" w14:textId="77777777">
        <w:trPr>
          <w:jc w:val="center"/>
        </w:trPr>
        <w:tc>
          <w:tcPr>
            <w:tcW w:w="1038" w:type="dxa"/>
            <w:shd w:val="clear" w:color="auto" w:fill="FFFFFF"/>
          </w:tcPr>
          <w:p w14:paraId="356823F9" w14:textId="77777777" w:rsidR="004759A2" w:rsidRPr="00792323" w:rsidRDefault="004759A2">
            <w:pPr>
              <w:pStyle w:val="HL7TableBody"/>
              <w:jc w:val="center"/>
              <w:rPr>
                <w:color w:val="000000"/>
              </w:rPr>
            </w:pPr>
            <w:r w:rsidRPr="00792323">
              <w:rPr>
                <w:color w:val="000000"/>
              </w:rPr>
              <w:t>ATR</w:t>
            </w:r>
          </w:p>
        </w:tc>
        <w:tc>
          <w:tcPr>
            <w:tcW w:w="2766" w:type="dxa"/>
            <w:shd w:val="clear" w:color="auto" w:fill="FFFFFF"/>
          </w:tcPr>
          <w:p w14:paraId="7738E5DD" w14:textId="77777777" w:rsidR="004759A2" w:rsidRPr="00792323" w:rsidRDefault="004759A2">
            <w:pPr>
              <w:pStyle w:val="HL7TableBody"/>
              <w:rPr>
                <w:color w:val="000000"/>
              </w:rPr>
            </w:pPr>
            <w:r w:rsidRPr="00792323">
              <w:rPr>
                <w:color w:val="000000"/>
              </w:rPr>
              <w:t xml:space="preserve">Atrium </w:t>
            </w:r>
          </w:p>
        </w:tc>
        <w:tc>
          <w:tcPr>
            <w:tcW w:w="2340" w:type="dxa"/>
            <w:shd w:val="clear" w:color="auto" w:fill="FFFFFF"/>
          </w:tcPr>
          <w:p w14:paraId="5CD74A64" w14:textId="77777777" w:rsidR="004759A2" w:rsidRPr="00792323" w:rsidRDefault="004759A2">
            <w:pPr>
              <w:pStyle w:val="HL7TableBody"/>
            </w:pPr>
          </w:p>
        </w:tc>
      </w:tr>
      <w:tr w:rsidR="004759A2" w:rsidRPr="00792323" w14:paraId="7E7D6974" w14:textId="77777777">
        <w:trPr>
          <w:jc w:val="center"/>
        </w:trPr>
        <w:tc>
          <w:tcPr>
            <w:tcW w:w="1038" w:type="dxa"/>
            <w:shd w:val="clear" w:color="auto" w:fill="FFFFFF"/>
          </w:tcPr>
          <w:p w14:paraId="2522FE53" w14:textId="77777777" w:rsidR="004759A2" w:rsidRPr="00792323" w:rsidRDefault="004759A2">
            <w:pPr>
              <w:pStyle w:val="HL7TableBody"/>
              <w:jc w:val="center"/>
              <w:rPr>
                <w:color w:val="000000"/>
              </w:rPr>
            </w:pPr>
            <w:r w:rsidRPr="00792323">
              <w:rPr>
                <w:color w:val="000000"/>
              </w:rPr>
              <w:t>AURI</w:t>
            </w:r>
          </w:p>
        </w:tc>
        <w:tc>
          <w:tcPr>
            <w:tcW w:w="2766" w:type="dxa"/>
            <w:shd w:val="clear" w:color="auto" w:fill="FFFFFF"/>
          </w:tcPr>
          <w:p w14:paraId="4A838D25" w14:textId="77777777" w:rsidR="004759A2" w:rsidRPr="00792323" w:rsidRDefault="004759A2">
            <w:pPr>
              <w:pStyle w:val="HL7TableBody"/>
              <w:rPr>
                <w:color w:val="000000"/>
              </w:rPr>
            </w:pPr>
            <w:r w:rsidRPr="00792323">
              <w:rPr>
                <w:color w:val="000000"/>
              </w:rPr>
              <w:t>Auricular</w:t>
            </w:r>
          </w:p>
        </w:tc>
        <w:tc>
          <w:tcPr>
            <w:tcW w:w="2340" w:type="dxa"/>
            <w:shd w:val="clear" w:color="auto" w:fill="FFFFFF"/>
          </w:tcPr>
          <w:p w14:paraId="33CA99DC" w14:textId="77777777" w:rsidR="004759A2" w:rsidRPr="00792323" w:rsidRDefault="004759A2">
            <w:pPr>
              <w:pStyle w:val="HL7TableBody"/>
            </w:pPr>
          </w:p>
        </w:tc>
      </w:tr>
      <w:tr w:rsidR="004759A2" w:rsidRPr="00792323" w14:paraId="2618C5F7" w14:textId="77777777">
        <w:trPr>
          <w:jc w:val="center"/>
        </w:trPr>
        <w:tc>
          <w:tcPr>
            <w:tcW w:w="1038" w:type="dxa"/>
            <w:shd w:val="clear" w:color="auto" w:fill="FFFFFF"/>
          </w:tcPr>
          <w:p w14:paraId="2C4393DC" w14:textId="77777777" w:rsidR="004759A2" w:rsidRPr="00792323" w:rsidRDefault="004759A2">
            <w:pPr>
              <w:pStyle w:val="HL7TableBody"/>
              <w:jc w:val="center"/>
              <w:rPr>
                <w:color w:val="000000"/>
              </w:rPr>
            </w:pPr>
            <w:r w:rsidRPr="00792323">
              <w:lastRenderedPageBreak/>
              <w:t>AXI</w:t>
            </w:r>
          </w:p>
        </w:tc>
        <w:tc>
          <w:tcPr>
            <w:tcW w:w="2766" w:type="dxa"/>
            <w:shd w:val="clear" w:color="auto" w:fill="FFFFFF"/>
          </w:tcPr>
          <w:p w14:paraId="378C1732" w14:textId="77777777" w:rsidR="004759A2" w:rsidRPr="00792323" w:rsidRDefault="004759A2">
            <w:pPr>
              <w:pStyle w:val="HL7TableBody"/>
              <w:rPr>
                <w:color w:val="000000"/>
              </w:rPr>
            </w:pPr>
            <w:r w:rsidRPr="00792323">
              <w:t xml:space="preserve">Axilla  </w:t>
            </w:r>
          </w:p>
        </w:tc>
        <w:tc>
          <w:tcPr>
            <w:tcW w:w="2340" w:type="dxa"/>
            <w:shd w:val="clear" w:color="auto" w:fill="FFFFFF"/>
          </w:tcPr>
          <w:p w14:paraId="14629C74" w14:textId="77777777" w:rsidR="004759A2" w:rsidRPr="00792323" w:rsidRDefault="004759A2">
            <w:pPr>
              <w:pStyle w:val="HL7TableBody"/>
            </w:pPr>
          </w:p>
        </w:tc>
      </w:tr>
      <w:tr w:rsidR="004759A2" w:rsidRPr="00792323" w14:paraId="03A1BE19" w14:textId="77777777">
        <w:trPr>
          <w:jc w:val="center"/>
        </w:trPr>
        <w:tc>
          <w:tcPr>
            <w:tcW w:w="1038" w:type="dxa"/>
            <w:shd w:val="clear" w:color="auto" w:fill="FFFFFF"/>
          </w:tcPr>
          <w:p w14:paraId="1F6F5492" w14:textId="77777777" w:rsidR="004759A2" w:rsidRPr="00792323" w:rsidRDefault="004759A2">
            <w:pPr>
              <w:pStyle w:val="HL7TableBody"/>
              <w:jc w:val="center"/>
            </w:pPr>
            <w:r w:rsidRPr="00792323">
              <w:t>BACK</w:t>
            </w:r>
          </w:p>
        </w:tc>
        <w:tc>
          <w:tcPr>
            <w:tcW w:w="2766" w:type="dxa"/>
            <w:shd w:val="clear" w:color="auto" w:fill="FFFFFF"/>
          </w:tcPr>
          <w:p w14:paraId="0D0C3597" w14:textId="77777777" w:rsidR="004759A2" w:rsidRPr="00792323" w:rsidRDefault="004759A2">
            <w:pPr>
              <w:pStyle w:val="HL7TableBody"/>
            </w:pPr>
            <w:r w:rsidRPr="00792323">
              <w:t>Back</w:t>
            </w:r>
          </w:p>
        </w:tc>
        <w:tc>
          <w:tcPr>
            <w:tcW w:w="2340" w:type="dxa"/>
            <w:shd w:val="clear" w:color="auto" w:fill="FFFFFF"/>
          </w:tcPr>
          <w:p w14:paraId="28709F73" w14:textId="77777777" w:rsidR="004759A2" w:rsidRPr="00792323" w:rsidRDefault="004759A2">
            <w:pPr>
              <w:pStyle w:val="HL7TableBody"/>
            </w:pPr>
          </w:p>
        </w:tc>
      </w:tr>
      <w:tr w:rsidR="004759A2" w:rsidRPr="00792323" w14:paraId="3DF6C8F0" w14:textId="77777777">
        <w:trPr>
          <w:jc w:val="center"/>
        </w:trPr>
        <w:tc>
          <w:tcPr>
            <w:tcW w:w="1038" w:type="dxa"/>
            <w:shd w:val="clear" w:color="auto" w:fill="FFFFFF"/>
          </w:tcPr>
          <w:p w14:paraId="6F0664D9" w14:textId="77777777" w:rsidR="004759A2" w:rsidRPr="00792323" w:rsidRDefault="004759A2">
            <w:pPr>
              <w:pStyle w:val="HL7TableBody"/>
              <w:jc w:val="center"/>
            </w:pPr>
            <w:r w:rsidRPr="00792323">
              <w:rPr>
                <w:color w:val="000000"/>
              </w:rPr>
              <w:t>BARTD</w:t>
            </w:r>
          </w:p>
        </w:tc>
        <w:tc>
          <w:tcPr>
            <w:tcW w:w="2766" w:type="dxa"/>
            <w:shd w:val="clear" w:color="auto" w:fill="FFFFFF"/>
          </w:tcPr>
          <w:p w14:paraId="6357D9A2" w14:textId="77777777" w:rsidR="004759A2" w:rsidRPr="00792323" w:rsidRDefault="004759A2">
            <w:pPr>
              <w:pStyle w:val="HL7TableBody"/>
            </w:pPr>
            <w:r w:rsidRPr="00792323">
              <w:rPr>
                <w:color w:val="000000"/>
              </w:rPr>
              <w:t>Bartholin Duct</w:t>
            </w:r>
          </w:p>
        </w:tc>
        <w:tc>
          <w:tcPr>
            <w:tcW w:w="2340" w:type="dxa"/>
            <w:shd w:val="clear" w:color="auto" w:fill="FFFFFF"/>
          </w:tcPr>
          <w:p w14:paraId="3C44FEFB" w14:textId="77777777" w:rsidR="004759A2" w:rsidRPr="00792323" w:rsidRDefault="004759A2">
            <w:pPr>
              <w:pStyle w:val="HL7TableBody"/>
            </w:pPr>
          </w:p>
        </w:tc>
      </w:tr>
      <w:tr w:rsidR="004759A2" w:rsidRPr="00792323" w14:paraId="4E77CE44" w14:textId="77777777">
        <w:trPr>
          <w:jc w:val="center"/>
        </w:trPr>
        <w:tc>
          <w:tcPr>
            <w:tcW w:w="1038" w:type="dxa"/>
            <w:shd w:val="clear" w:color="auto" w:fill="FFFFFF"/>
          </w:tcPr>
          <w:p w14:paraId="3F876C4A" w14:textId="77777777" w:rsidR="004759A2" w:rsidRPr="00792323" w:rsidRDefault="004759A2">
            <w:pPr>
              <w:pStyle w:val="HL7TableBody"/>
              <w:jc w:val="center"/>
              <w:rPr>
                <w:color w:val="000000"/>
              </w:rPr>
            </w:pPr>
            <w:r w:rsidRPr="00792323">
              <w:rPr>
                <w:color w:val="000000"/>
              </w:rPr>
              <w:t>BARTG</w:t>
            </w:r>
          </w:p>
        </w:tc>
        <w:tc>
          <w:tcPr>
            <w:tcW w:w="2766" w:type="dxa"/>
            <w:shd w:val="clear" w:color="auto" w:fill="FFFFFF"/>
          </w:tcPr>
          <w:p w14:paraId="49522933" w14:textId="77777777" w:rsidR="004759A2" w:rsidRPr="00792323" w:rsidRDefault="004759A2">
            <w:pPr>
              <w:pStyle w:val="HL7TableBody"/>
              <w:rPr>
                <w:color w:val="000000"/>
              </w:rPr>
            </w:pPr>
            <w:r w:rsidRPr="00792323">
              <w:rPr>
                <w:color w:val="000000"/>
              </w:rPr>
              <w:t>Bartholin Gla</w:t>
            </w:r>
            <w:bookmarkStart w:id="1746" w:name="_Toc382761536"/>
            <w:r w:rsidRPr="00792323">
              <w:rPr>
                <w:color w:val="000000"/>
              </w:rPr>
              <w:t>nd</w:t>
            </w:r>
          </w:p>
        </w:tc>
        <w:tc>
          <w:tcPr>
            <w:tcW w:w="2340" w:type="dxa"/>
            <w:shd w:val="clear" w:color="auto" w:fill="FFFFFF"/>
          </w:tcPr>
          <w:p w14:paraId="70036CF4" w14:textId="77777777" w:rsidR="004759A2" w:rsidRPr="00792323" w:rsidRDefault="004759A2">
            <w:pPr>
              <w:pStyle w:val="HL7TableBody"/>
            </w:pPr>
          </w:p>
        </w:tc>
      </w:tr>
      <w:tr w:rsidR="004759A2" w:rsidRPr="00792323" w14:paraId="2F160F76" w14:textId="77777777">
        <w:trPr>
          <w:jc w:val="center"/>
        </w:trPr>
        <w:tc>
          <w:tcPr>
            <w:tcW w:w="1038" w:type="dxa"/>
            <w:shd w:val="clear" w:color="auto" w:fill="FFFFFF"/>
          </w:tcPr>
          <w:p w14:paraId="6530E9D5" w14:textId="77777777" w:rsidR="004759A2" w:rsidRPr="00792323" w:rsidRDefault="004759A2">
            <w:pPr>
              <w:pStyle w:val="HL7TableBody"/>
              <w:jc w:val="center"/>
              <w:rPr>
                <w:color w:val="000000"/>
              </w:rPr>
            </w:pPr>
            <w:r w:rsidRPr="00792323">
              <w:rPr>
                <w:color w:val="000000"/>
              </w:rPr>
              <w:t>BRTGF</w:t>
            </w:r>
          </w:p>
        </w:tc>
        <w:tc>
          <w:tcPr>
            <w:tcW w:w="2766" w:type="dxa"/>
            <w:shd w:val="clear" w:color="auto" w:fill="FFFFFF"/>
          </w:tcPr>
          <w:p w14:paraId="20877622" w14:textId="77777777" w:rsidR="004759A2" w:rsidRPr="00792323" w:rsidRDefault="004759A2">
            <w:pPr>
              <w:pStyle w:val="HL7TableBody"/>
              <w:rPr>
                <w:color w:val="000000"/>
              </w:rPr>
            </w:pPr>
            <w:r w:rsidRPr="00792323">
              <w:rPr>
                <w:color w:val="000000"/>
              </w:rPr>
              <w:t>Bartho</w:t>
            </w:r>
            <w:bookmarkEnd w:id="1746"/>
            <w:r w:rsidRPr="00792323">
              <w:rPr>
                <w:color w:val="000000"/>
              </w:rPr>
              <w:t>lin Gland Fluid</w:t>
            </w:r>
          </w:p>
        </w:tc>
        <w:tc>
          <w:tcPr>
            <w:tcW w:w="2340" w:type="dxa"/>
            <w:shd w:val="clear" w:color="auto" w:fill="FFFFFF"/>
          </w:tcPr>
          <w:p w14:paraId="07CBC375" w14:textId="77777777" w:rsidR="004759A2" w:rsidRPr="00792323" w:rsidRDefault="004759A2">
            <w:pPr>
              <w:pStyle w:val="HL7TableBody"/>
            </w:pPr>
          </w:p>
        </w:tc>
      </w:tr>
      <w:tr w:rsidR="004759A2" w:rsidRPr="00792323" w14:paraId="205B0017" w14:textId="77777777">
        <w:trPr>
          <w:jc w:val="center"/>
        </w:trPr>
        <w:tc>
          <w:tcPr>
            <w:tcW w:w="1038" w:type="dxa"/>
            <w:shd w:val="clear" w:color="auto" w:fill="FFFFFF"/>
          </w:tcPr>
          <w:p w14:paraId="7C5BDEEE" w14:textId="77777777" w:rsidR="004759A2" w:rsidRPr="00792323" w:rsidRDefault="004759A2">
            <w:pPr>
              <w:pStyle w:val="HL7TableBody"/>
              <w:jc w:val="center"/>
              <w:rPr>
                <w:color w:val="000000"/>
              </w:rPr>
            </w:pPr>
            <w:r w:rsidRPr="00792323">
              <w:rPr>
                <w:color w:val="000000"/>
              </w:rPr>
              <w:t>BPH</w:t>
            </w:r>
          </w:p>
        </w:tc>
        <w:tc>
          <w:tcPr>
            <w:tcW w:w="2766" w:type="dxa"/>
            <w:shd w:val="clear" w:color="auto" w:fill="FFFFFF"/>
          </w:tcPr>
          <w:p w14:paraId="6B845216" w14:textId="77777777" w:rsidR="004759A2" w:rsidRPr="00792323" w:rsidRDefault="004759A2">
            <w:pPr>
              <w:pStyle w:val="HL7TableBody"/>
              <w:rPr>
                <w:color w:val="000000"/>
              </w:rPr>
            </w:pPr>
            <w:r w:rsidRPr="00792323">
              <w:rPr>
                <w:color w:val="000000"/>
              </w:rPr>
              <w:t>Basophils</w:t>
            </w:r>
          </w:p>
        </w:tc>
        <w:tc>
          <w:tcPr>
            <w:tcW w:w="2340" w:type="dxa"/>
            <w:shd w:val="clear" w:color="auto" w:fill="FFFFFF"/>
          </w:tcPr>
          <w:p w14:paraId="4E4DF91F" w14:textId="77777777" w:rsidR="004759A2" w:rsidRPr="00792323" w:rsidRDefault="004759A2">
            <w:pPr>
              <w:pStyle w:val="HL7TableBody"/>
            </w:pPr>
          </w:p>
        </w:tc>
      </w:tr>
      <w:tr w:rsidR="004759A2" w:rsidRPr="00792323" w14:paraId="4792A8F7" w14:textId="77777777">
        <w:trPr>
          <w:jc w:val="center"/>
        </w:trPr>
        <w:tc>
          <w:tcPr>
            <w:tcW w:w="1038" w:type="dxa"/>
            <w:shd w:val="clear" w:color="auto" w:fill="FFFFFF"/>
          </w:tcPr>
          <w:p w14:paraId="5E1F466C" w14:textId="77777777" w:rsidR="004759A2" w:rsidRPr="00792323" w:rsidRDefault="004759A2">
            <w:pPr>
              <w:pStyle w:val="HL7TableBody"/>
              <w:jc w:val="center"/>
              <w:rPr>
                <w:color w:val="000000"/>
              </w:rPr>
            </w:pPr>
            <w:r w:rsidRPr="00792323">
              <w:t>BID</w:t>
            </w:r>
          </w:p>
        </w:tc>
        <w:tc>
          <w:tcPr>
            <w:tcW w:w="2766" w:type="dxa"/>
            <w:shd w:val="clear" w:color="auto" w:fill="FFFFFF"/>
          </w:tcPr>
          <w:p w14:paraId="70DD95CB" w14:textId="77777777" w:rsidR="004759A2" w:rsidRPr="00792323" w:rsidRDefault="004759A2">
            <w:pPr>
              <w:pStyle w:val="HL7TableBody"/>
              <w:rPr>
                <w:color w:val="000000"/>
              </w:rPr>
            </w:pPr>
            <w:r w:rsidRPr="00792323">
              <w:t>Bile Duct</w:t>
            </w:r>
          </w:p>
        </w:tc>
        <w:tc>
          <w:tcPr>
            <w:tcW w:w="2340" w:type="dxa"/>
            <w:shd w:val="clear" w:color="auto" w:fill="FFFFFF"/>
          </w:tcPr>
          <w:p w14:paraId="7FC8708C" w14:textId="77777777" w:rsidR="004759A2" w:rsidRPr="00792323" w:rsidRDefault="004759A2">
            <w:pPr>
              <w:pStyle w:val="HL7TableBody"/>
            </w:pPr>
          </w:p>
        </w:tc>
      </w:tr>
      <w:tr w:rsidR="004759A2" w:rsidRPr="00792323" w14:paraId="459A28A2" w14:textId="77777777">
        <w:trPr>
          <w:jc w:val="center"/>
        </w:trPr>
        <w:tc>
          <w:tcPr>
            <w:tcW w:w="1038" w:type="dxa"/>
            <w:shd w:val="clear" w:color="auto" w:fill="FFFFFF"/>
          </w:tcPr>
          <w:p w14:paraId="6068DA2E" w14:textId="77777777" w:rsidR="004759A2" w:rsidRPr="00792323" w:rsidRDefault="004759A2">
            <w:pPr>
              <w:pStyle w:val="HL7TableBody"/>
              <w:jc w:val="center"/>
            </w:pPr>
            <w:r w:rsidRPr="00792323">
              <w:rPr>
                <w:color w:val="000000"/>
              </w:rPr>
              <w:t>BIFL</w:t>
            </w:r>
          </w:p>
        </w:tc>
        <w:tc>
          <w:tcPr>
            <w:tcW w:w="2766" w:type="dxa"/>
            <w:shd w:val="clear" w:color="auto" w:fill="FFFFFF"/>
          </w:tcPr>
          <w:p w14:paraId="3186F75F" w14:textId="77777777" w:rsidR="004759A2" w:rsidRPr="00792323" w:rsidRDefault="004759A2">
            <w:pPr>
              <w:pStyle w:val="HL7TableBody"/>
            </w:pPr>
            <w:r w:rsidRPr="00792323">
              <w:rPr>
                <w:color w:val="000000"/>
              </w:rPr>
              <w:t>Bile fluid</w:t>
            </w:r>
          </w:p>
        </w:tc>
        <w:tc>
          <w:tcPr>
            <w:tcW w:w="2340" w:type="dxa"/>
            <w:shd w:val="clear" w:color="auto" w:fill="FFFFFF"/>
          </w:tcPr>
          <w:p w14:paraId="21CCB721" w14:textId="77777777" w:rsidR="004759A2" w:rsidRPr="00792323" w:rsidRDefault="004759A2">
            <w:pPr>
              <w:pStyle w:val="HL7TableBody"/>
            </w:pPr>
          </w:p>
        </w:tc>
      </w:tr>
      <w:tr w:rsidR="004759A2" w:rsidRPr="00792323" w14:paraId="3B146412" w14:textId="77777777">
        <w:trPr>
          <w:jc w:val="center"/>
        </w:trPr>
        <w:tc>
          <w:tcPr>
            <w:tcW w:w="1038" w:type="dxa"/>
            <w:shd w:val="clear" w:color="auto" w:fill="FFFFFF"/>
          </w:tcPr>
          <w:p w14:paraId="461598CE" w14:textId="77777777" w:rsidR="004759A2" w:rsidRPr="00792323" w:rsidRDefault="004759A2">
            <w:pPr>
              <w:pStyle w:val="HL7TableBody"/>
              <w:jc w:val="center"/>
              <w:rPr>
                <w:color w:val="000000"/>
              </w:rPr>
            </w:pPr>
            <w:r w:rsidRPr="00792323">
              <w:t>BLAD</w:t>
            </w:r>
          </w:p>
        </w:tc>
        <w:tc>
          <w:tcPr>
            <w:tcW w:w="2766" w:type="dxa"/>
            <w:shd w:val="clear" w:color="auto" w:fill="FFFFFF"/>
          </w:tcPr>
          <w:p w14:paraId="4593FB64" w14:textId="77777777" w:rsidR="004759A2" w:rsidRPr="00792323" w:rsidRDefault="004759A2">
            <w:pPr>
              <w:pStyle w:val="HL7TableBody"/>
              <w:rPr>
                <w:color w:val="000000"/>
              </w:rPr>
            </w:pPr>
            <w:r w:rsidRPr="00792323">
              <w:t>Bladder</w:t>
            </w:r>
          </w:p>
        </w:tc>
        <w:tc>
          <w:tcPr>
            <w:tcW w:w="2340" w:type="dxa"/>
            <w:shd w:val="clear" w:color="auto" w:fill="FFFFFF"/>
          </w:tcPr>
          <w:p w14:paraId="591FFC06" w14:textId="77777777" w:rsidR="004759A2" w:rsidRPr="00792323" w:rsidRDefault="004759A2">
            <w:pPr>
              <w:pStyle w:val="HL7TableBody"/>
            </w:pPr>
          </w:p>
        </w:tc>
      </w:tr>
      <w:tr w:rsidR="004759A2" w:rsidRPr="00792323" w14:paraId="514A6F3A" w14:textId="77777777">
        <w:trPr>
          <w:jc w:val="center"/>
        </w:trPr>
        <w:tc>
          <w:tcPr>
            <w:tcW w:w="1038" w:type="dxa"/>
            <w:shd w:val="clear" w:color="auto" w:fill="FFFFFF"/>
          </w:tcPr>
          <w:p w14:paraId="184FE3FA" w14:textId="77777777" w:rsidR="004759A2" w:rsidRPr="00792323" w:rsidRDefault="004759A2">
            <w:pPr>
              <w:pStyle w:val="HL7TableBody"/>
              <w:jc w:val="center"/>
            </w:pPr>
            <w:r w:rsidRPr="00792323">
              <w:t>BLOOD</w:t>
            </w:r>
          </w:p>
        </w:tc>
        <w:tc>
          <w:tcPr>
            <w:tcW w:w="2766" w:type="dxa"/>
            <w:shd w:val="clear" w:color="auto" w:fill="FFFFFF"/>
          </w:tcPr>
          <w:p w14:paraId="4BE9B4B4" w14:textId="77777777" w:rsidR="004759A2" w:rsidRPr="00792323" w:rsidRDefault="004759A2">
            <w:pPr>
              <w:pStyle w:val="HL7TableBody"/>
            </w:pPr>
            <w:r w:rsidRPr="00792323">
              <w:t>Blood</w:t>
            </w:r>
          </w:p>
        </w:tc>
        <w:tc>
          <w:tcPr>
            <w:tcW w:w="2340" w:type="dxa"/>
            <w:shd w:val="clear" w:color="auto" w:fill="FFFFFF"/>
          </w:tcPr>
          <w:p w14:paraId="5FC630C9" w14:textId="77777777" w:rsidR="004759A2" w:rsidRPr="00792323" w:rsidRDefault="004759A2">
            <w:pPr>
              <w:pStyle w:val="HL7TableBody"/>
            </w:pPr>
          </w:p>
        </w:tc>
      </w:tr>
      <w:tr w:rsidR="004759A2" w:rsidRPr="00792323" w14:paraId="4B2BF0AC" w14:textId="77777777">
        <w:trPr>
          <w:jc w:val="center"/>
        </w:trPr>
        <w:tc>
          <w:tcPr>
            <w:tcW w:w="1038" w:type="dxa"/>
            <w:shd w:val="clear" w:color="auto" w:fill="FFFFFF"/>
          </w:tcPr>
          <w:p w14:paraId="2F99E69A" w14:textId="77777777" w:rsidR="004759A2" w:rsidRPr="00792323" w:rsidRDefault="004759A2">
            <w:pPr>
              <w:pStyle w:val="HL7TableBody"/>
              <w:jc w:val="center"/>
            </w:pPr>
            <w:r w:rsidRPr="00792323">
              <w:rPr>
                <w:color w:val="000000"/>
              </w:rPr>
              <w:t>BLDA</w:t>
            </w:r>
          </w:p>
        </w:tc>
        <w:tc>
          <w:tcPr>
            <w:tcW w:w="2766" w:type="dxa"/>
            <w:shd w:val="clear" w:color="auto" w:fill="FFFFFF"/>
          </w:tcPr>
          <w:p w14:paraId="3E307651" w14:textId="77777777" w:rsidR="004759A2" w:rsidRPr="00792323" w:rsidRDefault="004759A2">
            <w:pPr>
              <w:pStyle w:val="HL7TableBody"/>
            </w:pPr>
            <w:r w:rsidRPr="00792323">
              <w:rPr>
                <w:color w:val="000000"/>
              </w:rPr>
              <w:t>Blood,  Arterial</w:t>
            </w:r>
          </w:p>
        </w:tc>
        <w:tc>
          <w:tcPr>
            <w:tcW w:w="2340" w:type="dxa"/>
            <w:shd w:val="clear" w:color="auto" w:fill="FFFFFF"/>
          </w:tcPr>
          <w:p w14:paraId="6437C921" w14:textId="77777777" w:rsidR="004759A2" w:rsidRPr="00792323" w:rsidRDefault="004759A2">
            <w:pPr>
              <w:pStyle w:val="HL7TableBody"/>
            </w:pPr>
          </w:p>
        </w:tc>
        <w:bookmarkStart w:id="1747" w:name="HL70550"/>
      </w:tr>
      <w:tr w:rsidR="004759A2" w:rsidRPr="00792323" w14:paraId="05AA6358" w14:textId="77777777">
        <w:trPr>
          <w:jc w:val="center"/>
        </w:trPr>
        <w:tc>
          <w:tcPr>
            <w:tcW w:w="1038" w:type="dxa"/>
            <w:shd w:val="clear" w:color="auto" w:fill="FFFFFF"/>
          </w:tcPr>
          <w:p w14:paraId="6FBCCFB9" w14:textId="77777777" w:rsidR="004759A2" w:rsidRPr="00792323" w:rsidRDefault="004759A2">
            <w:pPr>
              <w:pStyle w:val="HL7TableBody"/>
              <w:jc w:val="center"/>
              <w:rPr>
                <w:color w:val="000000"/>
              </w:rPr>
            </w:pPr>
            <w:r w:rsidRPr="00792323">
              <w:rPr>
                <w:color w:val="000000"/>
              </w:rPr>
              <w:t>BLDC</w:t>
            </w:r>
          </w:p>
        </w:tc>
        <w:tc>
          <w:tcPr>
            <w:tcW w:w="2766" w:type="dxa"/>
            <w:shd w:val="clear" w:color="auto" w:fill="FFFFFF"/>
          </w:tcPr>
          <w:p w14:paraId="3979D2DC" w14:textId="77777777" w:rsidR="004759A2" w:rsidRPr="00792323" w:rsidRDefault="004759A2">
            <w:pPr>
              <w:pStyle w:val="HL7TableBody"/>
              <w:rPr>
                <w:color w:val="000000"/>
              </w:rPr>
            </w:pPr>
            <w:r w:rsidRPr="00792323">
              <w:rPr>
                <w:color w:val="000000"/>
              </w:rPr>
              <w:t>Blood,  Cap</w:t>
            </w:r>
            <w:bookmarkEnd w:id="1747"/>
            <w:r w:rsidRPr="00792323">
              <w:rPr>
                <w:color w:val="000000"/>
              </w:rPr>
              <w:t>illary</w:t>
            </w:r>
          </w:p>
        </w:tc>
        <w:tc>
          <w:tcPr>
            <w:tcW w:w="2340" w:type="dxa"/>
            <w:shd w:val="clear" w:color="auto" w:fill="FFFFFF"/>
          </w:tcPr>
          <w:p w14:paraId="119B1612" w14:textId="77777777" w:rsidR="004759A2" w:rsidRPr="00792323" w:rsidRDefault="004759A2">
            <w:pPr>
              <w:pStyle w:val="HL7TableBody"/>
            </w:pPr>
          </w:p>
        </w:tc>
      </w:tr>
      <w:tr w:rsidR="004759A2" w:rsidRPr="00792323" w14:paraId="7585FFA4" w14:textId="77777777">
        <w:trPr>
          <w:jc w:val="center"/>
        </w:trPr>
        <w:tc>
          <w:tcPr>
            <w:tcW w:w="1038" w:type="dxa"/>
            <w:shd w:val="clear" w:color="auto" w:fill="FFFFFF"/>
          </w:tcPr>
          <w:p w14:paraId="74B1E049" w14:textId="77777777" w:rsidR="004759A2" w:rsidRPr="00792323" w:rsidRDefault="004759A2">
            <w:pPr>
              <w:pStyle w:val="HL7TableBody"/>
              <w:jc w:val="center"/>
              <w:rPr>
                <w:color w:val="000000"/>
              </w:rPr>
            </w:pPr>
            <w:r w:rsidRPr="00792323">
              <w:rPr>
                <w:color w:val="000000"/>
              </w:rPr>
              <w:t>BLDV</w:t>
            </w:r>
          </w:p>
        </w:tc>
        <w:tc>
          <w:tcPr>
            <w:tcW w:w="2766" w:type="dxa"/>
            <w:shd w:val="clear" w:color="auto" w:fill="FFFFFF"/>
          </w:tcPr>
          <w:p w14:paraId="66F64EFF" w14:textId="77777777" w:rsidR="004759A2" w:rsidRPr="00792323" w:rsidRDefault="004759A2">
            <w:pPr>
              <w:pStyle w:val="HL7TableBody"/>
              <w:rPr>
                <w:color w:val="000000"/>
              </w:rPr>
            </w:pPr>
            <w:r w:rsidRPr="00792323">
              <w:rPr>
                <w:color w:val="000000"/>
              </w:rPr>
              <w:t>Blood,  Venous</w:t>
            </w:r>
          </w:p>
        </w:tc>
        <w:tc>
          <w:tcPr>
            <w:tcW w:w="2340" w:type="dxa"/>
            <w:shd w:val="clear" w:color="auto" w:fill="FFFFFF"/>
          </w:tcPr>
          <w:p w14:paraId="12417DDB" w14:textId="77777777" w:rsidR="004759A2" w:rsidRPr="00792323" w:rsidRDefault="004759A2">
            <w:pPr>
              <w:pStyle w:val="HL7TableBody"/>
            </w:pPr>
          </w:p>
        </w:tc>
      </w:tr>
      <w:tr w:rsidR="004759A2" w:rsidRPr="00792323" w14:paraId="16FD60A7" w14:textId="77777777">
        <w:trPr>
          <w:jc w:val="center"/>
        </w:trPr>
        <w:tc>
          <w:tcPr>
            <w:tcW w:w="1038" w:type="dxa"/>
            <w:shd w:val="clear" w:color="auto" w:fill="FFFFFF"/>
          </w:tcPr>
          <w:p w14:paraId="30AD228D" w14:textId="77777777" w:rsidR="004759A2" w:rsidRPr="00792323" w:rsidRDefault="004759A2">
            <w:pPr>
              <w:pStyle w:val="HL7TableBody"/>
              <w:jc w:val="center"/>
              <w:rPr>
                <w:color w:val="000000"/>
              </w:rPr>
            </w:pPr>
            <w:r w:rsidRPr="00792323">
              <w:rPr>
                <w:color w:val="000000"/>
              </w:rPr>
              <w:t>CBLD</w:t>
            </w:r>
          </w:p>
        </w:tc>
        <w:tc>
          <w:tcPr>
            <w:tcW w:w="2766" w:type="dxa"/>
            <w:shd w:val="clear" w:color="auto" w:fill="FFFFFF"/>
          </w:tcPr>
          <w:p w14:paraId="7D134B51" w14:textId="77777777" w:rsidR="004759A2" w:rsidRPr="00792323" w:rsidRDefault="004759A2">
            <w:pPr>
              <w:pStyle w:val="HL7TableBody"/>
              <w:rPr>
                <w:color w:val="000000"/>
              </w:rPr>
            </w:pPr>
            <w:r w:rsidRPr="00792323">
              <w:rPr>
                <w:color w:val="000000"/>
              </w:rPr>
              <w:t>Blood, Cord</w:t>
            </w:r>
          </w:p>
        </w:tc>
        <w:tc>
          <w:tcPr>
            <w:tcW w:w="2340" w:type="dxa"/>
            <w:shd w:val="clear" w:color="auto" w:fill="FFFFFF"/>
          </w:tcPr>
          <w:p w14:paraId="683D694B" w14:textId="77777777" w:rsidR="004759A2" w:rsidRPr="00792323" w:rsidRDefault="004759A2">
            <w:pPr>
              <w:pStyle w:val="HL7TableBody"/>
            </w:pPr>
          </w:p>
        </w:tc>
      </w:tr>
      <w:tr w:rsidR="004759A2" w:rsidRPr="00792323" w14:paraId="0899C2BB" w14:textId="77777777">
        <w:trPr>
          <w:jc w:val="center"/>
        </w:trPr>
        <w:tc>
          <w:tcPr>
            <w:tcW w:w="1038" w:type="dxa"/>
            <w:shd w:val="clear" w:color="auto" w:fill="FFFFFF"/>
          </w:tcPr>
          <w:p w14:paraId="1171AA8E" w14:textId="77777777" w:rsidR="004759A2" w:rsidRPr="00792323" w:rsidRDefault="004759A2">
            <w:pPr>
              <w:pStyle w:val="HL7TableBody"/>
              <w:jc w:val="center"/>
              <w:rPr>
                <w:color w:val="000000"/>
              </w:rPr>
            </w:pPr>
            <w:r w:rsidRPr="00792323">
              <w:rPr>
                <w:color w:val="000000"/>
              </w:rPr>
              <w:t>BLD</w:t>
            </w:r>
          </w:p>
        </w:tc>
        <w:tc>
          <w:tcPr>
            <w:tcW w:w="2766" w:type="dxa"/>
            <w:shd w:val="clear" w:color="auto" w:fill="FFFFFF"/>
          </w:tcPr>
          <w:p w14:paraId="50A8D2CA" w14:textId="77777777" w:rsidR="004759A2" w:rsidRPr="00792323" w:rsidRDefault="004759A2">
            <w:pPr>
              <w:pStyle w:val="HL7TableBody"/>
              <w:rPr>
                <w:color w:val="000000"/>
              </w:rPr>
            </w:pPr>
            <w:r w:rsidRPr="00792323">
              <w:rPr>
                <w:color w:val="000000"/>
              </w:rPr>
              <w:t>Blood, Whole</w:t>
            </w:r>
          </w:p>
        </w:tc>
        <w:tc>
          <w:tcPr>
            <w:tcW w:w="2340" w:type="dxa"/>
            <w:shd w:val="clear" w:color="auto" w:fill="FFFFFF"/>
          </w:tcPr>
          <w:p w14:paraId="77AB7AFA" w14:textId="77777777" w:rsidR="004759A2" w:rsidRPr="00792323" w:rsidRDefault="004759A2">
            <w:pPr>
              <w:pStyle w:val="HL7TableBody"/>
            </w:pPr>
          </w:p>
        </w:tc>
      </w:tr>
      <w:tr w:rsidR="004759A2" w:rsidRPr="00792323" w14:paraId="10087BCE" w14:textId="77777777">
        <w:trPr>
          <w:jc w:val="center"/>
        </w:trPr>
        <w:tc>
          <w:tcPr>
            <w:tcW w:w="1038" w:type="dxa"/>
            <w:shd w:val="clear" w:color="auto" w:fill="FFFFFF"/>
          </w:tcPr>
          <w:p w14:paraId="0DD047CB" w14:textId="77777777" w:rsidR="004759A2" w:rsidRPr="00792323" w:rsidRDefault="004759A2">
            <w:pPr>
              <w:pStyle w:val="HL7TableBody"/>
              <w:jc w:val="center"/>
              <w:rPr>
                <w:color w:val="000000"/>
              </w:rPr>
            </w:pPr>
            <w:r w:rsidRPr="00792323">
              <w:rPr>
                <w:color w:val="000000"/>
              </w:rPr>
              <w:t>BDY</w:t>
            </w:r>
          </w:p>
        </w:tc>
        <w:tc>
          <w:tcPr>
            <w:tcW w:w="2766" w:type="dxa"/>
            <w:shd w:val="clear" w:color="auto" w:fill="FFFFFF"/>
          </w:tcPr>
          <w:p w14:paraId="0A5EF1A5" w14:textId="77777777" w:rsidR="004759A2" w:rsidRPr="00792323" w:rsidRDefault="004759A2">
            <w:pPr>
              <w:pStyle w:val="HL7TableBody"/>
              <w:rPr>
                <w:color w:val="000000"/>
              </w:rPr>
            </w:pPr>
            <w:r w:rsidRPr="00792323">
              <w:rPr>
                <w:color w:val="000000"/>
              </w:rPr>
              <w:t>Body, Whole</w:t>
            </w:r>
          </w:p>
        </w:tc>
        <w:tc>
          <w:tcPr>
            <w:tcW w:w="2340" w:type="dxa"/>
            <w:shd w:val="clear" w:color="auto" w:fill="FFFFFF"/>
          </w:tcPr>
          <w:p w14:paraId="7768F193" w14:textId="77777777" w:rsidR="004759A2" w:rsidRPr="00792323" w:rsidRDefault="004759A2">
            <w:pPr>
              <w:pStyle w:val="HL7TableBody"/>
            </w:pPr>
          </w:p>
        </w:tc>
      </w:tr>
      <w:tr w:rsidR="004759A2" w:rsidRPr="00792323" w14:paraId="0209871B" w14:textId="77777777">
        <w:trPr>
          <w:jc w:val="center"/>
        </w:trPr>
        <w:tc>
          <w:tcPr>
            <w:tcW w:w="1038" w:type="dxa"/>
            <w:shd w:val="clear" w:color="auto" w:fill="FFFFFF"/>
          </w:tcPr>
          <w:p w14:paraId="30825ACA" w14:textId="77777777" w:rsidR="004759A2" w:rsidRPr="00792323" w:rsidRDefault="004759A2">
            <w:pPr>
              <w:pStyle w:val="HL7TableBody"/>
              <w:jc w:val="center"/>
              <w:rPr>
                <w:color w:val="000000"/>
              </w:rPr>
            </w:pPr>
            <w:r w:rsidRPr="00792323">
              <w:rPr>
                <w:color w:val="000000"/>
              </w:rPr>
              <w:t>BON</w:t>
            </w:r>
          </w:p>
        </w:tc>
        <w:tc>
          <w:tcPr>
            <w:tcW w:w="2766" w:type="dxa"/>
            <w:shd w:val="clear" w:color="auto" w:fill="FFFFFF"/>
          </w:tcPr>
          <w:p w14:paraId="13E1BFC4" w14:textId="77777777" w:rsidR="004759A2" w:rsidRPr="00792323" w:rsidRDefault="004759A2">
            <w:pPr>
              <w:pStyle w:val="HL7TableBody"/>
              <w:rPr>
                <w:color w:val="000000"/>
              </w:rPr>
            </w:pPr>
            <w:r w:rsidRPr="00792323">
              <w:rPr>
                <w:color w:val="000000"/>
              </w:rPr>
              <w:t>Bone</w:t>
            </w:r>
          </w:p>
        </w:tc>
        <w:tc>
          <w:tcPr>
            <w:tcW w:w="2340" w:type="dxa"/>
            <w:shd w:val="clear" w:color="auto" w:fill="FFFFFF"/>
          </w:tcPr>
          <w:p w14:paraId="56868783" w14:textId="77777777" w:rsidR="004759A2" w:rsidRPr="00792323" w:rsidRDefault="004759A2">
            <w:pPr>
              <w:pStyle w:val="HL7TableBody"/>
            </w:pPr>
          </w:p>
        </w:tc>
      </w:tr>
      <w:tr w:rsidR="004759A2" w:rsidRPr="00792323" w14:paraId="330B5B1F" w14:textId="77777777">
        <w:trPr>
          <w:jc w:val="center"/>
        </w:trPr>
        <w:tc>
          <w:tcPr>
            <w:tcW w:w="1038" w:type="dxa"/>
            <w:shd w:val="clear" w:color="auto" w:fill="FFFFFF"/>
          </w:tcPr>
          <w:p w14:paraId="4290DA78" w14:textId="77777777" w:rsidR="004759A2" w:rsidRPr="00792323" w:rsidRDefault="004759A2">
            <w:pPr>
              <w:pStyle w:val="HL7TableBody"/>
              <w:jc w:val="center"/>
              <w:rPr>
                <w:color w:val="000000"/>
              </w:rPr>
            </w:pPr>
            <w:r w:rsidRPr="00792323">
              <w:t>BMAR</w:t>
            </w:r>
          </w:p>
        </w:tc>
        <w:tc>
          <w:tcPr>
            <w:tcW w:w="2766" w:type="dxa"/>
            <w:shd w:val="clear" w:color="auto" w:fill="FFFFFF"/>
          </w:tcPr>
          <w:p w14:paraId="4A1A0842" w14:textId="77777777" w:rsidR="004759A2" w:rsidRPr="00792323" w:rsidRDefault="004759A2">
            <w:pPr>
              <w:pStyle w:val="HL7TableBody"/>
              <w:rPr>
                <w:color w:val="000000"/>
              </w:rPr>
            </w:pPr>
            <w:r w:rsidRPr="00792323">
              <w:t>Bone marrow</w:t>
            </w:r>
          </w:p>
        </w:tc>
        <w:tc>
          <w:tcPr>
            <w:tcW w:w="2340" w:type="dxa"/>
            <w:shd w:val="clear" w:color="auto" w:fill="FFFFFF"/>
          </w:tcPr>
          <w:p w14:paraId="63BBB493" w14:textId="77777777" w:rsidR="004759A2" w:rsidRPr="00792323" w:rsidRDefault="004759A2">
            <w:pPr>
              <w:pStyle w:val="HL7TableBody"/>
            </w:pPr>
          </w:p>
        </w:tc>
      </w:tr>
      <w:tr w:rsidR="004759A2" w:rsidRPr="00792323" w14:paraId="7B99700F" w14:textId="77777777">
        <w:trPr>
          <w:jc w:val="center"/>
        </w:trPr>
        <w:tc>
          <w:tcPr>
            <w:tcW w:w="1038" w:type="dxa"/>
            <w:shd w:val="clear" w:color="auto" w:fill="FFFFFF"/>
          </w:tcPr>
          <w:p w14:paraId="55B3876E" w14:textId="77777777" w:rsidR="004759A2" w:rsidRPr="00792323" w:rsidRDefault="004759A2">
            <w:pPr>
              <w:pStyle w:val="HL7TableBody"/>
              <w:jc w:val="center"/>
            </w:pPr>
            <w:r w:rsidRPr="00792323">
              <w:rPr>
                <w:color w:val="000000"/>
              </w:rPr>
              <w:t>BOWEL</w:t>
            </w:r>
          </w:p>
        </w:tc>
        <w:tc>
          <w:tcPr>
            <w:tcW w:w="2766" w:type="dxa"/>
            <w:shd w:val="clear" w:color="auto" w:fill="FFFFFF"/>
          </w:tcPr>
          <w:p w14:paraId="635F78A0" w14:textId="77777777" w:rsidR="004759A2" w:rsidRPr="00792323" w:rsidRDefault="004759A2">
            <w:pPr>
              <w:pStyle w:val="HL7TableBody"/>
            </w:pPr>
            <w:r w:rsidRPr="00792323">
              <w:rPr>
                <w:color w:val="000000"/>
              </w:rPr>
              <w:t xml:space="preserve">Bowel </w:t>
            </w:r>
          </w:p>
        </w:tc>
        <w:tc>
          <w:tcPr>
            <w:tcW w:w="2340" w:type="dxa"/>
            <w:shd w:val="clear" w:color="auto" w:fill="FFFFFF"/>
          </w:tcPr>
          <w:p w14:paraId="60A38104" w14:textId="77777777" w:rsidR="004759A2" w:rsidRPr="00792323" w:rsidRDefault="004759A2">
            <w:pPr>
              <w:pStyle w:val="HL7TableBody"/>
            </w:pPr>
          </w:p>
        </w:tc>
      </w:tr>
      <w:tr w:rsidR="004759A2" w:rsidRPr="00792323" w14:paraId="459E912A" w14:textId="77777777">
        <w:trPr>
          <w:jc w:val="center"/>
        </w:trPr>
        <w:tc>
          <w:tcPr>
            <w:tcW w:w="1038" w:type="dxa"/>
            <w:shd w:val="clear" w:color="auto" w:fill="FFFFFF"/>
          </w:tcPr>
          <w:p w14:paraId="486CE815" w14:textId="77777777" w:rsidR="004759A2" w:rsidRPr="00792323" w:rsidRDefault="004759A2">
            <w:pPr>
              <w:pStyle w:val="HL7TableBody"/>
              <w:jc w:val="center"/>
              <w:rPr>
                <w:color w:val="000000"/>
              </w:rPr>
            </w:pPr>
            <w:r w:rsidRPr="00792323">
              <w:rPr>
                <w:color w:val="000000"/>
              </w:rPr>
              <w:t>BOWLA</w:t>
            </w:r>
          </w:p>
        </w:tc>
        <w:tc>
          <w:tcPr>
            <w:tcW w:w="2766" w:type="dxa"/>
            <w:shd w:val="clear" w:color="auto" w:fill="FFFFFF"/>
          </w:tcPr>
          <w:p w14:paraId="1510588E" w14:textId="77777777" w:rsidR="004759A2" w:rsidRPr="00792323" w:rsidRDefault="004759A2">
            <w:pPr>
              <w:pStyle w:val="HL7TableBody"/>
              <w:rPr>
                <w:color w:val="000000"/>
              </w:rPr>
            </w:pPr>
            <w:r w:rsidRPr="00792323">
              <w:rPr>
                <w:color w:val="000000"/>
              </w:rPr>
              <w:t>Bowel, Large</w:t>
            </w:r>
          </w:p>
        </w:tc>
        <w:tc>
          <w:tcPr>
            <w:tcW w:w="2340" w:type="dxa"/>
            <w:shd w:val="clear" w:color="auto" w:fill="FFFFFF"/>
          </w:tcPr>
          <w:p w14:paraId="2F21FAC8" w14:textId="77777777" w:rsidR="004759A2" w:rsidRPr="00792323" w:rsidRDefault="004759A2">
            <w:pPr>
              <w:pStyle w:val="HL7TableBody"/>
            </w:pPr>
          </w:p>
        </w:tc>
      </w:tr>
      <w:tr w:rsidR="004759A2" w:rsidRPr="00792323" w14:paraId="5451860D" w14:textId="77777777">
        <w:trPr>
          <w:jc w:val="center"/>
        </w:trPr>
        <w:tc>
          <w:tcPr>
            <w:tcW w:w="1038" w:type="dxa"/>
            <w:shd w:val="clear" w:color="auto" w:fill="FFFFFF"/>
          </w:tcPr>
          <w:p w14:paraId="6F33CF2C" w14:textId="77777777" w:rsidR="004759A2" w:rsidRPr="00792323" w:rsidRDefault="004759A2">
            <w:pPr>
              <w:pStyle w:val="HL7TableBody"/>
              <w:jc w:val="center"/>
              <w:rPr>
                <w:color w:val="000000"/>
              </w:rPr>
            </w:pPr>
            <w:r w:rsidRPr="00792323">
              <w:rPr>
                <w:color w:val="000000"/>
              </w:rPr>
              <w:t>BOWSM</w:t>
            </w:r>
          </w:p>
        </w:tc>
        <w:tc>
          <w:tcPr>
            <w:tcW w:w="2766" w:type="dxa"/>
            <w:shd w:val="clear" w:color="auto" w:fill="FFFFFF"/>
          </w:tcPr>
          <w:p w14:paraId="319FBFCC" w14:textId="77777777" w:rsidR="004759A2" w:rsidRPr="00792323" w:rsidRDefault="004759A2">
            <w:pPr>
              <w:pStyle w:val="HL7TableBody"/>
              <w:rPr>
                <w:color w:val="000000"/>
              </w:rPr>
            </w:pPr>
            <w:r w:rsidRPr="00792323">
              <w:rPr>
                <w:color w:val="000000"/>
              </w:rPr>
              <w:t>Bowel, Small</w:t>
            </w:r>
          </w:p>
        </w:tc>
        <w:tc>
          <w:tcPr>
            <w:tcW w:w="2340" w:type="dxa"/>
            <w:shd w:val="clear" w:color="auto" w:fill="FFFFFF"/>
          </w:tcPr>
          <w:p w14:paraId="588DD5D7" w14:textId="77777777" w:rsidR="004759A2" w:rsidRPr="00792323" w:rsidRDefault="004759A2">
            <w:pPr>
              <w:pStyle w:val="HL7TableBody"/>
            </w:pPr>
          </w:p>
        </w:tc>
      </w:tr>
      <w:tr w:rsidR="004759A2" w:rsidRPr="00792323" w14:paraId="5D890B5D" w14:textId="77777777">
        <w:trPr>
          <w:jc w:val="center"/>
        </w:trPr>
        <w:tc>
          <w:tcPr>
            <w:tcW w:w="1038" w:type="dxa"/>
            <w:shd w:val="clear" w:color="auto" w:fill="FFFFFF"/>
          </w:tcPr>
          <w:p w14:paraId="56907E9B" w14:textId="77777777" w:rsidR="004759A2" w:rsidRPr="00792323" w:rsidRDefault="004759A2">
            <w:pPr>
              <w:pStyle w:val="HL7TableBody"/>
              <w:jc w:val="center"/>
              <w:rPr>
                <w:color w:val="000000"/>
              </w:rPr>
            </w:pPr>
            <w:r w:rsidRPr="00792323">
              <w:t>BRA</w:t>
            </w:r>
          </w:p>
        </w:tc>
        <w:tc>
          <w:tcPr>
            <w:tcW w:w="2766" w:type="dxa"/>
            <w:shd w:val="clear" w:color="auto" w:fill="FFFFFF"/>
          </w:tcPr>
          <w:p w14:paraId="0055F101" w14:textId="77777777" w:rsidR="004759A2" w:rsidRPr="00792323" w:rsidRDefault="004759A2">
            <w:pPr>
              <w:pStyle w:val="HL7TableBody"/>
              <w:rPr>
                <w:color w:val="000000"/>
              </w:rPr>
            </w:pPr>
            <w:r w:rsidRPr="00792323">
              <w:t>Brachial</w:t>
            </w:r>
          </w:p>
        </w:tc>
        <w:tc>
          <w:tcPr>
            <w:tcW w:w="2340" w:type="dxa"/>
            <w:shd w:val="clear" w:color="auto" w:fill="FFFFFF"/>
          </w:tcPr>
          <w:p w14:paraId="7C0B6E07" w14:textId="77777777" w:rsidR="004759A2" w:rsidRPr="00792323" w:rsidRDefault="004759A2">
            <w:pPr>
              <w:pStyle w:val="HL7TableBody"/>
            </w:pPr>
          </w:p>
        </w:tc>
      </w:tr>
      <w:tr w:rsidR="004759A2" w:rsidRPr="00792323" w14:paraId="30274C00" w14:textId="77777777">
        <w:trPr>
          <w:jc w:val="center"/>
        </w:trPr>
        <w:tc>
          <w:tcPr>
            <w:tcW w:w="1038" w:type="dxa"/>
            <w:shd w:val="clear" w:color="auto" w:fill="FFFFFF"/>
          </w:tcPr>
          <w:p w14:paraId="6D85CA92" w14:textId="77777777" w:rsidR="004759A2" w:rsidRPr="00792323" w:rsidRDefault="004759A2">
            <w:pPr>
              <w:pStyle w:val="HL7TableBody"/>
              <w:jc w:val="center"/>
            </w:pPr>
            <w:r w:rsidRPr="00792323">
              <w:t>BRAIN</w:t>
            </w:r>
          </w:p>
        </w:tc>
        <w:tc>
          <w:tcPr>
            <w:tcW w:w="2766" w:type="dxa"/>
            <w:shd w:val="clear" w:color="auto" w:fill="FFFFFF"/>
          </w:tcPr>
          <w:p w14:paraId="40B9306F" w14:textId="77777777" w:rsidR="004759A2" w:rsidRPr="00792323" w:rsidRDefault="004759A2">
            <w:pPr>
              <w:pStyle w:val="HL7TableBody"/>
            </w:pPr>
            <w:r w:rsidRPr="00792323">
              <w:t>Brain</w:t>
            </w:r>
          </w:p>
        </w:tc>
        <w:tc>
          <w:tcPr>
            <w:tcW w:w="2340" w:type="dxa"/>
            <w:shd w:val="clear" w:color="auto" w:fill="FFFFFF"/>
          </w:tcPr>
          <w:p w14:paraId="1B83F3A9" w14:textId="77777777" w:rsidR="004759A2" w:rsidRPr="00792323" w:rsidRDefault="004759A2">
            <w:pPr>
              <w:pStyle w:val="HL7TableBody"/>
            </w:pPr>
          </w:p>
        </w:tc>
      </w:tr>
      <w:tr w:rsidR="004759A2" w:rsidRPr="00792323" w14:paraId="2E6A9288" w14:textId="77777777">
        <w:trPr>
          <w:jc w:val="center"/>
        </w:trPr>
        <w:tc>
          <w:tcPr>
            <w:tcW w:w="1038" w:type="dxa"/>
            <w:shd w:val="clear" w:color="auto" w:fill="FFFFFF"/>
          </w:tcPr>
          <w:p w14:paraId="6E9B58EA" w14:textId="77777777" w:rsidR="004759A2" w:rsidRPr="00792323" w:rsidRDefault="004759A2">
            <w:pPr>
              <w:pStyle w:val="HL7TableBody"/>
              <w:jc w:val="center"/>
            </w:pPr>
            <w:r w:rsidRPr="00792323">
              <w:rPr>
                <w:color w:val="000000"/>
              </w:rPr>
              <w:t>BCYS</w:t>
            </w:r>
          </w:p>
        </w:tc>
        <w:tc>
          <w:tcPr>
            <w:tcW w:w="2766" w:type="dxa"/>
            <w:shd w:val="clear" w:color="auto" w:fill="FFFFFF"/>
          </w:tcPr>
          <w:p w14:paraId="58AEFCB2" w14:textId="77777777" w:rsidR="004759A2" w:rsidRPr="00792323" w:rsidRDefault="004759A2">
            <w:pPr>
              <w:pStyle w:val="HL7TableBody"/>
            </w:pPr>
            <w:r w:rsidRPr="00792323">
              <w:rPr>
                <w:color w:val="000000"/>
              </w:rPr>
              <w:t>Brain Cyst Fluid</w:t>
            </w:r>
          </w:p>
        </w:tc>
        <w:tc>
          <w:tcPr>
            <w:tcW w:w="2340" w:type="dxa"/>
            <w:shd w:val="clear" w:color="auto" w:fill="FFFFFF"/>
          </w:tcPr>
          <w:p w14:paraId="4C2123E3" w14:textId="77777777" w:rsidR="004759A2" w:rsidRPr="00792323" w:rsidRDefault="004759A2">
            <w:pPr>
              <w:pStyle w:val="HL7TableBody"/>
            </w:pPr>
          </w:p>
        </w:tc>
      </w:tr>
      <w:tr w:rsidR="004759A2" w:rsidRPr="00792323" w14:paraId="12EB74CD" w14:textId="77777777">
        <w:trPr>
          <w:jc w:val="center"/>
        </w:trPr>
        <w:tc>
          <w:tcPr>
            <w:tcW w:w="1038" w:type="dxa"/>
            <w:shd w:val="clear" w:color="auto" w:fill="FFFFFF"/>
          </w:tcPr>
          <w:p w14:paraId="498447CB" w14:textId="77777777" w:rsidR="004759A2" w:rsidRPr="00792323" w:rsidRDefault="004759A2">
            <w:pPr>
              <w:pStyle w:val="HL7TableBody"/>
              <w:jc w:val="center"/>
              <w:rPr>
                <w:color w:val="000000"/>
              </w:rPr>
            </w:pPr>
            <w:r w:rsidRPr="00792323">
              <w:t>BRST</w:t>
            </w:r>
          </w:p>
        </w:tc>
        <w:tc>
          <w:tcPr>
            <w:tcW w:w="2766" w:type="dxa"/>
            <w:shd w:val="clear" w:color="auto" w:fill="FFFFFF"/>
          </w:tcPr>
          <w:p w14:paraId="72C30F29" w14:textId="77777777" w:rsidR="004759A2" w:rsidRPr="00792323" w:rsidRDefault="004759A2">
            <w:pPr>
              <w:pStyle w:val="HL7TableBody"/>
              <w:rPr>
                <w:color w:val="000000"/>
              </w:rPr>
            </w:pPr>
            <w:r w:rsidRPr="00792323">
              <w:t>Breast</w:t>
            </w:r>
          </w:p>
        </w:tc>
        <w:tc>
          <w:tcPr>
            <w:tcW w:w="2340" w:type="dxa"/>
            <w:shd w:val="clear" w:color="auto" w:fill="FFFFFF"/>
          </w:tcPr>
          <w:p w14:paraId="40297E9F" w14:textId="77777777" w:rsidR="004759A2" w:rsidRPr="00792323" w:rsidRDefault="004759A2">
            <w:pPr>
              <w:pStyle w:val="HL7TableBody"/>
            </w:pPr>
          </w:p>
        </w:tc>
      </w:tr>
      <w:tr w:rsidR="004759A2" w:rsidRPr="00792323" w14:paraId="6860FB32" w14:textId="77777777">
        <w:trPr>
          <w:jc w:val="center"/>
        </w:trPr>
        <w:tc>
          <w:tcPr>
            <w:tcW w:w="1038" w:type="dxa"/>
            <w:shd w:val="clear" w:color="auto" w:fill="FFFFFF"/>
          </w:tcPr>
          <w:p w14:paraId="6DECAA8C" w14:textId="77777777" w:rsidR="004759A2" w:rsidRPr="00792323" w:rsidRDefault="004759A2">
            <w:pPr>
              <w:pStyle w:val="HL7TableBody"/>
              <w:jc w:val="center"/>
            </w:pPr>
            <w:r w:rsidRPr="00792323">
              <w:t>BRSTFL</w:t>
            </w:r>
          </w:p>
        </w:tc>
        <w:tc>
          <w:tcPr>
            <w:tcW w:w="2766" w:type="dxa"/>
            <w:shd w:val="clear" w:color="auto" w:fill="FFFFFF"/>
          </w:tcPr>
          <w:p w14:paraId="2B57A10A" w14:textId="77777777" w:rsidR="004759A2" w:rsidRPr="00792323" w:rsidRDefault="004759A2">
            <w:pPr>
              <w:pStyle w:val="HL7TableBody"/>
            </w:pPr>
            <w:r w:rsidRPr="00792323">
              <w:t>Breast fluid</w:t>
            </w:r>
          </w:p>
        </w:tc>
        <w:tc>
          <w:tcPr>
            <w:tcW w:w="2340" w:type="dxa"/>
            <w:shd w:val="clear" w:color="auto" w:fill="FFFFFF"/>
          </w:tcPr>
          <w:p w14:paraId="5BC9D0ED" w14:textId="77777777" w:rsidR="004759A2" w:rsidRPr="00792323" w:rsidRDefault="004759A2">
            <w:pPr>
              <w:pStyle w:val="HL7TableBody"/>
            </w:pPr>
          </w:p>
        </w:tc>
      </w:tr>
      <w:tr w:rsidR="004759A2" w:rsidRPr="00792323" w14:paraId="226CC7B1" w14:textId="77777777">
        <w:trPr>
          <w:jc w:val="center"/>
        </w:trPr>
        <w:tc>
          <w:tcPr>
            <w:tcW w:w="1038" w:type="dxa"/>
            <w:shd w:val="clear" w:color="auto" w:fill="FFFFFF"/>
          </w:tcPr>
          <w:p w14:paraId="6B91AAF7" w14:textId="77777777" w:rsidR="004759A2" w:rsidRPr="00792323" w:rsidRDefault="004759A2">
            <w:pPr>
              <w:pStyle w:val="HL7TableBody"/>
              <w:jc w:val="center"/>
            </w:pPr>
            <w:r w:rsidRPr="00792323">
              <w:rPr>
                <w:color w:val="000000"/>
              </w:rPr>
              <w:t>BRO</w:t>
            </w:r>
          </w:p>
        </w:tc>
        <w:tc>
          <w:tcPr>
            <w:tcW w:w="2766" w:type="dxa"/>
            <w:shd w:val="clear" w:color="auto" w:fill="FFFFFF"/>
          </w:tcPr>
          <w:p w14:paraId="4E58C4F5" w14:textId="77777777" w:rsidR="004759A2" w:rsidRPr="00792323" w:rsidRDefault="004759A2">
            <w:pPr>
              <w:pStyle w:val="HL7TableBody"/>
            </w:pPr>
            <w:r w:rsidRPr="00792323">
              <w:rPr>
                <w:color w:val="000000"/>
              </w:rPr>
              <w:t>Bronchial</w:t>
            </w:r>
          </w:p>
        </w:tc>
        <w:tc>
          <w:tcPr>
            <w:tcW w:w="2340" w:type="dxa"/>
            <w:shd w:val="clear" w:color="auto" w:fill="FFFFFF"/>
          </w:tcPr>
          <w:p w14:paraId="3E88D554" w14:textId="77777777" w:rsidR="004759A2" w:rsidRPr="00792323" w:rsidRDefault="004759A2">
            <w:pPr>
              <w:pStyle w:val="HL7TableBody"/>
            </w:pPr>
          </w:p>
        </w:tc>
      </w:tr>
      <w:tr w:rsidR="004759A2" w:rsidRPr="00792323" w14:paraId="0D3A5065" w14:textId="77777777">
        <w:trPr>
          <w:jc w:val="center"/>
        </w:trPr>
        <w:tc>
          <w:tcPr>
            <w:tcW w:w="1038" w:type="dxa"/>
            <w:shd w:val="clear" w:color="auto" w:fill="FFFFFF"/>
          </w:tcPr>
          <w:p w14:paraId="4235926A" w14:textId="77777777" w:rsidR="004759A2" w:rsidRPr="00792323" w:rsidRDefault="004759A2">
            <w:pPr>
              <w:pStyle w:val="HL7TableBody"/>
              <w:jc w:val="center"/>
              <w:rPr>
                <w:color w:val="000000"/>
              </w:rPr>
            </w:pPr>
            <w:r w:rsidRPr="00792323">
              <w:rPr>
                <w:color w:val="000000"/>
              </w:rPr>
              <w:t>BROCH</w:t>
            </w:r>
          </w:p>
        </w:tc>
        <w:tc>
          <w:tcPr>
            <w:tcW w:w="2766" w:type="dxa"/>
            <w:shd w:val="clear" w:color="auto" w:fill="FFFFFF"/>
          </w:tcPr>
          <w:p w14:paraId="1C3EC06E" w14:textId="77777777" w:rsidR="004759A2" w:rsidRPr="00792323" w:rsidRDefault="004759A2">
            <w:pPr>
              <w:pStyle w:val="HL7TableBody"/>
              <w:rPr>
                <w:color w:val="000000"/>
              </w:rPr>
            </w:pPr>
            <w:r w:rsidRPr="00792323">
              <w:rPr>
                <w:color w:val="000000"/>
              </w:rPr>
              <w:t>Bronchiole/Bronchiolar</w:t>
            </w:r>
          </w:p>
        </w:tc>
        <w:tc>
          <w:tcPr>
            <w:tcW w:w="2340" w:type="dxa"/>
            <w:shd w:val="clear" w:color="auto" w:fill="FFFFFF"/>
          </w:tcPr>
          <w:p w14:paraId="2E690039" w14:textId="77777777" w:rsidR="004759A2" w:rsidRPr="00792323" w:rsidRDefault="004759A2">
            <w:pPr>
              <w:pStyle w:val="HL7TableBody"/>
            </w:pPr>
          </w:p>
        </w:tc>
      </w:tr>
      <w:tr w:rsidR="004759A2" w:rsidRPr="00792323" w14:paraId="6BF26ABC" w14:textId="77777777">
        <w:trPr>
          <w:jc w:val="center"/>
        </w:trPr>
        <w:tc>
          <w:tcPr>
            <w:tcW w:w="1038" w:type="dxa"/>
            <w:shd w:val="clear" w:color="auto" w:fill="FFFFFF"/>
          </w:tcPr>
          <w:p w14:paraId="112AE353" w14:textId="77777777" w:rsidR="004759A2" w:rsidRPr="00792323" w:rsidRDefault="004759A2">
            <w:pPr>
              <w:pStyle w:val="HL7TableBody"/>
              <w:jc w:val="center"/>
              <w:rPr>
                <w:color w:val="000000"/>
              </w:rPr>
            </w:pPr>
            <w:r w:rsidRPr="00792323">
              <w:rPr>
                <w:color w:val="000000"/>
              </w:rPr>
              <w:t>BRONC</w:t>
            </w:r>
          </w:p>
        </w:tc>
        <w:tc>
          <w:tcPr>
            <w:tcW w:w="2766" w:type="dxa"/>
            <w:shd w:val="clear" w:color="auto" w:fill="FFFFFF"/>
          </w:tcPr>
          <w:p w14:paraId="355F9635" w14:textId="77777777" w:rsidR="004759A2" w:rsidRPr="00792323" w:rsidRDefault="004759A2">
            <w:pPr>
              <w:pStyle w:val="HL7TableBody"/>
              <w:rPr>
                <w:color w:val="000000"/>
              </w:rPr>
            </w:pPr>
            <w:r w:rsidRPr="00792323">
              <w:rPr>
                <w:color w:val="000000"/>
              </w:rPr>
              <w:t>Bronchus/Bronchial</w:t>
            </w:r>
          </w:p>
        </w:tc>
        <w:tc>
          <w:tcPr>
            <w:tcW w:w="2340" w:type="dxa"/>
            <w:shd w:val="clear" w:color="auto" w:fill="FFFFFF"/>
          </w:tcPr>
          <w:p w14:paraId="2F124BCB" w14:textId="77777777" w:rsidR="004759A2" w:rsidRPr="00792323" w:rsidRDefault="004759A2">
            <w:pPr>
              <w:pStyle w:val="HL7TableBody"/>
            </w:pPr>
          </w:p>
        </w:tc>
      </w:tr>
      <w:tr w:rsidR="004759A2" w:rsidRPr="00792323" w14:paraId="41EF12BF" w14:textId="77777777">
        <w:trPr>
          <w:jc w:val="center"/>
        </w:trPr>
        <w:tc>
          <w:tcPr>
            <w:tcW w:w="1038" w:type="dxa"/>
            <w:shd w:val="clear" w:color="auto" w:fill="FFFFFF"/>
          </w:tcPr>
          <w:p w14:paraId="4DF58CC8" w14:textId="77777777" w:rsidR="004759A2" w:rsidRPr="00792323" w:rsidRDefault="004759A2">
            <w:pPr>
              <w:pStyle w:val="HL7TableBody"/>
              <w:jc w:val="center"/>
              <w:rPr>
                <w:color w:val="000000"/>
              </w:rPr>
            </w:pPr>
            <w:r w:rsidRPr="00792323">
              <w:t xml:space="preserve">BRV   </w:t>
            </w:r>
          </w:p>
        </w:tc>
        <w:tc>
          <w:tcPr>
            <w:tcW w:w="2766" w:type="dxa"/>
            <w:shd w:val="clear" w:color="auto" w:fill="FFFFFF"/>
          </w:tcPr>
          <w:p w14:paraId="6026B071" w14:textId="77777777" w:rsidR="004759A2" w:rsidRPr="00792323" w:rsidRDefault="004759A2">
            <w:pPr>
              <w:pStyle w:val="HL7TableBody"/>
              <w:rPr>
                <w:color w:val="000000"/>
              </w:rPr>
            </w:pPr>
            <w:r w:rsidRPr="00792323">
              <w:t xml:space="preserve">Broviac  </w:t>
            </w:r>
          </w:p>
        </w:tc>
        <w:tc>
          <w:tcPr>
            <w:tcW w:w="2340" w:type="dxa"/>
            <w:shd w:val="clear" w:color="auto" w:fill="FFFFFF"/>
          </w:tcPr>
          <w:p w14:paraId="474BCC72" w14:textId="77777777" w:rsidR="004759A2" w:rsidRPr="00792323" w:rsidRDefault="004759A2">
            <w:pPr>
              <w:pStyle w:val="HL7TableBody"/>
            </w:pPr>
          </w:p>
        </w:tc>
      </w:tr>
      <w:tr w:rsidR="004759A2" w:rsidRPr="00792323" w14:paraId="5977C6AA" w14:textId="77777777">
        <w:trPr>
          <w:jc w:val="center"/>
        </w:trPr>
        <w:tc>
          <w:tcPr>
            <w:tcW w:w="1038" w:type="dxa"/>
            <w:shd w:val="clear" w:color="auto" w:fill="FFFFFF"/>
          </w:tcPr>
          <w:p w14:paraId="0BAF015B" w14:textId="77777777" w:rsidR="004759A2" w:rsidRPr="00792323" w:rsidRDefault="004759A2">
            <w:pPr>
              <w:pStyle w:val="HL7TableBody"/>
              <w:jc w:val="center"/>
            </w:pPr>
            <w:r w:rsidRPr="00792323">
              <w:rPr>
                <w:color w:val="000000"/>
              </w:rPr>
              <w:t>BUCCA</w:t>
            </w:r>
          </w:p>
        </w:tc>
        <w:tc>
          <w:tcPr>
            <w:tcW w:w="2766" w:type="dxa"/>
            <w:shd w:val="clear" w:color="auto" w:fill="FFFFFF"/>
          </w:tcPr>
          <w:p w14:paraId="53D3BCF9" w14:textId="77777777" w:rsidR="004759A2" w:rsidRPr="00792323" w:rsidRDefault="004759A2">
            <w:pPr>
              <w:pStyle w:val="HL7TableBody"/>
            </w:pPr>
            <w:r w:rsidRPr="00792323">
              <w:rPr>
                <w:color w:val="000000"/>
              </w:rPr>
              <w:t>Buccal</w:t>
            </w:r>
          </w:p>
        </w:tc>
        <w:tc>
          <w:tcPr>
            <w:tcW w:w="2340" w:type="dxa"/>
            <w:shd w:val="clear" w:color="auto" w:fill="FFFFFF"/>
          </w:tcPr>
          <w:p w14:paraId="7D059025" w14:textId="77777777" w:rsidR="004759A2" w:rsidRPr="00792323" w:rsidRDefault="004759A2">
            <w:pPr>
              <w:pStyle w:val="HL7TableBody"/>
            </w:pPr>
          </w:p>
        </w:tc>
      </w:tr>
      <w:tr w:rsidR="004759A2" w:rsidRPr="00792323" w14:paraId="670EC449" w14:textId="77777777">
        <w:trPr>
          <w:jc w:val="center"/>
        </w:trPr>
        <w:tc>
          <w:tcPr>
            <w:tcW w:w="1038" w:type="dxa"/>
            <w:shd w:val="clear" w:color="auto" w:fill="FFFFFF"/>
          </w:tcPr>
          <w:p w14:paraId="630D3EE6" w14:textId="77777777" w:rsidR="004759A2" w:rsidRPr="00792323" w:rsidRDefault="004759A2">
            <w:pPr>
              <w:pStyle w:val="HL7TableBody"/>
              <w:jc w:val="center"/>
              <w:rPr>
                <w:color w:val="000000"/>
              </w:rPr>
            </w:pPr>
            <w:r w:rsidRPr="00792323">
              <w:rPr>
                <w:color w:val="000000"/>
              </w:rPr>
              <w:t>BURSA</w:t>
            </w:r>
          </w:p>
        </w:tc>
        <w:tc>
          <w:tcPr>
            <w:tcW w:w="2766" w:type="dxa"/>
            <w:shd w:val="clear" w:color="auto" w:fill="FFFFFF"/>
          </w:tcPr>
          <w:p w14:paraId="0E32E0EA" w14:textId="77777777" w:rsidR="004759A2" w:rsidRPr="00792323" w:rsidRDefault="004759A2">
            <w:pPr>
              <w:pStyle w:val="HL7TableBody"/>
              <w:rPr>
                <w:color w:val="000000"/>
              </w:rPr>
            </w:pPr>
            <w:r w:rsidRPr="00792323">
              <w:rPr>
                <w:color w:val="000000"/>
              </w:rPr>
              <w:t>Bursa</w:t>
            </w:r>
          </w:p>
        </w:tc>
        <w:tc>
          <w:tcPr>
            <w:tcW w:w="2340" w:type="dxa"/>
            <w:shd w:val="clear" w:color="auto" w:fill="FFFFFF"/>
          </w:tcPr>
          <w:p w14:paraId="50EB1EF0" w14:textId="77777777" w:rsidR="004759A2" w:rsidRPr="00792323" w:rsidRDefault="004759A2">
            <w:pPr>
              <w:pStyle w:val="HL7TableBody"/>
            </w:pPr>
          </w:p>
        </w:tc>
      </w:tr>
      <w:tr w:rsidR="004759A2" w:rsidRPr="00792323" w14:paraId="509074B9" w14:textId="77777777">
        <w:trPr>
          <w:jc w:val="center"/>
        </w:trPr>
        <w:tc>
          <w:tcPr>
            <w:tcW w:w="1038" w:type="dxa"/>
            <w:shd w:val="clear" w:color="auto" w:fill="FFFFFF"/>
          </w:tcPr>
          <w:p w14:paraId="3C8D2253" w14:textId="77777777" w:rsidR="004759A2" w:rsidRPr="00792323" w:rsidRDefault="004759A2">
            <w:pPr>
              <w:pStyle w:val="HL7TableBody"/>
              <w:jc w:val="center"/>
              <w:rPr>
                <w:color w:val="000000"/>
              </w:rPr>
            </w:pPr>
            <w:r w:rsidRPr="00792323">
              <w:rPr>
                <w:color w:val="000000"/>
              </w:rPr>
              <w:t>BURSF</w:t>
            </w:r>
          </w:p>
        </w:tc>
        <w:tc>
          <w:tcPr>
            <w:tcW w:w="2766" w:type="dxa"/>
            <w:shd w:val="clear" w:color="auto" w:fill="FFFFFF"/>
          </w:tcPr>
          <w:p w14:paraId="0D6AA305" w14:textId="77777777" w:rsidR="004759A2" w:rsidRPr="00792323" w:rsidRDefault="004759A2">
            <w:pPr>
              <w:pStyle w:val="HL7TableBody"/>
              <w:rPr>
                <w:color w:val="000000"/>
              </w:rPr>
            </w:pPr>
            <w:r w:rsidRPr="00792323">
              <w:rPr>
                <w:color w:val="000000"/>
              </w:rPr>
              <w:t>Bursa Fluid</w:t>
            </w:r>
          </w:p>
        </w:tc>
        <w:tc>
          <w:tcPr>
            <w:tcW w:w="2340" w:type="dxa"/>
            <w:shd w:val="clear" w:color="auto" w:fill="FFFFFF"/>
          </w:tcPr>
          <w:p w14:paraId="4EFCBAA0" w14:textId="77777777" w:rsidR="004759A2" w:rsidRPr="00792323" w:rsidRDefault="004759A2">
            <w:pPr>
              <w:pStyle w:val="HL7TableBody"/>
            </w:pPr>
          </w:p>
        </w:tc>
      </w:tr>
      <w:tr w:rsidR="004759A2" w:rsidRPr="00792323" w14:paraId="7B63AA1D" w14:textId="77777777">
        <w:trPr>
          <w:jc w:val="center"/>
        </w:trPr>
        <w:tc>
          <w:tcPr>
            <w:tcW w:w="1038" w:type="dxa"/>
            <w:shd w:val="clear" w:color="auto" w:fill="FFFFFF"/>
          </w:tcPr>
          <w:p w14:paraId="50DACCED" w14:textId="77777777" w:rsidR="004759A2" w:rsidRPr="00792323" w:rsidRDefault="004759A2">
            <w:pPr>
              <w:pStyle w:val="HL7TableBody"/>
              <w:jc w:val="center"/>
              <w:rPr>
                <w:color w:val="000000"/>
              </w:rPr>
            </w:pPr>
            <w:r w:rsidRPr="00792323">
              <w:t>BUTT</w:t>
            </w:r>
          </w:p>
        </w:tc>
        <w:tc>
          <w:tcPr>
            <w:tcW w:w="2766" w:type="dxa"/>
            <w:shd w:val="clear" w:color="auto" w:fill="FFFFFF"/>
          </w:tcPr>
          <w:p w14:paraId="74F47344" w14:textId="77777777" w:rsidR="004759A2" w:rsidRPr="00792323" w:rsidRDefault="004759A2">
            <w:pPr>
              <w:pStyle w:val="HL7TableBody"/>
              <w:rPr>
                <w:color w:val="000000"/>
              </w:rPr>
            </w:pPr>
            <w:r w:rsidRPr="00792323">
              <w:t>Buttocks</w:t>
            </w:r>
          </w:p>
        </w:tc>
        <w:tc>
          <w:tcPr>
            <w:tcW w:w="2340" w:type="dxa"/>
            <w:shd w:val="clear" w:color="auto" w:fill="FFFFFF"/>
          </w:tcPr>
          <w:p w14:paraId="60F6E95E" w14:textId="77777777" w:rsidR="004759A2" w:rsidRPr="00792323" w:rsidRDefault="004759A2">
            <w:pPr>
              <w:pStyle w:val="HL7TableBody"/>
            </w:pPr>
          </w:p>
        </w:tc>
      </w:tr>
      <w:tr w:rsidR="004759A2" w:rsidRPr="00792323" w14:paraId="10DFFA4F" w14:textId="77777777">
        <w:trPr>
          <w:jc w:val="center"/>
        </w:trPr>
        <w:tc>
          <w:tcPr>
            <w:tcW w:w="1038" w:type="dxa"/>
            <w:shd w:val="clear" w:color="auto" w:fill="FFFFFF"/>
          </w:tcPr>
          <w:p w14:paraId="39821B1D" w14:textId="77777777" w:rsidR="004759A2" w:rsidRPr="00792323" w:rsidRDefault="004759A2">
            <w:pPr>
              <w:pStyle w:val="HL7TableBody"/>
              <w:jc w:val="center"/>
            </w:pPr>
            <w:r w:rsidRPr="00792323">
              <w:t>CALF</w:t>
            </w:r>
          </w:p>
        </w:tc>
        <w:tc>
          <w:tcPr>
            <w:tcW w:w="2766" w:type="dxa"/>
            <w:shd w:val="clear" w:color="auto" w:fill="FFFFFF"/>
          </w:tcPr>
          <w:p w14:paraId="4F56F5AF" w14:textId="77777777" w:rsidR="004759A2" w:rsidRPr="00792323" w:rsidRDefault="004759A2">
            <w:pPr>
              <w:pStyle w:val="HL7TableBody"/>
            </w:pPr>
            <w:r w:rsidRPr="00792323">
              <w:t>Calf</w:t>
            </w:r>
          </w:p>
        </w:tc>
        <w:tc>
          <w:tcPr>
            <w:tcW w:w="2340" w:type="dxa"/>
            <w:shd w:val="clear" w:color="auto" w:fill="FFFFFF"/>
          </w:tcPr>
          <w:p w14:paraId="561C25B8" w14:textId="77777777" w:rsidR="004759A2" w:rsidRPr="00792323" w:rsidRDefault="004759A2">
            <w:pPr>
              <w:pStyle w:val="HL7TableBody"/>
            </w:pPr>
          </w:p>
        </w:tc>
      </w:tr>
      <w:tr w:rsidR="004759A2" w:rsidRPr="00792323" w14:paraId="52ADF265" w14:textId="77777777">
        <w:trPr>
          <w:jc w:val="center"/>
        </w:trPr>
        <w:tc>
          <w:tcPr>
            <w:tcW w:w="1038" w:type="dxa"/>
            <w:shd w:val="clear" w:color="auto" w:fill="FFFFFF"/>
          </w:tcPr>
          <w:p w14:paraId="7B9262D7" w14:textId="77777777" w:rsidR="004759A2" w:rsidRPr="00792323" w:rsidRDefault="004759A2">
            <w:pPr>
              <w:pStyle w:val="HL7TableBody"/>
              <w:jc w:val="center"/>
            </w:pPr>
            <w:r w:rsidRPr="00792323">
              <w:rPr>
                <w:color w:val="000000"/>
              </w:rPr>
              <w:t>CANAL</w:t>
            </w:r>
          </w:p>
        </w:tc>
        <w:tc>
          <w:tcPr>
            <w:tcW w:w="2766" w:type="dxa"/>
            <w:shd w:val="clear" w:color="auto" w:fill="FFFFFF"/>
          </w:tcPr>
          <w:p w14:paraId="39E6D083" w14:textId="77777777" w:rsidR="004759A2" w:rsidRPr="00792323" w:rsidRDefault="004759A2">
            <w:pPr>
              <w:pStyle w:val="HL7TableBody"/>
            </w:pPr>
            <w:r w:rsidRPr="00792323">
              <w:rPr>
                <w:color w:val="000000"/>
              </w:rPr>
              <w:t>Canal</w:t>
            </w:r>
          </w:p>
        </w:tc>
        <w:tc>
          <w:tcPr>
            <w:tcW w:w="2340" w:type="dxa"/>
            <w:shd w:val="clear" w:color="auto" w:fill="FFFFFF"/>
          </w:tcPr>
          <w:p w14:paraId="66D9F58C" w14:textId="77777777" w:rsidR="004759A2" w:rsidRPr="00792323" w:rsidRDefault="004759A2">
            <w:pPr>
              <w:pStyle w:val="HL7TableBody"/>
            </w:pPr>
          </w:p>
        </w:tc>
      </w:tr>
      <w:tr w:rsidR="004759A2" w:rsidRPr="00792323" w14:paraId="53BD0129" w14:textId="77777777">
        <w:trPr>
          <w:jc w:val="center"/>
        </w:trPr>
        <w:tc>
          <w:tcPr>
            <w:tcW w:w="1038" w:type="dxa"/>
            <w:shd w:val="clear" w:color="auto" w:fill="FFFFFF"/>
          </w:tcPr>
          <w:p w14:paraId="7638F42A" w14:textId="77777777" w:rsidR="004759A2" w:rsidRPr="00792323" w:rsidRDefault="004759A2">
            <w:pPr>
              <w:pStyle w:val="HL7TableBody"/>
              <w:jc w:val="center"/>
              <w:rPr>
                <w:color w:val="000000"/>
              </w:rPr>
            </w:pPr>
            <w:r w:rsidRPr="00792323">
              <w:rPr>
                <w:color w:val="000000"/>
              </w:rPr>
              <w:t>CANLI</w:t>
            </w:r>
          </w:p>
        </w:tc>
        <w:tc>
          <w:tcPr>
            <w:tcW w:w="2766" w:type="dxa"/>
            <w:shd w:val="clear" w:color="auto" w:fill="FFFFFF"/>
          </w:tcPr>
          <w:p w14:paraId="01FBE98B" w14:textId="77777777" w:rsidR="004759A2" w:rsidRPr="00792323" w:rsidRDefault="004759A2">
            <w:pPr>
              <w:pStyle w:val="HL7TableBody"/>
              <w:rPr>
                <w:color w:val="000000"/>
              </w:rPr>
            </w:pPr>
            <w:r w:rsidRPr="00792323">
              <w:rPr>
                <w:color w:val="000000"/>
              </w:rPr>
              <w:t>Canaliculis</w:t>
            </w:r>
          </w:p>
        </w:tc>
        <w:tc>
          <w:tcPr>
            <w:tcW w:w="2340" w:type="dxa"/>
            <w:shd w:val="clear" w:color="auto" w:fill="FFFFFF"/>
          </w:tcPr>
          <w:p w14:paraId="383B3DC2" w14:textId="77777777" w:rsidR="004759A2" w:rsidRPr="00792323" w:rsidRDefault="004759A2">
            <w:pPr>
              <w:pStyle w:val="HL7TableBody"/>
            </w:pPr>
          </w:p>
        </w:tc>
      </w:tr>
      <w:tr w:rsidR="004759A2" w:rsidRPr="00792323" w14:paraId="79682CD0" w14:textId="77777777">
        <w:trPr>
          <w:jc w:val="center"/>
        </w:trPr>
        <w:tc>
          <w:tcPr>
            <w:tcW w:w="1038" w:type="dxa"/>
            <w:shd w:val="clear" w:color="auto" w:fill="FFFFFF"/>
          </w:tcPr>
          <w:p w14:paraId="14E26FE4" w14:textId="77777777" w:rsidR="004759A2" w:rsidRPr="00792323" w:rsidRDefault="004759A2">
            <w:pPr>
              <w:pStyle w:val="HL7TableBody"/>
              <w:jc w:val="center"/>
              <w:rPr>
                <w:color w:val="000000"/>
              </w:rPr>
            </w:pPr>
            <w:r w:rsidRPr="00792323">
              <w:rPr>
                <w:color w:val="000000"/>
              </w:rPr>
              <w:t>CNL</w:t>
            </w:r>
          </w:p>
        </w:tc>
        <w:tc>
          <w:tcPr>
            <w:tcW w:w="2766" w:type="dxa"/>
            <w:shd w:val="clear" w:color="auto" w:fill="FFFFFF"/>
          </w:tcPr>
          <w:p w14:paraId="4DEB4A2E" w14:textId="77777777" w:rsidR="004759A2" w:rsidRPr="00792323" w:rsidRDefault="004759A2">
            <w:pPr>
              <w:pStyle w:val="HL7TableBody"/>
              <w:rPr>
                <w:color w:val="000000"/>
              </w:rPr>
            </w:pPr>
            <w:r w:rsidRPr="00792323">
              <w:rPr>
                <w:color w:val="000000"/>
              </w:rPr>
              <w:t>Cannula</w:t>
            </w:r>
          </w:p>
        </w:tc>
        <w:tc>
          <w:tcPr>
            <w:tcW w:w="2340" w:type="dxa"/>
            <w:shd w:val="clear" w:color="auto" w:fill="FFFFFF"/>
          </w:tcPr>
          <w:p w14:paraId="5689A412" w14:textId="77777777" w:rsidR="004759A2" w:rsidRPr="00792323" w:rsidRDefault="004759A2">
            <w:pPr>
              <w:pStyle w:val="HL7TableBody"/>
            </w:pPr>
          </w:p>
        </w:tc>
      </w:tr>
      <w:tr w:rsidR="004759A2" w:rsidRPr="00792323" w14:paraId="44496C24" w14:textId="77777777">
        <w:trPr>
          <w:jc w:val="center"/>
        </w:trPr>
        <w:tc>
          <w:tcPr>
            <w:tcW w:w="1038" w:type="dxa"/>
            <w:shd w:val="clear" w:color="auto" w:fill="FFFFFF"/>
          </w:tcPr>
          <w:p w14:paraId="2C8C2572" w14:textId="77777777" w:rsidR="004759A2" w:rsidRPr="00792323" w:rsidRDefault="004759A2">
            <w:pPr>
              <w:pStyle w:val="HL7TableBody"/>
              <w:jc w:val="center"/>
              <w:rPr>
                <w:color w:val="000000"/>
              </w:rPr>
            </w:pPr>
            <w:r w:rsidRPr="00792323">
              <w:rPr>
                <w:color w:val="000000"/>
              </w:rPr>
              <w:t>CANTH</w:t>
            </w:r>
          </w:p>
        </w:tc>
        <w:tc>
          <w:tcPr>
            <w:tcW w:w="2766" w:type="dxa"/>
            <w:shd w:val="clear" w:color="auto" w:fill="FFFFFF"/>
          </w:tcPr>
          <w:p w14:paraId="17853FE3" w14:textId="77777777" w:rsidR="004759A2" w:rsidRPr="00792323" w:rsidRDefault="004759A2">
            <w:pPr>
              <w:pStyle w:val="HL7TableBody"/>
              <w:rPr>
                <w:color w:val="000000"/>
              </w:rPr>
            </w:pPr>
            <w:r w:rsidRPr="00792323">
              <w:rPr>
                <w:color w:val="000000"/>
              </w:rPr>
              <w:t>Canthus</w:t>
            </w:r>
          </w:p>
        </w:tc>
        <w:tc>
          <w:tcPr>
            <w:tcW w:w="2340" w:type="dxa"/>
            <w:shd w:val="clear" w:color="auto" w:fill="FFFFFF"/>
          </w:tcPr>
          <w:p w14:paraId="6DF0A727" w14:textId="77777777" w:rsidR="004759A2" w:rsidRPr="00792323" w:rsidRDefault="004759A2">
            <w:pPr>
              <w:pStyle w:val="HL7TableBody"/>
            </w:pPr>
          </w:p>
        </w:tc>
      </w:tr>
      <w:tr w:rsidR="004759A2" w:rsidRPr="00792323" w14:paraId="741B4C11" w14:textId="77777777">
        <w:trPr>
          <w:jc w:val="center"/>
        </w:trPr>
        <w:tc>
          <w:tcPr>
            <w:tcW w:w="1038" w:type="dxa"/>
            <w:shd w:val="clear" w:color="auto" w:fill="FFFFFF"/>
          </w:tcPr>
          <w:p w14:paraId="4FC68D59" w14:textId="77777777" w:rsidR="004759A2" w:rsidRPr="00792323" w:rsidRDefault="004759A2">
            <w:pPr>
              <w:pStyle w:val="HL7TableBody"/>
              <w:jc w:val="center"/>
              <w:rPr>
                <w:color w:val="000000"/>
              </w:rPr>
            </w:pPr>
            <w:r w:rsidRPr="00792323">
              <w:rPr>
                <w:color w:val="000000"/>
              </w:rPr>
              <w:t>CDM</w:t>
            </w:r>
          </w:p>
        </w:tc>
        <w:tc>
          <w:tcPr>
            <w:tcW w:w="2766" w:type="dxa"/>
            <w:shd w:val="clear" w:color="auto" w:fill="FFFFFF"/>
          </w:tcPr>
          <w:p w14:paraId="0F297B3B" w14:textId="77777777" w:rsidR="004759A2" w:rsidRPr="00792323" w:rsidRDefault="004759A2">
            <w:pPr>
              <w:pStyle w:val="HL7TableBody"/>
              <w:rPr>
                <w:color w:val="000000"/>
              </w:rPr>
            </w:pPr>
            <w:r w:rsidRPr="00792323">
              <w:rPr>
                <w:color w:val="000000"/>
              </w:rPr>
              <w:t>Cardiac Muscle</w:t>
            </w:r>
          </w:p>
        </w:tc>
        <w:tc>
          <w:tcPr>
            <w:tcW w:w="2340" w:type="dxa"/>
            <w:shd w:val="clear" w:color="auto" w:fill="FFFFFF"/>
          </w:tcPr>
          <w:p w14:paraId="45694F7D" w14:textId="77777777" w:rsidR="004759A2" w:rsidRPr="00792323" w:rsidRDefault="004759A2">
            <w:pPr>
              <w:pStyle w:val="HL7TableBody"/>
            </w:pPr>
          </w:p>
        </w:tc>
      </w:tr>
      <w:tr w:rsidR="004759A2" w:rsidRPr="00792323" w14:paraId="4CFD5CA8" w14:textId="77777777">
        <w:trPr>
          <w:jc w:val="center"/>
        </w:trPr>
        <w:tc>
          <w:tcPr>
            <w:tcW w:w="1038" w:type="dxa"/>
            <w:shd w:val="clear" w:color="auto" w:fill="FFFFFF"/>
          </w:tcPr>
          <w:p w14:paraId="56422A53" w14:textId="77777777" w:rsidR="004759A2" w:rsidRPr="00792323" w:rsidRDefault="004759A2">
            <w:pPr>
              <w:pStyle w:val="HL7TableBody"/>
              <w:jc w:val="center"/>
              <w:rPr>
                <w:color w:val="000000"/>
              </w:rPr>
            </w:pPr>
            <w:r w:rsidRPr="00792323">
              <w:rPr>
                <w:color w:val="000000"/>
              </w:rPr>
              <w:t>CARO</w:t>
            </w:r>
          </w:p>
        </w:tc>
        <w:tc>
          <w:tcPr>
            <w:tcW w:w="2766" w:type="dxa"/>
            <w:shd w:val="clear" w:color="auto" w:fill="FFFFFF"/>
          </w:tcPr>
          <w:p w14:paraId="435E9F9F" w14:textId="77777777" w:rsidR="004759A2" w:rsidRPr="00792323" w:rsidRDefault="004759A2">
            <w:pPr>
              <w:pStyle w:val="HL7TableBody"/>
              <w:rPr>
                <w:color w:val="000000"/>
              </w:rPr>
            </w:pPr>
            <w:r w:rsidRPr="00792323">
              <w:rPr>
                <w:color w:val="000000"/>
              </w:rPr>
              <w:t>Carotid</w:t>
            </w:r>
          </w:p>
        </w:tc>
        <w:tc>
          <w:tcPr>
            <w:tcW w:w="2340" w:type="dxa"/>
            <w:shd w:val="clear" w:color="auto" w:fill="FFFFFF"/>
          </w:tcPr>
          <w:p w14:paraId="201E7F10" w14:textId="77777777" w:rsidR="004759A2" w:rsidRPr="00792323" w:rsidRDefault="004759A2">
            <w:pPr>
              <w:pStyle w:val="HL7TableBody"/>
            </w:pPr>
          </w:p>
        </w:tc>
      </w:tr>
      <w:tr w:rsidR="004759A2" w:rsidRPr="00792323" w14:paraId="2BFFBC85" w14:textId="77777777">
        <w:trPr>
          <w:jc w:val="center"/>
        </w:trPr>
        <w:tc>
          <w:tcPr>
            <w:tcW w:w="1038" w:type="dxa"/>
            <w:shd w:val="clear" w:color="auto" w:fill="FFFFFF"/>
          </w:tcPr>
          <w:p w14:paraId="2ED87CB0" w14:textId="77777777" w:rsidR="004759A2" w:rsidRPr="00792323" w:rsidRDefault="004759A2">
            <w:pPr>
              <w:pStyle w:val="HL7TableBody"/>
              <w:jc w:val="center"/>
              <w:rPr>
                <w:color w:val="000000"/>
              </w:rPr>
            </w:pPr>
            <w:r w:rsidRPr="00792323">
              <w:t>CARP</w:t>
            </w:r>
          </w:p>
        </w:tc>
        <w:tc>
          <w:tcPr>
            <w:tcW w:w="2766" w:type="dxa"/>
            <w:shd w:val="clear" w:color="auto" w:fill="FFFFFF"/>
          </w:tcPr>
          <w:p w14:paraId="423435BE" w14:textId="77777777" w:rsidR="004759A2" w:rsidRPr="00792323" w:rsidRDefault="004759A2">
            <w:pPr>
              <w:pStyle w:val="HL7TableBody"/>
              <w:rPr>
                <w:color w:val="000000"/>
              </w:rPr>
            </w:pPr>
            <w:r w:rsidRPr="00792323">
              <w:t>Carpal</w:t>
            </w:r>
          </w:p>
        </w:tc>
        <w:tc>
          <w:tcPr>
            <w:tcW w:w="2340" w:type="dxa"/>
            <w:shd w:val="clear" w:color="auto" w:fill="FFFFFF"/>
          </w:tcPr>
          <w:p w14:paraId="67FE90A3" w14:textId="77777777" w:rsidR="004759A2" w:rsidRPr="00792323" w:rsidRDefault="004759A2">
            <w:pPr>
              <w:pStyle w:val="HL7TableBody"/>
            </w:pPr>
          </w:p>
        </w:tc>
      </w:tr>
      <w:tr w:rsidR="004759A2" w:rsidRPr="00792323" w14:paraId="0CA9E7A1" w14:textId="77777777">
        <w:trPr>
          <w:jc w:val="center"/>
        </w:trPr>
        <w:tc>
          <w:tcPr>
            <w:tcW w:w="1038" w:type="dxa"/>
            <w:shd w:val="clear" w:color="auto" w:fill="FFFFFF"/>
          </w:tcPr>
          <w:p w14:paraId="0CF00519" w14:textId="77777777" w:rsidR="004759A2" w:rsidRPr="00792323" w:rsidRDefault="004759A2">
            <w:pPr>
              <w:pStyle w:val="HL7TableBody"/>
              <w:jc w:val="center"/>
            </w:pPr>
            <w:r w:rsidRPr="00792323">
              <w:rPr>
                <w:color w:val="000000"/>
              </w:rPr>
              <w:t>CAVIT</w:t>
            </w:r>
          </w:p>
        </w:tc>
        <w:tc>
          <w:tcPr>
            <w:tcW w:w="2766" w:type="dxa"/>
            <w:shd w:val="clear" w:color="auto" w:fill="FFFFFF"/>
          </w:tcPr>
          <w:p w14:paraId="6F004E32" w14:textId="77777777" w:rsidR="004759A2" w:rsidRPr="00792323" w:rsidRDefault="004759A2">
            <w:pPr>
              <w:pStyle w:val="HL7TableBody"/>
            </w:pPr>
            <w:r w:rsidRPr="00792323">
              <w:rPr>
                <w:color w:val="000000"/>
              </w:rPr>
              <w:t>Cavity</w:t>
            </w:r>
          </w:p>
        </w:tc>
        <w:tc>
          <w:tcPr>
            <w:tcW w:w="2340" w:type="dxa"/>
            <w:shd w:val="clear" w:color="auto" w:fill="FFFFFF"/>
          </w:tcPr>
          <w:p w14:paraId="79C4C441" w14:textId="77777777" w:rsidR="004759A2" w:rsidRPr="00792323" w:rsidRDefault="004759A2">
            <w:pPr>
              <w:pStyle w:val="HL7TableBody"/>
            </w:pPr>
          </w:p>
        </w:tc>
      </w:tr>
      <w:tr w:rsidR="004759A2" w:rsidRPr="00792323" w14:paraId="0FDD7717" w14:textId="77777777">
        <w:trPr>
          <w:jc w:val="center"/>
        </w:trPr>
        <w:tc>
          <w:tcPr>
            <w:tcW w:w="1038" w:type="dxa"/>
            <w:shd w:val="clear" w:color="auto" w:fill="FFFFFF"/>
          </w:tcPr>
          <w:p w14:paraId="6D27C242" w14:textId="77777777" w:rsidR="004759A2" w:rsidRPr="00792323" w:rsidRDefault="004759A2">
            <w:pPr>
              <w:pStyle w:val="HL7TableBody"/>
              <w:jc w:val="center"/>
              <w:rPr>
                <w:color w:val="000000"/>
              </w:rPr>
            </w:pPr>
            <w:r w:rsidRPr="00792323">
              <w:t>CHE</w:t>
            </w:r>
          </w:p>
        </w:tc>
        <w:tc>
          <w:tcPr>
            <w:tcW w:w="2766" w:type="dxa"/>
            <w:shd w:val="clear" w:color="auto" w:fill="FFFFFF"/>
          </w:tcPr>
          <w:p w14:paraId="295455B7" w14:textId="77777777" w:rsidR="004759A2" w:rsidRPr="00792323" w:rsidRDefault="004759A2">
            <w:pPr>
              <w:pStyle w:val="HL7TableBody"/>
              <w:rPr>
                <w:color w:val="000000"/>
              </w:rPr>
            </w:pPr>
            <w:r w:rsidRPr="00792323">
              <w:t>Cavity, Chest</w:t>
            </w:r>
          </w:p>
        </w:tc>
        <w:tc>
          <w:tcPr>
            <w:tcW w:w="2340" w:type="dxa"/>
            <w:shd w:val="clear" w:color="auto" w:fill="FFFFFF"/>
          </w:tcPr>
          <w:p w14:paraId="23690B26" w14:textId="77777777" w:rsidR="004759A2" w:rsidRPr="00792323" w:rsidRDefault="004759A2">
            <w:pPr>
              <w:pStyle w:val="HL7TableBody"/>
            </w:pPr>
          </w:p>
        </w:tc>
      </w:tr>
      <w:tr w:rsidR="004759A2" w:rsidRPr="00792323" w14:paraId="141F4F1A" w14:textId="77777777">
        <w:trPr>
          <w:jc w:val="center"/>
        </w:trPr>
        <w:tc>
          <w:tcPr>
            <w:tcW w:w="1038" w:type="dxa"/>
            <w:shd w:val="clear" w:color="auto" w:fill="FFFFFF"/>
          </w:tcPr>
          <w:p w14:paraId="3E2E6F5E" w14:textId="77777777" w:rsidR="004759A2" w:rsidRPr="00792323" w:rsidRDefault="004759A2">
            <w:pPr>
              <w:pStyle w:val="HL7TableBody"/>
              <w:jc w:val="center"/>
            </w:pPr>
            <w:r w:rsidRPr="00792323">
              <w:rPr>
                <w:color w:val="000000"/>
              </w:rPr>
              <w:t>CECUM</w:t>
            </w:r>
          </w:p>
        </w:tc>
        <w:tc>
          <w:tcPr>
            <w:tcW w:w="2766" w:type="dxa"/>
            <w:shd w:val="clear" w:color="auto" w:fill="FFFFFF"/>
          </w:tcPr>
          <w:p w14:paraId="167343F7" w14:textId="77777777" w:rsidR="004759A2" w:rsidRPr="00792323" w:rsidRDefault="004759A2">
            <w:pPr>
              <w:pStyle w:val="HL7TableBody"/>
            </w:pPr>
            <w:r w:rsidRPr="00792323">
              <w:rPr>
                <w:color w:val="000000"/>
              </w:rPr>
              <w:t>Cecum/Cecal</w:t>
            </w:r>
          </w:p>
        </w:tc>
        <w:tc>
          <w:tcPr>
            <w:tcW w:w="2340" w:type="dxa"/>
            <w:shd w:val="clear" w:color="auto" w:fill="FFFFFF"/>
          </w:tcPr>
          <w:p w14:paraId="5F0313E6" w14:textId="77777777" w:rsidR="004759A2" w:rsidRPr="00792323" w:rsidRDefault="004759A2">
            <w:pPr>
              <w:pStyle w:val="HL7TableBody"/>
            </w:pPr>
          </w:p>
        </w:tc>
      </w:tr>
      <w:tr w:rsidR="004759A2" w:rsidRPr="00792323" w14:paraId="2D00E4F6" w14:textId="77777777">
        <w:trPr>
          <w:jc w:val="center"/>
        </w:trPr>
        <w:tc>
          <w:tcPr>
            <w:tcW w:w="1038" w:type="dxa"/>
            <w:shd w:val="clear" w:color="auto" w:fill="FFFFFF"/>
          </w:tcPr>
          <w:p w14:paraId="102A452E" w14:textId="77777777" w:rsidR="004759A2" w:rsidRPr="00792323" w:rsidRDefault="004759A2">
            <w:pPr>
              <w:pStyle w:val="HL7TableBody"/>
              <w:jc w:val="center"/>
              <w:rPr>
                <w:color w:val="000000"/>
              </w:rPr>
            </w:pPr>
            <w:r w:rsidRPr="00792323">
              <w:rPr>
                <w:color w:val="000000"/>
              </w:rPr>
              <w:t>CSF</w:t>
            </w:r>
          </w:p>
        </w:tc>
        <w:tc>
          <w:tcPr>
            <w:tcW w:w="2766" w:type="dxa"/>
            <w:shd w:val="clear" w:color="auto" w:fill="FFFFFF"/>
          </w:tcPr>
          <w:p w14:paraId="40ACBA0C" w14:textId="77777777" w:rsidR="004759A2" w:rsidRPr="00792323" w:rsidRDefault="004759A2">
            <w:pPr>
              <w:pStyle w:val="HL7TableBody"/>
              <w:rPr>
                <w:color w:val="000000"/>
              </w:rPr>
            </w:pPr>
            <w:r w:rsidRPr="00792323">
              <w:rPr>
                <w:color w:val="000000"/>
              </w:rPr>
              <w:t>Cerebral Spinal Fluid</w:t>
            </w:r>
          </w:p>
        </w:tc>
        <w:tc>
          <w:tcPr>
            <w:tcW w:w="2340" w:type="dxa"/>
            <w:shd w:val="clear" w:color="auto" w:fill="FFFFFF"/>
          </w:tcPr>
          <w:p w14:paraId="3D6A2B03" w14:textId="77777777" w:rsidR="004759A2" w:rsidRPr="00792323" w:rsidRDefault="004759A2">
            <w:pPr>
              <w:pStyle w:val="HL7TableBody"/>
            </w:pPr>
          </w:p>
        </w:tc>
      </w:tr>
      <w:tr w:rsidR="004759A2" w:rsidRPr="00792323" w14:paraId="195370C3" w14:textId="77777777">
        <w:trPr>
          <w:jc w:val="center"/>
        </w:trPr>
        <w:tc>
          <w:tcPr>
            <w:tcW w:w="1038" w:type="dxa"/>
            <w:shd w:val="clear" w:color="auto" w:fill="FFFFFF"/>
          </w:tcPr>
          <w:p w14:paraId="165C872A" w14:textId="77777777" w:rsidR="004759A2" w:rsidRPr="00792323" w:rsidRDefault="004759A2">
            <w:pPr>
              <w:pStyle w:val="HL7TableBody"/>
              <w:jc w:val="center"/>
              <w:rPr>
                <w:color w:val="000000"/>
              </w:rPr>
            </w:pPr>
            <w:r w:rsidRPr="00792323">
              <w:rPr>
                <w:color w:val="000000"/>
              </w:rPr>
              <w:t>CVX</w:t>
            </w:r>
          </w:p>
        </w:tc>
        <w:tc>
          <w:tcPr>
            <w:tcW w:w="2766" w:type="dxa"/>
            <w:shd w:val="clear" w:color="auto" w:fill="FFFFFF"/>
          </w:tcPr>
          <w:p w14:paraId="76BA08E8" w14:textId="77777777" w:rsidR="004759A2" w:rsidRPr="00792323" w:rsidRDefault="004759A2">
            <w:pPr>
              <w:pStyle w:val="HL7TableBody"/>
              <w:rPr>
                <w:color w:val="000000"/>
              </w:rPr>
            </w:pPr>
            <w:r w:rsidRPr="00792323">
              <w:rPr>
                <w:color w:val="000000"/>
              </w:rPr>
              <w:t>Cervix</w:t>
            </w:r>
          </w:p>
        </w:tc>
        <w:tc>
          <w:tcPr>
            <w:tcW w:w="2340" w:type="dxa"/>
            <w:shd w:val="clear" w:color="auto" w:fill="FFFFFF"/>
          </w:tcPr>
          <w:p w14:paraId="59F4A464" w14:textId="77777777" w:rsidR="004759A2" w:rsidRPr="00792323" w:rsidRDefault="004759A2">
            <w:pPr>
              <w:pStyle w:val="HL7TableBody"/>
            </w:pPr>
          </w:p>
        </w:tc>
      </w:tr>
      <w:tr w:rsidR="004759A2" w:rsidRPr="00792323" w14:paraId="074F5147" w14:textId="77777777">
        <w:trPr>
          <w:jc w:val="center"/>
        </w:trPr>
        <w:tc>
          <w:tcPr>
            <w:tcW w:w="1038" w:type="dxa"/>
            <w:shd w:val="clear" w:color="auto" w:fill="FFFFFF"/>
          </w:tcPr>
          <w:p w14:paraId="3119B9EA" w14:textId="77777777" w:rsidR="004759A2" w:rsidRPr="00792323" w:rsidRDefault="004759A2">
            <w:pPr>
              <w:pStyle w:val="HL7TableBody"/>
              <w:jc w:val="center"/>
              <w:rPr>
                <w:color w:val="000000"/>
              </w:rPr>
            </w:pPr>
            <w:r w:rsidRPr="00792323">
              <w:t>CERVUT</w:t>
            </w:r>
          </w:p>
        </w:tc>
        <w:tc>
          <w:tcPr>
            <w:tcW w:w="2766" w:type="dxa"/>
            <w:shd w:val="clear" w:color="auto" w:fill="FFFFFF"/>
          </w:tcPr>
          <w:p w14:paraId="42FE0E04" w14:textId="77777777" w:rsidR="004759A2" w:rsidRPr="00792323" w:rsidRDefault="004759A2">
            <w:pPr>
              <w:pStyle w:val="HL7TableBody"/>
              <w:rPr>
                <w:color w:val="000000"/>
              </w:rPr>
            </w:pPr>
            <w:r w:rsidRPr="00792323">
              <w:t>Cervix/Uterus</w:t>
            </w:r>
          </w:p>
        </w:tc>
        <w:tc>
          <w:tcPr>
            <w:tcW w:w="2340" w:type="dxa"/>
            <w:shd w:val="clear" w:color="auto" w:fill="FFFFFF"/>
          </w:tcPr>
          <w:p w14:paraId="276C7849" w14:textId="77777777" w:rsidR="004759A2" w:rsidRPr="00792323" w:rsidRDefault="004759A2">
            <w:pPr>
              <w:pStyle w:val="HL7TableBody"/>
            </w:pPr>
          </w:p>
        </w:tc>
      </w:tr>
      <w:tr w:rsidR="004759A2" w:rsidRPr="00792323" w14:paraId="3AF6CFAD" w14:textId="77777777">
        <w:trPr>
          <w:jc w:val="center"/>
        </w:trPr>
        <w:tc>
          <w:tcPr>
            <w:tcW w:w="1038" w:type="dxa"/>
            <w:shd w:val="clear" w:color="auto" w:fill="FFFFFF"/>
          </w:tcPr>
          <w:p w14:paraId="08EDD295" w14:textId="77777777" w:rsidR="004759A2" w:rsidRPr="00792323" w:rsidRDefault="004759A2">
            <w:pPr>
              <w:pStyle w:val="HL7TableBody"/>
              <w:jc w:val="center"/>
            </w:pPr>
            <w:r w:rsidRPr="00792323">
              <w:t>CHEEK</w:t>
            </w:r>
          </w:p>
        </w:tc>
        <w:tc>
          <w:tcPr>
            <w:tcW w:w="2766" w:type="dxa"/>
            <w:shd w:val="clear" w:color="auto" w:fill="FFFFFF"/>
          </w:tcPr>
          <w:p w14:paraId="26B4640A" w14:textId="77777777" w:rsidR="004759A2" w:rsidRPr="00792323" w:rsidRDefault="004759A2">
            <w:pPr>
              <w:pStyle w:val="HL7TableBody"/>
            </w:pPr>
            <w:r w:rsidRPr="00792323">
              <w:t>Cheek</w:t>
            </w:r>
          </w:p>
        </w:tc>
        <w:tc>
          <w:tcPr>
            <w:tcW w:w="2340" w:type="dxa"/>
            <w:shd w:val="clear" w:color="auto" w:fill="FFFFFF"/>
          </w:tcPr>
          <w:p w14:paraId="716E992A" w14:textId="77777777" w:rsidR="004759A2" w:rsidRPr="00792323" w:rsidRDefault="004759A2">
            <w:pPr>
              <w:pStyle w:val="HL7TableBody"/>
            </w:pPr>
          </w:p>
        </w:tc>
      </w:tr>
      <w:tr w:rsidR="004759A2" w:rsidRPr="00792323" w14:paraId="2880E695" w14:textId="77777777">
        <w:trPr>
          <w:jc w:val="center"/>
        </w:trPr>
        <w:tc>
          <w:tcPr>
            <w:tcW w:w="1038" w:type="dxa"/>
            <w:shd w:val="clear" w:color="auto" w:fill="FFFFFF"/>
          </w:tcPr>
          <w:p w14:paraId="2989FD96" w14:textId="77777777" w:rsidR="004759A2" w:rsidRPr="00792323" w:rsidRDefault="004759A2">
            <w:pPr>
              <w:pStyle w:val="HL7TableBody"/>
              <w:jc w:val="center"/>
            </w:pPr>
            <w:r w:rsidRPr="00792323">
              <w:t>CHES</w:t>
            </w:r>
          </w:p>
        </w:tc>
        <w:tc>
          <w:tcPr>
            <w:tcW w:w="2766" w:type="dxa"/>
            <w:shd w:val="clear" w:color="auto" w:fill="FFFFFF"/>
          </w:tcPr>
          <w:p w14:paraId="2DD21FE3" w14:textId="77777777" w:rsidR="004759A2" w:rsidRPr="00792323" w:rsidRDefault="004759A2">
            <w:pPr>
              <w:pStyle w:val="HL7TableBody"/>
            </w:pPr>
            <w:r w:rsidRPr="00792323">
              <w:t>Chest</w:t>
            </w:r>
          </w:p>
        </w:tc>
        <w:tc>
          <w:tcPr>
            <w:tcW w:w="2340" w:type="dxa"/>
            <w:shd w:val="clear" w:color="auto" w:fill="FFFFFF"/>
          </w:tcPr>
          <w:p w14:paraId="711E0A60" w14:textId="77777777" w:rsidR="004759A2" w:rsidRPr="00792323" w:rsidRDefault="004759A2">
            <w:pPr>
              <w:pStyle w:val="HL7TableBody"/>
            </w:pPr>
          </w:p>
        </w:tc>
      </w:tr>
      <w:tr w:rsidR="004759A2" w:rsidRPr="00792323" w14:paraId="1D83D897" w14:textId="77777777">
        <w:trPr>
          <w:jc w:val="center"/>
        </w:trPr>
        <w:tc>
          <w:tcPr>
            <w:tcW w:w="1038" w:type="dxa"/>
            <w:shd w:val="clear" w:color="auto" w:fill="FFFFFF"/>
          </w:tcPr>
          <w:p w14:paraId="741AB692" w14:textId="77777777" w:rsidR="004759A2" w:rsidRPr="00792323" w:rsidRDefault="004759A2">
            <w:pPr>
              <w:pStyle w:val="HL7TableBody"/>
              <w:jc w:val="center"/>
            </w:pPr>
            <w:r w:rsidRPr="00792323">
              <w:t>CHEST </w:t>
            </w:r>
          </w:p>
        </w:tc>
        <w:tc>
          <w:tcPr>
            <w:tcW w:w="2766" w:type="dxa"/>
            <w:shd w:val="clear" w:color="auto" w:fill="FFFFFF"/>
          </w:tcPr>
          <w:p w14:paraId="3FDAF414" w14:textId="77777777" w:rsidR="004759A2" w:rsidRPr="00792323" w:rsidRDefault="004759A2">
            <w:pPr>
              <w:pStyle w:val="HL7TableBody"/>
            </w:pPr>
            <w:r w:rsidRPr="00792323">
              <w:t>Chest Tube</w:t>
            </w:r>
          </w:p>
        </w:tc>
        <w:tc>
          <w:tcPr>
            <w:tcW w:w="2340" w:type="dxa"/>
            <w:shd w:val="clear" w:color="auto" w:fill="FFFFFF"/>
          </w:tcPr>
          <w:p w14:paraId="4DD2729D" w14:textId="77777777" w:rsidR="004759A2" w:rsidRPr="00792323" w:rsidRDefault="004759A2">
            <w:pPr>
              <w:pStyle w:val="HL7TableBody"/>
            </w:pPr>
          </w:p>
        </w:tc>
      </w:tr>
      <w:tr w:rsidR="004759A2" w:rsidRPr="00792323" w14:paraId="48870419" w14:textId="77777777">
        <w:trPr>
          <w:jc w:val="center"/>
        </w:trPr>
        <w:tc>
          <w:tcPr>
            <w:tcW w:w="1038" w:type="dxa"/>
            <w:shd w:val="clear" w:color="auto" w:fill="FFFFFF"/>
          </w:tcPr>
          <w:p w14:paraId="6618CD61" w14:textId="77777777" w:rsidR="004759A2" w:rsidRPr="00792323" w:rsidRDefault="004759A2">
            <w:pPr>
              <w:pStyle w:val="HL7TableBody"/>
              <w:jc w:val="center"/>
            </w:pPr>
            <w:r w:rsidRPr="00792323">
              <w:t>CHIN</w:t>
            </w:r>
          </w:p>
        </w:tc>
        <w:tc>
          <w:tcPr>
            <w:tcW w:w="2766" w:type="dxa"/>
            <w:shd w:val="clear" w:color="auto" w:fill="FFFFFF"/>
          </w:tcPr>
          <w:p w14:paraId="608BE8BD" w14:textId="77777777" w:rsidR="004759A2" w:rsidRPr="00792323" w:rsidRDefault="004759A2">
            <w:pPr>
              <w:pStyle w:val="HL7TableBody"/>
            </w:pPr>
            <w:r w:rsidRPr="00792323">
              <w:t>Chin</w:t>
            </w:r>
          </w:p>
        </w:tc>
        <w:tc>
          <w:tcPr>
            <w:tcW w:w="2340" w:type="dxa"/>
            <w:shd w:val="clear" w:color="auto" w:fill="FFFFFF"/>
          </w:tcPr>
          <w:p w14:paraId="726C8714" w14:textId="77777777" w:rsidR="004759A2" w:rsidRPr="00792323" w:rsidRDefault="004759A2">
            <w:pPr>
              <w:pStyle w:val="HL7TableBody"/>
            </w:pPr>
          </w:p>
        </w:tc>
      </w:tr>
      <w:tr w:rsidR="004759A2" w:rsidRPr="00792323" w14:paraId="4A010073" w14:textId="77777777">
        <w:trPr>
          <w:jc w:val="center"/>
        </w:trPr>
        <w:tc>
          <w:tcPr>
            <w:tcW w:w="1038" w:type="dxa"/>
            <w:shd w:val="clear" w:color="auto" w:fill="FFFFFF"/>
          </w:tcPr>
          <w:p w14:paraId="7EB51A68" w14:textId="77777777" w:rsidR="004759A2" w:rsidRPr="00792323" w:rsidRDefault="004759A2">
            <w:pPr>
              <w:pStyle w:val="HL7TableBody"/>
              <w:jc w:val="center"/>
            </w:pPr>
            <w:r w:rsidRPr="00792323">
              <w:rPr>
                <w:color w:val="000000"/>
              </w:rPr>
              <w:t>CIRCU</w:t>
            </w:r>
          </w:p>
        </w:tc>
        <w:tc>
          <w:tcPr>
            <w:tcW w:w="2766" w:type="dxa"/>
            <w:shd w:val="clear" w:color="auto" w:fill="FFFFFF"/>
          </w:tcPr>
          <w:p w14:paraId="04C2F422" w14:textId="77777777" w:rsidR="004759A2" w:rsidRPr="00792323" w:rsidRDefault="004759A2">
            <w:pPr>
              <w:pStyle w:val="HL7TableBody"/>
            </w:pPr>
            <w:r w:rsidRPr="00792323">
              <w:rPr>
                <w:color w:val="000000"/>
              </w:rPr>
              <w:t>Circumcision Site</w:t>
            </w:r>
          </w:p>
        </w:tc>
        <w:tc>
          <w:tcPr>
            <w:tcW w:w="2340" w:type="dxa"/>
            <w:shd w:val="clear" w:color="auto" w:fill="FFFFFF"/>
          </w:tcPr>
          <w:p w14:paraId="461C62A4" w14:textId="77777777" w:rsidR="004759A2" w:rsidRPr="00792323" w:rsidRDefault="004759A2">
            <w:pPr>
              <w:pStyle w:val="HL7TableBody"/>
            </w:pPr>
          </w:p>
        </w:tc>
      </w:tr>
      <w:tr w:rsidR="004759A2" w:rsidRPr="00792323" w14:paraId="37992CBD" w14:textId="77777777">
        <w:trPr>
          <w:jc w:val="center"/>
        </w:trPr>
        <w:tc>
          <w:tcPr>
            <w:tcW w:w="1038" w:type="dxa"/>
            <w:shd w:val="clear" w:color="auto" w:fill="FFFFFF"/>
          </w:tcPr>
          <w:p w14:paraId="237B1193" w14:textId="77777777" w:rsidR="004759A2" w:rsidRPr="00792323" w:rsidRDefault="004759A2">
            <w:pPr>
              <w:pStyle w:val="HL7TableBody"/>
              <w:jc w:val="center"/>
            </w:pPr>
            <w:r w:rsidRPr="00792323">
              <w:rPr>
                <w:color w:val="000000"/>
              </w:rPr>
              <w:t>CLAVI</w:t>
            </w:r>
          </w:p>
        </w:tc>
        <w:tc>
          <w:tcPr>
            <w:tcW w:w="2766" w:type="dxa"/>
            <w:shd w:val="clear" w:color="auto" w:fill="FFFFFF"/>
          </w:tcPr>
          <w:p w14:paraId="435DE70E" w14:textId="77777777" w:rsidR="004759A2" w:rsidRPr="00792323" w:rsidRDefault="004759A2">
            <w:pPr>
              <w:pStyle w:val="HL7TableBody"/>
            </w:pPr>
            <w:r w:rsidRPr="00792323">
              <w:rPr>
                <w:color w:val="000000"/>
              </w:rPr>
              <w:t>Clavicle/Clavicular</w:t>
            </w:r>
          </w:p>
        </w:tc>
        <w:tc>
          <w:tcPr>
            <w:tcW w:w="2340" w:type="dxa"/>
            <w:shd w:val="clear" w:color="auto" w:fill="FFFFFF"/>
          </w:tcPr>
          <w:p w14:paraId="0475D5D6" w14:textId="77777777" w:rsidR="004759A2" w:rsidRPr="00792323" w:rsidRDefault="004759A2">
            <w:pPr>
              <w:pStyle w:val="HL7TableBody"/>
            </w:pPr>
          </w:p>
        </w:tc>
      </w:tr>
      <w:tr w:rsidR="004759A2" w:rsidRPr="00792323" w14:paraId="06663B86" w14:textId="77777777">
        <w:trPr>
          <w:jc w:val="center"/>
        </w:trPr>
        <w:tc>
          <w:tcPr>
            <w:tcW w:w="1038" w:type="dxa"/>
            <w:shd w:val="clear" w:color="auto" w:fill="FFFFFF"/>
          </w:tcPr>
          <w:p w14:paraId="0A5618C5" w14:textId="77777777" w:rsidR="004759A2" w:rsidRPr="00792323" w:rsidRDefault="004759A2">
            <w:pPr>
              <w:pStyle w:val="HL7TableBody"/>
              <w:jc w:val="center"/>
              <w:rPr>
                <w:color w:val="000000"/>
              </w:rPr>
            </w:pPr>
            <w:r w:rsidRPr="00792323">
              <w:rPr>
                <w:color w:val="000000"/>
              </w:rPr>
              <w:t>CLITO</w:t>
            </w:r>
          </w:p>
        </w:tc>
        <w:tc>
          <w:tcPr>
            <w:tcW w:w="2766" w:type="dxa"/>
            <w:shd w:val="clear" w:color="auto" w:fill="FFFFFF"/>
          </w:tcPr>
          <w:p w14:paraId="2400E355" w14:textId="77777777" w:rsidR="004759A2" w:rsidRPr="00792323" w:rsidRDefault="004759A2">
            <w:pPr>
              <w:pStyle w:val="HL7TableBody"/>
              <w:rPr>
                <w:color w:val="000000"/>
              </w:rPr>
            </w:pPr>
            <w:r w:rsidRPr="00792323">
              <w:rPr>
                <w:color w:val="000000"/>
              </w:rPr>
              <w:t>Clitoral</w:t>
            </w:r>
          </w:p>
        </w:tc>
        <w:tc>
          <w:tcPr>
            <w:tcW w:w="2340" w:type="dxa"/>
            <w:shd w:val="clear" w:color="auto" w:fill="FFFFFF"/>
          </w:tcPr>
          <w:p w14:paraId="511DFC55" w14:textId="77777777" w:rsidR="004759A2" w:rsidRPr="00792323" w:rsidRDefault="004759A2">
            <w:pPr>
              <w:pStyle w:val="HL7TableBody"/>
            </w:pPr>
          </w:p>
        </w:tc>
      </w:tr>
      <w:tr w:rsidR="004759A2" w:rsidRPr="00792323" w14:paraId="76A5260D" w14:textId="77777777">
        <w:trPr>
          <w:jc w:val="center"/>
        </w:trPr>
        <w:tc>
          <w:tcPr>
            <w:tcW w:w="1038" w:type="dxa"/>
            <w:shd w:val="clear" w:color="auto" w:fill="FFFFFF"/>
          </w:tcPr>
          <w:p w14:paraId="1B0633B6" w14:textId="77777777" w:rsidR="004759A2" w:rsidRPr="00792323" w:rsidRDefault="004759A2">
            <w:pPr>
              <w:pStyle w:val="HL7TableBody"/>
              <w:jc w:val="center"/>
              <w:rPr>
                <w:color w:val="000000"/>
              </w:rPr>
            </w:pPr>
            <w:r w:rsidRPr="00792323">
              <w:rPr>
                <w:color w:val="000000"/>
              </w:rPr>
              <w:lastRenderedPageBreak/>
              <w:t>CLIT</w:t>
            </w:r>
          </w:p>
        </w:tc>
        <w:tc>
          <w:tcPr>
            <w:tcW w:w="2766" w:type="dxa"/>
            <w:shd w:val="clear" w:color="auto" w:fill="FFFFFF"/>
          </w:tcPr>
          <w:p w14:paraId="57FA9127" w14:textId="77777777" w:rsidR="004759A2" w:rsidRPr="00792323" w:rsidRDefault="004759A2">
            <w:pPr>
              <w:pStyle w:val="HL7TableBody"/>
              <w:rPr>
                <w:color w:val="000000"/>
              </w:rPr>
            </w:pPr>
            <w:r w:rsidRPr="00792323">
              <w:rPr>
                <w:color w:val="000000"/>
              </w:rPr>
              <w:t>Clitoris</w:t>
            </w:r>
          </w:p>
        </w:tc>
        <w:tc>
          <w:tcPr>
            <w:tcW w:w="2340" w:type="dxa"/>
            <w:shd w:val="clear" w:color="auto" w:fill="FFFFFF"/>
          </w:tcPr>
          <w:p w14:paraId="429F5C4F" w14:textId="77777777" w:rsidR="004759A2" w:rsidRPr="00792323" w:rsidRDefault="004759A2">
            <w:pPr>
              <w:pStyle w:val="HL7TableBody"/>
            </w:pPr>
          </w:p>
        </w:tc>
      </w:tr>
      <w:tr w:rsidR="004759A2" w:rsidRPr="00792323" w14:paraId="69ED631D" w14:textId="77777777">
        <w:trPr>
          <w:jc w:val="center"/>
        </w:trPr>
        <w:tc>
          <w:tcPr>
            <w:tcW w:w="1038" w:type="dxa"/>
            <w:shd w:val="clear" w:color="auto" w:fill="FFFFFF"/>
          </w:tcPr>
          <w:p w14:paraId="38B1BB62" w14:textId="77777777" w:rsidR="004759A2" w:rsidRPr="00792323" w:rsidRDefault="004759A2">
            <w:pPr>
              <w:pStyle w:val="HL7TableBody"/>
              <w:jc w:val="center"/>
              <w:rPr>
                <w:color w:val="000000"/>
              </w:rPr>
            </w:pPr>
            <w:r w:rsidRPr="00792323">
              <w:rPr>
                <w:color w:val="000000"/>
              </w:rPr>
              <w:t>COCCG</w:t>
            </w:r>
          </w:p>
        </w:tc>
        <w:tc>
          <w:tcPr>
            <w:tcW w:w="2766" w:type="dxa"/>
            <w:shd w:val="clear" w:color="auto" w:fill="FFFFFF"/>
          </w:tcPr>
          <w:p w14:paraId="156E5F6B" w14:textId="77777777" w:rsidR="004759A2" w:rsidRPr="00792323" w:rsidRDefault="004759A2">
            <w:pPr>
              <w:pStyle w:val="HL7TableBody"/>
              <w:rPr>
                <w:color w:val="000000"/>
              </w:rPr>
            </w:pPr>
            <w:r w:rsidRPr="00792323">
              <w:rPr>
                <w:color w:val="000000"/>
              </w:rPr>
              <w:t>Coccygeal</w:t>
            </w:r>
          </w:p>
        </w:tc>
        <w:tc>
          <w:tcPr>
            <w:tcW w:w="2340" w:type="dxa"/>
            <w:shd w:val="clear" w:color="auto" w:fill="FFFFFF"/>
          </w:tcPr>
          <w:p w14:paraId="464F43EB" w14:textId="77777777" w:rsidR="004759A2" w:rsidRPr="00792323" w:rsidRDefault="004759A2">
            <w:pPr>
              <w:pStyle w:val="HL7TableBody"/>
            </w:pPr>
          </w:p>
        </w:tc>
      </w:tr>
      <w:tr w:rsidR="004759A2" w:rsidRPr="00792323" w14:paraId="0F1AE7B2" w14:textId="77777777">
        <w:trPr>
          <w:jc w:val="center"/>
        </w:trPr>
        <w:tc>
          <w:tcPr>
            <w:tcW w:w="1038" w:type="dxa"/>
            <w:shd w:val="clear" w:color="auto" w:fill="FFFFFF"/>
          </w:tcPr>
          <w:p w14:paraId="53003A15" w14:textId="77777777" w:rsidR="004759A2" w:rsidRPr="00792323" w:rsidRDefault="004759A2">
            <w:pPr>
              <w:pStyle w:val="HL7TableBody"/>
              <w:jc w:val="center"/>
              <w:rPr>
                <w:color w:val="000000"/>
              </w:rPr>
            </w:pPr>
            <w:r w:rsidRPr="00792323">
              <w:rPr>
                <w:color w:val="000000"/>
              </w:rPr>
              <w:t>COCCY</w:t>
            </w:r>
          </w:p>
        </w:tc>
        <w:tc>
          <w:tcPr>
            <w:tcW w:w="2766" w:type="dxa"/>
            <w:shd w:val="clear" w:color="auto" w:fill="FFFFFF"/>
          </w:tcPr>
          <w:p w14:paraId="4AC11CB5" w14:textId="77777777" w:rsidR="004759A2" w:rsidRPr="00792323" w:rsidRDefault="004759A2">
            <w:pPr>
              <w:pStyle w:val="HL7TableBody"/>
              <w:rPr>
                <w:color w:val="000000"/>
              </w:rPr>
            </w:pPr>
            <w:r w:rsidRPr="00792323">
              <w:rPr>
                <w:color w:val="000000"/>
              </w:rPr>
              <w:t>Coccyx</w:t>
            </w:r>
          </w:p>
        </w:tc>
        <w:tc>
          <w:tcPr>
            <w:tcW w:w="2340" w:type="dxa"/>
            <w:shd w:val="clear" w:color="auto" w:fill="FFFFFF"/>
          </w:tcPr>
          <w:p w14:paraId="6D7726DD" w14:textId="77777777" w:rsidR="004759A2" w:rsidRPr="00792323" w:rsidRDefault="004759A2">
            <w:pPr>
              <w:pStyle w:val="HL7TableBody"/>
            </w:pPr>
          </w:p>
        </w:tc>
      </w:tr>
      <w:tr w:rsidR="004759A2" w:rsidRPr="00792323" w14:paraId="2BAC2456" w14:textId="77777777">
        <w:trPr>
          <w:jc w:val="center"/>
        </w:trPr>
        <w:tc>
          <w:tcPr>
            <w:tcW w:w="1038" w:type="dxa"/>
            <w:shd w:val="clear" w:color="auto" w:fill="FFFFFF"/>
          </w:tcPr>
          <w:p w14:paraId="16375170" w14:textId="77777777" w:rsidR="004759A2" w:rsidRPr="00792323" w:rsidRDefault="004759A2">
            <w:pPr>
              <w:pStyle w:val="HL7TableBody"/>
              <w:jc w:val="center"/>
              <w:rPr>
                <w:color w:val="000000"/>
              </w:rPr>
            </w:pPr>
            <w:r w:rsidRPr="00792323">
              <w:rPr>
                <w:color w:val="000000"/>
              </w:rPr>
              <w:t>COLON</w:t>
            </w:r>
          </w:p>
        </w:tc>
        <w:tc>
          <w:tcPr>
            <w:tcW w:w="2766" w:type="dxa"/>
            <w:shd w:val="clear" w:color="auto" w:fill="FFFFFF"/>
          </w:tcPr>
          <w:p w14:paraId="633BEAE3" w14:textId="77777777" w:rsidR="004759A2" w:rsidRPr="00792323" w:rsidRDefault="004759A2">
            <w:pPr>
              <w:pStyle w:val="HL7TableBody"/>
              <w:rPr>
                <w:color w:val="000000"/>
              </w:rPr>
            </w:pPr>
            <w:r w:rsidRPr="00792323">
              <w:rPr>
                <w:color w:val="000000"/>
              </w:rPr>
              <w:t>Colon</w:t>
            </w:r>
          </w:p>
        </w:tc>
        <w:tc>
          <w:tcPr>
            <w:tcW w:w="2340" w:type="dxa"/>
            <w:shd w:val="clear" w:color="auto" w:fill="FFFFFF"/>
          </w:tcPr>
          <w:p w14:paraId="0CAEDEF5" w14:textId="77777777" w:rsidR="004759A2" w:rsidRPr="00792323" w:rsidRDefault="004759A2">
            <w:pPr>
              <w:pStyle w:val="HL7TableBody"/>
            </w:pPr>
          </w:p>
        </w:tc>
      </w:tr>
      <w:tr w:rsidR="004759A2" w:rsidRPr="00792323" w14:paraId="33CE30E7" w14:textId="77777777">
        <w:trPr>
          <w:jc w:val="center"/>
        </w:trPr>
        <w:tc>
          <w:tcPr>
            <w:tcW w:w="1038" w:type="dxa"/>
            <w:shd w:val="clear" w:color="auto" w:fill="FFFFFF"/>
          </w:tcPr>
          <w:p w14:paraId="05FACE17" w14:textId="77777777" w:rsidR="004759A2" w:rsidRPr="00792323" w:rsidRDefault="004759A2">
            <w:pPr>
              <w:pStyle w:val="HL7TableBody"/>
              <w:jc w:val="center"/>
              <w:rPr>
                <w:color w:val="000000"/>
              </w:rPr>
            </w:pPr>
            <w:r w:rsidRPr="00792323">
              <w:t>COLOS</w:t>
            </w:r>
          </w:p>
        </w:tc>
        <w:tc>
          <w:tcPr>
            <w:tcW w:w="2766" w:type="dxa"/>
            <w:shd w:val="clear" w:color="auto" w:fill="FFFFFF"/>
          </w:tcPr>
          <w:p w14:paraId="01C0E97A" w14:textId="77777777" w:rsidR="004759A2" w:rsidRPr="00792323" w:rsidRDefault="004759A2">
            <w:pPr>
              <w:pStyle w:val="HL7TableBody"/>
              <w:rPr>
                <w:color w:val="000000"/>
              </w:rPr>
            </w:pPr>
            <w:r w:rsidRPr="00792323">
              <w:t>Colostomy</w:t>
            </w:r>
          </w:p>
        </w:tc>
        <w:tc>
          <w:tcPr>
            <w:tcW w:w="2340" w:type="dxa"/>
            <w:shd w:val="clear" w:color="auto" w:fill="FFFFFF"/>
          </w:tcPr>
          <w:p w14:paraId="60C9ABBC" w14:textId="77777777" w:rsidR="004759A2" w:rsidRPr="00792323" w:rsidRDefault="004759A2">
            <w:pPr>
              <w:pStyle w:val="HL7TableBody"/>
            </w:pPr>
          </w:p>
        </w:tc>
      </w:tr>
      <w:tr w:rsidR="004759A2" w:rsidRPr="00792323" w14:paraId="5F99F874" w14:textId="77777777">
        <w:trPr>
          <w:jc w:val="center"/>
        </w:trPr>
        <w:tc>
          <w:tcPr>
            <w:tcW w:w="1038" w:type="dxa"/>
            <w:shd w:val="clear" w:color="auto" w:fill="FFFFFF"/>
          </w:tcPr>
          <w:p w14:paraId="0836E417" w14:textId="77777777" w:rsidR="004759A2" w:rsidRPr="00792323" w:rsidRDefault="004759A2">
            <w:pPr>
              <w:pStyle w:val="HL7TableBody"/>
              <w:jc w:val="center"/>
            </w:pPr>
            <w:r w:rsidRPr="00792323">
              <w:t xml:space="preserve">COS   </w:t>
            </w:r>
          </w:p>
        </w:tc>
        <w:tc>
          <w:tcPr>
            <w:tcW w:w="2766" w:type="dxa"/>
            <w:shd w:val="clear" w:color="auto" w:fill="FFFFFF"/>
          </w:tcPr>
          <w:p w14:paraId="3CD8F57C" w14:textId="77777777" w:rsidR="004759A2" w:rsidRPr="00792323" w:rsidRDefault="004759A2">
            <w:pPr>
              <w:pStyle w:val="HL7TableBody"/>
            </w:pPr>
            <w:r w:rsidRPr="00792323">
              <w:t>Colostomy Stoma</w:t>
            </w:r>
          </w:p>
        </w:tc>
        <w:tc>
          <w:tcPr>
            <w:tcW w:w="2340" w:type="dxa"/>
            <w:shd w:val="clear" w:color="auto" w:fill="FFFFFF"/>
          </w:tcPr>
          <w:p w14:paraId="6A4E798D" w14:textId="77777777" w:rsidR="004759A2" w:rsidRPr="00792323" w:rsidRDefault="004759A2">
            <w:pPr>
              <w:pStyle w:val="HL7TableBody"/>
            </w:pPr>
          </w:p>
        </w:tc>
      </w:tr>
      <w:tr w:rsidR="004759A2" w:rsidRPr="00792323" w14:paraId="0CF5F517" w14:textId="77777777">
        <w:trPr>
          <w:jc w:val="center"/>
        </w:trPr>
        <w:tc>
          <w:tcPr>
            <w:tcW w:w="1038" w:type="dxa"/>
            <w:shd w:val="clear" w:color="auto" w:fill="FFFFFF"/>
          </w:tcPr>
          <w:p w14:paraId="30DD5900" w14:textId="77777777" w:rsidR="004759A2" w:rsidRPr="00792323" w:rsidRDefault="004759A2">
            <w:pPr>
              <w:pStyle w:val="HL7TableBody"/>
              <w:jc w:val="center"/>
            </w:pPr>
            <w:r w:rsidRPr="00792323">
              <w:rPr>
                <w:color w:val="000000"/>
              </w:rPr>
              <w:t>CDUCT</w:t>
            </w:r>
          </w:p>
        </w:tc>
        <w:tc>
          <w:tcPr>
            <w:tcW w:w="2766" w:type="dxa"/>
            <w:shd w:val="clear" w:color="auto" w:fill="FFFFFF"/>
          </w:tcPr>
          <w:p w14:paraId="36AC2D31" w14:textId="77777777" w:rsidR="004759A2" w:rsidRPr="00792323" w:rsidRDefault="004759A2">
            <w:pPr>
              <w:pStyle w:val="HL7TableBody"/>
            </w:pPr>
            <w:r w:rsidRPr="00792323">
              <w:rPr>
                <w:color w:val="000000"/>
              </w:rPr>
              <w:t>Common Duct</w:t>
            </w:r>
          </w:p>
        </w:tc>
        <w:tc>
          <w:tcPr>
            <w:tcW w:w="2340" w:type="dxa"/>
            <w:shd w:val="clear" w:color="auto" w:fill="FFFFFF"/>
          </w:tcPr>
          <w:p w14:paraId="064E82A0" w14:textId="77777777" w:rsidR="004759A2" w:rsidRPr="00792323" w:rsidRDefault="004759A2">
            <w:pPr>
              <w:pStyle w:val="HL7TableBody"/>
            </w:pPr>
          </w:p>
        </w:tc>
      </w:tr>
      <w:tr w:rsidR="004759A2" w:rsidRPr="00792323" w14:paraId="7E9CC7D7" w14:textId="77777777">
        <w:trPr>
          <w:jc w:val="center"/>
        </w:trPr>
        <w:tc>
          <w:tcPr>
            <w:tcW w:w="1038" w:type="dxa"/>
            <w:shd w:val="clear" w:color="auto" w:fill="FFFFFF"/>
          </w:tcPr>
          <w:p w14:paraId="52C83956" w14:textId="77777777" w:rsidR="004759A2" w:rsidRPr="00792323" w:rsidRDefault="004759A2">
            <w:pPr>
              <w:pStyle w:val="HL7TableBody"/>
              <w:jc w:val="center"/>
              <w:rPr>
                <w:color w:val="000000"/>
              </w:rPr>
            </w:pPr>
            <w:r w:rsidRPr="00792323">
              <w:t>CONJ</w:t>
            </w:r>
          </w:p>
        </w:tc>
        <w:tc>
          <w:tcPr>
            <w:tcW w:w="2766" w:type="dxa"/>
            <w:shd w:val="clear" w:color="auto" w:fill="FFFFFF"/>
          </w:tcPr>
          <w:p w14:paraId="664C8B1B" w14:textId="77777777" w:rsidR="004759A2" w:rsidRPr="00792323" w:rsidRDefault="004759A2">
            <w:pPr>
              <w:pStyle w:val="HL7TableBody"/>
              <w:rPr>
                <w:color w:val="000000"/>
              </w:rPr>
            </w:pPr>
            <w:r w:rsidRPr="00792323">
              <w:t>Conjunctiva</w:t>
            </w:r>
          </w:p>
        </w:tc>
        <w:tc>
          <w:tcPr>
            <w:tcW w:w="2340" w:type="dxa"/>
            <w:shd w:val="clear" w:color="auto" w:fill="FFFFFF"/>
          </w:tcPr>
          <w:p w14:paraId="2181761C" w14:textId="77777777" w:rsidR="004759A2" w:rsidRPr="00792323" w:rsidRDefault="004759A2">
            <w:pPr>
              <w:pStyle w:val="HL7TableBody"/>
            </w:pPr>
          </w:p>
        </w:tc>
      </w:tr>
      <w:tr w:rsidR="004759A2" w:rsidRPr="00792323" w14:paraId="3883C3AB" w14:textId="77777777">
        <w:trPr>
          <w:jc w:val="center"/>
        </w:trPr>
        <w:tc>
          <w:tcPr>
            <w:tcW w:w="1038" w:type="dxa"/>
            <w:shd w:val="clear" w:color="auto" w:fill="FFFFFF"/>
          </w:tcPr>
          <w:p w14:paraId="5FAB81BC" w14:textId="77777777" w:rsidR="004759A2" w:rsidRPr="00792323" w:rsidRDefault="004759A2">
            <w:pPr>
              <w:pStyle w:val="HL7TableBody"/>
              <w:jc w:val="center"/>
            </w:pPr>
            <w:r w:rsidRPr="00792323">
              <w:rPr>
                <w:color w:val="000000"/>
              </w:rPr>
              <w:t>CORAL</w:t>
            </w:r>
          </w:p>
        </w:tc>
        <w:tc>
          <w:tcPr>
            <w:tcW w:w="2766" w:type="dxa"/>
            <w:shd w:val="clear" w:color="auto" w:fill="FFFFFF"/>
          </w:tcPr>
          <w:p w14:paraId="519CE23C" w14:textId="77777777" w:rsidR="004759A2" w:rsidRPr="00792323" w:rsidRDefault="004759A2">
            <w:pPr>
              <w:pStyle w:val="HL7TableBody"/>
            </w:pPr>
            <w:r w:rsidRPr="00792323">
              <w:rPr>
                <w:color w:val="000000"/>
              </w:rPr>
              <w:t>Coral</w:t>
            </w:r>
          </w:p>
        </w:tc>
        <w:tc>
          <w:tcPr>
            <w:tcW w:w="2340" w:type="dxa"/>
            <w:shd w:val="clear" w:color="auto" w:fill="FFFFFF"/>
          </w:tcPr>
          <w:p w14:paraId="0AA008F1" w14:textId="77777777" w:rsidR="004759A2" w:rsidRPr="00792323" w:rsidRDefault="004759A2">
            <w:pPr>
              <w:pStyle w:val="HL7TableBody"/>
            </w:pPr>
          </w:p>
        </w:tc>
      </w:tr>
      <w:tr w:rsidR="004759A2" w:rsidRPr="00792323" w14:paraId="3CE7A4D0" w14:textId="77777777">
        <w:trPr>
          <w:jc w:val="center"/>
        </w:trPr>
        <w:tc>
          <w:tcPr>
            <w:tcW w:w="1038" w:type="dxa"/>
            <w:shd w:val="clear" w:color="auto" w:fill="FFFFFF"/>
          </w:tcPr>
          <w:p w14:paraId="31F640DA" w14:textId="77777777" w:rsidR="004759A2" w:rsidRPr="00792323" w:rsidRDefault="004759A2">
            <w:pPr>
              <w:pStyle w:val="HL7TableBody"/>
              <w:jc w:val="center"/>
              <w:rPr>
                <w:color w:val="000000"/>
              </w:rPr>
            </w:pPr>
            <w:r w:rsidRPr="00792323">
              <w:rPr>
                <w:color w:val="000000"/>
              </w:rPr>
              <w:t>COR</w:t>
            </w:r>
          </w:p>
        </w:tc>
        <w:tc>
          <w:tcPr>
            <w:tcW w:w="2766" w:type="dxa"/>
            <w:shd w:val="clear" w:color="auto" w:fill="FFFFFF"/>
          </w:tcPr>
          <w:p w14:paraId="4F22BAD8" w14:textId="77777777" w:rsidR="004759A2" w:rsidRPr="00792323" w:rsidRDefault="004759A2">
            <w:pPr>
              <w:pStyle w:val="HL7TableBody"/>
              <w:rPr>
                <w:color w:val="000000"/>
              </w:rPr>
            </w:pPr>
            <w:r w:rsidRPr="00792323">
              <w:rPr>
                <w:color w:val="000000"/>
              </w:rPr>
              <w:t>Cord</w:t>
            </w:r>
          </w:p>
        </w:tc>
        <w:tc>
          <w:tcPr>
            <w:tcW w:w="2340" w:type="dxa"/>
            <w:shd w:val="clear" w:color="auto" w:fill="FFFFFF"/>
          </w:tcPr>
          <w:p w14:paraId="0266CD89" w14:textId="77777777" w:rsidR="004759A2" w:rsidRPr="00792323" w:rsidRDefault="004759A2">
            <w:pPr>
              <w:pStyle w:val="HL7TableBody"/>
            </w:pPr>
          </w:p>
        </w:tc>
      </w:tr>
      <w:tr w:rsidR="004759A2" w:rsidRPr="00792323" w14:paraId="0B677D8E" w14:textId="77777777">
        <w:trPr>
          <w:jc w:val="center"/>
        </w:trPr>
        <w:tc>
          <w:tcPr>
            <w:tcW w:w="1038" w:type="dxa"/>
            <w:shd w:val="clear" w:color="auto" w:fill="FFFFFF"/>
          </w:tcPr>
          <w:p w14:paraId="1DAA8134" w14:textId="77777777" w:rsidR="004759A2" w:rsidRPr="00792323" w:rsidRDefault="004759A2">
            <w:pPr>
              <w:pStyle w:val="HL7TableBody"/>
              <w:jc w:val="center"/>
              <w:rPr>
                <w:color w:val="000000"/>
              </w:rPr>
            </w:pPr>
            <w:r w:rsidRPr="00792323">
              <w:t>CORD</w:t>
            </w:r>
          </w:p>
        </w:tc>
        <w:tc>
          <w:tcPr>
            <w:tcW w:w="2766" w:type="dxa"/>
            <w:shd w:val="clear" w:color="auto" w:fill="FFFFFF"/>
          </w:tcPr>
          <w:p w14:paraId="312B76DE" w14:textId="77777777" w:rsidR="004759A2" w:rsidRPr="00792323" w:rsidRDefault="004759A2">
            <w:pPr>
              <w:pStyle w:val="HL7TableBody"/>
              <w:rPr>
                <w:color w:val="000000"/>
              </w:rPr>
            </w:pPr>
            <w:r w:rsidRPr="00792323">
              <w:t>Cord Blood</w:t>
            </w:r>
          </w:p>
        </w:tc>
        <w:tc>
          <w:tcPr>
            <w:tcW w:w="2340" w:type="dxa"/>
            <w:shd w:val="clear" w:color="auto" w:fill="FFFFFF"/>
          </w:tcPr>
          <w:p w14:paraId="6B7BE75B" w14:textId="77777777" w:rsidR="004759A2" w:rsidRPr="00792323" w:rsidRDefault="004759A2">
            <w:pPr>
              <w:pStyle w:val="HL7TableBody"/>
            </w:pPr>
          </w:p>
        </w:tc>
      </w:tr>
      <w:tr w:rsidR="004759A2" w:rsidRPr="00792323" w14:paraId="05E0CD1D" w14:textId="77777777">
        <w:trPr>
          <w:jc w:val="center"/>
        </w:trPr>
        <w:tc>
          <w:tcPr>
            <w:tcW w:w="1038" w:type="dxa"/>
            <w:shd w:val="clear" w:color="auto" w:fill="FFFFFF"/>
          </w:tcPr>
          <w:p w14:paraId="1C486EDB" w14:textId="77777777" w:rsidR="004759A2" w:rsidRPr="00792323" w:rsidRDefault="004759A2">
            <w:pPr>
              <w:pStyle w:val="HL7TableBody"/>
              <w:jc w:val="center"/>
            </w:pPr>
            <w:r w:rsidRPr="00792323">
              <w:t>CORN</w:t>
            </w:r>
          </w:p>
        </w:tc>
        <w:tc>
          <w:tcPr>
            <w:tcW w:w="2766" w:type="dxa"/>
            <w:shd w:val="clear" w:color="auto" w:fill="FFFFFF"/>
          </w:tcPr>
          <w:p w14:paraId="21D178DD" w14:textId="77777777" w:rsidR="004759A2" w:rsidRPr="00792323" w:rsidRDefault="004759A2">
            <w:pPr>
              <w:pStyle w:val="HL7TableBody"/>
            </w:pPr>
            <w:r w:rsidRPr="00792323">
              <w:t>Cornea</w:t>
            </w:r>
          </w:p>
        </w:tc>
        <w:tc>
          <w:tcPr>
            <w:tcW w:w="2340" w:type="dxa"/>
            <w:shd w:val="clear" w:color="auto" w:fill="FFFFFF"/>
          </w:tcPr>
          <w:p w14:paraId="7C167DB0" w14:textId="77777777" w:rsidR="004759A2" w:rsidRPr="00792323" w:rsidRDefault="004759A2">
            <w:pPr>
              <w:pStyle w:val="HL7TableBody"/>
            </w:pPr>
          </w:p>
        </w:tc>
      </w:tr>
      <w:tr w:rsidR="004759A2" w:rsidRPr="00792323" w14:paraId="539297A6" w14:textId="77777777">
        <w:trPr>
          <w:jc w:val="center"/>
        </w:trPr>
        <w:tc>
          <w:tcPr>
            <w:tcW w:w="1038" w:type="dxa"/>
            <w:shd w:val="clear" w:color="auto" w:fill="FFFFFF"/>
          </w:tcPr>
          <w:p w14:paraId="1C2994E6" w14:textId="77777777" w:rsidR="004759A2" w:rsidRPr="00792323" w:rsidRDefault="004759A2">
            <w:pPr>
              <w:pStyle w:val="HL7TableBody"/>
              <w:jc w:val="center"/>
            </w:pPr>
            <w:r w:rsidRPr="00792323">
              <w:t>CRANE</w:t>
            </w:r>
          </w:p>
        </w:tc>
        <w:tc>
          <w:tcPr>
            <w:tcW w:w="2766" w:type="dxa"/>
            <w:shd w:val="clear" w:color="auto" w:fill="FFFFFF"/>
          </w:tcPr>
          <w:p w14:paraId="0241FA59" w14:textId="77777777" w:rsidR="004759A2" w:rsidRPr="00792323" w:rsidRDefault="004759A2">
            <w:pPr>
              <w:pStyle w:val="HL7TableBody"/>
            </w:pPr>
            <w:r w:rsidRPr="00792323">
              <w:t>Cranium, ethmoid</w:t>
            </w:r>
          </w:p>
        </w:tc>
        <w:tc>
          <w:tcPr>
            <w:tcW w:w="2340" w:type="dxa"/>
            <w:shd w:val="clear" w:color="auto" w:fill="FFFFFF"/>
          </w:tcPr>
          <w:p w14:paraId="382DE40D" w14:textId="77777777" w:rsidR="004759A2" w:rsidRPr="00792323" w:rsidRDefault="004759A2">
            <w:pPr>
              <w:pStyle w:val="HL7TableBody"/>
            </w:pPr>
          </w:p>
        </w:tc>
      </w:tr>
      <w:tr w:rsidR="004759A2" w:rsidRPr="00792323" w14:paraId="1363659A" w14:textId="77777777">
        <w:trPr>
          <w:jc w:val="center"/>
        </w:trPr>
        <w:tc>
          <w:tcPr>
            <w:tcW w:w="1038" w:type="dxa"/>
            <w:shd w:val="clear" w:color="auto" w:fill="FFFFFF"/>
          </w:tcPr>
          <w:p w14:paraId="39D08C61" w14:textId="77777777" w:rsidR="004759A2" w:rsidRPr="00792323" w:rsidRDefault="004759A2">
            <w:pPr>
              <w:pStyle w:val="HL7TableBody"/>
              <w:jc w:val="center"/>
            </w:pPr>
            <w:r w:rsidRPr="00792323">
              <w:t>CRANF</w:t>
            </w:r>
          </w:p>
        </w:tc>
        <w:tc>
          <w:tcPr>
            <w:tcW w:w="2766" w:type="dxa"/>
            <w:shd w:val="clear" w:color="auto" w:fill="FFFFFF"/>
          </w:tcPr>
          <w:p w14:paraId="10A62D3F" w14:textId="77777777" w:rsidR="004759A2" w:rsidRPr="00792323" w:rsidRDefault="004759A2">
            <w:pPr>
              <w:pStyle w:val="HL7TableBody"/>
            </w:pPr>
            <w:r w:rsidRPr="00792323">
              <w:t>Cranium, frontal</w:t>
            </w:r>
          </w:p>
        </w:tc>
        <w:tc>
          <w:tcPr>
            <w:tcW w:w="2340" w:type="dxa"/>
            <w:shd w:val="clear" w:color="auto" w:fill="FFFFFF"/>
          </w:tcPr>
          <w:p w14:paraId="522292B7" w14:textId="77777777" w:rsidR="004759A2" w:rsidRPr="00792323" w:rsidRDefault="004759A2">
            <w:pPr>
              <w:pStyle w:val="HL7TableBody"/>
            </w:pPr>
          </w:p>
        </w:tc>
      </w:tr>
      <w:tr w:rsidR="004759A2" w:rsidRPr="00792323" w14:paraId="2768CC71" w14:textId="77777777">
        <w:trPr>
          <w:jc w:val="center"/>
        </w:trPr>
        <w:tc>
          <w:tcPr>
            <w:tcW w:w="1038" w:type="dxa"/>
            <w:shd w:val="clear" w:color="auto" w:fill="FFFFFF"/>
          </w:tcPr>
          <w:p w14:paraId="673D86BB" w14:textId="77777777" w:rsidR="004759A2" w:rsidRPr="00792323" w:rsidRDefault="004759A2">
            <w:pPr>
              <w:pStyle w:val="HL7TableBody"/>
              <w:jc w:val="center"/>
            </w:pPr>
            <w:r w:rsidRPr="00792323">
              <w:t>CRANO</w:t>
            </w:r>
          </w:p>
        </w:tc>
        <w:tc>
          <w:tcPr>
            <w:tcW w:w="2766" w:type="dxa"/>
            <w:shd w:val="clear" w:color="auto" w:fill="FFFFFF"/>
          </w:tcPr>
          <w:p w14:paraId="3E66A035" w14:textId="77777777" w:rsidR="004759A2" w:rsidRPr="00792323" w:rsidRDefault="004759A2">
            <w:pPr>
              <w:pStyle w:val="HL7TableBody"/>
            </w:pPr>
            <w:r w:rsidRPr="00792323">
              <w:t>Cranium, occipital</w:t>
            </w:r>
          </w:p>
        </w:tc>
        <w:tc>
          <w:tcPr>
            <w:tcW w:w="2340" w:type="dxa"/>
            <w:shd w:val="clear" w:color="auto" w:fill="FFFFFF"/>
          </w:tcPr>
          <w:p w14:paraId="021CD6CB" w14:textId="77777777" w:rsidR="004759A2" w:rsidRPr="00792323" w:rsidRDefault="004759A2">
            <w:pPr>
              <w:pStyle w:val="HL7TableBody"/>
            </w:pPr>
          </w:p>
        </w:tc>
      </w:tr>
      <w:tr w:rsidR="004759A2" w:rsidRPr="00792323" w14:paraId="0B476304" w14:textId="77777777">
        <w:trPr>
          <w:jc w:val="center"/>
        </w:trPr>
        <w:tc>
          <w:tcPr>
            <w:tcW w:w="1038" w:type="dxa"/>
            <w:shd w:val="clear" w:color="auto" w:fill="FFFFFF"/>
          </w:tcPr>
          <w:p w14:paraId="7A77C259" w14:textId="77777777" w:rsidR="004759A2" w:rsidRPr="00792323" w:rsidRDefault="004759A2">
            <w:pPr>
              <w:pStyle w:val="HL7TableBody"/>
              <w:jc w:val="center"/>
            </w:pPr>
            <w:r w:rsidRPr="00792323">
              <w:t>CRANP</w:t>
            </w:r>
          </w:p>
        </w:tc>
        <w:tc>
          <w:tcPr>
            <w:tcW w:w="2766" w:type="dxa"/>
            <w:shd w:val="clear" w:color="auto" w:fill="FFFFFF"/>
          </w:tcPr>
          <w:p w14:paraId="5F67C31F" w14:textId="77777777" w:rsidR="004759A2" w:rsidRPr="00792323" w:rsidRDefault="004759A2">
            <w:pPr>
              <w:pStyle w:val="HL7TableBody"/>
            </w:pPr>
            <w:r w:rsidRPr="00792323">
              <w:t>Cranium, parietal</w:t>
            </w:r>
          </w:p>
        </w:tc>
        <w:tc>
          <w:tcPr>
            <w:tcW w:w="2340" w:type="dxa"/>
            <w:shd w:val="clear" w:color="auto" w:fill="FFFFFF"/>
          </w:tcPr>
          <w:p w14:paraId="2AB56098" w14:textId="77777777" w:rsidR="004759A2" w:rsidRPr="00792323" w:rsidRDefault="004759A2">
            <w:pPr>
              <w:pStyle w:val="HL7TableBody"/>
            </w:pPr>
          </w:p>
        </w:tc>
      </w:tr>
      <w:tr w:rsidR="004759A2" w:rsidRPr="00792323" w14:paraId="4A1059FA" w14:textId="77777777">
        <w:trPr>
          <w:jc w:val="center"/>
        </w:trPr>
        <w:tc>
          <w:tcPr>
            <w:tcW w:w="1038" w:type="dxa"/>
            <w:shd w:val="clear" w:color="auto" w:fill="FFFFFF"/>
          </w:tcPr>
          <w:p w14:paraId="4CAE41FB" w14:textId="77777777" w:rsidR="004759A2" w:rsidRPr="00792323" w:rsidRDefault="004759A2">
            <w:pPr>
              <w:pStyle w:val="HL7TableBody"/>
              <w:jc w:val="center"/>
            </w:pPr>
            <w:r w:rsidRPr="00792323">
              <w:t>CRANS</w:t>
            </w:r>
          </w:p>
        </w:tc>
        <w:tc>
          <w:tcPr>
            <w:tcW w:w="2766" w:type="dxa"/>
            <w:shd w:val="clear" w:color="auto" w:fill="FFFFFF"/>
          </w:tcPr>
          <w:p w14:paraId="5426167F" w14:textId="77777777" w:rsidR="004759A2" w:rsidRPr="00792323" w:rsidRDefault="004759A2">
            <w:pPr>
              <w:pStyle w:val="HL7TableBody"/>
            </w:pPr>
            <w:r w:rsidRPr="00792323">
              <w:t>Cranium, sphenoid</w:t>
            </w:r>
          </w:p>
        </w:tc>
        <w:tc>
          <w:tcPr>
            <w:tcW w:w="2340" w:type="dxa"/>
            <w:shd w:val="clear" w:color="auto" w:fill="FFFFFF"/>
          </w:tcPr>
          <w:p w14:paraId="5439D795" w14:textId="77777777" w:rsidR="004759A2" w:rsidRPr="00792323" w:rsidRDefault="004759A2">
            <w:pPr>
              <w:pStyle w:val="HL7TableBody"/>
            </w:pPr>
          </w:p>
        </w:tc>
      </w:tr>
      <w:tr w:rsidR="004759A2" w:rsidRPr="00792323" w14:paraId="609AA1ED" w14:textId="77777777">
        <w:trPr>
          <w:jc w:val="center"/>
        </w:trPr>
        <w:tc>
          <w:tcPr>
            <w:tcW w:w="1038" w:type="dxa"/>
            <w:shd w:val="clear" w:color="auto" w:fill="FFFFFF"/>
          </w:tcPr>
          <w:p w14:paraId="7058A668" w14:textId="77777777" w:rsidR="004759A2" w:rsidRPr="00792323" w:rsidRDefault="004759A2">
            <w:pPr>
              <w:pStyle w:val="HL7TableBody"/>
              <w:jc w:val="center"/>
            </w:pPr>
            <w:r w:rsidRPr="00792323">
              <w:t>CRANT</w:t>
            </w:r>
          </w:p>
        </w:tc>
        <w:tc>
          <w:tcPr>
            <w:tcW w:w="2766" w:type="dxa"/>
            <w:shd w:val="clear" w:color="auto" w:fill="FFFFFF"/>
          </w:tcPr>
          <w:p w14:paraId="13F4D4C7" w14:textId="77777777" w:rsidR="004759A2" w:rsidRPr="00792323" w:rsidRDefault="004759A2">
            <w:pPr>
              <w:pStyle w:val="HL7TableBody"/>
            </w:pPr>
            <w:r w:rsidRPr="00792323">
              <w:t>Cranium, temporal</w:t>
            </w:r>
          </w:p>
        </w:tc>
        <w:tc>
          <w:tcPr>
            <w:tcW w:w="2340" w:type="dxa"/>
            <w:shd w:val="clear" w:color="auto" w:fill="FFFFFF"/>
          </w:tcPr>
          <w:p w14:paraId="32938679" w14:textId="77777777" w:rsidR="004759A2" w:rsidRPr="00792323" w:rsidRDefault="004759A2">
            <w:pPr>
              <w:pStyle w:val="HL7TableBody"/>
            </w:pPr>
          </w:p>
        </w:tc>
      </w:tr>
      <w:tr w:rsidR="004759A2" w:rsidRPr="00792323" w14:paraId="4071AC80" w14:textId="77777777">
        <w:trPr>
          <w:jc w:val="center"/>
        </w:trPr>
        <w:tc>
          <w:tcPr>
            <w:tcW w:w="1038" w:type="dxa"/>
            <w:shd w:val="clear" w:color="auto" w:fill="FFFFFF"/>
          </w:tcPr>
          <w:p w14:paraId="2742F65D" w14:textId="77777777" w:rsidR="004759A2" w:rsidRPr="00792323" w:rsidRDefault="004759A2">
            <w:pPr>
              <w:pStyle w:val="HL7TableBody"/>
              <w:jc w:val="center"/>
            </w:pPr>
            <w:r w:rsidRPr="00792323">
              <w:rPr>
                <w:color w:val="000000"/>
              </w:rPr>
              <w:t>CUBIT</w:t>
            </w:r>
          </w:p>
        </w:tc>
        <w:tc>
          <w:tcPr>
            <w:tcW w:w="2766" w:type="dxa"/>
            <w:shd w:val="clear" w:color="auto" w:fill="FFFFFF"/>
          </w:tcPr>
          <w:p w14:paraId="4EF20B87" w14:textId="77777777" w:rsidR="004759A2" w:rsidRPr="00792323" w:rsidRDefault="004759A2">
            <w:pPr>
              <w:pStyle w:val="HL7TableBody"/>
            </w:pPr>
            <w:r w:rsidRPr="00792323">
              <w:rPr>
                <w:color w:val="000000"/>
              </w:rPr>
              <w:t>Cubitus</w:t>
            </w:r>
          </w:p>
        </w:tc>
        <w:tc>
          <w:tcPr>
            <w:tcW w:w="2340" w:type="dxa"/>
            <w:shd w:val="clear" w:color="auto" w:fill="FFFFFF"/>
          </w:tcPr>
          <w:p w14:paraId="36B1074C" w14:textId="77777777" w:rsidR="004759A2" w:rsidRPr="00792323" w:rsidRDefault="004759A2">
            <w:pPr>
              <w:pStyle w:val="HL7TableBody"/>
            </w:pPr>
          </w:p>
        </w:tc>
      </w:tr>
      <w:tr w:rsidR="004759A2" w:rsidRPr="00792323" w14:paraId="6C656CF2" w14:textId="77777777">
        <w:trPr>
          <w:jc w:val="center"/>
        </w:trPr>
        <w:tc>
          <w:tcPr>
            <w:tcW w:w="1038" w:type="dxa"/>
            <w:shd w:val="clear" w:color="auto" w:fill="FFFFFF"/>
          </w:tcPr>
          <w:p w14:paraId="63F385B0" w14:textId="77777777" w:rsidR="004759A2" w:rsidRPr="00792323" w:rsidRDefault="004759A2">
            <w:pPr>
              <w:pStyle w:val="HL7TableBody"/>
              <w:jc w:val="center"/>
              <w:rPr>
                <w:color w:val="000000"/>
              </w:rPr>
            </w:pPr>
            <w:r w:rsidRPr="00792323">
              <w:rPr>
                <w:color w:val="000000"/>
              </w:rPr>
              <w:t>CUFF</w:t>
            </w:r>
          </w:p>
        </w:tc>
        <w:tc>
          <w:tcPr>
            <w:tcW w:w="2766" w:type="dxa"/>
            <w:shd w:val="clear" w:color="auto" w:fill="FFFFFF"/>
          </w:tcPr>
          <w:p w14:paraId="105C8CF4" w14:textId="77777777" w:rsidR="004759A2" w:rsidRPr="00792323" w:rsidRDefault="004759A2">
            <w:pPr>
              <w:pStyle w:val="HL7TableBody"/>
              <w:rPr>
                <w:color w:val="000000"/>
              </w:rPr>
            </w:pPr>
            <w:r w:rsidRPr="00792323">
              <w:rPr>
                <w:color w:val="000000"/>
              </w:rPr>
              <w:t>Cuff</w:t>
            </w:r>
          </w:p>
        </w:tc>
        <w:tc>
          <w:tcPr>
            <w:tcW w:w="2340" w:type="dxa"/>
            <w:shd w:val="clear" w:color="auto" w:fill="FFFFFF"/>
          </w:tcPr>
          <w:p w14:paraId="49982237" w14:textId="77777777" w:rsidR="004759A2" w:rsidRPr="00792323" w:rsidRDefault="004759A2">
            <w:pPr>
              <w:pStyle w:val="HL7TableBody"/>
            </w:pPr>
          </w:p>
        </w:tc>
      </w:tr>
      <w:tr w:rsidR="004759A2" w:rsidRPr="00792323" w14:paraId="02A1740E" w14:textId="77777777">
        <w:trPr>
          <w:jc w:val="center"/>
        </w:trPr>
        <w:tc>
          <w:tcPr>
            <w:tcW w:w="1038" w:type="dxa"/>
            <w:shd w:val="clear" w:color="auto" w:fill="FFFFFF"/>
          </w:tcPr>
          <w:p w14:paraId="0A117F5F" w14:textId="77777777" w:rsidR="004759A2" w:rsidRPr="00792323" w:rsidRDefault="004759A2">
            <w:pPr>
              <w:pStyle w:val="HL7TableBody"/>
              <w:jc w:val="center"/>
              <w:rPr>
                <w:color w:val="000000"/>
              </w:rPr>
            </w:pPr>
            <w:r w:rsidRPr="00792323">
              <w:t>CULD</w:t>
            </w:r>
          </w:p>
        </w:tc>
        <w:tc>
          <w:tcPr>
            <w:tcW w:w="2766" w:type="dxa"/>
            <w:shd w:val="clear" w:color="auto" w:fill="FFFFFF"/>
          </w:tcPr>
          <w:p w14:paraId="5C5011F0" w14:textId="77777777" w:rsidR="004759A2" w:rsidRPr="00792323" w:rsidRDefault="004759A2">
            <w:pPr>
              <w:pStyle w:val="HL7TableBody"/>
              <w:rPr>
                <w:color w:val="000000"/>
              </w:rPr>
            </w:pPr>
            <w:r w:rsidRPr="00792323">
              <w:t>Cul De Sac</w:t>
            </w:r>
          </w:p>
        </w:tc>
        <w:tc>
          <w:tcPr>
            <w:tcW w:w="2340" w:type="dxa"/>
            <w:shd w:val="clear" w:color="auto" w:fill="FFFFFF"/>
          </w:tcPr>
          <w:p w14:paraId="06CD0765" w14:textId="77777777" w:rsidR="004759A2" w:rsidRPr="00792323" w:rsidRDefault="004759A2">
            <w:pPr>
              <w:pStyle w:val="HL7TableBody"/>
            </w:pPr>
          </w:p>
        </w:tc>
      </w:tr>
      <w:tr w:rsidR="004759A2" w:rsidRPr="00792323" w14:paraId="00D30D28" w14:textId="77777777">
        <w:trPr>
          <w:jc w:val="center"/>
        </w:trPr>
        <w:tc>
          <w:tcPr>
            <w:tcW w:w="1038" w:type="dxa"/>
            <w:shd w:val="clear" w:color="auto" w:fill="FFFFFF"/>
          </w:tcPr>
          <w:p w14:paraId="06EDDFB5" w14:textId="77777777" w:rsidR="004759A2" w:rsidRPr="00792323" w:rsidRDefault="004759A2">
            <w:pPr>
              <w:pStyle w:val="HL7TableBody"/>
              <w:jc w:val="center"/>
            </w:pPr>
            <w:r w:rsidRPr="00792323">
              <w:rPr>
                <w:color w:val="000000"/>
              </w:rPr>
              <w:t>CULDO</w:t>
            </w:r>
          </w:p>
        </w:tc>
        <w:tc>
          <w:tcPr>
            <w:tcW w:w="2766" w:type="dxa"/>
            <w:shd w:val="clear" w:color="auto" w:fill="FFFFFF"/>
          </w:tcPr>
          <w:p w14:paraId="6EABD315" w14:textId="77777777" w:rsidR="004759A2" w:rsidRPr="00792323" w:rsidRDefault="004759A2">
            <w:pPr>
              <w:pStyle w:val="HL7TableBody"/>
            </w:pPr>
            <w:r w:rsidRPr="00792323">
              <w:rPr>
                <w:color w:val="000000"/>
              </w:rPr>
              <w:t>Culdocentesis</w:t>
            </w:r>
          </w:p>
        </w:tc>
        <w:tc>
          <w:tcPr>
            <w:tcW w:w="2340" w:type="dxa"/>
            <w:shd w:val="clear" w:color="auto" w:fill="FFFFFF"/>
          </w:tcPr>
          <w:p w14:paraId="50CDC388" w14:textId="77777777" w:rsidR="004759A2" w:rsidRPr="00792323" w:rsidRDefault="004759A2">
            <w:pPr>
              <w:pStyle w:val="HL7TableBody"/>
            </w:pPr>
          </w:p>
        </w:tc>
      </w:tr>
      <w:tr w:rsidR="004759A2" w:rsidRPr="00792323" w14:paraId="475C2441" w14:textId="77777777">
        <w:trPr>
          <w:jc w:val="center"/>
        </w:trPr>
        <w:tc>
          <w:tcPr>
            <w:tcW w:w="1038" w:type="dxa"/>
            <w:shd w:val="clear" w:color="auto" w:fill="FFFFFF"/>
          </w:tcPr>
          <w:p w14:paraId="3BAC555A" w14:textId="77777777" w:rsidR="004759A2" w:rsidRPr="00792323" w:rsidRDefault="004759A2">
            <w:pPr>
              <w:pStyle w:val="HL7TableBody"/>
              <w:jc w:val="center"/>
              <w:rPr>
                <w:color w:val="000000"/>
              </w:rPr>
            </w:pPr>
            <w:r w:rsidRPr="00792323">
              <w:t>DELT</w:t>
            </w:r>
          </w:p>
        </w:tc>
        <w:tc>
          <w:tcPr>
            <w:tcW w:w="2766" w:type="dxa"/>
            <w:shd w:val="clear" w:color="auto" w:fill="FFFFFF"/>
          </w:tcPr>
          <w:p w14:paraId="5D5342C6" w14:textId="77777777" w:rsidR="004759A2" w:rsidRPr="00792323" w:rsidRDefault="004759A2">
            <w:pPr>
              <w:pStyle w:val="HL7TableBody"/>
              <w:rPr>
                <w:color w:val="000000"/>
              </w:rPr>
            </w:pPr>
            <w:r w:rsidRPr="00792323">
              <w:t>Deltoid</w:t>
            </w:r>
          </w:p>
        </w:tc>
        <w:tc>
          <w:tcPr>
            <w:tcW w:w="2340" w:type="dxa"/>
            <w:shd w:val="clear" w:color="auto" w:fill="FFFFFF"/>
          </w:tcPr>
          <w:p w14:paraId="5E358C81" w14:textId="77777777" w:rsidR="004759A2" w:rsidRPr="00792323" w:rsidRDefault="004759A2">
            <w:pPr>
              <w:pStyle w:val="HL7TableBody"/>
            </w:pPr>
          </w:p>
        </w:tc>
      </w:tr>
      <w:tr w:rsidR="004759A2" w:rsidRPr="00792323" w14:paraId="4F86587A" w14:textId="77777777">
        <w:trPr>
          <w:jc w:val="center"/>
        </w:trPr>
        <w:tc>
          <w:tcPr>
            <w:tcW w:w="1038" w:type="dxa"/>
            <w:shd w:val="clear" w:color="auto" w:fill="FFFFFF"/>
          </w:tcPr>
          <w:p w14:paraId="34E7A0F7" w14:textId="77777777" w:rsidR="004759A2" w:rsidRPr="00792323" w:rsidRDefault="004759A2">
            <w:pPr>
              <w:pStyle w:val="HL7TableBody"/>
              <w:jc w:val="center"/>
            </w:pPr>
            <w:r w:rsidRPr="00792323">
              <w:rPr>
                <w:color w:val="000000"/>
              </w:rPr>
              <w:t>DENTA</w:t>
            </w:r>
          </w:p>
        </w:tc>
        <w:tc>
          <w:tcPr>
            <w:tcW w:w="2766" w:type="dxa"/>
            <w:shd w:val="clear" w:color="auto" w:fill="FFFFFF"/>
          </w:tcPr>
          <w:p w14:paraId="3516E4EB" w14:textId="77777777" w:rsidR="004759A2" w:rsidRPr="00792323" w:rsidRDefault="004759A2">
            <w:pPr>
              <w:pStyle w:val="HL7TableBody"/>
            </w:pPr>
            <w:r w:rsidRPr="00792323">
              <w:rPr>
                <w:color w:val="000000"/>
              </w:rPr>
              <w:t>Dental</w:t>
            </w:r>
          </w:p>
        </w:tc>
        <w:tc>
          <w:tcPr>
            <w:tcW w:w="2340" w:type="dxa"/>
            <w:shd w:val="clear" w:color="auto" w:fill="FFFFFF"/>
          </w:tcPr>
          <w:p w14:paraId="4A58E642" w14:textId="77777777" w:rsidR="004759A2" w:rsidRPr="00792323" w:rsidRDefault="004759A2">
            <w:pPr>
              <w:pStyle w:val="HL7TableBody"/>
            </w:pPr>
          </w:p>
        </w:tc>
      </w:tr>
      <w:tr w:rsidR="004759A2" w:rsidRPr="00792323" w14:paraId="704D386D" w14:textId="77777777">
        <w:trPr>
          <w:jc w:val="center"/>
        </w:trPr>
        <w:tc>
          <w:tcPr>
            <w:tcW w:w="1038" w:type="dxa"/>
            <w:shd w:val="clear" w:color="auto" w:fill="FFFFFF"/>
          </w:tcPr>
          <w:p w14:paraId="6FFD2CBD" w14:textId="77777777" w:rsidR="004759A2" w:rsidRPr="00792323" w:rsidRDefault="004759A2">
            <w:pPr>
              <w:pStyle w:val="HL7TableBody"/>
              <w:jc w:val="center"/>
              <w:rPr>
                <w:color w:val="000000"/>
              </w:rPr>
            </w:pPr>
            <w:r w:rsidRPr="00792323">
              <w:t xml:space="preserve">DEN </w:t>
            </w:r>
          </w:p>
        </w:tc>
        <w:tc>
          <w:tcPr>
            <w:tcW w:w="2766" w:type="dxa"/>
            <w:shd w:val="clear" w:color="auto" w:fill="FFFFFF"/>
          </w:tcPr>
          <w:p w14:paraId="5EAA487E" w14:textId="77777777" w:rsidR="004759A2" w:rsidRPr="00792323" w:rsidRDefault="004759A2">
            <w:pPr>
              <w:pStyle w:val="HL7TableBody"/>
              <w:rPr>
                <w:color w:val="000000"/>
              </w:rPr>
            </w:pPr>
            <w:r w:rsidRPr="00792323">
              <w:t xml:space="preserve">Dental Gingiva </w:t>
            </w:r>
          </w:p>
        </w:tc>
        <w:tc>
          <w:tcPr>
            <w:tcW w:w="2340" w:type="dxa"/>
            <w:shd w:val="clear" w:color="auto" w:fill="FFFFFF"/>
          </w:tcPr>
          <w:p w14:paraId="45ABF119" w14:textId="77777777" w:rsidR="004759A2" w:rsidRPr="00792323" w:rsidRDefault="004759A2">
            <w:pPr>
              <w:pStyle w:val="HL7TableBody"/>
            </w:pPr>
          </w:p>
        </w:tc>
      </w:tr>
      <w:tr w:rsidR="004759A2" w:rsidRPr="00792323" w14:paraId="00886E68" w14:textId="77777777">
        <w:trPr>
          <w:jc w:val="center"/>
        </w:trPr>
        <w:tc>
          <w:tcPr>
            <w:tcW w:w="1038" w:type="dxa"/>
            <w:shd w:val="clear" w:color="auto" w:fill="FFFFFF"/>
          </w:tcPr>
          <w:p w14:paraId="5D7AA076" w14:textId="77777777" w:rsidR="004759A2" w:rsidRPr="00792323" w:rsidRDefault="004759A2">
            <w:pPr>
              <w:pStyle w:val="HL7TableBody"/>
              <w:jc w:val="center"/>
            </w:pPr>
            <w:r w:rsidRPr="00792323">
              <w:rPr>
                <w:color w:val="000000"/>
              </w:rPr>
              <w:t>DIAF</w:t>
            </w:r>
          </w:p>
        </w:tc>
        <w:tc>
          <w:tcPr>
            <w:tcW w:w="2766" w:type="dxa"/>
            <w:shd w:val="clear" w:color="auto" w:fill="FFFFFF"/>
          </w:tcPr>
          <w:p w14:paraId="446ABA3D" w14:textId="77777777" w:rsidR="004759A2" w:rsidRPr="00792323" w:rsidRDefault="004759A2">
            <w:pPr>
              <w:pStyle w:val="HL7TableBody"/>
            </w:pPr>
            <w:r w:rsidRPr="00792323">
              <w:rPr>
                <w:color w:val="000000"/>
              </w:rPr>
              <w:t>Dialysis Fluid</w:t>
            </w:r>
          </w:p>
        </w:tc>
        <w:tc>
          <w:tcPr>
            <w:tcW w:w="2340" w:type="dxa"/>
            <w:shd w:val="clear" w:color="auto" w:fill="FFFFFF"/>
          </w:tcPr>
          <w:p w14:paraId="4D779B2A" w14:textId="77777777" w:rsidR="004759A2" w:rsidRPr="00792323" w:rsidRDefault="004759A2">
            <w:pPr>
              <w:pStyle w:val="HL7TableBody"/>
            </w:pPr>
          </w:p>
        </w:tc>
      </w:tr>
      <w:tr w:rsidR="004759A2" w:rsidRPr="00792323" w14:paraId="680A722C" w14:textId="77777777">
        <w:trPr>
          <w:jc w:val="center"/>
        </w:trPr>
        <w:tc>
          <w:tcPr>
            <w:tcW w:w="1038" w:type="dxa"/>
            <w:shd w:val="clear" w:color="auto" w:fill="FFFFFF"/>
          </w:tcPr>
          <w:p w14:paraId="0D003E96" w14:textId="77777777" w:rsidR="004759A2" w:rsidRPr="00792323" w:rsidRDefault="004759A2">
            <w:pPr>
              <w:pStyle w:val="HL7TableBody"/>
              <w:jc w:val="center"/>
              <w:rPr>
                <w:color w:val="000000"/>
              </w:rPr>
            </w:pPr>
            <w:r w:rsidRPr="00792323">
              <w:t>DPH</w:t>
            </w:r>
          </w:p>
        </w:tc>
        <w:tc>
          <w:tcPr>
            <w:tcW w:w="2766" w:type="dxa"/>
            <w:shd w:val="clear" w:color="auto" w:fill="FFFFFF"/>
          </w:tcPr>
          <w:p w14:paraId="5D6DB9D0" w14:textId="77777777" w:rsidR="004759A2" w:rsidRPr="00792323" w:rsidRDefault="004759A2">
            <w:pPr>
              <w:pStyle w:val="HL7TableBody"/>
              <w:rPr>
                <w:color w:val="000000"/>
              </w:rPr>
            </w:pPr>
            <w:r w:rsidRPr="00792323">
              <w:t>Diaphragm</w:t>
            </w:r>
          </w:p>
        </w:tc>
        <w:tc>
          <w:tcPr>
            <w:tcW w:w="2340" w:type="dxa"/>
            <w:shd w:val="clear" w:color="auto" w:fill="FFFFFF"/>
          </w:tcPr>
          <w:p w14:paraId="557E442E" w14:textId="77777777" w:rsidR="004759A2" w:rsidRPr="00792323" w:rsidRDefault="004759A2">
            <w:pPr>
              <w:pStyle w:val="HL7TableBody"/>
            </w:pPr>
          </w:p>
        </w:tc>
      </w:tr>
      <w:tr w:rsidR="004759A2" w:rsidRPr="00792323" w14:paraId="73EE59F7" w14:textId="77777777">
        <w:trPr>
          <w:jc w:val="center"/>
        </w:trPr>
        <w:tc>
          <w:tcPr>
            <w:tcW w:w="1038" w:type="dxa"/>
            <w:shd w:val="clear" w:color="auto" w:fill="FFFFFF"/>
          </w:tcPr>
          <w:p w14:paraId="73CAFD8A" w14:textId="77777777" w:rsidR="004759A2" w:rsidRPr="00792323" w:rsidRDefault="004759A2">
            <w:pPr>
              <w:pStyle w:val="HL7TableBody"/>
              <w:jc w:val="center"/>
            </w:pPr>
            <w:r w:rsidRPr="00792323">
              <w:rPr>
                <w:color w:val="000000"/>
              </w:rPr>
              <w:t>DIGIT</w:t>
            </w:r>
          </w:p>
        </w:tc>
        <w:tc>
          <w:tcPr>
            <w:tcW w:w="2766" w:type="dxa"/>
            <w:shd w:val="clear" w:color="auto" w:fill="FFFFFF"/>
          </w:tcPr>
          <w:p w14:paraId="4D6D8521" w14:textId="77777777" w:rsidR="004759A2" w:rsidRPr="00792323" w:rsidRDefault="004759A2">
            <w:pPr>
              <w:pStyle w:val="HL7TableBody"/>
            </w:pPr>
            <w:r w:rsidRPr="00792323">
              <w:rPr>
                <w:color w:val="000000"/>
              </w:rPr>
              <w:t>Digit</w:t>
            </w:r>
          </w:p>
        </w:tc>
        <w:tc>
          <w:tcPr>
            <w:tcW w:w="2340" w:type="dxa"/>
            <w:shd w:val="clear" w:color="auto" w:fill="FFFFFF"/>
          </w:tcPr>
          <w:p w14:paraId="7D990F56" w14:textId="77777777" w:rsidR="004759A2" w:rsidRPr="00792323" w:rsidRDefault="004759A2">
            <w:pPr>
              <w:pStyle w:val="HL7TableBody"/>
            </w:pPr>
          </w:p>
        </w:tc>
      </w:tr>
      <w:tr w:rsidR="004759A2" w:rsidRPr="00792323" w14:paraId="0E575469" w14:textId="77777777">
        <w:trPr>
          <w:jc w:val="center"/>
        </w:trPr>
        <w:tc>
          <w:tcPr>
            <w:tcW w:w="1038" w:type="dxa"/>
            <w:shd w:val="clear" w:color="auto" w:fill="FFFFFF"/>
          </w:tcPr>
          <w:p w14:paraId="19FE3F29" w14:textId="77777777" w:rsidR="004759A2" w:rsidRPr="00792323" w:rsidRDefault="004759A2">
            <w:pPr>
              <w:pStyle w:val="HL7TableBody"/>
              <w:jc w:val="center"/>
              <w:rPr>
                <w:color w:val="000000"/>
              </w:rPr>
            </w:pPr>
            <w:r w:rsidRPr="00792323">
              <w:t>DISC</w:t>
            </w:r>
          </w:p>
        </w:tc>
        <w:tc>
          <w:tcPr>
            <w:tcW w:w="2766" w:type="dxa"/>
            <w:shd w:val="clear" w:color="auto" w:fill="FFFFFF"/>
          </w:tcPr>
          <w:p w14:paraId="49C9C70F" w14:textId="77777777" w:rsidR="004759A2" w:rsidRPr="00792323" w:rsidRDefault="004759A2">
            <w:pPr>
              <w:pStyle w:val="HL7TableBody"/>
              <w:rPr>
                <w:color w:val="000000"/>
              </w:rPr>
            </w:pPr>
            <w:r w:rsidRPr="00792323">
              <w:t>Disc</w:t>
            </w:r>
          </w:p>
        </w:tc>
        <w:tc>
          <w:tcPr>
            <w:tcW w:w="2340" w:type="dxa"/>
            <w:shd w:val="clear" w:color="auto" w:fill="FFFFFF"/>
          </w:tcPr>
          <w:p w14:paraId="5CE66902" w14:textId="77777777" w:rsidR="004759A2" w:rsidRPr="00792323" w:rsidRDefault="004759A2">
            <w:pPr>
              <w:pStyle w:val="HL7TableBody"/>
            </w:pPr>
          </w:p>
        </w:tc>
      </w:tr>
      <w:tr w:rsidR="004759A2" w:rsidRPr="00792323" w14:paraId="55C39C9E" w14:textId="77777777">
        <w:trPr>
          <w:jc w:val="center"/>
        </w:trPr>
        <w:tc>
          <w:tcPr>
            <w:tcW w:w="1038" w:type="dxa"/>
            <w:shd w:val="clear" w:color="auto" w:fill="FFFFFF"/>
          </w:tcPr>
          <w:p w14:paraId="474DFC16" w14:textId="77777777" w:rsidR="004759A2" w:rsidRPr="00792323" w:rsidRDefault="004759A2">
            <w:pPr>
              <w:pStyle w:val="HL7TableBody"/>
              <w:jc w:val="center"/>
            </w:pPr>
            <w:r w:rsidRPr="00792323">
              <w:rPr>
                <w:color w:val="000000"/>
              </w:rPr>
              <w:t>DORS</w:t>
            </w:r>
          </w:p>
        </w:tc>
        <w:tc>
          <w:tcPr>
            <w:tcW w:w="2766" w:type="dxa"/>
            <w:shd w:val="clear" w:color="auto" w:fill="FFFFFF"/>
          </w:tcPr>
          <w:p w14:paraId="15CCBDD3" w14:textId="77777777" w:rsidR="004759A2" w:rsidRPr="00792323" w:rsidRDefault="004759A2">
            <w:pPr>
              <w:pStyle w:val="HL7TableBody"/>
            </w:pPr>
            <w:r w:rsidRPr="00792323">
              <w:rPr>
                <w:color w:val="000000"/>
              </w:rPr>
              <w:t>Dorsum/Dorsal</w:t>
            </w:r>
          </w:p>
        </w:tc>
        <w:tc>
          <w:tcPr>
            <w:tcW w:w="2340" w:type="dxa"/>
            <w:shd w:val="clear" w:color="auto" w:fill="FFFFFF"/>
          </w:tcPr>
          <w:p w14:paraId="6A9AF55B" w14:textId="77777777" w:rsidR="004759A2" w:rsidRPr="00792323" w:rsidRDefault="004759A2">
            <w:pPr>
              <w:pStyle w:val="HL7TableBody"/>
            </w:pPr>
          </w:p>
        </w:tc>
      </w:tr>
      <w:tr w:rsidR="004759A2" w:rsidRPr="00792323" w14:paraId="29EE8EC3" w14:textId="77777777">
        <w:trPr>
          <w:jc w:val="center"/>
        </w:trPr>
        <w:tc>
          <w:tcPr>
            <w:tcW w:w="1038" w:type="dxa"/>
            <w:shd w:val="clear" w:color="auto" w:fill="FFFFFF"/>
          </w:tcPr>
          <w:p w14:paraId="4C5C3D34" w14:textId="77777777" w:rsidR="004759A2" w:rsidRPr="00792323" w:rsidRDefault="004759A2">
            <w:pPr>
              <w:pStyle w:val="HL7TableBody"/>
              <w:jc w:val="center"/>
              <w:rPr>
                <w:color w:val="000000"/>
              </w:rPr>
            </w:pPr>
            <w:r w:rsidRPr="00792323">
              <w:rPr>
                <w:color w:val="000000"/>
              </w:rPr>
              <w:t>DUFL</w:t>
            </w:r>
          </w:p>
        </w:tc>
        <w:tc>
          <w:tcPr>
            <w:tcW w:w="2766" w:type="dxa"/>
            <w:shd w:val="clear" w:color="auto" w:fill="FFFFFF"/>
          </w:tcPr>
          <w:p w14:paraId="09A4CBA3" w14:textId="77777777" w:rsidR="004759A2" w:rsidRPr="00792323" w:rsidRDefault="004759A2">
            <w:pPr>
              <w:pStyle w:val="HL7TableBody"/>
              <w:rPr>
                <w:color w:val="000000"/>
              </w:rPr>
            </w:pPr>
            <w:r w:rsidRPr="00792323">
              <w:rPr>
                <w:color w:val="000000"/>
              </w:rPr>
              <w:t>Duodenal Fluid</w:t>
            </w:r>
          </w:p>
        </w:tc>
        <w:tc>
          <w:tcPr>
            <w:tcW w:w="2340" w:type="dxa"/>
            <w:shd w:val="clear" w:color="auto" w:fill="FFFFFF"/>
          </w:tcPr>
          <w:p w14:paraId="1224D43B" w14:textId="77777777" w:rsidR="004759A2" w:rsidRPr="00792323" w:rsidRDefault="004759A2">
            <w:pPr>
              <w:pStyle w:val="HL7TableBody"/>
            </w:pPr>
          </w:p>
        </w:tc>
      </w:tr>
      <w:tr w:rsidR="004759A2" w:rsidRPr="00792323" w14:paraId="73F50B2E" w14:textId="77777777">
        <w:trPr>
          <w:jc w:val="center"/>
        </w:trPr>
        <w:tc>
          <w:tcPr>
            <w:tcW w:w="1038" w:type="dxa"/>
            <w:shd w:val="clear" w:color="auto" w:fill="FFFFFF"/>
          </w:tcPr>
          <w:p w14:paraId="3FE79293" w14:textId="77777777" w:rsidR="004759A2" w:rsidRPr="00792323" w:rsidRDefault="004759A2">
            <w:pPr>
              <w:pStyle w:val="HL7TableBody"/>
              <w:jc w:val="center"/>
              <w:rPr>
                <w:color w:val="000000"/>
              </w:rPr>
            </w:pPr>
            <w:r w:rsidRPr="00792323">
              <w:rPr>
                <w:color w:val="000000"/>
              </w:rPr>
              <w:t>DUODE</w:t>
            </w:r>
          </w:p>
        </w:tc>
        <w:tc>
          <w:tcPr>
            <w:tcW w:w="2766" w:type="dxa"/>
            <w:shd w:val="clear" w:color="auto" w:fill="FFFFFF"/>
          </w:tcPr>
          <w:p w14:paraId="31EEF309" w14:textId="77777777" w:rsidR="004759A2" w:rsidRPr="00792323" w:rsidRDefault="004759A2">
            <w:pPr>
              <w:pStyle w:val="HL7TableBody"/>
              <w:rPr>
                <w:color w:val="000000"/>
              </w:rPr>
            </w:pPr>
            <w:r w:rsidRPr="00792323">
              <w:rPr>
                <w:color w:val="000000"/>
              </w:rPr>
              <w:t>Duodenum/Duodenal</w:t>
            </w:r>
          </w:p>
        </w:tc>
        <w:tc>
          <w:tcPr>
            <w:tcW w:w="2340" w:type="dxa"/>
            <w:shd w:val="clear" w:color="auto" w:fill="FFFFFF"/>
          </w:tcPr>
          <w:p w14:paraId="36EE6DBF" w14:textId="77777777" w:rsidR="004759A2" w:rsidRPr="00792323" w:rsidRDefault="004759A2">
            <w:pPr>
              <w:pStyle w:val="HL7TableBody"/>
            </w:pPr>
          </w:p>
        </w:tc>
      </w:tr>
      <w:tr w:rsidR="004759A2" w:rsidRPr="00792323" w14:paraId="4AEE715D" w14:textId="77777777">
        <w:trPr>
          <w:jc w:val="center"/>
        </w:trPr>
        <w:tc>
          <w:tcPr>
            <w:tcW w:w="1038" w:type="dxa"/>
            <w:shd w:val="clear" w:color="auto" w:fill="FFFFFF"/>
          </w:tcPr>
          <w:p w14:paraId="1ABAD8E7" w14:textId="77777777" w:rsidR="004759A2" w:rsidRPr="00792323" w:rsidRDefault="004759A2">
            <w:pPr>
              <w:pStyle w:val="HL7TableBody"/>
              <w:jc w:val="center"/>
              <w:rPr>
                <w:color w:val="000000"/>
              </w:rPr>
            </w:pPr>
            <w:r w:rsidRPr="00792323">
              <w:t xml:space="preserve">DUR </w:t>
            </w:r>
          </w:p>
        </w:tc>
        <w:tc>
          <w:tcPr>
            <w:tcW w:w="2766" w:type="dxa"/>
            <w:shd w:val="clear" w:color="auto" w:fill="FFFFFF"/>
          </w:tcPr>
          <w:p w14:paraId="0D1FCCB2" w14:textId="77777777" w:rsidR="004759A2" w:rsidRPr="00792323" w:rsidRDefault="004759A2">
            <w:pPr>
              <w:pStyle w:val="HL7TableBody"/>
              <w:rPr>
                <w:color w:val="000000"/>
              </w:rPr>
            </w:pPr>
            <w:r w:rsidRPr="00792323">
              <w:t xml:space="preserve">Dura </w:t>
            </w:r>
          </w:p>
        </w:tc>
        <w:tc>
          <w:tcPr>
            <w:tcW w:w="2340" w:type="dxa"/>
            <w:shd w:val="clear" w:color="auto" w:fill="FFFFFF"/>
          </w:tcPr>
          <w:p w14:paraId="17FC73AD" w14:textId="77777777" w:rsidR="004759A2" w:rsidRPr="00792323" w:rsidRDefault="004759A2">
            <w:pPr>
              <w:pStyle w:val="HL7TableBody"/>
            </w:pPr>
          </w:p>
        </w:tc>
      </w:tr>
      <w:tr w:rsidR="004759A2" w:rsidRPr="00792323" w14:paraId="0C99C9E9" w14:textId="77777777">
        <w:trPr>
          <w:jc w:val="center"/>
        </w:trPr>
        <w:tc>
          <w:tcPr>
            <w:tcW w:w="1038" w:type="dxa"/>
            <w:shd w:val="clear" w:color="auto" w:fill="FFFFFF"/>
          </w:tcPr>
          <w:p w14:paraId="387FDB7F" w14:textId="77777777" w:rsidR="004759A2" w:rsidRPr="00792323" w:rsidRDefault="004759A2">
            <w:pPr>
              <w:pStyle w:val="HL7TableBody"/>
              <w:jc w:val="center"/>
            </w:pPr>
            <w:r w:rsidRPr="00792323">
              <w:rPr>
                <w:color w:val="000000"/>
              </w:rPr>
              <w:t>EAR</w:t>
            </w:r>
          </w:p>
        </w:tc>
        <w:tc>
          <w:tcPr>
            <w:tcW w:w="2766" w:type="dxa"/>
            <w:shd w:val="clear" w:color="auto" w:fill="FFFFFF"/>
          </w:tcPr>
          <w:p w14:paraId="1C146165" w14:textId="77777777" w:rsidR="004759A2" w:rsidRPr="00792323" w:rsidRDefault="004759A2">
            <w:pPr>
              <w:pStyle w:val="HL7TableBody"/>
            </w:pPr>
            <w:r w:rsidRPr="00792323">
              <w:rPr>
                <w:color w:val="000000"/>
              </w:rPr>
              <w:t>Ear</w:t>
            </w:r>
          </w:p>
        </w:tc>
        <w:tc>
          <w:tcPr>
            <w:tcW w:w="2340" w:type="dxa"/>
            <w:shd w:val="clear" w:color="auto" w:fill="FFFFFF"/>
          </w:tcPr>
          <w:p w14:paraId="54E91364" w14:textId="77777777" w:rsidR="004759A2" w:rsidRPr="00792323" w:rsidRDefault="004759A2">
            <w:pPr>
              <w:pStyle w:val="HL7TableBody"/>
            </w:pPr>
          </w:p>
        </w:tc>
      </w:tr>
      <w:tr w:rsidR="004759A2" w:rsidRPr="00792323" w14:paraId="6EA3279C" w14:textId="77777777">
        <w:trPr>
          <w:jc w:val="center"/>
        </w:trPr>
        <w:tc>
          <w:tcPr>
            <w:tcW w:w="1038" w:type="dxa"/>
            <w:shd w:val="clear" w:color="auto" w:fill="FFFFFF"/>
          </w:tcPr>
          <w:p w14:paraId="02E39650" w14:textId="77777777" w:rsidR="004759A2" w:rsidRPr="00792323" w:rsidRDefault="004759A2">
            <w:pPr>
              <w:pStyle w:val="HL7TableBody"/>
              <w:jc w:val="center"/>
              <w:rPr>
                <w:color w:val="000000"/>
              </w:rPr>
            </w:pPr>
            <w:r w:rsidRPr="00792323">
              <w:t>EARBI</w:t>
            </w:r>
          </w:p>
        </w:tc>
        <w:tc>
          <w:tcPr>
            <w:tcW w:w="2766" w:type="dxa"/>
            <w:shd w:val="clear" w:color="auto" w:fill="FFFFFF"/>
          </w:tcPr>
          <w:p w14:paraId="700A240C" w14:textId="77777777" w:rsidR="004759A2" w:rsidRPr="00792323" w:rsidRDefault="004759A2">
            <w:pPr>
              <w:pStyle w:val="HL7TableBody"/>
              <w:rPr>
                <w:color w:val="000000"/>
              </w:rPr>
            </w:pPr>
            <w:r w:rsidRPr="00792323">
              <w:t>Ear bone, incus</w:t>
            </w:r>
          </w:p>
        </w:tc>
        <w:tc>
          <w:tcPr>
            <w:tcW w:w="2340" w:type="dxa"/>
            <w:shd w:val="clear" w:color="auto" w:fill="FFFFFF"/>
          </w:tcPr>
          <w:p w14:paraId="5015C7E9" w14:textId="77777777" w:rsidR="004759A2" w:rsidRPr="00792323" w:rsidRDefault="004759A2">
            <w:pPr>
              <w:pStyle w:val="HL7TableBody"/>
            </w:pPr>
          </w:p>
        </w:tc>
      </w:tr>
      <w:tr w:rsidR="004759A2" w:rsidRPr="00792323" w14:paraId="327DBBC0" w14:textId="77777777">
        <w:trPr>
          <w:jc w:val="center"/>
        </w:trPr>
        <w:tc>
          <w:tcPr>
            <w:tcW w:w="1038" w:type="dxa"/>
            <w:shd w:val="clear" w:color="auto" w:fill="FFFFFF"/>
          </w:tcPr>
          <w:p w14:paraId="04337014" w14:textId="77777777" w:rsidR="004759A2" w:rsidRPr="00792323" w:rsidRDefault="004759A2">
            <w:pPr>
              <w:pStyle w:val="HL7TableBody"/>
              <w:jc w:val="center"/>
            </w:pPr>
            <w:r w:rsidRPr="00792323">
              <w:t>EARBM</w:t>
            </w:r>
          </w:p>
        </w:tc>
        <w:tc>
          <w:tcPr>
            <w:tcW w:w="2766" w:type="dxa"/>
            <w:shd w:val="clear" w:color="auto" w:fill="FFFFFF"/>
          </w:tcPr>
          <w:p w14:paraId="445F7207" w14:textId="77777777" w:rsidR="004759A2" w:rsidRPr="00792323" w:rsidRDefault="004759A2">
            <w:pPr>
              <w:pStyle w:val="HL7TableBody"/>
            </w:pPr>
            <w:r w:rsidRPr="00792323">
              <w:t>Ear bone, malleus</w:t>
            </w:r>
          </w:p>
        </w:tc>
        <w:tc>
          <w:tcPr>
            <w:tcW w:w="2340" w:type="dxa"/>
            <w:shd w:val="clear" w:color="auto" w:fill="FFFFFF"/>
          </w:tcPr>
          <w:p w14:paraId="1CA64A51" w14:textId="77777777" w:rsidR="004759A2" w:rsidRPr="00792323" w:rsidRDefault="004759A2">
            <w:pPr>
              <w:pStyle w:val="HL7TableBody"/>
            </w:pPr>
          </w:p>
        </w:tc>
      </w:tr>
      <w:tr w:rsidR="004759A2" w:rsidRPr="00792323" w14:paraId="229D2C50" w14:textId="77777777">
        <w:trPr>
          <w:jc w:val="center"/>
        </w:trPr>
        <w:tc>
          <w:tcPr>
            <w:tcW w:w="1038" w:type="dxa"/>
            <w:shd w:val="clear" w:color="auto" w:fill="FFFFFF"/>
          </w:tcPr>
          <w:p w14:paraId="1C9882AE" w14:textId="77777777" w:rsidR="004759A2" w:rsidRPr="00792323" w:rsidRDefault="004759A2">
            <w:pPr>
              <w:pStyle w:val="HL7TableBody"/>
              <w:jc w:val="center"/>
            </w:pPr>
            <w:r w:rsidRPr="00792323">
              <w:t>EARBS</w:t>
            </w:r>
          </w:p>
        </w:tc>
        <w:tc>
          <w:tcPr>
            <w:tcW w:w="2766" w:type="dxa"/>
            <w:shd w:val="clear" w:color="auto" w:fill="FFFFFF"/>
          </w:tcPr>
          <w:p w14:paraId="21D9FD18" w14:textId="77777777" w:rsidR="004759A2" w:rsidRPr="00792323" w:rsidRDefault="004759A2">
            <w:pPr>
              <w:pStyle w:val="HL7TableBody"/>
            </w:pPr>
            <w:r w:rsidRPr="00792323">
              <w:t>Ear bone,stapes</w:t>
            </w:r>
          </w:p>
        </w:tc>
        <w:tc>
          <w:tcPr>
            <w:tcW w:w="2340" w:type="dxa"/>
            <w:shd w:val="clear" w:color="auto" w:fill="FFFFFF"/>
          </w:tcPr>
          <w:p w14:paraId="42CF37D1" w14:textId="77777777" w:rsidR="004759A2" w:rsidRPr="00792323" w:rsidRDefault="004759A2">
            <w:pPr>
              <w:pStyle w:val="HL7TableBody"/>
            </w:pPr>
          </w:p>
        </w:tc>
      </w:tr>
      <w:tr w:rsidR="004759A2" w:rsidRPr="00792323" w14:paraId="22382906" w14:textId="77777777">
        <w:trPr>
          <w:jc w:val="center"/>
        </w:trPr>
        <w:tc>
          <w:tcPr>
            <w:tcW w:w="1038" w:type="dxa"/>
            <w:shd w:val="clear" w:color="auto" w:fill="FFFFFF"/>
          </w:tcPr>
          <w:p w14:paraId="02B9B54F" w14:textId="77777777" w:rsidR="004759A2" w:rsidRPr="00792323" w:rsidRDefault="004759A2">
            <w:pPr>
              <w:pStyle w:val="HL7TableBody"/>
              <w:jc w:val="center"/>
            </w:pPr>
            <w:r w:rsidRPr="00792323">
              <w:rPr>
                <w:color w:val="000000"/>
              </w:rPr>
              <w:t>EARLO</w:t>
            </w:r>
          </w:p>
        </w:tc>
        <w:tc>
          <w:tcPr>
            <w:tcW w:w="2766" w:type="dxa"/>
            <w:shd w:val="clear" w:color="auto" w:fill="FFFFFF"/>
          </w:tcPr>
          <w:p w14:paraId="296D4CAD" w14:textId="77777777" w:rsidR="004759A2" w:rsidRPr="00792323" w:rsidRDefault="004759A2">
            <w:pPr>
              <w:pStyle w:val="HL7TableBody"/>
            </w:pPr>
            <w:r w:rsidRPr="00792323">
              <w:rPr>
                <w:color w:val="000000"/>
              </w:rPr>
              <w:t>Ear Lobe</w:t>
            </w:r>
          </w:p>
        </w:tc>
        <w:tc>
          <w:tcPr>
            <w:tcW w:w="2340" w:type="dxa"/>
            <w:shd w:val="clear" w:color="auto" w:fill="FFFFFF"/>
          </w:tcPr>
          <w:p w14:paraId="61234C6F" w14:textId="77777777" w:rsidR="004759A2" w:rsidRPr="00792323" w:rsidRDefault="004759A2">
            <w:pPr>
              <w:pStyle w:val="HL7TableBody"/>
            </w:pPr>
          </w:p>
        </w:tc>
      </w:tr>
      <w:tr w:rsidR="004759A2" w:rsidRPr="00792323" w14:paraId="7F763902" w14:textId="77777777">
        <w:trPr>
          <w:jc w:val="center"/>
        </w:trPr>
        <w:tc>
          <w:tcPr>
            <w:tcW w:w="1038" w:type="dxa"/>
            <w:shd w:val="clear" w:color="auto" w:fill="FFFFFF"/>
          </w:tcPr>
          <w:p w14:paraId="5F8A97D4" w14:textId="77777777" w:rsidR="004759A2" w:rsidRPr="00792323" w:rsidRDefault="004759A2">
            <w:pPr>
              <w:pStyle w:val="HL7TableBody"/>
              <w:jc w:val="center"/>
            </w:pPr>
            <w:r w:rsidRPr="00792323">
              <w:t>ELBOW</w:t>
            </w:r>
          </w:p>
        </w:tc>
        <w:tc>
          <w:tcPr>
            <w:tcW w:w="2766" w:type="dxa"/>
            <w:shd w:val="clear" w:color="auto" w:fill="FFFFFF"/>
          </w:tcPr>
          <w:p w14:paraId="62EF993F" w14:textId="77777777" w:rsidR="004759A2" w:rsidRPr="00792323" w:rsidRDefault="004759A2">
            <w:pPr>
              <w:pStyle w:val="HL7TableBody"/>
            </w:pPr>
            <w:r w:rsidRPr="00792323">
              <w:t>Elbow</w:t>
            </w:r>
          </w:p>
        </w:tc>
        <w:tc>
          <w:tcPr>
            <w:tcW w:w="2340" w:type="dxa"/>
            <w:shd w:val="clear" w:color="auto" w:fill="FFFFFF"/>
          </w:tcPr>
          <w:p w14:paraId="1CD7020C" w14:textId="77777777" w:rsidR="004759A2" w:rsidRPr="00792323" w:rsidRDefault="004759A2">
            <w:pPr>
              <w:pStyle w:val="HL7TableBody"/>
            </w:pPr>
          </w:p>
        </w:tc>
      </w:tr>
      <w:tr w:rsidR="004759A2" w:rsidRPr="00792323" w14:paraId="1C3EA91D" w14:textId="77777777">
        <w:trPr>
          <w:jc w:val="center"/>
        </w:trPr>
        <w:tc>
          <w:tcPr>
            <w:tcW w:w="1038" w:type="dxa"/>
            <w:shd w:val="clear" w:color="auto" w:fill="FFFFFF"/>
          </w:tcPr>
          <w:p w14:paraId="7575F9D5" w14:textId="77777777" w:rsidR="004759A2" w:rsidRPr="00792323" w:rsidRDefault="004759A2">
            <w:pPr>
              <w:pStyle w:val="HL7TableBody"/>
              <w:jc w:val="center"/>
            </w:pPr>
            <w:r w:rsidRPr="00792323">
              <w:t>ELBOWJ</w:t>
            </w:r>
          </w:p>
        </w:tc>
        <w:tc>
          <w:tcPr>
            <w:tcW w:w="2766" w:type="dxa"/>
            <w:shd w:val="clear" w:color="auto" w:fill="FFFFFF"/>
          </w:tcPr>
          <w:p w14:paraId="49FE672D" w14:textId="77777777" w:rsidR="004759A2" w:rsidRPr="00792323" w:rsidRDefault="004759A2">
            <w:pPr>
              <w:pStyle w:val="HL7TableBody"/>
            </w:pPr>
            <w:r w:rsidRPr="00792323">
              <w:t>Elbow Joint</w:t>
            </w:r>
          </w:p>
        </w:tc>
        <w:tc>
          <w:tcPr>
            <w:tcW w:w="2340" w:type="dxa"/>
            <w:shd w:val="clear" w:color="auto" w:fill="FFFFFF"/>
          </w:tcPr>
          <w:p w14:paraId="3FC8FA7F" w14:textId="77777777" w:rsidR="004759A2" w:rsidRPr="00792323" w:rsidRDefault="004759A2">
            <w:pPr>
              <w:pStyle w:val="HL7TableBody"/>
            </w:pPr>
          </w:p>
        </w:tc>
      </w:tr>
      <w:tr w:rsidR="004759A2" w:rsidRPr="00792323" w14:paraId="1514D74D" w14:textId="77777777">
        <w:trPr>
          <w:jc w:val="center"/>
        </w:trPr>
        <w:tc>
          <w:tcPr>
            <w:tcW w:w="1038" w:type="dxa"/>
            <w:shd w:val="clear" w:color="auto" w:fill="FFFFFF"/>
          </w:tcPr>
          <w:p w14:paraId="2AEA823F" w14:textId="77777777" w:rsidR="004759A2" w:rsidRPr="00792323" w:rsidRDefault="004759A2">
            <w:pPr>
              <w:pStyle w:val="HL7TableBody"/>
              <w:jc w:val="center"/>
            </w:pPr>
            <w:r w:rsidRPr="00792323">
              <w:rPr>
                <w:color w:val="000000"/>
              </w:rPr>
              <w:t>ENDC</w:t>
            </w:r>
          </w:p>
        </w:tc>
        <w:tc>
          <w:tcPr>
            <w:tcW w:w="2766" w:type="dxa"/>
            <w:shd w:val="clear" w:color="auto" w:fill="FFFFFF"/>
          </w:tcPr>
          <w:p w14:paraId="01937405" w14:textId="77777777" w:rsidR="004759A2" w:rsidRPr="00792323" w:rsidRDefault="004759A2">
            <w:pPr>
              <w:pStyle w:val="HL7TableBody"/>
            </w:pPr>
            <w:r w:rsidRPr="00792323">
              <w:rPr>
                <w:color w:val="000000"/>
              </w:rPr>
              <w:t>Endocardium</w:t>
            </w:r>
          </w:p>
        </w:tc>
        <w:tc>
          <w:tcPr>
            <w:tcW w:w="2340" w:type="dxa"/>
            <w:shd w:val="clear" w:color="auto" w:fill="FFFFFF"/>
          </w:tcPr>
          <w:p w14:paraId="10D6A216" w14:textId="77777777" w:rsidR="004759A2" w:rsidRPr="00792323" w:rsidRDefault="004759A2">
            <w:pPr>
              <w:pStyle w:val="HL7TableBody"/>
            </w:pPr>
          </w:p>
        </w:tc>
      </w:tr>
      <w:tr w:rsidR="004759A2" w:rsidRPr="00792323" w14:paraId="5EE16327" w14:textId="77777777">
        <w:trPr>
          <w:jc w:val="center"/>
        </w:trPr>
        <w:tc>
          <w:tcPr>
            <w:tcW w:w="1038" w:type="dxa"/>
            <w:shd w:val="clear" w:color="auto" w:fill="FFFFFF"/>
          </w:tcPr>
          <w:p w14:paraId="5B945184" w14:textId="77777777" w:rsidR="004759A2" w:rsidRPr="00792323" w:rsidRDefault="004759A2">
            <w:pPr>
              <w:pStyle w:val="HL7TableBody"/>
              <w:jc w:val="center"/>
              <w:rPr>
                <w:color w:val="000000"/>
              </w:rPr>
            </w:pPr>
            <w:r w:rsidRPr="00792323">
              <w:t>EC</w:t>
            </w:r>
          </w:p>
        </w:tc>
        <w:tc>
          <w:tcPr>
            <w:tcW w:w="2766" w:type="dxa"/>
            <w:shd w:val="clear" w:color="auto" w:fill="FFFFFF"/>
          </w:tcPr>
          <w:p w14:paraId="64082169" w14:textId="77777777" w:rsidR="004759A2" w:rsidRPr="00792323" w:rsidRDefault="004759A2">
            <w:pPr>
              <w:pStyle w:val="HL7TableBody"/>
              <w:rPr>
                <w:color w:val="000000"/>
              </w:rPr>
            </w:pPr>
            <w:r w:rsidRPr="00792323">
              <w:t>Endocervical</w:t>
            </w:r>
          </w:p>
        </w:tc>
        <w:tc>
          <w:tcPr>
            <w:tcW w:w="2340" w:type="dxa"/>
            <w:shd w:val="clear" w:color="auto" w:fill="FFFFFF"/>
          </w:tcPr>
          <w:p w14:paraId="26F6A33F" w14:textId="77777777" w:rsidR="004759A2" w:rsidRPr="00792323" w:rsidRDefault="004759A2">
            <w:pPr>
              <w:pStyle w:val="HL7TableBody"/>
            </w:pPr>
          </w:p>
        </w:tc>
      </w:tr>
      <w:tr w:rsidR="004759A2" w:rsidRPr="00792323" w14:paraId="4589CF00" w14:textId="77777777">
        <w:trPr>
          <w:jc w:val="center"/>
        </w:trPr>
        <w:tc>
          <w:tcPr>
            <w:tcW w:w="1038" w:type="dxa"/>
            <w:shd w:val="clear" w:color="auto" w:fill="FFFFFF"/>
          </w:tcPr>
          <w:p w14:paraId="07A5C303" w14:textId="77777777" w:rsidR="004759A2" w:rsidRPr="00792323" w:rsidRDefault="004759A2">
            <w:pPr>
              <w:pStyle w:val="HL7TableBody"/>
              <w:jc w:val="center"/>
            </w:pPr>
            <w:r w:rsidRPr="00792323">
              <w:t>EOLPH</w:t>
            </w:r>
          </w:p>
        </w:tc>
        <w:tc>
          <w:tcPr>
            <w:tcW w:w="2766" w:type="dxa"/>
            <w:shd w:val="clear" w:color="auto" w:fill="FFFFFF"/>
          </w:tcPr>
          <w:p w14:paraId="7D36F685" w14:textId="77777777" w:rsidR="004759A2" w:rsidRPr="00792323" w:rsidRDefault="004759A2">
            <w:pPr>
              <w:pStyle w:val="HL7TableBody"/>
            </w:pPr>
            <w:r w:rsidRPr="00792323">
              <w:t>endolpthamitis</w:t>
            </w:r>
          </w:p>
        </w:tc>
        <w:tc>
          <w:tcPr>
            <w:tcW w:w="2340" w:type="dxa"/>
            <w:shd w:val="clear" w:color="auto" w:fill="FFFFFF"/>
          </w:tcPr>
          <w:p w14:paraId="409C4181" w14:textId="77777777" w:rsidR="004759A2" w:rsidRPr="00792323" w:rsidRDefault="004759A2">
            <w:pPr>
              <w:pStyle w:val="HL7TableBody"/>
            </w:pPr>
          </w:p>
        </w:tc>
      </w:tr>
      <w:tr w:rsidR="004759A2" w:rsidRPr="00792323" w14:paraId="2AEE0CE3" w14:textId="77777777">
        <w:trPr>
          <w:jc w:val="center"/>
        </w:trPr>
        <w:tc>
          <w:tcPr>
            <w:tcW w:w="1038" w:type="dxa"/>
            <w:shd w:val="clear" w:color="auto" w:fill="FFFFFF"/>
          </w:tcPr>
          <w:p w14:paraId="52D7045F" w14:textId="77777777" w:rsidR="004759A2" w:rsidRPr="00792323" w:rsidRDefault="004759A2">
            <w:pPr>
              <w:pStyle w:val="HL7TableBody"/>
              <w:jc w:val="center"/>
            </w:pPr>
            <w:r w:rsidRPr="00792323">
              <w:rPr>
                <w:color w:val="000000"/>
              </w:rPr>
              <w:t>ENDM</w:t>
            </w:r>
          </w:p>
        </w:tc>
        <w:tc>
          <w:tcPr>
            <w:tcW w:w="2766" w:type="dxa"/>
            <w:shd w:val="clear" w:color="auto" w:fill="FFFFFF"/>
          </w:tcPr>
          <w:p w14:paraId="1DCF9465" w14:textId="77777777" w:rsidR="004759A2" w:rsidRPr="00792323" w:rsidRDefault="004759A2">
            <w:pPr>
              <w:pStyle w:val="HL7TableBody"/>
            </w:pPr>
            <w:r w:rsidRPr="00792323">
              <w:rPr>
                <w:color w:val="000000"/>
              </w:rPr>
              <w:t>Endometrium</w:t>
            </w:r>
          </w:p>
        </w:tc>
        <w:tc>
          <w:tcPr>
            <w:tcW w:w="2340" w:type="dxa"/>
            <w:shd w:val="clear" w:color="auto" w:fill="FFFFFF"/>
          </w:tcPr>
          <w:p w14:paraId="3F7C9F0A" w14:textId="77777777" w:rsidR="004759A2" w:rsidRPr="00792323" w:rsidRDefault="004759A2">
            <w:pPr>
              <w:pStyle w:val="HL7TableBody"/>
            </w:pPr>
          </w:p>
        </w:tc>
      </w:tr>
      <w:tr w:rsidR="004759A2" w:rsidRPr="00792323" w14:paraId="3B1F3FBC" w14:textId="77777777">
        <w:trPr>
          <w:jc w:val="center"/>
        </w:trPr>
        <w:tc>
          <w:tcPr>
            <w:tcW w:w="1038" w:type="dxa"/>
            <w:shd w:val="clear" w:color="auto" w:fill="FFFFFF"/>
          </w:tcPr>
          <w:p w14:paraId="09713A88" w14:textId="77777777" w:rsidR="004759A2" w:rsidRPr="00792323" w:rsidRDefault="004759A2">
            <w:pPr>
              <w:pStyle w:val="HL7TableBody"/>
              <w:jc w:val="center"/>
              <w:rPr>
                <w:color w:val="000000"/>
              </w:rPr>
            </w:pPr>
            <w:r w:rsidRPr="00792323">
              <w:t>ET</w:t>
            </w:r>
          </w:p>
        </w:tc>
        <w:tc>
          <w:tcPr>
            <w:tcW w:w="2766" w:type="dxa"/>
            <w:shd w:val="clear" w:color="auto" w:fill="FFFFFF"/>
          </w:tcPr>
          <w:p w14:paraId="57DF339E" w14:textId="77777777" w:rsidR="004759A2" w:rsidRPr="00792323" w:rsidRDefault="004759A2">
            <w:pPr>
              <w:pStyle w:val="HL7TableBody"/>
              <w:rPr>
                <w:color w:val="000000"/>
              </w:rPr>
            </w:pPr>
            <w:r w:rsidRPr="00792323">
              <w:t>Endotracheal</w:t>
            </w:r>
          </w:p>
        </w:tc>
        <w:tc>
          <w:tcPr>
            <w:tcW w:w="2340" w:type="dxa"/>
            <w:shd w:val="clear" w:color="auto" w:fill="FFFFFF"/>
          </w:tcPr>
          <w:p w14:paraId="28CC27CA" w14:textId="77777777" w:rsidR="004759A2" w:rsidRPr="00792323" w:rsidRDefault="004759A2">
            <w:pPr>
              <w:pStyle w:val="HL7TableBody"/>
            </w:pPr>
          </w:p>
        </w:tc>
      </w:tr>
      <w:tr w:rsidR="004759A2" w:rsidRPr="00792323" w14:paraId="17670E94" w14:textId="77777777">
        <w:trPr>
          <w:jc w:val="center"/>
        </w:trPr>
        <w:tc>
          <w:tcPr>
            <w:tcW w:w="1038" w:type="dxa"/>
            <w:shd w:val="clear" w:color="auto" w:fill="FFFFFF"/>
          </w:tcPr>
          <w:p w14:paraId="38DCD07C" w14:textId="77777777" w:rsidR="004759A2" w:rsidRPr="00792323" w:rsidRDefault="004759A2">
            <w:pPr>
              <w:pStyle w:val="HL7TableBody"/>
              <w:jc w:val="center"/>
            </w:pPr>
            <w:r w:rsidRPr="00792323">
              <w:t>EUR</w:t>
            </w:r>
          </w:p>
        </w:tc>
        <w:tc>
          <w:tcPr>
            <w:tcW w:w="2766" w:type="dxa"/>
            <w:shd w:val="clear" w:color="auto" w:fill="FFFFFF"/>
          </w:tcPr>
          <w:p w14:paraId="0A36FFF0" w14:textId="77777777" w:rsidR="004759A2" w:rsidRPr="00792323" w:rsidRDefault="004759A2">
            <w:pPr>
              <w:pStyle w:val="HL7TableBody"/>
            </w:pPr>
            <w:r w:rsidRPr="00792323">
              <w:t>Endourethral</w:t>
            </w:r>
          </w:p>
        </w:tc>
        <w:tc>
          <w:tcPr>
            <w:tcW w:w="2340" w:type="dxa"/>
            <w:shd w:val="clear" w:color="auto" w:fill="FFFFFF"/>
          </w:tcPr>
          <w:p w14:paraId="7B055A53" w14:textId="77777777" w:rsidR="004759A2" w:rsidRPr="00792323" w:rsidRDefault="004759A2">
            <w:pPr>
              <w:pStyle w:val="HL7TableBody"/>
            </w:pPr>
          </w:p>
        </w:tc>
      </w:tr>
      <w:tr w:rsidR="004759A2" w:rsidRPr="00792323" w14:paraId="68A82EC7" w14:textId="77777777">
        <w:trPr>
          <w:jc w:val="center"/>
        </w:trPr>
        <w:tc>
          <w:tcPr>
            <w:tcW w:w="1038" w:type="dxa"/>
            <w:shd w:val="clear" w:color="auto" w:fill="FFFFFF"/>
          </w:tcPr>
          <w:p w14:paraId="67A6F0F2" w14:textId="77777777" w:rsidR="004759A2" w:rsidRPr="00792323" w:rsidRDefault="004759A2">
            <w:pPr>
              <w:pStyle w:val="HL7TableBody"/>
              <w:jc w:val="center"/>
            </w:pPr>
            <w:r w:rsidRPr="00792323">
              <w:rPr>
                <w:color w:val="000000"/>
              </w:rPr>
              <w:t>EOS</w:t>
            </w:r>
          </w:p>
        </w:tc>
        <w:tc>
          <w:tcPr>
            <w:tcW w:w="2766" w:type="dxa"/>
            <w:shd w:val="clear" w:color="auto" w:fill="FFFFFF"/>
          </w:tcPr>
          <w:p w14:paraId="0A766210" w14:textId="77777777" w:rsidR="004759A2" w:rsidRPr="00792323" w:rsidRDefault="004759A2">
            <w:pPr>
              <w:pStyle w:val="HL7TableBody"/>
            </w:pPr>
            <w:r w:rsidRPr="00792323">
              <w:rPr>
                <w:color w:val="000000"/>
              </w:rPr>
              <w:t>Eosinophils</w:t>
            </w:r>
          </w:p>
        </w:tc>
        <w:tc>
          <w:tcPr>
            <w:tcW w:w="2340" w:type="dxa"/>
            <w:shd w:val="clear" w:color="auto" w:fill="FFFFFF"/>
          </w:tcPr>
          <w:p w14:paraId="7A9CB3BC" w14:textId="77777777" w:rsidR="004759A2" w:rsidRPr="00792323" w:rsidRDefault="004759A2">
            <w:pPr>
              <w:pStyle w:val="HL7TableBody"/>
            </w:pPr>
          </w:p>
        </w:tc>
      </w:tr>
      <w:tr w:rsidR="004759A2" w:rsidRPr="00792323" w14:paraId="4CC9DA07" w14:textId="77777777">
        <w:trPr>
          <w:jc w:val="center"/>
        </w:trPr>
        <w:tc>
          <w:tcPr>
            <w:tcW w:w="1038" w:type="dxa"/>
            <w:shd w:val="clear" w:color="auto" w:fill="FFFFFF"/>
          </w:tcPr>
          <w:p w14:paraId="17176F52" w14:textId="77777777" w:rsidR="004759A2" w:rsidRPr="00792323" w:rsidRDefault="004759A2">
            <w:pPr>
              <w:pStyle w:val="HL7TableBody"/>
              <w:jc w:val="center"/>
              <w:rPr>
                <w:color w:val="000000"/>
              </w:rPr>
            </w:pPr>
            <w:r w:rsidRPr="00792323">
              <w:rPr>
                <w:color w:val="000000"/>
              </w:rPr>
              <w:t>EPICA</w:t>
            </w:r>
          </w:p>
        </w:tc>
        <w:tc>
          <w:tcPr>
            <w:tcW w:w="2766" w:type="dxa"/>
            <w:shd w:val="clear" w:color="auto" w:fill="FFFFFF"/>
          </w:tcPr>
          <w:p w14:paraId="79166D42" w14:textId="77777777" w:rsidR="004759A2" w:rsidRPr="00792323" w:rsidRDefault="004759A2">
            <w:pPr>
              <w:pStyle w:val="HL7TableBody"/>
              <w:rPr>
                <w:color w:val="000000"/>
              </w:rPr>
            </w:pPr>
            <w:r w:rsidRPr="00792323">
              <w:rPr>
                <w:color w:val="000000"/>
              </w:rPr>
              <w:t>Epicardial</w:t>
            </w:r>
          </w:p>
        </w:tc>
        <w:tc>
          <w:tcPr>
            <w:tcW w:w="2340" w:type="dxa"/>
            <w:shd w:val="clear" w:color="auto" w:fill="FFFFFF"/>
          </w:tcPr>
          <w:p w14:paraId="6C6A8053" w14:textId="77777777" w:rsidR="004759A2" w:rsidRPr="00792323" w:rsidRDefault="004759A2">
            <w:pPr>
              <w:pStyle w:val="HL7TableBody"/>
            </w:pPr>
          </w:p>
        </w:tc>
      </w:tr>
      <w:tr w:rsidR="004759A2" w:rsidRPr="00792323" w14:paraId="1DD7C24F" w14:textId="77777777">
        <w:trPr>
          <w:jc w:val="center"/>
        </w:trPr>
        <w:tc>
          <w:tcPr>
            <w:tcW w:w="1038" w:type="dxa"/>
            <w:shd w:val="clear" w:color="auto" w:fill="FFFFFF"/>
          </w:tcPr>
          <w:p w14:paraId="76BE0B57" w14:textId="77777777" w:rsidR="004759A2" w:rsidRPr="00792323" w:rsidRDefault="004759A2">
            <w:pPr>
              <w:pStyle w:val="HL7TableBody"/>
              <w:jc w:val="center"/>
              <w:rPr>
                <w:color w:val="000000"/>
              </w:rPr>
            </w:pPr>
            <w:r w:rsidRPr="00792323">
              <w:rPr>
                <w:color w:val="000000"/>
              </w:rPr>
              <w:t>EPICM</w:t>
            </w:r>
          </w:p>
        </w:tc>
        <w:tc>
          <w:tcPr>
            <w:tcW w:w="2766" w:type="dxa"/>
            <w:shd w:val="clear" w:color="auto" w:fill="FFFFFF"/>
          </w:tcPr>
          <w:p w14:paraId="73C60FC6" w14:textId="77777777" w:rsidR="004759A2" w:rsidRPr="00792323" w:rsidRDefault="004759A2">
            <w:pPr>
              <w:pStyle w:val="HL7TableBody"/>
              <w:rPr>
                <w:color w:val="000000"/>
              </w:rPr>
            </w:pPr>
            <w:r w:rsidRPr="00792323">
              <w:rPr>
                <w:color w:val="000000"/>
              </w:rPr>
              <w:t>Epicardium</w:t>
            </w:r>
          </w:p>
        </w:tc>
        <w:tc>
          <w:tcPr>
            <w:tcW w:w="2340" w:type="dxa"/>
            <w:shd w:val="clear" w:color="auto" w:fill="FFFFFF"/>
          </w:tcPr>
          <w:p w14:paraId="105812D9" w14:textId="77777777" w:rsidR="004759A2" w:rsidRPr="00792323" w:rsidRDefault="004759A2">
            <w:pPr>
              <w:pStyle w:val="HL7TableBody"/>
            </w:pPr>
          </w:p>
        </w:tc>
      </w:tr>
      <w:tr w:rsidR="004759A2" w:rsidRPr="00792323" w14:paraId="260A9A11" w14:textId="77777777">
        <w:trPr>
          <w:jc w:val="center"/>
        </w:trPr>
        <w:tc>
          <w:tcPr>
            <w:tcW w:w="1038" w:type="dxa"/>
            <w:shd w:val="clear" w:color="auto" w:fill="FFFFFF"/>
          </w:tcPr>
          <w:p w14:paraId="7946225E" w14:textId="77777777" w:rsidR="004759A2" w:rsidRPr="00792323" w:rsidRDefault="004759A2">
            <w:pPr>
              <w:pStyle w:val="HL7TableBody"/>
              <w:jc w:val="center"/>
              <w:rPr>
                <w:color w:val="000000"/>
              </w:rPr>
            </w:pPr>
            <w:r w:rsidRPr="00792323">
              <w:t xml:space="preserve">EPD </w:t>
            </w:r>
          </w:p>
        </w:tc>
        <w:tc>
          <w:tcPr>
            <w:tcW w:w="2766" w:type="dxa"/>
            <w:shd w:val="clear" w:color="auto" w:fill="FFFFFF"/>
          </w:tcPr>
          <w:p w14:paraId="12A16FE7" w14:textId="77777777" w:rsidR="004759A2" w:rsidRPr="00792323" w:rsidRDefault="004759A2">
            <w:pPr>
              <w:pStyle w:val="HL7TableBody"/>
              <w:rPr>
                <w:color w:val="000000"/>
              </w:rPr>
            </w:pPr>
            <w:r w:rsidRPr="00792323">
              <w:t>Epididymis</w:t>
            </w:r>
          </w:p>
        </w:tc>
        <w:tc>
          <w:tcPr>
            <w:tcW w:w="2340" w:type="dxa"/>
            <w:shd w:val="clear" w:color="auto" w:fill="FFFFFF"/>
          </w:tcPr>
          <w:p w14:paraId="564EBF38" w14:textId="77777777" w:rsidR="004759A2" w:rsidRPr="00792323" w:rsidRDefault="004759A2">
            <w:pPr>
              <w:pStyle w:val="HL7TableBody"/>
            </w:pPr>
          </w:p>
        </w:tc>
      </w:tr>
      <w:tr w:rsidR="004759A2" w:rsidRPr="00792323" w14:paraId="2591A2C2" w14:textId="77777777">
        <w:trPr>
          <w:jc w:val="center"/>
        </w:trPr>
        <w:tc>
          <w:tcPr>
            <w:tcW w:w="1038" w:type="dxa"/>
            <w:shd w:val="clear" w:color="auto" w:fill="FFFFFF"/>
          </w:tcPr>
          <w:p w14:paraId="7FC54607" w14:textId="77777777" w:rsidR="004759A2" w:rsidRPr="00792323" w:rsidRDefault="004759A2">
            <w:pPr>
              <w:pStyle w:val="HL7TableBody"/>
              <w:jc w:val="center"/>
            </w:pPr>
            <w:r w:rsidRPr="00792323">
              <w:rPr>
                <w:color w:val="000000"/>
              </w:rPr>
              <w:t>EPIDU</w:t>
            </w:r>
          </w:p>
        </w:tc>
        <w:tc>
          <w:tcPr>
            <w:tcW w:w="2766" w:type="dxa"/>
            <w:shd w:val="clear" w:color="auto" w:fill="FFFFFF"/>
          </w:tcPr>
          <w:p w14:paraId="4E1C822A" w14:textId="77777777" w:rsidR="004759A2" w:rsidRPr="00792323" w:rsidRDefault="004759A2">
            <w:pPr>
              <w:pStyle w:val="HL7TableBody"/>
            </w:pPr>
            <w:r w:rsidRPr="00792323">
              <w:rPr>
                <w:color w:val="000000"/>
              </w:rPr>
              <w:t>Epidural</w:t>
            </w:r>
          </w:p>
        </w:tc>
        <w:tc>
          <w:tcPr>
            <w:tcW w:w="2340" w:type="dxa"/>
            <w:shd w:val="clear" w:color="auto" w:fill="FFFFFF"/>
          </w:tcPr>
          <w:p w14:paraId="36BA5668" w14:textId="77777777" w:rsidR="004759A2" w:rsidRPr="00792323" w:rsidRDefault="004759A2">
            <w:pPr>
              <w:pStyle w:val="HL7TableBody"/>
            </w:pPr>
          </w:p>
        </w:tc>
      </w:tr>
      <w:tr w:rsidR="004759A2" w:rsidRPr="00792323" w14:paraId="13640A01" w14:textId="77777777">
        <w:trPr>
          <w:jc w:val="center"/>
        </w:trPr>
        <w:tc>
          <w:tcPr>
            <w:tcW w:w="1038" w:type="dxa"/>
            <w:shd w:val="clear" w:color="auto" w:fill="FFFFFF"/>
          </w:tcPr>
          <w:p w14:paraId="5F1DB12F" w14:textId="77777777" w:rsidR="004759A2" w:rsidRPr="00792323" w:rsidRDefault="004759A2">
            <w:pPr>
              <w:pStyle w:val="HL7TableBody"/>
              <w:jc w:val="center"/>
              <w:rPr>
                <w:color w:val="000000"/>
              </w:rPr>
            </w:pPr>
            <w:r w:rsidRPr="00792323">
              <w:rPr>
                <w:color w:val="000000"/>
              </w:rPr>
              <w:t>EPIGL</w:t>
            </w:r>
          </w:p>
        </w:tc>
        <w:tc>
          <w:tcPr>
            <w:tcW w:w="2766" w:type="dxa"/>
            <w:shd w:val="clear" w:color="auto" w:fill="FFFFFF"/>
          </w:tcPr>
          <w:p w14:paraId="11234792" w14:textId="77777777" w:rsidR="004759A2" w:rsidRPr="00792323" w:rsidRDefault="004759A2">
            <w:pPr>
              <w:pStyle w:val="HL7TableBody"/>
              <w:rPr>
                <w:color w:val="000000"/>
              </w:rPr>
            </w:pPr>
            <w:r w:rsidRPr="00792323">
              <w:rPr>
                <w:color w:val="000000"/>
              </w:rPr>
              <w:t>Epiglottis</w:t>
            </w:r>
          </w:p>
        </w:tc>
        <w:tc>
          <w:tcPr>
            <w:tcW w:w="2340" w:type="dxa"/>
            <w:shd w:val="clear" w:color="auto" w:fill="FFFFFF"/>
          </w:tcPr>
          <w:p w14:paraId="117D6A4F" w14:textId="77777777" w:rsidR="004759A2" w:rsidRPr="00792323" w:rsidRDefault="004759A2">
            <w:pPr>
              <w:pStyle w:val="HL7TableBody"/>
            </w:pPr>
          </w:p>
        </w:tc>
      </w:tr>
      <w:tr w:rsidR="004759A2" w:rsidRPr="00792323" w14:paraId="49CFF4BC" w14:textId="77777777">
        <w:trPr>
          <w:jc w:val="center"/>
        </w:trPr>
        <w:tc>
          <w:tcPr>
            <w:tcW w:w="1038" w:type="dxa"/>
            <w:shd w:val="clear" w:color="auto" w:fill="FFFFFF"/>
          </w:tcPr>
          <w:p w14:paraId="7FE08FC4" w14:textId="77777777" w:rsidR="004759A2" w:rsidRPr="00792323" w:rsidRDefault="004759A2">
            <w:pPr>
              <w:pStyle w:val="HL7TableBody"/>
              <w:jc w:val="center"/>
              <w:rPr>
                <w:color w:val="000000"/>
              </w:rPr>
            </w:pPr>
            <w:r w:rsidRPr="00792323">
              <w:rPr>
                <w:color w:val="000000"/>
              </w:rPr>
              <w:t>ESOPG</w:t>
            </w:r>
          </w:p>
        </w:tc>
        <w:tc>
          <w:tcPr>
            <w:tcW w:w="2766" w:type="dxa"/>
            <w:shd w:val="clear" w:color="auto" w:fill="FFFFFF"/>
          </w:tcPr>
          <w:p w14:paraId="64F85660" w14:textId="77777777" w:rsidR="004759A2" w:rsidRPr="00792323" w:rsidRDefault="004759A2">
            <w:pPr>
              <w:pStyle w:val="HL7TableBody"/>
              <w:rPr>
                <w:color w:val="000000"/>
              </w:rPr>
            </w:pPr>
            <w:r w:rsidRPr="00792323">
              <w:rPr>
                <w:color w:val="000000"/>
              </w:rPr>
              <w:t>Esophageal</w:t>
            </w:r>
          </w:p>
        </w:tc>
        <w:tc>
          <w:tcPr>
            <w:tcW w:w="2340" w:type="dxa"/>
            <w:shd w:val="clear" w:color="auto" w:fill="FFFFFF"/>
          </w:tcPr>
          <w:p w14:paraId="26168A9A" w14:textId="77777777" w:rsidR="004759A2" w:rsidRPr="00792323" w:rsidRDefault="004759A2">
            <w:pPr>
              <w:pStyle w:val="HL7TableBody"/>
            </w:pPr>
          </w:p>
        </w:tc>
      </w:tr>
      <w:tr w:rsidR="004759A2" w:rsidRPr="00792323" w14:paraId="765B5C96" w14:textId="77777777">
        <w:trPr>
          <w:jc w:val="center"/>
        </w:trPr>
        <w:tc>
          <w:tcPr>
            <w:tcW w:w="1038" w:type="dxa"/>
            <w:shd w:val="clear" w:color="auto" w:fill="FFFFFF"/>
          </w:tcPr>
          <w:p w14:paraId="49ECB261" w14:textId="77777777" w:rsidR="004759A2" w:rsidRPr="00792323" w:rsidRDefault="004759A2">
            <w:pPr>
              <w:pStyle w:val="HL7TableBody"/>
              <w:jc w:val="center"/>
              <w:rPr>
                <w:color w:val="000000"/>
              </w:rPr>
            </w:pPr>
            <w:r w:rsidRPr="00792323">
              <w:t>ESO</w:t>
            </w:r>
          </w:p>
        </w:tc>
        <w:tc>
          <w:tcPr>
            <w:tcW w:w="2766" w:type="dxa"/>
            <w:shd w:val="clear" w:color="auto" w:fill="FFFFFF"/>
          </w:tcPr>
          <w:p w14:paraId="1884042A" w14:textId="77777777" w:rsidR="004759A2" w:rsidRPr="00792323" w:rsidRDefault="004759A2">
            <w:pPr>
              <w:pStyle w:val="HL7TableBody"/>
              <w:rPr>
                <w:color w:val="000000"/>
              </w:rPr>
            </w:pPr>
            <w:r w:rsidRPr="00792323">
              <w:t>Esophagus</w:t>
            </w:r>
          </w:p>
        </w:tc>
        <w:tc>
          <w:tcPr>
            <w:tcW w:w="2340" w:type="dxa"/>
            <w:shd w:val="clear" w:color="auto" w:fill="FFFFFF"/>
          </w:tcPr>
          <w:p w14:paraId="1BA07954" w14:textId="77777777" w:rsidR="004759A2" w:rsidRPr="00792323" w:rsidRDefault="004759A2">
            <w:pPr>
              <w:pStyle w:val="HL7TableBody"/>
            </w:pPr>
          </w:p>
        </w:tc>
      </w:tr>
      <w:tr w:rsidR="004759A2" w:rsidRPr="00792323" w14:paraId="4E5DA6B5" w14:textId="77777777">
        <w:trPr>
          <w:jc w:val="center"/>
        </w:trPr>
        <w:tc>
          <w:tcPr>
            <w:tcW w:w="1038" w:type="dxa"/>
            <w:shd w:val="clear" w:color="auto" w:fill="FFFFFF"/>
          </w:tcPr>
          <w:p w14:paraId="29FBD4DD" w14:textId="77777777" w:rsidR="004759A2" w:rsidRPr="00792323" w:rsidRDefault="004759A2">
            <w:pPr>
              <w:pStyle w:val="HL7TableBody"/>
              <w:jc w:val="center"/>
            </w:pPr>
            <w:r w:rsidRPr="00792323">
              <w:rPr>
                <w:color w:val="000000"/>
              </w:rPr>
              <w:t>ETHMO</w:t>
            </w:r>
          </w:p>
        </w:tc>
        <w:tc>
          <w:tcPr>
            <w:tcW w:w="2766" w:type="dxa"/>
            <w:shd w:val="clear" w:color="auto" w:fill="FFFFFF"/>
          </w:tcPr>
          <w:p w14:paraId="3D21EB31" w14:textId="77777777" w:rsidR="004759A2" w:rsidRPr="00792323" w:rsidRDefault="004759A2">
            <w:pPr>
              <w:pStyle w:val="HL7TableBody"/>
            </w:pPr>
            <w:r w:rsidRPr="00792323">
              <w:rPr>
                <w:color w:val="000000"/>
              </w:rPr>
              <w:t>Ethmoid</w:t>
            </w:r>
          </w:p>
        </w:tc>
        <w:tc>
          <w:tcPr>
            <w:tcW w:w="2340" w:type="dxa"/>
            <w:shd w:val="clear" w:color="auto" w:fill="FFFFFF"/>
          </w:tcPr>
          <w:p w14:paraId="59488686" w14:textId="77777777" w:rsidR="004759A2" w:rsidRPr="00792323" w:rsidRDefault="004759A2">
            <w:pPr>
              <w:pStyle w:val="HL7TableBody"/>
            </w:pPr>
          </w:p>
        </w:tc>
      </w:tr>
      <w:tr w:rsidR="004759A2" w:rsidRPr="00792323" w14:paraId="154FE469" w14:textId="77777777">
        <w:trPr>
          <w:jc w:val="center"/>
        </w:trPr>
        <w:tc>
          <w:tcPr>
            <w:tcW w:w="1038" w:type="dxa"/>
            <w:shd w:val="clear" w:color="auto" w:fill="FFFFFF"/>
          </w:tcPr>
          <w:p w14:paraId="79D15A66" w14:textId="77777777" w:rsidR="004759A2" w:rsidRPr="00792323" w:rsidRDefault="004759A2">
            <w:pPr>
              <w:pStyle w:val="HL7TableBody"/>
              <w:jc w:val="center"/>
              <w:rPr>
                <w:color w:val="000000"/>
              </w:rPr>
            </w:pPr>
            <w:r w:rsidRPr="00792323">
              <w:lastRenderedPageBreak/>
              <w:t> </w:t>
            </w:r>
          </w:p>
        </w:tc>
        <w:tc>
          <w:tcPr>
            <w:tcW w:w="2766" w:type="dxa"/>
            <w:shd w:val="clear" w:color="auto" w:fill="FFFFFF"/>
          </w:tcPr>
          <w:p w14:paraId="6F85E36D" w14:textId="77777777" w:rsidR="004759A2" w:rsidRPr="00792323" w:rsidRDefault="004759A2">
            <w:pPr>
              <w:pStyle w:val="HL7TableBody"/>
              <w:rPr>
                <w:color w:val="000000"/>
              </w:rPr>
            </w:pPr>
            <w:r w:rsidRPr="00792323">
              <w:t>External Jugular</w:t>
            </w:r>
          </w:p>
        </w:tc>
        <w:tc>
          <w:tcPr>
            <w:tcW w:w="2340" w:type="dxa"/>
            <w:shd w:val="clear" w:color="auto" w:fill="FFFFFF"/>
          </w:tcPr>
          <w:p w14:paraId="7E72CDD8" w14:textId="77777777" w:rsidR="004759A2" w:rsidRPr="00792323" w:rsidRDefault="004759A2">
            <w:pPr>
              <w:pStyle w:val="HL7TableBody"/>
            </w:pPr>
          </w:p>
        </w:tc>
      </w:tr>
      <w:tr w:rsidR="004759A2" w:rsidRPr="00792323" w14:paraId="7BE4EB0C" w14:textId="77777777">
        <w:trPr>
          <w:jc w:val="center"/>
        </w:trPr>
        <w:tc>
          <w:tcPr>
            <w:tcW w:w="1038" w:type="dxa"/>
            <w:shd w:val="clear" w:color="auto" w:fill="FFFFFF"/>
          </w:tcPr>
          <w:p w14:paraId="34FA5D3F" w14:textId="77777777" w:rsidR="004759A2" w:rsidRPr="00792323" w:rsidRDefault="004759A2">
            <w:pPr>
              <w:pStyle w:val="HL7TableBody"/>
              <w:jc w:val="center"/>
            </w:pPr>
            <w:r w:rsidRPr="00792323">
              <w:rPr>
                <w:color w:val="000000"/>
              </w:rPr>
              <w:t>EYE</w:t>
            </w:r>
          </w:p>
        </w:tc>
        <w:tc>
          <w:tcPr>
            <w:tcW w:w="2766" w:type="dxa"/>
            <w:shd w:val="clear" w:color="auto" w:fill="FFFFFF"/>
          </w:tcPr>
          <w:p w14:paraId="03D81035" w14:textId="77777777" w:rsidR="004759A2" w:rsidRPr="00792323" w:rsidRDefault="004759A2">
            <w:pPr>
              <w:pStyle w:val="HL7TableBody"/>
            </w:pPr>
            <w:r w:rsidRPr="00792323">
              <w:rPr>
                <w:color w:val="000000"/>
              </w:rPr>
              <w:t>Eye</w:t>
            </w:r>
          </w:p>
        </w:tc>
        <w:tc>
          <w:tcPr>
            <w:tcW w:w="2340" w:type="dxa"/>
            <w:shd w:val="clear" w:color="auto" w:fill="FFFFFF"/>
          </w:tcPr>
          <w:p w14:paraId="12F27E53" w14:textId="77777777" w:rsidR="004759A2" w:rsidRPr="00792323" w:rsidRDefault="004759A2">
            <w:pPr>
              <w:pStyle w:val="HL7TableBody"/>
            </w:pPr>
          </w:p>
        </w:tc>
      </w:tr>
      <w:tr w:rsidR="004759A2" w:rsidRPr="00792323" w14:paraId="690D380A" w14:textId="77777777">
        <w:trPr>
          <w:jc w:val="center"/>
        </w:trPr>
        <w:tc>
          <w:tcPr>
            <w:tcW w:w="1038" w:type="dxa"/>
            <w:shd w:val="clear" w:color="auto" w:fill="FFFFFF"/>
          </w:tcPr>
          <w:p w14:paraId="181A34B5" w14:textId="77777777" w:rsidR="004759A2" w:rsidRPr="00792323" w:rsidRDefault="004759A2">
            <w:pPr>
              <w:pStyle w:val="HL7TableBody"/>
              <w:jc w:val="center"/>
              <w:rPr>
                <w:color w:val="000000"/>
              </w:rPr>
            </w:pPr>
            <w:r w:rsidRPr="00792323">
              <w:rPr>
                <w:color w:val="000000"/>
              </w:rPr>
              <w:t>BROW</w:t>
            </w:r>
          </w:p>
        </w:tc>
        <w:tc>
          <w:tcPr>
            <w:tcW w:w="2766" w:type="dxa"/>
            <w:shd w:val="clear" w:color="auto" w:fill="FFFFFF"/>
          </w:tcPr>
          <w:p w14:paraId="4064B548" w14:textId="77777777" w:rsidR="004759A2" w:rsidRPr="00792323" w:rsidRDefault="004759A2">
            <w:pPr>
              <w:pStyle w:val="HL7TableBody"/>
              <w:rPr>
                <w:color w:val="000000"/>
              </w:rPr>
            </w:pPr>
            <w:r w:rsidRPr="00792323">
              <w:rPr>
                <w:color w:val="000000"/>
              </w:rPr>
              <w:t>Eyebrow</w:t>
            </w:r>
          </w:p>
        </w:tc>
        <w:tc>
          <w:tcPr>
            <w:tcW w:w="2340" w:type="dxa"/>
            <w:shd w:val="clear" w:color="auto" w:fill="FFFFFF"/>
          </w:tcPr>
          <w:p w14:paraId="728B6777" w14:textId="77777777" w:rsidR="004759A2" w:rsidRPr="00792323" w:rsidRDefault="004759A2">
            <w:pPr>
              <w:pStyle w:val="HL7TableBody"/>
            </w:pPr>
          </w:p>
        </w:tc>
      </w:tr>
      <w:tr w:rsidR="004759A2" w:rsidRPr="00792323" w14:paraId="0360A933" w14:textId="77777777">
        <w:trPr>
          <w:jc w:val="center"/>
        </w:trPr>
        <w:tc>
          <w:tcPr>
            <w:tcW w:w="1038" w:type="dxa"/>
            <w:shd w:val="clear" w:color="auto" w:fill="FFFFFF"/>
          </w:tcPr>
          <w:p w14:paraId="3B2BC28E" w14:textId="77777777" w:rsidR="004759A2" w:rsidRPr="00792323" w:rsidRDefault="004759A2">
            <w:pPr>
              <w:pStyle w:val="HL7TableBody"/>
              <w:jc w:val="center"/>
              <w:rPr>
                <w:color w:val="000000"/>
              </w:rPr>
            </w:pPr>
            <w:r w:rsidRPr="00792323">
              <w:rPr>
                <w:color w:val="000000"/>
              </w:rPr>
              <w:t>EYELI</w:t>
            </w:r>
          </w:p>
        </w:tc>
        <w:tc>
          <w:tcPr>
            <w:tcW w:w="2766" w:type="dxa"/>
            <w:shd w:val="clear" w:color="auto" w:fill="FFFFFF"/>
          </w:tcPr>
          <w:p w14:paraId="18D3A325" w14:textId="77777777" w:rsidR="004759A2" w:rsidRPr="00792323" w:rsidRDefault="004759A2">
            <w:pPr>
              <w:pStyle w:val="HL7TableBody"/>
              <w:rPr>
                <w:color w:val="000000"/>
              </w:rPr>
            </w:pPr>
            <w:r w:rsidRPr="00792323">
              <w:rPr>
                <w:color w:val="000000"/>
              </w:rPr>
              <w:t>Eyelid</w:t>
            </w:r>
          </w:p>
        </w:tc>
        <w:tc>
          <w:tcPr>
            <w:tcW w:w="2340" w:type="dxa"/>
            <w:shd w:val="clear" w:color="auto" w:fill="FFFFFF"/>
          </w:tcPr>
          <w:p w14:paraId="0A2688F4" w14:textId="77777777" w:rsidR="004759A2" w:rsidRPr="00792323" w:rsidRDefault="004759A2">
            <w:pPr>
              <w:pStyle w:val="HL7TableBody"/>
            </w:pPr>
          </w:p>
        </w:tc>
      </w:tr>
      <w:tr w:rsidR="004759A2" w:rsidRPr="00792323" w14:paraId="27C015CD" w14:textId="77777777">
        <w:trPr>
          <w:jc w:val="center"/>
        </w:trPr>
        <w:tc>
          <w:tcPr>
            <w:tcW w:w="1038" w:type="dxa"/>
            <w:shd w:val="clear" w:color="auto" w:fill="FFFFFF"/>
          </w:tcPr>
          <w:p w14:paraId="2E47B19E" w14:textId="77777777" w:rsidR="004759A2" w:rsidRPr="00792323" w:rsidRDefault="004759A2">
            <w:pPr>
              <w:pStyle w:val="HL7TableBody"/>
              <w:jc w:val="center"/>
              <w:rPr>
                <w:color w:val="000000"/>
              </w:rPr>
            </w:pPr>
            <w:r w:rsidRPr="00792323">
              <w:t>FACE</w:t>
            </w:r>
          </w:p>
        </w:tc>
        <w:tc>
          <w:tcPr>
            <w:tcW w:w="2766" w:type="dxa"/>
            <w:shd w:val="clear" w:color="auto" w:fill="FFFFFF"/>
          </w:tcPr>
          <w:p w14:paraId="0F75B4B2" w14:textId="77777777" w:rsidR="004759A2" w:rsidRPr="00792323" w:rsidRDefault="004759A2">
            <w:pPr>
              <w:pStyle w:val="HL7TableBody"/>
              <w:rPr>
                <w:color w:val="000000"/>
              </w:rPr>
            </w:pPr>
            <w:r w:rsidRPr="00792323">
              <w:t>Face</w:t>
            </w:r>
          </w:p>
        </w:tc>
        <w:tc>
          <w:tcPr>
            <w:tcW w:w="2340" w:type="dxa"/>
            <w:shd w:val="clear" w:color="auto" w:fill="FFFFFF"/>
          </w:tcPr>
          <w:p w14:paraId="31A1D048" w14:textId="77777777" w:rsidR="004759A2" w:rsidRPr="00792323" w:rsidRDefault="004759A2">
            <w:pPr>
              <w:pStyle w:val="HL7TableBody"/>
            </w:pPr>
          </w:p>
        </w:tc>
      </w:tr>
      <w:tr w:rsidR="004759A2" w:rsidRPr="00931272" w14:paraId="6157512D" w14:textId="77777777">
        <w:trPr>
          <w:jc w:val="center"/>
        </w:trPr>
        <w:tc>
          <w:tcPr>
            <w:tcW w:w="1038" w:type="dxa"/>
            <w:shd w:val="clear" w:color="auto" w:fill="FFFFFF"/>
          </w:tcPr>
          <w:p w14:paraId="0F11236E" w14:textId="77777777" w:rsidR="004759A2" w:rsidRPr="00792323" w:rsidRDefault="004759A2">
            <w:pPr>
              <w:pStyle w:val="HL7TableBody"/>
              <w:jc w:val="center"/>
            </w:pPr>
            <w:r w:rsidRPr="00792323">
              <w:t>FBINC</w:t>
            </w:r>
          </w:p>
        </w:tc>
        <w:tc>
          <w:tcPr>
            <w:tcW w:w="2766" w:type="dxa"/>
            <w:shd w:val="clear" w:color="auto" w:fill="FFFFFF"/>
          </w:tcPr>
          <w:p w14:paraId="1F88F127" w14:textId="77777777" w:rsidR="004759A2" w:rsidRPr="00931272" w:rsidRDefault="004759A2">
            <w:pPr>
              <w:pStyle w:val="HL7TableBody"/>
              <w:rPr>
                <w:lang w:val="es-MX"/>
              </w:rPr>
            </w:pPr>
            <w:r w:rsidRPr="00931272">
              <w:rPr>
                <w:lang w:val="es-MX"/>
              </w:rPr>
              <w:t>Facial bone, inferior nasal concha</w:t>
            </w:r>
          </w:p>
        </w:tc>
        <w:tc>
          <w:tcPr>
            <w:tcW w:w="2340" w:type="dxa"/>
            <w:shd w:val="clear" w:color="auto" w:fill="FFFFFF"/>
          </w:tcPr>
          <w:p w14:paraId="639835DD" w14:textId="77777777" w:rsidR="004759A2" w:rsidRPr="00931272" w:rsidRDefault="004759A2">
            <w:pPr>
              <w:pStyle w:val="HL7TableBody"/>
              <w:rPr>
                <w:lang w:val="es-MX"/>
              </w:rPr>
            </w:pPr>
          </w:p>
        </w:tc>
      </w:tr>
      <w:tr w:rsidR="004759A2" w:rsidRPr="00792323" w14:paraId="34399F03" w14:textId="77777777">
        <w:trPr>
          <w:jc w:val="center"/>
        </w:trPr>
        <w:tc>
          <w:tcPr>
            <w:tcW w:w="1038" w:type="dxa"/>
            <w:shd w:val="clear" w:color="auto" w:fill="FFFFFF"/>
          </w:tcPr>
          <w:p w14:paraId="6DD208C8" w14:textId="77777777" w:rsidR="004759A2" w:rsidRPr="00792323" w:rsidRDefault="004759A2">
            <w:pPr>
              <w:pStyle w:val="HL7TableBody"/>
              <w:jc w:val="center"/>
            </w:pPr>
            <w:r w:rsidRPr="00792323">
              <w:t>FBLAC</w:t>
            </w:r>
          </w:p>
        </w:tc>
        <w:tc>
          <w:tcPr>
            <w:tcW w:w="2766" w:type="dxa"/>
            <w:shd w:val="clear" w:color="auto" w:fill="FFFFFF"/>
          </w:tcPr>
          <w:p w14:paraId="2DA7CDE7" w14:textId="77777777" w:rsidR="004759A2" w:rsidRPr="00792323" w:rsidRDefault="004759A2">
            <w:pPr>
              <w:pStyle w:val="HL7TableBody"/>
            </w:pPr>
            <w:r w:rsidRPr="00792323">
              <w:t>Facial bone, lacrimal</w:t>
            </w:r>
          </w:p>
        </w:tc>
        <w:tc>
          <w:tcPr>
            <w:tcW w:w="2340" w:type="dxa"/>
            <w:shd w:val="clear" w:color="auto" w:fill="FFFFFF"/>
          </w:tcPr>
          <w:p w14:paraId="1992EA77" w14:textId="77777777" w:rsidR="004759A2" w:rsidRPr="00792323" w:rsidRDefault="004759A2">
            <w:pPr>
              <w:pStyle w:val="HL7TableBody"/>
            </w:pPr>
          </w:p>
        </w:tc>
      </w:tr>
      <w:tr w:rsidR="004759A2" w:rsidRPr="00792323" w14:paraId="17815C78" w14:textId="77777777">
        <w:trPr>
          <w:jc w:val="center"/>
        </w:trPr>
        <w:tc>
          <w:tcPr>
            <w:tcW w:w="1038" w:type="dxa"/>
            <w:shd w:val="clear" w:color="auto" w:fill="FFFFFF"/>
          </w:tcPr>
          <w:p w14:paraId="21961061" w14:textId="77777777" w:rsidR="004759A2" w:rsidRPr="00792323" w:rsidRDefault="004759A2">
            <w:pPr>
              <w:pStyle w:val="HL7TableBody"/>
              <w:jc w:val="center"/>
            </w:pPr>
            <w:r w:rsidRPr="00792323">
              <w:t>FBMAX</w:t>
            </w:r>
          </w:p>
        </w:tc>
        <w:tc>
          <w:tcPr>
            <w:tcW w:w="2766" w:type="dxa"/>
            <w:shd w:val="clear" w:color="auto" w:fill="FFFFFF"/>
          </w:tcPr>
          <w:p w14:paraId="14FF2E5C" w14:textId="77777777" w:rsidR="004759A2" w:rsidRPr="00792323" w:rsidRDefault="004759A2">
            <w:pPr>
              <w:pStyle w:val="HL7TableBody"/>
            </w:pPr>
            <w:r w:rsidRPr="00792323">
              <w:t>Facial bone, maxilla</w:t>
            </w:r>
          </w:p>
        </w:tc>
        <w:tc>
          <w:tcPr>
            <w:tcW w:w="2340" w:type="dxa"/>
            <w:shd w:val="clear" w:color="auto" w:fill="FFFFFF"/>
          </w:tcPr>
          <w:p w14:paraId="1CA24016" w14:textId="77777777" w:rsidR="004759A2" w:rsidRPr="00792323" w:rsidRDefault="004759A2">
            <w:pPr>
              <w:pStyle w:val="HL7TableBody"/>
            </w:pPr>
          </w:p>
        </w:tc>
      </w:tr>
      <w:tr w:rsidR="004759A2" w:rsidRPr="00792323" w14:paraId="4187FB78" w14:textId="77777777">
        <w:trPr>
          <w:jc w:val="center"/>
        </w:trPr>
        <w:tc>
          <w:tcPr>
            <w:tcW w:w="1038" w:type="dxa"/>
            <w:shd w:val="clear" w:color="auto" w:fill="FFFFFF"/>
          </w:tcPr>
          <w:p w14:paraId="58C51E37" w14:textId="77777777" w:rsidR="004759A2" w:rsidRPr="00792323" w:rsidRDefault="004759A2">
            <w:pPr>
              <w:pStyle w:val="HL7TableBody"/>
              <w:jc w:val="center"/>
            </w:pPr>
            <w:r w:rsidRPr="00792323">
              <w:t>FBNAS</w:t>
            </w:r>
          </w:p>
        </w:tc>
        <w:tc>
          <w:tcPr>
            <w:tcW w:w="2766" w:type="dxa"/>
            <w:shd w:val="clear" w:color="auto" w:fill="FFFFFF"/>
          </w:tcPr>
          <w:p w14:paraId="1D250DC8" w14:textId="77777777" w:rsidR="004759A2" w:rsidRPr="00792323" w:rsidRDefault="004759A2">
            <w:pPr>
              <w:pStyle w:val="HL7TableBody"/>
            </w:pPr>
            <w:r w:rsidRPr="00792323">
              <w:t>Facial bone, nasal</w:t>
            </w:r>
          </w:p>
        </w:tc>
        <w:tc>
          <w:tcPr>
            <w:tcW w:w="2340" w:type="dxa"/>
            <w:shd w:val="clear" w:color="auto" w:fill="FFFFFF"/>
          </w:tcPr>
          <w:p w14:paraId="318E776A" w14:textId="77777777" w:rsidR="004759A2" w:rsidRPr="00792323" w:rsidRDefault="004759A2">
            <w:pPr>
              <w:pStyle w:val="HL7TableBody"/>
            </w:pPr>
          </w:p>
        </w:tc>
      </w:tr>
      <w:tr w:rsidR="004759A2" w:rsidRPr="00792323" w14:paraId="310852A7" w14:textId="77777777">
        <w:trPr>
          <w:jc w:val="center"/>
        </w:trPr>
        <w:tc>
          <w:tcPr>
            <w:tcW w:w="1038" w:type="dxa"/>
            <w:shd w:val="clear" w:color="auto" w:fill="FFFFFF"/>
          </w:tcPr>
          <w:p w14:paraId="18C6FBE5" w14:textId="77777777" w:rsidR="004759A2" w:rsidRPr="00792323" w:rsidRDefault="004759A2">
            <w:pPr>
              <w:pStyle w:val="HL7TableBody"/>
              <w:jc w:val="center"/>
            </w:pPr>
            <w:r w:rsidRPr="00792323">
              <w:t>FBPAL</w:t>
            </w:r>
          </w:p>
        </w:tc>
        <w:tc>
          <w:tcPr>
            <w:tcW w:w="2766" w:type="dxa"/>
            <w:shd w:val="clear" w:color="auto" w:fill="FFFFFF"/>
          </w:tcPr>
          <w:p w14:paraId="24BA36BE" w14:textId="77777777" w:rsidR="004759A2" w:rsidRPr="00792323" w:rsidRDefault="004759A2">
            <w:pPr>
              <w:pStyle w:val="HL7TableBody"/>
            </w:pPr>
            <w:r w:rsidRPr="00792323">
              <w:t>Facial bone, palatine</w:t>
            </w:r>
          </w:p>
        </w:tc>
        <w:tc>
          <w:tcPr>
            <w:tcW w:w="2340" w:type="dxa"/>
            <w:shd w:val="clear" w:color="auto" w:fill="FFFFFF"/>
          </w:tcPr>
          <w:p w14:paraId="16D2D37E" w14:textId="77777777" w:rsidR="004759A2" w:rsidRPr="00792323" w:rsidRDefault="004759A2">
            <w:pPr>
              <w:pStyle w:val="HL7TableBody"/>
            </w:pPr>
          </w:p>
        </w:tc>
      </w:tr>
      <w:tr w:rsidR="004759A2" w:rsidRPr="00792323" w14:paraId="5E26CA47" w14:textId="77777777">
        <w:trPr>
          <w:jc w:val="center"/>
        </w:trPr>
        <w:tc>
          <w:tcPr>
            <w:tcW w:w="1038" w:type="dxa"/>
            <w:shd w:val="clear" w:color="auto" w:fill="FFFFFF"/>
          </w:tcPr>
          <w:p w14:paraId="2757AE41" w14:textId="77777777" w:rsidR="004759A2" w:rsidRPr="00792323" w:rsidRDefault="004759A2">
            <w:pPr>
              <w:pStyle w:val="HL7TableBody"/>
              <w:jc w:val="center"/>
            </w:pPr>
            <w:r w:rsidRPr="00792323">
              <w:t>FBVOM</w:t>
            </w:r>
          </w:p>
        </w:tc>
        <w:tc>
          <w:tcPr>
            <w:tcW w:w="2766" w:type="dxa"/>
            <w:shd w:val="clear" w:color="auto" w:fill="FFFFFF"/>
          </w:tcPr>
          <w:p w14:paraId="69C4C86E" w14:textId="77777777" w:rsidR="004759A2" w:rsidRPr="00792323" w:rsidRDefault="004759A2">
            <w:pPr>
              <w:pStyle w:val="HL7TableBody"/>
            </w:pPr>
            <w:r w:rsidRPr="00792323">
              <w:t>Facial bone, vomer</w:t>
            </w:r>
          </w:p>
        </w:tc>
        <w:tc>
          <w:tcPr>
            <w:tcW w:w="2340" w:type="dxa"/>
            <w:shd w:val="clear" w:color="auto" w:fill="FFFFFF"/>
          </w:tcPr>
          <w:p w14:paraId="3D4A157A" w14:textId="77777777" w:rsidR="004759A2" w:rsidRPr="00792323" w:rsidRDefault="004759A2">
            <w:pPr>
              <w:pStyle w:val="HL7TableBody"/>
            </w:pPr>
          </w:p>
        </w:tc>
      </w:tr>
      <w:tr w:rsidR="004759A2" w:rsidRPr="00792323" w14:paraId="5DCF0E39" w14:textId="77777777">
        <w:trPr>
          <w:jc w:val="center"/>
        </w:trPr>
        <w:tc>
          <w:tcPr>
            <w:tcW w:w="1038" w:type="dxa"/>
            <w:shd w:val="clear" w:color="auto" w:fill="FFFFFF"/>
          </w:tcPr>
          <w:p w14:paraId="112AE149" w14:textId="77777777" w:rsidR="004759A2" w:rsidRPr="00792323" w:rsidRDefault="004759A2">
            <w:pPr>
              <w:pStyle w:val="HL7TableBody"/>
              <w:jc w:val="center"/>
            </w:pPr>
            <w:r w:rsidRPr="00792323">
              <w:t>FBZYG</w:t>
            </w:r>
          </w:p>
        </w:tc>
        <w:tc>
          <w:tcPr>
            <w:tcW w:w="2766" w:type="dxa"/>
            <w:shd w:val="clear" w:color="auto" w:fill="FFFFFF"/>
          </w:tcPr>
          <w:p w14:paraId="351158AE" w14:textId="77777777" w:rsidR="004759A2" w:rsidRPr="00792323" w:rsidRDefault="004759A2">
            <w:pPr>
              <w:pStyle w:val="HL7TableBody"/>
            </w:pPr>
            <w:r w:rsidRPr="00792323">
              <w:t>Facial bone, zygomatic</w:t>
            </w:r>
          </w:p>
        </w:tc>
        <w:tc>
          <w:tcPr>
            <w:tcW w:w="2340" w:type="dxa"/>
            <w:shd w:val="clear" w:color="auto" w:fill="FFFFFF"/>
          </w:tcPr>
          <w:p w14:paraId="7583D6A9" w14:textId="77777777" w:rsidR="004759A2" w:rsidRPr="00792323" w:rsidRDefault="004759A2">
            <w:pPr>
              <w:pStyle w:val="HL7TableBody"/>
            </w:pPr>
          </w:p>
        </w:tc>
      </w:tr>
      <w:tr w:rsidR="004759A2" w:rsidRPr="00792323" w14:paraId="3A6EC027" w14:textId="77777777">
        <w:trPr>
          <w:jc w:val="center"/>
        </w:trPr>
        <w:tc>
          <w:tcPr>
            <w:tcW w:w="1038" w:type="dxa"/>
            <w:shd w:val="clear" w:color="auto" w:fill="FFFFFF"/>
          </w:tcPr>
          <w:p w14:paraId="6B619239" w14:textId="77777777" w:rsidR="004759A2" w:rsidRPr="00792323" w:rsidRDefault="004759A2">
            <w:pPr>
              <w:pStyle w:val="HL7TableBody"/>
              <w:jc w:val="center"/>
            </w:pPr>
            <w:r w:rsidRPr="00792323">
              <w:t>FALLT</w:t>
            </w:r>
          </w:p>
        </w:tc>
        <w:tc>
          <w:tcPr>
            <w:tcW w:w="2766" w:type="dxa"/>
            <w:shd w:val="clear" w:color="auto" w:fill="FFFFFF"/>
          </w:tcPr>
          <w:p w14:paraId="193375AB" w14:textId="77777777" w:rsidR="004759A2" w:rsidRPr="00792323" w:rsidRDefault="004759A2">
            <w:pPr>
              <w:pStyle w:val="HL7TableBody"/>
            </w:pPr>
            <w:r w:rsidRPr="00792323">
              <w:t>Fallopian Tube</w:t>
            </w:r>
          </w:p>
        </w:tc>
        <w:tc>
          <w:tcPr>
            <w:tcW w:w="2340" w:type="dxa"/>
            <w:shd w:val="clear" w:color="auto" w:fill="FFFFFF"/>
          </w:tcPr>
          <w:p w14:paraId="6635D665" w14:textId="77777777" w:rsidR="004759A2" w:rsidRPr="00792323" w:rsidRDefault="004759A2">
            <w:pPr>
              <w:pStyle w:val="HL7TableBody"/>
            </w:pPr>
          </w:p>
        </w:tc>
      </w:tr>
      <w:tr w:rsidR="004759A2" w:rsidRPr="00792323" w14:paraId="27E66868" w14:textId="77777777">
        <w:trPr>
          <w:jc w:val="center"/>
        </w:trPr>
        <w:tc>
          <w:tcPr>
            <w:tcW w:w="1038" w:type="dxa"/>
            <w:shd w:val="clear" w:color="auto" w:fill="FFFFFF"/>
          </w:tcPr>
          <w:p w14:paraId="45CE5B61" w14:textId="77777777" w:rsidR="004759A2" w:rsidRPr="00792323" w:rsidRDefault="004759A2">
            <w:pPr>
              <w:pStyle w:val="HL7TableBody"/>
              <w:jc w:val="center"/>
            </w:pPr>
            <w:r w:rsidRPr="00792323">
              <w:rPr>
                <w:color w:val="000000"/>
              </w:rPr>
              <w:t>FEMOR</w:t>
            </w:r>
          </w:p>
        </w:tc>
        <w:tc>
          <w:tcPr>
            <w:tcW w:w="2766" w:type="dxa"/>
            <w:shd w:val="clear" w:color="auto" w:fill="FFFFFF"/>
          </w:tcPr>
          <w:p w14:paraId="18946F75" w14:textId="77777777" w:rsidR="004759A2" w:rsidRPr="00792323" w:rsidRDefault="004759A2">
            <w:pPr>
              <w:pStyle w:val="HL7TableBody"/>
            </w:pPr>
            <w:r w:rsidRPr="00792323">
              <w:rPr>
                <w:color w:val="000000"/>
              </w:rPr>
              <w:t>Femoral</w:t>
            </w:r>
          </w:p>
        </w:tc>
        <w:tc>
          <w:tcPr>
            <w:tcW w:w="2340" w:type="dxa"/>
            <w:shd w:val="clear" w:color="auto" w:fill="FFFFFF"/>
          </w:tcPr>
          <w:p w14:paraId="11849F78" w14:textId="77777777" w:rsidR="004759A2" w:rsidRPr="00792323" w:rsidRDefault="004759A2">
            <w:pPr>
              <w:pStyle w:val="HL7TableBody"/>
            </w:pPr>
          </w:p>
        </w:tc>
      </w:tr>
      <w:tr w:rsidR="004759A2" w:rsidRPr="00792323" w14:paraId="0F9026CC" w14:textId="77777777">
        <w:trPr>
          <w:jc w:val="center"/>
        </w:trPr>
        <w:tc>
          <w:tcPr>
            <w:tcW w:w="1038" w:type="dxa"/>
            <w:shd w:val="clear" w:color="auto" w:fill="FFFFFF"/>
          </w:tcPr>
          <w:p w14:paraId="4D401EE5" w14:textId="77777777" w:rsidR="004759A2" w:rsidRPr="00792323" w:rsidRDefault="004759A2">
            <w:pPr>
              <w:pStyle w:val="HL7TableBody"/>
              <w:jc w:val="center"/>
              <w:rPr>
                <w:color w:val="000000"/>
              </w:rPr>
            </w:pPr>
            <w:r w:rsidRPr="00792323">
              <w:t>FMH</w:t>
            </w:r>
          </w:p>
        </w:tc>
        <w:tc>
          <w:tcPr>
            <w:tcW w:w="2766" w:type="dxa"/>
            <w:shd w:val="clear" w:color="auto" w:fill="FFFFFF"/>
          </w:tcPr>
          <w:p w14:paraId="2FEE0B1D" w14:textId="77777777" w:rsidR="004759A2" w:rsidRPr="00792323" w:rsidRDefault="004759A2">
            <w:pPr>
              <w:pStyle w:val="HL7TableBody"/>
              <w:rPr>
                <w:color w:val="000000"/>
              </w:rPr>
            </w:pPr>
            <w:r w:rsidRPr="00792323">
              <w:t>Femoral Head</w:t>
            </w:r>
          </w:p>
        </w:tc>
        <w:tc>
          <w:tcPr>
            <w:tcW w:w="2340" w:type="dxa"/>
            <w:shd w:val="clear" w:color="auto" w:fill="FFFFFF"/>
          </w:tcPr>
          <w:p w14:paraId="5A2D1BCB" w14:textId="77777777" w:rsidR="004759A2" w:rsidRPr="00792323" w:rsidRDefault="004759A2">
            <w:pPr>
              <w:pStyle w:val="HL7TableBody"/>
            </w:pPr>
          </w:p>
        </w:tc>
      </w:tr>
      <w:tr w:rsidR="004759A2" w:rsidRPr="00792323" w14:paraId="05A9E5D4" w14:textId="77777777">
        <w:trPr>
          <w:jc w:val="center"/>
        </w:trPr>
        <w:tc>
          <w:tcPr>
            <w:tcW w:w="1038" w:type="dxa"/>
            <w:shd w:val="clear" w:color="auto" w:fill="FFFFFF"/>
          </w:tcPr>
          <w:p w14:paraId="282D10BD" w14:textId="77777777" w:rsidR="004759A2" w:rsidRPr="00792323" w:rsidRDefault="004759A2">
            <w:pPr>
              <w:pStyle w:val="HL7TableBody"/>
              <w:jc w:val="center"/>
            </w:pPr>
            <w:r w:rsidRPr="00792323">
              <w:t>FEMUR</w:t>
            </w:r>
          </w:p>
        </w:tc>
        <w:tc>
          <w:tcPr>
            <w:tcW w:w="2766" w:type="dxa"/>
            <w:shd w:val="clear" w:color="auto" w:fill="FFFFFF"/>
          </w:tcPr>
          <w:p w14:paraId="63E7F814" w14:textId="77777777" w:rsidR="004759A2" w:rsidRPr="00792323" w:rsidRDefault="004759A2">
            <w:pPr>
              <w:pStyle w:val="HL7TableBody"/>
            </w:pPr>
            <w:r w:rsidRPr="00792323">
              <w:t>Femur</w:t>
            </w:r>
          </w:p>
        </w:tc>
        <w:tc>
          <w:tcPr>
            <w:tcW w:w="2340" w:type="dxa"/>
            <w:shd w:val="clear" w:color="auto" w:fill="FFFFFF"/>
          </w:tcPr>
          <w:p w14:paraId="5524F3CD" w14:textId="77777777" w:rsidR="004759A2" w:rsidRPr="00792323" w:rsidRDefault="004759A2">
            <w:pPr>
              <w:pStyle w:val="HL7TableBody"/>
            </w:pPr>
          </w:p>
        </w:tc>
      </w:tr>
      <w:tr w:rsidR="004759A2" w:rsidRPr="00792323" w14:paraId="3B5A67A2" w14:textId="77777777">
        <w:trPr>
          <w:jc w:val="center"/>
        </w:trPr>
        <w:tc>
          <w:tcPr>
            <w:tcW w:w="1038" w:type="dxa"/>
            <w:shd w:val="clear" w:color="auto" w:fill="FFFFFF"/>
          </w:tcPr>
          <w:p w14:paraId="61E2AE23" w14:textId="77777777" w:rsidR="004759A2" w:rsidRPr="00792323" w:rsidRDefault="004759A2">
            <w:pPr>
              <w:pStyle w:val="HL7TableBody"/>
              <w:jc w:val="center"/>
            </w:pPr>
            <w:r w:rsidRPr="00792323">
              <w:t>FET</w:t>
            </w:r>
          </w:p>
        </w:tc>
        <w:tc>
          <w:tcPr>
            <w:tcW w:w="2766" w:type="dxa"/>
            <w:shd w:val="clear" w:color="auto" w:fill="FFFFFF"/>
          </w:tcPr>
          <w:p w14:paraId="503F506D" w14:textId="77777777" w:rsidR="004759A2" w:rsidRPr="00792323" w:rsidRDefault="004759A2">
            <w:pPr>
              <w:pStyle w:val="HL7TableBody"/>
            </w:pPr>
            <w:r w:rsidRPr="00792323">
              <w:t xml:space="preserve">Fetus </w:t>
            </w:r>
          </w:p>
        </w:tc>
        <w:tc>
          <w:tcPr>
            <w:tcW w:w="2340" w:type="dxa"/>
            <w:shd w:val="clear" w:color="auto" w:fill="FFFFFF"/>
          </w:tcPr>
          <w:p w14:paraId="27FD4C07" w14:textId="77777777" w:rsidR="004759A2" w:rsidRPr="00792323" w:rsidRDefault="004759A2">
            <w:pPr>
              <w:pStyle w:val="HL7TableBody"/>
            </w:pPr>
          </w:p>
        </w:tc>
      </w:tr>
      <w:tr w:rsidR="004759A2" w:rsidRPr="00792323" w14:paraId="6EA1D7F9" w14:textId="77777777">
        <w:trPr>
          <w:jc w:val="center"/>
        </w:trPr>
        <w:tc>
          <w:tcPr>
            <w:tcW w:w="1038" w:type="dxa"/>
            <w:shd w:val="clear" w:color="auto" w:fill="FFFFFF"/>
          </w:tcPr>
          <w:p w14:paraId="16468972" w14:textId="77777777" w:rsidR="004759A2" w:rsidRPr="00792323" w:rsidRDefault="004759A2">
            <w:pPr>
              <w:pStyle w:val="HL7TableBody"/>
              <w:jc w:val="center"/>
            </w:pPr>
            <w:r w:rsidRPr="00792323">
              <w:t>FIBU</w:t>
            </w:r>
          </w:p>
        </w:tc>
        <w:tc>
          <w:tcPr>
            <w:tcW w:w="2766" w:type="dxa"/>
            <w:shd w:val="clear" w:color="auto" w:fill="FFFFFF"/>
          </w:tcPr>
          <w:p w14:paraId="2B139ADB" w14:textId="77777777" w:rsidR="004759A2" w:rsidRPr="00792323" w:rsidRDefault="004759A2">
            <w:pPr>
              <w:pStyle w:val="HL7TableBody"/>
            </w:pPr>
            <w:r w:rsidRPr="00792323">
              <w:t>Fibula</w:t>
            </w:r>
          </w:p>
        </w:tc>
        <w:tc>
          <w:tcPr>
            <w:tcW w:w="2340" w:type="dxa"/>
            <w:shd w:val="clear" w:color="auto" w:fill="FFFFFF"/>
          </w:tcPr>
          <w:p w14:paraId="2A287F21" w14:textId="77777777" w:rsidR="004759A2" w:rsidRPr="00792323" w:rsidRDefault="004759A2">
            <w:pPr>
              <w:pStyle w:val="HL7TableBody"/>
            </w:pPr>
          </w:p>
        </w:tc>
      </w:tr>
      <w:tr w:rsidR="004759A2" w:rsidRPr="00792323" w14:paraId="46C5681F" w14:textId="77777777">
        <w:trPr>
          <w:jc w:val="center"/>
        </w:trPr>
        <w:tc>
          <w:tcPr>
            <w:tcW w:w="1038" w:type="dxa"/>
            <w:shd w:val="clear" w:color="auto" w:fill="FFFFFF"/>
          </w:tcPr>
          <w:p w14:paraId="51E75422" w14:textId="77777777" w:rsidR="004759A2" w:rsidRPr="00792323" w:rsidRDefault="004759A2">
            <w:pPr>
              <w:pStyle w:val="HL7TableBody"/>
              <w:jc w:val="center"/>
            </w:pPr>
            <w:r w:rsidRPr="00792323">
              <w:t>FING</w:t>
            </w:r>
          </w:p>
        </w:tc>
        <w:tc>
          <w:tcPr>
            <w:tcW w:w="2766" w:type="dxa"/>
            <w:shd w:val="clear" w:color="auto" w:fill="FFFFFF"/>
          </w:tcPr>
          <w:p w14:paraId="32936CC0" w14:textId="77777777" w:rsidR="004759A2" w:rsidRPr="00792323" w:rsidRDefault="004759A2">
            <w:pPr>
              <w:pStyle w:val="HL7TableBody"/>
            </w:pPr>
            <w:r w:rsidRPr="00792323">
              <w:t>Finger</w:t>
            </w:r>
          </w:p>
        </w:tc>
        <w:tc>
          <w:tcPr>
            <w:tcW w:w="2340" w:type="dxa"/>
            <w:shd w:val="clear" w:color="auto" w:fill="FFFFFF"/>
          </w:tcPr>
          <w:p w14:paraId="5CBFD7C4" w14:textId="77777777" w:rsidR="004759A2" w:rsidRPr="00792323" w:rsidRDefault="004759A2">
            <w:pPr>
              <w:pStyle w:val="HL7TableBody"/>
            </w:pPr>
          </w:p>
        </w:tc>
      </w:tr>
      <w:tr w:rsidR="004759A2" w:rsidRPr="00792323" w14:paraId="4B7FCF92" w14:textId="77777777">
        <w:trPr>
          <w:jc w:val="center"/>
        </w:trPr>
        <w:tc>
          <w:tcPr>
            <w:tcW w:w="1038" w:type="dxa"/>
            <w:shd w:val="clear" w:color="auto" w:fill="FFFFFF"/>
          </w:tcPr>
          <w:p w14:paraId="1E385903" w14:textId="77777777" w:rsidR="004759A2" w:rsidRPr="00792323" w:rsidRDefault="004759A2">
            <w:pPr>
              <w:pStyle w:val="HL7TableBody"/>
              <w:jc w:val="center"/>
            </w:pPr>
            <w:r w:rsidRPr="00792323">
              <w:t>FINGN</w:t>
            </w:r>
          </w:p>
        </w:tc>
        <w:tc>
          <w:tcPr>
            <w:tcW w:w="2766" w:type="dxa"/>
            <w:shd w:val="clear" w:color="auto" w:fill="FFFFFF"/>
          </w:tcPr>
          <w:p w14:paraId="72BB8335" w14:textId="77777777" w:rsidR="004759A2" w:rsidRPr="00792323" w:rsidRDefault="004759A2">
            <w:pPr>
              <w:pStyle w:val="HL7TableBody"/>
            </w:pPr>
            <w:r w:rsidRPr="00792323">
              <w:t>Finger Nail</w:t>
            </w:r>
          </w:p>
        </w:tc>
        <w:tc>
          <w:tcPr>
            <w:tcW w:w="2340" w:type="dxa"/>
            <w:shd w:val="clear" w:color="auto" w:fill="FFFFFF"/>
          </w:tcPr>
          <w:p w14:paraId="1EA56E29" w14:textId="77777777" w:rsidR="004759A2" w:rsidRPr="00792323" w:rsidRDefault="004759A2">
            <w:pPr>
              <w:pStyle w:val="HL7TableBody"/>
            </w:pPr>
          </w:p>
        </w:tc>
      </w:tr>
      <w:tr w:rsidR="004759A2" w:rsidRPr="00792323" w14:paraId="7D2184A9" w14:textId="77777777">
        <w:trPr>
          <w:jc w:val="center"/>
        </w:trPr>
        <w:tc>
          <w:tcPr>
            <w:tcW w:w="1038" w:type="dxa"/>
            <w:shd w:val="clear" w:color="auto" w:fill="FFFFFF"/>
          </w:tcPr>
          <w:p w14:paraId="014AE21E" w14:textId="77777777" w:rsidR="004759A2" w:rsidRPr="00792323" w:rsidRDefault="004759A2">
            <w:pPr>
              <w:pStyle w:val="HL7TableBody"/>
              <w:jc w:val="center"/>
            </w:pPr>
            <w:r w:rsidRPr="00792323">
              <w:t>FOL</w:t>
            </w:r>
          </w:p>
        </w:tc>
        <w:tc>
          <w:tcPr>
            <w:tcW w:w="2766" w:type="dxa"/>
            <w:shd w:val="clear" w:color="auto" w:fill="FFFFFF"/>
          </w:tcPr>
          <w:p w14:paraId="30D156B7" w14:textId="77777777" w:rsidR="004759A2" w:rsidRPr="00792323" w:rsidRDefault="004759A2">
            <w:pPr>
              <w:pStyle w:val="HL7TableBody"/>
            </w:pPr>
            <w:r w:rsidRPr="00792323">
              <w:t xml:space="preserve">Follicle </w:t>
            </w:r>
          </w:p>
        </w:tc>
        <w:tc>
          <w:tcPr>
            <w:tcW w:w="2340" w:type="dxa"/>
            <w:shd w:val="clear" w:color="auto" w:fill="FFFFFF"/>
          </w:tcPr>
          <w:p w14:paraId="69F87EB3" w14:textId="77777777" w:rsidR="004759A2" w:rsidRPr="00792323" w:rsidRDefault="004759A2">
            <w:pPr>
              <w:pStyle w:val="HL7TableBody"/>
            </w:pPr>
          </w:p>
        </w:tc>
      </w:tr>
      <w:tr w:rsidR="004759A2" w:rsidRPr="00792323" w14:paraId="1D0531F6" w14:textId="77777777">
        <w:trPr>
          <w:jc w:val="center"/>
        </w:trPr>
        <w:tc>
          <w:tcPr>
            <w:tcW w:w="1038" w:type="dxa"/>
            <w:shd w:val="clear" w:color="auto" w:fill="FFFFFF"/>
          </w:tcPr>
          <w:p w14:paraId="09EB31A6" w14:textId="77777777" w:rsidR="004759A2" w:rsidRPr="00792323" w:rsidRDefault="004759A2">
            <w:pPr>
              <w:pStyle w:val="HL7TableBody"/>
              <w:jc w:val="center"/>
            </w:pPr>
            <w:r w:rsidRPr="00792323">
              <w:t>FOOT</w:t>
            </w:r>
          </w:p>
        </w:tc>
        <w:tc>
          <w:tcPr>
            <w:tcW w:w="2766" w:type="dxa"/>
            <w:shd w:val="clear" w:color="auto" w:fill="FFFFFF"/>
          </w:tcPr>
          <w:p w14:paraId="1EDC504C" w14:textId="77777777" w:rsidR="004759A2" w:rsidRPr="00792323" w:rsidRDefault="004759A2">
            <w:pPr>
              <w:pStyle w:val="HL7TableBody"/>
            </w:pPr>
            <w:r w:rsidRPr="00792323">
              <w:t>Foot</w:t>
            </w:r>
          </w:p>
        </w:tc>
        <w:tc>
          <w:tcPr>
            <w:tcW w:w="2340" w:type="dxa"/>
            <w:shd w:val="clear" w:color="auto" w:fill="FFFFFF"/>
          </w:tcPr>
          <w:p w14:paraId="050146C9" w14:textId="77777777" w:rsidR="004759A2" w:rsidRPr="00792323" w:rsidRDefault="004759A2">
            <w:pPr>
              <w:pStyle w:val="HL7TableBody"/>
            </w:pPr>
          </w:p>
        </w:tc>
      </w:tr>
      <w:tr w:rsidR="004759A2" w:rsidRPr="00792323" w14:paraId="2010B9AB" w14:textId="77777777">
        <w:trPr>
          <w:jc w:val="center"/>
        </w:trPr>
        <w:tc>
          <w:tcPr>
            <w:tcW w:w="1038" w:type="dxa"/>
            <w:shd w:val="clear" w:color="auto" w:fill="FFFFFF"/>
          </w:tcPr>
          <w:p w14:paraId="6B5A72E5" w14:textId="77777777" w:rsidR="004759A2" w:rsidRPr="00792323" w:rsidRDefault="004759A2">
            <w:pPr>
              <w:pStyle w:val="HL7TableBody"/>
              <w:jc w:val="center"/>
            </w:pPr>
            <w:r w:rsidRPr="00792323">
              <w:t>FOREA</w:t>
            </w:r>
          </w:p>
        </w:tc>
        <w:tc>
          <w:tcPr>
            <w:tcW w:w="2766" w:type="dxa"/>
            <w:shd w:val="clear" w:color="auto" w:fill="FFFFFF"/>
          </w:tcPr>
          <w:p w14:paraId="07F6B4CE" w14:textId="77777777" w:rsidR="004759A2" w:rsidRPr="00792323" w:rsidRDefault="004759A2">
            <w:pPr>
              <w:pStyle w:val="HL7TableBody"/>
            </w:pPr>
            <w:r w:rsidRPr="00792323">
              <w:t>Forearm</w:t>
            </w:r>
          </w:p>
        </w:tc>
        <w:tc>
          <w:tcPr>
            <w:tcW w:w="2340" w:type="dxa"/>
            <w:shd w:val="clear" w:color="auto" w:fill="FFFFFF"/>
          </w:tcPr>
          <w:p w14:paraId="1E82EED2" w14:textId="77777777" w:rsidR="004759A2" w:rsidRPr="00792323" w:rsidRDefault="004759A2">
            <w:pPr>
              <w:pStyle w:val="HL7TableBody"/>
            </w:pPr>
          </w:p>
        </w:tc>
      </w:tr>
      <w:tr w:rsidR="004759A2" w:rsidRPr="00792323" w14:paraId="3BEA9A6C" w14:textId="77777777">
        <w:trPr>
          <w:jc w:val="center"/>
        </w:trPr>
        <w:tc>
          <w:tcPr>
            <w:tcW w:w="1038" w:type="dxa"/>
            <w:shd w:val="clear" w:color="auto" w:fill="FFFFFF"/>
          </w:tcPr>
          <w:p w14:paraId="3CAFA49F" w14:textId="77777777" w:rsidR="004759A2" w:rsidRPr="00792323" w:rsidRDefault="004759A2">
            <w:pPr>
              <w:pStyle w:val="HL7TableBody"/>
              <w:jc w:val="center"/>
            </w:pPr>
            <w:r w:rsidRPr="00792323">
              <w:rPr>
                <w:color w:val="000000"/>
              </w:rPr>
              <w:t>FOREH</w:t>
            </w:r>
          </w:p>
        </w:tc>
        <w:tc>
          <w:tcPr>
            <w:tcW w:w="2766" w:type="dxa"/>
            <w:shd w:val="clear" w:color="auto" w:fill="FFFFFF"/>
          </w:tcPr>
          <w:p w14:paraId="394B36E3" w14:textId="77777777" w:rsidR="004759A2" w:rsidRPr="00792323" w:rsidRDefault="004759A2">
            <w:pPr>
              <w:pStyle w:val="HL7TableBody"/>
            </w:pPr>
            <w:r w:rsidRPr="00792323">
              <w:rPr>
                <w:color w:val="000000"/>
              </w:rPr>
              <w:t>Forehead</w:t>
            </w:r>
          </w:p>
        </w:tc>
        <w:tc>
          <w:tcPr>
            <w:tcW w:w="2340" w:type="dxa"/>
            <w:shd w:val="clear" w:color="auto" w:fill="FFFFFF"/>
          </w:tcPr>
          <w:p w14:paraId="1585751D" w14:textId="77777777" w:rsidR="004759A2" w:rsidRPr="00792323" w:rsidRDefault="004759A2">
            <w:pPr>
              <w:pStyle w:val="HL7TableBody"/>
            </w:pPr>
          </w:p>
        </w:tc>
      </w:tr>
      <w:tr w:rsidR="004759A2" w:rsidRPr="00792323" w14:paraId="75E43A32" w14:textId="77777777">
        <w:trPr>
          <w:jc w:val="center"/>
        </w:trPr>
        <w:tc>
          <w:tcPr>
            <w:tcW w:w="1038" w:type="dxa"/>
            <w:shd w:val="clear" w:color="auto" w:fill="FFFFFF"/>
          </w:tcPr>
          <w:p w14:paraId="3233069D" w14:textId="77777777" w:rsidR="004759A2" w:rsidRPr="00792323" w:rsidRDefault="004759A2">
            <w:pPr>
              <w:pStyle w:val="HL7TableBody"/>
              <w:jc w:val="center"/>
              <w:rPr>
                <w:color w:val="000000"/>
              </w:rPr>
            </w:pPr>
            <w:r w:rsidRPr="00792323">
              <w:rPr>
                <w:color w:val="000000"/>
              </w:rPr>
              <w:t>FORES</w:t>
            </w:r>
          </w:p>
        </w:tc>
        <w:tc>
          <w:tcPr>
            <w:tcW w:w="2766" w:type="dxa"/>
            <w:shd w:val="clear" w:color="auto" w:fill="FFFFFF"/>
          </w:tcPr>
          <w:p w14:paraId="6A9185A8" w14:textId="77777777" w:rsidR="004759A2" w:rsidRPr="00792323" w:rsidRDefault="004759A2">
            <w:pPr>
              <w:pStyle w:val="HL7TableBody"/>
              <w:rPr>
                <w:color w:val="000000"/>
              </w:rPr>
            </w:pPr>
            <w:r w:rsidRPr="00792323">
              <w:rPr>
                <w:color w:val="000000"/>
              </w:rPr>
              <w:t>Foreskin</w:t>
            </w:r>
          </w:p>
        </w:tc>
        <w:tc>
          <w:tcPr>
            <w:tcW w:w="2340" w:type="dxa"/>
            <w:shd w:val="clear" w:color="auto" w:fill="FFFFFF"/>
          </w:tcPr>
          <w:p w14:paraId="6BC168F4" w14:textId="77777777" w:rsidR="004759A2" w:rsidRPr="00792323" w:rsidRDefault="004759A2">
            <w:pPr>
              <w:pStyle w:val="HL7TableBody"/>
            </w:pPr>
          </w:p>
        </w:tc>
      </w:tr>
      <w:tr w:rsidR="004759A2" w:rsidRPr="00792323" w14:paraId="6466B36B" w14:textId="77777777">
        <w:trPr>
          <w:jc w:val="center"/>
        </w:trPr>
        <w:tc>
          <w:tcPr>
            <w:tcW w:w="1038" w:type="dxa"/>
            <w:shd w:val="clear" w:color="auto" w:fill="FFFFFF"/>
          </w:tcPr>
          <w:p w14:paraId="4F997D2F" w14:textId="77777777" w:rsidR="004759A2" w:rsidRPr="00792323" w:rsidRDefault="004759A2">
            <w:pPr>
              <w:pStyle w:val="HL7TableBody"/>
              <w:jc w:val="center"/>
              <w:rPr>
                <w:color w:val="000000"/>
              </w:rPr>
            </w:pPr>
            <w:r w:rsidRPr="00792323">
              <w:rPr>
                <w:color w:val="000000"/>
              </w:rPr>
              <w:t>FOURC</w:t>
            </w:r>
          </w:p>
        </w:tc>
        <w:tc>
          <w:tcPr>
            <w:tcW w:w="2766" w:type="dxa"/>
            <w:shd w:val="clear" w:color="auto" w:fill="FFFFFF"/>
          </w:tcPr>
          <w:p w14:paraId="4E645901" w14:textId="77777777" w:rsidR="004759A2" w:rsidRPr="00792323" w:rsidRDefault="004759A2">
            <w:pPr>
              <w:pStyle w:val="HL7TableBody"/>
              <w:rPr>
                <w:color w:val="000000"/>
              </w:rPr>
            </w:pPr>
            <w:r w:rsidRPr="00792323">
              <w:rPr>
                <w:color w:val="000000"/>
              </w:rPr>
              <w:t>Fourchette</w:t>
            </w:r>
          </w:p>
        </w:tc>
        <w:tc>
          <w:tcPr>
            <w:tcW w:w="2340" w:type="dxa"/>
            <w:shd w:val="clear" w:color="auto" w:fill="FFFFFF"/>
          </w:tcPr>
          <w:p w14:paraId="7AB74889" w14:textId="77777777" w:rsidR="004759A2" w:rsidRPr="00792323" w:rsidRDefault="004759A2">
            <w:pPr>
              <w:pStyle w:val="HL7TableBody"/>
            </w:pPr>
          </w:p>
        </w:tc>
      </w:tr>
      <w:tr w:rsidR="004759A2" w:rsidRPr="00792323" w14:paraId="70CA2B3B" w14:textId="77777777">
        <w:trPr>
          <w:jc w:val="center"/>
        </w:trPr>
        <w:tc>
          <w:tcPr>
            <w:tcW w:w="1038" w:type="dxa"/>
            <w:shd w:val="clear" w:color="auto" w:fill="FFFFFF"/>
          </w:tcPr>
          <w:p w14:paraId="52FDEF41" w14:textId="77777777" w:rsidR="004759A2" w:rsidRPr="00792323" w:rsidRDefault="004759A2">
            <w:pPr>
              <w:pStyle w:val="HL7TableBody"/>
              <w:jc w:val="center"/>
              <w:rPr>
                <w:color w:val="000000"/>
              </w:rPr>
            </w:pPr>
            <w:r w:rsidRPr="00792323">
              <w:t>GB</w:t>
            </w:r>
          </w:p>
        </w:tc>
        <w:tc>
          <w:tcPr>
            <w:tcW w:w="2766" w:type="dxa"/>
            <w:shd w:val="clear" w:color="auto" w:fill="FFFFFF"/>
          </w:tcPr>
          <w:p w14:paraId="72D07337" w14:textId="77777777" w:rsidR="004759A2" w:rsidRPr="00792323" w:rsidRDefault="004759A2">
            <w:pPr>
              <w:pStyle w:val="HL7TableBody"/>
              <w:rPr>
                <w:color w:val="000000"/>
              </w:rPr>
            </w:pPr>
            <w:r w:rsidRPr="00792323">
              <w:t>Gall Bladder</w:t>
            </w:r>
          </w:p>
        </w:tc>
        <w:tc>
          <w:tcPr>
            <w:tcW w:w="2340" w:type="dxa"/>
            <w:shd w:val="clear" w:color="auto" w:fill="FFFFFF"/>
          </w:tcPr>
          <w:p w14:paraId="41E106AE" w14:textId="77777777" w:rsidR="004759A2" w:rsidRPr="00792323" w:rsidRDefault="004759A2">
            <w:pPr>
              <w:pStyle w:val="HL7TableBody"/>
            </w:pPr>
          </w:p>
        </w:tc>
      </w:tr>
      <w:tr w:rsidR="004759A2" w:rsidRPr="00792323" w14:paraId="1A992ACC" w14:textId="77777777">
        <w:trPr>
          <w:jc w:val="center"/>
        </w:trPr>
        <w:tc>
          <w:tcPr>
            <w:tcW w:w="1038" w:type="dxa"/>
            <w:shd w:val="clear" w:color="auto" w:fill="FFFFFF"/>
          </w:tcPr>
          <w:p w14:paraId="16E97777" w14:textId="77777777" w:rsidR="004759A2" w:rsidRPr="00792323" w:rsidRDefault="004759A2">
            <w:pPr>
              <w:pStyle w:val="HL7TableBody"/>
              <w:jc w:val="center"/>
            </w:pPr>
            <w:r w:rsidRPr="00792323">
              <w:rPr>
                <w:color w:val="000000"/>
              </w:rPr>
              <w:t>GEN</w:t>
            </w:r>
          </w:p>
        </w:tc>
        <w:tc>
          <w:tcPr>
            <w:tcW w:w="2766" w:type="dxa"/>
            <w:shd w:val="clear" w:color="auto" w:fill="FFFFFF"/>
          </w:tcPr>
          <w:p w14:paraId="1598BB9E" w14:textId="77777777" w:rsidR="004759A2" w:rsidRPr="00792323" w:rsidRDefault="004759A2">
            <w:pPr>
              <w:pStyle w:val="HL7TableBody"/>
            </w:pPr>
            <w:r w:rsidRPr="00792323">
              <w:rPr>
                <w:color w:val="000000"/>
              </w:rPr>
              <w:t>Genital</w:t>
            </w:r>
          </w:p>
        </w:tc>
        <w:tc>
          <w:tcPr>
            <w:tcW w:w="2340" w:type="dxa"/>
            <w:shd w:val="clear" w:color="auto" w:fill="FFFFFF"/>
          </w:tcPr>
          <w:p w14:paraId="1F625665" w14:textId="77777777" w:rsidR="004759A2" w:rsidRPr="00792323" w:rsidRDefault="004759A2">
            <w:pPr>
              <w:pStyle w:val="HL7TableBody"/>
            </w:pPr>
          </w:p>
        </w:tc>
      </w:tr>
      <w:tr w:rsidR="004759A2" w:rsidRPr="00792323" w14:paraId="63092FB4" w14:textId="77777777">
        <w:trPr>
          <w:jc w:val="center"/>
        </w:trPr>
        <w:tc>
          <w:tcPr>
            <w:tcW w:w="1038" w:type="dxa"/>
            <w:shd w:val="clear" w:color="auto" w:fill="FFFFFF"/>
          </w:tcPr>
          <w:p w14:paraId="010BA03E" w14:textId="77777777" w:rsidR="004759A2" w:rsidRPr="00792323" w:rsidRDefault="004759A2">
            <w:pPr>
              <w:pStyle w:val="HL7TableBody"/>
              <w:jc w:val="center"/>
              <w:rPr>
                <w:color w:val="000000"/>
              </w:rPr>
            </w:pPr>
            <w:r w:rsidRPr="00792323">
              <w:t>GVU</w:t>
            </w:r>
          </w:p>
        </w:tc>
        <w:tc>
          <w:tcPr>
            <w:tcW w:w="2766" w:type="dxa"/>
            <w:shd w:val="clear" w:color="auto" w:fill="FFFFFF"/>
          </w:tcPr>
          <w:p w14:paraId="360F0C9E" w14:textId="77777777" w:rsidR="004759A2" w:rsidRPr="00792323" w:rsidRDefault="004759A2">
            <w:pPr>
              <w:pStyle w:val="HL7TableBody"/>
              <w:rPr>
                <w:color w:val="000000"/>
              </w:rPr>
            </w:pPr>
            <w:r w:rsidRPr="00792323">
              <w:t xml:space="preserve">Genital - Vulva </w:t>
            </w:r>
          </w:p>
        </w:tc>
        <w:tc>
          <w:tcPr>
            <w:tcW w:w="2340" w:type="dxa"/>
            <w:shd w:val="clear" w:color="auto" w:fill="FFFFFF"/>
          </w:tcPr>
          <w:p w14:paraId="7A63D5AC" w14:textId="77777777" w:rsidR="004759A2" w:rsidRPr="00792323" w:rsidRDefault="004759A2">
            <w:pPr>
              <w:pStyle w:val="HL7TableBody"/>
            </w:pPr>
          </w:p>
        </w:tc>
      </w:tr>
      <w:tr w:rsidR="004759A2" w:rsidRPr="00792323" w14:paraId="439DEA17" w14:textId="77777777">
        <w:trPr>
          <w:jc w:val="center"/>
        </w:trPr>
        <w:tc>
          <w:tcPr>
            <w:tcW w:w="1038" w:type="dxa"/>
            <w:shd w:val="clear" w:color="auto" w:fill="FFFFFF"/>
          </w:tcPr>
          <w:p w14:paraId="7277EEEB" w14:textId="77777777" w:rsidR="004759A2" w:rsidRPr="00792323" w:rsidRDefault="004759A2">
            <w:pPr>
              <w:pStyle w:val="HL7TableBody"/>
              <w:jc w:val="center"/>
            </w:pPr>
            <w:r w:rsidRPr="00792323">
              <w:rPr>
                <w:color w:val="000000"/>
              </w:rPr>
              <w:t>GENC</w:t>
            </w:r>
          </w:p>
        </w:tc>
        <w:tc>
          <w:tcPr>
            <w:tcW w:w="2766" w:type="dxa"/>
            <w:shd w:val="clear" w:color="auto" w:fill="FFFFFF"/>
          </w:tcPr>
          <w:p w14:paraId="7E15A81A" w14:textId="77777777" w:rsidR="004759A2" w:rsidRPr="00792323" w:rsidRDefault="004759A2">
            <w:pPr>
              <w:pStyle w:val="HL7TableBody"/>
            </w:pPr>
            <w:r w:rsidRPr="00792323">
              <w:rPr>
                <w:color w:val="000000"/>
              </w:rPr>
              <w:t>Genital Cervix</w:t>
            </w:r>
          </w:p>
        </w:tc>
        <w:tc>
          <w:tcPr>
            <w:tcW w:w="2340" w:type="dxa"/>
            <w:shd w:val="clear" w:color="auto" w:fill="FFFFFF"/>
          </w:tcPr>
          <w:p w14:paraId="1FDEDBAB" w14:textId="77777777" w:rsidR="004759A2" w:rsidRPr="00792323" w:rsidRDefault="004759A2">
            <w:pPr>
              <w:pStyle w:val="HL7TableBody"/>
            </w:pPr>
          </w:p>
        </w:tc>
      </w:tr>
      <w:tr w:rsidR="004759A2" w:rsidRPr="00792323" w14:paraId="68D9FD81" w14:textId="77777777">
        <w:trPr>
          <w:jc w:val="center"/>
        </w:trPr>
        <w:tc>
          <w:tcPr>
            <w:tcW w:w="1038" w:type="dxa"/>
            <w:shd w:val="clear" w:color="auto" w:fill="FFFFFF"/>
          </w:tcPr>
          <w:p w14:paraId="1C2A4C53" w14:textId="77777777" w:rsidR="004759A2" w:rsidRPr="00792323" w:rsidRDefault="004759A2">
            <w:pPr>
              <w:pStyle w:val="HL7TableBody"/>
              <w:jc w:val="center"/>
              <w:rPr>
                <w:color w:val="000000"/>
              </w:rPr>
            </w:pPr>
            <w:r w:rsidRPr="00792323">
              <w:t>GL</w:t>
            </w:r>
          </w:p>
        </w:tc>
        <w:tc>
          <w:tcPr>
            <w:tcW w:w="2766" w:type="dxa"/>
            <w:shd w:val="clear" w:color="auto" w:fill="FFFFFF"/>
          </w:tcPr>
          <w:p w14:paraId="1DBEC912" w14:textId="77777777" w:rsidR="004759A2" w:rsidRPr="00792323" w:rsidRDefault="004759A2">
            <w:pPr>
              <w:pStyle w:val="HL7TableBody"/>
              <w:rPr>
                <w:color w:val="000000"/>
              </w:rPr>
            </w:pPr>
            <w:r w:rsidRPr="00792323">
              <w:t xml:space="preserve">Genital Lesion </w:t>
            </w:r>
          </w:p>
        </w:tc>
        <w:tc>
          <w:tcPr>
            <w:tcW w:w="2340" w:type="dxa"/>
            <w:shd w:val="clear" w:color="auto" w:fill="FFFFFF"/>
          </w:tcPr>
          <w:p w14:paraId="3B3484DE" w14:textId="77777777" w:rsidR="004759A2" w:rsidRPr="00792323" w:rsidRDefault="004759A2">
            <w:pPr>
              <w:pStyle w:val="HL7TableBody"/>
            </w:pPr>
          </w:p>
        </w:tc>
      </w:tr>
      <w:tr w:rsidR="004759A2" w:rsidRPr="00792323" w14:paraId="7E02226D" w14:textId="77777777">
        <w:trPr>
          <w:jc w:val="center"/>
        </w:trPr>
        <w:tc>
          <w:tcPr>
            <w:tcW w:w="1038" w:type="dxa"/>
            <w:shd w:val="clear" w:color="auto" w:fill="FFFFFF"/>
          </w:tcPr>
          <w:p w14:paraId="0DDF3B4C" w14:textId="77777777" w:rsidR="004759A2" w:rsidRPr="00792323" w:rsidRDefault="004759A2">
            <w:pPr>
              <w:pStyle w:val="HL7TableBody"/>
              <w:jc w:val="center"/>
            </w:pPr>
            <w:r w:rsidRPr="00792323">
              <w:rPr>
                <w:color w:val="000000"/>
              </w:rPr>
              <w:t>GENL</w:t>
            </w:r>
          </w:p>
        </w:tc>
        <w:tc>
          <w:tcPr>
            <w:tcW w:w="2766" w:type="dxa"/>
            <w:shd w:val="clear" w:color="auto" w:fill="FFFFFF"/>
          </w:tcPr>
          <w:p w14:paraId="47F288A2" w14:textId="77777777" w:rsidR="004759A2" w:rsidRPr="00792323" w:rsidRDefault="004759A2">
            <w:pPr>
              <w:pStyle w:val="HL7TableBody"/>
            </w:pPr>
            <w:r w:rsidRPr="00792323">
              <w:rPr>
                <w:color w:val="000000"/>
              </w:rPr>
              <w:t>Genital Lochia</w:t>
            </w:r>
          </w:p>
        </w:tc>
        <w:tc>
          <w:tcPr>
            <w:tcW w:w="2340" w:type="dxa"/>
            <w:shd w:val="clear" w:color="auto" w:fill="FFFFFF"/>
          </w:tcPr>
          <w:p w14:paraId="3E708744" w14:textId="77777777" w:rsidR="004759A2" w:rsidRPr="00792323" w:rsidRDefault="004759A2">
            <w:pPr>
              <w:pStyle w:val="HL7TableBody"/>
            </w:pPr>
          </w:p>
        </w:tc>
      </w:tr>
      <w:tr w:rsidR="004759A2" w:rsidRPr="00792323" w14:paraId="2630596E" w14:textId="77777777">
        <w:trPr>
          <w:jc w:val="center"/>
        </w:trPr>
        <w:tc>
          <w:tcPr>
            <w:tcW w:w="1038" w:type="dxa"/>
            <w:shd w:val="clear" w:color="auto" w:fill="FFFFFF"/>
          </w:tcPr>
          <w:p w14:paraId="32EFB0ED" w14:textId="77777777" w:rsidR="004759A2" w:rsidRPr="00792323" w:rsidRDefault="004759A2">
            <w:pPr>
              <w:pStyle w:val="HL7TableBody"/>
              <w:jc w:val="center"/>
              <w:rPr>
                <w:color w:val="000000"/>
              </w:rPr>
            </w:pPr>
            <w:r w:rsidRPr="00792323">
              <w:rPr>
                <w:color w:val="000000"/>
              </w:rPr>
              <w:t>GLAND</w:t>
            </w:r>
          </w:p>
        </w:tc>
        <w:tc>
          <w:tcPr>
            <w:tcW w:w="2766" w:type="dxa"/>
            <w:shd w:val="clear" w:color="auto" w:fill="FFFFFF"/>
          </w:tcPr>
          <w:p w14:paraId="30633B5B" w14:textId="77777777" w:rsidR="004759A2" w:rsidRPr="00792323" w:rsidRDefault="004759A2">
            <w:pPr>
              <w:pStyle w:val="HL7TableBody"/>
              <w:rPr>
                <w:color w:val="000000"/>
              </w:rPr>
            </w:pPr>
            <w:r w:rsidRPr="00792323">
              <w:rPr>
                <w:color w:val="000000"/>
              </w:rPr>
              <w:t>Gland</w:t>
            </w:r>
          </w:p>
        </w:tc>
        <w:tc>
          <w:tcPr>
            <w:tcW w:w="2340" w:type="dxa"/>
            <w:shd w:val="clear" w:color="auto" w:fill="FFFFFF"/>
          </w:tcPr>
          <w:p w14:paraId="69E8E1EE" w14:textId="77777777" w:rsidR="004759A2" w:rsidRPr="00792323" w:rsidRDefault="004759A2">
            <w:pPr>
              <w:pStyle w:val="HL7TableBody"/>
            </w:pPr>
          </w:p>
        </w:tc>
      </w:tr>
      <w:tr w:rsidR="004759A2" w:rsidRPr="00792323" w14:paraId="166E7E61" w14:textId="77777777">
        <w:trPr>
          <w:jc w:val="center"/>
        </w:trPr>
        <w:tc>
          <w:tcPr>
            <w:tcW w:w="1038" w:type="dxa"/>
            <w:shd w:val="clear" w:color="auto" w:fill="FFFFFF"/>
          </w:tcPr>
          <w:p w14:paraId="27E38F01" w14:textId="77777777" w:rsidR="004759A2" w:rsidRPr="00792323" w:rsidRDefault="004759A2">
            <w:pPr>
              <w:pStyle w:val="HL7TableBody"/>
              <w:jc w:val="center"/>
              <w:rPr>
                <w:color w:val="000000"/>
              </w:rPr>
            </w:pPr>
            <w:r w:rsidRPr="00792323">
              <w:rPr>
                <w:color w:val="000000"/>
              </w:rPr>
              <w:t>GLANS</w:t>
            </w:r>
          </w:p>
        </w:tc>
        <w:tc>
          <w:tcPr>
            <w:tcW w:w="2766" w:type="dxa"/>
            <w:shd w:val="clear" w:color="auto" w:fill="FFFFFF"/>
          </w:tcPr>
          <w:p w14:paraId="5FF1DC1F" w14:textId="77777777" w:rsidR="004759A2" w:rsidRPr="00792323" w:rsidRDefault="004759A2">
            <w:pPr>
              <w:pStyle w:val="HL7TableBody"/>
              <w:rPr>
                <w:color w:val="000000"/>
              </w:rPr>
            </w:pPr>
            <w:r w:rsidRPr="00792323">
              <w:rPr>
                <w:color w:val="000000"/>
              </w:rPr>
              <w:t>Glans</w:t>
            </w:r>
          </w:p>
        </w:tc>
        <w:tc>
          <w:tcPr>
            <w:tcW w:w="2340" w:type="dxa"/>
            <w:shd w:val="clear" w:color="auto" w:fill="FFFFFF"/>
          </w:tcPr>
          <w:p w14:paraId="5C968B65" w14:textId="77777777" w:rsidR="004759A2" w:rsidRPr="00792323" w:rsidRDefault="004759A2">
            <w:pPr>
              <w:pStyle w:val="HL7TableBody"/>
            </w:pPr>
          </w:p>
        </w:tc>
      </w:tr>
      <w:tr w:rsidR="004759A2" w:rsidRPr="00792323" w14:paraId="551AD8C0" w14:textId="77777777">
        <w:trPr>
          <w:jc w:val="center"/>
        </w:trPr>
        <w:tc>
          <w:tcPr>
            <w:tcW w:w="1038" w:type="dxa"/>
            <w:shd w:val="clear" w:color="auto" w:fill="FFFFFF"/>
          </w:tcPr>
          <w:p w14:paraId="27F31D2A" w14:textId="77777777" w:rsidR="004759A2" w:rsidRPr="00792323" w:rsidRDefault="004759A2">
            <w:pPr>
              <w:pStyle w:val="HL7TableBody"/>
              <w:jc w:val="center"/>
              <w:rPr>
                <w:color w:val="000000"/>
              </w:rPr>
            </w:pPr>
            <w:r w:rsidRPr="00792323">
              <w:rPr>
                <w:color w:val="000000"/>
              </w:rPr>
              <w:t>GLUTE</w:t>
            </w:r>
          </w:p>
        </w:tc>
        <w:tc>
          <w:tcPr>
            <w:tcW w:w="2766" w:type="dxa"/>
            <w:shd w:val="clear" w:color="auto" w:fill="FFFFFF"/>
          </w:tcPr>
          <w:p w14:paraId="34B2AA80" w14:textId="77777777" w:rsidR="004759A2" w:rsidRPr="00792323" w:rsidRDefault="004759A2">
            <w:pPr>
              <w:pStyle w:val="HL7TableBody"/>
              <w:rPr>
                <w:color w:val="000000"/>
              </w:rPr>
            </w:pPr>
            <w:r w:rsidRPr="00792323">
              <w:rPr>
                <w:color w:val="000000"/>
              </w:rPr>
              <w:t>Gluteal</w:t>
            </w:r>
          </w:p>
        </w:tc>
        <w:tc>
          <w:tcPr>
            <w:tcW w:w="2340" w:type="dxa"/>
            <w:shd w:val="clear" w:color="auto" w:fill="FFFFFF"/>
          </w:tcPr>
          <w:p w14:paraId="4543CCF6" w14:textId="77777777" w:rsidR="004759A2" w:rsidRPr="00792323" w:rsidRDefault="004759A2">
            <w:pPr>
              <w:pStyle w:val="HL7TableBody"/>
            </w:pPr>
          </w:p>
        </w:tc>
      </w:tr>
      <w:tr w:rsidR="004759A2" w:rsidRPr="00792323" w14:paraId="49D3685A" w14:textId="77777777">
        <w:trPr>
          <w:jc w:val="center"/>
        </w:trPr>
        <w:tc>
          <w:tcPr>
            <w:tcW w:w="1038" w:type="dxa"/>
            <w:shd w:val="clear" w:color="auto" w:fill="FFFFFF"/>
          </w:tcPr>
          <w:p w14:paraId="01FA205C" w14:textId="77777777" w:rsidR="004759A2" w:rsidRPr="00792323" w:rsidRDefault="004759A2">
            <w:pPr>
              <w:pStyle w:val="HL7TableBody"/>
              <w:jc w:val="center"/>
              <w:rPr>
                <w:color w:val="000000"/>
              </w:rPr>
            </w:pPr>
            <w:r w:rsidRPr="00792323">
              <w:rPr>
                <w:color w:val="000000"/>
              </w:rPr>
              <w:t>GLUT</w:t>
            </w:r>
          </w:p>
        </w:tc>
        <w:tc>
          <w:tcPr>
            <w:tcW w:w="2766" w:type="dxa"/>
            <w:shd w:val="clear" w:color="auto" w:fill="FFFFFF"/>
          </w:tcPr>
          <w:p w14:paraId="73B81E65" w14:textId="77777777" w:rsidR="004759A2" w:rsidRPr="00792323" w:rsidRDefault="004759A2">
            <w:pPr>
              <w:pStyle w:val="HL7TableBody"/>
              <w:rPr>
                <w:color w:val="000000"/>
              </w:rPr>
            </w:pPr>
            <w:r w:rsidRPr="00792323">
              <w:rPr>
                <w:color w:val="000000"/>
              </w:rPr>
              <w:t>Gluteus</w:t>
            </w:r>
          </w:p>
        </w:tc>
        <w:tc>
          <w:tcPr>
            <w:tcW w:w="2340" w:type="dxa"/>
            <w:shd w:val="clear" w:color="auto" w:fill="FFFFFF"/>
          </w:tcPr>
          <w:p w14:paraId="7972F2A4" w14:textId="77777777" w:rsidR="004759A2" w:rsidRPr="00792323" w:rsidRDefault="004759A2">
            <w:pPr>
              <w:pStyle w:val="HL7TableBody"/>
            </w:pPr>
          </w:p>
        </w:tc>
      </w:tr>
      <w:tr w:rsidR="004759A2" w:rsidRPr="00792323" w14:paraId="76352BB9" w14:textId="77777777">
        <w:trPr>
          <w:jc w:val="center"/>
        </w:trPr>
        <w:tc>
          <w:tcPr>
            <w:tcW w:w="1038" w:type="dxa"/>
            <w:shd w:val="clear" w:color="auto" w:fill="FFFFFF"/>
          </w:tcPr>
          <w:p w14:paraId="4E571864" w14:textId="77777777" w:rsidR="004759A2" w:rsidRPr="00792323" w:rsidRDefault="004759A2">
            <w:pPr>
              <w:pStyle w:val="HL7TableBody"/>
              <w:jc w:val="center"/>
              <w:rPr>
                <w:color w:val="000000"/>
              </w:rPr>
            </w:pPr>
            <w:r w:rsidRPr="00792323">
              <w:t>GLUTM</w:t>
            </w:r>
          </w:p>
        </w:tc>
        <w:tc>
          <w:tcPr>
            <w:tcW w:w="2766" w:type="dxa"/>
            <w:shd w:val="clear" w:color="auto" w:fill="FFFFFF"/>
          </w:tcPr>
          <w:p w14:paraId="7E4F8A0B" w14:textId="77777777" w:rsidR="004759A2" w:rsidRPr="00792323" w:rsidRDefault="004759A2">
            <w:pPr>
              <w:pStyle w:val="HL7TableBody"/>
              <w:rPr>
                <w:color w:val="000000"/>
              </w:rPr>
            </w:pPr>
            <w:r w:rsidRPr="00792323">
              <w:t>Gluteus Medius</w:t>
            </w:r>
          </w:p>
        </w:tc>
        <w:tc>
          <w:tcPr>
            <w:tcW w:w="2340" w:type="dxa"/>
            <w:shd w:val="clear" w:color="auto" w:fill="FFFFFF"/>
          </w:tcPr>
          <w:p w14:paraId="4C6FC068" w14:textId="77777777" w:rsidR="004759A2" w:rsidRPr="00792323" w:rsidRDefault="004759A2">
            <w:pPr>
              <w:pStyle w:val="HL7TableBody"/>
            </w:pPr>
          </w:p>
        </w:tc>
      </w:tr>
      <w:tr w:rsidR="004759A2" w:rsidRPr="00792323" w14:paraId="372D1CF9" w14:textId="77777777">
        <w:trPr>
          <w:jc w:val="center"/>
        </w:trPr>
        <w:tc>
          <w:tcPr>
            <w:tcW w:w="1038" w:type="dxa"/>
            <w:shd w:val="clear" w:color="auto" w:fill="FFFFFF"/>
          </w:tcPr>
          <w:p w14:paraId="70DB3F28" w14:textId="77777777" w:rsidR="004759A2" w:rsidRPr="00792323" w:rsidRDefault="004759A2">
            <w:pPr>
              <w:pStyle w:val="HL7TableBody"/>
              <w:jc w:val="center"/>
            </w:pPr>
            <w:r w:rsidRPr="00792323">
              <w:t>GROIN</w:t>
            </w:r>
          </w:p>
        </w:tc>
        <w:tc>
          <w:tcPr>
            <w:tcW w:w="2766" w:type="dxa"/>
            <w:shd w:val="clear" w:color="auto" w:fill="FFFFFF"/>
          </w:tcPr>
          <w:p w14:paraId="2612D18D" w14:textId="77777777" w:rsidR="004759A2" w:rsidRPr="00792323" w:rsidRDefault="004759A2">
            <w:pPr>
              <w:pStyle w:val="HL7TableBody"/>
            </w:pPr>
            <w:r w:rsidRPr="00792323">
              <w:t>Groin</w:t>
            </w:r>
          </w:p>
        </w:tc>
        <w:tc>
          <w:tcPr>
            <w:tcW w:w="2340" w:type="dxa"/>
            <w:shd w:val="clear" w:color="auto" w:fill="FFFFFF"/>
          </w:tcPr>
          <w:p w14:paraId="3AFDD6FB" w14:textId="77777777" w:rsidR="004759A2" w:rsidRPr="00792323" w:rsidRDefault="004759A2">
            <w:pPr>
              <w:pStyle w:val="HL7TableBody"/>
            </w:pPr>
          </w:p>
        </w:tc>
      </w:tr>
      <w:tr w:rsidR="004759A2" w:rsidRPr="00792323" w14:paraId="40A3F539" w14:textId="77777777">
        <w:trPr>
          <w:jc w:val="center"/>
        </w:trPr>
        <w:tc>
          <w:tcPr>
            <w:tcW w:w="1038" w:type="dxa"/>
            <w:shd w:val="clear" w:color="auto" w:fill="FFFFFF"/>
          </w:tcPr>
          <w:p w14:paraId="58BD425D" w14:textId="77777777" w:rsidR="004759A2" w:rsidRPr="00792323" w:rsidRDefault="004759A2">
            <w:pPr>
              <w:pStyle w:val="HL7TableBody"/>
              <w:jc w:val="center"/>
            </w:pPr>
            <w:r w:rsidRPr="00792323">
              <w:t>GUM</w:t>
            </w:r>
          </w:p>
        </w:tc>
        <w:tc>
          <w:tcPr>
            <w:tcW w:w="2766" w:type="dxa"/>
            <w:shd w:val="clear" w:color="auto" w:fill="FFFFFF"/>
          </w:tcPr>
          <w:p w14:paraId="6FA7D5AE" w14:textId="77777777" w:rsidR="004759A2" w:rsidRPr="00792323" w:rsidRDefault="004759A2">
            <w:pPr>
              <w:pStyle w:val="HL7TableBody"/>
            </w:pPr>
            <w:r w:rsidRPr="00792323">
              <w:t>Gum</w:t>
            </w:r>
          </w:p>
        </w:tc>
        <w:tc>
          <w:tcPr>
            <w:tcW w:w="2340" w:type="dxa"/>
            <w:shd w:val="clear" w:color="auto" w:fill="FFFFFF"/>
          </w:tcPr>
          <w:p w14:paraId="14BD63A2" w14:textId="77777777" w:rsidR="004759A2" w:rsidRPr="00792323" w:rsidRDefault="004759A2">
            <w:pPr>
              <w:pStyle w:val="HL7TableBody"/>
            </w:pPr>
          </w:p>
        </w:tc>
      </w:tr>
      <w:tr w:rsidR="004759A2" w:rsidRPr="00792323" w14:paraId="6973BF55" w14:textId="77777777">
        <w:trPr>
          <w:jc w:val="center"/>
        </w:trPr>
        <w:tc>
          <w:tcPr>
            <w:tcW w:w="1038" w:type="dxa"/>
            <w:shd w:val="clear" w:color="auto" w:fill="FFFFFF"/>
          </w:tcPr>
          <w:p w14:paraId="6D036E76" w14:textId="77777777" w:rsidR="004759A2" w:rsidRPr="00792323" w:rsidRDefault="004759A2">
            <w:pPr>
              <w:pStyle w:val="HL7TableBody"/>
              <w:jc w:val="center"/>
            </w:pPr>
            <w:r w:rsidRPr="00792323">
              <w:rPr>
                <w:color w:val="000000"/>
              </w:rPr>
              <w:t>HAR</w:t>
            </w:r>
          </w:p>
        </w:tc>
        <w:tc>
          <w:tcPr>
            <w:tcW w:w="2766" w:type="dxa"/>
            <w:shd w:val="clear" w:color="auto" w:fill="FFFFFF"/>
          </w:tcPr>
          <w:p w14:paraId="37B18E24" w14:textId="77777777" w:rsidR="004759A2" w:rsidRPr="00792323" w:rsidRDefault="004759A2">
            <w:pPr>
              <w:pStyle w:val="HL7TableBody"/>
            </w:pPr>
            <w:r w:rsidRPr="00792323">
              <w:rPr>
                <w:color w:val="000000"/>
              </w:rPr>
              <w:t>Hair</w:t>
            </w:r>
          </w:p>
        </w:tc>
        <w:tc>
          <w:tcPr>
            <w:tcW w:w="2340" w:type="dxa"/>
            <w:shd w:val="clear" w:color="auto" w:fill="FFFFFF"/>
          </w:tcPr>
          <w:p w14:paraId="31A6DCDC" w14:textId="77777777" w:rsidR="004759A2" w:rsidRPr="00792323" w:rsidRDefault="004759A2">
            <w:pPr>
              <w:pStyle w:val="HL7TableBody"/>
            </w:pPr>
          </w:p>
        </w:tc>
      </w:tr>
      <w:tr w:rsidR="004759A2" w:rsidRPr="00792323" w14:paraId="363D5AA6" w14:textId="77777777">
        <w:trPr>
          <w:jc w:val="center"/>
        </w:trPr>
        <w:tc>
          <w:tcPr>
            <w:tcW w:w="1038" w:type="dxa"/>
            <w:shd w:val="clear" w:color="auto" w:fill="FFFFFF"/>
          </w:tcPr>
          <w:p w14:paraId="188010CC" w14:textId="77777777" w:rsidR="004759A2" w:rsidRPr="00792323" w:rsidRDefault="004759A2">
            <w:pPr>
              <w:pStyle w:val="HL7TableBody"/>
              <w:jc w:val="center"/>
              <w:rPr>
                <w:color w:val="000000"/>
              </w:rPr>
            </w:pPr>
            <w:r w:rsidRPr="00792323">
              <w:t>HAL</w:t>
            </w:r>
          </w:p>
        </w:tc>
        <w:tc>
          <w:tcPr>
            <w:tcW w:w="2766" w:type="dxa"/>
            <w:shd w:val="clear" w:color="auto" w:fill="FFFFFF"/>
          </w:tcPr>
          <w:p w14:paraId="041131B0" w14:textId="77777777" w:rsidR="004759A2" w:rsidRPr="00792323" w:rsidRDefault="004759A2">
            <w:pPr>
              <w:pStyle w:val="HL7TableBody"/>
              <w:rPr>
                <w:color w:val="000000"/>
              </w:rPr>
            </w:pPr>
            <w:r w:rsidRPr="00792323">
              <w:t xml:space="preserve">Hallux </w:t>
            </w:r>
          </w:p>
        </w:tc>
        <w:tc>
          <w:tcPr>
            <w:tcW w:w="2340" w:type="dxa"/>
            <w:shd w:val="clear" w:color="auto" w:fill="FFFFFF"/>
          </w:tcPr>
          <w:p w14:paraId="22ABDCAB" w14:textId="77777777" w:rsidR="004759A2" w:rsidRPr="00792323" w:rsidRDefault="004759A2">
            <w:pPr>
              <w:pStyle w:val="HL7TableBody"/>
            </w:pPr>
          </w:p>
        </w:tc>
      </w:tr>
      <w:tr w:rsidR="004759A2" w:rsidRPr="00792323" w14:paraId="7D613D8E" w14:textId="77777777">
        <w:trPr>
          <w:jc w:val="center"/>
        </w:trPr>
        <w:tc>
          <w:tcPr>
            <w:tcW w:w="1038" w:type="dxa"/>
            <w:shd w:val="clear" w:color="auto" w:fill="FFFFFF"/>
          </w:tcPr>
          <w:p w14:paraId="6ACB5391" w14:textId="77777777" w:rsidR="004759A2" w:rsidRPr="00792323" w:rsidRDefault="004759A2">
            <w:pPr>
              <w:pStyle w:val="HL7TableBody"/>
              <w:jc w:val="center"/>
            </w:pPr>
            <w:r w:rsidRPr="00792323">
              <w:t>HAND</w:t>
            </w:r>
          </w:p>
        </w:tc>
        <w:tc>
          <w:tcPr>
            <w:tcW w:w="2766" w:type="dxa"/>
            <w:shd w:val="clear" w:color="auto" w:fill="FFFFFF"/>
          </w:tcPr>
          <w:p w14:paraId="1551C389" w14:textId="77777777" w:rsidR="004759A2" w:rsidRPr="00792323" w:rsidRDefault="004759A2">
            <w:pPr>
              <w:pStyle w:val="HL7TableBody"/>
            </w:pPr>
            <w:r w:rsidRPr="00792323">
              <w:t>Hand</w:t>
            </w:r>
          </w:p>
        </w:tc>
        <w:tc>
          <w:tcPr>
            <w:tcW w:w="2340" w:type="dxa"/>
            <w:shd w:val="clear" w:color="auto" w:fill="FFFFFF"/>
          </w:tcPr>
          <w:p w14:paraId="7CC71AEF" w14:textId="77777777" w:rsidR="004759A2" w:rsidRPr="00792323" w:rsidRDefault="004759A2">
            <w:pPr>
              <w:pStyle w:val="HL7TableBody"/>
            </w:pPr>
          </w:p>
        </w:tc>
      </w:tr>
      <w:tr w:rsidR="004759A2" w:rsidRPr="00792323" w14:paraId="3C1578C6" w14:textId="77777777">
        <w:trPr>
          <w:jc w:val="center"/>
        </w:trPr>
        <w:tc>
          <w:tcPr>
            <w:tcW w:w="1038" w:type="dxa"/>
            <w:shd w:val="clear" w:color="auto" w:fill="FFFFFF"/>
          </w:tcPr>
          <w:p w14:paraId="16835ECF" w14:textId="77777777" w:rsidR="004759A2" w:rsidRPr="00792323" w:rsidRDefault="004759A2">
            <w:pPr>
              <w:pStyle w:val="HL7TableBody"/>
              <w:jc w:val="center"/>
            </w:pPr>
            <w:r w:rsidRPr="00792323">
              <w:t>HEAD</w:t>
            </w:r>
          </w:p>
        </w:tc>
        <w:tc>
          <w:tcPr>
            <w:tcW w:w="2766" w:type="dxa"/>
            <w:shd w:val="clear" w:color="auto" w:fill="FFFFFF"/>
          </w:tcPr>
          <w:p w14:paraId="48D8E62B" w14:textId="77777777" w:rsidR="004759A2" w:rsidRPr="00792323" w:rsidRDefault="004759A2">
            <w:pPr>
              <w:pStyle w:val="HL7TableBody"/>
            </w:pPr>
            <w:r w:rsidRPr="00792323">
              <w:t>Head</w:t>
            </w:r>
          </w:p>
        </w:tc>
        <w:tc>
          <w:tcPr>
            <w:tcW w:w="2340" w:type="dxa"/>
            <w:shd w:val="clear" w:color="auto" w:fill="FFFFFF"/>
          </w:tcPr>
          <w:p w14:paraId="4402D796" w14:textId="77777777" w:rsidR="004759A2" w:rsidRPr="00792323" w:rsidRDefault="004759A2">
            <w:pPr>
              <w:pStyle w:val="HL7TableBody"/>
            </w:pPr>
          </w:p>
        </w:tc>
      </w:tr>
      <w:tr w:rsidR="004759A2" w:rsidRPr="00792323" w14:paraId="1DE96697" w14:textId="77777777">
        <w:trPr>
          <w:jc w:val="center"/>
        </w:trPr>
        <w:tc>
          <w:tcPr>
            <w:tcW w:w="1038" w:type="dxa"/>
            <w:shd w:val="clear" w:color="auto" w:fill="FFFFFF"/>
          </w:tcPr>
          <w:p w14:paraId="1EC71142" w14:textId="77777777" w:rsidR="004759A2" w:rsidRPr="00792323" w:rsidRDefault="004759A2">
            <w:pPr>
              <w:pStyle w:val="HL7TableBody"/>
              <w:jc w:val="center"/>
            </w:pPr>
            <w:r w:rsidRPr="00792323">
              <w:rPr>
                <w:color w:val="000000"/>
              </w:rPr>
              <w:t>HART</w:t>
            </w:r>
          </w:p>
        </w:tc>
        <w:tc>
          <w:tcPr>
            <w:tcW w:w="2766" w:type="dxa"/>
            <w:shd w:val="clear" w:color="auto" w:fill="FFFFFF"/>
          </w:tcPr>
          <w:p w14:paraId="55EDD5D6" w14:textId="77777777" w:rsidR="004759A2" w:rsidRPr="00792323" w:rsidRDefault="004759A2">
            <w:pPr>
              <w:pStyle w:val="HL7TableBody"/>
            </w:pPr>
            <w:r w:rsidRPr="00792323">
              <w:rPr>
                <w:color w:val="000000"/>
              </w:rPr>
              <w:t>Heart</w:t>
            </w:r>
          </w:p>
        </w:tc>
        <w:tc>
          <w:tcPr>
            <w:tcW w:w="2340" w:type="dxa"/>
            <w:shd w:val="clear" w:color="auto" w:fill="FFFFFF"/>
          </w:tcPr>
          <w:p w14:paraId="203149D0" w14:textId="77777777" w:rsidR="004759A2" w:rsidRPr="00792323" w:rsidRDefault="004759A2">
            <w:pPr>
              <w:pStyle w:val="HL7TableBody"/>
            </w:pPr>
          </w:p>
        </w:tc>
      </w:tr>
      <w:tr w:rsidR="004759A2" w:rsidRPr="00792323" w14:paraId="4ABB9B68" w14:textId="77777777">
        <w:trPr>
          <w:jc w:val="center"/>
        </w:trPr>
        <w:tc>
          <w:tcPr>
            <w:tcW w:w="1038" w:type="dxa"/>
            <w:shd w:val="clear" w:color="auto" w:fill="FFFFFF"/>
          </w:tcPr>
          <w:p w14:paraId="1E1160E9" w14:textId="77777777" w:rsidR="004759A2" w:rsidRPr="00792323" w:rsidRDefault="004759A2">
            <w:pPr>
              <w:pStyle w:val="HL7TableBody"/>
              <w:jc w:val="center"/>
              <w:rPr>
                <w:color w:val="000000"/>
              </w:rPr>
            </w:pPr>
            <w:r w:rsidRPr="00792323">
              <w:t>HV</w:t>
            </w:r>
          </w:p>
        </w:tc>
        <w:tc>
          <w:tcPr>
            <w:tcW w:w="2766" w:type="dxa"/>
            <w:shd w:val="clear" w:color="auto" w:fill="FFFFFF"/>
          </w:tcPr>
          <w:p w14:paraId="1BBF8B03" w14:textId="77777777" w:rsidR="004759A2" w:rsidRPr="00792323" w:rsidRDefault="004759A2">
            <w:pPr>
              <w:pStyle w:val="HL7TableBody"/>
              <w:rPr>
                <w:color w:val="000000"/>
              </w:rPr>
            </w:pPr>
            <w:r w:rsidRPr="00792323">
              <w:t>Heart Valve</w:t>
            </w:r>
          </w:p>
        </w:tc>
        <w:tc>
          <w:tcPr>
            <w:tcW w:w="2340" w:type="dxa"/>
            <w:shd w:val="clear" w:color="auto" w:fill="FFFFFF"/>
          </w:tcPr>
          <w:p w14:paraId="1E44A6B1" w14:textId="77777777" w:rsidR="004759A2" w:rsidRPr="00792323" w:rsidRDefault="004759A2">
            <w:pPr>
              <w:pStyle w:val="HL7TableBody"/>
            </w:pPr>
          </w:p>
        </w:tc>
      </w:tr>
      <w:tr w:rsidR="004759A2" w:rsidRPr="00792323" w14:paraId="640BA3D7" w14:textId="77777777">
        <w:trPr>
          <w:jc w:val="center"/>
        </w:trPr>
        <w:tc>
          <w:tcPr>
            <w:tcW w:w="1038" w:type="dxa"/>
            <w:shd w:val="clear" w:color="auto" w:fill="FFFFFF"/>
          </w:tcPr>
          <w:p w14:paraId="1A45CD16" w14:textId="77777777" w:rsidR="004759A2" w:rsidRPr="00792323" w:rsidRDefault="004759A2">
            <w:pPr>
              <w:pStyle w:val="HL7TableBody"/>
              <w:jc w:val="center"/>
            </w:pPr>
            <w:r w:rsidRPr="00792323">
              <w:t>HVB</w:t>
            </w:r>
          </w:p>
        </w:tc>
        <w:tc>
          <w:tcPr>
            <w:tcW w:w="2766" w:type="dxa"/>
            <w:shd w:val="clear" w:color="auto" w:fill="FFFFFF"/>
          </w:tcPr>
          <w:p w14:paraId="02D9727A" w14:textId="77777777" w:rsidR="004759A2" w:rsidRPr="00792323" w:rsidRDefault="004759A2">
            <w:pPr>
              <w:pStyle w:val="HL7TableBody"/>
            </w:pPr>
            <w:r w:rsidRPr="00792323">
              <w:t>Heart Valve, Bicuspid</w:t>
            </w:r>
          </w:p>
        </w:tc>
        <w:tc>
          <w:tcPr>
            <w:tcW w:w="2340" w:type="dxa"/>
            <w:shd w:val="clear" w:color="auto" w:fill="FFFFFF"/>
          </w:tcPr>
          <w:p w14:paraId="6B096F9C" w14:textId="77777777" w:rsidR="004759A2" w:rsidRPr="00792323" w:rsidRDefault="004759A2">
            <w:pPr>
              <w:pStyle w:val="HL7TableBody"/>
            </w:pPr>
          </w:p>
        </w:tc>
      </w:tr>
      <w:tr w:rsidR="004759A2" w:rsidRPr="00792323" w14:paraId="59516DEE" w14:textId="77777777">
        <w:trPr>
          <w:jc w:val="center"/>
        </w:trPr>
        <w:tc>
          <w:tcPr>
            <w:tcW w:w="1038" w:type="dxa"/>
            <w:shd w:val="clear" w:color="auto" w:fill="FFFFFF"/>
          </w:tcPr>
          <w:p w14:paraId="2D995CBA" w14:textId="77777777" w:rsidR="004759A2" w:rsidRPr="00792323" w:rsidRDefault="004759A2">
            <w:pPr>
              <w:pStyle w:val="HL7TableBody"/>
              <w:jc w:val="center"/>
            </w:pPr>
            <w:r w:rsidRPr="00792323">
              <w:t>HVT</w:t>
            </w:r>
          </w:p>
        </w:tc>
        <w:tc>
          <w:tcPr>
            <w:tcW w:w="2766" w:type="dxa"/>
            <w:shd w:val="clear" w:color="auto" w:fill="FFFFFF"/>
          </w:tcPr>
          <w:p w14:paraId="6F871B71" w14:textId="77777777" w:rsidR="004759A2" w:rsidRPr="00792323" w:rsidRDefault="004759A2">
            <w:pPr>
              <w:pStyle w:val="HL7TableBody"/>
            </w:pPr>
            <w:r w:rsidRPr="00792323">
              <w:t>Heart Valve, Tricuspid</w:t>
            </w:r>
          </w:p>
        </w:tc>
        <w:tc>
          <w:tcPr>
            <w:tcW w:w="2340" w:type="dxa"/>
            <w:shd w:val="clear" w:color="auto" w:fill="FFFFFF"/>
          </w:tcPr>
          <w:p w14:paraId="2D34B005" w14:textId="77777777" w:rsidR="004759A2" w:rsidRPr="00792323" w:rsidRDefault="004759A2">
            <w:pPr>
              <w:pStyle w:val="HL7TableBody"/>
            </w:pPr>
          </w:p>
        </w:tc>
      </w:tr>
      <w:tr w:rsidR="004759A2" w:rsidRPr="00792323" w14:paraId="0ED10254" w14:textId="77777777">
        <w:trPr>
          <w:jc w:val="center"/>
        </w:trPr>
        <w:tc>
          <w:tcPr>
            <w:tcW w:w="1038" w:type="dxa"/>
            <w:shd w:val="clear" w:color="auto" w:fill="FFFFFF"/>
          </w:tcPr>
          <w:p w14:paraId="23F3338E" w14:textId="77777777" w:rsidR="004759A2" w:rsidRPr="00792323" w:rsidRDefault="004759A2">
            <w:pPr>
              <w:pStyle w:val="HL7TableBody"/>
              <w:jc w:val="center"/>
            </w:pPr>
            <w:r w:rsidRPr="00792323">
              <w:rPr>
                <w:color w:val="000000"/>
              </w:rPr>
              <w:t>HEEL</w:t>
            </w:r>
          </w:p>
        </w:tc>
        <w:tc>
          <w:tcPr>
            <w:tcW w:w="2766" w:type="dxa"/>
            <w:shd w:val="clear" w:color="auto" w:fill="FFFFFF"/>
          </w:tcPr>
          <w:p w14:paraId="440D9E3C" w14:textId="77777777" w:rsidR="004759A2" w:rsidRPr="00792323" w:rsidRDefault="004759A2">
            <w:pPr>
              <w:pStyle w:val="HL7TableBody"/>
            </w:pPr>
            <w:r w:rsidRPr="00792323">
              <w:rPr>
                <w:color w:val="000000"/>
              </w:rPr>
              <w:t>Heel</w:t>
            </w:r>
          </w:p>
        </w:tc>
        <w:tc>
          <w:tcPr>
            <w:tcW w:w="2340" w:type="dxa"/>
            <w:shd w:val="clear" w:color="auto" w:fill="FFFFFF"/>
          </w:tcPr>
          <w:p w14:paraId="597C40DB" w14:textId="77777777" w:rsidR="004759A2" w:rsidRPr="00792323" w:rsidRDefault="004759A2">
            <w:pPr>
              <w:pStyle w:val="HL7TableBody"/>
            </w:pPr>
          </w:p>
        </w:tc>
      </w:tr>
      <w:tr w:rsidR="004759A2" w:rsidRPr="00792323" w14:paraId="639C0CE3" w14:textId="77777777">
        <w:trPr>
          <w:jc w:val="center"/>
        </w:trPr>
        <w:tc>
          <w:tcPr>
            <w:tcW w:w="1038" w:type="dxa"/>
            <w:shd w:val="clear" w:color="auto" w:fill="FFFFFF"/>
          </w:tcPr>
          <w:p w14:paraId="03531228" w14:textId="77777777" w:rsidR="004759A2" w:rsidRPr="00792323" w:rsidRDefault="004759A2">
            <w:pPr>
              <w:pStyle w:val="HL7TableBody"/>
              <w:jc w:val="center"/>
              <w:rPr>
                <w:color w:val="000000"/>
              </w:rPr>
            </w:pPr>
            <w:r w:rsidRPr="00792323">
              <w:t>HEM</w:t>
            </w:r>
          </w:p>
        </w:tc>
        <w:tc>
          <w:tcPr>
            <w:tcW w:w="2766" w:type="dxa"/>
            <w:shd w:val="clear" w:color="auto" w:fill="FFFFFF"/>
          </w:tcPr>
          <w:p w14:paraId="24EC4081" w14:textId="77777777" w:rsidR="004759A2" w:rsidRPr="00792323" w:rsidRDefault="004759A2">
            <w:pPr>
              <w:pStyle w:val="HL7TableBody"/>
              <w:rPr>
                <w:color w:val="000000"/>
              </w:rPr>
            </w:pPr>
            <w:r w:rsidRPr="00792323">
              <w:t xml:space="preserve">Hemorrhoid </w:t>
            </w:r>
          </w:p>
        </w:tc>
        <w:tc>
          <w:tcPr>
            <w:tcW w:w="2340" w:type="dxa"/>
            <w:shd w:val="clear" w:color="auto" w:fill="FFFFFF"/>
          </w:tcPr>
          <w:p w14:paraId="167362A5" w14:textId="77777777" w:rsidR="004759A2" w:rsidRPr="00792323" w:rsidRDefault="004759A2">
            <w:pPr>
              <w:pStyle w:val="HL7TableBody"/>
            </w:pPr>
          </w:p>
        </w:tc>
      </w:tr>
      <w:tr w:rsidR="004759A2" w:rsidRPr="00792323" w14:paraId="487593BB" w14:textId="77777777">
        <w:trPr>
          <w:jc w:val="center"/>
        </w:trPr>
        <w:tc>
          <w:tcPr>
            <w:tcW w:w="1038" w:type="dxa"/>
            <w:shd w:val="clear" w:color="auto" w:fill="FFFFFF"/>
          </w:tcPr>
          <w:p w14:paraId="74A73C19" w14:textId="77777777" w:rsidR="004759A2" w:rsidRPr="00792323" w:rsidRDefault="004759A2">
            <w:pPr>
              <w:pStyle w:val="HL7TableBody"/>
              <w:jc w:val="center"/>
            </w:pPr>
            <w:r w:rsidRPr="00792323">
              <w:t>HIP</w:t>
            </w:r>
          </w:p>
        </w:tc>
        <w:tc>
          <w:tcPr>
            <w:tcW w:w="2766" w:type="dxa"/>
            <w:shd w:val="clear" w:color="auto" w:fill="FFFFFF"/>
          </w:tcPr>
          <w:p w14:paraId="4EB990E7" w14:textId="77777777" w:rsidR="004759A2" w:rsidRPr="00792323" w:rsidRDefault="004759A2">
            <w:pPr>
              <w:pStyle w:val="HL7TableBody"/>
            </w:pPr>
            <w:r w:rsidRPr="00792323">
              <w:t>Hip</w:t>
            </w:r>
          </w:p>
        </w:tc>
        <w:tc>
          <w:tcPr>
            <w:tcW w:w="2340" w:type="dxa"/>
            <w:shd w:val="clear" w:color="auto" w:fill="FFFFFF"/>
          </w:tcPr>
          <w:p w14:paraId="3FF8D7A4" w14:textId="77777777" w:rsidR="004759A2" w:rsidRPr="00792323" w:rsidRDefault="004759A2">
            <w:pPr>
              <w:pStyle w:val="HL7TableBody"/>
            </w:pPr>
          </w:p>
        </w:tc>
      </w:tr>
      <w:tr w:rsidR="004759A2" w:rsidRPr="00792323" w14:paraId="45EAC3C6" w14:textId="77777777">
        <w:trPr>
          <w:jc w:val="center"/>
        </w:trPr>
        <w:tc>
          <w:tcPr>
            <w:tcW w:w="1038" w:type="dxa"/>
            <w:shd w:val="clear" w:color="auto" w:fill="FFFFFF"/>
          </w:tcPr>
          <w:p w14:paraId="61B14F03" w14:textId="77777777" w:rsidR="004759A2" w:rsidRPr="00792323" w:rsidRDefault="004759A2">
            <w:pPr>
              <w:pStyle w:val="HL7TableBody"/>
              <w:jc w:val="center"/>
            </w:pPr>
            <w:r w:rsidRPr="00792323">
              <w:t>HIPJ</w:t>
            </w:r>
          </w:p>
        </w:tc>
        <w:tc>
          <w:tcPr>
            <w:tcW w:w="2766" w:type="dxa"/>
            <w:shd w:val="clear" w:color="auto" w:fill="FFFFFF"/>
          </w:tcPr>
          <w:p w14:paraId="6A311D60" w14:textId="77777777" w:rsidR="004759A2" w:rsidRPr="00792323" w:rsidRDefault="004759A2">
            <w:pPr>
              <w:pStyle w:val="HL7TableBody"/>
            </w:pPr>
            <w:r w:rsidRPr="00792323">
              <w:t xml:space="preserve">Hip Joint </w:t>
            </w:r>
          </w:p>
        </w:tc>
        <w:tc>
          <w:tcPr>
            <w:tcW w:w="2340" w:type="dxa"/>
            <w:shd w:val="clear" w:color="auto" w:fill="FFFFFF"/>
          </w:tcPr>
          <w:p w14:paraId="7940CC4E" w14:textId="77777777" w:rsidR="004759A2" w:rsidRPr="00792323" w:rsidRDefault="004759A2">
            <w:pPr>
              <w:pStyle w:val="HL7TableBody"/>
            </w:pPr>
          </w:p>
        </w:tc>
      </w:tr>
      <w:tr w:rsidR="004759A2" w:rsidRPr="00792323" w14:paraId="72A703AB" w14:textId="77777777">
        <w:trPr>
          <w:jc w:val="center"/>
        </w:trPr>
        <w:tc>
          <w:tcPr>
            <w:tcW w:w="1038" w:type="dxa"/>
            <w:shd w:val="clear" w:color="auto" w:fill="FFFFFF"/>
          </w:tcPr>
          <w:p w14:paraId="5A654B16" w14:textId="77777777" w:rsidR="004759A2" w:rsidRPr="00792323" w:rsidRDefault="004759A2">
            <w:pPr>
              <w:pStyle w:val="HL7TableBody"/>
              <w:jc w:val="center"/>
            </w:pPr>
            <w:r w:rsidRPr="00792323">
              <w:t>HUMER</w:t>
            </w:r>
          </w:p>
        </w:tc>
        <w:tc>
          <w:tcPr>
            <w:tcW w:w="2766" w:type="dxa"/>
            <w:shd w:val="clear" w:color="auto" w:fill="FFFFFF"/>
          </w:tcPr>
          <w:p w14:paraId="7AFE61C2" w14:textId="77777777" w:rsidR="004759A2" w:rsidRPr="00792323" w:rsidRDefault="004759A2">
            <w:pPr>
              <w:pStyle w:val="HL7TableBody"/>
            </w:pPr>
            <w:r w:rsidRPr="00792323">
              <w:t>Humerus</w:t>
            </w:r>
          </w:p>
        </w:tc>
        <w:tc>
          <w:tcPr>
            <w:tcW w:w="2340" w:type="dxa"/>
            <w:shd w:val="clear" w:color="auto" w:fill="FFFFFF"/>
          </w:tcPr>
          <w:p w14:paraId="0BF9365B" w14:textId="77777777" w:rsidR="004759A2" w:rsidRPr="00792323" w:rsidRDefault="004759A2">
            <w:pPr>
              <w:pStyle w:val="HL7TableBody"/>
            </w:pPr>
          </w:p>
        </w:tc>
      </w:tr>
      <w:tr w:rsidR="004759A2" w:rsidRPr="00792323" w14:paraId="4F8F0215" w14:textId="77777777">
        <w:trPr>
          <w:jc w:val="center"/>
        </w:trPr>
        <w:tc>
          <w:tcPr>
            <w:tcW w:w="1038" w:type="dxa"/>
            <w:shd w:val="clear" w:color="auto" w:fill="FFFFFF"/>
          </w:tcPr>
          <w:p w14:paraId="0C44A352" w14:textId="77777777" w:rsidR="004759A2" w:rsidRPr="00792323" w:rsidRDefault="004759A2">
            <w:pPr>
              <w:pStyle w:val="HL7TableBody"/>
              <w:jc w:val="center"/>
            </w:pPr>
            <w:r w:rsidRPr="00792323">
              <w:rPr>
                <w:color w:val="000000"/>
              </w:rPr>
              <w:t>HYMEN</w:t>
            </w:r>
          </w:p>
        </w:tc>
        <w:tc>
          <w:tcPr>
            <w:tcW w:w="2766" w:type="dxa"/>
            <w:shd w:val="clear" w:color="auto" w:fill="FFFFFF"/>
          </w:tcPr>
          <w:p w14:paraId="403A3F5B" w14:textId="77777777" w:rsidR="004759A2" w:rsidRPr="00792323" w:rsidRDefault="004759A2">
            <w:pPr>
              <w:pStyle w:val="HL7TableBody"/>
            </w:pPr>
            <w:r w:rsidRPr="00792323">
              <w:rPr>
                <w:color w:val="000000"/>
              </w:rPr>
              <w:t>Hymen</w:t>
            </w:r>
          </w:p>
        </w:tc>
        <w:tc>
          <w:tcPr>
            <w:tcW w:w="2340" w:type="dxa"/>
            <w:shd w:val="clear" w:color="auto" w:fill="FFFFFF"/>
          </w:tcPr>
          <w:p w14:paraId="159D533D" w14:textId="77777777" w:rsidR="004759A2" w:rsidRPr="00792323" w:rsidRDefault="004759A2">
            <w:pPr>
              <w:pStyle w:val="HL7TableBody"/>
            </w:pPr>
          </w:p>
        </w:tc>
      </w:tr>
      <w:tr w:rsidR="004759A2" w:rsidRPr="00792323" w14:paraId="3B4C79BF" w14:textId="77777777">
        <w:trPr>
          <w:jc w:val="center"/>
        </w:trPr>
        <w:tc>
          <w:tcPr>
            <w:tcW w:w="1038" w:type="dxa"/>
            <w:shd w:val="clear" w:color="auto" w:fill="FFFFFF"/>
          </w:tcPr>
          <w:p w14:paraId="3C4FBEF0" w14:textId="77777777" w:rsidR="004759A2" w:rsidRPr="00792323" w:rsidRDefault="004759A2">
            <w:pPr>
              <w:pStyle w:val="HL7TableBody"/>
              <w:jc w:val="center"/>
              <w:rPr>
                <w:color w:val="000000"/>
              </w:rPr>
            </w:pPr>
            <w:r w:rsidRPr="00792323">
              <w:t>ILC</w:t>
            </w:r>
          </w:p>
        </w:tc>
        <w:tc>
          <w:tcPr>
            <w:tcW w:w="2766" w:type="dxa"/>
            <w:shd w:val="clear" w:color="auto" w:fill="FFFFFF"/>
          </w:tcPr>
          <w:p w14:paraId="5A5CD8D3" w14:textId="77777777" w:rsidR="004759A2" w:rsidRPr="00792323" w:rsidRDefault="004759A2">
            <w:pPr>
              <w:pStyle w:val="HL7TableBody"/>
              <w:rPr>
                <w:color w:val="000000"/>
              </w:rPr>
            </w:pPr>
            <w:r w:rsidRPr="00792323">
              <w:t xml:space="preserve">Ileal Conduit </w:t>
            </w:r>
          </w:p>
        </w:tc>
        <w:tc>
          <w:tcPr>
            <w:tcW w:w="2340" w:type="dxa"/>
            <w:shd w:val="clear" w:color="auto" w:fill="FFFFFF"/>
          </w:tcPr>
          <w:p w14:paraId="36F6F61D" w14:textId="77777777" w:rsidR="004759A2" w:rsidRPr="00792323" w:rsidRDefault="004759A2">
            <w:pPr>
              <w:pStyle w:val="HL7TableBody"/>
            </w:pPr>
          </w:p>
        </w:tc>
      </w:tr>
      <w:tr w:rsidR="004759A2" w:rsidRPr="00792323" w14:paraId="42319B95" w14:textId="77777777">
        <w:trPr>
          <w:jc w:val="center"/>
        </w:trPr>
        <w:tc>
          <w:tcPr>
            <w:tcW w:w="1038" w:type="dxa"/>
            <w:shd w:val="clear" w:color="auto" w:fill="FFFFFF"/>
          </w:tcPr>
          <w:p w14:paraId="7FE76B9A" w14:textId="77777777" w:rsidR="004759A2" w:rsidRPr="00792323" w:rsidRDefault="004759A2">
            <w:pPr>
              <w:pStyle w:val="HL7TableBody"/>
              <w:jc w:val="center"/>
            </w:pPr>
            <w:r w:rsidRPr="00792323">
              <w:t>ILE</w:t>
            </w:r>
          </w:p>
        </w:tc>
        <w:tc>
          <w:tcPr>
            <w:tcW w:w="2766" w:type="dxa"/>
            <w:shd w:val="clear" w:color="auto" w:fill="FFFFFF"/>
          </w:tcPr>
          <w:p w14:paraId="6C17DD44" w14:textId="77777777" w:rsidR="004759A2" w:rsidRPr="00792323" w:rsidRDefault="004759A2">
            <w:pPr>
              <w:pStyle w:val="HL7TableBody"/>
            </w:pPr>
            <w:r w:rsidRPr="00792323">
              <w:t>Ileal Loop</w:t>
            </w:r>
          </w:p>
        </w:tc>
        <w:tc>
          <w:tcPr>
            <w:tcW w:w="2340" w:type="dxa"/>
            <w:shd w:val="clear" w:color="auto" w:fill="FFFFFF"/>
          </w:tcPr>
          <w:p w14:paraId="6A907050" w14:textId="77777777" w:rsidR="004759A2" w:rsidRPr="00792323" w:rsidRDefault="004759A2">
            <w:pPr>
              <w:pStyle w:val="HL7TableBody"/>
            </w:pPr>
          </w:p>
        </w:tc>
      </w:tr>
      <w:tr w:rsidR="004759A2" w:rsidRPr="00792323" w14:paraId="35D29422" w14:textId="77777777">
        <w:trPr>
          <w:jc w:val="center"/>
        </w:trPr>
        <w:tc>
          <w:tcPr>
            <w:tcW w:w="1038" w:type="dxa"/>
            <w:shd w:val="clear" w:color="auto" w:fill="FFFFFF"/>
          </w:tcPr>
          <w:p w14:paraId="042A79E6" w14:textId="77777777" w:rsidR="004759A2" w:rsidRPr="00792323" w:rsidRDefault="004759A2">
            <w:pPr>
              <w:pStyle w:val="HL7TableBody"/>
              <w:jc w:val="center"/>
            </w:pPr>
            <w:r w:rsidRPr="00792323">
              <w:rPr>
                <w:color w:val="000000"/>
              </w:rPr>
              <w:lastRenderedPageBreak/>
              <w:t>ILEOS</w:t>
            </w:r>
          </w:p>
        </w:tc>
        <w:tc>
          <w:tcPr>
            <w:tcW w:w="2766" w:type="dxa"/>
            <w:shd w:val="clear" w:color="auto" w:fill="FFFFFF"/>
          </w:tcPr>
          <w:p w14:paraId="6C932D11" w14:textId="77777777" w:rsidR="004759A2" w:rsidRPr="00792323" w:rsidRDefault="004759A2">
            <w:pPr>
              <w:pStyle w:val="HL7TableBody"/>
            </w:pPr>
            <w:r w:rsidRPr="00792323">
              <w:rPr>
                <w:color w:val="000000"/>
              </w:rPr>
              <w:t>Ileostomy</w:t>
            </w:r>
          </w:p>
        </w:tc>
        <w:tc>
          <w:tcPr>
            <w:tcW w:w="2340" w:type="dxa"/>
            <w:shd w:val="clear" w:color="auto" w:fill="FFFFFF"/>
          </w:tcPr>
          <w:p w14:paraId="6534CE13" w14:textId="77777777" w:rsidR="004759A2" w:rsidRPr="00792323" w:rsidRDefault="004759A2">
            <w:pPr>
              <w:pStyle w:val="HL7TableBody"/>
            </w:pPr>
          </w:p>
        </w:tc>
      </w:tr>
      <w:tr w:rsidR="004759A2" w:rsidRPr="00792323" w14:paraId="7C7A43E6" w14:textId="77777777">
        <w:trPr>
          <w:jc w:val="center"/>
        </w:trPr>
        <w:tc>
          <w:tcPr>
            <w:tcW w:w="1038" w:type="dxa"/>
            <w:shd w:val="clear" w:color="auto" w:fill="FFFFFF"/>
          </w:tcPr>
          <w:p w14:paraId="6A899F09" w14:textId="77777777" w:rsidR="004759A2" w:rsidRPr="00792323" w:rsidRDefault="004759A2">
            <w:pPr>
              <w:pStyle w:val="HL7TableBody"/>
              <w:jc w:val="center"/>
              <w:rPr>
                <w:color w:val="000000"/>
              </w:rPr>
            </w:pPr>
            <w:r w:rsidRPr="00792323">
              <w:rPr>
                <w:color w:val="000000"/>
              </w:rPr>
              <w:t>ILEUM</w:t>
            </w:r>
          </w:p>
        </w:tc>
        <w:tc>
          <w:tcPr>
            <w:tcW w:w="2766" w:type="dxa"/>
            <w:shd w:val="clear" w:color="auto" w:fill="FFFFFF"/>
          </w:tcPr>
          <w:p w14:paraId="3CA70F6F" w14:textId="77777777" w:rsidR="004759A2" w:rsidRPr="00792323" w:rsidRDefault="004759A2">
            <w:pPr>
              <w:pStyle w:val="HL7TableBody"/>
              <w:rPr>
                <w:color w:val="000000"/>
              </w:rPr>
            </w:pPr>
            <w:r w:rsidRPr="00792323">
              <w:rPr>
                <w:color w:val="000000"/>
              </w:rPr>
              <w:t>Ileum</w:t>
            </w:r>
          </w:p>
        </w:tc>
        <w:tc>
          <w:tcPr>
            <w:tcW w:w="2340" w:type="dxa"/>
            <w:shd w:val="clear" w:color="auto" w:fill="FFFFFF"/>
          </w:tcPr>
          <w:p w14:paraId="7007F621" w14:textId="77777777" w:rsidR="004759A2" w:rsidRPr="00792323" w:rsidRDefault="004759A2">
            <w:pPr>
              <w:pStyle w:val="HL7TableBody"/>
            </w:pPr>
          </w:p>
        </w:tc>
      </w:tr>
      <w:tr w:rsidR="004759A2" w:rsidRPr="00792323" w14:paraId="5F9F1F26" w14:textId="77777777">
        <w:trPr>
          <w:jc w:val="center"/>
        </w:trPr>
        <w:tc>
          <w:tcPr>
            <w:tcW w:w="1038" w:type="dxa"/>
            <w:shd w:val="clear" w:color="auto" w:fill="FFFFFF"/>
          </w:tcPr>
          <w:p w14:paraId="798BCEC1" w14:textId="77777777" w:rsidR="004759A2" w:rsidRPr="00792323" w:rsidRDefault="004759A2">
            <w:pPr>
              <w:pStyle w:val="HL7TableBody"/>
              <w:jc w:val="center"/>
              <w:rPr>
                <w:color w:val="000000"/>
              </w:rPr>
            </w:pPr>
            <w:r w:rsidRPr="00792323">
              <w:rPr>
                <w:color w:val="000000"/>
              </w:rPr>
              <w:t>ILIAC</w:t>
            </w:r>
          </w:p>
        </w:tc>
        <w:tc>
          <w:tcPr>
            <w:tcW w:w="2766" w:type="dxa"/>
            <w:shd w:val="clear" w:color="auto" w:fill="FFFFFF"/>
          </w:tcPr>
          <w:p w14:paraId="0387BA3A" w14:textId="77777777" w:rsidR="004759A2" w:rsidRPr="00792323" w:rsidRDefault="004759A2">
            <w:pPr>
              <w:pStyle w:val="HL7TableBody"/>
              <w:rPr>
                <w:color w:val="000000"/>
              </w:rPr>
            </w:pPr>
            <w:r w:rsidRPr="00792323">
              <w:rPr>
                <w:color w:val="000000"/>
              </w:rPr>
              <w:t>Iliac</w:t>
            </w:r>
          </w:p>
        </w:tc>
        <w:tc>
          <w:tcPr>
            <w:tcW w:w="2340" w:type="dxa"/>
            <w:shd w:val="clear" w:color="auto" w:fill="FFFFFF"/>
          </w:tcPr>
          <w:p w14:paraId="08FFFD25" w14:textId="77777777" w:rsidR="004759A2" w:rsidRPr="00792323" w:rsidRDefault="004759A2">
            <w:pPr>
              <w:pStyle w:val="HL7TableBody"/>
            </w:pPr>
          </w:p>
        </w:tc>
      </w:tr>
      <w:tr w:rsidR="004759A2" w:rsidRPr="00792323" w14:paraId="2DB10462" w14:textId="77777777">
        <w:trPr>
          <w:jc w:val="center"/>
        </w:trPr>
        <w:tc>
          <w:tcPr>
            <w:tcW w:w="1038" w:type="dxa"/>
            <w:shd w:val="clear" w:color="auto" w:fill="FFFFFF"/>
          </w:tcPr>
          <w:p w14:paraId="767AE32C" w14:textId="77777777" w:rsidR="004759A2" w:rsidRPr="00792323" w:rsidRDefault="004759A2">
            <w:pPr>
              <w:pStyle w:val="HL7TableBody"/>
              <w:jc w:val="center"/>
              <w:rPr>
                <w:color w:val="000000"/>
              </w:rPr>
            </w:pPr>
            <w:r w:rsidRPr="00792323">
              <w:rPr>
                <w:color w:val="000000"/>
              </w:rPr>
              <w:t>ILCR</w:t>
            </w:r>
          </w:p>
        </w:tc>
        <w:tc>
          <w:tcPr>
            <w:tcW w:w="2766" w:type="dxa"/>
            <w:shd w:val="clear" w:color="auto" w:fill="FFFFFF"/>
          </w:tcPr>
          <w:p w14:paraId="6369FE2D" w14:textId="77777777" w:rsidR="004759A2" w:rsidRPr="00792323" w:rsidRDefault="004759A2">
            <w:pPr>
              <w:pStyle w:val="HL7TableBody"/>
              <w:rPr>
                <w:color w:val="000000"/>
              </w:rPr>
            </w:pPr>
            <w:r w:rsidRPr="00792323">
              <w:rPr>
                <w:color w:val="000000"/>
              </w:rPr>
              <w:t>Iliac Crest</w:t>
            </w:r>
          </w:p>
        </w:tc>
        <w:tc>
          <w:tcPr>
            <w:tcW w:w="2340" w:type="dxa"/>
            <w:shd w:val="clear" w:color="auto" w:fill="FFFFFF"/>
          </w:tcPr>
          <w:p w14:paraId="7448F377" w14:textId="77777777" w:rsidR="004759A2" w:rsidRPr="00792323" w:rsidRDefault="004759A2">
            <w:pPr>
              <w:pStyle w:val="HL7TableBody"/>
            </w:pPr>
          </w:p>
        </w:tc>
      </w:tr>
      <w:tr w:rsidR="004759A2" w:rsidRPr="00792323" w14:paraId="14AD8105" w14:textId="77777777">
        <w:trPr>
          <w:jc w:val="center"/>
        </w:trPr>
        <w:tc>
          <w:tcPr>
            <w:tcW w:w="1038" w:type="dxa"/>
            <w:shd w:val="clear" w:color="auto" w:fill="FFFFFF"/>
          </w:tcPr>
          <w:p w14:paraId="7B01E9A8" w14:textId="77777777" w:rsidR="004759A2" w:rsidRPr="00792323" w:rsidRDefault="004759A2">
            <w:pPr>
              <w:pStyle w:val="HL7TableBody"/>
              <w:jc w:val="center"/>
              <w:rPr>
                <w:color w:val="000000"/>
              </w:rPr>
            </w:pPr>
            <w:r w:rsidRPr="00792323">
              <w:t>ILCON</w:t>
            </w:r>
          </w:p>
        </w:tc>
        <w:tc>
          <w:tcPr>
            <w:tcW w:w="2766" w:type="dxa"/>
            <w:shd w:val="clear" w:color="auto" w:fill="FFFFFF"/>
          </w:tcPr>
          <w:p w14:paraId="136DCBDE" w14:textId="77777777" w:rsidR="004759A2" w:rsidRPr="00792323" w:rsidRDefault="004759A2">
            <w:pPr>
              <w:pStyle w:val="HL7TableBody"/>
              <w:rPr>
                <w:color w:val="000000"/>
              </w:rPr>
            </w:pPr>
            <w:r w:rsidRPr="00792323">
              <w:t>Ilical Conduit</w:t>
            </w:r>
          </w:p>
        </w:tc>
        <w:tc>
          <w:tcPr>
            <w:tcW w:w="2340" w:type="dxa"/>
            <w:shd w:val="clear" w:color="auto" w:fill="FFFFFF"/>
          </w:tcPr>
          <w:p w14:paraId="7632C49C" w14:textId="77777777" w:rsidR="004759A2" w:rsidRPr="00792323" w:rsidRDefault="004759A2">
            <w:pPr>
              <w:pStyle w:val="HL7TableBody"/>
            </w:pPr>
          </w:p>
        </w:tc>
      </w:tr>
      <w:tr w:rsidR="004759A2" w:rsidRPr="00792323" w14:paraId="0F0AA933" w14:textId="77777777">
        <w:trPr>
          <w:jc w:val="center"/>
        </w:trPr>
        <w:tc>
          <w:tcPr>
            <w:tcW w:w="1038" w:type="dxa"/>
            <w:shd w:val="clear" w:color="auto" w:fill="FFFFFF"/>
          </w:tcPr>
          <w:p w14:paraId="5F3B6977" w14:textId="77777777" w:rsidR="004759A2" w:rsidRPr="00792323" w:rsidRDefault="004759A2">
            <w:pPr>
              <w:pStyle w:val="HL7TableBody"/>
              <w:jc w:val="center"/>
            </w:pPr>
            <w:r w:rsidRPr="00792323">
              <w:rPr>
                <w:color w:val="000000"/>
              </w:rPr>
              <w:t>INGUI</w:t>
            </w:r>
          </w:p>
        </w:tc>
        <w:tc>
          <w:tcPr>
            <w:tcW w:w="2766" w:type="dxa"/>
            <w:shd w:val="clear" w:color="auto" w:fill="FFFFFF"/>
          </w:tcPr>
          <w:p w14:paraId="0549F378" w14:textId="77777777" w:rsidR="004759A2" w:rsidRPr="00792323" w:rsidRDefault="004759A2">
            <w:pPr>
              <w:pStyle w:val="HL7TableBody"/>
            </w:pPr>
            <w:r w:rsidRPr="00792323">
              <w:rPr>
                <w:color w:val="000000"/>
              </w:rPr>
              <w:t>Inguinal</w:t>
            </w:r>
          </w:p>
        </w:tc>
        <w:tc>
          <w:tcPr>
            <w:tcW w:w="2340" w:type="dxa"/>
            <w:shd w:val="clear" w:color="auto" w:fill="FFFFFF"/>
          </w:tcPr>
          <w:p w14:paraId="010DF207" w14:textId="77777777" w:rsidR="004759A2" w:rsidRPr="00792323" w:rsidRDefault="004759A2">
            <w:pPr>
              <w:pStyle w:val="HL7TableBody"/>
            </w:pPr>
          </w:p>
        </w:tc>
      </w:tr>
      <w:tr w:rsidR="004759A2" w:rsidRPr="00792323" w14:paraId="43E05CFA" w14:textId="77777777">
        <w:trPr>
          <w:jc w:val="center"/>
        </w:trPr>
        <w:tc>
          <w:tcPr>
            <w:tcW w:w="1038" w:type="dxa"/>
            <w:shd w:val="clear" w:color="auto" w:fill="FFFFFF"/>
          </w:tcPr>
          <w:p w14:paraId="2709B4EA" w14:textId="77777777" w:rsidR="004759A2" w:rsidRPr="00792323" w:rsidRDefault="004759A2">
            <w:pPr>
              <w:pStyle w:val="HL7TableBody"/>
              <w:jc w:val="center"/>
              <w:rPr>
                <w:color w:val="000000"/>
              </w:rPr>
            </w:pPr>
            <w:r w:rsidRPr="00792323">
              <w:t>JUGI</w:t>
            </w:r>
          </w:p>
        </w:tc>
        <w:tc>
          <w:tcPr>
            <w:tcW w:w="2766" w:type="dxa"/>
            <w:shd w:val="clear" w:color="auto" w:fill="FFFFFF"/>
          </w:tcPr>
          <w:p w14:paraId="3A6E3A81" w14:textId="77777777" w:rsidR="004759A2" w:rsidRPr="00792323" w:rsidRDefault="004759A2">
            <w:pPr>
              <w:pStyle w:val="HL7TableBody"/>
              <w:rPr>
                <w:color w:val="000000"/>
              </w:rPr>
            </w:pPr>
            <w:r w:rsidRPr="00792323">
              <w:t>Jugular, Internal</w:t>
            </w:r>
          </w:p>
        </w:tc>
        <w:tc>
          <w:tcPr>
            <w:tcW w:w="2340" w:type="dxa"/>
            <w:shd w:val="clear" w:color="auto" w:fill="FFFFFF"/>
          </w:tcPr>
          <w:p w14:paraId="31C73F9E" w14:textId="77777777" w:rsidR="004759A2" w:rsidRPr="00792323" w:rsidRDefault="004759A2">
            <w:pPr>
              <w:pStyle w:val="HL7TableBody"/>
            </w:pPr>
          </w:p>
        </w:tc>
      </w:tr>
      <w:tr w:rsidR="004759A2" w:rsidRPr="00792323" w14:paraId="5E34AD2F" w14:textId="77777777">
        <w:trPr>
          <w:jc w:val="center"/>
        </w:trPr>
        <w:tc>
          <w:tcPr>
            <w:tcW w:w="1038" w:type="dxa"/>
            <w:shd w:val="clear" w:color="auto" w:fill="FFFFFF"/>
          </w:tcPr>
          <w:p w14:paraId="115BAEBA" w14:textId="77777777" w:rsidR="004759A2" w:rsidRPr="00792323" w:rsidRDefault="004759A2">
            <w:pPr>
              <w:pStyle w:val="HL7TableBody"/>
              <w:jc w:val="center"/>
            </w:pPr>
            <w:r w:rsidRPr="00792323">
              <w:t>INT</w:t>
            </w:r>
          </w:p>
        </w:tc>
        <w:tc>
          <w:tcPr>
            <w:tcW w:w="2766" w:type="dxa"/>
            <w:shd w:val="clear" w:color="auto" w:fill="FFFFFF"/>
          </w:tcPr>
          <w:p w14:paraId="054AC920" w14:textId="77777777" w:rsidR="004759A2" w:rsidRPr="00792323" w:rsidRDefault="004759A2">
            <w:pPr>
              <w:pStyle w:val="HL7TableBody"/>
            </w:pPr>
            <w:r w:rsidRPr="00792323">
              <w:t>Intestine</w:t>
            </w:r>
          </w:p>
        </w:tc>
        <w:tc>
          <w:tcPr>
            <w:tcW w:w="2340" w:type="dxa"/>
            <w:shd w:val="clear" w:color="auto" w:fill="FFFFFF"/>
          </w:tcPr>
          <w:p w14:paraId="211282E7" w14:textId="77777777" w:rsidR="004759A2" w:rsidRPr="00792323" w:rsidRDefault="004759A2">
            <w:pPr>
              <w:pStyle w:val="HL7TableBody"/>
            </w:pPr>
          </w:p>
        </w:tc>
      </w:tr>
      <w:tr w:rsidR="004759A2" w:rsidRPr="00792323" w14:paraId="71CB2A92" w14:textId="77777777">
        <w:trPr>
          <w:jc w:val="center"/>
        </w:trPr>
        <w:tc>
          <w:tcPr>
            <w:tcW w:w="1038" w:type="dxa"/>
            <w:shd w:val="clear" w:color="auto" w:fill="FFFFFF"/>
          </w:tcPr>
          <w:p w14:paraId="25E4D90A" w14:textId="77777777" w:rsidR="004759A2" w:rsidRPr="00792323" w:rsidRDefault="004759A2">
            <w:pPr>
              <w:pStyle w:val="HL7TableBody"/>
              <w:jc w:val="center"/>
            </w:pPr>
            <w:r w:rsidRPr="00792323">
              <w:t xml:space="preserve">ICX  </w:t>
            </w:r>
          </w:p>
        </w:tc>
        <w:tc>
          <w:tcPr>
            <w:tcW w:w="2766" w:type="dxa"/>
            <w:shd w:val="clear" w:color="auto" w:fill="FFFFFF"/>
          </w:tcPr>
          <w:p w14:paraId="57671CDD" w14:textId="77777777" w:rsidR="004759A2" w:rsidRPr="00792323" w:rsidRDefault="004759A2">
            <w:pPr>
              <w:pStyle w:val="HL7TableBody"/>
            </w:pPr>
            <w:r w:rsidRPr="00792323">
              <w:t>Intracervical</w:t>
            </w:r>
          </w:p>
        </w:tc>
        <w:tc>
          <w:tcPr>
            <w:tcW w:w="2340" w:type="dxa"/>
            <w:shd w:val="clear" w:color="auto" w:fill="FFFFFF"/>
          </w:tcPr>
          <w:p w14:paraId="29CB2806" w14:textId="77777777" w:rsidR="004759A2" w:rsidRPr="00792323" w:rsidRDefault="004759A2">
            <w:pPr>
              <w:pStyle w:val="HL7TableBody"/>
            </w:pPr>
          </w:p>
        </w:tc>
      </w:tr>
      <w:tr w:rsidR="004759A2" w:rsidRPr="00792323" w14:paraId="0DBFE7A9" w14:textId="77777777">
        <w:trPr>
          <w:jc w:val="center"/>
        </w:trPr>
        <w:tc>
          <w:tcPr>
            <w:tcW w:w="1038" w:type="dxa"/>
            <w:shd w:val="clear" w:color="auto" w:fill="FFFFFF"/>
          </w:tcPr>
          <w:p w14:paraId="1A2D0C51" w14:textId="77777777" w:rsidR="004759A2" w:rsidRPr="00792323" w:rsidRDefault="004759A2">
            <w:pPr>
              <w:pStyle w:val="HL7TableBody"/>
              <w:jc w:val="center"/>
            </w:pPr>
            <w:r w:rsidRPr="00792323">
              <w:rPr>
                <w:color w:val="000000"/>
              </w:rPr>
              <w:t>INASA</w:t>
            </w:r>
          </w:p>
        </w:tc>
        <w:tc>
          <w:tcPr>
            <w:tcW w:w="2766" w:type="dxa"/>
            <w:shd w:val="clear" w:color="auto" w:fill="FFFFFF"/>
          </w:tcPr>
          <w:p w14:paraId="4D3E3AD8" w14:textId="77777777" w:rsidR="004759A2" w:rsidRPr="00792323" w:rsidRDefault="004759A2">
            <w:pPr>
              <w:pStyle w:val="HL7TableBody"/>
            </w:pPr>
            <w:r w:rsidRPr="00792323">
              <w:rPr>
                <w:color w:val="000000"/>
              </w:rPr>
              <w:t>Intranasal</w:t>
            </w:r>
          </w:p>
        </w:tc>
        <w:tc>
          <w:tcPr>
            <w:tcW w:w="2340" w:type="dxa"/>
            <w:shd w:val="clear" w:color="auto" w:fill="FFFFFF"/>
          </w:tcPr>
          <w:p w14:paraId="67644BE1" w14:textId="77777777" w:rsidR="004759A2" w:rsidRPr="00792323" w:rsidRDefault="004759A2">
            <w:pPr>
              <w:pStyle w:val="HL7TableBody"/>
            </w:pPr>
          </w:p>
        </w:tc>
      </w:tr>
      <w:tr w:rsidR="004759A2" w:rsidRPr="00792323" w14:paraId="3CDC412D" w14:textId="77777777">
        <w:trPr>
          <w:jc w:val="center"/>
        </w:trPr>
        <w:tc>
          <w:tcPr>
            <w:tcW w:w="1038" w:type="dxa"/>
            <w:shd w:val="clear" w:color="auto" w:fill="FFFFFF"/>
          </w:tcPr>
          <w:p w14:paraId="1626E79C" w14:textId="77777777" w:rsidR="004759A2" w:rsidRPr="00792323" w:rsidRDefault="004759A2">
            <w:pPr>
              <w:pStyle w:val="HL7TableBody"/>
              <w:jc w:val="center"/>
              <w:rPr>
                <w:color w:val="000000"/>
              </w:rPr>
            </w:pPr>
            <w:r w:rsidRPr="00792323">
              <w:rPr>
                <w:color w:val="000000"/>
              </w:rPr>
              <w:t>INTRU</w:t>
            </w:r>
          </w:p>
        </w:tc>
        <w:tc>
          <w:tcPr>
            <w:tcW w:w="2766" w:type="dxa"/>
            <w:shd w:val="clear" w:color="auto" w:fill="FFFFFF"/>
          </w:tcPr>
          <w:p w14:paraId="6D8FFB66" w14:textId="77777777" w:rsidR="004759A2" w:rsidRPr="00792323" w:rsidRDefault="004759A2">
            <w:pPr>
              <w:pStyle w:val="HL7TableBody"/>
              <w:rPr>
                <w:color w:val="000000"/>
              </w:rPr>
            </w:pPr>
            <w:r w:rsidRPr="00792323">
              <w:rPr>
                <w:color w:val="000000"/>
              </w:rPr>
              <w:t>Intrauterine</w:t>
            </w:r>
          </w:p>
        </w:tc>
        <w:tc>
          <w:tcPr>
            <w:tcW w:w="2340" w:type="dxa"/>
            <w:shd w:val="clear" w:color="auto" w:fill="FFFFFF"/>
          </w:tcPr>
          <w:p w14:paraId="47AC6CF1" w14:textId="77777777" w:rsidR="004759A2" w:rsidRPr="00792323" w:rsidRDefault="004759A2">
            <w:pPr>
              <w:pStyle w:val="HL7TableBody"/>
            </w:pPr>
          </w:p>
        </w:tc>
      </w:tr>
      <w:tr w:rsidR="004759A2" w:rsidRPr="00792323" w14:paraId="2AE24B3C" w14:textId="77777777">
        <w:trPr>
          <w:jc w:val="center"/>
        </w:trPr>
        <w:tc>
          <w:tcPr>
            <w:tcW w:w="1038" w:type="dxa"/>
            <w:shd w:val="clear" w:color="auto" w:fill="FFFFFF"/>
          </w:tcPr>
          <w:p w14:paraId="68BD3D34" w14:textId="77777777" w:rsidR="004759A2" w:rsidRPr="00792323" w:rsidRDefault="004759A2">
            <w:pPr>
              <w:pStyle w:val="HL7TableBody"/>
              <w:jc w:val="center"/>
              <w:rPr>
                <w:color w:val="000000"/>
              </w:rPr>
            </w:pPr>
            <w:r w:rsidRPr="00792323">
              <w:rPr>
                <w:color w:val="000000"/>
              </w:rPr>
              <w:t>INTRO</w:t>
            </w:r>
          </w:p>
        </w:tc>
        <w:tc>
          <w:tcPr>
            <w:tcW w:w="2766" w:type="dxa"/>
            <w:shd w:val="clear" w:color="auto" w:fill="FFFFFF"/>
          </w:tcPr>
          <w:p w14:paraId="3EE1D646" w14:textId="77777777" w:rsidR="004759A2" w:rsidRPr="00792323" w:rsidRDefault="004759A2">
            <w:pPr>
              <w:pStyle w:val="HL7TableBody"/>
              <w:rPr>
                <w:color w:val="000000"/>
              </w:rPr>
            </w:pPr>
            <w:r w:rsidRPr="00792323">
              <w:rPr>
                <w:color w:val="000000"/>
              </w:rPr>
              <w:t>Introitus</w:t>
            </w:r>
          </w:p>
        </w:tc>
        <w:tc>
          <w:tcPr>
            <w:tcW w:w="2340" w:type="dxa"/>
            <w:shd w:val="clear" w:color="auto" w:fill="FFFFFF"/>
          </w:tcPr>
          <w:p w14:paraId="78E601DC" w14:textId="77777777" w:rsidR="004759A2" w:rsidRPr="00792323" w:rsidRDefault="004759A2">
            <w:pPr>
              <w:pStyle w:val="HL7TableBody"/>
            </w:pPr>
          </w:p>
        </w:tc>
      </w:tr>
      <w:tr w:rsidR="004759A2" w:rsidRPr="00792323" w14:paraId="7FB8F151" w14:textId="77777777">
        <w:trPr>
          <w:jc w:val="center"/>
        </w:trPr>
        <w:tc>
          <w:tcPr>
            <w:tcW w:w="1038" w:type="dxa"/>
            <w:shd w:val="clear" w:color="auto" w:fill="FFFFFF"/>
          </w:tcPr>
          <w:p w14:paraId="466D0F71" w14:textId="77777777" w:rsidR="004759A2" w:rsidRPr="00792323" w:rsidRDefault="004759A2">
            <w:pPr>
              <w:pStyle w:val="HL7TableBody"/>
              <w:jc w:val="center"/>
              <w:rPr>
                <w:color w:val="000000"/>
              </w:rPr>
            </w:pPr>
            <w:r w:rsidRPr="00792323">
              <w:rPr>
                <w:color w:val="000000"/>
              </w:rPr>
              <w:t>ISCHI</w:t>
            </w:r>
          </w:p>
        </w:tc>
        <w:tc>
          <w:tcPr>
            <w:tcW w:w="2766" w:type="dxa"/>
            <w:shd w:val="clear" w:color="auto" w:fill="FFFFFF"/>
          </w:tcPr>
          <w:p w14:paraId="60F6494D" w14:textId="77777777" w:rsidR="004759A2" w:rsidRPr="00792323" w:rsidRDefault="004759A2">
            <w:pPr>
              <w:pStyle w:val="HL7TableBody"/>
              <w:rPr>
                <w:color w:val="000000"/>
              </w:rPr>
            </w:pPr>
            <w:r w:rsidRPr="00792323">
              <w:rPr>
                <w:color w:val="000000"/>
              </w:rPr>
              <w:t>Ischium</w:t>
            </w:r>
          </w:p>
        </w:tc>
        <w:tc>
          <w:tcPr>
            <w:tcW w:w="2340" w:type="dxa"/>
            <w:shd w:val="clear" w:color="auto" w:fill="FFFFFF"/>
          </w:tcPr>
          <w:p w14:paraId="6366F459" w14:textId="77777777" w:rsidR="004759A2" w:rsidRPr="00792323" w:rsidRDefault="004759A2">
            <w:pPr>
              <w:pStyle w:val="HL7TableBody"/>
            </w:pPr>
          </w:p>
        </w:tc>
      </w:tr>
      <w:tr w:rsidR="004759A2" w:rsidRPr="00792323" w14:paraId="7FC7C6EB" w14:textId="77777777">
        <w:trPr>
          <w:jc w:val="center"/>
        </w:trPr>
        <w:tc>
          <w:tcPr>
            <w:tcW w:w="1038" w:type="dxa"/>
            <w:shd w:val="clear" w:color="auto" w:fill="FFFFFF"/>
          </w:tcPr>
          <w:p w14:paraId="750E9B58" w14:textId="77777777" w:rsidR="004759A2" w:rsidRPr="00792323" w:rsidRDefault="004759A2">
            <w:pPr>
              <w:pStyle w:val="HL7TableBody"/>
              <w:jc w:val="center"/>
              <w:rPr>
                <w:color w:val="000000"/>
              </w:rPr>
            </w:pPr>
            <w:r w:rsidRPr="00792323">
              <w:t>JAW</w:t>
            </w:r>
          </w:p>
        </w:tc>
        <w:tc>
          <w:tcPr>
            <w:tcW w:w="2766" w:type="dxa"/>
            <w:shd w:val="clear" w:color="auto" w:fill="FFFFFF"/>
          </w:tcPr>
          <w:p w14:paraId="4C6A86F7" w14:textId="77777777" w:rsidR="004759A2" w:rsidRPr="00792323" w:rsidRDefault="004759A2">
            <w:pPr>
              <w:pStyle w:val="HL7TableBody"/>
              <w:rPr>
                <w:color w:val="000000"/>
              </w:rPr>
            </w:pPr>
            <w:r w:rsidRPr="00792323">
              <w:t>Jaw</w:t>
            </w:r>
          </w:p>
        </w:tc>
        <w:tc>
          <w:tcPr>
            <w:tcW w:w="2340" w:type="dxa"/>
            <w:shd w:val="clear" w:color="auto" w:fill="FFFFFF"/>
          </w:tcPr>
          <w:p w14:paraId="2DC87F48" w14:textId="77777777" w:rsidR="004759A2" w:rsidRPr="00792323" w:rsidRDefault="004759A2">
            <w:pPr>
              <w:pStyle w:val="HL7TableBody"/>
            </w:pPr>
          </w:p>
        </w:tc>
      </w:tr>
      <w:tr w:rsidR="004759A2" w:rsidRPr="00792323" w14:paraId="0283F068" w14:textId="77777777">
        <w:trPr>
          <w:jc w:val="center"/>
        </w:trPr>
        <w:tc>
          <w:tcPr>
            <w:tcW w:w="1038" w:type="dxa"/>
            <w:shd w:val="clear" w:color="auto" w:fill="FFFFFF"/>
          </w:tcPr>
          <w:p w14:paraId="2E271670" w14:textId="77777777" w:rsidR="004759A2" w:rsidRPr="00792323" w:rsidRDefault="004759A2">
            <w:pPr>
              <w:pStyle w:val="HL7TableBody"/>
              <w:jc w:val="center"/>
            </w:pPr>
            <w:r w:rsidRPr="00792323">
              <w:t>KIDN </w:t>
            </w:r>
          </w:p>
        </w:tc>
        <w:tc>
          <w:tcPr>
            <w:tcW w:w="2766" w:type="dxa"/>
            <w:shd w:val="clear" w:color="auto" w:fill="FFFFFF"/>
          </w:tcPr>
          <w:p w14:paraId="2C94A446" w14:textId="77777777" w:rsidR="004759A2" w:rsidRPr="00792323" w:rsidRDefault="004759A2">
            <w:pPr>
              <w:pStyle w:val="HL7TableBody"/>
            </w:pPr>
            <w:r w:rsidRPr="00792323">
              <w:t>Kidney</w:t>
            </w:r>
          </w:p>
        </w:tc>
        <w:tc>
          <w:tcPr>
            <w:tcW w:w="2340" w:type="dxa"/>
            <w:shd w:val="clear" w:color="auto" w:fill="FFFFFF"/>
          </w:tcPr>
          <w:p w14:paraId="5D6EE63F" w14:textId="77777777" w:rsidR="004759A2" w:rsidRPr="00792323" w:rsidRDefault="004759A2">
            <w:pPr>
              <w:pStyle w:val="HL7TableBody"/>
            </w:pPr>
          </w:p>
        </w:tc>
      </w:tr>
      <w:tr w:rsidR="004759A2" w:rsidRPr="00792323" w14:paraId="50676573" w14:textId="77777777">
        <w:trPr>
          <w:jc w:val="center"/>
        </w:trPr>
        <w:tc>
          <w:tcPr>
            <w:tcW w:w="1038" w:type="dxa"/>
            <w:shd w:val="clear" w:color="auto" w:fill="FFFFFF"/>
          </w:tcPr>
          <w:p w14:paraId="1AAA8061" w14:textId="77777777" w:rsidR="004759A2" w:rsidRPr="00792323" w:rsidRDefault="004759A2">
            <w:pPr>
              <w:pStyle w:val="HL7TableBody"/>
              <w:jc w:val="center"/>
            </w:pPr>
            <w:r w:rsidRPr="00792323">
              <w:t>KNEE</w:t>
            </w:r>
          </w:p>
        </w:tc>
        <w:tc>
          <w:tcPr>
            <w:tcW w:w="2766" w:type="dxa"/>
            <w:shd w:val="clear" w:color="auto" w:fill="FFFFFF"/>
          </w:tcPr>
          <w:p w14:paraId="1A0BBE5E" w14:textId="77777777" w:rsidR="004759A2" w:rsidRPr="00792323" w:rsidRDefault="004759A2">
            <w:pPr>
              <w:pStyle w:val="HL7TableBody"/>
            </w:pPr>
            <w:r w:rsidRPr="00792323">
              <w:t>Knee</w:t>
            </w:r>
          </w:p>
        </w:tc>
        <w:tc>
          <w:tcPr>
            <w:tcW w:w="2340" w:type="dxa"/>
            <w:shd w:val="clear" w:color="auto" w:fill="FFFFFF"/>
          </w:tcPr>
          <w:p w14:paraId="4F92DE4F" w14:textId="77777777" w:rsidR="004759A2" w:rsidRPr="00792323" w:rsidRDefault="004759A2">
            <w:pPr>
              <w:pStyle w:val="HL7TableBody"/>
            </w:pPr>
          </w:p>
        </w:tc>
      </w:tr>
      <w:tr w:rsidR="004759A2" w:rsidRPr="00792323" w14:paraId="05CAE5CC" w14:textId="77777777">
        <w:trPr>
          <w:jc w:val="center"/>
        </w:trPr>
        <w:tc>
          <w:tcPr>
            <w:tcW w:w="1038" w:type="dxa"/>
            <w:shd w:val="clear" w:color="auto" w:fill="FFFFFF"/>
          </w:tcPr>
          <w:p w14:paraId="29ABC412" w14:textId="77777777" w:rsidR="004759A2" w:rsidRPr="00792323" w:rsidRDefault="004759A2">
            <w:pPr>
              <w:pStyle w:val="HL7TableBody"/>
              <w:jc w:val="center"/>
            </w:pPr>
            <w:r w:rsidRPr="00792323">
              <w:rPr>
                <w:color w:val="000000"/>
              </w:rPr>
              <w:t>KNEEF</w:t>
            </w:r>
          </w:p>
        </w:tc>
        <w:tc>
          <w:tcPr>
            <w:tcW w:w="2766" w:type="dxa"/>
            <w:shd w:val="clear" w:color="auto" w:fill="FFFFFF"/>
          </w:tcPr>
          <w:p w14:paraId="3D8DB178" w14:textId="77777777" w:rsidR="004759A2" w:rsidRPr="00792323" w:rsidRDefault="004759A2">
            <w:pPr>
              <w:pStyle w:val="HL7TableBody"/>
            </w:pPr>
            <w:r w:rsidRPr="00792323">
              <w:rPr>
                <w:color w:val="000000"/>
              </w:rPr>
              <w:t>Knee Fluid</w:t>
            </w:r>
          </w:p>
        </w:tc>
        <w:tc>
          <w:tcPr>
            <w:tcW w:w="2340" w:type="dxa"/>
            <w:shd w:val="clear" w:color="auto" w:fill="FFFFFF"/>
          </w:tcPr>
          <w:p w14:paraId="7FDE14A4" w14:textId="77777777" w:rsidR="004759A2" w:rsidRPr="00792323" w:rsidRDefault="004759A2">
            <w:pPr>
              <w:pStyle w:val="HL7TableBody"/>
            </w:pPr>
          </w:p>
        </w:tc>
      </w:tr>
      <w:tr w:rsidR="004759A2" w:rsidRPr="00792323" w14:paraId="72D5E362" w14:textId="77777777">
        <w:trPr>
          <w:jc w:val="center"/>
        </w:trPr>
        <w:tc>
          <w:tcPr>
            <w:tcW w:w="1038" w:type="dxa"/>
            <w:shd w:val="clear" w:color="auto" w:fill="FFFFFF"/>
          </w:tcPr>
          <w:p w14:paraId="53DE6D4B" w14:textId="77777777" w:rsidR="004759A2" w:rsidRPr="00792323" w:rsidRDefault="004759A2">
            <w:pPr>
              <w:pStyle w:val="HL7TableBody"/>
              <w:jc w:val="center"/>
              <w:rPr>
                <w:color w:val="000000"/>
              </w:rPr>
            </w:pPr>
            <w:r w:rsidRPr="00792323">
              <w:t>KNEEJ</w:t>
            </w:r>
          </w:p>
        </w:tc>
        <w:tc>
          <w:tcPr>
            <w:tcW w:w="2766" w:type="dxa"/>
            <w:shd w:val="clear" w:color="auto" w:fill="FFFFFF"/>
          </w:tcPr>
          <w:p w14:paraId="1713BA34" w14:textId="77777777" w:rsidR="004759A2" w:rsidRPr="00792323" w:rsidRDefault="004759A2">
            <w:pPr>
              <w:pStyle w:val="HL7TableBody"/>
              <w:rPr>
                <w:color w:val="000000"/>
              </w:rPr>
            </w:pPr>
            <w:r w:rsidRPr="00792323">
              <w:t>Knee Joint</w:t>
            </w:r>
          </w:p>
        </w:tc>
        <w:tc>
          <w:tcPr>
            <w:tcW w:w="2340" w:type="dxa"/>
            <w:shd w:val="clear" w:color="auto" w:fill="FFFFFF"/>
          </w:tcPr>
          <w:p w14:paraId="6ADB1C34" w14:textId="77777777" w:rsidR="004759A2" w:rsidRPr="00792323" w:rsidRDefault="004759A2">
            <w:pPr>
              <w:pStyle w:val="HL7TableBody"/>
            </w:pPr>
          </w:p>
        </w:tc>
      </w:tr>
      <w:tr w:rsidR="004759A2" w:rsidRPr="00792323" w14:paraId="4576D949" w14:textId="77777777">
        <w:trPr>
          <w:jc w:val="center"/>
        </w:trPr>
        <w:tc>
          <w:tcPr>
            <w:tcW w:w="1038" w:type="dxa"/>
            <w:shd w:val="clear" w:color="auto" w:fill="FFFFFF"/>
          </w:tcPr>
          <w:p w14:paraId="12812768" w14:textId="77777777" w:rsidR="004759A2" w:rsidRPr="00792323" w:rsidRDefault="004759A2">
            <w:pPr>
              <w:pStyle w:val="HL7TableBody"/>
              <w:jc w:val="center"/>
            </w:pPr>
            <w:r w:rsidRPr="00792323">
              <w:rPr>
                <w:color w:val="000000"/>
              </w:rPr>
              <w:t>LABIA</w:t>
            </w:r>
          </w:p>
        </w:tc>
        <w:tc>
          <w:tcPr>
            <w:tcW w:w="2766" w:type="dxa"/>
            <w:shd w:val="clear" w:color="auto" w:fill="FFFFFF"/>
          </w:tcPr>
          <w:p w14:paraId="7FD17D8B" w14:textId="77777777" w:rsidR="004759A2" w:rsidRPr="00792323" w:rsidRDefault="004759A2">
            <w:pPr>
              <w:pStyle w:val="HL7TableBody"/>
            </w:pPr>
            <w:r w:rsidRPr="00792323">
              <w:rPr>
                <w:color w:val="000000"/>
              </w:rPr>
              <w:t>Labia</w:t>
            </w:r>
          </w:p>
        </w:tc>
        <w:tc>
          <w:tcPr>
            <w:tcW w:w="2340" w:type="dxa"/>
            <w:shd w:val="clear" w:color="auto" w:fill="FFFFFF"/>
          </w:tcPr>
          <w:p w14:paraId="22CA499D" w14:textId="77777777" w:rsidR="004759A2" w:rsidRPr="00792323" w:rsidRDefault="004759A2">
            <w:pPr>
              <w:pStyle w:val="HL7TableBody"/>
            </w:pPr>
          </w:p>
        </w:tc>
      </w:tr>
      <w:tr w:rsidR="004759A2" w:rsidRPr="00792323" w14:paraId="7F58A473" w14:textId="77777777">
        <w:trPr>
          <w:jc w:val="center"/>
        </w:trPr>
        <w:tc>
          <w:tcPr>
            <w:tcW w:w="1038" w:type="dxa"/>
            <w:shd w:val="clear" w:color="auto" w:fill="FFFFFF"/>
          </w:tcPr>
          <w:p w14:paraId="7B7AA9C5" w14:textId="77777777" w:rsidR="004759A2" w:rsidRPr="00792323" w:rsidRDefault="004759A2">
            <w:pPr>
              <w:pStyle w:val="HL7TableBody"/>
              <w:jc w:val="center"/>
              <w:rPr>
                <w:color w:val="000000"/>
              </w:rPr>
            </w:pPr>
            <w:r w:rsidRPr="00792323">
              <w:rPr>
                <w:color w:val="000000"/>
              </w:rPr>
              <w:t>LABMA</w:t>
            </w:r>
          </w:p>
        </w:tc>
        <w:tc>
          <w:tcPr>
            <w:tcW w:w="2766" w:type="dxa"/>
            <w:shd w:val="clear" w:color="auto" w:fill="FFFFFF"/>
          </w:tcPr>
          <w:p w14:paraId="2BCFEC1E" w14:textId="77777777" w:rsidR="004759A2" w:rsidRPr="00792323" w:rsidRDefault="004759A2">
            <w:pPr>
              <w:pStyle w:val="HL7TableBody"/>
              <w:rPr>
                <w:color w:val="000000"/>
              </w:rPr>
            </w:pPr>
            <w:r w:rsidRPr="00792323">
              <w:rPr>
                <w:color w:val="000000"/>
              </w:rPr>
              <w:t>Labia Majora</w:t>
            </w:r>
          </w:p>
        </w:tc>
        <w:tc>
          <w:tcPr>
            <w:tcW w:w="2340" w:type="dxa"/>
            <w:shd w:val="clear" w:color="auto" w:fill="FFFFFF"/>
          </w:tcPr>
          <w:p w14:paraId="62A216FC" w14:textId="77777777" w:rsidR="004759A2" w:rsidRPr="00792323" w:rsidRDefault="004759A2">
            <w:pPr>
              <w:pStyle w:val="HL7TableBody"/>
            </w:pPr>
          </w:p>
        </w:tc>
      </w:tr>
      <w:tr w:rsidR="004759A2" w:rsidRPr="00792323" w14:paraId="345C3510" w14:textId="77777777">
        <w:trPr>
          <w:jc w:val="center"/>
        </w:trPr>
        <w:tc>
          <w:tcPr>
            <w:tcW w:w="1038" w:type="dxa"/>
            <w:shd w:val="clear" w:color="auto" w:fill="FFFFFF"/>
          </w:tcPr>
          <w:p w14:paraId="06A9C6FE" w14:textId="77777777" w:rsidR="004759A2" w:rsidRPr="00792323" w:rsidRDefault="004759A2">
            <w:pPr>
              <w:pStyle w:val="HL7TableBody"/>
              <w:jc w:val="center"/>
              <w:rPr>
                <w:color w:val="000000"/>
              </w:rPr>
            </w:pPr>
            <w:r w:rsidRPr="00792323">
              <w:rPr>
                <w:color w:val="000000"/>
              </w:rPr>
              <w:t>LABMI</w:t>
            </w:r>
          </w:p>
        </w:tc>
        <w:tc>
          <w:tcPr>
            <w:tcW w:w="2766" w:type="dxa"/>
            <w:shd w:val="clear" w:color="auto" w:fill="FFFFFF"/>
          </w:tcPr>
          <w:p w14:paraId="3A43B173" w14:textId="77777777" w:rsidR="004759A2" w:rsidRPr="00792323" w:rsidRDefault="004759A2">
            <w:pPr>
              <w:pStyle w:val="HL7TableBody"/>
              <w:rPr>
                <w:color w:val="000000"/>
              </w:rPr>
            </w:pPr>
            <w:r w:rsidRPr="00792323">
              <w:rPr>
                <w:color w:val="000000"/>
              </w:rPr>
              <w:t>Labia Minora</w:t>
            </w:r>
          </w:p>
        </w:tc>
        <w:tc>
          <w:tcPr>
            <w:tcW w:w="2340" w:type="dxa"/>
            <w:shd w:val="clear" w:color="auto" w:fill="FFFFFF"/>
          </w:tcPr>
          <w:p w14:paraId="51FB64F0" w14:textId="77777777" w:rsidR="004759A2" w:rsidRPr="00792323" w:rsidRDefault="004759A2">
            <w:pPr>
              <w:pStyle w:val="HL7TableBody"/>
            </w:pPr>
          </w:p>
        </w:tc>
      </w:tr>
      <w:tr w:rsidR="004759A2" w:rsidRPr="00792323" w14:paraId="49486387" w14:textId="77777777">
        <w:trPr>
          <w:jc w:val="center"/>
        </w:trPr>
        <w:tc>
          <w:tcPr>
            <w:tcW w:w="1038" w:type="dxa"/>
            <w:shd w:val="clear" w:color="auto" w:fill="FFFFFF"/>
          </w:tcPr>
          <w:p w14:paraId="506C738A" w14:textId="77777777" w:rsidR="004759A2" w:rsidRPr="00792323" w:rsidRDefault="004759A2">
            <w:pPr>
              <w:pStyle w:val="HL7TableBody"/>
              <w:jc w:val="center"/>
              <w:rPr>
                <w:color w:val="000000"/>
              </w:rPr>
            </w:pPr>
            <w:r w:rsidRPr="00792323">
              <w:rPr>
                <w:color w:val="000000"/>
              </w:rPr>
              <w:t>LACRI</w:t>
            </w:r>
          </w:p>
        </w:tc>
        <w:tc>
          <w:tcPr>
            <w:tcW w:w="2766" w:type="dxa"/>
            <w:shd w:val="clear" w:color="auto" w:fill="FFFFFF"/>
          </w:tcPr>
          <w:p w14:paraId="6B994EF8" w14:textId="77777777" w:rsidR="004759A2" w:rsidRPr="00792323" w:rsidRDefault="004759A2">
            <w:pPr>
              <w:pStyle w:val="HL7TableBody"/>
              <w:rPr>
                <w:color w:val="000000"/>
              </w:rPr>
            </w:pPr>
            <w:r w:rsidRPr="00792323">
              <w:rPr>
                <w:color w:val="000000"/>
              </w:rPr>
              <w:t>Lacrimal</w:t>
            </w:r>
          </w:p>
        </w:tc>
        <w:tc>
          <w:tcPr>
            <w:tcW w:w="2340" w:type="dxa"/>
            <w:shd w:val="clear" w:color="auto" w:fill="FFFFFF"/>
          </w:tcPr>
          <w:p w14:paraId="73777820" w14:textId="77777777" w:rsidR="004759A2" w:rsidRPr="00792323" w:rsidRDefault="004759A2">
            <w:pPr>
              <w:pStyle w:val="HL7TableBody"/>
            </w:pPr>
          </w:p>
        </w:tc>
      </w:tr>
      <w:tr w:rsidR="004759A2" w:rsidRPr="00792323" w14:paraId="41E6CD3F" w14:textId="77777777">
        <w:trPr>
          <w:jc w:val="center"/>
        </w:trPr>
        <w:tc>
          <w:tcPr>
            <w:tcW w:w="1038" w:type="dxa"/>
            <w:shd w:val="clear" w:color="auto" w:fill="FFFFFF"/>
          </w:tcPr>
          <w:p w14:paraId="791F0E47" w14:textId="77777777" w:rsidR="004759A2" w:rsidRPr="00792323" w:rsidRDefault="004759A2">
            <w:pPr>
              <w:pStyle w:val="HL7TableBody"/>
              <w:jc w:val="center"/>
              <w:rPr>
                <w:color w:val="000000"/>
              </w:rPr>
            </w:pPr>
            <w:r w:rsidRPr="00792323">
              <w:rPr>
                <w:color w:val="000000"/>
              </w:rPr>
              <w:t>LAM</w:t>
            </w:r>
          </w:p>
        </w:tc>
        <w:tc>
          <w:tcPr>
            <w:tcW w:w="2766" w:type="dxa"/>
            <w:shd w:val="clear" w:color="auto" w:fill="FFFFFF"/>
          </w:tcPr>
          <w:p w14:paraId="3773AAA3" w14:textId="77777777" w:rsidR="004759A2" w:rsidRPr="00792323" w:rsidRDefault="004759A2">
            <w:pPr>
              <w:pStyle w:val="HL7TableBody"/>
              <w:rPr>
                <w:color w:val="000000"/>
              </w:rPr>
            </w:pPr>
            <w:r w:rsidRPr="00792323">
              <w:rPr>
                <w:color w:val="000000"/>
              </w:rPr>
              <w:t>Lamella</w:t>
            </w:r>
          </w:p>
        </w:tc>
        <w:tc>
          <w:tcPr>
            <w:tcW w:w="2340" w:type="dxa"/>
            <w:shd w:val="clear" w:color="auto" w:fill="FFFFFF"/>
          </w:tcPr>
          <w:p w14:paraId="6B65F7F8" w14:textId="77777777" w:rsidR="004759A2" w:rsidRPr="00792323" w:rsidRDefault="004759A2">
            <w:pPr>
              <w:pStyle w:val="HL7TableBody"/>
            </w:pPr>
          </w:p>
        </w:tc>
      </w:tr>
      <w:tr w:rsidR="004759A2" w:rsidRPr="00792323" w14:paraId="7A81A8B3" w14:textId="77777777">
        <w:trPr>
          <w:jc w:val="center"/>
        </w:trPr>
        <w:tc>
          <w:tcPr>
            <w:tcW w:w="1038" w:type="dxa"/>
            <w:shd w:val="clear" w:color="auto" w:fill="FFFFFF"/>
          </w:tcPr>
          <w:p w14:paraId="4E5CAFF2" w14:textId="77777777" w:rsidR="004759A2" w:rsidRPr="00792323" w:rsidRDefault="004759A2">
            <w:pPr>
              <w:pStyle w:val="HL7TableBody"/>
              <w:jc w:val="center"/>
              <w:rPr>
                <w:color w:val="000000"/>
              </w:rPr>
            </w:pPr>
            <w:r w:rsidRPr="00792323">
              <w:t>INSTL</w:t>
            </w:r>
          </w:p>
        </w:tc>
        <w:tc>
          <w:tcPr>
            <w:tcW w:w="2766" w:type="dxa"/>
            <w:shd w:val="clear" w:color="auto" w:fill="FFFFFF"/>
          </w:tcPr>
          <w:p w14:paraId="54D6AA62" w14:textId="77777777" w:rsidR="004759A2" w:rsidRPr="00792323" w:rsidRDefault="004759A2">
            <w:pPr>
              <w:pStyle w:val="HL7TableBody"/>
              <w:rPr>
                <w:color w:val="000000"/>
              </w:rPr>
            </w:pPr>
            <w:r w:rsidRPr="00792323">
              <w:t>Intestine, Large</w:t>
            </w:r>
          </w:p>
        </w:tc>
        <w:tc>
          <w:tcPr>
            <w:tcW w:w="2340" w:type="dxa"/>
            <w:shd w:val="clear" w:color="auto" w:fill="FFFFFF"/>
          </w:tcPr>
          <w:p w14:paraId="4A5358C7" w14:textId="77777777" w:rsidR="004759A2" w:rsidRPr="00792323" w:rsidRDefault="004759A2">
            <w:pPr>
              <w:pStyle w:val="HL7TableBody"/>
            </w:pPr>
          </w:p>
        </w:tc>
      </w:tr>
      <w:tr w:rsidR="004759A2" w:rsidRPr="00792323" w14:paraId="150EB7DC" w14:textId="77777777">
        <w:trPr>
          <w:jc w:val="center"/>
        </w:trPr>
        <w:tc>
          <w:tcPr>
            <w:tcW w:w="1038" w:type="dxa"/>
            <w:shd w:val="clear" w:color="auto" w:fill="FFFFFF"/>
          </w:tcPr>
          <w:p w14:paraId="5B31D622" w14:textId="77777777" w:rsidR="004759A2" w:rsidRPr="00792323" w:rsidRDefault="004759A2">
            <w:pPr>
              <w:pStyle w:val="HL7TableBody"/>
              <w:jc w:val="center"/>
            </w:pPr>
            <w:r w:rsidRPr="00792323">
              <w:t>LARYN</w:t>
            </w:r>
          </w:p>
        </w:tc>
        <w:tc>
          <w:tcPr>
            <w:tcW w:w="2766" w:type="dxa"/>
            <w:shd w:val="clear" w:color="auto" w:fill="FFFFFF"/>
          </w:tcPr>
          <w:p w14:paraId="21F0C0FA" w14:textId="77777777" w:rsidR="004759A2" w:rsidRPr="00792323" w:rsidRDefault="004759A2">
            <w:pPr>
              <w:pStyle w:val="HL7TableBody"/>
            </w:pPr>
            <w:r w:rsidRPr="00792323">
              <w:t>Larynx</w:t>
            </w:r>
          </w:p>
        </w:tc>
        <w:tc>
          <w:tcPr>
            <w:tcW w:w="2340" w:type="dxa"/>
            <w:shd w:val="clear" w:color="auto" w:fill="FFFFFF"/>
          </w:tcPr>
          <w:p w14:paraId="2C27FC81" w14:textId="77777777" w:rsidR="004759A2" w:rsidRPr="00792323" w:rsidRDefault="004759A2">
            <w:pPr>
              <w:pStyle w:val="HL7TableBody"/>
            </w:pPr>
          </w:p>
        </w:tc>
      </w:tr>
      <w:tr w:rsidR="004759A2" w:rsidRPr="00792323" w14:paraId="531C0F80" w14:textId="77777777">
        <w:trPr>
          <w:jc w:val="center"/>
        </w:trPr>
        <w:tc>
          <w:tcPr>
            <w:tcW w:w="1038" w:type="dxa"/>
            <w:shd w:val="clear" w:color="auto" w:fill="FFFFFF"/>
          </w:tcPr>
          <w:p w14:paraId="70B021F9" w14:textId="77777777" w:rsidR="004759A2" w:rsidRPr="00792323" w:rsidRDefault="004759A2">
            <w:pPr>
              <w:pStyle w:val="HL7TableBody"/>
              <w:jc w:val="center"/>
            </w:pPr>
            <w:r w:rsidRPr="00792323">
              <w:t>LEG</w:t>
            </w:r>
          </w:p>
        </w:tc>
        <w:tc>
          <w:tcPr>
            <w:tcW w:w="2766" w:type="dxa"/>
            <w:shd w:val="clear" w:color="auto" w:fill="FFFFFF"/>
          </w:tcPr>
          <w:p w14:paraId="3014505C" w14:textId="77777777" w:rsidR="004759A2" w:rsidRPr="00792323" w:rsidRDefault="004759A2">
            <w:pPr>
              <w:pStyle w:val="HL7TableBody"/>
            </w:pPr>
            <w:r w:rsidRPr="00792323">
              <w:t>Leg</w:t>
            </w:r>
          </w:p>
        </w:tc>
        <w:tc>
          <w:tcPr>
            <w:tcW w:w="2340" w:type="dxa"/>
            <w:shd w:val="clear" w:color="auto" w:fill="FFFFFF"/>
          </w:tcPr>
          <w:p w14:paraId="165B997D" w14:textId="77777777" w:rsidR="004759A2" w:rsidRPr="00792323" w:rsidRDefault="004759A2">
            <w:pPr>
              <w:pStyle w:val="HL7TableBody"/>
            </w:pPr>
          </w:p>
        </w:tc>
      </w:tr>
      <w:tr w:rsidR="004759A2" w:rsidRPr="00792323" w14:paraId="79063637" w14:textId="77777777">
        <w:trPr>
          <w:jc w:val="center"/>
        </w:trPr>
        <w:tc>
          <w:tcPr>
            <w:tcW w:w="1038" w:type="dxa"/>
            <w:shd w:val="clear" w:color="auto" w:fill="FFFFFF"/>
          </w:tcPr>
          <w:p w14:paraId="768B7917" w14:textId="77777777" w:rsidR="004759A2" w:rsidRPr="00792323" w:rsidRDefault="004759A2">
            <w:pPr>
              <w:pStyle w:val="HL7TableBody"/>
              <w:jc w:val="center"/>
            </w:pPr>
            <w:r w:rsidRPr="00792323">
              <w:rPr>
                <w:color w:val="000000"/>
              </w:rPr>
              <w:t>LENS</w:t>
            </w:r>
          </w:p>
        </w:tc>
        <w:tc>
          <w:tcPr>
            <w:tcW w:w="2766" w:type="dxa"/>
            <w:shd w:val="clear" w:color="auto" w:fill="FFFFFF"/>
          </w:tcPr>
          <w:p w14:paraId="5FB14E28" w14:textId="77777777" w:rsidR="004759A2" w:rsidRPr="00792323" w:rsidRDefault="004759A2">
            <w:pPr>
              <w:pStyle w:val="HL7TableBody"/>
            </w:pPr>
            <w:r w:rsidRPr="00792323">
              <w:rPr>
                <w:color w:val="000000"/>
              </w:rPr>
              <w:t>Lens</w:t>
            </w:r>
          </w:p>
        </w:tc>
        <w:tc>
          <w:tcPr>
            <w:tcW w:w="2340" w:type="dxa"/>
            <w:shd w:val="clear" w:color="auto" w:fill="FFFFFF"/>
          </w:tcPr>
          <w:p w14:paraId="30103677" w14:textId="77777777" w:rsidR="004759A2" w:rsidRPr="00792323" w:rsidRDefault="004759A2">
            <w:pPr>
              <w:pStyle w:val="HL7TableBody"/>
            </w:pPr>
          </w:p>
        </w:tc>
      </w:tr>
      <w:tr w:rsidR="004759A2" w:rsidRPr="00792323" w14:paraId="5B642AAF" w14:textId="77777777">
        <w:trPr>
          <w:jc w:val="center"/>
        </w:trPr>
        <w:tc>
          <w:tcPr>
            <w:tcW w:w="1038" w:type="dxa"/>
            <w:shd w:val="clear" w:color="auto" w:fill="FFFFFF"/>
          </w:tcPr>
          <w:p w14:paraId="7E5AC4A7" w14:textId="77777777" w:rsidR="004759A2" w:rsidRPr="00792323" w:rsidRDefault="004759A2">
            <w:pPr>
              <w:pStyle w:val="HL7TableBody"/>
              <w:jc w:val="center"/>
              <w:rPr>
                <w:color w:val="000000"/>
              </w:rPr>
            </w:pPr>
            <w:r w:rsidRPr="00792323">
              <w:rPr>
                <w:color w:val="000000"/>
              </w:rPr>
              <w:t>WBC</w:t>
            </w:r>
          </w:p>
        </w:tc>
        <w:tc>
          <w:tcPr>
            <w:tcW w:w="2766" w:type="dxa"/>
            <w:shd w:val="clear" w:color="auto" w:fill="FFFFFF"/>
          </w:tcPr>
          <w:p w14:paraId="7B37316D" w14:textId="77777777" w:rsidR="004759A2" w:rsidRPr="00792323" w:rsidRDefault="004759A2">
            <w:pPr>
              <w:pStyle w:val="HL7TableBody"/>
              <w:rPr>
                <w:color w:val="000000"/>
              </w:rPr>
            </w:pPr>
            <w:r w:rsidRPr="00792323">
              <w:rPr>
                <w:color w:val="000000"/>
              </w:rPr>
              <w:t>Leukocytes</w:t>
            </w:r>
          </w:p>
        </w:tc>
        <w:tc>
          <w:tcPr>
            <w:tcW w:w="2340" w:type="dxa"/>
            <w:shd w:val="clear" w:color="auto" w:fill="FFFFFF"/>
          </w:tcPr>
          <w:p w14:paraId="0F701F0F" w14:textId="77777777" w:rsidR="004759A2" w:rsidRPr="00792323" w:rsidRDefault="004759A2">
            <w:pPr>
              <w:pStyle w:val="HL7TableBody"/>
            </w:pPr>
          </w:p>
        </w:tc>
      </w:tr>
      <w:tr w:rsidR="004759A2" w:rsidRPr="00792323" w14:paraId="18B87ED7" w14:textId="77777777">
        <w:trPr>
          <w:jc w:val="center"/>
        </w:trPr>
        <w:tc>
          <w:tcPr>
            <w:tcW w:w="1038" w:type="dxa"/>
            <w:shd w:val="clear" w:color="auto" w:fill="FFFFFF"/>
          </w:tcPr>
          <w:p w14:paraId="2CC66A2B" w14:textId="77777777" w:rsidR="004759A2" w:rsidRPr="00792323" w:rsidRDefault="004759A2">
            <w:pPr>
              <w:pStyle w:val="HL7TableBody"/>
              <w:jc w:val="center"/>
              <w:rPr>
                <w:color w:val="000000"/>
              </w:rPr>
            </w:pPr>
            <w:r w:rsidRPr="00792323">
              <w:rPr>
                <w:color w:val="000000"/>
              </w:rPr>
              <w:t>LING</w:t>
            </w:r>
          </w:p>
        </w:tc>
        <w:tc>
          <w:tcPr>
            <w:tcW w:w="2766" w:type="dxa"/>
            <w:shd w:val="clear" w:color="auto" w:fill="FFFFFF"/>
          </w:tcPr>
          <w:p w14:paraId="52E3D15B" w14:textId="77777777" w:rsidR="004759A2" w:rsidRPr="00792323" w:rsidRDefault="004759A2">
            <w:pPr>
              <w:pStyle w:val="HL7TableBody"/>
              <w:rPr>
                <w:color w:val="000000"/>
              </w:rPr>
            </w:pPr>
            <w:r w:rsidRPr="00792323">
              <w:rPr>
                <w:color w:val="000000"/>
              </w:rPr>
              <w:t>Lingual</w:t>
            </w:r>
          </w:p>
        </w:tc>
        <w:tc>
          <w:tcPr>
            <w:tcW w:w="2340" w:type="dxa"/>
            <w:shd w:val="clear" w:color="auto" w:fill="FFFFFF"/>
          </w:tcPr>
          <w:p w14:paraId="08E372D1" w14:textId="77777777" w:rsidR="004759A2" w:rsidRPr="00792323" w:rsidRDefault="004759A2">
            <w:pPr>
              <w:pStyle w:val="HL7TableBody"/>
            </w:pPr>
          </w:p>
        </w:tc>
      </w:tr>
      <w:tr w:rsidR="004759A2" w:rsidRPr="00792323" w14:paraId="2189E0AC" w14:textId="77777777">
        <w:trPr>
          <w:jc w:val="center"/>
        </w:trPr>
        <w:tc>
          <w:tcPr>
            <w:tcW w:w="1038" w:type="dxa"/>
            <w:shd w:val="clear" w:color="auto" w:fill="FFFFFF"/>
          </w:tcPr>
          <w:p w14:paraId="78E6B972" w14:textId="77777777" w:rsidR="004759A2" w:rsidRPr="00792323" w:rsidRDefault="004759A2">
            <w:pPr>
              <w:pStyle w:val="HL7TableBody"/>
              <w:jc w:val="center"/>
              <w:rPr>
                <w:color w:val="000000"/>
              </w:rPr>
            </w:pPr>
            <w:r w:rsidRPr="00792323">
              <w:rPr>
                <w:color w:val="000000"/>
              </w:rPr>
              <w:t>LINGU</w:t>
            </w:r>
          </w:p>
        </w:tc>
        <w:tc>
          <w:tcPr>
            <w:tcW w:w="2766" w:type="dxa"/>
            <w:shd w:val="clear" w:color="auto" w:fill="FFFFFF"/>
          </w:tcPr>
          <w:p w14:paraId="46654539" w14:textId="77777777" w:rsidR="004759A2" w:rsidRPr="00792323" w:rsidRDefault="004759A2">
            <w:pPr>
              <w:pStyle w:val="HL7TableBody"/>
              <w:rPr>
                <w:color w:val="000000"/>
              </w:rPr>
            </w:pPr>
            <w:r w:rsidRPr="00792323">
              <w:rPr>
                <w:color w:val="000000"/>
              </w:rPr>
              <w:t>Lingula</w:t>
            </w:r>
          </w:p>
        </w:tc>
        <w:tc>
          <w:tcPr>
            <w:tcW w:w="2340" w:type="dxa"/>
            <w:shd w:val="clear" w:color="auto" w:fill="FFFFFF"/>
          </w:tcPr>
          <w:p w14:paraId="361D6A75" w14:textId="77777777" w:rsidR="004759A2" w:rsidRPr="00792323" w:rsidRDefault="004759A2">
            <w:pPr>
              <w:pStyle w:val="HL7TableBody"/>
            </w:pPr>
          </w:p>
        </w:tc>
      </w:tr>
      <w:tr w:rsidR="004759A2" w:rsidRPr="00792323" w14:paraId="2EFDE989" w14:textId="77777777">
        <w:trPr>
          <w:jc w:val="center"/>
        </w:trPr>
        <w:tc>
          <w:tcPr>
            <w:tcW w:w="1038" w:type="dxa"/>
            <w:shd w:val="clear" w:color="auto" w:fill="FFFFFF"/>
          </w:tcPr>
          <w:p w14:paraId="417CFBFA" w14:textId="77777777" w:rsidR="004759A2" w:rsidRPr="00792323" w:rsidRDefault="004759A2">
            <w:pPr>
              <w:pStyle w:val="HL7TableBody"/>
              <w:jc w:val="center"/>
              <w:rPr>
                <w:color w:val="000000"/>
              </w:rPr>
            </w:pPr>
            <w:r w:rsidRPr="00792323">
              <w:t>LIP</w:t>
            </w:r>
          </w:p>
        </w:tc>
        <w:tc>
          <w:tcPr>
            <w:tcW w:w="2766" w:type="dxa"/>
            <w:shd w:val="clear" w:color="auto" w:fill="FFFFFF"/>
          </w:tcPr>
          <w:p w14:paraId="72DB8953" w14:textId="77777777" w:rsidR="004759A2" w:rsidRPr="00792323" w:rsidRDefault="004759A2">
            <w:pPr>
              <w:pStyle w:val="HL7TableBody"/>
              <w:rPr>
                <w:color w:val="000000"/>
              </w:rPr>
            </w:pPr>
            <w:r w:rsidRPr="00792323">
              <w:t>Lip</w:t>
            </w:r>
          </w:p>
        </w:tc>
        <w:tc>
          <w:tcPr>
            <w:tcW w:w="2340" w:type="dxa"/>
            <w:shd w:val="clear" w:color="auto" w:fill="FFFFFF"/>
          </w:tcPr>
          <w:p w14:paraId="6B301762" w14:textId="77777777" w:rsidR="004759A2" w:rsidRPr="00792323" w:rsidRDefault="004759A2">
            <w:pPr>
              <w:pStyle w:val="HL7TableBody"/>
            </w:pPr>
          </w:p>
        </w:tc>
      </w:tr>
      <w:tr w:rsidR="004759A2" w:rsidRPr="00792323" w14:paraId="492ACB3F" w14:textId="77777777">
        <w:trPr>
          <w:jc w:val="center"/>
        </w:trPr>
        <w:tc>
          <w:tcPr>
            <w:tcW w:w="1038" w:type="dxa"/>
            <w:shd w:val="clear" w:color="auto" w:fill="FFFFFF"/>
          </w:tcPr>
          <w:p w14:paraId="5DF50C00" w14:textId="77777777" w:rsidR="004759A2" w:rsidRPr="00792323" w:rsidRDefault="004759A2">
            <w:pPr>
              <w:pStyle w:val="HL7TableBody"/>
              <w:jc w:val="center"/>
            </w:pPr>
            <w:r w:rsidRPr="00792323">
              <w:t>STOOLL</w:t>
            </w:r>
          </w:p>
        </w:tc>
        <w:tc>
          <w:tcPr>
            <w:tcW w:w="2766" w:type="dxa"/>
            <w:shd w:val="clear" w:color="auto" w:fill="FFFFFF"/>
          </w:tcPr>
          <w:p w14:paraId="1CDA5709" w14:textId="77777777" w:rsidR="004759A2" w:rsidRPr="00792323" w:rsidRDefault="004759A2">
            <w:pPr>
              <w:pStyle w:val="HL7TableBody"/>
            </w:pPr>
            <w:r w:rsidRPr="00792323">
              <w:t>Liquid Stool</w:t>
            </w:r>
          </w:p>
        </w:tc>
        <w:tc>
          <w:tcPr>
            <w:tcW w:w="2340" w:type="dxa"/>
            <w:shd w:val="clear" w:color="auto" w:fill="FFFFFF"/>
          </w:tcPr>
          <w:p w14:paraId="7F49B17B" w14:textId="77777777" w:rsidR="004759A2" w:rsidRPr="00792323" w:rsidRDefault="004759A2">
            <w:pPr>
              <w:pStyle w:val="HL7TableBody"/>
            </w:pPr>
          </w:p>
        </w:tc>
      </w:tr>
      <w:tr w:rsidR="004759A2" w:rsidRPr="00792323" w14:paraId="127C7EAB" w14:textId="77777777">
        <w:trPr>
          <w:jc w:val="center"/>
        </w:trPr>
        <w:tc>
          <w:tcPr>
            <w:tcW w:w="1038" w:type="dxa"/>
            <w:shd w:val="clear" w:color="auto" w:fill="FFFFFF"/>
          </w:tcPr>
          <w:p w14:paraId="09C40AA1" w14:textId="77777777" w:rsidR="004759A2" w:rsidRPr="00792323" w:rsidRDefault="004759A2">
            <w:pPr>
              <w:pStyle w:val="HL7TableBody"/>
              <w:jc w:val="center"/>
            </w:pPr>
            <w:r w:rsidRPr="00792323">
              <w:t>LIVER</w:t>
            </w:r>
          </w:p>
        </w:tc>
        <w:tc>
          <w:tcPr>
            <w:tcW w:w="2766" w:type="dxa"/>
            <w:shd w:val="clear" w:color="auto" w:fill="FFFFFF"/>
          </w:tcPr>
          <w:p w14:paraId="40D874B1" w14:textId="77777777" w:rsidR="004759A2" w:rsidRPr="00792323" w:rsidRDefault="004759A2">
            <w:pPr>
              <w:pStyle w:val="HL7TableBody"/>
            </w:pPr>
            <w:r w:rsidRPr="00792323">
              <w:t>Liver</w:t>
            </w:r>
          </w:p>
        </w:tc>
        <w:tc>
          <w:tcPr>
            <w:tcW w:w="2340" w:type="dxa"/>
            <w:shd w:val="clear" w:color="auto" w:fill="FFFFFF"/>
          </w:tcPr>
          <w:p w14:paraId="4B01789A" w14:textId="77777777" w:rsidR="004759A2" w:rsidRPr="00792323" w:rsidRDefault="004759A2">
            <w:pPr>
              <w:pStyle w:val="HL7TableBody"/>
            </w:pPr>
          </w:p>
        </w:tc>
      </w:tr>
      <w:tr w:rsidR="004759A2" w:rsidRPr="00792323" w14:paraId="51C17ABD" w14:textId="77777777">
        <w:trPr>
          <w:jc w:val="center"/>
        </w:trPr>
        <w:tc>
          <w:tcPr>
            <w:tcW w:w="1038" w:type="dxa"/>
            <w:shd w:val="clear" w:color="auto" w:fill="FFFFFF"/>
          </w:tcPr>
          <w:p w14:paraId="4D142DFA" w14:textId="77777777" w:rsidR="004759A2" w:rsidRPr="00792323" w:rsidRDefault="004759A2">
            <w:pPr>
              <w:pStyle w:val="HL7TableBody"/>
              <w:jc w:val="center"/>
            </w:pPr>
            <w:r w:rsidRPr="00792323">
              <w:rPr>
                <w:color w:val="000000"/>
              </w:rPr>
              <w:t>LOBE</w:t>
            </w:r>
          </w:p>
        </w:tc>
        <w:tc>
          <w:tcPr>
            <w:tcW w:w="2766" w:type="dxa"/>
            <w:shd w:val="clear" w:color="auto" w:fill="FFFFFF"/>
          </w:tcPr>
          <w:p w14:paraId="1A34B114" w14:textId="77777777" w:rsidR="004759A2" w:rsidRPr="00792323" w:rsidRDefault="004759A2">
            <w:pPr>
              <w:pStyle w:val="HL7TableBody"/>
            </w:pPr>
            <w:r w:rsidRPr="00792323">
              <w:rPr>
                <w:color w:val="000000"/>
              </w:rPr>
              <w:t>Lobe</w:t>
            </w:r>
          </w:p>
        </w:tc>
        <w:tc>
          <w:tcPr>
            <w:tcW w:w="2340" w:type="dxa"/>
            <w:shd w:val="clear" w:color="auto" w:fill="FFFFFF"/>
          </w:tcPr>
          <w:p w14:paraId="727A1D43" w14:textId="77777777" w:rsidR="004759A2" w:rsidRPr="00792323" w:rsidRDefault="004759A2">
            <w:pPr>
              <w:pStyle w:val="HL7TableBody"/>
            </w:pPr>
          </w:p>
        </w:tc>
      </w:tr>
      <w:tr w:rsidR="004759A2" w:rsidRPr="00792323" w14:paraId="6EA4390A" w14:textId="77777777">
        <w:trPr>
          <w:jc w:val="center"/>
        </w:trPr>
        <w:tc>
          <w:tcPr>
            <w:tcW w:w="1038" w:type="dxa"/>
            <w:shd w:val="clear" w:color="auto" w:fill="FFFFFF"/>
          </w:tcPr>
          <w:p w14:paraId="068E97FB" w14:textId="77777777" w:rsidR="004759A2" w:rsidRPr="00792323" w:rsidRDefault="004759A2">
            <w:pPr>
              <w:pStyle w:val="HL7TableBody"/>
              <w:jc w:val="center"/>
              <w:rPr>
                <w:color w:val="000000"/>
              </w:rPr>
            </w:pPr>
            <w:r w:rsidRPr="00792323">
              <w:t>LOCH</w:t>
            </w:r>
          </w:p>
        </w:tc>
        <w:tc>
          <w:tcPr>
            <w:tcW w:w="2766" w:type="dxa"/>
            <w:shd w:val="clear" w:color="auto" w:fill="FFFFFF"/>
          </w:tcPr>
          <w:p w14:paraId="27691A34" w14:textId="77777777" w:rsidR="004759A2" w:rsidRPr="00792323" w:rsidRDefault="004759A2">
            <w:pPr>
              <w:pStyle w:val="HL7TableBody"/>
              <w:rPr>
                <w:color w:val="000000"/>
              </w:rPr>
            </w:pPr>
            <w:r w:rsidRPr="00792323">
              <w:t>Lochia</w:t>
            </w:r>
          </w:p>
        </w:tc>
        <w:tc>
          <w:tcPr>
            <w:tcW w:w="2340" w:type="dxa"/>
            <w:shd w:val="clear" w:color="auto" w:fill="FFFFFF"/>
          </w:tcPr>
          <w:p w14:paraId="061F0234" w14:textId="77777777" w:rsidR="004759A2" w:rsidRPr="00792323" w:rsidRDefault="004759A2">
            <w:pPr>
              <w:pStyle w:val="HL7TableBody"/>
            </w:pPr>
          </w:p>
        </w:tc>
      </w:tr>
      <w:tr w:rsidR="004759A2" w:rsidRPr="00792323" w14:paraId="3BC221A7" w14:textId="77777777">
        <w:trPr>
          <w:jc w:val="center"/>
        </w:trPr>
        <w:tc>
          <w:tcPr>
            <w:tcW w:w="1038" w:type="dxa"/>
            <w:shd w:val="clear" w:color="auto" w:fill="FFFFFF"/>
          </w:tcPr>
          <w:p w14:paraId="2D2D1EA8" w14:textId="77777777" w:rsidR="004759A2" w:rsidRPr="00792323" w:rsidRDefault="004759A2">
            <w:pPr>
              <w:pStyle w:val="HL7TableBody"/>
              <w:jc w:val="center"/>
            </w:pPr>
            <w:r w:rsidRPr="00792323">
              <w:t>ISH</w:t>
            </w:r>
          </w:p>
        </w:tc>
        <w:tc>
          <w:tcPr>
            <w:tcW w:w="2766" w:type="dxa"/>
            <w:shd w:val="clear" w:color="auto" w:fill="FFFFFF"/>
          </w:tcPr>
          <w:p w14:paraId="36FDEDC5" w14:textId="77777777" w:rsidR="004759A2" w:rsidRPr="00792323" w:rsidRDefault="004759A2">
            <w:pPr>
              <w:pStyle w:val="HL7TableBody"/>
            </w:pPr>
            <w:r w:rsidRPr="00792323">
              <w:t xml:space="preserve">Loop, Ishial </w:t>
            </w:r>
          </w:p>
        </w:tc>
        <w:tc>
          <w:tcPr>
            <w:tcW w:w="2340" w:type="dxa"/>
            <w:shd w:val="clear" w:color="auto" w:fill="FFFFFF"/>
          </w:tcPr>
          <w:p w14:paraId="46977722" w14:textId="77777777" w:rsidR="004759A2" w:rsidRPr="00792323" w:rsidRDefault="004759A2">
            <w:pPr>
              <w:pStyle w:val="HL7TableBody"/>
            </w:pPr>
          </w:p>
        </w:tc>
      </w:tr>
      <w:tr w:rsidR="004759A2" w:rsidRPr="00792323" w14:paraId="63E85C06" w14:textId="77777777">
        <w:trPr>
          <w:jc w:val="center"/>
        </w:trPr>
        <w:tc>
          <w:tcPr>
            <w:tcW w:w="1038" w:type="dxa"/>
            <w:shd w:val="clear" w:color="auto" w:fill="FFFFFF"/>
          </w:tcPr>
          <w:p w14:paraId="2191D664" w14:textId="77777777" w:rsidR="004759A2" w:rsidRPr="00792323" w:rsidRDefault="004759A2">
            <w:pPr>
              <w:pStyle w:val="HL7TableBody"/>
              <w:jc w:val="center"/>
            </w:pPr>
            <w:r w:rsidRPr="00792323">
              <w:t>LUMBA</w:t>
            </w:r>
          </w:p>
        </w:tc>
        <w:tc>
          <w:tcPr>
            <w:tcW w:w="2766" w:type="dxa"/>
            <w:shd w:val="clear" w:color="auto" w:fill="FFFFFF"/>
          </w:tcPr>
          <w:p w14:paraId="72DA822E" w14:textId="77777777" w:rsidR="004759A2" w:rsidRPr="00792323" w:rsidRDefault="004759A2">
            <w:pPr>
              <w:pStyle w:val="HL7TableBody"/>
            </w:pPr>
            <w:r w:rsidRPr="00792323">
              <w:t>Lumbar</w:t>
            </w:r>
          </w:p>
        </w:tc>
        <w:tc>
          <w:tcPr>
            <w:tcW w:w="2340" w:type="dxa"/>
            <w:shd w:val="clear" w:color="auto" w:fill="FFFFFF"/>
          </w:tcPr>
          <w:p w14:paraId="43C12655" w14:textId="77777777" w:rsidR="004759A2" w:rsidRPr="00792323" w:rsidRDefault="004759A2">
            <w:pPr>
              <w:pStyle w:val="HL7TableBody"/>
            </w:pPr>
          </w:p>
        </w:tc>
      </w:tr>
      <w:tr w:rsidR="004759A2" w:rsidRPr="00792323" w14:paraId="63B2FA1C" w14:textId="77777777">
        <w:trPr>
          <w:jc w:val="center"/>
        </w:trPr>
        <w:tc>
          <w:tcPr>
            <w:tcW w:w="1038" w:type="dxa"/>
            <w:shd w:val="clear" w:color="auto" w:fill="FFFFFF"/>
          </w:tcPr>
          <w:p w14:paraId="641F4784" w14:textId="77777777" w:rsidR="004759A2" w:rsidRPr="00792323" w:rsidRDefault="004759A2">
            <w:pPr>
              <w:pStyle w:val="HL7TableBody"/>
              <w:jc w:val="center"/>
            </w:pPr>
            <w:r w:rsidRPr="00792323">
              <w:t xml:space="preserve">LMN </w:t>
            </w:r>
          </w:p>
        </w:tc>
        <w:tc>
          <w:tcPr>
            <w:tcW w:w="2766" w:type="dxa"/>
            <w:shd w:val="clear" w:color="auto" w:fill="FFFFFF"/>
          </w:tcPr>
          <w:p w14:paraId="1F077E07" w14:textId="77777777" w:rsidR="004759A2" w:rsidRPr="00792323" w:rsidRDefault="004759A2">
            <w:pPr>
              <w:pStyle w:val="HL7TableBody"/>
            </w:pPr>
            <w:r w:rsidRPr="00792323">
              <w:t xml:space="preserve">Lumen </w:t>
            </w:r>
          </w:p>
        </w:tc>
        <w:tc>
          <w:tcPr>
            <w:tcW w:w="2340" w:type="dxa"/>
            <w:shd w:val="clear" w:color="auto" w:fill="FFFFFF"/>
          </w:tcPr>
          <w:p w14:paraId="7D7A9BAB" w14:textId="77777777" w:rsidR="004759A2" w:rsidRPr="00792323" w:rsidRDefault="004759A2">
            <w:pPr>
              <w:pStyle w:val="HL7TableBody"/>
            </w:pPr>
          </w:p>
        </w:tc>
      </w:tr>
      <w:tr w:rsidR="004759A2" w:rsidRPr="00792323" w14:paraId="1D598BE0" w14:textId="77777777">
        <w:trPr>
          <w:jc w:val="center"/>
        </w:trPr>
        <w:tc>
          <w:tcPr>
            <w:tcW w:w="1038" w:type="dxa"/>
            <w:shd w:val="clear" w:color="auto" w:fill="FFFFFF"/>
          </w:tcPr>
          <w:p w14:paraId="64320246" w14:textId="77777777" w:rsidR="004759A2" w:rsidRPr="00792323" w:rsidRDefault="004759A2">
            <w:pPr>
              <w:pStyle w:val="HL7TableBody"/>
              <w:jc w:val="center"/>
            </w:pPr>
            <w:r w:rsidRPr="00792323">
              <w:t>LUNG</w:t>
            </w:r>
          </w:p>
        </w:tc>
        <w:tc>
          <w:tcPr>
            <w:tcW w:w="2766" w:type="dxa"/>
            <w:shd w:val="clear" w:color="auto" w:fill="FFFFFF"/>
          </w:tcPr>
          <w:p w14:paraId="6D8E2C2A" w14:textId="77777777" w:rsidR="004759A2" w:rsidRPr="00792323" w:rsidRDefault="004759A2">
            <w:pPr>
              <w:pStyle w:val="HL7TableBody"/>
            </w:pPr>
            <w:r w:rsidRPr="00792323">
              <w:t>Lung</w:t>
            </w:r>
          </w:p>
        </w:tc>
        <w:tc>
          <w:tcPr>
            <w:tcW w:w="2340" w:type="dxa"/>
            <w:shd w:val="clear" w:color="auto" w:fill="FFFFFF"/>
          </w:tcPr>
          <w:p w14:paraId="02414750" w14:textId="77777777" w:rsidR="004759A2" w:rsidRPr="00792323" w:rsidRDefault="004759A2">
            <w:pPr>
              <w:pStyle w:val="HL7TableBody"/>
            </w:pPr>
          </w:p>
        </w:tc>
      </w:tr>
      <w:tr w:rsidR="004759A2" w:rsidRPr="00792323" w14:paraId="20BF133D" w14:textId="77777777">
        <w:trPr>
          <w:jc w:val="center"/>
        </w:trPr>
        <w:tc>
          <w:tcPr>
            <w:tcW w:w="1038" w:type="dxa"/>
            <w:shd w:val="clear" w:color="auto" w:fill="FFFFFF"/>
          </w:tcPr>
          <w:p w14:paraId="0F57D29E" w14:textId="77777777" w:rsidR="004759A2" w:rsidRPr="00792323" w:rsidRDefault="004759A2">
            <w:pPr>
              <w:pStyle w:val="HL7TableBody"/>
              <w:jc w:val="center"/>
            </w:pPr>
            <w:r w:rsidRPr="00792323">
              <w:rPr>
                <w:color w:val="000000"/>
              </w:rPr>
              <w:t>LN</w:t>
            </w:r>
          </w:p>
        </w:tc>
        <w:tc>
          <w:tcPr>
            <w:tcW w:w="2766" w:type="dxa"/>
            <w:shd w:val="clear" w:color="auto" w:fill="FFFFFF"/>
          </w:tcPr>
          <w:p w14:paraId="3737B165" w14:textId="77777777" w:rsidR="004759A2" w:rsidRPr="00792323" w:rsidRDefault="004759A2">
            <w:pPr>
              <w:pStyle w:val="HL7TableBody"/>
            </w:pPr>
            <w:r w:rsidRPr="00792323">
              <w:rPr>
                <w:color w:val="000000"/>
              </w:rPr>
              <w:t>Lymph Node</w:t>
            </w:r>
          </w:p>
        </w:tc>
        <w:tc>
          <w:tcPr>
            <w:tcW w:w="2340" w:type="dxa"/>
            <w:shd w:val="clear" w:color="auto" w:fill="FFFFFF"/>
          </w:tcPr>
          <w:p w14:paraId="6E9D39CB" w14:textId="77777777" w:rsidR="004759A2" w:rsidRPr="00792323" w:rsidRDefault="004759A2">
            <w:pPr>
              <w:pStyle w:val="HL7TableBody"/>
            </w:pPr>
          </w:p>
        </w:tc>
      </w:tr>
      <w:tr w:rsidR="004759A2" w:rsidRPr="00792323" w14:paraId="6586058E" w14:textId="77777777">
        <w:trPr>
          <w:jc w:val="center"/>
        </w:trPr>
        <w:tc>
          <w:tcPr>
            <w:tcW w:w="1038" w:type="dxa"/>
            <w:shd w:val="clear" w:color="auto" w:fill="FFFFFF"/>
          </w:tcPr>
          <w:p w14:paraId="5D51D39D" w14:textId="77777777" w:rsidR="004759A2" w:rsidRPr="00792323" w:rsidRDefault="004759A2">
            <w:pPr>
              <w:pStyle w:val="HL7TableBody"/>
              <w:jc w:val="center"/>
              <w:rPr>
                <w:color w:val="000000"/>
              </w:rPr>
            </w:pPr>
            <w:r w:rsidRPr="00792323">
              <w:rPr>
                <w:color w:val="000000"/>
              </w:rPr>
              <w:t>LNG</w:t>
            </w:r>
          </w:p>
        </w:tc>
        <w:tc>
          <w:tcPr>
            <w:tcW w:w="2766" w:type="dxa"/>
            <w:shd w:val="clear" w:color="auto" w:fill="FFFFFF"/>
          </w:tcPr>
          <w:p w14:paraId="273020AD" w14:textId="77777777" w:rsidR="004759A2" w:rsidRPr="00792323" w:rsidRDefault="004759A2">
            <w:pPr>
              <w:pStyle w:val="HL7TableBody"/>
              <w:rPr>
                <w:color w:val="000000"/>
              </w:rPr>
            </w:pPr>
            <w:r w:rsidRPr="00792323">
              <w:rPr>
                <w:color w:val="000000"/>
              </w:rPr>
              <w:t>Lymph Node, Groin</w:t>
            </w:r>
          </w:p>
        </w:tc>
        <w:tc>
          <w:tcPr>
            <w:tcW w:w="2340" w:type="dxa"/>
            <w:shd w:val="clear" w:color="auto" w:fill="FFFFFF"/>
          </w:tcPr>
          <w:p w14:paraId="7C62633D" w14:textId="77777777" w:rsidR="004759A2" w:rsidRPr="00792323" w:rsidRDefault="004759A2">
            <w:pPr>
              <w:pStyle w:val="HL7TableBody"/>
            </w:pPr>
          </w:p>
        </w:tc>
      </w:tr>
      <w:tr w:rsidR="004759A2" w:rsidRPr="00792323" w14:paraId="411E4052" w14:textId="77777777">
        <w:trPr>
          <w:jc w:val="center"/>
        </w:trPr>
        <w:tc>
          <w:tcPr>
            <w:tcW w:w="1038" w:type="dxa"/>
            <w:shd w:val="clear" w:color="auto" w:fill="FFFFFF"/>
          </w:tcPr>
          <w:p w14:paraId="61901617" w14:textId="77777777" w:rsidR="004759A2" w:rsidRPr="00792323" w:rsidRDefault="004759A2">
            <w:pPr>
              <w:pStyle w:val="HL7TableBody"/>
              <w:jc w:val="center"/>
              <w:rPr>
                <w:color w:val="000000"/>
              </w:rPr>
            </w:pPr>
            <w:r w:rsidRPr="00792323">
              <w:rPr>
                <w:color w:val="000000"/>
              </w:rPr>
              <w:t>LYM</w:t>
            </w:r>
          </w:p>
        </w:tc>
        <w:tc>
          <w:tcPr>
            <w:tcW w:w="2766" w:type="dxa"/>
            <w:shd w:val="clear" w:color="auto" w:fill="FFFFFF"/>
          </w:tcPr>
          <w:p w14:paraId="6FAC53B5" w14:textId="77777777" w:rsidR="004759A2" w:rsidRPr="00792323" w:rsidRDefault="004759A2">
            <w:pPr>
              <w:pStyle w:val="HL7TableBody"/>
              <w:rPr>
                <w:color w:val="000000"/>
              </w:rPr>
            </w:pPr>
            <w:r w:rsidRPr="00792323">
              <w:rPr>
                <w:color w:val="000000"/>
              </w:rPr>
              <w:t>Lymphocytes</w:t>
            </w:r>
          </w:p>
        </w:tc>
        <w:tc>
          <w:tcPr>
            <w:tcW w:w="2340" w:type="dxa"/>
            <w:shd w:val="clear" w:color="auto" w:fill="FFFFFF"/>
          </w:tcPr>
          <w:p w14:paraId="41144169" w14:textId="77777777" w:rsidR="004759A2" w:rsidRPr="00792323" w:rsidRDefault="004759A2">
            <w:pPr>
              <w:pStyle w:val="HL7TableBody"/>
            </w:pPr>
          </w:p>
        </w:tc>
      </w:tr>
      <w:tr w:rsidR="004759A2" w:rsidRPr="00792323" w14:paraId="09D5121E" w14:textId="77777777">
        <w:trPr>
          <w:jc w:val="center"/>
        </w:trPr>
        <w:tc>
          <w:tcPr>
            <w:tcW w:w="1038" w:type="dxa"/>
            <w:shd w:val="clear" w:color="auto" w:fill="FFFFFF"/>
          </w:tcPr>
          <w:p w14:paraId="40966833" w14:textId="77777777" w:rsidR="004759A2" w:rsidRPr="00792323" w:rsidRDefault="004759A2">
            <w:pPr>
              <w:pStyle w:val="HL7TableBody"/>
              <w:jc w:val="center"/>
              <w:rPr>
                <w:color w:val="000000"/>
              </w:rPr>
            </w:pPr>
            <w:r w:rsidRPr="00792323">
              <w:rPr>
                <w:color w:val="000000"/>
              </w:rPr>
              <w:t>MAC</w:t>
            </w:r>
          </w:p>
        </w:tc>
        <w:tc>
          <w:tcPr>
            <w:tcW w:w="2766" w:type="dxa"/>
            <w:shd w:val="clear" w:color="auto" w:fill="FFFFFF"/>
          </w:tcPr>
          <w:p w14:paraId="65284145" w14:textId="77777777" w:rsidR="004759A2" w:rsidRPr="00792323" w:rsidRDefault="004759A2">
            <w:pPr>
              <w:pStyle w:val="HL7TableBody"/>
              <w:rPr>
                <w:color w:val="000000"/>
              </w:rPr>
            </w:pPr>
            <w:r w:rsidRPr="00792323">
              <w:rPr>
                <w:color w:val="000000"/>
              </w:rPr>
              <w:t>Macrophages</w:t>
            </w:r>
          </w:p>
        </w:tc>
        <w:tc>
          <w:tcPr>
            <w:tcW w:w="2340" w:type="dxa"/>
            <w:shd w:val="clear" w:color="auto" w:fill="FFFFFF"/>
          </w:tcPr>
          <w:p w14:paraId="545CDE9D" w14:textId="77777777" w:rsidR="004759A2" w:rsidRPr="00792323" w:rsidRDefault="004759A2">
            <w:pPr>
              <w:pStyle w:val="HL7TableBody"/>
            </w:pPr>
          </w:p>
        </w:tc>
      </w:tr>
      <w:tr w:rsidR="004759A2" w:rsidRPr="00792323" w14:paraId="0B413D13" w14:textId="77777777">
        <w:trPr>
          <w:jc w:val="center"/>
        </w:trPr>
        <w:tc>
          <w:tcPr>
            <w:tcW w:w="1038" w:type="dxa"/>
            <w:shd w:val="clear" w:color="auto" w:fill="FFFFFF"/>
          </w:tcPr>
          <w:p w14:paraId="4E24BDA6" w14:textId="77777777" w:rsidR="004759A2" w:rsidRPr="00792323" w:rsidRDefault="004759A2">
            <w:pPr>
              <w:pStyle w:val="HL7TableBody"/>
              <w:jc w:val="center"/>
              <w:rPr>
                <w:color w:val="000000"/>
              </w:rPr>
            </w:pPr>
            <w:r w:rsidRPr="00792323">
              <w:rPr>
                <w:color w:val="000000"/>
              </w:rPr>
              <w:t>MALLE</w:t>
            </w:r>
          </w:p>
        </w:tc>
        <w:tc>
          <w:tcPr>
            <w:tcW w:w="2766" w:type="dxa"/>
            <w:shd w:val="clear" w:color="auto" w:fill="FFFFFF"/>
          </w:tcPr>
          <w:p w14:paraId="728C5E58" w14:textId="77777777" w:rsidR="004759A2" w:rsidRPr="00792323" w:rsidRDefault="004759A2">
            <w:pPr>
              <w:pStyle w:val="HL7TableBody"/>
              <w:rPr>
                <w:color w:val="000000"/>
              </w:rPr>
            </w:pPr>
            <w:r w:rsidRPr="00792323">
              <w:rPr>
                <w:color w:val="000000"/>
              </w:rPr>
              <w:t>Malleolus</w:t>
            </w:r>
          </w:p>
        </w:tc>
        <w:tc>
          <w:tcPr>
            <w:tcW w:w="2340" w:type="dxa"/>
            <w:shd w:val="clear" w:color="auto" w:fill="FFFFFF"/>
          </w:tcPr>
          <w:p w14:paraId="0E0C5C65" w14:textId="77777777" w:rsidR="004759A2" w:rsidRPr="00792323" w:rsidRDefault="004759A2">
            <w:pPr>
              <w:pStyle w:val="HL7TableBody"/>
            </w:pPr>
          </w:p>
        </w:tc>
      </w:tr>
      <w:tr w:rsidR="004759A2" w:rsidRPr="00792323" w14:paraId="32616BB6" w14:textId="77777777">
        <w:trPr>
          <w:jc w:val="center"/>
        </w:trPr>
        <w:tc>
          <w:tcPr>
            <w:tcW w:w="1038" w:type="dxa"/>
            <w:shd w:val="clear" w:color="auto" w:fill="FFFFFF"/>
          </w:tcPr>
          <w:p w14:paraId="60D0C616" w14:textId="77777777" w:rsidR="004759A2" w:rsidRPr="00792323" w:rsidRDefault="004759A2">
            <w:pPr>
              <w:pStyle w:val="HL7TableBody"/>
              <w:jc w:val="center"/>
              <w:rPr>
                <w:color w:val="000000"/>
              </w:rPr>
            </w:pPr>
            <w:r w:rsidRPr="00792323">
              <w:rPr>
                <w:color w:val="000000"/>
              </w:rPr>
              <w:t>MANDI</w:t>
            </w:r>
          </w:p>
        </w:tc>
        <w:tc>
          <w:tcPr>
            <w:tcW w:w="2766" w:type="dxa"/>
            <w:shd w:val="clear" w:color="auto" w:fill="FFFFFF"/>
          </w:tcPr>
          <w:p w14:paraId="444C1F12" w14:textId="77777777" w:rsidR="004759A2" w:rsidRPr="00792323" w:rsidRDefault="004759A2">
            <w:pPr>
              <w:pStyle w:val="HL7TableBody"/>
              <w:rPr>
                <w:color w:val="000000"/>
              </w:rPr>
            </w:pPr>
            <w:r w:rsidRPr="00792323">
              <w:rPr>
                <w:color w:val="000000"/>
              </w:rPr>
              <w:t>Mandible/Mandibular</w:t>
            </w:r>
          </w:p>
        </w:tc>
        <w:tc>
          <w:tcPr>
            <w:tcW w:w="2340" w:type="dxa"/>
            <w:shd w:val="clear" w:color="auto" w:fill="FFFFFF"/>
          </w:tcPr>
          <w:p w14:paraId="3750D0A7" w14:textId="77777777" w:rsidR="004759A2" w:rsidRPr="00792323" w:rsidRDefault="004759A2">
            <w:pPr>
              <w:pStyle w:val="HL7TableBody"/>
            </w:pPr>
          </w:p>
        </w:tc>
      </w:tr>
      <w:tr w:rsidR="004759A2" w:rsidRPr="00792323" w14:paraId="4F2F9F37" w14:textId="77777777">
        <w:trPr>
          <w:jc w:val="center"/>
        </w:trPr>
        <w:tc>
          <w:tcPr>
            <w:tcW w:w="1038" w:type="dxa"/>
            <w:shd w:val="clear" w:color="auto" w:fill="FFFFFF"/>
          </w:tcPr>
          <w:p w14:paraId="5E6E052C" w14:textId="77777777" w:rsidR="004759A2" w:rsidRPr="00792323" w:rsidRDefault="004759A2">
            <w:pPr>
              <w:pStyle w:val="HL7TableBody"/>
              <w:jc w:val="center"/>
              <w:rPr>
                <w:color w:val="000000"/>
              </w:rPr>
            </w:pPr>
            <w:r w:rsidRPr="00792323">
              <w:rPr>
                <w:color w:val="000000"/>
              </w:rPr>
              <w:t>MAR</w:t>
            </w:r>
          </w:p>
        </w:tc>
        <w:tc>
          <w:tcPr>
            <w:tcW w:w="2766" w:type="dxa"/>
            <w:shd w:val="clear" w:color="auto" w:fill="FFFFFF"/>
          </w:tcPr>
          <w:p w14:paraId="3DC963F1" w14:textId="77777777" w:rsidR="004759A2" w:rsidRPr="00792323" w:rsidRDefault="004759A2">
            <w:pPr>
              <w:pStyle w:val="HL7TableBody"/>
              <w:rPr>
                <w:color w:val="000000"/>
              </w:rPr>
            </w:pPr>
            <w:r w:rsidRPr="00792323">
              <w:rPr>
                <w:color w:val="000000"/>
              </w:rPr>
              <w:t>Marrow</w:t>
            </w:r>
          </w:p>
        </w:tc>
        <w:tc>
          <w:tcPr>
            <w:tcW w:w="2340" w:type="dxa"/>
            <w:shd w:val="clear" w:color="auto" w:fill="FFFFFF"/>
          </w:tcPr>
          <w:p w14:paraId="720BF129" w14:textId="77777777" w:rsidR="004759A2" w:rsidRPr="00792323" w:rsidRDefault="004759A2">
            <w:pPr>
              <w:pStyle w:val="HL7TableBody"/>
            </w:pPr>
          </w:p>
        </w:tc>
      </w:tr>
      <w:tr w:rsidR="004759A2" w:rsidRPr="00792323" w14:paraId="1B8AD311" w14:textId="77777777">
        <w:trPr>
          <w:jc w:val="center"/>
        </w:trPr>
        <w:tc>
          <w:tcPr>
            <w:tcW w:w="1038" w:type="dxa"/>
            <w:shd w:val="clear" w:color="auto" w:fill="FFFFFF"/>
          </w:tcPr>
          <w:p w14:paraId="70FBDB6B" w14:textId="77777777" w:rsidR="004759A2" w:rsidRPr="00792323" w:rsidRDefault="004759A2">
            <w:pPr>
              <w:pStyle w:val="HL7TableBody"/>
              <w:jc w:val="center"/>
              <w:rPr>
                <w:color w:val="000000"/>
              </w:rPr>
            </w:pPr>
            <w:r w:rsidRPr="00792323">
              <w:rPr>
                <w:color w:val="000000"/>
              </w:rPr>
              <w:t>MAST</w:t>
            </w:r>
          </w:p>
        </w:tc>
        <w:tc>
          <w:tcPr>
            <w:tcW w:w="2766" w:type="dxa"/>
            <w:shd w:val="clear" w:color="auto" w:fill="FFFFFF"/>
          </w:tcPr>
          <w:p w14:paraId="091D7AEE" w14:textId="77777777" w:rsidR="004759A2" w:rsidRPr="00792323" w:rsidRDefault="004759A2">
            <w:pPr>
              <w:pStyle w:val="HL7TableBody"/>
              <w:rPr>
                <w:color w:val="000000"/>
              </w:rPr>
            </w:pPr>
            <w:r w:rsidRPr="00792323">
              <w:rPr>
                <w:color w:val="000000"/>
              </w:rPr>
              <w:t>Mastoid</w:t>
            </w:r>
          </w:p>
        </w:tc>
        <w:tc>
          <w:tcPr>
            <w:tcW w:w="2340" w:type="dxa"/>
            <w:shd w:val="clear" w:color="auto" w:fill="FFFFFF"/>
          </w:tcPr>
          <w:p w14:paraId="4B01B508" w14:textId="77777777" w:rsidR="004759A2" w:rsidRPr="00792323" w:rsidRDefault="004759A2">
            <w:pPr>
              <w:pStyle w:val="HL7TableBody"/>
            </w:pPr>
          </w:p>
        </w:tc>
      </w:tr>
      <w:tr w:rsidR="004759A2" w:rsidRPr="00792323" w14:paraId="4B69DBD4" w14:textId="77777777">
        <w:trPr>
          <w:jc w:val="center"/>
        </w:trPr>
        <w:tc>
          <w:tcPr>
            <w:tcW w:w="1038" w:type="dxa"/>
            <w:shd w:val="clear" w:color="auto" w:fill="FFFFFF"/>
          </w:tcPr>
          <w:p w14:paraId="37D000E1" w14:textId="77777777" w:rsidR="004759A2" w:rsidRPr="00792323" w:rsidRDefault="004759A2">
            <w:pPr>
              <w:pStyle w:val="HL7TableBody"/>
              <w:jc w:val="center"/>
              <w:rPr>
                <w:color w:val="000000"/>
              </w:rPr>
            </w:pPr>
            <w:r w:rsidRPr="00792323">
              <w:rPr>
                <w:color w:val="000000"/>
              </w:rPr>
              <w:t>MAXIL</w:t>
            </w:r>
          </w:p>
        </w:tc>
        <w:tc>
          <w:tcPr>
            <w:tcW w:w="2766" w:type="dxa"/>
            <w:shd w:val="clear" w:color="auto" w:fill="FFFFFF"/>
          </w:tcPr>
          <w:p w14:paraId="41BE7913" w14:textId="77777777" w:rsidR="004759A2" w:rsidRPr="00792323" w:rsidRDefault="004759A2">
            <w:pPr>
              <w:pStyle w:val="HL7TableBody"/>
              <w:rPr>
                <w:color w:val="000000"/>
              </w:rPr>
            </w:pPr>
            <w:r w:rsidRPr="00792323">
              <w:rPr>
                <w:color w:val="000000"/>
              </w:rPr>
              <w:t>Maxilla/Maxillary</w:t>
            </w:r>
          </w:p>
        </w:tc>
        <w:tc>
          <w:tcPr>
            <w:tcW w:w="2340" w:type="dxa"/>
            <w:shd w:val="clear" w:color="auto" w:fill="FFFFFF"/>
          </w:tcPr>
          <w:p w14:paraId="4337B6BA" w14:textId="77777777" w:rsidR="004759A2" w:rsidRPr="00792323" w:rsidRDefault="004759A2">
            <w:pPr>
              <w:pStyle w:val="HL7TableBody"/>
            </w:pPr>
          </w:p>
        </w:tc>
      </w:tr>
      <w:tr w:rsidR="004759A2" w:rsidRPr="00792323" w14:paraId="481A0D31" w14:textId="77777777">
        <w:trPr>
          <w:jc w:val="center"/>
        </w:trPr>
        <w:tc>
          <w:tcPr>
            <w:tcW w:w="1038" w:type="dxa"/>
            <w:shd w:val="clear" w:color="auto" w:fill="FFFFFF"/>
          </w:tcPr>
          <w:p w14:paraId="37234130" w14:textId="77777777" w:rsidR="004759A2" w:rsidRPr="00792323" w:rsidRDefault="004759A2">
            <w:pPr>
              <w:pStyle w:val="HL7TableBody"/>
              <w:jc w:val="center"/>
              <w:rPr>
                <w:color w:val="000000"/>
              </w:rPr>
            </w:pPr>
            <w:r w:rsidRPr="00792323">
              <w:t>MAXS</w:t>
            </w:r>
          </w:p>
        </w:tc>
        <w:tc>
          <w:tcPr>
            <w:tcW w:w="2766" w:type="dxa"/>
            <w:shd w:val="clear" w:color="auto" w:fill="FFFFFF"/>
          </w:tcPr>
          <w:p w14:paraId="5E889ADD" w14:textId="77777777" w:rsidR="004759A2" w:rsidRPr="00792323" w:rsidRDefault="004759A2">
            <w:pPr>
              <w:pStyle w:val="HL7TableBody"/>
              <w:rPr>
                <w:color w:val="000000"/>
              </w:rPr>
            </w:pPr>
            <w:r w:rsidRPr="00792323">
              <w:t>Maxillary Sinus</w:t>
            </w:r>
          </w:p>
        </w:tc>
        <w:tc>
          <w:tcPr>
            <w:tcW w:w="2340" w:type="dxa"/>
            <w:shd w:val="clear" w:color="auto" w:fill="FFFFFF"/>
          </w:tcPr>
          <w:p w14:paraId="39A9F49D" w14:textId="77777777" w:rsidR="004759A2" w:rsidRPr="00792323" w:rsidRDefault="004759A2">
            <w:pPr>
              <w:pStyle w:val="HL7TableBody"/>
            </w:pPr>
          </w:p>
        </w:tc>
      </w:tr>
      <w:tr w:rsidR="004759A2" w:rsidRPr="00792323" w14:paraId="6145CB9B" w14:textId="77777777">
        <w:trPr>
          <w:jc w:val="center"/>
        </w:trPr>
        <w:tc>
          <w:tcPr>
            <w:tcW w:w="1038" w:type="dxa"/>
            <w:shd w:val="clear" w:color="auto" w:fill="FFFFFF"/>
          </w:tcPr>
          <w:p w14:paraId="2A78E8B1" w14:textId="77777777" w:rsidR="004759A2" w:rsidRPr="00792323" w:rsidRDefault="004759A2">
            <w:pPr>
              <w:pStyle w:val="HL7TableBody"/>
              <w:jc w:val="center"/>
            </w:pPr>
            <w:r w:rsidRPr="00792323">
              <w:rPr>
                <w:color w:val="000000"/>
              </w:rPr>
              <w:t>MEATU</w:t>
            </w:r>
          </w:p>
        </w:tc>
        <w:tc>
          <w:tcPr>
            <w:tcW w:w="2766" w:type="dxa"/>
            <w:shd w:val="clear" w:color="auto" w:fill="FFFFFF"/>
          </w:tcPr>
          <w:p w14:paraId="7B83AA9C" w14:textId="77777777" w:rsidR="004759A2" w:rsidRPr="00792323" w:rsidRDefault="004759A2">
            <w:pPr>
              <w:pStyle w:val="HL7TableBody"/>
            </w:pPr>
            <w:r w:rsidRPr="00792323">
              <w:rPr>
                <w:color w:val="000000"/>
              </w:rPr>
              <w:t>Meatus</w:t>
            </w:r>
          </w:p>
        </w:tc>
        <w:tc>
          <w:tcPr>
            <w:tcW w:w="2340" w:type="dxa"/>
            <w:shd w:val="clear" w:color="auto" w:fill="FFFFFF"/>
          </w:tcPr>
          <w:p w14:paraId="05351A7C" w14:textId="77777777" w:rsidR="004759A2" w:rsidRPr="00792323" w:rsidRDefault="004759A2">
            <w:pPr>
              <w:pStyle w:val="HL7TableBody"/>
            </w:pPr>
          </w:p>
        </w:tc>
      </w:tr>
      <w:tr w:rsidR="004759A2" w:rsidRPr="00792323" w14:paraId="234D503B" w14:textId="77777777">
        <w:trPr>
          <w:jc w:val="center"/>
        </w:trPr>
        <w:tc>
          <w:tcPr>
            <w:tcW w:w="1038" w:type="dxa"/>
            <w:shd w:val="clear" w:color="auto" w:fill="FFFFFF"/>
          </w:tcPr>
          <w:p w14:paraId="4DA0DADD" w14:textId="77777777" w:rsidR="004759A2" w:rsidRPr="00792323" w:rsidRDefault="004759A2">
            <w:pPr>
              <w:pStyle w:val="HL7TableBody"/>
              <w:jc w:val="center"/>
              <w:rPr>
                <w:color w:val="000000"/>
              </w:rPr>
            </w:pPr>
            <w:r w:rsidRPr="00792323">
              <w:rPr>
                <w:color w:val="000000"/>
              </w:rPr>
              <w:t>MEC</w:t>
            </w:r>
          </w:p>
        </w:tc>
        <w:tc>
          <w:tcPr>
            <w:tcW w:w="2766" w:type="dxa"/>
            <w:shd w:val="clear" w:color="auto" w:fill="FFFFFF"/>
          </w:tcPr>
          <w:p w14:paraId="2EF93D28" w14:textId="77777777" w:rsidR="004759A2" w:rsidRPr="00792323" w:rsidRDefault="004759A2">
            <w:pPr>
              <w:pStyle w:val="HL7TableBody"/>
              <w:rPr>
                <w:color w:val="000000"/>
              </w:rPr>
            </w:pPr>
            <w:r w:rsidRPr="00792323">
              <w:rPr>
                <w:color w:val="000000"/>
              </w:rPr>
              <w:t>Meconium</w:t>
            </w:r>
          </w:p>
        </w:tc>
        <w:tc>
          <w:tcPr>
            <w:tcW w:w="2340" w:type="dxa"/>
            <w:shd w:val="clear" w:color="auto" w:fill="FFFFFF"/>
          </w:tcPr>
          <w:p w14:paraId="2AABFE73" w14:textId="77777777" w:rsidR="004759A2" w:rsidRPr="00792323" w:rsidRDefault="004759A2">
            <w:pPr>
              <w:pStyle w:val="HL7TableBody"/>
            </w:pPr>
          </w:p>
        </w:tc>
      </w:tr>
      <w:tr w:rsidR="004759A2" w:rsidRPr="00792323" w14:paraId="3598CC9B" w14:textId="77777777">
        <w:trPr>
          <w:jc w:val="center"/>
        </w:trPr>
        <w:tc>
          <w:tcPr>
            <w:tcW w:w="1038" w:type="dxa"/>
            <w:shd w:val="clear" w:color="auto" w:fill="FFFFFF"/>
          </w:tcPr>
          <w:p w14:paraId="680BA1BA" w14:textId="77777777" w:rsidR="004759A2" w:rsidRPr="00792323" w:rsidRDefault="004759A2">
            <w:pPr>
              <w:pStyle w:val="HL7TableBody"/>
              <w:jc w:val="center"/>
              <w:rPr>
                <w:color w:val="000000"/>
              </w:rPr>
            </w:pPr>
            <w:r w:rsidRPr="00792323">
              <w:rPr>
                <w:color w:val="000000"/>
              </w:rPr>
              <w:t>MEDST</w:t>
            </w:r>
          </w:p>
        </w:tc>
        <w:tc>
          <w:tcPr>
            <w:tcW w:w="2766" w:type="dxa"/>
            <w:shd w:val="clear" w:color="auto" w:fill="FFFFFF"/>
          </w:tcPr>
          <w:p w14:paraId="2148428D" w14:textId="77777777" w:rsidR="004759A2" w:rsidRPr="00792323" w:rsidRDefault="004759A2">
            <w:pPr>
              <w:pStyle w:val="HL7TableBody"/>
              <w:rPr>
                <w:color w:val="000000"/>
              </w:rPr>
            </w:pPr>
            <w:r w:rsidRPr="00792323">
              <w:rPr>
                <w:color w:val="000000"/>
              </w:rPr>
              <w:t>Mediastinum</w:t>
            </w:r>
          </w:p>
        </w:tc>
        <w:tc>
          <w:tcPr>
            <w:tcW w:w="2340" w:type="dxa"/>
            <w:shd w:val="clear" w:color="auto" w:fill="FFFFFF"/>
          </w:tcPr>
          <w:p w14:paraId="6C2DD6DD" w14:textId="77777777" w:rsidR="004759A2" w:rsidRPr="00792323" w:rsidRDefault="004759A2">
            <w:pPr>
              <w:pStyle w:val="HL7TableBody"/>
            </w:pPr>
          </w:p>
        </w:tc>
      </w:tr>
      <w:tr w:rsidR="004759A2" w:rsidRPr="00792323" w14:paraId="6F1091B9" w14:textId="77777777">
        <w:trPr>
          <w:jc w:val="center"/>
        </w:trPr>
        <w:tc>
          <w:tcPr>
            <w:tcW w:w="1038" w:type="dxa"/>
            <w:shd w:val="clear" w:color="auto" w:fill="FFFFFF"/>
          </w:tcPr>
          <w:p w14:paraId="41EE1493" w14:textId="77777777" w:rsidR="004759A2" w:rsidRPr="00792323" w:rsidRDefault="004759A2">
            <w:pPr>
              <w:pStyle w:val="HL7TableBody"/>
              <w:jc w:val="center"/>
              <w:rPr>
                <w:color w:val="000000"/>
              </w:rPr>
            </w:pPr>
            <w:r w:rsidRPr="00792323">
              <w:rPr>
                <w:color w:val="000000"/>
              </w:rPr>
              <w:t>MEDU</w:t>
            </w:r>
          </w:p>
        </w:tc>
        <w:tc>
          <w:tcPr>
            <w:tcW w:w="2766" w:type="dxa"/>
            <w:shd w:val="clear" w:color="auto" w:fill="FFFFFF"/>
          </w:tcPr>
          <w:p w14:paraId="65982311" w14:textId="77777777" w:rsidR="004759A2" w:rsidRPr="00792323" w:rsidRDefault="004759A2">
            <w:pPr>
              <w:pStyle w:val="HL7TableBody"/>
              <w:rPr>
                <w:color w:val="000000"/>
              </w:rPr>
            </w:pPr>
            <w:r w:rsidRPr="00792323">
              <w:rPr>
                <w:color w:val="000000"/>
              </w:rPr>
              <w:t>Medullary</w:t>
            </w:r>
          </w:p>
        </w:tc>
        <w:tc>
          <w:tcPr>
            <w:tcW w:w="2340" w:type="dxa"/>
            <w:shd w:val="clear" w:color="auto" w:fill="FFFFFF"/>
          </w:tcPr>
          <w:p w14:paraId="188630F3" w14:textId="77777777" w:rsidR="004759A2" w:rsidRPr="00792323" w:rsidRDefault="004759A2">
            <w:pPr>
              <w:pStyle w:val="HL7TableBody"/>
            </w:pPr>
          </w:p>
        </w:tc>
      </w:tr>
      <w:tr w:rsidR="004759A2" w:rsidRPr="00792323" w14:paraId="7413B0B5" w14:textId="77777777">
        <w:trPr>
          <w:jc w:val="center"/>
        </w:trPr>
        <w:tc>
          <w:tcPr>
            <w:tcW w:w="1038" w:type="dxa"/>
            <w:shd w:val="clear" w:color="auto" w:fill="FFFFFF"/>
          </w:tcPr>
          <w:p w14:paraId="69B34FEE" w14:textId="77777777" w:rsidR="004759A2" w:rsidRPr="00792323" w:rsidRDefault="004759A2">
            <w:pPr>
              <w:pStyle w:val="HL7TableBody"/>
              <w:jc w:val="center"/>
              <w:rPr>
                <w:color w:val="000000"/>
              </w:rPr>
            </w:pPr>
            <w:r w:rsidRPr="00792323">
              <w:t>MOU</w:t>
            </w:r>
          </w:p>
        </w:tc>
        <w:tc>
          <w:tcPr>
            <w:tcW w:w="2766" w:type="dxa"/>
            <w:shd w:val="clear" w:color="auto" w:fill="FFFFFF"/>
          </w:tcPr>
          <w:p w14:paraId="1F0E42B1" w14:textId="77777777" w:rsidR="004759A2" w:rsidRPr="00792323" w:rsidRDefault="004759A2">
            <w:pPr>
              <w:pStyle w:val="HL7TableBody"/>
              <w:rPr>
                <w:color w:val="000000"/>
              </w:rPr>
            </w:pPr>
            <w:r w:rsidRPr="00792323">
              <w:t>Membrane</w:t>
            </w:r>
          </w:p>
        </w:tc>
        <w:tc>
          <w:tcPr>
            <w:tcW w:w="2340" w:type="dxa"/>
            <w:shd w:val="clear" w:color="auto" w:fill="FFFFFF"/>
          </w:tcPr>
          <w:p w14:paraId="012142FE" w14:textId="77777777" w:rsidR="004759A2" w:rsidRPr="00792323" w:rsidRDefault="004759A2">
            <w:pPr>
              <w:pStyle w:val="HL7TableBody"/>
            </w:pPr>
          </w:p>
        </w:tc>
      </w:tr>
      <w:tr w:rsidR="004759A2" w:rsidRPr="00792323" w14:paraId="42D3C968" w14:textId="77777777">
        <w:trPr>
          <w:jc w:val="center"/>
        </w:trPr>
        <w:tc>
          <w:tcPr>
            <w:tcW w:w="1038" w:type="dxa"/>
            <w:shd w:val="clear" w:color="auto" w:fill="FFFFFF"/>
          </w:tcPr>
          <w:p w14:paraId="326F16ED" w14:textId="77777777" w:rsidR="004759A2" w:rsidRPr="00792323" w:rsidRDefault="004759A2">
            <w:pPr>
              <w:pStyle w:val="HL7TableBody"/>
              <w:jc w:val="center"/>
            </w:pPr>
            <w:r w:rsidRPr="00792323">
              <w:t>MPB</w:t>
            </w:r>
          </w:p>
        </w:tc>
        <w:tc>
          <w:tcPr>
            <w:tcW w:w="2766" w:type="dxa"/>
            <w:shd w:val="clear" w:color="auto" w:fill="FFFFFF"/>
          </w:tcPr>
          <w:p w14:paraId="6ACF5B2F" w14:textId="77777777" w:rsidR="004759A2" w:rsidRPr="00792323" w:rsidRDefault="004759A2">
            <w:pPr>
              <w:pStyle w:val="HL7TableBody"/>
            </w:pPr>
            <w:r w:rsidRPr="00792323">
              <w:t>Meninges</w:t>
            </w:r>
          </w:p>
        </w:tc>
        <w:tc>
          <w:tcPr>
            <w:tcW w:w="2340" w:type="dxa"/>
            <w:shd w:val="clear" w:color="auto" w:fill="FFFFFF"/>
          </w:tcPr>
          <w:p w14:paraId="2FEA1927" w14:textId="77777777" w:rsidR="004759A2" w:rsidRPr="00792323" w:rsidRDefault="004759A2">
            <w:pPr>
              <w:pStyle w:val="HL7TableBody"/>
            </w:pPr>
          </w:p>
        </w:tc>
      </w:tr>
      <w:tr w:rsidR="004759A2" w:rsidRPr="00792323" w14:paraId="49A68123" w14:textId="77777777">
        <w:trPr>
          <w:jc w:val="center"/>
        </w:trPr>
        <w:tc>
          <w:tcPr>
            <w:tcW w:w="1038" w:type="dxa"/>
            <w:shd w:val="clear" w:color="auto" w:fill="FFFFFF"/>
          </w:tcPr>
          <w:p w14:paraId="51E26542" w14:textId="77777777" w:rsidR="004759A2" w:rsidRPr="00792323" w:rsidRDefault="004759A2">
            <w:pPr>
              <w:pStyle w:val="HL7TableBody"/>
              <w:jc w:val="center"/>
            </w:pPr>
            <w:r w:rsidRPr="00792323">
              <w:rPr>
                <w:color w:val="000000"/>
              </w:rPr>
              <w:lastRenderedPageBreak/>
              <w:t>METAC</w:t>
            </w:r>
          </w:p>
        </w:tc>
        <w:tc>
          <w:tcPr>
            <w:tcW w:w="2766" w:type="dxa"/>
            <w:shd w:val="clear" w:color="auto" w:fill="FFFFFF"/>
          </w:tcPr>
          <w:p w14:paraId="755383F1" w14:textId="77777777" w:rsidR="004759A2" w:rsidRPr="00792323" w:rsidRDefault="004759A2">
            <w:pPr>
              <w:pStyle w:val="HL7TableBody"/>
            </w:pPr>
            <w:r w:rsidRPr="00792323">
              <w:rPr>
                <w:color w:val="000000"/>
              </w:rPr>
              <w:t>Metacarpal</w:t>
            </w:r>
          </w:p>
        </w:tc>
        <w:tc>
          <w:tcPr>
            <w:tcW w:w="2340" w:type="dxa"/>
            <w:shd w:val="clear" w:color="auto" w:fill="FFFFFF"/>
          </w:tcPr>
          <w:p w14:paraId="1FF9B521" w14:textId="77777777" w:rsidR="004759A2" w:rsidRPr="00792323" w:rsidRDefault="004759A2">
            <w:pPr>
              <w:pStyle w:val="HL7TableBody"/>
            </w:pPr>
          </w:p>
        </w:tc>
      </w:tr>
      <w:tr w:rsidR="004759A2" w:rsidRPr="00792323" w14:paraId="1E735637" w14:textId="77777777">
        <w:trPr>
          <w:jc w:val="center"/>
        </w:trPr>
        <w:tc>
          <w:tcPr>
            <w:tcW w:w="1038" w:type="dxa"/>
            <w:shd w:val="clear" w:color="auto" w:fill="FFFFFF"/>
          </w:tcPr>
          <w:p w14:paraId="13B506DE" w14:textId="77777777" w:rsidR="004759A2" w:rsidRPr="00792323" w:rsidRDefault="004759A2">
            <w:pPr>
              <w:pStyle w:val="HL7TableBody"/>
              <w:jc w:val="center"/>
              <w:rPr>
                <w:color w:val="000000"/>
              </w:rPr>
            </w:pPr>
            <w:r w:rsidRPr="00792323">
              <w:rPr>
                <w:color w:val="000000"/>
              </w:rPr>
              <w:t>METAT</w:t>
            </w:r>
          </w:p>
        </w:tc>
        <w:tc>
          <w:tcPr>
            <w:tcW w:w="2766" w:type="dxa"/>
            <w:shd w:val="clear" w:color="auto" w:fill="FFFFFF"/>
          </w:tcPr>
          <w:p w14:paraId="22D51C63" w14:textId="77777777" w:rsidR="004759A2" w:rsidRPr="00792323" w:rsidRDefault="004759A2">
            <w:pPr>
              <w:pStyle w:val="HL7TableBody"/>
              <w:rPr>
                <w:color w:val="000000"/>
              </w:rPr>
            </w:pPr>
            <w:r w:rsidRPr="00792323">
              <w:rPr>
                <w:color w:val="000000"/>
              </w:rPr>
              <w:t>Metatarsal</w:t>
            </w:r>
          </w:p>
        </w:tc>
        <w:tc>
          <w:tcPr>
            <w:tcW w:w="2340" w:type="dxa"/>
            <w:shd w:val="clear" w:color="auto" w:fill="FFFFFF"/>
          </w:tcPr>
          <w:p w14:paraId="64AEBC1B" w14:textId="77777777" w:rsidR="004759A2" w:rsidRPr="00792323" w:rsidRDefault="004759A2">
            <w:pPr>
              <w:pStyle w:val="HL7TableBody"/>
            </w:pPr>
          </w:p>
        </w:tc>
      </w:tr>
      <w:tr w:rsidR="004759A2" w:rsidRPr="00792323" w14:paraId="0FB42D4B" w14:textId="77777777">
        <w:trPr>
          <w:jc w:val="center"/>
        </w:trPr>
        <w:tc>
          <w:tcPr>
            <w:tcW w:w="1038" w:type="dxa"/>
            <w:shd w:val="clear" w:color="auto" w:fill="FFFFFF"/>
          </w:tcPr>
          <w:p w14:paraId="49BF3FDE" w14:textId="77777777" w:rsidR="004759A2" w:rsidRPr="00792323" w:rsidRDefault="004759A2">
            <w:pPr>
              <w:pStyle w:val="HL7TableBody"/>
              <w:jc w:val="center"/>
              <w:rPr>
                <w:color w:val="000000"/>
              </w:rPr>
            </w:pPr>
            <w:r w:rsidRPr="00792323">
              <w:rPr>
                <w:color w:val="000000"/>
              </w:rPr>
              <w:t>MILK</w:t>
            </w:r>
          </w:p>
        </w:tc>
        <w:tc>
          <w:tcPr>
            <w:tcW w:w="2766" w:type="dxa"/>
            <w:shd w:val="clear" w:color="auto" w:fill="FFFFFF"/>
          </w:tcPr>
          <w:p w14:paraId="4901F0DA" w14:textId="77777777" w:rsidR="004759A2" w:rsidRPr="00792323" w:rsidRDefault="004759A2">
            <w:pPr>
              <w:pStyle w:val="HL7TableBody"/>
              <w:rPr>
                <w:color w:val="000000"/>
              </w:rPr>
            </w:pPr>
            <w:r w:rsidRPr="00792323">
              <w:rPr>
                <w:color w:val="000000"/>
              </w:rPr>
              <w:t>Milk, Breast</w:t>
            </w:r>
          </w:p>
        </w:tc>
        <w:tc>
          <w:tcPr>
            <w:tcW w:w="2340" w:type="dxa"/>
            <w:shd w:val="clear" w:color="auto" w:fill="FFFFFF"/>
          </w:tcPr>
          <w:p w14:paraId="6A81C6CA" w14:textId="77777777" w:rsidR="004759A2" w:rsidRPr="00792323" w:rsidRDefault="004759A2">
            <w:pPr>
              <w:pStyle w:val="HL7TableBody"/>
            </w:pPr>
          </w:p>
        </w:tc>
      </w:tr>
      <w:tr w:rsidR="004759A2" w:rsidRPr="00792323" w14:paraId="142D1B2B" w14:textId="77777777">
        <w:trPr>
          <w:jc w:val="center"/>
        </w:trPr>
        <w:tc>
          <w:tcPr>
            <w:tcW w:w="1038" w:type="dxa"/>
            <w:shd w:val="clear" w:color="auto" w:fill="FFFFFF"/>
          </w:tcPr>
          <w:p w14:paraId="0E3A5E08" w14:textId="77777777" w:rsidR="004759A2" w:rsidRPr="00792323" w:rsidRDefault="004759A2">
            <w:pPr>
              <w:pStyle w:val="HL7TableBody"/>
              <w:jc w:val="center"/>
              <w:rPr>
                <w:color w:val="000000"/>
              </w:rPr>
            </w:pPr>
            <w:r w:rsidRPr="00792323">
              <w:t>MITRL</w:t>
            </w:r>
          </w:p>
        </w:tc>
        <w:tc>
          <w:tcPr>
            <w:tcW w:w="2766" w:type="dxa"/>
            <w:shd w:val="clear" w:color="auto" w:fill="FFFFFF"/>
          </w:tcPr>
          <w:p w14:paraId="70360CD4" w14:textId="77777777" w:rsidR="004759A2" w:rsidRPr="00792323" w:rsidRDefault="004759A2">
            <w:pPr>
              <w:pStyle w:val="HL7TableBody"/>
              <w:rPr>
                <w:color w:val="000000"/>
              </w:rPr>
            </w:pPr>
            <w:r w:rsidRPr="00792323">
              <w:t>Mitral Valve</w:t>
            </w:r>
          </w:p>
        </w:tc>
        <w:tc>
          <w:tcPr>
            <w:tcW w:w="2340" w:type="dxa"/>
            <w:shd w:val="clear" w:color="auto" w:fill="FFFFFF"/>
          </w:tcPr>
          <w:p w14:paraId="64971C7F" w14:textId="77777777" w:rsidR="004759A2" w:rsidRPr="00792323" w:rsidRDefault="004759A2">
            <w:pPr>
              <w:pStyle w:val="HL7TableBody"/>
            </w:pPr>
          </w:p>
        </w:tc>
      </w:tr>
      <w:tr w:rsidR="004759A2" w:rsidRPr="00792323" w14:paraId="74905EBD" w14:textId="77777777">
        <w:trPr>
          <w:jc w:val="center"/>
        </w:trPr>
        <w:tc>
          <w:tcPr>
            <w:tcW w:w="1038" w:type="dxa"/>
            <w:shd w:val="clear" w:color="auto" w:fill="FFFFFF"/>
          </w:tcPr>
          <w:p w14:paraId="2177EABC" w14:textId="77777777" w:rsidR="004759A2" w:rsidRPr="00792323" w:rsidRDefault="004759A2">
            <w:pPr>
              <w:pStyle w:val="HL7TableBody"/>
              <w:jc w:val="center"/>
            </w:pPr>
            <w:r w:rsidRPr="00792323">
              <w:rPr>
                <w:color w:val="000000"/>
              </w:rPr>
              <w:t>MOLAR</w:t>
            </w:r>
          </w:p>
        </w:tc>
        <w:tc>
          <w:tcPr>
            <w:tcW w:w="2766" w:type="dxa"/>
            <w:shd w:val="clear" w:color="auto" w:fill="FFFFFF"/>
          </w:tcPr>
          <w:p w14:paraId="1074E4EC" w14:textId="77777777" w:rsidR="004759A2" w:rsidRPr="00792323" w:rsidRDefault="004759A2">
            <w:pPr>
              <w:pStyle w:val="HL7TableBody"/>
            </w:pPr>
            <w:r w:rsidRPr="00792323">
              <w:rPr>
                <w:color w:val="000000"/>
              </w:rPr>
              <w:t>Molar</w:t>
            </w:r>
          </w:p>
        </w:tc>
        <w:tc>
          <w:tcPr>
            <w:tcW w:w="2340" w:type="dxa"/>
            <w:shd w:val="clear" w:color="auto" w:fill="FFFFFF"/>
          </w:tcPr>
          <w:p w14:paraId="6F7EF52B" w14:textId="77777777" w:rsidR="004759A2" w:rsidRPr="00792323" w:rsidRDefault="004759A2">
            <w:pPr>
              <w:pStyle w:val="HL7TableBody"/>
            </w:pPr>
          </w:p>
        </w:tc>
      </w:tr>
      <w:tr w:rsidR="004759A2" w:rsidRPr="00792323" w14:paraId="75863529" w14:textId="77777777">
        <w:trPr>
          <w:jc w:val="center"/>
        </w:trPr>
        <w:tc>
          <w:tcPr>
            <w:tcW w:w="1038" w:type="dxa"/>
            <w:shd w:val="clear" w:color="auto" w:fill="FFFFFF"/>
          </w:tcPr>
          <w:p w14:paraId="618F7D0F" w14:textId="77777777" w:rsidR="004759A2" w:rsidRPr="00792323" w:rsidRDefault="004759A2">
            <w:pPr>
              <w:pStyle w:val="HL7TableBody"/>
              <w:jc w:val="center"/>
              <w:rPr>
                <w:color w:val="000000"/>
              </w:rPr>
            </w:pPr>
            <w:r w:rsidRPr="00792323">
              <w:rPr>
                <w:color w:val="000000"/>
              </w:rPr>
              <w:t>MP</w:t>
            </w:r>
          </w:p>
        </w:tc>
        <w:tc>
          <w:tcPr>
            <w:tcW w:w="2766" w:type="dxa"/>
            <w:shd w:val="clear" w:color="auto" w:fill="FFFFFF"/>
          </w:tcPr>
          <w:p w14:paraId="58BD80CA" w14:textId="77777777" w:rsidR="004759A2" w:rsidRPr="00792323" w:rsidRDefault="004759A2">
            <w:pPr>
              <w:pStyle w:val="HL7TableBody"/>
              <w:rPr>
                <w:color w:val="000000"/>
              </w:rPr>
            </w:pPr>
            <w:r w:rsidRPr="00792323">
              <w:rPr>
                <w:color w:val="000000"/>
              </w:rPr>
              <w:t>Mons Pubis</w:t>
            </w:r>
          </w:p>
        </w:tc>
        <w:tc>
          <w:tcPr>
            <w:tcW w:w="2340" w:type="dxa"/>
            <w:shd w:val="clear" w:color="auto" w:fill="FFFFFF"/>
          </w:tcPr>
          <w:p w14:paraId="7902A523" w14:textId="77777777" w:rsidR="004759A2" w:rsidRPr="00792323" w:rsidRDefault="004759A2">
            <w:pPr>
              <w:pStyle w:val="HL7TableBody"/>
            </w:pPr>
          </w:p>
        </w:tc>
      </w:tr>
      <w:tr w:rsidR="004759A2" w:rsidRPr="00792323" w14:paraId="4C96987A" w14:textId="77777777">
        <w:trPr>
          <w:jc w:val="center"/>
        </w:trPr>
        <w:tc>
          <w:tcPr>
            <w:tcW w:w="1038" w:type="dxa"/>
            <w:shd w:val="clear" w:color="auto" w:fill="FFFFFF"/>
          </w:tcPr>
          <w:p w14:paraId="38B25311" w14:textId="77777777" w:rsidR="004759A2" w:rsidRPr="00792323" w:rsidRDefault="004759A2">
            <w:pPr>
              <w:pStyle w:val="HL7TableBody"/>
              <w:jc w:val="center"/>
              <w:rPr>
                <w:color w:val="000000"/>
              </w:rPr>
            </w:pPr>
            <w:r w:rsidRPr="00792323">
              <w:rPr>
                <w:color w:val="000000"/>
              </w:rPr>
              <w:t>MONSU</w:t>
            </w:r>
          </w:p>
        </w:tc>
        <w:tc>
          <w:tcPr>
            <w:tcW w:w="2766" w:type="dxa"/>
            <w:shd w:val="clear" w:color="auto" w:fill="FFFFFF"/>
          </w:tcPr>
          <w:p w14:paraId="2C297FAE" w14:textId="77777777" w:rsidR="004759A2" w:rsidRPr="00792323" w:rsidRDefault="004759A2">
            <w:pPr>
              <w:pStyle w:val="HL7TableBody"/>
              <w:rPr>
                <w:color w:val="000000"/>
              </w:rPr>
            </w:pPr>
            <w:r w:rsidRPr="00792323">
              <w:rPr>
                <w:color w:val="000000"/>
              </w:rPr>
              <w:t>Mons Ureteris</w:t>
            </w:r>
          </w:p>
        </w:tc>
        <w:tc>
          <w:tcPr>
            <w:tcW w:w="2340" w:type="dxa"/>
            <w:shd w:val="clear" w:color="auto" w:fill="FFFFFF"/>
          </w:tcPr>
          <w:p w14:paraId="4F13FB25" w14:textId="77777777" w:rsidR="004759A2" w:rsidRPr="00792323" w:rsidRDefault="004759A2">
            <w:pPr>
              <w:pStyle w:val="HL7TableBody"/>
            </w:pPr>
          </w:p>
        </w:tc>
      </w:tr>
      <w:tr w:rsidR="004759A2" w:rsidRPr="00792323" w14:paraId="1D1B7225" w14:textId="77777777">
        <w:trPr>
          <w:jc w:val="center"/>
        </w:trPr>
        <w:tc>
          <w:tcPr>
            <w:tcW w:w="1038" w:type="dxa"/>
            <w:shd w:val="clear" w:color="auto" w:fill="FFFFFF"/>
          </w:tcPr>
          <w:p w14:paraId="48645896" w14:textId="77777777" w:rsidR="004759A2" w:rsidRPr="00792323" w:rsidRDefault="004759A2">
            <w:pPr>
              <w:pStyle w:val="HL7TableBody"/>
              <w:jc w:val="center"/>
              <w:rPr>
                <w:color w:val="000000"/>
              </w:rPr>
            </w:pPr>
            <w:r w:rsidRPr="00792323">
              <w:rPr>
                <w:color w:val="000000"/>
              </w:rPr>
              <w:t>MONSV</w:t>
            </w:r>
          </w:p>
        </w:tc>
        <w:tc>
          <w:tcPr>
            <w:tcW w:w="2766" w:type="dxa"/>
            <w:shd w:val="clear" w:color="auto" w:fill="FFFFFF"/>
          </w:tcPr>
          <w:p w14:paraId="4CA74B48" w14:textId="77777777" w:rsidR="004759A2" w:rsidRPr="00792323" w:rsidRDefault="004759A2">
            <w:pPr>
              <w:pStyle w:val="HL7TableBody"/>
              <w:rPr>
                <w:color w:val="000000"/>
              </w:rPr>
            </w:pPr>
            <w:r w:rsidRPr="00792323">
              <w:rPr>
                <w:color w:val="000000"/>
              </w:rPr>
              <w:t>Mons Veneris(Mons Pubis)</w:t>
            </w:r>
          </w:p>
        </w:tc>
        <w:tc>
          <w:tcPr>
            <w:tcW w:w="2340" w:type="dxa"/>
            <w:shd w:val="clear" w:color="auto" w:fill="FFFFFF"/>
          </w:tcPr>
          <w:p w14:paraId="48FFEC5C" w14:textId="77777777" w:rsidR="004759A2" w:rsidRPr="00792323" w:rsidRDefault="004759A2">
            <w:pPr>
              <w:pStyle w:val="HL7TableBody"/>
            </w:pPr>
          </w:p>
        </w:tc>
      </w:tr>
      <w:tr w:rsidR="004759A2" w:rsidRPr="00792323" w14:paraId="3F350A62" w14:textId="77777777">
        <w:trPr>
          <w:jc w:val="center"/>
        </w:trPr>
        <w:tc>
          <w:tcPr>
            <w:tcW w:w="1038" w:type="dxa"/>
            <w:shd w:val="clear" w:color="auto" w:fill="FFFFFF"/>
          </w:tcPr>
          <w:p w14:paraId="40F6BE6C" w14:textId="77777777" w:rsidR="004759A2" w:rsidRPr="00792323" w:rsidRDefault="004759A2">
            <w:pPr>
              <w:pStyle w:val="HL7TableBody"/>
              <w:jc w:val="center"/>
              <w:rPr>
                <w:color w:val="000000"/>
              </w:rPr>
            </w:pPr>
            <w:r w:rsidRPr="00792323">
              <w:t>MOUTH</w:t>
            </w:r>
          </w:p>
        </w:tc>
        <w:tc>
          <w:tcPr>
            <w:tcW w:w="2766" w:type="dxa"/>
            <w:shd w:val="clear" w:color="auto" w:fill="FFFFFF"/>
          </w:tcPr>
          <w:p w14:paraId="54F40BED" w14:textId="77777777" w:rsidR="004759A2" w:rsidRPr="00792323" w:rsidRDefault="004759A2">
            <w:pPr>
              <w:pStyle w:val="HL7TableBody"/>
              <w:rPr>
                <w:color w:val="000000"/>
              </w:rPr>
            </w:pPr>
            <w:r w:rsidRPr="00792323">
              <w:t>Mouth</w:t>
            </w:r>
          </w:p>
        </w:tc>
        <w:tc>
          <w:tcPr>
            <w:tcW w:w="2340" w:type="dxa"/>
            <w:shd w:val="clear" w:color="auto" w:fill="FFFFFF"/>
          </w:tcPr>
          <w:p w14:paraId="317A6302" w14:textId="77777777" w:rsidR="004759A2" w:rsidRPr="00792323" w:rsidRDefault="004759A2">
            <w:pPr>
              <w:pStyle w:val="HL7TableBody"/>
            </w:pPr>
          </w:p>
        </w:tc>
      </w:tr>
      <w:tr w:rsidR="004759A2" w:rsidRPr="00792323" w14:paraId="0B624A7D" w14:textId="77777777">
        <w:trPr>
          <w:jc w:val="center"/>
        </w:trPr>
        <w:tc>
          <w:tcPr>
            <w:tcW w:w="1038" w:type="dxa"/>
            <w:shd w:val="clear" w:color="auto" w:fill="FFFFFF"/>
          </w:tcPr>
          <w:p w14:paraId="70DC3674" w14:textId="77777777" w:rsidR="004759A2" w:rsidRPr="00792323" w:rsidRDefault="004759A2">
            <w:pPr>
              <w:pStyle w:val="HL7TableBody"/>
              <w:jc w:val="center"/>
            </w:pPr>
            <w:r w:rsidRPr="00792323">
              <w:rPr>
                <w:color w:val="000000"/>
              </w:rPr>
              <w:t>MRSA2</w:t>
            </w:r>
          </w:p>
        </w:tc>
        <w:tc>
          <w:tcPr>
            <w:tcW w:w="2766" w:type="dxa"/>
            <w:shd w:val="clear" w:color="auto" w:fill="FFFFFF"/>
          </w:tcPr>
          <w:p w14:paraId="4B21ECB6" w14:textId="77777777" w:rsidR="004759A2" w:rsidRPr="00792323" w:rsidRDefault="004759A2">
            <w:pPr>
              <w:pStyle w:val="HL7TableBody"/>
            </w:pPr>
            <w:r w:rsidRPr="00792323">
              <w:rPr>
                <w:color w:val="000000"/>
              </w:rPr>
              <w:t>Mrsa:</w:t>
            </w:r>
          </w:p>
        </w:tc>
        <w:tc>
          <w:tcPr>
            <w:tcW w:w="2340" w:type="dxa"/>
            <w:shd w:val="clear" w:color="auto" w:fill="FFFFFF"/>
          </w:tcPr>
          <w:p w14:paraId="6F82E399" w14:textId="77777777" w:rsidR="004759A2" w:rsidRPr="00792323" w:rsidRDefault="004759A2">
            <w:pPr>
              <w:pStyle w:val="HL7TableBody"/>
            </w:pPr>
          </w:p>
        </w:tc>
      </w:tr>
      <w:tr w:rsidR="004759A2" w:rsidRPr="00792323" w14:paraId="414E2B47" w14:textId="77777777">
        <w:trPr>
          <w:jc w:val="center"/>
        </w:trPr>
        <w:tc>
          <w:tcPr>
            <w:tcW w:w="1038" w:type="dxa"/>
            <w:shd w:val="clear" w:color="auto" w:fill="FFFFFF"/>
          </w:tcPr>
          <w:p w14:paraId="54D05215" w14:textId="77777777" w:rsidR="004759A2" w:rsidRPr="00792323" w:rsidRDefault="004759A2">
            <w:pPr>
              <w:pStyle w:val="HL7TableBody"/>
              <w:jc w:val="center"/>
              <w:rPr>
                <w:color w:val="000000"/>
              </w:rPr>
            </w:pPr>
            <w:r w:rsidRPr="00792323">
              <w:t>MYO</w:t>
            </w:r>
          </w:p>
        </w:tc>
        <w:tc>
          <w:tcPr>
            <w:tcW w:w="2766" w:type="dxa"/>
            <w:shd w:val="clear" w:color="auto" w:fill="FFFFFF"/>
          </w:tcPr>
          <w:p w14:paraId="56E9E411" w14:textId="77777777" w:rsidR="004759A2" w:rsidRPr="00792323" w:rsidRDefault="004759A2">
            <w:pPr>
              <w:pStyle w:val="HL7TableBody"/>
              <w:rPr>
                <w:color w:val="000000"/>
              </w:rPr>
            </w:pPr>
            <w:r w:rsidRPr="00792323">
              <w:t xml:space="preserve">Myocardium </w:t>
            </w:r>
          </w:p>
        </w:tc>
        <w:tc>
          <w:tcPr>
            <w:tcW w:w="2340" w:type="dxa"/>
            <w:shd w:val="clear" w:color="auto" w:fill="FFFFFF"/>
          </w:tcPr>
          <w:p w14:paraId="65DF445A" w14:textId="77777777" w:rsidR="004759A2" w:rsidRPr="00792323" w:rsidRDefault="004759A2">
            <w:pPr>
              <w:pStyle w:val="HL7TableBody"/>
            </w:pPr>
          </w:p>
        </w:tc>
      </w:tr>
      <w:tr w:rsidR="004759A2" w:rsidRPr="00792323" w14:paraId="157D6B8B" w14:textId="77777777">
        <w:trPr>
          <w:jc w:val="center"/>
        </w:trPr>
        <w:tc>
          <w:tcPr>
            <w:tcW w:w="1038" w:type="dxa"/>
            <w:shd w:val="clear" w:color="auto" w:fill="FFFFFF"/>
          </w:tcPr>
          <w:p w14:paraId="6EDF22EC" w14:textId="77777777" w:rsidR="004759A2" w:rsidRPr="00792323" w:rsidRDefault="004759A2">
            <w:pPr>
              <w:pStyle w:val="HL7TableBody"/>
              <w:jc w:val="center"/>
            </w:pPr>
            <w:r w:rsidRPr="00792323">
              <w:rPr>
                <w:color w:val="000000"/>
              </w:rPr>
              <w:t>NAIL</w:t>
            </w:r>
          </w:p>
        </w:tc>
        <w:tc>
          <w:tcPr>
            <w:tcW w:w="2766" w:type="dxa"/>
            <w:shd w:val="clear" w:color="auto" w:fill="FFFFFF"/>
          </w:tcPr>
          <w:p w14:paraId="014BB9AA" w14:textId="77777777" w:rsidR="004759A2" w:rsidRPr="00792323" w:rsidRDefault="004759A2">
            <w:pPr>
              <w:pStyle w:val="HL7TableBody"/>
            </w:pPr>
            <w:r w:rsidRPr="00792323">
              <w:rPr>
                <w:color w:val="000000"/>
              </w:rPr>
              <w:t>Nail</w:t>
            </w:r>
          </w:p>
        </w:tc>
        <w:tc>
          <w:tcPr>
            <w:tcW w:w="2340" w:type="dxa"/>
            <w:shd w:val="clear" w:color="auto" w:fill="FFFFFF"/>
          </w:tcPr>
          <w:p w14:paraId="511E6109" w14:textId="77777777" w:rsidR="004759A2" w:rsidRPr="00792323" w:rsidRDefault="004759A2">
            <w:pPr>
              <w:pStyle w:val="HL7TableBody"/>
            </w:pPr>
          </w:p>
        </w:tc>
      </w:tr>
      <w:tr w:rsidR="004759A2" w:rsidRPr="00792323" w14:paraId="39A0B713" w14:textId="77777777">
        <w:trPr>
          <w:jc w:val="center"/>
        </w:trPr>
        <w:tc>
          <w:tcPr>
            <w:tcW w:w="1038" w:type="dxa"/>
            <w:shd w:val="clear" w:color="auto" w:fill="FFFFFF"/>
          </w:tcPr>
          <w:p w14:paraId="07936733" w14:textId="77777777" w:rsidR="004759A2" w:rsidRPr="00792323" w:rsidRDefault="004759A2">
            <w:pPr>
              <w:pStyle w:val="HL7TableBody"/>
              <w:jc w:val="center"/>
              <w:rPr>
                <w:color w:val="000000"/>
              </w:rPr>
            </w:pPr>
            <w:r w:rsidRPr="00792323">
              <w:rPr>
                <w:color w:val="000000"/>
              </w:rPr>
              <w:t>NAILB</w:t>
            </w:r>
          </w:p>
        </w:tc>
        <w:tc>
          <w:tcPr>
            <w:tcW w:w="2766" w:type="dxa"/>
            <w:shd w:val="clear" w:color="auto" w:fill="FFFFFF"/>
          </w:tcPr>
          <w:p w14:paraId="3CEACFBE" w14:textId="77777777" w:rsidR="004759A2" w:rsidRPr="00792323" w:rsidRDefault="004759A2">
            <w:pPr>
              <w:pStyle w:val="HL7TableBody"/>
              <w:rPr>
                <w:color w:val="000000"/>
              </w:rPr>
            </w:pPr>
            <w:r w:rsidRPr="00792323">
              <w:rPr>
                <w:color w:val="000000"/>
              </w:rPr>
              <w:t>Nail Bed</w:t>
            </w:r>
          </w:p>
        </w:tc>
        <w:tc>
          <w:tcPr>
            <w:tcW w:w="2340" w:type="dxa"/>
            <w:shd w:val="clear" w:color="auto" w:fill="FFFFFF"/>
          </w:tcPr>
          <w:p w14:paraId="1730790D" w14:textId="77777777" w:rsidR="004759A2" w:rsidRPr="00792323" w:rsidRDefault="004759A2">
            <w:pPr>
              <w:pStyle w:val="HL7TableBody"/>
            </w:pPr>
          </w:p>
        </w:tc>
      </w:tr>
      <w:tr w:rsidR="004759A2" w:rsidRPr="00792323" w14:paraId="347D7D9A" w14:textId="77777777">
        <w:trPr>
          <w:jc w:val="center"/>
        </w:trPr>
        <w:tc>
          <w:tcPr>
            <w:tcW w:w="1038" w:type="dxa"/>
            <w:shd w:val="clear" w:color="auto" w:fill="FFFFFF"/>
          </w:tcPr>
          <w:p w14:paraId="659C1517" w14:textId="77777777" w:rsidR="004759A2" w:rsidRPr="00792323" w:rsidRDefault="004759A2">
            <w:pPr>
              <w:pStyle w:val="HL7TableBody"/>
              <w:jc w:val="center"/>
              <w:rPr>
                <w:color w:val="000000"/>
              </w:rPr>
            </w:pPr>
            <w:r w:rsidRPr="00792323">
              <w:rPr>
                <w:color w:val="000000"/>
              </w:rPr>
              <w:t>NAILF</w:t>
            </w:r>
          </w:p>
        </w:tc>
        <w:tc>
          <w:tcPr>
            <w:tcW w:w="2766" w:type="dxa"/>
            <w:shd w:val="clear" w:color="auto" w:fill="FFFFFF"/>
          </w:tcPr>
          <w:p w14:paraId="2FE1EE3F" w14:textId="77777777" w:rsidR="004759A2" w:rsidRPr="00792323" w:rsidRDefault="004759A2">
            <w:pPr>
              <w:pStyle w:val="HL7TableBody"/>
              <w:rPr>
                <w:color w:val="000000"/>
              </w:rPr>
            </w:pPr>
            <w:r w:rsidRPr="00792323">
              <w:rPr>
                <w:color w:val="000000"/>
              </w:rPr>
              <w:t>Nail, Finger</w:t>
            </w:r>
          </w:p>
        </w:tc>
        <w:tc>
          <w:tcPr>
            <w:tcW w:w="2340" w:type="dxa"/>
            <w:shd w:val="clear" w:color="auto" w:fill="FFFFFF"/>
          </w:tcPr>
          <w:p w14:paraId="097DA707" w14:textId="77777777" w:rsidR="004759A2" w:rsidRPr="00792323" w:rsidRDefault="004759A2">
            <w:pPr>
              <w:pStyle w:val="HL7TableBody"/>
            </w:pPr>
          </w:p>
        </w:tc>
      </w:tr>
      <w:tr w:rsidR="004759A2" w:rsidRPr="00792323" w14:paraId="37B8544B" w14:textId="77777777">
        <w:trPr>
          <w:jc w:val="center"/>
        </w:trPr>
        <w:tc>
          <w:tcPr>
            <w:tcW w:w="1038" w:type="dxa"/>
            <w:shd w:val="clear" w:color="auto" w:fill="FFFFFF"/>
          </w:tcPr>
          <w:p w14:paraId="4D48506A" w14:textId="77777777" w:rsidR="004759A2" w:rsidRPr="00792323" w:rsidRDefault="004759A2">
            <w:pPr>
              <w:pStyle w:val="HL7TableBody"/>
              <w:jc w:val="center"/>
              <w:rPr>
                <w:color w:val="000000"/>
              </w:rPr>
            </w:pPr>
            <w:r w:rsidRPr="00792323">
              <w:rPr>
                <w:color w:val="000000"/>
              </w:rPr>
              <w:t>NAILT</w:t>
            </w:r>
          </w:p>
        </w:tc>
        <w:tc>
          <w:tcPr>
            <w:tcW w:w="2766" w:type="dxa"/>
            <w:shd w:val="clear" w:color="auto" w:fill="FFFFFF"/>
          </w:tcPr>
          <w:p w14:paraId="6A41D9AF" w14:textId="77777777" w:rsidR="004759A2" w:rsidRPr="00792323" w:rsidRDefault="004759A2">
            <w:pPr>
              <w:pStyle w:val="HL7TableBody"/>
              <w:rPr>
                <w:color w:val="000000"/>
              </w:rPr>
            </w:pPr>
            <w:r w:rsidRPr="00792323">
              <w:rPr>
                <w:color w:val="000000"/>
              </w:rPr>
              <w:t>Nail, Toe</w:t>
            </w:r>
          </w:p>
        </w:tc>
        <w:tc>
          <w:tcPr>
            <w:tcW w:w="2340" w:type="dxa"/>
            <w:shd w:val="clear" w:color="auto" w:fill="FFFFFF"/>
          </w:tcPr>
          <w:p w14:paraId="7B48ECFB" w14:textId="77777777" w:rsidR="004759A2" w:rsidRPr="00792323" w:rsidRDefault="004759A2">
            <w:pPr>
              <w:pStyle w:val="HL7TableBody"/>
            </w:pPr>
          </w:p>
        </w:tc>
      </w:tr>
      <w:tr w:rsidR="004759A2" w:rsidRPr="00792323" w14:paraId="303F38A2" w14:textId="77777777">
        <w:trPr>
          <w:jc w:val="center"/>
        </w:trPr>
        <w:tc>
          <w:tcPr>
            <w:tcW w:w="1038" w:type="dxa"/>
            <w:shd w:val="clear" w:color="auto" w:fill="FFFFFF"/>
          </w:tcPr>
          <w:p w14:paraId="35868582" w14:textId="77777777" w:rsidR="004759A2" w:rsidRPr="00792323" w:rsidRDefault="004759A2">
            <w:pPr>
              <w:pStyle w:val="HL7TableBody"/>
              <w:jc w:val="center"/>
              <w:rPr>
                <w:color w:val="000000"/>
              </w:rPr>
            </w:pPr>
            <w:r w:rsidRPr="00792323">
              <w:rPr>
                <w:color w:val="000000"/>
              </w:rPr>
              <w:t>NARES</w:t>
            </w:r>
          </w:p>
        </w:tc>
        <w:tc>
          <w:tcPr>
            <w:tcW w:w="2766" w:type="dxa"/>
            <w:shd w:val="clear" w:color="auto" w:fill="FFFFFF"/>
          </w:tcPr>
          <w:p w14:paraId="04BC91EA" w14:textId="77777777" w:rsidR="004759A2" w:rsidRPr="00792323" w:rsidRDefault="004759A2">
            <w:pPr>
              <w:pStyle w:val="HL7TableBody"/>
              <w:rPr>
                <w:color w:val="000000"/>
              </w:rPr>
            </w:pPr>
            <w:r w:rsidRPr="00792323">
              <w:rPr>
                <w:color w:val="000000"/>
              </w:rPr>
              <w:t>Nares</w:t>
            </w:r>
          </w:p>
        </w:tc>
        <w:tc>
          <w:tcPr>
            <w:tcW w:w="2340" w:type="dxa"/>
            <w:shd w:val="clear" w:color="auto" w:fill="FFFFFF"/>
          </w:tcPr>
          <w:p w14:paraId="51366EA3" w14:textId="77777777" w:rsidR="004759A2" w:rsidRPr="00792323" w:rsidRDefault="004759A2">
            <w:pPr>
              <w:pStyle w:val="HL7TableBody"/>
            </w:pPr>
          </w:p>
        </w:tc>
      </w:tr>
      <w:tr w:rsidR="004759A2" w:rsidRPr="00792323" w14:paraId="6734265B" w14:textId="77777777">
        <w:trPr>
          <w:jc w:val="center"/>
        </w:trPr>
        <w:tc>
          <w:tcPr>
            <w:tcW w:w="1038" w:type="dxa"/>
            <w:shd w:val="clear" w:color="auto" w:fill="FFFFFF"/>
          </w:tcPr>
          <w:p w14:paraId="046C7B64" w14:textId="77777777" w:rsidR="004759A2" w:rsidRPr="00792323" w:rsidRDefault="004759A2">
            <w:pPr>
              <w:pStyle w:val="HL7TableBody"/>
              <w:jc w:val="center"/>
              <w:rPr>
                <w:color w:val="000000"/>
              </w:rPr>
            </w:pPr>
            <w:r w:rsidRPr="00792323">
              <w:rPr>
                <w:color w:val="000000"/>
              </w:rPr>
              <w:t>NASL</w:t>
            </w:r>
          </w:p>
        </w:tc>
        <w:tc>
          <w:tcPr>
            <w:tcW w:w="2766" w:type="dxa"/>
            <w:shd w:val="clear" w:color="auto" w:fill="FFFFFF"/>
          </w:tcPr>
          <w:p w14:paraId="50C66B51" w14:textId="77777777" w:rsidR="004759A2" w:rsidRPr="00792323" w:rsidRDefault="004759A2">
            <w:pPr>
              <w:pStyle w:val="HL7TableBody"/>
              <w:rPr>
                <w:color w:val="000000"/>
              </w:rPr>
            </w:pPr>
            <w:r w:rsidRPr="00792323">
              <w:rPr>
                <w:color w:val="000000"/>
              </w:rPr>
              <w:t>Nasal</w:t>
            </w:r>
          </w:p>
        </w:tc>
        <w:tc>
          <w:tcPr>
            <w:tcW w:w="2340" w:type="dxa"/>
            <w:shd w:val="clear" w:color="auto" w:fill="FFFFFF"/>
          </w:tcPr>
          <w:p w14:paraId="670FE0E9" w14:textId="77777777" w:rsidR="004759A2" w:rsidRPr="00792323" w:rsidRDefault="004759A2">
            <w:pPr>
              <w:pStyle w:val="HL7TableBody"/>
            </w:pPr>
          </w:p>
        </w:tc>
      </w:tr>
      <w:tr w:rsidR="004759A2" w:rsidRPr="00792323" w14:paraId="6FC90428" w14:textId="77777777">
        <w:trPr>
          <w:jc w:val="center"/>
        </w:trPr>
        <w:tc>
          <w:tcPr>
            <w:tcW w:w="1038" w:type="dxa"/>
            <w:shd w:val="clear" w:color="auto" w:fill="FFFFFF"/>
          </w:tcPr>
          <w:p w14:paraId="56B0577C" w14:textId="77777777" w:rsidR="004759A2" w:rsidRPr="00792323" w:rsidRDefault="004759A2">
            <w:pPr>
              <w:pStyle w:val="HL7TableBody"/>
              <w:jc w:val="center"/>
              <w:rPr>
                <w:color w:val="000000"/>
              </w:rPr>
            </w:pPr>
            <w:r w:rsidRPr="00792323">
              <w:t xml:space="preserve">NSS </w:t>
            </w:r>
          </w:p>
        </w:tc>
        <w:tc>
          <w:tcPr>
            <w:tcW w:w="2766" w:type="dxa"/>
            <w:shd w:val="clear" w:color="auto" w:fill="FFFFFF"/>
          </w:tcPr>
          <w:p w14:paraId="46191580" w14:textId="77777777" w:rsidR="004759A2" w:rsidRPr="00792323" w:rsidRDefault="004759A2">
            <w:pPr>
              <w:pStyle w:val="HL7TableBody"/>
              <w:rPr>
                <w:color w:val="000000"/>
              </w:rPr>
            </w:pPr>
            <w:r w:rsidRPr="00792323">
              <w:t xml:space="preserve">Nasal Septum </w:t>
            </w:r>
          </w:p>
        </w:tc>
        <w:tc>
          <w:tcPr>
            <w:tcW w:w="2340" w:type="dxa"/>
            <w:shd w:val="clear" w:color="auto" w:fill="FFFFFF"/>
          </w:tcPr>
          <w:p w14:paraId="4B5AA717" w14:textId="77777777" w:rsidR="004759A2" w:rsidRPr="00792323" w:rsidRDefault="004759A2">
            <w:pPr>
              <w:pStyle w:val="HL7TableBody"/>
            </w:pPr>
          </w:p>
        </w:tc>
      </w:tr>
      <w:tr w:rsidR="004759A2" w:rsidRPr="00792323" w14:paraId="5713313E" w14:textId="77777777">
        <w:trPr>
          <w:jc w:val="center"/>
        </w:trPr>
        <w:tc>
          <w:tcPr>
            <w:tcW w:w="1038" w:type="dxa"/>
            <w:shd w:val="clear" w:color="auto" w:fill="FFFFFF"/>
          </w:tcPr>
          <w:p w14:paraId="0DB15477" w14:textId="77777777" w:rsidR="004759A2" w:rsidRPr="00792323" w:rsidRDefault="004759A2">
            <w:pPr>
              <w:pStyle w:val="HL7TableBody"/>
              <w:jc w:val="center"/>
            </w:pPr>
            <w:r w:rsidRPr="00792323">
              <w:rPr>
                <w:color w:val="000000"/>
              </w:rPr>
              <w:t>NLACR</w:t>
            </w:r>
          </w:p>
        </w:tc>
        <w:tc>
          <w:tcPr>
            <w:tcW w:w="2766" w:type="dxa"/>
            <w:shd w:val="clear" w:color="auto" w:fill="FFFFFF"/>
          </w:tcPr>
          <w:p w14:paraId="67021C4A" w14:textId="77777777" w:rsidR="004759A2" w:rsidRPr="00792323" w:rsidRDefault="004759A2">
            <w:pPr>
              <w:pStyle w:val="HL7TableBody"/>
            </w:pPr>
            <w:r w:rsidRPr="00792323">
              <w:rPr>
                <w:color w:val="000000"/>
              </w:rPr>
              <w:t>Nasolacrimal</w:t>
            </w:r>
          </w:p>
        </w:tc>
        <w:tc>
          <w:tcPr>
            <w:tcW w:w="2340" w:type="dxa"/>
            <w:shd w:val="clear" w:color="auto" w:fill="FFFFFF"/>
          </w:tcPr>
          <w:p w14:paraId="57043286" w14:textId="77777777" w:rsidR="004759A2" w:rsidRPr="00792323" w:rsidRDefault="004759A2">
            <w:pPr>
              <w:pStyle w:val="HL7TableBody"/>
            </w:pPr>
          </w:p>
        </w:tc>
      </w:tr>
      <w:tr w:rsidR="004759A2" w:rsidRPr="00792323" w14:paraId="3C3E760D" w14:textId="77777777">
        <w:trPr>
          <w:jc w:val="center"/>
        </w:trPr>
        <w:tc>
          <w:tcPr>
            <w:tcW w:w="1038" w:type="dxa"/>
            <w:shd w:val="clear" w:color="auto" w:fill="FFFFFF"/>
          </w:tcPr>
          <w:p w14:paraId="16550D50" w14:textId="77777777" w:rsidR="004759A2" w:rsidRPr="00792323" w:rsidRDefault="004759A2">
            <w:pPr>
              <w:pStyle w:val="HL7TableBody"/>
              <w:jc w:val="center"/>
              <w:rPr>
                <w:color w:val="000000"/>
              </w:rPr>
            </w:pPr>
            <w:r w:rsidRPr="00792323">
              <w:t>NP</w:t>
            </w:r>
          </w:p>
        </w:tc>
        <w:tc>
          <w:tcPr>
            <w:tcW w:w="2766" w:type="dxa"/>
            <w:shd w:val="clear" w:color="auto" w:fill="FFFFFF"/>
          </w:tcPr>
          <w:p w14:paraId="57EC7E38" w14:textId="77777777" w:rsidR="004759A2" w:rsidRPr="00792323" w:rsidRDefault="004759A2">
            <w:pPr>
              <w:pStyle w:val="HL7TableBody"/>
              <w:rPr>
                <w:color w:val="000000"/>
              </w:rPr>
            </w:pPr>
            <w:r w:rsidRPr="00792323">
              <w:t>Nasopharyngeal/</w:t>
            </w:r>
            <w:r w:rsidRPr="00792323">
              <w:rPr>
                <w:color w:val="000000"/>
              </w:rPr>
              <w:t>Nasopharynx</w:t>
            </w:r>
          </w:p>
        </w:tc>
        <w:tc>
          <w:tcPr>
            <w:tcW w:w="2340" w:type="dxa"/>
            <w:shd w:val="clear" w:color="auto" w:fill="FFFFFF"/>
          </w:tcPr>
          <w:p w14:paraId="26B3011D" w14:textId="77777777" w:rsidR="004759A2" w:rsidRPr="00792323" w:rsidRDefault="004759A2">
            <w:pPr>
              <w:pStyle w:val="HL7TableBody"/>
            </w:pPr>
          </w:p>
        </w:tc>
      </w:tr>
      <w:tr w:rsidR="004759A2" w:rsidRPr="00792323" w14:paraId="56BAA15A" w14:textId="77777777">
        <w:trPr>
          <w:jc w:val="center"/>
        </w:trPr>
        <w:tc>
          <w:tcPr>
            <w:tcW w:w="1038" w:type="dxa"/>
            <w:shd w:val="clear" w:color="auto" w:fill="FFFFFF"/>
          </w:tcPr>
          <w:p w14:paraId="43439342" w14:textId="77777777" w:rsidR="004759A2" w:rsidRPr="00792323" w:rsidRDefault="004759A2">
            <w:pPr>
              <w:pStyle w:val="HL7TableBody"/>
              <w:jc w:val="center"/>
              <w:rPr>
                <w:color w:val="000000"/>
              </w:rPr>
            </w:pPr>
            <w:r w:rsidRPr="00792323">
              <w:rPr>
                <w:color w:val="000000"/>
              </w:rPr>
              <w:t>NTRAC</w:t>
            </w:r>
          </w:p>
        </w:tc>
        <w:tc>
          <w:tcPr>
            <w:tcW w:w="2766" w:type="dxa"/>
            <w:shd w:val="clear" w:color="auto" w:fill="FFFFFF"/>
          </w:tcPr>
          <w:p w14:paraId="12753035" w14:textId="77777777" w:rsidR="004759A2" w:rsidRPr="00792323" w:rsidRDefault="004759A2">
            <w:pPr>
              <w:pStyle w:val="HL7TableBody"/>
              <w:rPr>
                <w:color w:val="000000"/>
              </w:rPr>
            </w:pPr>
            <w:r w:rsidRPr="00792323">
              <w:rPr>
                <w:color w:val="000000"/>
              </w:rPr>
              <w:t>Nasotracheal</w:t>
            </w:r>
          </w:p>
        </w:tc>
        <w:tc>
          <w:tcPr>
            <w:tcW w:w="2340" w:type="dxa"/>
            <w:shd w:val="clear" w:color="auto" w:fill="FFFFFF"/>
          </w:tcPr>
          <w:p w14:paraId="34C723F1" w14:textId="77777777" w:rsidR="004759A2" w:rsidRPr="00792323" w:rsidRDefault="004759A2">
            <w:pPr>
              <w:pStyle w:val="HL7TableBody"/>
            </w:pPr>
          </w:p>
        </w:tc>
      </w:tr>
      <w:tr w:rsidR="004759A2" w:rsidRPr="00792323" w14:paraId="68148822" w14:textId="77777777">
        <w:trPr>
          <w:jc w:val="center"/>
        </w:trPr>
        <w:tc>
          <w:tcPr>
            <w:tcW w:w="1038" w:type="dxa"/>
            <w:shd w:val="clear" w:color="auto" w:fill="FFFFFF"/>
          </w:tcPr>
          <w:p w14:paraId="50CCDA81" w14:textId="77777777" w:rsidR="004759A2" w:rsidRPr="00792323" w:rsidRDefault="004759A2">
            <w:pPr>
              <w:pStyle w:val="HL7TableBody"/>
              <w:jc w:val="center"/>
              <w:rPr>
                <w:color w:val="000000"/>
              </w:rPr>
            </w:pPr>
            <w:r w:rsidRPr="00792323">
              <w:rPr>
                <w:color w:val="000000"/>
              </w:rPr>
              <w:t>NAVEL</w:t>
            </w:r>
          </w:p>
        </w:tc>
        <w:tc>
          <w:tcPr>
            <w:tcW w:w="2766" w:type="dxa"/>
            <w:shd w:val="clear" w:color="auto" w:fill="FFFFFF"/>
          </w:tcPr>
          <w:p w14:paraId="5DE7546A" w14:textId="77777777" w:rsidR="004759A2" w:rsidRPr="00792323" w:rsidRDefault="004759A2">
            <w:pPr>
              <w:pStyle w:val="HL7TableBody"/>
              <w:rPr>
                <w:color w:val="000000"/>
              </w:rPr>
            </w:pPr>
            <w:r w:rsidRPr="00792323">
              <w:rPr>
                <w:color w:val="000000"/>
              </w:rPr>
              <w:t>Navel</w:t>
            </w:r>
          </w:p>
        </w:tc>
        <w:tc>
          <w:tcPr>
            <w:tcW w:w="2340" w:type="dxa"/>
            <w:shd w:val="clear" w:color="auto" w:fill="FFFFFF"/>
          </w:tcPr>
          <w:p w14:paraId="0E9E4046" w14:textId="77777777" w:rsidR="004759A2" w:rsidRPr="00792323" w:rsidRDefault="004759A2">
            <w:pPr>
              <w:pStyle w:val="HL7TableBody"/>
            </w:pPr>
          </w:p>
        </w:tc>
      </w:tr>
      <w:tr w:rsidR="004759A2" w:rsidRPr="00792323" w14:paraId="2A398071" w14:textId="77777777">
        <w:trPr>
          <w:jc w:val="center"/>
        </w:trPr>
        <w:tc>
          <w:tcPr>
            <w:tcW w:w="1038" w:type="dxa"/>
            <w:shd w:val="clear" w:color="auto" w:fill="FFFFFF"/>
          </w:tcPr>
          <w:p w14:paraId="76B75DDC" w14:textId="77777777" w:rsidR="004759A2" w:rsidRPr="00792323" w:rsidRDefault="004759A2">
            <w:pPr>
              <w:pStyle w:val="HL7TableBody"/>
              <w:jc w:val="center"/>
              <w:rPr>
                <w:color w:val="000000"/>
              </w:rPr>
            </w:pPr>
            <w:r w:rsidRPr="00792323">
              <w:t>NECK</w:t>
            </w:r>
          </w:p>
        </w:tc>
        <w:tc>
          <w:tcPr>
            <w:tcW w:w="2766" w:type="dxa"/>
            <w:shd w:val="clear" w:color="auto" w:fill="FFFFFF"/>
          </w:tcPr>
          <w:p w14:paraId="7398B522" w14:textId="77777777" w:rsidR="004759A2" w:rsidRPr="00792323" w:rsidRDefault="004759A2">
            <w:pPr>
              <w:pStyle w:val="HL7TableBody"/>
              <w:rPr>
                <w:color w:val="000000"/>
              </w:rPr>
            </w:pPr>
            <w:r w:rsidRPr="00792323">
              <w:t>Neck</w:t>
            </w:r>
          </w:p>
        </w:tc>
        <w:tc>
          <w:tcPr>
            <w:tcW w:w="2340" w:type="dxa"/>
            <w:shd w:val="clear" w:color="auto" w:fill="FFFFFF"/>
          </w:tcPr>
          <w:p w14:paraId="4469CF10" w14:textId="77777777" w:rsidR="004759A2" w:rsidRPr="00792323" w:rsidRDefault="004759A2">
            <w:pPr>
              <w:pStyle w:val="HL7TableBody"/>
            </w:pPr>
          </w:p>
        </w:tc>
      </w:tr>
      <w:tr w:rsidR="004759A2" w:rsidRPr="00792323" w14:paraId="4A59C5E1" w14:textId="77777777">
        <w:trPr>
          <w:jc w:val="center"/>
        </w:trPr>
        <w:tc>
          <w:tcPr>
            <w:tcW w:w="1038" w:type="dxa"/>
            <w:shd w:val="clear" w:color="auto" w:fill="FFFFFF"/>
          </w:tcPr>
          <w:p w14:paraId="7B012A8A" w14:textId="77777777" w:rsidR="004759A2" w:rsidRPr="00792323" w:rsidRDefault="004759A2">
            <w:pPr>
              <w:pStyle w:val="HL7TableBody"/>
              <w:jc w:val="center"/>
            </w:pPr>
            <w:r w:rsidRPr="00792323">
              <w:rPr>
                <w:color w:val="000000"/>
              </w:rPr>
              <w:t>NERVE</w:t>
            </w:r>
          </w:p>
        </w:tc>
        <w:tc>
          <w:tcPr>
            <w:tcW w:w="2766" w:type="dxa"/>
            <w:shd w:val="clear" w:color="auto" w:fill="FFFFFF"/>
          </w:tcPr>
          <w:p w14:paraId="76C9F8E0" w14:textId="77777777" w:rsidR="004759A2" w:rsidRPr="00792323" w:rsidRDefault="004759A2">
            <w:pPr>
              <w:pStyle w:val="HL7TableBody"/>
            </w:pPr>
            <w:r w:rsidRPr="00792323">
              <w:rPr>
                <w:color w:val="000000"/>
              </w:rPr>
              <w:t>Nerve</w:t>
            </w:r>
          </w:p>
        </w:tc>
        <w:tc>
          <w:tcPr>
            <w:tcW w:w="2340" w:type="dxa"/>
            <w:shd w:val="clear" w:color="auto" w:fill="FFFFFF"/>
          </w:tcPr>
          <w:p w14:paraId="3D5D963F" w14:textId="77777777" w:rsidR="004759A2" w:rsidRPr="00792323" w:rsidRDefault="004759A2">
            <w:pPr>
              <w:pStyle w:val="HL7TableBody"/>
            </w:pPr>
          </w:p>
        </w:tc>
      </w:tr>
      <w:tr w:rsidR="004759A2" w:rsidRPr="00792323" w14:paraId="5BC6EC66" w14:textId="77777777">
        <w:trPr>
          <w:jc w:val="center"/>
        </w:trPr>
        <w:tc>
          <w:tcPr>
            <w:tcW w:w="1038" w:type="dxa"/>
            <w:shd w:val="clear" w:color="auto" w:fill="FFFFFF"/>
          </w:tcPr>
          <w:p w14:paraId="71091E27" w14:textId="77777777" w:rsidR="004759A2" w:rsidRPr="00792323" w:rsidRDefault="004759A2">
            <w:pPr>
              <w:pStyle w:val="HL7TableBody"/>
              <w:jc w:val="center"/>
              <w:rPr>
                <w:color w:val="000000"/>
              </w:rPr>
            </w:pPr>
            <w:r w:rsidRPr="00792323">
              <w:rPr>
                <w:color w:val="000000"/>
              </w:rPr>
              <w:t>NIPPL</w:t>
            </w:r>
          </w:p>
        </w:tc>
        <w:tc>
          <w:tcPr>
            <w:tcW w:w="2766" w:type="dxa"/>
            <w:shd w:val="clear" w:color="auto" w:fill="FFFFFF"/>
          </w:tcPr>
          <w:p w14:paraId="05D6C112" w14:textId="77777777" w:rsidR="004759A2" w:rsidRPr="00792323" w:rsidRDefault="004759A2">
            <w:pPr>
              <w:pStyle w:val="HL7TableBody"/>
              <w:rPr>
                <w:color w:val="000000"/>
              </w:rPr>
            </w:pPr>
            <w:r w:rsidRPr="00792323">
              <w:rPr>
                <w:color w:val="000000"/>
              </w:rPr>
              <w:t>Nipple</w:t>
            </w:r>
          </w:p>
        </w:tc>
        <w:tc>
          <w:tcPr>
            <w:tcW w:w="2340" w:type="dxa"/>
            <w:shd w:val="clear" w:color="auto" w:fill="FFFFFF"/>
          </w:tcPr>
          <w:p w14:paraId="1AB98F9B" w14:textId="77777777" w:rsidR="004759A2" w:rsidRPr="00792323" w:rsidRDefault="004759A2">
            <w:pPr>
              <w:pStyle w:val="HL7TableBody"/>
            </w:pPr>
          </w:p>
        </w:tc>
      </w:tr>
      <w:tr w:rsidR="004759A2" w:rsidRPr="00792323" w14:paraId="6B2517FD" w14:textId="77777777">
        <w:trPr>
          <w:jc w:val="center"/>
        </w:trPr>
        <w:tc>
          <w:tcPr>
            <w:tcW w:w="1038" w:type="dxa"/>
            <w:shd w:val="clear" w:color="auto" w:fill="FFFFFF"/>
          </w:tcPr>
          <w:p w14:paraId="7967DCA5" w14:textId="77777777" w:rsidR="004759A2" w:rsidRPr="00792323" w:rsidRDefault="004759A2">
            <w:pPr>
              <w:pStyle w:val="HL7TableBody"/>
              <w:jc w:val="center"/>
            </w:pPr>
            <w:r w:rsidRPr="00792323">
              <w:rPr>
                <w:color w:val="000000"/>
              </w:rPr>
              <w:t>NOS</w:t>
            </w:r>
          </w:p>
        </w:tc>
        <w:tc>
          <w:tcPr>
            <w:tcW w:w="2766" w:type="dxa"/>
            <w:shd w:val="clear" w:color="auto" w:fill="FFFFFF"/>
          </w:tcPr>
          <w:p w14:paraId="20888CBF" w14:textId="77777777" w:rsidR="004759A2" w:rsidRPr="00792323" w:rsidRDefault="004759A2">
            <w:pPr>
              <w:pStyle w:val="HL7TableBody"/>
            </w:pPr>
            <w:r w:rsidRPr="00792323">
              <w:rPr>
                <w:color w:val="000000"/>
              </w:rPr>
              <w:t>Nose (Nasal Passage)</w:t>
            </w:r>
          </w:p>
        </w:tc>
        <w:tc>
          <w:tcPr>
            <w:tcW w:w="2340" w:type="dxa"/>
            <w:shd w:val="clear" w:color="auto" w:fill="FFFFFF"/>
          </w:tcPr>
          <w:p w14:paraId="318C36F5" w14:textId="77777777" w:rsidR="004759A2" w:rsidRPr="00792323" w:rsidRDefault="004759A2">
            <w:pPr>
              <w:pStyle w:val="HL7TableBody"/>
            </w:pPr>
          </w:p>
        </w:tc>
      </w:tr>
      <w:tr w:rsidR="004759A2" w:rsidRPr="00792323" w14:paraId="1F2E4764" w14:textId="77777777">
        <w:trPr>
          <w:jc w:val="center"/>
        </w:trPr>
        <w:tc>
          <w:tcPr>
            <w:tcW w:w="1038" w:type="dxa"/>
            <w:shd w:val="clear" w:color="auto" w:fill="FFFFFF"/>
          </w:tcPr>
          <w:p w14:paraId="09162D97" w14:textId="77777777" w:rsidR="004759A2" w:rsidRPr="00792323" w:rsidRDefault="004759A2">
            <w:pPr>
              <w:pStyle w:val="HL7TableBody"/>
              <w:jc w:val="center"/>
              <w:rPr>
                <w:color w:val="000000"/>
              </w:rPr>
            </w:pPr>
            <w:r w:rsidRPr="00792323">
              <w:rPr>
                <w:color w:val="000000"/>
              </w:rPr>
              <w:t>NOSE</w:t>
            </w:r>
          </w:p>
        </w:tc>
        <w:tc>
          <w:tcPr>
            <w:tcW w:w="2766" w:type="dxa"/>
            <w:shd w:val="clear" w:color="auto" w:fill="FFFFFF"/>
          </w:tcPr>
          <w:p w14:paraId="32DFA3E4" w14:textId="77777777" w:rsidR="004759A2" w:rsidRPr="00792323" w:rsidRDefault="004759A2">
            <w:pPr>
              <w:pStyle w:val="HL7TableBody"/>
              <w:rPr>
                <w:color w:val="000000"/>
              </w:rPr>
            </w:pPr>
            <w:r w:rsidRPr="00792323">
              <w:t>Nose/Nose(outside)</w:t>
            </w:r>
          </w:p>
        </w:tc>
        <w:tc>
          <w:tcPr>
            <w:tcW w:w="2340" w:type="dxa"/>
            <w:shd w:val="clear" w:color="auto" w:fill="FFFFFF"/>
          </w:tcPr>
          <w:p w14:paraId="489F37D8" w14:textId="77777777" w:rsidR="004759A2" w:rsidRPr="00792323" w:rsidRDefault="004759A2">
            <w:pPr>
              <w:pStyle w:val="HL7TableBody"/>
            </w:pPr>
          </w:p>
        </w:tc>
      </w:tr>
      <w:tr w:rsidR="004759A2" w:rsidRPr="00792323" w14:paraId="15727216" w14:textId="77777777">
        <w:trPr>
          <w:jc w:val="center"/>
        </w:trPr>
        <w:tc>
          <w:tcPr>
            <w:tcW w:w="1038" w:type="dxa"/>
            <w:shd w:val="clear" w:color="auto" w:fill="FFFFFF"/>
          </w:tcPr>
          <w:p w14:paraId="4D758CB6" w14:textId="77777777" w:rsidR="004759A2" w:rsidRPr="00792323" w:rsidRDefault="004759A2">
            <w:pPr>
              <w:pStyle w:val="HL7TableBody"/>
              <w:jc w:val="center"/>
              <w:rPr>
                <w:color w:val="000000"/>
              </w:rPr>
            </w:pPr>
            <w:r w:rsidRPr="00792323">
              <w:rPr>
                <w:color w:val="000000"/>
              </w:rPr>
              <w:t>NOSTR</w:t>
            </w:r>
          </w:p>
        </w:tc>
        <w:tc>
          <w:tcPr>
            <w:tcW w:w="2766" w:type="dxa"/>
            <w:shd w:val="clear" w:color="auto" w:fill="FFFFFF"/>
          </w:tcPr>
          <w:p w14:paraId="31A4039A" w14:textId="77777777" w:rsidR="004759A2" w:rsidRPr="00792323" w:rsidRDefault="004759A2">
            <w:pPr>
              <w:pStyle w:val="HL7TableBody"/>
              <w:rPr>
                <w:color w:val="000000"/>
              </w:rPr>
            </w:pPr>
            <w:r w:rsidRPr="00792323">
              <w:rPr>
                <w:color w:val="000000"/>
              </w:rPr>
              <w:t>Nostril</w:t>
            </w:r>
          </w:p>
        </w:tc>
        <w:tc>
          <w:tcPr>
            <w:tcW w:w="2340" w:type="dxa"/>
            <w:shd w:val="clear" w:color="auto" w:fill="FFFFFF"/>
          </w:tcPr>
          <w:p w14:paraId="7C2AEA7B" w14:textId="77777777" w:rsidR="004759A2" w:rsidRPr="00792323" w:rsidRDefault="004759A2">
            <w:pPr>
              <w:pStyle w:val="HL7TableBody"/>
            </w:pPr>
          </w:p>
        </w:tc>
      </w:tr>
      <w:tr w:rsidR="004759A2" w:rsidRPr="00792323" w14:paraId="71679320" w14:textId="77777777">
        <w:trPr>
          <w:jc w:val="center"/>
        </w:trPr>
        <w:tc>
          <w:tcPr>
            <w:tcW w:w="1038" w:type="dxa"/>
            <w:shd w:val="clear" w:color="auto" w:fill="FFFFFF"/>
          </w:tcPr>
          <w:p w14:paraId="628F8424" w14:textId="77777777" w:rsidR="004759A2" w:rsidRPr="00792323" w:rsidRDefault="004759A2">
            <w:pPr>
              <w:pStyle w:val="HL7TableBody"/>
              <w:jc w:val="center"/>
              <w:rPr>
                <w:color w:val="000000"/>
              </w:rPr>
            </w:pPr>
            <w:r w:rsidRPr="00792323">
              <w:rPr>
                <w:color w:val="000000"/>
              </w:rPr>
              <w:t>OCCIP</w:t>
            </w:r>
          </w:p>
        </w:tc>
        <w:tc>
          <w:tcPr>
            <w:tcW w:w="2766" w:type="dxa"/>
            <w:shd w:val="clear" w:color="auto" w:fill="FFFFFF"/>
          </w:tcPr>
          <w:p w14:paraId="36CD443A" w14:textId="77777777" w:rsidR="004759A2" w:rsidRPr="00792323" w:rsidRDefault="004759A2">
            <w:pPr>
              <w:pStyle w:val="HL7TableBody"/>
              <w:rPr>
                <w:color w:val="000000"/>
              </w:rPr>
            </w:pPr>
            <w:r w:rsidRPr="00792323">
              <w:rPr>
                <w:color w:val="000000"/>
              </w:rPr>
              <w:t>Occipital</w:t>
            </w:r>
          </w:p>
        </w:tc>
        <w:tc>
          <w:tcPr>
            <w:tcW w:w="2340" w:type="dxa"/>
            <w:shd w:val="clear" w:color="auto" w:fill="FFFFFF"/>
          </w:tcPr>
          <w:p w14:paraId="7BBF352A" w14:textId="77777777" w:rsidR="004759A2" w:rsidRPr="00792323" w:rsidRDefault="004759A2">
            <w:pPr>
              <w:pStyle w:val="HL7TableBody"/>
            </w:pPr>
          </w:p>
        </w:tc>
      </w:tr>
      <w:tr w:rsidR="004759A2" w:rsidRPr="00792323" w14:paraId="7552BEC3" w14:textId="77777777">
        <w:trPr>
          <w:jc w:val="center"/>
        </w:trPr>
        <w:tc>
          <w:tcPr>
            <w:tcW w:w="1038" w:type="dxa"/>
            <w:shd w:val="clear" w:color="auto" w:fill="FFFFFF"/>
          </w:tcPr>
          <w:p w14:paraId="2D843108" w14:textId="77777777" w:rsidR="004759A2" w:rsidRPr="00792323" w:rsidRDefault="004759A2">
            <w:pPr>
              <w:pStyle w:val="HL7TableBody"/>
              <w:jc w:val="center"/>
              <w:rPr>
                <w:color w:val="000000"/>
              </w:rPr>
            </w:pPr>
            <w:r w:rsidRPr="00792323">
              <w:rPr>
                <w:color w:val="000000"/>
              </w:rPr>
              <w:t>OLECR</w:t>
            </w:r>
          </w:p>
        </w:tc>
        <w:tc>
          <w:tcPr>
            <w:tcW w:w="2766" w:type="dxa"/>
            <w:shd w:val="clear" w:color="auto" w:fill="FFFFFF"/>
          </w:tcPr>
          <w:p w14:paraId="4359C3DE" w14:textId="77777777" w:rsidR="004759A2" w:rsidRPr="00792323" w:rsidRDefault="004759A2">
            <w:pPr>
              <w:pStyle w:val="HL7TableBody"/>
              <w:rPr>
                <w:color w:val="000000"/>
              </w:rPr>
            </w:pPr>
            <w:r w:rsidRPr="00792323">
              <w:rPr>
                <w:color w:val="000000"/>
              </w:rPr>
              <w:t>Olecranon</w:t>
            </w:r>
          </w:p>
        </w:tc>
        <w:tc>
          <w:tcPr>
            <w:tcW w:w="2340" w:type="dxa"/>
            <w:shd w:val="clear" w:color="auto" w:fill="FFFFFF"/>
          </w:tcPr>
          <w:p w14:paraId="65BBEBD2" w14:textId="77777777" w:rsidR="004759A2" w:rsidRPr="00792323" w:rsidRDefault="004759A2">
            <w:pPr>
              <w:pStyle w:val="HL7TableBody"/>
            </w:pPr>
          </w:p>
        </w:tc>
      </w:tr>
      <w:tr w:rsidR="004759A2" w:rsidRPr="00792323" w14:paraId="311465CD" w14:textId="77777777">
        <w:trPr>
          <w:jc w:val="center"/>
        </w:trPr>
        <w:tc>
          <w:tcPr>
            <w:tcW w:w="1038" w:type="dxa"/>
            <w:shd w:val="clear" w:color="auto" w:fill="FFFFFF"/>
          </w:tcPr>
          <w:p w14:paraId="026D3920" w14:textId="77777777" w:rsidR="004759A2" w:rsidRPr="00792323" w:rsidRDefault="004759A2">
            <w:pPr>
              <w:pStyle w:val="HL7TableBody"/>
              <w:jc w:val="center"/>
              <w:rPr>
                <w:color w:val="000000"/>
              </w:rPr>
            </w:pPr>
            <w:r w:rsidRPr="00792323">
              <w:rPr>
                <w:color w:val="000000"/>
              </w:rPr>
              <w:t>OMEN</w:t>
            </w:r>
          </w:p>
        </w:tc>
        <w:tc>
          <w:tcPr>
            <w:tcW w:w="2766" w:type="dxa"/>
            <w:shd w:val="clear" w:color="auto" w:fill="FFFFFF"/>
          </w:tcPr>
          <w:p w14:paraId="333544E3" w14:textId="77777777" w:rsidR="004759A2" w:rsidRPr="00792323" w:rsidRDefault="004759A2">
            <w:pPr>
              <w:pStyle w:val="HL7TableBody"/>
              <w:rPr>
                <w:color w:val="000000"/>
              </w:rPr>
            </w:pPr>
            <w:r w:rsidRPr="00792323">
              <w:rPr>
                <w:color w:val="000000"/>
              </w:rPr>
              <w:t>Omentum</w:t>
            </w:r>
          </w:p>
        </w:tc>
        <w:tc>
          <w:tcPr>
            <w:tcW w:w="2340" w:type="dxa"/>
            <w:shd w:val="clear" w:color="auto" w:fill="FFFFFF"/>
          </w:tcPr>
          <w:p w14:paraId="1DA07E27" w14:textId="77777777" w:rsidR="004759A2" w:rsidRPr="00792323" w:rsidRDefault="004759A2">
            <w:pPr>
              <w:pStyle w:val="HL7TableBody"/>
            </w:pPr>
          </w:p>
        </w:tc>
      </w:tr>
      <w:tr w:rsidR="004759A2" w:rsidRPr="00792323" w14:paraId="54EC6768" w14:textId="77777777">
        <w:trPr>
          <w:jc w:val="center"/>
        </w:trPr>
        <w:tc>
          <w:tcPr>
            <w:tcW w:w="1038" w:type="dxa"/>
            <w:shd w:val="clear" w:color="auto" w:fill="FFFFFF"/>
          </w:tcPr>
          <w:p w14:paraId="769235D2" w14:textId="77777777" w:rsidR="004759A2" w:rsidRPr="00792323" w:rsidRDefault="004759A2">
            <w:pPr>
              <w:pStyle w:val="HL7TableBody"/>
              <w:jc w:val="center"/>
              <w:rPr>
                <w:color w:val="000000"/>
              </w:rPr>
            </w:pPr>
            <w:r w:rsidRPr="00792323">
              <w:rPr>
                <w:color w:val="000000"/>
              </w:rPr>
              <w:t>ORBIT</w:t>
            </w:r>
          </w:p>
        </w:tc>
        <w:tc>
          <w:tcPr>
            <w:tcW w:w="2766" w:type="dxa"/>
            <w:shd w:val="clear" w:color="auto" w:fill="FFFFFF"/>
          </w:tcPr>
          <w:p w14:paraId="6227BD03" w14:textId="77777777" w:rsidR="004759A2" w:rsidRPr="00792323" w:rsidRDefault="004759A2">
            <w:pPr>
              <w:pStyle w:val="HL7TableBody"/>
              <w:rPr>
                <w:color w:val="000000"/>
              </w:rPr>
            </w:pPr>
            <w:r w:rsidRPr="00792323">
              <w:rPr>
                <w:color w:val="000000"/>
              </w:rPr>
              <w:t>Orbit/Orbital</w:t>
            </w:r>
          </w:p>
        </w:tc>
        <w:tc>
          <w:tcPr>
            <w:tcW w:w="2340" w:type="dxa"/>
            <w:shd w:val="clear" w:color="auto" w:fill="FFFFFF"/>
          </w:tcPr>
          <w:p w14:paraId="298B0285" w14:textId="77777777" w:rsidR="004759A2" w:rsidRPr="00792323" w:rsidRDefault="004759A2">
            <w:pPr>
              <w:pStyle w:val="HL7TableBody"/>
            </w:pPr>
          </w:p>
        </w:tc>
      </w:tr>
      <w:tr w:rsidR="004759A2" w:rsidRPr="00792323" w14:paraId="787C529F" w14:textId="77777777">
        <w:trPr>
          <w:jc w:val="center"/>
        </w:trPr>
        <w:tc>
          <w:tcPr>
            <w:tcW w:w="1038" w:type="dxa"/>
            <w:shd w:val="clear" w:color="auto" w:fill="FFFFFF"/>
          </w:tcPr>
          <w:p w14:paraId="0C47D860" w14:textId="77777777" w:rsidR="004759A2" w:rsidRPr="00792323" w:rsidRDefault="004759A2">
            <w:pPr>
              <w:pStyle w:val="HL7TableBody"/>
              <w:jc w:val="center"/>
              <w:rPr>
                <w:color w:val="000000"/>
              </w:rPr>
            </w:pPr>
            <w:r w:rsidRPr="00792323">
              <w:t xml:space="preserve">ORO </w:t>
            </w:r>
          </w:p>
        </w:tc>
        <w:tc>
          <w:tcPr>
            <w:tcW w:w="2766" w:type="dxa"/>
            <w:shd w:val="clear" w:color="auto" w:fill="FFFFFF"/>
          </w:tcPr>
          <w:p w14:paraId="3B449B50" w14:textId="77777777" w:rsidR="004759A2" w:rsidRPr="00792323" w:rsidRDefault="004759A2">
            <w:pPr>
              <w:pStyle w:val="HL7TableBody"/>
              <w:rPr>
                <w:color w:val="000000"/>
              </w:rPr>
            </w:pPr>
            <w:r w:rsidRPr="00792323">
              <w:t xml:space="preserve">Oropharynx </w:t>
            </w:r>
          </w:p>
        </w:tc>
        <w:tc>
          <w:tcPr>
            <w:tcW w:w="2340" w:type="dxa"/>
            <w:shd w:val="clear" w:color="auto" w:fill="FFFFFF"/>
          </w:tcPr>
          <w:p w14:paraId="52072DFE" w14:textId="77777777" w:rsidR="004759A2" w:rsidRPr="00792323" w:rsidRDefault="004759A2">
            <w:pPr>
              <w:pStyle w:val="HL7TableBody"/>
            </w:pPr>
          </w:p>
        </w:tc>
      </w:tr>
      <w:tr w:rsidR="004759A2" w:rsidRPr="00792323" w14:paraId="713C53A5" w14:textId="77777777">
        <w:trPr>
          <w:jc w:val="center"/>
        </w:trPr>
        <w:tc>
          <w:tcPr>
            <w:tcW w:w="1038" w:type="dxa"/>
            <w:shd w:val="clear" w:color="auto" w:fill="FFFFFF"/>
          </w:tcPr>
          <w:p w14:paraId="547A8670" w14:textId="77777777" w:rsidR="004759A2" w:rsidRPr="00792323" w:rsidRDefault="004759A2">
            <w:pPr>
              <w:pStyle w:val="HL7TableBody"/>
              <w:jc w:val="center"/>
            </w:pPr>
            <w:r w:rsidRPr="00792323">
              <w:t>OSCOX</w:t>
            </w:r>
          </w:p>
        </w:tc>
        <w:tc>
          <w:tcPr>
            <w:tcW w:w="2766" w:type="dxa"/>
            <w:shd w:val="clear" w:color="auto" w:fill="FFFFFF"/>
          </w:tcPr>
          <w:p w14:paraId="7B844715" w14:textId="77777777" w:rsidR="004759A2" w:rsidRPr="00792323" w:rsidRDefault="004759A2">
            <w:pPr>
              <w:pStyle w:val="HL7TableBody"/>
            </w:pPr>
            <w:r w:rsidRPr="00792323">
              <w:t>Os coxa (pelvic girdle)</w:t>
            </w:r>
          </w:p>
        </w:tc>
        <w:tc>
          <w:tcPr>
            <w:tcW w:w="2340" w:type="dxa"/>
            <w:shd w:val="clear" w:color="auto" w:fill="FFFFFF"/>
          </w:tcPr>
          <w:p w14:paraId="1CA7ED03" w14:textId="77777777" w:rsidR="004759A2" w:rsidRPr="00792323" w:rsidRDefault="004759A2">
            <w:pPr>
              <w:pStyle w:val="HL7TableBody"/>
            </w:pPr>
          </w:p>
        </w:tc>
      </w:tr>
      <w:tr w:rsidR="004759A2" w:rsidRPr="00792323" w14:paraId="6FA5D5E5" w14:textId="77777777">
        <w:trPr>
          <w:jc w:val="center"/>
        </w:trPr>
        <w:tc>
          <w:tcPr>
            <w:tcW w:w="1038" w:type="dxa"/>
            <w:shd w:val="clear" w:color="auto" w:fill="FFFFFF"/>
          </w:tcPr>
          <w:p w14:paraId="3261CCB1" w14:textId="77777777" w:rsidR="004759A2" w:rsidRPr="00792323" w:rsidRDefault="004759A2">
            <w:pPr>
              <w:pStyle w:val="HL7TableBody"/>
              <w:jc w:val="center"/>
            </w:pPr>
            <w:r w:rsidRPr="00792323">
              <w:rPr>
                <w:color w:val="000000"/>
              </w:rPr>
              <w:t>OVARY</w:t>
            </w:r>
          </w:p>
        </w:tc>
        <w:tc>
          <w:tcPr>
            <w:tcW w:w="2766" w:type="dxa"/>
            <w:shd w:val="clear" w:color="auto" w:fill="FFFFFF"/>
          </w:tcPr>
          <w:p w14:paraId="6CF65D91" w14:textId="77777777" w:rsidR="004759A2" w:rsidRPr="00792323" w:rsidRDefault="004759A2">
            <w:pPr>
              <w:pStyle w:val="HL7TableBody"/>
            </w:pPr>
            <w:r w:rsidRPr="00792323">
              <w:rPr>
                <w:color w:val="000000"/>
              </w:rPr>
              <w:t>Ovary</w:t>
            </w:r>
          </w:p>
        </w:tc>
        <w:tc>
          <w:tcPr>
            <w:tcW w:w="2340" w:type="dxa"/>
            <w:shd w:val="clear" w:color="auto" w:fill="FFFFFF"/>
          </w:tcPr>
          <w:p w14:paraId="42707784" w14:textId="77777777" w:rsidR="004759A2" w:rsidRPr="00792323" w:rsidRDefault="004759A2">
            <w:pPr>
              <w:pStyle w:val="HL7TableBody"/>
            </w:pPr>
          </w:p>
        </w:tc>
      </w:tr>
      <w:tr w:rsidR="004759A2" w:rsidRPr="00792323" w14:paraId="0432AB44" w14:textId="77777777">
        <w:trPr>
          <w:jc w:val="center"/>
        </w:trPr>
        <w:tc>
          <w:tcPr>
            <w:tcW w:w="1038" w:type="dxa"/>
            <w:shd w:val="clear" w:color="auto" w:fill="FFFFFF"/>
          </w:tcPr>
          <w:p w14:paraId="480BB551" w14:textId="77777777" w:rsidR="004759A2" w:rsidRPr="00792323" w:rsidRDefault="004759A2">
            <w:pPr>
              <w:pStyle w:val="HL7TableBody"/>
              <w:jc w:val="center"/>
              <w:rPr>
                <w:color w:val="000000"/>
              </w:rPr>
            </w:pPr>
            <w:r w:rsidRPr="00792323">
              <w:rPr>
                <w:color w:val="000000"/>
              </w:rPr>
              <w:t>PALAT</w:t>
            </w:r>
          </w:p>
        </w:tc>
        <w:tc>
          <w:tcPr>
            <w:tcW w:w="2766" w:type="dxa"/>
            <w:shd w:val="clear" w:color="auto" w:fill="FFFFFF"/>
          </w:tcPr>
          <w:p w14:paraId="0437B979" w14:textId="77777777" w:rsidR="004759A2" w:rsidRPr="00792323" w:rsidRDefault="004759A2">
            <w:pPr>
              <w:pStyle w:val="HL7TableBody"/>
              <w:rPr>
                <w:color w:val="000000"/>
              </w:rPr>
            </w:pPr>
            <w:r w:rsidRPr="00792323">
              <w:rPr>
                <w:color w:val="000000"/>
              </w:rPr>
              <w:t>Palate</w:t>
            </w:r>
          </w:p>
        </w:tc>
        <w:tc>
          <w:tcPr>
            <w:tcW w:w="2340" w:type="dxa"/>
            <w:shd w:val="clear" w:color="auto" w:fill="FFFFFF"/>
          </w:tcPr>
          <w:p w14:paraId="68D310A6" w14:textId="77777777" w:rsidR="004759A2" w:rsidRPr="00792323" w:rsidRDefault="004759A2">
            <w:pPr>
              <w:pStyle w:val="HL7TableBody"/>
            </w:pPr>
          </w:p>
        </w:tc>
      </w:tr>
      <w:tr w:rsidR="004759A2" w:rsidRPr="00792323" w14:paraId="23FFD301" w14:textId="77777777">
        <w:trPr>
          <w:jc w:val="center"/>
        </w:trPr>
        <w:tc>
          <w:tcPr>
            <w:tcW w:w="1038" w:type="dxa"/>
            <w:shd w:val="clear" w:color="auto" w:fill="FFFFFF"/>
          </w:tcPr>
          <w:p w14:paraId="26E105F4" w14:textId="77777777" w:rsidR="004759A2" w:rsidRPr="00792323" w:rsidRDefault="004759A2">
            <w:pPr>
              <w:pStyle w:val="HL7TableBody"/>
              <w:jc w:val="center"/>
              <w:rPr>
                <w:color w:val="000000"/>
              </w:rPr>
            </w:pPr>
            <w:r w:rsidRPr="00792323">
              <w:rPr>
                <w:color w:val="000000"/>
              </w:rPr>
              <w:t>PLATH</w:t>
            </w:r>
          </w:p>
        </w:tc>
        <w:tc>
          <w:tcPr>
            <w:tcW w:w="2766" w:type="dxa"/>
            <w:shd w:val="clear" w:color="auto" w:fill="FFFFFF"/>
          </w:tcPr>
          <w:p w14:paraId="21AE289A" w14:textId="77777777" w:rsidR="004759A2" w:rsidRPr="00792323" w:rsidRDefault="004759A2">
            <w:pPr>
              <w:pStyle w:val="HL7TableBody"/>
              <w:rPr>
                <w:color w:val="000000"/>
              </w:rPr>
            </w:pPr>
            <w:r w:rsidRPr="00792323">
              <w:rPr>
                <w:color w:val="000000"/>
              </w:rPr>
              <w:t>Palate, Hard</w:t>
            </w:r>
          </w:p>
        </w:tc>
        <w:tc>
          <w:tcPr>
            <w:tcW w:w="2340" w:type="dxa"/>
            <w:shd w:val="clear" w:color="auto" w:fill="FFFFFF"/>
          </w:tcPr>
          <w:p w14:paraId="31584FF2" w14:textId="77777777" w:rsidR="004759A2" w:rsidRPr="00792323" w:rsidRDefault="004759A2">
            <w:pPr>
              <w:pStyle w:val="HL7TableBody"/>
            </w:pPr>
          </w:p>
        </w:tc>
      </w:tr>
      <w:tr w:rsidR="004759A2" w:rsidRPr="00792323" w14:paraId="48A4A055" w14:textId="77777777">
        <w:trPr>
          <w:jc w:val="center"/>
        </w:trPr>
        <w:tc>
          <w:tcPr>
            <w:tcW w:w="1038" w:type="dxa"/>
            <w:shd w:val="clear" w:color="auto" w:fill="FFFFFF"/>
          </w:tcPr>
          <w:p w14:paraId="284E89E8" w14:textId="77777777" w:rsidR="004759A2" w:rsidRPr="00792323" w:rsidRDefault="004759A2">
            <w:pPr>
              <w:pStyle w:val="HL7TableBody"/>
              <w:jc w:val="center"/>
              <w:rPr>
                <w:color w:val="000000"/>
              </w:rPr>
            </w:pPr>
            <w:r w:rsidRPr="00792323">
              <w:rPr>
                <w:color w:val="000000"/>
              </w:rPr>
              <w:t>PLATS</w:t>
            </w:r>
          </w:p>
        </w:tc>
        <w:tc>
          <w:tcPr>
            <w:tcW w:w="2766" w:type="dxa"/>
            <w:shd w:val="clear" w:color="auto" w:fill="FFFFFF"/>
          </w:tcPr>
          <w:p w14:paraId="680D5A20" w14:textId="77777777" w:rsidR="004759A2" w:rsidRPr="00792323" w:rsidRDefault="004759A2">
            <w:pPr>
              <w:pStyle w:val="HL7TableBody"/>
              <w:rPr>
                <w:color w:val="000000"/>
              </w:rPr>
            </w:pPr>
            <w:r w:rsidRPr="00792323">
              <w:rPr>
                <w:color w:val="000000"/>
              </w:rPr>
              <w:t>Palate, Soft</w:t>
            </w:r>
          </w:p>
        </w:tc>
        <w:tc>
          <w:tcPr>
            <w:tcW w:w="2340" w:type="dxa"/>
            <w:shd w:val="clear" w:color="auto" w:fill="FFFFFF"/>
          </w:tcPr>
          <w:p w14:paraId="63477D73" w14:textId="77777777" w:rsidR="004759A2" w:rsidRPr="00792323" w:rsidRDefault="004759A2">
            <w:pPr>
              <w:pStyle w:val="HL7TableBody"/>
            </w:pPr>
          </w:p>
        </w:tc>
      </w:tr>
      <w:tr w:rsidR="004759A2" w:rsidRPr="00792323" w14:paraId="370EB39C" w14:textId="77777777">
        <w:trPr>
          <w:jc w:val="center"/>
        </w:trPr>
        <w:tc>
          <w:tcPr>
            <w:tcW w:w="1038" w:type="dxa"/>
            <w:shd w:val="clear" w:color="auto" w:fill="FFFFFF"/>
          </w:tcPr>
          <w:p w14:paraId="6EA7CADF" w14:textId="77777777" w:rsidR="004759A2" w:rsidRPr="00792323" w:rsidRDefault="004759A2">
            <w:pPr>
              <w:pStyle w:val="HL7TableBody"/>
              <w:jc w:val="center"/>
              <w:rPr>
                <w:color w:val="000000"/>
              </w:rPr>
            </w:pPr>
            <w:r w:rsidRPr="00792323">
              <w:rPr>
                <w:color w:val="000000"/>
              </w:rPr>
              <w:t>PALM</w:t>
            </w:r>
          </w:p>
        </w:tc>
        <w:tc>
          <w:tcPr>
            <w:tcW w:w="2766" w:type="dxa"/>
            <w:shd w:val="clear" w:color="auto" w:fill="FFFFFF"/>
          </w:tcPr>
          <w:p w14:paraId="361EBFBA" w14:textId="77777777" w:rsidR="004759A2" w:rsidRPr="00792323" w:rsidRDefault="004759A2">
            <w:pPr>
              <w:pStyle w:val="HL7TableBody"/>
              <w:rPr>
                <w:color w:val="000000"/>
              </w:rPr>
            </w:pPr>
            <w:r w:rsidRPr="00792323">
              <w:rPr>
                <w:color w:val="000000"/>
              </w:rPr>
              <w:t>Palm</w:t>
            </w:r>
          </w:p>
        </w:tc>
        <w:tc>
          <w:tcPr>
            <w:tcW w:w="2340" w:type="dxa"/>
            <w:shd w:val="clear" w:color="auto" w:fill="FFFFFF"/>
          </w:tcPr>
          <w:p w14:paraId="54AE2001" w14:textId="77777777" w:rsidR="004759A2" w:rsidRPr="00792323" w:rsidRDefault="004759A2">
            <w:pPr>
              <w:pStyle w:val="HL7TableBody"/>
            </w:pPr>
          </w:p>
        </w:tc>
      </w:tr>
      <w:tr w:rsidR="004759A2" w:rsidRPr="00792323" w14:paraId="2AF3E9CC" w14:textId="77777777">
        <w:trPr>
          <w:jc w:val="center"/>
        </w:trPr>
        <w:tc>
          <w:tcPr>
            <w:tcW w:w="1038" w:type="dxa"/>
            <w:shd w:val="clear" w:color="auto" w:fill="FFFFFF"/>
          </w:tcPr>
          <w:p w14:paraId="4A0D3B11" w14:textId="77777777" w:rsidR="004759A2" w:rsidRPr="00792323" w:rsidRDefault="004759A2">
            <w:pPr>
              <w:pStyle w:val="HL7TableBody"/>
              <w:jc w:val="center"/>
              <w:rPr>
                <w:color w:val="000000"/>
              </w:rPr>
            </w:pPr>
            <w:r w:rsidRPr="00792323">
              <w:rPr>
                <w:color w:val="000000"/>
              </w:rPr>
              <w:t>PANCR</w:t>
            </w:r>
          </w:p>
        </w:tc>
        <w:tc>
          <w:tcPr>
            <w:tcW w:w="2766" w:type="dxa"/>
            <w:shd w:val="clear" w:color="auto" w:fill="FFFFFF"/>
          </w:tcPr>
          <w:p w14:paraId="789FDB61" w14:textId="77777777" w:rsidR="004759A2" w:rsidRPr="00792323" w:rsidRDefault="004759A2">
            <w:pPr>
              <w:pStyle w:val="HL7TableBody"/>
              <w:rPr>
                <w:color w:val="000000"/>
              </w:rPr>
            </w:pPr>
            <w:r w:rsidRPr="00792323">
              <w:rPr>
                <w:color w:val="000000"/>
              </w:rPr>
              <w:t>Pancreas</w:t>
            </w:r>
          </w:p>
        </w:tc>
        <w:tc>
          <w:tcPr>
            <w:tcW w:w="2340" w:type="dxa"/>
            <w:shd w:val="clear" w:color="auto" w:fill="FFFFFF"/>
          </w:tcPr>
          <w:p w14:paraId="27B02122" w14:textId="77777777" w:rsidR="004759A2" w:rsidRPr="00792323" w:rsidRDefault="004759A2">
            <w:pPr>
              <w:pStyle w:val="HL7TableBody"/>
            </w:pPr>
          </w:p>
        </w:tc>
      </w:tr>
      <w:tr w:rsidR="004759A2" w:rsidRPr="00792323" w14:paraId="101ABA23" w14:textId="77777777">
        <w:trPr>
          <w:jc w:val="center"/>
        </w:trPr>
        <w:tc>
          <w:tcPr>
            <w:tcW w:w="1038" w:type="dxa"/>
            <w:shd w:val="clear" w:color="auto" w:fill="FFFFFF"/>
          </w:tcPr>
          <w:p w14:paraId="6A5D05C8" w14:textId="77777777" w:rsidR="004759A2" w:rsidRPr="00792323" w:rsidRDefault="004759A2">
            <w:pPr>
              <w:pStyle w:val="HL7TableBody"/>
              <w:jc w:val="center"/>
              <w:rPr>
                <w:color w:val="000000"/>
              </w:rPr>
            </w:pPr>
            <w:r w:rsidRPr="00792323">
              <w:rPr>
                <w:color w:val="000000"/>
              </w:rPr>
              <w:t>PAFL</w:t>
            </w:r>
          </w:p>
        </w:tc>
        <w:tc>
          <w:tcPr>
            <w:tcW w:w="2766" w:type="dxa"/>
            <w:shd w:val="clear" w:color="auto" w:fill="FFFFFF"/>
          </w:tcPr>
          <w:p w14:paraId="0DB3BF39" w14:textId="77777777" w:rsidR="004759A2" w:rsidRPr="00792323" w:rsidRDefault="004759A2">
            <w:pPr>
              <w:pStyle w:val="HL7TableBody"/>
              <w:rPr>
                <w:color w:val="000000"/>
              </w:rPr>
            </w:pPr>
            <w:r w:rsidRPr="00792323">
              <w:rPr>
                <w:color w:val="000000"/>
              </w:rPr>
              <w:t>Pancreatic Fluid</w:t>
            </w:r>
          </w:p>
        </w:tc>
        <w:tc>
          <w:tcPr>
            <w:tcW w:w="2340" w:type="dxa"/>
            <w:shd w:val="clear" w:color="auto" w:fill="FFFFFF"/>
          </w:tcPr>
          <w:p w14:paraId="43BBA0F5" w14:textId="77777777" w:rsidR="004759A2" w:rsidRPr="00792323" w:rsidRDefault="004759A2">
            <w:pPr>
              <w:pStyle w:val="HL7TableBody"/>
            </w:pPr>
          </w:p>
        </w:tc>
      </w:tr>
      <w:tr w:rsidR="004759A2" w:rsidRPr="00792323" w14:paraId="0030C8AC" w14:textId="77777777">
        <w:trPr>
          <w:jc w:val="center"/>
        </w:trPr>
        <w:tc>
          <w:tcPr>
            <w:tcW w:w="1038" w:type="dxa"/>
            <w:shd w:val="clear" w:color="auto" w:fill="FFFFFF"/>
          </w:tcPr>
          <w:p w14:paraId="6C63901A" w14:textId="77777777" w:rsidR="004759A2" w:rsidRPr="00792323" w:rsidRDefault="004759A2">
            <w:pPr>
              <w:pStyle w:val="HL7TableBody"/>
              <w:jc w:val="center"/>
              <w:rPr>
                <w:color w:val="000000"/>
              </w:rPr>
            </w:pPr>
            <w:r w:rsidRPr="00792323">
              <w:t xml:space="preserve">PAS   </w:t>
            </w:r>
          </w:p>
        </w:tc>
        <w:tc>
          <w:tcPr>
            <w:tcW w:w="2766" w:type="dxa"/>
            <w:shd w:val="clear" w:color="auto" w:fill="FFFFFF"/>
          </w:tcPr>
          <w:p w14:paraId="429C28E9" w14:textId="77777777" w:rsidR="004759A2" w:rsidRPr="00792323" w:rsidRDefault="004759A2">
            <w:pPr>
              <w:pStyle w:val="HL7TableBody"/>
              <w:rPr>
                <w:color w:val="000000"/>
              </w:rPr>
            </w:pPr>
            <w:r w:rsidRPr="00792323">
              <w:t xml:space="preserve">Parasternal </w:t>
            </w:r>
          </w:p>
        </w:tc>
        <w:tc>
          <w:tcPr>
            <w:tcW w:w="2340" w:type="dxa"/>
            <w:shd w:val="clear" w:color="auto" w:fill="FFFFFF"/>
          </w:tcPr>
          <w:p w14:paraId="7BDA4909" w14:textId="77777777" w:rsidR="004759A2" w:rsidRPr="00792323" w:rsidRDefault="004759A2">
            <w:pPr>
              <w:pStyle w:val="HL7TableBody"/>
            </w:pPr>
          </w:p>
        </w:tc>
      </w:tr>
      <w:tr w:rsidR="004759A2" w:rsidRPr="00792323" w14:paraId="4EAFB546" w14:textId="77777777">
        <w:trPr>
          <w:jc w:val="center"/>
        </w:trPr>
        <w:tc>
          <w:tcPr>
            <w:tcW w:w="1038" w:type="dxa"/>
            <w:shd w:val="clear" w:color="auto" w:fill="FFFFFF"/>
          </w:tcPr>
          <w:p w14:paraId="6A8F1F43" w14:textId="77777777" w:rsidR="004759A2" w:rsidRPr="00792323" w:rsidRDefault="004759A2">
            <w:pPr>
              <w:pStyle w:val="HL7TableBody"/>
              <w:jc w:val="center"/>
            </w:pPr>
            <w:r w:rsidRPr="00792323">
              <w:rPr>
                <w:color w:val="000000"/>
              </w:rPr>
              <w:t>PARAT</w:t>
            </w:r>
          </w:p>
        </w:tc>
        <w:tc>
          <w:tcPr>
            <w:tcW w:w="2766" w:type="dxa"/>
            <w:shd w:val="clear" w:color="auto" w:fill="FFFFFF"/>
          </w:tcPr>
          <w:p w14:paraId="0FAF30B3" w14:textId="77777777" w:rsidR="004759A2" w:rsidRPr="00792323" w:rsidRDefault="004759A2">
            <w:pPr>
              <w:pStyle w:val="HL7TableBody"/>
            </w:pPr>
            <w:r w:rsidRPr="00792323">
              <w:rPr>
                <w:color w:val="000000"/>
              </w:rPr>
              <w:t>Paratracheal</w:t>
            </w:r>
          </w:p>
        </w:tc>
        <w:tc>
          <w:tcPr>
            <w:tcW w:w="2340" w:type="dxa"/>
            <w:shd w:val="clear" w:color="auto" w:fill="FFFFFF"/>
          </w:tcPr>
          <w:p w14:paraId="4EEBFF58" w14:textId="77777777" w:rsidR="004759A2" w:rsidRPr="00792323" w:rsidRDefault="004759A2">
            <w:pPr>
              <w:pStyle w:val="HL7TableBody"/>
            </w:pPr>
          </w:p>
        </w:tc>
      </w:tr>
      <w:tr w:rsidR="004759A2" w:rsidRPr="00792323" w14:paraId="62A6BD77" w14:textId="77777777">
        <w:trPr>
          <w:jc w:val="center"/>
        </w:trPr>
        <w:tc>
          <w:tcPr>
            <w:tcW w:w="1038" w:type="dxa"/>
            <w:shd w:val="clear" w:color="auto" w:fill="FFFFFF"/>
          </w:tcPr>
          <w:p w14:paraId="45CA2442" w14:textId="77777777" w:rsidR="004759A2" w:rsidRPr="00792323" w:rsidRDefault="004759A2">
            <w:pPr>
              <w:pStyle w:val="HL7TableBody"/>
              <w:jc w:val="center"/>
              <w:rPr>
                <w:color w:val="000000"/>
              </w:rPr>
            </w:pPr>
            <w:r w:rsidRPr="00792323">
              <w:rPr>
                <w:color w:val="000000"/>
              </w:rPr>
              <w:t>PARIE</w:t>
            </w:r>
          </w:p>
        </w:tc>
        <w:tc>
          <w:tcPr>
            <w:tcW w:w="2766" w:type="dxa"/>
            <w:shd w:val="clear" w:color="auto" w:fill="FFFFFF"/>
          </w:tcPr>
          <w:p w14:paraId="76DDCC0B" w14:textId="77777777" w:rsidR="004759A2" w:rsidRPr="00792323" w:rsidRDefault="004759A2">
            <w:pPr>
              <w:pStyle w:val="HL7TableBody"/>
              <w:rPr>
                <w:color w:val="000000"/>
              </w:rPr>
            </w:pPr>
            <w:r w:rsidRPr="00792323">
              <w:rPr>
                <w:color w:val="000000"/>
              </w:rPr>
              <w:t>Parietal</w:t>
            </w:r>
          </w:p>
        </w:tc>
        <w:tc>
          <w:tcPr>
            <w:tcW w:w="2340" w:type="dxa"/>
            <w:shd w:val="clear" w:color="auto" w:fill="FFFFFF"/>
          </w:tcPr>
          <w:p w14:paraId="35E9BA8F" w14:textId="77777777" w:rsidR="004759A2" w:rsidRPr="00792323" w:rsidRDefault="004759A2">
            <w:pPr>
              <w:pStyle w:val="HL7TableBody"/>
            </w:pPr>
          </w:p>
        </w:tc>
      </w:tr>
      <w:tr w:rsidR="004759A2" w:rsidRPr="00792323" w14:paraId="10EE6122" w14:textId="77777777">
        <w:trPr>
          <w:jc w:val="center"/>
        </w:trPr>
        <w:tc>
          <w:tcPr>
            <w:tcW w:w="1038" w:type="dxa"/>
            <w:shd w:val="clear" w:color="auto" w:fill="FFFFFF"/>
          </w:tcPr>
          <w:p w14:paraId="31BF5CF1" w14:textId="77777777" w:rsidR="004759A2" w:rsidRPr="00792323" w:rsidRDefault="004759A2">
            <w:pPr>
              <w:pStyle w:val="HL7TableBody"/>
              <w:jc w:val="center"/>
              <w:rPr>
                <w:color w:val="000000"/>
              </w:rPr>
            </w:pPr>
            <w:r w:rsidRPr="00792323">
              <w:rPr>
                <w:color w:val="000000"/>
              </w:rPr>
              <w:t>PARON</w:t>
            </w:r>
          </w:p>
        </w:tc>
        <w:tc>
          <w:tcPr>
            <w:tcW w:w="2766" w:type="dxa"/>
            <w:shd w:val="clear" w:color="auto" w:fill="FFFFFF"/>
          </w:tcPr>
          <w:p w14:paraId="155D53CF" w14:textId="77777777" w:rsidR="004759A2" w:rsidRPr="00792323" w:rsidRDefault="004759A2">
            <w:pPr>
              <w:pStyle w:val="HL7TableBody"/>
              <w:rPr>
                <w:color w:val="000000"/>
              </w:rPr>
            </w:pPr>
            <w:r w:rsidRPr="00792323">
              <w:rPr>
                <w:color w:val="000000"/>
              </w:rPr>
              <w:t>Paronychia</w:t>
            </w:r>
          </w:p>
        </w:tc>
        <w:tc>
          <w:tcPr>
            <w:tcW w:w="2340" w:type="dxa"/>
            <w:shd w:val="clear" w:color="auto" w:fill="FFFFFF"/>
          </w:tcPr>
          <w:p w14:paraId="3864DFE7" w14:textId="77777777" w:rsidR="004759A2" w:rsidRPr="00792323" w:rsidRDefault="004759A2">
            <w:pPr>
              <w:pStyle w:val="HL7TableBody"/>
            </w:pPr>
          </w:p>
        </w:tc>
      </w:tr>
      <w:tr w:rsidR="004759A2" w:rsidRPr="00792323" w14:paraId="74CADCE2" w14:textId="77777777">
        <w:trPr>
          <w:jc w:val="center"/>
        </w:trPr>
        <w:tc>
          <w:tcPr>
            <w:tcW w:w="1038" w:type="dxa"/>
            <w:shd w:val="clear" w:color="auto" w:fill="FFFFFF"/>
          </w:tcPr>
          <w:p w14:paraId="24112261" w14:textId="77777777" w:rsidR="004759A2" w:rsidRPr="00792323" w:rsidRDefault="004759A2">
            <w:pPr>
              <w:pStyle w:val="HL7TableBody"/>
              <w:jc w:val="center"/>
              <w:rPr>
                <w:color w:val="000000"/>
              </w:rPr>
            </w:pPr>
            <w:r w:rsidRPr="00792323">
              <w:t>PAROT</w:t>
            </w:r>
          </w:p>
        </w:tc>
        <w:tc>
          <w:tcPr>
            <w:tcW w:w="2766" w:type="dxa"/>
            <w:shd w:val="clear" w:color="auto" w:fill="FFFFFF"/>
          </w:tcPr>
          <w:p w14:paraId="4060B296" w14:textId="77777777" w:rsidR="004759A2" w:rsidRPr="00792323" w:rsidRDefault="004759A2">
            <w:pPr>
              <w:pStyle w:val="HL7TableBody"/>
              <w:rPr>
                <w:color w:val="000000"/>
              </w:rPr>
            </w:pPr>
            <w:r w:rsidRPr="00792323">
              <w:t>Parotid/Parotid Gland</w:t>
            </w:r>
          </w:p>
        </w:tc>
        <w:tc>
          <w:tcPr>
            <w:tcW w:w="2340" w:type="dxa"/>
            <w:shd w:val="clear" w:color="auto" w:fill="FFFFFF"/>
          </w:tcPr>
          <w:p w14:paraId="58B00C0B" w14:textId="77777777" w:rsidR="004759A2" w:rsidRPr="00792323" w:rsidRDefault="004759A2">
            <w:pPr>
              <w:pStyle w:val="HL7TableBody"/>
            </w:pPr>
          </w:p>
        </w:tc>
      </w:tr>
      <w:tr w:rsidR="004759A2" w:rsidRPr="00792323" w14:paraId="6AF0A993" w14:textId="77777777">
        <w:trPr>
          <w:jc w:val="center"/>
        </w:trPr>
        <w:tc>
          <w:tcPr>
            <w:tcW w:w="1038" w:type="dxa"/>
            <w:shd w:val="clear" w:color="auto" w:fill="FFFFFF"/>
          </w:tcPr>
          <w:p w14:paraId="2588B09B" w14:textId="77777777" w:rsidR="004759A2" w:rsidRPr="00792323" w:rsidRDefault="004759A2">
            <w:pPr>
              <w:pStyle w:val="HL7TableBody"/>
              <w:jc w:val="center"/>
              <w:rPr>
                <w:color w:val="000000"/>
              </w:rPr>
            </w:pPr>
            <w:r w:rsidRPr="00792323">
              <w:rPr>
                <w:color w:val="000000"/>
              </w:rPr>
              <w:t>PATEL</w:t>
            </w:r>
          </w:p>
        </w:tc>
        <w:tc>
          <w:tcPr>
            <w:tcW w:w="2766" w:type="dxa"/>
            <w:shd w:val="clear" w:color="auto" w:fill="FFFFFF"/>
          </w:tcPr>
          <w:p w14:paraId="07EBF05F" w14:textId="77777777" w:rsidR="004759A2" w:rsidRPr="00792323" w:rsidRDefault="004759A2">
            <w:pPr>
              <w:pStyle w:val="HL7TableBody"/>
              <w:rPr>
                <w:color w:val="000000"/>
              </w:rPr>
            </w:pPr>
            <w:r w:rsidRPr="00792323">
              <w:rPr>
                <w:color w:val="000000"/>
              </w:rPr>
              <w:t>Patella</w:t>
            </w:r>
          </w:p>
        </w:tc>
        <w:tc>
          <w:tcPr>
            <w:tcW w:w="2340" w:type="dxa"/>
            <w:shd w:val="clear" w:color="auto" w:fill="FFFFFF"/>
          </w:tcPr>
          <w:p w14:paraId="0171199F" w14:textId="77777777" w:rsidR="004759A2" w:rsidRPr="00792323" w:rsidRDefault="004759A2">
            <w:pPr>
              <w:pStyle w:val="HL7TableBody"/>
            </w:pPr>
          </w:p>
        </w:tc>
      </w:tr>
      <w:tr w:rsidR="004759A2" w:rsidRPr="00792323" w14:paraId="0DF1DA58" w14:textId="77777777">
        <w:trPr>
          <w:jc w:val="center"/>
        </w:trPr>
        <w:tc>
          <w:tcPr>
            <w:tcW w:w="1038" w:type="dxa"/>
            <w:shd w:val="clear" w:color="auto" w:fill="FFFFFF"/>
          </w:tcPr>
          <w:p w14:paraId="2DA64AD1" w14:textId="77777777" w:rsidR="004759A2" w:rsidRPr="00792323" w:rsidRDefault="004759A2">
            <w:pPr>
              <w:pStyle w:val="HL7TableBody"/>
              <w:jc w:val="center"/>
              <w:rPr>
                <w:color w:val="000000"/>
              </w:rPr>
            </w:pPr>
            <w:r w:rsidRPr="00792323">
              <w:t>PELV</w:t>
            </w:r>
          </w:p>
        </w:tc>
        <w:tc>
          <w:tcPr>
            <w:tcW w:w="2766" w:type="dxa"/>
            <w:shd w:val="clear" w:color="auto" w:fill="FFFFFF"/>
          </w:tcPr>
          <w:p w14:paraId="5F90EDD8" w14:textId="77777777" w:rsidR="004759A2" w:rsidRPr="00792323" w:rsidRDefault="004759A2">
            <w:pPr>
              <w:pStyle w:val="HL7TableBody"/>
              <w:rPr>
                <w:color w:val="000000"/>
              </w:rPr>
            </w:pPr>
            <w:r w:rsidRPr="00792323">
              <w:t>Pelvis</w:t>
            </w:r>
          </w:p>
        </w:tc>
        <w:tc>
          <w:tcPr>
            <w:tcW w:w="2340" w:type="dxa"/>
            <w:shd w:val="clear" w:color="auto" w:fill="FFFFFF"/>
          </w:tcPr>
          <w:p w14:paraId="560160F7" w14:textId="77777777" w:rsidR="004759A2" w:rsidRPr="00792323" w:rsidRDefault="004759A2">
            <w:pPr>
              <w:pStyle w:val="HL7TableBody"/>
            </w:pPr>
          </w:p>
        </w:tc>
      </w:tr>
      <w:tr w:rsidR="004759A2" w:rsidRPr="00792323" w14:paraId="6278DE96" w14:textId="77777777">
        <w:trPr>
          <w:jc w:val="center"/>
        </w:trPr>
        <w:tc>
          <w:tcPr>
            <w:tcW w:w="1038" w:type="dxa"/>
            <w:shd w:val="clear" w:color="auto" w:fill="FFFFFF"/>
          </w:tcPr>
          <w:p w14:paraId="12522A0E" w14:textId="77777777" w:rsidR="004759A2" w:rsidRPr="00792323" w:rsidRDefault="004759A2">
            <w:pPr>
              <w:pStyle w:val="HL7TableBody"/>
              <w:jc w:val="center"/>
            </w:pPr>
            <w:r w:rsidRPr="00792323">
              <w:rPr>
                <w:color w:val="000000"/>
              </w:rPr>
              <w:t>PENSH</w:t>
            </w:r>
          </w:p>
        </w:tc>
        <w:tc>
          <w:tcPr>
            <w:tcW w:w="2766" w:type="dxa"/>
            <w:shd w:val="clear" w:color="auto" w:fill="FFFFFF"/>
          </w:tcPr>
          <w:p w14:paraId="75240485" w14:textId="77777777" w:rsidR="004759A2" w:rsidRPr="00792323" w:rsidRDefault="004759A2">
            <w:pPr>
              <w:pStyle w:val="HL7TableBody"/>
            </w:pPr>
            <w:r w:rsidRPr="00792323">
              <w:rPr>
                <w:color w:val="000000"/>
              </w:rPr>
              <w:t>Penile Shaft</w:t>
            </w:r>
          </w:p>
        </w:tc>
        <w:tc>
          <w:tcPr>
            <w:tcW w:w="2340" w:type="dxa"/>
            <w:shd w:val="clear" w:color="auto" w:fill="FFFFFF"/>
          </w:tcPr>
          <w:p w14:paraId="01CE4D51" w14:textId="77777777" w:rsidR="004759A2" w:rsidRPr="00792323" w:rsidRDefault="004759A2">
            <w:pPr>
              <w:pStyle w:val="HL7TableBody"/>
            </w:pPr>
          </w:p>
        </w:tc>
      </w:tr>
      <w:tr w:rsidR="004759A2" w:rsidRPr="00792323" w14:paraId="0A91DC0C" w14:textId="77777777">
        <w:trPr>
          <w:jc w:val="center"/>
        </w:trPr>
        <w:tc>
          <w:tcPr>
            <w:tcW w:w="1038" w:type="dxa"/>
            <w:shd w:val="clear" w:color="auto" w:fill="FFFFFF"/>
          </w:tcPr>
          <w:p w14:paraId="5200093E" w14:textId="77777777" w:rsidR="004759A2" w:rsidRPr="00792323" w:rsidRDefault="004759A2">
            <w:pPr>
              <w:pStyle w:val="HL7TableBody"/>
              <w:jc w:val="center"/>
              <w:rPr>
                <w:color w:val="000000"/>
              </w:rPr>
            </w:pPr>
            <w:r w:rsidRPr="00792323">
              <w:t>PENIS</w:t>
            </w:r>
          </w:p>
        </w:tc>
        <w:tc>
          <w:tcPr>
            <w:tcW w:w="2766" w:type="dxa"/>
            <w:shd w:val="clear" w:color="auto" w:fill="FFFFFF"/>
          </w:tcPr>
          <w:p w14:paraId="666F7DD1" w14:textId="77777777" w:rsidR="004759A2" w:rsidRPr="00792323" w:rsidRDefault="004759A2">
            <w:pPr>
              <w:pStyle w:val="HL7TableBody"/>
              <w:rPr>
                <w:color w:val="000000"/>
              </w:rPr>
            </w:pPr>
            <w:r w:rsidRPr="00792323">
              <w:t>Penis</w:t>
            </w:r>
          </w:p>
        </w:tc>
        <w:tc>
          <w:tcPr>
            <w:tcW w:w="2340" w:type="dxa"/>
            <w:shd w:val="clear" w:color="auto" w:fill="FFFFFF"/>
          </w:tcPr>
          <w:p w14:paraId="5E3AA326" w14:textId="77777777" w:rsidR="004759A2" w:rsidRPr="00792323" w:rsidRDefault="004759A2">
            <w:pPr>
              <w:pStyle w:val="HL7TableBody"/>
            </w:pPr>
          </w:p>
        </w:tc>
      </w:tr>
      <w:tr w:rsidR="004759A2" w:rsidRPr="00792323" w14:paraId="4CC1CC7E" w14:textId="77777777">
        <w:trPr>
          <w:jc w:val="center"/>
        </w:trPr>
        <w:tc>
          <w:tcPr>
            <w:tcW w:w="1038" w:type="dxa"/>
            <w:shd w:val="clear" w:color="auto" w:fill="FFFFFF"/>
          </w:tcPr>
          <w:p w14:paraId="18B379C6" w14:textId="77777777" w:rsidR="004759A2" w:rsidRPr="00792323" w:rsidRDefault="004759A2">
            <w:pPr>
              <w:pStyle w:val="HL7TableBody"/>
              <w:jc w:val="center"/>
            </w:pPr>
            <w:r w:rsidRPr="00792323">
              <w:rPr>
                <w:color w:val="000000"/>
              </w:rPr>
              <w:t>PANAL</w:t>
            </w:r>
          </w:p>
        </w:tc>
        <w:tc>
          <w:tcPr>
            <w:tcW w:w="2766" w:type="dxa"/>
            <w:shd w:val="clear" w:color="auto" w:fill="FFFFFF"/>
          </w:tcPr>
          <w:p w14:paraId="38536A5C" w14:textId="77777777" w:rsidR="004759A2" w:rsidRPr="00792323" w:rsidRDefault="004759A2">
            <w:pPr>
              <w:pStyle w:val="HL7TableBody"/>
            </w:pPr>
            <w:r w:rsidRPr="00792323">
              <w:rPr>
                <w:color w:val="000000"/>
              </w:rPr>
              <w:t>Perianal/Perirectal</w:t>
            </w:r>
          </w:p>
        </w:tc>
        <w:tc>
          <w:tcPr>
            <w:tcW w:w="2340" w:type="dxa"/>
            <w:shd w:val="clear" w:color="auto" w:fill="FFFFFF"/>
          </w:tcPr>
          <w:p w14:paraId="7324258F" w14:textId="77777777" w:rsidR="004759A2" w:rsidRPr="00792323" w:rsidRDefault="004759A2">
            <w:pPr>
              <w:pStyle w:val="HL7TableBody"/>
            </w:pPr>
          </w:p>
        </w:tc>
      </w:tr>
      <w:tr w:rsidR="004759A2" w:rsidRPr="00792323" w14:paraId="7FEB540F" w14:textId="77777777">
        <w:trPr>
          <w:jc w:val="center"/>
        </w:trPr>
        <w:tc>
          <w:tcPr>
            <w:tcW w:w="1038" w:type="dxa"/>
            <w:shd w:val="clear" w:color="auto" w:fill="FFFFFF"/>
          </w:tcPr>
          <w:p w14:paraId="41CEED31" w14:textId="77777777" w:rsidR="004759A2" w:rsidRPr="00792323" w:rsidRDefault="004759A2">
            <w:pPr>
              <w:pStyle w:val="HL7TableBody"/>
              <w:jc w:val="center"/>
              <w:rPr>
                <w:color w:val="000000"/>
              </w:rPr>
            </w:pPr>
            <w:r w:rsidRPr="00792323">
              <w:t>PERI</w:t>
            </w:r>
          </w:p>
        </w:tc>
        <w:tc>
          <w:tcPr>
            <w:tcW w:w="2766" w:type="dxa"/>
            <w:shd w:val="clear" w:color="auto" w:fill="FFFFFF"/>
          </w:tcPr>
          <w:p w14:paraId="3A6E4E76" w14:textId="77777777" w:rsidR="004759A2" w:rsidRPr="00792323" w:rsidRDefault="004759A2">
            <w:pPr>
              <w:pStyle w:val="HL7TableBody"/>
              <w:rPr>
                <w:color w:val="000000"/>
              </w:rPr>
            </w:pPr>
            <w:r w:rsidRPr="00792323">
              <w:t>Pericardial Fluid</w:t>
            </w:r>
          </w:p>
        </w:tc>
        <w:tc>
          <w:tcPr>
            <w:tcW w:w="2340" w:type="dxa"/>
            <w:shd w:val="clear" w:color="auto" w:fill="FFFFFF"/>
          </w:tcPr>
          <w:p w14:paraId="34C4E0A8" w14:textId="77777777" w:rsidR="004759A2" w:rsidRPr="00792323" w:rsidRDefault="004759A2">
            <w:pPr>
              <w:pStyle w:val="HL7TableBody"/>
            </w:pPr>
          </w:p>
        </w:tc>
      </w:tr>
      <w:tr w:rsidR="004759A2" w:rsidRPr="00792323" w14:paraId="67DA5B05" w14:textId="77777777">
        <w:trPr>
          <w:jc w:val="center"/>
        </w:trPr>
        <w:tc>
          <w:tcPr>
            <w:tcW w:w="1038" w:type="dxa"/>
            <w:shd w:val="clear" w:color="auto" w:fill="FFFFFF"/>
          </w:tcPr>
          <w:p w14:paraId="0204CB26" w14:textId="77777777" w:rsidR="004759A2" w:rsidRPr="00792323" w:rsidRDefault="004759A2">
            <w:pPr>
              <w:pStyle w:val="HL7TableBody"/>
              <w:jc w:val="center"/>
            </w:pPr>
            <w:r w:rsidRPr="00792323">
              <w:rPr>
                <w:color w:val="000000"/>
              </w:rPr>
              <w:t>PCARD</w:t>
            </w:r>
          </w:p>
        </w:tc>
        <w:tc>
          <w:tcPr>
            <w:tcW w:w="2766" w:type="dxa"/>
            <w:shd w:val="clear" w:color="auto" w:fill="FFFFFF"/>
          </w:tcPr>
          <w:p w14:paraId="0CF2227C" w14:textId="77777777" w:rsidR="004759A2" w:rsidRPr="00792323" w:rsidRDefault="004759A2">
            <w:pPr>
              <w:pStyle w:val="HL7TableBody"/>
            </w:pPr>
            <w:r w:rsidRPr="00792323">
              <w:rPr>
                <w:color w:val="000000"/>
              </w:rPr>
              <w:t>Pericardium</w:t>
            </w:r>
          </w:p>
        </w:tc>
        <w:tc>
          <w:tcPr>
            <w:tcW w:w="2340" w:type="dxa"/>
            <w:shd w:val="clear" w:color="auto" w:fill="FFFFFF"/>
          </w:tcPr>
          <w:p w14:paraId="4021B2EF" w14:textId="77777777" w:rsidR="004759A2" w:rsidRPr="00792323" w:rsidRDefault="004759A2">
            <w:pPr>
              <w:pStyle w:val="HL7TableBody"/>
            </w:pPr>
          </w:p>
        </w:tc>
      </w:tr>
      <w:tr w:rsidR="004759A2" w:rsidRPr="00792323" w14:paraId="7D3A9CDA" w14:textId="77777777">
        <w:trPr>
          <w:jc w:val="center"/>
        </w:trPr>
        <w:tc>
          <w:tcPr>
            <w:tcW w:w="1038" w:type="dxa"/>
            <w:shd w:val="clear" w:color="auto" w:fill="FFFFFF"/>
          </w:tcPr>
          <w:p w14:paraId="3EE2C86D" w14:textId="77777777" w:rsidR="004759A2" w:rsidRPr="00792323" w:rsidRDefault="004759A2">
            <w:pPr>
              <w:pStyle w:val="HL7TableBody"/>
              <w:jc w:val="center"/>
              <w:rPr>
                <w:color w:val="000000"/>
              </w:rPr>
            </w:pPr>
            <w:r w:rsidRPr="00792323">
              <w:rPr>
                <w:color w:val="000000"/>
              </w:rPr>
              <w:t>PCLIT</w:t>
            </w:r>
          </w:p>
        </w:tc>
        <w:tc>
          <w:tcPr>
            <w:tcW w:w="2766" w:type="dxa"/>
            <w:shd w:val="clear" w:color="auto" w:fill="FFFFFF"/>
          </w:tcPr>
          <w:p w14:paraId="1D2FCFDF" w14:textId="77777777" w:rsidR="004759A2" w:rsidRPr="00792323" w:rsidRDefault="004759A2">
            <w:pPr>
              <w:pStyle w:val="HL7TableBody"/>
              <w:rPr>
                <w:color w:val="000000"/>
              </w:rPr>
            </w:pPr>
            <w:r w:rsidRPr="00792323">
              <w:rPr>
                <w:color w:val="000000"/>
              </w:rPr>
              <w:t>Periclitoral</w:t>
            </w:r>
          </w:p>
        </w:tc>
        <w:tc>
          <w:tcPr>
            <w:tcW w:w="2340" w:type="dxa"/>
            <w:shd w:val="clear" w:color="auto" w:fill="FFFFFF"/>
          </w:tcPr>
          <w:p w14:paraId="4E46626C" w14:textId="77777777" w:rsidR="004759A2" w:rsidRPr="00792323" w:rsidRDefault="004759A2">
            <w:pPr>
              <w:pStyle w:val="HL7TableBody"/>
            </w:pPr>
          </w:p>
        </w:tc>
      </w:tr>
      <w:tr w:rsidR="004759A2" w:rsidRPr="00792323" w14:paraId="70D0AC79" w14:textId="77777777">
        <w:trPr>
          <w:jc w:val="center"/>
        </w:trPr>
        <w:tc>
          <w:tcPr>
            <w:tcW w:w="1038" w:type="dxa"/>
            <w:shd w:val="clear" w:color="auto" w:fill="FFFFFF"/>
          </w:tcPr>
          <w:p w14:paraId="4CA04C4F" w14:textId="77777777" w:rsidR="004759A2" w:rsidRPr="00792323" w:rsidRDefault="004759A2">
            <w:pPr>
              <w:pStyle w:val="HL7TableBody"/>
              <w:jc w:val="center"/>
              <w:rPr>
                <w:color w:val="000000"/>
              </w:rPr>
            </w:pPr>
            <w:r w:rsidRPr="00792323">
              <w:rPr>
                <w:color w:val="000000"/>
              </w:rPr>
              <w:t>PERIH</w:t>
            </w:r>
          </w:p>
        </w:tc>
        <w:tc>
          <w:tcPr>
            <w:tcW w:w="2766" w:type="dxa"/>
            <w:shd w:val="clear" w:color="auto" w:fill="FFFFFF"/>
          </w:tcPr>
          <w:p w14:paraId="3C9C48F1" w14:textId="77777777" w:rsidR="004759A2" w:rsidRPr="00792323" w:rsidRDefault="004759A2">
            <w:pPr>
              <w:pStyle w:val="HL7TableBody"/>
              <w:rPr>
                <w:color w:val="000000"/>
              </w:rPr>
            </w:pPr>
            <w:r w:rsidRPr="00792323">
              <w:rPr>
                <w:color w:val="000000"/>
              </w:rPr>
              <w:t>Perihepatic</w:t>
            </w:r>
          </w:p>
        </w:tc>
        <w:tc>
          <w:tcPr>
            <w:tcW w:w="2340" w:type="dxa"/>
            <w:shd w:val="clear" w:color="auto" w:fill="FFFFFF"/>
          </w:tcPr>
          <w:p w14:paraId="52A72203" w14:textId="77777777" w:rsidR="004759A2" w:rsidRPr="00792323" w:rsidRDefault="004759A2">
            <w:pPr>
              <w:pStyle w:val="HL7TableBody"/>
            </w:pPr>
          </w:p>
        </w:tc>
      </w:tr>
      <w:tr w:rsidR="004759A2" w:rsidRPr="00792323" w14:paraId="3D149A4F" w14:textId="77777777">
        <w:trPr>
          <w:jc w:val="center"/>
        </w:trPr>
        <w:tc>
          <w:tcPr>
            <w:tcW w:w="1038" w:type="dxa"/>
            <w:shd w:val="clear" w:color="auto" w:fill="FFFFFF"/>
          </w:tcPr>
          <w:p w14:paraId="10758091" w14:textId="77777777" w:rsidR="004759A2" w:rsidRPr="00792323" w:rsidRDefault="004759A2">
            <w:pPr>
              <w:pStyle w:val="HL7TableBody"/>
              <w:jc w:val="center"/>
              <w:rPr>
                <w:color w:val="000000"/>
              </w:rPr>
            </w:pPr>
            <w:r w:rsidRPr="00792323">
              <w:rPr>
                <w:color w:val="000000"/>
              </w:rPr>
              <w:lastRenderedPageBreak/>
              <w:t>PNEAL</w:t>
            </w:r>
          </w:p>
        </w:tc>
        <w:tc>
          <w:tcPr>
            <w:tcW w:w="2766" w:type="dxa"/>
            <w:shd w:val="clear" w:color="auto" w:fill="FFFFFF"/>
          </w:tcPr>
          <w:p w14:paraId="06D1EFA7" w14:textId="77777777" w:rsidR="004759A2" w:rsidRPr="00792323" w:rsidRDefault="004759A2">
            <w:pPr>
              <w:pStyle w:val="HL7TableBody"/>
              <w:rPr>
                <w:color w:val="000000"/>
              </w:rPr>
            </w:pPr>
            <w:r w:rsidRPr="00792323">
              <w:rPr>
                <w:color w:val="000000"/>
              </w:rPr>
              <w:t>Perineal</w:t>
            </w:r>
          </w:p>
        </w:tc>
        <w:tc>
          <w:tcPr>
            <w:tcW w:w="2340" w:type="dxa"/>
            <w:shd w:val="clear" w:color="auto" w:fill="FFFFFF"/>
          </w:tcPr>
          <w:p w14:paraId="3EE39D41" w14:textId="77777777" w:rsidR="004759A2" w:rsidRPr="00792323" w:rsidRDefault="004759A2">
            <w:pPr>
              <w:pStyle w:val="HL7TableBody"/>
            </w:pPr>
          </w:p>
        </w:tc>
      </w:tr>
      <w:tr w:rsidR="004759A2" w:rsidRPr="00792323" w14:paraId="53B4FD24" w14:textId="77777777">
        <w:trPr>
          <w:jc w:val="center"/>
        </w:trPr>
        <w:tc>
          <w:tcPr>
            <w:tcW w:w="1038" w:type="dxa"/>
            <w:shd w:val="clear" w:color="auto" w:fill="FFFFFF"/>
          </w:tcPr>
          <w:p w14:paraId="5A709E6A" w14:textId="77777777" w:rsidR="004759A2" w:rsidRPr="00792323" w:rsidRDefault="004759A2">
            <w:pPr>
              <w:pStyle w:val="HL7TableBody"/>
              <w:jc w:val="center"/>
              <w:rPr>
                <w:color w:val="000000"/>
              </w:rPr>
            </w:pPr>
            <w:r w:rsidRPr="00792323">
              <w:rPr>
                <w:color w:val="000000"/>
              </w:rPr>
              <w:t>PERIN</w:t>
            </w:r>
          </w:p>
        </w:tc>
        <w:tc>
          <w:tcPr>
            <w:tcW w:w="2766" w:type="dxa"/>
            <w:shd w:val="clear" w:color="auto" w:fill="FFFFFF"/>
          </w:tcPr>
          <w:p w14:paraId="2D7A40EB" w14:textId="77777777" w:rsidR="004759A2" w:rsidRPr="00792323" w:rsidRDefault="004759A2">
            <w:pPr>
              <w:pStyle w:val="HL7TableBody"/>
              <w:rPr>
                <w:color w:val="000000"/>
              </w:rPr>
            </w:pPr>
            <w:r w:rsidRPr="00792323">
              <w:rPr>
                <w:color w:val="000000"/>
              </w:rPr>
              <w:t>Perineal Abscess</w:t>
            </w:r>
          </w:p>
        </w:tc>
        <w:tc>
          <w:tcPr>
            <w:tcW w:w="2340" w:type="dxa"/>
            <w:shd w:val="clear" w:color="auto" w:fill="FFFFFF"/>
          </w:tcPr>
          <w:p w14:paraId="46194D3D" w14:textId="77777777" w:rsidR="004759A2" w:rsidRPr="00792323" w:rsidRDefault="004759A2">
            <w:pPr>
              <w:pStyle w:val="HL7TableBody"/>
            </w:pPr>
          </w:p>
        </w:tc>
      </w:tr>
      <w:tr w:rsidR="004759A2" w:rsidRPr="00792323" w14:paraId="45F7F1F5" w14:textId="77777777">
        <w:trPr>
          <w:jc w:val="center"/>
        </w:trPr>
        <w:tc>
          <w:tcPr>
            <w:tcW w:w="1038" w:type="dxa"/>
            <w:shd w:val="clear" w:color="auto" w:fill="FFFFFF"/>
          </w:tcPr>
          <w:p w14:paraId="61604211" w14:textId="77777777" w:rsidR="004759A2" w:rsidRPr="00792323" w:rsidRDefault="004759A2">
            <w:pPr>
              <w:pStyle w:val="HL7TableBody"/>
              <w:jc w:val="center"/>
              <w:rPr>
                <w:color w:val="000000"/>
              </w:rPr>
            </w:pPr>
            <w:r w:rsidRPr="00792323">
              <w:rPr>
                <w:color w:val="000000"/>
              </w:rPr>
              <w:t>PNEPH</w:t>
            </w:r>
          </w:p>
        </w:tc>
        <w:tc>
          <w:tcPr>
            <w:tcW w:w="2766" w:type="dxa"/>
            <w:shd w:val="clear" w:color="auto" w:fill="FFFFFF"/>
          </w:tcPr>
          <w:p w14:paraId="44D366E9" w14:textId="77777777" w:rsidR="004759A2" w:rsidRPr="00792323" w:rsidRDefault="004759A2">
            <w:pPr>
              <w:pStyle w:val="HL7TableBody"/>
              <w:rPr>
                <w:color w:val="000000"/>
              </w:rPr>
            </w:pPr>
            <w:r w:rsidRPr="00792323">
              <w:rPr>
                <w:color w:val="000000"/>
              </w:rPr>
              <w:t>Perinephric</w:t>
            </w:r>
          </w:p>
        </w:tc>
        <w:tc>
          <w:tcPr>
            <w:tcW w:w="2340" w:type="dxa"/>
            <w:shd w:val="clear" w:color="auto" w:fill="FFFFFF"/>
          </w:tcPr>
          <w:p w14:paraId="7D1FBF39" w14:textId="77777777" w:rsidR="004759A2" w:rsidRPr="00792323" w:rsidRDefault="004759A2">
            <w:pPr>
              <w:pStyle w:val="HL7TableBody"/>
            </w:pPr>
          </w:p>
        </w:tc>
      </w:tr>
      <w:tr w:rsidR="004759A2" w:rsidRPr="00792323" w14:paraId="7350070C" w14:textId="77777777">
        <w:trPr>
          <w:jc w:val="center"/>
        </w:trPr>
        <w:tc>
          <w:tcPr>
            <w:tcW w:w="1038" w:type="dxa"/>
            <w:shd w:val="clear" w:color="auto" w:fill="FFFFFF"/>
          </w:tcPr>
          <w:p w14:paraId="540A0E68" w14:textId="77777777" w:rsidR="004759A2" w:rsidRPr="00792323" w:rsidRDefault="004759A2">
            <w:pPr>
              <w:pStyle w:val="HL7TableBody"/>
              <w:jc w:val="center"/>
              <w:rPr>
                <w:color w:val="000000"/>
              </w:rPr>
            </w:pPr>
            <w:r w:rsidRPr="00792323">
              <w:t>PNM</w:t>
            </w:r>
          </w:p>
        </w:tc>
        <w:tc>
          <w:tcPr>
            <w:tcW w:w="2766" w:type="dxa"/>
            <w:shd w:val="clear" w:color="auto" w:fill="FFFFFF"/>
          </w:tcPr>
          <w:p w14:paraId="20D793C9" w14:textId="77777777" w:rsidR="004759A2" w:rsidRPr="00792323" w:rsidRDefault="004759A2">
            <w:pPr>
              <w:pStyle w:val="HL7TableBody"/>
              <w:rPr>
                <w:color w:val="000000"/>
              </w:rPr>
            </w:pPr>
            <w:r w:rsidRPr="00792323">
              <w:t>Perineum</w:t>
            </w:r>
          </w:p>
        </w:tc>
        <w:tc>
          <w:tcPr>
            <w:tcW w:w="2340" w:type="dxa"/>
            <w:shd w:val="clear" w:color="auto" w:fill="FFFFFF"/>
          </w:tcPr>
          <w:p w14:paraId="094D3DFF" w14:textId="77777777" w:rsidR="004759A2" w:rsidRPr="00792323" w:rsidRDefault="004759A2">
            <w:pPr>
              <w:pStyle w:val="HL7TableBody"/>
            </w:pPr>
          </w:p>
        </w:tc>
      </w:tr>
      <w:tr w:rsidR="004759A2" w:rsidRPr="00792323" w14:paraId="69A38BDB" w14:textId="77777777">
        <w:trPr>
          <w:jc w:val="center"/>
        </w:trPr>
        <w:tc>
          <w:tcPr>
            <w:tcW w:w="1038" w:type="dxa"/>
            <w:shd w:val="clear" w:color="auto" w:fill="FFFFFF"/>
          </w:tcPr>
          <w:p w14:paraId="602B4607" w14:textId="77777777" w:rsidR="004759A2" w:rsidRPr="00792323" w:rsidRDefault="004759A2">
            <w:pPr>
              <w:pStyle w:val="HL7TableBody"/>
              <w:jc w:val="center"/>
            </w:pPr>
            <w:r w:rsidRPr="00792323">
              <w:rPr>
                <w:color w:val="000000"/>
              </w:rPr>
              <w:t>PORBI</w:t>
            </w:r>
          </w:p>
        </w:tc>
        <w:tc>
          <w:tcPr>
            <w:tcW w:w="2766" w:type="dxa"/>
            <w:shd w:val="clear" w:color="auto" w:fill="FFFFFF"/>
          </w:tcPr>
          <w:p w14:paraId="772A5F52" w14:textId="77777777" w:rsidR="004759A2" w:rsidRPr="00792323" w:rsidRDefault="004759A2">
            <w:pPr>
              <w:pStyle w:val="HL7TableBody"/>
            </w:pPr>
            <w:r w:rsidRPr="00792323">
              <w:rPr>
                <w:color w:val="000000"/>
              </w:rPr>
              <w:t>Periorbital</w:t>
            </w:r>
          </w:p>
        </w:tc>
        <w:tc>
          <w:tcPr>
            <w:tcW w:w="2340" w:type="dxa"/>
            <w:shd w:val="clear" w:color="auto" w:fill="FFFFFF"/>
          </w:tcPr>
          <w:p w14:paraId="2F97B265" w14:textId="77777777" w:rsidR="004759A2" w:rsidRPr="00792323" w:rsidRDefault="004759A2">
            <w:pPr>
              <w:pStyle w:val="HL7TableBody"/>
            </w:pPr>
          </w:p>
        </w:tc>
      </w:tr>
      <w:tr w:rsidR="004759A2" w:rsidRPr="00792323" w14:paraId="54447C5E" w14:textId="77777777">
        <w:trPr>
          <w:jc w:val="center"/>
        </w:trPr>
        <w:tc>
          <w:tcPr>
            <w:tcW w:w="1038" w:type="dxa"/>
            <w:shd w:val="clear" w:color="auto" w:fill="FFFFFF"/>
          </w:tcPr>
          <w:p w14:paraId="42392F1E" w14:textId="77777777" w:rsidR="004759A2" w:rsidRPr="00792323" w:rsidRDefault="004759A2">
            <w:pPr>
              <w:pStyle w:val="HL7TableBody"/>
              <w:jc w:val="center"/>
              <w:rPr>
                <w:color w:val="000000"/>
              </w:rPr>
            </w:pPr>
            <w:r w:rsidRPr="00792323">
              <w:rPr>
                <w:color w:val="000000"/>
              </w:rPr>
              <w:t>PERRA</w:t>
            </w:r>
          </w:p>
        </w:tc>
        <w:tc>
          <w:tcPr>
            <w:tcW w:w="2766" w:type="dxa"/>
            <w:shd w:val="clear" w:color="auto" w:fill="FFFFFF"/>
          </w:tcPr>
          <w:p w14:paraId="26D17495" w14:textId="77777777" w:rsidR="004759A2" w:rsidRPr="00792323" w:rsidRDefault="004759A2">
            <w:pPr>
              <w:pStyle w:val="HL7TableBody"/>
              <w:rPr>
                <w:color w:val="000000"/>
              </w:rPr>
            </w:pPr>
            <w:r w:rsidRPr="00792323">
              <w:rPr>
                <w:color w:val="000000"/>
              </w:rPr>
              <w:t>Perirectal</w:t>
            </w:r>
          </w:p>
        </w:tc>
        <w:tc>
          <w:tcPr>
            <w:tcW w:w="2340" w:type="dxa"/>
            <w:shd w:val="clear" w:color="auto" w:fill="FFFFFF"/>
          </w:tcPr>
          <w:p w14:paraId="4C723412" w14:textId="77777777" w:rsidR="004759A2" w:rsidRPr="00792323" w:rsidRDefault="004759A2">
            <w:pPr>
              <w:pStyle w:val="HL7TableBody"/>
            </w:pPr>
          </w:p>
        </w:tc>
      </w:tr>
      <w:tr w:rsidR="004759A2" w:rsidRPr="00792323" w14:paraId="6E91AFED" w14:textId="77777777">
        <w:trPr>
          <w:jc w:val="center"/>
        </w:trPr>
        <w:tc>
          <w:tcPr>
            <w:tcW w:w="1038" w:type="dxa"/>
            <w:shd w:val="clear" w:color="auto" w:fill="FFFFFF"/>
          </w:tcPr>
          <w:p w14:paraId="6263F637" w14:textId="77777777" w:rsidR="004759A2" w:rsidRPr="00792323" w:rsidRDefault="004759A2">
            <w:pPr>
              <w:pStyle w:val="HL7TableBody"/>
              <w:jc w:val="center"/>
              <w:rPr>
                <w:color w:val="000000"/>
              </w:rPr>
            </w:pPr>
            <w:r w:rsidRPr="00792323">
              <w:rPr>
                <w:color w:val="000000"/>
              </w:rPr>
              <w:t>PERIS</w:t>
            </w:r>
          </w:p>
        </w:tc>
        <w:tc>
          <w:tcPr>
            <w:tcW w:w="2766" w:type="dxa"/>
            <w:shd w:val="clear" w:color="auto" w:fill="FFFFFF"/>
          </w:tcPr>
          <w:p w14:paraId="2FE9948B" w14:textId="77777777" w:rsidR="004759A2" w:rsidRPr="00792323" w:rsidRDefault="004759A2">
            <w:pPr>
              <w:pStyle w:val="HL7TableBody"/>
              <w:rPr>
                <w:color w:val="000000"/>
              </w:rPr>
            </w:pPr>
            <w:r w:rsidRPr="00792323">
              <w:rPr>
                <w:color w:val="000000"/>
              </w:rPr>
              <w:t>Perisplenic</w:t>
            </w:r>
          </w:p>
        </w:tc>
        <w:tc>
          <w:tcPr>
            <w:tcW w:w="2340" w:type="dxa"/>
            <w:shd w:val="clear" w:color="auto" w:fill="FFFFFF"/>
          </w:tcPr>
          <w:p w14:paraId="2EF455F0" w14:textId="77777777" w:rsidR="004759A2" w:rsidRPr="00792323" w:rsidRDefault="004759A2">
            <w:pPr>
              <w:pStyle w:val="HL7TableBody"/>
            </w:pPr>
          </w:p>
        </w:tc>
      </w:tr>
      <w:tr w:rsidR="004759A2" w:rsidRPr="00792323" w14:paraId="133CBCDD" w14:textId="77777777">
        <w:trPr>
          <w:jc w:val="center"/>
        </w:trPr>
        <w:tc>
          <w:tcPr>
            <w:tcW w:w="1038" w:type="dxa"/>
            <w:shd w:val="clear" w:color="auto" w:fill="FFFFFF"/>
          </w:tcPr>
          <w:p w14:paraId="66170BD5" w14:textId="77777777" w:rsidR="004759A2" w:rsidRPr="00792323" w:rsidRDefault="004759A2">
            <w:pPr>
              <w:pStyle w:val="HL7TableBody"/>
              <w:jc w:val="center"/>
              <w:rPr>
                <w:color w:val="000000"/>
              </w:rPr>
            </w:pPr>
            <w:r w:rsidRPr="00792323">
              <w:t>PER</w:t>
            </w:r>
          </w:p>
        </w:tc>
        <w:tc>
          <w:tcPr>
            <w:tcW w:w="2766" w:type="dxa"/>
            <w:shd w:val="clear" w:color="auto" w:fill="FFFFFF"/>
          </w:tcPr>
          <w:p w14:paraId="1D2DEA95" w14:textId="77777777" w:rsidR="004759A2" w:rsidRPr="00792323" w:rsidRDefault="004759A2">
            <w:pPr>
              <w:pStyle w:val="HL7TableBody"/>
              <w:rPr>
                <w:color w:val="000000"/>
              </w:rPr>
            </w:pPr>
            <w:r w:rsidRPr="00792323">
              <w:t>Peritoneal</w:t>
            </w:r>
          </w:p>
        </w:tc>
        <w:tc>
          <w:tcPr>
            <w:tcW w:w="2340" w:type="dxa"/>
            <w:shd w:val="clear" w:color="auto" w:fill="FFFFFF"/>
          </w:tcPr>
          <w:p w14:paraId="058D27CE" w14:textId="77777777" w:rsidR="004759A2" w:rsidRPr="00792323" w:rsidRDefault="004759A2">
            <w:pPr>
              <w:pStyle w:val="HL7TableBody"/>
            </w:pPr>
          </w:p>
        </w:tc>
      </w:tr>
      <w:tr w:rsidR="004759A2" w:rsidRPr="00792323" w14:paraId="6F5100CC" w14:textId="77777777">
        <w:trPr>
          <w:jc w:val="center"/>
        </w:trPr>
        <w:tc>
          <w:tcPr>
            <w:tcW w:w="1038" w:type="dxa"/>
            <w:shd w:val="clear" w:color="auto" w:fill="FFFFFF"/>
          </w:tcPr>
          <w:p w14:paraId="1C263883" w14:textId="77777777" w:rsidR="004759A2" w:rsidRPr="00792323" w:rsidRDefault="004759A2">
            <w:pPr>
              <w:pStyle w:val="HL7TableBody"/>
              <w:jc w:val="center"/>
            </w:pPr>
            <w:r w:rsidRPr="00792323">
              <w:t>PERT</w:t>
            </w:r>
          </w:p>
        </w:tc>
        <w:tc>
          <w:tcPr>
            <w:tcW w:w="2766" w:type="dxa"/>
            <w:shd w:val="clear" w:color="auto" w:fill="FFFFFF"/>
          </w:tcPr>
          <w:p w14:paraId="0152C559" w14:textId="77777777" w:rsidR="004759A2" w:rsidRPr="00792323" w:rsidRDefault="004759A2">
            <w:pPr>
              <w:pStyle w:val="HL7TableBody"/>
            </w:pPr>
            <w:r w:rsidRPr="00792323">
              <w:t>Peritoneal Fluid</w:t>
            </w:r>
          </w:p>
        </w:tc>
        <w:tc>
          <w:tcPr>
            <w:tcW w:w="2340" w:type="dxa"/>
            <w:shd w:val="clear" w:color="auto" w:fill="FFFFFF"/>
          </w:tcPr>
          <w:p w14:paraId="5F698CF2" w14:textId="77777777" w:rsidR="004759A2" w:rsidRPr="00792323" w:rsidRDefault="004759A2">
            <w:pPr>
              <w:pStyle w:val="HL7TableBody"/>
            </w:pPr>
          </w:p>
        </w:tc>
      </w:tr>
      <w:tr w:rsidR="004759A2" w:rsidRPr="00792323" w14:paraId="1C7E49DE" w14:textId="77777777">
        <w:trPr>
          <w:jc w:val="center"/>
        </w:trPr>
        <w:tc>
          <w:tcPr>
            <w:tcW w:w="1038" w:type="dxa"/>
            <w:shd w:val="clear" w:color="auto" w:fill="FFFFFF"/>
          </w:tcPr>
          <w:p w14:paraId="11987218" w14:textId="77777777" w:rsidR="004759A2" w:rsidRPr="00792323" w:rsidRDefault="004759A2">
            <w:pPr>
              <w:pStyle w:val="HL7TableBody"/>
              <w:jc w:val="center"/>
            </w:pPr>
            <w:r w:rsidRPr="00792323">
              <w:t>PERIT</w:t>
            </w:r>
          </w:p>
        </w:tc>
        <w:tc>
          <w:tcPr>
            <w:tcW w:w="2766" w:type="dxa"/>
            <w:shd w:val="clear" w:color="auto" w:fill="FFFFFF"/>
          </w:tcPr>
          <w:p w14:paraId="205DD06C" w14:textId="77777777" w:rsidR="004759A2" w:rsidRPr="00792323" w:rsidRDefault="004759A2">
            <w:pPr>
              <w:pStyle w:val="HL7TableBody"/>
            </w:pPr>
            <w:r w:rsidRPr="00792323">
              <w:t>Peritoneum</w:t>
            </w:r>
          </w:p>
        </w:tc>
        <w:tc>
          <w:tcPr>
            <w:tcW w:w="2340" w:type="dxa"/>
            <w:shd w:val="clear" w:color="auto" w:fill="FFFFFF"/>
          </w:tcPr>
          <w:p w14:paraId="4A118092" w14:textId="77777777" w:rsidR="004759A2" w:rsidRPr="00792323" w:rsidRDefault="004759A2">
            <w:pPr>
              <w:pStyle w:val="HL7TableBody"/>
            </w:pPr>
          </w:p>
        </w:tc>
      </w:tr>
      <w:tr w:rsidR="004759A2" w:rsidRPr="00792323" w14:paraId="3F5B2930" w14:textId="77777777">
        <w:trPr>
          <w:jc w:val="center"/>
        </w:trPr>
        <w:tc>
          <w:tcPr>
            <w:tcW w:w="1038" w:type="dxa"/>
            <w:shd w:val="clear" w:color="auto" w:fill="FFFFFF"/>
          </w:tcPr>
          <w:p w14:paraId="33E4818C" w14:textId="77777777" w:rsidR="004759A2" w:rsidRPr="00792323" w:rsidRDefault="004759A2">
            <w:pPr>
              <w:pStyle w:val="HL7TableBody"/>
              <w:jc w:val="center"/>
            </w:pPr>
            <w:r w:rsidRPr="00792323">
              <w:rPr>
                <w:color w:val="000000"/>
              </w:rPr>
              <w:t>PTONS</w:t>
            </w:r>
          </w:p>
        </w:tc>
        <w:tc>
          <w:tcPr>
            <w:tcW w:w="2766" w:type="dxa"/>
            <w:shd w:val="clear" w:color="auto" w:fill="FFFFFF"/>
          </w:tcPr>
          <w:p w14:paraId="604A9EAA" w14:textId="77777777" w:rsidR="004759A2" w:rsidRPr="00792323" w:rsidRDefault="004759A2">
            <w:pPr>
              <w:pStyle w:val="HL7TableBody"/>
            </w:pPr>
            <w:r w:rsidRPr="00792323">
              <w:rPr>
                <w:color w:val="000000"/>
              </w:rPr>
              <w:t>Peritonsillar</w:t>
            </w:r>
          </w:p>
        </w:tc>
        <w:tc>
          <w:tcPr>
            <w:tcW w:w="2340" w:type="dxa"/>
            <w:shd w:val="clear" w:color="auto" w:fill="FFFFFF"/>
          </w:tcPr>
          <w:p w14:paraId="29B5D28D" w14:textId="77777777" w:rsidR="004759A2" w:rsidRPr="00792323" w:rsidRDefault="004759A2">
            <w:pPr>
              <w:pStyle w:val="HL7TableBody"/>
            </w:pPr>
          </w:p>
        </w:tc>
      </w:tr>
      <w:tr w:rsidR="004759A2" w:rsidRPr="00792323" w14:paraId="1AE82B7F" w14:textId="77777777">
        <w:trPr>
          <w:jc w:val="center"/>
        </w:trPr>
        <w:tc>
          <w:tcPr>
            <w:tcW w:w="1038" w:type="dxa"/>
            <w:shd w:val="clear" w:color="auto" w:fill="FFFFFF"/>
          </w:tcPr>
          <w:p w14:paraId="2747F898" w14:textId="77777777" w:rsidR="004759A2" w:rsidRPr="00792323" w:rsidRDefault="004759A2">
            <w:pPr>
              <w:pStyle w:val="HL7TableBody"/>
              <w:jc w:val="center"/>
              <w:rPr>
                <w:color w:val="000000"/>
              </w:rPr>
            </w:pPr>
            <w:r w:rsidRPr="00792323">
              <w:rPr>
                <w:color w:val="000000"/>
              </w:rPr>
              <w:t>PERIU</w:t>
            </w:r>
          </w:p>
        </w:tc>
        <w:tc>
          <w:tcPr>
            <w:tcW w:w="2766" w:type="dxa"/>
            <w:shd w:val="clear" w:color="auto" w:fill="FFFFFF"/>
          </w:tcPr>
          <w:p w14:paraId="0F18B71D" w14:textId="77777777" w:rsidR="004759A2" w:rsidRPr="00792323" w:rsidRDefault="004759A2">
            <w:pPr>
              <w:pStyle w:val="HL7TableBody"/>
              <w:rPr>
                <w:color w:val="000000"/>
              </w:rPr>
            </w:pPr>
            <w:r w:rsidRPr="00792323">
              <w:rPr>
                <w:color w:val="000000"/>
              </w:rPr>
              <w:t>Periurethal</w:t>
            </w:r>
          </w:p>
        </w:tc>
        <w:tc>
          <w:tcPr>
            <w:tcW w:w="2340" w:type="dxa"/>
            <w:shd w:val="clear" w:color="auto" w:fill="FFFFFF"/>
          </w:tcPr>
          <w:p w14:paraId="4235897C" w14:textId="77777777" w:rsidR="004759A2" w:rsidRPr="00792323" w:rsidRDefault="004759A2">
            <w:pPr>
              <w:pStyle w:val="HL7TableBody"/>
            </w:pPr>
          </w:p>
        </w:tc>
      </w:tr>
      <w:tr w:rsidR="004759A2" w:rsidRPr="00792323" w14:paraId="5448C6B2" w14:textId="77777777">
        <w:trPr>
          <w:jc w:val="center"/>
        </w:trPr>
        <w:tc>
          <w:tcPr>
            <w:tcW w:w="1038" w:type="dxa"/>
            <w:shd w:val="clear" w:color="auto" w:fill="FFFFFF"/>
          </w:tcPr>
          <w:p w14:paraId="57D96B9F" w14:textId="77777777" w:rsidR="004759A2" w:rsidRPr="00792323" w:rsidRDefault="004759A2">
            <w:pPr>
              <w:pStyle w:val="HL7TableBody"/>
              <w:jc w:val="center"/>
              <w:rPr>
                <w:color w:val="000000"/>
              </w:rPr>
            </w:pPr>
            <w:r w:rsidRPr="00792323">
              <w:rPr>
                <w:color w:val="000000"/>
              </w:rPr>
              <w:t>PERIV</w:t>
            </w:r>
          </w:p>
        </w:tc>
        <w:tc>
          <w:tcPr>
            <w:tcW w:w="2766" w:type="dxa"/>
            <w:shd w:val="clear" w:color="auto" w:fill="FFFFFF"/>
          </w:tcPr>
          <w:p w14:paraId="4B028D5A" w14:textId="77777777" w:rsidR="004759A2" w:rsidRPr="00792323" w:rsidRDefault="004759A2">
            <w:pPr>
              <w:pStyle w:val="HL7TableBody"/>
              <w:rPr>
                <w:color w:val="000000"/>
              </w:rPr>
            </w:pPr>
            <w:r w:rsidRPr="00792323">
              <w:rPr>
                <w:color w:val="000000"/>
              </w:rPr>
              <w:t>Perivesicular</w:t>
            </w:r>
          </w:p>
        </w:tc>
        <w:tc>
          <w:tcPr>
            <w:tcW w:w="2340" w:type="dxa"/>
            <w:shd w:val="clear" w:color="auto" w:fill="FFFFFF"/>
          </w:tcPr>
          <w:p w14:paraId="3BF58053" w14:textId="77777777" w:rsidR="004759A2" w:rsidRPr="00792323" w:rsidRDefault="004759A2">
            <w:pPr>
              <w:pStyle w:val="HL7TableBody"/>
            </w:pPr>
          </w:p>
        </w:tc>
      </w:tr>
      <w:tr w:rsidR="004759A2" w:rsidRPr="00792323" w14:paraId="242164D5" w14:textId="77777777">
        <w:trPr>
          <w:jc w:val="center"/>
        </w:trPr>
        <w:tc>
          <w:tcPr>
            <w:tcW w:w="1038" w:type="dxa"/>
            <w:shd w:val="clear" w:color="auto" w:fill="FFFFFF"/>
          </w:tcPr>
          <w:p w14:paraId="06FB6CA4" w14:textId="77777777" w:rsidR="004759A2" w:rsidRPr="00792323" w:rsidRDefault="004759A2">
            <w:pPr>
              <w:pStyle w:val="HL7TableBody"/>
              <w:jc w:val="center"/>
              <w:rPr>
                <w:color w:val="000000"/>
              </w:rPr>
            </w:pPr>
            <w:r w:rsidRPr="00792323">
              <w:t>PHALA</w:t>
            </w:r>
          </w:p>
        </w:tc>
        <w:tc>
          <w:tcPr>
            <w:tcW w:w="2766" w:type="dxa"/>
            <w:shd w:val="clear" w:color="auto" w:fill="FFFFFF"/>
          </w:tcPr>
          <w:p w14:paraId="7683781D" w14:textId="77777777" w:rsidR="004759A2" w:rsidRPr="00792323" w:rsidRDefault="004759A2">
            <w:pPr>
              <w:pStyle w:val="HL7TableBody"/>
              <w:rPr>
                <w:color w:val="000000"/>
              </w:rPr>
            </w:pPr>
            <w:r w:rsidRPr="00792323">
              <w:t>Phalanyx</w:t>
            </w:r>
          </w:p>
        </w:tc>
        <w:tc>
          <w:tcPr>
            <w:tcW w:w="2340" w:type="dxa"/>
            <w:shd w:val="clear" w:color="auto" w:fill="FFFFFF"/>
          </w:tcPr>
          <w:p w14:paraId="2CA3D4A4" w14:textId="77777777" w:rsidR="004759A2" w:rsidRPr="00792323" w:rsidRDefault="004759A2">
            <w:pPr>
              <w:pStyle w:val="HL7TableBody"/>
            </w:pPr>
          </w:p>
        </w:tc>
      </w:tr>
      <w:tr w:rsidR="004759A2" w:rsidRPr="00792323" w14:paraId="25969E10" w14:textId="77777777">
        <w:trPr>
          <w:jc w:val="center"/>
        </w:trPr>
        <w:tc>
          <w:tcPr>
            <w:tcW w:w="1038" w:type="dxa"/>
            <w:shd w:val="clear" w:color="auto" w:fill="FFFFFF"/>
          </w:tcPr>
          <w:p w14:paraId="3025FD45" w14:textId="77777777" w:rsidR="004759A2" w:rsidRPr="00792323" w:rsidRDefault="004759A2">
            <w:pPr>
              <w:pStyle w:val="HL7TableBody"/>
              <w:jc w:val="center"/>
            </w:pPr>
            <w:r w:rsidRPr="00792323">
              <w:rPr>
                <w:color w:val="000000"/>
              </w:rPr>
              <w:t>PILO</w:t>
            </w:r>
          </w:p>
        </w:tc>
        <w:tc>
          <w:tcPr>
            <w:tcW w:w="2766" w:type="dxa"/>
            <w:shd w:val="clear" w:color="auto" w:fill="FFFFFF"/>
          </w:tcPr>
          <w:p w14:paraId="3C721B41" w14:textId="77777777" w:rsidR="004759A2" w:rsidRPr="00792323" w:rsidRDefault="004759A2">
            <w:pPr>
              <w:pStyle w:val="HL7TableBody"/>
            </w:pPr>
            <w:r w:rsidRPr="00792323">
              <w:rPr>
                <w:color w:val="000000"/>
              </w:rPr>
              <w:t>Pilonidal</w:t>
            </w:r>
          </w:p>
        </w:tc>
        <w:tc>
          <w:tcPr>
            <w:tcW w:w="2340" w:type="dxa"/>
            <w:shd w:val="clear" w:color="auto" w:fill="FFFFFF"/>
          </w:tcPr>
          <w:p w14:paraId="008C68A1" w14:textId="77777777" w:rsidR="004759A2" w:rsidRPr="00792323" w:rsidRDefault="004759A2">
            <w:pPr>
              <w:pStyle w:val="HL7TableBody"/>
            </w:pPr>
          </w:p>
        </w:tc>
      </w:tr>
      <w:tr w:rsidR="004759A2" w:rsidRPr="00792323" w14:paraId="643A10DC" w14:textId="77777777">
        <w:trPr>
          <w:jc w:val="center"/>
        </w:trPr>
        <w:tc>
          <w:tcPr>
            <w:tcW w:w="1038" w:type="dxa"/>
            <w:shd w:val="clear" w:color="auto" w:fill="FFFFFF"/>
          </w:tcPr>
          <w:p w14:paraId="1E3AA0C9" w14:textId="77777777" w:rsidR="004759A2" w:rsidRPr="00792323" w:rsidRDefault="004759A2">
            <w:pPr>
              <w:pStyle w:val="HL7TableBody"/>
              <w:jc w:val="center"/>
              <w:rPr>
                <w:color w:val="000000"/>
              </w:rPr>
            </w:pPr>
            <w:r w:rsidRPr="00792323">
              <w:rPr>
                <w:color w:val="000000"/>
              </w:rPr>
              <w:t>PINNA</w:t>
            </w:r>
          </w:p>
        </w:tc>
        <w:tc>
          <w:tcPr>
            <w:tcW w:w="2766" w:type="dxa"/>
            <w:shd w:val="clear" w:color="auto" w:fill="FFFFFF"/>
          </w:tcPr>
          <w:p w14:paraId="4A36FD3F" w14:textId="77777777" w:rsidR="004759A2" w:rsidRPr="00792323" w:rsidRDefault="004759A2">
            <w:pPr>
              <w:pStyle w:val="HL7TableBody"/>
              <w:rPr>
                <w:color w:val="000000"/>
              </w:rPr>
            </w:pPr>
            <w:r w:rsidRPr="00792323">
              <w:rPr>
                <w:color w:val="000000"/>
              </w:rPr>
              <w:t>Pinna</w:t>
            </w:r>
          </w:p>
        </w:tc>
        <w:tc>
          <w:tcPr>
            <w:tcW w:w="2340" w:type="dxa"/>
            <w:shd w:val="clear" w:color="auto" w:fill="FFFFFF"/>
          </w:tcPr>
          <w:p w14:paraId="3A9E4140" w14:textId="77777777" w:rsidR="004759A2" w:rsidRPr="00792323" w:rsidRDefault="004759A2">
            <w:pPr>
              <w:pStyle w:val="HL7TableBody"/>
            </w:pPr>
          </w:p>
        </w:tc>
      </w:tr>
      <w:tr w:rsidR="004759A2" w:rsidRPr="00792323" w14:paraId="3B043121" w14:textId="77777777">
        <w:trPr>
          <w:jc w:val="center"/>
        </w:trPr>
        <w:tc>
          <w:tcPr>
            <w:tcW w:w="1038" w:type="dxa"/>
            <w:shd w:val="clear" w:color="auto" w:fill="FFFFFF"/>
          </w:tcPr>
          <w:p w14:paraId="22A5B53F" w14:textId="77777777" w:rsidR="004759A2" w:rsidRPr="00792323" w:rsidRDefault="004759A2">
            <w:pPr>
              <w:pStyle w:val="HL7TableBody"/>
              <w:jc w:val="center"/>
              <w:rPr>
                <w:color w:val="000000"/>
              </w:rPr>
            </w:pPr>
            <w:r w:rsidRPr="00792323">
              <w:rPr>
                <w:color w:val="000000"/>
              </w:rPr>
              <w:t>PLC</w:t>
            </w:r>
          </w:p>
        </w:tc>
        <w:tc>
          <w:tcPr>
            <w:tcW w:w="2766" w:type="dxa"/>
            <w:shd w:val="clear" w:color="auto" w:fill="FFFFFF"/>
          </w:tcPr>
          <w:p w14:paraId="4A26E5E3" w14:textId="77777777" w:rsidR="004759A2" w:rsidRPr="00792323" w:rsidRDefault="004759A2">
            <w:pPr>
              <w:pStyle w:val="HL7TableBody"/>
              <w:rPr>
                <w:color w:val="000000"/>
              </w:rPr>
            </w:pPr>
            <w:r w:rsidRPr="00792323">
              <w:rPr>
                <w:color w:val="000000"/>
              </w:rPr>
              <w:t>Placenta</w:t>
            </w:r>
          </w:p>
        </w:tc>
        <w:tc>
          <w:tcPr>
            <w:tcW w:w="2340" w:type="dxa"/>
            <w:shd w:val="clear" w:color="auto" w:fill="FFFFFF"/>
          </w:tcPr>
          <w:p w14:paraId="514E118D" w14:textId="77777777" w:rsidR="004759A2" w:rsidRPr="00792323" w:rsidRDefault="004759A2">
            <w:pPr>
              <w:pStyle w:val="HL7TableBody"/>
            </w:pPr>
          </w:p>
        </w:tc>
      </w:tr>
      <w:tr w:rsidR="004759A2" w:rsidRPr="00792323" w14:paraId="26DD3F69" w14:textId="77777777">
        <w:trPr>
          <w:jc w:val="center"/>
        </w:trPr>
        <w:tc>
          <w:tcPr>
            <w:tcW w:w="1038" w:type="dxa"/>
            <w:shd w:val="clear" w:color="auto" w:fill="FFFFFF"/>
          </w:tcPr>
          <w:p w14:paraId="2ADD8FD6" w14:textId="77777777" w:rsidR="004759A2" w:rsidRPr="00792323" w:rsidRDefault="004759A2">
            <w:pPr>
              <w:pStyle w:val="HL7TableBody"/>
              <w:jc w:val="center"/>
              <w:rPr>
                <w:color w:val="000000"/>
              </w:rPr>
            </w:pPr>
            <w:r w:rsidRPr="00792323">
              <w:rPr>
                <w:color w:val="000000"/>
              </w:rPr>
              <w:t>PLACF</w:t>
            </w:r>
          </w:p>
        </w:tc>
        <w:tc>
          <w:tcPr>
            <w:tcW w:w="2766" w:type="dxa"/>
            <w:shd w:val="clear" w:color="auto" w:fill="FFFFFF"/>
          </w:tcPr>
          <w:p w14:paraId="10E3DE36" w14:textId="77777777" w:rsidR="004759A2" w:rsidRPr="00792323" w:rsidRDefault="004759A2">
            <w:pPr>
              <w:pStyle w:val="HL7TableBody"/>
              <w:rPr>
                <w:color w:val="000000"/>
              </w:rPr>
            </w:pPr>
            <w:r w:rsidRPr="00792323">
              <w:rPr>
                <w:color w:val="000000"/>
              </w:rPr>
              <w:t>Placenta (Fetal Side)</w:t>
            </w:r>
          </w:p>
        </w:tc>
        <w:tc>
          <w:tcPr>
            <w:tcW w:w="2340" w:type="dxa"/>
            <w:shd w:val="clear" w:color="auto" w:fill="FFFFFF"/>
          </w:tcPr>
          <w:p w14:paraId="10D06C73" w14:textId="77777777" w:rsidR="004759A2" w:rsidRPr="00792323" w:rsidRDefault="004759A2">
            <w:pPr>
              <w:pStyle w:val="HL7TableBody"/>
            </w:pPr>
          </w:p>
        </w:tc>
      </w:tr>
      <w:tr w:rsidR="004759A2" w:rsidRPr="00792323" w14:paraId="6EEE1406" w14:textId="77777777">
        <w:trPr>
          <w:jc w:val="center"/>
        </w:trPr>
        <w:tc>
          <w:tcPr>
            <w:tcW w:w="1038" w:type="dxa"/>
            <w:shd w:val="clear" w:color="auto" w:fill="FFFFFF"/>
          </w:tcPr>
          <w:p w14:paraId="10D66B80" w14:textId="77777777" w:rsidR="004759A2" w:rsidRPr="00792323" w:rsidRDefault="004759A2">
            <w:pPr>
              <w:pStyle w:val="HL7TableBody"/>
              <w:jc w:val="center"/>
              <w:rPr>
                <w:color w:val="000000"/>
              </w:rPr>
            </w:pPr>
            <w:r w:rsidRPr="00792323">
              <w:rPr>
                <w:color w:val="000000"/>
              </w:rPr>
              <w:t>PLACM</w:t>
            </w:r>
          </w:p>
        </w:tc>
        <w:tc>
          <w:tcPr>
            <w:tcW w:w="2766" w:type="dxa"/>
            <w:shd w:val="clear" w:color="auto" w:fill="FFFFFF"/>
          </w:tcPr>
          <w:p w14:paraId="0CE6C480" w14:textId="77777777" w:rsidR="004759A2" w:rsidRPr="00792323" w:rsidRDefault="004759A2">
            <w:pPr>
              <w:pStyle w:val="HL7TableBody"/>
              <w:rPr>
                <w:color w:val="000000"/>
              </w:rPr>
            </w:pPr>
            <w:r w:rsidRPr="00792323">
              <w:rPr>
                <w:color w:val="000000"/>
              </w:rPr>
              <w:t>Placenta (Maternal Side)</w:t>
            </w:r>
          </w:p>
        </w:tc>
        <w:tc>
          <w:tcPr>
            <w:tcW w:w="2340" w:type="dxa"/>
            <w:shd w:val="clear" w:color="auto" w:fill="FFFFFF"/>
          </w:tcPr>
          <w:p w14:paraId="0C0D226B" w14:textId="77777777" w:rsidR="004759A2" w:rsidRPr="00792323" w:rsidRDefault="004759A2">
            <w:pPr>
              <w:pStyle w:val="HL7TableBody"/>
            </w:pPr>
          </w:p>
        </w:tc>
      </w:tr>
      <w:tr w:rsidR="004759A2" w:rsidRPr="00792323" w14:paraId="6C1EB1CF" w14:textId="77777777">
        <w:trPr>
          <w:jc w:val="center"/>
        </w:trPr>
        <w:tc>
          <w:tcPr>
            <w:tcW w:w="1038" w:type="dxa"/>
            <w:shd w:val="clear" w:color="auto" w:fill="FFFFFF"/>
          </w:tcPr>
          <w:p w14:paraId="3E830A03" w14:textId="77777777" w:rsidR="004759A2" w:rsidRPr="00792323" w:rsidRDefault="004759A2">
            <w:pPr>
              <w:pStyle w:val="HL7TableBody"/>
              <w:jc w:val="center"/>
              <w:rPr>
                <w:color w:val="000000"/>
              </w:rPr>
            </w:pPr>
            <w:r w:rsidRPr="00792323">
              <w:rPr>
                <w:color w:val="000000"/>
              </w:rPr>
              <w:t>PLANT</w:t>
            </w:r>
          </w:p>
        </w:tc>
        <w:tc>
          <w:tcPr>
            <w:tcW w:w="2766" w:type="dxa"/>
            <w:shd w:val="clear" w:color="auto" w:fill="FFFFFF"/>
          </w:tcPr>
          <w:p w14:paraId="4423FB38" w14:textId="77777777" w:rsidR="004759A2" w:rsidRPr="00792323" w:rsidRDefault="004759A2">
            <w:pPr>
              <w:pStyle w:val="HL7TableBody"/>
              <w:rPr>
                <w:color w:val="000000"/>
              </w:rPr>
            </w:pPr>
            <w:r w:rsidRPr="00792323">
              <w:rPr>
                <w:color w:val="000000"/>
              </w:rPr>
              <w:t>Plantar</w:t>
            </w:r>
          </w:p>
        </w:tc>
        <w:tc>
          <w:tcPr>
            <w:tcW w:w="2340" w:type="dxa"/>
            <w:shd w:val="clear" w:color="auto" w:fill="FFFFFF"/>
          </w:tcPr>
          <w:p w14:paraId="33695CED" w14:textId="77777777" w:rsidR="004759A2" w:rsidRPr="00792323" w:rsidRDefault="004759A2">
            <w:pPr>
              <w:pStyle w:val="HL7TableBody"/>
            </w:pPr>
          </w:p>
        </w:tc>
      </w:tr>
      <w:tr w:rsidR="004759A2" w:rsidRPr="00792323" w14:paraId="286AB6B1" w14:textId="77777777">
        <w:trPr>
          <w:jc w:val="center"/>
        </w:trPr>
        <w:tc>
          <w:tcPr>
            <w:tcW w:w="1038" w:type="dxa"/>
            <w:shd w:val="clear" w:color="auto" w:fill="FFFFFF"/>
          </w:tcPr>
          <w:p w14:paraId="70983780" w14:textId="77777777" w:rsidR="004759A2" w:rsidRPr="00792323" w:rsidRDefault="004759A2">
            <w:pPr>
              <w:pStyle w:val="HL7TableBody"/>
              <w:jc w:val="center"/>
              <w:rPr>
                <w:color w:val="000000"/>
              </w:rPr>
            </w:pPr>
            <w:r w:rsidRPr="00792323">
              <w:rPr>
                <w:color w:val="000000"/>
              </w:rPr>
              <w:t>PLEUR</w:t>
            </w:r>
          </w:p>
        </w:tc>
        <w:tc>
          <w:tcPr>
            <w:tcW w:w="2766" w:type="dxa"/>
            <w:shd w:val="clear" w:color="auto" w:fill="FFFFFF"/>
          </w:tcPr>
          <w:p w14:paraId="1A961985" w14:textId="77777777" w:rsidR="004759A2" w:rsidRPr="00792323" w:rsidRDefault="004759A2">
            <w:pPr>
              <w:pStyle w:val="HL7TableBody"/>
              <w:rPr>
                <w:color w:val="000000"/>
              </w:rPr>
            </w:pPr>
            <w:r w:rsidRPr="00792323">
              <w:rPr>
                <w:color w:val="000000"/>
              </w:rPr>
              <w:t>Pleura</w:t>
            </w:r>
          </w:p>
        </w:tc>
        <w:tc>
          <w:tcPr>
            <w:tcW w:w="2340" w:type="dxa"/>
            <w:shd w:val="clear" w:color="auto" w:fill="FFFFFF"/>
          </w:tcPr>
          <w:p w14:paraId="0B5DCC13" w14:textId="77777777" w:rsidR="004759A2" w:rsidRPr="00792323" w:rsidRDefault="004759A2">
            <w:pPr>
              <w:pStyle w:val="HL7TableBody"/>
            </w:pPr>
          </w:p>
        </w:tc>
      </w:tr>
      <w:tr w:rsidR="004759A2" w:rsidRPr="00792323" w14:paraId="4FC77C5E" w14:textId="77777777">
        <w:trPr>
          <w:jc w:val="center"/>
        </w:trPr>
        <w:tc>
          <w:tcPr>
            <w:tcW w:w="1038" w:type="dxa"/>
            <w:shd w:val="clear" w:color="auto" w:fill="FFFFFF"/>
          </w:tcPr>
          <w:p w14:paraId="20EF6A36" w14:textId="77777777" w:rsidR="004759A2" w:rsidRPr="00792323" w:rsidRDefault="004759A2">
            <w:pPr>
              <w:pStyle w:val="HL7TableBody"/>
              <w:jc w:val="center"/>
              <w:rPr>
                <w:color w:val="000000"/>
              </w:rPr>
            </w:pPr>
            <w:r w:rsidRPr="00792323">
              <w:t>PLEU</w:t>
            </w:r>
          </w:p>
        </w:tc>
        <w:tc>
          <w:tcPr>
            <w:tcW w:w="2766" w:type="dxa"/>
            <w:shd w:val="clear" w:color="auto" w:fill="FFFFFF"/>
          </w:tcPr>
          <w:p w14:paraId="1BCA5F27" w14:textId="77777777" w:rsidR="004759A2" w:rsidRPr="00792323" w:rsidRDefault="004759A2">
            <w:pPr>
              <w:pStyle w:val="HL7TableBody"/>
              <w:rPr>
                <w:color w:val="000000"/>
              </w:rPr>
            </w:pPr>
            <w:r w:rsidRPr="00792323">
              <w:t>Pleural Fluid</w:t>
            </w:r>
          </w:p>
        </w:tc>
        <w:tc>
          <w:tcPr>
            <w:tcW w:w="2340" w:type="dxa"/>
            <w:shd w:val="clear" w:color="auto" w:fill="FFFFFF"/>
          </w:tcPr>
          <w:p w14:paraId="3DB12439" w14:textId="77777777" w:rsidR="004759A2" w:rsidRPr="00792323" w:rsidRDefault="004759A2">
            <w:pPr>
              <w:pStyle w:val="HL7TableBody"/>
            </w:pPr>
          </w:p>
        </w:tc>
      </w:tr>
      <w:tr w:rsidR="004759A2" w:rsidRPr="00792323" w14:paraId="4D38F4D0" w14:textId="77777777">
        <w:trPr>
          <w:jc w:val="center"/>
        </w:trPr>
        <w:tc>
          <w:tcPr>
            <w:tcW w:w="1038" w:type="dxa"/>
            <w:shd w:val="clear" w:color="auto" w:fill="FFFFFF"/>
          </w:tcPr>
          <w:p w14:paraId="32FAFDF0" w14:textId="77777777" w:rsidR="004759A2" w:rsidRPr="00792323" w:rsidRDefault="004759A2">
            <w:pPr>
              <w:pStyle w:val="HL7TableBody"/>
              <w:jc w:val="center"/>
            </w:pPr>
            <w:r w:rsidRPr="00792323">
              <w:rPr>
                <w:color w:val="000000"/>
              </w:rPr>
              <w:t>PLR</w:t>
            </w:r>
          </w:p>
        </w:tc>
        <w:tc>
          <w:tcPr>
            <w:tcW w:w="2766" w:type="dxa"/>
            <w:shd w:val="clear" w:color="auto" w:fill="FFFFFF"/>
          </w:tcPr>
          <w:p w14:paraId="61ECA738" w14:textId="77777777" w:rsidR="004759A2" w:rsidRPr="00792323" w:rsidRDefault="004759A2">
            <w:pPr>
              <w:pStyle w:val="HL7TableBody"/>
            </w:pPr>
            <w:r w:rsidRPr="00792323">
              <w:rPr>
                <w:color w:val="000000"/>
              </w:rPr>
              <w:t>Pleural Fluid (Thoracentesis Fld)</w:t>
            </w:r>
          </w:p>
        </w:tc>
        <w:tc>
          <w:tcPr>
            <w:tcW w:w="2340" w:type="dxa"/>
            <w:shd w:val="clear" w:color="auto" w:fill="FFFFFF"/>
          </w:tcPr>
          <w:p w14:paraId="4ED7F0AD" w14:textId="77777777" w:rsidR="004759A2" w:rsidRPr="00792323" w:rsidRDefault="004759A2">
            <w:pPr>
              <w:pStyle w:val="HL7TableBody"/>
            </w:pPr>
          </w:p>
        </w:tc>
      </w:tr>
      <w:tr w:rsidR="004759A2" w:rsidRPr="00792323" w14:paraId="1F617C2A" w14:textId="77777777">
        <w:trPr>
          <w:jc w:val="center"/>
        </w:trPr>
        <w:tc>
          <w:tcPr>
            <w:tcW w:w="1038" w:type="dxa"/>
            <w:shd w:val="clear" w:color="auto" w:fill="FFFFFF"/>
          </w:tcPr>
          <w:p w14:paraId="1D14B2D8" w14:textId="77777777" w:rsidR="004759A2" w:rsidRPr="00792323" w:rsidRDefault="004759A2">
            <w:pPr>
              <w:pStyle w:val="HL7TableBody"/>
              <w:jc w:val="center"/>
              <w:rPr>
                <w:color w:val="000000"/>
              </w:rPr>
            </w:pPr>
            <w:r w:rsidRPr="00792323">
              <w:rPr>
                <w:color w:val="000000"/>
              </w:rPr>
              <w:t>POPLI</w:t>
            </w:r>
          </w:p>
        </w:tc>
        <w:tc>
          <w:tcPr>
            <w:tcW w:w="2766" w:type="dxa"/>
            <w:shd w:val="clear" w:color="auto" w:fill="FFFFFF"/>
          </w:tcPr>
          <w:p w14:paraId="3E1DD5CC" w14:textId="77777777" w:rsidR="004759A2" w:rsidRPr="00792323" w:rsidRDefault="004759A2">
            <w:pPr>
              <w:pStyle w:val="HL7TableBody"/>
              <w:rPr>
                <w:color w:val="000000"/>
              </w:rPr>
            </w:pPr>
            <w:r w:rsidRPr="00792323">
              <w:rPr>
                <w:color w:val="000000"/>
              </w:rPr>
              <w:t>Popliteal</w:t>
            </w:r>
          </w:p>
        </w:tc>
        <w:tc>
          <w:tcPr>
            <w:tcW w:w="2340" w:type="dxa"/>
            <w:shd w:val="clear" w:color="auto" w:fill="FFFFFF"/>
          </w:tcPr>
          <w:p w14:paraId="199FB7F9" w14:textId="77777777" w:rsidR="004759A2" w:rsidRPr="00792323" w:rsidRDefault="004759A2">
            <w:pPr>
              <w:pStyle w:val="HL7TableBody"/>
            </w:pPr>
          </w:p>
        </w:tc>
      </w:tr>
      <w:tr w:rsidR="004759A2" w:rsidRPr="00792323" w14:paraId="411FF82B" w14:textId="77777777">
        <w:trPr>
          <w:jc w:val="center"/>
        </w:trPr>
        <w:tc>
          <w:tcPr>
            <w:tcW w:w="1038" w:type="dxa"/>
            <w:shd w:val="clear" w:color="auto" w:fill="FFFFFF"/>
          </w:tcPr>
          <w:p w14:paraId="79E50D47" w14:textId="77777777" w:rsidR="004759A2" w:rsidRPr="00792323" w:rsidRDefault="004759A2">
            <w:pPr>
              <w:pStyle w:val="HL7TableBody"/>
              <w:jc w:val="center"/>
              <w:rPr>
                <w:color w:val="000000"/>
              </w:rPr>
            </w:pPr>
            <w:r w:rsidRPr="00792323">
              <w:rPr>
                <w:color w:val="000000"/>
              </w:rPr>
              <w:t>PREAU</w:t>
            </w:r>
          </w:p>
        </w:tc>
        <w:tc>
          <w:tcPr>
            <w:tcW w:w="2766" w:type="dxa"/>
            <w:shd w:val="clear" w:color="auto" w:fill="FFFFFF"/>
          </w:tcPr>
          <w:p w14:paraId="633B5B92" w14:textId="77777777" w:rsidR="004759A2" w:rsidRPr="00792323" w:rsidRDefault="004759A2">
            <w:pPr>
              <w:pStyle w:val="HL7TableBody"/>
              <w:rPr>
                <w:color w:val="000000"/>
              </w:rPr>
            </w:pPr>
            <w:r w:rsidRPr="00792323">
              <w:rPr>
                <w:color w:val="000000"/>
              </w:rPr>
              <w:t>Preauricular</w:t>
            </w:r>
          </w:p>
        </w:tc>
        <w:tc>
          <w:tcPr>
            <w:tcW w:w="2340" w:type="dxa"/>
            <w:shd w:val="clear" w:color="auto" w:fill="FFFFFF"/>
          </w:tcPr>
          <w:p w14:paraId="7734D6C3" w14:textId="77777777" w:rsidR="004759A2" w:rsidRPr="00792323" w:rsidRDefault="004759A2">
            <w:pPr>
              <w:pStyle w:val="HL7TableBody"/>
            </w:pPr>
          </w:p>
        </w:tc>
      </w:tr>
      <w:tr w:rsidR="004759A2" w:rsidRPr="00792323" w14:paraId="00B7C1A0" w14:textId="77777777">
        <w:trPr>
          <w:jc w:val="center"/>
        </w:trPr>
        <w:tc>
          <w:tcPr>
            <w:tcW w:w="1038" w:type="dxa"/>
            <w:shd w:val="clear" w:color="auto" w:fill="FFFFFF"/>
          </w:tcPr>
          <w:p w14:paraId="028050E2" w14:textId="77777777" w:rsidR="004759A2" w:rsidRPr="00792323" w:rsidRDefault="004759A2">
            <w:pPr>
              <w:pStyle w:val="HL7TableBody"/>
              <w:jc w:val="center"/>
              <w:rPr>
                <w:color w:val="000000"/>
              </w:rPr>
            </w:pPr>
            <w:r w:rsidRPr="00792323">
              <w:rPr>
                <w:color w:val="000000"/>
              </w:rPr>
              <w:t>PRERE</w:t>
            </w:r>
          </w:p>
        </w:tc>
        <w:tc>
          <w:tcPr>
            <w:tcW w:w="2766" w:type="dxa"/>
            <w:shd w:val="clear" w:color="auto" w:fill="FFFFFF"/>
          </w:tcPr>
          <w:p w14:paraId="0FAB979D" w14:textId="77777777" w:rsidR="004759A2" w:rsidRPr="00792323" w:rsidRDefault="004759A2">
            <w:pPr>
              <w:pStyle w:val="HL7TableBody"/>
              <w:rPr>
                <w:color w:val="000000"/>
              </w:rPr>
            </w:pPr>
            <w:r w:rsidRPr="00792323">
              <w:rPr>
                <w:color w:val="000000"/>
              </w:rPr>
              <w:t>Prerenal</w:t>
            </w:r>
          </w:p>
        </w:tc>
        <w:tc>
          <w:tcPr>
            <w:tcW w:w="2340" w:type="dxa"/>
            <w:shd w:val="clear" w:color="auto" w:fill="FFFFFF"/>
          </w:tcPr>
          <w:p w14:paraId="44E42DA4" w14:textId="77777777" w:rsidR="004759A2" w:rsidRPr="00792323" w:rsidRDefault="004759A2">
            <w:pPr>
              <w:pStyle w:val="HL7TableBody"/>
            </w:pPr>
          </w:p>
        </w:tc>
      </w:tr>
      <w:tr w:rsidR="004759A2" w:rsidRPr="00792323" w14:paraId="0B95BD97" w14:textId="77777777">
        <w:trPr>
          <w:jc w:val="center"/>
        </w:trPr>
        <w:tc>
          <w:tcPr>
            <w:tcW w:w="1038" w:type="dxa"/>
            <w:shd w:val="clear" w:color="auto" w:fill="FFFFFF"/>
          </w:tcPr>
          <w:p w14:paraId="248BD0D2" w14:textId="77777777" w:rsidR="004759A2" w:rsidRPr="00792323" w:rsidRDefault="004759A2">
            <w:pPr>
              <w:pStyle w:val="HL7TableBody"/>
              <w:jc w:val="center"/>
              <w:rPr>
                <w:color w:val="000000"/>
              </w:rPr>
            </w:pPr>
            <w:r w:rsidRPr="00792323">
              <w:rPr>
                <w:color w:val="000000"/>
              </w:rPr>
              <w:t>PRST</w:t>
            </w:r>
          </w:p>
        </w:tc>
        <w:tc>
          <w:tcPr>
            <w:tcW w:w="2766" w:type="dxa"/>
            <w:shd w:val="clear" w:color="auto" w:fill="FFFFFF"/>
          </w:tcPr>
          <w:p w14:paraId="22D6DCE3" w14:textId="77777777" w:rsidR="004759A2" w:rsidRPr="00792323" w:rsidRDefault="004759A2">
            <w:pPr>
              <w:pStyle w:val="HL7TableBody"/>
              <w:rPr>
                <w:color w:val="000000"/>
              </w:rPr>
            </w:pPr>
            <w:r w:rsidRPr="00792323">
              <w:rPr>
                <w:color w:val="000000"/>
              </w:rPr>
              <w:t>Prostate Gland</w:t>
            </w:r>
          </w:p>
        </w:tc>
        <w:tc>
          <w:tcPr>
            <w:tcW w:w="2340" w:type="dxa"/>
            <w:shd w:val="clear" w:color="auto" w:fill="FFFFFF"/>
          </w:tcPr>
          <w:p w14:paraId="27E4B237" w14:textId="77777777" w:rsidR="004759A2" w:rsidRPr="00792323" w:rsidRDefault="004759A2">
            <w:pPr>
              <w:pStyle w:val="HL7TableBody"/>
            </w:pPr>
          </w:p>
        </w:tc>
      </w:tr>
      <w:tr w:rsidR="004759A2" w:rsidRPr="00792323" w14:paraId="335380C2" w14:textId="77777777">
        <w:trPr>
          <w:jc w:val="center"/>
        </w:trPr>
        <w:tc>
          <w:tcPr>
            <w:tcW w:w="1038" w:type="dxa"/>
            <w:shd w:val="clear" w:color="auto" w:fill="FFFFFF"/>
          </w:tcPr>
          <w:p w14:paraId="0A96FE45" w14:textId="77777777" w:rsidR="004759A2" w:rsidRPr="00792323" w:rsidRDefault="004759A2">
            <w:pPr>
              <w:pStyle w:val="HL7TableBody"/>
              <w:jc w:val="center"/>
              <w:rPr>
                <w:color w:val="000000"/>
              </w:rPr>
            </w:pPr>
            <w:r w:rsidRPr="00792323">
              <w:t>PROS</w:t>
            </w:r>
          </w:p>
        </w:tc>
        <w:tc>
          <w:tcPr>
            <w:tcW w:w="2766" w:type="dxa"/>
            <w:shd w:val="clear" w:color="auto" w:fill="FFFFFF"/>
          </w:tcPr>
          <w:p w14:paraId="5DA565EF" w14:textId="77777777" w:rsidR="004759A2" w:rsidRPr="00792323" w:rsidRDefault="004759A2">
            <w:pPr>
              <w:pStyle w:val="HL7TableBody"/>
              <w:rPr>
                <w:color w:val="000000"/>
              </w:rPr>
            </w:pPr>
            <w:r w:rsidRPr="00792323">
              <w:t>Prostatic Fluid</w:t>
            </w:r>
          </w:p>
        </w:tc>
        <w:tc>
          <w:tcPr>
            <w:tcW w:w="2340" w:type="dxa"/>
            <w:shd w:val="clear" w:color="auto" w:fill="FFFFFF"/>
          </w:tcPr>
          <w:p w14:paraId="2D44613F" w14:textId="77777777" w:rsidR="004759A2" w:rsidRPr="00792323" w:rsidRDefault="004759A2">
            <w:pPr>
              <w:pStyle w:val="HL7TableBody"/>
            </w:pPr>
          </w:p>
        </w:tc>
      </w:tr>
      <w:tr w:rsidR="004759A2" w:rsidRPr="00792323" w14:paraId="7EF3B63B" w14:textId="77777777">
        <w:trPr>
          <w:jc w:val="center"/>
        </w:trPr>
        <w:tc>
          <w:tcPr>
            <w:tcW w:w="1038" w:type="dxa"/>
            <w:shd w:val="clear" w:color="auto" w:fill="FFFFFF"/>
          </w:tcPr>
          <w:p w14:paraId="257F6845" w14:textId="77777777" w:rsidR="004759A2" w:rsidRPr="00792323" w:rsidRDefault="004759A2">
            <w:pPr>
              <w:pStyle w:val="HL7TableBody"/>
              <w:jc w:val="center"/>
            </w:pPr>
            <w:r w:rsidRPr="00792323">
              <w:rPr>
                <w:color w:val="000000"/>
              </w:rPr>
              <w:t>PUBIC</w:t>
            </w:r>
          </w:p>
        </w:tc>
        <w:tc>
          <w:tcPr>
            <w:tcW w:w="2766" w:type="dxa"/>
            <w:shd w:val="clear" w:color="auto" w:fill="FFFFFF"/>
          </w:tcPr>
          <w:p w14:paraId="23CFF815" w14:textId="77777777" w:rsidR="004759A2" w:rsidRPr="00792323" w:rsidRDefault="004759A2">
            <w:pPr>
              <w:pStyle w:val="HL7TableBody"/>
            </w:pPr>
            <w:r w:rsidRPr="00792323">
              <w:rPr>
                <w:color w:val="000000"/>
              </w:rPr>
              <w:t>Pubic</w:t>
            </w:r>
          </w:p>
        </w:tc>
        <w:tc>
          <w:tcPr>
            <w:tcW w:w="2340" w:type="dxa"/>
            <w:shd w:val="clear" w:color="auto" w:fill="FFFFFF"/>
          </w:tcPr>
          <w:p w14:paraId="7C6D0F5F" w14:textId="77777777" w:rsidR="004759A2" w:rsidRPr="00792323" w:rsidRDefault="004759A2">
            <w:pPr>
              <w:pStyle w:val="HL7TableBody"/>
            </w:pPr>
          </w:p>
        </w:tc>
      </w:tr>
      <w:tr w:rsidR="004759A2" w:rsidRPr="00792323" w14:paraId="00E19F81" w14:textId="77777777">
        <w:trPr>
          <w:jc w:val="center"/>
        </w:trPr>
        <w:tc>
          <w:tcPr>
            <w:tcW w:w="1038" w:type="dxa"/>
            <w:shd w:val="clear" w:color="auto" w:fill="FFFFFF"/>
          </w:tcPr>
          <w:p w14:paraId="66A2E60C" w14:textId="77777777" w:rsidR="004759A2" w:rsidRPr="00792323" w:rsidRDefault="004759A2">
            <w:pPr>
              <w:pStyle w:val="HL7TableBody"/>
              <w:jc w:val="center"/>
              <w:rPr>
                <w:color w:val="000000"/>
              </w:rPr>
            </w:pPr>
            <w:r w:rsidRPr="00792323">
              <w:t>PUL</w:t>
            </w:r>
          </w:p>
        </w:tc>
        <w:tc>
          <w:tcPr>
            <w:tcW w:w="2766" w:type="dxa"/>
            <w:shd w:val="clear" w:color="auto" w:fill="FFFFFF"/>
          </w:tcPr>
          <w:p w14:paraId="12605ADD" w14:textId="77777777" w:rsidR="004759A2" w:rsidRPr="00792323" w:rsidRDefault="004759A2">
            <w:pPr>
              <w:pStyle w:val="HL7TableBody"/>
              <w:rPr>
                <w:color w:val="000000"/>
              </w:rPr>
            </w:pPr>
            <w:r w:rsidRPr="00792323">
              <w:t>Pulmonary Artery</w:t>
            </w:r>
          </w:p>
        </w:tc>
        <w:tc>
          <w:tcPr>
            <w:tcW w:w="2340" w:type="dxa"/>
            <w:shd w:val="clear" w:color="auto" w:fill="FFFFFF"/>
          </w:tcPr>
          <w:p w14:paraId="158A9778" w14:textId="77777777" w:rsidR="004759A2" w:rsidRPr="00792323" w:rsidRDefault="004759A2">
            <w:pPr>
              <w:pStyle w:val="HL7TableBody"/>
            </w:pPr>
          </w:p>
        </w:tc>
      </w:tr>
      <w:tr w:rsidR="004759A2" w:rsidRPr="00792323" w14:paraId="7BABAD23" w14:textId="77777777">
        <w:trPr>
          <w:jc w:val="center"/>
        </w:trPr>
        <w:tc>
          <w:tcPr>
            <w:tcW w:w="1038" w:type="dxa"/>
            <w:shd w:val="clear" w:color="auto" w:fill="FFFFFF"/>
          </w:tcPr>
          <w:p w14:paraId="6AB0C139" w14:textId="77777777" w:rsidR="004759A2" w:rsidRPr="00792323" w:rsidRDefault="004759A2">
            <w:pPr>
              <w:pStyle w:val="HL7TableBody"/>
              <w:jc w:val="center"/>
            </w:pPr>
            <w:r w:rsidRPr="00792323">
              <w:t>RADI</w:t>
            </w:r>
          </w:p>
        </w:tc>
        <w:tc>
          <w:tcPr>
            <w:tcW w:w="2766" w:type="dxa"/>
            <w:shd w:val="clear" w:color="auto" w:fill="FFFFFF"/>
          </w:tcPr>
          <w:p w14:paraId="19F18BBD" w14:textId="77777777" w:rsidR="004759A2" w:rsidRPr="00792323" w:rsidRDefault="004759A2">
            <w:pPr>
              <w:pStyle w:val="HL7TableBody"/>
            </w:pPr>
            <w:r w:rsidRPr="00792323">
              <w:t>Radial</w:t>
            </w:r>
          </w:p>
        </w:tc>
        <w:tc>
          <w:tcPr>
            <w:tcW w:w="2340" w:type="dxa"/>
            <w:shd w:val="clear" w:color="auto" w:fill="FFFFFF"/>
          </w:tcPr>
          <w:p w14:paraId="628AA368" w14:textId="77777777" w:rsidR="004759A2" w:rsidRPr="00792323" w:rsidRDefault="004759A2">
            <w:pPr>
              <w:pStyle w:val="HL7TableBody"/>
            </w:pPr>
          </w:p>
        </w:tc>
      </w:tr>
      <w:tr w:rsidR="004759A2" w:rsidRPr="00792323" w14:paraId="61D0EA7F" w14:textId="77777777">
        <w:trPr>
          <w:jc w:val="center"/>
        </w:trPr>
        <w:tc>
          <w:tcPr>
            <w:tcW w:w="1038" w:type="dxa"/>
            <w:shd w:val="clear" w:color="auto" w:fill="FFFFFF"/>
          </w:tcPr>
          <w:p w14:paraId="041E0830" w14:textId="77777777" w:rsidR="004759A2" w:rsidRPr="00792323" w:rsidRDefault="004759A2">
            <w:pPr>
              <w:pStyle w:val="HL7TableBody"/>
              <w:jc w:val="center"/>
            </w:pPr>
            <w:r w:rsidRPr="00792323">
              <w:t>RADIUS</w:t>
            </w:r>
          </w:p>
        </w:tc>
        <w:tc>
          <w:tcPr>
            <w:tcW w:w="2766" w:type="dxa"/>
            <w:shd w:val="clear" w:color="auto" w:fill="FFFFFF"/>
          </w:tcPr>
          <w:p w14:paraId="0F2CBF48" w14:textId="77777777" w:rsidR="004759A2" w:rsidRPr="00792323" w:rsidRDefault="004759A2">
            <w:pPr>
              <w:pStyle w:val="HL7TableBody"/>
            </w:pPr>
            <w:r w:rsidRPr="00792323">
              <w:t>Radius</w:t>
            </w:r>
          </w:p>
        </w:tc>
        <w:tc>
          <w:tcPr>
            <w:tcW w:w="2340" w:type="dxa"/>
            <w:shd w:val="clear" w:color="auto" w:fill="FFFFFF"/>
          </w:tcPr>
          <w:p w14:paraId="42B2D638" w14:textId="77777777" w:rsidR="004759A2" w:rsidRPr="00792323" w:rsidRDefault="004759A2">
            <w:pPr>
              <w:pStyle w:val="HL7TableBody"/>
            </w:pPr>
          </w:p>
        </w:tc>
      </w:tr>
      <w:tr w:rsidR="004759A2" w:rsidRPr="00792323" w14:paraId="7A828EFC" w14:textId="77777777">
        <w:trPr>
          <w:jc w:val="center"/>
        </w:trPr>
        <w:tc>
          <w:tcPr>
            <w:tcW w:w="1038" w:type="dxa"/>
            <w:shd w:val="clear" w:color="auto" w:fill="FFFFFF"/>
          </w:tcPr>
          <w:p w14:paraId="26C10745" w14:textId="77777777" w:rsidR="004759A2" w:rsidRPr="00792323" w:rsidRDefault="004759A2">
            <w:pPr>
              <w:pStyle w:val="HL7TableBody"/>
              <w:jc w:val="center"/>
            </w:pPr>
            <w:r w:rsidRPr="00792323">
              <w:rPr>
                <w:color w:val="000000"/>
              </w:rPr>
              <w:t>RECTL</w:t>
            </w:r>
          </w:p>
        </w:tc>
        <w:tc>
          <w:tcPr>
            <w:tcW w:w="2766" w:type="dxa"/>
            <w:shd w:val="clear" w:color="auto" w:fill="FFFFFF"/>
          </w:tcPr>
          <w:p w14:paraId="5640A294" w14:textId="77777777" w:rsidR="004759A2" w:rsidRPr="00792323" w:rsidRDefault="004759A2">
            <w:pPr>
              <w:pStyle w:val="HL7TableBody"/>
            </w:pPr>
            <w:r w:rsidRPr="00792323">
              <w:rPr>
                <w:color w:val="000000"/>
              </w:rPr>
              <w:t>Rectal</w:t>
            </w:r>
          </w:p>
        </w:tc>
        <w:tc>
          <w:tcPr>
            <w:tcW w:w="2340" w:type="dxa"/>
            <w:shd w:val="clear" w:color="auto" w:fill="FFFFFF"/>
          </w:tcPr>
          <w:p w14:paraId="08A9F0AB" w14:textId="77777777" w:rsidR="004759A2" w:rsidRPr="00792323" w:rsidRDefault="004759A2">
            <w:pPr>
              <w:pStyle w:val="HL7TableBody"/>
            </w:pPr>
          </w:p>
        </w:tc>
      </w:tr>
      <w:tr w:rsidR="004759A2" w:rsidRPr="00792323" w14:paraId="0B83E15A" w14:textId="77777777">
        <w:trPr>
          <w:jc w:val="center"/>
        </w:trPr>
        <w:tc>
          <w:tcPr>
            <w:tcW w:w="1038" w:type="dxa"/>
            <w:shd w:val="clear" w:color="auto" w:fill="FFFFFF"/>
          </w:tcPr>
          <w:p w14:paraId="7DB44298" w14:textId="77777777" w:rsidR="004759A2" w:rsidRPr="00792323" w:rsidRDefault="004759A2">
            <w:pPr>
              <w:pStyle w:val="HL7TableBody"/>
              <w:jc w:val="center"/>
              <w:rPr>
                <w:color w:val="000000"/>
              </w:rPr>
            </w:pPr>
            <w:r w:rsidRPr="00792323">
              <w:rPr>
                <w:color w:val="000000"/>
              </w:rPr>
              <w:t>RECTU</w:t>
            </w:r>
          </w:p>
        </w:tc>
        <w:tc>
          <w:tcPr>
            <w:tcW w:w="2766" w:type="dxa"/>
            <w:shd w:val="clear" w:color="auto" w:fill="FFFFFF"/>
          </w:tcPr>
          <w:p w14:paraId="076BB48A" w14:textId="77777777" w:rsidR="004759A2" w:rsidRPr="00792323" w:rsidRDefault="004759A2">
            <w:pPr>
              <w:pStyle w:val="HL7TableBody"/>
              <w:rPr>
                <w:color w:val="000000"/>
              </w:rPr>
            </w:pPr>
            <w:r w:rsidRPr="00792323">
              <w:rPr>
                <w:color w:val="000000"/>
              </w:rPr>
              <w:t>Rectum</w:t>
            </w:r>
          </w:p>
        </w:tc>
        <w:tc>
          <w:tcPr>
            <w:tcW w:w="2340" w:type="dxa"/>
            <w:shd w:val="clear" w:color="auto" w:fill="FFFFFF"/>
          </w:tcPr>
          <w:p w14:paraId="49F9B43A" w14:textId="77777777" w:rsidR="004759A2" w:rsidRPr="00792323" w:rsidRDefault="004759A2">
            <w:pPr>
              <w:pStyle w:val="HL7TableBody"/>
            </w:pPr>
          </w:p>
        </w:tc>
      </w:tr>
      <w:tr w:rsidR="004759A2" w:rsidRPr="00792323" w14:paraId="1611D423" w14:textId="77777777">
        <w:trPr>
          <w:jc w:val="center"/>
        </w:trPr>
        <w:tc>
          <w:tcPr>
            <w:tcW w:w="1038" w:type="dxa"/>
            <w:shd w:val="clear" w:color="auto" w:fill="FFFFFF"/>
          </w:tcPr>
          <w:p w14:paraId="5D68E9B9" w14:textId="77777777" w:rsidR="004759A2" w:rsidRPr="00792323" w:rsidRDefault="004759A2">
            <w:pPr>
              <w:pStyle w:val="HL7TableBody"/>
              <w:jc w:val="center"/>
              <w:rPr>
                <w:color w:val="000000"/>
              </w:rPr>
            </w:pPr>
            <w:r w:rsidRPr="00792323">
              <w:rPr>
                <w:color w:val="000000"/>
              </w:rPr>
              <w:t>RBC</w:t>
            </w:r>
          </w:p>
        </w:tc>
        <w:tc>
          <w:tcPr>
            <w:tcW w:w="2766" w:type="dxa"/>
            <w:shd w:val="clear" w:color="auto" w:fill="FFFFFF"/>
          </w:tcPr>
          <w:p w14:paraId="1CDB489C" w14:textId="77777777" w:rsidR="004759A2" w:rsidRPr="00792323" w:rsidRDefault="004759A2">
            <w:pPr>
              <w:pStyle w:val="HL7TableBody"/>
              <w:rPr>
                <w:color w:val="000000"/>
              </w:rPr>
            </w:pPr>
            <w:r w:rsidRPr="00792323">
              <w:rPr>
                <w:color w:val="000000"/>
              </w:rPr>
              <w:t>Red Blood Cells</w:t>
            </w:r>
          </w:p>
        </w:tc>
        <w:tc>
          <w:tcPr>
            <w:tcW w:w="2340" w:type="dxa"/>
            <w:shd w:val="clear" w:color="auto" w:fill="FFFFFF"/>
          </w:tcPr>
          <w:p w14:paraId="237D3974" w14:textId="77777777" w:rsidR="004759A2" w:rsidRPr="00792323" w:rsidRDefault="004759A2">
            <w:pPr>
              <w:pStyle w:val="HL7TableBody"/>
            </w:pPr>
          </w:p>
        </w:tc>
      </w:tr>
      <w:tr w:rsidR="004759A2" w:rsidRPr="00792323" w14:paraId="09EB238E" w14:textId="77777777">
        <w:trPr>
          <w:jc w:val="center"/>
        </w:trPr>
        <w:tc>
          <w:tcPr>
            <w:tcW w:w="1038" w:type="dxa"/>
            <w:shd w:val="clear" w:color="auto" w:fill="FFFFFF"/>
          </w:tcPr>
          <w:p w14:paraId="4503F0A5" w14:textId="77777777" w:rsidR="004759A2" w:rsidRPr="00792323" w:rsidRDefault="004759A2">
            <w:pPr>
              <w:pStyle w:val="HL7TableBody"/>
              <w:jc w:val="center"/>
              <w:rPr>
                <w:color w:val="000000"/>
              </w:rPr>
            </w:pPr>
            <w:r w:rsidRPr="00792323">
              <w:t>RENL</w:t>
            </w:r>
          </w:p>
        </w:tc>
        <w:tc>
          <w:tcPr>
            <w:tcW w:w="2766" w:type="dxa"/>
            <w:shd w:val="clear" w:color="auto" w:fill="FFFFFF"/>
          </w:tcPr>
          <w:p w14:paraId="4333D10B" w14:textId="77777777" w:rsidR="004759A2" w:rsidRPr="00792323" w:rsidRDefault="004759A2">
            <w:pPr>
              <w:pStyle w:val="HL7TableBody"/>
              <w:rPr>
                <w:color w:val="000000"/>
              </w:rPr>
            </w:pPr>
            <w:r w:rsidRPr="00792323">
              <w:t>Renal</w:t>
            </w:r>
          </w:p>
        </w:tc>
        <w:tc>
          <w:tcPr>
            <w:tcW w:w="2340" w:type="dxa"/>
            <w:shd w:val="clear" w:color="auto" w:fill="FFFFFF"/>
          </w:tcPr>
          <w:p w14:paraId="35E76A70" w14:textId="77777777" w:rsidR="004759A2" w:rsidRPr="00792323" w:rsidRDefault="004759A2">
            <w:pPr>
              <w:pStyle w:val="HL7TableBody"/>
            </w:pPr>
          </w:p>
        </w:tc>
      </w:tr>
      <w:tr w:rsidR="004759A2" w:rsidRPr="00792323" w14:paraId="7B34821D" w14:textId="77777777">
        <w:trPr>
          <w:jc w:val="center"/>
        </w:trPr>
        <w:tc>
          <w:tcPr>
            <w:tcW w:w="1038" w:type="dxa"/>
            <w:shd w:val="clear" w:color="auto" w:fill="FFFFFF"/>
          </w:tcPr>
          <w:p w14:paraId="1CBFC266" w14:textId="77777777" w:rsidR="004759A2" w:rsidRPr="00792323" w:rsidRDefault="004759A2">
            <w:pPr>
              <w:pStyle w:val="HL7TableBody"/>
              <w:jc w:val="center"/>
            </w:pPr>
            <w:r w:rsidRPr="00792323">
              <w:t>RNP</w:t>
            </w:r>
          </w:p>
        </w:tc>
        <w:tc>
          <w:tcPr>
            <w:tcW w:w="2766" w:type="dxa"/>
            <w:shd w:val="clear" w:color="auto" w:fill="FFFFFF"/>
          </w:tcPr>
          <w:p w14:paraId="0391854C" w14:textId="77777777" w:rsidR="004759A2" w:rsidRPr="00792323" w:rsidRDefault="004759A2">
            <w:pPr>
              <w:pStyle w:val="HL7TableBody"/>
            </w:pPr>
            <w:r w:rsidRPr="00792323">
              <w:t>Renal Pelvis</w:t>
            </w:r>
          </w:p>
        </w:tc>
        <w:tc>
          <w:tcPr>
            <w:tcW w:w="2340" w:type="dxa"/>
            <w:shd w:val="clear" w:color="auto" w:fill="FFFFFF"/>
          </w:tcPr>
          <w:p w14:paraId="00B3579B" w14:textId="77777777" w:rsidR="004759A2" w:rsidRPr="00792323" w:rsidRDefault="004759A2">
            <w:pPr>
              <w:pStyle w:val="HL7TableBody"/>
            </w:pPr>
          </w:p>
        </w:tc>
      </w:tr>
      <w:tr w:rsidR="004759A2" w:rsidRPr="00792323" w14:paraId="25981729" w14:textId="77777777">
        <w:trPr>
          <w:jc w:val="center"/>
        </w:trPr>
        <w:tc>
          <w:tcPr>
            <w:tcW w:w="1038" w:type="dxa"/>
            <w:shd w:val="clear" w:color="auto" w:fill="FFFFFF"/>
          </w:tcPr>
          <w:p w14:paraId="28708434" w14:textId="77777777" w:rsidR="004759A2" w:rsidRPr="00792323" w:rsidRDefault="004759A2">
            <w:pPr>
              <w:pStyle w:val="HL7TableBody"/>
              <w:jc w:val="center"/>
            </w:pPr>
            <w:r w:rsidRPr="00792323">
              <w:rPr>
                <w:color w:val="000000"/>
              </w:rPr>
              <w:t>RPERI</w:t>
            </w:r>
          </w:p>
        </w:tc>
        <w:tc>
          <w:tcPr>
            <w:tcW w:w="2766" w:type="dxa"/>
            <w:shd w:val="clear" w:color="auto" w:fill="FFFFFF"/>
          </w:tcPr>
          <w:p w14:paraId="7F8C9308" w14:textId="77777777" w:rsidR="004759A2" w:rsidRPr="00792323" w:rsidRDefault="004759A2">
            <w:pPr>
              <w:pStyle w:val="HL7TableBody"/>
            </w:pPr>
            <w:r w:rsidRPr="00792323">
              <w:rPr>
                <w:color w:val="000000"/>
              </w:rPr>
              <w:t>Retroperitoneal</w:t>
            </w:r>
          </w:p>
        </w:tc>
        <w:tc>
          <w:tcPr>
            <w:tcW w:w="2340" w:type="dxa"/>
            <w:shd w:val="clear" w:color="auto" w:fill="FFFFFF"/>
          </w:tcPr>
          <w:p w14:paraId="4EF1996F" w14:textId="77777777" w:rsidR="004759A2" w:rsidRPr="00792323" w:rsidRDefault="004759A2">
            <w:pPr>
              <w:pStyle w:val="HL7TableBody"/>
            </w:pPr>
          </w:p>
        </w:tc>
      </w:tr>
      <w:tr w:rsidR="004759A2" w:rsidRPr="00792323" w14:paraId="3CE58582" w14:textId="77777777">
        <w:trPr>
          <w:jc w:val="center"/>
        </w:trPr>
        <w:tc>
          <w:tcPr>
            <w:tcW w:w="1038" w:type="dxa"/>
            <w:shd w:val="clear" w:color="auto" w:fill="FFFFFF"/>
          </w:tcPr>
          <w:p w14:paraId="56BD3F95" w14:textId="77777777" w:rsidR="004759A2" w:rsidRPr="00792323" w:rsidRDefault="004759A2">
            <w:pPr>
              <w:pStyle w:val="HL7TableBody"/>
              <w:jc w:val="center"/>
              <w:rPr>
                <w:color w:val="000000"/>
              </w:rPr>
            </w:pPr>
            <w:r w:rsidRPr="00792323">
              <w:rPr>
                <w:color w:val="000000"/>
              </w:rPr>
              <w:t>RIB</w:t>
            </w:r>
          </w:p>
        </w:tc>
        <w:tc>
          <w:tcPr>
            <w:tcW w:w="2766" w:type="dxa"/>
            <w:shd w:val="clear" w:color="auto" w:fill="FFFFFF"/>
          </w:tcPr>
          <w:p w14:paraId="353D201B" w14:textId="77777777" w:rsidR="004759A2" w:rsidRPr="00792323" w:rsidRDefault="004759A2">
            <w:pPr>
              <w:pStyle w:val="HL7TableBody"/>
              <w:rPr>
                <w:color w:val="000000"/>
              </w:rPr>
            </w:pPr>
            <w:r w:rsidRPr="00792323">
              <w:rPr>
                <w:color w:val="000000"/>
              </w:rPr>
              <w:t>Rib</w:t>
            </w:r>
          </w:p>
        </w:tc>
        <w:tc>
          <w:tcPr>
            <w:tcW w:w="2340" w:type="dxa"/>
            <w:shd w:val="clear" w:color="auto" w:fill="FFFFFF"/>
          </w:tcPr>
          <w:p w14:paraId="050571A5" w14:textId="77777777" w:rsidR="004759A2" w:rsidRPr="00792323" w:rsidRDefault="004759A2">
            <w:pPr>
              <w:pStyle w:val="HL7TableBody"/>
            </w:pPr>
          </w:p>
        </w:tc>
      </w:tr>
      <w:tr w:rsidR="004759A2" w:rsidRPr="00792323" w14:paraId="0BCACFAB" w14:textId="77777777">
        <w:trPr>
          <w:jc w:val="center"/>
        </w:trPr>
        <w:tc>
          <w:tcPr>
            <w:tcW w:w="1038" w:type="dxa"/>
            <w:shd w:val="clear" w:color="auto" w:fill="FFFFFF"/>
          </w:tcPr>
          <w:p w14:paraId="4C3F9967" w14:textId="77777777" w:rsidR="004759A2" w:rsidRPr="00792323" w:rsidRDefault="004759A2">
            <w:pPr>
              <w:pStyle w:val="HL7TableBody"/>
              <w:jc w:val="center"/>
              <w:rPr>
                <w:color w:val="000000"/>
              </w:rPr>
            </w:pPr>
            <w:r w:rsidRPr="00792323">
              <w:rPr>
                <w:color w:val="000000"/>
              </w:rPr>
              <w:t>SACRA</w:t>
            </w:r>
          </w:p>
        </w:tc>
        <w:tc>
          <w:tcPr>
            <w:tcW w:w="2766" w:type="dxa"/>
            <w:shd w:val="clear" w:color="auto" w:fill="FFFFFF"/>
          </w:tcPr>
          <w:p w14:paraId="3EECE1B4" w14:textId="77777777" w:rsidR="004759A2" w:rsidRPr="00792323" w:rsidRDefault="004759A2">
            <w:pPr>
              <w:pStyle w:val="HL7TableBody"/>
              <w:rPr>
                <w:color w:val="000000"/>
              </w:rPr>
            </w:pPr>
            <w:r w:rsidRPr="00792323">
              <w:rPr>
                <w:color w:val="000000"/>
              </w:rPr>
              <w:t>Sacral</w:t>
            </w:r>
          </w:p>
        </w:tc>
        <w:tc>
          <w:tcPr>
            <w:tcW w:w="2340" w:type="dxa"/>
            <w:shd w:val="clear" w:color="auto" w:fill="FFFFFF"/>
          </w:tcPr>
          <w:p w14:paraId="209B95B4" w14:textId="77777777" w:rsidR="004759A2" w:rsidRPr="00792323" w:rsidRDefault="004759A2">
            <w:pPr>
              <w:pStyle w:val="HL7TableBody"/>
            </w:pPr>
          </w:p>
        </w:tc>
      </w:tr>
      <w:tr w:rsidR="004759A2" w:rsidRPr="00792323" w14:paraId="7391C3AA" w14:textId="77777777">
        <w:trPr>
          <w:jc w:val="center"/>
        </w:trPr>
        <w:tc>
          <w:tcPr>
            <w:tcW w:w="1038" w:type="dxa"/>
            <w:shd w:val="clear" w:color="auto" w:fill="FFFFFF"/>
          </w:tcPr>
          <w:p w14:paraId="7E8D8C37" w14:textId="77777777" w:rsidR="004759A2" w:rsidRPr="00792323" w:rsidRDefault="004759A2">
            <w:pPr>
              <w:pStyle w:val="HL7TableBody"/>
              <w:jc w:val="center"/>
              <w:rPr>
                <w:color w:val="000000"/>
              </w:rPr>
            </w:pPr>
            <w:r w:rsidRPr="00792323">
              <w:rPr>
                <w:color w:val="000000"/>
              </w:rPr>
              <w:t>SACRO</w:t>
            </w:r>
          </w:p>
        </w:tc>
        <w:tc>
          <w:tcPr>
            <w:tcW w:w="2766" w:type="dxa"/>
            <w:shd w:val="clear" w:color="auto" w:fill="FFFFFF"/>
          </w:tcPr>
          <w:p w14:paraId="1749038F" w14:textId="77777777" w:rsidR="004759A2" w:rsidRPr="00792323" w:rsidRDefault="004759A2">
            <w:pPr>
              <w:pStyle w:val="HL7TableBody"/>
              <w:rPr>
                <w:color w:val="000000"/>
              </w:rPr>
            </w:pPr>
            <w:r w:rsidRPr="00792323">
              <w:rPr>
                <w:color w:val="000000"/>
              </w:rPr>
              <w:t>Sacrococcygeal</w:t>
            </w:r>
          </w:p>
        </w:tc>
        <w:tc>
          <w:tcPr>
            <w:tcW w:w="2340" w:type="dxa"/>
            <w:shd w:val="clear" w:color="auto" w:fill="FFFFFF"/>
          </w:tcPr>
          <w:p w14:paraId="671A35E0" w14:textId="77777777" w:rsidR="004759A2" w:rsidRPr="00792323" w:rsidRDefault="004759A2">
            <w:pPr>
              <w:pStyle w:val="HL7TableBody"/>
            </w:pPr>
          </w:p>
        </w:tc>
      </w:tr>
      <w:tr w:rsidR="004759A2" w:rsidRPr="00792323" w14:paraId="69D9C4FC" w14:textId="77777777">
        <w:trPr>
          <w:jc w:val="center"/>
        </w:trPr>
        <w:tc>
          <w:tcPr>
            <w:tcW w:w="1038" w:type="dxa"/>
            <w:shd w:val="clear" w:color="auto" w:fill="FFFFFF"/>
          </w:tcPr>
          <w:p w14:paraId="3A0C432D" w14:textId="77777777" w:rsidR="004759A2" w:rsidRPr="00792323" w:rsidRDefault="004759A2">
            <w:pPr>
              <w:pStyle w:val="HL7TableBody"/>
              <w:jc w:val="center"/>
              <w:rPr>
                <w:color w:val="000000"/>
              </w:rPr>
            </w:pPr>
            <w:r w:rsidRPr="00792323">
              <w:rPr>
                <w:color w:val="000000"/>
              </w:rPr>
              <w:t>SACIL</w:t>
            </w:r>
          </w:p>
        </w:tc>
        <w:tc>
          <w:tcPr>
            <w:tcW w:w="2766" w:type="dxa"/>
            <w:shd w:val="clear" w:color="auto" w:fill="FFFFFF"/>
          </w:tcPr>
          <w:p w14:paraId="0379D6EA" w14:textId="77777777" w:rsidR="004759A2" w:rsidRPr="00792323" w:rsidRDefault="004759A2">
            <w:pPr>
              <w:pStyle w:val="HL7TableBody"/>
              <w:rPr>
                <w:color w:val="000000"/>
              </w:rPr>
            </w:pPr>
            <w:r w:rsidRPr="00792323">
              <w:rPr>
                <w:color w:val="000000"/>
              </w:rPr>
              <w:t>Sacroiliac</w:t>
            </w:r>
          </w:p>
        </w:tc>
        <w:tc>
          <w:tcPr>
            <w:tcW w:w="2340" w:type="dxa"/>
            <w:shd w:val="clear" w:color="auto" w:fill="FFFFFF"/>
          </w:tcPr>
          <w:p w14:paraId="74368002" w14:textId="77777777" w:rsidR="004759A2" w:rsidRPr="00792323" w:rsidRDefault="004759A2">
            <w:pPr>
              <w:pStyle w:val="HL7TableBody"/>
            </w:pPr>
          </w:p>
        </w:tc>
      </w:tr>
      <w:tr w:rsidR="004759A2" w:rsidRPr="00792323" w14:paraId="560B8217" w14:textId="77777777">
        <w:trPr>
          <w:jc w:val="center"/>
        </w:trPr>
        <w:tc>
          <w:tcPr>
            <w:tcW w:w="1038" w:type="dxa"/>
            <w:shd w:val="clear" w:color="auto" w:fill="FFFFFF"/>
          </w:tcPr>
          <w:p w14:paraId="6266E5EA" w14:textId="77777777" w:rsidR="004759A2" w:rsidRPr="00792323" w:rsidRDefault="004759A2">
            <w:pPr>
              <w:pStyle w:val="HL7TableBody"/>
              <w:jc w:val="center"/>
              <w:rPr>
                <w:color w:val="000000"/>
              </w:rPr>
            </w:pPr>
            <w:r w:rsidRPr="00792323">
              <w:rPr>
                <w:color w:val="000000"/>
              </w:rPr>
              <w:t>SACRU</w:t>
            </w:r>
          </w:p>
        </w:tc>
        <w:tc>
          <w:tcPr>
            <w:tcW w:w="2766" w:type="dxa"/>
            <w:shd w:val="clear" w:color="auto" w:fill="FFFFFF"/>
          </w:tcPr>
          <w:p w14:paraId="208F3134" w14:textId="77777777" w:rsidR="004759A2" w:rsidRPr="00792323" w:rsidRDefault="004759A2">
            <w:pPr>
              <w:pStyle w:val="HL7TableBody"/>
              <w:rPr>
                <w:color w:val="000000"/>
              </w:rPr>
            </w:pPr>
            <w:r w:rsidRPr="00792323">
              <w:rPr>
                <w:color w:val="000000"/>
              </w:rPr>
              <w:t>Sacrum</w:t>
            </w:r>
          </w:p>
        </w:tc>
        <w:tc>
          <w:tcPr>
            <w:tcW w:w="2340" w:type="dxa"/>
            <w:shd w:val="clear" w:color="auto" w:fill="FFFFFF"/>
          </w:tcPr>
          <w:p w14:paraId="305F60A6" w14:textId="77777777" w:rsidR="004759A2" w:rsidRPr="00792323" w:rsidRDefault="004759A2">
            <w:pPr>
              <w:pStyle w:val="HL7TableBody"/>
            </w:pPr>
          </w:p>
        </w:tc>
      </w:tr>
      <w:tr w:rsidR="004759A2" w:rsidRPr="00792323" w14:paraId="0A43FC76" w14:textId="77777777">
        <w:trPr>
          <w:jc w:val="center"/>
        </w:trPr>
        <w:tc>
          <w:tcPr>
            <w:tcW w:w="1038" w:type="dxa"/>
            <w:shd w:val="clear" w:color="auto" w:fill="FFFFFF"/>
          </w:tcPr>
          <w:p w14:paraId="128A98A1" w14:textId="77777777" w:rsidR="004759A2" w:rsidRPr="00792323" w:rsidRDefault="004759A2">
            <w:pPr>
              <w:pStyle w:val="HL7TableBody"/>
              <w:jc w:val="center"/>
              <w:rPr>
                <w:color w:val="000000"/>
              </w:rPr>
            </w:pPr>
            <w:r w:rsidRPr="00792323">
              <w:rPr>
                <w:color w:val="000000"/>
              </w:rPr>
              <w:t>SALGL</w:t>
            </w:r>
          </w:p>
        </w:tc>
        <w:tc>
          <w:tcPr>
            <w:tcW w:w="2766" w:type="dxa"/>
            <w:shd w:val="clear" w:color="auto" w:fill="FFFFFF"/>
          </w:tcPr>
          <w:p w14:paraId="6A0E1E05" w14:textId="77777777" w:rsidR="004759A2" w:rsidRPr="00792323" w:rsidRDefault="004759A2">
            <w:pPr>
              <w:pStyle w:val="HL7TableBody"/>
              <w:rPr>
                <w:color w:val="000000"/>
              </w:rPr>
            </w:pPr>
            <w:r w:rsidRPr="00792323">
              <w:rPr>
                <w:color w:val="000000"/>
              </w:rPr>
              <w:t>Salivary Gland</w:t>
            </w:r>
          </w:p>
        </w:tc>
        <w:tc>
          <w:tcPr>
            <w:tcW w:w="2340" w:type="dxa"/>
            <w:shd w:val="clear" w:color="auto" w:fill="FFFFFF"/>
          </w:tcPr>
          <w:p w14:paraId="3AA2953C" w14:textId="77777777" w:rsidR="004759A2" w:rsidRPr="00792323" w:rsidRDefault="004759A2">
            <w:pPr>
              <w:pStyle w:val="HL7TableBody"/>
            </w:pPr>
          </w:p>
        </w:tc>
      </w:tr>
      <w:tr w:rsidR="004759A2" w:rsidRPr="00792323" w14:paraId="5AC6C897" w14:textId="77777777">
        <w:trPr>
          <w:jc w:val="center"/>
        </w:trPr>
        <w:tc>
          <w:tcPr>
            <w:tcW w:w="1038" w:type="dxa"/>
            <w:shd w:val="clear" w:color="auto" w:fill="FFFFFF"/>
          </w:tcPr>
          <w:p w14:paraId="6D38F04A" w14:textId="77777777" w:rsidR="004759A2" w:rsidRPr="00792323" w:rsidRDefault="004759A2">
            <w:pPr>
              <w:pStyle w:val="HL7TableBody"/>
              <w:jc w:val="center"/>
              <w:rPr>
                <w:color w:val="000000"/>
              </w:rPr>
            </w:pPr>
            <w:r w:rsidRPr="00792323">
              <w:rPr>
                <w:color w:val="000000"/>
              </w:rPr>
              <w:t>SCALP</w:t>
            </w:r>
          </w:p>
        </w:tc>
        <w:tc>
          <w:tcPr>
            <w:tcW w:w="2766" w:type="dxa"/>
            <w:shd w:val="clear" w:color="auto" w:fill="FFFFFF"/>
          </w:tcPr>
          <w:p w14:paraId="3C673447" w14:textId="77777777" w:rsidR="004759A2" w:rsidRPr="00792323" w:rsidRDefault="004759A2">
            <w:pPr>
              <w:pStyle w:val="HL7TableBody"/>
              <w:rPr>
                <w:color w:val="000000"/>
              </w:rPr>
            </w:pPr>
            <w:r w:rsidRPr="00792323">
              <w:rPr>
                <w:color w:val="000000"/>
              </w:rPr>
              <w:t>Scalp</w:t>
            </w:r>
          </w:p>
        </w:tc>
        <w:tc>
          <w:tcPr>
            <w:tcW w:w="2340" w:type="dxa"/>
            <w:shd w:val="clear" w:color="auto" w:fill="FFFFFF"/>
          </w:tcPr>
          <w:p w14:paraId="5E4D6920" w14:textId="77777777" w:rsidR="004759A2" w:rsidRPr="00792323" w:rsidRDefault="004759A2">
            <w:pPr>
              <w:pStyle w:val="HL7TableBody"/>
            </w:pPr>
          </w:p>
        </w:tc>
      </w:tr>
      <w:tr w:rsidR="004759A2" w:rsidRPr="00792323" w14:paraId="44C072B3" w14:textId="77777777">
        <w:trPr>
          <w:jc w:val="center"/>
        </w:trPr>
        <w:tc>
          <w:tcPr>
            <w:tcW w:w="1038" w:type="dxa"/>
            <w:shd w:val="clear" w:color="auto" w:fill="FFFFFF"/>
          </w:tcPr>
          <w:p w14:paraId="170A2C23" w14:textId="77777777" w:rsidR="004759A2" w:rsidRPr="00792323" w:rsidRDefault="004759A2">
            <w:pPr>
              <w:pStyle w:val="HL7TableBody"/>
              <w:jc w:val="center"/>
            </w:pPr>
            <w:r w:rsidRPr="00792323">
              <w:rPr>
                <w:color w:val="000000"/>
              </w:rPr>
              <w:t>SCAPU</w:t>
            </w:r>
          </w:p>
        </w:tc>
        <w:tc>
          <w:tcPr>
            <w:tcW w:w="2766" w:type="dxa"/>
            <w:shd w:val="clear" w:color="auto" w:fill="FFFFFF"/>
          </w:tcPr>
          <w:p w14:paraId="7C4C080A" w14:textId="77777777" w:rsidR="004759A2" w:rsidRPr="00792323" w:rsidRDefault="004759A2">
            <w:pPr>
              <w:pStyle w:val="HL7TableBody"/>
            </w:pPr>
            <w:r w:rsidRPr="00792323">
              <w:rPr>
                <w:color w:val="000000"/>
              </w:rPr>
              <w:t>Scapula/Scapular</w:t>
            </w:r>
          </w:p>
        </w:tc>
        <w:tc>
          <w:tcPr>
            <w:tcW w:w="2340" w:type="dxa"/>
            <w:shd w:val="clear" w:color="auto" w:fill="FFFFFF"/>
          </w:tcPr>
          <w:p w14:paraId="0BDD52DC" w14:textId="77777777" w:rsidR="004759A2" w:rsidRPr="00792323" w:rsidRDefault="004759A2">
            <w:pPr>
              <w:pStyle w:val="HL7TableBody"/>
            </w:pPr>
          </w:p>
        </w:tc>
      </w:tr>
      <w:tr w:rsidR="004759A2" w:rsidRPr="00792323" w14:paraId="31D1E7B0" w14:textId="77777777">
        <w:trPr>
          <w:jc w:val="center"/>
        </w:trPr>
        <w:tc>
          <w:tcPr>
            <w:tcW w:w="1038" w:type="dxa"/>
            <w:shd w:val="clear" w:color="auto" w:fill="FFFFFF"/>
          </w:tcPr>
          <w:p w14:paraId="25FD2062" w14:textId="77777777" w:rsidR="004759A2" w:rsidRPr="00792323" w:rsidRDefault="004759A2">
            <w:pPr>
              <w:pStyle w:val="HL7TableBody"/>
              <w:jc w:val="center"/>
              <w:rPr>
                <w:color w:val="000000"/>
              </w:rPr>
            </w:pPr>
            <w:r w:rsidRPr="00792323">
              <w:rPr>
                <w:color w:val="000000"/>
              </w:rPr>
              <w:t>SCLER</w:t>
            </w:r>
          </w:p>
        </w:tc>
        <w:tc>
          <w:tcPr>
            <w:tcW w:w="2766" w:type="dxa"/>
            <w:shd w:val="clear" w:color="auto" w:fill="FFFFFF"/>
          </w:tcPr>
          <w:p w14:paraId="7AD023E5" w14:textId="77777777" w:rsidR="004759A2" w:rsidRPr="00792323" w:rsidRDefault="004759A2">
            <w:pPr>
              <w:pStyle w:val="HL7TableBody"/>
              <w:rPr>
                <w:color w:val="000000"/>
              </w:rPr>
            </w:pPr>
            <w:r w:rsidRPr="00792323">
              <w:rPr>
                <w:color w:val="000000"/>
              </w:rPr>
              <w:t>Sclera</w:t>
            </w:r>
          </w:p>
        </w:tc>
        <w:tc>
          <w:tcPr>
            <w:tcW w:w="2340" w:type="dxa"/>
            <w:shd w:val="clear" w:color="auto" w:fill="FFFFFF"/>
          </w:tcPr>
          <w:p w14:paraId="1DFDEF4C" w14:textId="77777777" w:rsidR="004759A2" w:rsidRPr="00792323" w:rsidRDefault="004759A2">
            <w:pPr>
              <w:pStyle w:val="HL7TableBody"/>
            </w:pPr>
          </w:p>
        </w:tc>
      </w:tr>
      <w:tr w:rsidR="004759A2" w:rsidRPr="00792323" w14:paraId="4B8858DA" w14:textId="77777777">
        <w:trPr>
          <w:jc w:val="center"/>
        </w:trPr>
        <w:tc>
          <w:tcPr>
            <w:tcW w:w="1038" w:type="dxa"/>
            <w:shd w:val="clear" w:color="auto" w:fill="FFFFFF"/>
          </w:tcPr>
          <w:p w14:paraId="5CB223CD" w14:textId="77777777" w:rsidR="004759A2" w:rsidRPr="00792323" w:rsidRDefault="004759A2">
            <w:pPr>
              <w:pStyle w:val="HL7TableBody"/>
              <w:jc w:val="center"/>
              <w:rPr>
                <w:color w:val="000000"/>
              </w:rPr>
            </w:pPr>
            <w:r w:rsidRPr="00792323">
              <w:t>SCROT</w:t>
            </w:r>
          </w:p>
        </w:tc>
        <w:tc>
          <w:tcPr>
            <w:tcW w:w="2766" w:type="dxa"/>
            <w:shd w:val="clear" w:color="auto" w:fill="FFFFFF"/>
          </w:tcPr>
          <w:p w14:paraId="391459A6" w14:textId="77777777" w:rsidR="004759A2" w:rsidRPr="00792323" w:rsidRDefault="004759A2">
            <w:pPr>
              <w:pStyle w:val="HL7TableBody"/>
              <w:rPr>
                <w:color w:val="000000"/>
              </w:rPr>
            </w:pPr>
            <w:r w:rsidRPr="00792323">
              <w:t>Scrotum/Scrotal</w:t>
            </w:r>
          </w:p>
        </w:tc>
        <w:tc>
          <w:tcPr>
            <w:tcW w:w="2340" w:type="dxa"/>
            <w:shd w:val="clear" w:color="auto" w:fill="FFFFFF"/>
          </w:tcPr>
          <w:p w14:paraId="5CBFF78A" w14:textId="77777777" w:rsidR="004759A2" w:rsidRPr="00792323" w:rsidRDefault="004759A2">
            <w:pPr>
              <w:pStyle w:val="HL7TableBody"/>
            </w:pPr>
          </w:p>
        </w:tc>
      </w:tr>
      <w:tr w:rsidR="004759A2" w:rsidRPr="00792323" w14:paraId="609AD2BA" w14:textId="77777777">
        <w:trPr>
          <w:jc w:val="center"/>
        </w:trPr>
        <w:tc>
          <w:tcPr>
            <w:tcW w:w="1038" w:type="dxa"/>
            <w:shd w:val="clear" w:color="auto" w:fill="FFFFFF"/>
          </w:tcPr>
          <w:p w14:paraId="48C5765E" w14:textId="77777777" w:rsidR="004759A2" w:rsidRPr="00792323" w:rsidRDefault="004759A2">
            <w:pPr>
              <w:pStyle w:val="HL7TableBody"/>
              <w:jc w:val="center"/>
            </w:pPr>
            <w:r w:rsidRPr="00792323">
              <w:t>SEMN</w:t>
            </w:r>
          </w:p>
        </w:tc>
        <w:tc>
          <w:tcPr>
            <w:tcW w:w="2766" w:type="dxa"/>
            <w:shd w:val="clear" w:color="auto" w:fill="FFFFFF"/>
          </w:tcPr>
          <w:p w14:paraId="5A5ABF73" w14:textId="77777777" w:rsidR="004759A2" w:rsidRPr="00792323" w:rsidRDefault="004759A2">
            <w:pPr>
              <w:pStyle w:val="HL7TableBody"/>
            </w:pPr>
            <w:r w:rsidRPr="00792323">
              <w:t>Semen</w:t>
            </w:r>
          </w:p>
        </w:tc>
        <w:tc>
          <w:tcPr>
            <w:tcW w:w="2340" w:type="dxa"/>
            <w:shd w:val="clear" w:color="auto" w:fill="FFFFFF"/>
          </w:tcPr>
          <w:p w14:paraId="666F8DAB" w14:textId="77777777" w:rsidR="004759A2" w:rsidRPr="00792323" w:rsidRDefault="004759A2">
            <w:pPr>
              <w:pStyle w:val="HL7TableBody"/>
            </w:pPr>
          </w:p>
        </w:tc>
      </w:tr>
      <w:tr w:rsidR="004759A2" w:rsidRPr="00792323" w14:paraId="20C617FD" w14:textId="77777777">
        <w:trPr>
          <w:jc w:val="center"/>
        </w:trPr>
        <w:tc>
          <w:tcPr>
            <w:tcW w:w="1038" w:type="dxa"/>
            <w:shd w:val="clear" w:color="auto" w:fill="FFFFFF"/>
          </w:tcPr>
          <w:p w14:paraId="2E932235" w14:textId="77777777" w:rsidR="004759A2" w:rsidRPr="00792323" w:rsidRDefault="004759A2">
            <w:pPr>
              <w:pStyle w:val="HL7TableBody"/>
              <w:jc w:val="center"/>
            </w:pPr>
            <w:r w:rsidRPr="00792323">
              <w:rPr>
                <w:color w:val="000000"/>
              </w:rPr>
              <w:t>SEM</w:t>
            </w:r>
          </w:p>
        </w:tc>
        <w:tc>
          <w:tcPr>
            <w:tcW w:w="2766" w:type="dxa"/>
            <w:shd w:val="clear" w:color="auto" w:fill="FFFFFF"/>
          </w:tcPr>
          <w:p w14:paraId="5D940FA9" w14:textId="77777777" w:rsidR="004759A2" w:rsidRPr="00792323" w:rsidRDefault="004759A2">
            <w:pPr>
              <w:pStyle w:val="HL7TableBody"/>
            </w:pPr>
            <w:r w:rsidRPr="00792323">
              <w:rPr>
                <w:color w:val="000000"/>
              </w:rPr>
              <w:t>Seminal Fluid</w:t>
            </w:r>
          </w:p>
        </w:tc>
        <w:tc>
          <w:tcPr>
            <w:tcW w:w="2340" w:type="dxa"/>
            <w:shd w:val="clear" w:color="auto" w:fill="FFFFFF"/>
          </w:tcPr>
          <w:p w14:paraId="1429C061" w14:textId="77777777" w:rsidR="004759A2" w:rsidRPr="00792323" w:rsidRDefault="004759A2">
            <w:pPr>
              <w:pStyle w:val="HL7TableBody"/>
            </w:pPr>
          </w:p>
        </w:tc>
      </w:tr>
      <w:tr w:rsidR="004759A2" w:rsidRPr="00792323" w14:paraId="11B77B6B" w14:textId="77777777">
        <w:trPr>
          <w:jc w:val="center"/>
        </w:trPr>
        <w:tc>
          <w:tcPr>
            <w:tcW w:w="1038" w:type="dxa"/>
            <w:shd w:val="clear" w:color="auto" w:fill="FFFFFF"/>
          </w:tcPr>
          <w:p w14:paraId="6A931B13" w14:textId="77777777" w:rsidR="004759A2" w:rsidRPr="00792323" w:rsidRDefault="004759A2">
            <w:pPr>
              <w:pStyle w:val="HL7TableBody"/>
              <w:jc w:val="center"/>
              <w:rPr>
                <w:color w:val="000000"/>
              </w:rPr>
            </w:pPr>
            <w:r w:rsidRPr="00792323">
              <w:rPr>
                <w:color w:val="000000"/>
              </w:rPr>
              <w:t>SEPTU</w:t>
            </w:r>
          </w:p>
        </w:tc>
        <w:tc>
          <w:tcPr>
            <w:tcW w:w="2766" w:type="dxa"/>
            <w:shd w:val="clear" w:color="auto" w:fill="FFFFFF"/>
          </w:tcPr>
          <w:p w14:paraId="2882A3C3" w14:textId="77777777" w:rsidR="004759A2" w:rsidRPr="00792323" w:rsidRDefault="004759A2">
            <w:pPr>
              <w:pStyle w:val="HL7TableBody"/>
              <w:rPr>
                <w:color w:val="000000"/>
              </w:rPr>
            </w:pPr>
            <w:r w:rsidRPr="00792323">
              <w:rPr>
                <w:color w:val="000000"/>
              </w:rPr>
              <w:t>Septum/Septal</w:t>
            </w:r>
          </w:p>
        </w:tc>
        <w:tc>
          <w:tcPr>
            <w:tcW w:w="2340" w:type="dxa"/>
            <w:shd w:val="clear" w:color="auto" w:fill="FFFFFF"/>
          </w:tcPr>
          <w:p w14:paraId="36D12CFB" w14:textId="77777777" w:rsidR="004759A2" w:rsidRPr="00792323" w:rsidRDefault="004759A2">
            <w:pPr>
              <w:pStyle w:val="HL7TableBody"/>
            </w:pPr>
          </w:p>
        </w:tc>
      </w:tr>
      <w:tr w:rsidR="004759A2" w:rsidRPr="00792323" w14:paraId="407ED9ED" w14:textId="77777777">
        <w:trPr>
          <w:jc w:val="center"/>
        </w:trPr>
        <w:tc>
          <w:tcPr>
            <w:tcW w:w="1038" w:type="dxa"/>
            <w:shd w:val="clear" w:color="auto" w:fill="FFFFFF"/>
          </w:tcPr>
          <w:p w14:paraId="4706705E" w14:textId="77777777" w:rsidR="004759A2" w:rsidRPr="00792323" w:rsidRDefault="004759A2">
            <w:pPr>
              <w:pStyle w:val="HL7TableBody"/>
              <w:jc w:val="center"/>
              <w:rPr>
                <w:color w:val="000000"/>
              </w:rPr>
            </w:pPr>
            <w:r w:rsidRPr="00792323">
              <w:rPr>
                <w:color w:val="000000"/>
              </w:rPr>
              <w:t>SEROM</w:t>
            </w:r>
          </w:p>
        </w:tc>
        <w:tc>
          <w:tcPr>
            <w:tcW w:w="2766" w:type="dxa"/>
            <w:shd w:val="clear" w:color="auto" w:fill="FFFFFF"/>
          </w:tcPr>
          <w:p w14:paraId="5D119E56" w14:textId="77777777" w:rsidR="004759A2" w:rsidRPr="00792323" w:rsidRDefault="004759A2">
            <w:pPr>
              <w:pStyle w:val="HL7TableBody"/>
              <w:rPr>
                <w:color w:val="000000"/>
              </w:rPr>
            </w:pPr>
            <w:r w:rsidRPr="00792323">
              <w:rPr>
                <w:color w:val="000000"/>
              </w:rPr>
              <w:t>Seroma</w:t>
            </w:r>
          </w:p>
        </w:tc>
        <w:tc>
          <w:tcPr>
            <w:tcW w:w="2340" w:type="dxa"/>
            <w:shd w:val="clear" w:color="auto" w:fill="FFFFFF"/>
          </w:tcPr>
          <w:p w14:paraId="07F4416E" w14:textId="77777777" w:rsidR="004759A2" w:rsidRPr="00792323" w:rsidRDefault="004759A2">
            <w:pPr>
              <w:pStyle w:val="HL7TableBody"/>
            </w:pPr>
          </w:p>
        </w:tc>
      </w:tr>
      <w:tr w:rsidR="004759A2" w:rsidRPr="00792323" w14:paraId="3B31B48E" w14:textId="77777777">
        <w:trPr>
          <w:jc w:val="center"/>
        </w:trPr>
        <w:tc>
          <w:tcPr>
            <w:tcW w:w="1038" w:type="dxa"/>
            <w:shd w:val="clear" w:color="auto" w:fill="FFFFFF"/>
          </w:tcPr>
          <w:p w14:paraId="5D7B1F14" w14:textId="77777777" w:rsidR="004759A2" w:rsidRPr="00792323" w:rsidRDefault="004759A2">
            <w:pPr>
              <w:pStyle w:val="HL7TableBody"/>
              <w:jc w:val="center"/>
              <w:rPr>
                <w:color w:val="000000"/>
              </w:rPr>
            </w:pPr>
            <w:r w:rsidRPr="00792323">
              <w:rPr>
                <w:color w:val="000000"/>
              </w:rPr>
              <w:t>SHIN</w:t>
            </w:r>
          </w:p>
        </w:tc>
        <w:tc>
          <w:tcPr>
            <w:tcW w:w="2766" w:type="dxa"/>
            <w:shd w:val="clear" w:color="auto" w:fill="FFFFFF"/>
          </w:tcPr>
          <w:p w14:paraId="57643521" w14:textId="77777777" w:rsidR="004759A2" w:rsidRPr="00792323" w:rsidRDefault="004759A2">
            <w:pPr>
              <w:pStyle w:val="HL7TableBody"/>
              <w:rPr>
                <w:color w:val="000000"/>
              </w:rPr>
            </w:pPr>
            <w:r w:rsidRPr="00792323">
              <w:rPr>
                <w:color w:val="000000"/>
              </w:rPr>
              <w:t>Shin</w:t>
            </w:r>
          </w:p>
        </w:tc>
        <w:tc>
          <w:tcPr>
            <w:tcW w:w="2340" w:type="dxa"/>
            <w:shd w:val="clear" w:color="auto" w:fill="FFFFFF"/>
          </w:tcPr>
          <w:p w14:paraId="3A571E49" w14:textId="77777777" w:rsidR="004759A2" w:rsidRPr="00792323" w:rsidRDefault="004759A2">
            <w:pPr>
              <w:pStyle w:val="HL7TableBody"/>
            </w:pPr>
          </w:p>
        </w:tc>
      </w:tr>
      <w:tr w:rsidR="004759A2" w:rsidRPr="00792323" w14:paraId="3E8C4A6B" w14:textId="77777777">
        <w:trPr>
          <w:jc w:val="center"/>
        </w:trPr>
        <w:tc>
          <w:tcPr>
            <w:tcW w:w="1038" w:type="dxa"/>
            <w:shd w:val="clear" w:color="auto" w:fill="FFFFFF"/>
          </w:tcPr>
          <w:p w14:paraId="7CE883D9" w14:textId="77777777" w:rsidR="004759A2" w:rsidRPr="00792323" w:rsidRDefault="004759A2">
            <w:pPr>
              <w:pStyle w:val="HL7TableBody"/>
              <w:jc w:val="center"/>
              <w:rPr>
                <w:color w:val="000000"/>
              </w:rPr>
            </w:pPr>
            <w:r w:rsidRPr="00792323">
              <w:t>SHOLJ</w:t>
            </w:r>
          </w:p>
        </w:tc>
        <w:tc>
          <w:tcPr>
            <w:tcW w:w="2766" w:type="dxa"/>
            <w:shd w:val="clear" w:color="auto" w:fill="FFFFFF"/>
          </w:tcPr>
          <w:p w14:paraId="7F171AFB" w14:textId="77777777" w:rsidR="004759A2" w:rsidRPr="00792323" w:rsidRDefault="004759A2">
            <w:pPr>
              <w:pStyle w:val="HL7TableBody"/>
              <w:rPr>
                <w:color w:val="000000"/>
              </w:rPr>
            </w:pPr>
            <w:r w:rsidRPr="00792323">
              <w:t>Sholder Joint</w:t>
            </w:r>
          </w:p>
        </w:tc>
        <w:tc>
          <w:tcPr>
            <w:tcW w:w="2340" w:type="dxa"/>
            <w:shd w:val="clear" w:color="auto" w:fill="FFFFFF"/>
          </w:tcPr>
          <w:p w14:paraId="347318D4" w14:textId="77777777" w:rsidR="004759A2" w:rsidRPr="00792323" w:rsidRDefault="004759A2">
            <w:pPr>
              <w:pStyle w:val="HL7TableBody"/>
            </w:pPr>
          </w:p>
        </w:tc>
      </w:tr>
      <w:tr w:rsidR="004759A2" w:rsidRPr="00792323" w14:paraId="2C6DAD3D" w14:textId="77777777">
        <w:trPr>
          <w:jc w:val="center"/>
        </w:trPr>
        <w:tc>
          <w:tcPr>
            <w:tcW w:w="1038" w:type="dxa"/>
            <w:shd w:val="clear" w:color="auto" w:fill="FFFFFF"/>
          </w:tcPr>
          <w:p w14:paraId="270FB6B3" w14:textId="77777777" w:rsidR="004759A2" w:rsidRPr="00792323" w:rsidRDefault="004759A2">
            <w:pPr>
              <w:pStyle w:val="HL7TableBody"/>
              <w:jc w:val="center"/>
            </w:pPr>
            <w:r w:rsidRPr="00792323">
              <w:t>SHOL</w:t>
            </w:r>
          </w:p>
        </w:tc>
        <w:tc>
          <w:tcPr>
            <w:tcW w:w="2766" w:type="dxa"/>
            <w:shd w:val="clear" w:color="auto" w:fill="FFFFFF"/>
          </w:tcPr>
          <w:p w14:paraId="20E0C3FA" w14:textId="77777777" w:rsidR="004759A2" w:rsidRPr="00792323" w:rsidRDefault="004759A2">
            <w:pPr>
              <w:pStyle w:val="HL7TableBody"/>
            </w:pPr>
            <w:r w:rsidRPr="00792323">
              <w:t>Shoulder</w:t>
            </w:r>
          </w:p>
        </w:tc>
        <w:tc>
          <w:tcPr>
            <w:tcW w:w="2340" w:type="dxa"/>
            <w:shd w:val="clear" w:color="auto" w:fill="FFFFFF"/>
          </w:tcPr>
          <w:p w14:paraId="69CB0437" w14:textId="77777777" w:rsidR="004759A2" w:rsidRPr="00792323" w:rsidRDefault="004759A2">
            <w:pPr>
              <w:pStyle w:val="HL7TableBody"/>
            </w:pPr>
          </w:p>
        </w:tc>
      </w:tr>
      <w:tr w:rsidR="004759A2" w:rsidRPr="00792323" w14:paraId="187C29B8" w14:textId="77777777">
        <w:trPr>
          <w:jc w:val="center"/>
        </w:trPr>
        <w:tc>
          <w:tcPr>
            <w:tcW w:w="1038" w:type="dxa"/>
            <w:shd w:val="clear" w:color="auto" w:fill="FFFFFF"/>
          </w:tcPr>
          <w:p w14:paraId="069BCF49" w14:textId="77777777" w:rsidR="004759A2" w:rsidRPr="00792323" w:rsidRDefault="004759A2">
            <w:pPr>
              <w:pStyle w:val="HL7TableBody"/>
              <w:jc w:val="center"/>
            </w:pPr>
            <w:r w:rsidRPr="00792323">
              <w:rPr>
                <w:color w:val="000000"/>
              </w:rPr>
              <w:lastRenderedPageBreak/>
              <w:t>SIGMO</w:t>
            </w:r>
          </w:p>
        </w:tc>
        <w:tc>
          <w:tcPr>
            <w:tcW w:w="2766" w:type="dxa"/>
            <w:shd w:val="clear" w:color="auto" w:fill="FFFFFF"/>
          </w:tcPr>
          <w:p w14:paraId="226BD9FF" w14:textId="77777777" w:rsidR="004759A2" w:rsidRPr="00792323" w:rsidRDefault="004759A2">
            <w:pPr>
              <w:pStyle w:val="HL7TableBody"/>
            </w:pPr>
            <w:r w:rsidRPr="00792323">
              <w:rPr>
                <w:color w:val="000000"/>
              </w:rPr>
              <w:t>Sigmoid</w:t>
            </w:r>
          </w:p>
        </w:tc>
        <w:tc>
          <w:tcPr>
            <w:tcW w:w="2340" w:type="dxa"/>
            <w:shd w:val="clear" w:color="auto" w:fill="FFFFFF"/>
          </w:tcPr>
          <w:p w14:paraId="1E96C123" w14:textId="77777777" w:rsidR="004759A2" w:rsidRPr="00792323" w:rsidRDefault="004759A2">
            <w:pPr>
              <w:pStyle w:val="HL7TableBody"/>
            </w:pPr>
          </w:p>
        </w:tc>
      </w:tr>
      <w:tr w:rsidR="004759A2" w:rsidRPr="00792323" w14:paraId="48C61D46" w14:textId="77777777">
        <w:trPr>
          <w:jc w:val="center"/>
        </w:trPr>
        <w:tc>
          <w:tcPr>
            <w:tcW w:w="1038" w:type="dxa"/>
            <w:shd w:val="clear" w:color="auto" w:fill="FFFFFF"/>
          </w:tcPr>
          <w:p w14:paraId="6E592EB0" w14:textId="77777777" w:rsidR="004759A2" w:rsidRPr="00792323" w:rsidRDefault="004759A2">
            <w:pPr>
              <w:pStyle w:val="HL7TableBody"/>
              <w:jc w:val="center"/>
              <w:rPr>
                <w:color w:val="000000"/>
              </w:rPr>
            </w:pPr>
            <w:r w:rsidRPr="00792323">
              <w:t>SINUS</w:t>
            </w:r>
          </w:p>
        </w:tc>
        <w:tc>
          <w:tcPr>
            <w:tcW w:w="2766" w:type="dxa"/>
            <w:shd w:val="clear" w:color="auto" w:fill="FFFFFF"/>
          </w:tcPr>
          <w:p w14:paraId="6E6114A4" w14:textId="77777777" w:rsidR="004759A2" w:rsidRPr="00792323" w:rsidRDefault="004759A2">
            <w:pPr>
              <w:pStyle w:val="HL7TableBody"/>
              <w:rPr>
                <w:color w:val="000000"/>
              </w:rPr>
            </w:pPr>
            <w:r w:rsidRPr="00792323">
              <w:t>Sinus</w:t>
            </w:r>
          </w:p>
        </w:tc>
        <w:tc>
          <w:tcPr>
            <w:tcW w:w="2340" w:type="dxa"/>
            <w:shd w:val="clear" w:color="auto" w:fill="FFFFFF"/>
          </w:tcPr>
          <w:p w14:paraId="1D61B76A" w14:textId="77777777" w:rsidR="004759A2" w:rsidRPr="00792323" w:rsidRDefault="004759A2">
            <w:pPr>
              <w:pStyle w:val="HL7TableBody"/>
            </w:pPr>
          </w:p>
        </w:tc>
      </w:tr>
      <w:tr w:rsidR="004759A2" w:rsidRPr="00792323" w14:paraId="376A68E5" w14:textId="77777777">
        <w:trPr>
          <w:jc w:val="center"/>
        </w:trPr>
        <w:tc>
          <w:tcPr>
            <w:tcW w:w="1038" w:type="dxa"/>
            <w:shd w:val="clear" w:color="auto" w:fill="FFFFFF"/>
          </w:tcPr>
          <w:p w14:paraId="735DD002" w14:textId="77777777" w:rsidR="004759A2" w:rsidRPr="00792323" w:rsidRDefault="004759A2">
            <w:pPr>
              <w:pStyle w:val="HL7TableBody"/>
              <w:jc w:val="center"/>
            </w:pPr>
            <w:r w:rsidRPr="00792323">
              <w:rPr>
                <w:color w:val="000000"/>
              </w:rPr>
              <w:t>SKM</w:t>
            </w:r>
          </w:p>
        </w:tc>
        <w:tc>
          <w:tcPr>
            <w:tcW w:w="2766" w:type="dxa"/>
            <w:shd w:val="clear" w:color="auto" w:fill="FFFFFF"/>
          </w:tcPr>
          <w:p w14:paraId="7101C4CD" w14:textId="77777777" w:rsidR="004759A2" w:rsidRPr="00792323" w:rsidRDefault="004759A2">
            <w:pPr>
              <w:pStyle w:val="HL7TableBody"/>
            </w:pPr>
            <w:r w:rsidRPr="00792323">
              <w:rPr>
                <w:color w:val="000000"/>
              </w:rPr>
              <w:t>Skeletal Muscle</w:t>
            </w:r>
          </w:p>
        </w:tc>
        <w:tc>
          <w:tcPr>
            <w:tcW w:w="2340" w:type="dxa"/>
            <w:shd w:val="clear" w:color="auto" w:fill="FFFFFF"/>
          </w:tcPr>
          <w:p w14:paraId="6BE7D1D9" w14:textId="77777777" w:rsidR="004759A2" w:rsidRPr="00792323" w:rsidRDefault="004759A2">
            <w:pPr>
              <w:pStyle w:val="HL7TableBody"/>
            </w:pPr>
          </w:p>
        </w:tc>
      </w:tr>
      <w:tr w:rsidR="004759A2" w:rsidRPr="00792323" w14:paraId="2A62B43B" w14:textId="77777777">
        <w:trPr>
          <w:jc w:val="center"/>
        </w:trPr>
        <w:tc>
          <w:tcPr>
            <w:tcW w:w="1038" w:type="dxa"/>
            <w:shd w:val="clear" w:color="auto" w:fill="FFFFFF"/>
          </w:tcPr>
          <w:p w14:paraId="0846E4CC" w14:textId="77777777" w:rsidR="004759A2" w:rsidRPr="00792323" w:rsidRDefault="004759A2">
            <w:pPr>
              <w:pStyle w:val="HL7TableBody"/>
              <w:jc w:val="center"/>
              <w:rPr>
                <w:color w:val="000000"/>
              </w:rPr>
            </w:pPr>
            <w:r w:rsidRPr="00792323">
              <w:rPr>
                <w:color w:val="000000"/>
              </w:rPr>
              <w:t>SKENE</w:t>
            </w:r>
          </w:p>
        </w:tc>
        <w:tc>
          <w:tcPr>
            <w:tcW w:w="2766" w:type="dxa"/>
            <w:shd w:val="clear" w:color="auto" w:fill="FFFFFF"/>
          </w:tcPr>
          <w:p w14:paraId="22C42427" w14:textId="77777777" w:rsidR="004759A2" w:rsidRPr="00792323" w:rsidRDefault="004759A2">
            <w:pPr>
              <w:pStyle w:val="HL7TableBody"/>
              <w:rPr>
                <w:color w:val="000000"/>
              </w:rPr>
            </w:pPr>
            <w:r w:rsidRPr="00792323">
              <w:rPr>
                <w:color w:val="000000"/>
              </w:rPr>
              <w:t>Skene's Gland</w:t>
            </w:r>
          </w:p>
        </w:tc>
        <w:tc>
          <w:tcPr>
            <w:tcW w:w="2340" w:type="dxa"/>
            <w:shd w:val="clear" w:color="auto" w:fill="FFFFFF"/>
          </w:tcPr>
          <w:p w14:paraId="59ABAEEE" w14:textId="77777777" w:rsidR="004759A2" w:rsidRPr="00792323" w:rsidRDefault="004759A2">
            <w:pPr>
              <w:pStyle w:val="HL7TableBody"/>
            </w:pPr>
          </w:p>
        </w:tc>
      </w:tr>
      <w:tr w:rsidR="004759A2" w:rsidRPr="00792323" w14:paraId="031F3DAD" w14:textId="77777777">
        <w:trPr>
          <w:jc w:val="center"/>
        </w:trPr>
        <w:tc>
          <w:tcPr>
            <w:tcW w:w="1038" w:type="dxa"/>
            <w:shd w:val="clear" w:color="auto" w:fill="FFFFFF"/>
          </w:tcPr>
          <w:p w14:paraId="27A9181F" w14:textId="77777777" w:rsidR="004759A2" w:rsidRPr="00792323" w:rsidRDefault="004759A2">
            <w:pPr>
              <w:pStyle w:val="HL7TableBody"/>
              <w:jc w:val="center"/>
              <w:rPr>
                <w:color w:val="000000"/>
              </w:rPr>
            </w:pPr>
            <w:r w:rsidRPr="00792323">
              <w:rPr>
                <w:color w:val="000000"/>
              </w:rPr>
              <w:t>SKULL</w:t>
            </w:r>
          </w:p>
        </w:tc>
        <w:tc>
          <w:tcPr>
            <w:tcW w:w="2766" w:type="dxa"/>
            <w:shd w:val="clear" w:color="auto" w:fill="FFFFFF"/>
          </w:tcPr>
          <w:p w14:paraId="1D0F2B31" w14:textId="77777777" w:rsidR="004759A2" w:rsidRPr="00792323" w:rsidRDefault="004759A2">
            <w:pPr>
              <w:pStyle w:val="HL7TableBody"/>
              <w:rPr>
                <w:color w:val="000000"/>
              </w:rPr>
            </w:pPr>
            <w:r w:rsidRPr="00792323">
              <w:rPr>
                <w:color w:val="000000"/>
              </w:rPr>
              <w:t>Skull</w:t>
            </w:r>
          </w:p>
        </w:tc>
        <w:tc>
          <w:tcPr>
            <w:tcW w:w="2340" w:type="dxa"/>
            <w:shd w:val="clear" w:color="auto" w:fill="FFFFFF"/>
          </w:tcPr>
          <w:p w14:paraId="69F8A6AD" w14:textId="77777777" w:rsidR="004759A2" w:rsidRPr="00792323" w:rsidRDefault="004759A2">
            <w:pPr>
              <w:pStyle w:val="HL7TableBody"/>
            </w:pPr>
          </w:p>
        </w:tc>
      </w:tr>
      <w:tr w:rsidR="004759A2" w:rsidRPr="00792323" w14:paraId="4925A986" w14:textId="77777777">
        <w:trPr>
          <w:jc w:val="center"/>
        </w:trPr>
        <w:tc>
          <w:tcPr>
            <w:tcW w:w="1038" w:type="dxa"/>
            <w:shd w:val="clear" w:color="auto" w:fill="FFFFFF"/>
          </w:tcPr>
          <w:p w14:paraId="608DCEDE" w14:textId="77777777" w:rsidR="004759A2" w:rsidRPr="00792323" w:rsidRDefault="004759A2">
            <w:pPr>
              <w:pStyle w:val="HL7TableBody"/>
              <w:jc w:val="center"/>
              <w:rPr>
                <w:color w:val="000000"/>
              </w:rPr>
            </w:pPr>
            <w:r w:rsidRPr="00792323">
              <w:t>INSTS</w:t>
            </w:r>
          </w:p>
        </w:tc>
        <w:tc>
          <w:tcPr>
            <w:tcW w:w="2766" w:type="dxa"/>
            <w:shd w:val="clear" w:color="auto" w:fill="FFFFFF"/>
          </w:tcPr>
          <w:p w14:paraId="3B45FD42" w14:textId="77777777" w:rsidR="004759A2" w:rsidRPr="00792323" w:rsidRDefault="004759A2">
            <w:pPr>
              <w:pStyle w:val="HL7TableBody"/>
              <w:rPr>
                <w:color w:val="000000"/>
              </w:rPr>
            </w:pPr>
            <w:r w:rsidRPr="00792323">
              <w:t>Intestine, Small</w:t>
            </w:r>
          </w:p>
        </w:tc>
        <w:tc>
          <w:tcPr>
            <w:tcW w:w="2340" w:type="dxa"/>
            <w:shd w:val="clear" w:color="auto" w:fill="FFFFFF"/>
          </w:tcPr>
          <w:p w14:paraId="071198F5" w14:textId="77777777" w:rsidR="004759A2" w:rsidRPr="00792323" w:rsidRDefault="004759A2">
            <w:pPr>
              <w:pStyle w:val="HL7TableBody"/>
            </w:pPr>
          </w:p>
        </w:tc>
      </w:tr>
      <w:tr w:rsidR="004759A2" w:rsidRPr="00792323" w14:paraId="005C86CE" w14:textId="77777777">
        <w:trPr>
          <w:jc w:val="center"/>
        </w:trPr>
        <w:tc>
          <w:tcPr>
            <w:tcW w:w="1038" w:type="dxa"/>
            <w:shd w:val="clear" w:color="auto" w:fill="FFFFFF"/>
          </w:tcPr>
          <w:p w14:paraId="44E54E33" w14:textId="77777777" w:rsidR="004759A2" w:rsidRPr="00792323" w:rsidRDefault="004759A2">
            <w:pPr>
              <w:pStyle w:val="HL7TableBody"/>
              <w:jc w:val="center"/>
            </w:pPr>
            <w:r w:rsidRPr="00792323">
              <w:t>SOLE</w:t>
            </w:r>
          </w:p>
        </w:tc>
        <w:tc>
          <w:tcPr>
            <w:tcW w:w="2766" w:type="dxa"/>
            <w:shd w:val="clear" w:color="auto" w:fill="FFFFFF"/>
          </w:tcPr>
          <w:p w14:paraId="2BF5D02C" w14:textId="77777777" w:rsidR="004759A2" w:rsidRPr="00792323" w:rsidRDefault="004759A2">
            <w:pPr>
              <w:pStyle w:val="HL7TableBody"/>
            </w:pPr>
            <w:r w:rsidRPr="00792323">
              <w:t>Sole</w:t>
            </w:r>
          </w:p>
        </w:tc>
        <w:tc>
          <w:tcPr>
            <w:tcW w:w="2340" w:type="dxa"/>
            <w:shd w:val="clear" w:color="auto" w:fill="FFFFFF"/>
          </w:tcPr>
          <w:p w14:paraId="103FF311" w14:textId="77777777" w:rsidR="004759A2" w:rsidRPr="00792323" w:rsidRDefault="004759A2">
            <w:pPr>
              <w:pStyle w:val="HL7TableBody"/>
            </w:pPr>
          </w:p>
        </w:tc>
      </w:tr>
      <w:tr w:rsidR="004759A2" w:rsidRPr="00792323" w14:paraId="05D7E3D2" w14:textId="77777777">
        <w:trPr>
          <w:jc w:val="center"/>
        </w:trPr>
        <w:tc>
          <w:tcPr>
            <w:tcW w:w="1038" w:type="dxa"/>
            <w:shd w:val="clear" w:color="auto" w:fill="FFFFFF"/>
          </w:tcPr>
          <w:p w14:paraId="78AC4614" w14:textId="77777777" w:rsidR="004759A2" w:rsidRPr="00792323" w:rsidRDefault="004759A2">
            <w:pPr>
              <w:pStyle w:val="HL7TableBody"/>
              <w:jc w:val="center"/>
            </w:pPr>
            <w:r w:rsidRPr="00792323">
              <w:rPr>
                <w:color w:val="000000"/>
              </w:rPr>
              <w:t>SPRM</w:t>
            </w:r>
          </w:p>
        </w:tc>
        <w:tc>
          <w:tcPr>
            <w:tcW w:w="2766" w:type="dxa"/>
            <w:shd w:val="clear" w:color="auto" w:fill="FFFFFF"/>
          </w:tcPr>
          <w:p w14:paraId="040964C8" w14:textId="77777777" w:rsidR="004759A2" w:rsidRPr="00792323" w:rsidRDefault="004759A2">
            <w:pPr>
              <w:pStyle w:val="HL7TableBody"/>
            </w:pPr>
            <w:r w:rsidRPr="00792323">
              <w:rPr>
                <w:color w:val="000000"/>
              </w:rPr>
              <w:t>Spermatozoa</w:t>
            </w:r>
          </w:p>
        </w:tc>
        <w:tc>
          <w:tcPr>
            <w:tcW w:w="2340" w:type="dxa"/>
            <w:shd w:val="clear" w:color="auto" w:fill="FFFFFF"/>
          </w:tcPr>
          <w:p w14:paraId="776C03BA" w14:textId="77777777" w:rsidR="004759A2" w:rsidRPr="00792323" w:rsidRDefault="004759A2">
            <w:pPr>
              <w:pStyle w:val="HL7TableBody"/>
            </w:pPr>
          </w:p>
        </w:tc>
      </w:tr>
      <w:tr w:rsidR="004759A2" w:rsidRPr="00792323" w14:paraId="0F523866" w14:textId="77777777">
        <w:trPr>
          <w:jc w:val="center"/>
        </w:trPr>
        <w:tc>
          <w:tcPr>
            <w:tcW w:w="1038" w:type="dxa"/>
            <w:shd w:val="clear" w:color="auto" w:fill="FFFFFF"/>
          </w:tcPr>
          <w:p w14:paraId="464B9C79" w14:textId="77777777" w:rsidR="004759A2" w:rsidRPr="00792323" w:rsidRDefault="004759A2">
            <w:pPr>
              <w:pStyle w:val="HL7TableBody"/>
              <w:jc w:val="center"/>
              <w:rPr>
                <w:color w:val="000000"/>
              </w:rPr>
            </w:pPr>
            <w:r w:rsidRPr="00792323">
              <w:t>SPHEN</w:t>
            </w:r>
          </w:p>
        </w:tc>
        <w:tc>
          <w:tcPr>
            <w:tcW w:w="2766" w:type="dxa"/>
            <w:shd w:val="clear" w:color="auto" w:fill="FFFFFF"/>
          </w:tcPr>
          <w:p w14:paraId="5DBE95BD" w14:textId="77777777" w:rsidR="004759A2" w:rsidRPr="00792323" w:rsidRDefault="004759A2">
            <w:pPr>
              <w:pStyle w:val="HL7TableBody"/>
              <w:rPr>
                <w:color w:val="000000"/>
              </w:rPr>
            </w:pPr>
            <w:r w:rsidRPr="00792323">
              <w:t>Sphenoid</w:t>
            </w:r>
          </w:p>
        </w:tc>
        <w:tc>
          <w:tcPr>
            <w:tcW w:w="2340" w:type="dxa"/>
            <w:shd w:val="clear" w:color="auto" w:fill="FFFFFF"/>
          </w:tcPr>
          <w:p w14:paraId="73834DF2" w14:textId="77777777" w:rsidR="004759A2" w:rsidRPr="00792323" w:rsidRDefault="004759A2">
            <w:pPr>
              <w:pStyle w:val="HL7TableBody"/>
            </w:pPr>
          </w:p>
        </w:tc>
      </w:tr>
      <w:tr w:rsidR="004759A2" w:rsidRPr="00792323" w14:paraId="1A3A45F2" w14:textId="77777777">
        <w:trPr>
          <w:jc w:val="center"/>
        </w:trPr>
        <w:tc>
          <w:tcPr>
            <w:tcW w:w="1038" w:type="dxa"/>
            <w:shd w:val="clear" w:color="auto" w:fill="FFFFFF"/>
          </w:tcPr>
          <w:p w14:paraId="604A61B7" w14:textId="77777777" w:rsidR="004759A2" w:rsidRPr="00792323" w:rsidRDefault="004759A2">
            <w:pPr>
              <w:pStyle w:val="HL7TableBody"/>
              <w:jc w:val="center"/>
            </w:pPr>
            <w:r w:rsidRPr="00792323">
              <w:rPr>
                <w:color w:val="000000"/>
              </w:rPr>
              <w:t>SPCOR</w:t>
            </w:r>
          </w:p>
        </w:tc>
        <w:tc>
          <w:tcPr>
            <w:tcW w:w="2766" w:type="dxa"/>
            <w:shd w:val="clear" w:color="auto" w:fill="FFFFFF"/>
          </w:tcPr>
          <w:p w14:paraId="2093A052" w14:textId="77777777" w:rsidR="004759A2" w:rsidRPr="00792323" w:rsidRDefault="004759A2">
            <w:pPr>
              <w:pStyle w:val="HL7TableBody"/>
            </w:pPr>
            <w:r w:rsidRPr="00792323">
              <w:rPr>
                <w:color w:val="000000"/>
              </w:rPr>
              <w:t>Spinal Cord</w:t>
            </w:r>
          </w:p>
        </w:tc>
        <w:tc>
          <w:tcPr>
            <w:tcW w:w="2340" w:type="dxa"/>
            <w:shd w:val="clear" w:color="auto" w:fill="FFFFFF"/>
          </w:tcPr>
          <w:p w14:paraId="5A7A2069" w14:textId="77777777" w:rsidR="004759A2" w:rsidRPr="00792323" w:rsidRDefault="004759A2">
            <w:pPr>
              <w:pStyle w:val="HL7TableBody"/>
            </w:pPr>
          </w:p>
        </w:tc>
      </w:tr>
      <w:tr w:rsidR="004759A2" w:rsidRPr="00792323" w14:paraId="56E5F707" w14:textId="77777777">
        <w:trPr>
          <w:jc w:val="center"/>
        </w:trPr>
        <w:tc>
          <w:tcPr>
            <w:tcW w:w="1038" w:type="dxa"/>
            <w:shd w:val="clear" w:color="auto" w:fill="FFFFFF"/>
          </w:tcPr>
          <w:p w14:paraId="489A1AAC" w14:textId="77777777" w:rsidR="004759A2" w:rsidRPr="00792323" w:rsidRDefault="004759A2">
            <w:pPr>
              <w:pStyle w:val="HL7TableBody"/>
              <w:jc w:val="center"/>
              <w:rPr>
                <w:color w:val="000000"/>
              </w:rPr>
            </w:pPr>
            <w:r w:rsidRPr="00792323">
              <w:t>SPLN</w:t>
            </w:r>
          </w:p>
        </w:tc>
        <w:tc>
          <w:tcPr>
            <w:tcW w:w="2766" w:type="dxa"/>
            <w:shd w:val="clear" w:color="auto" w:fill="FFFFFF"/>
          </w:tcPr>
          <w:p w14:paraId="5AFE1671" w14:textId="77777777" w:rsidR="004759A2" w:rsidRPr="00792323" w:rsidRDefault="004759A2">
            <w:pPr>
              <w:pStyle w:val="HL7TableBody"/>
              <w:rPr>
                <w:color w:val="000000"/>
              </w:rPr>
            </w:pPr>
            <w:r w:rsidRPr="00792323">
              <w:t>Spleen</w:t>
            </w:r>
          </w:p>
        </w:tc>
        <w:tc>
          <w:tcPr>
            <w:tcW w:w="2340" w:type="dxa"/>
            <w:shd w:val="clear" w:color="auto" w:fill="FFFFFF"/>
          </w:tcPr>
          <w:p w14:paraId="60AFE4B6" w14:textId="77777777" w:rsidR="004759A2" w:rsidRPr="00792323" w:rsidRDefault="004759A2">
            <w:pPr>
              <w:pStyle w:val="HL7TableBody"/>
            </w:pPr>
          </w:p>
        </w:tc>
      </w:tr>
      <w:tr w:rsidR="004759A2" w:rsidRPr="00792323" w14:paraId="181A8AD9" w14:textId="77777777">
        <w:trPr>
          <w:jc w:val="center"/>
        </w:trPr>
        <w:tc>
          <w:tcPr>
            <w:tcW w:w="1038" w:type="dxa"/>
            <w:shd w:val="clear" w:color="auto" w:fill="FFFFFF"/>
          </w:tcPr>
          <w:p w14:paraId="4F42AA5F" w14:textId="77777777" w:rsidR="004759A2" w:rsidRPr="00792323" w:rsidRDefault="004759A2">
            <w:pPr>
              <w:pStyle w:val="HL7TableBody"/>
              <w:jc w:val="center"/>
            </w:pPr>
            <w:r w:rsidRPr="00792323">
              <w:rPr>
                <w:color w:val="000000"/>
              </w:rPr>
              <w:t>STER</w:t>
            </w:r>
          </w:p>
        </w:tc>
        <w:tc>
          <w:tcPr>
            <w:tcW w:w="2766" w:type="dxa"/>
            <w:shd w:val="clear" w:color="auto" w:fill="FFFFFF"/>
          </w:tcPr>
          <w:p w14:paraId="4B8EEEC1" w14:textId="77777777" w:rsidR="004759A2" w:rsidRPr="00792323" w:rsidRDefault="004759A2">
            <w:pPr>
              <w:pStyle w:val="HL7TableBody"/>
            </w:pPr>
            <w:r w:rsidRPr="00792323">
              <w:rPr>
                <w:color w:val="000000"/>
              </w:rPr>
              <w:t>Sternum/Sternal</w:t>
            </w:r>
          </w:p>
        </w:tc>
        <w:tc>
          <w:tcPr>
            <w:tcW w:w="2340" w:type="dxa"/>
            <w:shd w:val="clear" w:color="auto" w:fill="FFFFFF"/>
          </w:tcPr>
          <w:p w14:paraId="456A3FB3" w14:textId="77777777" w:rsidR="004759A2" w:rsidRPr="00792323" w:rsidRDefault="004759A2">
            <w:pPr>
              <w:pStyle w:val="HL7TableBody"/>
            </w:pPr>
          </w:p>
        </w:tc>
      </w:tr>
      <w:tr w:rsidR="004759A2" w:rsidRPr="00792323" w14:paraId="7C8DB737" w14:textId="77777777">
        <w:trPr>
          <w:jc w:val="center"/>
        </w:trPr>
        <w:tc>
          <w:tcPr>
            <w:tcW w:w="1038" w:type="dxa"/>
            <w:shd w:val="clear" w:color="auto" w:fill="FFFFFF"/>
          </w:tcPr>
          <w:p w14:paraId="4D4D71FC" w14:textId="77777777" w:rsidR="004759A2" w:rsidRPr="00792323" w:rsidRDefault="004759A2">
            <w:pPr>
              <w:pStyle w:val="HL7TableBody"/>
              <w:jc w:val="center"/>
              <w:rPr>
                <w:color w:val="000000"/>
              </w:rPr>
            </w:pPr>
            <w:r w:rsidRPr="00792323">
              <w:rPr>
                <w:color w:val="000000"/>
              </w:rPr>
              <w:t>STOM</w:t>
            </w:r>
          </w:p>
        </w:tc>
        <w:tc>
          <w:tcPr>
            <w:tcW w:w="2766" w:type="dxa"/>
            <w:shd w:val="clear" w:color="auto" w:fill="FFFFFF"/>
          </w:tcPr>
          <w:p w14:paraId="2F1AB181" w14:textId="77777777" w:rsidR="004759A2" w:rsidRPr="00792323" w:rsidRDefault="004759A2">
            <w:pPr>
              <w:pStyle w:val="HL7TableBody"/>
              <w:rPr>
                <w:color w:val="000000"/>
              </w:rPr>
            </w:pPr>
            <w:r w:rsidRPr="00792323">
              <w:rPr>
                <w:color w:val="000000"/>
              </w:rPr>
              <w:t>Stoma</w:t>
            </w:r>
          </w:p>
        </w:tc>
        <w:tc>
          <w:tcPr>
            <w:tcW w:w="2340" w:type="dxa"/>
            <w:shd w:val="clear" w:color="auto" w:fill="FFFFFF"/>
          </w:tcPr>
          <w:p w14:paraId="2E187D5A" w14:textId="77777777" w:rsidR="004759A2" w:rsidRPr="00792323" w:rsidRDefault="004759A2">
            <w:pPr>
              <w:pStyle w:val="HL7TableBody"/>
            </w:pPr>
          </w:p>
        </w:tc>
      </w:tr>
      <w:tr w:rsidR="004759A2" w:rsidRPr="00792323" w14:paraId="7446D47A" w14:textId="77777777">
        <w:trPr>
          <w:jc w:val="center"/>
        </w:trPr>
        <w:tc>
          <w:tcPr>
            <w:tcW w:w="1038" w:type="dxa"/>
            <w:shd w:val="clear" w:color="auto" w:fill="FFFFFF"/>
          </w:tcPr>
          <w:p w14:paraId="63BAAACB" w14:textId="77777777" w:rsidR="004759A2" w:rsidRPr="00792323" w:rsidRDefault="004759A2">
            <w:pPr>
              <w:pStyle w:val="HL7TableBody"/>
              <w:jc w:val="center"/>
            </w:pPr>
            <w:r w:rsidRPr="00792323">
              <w:t>USTOM</w:t>
            </w:r>
          </w:p>
        </w:tc>
        <w:tc>
          <w:tcPr>
            <w:tcW w:w="2766" w:type="dxa"/>
            <w:shd w:val="clear" w:color="auto" w:fill="FFFFFF"/>
          </w:tcPr>
          <w:p w14:paraId="0B372AA8" w14:textId="77777777" w:rsidR="004759A2" w:rsidRPr="00792323" w:rsidRDefault="004759A2">
            <w:pPr>
              <w:pStyle w:val="HL7TableBody"/>
            </w:pPr>
            <w:r w:rsidRPr="00792323">
              <w:t>Stoma, Urinary</w:t>
            </w:r>
          </w:p>
        </w:tc>
        <w:tc>
          <w:tcPr>
            <w:tcW w:w="2340" w:type="dxa"/>
            <w:shd w:val="clear" w:color="auto" w:fill="FFFFFF"/>
          </w:tcPr>
          <w:p w14:paraId="5E6C1AA3" w14:textId="77777777" w:rsidR="004759A2" w:rsidRPr="00792323" w:rsidRDefault="004759A2">
            <w:pPr>
              <w:pStyle w:val="HL7TableBody"/>
            </w:pPr>
          </w:p>
        </w:tc>
      </w:tr>
      <w:tr w:rsidR="004759A2" w:rsidRPr="00792323" w14:paraId="7539EE2D" w14:textId="77777777">
        <w:trPr>
          <w:jc w:val="center"/>
        </w:trPr>
        <w:tc>
          <w:tcPr>
            <w:tcW w:w="1038" w:type="dxa"/>
            <w:shd w:val="clear" w:color="auto" w:fill="FFFFFF"/>
          </w:tcPr>
          <w:p w14:paraId="5C52306C" w14:textId="77777777" w:rsidR="004759A2" w:rsidRPr="00792323" w:rsidRDefault="004759A2">
            <w:pPr>
              <w:pStyle w:val="HL7TableBody"/>
              <w:jc w:val="center"/>
            </w:pPr>
            <w:r w:rsidRPr="00792323">
              <w:rPr>
                <w:color w:val="000000"/>
              </w:rPr>
              <w:t>STOMA</w:t>
            </w:r>
          </w:p>
        </w:tc>
        <w:tc>
          <w:tcPr>
            <w:tcW w:w="2766" w:type="dxa"/>
            <w:shd w:val="clear" w:color="auto" w:fill="FFFFFF"/>
          </w:tcPr>
          <w:p w14:paraId="581892D9" w14:textId="77777777" w:rsidR="004759A2" w:rsidRPr="00792323" w:rsidRDefault="004759A2">
            <w:pPr>
              <w:pStyle w:val="HL7TableBody"/>
            </w:pPr>
            <w:r w:rsidRPr="00792323">
              <w:rPr>
                <w:color w:val="000000"/>
              </w:rPr>
              <w:t>Stomach</w:t>
            </w:r>
          </w:p>
        </w:tc>
        <w:tc>
          <w:tcPr>
            <w:tcW w:w="2340" w:type="dxa"/>
            <w:shd w:val="clear" w:color="auto" w:fill="FFFFFF"/>
          </w:tcPr>
          <w:p w14:paraId="41C67316" w14:textId="77777777" w:rsidR="004759A2" w:rsidRPr="00792323" w:rsidRDefault="004759A2">
            <w:pPr>
              <w:pStyle w:val="HL7TableBody"/>
            </w:pPr>
          </w:p>
        </w:tc>
      </w:tr>
      <w:tr w:rsidR="004759A2" w:rsidRPr="00792323" w14:paraId="1757803D" w14:textId="77777777">
        <w:trPr>
          <w:jc w:val="center"/>
        </w:trPr>
        <w:tc>
          <w:tcPr>
            <w:tcW w:w="1038" w:type="dxa"/>
            <w:shd w:val="clear" w:color="auto" w:fill="FFFFFF"/>
          </w:tcPr>
          <w:p w14:paraId="4A7336B9" w14:textId="77777777" w:rsidR="004759A2" w:rsidRPr="00792323" w:rsidRDefault="004759A2">
            <w:pPr>
              <w:pStyle w:val="HL7TableBody"/>
              <w:jc w:val="center"/>
              <w:rPr>
                <w:color w:val="000000"/>
              </w:rPr>
            </w:pPr>
            <w:r w:rsidRPr="00792323">
              <w:t>STUMP</w:t>
            </w:r>
          </w:p>
        </w:tc>
        <w:tc>
          <w:tcPr>
            <w:tcW w:w="2766" w:type="dxa"/>
            <w:shd w:val="clear" w:color="auto" w:fill="FFFFFF"/>
          </w:tcPr>
          <w:p w14:paraId="41073325" w14:textId="77777777" w:rsidR="004759A2" w:rsidRPr="00792323" w:rsidRDefault="004759A2">
            <w:pPr>
              <w:pStyle w:val="HL7TableBody"/>
              <w:rPr>
                <w:color w:val="000000"/>
              </w:rPr>
            </w:pPr>
            <w:r w:rsidRPr="00792323">
              <w:t>Stump</w:t>
            </w:r>
          </w:p>
        </w:tc>
        <w:tc>
          <w:tcPr>
            <w:tcW w:w="2340" w:type="dxa"/>
            <w:shd w:val="clear" w:color="auto" w:fill="FFFFFF"/>
          </w:tcPr>
          <w:p w14:paraId="4C41E769" w14:textId="77777777" w:rsidR="004759A2" w:rsidRPr="00792323" w:rsidRDefault="004759A2">
            <w:pPr>
              <w:pStyle w:val="HL7TableBody"/>
            </w:pPr>
          </w:p>
        </w:tc>
      </w:tr>
      <w:tr w:rsidR="004759A2" w:rsidRPr="00792323" w14:paraId="5EE196BE" w14:textId="77777777">
        <w:trPr>
          <w:jc w:val="center"/>
        </w:trPr>
        <w:tc>
          <w:tcPr>
            <w:tcW w:w="1038" w:type="dxa"/>
            <w:shd w:val="clear" w:color="auto" w:fill="FFFFFF"/>
          </w:tcPr>
          <w:p w14:paraId="12DF5684" w14:textId="77777777" w:rsidR="004759A2" w:rsidRPr="00792323" w:rsidRDefault="004759A2">
            <w:pPr>
              <w:pStyle w:val="HL7TableBody"/>
              <w:jc w:val="center"/>
            </w:pPr>
            <w:r w:rsidRPr="00792323">
              <w:t>SCLV</w:t>
            </w:r>
          </w:p>
        </w:tc>
        <w:tc>
          <w:tcPr>
            <w:tcW w:w="2766" w:type="dxa"/>
            <w:shd w:val="clear" w:color="auto" w:fill="FFFFFF"/>
          </w:tcPr>
          <w:p w14:paraId="1D06BBD4" w14:textId="77777777" w:rsidR="004759A2" w:rsidRPr="00792323" w:rsidRDefault="004759A2">
            <w:pPr>
              <w:pStyle w:val="HL7TableBody"/>
            </w:pPr>
            <w:r w:rsidRPr="00792323">
              <w:t>Sub Clavian</w:t>
            </w:r>
          </w:p>
        </w:tc>
        <w:tc>
          <w:tcPr>
            <w:tcW w:w="2340" w:type="dxa"/>
            <w:shd w:val="clear" w:color="auto" w:fill="FFFFFF"/>
          </w:tcPr>
          <w:p w14:paraId="26607E7F" w14:textId="77777777" w:rsidR="004759A2" w:rsidRPr="00792323" w:rsidRDefault="004759A2">
            <w:pPr>
              <w:pStyle w:val="HL7TableBody"/>
            </w:pPr>
          </w:p>
        </w:tc>
      </w:tr>
      <w:tr w:rsidR="004759A2" w:rsidRPr="00792323" w14:paraId="58E288EE" w14:textId="77777777">
        <w:trPr>
          <w:jc w:val="center"/>
        </w:trPr>
        <w:tc>
          <w:tcPr>
            <w:tcW w:w="1038" w:type="dxa"/>
            <w:shd w:val="clear" w:color="auto" w:fill="FFFFFF"/>
          </w:tcPr>
          <w:p w14:paraId="0F60D13E" w14:textId="77777777" w:rsidR="004759A2" w:rsidRPr="00792323" w:rsidRDefault="004759A2">
            <w:pPr>
              <w:pStyle w:val="HL7TableBody"/>
              <w:jc w:val="center"/>
            </w:pPr>
            <w:r w:rsidRPr="00792323">
              <w:t>SDP</w:t>
            </w:r>
          </w:p>
        </w:tc>
        <w:tc>
          <w:tcPr>
            <w:tcW w:w="2766" w:type="dxa"/>
            <w:shd w:val="clear" w:color="auto" w:fill="FFFFFF"/>
          </w:tcPr>
          <w:p w14:paraId="1047DF50" w14:textId="77777777" w:rsidR="004759A2" w:rsidRPr="00792323" w:rsidRDefault="004759A2">
            <w:pPr>
              <w:pStyle w:val="HL7TableBody"/>
            </w:pPr>
            <w:r w:rsidRPr="00792323">
              <w:t xml:space="preserve">Subdiaphramatic </w:t>
            </w:r>
          </w:p>
        </w:tc>
        <w:tc>
          <w:tcPr>
            <w:tcW w:w="2340" w:type="dxa"/>
            <w:shd w:val="clear" w:color="auto" w:fill="FFFFFF"/>
          </w:tcPr>
          <w:p w14:paraId="304EC4D9" w14:textId="77777777" w:rsidR="004759A2" w:rsidRPr="00792323" w:rsidRDefault="004759A2">
            <w:pPr>
              <w:pStyle w:val="HL7TableBody"/>
            </w:pPr>
          </w:p>
        </w:tc>
      </w:tr>
      <w:tr w:rsidR="004759A2" w:rsidRPr="00792323" w14:paraId="4823E326" w14:textId="77777777">
        <w:trPr>
          <w:jc w:val="center"/>
        </w:trPr>
        <w:tc>
          <w:tcPr>
            <w:tcW w:w="1038" w:type="dxa"/>
            <w:shd w:val="clear" w:color="auto" w:fill="FFFFFF"/>
          </w:tcPr>
          <w:p w14:paraId="05ABF2F9" w14:textId="77777777" w:rsidR="004759A2" w:rsidRPr="00792323" w:rsidRDefault="004759A2">
            <w:pPr>
              <w:pStyle w:val="HL7TableBody"/>
              <w:jc w:val="center"/>
            </w:pPr>
            <w:r w:rsidRPr="00792323">
              <w:t>SUB</w:t>
            </w:r>
          </w:p>
        </w:tc>
        <w:tc>
          <w:tcPr>
            <w:tcW w:w="2766" w:type="dxa"/>
            <w:shd w:val="clear" w:color="auto" w:fill="FFFFFF"/>
          </w:tcPr>
          <w:p w14:paraId="3094EC23" w14:textId="77777777" w:rsidR="004759A2" w:rsidRPr="00792323" w:rsidRDefault="004759A2">
            <w:pPr>
              <w:pStyle w:val="HL7TableBody"/>
            </w:pPr>
            <w:r w:rsidRPr="00792323">
              <w:t>Subdural</w:t>
            </w:r>
          </w:p>
        </w:tc>
        <w:tc>
          <w:tcPr>
            <w:tcW w:w="2340" w:type="dxa"/>
            <w:shd w:val="clear" w:color="auto" w:fill="FFFFFF"/>
          </w:tcPr>
          <w:p w14:paraId="5C33BE99" w14:textId="77777777" w:rsidR="004759A2" w:rsidRPr="00792323" w:rsidRDefault="004759A2">
            <w:pPr>
              <w:pStyle w:val="HL7TableBody"/>
            </w:pPr>
          </w:p>
        </w:tc>
      </w:tr>
      <w:tr w:rsidR="004759A2" w:rsidRPr="00792323" w14:paraId="72E970E0" w14:textId="77777777">
        <w:trPr>
          <w:jc w:val="center"/>
        </w:trPr>
        <w:tc>
          <w:tcPr>
            <w:tcW w:w="1038" w:type="dxa"/>
            <w:shd w:val="clear" w:color="auto" w:fill="FFFFFF"/>
          </w:tcPr>
          <w:p w14:paraId="23CE1467" w14:textId="77777777" w:rsidR="004759A2" w:rsidRPr="00792323" w:rsidRDefault="004759A2">
            <w:pPr>
              <w:pStyle w:val="HL7TableBody"/>
              <w:jc w:val="center"/>
            </w:pPr>
            <w:r w:rsidRPr="00792323">
              <w:t>SUBD</w:t>
            </w:r>
          </w:p>
        </w:tc>
        <w:tc>
          <w:tcPr>
            <w:tcW w:w="2766" w:type="dxa"/>
            <w:shd w:val="clear" w:color="auto" w:fill="FFFFFF"/>
          </w:tcPr>
          <w:p w14:paraId="33F186F7" w14:textId="77777777" w:rsidR="004759A2" w:rsidRPr="00792323" w:rsidRDefault="004759A2">
            <w:pPr>
              <w:pStyle w:val="HL7TableBody"/>
            </w:pPr>
            <w:r w:rsidRPr="00792323">
              <w:t>Subdural Fluid</w:t>
            </w:r>
          </w:p>
        </w:tc>
        <w:tc>
          <w:tcPr>
            <w:tcW w:w="2340" w:type="dxa"/>
            <w:shd w:val="clear" w:color="auto" w:fill="FFFFFF"/>
          </w:tcPr>
          <w:p w14:paraId="53D37983" w14:textId="77777777" w:rsidR="004759A2" w:rsidRPr="00792323" w:rsidRDefault="004759A2">
            <w:pPr>
              <w:pStyle w:val="HL7TableBody"/>
            </w:pPr>
          </w:p>
        </w:tc>
      </w:tr>
      <w:tr w:rsidR="004759A2" w:rsidRPr="00792323" w14:paraId="19AA7237" w14:textId="77777777">
        <w:trPr>
          <w:jc w:val="center"/>
        </w:trPr>
        <w:tc>
          <w:tcPr>
            <w:tcW w:w="1038" w:type="dxa"/>
            <w:shd w:val="clear" w:color="auto" w:fill="FFFFFF"/>
          </w:tcPr>
          <w:p w14:paraId="009C3CDC" w14:textId="77777777" w:rsidR="004759A2" w:rsidRPr="00792323" w:rsidRDefault="004759A2">
            <w:pPr>
              <w:pStyle w:val="HL7TableBody"/>
              <w:jc w:val="center"/>
            </w:pPr>
            <w:r w:rsidRPr="00792323">
              <w:t>SGF</w:t>
            </w:r>
          </w:p>
        </w:tc>
        <w:tc>
          <w:tcPr>
            <w:tcW w:w="2766" w:type="dxa"/>
            <w:shd w:val="clear" w:color="auto" w:fill="FFFFFF"/>
          </w:tcPr>
          <w:p w14:paraId="04D78497" w14:textId="77777777" w:rsidR="004759A2" w:rsidRPr="00792323" w:rsidRDefault="004759A2">
            <w:pPr>
              <w:pStyle w:val="HL7TableBody"/>
            </w:pPr>
            <w:r w:rsidRPr="00792323">
              <w:t>Subgaleal Fluid</w:t>
            </w:r>
          </w:p>
        </w:tc>
        <w:tc>
          <w:tcPr>
            <w:tcW w:w="2340" w:type="dxa"/>
            <w:shd w:val="clear" w:color="auto" w:fill="FFFFFF"/>
          </w:tcPr>
          <w:p w14:paraId="5B063EF7" w14:textId="77777777" w:rsidR="004759A2" w:rsidRPr="00792323" w:rsidRDefault="004759A2">
            <w:pPr>
              <w:pStyle w:val="HL7TableBody"/>
            </w:pPr>
          </w:p>
        </w:tc>
      </w:tr>
      <w:tr w:rsidR="004759A2" w:rsidRPr="00792323" w14:paraId="76319B22" w14:textId="77777777">
        <w:trPr>
          <w:jc w:val="center"/>
        </w:trPr>
        <w:tc>
          <w:tcPr>
            <w:tcW w:w="1038" w:type="dxa"/>
            <w:shd w:val="clear" w:color="auto" w:fill="FFFFFF"/>
          </w:tcPr>
          <w:p w14:paraId="3AEC7276" w14:textId="77777777" w:rsidR="004759A2" w:rsidRPr="00792323" w:rsidRDefault="004759A2">
            <w:pPr>
              <w:pStyle w:val="HL7TableBody"/>
              <w:jc w:val="center"/>
            </w:pPr>
            <w:r w:rsidRPr="00792323">
              <w:rPr>
                <w:color w:val="000000"/>
              </w:rPr>
              <w:t>SUBM</w:t>
            </w:r>
          </w:p>
        </w:tc>
        <w:tc>
          <w:tcPr>
            <w:tcW w:w="2766" w:type="dxa"/>
            <w:shd w:val="clear" w:color="auto" w:fill="FFFFFF"/>
          </w:tcPr>
          <w:p w14:paraId="1BEFE17A" w14:textId="77777777" w:rsidR="004759A2" w:rsidRPr="00792323" w:rsidRDefault="004759A2">
            <w:pPr>
              <w:pStyle w:val="HL7TableBody"/>
            </w:pPr>
            <w:r w:rsidRPr="00792323">
              <w:rPr>
                <w:color w:val="000000"/>
              </w:rPr>
              <w:t>Submandibular</w:t>
            </w:r>
          </w:p>
        </w:tc>
        <w:tc>
          <w:tcPr>
            <w:tcW w:w="2340" w:type="dxa"/>
            <w:shd w:val="clear" w:color="auto" w:fill="FFFFFF"/>
          </w:tcPr>
          <w:p w14:paraId="5CA9B92B" w14:textId="77777777" w:rsidR="004759A2" w:rsidRPr="00792323" w:rsidRDefault="004759A2">
            <w:pPr>
              <w:pStyle w:val="HL7TableBody"/>
            </w:pPr>
          </w:p>
        </w:tc>
      </w:tr>
      <w:tr w:rsidR="004759A2" w:rsidRPr="00792323" w14:paraId="7765FC2D" w14:textId="77777777">
        <w:trPr>
          <w:jc w:val="center"/>
        </w:trPr>
        <w:tc>
          <w:tcPr>
            <w:tcW w:w="1038" w:type="dxa"/>
            <w:shd w:val="clear" w:color="auto" w:fill="FFFFFF"/>
          </w:tcPr>
          <w:p w14:paraId="6819527F" w14:textId="77777777" w:rsidR="004759A2" w:rsidRPr="00792323" w:rsidRDefault="004759A2">
            <w:pPr>
              <w:pStyle w:val="HL7TableBody"/>
              <w:jc w:val="center"/>
              <w:rPr>
                <w:color w:val="000000"/>
              </w:rPr>
            </w:pPr>
            <w:r w:rsidRPr="00792323">
              <w:rPr>
                <w:color w:val="000000"/>
              </w:rPr>
              <w:t>SUBX</w:t>
            </w:r>
          </w:p>
        </w:tc>
        <w:tc>
          <w:tcPr>
            <w:tcW w:w="2766" w:type="dxa"/>
            <w:shd w:val="clear" w:color="auto" w:fill="FFFFFF"/>
          </w:tcPr>
          <w:p w14:paraId="2E7EC8C0" w14:textId="77777777" w:rsidR="004759A2" w:rsidRPr="00792323" w:rsidRDefault="004759A2">
            <w:pPr>
              <w:pStyle w:val="HL7TableBody"/>
              <w:rPr>
                <w:color w:val="000000"/>
              </w:rPr>
            </w:pPr>
            <w:r w:rsidRPr="00792323">
              <w:rPr>
                <w:color w:val="000000"/>
              </w:rPr>
              <w:t>Submaxillary</w:t>
            </w:r>
          </w:p>
        </w:tc>
        <w:tc>
          <w:tcPr>
            <w:tcW w:w="2340" w:type="dxa"/>
            <w:shd w:val="clear" w:color="auto" w:fill="FFFFFF"/>
          </w:tcPr>
          <w:p w14:paraId="50E835D5" w14:textId="77777777" w:rsidR="004759A2" w:rsidRPr="00792323" w:rsidRDefault="004759A2">
            <w:pPr>
              <w:pStyle w:val="HL7TableBody"/>
            </w:pPr>
          </w:p>
        </w:tc>
      </w:tr>
      <w:tr w:rsidR="004759A2" w:rsidRPr="00792323" w14:paraId="51EF2EF8" w14:textId="77777777">
        <w:trPr>
          <w:jc w:val="center"/>
        </w:trPr>
        <w:tc>
          <w:tcPr>
            <w:tcW w:w="1038" w:type="dxa"/>
            <w:shd w:val="clear" w:color="auto" w:fill="FFFFFF"/>
          </w:tcPr>
          <w:p w14:paraId="1E883559" w14:textId="77777777" w:rsidR="004759A2" w:rsidRPr="00792323" w:rsidRDefault="004759A2">
            <w:pPr>
              <w:pStyle w:val="HL7TableBody"/>
              <w:jc w:val="center"/>
              <w:rPr>
                <w:color w:val="000000"/>
              </w:rPr>
            </w:pPr>
            <w:r w:rsidRPr="00792323">
              <w:rPr>
                <w:color w:val="000000"/>
              </w:rPr>
              <w:t>SUBME</w:t>
            </w:r>
          </w:p>
        </w:tc>
        <w:tc>
          <w:tcPr>
            <w:tcW w:w="2766" w:type="dxa"/>
            <w:shd w:val="clear" w:color="auto" w:fill="FFFFFF"/>
          </w:tcPr>
          <w:p w14:paraId="6A73597E" w14:textId="77777777" w:rsidR="004759A2" w:rsidRPr="00792323" w:rsidRDefault="004759A2">
            <w:pPr>
              <w:pStyle w:val="HL7TableBody"/>
              <w:rPr>
                <w:color w:val="000000"/>
              </w:rPr>
            </w:pPr>
            <w:r w:rsidRPr="00792323">
              <w:rPr>
                <w:color w:val="000000"/>
              </w:rPr>
              <w:t>Submental</w:t>
            </w:r>
          </w:p>
        </w:tc>
        <w:tc>
          <w:tcPr>
            <w:tcW w:w="2340" w:type="dxa"/>
            <w:shd w:val="clear" w:color="auto" w:fill="FFFFFF"/>
          </w:tcPr>
          <w:p w14:paraId="663D1F85" w14:textId="77777777" w:rsidR="004759A2" w:rsidRPr="00792323" w:rsidRDefault="004759A2">
            <w:pPr>
              <w:pStyle w:val="HL7TableBody"/>
            </w:pPr>
          </w:p>
        </w:tc>
      </w:tr>
      <w:tr w:rsidR="004759A2" w:rsidRPr="00792323" w14:paraId="4B4BA4BC" w14:textId="77777777">
        <w:trPr>
          <w:jc w:val="center"/>
        </w:trPr>
        <w:tc>
          <w:tcPr>
            <w:tcW w:w="1038" w:type="dxa"/>
            <w:shd w:val="clear" w:color="auto" w:fill="FFFFFF"/>
          </w:tcPr>
          <w:p w14:paraId="5FE9D162" w14:textId="77777777" w:rsidR="004759A2" w:rsidRPr="00792323" w:rsidRDefault="004759A2">
            <w:pPr>
              <w:pStyle w:val="HL7TableBody"/>
              <w:jc w:val="center"/>
              <w:rPr>
                <w:color w:val="000000"/>
              </w:rPr>
            </w:pPr>
            <w:r w:rsidRPr="00792323">
              <w:rPr>
                <w:color w:val="000000"/>
              </w:rPr>
              <w:t>SUBPH</w:t>
            </w:r>
          </w:p>
        </w:tc>
        <w:tc>
          <w:tcPr>
            <w:tcW w:w="2766" w:type="dxa"/>
            <w:shd w:val="clear" w:color="auto" w:fill="FFFFFF"/>
          </w:tcPr>
          <w:p w14:paraId="28128F05" w14:textId="77777777" w:rsidR="004759A2" w:rsidRPr="00792323" w:rsidRDefault="004759A2">
            <w:pPr>
              <w:pStyle w:val="HL7TableBody"/>
              <w:rPr>
                <w:color w:val="000000"/>
              </w:rPr>
            </w:pPr>
            <w:r w:rsidRPr="00792323">
              <w:rPr>
                <w:color w:val="000000"/>
              </w:rPr>
              <w:t>Subphrenic</w:t>
            </w:r>
          </w:p>
        </w:tc>
        <w:tc>
          <w:tcPr>
            <w:tcW w:w="2340" w:type="dxa"/>
            <w:shd w:val="clear" w:color="auto" w:fill="FFFFFF"/>
          </w:tcPr>
          <w:p w14:paraId="6B05744D" w14:textId="77777777" w:rsidR="004759A2" w:rsidRPr="00792323" w:rsidRDefault="004759A2">
            <w:pPr>
              <w:pStyle w:val="HL7TableBody"/>
            </w:pPr>
          </w:p>
        </w:tc>
      </w:tr>
      <w:tr w:rsidR="004759A2" w:rsidRPr="00792323" w14:paraId="6073EC25" w14:textId="77777777">
        <w:trPr>
          <w:jc w:val="center"/>
        </w:trPr>
        <w:tc>
          <w:tcPr>
            <w:tcW w:w="1038" w:type="dxa"/>
            <w:shd w:val="clear" w:color="auto" w:fill="FFFFFF"/>
          </w:tcPr>
          <w:p w14:paraId="2FFB9664" w14:textId="77777777" w:rsidR="004759A2" w:rsidRPr="00792323" w:rsidRDefault="004759A2">
            <w:pPr>
              <w:pStyle w:val="HL7TableBody"/>
              <w:jc w:val="center"/>
              <w:rPr>
                <w:color w:val="000000"/>
              </w:rPr>
            </w:pPr>
            <w:r w:rsidRPr="00792323">
              <w:t>SPX</w:t>
            </w:r>
          </w:p>
        </w:tc>
        <w:tc>
          <w:tcPr>
            <w:tcW w:w="2766" w:type="dxa"/>
            <w:shd w:val="clear" w:color="auto" w:fill="FFFFFF"/>
          </w:tcPr>
          <w:p w14:paraId="61C548DA" w14:textId="77777777" w:rsidR="004759A2" w:rsidRPr="00792323" w:rsidRDefault="004759A2">
            <w:pPr>
              <w:pStyle w:val="HL7TableBody"/>
              <w:rPr>
                <w:color w:val="000000"/>
              </w:rPr>
            </w:pPr>
            <w:r w:rsidRPr="00792323">
              <w:t>Supra Cervical</w:t>
            </w:r>
          </w:p>
        </w:tc>
        <w:tc>
          <w:tcPr>
            <w:tcW w:w="2340" w:type="dxa"/>
            <w:shd w:val="clear" w:color="auto" w:fill="FFFFFF"/>
          </w:tcPr>
          <w:p w14:paraId="6888BAD2" w14:textId="77777777" w:rsidR="004759A2" w:rsidRPr="00792323" w:rsidRDefault="004759A2">
            <w:pPr>
              <w:pStyle w:val="HL7TableBody"/>
            </w:pPr>
          </w:p>
        </w:tc>
      </w:tr>
      <w:tr w:rsidR="004759A2" w:rsidRPr="00792323" w14:paraId="7194D91E" w14:textId="77777777">
        <w:trPr>
          <w:jc w:val="center"/>
        </w:trPr>
        <w:tc>
          <w:tcPr>
            <w:tcW w:w="1038" w:type="dxa"/>
            <w:shd w:val="clear" w:color="auto" w:fill="FFFFFF"/>
          </w:tcPr>
          <w:p w14:paraId="5A3729D2" w14:textId="77777777" w:rsidR="004759A2" w:rsidRPr="00792323" w:rsidRDefault="004759A2">
            <w:pPr>
              <w:pStyle w:val="HL7TableBody"/>
              <w:jc w:val="center"/>
            </w:pPr>
            <w:r w:rsidRPr="00792323">
              <w:rPr>
                <w:color w:val="000000"/>
              </w:rPr>
              <w:t>SCLAV</w:t>
            </w:r>
          </w:p>
        </w:tc>
        <w:tc>
          <w:tcPr>
            <w:tcW w:w="2766" w:type="dxa"/>
            <w:shd w:val="clear" w:color="auto" w:fill="FFFFFF"/>
          </w:tcPr>
          <w:p w14:paraId="114C4A17" w14:textId="77777777" w:rsidR="004759A2" w:rsidRPr="00792323" w:rsidRDefault="004759A2">
            <w:pPr>
              <w:pStyle w:val="HL7TableBody"/>
            </w:pPr>
            <w:r w:rsidRPr="00792323">
              <w:rPr>
                <w:color w:val="000000"/>
              </w:rPr>
              <w:t>Supraclavicle/Supraclavicular</w:t>
            </w:r>
          </w:p>
        </w:tc>
        <w:tc>
          <w:tcPr>
            <w:tcW w:w="2340" w:type="dxa"/>
            <w:shd w:val="clear" w:color="auto" w:fill="FFFFFF"/>
          </w:tcPr>
          <w:p w14:paraId="36C2FDF1" w14:textId="77777777" w:rsidR="004759A2" w:rsidRPr="00792323" w:rsidRDefault="004759A2">
            <w:pPr>
              <w:pStyle w:val="HL7TableBody"/>
            </w:pPr>
          </w:p>
        </w:tc>
      </w:tr>
      <w:tr w:rsidR="004759A2" w:rsidRPr="00792323" w14:paraId="4AFF6B4F" w14:textId="77777777">
        <w:trPr>
          <w:jc w:val="center"/>
        </w:trPr>
        <w:tc>
          <w:tcPr>
            <w:tcW w:w="1038" w:type="dxa"/>
            <w:shd w:val="clear" w:color="auto" w:fill="FFFFFF"/>
          </w:tcPr>
          <w:p w14:paraId="765A5A8B" w14:textId="77777777" w:rsidR="004759A2" w:rsidRPr="00792323" w:rsidRDefault="004759A2">
            <w:pPr>
              <w:pStyle w:val="HL7TableBody"/>
              <w:jc w:val="center"/>
              <w:rPr>
                <w:color w:val="000000"/>
              </w:rPr>
            </w:pPr>
            <w:r w:rsidRPr="00792323">
              <w:rPr>
                <w:color w:val="000000"/>
              </w:rPr>
              <w:t>SUPRA</w:t>
            </w:r>
          </w:p>
        </w:tc>
        <w:tc>
          <w:tcPr>
            <w:tcW w:w="2766" w:type="dxa"/>
            <w:shd w:val="clear" w:color="auto" w:fill="FFFFFF"/>
          </w:tcPr>
          <w:p w14:paraId="03507013" w14:textId="77777777" w:rsidR="004759A2" w:rsidRPr="00792323" w:rsidRDefault="004759A2">
            <w:pPr>
              <w:pStyle w:val="HL7TableBody"/>
              <w:rPr>
                <w:color w:val="000000"/>
              </w:rPr>
            </w:pPr>
            <w:r w:rsidRPr="00792323">
              <w:rPr>
                <w:color w:val="000000"/>
              </w:rPr>
              <w:t>Suprapubic</w:t>
            </w:r>
          </w:p>
        </w:tc>
        <w:tc>
          <w:tcPr>
            <w:tcW w:w="2340" w:type="dxa"/>
            <w:shd w:val="clear" w:color="auto" w:fill="FFFFFF"/>
          </w:tcPr>
          <w:p w14:paraId="3FE839D5" w14:textId="77777777" w:rsidR="004759A2" w:rsidRPr="00792323" w:rsidRDefault="004759A2">
            <w:pPr>
              <w:pStyle w:val="HL7TableBody"/>
            </w:pPr>
          </w:p>
        </w:tc>
      </w:tr>
      <w:tr w:rsidR="004759A2" w:rsidRPr="00792323" w14:paraId="1590623D" w14:textId="77777777">
        <w:trPr>
          <w:jc w:val="center"/>
        </w:trPr>
        <w:tc>
          <w:tcPr>
            <w:tcW w:w="1038" w:type="dxa"/>
            <w:shd w:val="clear" w:color="auto" w:fill="FFFFFF"/>
          </w:tcPr>
          <w:p w14:paraId="43C498C1" w14:textId="77777777" w:rsidR="004759A2" w:rsidRPr="00792323" w:rsidRDefault="004759A2">
            <w:pPr>
              <w:pStyle w:val="HL7TableBody"/>
              <w:jc w:val="center"/>
              <w:rPr>
                <w:color w:val="000000"/>
              </w:rPr>
            </w:pPr>
            <w:r w:rsidRPr="00792323">
              <w:t>SUPB</w:t>
            </w:r>
          </w:p>
        </w:tc>
        <w:tc>
          <w:tcPr>
            <w:tcW w:w="2766" w:type="dxa"/>
            <w:shd w:val="clear" w:color="auto" w:fill="FFFFFF"/>
          </w:tcPr>
          <w:p w14:paraId="682502E5" w14:textId="77777777" w:rsidR="004759A2" w:rsidRPr="00792323" w:rsidRDefault="004759A2">
            <w:pPr>
              <w:pStyle w:val="HL7TableBody"/>
              <w:rPr>
                <w:color w:val="000000"/>
              </w:rPr>
            </w:pPr>
            <w:r w:rsidRPr="00792323">
              <w:t>Suprapubic Specimen</w:t>
            </w:r>
          </w:p>
        </w:tc>
        <w:tc>
          <w:tcPr>
            <w:tcW w:w="2340" w:type="dxa"/>
            <w:shd w:val="clear" w:color="auto" w:fill="FFFFFF"/>
          </w:tcPr>
          <w:p w14:paraId="6EED02C6" w14:textId="77777777" w:rsidR="004759A2" w:rsidRPr="00792323" w:rsidRDefault="004759A2">
            <w:pPr>
              <w:pStyle w:val="HL7TableBody"/>
            </w:pPr>
          </w:p>
        </w:tc>
      </w:tr>
      <w:tr w:rsidR="004759A2" w:rsidRPr="00792323" w14:paraId="042FEF79" w14:textId="77777777">
        <w:trPr>
          <w:jc w:val="center"/>
        </w:trPr>
        <w:tc>
          <w:tcPr>
            <w:tcW w:w="1038" w:type="dxa"/>
            <w:shd w:val="clear" w:color="auto" w:fill="FFFFFF"/>
          </w:tcPr>
          <w:p w14:paraId="5F157ED2" w14:textId="77777777" w:rsidR="004759A2" w:rsidRPr="00792323" w:rsidRDefault="004759A2">
            <w:pPr>
              <w:pStyle w:val="HL7TableBody"/>
              <w:jc w:val="center"/>
            </w:pPr>
            <w:r w:rsidRPr="00792323">
              <w:rPr>
                <w:color w:val="000000"/>
              </w:rPr>
              <w:t>SWT</w:t>
            </w:r>
          </w:p>
        </w:tc>
        <w:tc>
          <w:tcPr>
            <w:tcW w:w="2766" w:type="dxa"/>
            <w:shd w:val="clear" w:color="auto" w:fill="FFFFFF"/>
          </w:tcPr>
          <w:p w14:paraId="56AF3520" w14:textId="77777777" w:rsidR="004759A2" w:rsidRPr="00792323" w:rsidRDefault="004759A2">
            <w:pPr>
              <w:pStyle w:val="HL7TableBody"/>
            </w:pPr>
            <w:r w:rsidRPr="00792323">
              <w:t>Sweat</w:t>
            </w:r>
          </w:p>
        </w:tc>
        <w:tc>
          <w:tcPr>
            <w:tcW w:w="2340" w:type="dxa"/>
            <w:shd w:val="clear" w:color="auto" w:fill="FFFFFF"/>
          </w:tcPr>
          <w:p w14:paraId="1A95E99D" w14:textId="77777777" w:rsidR="004759A2" w:rsidRPr="00792323" w:rsidRDefault="004759A2">
            <w:pPr>
              <w:pStyle w:val="HL7TableBody"/>
            </w:pPr>
          </w:p>
        </w:tc>
      </w:tr>
      <w:tr w:rsidR="004759A2" w:rsidRPr="00792323" w14:paraId="4C0AAF3E" w14:textId="77777777">
        <w:trPr>
          <w:jc w:val="center"/>
        </w:trPr>
        <w:tc>
          <w:tcPr>
            <w:tcW w:w="1038" w:type="dxa"/>
            <w:shd w:val="clear" w:color="auto" w:fill="FFFFFF"/>
          </w:tcPr>
          <w:p w14:paraId="3E02BAB7" w14:textId="77777777" w:rsidR="004759A2" w:rsidRPr="00792323" w:rsidRDefault="004759A2">
            <w:pPr>
              <w:pStyle w:val="HL7TableBody"/>
              <w:jc w:val="center"/>
              <w:rPr>
                <w:color w:val="000000"/>
              </w:rPr>
            </w:pPr>
            <w:r w:rsidRPr="00792323">
              <w:t>SWTG</w:t>
            </w:r>
          </w:p>
        </w:tc>
        <w:tc>
          <w:tcPr>
            <w:tcW w:w="2766" w:type="dxa"/>
            <w:shd w:val="clear" w:color="auto" w:fill="FFFFFF"/>
          </w:tcPr>
          <w:p w14:paraId="09C1DC72" w14:textId="77777777" w:rsidR="004759A2" w:rsidRPr="00792323" w:rsidRDefault="004759A2">
            <w:pPr>
              <w:pStyle w:val="HL7TableBody"/>
            </w:pPr>
            <w:r w:rsidRPr="00792323">
              <w:rPr>
                <w:color w:val="000000"/>
              </w:rPr>
              <w:t>Sweat Gland</w:t>
            </w:r>
          </w:p>
        </w:tc>
        <w:tc>
          <w:tcPr>
            <w:tcW w:w="2340" w:type="dxa"/>
            <w:shd w:val="clear" w:color="auto" w:fill="FFFFFF"/>
          </w:tcPr>
          <w:p w14:paraId="6D32AC58" w14:textId="77777777" w:rsidR="004759A2" w:rsidRPr="00792323" w:rsidRDefault="004759A2">
            <w:pPr>
              <w:pStyle w:val="HL7TableBody"/>
            </w:pPr>
          </w:p>
        </w:tc>
      </w:tr>
      <w:tr w:rsidR="004759A2" w:rsidRPr="00792323" w14:paraId="4B9310C0" w14:textId="77777777">
        <w:trPr>
          <w:jc w:val="center"/>
        </w:trPr>
        <w:tc>
          <w:tcPr>
            <w:tcW w:w="1038" w:type="dxa"/>
            <w:shd w:val="clear" w:color="auto" w:fill="FFFFFF"/>
          </w:tcPr>
          <w:p w14:paraId="50F1C05A" w14:textId="77777777" w:rsidR="004759A2" w:rsidRPr="00792323" w:rsidRDefault="004759A2">
            <w:pPr>
              <w:pStyle w:val="HL7TableBody"/>
              <w:jc w:val="center"/>
            </w:pPr>
            <w:r w:rsidRPr="00792323">
              <w:rPr>
                <w:color w:val="000000"/>
              </w:rPr>
              <w:t>SYNOL</w:t>
            </w:r>
          </w:p>
        </w:tc>
        <w:tc>
          <w:tcPr>
            <w:tcW w:w="2766" w:type="dxa"/>
            <w:shd w:val="clear" w:color="auto" w:fill="FFFFFF"/>
          </w:tcPr>
          <w:p w14:paraId="656D2CF0" w14:textId="77777777" w:rsidR="004759A2" w:rsidRPr="00792323" w:rsidRDefault="004759A2">
            <w:pPr>
              <w:pStyle w:val="HL7TableBody"/>
              <w:rPr>
                <w:color w:val="000000"/>
              </w:rPr>
            </w:pPr>
            <w:r w:rsidRPr="00792323">
              <w:rPr>
                <w:color w:val="000000"/>
              </w:rPr>
              <w:t>Synovial</w:t>
            </w:r>
          </w:p>
        </w:tc>
        <w:tc>
          <w:tcPr>
            <w:tcW w:w="2340" w:type="dxa"/>
            <w:shd w:val="clear" w:color="auto" w:fill="FFFFFF"/>
          </w:tcPr>
          <w:p w14:paraId="2861D0C6" w14:textId="77777777" w:rsidR="004759A2" w:rsidRPr="00792323" w:rsidRDefault="004759A2">
            <w:pPr>
              <w:pStyle w:val="HL7TableBody"/>
            </w:pPr>
          </w:p>
        </w:tc>
      </w:tr>
      <w:tr w:rsidR="004759A2" w:rsidRPr="00792323" w14:paraId="5832F9E2" w14:textId="77777777">
        <w:trPr>
          <w:jc w:val="center"/>
        </w:trPr>
        <w:tc>
          <w:tcPr>
            <w:tcW w:w="1038" w:type="dxa"/>
            <w:shd w:val="clear" w:color="auto" w:fill="FFFFFF"/>
          </w:tcPr>
          <w:p w14:paraId="63F660E7" w14:textId="77777777" w:rsidR="004759A2" w:rsidRPr="00792323" w:rsidRDefault="004759A2">
            <w:pPr>
              <w:pStyle w:val="HL7TableBody"/>
              <w:jc w:val="center"/>
              <w:rPr>
                <w:color w:val="000000"/>
              </w:rPr>
            </w:pPr>
            <w:r w:rsidRPr="00792323">
              <w:t>SYN</w:t>
            </w:r>
          </w:p>
        </w:tc>
        <w:tc>
          <w:tcPr>
            <w:tcW w:w="2766" w:type="dxa"/>
            <w:shd w:val="clear" w:color="auto" w:fill="FFFFFF"/>
          </w:tcPr>
          <w:p w14:paraId="7DF05EDF" w14:textId="77777777" w:rsidR="004759A2" w:rsidRPr="00792323" w:rsidRDefault="004759A2">
            <w:pPr>
              <w:pStyle w:val="HL7TableBody"/>
              <w:rPr>
                <w:color w:val="000000"/>
              </w:rPr>
            </w:pPr>
            <w:r w:rsidRPr="00792323">
              <w:t>Synovial Fluid</w:t>
            </w:r>
          </w:p>
        </w:tc>
        <w:tc>
          <w:tcPr>
            <w:tcW w:w="2340" w:type="dxa"/>
            <w:shd w:val="clear" w:color="auto" w:fill="FFFFFF"/>
          </w:tcPr>
          <w:p w14:paraId="097492DE" w14:textId="77777777" w:rsidR="004759A2" w:rsidRPr="00792323" w:rsidRDefault="004759A2">
            <w:pPr>
              <w:pStyle w:val="HL7TableBody"/>
            </w:pPr>
          </w:p>
        </w:tc>
      </w:tr>
      <w:tr w:rsidR="004759A2" w:rsidRPr="00792323" w14:paraId="22B7603C" w14:textId="77777777">
        <w:trPr>
          <w:jc w:val="center"/>
        </w:trPr>
        <w:tc>
          <w:tcPr>
            <w:tcW w:w="1038" w:type="dxa"/>
            <w:shd w:val="clear" w:color="auto" w:fill="FFFFFF"/>
          </w:tcPr>
          <w:p w14:paraId="36A92586" w14:textId="77777777" w:rsidR="004759A2" w:rsidRPr="00792323" w:rsidRDefault="004759A2">
            <w:pPr>
              <w:pStyle w:val="HL7TableBody"/>
              <w:jc w:val="center"/>
            </w:pPr>
            <w:r w:rsidRPr="00792323">
              <w:rPr>
                <w:color w:val="000000"/>
              </w:rPr>
              <w:t>SYNOV</w:t>
            </w:r>
          </w:p>
        </w:tc>
        <w:tc>
          <w:tcPr>
            <w:tcW w:w="2766" w:type="dxa"/>
            <w:shd w:val="clear" w:color="auto" w:fill="FFFFFF"/>
          </w:tcPr>
          <w:p w14:paraId="12115807" w14:textId="77777777" w:rsidR="004759A2" w:rsidRPr="00792323" w:rsidRDefault="004759A2">
            <w:pPr>
              <w:pStyle w:val="HL7TableBody"/>
            </w:pPr>
            <w:r w:rsidRPr="00792323">
              <w:rPr>
                <w:color w:val="000000"/>
              </w:rPr>
              <w:t>Synovium</w:t>
            </w:r>
          </w:p>
        </w:tc>
        <w:tc>
          <w:tcPr>
            <w:tcW w:w="2340" w:type="dxa"/>
            <w:shd w:val="clear" w:color="auto" w:fill="FFFFFF"/>
          </w:tcPr>
          <w:p w14:paraId="3E6ACFEC" w14:textId="77777777" w:rsidR="004759A2" w:rsidRPr="00792323" w:rsidRDefault="004759A2">
            <w:pPr>
              <w:pStyle w:val="HL7TableBody"/>
            </w:pPr>
          </w:p>
        </w:tc>
      </w:tr>
      <w:tr w:rsidR="004759A2" w:rsidRPr="00792323" w14:paraId="15223CBD" w14:textId="77777777">
        <w:trPr>
          <w:jc w:val="center"/>
        </w:trPr>
        <w:tc>
          <w:tcPr>
            <w:tcW w:w="1038" w:type="dxa"/>
            <w:shd w:val="clear" w:color="auto" w:fill="FFFFFF"/>
          </w:tcPr>
          <w:p w14:paraId="6FF3ACEB" w14:textId="77777777" w:rsidR="004759A2" w:rsidRPr="00792323" w:rsidRDefault="004759A2">
            <w:pPr>
              <w:pStyle w:val="HL7TableBody"/>
              <w:jc w:val="center"/>
              <w:rPr>
                <w:color w:val="000000"/>
              </w:rPr>
            </w:pPr>
            <w:r w:rsidRPr="00792323">
              <w:t>TARS</w:t>
            </w:r>
          </w:p>
        </w:tc>
        <w:tc>
          <w:tcPr>
            <w:tcW w:w="2766" w:type="dxa"/>
            <w:shd w:val="clear" w:color="auto" w:fill="FFFFFF"/>
          </w:tcPr>
          <w:p w14:paraId="723DAC61" w14:textId="77777777" w:rsidR="004759A2" w:rsidRPr="00792323" w:rsidRDefault="004759A2">
            <w:pPr>
              <w:pStyle w:val="HL7TableBody"/>
              <w:rPr>
                <w:color w:val="000000"/>
              </w:rPr>
            </w:pPr>
            <w:r w:rsidRPr="00792323">
              <w:t>Tarsal</w:t>
            </w:r>
          </w:p>
        </w:tc>
        <w:tc>
          <w:tcPr>
            <w:tcW w:w="2340" w:type="dxa"/>
            <w:shd w:val="clear" w:color="auto" w:fill="FFFFFF"/>
          </w:tcPr>
          <w:p w14:paraId="430AEC91" w14:textId="77777777" w:rsidR="004759A2" w:rsidRPr="00792323" w:rsidRDefault="004759A2">
            <w:pPr>
              <w:pStyle w:val="HL7TableBody"/>
            </w:pPr>
          </w:p>
        </w:tc>
      </w:tr>
      <w:tr w:rsidR="004759A2" w:rsidRPr="00792323" w14:paraId="0C5F0D0D" w14:textId="77777777">
        <w:trPr>
          <w:jc w:val="center"/>
        </w:trPr>
        <w:tc>
          <w:tcPr>
            <w:tcW w:w="1038" w:type="dxa"/>
            <w:shd w:val="clear" w:color="auto" w:fill="FFFFFF"/>
          </w:tcPr>
          <w:p w14:paraId="5D80CBC4" w14:textId="77777777" w:rsidR="004759A2" w:rsidRPr="00792323" w:rsidRDefault="004759A2">
            <w:pPr>
              <w:pStyle w:val="HL7TableBody"/>
              <w:jc w:val="center"/>
            </w:pPr>
            <w:r w:rsidRPr="00792323">
              <w:rPr>
                <w:color w:val="000000"/>
              </w:rPr>
              <w:t>TDUCT</w:t>
            </w:r>
          </w:p>
        </w:tc>
        <w:tc>
          <w:tcPr>
            <w:tcW w:w="2766" w:type="dxa"/>
            <w:shd w:val="clear" w:color="auto" w:fill="FFFFFF"/>
          </w:tcPr>
          <w:p w14:paraId="31160561" w14:textId="77777777" w:rsidR="004759A2" w:rsidRPr="00792323" w:rsidRDefault="004759A2">
            <w:pPr>
              <w:pStyle w:val="HL7TableBody"/>
            </w:pPr>
            <w:r w:rsidRPr="00792323">
              <w:rPr>
                <w:color w:val="000000"/>
              </w:rPr>
              <w:t>Tear Duct</w:t>
            </w:r>
          </w:p>
        </w:tc>
        <w:tc>
          <w:tcPr>
            <w:tcW w:w="2340" w:type="dxa"/>
            <w:shd w:val="clear" w:color="auto" w:fill="FFFFFF"/>
          </w:tcPr>
          <w:p w14:paraId="34D938A6" w14:textId="77777777" w:rsidR="004759A2" w:rsidRPr="00792323" w:rsidRDefault="004759A2">
            <w:pPr>
              <w:pStyle w:val="HL7TableBody"/>
            </w:pPr>
          </w:p>
        </w:tc>
      </w:tr>
      <w:tr w:rsidR="004759A2" w:rsidRPr="00792323" w14:paraId="06A5CCD1" w14:textId="77777777">
        <w:trPr>
          <w:jc w:val="center"/>
        </w:trPr>
        <w:tc>
          <w:tcPr>
            <w:tcW w:w="1038" w:type="dxa"/>
            <w:shd w:val="clear" w:color="auto" w:fill="FFFFFF"/>
          </w:tcPr>
          <w:p w14:paraId="35846FE9" w14:textId="77777777" w:rsidR="004759A2" w:rsidRPr="00792323" w:rsidRDefault="004759A2">
            <w:pPr>
              <w:pStyle w:val="HL7TableBody"/>
              <w:jc w:val="center"/>
              <w:rPr>
                <w:color w:val="000000"/>
              </w:rPr>
            </w:pPr>
            <w:r w:rsidRPr="00792323">
              <w:rPr>
                <w:color w:val="000000"/>
              </w:rPr>
              <w:t>TEAR</w:t>
            </w:r>
          </w:p>
        </w:tc>
        <w:tc>
          <w:tcPr>
            <w:tcW w:w="2766" w:type="dxa"/>
            <w:shd w:val="clear" w:color="auto" w:fill="FFFFFF"/>
          </w:tcPr>
          <w:p w14:paraId="34C5FC5C" w14:textId="77777777" w:rsidR="004759A2" w:rsidRPr="00792323" w:rsidRDefault="004759A2">
            <w:pPr>
              <w:pStyle w:val="HL7TableBody"/>
              <w:rPr>
                <w:color w:val="000000"/>
              </w:rPr>
            </w:pPr>
            <w:r w:rsidRPr="00792323">
              <w:rPr>
                <w:color w:val="000000"/>
              </w:rPr>
              <w:t>Tears</w:t>
            </w:r>
          </w:p>
        </w:tc>
        <w:tc>
          <w:tcPr>
            <w:tcW w:w="2340" w:type="dxa"/>
            <w:shd w:val="clear" w:color="auto" w:fill="FFFFFF"/>
          </w:tcPr>
          <w:p w14:paraId="2A6F3089" w14:textId="77777777" w:rsidR="004759A2" w:rsidRPr="00792323" w:rsidRDefault="004759A2">
            <w:pPr>
              <w:pStyle w:val="HL7TableBody"/>
            </w:pPr>
          </w:p>
        </w:tc>
      </w:tr>
      <w:tr w:rsidR="004759A2" w:rsidRPr="00792323" w14:paraId="3E545B71" w14:textId="77777777">
        <w:trPr>
          <w:jc w:val="center"/>
        </w:trPr>
        <w:tc>
          <w:tcPr>
            <w:tcW w:w="1038" w:type="dxa"/>
            <w:shd w:val="clear" w:color="auto" w:fill="FFFFFF"/>
          </w:tcPr>
          <w:p w14:paraId="21AF279F" w14:textId="77777777" w:rsidR="004759A2" w:rsidRPr="00792323" w:rsidRDefault="004759A2">
            <w:pPr>
              <w:pStyle w:val="HL7TableBody"/>
              <w:jc w:val="center"/>
              <w:rPr>
                <w:color w:val="000000"/>
              </w:rPr>
            </w:pPr>
            <w:r w:rsidRPr="00792323">
              <w:rPr>
                <w:color w:val="000000"/>
              </w:rPr>
              <w:t>TEMPL</w:t>
            </w:r>
          </w:p>
        </w:tc>
        <w:tc>
          <w:tcPr>
            <w:tcW w:w="2766" w:type="dxa"/>
            <w:shd w:val="clear" w:color="auto" w:fill="FFFFFF"/>
          </w:tcPr>
          <w:p w14:paraId="578FD35B" w14:textId="77777777" w:rsidR="004759A2" w:rsidRPr="00792323" w:rsidRDefault="004759A2">
            <w:pPr>
              <w:pStyle w:val="HL7TableBody"/>
              <w:rPr>
                <w:color w:val="000000"/>
              </w:rPr>
            </w:pPr>
            <w:r w:rsidRPr="00792323">
              <w:rPr>
                <w:color w:val="000000"/>
              </w:rPr>
              <w:t>Temple</w:t>
            </w:r>
          </w:p>
        </w:tc>
        <w:tc>
          <w:tcPr>
            <w:tcW w:w="2340" w:type="dxa"/>
            <w:shd w:val="clear" w:color="auto" w:fill="FFFFFF"/>
          </w:tcPr>
          <w:p w14:paraId="43AC26AC" w14:textId="77777777" w:rsidR="004759A2" w:rsidRPr="00792323" w:rsidRDefault="004759A2">
            <w:pPr>
              <w:pStyle w:val="HL7TableBody"/>
            </w:pPr>
          </w:p>
        </w:tc>
      </w:tr>
      <w:tr w:rsidR="004759A2" w:rsidRPr="00792323" w14:paraId="3131C479" w14:textId="77777777">
        <w:trPr>
          <w:jc w:val="center"/>
        </w:trPr>
        <w:tc>
          <w:tcPr>
            <w:tcW w:w="1038" w:type="dxa"/>
            <w:shd w:val="clear" w:color="auto" w:fill="FFFFFF"/>
          </w:tcPr>
          <w:p w14:paraId="4544D86A" w14:textId="77777777" w:rsidR="004759A2" w:rsidRPr="00792323" w:rsidRDefault="004759A2">
            <w:pPr>
              <w:pStyle w:val="HL7TableBody"/>
              <w:jc w:val="center"/>
              <w:rPr>
                <w:color w:val="000000"/>
              </w:rPr>
            </w:pPr>
            <w:r w:rsidRPr="00792323">
              <w:rPr>
                <w:color w:val="000000"/>
              </w:rPr>
              <w:t>TEMPO</w:t>
            </w:r>
          </w:p>
        </w:tc>
        <w:tc>
          <w:tcPr>
            <w:tcW w:w="2766" w:type="dxa"/>
            <w:shd w:val="clear" w:color="auto" w:fill="FFFFFF"/>
          </w:tcPr>
          <w:p w14:paraId="7D2F3697" w14:textId="77777777" w:rsidR="004759A2" w:rsidRPr="00792323" w:rsidRDefault="004759A2">
            <w:pPr>
              <w:pStyle w:val="HL7TableBody"/>
              <w:rPr>
                <w:color w:val="000000"/>
              </w:rPr>
            </w:pPr>
            <w:r w:rsidRPr="00792323">
              <w:rPr>
                <w:color w:val="000000"/>
              </w:rPr>
              <w:t>Temporal</w:t>
            </w:r>
          </w:p>
        </w:tc>
        <w:tc>
          <w:tcPr>
            <w:tcW w:w="2340" w:type="dxa"/>
            <w:shd w:val="clear" w:color="auto" w:fill="FFFFFF"/>
          </w:tcPr>
          <w:p w14:paraId="174E4820" w14:textId="77777777" w:rsidR="004759A2" w:rsidRPr="00792323" w:rsidRDefault="004759A2">
            <w:pPr>
              <w:pStyle w:val="HL7TableBody"/>
            </w:pPr>
          </w:p>
        </w:tc>
      </w:tr>
      <w:tr w:rsidR="004759A2" w:rsidRPr="00792323" w14:paraId="4AA2F992" w14:textId="77777777">
        <w:trPr>
          <w:jc w:val="center"/>
        </w:trPr>
        <w:tc>
          <w:tcPr>
            <w:tcW w:w="1038" w:type="dxa"/>
            <w:shd w:val="clear" w:color="auto" w:fill="FFFFFF"/>
          </w:tcPr>
          <w:p w14:paraId="5D4B2F6C" w14:textId="77777777" w:rsidR="004759A2" w:rsidRPr="00792323" w:rsidRDefault="004759A2">
            <w:pPr>
              <w:pStyle w:val="HL7TableBody"/>
              <w:jc w:val="center"/>
              <w:rPr>
                <w:color w:val="000000"/>
              </w:rPr>
            </w:pPr>
            <w:r w:rsidRPr="00792323">
              <w:t>TML</w:t>
            </w:r>
          </w:p>
        </w:tc>
        <w:tc>
          <w:tcPr>
            <w:tcW w:w="2766" w:type="dxa"/>
            <w:shd w:val="clear" w:color="auto" w:fill="FFFFFF"/>
          </w:tcPr>
          <w:p w14:paraId="2867176E" w14:textId="77777777" w:rsidR="004759A2" w:rsidRPr="00792323" w:rsidRDefault="004759A2">
            <w:pPr>
              <w:pStyle w:val="HL7TableBody"/>
              <w:rPr>
                <w:color w:val="000000"/>
              </w:rPr>
            </w:pPr>
            <w:r w:rsidRPr="00792323">
              <w:t xml:space="preserve">Temporal Lobe    </w:t>
            </w:r>
          </w:p>
        </w:tc>
        <w:tc>
          <w:tcPr>
            <w:tcW w:w="2340" w:type="dxa"/>
            <w:shd w:val="clear" w:color="auto" w:fill="FFFFFF"/>
          </w:tcPr>
          <w:p w14:paraId="15FA9E98" w14:textId="77777777" w:rsidR="004759A2" w:rsidRPr="00792323" w:rsidRDefault="004759A2">
            <w:pPr>
              <w:pStyle w:val="HL7TableBody"/>
            </w:pPr>
          </w:p>
        </w:tc>
      </w:tr>
      <w:tr w:rsidR="004759A2" w:rsidRPr="00792323" w14:paraId="4F8CAC86" w14:textId="77777777">
        <w:trPr>
          <w:jc w:val="center"/>
        </w:trPr>
        <w:tc>
          <w:tcPr>
            <w:tcW w:w="1038" w:type="dxa"/>
            <w:shd w:val="clear" w:color="auto" w:fill="FFFFFF"/>
          </w:tcPr>
          <w:p w14:paraId="694D3366" w14:textId="77777777" w:rsidR="004759A2" w:rsidRPr="00792323" w:rsidRDefault="004759A2">
            <w:pPr>
              <w:pStyle w:val="HL7TableBody"/>
              <w:jc w:val="center"/>
            </w:pPr>
            <w:r w:rsidRPr="00792323">
              <w:rPr>
                <w:color w:val="000000"/>
              </w:rPr>
              <w:t>TESTI</w:t>
            </w:r>
          </w:p>
        </w:tc>
        <w:tc>
          <w:tcPr>
            <w:tcW w:w="2766" w:type="dxa"/>
            <w:shd w:val="clear" w:color="auto" w:fill="FFFFFF"/>
          </w:tcPr>
          <w:p w14:paraId="51B9B655" w14:textId="77777777" w:rsidR="004759A2" w:rsidRPr="00792323" w:rsidRDefault="004759A2">
            <w:pPr>
              <w:pStyle w:val="HL7TableBody"/>
            </w:pPr>
            <w:r w:rsidRPr="00792323">
              <w:rPr>
                <w:color w:val="000000"/>
              </w:rPr>
              <w:t>Testicle(Testis)</w:t>
            </w:r>
          </w:p>
        </w:tc>
        <w:tc>
          <w:tcPr>
            <w:tcW w:w="2340" w:type="dxa"/>
            <w:shd w:val="clear" w:color="auto" w:fill="FFFFFF"/>
          </w:tcPr>
          <w:p w14:paraId="5C94B265" w14:textId="77777777" w:rsidR="004759A2" w:rsidRPr="00792323" w:rsidRDefault="004759A2">
            <w:pPr>
              <w:pStyle w:val="HL7TableBody"/>
            </w:pPr>
          </w:p>
        </w:tc>
      </w:tr>
      <w:tr w:rsidR="004759A2" w:rsidRPr="00792323" w14:paraId="106C4941" w14:textId="77777777">
        <w:trPr>
          <w:jc w:val="center"/>
        </w:trPr>
        <w:tc>
          <w:tcPr>
            <w:tcW w:w="1038" w:type="dxa"/>
            <w:shd w:val="clear" w:color="auto" w:fill="FFFFFF"/>
          </w:tcPr>
          <w:p w14:paraId="62C376BB" w14:textId="77777777" w:rsidR="004759A2" w:rsidRPr="00792323" w:rsidRDefault="004759A2">
            <w:pPr>
              <w:pStyle w:val="HL7TableBody"/>
              <w:jc w:val="center"/>
              <w:rPr>
                <w:color w:val="000000"/>
              </w:rPr>
            </w:pPr>
            <w:r w:rsidRPr="00792323">
              <w:t>THIGH</w:t>
            </w:r>
          </w:p>
        </w:tc>
        <w:tc>
          <w:tcPr>
            <w:tcW w:w="2766" w:type="dxa"/>
            <w:shd w:val="clear" w:color="auto" w:fill="FFFFFF"/>
          </w:tcPr>
          <w:p w14:paraId="7FAECCE8" w14:textId="77777777" w:rsidR="004759A2" w:rsidRPr="00792323" w:rsidRDefault="004759A2">
            <w:pPr>
              <w:pStyle w:val="HL7TableBody"/>
              <w:rPr>
                <w:color w:val="000000"/>
              </w:rPr>
            </w:pPr>
            <w:r w:rsidRPr="00792323">
              <w:t>Thigh</w:t>
            </w:r>
          </w:p>
        </w:tc>
        <w:tc>
          <w:tcPr>
            <w:tcW w:w="2340" w:type="dxa"/>
            <w:shd w:val="clear" w:color="auto" w:fill="FFFFFF"/>
          </w:tcPr>
          <w:p w14:paraId="6FF7CC7A" w14:textId="77777777" w:rsidR="004759A2" w:rsidRPr="00792323" w:rsidRDefault="004759A2">
            <w:pPr>
              <w:pStyle w:val="HL7TableBody"/>
            </w:pPr>
          </w:p>
        </w:tc>
      </w:tr>
      <w:tr w:rsidR="004759A2" w:rsidRPr="00792323" w14:paraId="1F9E5FFD" w14:textId="77777777">
        <w:trPr>
          <w:jc w:val="center"/>
        </w:trPr>
        <w:tc>
          <w:tcPr>
            <w:tcW w:w="1038" w:type="dxa"/>
            <w:shd w:val="clear" w:color="auto" w:fill="FFFFFF"/>
          </w:tcPr>
          <w:p w14:paraId="2542E981" w14:textId="77777777" w:rsidR="004759A2" w:rsidRPr="00792323" w:rsidRDefault="004759A2">
            <w:pPr>
              <w:pStyle w:val="HL7TableBody"/>
              <w:jc w:val="center"/>
            </w:pPr>
            <w:r w:rsidRPr="00792323">
              <w:rPr>
                <w:color w:val="000000"/>
              </w:rPr>
              <w:t>THORA</w:t>
            </w:r>
          </w:p>
        </w:tc>
        <w:tc>
          <w:tcPr>
            <w:tcW w:w="2766" w:type="dxa"/>
            <w:shd w:val="clear" w:color="auto" w:fill="FFFFFF"/>
          </w:tcPr>
          <w:p w14:paraId="1304B7C2" w14:textId="77777777" w:rsidR="004759A2" w:rsidRPr="00792323" w:rsidRDefault="004759A2">
            <w:pPr>
              <w:pStyle w:val="HL7TableBody"/>
              <w:rPr>
                <w:color w:val="000000"/>
              </w:rPr>
            </w:pPr>
            <w:r w:rsidRPr="00792323">
              <w:rPr>
                <w:color w:val="000000"/>
              </w:rPr>
              <w:t>Thorax/Thoracic/Thoracentesis</w:t>
            </w:r>
          </w:p>
        </w:tc>
        <w:tc>
          <w:tcPr>
            <w:tcW w:w="2340" w:type="dxa"/>
            <w:shd w:val="clear" w:color="auto" w:fill="FFFFFF"/>
          </w:tcPr>
          <w:p w14:paraId="370A424D" w14:textId="77777777" w:rsidR="004759A2" w:rsidRPr="00792323" w:rsidRDefault="004759A2">
            <w:pPr>
              <w:pStyle w:val="HL7TableBody"/>
            </w:pPr>
          </w:p>
        </w:tc>
      </w:tr>
      <w:tr w:rsidR="004759A2" w:rsidRPr="00792323" w14:paraId="0A95FB37" w14:textId="77777777">
        <w:trPr>
          <w:jc w:val="center"/>
        </w:trPr>
        <w:tc>
          <w:tcPr>
            <w:tcW w:w="1038" w:type="dxa"/>
            <w:shd w:val="clear" w:color="auto" w:fill="FFFFFF"/>
          </w:tcPr>
          <w:p w14:paraId="19D5227D" w14:textId="77777777" w:rsidR="004759A2" w:rsidRPr="00792323" w:rsidRDefault="004759A2">
            <w:pPr>
              <w:pStyle w:val="HL7TableBody"/>
              <w:jc w:val="center"/>
              <w:rPr>
                <w:color w:val="000000"/>
              </w:rPr>
            </w:pPr>
            <w:r w:rsidRPr="00792323">
              <w:rPr>
                <w:color w:val="000000"/>
              </w:rPr>
              <w:t>THRB</w:t>
            </w:r>
          </w:p>
        </w:tc>
        <w:tc>
          <w:tcPr>
            <w:tcW w:w="2766" w:type="dxa"/>
            <w:shd w:val="clear" w:color="auto" w:fill="FFFFFF"/>
          </w:tcPr>
          <w:p w14:paraId="2098C405" w14:textId="77777777" w:rsidR="004759A2" w:rsidRPr="00792323" w:rsidRDefault="004759A2">
            <w:pPr>
              <w:pStyle w:val="HL7TableBody"/>
              <w:rPr>
                <w:color w:val="000000"/>
              </w:rPr>
            </w:pPr>
            <w:r w:rsidRPr="00792323">
              <w:rPr>
                <w:color w:val="000000"/>
              </w:rPr>
              <w:t>Throat</w:t>
            </w:r>
          </w:p>
        </w:tc>
        <w:tc>
          <w:tcPr>
            <w:tcW w:w="2340" w:type="dxa"/>
            <w:shd w:val="clear" w:color="auto" w:fill="FFFFFF"/>
          </w:tcPr>
          <w:p w14:paraId="1FA4A68C" w14:textId="77777777" w:rsidR="004759A2" w:rsidRPr="00792323" w:rsidRDefault="004759A2">
            <w:pPr>
              <w:pStyle w:val="HL7TableBody"/>
            </w:pPr>
          </w:p>
        </w:tc>
      </w:tr>
      <w:tr w:rsidR="004759A2" w:rsidRPr="00792323" w14:paraId="7FA14C5F" w14:textId="77777777">
        <w:trPr>
          <w:jc w:val="center"/>
        </w:trPr>
        <w:tc>
          <w:tcPr>
            <w:tcW w:w="1038" w:type="dxa"/>
            <w:shd w:val="clear" w:color="auto" w:fill="FFFFFF"/>
          </w:tcPr>
          <w:p w14:paraId="36D322DB" w14:textId="77777777" w:rsidR="004759A2" w:rsidRPr="00792323" w:rsidRDefault="004759A2">
            <w:pPr>
              <w:pStyle w:val="HL7TableBody"/>
              <w:jc w:val="center"/>
              <w:rPr>
                <w:color w:val="000000"/>
              </w:rPr>
            </w:pPr>
            <w:r w:rsidRPr="00792323">
              <w:t>THUMB</w:t>
            </w:r>
          </w:p>
        </w:tc>
        <w:tc>
          <w:tcPr>
            <w:tcW w:w="2766" w:type="dxa"/>
            <w:shd w:val="clear" w:color="auto" w:fill="FFFFFF"/>
          </w:tcPr>
          <w:p w14:paraId="5CECF609" w14:textId="77777777" w:rsidR="004759A2" w:rsidRPr="00792323" w:rsidRDefault="004759A2">
            <w:pPr>
              <w:pStyle w:val="HL7TableBody"/>
              <w:rPr>
                <w:color w:val="000000"/>
              </w:rPr>
            </w:pPr>
            <w:r w:rsidRPr="00792323">
              <w:t>Thumb</w:t>
            </w:r>
          </w:p>
        </w:tc>
        <w:tc>
          <w:tcPr>
            <w:tcW w:w="2340" w:type="dxa"/>
            <w:shd w:val="clear" w:color="auto" w:fill="FFFFFF"/>
          </w:tcPr>
          <w:p w14:paraId="09A7A63E" w14:textId="77777777" w:rsidR="004759A2" w:rsidRPr="00792323" w:rsidRDefault="004759A2">
            <w:pPr>
              <w:pStyle w:val="HL7TableBody"/>
            </w:pPr>
          </w:p>
        </w:tc>
      </w:tr>
      <w:tr w:rsidR="004759A2" w:rsidRPr="00792323" w14:paraId="4801F995" w14:textId="77777777">
        <w:trPr>
          <w:jc w:val="center"/>
        </w:trPr>
        <w:tc>
          <w:tcPr>
            <w:tcW w:w="1038" w:type="dxa"/>
            <w:shd w:val="clear" w:color="auto" w:fill="FFFFFF"/>
          </w:tcPr>
          <w:p w14:paraId="69FBCD06" w14:textId="77777777" w:rsidR="004759A2" w:rsidRPr="00792323" w:rsidRDefault="004759A2">
            <w:pPr>
              <w:pStyle w:val="HL7TableBody"/>
              <w:jc w:val="center"/>
            </w:pPr>
            <w:r w:rsidRPr="00792323">
              <w:t>TNL</w:t>
            </w:r>
          </w:p>
        </w:tc>
        <w:tc>
          <w:tcPr>
            <w:tcW w:w="2766" w:type="dxa"/>
            <w:shd w:val="clear" w:color="auto" w:fill="FFFFFF"/>
          </w:tcPr>
          <w:p w14:paraId="7BF54A66" w14:textId="77777777" w:rsidR="004759A2" w:rsidRPr="00792323" w:rsidRDefault="004759A2">
            <w:pPr>
              <w:pStyle w:val="HL7TableBody"/>
            </w:pPr>
            <w:r w:rsidRPr="00792323">
              <w:t>Thumbnail</w:t>
            </w:r>
          </w:p>
        </w:tc>
        <w:tc>
          <w:tcPr>
            <w:tcW w:w="2340" w:type="dxa"/>
            <w:shd w:val="clear" w:color="auto" w:fill="FFFFFF"/>
          </w:tcPr>
          <w:p w14:paraId="0C34287D" w14:textId="77777777" w:rsidR="004759A2" w:rsidRPr="00792323" w:rsidRDefault="004759A2">
            <w:pPr>
              <w:pStyle w:val="HL7TableBody"/>
            </w:pPr>
          </w:p>
        </w:tc>
      </w:tr>
      <w:tr w:rsidR="004759A2" w:rsidRPr="00792323" w14:paraId="38C27C4F" w14:textId="77777777">
        <w:trPr>
          <w:jc w:val="center"/>
        </w:trPr>
        <w:tc>
          <w:tcPr>
            <w:tcW w:w="1038" w:type="dxa"/>
            <w:shd w:val="clear" w:color="auto" w:fill="FFFFFF"/>
          </w:tcPr>
          <w:p w14:paraId="0ED0AF7C" w14:textId="77777777" w:rsidR="004759A2" w:rsidRPr="00792323" w:rsidRDefault="004759A2">
            <w:pPr>
              <w:pStyle w:val="HL7TableBody"/>
              <w:jc w:val="center"/>
            </w:pPr>
            <w:r w:rsidRPr="00792323">
              <w:t xml:space="preserve">THM </w:t>
            </w:r>
          </w:p>
        </w:tc>
        <w:tc>
          <w:tcPr>
            <w:tcW w:w="2766" w:type="dxa"/>
            <w:shd w:val="clear" w:color="auto" w:fill="FFFFFF"/>
          </w:tcPr>
          <w:p w14:paraId="76E8E02A" w14:textId="77777777" w:rsidR="004759A2" w:rsidRPr="00792323" w:rsidRDefault="004759A2">
            <w:pPr>
              <w:pStyle w:val="HL7TableBody"/>
            </w:pPr>
            <w:r w:rsidRPr="00792323">
              <w:t xml:space="preserve">Thymus  </w:t>
            </w:r>
          </w:p>
        </w:tc>
        <w:tc>
          <w:tcPr>
            <w:tcW w:w="2340" w:type="dxa"/>
            <w:shd w:val="clear" w:color="auto" w:fill="FFFFFF"/>
          </w:tcPr>
          <w:p w14:paraId="5EECAD55" w14:textId="77777777" w:rsidR="004759A2" w:rsidRPr="00792323" w:rsidRDefault="004759A2">
            <w:pPr>
              <w:pStyle w:val="HL7TableBody"/>
            </w:pPr>
          </w:p>
        </w:tc>
      </w:tr>
      <w:tr w:rsidR="004759A2" w:rsidRPr="00792323" w14:paraId="1E91E1E9" w14:textId="77777777">
        <w:trPr>
          <w:jc w:val="center"/>
        </w:trPr>
        <w:tc>
          <w:tcPr>
            <w:tcW w:w="1038" w:type="dxa"/>
            <w:shd w:val="clear" w:color="auto" w:fill="FFFFFF"/>
          </w:tcPr>
          <w:p w14:paraId="1827A1CB" w14:textId="77777777" w:rsidR="004759A2" w:rsidRPr="00792323" w:rsidRDefault="004759A2">
            <w:pPr>
              <w:pStyle w:val="HL7TableBody"/>
              <w:jc w:val="center"/>
            </w:pPr>
            <w:r w:rsidRPr="00792323">
              <w:rPr>
                <w:color w:val="000000"/>
              </w:rPr>
              <w:t>THYRD</w:t>
            </w:r>
          </w:p>
        </w:tc>
        <w:tc>
          <w:tcPr>
            <w:tcW w:w="2766" w:type="dxa"/>
            <w:shd w:val="clear" w:color="auto" w:fill="FFFFFF"/>
          </w:tcPr>
          <w:p w14:paraId="437699F9" w14:textId="77777777" w:rsidR="004759A2" w:rsidRPr="00792323" w:rsidRDefault="004759A2">
            <w:pPr>
              <w:pStyle w:val="HL7TableBody"/>
            </w:pPr>
            <w:r w:rsidRPr="00792323">
              <w:rPr>
                <w:color w:val="000000"/>
              </w:rPr>
              <w:t>Thyroid</w:t>
            </w:r>
          </w:p>
        </w:tc>
        <w:tc>
          <w:tcPr>
            <w:tcW w:w="2340" w:type="dxa"/>
            <w:shd w:val="clear" w:color="auto" w:fill="FFFFFF"/>
          </w:tcPr>
          <w:p w14:paraId="37FDCC42" w14:textId="77777777" w:rsidR="004759A2" w:rsidRPr="00792323" w:rsidRDefault="004759A2">
            <w:pPr>
              <w:pStyle w:val="HL7TableBody"/>
            </w:pPr>
          </w:p>
        </w:tc>
      </w:tr>
      <w:tr w:rsidR="004759A2" w:rsidRPr="00792323" w14:paraId="4A85152E" w14:textId="77777777">
        <w:trPr>
          <w:jc w:val="center"/>
        </w:trPr>
        <w:tc>
          <w:tcPr>
            <w:tcW w:w="1038" w:type="dxa"/>
            <w:shd w:val="clear" w:color="auto" w:fill="FFFFFF"/>
          </w:tcPr>
          <w:p w14:paraId="5D946AA1" w14:textId="77777777" w:rsidR="004759A2" w:rsidRPr="00792323" w:rsidRDefault="004759A2">
            <w:pPr>
              <w:pStyle w:val="HL7TableBody"/>
              <w:jc w:val="center"/>
              <w:rPr>
                <w:color w:val="000000"/>
              </w:rPr>
            </w:pPr>
            <w:r w:rsidRPr="00792323">
              <w:t>TIBIA</w:t>
            </w:r>
          </w:p>
        </w:tc>
        <w:tc>
          <w:tcPr>
            <w:tcW w:w="2766" w:type="dxa"/>
            <w:shd w:val="clear" w:color="auto" w:fill="FFFFFF"/>
          </w:tcPr>
          <w:p w14:paraId="21CB8B2A" w14:textId="77777777" w:rsidR="004759A2" w:rsidRPr="00792323" w:rsidRDefault="004759A2">
            <w:pPr>
              <w:pStyle w:val="HL7TableBody"/>
              <w:rPr>
                <w:color w:val="000000"/>
              </w:rPr>
            </w:pPr>
            <w:r w:rsidRPr="00792323">
              <w:t>Tibia</w:t>
            </w:r>
          </w:p>
        </w:tc>
        <w:tc>
          <w:tcPr>
            <w:tcW w:w="2340" w:type="dxa"/>
            <w:shd w:val="clear" w:color="auto" w:fill="FFFFFF"/>
          </w:tcPr>
          <w:p w14:paraId="18A69A95" w14:textId="77777777" w:rsidR="004759A2" w:rsidRPr="00792323" w:rsidRDefault="004759A2">
            <w:pPr>
              <w:pStyle w:val="HL7TableBody"/>
            </w:pPr>
          </w:p>
        </w:tc>
      </w:tr>
      <w:tr w:rsidR="004759A2" w:rsidRPr="00792323" w14:paraId="0769EAE8" w14:textId="77777777">
        <w:trPr>
          <w:jc w:val="center"/>
        </w:trPr>
        <w:tc>
          <w:tcPr>
            <w:tcW w:w="1038" w:type="dxa"/>
            <w:shd w:val="clear" w:color="auto" w:fill="FFFFFF"/>
          </w:tcPr>
          <w:p w14:paraId="6E8A5163" w14:textId="77777777" w:rsidR="004759A2" w:rsidRPr="00792323" w:rsidRDefault="004759A2">
            <w:pPr>
              <w:pStyle w:val="HL7TableBody"/>
              <w:jc w:val="center"/>
            </w:pPr>
            <w:r w:rsidRPr="00792323">
              <w:t>TOE</w:t>
            </w:r>
          </w:p>
        </w:tc>
        <w:tc>
          <w:tcPr>
            <w:tcW w:w="2766" w:type="dxa"/>
            <w:shd w:val="clear" w:color="auto" w:fill="FFFFFF"/>
          </w:tcPr>
          <w:p w14:paraId="4B612E56" w14:textId="77777777" w:rsidR="004759A2" w:rsidRPr="00792323" w:rsidRDefault="004759A2">
            <w:pPr>
              <w:pStyle w:val="HL7TableBody"/>
            </w:pPr>
            <w:r w:rsidRPr="00792323">
              <w:t>Toe</w:t>
            </w:r>
          </w:p>
        </w:tc>
        <w:tc>
          <w:tcPr>
            <w:tcW w:w="2340" w:type="dxa"/>
            <w:shd w:val="clear" w:color="auto" w:fill="FFFFFF"/>
          </w:tcPr>
          <w:p w14:paraId="6A3B7E51" w14:textId="77777777" w:rsidR="004759A2" w:rsidRPr="00792323" w:rsidRDefault="004759A2">
            <w:pPr>
              <w:pStyle w:val="HL7TableBody"/>
            </w:pPr>
          </w:p>
        </w:tc>
      </w:tr>
      <w:tr w:rsidR="004759A2" w:rsidRPr="00792323" w14:paraId="581A1F69" w14:textId="77777777">
        <w:trPr>
          <w:jc w:val="center"/>
        </w:trPr>
        <w:tc>
          <w:tcPr>
            <w:tcW w:w="1038" w:type="dxa"/>
            <w:shd w:val="clear" w:color="auto" w:fill="FFFFFF"/>
          </w:tcPr>
          <w:p w14:paraId="056574F7" w14:textId="77777777" w:rsidR="004759A2" w:rsidRPr="00792323" w:rsidRDefault="004759A2">
            <w:pPr>
              <w:pStyle w:val="HL7TableBody"/>
              <w:jc w:val="center"/>
            </w:pPr>
            <w:r w:rsidRPr="00792323">
              <w:t>TOEN</w:t>
            </w:r>
          </w:p>
        </w:tc>
        <w:tc>
          <w:tcPr>
            <w:tcW w:w="2766" w:type="dxa"/>
            <w:shd w:val="clear" w:color="auto" w:fill="FFFFFF"/>
          </w:tcPr>
          <w:p w14:paraId="2044E16D" w14:textId="77777777" w:rsidR="004759A2" w:rsidRPr="00792323" w:rsidRDefault="004759A2">
            <w:pPr>
              <w:pStyle w:val="HL7TableBody"/>
            </w:pPr>
            <w:r w:rsidRPr="00792323">
              <w:t>Toe Nail</w:t>
            </w:r>
          </w:p>
        </w:tc>
        <w:tc>
          <w:tcPr>
            <w:tcW w:w="2340" w:type="dxa"/>
            <w:shd w:val="clear" w:color="auto" w:fill="FFFFFF"/>
          </w:tcPr>
          <w:p w14:paraId="0D88E732" w14:textId="77777777" w:rsidR="004759A2" w:rsidRPr="00792323" w:rsidRDefault="004759A2">
            <w:pPr>
              <w:pStyle w:val="HL7TableBody"/>
            </w:pPr>
          </w:p>
        </w:tc>
      </w:tr>
      <w:tr w:rsidR="004759A2" w:rsidRPr="00792323" w14:paraId="4AF08CFB" w14:textId="77777777">
        <w:trPr>
          <w:jc w:val="center"/>
        </w:trPr>
        <w:tc>
          <w:tcPr>
            <w:tcW w:w="1038" w:type="dxa"/>
            <w:shd w:val="clear" w:color="auto" w:fill="FFFFFF"/>
          </w:tcPr>
          <w:p w14:paraId="7D33EC76" w14:textId="77777777" w:rsidR="004759A2" w:rsidRPr="00792323" w:rsidRDefault="004759A2">
            <w:pPr>
              <w:pStyle w:val="HL7TableBody"/>
              <w:jc w:val="center"/>
            </w:pPr>
            <w:r w:rsidRPr="00792323">
              <w:t>TONG</w:t>
            </w:r>
          </w:p>
        </w:tc>
        <w:tc>
          <w:tcPr>
            <w:tcW w:w="2766" w:type="dxa"/>
            <w:shd w:val="clear" w:color="auto" w:fill="FFFFFF"/>
          </w:tcPr>
          <w:p w14:paraId="4C036B98" w14:textId="77777777" w:rsidR="004759A2" w:rsidRPr="00792323" w:rsidRDefault="004759A2">
            <w:pPr>
              <w:pStyle w:val="HL7TableBody"/>
            </w:pPr>
            <w:r w:rsidRPr="00792323">
              <w:t>Tongue</w:t>
            </w:r>
          </w:p>
        </w:tc>
        <w:tc>
          <w:tcPr>
            <w:tcW w:w="2340" w:type="dxa"/>
            <w:shd w:val="clear" w:color="auto" w:fill="FFFFFF"/>
          </w:tcPr>
          <w:p w14:paraId="3A438275" w14:textId="77777777" w:rsidR="004759A2" w:rsidRPr="00792323" w:rsidRDefault="004759A2">
            <w:pPr>
              <w:pStyle w:val="HL7TableBody"/>
            </w:pPr>
          </w:p>
        </w:tc>
      </w:tr>
      <w:tr w:rsidR="004759A2" w:rsidRPr="00792323" w14:paraId="45DEE3E6" w14:textId="77777777">
        <w:trPr>
          <w:jc w:val="center"/>
        </w:trPr>
        <w:tc>
          <w:tcPr>
            <w:tcW w:w="1038" w:type="dxa"/>
            <w:shd w:val="clear" w:color="auto" w:fill="FFFFFF"/>
          </w:tcPr>
          <w:p w14:paraId="095D6828" w14:textId="77777777" w:rsidR="004759A2" w:rsidRPr="00792323" w:rsidRDefault="004759A2">
            <w:pPr>
              <w:pStyle w:val="HL7TableBody"/>
              <w:jc w:val="center"/>
            </w:pPr>
            <w:r w:rsidRPr="00792323">
              <w:rPr>
                <w:color w:val="000000"/>
              </w:rPr>
              <w:t>TONS</w:t>
            </w:r>
          </w:p>
        </w:tc>
        <w:tc>
          <w:tcPr>
            <w:tcW w:w="2766" w:type="dxa"/>
            <w:shd w:val="clear" w:color="auto" w:fill="FFFFFF"/>
          </w:tcPr>
          <w:p w14:paraId="5F717A61" w14:textId="77777777" w:rsidR="004759A2" w:rsidRPr="00792323" w:rsidRDefault="004759A2">
            <w:pPr>
              <w:pStyle w:val="HL7TableBody"/>
            </w:pPr>
            <w:r w:rsidRPr="00792323">
              <w:rPr>
                <w:color w:val="000000"/>
              </w:rPr>
              <w:t>Tonsil</w:t>
            </w:r>
          </w:p>
        </w:tc>
        <w:tc>
          <w:tcPr>
            <w:tcW w:w="2340" w:type="dxa"/>
            <w:shd w:val="clear" w:color="auto" w:fill="FFFFFF"/>
          </w:tcPr>
          <w:p w14:paraId="1F70CFC1" w14:textId="77777777" w:rsidR="004759A2" w:rsidRPr="00792323" w:rsidRDefault="004759A2">
            <w:pPr>
              <w:pStyle w:val="HL7TableBody"/>
            </w:pPr>
          </w:p>
        </w:tc>
      </w:tr>
      <w:tr w:rsidR="004759A2" w:rsidRPr="00792323" w14:paraId="137B5337" w14:textId="77777777">
        <w:trPr>
          <w:jc w:val="center"/>
        </w:trPr>
        <w:tc>
          <w:tcPr>
            <w:tcW w:w="1038" w:type="dxa"/>
            <w:shd w:val="clear" w:color="auto" w:fill="FFFFFF"/>
          </w:tcPr>
          <w:p w14:paraId="12D9BEA8" w14:textId="77777777" w:rsidR="004759A2" w:rsidRPr="00792323" w:rsidRDefault="004759A2">
            <w:pPr>
              <w:pStyle w:val="HL7TableBody"/>
              <w:jc w:val="center"/>
              <w:rPr>
                <w:color w:val="000000"/>
              </w:rPr>
            </w:pPr>
            <w:r w:rsidRPr="00792323">
              <w:t>TOOTH</w:t>
            </w:r>
          </w:p>
        </w:tc>
        <w:tc>
          <w:tcPr>
            <w:tcW w:w="2766" w:type="dxa"/>
            <w:shd w:val="clear" w:color="auto" w:fill="FFFFFF"/>
          </w:tcPr>
          <w:p w14:paraId="4673ED2D" w14:textId="77777777" w:rsidR="004759A2" w:rsidRPr="00792323" w:rsidRDefault="004759A2">
            <w:pPr>
              <w:pStyle w:val="HL7TableBody"/>
              <w:rPr>
                <w:color w:val="000000"/>
              </w:rPr>
            </w:pPr>
            <w:r w:rsidRPr="00792323">
              <w:t>Tooth</w:t>
            </w:r>
          </w:p>
        </w:tc>
        <w:tc>
          <w:tcPr>
            <w:tcW w:w="2340" w:type="dxa"/>
            <w:shd w:val="clear" w:color="auto" w:fill="FFFFFF"/>
          </w:tcPr>
          <w:p w14:paraId="685EAF63" w14:textId="77777777" w:rsidR="004759A2" w:rsidRPr="00792323" w:rsidRDefault="004759A2">
            <w:pPr>
              <w:pStyle w:val="HL7TableBody"/>
            </w:pPr>
          </w:p>
        </w:tc>
      </w:tr>
      <w:tr w:rsidR="004759A2" w:rsidRPr="00792323" w14:paraId="5C2EF8B0" w14:textId="77777777">
        <w:trPr>
          <w:jc w:val="center"/>
        </w:trPr>
        <w:tc>
          <w:tcPr>
            <w:tcW w:w="1038" w:type="dxa"/>
            <w:shd w:val="clear" w:color="auto" w:fill="FFFFFF"/>
          </w:tcPr>
          <w:p w14:paraId="7D342E2F" w14:textId="77777777" w:rsidR="004759A2" w:rsidRPr="00792323" w:rsidRDefault="004759A2">
            <w:pPr>
              <w:pStyle w:val="HL7TableBody"/>
              <w:jc w:val="center"/>
            </w:pPr>
            <w:r w:rsidRPr="00792323">
              <w:t>TSK</w:t>
            </w:r>
          </w:p>
        </w:tc>
        <w:tc>
          <w:tcPr>
            <w:tcW w:w="2766" w:type="dxa"/>
            <w:shd w:val="clear" w:color="auto" w:fill="FFFFFF"/>
          </w:tcPr>
          <w:p w14:paraId="55DCACAC" w14:textId="77777777" w:rsidR="004759A2" w:rsidRPr="00792323" w:rsidRDefault="004759A2">
            <w:pPr>
              <w:pStyle w:val="HL7TableBody"/>
            </w:pPr>
            <w:r w:rsidRPr="00792323">
              <w:t xml:space="preserve">Tooth Socket </w:t>
            </w:r>
          </w:p>
        </w:tc>
        <w:tc>
          <w:tcPr>
            <w:tcW w:w="2340" w:type="dxa"/>
            <w:shd w:val="clear" w:color="auto" w:fill="FFFFFF"/>
          </w:tcPr>
          <w:p w14:paraId="0DD91608" w14:textId="77777777" w:rsidR="004759A2" w:rsidRPr="00792323" w:rsidRDefault="004759A2">
            <w:pPr>
              <w:pStyle w:val="HL7TableBody"/>
            </w:pPr>
          </w:p>
        </w:tc>
      </w:tr>
      <w:tr w:rsidR="004759A2" w:rsidRPr="00792323" w14:paraId="32042DB4" w14:textId="77777777">
        <w:trPr>
          <w:jc w:val="center"/>
        </w:trPr>
        <w:tc>
          <w:tcPr>
            <w:tcW w:w="1038" w:type="dxa"/>
            <w:shd w:val="clear" w:color="auto" w:fill="FFFFFF"/>
          </w:tcPr>
          <w:p w14:paraId="1107523B" w14:textId="77777777" w:rsidR="004759A2" w:rsidRPr="00792323" w:rsidRDefault="004759A2">
            <w:pPr>
              <w:pStyle w:val="HL7TableBody"/>
              <w:jc w:val="center"/>
            </w:pPr>
            <w:r w:rsidRPr="00792323">
              <w:rPr>
                <w:color w:val="000000"/>
              </w:rPr>
              <w:lastRenderedPageBreak/>
              <w:t>TRCHE</w:t>
            </w:r>
          </w:p>
        </w:tc>
        <w:tc>
          <w:tcPr>
            <w:tcW w:w="2766" w:type="dxa"/>
            <w:shd w:val="clear" w:color="auto" w:fill="FFFFFF"/>
          </w:tcPr>
          <w:p w14:paraId="60EA5030" w14:textId="77777777" w:rsidR="004759A2" w:rsidRPr="00792323" w:rsidRDefault="004759A2">
            <w:pPr>
              <w:pStyle w:val="HL7TableBody"/>
            </w:pPr>
            <w:r w:rsidRPr="00792323">
              <w:rPr>
                <w:color w:val="000000"/>
              </w:rPr>
              <w:t>Trachea/Tracheal</w:t>
            </w:r>
          </w:p>
        </w:tc>
        <w:tc>
          <w:tcPr>
            <w:tcW w:w="2340" w:type="dxa"/>
            <w:shd w:val="clear" w:color="auto" w:fill="FFFFFF"/>
          </w:tcPr>
          <w:p w14:paraId="18132877" w14:textId="77777777" w:rsidR="004759A2" w:rsidRPr="00792323" w:rsidRDefault="004759A2">
            <w:pPr>
              <w:pStyle w:val="HL7TableBody"/>
            </w:pPr>
          </w:p>
        </w:tc>
      </w:tr>
      <w:tr w:rsidR="004759A2" w:rsidRPr="00792323" w14:paraId="06A45946" w14:textId="77777777">
        <w:trPr>
          <w:jc w:val="center"/>
        </w:trPr>
        <w:tc>
          <w:tcPr>
            <w:tcW w:w="1038" w:type="dxa"/>
            <w:shd w:val="clear" w:color="auto" w:fill="FFFFFF"/>
          </w:tcPr>
          <w:p w14:paraId="655A2F60" w14:textId="77777777" w:rsidR="004759A2" w:rsidRPr="00792323" w:rsidRDefault="004759A2">
            <w:pPr>
              <w:pStyle w:val="HL7TableBody"/>
              <w:jc w:val="center"/>
              <w:rPr>
                <w:color w:val="000000"/>
              </w:rPr>
            </w:pPr>
            <w:r w:rsidRPr="00792323">
              <w:rPr>
                <w:color w:val="000000"/>
              </w:rPr>
              <w:t>TBRON</w:t>
            </w:r>
          </w:p>
        </w:tc>
        <w:tc>
          <w:tcPr>
            <w:tcW w:w="2766" w:type="dxa"/>
            <w:shd w:val="clear" w:color="auto" w:fill="FFFFFF"/>
          </w:tcPr>
          <w:p w14:paraId="4FD85FAC" w14:textId="77777777" w:rsidR="004759A2" w:rsidRPr="00792323" w:rsidRDefault="004759A2">
            <w:pPr>
              <w:pStyle w:val="HL7TableBody"/>
              <w:rPr>
                <w:color w:val="000000"/>
              </w:rPr>
            </w:pPr>
            <w:r w:rsidRPr="00792323">
              <w:rPr>
                <w:color w:val="000000"/>
              </w:rPr>
              <w:t>Transbronchial</w:t>
            </w:r>
          </w:p>
        </w:tc>
        <w:tc>
          <w:tcPr>
            <w:tcW w:w="2340" w:type="dxa"/>
            <w:shd w:val="clear" w:color="auto" w:fill="FFFFFF"/>
          </w:tcPr>
          <w:p w14:paraId="3ADB359B" w14:textId="77777777" w:rsidR="004759A2" w:rsidRPr="00792323" w:rsidRDefault="004759A2">
            <w:pPr>
              <w:pStyle w:val="HL7TableBody"/>
            </w:pPr>
          </w:p>
        </w:tc>
      </w:tr>
      <w:tr w:rsidR="004759A2" w:rsidRPr="00792323" w14:paraId="5F0E6204" w14:textId="77777777">
        <w:trPr>
          <w:jc w:val="center"/>
        </w:trPr>
        <w:tc>
          <w:tcPr>
            <w:tcW w:w="1038" w:type="dxa"/>
            <w:shd w:val="clear" w:color="auto" w:fill="FFFFFF"/>
          </w:tcPr>
          <w:p w14:paraId="6A017D5D" w14:textId="77777777" w:rsidR="004759A2" w:rsidRPr="00792323" w:rsidRDefault="004759A2">
            <w:pPr>
              <w:pStyle w:val="HL7TableBody"/>
              <w:jc w:val="center"/>
              <w:rPr>
                <w:color w:val="000000"/>
              </w:rPr>
            </w:pPr>
            <w:r w:rsidRPr="00792323">
              <w:t>TCN</w:t>
            </w:r>
          </w:p>
        </w:tc>
        <w:tc>
          <w:tcPr>
            <w:tcW w:w="2766" w:type="dxa"/>
            <w:shd w:val="clear" w:color="auto" w:fill="FFFFFF"/>
          </w:tcPr>
          <w:p w14:paraId="563335B2" w14:textId="77777777" w:rsidR="004759A2" w:rsidRPr="00792323" w:rsidRDefault="004759A2">
            <w:pPr>
              <w:pStyle w:val="HL7TableBody"/>
              <w:rPr>
                <w:color w:val="000000"/>
              </w:rPr>
            </w:pPr>
            <w:r w:rsidRPr="00792323">
              <w:t xml:space="preserve">Transcarina Asp </w:t>
            </w:r>
          </w:p>
        </w:tc>
        <w:tc>
          <w:tcPr>
            <w:tcW w:w="2340" w:type="dxa"/>
            <w:shd w:val="clear" w:color="auto" w:fill="FFFFFF"/>
          </w:tcPr>
          <w:p w14:paraId="059FD080" w14:textId="77777777" w:rsidR="004759A2" w:rsidRPr="00792323" w:rsidRDefault="004759A2">
            <w:pPr>
              <w:pStyle w:val="HL7TableBody"/>
            </w:pPr>
          </w:p>
        </w:tc>
      </w:tr>
      <w:tr w:rsidR="004759A2" w:rsidRPr="00792323" w14:paraId="3367C034" w14:textId="77777777">
        <w:trPr>
          <w:jc w:val="center"/>
        </w:trPr>
        <w:tc>
          <w:tcPr>
            <w:tcW w:w="1038" w:type="dxa"/>
            <w:shd w:val="clear" w:color="auto" w:fill="FFFFFF"/>
          </w:tcPr>
          <w:p w14:paraId="45D3110A" w14:textId="77777777" w:rsidR="004759A2" w:rsidRPr="00792323" w:rsidRDefault="004759A2">
            <w:pPr>
              <w:pStyle w:val="HL7TableBody"/>
              <w:jc w:val="center"/>
            </w:pPr>
            <w:r w:rsidRPr="00792323">
              <w:rPr>
                <w:color w:val="000000"/>
              </w:rPr>
              <w:t>ULNA</w:t>
            </w:r>
          </w:p>
        </w:tc>
        <w:tc>
          <w:tcPr>
            <w:tcW w:w="2766" w:type="dxa"/>
            <w:shd w:val="clear" w:color="auto" w:fill="FFFFFF"/>
          </w:tcPr>
          <w:p w14:paraId="4D418173" w14:textId="77777777" w:rsidR="004759A2" w:rsidRPr="00792323" w:rsidRDefault="004759A2">
            <w:pPr>
              <w:pStyle w:val="HL7TableBody"/>
            </w:pPr>
            <w:r w:rsidRPr="00792323">
              <w:rPr>
                <w:color w:val="000000"/>
              </w:rPr>
              <w:t>Ulna/Ulnar</w:t>
            </w:r>
          </w:p>
        </w:tc>
        <w:tc>
          <w:tcPr>
            <w:tcW w:w="2340" w:type="dxa"/>
            <w:shd w:val="clear" w:color="auto" w:fill="FFFFFF"/>
          </w:tcPr>
          <w:p w14:paraId="65100A4B" w14:textId="77777777" w:rsidR="004759A2" w:rsidRPr="00792323" w:rsidRDefault="004759A2">
            <w:pPr>
              <w:pStyle w:val="HL7TableBody"/>
            </w:pPr>
          </w:p>
        </w:tc>
      </w:tr>
      <w:tr w:rsidR="004759A2" w:rsidRPr="00792323" w14:paraId="06EA2FB8" w14:textId="77777777">
        <w:trPr>
          <w:jc w:val="center"/>
        </w:trPr>
        <w:tc>
          <w:tcPr>
            <w:tcW w:w="1038" w:type="dxa"/>
            <w:shd w:val="clear" w:color="auto" w:fill="FFFFFF"/>
          </w:tcPr>
          <w:p w14:paraId="2E456661" w14:textId="77777777" w:rsidR="004759A2" w:rsidRPr="00792323" w:rsidRDefault="004759A2">
            <w:pPr>
              <w:pStyle w:val="HL7TableBody"/>
              <w:jc w:val="center"/>
              <w:rPr>
                <w:color w:val="000000"/>
              </w:rPr>
            </w:pPr>
            <w:r w:rsidRPr="00792323">
              <w:rPr>
                <w:color w:val="000000"/>
              </w:rPr>
              <w:t>UMB</w:t>
            </w:r>
          </w:p>
        </w:tc>
        <w:tc>
          <w:tcPr>
            <w:tcW w:w="2766" w:type="dxa"/>
            <w:shd w:val="clear" w:color="auto" w:fill="FFFFFF"/>
          </w:tcPr>
          <w:p w14:paraId="377568C3" w14:textId="77777777" w:rsidR="004759A2" w:rsidRPr="00792323" w:rsidRDefault="004759A2">
            <w:pPr>
              <w:pStyle w:val="HL7TableBody"/>
              <w:rPr>
                <w:color w:val="000000"/>
              </w:rPr>
            </w:pPr>
            <w:r w:rsidRPr="00792323">
              <w:rPr>
                <w:color w:val="000000"/>
              </w:rPr>
              <w:t>Umbilical Blood</w:t>
            </w:r>
          </w:p>
        </w:tc>
        <w:tc>
          <w:tcPr>
            <w:tcW w:w="2340" w:type="dxa"/>
            <w:shd w:val="clear" w:color="auto" w:fill="FFFFFF"/>
          </w:tcPr>
          <w:p w14:paraId="2E40CC4B" w14:textId="77777777" w:rsidR="004759A2" w:rsidRPr="00792323" w:rsidRDefault="004759A2">
            <w:pPr>
              <w:pStyle w:val="HL7TableBody"/>
            </w:pPr>
          </w:p>
        </w:tc>
      </w:tr>
      <w:tr w:rsidR="004759A2" w:rsidRPr="00792323" w14:paraId="5390020E" w14:textId="77777777">
        <w:trPr>
          <w:jc w:val="center"/>
        </w:trPr>
        <w:tc>
          <w:tcPr>
            <w:tcW w:w="1038" w:type="dxa"/>
            <w:shd w:val="clear" w:color="auto" w:fill="FFFFFF"/>
          </w:tcPr>
          <w:p w14:paraId="61354A7B" w14:textId="77777777" w:rsidR="004759A2" w:rsidRPr="00792323" w:rsidRDefault="004759A2">
            <w:pPr>
              <w:pStyle w:val="HL7TableBody"/>
              <w:jc w:val="center"/>
            </w:pPr>
            <w:r w:rsidRPr="00792323">
              <w:rPr>
                <w:color w:val="000000"/>
              </w:rPr>
              <w:t>UMBL</w:t>
            </w:r>
          </w:p>
        </w:tc>
        <w:tc>
          <w:tcPr>
            <w:tcW w:w="2766" w:type="dxa"/>
            <w:shd w:val="clear" w:color="auto" w:fill="FFFFFF"/>
          </w:tcPr>
          <w:p w14:paraId="54774A11" w14:textId="77777777" w:rsidR="004759A2" w:rsidRPr="00792323" w:rsidRDefault="004759A2">
            <w:pPr>
              <w:pStyle w:val="HL7TableBody"/>
            </w:pPr>
            <w:r w:rsidRPr="00792323">
              <w:rPr>
                <w:color w:val="000000"/>
              </w:rPr>
              <w:t>Umbilicus/Umbilical</w:t>
            </w:r>
          </w:p>
        </w:tc>
        <w:tc>
          <w:tcPr>
            <w:tcW w:w="2340" w:type="dxa"/>
            <w:shd w:val="clear" w:color="auto" w:fill="FFFFFF"/>
          </w:tcPr>
          <w:p w14:paraId="7F6151E7" w14:textId="77777777" w:rsidR="004759A2" w:rsidRPr="00792323" w:rsidRDefault="004759A2">
            <w:pPr>
              <w:pStyle w:val="HL7TableBody"/>
            </w:pPr>
          </w:p>
        </w:tc>
      </w:tr>
      <w:tr w:rsidR="004759A2" w:rsidRPr="00792323" w14:paraId="0D59B0C4" w14:textId="77777777">
        <w:trPr>
          <w:jc w:val="center"/>
        </w:trPr>
        <w:tc>
          <w:tcPr>
            <w:tcW w:w="1038" w:type="dxa"/>
            <w:shd w:val="clear" w:color="auto" w:fill="FFFFFF"/>
          </w:tcPr>
          <w:p w14:paraId="56ABA5BB" w14:textId="77777777" w:rsidR="004759A2" w:rsidRPr="00792323" w:rsidRDefault="004759A2">
            <w:pPr>
              <w:pStyle w:val="HL7TableBody"/>
              <w:jc w:val="center"/>
              <w:rPr>
                <w:color w:val="000000"/>
              </w:rPr>
            </w:pPr>
            <w:r w:rsidRPr="00792323">
              <w:t>URET</w:t>
            </w:r>
          </w:p>
        </w:tc>
        <w:tc>
          <w:tcPr>
            <w:tcW w:w="2766" w:type="dxa"/>
            <w:shd w:val="clear" w:color="auto" w:fill="FFFFFF"/>
          </w:tcPr>
          <w:p w14:paraId="1201DE30" w14:textId="77777777" w:rsidR="004759A2" w:rsidRPr="00792323" w:rsidRDefault="004759A2">
            <w:pPr>
              <w:pStyle w:val="HL7TableBody"/>
              <w:rPr>
                <w:color w:val="000000"/>
              </w:rPr>
            </w:pPr>
            <w:r w:rsidRPr="00792323">
              <w:t>Ureter</w:t>
            </w:r>
          </w:p>
        </w:tc>
        <w:tc>
          <w:tcPr>
            <w:tcW w:w="2340" w:type="dxa"/>
            <w:shd w:val="clear" w:color="auto" w:fill="FFFFFF"/>
          </w:tcPr>
          <w:p w14:paraId="6CB59673" w14:textId="77777777" w:rsidR="004759A2" w:rsidRPr="00792323" w:rsidRDefault="004759A2">
            <w:pPr>
              <w:pStyle w:val="HL7TableBody"/>
            </w:pPr>
          </w:p>
        </w:tc>
      </w:tr>
      <w:tr w:rsidR="004759A2" w:rsidRPr="00792323" w14:paraId="3601A73B" w14:textId="77777777">
        <w:trPr>
          <w:jc w:val="center"/>
        </w:trPr>
        <w:tc>
          <w:tcPr>
            <w:tcW w:w="1038" w:type="dxa"/>
            <w:shd w:val="clear" w:color="auto" w:fill="FFFFFF"/>
          </w:tcPr>
          <w:p w14:paraId="44DF13C3" w14:textId="77777777" w:rsidR="004759A2" w:rsidRPr="00792323" w:rsidRDefault="004759A2">
            <w:pPr>
              <w:pStyle w:val="HL7TableBody"/>
              <w:jc w:val="center"/>
            </w:pPr>
            <w:r w:rsidRPr="00792323">
              <w:rPr>
                <w:color w:val="000000"/>
              </w:rPr>
              <w:t>URTH</w:t>
            </w:r>
          </w:p>
        </w:tc>
        <w:tc>
          <w:tcPr>
            <w:tcW w:w="2766" w:type="dxa"/>
            <w:shd w:val="clear" w:color="auto" w:fill="FFFFFF"/>
          </w:tcPr>
          <w:p w14:paraId="3D060166" w14:textId="77777777" w:rsidR="004759A2" w:rsidRPr="00792323" w:rsidRDefault="004759A2">
            <w:pPr>
              <w:pStyle w:val="HL7TableBody"/>
            </w:pPr>
            <w:r w:rsidRPr="00792323">
              <w:rPr>
                <w:color w:val="000000"/>
              </w:rPr>
              <w:t>Urethra</w:t>
            </w:r>
          </w:p>
        </w:tc>
        <w:tc>
          <w:tcPr>
            <w:tcW w:w="2340" w:type="dxa"/>
            <w:shd w:val="clear" w:color="auto" w:fill="FFFFFF"/>
          </w:tcPr>
          <w:p w14:paraId="2A706C90" w14:textId="77777777" w:rsidR="004759A2" w:rsidRPr="00792323" w:rsidRDefault="004759A2">
            <w:pPr>
              <w:pStyle w:val="HL7TableBody"/>
            </w:pPr>
          </w:p>
        </w:tc>
      </w:tr>
      <w:tr w:rsidR="004759A2" w:rsidRPr="00792323" w14:paraId="610AD9E3" w14:textId="77777777">
        <w:trPr>
          <w:jc w:val="center"/>
        </w:trPr>
        <w:tc>
          <w:tcPr>
            <w:tcW w:w="1038" w:type="dxa"/>
            <w:shd w:val="clear" w:color="auto" w:fill="FFFFFF"/>
          </w:tcPr>
          <w:p w14:paraId="787950E1" w14:textId="77777777" w:rsidR="004759A2" w:rsidRPr="00792323" w:rsidRDefault="004759A2">
            <w:pPr>
              <w:pStyle w:val="HL7TableBody"/>
              <w:jc w:val="center"/>
              <w:rPr>
                <w:color w:val="000000"/>
              </w:rPr>
            </w:pPr>
            <w:r w:rsidRPr="00792323">
              <w:rPr>
                <w:color w:val="000000"/>
              </w:rPr>
              <w:t>UTERI</w:t>
            </w:r>
          </w:p>
        </w:tc>
        <w:tc>
          <w:tcPr>
            <w:tcW w:w="2766" w:type="dxa"/>
            <w:shd w:val="clear" w:color="auto" w:fill="FFFFFF"/>
          </w:tcPr>
          <w:p w14:paraId="6120CEC2" w14:textId="77777777" w:rsidR="004759A2" w:rsidRPr="00792323" w:rsidRDefault="004759A2">
            <w:pPr>
              <w:pStyle w:val="HL7TableBody"/>
              <w:rPr>
                <w:color w:val="000000"/>
              </w:rPr>
            </w:pPr>
            <w:r w:rsidRPr="00792323">
              <w:rPr>
                <w:color w:val="000000"/>
              </w:rPr>
              <w:t>Uterine</w:t>
            </w:r>
          </w:p>
        </w:tc>
        <w:tc>
          <w:tcPr>
            <w:tcW w:w="2340" w:type="dxa"/>
            <w:shd w:val="clear" w:color="auto" w:fill="FFFFFF"/>
          </w:tcPr>
          <w:p w14:paraId="42A8CE9B" w14:textId="77777777" w:rsidR="004759A2" w:rsidRPr="00792323" w:rsidRDefault="004759A2">
            <w:pPr>
              <w:pStyle w:val="HL7TableBody"/>
            </w:pPr>
          </w:p>
        </w:tc>
      </w:tr>
      <w:tr w:rsidR="004759A2" w:rsidRPr="00792323" w14:paraId="07DC32A7" w14:textId="77777777">
        <w:trPr>
          <w:jc w:val="center"/>
        </w:trPr>
        <w:tc>
          <w:tcPr>
            <w:tcW w:w="1038" w:type="dxa"/>
            <w:shd w:val="clear" w:color="auto" w:fill="FFFFFF"/>
          </w:tcPr>
          <w:p w14:paraId="7855C18A" w14:textId="77777777" w:rsidR="004759A2" w:rsidRPr="00792323" w:rsidRDefault="004759A2">
            <w:pPr>
              <w:pStyle w:val="HL7TableBody"/>
              <w:jc w:val="center"/>
              <w:rPr>
                <w:color w:val="000000"/>
              </w:rPr>
            </w:pPr>
            <w:r w:rsidRPr="00792323">
              <w:rPr>
                <w:color w:val="000000"/>
              </w:rPr>
              <w:t>SAC</w:t>
            </w:r>
          </w:p>
        </w:tc>
        <w:tc>
          <w:tcPr>
            <w:tcW w:w="2766" w:type="dxa"/>
            <w:shd w:val="clear" w:color="auto" w:fill="FFFFFF"/>
          </w:tcPr>
          <w:p w14:paraId="0CEEB070" w14:textId="77777777" w:rsidR="004759A2" w:rsidRPr="00792323" w:rsidRDefault="004759A2">
            <w:pPr>
              <w:pStyle w:val="HL7TableBody"/>
              <w:rPr>
                <w:color w:val="000000"/>
              </w:rPr>
            </w:pPr>
            <w:r w:rsidRPr="00792323">
              <w:rPr>
                <w:color w:val="000000"/>
              </w:rPr>
              <w:t>Uterine Cul/De/Sac</w:t>
            </w:r>
          </w:p>
        </w:tc>
        <w:tc>
          <w:tcPr>
            <w:tcW w:w="2340" w:type="dxa"/>
            <w:shd w:val="clear" w:color="auto" w:fill="FFFFFF"/>
          </w:tcPr>
          <w:p w14:paraId="3BF38258" w14:textId="77777777" w:rsidR="004759A2" w:rsidRPr="00792323" w:rsidRDefault="004759A2">
            <w:pPr>
              <w:pStyle w:val="HL7TableBody"/>
            </w:pPr>
          </w:p>
        </w:tc>
      </w:tr>
      <w:tr w:rsidR="004759A2" w:rsidRPr="00792323" w14:paraId="05EF4C33" w14:textId="77777777">
        <w:trPr>
          <w:jc w:val="center"/>
        </w:trPr>
        <w:tc>
          <w:tcPr>
            <w:tcW w:w="1038" w:type="dxa"/>
            <w:shd w:val="clear" w:color="auto" w:fill="FFFFFF"/>
          </w:tcPr>
          <w:p w14:paraId="258FEB7D" w14:textId="77777777" w:rsidR="004759A2" w:rsidRPr="00792323" w:rsidRDefault="004759A2">
            <w:pPr>
              <w:pStyle w:val="HL7TableBody"/>
              <w:jc w:val="center"/>
              <w:rPr>
                <w:color w:val="000000"/>
              </w:rPr>
            </w:pPr>
            <w:r w:rsidRPr="00792323">
              <w:t>UTER</w:t>
            </w:r>
          </w:p>
        </w:tc>
        <w:tc>
          <w:tcPr>
            <w:tcW w:w="2766" w:type="dxa"/>
            <w:shd w:val="clear" w:color="auto" w:fill="FFFFFF"/>
          </w:tcPr>
          <w:p w14:paraId="1D49E471" w14:textId="77777777" w:rsidR="004759A2" w:rsidRPr="00792323" w:rsidRDefault="004759A2">
            <w:pPr>
              <w:pStyle w:val="HL7TableBody"/>
              <w:rPr>
                <w:color w:val="000000"/>
              </w:rPr>
            </w:pPr>
            <w:r w:rsidRPr="00792323">
              <w:t>Uterus</w:t>
            </w:r>
          </w:p>
        </w:tc>
        <w:tc>
          <w:tcPr>
            <w:tcW w:w="2340" w:type="dxa"/>
            <w:shd w:val="clear" w:color="auto" w:fill="FFFFFF"/>
          </w:tcPr>
          <w:p w14:paraId="36CD8836" w14:textId="77777777" w:rsidR="004759A2" w:rsidRPr="00792323" w:rsidRDefault="004759A2">
            <w:pPr>
              <w:pStyle w:val="HL7TableBody"/>
            </w:pPr>
          </w:p>
        </w:tc>
      </w:tr>
      <w:tr w:rsidR="004759A2" w:rsidRPr="00792323" w14:paraId="11A581FC" w14:textId="77777777">
        <w:trPr>
          <w:jc w:val="center"/>
        </w:trPr>
        <w:tc>
          <w:tcPr>
            <w:tcW w:w="1038" w:type="dxa"/>
            <w:shd w:val="clear" w:color="auto" w:fill="FFFFFF"/>
          </w:tcPr>
          <w:p w14:paraId="484AE611" w14:textId="77777777" w:rsidR="004759A2" w:rsidRPr="00792323" w:rsidRDefault="004759A2">
            <w:pPr>
              <w:pStyle w:val="HL7TableBody"/>
              <w:jc w:val="center"/>
            </w:pPr>
            <w:r w:rsidRPr="00792323">
              <w:rPr>
                <w:color w:val="000000"/>
              </w:rPr>
              <w:t>VAGIN</w:t>
            </w:r>
          </w:p>
        </w:tc>
        <w:tc>
          <w:tcPr>
            <w:tcW w:w="2766" w:type="dxa"/>
            <w:shd w:val="clear" w:color="auto" w:fill="FFFFFF"/>
          </w:tcPr>
          <w:p w14:paraId="7C68F416" w14:textId="77777777" w:rsidR="004759A2" w:rsidRPr="00792323" w:rsidRDefault="004759A2">
            <w:pPr>
              <w:pStyle w:val="HL7TableBody"/>
            </w:pPr>
            <w:r w:rsidRPr="00792323">
              <w:rPr>
                <w:color w:val="000000"/>
              </w:rPr>
              <w:t>Vagina/Vaginal</w:t>
            </w:r>
          </w:p>
        </w:tc>
        <w:tc>
          <w:tcPr>
            <w:tcW w:w="2340" w:type="dxa"/>
            <w:shd w:val="clear" w:color="auto" w:fill="FFFFFF"/>
          </w:tcPr>
          <w:p w14:paraId="6168EEFE" w14:textId="77777777" w:rsidR="004759A2" w:rsidRPr="00792323" w:rsidRDefault="004759A2">
            <w:pPr>
              <w:pStyle w:val="HL7TableBody"/>
            </w:pPr>
          </w:p>
        </w:tc>
      </w:tr>
      <w:tr w:rsidR="004759A2" w:rsidRPr="00792323" w14:paraId="101FB42A" w14:textId="77777777">
        <w:trPr>
          <w:jc w:val="center"/>
        </w:trPr>
        <w:tc>
          <w:tcPr>
            <w:tcW w:w="1038" w:type="dxa"/>
            <w:shd w:val="clear" w:color="auto" w:fill="FFFFFF"/>
          </w:tcPr>
          <w:p w14:paraId="15784FC1" w14:textId="77777777" w:rsidR="004759A2" w:rsidRPr="00792323" w:rsidRDefault="004759A2">
            <w:pPr>
              <w:pStyle w:val="HL7TableBody"/>
              <w:jc w:val="center"/>
              <w:rPr>
                <w:color w:val="000000"/>
              </w:rPr>
            </w:pPr>
            <w:r w:rsidRPr="00792323">
              <w:rPr>
                <w:color w:val="000000"/>
              </w:rPr>
              <w:t>VCUFF</w:t>
            </w:r>
          </w:p>
        </w:tc>
        <w:tc>
          <w:tcPr>
            <w:tcW w:w="2766" w:type="dxa"/>
            <w:shd w:val="clear" w:color="auto" w:fill="FFFFFF"/>
          </w:tcPr>
          <w:p w14:paraId="43986339" w14:textId="77777777" w:rsidR="004759A2" w:rsidRPr="00792323" w:rsidRDefault="004759A2">
            <w:pPr>
              <w:pStyle w:val="HL7TableBody"/>
              <w:rPr>
                <w:color w:val="000000"/>
              </w:rPr>
            </w:pPr>
            <w:r w:rsidRPr="00792323">
              <w:rPr>
                <w:color w:val="000000"/>
              </w:rPr>
              <w:t>Vaginal Cuff</w:t>
            </w:r>
          </w:p>
        </w:tc>
        <w:tc>
          <w:tcPr>
            <w:tcW w:w="2340" w:type="dxa"/>
            <w:shd w:val="clear" w:color="auto" w:fill="FFFFFF"/>
          </w:tcPr>
          <w:p w14:paraId="48235FD1" w14:textId="77777777" w:rsidR="004759A2" w:rsidRPr="00792323" w:rsidRDefault="004759A2">
            <w:pPr>
              <w:pStyle w:val="HL7TableBody"/>
            </w:pPr>
          </w:p>
        </w:tc>
      </w:tr>
      <w:tr w:rsidR="004759A2" w:rsidRPr="00792323" w14:paraId="013F6B49" w14:textId="77777777">
        <w:trPr>
          <w:jc w:val="center"/>
        </w:trPr>
        <w:tc>
          <w:tcPr>
            <w:tcW w:w="1038" w:type="dxa"/>
            <w:shd w:val="clear" w:color="auto" w:fill="FFFFFF"/>
          </w:tcPr>
          <w:p w14:paraId="2B4F5D91" w14:textId="77777777" w:rsidR="004759A2" w:rsidRPr="00792323" w:rsidRDefault="004759A2">
            <w:pPr>
              <w:pStyle w:val="HL7TableBody"/>
              <w:jc w:val="center"/>
              <w:rPr>
                <w:color w:val="000000"/>
              </w:rPr>
            </w:pPr>
            <w:r w:rsidRPr="00792323">
              <w:t xml:space="preserve">VGV </w:t>
            </w:r>
          </w:p>
        </w:tc>
        <w:tc>
          <w:tcPr>
            <w:tcW w:w="2766" w:type="dxa"/>
            <w:shd w:val="clear" w:color="auto" w:fill="FFFFFF"/>
          </w:tcPr>
          <w:p w14:paraId="1EC540E5" w14:textId="77777777" w:rsidR="004759A2" w:rsidRPr="00792323" w:rsidRDefault="004759A2">
            <w:pPr>
              <w:pStyle w:val="HL7TableBody"/>
              <w:rPr>
                <w:color w:val="000000"/>
              </w:rPr>
            </w:pPr>
            <w:r w:rsidRPr="00792323">
              <w:t xml:space="preserve">Vaginal Vault </w:t>
            </w:r>
          </w:p>
        </w:tc>
        <w:tc>
          <w:tcPr>
            <w:tcW w:w="2340" w:type="dxa"/>
            <w:shd w:val="clear" w:color="auto" w:fill="FFFFFF"/>
          </w:tcPr>
          <w:p w14:paraId="10575408" w14:textId="77777777" w:rsidR="004759A2" w:rsidRPr="00792323" w:rsidRDefault="004759A2">
            <w:pPr>
              <w:pStyle w:val="HL7TableBody"/>
            </w:pPr>
          </w:p>
        </w:tc>
      </w:tr>
      <w:tr w:rsidR="004759A2" w:rsidRPr="00792323" w14:paraId="276F3B17" w14:textId="77777777">
        <w:trPr>
          <w:jc w:val="center"/>
        </w:trPr>
        <w:tc>
          <w:tcPr>
            <w:tcW w:w="1038" w:type="dxa"/>
            <w:shd w:val="clear" w:color="auto" w:fill="FFFFFF"/>
          </w:tcPr>
          <w:p w14:paraId="790381B8" w14:textId="77777777" w:rsidR="004759A2" w:rsidRPr="00792323" w:rsidRDefault="004759A2">
            <w:pPr>
              <w:pStyle w:val="HL7TableBody"/>
              <w:jc w:val="center"/>
            </w:pPr>
            <w:r w:rsidRPr="00792323">
              <w:t xml:space="preserve">VAL </w:t>
            </w:r>
          </w:p>
        </w:tc>
        <w:tc>
          <w:tcPr>
            <w:tcW w:w="2766" w:type="dxa"/>
            <w:shd w:val="clear" w:color="auto" w:fill="FFFFFF"/>
          </w:tcPr>
          <w:p w14:paraId="16946483" w14:textId="77777777" w:rsidR="004759A2" w:rsidRPr="00792323" w:rsidRDefault="004759A2">
            <w:pPr>
              <w:pStyle w:val="HL7TableBody"/>
            </w:pPr>
            <w:r w:rsidRPr="00792323">
              <w:t xml:space="preserve">Valve  </w:t>
            </w:r>
          </w:p>
        </w:tc>
        <w:tc>
          <w:tcPr>
            <w:tcW w:w="2340" w:type="dxa"/>
            <w:shd w:val="clear" w:color="auto" w:fill="FFFFFF"/>
          </w:tcPr>
          <w:p w14:paraId="55E0AD8F" w14:textId="77777777" w:rsidR="004759A2" w:rsidRPr="00792323" w:rsidRDefault="004759A2">
            <w:pPr>
              <w:pStyle w:val="HL7TableBody"/>
            </w:pPr>
          </w:p>
        </w:tc>
      </w:tr>
      <w:tr w:rsidR="004759A2" w:rsidRPr="00792323" w14:paraId="0D06A435" w14:textId="77777777">
        <w:trPr>
          <w:jc w:val="center"/>
        </w:trPr>
        <w:tc>
          <w:tcPr>
            <w:tcW w:w="1038" w:type="dxa"/>
            <w:shd w:val="clear" w:color="auto" w:fill="FFFFFF"/>
          </w:tcPr>
          <w:p w14:paraId="713AA9A9" w14:textId="77777777" w:rsidR="004759A2" w:rsidRPr="00792323" w:rsidRDefault="004759A2">
            <w:pPr>
              <w:pStyle w:val="HL7TableBody"/>
              <w:jc w:val="center"/>
            </w:pPr>
            <w:r w:rsidRPr="00792323">
              <w:t>VAS</w:t>
            </w:r>
          </w:p>
        </w:tc>
        <w:tc>
          <w:tcPr>
            <w:tcW w:w="2766" w:type="dxa"/>
            <w:shd w:val="clear" w:color="auto" w:fill="FFFFFF"/>
          </w:tcPr>
          <w:p w14:paraId="728B9D18" w14:textId="77777777" w:rsidR="004759A2" w:rsidRPr="00792323" w:rsidRDefault="004759A2">
            <w:pPr>
              <w:pStyle w:val="HL7TableBody"/>
            </w:pPr>
            <w:r w:rsidRPr="00792323">
              <w:t xml:space="preserve">Vas Deferens </w:t>
            </w:r>
          </w:p>
        </w:tc>
        <w:tc>
          <w:tcPr>
            <w:tcW w:w="2340" w:type="dxa"/>
            <w:shd w:val="clear" w:color="auto" w:fill="FFFFFF"/>
          </w:tcPr>
          <w:p w14:paraId="7116A6B7" w14:textId="77777777" w:rsidR="004759A2" w:rsidRPr="00792323" w:rsidRDefault="004759A2">
            <w:pPr>
              <w:pStyle w:val="HL7TableBody"/>
            </w:pPr>
          </w:p>
        </w:tc>
      </w:tr>
      <w:tr w:rsidR="004759A2" w:rsidRPr="00792323" w14:paraId="4C1F0E13" w14:textId="77777777">
        <w:trPr>
          <w:jc w:val="center"/>
        </w:trPr>
        <w:tc>
          <w:tcPr>
            <w:tcW w:w="1038" w:type="dxa"/>
            <w:shd w:val="clear" w:color="auto" w:fill="FFFFFF"/>
          </w:tcPr>
          <w:p w14:paraId="52D6441E" w14:textId="77777777" w:rsidR="004759A2" w:rsidRPr="00792323" w:rsidRDefault="004759A2">
            <w:pPr>
              <w:pStyle w:val="HL7TableBody"/>
              <w:jc w:val="center"/>
            </w:pPr>
            <w:r w:rsidRPr="00792323">
              <w:t>VASTL</w:t>
            </w:r>
          </w:p>
        </w:tc>
        <w:tc>
          <w:tcPr>
            <w:tcW w:w="2766" w:type="dxa"/>
            <w:shd w:val="clear" w:color="auto" w:fill="FFFFFF"/>
          </w:tcPr>
          <w:p w14:paraId="01001BF4" w14:textId="77777777" w:rsidR="004759A2" w:rsidRPr="00792323" w:rsidRDefault="004759A2">
            <w:pPr>
              <w:pStyle w:val="HL7TableBody"/>
            </w:pPr>
            <w:r w:rsidRPr="00792323">
              <w:t>Vastus Lateralis</w:t>
            </w:r>
          </w:p>
        </w:tc>
        <w:tc>
          <w:tcPr>
            <w:tcW w:w="2340" w:type="dxa"/>
            <w:shd w:val="clear" w:color="auto" w:fill="FFFFFF"/>
          </w:tcPr>
          <w:p w14:paraId="7C3D0613" w14:textId="77777777" w:rsidR="004759A2" w:rsidRPr="00792323" w:rsidRDefault="004759A2">
            <w:pPr>
              <w:pStyle w:val="HL7TableBody"/>
            </w:pPr>
          </w:p>
        </w:tc>
      </w:tr>
      <w:tr w:rsidR="004759A2" w:rsidRPr="00792323" w14:paraId="1EBB7549" w14:textId="77777777">
        <w:trPr>
          <w:jc w:val="center"/>
        </w:trPr>
        <w:tc>
          <w:tcPr>
            <w:tcW w:w="1038" w:type="dxa"/>
            <w:shd w:val="clear" w:color="auto" w:fill="FFFFFF"/>
          </w:tcPr>
          <w:p w14:paraId="5E6BC7FE" w14:textId="77777777" w:rsidR="004759A2" w:rsidRPr="00792323" w:rsidRDefault="004759A2">
            <w:pPr>
              <w:pStyle w:val="HL7TableBody"/>
              <w:jc w:val="center"/>
            </w:pPr>
            <w:r w:rsidRPr="00792323">
              <w:rPr>
                <w:color w:val="000000"/>
              </w:rPr>
              <w:t>VAULT</w:t>
            </w:r>
          </w:p>
        </w:tc>
        <w:tc>
          <w:tcPr>
            <w:tcW w:w="2766" w:type="dxa"/>
            <w:shd w:val="clear" w:color="auto" w:fill="FFFFFF"/>
          </w:tcPr>
          <w:p w14:paraId="67E433FD" w14:textId="77777777" w:rsidR="004759A2" w:rsidRPr="00792323" w:rsidRDefault="004759A2">
            <w:pPr>
              <w:pStyle w:val="HL7TableBody"/>
            </w:pPr>
            <w:r w:rsidRPr="00792323">
              <w:rPr>
                <w:color w:val="000000"/>
              </w:rPr>
              <w:t>Vault</w:t>
            </w:r>
          </w:p>
        </w:tc>
        <w:tc>
          <w:tcPr>
            <w:tcW w:w="2340" w:type="dxa"/>
            <w:shd w:val="clear" w:color="auto" w:fill="FFFFFF"/>
          </w:tcPr>
          <w:p w14:paraId="38AB4D26" w14:textId="77777777" w:rsidR="004759A2" w:rsidRPr="00792323" w:rsidRDefault="004759A2">
            <w:pPr>
              <w:pStyle w:val="HL7TableBody"/>
            </w:pPr>
          </w:p>
        </w:tc>
      </w:tr>
      <w:tr w:rsidR="004759A2" w:rsidRPr="00792323" w14:paraId="3A1D85C3" w14:textId="77777777">
        <w:trPr>
          <w:jc w:val="center"/>
        </w:trPr>
        <w:tc>
          <w:tcPr>
            <w:tcW w:w="1038" w:type="dxa"/>
            <w:shd w:val="clear" w:color="auto" w:fill="FFFFFF"/>
          </w:tcPr>
          <w:p w14:paraId="188F3A21" w14:textId="77777777" w:rsidR="004759A2" w:rsidRPr="00792323" w:rsidRDefault="004759A2">
            <w:pPr>
              <w:pStyle w:val="HL7TableBody"/>
              <w:jc w:val="center"/>
              <w:rPr>
                <w:color w:val="000000"/>
              </w:rPr>
            </w:pPr>
            <w:r w:rsidRPr="00792323">
              <w:rPr>
                <w:color w:val="000000"/>
              </w:rPr>
              <w:t>VEIN</w:t>
            </w:r>
          </w:p>
        </w:tc>
        <w:tc>
          <w:tcPr>
            <w:tcW w:w="2766" w:type="dxa"/>
            <w:shd w:val="clear" w:color="auto" w:fill="FFFFFF"/>
          </w:tcPr>
          <w:p w14:paraId="49B5B7D7" w14:textId="77777777" w:rsidR="004759A2" w:rsidRPr="00792323" w:rsidRDefault="004759A2">
            <w:pPr>
              <w:pStyle w:val="HL7TableBody"/>
              <w:rPr>
                <w:color w:val="000000"/>
              </w:rPr>
            </w:pPr>
            <w:r w:rsidRPr="00792323">
              <w:rPr>
                <w:color w:val="000000"/>
              </w:rPr>
              <w:t>Vein</w:t>
            </w:r>
          </w:p>
        </w:tc>
        <w:tc>
          <w:tcPr>
            <w:tcW w:w="2340" w:type="dxa"/>
            <w:shd w:val="clear" w:color="auto" w:fill="FFFFFF"/>
          </w:tcPr>
          <w:p w14:paraId="5B5A8141" w14:textId="77777777" w:rsidR="004759A2" w:rsidRPr="00792323" w:rsidRDefault="004759A2">
            <w:pPr>
              <w:pStyle w:val="HL7TableBody"/>
            </w:pPr>
          </w:p>
        </w:tc>
      </w:tr>
      <w:tr w:rsidR="004759A2" w:rsidRPr="00792323" w14:paraId="0FDD63A4" w14:textId="77777777">
        <w:trPr>
          <w:jc w:val="center"/>
        </w:trPr>
        <w:tc>
          <w:tcPr>
            <w:tcW w:w="1038" w:type="dxa"/>
            <w:shd w:val="clear" w:color="auto" w:fill="FFFFFF"/>
          </w:tcPr>
          <w:p w14:paraId="19A159F1" w14:textId="77777777" w:rsidR="004759A2" w:rsidRPr="00792323" w:rsidRDefault="004759A2">
            <w:pPr>
              <w:pStyle w:val="HL7TableBody"/>
              <w:jc w:val="center"/>
              <w:rPr>
                <w:color w:val="000000"/>
              </w:rPr>
            </w:pPr>
            <w:r w:rsidRPr="00792323">
              <w:t>VENTG</w:t>
            </w:r>
          </w:p>
        </w:tc>
        <w:tc>
          <w:tcPr>
            <w:tcW w:w="2766" w:type="dxa"/>
            <w:shd w:val="clear" w:color="auto" w:fill="FFFFFF"/>
          </w:tcPr>
          <w:p w14:paraId="5E042CB2" w14:textId="77777777" w:rsidR="004759A2" w:rsidRPr="00792323" w:rsidRDefault="004759A2">
            <w:pPr>
              <w:pStyle w:val="HL7TableBody"/>
              <w:rPr>
                <w:color w:val="000000"/>
              </w:rPr>
            </w:pPr>
            <w:r w:rsidRPr="00792323">
              <w:t>Ventragluteal</w:t>
            </w:r>
          </w:p>
        </w:tc>
        <w:tc>
          <w:tcPr>
            <w:tcW w:w="2340" w:type="dxa"/>
            <w:shd w:val="clear" w:color="auto" w:fill="FFFFFF"/>
          </w:tcPr>
          <w:p w14:paraId="613380B4" w14:textId="77777777" w:rsidR="004759A2" w:rsidRPr="00792323" w:rsidRDefault="004759A2">
            <w:pPr>
              <w:pStyle w:val="HL7TableBody"/>
            </w:pPr>
          </w:p>
        </w:tc>
      </w:tr>
      <w:tr w:rsidR="004759A2" w:rsidRPr="00792323" w14:paraId="58FA3CAD" w14:textId="77777777">
        <w:trPr>
          <w:jc w:val="center"/>
        </w:trPr>
        <w:tc>
          <w:tcPr>
            <w:tcW w:w="1038" w:type="dxa"/>
            <w:shd w:val="clear" w:color="auto" w:fill="FFFFFF"/>
          </w:tcPr>
          <w:p w14:paraId="3B4453C9" w14:textId="77777777" w:rsidR="004759A2" w:rsidRPr="00792323" w:rsidRDefault="004759A2">
            <w:pPr>
              <w:pStyle w:val="HL7TableBody"/>
              <w:jc w:val="center"/>
            </w:pPr>
            <w:r w:rsidRPr="00792323">
              <w:t>VCSF</w:t>
            </w:r>
          </w:p>
        </w:tc>
        <w:tc>
          <w:tcPr>
            <w:tcW w:w="2766" w:type="dxa"/>
            <w:shd w:val="clear" w:color="auto" w:fill="FFFFFF"/>
          </w:tcPr>
          <w:p w14:paraId="474F0B41" w14:textId="77777777" w:rsidR="004759A2" w:rsidRPr="00792323" w:rsidRDefault="004759A2">
            <w:pPr>
              <w:pStyle w:val="HL7TableBody"/>
            </w:pPr>
            <w:r w:rsidRPr="00792323">
              <w:t>Ventricular CSF</w:t>
            </w:r>
          </w:p>
        </w:tc>
        <w:tc>
          <w:tcPr>
            <w:tcW w:w="2340" w:type="dxa"/>
            <w:shd w:val="clear" w:color="auto" w:fill="FFFFFF"/>
          </w:tcPr>
          <w:p w14:paraId="3E6F9029" w14:textId="77777777" w:rsidR="004759A2" w:rsidRPr="00792323" w:rsidRDefault="004759A2">
            <w:pPr>
              <w:pStyle w:val="HL7TableBody"/>
            </w:pPr>
          </w:p>
        </w:tc>
      </w:tr>
      <w:tr w:rsidR="004759A2" w:rsidRPr="00792323" w14:paraId="12717A42" w14:textId="77777777">
        <w:trPr>
          <w:jc w:val="center"/>
        </w:trPr>
        <w:tc>
          <w:tcPr>
            <w:tcW w:w="1038" w:type="dxa"/>
            <w:shd w:val="clear" w:color="auto" w:fill="FFFFFF"/>
          </w:tcPr>
          <w:p w14:paraId="12F69324" w14:textId="77777777" w:rsidR="004759A2" w:rsidRPr="00792323" w:rsidRDefault="004759A2">
            <w:pPr>
              <w:pStyle w:val="HL7TableBody"/>
              <w:jc w:val="center"/>
            </w:pPr>
            <w:r w:rsidRPr="00792323">
              <w:rPr>
                <w:color w:val="000000"/>
              </w:rPr>
              <w:t>VERMI</w:t>
            </w:r>
          </w:p>
        </w:tc>
        <w:tc>
          <w:tcPr>
            <w:tcW w:w="2766" w:type="dxa"/>
            <w:shd w:val="clear" w:color="auto" w:fill="FFFFFF"/>
          </w:tcPr>
          <w:p w14:paraId="18777AD6" w14:textId="77777777" w:rsidR="004759A2" w:rsidRPr="00792323" w:rsidRDefault="004759A2">
            <w:pPr>
              <w:pStyle w:val="HL7TableBody"/>
            </w:pPr>
            <w:r w:rsidRPr="00792323">
              <w:rPr>
                <w:color w:val="000000"/>
              </w:rPr>
              <w:t>Vermis Cerebelli</w:t>
            </w:r>
          </w:p>
        </w:tc>
        <w:tc>
          <w:tcPr>
            <w:tcW w:w="2340" w:type="dxa"/>
            <w:shd w:val="clear" w:color="auto" w:fill="FFFFFF"/>
          </w:tcPr>
          <w:p w14:paraId="3AB02468" w14:textId="77777777" w:rsidR="004759A2" w:rsidRPr="00792323" w:rsidRDefault="004759A2">
            <w:pPr>
              <w:pStyle w:val="HL7TableBody"/>
            </w:pPr>
          </w:p>
        </w:tc>
      </w:tr>
      <w:tr w:rsidR="004759A2" w:rsidRPr="00792323" w14:paraId="49CC9362" w14:textId="77777777">
        <w:trPr>
          <w:jc w:val="center"/>
        </w:trPr>
        <w:tc>
          <w:tcPr>
            <w:tcW w:w="1038" w:type="dxa"/>
            <w:shd w:val="clear" w:color="auto" w:fill="FFFFFF"/>
          </w:tcPr>
          <w:p w14:paraId="266BEC9A" w14:textId="77777777" w:rsidR="004759A2" w:rsidRPr="00792323" w:rsidRDefault="004759A2">
            <w:pPr>
              <w:pStyle w:val="HL7TableBody"/>
              <w:jc w:val="center"/>
              <w:rPr>
                <w:color w:val="000000"/>
              </w:rPr>
            </w:pPr>
            <w:r w:rsidRPr="00792323">
              <w:t>VERTC</w:t>
            </w:r>
          </w:p>
        </w:tc>
        <w:tc>
          <w:tcPr>
            <w:tcW w:w="2766" w:type="dxa"/>
            <w:shd w:val="clear" w:color="auto" w:fill="FFFFFF"/>
          </w:tcPr>
          <w:p w14:paraId="15609362" w14:textId="77777777" w:rsidR="004759A2" w:rsidRPr="00792323" w:rsidRDefault="004759A2">
            <w:pPr>
              <w:pStyle w:val="HL7TableBody"/>
              <w:rPr>
                <w:color w:val="000000"/>
              </w:rPr>
            </w:pPr>
            <w:r w:rsidRPr="00792323">
              <w:t>Vertebra, cervical</w:t>
            </w:r>
          </w:p>
        </w:tc>
        <w:tc>
          <w:tcPr>
            <w:tcW w:w="2340" w:type="dxa"/>
            <w:shd w:val="clear" w:color="auto" w:fill="FFFFFF"/>
          </w:tcPr>
          <w:p w14:paraId="3502DC5C" w14:textId="77777777" w:rsidR="004759A2" w:rsidRPr="00792323" w:rsidRDefault="004759A2">
            <w:pPr>
              <w:pStyle w:val="HL7TableBody"/>
            </w:pPr>
          </w:p>
        </w:tc>
      </w:tr>
      <w:tr w:rsidR="004759A2" w:rsidRPr="00792323" w14:paraId="6C677EB0" w14:textId="77777777">
        <w:trPr>
          <w:jc w:val="center"/>
        </w:trPr>
        <w:tc>
          <w:tcPr>
            <w:tcW w:w="1038" w:type="dxa"/>
            <w:shd w:val="clear" w:color="auto" w:fill="FFFFFF"/>
          </w:tcPr>
          <w:p w14:paraId="483EE7E6" w14:textId="77777777" w:rsidR="004759A2" w:rsidRPr="00792323" w:rsidRDefault="004759A2">
            <w:pPr>
              <w:pStyle w:val="HL7TableBody"/>
              <w:jc w:val="center"/>
            </w:pPr>
            <w:r w:rsidRPr="00792323">
              <w:t>VERTL</w:t>
            </w:r>
          </w:p>
        </w:tc>
        <w:tc>
          <w:tcPr>
            <w:tcW w:w="2766" w:type="dxa"/>
            <w:shd w:val="clear" w:color="auto" w:fill="FFFFFF"/>
          </w:tcPr>
          <w:p w14:paraId="30533F78" w14:textId="77777777" w:rsidR="004759A2" w:rsidRPr="00792323" w:rsidRDefault="004759A2">
            <w:pPr>
              <w:pStyle w:val="HL7TableBody"/>
            </w:pPr>
            <w:r w:rsidRPr="00792323">
              <w:t>Vertebra, lumbar</w:t>
            </w:r>
          </w:p>
        </w:tc>
        <w:tc>
          <w:tcPr>
            <w:tcW w:w="2340" w:type="dxa"/>
            <w:shd w:val="clear" w:color="auto" w:fill="FFFFFF"/>
          </w:tcPr>
          <w:p w14:paraId="04B69B11" w14:textId="77777777" w:rsidR="004759A2" w:rsidRPr="00792323" w:rsidRDefault="004759A2">
            <w:pPr>
              <w:pStyle w:val="HL7TableBody"/>
            </w:pPr>
          </w:p>
        </w:tc>
      </w:tr>
      <w:tr w:rsidR="004759A2" w:rsidRPr="00792323" w14:paraId="06182E56" w14:textId="77777777">
        <w:trPr>
          <w:jc w:val="center"/>
        </w:trPr>
        <w:tc>
          <w:tcPr>
            <w:tcW w:w="1038" w:type="dxa"/>
            <w:shd w:val="clear" w:color="auto" w:fill="FFFFFF"/>
          </w:tcPr>
          <w:p w14:paraId="597429E3" w14:textId="77777777" w:rsidR="004759A2" w:rsidRPr="00792323" w:rsidRDefault="004759A2">
            <w:pPr>
              <w:pStyle w:val="HL7TableBody"/>
              <w:jc w:val="center"/>
            </w:pPr>
            <w:r w:rsidRPr="00792323">
              <w:t>VERTT</w:t>
            </w:r>
          </w:p>
        </w:tc>
        <w:tc>
          <w:tcPr>
            <w:tcW w:w="2766" w:type="dxa"/>
            <w:shd w:val="clear" w:color="auto" w:fill="FFFFFF"/>
          </w:tcPr>
          <w:p w14:paraId="5877BE5C" w14:textId="77777777" w:rsidR="004759A2" w:rsidRPr="00792323" w:rsidRDefault="004759A2">
            <w:pPr>
              <w:pStyle w:val="HL7TableBody"/>
            </w:pPr>
            <w:r w:rsidRPr="00792323">
              <w:t>Vertebra, thoracic</w:t>
            </w:r>
          </w:p>
        </w:tc>
        <w:tc>
          <w:tcPr>
            <w:tcW w:w="2340" w:type="dxa"/>
            <w:shd w:val="clear" w:color="auto" w:fill="FFFFFF"/>
          </w:tcPr>
          <w:p w14:paraId="04CEA18C" w14:textId="77777777" w:rsidR="004759A2" w:rsidRPr="00792323" w:rsidRDefault="004759A2">
            <w:pPr>
              <w:pStyle w:val="HL7TableBody"/>
            </w:pPr>
          </w:p>
        </w:tc>
      </w:tr>
      <w:tr w:rsidR="004759A2" w:rsidRPr="00792323" w14:paraId="0260F0AC" w14:textId="77777777">
        <w:trPr>
          <w:jc w:val="center"/>
        </w:trPr>
        <w:tc>
          <w:tcPr>
            <w:tcW w:w="1038" w:type="dxa"/>
            <w:shd w:val="clear" w:color="auto" w:fill="FFFFFF"/>
          </w:tcPr>
          <w:p w14:paraId="68B64EBD" w14:textId="77777777" w:rsidR="004759A2" w:rsidRPr="00792323" w:rsidRDefault="004759A2">
            <w:pPr>
              <w:pStyle w:val="HL7TableBody"/>
              <w:jc w:val="center"/>
            </w:pPr>
            <w:r w:rsidRPr="00792323">
              <w:rPr>
                <w:color w:val="000000"/>
              </w:rPr>
              <w:t>VESI</w:t>
            </w:r>
          </w:p>
        </w:tc>
        <w:tc>
          <w:tcPr>
            <w:tcW w:w="2766" w:type="dxa"/>
            <w:shd w:val="clear" w:color="auto" w:fill="FFFFFF"/>
          </w:tcPr>
          <w:p w14:paraId="34F79D06" w14:textId="77777777" w:rsidR="004759A2" w:rsidRPr="00792323" w:rsidRDefault="004759A2">
            <w:pPr>
              <w:pStyle w:val="HL7TableBody"/>
            </w:pPr>
            <w:r w:rsidRPr="00792323">
              <w:rPr>
                <w:color w:val="000000"/>
              </w:rPr>
              <w:t>Vesicle</w:t>
            </w:r>
          </w:p>
        </w:tc>
        <w:tc>
          <w:tcPr>
            <w:tcW w:w="2340" w:type="dxa"/>
            <w:shd w:val="clear" w:color="auto" w:fill="FFFFFF"/>
          </w:tcPr>
          <w:p w14:paraId="1A4FCC65" w14:textId="77777777" w:rsidR="004759A2" w:rsidRPr="00792323" w:rsidRDefault="004759A2">
            <w:pPr>
              <w:pStyle w:val="HL7TableBody"/>
            </w:pPr>
          </w:p>
        </w:tc>
      </w:tr>
      <w:tr w:rsidR="004759A2" w:rsidRPr="00792323" w14:paraId="74AAF5B8" w14:textId="77777777">
        <w:trPr>
          <w:jc w:val="center"/>
        </w:trPr>
        <w:tc>
          <w:tcPr>
            <w:tcW w:w="1038" w:type="dxa"/>
            <w:shd w:val="clear" w:color="auto" w:fill="FFFFFF"/>
          </w:tcPr>
          <w:p w14:paraId="5BFDAFE1" w14:textId="77777777" w:rsidR="004759A2" w:rsidRPr="00792323" w:rsidRDefault="004759A2">
            <w:pPr>
              <w:pStyle w:val="HL7TableBody"/>
              <w:jc w:val="center"/>
              <w:rPr>
                <w:color w:val="000000"/>
              </w:rPr>
            </w:pPr>
            <w:r w:rsidRPr="00792323">
              <w:rPr>
                <w:color w:val="000000"/>
              </w:rPr>
              <w:t>VESCL</w:t>
            </w:r>
          </w:p>
        </w:tc>
        <w:tc>
          <w:tcPr>
            <w:tcW w:w="2766" w:type="dxa"/>
            <w:shd w:val="clear" w:color="auto" w:fill="FFFFFF"/>
          </w:tcPr>
          <w:p w14:paraId="2E5129D3" w14:textId="77777777" w:rsidR="004759A2" w:rsidRPr="00792323" w:rsidRDefault="004759A2">
            <w:pPr>
              <w:pStyle w:val="HL7TableBody"/>
              <w:rPr>
                <w:color w:val="000000"/>
              </w:rPr>
            </w:pPr>
            <w:r w:rsidRPr="00792323">
              <w:rPr>
                <w:color w:val="000000"/>
              </w:rPr>
              <w:t>Vesicular</w:t>
            </w:r>
          </w:p>
        </w:tc>
        <w:tc>
          <w:tcPr>
            <w:tcW w:w="2340" w:type="dxa"/>
            <w:shd w:val="clear" w:color="auto" w:fill="FFFFFF"/>
          </w:tcPr>
          <w:p w14:paraId="7ABE6162" w14:textId="77777777" w:rsidR="004759A2" w:rsidRPr="00792323" w:rsidRDefault="004759A2">
            <w:pPr>
              <w:pStyle w:val="HL7TableBody"/>
            </w:pPr>
          </w:p>
        </w:tc>
      </w:tr>
      <w:tr w:rsidR="004759A2" w:rsidRPr="00792323" w14:paraId="7F89AC15" w14:textId="77777777">
        <w:trPr>
          <w:jc w:val="center"/>
        </w:trPr>
        <w:tc>
          <w:tcPr>
            <w:tcW w:w="1038" w:type="dxa"/>
            <w:shd w:val="clear" w:color="auto" w:fill="FFFFFF"/>
          </w:tcPr>
          <w:p w14:paraId="5DA17D44" w14:textId="77777777" w:rsidR="004759A2" w:rsidRPr="00792323" w:rsidRDefault="004759A2">
            <w:pPr>
              <w:pStyle w:val="HL7TableBody"/>
              <w:jc w:val="center"/>
              <w:rPr>
                <w:color w:val="000000"/>
              </w:rPr>
            </w:pPr>
            <w:r w:rsidRPr="00792323">
              <w:t>VESFLD</w:t>
            </w:r>
          </w:p>
        </w:tc>
        <w:tc>
          <w:tcPr>
            <w:tcW w:w="2766" w:type="dxa"/>
            <w:shd w:val="clear" w:color="auto" w:fill="FFFFFF"/>
          </w:tcPr>
          <w:p w14:paraId="174F896D" w14:textId="77777777" w:rsidR="004759A2" w:rsidRPr="00792323" w:rsidRDefault="004759A2">
            <w:pPr>
              <w:pStyle w:val="HL7TableBody"/>
              <w:rPr>
                <w:color w:val="000000"/>
              </w:rPr>
            </w:pPr>
            <w:r w:rsidRPr="00792323">
              <w:t>Vesicular Fluid</w:t>
            </w:r>
          </w:p>
        </w:tc>
        <w:tc>
          <w:tcPr>
            <w:tcW w:w="2340" w:type="dxa"/>
            <w:shd w:val="clear" w:color="auto" w:fill="FFFFFF"/>
          </w:tcPr>
          <w:p w14:paraId="6157C767" w14:textId="77777777" w:rsidR="004759A2" w:rsidRPr="00792323" w:rsidRDefault="004759A2">
            <w:pPr>
              <w:pStyle w:val="HL7TableBody"/>
            </w:pPr>
          </w:p>
        </w:tc>
      </w:tr>
      <w:tr w:rsidR="004759A2" w:rsidRPr="00792323" w14:paraId="2F586E13" w14:textId="77777777">
        <w:trPr>
          <w:jc w:val="center"/>
        </w:trPr>
        <w:tc>
          <w:tcPr>
            <w:tcW w:w="1038" w:type="dxa"/>
            <w:shd w:val="clear" w:color="auto" w:fill="FFFFFF"/>
          </w:tcPr>
          <w:p w14:paraId="5F9B9085" w14:textId="77777777" w:rsidR="004759A2" w:rsidRPr="00792323" w:rsidRDefault="004759A2">
            <w:pPr>
              <w:pStyle w:val="HL7TableBody"/>
              <w:jc w:val="center"/>
            </w:pPr>
            <w:r w:rsidRPr="00792323">
              <w:rPr>
                <w:color w:val="000000"/>
              </w:rPr>
              <w:t>VESTI</w:t>
            </w:r>
          </w:p>
        </w:tc>
        <w:tc>
          <w:tcPr>
            <w:tcW w:w="2766" w:type="dxa"/>
            <w:shd w:val="clear" w:color="auto" w:fill="FFFFFF"/>
          </w:tcPr>
          <w:p w14:paraId="6E0437EC" w14:textId="77777777" w:rsidR="004759A2" w:rsidRPr="00792323" w:rsidRDefault="004759A2">
            <w:pPr>
              <w:pStyle w:val="HL7TableBody"/>
            </w:pPr>
            <w:r w:rsidRPr="00792323">
              <w:rPr>
                <w:color w:val="000000"/>
              </w:rPr>
              <w:t>Vestibule(Genital)</w:t>
            </w:r>
          </w:p>
        </w:tc>
        <w:tc>
          <w:tcPr>
            <w:tcW w:w="2340" w:type="dxa"/>
            <w:shd w:val="clear" w:color="auto" w:fill="FFFFFF"/>
          </w:tcPr>
          <w:p w14:paraId="32E2515F" w14:textId="77777777" w:rsidR="004759A2" w:rsidRPr="00792323" w:rsidRDefault="004759A2">
            <w:pPr>
              <w:pStyle w:val="HL7TableBody"/>
            </w:pPr>
          </w:p>
        </w:tc>
      </w:tr>
      <w:tr w:rsidR="004759A2" w:rsidRPr="00792323" w14:paraId="1244B441" w14:textId="77777777">
        <w:trPr>
          <w:jc w:val="center"/>
        </w:trPr>
        <w:tc>
          <w:tcPr>
            <w:tcW w:w="1038" w:type="dxa"/>
            <w:shd w:val="clear" w:color="auto" w:fill="FFFFFF"/>
          </w:tcPr>
          <w:p w14:paraId="6E838A18" w14:textId="77777777" w:rsidR="004759A2" w:rsidRPr="00792323" w:rsidRDefault="004759A2">
            <w:pPr>
              <w:pStyle w:val="HL7TableBody"/>
              <w:jc w:val="center"/>
              <w:rPr>
                <w:color w:val="000000"/>
              </w:rPr>
            </w:pPr>
            <w:r w:rsidRPr="00792323">
              <w:rPr>
                <w:color w:val="000000"/>
              </w:rPr>
              <w:t>VITR</w:t>
            </w:r>
          </w:p>
        </w:tc>
        <w:tc>
          <w:tcPr>
            <w:tcW w:w="2766" w:type="dxa"/>
            <w:shd w:val="clear" w:color="auto" w:fill="FFFFFF"/>
          </w:tcPr>
          <w:p w14:paraId="4755A797" w14:textId="77777777" w:rsidR="004759A2" w:rsidRPr="00792323" w:rsidRDefault="004759A2">
            <w:pPr>
              <w:pStyle w:val="HL7TableBody"/>
              <w:rPr>
                <w:color w:val="000000"/>
              </w:rPr>
            </w:pPr>
            <w:r w:rsidRPr="00792323">
              <w:rPr>
                <w:color w:val="000000"/>
              </w:rPr>
              <w:t>Vitreous Fluid</w:t>
            </w:r>
          </w:p>
        </w:tc>
        <w:tc>
          <w:tcPr>
            <w:tcW w:w="2340" w:type="dxa"/>
            <w:shd w:val="clear" w:color="auto" w:fill="FFFFFF"/>
          </w:tcPr>
          <w:p w14:paraId="3C0B22D9" w14:textId="77777777" w:rsidR="004759A2" w:rsidRPr="00792323" w:rsidRDefault="004759A2">
            <w:pPr>
              <w:pStyle w:val="HL7TableBody"/>
            </w:pPr>
          </w:p>
        </w:tc>
      </w:tr>
      <w:tr w:rsidR="004759A2" w:rsidRPr="00792323" w14:paraId="35306417" w14:textId="77777777">
        <w:trPr>
          <w:jc w:val="center"/>
        </w:trPr>
        <w:tc>
          <w:tcPr>
            <w:tcW w:w="1038" w:type="dxa"/>
            <w:shd w:val="clear" w:color="auto" w:fill="FFFFFF"/>
          </w:tcPr>
          <w:p w14:paraId="70C3D7C9" w14:textId="77777777" w:rsidR="004759A2" w:rsidRPr="00792323" w:rsidRDefault="004759A2">
            <w:pPr>
              <w:pStyle w:val="HL7TableBody"/>
              <w:jc w:val="center"/>
              <w:rPr>
                <w:color w:val="000000"/>
              </w:rPr>
            </w:pPr>
            <w:r w:rsidRPr="00792323">
              <w:t>VOC</w:t>
            </w:r>
          </w:p>
        </w:tc>
        <w:tc>
          <w:tcPr>
            <w:tcW w:w="2766" w:type="dxa"/>
            <w:shd w:val="clear" w:color="auto" w:fill="FFFFFF"/>
          </w:tcPr>
          <w:p w14:paraId="243A2060" w14:textId="77777777" w:rsidR="004759A2" w:rsidRPr="00792323" w:rsidRDefault="004759A2">
            <w:pPr>
              <w:pStyle w:val="HL7TableBody"/>
              <w:rPr>
                <w:color w:val="000000"/>
              </w:rPr>
            </w:pPr>
            <w:r w:rsidRPr="00792323">
              <w:t xml:space="preserve">Vocal Cord </w:t>
            </w:r>
          </w:p>
        </w:tc>
        <w:tc>
          <w:tcPr>
            <w:tcW w:w="2340" w:type="dxa"/>
            <w:shd w:val="clear" w:color="auto" w:fill="FFFFFF"/>
          </w:tcPr>
          <w:p w14:paraId="64F8BB25" w14:textId="77777777" w:rsidR="004759A2" w:rsidRPr="00792323" w:rsidRDefault="004759A2">
            <w:pPr>
              <w:pStyle w:val="HL7TableBody"/>
            </w:pPr>
          </w:p>
        </w:tc>
      </w:tr>
      <w:tr w:rsidR="004759A2" w:rsidRPr="00792323" w14:paraId="62439869" w14:textId="77777777">
        <w:trPr>
          <w:jc w:val="center"/>
        </w:trPr>
        <w:tc>
          <w:tcPr>
            <w:tcW w:w="1038" w:type="dxa"/>
            <w:shd w:val="clear" w:color="auto" w:fill="FFFFFF"/>
          </w:tcPr>
          <w:p w14:paraId="1C7CA48B" w14:textId="77777777" w:rsidR="004759A2" w:rsidRPr="00792323" w:rsidRDefault="004759A2">
            <w:pPr>
              <w:pStyle w:val="HL7TableBody"/>
              <w:jc w:val="center"/>
            </w:pPr>
            <w:r w:rsidRPr="00792323">
              <w:rPr>
                <w:color w:val="000000"/>
              </w:rPr>
              <w:t>VULVA</w:t>
            </w:r>
          </w:p>
        </w:tc>
        <w:tc>
          <w:tcPr>
            <w:tcW w:w="2766" w:type="dxa"/>
            <w:shd w:val="clear" w:color="auto" w:fill="FFFFFF"/>
          </w:tcPr>
          <w:p w14:paraId="74C12855" w14:textId="77777777" w:rsidR="004759A2" w:rsidRPr="00792323" w:rsidRDefault="004759A2">
            <w:pPr>
              <w:pStyle w:val="HL7TableBody"/>
            </w:pPr>
            <w:r w:rsidRPr="00792323">
              <w:rPr>
                <w:color w:val="000000"/>
              </w:rPr>
              <w:t>Vulva</w:t>
            </w:r>
          </w:p>
        </w:tc>
        <w:tc>
          <w:tcPr>
            <w:tcW w:w="2340" w:type="dxa"/>
            <w:shd w:val="clear" w:color="auto" w:fill="FFFFFF"/>
          </w:tcPr>
          <w:p w14:paraId="31353BCB" w14:textId="77777777" w:rsidR="004759A2" w:rsidRPr="00792323" w:rsidRDefault="004759A2">
            <w:pPr>
              <w:pStyle w:val="HL7TableBody"/>
            </w:pPr>
          </w:p>
        </w:tc>
      </w:tr>
      <w:tr w:rsidR="004759A2" w:rsidRPr="00792323" w14:paraId="48C6C46B" w14:textId="77777777">
        <w:trPr>
          <w:jc w:val="center"/>
        </w:trPr>
        <w:tc>
          <w:tcPr>
            <w:tcW w:w="1038" w:type="dxa"/>
            <w:tcBorders>
              <w:bottom w:val="double" w:sz="4" w:space="0" w:color="auto"/>
            </w:tcBorders>
            <w:shd w:val="clear" w:color="auto" w:fill="FFFFFF"/>
          </w:tcPr>
          <w:p w14:paraId="563AE0CA" w14:textId="77777777" w:rsidR="004759A2" w:rsidRPr="00792323" w:rsidRDefault="004759A2">
            <w:pPr>
              <w:pStyle w:val="HL7TableBody"/>
              <w:jc w:val="center"/>
              <w:rPr>
                <w:color w:val="000000"/>
              </w:rPr>
            </w:pPr>
            <w:r w:rsidRPr="00792323">
              <w:t>WRIST</w:t>
            </w:r>
          </w:p>
        </w:tc>
        <w:tc>
          <w:tcPr>
            <w:tcW w:w="2766" w:type="dxa"/>
            <w:tcBorders>
              <w:bottom w:val="double" w:sz="4" w:space="0" w:color="auto"/>
            </w:tcBorders>
            <w:shd w:val="clear" w:color="auto" w:fill="FFFFFF"/>
          </w:tcPr>
          <w:p w14:paraId="2BCE8DC2" w14:textId="77777777" w:rsidR="004759A2" w:rsidRPr="00792323" w:rsidRDefault="004759A2">
            <w:pPr>
              <w:pStyle w:val="HL7TableBody"/>
              <w:rPr>
                <w:color w:val="000000"/>
              </w:rPr>
            </w:pPr>
            <w:r w:rsidRPr="00792323">
              <w:t>Wrist</w:t>
            </w:r>
          </w:p>
        </w:tc>
        <w:tc>
          <w:tcPr>
            <w:tcW w:w="2340" w:type="dxa"/>
            <w:tcBorders>
              <w:bottom w:val="double" w:sz="4" w:space="0" w:color="auto"/>
            </w:tcBorders>
            <w:shd w:val="clear" w:color="auto" w:fill="FFFFFF"/>
          </w:tcPr>
          <w:p w14:paraId="2E21264B" w14:textId="77777777" w:rsidR="004759A2" w:rsidRPr="00792323" w:rsidRDefault="004759A2">
            <w:pPr>
              <w:pStyle w:val="HL7TableBody"/>
            </w:pPr>
          </w:p>
        </w:tc>
      </w:tr>
    </w:tbl>
    <w:p w14:paraId="0C6A070E" w14:textId="77777777" w:rsidR="004759A2" w:rsidRPr="00792323" w:rsidRDefault="004759A2">
      <w:pPr>
        <w:rPr>
          <w:lang w:val="en-US" w:eastAsia="en-US"/>
        </w:rPr>
      </w:pPr>
    </w:p>
    <w:p w14:paraId="5A9D50D1" w14:textId="77777777" w:rsidR="004759A2" w:rsidRPr="00792323" w:rsidRDefault="004759A2" w:rsidP="00A62F22">
      <w:pPr>
        <w:pStyle w:val="Heading4"/>
      </w:pPr>
      <w:bookmarkStart w:id="1748" w:name="_Toc423691519"/>
      <w:r w:rsidRPr="00792323">
        <w:t>0552 - Advanced Beneficiary Notice Override Reason</w:t>
      </w:r>
      <w:bookmarkEnd w:id="1748"/>
    </w:p>
    <w:p w14:paraId="60324C9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D4A6C0D" w14:textId="77777777">
        <w:trPr>
          <w:tblHeader/>
        </w:trPr>
        <w:tc>
          <w:tcPr>
            <w:tcW w:w="720" w:type="dxa"/>
            <w:tcBorders>
              <w:top w:val="double" w:sz="4" w:space="0" w:color="auto"/>
            </w:tcBorders>
            <w:shd w:val="pct10" w:color="auto" w:fill="FFFFFF"/>
          </w:tcPr>
          <w:p w14:paraId="04B262C8"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A843F2A"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E78040D"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D403FB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4DA076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B5B0137" w14:textId="77777777" w:rsidR="004759A2" w:rsidRPr="00792323" w:rsidRDefault="004759A2">
            <w:pPr>
              <w:pStyle w:val="TableMetaHeader"/>
              <w:rPr>
                <w:noProof w:val="0"/>
              </w:rPr>
            </w:pPr>
            <w:r w:rsidRPr="00792323">
              <w:rPr>
                <w:noProof w:val="0"/>
              </w:rPr>
              <w:t>Status</w:t>
            </w:r>
          </w:p>
        </w:tc>
      </w:tr>
      <w:tr w:rsidR="004759A2" w:rsidRPr="00792323" w14:paraId="205A8B48" w14:textId="77777777">
        <w:tc>
          <w:tcPr>
            <w:tcW w:w="720" w:type="dxa"/>
            <w:tcBorders>
              <w:bottom w:val="double" w:sz="4" w:space="0" w:color="auto"/>
            </w:tcBorders>
            <w:shd w:val="clear" w:color="auto" w:fill="FFFFFF"/>
          </w:tcPr>
          <w:p w14:paraId="2B201D18" w14:textId="77777777" w:rsidR="004759A2" w:rsidRPr="00792323" w:rsidRDefault="004759A2">
            <w:pPr>
              <w:pStyle w:val="TableMetaBody"/>
              <w:rPr>
                <w:noProof w:val="0"/>
              </w:rPr>
            </w:pPr>
            <w:r w:rsidRPr="00792323">
              <w:rPr>
                <w:noProof w:val="0"/>
              </w:rPr>
              <w:t>0552</w:t>
            </w:r>
          </w:p>
        </w:tc>
        <w:tc>
          <w:tcPr>
            <w:tcW w:w="1152" w:type="dxa"/>
            <w:tcBorders>
              <w:bottom w:val="double" w:sz="4" w:space="0" w:color="auto"/>
            </w:tcBorders>
            <w:shd w:val="clear" w:color="auto" w:fill="FFFFFF"/>
          </w:tcPr>
          <w:p w14:paraId="0A08EAA1"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131DCBDA"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92227DC"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E600F92" w14:textId="77777777" w:rsidR="004759A2" w:rsidRPr="00792323" w:rsidRDefault="004759A2">
            <w:pPr>
              <w:pStyle w:val="TableMetaBody"/>
              <w:rPr>
                <w:noProof w:val="0"/>
              </w:rPr>
            </w:pPr>
            <w:r w:rsidRPr="00792323">
              <w:rPr>
                <w:noProof w:val="0"/>
              </w:rPr>
              <w:t>ORC-26</w:t>
            </w:r>
          </w:p>
        </w:tc>
        <w:tc>
          <w:tcPr>
            <w:tcW w:w="1152" w:type="dxa"/>
            <w:tcBorders>
              <w:bottom w:val="double" w:sz="4" w:space="0" w:color="auto"/>
            </w:tcBorders>
            <w:shd w:val="clear" w:color="auto" w:fill="FFFFFF"/>
          </w:tcPr>
          <w:p w14:paraId="36421634" w14:textId="77777777" w:rsidR="004759A2" w:rsidRPr="00792323" w:rsidRDefault="004759A2">
            <w:pPr>
              <w:pStyle w:val="TableMetaBody"/>
              <w:rPr>
                <w:noProof w:val="0"/>
              </w:rPr>
            </w:pPr>
            <w:r w:rsidRPr="00792323">
              <w:rPr>
                <w:noProof w:val="0"/>
              </w:rPr>
              <w:t>Active</w:t>
            </w:r>
          </w:p>
        </w:tc>
      </w:tr>
    </w:tbl>
    <w:p w14:paraId="4C9DFA16" w14:textId="77777777" w:rsidR="004759A2" w:rsidRPr="00792323" w:rsidRDefault="004759A2">
      <w:pPr>
        <w:pStyle w:val="HL7TableCaption"/>
      </w:pPr>
      <w:r w:rsidRPr="00792323">
        <w:t xml:space="preserve">HL7 Table 0552 - Advanced Beneficiary Notice Override Reason </w:t>
      </w:r>
      <w:r w:rsidRPr="00792323">
        <w:fldChar w:fldCharType="begin"/>
      </w:r>
      <w:r w:rsidRPr="00792323">
        <w:instrText>xe "HL7 Table 0552 – Advanced beneficiary notice override reason"</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2160"/>
        <w:gridCol w:w="5040"/>
        <w:gridCol w:w="2160"/>
      </w:tblGrid>
      <w:tr w:rsidR="004759A2" w:rsidRPr="00792323" w14:paraId="71D82268" w14:textId="77777777">
        <w:trPr>
          <w:tblHeader/>
          <w:jc w:val="center"/>
        </w:trPr>
        <w:tc>
          <w:tcPr>
            <w:tcW w:w="2160" w:type="dxa"/>
            <w:tcBorders>
              <w:top w:val="double" w:sz="4" w:space="0" w:color="auto"/>
            </w:tcBorders>
            <w:shd w:val="pct10" w:color="auto" w:fill="FFFFFF"/>
          </w:tcPr>
          <w:p w14:paraId="638FE8EB" w14:textId="77777777" w:rsidR="004759A2" w:rsidRPr="00792323" w:rsidRDefault="004759A2">
            <w:pPr>
              <w:pStyle w:val="HL7TableHeader"/>
              <w:jc w:val="center"/>
            </w:pPr>
            <w:r w:rsidRPr="00792323">
              <w:t>Value</w:t>
            </w:r>
          </w:p>
        </w:tc>
        <w:tc>
          <w:tcPr>
            <w:tcW w:w="5040" w:type="dxa"/>
            <w:tcBorders>
              <w:top w:val="double" w:sz="4" w:space="0" w:color="auto"/>
            </w:tcBorders>
            <w:shd w:val="pct10" w:color="auto" w:fill="FFFFFF"/>
          </w:tcPr>
          <w:p w14:paraId="22E771CA" w14:textId="77777777" w:rsidR="004759A2" w:rsidRPr="00792323" w:rsidRDefault="004759A2">
            <w:pPr>
              <w:pStyle w:val="HL7TableHeader"/>
            </w:pPr>
            <w:r w:rsidRPr="00792323">
              <w:t>Description</w:t>
            </w:r>
          </w:p>
        </w:tc>
        <w:tc>
          <w:tcPr>
            <w:tcW w:w="2160" w:type="dxa"/>
            <w:tcBorders>
              <w:top w:val="double" w:sz="4" w:space="0" w:color="auto"/>
            </w:tcBorders>
            <w:shd w:val="pct10" w:color="auto" w:fill="FFFFFF"/>
          </w:tcPr>
          <w:p w14:paraId="240513DF" w14:textId="77777777" w:rsidR="004759A2" w:rsidRPr="00792323" w:rsidRDefault="004759A2">
            <w:pPr>
              <w:pStyle w:val="HL7TableHeader"/>
            </w:pPr>
            <w:r w:rsidRPr="00792323">
              <w:t>Comment</w:t>
            </w:r>
          </w:p>
        </w:tc>
      </w:tr>
      <w:tr w:rsidR="004759A2" w:rsidRPr="00792323" w14:paraId="208AD12F" w14:textId="77777777">
        <w:trPr>
          <w:jc w:val="center"/>
        </w:trPr>
        <w:tc>
          <w:tcPr>
            <w:tcW w:w="2160" w:type="dxa"/>
            <w:tcBorders>
              <w:bottom w:val="double" w:sz="4" w:space="0" w:color="auto"/>
            </w:tcBorders>
            <w:shd w:val="clear" w:color="auto" w:fill="FFFFFF"/>
          </w:tcPr>
          <w:p w14:paraId="0BACEC2A" w14:textId="77777777" w:rsidR="004759A2" w:rsidRPr="00792323" w:rsidRDefault="004759A2">
            <w:pPr>
              <w:pStyle w:val="HL7TableBody"/>
              <w:jc w:val="center"/>
            </w:pPr>
          </w:p>
        </w:tc>
        <w:tc>
          <w:tcPr>
            <w:tcW w:w="5040" w:type="dxa"/>
            <w:tcBorders>
              <w:bottom w:val="double" w:sz="4" w:space="0" w:color="auto"/>
            </w:tcBorders>
            <w:shd w:val="clear" w:color="auto" w:fill="FFFFFF"/>
          </w:tcPr>
          <w:p w14:paraId="03ECCED1" w14:textId="77777777" w:rsidR="004759A2" w:rsidRPr="00792323" w:rsidRDefault="004759A2">
            <w:pPr>
              <w:pStyle w:val="HL7TableBody"/>
            </w:pPr>
            <w:r w:rsidRPr="00792323">
              <w:t>No suggested values defined</w:t>
            </w:r>
          </w:p>
        </w:tc>
        <w:tc>
          <w:tcPr>
            <w:tcW w:w="2160" w:type="dxa"/>
            <w:tcBorders>
              <w:bottom w:val="double" w:sz="4" w:space="0" w:color="auto"/>
            </w:tcBorders>
            <w:shd w:val="clear" w:color="auto" w:fill="FFFFFF"/>
          </w:tcPr>
          <w:p w14:paraId="2EC6ED50" w14:textId="77777777" w:rsidR="004759A2" w:rsidRPr="00792323" w:rsidRDefault="004759A2">
            <w:pPr>
              <w:pStyle w:val="HL7TableBody"/>
            </w:pPr>
          </w:p>
        </w:tc>
      </w:tr>
    </w:tbl>
    <w:p w14:paraId="0887B79E" w14:textId="77777777" w:rsidR="004759A2" w:rsidRPr="00792323" w:rsidRDefault="004759A2" w:rsidP="005468E0">
      <w:pPr>
        <w:rPr>
          <w:lang w:val="en-US" w:eastAsia="en-US"/>
        </w:rPr>
      </w:pPr>
    </w:p>
    <w:p w14:paraId="599BDD12" w14:textId="77777777" w:rsidR="004759A2" w:rsidRPr="00792323" w:rsidRDefault="004759A2" w:rsidP="00A62F22">
      <w:pPr>
        <w:pStyle w:val="Heading4"/>
      </w:pPr>
      <w:bookmarkStart w:id="1749" w:name="_Toc423691520"/>
      <w:r w:rsidRPr="00792323">
        <w:t>0553 – Invoice Control Code</w:t>
      </w:r>
      <w:bookmarkEnd w:id="1749"/>
    </w:p>
    <w:p w14:paraId="4B7CEFFA" w14:textId="77777777" w:rsidR="004759A2" w:rsidRPr="00792323" w:rsidRDefault="004759A2" w:rsidP="005468E0">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1436910" w14:textId="77777777" w:rsidTr="005468E0">
        <w:trPr>
          <w:tblHeader/>
        </w:trPr>
        <w:tc>
          <w:tcPr>
            <w:tcW w:w="720" w:type="dxa"/>
            <w:tcBorders>
              <w:top w:val="double" w:sz="4" w:space="0" w:color="auto"/>
            </w:tcBorders>
            <w:shd w:val="pct10" w:color="auto" w:fill="FFFFFF"/>
          </w:tcPr>
          <w:p w14:paraId="130F2E01" w14:textId="77777777" w:rsidR="004759A2" w:rsidRPr="00792323" w:rsidRDefault="004759A2" w:rsidP="005468E0">
            <w:pPr>
              <w:pStyle w:val="TableMetaHeader"/>
              <w:rPr>
                <w:noProof w:val="0"/>
              </w:rPr>
            </w:pPr>
            <w:r w:rsidRPr="00792323">
              <w:rPr>
                <w:noProof w:val="0"/>
              </w:rPr>
              <w:t>Table</w:t>
            </w:r>
          </w:p>
        </w:tc>
        <w:tc>
          <w:tcPr>
            <w:tcW w:w="1152" w:type="dxa"/>
            <w:tcBorders>
              <w:top w:val="double" w:sz="4" w:space="0" w:color="auto"/>
            </w:tcBorders>
            <w:shd w:val="pct10" w:color="auto" w:fill="FFFFFF"/>
          </w:tcPr>
          <w:p w14:paraId="48648A38" w14:textId="77777777" w:rsidR="004759A2" w:rsidRPr="00792323" w:rsidRDefault="004759A2" w:rsidP="005468E0">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417667A" w14:textId="77777777" w:rsidR="004759A2" w:rsidRPr="00792323" w:rsidRDefault="004759A2" w:rsidP="005468E0">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0C331E3" w14:textId="77777777" w:rsidR="004759A2" w:rsidRPr="00792323" w:rsidRDefault="004759A2" w:rsidP="005468E0">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B5D8397" w14:textId="77777777" w:rsidR="004759A2" w:rsidRPr="00792323" w:rsidRDefault="004759A2" w:rsidP="005468E0">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D8E258D" w14:textId="77777777" w:rsidR="004759A2" w:rsidRPr="00792323" w:rsidRDefault="004759A2" w:rsidP="005468E0">
            <w:pPr>
              <w:pStyle w:val="TableMetaHeader"/>
              <w:rPr>
                <w:noProof w:val="0"/>
              </w:rPr>
            </w:pPr>
            <w:r w:rsidRPr="00792323">
              <w:rPr>
                <w:noProof w:val="0"/>
              </w:rPr>
              <w:t>Status</w:t>
            </w:r>
          </w:p>
        </w:tc>
      </w:tr>
      <w:tr w:rsidR="004759A2" w:rsidRPr="00792323" w14:paraId="06FECD2B" w14:textId="77777777" w:rsidTr="005468E0">
        <w:tc>
          <w:tcPr>
            <w:tcW w:w="720" w:type="dxa"/>
            <w:tcBorders>
              <w:bottom w:val="double" w:sz="4" w:space="0" w:color="auto"/>
            </w:tcBorders>
            <w:shd w:val="clear" w:color="auto" w:fill="FFFFFF"/>
          </w:tcPr>
          <w:p w14:paraId="722278A8" w14:textId="77777777" w:rsidR="004759A2" w:rsidRPr="00792323" w:rsidRDefault="004759A2" w:rsidP="005468E0">
            <w:pPr>
              <w:pStyle w:val="TableMetaBody"/>
              <w:rPr>
                <w:noProof w:val="0"/>
              </w:rPr>
            </w:pPr>
            <w:r w:rsidRPr="00792323">
              <w:rPr>
                <w:noProof w:val="0"/>
              </w:rPr>
              <w:t>0553</w:t>
            </w:r>
          </w:p>
        </w:tc>
        <w:tc>
          <w:tcPr>
            <w:tcW w:w="1152" w:type="dxa"/>
            <w:tcBorders>
              <w:bottom w:val="double" w:sz="4" w:space="0" w:color="auto"/>
            </w:tcBorders>
            <w:shd w:val="clear" w:color="auto" w:fill="FFFFFF"/>
          </w:tcPr>
          <w:p w14:paraId="2F7BA9D0" w14:textId="77777777" w:rsidR="004759A2" w:rsidRPr="00792323" w:rsidRDefault="004759A2" w:rsidP="005468E0">
            <w:pPr>
              <w:pStyle w:val="TableMetaBody"/>
              <w:rPr>
                <w:noProof w:val="0"/>
              </w:rPr>
            </w:pPr>
            <w:r w:rsidRPr="00792323">
              <w:rPr>
                <w:noProof w:val="0"/>
              </w:rPr>
              <w:t>FM</w:t>
            </w:r>
          </w:p>
        </w:tc>
        <w:tc>
          <w:tcPr>
            <w:tcW w:w="2016" w:type="dxa"/>
            <w:tcBorders>
              <w:bottom w:val="double" w:sz="4" w:space="0" w:color="auto"/>
            </w:tcBorders>
            <w:shd w:val="clear" w:color="auto" w:fill="FFFFFF"/>
          </w:tcPr>
          <w:p w14:paraId="362E4FE1" w14:textId="77777777" w:rsidR="004759A2" w:rsidRPr="00792323" w:rsidRDefault="004759A2" w:rsidP="005468E0">
            <w:pPr>
              <w:pStyle w:val="TableMetaBody"/>
              <w:rPr>
                <w:noProof w:val="0"/>
              </w:rPr>
            </w:pPr>
            <w:r w:rsidRPr="00792323">
              <w:rPr>
                <w:noProof w:val="0"/>
              </w:rPr>
              <w:t>TBD</w:t>
            </w:r>
          </w:p>
        </w:tc>
        <w:tc>
          <w:tcPr>
            <w:tcW w:w="2016" w:type="dxa"/>
            <w:tcBorders>
              <w:bottom w:val="double" w:sz="4" w:space="0" w:color="auto"/>
            </w:tcBorders>
            <w:shd w:val="clear" w:color="auto" w:fill="FFFFFF"/>
          </w:tcPr>
          <w:p w14:paraId="29BB30DF" w14:textId="77777777" w:rsidR="004759A2" w:rsidRPr="00792323" w:rsidRDefault="004759A2" w:rsidP="005468E0">
            <w:pPr>
              <w:pStyle w:val="TableMetaBody"/>
              <w:rPr>
                <w:noProof w:val="0"/>
              </w:rPr>
            </w:pPr>
            <w:r w:rsidRPr="00792323">
              <w:rPr>
                <w:noProof w:val="0"/>
              </w:rPr>
              <w:t>TBD</w:t>
            </w:r>
          </w:p>
        </w:tc>
        <w:tc>
          <w:tcPr>
            <w:tcW w:w="2448" w:type="dxa"/>
            <w:tcBorders>
              <w:bottom w:val="double" w:sz="4" w:space="0" w:color="auto"/>
            </w:tcBorders>
            <w:shd w:val="clear" w:color="auto" w:fill="FFFFFF"/>
          </w:tcPr>
          <w:p w14:paraId="0D4EB574" w14:textId="77777777" w:rsidR="004759A2" w:rsidRPr="00792323" w:rsidRDefault="004759A2" w:rsidP="005468E0">
            <w:pPr>
              <w:pStyle w:val="TableMetaBody"/>
              <w:rPr>
                <w:noProof w:val="0"/>
              </w:rPr>
            </w:pPr>
            <w:r w:rsidRPr="00792323">
              <w:rPr>
                <w:noProof w:val="0"/>
              </w:rPr>
              <w:t>IVC-4</w:t>
            </w:r>
          </w:p>
        </w:tc>
        <w:tc>
          <w:tcPr>
            <w:tcW w:w="1152" w:type="dxa"/>
            <w:tcBorders>
              <w:bottom w:val="double" w:sz="4" w:space="0" w:color="auto"/>
            </w:tcBorders>
            <w:shd w:val="clear" w:color="auto" w:fill="FFFFFF"/>
          </w:tcPr>
          <w:p w14:paraId="1F93DFD6" w14:textId="77777777" w:rsidR="004759A2" w:rsidRPr="00792323" w:rsidRDefault="004759A2" w:rsidP="005468E0">
            <w:pPr>
              <w:pStyle w:val="TableMetaBody"/>
              <w:rPr>
                <w:noProof w:val="0"/>
              </w:rPr>
            </w:pPr>
            <w:r w:rsidRPr="00792323">
              <w:rPr>
                <w:noProof w:val="0"/>
              </w:rPr>
              <w:t>Active</w:t>
            </w:r>
          </w:p>
        </w:tc>
      </w:tr>
    </w:tbl>
    <w:p w14:paraId="7811957A" w14:textId="77777777" w:rsidR="004759A2" w:rsidRPr="00792323" w:rsidRDefault="004759A2" w:rsidP="005468E0">
      <w:pPr>
        <w:pStyle w:val="UserTableCaption"/>
      </w:pPr>
      <w:r w:rsidRPr="00792323">
        <w:lastRenderedPageBreak/>
        <w:t>User-defined Table 0553 – Invoice Control Code</w:t>
      </w:r>
      <w:r w:rsidRPr="00792323">
        <w:fldChar w:fldCharType="begin"/>
      </w:r>
      <w:r w:rsidRPr="00792323">
        <w:instrText>xe "User-defined table: 0553-Invoice control code"</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07"/>
        <w:gridCol w:w="3262"/>
        <w:gridCol w:w="4926"/>
      </w:tblGrid>
      <w:tr w:rsidR="004759A2" w:rsidRPr="00792323" w14:paraId="58F81A90" w14:textId="77777777" w:rsidTr="005468E0">
        <w:trPr>
          <w:tblHeader/>
          <w:jc w:val="center"/>
        </w:trPr>
        <w:tc>
          <w:tcPr>
            <w:tcW w:w="707" w:type="dxa"/>
            <w:tcBorders>
              <w:top w:val="single" w:sz="12" w:space="0" w:color="auto"/>
            </w:tcBorders>
            <w:shd w:val="pct10" w:color="auto" w:fill="FFFFFF"/>
            <w:vAlign w:val="center"/>
          </w:tcPr>
          <w:p w14:paraId="55A065A0" w14:textId="77777777" w:rsidR="004759A2" w:rsidRPr="00792323" w:rsidRDefault="004759A2" w:rsidP="005468E0">
            <w:pPr>
              <w:pStyle w:val="UserTableHeader"/>
              <w:jc w:val="center"/>
            </w:pPr>
            <w:r w:rsidRPr="00792323">
              <w:t>Code</w:t>
            </w:r>
          </w:p>
        </w:tc>
        <w:tc>
          <w:tcPr>
            <w:tcW w:w="3262" w:type="dxa"/>
            <w:tcBorders>
              <w:top w:val="single" w:sz="12" w:space="0" w:color="auto"/>
            </w:tcBorders>
            <w:shd w:val="pct10" w:color="auto" w:fill="FFFFFF"/>
            <w:vAlign w:val="center"/>
          </w:tcPr>
          <w:p w14:paraId="05679228" w14:textId="77777777" w:rsidR="004759A2" w:rsidRPr="00792323" w:rsidRDefault="004759A2" w:rsidP="005468E0">
            <w:pPr>
              <w:pStyle w:val="UserTableHeader"/>
            </w:pPr>
            <w:r w:rsidRPr="00792323">
              <w:t>Description</w:t>
            </w:r>
          </w:p>
        </w:tc>
        <w:tc>
          <w:tcPr>
            <w:tcW w:w="4926" w:type="dxa"/>
            <w:tcBorders>
              <w:top w:val="single" w:sz="12" w:space="0" w:color="auto"/>
            </w:tcBorders>
            <w:shd w:val="pct10" w:color="auto" w:fill="FFFFFF"/>
            <w:vAlign w:val="center"/>
          </w:tcPr>
          <w:p w14:paraId="715EB2A3" w14:textId="77777777" w:rsidR="004759A2" w:rsidRPr="00792323" w:rsidRDefault="004759A2" w:rsidP="005468E0">
            <w:pPr>
              <w:pStyle w:val="UserTableHeader"/>
            </w:pPr>
            <w:r w:rsidRPr="00792323">
              <w:t>Comment</w:t>
            </w:r>
          </w:p>
        </w:tc>
      </w:tr>
      <w:tr w:rsidR="004759A2" w:rsidRPr="00792323" w14:paraId="58DB1FC1" w14:textId="77777777" w:rsidTr="005468E0">
        <w:trPr>
          <w:jc w:val="center"/>
        </w:trPr>
        <w:tc>
          <w:tcPr>
            <w:tcW w:w="707" w:type="dxa"/>
            <w:shd w:val="clear" w:color="auto" w:fill="FFFFFF"/>
          </w:tcPr>
          <w:p w14:paraId="411FF030" w14:textId="77777777" w:rsidR="004759A2" w:rsidRPr="00792323" w:rsidRDefault="004759A2" w:rsidP="005468E0">
            <w:pPr>
              <w:pStyle w:val="UserTableBody"/>
              <w:jc w:val="center"/>
            </w:pPr>
            <w:r w:rsidRPr="00792323">
              <w:t>OR</w:t>
            </w:r>
          </w:p>
        </w:tc>
        <w:tc>
          <w:tcPr>
            <w:tcW w:w="3262" w:type="dxa"/>
            <w:shd w:val="clear" w:color="auto" w:fill="FFFFFF"/>
          </w:tcPr>
          <w:p w14:paraId="014E2E2B" w14:textId="77777777" w:rsidR="004759A2" w:rsidRPr="00792323" w:rsidRDefault="004759A2" w:rsidP="005468E0">
            <w:pPr>
              <w:pStyle w:val="UserTableBody"/>
            </w:pPr>
            <w:r w:rsidRPr="00792323">
              <w:t>Original Invoice</w:t>
            </w:r>
          </w:p>
        </w:tc>
        <w:tc>
          <w:tcPr>
            <w:tcW w:w="4926" w:type="dxa"/>
            <w:shd w:val="clear" w:color="auto" w:fill="FFFFFF"/>
          </w:tcPr>
          <w:p w14:paraId="2F4DDB19" w14:textId="77777777" w:rsidR="004759A2" w:rsidRPr="00792323" w:rsidRDefault="004759A2" w:rsidP="005468E0">
            <w:pPr>
              <w:pStyle w:val="UserTableBody"/>
            </w:pPr>
          </w:p>
        </w:tc>
      </w:tr>
      <w:tr w:rsidR="004759A2" w:rsidRPr="00792323" w14:paraId="0AB97339" w14:textId="77777777" w:rsidTr="005468E0">
        <w:trPr>
          <w:jc w:val="center"/>
        </w:trPr>
        <w:tc>
          <w:tcPr>
            <w:tcW w:w="707" w:type="dxa"/>
            <w:shd w:val="clear" w:color="auto" w:fill="FFFFFF"/>
          </w:tcPr>
          <w:p w14:paraId="695E1401" w14:textId="77777777" w:rsidR="004759A2" w:rsidRPr="00792323" w:rsidRDefault="004759A2" w:rsidP="005468E0">
            <w:pPr>
              <w:pStyle w:val="UserTableBody"/>
              <w:jc w:val="center"/>
            </w:pPr>
            <w:r w:rsidRPr="00792323">
              <w:t>CN</w:t>
            </w:r>
          </w:p>
        </w:tc>
        <w:tc>
          <w:tcPr>
            <w:tcW w:w="3262" w:type="dxa"/>
            <w:shd w:val="clear" w:color="auto" w:fill="FFFFFF"/>
          </w:tcPr>
          <w:p w14:paraId="59324746" w14:textId="77777777" w:rsidR="004759A2" w:rsidRPr="00792323" w:rsidRDefault="004759A2" w:rsidP="005468E0">
            <w:pPr>
              <w:pStyle w:val="UserTableBody"/>
            </w:pPr>
            <w:r w:rsidRPr="00792323">
              <w:t>Cancel Invoice</w:t>
            </w:r>
          </w:p>
        </w:tc>
        <w:tc>
          <w:tcPr>
            <w:tcW w:w="4926" w:type="dxa"/>
            <w:shd w:val="clear" w:color="auto" w:fill="FFFFFF"/>
          </w:tcPr>
          <w:p w14:paraId="78E52B42" w14:textId="77777777" w:rsidR="004759A2" w:rsidRPr="00792323" w:rsidRDefault="004759A2" w:rsidP="005468E0">
            <w:pPr>
              <w:pStyle w:val="UserTableBody"/>
            </w:pPr>
            <w:r w:rsidRPr="00792323">
              <w:t>Can be used to rever</w:t>
            </w:r>
            <w:bookmarkStart w:id="1750" w:name="_Toc382761537"/>
            <w:r w:rsidRPr="00792323">
              <w:t>se or cancel an invoice in progress or reverse a p</w:t>
            </w:r>
            <w:bookmarkEnd w:id="1750"/>
            <w:r w:rsidRPr="00792323">
              <w:t xml:space="preserve">aid invoice.  Receiver may only mark Invoice as cancelled, not purge records </w:t>
            </w:r>
          </w:p>
        </w:tc>
      </w:tr>
      <w:tr w:rsidR="004759A2" w:rsidRPr="00792323" w14:paraId="55155810" w14:textId="77777777" w:rsidTr="005468E0">
        <w:trPr>
          <w:jc w:val="center"/>
        </w:trPr>
        <w:tc>
          <w:tcPr>
            <w:tcW w:w="707" w:type="dxa"/>
            <w:shd w:val="clear" w:color="auto" w:fill="FFFFFF"/>
          </w:tcPr>
          <w:p w14:paraId="07860915" w14:textId="77777777" w:rsidR="004759A2" w:rsidRPr="00792323" w:rsidRDefault="004759A2" w:rsidP="005468E0">
            <w:pPr>
              <w:pStyle w:val="UserTableBody"/>
              <w:jc w:val="center"/>
            </w:pPr>
            <w:r w:rsidRPr="00792323">
              <w:t>CG</w:t>
            </w:r>
          </w:p>
        </w:tc>
        <w:tc>
          <w:tcPr>
            <w:tcW w:w="3262" w:type="dxa"/>
            <w:shd w:val="clear" w:color="auto" w:fill="FFFFFF"/>
          </w:tcPr>
          <w:p w14:paraId="3C172706" w14:textId="77777777" w:rsidR="004759A2" w:rsidRPr="00792323" w:rsidRDefault="004759A2" w:rsidP="005468E0">
            <w:pPr>
              <w:pStyle w:val="UserTableBody"/>
            </w:pPr>
            <w:r w:rsidRPr="00792323">
              <w:t>Cancel Invoice Product/Service Group</w:t>
            </w:r>
          </w:p>
        </w:tc>
        <w:tc>
          <w:tcPr>
            <w:tcW w:w="4926" w:type="dxa"/>
            <w:shd w:val="clear" w:color="auto" w:fill="FFFFFF"/>
          </w:tcPr>
          <w:p w14:paraId="5F40D417" w14:textId="77777777" w:rsidR="004759A2" w:rsidRPr="00792323" w:rsidRDefault="004759A2" w:rsidP="005468E0">
            <w:pPr>
              <w:pStyle w:val="UserTableBody"/>
            </w:pPr>
            <w:r w:rsidRPr="00792323">
              <w:t>Ca</w:t>
            </w:r>
            <w:bookmarkStart w:id="1751" w:name="HL70552"/>
            <w:r w:rsidRPr="00792323">
              <w:t>ncel a specific Product/Service Group in an Invoice</w:t>
            </w:r>
            <w:bookmarkEnd w:id="1751"/>
          </w:p>
        </w:tc>
      </w:tr>
      <w:tr w:rsidR="004759A2" w:rsidRPr="00792323" w14:paraId="31373B44" w14:textId="77777777" w:rsidTr="005468E0">
        <w:trPr>
          <w:jc w:val="center"/>
        </w:trPr>
        <w:tc>
          <w:tcPr>
            <w:tcW w:w="707" w:type="dxa"/>
            <w:shd w:val="clear" w:color="auto" w:fill="FFFFFF"/>
          </w:tcPr>
          <w:p w14:paraId="2EE03242" w14:textId="77777777" w:rsidR="004759A2" w:rsidRPr="00792323" w:rsidRDefault="004759A2" w:rsidP="005468E0">
            <w:pPr>
              <w:pStyle w:val="UserTableBody"/>
              <w:jc w:val="center"/>
            </w:pPr>
            <w:r w:rsidRPr="00792323">
              <w:t>CL</w:t>
            </w:r>
          </w:p>
        </w:tc>
        <w:tc>
          <w:tcPr>
            <w:tcW w:w="3262" w:type="dxa"/>
            <w:shd w:val="clear" w:color="auto" w:fill="FFFFFF"/>
          </w:tcPr>
          <w:p w14:paraId="69F4DCA6" w14:textId="77777777" w:rsidR="004759A2" w:rsidRPr="00792323" w:rsidRDefault="004759A2" w:rsidP="005468E0">
            <w:pPr>
              <w:pStyle w:val="UserTableBody"/>
            </w:pPr>
            <w:r w:rsidRPr="00792323">
              <w:t>Cancel Invoice Product/Service Line Item</w:t>
            </w:r>
          </w:p>
        </w:tc>
        <w:tc>
          <w:tcPr>
            <w:tcW w:w="4926" w:type="dxa"/>
            <w:shd w:val="clear" w:color="auto" w:fill="FFFFFF"/>
          </w:tcPr>
          <w:p w14:paraId="71C1C1DD" w14:textId="77777777" w:rsidR="004759A2" w:rsidRPr="00792323" w:rsidRDefault="004759A2" w:rsidP="005468E0">
            <w:pPr>
              <w:pStyle w:val="UserTableBody"/>
            </w:pPr>
            <w:r w:rsidRPr="00792323">
              <w:t>Cancel a specific Product/Service Line Item in an Invoice</w:t>
            </w:r>
          </w:p>
        </w:tc>
      </w:tr>
      <w:tr w:rsidR="004759A2" w:rsidRPr="00792323" w14:paraId="5998A4A4" w14:textId="77777777" w:rsidTr="005468E0">
        <w:trPr>
          <w:jc w:val="center"/>
        </w:trPr>
        <w:tc>
          <w:tcPr>
            <w:tcW w:w="707" w:type="dxa"/>
            <w:shd w:val="clear" w:color="auto" w:fill="FFFFFF"/>
          </w:tcPr>
          <w:p w14:paraId="2EE95C79" w14:textId="77777777" w:rsidR="004759A2" w:rsidRPr="00792323" w:rsidRDefault="004759A2" w:rsidP="005468E0">
            <w:pPr>
              <w:pStyle w:val="UserTableBody"/>
              <w:jc w:val="center"/>
            </w:pPr>
            <w:r w:rsidRPr="00792323">
              <w:t>PD</w:t>
            </w:r>
          </w:p>
        </w:tc>
        <w:tc>
          <w:tcPr>
            <w:tcW w:w="3262" w:type="dxa"/>
            <w:shd w:val="clear" w:color="auto" w:fill="FFFFFF"/>
          </w:tcPr>
          <w:p w14:paraId="498D4D59" w14:textId="77777777" w:rsidR="004759A2" w:rsidRPr="00792323" w:rsidRDefault="004759A2" w:rsidP="005468E0">
            <w:pPr>
              <w:pStyle w:val="UserTableBody"/>
            </w:pPr>
            <w:r w:rsidRPr="00792323">
              <w:t>Pre-Determination I</w:t>
            </w:r>
            <w:bookmarkStart w:id="1752" w:name="_Toc382761538"/>
            <w:r w:rsidRPr="00792323">
              <w:t>nvoice</w:t>
            </w:r>
          </w:p>
        </w:tc>
        <w:tc>
          <w:tcPr>
            <w:tcW w:w="4926" w:type="dxa"/>
            <w:shd w:val="clear" w:color="auto" w:fill="FFFFFF"/>
          </w:tcPr>
          <w:p w14:paraId="4CDD1C6F" w14:textId="77777777" w:rsidR="004759A2" w:rsidRPr="00792323" w:rsidRDefault="004759A2" w:rsidP="005468E0">
            <w:pPr>
              <w:pStyle w:val="UserTableBody"/>
            </w:pPr>
            <w:r w:rsidRPr="00792323">
              <w:t>Can be used to submi</w:t>
            </w:r>
            <w:bookmarkEnd w:id="1752"/>
            <w:r w:rsidRPr="00792323">
              <w:t>t an invoice through a Payer's edit and adjudication engine to determine if the invoice will be paid – does no</w:t>
            </w:r>
            <w:bookmarkStart w:id="1753" w:name="HL70553"/>
            <w:r w:rsidRPr="00792323">
              <w:t>t result in payment by Payer</w:t>
            </w:r>
          </w:p>
        </w:tc>
      </w:tr>
      <w:tr w:rsidR="004759A2" w:rsidRPr="00792323" w14:paraId="0456F4B9" w14:textId="77777777" w:rsidTr="005468E0">
        <w:trPr>
          <w:jc w:val="center"/>
        </w:trPr>
        <w:tc>
          <w:tcPr>
            <w:tcW w:w="707" w:type="dxa"/>
            <w:shd w:val="clear" w:color="auto" w:fill="FFFFFF"/>
          </w:tcPr>
          <w:p w14:paraId="4FF10B02" w14:textId="77777777" w:rsidR="004759A2" w:rsidRPr="00792323" w:rsidRDefault="004759A2" w:rsidP="005468E0">
            <w:pPr>
              <w:pStyle w:val="UserTableBody"/>
              <w:jc w:val="center"/>
            </w:pPr>
            <w:r w:rsidRPr="00792323">
              <w:t>RA</w:t>
            </w:r>
          </w:p>
        </w:tc>
        <w:tc>
          <w:tcPr>
            <w:tcW w:w="3262" w:type="dxa"/>
            <w:shd w:val="clear" w:color="auto" w:fill="FFFFFF"/>
          </w:tcPr>
          <w:p w14:paraId="6D4026FD" w14:textId="77777777" w:rsidR="004759A2" w:rsidRPr="00792323" w:rsidRDefault="004759A2" w:rsidP="005468E0">
            <w:pPr>
              <w:pStyle w:val="UserTableBody"/>
            </w:pPr>
            <w:r w:rsidRPr="00792323">
              <w:t>Re–Assessment</w:t>
            </w:r>
          </w:p>
        </w:tc>
        <w:tc>
          <w:tcPr>
            <w:tcW w:w="4926" w:type="dxa"/>
            <w:shd w:val="clear" w:color="auto" w:fill="FFFFFF"/>
          </w:tcPr>
          <w:p w14:paraId="51249AE4" w14:textId="77777777" w:rsidR="004759A2" w:rsidRPr="00792323" w:rsidRDefault="004759A2" w:rsidP="005468E0">
            <w:pPr>
              <w:pStyle w:val="UserTableBody"/>
            </w:pPr>
            <w:r w:rsidRPr="00792323">
              <w:t>Used on EHC^E04 only</w:t>
            </w:r>
          </w:p>
        </w:tc>
      </w:tr>
      <w:tr w:rsidR="004759A2" w:rsidRPr="00792323" w14:paraId="2F1C9DB6" w14:textId="77777777" w:rsidTr="005468E0">
        <w:trPr>
          <w:jc w:val="center"/>
        </w:trPr>
        <w:tc>
          <w:tcPr>
            <w:tcW w:w="707" w:type="dxa"/>
            <w:shd w:val="clear" w:color="auto" w:fill="FFFFFF"/>
          </w:tcPr>
          <w:p w14:paraId="16F71329" w14:textId="77777777" w:rsidR="004759A2" w:rsidRPr="00792323" w:rsidRDefault="004759A2" w:rsidP="005468E0">
            <w:pPr>
              <w:pStyle w:val="UserTableBody"/>
              <w:jc w:val="center"/>
            </w:pPr>
            <w:r w:rsidRPr="00792323">
              <w:t>OA</w:t>
            </w:r>
          </w:p>
        </w:tc>
        <w:tc>
          <w:tcPr>
            <w:tcW w:w="3262" w:type="dxa"/>
            <w:shd w:val="clear" w:color="auto" w:fill="FFFFFF"/>
          </w:tcPr>
          <w:p w14:paraId="1FA6B6FB" w14:textId="77777777" w:rsidR="004759A2" w:rsidRPr="00792323" w:rsidRDefault="004759A2" w:rsidP="005468E0">
            <w:pPr>
              <w:pStyle w:val="UserTableBody"/>
            </w:pPr>
            <w:r w:rsidRPr="00792323">
              <w:t>Original Authorization</w:t>
            </w:r>
          </w:p>
        </w:tc>
        <w:tc>
          <w:tcPr>
            <w:tcW w:w="4926" w:type="dxa"/>
            <w:shd w:val="clear" w:color="auto" w:fill="FFFFFF"/>
          </w:tcPr>
          <w:p w14:paraId="59C67FAB" w14:textId="77777777" w:rsidR="004759A2" w:rsidRPr="00792323" w:rsidRDefault="004759A2" w:rsidP="005468E0">
            <w:pPr>
              <w:pStyle w:val="UserTableBody"/>
            </w:pPr>
          </w:p>
        </w:tc>
      </w:tr>
      <w:tr w:rsidR="004759A2" w:rsidRPr="00792323" w14:paraId="05E2B719" w14:textId="77777777" w:rsidTr="005468E0">
        <w:trPr>
          <w:jc w:val="center"/>
        </w:trPr>
        <w:tc>
          <w:tcPr>
            <w:tcW w:w="707" w:type="dxa"/>
            <w:shd w:val="clear" w:color="auto" w:fill="FFFFFF"/>
          </w:tcPr>
          <w:p w14:paraId="77DB19BE" w14:textId="77777777" w:rsidR="004759A2" w:rsidRPr="00792323" w:rsidRDefault="004759A2" w:rsidP="005468E0">
            <w:pPr>
              <w:pStyle w:val="UserTableBody"/>
              <w:jc w:val="center"/>
            </w:pPr>
            <w:r w:rsidRPr="00792323">
              <w:t>SA</w:t>
            </w:r>
            <w:bookmarkEnd w:id="1753"/>
          </w:p>
        </w:tc>
        <w:tc>
          <w:tcPr>
            <w:tcW w:w="3262" w:type="dxa"/>
            <w:shd w:val="clear" w:color="auto" w:fill="FFFFFF"/>
          </w:tcPr>
          <w:p w14:paraId="2B778AEE" w14:textId="77777777" w:rsidR="004759A2" w:rsidRPr="00792323" w:rsidRDefault="004759A2" w:rsidP="005468E0">
            <w:pPr>
              <w:pStyle w:val="UserTableBody"/>
            </w:pPr>
            <w:r w:rsidRPr="00792323">
              <w:t>Special Authorization</w:t>
            </w:r>
          </w:p>
        </w:tc>
        <w:tc>
          <w:tcPr>
            <w:tcW w:w="4926" w:type="dxa"/>
            <w:shd w:val="clear" w:color="auto" w:fill="FFFFFF"/>
          </w:tcPr>
          <w:p w14:paraId="24199E82" w14:textId="77777777" w:rsidR="004759A2" w:rsidRPr="00792323" w:rsidRDefault="004759A2" w:rsidP="005468E0">
            <w:pPr>
              <w:pStyle w:val="UserTableBody"/>
            </w:pPr>
          </w:p>
        </w:tc>
      </w:tr>
      <w:tr w:rsidR="004759A2" w:rsidRPr="00792323" w14:paraId="4B064818" w14:textId="77777777" w:rsidTr="005468E0">
        <w:trPr>
          <w:jc w:val="center"/>
        </w:trPr>
        <w:tc>
          <w:tcPr>
            <w:tcW w:w="707" w:type="dxa"/>
            <w:shd w:val="clear" w:color="auto" w:fill="FFFFFF"/>
          </w:tcPr>
          <w:p w14:paraId="6596F3B3" w14:textId="77777777" w:rsidR="004759A2" w:rsidRPr="00792323" w:rsidRDefault="004759A2" w:rsidP="005468E0">
            <w:pPr>
              <w:pStyle w:val="UserTableBody"/>
              <w:jc w:val="center"/>
            </w:pPr>
            <w:r w:rsidRPr="00792323">
              <w:t>AI</w:t>
            </w:r>
          </w:p>
        </w:tc>
        <w:tc>
          <w:tcPr>
            <w:tcW w:w="3262" w:type="dxa"/>
            <w:shd w:val="clear" w:color="auto" w:fill="FFFFFF"/>
          </w:tcPr>
          <w:p w14:paraId="6B100E04" w14:textId="77777777" w:rsidR="004759A2" w:rsidRPr="00792323" w:rsidRDefault="004759A2" w:rsidP="005468E0">
            <w:pPr>
              <w:pStyle w:val="UserTableBody"/>
            </w:pPr>
            <w:r w:rsidRPr="00792323">
              <w:t>Combined Authorization and Adjudication request</w:t>
            </w:r>
          </w:p>
        </w:tc>
        <w:tc>
          <w:tcPr>
            <w:tcW w:w="4926" w:type="dxa"/>
            <w:shd w:val="clear" w:color="auto" w:fill="FFFFFF"/>
          </w:tcPr>
          <w:p w14:paraId="61F6902F" w14:textId="77777777" w:rsidR="004759A2" w:rsidRPr="00792323" w:rsidRDefault="004759A2" w:rsidP="005468E0">
            <w:pPr>
              <w:pStyle w:val="UserTableBody"/>
            </w:pPr>
          </w:p>
        </w:tc>
      </w:tr>
      <w:tr w:rsidR="004759A2" w:rsidRPr="00792323" w14:paraId="02C70634" w14:textId="77777777" w:rsidTr="005468E0">
        <w:trPr>
          <w:jc w:val="center"/>
        </w:trPr>
        <w:tc>
          <w:tcPr>
            <w:tcW w:w="707" w:type="dxa"/>
            <w:shd w:val="clear" w:color="auto" w:fill="FFFFFF"/>
          </w:tcPr>
          <w:p w14:paraId="4B08A592" w14:textId="77777777" w:rsidR="004759A2" w:rsidRPr="00792323" w:rsidRDefault="004759A2" w:rsidP="005468E0">
            <w:pPr>
              <w:pStyle w:val="UserTableBody"/>
              <w:jc w:val="center"/>
            </w:pPr>
            <w:r w:rsidRPr="00792323">
              <w:t>PA</w:t>
            </w:r>
          </w:p>
        </w:tc>
        <w:tc>
          <w:tcPr>
            <w:tcW w:w="3262" w:type="dxa"/>
            <w:shd w:val="clear" w:color="auto" w:fill="FFFFFF"/>
          </w:tcPr>
          <w:p w14:paraId="25C4BE9D" w14:textId="77777777" w:rsidR="004759A2" w:rsidRPr="00792323" w:rsidRDefault="004759A2" w:rsidP="005468E0">
            <w:pPr>
              <w:pStyle w:val="UserTableBody"/>
            </w:pPr>
            <w:r w:rsidRPr="00792323">
              <w:t>Pre-Authorization</w:t>
            </w:r>
          </w:p>
        </w:tc>
        <w:tc>
          <w:tcPr>
            <w:tcW w:w="4926" w:type="dxa"/>
            <w:shd w:val="clear" w:color="auto" w:fill="FFFFFF"/>
          </w:tcPr>
          <w:p w14:paraId="07D14815" w14:textId="77777777" w:rsidR="004759A2" w:rsidRPr="00792323" w:rsidRDefault="004759A2" w:rsidP="005468E0">
            <w:pPr>
              <w:pStyle w:val="UserTableBody"/>
            </w:pPr>
          </w:p>
        </w:tc>
      </w:tr>
      <w:tr w:rsidR="004759A2" w:rsidRPr="00792323" w14:paraId="7549C020" w14:textId="77777777" w:rsidTr="005468E0">
        <w:trPr>
          <w:jc w:val="center"/>
        </w:trPr>
        <w:tc>
          <w:tcPr>
            <w:tcW w:w="707" w:type="dxa"/>
            <w:shd w:val="clear" w:color="auto" w:fill="FFFFFF"/>
          </w:tcPr>
          <w:p w14:paraId="2845B1B0" w14:textId="77777777" w:rsidR="004759A2" w:rsidRPr="00792323" w:rsidRDefault="004759A2" w:rsidP="005468E0">
            <w:pPr>
              <w:pStyle w:val="UserTableBody"/>
              <w:jc w:val="center"/>
            </w:pPr>
            <w:r w:rsidRPr="00792323">
              <w:t>AA</w:t>
            </w:r>
          </w:p>
        </w:tc>
        <w:tc>
          <w:tcPr>
            <w:tcW w:w="3262" w:type="dxa"/>
            <w:shd w:val="clear" w:color="auto" w:fill="FFFFFF"/>
          </w:tcPr>
          <w:p w14:paraId="14BE7AA5" w14:textId="77777777" w:rsidR="004759A2" w:rsidRPr="00792323" w:rsidRDefault="004759A2" w:rsidP="005468E0">
            <w:pPr>
              <w:pStyle w:val="UserTableBody"/>
            </w:pPr>
            <w:r w:rsidRPr="00792323">
              <w:t>Authorization request for inpatient admission</w:t>
            </w:r>
          </w:p>
        </w:tc>
        <w:tc>
          <w:tcPr>
            <w:tcW w:w="4926" w:type="dxa"/>
            <w:shd w:val="clear" w:color="auto" w:fill="FFFFFF"/>
          </w:tcPr>
          <w:p w14:paraId="6A73BDEB" w14:textId="77777777" w:rsidR="004759A2" w:rsidRPr="00792323" w:rsidRDefault="004759A2" w:rsidP="005468E0">
            <w:pPr>
              <w:pStyle w:val="UserTableBody"/>
            </w:pPr>
          </w:p>
        </w:tc>
      </w:tr>
      <w:tr w:rsidR="004759A2" w:rsidRPr="00792323" w14:paraId="7719EED2" w14:textId="77777777" w:rsidTr="005468E0">
        <w:trPr>
          <w:jc w:val="center"/>
        </w:trPr>
        <w:tc>
          <w:tcPr>
            <w:tcW w:w="707" w:type="dxa"/>
            <w:shd w:val="clear" w:color="auto" w:fill="FFFFFF"/>
          </w:tcPr>
          <w:p w14:paraId="295C9113" w14:textId="77777777" w:rsidR="004759A2" w:rsidRPr="00792323" w:rsidRDefault="004759A2" w:rsidP="005468E0">
            <w:pPr>
              <w:pStyle w:val="UserTableBody"/>
              <w:jc w:val="center"/>
            </w:pPr>
            <w:r w:rsidRPr="00792323">
              <w:t>EA</w:t>
            </w:r>
          </w:p>
        </w:tc>
        <w:tc>
          <w:tcPr>
            <w:tcW w:w="3262" w:type="dxa"/>
            <w:shd w:val="clear" w:color="auto" w:fill="FFFFFF"/>
          </w:tcPr>
          <w:p w14:paraId="5F364CB5" w14:textId="77777777" w:rsidR="004759A2" w:rsidRPr="00792323" w:rsidRDefault="004759A2" w:rsidP="005468E0">
            <w:pPr>
              <w:pStyle w:val="UserTableBody"/>
            </w:pPr>
            <w:r w:rsidRPr="00792323">
              <w:t>Authorization request for inpatient stay extension</w:t>
            </w:r>
          </w:p>
        </w:tc>
        <w:tc>
          <w:tcPr>
            <w:tcW w:w="4926" w:type="dxa"/>
            <w:shd w:val="clear" w:color="auto" w:fill="FFFFFF"/>
          </w:tcPr>
          <w:p w14:paraId="4129AE8B" w14:textId="77777777" w:rsidR="004759A2" w:rsidRPr="00792323" w:rsidRDefault="004759A2" w:rsidP="005468E0">
            <w:pPr>
              <w:pStyle w:val="UserTableBody"/>
            </w:pPr>
          </w:p>
        </w:tc>
      </w:tr>
      <w:tr w:rsidR="004759A2" w:rsidRPr="00792323" w14:paraId="0998EE5A" w14:textId="77777777" w:rsidTr="005468E0">
        <w:trPr>
          <w:jc w:val="center"/>
        </w:trPr>
        <w:tc>
          <w:tcPr>
            <w:tcW w:w="707" w:type="dxa"/>
            <w:shd w:val="clear" w:color="auto" w:fill="FFFFFF"/>
          </w:tcPr>
          <w:p w14:paraId="38EBF6CF" w14:textId="77777777" w:rsidR="004759A2" w:rsidRPr="00792323" w:rsidRDefault="004759A2" w:rsidP="005468E0">
            <w:pPr>
              <w:pStyle w:val="UserTableBody"/>
              <w:jc w:val="center"/>
            </w:pPr>
            <w:r w:rsidRPr="00792323">
              <w:t>RC</w:t>
            </w:r>
          </w:p>
        </w:tc>
        <w:tc>
          <w:tcPr>
            <w:tcW w:w="3262" w:type="dxa"/>
            <w:shd w:val="clear" w:color="auto" w:fill="FFFFFF"/>
          </w:tcPr>
          <w:p w14:paraId="4F683B3D" w14:textId="77777777" w:rsidR="004759A2" w:rsidRPr="00792323" w:rsidRDefault="004759A2" w:rsidP="005468E0">
            <w:pPr>
              <w:pStyle w:val="UserTableBody"/>
            </w:pPr>
            <w:r w:rsidRPr="00792323">
              <w:t>Referral Pre-Authorization</w:t>
            </w:r>
          </w:p>
        </w:tc>
        <w:tc>
          <w:tcPr>
            <w:tcW w:w="4926" w:type="dxa"/>
            <w:shd w:val="clear" w:color="auto" w:fill="FFFFFF"/>
          </w:tcPr>
          <w:p w14:paraId="6CB57D68" w14:textId="77777777" w:rsidR="004759A2" w:rsidRPr="00792323" w:rsidRDefault="004759A2" w:rsidP="005468E0">
            <w:pPr>
              <w:pStyle w:val="UserTableBody"/>
            </w:pPr>
          </w:p>
        </w:tc>
      </w:tr>
      <w:tr w:rsidR="004759A2" w:rsidRPr="00792323" w14:paraId="46256AB8" w14:textId="77777777" w:rsidTr="005468E0">
        <w:trPr>
          <w:jc w:val="center"/>
        </w:trPr>
        <w:tc>
          <w:tcPr>
            <w:tcW w:w="707" w:type="dxa"/>
            <w:shd w:val="clear" w:color="auto" w:fill="FFFFFF"/>
          </w:tcPr>
          <w:p w14:paraId="4AFCB801" w14:textId="77777777" w:rsidR="004759A2" w:rsidRPr="00792323" w:rsidRDefault="004759A2" w:rsidP="005468E0">
            <w:pPr>
              <w:pStyle w:val="UserTableBody"/>
              <w:jc w:val="center"/>
            </w:pPr>
            <w:r w:rsidRPr="00792323">
              <w:t>CA</w:t>
            </w:r>
          </w:p>
        </w:tc>
        <w:tc>
          <w:tcPr>
            <w:tcW w:w="3262" w:type="dxa"/>
            <w:shd w:val="clear" w:color="auto" w:fill="FFFFFF"/>
          </w:tcPr>
          <w:p w14:paraId="5C2BD8E0" w14:textId="77777777" w:rsidR="004759A2" w:rsidRPr="00792323" w:rsidRDefault="004759A2" w:rsidP="005468E0">
            <w:pPr>
              <w:pStyle w:val="UserTableBody"/>
            </w:pPr>
            <w:r w:rsidRPr="00792323">
              <w:t>Cancel Authorization request</w:t>
            </w:r>
          </w:p>
        </w:tc>
        <w:tc>
          <w:tcPr>
            <w:tcW w:w="4926" w:type="dxa"/>
            <w:shd w:val="clear" w:color="auto" w:fill="FFFFFF"/>
          </w:tcPr>
          <w:p w14:paraId="192BF367" w14:textId="77777777" w:rsidR="004759A2" w:rsidRPr="00792323" w:rsidRDefault="004759A2" w:rsidP="005468E0">
            <w:pPr>
              <w:pStyle w:val="UserTableBody"/>
            </w:pPr>
          </w:p>
        </w:tc>
      </w:tr>
      <w:tr w:rsidR="004759A2" w:rsidRPr="00792323" w14:paraId="628426B6" w14:textId="77777777" w:rsidTr="005468E0">
        <w:trPr>
          <w:jc w:val="center"/>
        </w:trPr>
        <w:tc>
          <w:tcPr>
            <w:tcW w:w="707" w:type="dxa"/>
            <w:shd w:val="clear" w:color="auto" w:fill="FFFFFF"/>
          </w:tcPr>
          <w:p w14:paraId="247BE671" w14:textId="77777777" w:rsidR="004759A2" w:rsidRPr="00792323" w:rsidRDefault="004759A2" w:rsidP="005468E0">
            <w:pPr>
              <w:pStyle w:val="UserTableBody"/>
              <w:jc w:val="center"/>
            </w:pPr>
            <w:r w:rsidRPr="00792323">
              <w:t>CP</w:t>
            </w:r>
          </w:p>
        </w:tc>
        <w:tc>
          <w:tcPr>
            <w:tcW w:w="3262" w:type="dxa"/>
            <w:shd w:val="clear" w:color="auto" w:fill="FFFFFF"/>
          </w:tcPr>
          <w:p w14:paraId="40444F79" w14:textId="77777777" w:rsidR="004759A2" w:rsidRPr="00792323" w:rsidRDefault="004759A2" w:rsidP="005468E0">
            <w:pPr>
              <w:pStyle w:val="UserTableBody"/>
            </w:pPr>
            <w:r w:rsidRPr="00792323">
              <w:t>Copy of Invoice</w:t>
            </w:r>
          </w:p>
        </w:tc>
        <w:tc>
          <w:tcPr>
            <w:tcW w:w="4926" w:type="dxa"/>
            <w:shd w:val="clear" w:color="auto" w:fill="FFFFFF"/>
          </w:tcPr>
          <w:p w14:paraId="17A9A74E" w14:textId="77777777" w:rsidR="004759A2" w:rsidRPr="00792323" w:rsidRDefault="004759A2" w:rsidP="005468E0">
            <w:pPr>
              <w:pStyle w:val="UserTableBody"/>
            </w:pPr>
          </w:p>
        </w:tc>
      </w:tr>
      <w:tr w:rsidR="004759A2" w:rsidRPr="00792323" w14:paraId="34868C39" w14:textId="77777777" w:rsidTr="005468E0">
        <w:trPr>
          <w:jc w:val="center"/>
        </w:trPr>
        <w:tc>
          <w:tcPr>
            <w:tcW w:w="707" w:type="dxa"/>
            <w:shd w:val="clear" w:color="auto" w:fill="FFFFFF"/>
          </w:tcPr>
          <w:p w14:paraId="02CE09FC" w14:textId="77777777" w:rsidR="004759A2" w:rsidRPr="00792323" w:rsidRDefault="004759A2" w:rsidP="005468E0">
            <w:pPr>
              <w:pStyle w:val="UserTableBody"/>
              <w:jc w:val="center"/>
            </w:pPr>
            <w:r w:rsidRPr="00792323">
              <w:t>CQ</w:t>
            </w:r>
          </w:p>
        </w:tc>
        <w:tc>
          <w:tcPr>
            <w:tcW w:w="3262" w:type="dxa"/>
            <w:shd w:val="clear" w:color="auto" w:fill="FFFFFF"/>
          </w:tcPr>
          <w:p w14:paraId="3561B14F" w14:textId="77777777" w:rsidR="004759A2" w:rsidRPr="00792323" w:rsidRDefault="004759A2" w:rsidP="005468E0">
            <w:pPr>
              <w:pStyle w:val="UserTableBody"/>
            </w:pPr>
            <w:r w:rsidRPr="00792323">
              <w:t>Coverage Register Query</w:t>
            </w:r>
          </w:p>
        </w:tc>
        <w:tc>
          <w:tcPr>
            <w:tcW w:w="4926" w:type="dxa"/>
            <w:shd w:val="clear" w:color="auto" w:fill="FFFFFF"/>
          </w:tcPr>
          <w:p w14:paraId="7FDBF658" w14:textId="77777777" w:rsidR="004759A2" w:rsidRPr="00792323" w:rsidRDefault="004759A2" w:rsidP="005468E0">
            <w:pPr>
              <w:pStyle w:val="UserTableBody"/>
            </w:pPr>
          </w:p>
        </w:tc>
      </w:tr>
      <w:tr w:rsidR="004759A2" w:rsidRPr="00792323" w14:paraId="77D8853A" w14:textId="77777777" w:rsidTr="005468E0">
        <w:trPr>
          <w:jc w:val="center"/>
        </w:trPr>
        <w:tc>
          <w:tcPr>
            <w:tcW w:w="707" w:type="dxa"/>
            <w:tcBorders>
              <w:bottom w:val="single" w:sz="12" w:space="0" w:color="auto"/>
            </w:tcBorders>
            <w:shd w:val="clear" w:color="auto" w:fill="FFFFFF"/>
          </w:tcPr>
          <w:p w14:paraId="28BE4318" w14:textId="77777777" w:rsidR="004759A2" w:rsidRPr="00792323" w:rsidRDefault="004759A2" w:rsidP="005468E0">
            <w:pPr>
              <w:pStyle w:val="UserTableBody"/>
              <w:jc w:val="center"/>
            </w:pPr>
            <w:r w:rsidRPr="00792323">
              <w:t>RU</w:t>
            </w:r>
          </w:p>
        </w:tc>
        <w:tc>
          <w:tcPr>
            <w:tcW w:w="3262" w:type="dxa"/>
            <w:tcBorders>
              <w:bottom w:val="single" w:sz="12" w:space="0" w:color="auto"/>
            </w:tcBorders>
            <w:shd w:val="clear" w:color="auto" w:fill="FFFFFF"/>
          </w:tcPr>
          <w:p w14:paraId="2620C823" w14:textId="77777777" w:rsidR="004759A2" w:rsidRPr="00792323" w:rsidRDefault="004759A2" w:rsidP="005468E0">
            <w:pPr>
              <w:pStyle w:val="UserTableBody"/>
            </w:pPr>
            <w:r w:rsidRPr="00792323">
              <w:t xml:space="preserve">Referral authorization </w:t>
            </w:r>
          </w:p>
        </w:tc>
        <w:tc>
          <w:tcPr>
            <w:tcW w:w="4926" w:type="dxa"/>
            <w:tcBorders>
              <w:bottom w:val="single" w:sz="12" w:space="0" w:color="auto"/>
            </w:tcBorders>
            <w:shd w:val="clear" w:color="auto" w:fill="FFFFFF"/>
          </w:tcPr>
          <w:p w14:paraId="52AAA714" w14:textId="77777777" w:rsidR="004759A2" w:rsidRPr="00792323" w:rsidRDefault="004759A2" w:rsidP="005468E0">
            <w:pPr>
              <w:pStyle w:val="UserTableBody"/>
            </w:pPr>
          </w:p>
        </w:tc>
      </w:tr>
    </w:tbl>
    <w:p w14:paraId="487BEF8A" w14:textId="77777777" w:rsidR="004759A2" w:rsidRPr="00792323" w:rsidRDefault="004759A2" w:rsidP="00EE754B">
      <w:pPr>
        <w:rPr>
          <w:lang w:val="en-US" w:eastAsia="en-US"/>
        </w:rPr>
      </w:pPr>
      <w:r w:rsidRPr="00792323">
        <w:rPr>
          <w:lang w:val="en-US" w:eastAsia="en-US"/>
        </w:rPr>
        <w:t>These values are suggestions only; they are not required for use in HL7 messages.</w:t>
      </w:r>
    </w:p>
    <w:p w14:paraId="55A16982" w14:textId="77777777" w:rsidR="004759A2" w:rsidRPr="00792323" w:rsidRDefault="004759A2" w:rsidP="005468E0">
      <w:pPr>
        <w:rPr>
          <w:lang w:val="en-US" w:eastAsia="en-US"/>
        </w:rPr>
      </w:pPr>
    </w:p>
    <w:p w14:paraId="2C597B0B" w14:textId="77777777" w:rsidR="004759A2" w:rsidRPr="00792323" w:rsidRDefault="004759A2" w:rsidP="00A62F22">
      <w:pPr>
        <w:pStyle w:val="Heading4"/>
      </w:pPr>
      <w:bookmarkStart w:id="1754" w:name="_Toc423691521"/>
      <w:r w:rsidRPr="00792323">
        <w:t>0554 – Invoice Reason Codes</w:t>
      </w:r>
      <w:bookmarkEnd w:id="1754"/>
    </w:p>
    <w:p w14:paraId="7FD20E2A" w14:textId="77777777" w:rsidR="004759A2" w:rsidRPr="00792323" w:rsidRDefault="004759A2" w:rsidP="005468E0">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DBC1261" w14:textId="77777777" w:rsidTr="005468E0">
        <w:trPr>
          <w:tblHeader/>
        </w:trPr>
        <w:tc>
          <w:tcPr>
            <w:tcW w:w="720" w:type="dxa"/>
            <w:tcBorders>
              <w:top w:val="double" w:sz="4" w:space="0" w:color="auto"/>
            </w:tcBorders>
            <w:shd w:val="pct10" w:color="auto" w:fill="FFFFFF"/>
          </w:tcPr>
          <w:p w14:paraId="387651CD" w14:textId="77777777" w:rsidR="004759A2" w:rsidRPr="00792323" w:rsidRDefault="004759A2" w:rsidP="005468E0">
            <w:pPr>
              <w:pStyle w:val="TableMetaHeader"/>
              <w:rPr>
                <w:noProof w:val="0"/>
              </w:rPr>
            </w:pPr>
            <w:r w:rsidRPr="00792323">
              <w:rPr>
                <w:noProof w:val="0"/>
              </w:rPr>
              <w:t>Table</w:t>
            </w:r>
          </w:p>
        </w:tc>
        <w:tc>
          <w:tcPr>
            <w:tcW w:w="1152" w:type="dxa"/>
            <w:tcBorders>
              <w:top w:val="double" w:sz="4" w:space="0" w:color="auto"/>
            </w:tcBorders>
            <w:shd w:val="pct10" w:color="auto" w:fill="FFFFFF"/>
          </w:tcPr>
          <w:p w14:paraId="2E2CF8B8" w14:textId="77777777" w:rsidR="004759A2" w:rsidRPr="00792323" w:rsidRDefault="004759A2" w:rsidP="005468E0">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E4E7D1E" w14:textId="77777777" w:rsidR="004759A2" w:rsidRPr="00792323" w:rsidRDefault="004759A2" w:rsidP="005468E0">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422AC4E" w14:textId="77777777" w:rsidR="004759A2" w:rsidRPr="00792323" w:rsidRDefault="004759A2" w:rsidP="005468E0">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1392651" w14:textId="77777777" w:rsidR="004759A2" w:rsidRPr="00792323" w:rsidRDefault="004759A2" w:rsidP="005468E0">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87FE68A" w14:textId="77777777" w:rsidR="004759A2" w:rsidRPr="00792323" w:rsidRDefault="004759A2" w:rsidP="005468E0">
            <w:pPr>
              <w:pStyle w:val="TableMetaHeader"/>
              <w:rPr>
                <w:noProof w:val="0"/>
              </w:rPr>
            </w:pPr>
            <w:r w:rsidRPr="00792323">
              <w:rPr>
                <w:noProof w:val="0"/>
              </w:rPr>
              <w:t>Status</w:t>
            </w:r>
          </w:p>
        </w:tc>
      </w:tr>
      <w:tr w:rsidR="004759A2" w:rsidRPr="00792323" w14:paraId="1FB56586" w14:textId="77777777" w:rsidTr="005468E0">
        <w:tc>
          <w:tcPr>
            <w:tcW w:w="720" w:type="dxa"/>
            <w:tcBorders>
              <w:bottom w:val="double" w:sz="4" w:space="0" w:color="auto"/>
            </w:tcBorders>
            <w:shd w:val="clear" w:color="auto" w:fill="FFFFFF"/>
          </w:tcPr>
          <w:p w14:paraId="5319C956" w14:textId="77777777" w:rsidR="004759A2" w:rsidRPr="00792323" w:rsidRDefault="004759A2" w:rsidP="005468E0">
            <w:pPr>
              <w:pStyle w:val="TableMetaBody"/>
              <w:rPr>
                <w:noProof w:val="0"/>
              </w:rPr>
            </w:pPr>
            <w:r w:rsidRPr="00792323">
              <w:rPr>
                <w:noProof w:val="0"/>
              </w:rPr>
              <w:t>0554</w:t>
            </w:r>
          </w:p>
        </w:tc>
        <w:tc>
          <w:tcPr>
            <w:tcW w:w="1152" w:type="dxa"/>
            <w:tcBorders>
              <w:bottom w:val="double" w:sz="4" w:space="0" w:color="auto"/>
            </w:tcBorders>
            <w:shd w:val="clear" w:color="auto" w:fill="FFFFFF"/>
          </w:tcPr>
          <w:p w14:paraId="1F4DC7A1" w14:textId="77777777" w:rsidR="004759A2" w:rsidRPr="00792323" w:rsidRDefault="004759A2" w:rsidP="005468E0">
            <w:pPr>
              <w:pStyle w:val="TableMetaBody"/>
              <w:rPr>
                <w:noProof w:val="0"/>
              </w:rPr>
            </w:pPr>
            <w:r w:rsidRPr="00792323">
              <w:rPr>
                <w:noProof w:val="0"/>
              </w:rPr>
              <w:t>FM</w:t>
            </w:r>
          </w:p>
        </w:tc>
        <w:tc>
          <w:tcPr>
            <w:tcW w:w="2016" w:type="dxa"/>
            <w:tcBorders>
              <w:bottom w:val="double" w:sz="4" w:space="0" w:color="auto"/>
            </w:tcBorders>
            <w:shd w:val="clear" w:color="auto" w:fill="FFFFFF"/>
          </w:tcPr>
          <w:p w14:paraId="05F027BC" w14:textId="77777777" w:rsidR="004759A2" w:rsidRPr="00792323" w:rsidRDefault="004759A2" w:rsidP="005468E0">
            <w:pPr>
              <w:pStyle w:val="TableMetaBody"/>
              <w:rPr>
                <w:noProof w:val="0"/>
              </w:rPr>
            </w:pPr>
            <w:r w:rsidRPr="00792323">
              <w:rPr>
                <w:noProof w:val="0"/>
              </w:rPr>
              <w:t>TBD</w:t>
            </w:r>
          </w:p>
        </w:tc>
        <w:tc>
          <w:tcPr>
            <w:tcW w:w="2016" w:type="dxa"/>
            <w:tcBorders>
              <w:bottom w:val="double" w:sz="4" w:space="0" w:color="auto"/>
            </w:tcBorders>
            <w:shd w:val="clear" w:color="auto" w:fill="FFFFFF"/>
          </w:tcPr>
          <w:p w14:paraId="69310C45" w14:textId="77777777" w:rsidR="004759A2" w:rsidRPr="00792323" w:rsidRDefault="004759A2" w:rsidP="005468E0">
            <w:pPr>
              <w:pStyle w:val="TableMetaBody"/>
              <w:rPr>
                <w:noProof w:val="0"/>
              </w:rPr>
            </w:pPr>
            <w:r w:rsidRPr="00792323">
              <w:rPr>
                <w:noProof w:val="0"/>
              </w:rPr>
              <w:t>TBD</w:t>
            </w:r>
          </w:p>
        </w:tc>
        <w:tc>
          <w:tcPr>
            <w:tcW w:w="2448" w:type="dxa"/>
            <w:tcBorders>
              <w:bottom w:val="double" w:sz="4" w:space="0" w:color="auto"/>
            </w:tcBorders>
            <w:shd w:val="clear" w:color="auto" w:fill="FFFFFF"/>
          </w:tcPr>
          <w:p w14:paraId="19B09D05" w14:textId="77777777" w:rsidR="004759A2" w:rsidRPr="00792323" w:rsidRDefault="004759A2" w:rsidP="005468E0">
            <w:pPr>
              <w:pStyle w:val="TableMetaBody"/>
              <w:rPr>
                <w:noProof w:val="0"/>
              </w:rPr>
            </w:pPr>
            <w:r w:rsidRPr="00792323">
              <w:rPr>
                <w:noProof w:val="0"/>
              </w:rPr>
              <w:t>IVC-5</w:t>
            </w:r>
          </w:p>
        </w:tc>
        <w:tc>
          <w:tcPr>
            <w:tcW w:w="1152" w:type="dxa"/>
            <w:tcBorders>
              <w:bottom w:val="double" w:sz="4" w:space="0" w:color="auto"/>
            </w:tcBorders>
            <w:shd w:val="clear" w:color="auto" w:fill="FFFFFF"/>
          </w:tcPr>
          <w:p w14:paraId="27847626" w14:textId="77777777" w:rsidR="004759A2" w:rsidRPr="00792323" w:rsidRDefault="004759A2" w:rsidP="005468E0">
            <w:pPr>
              <w:pStyle w:val="TableMetaBody"/>
              <w:rPr>
                <w:noProof w:val="0"/>
              </w:rPr>
            </w:pPr>
            <w:r w:rsidRPr="00792323">
              <w:rPr>
                <w:noProof w:val="0"/>
              </w:rPr>
              <w:t>Active</w:t>
            </w:r>
          </w:p>
        </w:tc>
      </w:tr>
    </w:tbl>
    <w:p w14:paraId="0D0497BB" w14:textId="77777777" w:rsidR="004759A2" w:rsidRPr="00792323" w:rsidRDefault="004759A2" w:rsidP="005468E0">
      <w:pPr>
        <w:pStyle w:val="UserTableCaption"/>
      </w:pPr>
      <w:r w:rsidRPr="00792323">
        <w:t>User-defined Table 0554 – Invoice Reason Codes</w:t>
      </w:r>
      <w:r w:rsidRPr="00792323">
        <w:fldChar w:fldCharType="begin"/>
      </w:r>
      <w:r w:rsidRPr="00792323">
        <w:instrText>xe "User-defined table: 0554 - Invoice reason codes"</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34"/>
        <w:gridCol w:w="2694"/>
        <w:gridCol w:w="4677"/>
      </w:tblGrid>
      <w:tr w:rsidR="004759A2" w:rsidRPr="00792323" w14:paraId="17118EE8" w14:textId="77777777" w:rsidTr="005468E0">
        <w:trPr>
          <w:tblHeader/>
          <w:jc w:val="center"/>
        </w:trPr>
        <w:tc>
          <w:tcPr>
            <w:tcW w:w="1134" w:type="dxa"/>
            <w:tcBorders>
              <w:top w:val="single" w:sz="12" w:space="0" w:color="auto"/>
            </w:tcBorders>
            <w:shd w:val="pct10" w:color="auto" w:fill="FFFFFF"/>
          </w:tcPr>
          <w:p w14:paraId="043D9071" w14:textId="77777777" w:rsidR="004759A2" w:rsidRPr="00792323" w:rsidRDefault="004759A2" w:rsidP="005468E0">
            <w:pPr>
              <w:pStyle w:val="UserTableHeader"/>
              <w:jc w:val="center"/>
            </w:pPr>
            <w:r w:rsidRPr="00792323">
              <w:t>Code</w:t>
            </w:r>
          </w:p>
        </w:tc>
        <w:tc>
          <w:tcPr>
            <w:tcW w:w="2694" w:type="dxa"/>
            <w:tcBorders>
              <w:top w:val="single" w:sz="12" w:space="0" w:color="auto"/>
            </w:tcBorders>
            <w:shd w:val="pct10" w:color="auto" w:fill="FFFFFF"/>
          </w:tcPr>
          <w:p w14:paraId="48DAF8AC" w14:textId="77777777" w:rsidR="004759A2" w:rsidRPr="00792323" w:rsidRDefault="004759A2" w:rsidP="005468E0">
            <w:pPr>
              <w:pStyle w:val="UserTableHeader"/>
            </w:pPr>
            <w:r w:rsidRPr="00792323">
              <w:t>Description</w:t>
            </w:r>
          </w:p>
        </w:tc>
        <w:tc>
          <w:tcPr>
            <w:tcW w:w="4677" w:type="dxa"/>
            <w:tcBorders>
              <w:top w:val="single" w:sz="12" w:space="0" w:color="auto"/>
            </w:tcBorders>
            <w:shd w:val="pct10" w:color="auto" w:fill="FFFFFF"/>
          </w:tcPr>
          <w:p w14:paraId="1382AC1D" w14:textId="77777777" w:rsidR="004759A2" w:rsidRPr="00792323" w:rsidRDefault="004759A2" w:rsidP="005468E0">
            <w:pPr>
              <w:pStyle w:val="UserTableHeader"/>
            </w:pPr>
            <w:r w:rsidRPr="00792323">
              <w:t>Comment</w:t>
            </w:r>
          </w:p>
        </w:tc>
      </w:tr>
      <w:tr w:rsidR="004759A2" w:rsidRPr="00792323" w14:paraId="2F0AF419" w14:textId="77777777" w:rsidTr="005468E0">
        <w:trPr>
          <w:jc w:val="center"/>
        </w:trPr>
        <w:tc>
          <w:tcPr>
            <w:tcW w:w="1134" w:type="dxa"/>
            <w:shd w:val="clear" w:color="auto" w:fill="FFFFFF"/>
          </w:tcPr>
          <w:p w14:paraId="17A420DE" w14:textId="77777777" w:rsidR="004759A2" w:rsidRPr="00792323" w:rsidRDefault="004759A2" w:rsidP="005468E0">
            <w:pPr>
              <w:pStyle w:val="UserTableBody"/>
              <w:jc w:val="center"/>
            </w:pPr>
            <w:r w:rsidRPr="00792323">
              <w:t>LATE</w:t>
            </w:r>
          </w:p>
        </w:tc>
        <w:tc>
          <w:tcPr>
            <w:tcW w:w="2694" w:type="dxa"/>
            <w:shd w:val="clear" w:color="auto" w:fill="FFFFFF"/>
          </w:tcPr>
          <w:p w14:paraId="0E8D9C2C" w14:textId="77777777" w:rsidR="004759A2" w:rsidRPr="00792323" w:rsidRDefault="004759A2" w:rsidP="005468E0">
            <w:pPr>
              <w:pStyle w:val="UserTableBody"/>
            </w:pPr>
            <w:r w:rsidRPr="00792323">
              <w:t>Late Invoice</w:t>
            </w:r>
          </w:p>
        </w:tc>
        <w:tc>
          <w:tcPr>
            <w:tcW w:w="4677" w:type="dxa"/>
            <w:shd w:val="clear" w:color="auto" w:fill="FFFFFF"/>
          </w:tcPr>
          <w:p w14:paraId="69AD0E50" w14:textId="77777777" w:rsidR="004759A2" w:rsidRPr="00792323" w:rsidRDefault="004759A2" w:rsidP="005468E0">
            <w:pPr>
              <w:pStyle w:val="UserTableBody"/>
            </w:pPr>
            <w:r w:rsidRPr="00792323">
              <w:t>Over the Payer's published time limit for this invoice</w:t>
            </w:r>
          </w:p>
        </w:tc>
      </w:tr>
      <w:tr w:rsidR="004759A2" w:rsidRPr="00792323" w14:paraId="22416BB7" w14:textId="77777777" w:rsidTr="005468E0">
        <w:trPr>
          <w:jc w:val="center"/>
        </w:trPr>
        <w:tc>
          <w:tcPr>
            <w:tcW w:w="1134" w:type="dxa"/>
            <w:shd w:val="clear" w:color="auto" w:fill="FFFFFF"/>
          </w:tcPr>
          <w:p w14:paraId="52431F2C" w14:textId="77777777" w:rsidR="004759A2" w:rsidRPr="00792323" w:rsidRDefault="004759A2" w:rsidP="005468E0">
            <w:pPr>
              <w:pStyle w:val="UserTableBody"/>
              <w:jc w:val="center"/>
            </w:pPr>
            <w:r w:rsidRPr="00792323">
              <w:t>NORM</w:t>
            </w:r>
          </w:p>
        </w:tc>
        <w:tc>
          <w:tcPr>
            <w:tcW w:w="2694" w:type="dxa"/>
            <w:shd w:val="clear" w:color="auto" w:fill="FFFFFF"/>
          </w:tcPr>
          <w:p w14:paraId="740FCEBF" w14:textId="77777777" w:rsidR="004759A2" w:rsidRPr="00792323" w:rsidRDefault="004759A2" w:rsidP="005468E0">
            <w:pPr>
              <w:pStyle w:val="UserTableBody"/>
            </w:pPr>
            <w:r w:rsidRPr="00792323">
              <w:t>Normal submission</w:t>
            </w:r>
          </w:p>
        </w:tc>
        <w:tc>
          <w:tcPr>
            <w:tcW w:w="4677" w:type="dxa"/>
            <w:shd w:val="clear" w:color="auto" w:fill="FFFFFF"/>
          </w:tcPr>
          <w:p w14:paraId="1D7B6794" w14:textId="77777777" w:rsidR="004759A2" w:rsidRPr="00792323" w:rsidRDefault="004759A2" w:rsidP="005468E0">
            <w:pPr>
              <w:pStyle w:val="UserTableBody"/>
            </w:pPr>
          </w:p>
        </w:tc>
      </w:tr>
      <w:tr w:rsidR="004759A2" w:rsidRPr="00792323" w14:paraId="33F1D64B" w14:textId="77777777" w:rsidTr="005468E0">
        <w:trPr>
          <w:jc w:val="center"/>
        </w:trPr>
        <w:tc>
          <w:tcPr>
            <w:tcW w:w="1134" w:type="dxa"/>
            <w:tcBorders>
              <w:bottom w:val="single" w:sz="12" w:space="0" w:color="auto"/>
            </w:tcBorders>
            <w:shd w:val="clear" w:color="auto" w:fill="FFFFFF"/>
          </w:tcPr>
          <w:p w14:paraId="42CE01E1" w14:textId="77777777" w:rsidR="004759A2" w:rsidRPr="00792323" w:rsidRDefault="004759A2" w:rsidP="005468E0">
            <w:pPr>
              <w:pStyle w:val="UserTableBody"/>
              <w:jc w:val="center"/>
            </w:pPr>
            <w:r w:rsidRPr="00792323">
              <w:t>SUB</w:t>
            </w:r>
          </w:p>
        </w:tc>
        <w:tc>
          <w:tcPr>
            <w:tcW w:w="2694" w:type="dxa"/>
            <w:tcBorders>
              <w:bottom w:val="single" w:sz="12" w:space="0" w:color="auto"/>
            </w:tcBorders>
            <w:shd w:val="clear" w:color="auto" w:fill="FFFFFF"/>
          </w:tcPr>
          <w:p w14:paraId="742AE9A1" w14:textId="77777777" w:rsidR="004759A2" w:rsidRPr="00792323" w:rsidRDefault="004759A2" w:rsidP="005468E0">
            <w:pPr>
              <w:pStyle w:val="UserTableBody"/>
            </w:pPr>
            <w:r w:rsidRPr="00792323">
              <w:t>Subscriber coverage problem</w:t>
            </w:r>
          </w:p>
        </w:tc>
        <w:tc>
          <w:tcPr>
            <w:tcW w:w="4677" w:type="dxa"/>
            <w:tcBorders>
              <w:bottom w:val="single" w:sz="12" w:space="0" w:color="auto"/>
            </w:tcBorders>
            <w:shd w:val="clear" w:color="auto" w:fill="FFFFFF"/>
          </w:tcPr>
          <w:p w14:paraId="2D51BDF9" w14:textId="77777777" w:rsidR="004759A2" w:rsidRPr="00792323" w:rsidRDefault="004759A2" w:rsidP="005468E0">
            <w:pPr>
              <w:pStyle w:val="UserTableBody"/>
            </w:pPr>
          </w:p>
        </w:tc>
      </w:tr>
    </w:tbl>
    <w:p w14:paraId="5FB6D71B" w14:textId="77777777" w:rsidR="004759A2" w:rsidRPr="00792323" w:rsidRDefault="004759A2" w:rsidP="00EE754B">
      <w:pPr>
        <w:rPr>
          <w:lang w:val="en-US" w:eastAsia="en-US"/>
        </w:rPr>
      </w:pPr>
      <w:r w:rsidRPr="00792323">
        <w:rPr>
          <w:lang w:val="en-US" w:eastAsia="en-US"/>
        </w:rPr>
        <w:t>These values are suggestions only; they are not required for use in HL7 messages.</w:t>
      </w:r>
    </w:p>
    <w:p w14:paraId="04671B2D" w14:textId="77777777" w:rsidR="004759A2" w:rsidRPr="00792323" w:rsidRDefault="004759A2" w:rsidP="005468E0">
      <w:pPr>
        <w:rPr>
          <w:lang w:val="en-US" w:eastAsia="en-US"/>
        </w:rPr>
      </w:pPr>
    </w:p>
    <w:p w14:paraId="028A4433" w14:textId="77777777" w:rsidR="004759A2" w:rsidRPr="00792323" w:rsidRDefault="004759A2" w:rsidP="00A62F22">
      <w:pPr>
        <w:pStyle w:val="Heading4"/>
      </w:pPr>
      <w:bookmarkStart w:id="1755" w:name="_Toc423691522"/>
      <w:r w:rsidRPr="00792323">
        <w:t>0555 – Invoice Type</w:t>
      </w:r>
      <w:bookmarkEnd w:id="1755"/>
    </w:p>
    <w:p w14:paraId="0D670A82" w14:textId="77777777" w:rsidR="004759A2" w:rsidRPr="00792323" w:rsidRDefault="004759A2" w:rsidP="00C04A0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F01324D" w14:textId="77777777">
        <w:trPr>
          <w:tblHeader/>
        </w:trPr>
        <w:tc>
          <w:tcPr>
            <w:tcW w:w="720" w:type="dxa"/>
            <w:tcBorders>
              <w:top w:val="double" w:sz="4" w:space="0" w:color="auto"/>
            </w:tcBorders>
            <w:shd w:val="pct10" w:color="auto" w:fill="FFFFFF"/>
          </w:tcPr>
          <w:p w14:paraId="450AD6A0" w14:textId="77777777" w:rsidR="004759A2" w:rsidRPr="00792323" w:rsidRDefault="004759A2" w:rsidP="00C04A09">
            <w:pPr>
              <w:pStyle w:val="TableMetaHeader"/>
              <w:rPr>
                <w:noProof w:val="0"/>
              </w:rPr>
            </w:pPr>
            <w:r w:rsidRPr="00792323">
              <w:rPr>
                <w:noProof w:val="0"/>
              </w:rPr>
              <w:t>Table</w:t>
            </w:r>
          </w:p>
        </w:tc>
        <w:tc>
          <w:tcPr>
            <w:tcW w:w="1152" w:type="dxa"/>
            <w:tcBorders>
              <w:top w:val="double" w:sz="4" w:space="0" w:color="auto"/>
            </w:tcBorders>
            <w:shd w:val="pct10" w:color="auto" w:fill="FFFFFF"/>
          </w:tcPr>
          <w:p w14:paraId="4BD887D9" w14:textId="77777777" w:rsidR="004759A2" w:rsidRPr="00792323" w:rsidRDefault="004759A2" w:rsidP="00C04A0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CE073DC" w14:textId="77777777" w:rsidR="004759A2" w:rsidRPr="00792323" w:rsidRDefault="004759A2" w:rsidP="00C04A0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9C9AB91" w14:textId="77777777" w:rsidR="004759A2" w:rsidRPr="00792323" w:rsidRDefault="004759A2" w:rsidP="00C04A0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8C7C20D" w14:textId="77777777" w:rsidR="004759A2" w:rsidRPr="00792323" w:rsidRDefault="004759A2" w:rsidP="00C04A0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26C478A" w14:textId="77777777" w:rsidR="004759A2" w:rsidRPr="00792323" w:rsidRDefault="004759A2" w:rsidP="00C04A09">
            <w:pPr>
              <w:pStyle w:val="TableMetaHeader"/>
              <w:rPr>
                <w:noProof w:val="0"/>
              </w:rPr>
            </w:pPr>
            <w:r w:rsidRPr="00792323">
              <w:rPr>
                <w:noProof w:val="0"/>
              </w:rPr>
              <w:t>Status</w:t>
            </w:r>
          </w:p>
        </w:tc>
      </w:tr>
      <w:tr w:rsidR="004759A2" w:rsidRPr="00792323" w14:paraId="1474505D" w14:textId="77777777">
        <w:tc>
          <w:tcPr>
            <w:tcW w:w="720" w:type="dxa"/>
            <w:tcBorders>
              <w:bottom w:val="double" w:sz="4" w:space="0" w:color="auto"/>
            </w:tcBorders>
            <w:shd w:val="clear" w:color="auto" w:fill="FFFFFF"/>
          </w:tcPr>
          <w:p w14:paraId="4BF3A484" w14:textId="77777777" w:rsidR="004759A2" w:rsidRPr="00792323" w:rsidRDefault="004759A2" w:rsidP="00C04A09">
            <w:pPr>
              <w:pStyle w:val="TableMetaBody"/>
              <w:rPr>
                <w:noProof w:val="0"/>
              </w:rPr>
            </w:pPr>
            <w:r w:rsidRPr="00792323">
              <w:rPr>
                <w:noProof w:val="0"/>
              </w:rPr>
              <w:t>0555</w:t>
            </w:r>
          </w:p>
        </w:tc>
        <w:tc>
          <w:tcPr>
            <w:tcW w:w="1152" w:type="dxa"/>
            <w:tcBorders>
              <w:bottom w:val="double" w:sz="4" w:space="0" w:color="auto"/>
            </w:tcBorders>
            <w:shd w:val="clear" w:color="auto" w:fill="FFFFFF"/>
          </w:tcPr>
          <w:p w14:paraId="5CFB2F0C" w14:textId="77777777" w:rsidR="004759A2" w:rsidRPr="00792323" w:rsidRDefault="004759A2" w:rsidP="00C04A09">
            <w:pPr>
              <w:pStyle w:val="TableMetaBody"/>
              <w:rPr>
                <w:noProof w:val="0"/>
              </w:rPr>
            </w:pPr>
            <w:r w:rsidRPr="00792323">
              <w:rPr>
                <w:noProof w:val="0"/>
              </w:rPr>
              <w:t>FM</w:t>
            </w:r>
          </w:p>
        </w:tc>
        <w:tc>
          <w:tcPr>
            <w:tcW w:w="2016" w:type="dxa"/>
            <w:tcBorders>
              <w:bottom w:val="double" w:sz="4" w:space="0" w:color="auto"/>
            </w:tcBorders>
            <w:shd w:val="clear" w:color="auto" w:fill="FFFFFF"/>
          </w:tcPr>
          <w:p w14:paraId="2B48CA0F" w14:textId="77777777" w:rsidR="004759A2" w:rsidRPr="00792323" w:rsidRDefault="004759A2" w:rsidP="00C04A09">
            <w:pPr>
              <w:pStyle w:val="TableMetaBody"/>
              <w:rPr>
                <w:noProof w:val="0"/>
              </w:rPr>
            </w:pPr>
            <w:r w:rsidRPr="00792323">
              <w:rPr>
                <w:noProof w:val="0"/>
              </w:rPr>
              <w:t>TBD</w:t>
            </w:r>
          </w:p>
        </w:tc>
        <w:tc>
          <w:tcPr>
            <w:tcW w:w="2016" w:type="dxa"/>
            <w:tcBorders>
              <w:bottom w:val="double" w:sz="4" w:space="0" w:color="auto"/>
            </w:tcBorders>
            <w:shd w:val="clear" w:color="auto" w:fill="FFFFFF"/>
          </w:tcPr>
          <w:p w14:paraId="227C6E1A" w14:textId="77777777" w:rsidR="004759A2" w:rsidRPr="00792323" w:rsidRDefault="004759A2" w:rsidP="00C04A09">
            <w:pPr>
              <w:pStyle w:val="TableMetaBody"/>
              <w:rPr>
                <w:noProof w:val="0"/>
              </w:rPr>
            </w:pPr>
            <w:r w:rsidRPr="00792323">
              <w:rPr>
                <w:noProof w:val="0"/>
              </w:rPr>
              <w:t>TBD</w:t>
            </w:r>
          </w:p>
        </w:tc>
        <w:tc>
          <w:tcPr>
            <w:tcW w:w="2448" w:type="dxa"/>
            <w:tcBorders>
              <w:bottom w:val="double" w:sz="4" w:space="0" w:color="auto"/>
            </w:tcBorders>
            <w:shd w:val="clear" w:color="auto" w:fill="FFFFFF"/>
          </w:tcPr>
          <w:p w14:paraId="1A98AE52" w14:textId="77777777" w:rsidR="004759A2" w:rsidRPr="00792323" w:rsidRDefault="004759A2" w:rsidP="00C04A09">
            <w:pPr>
              <w:pStyle w:val="TableMetaBody"/>
              <w:rPr>
                <w:noProof w:val="0"/>
              </w:rPr>
            </w:pPr>
            <w:r w:rsidRPr="00792323">
              <w:rPr>
                <w:noProof w:val="0"/>
              </w:rPr>
              <w:t>IVC-6</w:t>
            </w:r>
          </w:p>
        </w:tc>
        <w:tc>
          <w:tcPr>
            <w:tcW w:w="1152" w:type="dxa"/>
            <w:tcBorders>
              <w:bottom w:val="double" w:sz="4" w:space="0" w:color="auto"/>
            </w:tcBorders>
            <w:shd w:val="clear" w:color="auto" w:fill="FFFFFF"/>
          </w:tcPr>
          <w:p w14:paraId="6E642F37" w14:textId="77777777" w:rsidR="004759A2" w:rsidRPr="00792323" w:rsidRDefault="004759A2" w:rsidP="00C04A09">
            <w:pPr>
              <w:pStyle w:val="TableMetaBody"/>
              <w:rPr>
                <w:noProof w:val="0"/>
              </w:rPr>
            </w:pPr>
            <w:r w:rsidRPr="00792323">
              <w:rPr>
                <w:noProof w:val="0"/>
              </w:rPr>
              <w:t>Active</w:t>
            </w:r>
          </w:p>
        </w:tc>
      </w:tr>
    </w:tbl>
    <w:p w14:paraId="4D3BAB2B" w14:textId="77777777" w:rsidR="004759A2" w:rsidRPr="00792323" w:rsidRDefault="004759A2" w:rsidP="004C0563">
      <w:pPr>
        <w:pStyle w:val="UserTableCaption"/>
      </w:pPr>
      <w:r w:rsidRPr="00792323">
        <w:lastRenderedPageBreak/>
        <w:t>User-defined Table 0555 – Invoice Type</w:t>
      </w:r>
      <w:r w:rsidRPr="00792323">
        <w:fldChar w:fldCharType="begin"/>
      </w:r>
      <w:r w:rsidRPr="00792323">
        <w:instrText>xe "User-defined table:</w:instrText>
      </w:r>
      <w:bookmarkStart w:id="1756" w:name="_Toc382761539"/>
      <w:r w:rsidRPr="00792323">
        <w:instrText xml:space="preserve"> 0555 - Invoice type"</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5"/>
        <w:gridCol w:w="1617"/>
        <w:gridCol w:w="5812"/>
      </w:tblGrid>
      <w:tr w:rsidR="004759A2" w:rsidRPr="00792323" w14:paraId="3936C18C" w14:textId="77777777">
        <w:trPr>
          <w:tblHeader/>
          <w:jc w:val="center"/>
        </w:trPr>
        <w:tc>
          <w:tcPr>
            <w:tcW w:w="995" w:type="dxa"/>
            <w:tcBorders>
              <w:top w:val="single" w:sz="12" w:space="0" w:color="auto"/>
            </w:tcBorders>
            <w:shd w:val="pct10" w:color="auto" w:fill="FFFFFF"/>
            <w:vAlign w:val="center"/>
          </w:tcPr>
          <w:p w14:paraId="052270FC" w14:textId="77777777" w:rsidR="004759A2" w:rsidRPr="00792323" w:rsidRDefault="004759A2" w:rsidP="00D10B75">
            <w:pPr>
              <w:pStyle w:val="UserTableHeader"/>
              <w:jc w:val="center"/>
            </w:pPr>
            <w:r w:rsidRPr="00792323">
              <w:t>Code</w:t>
            </w:r>
            <w:bookmarkEnd w:id="1756"/>
          </w:p>
        </w:tc>
        <w:tc>
          <w:tcPr>
            <w:tcW w:w="1617" w:type="dxa"/>
            <w:tcBorders>
              <w:top w:val="single" w:sz="12" w:space="0" w:color="auto"/>
            </w:tcBorders>
            <w:shd w:val="pct10" w:color="auto" w:fill="FFFFFF"/>
            <w:vAlign w:val="center"/>
          </w:tcPr>
          <w:p w14:paraId="1555174A" w14:textId="77777777" w:rsidR="004759A2" w:rsidRPr="00792323" w:rsidRDefault="004759A2" w:rsidP="00D10B75">
            <w:pPr>
              <w:pStyle w:val="UserTableHeader"/>
            </w:pPr>
            <w:r w:rsidRPr="00792323">
              <w:t>Description</w:t>
            </w:r>
          </w:p>
        </w:tc>
        <w:tc>
          <w:tcPr>
            <w:tcW w:w="5812" w:type="dxa"/>
            <w:tcBorders>
              <w:top w:val="single" w:sz="12" w:space="0" w:color="auto"/>
            </w:tcBorders>
            <w:shd w:val="pct10" w:color="auto" w:fill="FFFFFF"/>
            <w:vAlign w:val="center"/>
          </w:tcPr>
          <w:p w14:paraId="7C6B3E02" w14:textId="77777777" w:rsidR="004759A2" w:rsidRPr="00792323" w:rsidRDefault="004759A2" w:rsidP="00D10B75">
            <w:pPr>
              <w:pStyle w:val="UserTableHeader"/>
            </w:pPr>
            <w:r w:rsidRPr="00792323">
              <w:t>Comment</w:t>
            </w:r>
          </w:p>
        </w:tc>
      </w:tr>
      <w:tr w:rsidR="004759A2" w:rsidRPr="00792323" w14:paraId="0B3D679A" w14:textId="77777777">
        <w:trPr>
          <w:jc w:val="center"/>
        </w:trPr>
        <w:tc>
          <w:tcPr>
            <w:tcW w:w="995" w:type="dxa"/>
            <w:shd w:val="clear" w:color="auto" w:fill="FFFFFF"/>
          </w:tcPr>
          <w:p w14:paraId="04ABE437" w14:textId="77777777" w:rsidR="004759A2" w:rsidRPr="00792323" w:rsidRDefault="004759A2" w:rsidP="00D10B75">
            <w:pPr>
              <w:pStyle w:val="UserTableBody"/>
              <w:jc w:val="center"/>
            </w:pPr>
            <w:r w:rsidRPr="00792323">
              <w:t>FS</w:t>
            </w:r>
          </w:p>
        </w:tc>
        <w:tc>
          <w:tcPr>
            <w:tcW w:w="1617" w:type="dxa"/>
            <w:shd w:val="clear" w:color="auto" w:fill="FFFFFF"/>
          </w:tcPr>
          <w:p w14:paraId="515EC8FA" w14:textId="77777777" w:rsidR="004759A2" w:rsidRPr="00792323" w:rsidRDefault="004759A2" w:rsidP="00D10B75">
            <w:pPr>
              <w:pStyle w:val="UserTableBody"/>
            </w:pPr>
            <w:r w:rsidRPr="00792323">
              <w:t>Fee for Service</w:t>
            </w:r>
          </w:p>
        </w:tc>
        <w:tc>
          <w:tcPr>
            <w:tcW w:w="5812" w:type="dxa"/>
            <w:shd w:val="clear" w:color="auto" w:fill="FFFFFF"/>
          </w:tcPr>
          <w:p w14:paraId="3C510519" w14:textId="77777777" w:rsidR="004759A2" w:rsidRPr="00792323" w:rsidRDefault="004759A2" w:rsidP="00D10B75">
            <w:pPr>
              <w:pStyle w:val="UserTableBody"/>
            </w:pPr>
          </w:p>
        </w:tc>
      </w:tr>
      <w:tr w:rsidR="004759A2" w:rsidRPr="00792323" w14:paraId="091BA7EF" w14:textId="77777777">
        <w:trPr>
          <w:jc w:val="center"/>
        </w:trPr>
        <w:tc>
          <w:tcPr>
            <w:tcW w:w="995" w:type="dxa"/>
            <w:shd w:val="clear" w:color="auto" w:fill="FFFFFF"/>
          </w:tcPr>
          <w:p w14:paraId="4DBC386A" w14:textId="77777777" w:rsidR="004759A2" w:rsidRPr="00792323" w:rsidRDefault="004759A2" w:rsidP="00D10B75">
            <w:pPr>
              <w:pStyle w:val="UserTableBody"/>
              <w:jc w:val="center"/>
            </w:pPr>
            <w:r w:rsidRPr="00792323">
              <w:t>SS</w:t>
            </w:r>
          </w:p>
        </w:tc>
        <w:tc>
          <w:tcPr>
            <w:tcW w:w="1617" w:type="dxa"/>
            <w:shd w:val="clear" w:color="auto" w:fill="FFFFFF"/>
          </w:tcPr>
          <w:p w14:paraId="48CD208F" w14:textId="77777777" w:rsidR="004759A2" w:rsidRPr="00792323" w:rsidRDefault="004759A2" w:rsidP="00D10B75">
            <w:pPr>
              <w:pStyle w:val="UserTableBody"/>
            </w:pPr>
            <w:r w:rsidRPr="00792323">
              <w:t>By Session</w:t>
            </w:r>
          </w:p>
        </w:tc>
        <w:tc>
          <w:tcPr>
            <w:tcW w:w="5812" w:type="dxa"/>
            <w:shd w:val="clear" w:color="auto" w:fill="FFFFFF"/>
          </w:tcPr>
          <w:p w14:paraId="0066F6EE" w14:textId="77777777" w:rsidR="004759A2" w:rsidRPr="00792323" w:rsidRDefault="004759A2" w:rsidP="00D10B75">
            <w:pPr>
              <w:pStyle w:val="UserTableBody"/>
            </w:pPr>
          </w:p>
        </w:tc>
      </w:tr>
      <w:tr w:rsidR="004759A2" w:rsidRPr="00792323" w14:paraId="6BDC4BE4" w14:textId="77777777">
        <w:trPr>
          <w:jc w:val="center"/>
        </w:trPr>
        <w:tc>
          <w:tcPr>
            <w:tcW w:w="995" w:type="dxa"/>
            <w:shd w:val="clear" w:color="auto" w:fill="FFFFFF"/>
          </w:tcPr>
          <w:p w14:paraId="05063A65" w14:textId="77777777" w:rsidR="004759A2" w:rsidRPr="00792323" w:rsidRDefault="004759A2" w:rsidP="00D10B75">
            <w:pPr>
              <w:pStyle w:val="UserTableBody"/>
              <w:jc w:val="center"/>
            </w:pPr>
            <w:r w:rsidRPr="00792323">
              <w:t>GP</w:t>
            </w:r>
          </w:p>
        </w:tc>
        <w:tc>
          <w:tcPr>
            <w:tcW w:w="1617" w:type="dxa"/>
            <w:shd w:val="clear" w:color="auto" w:fill="FFFFFF"/>
          </w:tcPr>
          <w:p w14:paraId="5AFAE9E1" w14:textId="77777777" w:rsidR="004759A2" w:rsidRPr="00792323" w:rsidRDefault="004759A2" w:rsidP="00D10B75">
            <w:pPr>
              <w:pStyle w:val="UserTableBody"/>
            </w:pPr>
            <w:r w:rsidRPr="00792323">
              <w:t>Group</w:t>
            </w:r>
          </w:p>
        </w:tc>
        <w:tc>
          <w:tcPr>
            <w:tcW w:w="5812" w:type="dxa"/>
            <w:shd w:val="clear" w:color="auto" w:fill="FFFFFF"/>
          </w:tcPr>
          <w:p w14:paraId="66EB4C55" w14:textId="77777777" w:rsidR="004759A2" w:rsidRPr="00792323" w:rsidRDefault="004759A2" w:rsidP="00D10B75">
            <w:pPr>
              <w:pStyle w:val="UserTableBody"/>
            </w:pPr>
          </w:p>
        </w:tc>
      </w:tr>
      <w:tr w:rsidR="004759A2" w:rsidRPr="00792323" w14:paraId="4A2C1E8D" w14:textId="77777777">
        <w:trPr>
          <w:jc w:val="center"/>
        </w:trPr>
        <w:tc>
          <w:tcPr>
            <w:tcW w:w="995" w:type="dxa"/>
            <w:shd w:val="clear" w:color="auto" w:fill="FFFFFF"/>
          </w:tcPr>
          <w:p w14:paraId="7D58630F" w14:textId="77777777" w:rsidR="004759A2" w:rsidRPr="00792323" w:rsidRDefault="004759A2" w:rsidP="00D10B75">
            <w:pPr>
              <w:pStyle w:val="UserTableBody"/>
              <w:jc w:val="center"/>
            </w:pPr>
            <w:r w:rsidRPr="00792323">
              <w:t>BK</w:t>
            </w:r>
          </w:p>
        </w:tc>
        <w:tc>
          <w:tcPr>
            <w:tcW w:w="1617" w:type="dxa"/>
            <w:shd w:val="clear" w:color="auto" w:fill="FFFFFF"/>
          </w:tcPr>
          <w:p w14:paraId="42DD32C1" w14:textId="77777777" w:rsidR="004759A2" w:rsidRPr="00792323" w:rsidRDefault="004759A2" w:rsidP="00D10B75">
            <w:pPr>
              <w:pStyle w:val="UserTableBody"/>
            </w:pPr>
            <w:r w:rsidRPr="00792323">
              <w:t>Block</w:t>
            </w:r>
          </w:p>
        </w:tc>
        <w:tc>
          <w:tcPr>
            <w:tcW w:w="5812" w:type="dxa"/>
            <w:shd w:val="clear" w:color="auto" w:fill="FFFFFF"/>
          </w:tcPr>
          <w:p w14:paraId="3AF0FD24" w14:textId="77777777" w:rsidR="004759A2" w:rsidRPr="00792323" w:rsidRDefault="004759A2" w:rsidP="00D10B75">
            <w:pPr>
              <w:pStyle w:val="UserTableBody"/>
            </w:pPr>
          </w:p>
        </w:tc>
      </w:tr>
      <w:tr w:rsidR="004759A2" w:rsidRPr="00792323" w14:paraId="30C7496E" w14:textId="77777777">
        <w:trPr>
          <w:jc w:val="center"/>
        </w:trPr>
        <w:tc>
          <w:tcPr>
            <w:tcW w:w="995" w:type="dxa"/>
            <w:shd w:val="clear" w:color="auto" w:fill="FFFFFF"/>
          </w:tcPr>
          <w:p w14:paraId="199CE436" w14:textId="77777777" w:rsidR="004759A2" w:rsidRPr="00792323" w:rsidRDefault="004759A2" w:rsidP="00D10B75">
            <w:pPr>
              <w:pStyle w:val="UserTableBody"/>
              <w:jc w:val="center"/>
            </w:pPr>
            <w:r w:rsidRPr="00792323">
              <w:t>SL</w:t>
            </w:r>
          </w:p>
        </w:tc>
        <w:tc>
          <w:tcPr>
            <w:tcW w:w="1617" w:type="dxa"/>
            <w:shd w:val="clear" w:color="auto" w:fill="FFFFFF"/>
          </w:tcPr>
          <w:p w14:paraId="32EBAF0E" w14:textId="77777777" w:rsidR="004759A2" w:rsidRPr="00792323" w:rsidRDefault="004759A2" w:rsidP="00D10B75">
            <w:pPr>
              <w:pStyle w:val="UserTableBody"/>
            </w:pPr>
            <w:r w:rsidRPr="00792323">
              <w:t>Salary</w:t>
            </w:r>
          </w:p>
        </w:tc>
        <w:tc>
          <w:tcPr>
            <w:tcW w:w="5812" w:type="dxa"/>
            <w:shd w:val="clear" w:color="auto" w:fill="FFFFFF"/>
          </w:tcPr>
          <w:p w14:paraId="16A771D9" w14:textId="77777777" w:rsidR="004759A2" w:rsidRPr="00792323" w:rsidRDefault="004759A2" w:rsidP="00D10B75">
            <w:pPr>
              <w:pStyle w:val="UserTableBody"/>
            </w:pPr>
          </w:p>
        </w:tc>
      </w:tr>
      <w:tr w:rsidR="004759A2" w:rsidRPr="00792323" w14:paraId="45D4F27D" w14:textId="77777777">
        <w:trPr>
          <w:jc w:val="center"/>
        </w:trPr>
        <w:tc>
          <w:tcPr>
            <w:tcW w:w="995" w:type="dxa"/>
            <w:shd w:val="clear" w:color="auto" w:fill="FFFFFF"/>
          </w:tcPr>
          <w:p w14:paraId="6858D242" w14:textId="77777777" w:rsidR="004759A2" w:rsidRPr="00792323" w:rsidRDefault="004759A2" w:rsidP="00D10B75">
            <w:pPr>
              <w:pStyle w:val="UserTableBody"/>
              <w:jc w:val="center"/>
            </w:pPr>
            <w:r w:rsidRPr="00792323">
              <w:t>IN</w:t>
            </w:r>
          </w:p>
        </w:tc>
        <w:tc>
          <w:tcPr>
            <w:tcW w:w="1617" w:type="dxa"/>
            <w:shd w:val="clear" w:color="auto" w:fill="FFFFFF"/>
          </w:tcPr>
          <w:p w14:paraId="32870AE4" w14:textId="77777777" w:rsidR="004759A2" w:rsidRPr="00792323" w:rsidRDefault="004759A2" w:rsidP="00D10B75">
            <w:pPr>
              <w:pStyle w:val="UserTableBody"/>
            </w:pPr>
            <w:r w:rsidRPr="00792323">
              <w:t>Information On</w:t>
            </w:r>
            <w:bookmarkStart w:id="1757" w:name="HL70554"/>
            <w:r w:rsidRPr="00792323">
              <w:t>ly</w:t>
            </w:r>
          </w:p>
        </w:tc>
        <w:tc>
          <w:tcPr>
            <w:tcW w:w="5812" w:type="dxa"/>
            <w:shd w:val="clear" w:color="auto" w:fill="FFFFFF"/>
          </w:tcPr>
          <w:p w14:paraId="01B9894D" w14:textId="77777777" w:rsidR="004759A2" w:rsidRPr="00792323" w:rsidRDefault="004759A2" w:rsidP="00D10B75">
            <w:pPr>
              <w:pStyle w:val="UserTableBody"/>
            </w:pPr>
            <w:r w:rsidRPr="00792323">
              <w:t>Payee information not required for this Invoice Type</w:t>
            </w:r>
          </w:p>
        </w:tc>
      </w:tr>
      <w:tr w:rsidR="004759A2" w:rsidRPr="00792323" w14:paraId="61B55E6C" w14:textId="77777777">
        <w:trPr>
          <w:jc w:val="center"/>
        </w:trPr>
        <w:tc>
          <w:tcPr>
            <w:tcW w:w="995" w:type="dxa"/>
            <w:shd w:val="clear" w:color="auto" w:fill="FFFFFF"/>
          </w:tcPr>
          <w:p w14:paraId="15678300" w14:textId="77777777" w:rsidR="004759A2" w:rsidRPr="00792323" w:rsidRDefault="004759A2" w:rsidP="00D10B75">
            <w:pPr>
              <w:pStyle w:val="UserTableBody"/>
              <w:jc w:val="center"/>
            </w:pPr>
            <w:r w:rsidRPr="00792323">
              <w:t>NP</w:t>
            </w:r>
          </w:p>
        </w:tc>
        <w:tc>
          <w:tcPr>
            <w:tcW w:w="1617" w:type="dxa"/>
            <w:shd w:val="clear" w:color="auto" w:fill="FFFFFF"/>
          </w:tcPr>
          <w:p w14:paraId="3F195C75" w14:textId="77777777" w:rsidR="004759A2" w:rsidRPr="00792323" w:rsidRDefault="004759A2" w:rsidP="00D10B75">
            <w:pPr>
              <w:pStyle w:val="UserTableBody"/>
            </w:pPr>
            <w:r w:rsidRPr="00792323">
              <w:t>Non Patient</w:t>
            </w:r>
          </w:p>
        </w:tc>
        <w:tc>
          <w:tcPr>
            <w:tcW w:w="5812" w:type="dxa"/>
            <w:shd w:val="clear" w:color="auto" w:fill="FFFFFF"/>
          </w:tcPr>
          <w:p w14:paraId="4AFCDCF4" w14:textId="77777777" w:rsidR="004759A2" w:rsidRPr="00792323" w:rsidRDefault="004759A2" w:rsidP="00D10B75">
            <w:pPr>
              <w:pStyle w:val="UserTableBody"/>
            </w:pPr>
            <w:r w:rsidRPr="00792323">
              <w:t>Invoice without a patient.  E</w:t>
            </w:r>
            <w:bookmarkEnd w:id="1757"/>
            <w:r w:rsidRPr="00792323">
              <w:t>.g. bulk invoicing for Pharmacy for a care facility.</w:t>
            </w:r>
          </w:p>
        </w:tc>
      </w:tr>
      <w:tr w:rsidR="004759A2" w:rsidRPr="00792323" w14:paraId="2EA4933B" w14:textId="77777777">
        <w:trPr>
          <w:jc w:val="center"/>
        </w:trPr>
        <w:tc>
          <w:tcPr>
            <w:tcW w:w="995" w:type="dxa"/>
            <w:shd w:val="clear" w:color="auto" w:fill="FFFFFF"/>
          </w:tcPr>
          <w:p w14:paraId="05F430A7" w14:textId="77777777" w:rsidR="004759A2" w:rsidRPr="00792323" w:rsidRDefault="004759A2" w:rsidP="00D10B75">
            <w:pPr>
              <w:pStyle w:val="UserTableBody"/>
              <w:jc w:val="center"/>
            </w:pPr>
            <w:r w:rsidRPr="00792323">
              <w:t>FN</w:t>
            </w:r>
          </w:p>
        </w:tc>
        <w:tc>
          <w:tcPr>
            <w:tcW w:w="1617" w:type="dxa"/>
            <w:shd w:val="clear" w:color="auto" w:fill="FFFFFF"/>
          </w:tcPr>
          <w:p w14:paraId="03FB1ADD" w14:textId="77777777" w:rsidR="004759A2" w:rsidRPr="00792323" w:rsidRDefault="004759A2" w:rsidP="00D10B75">
            <w:pPr>
              <w:pStyle w:val="UserTableBody"/>
            </w:pPr>
            <w:r w:rsidRPr="00792323">
              <w:t>Final</w:t>
            </w:r>
          </w:p>
        </w:tc>
        <w:tc>
          <w:tcPr>
            <w:tcW w:w="5812" w:type="dxa"/>
            <w:shd w:val="clear" w:color="auto" w:fill="FFFFFF"/>
          </w:tcPr>
          <w:p w14:paraId="5342397F" w14:textId="77777777" w:rsidR="004759A2" w:rsidRPr="00792323" w:rsidRDefault="004759A2" w:rsidP="00D10B75">
            <w:pPr>
              <w:pStyle w:val="UserTableBody"/>
            </w:pPr>
            <w:r w:rsidRPr="00792323">
              <w:t>Final Invoice</w:t>
            </w:r>
          </w:p>
        </w:tc>
      </w:tr>
      <w:tr w:rsidR="004759A2" w:rsidRPr="00792323" w14:paraId="6E4AF64B" w14:textId="77777777">
        <w:trPr>
          <w:jc w:val="center"/>
        </w:trPr>
        <w:tc>
          <w:tcPr>
            <w:tcW w:w="995" w:type="dxa"/>
            <w:shd w:val="clear" w:color="auto" w:fill="FFFFFF"/>
          </w:tcPr>
          <w:p w14:paraId="7AB10CF5" w14:textId="77777777" w:rsidR="004759A2" w:rsidRPr="00792323" w:rsidRDefault="004759A2" w:rsidP="00D10B75">
            <w:pPr>
              <w:pStyle w:val="UserTableBody"/>
              <w:jc w:val="center"/>
            </w:pPr>
            <w:r w:rsidRPr="00792323">
              <w:t>PA</w:t>
            </w:r>
          </w:p>
        </w:tc>
        <w:tc>
          <w:tcPr>
            <w:tcW w:w="1617" w:type="dxa"/>
            <w:shd w:val="clear" w:color="auto" w:fill="FFFFFF"/>
          </w:tcPr>
          <w:p w14:paraId="754AFAA0" w14:textId="77777777" w:rsidR="004759A2" w:rsidRPr="00792323" w:rsidRDefault="004759A2" w:rsidP="00D10B75">
            <w:pPr>
              <w:pStyle w:val="UserTableBody"/>
            </w:pPr>
            <w:r w:rsidRPr="00792323">
              <w:t>Partial</w:t>
            </w:r>
          </w:p>
        </w:tc>
        <w:tc>
          <w:tcPr>
            <w:tcW w:w="5812" w:type="dxa"/>
            <w:shd w:val="clear" w:color="auto" w:fill="FFFFFF"/>
          </w:tcPr>
          <w:p w14:paraId="587DD46B" w14:textId="77777777" w:rsidR="004759A2" w:rsidRPr="00792323" w:rsidRDefault="004759A2" w:rsidP="00D10B75">
            <w:pPr>
              <w:pStyle w:val="UserTableBody"/>
            </w:pPr>
            <w:r w:rsidRPr="00792323">
              <w:t>Partial Invoice</w:t>
            </w:r>
          </w:p>
        </w:tc>
      </w:tr>
      <w:tr w:rsidR="004759A2" w:rsidRPr="00792323" w14:paraId="4F49B3D1" w14:textId="77777777">
        <w:trPr>
          <w:jc w:val="center"/>
        </w:trPr>
        <w:tc>
          <w:tcPr>
            <w:tcW w:w="995" w:type="dxa"/>
            <w:tcBorders>
              <w:bottom w:val="single" w:sz="12" w:space="0" w:color="auto"/>
            </w:tcBorders>
            <w:shd w:val="clear" w:color="auto" w:fill="FFFFFF"/>
          </w:tcPr>
          <w:p w14:paraId="4CD78AE4" w14:textId="77777777" w:rsidR="004759A2" w:rsidRPr="00792323" w:rsidRDefault="004759A2" w:rsidP="00D10B75">
            <w:pPr>
              <w:pStyle w:val="UserTableBody"/>
              <w:jc w:val="center"/>
            </w:pPr>
            <w:r w:rsidRPr="00792323">
              <w:t>SU</w:t>
            </w:r>
          </w:p>
        </w:tc>
        <w:tc>
          <w:tcPr>
            <w:tcW w:w="1617" w:type="dxa"/>
            <w:tcBorders>
              <w:bottom w:val="single" w:sz="12" w:space="0" w:color="auto"/>
            </w:tcBorders>
            <w:shd w:val="clear" w:color="auto" w:fill="FFFFFF"/>
          </w:tcPr>
          <w:p w14:paraId="03F8192F" w14:textId="77777777" w:rsidR="004759A2" w:rsidRPr="00792323" w:rsidRDefault="004759A2" w:rsidP="00D10B75">
            <w:pPr>
              <w:pStyle w:val="UserTableBody"/>
            </w:pPr>
            <w:r w:rsidRPr="00792323">
              <w:t>Supplemental</w:t>
            </w:r>
          </w:p>
        </w:tc>
        <w:tc>
          <w:tcPr>
            <w:tcW w:w="5812" w:type="dxa"/>
            <w:tcBorders>
              <w:bottom w:val="single" w:sz="12" w:space="0" w:color="auto"/>
            </w:tcBorders>
            <w:shd w:val="clear" w:color="auto" w:fill="FFFFFF"/>
          </w:tcPr>
          <w:p w14:paraId="5FEAD712" w14:textId="77777777" w:rsidR="004759A2" w:rsidRPr="00792323" w:rsidRDefault="004759A2" w:rsidP="00D10B75">
            <w:pPr>
              <w:pStyle w:val="UserTableBody"/>
            </w:pPr>
            <w:r w:rsidRPr="00792323">
              <w:t>Supplemental Invoice</w:t>
            </w:r>
          </w:p>
        </w:tc>
      </w:tr>
    </w:tbl>
    <w:p w14:paraId="59843071"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3F433EE2" w14:textId="77777777" w:rsidR="004759A2" w:rsidRPr="00792323" w:rsidRDefault="004759A2">
      <w:pPr>
        <w:rPr>
          <w:lang w:val="en-US" w:eastAsia="en-US"/>
        </w:rPr>
      </w:pPr>
    </w:p>
    <w:p w14:paraId="11D04A28" w14:textId="77777777" w:rsidR="004759A2" w:rsidRPr="00792323" w:rsidRDefault="004759A2" w:rsidP="00A62F22">
      <w:pPr>
        <w:pStyle w:val="Heading4"/>
      </w:pPr>
      <w:bookmarkStart w:id="1758" w:name="_Toc423691523"/>
      <w:r w:rsidRPr="00792323">
        <w:t xml:space="preserve">0556 – Benefit </w:t>
      </w:r>
      <w:bookmarkStart w:id="1759" w:name="_Toc382761540"/>
      <w:r w:rsidRPr="00792323">
        <w:t>Group</w:t>
      </w:r>
      <w:bookmarkEnd w:id="1758"/>
    </w:p>
    <w:p w14:paraId="7EB9A324" w14:textId="77777777" w:rsidR="004759A2" w:rsidRPr="00792323" w:rsidRDefault="004759A2" w:rsidP="00EE754B">
      <w:pPr>
        <w:pStyle w:val="TableMetaCaption"/>
        <w:rPr>
          <w:noProof w:val="0"/>
        </w:rPr>
      </w:pPr>
      <w:r w:rsidRPr="00792323">
        <w:rPr>
          <w:noProof w:val="0"/>
        </w:rPr>
        <w:t>Table Metadat</w:t>
      </w:r>
      <w:bookmarkEnd w:id="1759"/>
      <w:r w:rsidRPr="00792323">
        <w:rPr>
          <w:noProof w:val="0"/>
        </w:rPr>
        <w:t>a</w:t>
      </w:r>
      <w:bookmarkStart w:id="1760" w:name="HL70555"/>
      <w:bookmarkEnd w:id="1760"/>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F7ACBED" w14:textId="77777777" w:rsidTr="00EE754B">
        <w:trPr>
          <w:tblHeader/>
        </w:trPr>
        <w:tc>
          <w:tcPr>
            <w:tcW w:w="720" w:type="dxa"/>
            <w:tcBorders>
              <w:top w:val="double" w:sz="4" w:space="0" w:color="auto"/>
            </w:tcBorders>
            <w:shd w:val="pct10" w:color="auto" w:fill="FFFFFF"/>
          </w:tcPr>
          <w:p w14:paraId="32B48847" w14:textId="77777777" w:rsidR="004759A2" w:rsidRPr="00792323" w:rsidRDefault="004759A2" w:rsidP="00EE754B">
            <w:pPr>
              <w:pStyle w:val="TableMetaHeader"/>
              <w:rPr>
                <w:noProof w:val="0"/>
              </w:rPr>
            </w:pPr>
            <w:r w:rsidRPr="00792323">
              <w:rPr>
                <w:noProof w:val="0"/>
              </w:rPr>
              <w:t>Table</w:t>
            </w:r>
          </w:p>
        </w:tc>
        <w:tc>
          <w:tcPr>
            <w:tcW w:w="1152" w:type="dxa"/>
            <w:tcBorders>
              <w:top w:val="double" w:sz="4" w:space="0" w:color="auto"/>
            </w:tcBorders>
            <w:shd w:val="pct10" w:color="auto" w:fill="FFFFFF"/>
          </w:tcPr>
          <w:p w14:paraId="52DCCA5B" w14:textId="77777777" w:rsidR="004759A2" w:rsidRPr="00792323" w:rsidRDefault="004759A2" w:rsidP="00EE754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B4BF898" w14:textId="77777777" w:rsidR="004759A2" w:rsidRPr="00792323" w:rsidRDefault="004759A2" w:rsidP="00EE754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C8CE2DF" w14:textId="77777777" w:rsidR="004759A2" w:rsidRPr="00792323" w:rsidRDefault="004759A2" w:rsidP="00EE754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3E83E09" w14:textId="77777777" w:rsidR="004759A2" w:rsidRPr="00792323" w:rsidRDefault="004759A2" w:rsidP="00EE754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FA09B82" w14:textId="77777777" w:rsidR="004759A2" w:rsidRPr="00792323" w:rsidRDefault="004759A2" w:rsidP="00EE754B">
            <w:pPr>
              <w:pStyle w:val="TableMetaHeader"/>
              <w:rPr>
                <w:noProof w:val="0"/>
              </w:rPr>
            </w:pPr>
            <w:r w:rsidRPr="00792323">
              <w:rPr>
                <w:noProof w:val="0"/>
              </w:rPr>
              <w:t>Status</w:t>
            </w:r>
          </w:p>
        </w:tc>
      </w:tr>
      <w:tr w:rsidR="004759A2" w:rsidRPr="00792323" w14:paraId="1775A9D8" w14:textId="77777777" w:rsidTr="00EE754B">
        <w:tc>
          <w:tcPr>
            <w:tcW w:w="720" w:type="dxa"/>
            <w:tcBorders>
              <w:bottom w:val="double" w:sz="4" w:space="0" w:color="auto"/>
            </w:tcBorders>
            <w:shd w:val="clear" w:color="auto" w:fill="FFFFFF"/>
          </w:tcPr>
          <w:p w14:paraId="24EE2D20" w14:textId="77777777" w:rsidR="004759A2" w:rsidRPr="00792323" w:rsidRDefault="004759A2" w:rsidP="00EE754B">
            <w:pPr>
              <w:pStyle w:val="TableMetaBody"/>
              <w:rPr>
                <w:noProof w:val="0"/>
              </w:rPr>
            </w:pPr>
            <w:r w:rsidRPr="00792323">
              <w:rPr>
                <w:noProof w:val="0"/>
              </w:rPr>
              <w:t>0556</w:t>
            </w:r>
          </w:p>
        </w:tc>
        <w:tc>
          <w:tcPr>
            <w:tcW w:w="1152" w:type="dxa"/>
            <w:tcBorders>
              <w:bottom w:val="double" w:sz="4" w:space="0" w:color="auto"/>
            </w:tcBorders>
            <w:shd w:val="clear" w:color="auto" w:fill="FFFFFF"/>
          </w:tcPr>
          <w:p w14:paraId="6045D900" w14:textId="77777777" w:rsidR="004759A2" w:rsidRPr="00792323" w:rsidRDefault="004759A2" w:rsidP="00EE754B">
            <w:pPr>
              <w:pStyle w:val="TableMetaBody"/>
              <w:rPr>
                <w:noProof w:val="0"/>
              </w:rPr>
            </w:pPr>
            <w:r w:rsidRPr="00792323">
              <w:rPr>
                <w:noProof w:val="0"/>
              </w:rPr>
              <w:t>FM</w:t>
            </w:r>
          </w:p>
        </w:tc>
        <w:tc>
          <w:tcPr>
            <w:tcW w:w="2016" w:type="dxa"/>
            <w:tcBorders>
              <w:bottom w:val="double" w:sz="4" w:space="0" w:color="auto"/>
            </w:tcBorders>
            <w:shd w:val="clear" w:color="auto" w:fill="FFFFFF"/>
          </w:tcPr>
          <w:p w14:paraId="72A2AD90" w14:textId="77777777" w:rsidR="004759A2" w:rsidRPr="00792323" w:rsidRDefault="004759A2" w:rsidP="00EE754B">
            <w:pPr>
              <w:pStyle w:val="TableMetaBody"/>
              <w:rPr>
                <w:noProof w:val="0"/>
              </w:rPr>
            </w:pPr>
            <w:r w:rsidRPr="00792323">
              <w:rPr>
                <w:noProof w:val="0"/>
              </w:rPr>
              <w:t>TBD</w:t>
            </w:r>
          </w:p>
        </w:tc>
        <w:tc>
          <w:tcPr>
            <w:tcW w:w="2016" w:type="dxa"/>
            <w:tcBorders>
              <w:bottom w:val="double" w:sz="4" w:space="0" w:color="auto"/>
            </w:tcBorders>
            <w:shd w:val="clear" w:color="auto" w:fill="FFFFFF"/>
          </w:tcPr>
          <w:p w14:paraId="65E961F9" w14:textId="77777777" w:rsidR="004759A2" w:rsidRPr="00792323" w:rsidRDefault="004759A2" w:rsidP="00EE754B">
            <w:pPr>
              <w:pStyle w:val="TableMetaBody"/>
              <w:rPr>
                <w:noProof w:val="0"/>
              </w:rPr>
            </w:pPr>
            <w:r w:rsidRPr="00792323">
              <w:rPr>
                <w:noProof w:val="0"/>
              </w:rPr>
              <w:t>TBD</w:t>
            </w:r>
          </w:p>
        </w:tc>
        <w:tc>
          <w:tcPr>
            <w:tcW w:w="2448" w:type="dxa"/>
            <w:tcBorders>
              <w:bottom w:val="double" w:sz="4" w:space="0" w:color="auto"/>
            </w:tcBorders>
            <w:shd w:val="clear" w:color="auto" w:fill="FFFFFF"/>
          </w:tcPr>
          <w:p w14:paraId="4560869E" w14:textId="77777777" w:rsidR="004759A2" w:rsidRPr="00792323" w:rsidRDefault="004759A2" w:rsidP="00EE754B">
            <w:pPr>
              <w:pStyle w:val="TableMetaBody"/>
              <w:rPr>
                <w:noProof w:val="0"/>
              </w:rPr>
            </w:pPr>
            <w:r w:rsidRPr="00792323">
              <w:rPr>
                <w:noProof w:val="0"/>
              </w:rPr>
              <w:t>IVC-25</w:t>
            </w:r>
          </w:p>
        </w:tc>
        <w:tc>
          <w:tcPr>
            <w:tcW w:w="1152" w:type="dxa"/>
            <w:tcBorders>
              <w:bottom w:val="double" w:sz="4" w:space="0" w:color="auto"/>
            </w:tcBorders>
            <w:shd w:val="clear" w:color="auto" w:fill="FFFFFF"/>
          </w:tcPr>
          <w:p w14:paraId="23192A3A" w14:textId="77777777" w:rsidR="004759A2" w:rsidRPr="00792323" w:rsidRDefault="004759A2" w:rsidP="00EE754B">
            <w:pPr>
              <w:pStyle w:val="TableMetaBody"/>
              <w:rPr>
                <w:noProof w:val="0"/>
              </w:rPr>
            </w:pPr>
            <w:r w:rsidRPr="00792323">
              <w:rPr>
                <w:noProof w:val="0"/>
              </w:rPr>
              <w:t>Active</w:t>
            </w:r>
          </w:p>
        </w:tc>
      </w:tr>
    </w:tbl>
    <w:p w14:paraId="180194D8" w14:textId="77777777" w:rsidR="004759A2" w:rsidRPr="00792323" w:rsidRDefault="004759A2" w:rsidP="00EE754B">
      <w:pPr>
        <w:pStyle w:val="UserTableCaption"/>
      </w:pPr>
      <w:r w:rsidRPr="00792323">
        <w:t>User-defined Table 0556 – Benefit Group</w:t>
      </w:r>
      <w:r w:rsidRPr="00792323">
        <w:fldChar w:fldCharType="begin"/>
      </w:r>
      <w:r w:rsidRPr="00792323">
        <w:instrText>xe "User-defined table: 0556 - Benefit group"</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34"/>
        <w:gridCol w:w="2694"/>
        <w:gridCol w:w="4677"/>
      </w:tblGrid>
      <w:tr w:rsidR="004759A2" w:rsidRPr="00792323" w14:paraId="2C517480" w14:textId="77777777" w:rsidTr="00EE754B">
        <w:trPr>
          <w:tblHeader/>
          <w:jc w:val="center"/>
        </w:trPr>
        <w:tc>
          <w:tcPr>
            <w:tcW w:w="1134" w:type="dxa"/>
            <w:tcBorders>
              <w:top w:val="single" w:sz="12" w:space="0" w:color="auto"/>
            </w:tcBorders>
            <w:shd w:val="pct10" w:color="auto" w:fill="FFFFFF"/>
          </w:tcPr>
          <w:p w14:paraId="0FB7DFFD" w14:textId="77777777" w:rsidR="004759A2" w:rsidRPr="00792323" w:rsidRDefault="004759A2" w:rsidP="00EE754B">
            <w:pPr>
              <w:pStyle w:val="UserTableHeader"/>
              <w:jc w:val="center"/>
            </w:pPr>
            <w:r w:rsidRPr="00792323">
              <w:t>Code</w:t>
            </w:r>
          </w:p>
        </w:tc>
        <w:tc>
          <w:tcPr>
            <w:tcW w:w="2694" w:type="dxa"/>
            <w:tcBorders>
              <w:top w:val="single" w:sz="12" w:space="0" w:color="auto"/>
            </w:tcBorders>
            <w:shd w:val="pct10" w:color="auto" w:fill="FFFFFF"/>
          </w:tcPr>
          <w:p w14:paraId="1C18A542" w14:textId="77777777" w:rsidR="004759A2" w:rsidRPr="00792323" w:rsidRDefault="004759A2" w:rsidP="00EE754B">
            <w:pPr>
              <w:pStyle w:val="UserTableHeader"/>
            </w:pPr>
            <w:r w:rsidRPr="00792323">
              <w:t>Description</w:t>
            </w:r>
          </w:p>
        </w:tc>
        <w:tc>
          <w:tcPr>
            <w:tcW w:w="4677" w:type="dxa"/>
            <w:tcBorders>
              <w:top w:val="single" w:sz="12" w:space="0" w:color="auto"/>
            </w:tcBorders>
            <w:shd w:val="pct10" w:color="auto" w:fill="FFFFFF"/>
          </w:tcPr>
          <w:p w14:paraId="78889F3A" w14:textId="77777777" w:rsidR="004759A2" w:rsidRPr="00792323" w:rsidRDefault="004759A2" w:rsidP="00EE754B">
            <w:pPr>
              <w:pStyle w:val="UserTableHeader"/>
            </w:pPr>
            <w:r w:rsidRPr="00792323">
              <w:t>Comment</w:t>
            </w:r>
          </w:p>
        </w:tc>
      </w:tr>
      <w:tr w:rsidR="004759A2" w:rsidRPr="00792323" w14:paraId="6AD78C5B" w14:textId="77777777" w:rsidTr="00EE754B">
        <w:trPr>
          <w:jc w:val="center"/>
        </w:trPr>
        <w:tc>
          <w:tcPr>
            <w:tcW w:w="1134" w:type="dxa"/>
            <w:shd w:val="clear" w:color="auto" w:fill="FFFFFF"/>
          </w:tcPr>
          <w:p w14:paraId="4BEF12DD" w14:textId="77777777" w:rsidR="004759A2" w:rsidRPr="00792323" w:rsidRDefault="004759A2" w:rsidP="00EE754B">
            <w:pPr>
              <w:pStyle w:val="UserTableBody"/>
              <w:jc w:val="center"/>
            </w:pPr>
            <w:r w:rsidRPr="00792323">
              <w:t>AMB</w:t>
            </w:r>
          </w:p>
        </w:tc>
        <w:tc>
          <w:tcPr>
            <w:tcW w:w="2694" w:type="dxa"/>
            <w:shd w:val="clear" w:color="auto" w:fill="FFFFFF"/>
          </w:tcPr>
          <w:p w14:paraId="2DB38340" w14:textId="77777777" w:rsidR="004759A2" w:rsidRPr="00792323" w:rsidRDefault="004759A2" w:rsidP="00EE754B">
            <w:pPr>
              <w:pStyle w:val="UserTableBody"/>
            </w:pPr>
            <w:r w:rsidRPr="00792323">
              <w:t>AMBULATORY CARE</w:t>
            </w:r>
          </w:p>
        </w:tc>
        <w:tc>
          <w:tcPr>
            <w:tcW w:w="4677" w:type="dxa"/>
            <w:shd w:val="clear" w:color="auto" w:fill="FFFFFF"/>
          </w:tcPr>
          <w:p w14:paraId="5ABEF55B" w14:textId="77777777" w:rsidR="004759A2" w:rsidRPr="00792323" w:rsidRDefault="004759A2" w:rsidP="00EE754B">
            <w:pPr>
              <w:pStyle w:val="UserTableBody"/>
            </w:pPr>
          </w:p>
        </w:tc>
      </w:tr>
      <w:tr w:rsidR="004759A2" w:rsidRPr="00792323" w14:paraId="3B326994" w14:textId="77777777" w:rsidTr="00EE754B">
        <w:trPr>
          <w:jc w:val="center"/>
        </w:trPr>
        <w:tc>
          <w:tcPr>
            <w:tcW w:w="1134" w:type="dxa"/>
            <w:tcBorders>
              <w:bottom w:val="single" w:sz="12" w:space="0" w:color="auto"/>
            </w:tcBorders>
            <w:shd w:val="clear" w:color="auto" w:fill="FFFFFF"/>
          </w:tcPr>
          <w:p w14:paraId="6A307944" w14:textId="77777777" w:rsidR="004759A2" w:rsidRPr="00792323" w:rsidRDefault="004759A2" w:rsidP="00EE754B">
            <w:pPr>
              <w:pStyle w:val="UserTableBody"/>
              <w:jc w:val="center"/>
            </w:pPr>
            <w:r w:rsidRPr="00792323">
              <w:t>DENT</w:t>
            </w:r>
          </w:p>
        </w:tc>
        <w:tc>
          <w:tcPr>
            <w:tcW w:w="2694" w:type="dxa"/>
            <w:tcBorders>
              <w:bottom w:val="single" w:sz="12" w:space="0" w:color="auto"/>
            </w:tcBorders>
            <w:shd w:val="clear" w:color="auto" w:fill="FFFFFF"/>
          </w:tcPr>
          <w:p w14:paraId="60A9096E" w14:textId="77777777" w:rsidR="004759A2" w:rsidRPr="00792323" w:rsidRDefault="004759A2" w:rsidP="00EE754B">
            <w:pPr>
              <w:pStyle w:val="UserTableBody"/>
            </w:pPr>
            <w:r w:rsidRPr="00792323">
              <w:t>DENTAL</w:t>
            </w:r>
          </w:p>
        </w:tc>
        <w:tc>
          <w:tcPr>
            <w:tcW w:w="4677" w:type="dxa"/>
            <w:tcBorders>
              <w:bottom w:val="single" w:sz="12" w:space="0" w:color="auto"/>
            </w:tcBorders>
            <w:shd w:val="clear" w:color="auto" w:fill="FFFFFF"/>
          </w:tcPr>
          <w:p w14:paraId="4FDBB819" w14:textId="77777777" w:rsidR="004759A2" w:rsidRPr="00792323" w:rsidRDefault="004759A2" w:rsidP="00EE754B">
            <w:pPr>
              <w:pStyle w:val="UserTableBody"/>
            </w:pPr>
          </w:p>
        </w:tc>
      </w:tr>
    </w:tbl>
    <w:p w14:paraId="18092C15" w14:textId="77777777" w:rsidR="004759A2" w:rsidRPr="00792323" w:rsidRDefault="004759A2" w:rsidP="00EE754B">
      <w:pPr>
        <w:rPr>
          <w:lang w:val="en-US" w:eastAsia="en-US"/>
        </w:rPr>
      </w:pPr>
      <w:r w:rsidRPr="00792323">
        <w:rPr>
          <w:lang w:val="en-US" w:eastAsia="en-US"/>
        </w:rPr>
        <w:t>These values are suggestions only; they are not required for use in HL7 messages.</w:t>
      </w:r>
    </w:p>
    <w:p w14:paraId="32ECE8E3" w14:textId="77777777" w:rsidR="004759A2" w:rsidRPr="00792323" w:rsidRDefault="004759A2" w:rsidP="00EE754B">
      <w:pPr>
        <w:rPr>
          <w:lang w:val="en-US" w:eastAsia="en-US"/>
        </w:rPr>
      </w:pPr>
    </w:p>
    <w:p w14:paraId="45AF1C57" w14:textId="77777777" w:rsidR="004759A2" w:rsidRPr="00792323" w:rsidRDefault="004759A2" w:rsidP="00A62F22">
      <w:pPr>
        <w:pStyle w:val="Heading4"/>
      </w:pPr>
      <w:bookmarkStart w:id="1761" w:name="_Toc423691524"/>
      <w:r w:rsidRPr="00792323">
        <w:t>0557 – Payee Type</w:t>
      </w:r>
      <w:bookmarkEnd w:id="1761"/>
    </w:p>
    <w:p w14:paraId="69DF0135" w14:textId="77777777" w:rsidR="004759A2" w:rsidRPr="00792323" w:rsidRDefault="004759A2" w:rsidP="00EE754B">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45E485F" w14:textId="77777777" w:rsidTr="00EE754B">
        <w:trPr>
          <w:tblHeader/>
        </w:trPr>
        <w:tc>
          <w:tcPr>
            <w:tcW w:w="720" w:type="dxa"/>
            <w:tcBorders>
              <w:top w:val="double" w:sz="4" w:space="0" w:color="auto"/>
            </w:tcBorders>
            <w:shd w:val="pct10" w:color="auto" w:fill="FFFFFF"/>
          </w:tcPr>
          <w:p w14:paraId="2B3E32A9" w14:textId="77777777" w:rsidR="004759A2" w:rsidRPr="00792323" w:rsidRDefault="004759A2" w:rsidP="00EE754B">
            <w:pPr>
              <w:pStyle w:val="TableMetaHeader"/>
              <w:rPr>
                <w:noProof w:val="0"/>
              </w:rPr>
            </w:pPr>
            <w:r w:rsidRPr="00792323">
              <w:rPr>
                <w:noProof w:val="0"/>
              </w:rPr>
              <w:t>Table</w:t>
            </w:r>
          </w:p>
        </w:tc>
        <w:tc>
          <w:tcPr>
            <w:tcW w:w="1152" w:type="dxa"/>
            <w:tcBorders>
              <w:top w:val="double" w:sz="4" w:space="0" w:color="auto"/>
            </w:tcBorders>
            <w:shd w:val="pct10" w:color="auto" w:fill="FFFFFF"/>
          </w:tcPr>
          <w:p w14:paraId="0C2A4029" w14:textId="77777777" w:rsidR="004759A2" w:rsidRPr="00792323" w:rsidRDefault="004759A2" w:rsidP="00EE754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BEC124D" w14:textId="77777777" w:rsidR="004759A2" w:rsidRPr="00792323" w:rsidRDefault="004759A2" w:rsidP="00EE754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A86F0A9" w14:textId="77777777" w:rsidR="004759A2" w:rsidRPr="00792323" w:rsidRDefault="004759A2" w:rsidP="00EE754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5CB5151" w14:textId="77777777" w:rsidR="004759A2" w:rsidRPr="00792323" w:rsidRDefault="004759A2" w:rsidP="00EE754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3FB8D08" w14:textId="77777777" w:rsidR="004759A2" w:rsidRPr="00792323" w:rsidRDefault="004759A2" w:rsidP="00EE754B">
            <w:pPr>
              <w:pStyle w:val="TableMetaHeader"/>
              <w:rPr>
                <w:noProof w:val="0"/>
              </w:rPr>
            </w:pPr>
            <w:r w:rsidRPr="00792323">
              <w:rPr>
                <w:noProof w:val="0"/>
              </w:rPr>
              <w:t>Status</w:t>
            </w:r>
          </w:p>
        </w:tc>
      </w:tr>
      <w:tr w:rsidR="004759A2" w:rsidRPr="00792323" w14:paraId="26D67B62" w14:textId="77777777" w:rsidTr="00EE754B">
        <w:tc>
          <w:tcPr>
            <w:tcW w:w="720" w:type="dxa"/>
            <w:tcBorders>
              <w:bottom w:val="double" w:sz="4" w:space="0" w:color="auto"/>
            </w:tcBorders>
            <w:shd w:val="clear" w:color="auto" w:fill="FFFFFF"/>
          </w:tcPr>
          <w:p w14:paraId="500B1D88" w14:textId="77777777" w:rsidR="004759A2" w:rsidRPr="00792323" w:rsidRDefault="004759A2" w:rsidP="00EE754B">
            <w:pPr>
              <w:pStyle w:val="TableMetaBody"/>
              <w:rPr>
                <w:noProof w:val="0"/>
              </w:rPr>
            </w:pPr>
            <w:r w:rsidRPr="00792323">
              <w:rPr>
                <w:noProof w:val="0"/>
              </w:rPr>
              <w:t>0557</w:t>
            </w:r>
          </w:p>
        </w:tc>
        <w:tc>
          <w:tcPr>
            <w:tcW w:w="1152" w:type="dxa"/>
            <w:tcBorders>
              <w:bottom w:val="double" w:sz="4" w:space="0" w:color="auto"/>
            </w:tcBorders>
            <w:shd w:val="clear" w:color="auto" w:fill="FFFFFF"/>
          </w:tcPr>
          <w:p w14:paraId="5578CD03" w14:textId="77777777" w:rsidR="004759A2" w:rsidRPr="00792323" w:rsidRDefault="004759A2" w:rsidP="00EE754B">
            <w:pPr>
              <w:pStyle w:val="TableMetaBody"/>
              <w:rPr>
                <w:noProof w:val="0"/>
              </w:rPr>
            </w:pPr>
            <w:r w:rsidRPr="00792323">
              <w:rPr>
                <w:noProof w:val="0"/>
              </w:rPr>
              <w:t>FM</w:t>
            </w:r>
          </w:p>
        </w:tc>
        <w:tc>
          <w:tcPr>
            <w:tcW w:w="2016" w:type="dxa"/>
            <w:tcBorders>
              <w:bottom w:val="double" w:sz="4" w:space="0" w:color="auto"/>
            </w:tcBorders>
            <w:shd w:val="clear" w:color="auto" w:fill="FFFFFF"/>
          </w:tcPr>
          <w:p w14:paraId="165DC76E" w14:textId="77777777" w:rsidR="004759A2" w:rsidRPr="00792323" w:rsidRDefault="004759A2" w:rsidP="00EE754B">
            <w:pPr>
              <w:pStyle w:val="TableMetaBody"/>
              <w:rPr>
                <w:noProof w:val="0"/>
              </w:rPr>
            </w:pPr>
            <w:r w:rsidRPr="00792323">
              <w:rPr>
                <w:noProof w:val="0"/>
              </w:rPr>
              <w:t>TBD</w:t>
            </w:r>
          </w:p>
        </w:tc>
        <w:tc>
          <w:tcPr>
            <w:tcW w:w="2016" w:type="dxa"/>
            <w:tcBorders>
              <w:bottom w:val="double" w:sz="4" w:space="0" w:color="auto"/>
            </w:tcBorders>
            <w:shd w:val="clear" w:color="auto" w:fill="FFFFFF"/>
          </w:tcPr>
          <w:p w14:paraId="26B88A8C" w14:textId="77777777" w:rsidR="004759A2" w:rsidRPr="00792323" w:rsidRDefault="004759A2" w:rsidP="00EE754B">
            <w:pPr>
              <w:pStyle w:val="TableMetaBody"/>
              <w:rPr>
                <w:noProof w:val="0"/>
              </w:rPr>
            </w:pPr>
            <w:r w:rsidRPr="00792323">
              <w:rPr>
                <w:noProof w:val="0"/>
              </w:rPr>
              <w:t>TBD</w:t>
            </w:r>
          </w:p>
        </w:tc>
        <w:tc>
          <w:tcPr>
            <w:tcW w:w="2448" w:type="dxa"/>
            <w:tcBorders>
              <w:bottom w:val="double" w:sz="4" w:space="0" w:color="auto"/>
            </w:tcBorders>
            <w:shd w:val="clear" w:color="auto" w:fill="FFFFFF"/>
          </w:tcPr>
          <w:p w14:paraId="10A7F08F" w14:textId="77777777" w:rsidR="004759A2" w:rsidRPr="00792323" w:rsidRDefault="004759A2" w:rsidP="00EE754B">
            <w:pPr>
              <w:pStyle w:val="TableMetaBody"/>
              <w:rPr>
                <w:noProof w:val="0"/>
              </w:rPr>
            </w:pPr>
            <w:r w:rsidRPr="00792323">
              <w:rPr>
                <w:noProof w:val="0"/>
              </w:rPr>
              <w:t>PYE-2</w:t>
            </w:r>
          </w:p>
        </w:tc>
        <w:tc>
          <w:tcPr>
            <w:tcW w:w="1152" w:type="dxa"/>
            <w:tcBorders>
              <w:bottom w:val="double" w:sz="4" w:space="0" w:color="auto"/>
            </w:tcBorders>
            <w:shd w:val="clear" w:color="auto" w:fill="FFFFFF"/>
          </w:tcPr>
          <w:p w14:paraId="15C44D4F" w14:textId="77777777" w:rsidR="004759A2" w:rsidRPr="00792323" w:rsidRDefault="004759A2" w:rsidP="00EE754B">
            <w:pPr>
              <w:pStyle w:val="TableMetaBody"/>
              <w:rPr>
                <w:noProof w:val="0"/>
              </w:rPr>
            </w:pPr>
            <w:r w:rsidRPr="00792323">
              <w:rPr>
                <w:noProof w:val="0"/>
              </w:rPr>
              <w:t>Active</w:t>
            </w:r>
          </w:p>
        </w:tc>
      </w:tr>
    </w:tbl>
    <w:p w14:paraId="0D483479" w14:textId="77777777" w:rsidR="004759A2" w:rsidRPr="00792323" w:rsidRDefault="004759A2" w:rsidP="00A03E1A">
      <w:pPr>
        <w:pStyle w:val="UserTableCaption"/>
      </w:pPr>
      <w:r w:rsidRPr="00792323">
        <w:t>User-defined Table 0557 – Payee Type</w:t>
      </w:r>
      <w:r w:rsidRPr="00792323">
        <w:fldChar w:fldCharType="begin"/>
      </w:r>
      <w:r w:rsidRPr="00792323">
        <w:instrText>xe "User-defined table: 0557 - Payee type"</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02"/>
        <w:gridCol w:w="3744"/>
        <w:gridCol w:w="2835"/>
      </w:tblGrid>
      <w:tr w:rsidR="004759A2" w:rsidRPr="00792323" w14:paraId="06534366" w14:textId="77777777" w:rsidTr="00A03E1A">
        <w:trPr>
          <w:tblHeader/>
          <w:jc w:val="center"/>
        </w:trPr>
        <w:tc>
          <w:tcPr>
            <w:tcW w:w="1602" w:type="dxa"/>
            <w:tcBorders>
              <w:top w:val="single" w:sz="12" w:space="0" w:color="auto"/>
            </w:tcBorders>
            <w:shd w:val="pct10" w:color="auto" w:fill="FFFFFF"/>
            <w:vAlign w:val="center"/>
          </w:tcPr>
          <w:p w14:paraId="2611BF94" w14:textId="77777777" w:rsidR="004759A2" w:rsidRPr="00792323" w:rsidRDefault="004759A2" w:rsidP="00A03E1A">
            <w:pPr>
              <w:pStyle w:val="UserTableHeader"/>
              <w:jc w:val="center"/>
            </w:pPr>
            <w:r w:rsidRPr="00792323">
              <w:t>Code</w:t>
            </w:r>
          </w:p>
        </w:tc>
        <w:tc>
          <w:tcPr>
            <w:tcW w:w="3744" w:type="dxa"/>
            <w:tcBorders>
              <w:top w:val="single" w:sz="12" w:space="0" w:color="auto"/>
            </w:tcBorders>
            <w:shd w:val="pct10" w:color="auto" w:fill="FFFFFF"/>
            <w:vAlign w:val="center"/>
          </w:tcPr>
          <w:p w14:paraId="11EF5E65" w14:textId="77777777" w:rsidR="004759A2" w:rsidRPr="00792323" w:rsidRDefault="004759A2" w:rsidP="00A03E1A">
            <w:pPr>
              <w:pStyle w:val="UserTableHeader"/>
            </w:pPr>
            <w:r w:rsidRPr="00792323">
              <w:t>Description</w:t>
            </w:r>
          </w:p>
        </w:tc>
        <w:tc>
          <w:tcPr>
            <w:tcW w:w="2835" w:type="dxa"/>
            <w:tcBorders>
              <w:top w:val="single" w:sz="12" w:space="0" w:color="auto"/>
            </w:tcBorders>
            <w:shd w:val="pct10" w:color="auto" w:fill="FFFFFF"/>
            <w:vAlign w:val="center"/>
          </w:tcPr>
          <w:p w14:paraId="27050310" w14:textId="77777777" w:rsidR="004759A2" w:rsidRPr="00792323" w:rsidRDefault="004759A2" w:rsidP="00A03E1A">
            <w:pPr>
              <w:pStyle w:val="UserTableHeader"/>
            </w:pPr>
            <w:r w:rsidRPr="00792323">
              <w:t>Comment</w:t>
            </w:r>
          </w:p>
        </w:tc>
      </w:tr>
      <w:tr w:rsidR="004759A2" w:rsidRPr="00792323" w14:paraId="7B230834" w14:textId="77777777" w:rsidTr="00A03E1A">
        <w:trPr>
          <w:jc w:val="center"/>
        </w:trPr>
        <w:tc>
          <w:tcPr>
            <w:tcW w:w="1602" w:type="dxa"/>
            <w:shd w:val="clear" w:color="auto" w:fill="FFFFFF"/>
          </w:tcPr>
          <w:p w14:paraId="434D5794" w14:textId="77777777" w:rsidR="004759A2" w:rsidRPr="00792323" w:rsidRDefault="004759A2" w:rsidP="00A03E1A">
            <w:pPr>
              <w:pStyle w:val="UserTableBody"/>
              <w:jc w:val="center"/>
            </w:pPr>
            <w:r w:rsidRPr="00792323">
              <w:t>ORG</w:t>
            </w:r>
          </w:p>
        </w:tc>
        <w:tc>
          <w:tcPr>
            <w:tcW w:w="3744" w:type="dxa"/>
            <w:shd w:val="clear" w:color="auto" w:fill="FFFFFF"/>
          </w:tcPr>
          <w:p w14:paraId="09259319" w14:textId="77777777" w:rsidR="004759A2" w:rsidRPr="00792323" w:rsidRDefault="004759A2" w:rsidP="00A03E1A">
            <w:pPr>
              <w:pStyle w:val="UserTableBody"/>
            </w:pPr>
            <w:r w:rsidRPr="00792323">
              <w:t>Payee Organization</w:t>
            </w:r>
          </w:p>
        </w:tc>
        <w:tc>
          <w:tcPr>
            <w:tcW w:w="2835" w:type="dxa"/>
            <w:shd w:val="clear" w:color="auto" w:fill="FFFFFF"/>
          </w:tcPr>
          <w:p w14:paraId="0188E0C1" w14:textId="77777777" w:rsidR="004759A2" w:rsidRPr="00792323" w:rsidRDefault="004759A2" w:rsidP="00A03E1A">
            <w:pPr>
              <w:pStyle w:val="UserTableBody"/>
            </w:pPr>
            <w:r w:rsidRPr="00792323">
              <w:t xml:space="preserve">The payee is not a person/individual/being, but an </w:t>
            </w:r>
            <w:bookmarkStart w:id="1762" w:name="_Toc382761541"/>
            <w:r w:rsidRPr="00792323">
              <w:t>entity commonly iden</w:t>
            </w:r>
            <w:bookmarkEnd w:id="1762"/>
            <w:r w:rsidRPr="00792323">
              <w:t>tified as an organization.  Examples could be a country healthcare payer, or an insurance company responsible f</w:t>
            </w:r>
            <w:bookmarkStart w:id="1763" w:name="HL70556"/>
            <w:r w:rsidRPr="00792323">
              <w:t>or payment.</w:t>
            </w:r>
          </w:p>
        </w:tc>
      </w:tr>
      <w:tr w:rsidR="004759A2" w:rsidRPr="00792323" w14:paraId="61FF9676" w14:textId="77777777" w:rsidTr="00A03E1A">
        <w:trPr>
          <w:jc w:val="center"/>
        </w:trPr>
        <w:tc>
          <w:tcPr>
            <w:tcW w:w="1602" w:type="dxa"/>
            <w:shd w:val="clear" w:color="auto" w:fill="FFFFFF"/>
          </w:tcPr>
          <w:p w14:paraId="09FEA6A9" w14:textId="77777777" w:rsidR="004759A2" w:rsidRPr="00792323" w:rsidRDefault="004759A2" w:rsidP="00A03E1A">
            <w:pPr>
              <w:pStyle w:val="UserTableBody"/>
              <w:jc w:val="center"/>
            </w:pPr>
            <w:r w:rsidRPr="00792323">
              <w:t>PERS</w:t>
            </w:r>
          </w:p>
        </w:tc>
        <w:tc>
          <w:tcPr>
            <w:tcW w:w="3744" w:type="dxa"/>
            <w:shd w:val="clear" w:color="auto" w:fill="FFFFFF"/>
          </w:tcPr>
          <w:p w14:paraId="094C527A" w14:textId="77777777" w:rsidR="004759A2" w:rsidRPr="00792323" w:rsidRDefault="004759A2" w:rsidP="00A03E1A">
            <w:pPr>
              <w:pStyle w:val="UserTableBody"/>
            </w:pPr>
            <w:r w:rsidRPr="00792323">
              <w:t>Person</w:t>
            </w:r>
          </w:p>
        </w:tc>
        <w:tc>
          <w:tcPr>
            <w:tcW w:w="2835" w:type="dxa"/>
            <w:shd w:val="clear" w:color="auto" w:fill="FFFFFF"/>
          </w:tcPr>
          <w:p w14:paraId="5004C4D2" w14:textId="77777777" w:rsidR="004759A2" w:rsidRPr="00792323" w:rsidRDefault="004759A2" w:rsidP="00A03E1A">
            <w:pPr>
              <w:pStyle w:val="UserTableBody"/>
            </w:pPr>
            <w:r w:rsidRPr="00792323">
              <w:t>A person/individual/being.</w:t>
            </w:r>
          </w:p>
        </w:tc>
      </w:tr>
      <w:tr w:rsidR="004759A2" w:rsidRPr="00792323" w14:paraId="027F7D16" w14:textId="77777777" w:rsidTr="00A03E1A">
        <w:trPr>
          <w:jc w:val="center"/>
        </w:trPr>
        <w:tc>
          <w:tcPr>
            <w:tcW w:w="1602" w:type="dxa"/>
            <w:shd w:val="clear" w:color="auto" w:fill="FFFFFF"/>
          </w:tcPr>
          <w:p w14:paraId="253C1578" w14:textId="77777777" w:rsidR="004759A2" w:rsidRPr="00792323" w:rsidRDefault="004759A2" w:rsidP="00A03E1A">
            <w:pPr>
              <w:pStyle w:val="UserTableBody"/>
              <w:jc w:val="center"/>
            </w:pPr>
            <w:r w:rsidRPr="00792323">
              <w:t>PPER</w:t>
            </w:r>
          </w:p>
        </w:tc>
        <w:tc>
          <w:tcPr>
            <w:tcW w:w="3744" w:type="dxa"/>
            <w:shd w:val="clear" w:color="auto" w:fill="FFFFFF"/>
          </w:tcPr>
          <w:p w14:paraId="0D1065F4" w14:textId="77777777" w:rsidR="004759A2" w:rsidRPr="00792323" w:rsidRDefault="004759A2" w:rsidP="00A03E1A">
            <w:pPr>
              <w:pStyle w:val="UserTableBody"/>
            </w:pPr>
            <w:r w:rsidRPr="00792323">
              <w:t>Pay Person</w:t>
            </w:r>
          </w:p>
        </w:tc>
        <w:tc>
          <w:tcPr>
            <w:tcW w:w="2835" w:type="dxa"/>
            <w:shd w:val="clear" w:color="auto" w:fill="FFFFFF"/>
          </w:tcPr>
          <w:p w14:paraId="4923EE73" w14:textId="77777777" w:rsidR="004759A2" w:rsidRPr="00792323" w:rsidRDefault="004759A2" w:rsidP="00A03E1A">
            <w:pPr>
              <w:pStyle w:val="UserTableBody"/>
            </w:pPr>
            <w:r w:rsidRPr="00792323">
              <w:t>Person/individual/</w:t>
            </w:r>
            <w:bookmarkEnd w:id="1763"/>
            <w:r w:rsidRPr="00792323">
              <w:t>being responsible for payment.</w:t>
            </w:r>
          </w:p>
        </w:tc>
      </w:tr>
      <w:tr w:rsidR="004759A2" w:rsidRPr="00792323" w14:paraId="2B98B1F4" w14:textId="77777777" w:rsidTr="00A03E1A">
        <w:trPr>
          <w:jc w:val="center"/>
        </w:trPr>
        <w:tc>
          <w:tcPr>
            <w:tcW w:w="1602" w:type="dxa"/>
            <w:tcBorders>
              <w:bottom w:val="single" w:sz="12" w:space="0" w:color="auto"/>
            </w:tcBorders>
            <w:shd w:val="clear" w:color="auto" w:fill="FFFFFF"/>
          </w:tcPr>
          <w:p w14:paraId="6FEE5728" w14:textId="77777777" w:rsidR="004759A2" w:rsidRPr="00792323" w:rsidRDefault="004759A2" w:rsidP="00A03E1A">
            <w:pPr>
              <w:pStyle w:val="UserTableBody"/>
              <w:jc w:val="center"/>
            </w:pPr>
            <w:r w:rsidRPr="00792323">
              <w:t>EMPL</w:t>
            </w:r>
          </w:p>
        </w:tc>
        <w:tc>
          <w:tcPr>
            <w:tcW w:w="3744" w:type="dxa"/>
            <w:tcBorders>
              <w:bottom w:val="single" w:sz="12" w:space="0" w:color="auto"/>
            </w:tcBorders>
            <w:shd w:val="clear" w:color="auto" w:fill="FFFFFF"/>
          </w:tcPr>
          <w:p w14:paraId="25929325" w14:textId="77777777" w:rsidR="004759A2" w:rsidRPr="00792323" w:rsidRDefault="004759A2" w:rsidP="00A03E1A">
            <w:pPr>
              <w:pStyle w:val="UserTableBody"/>
            </w:pPr>
            <w:r w:rsidRPr="00792323">
              <w:t>Employer</w:t>
            </w:r>
          </w:p>
        </w:tc>
        <w:tc>
          <w:tcPr>
            <w:tcW w:w="2835" w:type="dxa"/>
            <w:tcBorders>
              <w:bottom w:val="single" w:sz="12" w:space="0" w:color="auto"/>
            </w:tcBorders>
            <w:shd w:val="clear" w:color="auto" w:fill="FFFFFF"/>
          </w:tcPr>
          <w:p w14:paraId="0323B55B" w14:textId="77777777" w:rsidR="004759A2" w:rsidRPr="00792323" w:rsidRDefault="004759A2" w:rsidP="00A03E1A">
            <w:pPr>
              <w:pStyle w:val="UserTableBody"/>
            </w:pPr>
            <w:r w:rsidRPr="00792323">
              <w:t>A legal entity that controls and directs a worker under an express or implied contract of employmen</w:t>
            </w:r>
            <w:bookmarkStart w:id="1764" w:name="_Toc382761542"/>
            <w:r w:rsidRPr="00792323">
              <w:t>t and a salary or</w:t>
            </w:r>
            <w:bookmarkEnd w:id="1764"/>
            <w:r w:rsidRPr="00792323">
              <w:t xml:space="preserve"> wages in compensation.</w:t>
            </w:r>
          </w:p>
          <w:p w14:paraId="0BF11F68" w14:textId="77777777" w:rsidR="004759A2" w:rsidRPr="00792323" w:rsidRDefault="004759A2" w:rsidP="00A03E1A">
            <w:pPr>
              <w:pStyle w:val="UserTableBody"/>
            </w:pPr>
          </w:p>
          <w:p w14:paraId="3C4E86DD" w14:textId="77777777" w:rsidR="004759A2" w:rsidRPr="00792323" w:rsidRDefault="004759A2" w:rsidP="00A03E1A">
            <w:pPr>
              <w:pStyle w:val="UserTableBody"/>
            </w:pPr>
            <w:r w:rsidRPr="00792323">
              <w:lastRenderedPageBreak/>
              <w:t>In worker’s compensation cases, the Employer may be the “organization” responsible fo</w:t>
            </w:r>
            <w:bookmarkStart w:id="1765" w:name="HL70557"/>
            <w:r w:rsidRPr="00792323">
              <w:t>r paying the healthcare charges for employment related illness or injury.</w:t>
            </w:r>
          </w:p>
        </w:tc>
      </w:tr>
    </w:tbl>
    <w:p w14:paraId="1BEFBADB" w14:textId="77777777" w:rsidR="004759A2" w:rsidRPr="00792323" w:rsidRDefault="004759A2" w:rsidP="00A03E1A">
      <w:pPr>
        <w:rPr>
          <w:lang w:val="en-US" w:eastAsia="en-US"/>
        </w:rPr>
      </w:pPr>
      <w:r w:rsidRPr="00792323">
        <w:rPr>
          <w:lang w:val="en-US" w:eastAsia="en-US"/>
        </w:rPr>
        <w:lastRenderedPageBreak/>
        <w:t xml:space="preserve">These </w:t>
      </w:r>
      <w:bookmarkEnd w:id="1765"/>
      <w:r w:rsidRPr="00792323">
        <w:rPr>
          <w:lang w:val="en-US" w:eastAsia="en-US"/>
        </w:rPr>
        <w:t>values are suggestions only; they are not required for use in HL7 messages.</w:t>
      </w:r>
    </w:p>
    <w:p w14:paraId="56E01589" w14:textId="77777777" w:rsidR="004759A2" w:rsidRPr="00792323" w:rsidRDefault="004759A2" w:rsidP="00EE754B">
      <w:pPr>
        <w:rPr>
          <w:lang w:val="en-US" w:eastAsia="en-US"/>
        </w:rPr>
      </w:pPr>
    </w:p>
    <w:p w14:paraId="6DA70887" w14:textId="77777777" w:rsidR="004759A2" w:rsidRPr="00792323" w:rsidRDefault="004759A2" w:rsidP="00A62F22">
      <w:pPr>
        <w:pStyle w:val="Heading4"/>
      </w:pPr>
      <w:bookmarkStart w:id="1766" w:name="_Toc423691525"/>
      <w:r w:rsidRPr="00792323">
        <w:t>0558 – Payee Relationship to Invoice</w:t>
      </w:r>
      <w:bookmarkEnd w:id="1766"/>
    </w:p>
    <w:p w14:paraId="3BFF0221" w14:textId="77777777" w:rsidR="004759A2" w:rsidRPr="00792323" w:rsidRDefault="004759A2" w:rsidP="00EE754B">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D8F02EC" w14:textId="77777777" w:rsidTr="00EE754B">
        <w:trPr>
          <w:tblHeader/>
        </w:trPr>
        <w:tc>
          <w:tcPr>
            <w:tcW w:w="720" w:type="dxa"/>
            <w:tcBorders>
              <w:top w:val="double" w:sz="4" w:space="0" w:color="auto"/>
            </w:tcBorders>
            <w:shd w:val="pct10" w:color="auto" w:fill="FFFFFF"/>
          </w:tcPr>
          <w:p w14:paraId="410172CC" w14:textId="77777777" w:rsidR="004759A2" w:rsidRPr="00792323" w:rsidRDefault="004759A2" w:rsidP="00EE754B">
            <w:pPr>
              <w:pStyle w:val="TableMetaHeader"/>
              <w:rPr>
                <w:noProof w:val="0"/>
              </w:rPr>
            </w:pPr>
            <w:r w:rsidRPr="00792323">
              <w:rPr>
                <w:noProof w:val="0"/>
              </w:rPr>
              <w:t>Table</w:t>
            </w:r>
          </w:p>
        </w:tc>
        <w:tc>
          <w:tcPr>
            <w:tcW w:w="1152" w:type="dxa"/>
            <w:tcBorders>
              <w:top w:val="double" w:sz="4" w:space="0" w:color="auto"/>
            </w:tcBorders>
            <w:shd w:val="pct10" w:color="auto" w:fill="FFFFFF"/>
          </w:tcPr>
          <w:p w14:paraId="6F9DC889" w14:textId="77777777" w:rsidR="004759A2" w:rsidRPr="00792323" w:rsidRDefault="004759A2" w:rsidP="00EE754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323141A" w14:textId="77777777" w:rsidR="004759A2" w:rsidRPr="00792323" w:rsidRDefault="004759A2" w:rsidP="00EE754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3C6E550" w14:textId="77777777" w:rsidR="004759A2" w:rsidRPr="00792323" w:rsidRDefault="004759A2" w:rsidP="00EE754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0580CEC" w14:textId="77777777" w:rsidR="004759A2" w:rsidRPr="00792323" w:rsidRDefault="004759A2" w:rsidP="00EE754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CF491EE" w14:textId="77777777" w:rsidR="004759A2" w:rsidRPr="00792323" w:rsidRDefault="004759A2" w:rsidP="00EE754B">
            <w:pPr>
              <w:pStyle w:val="TableMetaHeader"/>
              <w:rPr>
                <w:noProof w:val="0"/>
              </w:rPr>
            </w:pPr>
            <w:r w:rsidRPr="00792323">
              <w:rPr>
                <w:noProof w:val="0"/>
              </w:rPr>
              <w:t>Status</w:t>
            </w:r>
          </w:p>
        </w:tc>
      </w:tr>
      <w:tr w:rsidR="004759A2" w:rsidRPr="00792323" w14:paraId="737EDC52" w14:textId="77777777" w:rsidTr="00EE754B">
        <w:tc>
          <w:tcPr>
            <w:tcW w:w="720" w:type="dxa"/>
            <w:tcBorders>
              <w:bottom w:val="double" w:sz="4" w:space="0" w:color="auto"/>
            </w:tcBorders>
            <w:shd w:val="clear" w:color="auto" w:fill="FFFFFF"/>
          </w:tcPr>
          <w:p w14:paraId="126FD8B3" w14:textId="77777777" w:rsidR="004759A2" w:rsidRPr="00792323" w:rsidRDefault="004759A2" w:rsidP="00EE754B">
            <w:pPr>
              <w:pStyle w:val="TableMetaBody"/>
              <w:rPr>
                <w:noProof w:val="0"/>
              </w:rPr>
            </w:pPr>
            <w:r w:rsidRPr="00792323">
              <w:rPr>
                <w:noProof w:val="0"/>
              </w:rPr>
              <w:t>0558</w:t>
            </w:r>
          </w:p>
        </w:tc>
        <w:tc>
          <w:tcPr>
            <w:tcW w:w="1152" w:type="dxa"/>
            <w:tcBorders>
              <w:bottom w:val="double" w:sz="4" w:space="0" w:color="auto"/>
            </w:tcBorders>
            <w:shd w:val="clear" w:color="auto" w:fill="FFFFFF"/>
          </w:tcPr>
          <w:p w14:paraId="67D91102" w14:textId="77777777" w:rsidR="004759A2" w:rsidRPr="00792323" w:rsidRDefault="004759A2" w:rsidP="00EE754B">
            <w:pPr>
              <w:pStyle w:val="TableMetaBody"/>
              <w:rPr>
                <w:noProof w:val="0"/>
              </w:rPr>
            </w:pPr>
            <w:r w:rsidRPr="00792323">
              <w:rPr>
                <w:noProof w:val="0"/>
              </w:rPr>
              <w:t>FM</w:t>
            </w:r>
          </w:p>
        </w:tc>
        <w:tc>
          <w:tcPr>
            <w:tcW w:w="2016" w:type="dxa"/>
            <w:tcBorders>
              <w:bottom w:val="double" w:sz="4" w:space="0" w:color="auto"/>
            </w:tcBorders>
            <w:shd w:val="clear" w:color="auto" w:fill="FFFFFF"/>
          </w:tcPr>
          <w:p w14:paraId="0D6E6C98" w14:textId="77777777" w:rsidR="004759A2" w:rsidRPr="00792323" w:rsidRDefault="004759A2" w:rsidP="00EE754B">
            <w:pPr>
              <w:pStyle w:val="TableMetaBody"/>
              <w:rPr>
                <w:noProof w:val="0"/>
              </w:rPr>
            </w:pPr>
            <w:r w:rsidRPr="00792323">
              <w:rPr>
                <w:noProof w:val="0"/>
              </w:rPr>
              <w:t>TBD</w:t>
            </w:r>
          </w:p>
        </w:tc>
        <w:tc>
          <w:tcPr>
            <w:tcW w:w="2016" w:type="dxa"/>
            <w:tcBorders>
              <w:bottom w:val="double" w:sz="4" w:space="0" w:color="auto"/>
            </w:tcBorders>
            <w:shd w:val="clear" w:color="auto" w:fill="FFFFFF"/>
          </w:tcPr>
          <w:p w14:paraId="6048C827" w14:textId="77777777" w:rsidR="004759A2" w:rsidRPr="00792323" w:rsidRDefault="004759A2" w:rsidP="00EE754B">
            <w:pPr>
              <w:pStyle w:val="TableMetaBody"/>
              <w:rPr>
                <w:noProof w:val="0"/>
              </w:rPr>
            </w:pPr>
            <w:r w:rsidRPr="00792323">
              <w:rPr>
                <w:noProof w:val="0"/>
              </w:rPr>
              <w:t>TBD</w:t>
            </w:r>
          </w:p>
        </w:tc>
        <w:tc>
          <w:tcPr>
            <w:tcW w:w="2448" w:type="dxa"/>
            <w:tcBorders>
              <w:bottom w:val="double" w:sz="4" w:space="0" w:color="auto"/>
            </w:tcBorders>
            <w:shd w:val="clear" w:color="auto" w:fill="FFFFFF"/>
          </w:tcPr>
          <w:p w14:paraId="63335E33" w14:textId="77777777" w:rsidR="004759A2" w:rsidRPr="00792323" w:rsidRDefault="004759A2" w:rsidP="00EE754B">
            <w:pPr>
              <w:pStyle w:val="TableMetaBody"/>
              <w:rPr>
                <w:noProof w:val="0"/>
              </w:rPr>
            </w:pPr>
            <w:r w:rsidRPr="00792323">
              <w:rPr>
                <w:noProof w:val="0"/>
              </w:rPr>
              <w:t>PYE-3</w:t>
            </w:r>
          </w:p>
        </w:tc>
        <w:tc>
          <w:tcPr>
            <w:tcW w:w="1152" w:type="dxa"/>
            <w:tcBorders>
              <w:bottom w:val="double" w:sz="4" w:space="0" w:color="auto"/>
            </w:tcBorders>
            <w:shd w:val="clear" w:color="auto" w:fill="FFFFFF"/>
          </w:tcPr>
          <w:p w14:paraId="44B1C928" w14:textId="77777777" w:rsidR="004759A2" w:rsidRPr="00792323" w:rsidRDefault="004759A2" w:rsidP="00EE754B">
            <w:pPr>
              <w:pStyle w:val="TableMetaBody"/>
              <w:rPr>
                <w:noProof w:val="0"/>
              </w:rPr>
            </w:pPr>
            <w:r w:rsidRPr="00792323">
              <w:rPr>
                <w:noProof w:val="0"/>
              </w:rPr>
              <w:t>Active</w:t>
            </w:r>
          </w:p>
        </w:tc>
      </w:tr>
    </w:tbl>
    <w:p w14:paraId="64D718FE" w14:textId="77777777" w:rsidR="004759A2" w:rsidRPr="00792323" w:rsidRDefault="004759A2" w:rsidP="007E234A">
      <w:pPr>
        <w:pStyle w:val="UserTableCaption"/>
      </w:pPr>
      <w:r w:rsidRPr="00792323">
        <w:t>User-defined Table 0558 – Payee Relationship to Invoice</w:t>
      </w:r>
      <w:r w:rsidRPr="00792323">
        <w:fldChar w:fldCharType="begin"/>
      </w:r>
      <w:r w:rsidRPr="00792323">
        <w:instrText>xe "User-defined table: 0558 - Payee relationship to invoice"</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58"/>
        <w:gridCol w:w="3096"/>
        <w:gridCol w:w="2815"/>
      </w:tblGrid>
      <w:tr w:rsidR="004759A2" w:rsidRPr="00792323" w14:paraId="145B0157" w14:textId="77777777" w:rsidTr="007E234A">
        <w:trPr>
          <w:tblHeader/>
          <w:jc w:val="center"/>
        </w:trPr>
        <w:tc>
          <w:tcPr>
            <w:tcW w:w="1258" w:type="dxa"/>
            <w:tcBorders>
              <w:top w:val="single" w:sz="12" w:space="0" w:color="auto"/>
            </w:tcBorders>
            <w:shd w:val="pct10" w:color="auto" w:fill="FFFFFF"/>
            <w:vAlign w:val="center"/>
          </w:tcPr>
          <w:p w14:paraId="2AE6B4FF" w14:textId="77777777" w:rsidR="004759A2" w:rsidRPr="00792323" w:rsidRDefault="004759A2" w:rsidP="007E234A">
            <w:pPr>
              <w:pStyle w:val="UserTableHeader"/>
              <w:jc w:val="center"/>
            </w:pPr>
            <w:r w:rsidRPr="00792323">
              <w:t>Code</w:t>
            </w:r>
          </w:p>
        </w:tc>
        <w:tc>
          <w:tcPr>
            <w:tcW w:w="3096" w:type="dxa"/>
            <w:tcBorders>
              <w:top w:val="single" w:sz="12" w:space="0" w:color="auto"/>
            </w:tcBorders>
            <w:shd w:val="pct10" w:color="auto" w:fill="FFFFFF"/>
            <w:vAlign w:val="center"/>
          </w:tcPr>
          <w:p w14:paraId="6FBA639D" w14:textId="77777777" w:rsidR="004759A2" w:rsidRPr="00792323" w:rsidRDefault="004759A2" w:rsidP="007E234A">
            <w:pPr>
              <w:pStyle w:val="UserTableHeader"/>
            </w:pPr>
            <w:r w:rsidRPr="00792323">
              <w:t>Description</w:t>
            </w:r>
          </w:p>
        </w:tc>
        <w:tc>
          <w:tcPr>
            <w:tcW w:w="2815" w:type="dxa"/>
            <w:tcBorders>
              <w:top w:val="single" w:sz="12" w:space="0" w:color="auto"/>
            </w:tcBorders>
            <w:shd w:val="pct10" w:color="auto" w:fill="FFFFFF"/>
            <w:vAlign w:val="center"/>
          </w:tcPr>
          <w:p w14:paraId="5C8C7B17" w14:textId="77777777" w:rsidR="004759A2" w:rsidRPr="00792323" w:rsidRDefault="004759A2" w:rsidP="007E234A">
            <w:pPr>
              <w:pStyle w:val="UserTableHeader"/>
            </w:pPr>
            <w:r w:rsidRPr="00792323">
              <w:t>Comment</w:t>
            </w:r>
          </w:p>
        </w:tc>
      </w:tr>
      <w:tr w:rsidR="004759A2" w:rsidRPr="00792323" w14:paraId="287193C8" w14:textId="77777777" w:rsidTr="007E234A">
        <w:trPr>
          <w:jc w:val="center"/>
        </w:trPr>
        <w:tc>
          <w:tcPr>
            <w:tcW w:w="1258" w:type="dxa"/>
            <w:shd w:val="clear" w:color="auto" w:fill="FFFFFF"/>
          </w:tcPr>
          <w:p w14:paraId="024F343C" w14:textId="77777777" w:rsidR="004759A2" w:rsidRPr="00792323" w:rsidRDefault="004759A2" w:rsidP="007E234A">
            <w:pPr>
              <w:pStyle w:val="UserTableBody"/>
              <w:jc w:val="center"/>
            </w:pPr>
            <w:r w:rsidRPr="00792323">
              <w:t>PT</w:t>
            </w:r>
          </w:p>
        </w:tc>
        <w:tc>
          <w:tcPr>
            <w:tcW w:w="3096" w:type="dxa"/>
            <w:shd w:val="clear" w:color="auto" w:fill="FFFFFF"/>
          </w:tcPr>
          <w:p w14:paraId="33939C2B" w14:textId="77777777" w:rsidR="004759A2" w:rsidRPr="00792323" w:rsidRDefault="004759A2" w:rsidP="007E234A">
            <w:pPr>
              <w:pStyle w:val="UserTableBody"/>
            </w:pPr>
            <w:r w:rsidRPr="00792323">
              <w:t>Patient</w:t>
            </w:r>
          </w:p>
        </w:tc>
        <w:tc>
          <w:tcPr>
            <w:tcW w:w="2815" w:type="dxa"/>
            <w:shd w:val="clear" w:color="auto" w:fill="FFFFFF"/>
          </w:tcPr>
          <w:p w14:paraId="40DAE435" w14:textId="77777777" w:rsidR="004759A2" w:rsidRPr="00792323" w:rsidRDefault="004759A2" w:rsidP="007E234A">
            <w:pPr>
              <w:pStyle w:val="UserTableBody"/>
            </w:pPr>
          </w:p>
        </w:tc>
      </w:tr>
      <w:tr w:rsidR="004759A2" w:rsidRPr="00792323" w14:paraId="223AD093" w14:textId="77777777" w:rsidTr="007E234A">
        <w:trPr>
          <w:jc w:val="center"/>
        </w:trPr>
        <w:tc>
          <w:tcPr>
            <w:tcW w:w="1258" w:type="dxa"/>
            <w:shd w:val="clear" w:color="auto" w:fill="FFFFFF"/>
          </w:tcPr>
          <w:p w14:paraId="283F20EC" w14:textId="77777777" w:rsidR="004759A2" w:rsidRPr="00792323" w:rsidRDefault="004759A2" w:rsidP="007E234A">
            <w:pPr>
              <w:pStyle w:val="UserTableBody"/>
              <w:jc w:val="center"/>
            </w:pPr>
            <w:r w:rsidRPr="00792323">
              <w:t>FM</w:t>
            </w:r>
          </w:p>
        </w:tc>
        <w:tc>
          <w:tcPr>
            <w:tcW w:w="3096" w:type="dxa"/>
            <w:shd w:val="clear" w:color="auto" w:fill="FFFFFF"/>
          </w:tcPr>
          <w:p w14:paraId="18DEB93B" w14:textId="77777777" w:rsidR="004759A2" w:rsidRPr="00792323" w:rsidRDefault="004759A2" w:rsidP="007E234A">
            <w:pPr>
              <w:pStyle w:val="UserTableBody"/>
            </w:pPr>
            <w:r w:rsidRPr="00792323">
              <w:t>Family Member</w:t>
            </w:r>
          </w:p>
        </w:tc>
        <w:tc>
          <w:tcPr>
            <w:tcW w:w="2815" w:type="dxa"/>
            <w:shd w:val="clear" w:color="auto" w:fill="FFFFFF"/>
          </w:tcPr>
          <w:p w14:paraId="3374C874" w14:textId="77777777" w:rsidR="004759A2" w:rsidRPr="00792323" w:rsidRDefault="004759A2" w:rsidP="007E234A">
            <w:pPr>
              <w:pStyle w:val="UserTableBody"/>
            </w:pPr>
          </w:p>
        </w:tc>
      </w:tr>
      <w:tr w:rsidR="004759A2" w:rsidRPr="00792323" w14:paraId="1448870D" w14:textId="77777777" w:rsidTr="007E234A">
        <w:trPr>
          <w:jc w:val="center"/>
        </w:trPr>
        <w:tc>
          <w:tcPr>
            <w:tcW w:w="1258" w:type="dxa"/>
            <w:shd w:val="clear" w:color="auto" w:fill="FFFFFF"/>
          </w:tcPr>
          <w:p w14:paraId="4560675A" w14:textId="77777777" w:rsidR="004759A2" w:rsidRPr="00792323" w:rsidRDefault="004759A2" w:rsidP="007E234A">
            <w:pPr>
              <w:pStyle w:val="UserTableBody"/>
              <w:jc w:val="center"/>
            </w:pPr>
            <w:r w:rsidRPr="00792323">
              <w:t>SB</w:t>
            </w:r>
          </w:p>
        </w:tc>
        <w:tc>
          <w:tcPr>
            <w:tcW w:w="3096" w:type="dxa"/>
            <w:shd w:val="clear" w:color="auto" w:fill="FFFFFF"/>
          </w:tcPr>
          <w:p w14:paraId="1E69BA45" w14:textId="77777777" w:rsidR="004759A2" w:rsidRPr="00792323" w:rsidRDefault="004759A2" w:rsidP="007E234A">
            <w:pPr>
              <w:pStyle w:val="UserTableBody"/>
            </w:pPr>
            <w:r w:rsidRPr="00792323">
              <w:t>Subscriber</w:t>
            </w:r>
          </w:p>
        </w:tc>
        <w:tc>
          <w:tcPr>
            <w:tcW w:w="2815" w:type="dxa"/>
            <w:shd w:val="clear" w:color="auto" w:fill="FFFFFF"/>
          </w:tcPr>
          <w:p w14:paraId="591BA2FC" w14:textId="77777777" w:rsidR="004759A2" w:rsidRPr="00792323" w:rsidRDefault="004759A2" w:rsidP="007E234A">
            <w:pPr>
              <w:pStyle w:val="UserTableBody"/>
            </w:pPr>
          </w:p>
        </w:tc>
      </w:tr>
      <w:tr w:rsidR="004759A2" w:rsidRPr="00792323" w14:paraId="26B66FA5" w14:textId="77777777" w:rsidTr="007E234A">
        <w:trPr>
          <w:jc w:val="center"/>
        </w:trPr>
        <w:tc>
          <w:tcPr>
            <w:tcW w:w="1258" w:type="dxa"/>
            <w:tcBorders>
              <w:bottom w:val="single" w:sz="12" w:space="0" w:color="auto"/>
            </w:tcBorders>
            <w:shd w:val="clear" w:color="auto" w:fill="FFFFFF"/>
          </w:tcPr>
          <w:p w14:paraId="3D71A79C" w14:textId="77777777" w:rsidR="004759A2" w:rsidRPr="00792323" w:rsidRDefault="004759A2" w:rsidP="007E234A">
            <w:pPr>
              <w:pStyle w:val="UserTableBody"/>
              <w:jc w:val="center"/>
            </w:pPr>
            <w:r w:rsidRPr="00792323">
              <w:t>GT</w:t>
            </w:r>
          </w:p>
        </w:tc>
        <w:tc>
          <w:tcPr>
            <w:tcW w:w="3096" w:type="dxa"/>
            <w:tcBorders>
              <w:bottom w:val="single" w:sz="12" w:space="0" w:color="auto"/>
            </w:tcBorders>
            <w:shd w:val="clear" w:color="auto" w:fill="FFFFFF"/>
          </w:tcPr>
          <w:p w14:paraId="4C37D3C1" w14:textId="77777777" w:rsidR="004759A2" w:rsidRPr="00792323" w:rsidRDefault="004759A2" w:rsidP="007E234A">
            <w:pPr>
              <w:pStyle w:val="UserTableBody"/>
            </w:pPr>
            <w:r w:rsidRPr="00792323">
              <w:t>Guarantor</w:t>
            </w:r>
          </w:p>
        </w:tc>
        <w:tc>
          <w:tcPr>
            <w:tcW w:w="2815" w:type="dxa"/>
            <w:tcBorders>
              <w:bottom w:val="single" w:sz="12" w:space="0" w:color="auto"/>
            </w:tcBorders>
            <w:shd w:val="clear" w:color="auto" w:fill="FFFFFF"/>
          </w:tcPr>
          <w:p w14:paraId="14C362EA" w14:textId="77777777" w:rsidR="004759A2" w:rsidRPr="00792323" w:rsidRDefault="004759A2" w:rsidP="007E234A">
            <w:pPr>
              <w:pStyle w:val="UserTableBody"/>
            </w:pPr>
          </w:p>
        </w:tc>
      </w:tr>
    </w:tbl>
    <w:p w14:paraId="3FE5CF1A" w14:textId="77777777" w:rsidR="004759A2" w:rsidRPr="00792323" w:rsidRDefault="004759A2" w:rsidP="007E234A">
      <w:pPr>
        <w:rPr>
          <w:lang w:val="en-US" w:eastAsia="en-US"/>
        </w:rPr>
      </w:pPr>
      <w:r w:rsidRPr="00792323">
        <w:rPr>
          <w:lang w:val="en-US" w:eastAsia="en-US"/>
        </w:rPr>
        <w:t>These values are suggestions only; they are not required for use in HL7 messages.</w:t>
      </w:r>
    </w:p>
    <w:p w14:paraId="6E470131" w14:textId="77777777" w:rsidR="004759A2" w:rsidRPr="00792323" w:rsidRDefault="004759A2" w:rsidP="00EE754B">
      <w:pPr>
        <w:rPr>
          <w:lang w:val="en-US" w:eastAsia="en-US"/>
        </w:rPr>
      </w:pPr>
    </w:p>
    <w:p w14:paraId="3505B275" w14:textId="77777777" w:rsidR="004759A2" w:rsidRPr="00792323" w:rsidRDefault="004759A2" w:rsidP="00A62F22">
      <w:pPr>
        <w:pStyle w:val="Heading4"/>
      </w:pPr>
      <w:bookmarkStart w:id="1767" w:name="_Toc423691526"/>
      <w:r w:rsidRPr="00792323">
        <w:t>0559 - Product/Service Line Item Status</w:t>
      </w:r>
      <w:bookmarkEnd w:id="1767"/>
    </w:p>
    <w:p w14:paraId="369BFD82" w14:textId="77777777" w:rsidR="004759A2" w:rsidRPr="00792323" w:rsidRDefault="004759A2" w:rsidP="00EE754B">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26C99DA" w14:textId="77777777" w:rsidTr="00EE754B">
        <w:trPr>
          <w:tblHeader/>
        </w:trPr>
        <w:tc>
          <w:tcPr>
            <w:tcW w:w="720" w:type="dxa"/>
            <w:tcBorders>
              <w:top w:val="double" w:sz="4" w:space="0" w:color="auto"/>
            </w:tcBorders>
            <w:shd w:val="pct10" w:color="auto" w:fill="FFFFFF"/>
          </w:tcPr>
          <w:p w14:paraId="19593740" w14:textId="77777777" w:rsidR="004759A2" w:rsidRPr="00792323" w:rsidRDefault="004759A2" w:rsidP="00EE754B">
            <w:pPr>
              <w:pStyle w:val="TableMetaHeader"/>
              <w:rPr>
                <w:noProof w:val="0"/>
              </w:rPr>
            </w:pPr>
            <w:r w:rsidRPr="00792323">
              <w:rPr>
                <w:noProof w:val="0"/>
              </w:rPr>
              <w:t>Table</w:t>
            </w:r>
          </w:p>
        </w:tc>
        <w:tc>
          <w:tcPr>
            <w:tcW w:w="1152" w:type="dxa"/>
            <w:tcBorders>
              <w:top w:val="double" w:sz="4" w:space="0" w:color="auto"/>
            </w:tcBorders>
            <w:shd w:val="pct10" w:color="auto" w:fill="FFFFFF"/>
          </w:tcPr>
          <w:p w14:paraId="0EA94F9F" w14:textId="77777777" w:rsidR="004759A2" w:rsidRPr="00792323" w:rsidRDefault="004759A2" w:rsidP="00EE754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060312D" w14:textId="77777777" w:rsidR="004759A2" w:rsidRPr="00792323" w:rsidRDefault="004759A2" w:rsidP="00EE754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54B377B" w14:textId="77777777" w:rsidR="004759A2" w:rsidRPr="00792323" w:rsidRDefault="004759A2" w:rsidP="00EE754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19C4300" w14:textId="77777777" w:rsidR="004759A2" w:rsidRPr="00792323" w:rsidRDefault="004759A2" w:rsidP="00EE754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2C31E42" w14:textId="77777777" w:rsidR="004759A2" w:rsidRPr="00792323" w:rsidRDefault="004759A2" w:rsidP="00EE754B">
            <w:pPr>
              <w:pStyle w:val="TableMetaHeader"/>
              <w:rPr>
                <w:noProof w:val="0"/>
              </w:rPr>
            </w:pPr>
            <w:r w:rsidRPr="00792323">
              <w:rPr>
                <w:noProof w:val="0"/>
              </w:rPr>
              <w:t>Status</w:t>
            </w:r>
          </w:p>
        </w:tc>
      </w:tr>
      <w:tr w:rsidR="004759A2" w:rsidRPr="00792323" w14:paraId="65C245C7" w14:textId="77777777" w:rsidTr="00EE754B">
        <w:tc>
          <w:tcPr>
            <w:tcW w:w="720" w:type="dxa"/>
            <w:tcBorders>
              <w:bottom w:val="double" w:sz="4" w:space="0" w:color="auto"/>
            </w:tcBorders>
            <w:shd w:val="clear" w:color="auto" w:fill="FFFFFF"/>
          </w:tcPr>
          <w:p w14:paraId="0B570BCD" w14:textId="77777777" w:rsidR="004759A2" w:rsidRPr="00792323" w:rsidRDefault="004759A2" w:rsidP="00EE754B">
            <w:pPr>
              <w:pStyle w:val="TableMetaBody"/>
              <w:rPr>
                <w:noProof w:val="0"/>
              </w:rPr>
            </w:pPr>
            <w:r w:rsidRPr="00792323">
              <w:rPr>
                <w:noProof w:val="0"/>
              </w:rPr>
              <w:t>0559</w:t>
            </w:r>
          </w:p>
        </w:tc>
        <w:tc>
          <w:tcPr>
            <w:tcW w:w="1152" w:type="dxa"/>
            <w:tcBorders>
              <w:bottom w:val="double" w:sz="4" w:space="0" w:color="auto"/>
            </w:tcBorders>
            <w:shd w:val="clear" w:color="auto" w:fill="FFFFFF"/>
          </w:tcPr>
          <w:p w14:paraId="256C7584" w14:textId="77777777" w:rsidR="004759A2" w:rsidRPr="00792323" w:rsidRDefault="004759A2" w:rsidP="00EE754B">
            <w:pPr>
              <w:pStyle w:val="TableMetaBody"/>
              <w:rPr>
                <w:noProof w:val="0"/>
              </w:rPr>
            </w:pPr>
            <w:r w:rsidRPr="00792323">
              <w:rPr>
                <w:noProof w:val="0"/>
              </w:rPr>
              <w:t>FM</w:t>
            </w:r>
          </w:p>
        </w:tc>
        <w:tc>
          <w:tcPr>
            <w:tcW w:w="2016" w:type="dxa"/>
            <w:tcBorders>
              <w:bottom w:val="double" w:sz="4" w:space="0" w:color="auto"/>
            </w:tcBorders>
            <w:shd w:val="clear" w:color="auto" w:fill="FFFFFF"/>
          </w:tcPr>
          <w:p w14:paraId="4CE50BB7" w14:textId="77777777" w:rsidR="004759A2" w:rsidRPr="00792323" w:rsidRDefault="004759A2" w:rsidP="00EE754B">
            <w:pPr>
              <w:pStyle w:val="TableMetaBody"/>
              <w:rPr>
                <w:noProof w:val="0"/>
              </w:rPr>
            </w:pPr>
            <w:r w:rsidRPr="00792323">
              <w:rPr>
                <w:noProof w:val="0"/>
              </w:rPr>
              <w:t>TBD</w:t>
            </w:r>
          </w:p>
        </w:tc>
        <w:tc>
          <w:tcPr>
            <w:tcW w:w="2016" w:type="dxa"/>
            <w:tcBorders>
              <w:bottom w:val="double" w:sz="4" w:space="0" w:color="auto"/>
            </w:tcBorders>
            <w:shd w:val="clear" w:color="auto" w:fill="FFFFFF"/>
          </w:tcPr>
          <w:p w14:paraId="09FF3F41" w14:textId="77777777" w:rsidR="004759A2" w:rsidRPr="00792323" w:rsidRDefault="004759A2" w:rsidP="00EE754B">
            <w:pPr>
              <w:pStyle w:val="TableMetaBody"/>
              <w:rPr>
                <w:noProof w:val="0"/>
              </w:rPr>
            </w:pPr>
            <w:r w:rsidRPr="00792323">
              <w:rPr>
                <w:noProof w:val="0"/>
              </w:rPr>
              <w:t>TBD</w:t>
            </w:r>
          </w:p>
        </w:tc>
        <w:tc>
          <w:tcPr>
            <w:tcW w:w="2448" w:type="dxa"/>
            <w:tcBorders>
              <w:bottom w:val="double" w:sz="4" w:space="0" w:color="auto"/>
            </w:tcBorders>
            <w:shd w:val="clear" w:color="auto" w:fill="FFFFFF"/>
          </w:tcPr>
          <w:p w14:paraId="202A56F0" w14:textId="77777777" w:rsidR="004759A2" w:rsidRPr="00792323" w:rsidRDefault="004759A2" w:rsidP="00EE754B">
            <w:pPr>
              <w:pStyle w:val="TableMetaBody"/>
              <w:rPr>
                <w:noProof w:val="0"/>
              </w:rPr>
            </w:pPr>
            <w:r w:rsidRPr="00792323">
              <w:rPr>
                <w:noProof w:val="0"/>
              </w:rPr>
              <w:t>PLS-6</w:t>
            </w:r>
          </w:p>
        </w:tc>
        <w:tc>
          <w:tcPr>
            <w:tcW w:w="1152" w:type="dxa"/>
            <w:tcBorders>
              <w:bottom w:val="double" w:sz="4" w:space="0" w:color="auto"/>
            </w:tcBorders>
            <w:shd w:val="clear" w:color="auto" w:fill="FFFFFF"/>
          </w:tcPr>
          <w:p w14:paraId="1356031E" w14:textId="77777777" w:rsidR="004759A2" w:rsidRPr="00792323" w:rsidRDefault="004759A2" w:rsidP="00EE754B">
            <w:pPr>
              <w:pStyle w:val="TableMetaBody"/>
              <w:rPr>
                <w:noProof w:val="0"/>
              </w:rPr>
            </w:pPr>
            <w:r w:rsidRPr="00792323">
              <w:rPr>
                <w:noProof w:val="0"/>
              </w:rPr>
              <w:t>Active</w:t>
            </w:r>
          </w:p>
        </w:tc>
      </w:tr>
    </w:tbl>
    <w:p w14:paraId="68FBBFC1" w14:textId="77777777" w:rsidR="004759A2" w:rsidRPr="00792323" w:rsidRDefault="004759A2" w:rsidP="007E234A">
      <w:pPr>
        <w:pStyle w:val="UserTableCaption"/>
      </w:pPr>
      <w:r w:rsidRPr="00792323">
        <w:t>User-defined Table 0559 – Product/Service Status</w:t>
      </w:r>
      <w:r w:rsidRPr="00792323">
        <w:fldChar w:fldCharType="begin"/>
      </w:r>
      <w:r w:rsidRPr="00792323">
        <w:instrText>xe "User-defined Table 0559 - Produc</w:instrText>
      </w:r>
      <w:bookmarkStart w:id="1768" w:name="_Toc382761543"/>
      <w:r w:rsidRPr="00792323">
        <w:instrText>t/Service status"</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80"/>
        <w:gridCol w:w="5429"/>
        <w:gridCol w:w="2145"/>
      </w:tblGrid>
      <w:tr w:rsidR="004759A2" w:rsidRPr="00792323" w14:paraId="6C2FD771" w14:textId="77777777" w:rsidTr="007E234A">
        <w:trPr>
          <w:tblHeader/>
          <w:jc w:val="center"/>
        </w:trPr>
        <w:tc>
          <w:tcPr>
            <w:tcW w:w="1180" w:type="dxa"/>
            <w:tcBorders>
              <w:top w:val="single" w:sz="12" w:space="0" w:color="auto"/>
            </w:tcBorders>
            <w:shd w:val="pct10" w:color="auto" w:fill="FFFFFF"/>
            <w:vAlign w:val="center"/>
          </w:tcPr>
          <w:p w14:paraId="1CF82E80" w14:textId="77777777" w:rsidR="004759A2" w:rsidRPr="00792323" w:rsidRDefault="004759A2" w:rsidP="007E234A">
            <w:pPr>
              <w:pStyle w:val="UserTableHeader"/>
              <w:jc w:val="center"/>
            </w:pPr>
            <w:r w:rsidRPr="00792323">
              <w:t>Code</w:t>
            </w:r>
          </w:p>
        </w:tc>
        <w:tc>
          <w:tcPr>
            <w:tcW w:w="5429" w:type="dxa"/>
            <w:tcBorders>
              <w:top w:val="single" w:sz="12" w:space="0" w:color="auto"/>
            </w:tcBorders>
            <w:shd w:val="pct10" w:color="auto" w:fill="FFFFFF"/>
            <w:vAlign w:val="center"/>
          </w:tcPr>
          <w:p w14:paraId="781CA0BD" w14:textId="77777777" w:rsidR="004759A2" w:rsidRPr="00792323" w:rsidRDefault="004759A2" w:rsidP="007E234A">
            <w:pPr>
              <w:pStyle w:val="UserTableHeader"/>
            </w:pPr>
            <w:r w:rsidRPr="00792323">
              <w:t>Description</w:t>
            </w:r>
          </w:p>
        </w:tc>
        <w:bookmarkEnd w:id="1768"/>
        <w:tc>
          <w:tcPr>
            <w:tcW w:w="2145" w:type="dxa"/>
            <w:tcBorders>
              <w:top w:val="single" w:sz="12" w:space="0" w:color="auto"/>
            </w:tcBorders>
            <w:shd w:val="pct10" w:color="auto" w:fill="FFFFFF"/>
            <w:vAlign w:val="center"/>
          </w:tcPr>
          <w:p w14:paraId="7D4F745C" w14:textId="77777777" w:rsidR="004759A2" w:rsidRPr="00792323" w:rsidRDefault="004759A2" w:rsidP="007E234A">
            <w:pPr>
              <w:pStyle w:val="UserTableHeader"/>
            </w:pPr>
            <w:r w:rsidRPr="00792323">
              <w:t>Comment</w:t>
            </w:r>
          </w:p>
        </w:tc>
      </w:tr>
      <w:tr w:rsidR="004759A2" w:rsidRPr="00792323" w14:paraId="07AA7A33" w14:textId="77777777" w:rsidTr="007E234A">
        <w:trPr>
          <w:jc w:val="center"/>
        </w:trPr>
        <w:tc>
          <w:tcPr>
            <w:tcW w:w="1180" w:type="dxa"/>
            <w:shd w:val="clear" w:color="auto" w:fill="FFFFFF"/>
          </w:tcPr>
          <w:p w14:paraId="02690B28" w14:textId="77777777" w:rsidR="004759A2" w:rsidRPr="00792323" w:rsidRDefault="004759A2" w:rsidP="007E234A">
            <w:pPr>
              <w:pStyle w:val="UserTableBody"/>
              <w:jc w:val="center"/>
            </w:pPr>
            <w:r w:rsidRPr="00792323">
              <w:t>P</w:t>
            </w:r>
          </w:p>
        </w:tc>
        <w:tc>
          <w:tcPr>
            <w:tcW w:w="5429" w:type="dxa"/>
            <w:shd w:val="clear" w:color="auto" w:fill="FFFFFF"/>
          </w:tcPr>
          <w:p w14:paraId="12DDAFD0" w14:textId="77777777" w:rsidR="004759A2" w:rsidRPr="00792323" w:rsidRDefault="004759A2" w:rsidP="007E234A">
            <w:pPr>
              <w:pStyle w:val="UserTableBody"/>
            </w:pPr>
            <w:r w:rsidRPr="00792323">
              <w:t xml:space="preserve">Processed </w:t>
            </w:r>
          </w:p>
        </w:tc>
        <w:tc>
          <w:tcPr>
            <w:tcW w:w="2145" w:type="dxa"/>
            <w:shd w:val="clear" w:color="auto" w:fill="FFFFFF"/>
          </w:tcPr>
          <w:p w14:paraId="5DAE6D78" w14:textId="77777777" w:rsidR="004759A2" w:rsidRPr="00792323" w:rsidRDefault="004759A2" w:rsidP="007E234A">
            <w:pPr>
              <w:pStyle w:val="UserTableBody"/>
            </w:pPr>
          </w:p>
        </w:tc>
      </w:tr>
      <w:tr w:rsidR="004759A2" w:rsidRPr="00792323" w14:paraId="72EB3540" w14:textId="77777777" w:rsidTr="007E234A">
        <w:trPr>
          <w:jc w:val="center"/>
        </w:trPr>
        <w:tc>
          <w:tcPr>
            <w:tcW w:w="1180" w:type="dxa"/>
            <w:shd w:val="clear" w:color="auto" w:fill="FFFFFF"/>
          </w:tcPr>
          <w:p w14:paraId="321EB5B1" w14:textId="77777777" w:rsidR="004759A2" w:rsidRPr="00792323" w:rsidRDefault="004759A2" w:rsidP="007E234A">
            <w:pPr>
              <w:pStyle w:val="UserTableBody"/>
              <w:jc w:val="center"/>
            </w:pPr>
            <w:r w:rsidRPr="00792323">
              <w:t>D</w:t>
            </w:r>
          </w:p>
        </w:tc>
        <w:tc>
          <w:tcPr>
            <w:tcW w:w="5429" w:type="dxa"/>
            <w:shd w:val="clear" w:color="auto" w:fill="FFFFFF"/>
          </w:tcPr>
          <w:p w14:paraId="5F2D25DC" w14:textId="77777777" w:rsidR="004759A2" w:rsidRPr="00792323" w:rsidRDefault="004759A2" w:rsidP="007E234A">
            <w:pPr>
              <w:pStyle w:val="UserTableBody"/>
            </w:pPr>
            <w:r w:rsidRPr="00792323">
              <w:t>Denied</w:t>
            </w:r>
          </w:p>
        </w:tc>
        <w:tc>
          <w:tcPr>
            <w:tcW w:w="2145" w:type="dxa"/>
            <w:shd w:val="clear" w:color="auto" w:fill="FFFFFF"/>
          </w:tcPr>
          <w:p w14:paraId="62124B9A" w14:textId="77777777" w:rsidR="004759A2" w:rsidRPr="00792323" w:rsidRDefault="004759A2" w:rsidP="007E234A">
            <w:pPr>
              <w:pStyle w:val="UserTableBody"/>
            </w:pPr>
          </w:p>
        </w:tc>
      </w:tr>
      <w:tr w:rsidR="004759A2" w:rsidRPr="00792323" w14:paraId="423E3862" w14:textId="77777777" w:rsidTr="007E234A">
        <w:trPr>
          <w:jc w:val="center"/>
        </w:trPr>
        <w:tc>
          <w:tcPr>
            <w:tcW w:w="1180" w:type="dxa"/>
            <w:tcBorders>
              <w:bottom w:val="single" w:sz="12" w:space="0" w:color="auto"/>
            </w:tcBorders>
            <w:shd w:val="clear" w:color="auto" w:fill="FFFFFF"/>
          </w:tcPr>
          <w:p w14:paraId="4466BE14" w14:textId="77777777" w:rsidR="004759A2" w:rsidRPr="00792323" w:rsidRDefault="004759A2" w:rsidP="007E234A">
            <w:pPr>
              <w:pStyle w:val="UserTableBody"/>
              <w:jc w:val="center"/>
            </w:pPr>
            <w:r w:rsidRPr="00792323">
              <w:t>R</w:t>
            </w:r>
          </w:p>
        </w:tc>
        <w:tc>
          <w:tcPr>
            <w:tcW w:w="5429" w:type="dxa"/>
            <w:tcBorders>
              <w:bottom w:val="single" w:sz="12" w:space="0" w:color="auto"/>
            </w:tcBorders>
            <w:shd w:val="clear" w:color="auto" w:fill="FFFFFF"/>
          </w:tcPr>
          <w:p w14:paraId="3496D969" w14:textId="77777777" w:rsidR="004759A2" w:rsidRPr="00792323" w:rsidRDefault="004759A2" w:rsidP="007E234A">
            <w:pPr>
              <w:pStyle w:val="UserTableBody"/>
            </w:pPr>
            <w:r w:rsidRPr="00792323">
              <w:t>Rejected</w:t>
            </w:r>
          </w:p>
        </w:tc>
        <w:tc>
          <w:tcPr>
            <w:tcW w:w="2145" w:type="dxa"/>
            <w:tcBorders>
              <w:bottom w:val="single" w:sz="12" w:space="0" w:color="auto"/>
            </w:tcBorders>
            <w:shd w:val="clear" w:color="auto" w:fill="FFFFFF"/>
          </w:tcPr>
          <w:p w14:paraId="1A1F6A50" w14:textId="77777777" w:rsidR="004759A2" w:rsidRPr="00792323" w:rsidRDefault="004759A2" w:rsidP="007E234A">
            <w:pPr>
              <w:pStyle w:val="UserTableBody"/>
            </w:pPr>
          </w:p>
        </w:tc>
      </w:tr>
    </w:tbl>
    <w:p w14:paraId="6805DFB7" w14:textId="77777777" w:rsidR="004759A2" w:rsidRPr="00792323" w:rsidRDefault="004759A2" w:rsidP="007E234A">
      <w:pPr>
        <w:rPr>
          <w:lang w:val="en-US" w:eastAsia="en-US"/>
        </w:rPr>
      </w:pPr>
      <w:r w:rsidRPr="00792323">
        <w:rPr>
          <w:lang w:val="en-US" w:eastAsia="en-US"/>
        </w:rPr>
        <w:t>These values are suggestions only; they are not required for u</w:t>
      </w:r>
      <w:bookmarkStart w:id="1769" w:name="HL70558"/>
      <w:r w:rsidRPr="00792323">
        <w:rPr>
          <w:lang w:val="en-US" w:eastAsia="en-US"/>
        </w:rPr>
        <w:t>se in HL7 messages.</w:t>
      </w:r>
    </w:p>
    <w:p w14:paraId="446460B2" w14:textId="77777777" w:rsidR="004759A2" w:rsidRPr="00792323" w:rsidRDefault="004759A2" w:rsidP="00EE754B">
      <w:pPr>
        <w:rPr>
          <w:lang w:val="en-US" w:eastAsia="en-US"/>
        </w:rPr>
      </w:pPr>
    </w:p>
    <w:p w14:paraId="59DE781C" w14:textId="77777777" w:rsidR="004759A2" w:rsidRPr="00792323" w:rsidRDefault="004759A2" w:rsidP="00A62F22">
      <w:pPr>
        <w:pStyle w:val="Heading4"/>
      </w:pPr>
      <w:bookmarkStart w:id="1770" w:name="_Toc423691527"/>
      <w:r w:rsidRPr="00792323">
        <w:t>0560 – Quantity Units</w:t>
      </w:r>
      <w:bookmarkEnd w:id="1770"/>
    </w:p>
    <w:p w14:paraId="46B2B625" w14:textId="77777777" w:rsidR="004759A2" w:rsidRPr="00792323" w:rsidRDefault="004759A2" w:rsidP="00EE754B">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886060B" w14:textId="77777777" w:rsidTr="00EE754B">
        <w:trPr>
          <w:tblHeader/>
        </w:trPr>
        <w:tc>
          <w:tcPr>
            <w:tcW w:w="720" w:type="dxa"/>
            <w:tcBorders>
              <w:top w:val="double" w:sz="4" w:space="0" w:color="auto"/>
            </w:tcBorders>
            <w:shd w:val="pct10" w:color="auto" w:fill="FFFFFF"/>
          </w:tcPr>
          <w:p w14:paraId="51027977" w14:textId="77777777" w:rsidR="004759A2" w:rsidRPr="00792323" w:rsidRDefault="004759A2" w:rsidP="00EE754B">
            <w:pPr>
              <w:pStyle w:val="TableMetaHeader"/>
              <w:rPr>
                <w:noProof w:val="0"/>
              </w:rPr>
            </w:pPr>
            <w:r w:rsidRPr="00792323">
              <w:rPr>
                <w:noProof w:val="0"/>
              </w:rPr>
              <w:t>Table</w:t>
            </w:r>
          </w:p>
        </w:tc>
        <w:tc>
          <w:tcPr>
            <w:tcW w:w="1152" w:type="dxa"/>
            <w:tcBorders>
              <w:top w:val="double" w:sz="4" w:space="0" w:color="auto"/>
            </w:tcBorders>
            <w:shd w:val="pct10" w:color="auto" w:fill="FFFFFF"/>
          </w:tcPr>
          <w:p w14:paraId="66FAA3C5" w14:textId="77777777" w:rsidR="004759A2" w:rsidRPr="00792323" w:rsidRDefault="004759A2" w:rsidP="00EE754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86998BB" w14:textId="77777777" w:rsidR="004759A2" w:rsidRPr="00792323" w:rsidRDefault="004759A2" w:rsidP="00EE754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6150172" w14:textId="77777777" w:rsidR="004759A2" w:rsidRPr="00792323" w:rsidRDefault="004759A2" w:rsidP="00EE754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EE53F24" w14:textId="77777777" w:rsidR="004759A2" w:rsidRPr="00792323" w:rsidRDefault="004759A2" w:rsidP="00EE754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BB421EB" w14:textId="77777777" w:rsidR="004759A2" w:rsidRPr="00792323" w:rsidRDefault="004759A2" w:rsidP="00EE754B">
            <w:pPr>
              <w:pStyle w:val="TableMetaHeader"/>
              <w:rPr>
                <w:noProof w:val="0"/>
              </w:rPr>
            </w:pPr>
            <w:r w:rsidRPr="00792323">
              <w:rPr>
                <w:noProof w:val="0"/>
              </w:rPr>
              <w:t>Statu</w:t>
            </w:r>
            <w:bookmarkEnd w:id="1769"/>
            <w:r w:rsidRPr="00792323">
              <w:rPr>
                <w:noProof w:val="0"/>
              </w:rPr>
              <w:t>s</w:t>
            </w:r>
          </w:p>
        </w:tc>
      </w:tr>
      <w:tr w:rsidR="004759A2" w:rsidRPr="00792323" w14:paraId="2A17D984" w14:textId="77777777" w:rsidTr="00EE754B">
        <w:tc>
          <w:tcPr>
            <w:tcW w:w="720" w:type="dxa"/>
            <w:tcBorders>
              <w:bottom w:val="double" w:sz="4" w:space="0" w:color="auto"/>
            </w:tcBorders>
            <w:shd w:val="clear" w:color="auto" w:fill="FFFFFF"/>
          </w:tcPr>
          <w:p w14:paraId="08A2AD64" w14:textId="77777777" w:rsidR="004759A2" w:rsidRPr="00792323" w:rsidRDefault="004759A2" w:rsidP="00EE754B">
            <w:pPr>
              <w:pStyle w:val="TableMetaBody"/>
              <w:rPr>
                <w:noProof w:val="0"/>
              </w:rPr>
            </w:pPr>
            <w:r w:rsidRPr="00792323">
              <w:rPr>
                <w:noProof w:val="0"/>
              </w:rPr>
              <w:t>0560</w:t>
            </w:r>
          </w:p>
        </w:tc>
        <w:tc>
          <w:tcPr>
            <w:tcW w:w="1152" w:type="dxa"/>
            <w:tcBorders>
              <w:bottom w:val="double" w:sz="4" w:space="0" w:color="auto"/>
            </w:tcBorders>
            <w:shd w:val="clear" w:color="auto" w:fill="FFFFFF"/>
          </w:tcPr>
          <w:p w14:paraId="63E27D30" w14:textId="77777777" w:rsidR="004759A2" w:rsidRPr="00792323" w:rsidRDefault="004759A2" w:rsidP="00EE754B">
            <w:pPr>
              <w:pStyle w:val="TableMetaBody"/>
              <w:rPr>
                <w:noProof w:val="0"/>
              </w:rPr>
            </w:pPr>
            <w:r w:rsidRPr="00792323">
              <w:rPr>
                <w:noProof w:val="0"/>
              </w:rPr>
              <w:t>FM</w:t>
            </w:r>
          </w:p>
        </w:tc>
        <w:tc>
          <w:tcPr>
            <w:tcW w:w="2016" w:type="dxa"/>
            <w:tcBorders>
              <w:bottom w:val="double" w:sz="4" w:space="0" w:color="auto"/>
            </w:tcBorders>
            <w:shd w:val="clear" w:color="auto" w:fill="FFFFFF"/>
          </w:tcPr>
          <w:p w14:paraId="02E98C8F" w14:textId="77777777" w:rsidR="004759A2" w:rsidRPr="00792323" w:rsidRDefault="004759A2" w:rsidP="00EE754B">
            <w:pPr>
              <w:pStyle w:val="TableMetaBody"/>
              <w:rPr>
                <w:noProof w:val="0"/>
              </w:rPr>
            </w:pPr>
            <w:r w:rsidRPr="00792323">
              <w:rPr>
                <w:noProof w:val="0"/>
              </w:rPr>
              <w:t>TBD</w:t>
            </w:r>
          </w:p>
        </w:tc>
        <w:tc>
          <w:tcPr>
            <w:tcW w:w="2016" w:type="dxa"/>
            <w:tcBorders>
              <w:bottom w:val="double" w:sz="4" w:space="0" w:color="auto"/>
            </w:tcBorders>
            <w:shd w:val="clear" w:color="auto" w:fill="FFFFFF"/>
          </w:tcPr>
          <w:p w14:paraId="54C1EF90" w14:textId="77777777" w:rsidR="004759A2" w:rsidRPr="00792323" w:rsidRDefault="004759A2" w:rsidP="00EE754B">
            <w:pPr>
              <w:pStyle w:val="TableMetaBody"/>
              <w:rPr>
                <w:noProof w:val="0"/>
              </w:rPr>
            </w:pPr>
            <w:r w:rsidRPr="00792323">
              <w:rPr>
                <w:noProof w:val="0"/>
              </w:rPr>
              <w:t>TBD</w:t>
            </w:r>
          </w:p>
        </w:tc>
        <w:tc>
          <w:tcPr>
            <w:tcW w:w="2448" w:type="dxa"/>
            <w:tcBorders>
              <w:bottom w:val="double" w:sz="4" w:space="0" w:color="auto"/>
            </w:tcBorders>
            <w:shd w:val="clear" w:color="auto" w:fill="FFFFFF"/>
          </w:tcPr>
          <w:p w14:paraId="2F104833" w14:textId="77777777" w:rsidR="004759A2" w:rsidRPr="00792323" w:rsidRDefault="004759A2" w:rsidP="00EE754B">
            <w:pPr>
              <w:pStyle w:val="TableMetaBody"/>
              <w:rPr>
                <w:noProof w:val="0"/>
              </w:rPr>
            </w:pPr>
            <w:r w:rsidRPr="00792323">
              <w:t>ADJ-6</w:t>
            </w:r>
          </w:p>
        </w:tc>
        <w:tc>
          <w:tcPr>
            <w:tcW w:w="1152" w:type="dxa"/>
            <w:tcBorders>
              <w:bottom w:val="double" w:sz="4" w:space="0" w:color="auto"/>
            </w:tcBorders>
            <w:shd w:val="clear" w:color="auto" w:fill="FFFFFF"/>
          </w:tcPr>
          <w:p w14:paraId="1EAE91B0" w14:textId="77777777" w:rsidR="004759A2" w:rsidRPr="00792323" w:rsidRDefault="004759A2" w:rsidP="00EE754B">
            <w:pPr>
              <w:pStyle w:val="TableMetaBody"/>
              <w:rPr>
                <w:noProof w:val="0"/>
              </w:rPr>
            </w:pPr>
            <w:r w:rsidRPr="00792323">
              <w:rPr>
                <w:noProof w:val="0"/>
              </w:rPr>
              <w:t>Active</w:t>
            </w:r>
          </w:p>
        </w:tc>
      </w:tr>
    </w:tbl>
    <w:p w14:paraId="700068DA" w14:textId="77777777" w:rsidR="004759A2" w:rsidRPr="00792323" w:rsidRDefault="004759A2" w:rsidP="00E57D3F">
      <w:pPr>
        <w:pStyle w:val="UserTableCaption"/>
      </w:pPr>
      <w:r w:rsidRPr="00792323">
        <w:t>User-defined Table 0560 – Quantity Units</w:t>
      </w:r>
      <w:r w:rsidRPr="00792323">
        <w:fldChar w:fldCharType="begin"/>
      </w:r>
      <w:r w:rsidRPr="00792323">
        <w:instrText>xe "User-defined Table 0560 - Quantity units"</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02"/>
        <w:gridCol w:w="2184"/>
        <w:gridCol w:w="2552"/>
      </w:tblGrid>
      <w:tr w:rsidR="004759A2" w:rsidRPr="00792323" w14:paraId="36847CCC" w14:textId="77777777" w:rsidTr="00E57D3F">
        <w:trPr>
          <w:tblHeader/>
          <w:jc w:val="center"/>
        </w:trPr>
        <w:tc>
          <w:tcPr>
            <w:tcW w:w="1602" w:type="dxa"/>
            <w:tcBorders>
              <w:top w:val="single" w:sz="12" w:space="0" w:color="auto"/>
            </w:tcBorders>
            <w:shd w:val="pct10" w:color="auto" w:fill="FFFFFF"/>
            <w:vAlign w:val="center"/>
          </w:tcPr>
          <w:p w14:paraId="5AC37379" w14:textId="77777777" w:rsidR="004759A2" w:rsidRPr="00792323" w:rsidRDefault="004759A2" w:rsidP="00E57D3F">
            <w:pPr>
              <w:pStyle w:val="UserTableHeader"/>
              <w:jc w:val="center"/>
            </w:pPr>
            <w:r w:rsidRPr="00792323">
              <w:t>Code</w:t>
            </w:r>
          </w:p>
        </w:tc>
        <w:tc>
          <w:tcPr>
            <w:tcW w:w="2184" w:type="dxa"/>
            <w:tcBorders>
              <w:top w:val="single" w:sz="12" w:space="0" w:color="auto"/>
            </w:tcBorders>
            <w:shd w:val="pct10" w:color="auto" w:fill="FFFFFF"/>
            <w:vAlign w:val="center"/>
          </w:tcPr>
          <w:p w14:paraId="1731C19A" w14:textId="77777777" w:rsidR="004759A2" w:rsidRPr="00792323" w:rsidRDefault="004759A2" w:rsidP="00E57D3F">
            <w:pPr>
              <w:pStyle w:val="UserTableHeader"/>
            </w:pPr>
            <w:r w:rsidRPr="00792323">
              <w:t>Description</w:t>
            </w:r>
          </w:p>
        </w:tc>
        <w:tc>
          <w:tcPr>
            <w:tcW w:w="2552" w:type="dxa"/>
            <w:tcBorders>
              <w:top w:val="single" w:sz="12" w:space="0" w:color="auto"/>
            </w:tcBorders>
            <w:shd w:val="pct10" w:color="auto" w:fill="FFFFFF"/>
            <w:vAlign w:val="center"/>
          </w:tcPr>
          <w:p w14:paraId="6ADCDFD9" w14:textId="77777777" w:rsidR="004759A2" w:rsidRPr="00792323" w:rsidRDefault="004759A2" w:rsidP="00E57D3F">
            <w:pPr>
              <w:pStyle w:val="UserTableHeader"/>
            </w:pPr>
            <w:r w:rsidRPr="00792323">
              <w:t>Comment</w:t>
            </w:r>
          </w:p>
        </w:tc>
      </w:tr>
      <w:tr w:rsidR="004759A2" w:rsidRPr="00792323" w14:paraId="73F11BE5" w14:textId="77777777" w:rsidTr="00E57D3F">
        <w:trPr>
          <w:jc w:val="center"/>
        </w:trPr>
        <w:tc>
          <w:tcPr>
            <w:tcW w:w="1602" w:type="dxa"/>
            <w:shd w:val="clear" w:color="auto" w:fill="FFFFFF"/>
          </w:tcPr>
          <w:p w14:paraId="13B4666B" w14:textId="77777777" w:rsidR="004759A2" w:rsidRPr="00792323" w:rsidRDefault="004759A2" w:rsidP="00E57D3F">
            <w:pPr>
              <w:pStyle w:val="UserTableBody"/>
              <w:jc w:val="center"/>
            </w:pPr>
            <w:r w:rsidRPr="00792323">
              <w:t>FL</w:t>
            </w:r>
          </w:p>
        </w:tc>
        <w:tc>
          <w:tcPr>
            <w:tcW w:w="2184" w:type="dxa"/>
            <w:shd w:val="clear" w:color="auto" w:fill="FFFFFF"/>
          </w:tcPr>
          <w:p w14:paraId="0AC9D537" w14:textId="77777777" w:rsidR="004759A2" w:rsidRPr="00792323" w:rsidRDefault="004759A2" w:rsidP="00E57D3F">
            <w:pPr>
              <w:pStyle w:val="UserTableBody"/>
            </w:pPr>
            <w:r w:rsidRPr="00792323">
              <w:t>Units</w:t>
            </w:r>
          </w:p>
        </w:tc>
        <w:tc>
          <w:tcPr>
            <w:tcW w:w="2552" w:type="dxa"/>
            <w:shd w:val="clear" w:color="auto" w:fill="FFFFFF"/>
          </w:tcPr>
          <w:p w14:paraId="7C055740" w14:textId="77777777" w:rsidR="004759A2" w:rsidRPr="00792323" w:rsidRDefault="004759A2" w:rsidP="00E57D3F">
            <w:pPr>
              <w:pStyle w:val="UserTableBody"/>
            </w:pPr>
          </w:p>
        </w:tc>
      </w:tr>
      <w:tr w:rsidR="004759A2" w:rsidRPr="00792323" w14:paraId="65CCFBA1" w14:textId="77777777" w:rsidTr="00E57D3F">
        <w:trPr>
          <w:jc w:val="center"/>
        </w:trPr>
        <w:tc>
          <w:tcPr>
            <w:tcW w:w="1602" w:type="dxa"/>
            <w:shd w:val="clear" w:color="auto" w:fill="FFFFFF"/>
          </w:tcPr>
          <w:p w14:paraId="03C824E5" w14:textId="77777777" w:rsidR="004759A2" w:rsidRPr="00792323" w:rsidRDefault="004759A2" w:rsidP="00E57D3F">
            <w:pPr>
              <w:pStyle w:val="UserTableBody"/>
              <w:jc w:val="center"/>
            </w:pPr>
            <w:r w:rsidRPr="00792323">
              <w:lastRenderedPageBreak/>
              <w:t>HS</w:t>
            </w:r>
          </w:p>
        </w:tc>
        <w:tc>
          <w:tcPr>
            <w:tcW w:w="2184" w:type="dxa"/>
            <w:shd w:val="clear" w:color="auto" w:fill="FFFFFF"/>
          </w:tcPr>
          <w:p w14:paraId="303C0CAE" w14:textId="77777777" w:rsidR="004759A2" w:rsidRPr="00792323" w:rsidRDefault="004759A2" w:rsidP="00E57D3F">
            <w:pPr>
              <w:pStyle w:val="UserTableBody"/>
            </w:pPr>
            <w:r w:rsidRPr="00792323">
              <w:t>Hours</w:t>
            </w:r>
          </w:p>
        </w:tc>
        <w:tc>
          <w:tcPr>
            <w:tcW w:w="2552" w:type="dxa"/>
            <w:shd w:val="clear" w:color="auto" w:fill="FFFFFF"/>
          </w:tcPr>
          <w:p w14:paraId="0ABF3E7D" w14:textId="77777777" w:rsidR="004759A2" w:rsidRPr="00792323" w:rsidRDefault="004759A2" w:rsidP="00E57D3F">
            <w:pPr>
              <w:pStyle w:val="UserTableBody"/>
            </w:pPr>
          </w:p>
        </w:tc>
      </w:tr>
      <w:tr w:rsidR="004759A2" w:rsidRPr="00792323" w14:paraId="5D9B4861" w14:textId="77777777" w:rsidTr="00E57D3F">
        <w:trPr>
          <w:jc w:val="center"/>
        </w:trPr>
        <w:tc>
          <w:tcPr>
            <w:tcW w:w="1602" w:type="dxa"/>
            <w:shd w:val="clear" w:color="auto" w:fill="FFFFFF"/>
          </w:tcPr>
          <w:p w14:paraId="03DE2E80" w14:textId="77777777" w:rsidR="004759A2" w:rsidRPr="00792323" w:rsidRDefault="004759A2" w:rsidP="00E57D3F">
            <w:pPr>
              <w:pStyle w:val="UserTableBody"/>
              <w:jc w:val="center"/>
            </w:pPr>
            <w:r w:rsidRPr="00792323">
              <w:t>DY</w:t>
            </w:r>
          </w:p>
        </w:tc>
        <w:tc>
          <w:tcPr>
            <w:tcW w:w="2184" w:type="dxa"/>
            <w:shd w:val="clear" w:color="auto" w:fill="FFFFFF"/>
          </w:tcPr>
          <w:p w14:paraId="7DAAA443" w14:textId="77777777" w:rsidR="004759A2" w:rsidRPr="00792323" w:rsidRDefault="004759A2" w:rsidP="00E57D3F">
            <w:pPr>
              <w:pStyle w:val="UserTableBody"/>
            </w:pPr>
            <w:bookmarkStart w:id="1771" w:name="_Toc382761544"/>
            <w:r w:rsidRPr="00792323">
              <w:t>Days</w:t>
            </w:r>
          </w:p>
        </w:tc>
        <w:tc>
          <w:tcPr>
            <w:tcW w:w="2552" w:type="dxa"/>
            <w:shd w:val="clear" w:color="auto" w:fill="FFFFFF"/>
          </w:tcPr>
          <w:p w14:paraId="166C8E49" w14:textId="77777777" w:rsidR="004759A2" w:rsidRPr="00792323" w:rsidRDefault="004759A2" w:rsidP="00E57D3F">
            <w:pPr>
              <w:pStyle w:val="UserTableBody"/>
            </w:pPr>
          </w:p>
        </w:tc>
      </w:tr>
      <w:tr w:rsidR="004759A2" w:rsidRPr="00792323" w14:paraId="2065C7BB" w14:textId="77777777" w:rsidTr="00E57D3F">
        <w:trPr>
          <w:jc w:val="center"/>
        </w:trPr>
        <w:tc>
          <w:tcPr>
            <w:tcW w:w="1602" w:type="dxa"/>
            <w:shd w:val="clear" w:color="auto" w:fill="FFFFFF"/>
          </w:tcPr>
          <w:p w14:paraId="2934A47B" w14:textId="77777777" w:rsidR="004759A2" w:rsidRPr="00792323" w:rsidRDefault="004759A2" w:rsidP="00E57D3F">
            <w:pPr>
              <w:pStyle w:val="UserTableBody"/>
              <w:jc w:val="center"/>
            </w:pPr>
            <w:r w:rsidRPr="00792323">
              <w:t>MN</w:t>
            </w:r>
          </w:p>
        </w:tc>
        <w:tc>
          <w:tcPr>
            <w:tcW w:w="2184" w:type="dxa"/>
            <w:shd w:val="clear" w:color="auto" w:fill="FFFFFF"/>
          </w:tcPr>
          <w:p w14:paraId="6396C418" w14:textId="77777777" w:rsidR="004759A2" w:rsidRPr="00792323" w:rsidRDefault="004759A2" w:rsidP="00E57D3F">
            <w:pPr>
              <w:pStyle w:val="UserTableBody"/>
            </w:pPr>
            <w:r w:rsidRPr="00792323">
              <w:t>Month</w:t>
            </w:r>
          </w:p>
        </w:tc>
        <w:tc>
          <w:tcPr>
            <w:tcW w:w="2552" w:type="dxa"/>
            <w:shd w:val="clear" w:color="auto" w:fill="FFFFFF"/>
          </w:tcPr>
          <w:p w14:paraId="29EDBC83" w14:textId="77777777" w:rsidR="004759A2" w:rsidRPr="00792323" w:rsidRDefault="004759A2" w:rsidP="00E57D3F">
            <w:pPr>
              <w:pStyle w:val="UserTableBody"/>
            </w:pPr>
          </w:p>
        </w:tc>
      </w:tr>
      <w:tr w:rsidR="004759A2" w:rsidRPr="00792323" w14:paraId="15EF9EDA" w14:textId="77777777" w:rsidTr="00E57D3F">
        <w:trPr>
          <w:jc w:val="center"/>
        </w:trPr>
        <w:tc>
          <w:tcPr>
            <w:tcW w:w="1602" w:type="dxa"/>
            <w:tcBorders>
              <w:bottom w:val="single" w:sz="12" w:space="0" w:color="auto"/>
            </w:tcBorders>
            <w:shd w:val="clear" w:color="auto" w:fill="FFFFFF"/>
          </w:tcPr>
          <w:p w14:paraId="7BAC181D" w14:textId="77777777" w:rsidR="004759A2" w:rsidRPr="00792323" w:rsidRDefault="004759A2" w:rsidP="00E57D3F">
            <w:pPr>
              <w:pStyle w:val="UserTableBody"/>
              <w:jc w:val="center"/>
            </w:pPr>
            <w:r w:rsidRPr="00792323">
              <w:t>YY</w:t>
            </w:r>
          </w:p>
        </w:tc>
        <w:tc>
          <w:tcPr>
            <w:tcW w:w="2184" w:type="dxa"/>
            <w:tcBorders>
              <w:bottom w:val="single" w:sz="12" w:space="0" w:color="auto"/>
            </w:tcBorders>
            <w:shd w:val="clear" w:color="auto" w:fill="FFFFFF"/>
          </w:tcPr>
          <w:p w14:paraId="1425FFCF" w14:textId="77777777" w:rsidR="004759A2" w:rsidRPr="00792323" w:rsidRDefault="004759A2" w:rsidP="00E57D3F">
            <w:pPr>
              <w:pStyle w:val="UserTableBody"/>
            </w:pPr>
            <w:r w:rsidRPr="00792323">
              <w:t>Years</w:t>
            </w:r>
          </w:p>
        </w:tc>
        <w:tc>
          <w:tcPr>
            <w:tcW w:w="2552" w:type="dxa"/>
            <w:tcBorders>
              <w:bottom w:val="single" w:sz="12" w:space="0" w:color="auto"/>
            </w:tcBorders>
            <w:shd w:val="clear" w:color="auto" w:fill="FFFFFF"/>
          </w:tcPr>
          <w:p w14:paraId="10D351A3" w14:textId="77777777" w:rsidR="004759A2" w:rsidRPr="00792323" w:rsidRDefault="004759A2" w:rsidP="00E57D3F">
            <w:pPr>
              <w:pStyle w:val="UserTableBody"/>
            </w:pPr>
          </w:p>
        </w:tc>
      </w:tr>
    </w:tbl>
    <w:p w14:paraId="24ADD35C" w14:textId="77777777" w:rsidR="004759A2" w:rsidRPr="00792323" w:rsidRDefault="004759A2" w:rsidP="005008C6">
      <w:pPr>
        <w:rPr>
          <w:lang w:val="en-US" w:eastAsia="en-US"/>
        </w:rPr>
      </w:pPr>
      <w:r w:rsidRPr="00792323">
        <w:rPr>
          <w:lang w:val="en-US" w:eastAsia="en-US"/>
        </w:rPr>
        <w:t>These valu</w:t>
      </w:r>
      <w:bookmarkEnd w:id="1771"/>
      <w:r w:rsidRPr="00792323">
        <w:rPr>
          <w:lang w:val="en-US" w:eastAsia="en-US"/>
        </w:rPr>
        <w:t>es are suggestions only; they are not required for use in HL7 messages.</w:t>
      </w:r>
    </w:p>
    <w:p w14:paraId="3B9232CF" w14:textId="77777777" w:rsidR="004759A2" w:rsidRPr="00792323" w:rsidRDefault="004759A2" w:rsidP="00EE754B">
      <w:pPr>
        <w:rPr>
          <w:lang w:val="en-US" w:eastAsia="en-US"/>
        </w:rPr>
      </w:pPr>
    </w:p>
    <w:p w14:paraId="72B4067D" w14:textId="77777777" w:rsidR="004759A2" w:rsidRPr="00792323" w:rsidRDefault="004759A2" w:rsidP="00A62F22">
      <w:pPr>
        <w:pStyle w:val="Heading4"/>
      </w:pPr>
      <w:bookmarkStart w:id="1772" w:name="_Toc423691528"/>
      <w:r w:rsidRPr="00792323">
        <w:t>0561 – Product/Services Clarification</w:t>
      </w:r>
      <w:bookmarkStart w:id="1773" w:name="HL70559"/>
      <w:r w:rsidRPr="00792323">
        <w:t xml:space="preserve"> Codes</w:t>
      </w:r>
      <w:bookmarkEnd w:id="1772"/>
    </w:p>
    <w:p w14:paraId="7F69DAB3" w14:textId="77777777" w:rsidR="004759A2" w:rsidRPr="00792323" w:rsidRDefault="004759A2" w:rsidP="00EE754B">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F6EA191" w14:textId="77777777" w:rsidTr="00EE754B">
        <w:trPr>
          <w:tblHeader/>
        </w:trPr>
        <w:tc>
          <w:tcPr>
            <w:tcW w:w="720" w:type="dxa"/>
            <w:tcBorders>
              <w:top w:val="double" w:sz="4" w:space="0" w:color="auto"/>
            </w:tcBorders>
            <w:shd w:val="pct10" w:color="auto" w:fill="FFFFFF"/>
          </w:tcPr>
          <w:p w14:paraId="1AF7F772" w14:textId="77777777" w:rsidR="004759A2" w:rsidRPr="00792323" w:rsidRDefault="004759A2" w:rsidP="00EE754B">
            <w:pPr>
              <w:pStyle w:val="TableMetaHeader"/>
              <w:rPr>
                <w:noProof w:val="0"/>
              </w:rPr>
            </w:pPr>
            <w:r w:rsidRPr="00792323">
              <w:rPr>
                <w:noProof w:val="0"/>
              </w:rPr>
              <w:t>Table</w:t>
            </w:r>
          </w:p>
        </w:tc>
        <w:tc>
          <w:tcPr>
            <w:tcW w:w="1152" w:type="dxa"/>
            <w:tcBorders>
              <w:top w:val="double" w:sz="4" w:space="0" w:color="auto"/>
            </w:tcBorders>
            <w:shd w:val="pct10" w:color="auto" w:fill="FFFFFF"/>
          </w:tcPr>
          <w:p w14:paraId="35DC91FA" w14:textId="77777777" w:rsidR="004759A2" w:rsidRPr="00792323" w:rsidRDefault="004759A2" w:rsidP="00EE754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9D8FB2F" w14:textId="77777777" w:rsidR="004759A2" w:rsidRPr="00792323" w:rsidRDefault="004759A2" w:rsidP="00EE754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4293256" w14:textId="77777777" w:rsidR="004759A2" w:rsidRPr="00792323" w:rsidRDefault="004759A2" w:rsidP="00EE754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B7CD52C" w14:textId="77777777" w:rsidR="004759A2" w:rsidRPr="00792323" w:rsidRDefault="004759A2" w:rsidP="00EE754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F0AE135" w14:textId="77777777" w:rsidR="004759A2" w:rsidRPr="00792323" w:rsidRDefault="004759A2" w:rsidP="00EE754B">
            <w:pPr>
              <w:pStyle w:val="TableMetaHeader"/>
              <w:rPr>
                <w:noProof w:val="0"/>
              </w:rPr>
            </w:pPr>
            <w:r w:rsidRPr="00792323">
              <w:rPr>
                <w:noProof w:val="0"/>
              </w:rPr>
              <w:t>Status</w:t>
            </w:r>
          </w:p>
        </w:tc>
      </w:tr>
      <w:tr w:rsidR="004759A2" w:rsidRPr="00792323" w14:paraId="59E72962" w14:textId="77777777" w:rsidTr="00EE754B">
        <w:tc>
          <w:tcPr>
            <w:tcW w:w="720" w:type="dxa"/>
            <w:tcBorders>
              <w:bottom w:val="double" w:sz="4" w:space="0" w:color="auto"/>
            </w:tcBorders>
            <w:shd w:val="clear" w:color="auto" w:fill="FFFFFF"/>
          </w:tcPr>
          <w:p w14:paraId="3239267F" w14:textId="77777777" w:rsidR="004759A2" w:rsidRPr="00792323" w:rsidRDefault="004759A2" w:rsidP="00EE754B">
            <w:pPr>
              <w:pStyle w:val="TableMetaBody"/>
              <w:rPr>
                <w:noProof w:val="0"/>
              </w:rPr>
            </w:pPr>
            <w:r w:rsidRPr="00792323">
              <w:rPr>
                <w:noProof w:val="0"/>
              </w:rPr>
              <w:t>0561</w:t>
            </w:r>
          </w:p>
        </w:tc>
        <w:tc>
          <w:tcPr>
            <w:tcW w:w="1152" w:type="dxa"/>
            <w:tcBorders>
              <w:bottom w:val="double" w:sz="4" w:space="0" w:color="auto"/>
            </w:tcBorders>
            <w:shd w:val="clear" w:color="auto" w:fill="FFFFFF"/>
          </w:tcPr>
          <w:p w14:paraId="5586A26A" w14:textId="77777777" w:rsidR="004759A2" w:rsidRPr="00792323" w:rsidRDefault="004759A2" w:rsidP="00EE754B">
            <w:pPr>
              <w:pStyle w:val="TableMetaBody"/>
              <w:rPr>
                <w:noProof w:val="0"/>
              </w:rPr>
            </w:pPr>
            <w:r w:rsidRPr="00792323">
              <w:rPr>
                <w:noProof w:val="0"/>
              </w:rPr>
              <w:t>FM</w:t>
            </w:r>
          </w:p>
        </w:tc>
        <w:tc>
          <w:tcPr>
            <w:tcW w:w="2016" w:type="dxa"/>
            <w:tcBorders>
              <w:bottom w:val="double" w:sz="4" w:space="0" w:color="auto"/>
            </w:tcBorders>
            <w:shd w:val="clear" w:color="auto" w:fill="FFFFFF"/>
          </w:tcPr>
          <w:p w14:paraId="291192E7" w14:textId="77777777" w:rsidR="004759A2" w:rsidRPr="00792323" w:rsidRDefault="004759A2" w:rsidP="00EE754B">
            <w:pPr>
              <w:pStyle w:val="TableMetaBody"/>
              <w:rPr>
                <w:noProof w:val="0"/>
              </w:rPr>
            </w:pPr>
            <w:r w:rsidRPr="00792323">
              <w:rPr>
                <w:noProof w:val="0"/>
              </w:rPr>
              <w:t>TBD</w:t>
            </w:r>
          </w:p>
        </w:tc>
        <w:tc>
          <w:tcPr>
            <w:tcW w:w="2016" w:type="dxa"/>
            <w:tcBorders>
              <w:bottom w:val="double" w:sz="4" w:space="0" w:color="auto"/>
            </w:tcBorders>
            <w:shd w:val="clear" w:color="auto" w:fill="FFFFFF"/>
          </w:tcPr>
          <w:p w14:paraId="223D6BF4" w14:textId="77777777" w:rsidR="004759A2" w:rsidRPr="00792323" w:rsidRDefault="004759A2" w:rsidP="00EE754B">
            <w:pPr>
              <w:pStyle w:val="TableMetaBody"/>
              <w:rPr>
                <w:noProof w:val="0"/>
              </w:rPr>
            </w:pPr>
            <w:r w:rsidRPr="00792323">
              <w:rPr>
                <w:noProof w:val="0"/>
              </w:rPr>
              <w:t>TBD</w:t>
            </w:r>
          </w:p>
        </w:tc>
        <w:tc>
          <w:tcPr>
            <w:tcW w:w="2448" w:type="dxa"/>
            <w:tcBorders>
              <w:bottom w:val="double" w:sz="4" w:space="0" w:color="auto"/>
            </w:tcBorders>
            <w:shd w:val="clear" w:color="auto" w:fill="FFFFFF"/>
          </w:tcPr>
          <w:p w14:paraId="296346C9" w14:textId="77777777" w:rsidR="004759A2" w:rsidRPr="00792323" w:rsidRDefault="004759A2" w:rsidP="00EE754B">
            <w:pPr>
              <w:pStyle w:val="TableMetaBody"/>
              <w:rPr>
                <w:noProof w:val="0"/>
              </w:rPr>
            </w:pPr>
            <w:r w:rsidRPr="00792323">
              <w:rPr>
                <w:noProof w:val="0"/>
              </w:rPr>
              <w:t>PS</w:t>
            </w:r>
            <w:bookmarkEnd w:id="1773"/>
            <w:r w:rsidRPr="00792323">
              <w:rPr>
                <w:noProof w:val="0"/>
              </w:rPr>
              <w:t>L-17</w:t>
            </w:r>
          </w:p>
        </w:tc>
        <w:tc>
          <w:tcPr>
            <w:tcW w:w="1152" w:type="dxa"/>
            <w:tcBorders>
              <w:bottom w:val="double" w:sz="4" w:space="0" w:color="auto"/>
            </w:tcBorders>
            <w:shd w:val="clear" w:color="auto" w:fill="FFFFFF"/>
          </w:tcPr>
          <w:p w14:paraId="609F4A02" w14:textId="77777777" w:rsidR="004759A2" w:rsidRPr="00792323" w:rsidRDefault="004759A2" w:rsidP="00EE754B">
            <w:pPr>
              <w:pStyle w:val="TableMetaBody"/>
              <w:rPr>
                <w:noProof w:val="0"/>
              </w:rPr>
            </w:pPr>
            <w:r w:rsidRPr="00792323">
              <w:rPr>
                <w:noProof w:val="0"/>
              </w:rPr>
              <w:t>Active</w:t>
            </w:r>
          </w:p>
        </w:tc>
      </w:tr>
    </w:tbl>
    <w:p w14:paraId="142B7BB5" w14:textId="77777777" w:rsidR="004759A2" w:rsidRPr="00792323" w:rsidRDefault="004759A2" w:rsidP="005008C6">
      <w:pPr>
        <w:pStyle w:val="UserTableCaption"/>
      </w:pPr>
      <w:r w:rsidRPr="00792323">
        <w:t>User-defined Table 0561 – Product/Services Clarification Codes</w:t>
      </w:r>
      <w:r>
        <w:fldChar w:fldCharType="begin"/>
      </w:r>
      <w:r>
        <w:instrText>xe "</w:instrText>
      </w:r>
      <w:r w:rsidRPr="00792323">
        <w:instrText>User-defined Table 0561 - Product/Service Clarification Codes</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2334"/>
        <w:gridCol w:w="6075"/>
      </w:tblGrid>
      <w:tr w:rsidR="004759A2" w:rsidRPr="00792323" w14:paraId="450DD844" w14:textId="77777777" w:rsidTr="005008C6">
        <w:trPr>
          <w:tblHeader/>
          <w:jc w:val="center"/>
        </w:trPr>
        <w:tc>
          <w:tcPr>
            <w:tcW w:w="992" w:type="dxa"/>
            <w:tcBorders>
              <w:top w:val="single" w:sz="12" w:space="0" w:color="auto"/>
            </w:tcBorders>
            <w:shd w:val="pct10" w:color="auto" w:fill="FFFFFF"/>
            <w:vAlign w:val="center"/>
          </w:tcPr>
          <w:p w14:paraId="63357FD5" w14:textId="77777777" w:rsidR="004759A2" w:rsidRPr="00792323" w:rsidRDefault="004759A2" w:rsidP="005008C6">
            <w:pPr>
              <w:pStyle w:val="UserTableHeader"/>
              <w:jc w:val="center"/>
            </w:pPr>
            <w:r w:rsidRPr="00792323">
              <w:t>Code</w:t>
            </w:r>
            <w:bookmarkStart w:id="1774" w:name="_Toc382761545"/>
          </w:p>
        </w:tc>
        <w:tc>
          <w:tcPr>
            <w:tcW w:w="2334" w:type="dxa"/>
            <w:tcBorders>
              <w:top w:val="single" w:sz="12" w:space="0" w:color="auto"/>
            </w:tcBorders>
            <w:shd w:val="pct10" w:color="auto" w:fill="FFFFFF"/>
            <w:vAlign w:val="center"/>
          </w:tcPr>
          <w:p w14:paraId="1675E73F" w14:textId="77777777" w:rsidR="004759A2" w:rsidRPr="00792323" w:rsidRDefault="004759A2" w:rsidP="005008C6">
            <w:pPr>
              <w:pStyle w:val="UserTableHeader"/>
            </w:pPr>
            <w:r w:rsidRPr="00792323">
              <w:t>Description</w:t>
            </w:r>
          </w:p>
        </w:tc>
        <w:tc>
          <w:tcPr>
            <w:tcW w:w="6075" w:type="dxa"/>
            <w:tcBorders>
              <w:top w:val="single" w:sz="12" w:space="0" w:color="auto"/>
            </w:tcBorders>
            <w:shd w:val="pct10" w:color="auto" w:fill="FFFFFF"/>
            <w:vAlign w:val="center"/>
          </w:tcPr>
          <w:p w14:paraId="44351FB2" w14:textId="77777777" w:rsidR="004759A2" w:rsidRPr="00792323" w:rsidRDefault="004759A2" w:rsidP="005008C6">
            <w:pPr>
              <w:pStyle w:val="UserTableHeader"/>
            </w:pPr>
            <w:r w:rsidRPr="00792323">
              <w:t>Comment</w:t>
            </w:r>
          </w:p>
        </w:tc>
        <w:bookmarkEnd w:id="1774"/>
      </w:tr>
      <w:tr w:rsidR="004759A2" w:rsidRPr="00792323" w14:paraId="2F0E73C8" w14:textId="77777777" w:rsidTr="005008C6">
        <w:trPr>
          <w:jc w:val="center"/>
        </w:trPr>
        <w:tc>
          <w:tcPr>
            <w:tcW w:w="992" w:type="dxa"/>
            <w:shd w:val="clear" w:color="auto" w:fill="FFFFFF"/>
          </w:tcPr>
          <w:p w14:paraId="3F2E720F" w14:textId="77777777" w:rsidR="004759A2" w:rsidRPr="00792323" w:rsidRDefault="004759A2" w:rsidP="005008C6">
            <w:pPr>
              <w:pStyle w:val="UserTableBody"/>
              <w:jc w:val="center"/>
            </w:pPr>
            <w:r w:rsidRPr="00792323">
              <w:t>DTCTR</w:t>
            </w:r>
          </w:p>
        </w:tc>
        <w:tc>
          <w:tcPr>
            <w:tcW w:w="2334" w:type="dxa"/>
            <w:shd w:val="clear" w:color="auto" w:fill="FFFFFF"/>
          </w:tcPr>
          <w:p w14:paraId="73DA7C9E" w14:textId="77777777" w:rsidR="004759A2" w:rsidRPr="00792323" w:rsidRDefault="004759A2" w:rsidP="005008C6">
            <w:pPr>
              <w:pStyle w:val="UserTableBody"/>
            </w:pPr>
            <w:r w:rsidRPr="00792323">
              <w:t>Data Center Number</w:t>
            </w:r>
          </w:p>
        </w:tc>
        <w:tc>
          <w:tcPr>
            <w:tcW w:w="6075" w:type="dxa"/>
            <w:shd w:val="clear" w:color="auto" w:fill="FFFFFF"/>
          </w:tcPr>
          <w:p w14:paraId="1FEBAB11" w14:textId="77777777" w:rsidR="004759A2" w:rsidRPr="00792323" w:rsidRDefault="004759A2" w:rsidP="005008C6">
            <w:pPr>
              <w:pStyle w:val="UserTableBody"/>
            </w:pPr>
            <w:r w:rsidRPr="00792323">
              <w:t>MSP: Data Center Number associated with the Provider's Network Application ID</w:t>
            </w:r>
          </w:p>
        </w:tc>
      </w:tr>
      <w:tr w:rsidR="004759A2" w:rsidRPr="00792323" w14:paraId="70B20418" w14:textId="77777777" w:rsidTr="005008C6">
        <w:trPr>
          <w:jc w:val="center"/>
        </w:trPr>
        <w:tc>
          <w:tcPr>
            <w:tcW w:w="992" w:type="dxa"/>
            <w:shd w:val="clear" w:color="auto" w:fill="FFFFFF"/>
          </w:tcPr>
          <w:p w14:paraId="587C99DE" w14:textId="77777777" w:rsidR="004759A2" w:rsidRPr="00792323" w:rsidRDefault="004759A2" w:rsidP="005008C6">
            <w:pPr>
              <w:pStyle w:val="UserTableBody"/>
              <w:jc w:val="center"/>
            </w:pPr>
            <w:r w:rsidRPr="00792323">
              <w:t>SEQ</w:t>
            </w:r>
          </w:p>
        </w:tc>
        <w:tc>
          <w:tcPr>
            <w:tcW w:w="2334" w:type="dxa"/>
            <w:shd w:val="clear" w:color="auto" w:fill="FFFFFF"/>
          </w:tcPr>
          <w:p w14:paraId="3F27CE2A" w14:textId="77777777" w:rsidR="004759A2" w:rsidRPr="00792323" w:rsidRDefault="004759A2" w:rsidP="005008C6">
            <w:pPr>
              <w:pStyle w:val="UserTableBody"/>
            </w:pPr>
            <w:r w:rsidRPr="00792323">
              <w:t>S</w:t>
            </w:r>
            <w:bookmarkStart w:id="1775" w:name="HL70560"/>
            <w:r w:rsidRPr="00792323">
              <w:t>equence Number</w:t>
            </w:r>
          </w:p>
        </w:tc>
        <w:tc>
          <w:tcPr>
            <w:tcW w:w="6075" w:type="dxa"/>
            <w:shd w:val="clear" w:color="auto" w:fill="FFFFFF"/>
          </w:tcPr>
          <w:p w14:paraId="751CE60A" w14:textId="77777777" w:rsidR="004759A2" w:rsidRPr="00792323" w:rsidRDefault="004759A2" w:rsidP="005008C6">
            <w:pPr>
              <w:pStyle w:val="UserTableBody"/>
            </w:pPr>
            <w:r w:rsidRPr="00792323">
              <w:t>MSP: Must be sequential by Data Center Number</w:t>
            </w:r>
          </w:p>
        </w:tc>
      </w:tr>
      <w:tr w:rsidR="004759A2" w:rsidRPr="00792323" w14:paraId="0EEAF068" w14:textId="77777777" w:rsidTr="005008C6">
        <w:trPr>
          <w:jc w:val="center"/>
        </w:trPr>
        <w:tc>
          <w:tcPr>
            <w:tcW w:w="992" w:type="dxa"/>
            <w:shd w:val="clear" w:color="auto" w:fill="FFFFFF"/>
          </w:tcPr>
          <w:p w14:paraId="7853ED4C" w14:textId="77777777" w:rsidR="004759A2" w:rsidRPr="00792323" w:rsidRDefault="004759A2" w:rsidP="005008C6">
            <w:pPr>
              <w:pStyle w:val="UserTableBody"/>
              <w:jc w:val="center"/>
            </w:pPr>
            <w:r w:rsidRPr="00792323">
              <w:t>DGAPP</w:t>
            </w:r>
          </w:p>
        </w:tc>
        <w:tc>
          <w:tcPr>
            <w:tcW w:w="2334" w:type="dxa"/>
            <w:shd w:val="clear" w:color="auto" w:fill="FFFFFF"/>
          </w:tcPr>
          <w:p w14:paraId="46C3820E" w14:textId="77777777" w:rsidR="004759A2" w:rsidRPr="00792323" w:rsidRDefault="004759A2" w:rsidP="005008C6">
            <w:pPr>
              <w:pStyle w:val="UserTableBody"/>
            </w:pPr>
            <w:r w:rsidRPr="00792323">
              <w:t xml:space="preserve">Diagnostic Approval </w:t>
            </w:r>
            <w:bookmarkEnd w:id="1775"/>
            <w:r w:rsidRPr="00792323">
              <w:t>Number</w:t>
            </w:r>
          </w:p>
        </w:tc>
        <w:tc>
          <w:tcPr>
            <w:tcW w:w="6075" w:type="dxa"/>
            <w:shd w:val="clear" w:color="auto" w:fill="FFFFFF"/>
          </w:tcPr>
          <w:p w14:paraId="55614041" w14:textId="77777777" w:rsidR="004759A2" w:rsidRPr="00792323" w:rsidRDefault="004759A2" w:rsidP="005008C6">
            <w:pPr>
              <w:pStyle w:val="UserTableBody"/>
            </w:pPr>
            <w:r w:rsidRPr="00792323">
              <w:t>MSP: assigned by MSP</w:t>
            </w:r>
          </w:p>
        </w:tc>
      </w:tr>
      <w:tr w:rsidR="004759A2" w:rsidRPr="00792323" w14:paraId="72760646" w14:textId="77777777" w:rsidTr="005008C6">
        <w:trPr>
          <w:jc w:val="center"/>
        </w:trPr>
        <w:tc>
          <w:tcPr>
            <w:tcW w:w="992" w:type="dxa"/>
            <w:shd w:val="clear" w:color="auto" w:fill="FFFFFF"/>
          </w:tcPr>
          <w:p w14:paraId="661583BF" w14:textId="77777777" w:rsidR="004759A2" w:rsidRPr="00792323" w:rsidRDefault="004759A2" w:rsidP="005008C6">
            <w:pPr>
              <w:pStyle w:val="UserTableBody"/>
              <w:jc w:val="center"/>
            </w:pPr>
            <w:r w:rsidRPr="00792323">
              <w:t>CLCTR</w:t>
            </w:r>
          </w:p>
        </w:tc>
        <w:tc>
          <w:tcPr>
            <w:tcW w:w="2334" w:type="dxa"/>
            <w:shd w:val="clear" w:color="auto" w:fill="FFFFFF"/>
          </w:tcPr>
          <w:p w14:paraId="626C188A" w14:textId="77777777" w:rsidR="004759A2" w:rsidRPr="00792323" w:rsidRDefault="004759A2" w:rsidP="005008C6">
            <w:pPr>
              <w:pStyle w:val="UserTableBody"/>
            </w:pPr>
            <w:r w:rsidRPr="00792323">
              <w:t>Claim Center</w:t>
            </w:r>
          </w:p>
        </w:tc>
        <w:tc>
          <w:tcPr>
            <w:tcW w:w="6075" w:type="dxa"/>
            <w:shd w:val="clear" w:color="auto" w:fill="FFFFFF"/>
          </w:tcPr>
          <w:p w14:paraId="67F66463" w14:textId="77777777" w:rsidR="004759A2" w:rsidRPr="00792323" w:rsidRDefault="004759A2" w:rsidP="005008C6">
            <w:pPr>
              <w:pStyle w:val="UserTableBody"/>
            </w:pPr>
          </w:p>
        </w:tc>
      </w:tr>
      <w:tr w:rsidR="004759A2" w:rsidRPr="00792323" w14:paraId="07F778F3" w14:textId="77777777" w:rsidTr="005008C6">
        <w:trPr>
          <w:jc w:val="center"/>
        </w:trPr>
        <w:tc>
          <w:tcPr>
            <w:tcW w:w="992" w:type="dxa"/>
            <w:shd w:val="clear" w:color="auto" w:fill="FFFFFF"/>
          </w:tcPr>
          <w:p w14:paraId="34DBA33E" w14:textId="77777777" w:rsidR="004759A2" w:rsidRPr="00792323" w:rsidRDefault="004759A2" w:rsidP="005008C6">
            <w:pPr>
              <w:pStyle w:val="UserTableBody"/>
              <w:jc w:val="center"/>
            </w:pPr>
            <w:r w:rsidRPr="00792323">
              <w:t>ENC</w:t>
            </w:r>
          </w:p>
        </w:tc>
        <w:tc>
          <w:tcPr>
            <w:tcW w:w="2334" w:type="dxa"/>
            <w:shd w:val="clear" w:color="auto" w:fill="FFFFFF"/>
          </w:tcPr>
          <w:p w14:paraId="69124615" w14:textId="77777777" w:rsidR="004759A2" w:rsidRPr="00792323" w:rsidRDefault="004759A2" w:rsidP="005008C6">
            <w:pPr>
              <w:pStyle w:val="UserTableBody"/>
            </w:pPr>
            <w:r w:rsidRPr="00792323">
              <w:t>Encounter Number</w:t>
            </w:r>
          </w:p>
        </w:tc>
        <w:tc>
          <w:tcPr>
            <w:tcW w:w="6075" w:type="dxa"/>
            <w:shd w:val="clear" w:color="auto" w:fill="FFFFFF"/>
          </w:tcPr>
          <w:p w14:paraId="7D17752F" w14:textId="77777777" w:rsidR="004759A2" w:rsidRPr="00792323" w:rsidRDefault="004759A2" w:rsidP="005008C6">
            <w:pPr>
              <w:pStyle w:val="UserTableBody"/>
            </w:pPr>
          </w:p>
        </w:tc>
      </w:tr>
      <w:tr w:rsidR="004759A2" w:rsidRPr="00792323" w14:paraId="6471A8AA" w14:textId="77777777" w:rsidTr="005008C6">
        <w:trPr>
          <w:jc w:val="center"/>
        </w:trPr>
        <w:tc>
          <w:tcPr>
            <w:tcW w:w="992" w:type="dxa"/>
            <w:shd w:val="clear" w:color="auto" w:fill="FFFFFF"/>
          </w:tcPr>
          <w:p w14:paraId="3BE7B2E8" w14:textId="77777777" w:rsidR="004759A2" w:rsidRPr="00792323" w:rsidRDefault="004759A2" w:rsidP="005008C6">
            <w:pPr>
              <w:pStyle w:val="UserTableBody"/>
              <w:jc w:val="center"/>
            </w:pPr>
            <w:r w:rsidRPr="00792323">
              <w:t>OOP</w:t>
            </w:r>
          </w:p>
        </w:tc>
        <w:tc>
          <w:tcPr>
            <w:tcW w:w="2334" w:type="dxa"/>
            <w:shd w:val="clear" w:color="auto" w:fill="FFFFFF"/>
          </w:tcPr>
          <w:p w14:paraId="42C743B3" w14:textId="77777777" w:rsidR="004759A2" w:rsidRPr="00792323" w:rsidRDefault="004759A2" w:rsidP="005008C6">
            <w:pPr>
              <w:pStyle w:val="UserTableBody"/>
            </w:pPr>
            <w:r w:rsidRPr="00792323">
              <w:t>Out of Province Indicator</w:t>
            </w:r>
          </w:p>
        </w:tc>
        <w:tc>
          <w:tcPr>
            <w:tcW w:w="6075" w:type="dxa"/>
            <w:shd w:val="clear" w:color="auto" w:fill="FFFFFF"/>
          </w:tcPr>
          <w:p w14:paraId="717D0690" w14:textId="77777777" w:rsidR="004759A2" w:rsidRPr="00792323" w:rsidRDefault="004759A2" w:rsidP="005008C6">
            <w:pPr>
              <w:pStyle w:val="UserTableBody"/>
            </w:pPr>
          </w:p>
        </w:tc>
      </w:tr>
      <w:tr w:rsidR="004759A2" w:rsidRPr="00792323" w14:paraId="70D35A4E" w14:textId="77777777" w:rsidTr="005008C6">
        <w:trPr>
          <w:jc w:val="center"/>
        </w:trPr>
        <w:tc>
          <w:tcPr>
            <w:tcW w:w="992" w:type="dxa"/>
            <w:tcBorders>
              <w:bottom w:val="single" w:sz="12" w:space="0" w:color="auto"/>
            </w:tcBorders>
            <w:shd w:val="clear" w:color="auto" w:fill="FFFFFF"/>
          </w:tcPr>
          <w:p w14:paraId="77606064" w14:textId="77777777" w:rsidR="004759A2" w:rsidRPr="00792323" w:rsidRDefault="004759A2" w:rsidP="005008C6">
            <w:pPr>
              <w:pStyle w:val="UserTableBody"/>
              <w:jc w:val="center"/>
            </w:pPr>
            <w:r w:rsidRPr="00792323">
              <w:t>GFTH</w:t>
            </w:r>
          </w:p>
        </w:tc>
        <w:tc>
          <w:tcPr>
            <w:tcW w:w="2334" w:type="dxa"/>
            <w:tcBorders>
              <w:bottom w:val="single" w:sz="12" w:space="0" w:color="auto"/>
            </w:tcBorders>
            <w:shd w:val="clear" w:color="auto" w:fill="FFFFFF"/>
          </w:tcPr>
          <w:p w14:paraId="475EC5FA" w14:textId="77777777" w:rsidR="004759A2" w:rsidRPr="00792323" w:rsidRDefault="004759A2" w:rsidP="005008C6">
            <w:pPr>
              <w:pStyle w:val="UserTableBody"/>
            </w:pPr>
            <w:r w:rsidRPr="00792323">
              <w:t>Good Faith Indicator</w:t>
            </w:r>
          </w:p>
        </w:tc>
        <w:tc>
          <w:tcPr>
            <w:tcW w:w="6075" w:type="dxa"/>
            <w:tcBorders>
              <w:bottom w:val="single" w:sz="12" w:space="0" w:color="auto"/>
            </w:tcBorders>
            <w:shd w:val="clear" w:color="auto" w:fill="FFFFFF"/>
          </w:tcPr>
          <w:p w14:paraId="19DDE628" w14:textId="77777777" w:rsidR="004759A2" w:rsidRPr="00792323" w:rsidRDefault="004759A2" w:rsidP="005008C6">
            <w:pPr>
              <w:pStyle w:val="UserTableBody"/>
            </w:pPr>
          </w:p>
        </w:tc>
      </w:tr>
    </w:tbl>
    <w:p w14:paraId="773C5101" w14:textId="77777777" w:rsidR="004759A2" w:rsidRPr="00792323" w:rsidRDefault="004759A2" w:rsidP="005008C6">
      <w:pPr>
        <w:rPr>
          <w:lang w:val="en-US" w:eastAsia="en-US"/>
        </w:rPr>
      </w:pPr>
      <w:r w:rsidRPr="00792323">
        <w:rPr>
          <w:lang w:val="en-US" w:eastAsia="en-US"/>
        </w:rPr>
        <w:t>These values are suggestions o</w:t>
      </w:r>
      <w:bookmarkStart w:id="1776" w:name="_Toc382761546"/>
      <w:r w:rsidRPr="00792323">
        <w:rPr>
          <w:lang w:val="en-US" w:eastAsia="en-US"/>
        </w:rPr>
        <w:t>nly; they are not required for use in HL7 m</w:t>
      </w:r>
      <w:bookmarkEnd w:id="1776"/>
      <w:r w:rsidRPr="00792323">
        <w:rPr>
          <w:lang w:val="en-US" w:eastAsia="en-US"/>
        </w:rPr>
        <w:t>essages.</w:t>
      </w:r>
    </w:p>
    <w:p w14:paraId="5FFC7824" w14:textId="77777777" w:rsidR="004759A2" w:rsidRPr="00792323" w:rsidRDefault="004759A2" w:rsidP="00EE754B">
      <w:pPr>
        <w:rPr>
          <w:lang w:val="en-US" w:eastAsia="en-US"/>
        </w:rPr>
      </w:pPr>
    </w:p>
    <w:p w14:paraId="7399E2C1" w14:textId="77777777" w:rsidR="004759A2" w:rsidRPr="00792323" w:rsidRDefault="004759A2" w:rsidP="00A62F22">
      <w:pPr>
        <w:pStyle w:val="Heading4"/>
      </w:pPr>
      <w:bookmarkStart w:id="1777" w:name="_Toc423691529"/>
      <w:r w:rsidRPr="00792323">
        <w:t>0562 – Processing Consideration Codes</w:t>
      </w:r>
      <w:bookmarkEnd w:id="1777"/>
    </w:p>
    <w:p w14:paraId="719CF29B" w14:textId="77777777" w:rsidR="004759A2" w:rsidRPr="00792323" w:rsidRDefault="004759A2" w:rsidP="00EE754B">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428ED95" w14:textId="77777777" w:rsidTr="00EE754B">
        <w:trPr>
          <w:tblHeader/>
        </w:trPr>
        <w:tc>
          <w:tcPr>
            <w:tcW w:w="720" w:type="dxa"/>
            <w:tcBorders>
              <w:top w:val="double" w:sz="4" w:space="0" w:color="auto"/>
            </w:tcBorders>
            <w:shd w:val="pct10" w:color="auto" w:fill="FFFFFF"/>
          </w:tcPr>
          <w:p w14:paraId="2D14251D" w14:textId="77777777" w:rsidR="004759A2" w:rsidRPr="00792323" w:rsidRDefault="004759A2" w:rsidP="00EE754B">
            <w:pPr>
              <w:pStyle w:val="TableMetaHeader"/>
              <w:rPr>
                <w:noProof w:val="0"/>
              </w:rPr>
            </w:pPr>
            <w:r w:rsidRPr="00792323">
              <w:rPr>
                <w:noProof w:val="0"/>
              </w:rPr>
              <w:t>Table</w:t>
            </w:r>
          </w:p>
        </w:tc>
        <w:tc>
          <w:tcPr>
            <w:tcW w:w="1152" w:type="dxa"/>
            <w:tcBorders>
              <w:top w:val="double" w:sz="4" w:space="0" w:color="auto"/>
            </w:tcBorders>
            <w:shd w:val="pct10" w:color="auto" w:fill="FFFFFF"/>
          </w:tcPr>
          <w:p w14:paraId="78E0864D" w14:textId="77777777" w:rsidR="004759A2" w:rsidRPr="00792323" w:rsidRDefault="004759A2" w:rsidP="00EE754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88D1DB9" w14:textId="77777777" w:rsidR="004759A2" w:rsidRPr="00792323" w:rsidRDefault="004759A2" w:rsidP="00EE754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8BA35D2" w14:textId="77777777" w:rsidR="004759A2" w:rsidRPr="00792323" w:rsidRDefault="004759A2" w:rsidP="00EE754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AAF9D8B" w14:textId="77777777" w:rsidR="004759A2" w:rsidRPr="00792323" w:rsidRDefault="004759A2" w:rsidP="00EE754B">
            <w:pPr>
              <w:pStyle w:val="TableMetaHeader"/>
              <w:rPr>
                <w:noProof w:val="0"/>
              </w:rPr>
            </w:pPr>
            <w:r w:rsidRPr="00792323">
              <w:rPr>
                <w:noProof w:val="0"/>
              </w:rPr>
              <w:t>Whe</w:t>
            </w:r>
            <w:bookmarkStart w:id="1778" w:name="HL70561"/>
            <w:r w:rsidRPr="00792323">
              <w:rPr>
                <w:noProof w:val="0"/>
              </w:rPr>
              <w:t>re used</w:t>
            </w:r>
          </w:p>
        </w:tc>
        <w:tc>
          <w:tcPr>
            <w:tcW w:w="1152" w:type="dxa"/>
            <w:tcBorders>
              <w:top w:val="double" w:sz="4" w:space="0" w:color="auto"/>
            </w:tcBorders>
            <w:shd w:val="pct10" w:color="auto" w:fill="FFFFFF"/>
          </w:tcPr>
          <w:p w14:paraId="1E3BB8B0" w14:textId="77777777" w:rsidR="004759A2" w:rsidRPr="00792323" w:rsidRDefault="004759A2" w:rsidP="00EE754B">
            <w:pPr>
              <w:pStyle w:val="TableMetaHeader"/>
              <w:rPr>
                <w:noProof w:val="0"/>
              </w:rPr>
            </w:pPr>
            <w:r w:rsidRPr="00792323">
              <w:rPr>
                <w:noProof w:val="0"/>
              </w:rPr>
              <w:t>Status</w:t>
            </w:r>
          </w:p>
        </w:tc>
      </w:tr>
      <w:tr w:rsidR="004759A2" w:rsidRPr="00792323" w14:paraId="6EFD1712" w14:textId="77777777" w:rsidTr="00EE754B">
        <w:tc>
          <w:tcPr>
            <w:tcW w:w="720" w:type="dxa"/>
            <w:tcBorders>
              <w:bottom w:val="double" w:sz="4" w:space="0" w:color="auto"/>
            </w:tcBorders>
            <w:shd w:val="clear" w:color="auto" w:fill="FFFFFF"/>
          </w:tcPr>
          <w:p w14:paraId="612F6F6D" w14:textId="77777777" w:rsidR="004759A2" w:rsidRPr="00792323" w:rsidRDefault="004759A2" w:rsidP="00EE754B">
            <w:pPr>
              <w:pStyle w:val="TableMetaBody"/>
              <w:rPr>
                <w:noProof w:val="0"/>
              </w:rPr>
            </w:pPr>
            <w:r w:rsidRPr="00792323">
              <w:rPr>
                <w:noProof w:val="0"/>
              </w:rPr>
              <w:t>0562</w:t>
            </w:r>
          </w:p>
        </w:tc>
        <w:tc>
          <w:tcPr>
            <w:tcW w:w="1152" w:type="dxa"/>
            <w:tcBorders>
              <w:bottom w:val="double" w:sz="4" w:space="0" w:color="auto"/>
            </w:tcBorders>
            <w:shd w:val="clear" w:color="auto" w:fill="FFFFFF"/>
          </w:tcPr>
          <w:p w14:paraId="73D2A400" w14:textId="77777777" w:rsidR="004759A2" w:rsidRPr="00792323" w:rsidRDefault="004759A2" w:rsidP="00EE754B">
            <w:pPr>
              <w:pStyle w:val="TableMetaBody"/>
              <w:rPr>
                <w:noProof w:val="0"/>
              </w:rPr>
            </w:pPr>
            <w:r w:rsidRPr="00792323">
              <w:rPr>
                <w:noProof w:val="0"/>
              </w:rPr>
              <w:t>FM</w:t>
            </w:r>
          </w:p>
        </w:tc>
        <w:tc>
          <w:tcPr>
            <w:tcW w:w="2016" w:type="dxa"/>
            <w:tcBorders>
              <w:bottom w:val="double" w:sz="4" w:space="0" w:color="auto"/>
            </w:tcBorders>
            <w:shd w:val="clear" w:color="auto" w:fill="FFFFFF"/>
          </w:tcPr>
          <w:p w14:paraId="72EA9A6B" w14:textId="77777777" w:rsidR="004759A2" w:rsidRPr="00792323" w:rsidRDefault="004759A2" w:rsidP="00EE754B">
            <w:pPr>
              <w:pStyle w:val="TableMetaBody"/>
              <w:rPr>
                <w:noProof w:val="0"/>
              </w:rPr>
            </w:pPr>
            <w:r w:rsidRPr="00792323">
              <w:rPr>
                <w:noProof w:val="0"/>
              </w:rPr>
              <w:t>TBD</w:t>
            </w:r>
          </w:p>
        </w:tc>
        <w:tc>
          <w:tcPr>
            <w:tcW w:w="2016" w:type="dxa"/>
            <w:tcBorders>
              <w:bottom w:val="double" w:sz="4" w:space="0" w:color="auto"/>
            </w:tcBorders>
            <w:shd w:val="clear" w:color="auto" w:fill="FFFFFF"/>
          </w:tcPr>
          <w:p w14:paraId="2D32F5FB" w14:textId="77777777" w:rsidR="004759A2" w:rsidRPr="00792323" w:rsidRDefault="004759A2" w:rsidP="00EE754B">
            <w:pPr>
              <w:pStyle w:val="TableMetaBody"/>
              <w:rPr>
                <w:noProof w:val="0"/>
              </w:rPr>
            </w:pPr>
            <w:r w:rsidRPr="00792323">
              <w:rPr>
                <w:noProof w:val="0"/>
              </w:rPr>
              <w:t>TBD</w:t>
            </w:r>
          </w:p>
        </w:tc>
        <w:tc>
          <w:tcPr>
            <w:tcW w:w="2448" w:type="dxa"/>
            <w:tcBorders>
              <w:bottom w:val="double" w:sz="4" w:space="0" w:color="auto"/>
            </w:tcBorders>
            <w:shd w:val="clear" w:color="auto" w:fill="FFFFFF"/>
          </w:tcPr>
          <w:p w14:paraId="17136272" w14:textId="77777777" w:rsidR="004759A2" w:rsidRPr="00792323" w:rsidRDefault="004759A2" w:rsidP="00EE754B">
            <w:pPr>
              <w:pStyle w:val="TableMetaBody"/>
              <w:rPr>
                <w:noProof w:val="0"/>
              </w:rPr>
            </w:pPr>
            <w:r w:rsidRPr="00792323">
              <w:rPr>
                <w:noProof w:val="0"/>
              </w:rPr>
              <w:t>PSL-20</w:t>
            </w:r>
          </w:p>
        </w:tc>
        <w:tc>
          <w:tcPr>
            <w:tcW w:w="1152" w:type="dxa"/>
            <w:tcBorders>
              <w:bottom w:val="double" w:sz="4" w:space="0" w:color="auto"/>
            </w:tcBorders>
            <w:shd w:val="clear" w:color="auto" w:fill="FFFFFF"/>
          </w:tcPr>
          <w:p w14:paraId="5DB47519" w14:textId="77777777" w:rsidR="004759A2" w:rsidRPr="00792323" w:rsidRDefault="004759A2" w:rsidP="00EE754B">
            <w:pPr>
              <w:pStyle w:val="TableMetaBody"/>
              <w:rPr>
                <w:noProof w:val="0"/>
              </w:rPr>
            </w:pPr>
            <w:r w:rsidRPr="00792323">
              <w:rPr>
                <w:noProof w:val="0"/>
              </w:rPr>
              <w:t>Active</w:t>
            </w:r>
          </w:p>
        </w:tc>
      </w:tr>
    </w:tbl>
    <w:p w14:paraId="7E6B0951" w14:textId="77777777" w:rsidR="004759A2" w:rsidRPr="00792323" w:rsidRDefault="004759A2" w:rsidP="005008C6">
      <w:pPr>
        <w:pStyle w:val="UserTableCaption"/>
      </w:pPr>
      <w:r w:rsidRPr="00792323">
        <w:t>User-defined Table 0562 – Processing Consideration Codes</w:t>
      </w:r>
      <w:r>
        <w:fldChar w:fldCharType="begin"/>
      </w:r>
      <w:r>
        <w:instrText>xe "</w:instrText>
      </w:r>
      <w:r w:rsidRPr="00792323">
        <w:instrText>User-defined Table 0562</w:instrText>
      </w:r>
      <w:bookmarkEnd w:id="1778"/>
      <w:r w:rsidRPr="00792323">
        <w:instrText xml:space="preserve"> – Processing Consideration Codes</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26"/>
        <w:gridCol w:w="2977"/>
        <w:gridCol w:w="4749"/>
      </w:tblGrid>
      <w:tr w:rsidR="004759A2" w:rsidRPr="00792323" w14:paraId="36399FCE" w14:textId="77777777" w:rsidTr="005008C6">
        <w:trPr>
          <w:tblHeader/>
          <w:jc w:val="center"/>
        </w:trPr>
        <w:tc>
          <w:tcPr>
            <w:tcW w:w="1326" w:type="dxa"/>
            <w:tcBorders>
              <w:top w:val="single" w:sz="12" w:space="0" w:color="auto"/>
            </w:tcBorders>
            <w:shd w:val="pct10" w:color="auto" w:fill="FFFFFF"/>
            <w:vAlign w:val="center"/>
          </w:tcPr>
          <w:p w14:paraId="6B516B53" w14:textId="77777777" w:rsidR="004759A2" w:rsidRPr="00792323" w:rsidRDefault="004759A2" w:rsidP="005008C6">
            <w:pPr>
              <w:pStyle w:val="UserTableHeader"/>
              <w:jc w:val="center"/>
            </w:pPr>
            <w:r w:rsidRPr="00792323">
              <w:t>Code</w:t>
            </w:r>
          </w:p>
        </w:tc>
        <w:tc>
          <w:tcPr>
            <w:tcW w:w="2977" w:type="dxa"/>
            <w:tcBorders>
              <w:top w:val="single" w:sz="12" w:space="0" w:color="auto"/>
            </w:tcBorders>
            <w:shd w:val="pct10" w:color="auto" w:fill="FFFFFF"/>
            <w:vAlign w:val="center"/>
          </w:tcPr>
          <w:p w14:paraId="2D8F3595" w14:textId="77777777" w:rsidR="004759A2" w:rsidRPr="00792323" w:rsidRDefault="004759A2" w:rsidP="005008C6">
            <w:pPr>
              <w:pStyle w:val="UserTableHeader"/>
            </w:pPr>
            <w:r w:rsidRPr="00792323">
              <w:t>Description</w:t>
            </w:r>
          </w:p>
        </w:tc>
        <w:tc>
          <w:tcPr>
            <w:tcW w:w="4749" w:type="dxa"/>
            <w:tcBorders>
              <w:top w:val="single" w:sz="12" w:space="0" w:color="auto"/>
            </w:tcBorders>
            <w:shd w:val="pct10" w:color="auto" w:fill="FFFFFF"/>
            <w:vAlign w:val="center"/>
          </w:tcPr>
          <w:p w14:paraId="6A07544B" w14:textId="77777777" w:rsidR="004759A2" w:rsidRPr="00792323" w:rsidRDefault="004759A2" w:rsidP="005008C6">
            <w:pPr>
              <w:pStyle w:val="UserTableHeader"/>
            </w:pPr>
            <w:r w:rsidRPr="00792323">
              <w:t>Comment</w:t>
            </w:r>
          </w:p>
        </w:tc>
      </w:tr>
      <w:tr w:rsidR="004759A2" w:rsidRPr="00792323" w14:paraId="3216C5E8" w14:textId="77777777" w:rsidTr="005008C6">
        <w:trPr>
          <w:jc w:val="center"/>
        </w:trPr>
        <w:tc>
          <w:tcPr>
            <w:tcW w:w="1326" w:type="dxa"/>
            <w:shd w:val="clear" w:color="auto" w:fill="FFFFFF"/>
          </w:tcPr>
          <w:p w14:paraId="5BB48484" w14:textId="77777777" w:rsidR="004759A2" w:rsidRPr="00792323" w:rsidRDefault="004759A2" w:rsidP="005008C6">
            <w:pPr>
              <w:pStyle w:val="UserTableBody"/>
              <w:jc w:val="center"/>
            </w:pPr>
            <w:r w:rsidRPr="00792323">
              <w:t>PAPER</w:t>
            </w:r>
          </w:p>
        </w:tc>
        <w:tc>
          <w:tcPr>
            <w:tcW w:w="2977" w:type="dxa"/>
            <w:shd w:val="clear" w:color="auto" w:fill="FFFFFF"/>
          </w:tcPr>
          <w:p w14:paraId="374C9E43" w14:textId="77777777" w:rsidR="004759A2" w:rsidRPr="00792323" w:rsidRDefault="004759A2" w:rsidP="005008C6">
            <w:pPr>
              <w:pStyle w:val="UserTableBody"/>
            </w:pPr>
            <w:r w:rsidRPr="00792323">
              <w:t>Paper documentation to follow</w:t>
            </w:r>
          </w:p>
        </w:tc>
        <w:tc>
          <w:tcPr>
            <w:tcW w:w="4749" w:type="dxa"/>
            <w:shd w:val="clear" w:color="auto" w:fill="FFFFFF"/>
          </w:tcPr>
          <w:p w14:paraId="11602FCF" w14:textId="77777777" w:rsidR="004759A2" w:rsidRPr="00792323" w:rsidRDefault="004759A2" w:rsidP="005008C6">
            <w:pPr>
              <w:pStyle w:val="UserTableBody"/>
            </w:pPr>
          </w:p>
        </w:tc>
      </w:tr>
      <w:tr w:rsidR="004759A2" w:rsidRPr="00792323" w14:paraId="36A26A86" w14:textId="77777777" w:rsidTr="005008C6">
        <w:trPr>
          <w:jc w:val="center"/>
        </w:trPr>
        <w:tc>
          <w:tcPr>
            <w:tcW w:w="1326" w:type="dxa"/>
            <w:shd w:val="clear" w:color="auto" w:fill="FFFFFF"/>
          </w:tcPr>
          <w:p w14:paraId="2EB3277B" w14:textId="77777777" w:rsidR="004759A2" w:rsidRPr="00792323" w:rsidRDefault="004759A2" w:rsidP="005008C6">
            <w:pPr>
              <w:pStyle w:val="UserTableBody"/>
              <w:jc w:val="center"/>
            </w:pPr>
            <w:r w:rsidRPr="00792323">
              <w:t>EFORM</w:t>
            </w:r>
          </w:p>
        </w:tc>
        <w:tc>
          <w:tcPr>
            <w:tcW w:w="2977" w:type="dxa"/>
            <w:shd w:val="clear" w:color="auto" w:fill="FFFFFF"/>
          </w:tcPr>
          <w:p w14:paraId="29FE5720" w14:textId="77777777" w:rsidR="004759A2" w:rsidRPr="00792323" w:rsidRDefault="004759A2" w:rsidP="005008C6">
            <w:pPr>
              <w:pStyle w:val="UserTableBody"/>
            </w:pPr>
            <w:r w:rsidRPr="00792323">
              <w:t>Electronic form to follow</w:t>
            </w:r>
          </w:p>
        </w:tc>
        <w:tc>
          <w:tcPr>
            <w:tcW w:w="4749" w:type="dxa"/>
            <w:shd w:val="clear" w:color="auto" w:fill="FFFFFF"/>
          </w:tcPr>
          <w:p w14:paraId="1D613E5E" w14:textId="77777777" w:rsidR="004759A2" w:rsidRPr="00792323" w:rsidRDefault="004759A2" w:rsidP="005008C6">
            <w:pPr>
              <w:pStyle w:val="UserTableBody"/>
            </w:pPr>
            <w:r w:rsidRPr="00792323">
              <w:t>E30 transaction to follow</w:t>
            </w:r>
          </w:p>
        </w:tc>
      </w:tr>
      <w:tr w:rsidR="004759A2" w:rsidRPr="00792323" w14:paraId="186EB5CC" w14:textId="77777777" w:rsidTr="005008C6">
        <w:trPr>
          <w:jc w:val="center"/>
        </w:trPr>
        <w:tc>
          <w:tcPr>
            <w:tcW w:w="1326" w:type="dxa"/>
            <w:shd w:val="clear" w:color="auto" w:fill="FFFFFF"/>
          </w:tcPr>
          <w:p w14:paraId="0FDD705F" w14:textId="77777777" w:rsidR="004759A2" w:rsidRPr="00792323" w:rsidRDefault="004759A2" w:rsidP="005008C6">
            <w:pPr>
              <w:pStyle w:val="UserTableBody"/>
              <w:jc w:val="center"/>
            </w:pPr>
            <w:r w:rsidRPr="00792323">
              <w:t>FAX</w:t>
            </w:r>
          </w:p>
        </w:tc>
        <w:tc>
          <w:tcPr>
            <w:tcW w:w="2977" w:type="dxa"/>
            <w:shd w:val="clear" w:color="auto" w:fill="FFFFFF"/>
          </w:tcPr>
          <w:p w14:paraId="3D2CB03F" w14:textId="77777777" w:rsidR="004759A2" w:rsidRPr="00792323" w:rsidRDefault="004759A2" w:rsidP="005008C6">
            <w:pPr>
              <w:pStyle w:val="UserTableBody"/>
            </w:pPr>
            <w:r w:rsidRPr="00792323">
              <w:t>Fax to follow</w:t>
            </w:r>
          </w:p>
        </w:tc>
        <w:tc>
          <w:tcPr>
            <w:tcW w:w="4749" w:type="dxa"/>
            <w:shd w:val="clear" w:color="auto" w:fill="FFFFFF"/>
          </w:tcPr>
          <w:p w14:paraId="76724284" w14:textId="77777777" w:rsidR="004759A2" w:rsidRPr="00792323" w:rsidRDefault="004759A2" w:rsidP="005008C6">
            <w:pPr>
              <w:pStyle w:val="UserTableBody"/>
            </w:pPr>
          </w:p>
        </w:tc>
      </w:tr>
      <w:tr w:rsidR="004759A2" w:rsidRPr="00792323" w14:paraId="7CCCB9DF" w14:textId="77777777" w:rsidTr="005008C6">
        <w:trPr>
          <w:jc w:val="center"/>
        </w:trPr>
        <w:tc>
          <w:tcPr>
            <w:tcW w:w="1326" w:type="dxa"/>
            <w:shd w:val="clear" w:color="auto" w:fill="FFFFFF"/>
          </w:tcPr>
          <w:p w14:paraId="6A40FFB1" w14:textId="77777777" w:rsidR="004759A2" w:rsidRPr="00792323" w:rsidRDefault="004759A2" w:rsidP="005008C6">
            <w:pPr>
              <w:pStyle w:val="UserTableBody"/>
              <w:jc w:val="center"/>
            </w:pPr>
            <w:r w:rsidRPr="00792323">
              <w:t>RTADJ</w:t>
            </w:r>
          </w:p>
        </w:tc>
        <w:tc>
          <w:tcPr>
            <w:tcW w:w="2977" w:type="dxa"/>
            <w:shd w:val="clear" w:color="auto" w:fill="FFFFFF"/>
          </w:tcPr>
          <w:p w14:paraId="5A9E0610" w14:textId="77777777" w:rsidR="004759A2" w:rsidRPr="00792323" w:rsidRDefault="004759A2" w:rsidP="005008C6">
            <w:pPr>
              <w:pStyle w:val="UserTableBody"/>
            </w:pPr>
            <w:r w:rsidRPr="00792323">
              <w:t>Real Time Adjudication Processing</w:t>
            </w:r>
          </w:p>
        </w:tc>
        <w:tc>
          <w:tcPr>
            <w:tcW w:w="4749" w:type="dxa"/>
            <w:shd w:val="clear" w:color="auto" w:fill="FFFFFF"/>
          </w:tcPr>
          <w:p w14:paraId="7B5B68B4" w14:textId="77777777" w:rsidR="004759A2" w:rsidRPr="00792323" w:rsidRDefault="004759A2" w:rsidP="005008C6">
            <w:pPr>
              <w:pStyle w:val="UserTableBody"/>
            </w:pPr>
            <w:r w:rsidRPr="00792323">
              <w:t>If permitted by Payer</w:t>
            </w:r>
          </w:p>
        </w:tc>
      </w:tr>
      <w:tr w:rsidR="004759A2" w:rsidRPr="00792323" w14:paraId="67F246AC" w14:textId="77777777" w:rsidTr="005008C6">
        <w:trPr>
          <w:jc w:val="center"/>
        </w:trPr>
        <w:tc>
          <w:tcPr>
            <w:tcW w:w="1326" w:type="dxa"/>
            <w:shd w:val="clear" w:color="auto" w:fill="FFFFFF"/>
          </w:tcPr>
          <w:p w14:paraId="5503A336" w14:textId="77777777" w:rsidR="004759A2" w:rsidRPr="00792323" w:rsidRDefault="004759A2" w:rsidP="005008C6">
            <w:pPr>
              <w:pStyle w:val="UserTableBody"/>
              <w:jc w:val="center"/>
            </w:pPr>
            <w:r w:rsidRPr="00792323">
              <w:t>DFADJ</w:t>
            </w:r>
          </w:p>
        </w:tc>
        <w:tc>
          <w:tcPr>
            <w:tcW w:w="2977" w:type="dxa"/>
            <w:shd w:val="clear" w:color="auto" w:fill="FFFFFF"/>
          </w:tcPr>
          <w:p w14:paraId="07992A8F" w14:textId="77777777" w:rsidR="004759A2" w:rsidRPr="00792323" w:rsidRDefault="004759A2" w:rsidP="005008C6">
            <w:pPr>
              <w:pStyle w:val="UserTableBody"/>
            </w:pPr>
            <w:r w:rsidRPr="00792323">
              <w:t>Deferred Adjudication Processing</w:t>
            </w:r>
          </w:p>
        </w:tc>
        <w:tc>
          <w:tcPr>
            <w:tcW w:w="4749" w:type="dxa"/>
            <w:shd w:val="clear" w:color="auto" w:fill="FFFFFF"/>
          </w:tcPr>
          <w:p w14:paraId="1A025E8F" w14:textId="77777777" w:rsidR="004759A2" w:rsidRPr="00792323" w:rsidRDefault="004759A2" w:rsidP="005008C6">
            <w:pPr>
              <w:pStyle w:val="UserTableBody"/>
            </w:pPr>
            <w:r w:rsidRPr="00792323">
              <w:t>If permitted by Payer</w:t>
            </w:r>
          </w:p>
        </w:tc>
      </w:tr>
      <w:tr w:rsidR="004759A2" w:rsidRPr="00792323" w14:paraId="11B51026" w14:textId="77777777" w:rsidTr="005008C6">
        <w:trPr>
          <w:jc w:val="center"/>
        </w:trPr>
        <w:tc>
          <w:tcPr>
            <w:tcW w:w="1326" w:type="dxa"/>
            <w:tcBorders>
              <w:bottom w:val="single" w:sz="12" w:space="0" w:color="auto"/>
            </w:tcBorders>
            <w:shd w:val="clear" w:color="auto" w:fill="FFFFFF"/>
          </w:tcPr>
          <w:p w14:paraId="548E3390" w14:textId="77777777" w:rsidR="004759A2" w:rsidRPr="00792323" w:rsidRDefault="004759A2" w:rsidP="005008C6">
            <w:pPr>
              <w:pStyle w:val="UserTableBody"/>
              <w:jc w:val="center"/>
            </w:pPr>
            <w:r w:rsidRPr="00792323">
              <w:t>PYRDELAY</w:t>
            </w:r>
          </w:p>
        </w:tc>
        <w:tc>
          <w:tcPr>
            <w:tcW w:w="2977" w:type="dxa"/>
            <w:tcBorders>
              <w:bottom w:val="single" w:sz="12" w:space="0" w:color="auto"/>
            </w:tcBorders>
            <w:shd w:val="clear" w:color="auto" w:fill="FFFFFF"/>
          </w:tcPr>
          <w:p w14:paraId="6E5CF78C" w14:textId="77777777" w:rsidR="004759A2" w:rsidRPr="00792323" w:rsidRDefault="004759A2" w:rsidP="005008C6">
            <w:pPr>
              <w:pStyle w:val="UserTableBody"/>
            </w:pPr>
            <w:r w:rsidRPr="00792323">
              <w:t>Delayed by a Previous Payer</w:t>
            </w:r>
          </w:p>
        </w:tc>
        <w:tc>
          <w:tcPr>
            <w:tcW w:w="4749" w:type="dxa"/>
            <w:tcBorders>
              <w:bottom w:val="single" w:sz="12" w:space="0" w:color="auto"/>
            </w:tcBorders>
            <w:shd w:val="clear" w:color="auto" w:fill="FFFFFF"/>
          </w:tcPr>
          <w:p w14:paraId="7F91A6B3" w14:textId="77777777" w:rsidR="004759A2" w:rsidRPr="00792323" w:rsidRDefault="004759A2" w:rsidP="005008C6">
            <w:pPr>
              <w:pStyle w:val="UserTableBody"/>
            </w:pPr>
            <w:r w:rsidRPr="00792323">
              <w:t>Allows Provider to explain lateness of Invoice to a subsequent Payer</w:t>
            </w:r>
          </w:p>
        </w:tc>
      </w:tr>
    </w:tbl>
    <w:p w14:paraId="6A3943AA" w14:textId="77777777" w:rsidR="004759A2" w:rsidRPr="00792323" w:rsidRDefault="004759A2" w:rsidP="005008C6">
      <w:pPr>
        <w:rPr>
          <w:lang w:val="en-US" w:eastAsia="en-US"/>
        </w:rPr>
      </w:pPr>
      <w:r w:rsidRPr="00792323">
        <w:rPr>
          <w:lang w:val="en-US" w:eastAsia="en-US"/>
        </w:rPr>
        <w:t>These values are suggestions</w:t>
      </w:r>
      <w:bookmarkStart w:id="1779" w:name="_Toc382761547"/>
      <w:r w:rsidRPr="00792323">
        <w:rPr>
          <w:lang w:val="en-US" w:eastAsia="en-US"/>
        </w:rPr>
        <w:t xml:space="preserve"> only; they are not required for use </w:t>
      </w:r>
      <w:bookmarkEnd w:id="1779"/>
      <w:r w:rsidRPr="00792323">
        <w:rPr>
          <w:lang w:val="en-US" w:eastAsia="en-US"/>
        </w:rPr>
        <w:t>in HL7 messages.</w:t>
      </w:r>
    </w:p>
    <w:p w14:paraId="31E5C400" w14:textId="77777777" w:rsidR="004759A2" w:rsidRPr="00792323" w:rsidRDefault="004759A2" w:rsidP="00EE754B">
      <w:pPr>
        <w:rPr>
          <w:lang w:val="en-US" w:eastAsia="en-US"/>
        </w:rPr>
      </w:pPr>
    </w:p>
    <w:p w14:paraId="569CF569" w14:textId="77777777" w:rsidR="004759A2" w:rsidRPr="00792323" w:rsidRDefault="004759A2" w:rsidP="00A62F22">
      <w:pPr>
        <w:pStyle w:val="Heading4"/>
      </w:pPr>
      <w:bookmarkStart w:id="1780" w:name="_Toc423691530"/>
      <w:r w:rsidRPr="00792323">
        <w:lastRenderedPageBreak/>
        <w:t>0564 - Adjustment Category Code</w:t>
      </w:r>
      <w:bookmarkEnd w:id="1780"/>
    </w:p>
    <w:p w14:paraId="5E7FACF0" w14:textId="77777777" w:rsidR="004759A2" w:rsidRPr="00792323" w:rsidRDefault="004759A2" w:rsidP="00EE754B">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B613AFA" w14:textId="77777777" w:rsidTr="00EE754B">
        <w:trPr>
          <w:tblHeader/>
        </w:trPr>
        <w:tc>
          <w:tcPr>
            <w:tcW w:w="720" w:type="dxa"/>
            <w:tcBorders>
              <w:top w:val="double" w:sz="4" w:space="0" w:color="auto"/>
            </w:tcBorders>
            <w:shd w:val="pct10" w:color="auto" w:fill="FFFFFF"/>
          </w:tcPr>
          <w:p w14:paraId="631A4D53" w14:textId="77777777" w:rsidR="004759A2" w:rsidRPr="00792323" w:rsidRDefault="004759A2" w:rsidP="00EE754B">
            <w:pPr>
              <w:pStyle w:val="TableMetaHeader"/>
              <w:rPr>
                <w:noProof w:val="0"/>
              </w:rPr>
            </w:pPr>
            <w:r w:rsidRPr="00792323">
              <w:rPr>
                <w:noProof w:val="0"/>
              </w:rPr>
              <w:t>Table</w:t>
            </w:r>
          </w:p>
        </w:tc>
        <w:tc>
          <w:tcPr>
            <w:tcW w:w="1152" w:type="dxa"/>
            <w:tcBorders>
              <w:top w:val="double" w:sz="4" w:space="0" w:color="auto"/>
            </w:tcBorders>
            <w:shd w:val="pct10" w:color="auto" w:fill="FFFFFF"/>
          </w:tcPr>
          <w:p w14:paraId="031556B4" w14:textId="77777777" w:rsidR="004759A2" w:rsidRPr="00792323" w:rsidRDefault="004759A2" w:rsidP="00EE754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4ABD9EE" w14:textId="77777777" w:rsidR="004759A2" w:rsidRPr="00792323" w:rsidRDefault="004759A2" w:rsidP="00EE754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FD4758D" w14:textId="77777777" w:rsidR="004759A2" w:rsidRPr="00792323" w:rsidRDefault="004759A2" w:rsidP="00EE754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4AE76E5" w14:textId="77777777" w:rsidR="004759A2" w:rsidRPr="00792323" w:rsidRDefault="004759A2" w:rsidP="00EE754B">
            <w:pPr>
              <w:pStyle w:val="TableMetaHeader"/>
              <w:rPr>
                <w:noProof w:val="0"/>
              </w:rPr>
            </w:pPr>
            <w:r w:rsidRPr="00792323">
              <w:rPr>
                <w:noProof w:val="0"/>
              </w:rPr>
              <w:t>W</w:t>
            </w:r>
            <w:bookmarkStart w:id="1781" w:name="HL70562"/>
            <w:r w:rsidRPr="00792323">
              <w:rPr>
                <w:noProof w:val="0"/>
              </w:rPr>
              <w:t>here used</w:t>
            </w:r>
          </w:p>
        </w:tc>
        <w:tc>
          <w:tcPr>
            <w:tcW w:w="1152" w:type="dxa"/>
            <w:tcBorders>
              <w:top w:val="double" w:sz="4" w:space="0" w:color="auto"/>
            </w:tcBorders>
            <w:shd w:val="pct10" w:color="auto" w:fill="FFFFFF"/>
          </w:tcPr>
          <w:p w14:paraId="3413EC69" w14:textId="77777777" w:rsidR="004759A2" w:rsidRPr="00792323" w:rsidRDefault="004759A2" w:rsidP="00EE754B">
            <w:pPr>
              <w:pStyle w:val="TableMetaHeader"/>
              <w:rPr>
                <w:noProof w:val="0"/>
              </w:rPr>
            </w:pPr>
            <w:r w:rsidRPr="00792323">
              <w:rPr>
                <w:noProof w:val="0"/>
              </w:rPr>
              <w:t>Status</w:t>
            </w:r>
          </w:p>
        </w:tc>
      </w:tr>
      <w:tr w:rsidR="004759A2" w:rsidRPr="00792323" w14:paraId="1FD28EAB" w14:textId="77777777" w:rsidTr="00EE754B">
        <w:tc>
          <w:tcPr>
            <w:tcW w:w="720" w:type="dxa"/>
            <w:tcBorders>
              <w:bottom w:val="double" w:sz="4" w:space="0" w:color="auto"/>
            </w:tcBorders>
            <w:shd w:val="clear" w:color="auto" w:fill="FFFFFF"/>
          </w:tcPr>
          <w:p w14:paraId="5C2089EC" w14:textId="77777777" w:rsidR="004759A2" w:rsidRPr="00792323" w:rsidRDefault="004759A2" w:rsidP="00EE754B">
            <w:pPr>
              <w:pStyle w:val="TableMetaBody"/>
              <w:rPr>
                <w:noProof w:val="0"/>
              </w:rPr>
            </w:pPr>
            <w:r w:rsidRPr="00792323">
              <w:rPr>
                <w:noProof w:val="0"/>
              </w:rPr>
              <w:t>0564</w:t>
            </w:r>
          </w:p>
        </w:tc>
        <w:tc>
          <w:tcPr>
            <w:tcW w:w="1152" w:type="dxa"/>
            <w:tcBorders>
              <w:bottom w:val="double" w:sz="4" w:space="0" w:color="auto"/>
            </w:tcBorders>
            <w:shd w:val="clear" w:color="auto" w:fill="FFFFFF"/>
          </w:tcPr>
          <w:p w14:paraId="6757FB5F" w14:textId="77777777" w:rsidR="004759A2" w:rsidRPr="00792323" w:rsidRDefault="004759A2" w:rsidP="00EE754B">
            <w:pPr>
              <w:pStyle w:val="TableMetaBody"/>
              <w:rPr>
                <w:noProof w:val="0"/>
              </w:rPr>
            </w:pPr>
            <w:r w:rsidRPr="00792323">
              <w:rPr>
                <w:noProof w:val="0"/>
              </w:rPr>
              <w:t>FM</w:t>
            </w:r>
          </w:p>
        </w:tc>
        <w:tc>
          <w:tcPr>
            <w:tcW w:w="2016" w:type="dxa"/>
            <w:tcBorders>
              <w:bottom w:val="double" w:sz="4" w:space="0" w:color="auto"/>
            </w:tcBorders>
            <w:shd w:val="clear" w:color="auto" w:fill="FFFFFF"/>
          </w:tcPr>
          <w:p w14:paraId="35536725" w14:textId="77777777" w:rsidR="004759A2" w:rsidRPr="00792323" w:rsidRDefault="004759A2" w:rsidP="00EE754B">
            <w:pPr>
              <w:pStyle w:val="TableMetaBody"/>
              <w:rPr>
                <w:noProof w:val="0"/>
              </w:rPr>
            </w:pPr>
            <w:r w:rsidRPr="00792323">
              <w:rPr>
                <w:noProof w:val="0"/>
              </w:rPr>
              <w:t>TBD</w:t>
            </w:r>
          </w:p>
        </w:tc>
        <w:tc>
          <w:tcPr>
            <w:tcW w:w="2016" w:type="dxa"/>
            <w:tcBorders>
              <w:bottom w:val="double" w:sz="4" w:space="0" w:color="auto"/>
            </w:tcBorders>
            <w:shd w:val="clear" w:color="auto" w:fill="FFFFFF"/>
          </w:tcPr>
          <w:p w14:paraId="5BA8C50A" w14:textId="77777777" w:rsidR="004759A2" w:rsidRPr="00792323" w:rsidRDefault="004759A2" w:rsidP="00EE754B">
            <w:pPr>
              <w:pStyle w:val="TableMetaBody"/>
              <w:rPr>
                <w:noProof w:val="0"/>
              </w:rPr>
            </w:pPr>
            <w:r w:rsidRPr="00792323">
              <w:rPr>
                <w:noProof w:val="0"/>
              </w:rPr>
              <w:t>TBD</w:t>
            </w:r>
          </w:p>
        </w:tc>
        <w:tc>
          <w:tcPr>
            <w:tcW w:w="2448" w:type="dxa"/>
            <w:tcBorders>
              <w:bottom w:val="double" w:sz="4" w:space="0" w:color="auto"/>
            </w:tcBorders>
            <w:shd w:val="clear" w:color="auto" w:fill="FFFFFF"/>
          </w:tcPr>
          <w:p w14:paraId="749BFF39" w14:textId="77777777" w:rsidR="004759A2" w:rsidRPr="00792323" w:rsidRDefault="004759A2" w:rsidP="00EE754B">
            <w:pPr>
              <w:pStyle w:val="TableMetaBody"/>
              <w:rPr>
                <w:noProof w:val="0"/>
              </w:rPr>
            </w:pPr>
            <w:r w:rsidRPr="00792323">
              <w:rPr>
                <w:noProof w:val="0"/>
              </w:rPr>
              <w:t>ADJ-4</w:t>
            </w:r>
          </w:p>
        </w:tc>
        <w:tc>
          <w:tcPr>
            <w:tcW w:w="1152" w:type="dxa"/>
            <w:tcBorders>
              <w:bottom w:val="double" w:sz="4" w:space="0" w:color="auto"/>
            </w:tcBorders>
            <w:shd w:val="clear" w:color="auto" w:fill="FFFFFF"/>
          </w:tcPr>
          <w:p w14:paraId="1F9B31CF" w14:textId="77777777" w:rsidR="004759A2" w:rsidRPr="00792323" w:rsidRDefault="004759A2" w:rsidP="00EE754B">
            <w:pPr>
              <w:pStyle w:val="TableMetaBody"/>
              <w:rPr>
                <w:noProof w:val="0"/>
              </w:rPr>
            </w:pPr>
            <w:r w:rsidRPr="00792323">
              <w:rPr>
                <w:noProof w:val="0"/>
              </w:rPr>
              <w:t>Active</w:t>
            </w:r>
          </w:p>
        </w:tc>
      </w:tr>
    </w:tbl>
    <w:p w14:paraId="6BB80000" w14:textId="77777777" w:rsidR="004759A2" w:rsidRPr="00792323" w:rsidRDefault="004759A2" w:rsidP="002010A0">
      <w:pPr>
        <w:pStyle w:val="UserTableCaption"/>
      </w:pPr>
      <w:r w:rsidRPr="00792323">
        <w:t>User-defined Table 0564 – Adjustment Category Code</w:t>
      </w:r>
      <w:r>
        <w:fldChar w:fldCharType="begin"/>
      </w:r>
      <w:r>
        <w:instrText>xe "</w:instrText>
      </w:r>
      <w:r w:rsidRPr="00792323">
        <w:instrText>User-defined Tabl</w:instrText>
      </w:r>
      <w:bookmarkEnd w:id="1781"/>
      <w:r w:rsidRPr="00792323">
        <w:instrText>e 0564 - Adjustment category code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95"/>
        <w:gridCol w:w="2693"/>
        <w:gridCol w:w="2977"/>
      </w:tblGrid>
      <w:tr w:rsidR="004759A2" w:rsidRPr="00792323" w14:paraId="143888D5" w14:textId="77777777" w:rsidTr="002010A0">
        <w:trPr>
          <w:tblHeader/>
          <w:jc w:val="center"/>
        </w:trPr>
        <w:tc>
          <w:tcPr>
            <w:tcW w:w="1195" w:type="dxa"/>
            <w:tcBorders>
              <w:top w:val="single" w:sz="12" w:space="0" w:color="auto"/>
            </w:tcBorders>
            <w:shd w:val="pct10" w:color="auto" w:fill="FFFFFF"/>
            <w:vAlign w:val="center"/>
          </w:tcPr>
          <w:p w14:paraId="0CE4DD97" w14:textId="77777777" w:rsidR="004759A2" w:rsidRPr="00792323" w:rsidRDefault="004759A2" w:rsidP="002010A0">
            <w:pPr>
              <w:pStyle w:val="UserTableHeader"/>
              <w:jc w:val="center"/>
            </w:pPr>
            <w:r w:rsidRPr="00792323">
              <w:t>Code</w:t>
            </w:r>
          </w:p>
        </w:tc>
        <w:tc>
          <w:tcPr>
            <w:tcW w:w="2693" w:type="dxa"/>
            <w:tcBorders>
              <w:top w:val="single" w:sz="12" w:space="0" w:color="auto"/>
            </w:tcBorders>
            <w:shd w:val="pct10" w:color="auto" w:fill="FFFFFF"/>
            <w:vAlign w:val="center"/>
          </w:tcPr>
          <w:p w14:paraId="43159863" w14:textId="77777777" w:rsidR="004759A2" w:rsidRPr="00792323" w:rsidRDefault="004759A2" w:rsidP="002010A0">
            <w:pPr>
              <w:pStyle w:val="UserTableHeader"/>
            </w:pPr>
            <w:r w:rsidRPr="00792323">
              <w:t>Description</w:t>
            </w:r>
          </w:p>
        </w:tc>
        <w:tc>
          <w:tcPr>
            <w:tcW w:w="2977" w:type="dxa"/>
            <w:tcBorders>
              <w:top w:val="single" w:sz="12" w:space="0" w:color="auto"/>
            </w:tcBorders>
            <w:shd w:val="pct10" w:color="auto" w:fill="FFFFFF"/>
            <w:vAlign w:val="center"/>
          </w:tcPr>
          <w:p w14:paraId="2E83E016" w14:textId="77777777" w:rsidR="004759A2" w:rsidRPr="00792323" w:rsidRDefault="004759A2" w:rsidP="002010A0">
            <w:pPr>
              <w:pStyle w:val="UserTableHeader"/>
            </w:pPr>
            <w:r w:rsidRPr="00792323">
              <w:t>Comment</w:t>
            </w:r>
          </w:p>
        </w:tc>
      </w:tr>
      <w:tr w:rsidR="004759A2" w:rsidRPr="00792323" w14:paraId="0693EB5B" w14:textId="77777777" w:rsidTr="002010A0">
        <w:trPr>
          <w:jc w:val="center"/>
        </w:trPr>
        <w:tc>
          <w:tcPr>
            <w:tcW w:w="1195" w:type="dxa"/>
            <w:shd w:val="clear" w:color="auto" w:fill="FFFFFF"/>
          </w:tcPr>
          <w:p w14:paraId="57E608E0" w14:textId="77777777" w:rsidR="004759A2" w:rsidRPr="00792323" w:rsidRDefault="004759A2" w:rsidP="002010A0">
            <w:pPr>
              <w:pStyle w:val="UserTableBody"/>
              <w:jc w:val="center"/>
            </w:pPr>
            <w:r w:rsidRPr="00792323">
              <w:t>EA</w:t>
            </w:r>
          </w:p>
        </w:tc>
        <w:tc>
          <w:tcPr>
            <w:tcW w:w="2693" w:type="dxa"/>
            <w:shd w:val="clear" w:color="auto" w:fill="FFFFFF"/>
          </w:tcPr>
          <w:p w14:paraId="2EEF6DBD" w14:textId="77777777" w:rsidR="004759A2" w:rsidRPr="00792323" w:rsidRDefault="004759A2" w:rsidP="002010A0">
            <w:pPr>
              <w:pStyle w:val="UserTableBody"/>
            </w:pPr>
            <w:r w:rsidRPr="00792323">
              <w:t>Edit/Adjudication Response</w:t>
            </w:r>
          </w:p>
        </w:tc>
        <w:tc>
          <w:tcPr>
            <w:tcW w:w="2977" w:type="dxa"/>
            <w:shd w:val="clear" w:color="auto" w:fill="FFFFFF"/>
          </w:tcPr>
          <w:p w14:paraId="3251C8DF" w14:textId="77777777" w:rsidR="004759A2" w:rsidRPr="00792323" w:rsidRDefault="004759A2" w:rsidP="002010A0">
            <w:pPr>
              <w:pStyle w:val="UserTableBody"/>
            </w:pPr>
            <w:r w:rsidRPr="00792323">
              <w:t>Payer adjustment</w:t>
            </w:r>
          </w:p>
        </w:tc>
      </w:tr>
      <w:tr w:rsidR="004759A2" w:rsidRPr="00792323" w14:paraId="77166F29" w14:textId="77777777" w:rsidTr="002010A0">
        <w:trPr>
          <w:jc w:val="center"/>
        </w:trPr>
        <w:tc>
          <w:tcPr>
            <w:tcW w:w="1195" w:type="dxa"/>
            <w:shd w:val="clear" w:color="auto" w:fill="FFFFFF"/>
          </w:tcPr>
          <w:p w14:paraId="73B8BB73" w14:textId="77777777" w:rsidR="004759A2" w:rsidRPr="00792323" w:rsidRDefault="004759A2" w:rsidP="002010A0">
            <w:pPr>
              <w:pStyle w:val="UserTableBody"/>
              <w:jc w:val="center"/>
            </w:pPr>
            <w:r w:rsidRPr="00792323">
              <w:t>IN</w:t>
            </w:r>
          </w:p>
        </w:tc>
        <w:tc>
          <w:tcPr>
            <w:tcW w:w="2693" w:type="dxa"/>
            <w:shd w:val="clear" w:color="auto" w:fill="FFFFFF"/>
          </w:tcPr>
          <w:p w14:paraId="10FC303A" w14:textId="77777777" w:rsidR="004759A2" w:rsidRPr="00792323" w:rsidRDefault="004759A2" w:rsidP="002010A0">
            <w:pPr>
              <w:pStyle w:val="UserTableBody"/>
            </w:pPr>
            <w:r w:rsidRPr="00792323">
              <w:t>Information</w:t>
            </w:r>
          </w:p>
        </w:tc>
        <w:tc>
          <w:tcPr>
            <w:tcW w:w="2977" w:type="dxa"/>
            <w:shd w:val="clear" w:color="auto" w:fill="FFFFFF"/>
          </w:tcPr>
          <w:p w14:paraId="35D2E7E1" w14:textId="77777777" w:rsidR="004759A2" w:rsidRPr="00792323" w:rsidRDefault="004759A2" w:rsidP="002010A0">
            <w:pPr>
              <w:pStyle w:val="UserTableBody"/>
            </w:pPr>
            <w:r w:rsidRPr="00792323">
              <w:t>Payer adjustment</w:t>
            </w:r>
          </w:p>
        </w:tc>
      </w:tr>
      <w:tr w:rsidR="004759A2" w:rsidRPr="00792323" w14:paraId="6E1F625D" w14:textId="77777777" w:rsidTr="002010A0">
        <w:trPr>
          <w:jc w:val="center"/>
        </w:trPr>
        <w:tc>
          <w:tcPr>
            <w:tcW w:w="1195" w:type="dxa"/>
            <w:shd w:val="clear" w:color="auto" w:fill="FFFFFF"/>
          </w:tcPr>
          <w:p w14:paraId="32B38297" w14:textId="77777777" w:rsidR="004759A2" w:rsidRPr="00792323" w:rsidRDefault="004759A2" w:rsidP="002010A0">
            <w:pPr>
              <w:pStyle w:val="UserTableBody"/>
              <w:jc w:val="center"/>
            </w:pPr>
            <w:r w:rsidRPr="00792323">
              <w:t>PA</w:t>
            </w:r>
          </w:p>
        </w:tc>
        <w:tc>
          <w:tcPr>
            <w:tcW w:w="2693" w:type="dxa"/>
            <w:shd w:val="clear" w:color="auto" w:fill="FFFFFF"/>
          </w:tcPr>
          <w:p w14:paraId="2BA596BA" w14:textId="77777777" w:rsidR="004759A2" w:rsidRPr="00792323" w:rsidRDefault="004759A2" w:rsidP="002010A0">
            <w:pPr>
              <w:pStyle w:val="UserTableBody"/>
            </w:pPr>
            <w:r w:rsidRPr="00792323">
              <w:t>Provider Adjustment</w:t>
            </w:r>
          </w:p>
        </w:tc>
        <w:tc>
          <w:tcPr>
            <w:tcW w:w="2977" w:type="dxa"/>
            <w:shd w:val="clear" w:color="auto" w:fill="FFFFFF"/>
          </w:tcPr>
          <w:p w14:paraId="0A941612" w14:textId="77777777" w:rsidR="004759A2" w:rsidRPr="00792323" w:rsidRDefault="004759A2" w:rsidP="002010A0">
            <w:pPr>
              <w:pStyle w:val="UserTableBody"/>
            </w:pPr>
            <w:r w:rsidRPr="00792323">
              <w:t>Provider adjustment</w:t>
            </w:r>
          </w:p>
        </w:tc>
      </w:tr>
      <w:tr w:rsidR="004759A2" w:rsidRPr="00792323" w14:paraId="79E00FD8" w14:textId="77777777" w:rsidTr="002010A0">
        <w:trPr>
          <w:jc w:val="center"/>
        </w:trPr>
        <w:tc>
          <w:tcPr>
            <w:tcW w:w="1195" w:type="dxa"/>
            <w:tcBorders>
              <w:bottom w:val="single" w:sz="12" w:space="0" w:color="auto"/>
            </w:tcBorders>
            <w:shd w:val="clear" w:color="auto" w:fill="FFFFFF"/>
          </w:tcPr>
          <w:p w14:paraId="450D81F8" w14:textId="77777777" w:rsidR="004759A2" w:rsidRPr="00792323" w:rsidRDefault="004759A2" w:rsidP="002010A0">
            <w:pPr>
              <w:pStyle w:val="UserTableBody"/>
              <w:jc w:val="center"/>
            </w:pPr>
            <w:r w:rsidRPr="00792323">
              <w:t>PR</w:t>
            </w:r>
          </w:p>
        </w:tc>
        <w:tc>
          <w:tcPr>
            <w:tcW w:w="2693" w:type="dxa"/>
            <w:tcBorders>
              <w:bottom w:val="single" w:sz="12" w:space="0" w:color="auto"/>
            </w:tcBorders>
            <w:shd w:val="clear" w:color="auto" w:fill="FFFFFF"/>
          </w:tcPr>
          <w:p w14:paraId="323FEE6C" w14:textId="77777777" w:rsidR="004759A2" w:rsidRPr="00792323" w:rsidRDefault="004759A2" w:rsidP="002010A0">
            <w:pPr>
              <w:pStyle w:val="UserTableBody"/>
            </w:pPr>
            <w:r w:rsidRPr="00792323">
              <w:t>Processing Result</w:t>
            </w:r>
          </w:p>
        </w:tc>
        <w:tc>
          <w:tcPr>
            <w:tcW w:w="2977" w:type="dxa"/>
            <w:tcBorders>
              <w:bottom w:val="single" w:sz="12" w:space="0" w:color="auto"/>
            </w:tcBorders>
            <w:shd w:val="clear" w:color="auto" w:fill="FFFFFF"/>
          </w:tcPr>
          <w:p w14:paraId="59AA6B37" w14:textId="77777777" w:rsidR="004759A2" w:rsidRPr="00792323" w:rsidRDefault="004759A2" w:rsidP="002010A0">
            <w:pPr>
              <w:pStyle w:val="UserTableBody"/>
            </w:pPr>
            <w:r w:rsidRPr="00792323">
              <w:t>Payer adjustment</w:t>
            </w:r>
          </w:p>
        </w:tc>
      </w:tr>
    </w:tbl>
    <w:p w14:paraId="23CCBCC5" w14:textId="77777777" w:rsidR="004759A2" w:rsidRPr="00792323" w:rsidRDefault="004759A2" w:rsidP="002010A0">
      <w:pPr>
        <w:rPr>
          <w:lang w:val="en-US" w:eastAsia="en-US"/>
        </w:rPr>
      </w:pPr>
      <w:r w:rsidRPr="00792323">
        <w:rPr>
          <w:lang w:val="en-US" w:eastAsia="en-US"/>
        </w:rPr>
        <w:t>These values are suggestions only; they are not required for use in HL7 messages.</w:t>
      </w:r>
    </w:p>
    <w:p w14:paraId="0072893E" w14:textId="77777777" w:rsidR="004759A2" w:rsidRPr="00792323" w:rsidRDefault="004759A2" w:rsidP="00EE754B">
      <w:pPr>
        <w:rPr>
          <w:lang w:val="en-US" w:eastAsia="en-US"/>
        </w:rPr>
      </w:pPr>
    </w:p>
    <w:p w14:paraId="4507C16D" w14:textId="77777777" w:rsidR="004759A2" w:rsidRPr="00792323" w:rsidRDefault="004759A2" w:rsidP="00A62F22">
      <w:pPr>
        <w:pStyle w:val="Heading4"/>
      </w:pPr>
      <w:bookmarkStart w:id="1782" w:name="_Toc423691531"/>
      <w:r w:rsidRPr="00792323">
        <w:t>0565 - Provider Adjustment Reason Code</w:t>
      </w:r>
      <w:bookmarkEnd w:id="1782"/>
    </w:p>
    <w:p w14:paraId="55944B63" w14:textId="77777777" w:rsidR="004759A2" w:rsidRPr="00792323" w:rsidRDefault="004759A2" w:rsidP="00EE754B">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F3C654D" w14:textId="77777777" w:rsidTr="00EE754B">
        <w:trPr>
          <w:tblHeader/>
        </w:trPr>
        <w:tc>
          <w:tcPr>
            <w:tcW w:w="720" w:type="dxa"/>
            <w:tcBorders>
              <w:top w:val="double" w:sz="4" w:space="0" w:color="auto"/>
            </w:tcBorders>
            <w:shd w:val="pct10" w:color="auto" w:fill="FFFFFF"/>
          </w:tcPr>
          <w:p w14:paraId="351D03A3" w14:textId="77777777" w:rsidR="004759A2" w:rsidRPr="00792323" w:rsidRDefault="004759A2" w:rsidP="00EE754B">
            <w:pPr>
              <w:pStyle w:val="TableMetaHeader"/>
              <w:rPr>
                <w:noProof w:val="0"/>
              </w:rPr>
            </w:pPr>
            <w:r w:rsidRPr="00792323">
              <w:rPr>
                <w:noProof w:val="0"/>
              </w:rPr>
              <w:t>Table</w:t>
            </w:r>
          </w:p>
        </w:tc>
        <w:tc>
          <w:tcPr>
            <w:tcW w:w="1152" w:type="dxa"/>
            <w:tcBorders>
              <w:top w:val="double" w:sz="4" w:space="0" w:color="auto"/>
            </w:tcBorders>
            <w:shd w:val="pct10" w:color="auto" w:fill="FFFFFF"/>
          </w:tcPr>
          <w:p w14:paraId="3521428E" w14:textId="77777777" w:rsidR="004759A2" w:rsidRPr="00792323" w:rsidRDefault="004759A2" w:rsidP="00EE754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8032038" w14:textId="77777777" w:rsidR="004759A2" w:rsidRPr="00792323" w:rsidRDefault="004759A2" w:rsidP="00EE754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AF7EDFF" w14:textId="77777777" w:rsidR="004759A2" w:rsidRPr="00792323" w:rsidRDefault="004759A2" w:rsidP="00EE754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4720775" w14:textId="77777777" w:rsidR="004759A2" w:rsidRPr="00792323" w:rsidRDefault="004759A2" w:rsidP="00EE754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594F9B6" w14:textId="77777777" w:rsidR="004759A2" w:rsidRPr="00792323" w:rsidRDefault="004759A2" w:rsidP="00EE754B">
            <w:pPr>
              <w:pStyle w:val="TableMetaHeader"/>
              <w:rPr>
                <w:noProof w:val="0"/>
              </w:rPr>
            </w:pPr>
            <w:r w:rsidRPr="00792323">
              <w:rPr>
                <w:noProof w:val="0"/>
              </w:rPr>
              <w:t>Status</w:t>
            </w:r>
          </w:p>
        </w:tc>
      </w:tr>
      <w:tr w:rsidR="004759A2" w:rsidRPr="00792323" w14:paraId="66B4CF73" w14:textId="77777777" w:rsidTr="00EE754B">
        <w:tc>
          <w:tcPr>
            <w:tcW w:w="720" w:type="dxa"/>
            <w:tcBorders>
              <w:bottom w:val="double" w:sz="4" w:space="0" w:color="auto"/>
            </w:tcBorders>
            <w:shd w:val="clear" w:color="auto" w:fill="FFFFFF"/>
          </w:tcPr>
          <w:p w14:paraId="0B071EEE" w14:textId="77777777" w:rsidR="004759A2" w:rsidRPr="00792323" w:rsidRDefault="004759A2" w:rsidP="00EE754B">
            <w:pPr>
              <w:pStyle w:val="TableMetaBody"/>
              <w:rPr>
                <w:noProof w:val="0"/>
              </w:rPr>
            </w:pPr>
            <w:r w:rsidRPr="00792323">
              <w:rPr>
                <w:noProof w:val="0"/>
              </w:rPr>
              <w:t>0565</w:t>
            </w:r>
          </w:p>
        </w:tc>
        <w:tc>
          <w:tcPr>
            <w:tcW w:w="1152" w:type="dxa"/>
            <w:tcBorders>
              <w:bottom w:val="double" w:sz="4" w:space="0" w:color="auto"/>
            </w:tcBorders>
            <w:shd w:val="clear" w:color="auto" w:fill="FFFFFF"/>
          </w:tcPr>
          <w:p w14:paraId="2B3A4FC7" w14:textId="77777777" w:rsidR="004759A2" w:rsidRPr="00792323" w:rsidRDefault="004759A2" w:rsidP="00EE754B">
            <w:pPr>
              <w:pStyle w:val="TableMetaBody"/>
              <w:rPr>
                <w:noProof w:val="0"/>
              </w:rPr>
            </w:pPr>
            <w:r w:rsidRPr="00792323">
              <w:rPr>
                <w:noProof w:val="0"/>
              </w:rPr>
              <w:t>FM</w:t>
            </w:r>
          </w:p>
        </w:tc>
        <w:tc>
          <w:tcPr>
            <w:tcW w:w="2016" w:type="dxa"/>
            <w:tcBorders>
              <w:bottom w:val="double" w:sz="4" w:space="0" w:color="auto"/>
            </w:tcBorders>
            <w:shd w:val="clear" w:color="auto" w:fill="FFFFFF"/>
          </w:tcPr>
          <w:p w14:paraId="77134B6C" w14:textId="77777777" w:rsidR="004759A2" w:rsidRPr="00792323" w:rsidRDefault="004759A2" w:rsidP="00EE754B">
            <w:pPr>
              <w:pStyle w:val="TableMetaBody"/>
              <w:rPr>
                <w:noProof w:val="0"/>
              </w:rPr>
            </w:pPr>
            <w:r w:rsidRPr="00792323">
              <w:rPr>
                <w:noProof w:val="0"/>
              </w:rPr>
              <w:t>TBD</w:t>
            </w:r>
          </w:p>
        </w:tc>
        <w:tc>
          <w:tcPr>
            <w:tcW w:w="2016" w:type="dxa"/>
            <w:tcBorders>
              <w:bottom w:val="double" w:sz="4" w:space="0" w:color="auto"/>
            </w:tcBorders>
            <w:shd w:val="clear" w:color="auto" w:fill="FFFFFF"/>
          </w:tcPr>
          <w:p w14:paraId="3A416F09" w14:textId="77777777" w:rsidR="004759A2" w:rsidRPr="00792323" w:rsidRDefault="004759A2" w:rsidP="00EE754B">
            <w:pPr>
              <w:pStyle w:val="TableMetaBody"/>
              <w:rPr>
                <w:noProof w:val="0"/>
              </w:rPr>
            </w:pPr>
            <w:r w:rsidRPr="00792323">
              <w:rPr>
                <w:noProof w:val="0"/>
              </w:rPr>
              <w:t>TBD</w:t>
            </w:r>
          </w:p>
        </w:tc>
        <w:tc>
          <w:tcPr>
            <w:tcW w:w="2448" w:type="dxa"/>
            <w:tcBorders>
              <w:bottom w:val="double" w:sz="4" w:space="0" w:color="auto"/>
            </w:tcBorders>
            <w:shd w:val="clear" w:color="auto" w:fill="FFFFFF"/>
          </w:tcPr>
          <w:p w14:paraId="7B4D8F65" w14:textId="77777777" w:rsidR="004759A2" w:rsidRPr="00792323" w:rsidRDefault="004759A2" w:rsidP="00EE754B">
            <w:pPr>
              <w:pStyle w:val="TableMetaBody"/>
              <w:rPr>
                <w:noProof w:val="0"/>
              </w:rPr>
            </w:pPr>
            <w:r w:rsidRPr="00792323">
              <w:rPr>
                <w:noProof w:val="0"/>
              </w:rPr>
              <w:t>ADJ-7</w:t>
            </w:r>
          </w:p>
        </w:tc>
        <w:tc>
          <w:tcPr>
            <w:tcW w:w="1152" w:type="dxa"/>
            <w:tcBorders>
              <w:bottom w:val="double" w:sz="4" w:space="0" w:color="auto"/>
            </w:tcBorders>
            <w:shd w:val="clear" w:color="auto" w:fill="FFFFFF"/>
          </w:tcPr>
          <w:p w14:paraId="698321CE" w14:textId="77777777" w:rsidR="004759A2" w:rsidRPr="00792323" w:rsidRDefault="004759A2" w:rsidP="00EE754B">
            <w:pPr>
              <w:pStyle w:val="TableMetaBody"/>
              <w:rPr>
                <w:noProof w:val="0"/>
              </w:rPr>
            </w:pPr>
            <w:r w:rsidRPr="00792323">
              <w:rPr>
                <w:noProof w:val="0"/>
              </w:rPr>
              <w:t>Active</w:t>
            </w:r>
          </w:p>
        </w:tc>
      </w:tr>
    </w:tbl>
    <w:p w14:paraId="41875308" w14:textId="77777777" w:rsidR="004759A2" w:rsidRPr="00792323" w:rsidRDefault="004759A2" w:rsidP="002010A0">
      <w:pPr>
        <w:pStyle w:val="UserTableCaption"/>
      </w:pPr>
      <w:r w:rsidRPr="00792323">
        <w:t>U</w:t>
      </w:r>
      <w:bookmarkStart w:id="1783" w:name="_Toc382761548"/>
      <w:r w:rsidRPr="00792323">
        <w:t>ser-defined Table 0565 – Provid</w:t>
      </w:r>
      <w:bookmarkEnd w:id="1783"/>
      <w:r w:rsidRPr="00792323">
        <w:t>er Adjustment Reason Code</w:t>
      </w:r>
      <w:r>
        <w:fldChar w:fldCharType="begin"/>
      </w:r>
      <w:r>
        <w:instrText>xe "</w:instrText>
      </w:r>
      <w:r w:rsidRPr="00792323">
        <w:instrText>User-defined Table 0565 - Provider adjustment reason code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94"/>
        <w:gridCol w:w="2724"/>
        <w:gridCol w:w="2031"/>
      </w:tblGrid>
      <w:tr w:rsidR="004759A2" w:rsidRPr="00792323" w14:paraId="5A1319FB" w14:textId="77777777" w:rsidTr="002010A0">
        <w:trPr>
          <w:tblHeader/>
          <w:jc w:val="center"/>
        </w:trPr>
        <w:tc>
          <w:tcPr>
            <w:tcW w:w="894" w:type="dxa"/>
            <w:tcBorders>
              <w:top w:val="single" w:sz="12" w:space="0" w:color="auto"/>
            </w:tcBorders>
            <w:shd w:val="pct10" w:color="auto" w:fill="FFFFFF"/>
            <w:vAlign w:val="center"/>
          </w:tcPr>
          <w:p w14:paraId="7F893517" w14:textId="77777777" w:rsidR="004759A2" w:rsidRPr="00792323" w:rsidRDefault="004759A2" w:rsidP="002010A0">
            <w:pPr>
              <w:pStyle w:val="UserTableHeader"/>
              <w:jc w:val="center"/>
            </w:pPr>
            <w:r w:rsidRPr="00792323">
              <w:t>Code</w:t>
            </w:r>
          </w:p>
        </w:tc>
        <w:tc>
          <w:tcPr>
            <w:tcW w:w="2724" w:type="dxa"/>
            <w:tcBorders>
              <w:top w:val="single" w:sz="12" w:space="0" w:color="auto"/>
            </w:tcBorders>
            <w:shd w:val="pct10" w:color="auto" w:fill="FFFFFF"/>
            <w:vAlign w:val="center"/>
          </w:tcPr>
          <w:p w14:paraId="4DC6B5BB" w14:textId="77777777" w:rsidR="004759A2" w:rsidRPr="00792323" w:rsidRDefault="004759A2" w:rsidP="002010A0">
            <w:pPr>
              <w:pStyle w:val="UserTableHeader"/>
            </w:pPr>
            <w:r w:rsidRPr="00792323">
              <w:t>Description</w:t>
            </w:r>
          </w:p>
        </w:tc>
        <w:tc>
          <w:tcPr>
            <w:tcW w:w="2031" w:type="dxa"/>
            <w:tcBorders>
              <w:top w:val="single" w:sz="12" w:space="0" w:color="auto"/>
            </w:tcBorders>
            <w:shd w:val="pct10" w:color="auto" w:fill="FFFFFF"/>
            <w:vAlign w:val="center"/>
          </w:tcPr>
          <w:p w14:paraId="5B36A2DF" w14:textId="77777777" w:rsidR="004759A2" w:rsidRPr="00792323" w:rsidRDefault="004759A2" w:rsidP="002010A0">
            <w:pPr>
              <w:pStyle w:val="UserTableHeader"/>
            </w:pPr>
            <w:r w:rsidRPr="00792323">
              <w:t>Com</w:t>
            </w:r>
            <w:bookmarkStart w:id="1784" w:name="HL70564"/>
            <w:r w:rsidRPr="00792323">
              <w:t>ment</w:t>
            </w:r>
          </w:p>
        </w:tc>
      </w:tr>
      <w:tr w:rsidR="004759A2" w:rsidRPr="00792323" w14:paraId="64C385C3" w14:textId="77777777" w:rsidTr="002010A0">
        <w:trPr>
          <w:jc w:val="center"/>
        </w:trPr>
        <w:tc>
          <w:tcPr>
            <w:tcW w:w="894" w:type="dxa"/>
            <w:shd w:val="clear" w:color="auto" w:fill="FFFFFF"/>
          </w:tcPr>
          <w:p w14:paraId="29D88B46" w14:textId="77777777" w:rsidR="004759A2" w:rsidRPr="00792323" w:rsidRDefault="004759A2" w:rsidP="002010A0">
            <w:pPr>
              <w:pStyle w:val="UserTableBody"/>
              <w:jc w:val="center"/>
            </w:pPr>
            <w:r w:rsidRPr="00792323">
              <w:t>PST</w:t>
            </w:r>
          </w:p>
        </w:tc>
        <w:tc>
          <w:tcPr>
            <w:tcW w:w="2724" w:type="dxa"/>
            <w:shd w:val="clear" w:color="auto" w:fill="FFFFFF"/>
          </w:tcPr>
          <w:p w14:paraId="7363D524" w14:textId="77777777" w:rsidR="004759A2" w:rsidRPr="00792323" w:rsidRDefault="004759A2" w:rsidP="002010A0">
            <w:pPr>
              <w:pStyle w:val="UserTableBody"/>
            </w:pPr>
            <w:r w:rsidRPr="00792323">
              <w:t>Provincial Sales Tax</w:t>
            </w:r>
          </w:p>
        </w:tc>
        <w:tc>
          <w:tcPr>
            <w:tcW w:w="2031" w:type="dxa"/>
            <w:shd w:val="clear" w:color="auto" w:fill="FFFFFF"/>
          </w:tcPr>
          <w:p w14:paraId="57F4C8AD" w14:textId="77777777" w:rsidR="004759A2" w:rsidRPr="00792323" w:rsidRDefault="004759A2" w:rsidP="002010A0">
            <w:pPr>
              <w:pStyle w:val="UserTableBody"/>
            </w:pPr>
          </w:p>
        </w:tc>
      </w:tr>
      <w:tr w:rsidR="004759A2" w:rsidRPr="00792323" w14:paraId="2CED9A0A" w14:textId="77777777" w:rsidTr="002010A0">
        <w:trPr>
          <w:jc w:val="center"/>
        </w:trPr>
        <w:tc>
          <w:tcPr>
            <w:tcW w:w="894" w:type="dxa"/>
            <w:shd w:val="clear" w:color="auto" w:fill="FFFFFF"/>
          </w:tcPr>
          <w:p w14:paraId="3BEF7FC7" w14:textId="77777777" w:rsidR="004759A2" w:rsidRPr="00792323" w:rsidRDefault="004759A2" w:rsidP="002010A0">
            <w:pPr>
              <w:pStyle w:val="UserTableBody"/>
              <w:jc w:val="center"/>
            </w:pPr>
            <w:r w:rsidRPr="00792323">
              <w:t>GST</w:t>
            </w:r>
          </w:p>
        </w:tc>
        <w:tc>
          <w:tcPr>
            <w:tcW w:w="2724" w:type="dxa"/>
            <w:shd w:val="clear" w:color="auto" w:fill="FFFFFF"/>
          </w:tcPr>
          <w:p w14:paraId="6E05CB62" w14:textId="77777777" w:rsidR="004759A2" w:rsidRPr="00792323" w:rsidRDefault="004759A2" w:rsidP="002010A0">
            <w:pPr>
              <w:pStyle w:val="UserTableBody"/>
            </w:pPr>
            <w:r w:rsidRPr="00792323">
              <w:t>Goods and Services Tax</w:t>
            </w:r>
          </w:p>
        </w:tc>
        <w:tc>
          <w:tcPr>
            <w:tcW w:w="2031" w:type="dxa"/>
            <w:shd w:val="clear" w:color="auto" w:fill="FFFFFF"/>
          </w:tcPr>
          <w:p w14:paraId="6F58637D" w14:textId="77777777" w:rsidR="004759A2" w:rsidRPr="00792323" w:rsidRDefault="004759A2" w:rsidP="002010A0">
            <w:pPr>
              <w:pStyle w:val="UserTableBody"/>
            </w:pPr>
          </w:p>
        </w:tc>
      </w:tr>
      <w:tr w:rsidR="004759A2" w:rsidRPr="00792323" w14:paraId="5098AB0C" w14:textId="77777777" w:rsidTr="002010A0">
        <w:trPr>
          <w:jc w:val="center"/>
        </w:trPr>
        <w:tc>
          <w:tcPr>
            <w:tcW w:w="894" w:type="dxa"/>
            <w:shd w:val="clear" w:color="auto" w:fill="FFFFFF"/>
          </w:tcPr>
          <w:p w14:paraId="323B2D34" w14:textId="77777777" w:rsidR="004759A2" w:rsidRPr="00792323" w:rsidRDefault="004759A2" w:rsidP="002010A0">
            <w:pPr>
              <w:pStyle w:val="UserTableBody"/>
              <w:jc w:val="center"/>
            </w:pPr>
            <w:r w:rsidRPr="00792323">
              <w:t>HST</w:t>
            </w:r>
          </w:p>
        </w:tc>
        <w:tc>
          <w:tcPr>
            <w:tcW w:w="2724" w:type="dxa"/>
            <w:shd w:val="clear" w:color="auto" w:fill="FFFFFF"/>
          </w:tcPr>
          <w:p w14:paraId="2341E6E1" w14:textId="77777777" w:rsidR="004759A2" w:rsidRPr="00792323" w:rsidRDefault="004759A2" w:rsidP="002010A0">
            <w:pPr>
              <w:pStyle w:val="UserTableBody"/>
            </w:pPr>
            <w:r w:rsidRPr="00792323">
              <w:t>Harmonized Sales Tax</w:t>
            </w:r>
          </w:p>
        </w:tc>
        <w:tc>
          <w:tcPr>
            <w:tcW w:w="2031" w:type="dxa"/>
            <w:shd w:val="clear" w:color="auto" w:fill="FFFFFF"/>
          </w:tcPr>
          <w:p w14:paraId="3243080D" w14:textId="77777777" w:rsidR="004759A2" w:rsidRPr="00792323" w:rsidRDefault="004759A2" w:rsidP="002010A0">
            <w:pPr>
              <w:pStyle w:val="UserTableBody"/>
            </w:pPr>
          </w:p>
        </w:tc>
      </w:tr>
      <w:tr w:rsidR="004759A2" w:rsidRPr="00792323" w14:paraId="6DDAD065" w14:textId="77777777" w:rsidTr="002010A0">
        <w:trPr>
          <w:jc w:val="center"/>
        </w:trPr>
        <w:tc>
          <w:tcPr>
            <w:tcW w:w="894" w:type="dxa"/>
            <w:shd w:val="clear" w:color="auto" w:fill="FFFFFF"/>
          </w:tcPr>
          <w:p w14:paraId="0BE6BA6A" w14:textId="77777777" w:rsidR="004759A2" w:rsidRPr="00792323" w:rsidRDefault="004759A2" w:rsidP="002010A0">
            <w:pPr>
              <w:pStyle w:val="UserTableBody"/>
              <w:jc w:val="center"/>
            </w:pPr>
            <w:r w:rsidRPr="00792323">
              <w:t>DISP</w:t>
            </w:r>
          </w:p>
        </w:tc>
        <w:tc>
          <w:tcPr>
            <w:tcW w:w="2724" w:type="dxa"/>
            <w:shd w:val="clear" w:color="auto" w:fill="FFFFFF"/>
          </w:tcPr>
          <w:p w14:paraId="2D8A19D3" w14:textId="77777777" w:rsidR="004759A2" w:rsidRPr="00792323" w:rsidRDefault="004759A2" w:rsidP="002010A0">
            <w:pPr>
              <w:pStyle w:val="UserTableBody"/>
            </w:pPr>
            <w:r w:rsidRPr="00792323">
              <w:t>Dispensing Fee</w:t>
            </w:r>
            <w:bookmarkEnd w:id="1784"/>
          </w:p>
        </w:tc>
        <w:tc>
          <w:tcPr>
            <w:tcW w:w="2031" w:type="dxa"/>
            <w:shd w:val="clear" w:color="auto" w:fill="FFFFFF"/>
          </w:tcPr>
          <w:p w14:paraId="260D78AA" w14:textId="77777777" w:rsidR="004759A2" w:rsidRPr="00792323" w:rsidRDefault="004759A2" w:rsidP="002010A0">
            <w:pPr>
              <w:pStyle w:val="UserTableBody"/>
            </w:pPr>
          </w:p>
        </w:tc>
      </w:tr>
      <w:tr w:rsidR="004759A2" w:rsidRPr="00792323" w14:paraId="04B11C6E" w14:textId="77777777" w:rsidTr="002010A0">
        <w:trPr>
          <w:jc w:val="center"/>
        </w:trPr>
        <w:tc>
          <w:tcPr>
            <w:tcW w:w="894" w:type="dxa"/>
            <w:tcBorders>
              <w:bottom w:val="single" w:sz="12" w:space="0" w:color="auto"/>
            </w:tcBorders>
            <w:shd w:val="clear" w:color="auto" w:fill="FFFFFF"/>
          </w:tcPr>
          <w:p w14:paraId="7E79AD32" w14:textId="77777777" w:rsidR="004759A2" w:rsidRPr="00792323" w:rsidRDefault="004759A2" w:rsidP="002010A0">
            <w:pPr>
              <w:pStyle w:val="UserTableBody"/>
              <w:jc w:val="center"/>
            </w:pPr>
            <w:r w:rsidRPr="00792323">
              <w:t>MKUP</w:t>
            </w:r>
          </w:p>
        </w:tc>
        <w:tc>
          <w:tcPr>
            <w:tcW w:w="2724" w:type="dxa"/>
            <w:tcBorders>
              <w:bottom w:val="single" w:sz="12" w:space="0" w:color="auto"/>
            </w:tcBorders>
            <w:shd w:val="clear" w:color="auto" w:fill="FFFFFF"/>
          </w:tcPr>
          <w:p w14:paraId="1CF656C5" w14:textId="77777777" w:rsidR="004759A2" w:rsidRPr="00792323" w:rsidRDefault="004759A2" w:rsidP="002010A0">
            <w:pPr>
              <w:pStyle w:val="UserTableBody"/>
            </w:pPr>
            <w:r w:rsidRPr="00792323">
              <w:t>Mark up Fee</w:t>
            </w:r>
          </w:p>
        </w:tc>
        <w:tc>
          <w:tcPr>
            <w:tcW w:w="2031" w:type="dxa"/>
            <w:tcBorders>
              <w:bottom w:val="single" w:sz="12" w:space="0" w:color="auto"/>
            </w:tcBorders>
            <w:shd w:val="clear" w:color="auto" w:fill="FFFFFF"/>
          </w:tcPr>
          <w:p w14:paraId="316B83EE" w14:textId="77777777" w:rsidR="004759A2" w:rsidRPr="00792323" w:rsidRDefault="004759A2" w:rsidP="002010A0">
            <w:pPr>
              <w:pStyle w:val="UserTableBody"/>
            </w:pPr>
          </w:p>
        </w:tc>
      </w:tr>
    </w:tbl>
    <w:p w14:paraId="199C48B5" w14:textId="77777777" w:rsidR="004759A2" w:rsidRPr="00792323" w:rsidRDefault="004759A2" w:rsidP="002010A0">
      <w:pPr>
        <w:rPr>
          <w:lang w:val="en-US" w:eastAsia="en-US"/>
        </w:rPr>
      </w:pPr>
      <w:r w:rsidRPr="00792323">
        <w:rPr>
          <w:lang w:val="en-US" w:eastAsia="en-US"/>
        </w:rPr>
        <w:t>These values are suggestions only; they are not required for use in HL7 messages.</w:t>
      </w:r>
    </w:p>
    <w:p w14:paraId="1B9E09B1" w14:textId="77777777" w:rsidR="004759A2" w:rsidRPr="00792323" w:rsidRDefault="004759A2" w:rsidP="002010A0">
      <w:pPr>
        <w:rPr>
          <w:lang w:val="en-US" w:eastAsia="en-US"/>
        </w:rPr>
      </w:pPr>
    </w:p>
    <w:p w14:paraId="18E69F26" w14:textId="77777777" w:rsidR="004759A2" w:rsidRPr="00792323" w:rsidRDefault="004759A2" w:rsidP="00A62F22">
      <w:pPr>
        <w:pStyle w:val="Heading4"/>
      </w:pPr>
      <w:bookmarkStart w:id="1785" w:name="_Toc423691532"/>
      <w:r w:rsidRPr="00792323">
        <w:t xml:space="preserve">0566 </w:t>
      </w:r>
      <w:r>
        <w:t>-</w:t>
      </w:r>
      <w:r w:rsidRPr="00792323">
        <w:t xml:space="preserve"> Blood Unit Type</w:t>
      </w:r>
      <w:bookmarkEnd w:id="1785"/>
    </w:p>
    <w:p w14:paraId="62743218" w14:textId="77777777" w:rsidR="004759A2" w:rsidRPr="00792323" w:rsidRDefault="004759A2" w:rsidP="00C5013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AEB303D" w14:textId="77777777" w:rsidTr="00542D2D">
        <w:trPr>
          <w:tblHeader/>
        </w:trPr>
        <w:tc>
          <w:tcPr>
            <w:tcW w:w="720" w:type="dxa"/>
            <w:tcBorders>
              <w:top w:val="double" w:sz="4" w:space="0" w:color="auto"/>
            </w:tcBorders>
            <w:shd w:val="pct10" w:color="auto" w:fill="FFFFFF"/>
          </w:tcPr>
          <w:p w14:paraId="1EB2B2E4" w14:textId="77777777" w:rsidR="004759A2" w:rsidRPr="00792323" w:rsidRDefault="004759A2" w:rsidP="00542D2D">
            <w:pPr>
              <w:pStyle w:val="TableMetaHeader"/>
              <w:rPr>
                <w:noProof w:val="0"/>
              </w:rPr>
            </w:pPr>
            <w:r w:rsidRPr="00792323">
              <w:rPr>
                <w:noProof w:val="0"/>
              </w:rPr>
              <w:t>Table</w:t>
            </w:r>
          </w:p>
        </w:tc>
        <w:tc>
          <w:tcPr>
            <w:tcW w:w="1152" w:type="dxa"/>
            <w:tcBorders>
              <w:top w:val="double" w:sz="4" w:space="0" w:color="auto"/>
            </w:tcBorders>
            <w:shd w:val="pct10" w:color="auto" w:fill="FFFFFF"/>
          </w:tcPr>
          <w:p w14:paraId="48858515" w14:textId="77777777" w:rsidR="004759A2" w:rsidRPr="00792323" w:rsidRDefault="004759A2" w:rsidP="00542D2D">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54F4F92" w14:textId="77777777" w:rsidR="004759A2" w:rsidRPr="00792323" w:rsidRDefault="004759A2" w:rsidP="00542D2D">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EAC5ED2" w14:textId="77777777" w:rsidR="004759A2" w:rsidRPr="00792323" w:rsidRDefault="004759A2" w:rsidP="00542D2D">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5BE5C69" w14:textId="77777777" w:rsidR="004759A2" w:rsidRPr="00792323" w:rsidRDefault="004759A2" w:rsidP="00542D2D">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2EBCB82" w14:textId="77777777" w:rsidR="004759A2" w:rsidRPr="00792323" w:rsidRDefault="004759A2" w:rsidP="00542D2D">
            <w:pPr>
              <w:pStyle w:val="TableMetaHeader"/>
              <w:rPr>
                <w:noProof w:val="0"/>
              </w:rPr>
            </w:pPr>
            <w:r w:rsidRPr="00792323">
              <w:rPr>
                <w:noProof w:val="0"/>
              </w:rPr>
              <w:t>Status</w:t>
            </w:r>
          </w:p>
        </w:tc>
      </w:tr>
      <w:tr w:rsidR="004759A2" w:rsidRPr="00792323" w14:paraId="5604CD31" w14:textId="77777777" w:rsidTr="00542D2D">
        <w:tc>
          <w:tcPr>
            <w:tcW w:w="720" w:type="dxa"/>
            <w:tcBorders>
              <w:bottom w:val="double" w:sz="4" w:space="0" w:color="auto"/>
            </w:tcBorders>
            <w:shd w:val="clear" w:color="auto" w:fill="FFFFFF"/>
          </w:tcPr>
          <w:p w14:paraId="0BA6714D" w14:textId="77777777" w:rsidR="004759A2" w:rsidRPr="00792323" w:rsidRDefault="004759A2" w:rsidP="00542D2D">
            <w:pPr>
              <w:pStyle w:val="TableMetaBody"/>
              <w:rPr>
                <w:noProof w:val="0"/>
              </w:rPr>
            </w:pPr>
            <w:r w:rsidRPr="00792323">
              <w:rPr>
                <w:noProof w:val="0"/>
              </w:rPr>
              <w:t>0566</w:t>
            </w:r>
          </w:p>
        </w:tc>
        <w:tc>
          <w:tcPr>
            <w:tcW w:w="1152" w:type="dxa"/>
            <w:tcBorders>
              <w:bottom w:val="double" w:sz="4" w:space="0" w:color="auto"/>
            </w:tcBorders>
            <w:shd w:val="clear" w:color="auto" w:fill="FFFFFF"/>
          </w:tcPr>
          <w:p w14:paraId="0B5541FC" w14:textId="77777777" w:rsidR="004759A2" w:rsidRPr="00792323" w:rsidRDefault="004759A2" w:rsidP="00542D2D">
            <w:pPr>
              <w:pStyle w:val="TableMetaBody"/>
              <w:rPr>
                <w:noProof w:val="0"/>
              </w:rPr>
            </w:pPr>
            <w:r w:rsidRPr="00792323">
              <w:rPr>
                <w:noProof w:val="0"/>
              </w:rPr>
              <w:t>OO</w:t>
            </w:r>
          </w:p>
        </w:tc>
        <w:tc>
          <w:tcPr>
            <w:tcW w:w="2016" w:type="dxa"/>
            <w:tcBorders>
              <w:bottom w:val="double" w:sz="4" w:space="0" w:color="auto"/>
            </w:tcBorders>
            <w:shd w:val="clear" w:color="auto" w:fill="FFFFFF"/>
          </w:tcPr>
          <w:p w14:paraId="60D11E10" w14:textId="77777777" w:rsidR="004759A2" w:rsidRPr="00792323" w:rsidRDefault="004759A2" w:rsidP="00542D2D">
            <w:pPr>
              <w:pStyle w:val="TableMetaBody"/>
              <w:rPr>
                <w:noProof w:val="0"/>
              </w:rPr>
            </w:pPr>
            <w:r w:rsidRPr="00792323">
              <w:rPr>
                <w:noProof w:val="0"/>
              </w:rPr>
              <w:t>TBD</w:t>
            </w:r>
          </w:p>
        </w:tc>
        <w:tc>
          <w:tcPr>
            <w:tcW w:w="2016" w:type="dxa"/>
            <w:tcBorders>
              <w:bottom w:val="double" w:sz="4" w:space="0" w:color="auto"/>
            </w:tcBorders>
            <w:shd w:val="clear" w:color="auto" w:fill="FFFFFF"/>
          </w:tcPr>
          <w:p w14:paraId="517B2A85" w14:textId="77777777" w:rsidR="004759A2" w:rsidRPr="00792323" w:rsidRDefault="004759A2" w:rsidP="00542D2D">
            <w:pPr>
              <w:pStyle w:val="TableMetaBody"/>
              <w:rPr>
                <w:noProof w:val="0"/>
              </w:rPr>
            </w:pPr>
            <w:r w:rsidRPr="00792323">
              <w:rPr>
                <w:noProof w:val="0"/>
              </w:rPr>
              <w:t>TBD</w:t>
            </w:r>
          </w:p>
        </w:tc>
        <w:tc>
          <w:tcPr>
            <w:tcW w:w="2448" w:type="dxa"/>
            <w:tcBorders>
              <w:bottom w:val="double" w:sz="4" w:space="0" w:color="auto"/>
            </w:tcBorders>
            <w:shd w:val="clear" w:color="auto" w:fill="FFFFFF"/>
          </w:tcPr>
          <w:p w14:paraId="7D1B20EE" w14:textId="77777777" w:rsidR="004759A2" w:rsidRPr="00792323" w:rsidRDefault="004759A2" w:rsidP="00542D2D">
            <w:pPr>
              <w:pStyle w:val="TableMetaBody"/>
              <w:rPr>
                <w:noProof w:val="0"/>
              </w:rPr>
            </w:pPr>
            <w:r w:rsidRPr="00792323">
              <w:rPr>
                <w:noProof w:val="0"/>
              </w:rPr>
              <w:t>BUI-3</w:t>
            </w:r>
          </w:p>
        </w:tc>
        <w:tc>
          <w:tcPr>
            <w:tcW w:w="1152" w:type="dxa"/>
            <w:tcBorders>
              <w:bottom w:val="double" w:sz="4" w:space="0" w:color="auto"/>
            </w:tcBorders>
            <w:shd w:val="clear" w:color="auto" w:fill="FFFFFF"/>
          </w:tcPr>
          <w:p w14:paraId="14CB4AE4" w14:textId="77777777" w:rsidR="004759A2" w:rsidRPr="00792323" w:rsidRDefault="004759A2" w:rsidP="00542D2D">
            <w:pPr>
              <w:pStyle w:val="TableMetaBody"/>
              <w:rPr>
                <w:noProof w:val="0"/>
              </w:rPr>
            </w:pPr>
            <w:r w:rsidRPr="00792323">
              <w:rPr>
                <w:noProof w:val="0"/>
              </w:rPr>
              <w:t>Active</w:t>
            </w:r>
          </w:p>
        </w:tc>
      </w:tr>
    </w:tbl>
    <w:p w14:paraId="1140ABC4" w14:textId="77777777" w:rsidR="004759A2" w:rsidRPr="00792323" w:rsidRDefault="004759A2" w:rsidP="00C50136">
      <w:pPr>
        <w:pStyle w:val="HL7TableCaption"/>
      </w:pPr>
      <w:r w:rsidRPr="00792323">
        <w:t>HL7 Table 0566 – Blood Unit Type</w:t>
      </w:r>
      <w:r>
        <w:fldChar w:fldCharType="begin"/>
      </w:r>
      <w:r>
        <w:instrText xml:space="preserve">xe </w:instrText>
      </w:r>
      <w:bookmarkStart w:id="1786" w:name="_Toc382761549"/>
      <w:r>
        <w:instrText>"HL7 Table 0566</w:instrText>
      </w:r>
      <w:r w:rsidRPr="00792323">
        <w:instrText xml:space="preserve"> </w:instrText>
      </w:r>
      <w:r>
        <w:instrText>–</w:instrText>
      </w:r>
      <w:r w:rsidRPr="00792323">
        <w:instrText xml:space="preserve"> </w:instrText>
      </w:r>
      <w:r>
        <w:instrText>Blood unit type"</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116"/>
        <w:gridCol w:w="3960"/>
        <w:gridCol w:w="1836"/>
      </w:tblGrid>
      <w:tr w:rsidR="004759A2" w:rsidRPr="00792323" w14:paraId="24B43920" w14:textId="77777777" w:rsidTr="00542D2D">
        <w:trPr>
          <w:tblHeader/>
          <w:jc w:val="center"/>
        </w:trPr>
        <w:tc>
          <w:tcPr>
            <w:tcW w:w="1116" w:type="dxa"/>
            <w:tcBorders>
              <w:top w:val="double" w:sz="4" w:space="0" w:color="auto"/>
            </w:tcBorders>
            <w:shd w:val="pct10" w:color="auto" w:fill="FFFFFF"/>
          </w:tcPr>
          <w:p w14:paraId="790A454F" w14:textId="77777777" w:rsidR="004759A2" w:rsidRPr="00792323" w:rsidRDefault="004759A2" w:rsidP="00542D2D">
            <w:pPr>
              <w:pStyle w:val="HL7TableHeader"/>
            </w:pPr>
            <w:r w:rsidRPr="00792323">
              <w:t>Va</w:t>
            </w:r>
            <w:bookmarkEnd w:id="1786"/>
            <w:r w:rsidRPr="00792323">
              <w:t>lue</w:t>
            </w:r>
          </w:p>
        </w:tc>
        <w:tc>
          <w:tcPr>
            <w:tcW w:w="3960" w:type="dxa"/>
            <w:tcBorders>
              <w:top w:val="double" w:sz="4" w:space="0" w:color="auto"/>
            </w:tcBorders>
            <w:shd w:val="pct10" w:color="auto" w:fill="FFFFFF"/>
          </w:tcPr>
          <w:p w14:paraId="1A11D001" w14:textId="77777777" w:rsidR="004759A2" w:rsidRPr="00792323" w:rsidRDefault="004759A2" w:rsidP="00542D2D">
            <w:pPr>
              <w:pStyle w:val="HL7TableHeader"/>
            </w:pPr>
            <w:r w:rsidRPr="00792323">
              <w:t>Description</w:t>
            </w:r>
          </w:p>
        </w:tc>
        <w:tc>
          <w:tcPr>
            <w:tcW w:w="1836" w:type="dxa"/>
            <w:tcBorders>
              <w:top w:val="double" w:sz="4" w:space="0" w:color="auto"/>
            </w:tcBorders>
            <w:shd w:val="pct10" w:color="auto" w:fill="FFFFFF"/>
          </w:tcPr>
          <w:p w14:paraId="386563D8" w14:textId="77777777" w:rsidR="004759A2" w:rsidRPr="00792323" w:rsidRDefault="004759A2" w:rsidP="00542D2D">
            <w:pPr>
              <w:pStyle w:val="HL7TableHeader"/>
            </w:pPr>
            <w:r w:rsidRPr="00792323">
              <w:t>Comment</w:t>
            </w:r>
          </w:p>
        </w:tc>
      </w:tr>
      <w:tr w:rsidR="004759A2" w:rsidRPr="00792323" w14:paraId="7425EC9B" w14:textId="77777777" w:rsidTr="00542D2D">
        <w:trPr>
          <w:jc w:val="center"/>
        </w:trPr>
        <w:tc>
          <w:tcPr>
            <w:tcW w:w="1116" w:type="dxa"/>
          </w:tcPr>
          <w:p w14:paraId="31004A6E" w14:textId="77777777" w:rsidR="004759A2" w:rsidRPr="00792323" w:rsidRDefault="004759A2" w:rsidP="00542D2D">
            <w:pPr>
              <w:pStyle w:val="HL7TableBody"/>
            </w:pPr>
            <w:r w:rsidRPr="00792323">
              <w:t>WBL</w:t>
            </w:r>
          </w:p>
        </w:tc>
        <w:tc>
          <w:tcPr>
            <w:tcW w:w="3960" w:type="dxa"/>
          </w:tcPr>
          <w:p w14:paraId="73343493" w14:textId="77777777" w:rsidR="004759A2" w:rsidRPr="00792323" w:rsidRDefault="004759A2" w:rsidP="00542D2D">
            <w:pPr>
              <w:pStyle w:val="HL7TableBody"/>
            </w:pPr>
            <w:r w:rsidRPr="00792323">
              <w:t>Whole Blood</w:t>
            </w:r>
          </w:p>
        </w:tc>
        <w:tc>
          <w:tcPr>
            <w:tcW w:w="1836" w:type="dxa"/>
          </w:tcPr>
          <w:p w14:paraId="34D1EAB5" w14:textId="77777777" w:rsidR="004759A2" w:rsidRPr="00792323" w:rsidRDefault="004759A2" w:rsidP="00542D2D">
            <w:pPr>
              <w:pStyle w:val="HL7TableBody"/>
            </w:pPr>
          </w:p>
        </w:tc>
      </w:tr>
      <w:tr w:rsidR="004759A2" w:rsidRPr="00792323" w14:paraId="69784FA4" w14:textId="77777777" w:rsidTr="00542D2D">
        <w:trPr>
          <w:jc w:val="center"/>
        </w:trPr>
        <w:tc>
          <w:tcPr>
            <w:tcW w:w="1116" w:type="dxa"/>
          </w:tcPr>
          <w:p w14:paraId="6DF2E1C1" w14:textId="77777777" w:rsidR="004759A2" w:rsidRPr="00792323" w:rsidRDefault="004759A2" w:rsidP="00542D2D">
            <w:pPr>
              <w:pStyle w:val="HL7TableBody"/>
            </w:pPr>
            <w:r w:rsidRPr="00792323">
              <w:t>RBC</w:t>
            </w:r>
          </w:p>
        </w:tc>
        <w:tc>
          <w:tcPr>
            <w:tcW w:w="3960" w:type="dxa"/>
          </w:tcPr>
          <w:p w14:paraId="19CB953D" w14:textId="77777777" w:rsidR="004759A2" w:rsidRPr="00792323" w:rsidRDefault="004759A2" w:rsidP="00542D2D">
            <w:pPr>
              <w:pStyle w:val="HL7TableBody"/>
            </w:pPr>
            <w:r w:rsidRPr="00792323">
              <w:t>Red Blood Cells</w:t>
            </w:r>
          </w:p>
        </w:tc>
        <w:tc>
          <w:tcPr>
            <w:tcW w:w="1836" w:type="dxa"/>
          </w:tcPr>
          <w:p w14:paraId="3228FCD5" w14:textId="77777777" w:rsidR="004759A2" w:rsidRPr="00792323" w:rsidRDefault="004759A2" w:rsidP="00542D2D">
            <w:pPr>
              <w:pStyle w:val="HL7TableBody"/>
            </w:pPr>
          </w:p>
        </w:tc>
      </w:tr>
      <w:tr w:rsidR="004759A2" w:rsidRPr="00792323" w14:paraId="1C0A7AAC" w14:textId="77777777" w:rsidTr="00542D2D">
        <w:trPr>
          <w:jc w:val="center"/>
        </w:trPr>
        <w:tc>
          <w:tcPr>
            <w:tcW w:w="1116" w:type="dxa"/>
          </w:tcPr>
          <w:p w14:paraId="479445BB" w14:textId="77777777" w:rsidR="004759A2" w:rsidRPr="00792323" w:rsidRDefault="004759A2" w:rsidP="00542D2D">
            <w:pPr>
              <w:pStyle w:val="HL7TableBody"/>
            </w:pPr>
            <w:r w:rsidRPr="00792323">
              <w:t>PLS</w:t>
            </w:r>
          </w:p>
        </w:tc>
        <w:tc>
          <w:tcPr>
            <w:tcW w:w="3960" w:type="dxa"/>
          </w:tcPr>
          <w:p w14:paraId="1E43FA24" w14:textId="77777777" w:rsidR="004759A2" w:rsidRPr="00792323" w:rsidRDefault="004759A2" w:rsidP="00542D2D">
            <w:pPr>
              <w:pStyle w:val="HL7TableBody"/>
            </w:pPr>
            <w:r w:rsidRPr="00792323">
              <w:t>Plasma</w:t>
            </w:r>
          </w:p>
        </w:tc>
        <w:tc>
          <w:tcPr>
            <w:tcW w:w="1836" w:type="dxa"/>
          </w:tcPr>
          <w:p w14:paraId="30DFFD70" w14:textId="77777777" w:rsidR="004759A2" w:rsidRPr="00792323" w:rsidRDefault="004759A2" w:rsidP="00542D2D">
            <w:pPr>
              <w:pStyle w:val="HL7TableBody"/>
            </w:pPr>
          </w:p>
        </w:tc>
      </w:tr>
      <w:tr w:rsidR="004759A2" w:rsidRPr="00792323" w14:paraId="4C163EF7" w14:textId="77777777" w:rsidTr="00542D2D">
        <w:trPr>
          <w:jc w:val="center"/>
        </w:trPr>
        <w:tc>
          <w:tcPr>
            <w:tcW w:w="1116" w:type="dxa"/>
          </w:tcPr>
          <w:p w14:paraId="5910C8D0" w14:textId="77777777" w:rsidR="004759A2" w:rsidRPr="00792323" w:rsidRDefault="004759A2" w:rsidP="00542D2D">
            <w:pPr>
              <w:pStyle w:val="HL7TableBody"/>
            </w:pPr>
            <w:r w:rsidRPr="00792323">
              <w:t>PLT</w:t>
            </w:r>
          </w:p>
        </w:tc>
        <w:tc>
          <w:tcPr>
            <w:tcW w:w="3960" w:type="dxa"/>
          </w:tcPr>
          <w:p w14:paraId="73F4B378" w14:textId="77777777" w:rsidR="004759A2" w:rsidRPr="00792323" w:rsidRDefault="004759A2" w:rsidP="00542D2D">
            <w:pPr>
              <w:pStyle w:val="HL7TableBody"/>
            </w:pPr>
            <w:r w:rsidRPr="00792323">
              <w:t>Platelets</w:t>
            </w:r>
          </w:p>
        </w:tc>
        <w:tc>
          <w:tcPr>
            <w:tcW w:w="1836" w:type="dxa"/>
          </w:tcPr>
          <w:p w14:paraId="0D95EF9E" w14:textId="77777777" w:rsidR="004759A2" w:rsidRPr="00792323" w:rsidRDefault="004759A2" w:rsidP="00542D2D">
            <w:pPr>
              <w:pStyle w:val="HL7TableBody"/>
            </w:pPr>
          </w:p>
        </w:tc>
      </w:tr>
      <w:tr w:rsidR="004759A2" w:rsidRPr="00792323" w14:paraId="6E504B2F" w14:textId="77777777" w:rsidTr="00542D2D">
        <w:trPr>
          <w:jc w:val="center"/>
        </w:trPr>
        <w:tc>
          <w:tcPr>
            <w:tcW w:w="1116" w:type="dxa"/>
          </w:tcPr>
          <w:p w14:paraId="0C7A56E9" w14:textId="77777777" w:rsidR="004759A2" w:rsidRPr="00792323" w:rsidRDefault="004759A2" w:rsidP="00542D2D">
            <w:pPr>
              <w:pStyle w:val="HL7TableBody"/>
            </w:pPr>
            <w:r w:rsidRPr="00792323">
              <w:t>GRN</w:t>
            </w:r>
          </w:p>
        </w:tc>
        <w:tc>
          <w:tcPr>
            <w:tcW w:w="3960" w:type="dxa"/>
          </w:tcPr>
          <w:p w14:paraId="4C64DF91" w14:textId="77777777" w:rsidR="004759A2" w:rsidRPr="00792323" w:rsidRDefault="004759A2" w:rsidP="00542D2D">
            <w:pPr>
              <w:pStyle w:val="HL7TableBody"/>
            </w:pPr>
            <w:r w:rsidRPr="00792323">
              <w:t>Granulocytes</w:t>
            </w:r>
            <w:bookmarkStart w:id="1787" w:name="HL70565"/>
          </w:p>
        </w:tc>
        <w:tc>
          <w:tcPr>
            <w:tcW w:w="1836" w:type="dxa"/>
          </w:tcPr>
          <w:p w14:paraId="54E19CFC" w14:textId="77777777" w:rsidR="004759A2" w:rsidRPr="00792323" w:rsidRDefault="004759A2" w:rsidP="00542D2D">
            <w:pPr>
              <w:pStyle w:val="HL7TableBody"/>
            </w:pPr>
          </w:p>
        </w:tc>
      </w:tr>
      <w:tr w:rsidR="004759A2" w:rsidRPr="00792323" w14:paraId="1EE81229" w14:textId="77777777" w:rsidTr="00542D2D">
        <w:trPr>
          <w:jc w:val="center"/>
        </w:trPr>
        <w:tc>
          <w:tcPr>
            <w:tcW w:w="1116" w:type="dxa"/>
          </w:tcPr>
          <w:p w14:paraId="19612989" w14:textId="77777777" w:rsidR="004759A2" w:rsidRPr="00792323" w:rsidRDefault="004759A2" w:rsidP="00542D2D">
            <w:pPr>
              <w:pStyle w:val="HL7TableBody"/>
            </w:pPr>
            <w:r w:rsidRPr="00792323">
              <w:t>PSC</w:t>
            </w:r>
          </w:p>
        </w:tc>
        <w:tc>
          <w:tcPr>
            <w:tcW w:w="3960" w:type="dxa"/>
          </w:tcPr>
          <w:p w14:paraId="3F833021" w14:textId="77777777" w:rsidR="004759A2" w:rsidRPr="00792323" w:rsidRDefault="004759A2" w:rsidP="00542D2D">
            <w:pPr>
              <w:pStyle w:val="HL7TableBody"/>
            </w:pPr>
            <w:r w:rsidRPr="00792323">
              <w:t>Peripheral Stem Cells</w:t>
            </w:r>
          </w:p>
        </w:tc>
        <w:tc>
          <w:tcPr>
            <w:tcW w:w="1836" w:type="dxa"/>
          </w:tcPr>
          <w:p w14:paraId="26DA4725" w14:textId="77777777" w:rsidR="004759A2" w:rsidRPr="00792323" w:rsidRDefault="004759A2" w:rsidP="00542D2D">
            <w:pPr>
              <w:pStyle w:val="HL7TableBody"/>
            </w:pPr>
          </w:p>
        </w:tc>
      </w:tr>
      <w:tr w:rsidR="004759A2" w:rsidRPr="00792323" w14:paraId="4BBE7F24" w14:textId="77777777" w:rsidTr="00542D2D">
        <w:trPr>
          <w:jc w:val="center"/>
        </w:trPr>
        <w:tc>
          <w:tcPr>
            <w:tcW w:w="1116" w:type="dxa"/>
            <w:tcBorders>
              <w:bottom w:val="double" w:sz="4" w:space="0" w:color="auto"/>
            </w:tcBorders>
          </w:tcPr>
          <w:p w14:paraId="480D7FD1" w14:textId="77777777" w:rsidR="004759A2" w:rsidRPr="00792323" w:rsidRDefault="004759A2" w:rsidP="00542D2D">
            <w:pPr>
              <w:pStyle w:val="HL7TableBody"/>
            </w:pPr>
            <w:r w:rsidRPr="00792323">
              <w:t>LYM</w:t>
            </w:r>
          </w:p>
        </w:tc>
        <w:tc>
          <w:tcPr>
            <w:tcW w:w="3960" w:type="dxa"/>
            <w:tcBorders>
              <w:bottom w:val="double" w:sz="4" w:space="0" w:color="auto"/>
            </w:tcBorders>
          </w:tcPr>
          <w:p w14:paraId="48ED555C" w14:textId="77777777" w:rsidR="004759A2" w:rsidRPr="00792323" w:rsidRDefault="004759A2" w:rsidP="00542D2D">
            <w:pPr>
              <w:pStyle w:val="HL7TableBody"/>
            </w:pPr>
            <w:r w:rsidRPr="00792323">
              <w:t>Lymphocytes</w:t>
            </w:r>
          </w:p>
        </w:tc>
        <w:tc>
          <w:tcPr>
            <w:tcW w:w="1836" w:type="dxa"/>
            <w:tcBorders>
              <w:bottom w:val="double" w:sz="4" w:space="0" w:color="auto"/>
            </w:tcBorders>
          </w:tcPr>
          <w:p w14:paraId="53F07B7E" w14:textId="77777777" w:rsidR="004759A2" w:rsidRPr="00792323" w:rsidRDefault="004759A2" w:rsidP="00542D2D">
            <w:pPr>
              <w:pStyle w:val="HL7TableBody"/>
            </w:pPr>
          </w:p>
        </w:tc>
      </w:tr>
    </w:tbl>
    <w:p w14:paraId="66207745" w14:textId="77777777" w:rsidR="004759A2" w:rsidRPr="00792323" w:rsidRDefault="004759A2" w:rsidP="00A62F22">
      <w:pPr>
        <w:pStyle w:val="Heading4"/>
      </w:pPr>
      <w:bookmarkStart w:id="1788" w:name="_Toc423691533"/>
      <w:r w:rsidRPr="00792323">
        <w:lastRenderedPageBreak/>
        <w:t xml:space="preserve">0567 </w:t>
      </w:r>
      <w:r>
        <w:t>-</w:t>
      </w:r>
      <w:r w:rsidRPr="00792323">
        <w:t xml:space="preserve"> Weight Units</w:t>
      </w:r>
      <w:bookmarkEnd w:id="1788"/>
    </w:p>
    <w:p w14:paraId="068C8130" w14:textId="77777777" w:rsidR="004759A2" w:rsidRPr="00792323" w:rsidRDefault="004759A2" w:rsidP="00542D2D">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A25759A" w14:textId="77777777" w:rsidTr="00542D2D">
        <w:trPr>
          <w:tblHeader/>
        </w:trPr>
        <w:tc>
          <w:tcPr>
            <w:tcW w:w="720" w:type="dxa"/>
            <w:tcBorders>
              <w:top w:val="double" w:sz="4" w:space="0" w:color="auto"/>
            </w:tcBorders>
            <w:shd w:val="pct10" w:color="auto" w:fill="FFFFFF"/>
          </w:tcPr>
          <w:p w14:paraId="5744D039" w14:textId="77777777" w:rsidR="004759A2" w:rsidRPr="00792323" w:rsidRDefault="004759A2" w:rsidP="00542D2D">
            <w:pPr>
              <w:pStyle w:val="TableMetaHeader"/>
              <w:rPr>
                <w:noProof w:val="0"/>
              </w:rPr>
            </w:pPr>
            <w:r w:rsidRPr="00792323">
              <w:rPr>
                <w:noProof w:val="0"/>
              </w:rPr>
              <w:t>Table</w:t>
            </w:r>
          </w:p>
        </w:tc>
        <w:tc>
          <w:tcPr>
            <w:tcW w:w="1152" w:type="dxa"/>
            <w:tcBorders>
              <w:top w:val="double" w:sz="4" w:space="0" w:color="auto"/>
            </w:tcBorders>
            <w:shd w:val="pct10" w:color="auto" w:fill="FFFFFF"/>
          </w:tcPr>
          <w:p w14:paraId="05F506FB" w14:textId="77777777" w:rsidR="004759A2" w:rsidRPr="00792323" w:rsidRDefault="004759A2" w:rsidP="00542D2D">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41990B8" w14:textId="77777777" w:rsidR="004759A2" w:rsidRPr="00792323" w:rsidRDefault="004759A2" w:rsidP="00542D2D">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3D1ABE7" w14:textId="77777777" w:rsidR="004759A2" w:rsidRPr="00792323" w:rsidRDefault="004759A2" w:rsidP="00542D2D">
            <w:pPr>
              <w:pStyle w:val="TableMetaHeader"/>
              <w:rPr>
                <w:noProof w:val="0"/>
              </w:rPr>
            </w:pPr>
            <w:r w:rsidRPr="00792323">
              <w:rPr>
                <w:noProof w:val="0"/>
              </w:rPr>
              <w:t>V3 Equi</w:t>
            </w:r>
            <w:bookmarkEnd w:id="1787"/>
            <w:r w:rsidRPr="00792323">
              <w:rPr>
                <w:noProof w:val="0"/>
              </w:rPr>
              <w:t>valent</w:t>
            </w:r>
          </w:p>
        </w:tc>
        <w:tc>
          <w:tcPr>
            <w:tcW w:w="2448" w:type="dxa"/>
            <w:tcBorders>
              <w:top w:val="double" w:sz="4" w:space="0" w:color="auto"/>
            </w:tcBorders>
            <w:shd w:val="pct10" w:color="auto" w:fill="FFFFFF"/>
          </w:tcPr>
          <w:p w14:paraId="1DBC7438" w14:textId="77777777" w:rsidR="004759A2" w:rsidRPr="00792323" w:rsidRDefault="004759A2" w:rsidP="00542D2D">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1C33DC4" w14:textId="77777777" w:rsidR="004759A2" w:rsidRPr="00792323" w:rsidRDefault="004759A2" w:rsidP="00542D2D">
            <w:pPr>
              <w:pStyle w:val="TableMetaHeader"/>
              <w:rPr>
                <w:noProof w:val="0"/>
              </w:rPr>
            </w:pPr>
            <w:r w:rsidRPr="00792323">
              <w:rPr>
                <w:noProof w:val="0"/>
              </w:rPr>
              <w:t>Status</w:t>
            </w:r>
          </w:p>
        </w:tc>
      </w:tr>
      <w:tr w:rsidR="004759A2" w:rsidRPr="00792323" w14:paraId="57BDEA3D" w14:textId="77777777" w:rsidTr="00542D2D">
        <w:tc>
          <w:tcPr>
            <w:tcW w:w="720" w:type="dxa"/>
            <w:tcBorders>
              <w:bottom w:val="double" w:sz="4" w:space="0" w:color="auto"/>
            </w:tcBorders>
            <w:shd w:val="clear" w:color="auto" w:fill="FFFFFF"/>
          </w:tcPr>
          <w:p w14:paraId="2A1D4FEA" w14:textId="77777777" w:rsidR="004759A2" w:rsidRPr="00792323" w:rsidRDefault="004759A2" w:rsidP="00542D2D">
            <w:pPr>
              <w:pStyle w:val="TableMetaBody"/>
              <w:rPr>
                <w:noProof w:val="0"/>
              </w:rPr>
            </w:pPr>
            <w:r w:rsidRPr="00792323">
              <w:rPr>
                <w:noProof w:val="0"/>
              </w:rPr>
              <w:t>0567</w:t>
            </w:r>
          </w:p>
        </w:tc>
        <w:tc>
          <w:tcPr>
            <w:tcW w:w="1152" w:type="dxa"/>
            <w:tcBorders>
              <w:bottom w:val="double" w:sz="4" w:space="0" w:color="auto"/>
            </w:tcBorders>
            <w:shd w:val="clear" w:color="auto" w:fill="FFFFFF"/>
          </w:tcPr>
          <w:p w14:paraId="418F9BF9" w14:textId="77777777" w:rsidR="004759A2" w:rsidRPr="00792323" w:rsidRDefault="004759A2" w:rsidP="00542D2D">
            <w:pPr>
              <w:pStyle w:val="TableMetaBody"/>
              <w:rPr>
                <w:noProof w:val="0"/>
              </w:rPr>
            </w:pPr>
            <w:r w:rsidRPr="00792323">
              <w:rPr>
                <w:noProof w:val="0"/>
              </w:rPr>
              <w:t>OO</w:t>
            </w:r>
          </w:p>
        </w:tc>
        <w:tc>
          <w:tcPr>
            <w:tcW w:w="2016" w:type="dxa"/>
            <w:tcBorders>
              <w:bottom w:val="double" w:sz="4" w:space="0" w:color="auto"/>
            </w:tcBorders>
            <w:shd w:val="clear" w:color="auto" w:fill="FFFFFF"/>
          </w:tcPr>
          <w:p w14:paraId="3D5F82BD" w14:textId="77777777" w:rsidR="004759A2" w:rsidRPr="00792323" w:rsidRDefault="004759A2" w:rsidP="00542D2D">
            <w:pPr>
              <w:pStyle w:val="TableMetaBody"/>
              <w:rPr>
                <w:noProof w:val="0"/>
              </w:rPr>
            </w:pPr>
            <w:r w:rsidRPr="00792323">
              <w:rPr>
                <w:noProof w:val="0"/>
              </w:rPr>
              <w:t>TBD</w:t>
            </w:r>
          </w:p>
        </w:tc>
        <w:tc>
          <w:tcPr>
            <w:tcW w:w="2016" w:type="dxa"/>
            <w:tcBorders>
              <w:bottom w:val="double" w:sz="4" w:space="0" w:color="auto"/>
            </w:tcBorders>
            <w:shd w:val="clear" w:color="auto" w:fill="FFFFFF"/>
          </w:tcPr>
          <w:p w14:paraId="142759FD" w14:textId="77777777" w:rsidR="004759A2" w:rsidRPr="00792323" w:rsidRDefault="004759A2" w:rsidP="00542D2D">
            <w:pPr>
              <w:pStyle w:val="TableMetaBody"/>
              <w:rPr>
                <w:noProof w:val="0"/>
              </w:rPr>
            </w:pPr>
            <w:r w:rsidRPr="00792323">
              <w:rPr>
                <w:noProof w:val="0"/>
              </w:rPr>
              <w:t>TBD</w:t>
            </w:r>
          </w:p>
        </w:tc>
        <w:tc>
          <w:tcPr>
            <w:tcW w:w="2448" w:type="dxa"/>
            <w:tcBorders>
              <w:bottom w:val="double" w:sz="4" w:space="0" w:color="auto"/>
            </w:tcBorders>
            <w:shd w:val="clear" w:color="auto" w:fill="FFFFFF"/>
          </w:tcPr>
          <w:p w14:paraId="44B403C5" w14:textId="77777777" w:rsidR="004759A2" w:rsidRPr="00792323" w:rsidRDefault="004759A2" w:rsidP="00542D2D">
            <w:pPr>
              <w:pStyle w:val="TableMetaBody"/>
              <w:rPr>
                <w:noProof w:val="0"/>
              </w:rPr>
            </w:pPr>
            <w:r w:rsidRPr="00792323">
              <w:rPr>
                <w:noProof w:val="0"/>
              </w:rPr>
              <w:t>BUI-5</w:t>
            </w:r>
          </w:p>
        </w:tc>
        <w:tc>
          <w:tcPr>
            <w:tcW w:w="1152" w:type="dxa"/>
            <w:tcBorders>
              <w:bottom w:val="double" w:sz="4" w:space="0" w:color="auto"/>
            </w:tcBorders>
            <w:shd w:val="clear" w:color="auto" w:fill="FFFFFF"/>
          </w:tcPr>
          <w:p w14:paraId="490173A2" w14:textId="77777777" w:rsidR="004759A2" w:rsidRPr="00792323" w:rsidRDefault="004759A2" w:rsidP="00542D2D">
            <w:pPr>
              <w:pStyle w:val="TableMetaBody"/>
              <w:rPr>
                <w:noProof w:val="0"/>
              </w:rPr>
            </w:pPr>
            <w:r w:rsidRPr="00792323">
              <w:rPr>
                <w:noProof w:val="0"/>
              </w:rPr>
              <w:t>Active</w:t>
            </w:r>
          </w:p>
        </w:tc>
      </w:tr>
    </w:tbl>
    <w:p w14:paraId="2BCFFE94" w14:textId="77777777" w:rsidR="004759A2" w:rsidRPr="00792323" w:rsidRDefault="004759A2" w:rsidP="005C35BE">
      <w:pPr>
        <w:pStyle w:val="HL7TableCaption"/>
      </w:pPr>
      <w:r w:rsidRPr="00792323">
        <w:t>HL7 Table 0567 – Weight Units</w:t>
      </w:r>
      <w:r>
        <w:fldChar w:fldCharType="begin"/>
      </w:r>
      <w:r>
        <w:instrText>xe "HL7</w:instrText>
      </w:r>
      <w:r w:rsidRPr="00792323">
        <w:instrText xml:space="preserve"> Table 056</w:instrText>
      </w:r>
      <w:r>
        <w:instrText>7</w:instrText>
      </w:r>
      <w:r w:rsidRPr="00792323">
        <w:instrText xml:space="preserve"> </w:instrText>
      </w:r>
      <w:r>
        <w:instrText>–</w:instrText>
      </w:r>
      <w:r w:rsidRPr="00792323">
        <w:instrText xml:space="preserve"> </w:instrText>
      </w:r>
      <w:r>
        <w:instrText>Weight units"</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6" w:space="0" w:color="auto"/>
        </w:tblBorders>
        <w:tblLayout w:type="fixed"/>
        <w:tblLook w:val="0000" w:firstRow="0" w:lastRow="0" w:firstColumn="0" w:lastColumn="0" w:noHBand="0" w:noVBand="0"/>
      </w:tblPr>
      <w:tblGrid>
        <w:gridCol w:w="1116"/>
        <w:gridCol w:w="3960"/>
        <w:gridCol w:w="1836"/>
      </w:tblGrid>
      <w:tr w:rsidR="004759A2" w:rsidRPr="00792323" w14:paraId="173452B1" w14:textId="77777777" w:rsidTr="005C35BE">
        <w:trPr>
          <w:tblHeader/>
          <w:jc w:val="center"/>
        </w:trPr>
        <w:tc>
          <w:tcPr>
            <w:tcW w:w="1116" w:type="dxa"/>
            <w:tcBorders>
              <w:top w:val="double" w:sz="4" w:space="0" w:color="auto"/>
            </w:tcBorders>
            <w:shd w:val="pct10" w:color="auto" w:fill="FFFFFF"/>
          </w:tcPr>
          <w:p w14:paraId="65663421" w14:textId="77777777" w:rsidR="004759A2" w:rsidRPr="00792323" w:rsidRDefault="004759A2" w:rsidP="005C35BE">
            <w:pPr>
              <w:pStyle w:val="HL7TableHeader"/>
            </w:pPr>
            <w:r w:rsidRPr="00792323">
              <w:t>Value</w:t>
            </w:r>
          </w:p>
        </w:tc>
        <w:tc>
          <w:tcPr>
            <w:tcW w:w="3960" w:type="dxa"/>
            <w:tcBorders>
              <w:top w:val="double" w:sz="4" w:space="0" w:color="auto"/>
            </w:tcBorders>
            <w:shd w:val="pct10" w:color="auto" w:fill="FFFFFF"/>
          </w:tcPr>
          <w:p w14:paraId="1CEAB0F4" w14:textId="77777777" w:rsidR="004759A2" w:rsidRPr="00792323" w:rsidRDefault="004759A2" w:rsidP="005C35BE">
            <w:pPr>
              <w:pStyle w:val="HL7TableHeader"/>
            </w:pPr>
            <w:r w:rsidRPr="00792323">
              <w:t>Description</w:t>
            </w:r>
          </w:p>
        </w:tc>
        <w:tc>
          <w:tcPr>
            <w:tcW w:w="1836" w:type="dxa"/>
            <w:tcBorders>
              <w:top w:val="double" w:sz="4" w:space="0" w:color="auto"/>
            </w:tcBorders>
            <w:shd w:val="pct10" w:color="auto" w:fill="FFFFFF"/>
          </w:tcPr>
          <w:p w14:paraId="729347BF" w14:textId="77777777" w:rsidR="004759A2" w:rsidRPr="00792323" w:rsidRDefault="004759A2" w:rsidP="005C35BE">
            <w:pPr>
              <w:pStyle w:val="HL7TableHeader"/>
            </w:pPr>
            <w:r w:rsidRPr="00792323">
              <w:t>Comment</w:t>
            </w:r>
          </w:p>
        </w:tc>
      </w:tr>
      <w:tr w:rsidR="004759A2" w:rsidRPr="00792323" w14:paraId="2CF5B644" w14:textId="77777777" w:rsidTr="005C35BE">
        <w:trPr>
          <w:jc w:val="center"/>
        </w:trPr>
        <w:tc>
          <w:tcPr>
            <w:tcW w:w="1116" w:type="dxa"/>
          </w:tcPr>
          <w:p w14:paraId="4D54FDC8" w14:textId="77777777" w:rsidR="004759A2" w:rsidRPr="00792323" w:rsidRDefault="004759A2" w:rsidP="005C35BE">
            <w:pPr>
              <w:pStyle w:val="HL7TableBody"/>
            </w:pPr>
            <w:r w:rsidRPr="00792323">
              <w:t>[lb_av]</w:t>
            </w:r>
          </w:p>
        </w:tc>
        <w:tc>
          <w:tcPr>
            <w:tcW w:w="3960" w:type="dxa"/>
          </w:tcPr>
          <w:p w14:paraId="5098C54F" w14:textId="77777777" w:rsidR="004759A2" w:rsidRPr="00792323" w:rsidRDefault="004759A2" w:rsidP="005C35BE">
            <w:pPr>
              <w:pStyle w:val="HL7TableBody"/>
            </w:pPr>
            <w:r w:rsidRPr="00792323">
              <w:t>Pound</w:t>
            </w:r>
          </w:p>
        </w:tc>
        <w:tc>
          <w:tcPr>
            <w:tcW w:w="1836" w:type="dxa"/>
          </w:tcPr>
          <w:p w14:paraId="0FD657DF" w14:textId="77777777" w:rsidR="004759A2" w:rsidRPr="00792323" w:rsidRDefault="004759A2" w:rsidP="005C35BE">
            <w:pPr>
              <w:pStyle w:val="HL7TableBody"/>
            </w:pPr>
          </w:p>
        </w:tc>
      </w:tr>
      <w:tr w:rsidR="004759A2" w:rsidRPr="00792323" w14:paraId="3BADDBE2" w14:textId="77777777" w:rsidTr="005C35BE">
        <w:trPr>
          <w:jc w:val="center"/>
        </w:trPr>
        <w:tc>
          <w:tcPr>
            <w:tcW w:w="1116" w:type="dxa"/>
          </w:tcPr>
          <w:p w14:paraId="695E27A4" w14:textId="77777777" w:rsidR="004759A2" w:rsidRPr="00792323" w:rsidRDefault="004759A2" w:rsidP="005C35BE">
            <w:pPr>
              <w:pStyle w:val="HL7TableBody"/>
            </w:pPr>
            <w:r w:rsidRPr="00792323">
              <w:t>[oz_av]</w:t>
            </w:r>
          </w:p>
        </w:tc>
        <w:tc>
          <w:tcPr>
            <w:tcW w:w="3960" w:type="dxa"/>
          </w:tcPr>
          <w:p w14:paraId="5C23AFB8" w14:textId="77777777" w:rsidR="004759A2" w:rsidRPr="00792323" w:rsidRDefault="004759A2" w:rsidP="005C35BE">
            <w:pPr>
              <w:pStyle w:val="HL7TableBody"/>
            </w:pPr>
            <w:r w:rsidRPr="00792323">
              <w:t>Ounce</w:t>
            </w:r>
          </w:p>
        </w:tc>
        <w:tc>
          <w:tcPr>
            <w:tcW w:w="1836" w:type="dxa"/>
          </w:tcPr>
          <w:p w14:paraId="60190A52" w14:textId="77777777" w:rsidR="004759A2" w:rsidRPr="00792323" w:rsidRDefault="004759A2" w:rsidP="005C35BE">
            <w:pPr>
              <w:pStyle w:val="HL7TableBody"/>
            </w:pPr>
          </w:p>
        </w:tc>
      </w:tr>
      <w:tr w:rsidR="004759A2" w:rsidRPr="00792323" w14:paraId="10F04ABC" w14:textId="77777777" w:rsidTr="005C35BE">
        <w:trPr>
          <w:jc w:val="center"/>
        </w:trPr>
        <w:tc>
          <w:tcPr>
            <w:tcW w:w="1116" w:type="dxa"/>
          </w:tcPr>
          <w:p w14:paraId="17D93CC1" w14:textId="77777777" w:rsidR="004759A2" w:rsidRPr="00792323" w:rsidRDefault="004759A2" w:rsidP="005C35BE">
            <w:pPr>
              <w:pStyle w:val="HL7TableBody"/>
            </w:pPr>
            <w:r w:rsidRPr="00792323">
              <w:t>kg</w:t>
            </w:r>
          </w:p>
        </w:tc>
        <w:tc>
          <w:tcPr>
            <w:tcW w:w="3960" w:type="dxa"/>
          </w:tcPr>
          <w:p w14:paraId="03FC6ED1" w14:textId="77777777" w:rsidR="004759A2" w:rsidRPr="00792323" w:rsidRDefault="004759A2" w:rsidP="005C35BE">
            <w:pPr>
              <w:pStyle w:val="HL7TableBody"/>
            </w:pPr>
            <w:r w:rsidRPr="00792323">
              <w:t>Kilogram</w:t>
            </w:r>
          </w:p>
        </w:tc>
        <w:tc>
          <w:tcPr>
            <w:tcW w:w="1836" w:type="dxa"/>
          </w:tcPr>
          <w:p w14:paraId="0633EBF8" w14:textId="77777777" w:rsidR="004759A2" w:rsidRPr="00792323" w:rsidRDefault="004759A2" w:rsidP="005C35BE">
            <w:pPr>
              <w:pStyle w:val="HL7TableBody"/>
            </w:pPr>
          </w:p>
        </w:tc>
      </w:tr>
      <w:tr w:rsidR="004759A2" w:rsidRPr="00792323" w14:paraId="0CD94074" w14:textId="77777777" w:rsidTr="005C35BE">
        <w:trPr>
          <w:jc w:val="center"/>
        </w:trPr>
        <w:tc>
          <w:tcPr>
            <w:tcW w:w="1116" w:type="dxa"/>
            <w:tcBorders>
              <w:bottom w:val="double" w:sz="4" w:space="0" w:color="auto"/>
            </w:tcBorders>
          </w:tcPr>
          <w:p w14:paraId="6D6FC644" w14:textId="77777777" w:rsidR="004759A2" w:rsidRPr="00792323" w:rsidRDefault="004759A2" w:rsidP="005C35BE">
            <w:pPr>
              <w:pStyle w:val="HL7TableBody"/>
            </w:pPr>
            <w:r w:rsidRPr="00792323">
              <w:t>g</w:t>
            </w:r>
          </w:p>
        </w:tc>
        <w:tc>
          <w:tcPr>
            <w:tcW w:w="3960" w:type="dxa"/>
            <w:tcBorders>
              <w:bottom w:val="double" w:sz="4" w:space="0" w:color="auto"/>
            </w:tcBorders>
          </w:tcPr>
          <w:p w14:paraId="741612D7" w14:textId="77777777" w:rsidR="004759A2" w:rsidRPr="00792323" w:rsidRDefault="004759A2" w:rsidP="005C35BE">
            <w:pPr>
              <w:pStyle w:val="HL7TableBody"/>
            </w:pPr>
            <w:r w:rsidRPr="00792323">
              <w:t>Gram</w:t>
            </w:r>
          </w:p>
        </w:tc>
        <w:tc>
          <w:tcPr>
            <w:tcW w:w="1836" w:type="dxa"/>
            <w:tcBorders>
              <w:bottom w:val="double" w:sz="4" w:space="0" w:color="auto"/>
            </w:tcBorders>
          </w:tcPr>
          <w:p w14:paraId="0DDDB0EE" w14:textId="77777777" w:rsidR="004759A2" w:rsidRPr="00792323" w:rsidRDefault="004759A2" w:rsidP="005C35BE">
            <w:pPr>
              <w:pStyle w:val="HL7TableBody"/>
            </w:pPr>
          </w:p>
        </w:tc>
      </w:tr>
    </w:tbl>
    <w:p w14:paraId="058A5924" w14:textId="77777777" w:rsidR="004759A2" w:rsidRPr="00792323" w:rsidRDefault="004759A2" w:rsidP="00EE754B">
      <w:pPr>
        <w:rPr>
          <w:lang w:val="en-US" w:eastAsia="en-US"/>
        </w:rPr>
      </w:pPr>
    </w:p>
    <w:p w14:paraId="278A79FE" w14:textId="77777777" w:rsidR="004759A2" w:rsidRPr="00792323" w:rsidRDefault="004759A2" w:rsidP="00A62F22">
      <w:pPr>
        <w:pStyle w:val="Heading4"/>
      </w:pPr>
      <w:bookmarkStart w:id="1789" w:name="_Toc423691534"/>
      <w:r w:rsidRPr="00792323">
        <w:t xml:space="preserve">0568 </w:t>
      </w:r>
      <w:r>
        <w:t>-</w:t>
      </w:r>
      <w:r w:rsidRPr="00792323">
        <w:t xml:space="preserve"> </w:t>
      </w:r>
      <w:r>
        <w:t>Volume</w:t>
      </w:r>
      <w:r w:rsidRPr="00792323">
        <w:t xml:space="preserve"> Units</w:t>
      </w:r>
      <w:bookmarkEnd w:id="1789"/>
    </w:p>
    <w:p w14:paraId="0676DCCB" w14:textId="77777777" w:rsidR="004759A2" w:rsidRPr="00792323" w:rsidRDefault="004759A2" w:rsidP="005C35BE">
      <w:pPr>
        <w:pStyle w:val="TableMetaCaption"/>
        <w:rPr>
          <w:noProof w:val="0"/>
        </w:rPr>
      </w:pPr>
      <w:r w:rsidRPr="00792323">
        <w:rPr>
          <w:noProof w:val="0"/>
        </w:rPr>
        <w:t>Table Me</w:t>
      </w:r>
      <w:bookmarkStart w:id="1790" w:name="_Toc269670625"/>
      <w:bookmarkStart w:id="1791" w:name="_Toc382761550"/>
      <w:r w:rsidRPr="00792323">
        <w:rPr>
          <w:noProof w:val="0"/>
        </w:rPr>
        <w:t>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D247D2C" w14:textId="77777777" w:rsidTr="005C35BE">
        <w:trPr>
          <w:tblHeader/>
        </w:trPr>
        <w:tc>
          <w:tcPr>
            <w:tcW w:w="720" w:type="dxa"/>
            <w:tcBorders>
              <w:top w:val="double" w:sz="4" w:space="0" w:color="auto"/>
            </w:tcBorders>
            <w:shd w:val="pct10" w:color="auto" w:fill="FFFFFF"/>
          </w:tcPr>
          <w:p w14:paraId="19011138" w14:textId="77777777" w:rsidR="004759A2" w:rsidRPr="00792323" w:rsidRDefault="004759A2" w:rsidP="005C35BE">
            <w:pPr>
              <w:pStyle w:val="TableMetaHeader"/>
              <w:rPr>
                <w:noProof w:val="0"/>
              </w:rPr>
            </w:pPr>
            <w:r w:rsidRPr="00792323">
              <w:rPr>
                <w:noProof w:val="0"/>
              </w:rPr>
              <w:t>Table</w:t>
            </w:r>
          </w:p>
        </w:tc>
        <w:tc>
          <w:tcPr>
            <w:tcW w:w="1152" w:type="dxa"/>
            <w:tcBorders>
              <w:top w:val="double" w:sz="4" w:space="0" w:color="auto"/>
            </w:tcBorders>
            <w:shd w:val="pct10" w:color="auto" w:fill="FFFFFF"/>
          </w:tcPr>
          <w:p w14:paraId="58FE5108" w14:textId="77777777" w:rsidR="004759A2" w:rsidRPr="00792323" w:rsidRDefault="004759A2" w:rsidP="005C35BE">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F7788E2" w14:textId="77777777" w:rsidR="004759A2" w:rsidRPr="00792323" w:rsidRDefault="004759A2" w:rsidP="005C35BE">
            <w:pPr>
              <w:pStyle w:val="TableMetaHeader"/>
              <w:rPr>
                <w:noProof w:val="0"/>
              </w:rPr>
            </w:pPr>
            <w:r w:rsidRPr="00792323">
              <w:rPr>
                <w:noProof w:val="0"/>
              </w:rPr>
              <w:t>V</w:t>
            </w:r>
            <w:bookmarkEnd w:id="1790"/>
            <w:bookmarkEnd w:id="1791"/>
            <w:r w:rsidRPr="00792323">
              <w:rPr>
                <w:noProof w:val="0"/>
              </w:rPr>
              <w:t>3 Harmonization</w:t>
            </w:r>
          </w:p>
        </w:tc>
        <w:tc>
          <w:tcPr>
            <w:tcW w:w="2016" w:type="dxa"/>
            <w:tcBorders>
              <w:top w:val="double" w:sz="4" w:space="0" w:color="auto"/>
            </w:tcBorders>
            <w:shd w:val="pct10" w:color="auto" w:fill="FFFFFF"/>
          </w:tcPr>
          <w:p w14:paraId="17CB0BF0" w14:textId="77777777" w:rsidR="004759A2" w:rsidRPr="00792323" w:rsidRDefault="004759A2" w:rsidP="005C35BE">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395B4C0" w14:textId="77777777" w:rsidR="004759A2" w:rsidRPr="00792323" w:rsidRDefault="004759A2" w:rsidP="005C35BE">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1441D4B" w14:textId="77777777" w:rsidR="004759A2" w:rsidRPr="00792323" w:rsidRDefault="004759A2" w:rsidP="005C35BE">
            <w:pPr>
              <w:pStyle w:val="TableMetaHeader"/>
              <w:rPr>
                <w:noProof w:val="0"/>
              </w:rPr>
            </w:pPr>
            <w:r w:rsidRPr="00792323">
              <w:rPr>
                <w:noProof w:val="0"/>
              </w:rPr>
              <w:t>Status</w:t>
            </w:r>
          </w:p>
        </w:tc>
      </w:tr>
      <w:tr w:rsidR="004759A2" w:rsidRPr="00792323" w14:paraId="405E0471" w14:textId="77777777" w:rsidTr="005C35BE">
        <w:tc>
          <w:tcPr>
            <w:tcW w:w="720" w:type="dxa"/>
            <w:tcBorders>
              <w:bottom w:val="double" w:sz="4" w:space="0" w:color="auto"/>
            </w:tcBorders>
            <w:shd w:val="clear" w:color="auto" w:fill="FFFFFF"/>
          </w:tcPr>
          <w:p w14:paraId="6BE2B9EE" w14:textId="77777777" w:rsidR="004759A2" w:rsidRPr="00792323" w:rsidRDefault="004759A2" w:rsidP="005C35BE">
            <w:pPr>
              <w:pStyle w:val="TableMetaBody"/>
              <w:rPr>
                <w:noProof w:val="0"/>
              </w:rPr>
            </w:pPr>
            <w:r w:rsidRPr="00792323">
              <w:rPr>
                <w:noProof w:val="0"/>
              </w:rPr>
              <w:t>0568</w:t>
            </w:r>
          </w:p>
        </w:tc>
        <w:tc>
          <w:tcPr>
            <w:tcW w:w="1152" w:type="dxa"/>
            <w:tcBorders>
              <w:bottom w:val="double" w:sz="4" w:space="0" w:color="auto"/>
            </w:tcBorders>
            <w:shd w:val="clear" w:color="auto" w:fill="FFFFFF"/>
          </w:tcPr>
          <w:p w14:paraId="7403C699" w14:textId="77777777" w:rsidR="004759A2" w:rsidRPr="00792323" w:rsidRDefault="004759A2" w:rsidP="005C35BE">
            <w:pPr>
              <w:pStyle w:val="TableMetaBody"/>
              <w:rPr>
                <w:noProof w:val="0"/>
              </w:rPr>
            </w:pPr>
            <w:r w:rsidRPr="00792323">
              <w:rPr>
                <w:noProof w:val="0"/>
              </w:rPr>
              <w:t>OO</w:t>
            </w:r>
          </w:p>
        </w:tc>
        <w:tc>
          <w:tcPr>
            <w:tcW w:w="2016" w:type="dxa"/>
            <w:tcBorders>
              <w:bottom w:val="double" w:sz="4" w:space="0" w:color="auto"/>
            </w:tcBorders>
            <w:shd w:val="clear" w:color="auto" w:fill="FFFFFF"/>
          </w:tcPr>
          <w:p w14:paraId="4FE6C9CD" w14:textId="77777777" w:rsidR="004759A2" w:rsidRPr="00792323" w:rsidRDefault="004759A2" w:rsidP="005C35BE">
            <w:pPr>
              <w:pStyle w:val="TableMetaBody"/>
              <w:rPr>
                <w:noProof w:val="0"/>
              </w:rPr>
            </w:pPr>
            <w:r w:rsidRPr="00792323">
              <w:rPr>
                <w:noProof w:val="0"/>
              </w:rPr>
              <w:t>TBD</w:t>
            </w:r>
          </w:p>
        </w:tc>
        <w:tc>
          <w:tcPr>
            <w:tcW w:w="2016" w:type="dxa"/>
            <w:tcBorders>
              <w:bottom w:val="double" w:sz="4" w:space="0" w:color="auto"/>
            </w:tcBorders>
            <w:shd w:val="clear" w:color="auto" w:fill="FFFFFF"/>
          </w:tcPr>
          <w:p w14:paraId="63D89ECD" w14:textId="77777777" w:rsidR="004759A2" w:rsidRPr="00792323" w:rsidRDefault="004759A2" w:rsidP="005C35BE">
            <w:pPr>
              <w:pStyle w:val="TableMetaBody"/>
              <w:rPr>
                <w:noProof w:val="0"/>
              </w:rPr>
            </w:pPr>
            <w:r w:rsidRPr="00792323">
              <w:rPr>
                <w:noProof w:val="0"/>
              </w:rPr>
              <w:t>TBD</w:t>
            </w:r>
          </w:p>
        </w:tc>
        <w:tc>
          <w:tcPr>
            <w:tcW w:w="2448" w:type="dxa"/>
            <w:tcBorders>
              <w:bottom w:val="double" w:sz="4" w:space="0" w:color="auto"/>
            </w:tcBorders>
            <w:shd w:val="clear" w:color="auto" w:fill="FFFFFF"/>
          </w:tcPr>
          <w:p w14:paraId="08511CCE" w14:textId="77777777" w:rsidR="004759A2" w:rsidRPr="00792323" w:rsidRDefault="004759A2" w:rsidP="005C35BE">
            <w:pPr>
              <w:pStyle w:val="TableMetaBody"/>
              <w:rPr>
                <w:noProof w:val="0"/>
              </w:rPr>
            </w:pPr>
            <w:r w:rsidRPr="00792323">
              <w:rPr>
                <w:noProof w:val="0"/>
              </w:rPr>
              <w:t>BUI-7</w:t>
            </w:r>
          </w:p>
        </w:tc>
        <w:tc>
          <w:tcPr>
            <w:tcW w:w="1152" w:type="dxa"/>
            <w:tcBorders>
              <w:bottom w:val="double" w:sz="4" w:space="0" w:color="auto"/>
            </w:tcBorders>
            <w:shd w:val="clear" w:color="auto" w:fill="FFFFFF"/>
          </w:tcPr>
          <w:p w14:paraId="2ACAC7C1" w14:textId="77777777" w:rsidR="004759A2" w:rsidRPr="00792323" w:rsidRDefault="004759A2" w:rsidP="005C35BE">
            <w:pPr>
              <w:pStyle w:val="TableMetaBody"/>
              <w:rPr>
                <w:noProof w:val="0"/>
              </w:rPr>
            </w:pPr>
            <w:r w:rsidRPr="00792323">
              <w:rPr>
                <w:noProof w:val="0"/>
              </w:rPr>
              <w:t>Active</w:t>
            </w:r>
          </w:p>
        </w:tc>
      </w:tr>
    </w:tbl>
    <w:p w14:paraId="71DD27E8" w14:textId="77777777" w:rsidR="004759A2" w:rsidRPr="00792323" w:rsidRDefault="004759A2" w:rsidP="005C35BE">
      <w:pPr>
        <w:pStyle w:val="HL7TableCaption"/>
      </w:pPr>
      <w:r w:rsidRPr="00792323">
        <w:t>HL7 Table 0568 – Volume Units</w:t>
      </w:r>
      <w:r>
        <w:fldChar w:fldCharType="begin"/>
      </w:r>
      <w:r>
        <w:instrText>x</w:instrText>
      </w:r>
      <w:bookmarkStart w:id="1792" w:name="HL70566"/>
      <w:r>
        <w:instrText>e "</w:instrText>
      </w:r>
      <w:r w:rsidRPr="00792323">
        <w:instrText>HL7 Table 0568 – Volume Units</w:instrText>
      </w:r>
      <w:bookmarkEnd w:id="1792"/>
      <w:r w:rsidRPr="00792323">
        <w:instrText xml:space="preserve"> </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6" w:space="0" w:color="auto"/>
        </w:tblBorders>
        <w:tblLayout w:type="fixed"/>
        <w:tblLook w:val="0000" w:firstRow="0" w:lastRow="0" w:firstColumn="0" w:lastColumn="0" w:noHBand="0" w:noVBand="0"/>
      </w:tblPr>
      <w:tblGrid>
        <w:gridCol w:w="1116"/>
        <w:gridCol w:w="3960"/>
        <w:gridCol w:w="1836"/>
      </w:tblGrid>
      <w:tr w:rsidR="004759A2" w:rsidRPr="00792323" w14:paraId="2494054E" w14:textId="77777777" w:rsidTr="005C35BE">
        <w:trPr>
          <w:tblHeader/>
          <w:jc w:val="center"/>
        </w:trPr>
        <w:tc>
          <w:tcPr>
            <w:tcW w:w="1116" w:type="dxa"/>
            <w:tcBorders>
              <w:top w:val="double" w:sz="4" w:space="0" w:color="auto"/>
            </w:tcBorders>
            <w:shd w:val="pct10" w:color="auto" w:fill="FFFFFF"/>
          </w:tcPr>
          <w:p w14:paraId="4C50ECB6" w14:textId="77777777" w:rsidR="004759A2" w:rsidRPr="00792323" w:rsidRDefault="004759A2" w:rsidP="005C35BE">
            <w:pPr>
              <w:pStyle w:val="HL7TableHeader"/>
            </w:pPr>
            <w:r w:rsidRPr="00792323">
              <w:t>Value</w:t>
            </w:r>
          </w:p>
        </w:tc>
        <w:tc>
          <w:tcPr>
            <w:tcW w:w="3960" w:type="dxa"/>
            <w:tcBorders>
              <w:top w:val="double" w:sz="4" w:space="0" w:color="auto"/>
            </w:tcBorders>
            <w:shd w:val="pct10" w:color="auto" w:fill="FFFFFF"/>
          </w:tcPr>
          <w:p w14:paraId="5795DEA7" w14:textId="77777777" w:rsidR="004759A2" w:rsidRPr="00792323" w:rsidRDefault="004759A2" w:rsidP="005C35BE">
            <w:pPr>
              <w:pStyle w:val="HL7TableHeader"/>
            </w:pPr>
            <w:r w:rsidRPr="00792323">
              <w:t>Description</w:t>
            </w:r>
          </w:p>
        </w:tc>
        <w:tc>
          <w:tcPr>
            <w:tcW w:w="1836" w:type="dxa"/>
            <w:tcBorders>
              <w:top w:val="double" w:sz="4" w:space="0" w:color="auto"/>
            </w:tcBorders>
            <w:shd w:val="pct10" w:color="auto" w:fill="FFFFFF"/>
          </w:tcPr>
          <w:p w14:paraId="2B8B9306" w14:textId="77777777" w:rsidR="004759A2" w:rsidRPr="00792323" w:rsidRDefault="004759A2" w:rsidP="005C35BE">
            <w:pPr>
              <w:pStyle w:val="HL7TableHeader"/>
            </w:pPr>
            <w:r w:rsidRPr="00792323">
              <w:t>Comment</w:t>
            </w:r>
          </w:p>
        </w:tc>
      </w:tr>
      <w:tr w:rsidR="004759A2" w:rsidRPr="00792323" w14:paraId="4D6098BB" w14:textId="77777777" w:rsidTr="005C35BE">
        <w:trPr>
          <w:jc w:val="center"/>
        </w:trPr>
        <w:tc>
          <w:tcPr>
            <w:tcW w:w="1116" w:type="dxa"/>
          </w:tcPr>
          <w:p w14:paraId="5D9C36AF" w14:textId="77777777" w:rsidR="004759A2" w:rsidRPr="00792323" w:rsidRDefault="004759A2" w:rsidP="005C35BE">
            <w:pPr>
              <w:pStyle w:val="HL7TableBody"/>
            </w:pPr>
            <w:r w:rsidRPr="00792323">
              <w:t>l</w:t>
            </w:r>
          </w:p>
        </w:tc>
        <w:tc>
          <w:tcPr>
            <w:tcW w:w="3960" w:type="dxa"/>
          </w:tcPr>
          <w:p w14:paraId="4CEABE00" w14:textId="77777777" w:rsidR="004759A2" w:rsidRPr="00792323" w:rsidRDefault="004759A2" w:rsidP="005C35BE">
            <w:pPr>
              <w:pStyle w:val="HL7TableBody"/>
            </w:pPr>
            <w:r w:rsidRPr="00792323">
              <w:t>Liter</w:t>
            </w:r>
          </w:p>
        </w:tc>
        <w:tc>
          <w:tcPr>
            <w:tcW w:w="1836" w:type="dxa"/>
          </w:tcPr>
          <w:p w14:paraId="6487EB73" w14:textId="77777777" w:rsidR="004759A2" w:rsidRPr="00792323" w:rsidRDefault="004759A2" w:rsidP="005C35BE">
            <w:pPr>
              <w:pStyle w:val="HL7TableBody"/>
            </w:pPr>
          </w:p>
        </w:tc>
      </w:tr>
      <w:tr w:rsidR="004759A2" w:rsidRPr="00792323" w14:paraId="4894958C" w14:textId="77777777" w:rsidTr="005C35BE">
        <w:trPr>
          <w:jc w:val="center"/>
        </w:trPr>
        <w:tc>
          <w:tcPr>
            <w:tcW w:w="1116" w:type="dxa"/>
          </w:tcPr>
          <w:p w14:paraId="0DD024BD" w14:textId="77777777" w:rsidR="004759A2" w:rsidRPr="00792323" w:rsidRDefault="004759A2" w:rsidP="005C35BE">
            <w:pPr>
              <w:pStyle w:val="HL7TableBody"/>
            </w:pPr>
            <w:r w:rsidRPr="00792323">
              <w:t>[pt_us]</w:t>
            </w:r>
          </w:p>
        </w:tc>
        <w:tc>
          <w:tcPr>
            <w:tcW w:w="3960" w:type="dxa"/>
          </w:tcPr>
          <w:p w14:paraId="051E223B" w14:textId="77777777" w:rsidR="004759A2" w:rsidRPr="00792323" w:rsidRDefault="004759A2" w:rsidP="005C35BE">
            <w:pPr>
              <w:pStyle w:val="HL7TableBody"/>
            </w:pPr>
            <w:r w:rsidRPr="00792323">
              <w:t>Pint</w:t>
            </w:r>
          </w:p>
        </w:tc>
        <w:tc>
          <w:tcPr>
            <w:tcW w:w="1836" w:type="dxa"/>
          </w:tcPr>
          <w:p w14:paraId="7013F46B" w14:textId="77777777" w:rsidR="004759A2" w:rsidRPr="00792323" w:rsidRDefault="004759A2" w:rsidP="005C35BE">
            <w:pPr>
              <w:pStyle w:val="HL7TableBody"/>
            </w:pPr>
          </w:p>
        </w:tc>
      </w:tr>
      <w:tr w:rsidR="004759A2" w:rsidRPr="00792323" w14:paraId="093C668D" w14:textId="77777777" w:rsidTr="005C35BE">
        <w:trPr>
          <w:jc w:val="center"/>
        </w:trPr>
        <w:tc>
          <w:tcPr>
            <w:tcW w:w="1116" w:type="dxa"/>
            <w:tcBorders>
              <w:bottom w:val="double" w:sz="4" w:space="0" w:color="auto"/>
            </w:tcBorders>
          </w:tcPr>
          <w:p w14:paraId="0739EC43" w14:textId="77777777" w:rsidR="004759A2" w:rsidRPr="00792323" w:rsidRDefault="004759A2" w:rsidP="005C35BE">
            <w:pPr>
              <w:pStyle w:val="HL7TableBody"/>
            </w:pPr>
            <w:r w:rsidRPr="00792323">
              <w:t>ml</w:t>
            </w:r>
          </w:p>
        </w:tc>
        <w:tc>
          <w:tcPr>
            <w:tcW w:w="3960" w:type="dxa"/>
            <w:tcBorders>
              <w:bottom w:val="double" w:sz="4" w:space="0" w:color="auto"/>
            </w:tcBorders>
          </w:tcPr>
          <w:p w14:paraId="542975FE" w14:textId="77777777" w:rsidR="004759A2" w:rsidRPr="00792323" w:rsidRDefault="004759A2" w:rsidP="005C35BE">
            <w:pPr>
              <w:pStyle w:val="HL7TableBody"/>
            </w:pPr>
            <w:r w:rsidRPr="00792323">
              <w:t>Milliliters</w:t>
            </w:r>
          </w:p>
        </w:tc>
        <w:tc>
          <w:tcPr>
            <w:tcW w:w="1836" w:type="dxa"/>
            <w:tcBorders>
              <w:bottom w:val="double" w:sz="4" w:space="0" w:color="auto"/>
            </w:tcBorders>
          </w:tcPr>
          <w:p w14:paraId="55A07F31" w14:textId="77777777" w:rsidR="004759A2" w:rsidRPr="00792323" w:rsidRDefault="004759A2" w:rsidP="005C35BE">
            <w:pPr>
              <w:pStyle w:val="HL7TableBody"/>
            </w:pPr>
          </w:p>
        </w:tc>
      </w:tr>
    </w:tbl>
    <w:p w14:paraId="6D36EA57" w14:textId="77777777" w:rsidR="004759A2" w:rsidRPr="00792323" w:rsidRDefault="004759A2" w:rsidP="00EE754B">
      <w:pPr>
        <w:rPr>
          <w:lang w:val="en-US" w:eastAsia="en-US"/>
        </w:rPr>
      </w:pPr>
    </w:p>
    <w:p w14:paraId="6EC8F181" w14:textId="77777777" w:rsidR="004759A2" w:rsidRPr="00792323" w:rsidRDefault="004759A2" w:rsidP="00A62F22">
      <w:pPr>
        <w:pStyle w:val="Heading4"/>
      </w:pPr>
      <w:bookmarkStart w:id="1793" w:name="_Toc423691535"/>
      <w:r w:rsidRPr="00792323">
        <w:t>0569 - Adjustment Action</w:t>
      </w:r>
      <w:bookmarkEnd w:id="1793"/>
    </w:p>
    <w:p w14:paraId="2DE5E344" w14:textId="77777777" w:rsidR="004759A2" w:rsidRPr="00792323" w:rsidRDefault="004759A2" w:rsidP="00EE754B">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F6AD6EC" w14:textId="77777777" w:rsidTr="00EE754B">
        <w:trPr>
          <w:tblHeader/>
        </w:trPr>
        <w:tc>
          <w:tcPr>
            <w:tcW w:w="720" w:type="dxa"/>
            <w:tcBorders>
              <w:top w:val="double" w:sz="4" w:space="0" w:color="auto"/>
            </w:tcBorders>
            <w:shd w:val="pct10" w:color="auto" w:fill="FFFFFF"/>
          </w:tcPr>
          <w:p w14:paraId="674C75DA" w14:textId="77777777" w:rsidR="004759A2" w:rsidRPr="00792323" w:rsidRDefault="004759A2" w:rsidP="00EE754B">
            <w:pPr>
              <w:pStyle w:val="TableMetaHeader"/>
              <w:rPr>
                <w:noProof w:val="0"/>
              </w:rPr>
            </w:pPr>
            <w:r w:rsidRPr="00792323">
              <w:rPr>
                <w:noProof w:val="0"/>
              </w:rPr>
              <w:t>Table</w:t>
            </w:r>
          </w:p>
        </w:tc>
        <w:tc>
          <w:tcPr>
            <w:tcW w:w="1152" w:type="dxa"/>
            <w:tcBorders>
              <w:top w:val="double" w:sz="4" w:space="0" w:color="auto"/>
            </w:tcBorders>
            <w:shd w:val="pct10" w:color="auto" w:fill="FFFFFF"/>
          </w:tcPr>
          <w:p w14:paraId="7B521757" w14:textId="77777777" w:rsidR="004759A2" w:rsidRPr="00792323" w:rsidRDefault="004759A2" w:rsidP="00EE754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7565B12" w14:textId="77777777" w:rsidR="004759A2" w:rsidRPr="00792323" w:rsidRDefault="004759A2" w:rsidP="00EE754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6F07BC2" w14:textId="77777777" w:rsidR="004759A2" w:rsidRPr="00792323" w:rsidRDefault="004759A2" w:rsidP="00EE754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2C8A07D" w14:textId="77777777" w:rsidR="004759A2" w:rsidRPr="00792323" w:rsidRDefault="004759A2" w:rsidP="00EE754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5C19B2C" w14:textId="77777777" w:rsidR="004759A2" w:rsidRPr="00792323" w:rsidRDefault="004759A2" w:rsidP="00EE754B">
            <w:pPr>
              <w:pStyle w:val="TableMetaHeader"/>
              <w:rPr>
                <w:noProof w:val="0"/>
              </w:rPr>
            </w:pPr>
            <w:r w:rsidRPr="00792323">
              <w:rPr>
                <w:noProof w:val="0"/>
              </w:rPr>
              <w:t>Status</w:t>
            </w:r>
          </w:p>
        </w:tc>
      </w:tr>
      <w:tr w:rsidR="004759A2" w:rsidRPr="00792323" w14:paraId="3B2F62AE" w14:textId="77777777" w:rsidTr="00EE754B">
        <w:tc>
          <w:tcPr>
            <w:tcW w:w="720" w:type="dxa"/>
            <w:tcBorders>
              <w:bottom w:val="double" w:sz="4" w:space="0" w:color="auto"/>
            </w:tcBorders>
            <w:shd w:val="clear" w:color="auto" w:fill="FFFFFF"/>
          </w:tcPr>
          <w:p w14:paraId="40C42A2C" w14:textId="77777777" w:rsidR="004759A2" w:rsidRPr="00792323" w:rsidRDefault="004759A2" w:rsidP="00EE754B">
            <w:pPr>
              <w:pStyle w:val="TableMetaBody"/>
              <w:rPr>
                <w:noProof w:val="0"/>
              </w:rPr>
            </w:pPr>
            <w:r w:rsidRPr="00792323">
              <w:rPr>
                <w:noProof w:val="0"/>
              </w:rPr>
              <w:t>0569</w:t>
            </w:r>
          </w:p>
        </w:tc>
        <w:tc>
          <w:tcPr>
            <w:tcW w:w="1152" w:type="dxa"/>
            <w:tcBorders>
              <w:bottom w:val="double" w:sz="4" w:space="0" w:color="auto"/>
            </w:tcBorders>
            <w:shd w:val="clear" w:color="auto" w:fill="FFFFFF"/>
          </w:tcPr>
          <w:p w14:paraId="4092BF5D" w14:textId="77777777" w:rsidR="004759A2" w:rsidRPr="00792323" w:rsidRDefault="004759A2" w:rsidP="00EE754B">
            <w:pPr>
              <w:pStyle w:val="TableMetaBody"/>
              <w:rPr>
                <w:noProof w:val="0"/>
              </w:rPr>
            </w:pPr>
            <w:r w:rsidRPr="00792323">
              <w:rPr>
                <w:noProof w:val="0"/>
              </w:rPr>
              <w:t>FM</w:t>
            </w:r>
          </w:p>
        </w:tc>
        <w:tc>
          <w:tcPr>
            <w:tcW w:w="2016" w:type="dxa"/>
            <w:tcBorders>
              <w:bottom w:val="double" w:sz="4" w:space="0" w:color="auto"/>
            </w:tcBorders>
            <w:shd w:val="clear" w:color="auto" w:fill="FFFFFF"/>
          </w:tcPr>
          <w:p w14:paraId="58C42368" w14:textId="77777777" w:rsidR="004759A2" w:rsidRPr="00792323" w:rsidRDefault="004759A2" w:rsidP="00EE754B">
            <w:pPr>
              <w:pStyle w:val="TableMetaBody"/>
              <w:rPr>
                <w:noProof w:val="0"/>
              </w:rPr>
            </w:pPr>
            <w:r w:rsidRPr="00792323">
              <w:rPr>
                <w:noProof w:val="0"/>
              </w:rPr>
              <w:t>TBD</w:t>
            </w:r>
          </w:p>
        </w:tc>
        <w:tc>
          <w:tcPr>
            <w:tcW w:w="2016" w:type="dxa"/>
            <w:tcBorders>
              <w:bottom w:val="double" w:sz="4" w:space="0" w:color="auto"/>
            </w:tcBorders>
            <w:shd w:val="clear" w:color="auto" w:fill="FFFFFF"/>
          </w:tcPr>
          <w:p w14:paraId="778F37B3" w14:textId="77777777" w:rsidR="004759A2" w:rsidRPr="00792323" w:rsidRDefault="004759A2" w:rsidP="00EE754B">
            <w:pPr>
              <w:pStyle w:val="TableMetaBody"/>
              <w:rPr>
                <w:noProof w:val="0"/>
              </w:rPr>
            </w:pPr>
            <w:r w:rsidRPr="00792323">
              <w:rPr>
                <w:noProof w:val="0"/>
              </w:rPr>
              <w:t>TBD</w:t>
            </w:r>
          </w:p>
        </w:tc>
        <w:tc>
          <w:tcPr>
            <w:tcW w:w="2448" w:type="dxa"/>
            <w:tcBorders>
              <w:bottom w:val="double" w:sz="4" w:space="0" w:color="auto"/>
            </w:tcBorders>
            <w:shd w:val="clear" w:color="auto" w:fill="FFFFFF"/>
          </w:tcPr>
          <w:p w14:paraId="4C58D5F2" w14:textId="77777777" w:rsidR="004759A2" w:rsidRPr="00792323" w:rsidRDefault="004759A2" w:rsidP="00EE754B">
            <w:pPr>
              <w:pStyle w:val="TableMetaBody"/>
              <w:rPr>
                <w:noProof w:val="0"/>
              </w:rPr>
            </w:pPr>
            <w:r w:rsidRPr="00792323">
              <w:rPr>
                <w:noProof w:val="0"/>
              </w:rPr>
              <w:t>ADJ-11</w:t>
            </w:r>
          </w:p>
        </w:tc>
        <w:tc>
          <w:tcPr>
            <w:tcW w:w="1152" w:type="dxa"/>
            <w:tcBorders>
              <w:bottom w:val="double" w:sz="4" w:space="0" w:color="auto"/>
            </w:tcBorders>
            <w:shd w:val="clear" w:color="auto" w:fill="FFFFFF"/>
          </w:tcPr>
          <w:p w14:paraId="071491F0" w14:textId="77777777" w:rsidR="004759A2" w:rsidRPr="00792323" w:rsidRDefault="004759A2" w:rsidP="00EE754B">
            <w:pPr>
              <w:pStyle w:val="TableMetaBody"/>
              <w:rPr>
                <w:noProof w:val="0"/>
              </w:rPr>
            </w:pPr>
            <w:bookmarkStart w:id="1794" w:name="_Toc382761551"/>
            <w:r w:rsidRPr="00792323">
              <w:rPr>
                <w:noProof w:val="0"/>
              </w:rPr>
              <w:t>Active</w:t>
            </w:r>
          </w:p>
        </w:tc>
        <w:bookmarkStart w:id="1795" w:name="_Toc269670627"/>
      </w:tr>
    </w:tbl>
    <w:p w14:paraId="23E9736C" w14:textId="77777777" w:rsidR="004759A2" w:rsidRPr="00792323" w:rsidRDefault="004759A2" w:rsidP="002010A0">
      <w:pPr>
        <w:pStyle w:val="UserTableCaption"/>
      </w:pPr>
      <w:r w:rsidRPr="00792323">
        <w:t>User-define</w:t>
      </w:r>
      <w:bookmarkEnd w:id="1794"/>
      <w:bookmarkEnd w:id="1795"/>
      <w:r w:rsidRPr="00792323">
        <w:t>d Table 0569 – Adjustment Action</w:t>
      </w:r>
      <w:r>
        <w:fldChar w:fldCharType="begin"/>
      </w:r>
      <w:r>
        <w:instrText>xe "</w:instrText>
      </w:r>
      <w:r w:rsidRPr="00792323">
        <w:instrText>User-defined Table 0569 - Adjustment action</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1"/>
        <w:gridCol w:w="1742"/>
        <w:gridCol w:w="6175"/>
      </w:tblGrid>
      <w:tr w:rsidR="004759A2" w:rsidRPr="00792323" w14:paraId="3ED560A2" w14:textId="77777777" w:rsidTr="002010A0">
        <w:trPr>
          <w:tblHeader/>
          <w:jc w:val="center"/>
        </w:trPr>
        <w:tc>
          <w:tcPr>
            <w:tcW w:w="851" w:type="dxa"/>
            <w:tcBorders>
              <w:top w:val="single" w:sz="12" w:space="0" w:color="auto"/>
            </w:tcBorders>
            <w:shd w:val="pct10" w:color="auto" w:fill="FFFFFF"/>
            <w:vAlign w:val="center"/>
          </w:tcPr>
          <w:p w14:paraId="4DFDB147" w14:textId="77777777" w:rsidR="004759A2" w:rsidRPr="00792323" w:rsidRDefault="004759A2" w:rsidP="002010A0">
            <w:pPr>
              <w:pStyle w:val="UserTableHeader"/>
              <w:jc w:val="center"/>
            </w:pPr>
            <w:r w:rsidRPr="00792323">
              <w:t>Code</w:t>
            </w:r>
          </w:p>
        </w:tc>
        <w:tc>
          <w:tcPr>
            <w:tcW w:w="1742" w:type="dxa"/>
            <w:tcBorders>
              <w:top w:val="single" w:sz="12" w:space="0" w:color="auto"/>
            </w:tcBorders>
            <w:shd w:val="pct10" w:color="auto" w:fill="FFFFFF"/>
            <w:vAlign w:val="center"/>
          </w:tcPr>
          <w:p w14:paraId="1886CFBB" w14:textId="77777777" w:rsidR="004759A2" w:rsidRPr="00792323" w:rsidRDefault="004759A2" w:rsidP="002010A0">
            <w:pPr>
              <w:pStyle w:val="UserTableHeader"/>
            </w:pPr>
            <w:r w:rsidRPr="00792323">
              <w:t>Description</w:t>
            </w:r>
          </w:p>
        </w:tc>
        <w:tc>
          <w:tcPr>
            <w:tcW w:w="6175" w:type="dxa"/>
            <w:tcBorders>
              <w:top w:val="single" w:sz="12" w:space="0" w:color="auto"/>
            </w:tcBorders>
            <w:shd w:val="pct10" w:color="auto" w:fill="FFFFFF"/>
            <w:vAlign w:val="center"/>
          </w:tcPr>
          <w:p w14:paraId="06DBF1BC" w14:textId="77777777" w:rsidR="004759A2" w:rsidRPr="00792323" w:rsidRDefault="004759A2" w:rsidP="002010A0">
            <w:pPr>
              <w:pStyle w:val="UserTableHeader"/>
            </w:pPr>
            <w:r w:rsidRPr="00792323">
              <w:t>Comment</w:t>
            </w:r>
          </w:p>
        </w:tc>
      </w:tr>
      <w:tr w:rsidR="004759A2" w:rsidRPr="00792323" w14:paraId="254D7CB9" w14:textId="77777777" w:rsidTr="002010A0">
        <w:trPr>
          <w:jc w:val="center"/>
        </w:trPr>
        <w:tc>
          <w:tcPr>
            <w:tcW w:w="851" w:type="dxa"/>
            <w:shd w:val="clear" w:color="auto" w:fill="FFFFFF"/>
          </w:tcPr>
          <w:p w14:paraId="1AE90E8E" w14:textId="77777777" w:rsidR="004759A2" w:rsidRPr="00792323" w:rsidRDefault="004759A2" w:rsidP="002010A0">
            <w:pPr>
              <w:pStyle w:val="UserTableBody"/>
              <w:jc w:val="center"/>
            </w:pPr>
            <w:r w:rsidRPr="00792323">
              <w:t>E</w:t>
            </w:r>
            <w:bookmarkStart w:id="1796" w:name="HL70567"/>
            <w:r w:rsidRPr="00792323">
              <w:t>OB</w:t>
            </w:r>
          </w:p>
        </w:tc>
        <w:tc>
          <w:tcPr>
            <w:tcW w:w="1742" w:type="dxa"/>
            <w:shd w:val="clear" w:color="auto" w:fill="FFFFFF"/>
          </w:tcPr>
          <w:p w14:paraId="79E0200B" w14:textId="77777777" w:rsidR="004759A2" w:rsidRPr="00792323" w:rsidRDefault="004759A2" w:rsidP="002010A0">
            <w:pPr>
              <w:pStyle w:val="UserTableBody"/>
            </w:pPr>
            <w:r w:rsidRPr="00792323">
              <w:t>Print on EOB</w:t>
            </w:r>
          </w:p>
        </w:tc>
        <w:tc>
          <w:tcPr>
            <w:tcW w:w="6175" w:type="dxa"/>
            <w:shd w:val="clear" w:color="auto" w:fill="FFFFFF"/>
          </w:tcPr>
          <w:p w14:paraId="263A4A9F" w14:textId="77777777" w:rsidR="004759A2" w:rsidRPr="00792323" w:rsidRDefault="004759A2" w:rsidP="002010A0">
            <w:pPr>
              <w:pStyle w:val="UserTableBody"/>
            </w:pPr>
            <w:r w:rsidRPr="00792323">
              <w:t>Instructs par</w:t>
            </w:r>
            <w:bookmarkEnd w:id="1796"/>
            <w:r w:rsidRPr="00792323">
              <w:t>ty to print this adjustment on the EOB (Explanation of Benefits) handed to the patient</w:t>
            </w:r>
          </w:p>
        </w:tc>
      </w:tr>
      <w:tr w:rsidR="004759A2" w:rsidRPr="00792323" w14:paraId="7359806F" w14:textId="77777777" w:rsidTr="002010A0">
        <w:trPr>
          <w:jc w:val="center"/>
        </w:trPr>
        <w:tc>
          <w:tcPr>
            <w:tcW w:w="851" w:type="dxa"/>
            <w:shd w:val="clear" w:color="auto" w:fill="FFFFFF"/>
          </w:tcPr>
          <w:p w14:paraId="28B67936" w14:textId="77777777" w:rsidR="004759A2" w:rsidRPr="00792323" w:rsidRDefault="004759A2" w:rsidP="002010A0">
            <w:pPr>
              <w:pStyle w:val="UserTableBody"/>
              <w:jc w:val="center"/>
            </w:pPr>
            <w:r w:rsidRPr="00792323">
              <w:t>PAT</w:t>
            </w:r>
          </w:p>
        </w:tc>
        <w:tc>
          <w:tcPr>
            <w:tcW w:w="1742" w:type="dxa"/>
            <w:shd w:val="clear" w:color="auto" w:fill="FFFFFF"/>
          </w:tcPr>
          <w:p w14:paraId="7B54C256" w14:textId="77777777" w:rsidR="004759A2" w:rsidRPr="00792323" w:rsidRDefault="004759A2" w:rsidP="002010A0">
            <w:pPr>
              <w:pStyle w:val="UserTableBody"/>
            </w:pPr>
            <w:r w:rsidRPr="00792323">
              <w:t>Inform Patient</w:t>
            </w:r>
          </w:p>
        </w:tc>
        <w:tc>
          <w:tcPr>
            <w:tcW w:w="6175" w:type="dxa"/>
            <w:shd w:val="clear" w:color="auto" w:fill="FFFFFF"/>
          </w:tcPr>
          <w:p w14:paraId="7DB06682" w14:textId="77777777" w:rsidR="004759A2" w:rsidRPr="00792323" w:rsidRDefault="004759A2" w:rsidP="002010A0">
            <w:pPr>
              <w:pStyle w:val="UserTableBody"/>
            </w:pPr>
          </w:p>
        </w:tc>
      </w:tr>
      <w:tr w:rsidR="004759A2" w:rsidRPr="00792323" w14:paraId="5DA68977" w14:textId="77777777" w:rsidTr="002010A0">
        <w:trPr>
          <w:jc w:val="center"/>
        </w:trPr>
        <w:tc>
          <w:tcPr>
            <w:tcW w:w="851" w:type="dxa"/>
            <w:tcBorders>
              <w:bottom w:val="single" w:sz="12" w:space="0" w:color="auto"/>
            </w:tcBorders>
            <w:shd w:val="clear" w:color="auto" w:fill="FFFFFF"/>
          </w:tcPr>
          <w:p w14:paraId="4BA1223A" w14:textId="77777777" w:rsidR="004759A2" w:rsidRPr="00792323" w:rsidRDefault="004759A2" w:rsidP="002010A0">
            <w:pPr>
              <w:pStyle w:val="UserTableBody"/>
              <w:jc w:val="center"/>
            </w:pPr>
            <w:r w:rsidRPr="00792323">
              <w:t>PRO</w:t>
            </w:r>
          </w:p>
        </w:tc>
        <w:tc>
          <w:tcPr>
            <w:tcW w:w="1742" w:type="dxa"/>
            <w:tcBorders>
              <w:bottom w:val="single" w:sz="12" w:space="0" w:color="auto"/>
            </w:tcBorders>
            <w:shd w:val="clear" w:color="auto" w:fill="FFFFFF"/>
          </w:tcPr>
          <w:p w14:paraId="7FAAE74E" w14:textId="77777777" w:rsidR="004759A2" w:rsidRPr="00792323" w:rsidRDefault="004759A2" w:rsidP="002010A0">
            <w:pPr>
              <w:pStyle w:val="UserTableBody"/>
            </w:pPr>
            <w:r w:rsidRPr="00792323">
              <w:t xml:space="preserve">Inform </w:t>
            </w:r>
            <w:bookmarkStart w:id="1797" w:name="_Toc382761552"/>
            <w:r w:rsidRPr="00792323">
              <w:t>Provider</w:t>
            </w:r>
          </w:p>
        </w:tc>
        <w:tc>
          <w:tcPr>
            <w:tcW w:w="6175" w:type="dxa"/>
            <w:tcBorders>
              <w:bottom w:val="single" w:sz="12" w:space="0" w:color="auto"/>
            </w:tcBorders>
            <w:shd w:val="clear" w:color="auto" w:fill="FFFFFF"/>
          </w:tcPr>
          <w:p w14:paraId="5A788C2D" w14:textId="77777777" w:rsidR="004759A2" w:rsidRPr="00792323" w:rsidRDefault="004759A2" w:rsidP="002010A0">
            <w:pPr>
              <w:pStyle w:val="UserTableBody"/>
            </w:pPr>
          </w:p>
        </w:tc>
      </w:tr>
    </w:tbl>
    <w:p w14:paraId="58F48261" w14:textId="77777777" w:rsidR="004759A2" w:rsidRPr="00792323" w:rsidRDefault="004759A2" w:rsidP="002010A0">
      <w:pPr>
        <w:rPr>
          <w:lang w:val="en-US" w:eastAsia="en-US"/>
        </w:rPr>
      </w:pPr>
      <w:r w:rsidRPr="00792323">
        <w:rPr>
          <w:lang w:val="en-US" w:eastAsia="en-US"/>
        </w:rPr>
        <w:t>These va</w:t>
      </w:r>
      <w:bookmarkEnd w:id="1797"/>
      <w:r w:rsidRPr="00792323">
        <w:rPr>
          <w:lang w:val="en-US" w:eastAsia="en-US"/>
        </w:rPr>
        <w:t>lues are suggestions only; they are not required for use in HL7 messages.</w:t>
      </w:r>
    </w:p>
    <w:p w14:paraId="373AAF83" w14:textId="77777777" w:rsidR="004759A2" w:rsidRPr="00792323" w:rsidRDefault="004759A2" w:rsidP="00EE754B">
      <w:pPr>
        <w:rPr>
          <w:lang w:val="en-US" w:eastAsia="en-US"/>
        </w:rPr>
      </w:pPr>
    </w:p>
    <w:p w14:paraId="616BFA1F" w14:textId="77777777" w:rsidR="004759A2" w:rsidRPr="00792323" w:rsidRDefault="004759A2" w:rsidP="00A62F22">
      <w:pPr>
        <w:pStyle w:val="Heading4"/>
      </w:pPr>
      <w:bookmarkStart w:id="1798" w:name="_Toc423691536"/>
      <w:r w:rsidRPr="00792323">
        <w:lastRenderedPageBreak/>
        <w:t>0570 - Payment Method Code</w:t>
      </w:r>
      <w:bookmarkEnd w:id="1798"/>
    </w:p>
    <w:p w14:paraId="066766AF" w14:textId="77777777" w:rsidR="004759A2" w:rsidRPr="00792323" w:rsidRDefault="004759A2" w:rsidP="00EE754B">
      <w:pPr>
        <w:pStyle w:val="TableMetaCaption"/>
        <w:rPr>
          <w:noProof w:val="0"/>
        </w:rPr>
      </w:pPr>
      <w:r w:rsidRPr="00792323">
        <w:rPr>
          <w:noProof w:val="0"/>
        </w:rPr>
        <w:t>Table Me</w:t>
      </w:r>
      <w:bookmarkStart w:id="1799" w:name="HL70568"/>
      <w:r w:rsidRPr="00792323">
        <w:rPr>
          <w:noProof w:val="0"/>
        </w:rPr>
        <w:t>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959D9BF" w14:textId="77777777" w:rsidTr="00EE754B">
        <w:trPr>
          <w:tblHeader/>
        </w:trPr>
        <w:tc>
          <w:tcPr>
            <w:tcW w:w="720" w:type="dxa"/>
            <w:tcBorders>
              <w:top w:val="double" w:sz="4" w:space="0" w:color="auto"/>
            </w:tcBorders>
            <w:shd w:val="pct10" w:color="auto" w:fill="FFFFFF"/>
          </w:tcPr>
          <w:p w14:paraId="47DAFEDF" w14:textId="77777777" w:rsidR="004759A2" w:rsidRPr="00792323" w:rsidRDefault="004759A2" w:rsidP="00EE754B">
            <w:pPr>
              <w:pStyle w:val="TableMetaHeader"/>
              <w:rPr>
                <w:noProof w:val="0"/>
              </w:rPr>
            </w:pPr>
            <w:r w:rsidRPr="00792323">
              <w:rPr>
                <w:noProof w:val="0"/>
              </w:rPr>
              <w:t>Table</w:t>
            </w:r>
          </w:p>
        </w:tc>
        <w:tc>
          <w:tcPr>
            <w:tcW w:w="1152" w:type="dxa"/>
            <w:tcBorders>
              <w:top w:val="double" w:sz="4" w:space="0" w:color="auto"/>
            </w:tcBorders>
            <w:shd w:val="pct10" w:color="auto" w:fill="FFFFFF"/>
          </w:tcPr>
          <w:p w14:paraId="37708CCD" w14:textId="77777777" w:rsidR="004759A2" w:rsidRPr="00792323" w:rsidRDefault="004759A2" w:rsidP="00EE754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3D65B80" w14:textId="77777777" w:rsidR="004759A2" w:rsidRPr="00792323" w:rsidRDefault="004759A2" w:rsidP="00EE754B">
            <w:pPr>
              <w:pStyle w:val="TableMetaHeader"/>
              <w:rPr>
                <w:noProof w:val="0"/>
              </w:rPr>
            </w:pPr>
            <w:r w:rsidRPr="00792323">
              <w:rPr>
                <w:noProof w:val="0"/>
              </w:rPr>
              <w:t>V3 Harmo</w:t>
            </w:r>
            <w:bookmarkEnd w:id="1799"/>
            <w:r w:rsidRPr="00792323">
              <w:rPr>
                <w:noProof w:val="0"/>
              </w:rPr>
              <w:t>nization</w:t>
            </w:r>
          </w:p>
        </w:tc>
        <w:tc>
          <w:tcPr>
            <w:tcW w:w="2016" w:type="dxa"/>
            <w:tcBorders>
              <w:top w:val="double" w:sz="4" w:space="0" w:color="auto"/>
            </w:tcBorders>
            <w:shd w:val="pct10" w:color="auto" w:fill="FFFFFF"/>
          </w:tcPr>
          <w:p w14:paraId="01814533" w14:textId="77777777" w:rsidR="004759A2" w:rsidRPr="00792323" w:rsidRDefault="004759A2" w:rsidP="00EE754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7486734" w14:textId="77777777" w:rsidR="004759A2" w:rsidRPr="00792323" w:rsidRDefault="004759A2" w:rsidP="00EE754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FAC2025" w14:textId="77777777" w:rsidR="004759A2" w:rsidRPr="00792323" w:rsidRDefault="004759A2" w:rsidP="00EE754B">
            <w:pPr>
              <w:pStyle w:val="TableMetaHeader"/>
              <w:rPr>
                <w:noProof w:val="0"/>
              </w:rPr>
            </w:pPr>
            <w:r w:rsidRPr="00792323">
              <w:rPr>
                <w:noProof w:val="0"/>
              </w:rPr>
              <w:t>Status</w:t>
            </w:r>
          </w:p>
        </w:tc>
      </w:tr>
      <w:tr w:rsidR="004759A2" w:rsidRPr="00792323" w14:paraId="47605FFD" w14:textId="77777777" w:rsidTr="00EE754B">
        <w:tc>
          <w:tcPr>
            <w:tcW w:w="720" w:type="dxa"/>
            <w:tcBorders>
              <w:bottom w:val="double" w:sz="4" w:space="0" w:color="auto"/>
            </w:tcBorders>
            <w:shd w:val="clear" w:color="auto" w:fill="FFFFFF"/>
          </w:tcPr>
          <w:p w14:paraId="670357F7" w14:textId="77777777" w:rsidR="004759A2" w:rsidRPr="00792323" w:rsidRDefault="004759A2" w:rsidP="00EE754B">
            <w:pPr>
              <w:pStyle w:val="TableMetaBody"/>
              <w:rPr>
                <w:noProof w:val="0"/>
              </w:rPr>
            </w:pPr>
            <w:r w:rsidRPr="00792323">
              <w:rPr>
                <w:noProof w:val="0"/>
              </w:rPr>
              <w:t>0570</w:t>
            </w:r>
          </w:p>
        </w:tc>
        <w:tc>
          <w:tcPr>
            <w:tcW w:w="1152" w:type="dxa"/>
            <w:tcBorders>
              <w:bottom w:val="double" w:sz="4" w:space="0" w:color="auto"/>
            </w:tcBorders>
            <w:shd w:val="clear" w:color="auto" w:fill="FFFFFF"/>
          </w:tcPr>
          <w:p w14:paraId="065287EF" w14:textId="77777777" w:rsidR="004759A2" w:rsidRPr="00792323" w:rsidRDefault="004759A2" w:rsidP="00EE754B">
            <w:pPr>
              <w:pStyle w:val="TableMetaBody"/>
              <w:rPr>
                <w:noProof w:val="0"/>
              </w:rPr>
            </w:pPr>
            <w:r w:rsidRPr="00792323">
              <w:rPr>
                <w:noProof w:val="0"/>
              </w:rPr>
              <w:t>FM</w:t>
            </w:r>
          </w:p>
        </w:tc>
        <w:tc>
          <w:tcPr>
            <w:tcW w:w="2016" w:type="dxa"/>
            <w:tcBorders>
              <w:bottom w:val="double" w:sz="4" w:space="0" w:color="auto"/>
            </w:tcBorders>
            <w:shd w:val="clear" w:color="auto" w:fill="FFFFFF"/>
          </w:tcPr>
          <w:p w14:paraId="27359033" w14:textId="77777777" w:rsidR="004759A2" w:rsidRPr="00792323" w:rsidRDefault="004759A2" w:rsidP="00EE754B">
            <w:pPr>
              <w:pStyle w:val="TableMetaBody"/>
              <w:rPr>
                <w:noProof w:val="0"/>
              </w:rPr>
            </w:pPr>
            <w:r w:rsidRPr="00792323">
              <w:rPr>
                <w:noProof w:val="0"/>
              </w:rPr>
              <w:t>TBD</w:t>
            </w:r>
          </w:p>
        </w:tc>
        <w:tc>
          <w:tcPr>
            <w:tcW w:w="2016" w:type="dxa"/>
            <w:tcBorders>
              <w:bottom w:val="double" w:sz="4" w:space="0" w:color="auto"/>
            </w:tcBorders>
            <w:shd w:val="clear" w:color="auto" w:fill="FFFFFF"/>
          </w:tcPr>
          <w:p w14:paraId="4CE9CD18" w14:textId="77777777" w:rsidR="004759A2" w:rsidRPr="00792323" w:rsidRDefault="004759A2" w:rsidP="00EE754B">
            <w:pPr>
              <w:pStyle w:val="TableMetaBody"/>
              <w:rPr>
                <w:noProof w:val="0"/>
              </w:rPr>
            </w:pPr>
            <w:r w:rsidRPr="00792323">
              <w:rPr>
                <w:noProof w:val="0"/>
              </w:rPr>
              <w:t>TBD</w:t>
            </w:r>
          </w:p>
        </w:tc>
        <w:tc>
          <w:tcPr>
            <w:tcW w:w="2448" w:type="dxa"/>
            <w:tcBorders>
              <w:bottom w:val="double" w:sz="4" w:space="0" w:color="auto"/>
            </w:tcBorders>
            <w:shd w:val="clear" w:color="auto" w:fill="FFFFFF"/>
          </w:tcPr>
          <w:p w14:paraId="406DE005" w14:textId="77777777" w:rsidR="004759A2" w:rsidRPr="00792323" w:rsidRDefault="004759A2" w:rsidP="00EE754B">
            <w:pPr>
              <w:pStyle w:val="TableMetaBody"/>
              <w:rPr>
                <w:noProof w:val="0"/>
              </w:rPr>
            </w:pPr>
            <w:r w:rsidRPr="00792323">
              <w:rPr>
                <w:noProof w:val="0"/>
              </w:rPr>
              <w:t>PMT-4</w:t>
            </w:r>
          </w:p>
        </w:tc>
        <w:tc>
          <w:tcPr>
            <w:tcW w:w="1152" w:type="dxa"/>
            <w:tcBorders>
              <w:bottom w:val="double" w:sz="4" w:space="0" w:color="auto"/>
            </w:tcBorders>
            <w:shd w:val="clear" w:color="auto" w:fill="FFFFFF"/>
          </w:tcPr>
          <w:p w14:paraId="5237F289" w14:textId="77777777" w:rsidR="004759A2" w:rsidRPr="00792323" w:rsidRDefault="004759A2" w:rsidP="00EE754B">
            <w:pPr>
              <w:pStyle w:val="TableMetaBody"/>
              <w:rPr>
                <w:noProof w:val="0"/>
              </w:rPr>
            </w:pPr>
            <w:r w:rsidRPr="00792323">
              <w:rPr>
                <w:noProof w:val="0"/>
              </w:rPr>
              <w:t>Active</w:t>
            </w:r>
          </w:p>
        </w:tc>
      </w:tr>
    </w:tbl>
    <w:p w14:paraId="574F4E2A" w14:textId="77777777" w:rsidR="004759A2" w:rsidRPr="00792323" w:rsidRDefault="004759A2" w:rsidP="00A00877">
      <w:pPr>
        <w:pStyle w:val="UserTableCaption"/>
      </w:pPr>
      <w:r w:rsidRPr="00792323">
        <w:t>User-defined Table 0570 – Payment Me</w:t>
      </w:r>
      <w:bookmarkStart w:id="1800" w:name="_Toc382761553"/>
      <w:r w:rsidRPr="00792323">
        <w:t>thod Code</w:t>
      </w:r>
      <w:r>
        <w:fldChar w:fldCharType="begin"/>
      </w:r>
      <w:r>
        <w:instrText>xe "</w:instrText>
      </w:r>
      <w:r w:rsidRPr="00792323">
        <w:instrText>User-defin</w:instrText>
      </w:r>
      <w:bookmarkEnd w:id="1800"/>
      <w:r w:rsidRPr="00792323">
        <w:instrText>ed Table 0570 - Payment method code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59"/>
        <w:gridCol w:w="7265"/>
        <w:gridCol w:w="1382"/>
      </w:tblGrid>
      <w:tr w:rsidR="004759A2" w:rsidRPr="00792323" w14:paraId="15B79AFB" w14:textId="77777777" w:rsidTr="00A00877">
        <w:trPr>
          <w:tblHeader/>
          <w:jc w:val="center"/>
        </w:trPr>
        <w:tc>
          <w:tcPr>
            <w:tcW w:w="759" w:type="dxa"/>
            <w:tcBorders>
              <w:top w:val="single" w:sz="12" w:space="0" w:color="auto"/>
            </w:tcBorders>
            <w:shd w:val="pct10" w:color="auto" w:fill="FFFFFF"/>
            <w:vAlign w:val="center"/>
          </w:tcPr>
          <w:p w14:paraId="1876989F" w14:textId="77777777" w:rsidR="004759A2" w:rsidRPr="00792323" w:rsidRDefault="004759A2" w:rsidP="00A00877">
            <w:pPr>
              <w:pStyle w:val="UserTableHeader"/>
              <w:jc w:val="center"/>
            </w:pPr>
            <w:r w:rsidRPr="00792323">
              <w:t>Code</w:t>
            </w:r>
          </w:p>
        </w:tc>
        <w:tc>
          <w:tcPr>
            <w:tcW w:w="7265" w:type="dxa"/>
            <w:tcBorders>
              <w:top w:val="single" w:sz="12" w:space="0" w:color="auto"/>
            </w:tcBorders>
            <w:shd w:val="pct10" w:color="auto" w:fill="FFFFFF"/>
            <w:vAlign w:val="center"/>
          </w:tcPr>
          <w:p w14:paraId="18C9CCCD" w14:textId="77777777" w:rsidR="004759A2" w:rsidRPr="00792323" w:rsidRDefault="004759A2" w:rsidP="00A00877">
            <w:pPr>
              <w:pStyle w:val="UserTableHeader"/>
            </w:pPr>
            <w:r w:rsidRPr="00792323">
              <w:t>Description</w:t>
            </w:r>
          </w:p>
        </w:tc>
        <w:tc>
          <w:tcPr>
            <w:tcW w:w="1382" w:type="dxa"/>
            <w:tcBorders>
              <w:top w:val="single" w:sz="12" w:space="0" w:color="auto"/>
            </w:tcBorders>
            <w:shd w:val="pct10" w:color="auto" w:fill="FFFFFF"/>
            <w:vAlign w:val="center"/>
          </w:tcPr>
          <w:p w14:paraId="10C2A16D" w14:textId="77777777" w:rsidR="004759A2" w:rsidRPr="00792323" w:rsidRDefault="004759A2" w:rsidP="00A00877">
            <w:pPr>
              <w:pStyle w:val="UserTableHeader"/>
            </w:pPr>
            <w:r w:rsidRPr="00792323">
              <w:t>Comment</w:t>
            </w:r>
          </w:p>
        </w:tc>
      </w:tr>
      <w:tr w:rsidR="004759A2" w:rsidRPr="00792323" w14:paraId="7F45213B" w14:textId="77777777" w:rsidTr="00A00877">
        <w:trPr>
          <w:jc w:val="center"/>
        </w:trPr>
        <w:tc>
          <w:tcPr>
            <w:tcW w:w="759" w:type="dxa"/>
            <w:shd w:val="clear" w:color="auto" w:fill="FFFFFF"/>
          </w:tcPr>
          <w:p w14:paraId="3FC1547E" w14:textId="77777777" w:rsidR="004759A2" w:rsidRPr="00792323" w:rsidRDefault="004759A2" w:rsidP="00A00877">
            <w:pPr>
              <w:pStyle w:val="UserTableBody"/>
              <w:jc w:val="center"/>
            </w:pPr>
            <w:r w:rsidRPr="00792323">
              <w:t>CASH</w:t>
            </w:r>
          </w:p>
        </w:tc>
        <w:tc>
          <w:tcPr>
            <w:tcW w:w="7265" w:type="dxa"/>
            <w:shd w:val="clear" w:color="auto" w:fill="FFFFFF"/>
          </w:tcPr>
          <w:p w14:paraId="76D34049" w14:textId="77777777" w:rsidR="004759A2" w:rsidRPr="00792323" w:rsidRDefault="004759A2" w:rsidP="00A00877">
            <w:pPr>
              <w:pStyle w:val="UserTableBody"/>
            </w:pPr>
            <w:r w:rsidRPr="00792323">
              <w:t>Cash</w:t>
            </w:r>
          </w:p>
        </w:tc>
        <w:tc>
          <w:tcPr>
            <w:tcW w:w="1382" w:type="dxa"/>
            <w:shd w:val="clear" w:color="auto" w:fill="FFFFFF"/>
          </w:tcPr>
          <w:p w14:paraId="21561A8C" w14:textId="77777777" w:rsidR="004759A2" w:rsidRPr="00792323" w:rsidRDefault="004759A2" w:rsidP="00A00877">
            <w:pPr>
              <w:pStyle w:val="UserTableBody"/>
            </w:pPr>
          </w:p>
        </w:tc>
      </w:tr>
      <w:tr w:rsidR="004759A2" w:rsidRPr="00792323" w14:paraId="499D3B1E" w14:textId="77777777" w:rsidTr="00A00877">
        <w:trPr>
          <w:jc w:val="center"/>
        </w:trPr>
        <w:tc>
          <w:tcPr>
            <w:tcW w:w="759" w:type="dxa"/>
            <w:shd w:val="clear" w:color="auto" w:fill="FFFFFF"/>
          </w:tcPr>
          <w:p w14:paraId="1A18D35D" w14:textId="77777777" w:rsidR="004759A2" w:rsidRPr="00792323" w:rsidRDefault="004759A2" w:rsidP="00A00877">
            <w:pPr>
              <w:pStyle w:val="UserTableBody"/>
              <w:jc w:val="center"/>
            </w:pPr>
            <w:r w:rsidRPr="00792323">
              <w:t>CCCA</w:t>
            </w:r>
          </w:p>
        </w:tc>
        <w:tc>
          <w:tcPr>
            <w:tcW w:w="7265" w:type="dxa"/>
            <w:shd w:val="clear" w:color="auto" w:fill="FFFFFF"/>
          </w:tcPr>
          <w:p w14:paraId="4571653C" w14:textId="77777777" w:rsidR="004759A2" w:rsidRPr="00792323" w:rsidRDefault="004759A2" w:rsidP="00A00877">
            <w:pPr>
              <w:pStyle w:val="UserTableBody"/>
            </w:pPr>
            <w:r w:rsidRPr="00792323">
              <w:t>Credit Card</w:t>
            </w:r>
          </w:p>
        </w:tc>
        <w:tc>
          <w:tcPr>
            <w:tcW w:w="1382" w:type="dxa"/>
            <w:shd w:val="clear" w:color="auto" w:fill="FFFFFF"/>
          </w:tcPr>
          <w:p w14:paraId="2A458F75" w14:textId="77777777" w:rsidR="004759A2" w:rsidRPr="00792323" w:rsidRDefault="004759A2" w:rsidP="00A00877">
            <w:pPr>
              <w:pStyle w:val="UserTableBody"/>
            </w:pPr>
          </w:p>
        </w:tc>
      </w:tr>
      <w:tr w:rsidR="004759A2" w:rsidRPr="00792323" w14:paraId="0E36F065" w14:textId="77777777" w:rsidTr="00A00877">
        <w:trPr>
          <w:jc w:val="center"/>
        </w:trPr>
        <w:tc>
          <w:tcPr>
            <w:tcW w:w="759" w:type="dxa"/>
            <w:shd w:val="clear" w:color="auto" w:fill="FFFFFF"/>
          </w:tcPr>
          <w:p w14:paraId="2FF1CFE8" w14:textId="77777777" w:rsidR="004759A2" w:rsidRPr="00792323" w:rsidRDefault="004759A2" w:rsidP="00A00877">
            <w:pPr>
              <w:pStyle w:val="UserTableBody"/>
              <w:jc w:val="center"/>
            </w:pPr>
            <w:r w:rsidRPr="00792323">
              <w:t>CCHK</w:t>
            </w:r>
          </w:p>
        </w:tc>
        <w:tc>
          <w:tcPr>
            <w:tcW w:w="7265" w:type="dxa"/>
            <w:shd w:val="clear" w:color="auto" w:fill="FFFFFF"/>
          </w:tcPr>
          <w:p w14:paraId="6AC1C13C" w14:textId="77777777" w:rsidR="004759A2" w:rsidRPr="00792323" w:rsidRDefault="004759A2" w:rsidP="00A00877">
            <w:pPr>
              <w:pStyle w:val="UserTableBody"/>
            </w:pPr>
            <w:r w:rsidRPr="00792323">
              <w:t>Cashier's C</w:t>
            </w:r>
            <w:bookmarkStart w:id="1801" w:name="HL70569"/>
            <w:r w:rsidRPr="00792323">
              <w:t>heck</w:t>
            </w:r>
          </w:p>
        </w:tc>
        <w:tc>
          <w:tcPr>
            <w:tcW w:w="1382" w:type="dxa"/>
            <w:shd w:val="clear" w:color="auto" w:fill="FFFFFF"/>
          </w:tcPr>
          <w:p w14:paraId="261EFF5A" w14:textId="77777777" w:rsidR="004759A2" w:rsidRPr="00792323" w:rsidRDefault="004759A2" w:rsidP="00A00877">
            <w:pPr>
              <w:pStyle w:val="UserTableBody"/>
            </w:pPr>
          </w:p>
        </w:tc>
      </w:tr>
      <w:tr w:rsidR="004759A2" w:rsidRPr="00792323" w14:paraId="7E986365" w14:textId="77777777" w:rsidTr="00A00877">
        <w:trPr>
          <w:jc w:val="center"/>
        </w:trPr>
        <w:tc>
          <w:tcPr>
            <w:tcW w:w="759" w:type="dxa"/>
            <w:shd w:val="clear" w:color="auto" w:fill="FFFFFF"/>
          </w:tcPr>
          <w:p w14:paraId="6CB11E37" w14:textId="77777777" w:rsidR="004759A2" w:rsidRPr="00792323" w:rsidRDefault="004759A2" w:rsidP="00A00877">
            <w:pPr>
              <w:pStyle w:val="UserTableBody"/>
              <w:jc w:val="center"/>
            </w:pPr>
            <w:r w:rsidRPr="00792323">
              <w:t>CDAC</w:t>
            </w:r>
          </w:p>
        </w:tc>
        <w:tc>
          <w:tcPr>
            <w:tcW w:w="7265" w:type="dxa"/>
            <w:shd w:val="clear" w:color="auto" w:fill="FFFFFF"/>
          </w:tcPr>
          <w:p w14:paraId="61E127C7" w14:textId="77777777" w:rsidR="004759A2" w:rsidRPr="00792323" w:rsidRDefault="004759A2" w:rsidP="00A00877">
            <w:pPr>
              <w:pStyle w:val="UserTableBody"/>
            </w:pPr>
            <w:r w:rsidRPr="00792323">
              <w:t>Credit/Debit Account</w:t>
            </w:r>
          </w:p>
        </w:tc>
        <w:tc>
          <w:tcPr>
            <w:tcW w:w="1382" w:type="dxa"/>
            <w:shd w:val="clear" w:color="auto" w:fill="FFFFFF"/>
          </w:tcPr>
          <w:p w14:paraId="15BFEA9E" w14:textId="77777777" w:rsidR="004759A2" w:rsidRPr="00792323" w:rsidRDefault="004759A2" w:rsidP="00A00877">
            <w:pPr>
              <w:pStyle w:val="UserTableBody"/>
            </w:pPr>
          </w:p>
        </w:tc>
      </w:tr>
      <w:tr w:rsidR="004759A2" w:rsidRPr="00792323" w14:paraId="3331750C" w14:textId="77777777" w:rsidTr="00A00877">
        <w:trPr>
          <w:jc w:val="center"/>
        </w:trPr>
        <w:tc>
          <w:tcPr>
            <w:tcW w:w="759" w:type="dxa"/>
            <w:shd w:val="clear" w:color="auto" w:fill="FFFFFF"/>
          </w:tcPr>
          <w:p w14:paraId="372A1C24" w14:textId="77777777" w:rsidR="004759A2" w:rsidRPr="00792323" w:rsidRDefault="004759A2" w:rsidP="00A00877">
            <w:pPr>
              <w:pStyle w:val="UserTableBody"/>
              <w:jc w:val="center"/>
            </w:pPr>
            <w:r w:rsidRPr="00792323">
              <w:t>CHCK</w:t>
            </w:r>
          </w:p>
        </w:tc>
        <w:tc>
          <w:tcPr>
            <w:tcW w:w="7265" w:type="dxa"/>
            <w:shd w:val="clear" w:color="auto" w:fill="FFFFFF"/>
          </w:tcPr>
          <w:p w14:paraId="6586740E" w14:textId="77777777" w:rsidR="004759A2" w:rsidRPr="00792323" w:rsidRDefault="004759A2" w:rsidP="00A00877">
            <w:pPr>
              <w:pStyle w:val="UserTableBody"/>
            </w:pPr>
            <w:r w:rsidRPr="00792323">
              <w:t>Check</w:t>
            </w:r>
          </w:p>
        </w:tc>
        <w:tc>
          <w:tcPr>
            <w:tcW w:w="1382" w:type="dxa"/>
            <w:shd w:val="clear" w:color="auto" w:fill="FFFFFF"/>
          </w:tcPr>
          <w:p w14:paraId="721F3B43" w14:textId="77777777" w:rsidR="004759A2" w:rsidRPr="00792323" w:rsidRDefault="004759A2" w:rsidP="00A00877">
            <w:pPr>
              <w:pStyle w:val="UserTableBody"/>
            </w:pPr>
          </w:p>
        </w:tc>
      </w:tr>
      <w:tr w:rsidR="004759A2" w:rsidRPr="00792323" w14:paraId="48194C3E" w14:textId="77777777" w:rsidTr="00A00877">
        <w:trPr>
          <w:jc w:val="center"/>
        </w:trPr>
        <w:tc>
          <w:tcPr>
            <w:tcW w:w="759" w:type="dxa"/>
            <w:shd w:val="clear" w:color="auto" w:fill="FFFFFF"/>
          </w:tcPr>
          <w:p w14:paraId="0B642302" w14:textId="77777777" w:rsidR="004759A2" w:rsidRPr="00792323" w:rsidRDefault="004759A2" w:rsidP="00A00877">
            <w:pPr>
              <w:pStyle w:val="UserTableBody"/>
              <w:jc w:val="center"/>
            </w:pPr>
            <w:r w:rsidRPr="00792323">
              <w:t>DDPO</w:t>
            </w:r>
          </w:p>
        </w:tc>
        <w:tc>
          <w:tcPr>
            <w:tcW w:w="7265" w:type="dxa"/>
            <w:shd w:val="clear" w:color="auto" w:fill="FFFFFF"/>
          </w:tcPr>
          <w:p w14:paraId="1B9FA872" w14:textId="77777777" w:rsidR="004759A2" w:rsidRPr="00792323" w:rsidRDefault="004759A2" w:rsidP="00A00877">
            <w:pPr>
              <w:pStyle w:val="UserTableBody"/>
            </w:pPr>
            <w:r w:rsidRPr="00792323">
              <w:t>Direct Deposit</w:t>
            </w:r>
          </w:p>
        </w:tc>
        <w:tc>
          <w:tcPr>
            <w:tcW w:w="1382" w:type="dxa"/>
            <w:shd w:val="clear" w:color="auto" w:fill="FFFFFF"/>
          </w:tcPr>
          <w:p w14:paraId="570DD10A" w14:textId="77777777" w:rsidR="004759A2" w:rsidRPr="00792323" w:rsidRDefault="004759A2" w:rsidP="00A00877">
            <w:pPr>
              <w:pStyle w:val="UserTableBody"/>
            </w:pPr>
            <w:r w:rsidRPr="00792323">
              <w:t>EFT</w:t>
            </w:r>
          </w:p>
        </w:tc>
      </w:tr>
      <w:tr w:rsidR="004759A2" w:rsidRPr="00792323" w14:paraId="0A524DE6" w14:textId="77777777" w:rsidTr="00A00877">
        <w:trPr>
          <w:jc w:val="center"/>
        </w:trPr>
        <w:tc>
          <w:tcPr>
            <w:tcW w:w="759" w:type="dxa"/>
            <w:shd w:val="clear" w:color="auto" w:fill="FFFFFF"/>
          </w:tcPr>
          <w:p w14:paraId="0D8EB7AD" w14:textId="77777777" w:rsidR="004759A2" w:rsidRPr="00792323" w:rsidRDefault="004759A2" w:rsidP="00A00877">
            <w:pPr>
              <w:pStyle w:val="UserTableBody"/>
              <w:jc w:val="center"/>
            </w:pPr>
            <w:r w:rsidRPr="00792323">
              <w:t>DEBC</w:t>
            </w:r>
          </w:p>
        </w:tc>
        <w:tc>
          <w:tcPr>
            <w:tcW w:w="7265" w:type="dxa"/>
            <w:shd w:val="clear" w:color="auto" w:fill="FFFFFF"/>
          </w:tcPr>
          <w:p w14:paraId="37291076" w14:textId="77777777" w:rsidR="004759A2" w:rsidRPr="00792323" w:rsidRDefault="004759A2" w:rsidP="00A00877">
            <w:pPr>
              <w:pStyle w:val="UserTableBody"/>
            </w:pPr>
            <w:r w:rsidRPr="00792323">
              <w:t>Debit Card</w:t>
            </w:r>
          </w:p>
        </w:tc>
        <w:tc>
          <w:tcPr>
            <w:tcW w:w="1382" w:type="dxa"/>
            <w:shd w:val="clear" w:color="auto" w:fill="FFFFFF"/>
          </w:tcPr>
          <w:p w14:paraId="3D694394" w14:textId="77777777" w:rsidR="004759A2" w:rsidRPr="00792323" w:rsidRDefault="004759A2" w:rsidP="00A00877">
            <w:pPr>
              <w:pStyle w:val="UserTableBody"/>
            </w:pPr>
          </w:p>
        </w:tc>
      </w:tr>
      <w:tr w:rsidR="004759A2" w:rsidRPr="00792323" w14:paraId="14684CF5" w14:textId="77777777" w:rsidTr="00A00877">
        <w:trPr>
          <w:jc w:val="center"/>
        </w:trPr>
        <w:tc>
          <w:tcPr>
            <w:tcW w:w="759" w:type="dxa"/>
            <w:shd w:val="clear" w:color="auto" w:fill="FFFFFF"/>
          </w:tcPr>
          <w:p w14:paraId="12832ED3" w14:textId="77777777" w:rsidR="004759A2" w:rsidRPr="00792323" w:rsidRDefault="004759A2" w:rsidP="00A00877">
            <w:pPr>
              <w:pStyle w:val="UserTableBody"/>
              <w:jc w:val="center"/>
            </w:pPr>
            <w:r w:rsidRPr="00792323">
              <w:t>SWF</w:t>
            </w:r>
            <w:bookmarkEnd w:id="1801"/>
            <w:r w:rsidRPr="00792323">
              <w:t>T</w:t>
            </w:r>
          </w:p>
        </w:tc>
        <w:tc>
          <w:tcPr>
            <w:tcW w:w="7265" w:type="dxa"/>
            <w:shd w:val="clear" w:color="auto" w:fill="FFFFFF"/>
          </w:tcPr>
          <w:p w14:paraId="4DA805F4" w14:textId="77777777" w:rsidR="004759A2" w:rsidRPr="00792323" w:rsidRDefault="004759A2" w:rsidP="00A00877">
            <w:pPr>
              <w:pStyle w:val="UserTableBody"/>
            </w:pPr>
            <w:r w:rsidRPr="00792323">
              <w:t>Society for Worldwide Interbank Financial Telecommunications (S.W.I.F.T.)</w:t>
            </w:r>
          </w:p>
        </w:tc>
        <w:tc>
          <w:tcPr>
            <w:tcW w:w="1382" w:type="dxa"/>
            <w:shd w:val="clear" w:color="auto" w:fill="FFFFFF"/>
          </w:tcPr>
          <w:p w14:paraId="41F94F69" w14:textId="77777777" w:rsidR="004759A2" w:rsidRPr="00792323" w:rsidRDefault="004759A2" w:rsidP="00A00877">
            <w:pPr>
              <w:pStyle w:val="UserTableBody"/>
            </w:pPr>
          </w:p>
        </w:tc>
      </w:tr>
      <w:tr w:rsidR="004759A2" w:rsidRPr="00792323" w14:paraId="5BA1ED5B" w14:textId="77777777" w:rsidTr="00A00877">
        <w:trPr>
          <w:jc w:val="center"/>
        </w:trPr>
        <w:tc>
          <w:tcPr>
            <w:tcW w:w="759" w:type="dxa"/>
            <w:shd w:val="clear" w:color="auto" w:fill="FFFFFF"/>
          </w:tcPr>
          <w:p w14:paraId="005D165E" w14:textId="77777777" w:rsidR="004759A2" w:rsidRPr="00792323" w:rsidRDefault="004759A2" w:rsidP="00A00877">
            <w:pPr>
              <w:pStyle w:val="UserTableBody"/>
              <w:jc w:val="center"/>
            </w:pPr>
            <w:r w:rsidRPr="00792323">
              <w:t>TRAC</w:t>
            </w:r>
          </w:p>
        </w:tc>
        <w:tc>
          <w:tcPr>
            <w:tcW w:w="7265" w:type="dxa"/>
            <w:shd w:val="clear" w:color="auto" w:fill="FFFFFF"/>
          </w:tcPr>
          <w:p w14:paraId="0E2FD2F1" w14:textId="77777777" w:rsidR="004759A2" w:rsidRPr="00792323" w:rsidRDefault="004759A2" w:rsidP="00A00877">
            <w:pPr>
              <w:pStyle w:val="UserTableBody"/>
            </w:pPr>
            <w:r w:rsidRPr="00792323">
              <w:t>Traveler's Check</w:t>
            </w:r>
          </w:p>
        </w:tc>
        <w:tc>
          <w:tcPr>
            <w:tcW w:w="1382" w:type="dxa"/>
            <w:shd w:val="clear" w:color="auto" w:fill="FFFFFF"/>
          </w:tcPr>
          <w:p w14:paraId="5BBC2345" w14:textId="77777777" w:rsidR="004759A2" w:rsidRPr="00792323" w:rsidRDefault="004759A2" w:rsidP="00A00877">
            <w:pPr>
              <w:pStyle w:val="UserTableBody"/>
            </w:pPr>
          </w:p>
        </w:tc>
      </w:tr>
      <w:tr w:rsidR="004759A2" w:rsidRPr="00792323" w14:paraId="07DC2320" w14:textId="77777777" w:rsidTr="00A00877">
        <w:trPr>
          <w:jc w:val="center"/>
        </w:trPr>
        <w:tc>
          <w:tcPr>
            <w:tcW w:w="759" w:type="dxa"/>
            <w:tcBorders>
              <w:bottom w:val="single" w:sz="12" w:space="0" w:color="auto"/>
            </w:tcBorders>
            <w:shd w:val="clear" w:color="auto" w:fill="FFFFFF"/>
          </w:tcPr>
          <w:p w14:paraId="6E1B9F90" w14:textId="77777777" w:rsidR="004759A2" w:rsidRPr="00792323" w:rsidRDefault="004759A2" w:rsidP="00A00877">
            <w:pPr>
              <w:pStyle w:val="UserTableBody"/>
              <w:jc w:val="center"/>
            </w:pPr>
            <w:r w:rsidRPr="00792323">
              <w:t>VISN</w:t>
            </w:r>
          </w:p>
        </w:tc>
        <w:tc>
          <w:tcPr>
            <w:tcW w:w="7265" w:type="dxa"/>
            <w:tcBorders>
              <w:bottom w:val="single" w:sz="12" w:space="0" w:color="auto"/>
            </w:tcBorders>
            <w:shd w:val="clear" w:color="auto" w:fill="FFFFFF"/>
          </w:tcPr>
          <w:p w14:paraId="34C5398B" w14:textId="77777777" w:rsidR="004759A2" w:rsidRPr="00792323" w:rsidRDefault="004759A2" w:rsidP="00A00877">
            <w:pPr>
              <w:pStyle w:val="UserTableBody"/>
            </w:pPr>
            <w:r w:rsidRPr="00792323">
              <w:t>VISA Special Electronic Funds Transfer Network</w:t>
            </w:r>
          </w:p>
        </w:tc>
        <w:tc>
          <w:tcPr>
            <w:tcW w:w="1382" w:type="dxa"/>
            <w:tcBorders>
              <w:bottom w:val="single" w:sz="12" w:space="0" w:color="auto"/>
            </w:tcBorders>
            <w:shd w:val="clear" w:color="auto" w:fill="FFFFFF"/>
          </w:tcPr>
          <w:p w14:paraId="0D3D686F" w14:textId="77777777" w:rsidR="004759A2" w:rsidRPr="00792323" w:rsidRDefault="004759A2" w:rsidP="00A00877">
            <w:pPr>
              <w:pStyle w:val="UserTableBody"/>
            </w:pPr>
          </w:p>
        </w:tc>
      </w:tr>
    </w:tbl>
    <w:p w14:paraId="233C29F7" w14:textId="77777777" w:rsidR="004759A2" w:rsidRPr="00792323" w:rsidRDefault="004759A2" w:rsidP="00A00877">
      <w:pPr>
        <w:rPr>
          <w:lang w:val="en-US" w:eastAsia="en-US"/>
        </w:rPr>
      </w:pPr>
      <w:r w:rsidRPr="00792323">
        <w:rPr>
          <w:lang w:val="en-US" w:eastAsia="en-US"/>
        </w:rPr>
        <w:t>These values are suggestions only; they are not required for use in HL7 messages.</w:t>
      </w:r>
    </w:p>
    <w:p w14:paraId="5622AA11" w14:textId="77777777" w:rsidR="004759A2" w:rsidRPr="00792323" w:rsidRDefault="004759A2" w:rsidP="00EE754B">
      <w:pPr>
        <w:rPr>
          <w:lang w:val="en-US" w:eastAsia="en-US"/>
        </w:rPr>
      </w:pPr>
    </w:p>
    <w:p w14:paraId="0AE33701" w14:textId="77777777" w:rsidR="004759A2" w:rsidRPr="00792323" w:rsidRDefault="004759A2" w:rsidP="00A62F22">
      <w:pPr>
        <w:pStyle w:val="Heading4"/>
      </w:pPr>
      <w:bookmarkStart w:id="1802" w:name="_Toc423691537"/>
      <w:r w:rsidRPr="00792323">
        <w:t>0571 - Invoice Processing Resul</w:t>
      </w:r>
      <w:bookmarkStart w:id="1803" w:name="_Toc382761554"/>
      <w:r w:rsidRPr="00792323">
        <w:t>ts Status</w:t>
      </w:r>
      <w:bookmarkEnd w:id="1802"/>
    </w:p>
    <w:p w14:paraId="49C1D942" w14:textId="77777777" w:rsidR="004759A2" w:rsidRPr="00792323" w:rsidRDefault="004759A2" w:rsidP="00EE754B">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B2EAA70" w14:textId="77777777" w:rsidTr="00EE754B">
        <w:trPr>
          <w:tblHeader/>
        </w:trPr>
        <w:tc>
          <w:tcPr>
            <w:tcW w:w="720" w:type="dxa"/>
            <w:tcBorders>
              <w:top w:val="double" w:sz="4" w:space="0" w:color="auto"/>
            </w:tcBorders>
            <w:shd w:val="pct10" w:color="auto" w:fill="FFFFFF"/>
          </w:tcPr>
          <w:p w14:paraId="2CB8A626" w14:textId="77777777" w:rsidR="004759A2" w:rsidRPr="00792323" w:rsidRDefault="004759A2" w:rsidP="00EE754B">
            <w:pPr>
              <w:pStyle w:val="TableMetaHeader"/>
              <w:rPr>
                <w:noProof w:val="0"/>
              </w:rPr>
            </w:pPr>
            <w:r w:rsidRPr="00792323">
              <w:rPr>
                <w:noProof w:val="0"/>
              </w:rPr>
              <w:t>T</w:t>
            </w:r>
            <w:bookmarkEnd w:id="1803"/>
            <w:r w:rsidRPr="00792323">
              <w:rPr>
                <w:noProof w:val="0"/>
              </w:rPr>
              <w:t>able</w:t>
            </w:r>
          </w:p>
        </w:tc>
        <w:tc>
          <w:tcPr>
            <w:tcW w:w="1152" w:type="dxa"/>
            <w:tcBorders>
              <w:top w:val="double" w:sz="4" w:space="0" w:color="auto"/>
            </w:tcBorders>
            <w:shd w:val="pct10" w:color="auto" w:fill="FFFFFF"/>
          </w:tcPr>
          <w:p w14:paraId="42CACC3B" w14:textId="77777777" w:rsidR="004759A2" w:rsidRPr="00792323" w:rsidRDefault="004759A2" w:rsidP="00EE754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909D7C2" w14:textId="77777777" w:rsidR="004759A2" w:rsidRPr="00792323" w:rsidRDefault="004759A2" w:rsidP="00EE754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9A73600" w14:textId="77777777" w:rsidR="004759A2" w:rsidRPr="00792323" w:rsidRDefault="004759A2" w:rsidP="00EE754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ECF4FAD" w14:textId="77777777" w:rsidR="004759A2" w:rsidRPr="00792323" w:rsidRDefault="004759A2" w:rsidP="00EE754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2308A19" w14:textId="77777777" w:rsidR="004759A2" w:rsidRPr="00792323" w:rsidRDefault="004759A2" w:rsidP="00EE754B">
            <w:pPr>
              <w:pStyle w:val="TableMetaHeader"/>
              <w:rPr>
                <w:noProof w:val="0"/>
              </w:rPr>
            </w:pPr>
            <w:r w:rsidRPr="00792323">
              <w:rPr>
                <w:noProof w:val="0"/>
              </w:rPr>
              <w:t>Status</w:t>
            </w:r>
          </w:p>
        </w:tc>
      </w:tr>
      <w:tr w:rsidR="004759A2" w:rsidRPr="00792323" w14:paraId="61017B6C" w14:textId="77777777" w:rsidTr="00EE754B">
        <w:tc>
          <w:tcPr>
            <w:tcW w:w="720" w:type="dxa"/>
            <w:tcBorders>
              <w:bottom w:val="double" w:sz="4" w:space="0" w:color="auto"/>
            </w:tcBorders>
            <w:shd w:val="clear" w:color="auto" w:fill="FFFFFF"/>
          </w:tcPr>
          <w:p w14:paraId="084D5DDD" w14:textId="77777777" w:rsidR="004759A2" w:rsidRPr="00792323" w:rsidRDefault="004759A2" w:rsidP="00EE754B">
            <w:pPr>
              <w:pStyle w:val="TableMetaBody"/>
              <w:rPr>
                <w:noProof w:val="0"/>
              </w:rPr>
            </w:pPr>
            <w:r w:rsidRPr="00792323">
              <w:rPr>
                <w:noProof w:val="0"/>
              </w:rPr>
              <w:t>0571</w:t>
            </w:r>
          </w:p>
        </w:tc>
        <w:tc>
          <w:tcPr>
            <w:tcW w:w="1152" w:type="dxa"/>
            <w:tcBorders>
              <w:bottom w:val="double" w:sz="4" w:space="0" w:color="auto"/>
            </w:tcBorders>
            <w:shd w:val="clear" w:color="auto" w:fill="FFFFFF"/>
          </w:tcPr>
          <w:p w14:paraId="1B168C3A" w14:textId="77777777" w:rsidR="004759A2" w:rsidRPr="00792323" w:rsidRDefault="004759A2" w:rsidP="00EE754B">
            <w:pPr>
              <w:pStyle w:val="TableMetaBody"/>
              <w:rPr>
                <w:noProof w:val="0"/>
              </w:rPr>
            </w:pPr>
            <w:r w:rsidRPr="00792323">
              <w:rPr>
                <w:noProof w:val="0"/>
              </w:rPr>
              <w:t>FM</w:t>
            </w:r>
          </w:p>
        </w:tc>
        <w:tc>
          <w:tcPr>
            <w:tcW w:w="2016" w:type="dxa"/>
            <w:tcBorders>
              <w:bottom w:val="double" w:sz="4" w:space="0" w:color="auto"/>
            </w:tcBorders>
            <w:shd w:val="clear" w:color="auto" w:fill="FFFFFF"/>
          </w:tcPr>
          <w:p w14:paraId="4B0E559A" w14:textId="77777777" w:rsidR="004759A2" w:rsidRPr="00792323" w:rsidRDefault="004759A2" w:rsidP="00EE754B">
            <w:pPr>
              <w:pStyle w:val="TableMetaBody"/>
              <w:rPr>
                <w:noProof w:val="0"/>
              </w:rPr>
            </w:pPr>
            <w:r w:rsidRPr="00792323">
              <w:rPr>
                <w:noProof w:val="0"/>
              </w:rPr>
              <w:t>TBD</w:t>
            </w:r>
          </w:p>
        </w:tc>
        <w:tc>
          <w:tcPr>
            <w:tcW w:w="2016" w:type="dxa"/>
            <w:tcBorders>
              <w:bottom w:val="double" w:sz="4" w:space="0" w:color="auto"/>
            </w:tcBorders>
            <w:shd w:val="clear" w:color="auto" w:fill="FFFFFF"/>
          </w:tcPr>
          <w:p w14:paraId="7FF6C830" w14:textId="77777777" w:rsidR="004759A2" w:rsidRPr="00792323" w:rsidRDefault="004759A2" w:rsidP="00EE754B">
            <w:pPr>
              <w:pStyle w:val="TableMetaBody"/>
              <w:rPr>
                <w:noProof w:val="0"/>
              </w:rPr>
            </w:pPr>
            <w:r w:rsidRPr="00792323">
              <w:rPr>
                <w:noProof w:val="0"/>
              </w:rPr>
              <w:t>TBD</w:t>
            </w:r>
          </w:p>
        </w:tc>
        <w:tc>
          <w:tcPr>
            <w:tcW w:w="2448" w:type="dxa"/>
            <w:tcBorders>
              <w:bottom w:val="double" w:sz="4" w:space="0" w:color="auto"/>
            </w:tcBorders>
            <w:shd w:val="clear" w:color="auto" w:fill="FFFFFF"/>
          </w:tcPr>
          <w:p w14:paraId="396AD213" w14:textId="77777777" w:rsidR="004759A2" w:rsidRPr="00792323" w:rsidRDefault="004759A2" w:rsidP="00EE754B">
            <w:pPr>
              <w:pStyle w:val="TableMetaBody"/>
              <w:rPr>
                <w:noProof w:val="0"/>
              </w:rPr>
            </w:pPr>
            <w:r w:rsidRPr="00792323">
              <w:rPr>
                <w:noProof w:val="0"/>
              </w:rPr>
              <w:t>IPR-4</w:t>
            </w:r>
          </w:p>
        </w:tc>
        <w:tc>
          <w:tcPr>
            <w:tcW w:w="1152" w:type="dxa"/>
            <w:tcBorders>
              <w:bottom w:val="double" w:sz="4" w:space="0" w:color="auto"/>
            </w:tcBorders>
            <w:shd w:val="clear" w:color="auto" w:fill="FFFFFF"/>
          </w:tcPr>
          <w:p w14:paraId="5209E776" w14:textId="77777777" w:rsidR="004759A2" w:rsidRPr="00792323" w:rsidRDefault="004759A2" w:rsidP="00EE754B">
            <w:pPr>
              <w:pStyle w:val="TableMetaBody"/>
              <w:rPr>
                <w:noProof w:val="0"/>
              </w:rPr>
            </w:pPr>
            <w:r w:rsidRPr="00792323">
              <w:rPr>
                <w:noProof w:val="0"/>
              </w:rPr>
              <w:t>Active</w:t>
            </w:r>
          </w:p>
        </w:tc>
      </w:tr>
    </w:tbl>
    <w:p w14:paraId="10E8CB1C" w14:textId="77777777" w:rsidR="004759A2" w:rsidRPr="00792323" w:rsidRDefault="004759A2" w:rsidP="00A00877">
      <w:pPr>
        <w:pStyle w:val="UserTableCaption"/>
      </w:pPr>
      <w:r w:rsidRPr="00792323">
        <w:t>User-defined Tabl</w:t>
      </w:r>
      <w:bookmarkStart w:id="1804" w:name="HL70570"/>
      <w:r w:rsidRPr="00792323">
        <w:t>e 0571 – Invoice Processing Results Status</w:t>
      </w:r>
      <w:r>
        <w:fldChar w:fldCharType="begin"/>
      </w:r>
      <w:r>
        <w:instrText>xe "</w:instrText>
      </w:r>
      <w:r w:rsidRPr="00792323">
        <w:instrText>User-defined Table 0571 - Invoice processing result</w:instrText>
      </w:r>
      <w:bookmarkEnd w:id="1804"/>
      <w:r w:rsidRPr="00792323">
        <w:instrText xml:space="preserve">s status </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95"/>
        <w:gridCol w:w="2410"/>
        <w:gridCol w:w="5184"/>
      </w:tblGrid>
      <w:tr w:rsidR="004759A2" w:rsidRPr="00792323" w14:paraId="77D7EAEE" w14:textId="77777777" w:rsidTr="00A00877">
        <w:trPr>
          <w:tblHeader/>
          <w:jc w:val="center"/>
        </w:trPr>
        <w:tc>
          <w:tcPr>
            <w:tcW w:w="1195" w:type="dxa"/>
            <w:tcBorders>
              <w:top w:val="single" w:sz="12" w:space="0" w:color="auto"/>
            </w:tcBorders>
            <w:shd w:val="pct10" w:color="auto" w:fill="FFFFFF"/>
            <w:vAlign w:val="center"/>
          </w:tcPr>
          <w:p w14:paraId="4DC4A1BA" w14:textId="77777777" w:rsidR="004759A2" w:rsidRPr="00792323" w:rsidRDefault="004759A2" w:rsidP="00A00877">
            <w:pPr>
              <w:pStyle w:val="UserTableHeader"/>
              <w:jc w:val="center"/>
            </w:pPr>
            <w:r w:rsidRPr="00792323">
              <w:t>Code</w:t>
            </w:r>
          </w:p>
        </w:tc>
        <w:tc>
          <w:tcPr>
            <w:tcW w:w="2410" w:type="dxa"/>
            <w:tcBorders>
              <w:top w:val="single" w:sz="12" w:space="0" w:color="auto"/>
            </w:tcBorders>
            <w:shd w:val="pct10" w:color="auto" w:fill="FFFFFF"/>
            <w:vAlign w:val="center"/>
          </w:tcPr>
          <w:p w14:paraId="0B7D2B06" w14:textId="77777777" w:rsidR="004759A2" w:rsidRPr="00792323" w:rsidRDefault="004759A2" w:rsidP="00A00877">
            <w:pPr>
              <w:pStyle w:val="UserTableHeader"/>
            </w:pPr>
            <w:r w:rsidRPr="00792323">
              <w:t>Description</w:t>
            </w:r>
          </w:p>
        </w:tc>
        <w:tc>
          <w:tcPr>
            <w:tcW w:w="5184" w:type="dxa"/>
            <w:tcBorders>
              <w:top w:val="single" w:sz="12" w:space="0" w:color="auto"/>
            </w:tcBorders>
            <w:shd w:val="pct10" w:color="auto" w:fill="FFFFFF"/>
            <w:vAlign w:val="center"/>
          </w:tcPr>
          <w:p w14:paraId="5BE83F79" w14:textId="77777777" w:rsidR="004759A2" w:rsidRPr="00792323" w:rsidRDefault="004759A2" w:rsidP="00A00877">
            <w:pPr>
              <w:pStyle w:val="UserTableHeader"/>
            </w:pPr>
            <w:r w:rsidRPr="00792323">
              <w:t>Comments</w:t>
            </w:r>
          </w:p>
        </w:tc>
      </w:tr>
      <w:tr w:rsidR="004759A2" w:rsidRPr="00792323" w14:paraId="637D9105" w14:textId="77777777" w:rsidTr="00A00877">
        <w:trPr>
          <w:jc w:val="center"/>
        </w:trPr>
        <w:tc>
          <w:tcPr>
            <w:tcW w:w="1195" w:type="dxa"/>
            <w:shd w:val="clear" w:color="auto" w:fill="FFFFFF"/>
          </w:tcPr>
          <w:p w14:paraId="315CB4D5" w14:textId="77777777" w:rsidR="004759A2" w:rsidRPr="00792323" w:rsidRDefault="004759A2" w:rsidP="00A00877">
            <w:pPr>
              <w:pStyle w:val="UserTableBody"/>
              <w:jc w:val="center"/>
            </w:pPr>
            <w:r w:rsidRPr="00792323">
              <w:t>ACK</w:t>
            </w:r>
          </w:p>
        </w:tc>
        <w:tc>
          <w:tcPr>
            <w:tcW w:w="2410" w:type="dxa"/>
            <w:shd w:val="clear" w:color="auto" w:fill="FFFFFF"/>
          </w:tcPr>
          <w:p w14:paraId="4C921955" w14:textId="77777777" w:rsidR="004759A2" w:rsidRPr="00792323" w:rsidRDefault="004759A2" w:rsidP="00A00877">
            <w:pPr>
              <w:pStyle w:val="UserTableBody"/>
            </w:pPr>
            <w:r w:rsidRPr="00792323">
              <w:t>Acknowledge</w:t>
            </w:r>
          </w:p>
        </w:tc>
        <w:tc>
          <w:tcPr>
            <w:tcW w:w="5184" w:type="dxa"/>
            <w:shd w:val="clear" w:color="auto" w:fill="FFFFFF"/>
          </w:tcPr>
          <w:p w14:paraId="1BE2B66F" w14:textId="77777777" w:rsidR="004759A2" w:rsidRPr="00792323" w:rsidRDefault="004759A2" w:rsidP="00A00877">
            <w:pPr>
              <w:pStyle w:val="UserTableBody"/>
            </w:pPr>
          </w:p>
        </w:tc>
      </w:tr>
      <w:tr w:rsidR="004759A2" w:rsidRPr="00792323" w14:paraId="047F6E20" w14:textId="77777777" w:rsidTr="00A00877">
        <w:trPr>
          <w:jc w:val="center"/>
        </w:trPr>
        <w:tc>
          <w:tcPr>
            <w:tcW w:w="1195" w:type="dxa"/>
            <w:shd w:val="clear" w:color="auto" w:fill="FFFFFF"/>
          </w:tcPr>
          <w:p w14:paraId="63315EB5" w14:textId="77777777" w:rsidR="004759A2" w:rsidRPr="00792323" w:rsidRDefault="004759A2" w:rsidP="00A00877">
            <w:pPr>
              <w:pStyle w:val="UserTableBody"/>
              <w:jc w:val="center"/>
            </w:pPr>
            <w:r w:rsidRPr="00792323">
              <w:t>REJECT</w:t>
            </w:r>
          </w:p>
        </w:tc>
        <w:tc>
          <w:tcPr>
            <w:tcW w:w="2410" w:type="dxa"/>
            <w:shd w:val="clear" w:color="auto" w:fill="FFFFFF"/>
          </w:tcPr>
          <w:p w14:paraId="780B2330" w14:textId="77777777" w:rsidR="004759A2" w:rsidRPr="00792323" w:rsidRDefault="004759A2" w:rsidP="00A00877">
            <w:pPr>
              <w:pStyle w:val="UserTableBody"/>
            </w:pPr>
            <w:r w:rsidRPr="00792323">
              <w:t>Reject</w:t>
            </w:r>
          </w:p>
        </w:tc>
        <w:tc>
          <w:tcPr>
            <w:tcW w:w="5184" w:type="dxa"/>
            <w:shd w:val="clear" w:color="auto" w:fill="FFFFFF"/>
          </w:tcPr>
          <w:p w14:paraId="5E51D5AE" w14:textId="77777777" w:rsidR="004759A2" w:rsidRPr="00792323" w:rsidRDefault="004759A2" w:rsidP="00A00877">
            <w:pPr>
              <w:pStyle w:val="UserTableBody"/>
            </w:pPr>
          </w:p>
        </w:tc>
      </w:tr>
      <w:tr w:rsidR="004759A2" w:rsidRPr="00792323" w14:paraId="19B2543E" w14:textId="77777777" w:rsidTr="00A00877">
        <w:trPr>
          <w:jc w:val="center"/>
        </w:trPr>
        <w:tc>
          <w:tcPr>
            <w:tcW w:w="1195" w:type="dxa"/>
            <w:shd w:val="clear" w:color="auto" w:fill="FFFFFF"/>
          </w:tcPr>
          <w:p w14:paraId="27B0630B" w14:textId="77777777" w:rsidR="004759A2" w:rsidRPr="00792323" w:rsidRDefault="004759A2" w:rsidP="00A00877">
            <w:pPr>
              <w:pStyle w:val="UserTableBody"/>
              <w:jc w:val="center"/>
            </w:pPr>
            <w:r w:rsidRPr="00792323">
              <w:t>PEND</w:t>
            </w:r>
          </w:p>
        </w:tc>
        <w:tc>
          <w:tcPr>
            <w:tcW w:w="2410" w:type="dxa"/>
            <w:shd w:val="clear" w:color="auto" w:fill="FFFFFF"/>
          </w:tcPr>
          <w:p w14:paraId="34D47749" w14:textId="77777777" w:rsidR="004759A2" w:rsidRPr="00792323" w:rsidRDefault="004759A2" w:rsidP="00A00877">
            <w:pPr>
              <w:pStyle w:val="UserTableBody"/>
            </w:pPr>
            <w:r w:rsidRPr="00792323">
              <w:t>Pending</w:t>
            </w:r>
          </w:p>
        </w:tc>
        <w:tc>
          <w:tcPr>
            <w:tcW w:w="5184" w:type="dxa"/>
            <w:shd w:val="clear" w:color="auto" w:fill="FFFFFF"/>
          </w:tcPr>
          <w:p w14:paraId="55F100A3" w14:textId="77777777" w:rsidR="004759A2" w:rsidRPr="00792323" w:rsidRDefault="004759A2" w:rsidP="00A00877">
            <w:pPr>
              <w:pStyle w:val="UserTableBody"/>
            </w:pPr>
          </w:p>
        </w:tc>
      </w:tr>
      <w:tr w:rsidR="004759A2" w:rsidRPr="00792323" w14:paraId="1CCB0413" w14:textId="77777777" w:rsidTr="00A00877">
        <w:trPr>
          <w:jc w:val="center"/>
        </w:trPr>
        <w:tc>
          <w:tcPr>
            <w:tcW w:w="1195" w:type="dxa"/>
            <w:shd w:val="clear" w:color="auto" w:fill="FFFFFF"/>
          </w:tcPr>
          <w:p w14:paraId="69569EFF" w14:textId="77777777" w:rsidR="004759A2" w:rsidRPr="00792323" w:rsidRDefault="004759A2" w:rsidP="00A00877">
            <w:pPr>
              <w:pStyle w:val="UserTableBody"/>
              <w:jc w:val="center"/>
            </w:pPr>
            <w:r w:rsidRPr="00792323">
              <w:t>ADJZER</w:t>
            </w:r>
          </w:p>
        </w:tc>
        <w:tc>
          <w:tcPr>
            <w:tcW w:w="2410" w:type="dxa"/>
            <w:shd w:val="clear" w:color="auto" w:fill="FFFFFF"/>
          </w:tcPr>
          <w:p w14:paraId="3B1E79A0" w14:textId="77777777" w:rsidR="004759A2" w:rsidRPr="00792323" w:rsidRDefault="004759A2" w:rsidP="00A00877">
            <w:pPr>
              <w:pStyle w:val="UserTableBody"/>
            </w:pPr>
            <w:r w:rsidRPr="00792323">
              <w:t>Adjudicated to Zero</w:t>
            </w:r>
          </w:p>
        </w:tc>
        <w:tc>
          <w:tcPr>
            <w:tcW w:w="5184" w:type="dxa"/>
            <w:shd w:val="clear" w:color="auto" w:fill="FFFFFF"/>
          </w:tcPr>
          <w:p w14:paraId="1B2CB290" w14:textId="77777777" w:rsidR="004759A2" w:rsidRPr="00792323" w:rsidRDefault="004759A2" w:rsidP="00A00877">
            <w:pPr>
              <w:pStyle w:val="UserTableBody"/>
            </w:pPr>
          </w:p>
        </w:tc>
      </w:tr>
      <w:tr w:rsidR="004759A2" w:rsidRPr="00792323" w14:paraId="28D940A6" w14:textId="77777777" w:rsidTr="00A00877">
        <w:trPr>
          <w:jc w:val="center"/>
        </w:trPr>
        <w:tc>
          <w:tcPr>
            <w:tcW w:w="1195" w:type="dxa"/>
            <w:shd w:val="clear" w:color="auto" w:fill="FFFFFF"/>
          </w:tcPr>
          <w:p w14:paraId="33680480" w14:textId="77777777" w:rsidR="004759A2" w:rsidRPr="00792323" w:rsidRDefault="004759A2" w:rsidP="00A00877">
            <w:pPr>
              <w:pStyle w:val="UserTableBody"/>
              <w:jc w:val="center"/>
            </w:pPr>
            <w:r w:rsidRPr="00792323">
              <w:t>ADJSUB</w:t>
            </w:r>
          </w:p>
        </w:tc>
        <w:tc>
          <w:tcPr>
            <w:tcW w:w="2410" w:type="dxa"/>
            <w:shd w:val="clear" w:color="auto" w:fill="FFFFFF"/>
          </w:tcPr>
          <w:p w14:paraId="388173CC" w14:textId="77777777" w:rsidR="004759A2" w:rsidRPr="00792323" w:rsidRDefault="004759A2" w:rsidP="00A00877">
            <w:pPr>
              <w:pStyle w:val="UserTableBody"/>
            </w:pPr>
            <w:r w:rsidRPr="00792323">
              <w:t>Adjudicated as Submitted</w:t>
            </w:r>
          </w:p>
        </w:tc>
        <w:tc>
          <w:tcPr>
            <w:tcW w:w="5184" w:type="dxa"/>
            <w:shd w:val="clear" w:color="auto" w:fill="FFFFFF"/>
          </w:tcPr>
          <w:p w14:paraId="59443605" w14:textId="77777777" w:rsidR="004759A2" w:rsidRPr="00792323" w:rsidRDefault="004759A2" w:rsidP="00A00877">
            <w:pPr>
              <w:pStyle w:val="UserTableBody"/>
            </w:pPr>
          </w:p>
        </w:tc>
      </w:tr>
      <w:tr w:rsidR="004759A2" w:rsidRPr="00792323" w14:paraId="03744B23" w14:textId="77777777" w:rsidTr="00A00877">
        <w:trPr>
          <w:jc w:val="center"/>
        </w:trPr>
        <w:tc>
          <w:tcPr>
            <w:tcW w:w="1195" w:type="dxa"/>
            <w:shd w:val="clear" w:color="auto" w:fill="FFFFFF"/>
          </w:tcPr>
          <w:p w14:paraId="3191EA2F" w14:textId="77777777" w:rsidR="004759A2" w:rsidRPr="00792323" w:rsidRDefault="004759A2" w:rsidP="00A00877">
            <w:pPr>
              <w:pStyle w:val="UserTableBody"/>
              <w:jc w:val="center"/>
            </w:pPr>
            <w:r w:rsidRPr="00792323">
              <w:t>ADJ</w:t>
            </w:r>
          </w:p>
        </w:tc>
        <w:tc>
          <w:tcPr>
            <w:tcW w:w="2410" w:type="dxa"/>
            <w:shd w:val="clear" w:color="auto" w:fill="FFFFFF"/>
          </w:tcPr>
          <w:p w14:paraId="45D1EAA9" w14:textId="77777777" w:rsidR="004759A2" w:rsidRPr="00792323" w:rsidRDefault="004759A2" w:rsidP="00A00877">
            <w:pPr>
              <w:pStyle w:val="UserTableBody"/>
            </w:pPr>
            <w:r w:rsidRPr="00792323">
              <w:t>Adjudicated with Adjustments</w:t>
            </w:r>
          </w:p>
        </w:tc>
        <w:tc>
          <w:tcPr>
            <w:tcW w:w="5184" w:type="dxa"/>
            <w:shd w:val="clear" w:color="auto" w:fill="FFFFFF"/>
          </w:tcPr>
          <w:p w14:paraId="21242A37" w14:textId="77777777" w:rsidR="004759A2" w:rsidRPr="00792323" w:rsidRDefault="004759A2" w:rsidP="00A00877">
            <w:pPr>
              <w:pStyle w:val="UserTableBody"/>
            </w:pPr>
          </w:p>
        </w:tc>
      </w:tr>
      <w:tr w:rsidR="004759A2" w:rsidRPr="00792323" w14:paraId="02903CD3" w14:textId="77777777" w:rsidTr="00A00877">
        <w:trPr>
          <w:jc w:val="center"/>
        </w:trPr>
        <w:tc>
          <w:tcPr>
            <w:tcW w:w="1195" w:type="dxa"/>
            <w:shd w:val="clear" w:color="auto" w:fill="FFFFFF"/>
          </w:tcPr>
          <w:p w14:paraId="1F733850" w14:textId="77777777" w:rsidR="004759A2" w:rsidRPr="00792323" w:rsidRDefault="004759A2" w:rsidP="00A00877">
            <w:pPr>
              <w:pStyle w:val="UserTableBody"/>
              <w:jc w:val="center"/>
            </w:pPr>
            <w:r w:rsidRPr="00792323">
              <w:t>PAID</w:t>
            </w:r>
          </w:p>
        </w:tc>
        <w:tc>
          <w:tcPr>
            <w:tcW w:w="2410" w:type="dxa"/>
            <w:shd w:val="clear" w:color="auto" w:fill="FFFFFF"/>
          </w:tcPr>
          <w:p w14:paraId="22440A30" w14:textId="77777777" w:rsidR="004759A2" w:rsidRPr="00792323" w:rsidRDefault="004759A2" w:rsidP="00A00877">
            <w:pPr>
              <w:pStyle w:val="UserTableBody"/>
            </w:pPr>
            <w:r w:rsidRPr="00792323">
              <w:t>Paid</w:t>
            </w:r>
          </w:p>
        </w:tc>
        <w:tc>
          <w:tcPr>
            <w:tcW w:w="5184" w:type="dxa"/>
            <w:shd w:val="clear" w:color="auto" w:fill="FFFFFF"/>
          </w:tcPr>
          <w:p w14:paraId="2747A4F6" w14:textId="77777777" w:rsidR="004759A2" w:rsidRPr="00792323" w:rsidRDefault="004759A2" w:rsidP="00A00877">
            <w:pPr>
              <w:pStyle w:val="UserTableBody"/>
            </w:pPr>
          </w:p>
        </w:tc>
      </w:tr>
      <w:tr w:rsidR="004759A2" w:rsidRPr="00792323" w14:paraId="4A54F96B" w14:textId="77777777" w:rsidTr="00A00877">
        <w:trPr>
          <w:jc w:val="center"/>
        </w:trPr>
        <w:tc>
          <w:tcPr>
            <w:tcW w:w="1195" w:type="dxa"/>
            <w:tcBorders>
              <w:bottom w:val="single" w:sz="12" w:space="0" w:color="auto"/>
            </w:tcBorders>
            <w:shd w:val="clear" w:color="auto" w:fill="FFFFFF"/>
          </w:tcPr>
          <w:p w14:paraId="727A1AC1" w14:textId="77777777" w:rsidR="004759A2" w:rsidRPr="00792323" w:rsidRDefault="004759A2" w:rsidP="00A00877">
            <w:pPr>
              <w:pStyle w:val="UserTableBody"/>
              <w:jc w:val="center"/>
            </w:pPr>
            <w:r w:rsidRPr="00792323">
              <w:t>PRED</w:t>
            </w:r>
          </w:p>
        </w:tc>
        <w:tc>
          <w:tcPr>
            <w:tcW w:w="2410" w:type="dxa"/>
            <w:tcBorders>
              <w:bottom w:val="single" w:sz="12" w:space="0" w:color="auto"/>
            </w:tcBorders>
            <w:shd w:val="clear" w:color="auto" w:fill="FFFFFF"/>
          </w:tcPr>
          <w:p w14:paraId="51614F7B" w14:textId="77777777" w:rsidR="004759A2" w:rsidRPr="00792323" w:rsidRDefault="004759A2" w:rsidP="00A00877">
            <w:pPr>
              <w:pStyle w:val="UserTableBody"/>
            </w:pPr>
            <w:r w:rsidRPr="00792323">
              <w:t>Pre-Determination</w:t>
            </w:r>
          </w:p>
        </w:tc>
        <w:tc>
          <w:tcPr>
            <w:tcW w:w="5184" w:type="dxa"/>
            <w:tcBorders>
              <w:bottom w:val="single" w:sz="12" w:space="0" w:color="auto"/>
            </w:tcBorders>
            <w:shd w:val="clear" w:color="auto" w:fill="FFFFFF"/>
          </w:tcPr>
          <w:p w14:paraId="1D330BB6" w14:textId="77777777" w:rsidR="004759A2" w:rsidRPr="00792323" w:rsidRDefault="004759A2" w:rsidP="00A00877">
            <w:pPr>
              <w:pStyle w:val="UserTableBody"/>
            </w:pPr>
            <w:r w:rsidRPr="00792323">
              <w:t>Indicates that the IPR has been adjudicated but will not be paid.  Equivalent to ADJUD (Adjudicate)</w:t>
            </w:r>
          </w:p>
        </w:tc>
      </w:tr>
    </w:tbl>
    <w:p w14:paraId="38F14F78" w14:textId="77777777" w:rsidR="004759A2" w:rsidRPr="00792323" w:rsidRDefault="004759A2" w:rsidP="00A00877">
      <w:pPr>
        <w:rPr>
          <w:lang w:val="en-US" w:eastAsia="en-US"/>
        </w:rPr>
      </w:pPr>
      <w:r w:rsidRPr="00792323">
        <w:rPr>
          <w:lang w:val="en-US" w:eastAsia="en-US"/>
        </w:rPr>
        <w:t>These values are suggestions only; they are not required for use in HL7 messages.</w:t>
      </w:r>
    </w:p>
    <w:p w14:paraId="1C828104" w14:textId="77777777" w:rsidR="004759A2" w:rsidRPr="00792323" w:rsidRDefault="004759A2" w:rsidP="00EE754B">
      <w:pPr>
        <w:rPr>
          <w:lang w:val="en-US" w:eastAsia="en-US"/>
        </w:rPr>
      </w:pPr>
    </w:p>
    <w:p w14:paraId="559C48CC" w14:textId="77777777" w:rsidR="004759A2" w:rsidRPr="00792323" w:rsidRDefault="004759A2" w:rsidP="00A62F22">
      <w:pPr>
        <w:pStyle w:val="Heading4"/>
      </w:pPr>
      <w:bookmarkStart w:id="1805" w:name="_Toc423691538"/>
      <w:r w:rsidRPr="00792323">
        <w:t>0</w:t>
      </w:r>
      <w:bookmarkStart w:id="1806" w:name="_Toc382761555"/>
      <w:r w:rsidRPr="00792323">
        <w:t>572 - Provider Tax Status</w:t>
      </w:r>
      <w:bookmarkEnd w:id="1805"/>
    </w:p>
    <w:p w14:paraId="67A1ABD9" w14:textId="77777777" w:rsidR="004759A2" w:rsidRPr="00792323" w:rsidRDefault="004759A2" w:rsidP="00EE754B">
      <w:pPr>
        <w:pStyle w:val="TableMetaCaption"/>
        <w:rPr>
          <w:noProof w:val="0"/>
        </w:rPr>
      </w:pPr>
      <w:r w:rsidRPr="00792323">
        <w:rPr>
          <w:noProof w:val="0"/>
        </w:rPr>
        <w:t>Table Metadata</w:t>
      </w:r>
      <w:bookmarkEnd w:id="1806"/>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3E1C7D0" w14:textId="77777777" w:rsidTr="00EE754B">
        <w:trPr>
          <w:tblHeader/>
        </w:trPr>
        <w:tc>
          <w:tcPr>
            <w:tcW w:w="720" w:type="dxa"/>
            <w:tcBorders>
              <w:top w:val="double" w:sz="4" w:space="0" w:color="auto"/>
            </w:tcBorders>
            <w:shd w:val="pct10" w:color="auto" w:fill="FFFFFF"/>
          </w:tcPr>
          <w:p w14:paraId="404A99B2" w14:textId="77777777" w:rsidR="004759A2" w:rsidRPr="00792323" w:rsidRDefault="004759A2" w:rsidP="00EE754B">
            <w:pPr>
              <w:pStyle w:val="TableMetaHeader"/>
              <w:rPr>
                <w:noProof w:val="0"/>
              </w:rPr>
            </w:pPr>
            <w:r w:rsidRPr="00792323">
              <w:rPr>
                <w:noProof w:val="0"/>
              </w:rPr>
              <w:t>Table</w:t>
            </w:r>
          </w:p>
        </w:tc>
        <w:tc>
          <w:tcPr>
            <w:tcW w:w="1152" w:type="dxa"/>
            <w:tcBorders>
              <w:top w:val="double" w:sz="4" w:space="0" w:color="auto"/>
            </w:tcBorders>
            <w:shd w:val="pct10" w:color="auto" w:fill="FFFFFF"/>
          </w:tcPr>
          <w:p w14:paraId="08F710CB" w14:textId="77777777" w:rsidR="004759A2" w:rsidRPr="00792323" w:rsidRDefault="004759A2" w:rsidP="00EE754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94BE808" w14:textId="77777777" w:rsidR="004759A2" w:rsidRPr="00792323" w:rsidRDefault="004759A2" w:rsidP="00EE754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0113BCB" w14:textId="77777777" w:rsidR="004759A2" w:rsidRPr="00792323" w:rsidRDefault="004759A2" w:rsidP="00EE754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02FC01F" w14:textId="77777777" w:rsidR="004759A2" w:rsidRPr="00792323" w:rsidRDefault="004759A2" w:rsidP="00EE754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2EA5C3F" w14:textId="77777777" w:rsidR="004759A2" w:rsidRPr="00792323" w:rsidRDefault="004759A2" w:rsidP="00EE754B">
            <w:pPr>
              <w:pStyle w:val="TableMetaHeader"/>
              <w:rPr>
                <w:noProof w:val="0"/>
              </w:rPr>
            </w:pPr>
            <w:r w:rsidRPr="00792323">
              <w:rPr>
                <w:noProof w:val="0"/>
              </w:rPr>
              <w:t>Status</w:t>
            </w:r>
          </w:p>
        </w:tc>
      </w:tr>
      <w:tr w:rsidR="004759A2" w:rsidRPr="00792323" w14:paraId="6EE25348" w14:textId="77777777" w:rsidTr="00EE754B">
        <w:tc>
          <w:tcPr>
            <w:tcW w:w="720" w:type="dxa"/>
            <w:tcBorders>
              <w:bottom w:val="double" w:sz="4" w:space="0" w:color="auto"/>
            </w:tcBorders>
            <w:shd w:val="clear" w:color="auto" w:fill="FFFFFF"/>
          </w:tcPr>
          <w:p w14:paraId="27BB31D5" w14:textId="77777777" w:rsidR="004759A2" w:rsidRPr="00792323" w:rsidRDefault="004759A2" w:rsidP="00EE754B">
            <w:pPr>
              <w:pStyle w:val="TableMetaBody"/>
              <w:rPr>
                <w:noProof w:val="0"/>
              </w:rPr>
            </w:pPr>
            <w:r w:rsidRPr="00792323">
              <w:rPr>
                <w:noProof w:val="0"/>
              </w:rPr>
              <w:t>0572</w:t>
            </w:r>
          </w:p>
        </w:tc>
        <w:tc>
          <w:tcPr>
            <w:tcW w:w="1152" w:type="dxa"/>
            <w:tcBorders>
              <w:bottom w:val="double" w:sz="4" w:space="0" w:color="auto"/>
            </w:tcBorders>
            <w:shd w:val="clear" w:color="auto" w:fill="FFFFFF"/>
          </w:tcPr>
          <w:p w14:paraId="537385DB" w14:textId="77777777" w:rsidR="004759A2" w:rsidRPr="00792323" w:rsidRDefault="004759A2" w:rsidP="00EE754B">
            <w:pPr>
              <w:pStyle w:val="TableMetaBody"/>
              <w:rPr>
                <w:noProof w:val="0"/>
              </w:rPr>
            </w:pPr>
            <w:r w:rsidRPr="00792323">
              <w:rPr>
                <w:noProof w:val="0"/>
              </w:rPr>
              <w:t>FM</w:t>
            </w:r>
          </w:p>
        </w:tc>
        <w:tc>
          <w:tcPr>
            <w:tcW w:w="2016" w:type="dxa"/>
            <w:tcBorders>
              <w:bottom w:val="double" w:sz="4" w:space="0" w:color="auto"/>
            </w:tcBorders>
            <w:shd w:val="clear" w:color="auto" w:fill="FFFFFF"/>
          </w:tcPr>
          <w:p w14:paraId="11E2F55C" w14:textId="77777777" w:rsidR="004759A2" w:rsidRPr="00792323" w:rsidRDefault="004759A2" w:rsidP="00EE754B">
            <w:pPr>
              <w:pStyle w:val="TableMetaBody"/>
              <w:rPr>
                <w:noProof w:val="0"/>
              </w:rPr>
            </w:pPr>
            <w:r w:rsidRPr="00792323">
              <w:rPr>
                <w:noProof w:val="0"/>
              </w:rPr>
              <w:t>TBD</w:t>
            </w:r>
          </w:p>
        </w:tc>
        <w:tc>
          <w:tcPr>
            <w:tcW w:w="2016" w:type="dxa"/>
            <w:tcBorders>
              <w:bottom w:val="double" w:sz="4" w:space="0" w:color="auto"/>
            </w:tcBorders>
            <w:shd w:val="clear" w:color="auto" w:fill="FFFFFF"/>
          </w:tcPr>
          <w:p w14:paraId="4AEB72E2" w14:textId="77777777" w:rsidR="004759A2" w:rsidRPr="00792323" w:rsidRDefault="004759A2" w:rsidP="00EE754B">
            <w:pPr>
              <w:pStyle w:val="TableMetaBody"/>
              <w:rPr>
                <w:noProof w:val="0"/>
              </w:rPr>
            </w:pPr>
            <w:r w:rsidRPr="00792323">
              <w:rPr>
                <w:noProof w:val="0"/>
              </w:rPr>
              <w:t>TBD</w:t>
            </w:r>
          </w:p>
        </w:tc>
        <w:tc>
          <w:tcPr>
            <w:tcW w:w="2448" w:type="dxa"/>
            <w:tcBorders>
              <w:bottom w:val="double" w:sz="4" w:space="0" w:color="auto"/>
            </w:tcBorders>
            <w:shd w:val="clear" w:color="auto" w:fill="FFFFFF"/>
          </w:tcPr>
          <w:p w14:paraId="45A3253D" w14:textId="77777777" w:rsidR="004759A2" w:rsidRPr="00792323" w:rsidRDefault="004759A2" w:rsidP="00EE754B">
            <w:pPr>
              <w:pStyle w:val="TableMetaBody"/>
              <w:rPr>
                <w:noProof w:val="0"/>
              </w:rPr>
            </w:pPr>
            <w:r w:rsidRPr="00792323">
              <w:rPr>
                <w:noProof w:val="0"/>
              </w:rPr>
              <w:t>IVC-28</w:t>
            </w:r>
          </w:p>
        </w:tc>
        <w:tc>
          <w:tcPr>
            <w:tcW w:w="1152" w:type="dxa"/>
            <w:tcBorders>
              <w:bottom w:val="double" w:sz="4" w:space="0" w:color="auto"/>
            </w:tcBorders>
            <w:shd w:val="clear" w:color="auto" w:fill="FFFFFF"/>
          </w:tcPr>
          <w:p w14:paraId="1ED86689" w14:textId="77777777" w:rsidR="004759A2" w:rsidRPr="00792323" w:rsidRDefault="004759A2" w:rsidP="00EE754B">
            <w:pPr>
              <w:pStyle w:val="TableMetaBody"/>
              <w:rPr>
                <w:noProof w:val="0"/>
              </w:rPr>
            </w:pPr>
            <w:r w:rsidRPr="00792323">
              <w:rPr>
                <w:noProof w:val="0"/>
              </w:rPr>
              <w:t>Active</w:t>
            </w:r>
          </w:p>
        </w:tc>
      </w:tr>
    </w:tbl>
    <w:p w14:paraId="7BA1F63A" w14:textId="77777777" w:rsidR="004759A2" w:rsidRPr="00792323" w:rsidRDefault="004759A2" w:rsidP="008E4B33">
      <w:pPr>
        <w:pStyle w:val="UserTableCaption"/>
      </w:pPr>
      <w:r w:rsidRPr="00792323">
        <w:lastRenderedPageBreak/>
        <w:t>User-defined T</w:t>
      </w:r>
      <w:bookmarkStart w:id="1807" w:name="HL70571"/>
      <w:r w:rsidRPr="00792323">
        <w:t>able 0572 – Tax status</w:t>
      </w:r>
      <w:r>
        <w:fldChar w:fldCharType="begin"/>
      </w:r>
      <w:r>
        <w:instrText>xe "</w:instrText>
      </w:r>
      <w:r w:rsidRPr="00792323">
        <w:instrText>User-defined table: 0572-Tax status</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34"/>
        <w:gridCol w:w="2694"/>
        <w:gridCol w:w="4677"/>
      </w:tblGrid>
      <w:tr w:rsidR="004759A2" w:rsidRPr="00792323" w14:paraId="4E4377AF" w14:textId="77777777" w:rsidTr="008E4B33">
        <w:trPr>
          <w:tblHeader/>
          <w:jc w:val="center"/>
        </w:trPr>
        <w:tc>
          <w:tcPr>
            <w:tcW w:w="1134" w:type="dxa"/>
            <w:tcBorders>
              <w:top w:val="single" w:sz="12" w:space="0" w:color="auto"/>
            </w:tcBorders>
            <w:shd w:val="pct10" w:color="auto" w:fill="FFFFFF"/>
          </w:tcPr>
          <w:p w14:paraId="0F6FFFB1" w14:textId="77777777" w:rsidR="004759A2" w:rsidRPr="00792323" w:rsidRDefault="004759A2" w:rsidP="008E4B33">
            <w:pPr>
              <w:pStyle w:val="UserTableHeader"/>
              <w:jc w:val="center"/>
            </w:pPr>
            <w:r w:rsidRPr="00792323">
              <w:t>Code</w:t>
            </w:r>
          </w:p>
        </w:tc>
        <w:tc>
          <w:tcPr>
            <w:tcW w:w="2694" w:type="dxa"/>
            <w:tcBorders>
              <w:top w:val="single" w:sz="12" w:space="0" w:color="auto"/>
            </w:tcBorders>
            <w:shd w:val="pct10" w:color="auto" w:fill="FFFFFF"/>
          </w:tcPr>
          <w:p w14:paraId="56B0DD13" w14:textId="77777777" w:rsidR="004759A2" w:rsidRPr="00792323" w:rsidRDefault="004759A2" w:rsidP="008E4B33">
            <w:pPr>
              <w:pStyle w:val="UserTableHeader"/>
            </w:pPr>
            <w:r w:rsidRPr="00792323">
              <w:t>Description</w:t>
            </w:r>
          </w:p>
        </w:tc>
        <w:tc>
          <w:tcPr>
            <w:tcW w:w="4677" w:type="dxa"/>
            <w:tcBorders>
              <w:top w:val="single" w:sz="12" w:space="0" w:color="auto"/>
            </w:tcBorders>
            <w:shd w:val="pct10" w:color="auto" w:fill="FFFFFF"/>
          </w:tcPr>
          <w:p w14:paraId="5A1E0F72" w14:textId="77777777" w:rsidR="004759A2" w:rsidRPr="00792323" w:rsidRDefault="004759A2" w:rsidP="008E4B33">
            <w:pPr>
              <w:pStyle w:val="UserTableHeader"/>
            </w:pPr>
            <w:r w:rsidRPr="00792323">
              <w:t>Comment</w:t>
            </w:r>
          </w:p>
        </w:tc>
      </w:tr>
      <w:tr w:rsidR="004759A2" w:rsidRPr="00792323" w14:paraId="0A30484D" w14:textId="77777777" w:rsidTr="008E4B33">
        <w:trPr>
          <w:jc w:val="center"/>
        </w:trPr>
        <w:tc>
          <w:tcPr>
            <w:tcW w:w="1134" w:type="dxa"/>
            <w:shd w:val="clear" w:color="auto" w:fill="FFFFFF"/>
          </w:tcPr>
          <w:p w14:paraId="0D53444D" w14:textId="77777777" w:rsidR="004759A2" w:rsidRPr="00792323" w:rsidRDefault="004759A2" w:rsidP="008E4B33">
            <w:pPr>
              <w:pStyle w:val="UserTableBody"/>
              <w:jc w:val="center"/>
            </w:pPr>
            <w:r w:rsidRPr="00792323">
              <w:t>RVAT</w:t>
            </w:r>
          </w:p>
        </w:tc>
        <w:tc>
          <w:tcPr>
            <w:tcW w:w="2694" w:type="dxa"/>
            <w:shd w:val="clear" w:color="auto" w:fill="FFFFFF"/>
          </w:tcPr>
          <w:p w14:paraId="4E6FFBA3" w14:textId="77777777" w:rsidR="004759A2" w:rsidRPr="00792323" w:rsidRDefault="004759A2" w:rsidP="008E4B33">
            <w:pPr>
              <w:pStyle w:val="UserTableBody"/>
            </w:pPr>
            <w:r w:rsidRPr="00792323">
              <w:t>Registered in VAT register</w:t>
            </w:r>
          </w:p>
        </w:tc>
        <w:tc>
          <w:tcPr>
            <w:tcW w:w="4677" w:type="dxa"/>
            <w:shd w:val="clear" w:color="auto" w:fill="FFFFFF"/>
          </w:tcPr>
          <w:p w14:paraId="391588DD" w14:textId="77777777" w:rsidR="004759A2" w:rsidRPr="00792323" w:rsidRDefault="004759A2" w:rsidP="008E4B33">
            <w:pPr>
              <w:pStyle w:val="UserTableBody"/>
            </w:pPr>
          </w:p>
        </w:tc>
      </w:tr>
      <w:tr w:rsidR="004759A2" w:rsidRPr="00792323" w14:paraId="40B7015A" w14:textId="77777777" w:rsidTr="008E4B33">
        <w:trPr>
          <w:jc w:val="center"/>
        </w:trPr>
        <w:tc>
          <w:tcPr>
            <w:tcW w:w="1134" w:type="dxa"/>
            <w:tcBorders>
              <w:bottom w:val="single" w:sz="12" w:space="0" w:color="auto"/>
            </w:tcBorders>
            <w:shd w:val="clear" w:color="auto" w:fill="FFFFFF"/>
          </w:tcPr>
          <w:p w14:paraId="7952666B" w14:textId="77777777" w:rsidR="004759A2" w:rsidRPr="00792323" w:rsidRDefault="004759A2" w:rsidP="008E4B33">
            <w:pPr>
              <w:pStyle w:val="UserTableBody"/>
              <w:jc w:val="center"/>
            </w:pPr>
            <w:r w:rsidRPr="00792323">
              <w:t>UV</w:t>
            </w:r>
            <w:bookmarkEnd w:id="1807"/>
            <w:r w:rsidRPr="00792323">
              <w:t>AT</w:t>
            </w:r>
          </w:p>
        </w:tc>
        <w:tc>
          <w:tcPr>
            <w:tcW w:w="2694" w:type="dxa"/>
            <w:tcBorders>
              <w:bottom w:val="single" w:sz="12" w:space="0" w:color="auto"/>
            </w:tcBorders>
            <w:shd w:val="clear" w:color="auto" w:fill="FFFFFF"/>
          </w:tcPr>
          <w:p w14:paraId="69301CC4" w14:textId="77777777" w:rsidR="004759A2" w:rsidRPr="00792323" w:rsidRDefault="004759A2" w:rsidP="008E4B33">
            <w:pPr>
              <w:pStyle w:val="UserTableBody"/>
            </w:pPr>
            <w:r w:rsidRPr="00792323">
              <w:t>Unregistered in VAT register</w:t>
            </w:r>
          </w:p>
        </w:tc>
        <w:tc>
          <w:tcPr>
            <w:tcW w:w="4677" w:type="dxa"/>
            <w:tcBorders>
              <w:bottom w:val="single" w:sz="12" w:space="0" w:color="auto"/>
            </w:tcBorders>
            <w:shd w:val="clear" w:color="auto" w:fill="FFFFFF"/>
          </w:tcPr>
          <w:p w14:paraId="75CC7BD1" w14:textId="77777777" w:rsidR="004759A2" w:rsidRPr="00792323" w:rsidRDefault="004759A2" w:rsidP="008E4B33">
            <w:pPr>
              <w:pStyle w:val="UserTableBody"/>
            </w:pPr>
          </w:p>
        </w:tc>
      </w:tr>
    </w:tbl>
    <w:p w14:paraId="47BBC06C" w14:textId="77777777" w:rsidR="004759A2" w:rsidRPr="00792323" w:rsidRDefault="004759A2" w:rsidP="008E4B33">
      <w:pPr>
        <w:rPr>
          <w:lang w:val="en-US" w:eastAsia="en-US"/>
        </w:rPr>
      </w:pPr>
      <w:r w:rsidRPr="00792323">
        <w:rPr>
          <w:lang w:val="en-US" w:eastAsia="en-US"/>
        </w:rPr>
        <w:t>These values are suggestions only; they are not required for use in HL7 messages.</w:t>
      </w:r>
    </w:p>
    <w:p w14:paraId="08D1CA33" w14:textId="77777777" w:rsidR="004759A2" w:rsidRPr="00792323" w:rsidRDefault="004759A2" w:rsidP="00EE754B">
      <w:pPr>
        <w:rPr>
          <w:lang w:val="en-US" w:eastAsia="en-US"/>
        </w:rPr>
      </w:pPr>
    </w:p>
    <w:p w14:paraId="7346CDA2" w14:textId="77777777" w:rsidR="004759A2" w:rsidRPr="00792323" w:rsidRDefault="004759A2" w:rsidP="00A62F22">
      <w:pPr>
        <w:pStyle w:val="Heading4"/>
      </w:pPr>
      <w:bookmarkStart w:id="1808" w:name="_Toc423691539"/>
      <w:r w:rsidRPr="00792323">
        <w:t>0615 - User Authentication Credential Type Code</w:t>
      </w:r>
      <w:bookmarkEnd w:id="1808"/>
    </w:p>
    <w:p w14:paraId="7E4BA82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B4908FE" w14:textId="77777777">
        <w:trPr>
          <w:tblHeader/>
        </w:trPr>
        <w:tc>
          <w:tcPr>
            <w:tcW w:w="720" w:type="dxa"/>
            <w:tcBorders>
              <w:top w:val="double" w:sz="4" w:space="0" w:color="auto"/>
            </w:tcBorders>
            <w:shd w:val="pct10" w:color="auto" w:fill="FFFFFF"/>
          </w:tcPr>
          <w:p w14:paraId="377EB40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2CCBAD3"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327DB1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B0BC74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DE9FB0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44F8FB6" w14:textId="77777777" w:rsidR="004759A2" w:rsidRPr="00792323" w:rsidRDefault="004759A2">
            <w:pPr>
              <w:pStyle w:val="TableMetaHeader"/>
              <w:rPr>
                <w:noProof w:val="0"/>
              </w:rPr>
            </w:pPr>
            <w:r w:rsidRPr="00792323">
              <w:rPr>
                <w:noProof w:val="0"/>
              </w:rPr>
              <w:t>Status</w:t>
            </w:r>
          </w:p>
        </w:tc>
      </w:tr>
      <w:tr w:rsidR="004759A2" w:rsidRPr="00792323" w14:paraId="5C237FBB" w14:textId="77777777">
        <w:tc>
          <w:tcPr>
            <w:tcW w:w="720" w:type="dxa"/>
            <w:tcBorders>
              <w:bottom w:val="double" w:sz="4" w:space="0" w:color="auto"/>
            </w:tcBorders>
            <w:shd w:val="clear" w:color="auto" w:fill="FFFFFF"/>
          </w:tcPr>
          <w:p w14:paraId="5BEAC3E0" w14:textId="77777777" w:rsidR="004759A2" w:rsidRPr="00792323" w:rsidRDefault="004759A2">
            <w:pPr>
              <w:pStyle w:val="TableMetaBody"/>
              <w:rPr>
                <w:noProof w:val="0"/>
              </w:rPr>
            </w:pPr>
            <w:r w:rsidRPr="00792323">
              <w:rPr>
                <w:noProof w:val="0"/>
              </w:rPr>
              <w:t>0615</w:t>
            </w:r>
          </w:p>
        </w:tc>
        <w:tc>
          <w:tcPr>
            <w:tcW w:w="1152" w:type="dxa"/>
            <w:tcBorders>
              <w:bottom w:val="double" w:sz="4" w:space="0" w:color="auto"/>
            </w:tcBorders>
            <w:shd w:val="clear" w:color="auto" w:fill="FFFFFF"/>
          </w:tcPr>
          <w:p w14:paraId="58694CC7"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5AB3576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D2D77A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453AB44" w14:textId="77777777" w:rsidR="004759A2" w:rsidRPr="00792323" w:rsidRDefault="004759A2">
            <w:pPr>
              <w:pStyle w:val="TableMetaBody"/>
              <w:rPr>
                <w:noProof w:val="0"/>
              </w:rPr>
            </w:pPr>
            <w:r w:rsidRPr="00792323">
              <w:rPr>
                <w:noProof w:val="0"/>
              </w:rPr>
              <w:t>UAC-1</w:t>
            </w:r>
          </w:p>
        </w:tc>
        <w:tc>
          <w:tcPr>
            <w:tcW w:w="1152" w:type="dxa"/>
            <w:tcBorders>
              <w:bottom w:val="double" w:sz="4" w:space="0" w:color="auto"/>
            </w:tcBorders>
            <w:shd w:val="clear" w:color="auto" w:fill="FFFFFF"/>
          </w:tcPr>
          <w:p w14:paraId="58DE1DA1" w14:textId="77777777" w:rsidR="004759A2" w:rsidRPr="00792323" w:rsidRDefault="004759A2">
            <w:pPr>
              <w:pStyle w:val="TableMetaBody"/>
              <w:rPr>
                <w:noProof w:val="0"/>
              </w:rPr>
            </w:pPr>
            <w:r w:rsidRPr="00792323">
              <w:rPr>
                <w:noProof w:val="0"/>
              </w:rPr>
              <w:t>Active</w:t>
            </w:r>
          </w:p>
        </w:tc>
      </w:tr>
    </w:tbl>
    <w:p w14:paraId="58E80565" w14:textId="77777777" w:rsidR="004759A2" w:rsidRPr="00792323" w:rsidRDefault="004759A2">
      <w:pPr>
        <w:pStyle w:val="HL7TableCaption"/>
      </w:pPr>
      <w:r w:rsidRPr="00792323">
        <w:t xml:space="preserve">HL7 Table 0615 - User Authentication Credential Type Code </w:t>
      </w:r>
      <w:r w:rsidRPr="00792323">
        <w:fldChar w:fldCharType="begin"/>
      </w:r>
      <w:r w:rsidRPr="00792323">
        <w:instrText xml:space="preserve">xe "HL7 </w:instrText>
      </w:r>
      <w:r w:rsidRPr="00792323">
        <w:rPr>
          <w:rFonts w:ascii="TmsRmn 10pt" w:hAnsi="TmsRmn 10pt"/>
        </w:rPr>
        <w:instrText xml:space="preserve">Table </w:instrText>
      </w:r>
      <w:r w:rsidRPr="00792323">
        <w:instrText>0615</w:instrText>
      </w:r>
      <w:r w:rsidRPr="00792323">
        <w:rPr>
          <w:rFonts w:ascii="TmsRmn 10pt" w:hAnsi="TmsRmn 10pt"/>
        </w:rPr>
        <w:instrText xml:space="preserve"> – </w:instrText>
      </w:r>
      <w:r w:rsidRPr="00792323">
        <w:instrText>User Authentication Credential Type Co</w:instrText>
      </w:r>
      <w:bookmarkStart w:id="1809" w:name="_Toc382761556"/>
      <w:r w:rsidRPr="00792323">
        <w:instrText>de "</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20" w:type="dxa"/>
          <w:right w:w="120" w:type="dxa"/>
        </w:tblCellMar>
        <w:tblLook w:val="0000" w:firstRow="0" w:lastRow="0" w:firstColumn="0" w:lastColumn="0" w:noHBand="0" w:noVBand="0"/>
      </w:tblPr>
      <w:tblGrid>
        <w:gridCol w:w="676"/>
        <w:gridCol w:w="2786"/>
        <w:gridCol w:w="5148"/>
      </w:tblGrid>
      <w:tr w:rsidR="004759A2" w:rsidRPr="00792323" w14:paraId="4299AE56" w14:textId="77777777">
        <w:trPr>
          <w:tblHeader/>
          <w:jc w:val="center"/>
        </w:trPr>
        <w:tc>
          <w:tcPr>
            <w:tcW w:w="0" w:type="auto"/>
            <w:tcBorders>
              <w:top w:val="double" w:sz="4" w:space="0" w:color="auto"/>
            </w:tcBorders>
            <w:shd w:val="pct10" w:color="auto" w:fill="FFFFFF"/>
          </w:tcPr>
          <w:p w14:paraId="5823D313" w14:textId="77777777" w:rsidR="004759A2" w:rsidRPr="00792323" w:rsidRDefault="004759A2">
            <w:pPr>
              <w:pStyle w:val="HL7TableHeader"/>
              <w:jc w:val="center"/>
            </w:pPr>
            <w:r w:rsidRPr="00792323">
              <w:t>Value</w:t>
            </w:r>
          </w:p>
        </w:tc>
        <w:tc>
          <w:tcPr>
            <w:tcW w:w="2954" w:type="dxa"/>
            <w:tcBorders>
              <w:top w:val="double" w:sz="4" w:space="0" w:color="auto"/>
            </w:tcBorders>
            <w:shd w:val="pct10" w:color="auto" w:fill="FFFFFF"/>
          </w:tcPr>
          <w:p w14:paraId="71656281" w14:textId="77777777" w:rsidR="004759A2" w:rsidRPr="00792323" w:rsidRDefault="004759A2">
            <w:pPr>
              <w:pStyle w:val="HL7TableHeader"/>
            </w:pPr>
            <w:r w:rsidRPr="00792323">
              <w:t>Description</w:t>
            </w:r>
          </w:p>
        </w:tc>
        <w:tc>
          <w:tcPr>
            <w:tcW w:w="5580" w:type="dxa"/>
            <w:tcBorders>
              <w:top w:val="double" w:sz="4" w:space="0" w:color="auto"/>
            </w:tcBorders>
            <w:shd w:val="pct10" w:color="auto" w:fill="FFFFFF"/>
          </w:tcPr>
          <w:p w14:paraId="5980F090" w14:textId="77777777" w:rsidR="004759A2" w:rsidRPr="00792323" w:rsidRDefault="004759A2">
            <w:pPr>
              <w:pStyle w:val="HL7TableHeader"/>
            </w:pPr>
            <w:r w:rsidRPr="00792323">
              <w:t>Co</w:t>
            </w:r>
            <w:bookmarkEnd w:id="1809"/>
            <w:r w:rsidRPr="00792323">
              <w:t>mment</w:t>
            </w:r>
          </w:p>
        </w:tc>
      </w:tr>
      <w:tr w:rsidR="004759A2" w:rsidRPr="00792323" w14:paraId="6675D53D" w14:textId="77777777">
        <w:trPr>
          <w:cantSplit/>
          <w:jc w:val="center"/>
        </w:trPr>
        <w:tc>
          <w:tcPr>
            <w:tcW w:w="0" w:type="auto"/>
            <w:shd w:val="clear" w:color="auto" w:fill="FFFFFF"/>
          </w:tcPr>
          <w:p w14:paraId="1CC1F3E8" w14:textId="77777777" w:rsidR="004759A2" w:rsidRPr="00792323" w:rsidRDefault="004759A2">
            <w:pPr>
              <w:pStyle w:val="HL7TableBody"/>
              <w:jc w:val="center"/>
            </w:pPr>
            <w:r w:rsidRPr="00792323">
              <w:t>KERB</w:t>
            </w:r>
          </w:p>
        </w:tc>
        <w:tc>
          <w:tcPr>
            <w:tcW w:w="2954" w:type="dxa"/>
            <w:shd w:val="clear" w:color="auto" w:fill="FFFFFF"/>
          </w:tcPr>
          <w:p w14:paraId="57B6DCE1" w14:textId="77777777" w:rsidR="004759A2" w:rsidRPr="00792323" w:rsidRDefault="004759A2">
            <w:pPr>
              <w:pStyle w:val="HL7TableBody"/>
            </w:pPr>
            <w:r w:rsidRPr="00792323">
              <w:t>Kerberos Service Ticket</w:t>
            </w:r>
          </w:p>
        </w:tc>
        <w:tc>
          <w:tcPr>
            <w:tcW w:w="5580" w:type="dxa"/>
            <w:shd w:val="clear" w:color="auto" w:fill="FFFFFF"/>
          </w:tcPr>
          <w:p w14:paraId="1D447629" w14:textId="77777777" w:rsidR="004759A2" w:rsidRPr="00792323" w:rsidRDefault="004759A2">
            <w:pPr>
              <w:pStyle w:val="HL7TableBody"/>
            </w:pPr>
            <w:r w:rsidRPr="00792323">
              <w:t>Structure defined by RFC 1510</w:t>
            </w:r>
          </w:p>
        </w:tc>
      </w:tr>
      <w:tr w:rsidR="004759A2" w:rsidRPr="00792323" w14:paraId="31090749" w14:textId="77777777">
        <w:trPr>
          <w:cantSplit/>
          <w:jc w:val="center"/>
        </w:trPr>
        <w:tc>
          <w:tcPr>
            <w:tcW w:w="0" w:type="auto"/>
            <w:tcBorders>
              <w:bottom w:val="double" w:sz="4" w:space="0" w:color="auto"/>
            </w:tcBorders>
            <w:shd w:val="clear" w:color="auto" w:fill="FFFFFF"/>
          </w:tcPr>
          <w:p w14:paraId="518276E7" w14:textId="77777777" w:rsidR="004759A2" w:rsidRPr="00792323" w:rsidRDefault="004759A2">
            <w:pPr>
              <w:pStyle w:val="HL7TableBody"/>
              <w:jc w:val="center"/>
            </w:pPr>
            <w:r w:rsidRPr="00792323">
              <w:t>SAML</w:t>
            </w:r>
          </w:p>
        </w:tc>
        <w:tc>
          <w:tcPr>
            <w:tcW w:w="2954" w:type="dxa"/>
            <w:tcBorders>
              <w:bottom w:val="double" w:sz="4" w:space="0" w:color="auto"/>
            </w:tcBorders>
            <w:shd w:val="clear" w:color="auto" w:fill="FFFFFF"/>
          </w:tcPr>
          <w:p w14:paraId="15184B6B" w14:textId="77777777" w:rsidR="004759A2" w:rsidRPr="00792323" w:rsidRDefault="004759A2">
            <w:pPr>
              <w:pStyle w:val="HL7TableBody"/>
            </w:pPr>
            <w:r w:rsidRPr="00792323">
              <w:t>Authenticated User Identity Assertion</w:t>
            </w:r>
          </w:p>
        </w:tc>
        <w:tc>
          <w:tcPr>
            <w:tcW w:w="5580" w:type="dxa"/>
            <w:tcBorders>
              <w:bottom w:val="double" w:sz="4" w:space="0" w:color="auto"/>
            </w:tcBorders>
            <w:shd w:val="clear" w:color="auto" w:fill="FFFFFF"/>
          </w:tcPr>
          <w:p w14:paraId="601216FE" w14:textId="77777777" w:rsidR="004759A2" w:rsidRPr="00792323" w:rsidRDefault="004759A2">
            <w:pPr>
              <w:pStyle w:val="HL7TableBody"/>
            </w:pPr>
            <w:r w:rsidRPr="00792323">
              <w:t>X</w:t>
            </w:r>
            <w:bookmarkStart w:id="1810" w:name="HL70572"/>
            <w:r w:rsidRPr="00792323">
              <w:t>ML structure defined by the OASIS Security Assertion Markup Language (SAML) spe</w:t>
            </w:r>
            <w:bookmarkEnd w:id="1810"/>
            <w:r w:rsidRPr="00792323">
              <w:t>cification</w:t>
            </w:r>
          </w:p>
        </w:tc>
      </w:tr>
    </w:tbl>
    <w:p w14:paraId="42693C68" w14:textId="77777777" w:rsidR="004759A2" w:rsidRPr="00792323" w:rsidRDefault="004759A2">
      <w:pPr>
        <w:rPr>
          <w:lang w:val="en-US" w:eastAsia="en-US"/>
        </w:rPr>
      </w:pPr>
    </w:p>
    <w:p w14:paraId="5A3F4728" w14:textId="77777777" w:rsidR="004759A2" w:rsidRPr="00792323" w:rsidRDefault="004759A2" w:rsidP="00A62F22">
      <w:pPr>
        <w:pStyle w:val="Heading4"/>
      </w:pPr>
      <w:bookmarkStart w:id="1811" w:name="_Toc423691540"/>
      <w:r w:rsidRPr="00792323">
        <w:t>0616 - Address Expiration Reason</w:t>
      </w:r>
      <w:bookmarkEnd w:id="1811"/>
    </w:p>
    <w:p w14:paraId="4899C084"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D46A84A" w14:textId="77777777">
        <w:trPr>
          <w:tblHeader/>
        </w:trPr>
        <w:tc>
          <w:tcPr>
            <w:tcW w:w="720" w:type="dxa"/>
            <w:tcBorders>
              <w:top w:val="double" w:sz="4" w:space="0" w:color="auto"/>
            </w:tcBorders>
            <w:shd w:val="pct10" w:color="auto" w:fill="FFFFFF"/>
          </w:tcPr>
          <w:p w14:paraId="4D7B72E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3F2DCE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712835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C452AC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487A29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274289C" w14:textId="77777777" w:rsidR="004759A2" w:rsidRPr="00792323" w:rsidRDefault="004759A2">
            <w:pPr>
              <w:pStyle w:val="TableMetaHeader"/>
              <w:rPr>
                <w:noProof w:val="0"/>
              </w:rPr>
            </w:pPr>
            <w:r w:rsidRPr="00792323">
              <w:rPr>
                <w:noProof w:val="0"/>
              </w:rPr>
              <w:t>Status</w:t>
            </w:r>
          </w:p>
        </w:tc>
      </w:tr>
      <w:tr w:rsidR="004759A2" w:rsidRPr="00792323" w14:paraId="721C8DF4" w14:textId="77777777">
        <w:tc>
          <w:tcPr>
            <w:tcW w:w="720" w:type="dxa"/>
            <w:tcBorders>
              <w:bottom w:val="double" w:sz="4" w:space="0" w:color="auto"/>
            </w:tcBorders>
            <w:shd w:val="clear" w:color="auto" w:fill="FFFFFF"/>
          </w:tcPr>
          <w:p w14:paraId="0AB2DA88" w14:textId="77777777" w:rsidR="004759A2" w:rsidRPr="00792323" w:rsidRDefault="004759A2">
            <w:pPr>
              <w:pStyle w:val="TableMetaBody"/>
              <w:rPr>
                <w:noProof w:val="0"/>
              </w:rPr>
            </w:pPr>
            <w:r w:rsidRPr="00792323">
              <w:rPr>
                <w:noProof w:val="0"/>
              </w:rPr>
              <w:t>0616</w:t>
            </w:r>
          </w:p>
        </w:tc>
        <w:tc>
          <w:tcPr>
            <w:tcW w:w="1152" w:type="dxa"/>
            <w:tcBorders>
              <w:bottom w:val="double" w:sz="4" w:space="0" w:color="auto"/>
            </w:tcBorders>
            <w:shd w:val="clear" w:color="auto" w:fill="FFFFFF"/>
          </w:tcPr>
          <w:p w14:paraId="0A763700"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7428B930"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9555D7F"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AF0C31A" w14:textId="77777777" w:rsidR="004759A2" w:rsidRPr="00792323" w:rsidRDefault="004759A2">
            <w:pPr>
              <w:pStyle w:val="TableMetaBody"/>
              <w:rPr>
                <w:noProof w:val="0"/>
              </w:rPr>
            </w:pPr>
            <w:r w:rsidRPr="00792323">
              <w:rPr>
                <w:noProof w:val="0"/>
              </w:rPr>
              <w:t>XAD.15</w:t>
            </w:r>
          </w:p>
        </w:tc>
        <w:tc>
          <w:tcPr>
            <w:tcW w:w="1152" w:type="dxa"/>
            <w:tcBorders>
              <w:bottom w:val="double" w:sz="4" w:space="0" w:color="auto"/>
            </w:tcBorders>
            <w:shd w:val="clear" w:color="auto" w:fill="FFFFFF"/>
          </w:tcPr>
          <w:p w14:paraId="4179A0D9" w14:textId="77777777" w:rsidR="004759A2" w:rsidRPr="00792323" w:rsidRDefault="004759A2">
            <w:pPr>
              <w:pStyle w:val="TableMetaBody"/>
              <w:rPr>
                <w:noProof w:val="0"/>
              </w:rPr>
            </w:pPr>
            <w:r w:rsidRPr="00792323">
              <w:rPr>
                <w:noProof w:val="0"/>
              </w:rPr>
              <w:t>Active</w:t>
            </w:r>
          </w:p>
        </w:tc>
      </w:tr>
    </w:tbl>
    <w:p w14:paraId="4C7EC3C6" w14:textId="77777777" w:rsidR="004759A2" w:rsidRPr="00792323" w:rsidRDefault="004759A2">
      <w:pPr>
        <w:pStyle w:val="UserTableCaption"/>
      </w:pPr>
      <w:r w:rsidRPr="00792323">
        <w:t>User-defined Table 061</w:t>
      </w:r>
      <w:bookmarkStart w:id="1812" w:name="_Toc382761557"/>
      <w:r w:rsidRPr="00792323">
        <w:t xml:space="preserve">6 - Address Expiration Reason </w:t>
      </w:r>
      <w:r w:rsidRPr="00792323">
        <w:fldChar w:fldCharType="begin"/>
      </w:r>
      <w:r w:rsidRPr="00792323">
        <w:instrText>xe "User Defined</w:instrText>
      </w:r>
      <w:bookmarkEnd w:id="1812"/>
      <w:r w:rsidRPr="00792323">
        <w:instrText xml:space="preserve"> Table 0616 - Address Expiration Reason"</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44"/>
        <w:gridCol w:w="1400"/>
        <w:gridCol w:w="6804"/>
      </w:tblGrid>
      <w:tr w:rsidR="004759A2" w:rsidRPr="00792323" w14:paraId="6BC17BA2" w14:textId="77777777">
        <w:trPr>
          <w:tblHeader/>
          <w:jc w:val="center"/>
        </w:trPr>
        <w:tc>
          <w:tcPr>
            <w:tcW w:w="844" w:type="dxa"/>
            <w:tcBorders>
              <w:top w:val="single" w:sz="12" w:space="0" w:color="auto"/>
              <w:bottom w:val="single" w:sz="6" w:space="0" w:color="auto"/>
            </w:tcBorders>
            <w:shd w:val="pct10" w:color="auto" w:fill="FFFFFF"/>
          </w:tcPr>
          <w:p w14:paraId="36295FC4" w14:textId="77777777" w:rsidR="004759A2" w:rsidRPr="00792323" w:rsidRDefault="004759A2">
            <w:pPr>
              <w:pStyle w:val="UserTableHeader"/>
              <w:jc w:val="center"/>
            </w:pPr>
            <w:r w:rsidRPr="00792323">
              <w:t>Value</w:t>
            </w:r>
          </w:p>
        </w:tc>
        <w:tc>
          <w:tcPr>
            <w:tcW w:w="1400" w:type="dxa"/>
            <w:tcBorders>
              <w:top w:val="single" w:sz="12" w:space="0" w:color="auto"/>
              <w:bottom w:val="single" w:sz="6" w:space="0" w:color="auto"/>
            </w:tcBorders>
            <w:shd w:val="pct10" w:color="auto" w:fill="FFFFFF"/>
          </w:tcPr>
          <w:p w14:paraId="6C4BBE10" w14:textId="77777777" w:rsidR="004759A2" w:rsidRPr="00792323" w:rsidRDefault="004759A2">
            <w:pPr>
              <w:pStyle w:val="UserTableHeader"/>
            </w:pPr>
            <w:r w:rsidRPr="00792323">
              <w:t>Description</w:t>
            </w:r>
          </w:p>
        </w:tc>
        <w:tc>
          <w:tcPr>
            <w:tcW w:w="6804" w:type="dxa"/>
            <w:tcBorders>
              <w:top w:val="single" w:sz="12" w:space="0" w:color="auto"/>
              <w:bottom w:val="single" w:sz="6" w:space="0" w:color="auto"/>
            </w:tcBorders>
            <w:shd w:val="pct10" w:color="auto" w:fill="FFFFFF"/>
          </w:tcPr>
          <w:p w14:paraId="30C7602D" w14:textId="77777777" w:rsidR="004759A2" w:rsidRPr="00792323" w:rsidRDefault="004759A2">
            <w:pPr>
              <w:pStyle w:val="UserTableHeader"/>
            </w:pPr>
            <w:r w:rsidRPr="00792323">
              <w:t>Comment</w:t>
            </w:r>
          </w:p>
        </w:tc>
      </w:tr>
      <w:tr w:rsidR="004759A2" w:rsidRPr="00792323" w14:paraId="3F8C50BB" w14:textId="77777777">
        <w:trPr>
          <w:jc w:val="center"/>
        </w:trPr>
        <w:tc>
          <w:tcPr>
            <w:tcW w:w="844" w:type="dxa"/>
            <w:tcBorders>
              <w:top w:val="single" w:sz="6" w:space="0" w:color="auto"/>
            </w:tcBorders>
            <w:shd w:val="clear" w:color="auto" w:fill="FFFFFF"/>
          </w:tcPr>
          <w:p w14:paraId="78B0D528" w14:textId="77777777" w:rsidR="004759A2" w:rsidRPr="00792323" w:rsidRDefault="004759A2">
            <w:pPr>
              <w:pStyle w:val="UserTableBody"/>
              <w:jc w:val="center"/>
            </w:pPr>
            <w:r w:rsidRPr="00792323">
              <w:t>M</w:t>
            </w:r>
          </w:p>
        </w:tc>
        <w:tc>
          <w:tcPr>
            <w:tcW w:w="1400" w:type="dxa"/>
            <w:tcBorders>
              <w:top w:val="single" w:sz="6" w:space="0" w:color="auto"/>
            </w:tcBorders>
            <w:shd w:val="clear" w:color="auto" w:fill="FFFFFF"/>
          </w:tcPr>
          <w:p w14:paraId="32EE6188" w14:textId="77777777" w:rsidR="004759A2" w:rsidRPr="00792323" w:rsidRDefault="004759A2">
            <w:pPr>
              <w:pStyle w:val="UserTableBody"/>
            </w:pPr>
            <w:r w:rsidRPr="00792323">
              <w:t>Moved</w:t>
            </w:r>
          </w:p>
        </w:tc>
        <w:tc>
          <w:tcPr>
            <w:tcW w:w="6804" w:type="dxa"/>
            <w:tcBorders>
              <w:top w:val="single" w:sz="6" w:space="0" w:color="auto"/>
            </w:tcBorders>
            <w:shd w:val="clear" w:color="auto" w:fill="FFFFFF"/>
          </w:tcPr>
          <w:p w14:paraId="7E207DF0" w14:textId="77777777" w:rsidR="004759A2" w:rsidRPr="00792323" w:rsidRDefault="004759A2">
            <w:pPr>
              <w:pStyle w:val="UserTableBody"/>
            </w:pPr>
            <w:r w:rsidRPr="00792323">
              <w:t>The individual associated with the address h</w:t>
            </w:r>
            <w:bookmarkStart w:id="1813" w:name="HL70615"/>
            <w:r w:rsidRPr="00792323">
              <w:t>as moved and is no longer reachable at the addre</w:t>
            </w:r>
            <w:bookmarkEnd w:id="1813"/>
            <w:r w:rsidRPr="00792323">
              <w:t>ss</w:t>
            </w:r>
          </w:p>
        </w:tc>
      </w:tr>
      <w:tr w:rsidR="004759A2" w:rsidRPr="00792323" w14:paraId="388008A0" w14:textId="77777777">
        <w:trPr>
          <w:jc w:val="center"/>
        </w:trPr>
        <w:tc>
          <w:tcPr>
            <w:tcW w:w="844" w:type="dxa"/>
            <w:shd w:val="clear" w:color="auto" w:fill="FFFFFF"/>
          </w:tcPr>
          <w:p w14:paraId="0501E92F" w14:textId="77777777" w:rsidR="004759A2" w:rsidRPr="00792323" w:rsidRDefault="004759A2">
            <w:pPr>
              <w:pStyle w:val="UserTableBody"/>
              <w:jc w:val="center"/>
            </w:pPr>
            <w:r w:rsidRPr="00792323">
              <w:t>E</w:t>
            </w:r>
          </w:p>
        </w:tc>
        <w:tc>
          <w:tcPr>
            <w:tcW w:w="1400" w:type="dxa"/>
            <w:shd w:val="clear" w:color="auto" w:fill="FFFFFF"/>
          </w:tcPr>
          <w:p w14:paraId="355B5BFC" w14:textId="77777777" w:rsidR="004759A2" w:rsidRPr="00792323" w:rsidRDefault="004759A2">
            <w:pPr>
              <w:pStyle w:val="UserTableBody"/>
            </w:pPr>
            <w:r w:rsidRPr="00792323">
              <w:t>Added in error</w:t>
            </w:r>
          </w:p>
        </w:tc>
        <w:tc>
          <w:tcPr>
            <w:tcW w:w="6804" w:type="dxa"/>
            <w:shd w:val="clear" w:color="auto" w:fill="FFFFFF"/>
          </w:tcPr>
          <w:p w14:paraId="0CE496F6" w14:textId="77777777" w:rsidR="004759A2" w:rsidRPr="00792323" w:rsidRDefault="004759A2">
            <w:pPr>
              <w:pStyle w:val="UserTableBody"/>
            </w:pPr>
            <w:r w:rsidRPr="00792323">
              <w:t>The address was incorrect and should never have been associated with the individual</w:t>
            </w:r>
          </w:p>
        </w:tc>
      </w:tr>
      <w:tr w:rsidR="004759A2" w:rsidRPr="00792323" w14:paraId="27B3816B" w14:textId="77777777">
        <w:trPr>
          <w:jc w:val="center"/>
        </w:trPr>
        <w:tc>
          <w:tcPr>
            <w:tcW w:w="844" w:type="dxa"/>
            <w:shd w:val="clear" w:color="auto" w:fill="FFFFFF"/>
          </w:tcPr>
          <w:p w14:paraId="22D7B0E0" w14:textId="77777777" w:rsidR="004759A2" w:rsidRPr="00792323" w:rsidRDefault="004759A2">
            <w:pPr>
              <w:pStyle w:val="UserTableBody"/>
              <w:jc w:val="center"/>
            </w:pPr>
            <w:r w:rsidRPr="00792323">
              <w:t>R</w:t>
            </w:r>
          </w:p>
        </w:tc>
        <w:tc>
          <w:tcPr>
            <w:tcW w:w="1400" w:type="dxa"/>
            <w:shd w:val="clear" w:color="auto" w:fill="FFFFFF"/>
          </w:tcPr>
          <w:p w14:paraId="47A9578B" w14:textId="77777777" w:rsidR="004759A2" w:rsidRPr="00792323" w:rsidRDefault="004759A2">
            <w:pPr>
              <w:pStyle w:val="UserTableBody"/>
            </w:pPr>
            <w:r w:rsidRPr="00792323">
              <w:t>On request</w:t>
            </w:r>
          </w:p>
        </w:tc>
        <w:tc>
          <w:tcPr>
            <w:tcW w:w="6804" w:type="dxa"/>
            <w:shd w:val="clear" w:color="auto" w:fill="FFFFFF"/>
          </w:tcPr>
          <w:p w14:paraId="469044FD" w14:textId="77777777" w:rsidR="004759A2" w:rsidRPr="00792323" w:rsidRDefault="004759A2">
            <w:pPr>
              <w:pStyle w:val="UserTableBody"/>
            </w:pPr>
            <w:r w:rsidRPr="00792323">
              <w:t>The associated individual requested that the address be removed from their record</w:t>
            </w:r>
          </w:p>
        </w:tc>
      </w:tr>
      <w:tr w:rsidR="004759A2" w:rsidRPr="00792323" w14:paraId="6E13D90C" w14:textId="77777777">
        <w:trPr>
          <w:jc w:val="center"/>
        </w:trPr>
        <w:tc>
          <w:tcPr>
            <w:tcW w:w="844" w:type="dxa"/>
            <w:tcBorders>
              <w:bottom w:val="single" w:sz="12" w:space="0" w:color="auto"/>
            </w:tcBorders>
            <w:shd w:val="clear" w:color="auto" w:fill="FFFFFF"/>
          </w:tcPr>
          <w:p w14:paraId="2C78A1BE" w14:textId="77777777" w:rsidR="004759A2" w:rsidRPr="00792323" w:rsidRDefault="004759A2">
            <w:pPr>
              <w:pStyle w:val="UserTableBody"/>
              <w:jc w:val="center"/>
            </w:pPr>
            <w:r w:rsidRPr="00792323">
              <w:t>C</w:t>
            </w:r>
          </w:p>
        </w:tc>
        <w:tc>
          <w:tcPr>
            <w:tcW w:w="1400" w:type="dxa"/>
            <w:tcBorders>
              <w:bottom w:val="single" w:sz="12" w:space="0" w:color="auto"/>
            </w:tcBorders>
            <w:shd w:val="clear" w:color="auto" w:fill="FFFFFF"/>
          </w:tcPr>
          <w:p w14:paraId="2AE1AE85" w14:textId="77777777" w:rsidR="004759A2" w:rsidRPr="00792323" w:rsidRDefault="004759A2">
            <w:pPr>
              <w:pStyle w:val="UserTableBody"/>
            </w:pPr>
            <w:r w:rsidRPr="00792323">
              <w:t>Corrected</w:t>
            </w:r>
          </w:p>
        </w:tc>
        <w:tc>
          <w:tcPr>
            <w:tcW w:w="6804" w:type="dxa"/>
            <w:tcBorders>
              <w:bottom w:val="single" w:sz="12" w:space="0" w:color="auto"/>
            </w:tcBorders>
            <w:shd w:val="clear" w:color="auto" w:fill="FFFFFF"/>
          </w:tcPr>
          <w:p w14:paraId="2EF0FC82" w14:textId="77777777" w:rsidR="004759A2" w:rsidRPr="00792323" w:rsidRDefault="004759A2">
            <w:pPr>
              <w:pStyle w:val="UserTableBody"/>
            </w:pPr>
            <w:r w:rsidRPr="00792323">
              <w:t>The address has been replaced with a corrected version</w:t>
            </w:r>
          </w:p>
        </w:tc>
      </w:tr>
    </w:tbl>
    <w:p w14:paraId="0A7A88B0" w14:textId="77777777" w:rsidR="004759A2" w:rsidRPr="00792323" w:rsidRDefault="004759A2" w:rsidP="00232EB8">
      <w:pPr>
        <w:rPr>
          <w:lang w:val="en-US" w:eastAsia="en-US"/>
        </w:rPr>
      </w:pPr>
      <w:r w:rsidRPr="00792323">
        <w:rPr>
          <w:lang w:val="en-US" w:eastAsia="en-US"/>
        </w:rPr>
        <w:t>These values are su</w:t>
      </w:r>
      <w:bookmarkStart w:id="1814" w:name="_Toc382761558"/>
      <w:r w:rsidRPr="00792323">
        <w:rPr>
          <w:lang w:val="en-US" w:eastAsia="en-US"/>
        </w:rPr>
        <w:t>ggestions only; they are not req</w:t>
      </w:r>
      <w:bookmarkEnd w:id="1814"/>
      <w:r w:rsidRPr="00792323">
        <w:rPr>
          <w:lang w:val="en-US" w:eastAsia="en-US"/>
        </w:rPr>
        <w:t>uired for use in HL7 messages.</w:t>
      </w:r>
    </w:p>
    <w:p w14:paraId="19DA8E00" w14:textId="77777777" w:rsidR="004759A2" w:rsidRPr="00792323" w:rsidRDefault="004759A2">
      <w:pPr>
        <w:rPr>
          <w:lang w:val="en-US" w:eastAsia="en-US"/>
        </w:rPr>
      </w:pPr>
    </w:p>
    <w:p w14:paraId="7086431B" w14:textId="77777777" w:rsidR="004759A2" w:rsidRPr="00792323" w:rsidRDefault="004759A2" w:rsidP="00A62F22">
      <w:pPr>
        <w:pStyle w:val="Heading4"/>
      </w:pPr>
      <w:bookmarkStart w:id="1815" w:name="_Toc423691541"/>
      <w:r w:rsidRPr="00792323">
        <w:t>0617 - Address Usage</w:t>
      </w:r>
      <w:bookmarkEnd w:id="1815"/>
    </w:p>
    <w:p w14:paraId="69C949FC"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6245D7E" w14:textId="77777777">
        <w:trPr>
          <w:tblHeader/>
        </w:trPr>
        <w:tc>
          <w:tcPr>
            <w:tcW w:w="720" w:type="dxa"/>
            <w:tcBorders>
              <w:top w:val="double" w:sz="4" w:space="0" w:color="auto"/>
            </w:tcBorders>
            <w:shd w:val="pct10" w:color="auto" w:fill="FFFFFF"/>
          </w:tcPr>
          <w:p w14:paraId="6A28270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16E399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CA548D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BE7AC1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1C25F66"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8D2B2DC" w14:textId="77777777" w:rsidR="004759A2" w:rsidRPr="00792323" w:rsidRDefault="004759A2">
            <w:pPr>
              <w:pStyle w:val="TableMetaHeader"/>
              <w:rPr>
                <w:noProof w:val="0"/>
              </w:rPr>
            </w:pPr>
            <w:r w:rsidRPr="00792323">
              <w:rPr>
                <w:noProof w:val="0"/>
              </w:rPr>
              <w:t>Status</w:t>
            </w:r>
          </w:p>
        </w:tc>
        <w:bookmarkStart w:id="1816" w:name="HL70616"/>
      </w:tr>
      <w:tr w:rsidR="004759A2" w:rsidRPr="00792323" w14:paraId="34E29C78" w14:textId="77777777">
        <w:tc>
          <w:tcPr>
            <w:tcW w:w="720" w:type="dxa"/>
            <w:tcBorders>
              <w:bottom w:val="double" w:sz="4" w:space="0" w:color="auto"/>
            </w:tcBorders>
            <w:shd w:val="clear" w:color="auto" w:fill="FFFFFF"/>
          </w:tcPr>
          <w:p w14:paraId="2C236DC3" w14:textId="77777777" w:rsidR="004759A2" w:rsidRPr="00792323" w:rsidRDefault="004759A2">
            <w:pPr>
              <w:pStyle w:val="TableMetaBody"/>
              <w:rPr>
                <w:noProof w:val="0"/>
              </w:rPr>
            </w:pPr>
            <w:r w:rsidRPr="00792323">
              <w:rPr>
                <w:noProof w:val="0"/>
              </w:rPr>
              <w:t>0617</w:t>
            </w:r>
          </w:p>
        </w:tc>
        <w:tc>
          <w:tcPr>
            <w:tcW w:w="1152" w:type="dxa"/>
            <w:tcBorders>
              <w:bottom w:val="double" w:sz="4" w:space="0" w:color="auto"/>
            </w:tcBorders>
            <w:shd w:val="clear" w:color="auto" w:fill="FFFFFF"/>
          </w:tcPr>
          <w:p w14:paraId="66369426"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56DE6C7D"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2DF4ECD3"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82E2655" w14:textId="77777777" w:rsidR="004759A2" w:rsidRPr="00792323" w:rsidRDefault="004759A2">
            <w:pPr>
              <w:pStyle w:val="TableMetaBody"/>
              <w:rPr>
                <w:noProof w:val="0"/>
              </w:rPr>
            </w:pPr>
            <w:r w:rsidRPr="00792323">
              <w:rPr>
                <w:noProof w:val="0"/>
              </w:rPr>
              <w:t>XAD.18</w:t>
            </w:r>
          </w:p>
        </w:tc>
        <w:tc>
          <w:tcPr>
            <w:tcW w:w="1152" w:type="dxa"/>
            <w:tcBorders>
              <w:bottom w:val="double" w:sz="4" w:space="0" w:color="auto"/>
            </w:tcBorders>
            <w:shd w:val="clear" w:color="auto" w:fill="FFFFFF"/>
          </w:tcPr>
          <w:p w14:paraId="0D814FE4" w14:textId="77777777" w:rsidR="004759A2" w:rsidRPr="00792323" w:rsidRDefault="004759A2">
            <w:pPr>
              <w:pStyle w:val="TableMetaBody"/>
              <w:rPr>
                <w:noProof w:val="0"/>
              </w:rPr>
            </w:pPr>
            <w:r w:rsidRPr="00792323">
              <w:rPr>
                <w:noProof w:val="0"/>
              </w:rPr>
              <w:t>Active</w:t>
            </w:r>
          </w:p>
        </w:tc>
      </w:tr>
    </w:tbl>
    <w:bookmarkEnd w:id="1816"/>
    <w:p w14:paraId="74997BBC" w14:textId="77777777" w:rsidR="004759A2" w:rsidRPr="00792323" w:rsidRDefault="004759A2">
      <w:pPr>
        <w:pStyle w:val="HL7TableCaption"/>
      </w:pPr>
      <w:r w:rsidRPr="00792323">
        <w:t xml:space="preserve">HL7 Table 0617 - Address Usage </w:t>
      </w:r>
      <w:r w:rsidRPr="00792323">
        <w:fldChar w:fldCharType="begin"/>
      </w:r>
      <w:r w:rsidRPr="00792323">
        <w:instrText>xe "HL7 Table 0617 - Address Usage"</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844"/>
        <w:gridCol w:w="1200"/>
        <w:gridCol w:w="7004"/>
      </w:tblGrid>
      <w:tr w:rsidR="004759A2" w:rsidRPr="00792323" w14:paraId="46E7870E" w14:textId="77777777">
        <w:trPr>
          <w:tblHeader/>
          <w:jc w:val="center"/>
        </w:trPr>
        <w:tc>
          <w:tcPr>
            <w:tcW w:w="844" w:type="dxa"/>
            <w:tcBorders>
              <w:top w:val="double" w:sz="4" w:space="0" w:color="auto"/>
            </w:tcBorders>
            <w:shd w:val="pct10" w:color="auto" w:fill="FFFFFF"/>
          </w:tcPr>
          <w:p w14:paraId="3F2CDAD3" w14:textId="77777777" w:rsidR="004759A2" w:rsidRPr="00792323" w:rsidRDefault="004759A2">
            <w:pPr>
              <w:pStyle w:val="HL7TableHeader"/>
              <w:jc w:val="center"/>
            </w:pPr>
            <w:r w:rsidRPr="00792323">
              <w:t>Value</w:t>
            </w:r>
          </w:p>
        </w:tc>
        <w:tc>
          <w:tcPr>
            <w:tcW w:w="1200" w:type="dxa"/>
            <w:tcBorders>
              <w:top w:val="double" w:sz="4" w:space="0" w:color="auto"/>
            </w:tcBorders>
            <w:shd w:val="pct10" w:color="auto" w:fill="FFFFFF"/>
          </w:tcPr>
          <w:p w14:paraId="36D3B07D" w14:textId="77777777" w:rsidR="004759A2" w:rsidRPr="00792323" w:rsidRDefault="004759A2">
            <w:pPr>
              <w:pStyle w:val="HL7TableHeader"/>
            </w:pPr>
            <w:r w:rsidRPr="00792323">
              <w:t>Description</w:t>
            </w:r>
          </w:p>
        </w:tc>
        <w:tc>
          <w:tcPr>
            <w:tcW w:w="7004" w:type="dxa"/>
            <w:tcBorders>
              <w:top w:val="double" w:sz="4" w:space="0" w:color="auto"/>
            </w:tcBorders>
            <w:shd w:val="pct10" w:color="auto" w:fill="FFFFFF"/>
          </w:tcPr>
          <w:p w14:paraId="72266B19" w14:textId="77777777" w:rsidR="004759A2" w:rsidRPr="00792323" w:rsidRDefault="004759A2">
            <w:pPr>
              <w:pStyle w:val="HL7TableHeader"/>
            </w:pPr>
            <w:r w:rsidRPr="00792323">
              <w:t>Comment</w:t>
            </w:r>
          </w:p>
        </w:tc>
      </w:tr>
      <w:tr w:rsidR="004759A2" w:rsidRPr="00792323" w14:paraId="1373CCE8" w14:textId="77777777">
        <w:trPr>
          <w:jc w:val="center"/>
        </w:trPr>
        <w:tc>
          <w:tcPr>
            <w:tcW w:w="844" w:type="dxa"/>
            <w:shd w:val="clear" w:color="auto" w:fill="FFFFFF"/>
          </w:tcPr>
          <w:p w14:paraId="3B35105C" w14:textId="77777777" w:rsidR="004759A2" w:rsidRPr="00792323" w:rsidRDefault="004759A2">
            <w:pPr>
              <w:pStyle w:val="HL7TableBody"/>
              <w:jc w:val="center"/>
            </w:pPr>
            <w:r w:rsidRPr="00792323">
              <w:t>M</w:t>
            </w:r>
          </w:p>
        </w:tc>
        <w:tc>
          <w:tcPr>
            <w:tcW w:w="1200" w:type="dxa"/>
            <w:shd w:val="clear" w:color="auto" w:fill="FFFFFF"/>
          </w:tcPr>
          <w:p w14:paraId="7DC15EF4" w14:textId="77777777" w:rsidR="004759A2" w:rsidRPr="00792323" w:rsidRDefault="004759A2">
            <w:pPr>
              <w:pStyle w:val="HL7TableBody"/>
            </w:pPr>
            <w:r w:rsidRPr="00792323">
              <w:t>Mailing</w:t>
            </w:r>
          </w:p>
        </w:tc>
        <w:tc>
          <w:tcPr>
            <w:tcW w:w="7004" w:type="dxa"/>
            <w:shd w:val="clear" w:color="auto" w:fill="FFFFFF"/>
          </w:tcPr>
          <w:p w14:paraId="7E64A60E" w14:textId="77777777" w:rsidR="004759A2" w:rsidRPr="00792323" w:rsidRDefault="004759A2">
            <w:pPr>
              <w:pStyle w:val="HL7TableBody"/>
            </w:pPr>
            <w:r w:rsidRPr="00792323">
              <w:t>Identifies an address for mail correspondence from a healthcare provider as stipulated by the subject.</w:t>
            </w:r>
          </w:p>
          <w:p w14:paraId="76436B2E" w14:textId="77777777" w:rsidR="004759A2" w:rsidRPr="00792323" w:rsidRDefault="004759A2">
            <w:pPr>
              <w:pStyle w:val="HL7TableBody"/>
            </w:pPr>
            <w:r w:rsidRPr="00792323">
              <w:t xml:space="preserve">For example, under the tenets of certain privacy regulations, it is exclusive to the patient and is typically maintained at the encounter or visit level versus the person level as it only has relevance </w:t>
            </w:r>
            <w:r w:rsidRPr="00792323">
              <w:lastRenderedPageBreak/>
              <w:t>to the specifics of a given encounter.  This is an exception category of address in that the patient has stipulated that they wa</w:t>
            </w:r>
            <w:bookmarkStart w:id="1817" w:name="_Toc382761559"/>
            <w:r w:rsidRPr="00792323">
              <w:t>nt all correspondenc</w:t>
            </w:r>
            <w:bookmarkEnd w:id="1817"/>
            <w:r w:rsidRPr="00792323">
              <w:t>e relevant to a given encounter sent to this address in lieu of any other address on file.  Providers are required to acco</w:t>
            </w:r>
            <w:bookmarkStart w:id="1818" w:name="HL70617"/>
            <w:r w:rsidRPr="00792323">
              <w:t>mmodate such requests</w:t>
            </w:r>
            <w:bookmarkEnd w:id="1818"/>
            <w:r w:rsidRPr="00792323">
              <w:t xml:space="preserve"> under HIPAA promulgated regulation.  Note that mailing and legal address may be mutually exclusive as defined below.  (Implementors are reminded that although the privacy regulation requires the provider to honor such requests, it does require the provider to enquire whether the patient has a preferred address other than the one volunteered.)</w:t>
            </w:r>
          </w:p>
        </w:tc>
      </w:tr>
      <w:tr w:rsidR="004759A2" w:rsidRPr="00792323" w14:paraId="169BAB39" w14:textId="77777777">
        <w:trPr>
          <w:jc w:val="center"/>
        </w:trPr>
        <w:tc>
          <w:tcPr>
            <w:tcW w:w="844" w:type="dxa"/>
            <w:shd w:val="clear" w:color="auto" w:fill="FFFFFF"/>
          </w:tcPr>
          <w:p w14:paraId="5C88AA3C" w14:textId="77777777" w:rsidR="004759A2" w:rsidRPr="00792323" w:rsidRDefault="004759A2">
            <w:pPr>
              <w:pStyle w:val="HL7TableBody"/>
              <w:jc w:val="center"/>
            </w:pPr>
            <w:r w:rsidRPr="00792323">
              <w:lastRenderedPageBreak/>
              <w:t>V</w:t>
            </w:r>
          </w:p>
        </w:tc>
        <w:tc>
          <w:tcPr>
            <w:tcW w:w="1200" w:type="dxa"/>
            <w:shd w:val="clear" w:color="auto" w:fill="FFFFFF"/>
          </w:tcPr>
          <w:p w14:paraId="01F7A45B" w14:textId="77777777" w:rsidR="004759A2" w:rsidRPr="00792323" w:rsidRDefault="004759A2">
            <w:pPr>
              <w:pStyle w:val="HL7TableBody"/>
            </w:pPr>
            <w:r w:rsidRPr="00792323">
              <w:t>Visit</w:t>
            </w:r>
          </w:p>
        </w:tc>
        <w:tc>
          <w:tcPr>
            <w:tcW w:w="7004" w:type="dxa"/>
            <w:shd w:val="clear" w:color="auto" w:fill="FFFFFF"/>
          </w:tcPr>
          <w:p w14:paraId="1468E165" w14:textId="77777777" w:rsidR="004759A2" w:rsidRPr="00792323" w:rsidRDefault="004759A2">
            <w:pPr>
              <w:pStyle w:val="HL7TableBody"/>
            </w:pPr>
            <w:r w:rsidRPr="00792323">
              <w:t>Identifies an address at which the individual is physically located and may be visited.</w:t>
            </w:r>
          </w:p>
        </w:tc>
      </w:tr>
      <w:tr w:rsidR="004759A2" w:rsidRPr="00792323" w14:paraId="74A2DD5E" w14:textId="77777777">
        <w:trPr>
          <w:jc w:val="center"/>
        </w:trPr>
        <w:tc>
          <w:tcPr>
            <w:tcW w:w="844" w:type="dxa"/>
            <w:tcBorders>
              <w:bottom w:val="double" w:sz="4" w:space="0" w:color="auto"/>
            </w:tcBorders>
            <w:shd w:val="clear" w:color="auto" w:fill="FFFFFF"/>
          </w:tcPr>
          <w:p w14:paraId="6D0477C8" w14:textId="77777777" w:rsidR="004759A2" w:rsidRPr="00792323" w:rsidRDefault="004759A2">
            <w:pPr>
              <w:pStyle w:val="HL7TableBody"/>
              <w:jc w:val="center"/>
            </w:pPr>
            <w:r w:rsidRPr="00792323">
              <w:t>C</w:t>
            </w:r>
          </w:p>
        </w:tc>
        <w:tc>
          <w:tcPr>
            <w:tcW w:w="1200" w:type="dxa"/>
            <w:tcBorders>
              <w:bottom w:val="double" w:sz="4" w:space="0" w:color="auto"/>
            </w:tcBorders>
            <w:shd w:val="clear" w:color="auto" w:fill="FFFFFF"/>
          </w:tcPr>
          <w:p w14:paraId="5F7417D5" w14:textId="77777777" w:rsidR="004759A2" w:rsidRPr="00792323" w:rsidRDefault="004759A2">
            <w:pPr>
              <w:pStyle w:val="HL7TableBody"/>
            </w:pPr>
            <w:r w:rsidRPr="00792323">
              <w:t>Classification</w:t>
            </w:r>
          </w:p>
        </w:tc>
        <w:tc>
          <w:tcPr>
            <w:tcW w:w="7004" w:type="dxa"/>
            <w:tcBorders>
              <w:bottom w:val="double" w:sz="4" w:space="0" w:color="auto"/>
            </w:tcBorders>
            <w:shd w:val="clear" w:color="auto" w:fill="FFFFFF"/>
          </w:tcPr>
          <w:p w14:paraId="03C3410A" w14:textId="77777777" w:rsidR="004759A2" w:rsidRPr="00792323" w:rsidRDefault="004759A2">
            <w:pPr>
              <w:pStyle w:val="HL7TableBody"/>
            </w:pPr>
            <w:r w:rsidRPr="00792323">
              <w:t>Identifies an address used for the purpose of demographic classification or searching.  Such addresses frequently contain insufficient information to be used as mailing or visit addresses.  For example, they may only indicate country and postal code, without providing a street address.</w:t>
            </w:r>
          </w:p>
        </w:tc>
      </w:tr>
    </w:tbl>
    <w:p w14:paraId="27135CF4" w14:textId="77777777" w:rsidR="004759A2" w:rsidRPr="00792323" w:rsidRDefault="004759A2">
      <w:pPr>
        <w:rPr>
          <w:lang w:val="en-US" w:eastAsia="en-US"/>
        </w:rPr>
      </w:pPr>
    </w:p>
    <w:p w14:paraId="2CE1D595" w14:textId="77777777" w:rsidR="004759A2" w:rsidRPr="00792323" w:rsidRDefault="004759A2" w:rsidP="00A62F22">
      <w:pPr>
        <w:pStyle w:val="Heading4"/>
      </w:pPr>
      <w:bookmarkStart w:id="1819" w:name="_Toc423691542"/>
      <w:r w:rsidRPr="00792323">
        <w:rPr>
          <w:spacing w:val="-3"/>
        </w:rPr>
        <w:t xml:space="preserve">0618 - </w:t>
      </w:r>
      <w:r w:rsidRPr="00792323">
        <w:t>Protection Code</w:t>
      </w:r>
      <w:bookmarkEnd w:id="1819"/>
    </w:p>
    <w:p w14:paraId="6ECB7FE8"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ED8ED1D" w14:textId="77777777">
        <w:trPr>
          <w:tblHeader/>
        </w:trPr>
        <w:tc>
          <w:tcPr>
            <w:tcW w:w="720" w:type="dxa"/>
            <w:tcBorders>
              <w:top w:val="double" w:sz="4" w:space="0" w:color="auto"/>
            </w:tcBorders>
            <w:shd w:val="pct10" w:color="auto" w:fill="FFFFFF"/>
          </w:tcPr>
          <w:p w14:paraId="0FF6CBC3"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9F3C1A6"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758AD8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0071FE3"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C5F389B"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C0B76CA" w14:textId="77777777" w:rsidR="004759A2" w:rsidRPr="00792323" w:rsidRDefault="004759A2">
            <w:pPr>
              <w:pStyle w:val="TableMetaHeader"/>
              <w:rPr>
                <w:noProof w:val="0"/>
              </w:rPr>
            </w:pPr>
            <w:r w:rsidRPr="00792323">
              <w:rPr>
                <w:noProof w:val="0"/>
              </w:rPr>
              <w:t>Status</w:t>
            </w:r>
          </w:p>
        </w:tc>
      </w:tr>
      <w:tr w:rsidR="004759A2" w:rsidRPr="00792323" w14:paraId="0BEB76A7" w14:textId="77777777">
        <w:tc>
          <w:tcPr>
            <w:tcW w:w="720" w:type="dxa"/>
            <w:tcBorders>
              <w:bottom w:val="double" w:sz="4" w:space="0" w:color="auto"/>
            </w:tcBorders>
            <w:shd w:val="clear" w:color="auto" w:fill="FFFFFF"/>
          </w:tcPr>
          <w:p w14:paraId="730D412E" w14:textId="77777777" w:rsidR="004759A2" w:rsidRPr="00792323" w:rsidRDefault="004759A2">
            <w:pPr>
              <w:pStyle w:val="TableMetaBody"/>
              <w:rPr>
                <w:noProof w:val="0"/>
              </w:rPr>
            </w:pPr>
            <w:r w:rsidRPr="00792323">
              <w:rPr>
                <w:noProof w:val="0"/>
              </w:rPr>
              <w:t>0618</w:t>
            </w:r>
          </w:p>
        </w:tc>
        <w:tc>
          <w:tcPr>
            <w:tcW w:w="1152" w:type="dxa"/>
            <w:tcBorders>
              <w:bottom w:val="double" w:sz="4" w:space="0" w:color="auto"/>
            </w:tcBorders>
            <w:shd w:val="clear" w:color="auto" w:fill="FFFFFF"/>
          </w:tcPr>
          <w:p w14:paraId="5E8A8522"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03225A4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7EDD8A4"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A9CE1AC" w14:textId="77777777" w:rsidR="004759A2" w:rsidRPr="00792323" w:rsidRDefault="004759A2">
            <w:pPr>
              <w:pStyle w:val="TableMetaBody"/>
              <w:rPr>
                <w:noProof w:val="0"/>
              </w:rPr>
            </w:pPr>
            <w:r w:rsidRPr="00792323">
              <w:rPr>
                <w:b/>
                <w:noProof w:val="0"/>
              </w:rPr>
              <w:t>XAD.22</w:t>
            </w:r>
            <w:r w:rsidRPr="00792323">
              <w:rPr>
                <w:noProof w:val="0"/>
              </w:rPr>
              <w:t>, XTN.16</w:t>
            </w:r>
          </w:p>
        </w:tc>
        <w:tc>
          <w:tcPr>
            <w:tcW w:w="1152" w:type="dxa"/>
            <w:tcBorders>
              <w:bottom w:val="double" w:sz="4" w:space="0" w:color="auto"/>
            </w:tcBorders>
            <w:shd w:val="clear" w:color="auto" w:fill="FFFFFF"/>
          </w:tcPr>
          <w:p w14:paraId="4F8A6903" w14:textId="77777777" w:rsidR="004759A2" w:rsidRPr="00792323" w:rsidRDefault="004759A2">
            <w:pPr>
              <w:pStyle w:val="TableMetaBody"/>
              <w:rPr>
                <w:noProof w:val="0"/>
              </w:rPr>
            </w:pPr>
            <w:r w:rsidRPr="00792323">
              <w:rPr>
                <w:noProof w:val="0"/>
              </w:rPr>
              <w:t>Active</w:t>
            </w:r>
          </w:p>
        </w:tc>
      </w:tr>
    </w:tbl>
    <w:p w14:paraId="6333A0FC" w14:textId="77777777" w:rsidR="004759A2" w:rsidRPr="00792323" w:rsidRDefault="004759A2">
      <w:pPr>
        <w:pStyle w:val="UserTableCaption"/>
      </w:pPr>
      <w:r w:rsidRPr="00792323">
        <w:rPr>
          <w:rFonts w:ascii="TmsRmn 10pt" w:hAnsi="TmsRmn 10pt"/>
        </w:rPr>
        <w:t>User-defined Table</w:t>
      </w:r>
      <w:r w:rsidRPr="00792323">
        <w:rPr>
          <w:spacing w:val="-3"/>
        </w:rPr>
        <w:t xml:space="preserve"> 0618 - </w:t>
      </w:r>
      <w:r w:rsidRPr="00792323">
        <w:rPr>
          <w:bCs/>
        </w:rPr>
        <w:t>Protection Code</w:t>
      </w:r>
      <w:r w:rsidRPr="00792323">
        <w:t xml:space="preserve"> </w:t>
      </w:r>
      <w:r w:rsidRPr="00792323">
        <w:fldChar w:fldCharType="begin"/>
      </w:r>
      <w:r w:rsidRPr="00792323">
        <w:instrText xml:space="preserve">xe "User-defined </w:instrText>
      </w:r>
      <w:r w:rsidRPr="00792323">
        <w:rPr>
          <w:rFonts w:ascii="TmsRmn 10pt" w:hAnsi="TmsRmn 10pt"/>
        </w:rPr>
        <w:instrText>Table</w:instrText>
      </w:r>
      <w:r w:rsidRPr="00792323">
        <w:rPr>
          <w:spacing w:val="-3"/>
        </w:rPr>
        <w:instrText xml:space="preserve"> 0618 - Protection code</w:instrText>
      </w:r>
      <w:r w:rsidRPr="00792323">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332"/>
        <w:gridCol w:w="3944"/>
        <w:gridCol w:w="2096"/>
      </w:tblGrid>
      <w:tr w:rsidR="004759A2" w:rsidRPr="00792323" w14:paraId="7CEDAD71" w14:textId="77777777">
        <w:trPr>
          <w:tblHeader/>
          <w:jc w:val="center"/>
        </w:trPr>
        <w:tc>
          <w:tcPr>
            <w:tcW w:w="1332" w:type="dxa"/>
            <w:tcBorders>
              <w:top w:val="single" w:sz="12" w:space="0" w:color="auto"/>
              <w:bottom w:val="single" w:sz="6" w:space="0" w:color="auto"/>
            </w:tcBorders>
            <w:shd w:val="pct10" w:color="auto" w:fill="FFFFFF"/>
          </w:tcPr>
          <w:p w14:paraId="4EB3C5DA" w14:textId="77777777" w:rsidR="004759A2" w:rsidRPr="00792323" w:rsidRDefault="004759A2">
            <w:pPr>
              <w:pStyle w:val="UserTableHeader"/>
              <w:jc w:val="center"/>
            </w:pPr>
            <w:r w:rsidRPr="00792323">
              <w:t>Value</w:t>
            </w:r>
          </w:p>
        </w:tc>
        <w:tc>
          <w:tcPr>
            <w:tcW w:w="3944" w:type="dxa"/>
            <w:tcBorders>
              <w:top w:val="single" w:sz="12" w:space="0" w:color="auto"/>
              <w:bottom w:val="single" w:sz="6" w:space="0" w:color="auto"/>
            </w:tcBorders>
            <w:shd w:val="pct10" w:color="auto" w:fill="FFFFFF"/>
          </w:tcPr>
          <w:p w14:paraId="61BA2205" w14:textId="77777777" w:rsidR="004759A2" w:rsidRPr="00792323" w:rsidRDefault="004759A2">
            <w:pPr>
              <w:pStyle w:val="UserTableHeader"/>
            </w:pPr>
            <w:r w:rsidRPr="00792323">
              <w:t>Description</w:t>
            </w:r>
          </w:p>
        </w:tc>
        <w:tc>
          <w:tcPr>
            <w:tcW w:w="2096" w:type="dxa"/>
            <w:tcBorders>
              <w:top w:val="single" w:sz="12" w:space="0" w:color="auto"/>
              <w:bottom w:val="single" w:sz="6" w:space="0" w:color="auto"/>
            </w:tcBorders>
            <w:shd w:val="pct10" w:color="auto" w:fill="FFFFFF"/>
          </w:tcPr>
          <w:p w14:paraId="3CB81440" w14:textId="77777777" w:rsidR="004759A2" w:rsidRPr="00792323" w:rsidRDefault="004759A2">
            <w:pPr>
              <w:pStyle w:val="UserTableHeader"/>
            </w:pPr>
            <w:r w:rsidRPr="00792323">
              <w:t>Comment</w:t>
            </w:r>
          </w:p>
        </w:tc>
      </w:tr>
      <w:tr w:rsidR="004759A2" w:rsidRPr="00792323" w14:paraId="748B97D6" w14:textId="77777777">
        <w:trPr>
          <w:jc w:val="center"/>
        </w:trPr>
        <w:tc>
          <w:tcPr>
            <w:tcW w:w="1332" w:type="dxa"/>
            <w:tcBorders>
              <w:top w:val="single" w:sz="6" w:space="0" w:color="auto"/>
            </w:tcBorders>
            <w:shd w:val="clear" w:color="auto" w:fill="FFFFFF"/>
          </w:tcPr>
          <w:p w14:paraId="4523D238" w14:textId="77777777" w:rsidR="004759A2" w:rsidRPr="00792323" w:rsidRDefault="004759A2">
            <w:pPr>
              <w:pStyle w:val="UserTableBody"/>
              <w:jc w:val="center"/>
            </w:pPr>
            <w:r w:rsidRPr="00792323">
              <w:t>LI</w:t>
            </w:r>
          </w:p>
        </w:tc>
        <w:tc>
          <w:tcPr>
            <w:tcW w:w="3944" w:type="dxa"/>
            <w:tcBorders>
              <w:top w:val="single" w:sz="6" w:space="0" w:color="auto"/>
            </w:tcBorders>
            <w:shd w:val="clear" w:color="auto" w:fill="FFFFFF"/>
          </w:tcPr>
          <w:p w14:paraId="0A448617" w14:textId="77777777" w:rsidR="004759A2" w:rsidRPr="00792323" w:rsidRDefault="004759A2">
            <w:pPr>
              <w:pStyle w:val="UserTableBody"/>
            </w:pPr>
            <w:r w:rsidRPr="00792323">
              <w:t>Listed</w:t>
            </w:r>
          </w:p>
        </w:tc>
        <w:tc>
          <w:tcPr>
            <w:tcW w:w="2096" w:type="dxa"/>
            <w:tcBorders>
              <w:top w:val="single" w:sz="6" w:space="0" w:color="auto"/>
            </w:tcBorders>
            <w:shd w:val="clear" w:color="auto" w:fill="FFFFFF"/>
          </w:tcPr>
          <w:p w14:paraId="01D8C85F" w14:textId="77777777" w:rsidR="004759A2" w:rsidRPr="00792323" w:rsidRDefault="004759A2">
            <w:pPr>
              <w:pStyle w:val="UserTableBody"/>
            </w:pPr>
          </w:p>
        </w:tc>
      </w:tr>
      <w:tr w:rsidR="004759A2" w:rsidRPr="00792323" w14:paraId="4607E6D6" w14:textId="77777777">
        <w:trPr>
          <w:jc w:val="center"/>
        </w:trPr>
        <w:tc>
          <w:tcPr>
            <w:tcW w:w="1332" w:type="dxa"/>
            <w:shd w:val="clear" w:color="auto" w:fill="FFFFFF"/>
          </w:tcPr>
          <w:p w14:paraId="2A4CD6D8" w14:textId="77777777" w:rsidR="004759A2" w:rsidRPr="00792323" w:rsidRDefault="004759A2">
            <w:pPr>
              <w:pStyle w:val="UserTableBody"/>
              <w:jc w:val="center"/>
            </w:pPr>
            <w:r w:rsidRPr="00792323">
              <w:t>UL</w:t>
            </w:r>
          </w:p>
        </w:tc>
        <w:tc>
          <w:tcPr>
            <w:tcW w:w="3944" w:type="dxa"/>
            <w:shd w:val="clear" w:color="auto" w:fill="FFFFFF"/>
          </w:tcPr>
          <w:p w14:paraId="60DAEED0" w14:textId="77777777" w:rsidR="004759A2" w:rsidRPr="00792323" w:rsidRDefault="004759A2">
            <w:pPr>
              <w:pStyle w:val="UserTableBody"/>
            </w:pPr>
            <w:r w:rsidRPr="00792323">
              <w:t>Unlisted (Should not appear in directories)</w:t>
            </w:r>
          </w:p>
        </w:tc>
        <w:tc>
          <w:tcPr>
            <w:tcW w:w="2096" w:type="dxa"/>
            <w:shd w:val="clear" w:color="auto" w:fill="FFFFFF"/>
          </w:tcPr>
          <w:p w14:paraId="4A08934E" w14:textId="77777777" w:rsidR="004759A2" w:rsidRPr="00792323" w:rsidRDefault="004759A2">
            <w:pPr>
              <w:pStyle w:val="UserTableBody"/>
            </w:pPr>
          </w:p>
        </w:tc>
      </w:tr>
      <w:tr w:rsidR="004759A2" w:rsidRPr="00792323" w14:paraId="60453683" w14:textId="77777777">
        <w:trPr>
          <w:jc w:val="center"/>
        </w:trPr>
        <w:tc>
          <w:tcPr>
            <w:tcW w:w="1332" w:type="dxa"/>
            <w:tcBorders>
              <w:bottom w:val="single" w:sz="12" w:space="0" w:color="auto"/>
            </w:tcBorders>
            <w:shd w:val="clear" w:color="auto" w:fill="FFFFFF"/>
          </w:tcPr>
          <w:p w14:paraId="382F6EDE" w14:textId="77777777" w:rsidR="004759A2" w:rsidRPr="00792323" w:rsidRDefault="004759A2">
            <w:pPr>
              <w:pStyle w:val="UserTableBody"/>
              <w:jc w:val="center"/>
            </w:pPr>
            <w:r w:rsidRPr="00792323">
              <w:t>UP</w:t>
            </w:r>
          </w:p>
        </w:tc>
        <w:tc>
          <w:tcPr>
            <w:tcW w:w="3944" w:type="dxa"/>
            <w:tcBorders>
              <w:bottom w:val="single" w:sz="12" w:space="0" w:color="auto"/>
            </w:tcBorders>
            <w:shd w:val="clear" w:color="auto" w:fill="FFFFFF"/>
          </w:tcPr>
          <w:p w14:paraId="0EBD0D4C" w14:textId="77777777" w:rsidR="004759A2" w:rsidRPr="00792323" w:rsidRDefault="004759A2">
            <w:pPr>
              <w:pStyle w:val="UserTableBody"/>
            </w:pPr>
            <w:r w:rsidRPr="00792323">
              <w:t>Unpublished</w:t>
            </w:r>
          </w:p>
        </w:tc>
        <w:tc>
          <w:tcPr>
            <w:tcW w:w="2096" w:type="dxa"/>
            <w:tcBorders>
              <w:bottom w:val="single" w:sz="12" w:space="0" w:color="auto"/>
            </w:tcBorders>
            <w:shd w:val="clear" w:color="auto" w:fill="FFFFFF"/>
          </w:tcPr>
          <w:p w14:paraId="05B3DD80" w14:textId="77777777" w:rsidR="004759A2" w:rsidRPr="00792323" w:rsidRDefault="004759A2">
            <w:pPr>
              <w:pStyle w:val="UserTableBody"/>
            </w:pPr>
          </w:p>
        </w:tc>
      </w:tr>
    </w:tbl>
    <w:p w14:paraId="5A493693"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45BF9053" w14:textId="77777777" w:rsidR="004759A2" w:rsidRPr="00792323" w:rsidRDefault="004759A2">
      <w:pPr>
        <w:rPr>
          <w:lang w:val="en-US" w:eastAsia="en-US"/>
        </w:rPr>
      </w:pPr>
    </w:p>
    <w:p w14:paraId="6110A1B5" w14:textId="77777777" w:rsidR="004759A2" w:rsidRPr="00792323" w:rsidRDefault="004759A2" w:rsidP="00404DA0">
      <w:pPr>
        <w:pStyle w:val="Heading4"/>
      </w:pPr>
      <w:bookmarkStart w:id="1820" w:name="_Toc423691543"/>
      <w:r w:rsidRPr="00792323">
        <w:t>0625 – Item Status Codes</w:t>
      </w:r>
      <w:bookmarkEnd w:id="1820"/>
    </w:p>
    <w:p w14:paraId="561889A0" w14:textId="77777777" w:rsidR="004759A2" w:rsidRPr="00792323" w:rsidRDefault="004759A2" w:rsidP="00C7780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4186259" w14:textId="77777777">
        <w:trPr>
          <w:tblHeader/>
        </w:trPr>
        <w:tc>
          <w:tcPr>
            <w:tcW w:w="720" w:type="dxa"/>
            <w:tcBorders>
              <w:top w:val="double" w:sz="4" w:space="0" w:color="auto"/>
            </w:tcBorders>
            <w:shd w:val="pct10" w:color="auto" w:fill="FFFFFF"/>
          </w:tcPr>
          <w:p w14:paraId="0664960C" w14:textId="77777777" w:rsidR="004759A2" w:rsidRPr="00792323" w:rsidRDefault="004759A2" w:rsidP="000D5BF8">
            <w:pPr>
              <w:pStyle w:val="TableMetaHeader"/>
              <w:rPr>
                <w:noProof w:val="0"/>
              </w:rPr>
            </w:pPr>
            <w:r w:rsidRPr="00792323">
              <w:rPr>
                <w:noProof w:val="0"/>
              </w:rPr>
              <w:t>Table</w:t>
            </w:r>
          </w:p>
        </w:tc>
        <w:tc>
          <w:tcPr>
            <w:tcW w:w="1152" w:type="dxa"/>
            <w:tcBorders>
              <w:top w:val="double" w:sz="4" w:space="0" w:color="auto"/>
            </w:tcBorders>
            <w:shd w:val="pct10" w:color="auto" w:fill="FFFFFF"/>
          </w:tcPr>
          <w:p w14:paraId="5BDCF272" w14:textId="77777777" w:rsidR="004759A2" w:rsidRPr="00792323" w:rsidRDefault="004759A2" w:rsidP="000D5BF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64DE012" w14:textId="77777777" w:rsidR="004759A2" w:rsidRPr="00792323" w:rsidRDefault="004759A2" w:rsidP="000D5BF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499F884" w14:textId="77777777" w:rsidR="004759A2" w:rsidRPr="00792323" w:rsidRDefault="004759A2" w:rsidP="000D5BF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1DFC1F6" w14:textId="77777777" w:rsidR="004759A2" w:rsidRPr="00792323" w:rsidRDefault="004759A2" w:rsidP="000D5BF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020C452" w14:textId="77777777" w:rsidR="004759A2" w:rsidRPr="00792323" w:rsidRDefault="004759A2" w:rsidP="000D5BF8">
            <w:pPr>
              <w:pStyle w:val="TableMetaHeader"/>
              <w:rPr>
                <w:noProof w:val="0"/>
              </w:rPr>
            </w:pPr>
            <w:r w:rsidRPr="00792323">
              <w:rPr>
                <w:noProof w:val="0"/>
              </w:rPr>
              <w:t>Status</w:t>
            </w:r>
          </w:p>
        </w:tc>
      </w:tr>
      <w:tr w:rsidR="004759A2" w:rsidRPr="00792323" w14:paraId="0A3BA49F" w14:textId="77777777">
        <w:tc>
          <w:tcPr>
            <w:tcW w:w="720" w:type="dxa"/>
            <w:tcBorders>
              <w:bottom w:val="double" w:sz="4" w:space="0" w:color="auto"/>
            </w:tcBorders>
            <w:shd w:val="clear" w:color="auto" w:fill="FFFFFF"/>
          </w:tcPr>
          <w:p w14:paraId="06819AAC" w14:textId="77777777" w:rsidR="004759A2" w:rsidRPr="00792323" w:rsidRDefault="004759A2" w:rsidP="000D5BF8">
            <w:pPr>
              <w:pStyle w:val="TableMetaBody"/>
              <w:rPr>
                <w:noProof w:val="0"/>
              </w:rPr>
            </w:pPr>
            <w:r w:rsidRPr="00792323">
              <w:rPr>
                <w:noProof w:val="0"/>
              </w:rPr>
              <w:t>0625</w:t>
            </w:r>
          </w:p>
        </w:tc>
        <w:tc>
          <w:tcPr>
            <w:tcW w:w="1152" w:type="dxa"/>
            <w:tcBorders>
              <w:bottom w:val="double" w:sz="4" w:space="0" w:color="auto"/>
            </w:tcBorders>
            <w:shd w:val="clear" w:color="auto" w:fill="FFFFFF"/>
          </w:tcPr>
          <w:p w14:paraId="35175DA6" w14:textId="77777777" w:rsidR="004759A2" w:rsidRPr="00792323" w:rsidRDefault="004759A2" w:rsidP="000D5BF8">
            <w:pPr>
              <w:pStyle w:val="TableMetaBody"/>
              <w:rPr>
                <w:noProof w:val="0"/>
              </w:rPr>
            </w:pPr>
            <w:r w:rsidRPr="00792323">
              <w:rPr>
                <w:noProof w:val="0"/>
              </w:rPr>
              <w:t>OO</w:t>
            </w:r>
          </w:p>
        </w:tc>
        <w:tc>
          <w:tcPr>
            <w:tcW w:w="2016" w:type="dxa"/>
            <w:tcBorders>
              <w:bottom w:val="double" w:sz="4" w:space="0" w:color="auto"/>
            </w:tcBorders>
            <w:shd w:val="clear" w:color="auto" w:fill="FFFFFF"/>
          </w:tcPr>
          <w:p w14:paraId="5C7086BD" w14:textId="77777777" w:rsidR="004759A2" w:rsidRPr="00792323" w:rsidRDefault="004759A2" w:rsidP="000D5BF8">
            <w:pPr>
              <w:pStyle w:val="TableMetaBody"/>
              <w:rPr>
                <w:noProof w:val="0"/>
              </w:rPr>
            </w:pPr>
            <w:r w:rsidRPr="00792323">
              <w:rPr>
                <w:noProof w:val="0"/>
              </w:rPr>
              <w:t>TBD</w:t>
            </w:r>
          </w:p>
        </w:tc>
        <w:tc>
          <w:tcPr>
            <w:tcW w:w="2016" w:type="dxa"/>
            <w:tcBorders>
              <w:bottom w:val="double" w:sz="4" w:space="0" w:color="auto"/>
            </w:tcBorders>
            <w:shd w:val="clear" w:color="auto" w:fill="FFFFFF"/>
          </w:tcPr>
          <w:p w14:paraId="63EDEDE7" w14:textId="77777777" w:rsidR="004759A2" w:rsidRPr="00792323" w:rsidRDefault="004759A2" w:rsidP="000D5BF8">
            <w:pPr>
              <w:pStyle w:val="TableMetaBody"/>
              <w:rPr>
                <w:noProof w:val="0"/>
              </w:rPr>
            </w:pPr>
            <w:r w:rsidRPr="00792323">
              <w:rPr>
                <w:noProof w:val="0"/>
              </w:rPr>
              <w:t>TBD</w:t>
            </w:r>
          </w:p>
        </w:tc>
        <w:tc>
          <w:tcPr>
            <w:tcW w:w="2448" w:type="dxa"/>
            <w:tcBorders>
              <w:bottom w:val="double" w:sz="4" w:space="0" w:color="auto"/>
            </w:tcBorders>
            <w:shd w:val="clear" w:color="auto" w:fill="FFFFFF"/>
          </w:tcPr>
          <w:p w14:paraId="39CCB0AD" w14:textId="77777777" w:rsidR="004759A2" w:rsidRPr="00792323" w:rsidRDefault="004759A2" w:rsidP="000D5BF8">
            <w:pPr>
              <w:pStyle w:val="TableMetaBody"/>
              <w:rPr>
                <w:noProof w:val="0"/>
              </w:rPr>
            </w:pPr>
            <w:r w:rsidRPr="00792323">
              <w:rPr>
                <w:noProof w:val="0"/>
              </w:rPr>
              <w:t>IVT-6</w:t>
            </w:r>
          </w:p>
        </w:tc>
        <w:tc>
          <w:tcPr>
            <w:tcW w:w="1152" w:type="dxa"/>
            <w:tcBorders>
              <w:bottom w:val="double" w:sz="4" w:space="0" w:color="auto"/>
            </w:tcBorders>
            <w:shd w:val="clear" w:color="auto" w:fill="FFFFFF"/>
          </w:tcPr>
          <w:p w14:paraId="7CA2BD0D" w14:textId="77777777" w:rsidR="004759A2" w:rsidRPr="00792323" w:rsidRDefault="004759A2" w:rsidP="000D5BF8">
            <w:pPr>
              <w:pStyle w:val="TableMetaBody"/>
              <w:rPr>
                <w:noProof w:val="0"/>
              </w:rPr>
            </w:pPr>
            <w:r w:rsidRPr="00792323">
              <w:rPr>
                <w:noProof w:val="0"/>
              </w:rPr>
              <w:t>Active</w:t>
            </w:r>
          </w:p>
        </w:tc>
      </w:tr>
    </w:tbl>
    <w:p w14:paraId="2D2715D8" w14:textId="77777777" w:rsidR="004759A2" w:rsidRPr="00792323" w:rsidRDefault="004759A2" w:rsidP="00C77807">
      <w:pPr>
        <w:pStyle w:val="UserTableCaption"/>
        <w:rPr>
          <w:b/>
          <w:bCs/>
          <w:noProof/>
        </w:rPr>
      </w:pPr>
      <w:r w:rsidRPr="00792323">
        <w:rPr>
          <w:noProof/>
        </w:rPr>
        <w:t>User-defined Table 0625 – Item Status Codes</w:t>
      </w:r>
      <w:r w:rsidRPr="00792323">
        <w:fldChar w:fldCharType="begin"/>
      </w:r>
      <w:r w:rsidRPr="00792323">
        <w:instrText xml:space="preserve">xe "User-defined </w:instrText>
      </w:r>
      <w:r w:rsidRPr="00792323">
        <w:rPr>
          <w:rFonts w:ascii="TmsRmn 10pt" w:hAnsi="TmsRmn 10pt"/>
        </w:rPr>
        <w:instrText>Table</w:instrText>
      </w:r>
      <w:r w:rsidRPr="00792323">
        <w:rPr>
          <w:spacing w:val="-3"/>
        </w:rPr>
        <w:instrText xml:space="preserve"> 0625 – Item status codes</w:instrText>
      </w:r>
      <w:r w:rsidRPr="00792323">
        <w:instrText>"</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1606"/>
        <w:gridCol w:w="5056"/>
      </w:tblGrid>
      <w:tr w:rsidR="004759A2" w:rsidRPr="00792323" w14:paraId="1A1A83EF" w14:textId="77777777">
        <w:trPr>
          <w:tblHeader/>
          <w:jc w:val="center"/>
        </w:trPr>
        <w:tc>
          <w:tcPr>
            <w:tcW w:w="1051" w:type="dxa"/>
            <w:tcBorders>
              <w:top w:val="single" w:sz="12" w:space="0" w:color="auto"/>
              <w:bottom w:val="single" w:sz="6" w:space="0" w:color="auto"/>
            </w:tcBorders>
            <w:shd w:val="pct10" w:color="auto" w:fill="FFFFFF"/>
          </w:tcPr>
          <w:p w14:paraId="4F7DCE25" w14:textId="77777777" w:rsidR="004759A2" w:rsidRPr="00792323" w:rsidRDefault="004759A2" w:rsidP="000D5BF8">
            <w:pPr>
              <w:pStyle w:val="UserTableHeader"/>
              <w:jc w:val="center"/>
              <w:rPr>
                <w:noProof/>
              </w:rPr>
            </w:pPr>
            <w:r w:rsidRPr="00792323">
              <w:rPr>
                <w:noProof/>
              </w:rPr>
              <w:t>Value</w:t>
            </w:r>
          </w:p>
        </w:tc>
        <w:tc>
          <w:tcPr>
            <w:tcW w:w="1606" w:type="dxa"/>
            <w:tcBorders>
              <w:top w:val="single" w:sz="12" w:space="0" w:color="auto"/>
              <w:bottom w:val="single" w:sz="6" w:space="0" w:color="auto"/>
            </w:tcBorders>
            <w:shd w:val="pct10" w:color="auto" w:fill="FFFFFF"/>
          </w:tcPr>
          <w:p w14:paraId="285A30A4" w14:textId="77777777" w:rsidR="004759A2" w:rsidRPr="00792323" w:rsidRDefault="004759A2" w:rsidP="000D5BF8">
            <w:pPr>
              <w:pStyle w:val="UserTableHeader"/>
              <w:rPr>
                <w:noProof/>
              </w:rPr>
            </w:pPr>
            <w:r w:rsidRPr="00792323">
              <w:rPr>
                <w:noProof/>
              </w:rPr>
              <w:t>Description</w:t>
            </w:r>
          </w:p>
        </w:tc>
        <w:tc>
          <w:tcPr>
            <w:tcW w:w="5056" w:type="dxa"/>
            <w:tcBorders>
              <w:top w:val="single" w:sz="12" w:space="0" w:color="auto"/>
              <w:bottom w:val="single" w:sz="6" w:space="0" w:color="auto"/>
            </w:tcBorders>
            <w:shd w:val="pct10" w:color="auto" w:fill="FFFFFF"/>
          </w:tcPr>
          <w:p w14:paraId="2708DD32" w14:textId="77777777" w:rsidR="004759A2" w:rsidRPr="00792323" w:rsidRDefault="004759A2" w:rsidP="000D5BF8">
            <w:pPr>
              <w:pStyle w:val="UserTableHeader"/>
              <w:rPr>
                <w:noProof/>
              </w:rPr>
            </w:pPr>
            <w:r w:rsidRPr="00792323">
              <w:rPr>
                <w:noProof/>
              </w:rPr>
              <w:t>Comm</w:t>
            </w:r>
            <w:bookmarkStart w:id="1821" w:name="_Toc382761560"/>
            <w:r w:rsidRPr="00792323">
              <w:rPr>
                <w:noProof/>
              </w:rPr>
              <w:t>ent</w:t>
            </w:r>
          </w:p>
        </w:tc>
      </w:tr>
      <w:tr w:rsidR="004759A2" w:rsidRPr="00792323" w14:paraId="53B2BC58" w14:textId="77777777">
        <w:trPr>
          <w:jc w:val="center"/>
        </w:trPr>
        <w:tc>
          <w:tcPr>
            <w:tcW w:w="1051" w:type="dxa"/>
            <w:tcBorders>
              <w:top w:val="single" w:sz="6" w:space="0" w:color="auto"/>
            </w:tcBorders>
            <w:shd w:val="clear" w:color="auto" w:fill="FFFFFF"/>
          </w:tcPr>
          <w:p w14:paraId="06442738" w14:textId="77777777" w:rsidR="004759A2" w:rsidRPr="00792323" w:rsidRDefault="004759A2" w:rsidP="000D5BF8">
            <w:pPr>
              <w:pStyle w:val="UserTableBody"/>
              <w:jc w:val="center"/>
              <w:rPr>
                <w:noProof/>
              </w:rPr>
            </w:pPr>
            <w:r w:rsidRPr="00792323">
              <w:rPr>
                <w:noProof/>
              </w:rPr>
              <w:t>1</w:t>
            </w:r>
          </w:p>
        </w:tc>
        <w:tc>
          <w:tcPr>
            <w:tcW w:w="1606" w:type="dxa"/>
            <w:tcBorders>
              <w:top w:val="single" w:sz="6" w:space="0" w:color="auto"/>
            </w:tcBorders>
            <w:shd w:val="clear" w:color="auto" w:fill="FFFFFF"/>
          </w:tcPr>
          <w:p w14:paraId="7FA13614" w14:textId="77777777" w:rsidR="004759A2" w:rsidRPr="00792323" w:rsidRDefault="004759A2" w:rsidP="000D5BF8">
            <w:pPr>
              <w:pStyle w:val="UserTableBody"/>
              <w:rPr>
                <w:noProof/>
              </w:rPr>
            </w:pPr>
            <w:r w:rsidRPr="00792323">
              <w:rPr>
                <w:noProof/>
              </w:rPr>
              <w:t>Active</w:t>
            </w:r>
          </w:p>
        </w:tc>
        <w:tc>
          <w:tcPr>
            <w:tcW w:w="5056" w:type="dxa"/>
            <w:tcBorders>
              <w:top w:val="single" w:sz="6" w:space="0" w:color="auto"/>
            </w:tcBorders>
            <w:shd w:val="clear" w:color="auto" w:fill="FFFFFF"/>
          </w:tcPr>
          <w:p w14:paraId="66A499F2" w14:textId="77777777" w:rsidR="004759A2" w:rsidRPr="00792323" w:rsidRDefault="004759A2" w:rsidP="000D5BF8">
            <w:pPr>
              <w:pStyle w:val="UserTableBody"/>
              <w:rPr>
                <w:noProof/>
              </w:rPr>
            </w:pPr>
            <w:r w:rsidRPr="00792323">
              <w:rPr>
                <w:noProof/>
              </w:rPr>
              <w:t xml:space="preserve">Item is </w:t>
            </w:r>
            <w:bookmarkEnd w:id="1821"/>
            <w:r w:rsidRPr="00792323">
              <w:rPr>
                <w:noProof/>
              </w:rPr>
              <w:t>available to be purchased or issued.</w:t>
            </w:r>
          </w:p>
        </w:tc>
      </w:tr>
      <w:tr w:rsidR="004759A2" w:rsidRPr="00792323" w14:paraId="7C2F947E" w14:textId="77777777">
        <w:trPr>
          <w:jc w:val="center"/>
        </w:trPr>
        <w:tc>
          <w:tcPr>
            <w:tcW w:w="1051" w:type="dxa"/>
            <w:shd w:val="clear" w:color="auto" w:fill="FFFFFF"/>
          </w:tcPr>
          <w:p w14:paraId="0AF0573C" w14:textId="77777777" w:rsidR="004759A2" w:rsidRPr="00792323" w:rsidRDefault="004759A2" w:rsidP="000D5BF8">
            <w:pPr>
              <w:pStyle w:val="UserTableBody"/>
              <w:jc w:val="center"/>
              <w:rPr>
                <w:noProof/>
              </w:rPr>
            </w:pPr>
            <w:r w:rsidRPr="00792323">
              <w:rPr>
                <w:noProof/>
              </w:rPr>
              <w:t>2</w:t>
            </w:r>
          </w:p>
        </w:tc>
        <w:tc>
          <w:tcPr>
            <w:tcW w:w="1606" w:type="dxa"/>
            <w:shd w:val="clear" w:color="auto" w:fill="FFFFFF"/>
          </w:tcPr>
          <w:p w14:paraId="414F556A" w14:textId="77777777" w:rsidR="004759A2" w:rsidRPr="00792323" w:rsidRDefault="004759A2" w:rsidP="000D5BF8">
            <w:pPr>
              <w:pStyle w:val="UserTableBody"/>
              <w:rPr>
                <w:noProof/>
              </w:rPr>
            </w:pPr>
            <w:r w:rsidRPr="00792323">
              <w:rPr>
                <w:noProof/>
              </w:rPr>
              <w:t>Pending Inactive</w:t>
            </w:r>
          </w:p>
        </w:tc>
        <w:tc>
          <w:tcPr>
            <w:tcW w:w="5056" w:type="dxa"/>
            <w:shd w:val="clear" w:color="auto" w:fill="FFFFFF"/>
          </w:tcPr>
          <w:p w14:paraId="1B8C9B54" w14:textId="77777777" w:rsidR="004759A2" w:rsidRPr="00792323" w:rsidRDefault="004759A2" w:rsidP="000D5BF8">
            <w:pPr>
              <w:pStyle w:val="UserTableBody"/>
              <w:rPr>
                <w:noProof/>
              </w:rPr>
            </w:pPr>
            <w:r w:rsidRPr="00792323">
              <w:rPr>
                <w:noProof/>
              </w:rPr>
              <w:t>Item is not available to be purchased, but is available to be issued.</w:t>
            </w:r>
          </w:p>
        </w:tc>
      </w:tr>
      <w:tr w:rsidR="004759A2" w:rsidRPr="00792323" w14:paraId="6758C1B4" w14:textId="77777777">
        <w:trPr>
          <w:jc w:val="center"/>
        </w:trPr>
        <w:tc>
          <w:tcPr>
            <w:tcW w:w="1051" w:type="dxa"/>
            <w:tcBorders>
              <w:bottom w:val="single" w:sz="12" w:space="0" w:color="auto"/>
            </w:tcBorders>
            <w:shd w:val="clear" w:color="auto" w:fill="FFFFFF"/>
          </w:tcPr>
          <w:p w14:paraId="4860A1B4" w14:textId="77777777" w:rsidR="004759A2" w:rsidRPr="00792323" w:rsidRDefault="004759A2" w:rsidP="000D5BF8">
            <w:pPr>
              <w:pStyle w:val="UserTableBody"/>
              <w:jc w:val="center"/>
              <w:rPr>
                <w:noProof/>
              </w:rPr>
            </w:pPr>
            <w:r w:rsidRPr="00792323">
              <w:rPr>
                <w:noProof/>
              </w:rPr>
              <w:t>3</w:t>
            </w:r>
          </w:p>
        </w:tc>
        <w:tc>
          <w:tcPr>
            <w:tcW w:w="1606" w:type="dxa"/>
            <w:tcBorders>
              <w:bottom w:val="single" w:sz="12" w:space="0" w:color="auto"/>
            </w:tcBorders>
            <w:shd w:val="clear" w:color="auto" w:fill="FFFFFF"/>
          </w:tcPr>
          <w:p w14:paraId="3E286104" w14:textId="77777777" w:rsidR="004759A2" w:rsidRPr="00792323" w:rsidRDefault="004759A2" w:rsidP="000D5BF8">
            <w:pPr>
              <w:pStyle w:val="UserTableBody"/>
              <w:rPr>
                <w:noProof/>
              </w:rPr>
            </w:pPr>
            <w:r w:rsidRPr="00792323">
              <w:rPr>
                <w:noProof/>
              </w:rPr>
              <w:t>Inactive</w:t>
            </w:r>
          </w:p>
        </w:tc>
        <w:tc>
          <w:tcPr>
            <w:tcW w:w="5056" w:type="dxa"/>
            <w:tcBorders>
              <w:bottom w:val="single" w:sz="12" w:space="0" w:color="auto"/>
            </w:tcBorders>
            <w:shd w:val="clear" w:color="auto" w:fill="FFFFFF"/>
          </w:tcPr>
          <w:p w14:paraId="2E1E9C23" w14:textId="77777777" w:rsidR="004759A2" w:rsidRPr="00792323" w:rsidRDefault="004759A2" w:rsidP="000D5BF8">
            <w:pPr>
              <w:pStyle w:val="UserTableBody"/>
              <w:rPr>
                <w:noProof/>
              </w:rPr>
            </w:pPr>
            <w:bookmarkStart w:id="1822" w:name="HL70618"/>
            <w:r w:rsidRPr="00792323">
              <w:rPr>
                <w:noProof/>
              </w:rPr>
              <w:t>Item is not available t</w:t>
            </w:r>
            <w:bookmarkEnd w:id="1822"/>
            <w:r w:rsidRPr="00792323">
              <w:rPr>
                <w:noProof/>
              </w:rPr>
              <w:t>o be purchased or issued.</w:t>
            </w:r>
          </w:p>
        </w:tc>
      </w:tr>
    </w:tbl>
    <w:p w14:paraId="530C122C" w14:textId="77777777" w:rsidR="004759A2" w:rsidRPr="00792323" w:rsidRDefault="004759A2">
      <w:pPr>
        <w:rPr>
          <w:lang w:val="en-US" w:eastAsia="en-US"/>
        </w:rPr>
      </w:pPr>
      <w:r w:rsidRPr="00792323">
        <w:rPr>
          <w:bCs/>
          <w:lang w:val="en-US"/>
        </w:rPr>
        <w:t>These values are suggestions only; they are not required for use in HL7 messages</w:t>
      </w:r>
    </w:p>
    <w:p w14:paraId="1121FE86" w14:textId="77777777" w:rsidR="004759A2" w:rsidRPr="00792323" w:rsidRDefault="004759A2">
      <w:pPr>
        <w:rPr>
          <w:lang w:val="en-US" w:eastAsia="en-US"/>
        </w:rPr>
      </w:pPr>
    </w:p>
    <w:p w14:paraId="602E1AAB" w14:textId="77777777" w:rsidR="004759A2" w:rsidRPr="00792323" w:rsidRDefault="004759A2" w:rsidP="00404DA0">
      <w:pPr>
        <w:pStyle w:val="Heading4"/>
      </w:pPr>
      <w:bookmarkStart w:id="1823" w:name="_Toc423691544"/>
      <w:r w:rsidRPr="00792323">
        <w:t>0634 – Item Importance Codes</w:t>
      </w:r>
      <w:bookmarkEnd w:id="1823"/>
    </w:p>
    <w:p w14:paraId="63C1F09B" w14:textId="77777777" w:rsidR="004759A2" w:rsidRPr="00792323" w:rsidRDefault="004759A2" w:rsidP="00C7780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F7553D1" w14:textId="77777777">
        <w:trPr>
          <w:tblHeader/>
        </w:trPr>
        <w:tc>
          <w:tcPr>
            <w:tcW w:w="720" w:type="dxa"/>
            <w:tcBorders>
              <w:top w:val="double" w:sz="4" w:space="0" w:color="auto"/>
            </w:tcBorders>
            <w:shd w:val="pct10" w:color="auto" w:fill="FFFFFF"/>
          </w:tcPr>
          <w:p w14:paraId="22384606" w14:textId="77777777" w:rsidR="004759A2" w:rsidRPr="00792323" w:rsidRDefault="004759A2" w:rsidP="000D5BF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3E3143E" w14:textId="77777777" w:rsidR="004759A2" w:rsidRPr="00792323" w:rsidRDefault="004759A2" w:rsidP="000D5BF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98C73FB" w14:textId="77777777" w:rsidR="004759A2" w:rsidRPr="00792323" w:rsidRDefault="004759A2" w:rsidP="000D5BF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C4A1569" w14:textId="77777777" w:rsidR="004759A2" w:rsidRPr="00792323" w:rsidRDefault="004759A2" w:rsidP="000D5BF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12443F3" w14:textId="77777777" w:rsidR="004759A2" w:rsidRPr="00792323" w:rsidRDefault="004759A2" w:rsidP="000D5BF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74F7CD8" w14:textId="77777777" w:rsidR="004759A2" w:rsidRPr="00792323" w:rsidRDefault="004759A2" w:rsidP="000D5BF8">
            <w:pPr>
              <w:pStyle w:val="TableMetaHeader"/>
              <w:rPr>
                <w:noProof w:val="0"/>
              </w:rPr>
            </w:pPr>
            <w:r w:rsidRPr="00792323">
              <w:rPr>
                <w:noProof w:val="0"/>
              </w:rPr>
              <w:t>Status</w:t>
            </w:r>
          </w:p>
        </w:tc>
      </w:tr>
      <w:tr w:rsidR="004759A2" w:rsidRPr="00792323" w14:paraId="438787AA" w14:textId="77777777">
        <w:tc>
          <w:tcPr>
            <w:tcW w:w="720" w:type="dxa"/>
            <w:tcBorders>
              <w:bottom w:val="double" w:sz="4" w:space="0" w:color="auto"/>
            </w:tcBorders>
            <w:shd w:val="clear" w:color="auto" w:fill="FFFFFF"/>
          </w:tcPr>
          <w:p w14:paraId="031D6D12" w14:textId="77777777" w:rsidR="004759A2" w:rsidRPr="00792323" w:rsidRDefault="004759A2" w:rsidP="000D5BF8">
            <w:pPr>
              <w:pStyle w:val="TableMetaBody"/>
              <w:rPr>
                <w:noProof w:val="0"/>
              </w:rPr>
            </w:pPr>
            <w:r w:rsidRPr="00792323">
              <w:rPr>
                <w:noProof w:val="0"/>
              </w:rPr>
              <w:t>0634</w:t>
            </w:r>
          </w:p>
        </w:tc>
        <w:tc>
          <w:tcPr>
            <w:tcW w:w="1152" w:type="dxa"/>
            <w:tcBorders>
              <w:bottom w:val="double" w:sz="4" w:space="0" w:color="auto"/>
            </w:tcBorders>
            <w:shd w:val="clear" w:color="auto" w:fill="FFFFFF"/>
          </w:tcPr>
          <w:p w14:paraId="1AEDEDA2" w14:textId="77777777" w:rsidR="004759A2" w:rsidRPr="00792323" w:rsidRDefault="004759A2" w:rsidP="000D5BF8">
            <w:pPr>
              <w:pStyle w:val="TableMetaBody"/>
              <w:rPr>
                <w:noProof w:val="0"/>
              </w:rPr>
            </w:pPr>
            <w:r w:rsidRPr="00792323">
              <w:rPr>
                <w:noProof w:val="0"/>
              </w:rPr>
              <w:t>OO</w:t>
            </w:r>
          </w:p>
        </w:tc>
        <w:tc>
          <w:tcPr>
            <w:tcW w:w="2016" w:type="dxa"/>
            <w:tcBorders>
              <w:bottom w:val="double" w:sz="4" w:space="0" w:color="auto"/>
            </w:tcBorders>
            <w:shd w:val="clear" w:color="auto" w:fill="FFFFFF"/>
          </w:tcPr>
          <w:p w14:paraId="34C22C22" w14:textId="77777777" w:rsidR="004759A2" w:rsidRPr="00792323" w:rsidRDefault="004759A2" w:rsidP="000D5BF8">
            <w:pPr>
              <w:pStyle w:val="TableMetaBody"/>
              <w:rPr>
                <w:noProof w:val="0"/>
              </w:rPr>
            </w:pPr>
            <w:r w:rsidRPr="00792323">
              <w:rPr>
                <w:noProof w:val="0"/>
              </w:rPr>
              <w:t>TBD</w:t>
            </w:r>
          </w:p>
        </w:tc>
        <w:tc>
          <w:tcPr>
            <w:tcW w:w="2016" w:type="dxa"/>
            <w:tcBorders>
              <w:bottom w:val="double" w:sz="4" w:space="0" w:color="auto"/>
            </w:tcBorders>
            <w:shd w:val="clear" w:color="auto" w:fill="FFFFFF"/>
          </w:tcPr>
          <w:p w14:paraId="1823DB63" w14:textId="77777777" w:rsidR="004759A2" w:rsidRPr="00792323" w:rsidRDefault="004759A2" w:rsidP="000D5BF8">
            <w:pPr>
              <w:pStyle w:val="TableMetaBody"/>
              <w:rPr>
                <w:noProof w:val="0"/>
              </w:rPr>
            </w:pPr>
            <w:r w:rsidRPr="00792323">
              <w:rPr>
                <w:noProof w:val="0"/>
              </w:rPr>
              <w:t>TBD</w:t>
            </w:r>
          </w:p>
        </w:tc>
        <w:tc>
          <w:tcPr>
            <w:tcW w:w="2448" w:type="dxa"/>
            <w:tcBorders>
              <w:bottom w:val="double" w:sz="4" w:space="0" w:color="auto"/>
            </w:tcBorders>
            <w:shd w:val="clear" w:color="auto" w:fill="FFFFFF"/>
          </w:tcPr>
          <w:p w14:paraId="32A41FEF" w14:textId="77777777" w:rsidR="004759A2" w:rsidRPr="00792323" w:rsidRDefault="004759A2" w:rsidP="000D5BF8">
            <w:pPr>
              <w:pStyle w:val="TableMetaBody"/>
              <w:rPr>
                <w:noProof w:val="0"/>
              </w:rPr>
            </w:pPr>
            <w:r w:rsidRPr="00792323">
              <w:rPr>
                <w:noProof w:val="0"/>
              </w:rPr>
              <w:t>IVT-</w:t>
            </w:r>
            <w:bookmarkStart w:id="1824" w:name="_Toc382761561"/>
            <w:r w:rsidRPr="00792323">
              <w:rPr>
                <w:noProof w:val="0"/>
              </w:rPr>
              <w:t>14</w:t>
            </w:r>
          </w:p>
        </w:tc>
        <w:tc>
          <w:tcPr>
            <w:tcW w:w="1152" w:type="dxa"/>
            <w:tcBorders>
              <w:bottom w:val="double" w:sz="4" w:space="0" w:color="auto"/>
            </w:tcBorders>
            <w:shd w:val="clear" w:color="auto" w:fill="FFFFFF"/>
          </w:tcPr>
          <w:p w14:paraId="5D69EBCA" w14:textId="77777777" w:rsidR="004759A2" w:rsidRPr="00792323" w:rsidRDefault="004759A2" w:rsidP="000D5BF8">
            <w:pPr>
              <w:pStyle w:val="TableMetaBody"/>
              <w:rPr>
                <w:noProof w:val="0"/>
              </w:rPr>
            </w:pPr>
            <w:r w:rsidRPr="00792323">
              <w:rPr>
                <w:noProof w:val="0"/>
              </w:rPr>
              <w:t>Active</w:t>
            </w:r>
          </w:p>
        </w:tc>
      </w:tr>
    </w:tbl>
    <w:p w14:paraId="416C5216" w14:textId="77777777" w:rsidR="004759A2" w:rsidRPr="00792323" w:rsidRDefault="004759A2" w:rsidP="00C77807">
      <w:pPr>
        <w:pStyle w:val="UserTableCaption"/>
        <w:rPr>
          <w:b/>
          <w:bCs/>
          <w:noProof/>
        </w:rPr>
      </w:pPr>
      <w:r w:rsidRPr="00792323">
        <w:rPr>
          <w:noProof/>
        </w:rPr>
        <w:lastRenderedPageBreak/>
        <w:t xml:space="preserve">User-defined </w:t>
      </w:r>
      <w:bookmarkEnd w:id="1824"/>
      <w:r w:rsidRPr="00792323">
        <w:rPr>
          <w:noProof/>
        </w:rPr>
        <w:t>Table 0634 – Item Importance Codes</w:t>
      </w:r>
      <w:r>
        <w:rPr>
          <w:noProof/>
        </w:rPr>
        <w:fldChar w:fldCharType="begin"/>
      </w:r>
      <w:r>
        <w:rPr>
          <w:noProof/>
        </w:rPr>
        <w:instrText>xe "</w:instrText>
      </w:r>
      <w:r w:rsidRPr="00792323">
        <w:rPr>
          <w:noProof/>
        </w:rPr>
        <w:instrText>User-defined table 0634 - Item importance codes</w:instrText>
      </w:r>
      <w:r>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489659BA" w14:textId="77777777">
        <w:trPr>
          <w:tblHeader/>
          <w:jc w:val="center"/>
        </w:trPr>
        <w:tc>
          <w:tcPr>
            <w:tcW w:w="1051" w:type="dxa"/>
            <w:tcBorders>
              <w:top w:val="single" w:sz="12" w:space="0" w:color="auto"/>
            </w:tcBorders>
            <w:shd w:val="pct10" w:color="auto" w:fill="FFFFFF"/>
          </w:tcPr>
          <w:p w14:paraId="7395DAD9" w14:textId="77777777" w:rsidR="004759A2" w:rsidRPr="00792323" w:rsidRDefault="004759A2" w:rsidP="000D5BF8">
            <w:pPr>
              <w:pStyle w:val="UserTableHeader"/>
              <w:jc w:val="center"/>
              <w:rPr>
                <w:noProof/>
              </w:rPr>
            </w:pPr>
            <w:r w:rsidRPr="00792323">
              <w:rPr>
                <w:noProof/>
              </w:rPr>
              <w:t>Value</w:t>
            </w:r>
          </w:p>
        </w:tc>
        <w:tc>
          <w:tcPr>
            <w:tcW w:w="4055" w:type="dxa"/>
            <w:tcBorders>
              <w:top w:val="single" w:sz="12" w:space="0" w:color="auto"/>
            </w:tcBorders>
            <w:shd w:val="pct10" w:color="auto" w:fill="FFFFFF"/>
          </w:tcPr>
          <w:p w14:paraId="56F9B443" w14:textId="77777777" w:rsidR="004759A2" w:rsidRPr="00792323" w:rsidRDefault="004759A2" w:rsidP="000D5BF8">
            <w:pPr>
              <w:pStyle w:val="UserTableHeader"/>
              <w:rPr>
                <w:noProof/>
              </w:rPr>
            </w:pPr>
            <w:r w:rsidRPr="00792323">
              <w:rPr>
                <w:noProof/>
              </w:rPr>
              <w:t>Description</w:t>
            </w:r>
          </w:p>
        </w:tc>
        <w:tc>
          <w:tcPr>
            <w:tcW w:w="2160" w:type="dxa"/>
            <w:tcBorders>
              <w:top w:val="single" w:sz="12" w:space="0" w:color="auto"/>
            </w:tcBorders>
            <w:shd w:val="pct10" w:color="auto" w:fill="FFFFFF"/>
          </w:tcPr>
          <w:p w14:paraId="44854AE0" w14:textId="77777777" w:rsidR="004759A2" w:rsidRPr="00792323" w:rsidRDefault="004759A2" w:rsidP="000D5BF8">
            <w:pPr>
              <w:pStyle w:val="UserTableHeader"/>
              <w:rPr>
                <w:noProof/>
              </w:rPr>
            </w:pPr>
            <w:r w:rsidRPr="00792323">
              <w:rPr>
                <w:noProof/>
              </w:rPr>
              <w:t>Com</w:t>
            </w:r>
            <w:bookmarkStart w:id="1825" w:name="HL70625"/>
            <w:r w:rsidRPr="00792323">
              <w:rPr>
                <w:noProof/>
              </w:rPr>
              <w:t>ment</w:t>
            </w:r>
          </w:p>
        </w:tc>
      </w:tr>
      <w:tr w:rsidR="004759A2" w:rsidRPr="00792323" w14:paraId="1966F83A" w14:textId="77777777">
        <w:trPr>
          <w:jc w:val="center"/>
        </w:trPr>
        <w:tc>
          <w:tcPr>
            <w:tcW w:w="1051" w:type="dxa"/>
            <w:tcBorders>
              <w:bottom w:val="single" w:sz="12" w:space="0" w:color="auto"/>
            </w:tcBorders>
            <w:shd w:val="clear" w:color="auto" w:fill="FFFFFF"/>
          </w:tcPr>
          <w:p w14:paraId="4AFD130E" w14:textId="77777777" w:rsidR="004759A2" w:rsidRPr="00792323" w:rsidRDefault="004759A2" w:rsidP="000D5BF8">
            <w:pPr>
              <w:pStyle w:val="UserTableBody"/>
              <w:jc w:val="center"/>
              <w:rPr>
                <w:noProof/>
              </w:rPr>
            </w:pPr>
            <w:r w:rsidRPr="00792323">
              <w:rPr>
                <w:noProof/>
              </w:rPr>
              <w:t>CRT</w:t>
            </w:r>
          </w:p>
        </w:tc>
        <w:tc>
          <w:tcPr>
            <w:tcW w:w="4055" w:type="dxa"/>
            <w:tcBorders>
              <w:bottom w:val="single" w:sz="12" w:space="0" w:color="auto"/>
            </w:tcBorders>
            <w:shd w:val="clear" w:color="auto" w:fill="FFFFFF"/>
          </w:tcPr>
          <w:p w14:paraId="69D0DBCC" w14:textId="77777777" w:rsidR="004759A2" w:rsidRPr="00792323" w:rsidRDefault="004759A2" w:rsidP="000D5BF8">
            <w:pPr>
              <w:pStyle w:val="UserTableBody"/>
              <w:rPr>
                <w:noProof/>
              </w:rPr>
            </w:pPr>
            <w:r w:rsidRPr="00792323">
              <w:rPr>
                <w:noProof/>
              </w:rPr>
              <w:t>Critical</w:t>
            </w:r>
          </w:p>
        </w:tc>
        <w:tc>
          <w:tcPr>
            <w:tcW w:w="2160" w:type="dxa"/>
            <w:tcBorders>
              <w:bottom w:val="single" w:sz="12" w:space="0" w:color="auto"/>
            </w:tcBorders>
            <w:shd w:val="clear" w:color="auto" w:fill="FFFFFF"/>
          </w:tcPr>
          <w:p w14:paraId="0C8D078A" w14:textId="77777777" w:rsidR="004759A2" w:rsidRPr="00792323" w:rsidRDefault="004759A2" w:rsidP="000D5BF8">
            <w:pPr>
              <w:pStyle w:val="UserTableBody"/>
              <w:rPr>
                <w:noProof/>
              </w:rPr>
            </w:pPr>
          </w:p>
        </w:tc>
      </w:tr>
    </w:tbl>
    <w:p w14:paraId="1E4D7A4D" w14:textId="77777777" w:rsidR="004759A2" w:rsidRPr="00792323" w:rsidRDefault="004759A2" w:rsidP="00C77807">
      <w:pPr>
        <w:rPr>
          <w:lang w:val="en-US" w:eastAsia="en-US"/>
        </w:rPr>
      </w:pPr>
      <w:r w:rsidRPr="00792323">
        <w:rPr>
          <w:lang w:val="en-US" w:eastAsia="en-US"/>
        </w:rPr>
        <w:t>These values are sugge</w:t>
      </w:r>
      <w:bookmarkEnd w:id="1825"/>
      <w:r w:rsidRPr="00792323">
        <w:rPr>
          <w:lang w:val="en-US" w:eastAsia="en-US"/>
        </w:rPr>
        <w:t>stions only; they are not required for use in HL7 messages.</w:t>
      </w:r>
    </w:p>
    <w:p w14:paraId="1D599C6A" w14:textId="77777777" w:rsidR="004759A2" w:rsidRPr="00792323" w:rsidRDefault="004759A2" w:rsidP="00C77807">
      <w:pPr>
        <w:rPr>
          <w:lang w:val="en-US" w:eastAsia="en-US"/>
        </w:rPr>
      </w:pPr>
    </w:p>
    <w:p w14:paraId="11D24A14" w14:textId="77777777" w:rsidR="004759A2" w:rsidRPr="00792323" w:rsidRDefault="004759A2" w:rsidP="00A62F22">
      <w:pPr>
        <w:pStyle w:val="Heading4"/>
      </w:pPr>
      <w:bookmarkStart w:id="1826" w:name="_Toc423691545"/>
      <w:r w:rsidRPr="00792323">
        <w:t>0642 – Reorder Theory Codes</w:t>
      </w:r>
      <w:bookmarkEnd w:id="1826"/>
    </w:p>
    <w:p w14:paraId="4B70A440" w14:textId="77777777" w:rsidR="004759A2" w:rsidRPr="00792323" w:rsidRDefault="004759A2" w:rsidP="00C7780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34CA9DC" w14:textId="77777777">
        <w:trPr>
          <w:tblHeader/>
        </w:trPr>
        <w:tc>
          <w:tcPr>
            <w:tcW w:w="720" w:type="dxa"/>
            <w:tcBorders>
              <w:top w:val="double" w:sz="4" w:space="0" w:color="auto"/>
            </w:tcBorders>
            <w:shd w:val="pct10" w:color="auto" w:fill="FFFFFF"/>
          </w:tcPr>
          <w:p w14:paraId="3B5A13ED" w14:textId="77777777" w:rsidR="004759A2" w:rsidRPr="00792323" w:rsidRDefault="004759A2" w:rsidP="000D5BF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9BB3B6D" w14:textId="77777777" w:rsidR="004759A2" w:rsidRPr="00792323" w:rsidRDefault="004759A2" w:rsidP="000D5BF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EE36D48" w14:textId="77777777" w:rsidR="004759A2" w:rsidRPr="00792323" w:rsidRDefault="004759A2" w:rsidP="000D5BF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5E45533" w14:textId="77777777" w:rsidR="004759A2" w:rsidRPr="00792323" w:rsidRDefault="004759A2" w:rsidP="000D5BF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3A54AB0" w14:textId="77777777" w:rsidR="004759A2" w:rsidRPr="00792323" w:rsidRDefault="004759A2" w:rsidP="000D5BF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72F0E84" w14:textId="77777777" w:rsidR="004759A2" w:rsidRPr="00792323" w:rsidRDefault="004759A2" w:rsidP="000D5BF8">
            <w:pPr>
              <w:pStyle w:val="TableMetaHeader"/>
              <w:rPr>
                <w:noProof w:val="0"/>
              </w:rPr>
            </w:pPr>
            <w:r w:rsidRPr="00792323">
              <w:rPr>
                <w:noProof w:val="0"/>
              </w:rPr>
              <w:t>Status</w:t>
            </w:r>
          </w:p>
        </w:tc>
      </w:tr>
      <w:tr w:rsidR="004759A2" w:rsidRPr="00792323" w14:paraId="4B0F425C" w14:textId="77777777">
        <w:tc>
          <w:tcPr>
            <w:tcW w:w="720" w:type="dxa"/>
            <w:tcBorders>
              <w:bottom w:val="double" w:sz="4" w:space="0" w:color="auto"/>
            </w:tcBorders>
            <w:shd w:val="clear" w:color="auto" w:fill="FFFFFF"/>
          </w:tcPr>
          <w:p w14:paraId="4F1D1079" w14:textId="77777777" w:rsidR="004759A2" w:rsidRPr="00792323" w:rsidRDefault="004759A2" w:rsidP="000D5BF8">
            <w:pPr>
              <w:pStyle w:val="TableMetaBody"/>
              <w:rPr>
                <w:noProof w:val="0"/>
              </w:rPr>
            </w:pPr>
            <w:r w:rsidRPr="00792323">
              <w:rPr>
                <w:noProof w:val="0"/>
              </w:rPr>
              <w:t>0642</w:t>
            </w:r>
          </w:p>
        </w:tc>
        <w:tc>
          <w:tcPr>
            <w:tcW w:w="1152" w:type="dxa"/>
            <w:tcBorders>
              <w:bottom w:val="double" w:sz="4" w:space="0" w:color="auto"/>
            </w:tcBorders>
            <w:shd w:val="clear" w:color="auto" w:fill="FFFFFF"/>
          </w:tcPr>
          <w:p w14:paraId="290DCA99" w14:textId="77777777" w:rsidR="004759A2" w:rsidRPr="00792323" w:rsidRDefault="004759A2" w:rsidP="000D5BF8">
            <w:pPr>
              <w:pStyle w:val="TableMetaBody"/>
              <w:rPr>
                <w:noProof w:val="0"/>
              </w:rPr>
            </w:pPr>
            <w:r w:rsidRPr="00792323">
              <w:rPr>
                <w:noProof w:val="0"/>
              </w:rPr>
              <w:t>OO</w:t>
            </w:r>
          </w:p>
        </w:tc>
        <w:tc>
          <w:tcPr>
            <w:tcW w:w="2016" w:type="dxa"/>
            <w:tcBorders>
              <w:bottom w:val="double" w:sz="4" w:space="0" w:color="auto"/>
            </w:tcBorders>
            <w:shd w:val="clear" w:color="auto" w:fill="FFFFFF"/>
          </w:tcPr>
          <w:p w14:paraId="112224DB" w14:textId="77777777" w:rsidR="004759A2" w:rsidRPr="00792323" w:rsidRDefault="004759A2" w:rsidP="000D5BF8">
            <w:pPr>
              <w:pStyle w:val="TableMetaBody"/>
              <w:rPr>
                <w:noProof w:val="0"/>
              </w:rPr>
            </w:pPr>
            <w:r w:rsidRPr="00792323">
              <w:rPr>
                <w:noProof w:val="0"/>
              </w:rPr>
              <w:t>TBD</w:t>
            </w:r>
          </w:p>
        </w:tc>
        <w:tc>
          <w:tcPr>
            <w:tcW w:w="2016" w:type="dxa"/>
            <w:tcBorders>
              <w:bottom w:val="double" w:sz="4" w:space="0" w:color="auto"/>
            </w:tcBorders>
            <w:shd w:val="clear" w:color="auto" w:fill="FFFFFF"/>
          </w:tcPr>
          <w:p w14:paraId="65EC8DCB" w14:textId="77777777" w:rsidR="004759A2" w:rsidRPr="00792323" w:rsidRDefault="004759A2" w:rsidP="000D5BF8">
            <w:pPr>
              <w:pStyle w:val="TableMetaBody"/>
              <w:rPr>
                <w:noProof w:val="0"/>
              </w:rPr>
            </w:pPr>
            <w:r w:rsidRPr="00792323">
              <w:rPr>
                <w:noProof w:val="0"/>
              </w:rPr>
              <w:t>TBD</w:t>
            </w:r>
          </w:p>
        </w:tc>
        <w:tc>
          <w:tcPr>
            <w:tcW w:w="2448" w:type="dxa"/>
            <w:tcBorders>
              <w:bottom w:val="double" w:sz="4" w:space="0" w:color="auto"/>
            </w:tcBorders>
            <w:shd w:val="clear" w:color="auto" w:fill="FFFFFF"/>
          </w:tcPr>
          <w:p w14:paraId="3F089357" w14:textId="77777777" w:rsidR="004759A2" w:rsidRPr="00792323" w:rsidRDefault="004759A2" w:rsidP="000D5BF8">
            <w:pPr>
              <w:pStyle w:val="TableMetaBody"/>
              <w:rPr>
                <w:noProof w:val="0"/>
              </w:rPr>
            </w:pPr>
            <w:r w:rsidRPr="00792323">
              <w:rPr>
                <w:noProof w:val="0"/>
              </w:rPr>
              <w:t>IVT-21</w:t>
            </w:r>
          </w:p>
        </w:tc>
        <w:tc>
          <w:tcPr>
            <w:tcW w:w="1152" w:type="dxa"/>
            <w:tcBorders>
              <w:bottom w:val="double" w:sz="4" w:space="0" w:color="auto"/>
            </w:tcBorders>
            <w:shd w:val="clear" w:color="auto" w:fill="FFFFFF"/>
          </w:tcPr>
          <w:p w14:paraId="47094E57" w14:textId="77777777" w:rsidR="004759A2" w:rsidRPr="00792323" w:rsidRDefault="004759A2" w:rsidP="000D5BF8">
            <w:pPr>
              <w:pStyle w:val="TableMetaBody"/>
              <w:rPr>
                <w:noProof w:val="0"/>
              </w:rPr>
            </w:pPr>
            <w:r w:rsidRPr="00792323">
              <w:rPr>
                <w:noProof w:val="0"/>
              </w:rPr>
              <w:t>Active</w:t>
            </w:r>
          </w:p>
        </w:tc>
      </w:tr>
    </w:tbl>
    <w:p w14:paraId="2371ACB3" w14:textId="77777777" w:rsidR="004759A2" w:rsidRPr="00792323" w:rsidRDefault="004759A2" w:rsidP="00C77807">
      <w:pPr>
        <w:pStyle w:val="UserTableCaption"/>
        <w:rPr>
          <w:b/>
          <w:bCs/>
          <w:noProof/>
        </w:rPr>
      </w:pPr>
      <w:r w:rsidRPr="00792323">
        <w:rPr>
          <w:noProof/>
        </w:rPr>
        <w:t>User-defined Table 0642 – Reorder Theory Codes</w:t>
      </w:r>
      <w:r>
        <w:rPr>
          <w:noProof/>
        </w:rPr>
        <w:fldChar w:fldCharType="begin"/>
      </w:r>
      <w:r>
        <w:rPr>
          <w:noProof/>
        </w:rPr>
        <w:instrText>xe "</w:instrText>
      </w:r>
      <w:r w:rsidRPr="00792323">
        <w:rPr>
          <w:noProof/>
        </w:rPr>
        <w:instrText>User-defined table 0642 -</w:instrText>
      </w:r>
      <w:r>
        <w:rPr>
          <w:noProof/>
        </w:rPr>
        <w:instrText xml:space="preserve"> R</w:instrText>
      </w:r>
      <w:r w:rsidRPr="00792323">
        <w:rPr>
          <w:noProof/>
        </w:rPr>
        <w:instrText>reorder theory codes</w:instrText>
      </w:r>
      <w:r>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1246"/>
        <w:gridCol w:w="5896"/>
      </w:tblGrid>
      <w:tr w:rsidR="004759A2" w:rsidRPr="00792323" w14:paraId="2DA8F590" w14:textId="77777777">
        <w:trPr>
          <w:tblHeader/>
          <w:jc w:val="center"/>
        </w:trPr>
        <w:tc>
          <w:tcPr>
            <w:tcW w:w="1051" w:type="dxa"/>
            <w:tcBorders>
              <w:top w:val="single" w:sz="12" w:space="0" w:color="auto"/>
              <w:bottom w:val="single" w:sz="6" w:space="0" w:color="auto"/>
            </w:tcBorders>
            <w:shd w:val="pct10" w:color="auto" w:fill="FFFFFF"/>
          </w:tcPr>
          <w:p w14:paraId="5AFB0A5F" w14:textId="77777777" w:rsidR="004759A2" w:rsidRPr="00792323" w:rsidRDefault="004759A2" w:rsidP="000D5BF8">
            <w:pPr>
              <w:pStyle w:val="UserTableHeader"/>
              <w:jc w:val="center"/>
              <w:rPr>
                <w:noProof/>
              </w:rPr>
            </w:pPr>
            <w:r w:rsidRPr="00792323">
              <w:rPr>
                <w:noProof/>
              </w:rPr>
              <w:t>Value</w:t>
            </w:r>
          </w:p>
        </w:tc>
        <w:tc>
          <w:tcPr>
            <w:tcW w:w="1246" w:type="dxa"/>
            <w:tcBorders>
              <w:top w:val="single" w:sz="12" w:space="0" w:color="auto"/>
              <w:bottom w:val="single" w:sz="6" w:space="0" w:color="auto"/>
            </w:tcBorders>
            <w:shd w:val="pct10" w:color="auto" w:fill="FFFFFF"/>
          </w:tcPr>
          <w:p w14:paraId="6BC9B2F4" w14:textId="77777777" w:rsidR="004759A2" w:rsidRPr="00792323" w:rsidRDefault="004759A2" w:rsidP="000D5BF8">
            <w:pPr>
              <w:pStyle w:val="UserTableHeader"/>
              <w:rPr>
                <w:noProof/>
              </w:rPr>
            </w:pPr>
            <w:r w:rsidRPr="00792323">
              <w:rPr>
                <w:noProof/>
              </w:rPr>
              <w:t>Description</w:t>
            </w:r>
          </w:p>
        </w:tc>
        <w:tc>
          <w:tcPr>
            <w:tcW w:w="5896" w:type="dxa"/>
            <w:tcBorders>
              <w:top w:val="single" w:sz="12" w:space="0" w:color="auto"/>
              <w:bottom w:val="single" w:sz="6" w:space="0" w:color="auto"/>
            </w:tcBorders>
            <w:shd w:val="pct10" w:color="auto" w:fill="FFFFFF"/>
          </w:tcPr>
          <w:p w14:paraId="33E32FAE" w14:textId="77777777" w:rsidR="004759A2" w:rsidRPr="00792323" w:rsidRDefault="004759A2" w:rsidP="000D5BF8">
            <w:pPr>
              <w:pStyle w:val="UserTableHeader"/>
              <w:rPr>
                <w:noProof/>
              </w:rPr>
            </w:pPr>
            <w:r w:rsidRPr="00792323">
              <w:rPr>
                <w:noProof/>
              </w:rPr>
              <w:t>Comment</w:t>
            </w:r>
          </w:p>
        </w:tc>
      </w:tr>
      <w:tr w:rsidR="004759A2" w:rsidRPr="00792323" w14:paraId="067CCCA8" w14:textId="77777777">
        <w:trPr>
          <w:jc w:val="center"/>
        </w:trPr>
        <w:tc>
          <w:tcPr>
            <w:tcW w:w="1051" w:type="dxa"/>
            <w:tcBorders>
              <w:top w:val="single" w:sz="6" w:space="0" w:color="auto"/>
            </w:tcBorders>
            <w:shd w:val="clear" w:color="auto" w:fill="FFFFFF"/>
          </w:tcPr>
          <w:p w14:paraId="45E15680" w14:textId="77777777" w:rsidR="004759A2" w:rsidRPr="00792323" w:rsidRDefault="004759A2" w:rsidP="000D5BF8">
            <w:pPr>
              <w:pStyle w:val="UserTableBody"/>
              <w:jc w:val="center"/>
              <w:rPr>
                <w:noProof/>
              </w:rPr>
            </w:pPr>
            <w:r w:rsidRPr="00792323">
              <w:rPr>
                <w:noProof/>
              </w:rPr>
              <w:t>D</w:t>
            </w:r>
          </w:p>
        </w:tc>
        <w:tc>
          <w:tcPr>
            <w:tcW w:w="1246" w:type="dxa"/>
            <w:tcBorders>
              <w:top w:val="single" w:sz="6" w:space="0" w:color="auto"/>
            </w:tcBorders>
            <w:shd w:val="clear" w:color="auto" w:fill="FFFFFF"/>
          </w:tcPr>
          <w:p w14:paraId="70C04763" w14:textId="77777777" w:rsidR="004759A2" w:rsidRPr="00792323" w:rsidRDefault="004759A2" w:rsidP="000D5BF8">
            <w:pPr>
              <w:pStyle w:val="UserTableBody"/>
              <w:rPr>
                <w:noProof/>
              </w:rPr>
            </w:pPr>
            <w:r w:rsidRPr="00792323">
              <w:rPr>
                <w:noProof/>
              </w:rPr>
              <w:t xml:space="preserve">DOP/DOQ </w:t>
            </w:r>
          </w:p>
        </w:tc>
        <w:tc>
          <w:tcPr>
            <w:tcW w:w="5896" w:type="dxa"/>
            <w:tcBorders>
              <w:top w:val="single" w:sz="6" w:space="0" w:color="auto"/>
            </w:tcBorders>
            <w:shd w:val="clear" w:color="auto" w:fill="FFFFFF"/>
          </w:tcPr>
          <w:p w14:paraId="1B7F8778" w14:textId="77777777" w:rsidR="004759A2" w:rsidRPr="00792323" w:rsidRDefault="004759A2" w:rsidP="000D5BF8">
            <w:pPr>
              <w:pStyle w:val="UserTableBody"/>
              <w:rPr>
                <w:noProof/>
              </w:rPr>
            </w:pPr>
            <w:r w:rsidRPr="00792323">
              <w:rPr>
                <w:noProof/>
              </w:rPr>
              <w:t>Corresponds to the theory th</w:t>
            </w:r>
            <w:bookmarkStart w:id="1827" w:name="_Toc382761562"/>
            <w:r w:rsidRPr="00792323">
              <w:rPr>
                <w:noProof/>
              </w:rPr>
              <w:t>at calculates the appropriat</w:t>
            </w:r>
            <w:bookmarkEnd w:id="1827"/>
            <w:r w:rsidRPr="00792323">
              <w:rPr>
                <w:noProof/>
              </w:rPr>
              <w:t>e order point and recommends the quantity to order based on system parameters and historical trends.  DOP stand</w:t>
            </w:r>
            <w:bookmarkStart w:id="1828" w:name="HL70634"/>
            <w:r w:rsidRPr="00792323">
              <w:rPr>
                <w:noProof/>
              </w:rPr>
              <w:t>s for Dynamic Order Point, and DOQ stands for D</w:t>
            </w:r>
            <w:bookmarkEnd w:id="1828"/>
            <w:r w:rsidRPr="00792323">
              <w:rPr>
                <w:noProof/>
              </w:rPr>
              <w:t xml:space="preserve">ynamic Order Quantity.  </w:t>
            </w:r>
          </w:p>
        </w:tc>
      </w:tr>
      <w:tr w:rsidR="004759A2" w:rsidRPr="00792323" w14:paraId="0218F8C7" w14:textId="77777777">
        <w:trPr>
          <w:jc w:val="center"/>
        </w:trPr>
        <w:tc>
          <w:tcPr>
            <w:tcW w:w="1051" w:type="dxa"/>
            <w:shd w:val="clear" w:color="auto" w:fill="FFFFFF"/>
          </w:tcPr>
          <w:p w14:paraId="7CC3F622" w14:textId="77777777" w:rsidR="004759A2" w:rsidRPr="00792323" w:rsidRDefault="004759A2" w:rsidP="000D5BF8">
            <w:pPr>
              <w:pStyle w:val="UserTableBody"/>
              <w:jc w:val="center"/>
              <w:rPr>
                <w:noProof/>
              </w:rPr>
            </w:pPr>
            <w:r w:rsidRPr="00792323">
              <w:rPr>
                <w:noProof/>
              </w:rPr>
              <w:t>M</w:t>
            </w:r>
          </w:p>
        </w:tc>
        <w:tc>
          <w:tcPr>
            <w:tcW w:w="1246" w:type="dxa"/>
            <w:shd w:val="clear" w:color="auto" w:fill="FFFFFF"/>
          </w:tcPr>
          <w:p w14:paraId="04C683E5" w14:textId="77777777" w:rsidR="004759A2" w:rsidRPr="00792323" w:rsidRDefault="004759A2" w:rsidP="000D5BF8">
            <w:pPr>
              <w:pStyle w:val="UserTableBody"/>
              <w:rPr>
                <w:noProof/>
              </w:rPr>
            </w:pPr>
            <w:r w:rsidRPr="00792323">
              <w:rPr>
                <w:noProof/>
              </w:rPr>
              <w:t xml:space="preserve">MIN/MAX </w:t>
            </w:r>
          </w:p>
        </w:tc>
        <w:tc>
          <w:tcPr>
            <w:tcW w:w="5896" w:type="dxa"/>
            <w:shd w:val="clear" w:color="auto" w:fill="FFFFFF"/>
          </w:tcPr>
          <w:p w14:paraId="4EBEA050" w14:textId="77777777" w:rsidR="004759A2" w:rsidRPr="00792323" w:rsidRDefault="004759A2" w:rsidP="000D5BF8">
            <w:pPr>
              <w:pStyle w:val="UserTableBody"/>
              <w:rPr>
                <w:noProof/>
              </w:rPr>
            </w:pPr>
            <w:r w:rsidRPr="00792323">
              <w:rPr>
                <w:noProof/>
              </w:rPr>
              <w:t>Corresponds to theory - the quantity recommended is the Order Quantity, less the On Hand Quantity, and less the On Order Quantity.  The Order A</w:t>
            </w:r>
            <w:bookmarkStart w:id="1829" w:name="_Toc382761563"/>
            <w:r w:rsidRPr="00792323">
              <w:rPr>
                <w:noProof/>
              </w:rPr>
              <w:t>mount is the desired Maximu</w:t>
            </w:r>
            <w:bookmarkEnd w:id="1829"/>
            <w:r w:rsidRPr="00792323">
              <w:rPr>
                <w:noProof/>
              </w:rPr>
              <w:t>m On Hand Quantity.</w:t>
            </w:r>
          </w:p>
        </w:tc>
      </w:tr>
      <w:tr w:rsidR="004759A2" w:rsidRPr="00792323" w14:paraId="039452D0" w14:textId="77777777">
        <w:trPr>
          <w:jc w:val="center"/>
        </w:trPr>
        <w:tc>
          <w:tcPr>
            <w:tcW w:w="1051" w:type="dxa"/>
            <w:tcBorders>
              <w:bottom w:val="single" w:sz="12" w:space="0" w:color="auto"/>
            </w:tcBorders>
            <w:shd w:val="clear" w:color="auto" w:fill="FFFFFF"/>
          </w:tcPr>
          <w:p w14:paraId="130CAA5C" w14:textId="77777777" w:rsidR="004759A2" w:rsidRPr="00792323" w:rsidRDefault="004759A2" w:rsidP="000D5BF8">
            <w:pPr>
              <w:pStyle w:val="UserTableBody"/>
              <w:jc w:val="center"/>
              <w:rPr>
                <w:noProof/>
              </w:rPr>
            </w:pPr>
            <w:r w:rsidRPr="00792323">
              <w:rPr>
                <w:noProof/>
              </w:rPr>
              <w:t>O</w:t>
            </w:r>
          </w:p>
        </w:tc>
        <w:tc>
          <w:tcPr>
            <w:tcW w:w="1246" w:type="dxa"/>
            <w:tcBorders>
              <w:bottom w:val="single" w:sz="12" w:space="0" w:color="auto"/>
            </w:tcBorders>
            <w:shd w:val="clear" w:color="auto" w:fill="FFFFFF"/>
          </w:tcPr>
          <w:p w14:paraId="67F04A83" w14:textId="77777777" w:rsidR="004759A2" w:rsidRPr="00792323" w:rsidRDefault="004759A2" w:rsidP="000D5BF8">
            <w:pPr>
              <w:pStyle w:val="UserTableBody"/>
              <w:rPr>
                <w:noProof/>
              </w:rPr>
            </w:pPr>
            <w:r w:rsidRPr="00792323">
              <w:rPr>
                <w:noProof/>
              </w:rPr>
              <w:t>Override</w:t>
            </w:r>
          </w:p>
        </w:tc>
        <w:tc>
          <w:tcPr>
            <w:tcW w:w="5896" w:type="dxa"/>
            <w:tcBorders>
              <w:bottom w:val="single" w:sz="12" w:space="0" w:color="auto"/>
            </w:tcBorders>
            <w:shd w:val="clear" w:color="auto" w:fill="FFFFFF"/>
          </w:tcPr>
          <w:p w14:paraId="08677230" w14:textId="77777777" w:rsidR="004759A2" w:rsidRPr="00792323" w:rsidRDefault="004759A2" w:rsidP="000D5BF8">
            <w:pPr>
              <w:pStyle w:val="UserTableBody"/>
              <w:rPr>
                <w:noProof/>
              </w:rPr>
            </w:pPr>
            <w:r w:rsidRPr="00792323">
              <w:rPr>
                <w:noProof/>
              </w:rPr>
              <w:t>The quantity recommended is the Order Quantity, less the On Order Quantity.  Th</w:t>
            </w:r>
            <w:bookmarkStart w:id="1830" w:name="HL70642"/>
            <w:r w:rsidRPr="00792323">
              <w:rPr>
                <w:noProof/>
              </w:rPr>
              <w:t>e Order Amount is the amount to order when the</w:t>
            </w:r>
            <w:bookmarkEnd w:id="1830"/>
            <w:r w:rsidRPr="00792323">
              <w:rPr>
                <w:noProof/>
              </w:rPr>
              <w:t xml:space="preserve"> On Hand reaches the Order Point.</w:t>
            </w:r>
          </w:p>
        </w:tc>
      </w:tr>
    </w:tbl>
    <w:p w14:paraId="6C39B1F4" w14:textId="77777777" w:rsidR="004759A2" w:rsidRPr="00792323" w:rsidRDefault="004759A2">
      <w:pPr>
        <w:rPr>
          <w:lang w:val="en-US" w:eastAsia="en-US"/>
        </w:rPr>
      </w:pPr>
      <w:r w:rsidRPr="00792323">
        <w:rPr>
          <w:lang w:val="en-US" w:eastAsia="en-US"/>
        </w:rPr>
        <w:t>These values are suggestions only; they are not required for use in HL7 messages.</w:t>
      </w:r>
    </w:p>
    <w:p w14:paraId="7C6CC6E9" w14:textId="77777777" w:rsidR="004759A2" w:rsidRPr="00792323" w:rsidRDefault="004759A2" w:rsidP="00C77807">
      <w:pPr>
        <w:rPr>
          <w:lang w:val="en-US" w:eastAsia="en-US"/>
        </w:rPr>
      </w:pPr>
    </w:p>
    <w:p w14:paraId="7417E0C9" w14:textId="77777777" w:rsidR="004759A2" w:rsidRPr="00792323" w:rsidRDefault="004759A2" w:rsidP="00A62F22">
      <w:pPr>
        <w:pStyle w:val="Heading4"/>
      </w:pPr>
      <w:bookmarkStart w:id="1831" w:name="_Toc423691546"/>
      <w:r w:rsidRPr="00792323">
        <w:t>0651 – Labor Calculation Type</w:t>
      </w:r>
      <w:bookmarkEnd w:id="1831"/>
    </w:p>
    <w:p w14:paraId="531780DF" w14:textId="77777777" w:rsidR="004759A2" w:rsidRPr="00792323" w:rsidRDefault="004759A2" w:rsidP="00C7780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A5A20C0" w14:textId="77777777">
        <w:trPr>
          <w:tblHeader/>
        </w:trPr>
        <w:tc>
          <w:tcPr>
            <w:tcW w:w="720" w:type="dxa"/>
            <w:tcBorders>
              <w:top w:val="double" w:sz="4" w:space="0" w:color="auto"/>
            </w:tcBorders>
            <w:shd w:val="pct10" w:color="auto" w:fill="FFFFFF"/>
          </w:tcPr>
          <w:p w14:paraId="47B7BC9C" w14:textId="77777777" w:rsidR="004759A2" w:rsidRPr="00792323" w:rsidRDefault="004759A2" w:rsidP="000D5BF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ECB7F17" w14:textId="77777777" w:rsidR="004759A2" w:rsidRPr="00792323" w:rsidRDefault="004759A2" w:rsidP="000D5BF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FD78E11" w14:textId="77777777" w:rsidR="004759A2" w:rsidRPr="00792323" w:rsidRDefault="004759A2" w:rsidP="000D5BF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B71EDA1" w14:textId="77777777" w:rsidR="004759A2" w:rsidRPr="00792323" w:rsidRDefault="004759A2" w:rsidP="000D5BF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CB60FF5" w14:textId="77777777" w:rsidR="004759A2" w:rsidRPr="00792323" w:rsidRDefault="004759A2" w:rsidP="000D5BF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F8EF502" w14:textId="77777777" w:rsidR="004759A2" w:rsidRPr="00792323" w:rsidRDefault="004759A2" w:rsidP="000D5BF8">
            <w:pPr>
              <w:pStyle w:val="TableMetaHeader"/>
              <w:rPr>
                <w:noProof w:val="0"/>
              </w:rPr>
            </w:pPr>
            <w:r w:rsidRPr="00792323">
              <w:rPr>
                <w:noProof w:val="0"/>
              </w:rPr>
              <w:t>Status</w:t>
            </w:r>
          </w:p>
        </w:tc>
      </w:tr>
      <w:tr w:rsidR="004759A2" w:rsidRPr="00792323" w14:paraId="2878B373" w14:textId="77777777">
        <w:tc>
          <w:tcPr>
            <w:tcW w:w="720" w:type="dxa"/>
            <w:tcBorders>
              <w:bottom w:val="double" w:sz="4" w:space="0" w:color="auto"/>
            </w:tcBorders>
            <w:shd w:val="clear" w:color="auto" w:fill="FFFFFF"/>
          </w:tcPr>
          <w:p w14:paraId="0EA7231F" w14:textId="77777777" w:rsidR="004759A2" w:rsidRPr="00792323" w:rsidRDefault="004759A2" w:rsidP="000D5BF8">
            <w:pPr>
              <w:pStyle w:val="TableMetaBody"/>
              <w:rPr>
                <w:noProof w:val="0"/>
              </w:rPr>
            </w:pPr>
            <w:r w:rsidRPr="00792323">
              <w:rPr>
                <w:noProof w:val="0"/>
              </w:rPr>
              <w:t>0651</w:t>
            </w:r>
          </w:p>
        </w:tc>
        <w:tc>
          <w:tcPr>
            <w:tcW w:w="1152" w:type="dxa"/>
            <w:tcBorders>
              <w:bottom w:val="double" w:sz="4" w:space="0" w:color="auto"/>
            </w:tcBorders>
            <w:shd w:val="clear" w:color="auto" w:fill="FFFFFF"/>
          </w:tcPr>
          <w:p w14:paraId="3CFB06AC" w14:textId="77777777" w:rsidR="004759A2" w:rsidRPr="00792323" w:rsidRDefault="004759A2" w:rsidP="000D5BF8">
            <w:pPr>
              <w:pStyle w:val="TableMetaBody"/>
              <w:rPr>
                <w:noProof w:val="0"/>
              </w:rPr>
            </w:pPr>
            <w:r w:rsidRPr="00792323">
              <w:rPr>
                <w:noProof w:val="0"/>
              </w:rPr>
              <w:t>OO</w:t>
            </w:r>
          </w:p>
        </w:tc>
        <w:tc>
          <w:tcPr>
            <w:tcW w:w="2016" w:type="dxa"/>
            <w:tcBorders>
              <w:bottom w:val="double" w:sz="4" w:space="0" w:color="auto"/>
            </w:tcBorders>
            <w:shd w:val="clear" w:color="auto" w:fill="FFFFFF"/>
          </w:tcPr>
          <w:p w14:paraId="053BC6FC" w14:textId="77777777" w:rsidR="004759A2" w:rsidRPr="00792323" w:rsidRDefault="004759A2" w:rsidP="000D5BF8">
            <w:pPr>
              <w:pStyle w:val="TableMetaBody"/>
              <w:rPr>
                <w:noProof w:val="0"/>
              </w:rPr>
            </w:pPr>
            <w:r w:rsidRPr="00792323">
              <w:rPr>
                <w:noProof w:val="0"/>
              </w:rPr>
              <w:t>TBD</w:t>
            </w:r>
          </w:p>
        </w:tc>
        <w:tc>
          <w:tcPr>
            <w:tcW w:w="2016" w:type="dxa"/>
            <w:tcBorders>
              <w:bottom w:val="double" w:sz="4" w:space="0" w:color="auto"/>
            </w:tcBorders>
            <w:shd w:val="clear" w:color="auto" w:fill="FFFFFF"/>
          </w:tcPr>
          <w:p w14:paraId="614D647F" w14:textId="77777777" w:rsidR="004759A2" w:rsidRPr="00792323" w:rsidRDefault="004759A2" w:rsidP="000D5BF8">
            <w:pPr>
              <w:pStyle w:val="TableMetaBody"/>
              <w:rPr>
                <w:noProof w:val="0"/>
              </w:rPr>
            </w:pPr>
            <w:r w:rsidRPr="00792323">
              <w:rPr>
                <w:noProof w:val="0"/>
              </w:rPr>
              <w:t>TBD</w:t>
            </w:r>
          </w:p>
        </w:tc>
        <w:tc>
          <w:tcPr>
            <w:tcW w:w="2448" w:type="dxa"/>
            <w:tcBorders>
              <w:bottom w:val="double" w:sz="4" w:space="0" w:color="auto"/>
            </w:tcBorders>
            <w:shd w:val="clear" w:color="auto" w:fill="FFFFFF"/>
          </w:tcPr>
          <w:p w14:paraId="711549C1" w14:textId="77777777" w:rsidR="004759A2" w:rsidRPr="00792323" w:rsidRDefault="004759A2" w:rsidP="000D5BF8">
            <w:pPr>
              <w:pStyle w:val="TableMetaBody"/>
              <w:rPr>
                <w:noProof w:val="0"/>
              </w:rPr>
            </w:pPr>
            <w:r w:rsidRPr="00792323">
              <w:rPr>
                <w:noProof w:val="0"/>
              </w:rPr>
              <w:t>SCP-2</w:t>
            </w:r>
          </w:p>
        </w:tc>
        <w:tc>
          <w:tcPr>
            <w:tcW w:w="1152" w:type="dxa"/>
            <w:tcBorders>
              <w:bottom w:val="double" w:sz="4" w:space="0" w:color="auto"/>
            </w:tcBorders>
            <w:shd w:val="clear" w:color="auto" w:fill="FFFFFF"/>
          </w:tcPr>
          <w:p w14:paraId="58BB6759" w14:textId="77777777" w:rsidR="004759A2" w:rsidRPr="00792323" w:rsidRDefault="004759A2" w:rsidP="000D5BF8">
            <w:pPr>
              <w:pStyle w:val="TableMetaBody"/>
              <w:rPr>
                <w:noProof w:val="0"/>
              </w:rPr>
            </w:pPr>
            <w:r w:rsidRPr="00792323">
              <w:rPr>
                <w:noProof w:val="0"/>
              </w:rPr>
              <w:t>Active</w:t>
            </w:r>
          </w:p>
        </w:tc>
      </w:tr>
    </w:tbl>
    <w:p w14:paraId="39890EC1" w14:textId="04A4A492" w:rsidR="004759A2" w:rsidRPr="00792323" w:rsidRDefault="00B7198C" w:rsidP="00C77807">
      <w:pPr>
        <w:pStyle w:val="UserTableCaption"/>
        <w:rPr>
          <w:b/>
          <w:bCs/>
          <w:noProof/>
        </w:rPr>
      </w:pPr>
      <w:r>
        <w:rPr>
          <w:noProof/>
        </w:rPr>
        <w:t>User-d</w:t>
      </w:r>
      <w:r w:rsidR="004759A2" w:rsidRPr="00792323">
        <w:rPr>
          <w:noProof/>
        </w:rPr>
        <w:t>efined Table 0651 – Labor Calculation Type</w:t>
      </w:r>
      <w:r w:rsidR="004759A2">
        <w:rPr>
          <w:noProof/>
        </w:rPr>
        <w:fldChar w:fldCharType="begin"/>
      </w:r>
      <w:r w:rsidR="004759A2">
        <w:rPr>
          <w:noProof/>
        </w:rPr>
        <w:instrText>xe "</w:instrText>
      </w:r>
      <w:r w:rsidR="004759A2" w:rsidRPr="00792323">
        <w:rPr>
          <w:noProof/>
        </w:rPr>
        <w:instrText>User-defined table 0651 - Labor calculation type</w:instrText>
      </w:r>
      <w:r w:rsidR="004759A2">
        <w:rPr>
          <w:noProof/>
        </w:rPr>
        <w:instrText>"</w:instrText>
      </w:r>
      <w:r w:rsidR="004759A2">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2C4C9A81" w14:textId="77777777">
        <w:trPr>
          <w:tblHeader/>
          <w:jc w:val="center"/>
        </w:trPr>
        <w:tc>
          <w:tcPr>
            <w:tcW w:w="1051" w:type="dxa"/>
            <w:tcBorders>
              <w:top w:val="single" w:sz="12" w:space="0" w:color="auto"/>
              <w:bottom w:val="single" w:sz="6" w:space="0" w:color="auto"/>
            </w:tcBorders>
            <w:shd w:val="pct10" w:color="auto" w:fill="FFFFFF"/>
          </w:tcPr>
          <w:p w14:paraId="5A07E2FF" w14:textId="77777777" w:rsidR="004759A2" w:rsidRPr="00792323" w:rsidRDefault="004759A2" w:rsidP="000D5BF8">
            <w:pPr>
              <w:pStyle w:val="UserTableHeader"/>
              <w:jc w:val="center"/>
              <w:rPr>
                <w:noProof/>
              </w:rPr>
            </w:pPr>
            <w:r w:rsidRPr="00792323">
              <w:rPr>
                <w:noProof/>
              </w:rPr>
              <w:t>Value</w:t>
            </w:r>
          </w:p>
        </w:tc>
        <w:tc>
          <w:tcPr>
            <w:tcW w:w="4055" w:type="dxa"/>
            <w:tcBorders>
              <w:top w:val="single" w:sz="12" w:space="0" w:color="auto"/>
              <w:bottom w:val="single" w:sz="6" w:space="0" w:color="auto"/>
            </w:tcBorders>
            <w:shd w:val="pct10" w:color="auto" w:fill="FFFFFF"/>
          </w:tcPr>
          <w:p w14:paraId="7B9C2527" w14:textId="77777777" w:rsidR="004759A2" w:rsidRPr="00792323" w:rsidRDefault="004759A2" w:rsidP="000D5BF8">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304A452D" w14:textId="77777777" w:rsidR="004759A2" w:rsidRPr="00792323" w:rsidRDefault="004759A2" w:rsidP="000D5BF8">
            <w:pPr>
              <w:pStyle w:val="UserTableHeader"/>
              <w:rPr>
                <w:noProof/>
              </w:rPr>
            </w:pPr>
            <w:r w:rsidRPr="00792323">
              <w:rPr>
                <w:noProof/>
              </w:rPr>
              <w:t>Comment</w:t>
            </w:r>
          </w:p>
        </w:tc>
      </w:tr>
      <w:tr w:rsidR="004759A2" w:rsidRPr="00792323" w14:paraId="4DD7DA90" w14:textId="77777777">
        <w:trPr>
          <w:jc w:val="center"/>
        </w:trPr>
        <w:tc>
          <w:tcPr>
            <w:tcW w:w="1051" w:type="dxa"/>
            <w:tcBorders>
              <w:top w:val="single" w:sz="6" w:space="0" w:color="auto"/>
            </w:tcBorders>
            <w:shd w:val="clear" w:color="auto" w:fill="FFFFFF"/>
          </w:tcPr>
          <w:p w14:paraId="11D00176" w14:textId="77777777" w:rsidR="004759A2" w:rsidRPr="00792323" w:rsidRDefault="004759A2" w:rsidP="000D5BF8">
            <w:pPr>
              <w:pStyle w:val="UserTableBody"/>
              <w:jc w:val="center"/>
              <w:rPr>
                <w:noProof/>
              </w:rPr>
            </w:pPr>
            <w:r w:rsidRPr="00792323">
              <w:rPr>
                <w:noProof/>
              </w:rPr>
              <w:t>TME</w:t>
            </w:r>
          </w:p>
        </w:tc>
        <w:tc>
          <w:tcPr>
            <w:tcW w:w="4055" w:type="dxa"/>
            <w:tcBorders>
              <w:top w:val="single" w:sz="6" w:space="0" w:color="auto"/>
            </w:tcBorders>
            <w:shd w:val="clear" w:color="auto" w:fill="FFFFFF"/>
          </w:tcPr>
          <w:p w14:paraId="73D4C0FD" w14:textId="77777777" w:rsidR="004759A2" w:rsidRPr="00792323" w:rsidRDefault="004759A2" w:rsidP="000D5BF8">
            <w:pPr>
              <w:pStyle w:val="UserTableBody"/>
              <w:rPr>
                <w:noProof/>
              </w:rPr>
            </w:pPr>
            <w:r w:rsidRPr="00792323">
              <w:rPr>
                <w:noProof/>
              </w:rPr>
              <w:t>Time</w:t>
            </w:r>
          </w:p>
        </w:tc>
        <w:tc>
          <w:tcPr>
            <w:tcW w:w="2160" w:type="dxa"/>
            <w:tcBorders>
              <w:top w:val="single" w:sz="6" w:space="0" w:color="auto"/>
            </w:tcBorders>
            <w:shd w:val="clear" w:color="auto" w:fill="FFFFFF"/>
          </w:tcPr>
          <w:p w14:paraId="43FCA1CC" w14:textId="77777777" w:rsidR="004759A2" w:rsidRPr="00792323" w:rsidRDefault="004759A2" w:rsidP="000D5BF8">
            <w:pPr>
              <w:pStyle w:val="UserTableBody"/>
              <w:rPr>
                <w:noProof/>
              </w:rPr>
            </w:pPr>
          </w:p>
        </w:tc>
      </w:tr>
      <w:tr w:rsidR="004759A2" w:rsidRPr="00792323" w14:paraId="73949B1B" w14:textId="77777777">
        <w:trPr>
          <w:jc w:val="center"/>
        </w:trPr>
        <w:tc>
          <w:tcPr>
            <w:tcW w:w="1051" w:type="dxa"/>
            <w:tcBorders>
              <w:bottom w:val="single" w:sz="12" w:space="0" w:color="auto"/>
            </w:tcBorders>
            <w:shd w:val="clear" w:color="auto" w:fill="FFFFFF"/>
          </w:tcPr>
          <w:p w14:paraId="6CE89CC7" w14:textId="77777777" w:rsidR="004759A2" w:rsidRPr="00792323" w:rsidRDefault="004759A2" w:rsidP="000D5BF8">
            <w:pPr>
              <w:pStyle w:val="UserTableBody"/>
              <w:jc w:val="center"/>
              <w:rPr>
                <w:noProof/>
              </w:rPr>
            </w:pPr>
            <w:r w:rsidRPr="00792323">
              <w:rPr>
                <w:noProof/>
              </w:rPr>
              <w:t>CST</w:t>
            </w:r>
          </w:p>
        </w:tc>
        <w:tc>
          <w:tcPr>
            <w:tcW w:w="4055" w:type="dxa"/>
            <w:tcBorders>
              <w:bottom w:val="single" w:sz="12" w:space="0" w:color="auto"/>
            </w:tcBorders>
            <w:shd w:val="clear" w:color="auto" w:fill="FFFFFF"/>
          </w:tcPr>
          <w:p w14:paraId="32D36FA9" w14:textId="77777777" w:rsidR="004759A2" w:rsidRPr="00792323" w:rsidRDefault="004759A2" w:rsidP="000D5BF8">
            <w:pPr>
              <w:pStyle w:val="UserTableBody"/>
              <w:rPr>
                <w:noProof/>
              </w:rPr>
            </w:pPr>
            <w:r w:rsidRPr="00792323">
              <w:rPr>
                <w:noProof/>
              </w:rPr>
              <w:t>Cost</w:t>
            </w:r>
          </w:p>
        </w:tc>
        <w:tc>
          <w:tcPr>
            <w:tcW w:w="2160" w:type="dxa"/>
            <w:tcBorders>
              <w:bottom w:val="single" w:sz="12" w:space="0" w:color="auto"/>
            </w:tcBorders>
            <w:shd w:val="clear" w:color="auto" w:fill="FFFFFF"/>
          </w:tcPr>
          <w:p w14:paraId="746F797D" w14:textId="77777777" w:rsidR="004759A2" w:rsidRPr="00792323" w:rsidRDefault="004759A2" w:rsidP="000D5BF8">
            <w:pPr>
              <w:pStyle w:val="UserTableBody"/>
              <w:rPr>
                <w:noProof/>
              </w:rPr>
            </w:pPr>
          </w:p>
        </w:tc>
      </w:tr>
    </w:tbl>
    <w:p w14:paraId="270F4DD3" w14:textId="77777777" w:rsidR="004759A2" w:rsidRPr="00792323" w:rsidRDefault="004759A2" w:rsidP="00C77807">
      <w:pPr>
        <w:rPr>
          <w:lang w:val="en-US" w:eastAsia="en-US"/>
        </w:rPr>
      </w:pPr>
      <w:r w:rsidRPr="00792323">
        <w:rPr>
          <w:lang w:val="en-US" w:eastAsia="en-US"/>
        </w:rPr>
        <w:t>These values are suggestions only; they are not required for use in HL7 messages.</w:t>
      </w:r>
    </w:p>
    <w:p w14:paraId="11296A9A" w14:textId="77777777" w:rsidR="004759A2" w:rsidRPr="00792323" w:rsidRDefault="004759A2" w:rsidP="00C77807">
      <w:pPr>
        <w:rPr>
          <w:lang w:val="en-US" w:eastAsia="en-US"/>
        </w:rPr>
      </w:pPr>
    </w:p>
    <w:p w14:paraId="7CEB4C57" w14:textId="77777777" w:rsidR="004759A2" w:rsidRPr="00792323" w:rsidRDefault="004759A2" w:rsidP="00A62F22">
      <w:pPr>
        <w:pStyle w:val="Heading4"/>
      </w:pPr>
      <w:bookmarkStart w:id="1832" w:name="_Toc423691547"/>
      <w:r w:rsidRPr="00792323">
        <w:t>0653 – Date Format</w:t>
      </w:r>
      <w:bookmarkEnd w:id="1832"/>
    </w:p>
    <w:p w14:paraId="69DCA0DC" w14:textId="77777777" w:rsidR="004759A2" w:rsidRPr="00792323" w:rsidRDefault="004759A2" w:rsidP="00C7780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FBED39E" w14:textId="77777777">
        <w:trPr>
          <w:tblHeader/>
        </w:trPr>
        <w:tc>
          <w:tcPr>
            <w:tcW w:w="720" w:type="dxa"/>
            <w:tcBorders>
              <w:top w:val="double" w:sz="4" w:space="0" w:color="auto"/>
            </w:tcBorders>
            <w:shd w:val="pct10" w:color="auto" w:fill="FFFFFF"/>
          </w:tcPr>
          <w:p w14:paraId="5014107B" w14:textId="77777777" w:rsidR="004759A2" w:rsidRPr="00792323" w:rsidRDefault="004759A2" w:rsidP="000D5BF8">
            <w:pPr>
              <w:pStyle w:val="TableMetaHeader"/>
              <w:rPr>
                <w:noProof w:val="0"/>
              </w:rPr>
            </w:pPr>
            <w:r w:rsidRPr="00792323">
              <w:rPr>
                <w:noProof w:val="0"/>
              </w:rPr>
              <w:t>Table</w:t>
            </w:r>
          </w:p>
        </w:tc>
        <w:tc>
          <w:tcPr>
            <w:tcW w:w="1152" w:type="dxa"/>
            <w:tcBorders>
              <w:top w:val="double" w:sz="4" w:space="0" w:color="auto"/>
            </w:tcBorders>
            <w:shd w:val="pct10" w:color="auto" w:fill="FFFFFF"/>
          </w:tcPr>
          <w:p w14:paraId="2CC9227D" w14:textId="77777777" w:rsidR="004759A2" w:rsidRPr="00792323" w:rsidRDefault="004759A2" w:rsidP="000D5BF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B3CED27" w14:textId="77777777" w:rsidR="004759A2" w:rsidRPr="00792323" w:rsidRDefault="004759A2" w:rsidP="000D5BF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B62BF8B" w14:textId="77777777" w:rsidR="004759A2" w:rsidRPr="00792323" w:rsidRDefault="004759A2" w:rsidP="000D5BF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65B1130" w14:textId="77777777" w:rsidR="004759A2" w:rsidRPr="00792323" w:rsidRDefault="004759A2" w:rsidP="000D5BF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EAF222C" w14:textId="77777777" w:rsidR="004759A2" w:rsidRPr="00792323" w:rsidRDefault="004759A2" w:rsidP="000D5BF8">
            <w:pPr>
              <w:pStyle w:val="TableMetaHeader"/>
              <w:rPr>
                <w:noProof w:val="0"/>
              </w:rPr>
            </w:pPr>
            <w:r w:rsidRPr="00792323">
              <w:rPr>
                <w:noProof w:val="0"/>
              </w:rPr>
              <w:t>Status</w:t>
            </w:r>
          </w:p>
        </w:tc>
      </w:tr>
      <w:tr w:rsidR="004759A2" w:rsidRPr="00792323" w14:paraId="737002DE" w14:textId="77777777">
        <w:tc>
          <w:tcPr>
            <w:tcW w:w="720" w:type="dxa"/>
            <w:tcBorders>
              <w:bottom w:val="double" w:sz="4" w:space="0" w:color="auto"/>
            </w:tcBorders>
            <w:shd w:val="clear" w:color="auto" w:fill="FFFFFF"/>
          </w:tcPr>
          <w:p w14:paraId="66C921F2" w14:textId="77777777" w:rsidR="004759A2" w:rsidRPr="00792323" w:rsidRDefault="004759A2" w:rsidP="000D5BF8">
            <w:pPr>
              <w:pStyle w:val="TableMetaBody"/>
              <w:rPr>
                <w:noProof w:val="0"/>
              </w:rPr>
            </w:pPr>
            <w:r w:rsidRPr="00792323">
              <w:rPr>
                <w:noProof w:val="0"/>
              </w:rPr>
              <w:t>0653</w:t>
            </w:r>
          </w:p>
        </w:tc>
        <w:tc>
          <w:tcPr>
            <w:tcW w:w="1152" w:type="dxa"/>
            <w:tcBorders>
              <w:bottom w:val="double" w:sz="4" w:space="0" w:color="auto"/>
            </w:tcBorders>
            <w:shd w:val="clear" w:color="auto" w:fill="FFFFFF"/>
          </w:tcPr>
          <w:p w14:paraId="4D28410A" w14:textId="77777777" w:rsidR="004759A2" w:rsidRPr="00792323" w:rsidRDefault="004759A2" w:rsidP="000D5BF8">
            <w:pPr>
              <w:pStyle w:val="TableMetaBody"/>
              <w:rPr>
                <w:noProof w:val="0"/>
              </w:rPr>
            </w:pPr>
            <w:r w:rsidRPr="00792323">
              <w:rPr>
                <w:noProof w:val="0"/>
              </w:rPr>
              <w:t>OO</w:t>
            </w:r>
          </w:p>
        </w:tc>
        <w:tc>
          <w:tcPr>
            <w:tcW w:w="2016" w:type="dxa"/>
            <w:tcBorders>
              <w:bottom w:val="double" w:sz="4" w:space="0" w:color="auto"/>
            </w:tcBorders>
            <w:shd w:val="clear" w:color="auto" w:fill="FFFFFF"/>
          </w:tcPr>
          <w:p w14:paraId="1C540DB4" w14:textId="77777777" w:rsidR="004759A2" w:rsidRPr="00792323" w:rsidRDefault="004759A2" w:rsidP="000D5BF8">
            <w:pPr>
              <w:pStyle w:val="TableMetaBody"/>
              <w:rPr>
                <w:noProof w:val="0"/>
              </w:rPr>
            </w:pPr>
            <w:r w:rsidRPr="00792323">
              <w:rPr>
                <w:noProof w:val="0"/>
              </w:rPr>
              <w:t>TBD</w:t>
            </w:r>
          </w:p>
        </w:tc>
        <w:tc>
          <w:tcPr>
            <w:tcW w:w="2016" w:type="dxa"/>
            <w:tcBorders>
              <w:bottom w:val="double" w:sz="4" w:space="0" w:color="auto"/>
            </w:tcBorders>
            <w:shd w:val="clear" w:color="auto" w:fill="FFFFFF"/>
          </w:tcPr>
          <w:p w14:paraId="5F9E6989" w14:textId="77777777" w:rsidR="004759A2" w:rsidRPr="00792323" w:rsidRDefault="004759A2" w:rsidP="000D5BF8">
            <w:pPr>
              <w:pStyle w:val="TableMetaBody"/>
              <w:rPr>
                <w:noProof w:val="0"/>
              </w:rPr>
            </w:pPr>
            <w:r w:rsidRPr="00792323">
              <w:rPr>
                <w:noProof w:val="0"/>
              </w:rPr>
              <w:t>TBD</w:t>
            </w:r>
          </w:p>
        </w:tc>
        <w:tc>
          <w:tcPr>
            <w:tcW w:w="2448" w:type="dxa"/>
            <w:tcBorders>
              <w:bottom w:val="double" w:sz="4" w:space="0" w:color="auto"/>
            </w:tcBorders>
            <w:shd w:val="clear" w:color="auto" w:fill="FFFFFF"/>
          </w:tcPr>
          <w:p w14:paraId="5B43A0FB" w14:textId="77777777" w:rsidR="004759A2" w:rsidRPr="00792323" w:rsidRDefault="004759A2" w:rsidP="000D5BF8">
            <w:pPr>
              <w:pStyle w:val="TableMetaBody"/>
              <w:rPr>
                <w:noProof w:val="0"/>
              </w:rPr>
            </w:pPr>
            <w:r w:rsidRPr="00792323">
              <w:rPr>
                <w:noProof w:val="0"/>
              </w:rPr>
              <w:t>SCP-3</w:t>
            </w:r>
          </w:p>
        </w:tc>
        <w:tc>
          <w:tcPr>
            <w:tcW w:w="1152" w:type="dxa"/>
            <w:tcBorders>
              <w:bottom w:val="double" w:sz="4" w:space="0" w:color="auto"/>
            </w:tcBorders>
            <w:shd w:val="clear" w:color="auto" w:fill="FFFFFF"/>
          </w:tcPr>
          <w:p w14:paraId="4C83B2D2" w14:textId="77777777" w:rsidR="004759A2" w:rsidRPr="00792323" w:rsidRDefault="004759A2" w:rsidP="000D5BF8">
            <w:pPr>
              <w:pStyle w:val="TableMetaBody"/>
              <w:rPr>
                <w:noProof w:val="0"/>
              </w:rPr>
            </w:pPr>
            <w:r w:rsidRPr="00792323">
              <w:rPr>
                <w:noProof w:val="0"/>
              </w:rPr>
              <w:t>Active</w:t>
            </w:r>
          </w:p>
        </w:tc>
      </w:tr>
    </w:tbl>
    <w:p w14:paraId="2B2B0406" w14:textId="77777777" w:rsidR="004759A2" w:rsidRPr="00792323" w:rsidRDefault="004759A2" w:rsidP="00C77807">
      <w:pPr>
        <w:pStyle w:val="UserTableCaption"/>
        <w:rPr>
          <w:b/>
          <w:bCs/>
          <w:noProof/>
        </w:rPr>
      </w:pPr>
      <w:r w:rsidRPr="00792323">
        <w:rPr>
          <w:noProof/>
        </w:rPr>
        <w:lastRenderedPageBreak/>
        <w:t>User-defined Table 0653 – Date Format</w:t>
      </w:r>
      <w:r w:rsidRPr="00792323">
        <w:rPr>
          <w:noProof/>
        </w:rPr>
        <w:fldChar w:fldCharType="begin"/>
      </w:r>
      <w:r w:rsidRPr="00792323">
        <w:rPr>
          <w:noProof/>
        </w:rPr>
        <w:instrText>xe "User-defined table 0653 - Date format"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843"/>
        <w:gridCol w:w="2765"/>
        <w:gridCol w:w="2779"/>
      </w:tblGrid>
      <w:tr w:rsidR="004759A2" w:rsidRPr="00792323" w14:paraId="2C922123" w14:textId="77777777">
        <w:trPr>
          <w:tblHeader/>
          <w:jc w:val="center"/>
        </w:trPr>
        <w:tc>
          <w:tcPr>
            <w:tcW w:w="1843" w:type="dxa"/>
            <w:tcBorders>
              <w:top w:val="single" w:sz="12" w:space="0" w:color="auto"/>
              <w:bottom w:val="single" w:sz="6" w:space="0" w:color="auto"/>
            </w:tcBorders>
            <w:shd w:val="pct10" w:color="auto" w:fill="FFFFFF"/>
          </w:tcPr>
          <w:p w14:paraId="2C4619F2" w14:textId="77777777" w:rsidR="004759A2" w:rsidRPr="00792323" w:rsidRDefault="004759A2" w:rsidP="000D5BF8">
            <w:pPr>
              <w:pStyle w:val="UserTableHeader"/>
              <w:jc w:val="center"/>
              <w:rPr>
                <w:noProof/>
              </w:rPr>
            </w:pPr>
            <w:r w:rsidRPr="00792323">
              <w:rPr>
                <w:noProof/>
              </w:rPr>
              <w:t>Value</w:t>
            </w:r>
          </w:p>
        </w:tc>
        <w:tc>
          <w:tcPr>
            <w:tcW w:w="2765" w:type="dxa"/>
            <w:tcBorders>
              <w:top w:val="single" w:sz="12" w:space="0" w:color="auto"/>
              <w:bottom w:val="single" w:sz="6" w:space="0" w:color="auto"/>
            </w:tcBorders>
            <w:shd w:val="pct10" w:color="auto" w:fill="FFFFFF"/>
          </w:tcPr>
          <w:p w14:paraId="185E227F" w14:textId="77777777" w:rsidR="004759A2" w:rsidRPr="00792323" w:rsidRDefault="004759A2" w:rsidP="000D5BF8">
            <w:pPr>
              <w:pStyle w:val="UserTableHeader"/>
              <w:rPr>
                <w:noProof/>
              </w:rPr>
            </w:pPr>
            <w:r w:rsidRPr="00792323">
              <w:rPr>
                <w:noProof/>
              </w:rPr>
              <w:t>Description</w:t>
            </w:r>
          </w:p>
        </w:tc>
        <w:tc>
          <w:tcPr>
            <w:tcW w:w="2779" w:type="dxa"/>
            <w:tcBorders>
              <w:top w:val="single" w:sz="12" w:space="0" w:color="auto"/>
              <w:bottom w:val="single" w:sz="6" w:space="0" w:color="auto"/>
            </w:tcBorders>
            <w:shd w:val="pct10" w:color="auto" w:fill="FFFFFF"/>
          </w:tcPr>
          <w:p w14:paraId="6E5E23D9" w14:textId="77777777" w:rsidR="004759A2" w:rsidRPr="00792323" w:rsidRDefault="004759A2" w:rsidP="000D5BF8">
            <w:pPr>
              <w:pStyle w:val="UserTableHeader"/>
              <w:rPr>
                <w:noProof/>
              </w:rPr>
            </w:pPr>
            <w:r w:rsidRPr="00792323">
              <w:rPr>
                <w:noProof/>
              </w:rPr>
              <w:t>Comment</w:t>
            </w:r>
          </w:p>
        </w:tc>
      </w:tr>
      <w:tr w:rsidR="004759A2" w:rsidRPr="00792323" w14:paraId="6BF6AB51" w14:textId="77777777">
        <w:trPr>
          <w:jc w:val="center"/>
        </w:trPr>
        <w:tc>
          <w:tcPr>
            <w:tcW w:w="1843" w:type="dxa"/>
            <w:tcBorders>
              <w:top w:val="single" w:sz="6" w:space="0" w:color="auto"/>
            </w:tcBorders>
            <w:shd w:val="clear" w:color="auto" w:fill="FFFFFF"/>
          </w:tcPr>
          <w:p w14:paraId="7D0E055E" w14:textId="77777777" w:rsidR="004759A2" w:rsidRPr="00792323" w:rsidRDefault="004759A2" w:rsidP="000D5BF8">
            <w:pPr>
              <w:pStyle w:val="UserTableBody"/>
              <w:jc w:val="center"/>
              <w:rPr>
                <w:noProof/>
              </w:rPr>
            </w:pPr>
            <w:r w:rsidRPr="00792323">
              <w:rPr>
                <w:noProof/>
              </w:rPr>
              <w:t>1</w:t>
            </w:r>
          </w:p>
        </w:tc>
        <w:tc>
          <w:tcPr>
            <w:tcW w:w="2765" w:type="dxa"/>
            <w:tcBorders>
              <w:top w:val="single" w:sz="6" w:space="0" w:color="auto"/>
            </w:tcBorders>
            <w:shd w:val="clear" w:color="auto" w:fill="FFFFFF"/>
          </w:tcPr>
          <w:p w14:paraId="1DF0D632" w14:textId="77777777" w:rsidR="004759A2" w:rsidRPr="00792323" w:rsidRDefault="004759A2" w:rsidP="000D5BF8">
            <w:pPr>
              <w:pStyle w:val="UserTableBody"/>
              <w:rPr>
                <w:noProof/>
              </w:rPr>
            </w:pPr>
            <w:r w:rsidRPr="00792323">
              <w:rPr>
                <w:noProof/>
              </w:rPr>
              <w:t>mm/dd/yy</w:t>
            </w:r>
          </w:p>
        </w:tc>
        <w:tc>
          <w:tcPr>
            <w:tcW w:w="2779" w:type="dxa"/>
            <w:tcBorders>
              <w:top w:val="single" w:sz="6" w:space="0" w:color="auto"/>
            </w:tcBorders>
            <w:shd w:val="clear" w:color="auto" w:fill="FFFFFF"/>
          </w:tcPr>
          <w:p w14:paraId="3B55F722" w14:textId="77777777" w:rsidR="004759A2" w:rsidRPr="00792323" w:rsidRDefault="004759A2" w:rsidP="000D5BF8">
            <w:pPr>
              <w:pStyle w:val="UserTableBody"/>
              <w:rPr>
                <w:noProof/>
              </w:rPr>
            </w:pPr>
            <w:r w:rsidRPr="00792323">
              <w:rPr>
                <w:noProof/>
              </w:rPr>
              <w:t>USA standard</w:t>
            </w:r>
          </w:p>
        </w:tc>
      </w:tr>
      <w:tr w:rsidR="004759A2" w:rsidRPr="00792323" w14:paraId="239AAC3D" w14:textId="77777777">
        <w:trPr>
          <w:jc w:val="center"/>
        </w:trPr>
        <w:tc>
          <w:tcPr>
            <w:tcW w:w="1843" w:type="dxa"/>
            <w:shd w:val="clear" w:color="auto" w:fill="FFFFFF"/>
          </w:tcPr>
          <w:p w14:paraId="711725B4" w14:textId="77777777" w:rsidR="004759A2" w:rsidRPr="00792323" w:rsidRDefault="004759A2" w:rsidP="000D5BF8">
            <w:pPr>
              <w:pStyle w:val="UserTableBody"/>
              <w:jc w:val="center"/>
              <w:rPr>
                <w:noProof/>
              </w:rPr>
            </w:pPr>
            <w:r w:rsidRPr="00792323">
              <w:rPr>
                <w:noProof/>
              </w:rPr>
              <w:t>2</w:t>
            </w:r>
          </w:p>
        </w:tc>
        <w:tc>
          <w:tcPr>
            <w:tcW w:w="2765" w:type="dxa"/>
            <w:shd w:val="clear" w:color="auto" w:fill="FFFFFF"/>
          </w:tcPr>
          <w:p w14:paraId="200E5E28" w14:textId="77777777" w:rsidR="004759A2" w:rsidRPr="00792323" w:rsidRDefault="004759A2" w:rsidP="000D5BF8">
            <w:pPr>
              <w:pStyle w:val="UserTableBody"/>
              <w:rPr>
                <w:noProof/>
              </w:rPr>
            </w:pPr>
            <w:r w:rsidRPr="00792323">
              <w:rPr>
                <w:noProof/>
              </w:rPr>
              <w:t>yy.mm.dd</w:t>
            </w:r>
          </w:p>
        </w:tc>
        <w:tc>
          <w:tcPr>
            <w:tcW w:w="2779" w:type="dxa"/>
            <w:shd w:val="clear" w:color="auto" w:fill="FFFFFF"/>
          </w:tcPr>
          <w:p w14:paraId="623EF06F" w14:textId="77777777" w:rsidR="004759A2" w:rsidRPr="00792323" w:rsidRDefault="004759A2" w:rsidP="000D5BF8">
            <w:pPr>
              <w:pStyle w:val="UserTableBody"/>
              <w:rPr>
                <w:noProof/>
              </w:rPr>
            </w:pPr>
            <w:r w:rsidRPr="00792323">
              <w:rPr>
                <w:noProof/>
              </w:rPr>
              <w:t>ANSI standard</w:t>
            </w:r>
          </w:p>
        </w:tc>
      </w:tr>
      <w:tr w:rsidR="004759A2" w:rsidRPr="00792323" w14:paraId="7DC65A18" w14:textId="77777777">
        <w:trPr>
          <w:jc w:val="center"/>
        </w:trPr>
        <w:tc>
          <w:tcPr>
            <w:tcW w:w="1843" w:type="dxa"/>
            <w:shd w:val="clear" w:color="auto" w:fill="FFFFFF"/>
          </w:tcPr>
          <w:p w14:paraId="7FCE78CC" w14:textId="77777777" w:rsidR="004759A2" w:rsidRPr="00792323" w:rsidRDefault="004759A2" w:rsidP="000D5BF8">
            <w:pPr>
              <w:pStyle w:val="UserTableBody"/>
              <w:jc w:val="center"/>
              <w:rPr>
                <w:noProof/>
              </w:rPr>
            </w:pPr>
            <w:r w:rsidRPr="00792323">
              <w:rPr>
                <w:noProof/>
              </w:rPr>
              <w:t>3</w:t>
            </w:r>
          </w:p>
        </w:tc>
        <w:tc>
          <w:tcPr>
            <w:tcW w:w="2765" w:type="dxa"/>
            <w:shd w:val="clear" w:color="auto" w:fill="FFFFFF"/>
          </w:tcPr>
          <w:p w14:paraId="2EFD25BE" w14:textId="77777777" w:rsidR="004759A2" w:rsidRPr="00792323" w:rsidRDefault="004759A2" w:rsidP="000D5BF8">
            <w:pPr>
              <w:pStyle w:val="UserTableBody"/>
              <w:rPr>
                <w:noProof/>
              </w:rPr>
            </w:pPr>
            <w:r w:rsidRPr="00792323">
              <w:rPr>
                <w:noProof/>
              </w:rPr>
              <w:t>dd/mm/</w:t>
            </w:r>
            <w:bookmarkStart w:id="1833" w:name="_Toc382761564"/>
            <w:r w:rsidRPr="00792323">
              <w:rPr>
                <w:noProof/>
              </w:rPr>
              <w:t>yy</w:t>
            </w:r>
          </w:p>
        </w:tc>
        <w:tc>
          <w:tcPr>
            <w:tcW w:w="2779" w:type="dxa"/>
            <w:shd w:val="clear" w:color="auto" w:fill="FFFFFF"/>
          </w:tcPr>
          <w:p w14:paraId="409DB8C6" w14:textId="77777777" w:rsidR="004759A2" w:rsidRPr="00792323" w:rsidRDefault="004759A2" w:rsidP="000D5BF8">
            <w:pPr>
              <w:pStyle w:val="UserTableBody"/>
              <w:rPr>
                <w:noProof/>
              </w:rPr>
            </w:pPr>
            <w:r w:rsidRPr="00792323">
              <w:rPr>
                <w:noProof/>
              </w:rPr>
              <w:t>Britain/France standard</w:t>
            </w:r>
          </w:p>
        </w:tc>
      </w:tr>
      <w:tr w:rsidR="004759A2" w:rsidRPr="00792323" w14:paraId="5B9E5057" w14:textId="77777777">
        <w:trPr>
          <w:jc w:val="center"/>
        </w:trPr>
        <w:tc>
          <w:tcPr>
            <w:tcW w:w="1843" w:type="dxa"/>
            <w:shd w:val="clear" w:color="auto" w:fill="FFFFFF"/>
          </w:tcPr>
          <w:p w14:paraId="3D7B4693" w14:textId="77777777" w:rsidR="004759A2" w:rsidRPr="00792323" w:rsidRDefault="004759A2" w:rsidP="000D5BF8">
            <w:pPr>
              <w:pStyle w:val="UserTableBody"/>
              <w:jc w:val="center"/>
              <w:rPr>
                <w:noProof/>
              </w:rPr>
            </w:pPr>
            <w:r w:rsidRPr="00792323">
              <w:rPr>
                <w:noProof/>
              </w:rPr>
              <w:t>4</w:t>
            </w:r>
            <w:bookmarkEnd w:id="1833"/>
          </w:p>
        </w:tc>
        <w:tc>
          <w:tcPr>
            <w:tcW w:w="2765" w:type="dxa"/>
            <w:shd w:val="clear" w:color="auto" w:fill="FFFFFF"/>
          </w:tcPr>
          <w:p w14:paraId="3D4F58FC" w14:textId="77777777" w:rsidR="004759A2" w:rsidRPr="00792323" w:rsidRDefault="004759A2" w:rsidP="000D5BF8">
            <w:pPr>
              <w:pStyle w:val="UserTableBody"/>
              <w:rPr>
                <w:noProof/>
              </w:rPr>
            </w:pPr>
            <w:r w:rsidRPr="00792323">
              <w:rPr>
                <w:noProof/>
              </w:rPr>
              <w:t>dd.mm.yy</w:t>
            </w:r>
          </w:p>
        </w:tc>
        <w:tc>
          <w:tcPr>
            <w:tcW w:w="2779" w:type="dxa"/>
            <w:shd w:val="clear" w:color="auto" w:fill="FFFFFF"/>
          </w:tcPr>
          <w:p w14:paraId="28157E62" w14:textId="77777777" w:rsidR="004759A2" w:rsidRPr="00792323" w:rsidRDefault="004759A2" w:rsidP="000D5BF8">
            <w:pPr>
              <w:pStyle w:val="UserTableBody"/>
              <w:rPr>
                <w:noProof/>
              </w:rPr>
            </w:pPr>
            <w:r w:rsidRPr="00792323">
              <w:rPr>
                <w:noProof/>
              </w:rPr>
              <w:t>Germany standard</w:t>
            </w:r>
          </w:p>
        </w:tc>
      </w:tr>
      <w:tr w:rsidR="004759A2" w:rsidRPr="00792323" w14:paraId="2CB3B962" w14:textId="77777777">
        <w:trPr>
          <w:jc w:val="center"/>
        </w:trPr>
        <w:tc>
          <w:tcPr>
            <w:tcW w:w="1843" w:type="dxa"/>
            <w:shd w:val="clear" w:color="auto" w:fill="FFFFFF"/>
          </w:tcPr>
          <w:p w14:paraId="637CF22B" w14:textId="77777777" w:rsidR="004759A2" w:rsidRPr="00792323" w:rsidRDefault="004759A2" w:rsidP="000D5BF8">
            <w:pPr>
              <w:pStyle w:val="UserTableBody"/>
              <w:jc w:val="center"/>
              <w:rPr>
                <w:noProof/>
              </w:rPr>
            </w:pPr>
            <w:r w:rsidRPr="00792323">
              <w:rPr>
                <w:noProof/>
              </w:rPr>
              <w:t>5</w:t>
            </w:r>
          </w:p>
        </w:tc>
        <w:tc>
          <w:tcPr>
            <w:tcW w:w="2765" w:type="dxa"/>
            <w:shd w:val="clear" w:color="auto" w:fill="FFFFFF"/>
          </w:tcPr>
          <w:p w14:paraId="4B635049" w14:textId="77777777" w:rsidR="004759A2" w:rsidRPr="00792323" w:rsidRDefault="004759A2" w:rsidP="000D5BF8">
            <w:pPr>
              <w:pStyle w:val="UserTableBody"/>
              <w:rPr>
                <w:noProof/>
              </w:rPr>
            </w:pPr>
            <w:r w:rsidRPr="00792323">
              <w:rPr>
                <w:noProof/>
              </w:rPr>
              <w:t>yy/mm/dd</w:t>
            </w:r>
          </w:p>
        </w:tc>
        <w:tc>
          <w:tcPr>
            <w:tcW w:w="2779" w:type="dxa"/>
            <w:shd w:val="clear" w:color="auto" w:fill="FFFFFF"/>
          </w:tcPr>
          <w:p w14:paraId="3C0BD33E" w14:textId="77777777" w:rsidR="004759A2" w:rsidRPr="00792323" w:rsidRDefault="004759A2" w:rsidP="000D5BF8">
            <w:pPr>
              <w:pStyle w:val="UserTableBody"/>
              <w:rPr>
                <w:noProof/>
              </w:rPr>
            </w:pPr>
            <w:r w:rsidRPr="00792323">
              <w:rPr>
                <w:noProof/>
              </w:rPr>
              <w:t>Japan standard</w:t>
            </w:r>
          </w:p>
        </w:tc>
      </w:tr>
      <w:tr w:rsidR="004759A2" w:rsidRPr="00792323" w14:paraId="1145D811" w14:textId="77777777">
        <w:trPr>
          <w:jc w:val="center"/>
        </w:trPr>
        <w:tc>
          <w:tcPr>
            <w:tcW w:w="1843" w:type="dxa"/>
            <w:tcBorders>
              <w:bottom w:val="single" w:sz="12" w:space="0" w:color="auto"/>
            </w:tcBorders>
            <w:shd w:val="clear" w:color="auto" w:fill="FFFFFF"/>
          </w:tcPr>
          <w:p w14:paraId="05DB9F80" w14:textId="77777777" w:rsidR="004759A2" w:rsidRPr="00792323" w:rsidRDefault="004759A2" w:rsidP="000D5BF8">
            <w:pPr>
              <w:pStyle w:val="UserTableBody"/>
              <w:jc w:val="center"/>
              <w:rPr>
                <w:noProof/>
              </w:rPr>
            </w:pPr>
            <w:r w:rsidRPr="00792323">
              <w:rPr>
                <w:noProof/>
              </w:rPr>
              <w:t>6</w:t>
            </w:r>
          </w:p>
        </w:tc>
        <w:tc>
          <w:tcPr>
            <w:tcW w:w="2765" w:type="dxa"/>
            <w:tcBorders>
              <w:bottom w:val="single" w:sz="12" w:space="0" w:color="auto"/>
            </w:tcBorders>
            <w:shd w:val="clear" w:color="auto" w:fill="FFFFFF"/>
          </w:tcPr>
          <w:p w14:paraId="55829C22" w14:textId="77777777" w:rsidR="004759A2" w:rsidRPr="00792323" w:rsidRDefault="004759A2" w:rsidP="000D5BF8">
            <w:pPr>
              <w:pStyle w:val="UserTableBody"/>
              <w:rPr>
                <w:noProof/>
              </w:rPr>
            </w:pPr>
            <w:r w:rsidRPr="00792323">
              <w:rPr>
                <w:noProof/>
              </w:rPr>
              <w:t>Yymmdd</w:t>
            </w:r>
          </w:p>
        </w:tc>
        <w:tc>
          <w:tcPr>
            <w:tcW w:w="2779" w:type="dxa"/>
            <w:tcBorders>
              <w:bottom w:val="single" w:sz="12" w:space="0" w:color="auto"/>
            </w:tcBorders>
            <w:shd w:val="clear" w:color="auto" w:fill="FFFFFF"/>
          </w:tcPr>
          <w:p w14:paraId="0EACABC2" w14:textId="77777777" w:rsidR="004759A2" w:rsidRPr="00792323" w:rsidRDefault="004759A2" w:rsidP="000D5BF8">
            <w:pPr>
              <w:pStyle w:val="UserTableBody"/>
              <w:rPr>
                <w:noProof/>
              </w:rPr>
            </w:pPr>
            <w:r w:rsidRPr="00792323">
              <w:rPr>
                <w:noProof/>
              </w:rPr>
              <w:t>ISO standard</w:t>
            </w:r>
          </w:p>
        </w:tc>
      </w:tr>
    </w:tbl>
    <w:p w14:paraId="3F7ECC8F" w14:textId="77777777" w:rsidR="004759A2" w:rsidRPr="00792323" w:rsidRDefault="004759A2">
      <w:pPr>
        <w:rPr>
          <w:lang w:val="en-US" w:eastAsia="en-US"/>
        </w:rPr>
      </w:pPr>
      <w:r w:rsidRPr="00792323">
        <w:rPr>
          <w:lang w:val="en-US" w:eastAsia="en-US"/>
        </w:rPr>
        <w:t>These values are suggestions onl</w:t>
      </w:r>
      <w:bookmarkStart w:id="1834" w:name="HL70651"/>
      <w:r w:rsidRPr="00792323">
        <w:rPr>
          <w:lang w:val="en-US" w:eastAsia="en-US"/>
        </w:rPr>
        <w:t>y; they are not required for use in HL7 messages</w:t>
      </w:r>
      <w:bookmarkEnd w:id="1834"/>
      <w:r w:rsidRPr="00792323">
        <w:rPr>
          <w:lang w:val="en-US" w:eastAsia="en-US"/>
        </w:rPr>
        <w:t>.</w:t>
      </w:r>
    </w:p>
    <w:p w14:paraId="7E7A4F41" w14:textId="77777777" w:rsidR="004759A2" w:rsidRPr="00792323" w:rsidRDefault="004759A2" w:rsidP="00C77807">
      <w:pPr>
        <w:rPr>
          <w:lang w:val="en-US" w:eastAsia="en-US"/>
        </w:rPr>
      </w:pPr>
    </w:p>
    <w:p w14:paraId="353F717E" w14:textId="77777777" w:rsidR="004759A2" w:rsidRPr="00792323" w:rsidRDefault="004759A2" w:rsidP="00A62F22">
      <w:pPr>
        <w:pStyle w:val="Heading4"/>
      </w:pPr>
      <w:bookmarkStart w:id="1835" w:name="_Toc423691548"/>
      <w:r w:rsidRPr="00792323">
        <w:t>0657 – Device Type</w:t>
      </w:r>
      <w:bookmarkEnd w:id="1835"/>
    </w:p>
    <w:p w14:paraId="5DF1B26F" w14:textId="77777777" w:rsidR="004759A2" w:rsidRPr="00792323" w:rsidRDefault="004759A2" w:rsidP="00C7780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3548DF0" w14:textId="77777777">
        <w:trPr>
          <w:tblHeader/>
        </w:trPr>
        <w:tc>
          <w:tcPr>
            <w:tcW w:w="720" w:type="dxa"/>
            <w:tcBorders>
              <w:top w:val="double" w:sz="4" w:space="0" w:color="auto"/>
            </w:tcBorders>
            <w:shd w:val="pct10" w:color="auto" w:fill="FFFFFF"/>
          </w:tcPr>
          <w:p w14:paraId="1C5726FD" w14:textId="77777777" w:rsidR="004759A2" w:rsidRPr="00792323" w:rsidRDefault="004759A2" w:rsidP="000D5BF8">
            <w:pPr>
              <w:pStyle w:val="TableMetaHeader"/>
              <w:rPr>
                <w:noProof w:val="0"/>
              </w:rPr>
            </w:pPr>
            <w:r w:rsidRPr="00792323">
              <w:rPr>
                <w:noProof w:val="0"/>
              </w:rPr>
              <w:t>Table</w:t>
            </w:r>
          </w:p>
        </w:tc>
        <w:tc>
          <w:tcPr>
            <w:tcW w:w="1152" w:type="dxa"/>
            <w:tcBorders>
              <w:top w:val="double" w:sz="4" w:space="0" w:color="auto"/>
            </w:tcBorders>
            <w:shd w:val="pct10" w:color="auto" w:fill="FFFFFF"/>
          </w:tcPr>
          <w:p w14:paraId="567F8982" w14:textId="77777777" w:rsidR="004759A2" w:rsidRPr="00792323" w:rsidRDefault="004759A2" w:rsidP="000D5BF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5CB12A5" w14:textId="77777777" w:rsidR="004759A2" w:rsidRPr="00792323" w:rsidRDefault="004759A2" w:rsidP="000D5BF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A973CA8" w14:textId="77777777" w:rsidR="004759A2" w:rsidRPr="00792323" w:rsidRDefault="004759A2" w:rsidP="000D5BF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6FE9E1E" w14:textId="77777777" w:rsidR="004759A2" w:rsidRPr="00792323" w:rsidRDefault="004759A2" w:rsidP="000D5BF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104E1BA" w14:textId="77777777" w:rsidR="004759A2" w:rsidRPr="00792323" w:rsidRDefault="004759A2" w:rsidP="000D5BF8">
            <w:pPr>
              <w:pStyle w:val="TableMetaHeader"/>
              <w:rPr>
                <w:noProof w:val="0"/>
              </w:rPr>
            </w:pPr>
            <w:r w:rsidRPr="00792323">
              <w:rPr>
                <w:noProof w:val="0"/>
              </w:rPr>
              <w:t>Status</w:t>
            </w:r>
          </w:p>
        </w:tc>
      </w:tr>
      <w:tr w:rsidR="004759A2" w:rsidRPr="00792323" w14:paraId="072264E1" w14:textId="77777777">
        <w:tc>
          <w:tcPr>
            <w:tcW w:w="720" w:type="dxa"/>
            <w:tcBorders>
              <w:bottom w:val="double" w:sz="4" w:space="0" w:color="auto"/>
            </w:tcBorders>
            <w:shd w:val="clear" w:color="auto" w:fill="FFFFFF"/>
          </w:tcPr>
          <w:p w14:paraId="1DD60336" w14:textId="77777777" w:rsidR="004759A2" w:rsidRPr="00792323" w:rsidRDefault="004759A2" w:rsidP="000D5BF8">
            <w:pPr>
              <w:pStyle w:val="TableMetaBody"/>
              <w:rPr>
                <w:noProof w:val="0"/>
              </w:rPr>
            </w:pPr>
            <w:r w:rsidRPr="00792323">
              <w:rPr>
                <w:noProof w:val="0"/>
              </w:rPr>
              <w:t>0657</w:t>
            </w:r>
          </w:p>
        </w:tc>
        <w:tc>
          <w:tcPr>
            <w:tcW w:w="1152" w:type="dxa"/>
            <w:tcBorders>
              <w:bottom w:val="double" w:sz="4" w:space="0" w:color="auto"/>
            </w:tcBorders>
            <w:shd w:val="clear" w:color="auto" w:fill="FFFFFF"/>
          </w:tcPr>
          <w:p w14:paraId="3645EBFC" w14:textId="77777777" w:rsidR="004759A2" w:rsidRPr="00792323" w:rsidRDefault="004759A2" w:rsidP="000D5BF8">
            <w:pPr>
              <w:pStyle w:val="TableMetaBody"/>
              <w:rPr>
                <w:noProof w:val="0"/>
              </w:rPr>
            </w:pPr>
            <w:r w:rsidRPr="00792323">
              <w:rPr>
                <w:noProof w:val="0"/>
              </w:rPr>
              <w:t>OO</w:t>
            </w:r>
          </w:p>
        </w:tc>
        <w:tc>
          <w:tcPr>
            <w:tcW w:w="2016" w:type="dxa"/>
            <w:tcBorders>
              <w:bottom w:val="double" w:sz="4" w:space="0" w:color="auto"/>
            </w:tcBorders>
            <w:shd w:val="clear" w:color="auto" w:fill="FFFFFF"/>
          </w:tcPr>
          <w:p w14:paraId="337AF352" w14:textId="77777777" w:rsidR="004759A2" w:rsidRPr="00792323" w:rsidRDefault="004759A2" w:rsidP="000D5BF8">
            <w:pPr>
              <w:pStyle w:val="TableMetaBody"/>
              <w:rPr>
                <w:noProof w:val="0"/>
              </w:rPr>
            </w:pPr>
            <w:r w:rsidRPr="00792323">
              <w:rPr>
                <w:noProof w:val="0"/>
              </w:rPr>
              <w:t>TBD</w:t>
            </w:r>
          </w:p>
        </w:tc>
        <w:tc>
          <w:tcPr>
            <w:tcW w:w="2016" w:type="dxa"/>
            <w:tcBorders>
              <w:bottom w:val="double" w:sz="4" w:space="0" w:color="auto"/>
            </w:tcBorders>
            <w:shd w:val="clear" w:color="auto" w:fill="FFFFFF"/>
          </w:tcPr>
          <w:p w14:paraId="0ED5634A" w14:textId="77777777" w:rsidR="004759A2" w:rsidRPr="00792323" w:rsidRDefault="004759A2" w:rsidP="000D5BF8">
            <w:pPr>
              <w:pStyle w:val="TableMetaBody"/>
              <w:rPr>
                <w:noProof w:val="0"/>
              </w:rPr>
            </w:pPr>
            <w:r w:rsidRPr="00792323">
              <w:rPr>
                <w:noProof w:val="0"/>
              </w:rPr>
              <w:t>TBD</w:t>
            </w:r>
          </w:p>
        </w:tc>
        <w:tc>
          <w:tcPr>
            <w:tcW w:w="2448" w:type="dxa"/>
            <w:tcBorders>
              <w:bottom w:val="double" w:sz="4" w:space="0" w:color="auto"/>
            </w:tcBorders>
            <w:shd w:val="clear" w:color="auto" w:fill="FFFFFF"/>
          </w:tcPr>
          <w:p w14:paraId="2B4EC0D6" w14:textId="77777777" w:rsidR="004759A2" w:rsidRPr="00792323" w:rsidRDefault="004759A2" w:rsidP="000D5BF8">
            <w:pPr>
              <w:pStyle w:val="TableMetaBody"/>
              <w:rPr>
                <w:noProof w:val="0"/>
              </w:rPr>
            </w:pPr>
            <w:r w:rsidRPr="00792323">
              <w:rPr>
                <w:noProof w:val="0"/>
              </w:rPr>
              <w:t>SCP-7</w:t>
            </w:r>
          </w:p>
        </w:tc>
        <w:tc>
          <w:tcPr>
            <w:tcW w:w="1152" w:type="dxa"/>
            <w:tcBorders>
              <w:bottom w:val="double" w:sz="4" w:space="0" w:color="auto"/>
            </w:tcBorders>
            <w:shd w:val="clear" w:color="auto" w:fill="FFFFFF"/>
          </w:tcPr>
          <w:p w14:paraId="07489901" w14:textId="77777777" w:rsidR="004759A2" w:rsidRPr="00792323" w:rsidRDefault="004759A2" w:rsidP="000D5BF8">
            <w:pPr>
              <w:pStyle w:val="TableMetaBody"/>
              <w:rPr>
                <w:noProof w:val="0"/>
              </w:rPr>
            </w:pPr>
            <w:r w:rsidRPr="00792323">
              <w:rPr>
                <w:noProof w:val="0"/>
              </w:rPr>
              <w:t>Active</w:t>
            </w:r>
          </w:p>
        </w:tc>
      </w:tr>
    </w:tbl>
    <w:p w14:paraId="4D84B0FA" w14:textId="77777777" w:rsidR="004759A2" w:rsidRPr="00792323" w:rsidRDefault="004759A2" w:rsidP="00C77807">
      <w:pPr>
        <w:pStyle w:val="UserTableCaption"/>
        <w:rPr>
          <w:b/>
          <w:bCs/>
          <w:noProof/>
        </w:rPr>
      </w:pPr>
      <w:r w:rsidRPr="00792323">
        <w:rPr>
          <w:noProof/>
        </w:rPr>
        <w:t>User-defined Table 0657 – Device Type</w:t>
      </w:r>
      <w:r>
        <w:rPr>
          <w:noProof/>
        </w:rPr>
        <w:fldChar w:fldCharType="begin"/>
      </w:r>
      <w:r>
        <w:rPr>
          <w:noProof/>
        </w:rPr>
        <w:instrText>xe "</w:instrText>
      </w:r>
      <w:r w:rsidRPr="00792323">
        <w:rPr>
          <w:noProof/>
        </w:rPr>
        <w:instrText>User-</w:instrText>
      </w:r>
      <w:r>
        <w:rPr>
          <w:noProof/>
        </w:rPr>
        <w:instrText>defined Ta</w:instrText>
      </w:r>
      <w:bookmarkStart w:id="1836" w:name="_Toc382761565"/>
      <w:r>
        <w:rPr>
          <w:noProof/>
        </w:rPr>
        <w:instrText>ble 0657 - D</w:instrText>
      </w:r>
      <w:r w:rsidRPr="00792323">
        <w:rPr>
          <w:noProof/>
        </w:rPr>
        <w:instrText xml:space="preserve">evice </w:instrText>
      </w:r>
      <w:bookmarkEnd w:id="1836"/>
      <w:r w:rsidRPr="00792323">
        <w:rPr>
          <w:noProof/>
        </w:rPr>
        <w:instrText>type</w:instrText>
      </w:r>
      <w:r>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11A6935D" w14:textId="77777777">
        <w:trPr>
          <w:tblHeader/>
          <w:jc w:val="center"/>
        </w:trPr>
        <w:tc>
          <w:tcPr>
            <w:tcW w:w="1051" w:type="dxa"/>
            <w:tcBorders>
              <w:top w:val="single" w:sz="12" w:space="0" w:color="auto"/>
              <w:bottom w:val="single" w:sz="6" w:space="0" w:color="auto"/>
            </w:tcBorders>
            <w:shd w:val="pct10" w:color="auto" w:fill="FFFFFF"/>
          </w:tcPr>
          <w:p w14:paraId="76864B39" w14:textId="77777777" w:rsidR="004759A2" w:rsidRPr="00792323" w:rsidRDefault="004759A2" w:rsidP="000D5BF8">
            <w:pPr>
              <w:pStyle w:val="UserTableHeader"/>
              <w:jc w:val="center"/>
              <w:rPr>
                <w:noProof/>
              </w:rPr>
            </w:pPr>
            <w:r w:rsidRPr="00792323">
              <w:rPr>
                <w:noProof/>
              </w:rPr>
              <w:t>Value</w:t>
            </w:r>
          </w:p>
        </w:tc>
        <w:tc>
          <w:tcPr>
            <w:tcW w:w="4055" w:type="dxa"/>
            <w:tcBorders>
              <w:top w:val="single" w:sz="12" w:space="0" w:color="auto"/>
              <w:bottom w:val="single" w:sz="6" w:space="0" w:color="auto"/>
            </w:tcBorders>
            <w:shd w:val="pct10" w:color="auto" w:fill="FFFFFF"/>
          </w:tcPr>
          <w:p w14:paraId="1900B2D6" w14:textId="77777777" w:rsidR="004759A2" w:rsidRPr="00792323" w:rsidRDefault="004759A2" w:rsidP="000D5BF8">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4AD96939" w14:textId="77777777" w:rsidR="004759A2" w:rsidRPr="00792323" w:rsidRDefault="004759A2" w:rsidP="000D5BF8">
            <w:pPr>
              <w:pStyle w:val="UserTableHeader"/>
              <w:rPr>
                <w:noProof/>
              </w:rPr>
            </w:pPr>
            <w:r w:rsidRPr="00792323">
              <w:rPr>
                <w:noProof/>
              </w:rPr>
              <w:t>Comment</w:t>
            </w:r>
          </w:p>
        </w:tc>
      </w:tr>
      <w:tr w:rsidR="004759A2" w:rsidRPr="00792323" w14:paraId="06702369" w14:textId="77777777">
        <w:trPr>
          <w:jc w:val="center"/>
        </w:trPr>
        <w:tc>
          <w:tcPr>
            <w:tcW w:w="1051" w:type="dxa"/>
            <w:tcBorders>
              <w:top w:val="single" w:sz="6" w:space="0" w:color="auto"/>
            </w:tcBorders>
            <w:shd w:val="clear" w:color="auto" w:fill="FFFFFF"/>
          </w:tcPr>
          <w:p w14:paraId="3E702097" w14:textId="77777777" w:rsidR="004759A2" w:rsidRPr="00792323" w:rsidRDefault="004759A2" w:rsidP="000D5BF8">
            <w:pPr>
              <w:pStyle w:val="UserTableBody"/>
              <w:jc w:val="center"/>
              <w:rPr>
                <w:noProof/>
              </w:rPr>
            </w:pPr>
            <w:r w:rsidRPr="00792323">
              <w:rPr>
                <w:noProof/>
              </w:rPr>
              <w:t>1</w:t>
            </w:r>
          </w:p>
        </w:tc>
        <w:tc>
          <w:tcPr>
            <w:tcW w:w="4055" w:type="dxa"/>
            <w:tcBorders>
              <w:top w:val="single" w:sz="6" w:space="0" w:color="auto"/>
            </w:tcBorders>
            <w:shd w:val="clear" w:color="auto" w:fill="FFFFFF"/>
          </w:tcPr>
          <w:p w14:paraId="6E9F1778" w14:textId="77777777" w:rsidR="004759A2" w:rsidRPr="00792323" w:rsidRDefault="004759A2" w:rsidP="000D5BF8">
            <w:pPr>
              <w:pStyle w:val="UserTableBody"/>
              <w:rPr>
                <w:noProof/>
              </w:rPr>
            </w:pPr>
            <w:r w:rsidRPr="00792323">
              <w:rPr>
                <w:noProof/>
              </w:rPr>
              <w:t>EO Gas Sterilizer</w:t>
            </w:r>
          </w:p>
        </w:tc>
        <w:tc>
          <w:tcPr>
            <w:tcW w:w="2160" w:type="dxa"/>
            <w:tcBorders>
              <w:top w:val="single" w:sz="6" w:space="0" w:color="auto"/>
            </w:tcBorders>
            <w:shd w:val="clear" w:color="auto" w:fill="FFFFFF"/>
          </w:tcPr>
          <w:p w14:paraId="685455E5" w14:textId="77777777" w:rsidR="004759A2" w:rsidRPr="00792323" w:rsidRDefault="004759A2" w:rsidP="000D5BF8">
            <w:pPr>
              <w:pStyle w:val="UserTableBody"/>
              <w:rPr>
                <w:noProof/>
              </w:rPr>
            </w:pPr>
          </w:p>
        </w:tc>
      </w:tr>
      <w:tr w:rsidR="004759A2" w:rsidRPr="00792323" w14:paraId="4FABD45B" w14:textId="77777777">
        <w:trPr>
          <w:jc w:val="center"/>
        </w:trPr>
        <w:tc>
          <w:tcPr>
            <w:tcW w:w="1051" w:type="dxa"/>
            <w:shd w:val="clear" w:color="auto" w:fill="FFFFFF"/>
          </w:tcPr>
          <w:p w14:paraId="170B383B" w14:textId="77777777" w:rsidR="004759A2" w:rsidRPr="00792323" w:rsidRDefault="004759A2" w:rsidP="000D5BF8">
            <w:pPr>
              <w:pStyle w:val="UserTableBody"/>
              <w:jc w:val="center"/>
              <w:rPr>
                <w:noProof/>
              </w:rPr>
            </w:pPr>
            <w:r w:rsidRPr="00792323">
              <w:rPr>
                <w:noProof/>
              </w:rPr>
              <w:t>2</w:t>
            </w:r>
          </w:p>
        </w:tc>
        <w:tc>
          <w:tcPr>
            <w:tcW w:w="4055" w:type="dxa"/>
            <w:shd w:val="clear" w:color="auto" w:fill="FFFFFF"/>
          </w:tcPr>
          <w:p w14:paraId="2478F50B" w14:textId="77777777" w:rsidR="004759A2" w:rsidRPr="00792323" w:rsidRDefault="004759A2" w:rsidP="000D5BF8">
            <w:pPr>
              <w:pStyle w:val="UserTableBody"/>
              <w:rPr>
                <w:noProof/>
              </w:rPr>
            </w:pPr>
            <w:r w:rsidRPr="00792323">
              <w:rPr>
                <w:noProof/>
              </w:rPr>
              <w:t>Steam Sterilizer</w:t>
            </w:r>
          </w:p>
        </w:tc>
        <w:tc>
          <w:tcPr>
            <w:tcW w:w="2160" w:type="dxa"/>
            <w:shd w:val="clear" w:color="auto" w:fill="FFFFFF"/>
          </w:tcPr>
          <w:p w14:paraId="4F5D7705" w14:textId="77777777" w:rsidR="004759A2" w:rsidRPr="00792323" w:rsidRDefault="004759A2" w:rsidP="000D5BF8">
            <w:pPr>
              <w:pStyle w:val="UserTableBody"/>
              <w:rPr>
                <w:noProof/>
              </w:rPr>
            </w:pPr>
          </w:p>
        </w:tc>
      </w:tr>
      <w:tr w:rsidR="004759A2" w:rsidRPr="00792323" w14:paraId="5CA92660" w14:textId="77777777">
        <w:trPr>
          <w:jc w:val="center"/>
        </w:trPr>
        <w:tc>
          <w:tcPr>
            <w:tcW w:w="1051" w:type="dxa"/>
            <w:tcBorders>
              <w:bottom w:val="single" w:sz="12" w:space="0" w:color="auto"/>
            </w:tcBorders>
            <w:shd w:val="clear" w:color="auto" w:fill="FFFFFF"/>
          </w:tcPr>
          <w:p w14:paraId="0DFE8339" w14:textId="77777777" w:rsidR="004759A2" w:rsidRPr="00792323" w:rsidRDefault="004759A2" w:rsidP="000D5BF8">
            <w:pPr>
              <w:pStyle w:val="UserTableBody"/>
              <w:jc w:val="center"/>
              <w:rPr>
                <w:noProof/>
              </w:rPr>
            </w:pPr>
            <w:r w:rsidRPr="00792323">
              <w:rPr>
                <w:noProof/>
              </w:rPr>
              <w:t>3</w:t>
            </w:r>
          </w:p>
        </w:tc>
        <w:tc>
          <w:tcPr>
            <w:tcW w:w="4055" w:type="dxa"/>
            <w:tcBorders>
              <w:bottom w:val="single" w:sz="12" w:space="0" w:color="auto"/>
            </w:tcBorders>
            <w:shd w:val="clear" w:color="auto" w:fill="FFFFFF"/>
          </w:tcPr>
          <w:p w14:paraId="77FCE537" w14:textId="77777777" w:rsidR="004759A2" w:rsidRPr="00792323" w:rsidRDefault="004759A2" w:rsidP="000D5BF8">
            <w:pPr>
              <w:pStyle w:val="UserTableBody"/>
              <w:rPr>
                <w:noProof/>
              </w:rPr>
            </w:pPr>
            <w:r w:rsidRPr="00792323">
              <w:rPr>
                <w:noProof/>
              </w:rPr>
              <w:t>Peracetic Acid</w:t>
            </w:r>
          </w:p>
        </w:tc>
        <w:tc>
          <w:tcPr>
            <w:tcW w:w="2160" w:type="dxa"/>
            <w:tcBorders>
              <w:bottom w:val="single" w:sz="12" w:space="0" w:color="auto"/>
            </w:tcBorders>
            <w:shd w:val="clear" w:color="auto" w:fill="FFFFFF"/>
          </w:tcPr>
          <w:p w14:paraId="3BF26212" w14:textId="77777777" w:rsidR="004759A2" w:rsidRPr="00792323" w:rsidRDefault="004759A2" w:rsidP="000D5BF8">
            <w:pPr>
              <w:pStyle w:val="UserTableBody"/>
              <w:rPr>
                <w:noProof/>
              </w:rPr>
            </w:pPr>
          </w:p>
        </w:tc>
      </w:tr>
    </w:tbl>
    <w:p w14:paraId="603228E9" w14:textId="77777777" w:rsidR="004759A2" w:rsidRPr="00792323" w:rsidRDefault="004759A2" w:rsidP="00232EB8">
      <w:pPr>
        <w:rPr>
          <w:lang w:val="en-US" w:eastAsia="en-US"/>
        </w:rPr>
      </w:pPr>
      <w:r w:rsidRPr="00792323">
        <w:rPr>
          <w:lang w:val="en-US" w:eastAsia="en-US"/>
        </w:rPr>
        <w:t>These values a</w:t>
      </w:r>
      <w:bookmarkStart w:id="1837" w:name="HL70653"/>
      <w:r w:rsidRPr="00792323">
        <w:rPr>
          <w:lang w:val="en-US" w:eastAsia="en-US"/>
        </w:rPr>
        <w:t>re suggestions only; they are not req</w:t>
      </w:r>
      <w:bookmarkEnd w:id="1837"/>
      <w:r w:rsidRPr="00792323">
        <w:rPr>
          <w:lang w:val="en-US" w:eastAsia="en-US"/>
        </w:rPr>
        <w:t>uired for use in HL7 messages.</w:t>
      </w:r>
    </w:p>
    <w:p w14:paraId="7F584C08" w14:textId="77777777" w:rsidR="004759A2" w:rsidRPr="00792323" w:rsidRDefault="004759A2" w:rsidP="00C77807">
      <w:pPr>
        <w:pStyle w:val="NormalIndented"/>
        <w:rPr>
          <w:noProof/>
        </w:rPr>
      </w:pPr>
    </w:p>
    <w:p w14:paraId="7969C37E" w14:textId="77777777" w:rsidR="004759A2" w:rsidRPr="00792323" w:rsidRDefault="004759A2" w:rsidP="00A62F22">
      <w:pPr>
        <w:pStyle w:val="Heading4"/>
      </w:pPr>
      <w:bookmarkStart w:id="1838" w:name="_Toc423691549"/>
      <w:r w:rsidRPr="00792323">
        <w:t>0659 – Lot Control</w:t>
      </w:r>
      <w:bookmarkEnd w:id="1838"/>
    </w:p>
    <w:p w14:paraId="697DAAE3" w14:textId="77777777" w:rsidR="004759A2" w:rsidRPr="00792323" w:rsidRDefault="004759A2" w:rsidP="00C7780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FE74287" w14:textId="77777777">
        <w:trPr>
          <w:tblHeader/>
        </w:trPr>
        <w:tc>
          <w:tcPr>
            <w:tcW w:w="720" w:type="dxa"/>
            <w:tcBorders>
              <w:top w:val="double" w:sz="4" w:space="0" w:color="auto"/>
            </w:tcBorders>
            <w:shd w:val="pct10" w:color="auto" w:fill="FFFFFF"/>
          </w:tcPr>
          <w:p w14:paraId="1511B8E2" w14:textId="77777777" w:rsidR="004759A2" w:rsidRPr="00792323" w:rsidRDefault="004759A2" w:rsidP="000D5BF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3EE7796" w14:textId="77777777" w:rsidR="004759A2" w:rsidRPr="00792323" w:rsidRDefault="004759A2" w:rsidP="000D5BF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E6EAC41" w14:textId="77777777" w:rsidR="004759A2" w:rsidRPr="00792323" w:rsidRDefault="004759A2" w:rsidP="000D5BF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6D30FA3" w14:textId="77777777" w:rsidR="004759A2" w:rsidRPr="00792323" w:rsidRDefault="004759A2" w:rsidP="000D5BF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A0B8168" w14:textId="77777777" w:rsidR="004759A2" w:rsidRPr="00792323" w:rsidRDefault="004759A2" w:rsidP="000D5BF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6705E87" w14:textId="77777777" w:rsidR="004759A2" w:rsidRPr="00792323" w:rsidRDefault="004759A2" w:rsidP="000D5BF8">
            <w:pPr>
              <w:pStyle w:val="TableMetaHeader"/>
              <w:rPr>
                <w:noProof w:val="0"/>
              </w:rPr>
            </w:pPr>
            <w:r w:rsidRPr="00792323">
              <w:rPr>
                <w:noProof w:val="0"/>
              </w:rPr>
              <w:t>Status</w:t>
            </w:r>
          </w:p>
        </w:tc>
      </w:tr>
      <w:tr w:rsidR="004759A2" w:rsidRPr="00792323" w14:paraId="34EB4682" w14:textId="77777777">
        <w:tc>
          <w:tcPr>
            <w:tcW w:w="720" w:type="dxa"/>
            <w:tcBorders>
              <w:bottom w:val="double" w:sz="4" w:space="0" w:color="auto"/>
            </w:tcBorders>
            <w:shd w:val="clear" w:color="auto" w:fill="FFFFFF"/>
          </w:tcPr>
          <w:p w14:paraId="55EFF495" w14:textId="77777777" w:rsidR="004759A2" w:rsidRPr="00792323" w:rsidRDefault="004759A2" w:rsidP="000D5BF8">
            <w:pPr>
              <w:pStyle w:val="TableMetaBody"/>
              <w:rPr>
                <w:noProof w:val="0"/>
              </w:rPr>
            </w:pPr>
            <w:r w:rsidRPr="00792323">
              <w:rPr>
                <w:noProof w:val="0"/>
              </w:rPr>
              <w:t>0659</w:t>
            </w:r>
          </w:p>
        </w:tc>
        <w:tc>
          <w:tcPr>
            <w:tcW w:w="1152" w:type="dxa"/>
            <w:tcBorders>
              <w:bottom w:val="double" w:sz="4" w:space="0" w:color="auto"/>
            </w:tcBorders>
            <w:shd w:val="clear" w:color="auto" w:fill="FFFFFF"/>
          </w:tcPr>
          <w:p w14:paraId="7186D32A" w14:textId="77777777" w:rsidR="004759A2" w:rsidRPr="00792323" w:rsidRDefault="004759A2" w:rsidP="000D5BF8">
            <w:pPr>
              <w:pStyle w:val="TableMetaBody"/>
              <w:rPr>
                <w:noProof w:val="0"/>
              </w:rPr>
            </w:pPr>
            <w:r w:rsidRPr="00792323">
              <w:rPr>
                <w:noProof w:val="0"/>
              </w:rPr>
              <w:t>OO</w:t>
            </w:r>
          </w:p>
        </w:tc>
        <w:tc>
          <w:tcPr>
            <w:tcW w:w="2016" w:type="dxa"/>
            <w:tcBorders>
              <w:bottom w:val="double" w:sz="4" w:space="0" w:color="auto"/>
            </w:tcBorders>
            <w:shd w:val="clear" w:color="auto" w:fill="FFFFFF"/>
          </w:tcPr>
          <w:p w14:paraId="5C5FE6B2" w14:textId="77777777" w:rsidR="004759A2" w:rsidRPr="00792323" w:rsidRDefault="004759A2" w:rsidP="000D5BF8">
            <w:pPr>
              <w:pStyle w:val="TableMetaBody"/>
              <w:rPr>
                <w:noProof w:val="0"/>
              </w:rPr>
            </w:pPr>
            <w:r w:rsidRPr="00792323">
              <w:rPr>
                <w:noProof w:val="0"/>
              </w:rPr>
              <w:t>TBD</w:t>
            </w:r>
          </w:p>
        </w:tc>
        <w:tc>
          <w:tcPr>
            <w:tcW w:w="2016" w:type="dxa"/>
            <w:tcBorders>
              <w:bottom w:val="double" w:sz="4" w:space="0" w:color="auto"/>
            </w:tcBorders>
            <w:shd w:val="clear" w:color="auto" w:fill="FFFFFF"/>
          </w:tcPr>
          <w:p w14:paraId="66221EFE" w14:textId="77777777" w:rsidR="004759A2" w:rsidRPr="00792323" w:rsidRDefault="004759A2" w:rsidP="000D5BF8">
            <w:pPr>
              <w:pStyle w:val="TableMetaBody"/>
              <w:rPr>
                <w:noProof w:val="0"/>
              </w:rPr>
            </w:pPr>
            <w:r w:rsidRPr="00792323">
              <w:rPr>
                <w:noProof w:val="0"/>
              </w:rPr>
              <w:t>TBD</w:t>
            </w:r>
          </w:p>
        </w:tc>
        <w:tc>
          <w:tcPr>
            <w:tcW w:w="2448" w:type="dxa"/>
            <w:tcBorders>
              <w:bottom w:val="double" w:sz="4" w:space="0" w:color="auto"/>
            </w:tcBorders>
            <w:shd w:val="clear" w:color="auto" w:fill="FFFFFF"/>
          </w:tcPr>
          <w:p w14:paraId="460BD86E" w14:textId="77777777" w:rsidR="004759A2" w:rsidRPr="00792323" w:rsidRDefault="004759A2" w:rsidP="000D5BF8">
            <w:pPr>
              <w:pStyle w:val="TableMetaBody"/>
              <w:rPr>
                <w:noProof w:val="0"/>
              </w:rPr>
            </w:pPr>
            <w:r w:rsidRPr="00792323">
              <w:rPr>
                <w:noProof w:val="0"/>
              </w:rPr>
              <w:t>SCP-8</w:t>
            </w:r>
          </w:p>
        </w:tc>
        <w:tc>
          <w:tcPr>
            <w:tcW w:w="1152" w:type="dxa"/>
            <w:tcBorders>
              <w:bottom w:val="double" w:sz="4" w:space="0" w:color="auto"/>
            </w:tcBorders>
            <w:shd w:val="clear" w:color="auto" w:fill="FFFFFF"/>
          </w:tcPr>
          <w:p w14:paraId="4F7ACBDA" w14:textId="77777777" w:rsidR="004759A2" w:rsidRPr="00792323" w:rsidRDefault="004759A2" w:rsidP="000D5BF8">
            <w:pPr>
              <w:pStyle w:val="TableMetaBody"/>
              <w:rPr>
                <w:noProof w:val="0"/>
              </w:rPr>
            </w:pPr>
            <w:r w:rsidRPr="00792323">
              <w:rPr>
                <w:noProof w:val="0"/>
              </w:rPr>
              <w:t>Active</w:t>
            </w:r>
          </w:p>
        </w:tc>
      </w:tr>
    </w:tbl>
    <w:p w14:paraId="40FCBAAD" w14:textId="77777777" w:rsidR="004759A2" w:rsidRPr="00792323" w:rsidRDefault="004759A2" w:rsidP="00C77807">
      <w:pPr>
        <w:pStyle w:val="UserTableCaption"/>
        <w:rPr>
          <w:b/>
          <w:bCs/>
          <w:noProof/>
        </w:rPr>
      </w:pPr>
      <w:r w:rsidRPr="00792323">
        <w:rPr>
          <w:noProof/>
        </w:rPr>
        <w:t>User-defined Table 0659 – Lot Control</w:t>
      </w:r>
      <w:r w:rsidRPr="00792323">
        <w:rPr>
          <w:noProof/>
        </w:rPr>
        <w:fldChar w:fldCharType="begin"/>
      </w:r>
      <w:r w:rsidRPr="00792323">
        <w:rPr>
          <w:noProof/>
        </w:rPr>
        <w:instrText>xe "User-defined Table 0659 - Lot control"</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7D6D2D3F" w14:textId="77777777">
        <w:trPr>
          <w:tblHeader/>
          <w:jc w:val="center"/>
        </w:trPr>
        <w:tc>
          <w:tcPr>
            <w:tcW w:w="1051" w:type="dxa"/>
            <w:tcBorders>
              <w:top w:val="single" w:sz="12" w:space="0" w:color="auto"/>
              <w:bottom w:val="single" w:sz="6" w:space="0" w:color="auto"/>
            </w:tcBorders>
            <w:shd w:val="pct10" w:color="auto" w:fill="FFFFFF"/>
          </w:tcPr>
          <w:p w14:paraId="3A924355" w14:textId="77777777" w:rsidR="004759A2" w:rsidRPr="00792323" w:rsidRDefault="004759A2" w:rsidP="000D5BF8">
            <w:pPr>
              <w:pStyle w:val="UserTableHeader"/>
              <w:jc w:val="center"/>
              <w:rPr>
                <w:noProof/>
              </w:rPr>
            </w:pPr>
            <w:r w:rsidRPr="00792323">
              <w:rPr>
                <w:noProof/>
              </w:rPr>
              <w:t>Value</w:t>
            </w:r>
          </w:p>
        </w:tc>
        <w:tc>
          <w:tcPr>
            <w:tcW w:w="4055" w:type="dxa"/>
            <w:tcBorders>
              <w:top w:val="single" w:sz="12" w:space="0" w:color="auto"/>
              <w:bottom w:val="single" w:sz="6" w:space="0" w:color="auto"/>
            </w:tcBorders>
            <w:shd w:val="pct10" w:color="auto" w:fill="FFFFFF"/>
          </w:tcPr>
          <w:p w14:paraId="182DEE78" w14:textId="77777777" w:rsidR="004759A2" w:rsidRPr="00792323" w:rsidRDefault="004759A2" w:rsidP="000D5BF8">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35223C39" w14:textId="77777777" w:rsidR="004759A2" w:rsidRPr="00792323" w:rsidRDefault="004759A2" w:rsidP="000D5BF8">
            <w:pPr>
              <w:pStyle w:val="UserTableHeader"/>
              <w:rPr>
                <w:noProof/>
              </w:rPr>
            </w:pPr>
            <w:r w:rsidRPr="00792323">
              <w:rPr>
                <w:noProof/>
              </w:rPr>
              <w:t>Comment</w:t>
            </w:r>
          </w:p>
        </w:tc>
      </w:tr>
      <w:tr w:rsidR="004759A2" w:rsidRPr="00792323" w14:paraId="256914B1" w14:textId="77777777">
        <w:trPr>
          <w:jc w:val="center"/>
        </w:trPr>
        <w:tc>
          <w:tcPr>
            <w:tcW w:w="1051" w:type="dxa"/>
            <w:tcBorders>
              <w:top w:val="single" w:sz="6" w:space="0" w:color="auto"/>
            </w:tcBorders>
            <w:shd w:val="clear" w:color="auto" w:fill="FFFFFF"/>
          </w:tcPr>
          <w:p w14:paraId="606DC238" w14:textId="77777777" w:rsidR="004759A2" w:rsidRPr="00792323" w:rsidRDefault="004759A2" w:rsidP="000D5BF8">
            <w:pPr>
              <w:pStyle w:val="UserTableBody"/>
              <w:jc w:val="center"/>
              <w:rPr>
                <w:noProof/>
              </w:rPr>
            </w:pPr>
            <w:r w:rsidRPr="00792323">
              <w:rPr>
                <w:noProof/>
              </w:rPr>
              <w:t>1</w:t>
            </w:r>
          </w:p>
        </w:tc>
        <w:tc>
          <w:tcPr>
            <w:tcW w:w="4055" w:type="dxa"/>
            <w:tcBorders>
              <w:top w:val="single" w:sz="6" w:space="0" w:color="auto"/>
            </w:tcBorders>
            <w:shd w:val="clear" w:color="auto" w:fill="FFFFFF"/>
          </w:tcPr>
          <w:p w14:paraId="6DC0D3C1" w14:textId="77777777" w:rsidR="004759A2" w:rsidRPr="00792323" w:rsidRDefault="004759A2" w:rsidP="000D5BF8">
            <w:pPr>
              <w:pStyle w:val="UserTableBody"/>
              <w:rPr>
                <w:noProof/>
              </w:rPr>
            </w:pPr>
            <w:r w:rsidRPr="00792323">
              <w:rPr>
                <w:noProof/>
              </w:rPr>
              <w:t>OR Mode Without Operator</w:t>
            </w:r>
          </w:p>
        </w:tc>
        <w:tc>
          <w:tcPr>
            <w:tcW w:w="2160" w:type="dxa"/>
            <w:tcBorders>
              <w:top w:val="single" w:sz="6" w:space="0" w:color="auto"/>
            </w:tcBorders>
            <w:shd w:val="clear" w:color="auto" w:fill="FFFFFF"/>
          </w:tcPr>
          <w:p w14:paraId="19888528" w14:textId="77777777" w:rsidR="004759A2" w:rsidRPr="00792323" w:rsidRDefault="004759A2" w:rsidP="000D5BF8">
            <w:pPr>
              <w:pStyle w:val="UserTableBody"/>
              <w:rPr>
                <w:noProof/>
              </w:rPr>
            </w:pPr>
          </w:p>
        </w:tc>
      </w:tr>
      <w:tr w:rsidR="004759A2" w:rsidRPr="00792323" w14:paraId="18CC1C6B" w14:textId="77777777">
        <w:trPr>
          <w:jc w:val="center"/>
        </w:trPr>
        <w:tc>
          <w:tcPr>
            <w:tcW w:w="1051" w:type="dxa"/>
            <w:shd w:val="clear" w:color="auto" w:fill="FFFFFF"/>
          </w:tcPr>
          <w:p w14:paraId="4B4B96E1" w14:textId="77777777" w:rsidR="004759A2" w:rsidRPr="00792323" w:rsidRDefault="004759A2" w:rsidP="000D5BF8">
            <w:pPr>
              <w:pStyle w:val="UserTableBody"/>
              <w:jc w:val="center"/>
              <w:rPr>
                <w:noProof/>
              </w:rPr>
            </w:pPr>
            <w:r w:rsidRPr="00792323">
              <w:rPr>
                <w:noProof/>
              </w:rPr>
              <w:t>2</w:t>
            </w:r>
          </w:p>
        </w:tc>
        <w:tc>
          <w:tcPr>
            <w:tcW w:w="4055" w:type="dxa"/>
            <w:shd w:val="clear" w:color="auto" w:fill="FFFFFF"/>
          </w:tcPr>
          <w:p w14:paraId="2DE801A4" w14:textId="77777777" w:rsidR="004759A2" w:rsidRPr="00792323" w:rsidRDefault="004759A2" w:rsidP="000D5BF8">
            <w:pPr>
              <w:pStyle w:val="UserTableBody"/>
              <w:rPr>
                <w:noProof/>
              </w:rPr>
            </w:pPr>
            <w:r w:rsidRPr="00792323">
              <w:rPr>
                <w:noProof/>
              </w:rPr>
              <w:t>OR Mode with Operator</w:t>
            </w:r>
            <w:bookmarkStart w:id="1839" w:name="_Toc382761566"/>
          </w:p>
        </w:tc>
        <w:tc>
          <w:tcPr>
            <w:tcW w:w="2160" w:type="dxa"/>
            <w:shd w:val="clear" w:color="auto" w:fill="FFFFFF"/>
          </w:tcPr>
          <w:p w14:paraId="3893CA7E" w14:textId="77777777" w:rsidR="004759A2" w:rsidRPr="00792323" w:rsidRDefault="004759A2" w:rsidP="000D5BF8">
            <w:pPr>
              <w:pStyle w:val="UserTableBody"/>
              <w:rPr>
                <w:noProof/>
              </w:rPr>
            </w:pPr>
          </w:p>
        </w:tc>
      </w:tr>
      <w:tr w:rsidR="004759A2" w:rsidRPr="00792323" w14:paraId="4EF530F8" w14:textId="77777777">
        <w:trPr>
          <w:jc w:val="center"/>
        </w:trPr>
        <w:tc>
          <w:tcPr>
            <w:tcW w:w="1051" w:type="dxa"/>
            <w:shd w:val="clear" w:color="auto" w:fill="FFFFFF"/>
          </w:tcPr>
          <w:p w14:paraId="696AE3C6" w14:textId="77777777" w:rsidR="004759A2" w:rsidRPr="00792323" w:rsidRDefault="004759A2" w:rsidP="000D5BF8">
            <w:pPr>
              <w:pStyle w:val="UserTableBody"/>
              <w:jc w:val="center"/>
              <w:rPr>
                <w:noProof/>
              </w:rPr>
            </w:pPr>
            <w:r w:rsidRPr="00792323">
              <w:rPr>
                <w:noProof/>
              </w:rPr>
              <w:t>3</w:t>
            </w:r>
          </w:p>
        </w:tc>
        <w:tc>
          <w:tcPr>
            <w:tcW w:w="4055" w:type="dxa"/>
            <w:shd w:val="clear" w:color="auto" w:fill="FFFFFF"/>
          </w:tcPr>
          <w:p w14:paraId="44B117E5" w14:textId="77777777" w:rsidR="004759A2" w:rsidRPr="00792323" w:rsidRDefault="004759A2" w:rsidP="000D5BF8">
            <w:pPr>
              <w:pStyle w:val="UserTableBody"/>
              <w:rPr>
                <w:noProof/>
              </w:rPr>
            </w:pPr>
            <w:r w:rsidRPr="00792323">
              <w:rPr>
                <w:noProof/>
              </w:rPr>
              <w:t>CPD Mode With</w:t>
            </w:r>
            <w:bookmarkEnd w:id="1839"/>
            <w:r w:rsidRPr="00792323">
              <w:rPr>
                <w:noProof/>
              </w:rPr>
              <w:t>out Operator</w:t>
            </w:r>
          </w:p>
        </w:tc>
        <w:tc>
          <w:tcPr>
            <w:tcW w:w="2160" w:type="dxa"/>
            <w:shd w:val="clear" w:color="auto" w:fill="FFFFFF"/>
          </w:tcPr>
          <w:p w14:paraId="58EE746C" w14:textId="77777777" w:rsidR="004759A2" w:rsidRPr="00792323" w:rsidRDefault="004759A2" w:rsidP="000D5BF8">
            <w:pPr>
              <w:pStyle w:val="UserTableBody"/>
              <w:rPr>
                <w:noProof/>
              </w:rPr>
            </w:pPr>
          </w:p>
        </w:tc>
      </w:tr>
      <w:tr w:rsidR="004759A2" w:rsidRPr="00792323" w14:paraId="082C7F67" w14:textId="77777777">
        <w:trPr>
          <w:jc w:val="center"/>
        </w:trPr>
        <w:tc>
          <w:tcPr>
            <w:tcW w:w="1051" w:type="dxa"/>
            <w:shd w:val="clear" w:color="auto" w:fill="FFFFFF"/>
          </w:tcPr>
          <w:p w14:paraId="2F647CDA" w14:textId="77777777" w:rsidR="004759A2" w:rsidRPr="00792323" w:rsidRDefault="004759A2" w:rsidP="000D5BF8">
            <w:pPr>
              <w:pStyle w:val="UserTableBody"/>
              <w:jc w:val="center"/>
              <w:rPr>
                <w:noProof/>
              </w:rPr>
            </w:pPr>
            <w:r w:rsidRPr="00792323">
              <w:rPr>
                <w:noProof/>
              </w:rPr>
              <w:t>4</w:t>
            </w:r>
          </w:p>
        </w:tc>
        <w:tc>
          <w:tcPr>
            <w:tcW w:w="4055" w:type="dxa"/>
            <w:shd w:val="clear" w:color="auto" w:fill="FFFFFF"/>
          </w:tcPr>
          <w:p w14:paraId="3D167A1B" w14:textId="77777777" w:rsidR="004759A2" w:rsidRPr="00792323" w:rsidRDefault="004759A2" w:rsidP="000D5BF8">
            <w:pPr>
              <w:pStyle w:val="UserTableBody"/>
              <w:rPr>
                <w:noProof/>
              </w:rPr>
            </w:pPr>
            <w:r w:rsidRPr="00792323">
              <w:rPr>
                <w:noProof/>
              </w:rPr>
              <w:t>CPD Mode With Operator</w:t>
            </w:r>
          </w:p>
        </w:tc>
        <w:tc>
          <w:tcPr>
            <w:tcW w:w="2160" w:type="dxa"/>
            <w:shd w:val="clear" w:color="auto" w:fill="FFFFFF"/>
          </w:tcPr>
          <w:p w14:paraId="22573F84" w14:textId="77777777" w:rsidR="004759A2" w:rsidRPr="00792323" w:rsidRDefault="004759A2" w:rsidP="000D5BF8">
            <w:pPr>
              <w:pStyle w:val="UserTableBody"/>
              <w:rPr>
                <w:noProof/>
              </w:rPr>
            </w:pPr>
          </w:p>
        </w:tc>
      </w:tr>
      <w:tr w:rsidR="004759A2" w:rsidRPr="00792323" w14:paraId="5FBDD2DC" w14:textId="77777777">
        <w:trPr>
          <w:jc w:val="center"/>
        </w:trPr>
        <w:tc>
          <w:tcPr>
            <w:tcW w:w="1051" w:type="dxa"/>
            <w:tcBorders>
              <w:bottom w:val="single" w:sz="12" w:space="0" w:color="auto"/>
            </w:tcBorders>
            <w:shd w:val="clear" w:color="auto" w:fill="FFFFFF"/>
          </w:tcPr>
          <w:p w14:paraId="2E203ABB" w14:textId="77777777" w:rsidR="004759A2" w:rsidRPr="00792323" w:rsidRDefault="004759A2" w:rsidP="000D5BF8">
            <w:pPr>
              <w:pStyle w:val="UserTableBody"/>
              <w:jc w:val="center"/>
              <w:rPr>
                <w:noProof/>
              </w:rPr>
            </w:pPr>
            <w:r w:rsidRPr="00792323">
              <w:rPr>
                <w:noProof/>
              </w:rPr>
              <w:t>5</w:t>
            </w:r>
          </w:p>
        </w:tc>
        <w:tc>
          <w:tcPr>
            <w:tcW w:w="4055" w:type="dxa"/>
            <w:tcBorders>
              <w:bottom w:val="single" w:sz="12" w:space="0" w:color="auto"/>
            </w:tcBorders>
            <w:shd w:val="clear" w:color="auto" w:fill="FFFFFF"/>
          </w:tcPr>
          <w:p w14:paraId="2579E722" w14:textId="77777777" w:rsidR="004759A2" w:rsidRPr="00792323" w:rsidRDefault="004759A2" w:rsidP="000D5BF8">
            <w:pPr>
              <w:pStyle w:val="UserTableBody"/>
              <w:rPr>
                <w:noProof/>
              </w:rPr>
            </w:pPr>
            <w:r w:rsidRPr="00792323">
              <w:rPr>
                <w:noProof/>
              </w:rPr>
              <w:t>Offline Mode</w:t>
            </w:r>
          </w:p>
        </w:tc>
        <w:tc>
          <w:tcPr>
            <w:tcW w:w="2160" w:type="dxa"/>
            <w:tcBorders>
              <w:bottom w:val="single" w:sz="12" w:space="0" w:color="auto"/>
            </w:tcBorders>
            <w:shd w:val="clear" w:color="auto" w:fill="FFFFFF"/>
          </w:tcPr>
          <w:p w14:paraId="50A4DCF7" w14:textId="77777777" w:rsidR="004759A2" w:rsidRPr="00792323" w:rsidRDefault="004759A2" w:rsidP="000D5BF8">
            <w:pPr>
              <w:pStyle w:val="UserTableBody"/>
              <w:rPr>
                <w:noProof/>
              </w:rPr>
            </w:pPr>
          </w:p>
        </w:tc>
      </w:tr>
    </w:tbl>
    <w:p w14:paraId="104F27AD" w14:textId="77777777" w:rsidR="004759A2" w:rsidRPr="00792323" w:rsidRDefault="004759A2" w:rsidP="00232EB8">
      <w:pPr>
        <w:rPr>
          <w:lang w:val="en-US" w:eastAsia="en-US"/>
        </w:rPr>
      </w:pPr>
      <w:r w:rsidRPr="00792323">
        <w:rPr>
          <w:lang w:val="en-US" w:eastAsia="en-US"/>
        </w:rPr>
        <w:t>These values are suggestions only; they are not req</w:t>
      </w:r>
      <w:bookmarkStart w:id="1840" w:name="HL70657"/>
      <w:r w:rsidRPr="00792323">
        <w:rPr>
          <w:lang w:val="en-US" w:eastAsia="en-US"/>
        </w:rPr>
        <w:t>uired for use in HL7 messages.</w:t>
      </w:r>
    </w:p>
    <w:p w14:paraId="47B1E4F3" w14:textId="77777777" w:rsidR="004759A2" w:rsidRPr="00792323" w:rsidRDefault="004759A2" w:rsidP="00C77807">
      <w:pPr>
        <w:rPr>
          <w:lang w:val="en-US" w:eastAsia="en-US"/>
        </w:rPr>
      </w:pPr>
    </w:p>
    <w:p w14:paraId="0EA91499" w14:textId="77777777" w:rsidR="004759A2" w:rsidRPr="00792323" w:rsidRDefault="004759A2" w:rsidP="00374056">
      <w:pPr>
        <w:pStyle w:val="Heading4"/>
      </w:pPr>
      <w:bookmarkStart w:id="1841" w:name="_Toc423691550"/>
      <w:r w:rsidRPr="00792323">
        <w:t xml:space="preserve">0667 </w:t>
      </w:r>
      <w:bookmarkEnd w:id="1840"/>
      <w:r w:rsidRPr="00792323">
        <w:t>– Device Data State</w:t>
      </w:r>
      <w:bookmarkEnd w:id="1841"/>
    </w:p>
    <w:p w14:paraId="0787EEA7" w14:textId="77777777" w:rsidR="004759A2" w:rsidRPr="00792323" w:rsidRDefault="004759A2" w:rsidP="00C7780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E1C0ECB" w14:textId="77777777">
        <w:trPr>
          <w:tblHeader/>
        </w:trPr>
        <w:tc>
          <w:tcPr>
            <w:tcW w:w="720" w:type="dxa"/>
            <w:tcBorders>
              <w:top w:val="double" w:sz="4" w:space="0" w:color="auto"/>
            </w:tcBorders>
            <w:shd w:val="pct10" w:color="auto" w:fill="FFFFFF"/>
          </w:tcPr>
          <w:p w14:paraId="04DB3192" w14:textId="77777777" w:rsidR="004759A2" w:rsidRPr="00792323" w:rsidRDefault="004759A2" w:rsidP="000D5BF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8096AA7" w14:textId="77777777" w:rsidR="004759A2" w:rsidRPr="00792323" w:rsidRDefault="004759A2" w:rsidP="000D5BF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C4D86D9" w14:textId="77777777" w:rsidR="004759A2" w:rsidRPr="00792323" w:rsidRDefault="004759A2" w:rsidP="000D5BF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53B082D" w14:textId="77777777" w:rsidR="004759A2" w:rsidRPr="00792323" w:rsidRDefault="004759A2" w:rsidP="000D5BF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4B57BEA" w14:textId="77777777" w:rsidR="004759A2" w:rsidRPr="00792323" w:rsidRDefault="004759A2" w:rsidP="000D5BF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15FAA7B" w14:textId="77777777" w:rsidR="004759A2" w:rsidRPr="00792323" w:rsidRDefault="004759A2" w:rsidP="000D5BF8">
            <w:pPr>
              <w:pStyle w:val="TableMetaHeader"/>
              <w:rPr>
                <w:noProof w:val="0"/>
              </w:rPr>
            </w:pPr>
            <w:r w:rsidRPr="00792323">
              <w:rPr>
                <w:noProof w:val="0"/>
              </w:rPr>
              <w:t>Status</w:t>
            </w:r>
          </w:p>
        </w:tc>
      </w:tr>
      <w:tr w:rsidR="004759A2" w:rsidRPr="00792323" w14:paraId="3987E3F5" w14:textId="77777777">
        <w:tc>
          <w:tcPr>
            <w:tcW w:w="720" w:type="dxa"/>
            <w:tcBorders>
              <w:bottom w:val="double" w:sz="4" w:space="0" w:color="auto"/>
            </w:tcBorders>
            <w:shd w:val="clear" w:color="auto" w:fill="FFFFFF"/>
          </w:tcPr>
          <w:p w14:paraId="757060FA" w14:textId="77777777" w:rsidR="004759A2" w:rsidRPr="00792323" w:rsidRDefault="004759A2" w:rsidP="000D5BF8">
            <w:pPr>
              <w:pStyle w:val="TableMetaBody"/>
              <w:rPr>
                <w:noProof w:val="0"/>
              </w:rPr>
            </w:pPr>
            <w:r w:rsidRPr="00792323">
              <w:rPr>
                <w:noProof w:val="0"/>
              </w:rPr>
              <w:t>0667</w:t>
            </w:r>
          </w:p>
        </w:tc>
        <w:tc>
          <w:tcPr>
            <w:tcW w:w="1152" w:type="dxa"/>
            <w:tcBorders>
              <w:bottom w:val="double" w:sz="4" w:space="0" w:color="auto"/>
            </w:tcBorders>
            <w:shd w:val="clear" w:color="auto" w:fill="FFFFFF"/>
          </w:tcPr>
          <w:p w14:paraId="734551DA" w14:textId="77777777" w:rsidR="004759A2" w:rsidRPr="00792323" w:rsidRDefault="004759A2" w:rsidP="000D5BF8">
            <w:pPr>
              <w:pStyle w:val="TableMetaBody"/>
              <w:rPr>
                <w:noProof w:val="0"/>
              </w:rPr>
            </w:pPr>
            <w:r w:rsidRPr="00792323">
              <w:rPr>
                <w:noProof w:val="0"/>
              </w:rPr>
              <w:t>OO</w:t>
            </w:r>
          </w:p>
        </w:tc>
        <w:tc>
          <w:tcPr>
            <w:tcW w:w="2016" w:type="dxa"/>
            <w:tcBorders>
              <w:bottom w:val="double" w:sz="4" w:space="0" w:color="auto"/>
            </w:tcBorders>
            <w:shd w:val="clear" w:color="auto" w:fill="FFFFFF"/>
          </w:tcPr>
          <w:p w14:paraId="4561FBED" w14:textId="77777777" w:rsidR="004759A2" w:rsidRPr="00792323" w:rsidRDefault="004759A2" w:rsidP="000D5BF8">
            <w:pPr>
              <w:pStyle w:val="TableMetaBody"/>
              <w:rPr>
                <w:noProof w:val="0"/>
              </w:rPr>
            </w:pPr>
            <w:r w:rsidRPr="00792323">
              <w:rPr>
                <w:noProof w:val="0"/>
              </w:rPr>
              <w:t>TBD</w:t>
            </w:r>
          </w:p>
        </w:tc>
        <w:tc>
          <w:tcPr>
            <w:tcW w:w="2016" w:type="dxa"/>
            <w:tcBorders>
              <w:bottom w:val="double" w:sz="4" w:space="0" w:color="auto"/>
            </w:tcBorders>
            <w:shd w:val="clear" w:color="auto" w:fill="FFFFFF"/>
          </w:tcPr>
          <w:p w14:paraId="5B0A83F2" w14:textId="77777777" w:rsidR="004759A2" w:rsidRPr="00792323" w:rsidRDefault="004759A2" w:rsidP="000D5BF8">
            <w:pPr>
              <w:pStyle w:val="TableMetaBody"/>
              <w:rPr>
                <w:noProof w:val="0"/>
              </w:rPr>
            </w:pPr>
            <w:r w:rsidRPr="00792323">
              <w:rPr>
                <w:noProof w:val="0"/>
              </w:rPr>
              <w:t>TBD</w:t>
            </w:r>
          </w:p>
        </w:tc>
        <w:tc>
          <w:tcPr>
            <w:tcW w:w="2448" w:type="dxa"/>
            <w:tcBorders>
              <w:bottom w:val="double" w:sz="4" w:space="0" w:color="auto"/>
            </w:tcBorders>
            <w:shd w:val="clear" w:color="auto" w:fill="FFFFFF"/>
          </w:tcPr>
          <w:p w14:paraId="3D74B461" w14:textId="77777777" w:rsidR="004759A2" w:rsidRPr="00792323" w:rsidRDefault="004759A2" w:rsidP="000D5BF8">
            <w:pPr>
              <w:pStyle w:val="TableMetaBody"/>
              <w:rPr>
                <w:noProof w:val="0"/>
              </w:rPr>
            </w:pPr>
            <w:r w:rsidRPr="00792323">
              <w:rPr>
                <w:noProof w:val="0"/>
              </w:rPr>
              <w:t>SDD-4</w:t>
            </w:r>
          </w:p>
        </w:tc>
        <w:tc>
          <w:tcPr>
            <w:tcW w:w="1152" w:type="dxa"/>
            <w:tcBorders>
              <w:bottom w:val="double" w:sz="4" w:space="0" w:color="auto"/>
            </w:tcBorders>
            <w:shd w:val="clear" w:color="auto" w:fill="FFFFFF"/>
          </w:tcPr>
          <w:p w14:paraId="4138C26F" w14:textId="77777777" w:rsidR="004759A2" w:rsidRPr="00792323" w:rsidRDefault="004759A2" w:rsidP="000D5BF8">
            <w:pPr>
              <w:pStyle w:val="TableMetaBody"/>
              <w:rPr>
                <w:noProof w:val="0"/>
              </w:rPr>
            </w:pPr>
            <w:r w:rsidRPr="00792323">
              <w:rPr>
                <w:noProof w:val="0"/>
              </w:rPr>
              <w:t>Active</w:t>
            </w:r>
          </w:p>
        </w:tc>
      </w:tr>
    </w:tbl>
    <w:p w14:paraId="2D40FA5B" w14:textId="77777777" w:rsidR="004759A2" w:rsidRPr="00792323" w:rsidRDefault="004759A2" w:rsidP="00C77807">
      <w:pPr>
        <w:pStyle w:val="UserTableCaption"/>
        <w:rPr>
          <w:b/>
          <w:bCs/>
          <w:noProof/>
        </w:rPr>
      </w:pPr>
      <w:r w:rsidRPr="00792323">
        <w:rPr>
          <w:noProof/>
        </w:rPr>
        <w:lastRenderedPageBreak/>
        <w:t>User-defined Table 0667 – Device Data State</w:t>
      </w:r>
      <w:r w:rsidRPr="00792323">
        <w:rPr>
          <w:noProof/>
        </w:rPr>
        <w:fldChar w:fldCharType="begin"/>
      </w:r>
      <w:r w:rsidRPr="00792323">
        <w:rPr>
          <w:noProof/>
        </w:rPr>
        <w:instrText>xe "User-defined Table 0667 - Device data st</w:instrText>
      </w:r>
      <w:bookmarkStart w:id="1842" w:name="_Toc382761567"/>
      <w:r w:rsidRPr="00792323">
        <w:rPr>
          <w:noProof/>
        </w:rPr>
        <w:instrText>ate"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3A7C2F9F" w14:textId="77777777">
        <w:trPr>
          <w:tblHeader/>
          <w:jc w:val="center"/>
        </w:trPr>
        <w:tc>
          <w:tcPr>
            <w:tcW w:w="1051" w:type="dxa"/>
            <w:tcBorders>
              <w:top w:val="single" w:sz="12" w:space="0" w:color="auto"/>
              <w:bottom w:val="single" w:sz="6" w:space="0" w:color="auto"/>
            </w:tcBorders>
            <w:shd w:val="pct10" w:color="auto" w:fill="FFFFFF"/>
          </w:tcPr>
          <w:p w14:paraId="30D1526C" w14:textId="77777777" w:rsidR="004759A2" w:rsidRPr="00792323" w:rsidRDefault="004759A2" w:rsidP="000D5BF8">
            <w:pPr>
              <w:pStyle w:val="UserTableHeader"/>
              <w:jc w:val="center"/>
              <w:rPr>
                <w:noProof/>
              </w:rPr>
            </w:pPr>
            <w:r w:rsidRPr="00792323">
              <w:rPr>
                <w:noProof/>
              </w:rPr>
              <w:t>Value</w:t>
            </w:r>
          </w:p>
        </w:tc>
        <w:tc>
          <w:tcPr>
            <w:tcW w:w="4055" w:type="dxa"/>
            <w:tcBorders>
              <w:top w:val="single" w:sz="12" w:space="0" w:color="auto"/>
              <w:bottom w:val="single" w:sz="6" w:space="0" w:color="auto"/>
            </w:tcBorders>
            <w:shd w:val="pct10" w:color="auto" w:fill="FFFFFF"/>
          </w:tcPr>
          <w:p w14:paraId="6953B925" w14:textId="77777777" w:rsidR="004759A2" w:rsidRPr="00792323" w:rsidRDefault="004759A2" w:rsidP="000D5BF8">
            <w:pPr>
              <w:pStyle w:val="UserTableHeader"/>
              <w:rPr>
                <w:noProof/>
              </w:rPr>
            </w:pPr>
            <w:r w:rsidRPr="00792323">
              <w:rPr>
                <w:noProof/>
              </w:rPr>
              <w:t>Descri</w:t>
            </w:r>
            <w:bookmarkEnd w:id="1842"/>
            <w:r w:rsidRPr="00792323">
              <w:rPr>
                <w:noProof/>
              </w:rPr>
              <w:t>ption</w:t>
            </w:r>
          </w:p>
        </w:tc>
        <w:tc>
          <w:tcPr>
            <w:tcW w:w="2160" w:type="dxa"/>
            <w:tcBorders>
              <w:top w:val="single" w:sz="12" w:space="0" w:color="auto"/>
              <w:bottom w:val="single" w:sz="6" w:space="0" w:color="auto"/>
            </w:tcBorders>
            <w:shd w:val="pct10" w:color="auto" w:fill="FFFFFF"/>
          </w:tcPr>
          <w:p w14:paraId="4BF2BE52" w14:textId="77777777" w:rsidR="004759A2" w:rsidRPr="00792323" w:rsidRDefault="004759A2" w:rsidP="000D5BF8">
            <w:pPr>
              <w:pStyle w:val="UserTableHeader"/>
              <w:rPr>
                <w:noProof/>
              </w:rPr>
            </w:pPr>
            <w:r w:rsidRPr="00792323">
              <w:rPr>
                <w:noProof/>
              </w:rPr>
              <w:t>Comment</w:t>
            </w:r>
          </w:p>
        </w:tc>
      </w:tr>
      <w:tr w:rsidR="004759A2" w:rsidRPr="00792323" w14:paraId="03555FAA" w14:textId="77777777">
        <w:trPr>
          <w:jc w:val="center"/>
        </w:trPr>
        <w:tc>
          <w:tcPr>
            <w:tcW w:w="1051" w:type="dxa"/>
            <w:tcBorders>
              <w:top w:val="single" w:sz="6" w:space="0" w:color="auto"/>
            </w:tcBorders>
            <w:shd w:val="clear" w:color="auto" w:fill="FFFFFF"/>
          </w:tcPr>
          <w:p w14:paraId="493BCCD0" w14:textId="77777777" w:rsidR="004759A2" w:rsidRPr="00792323" w:rsidRDefault="004759A2" w:rsidP="000D5BF8">
            <w:pPr>
              <w:pStyle w:val="UserTableBody"/>
              <w:jc w:val="center"/>
              <w:rPr>
                <w:noProof/>
              </w:rPr>
            </w:pPr>
            <w:r w:rsidRPr="00792323">
              <w:rPr>
                <w:noProof/>
              </w:rPr>
              <w:t>0</w:t>
            </w:r>
          </w:p>
        </w:tc>
        <w:tc>
          <w:tcPr>
            <w:tcW w:w="4055" w:type="dxa"/>
            <w:tcBorders>
              <w:top w:val="single" w:sz="6" w:space="0" w:color="auto"/>
            </w:tcBorders>
            <w:shd w:val="clear" w:color="auto" w:fill="FFFFFF"/>
          </w:tcPr>
          <w:p w14:paraId="162D308A" w14:textId="77777777" w:rsidR="004759A2" w:rsidRPr="00792323" w:rsidRDefault="004759A2" w:rsidP="000D5BF8">
            <w:pPr>
              <w:pStyle w:val="UserTableBody"/>
              <w:rPr>
                <w:noProof/>
              </w:rPr>
            </w:pPr>
            <w:r w:rsidRPr="00792323">
              <w:rPr>
                <w:noProof/>
              </w:rPr>
              <w:t>Real Time Values</w:t>
            </w:r>
          </w:p>
        </w:tc>
        <w:tc>
          <w:tcPr>
            <w:tcW w:w="2160" w:type="dxa"/>
            <w:tcBorders>
              <w:top w:val="single" w:sz="6" w:space="0" w:color="auto"/>
            </w:tcBorders>
            <w:shd w:val="clear" w:color="auto" w:fill="FFFFFF"/>
          </w:tcPr>
          <w:p w14:paraId="5EABE3F7" w14:textId="77777777" w:rsidR="004759A2" w:rsidRPr="00792323" w:rsidRDefault="004759A2" w:rsidP="000D5BF8">
            <w:pPr>
              <w:pStyle w:val="UserTableBody"/>
              <w:rPr>
                <w:noProof/>
              </w:rPr>
            </w:pPr>
            <w:r w:rsidRPr="00792323">
              <w:rPr>
                <w:noProof/>
              </w:rPr>
              <w:t>Display data</w:t>
            </w:r>
          </w:p>
        </w:tc>
      </w:tr>
      <w:tr w:rsidR="004759A2" w:rsidRPr="00792323" w14:paraId="11B412CE" w14:textId="77777777">
        <w:trPr>
          <w:jc w:val="center"/>
        </w:trPr>
        <w:tc>
          <w:tcPr>
            <w:tcW w:w="1051" w:type="dxa"/>
            <w:tcBorders>
              <w:bottom w:val="single" w:sz="12" w:space="0" w:color="auto"/>
            </w:tcBorders>
            <w:shd w:val="clear" w:color="auto" w:fill="FFFFFF"/>
          </w:tcPr>
          <w:p w14:paraId="7D43A391" w14:textId="77777777" w:rsidR="004759A2" w:rsidRPr="00792323" w:rsidRDefault="004759A2" w:rsidP="000D5BF8">
            <w:pPr>
              <w:pStyle w:val="UserTableBody"/>
              <w:jc w:val="center"/>
              <w:rPr>
                <w:noProof/>
              </w:rPr>
            </w:pPr>
            <w:r w:rsidRPr="00792323">
              <w:rPr>
                <w:noProof/>
              </w:rPr>
              <w:t>1</w:t>
            </w:r>
          </w:p>
        </w:tc>
        <w:tc>
          <w:tcPr>
            <w:tcW w:w="4055" w:type="dxa"/>
            <w:tcBorders>
              <w:bottom w:val="single" w:sz="12" w:space="0" w:color="auto"/>
            </w:tcBorders>
            <w:shd w:val="clear" w:color="auto" w:fill="FFFFFF"/>
          </w:tcPr>
          <w:p w14:paraId="26E6F554" w14:textId="77777777" w:rsidR="004759A2" w:rsidRPr="00792323" w:rsidRDefault="004759A2" w:rsidP="000D5BF8">
            <w:pPr>
              <w:pStyle w:val="UserTableBody"/>
              <w:rPr>
                <w:noProof/>
              </w:rPr>
            </w:pPr>
            <w:r w:rsidRPr="00792323">
              <w:rPr>
                <w:noProof/>
              </w:rPr>
              <w:t>Historic Values</w:t>
            </w:r>
          </w:p>
        </w:tc>
        <w:tc>
          <w:tcPr>
            <w:tcW w:w="2160" w:type="dxa"/>
            <w:tcBorders>
              <w:bottom w:val="single" w:sz="12" w:space="0" w:color="auto"/>
            </w:tcBorders>
            <w:shd w:val="clear" w:color="auto" w:fill="FFFFFF"/>
          </w:tcPr>
          <w:p w14:paraId="055E6778" w14:textId="77777777" w:rsidR="004759A2" w:rsidRPr="00792323" w:rsidRDefault="004759A2" w:rsidP="000D5BF8">
            <w:pPr>
              <w:pStyle w:val="UserTableBody"/>
              <w:rPr>
                <w:noProof/>
              </w:rPr>
            </w:pPr>
            <w:r w:rsidRPr="00792323">
              <w:rPr>
                <w:noProof/>
              </w:rPr>
              <w:t>Print data</w:t>
            </w:r>
          </w:p>
        </w:tc>
      </w:tr>
    </w:tbl>
    <w:p w14:paraId="444222C1" w14:textId="77777777" w:rsidR="004759A2" w:rsidRPr="00792323" w:rsidRDefault="004759A2" w:rsidP="00232EB8">
      <w:pPr>
        <w:rPr>
          <w:lang w:val="en-US" w:eastAsia="en-US"/>
        </w:rPr>
      </w:pPr>
      <w:r w:rsidRPr="00792323">
        <w:rPr>
          <w:lang w:val="en-US" w:eastAsia="en-US"/>
        </w:rPr>
        <w:t>These values are suggestions onl</w:t>
      </w:r>
      <w:bookmarkStart w:id="1843" w:name="HL70659"/>
      <w:r w:rsidRPr="00792323">
        <w:rPr>
          <w:lang w:val="en-US" w:eastAsia="en-US"/>
        </w:rPr>
        <w:t>y; they are not required for use in H</w:t>
      </w:r>
      <w:bookmarkEnd w:id="1843"/>
      <w:r w:rsidRPr="00792323">
        <w:rPr>
          <w:lang w:val="en-US" w:eastAsia="en-US"/>
        </w:rPr>
        <w:t>L7 messages.</w:t>
      </w:r>
    </w:p>
    <w:p w14:paraId="383C2F9D" w14:textId="77777777" w:rsidR="004759A2" w:rsidRPr="00792323" w:rsidRDefault="004759A2" w:rsidP="00C77807">
      <w:pPr>
        <w:rPr>
          <w:lang w:val="en-US" w:eastAsia="en-US"/>
        </w:rPr>
      </w:pPr>
    </w:p>
    <w:p w14:paraId="77FB6A48" w14:textId="77777777" w:rsidR="004759A2" w:rsidRPr="00792323" w:rsidRDefault="004759A2" w:rsidP="00374056">
      <w:pPr>
        <w:pStyle w:val="Heading4"/>
      </w:pPr>
      <w:bookmarkStart w:id="1844" w:name="_Toc423691551"/>
      <w:r w:rsidRPr="00792323">
        <w:t>0669 – Load Status</w:t>
      </w:r>
      <w:bookmarkEnd w:id="1844"/>
    </w:p>
    <w:p w14:paraId="03293A9B" w14:textId="77777777" w:rsidR="004759A2" w:rsidRPr="00792323" w:rsidRDefault="004759A2" w:rsidP="00C7780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06C84C5" w14:textId="77777777">
        <w:trPr>
          <w:tblHeader/>
        </w:trPr>
        <w:tc>
          <w:tcPr>
            <w:tcW w:w="720" w:type="dxa"/>
            <w:tcBorders>
              <w:top w:val="double" w:sz="4" w:space="0" w:color="auto"/>
            </w:tcBorders>
            <w:shd w:val="pct10" w:color="auto" w:fill="FFFFFF"/>
          </w:tcPr>
          <w:p w14:paraId="5FB9F5E4" w14:textId="77777777" w:rsidR="004759A2" w:rsidRPr="00792323" w:rsidRDefault="004759A2" w:rsidP="000D5BF8">
            <w:pPr>
              <w:pStyle w:val="TableMetaHeader"/>
              <w:rPr>
                <w:noProof w:val="0"/>
              </w:rPr>
            </w:pPr>
            <w:r w:rsidRPr="00792323">
              <w:rPr>
                <w:noProof w:val="0"/>
              </w:rPr>
              <w:t>Table</w:t>
            </w:r>
          </w:p>
        </w:tc>
        <w:tc>
          <w:tcPr>
            <w:tcW w:w="1152" w:type="dxa"/>
            <w:tcBorders>
              <w:top w:val="double" w:sz="4" w:space="0" w:color="auto"/>
            </w:tcBorders>
            <w:shd w:val="pct10" w:color="auto" w:fill="FFFFFF"/>
          </w:tcPr>
          <w:p w14:paraId="7C1B24C3" w14:textId="77777777" w:rsidR="004759A2" w:rsidRPr="00792323" w:rsidRDefault="004759A2" w:rsidP="000D5BF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85E4420" w14:textId="77777777" w:rsidR="004759A2" w:rsidRPr="00792323" w:rsidRDefault="004759A2" w:rsidP="000D5BF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3686010" w14:textId="77777777" w:rsidR="004759A2" w:rsidRPr="00792323" w:rsidRDefault="004759A2" w:rsidP="000D5BF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639F086" w14:textId="77777777" w:rsidR="004759A2" w:rsidRPr="00792323" w:rsidRDefault="004759A2" w:rsidP="000D5BF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7CD0CB0" w14:textId="77777777" w:rsidR="004759A2" w:rsidRPr="00792323" w:rsidRDefault="004759A2" w:rsidP="000D5BF8">
            <w:pPr>
              <w:pStyle w:val="TableMetaHeader"/>
              <w:rPr>
                <w:noProof w:val="0"/>
              </w:rPr>
            </w:pPr>
            <w:r w:rsidRPr="00792323">
              <w:rPr>
                <w:noProof w:val="0"/>
              </w:rPr>
              <w:t>Status</w:t>
            </w:r>
          </w:p>
        </w:tc>
      </w:tr>
      <w:tr w:rsidR="004759A2" w:rsidRPr="00792323" w14:paraId="08AA8A30" w14:textId="77777777">
        <w:tc>
          <w:tcPr>
            <w:tcW w:w="720" w:type="dxa"/>
            <w:tcBorders>
              <w:bottom w:val="double" w:sz="4" w:space="0" w:color="auto"/>
            </w:tcBorders>
            <w:shd w:val="clear" w:color="auto" w:fill="FFFFFF"/>
          </w:tcPr>
          <w:p w14:paraId="4E2E4252" w14:textId="77777777" w:rsidR="004759A2" w:rsidRPr="00792323" w:rsidRDefault="004759A2" w:rsidP="000D5BF8">
            <w:pPr>
              <w:pStyle w:val="TableMetaBody"/>
              <w:rPr>
                <w:noProof w:val="0"/>
              </w:rPr>
            </w:pPr>
            <w:r w:rsidRPr="00792323">
              <w:rPr>
                <w:noProof w:val="0"/>
              </w:rPr>
              <w:t>0669</w:t>
            </w:r>
          </w:p>
        </w:tc>
        <w:tc>
          <w:tcPr>
            <w:tcW w:w="1152" w:type="dxa"/>
            <w:tcBorders>
              <w:bottom w:val="double" w:sz="4" w:space="0" w:color="auto"/>
            </w:tcBorders>
            <w:shd w:val="clear" w:color="auto" w:fill="FFFFFF"/>
          </w:tcPr>
          <w:p w14:paraId="5FB32BF0" w14:textId="77777777" w:rsidR="004759A2" w:rsidRPr="00792323" w:rsidRDefault="004759A2" w:rsidP="000D5BF8">
            <w:pPr>
              <w:pStyle w:val="TableMetaBody"/>
              <w:rPr>
                <w:noProof w:val="0"/>
              </w:rPr>
            </w:pPr>
            <w:r w:rsidRPr="00792323">
              <w:rPr>
                <w:noProof w:val="0"/>
              </w:rPr>
              <w:t>OO</w:t>
            </w:r>
          </w:p>
        </w:tc>
        <w:tc>
          <w:tcPr>
            <w:tcW w:w="2016" w:type="dxa"/>
            <w:tcBorders>
              <w:bottom w:val="double" w:sz="4" w:space="0" w:color="auto"/>
            </w:tcBorders>
            <w:shd w:val="clear" w:color="auto" w:fill="FFFFFF"/>
          </w:tcPr>
          <w:p w14:paraId="77A98275" w14:textId="77777777" w:rsidR="004759A2" w:rsidRPr="00792323" w:rsidRDefault="004759A2" w:rsidP="000D5BF8">
            <w:pPr>
              <w:pStyle w:val="TableMetaBody"/>
              <w:rPr>
                <w:noProof w:val="0"/>
              </w:rPr>
            </w:pPr>
            <w:r w:rsidRPr="00792323">
              <w:rPr>
                <w:noProof w:val="0"/>
              </w:rPr>
              <w:t>TBD</w:t>
            </w:r>
          </w:p>
        </w:tc>
        <w:tc>
          <w:tcPr>
            <w:tcW w:w="2016" w:type="dxa"/>
            <w:tcBorders>
              <w:bottom w:val="double" w:sz="4" w:space="0" w:color="auto"/>
            </w:tcBorders>
            <w:shd w:val="clear" w:color="auto" w:fill="FFFFFF"/>
          </w:tcPr>
          <w:p w14:paraId="3CFEAE67" w14:textId="77777777" w:rsidR="004759A2" w:rsidRPr="00792323" w:rsidRDefault="004759A2" w:rsidP="000D5BF8">
            <w:pPr>
              <w:pStyle w:val="TableMetaBody"/>
              <w:rPr>
                <w:noProof w:val="0"/>
              </w:rPr>
            </w:pPr>
            <w:r w:rsidRPr="00792323">
              <w:rPr>
                <w:noProof w:val="0"/>
              </w:rPr>
              <w:t>TBD</w:t>
            </w:r>
          </w:p>
        </w:tc>
        <w:tc>
          <w:tcPr>
            <w:tcW w:w="2448" w:type="dxa"/>
            <w:tcBorders>
              <w:bottom w:val="double" w:sz="4" w:space="0" w:color="auto"/>
            </w:tcBorders>
            <w:shd w:val="clear" w:color="auto" w:fill="FFFFFF"/>
          </w:tcPr>
          <w:p w14:paraId="11756E7A" w14:textId="77777777" w:rsidR="004759A2" w:rsidRPr="00792323" w:rsidRDefault="004759A2" w:rsidP="000D5BF8">
            <w:pPr>
              <w:pStyle w:val="TableMetaBody"/>
              <w:rPr>
                <w:noProof w:val="0"/>
              </w:rPr>
            </w:pPr>
            <w:r w:rsidRPr="00792323">
              <w:rPr>
                <w:noProof w:val="0"/>
              </w:rPr>
              <w:t>SDD-5</w:t>
            </w:r>
          </w:p>
        </w:tc>
        <w:tc>
          <w:tcPr>
            <w:tcW w:w="1152" w:type="dxa"/>
            <w:tcBorders>
              <w:bottom w:val="double" w:sz="4" w:space="0" w:color="auto"/>
            </w:tcBorders>
            <w:shd w:val="clear" w:color="auto" w:fill="FFFFFF"/>
          </w:tcPr>
          <w:p w14:paraId="611BF59E" w14:textId="77777777" w:rsidR="004759A2" w:rsidRPr="00792323" w:rsidRDefault="004759A2" w:rsidP="000D5BF8">
            <w:pPr>
              <w:pStyle w:val="TableMetaBody"/>
              <w:rPr>
                <w:noProof w:val="0"/>
              </w:rPr>
            </w:pPr>
            <w:r w:rsidRPr="00792323">
              <w:rPr>
                <w:noProof w:val="0"/>
              </w:rPr>
              <w:t>Active</w:t>
            </w:r>
          </w:p>
        </w:tc>
      </w:tr>
    </w:tbl>
    <w:p w14:paraId="11841A79" w14:textId="77777777" w:rsidR="004759A2" w:rsidRPr="00792323" w:rsidRDefault="004759A2" w:rsidP="00C77807">
      <w:pPr>
        <w:pStyle w:val="UserTableCaption"/>
        <w:rPr>
          <w:b/>
          <w:bCs/>
          <w:noProof/>
        </w:rPr>
      </w:pPr>
      <w:r w:rsidRPr="00792323">
        <w:rPr>
          <w:noProof/>
        </w:rPr>
        <w:t>User-defined Table 0669 – Load Status</w:t>
      </w:r>
      <w:r w:rsidRPr="00792323">
        <w:rPr>
          <w:noProof/>
        </w:rPr>
        <w:fldChar w:fldCharType="begin"/>
      </w:r>
      <w:r w:rsidRPr="00792323">
        <w:rPr>
          <w:noProof/>
        </w:rPr>
        <w:instrText>xe "User-defined Table 0669 - Load status"</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1021AD0C" w14:textId="77777777">
        <w:trPr>
          <w:tblHeader/>
          <w:jc w:val="center"/>
        </w:trPr>
        <w:tc>
          <w:tcPr>
            <w:tcW w:w="1051" w:type="dxa"/>
            <w:tcBorders>
              <w:top w:val="single" w:sz="12" w:space="0" w:color="auto"/>
              <w:bottom w:val="single" w:sz="6" w:space="0" w:color="auto"/>
            </w:tcBorders>
            <w:shd w:val="pct10" w:color="auto" w:fill="FFFFFF"/>
          </w:tcPr>
          <w:p w14:paraId="13F84EEE" w14:textId="77777777" w:rsidR="004759A2" w:rsidRPr="00792323" w:rsidRDefault="004759A2" w:rsidP="000D5BF8">
            <w:pPr>
              <w:pStyle w:val="UserTableHeader"/>
              <w:jc w:val="center"/>
              <w:rPr>
                <w:noProof/>
              </w:rPr>
            </w:pPr>
            <w:r w:rsidRPr="00792323">
              <w:rPr>
                <w:noProof/>
              </w:rPr>
              <w:t>Value</w:t>
            </w:r>
          </w:p>
        </w:tc>
        <w:tc>
          <w:tcPr>
            <w:tcW w:w="4055" w:type="dxa"/>
            <w:tcBorders>
              <w:top w:val="single" w:sz="12" w:space="0" w:color="auto"/>
              <w:bottom w:val="single" w:sz="6" w:space="0" w:color="auto"/>
            </w:tcBorders>
            <w:shd w:val="pct10" w:color="auto" w:fill="FFFFFF"/>
          </w:tcPr>
          <w:p w14:paraId="37F8B210" w14:textId="77777777" w:rsidR="004759A2" w:rsidRPr="00792323" w:rsidRDefault="004759A2" w:rsidP="000D5BF8">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5AD3F317" w14:textId="77777777" w:rsidR="004759A2" w:rsidRPr="00792323" w:rsidRDefault="004759A2" w:rsidP="000D5BF8">
            <w:pPr>
              <w:pStyle w:val="UserTableHeader"/>
              <w:rPr>
                <w:noProof/>
              </w:rPr>
            </w:pPr>
            <w:r w:rsidRPr="00792323">
              <w:rPr>
                <w:noProof/>
              </w:rPr>
              <w:t>Comment</w:t>
            </w:r>
          </w:p>
        </w:tc>
      </w:tr>
      <w:tr w:rsidR="004759A2" w:rsidRPr="00792323" w14:paraId="6BFE9690" w14:textId="77777777">
        <w:trPr>
          <w:jc w:val="center"/>
        </w:trPr>
        <w:tc>
          <w:tcPr>
            <w:tcW w:w="1051" w:type="dxa"/>
            <w:tcBorders>
              <w:top w:val="single" w:sz="6" w:space="0" w:color="auto"/>
            </w:tcBorders>
            <w:shd w:val="clear" w:color="auto" w:fill="FFFFFF"/>
          </w:tcPr>
          <w:p w14:paraId="76F86A37" w14:textId="77777777" w:rsidR="004759A2" w:rsidRPr="00792323" w:rsidRDefault="004759A2" w:rsidP="000D5BF8">
            <w:pPr>
              <w:pStyle w:val="UserTableBody"/>
              <w:jc w:val="center"/>
              <w:rPr>
                <w:noProof/>
              </w:rPr>
            </w:pPr>
            <w:r w:rsidRPr="00792323">
              <w:rPr>
                <w:noProof/>
              </w:rPr>
              <w:t>LLD</w:t>
            </w:r>
          </w:p>
        </w:tc>
        <w:tc>
          <w:tcPr>
            <w:tcW w:w="4055" w:type="dxa"/>
            <w:tcBorders>
              <w:top w:val="single" w:sz="6" w:space="0" w:color="auto"/>
            </w:tcBorders>
            <w:shd w:val="clear" w:color="auto" w:fill="FFFFFF"/>
          </w:tcPr>
          <w:p w14:paraId="330FBD69" w14:textId="77777777" w:rsidR="004759A2" w:rsidRPr="00792323" w:rsidRDefault="004759A2" w:rsidP="000D5BF8">
            <w:pPr>
              <w:pStyle w:val="UserTableBody"/>
              <w:rPr>
                <w:noProof/>
              </w:rPr>
            </w:pPr>
            <w:r w:rsidRPr="00792323">
              <w:rPr>
                <w:noProof/>
              </w:rPr>
              <w:t>Building a Load</w:t>
            </w:r>
          </w:p>
        </w:tc>
        <w:tc>
          <w:tcPr>
            <w:tcW w:w="2160" w:type="dxa"/>
            <w:tcBorders>
              <w:top w:val="single" w:sz="6" w:space="0" w:color="auto"/>
            </w:tcBorders>
            <w:shd w:val="clear" w:color="auto" w:fill="FFFFFF"/>
          </w:tcPr>
          <w:p w14:paraId="7DE241AD" w14:textId="77777777" w:rsidR="004759A2" w:rsidRPr="00792323" w:rsidRDefault="004759A2" w:rsidP="000D5BF8">
            <w:pPr>
              <w:pStyle w:val="UserTableBody"/>
              <w:rPr>
                <w:noProof/>
              </w:rPr>
            </w:pPr>
            <w:r w:rsidRPr="00792323">
              <w:rPr>
                <w:noProof/>
              </w:rPr>
              <w:t>A load is bei</w:t>
            </w:r>
            <w:bookmarkStart w:id="1845" w:name="_Toc382761568"/>
            <w:r w:rsidRPr="00792323">
              <w:rPr>
                <w:noProof/>
              </w:rPr>
              <w:t>ng built</w:t>
            </w:r>
          </w:p>
        </w:tc>
      </w:tr>
      <w:tr w:rsidR="004759A2" w:rsidRPr="00792323" w14:paraId="7C99C73A" w14:textId="77777777">
        <w:trPr>
          <w:jc w:val="center"/>
        </w:trPr>
        <w:tc>
          <w:tcPr>
            <w:tcW w:w="1051" w:type="dxa"/>
            <w:shd w:val="clear" w:color="auto" w:fill="FFFFFF"/>
          </w:tcPr>
          <w:p w14:paraId="20E2F0F3" w14:textId="77777777" w:rsidR="004759A2" w:rsidRPr="00792323" w:rsidRDefault="004759A2" w:rsidP="000D5BF8">
            <w:pPr>
              <w:pStyle w:val="UserTableBody"/>
              <w:jc w:val="center"/>
              <w:rPr>
                <w:noProof/>
              </w:rPr>
            </w:pPr>
            <w:r w:rsidRPr="00792323">
              <w:rPr>
                <w:noProof/>
              </w:rPr>
              <w:t>LCP</w:t>
            </w:r>
          </w:p>
        </w:tc>
        <w:tc>
          <w:tcPr>
            <w:tcW w:w="4055" w:type="dxa"/>
            <w:shd w:val="clear" w:color="auto" w:fill="FFFFFF"/>
          </w:tcPr>
          <w:p w14:paraId="3D425DA3" w14:textId="77777777" w:rsidR="004759A2" w:rsidRPr="00792323" w:rsidRDefault="004759A2" w:rsidP="000D5BF8">
            <w:pPr>
              <w:pStyle w:val="UserTableBody"/>
              <w:rPr>
                <w:noProof/>
              </w:rPr>
            </w:pPr>
            <w:r w:rsidRPr="00792323">
              <w:rPr>
                <w:noProof/>
              </w:rPr>
              <w:t>Load In Pr</w:t>
            </w:r>
            <w:bookmarkEnd w:id="1845"/>
            <w:r w:rsidRPr="00792323">
              <w:rPr>
                <w:noProof/>
              </w:rPr>
              <w:t xml:space="preserve">ocess </w:t>
            </w:r>
          </w:p>
        </w:tc>
        <w:tc>
          <w:tcPr>
            <w:tcW w:w="2160" w:type="dxa"/>
            <w:shd w:val="clear" w:color="auto" w:fill="FFFFFF"/>
          </w:tcPr>
          <w:p w14:paraId="360F1B5E" w14:textId="77777777" w:rsidR="004759A2" w:rsidRPr="00792323" w:rsidRDefault="004759A2" w:rsidP="000D5BF8">
            <w:pPr>
              <w:pStyle w:val="UserTableBody"/>
              <w:rPr>
                <w:noProof/>
              </w:rPr>
            </w:pPr>
            <w:r w:rsidRPr="00792323">
              <w:rPr>
                <w:noProof/>
              </w:rPr>
              <w:t>The load is running</w:t>
            </w:r>
          </w:p>
        </w:tc>
      </w:tr>
      <w:tr w:rsidR="004759A2" w:rsidRPr="00792323" w14:paraId="24ED90FD" w14:textId="77777777">
        <w:trPr>
          <w:jc w:val="center"/>
        </w:trPr>
        <w:tc>
          <w:tcPr>
            <w:tcW w:w="1051" w:type="dxa"/>
            <w:shd w:val="clear" w:color="auto" w:fill="FFFFFF"/>
          </w:tcPr>
          <w:p w14:paraId="327CF35B" w14:textId="77777777" w:rsidR="004759A2" w:rsidRPr="00792323" w:rsidRDefault="004759A2" w:rsidP="000D5BF8">
            <w:pPr>
              <w:pStyle w:val="UserTableBody"/>
              <w:jc w:val="center"/>
              <w:rPr>
                <w:noProof/>
              </w:rPr>
            </w:pPr>
            <w:r w:rsidRPr="00792323">
              <w:rPr>
                <w:noProof/>
              </w:rPr>
              <w:t>LCC</w:t>
            </w:r>
          </w:p>
        </w:tc>
        <w:tc>
          <w:tcPr>
            <w:tcW w:w="4055" w:type="dxa"/>
            <w:shd w:val="clear" w:color="auto" w:fill="FFFFFF"/>
          </w:tcPr>
          <w:p w14:paraId="7E90CA7D" w14:textId="77777777" w:rsidR="004759A2" w:rsidRPr="00792323" w:rsidRDefault="004759A2" w:rsidP="000D5BF8">
            <w:pPr>
              <w:pStyle w:val="UserTableBody"/>
              <w:rPr>
                <w:noProof/>
              </w:rPr>
            </w:pPr>
            <w:r w:rsidRPr="00792323">
              <w:rPr>
                <w:noProof/>
              </w:rPr>
              <w:t>Load is Complete</w:t>
            </w:r>
          </w:p>
        </w:tc>
        <w:tc>
          <w:tcPr>
            <w:tcW w:w="2160" w:type="dxa"/>
            <w:shd w:val="clear" w:color="auto" w:fill="FFFFFF"/>
          </w:tcPr>
          <w:p w14:paraId="13B514D9" w14:textId="77777777" w:rsidR="004759A2" w:rsidRPr="00792323" w:rsidRDefault="004759A2" w:rsidP="000D5BF8">
            <w:pPr>
              <w:pStyle w:val="UserTableBody"/>
              <w:rPr>
                <w:noProof/>
              </w:rPr>
            </w:pPr>
            <w:r w:rsidRPr="00792323">
              <w:rPr>
                <w:noProof/>
              </w:rPr>
              <w:t>The load is complete</w:t>
            </w:r>
          </w:p>
        </w:tc>
      </w:tr>
      <w:tr w:rsidR="004759A2" w:rsidRPr="00792323" w14:paraId="1202C60A" w14:textId="77777777">
        <w:trPr>
          <w:jc w:val="center"/>
        </w:trPr>
        <w:tc>
          <w:tcPr>
            <w:tcW w:w="1051" w:type="dxa"/>
            <w:tcBorders>
              <w:bottom w:val="single" w:sz="12" w:space="0" w:color="auto"/>
            </w:tcBorders>
            <w:shd w:val="clear" w:color="auto" w:fill="FFFFFF"/>
          </w:tcPr>
          <w:p w14:paraId="48E010AD" w14:textId="77777777" w:rsidR="004759A2" w:rsidRPr="00792323" w:rsidRDefault="004759A2" w:rsidP="000D5BF8">
            <w:pPr>
              <w:pStyle w:val="UserTableBody"/>
              <w:jc w:val="center"/>
              <w:rPr>
                <w:noProof/>
              </w:rPr>
            </w:pPr>
            <w:r w:rsidRPr="00792323">
              <w:rPr>
                <w:noProof/>
              </w:rPr>
              <w:t>LCN</w:t>
            </w:r>
          </w:p>
        </w:tc>
        <w:tc>
          <w:tcPr>
            <w:tcW w:w="4055" w:type="dxa"/>
            <w:tcBorders>
              <w:bottom w:val="single" w:sz="12" w:space="0" w:color="auto"/>
            </w:tcBorders>
            <w:shd w:val="clear" w:color="auto" w:fill="FFFFFF"/>
          </w:tcPr>
          <w:p w14:paraId="56ECA3B9" w14:textId="77777777" w:rsidR="004759A2" w:rsidRPr="00792323" w:rsidRDefault="004759A2" w:rsidP="000D5BF8">
            <w:pPr>
              <w:pStyle w:val="UserTableBody"/>
              <w:rPr>
                <w:noProof/>
              </w:rPr>
            </w:pPr>
            <w:r w:rsidRPr="00792323">
              <w:rPr>
                <w:noProof/>
              </w:rPr>
              <w:t>Load Canceled</w:t>
            </w:r>
          </w:p>
        </w:tc>
        <w:tc>
          <w:tcPr>
            <w:tcW w:w="2160" w:type="dxa"/>
            <w:tcBorders>
              <w:bottom w:val="single" w:sz="12" w:space="0" w:color="auto"/>
            </w:tcBorders>
            <w:shd w:val="clear" w:color="auto" w:fill="FFFFFF"/>
          </w:tcPr>
          <w:p w14:paraId="4F51D91B" w14:textId="77777777" w:rsidR="004759A2" w:rsidRPr="00792323" w:rsidRDefault="004759A2" w:rsidP="000D5BF8">
            <w:pPr>
              <w:pStyle w:val="UserTableBody"/>
              <w:rPr>
                <w:noProof/>
              </w:rPr>
            </w:pPr>
            <w:r w:rsidRPr="00792323">
              <w:rPr>
                <w:noProof/>
              </w:rPr>
              <w:t>The load is canceled</w:t>
            </w:r>
          </w:p>
        </w:tc>
        <w:bookmarkStart w:id="1846" w:name="HL70667"/>
      </w:tr>
    </w:tbl>
    <w:p w14:paraId="0F743053" w14:textId="77777777" w:rsidR="004759A2" w:rsidRPr="00792323" w:rsidRDefault="004759A2" w:rsidP="00232EB8">
      <w:pPr>
        <w:rPr>
          <w:lang w:val="en-US" w:eastAsia="en-US"/>
        </w:rPr>
      </w:pPr>
      <w:r w:rsidRPr="00792323">
        <w:rPr>
          <w:lang w:val="en-US" w:eastAsia="en-US"/>
        </w:rPr>
        <w:t>These values are suggestions only; they ar</w:t>
      </w:r>
      <w:bookmarkEnd w:id="1846"/>
      <w:r w:rsidRPr="00792323">
        <w:rPr>
          <w:lang w:val="en-US" w:eastAsia="en-US"/>
        </w:rPr>
        <w:t>e not required for use in HL7 messages.</w:t>
      </w:r>
    </w:p>
    <w:p w14:paraId="776E8696" w14:textId="77777777" w:rsidR="004759A2" w:rsidRPr="00792323" w:rsidRDefault="004759A2" w:rsidP="00C77807">
      <w:pPr>
        <w:rPr>
          <w:lang w:val="en-US" w:eastAsia="en-US"/>
        </w:rPr>
      </w:pPr>
    </w:p>
    <w:p w14:paraId="662E2FA9" w14:textId="77777777" w:rsidR="004759A2" w:rsidRPr="00792323" w:rsidRDefault="004759A2" w:rsidP="00A62F22">
      <w:pPr>
        <w:pStyle w:val="Heading4"/>
      </w:pPr>
      <w:bookmarkStart w:id="1847" w:name="_Toc423691552"/>
      <w:r w:rsidRPr="00792323">
        <w:t>0682 – Device Status</w:t>
      </w:r>
      <w:bookmarkEnd w:id="1847"/>
    </w:p>
    <w:p w14:paraId="14E75A50" w14:textId="77777777" w:rsidR="004759A2" w:rsidRPr="00792323" w:rsidRDefault="004759A2" w:rsidP="00C7780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10A0792" w14:textId="77777777">
        <w:trPr>
          <w:tblHeader/>
        </w:trPr>
        <w:tc>
          <w:tcPr>
            <w:tcW w:w="720" w:type="dxa"/>
            <w:tcBorders>
              <w:top w:val="double" w:sz="4" w:space="0" w:color="auto"/>
            </w:tcBorders>
            <w:shd w:val="pct10" w:color="auto" w:fill="FFFFFF"/>
          </w:tcPr>
          <w:p w14:paraId="0A806278" w14:textId="77777777" w:rsidR="004759A2" w:rsidRPr="00792323" w:rsidRDefault="004759A2" w:rsidP="000D5BF8">
            <w:pPr>
              <w:pStyle w:val="TableMetaHeader"/>
              <w:rPr>
                <w:noProof w:val="0"/>
              </w:rPr>
            </w:pPr>
            <w:r w:rsidRPr="00792323">
              <w:rPr>
                <w:noProof w:val="0"/>
              </w:rPr>
              <w:t>Table</w:t>
            </w:r>
          </w:p>
        </w:tc>
        <w:tc>
          <w:tcPr>
            <w:tcW w:w="1152" w:type="dxa"/>
            <w:tcBorders>
              <w:top w:val="double" w:sz="4" w:space="0" w:color="auto"/>
            </w:tcBorders>
            <w:shd w:val="pct10" w:color="auto" w:fill="FFFFFF"/>
          </w:tcPr>
          <w:p w14:paraId="7A4E39EE" w14:textId="77777777" w:rsidR="004759A2" w:rsidRPr="00792323" w:rsidRDefault="004759A2" w:rsidP="000D5BF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6116356" w14:textId="77777777" w:rsidR="004759A2" w:rsidRPr="00792323" w:rsidRDefault="004759A2" w:rsidP="000D5BF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41CA819" w14:textId="77777777" w:rsidR="004759A2" w:rsidRPr="00792323" w:rsidRDefault="004759A2" w:rsidP="000D5BF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A696FFE" w14:textId="77777777" w:rsidR="004759A2" w:rsidRPr="00792323" w:rsidRDefault="004759A2" w:rsidP="000D5BF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9FA43DC" w14:textId="77777777" w:rsidR="004759A2" w:rsidRPr="00792323" w:rsidRDefault="004759A2" w:rsidP="000D5BF8">
            <w:pPr>
              <w:pStyle w:val="TableMetaHeader"/>
              <w:rPr>
                <w:noProof w:val="0"/>
              </w:rPr>
            </w:pPr>
            <w:r w:rsidRPr="00792323">
              <w:rPr>
                <w:noProof w:val="0"/>
              </w:rPr>
              <w:t>Status</w:t>
            </w:r>
          </w:p>
        </w:tc>
      </w:tr>
      <w:tr w:rsidR="004759A2" w:rsidRPr="00792323" w14:paraId="3AB97578" w14:textId="77777777">
        <w:tc>
          <w:tcPr>
            <w:tcW w:w="720" w:type="dxa"/>
            <w:tcBorders>
              <w:bottom w:val="double" w:sz="4" w:space="0" w:color="auto"/>
            </w:tcBorders>
            <w:shd w:val="clear" w:color="auto" w:fill="FFFFFF"/>
          </w:tcPr>
          <w:p w14:paraId="68D12BCD" w14:textId="77777777" w:rsidR="004759A2" w:rsidRPr="00792323" w:rsidRDefault="004759A2" w:rsidP="000D5BF8">
            <w:pPr>
              <w:pStyle w:val="TableMetaBody"/>
              <w:rPr>
                <w:noProof w:val="0"/>
              </w:rPr>
            </w:pPr>
            <w:r w:rsidRPr="00792323">
              <w:rPr>
                <w:noProof w:val="0"/>
              </w:rPr>
              <w:t>0682</w:t>
            </w:r>
          </w:p>
        </w:tc>
        <w:tc>
          <w:tcPr>
            <w:tcW w:w="1152" w:type="dxa"/>
            <w:tcBorders>
              <w:bottom w:val="double" w:sz="4" w:space="0" w:color="auto"/>
            </w:tcBorders>
            <w:shd w:val="clear" w:color="auto" w:fill="FFFFFF"/>
          </w:tcPr>
          <w:p w14:paraId="3B8A476B" w14:textId="77777777" w:rsidR="004759A2" w:rsidRPr="00792323" w:rsidRDefault="004759A2" w:rsidP="000D5BF8">
            <w:pPr>
              <w:pStyle w:val="TableMetaBody"/>
              <w:rPr>
                <w:noProof w:val="0"/>
              </w:rPr>
            </w:pPr>
            <w:r w:rsidRPr="00792323">
              <w:rPr>
                <w:noProof w:val="0"/>
              </w:rPr>
              <w:t>OO</w:t>
            </w:r>
          </w:p>
        </w:tc>
        <w:tc>
          <w:tcPr>
            <w:tcW w:w="2016" w:type="dxa"/>
            <w:tcBorders>
              <w:bottom w:val="double" w:sz="4" w:space="0" w:color="auto"/>
            </w:tcBorders>
            <w:shd w:val="clear" w:color="auto" w:fill="FFFFFF"/>
          </w:tcPr>
          <w:p w14:paraId="42E29595" w14:textId="77777777" w:rsidR="004759A2" w:rsidRPr="00792323" w:rsidRDefault="004759A2" w:rsidP="000D5BF8">
            <w:pPr>
              <w:pStyle w:val="TableMetaBody"/>
              <w:rPr>
                <w:noProof w:val="0"/>
              </w:rPr>
            </w:pPr>
            <w:r w:rsidRPr="00792323">
              <w:rPr>
                <w:noProof w:val="0"/>
              </w:rPr>
              <w:t>TBD</w:t>
            </w:r>
          </w:p>
        </w:tc>
        <w:tc>
          <w:tcPr>
            <w:tcW w:w="2016" w:type="dxa"/>
            <w:tcBorders>
              <w:bottom w:val="double" w:sz="4" w:space="0" w:color="auto"/>
            </w:tcBorders>
            <w:shd w:val="clear" w:color="auto" w:fill="FFFFFF"/>
          </w:tcPr>
          <w:p w14:paraId="09915A70" w14:textId="77777777" w:rsidR="004759A2" w:rsidRPr="00792323" w:rsidRDefault="004759A2" w:rsidP="000D5BF8">
            <w:pPr>
              <w:pStyle w:val="TableMetaBody"/>
              <w:rPr>
                <w:noProof w:val="0"/>
              </w:rPr>
            </w:pPr>
            <w:r w:rsidRPr="00792323">
              <w:rPr>
                <w:noProof w:val="0"/>
              </w:rPr>
              <w:t>TBD</w:t>
            </w:r>
          </w:p>
        </w:tc>
        <w:tc>
          <w:tcPr>
            <w:tcW w:w="2448" w:type="dxa"/>
            <w:tcBorders>
              <w:bottom w:val="double" w:sz="4" w:space="0" w:color="auto"/>
            </w:tcBorders>
            <w:shd w:val="clear" w:color="auto" w:fill="FFFFFF"/>
          </w:tcPr>
          <w:p w14:paraId="28471DFB" w14:textId="77777777" w:rsidR="004759A2" w:rsidRPr="00792323" w:rsidRDefault="004759A2" w:rsidP="000D5BF8">
            <w:pPr>
              <w:pStyle w:val="TableMetaBody"/>
              <w:rPr>
                <w:noProof w:val="0"/>
              </w:rPr>
            </w:pPr>
            <w:r w:rsidRPr="00792323">
              <w:rPr>
                <w:noProof w:val="0"/>
              </w:rPr>
              <w:t>SCD-10</w:t>
            </w:r>
          </w:p>
        </w:tc>
        <w:tc>
          <w:tcPr>
            <w:tcW w:w="1152" w:type="dxa"/>
            <w:tcBorders>
              <w:bottom w:val="double" w:sz="4" w:space="0" w:color="auto"/>
            </w:tcBorders>
            <w:shd w:val="clear" w:color="auto" w:fill="FFFFFF"/>
          </w:tcPr>
          <w:p w14:paraId="4B55EEDD" w14:textId="77777777" w:rsidR="004759A2" w:rsidRPr="00792323" w:rsidRDefault="004759A2" w:rsidP="000D5BF8">
            <w:pPr>
              <w:pStyle w:val="TableMetaBody"/>
              <w:rPr>
                <w:noProof w:val="0"/>
              </w:rPr>
            </w:pPr>
            <w:r w:rsidRPr="00792323">
              <w:rPr>
                <w:noProof w:val="0"/>
              </w:rPr>
              <w:t>Active</w:t>
            </w:r>
          </w:p>
        </w:tc>
      </w:tr>
    </w:tbl>
    <w:p w14:paraId="77DC469F" w14:textId="77777777" w:rsidR="004759A2" w:rsidRPr="00792323" w:rsidRDefault="004759A2" w:rsidP="00C77807">
      <w:pPr>
        <w:pStyle w:val="UserTableCaption"/>
        <w:rPr>
          <w:b/>
          <w:bCs/>
          <w:noProof/>
        </w:rPr>
      </w:pPr>
      <w:r w:rsidRPr="00792323">
        <w:rPr>
          <w:noProof/>
        </w:rPr>
        <w:t>User-defined Table 0682 – Device Status</w:t>
      </w:r>
      <w:r w:rsidRPr="00792323">
        <w:rPr>
          <w:noProof/>
        </w:rPr>
        <w:fldChar w:fldCharType="begin"/>
      </w:r>
      <w:r w:rsidRPr="00792323">
        <w:rPr>
          <w:noProof/>
        </w:rPr>
        <w:instrText>xe "User-def</w:instrText>
      </w:r>
      <w:bookmarkStart w:id="1848" w:name="_Toc382761569"/>
      <w:r w:rsidRPr="00792323">
        <w:rPr>
          <w:noProof/>
        </w:rPr>
        <w:instrText xml:space="preserve">ined Table 0682 – </w:instrText>
      </w:r>
      <w:bookmarkEnd w:id="1848"/>
      <w:r w:rsidRPr="00792323">
        <w:rPr>
          <w:noProof/>
        </w:rPr>
        <w:instrText>Device status"</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07126F5B" w14:textId="77777777">
        <w:trPr>
          <w:tblHeader/>
          <w:jc w:val="center"/>
        </w:trPr>
        <w:tc>
          <w:tcPr>
            <w:tcW w:w="1051" w:type="dxa"/>
            <w:tcBorders>
              <w:top w:val="single" w:sz="12" w:space="0" w:color="auto"/>
              <w:bottom w:val="single" w:sz="6" w:space="0" w:color="auto"/>
            </w:tcBorders>
            <w:shd w:val="pct10" w:color="auto" w:fill="FFFFFF"/>
          </w:tcPr>
          <w:p w14:paraId="588E2D48" w14:textId="77777777" w:rsidR="004759A2" w:rsidRPr="00792323" w:rsidRDefault="004759A2" w:rsidP="000D5BF8">
            <w:pPr>
              <w:pStyle w:val="UserTableHeader"/>
              <w:jc w:val="center"/>
              <w:rPr>
                <w:noProof/>
              </w:rPr>
            </w:pPr>
            <w:r w:rsidRPr="00792323">
              <w:rPr>
                <w:noProof/>
              </w:rPr>
              <w:t>Value</w:t>
            </w:r>
          </w:p>
        </w:tc>
        <w:tc>
          <w:tcPr>
            <w:tcW w:w="4055" w:type="dxa"/>
            <w:tcBorders>
              <w:top w:val="single" w:sz="12" w:space="0" w:color="auto"/>
              <w:bottom w:val="single" w:sz="6" w:space="0" w:color="auto"/>
            </w:tcBorders>
            <w:shd w:val="pct10" w:color="auto" w:fill="FFFFFF"/>
          </w:tcPr>
          <w:p w14:paraId="616C162B" w14:textId="77777777" w:rsidR="004759A2" w:rsidRPr="00792323" w:rsidRDefault="004759A2" w:rsidP="000D5BF8">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0A9B68DC" w14:textId="77777777" w:rsidR="004759A2" w:rsidRPr="00792323" w:rsidRDefault="004759A2" w:rsidP="000D5BF8">
            <w:pPr>
              <w:pStyle w:val="UserTableHeader"/>
              <w:rPr>
                <w:noProof/>
              </w:rPr>
            </w:pPr>
            <w:r w:rsidRPr="00792323">
              <w:rPr>
                <w:noProof/>
              </w:rPr>
              <w:t>Comment</w:t>
            </w:r>
          </w:p>
        </w:tc>
      </w:tr>
      <w:tr w:rsidR="004759A2" w:rsidRPr="00792323" w14:paraId="1CA5210C" w14:textId="77777777">
        <w:trPr>
          <w:jc w:val="center"/>
        </w:trPr>
        <w:tc>
          <w:tcPr>
            <w:tcW w:w="1051" w:type="dxa"/>
            <w:tcBorders>
              <w:top w:val="single" w:sz="6" w:space="0" w:color="auto"/>
            </w:tcBorders>
            <w:shd w:val="clear" w:color="auto" w:fill="FFFFFF"/>
          </w:tcPr>
          <w:p w14:paraId="6946A8B5" w14:textId="77777777" w:rsidR="004759A2" w:rsidRPr="00792323" w:rsidRDefault="004759A2" w:rsidP="000D5BF8">
            <w:pPr>
              <w:pStyle w:val="UserTableBody"/>
              <w:jc w:val="center"/>
              <w:rPr>
                <w:noProof/>
              </w:rPr>
            </w:pPr>
            <w:r w:rsidRPr="00792323">
              <w:rPr>
                <w:noProof/>
              </w:rPr>
              <w:t>0</w:t>
            </w:r>
          </w:p>
        </w:tc>
        <w:tc>
          <w:tcPr>
            <w:tcW w:w="4055" w:type="dxa"/>
            <w:tcBorders>
              <w:top w:val="single" w:sz="6" w:space="0" w:color="auto"/>
            </w:tcBorders>
            <w:shd w:val="clear" w:color="auto" w:fill="FFFFFF"/>
          </w:tcPr>
          <w:p w14:paraId="56C31FDD" w14:textId="77777777" w:rsidR="004759A2" w:rsidRPr="00792323" w:rsidRDefault="004759A2" w:rsidP="000D5BF8">
            <w:pPr>
              <w:pStyle w:val="UserTableBody"/>
              <w:rPr>
                <w:noProof/>
              </w:rPr>
            </w:pPr>
            <w:r w:rsidRPr="00792323">
              <w:rPr>
                <w:noProof/>
              </w:rPr>
              <w:t>Ready</w:t>
            </w:r>
          </w:p>
        </w:tc>
        <w:tc>
          <w:tcPr>
            <w:tcW w:w="2160" w:type="dxa"/>
            <w:tcBorders>
              <w:top w:val="single" w:sz="6" w:space="0" w:color="auto"/>
            </w:tcBorders>
            <w:shd w:val="clear" w:color="auto" w:fill="FFFFFF"/>
          </w:tcPr>
          <w:p w14:paraId="16AA41A5" w14:textId="77777777" w:rsidR="004759A2" w:rsidRPr="00792323" w:rsidRDefault="004759A2" w:rsidP="000D5BF8">
            <w:pPr>
              <w:pStyle w:val="UserTableBody"/>
              <w:rPr>
                <w:noProof/>
              </w:rPr>
            </w:pPr>
            <w:r w:rsidRPr="00792323">
              <w:rPr>
                <w:noProof/>
              </w:rPr>
              <w:t>Door Locked</w:t>
            </w:r>
          </w:p>
        </w:tc>
      </w:tr>
      <w:tr w:rsidR="004759A2" w:rsidRPr="00792323" w14:paraId="46E0EE7D" w14:textId="77777777">
        <w:trPr>
          <w:jc w:val="center"/>
        </w:trPr>
        <w:tc>
          <w:tcPr>
            <w:tcW w:w="1051" w:type="dxa"/>
            <w:tcBorders>
              <w:bottom w:val="single" w:sz="12" w:space="0" w:color="auto"/>
            </w:tcBorders>
            <w:shd w:val="clear" w:color="auto" w:fill="FFFFFF"/>
          </w:tcPr>
          <w:p w14:paraId="05F1957E" w14:textId="77777777" w:rsidR="004759A2" w:rsidRPr="00792323" w:rsidRDefault="004759A2" w:rsidP="000D5BF8">
            <w:pPr>
              <w:pStyle w:val="UserTableBody"/>
              <w:jc w:val="center"/>
              <w:rPr>
                <w:noProof/>
              </w:rPr>
            </w:pPr>
            <w:r w:rsidRPr="00792323">
              <w:rPr>
                <w:noProof/>
              </w:rPr>
              <w:t>1</w:t>
            </w:r>
          </w:p>
        </w:tc>
        <w:tc>
          <w:tcPr>
            <w:tcW w:w="4055" w:type="dxa"/>
            <w:tcBorders>
              <w:bottom w:val="single" w:sz="12" w:space="0" w:color="auto"/>
            </w:tcBorders>
            <w:shd w:val="clear" w:color="auto" w:fill="FFFFFF"/>
          </w:tcPr>
          <w:p w14:paraId="2000A4DE" w14:textId="77777777" w:rsidR="004759A2" w:rsidRPr="00792323" w:rsidRDefault="004759A2" w:rsidP="000D5BF8">
            <w:pPr>
              <w:pStyle w:val="UserTableBody"/>
              <w:rPr>
                <w:noProof/>
              </w:rPr>
            </w:pPr>
            <w:r w:rsidRPr="00792323">
              <w:rPr>
                <w:noProof/>
              </w:rPr>
              <w:t xml:space="preserve">Not Ready </w:t>
            </w:r>
          </w:p>
        </w:tc>
        <w:tc>
          <w:tcPr>
            <w:tcW w:w="2160" w:type="dxa"/>
            <w:tcBorders>
              <w:bottom w:val="single" w:sz="12" w:space="0" w:color="auto"/>
            </w:tcBorders>
            <w:shd w:val="clear" w:color="auto" w:fill="FFFFFF"/>
          </w:tcPr>
          <w:p w14:paraId="53C1A4ED" w14:textId="77777777" w:rsidR="004759A2" w:rsidRPr="00792323" w:rsidRDefault="004759A2" w:rsidP="000D5BF8">
            <w:pPr>
              <w:pStyle w:val="UserTableBody"/>
              <w:rPr>
                <w:noProof/>
              </w:rPr>
            </w:pPr>
            <w:r w:rsidRPr="00792323">
              <w:rPr>
                <w:noProof/>
              </w:rPr>
              <w:t>Door Unlocked</w:t>
            </w:r>
          </w:p>
        </w:tc>
      </w:tr>
    </w:tbl>
    <w:p w14:paraId="3E2A1BCF" w14:textId="77777777" w:rsidR="004759A2" w:rsidRPr="00792323" w:rsidRDefault="004759A2" w:rsidP="00232EB8">
      <w:pPr>
        <w:rPr>
          <w:lang w:val="en-US" w:eastAsia="en-US"/>
        </w:rPr>
      </w:pPr>
      <w:r w:rsidRPr="00792323">
        <w:rPr>
          <w:lang w:val="en-US" w:eastAsia="en-US"/>
        </w:rPr>
        <w:t>These values are s</w:t>
      </w:r>
      <w:bookmarkStart w:id="1849" w:name="HL70669"/>
      <w:r w:rsidRPr="00792323">
        <w:rPr>
          <w:lang w:val="en-US" w:eastAsia="en-US"/>
        </w:rPr>
        <w:t>uggestions only; they are not require</w:t>
      </w:r>
      <w:bookmarkEnd w:id="1849"/>
      <w:r w:rsidRPr="00792323">
        <w:rPr>
          <w:lang w:val="en-US" w:eastAsia="en-US"/>
        </w:rPr>
        <w:t>d for use in HL7 messages.</w:t>
      </w:r>
    </w:p>
    <w:p w14:paraId="7079AB57" w14:textId="77777777" w:rsidR="004759A2" w:rsidRPr="00792323" w:rsidRDefault="004759A2" w:rsidP="00C77807">
      <w:pPr>
        <w:rPr>
          <w:lang w:val="en-US" w:eastAsia="en-US"/>
        </w:rPr>
      </w:pPr>
    </w:p>
    <w:p w14:paraId="06AF0BF7" w14:textId="77777777" w:rsidR="004759A2" w:rsidRPr="00792323" w:rsidRDefault="004759A2" w:rsidP="00A62F22">
      <w:pPr>
        <w:pStyle w:val="Heading4"/>
      </w:pPr>
      <w:bookmarkStart w:id="1850" w:name="_Toc423691553"/>
      <w:r w:rsidRPr="00792323">
        <w:t>0702 – Cycle Type</w:t>
      </w:r>
      <w:bookmarkEnd w:id="1850"/>
    </w:p>
    <w:p w14:paraId="046AB0D1" w14:textId="77777777" w:rsidR="004759A2" w:rsidRPr="00792323" w:rsidRDefault="004759A2" w:rsidP="00C7780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002D84B" w14:textId="77777777">
        <w:trPr>
          <w:tblHeader/>
        </w:trPr>
        <w:tc>
          <w:tcPr>
            <w:tcW w:w="720" w:type="dxa"/>
            <w:tcBorders>
              <w:top w:val="double" w:sz="4" w:space="0" w:color="auto"/>
            </w:tcBorders>
            <w:shd w:val="pct10" w:color="auto" w:fill="FFFFFF"/>
          </w:tcPr>
          <w:p w14:paraId="0C0DEA3E" w14:textId="77777777" w:rsidR="004759A2" w:rsidRPr="00792323" w:rsidRDefault="004759A2" w:rsidP="000D5BF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CDFF55D" w14:textId="77777777" w:rsidR="004759A2" w:rsidRPr="00792323" w:rsidRDefault="004759A2" w:rsidP="000D5BF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6D4A40A" w14:textId="77777777" w:rsidR="004759A2" w:rsidRPr="00792323" w:rsidRDefault="004759A2" w:rsidP="000D5BF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6A5D067" w14:textId="77777777" w:rsidR="004759A2" w:rsidRPr="00792323" w:rsidRDefault="004759A2" w:rsidP="000D5BF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238BECF" w14:textId="77777777" w:rsidR="004759A2" w:rsidRPr="00792323" w:rsidRDefault="004759A2" w:rsidP="000D5BF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5FCD84E" w14:textId="77777777" w:rsidR="004759A2" w:rsidRPr="00792323" w:rsidRDefault="004759A2" w:rsidP="000D5BF8">
            <w:pPr>
              <w:pStyle w:val="TableMetaHeader"/>
              <w:rPr>
                <w:noProof w:val="0"/>
              </w:rPr>
            </w:pPr>
            <w:r w:rsidRPr="00792323">
              <w:rPr>
                <w:noProof w:val="0"/>
              </w:rPr>
              <w:t>Status</w:t>
            </w:r>
          </w:p>
        </w:tc>
      </w:tr>
      <w:tr w:rsidR="004759A2" w:rsidRPr="00792323" w14:paraId="4C20A615" w14:textId="77777777">
        <w:tc>
          <w:tcPr>
            <w:tcW w:w="720" w:type="dxa"/>
            <w:tcBorders>
              <w:bottom w:val="double" w:sz="4" w:space="0" w:color="auto"/>
            </w:tcBorders>
            <w:shd w:val="clear" w:color="auto" w:fill="FFFFFF"/>
          </w:tcPr>
          <w:p w14:paraId="28307250" w14:textId="77777777" w:rsidR="004759A2" w:rsidRPr="00792323" w:rsidRDefault="004759A2" w:rsidP="000D5BF8">
            <w:pPr>
              <w:pStyle w:val="TableMetaBody"/>
              <w:rPr>
                <w:noProof w:val="0"/>
              </w:rPr>
            </w:pPr>
            <w:r w:rsidRPr="00792323">
              <w:rPr>
                <w:noProof w:val="0"/>
              </w:rPr>
              <w:t>0702</w:t>
            </w:r>
          </w:p>
        </w:tc>
        <w:tc>
          <w:tcPr>
            <w:tcW w:w="1152" w:type="dxa"/>
            <w:tcBorders>
              <w:bottom w:val="double" w:sz="4" w:space="0" w:color="auto"/>
            </w:tcBorders>
            <w:shd w:val="clear" w:color="auto" w:fill="FFFFFF"/>
          </w:tcPr>
          <w:p w14:paraId="659E4253" w14:textId="77777777" w:rsidR="004759A2" w:rsidRPr="00792323" w:rsidRDefault="004759A2" w:rsidP="000D5BF8">
            <w:pPr>
              <w:pStyle w:val="TableMetaBody"/>
              <w:rPr>
                <w:noProof w:val="0"/>
              </w:rPr>
            </w:pPr>
            <w:r w:rsidRPr="00792323">
              <w:rPr>
                <w:noProof w:val="0"/>
              </w:rPr>
              <w:t>OO</w:t>
            </w:r>
          </w:p>
        </w:tc>
        <w:tc>
          <w:tcPr>
            <w:tcW w:w="2016" w:type="dxa"/>
            <w:tcBorders>
              <w:bottom w:val="double" w:sz="4" w:space="0" w:color="auto"/>
            </w:tcBorders>
            <w:shd w:val="clear" w:color="auto" w:fill="FFFFFF"/>
          </w:tcPr>
          <w:p w14:paraId="03634D23" w14:textId="77777777" w:rsidR="004759A2" w:rsidRPr="00792323" w:rsidRDefault="004759A2" w:rsidP="000D5BF8">
            <w:pPr>
              <w:pStyle w:val="TableMetaBody"/>
              <w:rPr>
                <w:noProof w:val="0"/>
              </w:rPr>
            </w:pPr>
            <w:r w:rsidRPr="00792323">
              <w:rPr>
                <w:noProof w:val="0"/>
              </w:rPr>
              <w:t>TBD</w:t>
            </w:r>
          </w:p>
        </w:tc>
        <w:tc>
          <w:tcPr>
            <w:tcW w:w="2016" w:type="dxa"/>
            <w:tcBorders>
              <w:bottom w:val="double" w:sz="4" w:space="0" w:color="auto"/>
            </w:tcBorders>
            <w:shd w:val="clear" w:color="auto" w:fill="FFFFFF"/>
          </w:tcPr>
          <w:p w14:paraId="1392E92C" w14:textId="77777777" w:rsidR="004759A2" w:rsidRPr="00792323" w:rsidRDefault="004759A2" w:rsidP="000D5BF8">
            <w:pPr>
              <w:pStyle w:val="TableMetaBody"/>
              <w:rPr>
                <w:noProof w:val="0"/>
              </w:rPr>
            </w:pPr>
            <w:r w:rsidRPr="00792323">
              <w:rPr>
                <w:noProof w:val="0"/>
              </w:rPr>
              <w:t>TBD</w:t>
            </w:r>
          </w:p>
        </w:tc>
        <w:tc>
          <w:tcPr>
            <w:tcW w:w="2448" w:type="dxa"/>
            <w:tcBorders>
              <w:bottom w:val="double" w:sz="4" w:space="0" w:color="auto"/>
            </w:tcBorders>
            <w:shd w:val="clear" w:color="auto" w:fill="FFFFFF"/>
          </w:tcPr>
          <w:p w14:paraId="0607EBF8" w14:textId="77777777" w:rsidR="004759A2" w:rsidRPr="00792323" w:rsidRDefault="004759A2" w:rsidP="000D5BF8">
            <w:pPr>
              <w:pStyle w:val="TableMetaBody"/>
              <w:rPr>
                <w:noProof w:val="0"/>
              </w:rPr>
            </w:pPr>
            <w:r w:rsidRPr="00792323">
              <w:rPr>
                <w:noProof w:val="0"/>
              </w:rPr>
              <w:t>SCD-28</w:t>
            </w:r>
          </w:p>
        </w:tc>
        <w:tc>
          <w:tcPr>
            <w:tcW w:w="1152" w:type="dxa"/>
            <w:tcBorders>
              <w:bottom w:val="double" w:sz="4" w:space="0" w:color="auto"/>
            </w:tcBorders>
            <w:shd w:val="clear" w:color="auto" w:fill="FFFFFF"/>
          </w:tcPr>
          <w:p w14:paraId="78F4384C" w14:textId="77777777" w:rsidR="004759A2" w:rsidRPr="00792323" w:rsidRDefault="004759A2" w:rsidP="000D5BF8">
            <w:pPr>
              <w:pStyle w:val="TableMetaBody"/>
              <w:rPr>
                <w:noProof w:val="0"/>
              </w:rPr>
            </w:pPr>
            <w:r w:rsidRPr="00792323">
              <w:rPr>
                <w:noProof w:val="0"/>
              </w:rPr>
              <w:t>Active</w:t>
            </w:r>
          </w:p>
        </w:tc>
      </w:tr>
    </w:tbl>
    <w:p w14:paraId="1B9051D1" w14:textId="77777777" w:rsidR="004759A2" w:rsidRPr="00792323" w:rsidRDefault="004759A2" w:rsidP="00C77807">
      <w:pPr>
        <w:pStyle w:val="UserTableCaption"/>
        <w:rPr>
          <w:b/>
          <w:bCs/>
          <w:noProof/>
        </w:rPr>
      </w:pPr>
      <w:r w:rsidRPr="00792323">
        <w:rPr>
          <w:noProof/>
        </w:rPr>
        <w:t>User-defined Table 0702 – Cycle Type</w:t>
      </w:r>
      <w:r w:rsidRPr="00792323">
        <w:rPr>
          <w:noProof/>
        </w:rPr>
        <w:fldChar w:fldCharType="begin"/>
      </w:r>
      <w:r w:rsidRPr="00792323">
        <w:rPr>
          <w:noProof/>
        </w:rPr>
        <w:instrText>xe "User-defined Table 0702 - Cycle type"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2102"/>
        <w:gridCol w:w="4920"/>
      </w:tblGrid>
      <w:tr w:rsidR="004759A2" w:rsidRPr="00792323" w14:paraId="5BBFA111" w14:textId="77777777">
        <w:trPr>
          <w:tblHeader/>
          <w:jc w:val="center"/>
        </w:trPr>
        <w:tc>
          <w:tcPr>
            <w:tcW w:w="1051" w:type="dxa"/>
            <w:tcBorders>
              <w:top w:val="single" w:sz="12" w:space="0" w:color="auto"/>
              <w:bottom w:val="single" w:sz="6" w:space="0" w:color="auto"/>
            </w:tcBorders>
            <w:shd w:val="pct10" w:color="auto" w:fill="FFFFFF"/>
          </w:tcPr>
          <w:p w14:paraId="0A9F7EC5" w14:textId="77777777" w:rsidR="004759A2" w:rsidRPr="00792323" w:rsidRDefault="004759A2" w:rsidP="000D5BF8">
            <w:pPr>
              <w:pStyle w:val="UserTableHeader"/>
              <w:jc w:val="center"/>
              <w:rPr>
                <w:noProof/>
              </w:rPr>
            </w:pPr>
            <w:r w:rsidRPr="00792323">
              <w:rPr>
                <w:noProof/>
              </w:rPr>
              <w:t>Value</w:t>
            </w:r>
          </w:p>
        </w:tc>
        <w:tc>
          <w:tcPr>
            <w:tcW w:w="2102" w:type="dxa"/>
            <w:tcBorders>
              <w:top w:val="single" w:sz="12" w:space="0" w:color="auto"/>
              <w:bottom w:val="single" w:sz="6" w:space="0" w:color="auto"/>
            </w:tcBorders>
            <w:shd w:val="pct10" w:color="auto" w:fill="FFFFFF"/>
          </w:tcPr>
          <w:p w14:paraId="23CEF5C1" w14:textId="77777777" w:rsidR="004759A2" w:rsidRPr="00792323" w:rsidRDefault="004759A2" w:rsidP="000D5BF8">
            <w:pPr>
              <w:pStyle w:val="UserTableHeader"/>
              <w:rPr>
                <w:noProof/>
              </w:rPr>
            </w:pPr>
            <w:r w:rsidRPr="00792323">
              <w:rPr>
                <w:noProof/>
              </w:rPr>
              <w:t>Description</w:t>
            </w:r>
          </w:p>
        </w:tc>
        <w:tc>
          <w:tcPr>
            <w:tcW w:w="4920" w:type="dxa"/>
            <w:tcBorders>
              <w:top w:val="single" w:sz="12" w:space="0" w:color="auto"/>
              <w:bottom w:val="single" w:sz="6" w:space="0" w:color="auto"/>
            </w:tcBorders>
            <w:shd w:val="pct10" w:color="auto" w:fill="FFFFFF"/>
          </w:tcPr>
          <w:p w14:paraId="55B6AAB4" w14:textId="77777777" w:rsidR="004759A2" w:rsidRPr="00792323" w:rsidRDefault="004759A2" w:rsidP="000D5BF8">
            <w:pPr>
              <w:pStyle w:val="UserTableHeader"/>
              <w:rPr>
                <w:noProof/>
              </w:rPr>
            </w:pPr>
            <w:r w:rsidRPr="00792323">
              <w:rPr>
                <w:noProof/>
              </w:rPr>
              <w:t>Comment</w:t>
            </w:r>
          </w:p>
        </w:tc>
      </w:tr>
      <w:tr w:rsidR="004759A2" w:rsidRPr="00792323" w14:paraId="00ECCD2C" w14:textId="77777777">
        <w:trPr>
          <w:jc w:val="center"/>
        </w:trPr>
        <w:tc>
          <w:tcPr>
            <w:tcW w:w="1051" w:type="dxa"/>
            <w:tcBorders>
              <w:top w:val="single" w:sz="6" w:space="0" w:color="auto"/>
            </w:tcBorders>
            <w:shd w:val="clear" w:color="auto" w:fill="FFFFFF"/>
          </w:tcPr>
          <w:p w14:paraId="6192F5AC" w14:textId="77777777" w:rsidR="004759A2" w:rsidRPr="00792323" w:rsidRDefault="004759A2" w:rsidP="000D5BF8">
            <w:pPr>
              <w:pStyle w:val="UserTableBody"/>
              <w:jc w:val="center"/>
              <w:rPr>
                <w:noProof/>
              </w:rPr>
            </w:pPr>
            <w:r w:rsidRPr="00792323">
              <w:rPr>
                <w:noProof/>
              </w:rPr>
              <w:t>FLS</w:t>
            </w:r>
          </w:p>
        </w:tc>
        <w:tc>
          <w:tcPr>
            <w:tcW w:w="2102" w:type="dxa"/>
            <w:tcBorders>
              <w:top w:val="single" w:sz="6" w:space="0" w:color="auto"/>
            </w:tcBorders>
            <w:shd w:val="clear" w:color="auto" w:fill="FFFFFF"/>
          </w:tcPr>
          <w:p w14:paraId="5DE7A1EC" w14:textId="77777777" w:rsidR="004759A2" w:rsidRPr="00792323" w:rsidRDefault="004759A2" w:rsidP="000D5BF8">
            <w:pPr>
              <w:pStyle w:val="UserTableBody"/>
              <w:rPr>
                <w:noProof/>
              </w:rPr>
            </w:pPr>
            <w:r w:rsidRPr="00792323">
              <w:rPr>
                <w:noProof/>
              </w:rPr>
              <w:t>Flash</w:t>
            </w:r>
          </w:p>
        </w:tc>
        <w:tc>
          <w:tcPr>
            <w:tcW w:w="4920" w:type="dxa"/>
            <w:tcBorders>
              <w:top w:val="single" w:sz="6" w:space="0" w:color="auto"/>
            </w:tcBorders>
            <w:shd w:val="clear" w:color="auto" w:fill="FFFFFF"/>
          </w:tcPr>
          <w:p w14:paraId="1A3BBDCB" w14:textId="77777777" w:rsidR="004759A2" w:rsidRPr="00792323" w:rsidRDefault="004759A2" w:rsidP="000D5BF8">
            <w:pPr>
              <w:pStyle w:val="UserTableBody"/>
              <w:rPr>
                <w:noProof/>
              </w:rPr>
            </w:pPr>
            <w:r w:rsidRPr="00792323">
              <w:rPr>
                <w:noProof/>
              </w:rPr>
              <w:t>Used to quickly sterilize instruments that were dr</w:t>
            </w:r>
            <w:bookmarkStart w:id="1851" w:name="_Toc382761570"/>
            <w:r w:rsidRPr="00792323">
              <w:rPr>
                <w:noProof/>
              </w:rPr>
              <w:t>opped during surgery</w:t>
            </w:r>
            <w:bookmarkEnd w:id="1851"/>
            <w:r w:rsidRPr="00792323">
              <w:rPr>
                <w:noProof/>
              </w:rPr>
              <w:t>.</w:t>
            </w:r>
          </w:p>
        </w:tc>
      </w:tr>
      <w:tr w:rsidR="004759A2" w:rsidRPr="00792323" w14:paraId="590376B2" w14:textId="77777777">
        <w:trPr>
          <w:jc w:val="center"/>
        </w:trPr>
        <w:tc>
          <w:tcPr>
            <w:tcW w:w="1051" w:type="dxa"/>
            <w:shd w:val="clear" w:color="auto" w:fill="FFFFFF"/>
          </w:tcPr>
          <w:p w14:paraId="1787BBD9" w14:textId="77777777" w:rsidR="004759A2" w:rsidRPr="00792323" w:rsidRDefault="004759A2" w:rsidP="000D5BF8">
            <w:pPr>
              <w:pStyle w:val="UserTableBody"/>
              <w:jc w:val="center"/>
              <w:rPr>
                <w:noProof/>
              </w:rPr>
            </w:pPr>
            <w:r w:rsidRPr="00792323">
              <w:rPr>
                <w:noProof/>
              </w:rPr>
              <w:t>PRV</w:t>
            </w:r>
          </w:p>
        </w:tc>
        <w:tc>
          <w:tcPr>
            <w:tcW w:w="2102" w:type="dxa"/>
            <w:shd w:val="clear" w:color="auto" w:fill="FFFFFF"/>
          </w:tcPr>
          <w:p w14:paraId="4D3E236A" w14:textId="77777777" w:rsidR="004759A2" w:rsidRPr="00792323" w:rsidRDefault="004759A2" w:rsidP="000D5BF8">
            <w:pPr>
              <w:pStyle w:val="UserTableBody"/>
              <w:rPr>
                <w:noProof/>
              </w:rPr>
            </w:pPr>
            <w:r w:rsidRPr="00792323">
              <w:rPr>
                <w:noProof/>
              </w:rPr>
              <w:t>Prevac</w:t>
            </w:r>
          </w:p>
        </w:tc>
        <w:tc>
          <w:tcPr>
            <w:tcW w:w="4920" w:type="dxa"/>
            <w:shd w:val="clear" w:color="auto" w:fill="FFFFFF"/>
          </w:tcPr>
          <w:p w14:paraId="63E16598" w14:textId="77777777" w:rsidR="004759A2" w:rsidRPr="00792323" w:rsidRDefault="004759A2" w:rsidP="000D5BF8">
            <w:pPr>
              <w:pStyle w:val="UserTableBody"/>
              <w:rPr>
                <w:noProof/>
              </w:rPr>
            </w:pPr>
            <w:r w:rsidRPr="00792323">
              <w:rPr>
                <w:noProof/>
              </w:rPr>
              <w:t xml:space="preserve">A prevac cycle is vacuum assisted.  </w:t>
            </w:r>
          </w:p>
        </w:tc>
      </w:tr>
      <w:tr w:rsidR="004759A2" w:rsidRPr="00792323" w14:paraId="7CAF791F" w14:textId="77777777">
        <w:trPr>
          <w:jc w:val="center"/>
        </w:trPr>
        <w:tc>
          <w:tcPr>
            <w:tcW w:w="1051" w:type="dxa"/>
            <w:shd w:val="clear" w:color="auto" w:fill="FFFFFF"/>
          </w:tcPr>
          <w:p w14:paraId="74ED7BE1" w14:textId="77777777" w:rsidR="004759A2" w:rsidRPr="00792323" w:rsidRDefault="004759A2" w:rsidP="000D5BF8">
            <w:pPr>
              <w:pStyle w:val="UserTableBody"/>
              <w:jc w:val="center"/>
              <w:rPr>
                <w:noProof/>
              </w:rPr>
            </w:pPr>
            <w:r w:rsidRPr="00792323">
              <w:rPr>
                <w:noProof/>
              </w:rPr>
              <w:t>GRV</w:t>
            </w:r>
          </w:p>
        </w:tc>
        <w:tc>
          <w:tcPr>
            <w:tcW w:w="2102" w:type="dxa"/>
            <w:shd w:val="clear" w:color="auto" w:fill="FFFFFF"/>
          </w:tcPr>
          <w:p w14:paraId="55B6522F" w14:textId="77777777" w:rsidR="004759A2" w:rsidRPr="00792323" w:rsidRDefault="004759A2" w:rsidP="000D5BF8">
            <w:pPr>
              <w:pStyle w:val="UserTableBody"/>
              <w:rPr>
                <w:noProof/>
              </w:rPr>
            </w:pPr>
            <w:r w:rsidRPr="00792323">
              <w:rPr>
                <w:noProof/>
              </w:rPr>
              <w:t>Gravity</w:t>
            </w:r>
          </w:p>
        </w:tc>
        <w:tc>
          <w:tcPr>
            <w:tcW w:w="4920" w:type="dxa"/>
            <w:shd w:val="clear" w:color="auto" w:fill="FFFFFF"/>
          </w:tcPr>
          <w:p w14:paraId="4E7BC132" w14:textId="77777777" w:rsidR="004759A2" w:rsidRPr="00792323" w:rsidRDefault="004759A2" w:rsidP="000D5BF8">
            <w:pPr>
              <w:pStyle w:val="UserTableBody"/>
              <w:rPr>
                <w:noProof/>
              </w:rPr>
            </w:pPr>
            <w:r w:rsidRPr="00792323">
              <w:rPr>
                <w:noProof/>
              </w:rPr>
              <w:t>A gravity cycle is executed at atmospheric pres</w:t>
            </w:r>
            <w:bookmarkStart w:id="1852" w:name="HL70682"/>
            <w:r w:rsidRPr="00792323">
              <w:rPr>
                <w:noProof/>
              </w:rPr>
              <w:t>sure.</w:t>
            </w:r>
          </w:p>
        </w:tc>
      </w:tr>
      <w:tr w:rsidR="004759A2" w:rsidRPr="00792323" w14:paraId="171DCA93" w14:textId="77777777">
        <w:trPr>
          <w:jc w:val="center"/>
        </w:trPr>
        <w:tc>
          <w:tcPr>
            <w:tcW w:w="1051" w:type="dxa"/>
            <w:shd w:val="clear" w:color="auto" w:fill="FFFFFF"/>
          </w:tcPr>
          <w:p w14:paraId="72C691EB" w14:textId="77777777" w:rsidR="004759A2" w:rsidRPr="00792323" w:rsidRDefault="004759A2" w:rsidP="000D5BF8">
            <w:pPr>
              <w:pStyle w:val="UserTableBody"/>
              <w:jc w:val="center"/>
              <w:rPr>
                <w:noProof/>
              </w:rPr>
            </w:pPr>
            <w:r w:rsidRPr="00792323">
              <w:rPr>
                <w:noProof/>
              </w:rPr>
              <w:lastRenderedPageBreak/>
              <w:t>LQD</w:t>
            </w:r>
          </w:p>
        </w:tc>
        <w:tc>
          <w:tcPr>
            <w:tcW w:w="2102" w:type="dxa"/>
            <w:shd w:val="clear" w:color="auto" w:fill="FFFFFF"/>
          </w:tcPr>
          <w:p w14:paraId="46D8E7B8" w14:textId="77777777" w:rsidR="004759A2" w:rsidRPr="00792323" w:rsidRDefault="004759A2" w:rsidP="000D5BF8">
            <w:pPr>
              <w:pStyle w:val="UserTableBody"/>
              <w:rPr>
                <w:noProof/>
              </w:rPr>
            </w:pPr>
            <w:r w:rsidRPr="00792323">
              <w:rPr>
                <w:noProof/>
              </w:rPr>
              <w:t>Liquid</w:t>
            </w:r>
          </w:p>
        </w:tc>
        <w:tc>
          <w:tcPr>
            <w:tcW w:w="4920" w:type="dxa"/>
            <w:shd w:val="clear" w:color="auto" w:fill="FFFFFF"/>
          </w:tcPr>
          <w:p w14:paraId="0A3E67B9" w14:textId="77777777" w:rsidR="004759A2" w:rsidRPr="00792323" w:rsidRDefault="004759A2" w:rsidP="000D5BF8">
            <w:pPr>
              <w:pStyle w:val="UserTableBody"/>
              <w:rPr>
                <w:noProof/>
              </w:rPr>
            </w:pPr>
            <w:r w:rsidRPr="00792323">
              <w:rPr>
                <w:noProof/>
              </w:rPr>
              <w:t>A cycle specific to s</w:t>
            </w:r>
            <w:bookmarkEnd w:id="1852"/>
            <w:r w:rsidRPr="00792323">
              <w:rPr>
                <w:noProof/>
              </w:rPr>
              <w:t>terilizing liquids.</w:t>
            </w:r>
          </w:p>
        </w:tc>
      </w:tr>
      <w:tr w:rsidR="004759A2" w:rsidRPr="00792323" w14:paraId="2EEB53D0" w14:textId="77777777">
        <w:trPr>
          <w:jc w:val="center"/>
        </w:trPr>
        <w:tc>
          <w:tcPr>
            <w:tcW w:w="1051" w:type="dxa"/>
            <w:shd w:val="clear" w:color="auto" w:fill="FFFFFF"/>
          </w:tcPr>
          <w:p w14:paraId="6CF11CE0" w14:textId="77777777" w:rsidR="004759A2" w:rsidRPr="00792323" w:rsidRDefault="004759A2" w:rsidP="000D5BF8">
            <w:pPr>
              <w:pStyle w:val="UserTableBody"/>
              <w:jc w:val="center"/>
              <w:rPr>
                <w:noProof/>
              </w:rPr>
            </w:pPr>
            <w:r w:rsidRPr="00792323">
              <w:rPr>
                <w:noProof/>
              </w:rPr>
              <w:t>EXP</w:t>
            </w:r>
          </w:p>
        </w:tc>
        <w:tc>
          <w:tcPr>
            <w:tcW w:w="2102" w:type="dxa"/>
            <w:shd w:val="clear" w:color="auto" w:fill="FFFFFF"/>
          </w:tcPr>
          <w:p w14:paraId="78EDB568" w14:textId="77777777" w:rsidR="004759A2" w:rsidRPr="00792323" w:rsidRDefault="004759A2" w:rsidP="000D5BF8">
            <w:pPr>
              <w:pStyle w:val="UserTableBody"/>
              <w:rPr>
                <w:noProof/>
              </w:rPr>
            </w:pPr>
            <w:r w:rsidRPr="00792323">
              <w:rPr>
                <w:noProof/>
              </w:rPr>
              <w:t>Express</w:t>
            </w:r>
          </w:p>
        </w:tc>
        <w:tc>
          <w:tcPr>
            <w:tcW w:w="4920" w:type="dxa"/>
            <w:shd w:val="clear" w:color="auto" w:fill="FFFFFF"/>
          </w:tcPr>
          <w:p w14:paraId="525556AF" w14:textId="77777777" w:rsidR="004759A2" w:rsidRPr="00792323" w:rsidRDefault="004759A2" w:rsidP="000D5BF8">
            <w:pPr>
              <w:pStyle w:val="UserTableBody"/>
              <w:rPr>
                <w:noProof/>
              </w:rPr>
            </w:pPr>
            <w:r w:rsidRPr="00792323">
              <w:rPr>
                <w:noProof/>
              </w:rPr>
              <w:t>An express cycle is similar to a flash cycle but the supply item is wrapped.</w:t>
            </w:r>
          </w:p>
        </w:tc>
      </w:tr>
      <w:tr w:rsidR="004759A2" w:rsidRPr="00792323" w14:paraId="428E580C" w14:textId="77777777">
        <w:trPr>
          <w:jc w:val="center"/>
        </w:trPr>
        <w:tc>
          <w:tcPr>
            <w:tcW w:w="1051" w:type="dxa"/>
            <w:shd w:val="clear" w:color="auto" w:fill="FFFFFF"/>
          </w:tcPr>
          <w:p w14:paraId="14FB1D0B" w14:textId="77777777" w:rsidR="004759A2" w:rsidRPr="00792323" w:rsidRDefault="004759A2" w:rsidP="000D5BF8">
            <w:pPr>
              <w:pStyle w:val="UserTableBody"/>
              <w:jc w:val="center"/>
              <w:rPr>
                <w:noProof/>
              </w:rPr>
            </w:pPr>
            <w:r w:rsidRPr="00792323">
              <w:rPr>
                <w:noProof/>
              </w:rPr>
              <w:t>DRT</w:t>
            </w:r>
          </w:p>
        </w:tc>
        <w:tc>
          <w:tcPr>
            <w:tcW w:w="2102" w:type="dxa"/>
            <w:shd w:val="clear" w:color="auto" w:fill="FFFFFF"/>
          </w:tcPr>
          <w:p w14:paraId="0095F79B" w14:textId="77777777" w:rsidR="004759A2" w:rsidRPr="00792323" w:rsidRDefault="004759A2" w:rsidP="000D5BF8">
            <w:pPr>
              <w:pStyle w:val="UserTableBody"/>
              <w:rPr>
                <w:noProof/>
              </w:rPr>
            </w:pPr>
            <w:r w:rsidRPr="00792323">
              <w:rPr>
                <w:noProof/>
              </w:rPr>
              <w:t>Dart</w:t>
            </w:r>
          </w:p>
        </w:tc>
        <w:tc>
          <w:tcPr>
            <w:tcW w:w="4920" w:type="dxa"/>
            <w:shd w:val="clear" w:color="auto" w:fill="FFFFFF"/>
          </w:tcPr>
          <w:p w14:paraId="1448A929" w14:textId="77777777" w:rsidR="004759A2" w:rsidRPr="00792323" w:rsidRDefault="004759A2" w:rsidP="000D5BF8">
            <w:pPr>
              <w:pStyle w:val="UserTableBody"/>
              <w:rPr>
                <w:noProof/>
              </w:rPr>
            </w:pPr>
            <w:r w:rsidRPr="00792323">
              <w:rPr>
                <w:noProof/>
              </w:rPr>
              <w:t>A dart cycle is a special cycle used to test the integrity of the sterilizer chamber t</w:t>
            </w:r>
            <w:bookmarkStart w:id="1853" w:name="_Toc382761571"/>
            <w:r w:rsidRPr="00792323">
              <w:rPr>
                <w:noProof/>
              </w:rPr>
              <w:t>o hold a vacuum.</w:t>
            </w:r>
          </w:p>
        </w:tc>
        <w:bookmarkEnd w:id="1853"/>
      </w:tr>
      <w:tr w:rsidR="004759A2" w:rsidRPr="00792323" w14:paraId="2F5003CD" w14:textId="77777777">
        <w:trPr>
          <w:jc w:val="center"/>
        </w:trPr>
        <w:tc>
          <w:tcPr>
            <w:tcW w:w="1051" w:type="dxa"/>
            <w:shd w:val="clear" w:color="auto" w:fill="FFFFFF"/>
          </w:tcPr>
          <w:p w14:paraId="69D494A5" w14:textId="77777777" w:rsidR="004759A2" w:rsidRPr="00792323" w:rsidRDefault="004759A2" w:rsidP="000D5BF8">
            <w:pPr>
              <w:pStyle w:val="UserTableBody"/>
              <w:jc w:val="center"/>
              <w:rPr>
                <w:noProof/>
              </w:rPr>
            </w:pPr>
            <w:r w:rsidRPr="00792323">
              <w:rPr>
                <w:noProof/>
              </w:rPr>
              <w:t>DRW</w:t>
            </w:r>
          </w:p>
        </w:tc>
        <w:tc>
          <w:tcPr>
            <w:tcW w:w="2102" w:type="dxa"/>
            <w:shd w:val="clear" w:color="auto" w:fill="FFFFFF"/>
          </w:tcPr>
          <w:p w14:paraId="1B575CA7" w14:textId="77777777" w:rsidR="004759A2" w:rsidRPr="00792323" w:rsidRDefault="004759A2" w:rsidP="000D5BF8">
            <w:pPr>
              <w:pStyle w:val="UserTableBody"/>
              <w:rPr>
                <w:noProof/>
              </w:rPr>
            </w:pPr>
            <w:r w:rsidRPr="00792323">
              <w:rPr>
                <w:noProof/>
              </w:rPr>
              <w:t>Dart Warm-up Cycle</w:t>
            </w:r>
          </w:p>
        </w:tc>
        <w:tc>
          <w:tcPr>
            <w:tcW w:w="4920" w:type="dxa"/>
            <w:shd w:val="clear" w:color="auto" w:fill="FFFFFF"/>
          </w:tcPr>
          <w:p w14:paraId="018A3CED" w14:textId="77777777" w:rsidR="004759A2" w:rsidRPr="00792323" w:rsidRDefault="004759A2" w:rsidP="000D5BF8">
            <w:pPr>
              <w:pStyle w:val="UserTableBody"/>
              <w:rPr>
                <w:noProof/>
              </w:rPr>
            </w:pPr>
            <w:r w:rsidRPr="00792323">
              <w:rPr>
                <w:noProof/>
              </w:rPr>
              <w:t>A dart warm-up cycle is used to bring the sterilizer chamber up to operating temperatur</w:t>
            </w:r>
            <w:bookmarkStart w:id="1854" w:name="HL70702"/>
            <w:r w:rsidRPr="00792323">
              <w:rPr>
                <w:noProof/>
              </w:rPr>
              <w:t>e in order to run a dart test cycle.</w:t>
            </w:r>
            <w:bookmarkEnd w:id="1854"/>
          </w:p>
        </w:tc>
      </w:tr>
      <w:tr w:rsidR="004759A2" w:rsidRPr="00792323" w14:paraId="29126313" w14:textId="77777777">
        <w:trPr>
          <w:jc w:val="center"/>
        </w:trPr>
        <w:tc>
          <w:tcPr>
            <w:tcW w:w="1051" w:type="dxa"/>
            <w:shd w:val="clear" w:color="auto" w:fill="FFFFFF"/>
          </w:tcPr>
          <w:p w14:paraId="2BAE8FB0" w14:textId="77777777" w:rsidR="004759A2" w:rsidRPr="00792323" w:rsidRDefault="004759A2" w:rsidP="000D5BF8">
            <w:pPr>
              <w:pStyle w:val="UserTableBody"/>
              <w:jc w:val="center"/>
              <w:rPr>
                <w:noProof/>
              </w:rPr>
            </w:pPr>
            <w:r w:rsidRPr="00792323">
              <w:rPr>
                <w:noProof/>
              </w:rPr>
              <w:t>THR</w:t>
            </w:r>
          </w:p>
        </w:tc>
        <w:tc>
          <w:tcPr>
            <w:tcW w:w="2102" w:type="dxa"/>
            <w:shd w:val="clear" w:color="auto" w:fill="FFFFFF"/>
          </w:tcPr>
          <w:p w14:paraId="62CB2B77" w14:textId="77777777" w:rsidR="004759A2" w:rsidRPr="00792323" w:rsidRDefault="004759A2" w:rsidP="000D5BF8">
            <w:pPr>
              <w:pStyle w:val="UserTableBody"/>
              <w:rPr>
                <w:noProof/>
              </w:rPr>
            </w:pPr>
            <w:r w:rsidRPr="00792323">
              <w:rPr>
                <w:noProof/>
              </w:rPr>
              <w:t>Thermal</w:t>
            </w:r>
          </w:p>
        </w:tc>
        <w:tc>
          <w:tcPr>
            <w:tcW w:w="4920" w:type="dxa"/>
            <w:shd w:val="clear" w:color="auto" w:fill="FFFFFF"/>
          </w:tcPr>
          <w:p w14:paraId="274F523B" w14:textId="77777777" w:rsidR="004759A2" w:rsidRPr="00792323" w:rsidRDefault="004759A2" w:rsidP="000D5BF8">
            <w:pPr>
              <w:pStyle w:val="UserTableBody"/>
              <w:rPr>
                <w:noProof/>
              </w:rPr>
            </w:pPr>
          </w:p>
        </w:tc>
      </w:tr>
      <w:tr w:rsidR="004759A2" w:rsidRPr="00792323" w14:paraId="56D460BC" w14:textId="77777777">
        <w:trPr>
          <w:jc w:val="center"/>
        </w:trPr>
        <w:tc>
          <w:tcPr>
            <w:tcW w:w="1051" w:type="dxa"/>
            <w:shd w:val="clear" w:color="auto" w:fill="FFFFFF"/>
          </w:tcPr>
          <w:p w14:paraId="416F87E0" w14:textId="77777777" w:rsidR="004759A2" w:rsidRPr="00792323" w:rsidRDefault="004759A2" w:rsidP="000D5BF8">
            <w:pPr>
              <w:pStyle w:val="UserTableBody"/>
              <w:jc w:val="center"/>
              <w:rPr>
                <w:noProof/>
              </w:rPr>
            </w:pPr>
            <w:r w:rsidRPr="00792323">
              <w:rPr>
                <w:noProof/>
              </w:rPr>
              <w:t>ISO</w:t>
            </w:r>
          </w:p>
        </w:tc>
        <w:tc>
          <w:tcPr>
            <w:tcW w:w="2102" w:type="dxa"/>
            <w:shd w:val="clear" w:color="auto" w:fill="FFFFFF"/>
          </w:tcPr>
          <w:p w14:paraId="6EBC6A26" w14:textId="77777777" w:rsidR="004759A2" w:rsidRPr="00792323" w:rsidRDefault="004759A2" w:rsidP="000D5BF8">
            <w:pPr>
              <w:pStyle w:val="UserTableBody"/>
              <w:rPr>
                <w:noProof/>
              </w:rPr>
            </w:pPr>
            <w:r w:rsidRPr="00792323">
              <w:rPr>
                <w:noProof/>
              </w:rPr>
              <w:t>Isothermal</w:t>
            </w:r>
          </w:p>
        </w:tc>
        <w:tc>
          <w:tcPr>
            <w:tcW w:w="4920" w:type="dxa"/>
            <w:shd w:val="clear" w:color="auto" w:fill="FFFFFF"/>
          </w:tcPr>
          <w:p w14:paraId="4D412279" w14:textId="77777777" w:rsidR="004759A2" w:rsidRPr="00792323" w:rsidRDefault="004759A2" w:rsidP="000D5BF8">
            <w:pPr>
              <w:pStyle w:val="UserTableBody"/>
              <w:rPr>
                <w:noProof/>
              </w:rPr>
            </w:pPr>
          </w:p>
        </w:tc>
      </w:tr>
      <w:tr w:rsidR="004759A2" w:rsidRPr="00792323" w14:paraId="796E421D" w14:textId="77777777">
        <w:trPr>
          <w:jc w:val="center"/>
        </w:trPr>
        <w:tc>
          <w:tcPr>
            <w:tcW w:w="1051" w:type="dxa"/>
            <w:shd w:val="clear" w:color="auto" w:fill="FFFFFF"/>
          </w:tcPr>
          <w:p w14:paraId="2C8FF1E7" w14:textId="77777777" w:rsidR="004759A2" w:rsidRPr="00792323" w:rsidRDefault="004759A2" w:rsidP="000D5BF8">
            <w:pPr>
              <w:pStyle w:val="UserTableBody"/>
              <w:jc w:val="center"/>
              <w:rPr>
                <w:noProof/>
              </w:rPr>
            </w:pPr>
            <w:r w:rsidRPr="00792323">
              <w:rPr>
                <w:noProof/>
              </w:rPr>
              <w:t>BWD</w:t>
            </w:r>
          </w:p>
        </w:tc>
        <w:tc>
          <w:tcPr>
            <w:tcW w:w="2102" w:type="dxa"/>
            <w:shd w:val="clear" w:color="auto" w:fill="FFFFFF"/>
          </w:tcPr>
          <w:p w14:paraId="293FEA16" w14:textId="77777777" w:rsidR="004759A2" w:rsidRPr="00792323" w:rsidRDefault="004759A2" w:rsidP="000D5BF8">
            <w:pPr>
              <w:pStyle w:val="UserTableBody"/>
              <w:rPr>
                <w:noProof/>
              </w:rPr>
            </w:pPr>
            <w:r w:rsidRPr="00792323">
              <w:rPr>
                <w:noProof/>
              </w:rPr>
              <w:t>Bowie-Dick Test</w:t>
            </w:r>
          </w:p>
        </w:tc>
        <w:tc>
          <w:tcPr>
            <w:tcW w:w="4920" w:type="dxa"/>
            <w:shd w:val="clear" w:color="auto" w:fill="FFFFFF"/>
          </w:tcPr>
          <w:p w14:paraId="14040631" w14:textId="77777777" w:rsidR="004759A2" w:rsidRPr="00792323" w:rsidRDefault="004759A2" w:rsidP="000D5BF8">
            <w:pPr>
              <w:pStyle w:val="UserTableBody"/>
              <w:rPr>
                <w:noProof/>
              </w:rPr>
            </w:pPr>
            <w:r w:rsidRPr="00792323">
              <w:rPr>
                <w:noProof/>
              </w:rPr>
              <w:t xml:space="preserve">A Bowie-Dick test cycle is a special cycle used to test the integrity of the sterilizer chamber to hold a vacuum.  </w:t>
            </w:r>
          </w:p>
        </w:tc>
      </w:tr>
      <w:tr w:rsidR="004759A2" w:rsidRPr="00792323" w14:paraId="1EDFE835" w14:textId="77777777">
        <w:trPr>
          <w:jc w:val="center"/>
        </w:trPr>
        <w:tc>
          <w:tcPr>
            <w:tcW w:w="1051" w:type="dxa"/>
            <w:shd w:val="clear" w:color="auto" w:fill="FFFFFF"/>
          </w:tcPr>
          <w:p w14:paraId="15EB5B35" w14:textId="77777777" w:rsidR="004759A2" w:rsidRPr="00792323" w:rsidRDefault="004759A2" w:rsidP="000D5BF8">
            <w:pPr>
              <w:pStyle w:val="UserTableBody"/>
              <w:jc w:val="center"/>
              <w:rPr>
                <w:noProof/>
              </w:rPr>
            </w:pPr>
            <w:r w:rsidRPr="00792323">
              <w:rPr>
                <w:noProof/>
              </w:rPr>
              <w:t>LKT</w:t>
            </w:r>
          </w:p>
        </w:tc>
        <w:tc>
          <w:tcPr>
            <w:tcW w:w="2102" w:type="dxa"/>
            <w:shd w:val="clear" w:color="auto" w:fill="FFFFFF"/>
          </w:tcPr>
          <w:p w14:paraId="0116BFB9" w14:textId="77777777" w:rsidR="004759A2" w:rsidRPr="00792323" w:rsidRDefault="004759A2" w:rsidP="000D5BF8">
            <w:pPr>
              <w:pStyle w:val="UserTableBody"/>
              <w:rPr>
                <w:noProof/>
              </w:rPr>
            </w:pPr>
            <w:r w:rsidRPr="00792323">
              <w:rPr>
                <w:noProof/>
              </w:rPr>
              <w:t xml:space="preserve">Leak Test </w:t>
            </w:r>
          </w:p>
        </w:tc>
        <w:tc>
          <w:tcPr>
            <w:tcW w:w="4920" w:type="dxa"/>
            <w:shd w:val="clear" w:color="auto" w:fill="FFFFFF"/>
          </w:tcPr>
          <w:p w14:paraId="60C5C9E9" w14:textId="77777777" w:rsidR="004759A2" w:rsidRPr="00792323" w:rsidRDefault="004759A2" w:rsidP="000D5BF8">
            <w:pPr>
              <w:pStyle w:val="UserTableBody"/>
              <w:rPr>
                <w:noProof/>
              </w:rPr>
            </w:pPr>
            <w:r w:rsidRPr="00792323">
              <w:rPr>
                <w:noProof/>
              </w:rPr>
              <w:t>A leak test cycle tests the integrity of the sterilizer chamber to hold a vacuum over a specific period of time.</w:t>
            </w:r>
          </w:p>
        </w:tc>
      </w:tr>
      <w:tr w:rsidR="004759A2" w:rsidRPr="00792323" w14:paraId="02CD8D3F" w14:textId="77777777">
        <w:trPr>
          <w:jc w:val="center"/>
        </w:trPr>
        <w:tc>
          <w:tcPr>
            <w:tcW w:w="1051" w:type="dxa"/>
            <w:shd w:val="clear" w:color="auto" w:fill="FFFFFF"/>
          </w:tcPr>
          <w:p w14:paraId="0EDC022A" w14:textId="77777777" w:rsidR="004759A2" w:rsidRPr="00792323" w:rsidRDefault="004759A2" w:rsidP="000D5BF8">
            <w:pPr>
              <w:pStyle w:val="UserTableBody"/>
              <w:jc w:val="center"/>
              <w:rPr>
                <w:noProof/>
              </w:rPr>
            </w:pPr>
            <w:r w:rsidRPr="00792323">
              <w:rPr>
                <w:noProof/>
              </w:rPr>
              <w:t>WFP</w:t>
            </w:r>
          </w:p>
        </w:tc>
        <w:tc>
          <w:tcPr>
            <w:tcW w:w="2102" w:type="dxa"/>
            <w:shd w:val="clear" w:color="auto" w:fill="FFFFFF"/>
          </w:tcPr>
          <w:p w14:paraId="294BAE9F" w14:textId="77777777" w:rsidR="004759A2" w:rsidRPr="00792323" w:rsidRDefault="004759A2" w:rsidP="000D5BF8">
            <w:pPr>
              <w:pStyle w:val="UserTableBody"/>
              <w:rPr>
                <w:noProof/>
              </w:rPr>
            </w:pPr>
            <w:r w:rsidRPr="00792323">
              <w:rPr>
                <w:noProof/>
              </w:rPr>
              <w:t>Wrap/Steam Flush Pressure Pulse (Wrap/SFPP)</w:t>
            </w:r>
          </w:p>
        </w:tc>
        <w:tc>
          <w:tcPr>
            <w:tcW w:w="4920" w:type="dxa"/>
            <w:shd w:val="clear" w:color="auto" w:fill="FFFFFF"/>
          </w:tcPr>
          <w:p w14:paraId="5776C76D" w14:textId="77777777" w:rsidR="004759A2" w:rsidRPr="00792323" w:rsidRDefault="004759A2" w:rsidP="000D5BF8">
            <w:pPr>
              <w:pStyle w:val="UserTableBody"/>
              <w:rPr>
                <w:noProof/>
              </w:rPr>
            </w:pPr>
            <w:r w:rsidRPr="00792323">
              <w:rPr>
                <w:noProof/>
              </w:rPr>
              <w:t>A Wrap/SFPP cycle uses steam pulses instead of a vacuum during the conditioning phase of the cycle when the supply item is unwrapped.</w:t>
            </w:r>
          </w:p>
        </w:tc>
      </w:tr>
      <w:tr w:rsidR="004759A2" w:rsidRPr="00792323" w14:paraId="1F7DF60D" w14:textId="77777777">
        <w:trPr>
          <w:jc w:val="center"/>
        </w:trPr>
        <w:tc>
          <w:tcPr>
            <w:tcW w:w="1051" w:type="dxa"/>
            <w:shd w:val="clear" w:color="auto" w:fill="FFFFFF"/>
          </w:tcPr>
          <w:p w14:paraId="22B06BE7" w14:textId="77777777" w:rsidR="004759A2" w:rsidRPr="00792323" w:rsidRDefault="004759A2" w:rsidP="000D5BF8">
            <w:pPr>
              <w:pStyle w:val="UserTableBody"/>
              <w:jc w:val="center"/>
              <w:rPr>
                <w:noProof/>
              </w:rPr>
            </w:pPr>
            <w:r w:rsidRPr="00792323">
              <w:rPr>
                <w:noProof/>
              </w:rPr>
              <w:t>SFP</w:t>
            </w:r>
          </w:p>
        </w:tc>
        <w:tc>
          <w:tcPr>
            <w:tcW w:w="2102" w:type="dxa"/>
            <w:shd w:val="clear" w:color="auto" w:fill="FFFFFF"/>
          </w:tcPr>
          <w:p w14:paraId="6528315E" w14:textId="77777777" w:rsidR="004759A2" w:rsidRPr="00792323" w:rsidRDefault="004759A2" w:rsidP="000D5BF8">
            <w:pPr>
              <w:pStyle w:val="UserTableBody"/>
              <w:rPr>
                <w:noProof/>
              </w:rPr>
            </w:pPr>
            <w:r w:rsidRPr="00792323">
              <w:rPr>
                <w:noProof/>
              </w:rPr>
              <w:t>Steam Flush Pressure Pulse</w:t>
            </w:r>
          </w:p>
        </w:tc>
        <w:tc>
          <w:tcPr>
            <w:tcW w:w="4920" w:type="dxa"/>
            <w:shd w:val="clear" w:color="auto" w:fill="FFFFFF"/>
          </w:tcPr>
          <w:p w14:paraId="51FAD9AF" w14:textId="77777777" w:rsidR="004759A2" w:rsidRPr="00792323" w:rsidRDefault="004759A2" w:rsidP="000D5BF8">
            <w:pPr>
              <w:pStyle w:val="UserTableBody"/>
              <w:rPr>
                <w:noProof/>
              </w:rPr>
            </w:pPr>
            <w:r w:rsidRPr="00792323">
              <w:rPr>
                <w:noProof/>
              </w:rPr>
              <w:t>An SFPP cycle uses steam pulses instead of a vacuum during the conditioning phase of the cycle when the supply item is wrapped.</w:t>
            </w:r>
          </w:p>
        </w:tc>
      </w:tr>
      <w:tr w:rsidR="004759A2" w:rsidRPr="00792323" w14:paraId="673AD064" w14:textId="77777777">
        <w:trPr>
          <w:jc w:val="center"/>
        </w:trPr>
        <w:tc>
          <w:tcPr>
            <w:tcW w:w="1051" w:type="dxa"/>
            <w:shd w:val="clear" w:color="auto" w:fill="FFFFFF"/>
          </w:tcPr>
          <w:p w14:paraId="3E5524A5" w14:textId="77777777" w:rsidR="004759A2" w:rsidRPr="00792323" w:rsidRDefault="004759A2" w:rsidP="000D5BF8">
            <w:pPr>
              <w:pStyle w:val="UserTableBody"/>
              <w:jc w:val="center"/>
              <w:rPr>
                <w:noProof/>
              </w:rPr>
            </w:pPr>
            <w:r w:rsidRPr="00792323">
              <w:rPr>
                <w:noProof/>
              </w:rPr>
              <w:t>CMW</w:t>
            </w:r>
          </w:p>
        </w:tc>
        <w:tc>
          <w:tcPr>
            <w:tcW w:w="2102" w:type="dxa"/>
            <w:shd w:val="clear" w:color="auto" w:fill="FFFFFF"/>
          </w:tcPr>
          <w:p w14:paraId="636B9233" w14:textId="77777777" w:rsidR="004759A2" w:rsidRPr="00792323" w:rsidRDefault="004759A2" w:rsidP="000D5BF8">
            <w:pPr>
              <w:pStyle w:val="UserTableBody"/>
              <w:rPr>
                <w:noProof/>
              </w:rPr>
            </w:pPr>
            <w:r w:rsidRPr="00792323">
              <w:rPr>
                <w:noProof/>
              </w:rPr>
              <w:t>Chemical Wash</w:t>
            </w:r>
          </w:p>
        </w:tc>
        <w:tc>
          <w:tcPr>
            <w:tcW w:w="4920" w:type="dxa"/>
            <w:shd w:val="clear" w:color="auto" w:fill="FFFFFF"/>
          </w:tcPr>
          <w:p w14:paraId="30D49A93" w14:textId="77777777" w:rsidR="004759A2" w:rsidRPr="00792323" w:rsidRDefault="004759A2" w:rsidP="000D5BF8">
            <w:pPr>
              <w:pStyle w:val="UserTableBody"/>
              <w:rPr>
                <w:noProof/>
              </w:rPr>
            </w:pPr>
            <w:r w:rsidRPr="00792323">
              <w:rPr>
                <w:noProof/>
              </w:rPr>
              <w:t>A chemical wash cycle.</w:t>
            </w:r>
          </w:p>
        </w:tc>
      </w:tr>
      <w:tr w:rsidR="004759A2" w:rsidRPr="00792323" w14:paraId="6D38BE4A" w14:textId="77777777">
        <w:trPr>
          <w:jc w:val="center"/>
        </w:trPr>
        <w:tc>
          <w:tcPr>
            <w:tcW w:w="1051" w:type="dxa"/>
            <w:shd w:val="clear" w:color="auto" w:fill="FFFFFF"/>
          </w:tcPr>
          <w:p w14:paraId="5659881C" w14:textId="77777777" w:rsidR="004759A2" w:rsidRPr="00792323" w:rsidRDefault="004759A2" w:rsidP="000D5BF8">
            <w:pPr>
              <w:pStyle w:val="UserTableBody"/>
              <w:jc w:val="center"/>
              <w:rPr>
                <w:noProof/>
              </w:rPr>
            </w:pPr>
            <w:r w:rsidRPr="00792323">
              <w:rPr>
                <w:noProof/>
              </w:rPr>
              <w:t>PEA</w:t>
            </w:r>
          </w:p>
        </w:tc>
        <w:tc>
          <w:tcPr>
            <w:tcW w:w="2102" w:type="dxa"/>
            <w:shd w:val="clear" w:color="auto" w:fill="FFFFFF"/>
          </w:tcPr>
          <w:p w14:paraId="43C776B5" w14:textId="77777777" w:rsidR="004759A2" w:rsidRPr="00792323" w:rsidRDefault="004759A2" w:rsidP="000D5BF8">
            <w:pPr>
              <w:pStyle w:val="UserTableBody"/>
              <w:rPr>
                <w:noProof/>
              </w:rPr>
            </w:pPr>
            <w:r w:rsidRPr="00792323">
              <w:rPr>
                <w:noProof/>
              </w:rPr>
              <w:t>Peracetic Acid</w:t>
            </w:r>
          </w:p>
        </w:tc>
        <w:tc>
          <w:tcPr>
            <w:tcW w:w="4920" w:type="dxa"/>
            <w:shd w:val="clear" w:color="auto" w:fill="FFFFFF"/>
          </w:tcPr>
          <w:p w14:paraId="5621E41B" w14:textId="77777777" w:rsidR="004759A2" w:rsidRPr="00792323" w:rsidRDefault="004759A2" w:rsidP="000D5BF8">
            <w:pPr>
              <w:pStyle w:val="UserTableBody"/>
              <w:rPr>
                <w:noProof/>
              </w:rPr>
            </w:pPr>
            <w:r w:rsidRPr="00792323">
              <w:rPr>
                <w:noProof/>
              </w:rPr>
              <w:t>A peracetic acid cycle.</w:t>
            </w:r>
          </w:p>
        </w:tc>
      </w:tr>
      <w:tr w:rsidR="004759A2" w:rsidRPr="00792323" w14:paraId="5109D240" w14:textId="77777777">
        <w:trPr>
          <w:jc w:val="center"/>
        </w:trPr>
        <w:tc>
          <w:tcPr>
            <w:tcW w:w="1051" w:type="dxa"/>
            <w:shd w:val="clear" w:color="auto" w:fill="FFFFFF"/>
          </w:tcPr>
          <w:p w14:paraId="34E91EF6" w14:textId="77777777" w:rsidR="004759A2" w:rsidRPr="00792323" w:rsidRDefault="004759A2" w:rsidP="000D5BF8">
            <w:pPr>
              <w:pStyle w:val="UserTableBody"/>
              <w:jc w:val="center"/>
              <w:rPr>
                <w:noProof/>
              </w:rPr>
            </w:pPr>
            <w:r w:rsidRPr="00792323">
              <w:rPr>
                <w:noProof/>
              </w:rPr>
              <w:t>EOH</w:t>
            </w:r>
          </w:p>
        </w:tc>
        <w:tc>
          <w:tcPr>
            <w:tcW w:w="2102" w:type="dxa"/>
            <w:shd w:val="clear" w:color="auto" w:fill="FFFFFF"/>
          </w:tcPr>
          <w:p w14:paraId="6E55836E" w14:textId="77777777" w:rsidR="004759A2" w:rsidRPr="00792323" w:rsidRDefault="004759A2" w:rsidP="000D5BF8">
            <w:pPr>
              <w:pStyle w:val="UserTableBody"/>
              <w:rPr>
                <w:noProof/>
              </w:rPr>
            </w:pPr>
            <w:r w:rsidRPr="00792323">
              <w:rPr>
                <w:noProof/>
              </w:rPr>
              <w:t>EO High Temperature</w:t>
            </w:r>
          </w:p>
        </w:tc>
        <w:tc>
          <w:tcPr>
            <w:tcW w:w="4920" w:type="dxa"/>
            <w:shd w:val="clear" w:color="auto" w:fill="FFFFFF"/>
          </w:tcPr>
          <w:p w14:paraId="619FF86A" w14:textId="77777777" w:rsidR="004759A2" w:rsidRPr="00792323" w:rsidRDefault="004759A2" w:rsidP="000D5BF8">
            <w:pPr>
              <w:pStyle w:val="UserTableBody"/>
              <w:rPr>
                <w:noProof/>
              </w:rPr>
            </w:pPr>
          </w:p>
        </w:tc>
      </w:tr>
      <w:tr w:rsidR="004759A2" w:rsidRPr="00792323" w14:paraId="13D2F77E" w14:textId="77777777">
        <w:trPr>
          <w:jc w:val="center"/>
        </w:trPr>
        <w:tc>
          <w:tcPr>
            <w:tcW w:w="1051" w:type="dxa"/>
            <w:shd w:val="clear" w:color="auto" w:fill="FFFFFF"/>
          </w:tcPr>
          <w:p w14:paraId="00D3AFA1" w14:textId="77777777" w:rsidR="004759A2" w:rsidRPr="00792323" w:rsidRDefault="004759A2" w:rsidP="000D5BF8">
            <w:pPr>
              <w:pStyle w:val="UserTableBody"/>
              <w:jc w:val="center"/>
              <w:rPr>
                <w:noProof/>
              </w:rPr>
            </w:pPr>
            <w:r w:rsidRPr="00792323">
              <w:rPr>
                <w:noProof/>
              </w:rPr>
              <w:t>EOL</w:t>
            </w:r>
          </w:p>
        </w:tc>
        <w:tc>
          <w:tcPr>
            <w:tcW w:w="2102" w:type="dxa"/>
            <w:shd w:val="clear" w:color="auto" w:fill="FFFFFF"/>
          </w:tcPr>
          <w:p w14:paraId="540566D0" w14:textId="77777777" w:rsidR="004759A2" w:rsidRPr="00792323" w:rsidRDefault="004759A2" w:rsidP="000D5BF8">
            <w:pPr>
              <w:pStyle w:val="UserTableBody"/>
              <w:rPr>
                <w:noProof/>
              </w:rPr>
            </w:pPr>
            <w:r w:rsidRPr="00792323">
              <w:rPr>
                <w:noProof/>
              </w:rPr>
              <w:t>EO Low Temperature</w:t>
            </w:r>
          </w:p>
        </w:tc>
        <w:tc>
          <w:tcPr>
            <w:tcW w:w="4920" w:type="dxa"/>
            <w:shd w:val="clear" w:color="auto" w:fill="FFFFFF"/>
          </w:tcPr>
          <w:p w14:paraId="6E4623A9" w14:textId="77777777" w:rsidR="004759A2" w:rsidRPr="00792323" w:rsidRDefault="004759A2" w:rsidP="000D5BF8">
            <w:pPr>
              <w:pStyle w:val="UserTableBody"/>
              <w:rPr>
                <w:noProof/>
              </w:rPr>
            </w:pPr>
          </w:p>
        </w:tc>
      </w:tr>
      <w:tr w:rsidR="004759A2" w:rsidRPr="00792323" w14:paraId="164CFD84" w14:textId="77777777">
        <w:trPr>
          <w:jc w:val="center"/>
        </w:trPr>
        <w:tc>
          <w:tcPr>
            <w:tcW w:w="1051" w:type="dxa"/>
            <w:shd w:val="clear" w:color="auto" w:fill="FFFFFF"/>
          </w:tcPr>
          <w:p w14:paraId="1F6D623C" w14:textId="77777777" w:rsidR="004759A2" w:rsidRPr="00792323" w:rsidRDefault="004759A2" w:rsidP="000D5BF8">
            <w:pPr>
              <w:pStyle w:val="UserTableBody"/>
              <w:jc w:val="center"/>
              <w:rPr>
                <w:noProof/>
              </w:rPr>
            </w:pPr>
            <w:r w:rsidRPr="00792323">
              <w:rPr>
                <w:noProof/>
              </w:rPr>
              <w:t>CRT</w:t>
            </w:r>
          </w:p>
        </w:tc>
        <w:tc>
          <w:tcPr>
            <w:tcW w:w="2102" w:type="dxa"/>
            <w:shd w:val="clear" w:color="auto" w:fill="FFFFFF"/>
          </w:tcPr>
          <w:p w14:paraId="425E59E2" w14:textId="77777777" w:rsidR="004759A2" w:rsidRPr="00792323" w:rsidRDefault="004759A2" w:rsidP="000D5BF8">
            <w:pPr>
              <w:pStyle w:val="UserTableBody"/>
              <w:rPr>
                <w:noProof/>
              </w:rPr>
            </w:pPr>
            <w:r w:rsidRPr="00792323">
              <w:rPr>
                <w:noProof/>
              </w:rPr>
              <w:t>Cart Wash</w:t>
            </w:r>
          </w:p>
        </w:tc>
        <w:tc>
          <w:tcPr>
            <w:tcW w:w="4920" w:type="dxa"/>
            <w:shd w:val="clear" w:color="auto" w:fill="FFFFFF"/>
          </w:tcPr>
          <w:p w14:paraId="38AB14E2" w14:textId="77777777" w:rsidR="004759A2" w:rsidRPr="00792323" w:rsidRDefault="004759A2" w:rsidP="000D5BF8">
            <w:pPr>
              <w:pStyle w:val="UserTableBody"/>
              <w:rPr>
                <w:noProof/>
              </w:rPr>
            </w:pPr>
          </w:p>
        </w:tc>
      </w:tr>
      <w:tr w:rsidR="004759A2" w:rsidRPr="00792323" w14:paraId="685DA033" w14:textId="77777777">
        <w:trPr>
          <w:jc w:val="center"/>
        </w:trPr>
        <w:tc>
          <w:tcPr>
            <w:tcW w:w="1051" w:type="dxa"/>
            <w:shd w:val="clear" w:color="auto" w:fill="FFFFFF"/>
          </w:tcPr>
          <w:p w14:paraId="22A67B82" w14:textId="77777777" w:rsidR="004759A2" w:rsidRPr="00792323" w:rsidRDefault="004759A2" w:rsidP="000D5BF8">
            <w:pPr>
              <w:pStyle w:val="UserTableBody"/>
              <w:jc w:val="center"/>
              <w:rPr>
                <w:noProof/>
              </w:rPr>
            </w:pPr>
            <w:r w:rsidRPr="00792323">
              <w:rPr>
                <w:noProof/>
              </w:rPr>
              <w:t>UTL</w:t>
            </w:r>
          </w:p>
        </w:tc>
        <w:tc>
          <w:tcPr>
            <w:tcW w:w="2102" w:type="dxa"/>
            <w:shd w:val="clear" w:color="auto" w:fill="FFFFFF"/>
          </w:tcPr>
          <w:p w14:paraId="67DCF9CC" w14:textId="77777777" w:rsidR="004759A2" w:rsidRPr="00792323" w:rsidRDefault="004759A2" w:rsidP="000D5BF8">
            <w:pPr>
              <w:pStyle w:val="UserTableBody"/>
              <w:rPr>
                <w:noProof/>
              </w:rPr>
            </w:pPr>
            <w:r w:rsidRPr="00792323">
              <w:rPr>
                <w:noProof/>
              </w:rPr>
              <w:t>Utensil Wash</w:t>
            </w:r>
          </w:p>
        </w:tc>
        <w:tc>
          <w:tcPr>
            <w:tcW w:w="4920" w:type="dxa"/>
            <w:shd w:val="clear" w:color="auto" w:fill="FFFFFF"/>
          </w:tcPr>
          <w:p w14:paraId="23680391" w14:textId="77777777" w:rsidR="004759A2" w:rsidRPr="00792323" w:rsidRDefault="004759A2" w:rsidP="000D5BF8">
            <w:pPr>
              <w:pStyle w:val="UserTableBody"/>
              <w:rPr>
                <w:noProof/>
              </w:rPr>
            </w:pPr>
          </w:p>
        </w:tc>
      </w:tr>
      <w:tr w:rsidR="004759A2" w:rsidRPr="00792323" w14:paraId="2E762890" w14:textId="77777777">
        <w:trPr>
          <w:jc w:val="center"/>
        </w:trPr>
        <w:tc>
          <w:tcPr>
            <w:tcW w:w="1051" w:type="dxa"/>
            <w:shd w:val="clear" w:color="auto" w:fill="FFFFFF"/>
          </w:tcPr>
          <w:p w14:paraId="6AD7AC27" w14:textId="77777777" w:rsidR="004759A2" w:rsidRPr="00792323" w:rsidRDefault="004759A2" w:rsidP="000D5BF8">
            <w:pPr>
              <w:pStyle w:val="UserTableBody"/>
              <w:jc w:val="center"/>
              <w:rPr>
                <w:noProof/>
              </w:rPr>
            </w:pPr>
            <w:r w:rsidRPr="00792323">
              <w:rPr>
                <w:noProof/>
              </w:rPr>
              <w:t>IST</w:t>
            </w:r>
          </w:p>
        </w:tc>
        <w:tc>
          <w:tcPr>
            <w:tcW w:w="2102" w:type="dxa"/>
            <w:shd w:val="clear" w:color="auto" w:fill="FFFFFF"/>
          </w:tcPr>
          <w:p w14:paraId="6EF43606" w14:textId="77777777" w:rsidR="004759A2" w:rsidRPr="00792323" w:rsidRDefault="004759A2" w:rsidP="000D5BF8">
            <w:pPr>
              <w:pStyle w:val="UserTableBody"/>
              <w:rPr>
                <w:noProof/>
              </w:rPr>
            </w:pPr>
            <w:r w:rsidRPr="00792323">
              <w:rPr>
                <w:noProof/>
              </w:rPr>
              <w:t>Instrument Wash</w:t>
            </w:r>
          </w:p>
        </w:tc>
        <w:tc>
          <w:tcPr>
            <w:tcW w:w="4920" w:type="dxa"/>
            <w:shd w:val="clear" w:color="auto" w:fill="FFFFFF"/>
          </w:tcPr>
          <w:p w14:paraId="29C966B6" w14:textId="77777777" w:rsidR="004759A2" w:rsidRPr="00792323" w:rsidRDefault="004759A2" w:rsidP="000D5BF8">
            <w:pPr>
              <w:pStyle w:val="UserTableBody"/>
              <w:rPr>
                <w:noProof/>
              </w:rPr>
            </w:pPr>
          </w:p>
        </w:tc>
      </w:tr>
      <w:tr w:rsidR="004759A2" w:rsidRPr="00792323" w14:paraId="6F30D426" w14:textId="77777777">
        <w:trPr>
          <w:jc w:val="center"/>
        </w:trPr>
        <w:tc>
          <w:tcPr>
            <w:tcW w:w="1051" w:type="dxa"/>
            <w:shd w:val="clear" w:color="auto" w:fill="FFFFFF"/>
          </w:tcPr>
          <w:p w14:paraId="05FEEAFE" w14:textId="77777777" w:rsidR="004759A2" w:rsidRPr="00792323" w:rsidRDefault="004759A2" w:rsidP="000D5BF8">
            <w:pPr>
              <w:pStyle w:val="UserTableBody"/>
              <w:jc w:val="center"/>
              <w:rPr>
                <w:noProof/>
              </w:rPr>
            </w:pPr>
            <w:r w:rsidRPr="00792323">
              <w:rPr>
                <w:noProof/>
              </w:rPr>
              <w:t>GLS</w:t>
            </w:r>
          </w:p>
        </w:tc>
        <w:tc>
          <w:tcPr>
            <w:tcW w:w="2102" w:type="dxa"/>
            <w:shd w:val="clear" w:color="auto" w:fill="FFFFFF"/>
          </w:tcPr>
          <w:p w14:paraId="1F89BB1D" w14:textId="77777777" w:rsidR="004759A2" w:rsidRPr="00792323" w:rsidRDefault="004759A2" w:rsidP="000D5BF8">
            <w:pPr>
              <w:pStyle w:val="UserTableBody"/>
              <w:rPr>
                <w:noProof/>
              </w:rPr>
            </w:pPr>
            <w:r w:rsidRPr="00792323">
              <w:rPr>
                <w:noProof/>
              </w:rPr>
              <w:t xml:space="preserve">Glassware </w:t>
            </w:r>
          </w:p>
        </w:tc>
        <w:tc>
          <w:tcPr>
            <w:tcW w:w="4920" w:type="dxa"/>
            <w:shd w:val="clear" w:color="auto" w:fill="FFFFFF"/>
          </w:tcPr>
          <w:p w14:paraId="01DBFACA" w14:textId="77777777" w:rsidR="004759A2" w:rsidRPr="00792323" w:rsidRDefault="004759A2" w:rsidP="000D5BF8">
            <w:pPr>
              <w:pStyle w:val="UserTableBody"/>
              <w:rPr>
                <w:noProof/>
              </w:rPr>
            </w:pPr>
          </w:p>
        </w:tc>
      </w:tr>
      <w:tr w:rsidR="004759A2" w:rsidRPr="00792323" w14:paraId="54E82863" w14:textId="77777777">
        <w:trPr>
          <w:jc w:val="center"/>
        </w:trPr>
        <w:tc>
          <w:tcPr>
            <w:tcW w:w="1051" w:type="dxa"/>
            <w:shd w:val="clear" w:color="auto" w:fill="FFFFFF"/>
          </w:tcPr>
          <w:p w14:paraId="3F479B8F" w14:textId="77777777" w:rsidR="004759A2" w:rsidRPr="00792323" w:rsidRDefault="004759A2" w:rsidP="000D5BF8">
            <w:pPr>
              <w:pStyle w:val="UserTableBody"/>
              <w:jc w:val="center"/>
              <w:rPr>
                <w:noProof/>
              </w:rPr>
            </w:pPr>
            <w:r w:rsidRPr="00792323">
              <w:rPr>
                <w:noProof/>
              </w:rPr>
              <w:t>PLA</w:t>
            </w:r>
          </w:p>
        </w:tc>
        <w:tc>
          <w:tcPr>
            <w:tcW w:w="2102" w:type="dxa"/>
            <w:shd w:val="clear" w:color="auto" w:fill="FFFFFF"/>
          </w:tcPr>
          <w:p w14:paraId="3927A121" w14:textId="77777777" w:rsidR="004759A2" w:rsidRPr="00792323" w:rsidRDefault="004759A2" w:rsidP="000D5BF8">
            <w:pPr>
              <w:pStyle w:val="UserTableBody"/>
              <w:rPr>
                <w:noProof/>
              </w:rPr>
            </w:pPr>
            <w:r w:rsidRPr="00792323">
              <w:rPr>
                <w:noProof/>
              </w:rPr>
              <w:t>Plastic Goods Wash</w:t>
            </w:r>
          </w:p>
        </w:tc>
        <w:tc>
          <w:tcPr>
            <w:tcW w:w="4920" w:type="dxa"/>
            <w:shd w:val="clear" w:color="auto" w:fill="FFFFFF"/>
          </w:tcPr>
          <w:p w14:paraId="405D4335" w14:textId="77777777" w:rsidR="004759A2" w:rsidRPr="00792323" w:rsidRDefault="004759A2" w:rsidP="000D5BF8">
            <w:pPr>
              <w:pStyle w:val="UserTableBody"/>
              <w:rPr>
                <w:noProof/>
              </w:rPr>
            </w:pPr>
          </w:p>
        </w:tc>
      </w:tr>
      <w:tr w:rsidR="004759A2" w:rsidRPr="00792323" w14:paraId="1356774A" w14:textId="77777777">
        <w:trPr>
          <w:jc w:val="center"/>
        </w:trPr>
        <w:tc>
          <w:tcPr>
            <w:tcW w:w="1051" w:type="dxa"/>
            <w:shd w:val="clear" w:color="auto" w:fill="FFFFFF"/>
          </w:tcPr>
          <w:p w14:paraId="69623986" w14:textId="77777777" w:rsidR="004759A2" w:rsidRPr="00792323" w:rsidRDefault="004759A2" w:rsidP="000D5BF8">
            <w:pPr>
              <w:pStyle w:val="UserTableBody"/>
              <w:jc w:val="center"/>
              <w:rPr>
                <w:noProof/>
              </w:rPr>
            </w:pPr>
            <w:r w:rsidRPr="00792323">
              <w:rPr>
                <w:noProof/>
              </w:rPr>
              <w:t>ANR</w:t>
            </w:r>
          </w:p>
        </w:tc>
        <w:tc>
          <w:tcPr>
            <w:tcW w:w="2102" w:type="dxa"/>
            <w:shd w:val="clear" w:color="auto" w:fill="FFFFFF"/>
          </w:tcPr>
          <w:p w14:paraId="7845C888" w14:textId="77777777" w:rsidR="004759A2" w:rsidRPr="00792323" w:rsidRDefault="004759A2" w:rsidP="000D5BF8">
            <w:pPr>
              <w:pStyle w:val="UserTableBody"/>
              <w:rPr>
                <w:noProof/>
              </w:rPr>
            </w:pPr>
            <w:r w:rsidRPr="00792323">
              <w:rPr>
                <w:noProof/>
              </w:rPr>
              <w:t>Anesthesia/Respiratory</w:t>
            </w:r>
          </w:p>
        </w:tc>
        <w:tc>
          <w:tcPr>
            <w:tcW w:w="4920" w:type="dxa"/>
            <w:shd w:val="clear" w:color="auto" w:fill="FFFFFF"/>
          </w:tcPr>
          <w:p w14:paraId="282AF71A" w14:textId="77777777" w:rsidR="004759A2" w:rsidRPr="00792323" w:rsidRDefault="004759A2" w:rsidP="000D5BF8">
            <w:pPr>
              <w:pStyle w:val="UserTableBody"/>
              <w:rPr>
                <w:noProof/>
              </w:rPr>
            </w:pPr>
            <w:r w:rsidRPr="00792323">
              <w:rPr>
                <w:noProof/>
              </w:rPr>
              <w:t>Special Wash cycle</w:t>
            </w:r>
          </w:p>
        </w:tc>
      </w:tr>
      <w:tr w:rsidR="004759A2" w:rsidRPr="00792323" w14:paraId="71A2BC67" w14:textId="77777777">
        <w:trPr>
          <w:jc w:val="center"/>
        </w:trPr>
        <w:tc>
          <w:tcPr>
            <w:tcW w:w="1051" w:type="dxa"/>
            <w:shd w:val="clear" w:color="auto" w:fill="FFFFFF"/>
          </w:tcPr>
          <w:p w14:paraId="772B195D" w14:textId="77777777" w:rsidR="004759A2" w:rsidRPr="00792323" w:rsidRDefault="004759A2" w:rsidP="000D5BF8">
            <w:pPr>
              <w:pStyle w:val="UserTableBody"/>
              <w:jc w:val="center"/>
              <w:rPr>
                <w:noProof/>
              </w:rPr>
            </w:pPr>
            <w:r w:rsidRPr="00792323">
              <w:rPr>
                <w:noProof/>
              </w:rPr>
              <w:t>GTL</w:t>
            </w:r>
          </w:p>
        </w:tc>
        <w:tc>
          <w:tcPr>
            <w:tcW w:w="2102" w:type="dxa"/>
            <w:shd w:val="clear" w:color="auto" w:fill="FFFFFF"/>
          </w:tcPr>
          <w:p w14:paraId="4B78E990" w14:textId="77777777" w:rsidR="004759A2" w:rsidRPr="00792323" w:rsidRDefault="004759A2" w:rsidP="000D5BF8">
            <w:pPr>
              <w:pStyle w:val="UserTableBody"/>
              <w:rPr>
                <w:noProof/>
              </w:rPr>
            </w:pPr>
            <w:r w:rsidRPr="00792323">
              <w:rPr>
                <w:noProof/>
              </w:rPr>
              <w:t>Gentle</w:t>
            </w:r>
          </w:p>
        </w:tc>
        <w:tc>
          <w:tcPr>
            <w:tcW w:w="4920" w:type="dxa"/>
            <w:shd w:val="clear" w:color="auto" w:fill="FFFFFF"/>
          </w:tcPr>
          <w:p w14:paraId="78A51EFD" w14:textId="77777777" w:rsidR="004759A2" w:rsidRPr="00792323" w:rsidRDefault="004759A2" w:rsidP="000D5BF8">
            <w:pPr>
              <w:pStyle w:val="UserTableBody"/>
              <w:rPr>
                <w:noProof/>
              </w:rPr>
            </w:pPr>
          </w:p>
        </w:tc>
      </w:tr>
      <w:tr w:rsidR="004759A2" w:rsidRPr="00792323" w14:paraId="51250938" w14:textId="77777777">
        <w:trPr>
          <w:jc w:val="center"/>
        </w:trPr>
        <w:tc>
          <w:tcPr>
            <w:tcW w:w="1051" w:type="dxa"/>
            <w:shd w:val="clear" w:color="auto" w:fill="FFFFFF"/>
          </w:tcPr>
          <w:p w14:paraId="0B22BC39" w14:textId="77777777" w:rsidR="004759A2" w:rsidRPr="00792323" w:rsidRDefault="004759A2" w:rsidP="000D5BF8">
            <w:pPr>
              <w:pStyle w:val="UserTableBody"/>
              <w:jc w:val="center"/>
              <w:rPr>
                <w:noProof/>
              </w:rPr>
            </w:pPr>
            <w:r w:rsidRPr="00792323">
              <w:rPr>
                <w:noProof/>
              </w:rPr>
              <w:t>OPW</w:t>
            </w:r>
          </w:p>
        </w:tc>
        <w:tc>
          <w:tcPr>
            <w:tcW w:w="2102" w:type="dxa"/>
            <w:shd w:val="clear" w:color="auto" w:fill="FFFFFF"/>
          </w:tcPr>
          <w:p w14:paraId="4E9B9379" w14:textId="77777777" w:rsidR="004759A2" w:rsidRPr="00792323" w:rsidRDefault="004759A2" w:rsidP="000D5BF8">
            <w:pPr>
              <w:pStyle w:val="UserTableBody"/>
              <w:rPr>
                <w:noProof/>
              </w:rPr>
            </w:pPr>
            <w:r w:rsidRPr="00792323">
              <w:rPr>
                <w:noProof/>
              </w:rPr>
              <w:t>Optional Wash</w:t>
            </w:r>
          </w:p>
        </w:tc>
        <w:tc>
          <w:tcPr>
            <w:tcW w:w="4920" w:type="dxa"/>
            <w:shd w:val="clear" w:color="auto" w:fill="FFFFFF"/>
          </w:tcPr>
          <w:p w14:paraId="41756EB6" w14:textId="77777777" w:rsidR="004759A2" w:rsidRPr="00792323" w:rsidRDefault="004759A2" w:rsidP="000D5BF8">
            <w:pPr>
              <w:pStyle w:val="UserTableBody"/>
              <w:rPr>
                <w:noProof/>
              </w:rPr>
            </w:pPr>
            <w:r w:rsidRPr="00792323">
              <w:rPr>
                <w:noProof/>
              </w:rPr>
              <w:t>Any Optional Wash cycle</w:t>
            </w:r>
          </w:p>
        </w:tc>
      </w:tr>
      <w:tr w:rsidR="004759A2" w:rsidRPr="00792323" w14:paraId="15C1C9FE" w14:textId="77777777">
        <w:trPr>
          <w:jc w:val="center"/>
        </w:trPr>
        <w:tc>
          <w:tcPr>
            <w:tcW w:w="1051" w:type="dxa"/>
            <w:shd w:val="clear" w:color="auto" w:fill="FFFFFF"/>
          </w:tcPr>
          <w:p w14:paraId="14DF7FAA" w14:textId="77777777" w:rsidR="004759A2" w:rsidRPr="00792323" w:rsidRDefault="004759A2" w:rsidP="000D5BF8">
            <w:pPr>
              <w:pStyle w:val="UserTableBody"/>
              <w:jc w:val="center"/>
              <w:rPr>
                <w:noProof/>
              </w:rPr>
            </w:pPr>
            <w:r w:rsidRPr="00792323">
              <w:rPr>
                <w:noProof/>
              </w:rPr>
              <w:t>BDP</w:t>
            </w:r>
          </w:p>
        </w:tc>
        <w:tc>
          <w:tcPr>
            <w:tcW w:w="2102" w:type="dxa"/>
            <w:shd w:val="clear" w:color="auto" w:fill="FFFFFF"/>
          </w:tcPr>
          <w:p w14:paraId="5D3159D3" w14:textId="77777777" w:rsidR="004759A2" w:rsidRPr="00792323" w:rsidRDefault="004759A2" w:rsidP="000D5BF8">
            <w:pPr>
              <w:pStyle w:val="UserTableBody"/>
              <w:rPr>
                <w:noProof/>
              </w:rPr>
            </w:pPr>
            <w:r w:rsidRPr="00792323">
              <w:rPr>
                <w:noProof/>
              </w:rPr>
              <w:t>Bedpans</w:t>
            </w:r>
          </w:p>
        </w:tc>
        <w:tc>
          <w:tcPr>
            <w:tcW w:w="4920" w:type="dxa"/>
            <w:shd w:val="clear" w:color="auto" w:fill="FFFFFF"/>
          </w:tcPr>
          <w:p w14:paraId="494FCEEA" w14:textId="77777777" w:rsidR="004759A2" w:rsidRPr="00792323" w:rsidRDefault="004759A2" w:rsidP="000D5BF8">
            <w:pPr>
              <w:pStyle w:val="UserTableBody"/>
              <w:rPr>
                <w:noProof/>
              </w:rPr>
            </w:pPr>
          </w:p>
        </w:tc>
      </w:tr>
      <w:tr w:rsidR="004759A2" w:rsidRPr="00792323" w14:paraId="6060B1E0" w14:textId="77777777">
        <w:trPr>
          <w:jc w:val="center"/>
        </w:trPr>
        <w:tc>
          <w:tcPr>
            <w:tcW w:w="1051" w:type="dxa"/>
            <w:shd w:val="clear" w:color="auto" w:fill="FFFFFF"/>
          </w:tcPr>
          <w:p w14:paraId="466EC6BA" w14:textId="77777777" w:rsidR="004759A2" w:rsidRPr="00792323" w:rsidRDefault="004759A2" w:rsidP="000D5BF8">
            <w:pPr>
              <w:pStyle w:val="UserTableBody"/>
              <w:jc w:val="center"/>
              <w:rPr>
                <w:noProof/>
              </w:rPr>
            </w:pPr>
            <w:r w:rsidRPr="00792323">
              <w:rPr>
                <w:noProof/>
              </w:rPr>
              <w:t>TRB</w:t>
            </w:r>
          </w:p>
        </w:tc>
        <w:tc>
          <w:tcPr>
            <w:tcW w:w="2102" w:type="dxa"/>
            <w:shd w:val="clear" w:color="auto" w:fill="FFFFFF"/>
          </w:tcPr>
          <w:p w14:paraId="22CAA2EA" w14:textId="77777777" w:rsidR="004759A2" w:rsidRPr="00792323" w:rsidRDefault="004759A2" w:rsidP="000D5BF8">
            <w:pPr>
              <w:pStyle w:val="UserTableBody"/>
              <w:rPr>
                <w:noProof/>
              </w:rPr>
            </w:pPr>
            <w:r w:rsidRPr="00792323">
              <w:rPr>
                <w:noProof/>
              </w:rPr>
              <w:t>Tray/Basin</w:t>
            </w:r>
          </w:p>
        </w:tc>
        <w:tc>
          <w:tcPr>
            <w:tcW w:w="4920" w:type="dxa"/>
            <w:shd w:val="clear" w:color="auto" w:fill="FFFFFF"/>
          </w:tcPr>
          <w:p w14:paraId="52D8C093" w14:textId="77777777" w:rsidR="004759A2" w:rsidRPr="00792323" w:rsidRDefault="004759A2" w:rsidP="000D5BF8">
            <w:pPr>
              <w:pStyle w:val="UserTableBody"/>
              <w:rPr>
                <w:noProof/>
              </w:rPr>
            </w:pPr>
          </w:p>
        </w:tc>
      </w:tr>
      <w:tr w:rsidR="004759A2" w:rsidRPr="00792323" w14:paraId="0655882E" w14:textId="77777777">
        <w:trPr>
          <w:jc w:val="center"/>
        </w:trPr>
        <w:tc>
          <w:tcPr>
            <w:tcW w:w="1051" w:type="dxa"/>
            <w:shd w:val="clear" w:color="auto" w:fill="FFFFFF"/>
          </w:tcPr>
          <w:p w14:paraId="7894BC7B" w14:textId="77777777" w:rsidR="004759A2" w:rsidRPr="00792323" w:rsidRDefault="004759A2" w:rsidP="000D5BF8">
            <w:pPr>
              <w:pStyle w:val="UserTableBody"/>
              <w:jc w:val="center"/>
              <w:rPr>
                <w:noProof/>
              </w:rPr>
            </w:pPr>
            <w:r w:rsidRPr="00792323">
              <w:rPr>
                <w:noProof/>
              </w:rPr>
              <w:t>GNP</w:t>
            </w:r>
          </w:p>
        </w:tc>
        <w:tc>
          <w:tcPr>
            <w:tcW w:w="2102" w:type="dxa"/>
            <w:shd w:val="clear" w:color="auto" w:fill="FFFFFF"/>
          </w:tcPr>
          <w:p w14:paraId="7D0FC047" w14:textId="77777777" w:rsidR="004759A2" w:rsidRPr="00792323" w:rsidRDefault="004759A2" w:rsidP="000D5BF8">
            <w:pPr>
              <w:pStyle w:val="UserTableBody"/>
              <w:rPr>
                <w:noProof/>
              </w:rPr>
            </w:pPr>
            <w:r w:rsidRPr="00792323">
              <w:rPr>
                <w:noProof/>
              </w:rPr>
              <w:t>Gen. Purpose</w:t>
            </w:r>
          </w:p>
        </w:tc>
        <w:tc>
          <w:tcPr>
            <w:tcW w:w="4920" w:type="dxa"/>
            <w:shd w:val="clear" w:color="auto" w:fill="FFFFFF"/>
          </w:tcPr>
          <w:p w14:paraId="60505EE6" w14:textId="77777777" w:rsidR="004759A2" w:rsidRPr="00792323" w:rsidRDefault="004759A2" w:rsidP="000D5BF8">
            <w:pPr>
              <w:pStyle w:val="UserTableBody"/>
              <w:rPr>
                <w:noProof/>
              </w:rPr>
            </w:pPr>
          </w:p>
        </w:tc>
      </w:tr>
      <w:tr w:rsidR="004759A2" w:rsidRPr="00792323" w14:paraId="1300DDD0" w14:textId="77777777">
        <w:trPr>
          <w:jc w:val="center"/>
        </w:trPr>
        <w:tc>
          <w:tcPr>
            <w:tcW w:w="1051" w:type="dxa"/>
            <w:shd w:val="clear" w:color="auto" w:fill="FFFFFF"/>
          </w:tcPr>
          <w:p w14:paraId="1A561266" w14:textId="77777777" w:rsidR="004759A2" w:rsidRPr="00792323" w:rsidRDefault="004759A2" w:rsidP="000D5BF8">
            <w:pPr>
              <w:pStyle w:val="UserTableBody"/>
              <w:jc w:val="center"/>
              <w:rPr>
                <w:noProof/>
              </w:rPr>
            </w:pPr>
            <w:r w:rsidRPr="00792323">
              <w:rPr>
                <w:noProof/>
              </w:rPr>
              <w:t>COD</w:t>
            </w:r>
          </w:p>
        </w:tc>
        <w:tc>
          <w:tcPr>
            <w:tcW w:w="2102" w:type="dxa"/>
            <w:shd w:val="clear" w:color="auto" w:fill="FFFFFF"/>
          </w:tcPr>
          <w:p w14:paraId="730C83AE" w14:textId="77777777" w:rsidR="004759A2" w:rsidRPr="00792323" w:rsidRDefault="004759A2" w:rsidP="000D5BF8">
            <w:pPr>
              <w:pStyle w:val="UserTableBody"/>
              <w:rPr>
                <w:noProof/>
              </w:rPr>
            </w:pPr>
            <w:r w:rsidRPr="00792323">
              <w:rPr>
                <w:noProof/>
              </w:rPr>
              <w:t>Code</w:t>
            </w:r>
          </w:p>
        </w:tc>
        <w:tc>
          <w:tcPr>
            <w:tcW w:w="4920" w:type="dxa"/>
            <w:shd w:val="clear" w:color="auto" w:fill="FFFFFF"/>
          </w:tcPr>
          <w:p w14:paraId="4224A5FE" w14:textId="77777777" w:rsidR="004759A2" w:rsidRPr="00792323" w:rsidRDefault="004759A2" w:rsidP="000D5BF8">
            <w:pPr>
              <w:pStyle w:val="UserTableBody"/>
              <w:rPr>
                <w:noProof/>
              </w:rPr>
            </w:pPr>
          </w:p>
        </w:tc>
      </w:tr>
      <w:tr w:rsidR="004759A2" w:rsidRPr="00792323" w14:paraId="14EE25A9" w14:textId="77777777">
        <w:trPr>
          <w:jc w:val="center"/>
        </w:trPr>
        <w:tc>
          <w:tcPr>
            <w:tcW w:w="1051" w:type="dxa"/>
            <w:shd w:val="clear" w:color="auto" w:fill="FFFFFF"/>
          </w:tcPr>
          <w:p w14:paraId="234A348E" w14:textId="77777777" w:rsidR="004759A2" w:rsidRPr="00792323" w:rsidRDefault="004759A2" w:rsidP="000D5BF8">
            <w:pPr>
              <w:pStyle w:val="UserTableBody"/>
              <w:jc w:val="center"/>
              <w:rPr>
                <w:noProof/>
              </w:rPr>
            </w:pPr>
            <w:r w:rsidRPr="00792323">
              <w:rPr>
                <w:noProof/>
              </w:rPr>
              <w:t>RNS</w:t>
            </w:r>
          </w:p>
        </w:tc>
        <w:tc>
          <w:tcPr>
            <w:tcW w:w="2102" w:type="dxa"/>
            <w:shd w:val="clear" w:color="auto" w:fill="FFFFFF"/>
          </w:tcPr>
          <w:p w14:paraId="70CEE3B4" w14:textId="77777777" w:rsidR="004759A2" w:rsidRPr="00792323" w:rsidRDefault="004759A2" w:rsidP="000D5BF8">
            <w:pPr>
              <w:pStyle w:val="UserTableBody"/>
              <w:rPr>
                <w:noProof/>
              </w:rPr>
            </w:pPr>
            <w:r w:rsidRPr="00792323">
              <w:rPr>
                <w:noProof/>
              </w:rPr>
              <w:t>Rinse</w:t>
            </w:r>
          </w:p>
        </w:tc>
        <w:tc>
          <w:tcPr>
            <w:tcW w:w="4920" w:type="dxa"/>
            <w:shd w:val="clear" w:color="auto" w:fill="FFFFFF"/>
          </w:tcPr>
          <w:p w14:paraId="4C027277" w14:textId="77777777" w:rsidR="004759A2" w:rsidRPr="00792323" w:rsidRDefault="004759A2" w:rsidP="000D5BF8">
            <w:pPr>
              <w:pStyle w:val="UserTableBody"/>
              <w:rPr>
                <w:noProof/>
              </w:rPr>
            </w:pPr>
          </w:p>
        </w:tc>
      </w:tr>
      <w:tr w:rsidR="004759A2" w:rsidRPr="00792323" w14:paraId="379A5A63" w14:textId="77777777">
        <w:trPr>
          <w:jc w:val="center"/>
        </w:trPr>
        <w:tc>
          <w:tcPr>
            <w:tcW w:w="1051" w:type="dxa"/>
            <w:shd w:val="clear" w:color="auto" w:fill="FFFFFF"/>
          </w:tcPr>
          <w:p w14:paraId="0F27837D" w14:textId="77777777" w:rsidR="004759A2" w:rsidRPr="00792323" w:rsidRDefault="004759A2" w:rsidP="000D5BF8">
            <w:pPr>
              <w:pStyle w:val="UserTableBody"/>
              <w:jc w:val="center"/>
              <w:rPr>
                <w:noProof/>
              </w:rPr>
            </w:pPr>
            <w:r w:rsidRPr="00792323">
              <w:rPr>
                <w:noProof/>
              </w:rPr>
              <w:t>2RS</w:t>
            </w:r>
          </w:p>
        </w:tc>
        <w:tc>
          <w:tcPr>
            <w:tcW w:w="2102" w:type="dxa"/>
            <w:shd w:val="clear" w:color="auto" w:fill="FFFFFF"/>
          </w:tcPr>
          <w:p w14:paraId="79EC03A3" w14:textId="77777777" w:rsidR="004759A2" w:rsidRPr="00792323" w:rsidRDefault="004759A2" w:rsidP="000D5BF8">
            <w:pPr>
              <w:pStyle w:val="UserTableBody"/>
              <w:rPr>
                <w:noProof/>
              </w:rPr>
            </w:pPr>
            <w:r w:rsidRPr="00792323">
              <w:rPr>
                <w:noProof/>
              </w:rPr>
              <w:t>Second Rinse</w:t>
            </w:r>
          </w:p>
        </w:tc>
        <w:tc>
          <w:tcPr>
            <w:tcW w:w="4920" w:type="dxa"/>
            <w:shd w:val="clear" w:color="auto" w:fill="FFFFFF"/>
          </w:tcPr>
          <w:p w14:paraId="6E546B04" w14:textId="77777777" w:rsidR="004759A2" w:rsidRPr="00792323" w:rsidRDefault="004759A2" w:rsidP="000D5BF8">
            <w:pPr>
              <w:pStyle w:val="UserTableBody"/>
              <w:rPr>
                <w:noProof/>
              </w:rPr>
            </w:pPr>
          </w:p>
        </w:tc>
      </w:tr>
      <w:tr w:rsidR="004759A2" w:rsidRPr="00792323" w14:paraId="6274D6FB" w14:textId="77777777">
        <w:trPr>
          <w:jc w:val="center"/>
        </w:trPr>
        <w:tc>
          <w:tcPr>
            <w:tcW w:w="1051" w:type="dxa"/>
            <w:tcBorders>
              <w:bottom w:val="single" w:sz="12" w:space="0" w:color="auto"/>
            </w:tcBorders>
            <w:shd w:val="clear" w:color="auto" w:fill="FFFFFF"/>
          </w:tcPr>
          <w:p w14:paraId="378A4B07" w14:textId="77777777" w:rsidR="004759A2" w:rsidRPr="00792323" w:rsidRDefault="004759A2" w:rsidP="000D5BF8">
            <w:pPr>
              <w:pStyle w:val="UserTableBody"/>
              <w:jc w:val="center"/>
              <w:rPr>
                <w:noProof/>
              </w:rPr>
            </w:pPr>
            <w:r w:rsidRPr="00792323">
              <w:rPr>
                <w:noProof/>
              </w:rPr>
              <w:t>DEC</w:t>
            </w:r>
          </w:p>
        </w:tc>
        <w:tc>
          <w:tcPr>
            <w:tcW w:w="2102" w:type="dxa"/>
            <w:tcBorders>
              <w:bottom w:val="single" w:sz="12" w:space="0" w:color="auto"/>
            </w:tcBorders>
            <w:shd w:val="clear" w:color="auto" w:fill="FFFFFF"/>
          </w:tcPr>
          <w:p w14:paraId="4F6D14D2" w14:textId="77777777" w:rsidR="004759A2" w:rsidRPr="00792323" w:rsidRDefault="004759A2" w:rsidP="000D5BF8">
            <w:pPr>
              <w:pStyle w:val="UserTableBody"/>
              <w:rPr>
                <w:noProof/>
              </w:rPr>
            </w:pPr>
            <w:r w:rsidRPr="00792323">
              <w:rPr>
                <w:noProof/>
              </w:rPr>
              <w:t>Decontamination</w:t>
            </w:r>
          </w:p>
        </w:tc>
        <w:tc>
          <w:tcPr>
            <w:tcW w:w="4920" w:type="dxa"/>
            <w:tcBorders>
              <w:bottom w:val="single" w:sz="12" w:space="0" w:color="auto"/>
            </w:tcBorders>
            <w:shd w:val="clear" w:color="auto" w:fill="FFFFFF"/>
          </w:tcPr>
          <w:p w14:paraId="26C4AEDB" w14:textId="77777777" w:rsidR="004759A2" w:rsidRPr="00792323" w:rsidRDefault="004759A2" w:rsidP="000D5BF8">
            <w:pPr>
              <w:pStyle w:val="UserTableBody"/>
              <w:rPr>
                <w:noProof/>
              </w:rPr>
            </w:pPr>
          </w:p>
        </w:tc>
      </w:tr>
    </w:tbl>
    <w:p w14:paraId="376849B4"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36E05529" w14:textId="77777777" w:rsidR="004759A2" w:rsidRPr="00792323" w:rsidRDefault="004759A2">
      <w:pPr>
        <w:rPr>
          <w:lang w:val="en-US" w:eastAsia="en-US"/>
        </w:rPr>
      </w:pPr>
    </w:p>
    <w:p w14:paraId="572FC668" w14:textId="77777777" w:rsidR="004759A2" w:rsidRPr="00792323" w:rsidRDefault="004759A2" w:rsidP="00374056">
      <w:pPr>
        <w:pStyle w:val="Heading4"/>
      </w:pPr>
      <w:bookmarkStart w:id="1855" w:name="_Toc423691554"/>
      <w:r w:rsidRPr="00792323">
        <w:t>0717 - Access Restriction Value</w:t>
      </w:r>
      <w:bookmarkEnd w:id="1855"/>
    </w:p>
    <w:p w14:paraId="5EDB6CAE" w14:textId="77777777" w:rsidR="004759A2" w:rsidRPr="00792323" w:rsidRDefault="004759A2" w:rsidP="005416F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9A491DE" w14:textId="77777777">
        <w:trPr>
          <w:tblHeader/>
        </w:trPr>
        <w:tc>
          <w:tcPr>
            <w:tcW w:w="720" w:type="dxa"/>
            <w:tcBorders>
              <w:top w:val="double" w:sz="4" w:space="0" w:color="auto"/>
            </w:tcBorders>
            <w:shd w:val="pct10" w:color="auto" w:fill="FFFFFF"/>
          </w:tcPr>
          <w:p w14:paraId="22E53471"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4E1995BD"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6924076"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3BFCFAC"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08EED67"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6363BE5" w14:textId="77777777" w:rsidR="004759A2" w:rsidRPr="00792323" w:rsidRDefault="004759A2" w:rsidP="00064ED9">
            <w:pPr>
              <w:pStyle w:val="TableMetaHeader"/>
              <w:rPr>
                <w:noProof w:val="0"/>
              </w:rPr>
            </w:pPr>
            <w:r w:rsidRPr="00792323">
              <w:rPr>
                <w:noProof w:val="0"/>
              </w:rPr>
              <w:t>Status</w:t>
            </w:r>
          </w:p>
        </w:tc>
      </w:tr>
      <w:tr w:rsidR="004759A2" w:rsidRPr="00792323" w14:paraId="464F8750" w14:textId="77777777">
        <w:tc>
          <w:tcPr>
            <w:tcW w:w="720" w:type="dxa"/>
            <w:tcBorders>
              <w:bottom w:val="double" w:sz="4" w:space="0" w:color="auto"/>
            </w:tcBorders>
            <w:shd w:val="clear" w:color="auto" w:fill="FFFFFF"/>
          </w:tcPr>
          <w:p w14:paraId="097CA4AE" w14:textId="77777777" w:rsidR="004759A2" w:rsidRPr="00792323" w:rsidRDefault="004759A2" w:rsidP="00064ED9">
            <w:pPr>
              <w:pStyle w:val="TableMetaBody"/>
              <w:rPr>
                <w:noProof w:val="0"/>
              </w:rPr>
            </w:pPr>
            <w:r w:rsidRPr="00792323">
              <w:rPr>
                <w:noProof w:val="0"/>
              </w:rPr>
              <w:t>0717</w:t>
            </w:r>
          </w:p>
        </w:tc>
        <w:tc>
          <w:tcPr>
            <w:tcW w:w="1152" w:type="dxa"/>
            <w:tcBorders>
              <w:bottom w:val="double" w:sz="4" w:space="0" w:color="auto"/>
            </w:tcBorders>
            <w:shd w:val="clear" w:color="auto" w:fill="FFFFFF"/>
          </w:tcPr>
          <w:p w14:paraId="0DC64F14" w14:textId="77777777" w:rsidR="004759A2" w:rsidRPr="00792323" w:rsidRDefault="004759A2" w:rsidP="00064ED9">
            <w:pPr>
              <w:pStyle w:val="TableMetaBody"/>
              <w:rPr>
                <w:noProof w:val="0"/>
              </w:rPr>
            </w:pPr>
            <w:r w:rsidRPr="00792323">
              <w:rPr>
                <w:noProof w:val="0"/>
              </w:rPr>
              <w:t>PA</w:t>
            </w:r>
          </w:p>
        </w:tc>
        <w:tc>
          <w:tcPr>
            <w:tcW w:w="2016" w:type="dxa"/>
            <w:tcBorders>
              <w:bottom w:val="double" w:sz="4" w:space="0" w:color="auto"/>
            </w:tcBorders>
            <w:shd w:val="clear" w:color="auto" w:fill="FFFFFF"/>
          </w:tcPr>
          <w:p w14:paraId="0BD457A9"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6C339402"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11C1F19D" w14:textId="77777777" w:rsidR="004759A2" w:rsidRPr="00792323" w:rsidRDefault="004759A2" w:rsidP="00064ED9">
            <w:pPr>
              <w:pStyle w:val="TableMetaBody"/>
              <w:rPr>
                <w:noProof w:val="0"/>
              </w:rPr>
            </w:pPr>
            <w:r w:rsidRPr="00792323">
              <w:rPr>
                <w:noProof w:val="0"/>
              </w:rPr>
              <w:t>ARV-3</w:t>
            </w:r>
          </w:p>
        </w:tc>
        <w:tc>
          <w:tcPr>
            <w:tcW w:w="1152" w:type="dxa"/>
            <w:tcBorders>
              <w:bottom w:val="double" w:sz="4" w:space="0" w:color="auto"/>
            </w:tcBorders>
            <w:shd w:val="clear" w:color="auto" w:fill="FFFFFF"/>
          </w:tcPr>
          <w:p w14:paraId="585EC244" w14:textId="77777777" w:rsidR="004759A2" w:rsidRPr="00792323" w:rsidRDefault="004759A2" w:rsidP="00064ED9">
            <w:pPr>
              <w:pStyle w:val="TableMetaBody"/>
              <w:rPr>
                <w:noProof w:val="0"/>
              </w:rPr>
            </w:pPr>
            <w:r w:rsidRPr="00792323">
              <w:rPr>
                <w:noProof w:val="0"/>
              </w:rPr>
              <w:t>Active</w:t>
            </w:r>
          </w:p>
        </w:tc>
      </w:tr>
    </w:tbl>
    <w:p w14:paraId="7406F561" w14:textId="77777777" w:rsidR="004759A2" w:rsidRPr="00792323" w:rsidRDefault="004759A2" w:rsidP="005416F7">
      <w:pPr>
        <w:pStyle w:val="UserTableCaption"/>
        <w:rPr>
          <w:noProof/>
        </w:rPr>
      </w:pPr>
      <w:r w:rsidRPr="00792323">
        <w:rPr>
          <w:noProof/>
        </w:rPr>
        <w:t>User-defined</w:t>
      </w:r>
      <w:r w:rsidRPr="00792323">
        <w:rPr>
          <w:rStyle w:val="ReferenceUserTable"/>
          <w:noProof/>
        </w:rPr>
        <w:t xml:space="preserve"> </w:t>
      </w:r>
      <w:r w:rsidRPr="00792323">
        <w:rPr>
          <w:noProof/>
        </w:rPr>
        <w:t>Table 0717 - Access Restriction Value</w:t>
      </w:r>
      <w:r w:rsidRPr="00792323">
        <w:rPr>
          <w:noProof/>
        </w:rPr>
        <w:fldChar w:fldCharType="begin"/>
      </w:r>
      <w:r w:rsidRPr="00792323">
        <w:rPr>
          <w:noProof/>
        </w:rPr>
        <w:instrText>xe "User-defined Table 0717 - Access Restriction Value"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2" w:type="dxa"/>
          <w:right w:w="122" w:type="dxa"/>
        </w:tblCellMar>
        <w:tblLook w:val="0000" w:firstRow="0" w:lastRow="0" w:firstColumn="0" w:lastColumn="0" w:noHBand="0" w:noVBand="0"/>
      </w:tblPr>
      <w:tblGrid>
        <w:gridCol w:w="1325"/>
        <w:gridCol w:w="3271"/>
        <w:gridCol w:w="1530"/>
      </w:tblGrid>
      <w:tr w:rsidR="004759A2" w:rsidRPr="00792323" w14:paraId="0F1E3D03" w14:textId="77777777">
        <w:trPr>
          <w:tblHeader/>
          <w:jc w:val="center"/>
        </w:trPr>
        <w:tc>
          <w:tcPr>
            <w:tcW w:w="1325" w:type="dxa"/>
            <w:tcBorders>
              <w:top w:val="single" w:sz="12" w:space="0" w:color="auto"/>
              <w:bottom w:val="single" w:sz="6" w:space="0" w:color="auto"/>
            </w:tcBorders>
            <w:shd w:val="pct10" w:color="auto" w:fill="FFFFFF"/>
          </w:tcPr>
          <w:p w14:paraId="4A008AF7" w14:textId="77777777" w:rsidR="004759A2" w:rsidRPr="00792323" w:rsidRDefault="004759A2" w:rsidP="00064ED9">
            <w:pPr>
              <w:pStyle w:val="UserTableHeader"/>
              <w:jc w:val="center"/>
              <w:rPr>
                <w:noProof/>
              </w:rPr>
            </w:pPr>
            <w:r w:rsidRPr="00792323">
              <w:rPr>
                <w:noProof/>
              </w:rPr>
              <w:t>Value</w:t>
            </w:r>
          </w:p>
        </w:tc>
        <w:tc>
          <w:tcPr>
            <w:tcW w:w="3271" w:type="dxa"/>
            <w:tcBorders>
              <w:top w:val="single" w:sz="12" w:space="0" w:color="auto"/>
              <w:bottom w:val="single" w:sz="6" w:space="0" w:color="auto"/>
            </w:tcBorders>
            <w:shd w:val="pct10" w:color="auto" w:fill="FFFFFF"/>
          </w:tcPr>
          <w:p w14:paraId="11E001F8" w14:textId="77777777" w:rsidR="004759A2" w:rsidRPr="00792323" w:rsidRDefault="004759A2" w:rsidP="00064ED9">
            <w:pPr>
              <w:pStyle w:val="UserTableHeader"/>
              <w:rPr>
                <w:noProof/>
              </w:rPr>
            </w:pPr>
            <w:r w:rsidRPr="00792323">
              <w:rPr>
                <w:noProof/>
              </w:rPr>
              <w:t>Description</w:t>
            </w:r>
          </w:p>
        </w:tc>
        <w:tc>
          <w:tcPr>
            <w:tcW w:w="1530" w:type="dxa"/>
            <w:tcBorders>
              <w:top w:val="single" w:sz="12" w:space="0" w:color="auto"/>
              <w:bottom w:val="single" w:sz="6" w:space="0" w:color="auto"/>
            </w:tcBorders>
            <w:shd w:val="pct10" w:color="auto" w:fill="FFFFFF"/>
          </w:tcPr>
          <w:p w14:paraId="59B85192" w14:textId="77777777" w:rsidR="004759A2" w:rsidRPr="00792323" w:rsidRDefault="004759A2" w:rsidP="00064ED9">
            <w:pPr>
              <w:pStyle w:val="UserTableHeader"/>
              <w:rPr>
                <w:noProof/>
              </w:rPr>
            </w:pPr>
            <w:r w:rsidRPr="00792323">
              <w:rPr>
                <w:noProof/>
              </w:rPr>
              <w:t>Comment</w:t>
            </w:r>
          </w:p>
        </w:tc>
      </w:tr>
      <w:tr w:rsidR="004759A2" w:rsidRPr="00792323" w14:paraId="6BCBA272" w14:textId="77777777">
        <w:trPr>
          <w:jc w:val="center"/>
        </w:trPr>
        <w:tc>
          <w:tcPr>
            <w:tcW w:w="1325" w:type="dxa"/>
            <w:tcBorders>
              <w:top w:val="single" w:sz="6" w:space="0" w:color="auto"/>
            </w:tcBorders>
            <w:shd w:val="clear" w:color="auto" w:fill="FFFFFF"/>
          </w:tcPr>
          <w:p w14:paraId="16174FF1" w14:textId="77777777" w:rsidR="004759A2" w:rsidRPr="00792323" w:rsidRDefault="004759A2" w:rsidP="00064ED9">
            <w:pPr>
              <w:pStyle w:val="UserTableBody"/>
              <w:jc w:val="center"/>
              <w:rPr>
                <w:noProof/>
              </w:rPr>
            </w:pPr>
            <w:r w:rsidRPr="00792323">
              <w:rPr>
                <w:noProof/>
              </w:rPr>
              <w:t>ALL</w:t>
            </w:r>
          </w:p>
        </w:tc>
        <w:tc>
          <w:tcPr>
            <w:tcW w:w="3271" w:type="dxa"/>
            <w:tcBorders>
              <w:top w:val="single" w:sz="6" w:space="0" w:color="auto"/>
            </w:tcBorders>
            <w:shd w:val="clear" w:color="auto" w:fill="FFFFFF"/>
          </w:tcPr>
          <w:p w14:paraId="17629EB4" w14:textId="77777777" w:rsidR="004759A2" w:rsidRPr="00792323" w:rsidRDefault="004759A2" w:rsidP="00064ED9">
            <w:pPr>
              <w:pStyle w:val="UserTableBody"/>
              <w:rPr>
                <w:noProof/>
              </w:rPr>
            </w:pPr>
            <w:r w:rsidRPr="00792323">
              <w:rPr>
                <w:noProof/>
              </w:rPr>
              <w:t>All</w:t>
            </w:r>
          </w:p>
        </w:tc>
        <w:tc>
          <w:tcPr>
            <w:tcW w:w="1530" w:type="dxa"/>
            <w:tcBorders>
              <w:top w:val="single" w:sz="6" w:space="0" w:color="auto"/>
            </w:tcBorders>
            <w:shd w:val="clear" w:color="auto" w:fill="FFFFFF"/>
          </w:tcPr>
          <w:p w14:paraId="3D6F242D" w14:textId="77777777" w:rsidR="004759A2" w:rsidRPr="00792323" w:rsidRDefault="004759A2" w:rsidP="00064ED9">
            <w:pPr>
              <w:pStyle w:val="UserTableBody"/>
              <w:rPr>
                <w:noProof/>
              </w:rPr>
            </w:pPr>
          </w:p>
        </w:tc>
      </w:tr>
      <w:tr w:rsidR="004759A2" w:rsidRPr="00792323" w14:paraId="5438B3C9" w14:textId="77777777">
        <w:trPr>
          <w:jc w:val="center"/>
        </w:trPr>
        <w:tc>
          <w:tcPr>
            <w:tcW w:w="1325" w:type="dxa"/>
            <w:shd w:val="clear" w:color="auto" w:fill="FFFFFF"/>
          </w:tcPr>
          <w:p w14:paraId="7E23CFEB" w14:textId="77777777" w:rsidR="004759A2" w:rsidRPr="00792323" w:rsidRDefault="004759A2" w:rsidP="00064ED9">
            <w:pPr>
              <w:pStyle w:val="UserTableBody"/>
              <w:jc w:val="center"/>
              <w:rPr>
                <w:noProof/>
              </w:rPr>
            </w:pPr>
            <w:r w:rsidRPr="00792323">
              <w:rPr>
                <w:noProof/>
              </w:rPr>
              <w:t>DEM</w:t>
            </w:r>
          </w:p>
        </w:tc>
        <w:tc>
          <w:tcPr>
            <w:tcW w:w="3271" w:type="dxa"/>
            <w:shd w:val="clear" w:color="auto" w:fill="FFFFFF"/>
          </w:tcPr>
          <w:p w14:paraId="3EEC68C7" w14:textId="77777777" w:rsidR="004759A2" w:rsidRPr="00792323" w:rsidRDefault="004759A2" w:rsidP="00064ED9">
            <w:pPr>
              <w:pStyle w:val="UserTableBody"/>
              <w:rPr>
                <w:noProof/>
              </w:rPr>
            </w:pPr>
            <w:r w:rsidRPr="00792323">
              <w:rPr>
                <w:noProof/>
              </w:rPr>
              <w:t>All demographic data</w:t>
            </w:r>
          </w:p>
        </w:tc>
        <w:tc>
          <w:tcPr>
            <w:tcW w:w="1530" w:type="dxa"/>
            <w:shd w:val="clear" w:color="auto" w:fill="FFFFFF"/>
          </w:tcPr>
          <w:p w14:paraId="0E7C5E42" w14:textId="77777777" w:rsidR="004759A2" w:rsidRPr="00792323" w:rsidRDefault="004759A2" w:rsidP="00064ED9">
            <w:pPr>
              <w:pStyle w:val="UserTableBody"/>
              <w:rPr>
                <w:noProof/>
              </w:rPr>
            </w:pPr>
          </w:p>
        </w:tc>
      </w:tr>
      <w:tr w:rsidR="004759A2" w:rsidRPr="00792323" w14:paraId="28541FCD" w14:textId="77777777">
        <w:trPr>
          <w:jc w:val="center"/>
        </w:trPr>
        <w:tc>
          <w:tcPr>
            <w:tcW w:w="1325" w:type="dxa"/>
            <w:shd w:val="clear" w:color="auto" w:fill="FFFFFF"/>
          </w:tcPr>
          <w:p w14:paraId="1E560D7F" w14:textId="77777777" w:rsidR="004759A2" w:rsidRPr="00792323" w:rsidRDefault="004759A2" w:rsidP="00064ED9">
            <w:pPr>
              <w:pStyle w:val="UserTableBody"/>
              <w:jc w:val="center"/>
              <w:rPr>
                <w:noProof/>
              </w:rPr>
            </w:pPr>
            <w:r w:rsidRPr="00792323">
              <w:rPr>
                <w:noProof/>
              </w:rPr>
              <w:t>LOC</w:t>
            </w:r>
          </w:p>
        </w:tc>
        <w:tc>
          <w:tcPr>
            <w:tcW w:w="3271" w:type="dxa"/>
            <w:shd w:val="clear" w:color="auto" w:fill="FFFFFF"/>
          </w:tcPr>
          <w:p w14:paraId="6650950E" w14:textId="77777777" w:rsidR="004759A2" w:rsidRPr="00792323" w:rsidRDefault="004759A2" w:rsidP="00064ED9">
            <w:pPr>
              <w:pStyle w:val="UserTableBody"/>
              <w:rPr>
                <w:noProof/>
              </w:rPr>
            </w:pPr>
            <w:r w:rsidRPr="00792323">
              <w:rPr>
                <w:noProof/>
              </w:rPr>
              <w:t>Patient Location</w:t>
            </w:r>
          </w:p>
        </w:tc>
        <w:tc>
          <w:tcPr>
            <w:tcW w:w="1530" w:type="dxa"/>
            <w:shd w:val="clear" w:color="auto" w:fill="FFFFFF"/>
          </w:tcPr>
          <w:p w14:paraId="3C7324B6" w14:textId="77777777" w:rsidR="004759A2" w:rsidRPr="00792323" w:rsidRDefault="004759A2" w:rsidP="00064ED9">
            <w:pPr>
              <w:pStyle w:val="UserTableBody"/>
              <w:rPr>
                <w:noProof/>
              </w:rPr>
            </w:pPr>
          </w:p>
        </w:tc>
      </w:tr>
      <w:tr w:rsidR="004759A2" w:rsidRPr="00792323" w14:paraId="6817FE75" w14:textId="77777777">
        <w:trPr>
          <w:jc w:val="center"/>
        </w:trPr>
        <w:tc>
          <w:tcPr>
            <w:tcW w:w="1325" w:type="dxa"/>
            <w:shd w:val="clear" w:color="auto" w:fill="FFFFFF"/>
          </w:tcPr>
          <w:p w14:paraId="3E54D277" w14:textId="77777777" w:rsidR="004759A2" w:rsidRPr="00792323" w:rsidRDefault="004759A2" w:rsidP="00064ED9">
            <w:pPr>
              <w:pStyle w:val="UserTableBody"/>
              <w:jc w:val="center"/>
              <w:rPr>
                <w:noProof/>
              </w:rPr>
            </w:pPr>
            <w:r w:rsidRPr="00792323">
              <w:rPr>
                <w:noProof/>
              </w:rPr>
              <w:t>PID-7</w:t>
            </w:r>
          </w:p>
        </w:tc>
        <w:tc>
          <w:tcPr>
            <w:tcW w:w="3271" w:type="dxa"/>
            <w:shd w:val="clear" w:color="auto" w:fill="FFFFFF"/>
          </w:tcPr>
          <w:p w14:paraId="571AF4A6" w14:textId="77777777" w:rsidR="004759A2" w:rsidRPr="00792323" w:rsidRDefault="004759A2" w:rsidP="00064ED9">
            <w:pPr>
              <w:pStyle w:val="UserTableBody"/>
              <w:rPr>
                <w:noProof/>
              </w:rPr>
            </w:pPr>
            <w:r w:rsidRPr="00792323">
              <w:rPr>
                <w:noProof/>
              </w:rPr>
              <w:t>Date of Birth</w:t>
            </w:r>
          </w:p>
        </w:tc>
        <w:tc>
          <w:tcPr>
            <w:tcW w:w="1530" w:type="dxa"/>
            <w:shd w:val="clear" w:color="auto" w:fill="FFFFFF"/>
          </w:tcPr>
          <w:p w14:paraId="402860D7" w14:textId="77777777" w:rsidR="004759A2" w:rsidRPr="00792323" w:rsidRDefault="004759A2" w:rsidP="00064ED9">
            <w:pPr>
              <w:pStyle w:val="UserTableBody"/>
              <w:rPr>
                <w:noProof/>
              </w:rPr>
            </w:pPr>
          </w:p>
        </w:tc>
      </w:tr>
      <w:tr w:rsidR="004759A2" w:rsidRPr="00792323" w14:paraId="7865B1F6" w14:textId="77777777">
        <w:trPr>
          <w:jc w:val="center"/>
        </w:trPr>
        <w:tc>
          <w:tcPr>
            <w:tcW w:w="1325" w:type="dxa"/>
            <w:shd w:val="clear" w:color="auto" w:fill="FFFFFF"/>
          </w:tcPr>
          <w:p w14:paraId="7B89ACFC" w14:textId="77777777" w:rsidR="004759A2" w:rsidRPr="00792323" w:rsidRDefault="004759A2" w:rsidP="00064ED9">
            <w:pPr>
              <w:pStyle w:val="UserTableBody"/>
              <w:jc w:val="center"/>
              <w:rPr>
                <w:noProof/>
              </w:rPr>
            </w:pPr>
            <w:r w:rsidRPr="00792323">
              <w:rPr>
                <w:noProof/>
              </w:rPr>
              <w:t>PID-17</w:t>
            </w:r>
          </w:p>
        </w:tc>
        <w:tc>
          <w:tcPr>
            <w:tcW w:w="3271" w:type="dxa"/>
            <w:shd w:val="clear" w:color="auto" w:fill="FFFFFF"/>
          </w:tcPr>
          <w:p w14:paraId="6BBE419F" w14:textId="77777777" w:rsidR="004759A2" w:rsidRPr="00792323" w:rsidRDefault="004759A2" w:rsidP="00064ED9">
            <w:pPr>
              <w:pStyle w:val="UserTableBody"/>
              <w:rPr>
                <w:noProof/>
              </w:rPr>
            </w:pPr>
            <w:r w:rsidRPr="00792323">
              <w:rPr>
                <w:noProof/>
              </w:rPr>
              <w:t>Religion</w:t>
            </w:r>
          </w:p>
        </w:tc>
        <w:tc>
          <w:tcPr>
            <w:tcW w:w="1530" w:type="dxa"/>
            <w:shd w:val="clear" w:color="auto" w:fill="FFFFFF"/>
          </w:tcPr>
          <w:p w14:paraId="7CE8572F" w14:textId="77777777" w:rsidR="004759A2" w:rsidRPr="00792323" w:rsidRDefault="004759A2" w:rsidP="00064ED9">
            <w:pPr>
              <w:pStyle w:val="UserTableBody"/>
              <w:rPr>
                <w:noProof/>
              </w:rPr>
            </w:pPr>
          </w:p>
        </w:tc>
      </w:tr>
      <w:tr w:rsidR="004759A2" w:rsidRPr="00792323" w14:paraId="61307730" w14:textId="77777777">
        <w:trPr>
          <w:jc w:val="center"/>
        </w:trPr>
        <w:tc>
          <w:tcPr>
            <w:tcW w:w="1325" w:type="dxa"/>
            <w:shd w:val="clear" w:color="auto" w:fill="FFFFFF"/>
          </w:tcPr>
          <w:p w14:paraId="70692F5D" w14:textId="77777777" w:rsidR="004759A2" w:rsidRPr="00792323" w:rsidRDefault="004759A2" w:rsidP="00064ED9">
            <w:pPr>
              <w:pStyle w:val="UserTableBody"/>
              <w:jc w:val="center"/>
              <w:rPr>
                <w:noProof/>
              </w:rPr>
            </w:pPr>
            <w:r w:rsidRPr="00792323">
              <w:rPr>
                <w:noProof/>
              </w:rPr>
              <w:lastRenderedPageBreak/>
              <w:t>HIV</w:t>
            </w:r>
          </w:p>
        </w:tc>
        <w:tc>
          <w:tcPr>
            <w:tcW w:w="3271" w:type="dxa"/>
            <w:shd w:val="clear" w:color="auto" w:fill="FFFFFF"/>
          </w:tcPr>
          <w:p w14:paraId="0E4AEC83" w14:textId="77777777" w:rsidR="004759A2" w:rsidRPr="00792323" w:rsidRDefault="004759A2" w:rsidP="00064ED9">
            <w:pPr>
              <w:pStyle w:val="UserTableBody"/>
              <w:rPr>
                <w:noProof/>
              </w:rPr>
            </w:pPr>
            <w:r w:rsidRPr="00792323">
              <w:rPr>
                <w:noProof/>
              </w:rPr>
              <w:t>HIV status and results</w:t>
            </w:r>
          </w:p>
        </w:tc>
        <w:tc>
          <w:tcPr>
            <w:tcW w:w="1530" w:type="dxa"/>
            <w:shd w:val="clear" w:color="auto" w:fill="FFFFFF"/>
          </w:tcPr>
          <w:p w14:paraId="6B601C74" w14:textId="77777777" w:rsidR="004759A2" w:rsidRPr="00792323" w:rsidRDefault="004759A2" w:rsidP="00064ED9">
            <w:pPr>
              <w:pStyle w:val="UserTableBody"/>
              <w:rPr>
                <w:noProof/>
              </w:rPr>
            </w:pPr>
          </w:p>
        </w:tc>
      </w:tr>
      <w:tr w:rsidR="004759A2" w:rsidRPr="00792323" w14:paraId="3FB297EE" w14:textId="77777777">
        <w:trPr>
          <w:jc w:val="center"/>
        </w:trPr>
        <w:tc>
          <w:tcPr>
            <w:tcW w:w="1325" w:type="dxa"/>
            <w:shd w:val="clear" w:color="auto" w:fill="FFFFFF"/>
          </w:tcPr>
          <w:p w14:paraId="1B595FC1" w14:textId="77777777" w:rsidR="004759A2" w:rsidRPr="00792323" w:rsidRDefault="004759A2" w:rsidP="00064ED9">
            <w:pPr>
              <w:pStyle w:val="UserTableBody"/>
              <w:jc w:val="center"/>
              <w:rPr>
                <w:noProof/>
              </w:rPr>
            </w:pPr>
            <w:r w:rsidRPr="00792323">
              <w:rPr>
                <w:noProof/>
              </w:rPr>
              <w:t>STD</w:t>
            </w:r>
          </w:p>
        </w:tc>
        <w:tc>
          <w:tcPr>
            <w:tcW w:w="3271" w:type="dxa"/>
            <w:shd w:val="clear" w:color="auto" w:fill="FFFFFF"/>
          </w:tcPr>
          <w:p w14:paraId="4EBB377E" w14:textId="77777777" w:rsidR="004759A2" w:rsidRPr="00792323" w:rsidRDefault="004759A2" w:rsidP="00064ED9">
            <w:pPr>
              <w:pStyle w:val="UserTableBody"/>
              <w:rPr>
                <w:noProof/>
              </w:rPr>
            </w:pPr>
            <w:r w:rsidRPr="00792323">
              <w:rPr>
                <w:noProof/>
              </w:rPr>
              <w:t xml:space="preserve">Sexually transmitted diseases </w:t>
            </w:r>
          </w:p>
        </w:tc>
        <w:tc>
          <w:tcPr>
            <w:tcW w:w="1530" w:type="dxa"/>
            <w:shd w:val="clear" w:color="auto" w:fill="FFFFFF"/>
          </w:tcPr>
          <w:p w14:paraId="7F4CC871" w14:textId="77777777" w:rsidR="004759A2" w:rsidRPr="00792323" w:rsidRDefault="004759A2" w:rsidP="00064ED9">
            <w:pPr>
              <w:pStyle w:val="UserTableBody"/>
              <w:rPr>
                <w:noProof/>
              </w:rPr>
            </w:pPr>
          </w:p>
        </w:tc>
      </w:tr>
      <w:tr w:rsidR="004759A2" w:rsidRPr="00792323" w14:paraId="58448416" w14:textId="77777777">
        <w:trPr>
          <w:jc w:val="center"/>
        </w:trPr>
        <w:tc>
          <w:tcPr>
            <w:tcW w:w="1325" w:type="dxa"/>
            <w:shd w:val="clear" w:color="auto" w:fill="FFFFFF"/>
          </w:tcPr>
          <w:p w14:paraId="417B491F" w14:textId="77777777" w:rsidR="004759A2" w:rsidRPr="00792323" w:rsidRDefault="004759A2" w:rsidP="00064ED9">
            <w:pPr>
              <w:pStyle w:val="UserTableBody"/>
              <w:jc w:val="center"/>
              <w:rPr>
                <w:noProof/>
              </w:rPr>
            </w:pPr>
            <w:r w:rsidRPr="00792323">
              <w:rPr>
                <w:noProof/>
              </w:rPr>
              <w:t>PSY</w:t>
            </w:r>
          </w:p>
        </w:tc>
        <w:tc>
          <w:tcPr>
            <w:tcW w:w="3271" w:type="dxa"/>
            <w:shd w:val="clear" w:color="auto" w:fill="FFFFFF"/>
          </w:tcPr>
          <w:p w14:paraId="31B104ED" w14:textId="77777777" w:rsidR="004759A2" w:rsidRPr="00792323" w:rsidRDefault="004759A2" w:rsidP="00064ED9">
            <w:pPr>
              <w:pStyle w:val="UserTableBody"/>
              <w:rPr>
                <w:noProof/>
              </w:rPr>
            </w:pPr>
            <w:r w:rsidRPr="00792323">
              <w:rPr>
                <w:noProof/>
              </w:rPr>
              <w:t>Psychiatric Mental health</w:t>
            </w:r>
          </w:p>
        </w:tc>
        <w:tc>
          <w:tcPr>
            <w:tcW w:w="1530" w:type="dxa"/>
            <w:shd w:val="clear" w:color="auto" w:fill="FFFFFF"/>
          </w:tcPr>
          <w:p w14:paraId="6F16C9B1" w14:textId="77777777" w:rsidR="004759A2" w:rsidRPr="00792323" w:rsidRDefault="004759A2" w:rsidP="00064ED9">
            <w:pPr>
              <w:pStyle w:val="UserTableBody"/>
              <w:rPr>
                <w:noProof/>
              </w:rPr>
            </w:pPr>
          </w:p>
        </w:tc>
      </w:tr>
      <w:tr w:rsidR="004759A2" w:rsidRPr="00792323" w14:paraId="7CD7D07B" w14:textId="77777777">
        <w:trPr>
          <w:jc w:val="center"/>
        </w:trPr>
        <w:tc>
          <w:tcPr>
            <w:tcW w:w="1325" w:type="dxa"/>
            <w:shd w:val="clear" w:color="auto" w:fill="FFFFFF"/>
          </w:tcPr>
          <w:p w14:paraId="578C1256" w14:textId="77777777" w:rsidR="004759A2" w:rsidRPr="00792323" w:rsidRDefault="004759A2" w:rsidP="00064ED9">
            <w:pPr>
              <w:pStyle w:val="UserTableBody"/>
              <w:jc w:val="center"/>
              <w:rPr>
                <w:noProof/>
              </w:rPr>
            </w:pPr>
            <w:r w:rsidRPr="00792323">
              <w:rPr>
                <w:noProof/>
              </w:rPr>
              <w:t>DRG</w:t>
            </w:r>
          </w:p>
        </w:tc>
        <w:tc>
          <w:tcPr>
            <w:tcW w:w="3271" w:type="dxa"/>
            <w:shd w:val="clear" w:color="auto" w:fill="FFFFFF"/>
          </w:tcPr>
          <w:p w14:paraId="33A85EFC" w14:textId="77777777" w:rsidR="004759A2" w:rsidRPr="00792323" w:rsidRDefault="004759A2" w:rsidP="00064ED9">
            <w:pPr>
              <w:pStyle w:val="UserTableBody"/>
              <w:rPr>
                <w:noProof/>
              </w:rPr>
            </w:pPr>
            <w:r w:rsidRPr="00792323">
              <w:rPr>
                <w:noProof/>
              </w:rPr>
              <w:t>Drug</w:t>
            </w:r>
          </w:p>
        </w:tc>
        <w:tc>
          <w:tcPr>
            <w:tcW w:w="1530" w:type="dxa"/>
            <w:shd w:val="clear" w:color="auto" w:fill="FFFFFF"/>
          </w:tcPr>
          <w:p w14:paraId="5D50B90B" w14:textId="77777777" w:rsidR="004759A2" w:rsidRPr="00792323" w:rsidRDefault="004759A2" w:rsidP="00064ED9">
            <w:pPr>
              <w:pStyle w:val="UserTableBody"/>
              <w:rPr>
                <w:noProof/>
              </w:rPr>
            </w:pPr>
          </w:p>
        </w:tc>
      </w:tr>
      <w:tr w:rsidR="004759A2" w:rsidRPr="00792323" w14:paraId="6810C454" w14:textId="77777777">
        <w:trPr>
          <w:jc w:val="center"/>
        </w:trPr>
        <w:tc>
          <w:tcPr>
            <w:tcW w:w="1325" w:type="dxa"/>
            <w:shd w:val="clear" w:color="auto" w:fill="FFFFFF"/>
          </w:tcPr>
          <w:p w14:paraId="7E65F7B0" w14:textId="77777777" w:rsidR="004759A2" w:rsidRPr="00792323" w:rsidRDefault="004759A2" w:rsidP="00064ED9">
            <w:pPr>
              <w:pStyle w:val="UserTableBody"/>
              <w:jc w:val="center"/>
              <w:rPr>
                <w:noProof/>
              </w:rPr>
            </w:pPr>
            <w:r w:rsidRPr="00792323">
              <w:rPr>
                <w:noProof/>
              </w:rPr>
              <w:t>SMD</w:t>
            </w:r>
          </w:p>
        </w:tc>
        <w:tc>
          <w:tcPr>
            <w:tcW w:w="3271" w:type="dxa"/>
            <w:shd w:val="clear" w:color="auto" w:fill="FFFFFF"/>
          </w:tcPr>
          <w:p w14:paraId="28DC28A1" w14:textId="77777777" w:rsidR="004759A2" w:rsidRPr="00792323" w:rsidRDefault="004759A2" w:rsidP="00064ED9">
            <w:pPr>
              <w:pStyle w:val="UserTableBody"/>
              <w:rPr>
                <w:noProof/>
              </w:rPr>
            </w:pPr>
            <w:r w:rsidRPr="00792323">
              <w:rPr>
                <w:noProof/>
              </w:rPr>
              <w:t>Sensitive medical data</w:t>
            </w:r>
          </w:p>
        </w:tc>
        <w:tc>
          <w:tcPr>
            <w:tcW w:w="1530" w:type="dxa"/>
            <w:shd w:val="clear" w:color="auto" w:fill="FFFFFF"/>
          </w:tcPr>
          <w:p w14:paraId="210F6E8C" w14:textId="77777777" w:rsidR="004759A2" w:rsidRPr="00792323" w:rsidRDefault="004759A2" w:rsidP="00064ED9">
            <w:pPr>
              <w:pStyle w:val="UserTableBody"/>
              <w:rPr>
                <w:noProof/>
              </w:rPr>
            </w:pPr>
          </w:p>
        </w:tc>
      </w:tr>
      <w:tr w:rsidR="004759A2" w:rsidRPr="00792323" w14:paraId="1C104D79" w14:textId="77777777">
        <w:trPr>
          <w:jc w:val="center"/>
        </w:trPr>
        <w:tc>
          <w:tcPr>
            <w:tcW w:w="1325" w:type="dxa"/>
            <w:shd w:val="clear" w:color="auto" w:fill="FFFFFF"/>
          </w:tcPr>
          <w:p w14:paraId="6648B1B1" w14:textId="77777777" w:rsidR="004759A2" w:rsidRPr="00792323" w:rsidRDefault="004759A2" w:rsidP="00064ED9">
            <w:pPr>
              <w:pStyle w:val="UserTableBody"/>
              <w:jc w:val="center"/>
              <w:rPr>
                <w:noProof/>
              </w:rPr>
            </w:pPr>
            <w:r w:rsidRPr="00792323">
              <w:rPr>
                <w:noProof/>
              </w:rPr>
              <w:t>NO</w:t>
            </w:r>
          </w:p>
        </w:tc>
        <w:tc>
          <w:tcPr>
            <w:tcW w:w="3271" w:type="dxa"/>
            <w:shd w:val="clear" w:color="auto" w:fill="FFFFFF"/>
          </w:tcPr>
          <w:p w14:paraId="0DD5B1B7" w14:textId="77777777" w:rsidR="004759A2" w:rsidRPr="00792323" w:rsidRDefault="004759A2" w:rsidP="00064ED9">
            <w:pPr>
              <w:pStyle w:val="UserTableBody"/>
              <w:rPr>
                <w:noProof/>
              </w:rPr>
            </w:pPr>
            <w:r w:rsidRPr="00792323">
              <w:rPr>
                <w:noProof/>
              </w:rPr>
              <w:t>None</w:t>
            </w:r>
          </w:p>
        </w:tc>
        <w:tc>
          <w:tcPr>
            <w:tcW w:w="1530" w:type="dxa"/>
            <w:shd w:val="clear" w:color="auto" w:fill="FFFFFF"/>
          </w:tcPr>
          <w:p w14:paraId="5A0F67DC" w14:textId="77777777" w:rsidR="004759A2" w:rsidRPr="00792323" w:rsidRDefault="004759A2" w:rsidP="00064ED9">
            <w:pPr>
              <w:pStyle w:val="UserTableBody"/>
              <w:rPr>
                <w:noProof/>
              </w:rPr>
            </w:pPr>
          </w:p>
        </w:tc>
      </w:tr>
      <w:tr w:rsidR="004759A2" w:rsidRPr="00792323" w14:paraId="1A03FA30" w14:textId="77777777">
        <w:trPr>
          <w:jc w:val="center"/>
        </w:trPr>
        <w:tc>
          <w:tcPr>
            <w:tcW w:w="1325" w:type="dxa"/>
            <w:shd w:val="clear" w:color="auto" w:fill="FFFFFF"/>
          </w:tcPr>
          <w:p w14:paraId="3878D9AC" w14:textId="77777777" w:rsidR="004759A2" w:rsidRPr="00792323" w:rsidRDefault="004759A2" w:rsidP="00064ED9">
            <w:pPr>
              <w:pStyle w:val="UserTableBody"/>
              <w:jc w:val="center"/>
              <w:rPr>
                <w:noProof/>
              </w:rPr>
            </w:pPr>
            <w:r w:rsidRPr="00792323">
              <w:rPr>
                <w:noProof/>
              </w:rPr>
              <w:t>OO</w:t>
            </w:r>
          </w:p>
        </w:tc>
        <w:tc>
          <w:tcPr>
            <w:tcW w:w="3271" w:type="dxa"/>
            <w:shd w:val="clear" w:color="auto" w:fill="FFFFFF"/>
          </w:tcPr>
          <w:p w14:paraId="0F43769A" w14:textId="77777777" w:rsidR="004759A2" w:rsidRPr="00792323" w:rsidRDefault="004759A2" w:rsidP="00064ED9">
            <w:pPr>
              <w:pStyle w:val="UserTableBody"/>
              <w:rPr>
                <w:noProof/>
              </w:rPr>
            </w:pPr>
            <w:r w:rsidRPr="00792323">
              <w:rPr>
                <w:noProof/>
              </w:rPr>
              <w:t>Opt out all registries (HIPAA)</w:t>
            </w:r>
          </w:p>
        </w:tc>
        <w:tc>
          <w:tcPr>
            <w:tcW w:w="1530" w:type="dxa"/>
            <w:shd w:val="clear" w:color="auto" w:fill="FFFFFF"/>
          </w:tcPr>
          <w:p w14:paraId="2A29A0A1" w14:textId="77777777" w:rsidR="004759A2" w:rsidRPr="00792323" w:rsidRDefault="004759A2" w:rsidP="00064ED9">
            <w:pPr>
              <w:pStyle w:val="UserTableBody"/>
              <w:rPr>
                <w:noProof/>
              </w:rPr>
            </w:pPr>
          </w:p>
        </w:tc>
      </w:tr>
      <w:tr w:rsidR="004759A2" w:rsidRPr="00792323" w14:paraId="3D3CAFFA" w14:textId="77777777">
        <w:trPr>
          <w:jc w:val="center"/>
        </w:trPr>
        <w:tc>
          <w:tcPr>
            <w:tcW w:w="1325" w:type="dxa"/>
            <w:tcBorders>
              <w:bottom w:val="single" w:sz="12" w:space="0" w:color="auto"/>
            </w:tcBorders>
            <w:shd w:val="clear" w:color="auto" w:fill="FFFFFF"/>
          </w:tcPr>
          <w:p w14:paraId="25A1B1AC" w14:textId="77777777" w:rsidR="004759A2" w:rsidRPr="00792323" w:rsidRDefault="004759A2" w:rsidP="00064ED9">
            <w:pPr>
              <w:pStyle w:val="UserTableBody"/>
              <w:jc w:val="center"/>
              <w:rPr>
                <w:noProof/>
              </w:rPr>
            </w:pPr>
            <w:r w:rsidRPr="00792323">
              <w:rPr>
                <w:noProof/>
              </w:rPr>
              <w:t>OI</w:t>
            </w:r>
          </w:p>
        </w:tc>
        <w:tc>
          <w:tcPr>
            <w:tcW w:w="3271" w:type="dxa"/>
            <w:tcBorders>
              <w:bottom w:val="single" w:sz="12" w:space="0" w:color="auto"/>
            </w:tcBorders>
            <w:shd w:val="clear" w:color="auto" w:fill="FFFFFF"/>
          </w:tcPr>
          <w:p w14:paraId="4729C9BB" w14:textId="77777777" w:rsidR="004759A2" w:rsidRPr="00792323" w:rsidRDefault="004759A2" w:rsidP="00064ED9">
            <w:pPr>
              <w:pStyle w:val="UserTableBody"/>
              <w:rPr>
                <w:noProof/>
              </w:rPr>
            </w:pPr>
            <w:r w:rsidRPr="00792323">
              <w:rPr>
                <w:noProof/>
              </w:rPr>
              <w:t>Opt in all registries (HIPAA)</w:t>
            </w:r>
          </w:p>
        </w:tc>
        <w:tc>
          <w:tcPr>
            <w:tcW w:w="1530" w:type="dxa"/>
            <w:tcBorders>
              <w:bottom w:val="single" w:sz="12" w:space="0" w:color="auto"/>
            </w:tcBorders>
            <w:shd w:val="clear" w:color="auto" w:fill="FFFFFF"/>
          </w:tcPr>
          <w:p w14:paraId="292CF841" w14:textId="77777777" w:rsidR="004759A2" w:rsidRPr="00792323" w:rsidRDefault="004759A2" w:rsidP="00064ED9">
            <w:pPr>
              <w:pStyle w:val="UserTableBody"/>
              <w:rPr>
                <w:noProof/>
              </w:rPr>
            </w:pPr>
          </w:p>
        </w:tc>
      </w:tr>
    </w:tbl>
    <w:p w14:paraId="5C37E5E8" w14:textId="77777777" w:rsidR="004759A2" w:rsidRPr="00792323" w:rsidRDefault="004759A2" w:rsidP="00232EB8">
      <w:pPr>
        <w:rPr>
          <w:lang w:val="en-US" w:eastAsia="en-US"/>
        </w:rPr>
      </w:pPr>
      <w:r w:rsidRPr="00792323">
        <w:rPr>
          <w:lang w:val="en-US" w:eastAsia="en-US"/>
        </w:rPr>
        <w:t>These values are suggestions only; they are not required for use in HL7 mess</w:t>
      </w:r>
      <w:bookmarkStart w:id="1856" w:name="HL70717"/>
      <w:bookmarkStart w:id="1857" w:name="_Toc382761572"/>
      <w:bookmarkEnd w:id="1856"/>
      <w:r w:rsidRPr="00792323">
        <w:rPr>
          <w:lang w:val="en-US" w:eastAsia="en-US"/>
        </w:rPr>
        <w:t>ages.</w:t>
      </w:r>
    </w:p>
    <w:p w14:paraId="677BD82F" w14:textId="77777777" w:rsidR="004759A2" w:rsidRPr="00792323" w:rsidRDefault="004759A2" w:rsidP="00232EB8">
      <w:pPr>
        <w:rPr>
          <w:lang w:val="en-US" w:eastAsia="en-US"/>
        </w:rPr>
      </w:pPr>
    </w:p>
    <w:p w14:paraId="15217A4A" w14:textId="77777777" w:rsidR="004759A2" w:rsidRPr="00792323" w:rsidRDefault="004759A2" w:rsidP="00A62F22">
      <w:pPr>
        <w:pStyle w:val="Heading4"/>
      </w:pPr>
      <w:bookmarkStart w:id="1858" w:name="_Toc423691555"/>
      <w:r w:rsidRPr="00792323">
        <w:t>0719 - Access Restrictio</w:t>
      </w:r>
      <w:bookmarkEnd w:id="1857"/>
      <w:r w:rsidRPr="00792323">
        <w:t>n Reason</w:t>
      </w:r>
      <w:bookmarkEnd w:id="1858"/>
    </w:p>
    <w:p w14:paraId="405D1BFC" w14:textId="77777777" w:rsidR="004759A2" w:rsidRPr="00792323" w:rsidRDefault="004759A2" w:rsidP="005416F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C92581F" w14:textId="77777777">
        <w:trPr>
          <w:tblHeader/>
        </w:trPr>
        <w:tc>
          <w:tcPr>
            <w:tcW w:w="720" w:type="dxa"/>
            <w:tcBorders>
              <w:top w:val="double" w:sz="4" w:space="0" w:color="auto"/>
            </w:tcBorders>
            <w:shd w:val="pct10" w:color="auto" w:fill="FFFFFF"/>
          </w:tcPr>
          <w:p w14:paraId="4F0767BD"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6A23ABA7"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57D1861"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B1D44F6"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CEB77CC"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05F8C33" w14:textId="77777777" w:rsidR="004759A2" w:rsidRPr="00792323" w:rsidRDefault="004759A2" w:rsidP="00064ED9">
            <w:pPr>
              <w:pStyle w:val="TableMetaHeader"/>
              <w:rPr>
                <w:noProof w:val="0"/>
              </w:rPr>
            </w:pPr>
            <w:r w:rsidRPr="00792323">
              <w:rPr>
                <w:noProof w:val="0"/>
              </w:rPr>
              <w:t>Status</w:t>
            </w:r>
          </w:p>
        </w:tc>
      </w:tr>
      <w:tr w:rsidR="004759A2" w:rsidRPr="00792323" w14:paraId="1CFE556D" w14:textId="77777777">
        <w:tc>
          <w:tcPr>
            <w:tcW w:w="720" w:type="dxa"/>
            <w:tcBorders>
              <w:bottom w:val="double" w:sz="4" w:space="0" w:color="auto"/>
            </w:tcBorders>
            <w:shd w:val="clear" w:color="auto" w:fill="FFFFFF"/>
          </w:tcPr>
          <w:p w14:paraId="054B5DB4" w14:textId="77777777" w:rsidR="004759A2" w:rsidRPr="00792323" w:rsidRDefault="004759A2" w:rsidP="00064ED9">
            <w:pPr>
              <w:pStyle w:val="TableMetaBody"/>
              <w:rPr>
                <w:noProof w:val="0"/>
              </w:rPr>
            </w:pPr>
            <w:r w:rsidRPr="00792323">
              <w:rPr>
                <w:noProof w:val="0"/>
              </w:rPr>
              <w:t>0719</w:t>
            </w:r>
          </w:p>
        </w:tc>
        <w:tc>
          <w:tcPr>
            <w:tcW w:w="1152" w:type="dxa"/>
            <w:tcBorders>
              <w:bottom w:val="double" w:sz="4" w:space="0" w:color="auto"/>
            </w:tcBorders>
            <w:shd w:val="clear" w:color="auto" w:fill="FFFFFF"/>
          </w:tcPr>
          <w:p w14:paraId="37567DF6" w14:textId="77777777" w:rsidR="004759A2" w:rsidRPr="00792323" w:rsidRDefault="004759A2" w:rsidP="00064ED9">
            <w:pPr>
              <w:pStyle w:val="TableMetaBody"/>
              <w:rPr>
                <w:noProof w:val="0"/>
              </w:rPr>
            </w:pPr>
            <w:r w:rsidRPr="00792323">
              <w:rPr>
                <w:noProof w:val="0"/>
              </w:rPr>
              <w:t>PA</w:t>
            </w:r>
          </w:p>
        </w:tc>
        <w:tc>
          <w:tcPr>
            <w:tcW w:w="2016" w:type="dxa"/>
            <w:tcBorders>
              <w:bottom w:val="double" w:sz="4" w:space="0" w:color="auto"/>
            </w:tcBorders>
            <w:shd w:val="clear" w:color="auto" w:fill="FFFFFF"/>
          </w:tcPr>
          <w:p w14:paraId="0C2B095B"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6A12AA5E"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691ECED5" w14:textId="77777777" w:rsidR="004759A2" w:rsidRPr="00792323" w:rsidRDefault="004759A2" w:rsidP="00064ED9">
            <w:pPr>
              <w:pStyle w:val="TableMetaBody"/>
              <w:rPr>
                <w:noProof w:val="0"/>
              </w:rPr>
            </w:pPr>
            <w:r w:rsidRPr="00792323">
              <w:rPr>
                <w:noProof w:val="0"/>
              </w:rPr>
              <w:t>ARV-4</w:t>
            </w:r>
          </w:p>
        </w:tc>
        <w:tc>
          <w:tcPr>
            <w:tcW w:w="1152" w:type="dxa"/>
            <w:tcBorders>
              <w:bottom w:val="double" w:sz="4" w:space="0" w:color="auto"/>
            </w:tcBorders>
            <w:shd w:val="clear" w:color="auto" w:fill="FFFFFF"/>
          </w:tcPr>
          <w:p w14:paraId="5DF1B6CA" w14:textId="77777777" w:rsidR="004759A2" w:rsidRPr="00792323" w:rsidRDefault="004759A2" w:rsidP="00064ED9">
            <w:pPr>
              <w:pStyle w:val="TableMetaBody"/>
              <w:rPr>
                <w:noProof w:val="0"/>
              </w:rPr>
            </w:pPr>
            <w:r w:rsidRPr="00792323">
              <w:rPr>
                <w:noProof w:val="0"/>
              </w:rPr>
              <w:t>Active</w:t>
            </w:r>
          </w:p>
        </w:tc>
      </w:tr>
    </w:tbl>
    <w:p w14:paraId="641FFB9B" w14:textId="77777777" w:rsidR="004759A2" w:rsidRPr="00792323" w:rsidRDefault="004759A2" w:rsidP="005416F7">
      <w:pPr>
        <w:pStyle w:val="UserTableCaption"/>
        <w:rPr>
          <w:noProof/>
        </w:rPr>
      </w:pPr>
      <w:r w:rsidRPr="00792323">
        <w:rPr>
          <w:noProof/>
        </w:rPr>
        <w:t>User-defined</w:t>
      </w:r>
      <w:r w:rsidRPr="00792323">
        <w:rPr>
          <w:rStyle w:val="ReferenceUserTable"/>
          <w:noProof/>
        </w:rPr>
        <w:t xml:space="preserve"> </w:t>
      </w:r>
      <w:r w:rsidRPr="00792323">
        <w:rPr>
          <w:noProof/>
        </w:rPr>
        <w:t>Table 0719 - Access Restriction Reason Code</w:t>
      </w:r>
      <w:r w:rsidRPr="00792323">
        <w:rPr>
          <w:noProof/>
        </w:rPr>
        <w:fldChar w:fldCharType="begin"/>
      </w:r>
      <w:r w:rsidRPr="00792323">
        <w:rPr>
          <w:noProof/>
        </w:rPr>
        <w:instrText>xe "User-defined Table 0719 - Access Restriction Reason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2" w:type="dxa"/>
          <w:right w:w="122" w:type="dxa"/>
        </w:tblCellMar>
        <w:tblLook w:val="0000" w:firstRow="0" w:lastRow="0" w:firstColumn="0" w:lastColumn="0" w:noHBand="0" w:noVBand="0"/>
      </w:tblPr>
      <w:tblGrid>
        <w:gridCol w:w="1325"/>
        <w:gridCol w:w="3292"/>
        <w:gridCol w:w="1509"/>
      </w:tblGrid>
      <w:tr w:rsidR="004759A2" w:rsidRPr="00792323" w14:paraId="5874E98E" w14:textId="77777777">
        <w:trPr>
          <w:tblHeader/>
          <w:jc w:val="center"/>
        </w:trPr>
        <w:tc>
          <w:tcPr>
            <w:tcW w:w="1325" w:type="dxa"/>
            <w:tcBorders>
              <w:top w:val="single" w:sz="12" w:space="0" w:color="auto"/>
              <w:bottom w:val="single" w:sz="6" w:space="0" w:color="auto"/>
            </w:tcBorders>
            <w:shd w:val="pct10" w:color="auto" w:fill="FFFFFF"/>
          </w:tcPr>
          <w:p w14:paraId="3A044E50" w14:textId="77777777" w:rsidR="004759A2" w:rsidRPr="00792323" w:rsidRDefault="004759A2" w:rsidP="00064ED9">
            <w:pPr>
              <w:pStyle w:val="UserTableHeader"/>
              <w:jc w:val="center"/>
              <w:rPr>
                <w:noProof/>
              </w:rPr>
            </w:pPr>
            <w:r w:rsidRPr="00792323">
              <w:rPr>
                <w:noProof/>
              </w:rPr>
              <w:t>Value</w:t>
            </w:r>
          </w:p>
        </w:tc>
        <w:tc>
          <w:tcPr>
            <w:tcW w:w="3292" w:type="dxa"/>
            <w:tcBorders>
              <w:top w:val="single" w:sz="12" w:space="0" w:color="auto"/>
              <w:bottom w:val="single" w:sz="6" w:space="0" w:color="auto"/>
            </w:tcBorders>
            <w:shd w:val="pct10" w:color="auto" w:fill="FFFFFF"/>
          </w:tcPr>
          <w:p w14:paraId="523D2735" w14:textId="77777777" w:rsidR="004759A2" w:rsidRPr="00792323" w:rsidRDefault="004759A2" w:rsidP="00064ED9">
            <w:pPr>
              <w:pStyle w:val="UserTableHeader"/>
              <w:rPr>
                <w:noProof/>
              </w:rPr>
            </w:pPr>
            <w:r w:rsidRPr="00792323">
              <w:rPr>
                <w:noProof/>
              </w:rPr>
              <w:t>Description</w:t>
            </w:r>
          </w:p>
        </w:tc>
        <w:tc>
          <w:tcPr>
            <w:tcW w:w="1509" w:type="dxa"/>
            <w:tcBorders>
              <w:top w:val="single" w:sz="12" w:space="0" w:color="auto"/>
              <w:bottom w:val="single" w:sz="6" w:space="0" w:color="auto"/>
            </w:tcBorders>
            <w:shd w:val="pct10" w:color="auto" w:fill="FFFFFF"/>
          </w:tcPr>
          <w:p w14:paraId="0F15F56C" w14:textId="77777777" w:rsidR="004759A2" w:rsidRPr="00792323" w:rsidRDefault="004759A2" w:rsidP="00064ED9">
            <w:pPr>
              <w:pStyle w:val="UserTableHeader"/>
              <w:rPr>
                <w:noProof/>
              </w:rPr>
            </w:pPr>
            <w:r w:rsidRPr="00792323">
              <w:rPr>
                <w:noProof/>
              </w:rPr>
              <w:t>Comment</w:t>
            </w:r>
          </w:p>
        </w:tc>
      </w:tr>
      <w:tr w:rsidR="004759A2" w:rsidRPr="00792323" w14:paraId="46220F11" w14:textId="77777777">
        <w:trPr>
          <w:jc w:val="center"/>
        </w:trPr>
        <w:tc>
          <w:tcPr>
            <w:tcW w:w="1325" w:type="dxa"/>
            <w:tcBorders>
              <w:top w:val="single" w:sz="6" w:space="0" w:color="auto"/>
            </w:tcBorders>
            <w:shd w:val="clear" w:color="auto" w:fill="FFFFFF"/>
          </w:tcPr>
          <w:p w14:paraId="1830C4B4" w14:textId="77777777" w:rsidR="004759A2" w:rsidRPr="00792323" w:rsidRDefault="004759A2" w:rsidP="00064ED9">
            <w:pPr>
              <w:pStyle w:val="UserTableBody"/>
              <w:jc w:val="center"/>
              <w:rPr>
                <w:noProof/>
              </w:rPr>
            </w:pPr>
            <w:r w:rsidRPr="00792323">
              <w:rPr>
                <w:noProof/>
              </w:rPr>
              <w:t>PAT</w:t>
            </w:r>
          </w:p>
        </w:tc>
        <w:tc>
          <w:tcPr>
            <w:tcW w:w="3292" w:type="dxa"/>
            <w:tcBorders>
              <w:top w:val="single" w:sz="6" w:space="0" w:color="auto"/>
            </w:tcBorders>
            <w:shd w:val="clear" w:color="auto" w:fill="FFFFFF"/>
          </w:tcPr>
          <w:p w14:paraId="21F6F83F" w14:textId="77777777" w:rsidR="004759A2" w:rsidRPr="00792323" w:rsidRDefault="004759A2" w:rsidP="00064ED9">
            <w:pPr>
              <w:pStyle w:val="UserTableBody"/>
              <w:rPr>
                <w:noProof/>
              </w:rPr>
            </w:pPr>
            <w:r w:rsidRPr="00792323">
              <w:rPr>
                <w:noProof/>
              </w:rPr>
              <w:t>Patient Request</w:t>
            </w:r>
          </w:p>
        </w:tc>
        <w:tc>
          <w:tcPr>
            <w:tcW w:w="1509" w:type="dxa"/>
            <w:tcBorders>
              <w:top w:val="single" w:sz="6" w:space="0" w:color="auto"/>
            </w:tcBorders>
            <w:shd w:val="clear" w:color="auto" w:fill="FFFFFF"/>
          </w:tcPr>
          <w:p w14:paraId="1A9E4DF9" w14:textId="77777777" w:rsidR="004759A2" w:rsidRPr="00792323" w:rsidRDefault="004759A2" w:rsidP="00064ED9">
            <w:pPr>
              <w:pStyle w:val="UserTableBody"/>
              <w:rPr>
                <w:noProof/>
              </w:rPr>
            </w:pPr>
          </w:p>
        </w:tc>
      </w:tr>
      <w:tr w:rsidR="004759A2" w:rsidRPr="00792323" w14:paraId="50438E1D" w14:textId="77777777">
        <w:trPr>
          <w:jc w:val="center"/>
        </w:trPr>
        <w:tc>
          <w:tcPr>
            <w:tcW w:w="1325" w:type="dxa"/>
            <w:shd w:val="clear" w:color="auto" w:fill="FFFFFF"/>
          </w:tcPr>
          <w:p w14:paraId="23A8CF34" w14:textId="77777777" w:rsidR="004759A2" w:rsidRPr="00792323" w:rsidRDefault="004759A2" w:rsidP="00064ED9">
            <w:pPr>
              <w:pStyle w:val="UserTableBody"/>
              <w:jc w:val="center"/>
              <w:rPr>
                <w:noProof/>
              </w:rPr>
            </w:pPr>
            <w:r w:rsidRPr="00792323">
              <w:rPr>
                <w:noProof/>
              </w:rPr>
              <w:t>PHY</w:t>
            </w:r>
          </w:p>
        </w:tc>
        <w:tc>
          <w:tcPr>
            <w:tcW w:w="3292" w:type="dxa"/>
            <w:shd w:val="clear" w:color="auto" w:fill="FFFFFF"/>
          </w:tcPr>
          <w:p w14:paraId="1E21B112" w14:textId="77777777" w:rsidR="004759A2" w:rsidRPr="00792323" w:rsidRDefault="004759A2" w:rsidP="00064ED9">
            <w:pPr>
              <w:pStyle w:val="UserTableBody"/>
              <w:rPr>
                <w:noProof/>
              </w:rPr>
            </w:pPr>
            <w:r w:rsidRPr="00792323">
              <w:rPr>
                <w:noProof/>
              </w:rPr>
              <w:t>Physician Request</w:t>
            </w:r>
          </w:p>
        </w:tc>
        <w:tc>
          <w:tcPr>
            <w:tcW w:w="1509" w:type="dxa"/>
            <w:shd w:val="clear" w:color="auto" w:fill="FFFFFF"/>
          </w:tcPr>
          <w:p w14:paraId="0D92B557" w14:textId="77777777" w:rsidR="004759A2" w:rsidRPr="00792323" w:rsidRDefault="004759A2" w:rsidP="00064ED9">
            <w:pPr>
              <w:pStyle w:val="UserTableBody"/>
              <w:rPr>
                <w:noProof/>
              </w:rPr>
            </w:pPr>
          </w:p>
        </w:tc>
      </w:tr>
      <w:tr w:rsidR="004759A2" w:rsidRPr="00792323" w14:paraId="1EBCB9CF" w14:textId="77777777">
        <w:trPr>
          <w:jc w:val="center"/>
        </w:trPr>
        <w:tc>
          <w:tcPr>
            <w:tcW w:w="1325" w:type="dxa"/>
            <w:shd w:val="clear" w:color="auto" w:fill="FFFFFF"/>
          </w:tcPr>
          <w:p w14:paraId="4AAFE1A0" w14:textId="77777777" w:rsidR="004759A2" w:rsidRPr="00792323" w:rsidRDefault="004759A2" w:rsidP="00064ED9">
            <w:pPr>
              <w:pStyle w:val="UserTableBody"/>
              <w:jc w:val="center"/>
              <w:rPr>
                <w:noProof/>
              </w:rPr>
            </w:pPr>
            <w:r w:rsidRPr="00792323">
              <w:rPr>
                <w:noProof/>
              </w:rPr>
              <w:t>REG</w:t>
            </w:r>
          </w:p>
        </w:tc>
        <w:tc>
          <w:tcPr>
            <w:tcW w:w="3292" w:type="dxa"/>
            <w:shd w:val="clear" w:color="auto" w:fill="FFFFFF"/>
          </w:tcPr>
          <w:p w14:paraId="586F90F6" w14:textId="77777777" w:rsidR="004759A2" w:rsidRPr="00792323" w:rsidRDefault="004759A2" w:rsidP="00064ED9">
            <w:pPr>
              <w:pStyle w:val="UserTableBody"/>
              <w:rPr>
                <w:noProof/>
              </w:rPr>
            </w:pPr>
            <w:r w:rsidRPr="00792323">
              <w:rPr>
                <w:noProof/>
              </w:rPr>
              <w:t>Regulatory requirement</w:t>
            </w:r>
          </w:p>
        </w:tc>
        <w:tc>
          <w:tcPr>
            <w:tcW w:w="1509" w:type="dxa"/>
            <w:shd w:val="clear" w:color="auto" w:fill="FFFFFF"/>
          </w:tcPr>
          <w:p w14:paraId="4B192567" w14:textId="77777777" w:rsidR="004759A2" w:rsidRPr="00792323" w:rsidRDefault="004759A2" w:rsidP="00064ED9">
            <w:pPr>
              <w:pStyle w:val="UserTableBody"/>
              <w:rPr>
                <w:noProof/>
              </w:rPr>
            </w:pPr>
          </w:p>
        </w:tc>
      </w:tr>
      <w:tr w:rsidR="004759A2" w:rsidRPr="00792323" w14:paraId="18D3E085" w14:textId="77777777">
        <w:trPr>
          <w:jc w:val="center"/>
        </w:trPr>
        <w:tc>
          <w:tcPr>
            <w:tcW w:w="1325" w:type="dxa"/>
            <w:shd w:val="clear" w:color="auto" w:fill="FFFFFF"/>
          </w:tcPr>
          <w:p w14:paraId="4931086D" w14:textId="77777777" w:rsidR="004759A2" w:rsidRPr="00792323" w:rsidRDefault="004759A2" w:rsidP="00064ED9">
            <w:pPr>
              <w:pStyle w:val="UserTableBody"/>
              <w:jc w:val="center"/>
              <w:rPr>
                <w:noProof/>
              </w:rPr>
            </w:pPr>
            <w:r w:rsidRPr="00792323">
              <w:rPr>
                <w:noProof/>
                <w:kern w:val="0"/>
              </w:rPr>
              <w:t>ORG</w:t>
            </w:r>
          </w:p>
        </w:tc>
        <w:tc>
          <w:tcPr>
            <w:tcW w:w="3292" w:type="dxa"/>
            <w:shd w:val="clear" w:color="auto" w:fill="FFFFFF"/>
          </w:tcPr>
          <w:p w14:paraId="791D0959" w14:textId="77777777" w:rsidR="004759A2" w:rsidRPr="00792323" w:rsidRDefault="004759A2" w:rsidP="00064ED9">
            <w:pPr>
              <w:pStyle w:val="UserTableBody"/>
              <w:rPr>
                <w:noProof/>
              </w:rPr>
            </w:pPr>
            <w:r w:rsidRPr="00792323">
              <w:rPr>
                <w:noProof/>
              </w:rPr>
              <w:t>Organizational policy or requirement</w:t>
            </w:r>
          </w:p>
        </w:tc>
        <w:tc>
          <w:tcPr>
            <w:tcW w:w="1509" w:type="dxa"/>
            <w:shd w:val="clear" w:color="auto" w:fill="FFFFFF"/>
          </w:tcPr>
          <w:p w14:paraId="69FC8DAC" w14:textId="77777777" w:rsidR="004759A2" w:rsidRPr="00792323" w:rsidRDefault="004759A2" w:rsidP="00064ED9">
            <w:pPr>
              <w:pStyle w:val="UserTableBody"/>
              <w:rPr>
                <w:noProof/>
              </w:rPr>
            </w:pPr>
          </w:p>
        </w:tc>
      </w:tr>
      <w:tr w:rsidR="004759A2" w:rsidRPr="00792323" w14:paraId="39E9E3E2" w14:textId="77777777">
        <w:trPr>
          <w:jc w:val="center"/>
        </w:trPr>
        <w:tc>
          <w:tcPr>
            <w:tcW w:w="1325" w:type="dxa"/>
            <w:shd w:val="clear" w:color="auto" w:fill="FFFFFF"/>
          </w:tcPr>
          <w:p w14:paraId="13590A69" w14:textId="77777777" w:rsidR="004759A2" w:rsidRPr="00792323" w:rsidRDefault="004759A2" w:rsidP="00064ED9">
            <w:pPr>
              <w:pStyle w:val="UserTableBody"/>
              <w:jc w:val="center"/>
              <w:rPr>
                <w:noProof/>
              </w:rPr>
            </w:pPr>
            <w:r w:rsidRPr="00792323">
              <w:rPr>
                <w:noProof/>
              </w:rPr>
              <w:t>EMP</w:t>
            </w:r>
          </w:p>
        </w:tc>
        <w:tc>
          <w:tcPr>
            <w:tcW w:w="3292" w:type="dxa"/>
            <w:shd w:val="clear" w:color="auto" w:fill="FFFFFF"/>
          </w:tcPr>
          <w:p w14:paraId="59F12B8B" w14:textId="77777777" w:rsidR="004759A2" w:rsidRPr="00792323" w:rsidRDefault="004759A2" w:rsidP="00064ED9">
            <w:pPr>
              <w:pStyle w:val="UserTableBody"/>
              <w:rPr>
                <w:noProof/>
              </w:rPr>
            </w:pPr>
            <w:r w:rsidRPr="00792323">
              <w:rPr>
                <w:noProof/>
              </w:rPr>
              <w:t>Employee of this organization</w:t>
            </w:r>
          </w:p>
        </w:tc>
        <w:tc>
          <w:tcPr>
            <w:tcW w:w="1509" w:type="dxa"/>
            <w:shd w:val="clear" w:color="auto" w:fill="FFFFFF"/>
          </w:tcPr>
          <w:p w14:paraId="142065B1" w14:textId="77777777" w:rsidR="004759A2" w:rsidRPr="00792323" w:rsidRDefault="004759A2" w:rsidP="00064ED9">
            <w:pPr>
              <w:pStyle w:val="UserTableBody"/>
              <w:rPr>
                <w:noProof/>
              </w:rPr>
            </w:pPr>
          </w:p>
        </w:tc>
      </w:tr>
      <w:tr w:rsidR="004759A2" w:rsidRPr="00792323" w14:paraId="0855A638" w14:textId="77777777">
        <w:trPr>
          <w:jc w:val="center"/>
        </w:trPr>
        <w:tc>
          <w:tcPr>
            <w:tcW w:w="1325" w:type="dxa"/>
            <w:shd w:val="clear" w:color="auto" w:fill="FFFFFF"/>
          </w:tcPr>
          <w:p w14:paraId="5CD831DD" w14:textId="77777777" w:rsidR="004759A2" w:rsidRPr="00792323" w:rsidRDefault="004759A2" w:rsidP="00064ED9">
            <w:pPr>
              <w:pStyle w:val="UserTableBody"/>
              <w:jc w:val="center"/>
              <w:rPr>
                <w:noProof/>
              </w:rPr>
            </w:pPr>
            <w:r w:rsidRPr="00792323">
              <w:rPr>
                <w:noProof/>
              </w:rPr>
              <w:t>DIA</w:t>
            </w:r>
          </w:p>
        </w:tc>
        <w:tc>
          <w:tcPr>
            <w:tcW w:w="3292" w:type="dxa"/>
            <w:shd w:val="clear" w:color="auto" w:fill="FFFFFF"/>
          </w:tcPr>
          <w:p w14:paraId="6CFDC02D" w14:textId="77777777" w:rsidR="004759A2" w:rsidRPr="00792323" w:rsidRDefault="004759A2" w:rsidP="00064ED9">
            <w:pPr>
              <w:pStyle w:val="UserTableBody"/>
              <w:rPr>
                <w:noProof/>
              </w:rPr>
            </w:pPr>
            <w:r w:rsidRPr="00792323">
              <w:rPr>
                <w:noProof/>
              </w:rPr>
              <w:t>Diagnosis-related</w:t>
            </w:r>
          </w:p>
        </w:tc>
        <w:tc>
          <w:tcPr>
            <w:tcW w:w="1509" w:type="dxa"/>
            <w:shd w:val="clear" w:color="auto" w:fill="FFFFFF"/>
          </w:tcPr>
          <w:p w14:paraId="5DC276D5" w14:textId="77777777" w:rsidR="004759A2" w:rsidRPr="00792323" w:rsidRDefault="004759A2" w:rsidP="00064ED9">
            <w:pPr>
              <w:pStyle w:val="UserTableBody"/>
              <w:rPr>
                <w:noProof/>
              </w:rPr>
            </w:pPr>
          </w:p>
        </w:tc>
      </w:tr>
      <w:tr w:rsidR="004759A2" w:rsidRPr="00792323" w14:paraId="2F0BBE2E" w14:textId="77777777">
        <w:trPr>
          <w:jc w:val="center"/>
        </w:trPr>
        <w:tc>
          <w:tcPr>
            <w:tcW w:w="1325" w:type="dxa"/>
            <w:tcBorders>
              <w:bottom w:val="single" w:sz="12" w:space="0" w:color="auto"/>
            </w:tcBorders>
            <w:shd w:val="clear" w:color="auto" w:fill="FFFFFF"/>
          </w:tcPr>
          <w:p w14:paraId="58D667D7" w14:textId="77777777" w:rsidR="004759A2" w:rsidRPr="00792323" w:rsidRDefault="004759A2" w:rsidP="00064ED9">
            <w:pPr>
              <w:pStyle w:val="UserTableBody"/>
              <w:jc w:val="center"/>
              <w:rPr>
                <w:noProof/>
              </w:rPr>
            </w:pPr>
            <w:r w:rsidRPr="00792323">
              <w:rPr>
                <w:noProof/>
              </w:rPr>
              <w:t>VIP</w:t>
            </w:r>
          </w:p>
        </w:tc>
        <w:tc>
          <w:tcPr>
            <w:tcW w:w="3292" w:type="dxa"/>
            <w:tcBorders>
              <w:bottom w:val="single" w:sz="12" w:space="0" w:color="auto"/>
            </w:tcBorders>
            <w:shd w:val="clear" w:color="auto" w:fill="FFFFFF"/>
          </w:tcPr>
          <w:p w14:paraId="345A9778" w14:textId="77777777" w:rsidR="004759A2" w:rsidRPr="00792323" w:rsidRDefault="004759A2" w:rsidP="00064ED9">
            <w:pPr>
              <w:pStyle w:val="UserTableBody"/>
              <w:rPr>
                <w:noProof/>
              </w:rPr>
            </w:pPr>
            <w:r w:rsidRPr="00792323">
              <w:rPr>
                <w:noProof/>
              </w:rPr>
              <w:t>Very important person or celebrity</w:t>
            </w:r>
          </w:p>
        </w:tc>
        <w:tc>
          <w:tcPr>
            <w:tcW w:w="1509" w:type="dxa"/>
            <w:tcBorders>
              <w:bottom w:val="single" w:sz="12" w:space="0" w:color="auto"/>
            </w:tcBorders>
            <w:shd w:val="clear" w:color="auto" w:fill="FFFFFF"/>
          </w:tcPr>
          <w:p w14:paraId="1271B3CF" w14:textId="77777777" w:rsidR="004759A2" w:rsidRPr="00792323" w:rsidRDefault="004759A2" w:rsidP="00064ED9">
            <w:pPr>
              <w:pStyle w:val="UserTableBody"/>
              <w:rPr>
                <w:noProof/>
              </w:rPr>
            </w:pPr>
          </w:p>
        </w:tc>
      </w:tr>
    </w:tbl>
    <w:p w14:paraId="708BA41A"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38237EE5" w14:textId="77777777" w:rsidR="004759A2" w:rsidRPr="00792323" w:rsidRDefault="004759A2">
      <w:pPr>
        <w:rPr>
          <w:lang w:val="en-US" w:eastAsia="en-US"/>
        </w:rPr>
      </w:pPr>
    </w:p>
    <w:p w14:paraId="44C7DE00" w14:textId="77777777" w:rsidR="004759A2" w:rsidRPr="00792323" w:rsidRDefault="004759A2" w:rsidP="00A62F22">
      <w:pPr>
        <w:pStyle w:val="Heading4"/>
      </w:pPr>
      <w:bookmarkStart w:id="1859" w:name="_Toc423691556"/>
      <w:r w:rsidRPr="00792323">
        <w:t>0725 - Mood Codes</w:t>
      </w:r>
      <w:bookmarkEnd w:id="1859"/>
    </w:p>
    <w:p w14:paraId="429C726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AC419CE" w14:textId="77777777">
        <w:trPr>
          <w:tblHeader/>
        </w:trPr>
        <w:tc>
          <w:tcPr>
            <w:tcW w:w="720" w:type="dxa"/>
            <w:tcBorders>
              <w:top w:val="double" w:sz="4" w:space="0" w:color="auto"/>
            </w:tcBorders>
            <w:shd w:val="pct10" w:color="auto" w:fill="FFFFFF"/>
          </w:tcPr>
          <w:p w14:paraId="06DEA3EE"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6439D4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AF49E8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571972C"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1C16ACB" w14:textId="77777777" w:rsidR="004759A2" w:rsidRPr="00792323" w:rsidRDefault="004759A2">
            <w:pPr>
              <w:pStyle w:val="TableMetaHeader"/>
              <w:rPr>
                <w:noProof w:val="0"/>
              </w:rPr>
            </w:pPr>
            <w:r w:rsidRPr="00792323">
              <w:rPr>
                <w:noProof w:val="0"/>
              </w:rPr>
              <w:t>Wh</w:t>
            </w:r>
            <w:bookmarkStart w:id="1860" w:name="HL70719"/>
            <w:bookmarkStart w:id="1861" w:name="_Toc382761573"/>
            <w:bookmarkEnd w:id="1860"/>
            <w:r w:rsidRPr="00792323">
              <w:rPr>
                <w:noProof w:val="0"/>
              </w:rPr>
              <w:t>ere used</w:t>
            </w:r>
          </w:p>
        </w:tc>
        <w:tc>
          <w:tcPr>
            <w:tcW w:w="1152" w:type="dxa"/>
            <w:tcBorders>
              <w:top w:val="double" w:sz="4" w:space="0" w:color="auto"/>
            </w:tcBorders>
            <w:shd w:val="pct10" w:color="auto" w:fill="FFFFFF"/>
          </w:tcPr>
          <w:p w14:paraId="042AD899" w14:textId="77777777" w:rsidR="004759A2" w:rsidRPr="00792323" w:rsidRDefault="004759A2">
            <w:pPr>
              <w:pStyle w:val="TableMetaHeader"/>
              <w:rPr>
                <w:noProof w:val="0"/>
              </w:rPr>
            </w:pPr>
            <w:r w:rsidRPr="00792323">
              <w:rPr>
                <w:noProof w:val="0"/>
              </w:rPr>
              <w:t>Status</w:t>
            </w:r>
          </w:p>
        </w:tc>
      </w:tr>
      <w:tr w:rsidR="004759A2" w:rsidRPr="00792323" w14:paraId="3B2507C2" w14:textId="77777777">
        <w:tc>
          <w:tcPr>
            <w:tcW w:w="720" w:type="dxa"/>
            <w:tcBorders>
              <w:bottom w:val="double" w:sz="4" w:space="0" w:color="auto"/>
            </w:tcBorders>
            <w:shd w:val="clear" w:color="auto" w:fill="FFFFFF"/>
          </w:tcPr>
          <w:p w14:paraId="501EE4D4" w14:textId="77777777" w:rsidR="004759A2" w:rsidRPr="00792323" w:rsidRDefault="004759A2">
            <w:pPr>
              <w:pStyle w:val="TableMetaBody"/>
              <w:rPr>
                <w:noProof w:val="0"/>
              </w:rPr>
            </w:pPr>
            <w:r w:rsidRPr="00792323">
              <w:rPr>
                <w:noProof w:val="0"/>
              </w:rPr>
              <w:t>0725</w:t>
            </w:r>
          </w:p>
        </w:tc>
        <w:tc>
          <w:tcPr>
            <w:tcW w:w="1152" w:type="dxa"/>
            <w:tcBorders>
              <w:bottom w:val="double" w:sz="4" w:space="0" w:color="auto"/>
            </w:tcBorders>
            <w:shd w:val="clear" w:color="auto" w:fill="FFFFFF"/>
          </w:tcPr>
          <w:p w14:paraId="4C3D6F8F"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6BED92E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42A36A3" w14:textId="77777777" w:rsidR="004759A2" w:rsidRPr="00792323" w:rsidRDefault="004759A2">
            <w:pPr>
              <w:pStyle w:val="TableMetaBody"/>
              <w:rPr>
                <w:noProof w:val="0"/>
              </w:rPr>
            </w:pPr>
            <w:r w:rsidRPr="00792323">
              <w:rPr>
                <w:noProof w:val="0"/>
              </w:rPr>
              <w:t>TBD</w:t>
            </w:r>
            <w:bookmarkEnd w:id="1861"/>
          </w:p>
        </w:tc>
        <w:tc>
          <w:tcPr>
            <w:tcW w:w="2448" w:type="dxa"/>
            <w:tcBorders>
              <w:bottom w:val="double" w:sz="4" w:space="0" w:color="auto"/>
            </w:tcBorders>
            <w:shd w:val="clear" w:color="auto" w:fill="FFFFFF"/>
          </w:tcPr>
          <w:p w14:paraId="327EC908" w14:textId="77777777" w:rsidR="004759A2" w:rsidRPr="00792323" w:rsidRDefault="004759A2">
            <w:pPr>
              <w:pStyle w:val="TableMetaBody"/>
              <w:rPr>
                <w:noProof w:val="0"/>
              </w:rPr>
            </w:pPr>
            <w:r w:rsidRPr="00792323">
              <w:rPr>
                <w:b/>
                <w:noProof w:val="0"/>
              </w:rPr>
              <w:t>RXO-31</w:t>
            </w:r>
            <w:r w:rsidRPr="00792323">
              <w:rPr>
                <w:noProof w:val="0"/>
              </w:rPr>
              <w:t>, OBX-22</w:t>
            </w:r>
          </w:p>
        </w:tc>
        <w:tc>
          <w:tcPr>
            <w:tcW w:w="1152" w:type="dxa"/>
            <w:tcBorders>
              <w:bottom w:val="double" w:sz="4" w:space="0" w:color="auto"/>
            </w:tcBorders>
            <w:shd w:val="clear" w:color="auto" w:fill="FFFFFF"/>
          </w:tcPr>
          <w:p w14:paraId="44F30C20" w14:textId="77777777" w:rsidR="004759A2" w:rsidRPr="00792323" w:rsidRDefault="004759A2">
            <w:pPr>
              <w:pStyle w:val="TableMetaBody"/>
              <w:rPr>
                <w:noProof w:val="0"/>
              </w:rPr>
            </w:pPr>
            <w:r w:rsidRPr="00792323">
              <w:rPr>
                <w:noProof w:val="0"/>
              </w:rPr>
              <w:t>Active</w:t>
            </w:r>
          </w:p>
        </w:tc>
      </w:tr>
    </w:tbl>
    <w:p w14:paraId="16A7790B" w14:textId="77777777" w:rsidR="004759A2" w:rsidRPr="00792323" w:rsidRDefault="004759A2">
      <w:pPr>
        <w:pStyle w:val="HL7TableCaption"/>
      </w:pPr>
      <w:r w:rsidRPr="00792323">
        <w:t>HL7 Table 0725 - Mood Codes</w:t>
      </w:r>
      <w:r>
        <w:fldChar w:fldCharType="begin"/>
      </w:r>
      <w:r>
        <w:instrText>xe "</w:instrText>
      </w:r>
      <w:r w:rsidRPr="00792323">
        <w:instrText>HL7 Table 0725 – Mood Codes</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1"/>
        <w:gridCol w:w="1961"/>
        <w:gridCol w:w="4920"/>
      </w:tblGrid>
      <w:tr w:rsidR="004759A2" w:rsidRPr="00792323" w14:paraId="4321A850" w14:textId="77777777">
        <w:trPr>
          <w:tblHeader/>
          <w:jc w:val="center"/>
        </w:trPr>
        <w:tc>
          <w:tcPr>
            <w:tcW w:w="1081" w:type="dxa"/>
            <w:tcBorders>
              <w:top w:val="double" w:sz="4" w:space="0" w:color="auto"/>
            </w:tcBorders>
            <w:shd w:val="pct10" w:color="auto" w:fill="FFFFFF"/>
          </w:tcPr>
          <w:p w14:paraId="31DB4D20" w14:textId="77777777" w:rsidR="004759A2" w:rsidRPr="00792323" w:rsidRDefault="004759A2">
            <w:pPr>
              <w:pStyle w:val="HL7TableHeader"/>
              <w:jc w:val="center"/>
            </w:pPr>
            <w:r w:rsidRPr="00792323">
              <w:t>Value</w:t>
            </w:r>
          </w:p>
        </w:tc>
        <w:tc>
          <w:tcPr>
            <w:tcW w:w="1961" w:type="dxa"/>
            <w:tcBorders>
              <w:top w:val="double" w:sz="4" w:space="0" w:color="auto"/>
            </w:tcBorders>
            <w:shd w:val="pct10" w:color="auto" w:fill="FFFFFF"/>
          </w:tcPr>
          <w:p w14:paraId="452A8BF5" w14:textId="77777777" w:rsidR="004759A2" w:rsidRPr="00792323" w:rsidRDefault="004759A2">
            <w:pPr>
              <w:pStyle w:val="HL7TableHeader"/>
            </w:pPr>
            <w:r w:rsidRPr="00792323">
              <w:t>Description</w:t>
            </w:r>
          </w:p>
        </w:tc>
        <w:tc>
          <w:tcPr>
            <w:tcW w:w="4920" w:type="dxa"/>
            <w:tcBorders>
              <w:top w:val="double" w:sz="4" w:space="0" w:color="auto"/>
            </w:tcBorders>
            <w:shd w:val="pct10" w:color="auto" w:fill="FFFFFF"/>
          </w:tcPr>
          <w:p w14:paraId="0C480CD9" w14:textId="77777777" w:rsidR="004759A2" w:rsidRPr="00792323" w:rsidRDefault="004759A2">
            <w:pPr>
              <w:pStyle w:val="HL7TableHeader"/>
            </w:pPr>
            <w:r w:rsidRPr="00792323">
              <w:t>Comment</w:t>
            </w:r>
          </w:p>
        </w:tc>
      </w:tr>
      <w:tr w:rsidR="004759A2" w:rsidRPr="00792323" w14:paraId="748ACBB6" w14:textId="77777777">
        <w:trPr>
          <w:jc w:val="center"/>
        </w:trPr>
        <w:tc>
          <w:tcPr>
            <w:tcW w:w="1081" w:type="dxa"/>
            <w:shd w:val="clear" w:color="auto" w:fill="FFFFFF"/>
          </w:tcPr>
          <w:p w14:paraId="7D42E9D6" w14:textId="77777777" w:rsidR="004759A2" w:rsidRPr="00792323" w:rsidRDefault="004759A2">
            <w:pPr>
              <w:pStyle w:val="HL7TableBody"/>
              <w:jc w:val="center"/>
            </w:pPr>
            <w:r w:rsidRPr="00792323">
              <w:t>INT</w:t>
            </w:r>
          </w:p>
        </w:tc>
        <w:tc>
          <w:tcPr>
            <w:tcW w:w="1961" w:type="dxa"/>
            <w:shd w:val="clear" w:color="auto" w:fill="FFFFFF"/>
          </w:tcPr>
          <w:p w14:paraId="0B11C2B6" w14:textId="77777777" w:rsidR="004759A2" w:rsidRPr="00792323" w:rsidRDefault="004759A2">
            <w:pPr>
              <w:pStyle w:val="HL7TableBody"/>
            </w:pPr>
            <w:r w:rsidRPr="00792323">
              <w:t>Intent</w:t>
            </w:r>
          </w:p>
        </w:tc>
        <w:tc>
          <w:tcPr>
            <w:tcW w:w="4920" w:type="dxa"/>
            <w:shd w:val="clear" w:color="auto" w:fill="FFFFFF"/>
          </w:tcPr>
          <w:p w14:paraId="43677F48" w14:textId="77777777" w:rsidR="004759A2" w:rsidRPr="00792323" w:rsidRDefault="004759A2">
            <w:pPr>
              <w:pStyle w:val="HL7TableBody"/>
            </w:pPr>
            <w:r w:rsidRPr="00792323">
              <w:t xml:space="preserve">Plan to perform a service </w:t>
            </w:r>
          </w:p>
        </w:tc>
      </w:tr>
      <w:tr w:rsidR="004759A2" w:rsidRPr="00792323" w14:paraId="72ECC804" w14:textId="77777777">
        <w:trPr>
          <w:jc w:val="center"/>
        </w:trPr>
        <w:tc>
          <w:tcPr>
            <w:tcW w:w="1081" w:type="dxa"/>
            <w:shd w:val="clear" w:color="auto" w:fill="FFFFFF"/>
          </w:tcPr>
          <w:p w14:paraId="0BB60E2A" w14:textId="77777777" w:rsidR="004759A2" w:rsidRPr="00792323" w:rsidRDefault="004759A2">
            <w:pPr>
              <w:pStyle w:val="HL7TableBody"/>
              <w:jc w:val="center"/>
            </w:pPr>
            <w:r w:rsidRPr="00792323">
              <w:t>APT</w:t>
            </w:r>
          </w:p>
        </w:tc>
        <w:tc>
          <w:tcPr>
            <w:tcW w:w="1961" w:type="dxa"/>
            <w:shd w:val="clear" w:color="auto" w:fill="FFFFFF"/>
          </w:tcPr>
          <w:p w14:paraId="624A1D46" w14:textId="77777777" w:rsidR="004759A2" w:rsidRPr="00792323" w:rsidRDefault="004759A2">
            <w:pPr>
              <w:pStyle w:val="HL7TableBody"/>
            </w:pPr>
            <w:r w:rsidRPr="00792323">
              <w:t>Appointment</w:t>
            </w:r>
          </w:p>
        </w:tc>
        <w:tc>
          <w:tcPr>
            <w:tcW w:w="4920" w:type="dxa"/>
            <w:shd w:val="clear" w:color="auto" w:fill="FFFFFF"/>
          </w:tcPr>
          <w:p w14:paraId="5051F33A" w14:textId="77777777" w:rsidR="004759A2" w:rsidRPr="00792323" w:rsidRDefault="004759A2">
            <w:pPr>
              <w:pStyle w:val="HL7TableBody"/>
            </w:pPr>
            <w:r w:rsidRPr="00792323">
              <w:t>Planned act for specific time and place</w:t>
            </w:r>
          </w:p>
        </w:tc>
      </w:tr>
      <w:tr w:rsidR="004759A2" w:rsidRPr="00792323" w14:paraId="375E3F76" w14:textId="77777777">
        <w:trPr>
          <w:jc w:val="center"/>
        </w:trPr>
        <w:tc>
          <w:tcPr>
            <w:tcW w:w="1081" w:type="dxa"/>
            <w:shd w:val="clear" w:color="auto" w:fill="FFFFFF"/>
          </w:tcPr>
          <w:p w14:paraId="00C23A64" w14:textId="77777777" w:rsidR="004759A2" w:rsidRPr="00792323" w:rsidRDefault="004759A2">
            <w:pPr>
              <w:pStyle w:val="HL7TableBody"/>
              <w:jc w:val="center"/>
            </w:pPr>
            <w:r w:rsidRPr="00792323">
              <w:t>ARQ</w:t>
            </w:r>
          </w:p>
        </w:tc>
        <w:tc>
          <w:tcPr>
            <w:tcW w:w="1961" w:type="dxa"/>
            <w:shd w:val="clear" w:color="auto" w:fill="FFFFFF"/>
          </w:tcPr>
          <w:p w14:paraId="3646C866" w14:textId="77777777" w:rsidR="004759A2" w:rsidRPr="00792323" w:rsidRDefault="004759A2">
            <w:pPr>
              <w:pStyle w:val="HL7TableBody"/>
            </w:pPr>
            <w:r w:rsidRPr="00792323">
              <w:t>Appointment Request</w:t>
            </w:r>
          </w:p>
        </w:tc>
        <w:tc>
          <w:tcPr>
            <w:tcW w:w="4920" w:type="dxa"/>
            <w:shd w:val="clear" w:color="auto" w:fill="FFFFFF"/>
          </w:tcPr>
          <w:p w14:paraId="5482C221" w14:textId="77777777" w:rsidR="004759A2" w:rsidRPr="00792323" w:rsidRDefault="004759A2">
            <w:pPr>
              <w:pStyle w:val="HL7TableBody"/>
            </w:pPr>
            <w:r w:rsidRPr="00792323">
              <w:t>Request for Booking of an Appointment</w:t>
            </w:r>
          </w:p>
        </w:tc>
      </w:tr>
      <w:tr w:rsidR="004759A2" w:rsidRPr="00792323" w14:paraId="137C1A6A" w14:textId="77777777">
        <w:trPr>
          <w:jc w:val="center"/>
        </w:trPr>
        <w:tc>
          <w:tcPr>
            <w:tcW w:w="1081" w:type="dxa"/>
            <w:shd w:val="clear" w:color="auto" w:fill="FFFFFF"/>
          </w:tcPr>
          <w:p w14:paraId="35B552AE" w14:textId="77777777" w:rsidR="004759A2" w:rsidRPr="00792323" w:rsidRDefault="004759A2">
            <w:pPr>
              <w:pStyle w:val="HL7TableBody"/>
              <w:jc w:val="center"/>
            </w:pPr>
            <w:r w:rsidRPr="00792323">
              <w:t>PRMS</w:t>
            </w:r>
          </w:p>
        </w:tc>
        <w:tc>
          <w:tcPr>
            <w:tcW w:w="1961" w:type="dxa"/>
            <w:shd w:val="clear" w:color="auto" w:fill="FFFFFF"/>
          </w:tcPr>
          <w:p w14:paraId="0831BBA0" w14:textId="77777777" w:rsidR="004759A2" w:rsidRPr="00792323" w:rsidRDefault="004759A2">
            <w:pPr>
              <w:pStyle w:val="HL7TableBody"/>
            </w:pPr>
            <w:r w:rsidRPr="00792323">
              <w:t>Promise</w:t>
            </w:r>
          </w:p>
        </w:tc>
        <w:tc>
          <w:tcPr>
            <w:tcW w:w="4920" w:type="dxa"/>
            <w:shd w:val="clear" w:color="auto" w:fill="FFFFFF"/>
          </w:tcPr>
          <w:p w14:paraId="76F79781" w14:textId="77777777" w:rsidR="004759A2" w:rsidRPr="00792323" w:rsidRDefault="004759A2">
            <w:pPr>
              <w:pStyle w:val="HL7TableBody"/>
            </w:pPr>
            <w:r w:rsidRPr="00792323">
              <w:t xml:space="preserve">An intent to perform a service </w:t>
            </w:r>
          </w:p>
        </w:tc>
      </w:tr>
      <w:tr w:rsidR="004759A2" w:rsidRPr="00792323" w14:paraId="2DB3E258" w14:textId="77777777">
        <w:trPr>
          <w:jc w:val="center"/>
        </w:trPr>
        <w:tc>
          <w:tcPr>
            <w:tcW w:w="1081" w:type="dxa"/>
            <w:shd w:val="clear" w:color="auto" w:fill="FFFFFF"/>
          </w:tcPr>
          <w:p w14:paraId="1B0E1360" w14:textId="77777777" w:rsidR="004759A2" w:rsidRPr="00792323" w:rsidRDefault="004759A2">
            <w:pPr>
              <w:pStyle w:val="HL7TableBody"/>
              <w:jc w:val="center"/>
            </w:pPr>
            <w:r w:rsidRPr="00792323">
              <w:t>PRP</w:t>
            </w:r>
          </w:p>
        </w:tc>
        <w:tc>
          <w:tcPr>
            <w:tcW w:w="1961" w:type="dxa"/>
            <w:shd w:val="clear" w:color="auto" w:fill="FFFFFF"/>
          </w:tcPr>
          <w:p w14:paraId="060A0C91" w14:textId="77777777" w:rsidR="004759A2" w:rsidRPr="00792323" w:rsidRDefault="004759A2">
            <w:pPr>
              <w:pStyle w:val="HL7TableBody"/>
            </w:pPr>
            <w:r w:rsidRPr="00792323">
              <w:t>Proposal</w:t>
            </w:r>
          </w:p>
        </w:tc>
        <w:tc>
          <w:tcPr>
            <w:tcW w:w="4920" w:type="dxa"/>
            <w:shd w:val="clear" w:color="auto" w:fill="FFFFFF"/>
          </w:tcPr>
          <w:p w14:paraId="4A90BD1D" w14:textId="77777777" w:rsidR="004759A2" w:rsidRPr="00792323" w:rsidRDefault="004759A2">
            <w:pPr>
              <w:pStyle w:val="HL7TableBody"/>
            </w:pPr>
            <w:r w:rsidRPr="00792323">
              <w:t>Non-mandated intent to perform an act</w:t>
            </w:r>
          </w:p>
        </w:tc>
      </w:tr>
      <w:tr w:rsidR="004759A2" w:rsidRPr="00792323" w14:paraId="51DC4563" w14:textId="77777777">
        <w:trPr>
          <w:jc w:val="center"/>
        </w:trPr>
        <w:tc>
          <w:tcPr>
            <w:tcW w:w="1081" w:type="dxa"/>
            <w:shd w:val="clear" w:color="auto" w:fill="FFFFFF"/>
          </w:tcPr>
          <w:p w14:paraId="68FF1784" w14:textId="77777777" w:rsidR="004759A2" w:rsidRPr="00792323" w:rsidRDefault="004759A2">
            <w:pPr>
              <w:pStyle w:val="HL7TableBody"/>
              <w:jc w:val="center"/>
            </w:pPr>
            <w:r w:rsidRPr="00792323">
              <w:t>RQO</w:t>
            </w:r>
          </w:p>
        </w:tc>
        <w:tc>
          <w:tcPr>
            <w:tcW w:w="1961" w:type="dxa"/>
            <w:shd w:val="clear" w:color="auto" w:fill="FFFFFF"/>
          </w:tcPr>
          <w:p w14:paraId="1D362315" w14:textId="77777777" w:rsidR="004759A2" w:rsidRPr="00792323" w:rsidRDefault="004759A2">
            <w:pPr>
              <w:pStyle w:val="HL7TableBody"/>
            </w:pPr>
            <w:r w:rsidRPr="00792323">
              <w:t>Request-Order</w:t>
            </w:r>
          </w:p>
        </w:tc>
        <w:tc>
          <w:tcPr>
            <w:tcW w:w="4920" w:type="dxa"/>
            <w:shd w:val="clear" w:color="auto" w:fill="FFFFFF"/>
          </w:tcPr>
          <w:p w14:paraId="40ECA755" w14:textId="77777777" w:rsidR="004759A2" w:rsidRPr="00792323" w:rsidRDefault="004759A2">
            <w:pPr>
              <w:pStyle w:val="HL7TableBody"/>
            </w:pPr>
            <w:r w:rsidRPr="00792323">
              <w:t>Request or Order for a service</w:t>
            </w:r>
          </w:p>
        </w:tc>
      </w:tr>
      <w:tr w:rsidR="004759A2" w:rsidRPr="00792323" w14:paraId="2B603713" w14:textId="77777777">
        <w:trPr>
          <w:jc w:val="center"/>
        </w:trPr>
        <w:tc>
          <w:tcPr>
            <w:tcW w:w="1081" w:type="dxa"/>
            <w:shd w:val="clear" w:color="auto" w:fill="FFFFFF"/>
          </w:tcPr>
          <w:p w14:paraId="0A5EDB2F" w14:textId="77777777" w:rsidR="004759A2" w:rsidRPr="00792323" w:rsidRDefault="004759A2">
            <w:pPr>
              <w:pStyle w:val="HL7TableBody"/>
              <w:jc w:val="center"/>
            </w:pPr>
            <w:r w:rsidRPr="00792323">
              <w:t>EVN</w:t>
            </w:r>
          </w:p>
        </w:tc>
        <w:tc>
          <w:tcPr>
            <w:tcW w:w="1961" w:type="dxa"/>
            <w:shd w:val="clear" w:color="auto" w:fill="FFFFFF"/>
          </w:tcPr>
          <w:p w14:paraId="740B42FB" w14:textId="77777777" w:rsidR="004759A2" w:rsidRPr="00792323" w:rsidRDefault="004759A2">
            <w:pPr>
              <w:pStyle w:val="HL7TableBody"/>
            </w:pPr>
            <w:r w:rsidRPr="00792323">
              <w:t>Event</w:t>
            </w:r>
          </w:p>
        </w:tc>
        <w:tc>
          <w:tcPr>
            <w:tcW w:w="4920" w:type="dxa"/>
            <w:shd w:val="clear" w:color="auto" w:fill="FFFFFF"/>
          </w:tcPr>
          <w:p w14:paraId="6F159E20" w14:textId="77777777" w:rsidR="004759A2" w:rsidRPr="00792323" w:rsidRDefault="004759A2">
            <w:pPr>
              <w:pStyle w:val="HL7TableBody"/>
            </w:pPr>
            <w:r w:rsidRPr="00792323">
              <w:t>Service actually happens or happened or is ongoing.</w:t>
            </w:r>
          </w:p>
        </w:tc>
      </w:tr>
      <w:tr w:rsidR="004759A2" w:rsidRPr="00792323" w14:paraId="7792B891" w14:textId="77777777">
        <w:trPr>
          <w:jc w:val="center"/>
        </w:trPr>
        <w:tc>
          <w:tcPr>
            <w:tcW w:w="1081" w:type="dxa"/>
            <w:shd w:val="clear" w:color="auto" w:fill="FFFFFF"/>
          </w:tcPr>
          <w:p w14:paraId="252D9AB6" w14:textId="77777777" w:rsidR="004759A2" w:rsidRPr="00792323" w:rsidRDefault="004759A2">
            <w:pPr>
              <w:pStyle w:val="HL7TableBody"/>
              <w:jc w:val="center"/>
            </w:pPr>
            <w:r w:rsidRPr="00792323">
              <w:t>EVN.CRT</w:t>
            </w:r>
          </w:p>
        </w:tc>
        <w:tc>
          <w:tcPr>
            <w:tcW w:w="1961" w:type="dxa"/>
            <w:shd w:val="clear" w:color="auto" w:fill="FFFFFF"/>
          </w:tcPr>
          <w:p w14:paraId="6195048B" w14:textId="77777777" w:rsidR="004759A2" w:rsidRPr="00792323" w:rsidRDefault="004759A2">
            <w:pPr>
              <w:pStyle w:val="HL7TableBody"/>
            </w:pPr>
            <w:r w:rsidRPr="00792323">
              <w:t>Event Criterion</w:t>
            </w:r>
          </w:p>
        </w:tc>
        <w:tc>
          <w:tcPr>
            <w:tcW w:w="4920" w:type="dxa"/>
            <w:shd w:val="clear" w:color="auto" w:fill="FFFFFF"/>
          </w:tcPr>
          <w:p w14:paraId="2CDC2CD4" w14:textId="77777777" w:rsidR="004759A2" w:rsidRPr="00792323" w:rsidRDefault="004759A2" w:rsidP="00121DA8">
            <w:pPr>
              <w:pStyle w:val="HL7TableBody"/>
            </w:pPr>
            <w:r w:rsidRPr="00792323">
              <w:t xml:space="preserve">Criterion applying to Events for another Service to </w:t>
            </w:r>
            <w:bookmarkStart w:id="1862" w:name="_Toc382761574"/>
            <w:r w:rsidRPr="00792323">
              <w:t xml:space="preserve">be applied. </w:t>
            </w:r>
          </w:p>
          <w:p w14:paraId="15B07CD0" w14:textId="77777777" w:rsidR="004759A2" w:rsidRPr="00792323" w:rsidRDefault="004759A2" w:rsidP="00121DA8">
            <w:pPr>
              <w:pStyle w:val="HL7TableBody"/>
            </w:pPr>
            <w:r w:rsidRPr="00792323">
              <w:t>This</w:t>
            </w:r>
            <w:bookmarkEnd w:id="1862"/>
            <w:r w:rsidRPr="00792323">
              <w:t xml:space="preserve"> is an Act Mood Predicate.</w:t>
            </w:r>
          </w:p>
          <w:p w14:paraId="2EB0E917" w14:textId="77777777" w:rsidR="004759A2" w:rsidRPr="00792323" w:rsidRDefault="004759A2">
            <w:pPr>
              <w:pStyle w:val="UserTableBody"/>
            </w:pPr>
            <w:r w:rsidRPr="00792323">
              <w:t>Similar uses of above moods may be defined.</w:t>
            </w:r>
          </w:p>
          <w:p w14:paraId="53EAF3AB" w14:textId="77777777" w:rsidR="004759A2" w:rsidRPr="00792323" w:rsidRDefault="004759A2">
            <w:pPr>
              <w:pStyle w:val="HL7TableBody"/>
            </w:pPr>
            <w:r w:rsidRPr="00792323">
              <w:t>E.g. Use in Care Plans,</w:t>
            </w:r>
          </w:p>
        </w:tc>
      </w:tr>
      <w:tr w:rsidR="004759A2" w:rsidRPr="00792323" w14:paraId="6AB56BFC" w14:textId="77777777">
        <w:trPr>
          <w:jc w:val="center"/>
        </w:trPr>
        <w:tc>
          <w:tcPr>
            <w:tcW w:w="1081" w:type="dxa"/>
            <w:tcBorders>
              <w:bottom w:val="double" w:sz="4" w:space="0" w:color="auto"/>
            </w:tcBorders>
            <w:shd w:val="clear" w:color="auto" w:fill="FFFFFF"/>
          </w:tcPr>
          <w:p w14:paraId="52BF7D86" w14:textId="77777777" w:rsidR="004759A2" w:rsidRPr="00792323" w:rsidRDefault="004759A2">
            <w:pPr>
              <w:pStyle w:val="HL7TableBody"/>
              <w:jc w:val="center"/>
            </w:pPr>
            <w:r w:rsidRPr="00792323">
              <w:t>EXP</w:t>
            </w:r>
          </w:p>
        </w:tc>
        <w:tc>
          <w:tcPr>
            <w:tcW w:w="1961" w:type="dxa"/>
            <w:tcBorders>
              <w:bottom w:val="double" w:sz="4" w:space="0" w:color="auto"/>
            </w:tcBorders>
            <w:shd w:val="clear" w:color="auto" w:fill="FFFFFF"/>
          </w:tcPr>
          <w:p w14:paraId="173F586C" w14:textId="77777777" w:rsidR="004759A2" w:rsidRPr="00792323" w:rsidRDefault="004759A2">
            <w:pPr>
              <w:pStyle w:val="HL7TableBody"/>
            </w:pPr>
            <w:r w:rsidRPr="00792323">
              <w:t>Expectation</w:t>
            </w:r>
          </w:p>
        </w:tc>
        <w:tc>
          <w:tcPr>
            <w:tcW w:w="4920" w:type="dxa"/>
            <w:tcBorders>
              <w:bottom w:val="double" w:sz="4" w:space="0" w:color="auto"/>
            </w:tcBorders>
            <w:shd w:val="clear" w:color="auto" w:fill="FFFFFF"/>
          </w:tcPr>
          <w:p w14:paraId="742FD96F" w14:textId="77777777" w:rsidR="004759A2" w:rsidRPr="00792323" w:rsidRDefault="004759A2">
            <w:pPr>
              <w:pStyle w:val="HL7TableBody"/>
            </w:pPr>
            <w:r w:rsidRPr="00792323">
              <w:t>Expecti</w:t>
            </w:r>
            <w:bookmarkStart w:id="1863" w:name="HL70725"/>
            <w:r w:rsidRPr="00792323">
              <w:t xml:space="preserve">ng that something will occur independently of  deliberate </w:t>
            </w:r>
            <w:r w:rsidRPr="00792323">
              <w:lastRenderedPageBreak/>
              <w:t>inte</w:t>
            </w:r>
            <w:bookmarkEnd w:id="1863"/>
            <w:r w:rsidRPr="00792323">
              <w:t>nt. E.g. expect a patient will discard medications.</w:t>
            </w:r>
          </w:p>
        </w:tc>
      </w:tr>
    </w:tbl>
    <w:p w14:paraId="4CFC9BB5" w14:textId="77777777" w:rsidR="004759A2" w:rsidRPr="00792323" w:rsidRDefault="004759A2">
      <w:pPr>
        <w:rPr>
          <w:lang w:val="en-US" w:eastAsia="en-US"/>
        </w:rPr>
      </w:pPr>
    </w:p>
    <w:p w14:paraId="11EE3D95" w14:textId="77777777" w:rsidR="004759A2" w:rsidRPr="00792323" w:rsidRDefault="004759A2" w:rsidP="00374056">
      <w:pPr>
        <w:pStyle w:val="Heading4"/>
      </w:pPr>
      <w:bookmarkStart w:id="1864" w:name="_Toc423691557"/>
      <w:r w:rsidRPr="00792323">
        <w:t>0728 – C</w:t>
      </w:r>
      <w:r w:rsidRPr="00792323">
        <w:rPr>
          <w:noProof/>
        </w:rPr>
        <w:t>CL Value</w:t>
      </w:r>
      <w:bookmarkEnd w:id="1864"/>
    </w:p>
    <w:p w14:paraId="7BBD33E6" w14:textId="77777777" w:rsidR="004759A2" w:rsidRPr="00792323" w:rsidRDefault="004759A2" w:rsidP="000F30C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8B9A770" w14:textId="77777777">
        <w:trPr>
          <w:tblHeader/>
        </w:trPr>
        <w:tc>
          <w:tcPr>
            <w:tcW w:w="720" w:type="dxa"/>
            <w:tcBorders>
              <w:top w:val="double" w:sz="4" w:space="0" w:color="auto"/>
            </w:tcBorders>
            <w:shd w:val="pct10" w:color="auto" w:fill="FFFFFF"/>
          </w:tcPr>
          <w:p w14:paraId="247CF64B"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690158E9"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3BCCF4A"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D693242"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7B9E8DE"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2274CC9" w14:textId="77777777" w:rsidR="004759A2" w:rsidRPr="00792323" w:rsidRDefault="004759A2" w:rsidP="00064ED9">
            <w:pPr>
              <w:pStyle w:val="TableMetaHeader"/>
              <w:rPr>
                <w:noProof w:val="0"/>
              </w:rPr>
            </w:pPr>
            <w:r w:rsidRPr="00792323">
              <w:rPr>
                <w:noProof w:val="0"/>
              </w:rPr>
              <w:t>Status</w:t>
            </w:r>
          </w:p>
        </w:tc>
      </w:tr>
      <w:tr w:rsidR="004759A2" w:rsidRPr="00792323" w14:paraId="125D8C8A" w14:textId="77777777">
        <w:tc>
          <w:tcPr>
            <w:tcW w:w="720" w:type="dxa"/>
            <w:tcBorders>
              <w:bottom w:val="double" w:sz="4" w:space="0" w:color="auto"/>
            </w:tcBorders>
            <w:shd w:val="clear" w:color="auto" w:fill="FFFFFF"/>
          </w:tcPr>
          <w:p w14:paraId="35596D99" w14:textId="77777777" w:rsidR="004759A2" w:rsidRPr="00792323" w:rsidRDefault="004759A2" w:rsidP="00064ED9">
            <w:pPr>
              <w:pStyle w:val="TableMetaBody"/>
              <w:rPr>
                <w:noProof w:val="0"/>
              </w:rPr>
            </w:pPr>
            <w:r w:rsidRPr="00792323">
              <w:rPr>
                <w:noProof w:val="0"/>
              </w:rPr>
              <w:t>0728</w:t>
            </w:r>
          </w:p>
        </w:tc>
        <w:tc>
          <w:tcPr>
            <w:tcW w:w="1152" w:type="dxa"/>
            <w:tcBorders>
              <w:bottom w:val="double" w:sz="4" w:space="0" w:color="auto"/>
            </w:tcBorders>
            <w:shd w:val="clear" w:color="auto" w:fill="FFFFFF"/>
          </w:tcPr>
          <w:p w14:paraId="42CE4E5D"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7FA12012"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63584E05"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4DB5FCD8" w14:textId="77777777" w:rsidR="004759A2" w:rsidRPr="00792323" w:rsidRDefault="004759A2" w:rsidP="00064ED9">
            <w:pPr>
              <w:pStyle w:val="TableMetaBody"/>
              <w:rPr>
                <w:noProof w:val="0"/>
              </w:rPr>
            </w:pPr>
            <w:r w:rsidRPr="00792323">
              <w:rPr>
                <w:noProof w:val="0"/>
              </w:rPr>
              <w:t>DG1-23</w:t>
            </w:r>
          </w:p>
        </w:tc>
        <w:tc>
          <w:tcPr>
            <w:tcW w:w="1152" w:type="dxa"/>
            <w:tcBorders>
              <w:bottom w:val="double" w:sz="4" w:space="0" w:color="auto"/>
            </w:tcBorders>
            <w:shd w:val="clear" w:color="auto" w:fill="FFFFFF"/>
          </w:tcPr>
          <w:p w14:paraId="59B1BAF1" w14:textId="77777777" w:rsidR="004759A2" w:rsidRPr="00792323" w:rsidRDefault="004759A2" w:rsidP="00064ED9">
            <w:pPr>
              <w:pStyle w:val="TableMetaBody"/>
              <w:rPr>
                <w:noProof w:val="0"/>
              </w:rPr>
            </w:pPr>
            <w:r w:rsidRPr="00792323">
              <w:rPr>
                <w:noProof w:val="0"/>
              </w:rPr>
              <w:t>Active</w:t>
            </w:r>
          </w:p>
        </w:tc>
      </w:tr>
    </w:tbl>
    <w:p w14:paraId="29E54D92" w14:textId="77777777" w:rsidR="004759A2" w:rsidRPr="00792323" w:rsidRDefault="004759A2" w:rsidP="000F30C6">
      <w:pPr>
        <w:pStyle w:val="HL7TableCaption"/>
        <w:rPr>
          <w:noProof/>
        </w:rPr>
      </w:pPr>
      <w:r w:rsidRPr="00792323">
        <w:rPr>
          <w:noProof/>
        </w:rPr>
        <w:t>HL7 Table 0728 – CCL Value</w:t>
      </w:r>
      <w:r w:rsidRPr="00792323">
        <w:rPr>
          <w:noProof/>
        </w:rPr>
        <w:fldChar w:fldCharType="begin"/>
      </w:r>
      <w:r w:rsidRPr="00792323">
        <w:rPr>
          <w:noProof/>
        </w:rPr>
        <w:instrText>xe "HL7 Table 0728 - CCL Value"</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2" w:type="dxa"/>
          <w:right w:w="122" w:type="dxa"/>
        </w:tblCellMar>
        <w:tblLook w:val="0000" w:firstRow="0" w:lastRow="0" w:firstColumn="0" w:lastColumn="0" w:noHBand="0" w:noVBand="0"/>
      </w:tblPr>
      <w:tblGrid>
        <w:gridCol w:w="1237"/>
        <w:gridCol w:w="2812"/>
        <w:gridCol w:w="2160"/>
      </w:tblGrid>
      <w:tr w:rsidR="004759A2" w:rsidRPr="00792323" w14:paraId="359890A7" w14:textId="77777777">
        <w:trPr>
          <w:tblHeader/>
          <w:jc w:val="center"/>
        </w:trPr>
        <w:tc>
          <w:tcPr>
            <w:tcW w:w="1237" w:type="dxa"/>
            <w:tcBorders>
              <w:top w:val="double" w:sz="4" w:space="0" w:color="auto"/>
            </w:tcBorders>
            <w:shd w:val="pct10" w:color="auto" w:fill="FFFFFF"/>
          </w:tcPr>
          <w:p w14:paraId="5CDD9FCC" w14:textId="77777777" w:rsidR="004759A2" w:rsidRPr="00792323" w:rsidRDefault="004759A2" w:rsidP="00064ED9">
            <w:pPr>
              <w:pStyle w:val="UserTableHeader"/>
              <w:jc w:val="center"/>
              <w:rPr>
                <w:noProof/>
              </w:rPr>
            </w:pPr>
            <w:r w:rsidRPr="00792323">
              <w:rPr>
                <w:noProof/>
              </w:rPr>
              <w:t>Value</w:t>
            </w:r>
          </w:p>
        </w:tc>
        <w:tc>
          <w:tcPr>
            <w:tcW w:w="2812" w:type="dxa"/>
            <w:tcBorders>
              <w:top w:val="double" w:sz="4" w:space="0" w:color="auto"/>
            </w:tcBorders>
            <w:shd w:val="pct10" w:color="auto" w:fill="FFFFFF"/>
          </w:tcPr>
          <w:p w14:paraId="3D483312" w14:textId="77777777" w:rsidR="004759A2" w:rsidRPr="00792323" w:rsidRDefault="004759A2" w:rsidP="00064ED9">
            <w:pPr>
              <w:pStyle w:val="UserTableHeader"/>
              <w:rPr>
                <w:noProof/>
              </w:rPr>
            </w:pPr>
            <w:r w:rsidRPr="00792323">
              <w:rPr>
                <w:noProof/>
              </w:rPr>
              <w:t>Description</w:t>
            </w:r>
          </w:p>
        </w:tc>
        <w:tc>
          <w:tcPr>
            <w:tcW w:w="2160" w:type="dxa"/>
            <w:tcBorders>
              <w:top w:val="double" w:sz="4" w:space="0" w:color="auto"/>
            </w:tcBorders>
            <w:shd w:val="pct10" w:color="auto" w:fill="FFFFFF"/>
          </w:tcPr>
          <w:p w14:paraId="15DC0AD7" w14:textId="77777777" w:rsidR="004759A2" w:rsidRPr="00792323" w:rsidRDefault="004759A2" w:rsidP="00064ED9">
            <w:pPr>
              <w:pStyle w:val="UserTableHeader"/>
              <w:rPr>
                <w:noProof/>
              </w:rPr>
            </w:pPr>
            <w:r w:rsidRPr="00792323">
              <w:rPr>
                <w:noProof/>
              </w:rPr>
              <w:t>Comment</w:t>
            </w:r>
          </w:p>
        </w:tc>
      </w:tr>
      <w:tr w:rsidR="004759A2" w:rsidRPr="00792323" w14:paraId="47B95679" w14:textId="77777777">
        <w:trPr>
          <w:jc w:val="center"/>
        </w:trPr>
        <w:tc>
          <w:tcPr>
            <w:tcW w:w="1237" w:type="dxa"/>
            <w:shd w:val="clear" w:color="auto" w:fill="FFFFFF"/>
          </w:tcPr>
          <w:p w14:paraId="38F23980" w14:textId="77777777" w:rsidR="004759A2" w:rsidRPr="00792323" w:rsidRDefault="004759A2" w:rsidP="00064ED9">
            <w:pPr>
              <w:pStyle w:val="UserTableBody"/>
              <w:jc w:val="center"/>
              <w:rPr>
                <w:noProof/>
              </w:rPr>
            </w:pPr>
            <w:r w:rsidRPr="00792323">
              <w:rPr>
                <w:noProof/>
              </w:rPr>
              <w:t>0</w:t>
            </w:r>
          </w:p>
        </w:tc>
        <w:tc>
          <w:tcPr>
            <w:tcW w:w="2812" w:type="dxa"/>
            <w:shd w:val="clear" w:color="auto" w:fill="FFFFFF"/>
          </w:tcPr>
          <w:p w14:paraId="3F94AD61" w14:textId="77777777" w:rsidR="004759A2" w:rsidRPr="00792323" w:rsidRDefault="004759A2" w:rsidP="00064ED9">
            <w:pPr>
              <w:pStyle w:val="UserTableBody"/>
              <w:rPr>
                <w:noProof/>
              </w:rPr>
            </w:pPr>
            <w:r w:rsidRPr="00792323">
              <w:rPr>
                <w:noProof/>
              </w:rPr>
              <w:t>Nothing obvious</w:t>
            </w:r>
          </w:p>
        </w:tc>
        <w:tc>
          <w:tcPr>
            <w:tcW w:w="2160" w:type="dxa"/>
            <w:shd w:val="clear" w:color="auto" w:fill="FFFFFF"/>
          </w:tcPr>
          <w:p w14:paraId="45CC3FD3" w14:textId="77777777" w:rsidR="004759A2" w:rsidRPr="00792323" w:rsidRDefault="004759A2" w:rsidP="00064ED9">
            <w:pPr>
              <w:pStyle w:val="UserTableBody"/>
              <w:rPr>
                <w:noProof/>
              </w:rPr>
            </w:pPr>
          </w:p>
        </w:tc>
      </w:tr>
      <w:tr w:rsidR="004759A2" w:rsidRPr="00792323" w14:paraId="051F54D9" w14:textId="77777777">
        <w:trPr>
          <w:jc w:val="center"/>
        </w:trPr>
        <w:tc>
          <w:tcPr>
            <w:tcW w:w="1237" w:type="dxa"/>
            <w:shd w:val="clear" w:color="auto" w:fill="FFFFFF"/>
          </w:tcPr>
          <w:p w14:paraId="2C372B1D" w14:textId="77777777" w:rsidR="004759A2" w:rsidRPr="00792323" w:rsidRDefault="004759A2" w:rsidP="00064ED9">
            <w:pPr>
              <w:pStyle w:val="UserTableBody"/>
              <w:jc w:val="center"/>
              <w:rPr>
                <w:noProof/>
              </w:rPr>
            </w:pPr>
            <w:r w:rsidRPr="00792323">
              <w:rPr>
                <w:noProof/>
              </w:rPr>
              <w:t>1</w:t>
            </w:r>
          </w:p>
        </w:tc>
        <w:tc>
          <w:tcPr>
            <w:tcW w:w="2812" w:type="dxa"/>
            <w:shd w:val="clear" w:color="auto" w:fill="FFFFFF"/>
          </w:tcPr>
          <w:p w14:paraId="5B7DB221" w14:textId="77777777" w:rsidR="004759A2" w:rsidRPr="00792323" w:rsidRDefault="004759A2" w:rsidP="00064ED9">
            <w:pPr>
              <w:pStyle w:val="UserTableBody"/>
              <w:rPr>
                <w:noProof/>
              </w:rPr>
            </w:pPr>
            <w:r w:rsidRPr="00792323">
              <w:rPr>
                <w:noProof/>
              </w:rPr>
              <w:t>Low</w:t>
            </w:r>
          </w:p>
        </w:tc>
        <w:tc>
          <w:tcPr>
            <w:tcW w:w="2160" w:type="dxa"/>
            <w:shd w:val="clear" w:color="auto" w:fill="FFFFFF"/>
          </w:tcPr>
          <w:p w14:paraId="0027777B" w14:textId="77777777" w:rsidR="004759A2" w:rsidRPr="00792323" w:rsidRDefault="004759A2" w:rsidP="00064ED9">
            <w:pPr>
              <w:pStyle w:val="UserTableBody"/>
              <w:rPr>
                <w:noProof/>
              </w:rPr>
            </w:pPr>
          </w:p>
        </w:tc>
      </w:tr>
      <w:tr w:rsidR="004759A2" w:rsidRPr="00792323" w14:paraId="3F6F8360" w14:textId="77777777">
        <w:trPr>
          <w:jc w:val="center"/>
        </w:trPr>
        <w:tc>
          <w:tcPr>
            <w:tcW w:w="1237" w:type="dxa"/>
            <w:shd w:val="clear" w:color="auto" w:fill="FFFFFF"/>
          </w:tcPr>
          <w:p w14:paraId="1E06ADED" w14:textId="77777777" w:rsidR="004759A2" w:rsidRPr="00792323" w:rsidRDefault="004759A2" w:rsidP="00064ED9">
            <w:pPr>
              <w:pStyle w:val="UserTableBody"/>
              <w:jc w:val="center"/>
              <w:rPr>
                <w:noProof/>
              </w:rPr>
            </w:pPr>
            <w:r w:rsidRPr="00792323">
              <w:rPr>
                <w:noProof/>
              </w:rPr>
              <w:t>2</w:t>
            </w:r>
          </w:p>
        </w:tc>
        <w:tc>
          <w:tcPr>
            <w:tcW w:w="2812" w:type="dxa"/>
            <w:shd w:val="clear" w:color="auto" w:fill="FFFFFF"/>
          </w:tcPr>
          <w:p w14:paraId="014B1B94" w14:textId="77777777" w:rsidR="004759A2" w:rsidRPr="00792323" w:rsidRDefault="004759A2" w:rsidP="00064ED9">
            <w:pPr>
              <w:pStyle w:val="UserTableBody"/>
              <w:rPr>
                <w:noProof/>
              </w:rPr>
            </w:pPr>
            <w:r w:rsidRPr="00792323">
              <w:rPr>
                <w:noProof/>
              </w:rPr>
              <w:t>Moderate</w:t>
            </w:r>
          </w:p>
        </w:tc>
        <w:tc>
          <w:tcPr>
            <w:tcW w:w="2160" w:type="dxa"/>
            <w:shd w:val="clear" w:color="auto" w:fill="FFFFFF"/>
          </w:tcPr>
          <w:p w14:paraId="396DAC15" w14:textId="77777777" w:rsidR="004759A2" w:rsidRPr="00792323" w:rsidRDefault="004759A2" w:rsidP="00064ED9">
            <w:pPr>
              <w:pStyle w:val="UserTableBody"/>
              <w:rPr>
                <w:noProof/>
              </w:rPr>
            </w:pPr>
          </w:p>
        </w:tc>
      </w:tr>
      <w:tr w:rsidR="004759A2" w:rsidRPr="00792323" w14:paraId="25903C39" w14:textId="77777777">
        <w:trPr>
          <w:jc w:val="center"/>
        </w:trPr>
        <w:tc>
          <w:tcPr>
            <w:tcW w:w="1237" w:type="dxa"/>
            <w:shd w:val="clear" w:color="auto" w:fill="FFFFFF"/>
          </w:tcPr>
          <w:p w14:paraId="340FCA20" w14:textId="77777777" w:rsidR="004759A2" w:rsidRPr="00792323" w:rsidRDefault="004759A2" w:rsidP="00064ED9">
            <w:pPr>
              <w:pStyle w:val="UserTableBody"/>
              <w:jc w:val="center"/>
              <w:rPr>
                <w:noProof/>
              </w:rPr>
            </w:pPr>
            <w:r w:rsidRPr="00792323">
              <w:rPr>
                <w:noProof/>
              </w:rPr>
              <w:t>3</w:t>
            </w:r>
          </w:p>
        </w:tc>
        <w:tc>
          <w:tcPr>
            <w:tcW w:w="2812" w:type="dxa"/>
            <w:shd w:val="clear" w:color="auto" w:fill="FFFFFF"/>
          </w:tcPr>
          <w:p w14:paraId="5CC9F5B4" w14:textId="77777777" w:rsidR="004759A2" w:rsidRPr="00792323" w:rsidRDefault="004759A2" w:rsidP="00064ED9">
            <w:pPr>
              <w:pStyle w:val="UserTableBody"/>
              <w:rPr>
                <w:noProof/>
              </w:rPr>
            </w:pPr>
            <w:r w:rsidRPr="00792323">
              <w:rPr>
                <w:noProof/>
              </w:rPr>
              <w:t>High</w:t>
            </w:r>
          </w:p>
        </w:tc>
        <w:tc>
          <w:tcPr>
            <w:tcW w:w="2160" w:type="dxa"/>
            <w:shd w:val="clear" w:color="auto" w:fill="FFFFFF"/>
          </w:tcPr>
          <w:p w14:paraId="4AE3F08D" w14:textId="77777777" w:rsidR="004759A2" w:rsidRPr="00792323" w:rsidRDefault="004759A2" w:rsidP="00064ED9">
            <w:pPr>
              <w:pStyle w:val="UserTableBody"/>
              <w:rPr>
                <w:noProof/>
              </w:rPr>
            </w:pPr>
          </w:p>
        </w:tc>
      </w:tr>
      <w:tr w:rsidR="004759A2" w:rsidRPr="00792323" w14:paraId="243B8E43" w14:textId="77777777">
        <w:trPr>
          <w:jc w:val="center"/>
        </w:trPr>
        <w:tc>
          <w:tcPr>
            <w:tcW w:w="1237" w:type="dxa"/>
            <w:tcBorders>
              <w:bottom w:val="double" w:sz="4" w:space="0" w:color="auto"/>
            </w:tcBorders>
            <w:shd w:val="clear" w:color="auto" w:fill="FFFFFF"/>
          </w:tcPr>
          <w:p w14:paraId="296318DF" w14:textId="77777777" w:rsidR="004759A2" w:rsidRPr="00792323" w:rsidRDefault="004759A2" w:rsidP="00064ED9">
            <w:pPr>
              <w:pStyle w:val="UserTableBody"/>
              <w:jc w:val="center"/>
              <w:rPr>
                <w:noProof/>
              </w:rPr>
            </w:pPr>
            <w:r w:rsidRPr="00792323">
              <w:rPr>
                <w:noProof/>
              </w:rPr>
              <w:t>4</w:t>
            </w:r>
          </w:p>
        </w:tc>
        <w:tc>
          <w:tcPr>
            <w:tcW w:w="2812" w:type="dxa"/>
            <w:tcBorders>
              <w:bottom w:val="double" w:sz="4" w:space="0" w:color="auto"/>
            </w:tcBorders>
            <w:shd w:val="clear" w:color="auto" w:fill="FFFFFF"/>
          </w:tcPr>
          <w:p w14:paraId="59BDE566" w14:textId="77777777" w:rsidR="004759A2" w:rsidRPr="00792323" w:rsidRDefault="004759A2" w:rsidP="00064ED9">
            <w:pPr>
              <w:pStyle w:val="UserTableBody"/>
              <w:rPr>
                <w:noProof/>
              </w:rPr>
            </w:pPr>
            <w:r w:rsidRPr="00792323">
              <w:rPr>
                <w:noProof/>
              </w:rPr>
              <w:t>Very high</w:t>
            </w:r>
          </w:p>
        </w:tc>
        <w:tc>
          <w:tcPr>
            <w:tcW w:w="2160" w:type="dxa"/>
            <w:tcBorders>
              <w:bottom w:val="double" w:sz="4" w:space="0" w:color="auto"/>
            </w:tcBorders>
            <w:shd w:val="clear" w:color="auto" w:fill="FFFFFF"/>
          </w:tcPr>
          <w:p w14:paraId="65165158" w14:textId="77777777" w:rsidR="004759A2" w:rsidRPr="00792323" w:rsidRDefault="004759A2" w:rsidP="00064ED9">
            <w:pPr>
              <w:pStyle w:val="UserTableBody"/>
              <w:rPr>
                <w:noProof/>
              </w:rPr>
            </w:pPr>
          </w:p>
        </w:tc>
      </w:tr>
    </w:tbl>
    <w:p w14:paraId="1BCD6C65" w14:textId="77777777" w:rsidR="004759A2" w:rsidRPr="00792323" w:rsidRDefault="004759A2" w:rsidP="000F30C6">
      <w:pPr>
        <w:rPr>
          <w:lang w:val="en-US" w:eastAsia="en-US"/>
        </w:rPr>
      </w:pPr>
    </w:p>
    <w:p w14:paraId="32C4202E" w14:textId="77777777" w:rsidR="004759A2" w:rsidRPr="00792323" w:rsidRDefault="004759A2" w:rsidP="00374056">
      <w:pPr>
        <w:pStyle w:val="Heading4"/>
      </w:pPr>
      <w:bookmarkStart w:id="1865" w:name="_Toc423691558"/>
      <w:r w:rsidRPr="00792323">
        <w:t xml:space="preserve">0731 – </w:t>
      </w:r>
      <w:r w:rsidRPr="00792323">
        <w:rPr>
          <w:noProof/>
        </w:rPr>
        <w:t>DRG Diagnosis Determination Status</w:t>
      </w:r>
      <w:bookmarkEnd w:id="1865"/>
    </w:p>
    <w:p w14:paraId="2913551C" w14:textId="77777777" w:rsidR="004759A2" w:rsidRPr="00792323" w:rsidRDefault="004759A2" w:rsidP="000F30C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C7D612A" w14:textId="77777777">
        <w:trPr>
          <w:tblHeader/>
        </w:trPr>
        <w:tc>
          <w:tcPr>
            <w:tcW w:w="720" w:type="dxa"/>
            <w:tcBorders>
              <w:top w:val="double" w:sz="4" w:space="0" w:color="auto"/>
            </w:tcBorders>
            <w:shd w:val="pct10" w:color="auto" w:fill="FFFFFF"/>
          </w:tcPr>
          <w:p w14:paraId="65B4E930"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6862C45B"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013C2CF"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1253A52"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C3B1B55"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294408E" w14:textId="77777777" w:rsidR="004759A2" w:rsidRPr="00792323" w:rsidRDefault="004759A2" w:rsidP="00064ED9">
            <w:pPr>
              <w:pStyle w:val="TableMetaHeader"/>
              <w:rPr>
                <w:noProof w:val="0"/>
              </w:rPr>
            </w:pPr>
            <w:r w:rsidRPr="00792323">
              <w:rPr>
                <w:noProof w:val="0"/>
              </w:rPr>
              <w:t>Status</w:t>
            </w:r>
          </w:p>
        </w:tc>
      </w:tr>
      <w:tr w:rsidR="004759A2" w:rsidRPr="00792323" w14:paraId="0888910B" w14:textId="77777777">
        <w:tc>
          <w:tcPr>
            <w:tcW w:w="720" w:type="dxa"/>
            <w:tcBorders>
              <w:bottom w:val="double" w:sz="4" w:space="0" w:color="auto"/>
            </w:tcBorders>
            <w:shd w:val="clear" w:color="auto" w:fill="FFFFFF"/>
          </w:tcPr>
          <w:p w14:paraId="110554B0" w14:textId="77777777" w:rsidR="004759A2" w:rsidRPr="00792323" w:rsidRDefault="004759A2" w:rsidP="00064ED9">
            <w:pPr>
              <w:pStyle w:val="TableMetaBody"/>
              <w:rPr>
                <w:noProof w:val="0"/>
              </w:rPr>
            </w:pPr>
            <w:r w:rsidRPr="00792323">
              <w:rPr>
                <w:noProof w:val="0"/>
              </w:rPr>
              <w:t>0731</w:t>
            </w:r>
          </w:p>
        </w:tc>
        <w:tc>
          <w:tcPr>
            <w:tcW w:w="1152" w:type="dxa"/>
            <w:tcBorders>
              <w:bottom w:val="double" w:sz="4" w:space="0" w:color="auto"/>
            </w:tcBorders>
            <w:shd w:val="clear" w:color="auto" w:fill="FFFFFF"/>
          </w:tcPr>
          <w:p w14:paraId="148EA1E8"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3EE5FD13"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182A99CC"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355ADD0F" w14:textId="77777777" w:rsidR="004759A2" w:rsidRPr="00792323" w:rsidRDefault="004759A2" w:rsidP="00064ED9">
            <w:pPr>
              <w:pStyle w:val="TableMetaBody"/>
              <w:rPr>
                <w:noProof w:val="0"/>
              </w:rPr>
            </w:pPr>
            <w:r w:rsidRPr="00792323">
              <w:rPr>
                <w:noProof w:val="0"/>
              </w:rPr>
              <w:t>DG1-25</w:t>
            </w:r>
          </w:p>
        </w:tc>
        <w:tc>
          <w:tcPr>
            <w:tcW w:w="1152" w:type="dxa"/>
            <w:tcBorders>
              <w:bottom w:val="double" w:sz="4" w:space="0" w:color="auto"/>
            </w:tcBorders>
            <w:shd w:val="clear" w:color="auto" w:fill="FFFFFF"/>
          </w:tcPr>
          <w:p w14:paraId="79DF59E5" w14:textId="77777777" w:rsidR="004759A2" w:rsidRPr="00792323" w:rsidRDefault="004759A2" w:rsidP="00064ED9">
            <w:pPr>
              <w:pStyle w:val="TableMetaBody"/>
              <w:rPr>
                <w:noProof w:val="0"/>
              </w:rPr>
            </w:pPr>
            <w:r w:rsidRPr="00792323">
              <w:rPr>
                <w:noProof w:val="0"/>
              </w:rPr>
              <w:t>Active</w:t>
            </w:r>
          </w:p>
        </w:tc>
      </w:tr>
    </w:tbl>
    <w:p w14:paraId="7A31075E" w14:textId="77777777" w:rsidR="004759A2" w:rsidRPr="00792323" w:rsidRDefault="004759A2" w:rsidP="000F30C6">
      <w:pPr>
        <w:pStyle w:val="HL7TableCaption"/>
        <w:rPr>
          <w:noProof/>
        </w:rPr>
      </w:pPr>
      <w:r w:rsidRPr="00792323">
        <w:rPr>
          <w:noProof/>
        </w:rPr>
        <w:t>HL7 Table 0731 - DRG Diagnosis Determination Status</w:t>
      </w:r>
      <w:r w:rsidRPr="00792323">
        <w:rPr>
          <w:noProof/>
        </w:rPr>
        <w:fldChar w:fldCharType="begin"/>
      </w:r>
      <w:r w:rsidRPr="00792323">
        <w:rPr>
          <w:noProof/>
        </w:rPr>
        <w:instrText>xe "HL7 Table 0731 - DRG diagnosis determination status"</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2" w:type="dxa"/>
          <w:right w:w="122" w:type="dxa"/>
        </w:tblCellMar>
        <w:tblLook w:val="0000" w:firstRow="0" w:lastRow="0" w:firstColumn="0" w:lastColumn="0" w:noHBand="0" w:noVBand="0"/>
      </w:tblPr>
      <w:tblGrid>
        <w:gridCol w:w="1183"/>
        <w:gridCol w:w="2503"/>
        <w:gridCol w:w="2160"/>
      </w:tblGrid>
      <w:tr w:rsidR="004759A2" w:rsidRPr="00792323" w14:paraId="2BAC32B2" w14:textId="77777777">
        <w:trPr>
          <w:tblHeader/>
          <w:jc w:val="center"/>
        </w:trPr>
        <w:tc>
          <w:tcPr>
            <w:tcW w:w="1183" w:type="dxa"/>
            <w:tcBorders>
              <w:top w:val="double" w:sz="4" w:space="0" w:color="auto"/>
            </w:tcBorders>
            <w:shd w:val="pct10" w:color="auto" w:fill="FFFFFF"/>
          </w:tcPr>
          <w:p w14:paraId="45F4A014" w14:textId="77777777" w:rsidR="004759A2" w:rsidRPr="00792323" w:rsidRDefault="004759A2" w:rsidP="00064ED9">
            <w:pPr>
              <w:pStyle w:val="UserTableHeader"/>
              <w:jc w:val="center"/>
              <w:rPr>
                <w:noProof/>
              </w:rPr>
            </w:pPr>
            <w:r w:rsidRPr="00792323">
              <w:rPr>
                <w:noProof/>
              </w:rPr>
              <w:t>Value</w:t>
            </w:r>
          </w:p>
        </w:tc>
        <w:tc>
          <w:tcPr>
            <w:tcW w:w="2503" w:type="dxa"/>
            <w:tcBorders>
              <w:top w:val="double" w:sz="4" w:space="0" w:color="auto"/>
            </w:tcBorders>
            <w:shd w:val="pct10" w:color="auto" w:fill="FFFFFF"/>
          </w:tcPr>
          <w:p w14:paraId="54ADEDB7" w14:textId="77777777" w:rsidR="004759A2" w:rsidRPr="00792323" w:rsidRDefault="004759A2" w:rsidP="00064ED9">
            <w:pPr>
              <w:pStyle w:val="UserTableHeader"/>
              <w:rPr>
                <w:noProof/>
              </w:rPr>
            </w:pPr>
            <w:r w:rsidRPr="00792323">
              <w:rPr>
                <w:noProof/>
              </w:rPr>
              <w:t>Description</w:t>
            </w:r>
          </w:p>
        </w:tc>
        <w:tc>
          <w:tcPr>
            <w:tcW w:w="2160" w:type="dxa"/>
            <w:tcBorders>
              <w:top w:val="double" w:sz="4" w:space="0" w:color="auto"/>
            </w:tcBorders>
            <w:shd w:val="pct10" w:color="auto" w:fill="FFFFFF"/>
          </w:tcPr>
          <w:p w14:paraId="2F856624" w14:textId="77777777" w:rsidR="004759A2" w:rsidRPr="00792323" w:rsidRDefault="004759A2" w:rsidP="00064ED9">
            <w:pPr>
              <w:pStyle w:val="UserTableHeader"/>
              <w:rPr>
                <w:noProof/>
              </w:rPr>
            </w:pPr>
            <w:r w:rsidRPr="00792323">
              <w:rPr>
                <w:noProof/>
              </w:rPr>
              <w:t>Comment</w:t>
            </w:r>
          </w:p>
        </w:tc>
      </w:tr>
      <w:tr w:rsidR="004759A2" w:rsidRPr="00792323" w14:paraId="25EB3468" w14:textId="77777777">
        <w:trPr>
          <w:jc w:val="center"/>
        </w:trPr>
        <w:tc>
          <w:tcPr>
            <w:tcW w:w="1183" w:type="dxa"/>
            <w:shd w:val="clear" w:color="auto" w:fill="FFFFFF"/>
          </w:tcPr>
          <w:p w14:paraId="08219250" w14:textId="77777777" w:rsidR="004759A2" w:rsidRPr="00792323" w:rsidRDefault="004759A2" w:rsidP="00064ED9">
            <w:pPr>
              <w:pStyle w:val="UserTableBody"/>
              <w:jc w:val="center"/>
              <w:rPr>
                <w:noProof/>
              </w:rPr>
            </w:pPr>
            <w:r w:rsidRPr="00792323">
              <w:rPr>
                <w:noProof/>
              </w:rPr>
              <w:t>0</w:t>
            </w:r>
          </w:p>
        </w:tc>
        <w:tc>
          <w:tcPr>
            <w:tcW w:w="2503" w:type="dxa"/>
            <w:shd w:val="clear" w:color="auto" w:fill="FFFFFF"/>
          </w:tcPr>
          <w:p w14:paraId="0AF6AAA8" w14:textId="77777777" w:rsidR="004759A2" w:rsidRPr="00792323" w:rsidRDefault="004759A2" w:rsidP="00064ED9">
            <w:pPr>
              <w:pStyle w:val="UserTableBody"/>
              <w:rPr>
                <w:noProof/>
              </w:rPr>
            </w:pPr>
            <w:r w:rsidRPr="00792323">
              <w:rPr>
                <w:noProof/>
              </w:rPr>
              <w:t>Valid code</w:t>
            </w:r>
          </w:p>
        </w:tc>
        <w:tc>
          <w:tcPr>
            <w:tcW w:w="2160" w:type="dxa"/>
            <w:shd w:val="clear" w:color="auto" w:fill="FFFFFF"/>
          </w:tcPr>
          <w:p w14:paraId="33FDAD39" w14:textId="77777777" w:rsidR="004759A2" w:rsidRPr="00792323" w:rsidRDefault="004759A2" w:rsidP="00064ED9">
            <w:pPr>
              <w:pStyle w:val="UserTableBody"/>
              <w:rPr>
                <w:noProof/>
              </w:rPr>
            </w:pPr>
          </w:p>
        </w:tc>
      </w:tr>
      <w:tr w:rsidR="004759A2" w:rsidRPr="00792323" w14:paraId="29FE3EFB" w14:textId="77777777">
        <w:trPr>
          <w:jc w:val="center"/>
        </w:trPr>
        <w:tc>
          <w:tcPr>
            <w:tcW w:w="1183" w:type="dxa"/>
            <w:shd w:val="clear" w:color="auto" w:fill="FFFFFF"/>
          </w:tcPr>
          <w:p w14:paraId="4B46454F" w14:textId="77777777" w:rsidR="004759A2" w:rsidRPr="00792323" w:rsidRDefault="004759A2" w:rsidP="00064ED9">
            <w:pPr>
              <w:pStyle w:val="UserTableBody"/>
              <w:jc w:val="center"/>
              <w:rPr>
                <w:noProof/>
              </w:rPr>
            </w:pPr>
            <w:r w:rsidRPr="00792323">
              <w:rPr>
                <w:noProof/>
              </w:rPr>
              <w:t>1</w:t>
            </w:r>
          </w:p>
        </w:tc>
        <w:tc>
          <w:tcPr>
            <w:tcW w:w="2503" w:type="dxa"/>
            <w:shd w:val="clear" w:color="auto" w:fill="FFFFFF"/>
          </w:tcPr>
          <w:p w14:paraId="61DDC522" w14:textId="77777777" w:rsidR="004759A2" w:rsidRPr="00792323" w:rsidRDefault="004759A2" w:rsidP="00064ED9">
            <w:pPr>
              <w:pStyle w:val="UserTableBody"/>
              <w:rPr>
                <w:noProof/>
              </w:rPr>
            </w:pPr>
            <w:r w:rsidRPr="00792323">
              <w:rPr>
                <w:noProof/>
              </w:rPr>
              <w:t>Invalid code</w:t>
            </w:r>
          </w:p>
        </w:tc>
        <w:tc>
          <w:tcPr>
            <w:tcW w:w="2160" w:type="dxa"/>
            <w:shd w:val="clear" w:color="auto" w:fill="FFFFFF"/>
          </w:tcPr>
          <w:p w14:paraId="13E0969A" w14:textId="77777777" w:rsidR="004759A2" w:rsidRPr="00792323" w:rsidRDefault="004759A2" w:rsidP="00064ED9">
            <w:pPr>
              <w:pStyle w:val="UserTableBody"/>
              <w:rPr>
                <w:noProof/>
              </w:rPr>
            </w:pPr>
          </w:p>
        </w:tc>
      </w:tr>
      <w:tr w:rsidR="004759A2" w:rsidRPr="00792323" w14:paraId="00511624" w14:textId="77777777">
        <w:trPr>
          <w:jc w:val="center"/>
        </w:trPr>
        <w:tc>
          <w:tcPr>
            <w:tcW w:w="1183" w:type="dxa"/>
            <w:shd w:val="clear" w:color="auto" w:fill="FFFFFF"/>
          </w:tcPr>
          <w:p w14:paraId="19C2DD08" w14:textId="77777777" w:rsidR="004759A2" w:rsidRPr="00792323" w:rsidRDefault="004759A2" w:rsidP="00064ED9">
            <w:pPr>
              <w:pStyle w:val="UserTableBody"/>
              <w:jc w:val="center"/>
              <w:rPr>
                <w:noProof/>
              </w:rPr>
            </w:pPr>
            <w:r w:rsidRPr="00792323">
              <w:rPr>
                <w:noProof/>
              </w:rPr>
              <w:t>2</w:t>
            </w:r>
          </w:p>
        </w:tc>
        <w:tc>
          <w:tcPr>
            <w:tcW w:w="2503" w:type="dxa"/>
            <w:shd w:val="clear" w:color="auto" w:fill="FFFFFF"/>
          </w:tcPr>
          <w:p w14:paraId="63A63812" w14:textId="77777777" w:rsidR="004759A2" w:rsidRPr="00792323" w:rsidRDefault="004759A2" w:rsidP="00064ED9">
            <w:pPr>
              <w:pStyle w:val="UserTableBody"/>
              <w:rPr>
                <w:noProof/>
              </w:rPr>
            </w:pPr>
            <w:r w:rsidRPr="00792323">
              <w:rPr>
                <w:noProof/>
              </w:rPr>
              <w:t>Two primary diagnosis codes</w:t>
            </w:r>
          </w:p>
        </w:tc>
        <w:tc>
          <w:tcPr>
            <w:tcW w:w="2160" w:type="dxa"/>
            <w:shd w:val="clear" w:color="auto" w:fill="FFFFFF"/>
          </w:tcPr>
          <w:p w14:paraId="7AC20545" w14:textId="77777777" w:rsidR="004759A2" w:rsidRPr="00792323" w:rsidRDefault="004759A2" w:rsidP="00064ED9">
            <w:pPr>
              <w:pStyle w:val="UserTableBody"/>
              <w:rPr>
                <w:noProof/>
              </w:rPr>
            </w:pPr>
          </w:p>
        </w:tc>
      </w:tr>
      <w:tr w:rsidR="004759A2" w:rsidRPr="00792323" w14:paraId="6E52921A" w14:textId="77777777">
        <w:trPr>
          <w:jc w:val="center"/>
        </w:trPr>
        <w:tc>
          <w:tcPr>
            <w:tcW w:w="1183" w:type="dxa"/>
            <w:shd w:val="clear" w:color="auto" w:fill="FFFFFF"/>
          </w:tcPr>
          <w:p w14:paraId="41CB101C" w14:textId="77777777" w:rsidR="004759A2" w:rsidRPr="00792323" w:rsidRDefault="004759A2" w:rsidP="00064ED9">
            <w:pPr>
              <w:pStyle w:val="UserTableBody"/>
              <w:jc w:val="center"/>
              <w:rPr>
                <w:noProof/>
              </w:rPr>
            </w:pPr>
            <w:r w:rsidRPr="00792323">
              <w:rPr>
                <w:noProof/>
              </w:rPr>
              <w:t>3</w:t>
            </w:r>
          </w:p>
        </w:tc>
        <w:tc>
          <w:tcPr>
            <w:tcW w:w="2503" w:type="dxa"/>
            <w:shd w:val="clear" w:color="auto" w:fill="FFFFFF"/>
          </w:tcPr>
          <w:p w14:paraId="2635E262" w14:textId="77777777" w:rsidR="004759A2" w:rsidRPr="00792323" w:rsidRDefault="004759A2" w:rsidP="00064ED9">
            <w:pPr>
              <w:pStyle w:val="UserTableBody"/>
              <w:rPr>
                <w:noProof/>
              </w:rPr>
            </w:pPr>
            <w:r w:rsidRPr="00792323">
              <w:rPr>
                <w:noProof/>
              </w:rPr>
              <w:t>Invalid for this gender</w:t>
            </w:r>
          </w:p>
        </w:tc>
        <w:tc>
          <w:tcPr>
            <w:tcW w:w="2160" w:type="dxa"/>
            <w:shd w:val="clear" w:color="auto" w:fill="FFFFFF"/>
          </w:tcPr>
          <w:p w14:paraId="7C3A9427" w14:textId="77777777" w:rsidR="004759A2" w:rsidRPr="00792323" w:rsidRDefault="004759A2" w:rsidP="00064ED9">
            <w:pPr>
              <w:pStyle w:val="UserTableBody"/>
              <w:rPr>
                <w:noProof/>
              </w:rPr>
            </w:pPr>
          </w:p>
        </w:tc>
      </w:tr>
      <w:tr w:rsidR="004759A2" w:rsidRPr="00792323" w14:paraId="7ADED9F1" w14:textId="77777777">
        <w:trPr>
          <w:jc w:val="center"/>
        </w:trPr>
        <w:tc>
          <w:tcPr>
            <w:tcW w:w="1183" w:type="dxa"/>
            <w:tcBorders>
              <w:bottom w:val="double" w:sz="4" w:space="0" w:color="auto"/>
            </w:tcBorders>
            <w:shd w:val="clear" w:color="auto" w:fill="FFFFFF"/>
          </w:tcPr>
          <w:p w14:paraId="70BBEC0C" w14:textId="77777777" w:rsidR="004759A2" w:rsidRPr="00792323" w:rsidRDefault="004759A2" w:rsidP="00064ED9">
            <w:pPr>
              <w:pStyle w:val="UserTableBody"/>
              <w:jc w:val="center"/>
              <w:rPr>
                <w:noProof/>
              </w:rPr>
            </w:pPr>
            <w:r w:rsidRPr="00792323">
              <w:rPr>
                <w:noProof/>
              </w:rPr>
              <w:t>4</w:t>
            </w:r>
          </w:p>
        </w:tc>
        <w:tc>
          <w:tcPr>
            <w:tcW w:w="2503" w:type="dxa"/>
            <w:tcBorders>
              <w:bottom w:val="double" w:sz="4" w:space="0" w:color="auto"/>
            </w:tcBorders>
            <w:shd w:val="clear" w:color="auto" w:fill="FFFFFF"/>
          </w:tcPr>
          <w:p w14:paraId="745B8B42" w14:textId="77777777" w:rsidR="004759A2" w:rsidRPr="00792323" w:rsidRDefault="004759A2" w:rsidP="00064ED9">
            <w:pPr>
              <w:pStyle w:val="UserTableBody"/>
              <w:rPr>
                <w:noProof/>
              </w:rPr>
            </w:pPr>
            <w:r w:rsidRPr="00792323">
              <w:rPr>
                <w:noProof/>
              </w:rPr>
              <w:t>Invalid f</w:t>
            </w:r>
            <w:bookmarkStart w:id="1866" w:name="_Toc382761575"/>
            <w:r w:rsidRPr="00792323">
              <w:rPr>
                <w:noProof/>
              </w:rPr>
              <w:t>or this age</w:t>
            </w:r>
          </w:p>
        </w:tc>
        <w:tc>
          <w:tcPr>
            <w:tcW w:w="2160" w:type="dxa"/>
            <w:tcBorders>
              <w:bottom w:val="double" w:sz="4" w:space="0" w:color="auto"/>
            </w:tcBorders>
            <w:shd w:val="clear" w:color="auto" w:fill="FFFFFF"/>
          </w:tcPr>
          <w:p w14:paraId="76FA4967" w14:textId="77777777" w:rsidR="004759A2" w:rsidRPr="00792323" w:rsidRDefault="004759A2" w:rsidP="00064ED9">
            <w:pPr>
              <w:pStyle w:val="UserTableBody"/>
              <w:rPr>
                <w:noProof/>
              </w:rPr>
            </w:pPr>
          </w:p>
        </w:tc>
      </w:tr>
    </w:tbl>
    <w:p w14:paraId="525BF78C" w14:textId="77777777" w:rsidR="004759A2" w:rsidRPr="00792323" w:rsidRDefault="004759A2">
      <w:pPr>
        <w:rPr>
          <w:lang w:val="en-US" w:eastAsia="en-US"/>
        </w:rPr>
      </w:pPr>
    </w:p>
    <w:p w14:paraId="2D349F96" w14:textId="77777777" w:rsidR="004759A2" w:rsidRPr="00792323" w:rsidRDefault="004759A2" w:rsidP="00C927A3">
      <w:pPr>
        <w:pStyle w:val="Heading4"/>
      </w:pPr>
      <w:bookmarkStart w:id="1867" w:name="_Toc423691559"/>
      <w:r w:rsidRPr="00792323">
        <w:t>0</w:t>
      </w:r>
      <w:bookmarkEnd w:id="1866"/>
      <w:r w:rsidRPr="00792323">
        <w:t xml:space="preserve">734 – </w:t>
      </w:r>
      <w:r w:rsidRPr="00792323">
        <w:rPr>
          <w:noProof/>
        </w:rPr>
        <w:t>Grouper Status</w:t>
      </w:r>
      <w:bookmarkEnd w:id="1867"/>
    </w:p>
    <w:p w14:paraId="56DAFC48" w14:textId="77777777" w:rsidR="004759A2" w:rsidRPr="00792323" w:rsidRDefault="004759A2" w:rsidP="000F30C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4817924" w14:textId="77777777">
        <w:trPr>
          <w:tblHeader/>
        </w:trPr>
        <w:tc>
          <w:tcPr>
            <w:tcW w:w="720" w:type="dxa"/>
            <w:tcBorders>
              <w:top w:val="double" w:sz="4" w:space="0" w:color="auto"/>
            </w:tcBorders>
            <w:shd w:val="pct10" w:color="auto" w:fill="FFFFFF"/>
          </w:tcPr>
          <w:p w14:paraId="2A0D383D"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58334D15"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320FF10"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3E5D9E2"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3E4A17A"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51367C9" w14:textId="77777777" w:rsidR="004759A2" w:rsidRPr="00792323" w:rsidRDefault="004759A2" w:rsidP="00064ED9">
            <w:pPr>
              <w:pStyle w:val="TableMetaHeader"/>
              <w:rPr>
                <w:noProof w:val="0"/>
              </w:rPr>
            </w:pPr>
            <w:r w:rsidRPr="00792323">
              <w:rPr>
                <w:noProof w:val="0"/>
              </w:rPr>
              <w:t>Status</w:t>
            </w:r>
          </w:p>
        </w:tc>
      </w:tr>
      <w:tr w:rsidR="004759A2" w:rsidRPr="00792323" w14:paraId="1E188782" w14:textId="77777777">
        <w:tc>
          <w:tcPr>
            <w:tcW w:w="720" w:type="dxa"/>
            <w:tcBorders>
              <w:bottom w:val="double" w:sz="4" w:space="0" w:color="auto"/>
            </w:tcBorders>
            <w:shd w:val="clear" w:color="auto" w:fill="FFFFFF"/>
          </w:tcPr>
          <w:p w14:paraId="76111BF0" w14:textId="77777777" w:rsidR="004759A2" w:rsidRPr="00792323" w:rsidRDefault="004759A2" w:rsidP="00064ED9">
            <w:pPr>
              <w:pStyle w:val="TableMetaBody"/>
              <w:rPr>
                <w:noProof w:val="0"/>
              </w:rPr>
            </w:pPr>
            <w:r w:rsidRPr="00792323">
              <w:rPr>
                <w:noProof w:val="0"/>
              </w:rPr>
              <w:t>0734</w:t>
            </w:r>
          </w:p>
        </w:tc>
        <w:tc>
          <w:tcPr>
            <w:tcW w:w="1152" w:type="dxa"/>
            <w:tcBorders>
              <w:bottom w:val="double" w:sz="4" w:space="0" w:color="auto"/>
            </w:tcBorders>
            <w:shd w:val="clear" w:color="auto" w:fill="FFFFFF"/>
          </w:tcPr>
          <w:p w14:paraId="0969B96E"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37FB7286" w14:textId="77777777" w:rsidR="004759A2" w:rsidRPr="00792323" w:rsidRDefault="004759A2" w:rsidP="00064ED9">
            <w:pPr>
              <w:pStyle w:val="TableMetaBody"/>
              <w:rPr>
                <w:noProof w:val="0"/>
              </w:rPr>
            </w:pPr>
            <w:r w:rsidRPr="00792323">
              <w:rPr>
                <w:noProof w:val="0"/>
              </w:rPr>
              <w:t>TBD</w:t>
            </w:r>
            <w:bookmarkStart w:id="1868" w:name="HL70728"/>
          </w:p>
        </w:tc>
        <w:tc>
          <w:tcPr>
            <w:tcW w:w="2016" w:type="dxa"/>
            <w:tcBorders>
              <w:bottom w:val="double" w:sz="4" w:space="0" w:color="auto"/>
            </w:tcBorders>
            <w:shd w:val="clear" w:color="auto" w:fill="FFFFFF"/>
          </w:tcPr>
          <w:p w14:paraId="4465560C"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7EA2DC41" w14:textId="77777777" w:rsidR="004759A2" w:rsidRPr="00792323" w:rsidRDefault="004759A2" w:rsidP="00064ED9">
            <w:pPr>
              <w:pStyle w:val="TableMetaBody"/>
              <w:rPr>
                <w:noProof w:val="0"/>
              </w:rPr>
            </w:pPr>
            <w:r w:rsidRPr="00792323">
              <w:rPr>
                <w:noProof w:val="0"/>
              </w:rPr>
              <w:t>DRG-13</w:t>
            </w:r>
          </w:p>
        </w:tc>
        <w:tc>
          <w:tcPr>
            <w:tcW w:w="1152" w:type="dxa"/>
            <w:tcBorders>
              <w:bottom w:val="double" w:sz="4" w:space="0" w:color="auto"/>
            </w:tcBorders>
            <w:shd w:val="clear" w:color="auto" w:fill="FFFFFF"/>
          </w:tcPr>
          <w:p w14:paraId="48E897E8" w14:textId="77777777" w:rsidR="004759A2" w:rsidRPr="00792323" w:rsidRDefault="004759A2" w:rsidP="00064ED9">
            <w:pPr>
              <w:pStyle w:val="TableMetaBody"/>
              <w:rPr>
                <w:noProof w:val="0"/>
              </w:rPr>
            </w:pPr>
            <w:r w:rsidRPr="00792323">
              <w:rPr>
                <w:noProof w:val="0"/>
              </w:rPr>
              <w:t>Active</w:t>
            </w:r>
          </w:p>
        </w:tc>
      </w:tr>
    </w:tbl>
    <w:p w14:paraId="2E13531B" w14:textId="77777777" w:rsidR="004759A2" w:rsidRPr="00792323" w:rsidRDefault="004759A2" w:rsidP="000F30C6">
      <w:pPr>
        <w:pStyle w:val="UserTableCaption"/>
        <w:rPr>
          <w:noProof/>
        </w:rPr>
      </w:pPr>
      <w:r w:rsidRPr="00792323">
        <w:rPr>
          <w:noProof/>
        </w:rPr>
        <w:t>User-defined Table 0734 – Grouper Status</w:t>
      </w:r>
      <w:bookmarkEnd w:id="1868"/>
      <w:r w:rsidRPr="00792323">
        <w:rPr>
          <w:noProof/>
        </w:rPr>
        <w:fldChar w:fldCharType="begin"/>
      </w:r>
      <w:r w:rsidRPr="00792323">
        <w:rPr>
          <w:noProof/>
        </w:rPr>
        <w:instrText>xe "User-defined Table 0734 - Grouper status"</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31BB08BE" w14:textId="77777777">
        <w:trPr>
          <w:tblHeader/>
          <w:jc w:val="center"/>
        </w:trPr>
        <w:tc>
          <w:tcPr>
            <w:tcW w:w="1440" w:type="dxa"/>
            <w:tcBorders>
              <w:top w:val="single" w:sz="12" w:space="0" w:color="auto"/>
            </w:tcBorders>
            <w:shd w:val="pct10" w:color="auto" w:fill="FFFFFF"/>
          </w:tcPr>
          <w:p w14:paraId="3667F439"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4D10F823"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1F0C30DB" w14:textId="77777777" w:rsidR="004759A2" w:rsidRPr="00792323" w:rsidRDefault="004759A2" w:rsidP="00064ED9">
            <w:pPr>
              <w:pStyle w:val="UserTableHeader"/>
              <w:rPr>
                <w:noProof/>
              </w:rPr>
            </w:pPr>
            <w:r w:rsidRPr="00792323">
              <w:rPr>
                <w:noProof/>
              </w:rPr>
              <w:t>Comment</w:t>
            </w:r>
          </w:p>
        </w:tc>
      </w:tr>
      <w:tr w:rsidR="004759A2" w:rsidRPr="00792323" w14:paraId="3F6A3C17" w14:textId="77777777">
        <w:trPr>
          <w:jc w:val="center"/>
        </w:trPr>
        <w:tc>
          <w:tcPr>
            <w:tcW w:w="1440" w:type="dxa"/>
            <w:shd w:val="clear" w:color="auto" w:fill="FFFFFF"/>
          </w:tcPr>
          <w:p w14:paraId="6F4B29ED" w14:textId="77777777" w:rsidR="004759A2" w:rsidRPr="00792323" w:rsidRDefault="004759A2" w:rsidP="00064ED9">
            <w:pPr>
              <w:pStyle w:val="UserTableBody"/>
              <w:jc w:val="center"/>
              <w:rPr>
                <w:noProof/>
              </w:rPr>
            </w:pPr>
            <w:r w:rsidRPr="00792323">
              <w:rPr>
                <w:noProof/>
              </w:rPr>
              <w:t>0</w:t>
            </w:r>
          </w:p>
        </w:tc>
        <w:tc>
          <w:tcPr>
            <w:tcW w:w="3600" w:type="dxa"/>
            <w:shd w:val="clear" w:color="auto" w:fill="FFFFFF"/>
          </w:tcPr>
          <w:p w14:paraId="31945F30" w14:textId="77777777" w:rsidR="004759A2" w:rsidRPr="00792323" w:rsidRDefault="004759A2" w:rsidP="00064ED9">
            <w:pPr>
              <w:pStyle w:val="UserTableBody"/>
              <w:rPr>
                <w:noProof/>
              </w:rPr>
            </w:pPr>
            <w:r w:rsidRPr="00792323">
              <w:rPr>
                <w:noProof/>
              </w:rPr>
              <w:t>Normal grouping</w:t>
            </w:r>
            <w:bookmarkStart w:id="1869" w:name="_Toc382761576"/>
          </w:p>
        </w:tc>
        <w:tc>
          <w:tcPr>
            <w:tcW w:w="2160" w:type="dxa"/>
            <w:shd w:val="clear" w:color="auto" w:fill="FFFFFF"/>
          </w:tcPr>
          <w:p w14:paraId="2414721B" w14:textId="77777777" w:rsidR="004759A2" w:rsidRPr="00792323" w:rsidRDefault="004759A2" w:rsidP="00064ED9">
            <w:pPr>
              <w:pStyle w:val="UserTableBody"/>
              <w:rPr>
                <w:noProof/>
              </w:rPr>
            </w:pPr>
          </w:p>
        </w:tc>
      </w:tr>
      <w:tr w:rsidR="004759A2" w:rsidRPr="00792323" w14:paraId="41EF8BEA" w14:textId="77777777">
        <w:trPr>
          <w:jc w:val="center"/>
        </w:trPr>
        <w:tc>
          <w:tcPr>
            <w:tcW w:w="1440" w:type="dxa"/>
            <w:shd w:val="clear" w:color="auto" w:fill="FFFFFF"/>
          </w:tcPr>
          <w:p w14:paraId="699026BA" w14:textId="77777777" w:rsidR="004759A2" w:rsidRPr="00792323" w:rsidRDefault="004759A2" w:rsidP="00064ED9">
            <w:pPr>
              <w:pStyle w:val="UserTableBody"/>
              <w:jc w:val="center"/>
              <w:rPr>
                <w:noProof/>
              </w:rPr>
            </w:pPr>
            <w:r w:rsidRPr="00792323">
              <w:rPr>
                <w:noProof/>
              </w:rPr>
              <w:t>1</w:t>
            </w:r>
          </w:p>
        </w:tc>
        <w:tc>
          <w:tcPr>
            <w:tcW w:w="3600" w:type="dxa"/>
            <w:shd w:val="clear" w:color="auto" w:fill="FFFFFF"/>
          </w:tcPr>
          <w:p w14:paraId="5A2AAEBF" w14:textId="77777777" w:rsidR="004759A2" w:rsidRPr="00792323" w:rsidRDefault="004759A2" w:rsidP="00064ED9">
            <w:pPr>
              <w:pStyle w:val="UserTableBody"/>
              <w:rPr>
                <w:noProof/>
              </w:rPr>
            </w:pPr>
            <w:r w:rsidRPr="00792323">
              <w:rPr>
                <w:noProof/>
              </w:rPr>
              <w:t>Invalid or missing primary diagnosis</w:t>
            </w:r>
            <w:bookmarkEnd w:id="1869"/>
          </w:p>
        </w:tc>
        <w:tc>
          <w:tcPr>
            <w:tcW w:w="2160" w:type="dxa"/>
            <w:shd w:val="clear" w:color="auto" w:fill="FFFFFF"/>
          </w:tcPr>
          <w:p w14:paraId="327EB4EC" w14:textId="77777777" w:rsidR="004759A2" w:rsidRPr="00792323" w:rsidRDefault="004759A2" w:rsidP="00064ED9">
            <w:pPr>
              <w:pStyle w:val="UserTableBody"/>
              <w:rPr>
                <w:noProof/>
              </w:rPr>
            </w:pPr>
          </w:p>
        </w:tc>
      </w:tr>
      <w:tr w:rsidR="004759A2" w:rsidRPr="00792323" w14:paraId="771AA2A9" w14:textId="77777777">
        <w:trPr>
          <w:jc w:val="center"/>
        </w:trPr>
        <w:tc>
          <w:tcPr>
            <w:tcW w:w="1440" w:type="dxa"/>
            <w:shd w:val="clear" w:color="auto" w:fill="FFFFFF"/>
          </w:tcPr>
          <w:p w14:paraId="1DD7631B" w14:textId="77777777" w:rsidR="004759A2" w:rsidRPr="00792323" w:rsidRDefault="004759A2" w:rsidP="00064ED9">
            <w:pPr>
              <w:pStyle w:val="UserTableBody"/>
              <w:jc w:val="center"/>
              <w:rPr>
                <w:noProof/>
              </w:rPr>
            </w:pPr>
            <w:r w:rsidRPr="00792323">
              <w:rPr>
                <w:noProof/>
              </w:rPr>
              <w:t>2</w:t>
            </w:r>
          </w:p>
        </w:tc>
        <w:tc>
          <w:tcPr>
            <w:tcW w:w="3600" w:type="dxa"/>
            <w:shd w:val="clear" w:color="auto" w:fill="FFFFFF"/>
          </w:tcPr>
          <w:p w14:paraId="6B01C724" w14:textId="77777777" w:rsidR="004759A2" w:rsidRPr="00792323" w:rsidRDefault="004759A2" w:rsidP="00064ED9">
            <w:pPr>
              <w:pStyle w:val="UserTableBody"/>
              <w:rPr>
                <w:noProof/>
              </w:rPr>
            </w:pPr>
            <w:r w:rsidRPr="00792323">
              <w:rPr>
                <w:noProof/>
              </w:rPr>
              <w:t>Diagnosis is not allowed to be primary</w:t>
            </w:r>
          </w:p>
        </w:tc>
        <w:tc>
          <w:tcPr>
            <w:tcW w:w="2160" w:type="dxa"/>
            <w:shd w:val="clear" w:color="auto" w:fill="FFFFFF"/>
          </w:tcPr>
          <w:p w14:paraId="3E41A318" w14:textId="77777777" w:rsidR="004759A2" w:rsidRPr="00792323" w:rsidRDefault="004759A2" w:rsidP="00064ED9">
            <w:pPr>
              <w:pStyle w:val="UserTableBody"/>
              <w:rPr>
                <w:noProof/>
              </w:rPr>
            </w:pPr>
          </w:p>
        </w:tc>
      </w:tr>
      <w:tr w:rsidR="004759A2" w:rsidRPr="00792323" w14:paraId="7370B346" w14:textId="77777777">
        <w:trPr>
          <w:jc w:val="center"/>
        </w:trPr>
        <w:tc>
          <w:tcPr>
            <w:tcW w:w="1440" w:type="dxa"/>
            <w:shd w:val="clear" w:color="auto" w:fill="FFFFFF"/>
          </w:tcPr>
          <w:p w14:paraId="53DF3085" w14:textId="77777777" w:rsidR="004759A2" w:rsidRPr="00792323" w:rsidRDefault="004759A2" w:rsidP="00064ED9">
            <w:pPr>
              <w:pStyle w:val="UserTableBody"/>
              <w:jc w:val="center"/>
              <w:rPr>
                <w:noProof/>
              </w:rPr>
            </w:pPr>
            <w:r w:rsidRPr="00792323">
              <w:rPr>
                <w:noProof/>
              </w:rPr>
              <w:t>3</w:t>
            </w:r>
          </w:p>
        </w:tc>
        <w:tc>
          <w:tcPr>
            <w:tcW w:w="3600" w:type="dxa"/>
            <w:shd w:val="clear" w:color="auto" w:fill="FFFFFF"/>
          </w:tcPr>
          <w:p w14:paraId="3455335C" w14:textId="77777777" w:rsidR="004759A2" w:rsidRPr="00792323" w:rsidRDefault="004759A2" w:rsidP="00064ED9">
            <w:pPr>
              <w:pStyle w:val="UserTableBody"/>
              <w:rPr>
                <w:noProof/>
              </w:rPr>
            </w:pPr>
            <w:r w:rsidRPr="00792323">
              <w:rPr>
                <w:noProof/>
              </w:rPr>
              <w:t>Data does not fulfill DRG criteria</w:t>
            </w:r>
          </w:p>
        </w:tc>
        <w:tc>
          <w:tcPr>
            <w:tcW w:w="2160" w:type="dxa"/>
            <w:shd w:val="clear" w:color="auto" w:fill="FFFFFF"/>
          </w:tcPr>
          <w:p w14:paraId="43A0307B" w14:textId="77777777" w:rsidR="004759A2" w:rsidRPr="00792323" w:rsidRDefault="004759A2" w:rsidP="00064ED9">
            <w:pPr>
              <w:pStyle w:val="UserTableBody"/>
              <w:rPr>
                <w:noProof/>
              </w:rPr>
            </w:pPr>
          </w:p>
        </w:tc>
      </w:tr>
      <w:tr w:rsidR="004759A2" w:rsidRPr="00792323" w14:paraId="4D5DFA44" w14:textId="77777777">
        <w:trPr>
          <w:jc w:val="center"/>
        </w:trPr>
        <w:tc>
          <w:tcPr>
            <w:tcW w:w="1440" w:type="dxa"/>
            <w:shd w:val="clear" w:color="auto" w:fill="FFFFFF"/>
          </w:tcPr>
          <w:p w14:paraId="459A8768" w14:textId="77777777" w:rsidR="004759A2" w:rsidRPr="00792323" w:rsidRDefault="004759A2" w:rsidP="00064ED9">
            <w:pPr>
              <w:pStyle w:val="UserTableBody"/>
              <w:jc w:val="center"/>
              <w:rPr>
                <w:noProof/>
              </w:rPr>
            </w:pPr>
            <w:r w:rsidRPr="00792323">
              <w:rPr>
                <w:noProof/>
              </w:rPr>
              <w:t>4</w:t>
            </w:r>
          </w:p>
        </w:tc>
        <w:tc>
          <w:tcPr>
            <w:tcW w:w="3600" w:type="dxa"/>
            <w:shd w:val="clear" w:color="auto" w:fill="FFFFFF"/>
          </w:tcPr>
          <w:p w14:paraId="544967BD" w14:textId="77777777" w:rsidR="004759A2" w:rsidRPr="00792323" w:rsidRDefault="004759A2" w:rsidP="00064ED9">
            <w:pPr>
              <w:pStyle w:val="UserTableBody"/>
              <w:rPr>
                <w:noProof/>
              </w:rPr>
            </w:pPr>
            <w:r w:rsidRPr="00792323">
              <w:rPr>
                <w:noProof/>
              </w:rPr>
              <w:t>Invalid age, admission d</w:t>
            </w:r>
            <w:bookmarkStart w:id="1870" w:name="HL70731"/>
            <w:r w:rsidRPr="00792323">
              <w:rPr>
                <w:noProof/>
              </w:rPr>
              <w:t>ate, date of birth or discharge date</w:t>
            </w:r>
          </w:p>
        </w:tc>
        <w:tc>
          <w:tcPr>
            <w:tcW w:w="2160" w:type="dxa"/>
            <w:shd w:val="clear" w:color="auto" w:fill="FFFFFF"/>
          </w:tcPr>
          <w:p w14:paraId="1F1D9807" w14:textId="77777777" w:rsidR="004759A2" w:rsidRPr="00792323" w:rsidRDefault="004759A2" w:rsidP="00064ED9">
            <w:pPr>
              <w:pStyle w:val="UserTableBody"/>
              <w:rPr>
                <w:noProof/>
              </w:rPr>
            </w:pPr>
          </w:p>
        </w:tc>
      </w:tr>
      <w:tr w:rsidR="004759A2" w:rsidRPr="00792323" w14:paraId="5ACF0AD9" w14:textId="77777777">
        <w:trPr>
          <w:jc w:val="center"/>
        </w:trPr>
        <w:tc>
          <w:tcPr>
            <w:tcW w:w="1440" w:type="dxa"/>
            <w:shd w:val="clear" w:color="auto" w:fill="FFFFFF"/>
          </w:tcPr>
          <w:p w14:paraId="2956E59C" w14:textId="77777777" w:rsidR="004759A2" w:rsidRPr="00792323" w:rsidRDefault="004759A2" w:rsidP="00064ED9">
            <w:pPr>
              <w:pStyle w:val="UserTableBody"/>
              <w:jc w:val="center"/>
              <w:rPr>
                <w:noProof/>
              </w:rPr>
            </w:pPr>
            <w:r w:rsidRPr="00792323">
              <w:rPr>
                <w:noProof/>
              </w:rPr>
              <w:t>5</w:t>
            </w:r>
          </w:p>
        </w:tc>
        <w:tc>
          <w:tcPr>
            <w:tcW w:w="3600" w:type="dxa"/>
            <w:shd w:val="clear" w:color="auto" w:fill="FFFFFF"/>
          </w:tcPr>
          <w:p w14:paraId="05B36286" w14:textId="77777777" w:rsidR="004759A2" w:rsidRPr="00792323" w:rsidRDefault="004759A2" w:rsidP="00064ED9">
            <w:pPr>
              <w:pStyle w:val="UserTableBody"/>
              <w:rPr>
                <w:noProof/>
              </w:rPr>
            </w:pPr>
            <w:r w:rsidRPr="00792323">
              <w:rPr>
                <w:noProof/>
              </w:rPr>
              <w:t>Invalid gender</w:t>
            </w:r>
          </w:p>
        </w:tc>
        <w:tc>
          <w:tcPr>
            <w:tcW w:w="2160" w:type="dxa"/>
            <w:shd w:val="clear" w:color="auto" w:fill="FFFFFF"/>
          </w:tcPr>
          <w:p w14:paraId="4DD761C8" w14:textId="77777777" w:rsidR="004759A2" w:rsidRPr="00792323" w:rsidRDefault="004759A2" w:rsidP="00064ED9">
            <w:pPr>
              <w:pStyle w:val="UserTableBody"/>
              <w:rPr>
                <w:noProof/>
              </w:rPr>
            </w:pPr>
          </w:p>
        </w:tc>
      </w:tr>
      <w:tr w:rsidR="004759A2" w:rsidRPr="00792323" w14:paraId="0F07E582" w14:textId="77777777">
        <w:trPr>
          <w:jc w:val="center"/>
        </w:trPr>
        <w:tc>
          <w:tcPr>
            <w:tcW w:w="1440" w:type="dxa"/>
            <w:shd w:val="clear" w:color="auto" w:fill="FFFFFF"/>
          </w:tcPr>
          <w:p w14:paraId="53E014D3" w14:textId="77777777" w:rsidR="004759A2" w:rsidRPr="00792323" w:rsidRDefault="004759A2" w:rsidP="00064ED9">
            <w:pPr>
              <w:pStyle w:val="UserTableBody"/>
              <w:jc w:val="center"/>
              <w:rPr>
                <w:noProof/>
              </w:rPr>
            </w:pPr>
            <w:r w:rsidRPr="00792323">
              <w:rPr>
                <w:noProof/>
              </w:rPr>
              <w:lastRenderedPageBreak/>
              <w:t>6</w:t>
            </w:r>
          </w:p>
        </w:tc>
        <w:tc>
          <w:tcPr>
            <w:tcW w:w="3600" w:type="dxa"/>
            <w:shd w:val="clear" w:color="auto" w:fill="FFFFFF"/>
          </w:tcPr>
          <w:p w14:paraId="568BD55E" w14:textId="77777777" w:rsidR="004759A2" w:rsidRPr="00792323" w:rsidRDefault="004759A2" w:rsidP="00064ED9">
            <w:pPr>
              <w:pStyle w:val="UserTableBody"/>
              <w:rPr>
                <w:noProof/>
              </w:rPr>
            </w:pPr>
            <w:r w:rsidRPr="00792323">
              <w:rPr>
                <w:noProof/>
              </w:rPr>
              <w:t>Invalid discharge status</w:t>
            </w:r>
          </w:p>
        </w:tc>
        <w:tc>
          <w:tcPr>
            <w:tcW w:w="2160" w:type="dxa"/>
            <w:shd w:val="clear" w:color="auto" w:fill="FFFFFF"/>
          </w:tcPr>
          <w:p w14:paraId="4D855482" w14:textId="77777777" w:rsidR="004759A2" w:rsidRPr="00792323" w:rsidRDefault="004759A2" w:rsidP="00064ED9">
            <w:pPr>
              <w:pStyle w:val="UserTableBody"/>
              <w:rPr>
                <w:noProof/>
              </w:rPr>
            </w:pPr>
          </w:p>
        </w:tc>
      </w:tr>
      <w:tr w:rsidR="004759A2" w:rsidRPr="00792323" w14:paraId="1CFE03D5" w14:textId="77777777">
        <w:trPr>
          <w:jc w:val="center"/>
        </w:trPr>
        <w:tc>
          <w:tcPr>
            <w:tcW w:w="1440" w:type="dxa"/>
            <w:shd w:val="clear" w:color="auto" w:fill="FFFFFF"/>
          </w:tcPr>
          <w:p w14:paraId="3CFC5D61" w14:textId="77777777" w:rsidR="004759A2" w:rsidRPr="00792323" w:rsidRDefault="004759A2" w:rsidP="00064ED9">
            <w:pPr>
              <w:pStyle w:val="UserTableBody"/>
              <w:jc w:val="center"/>
              <w:rPr>
                <w:noProof/>
              </w:rPr>
            </w:pPr>
            <w:r w:rsidRPr="00792323">
              <w:rPr>
                <w:noProof/>
              </w:rPr>
              <w:t>7</w:t>
            </w:r>
          </w:p>
        </w:tc>
        <w:tc>
          <w:tcPr>
            <w:tcW w:w="3600" w:type="dxa"/>
            <w:shd w:val="clear" w:color="auto" w:fill="FFFFFF"/>
          </w:tcPr>
          <w:p w14:paraId="38973213" w14:textId="77777777" w:rsidR="004759A2" w:rsidRPr="00792323" w:rsidRDefault="004759A2" w:rsidP="00064ED9">
            <w:pPr>
              <w:pStyle w:val="UserTableBody"/>
              <w:rPr>
                <w:noProof/>
              </w:rPr>
            </w:pPr>
            <w:r w:rsidRPr="00792323">
              <w:rPr>
                <w:noProof/>
              </w:rPr>
              <w:t>Invalid weight ad adm</w:t>
            </w:r>
            <w:bookmarkEnd w:id="1870"/>
            <w:r w:rsidRPr="00792323">
              <w:rPr>
                <w:noProof/>
              </w:rPr>
              <w:t>ission</w:t>
            </w:r>
          </w:p>
        </w:tc>
        <w:tc>
          <w:tcPr>
            <w:tcW w:w="2160" w:type="dxa"/>
            <w:shd w:val="clear" w:color="auto" w:fill="FFFFFF"/>
          </w:tcPr>
          <w:p w14:paraId="1B68C298" w14:textId="77777777" w:rsidR="004759A2" w:rsidRPr="00792323" w:rsidRDefault="004759A2" w:rsidP="00064ED9">
            <w:pPr>
              <w:pStyle w:val="UserTableBody"/>
              <w:rPr>
                <w:noProof/>
              </w:rPr>
            </w:pPr>
          </w:p>
        </w:tc>
      </w:tr>
      <w:tr w:rsidR="004759A2" w:rsidRPr="00792323" w14:paraId="5346A28E" w14:textId="77777777">
        <w:trPr>
          <w:jc w:val="center"/>
        </w:trPr>
        <w:tc>
          <w:tcPr>
            <w:tcW w:w="1440" w:type="dxa"/>
            <w:shd w:val="clear" w:color="auto" w:fill="FFFFFF"/>
          </w:tcPr>
          <w:p w14:paraId="57E5C836" w14:textId="77777777" w:rsidR="004759A2" w:rsidRPr="00792323" w:rsidRDefault="004759A2" w:rsidP="00064ED9">
            <w:pPr>
              <w:pStyle w:val="UserTableBody"/>
              <w:jc w:val="center"/>
              <w:rPr>
                <w:noProof/>
              </w:rPr>
            </w:pPr>
            <w:r w:rsidRPr="00792323">
              <w:rPr>
                <w:noProof/>
              </w:rPr>
              <w:t>8</w:t>
            </w:r>
          </w:p>
        </w:tc>
        <w:tc>
          <w:tcPr>
            <w:tcW w:w="3600" w:type="dxa"/>
            <w:shd w:val="clear" w:color="auto" w:fill="FFFFFF"/>
          </w:tcPr>
          <w:p w14:paraId="253EA48C" w14:textId="77777777" w:rsidR="004759A2" w:rsidRPr="00792323" w:rsidRDefault="004759A2" w:rsidP="00064ED9">
            <w:pPr>
              <w:pStyle w:val="UserTableBody"/>
              <w:rPr>
                <w:noProof/>
              </w:rPr>
            </w:pPr>
            <w:r w:rsidRPr="00792323">
              <w:rPr>
                <w:noProof/>
              </w:rPr>
              <w:t>Invalid length of stay</w:t>
            </w:r>
          </w:p>
        </w:tc>
        <w:tc>
          <w:tcPr>
            <w:tcW w:w="2160" w:type="dxa"/>
            <w:shd w:val="clear" w:color="auto" w:fill="FFFFFF"/>
          </w:tcPr>
          <w:p w14:paraId="6F3B5C08" w14:textId="77777777" w:rsidR="004759A2" w:rsidRPr="00792323" w:rsidRDefault="004759A2" w:rsidP="00064ED9">
            <w:pPr>
              <w:pStyle w:val="UserTableBody"/>
              <w:rPr>
                <w:noProof/>
              </w:rPr>
            </w:pPr>
          </w:p>
        </w:tc>
      </w:tr>
      <w:tr w:rsidR="004759A2" w:rsidRPr="00792323" w14:paraId="4CB37BCF" w14:textId="77777777">
        <w:trPr>
          <w:jc w:val="center"/>
        </w:trPr>
        <w:tc>
          <w:tcPr>
            <w:tcW w:w="1440" w:type="dxa"/>
            <w:tcBorders>
              <w:bottom w:val="single" w:sz="12" w:space="0" w:color="auto"/>
            </w:tcBorders>
            <w:shd w:val="clear" w:color="auto" w:fill="FFFFFF"/>
          </w:tcPr>
          <w:p w14:paraId="57D700F8" w14:textId="77777777" w:rsidR="004759A2" w:rsidRPr="00792323" w:rsidRDefault="004759A2" w:rsidP="00064ED9">
            <w:pPr>
              <w:pStyle w:val="UserTableBody"/>
              <w:jc w:val="center"/>
              <w:rPr>
                <w:noProof/>
              </w:rPr>
            </w:pPr>
            <w:r w:rsidRPr="00792323">
              <w:rPr>
                <w:noProof/>
              </w:rPr>
              <w:t>9</w:t>
            </w:r>
          </w:p>
        </w:tc>
        <w:tc>
          <w:tcPr>
            <w:tcW w:w="3600" w:type="dxa"/>
            <w:tcBorders>
              <w:bottom w:val="single" w:sz="12" w:space="0" w:color="auto"/>
            </w:tcBorders>
            <w:shd w:val="clear" w:color="auto" w:fill="FFFFFF"/>
          </w:tcPr>
          <w:p w14:paraId="6E4D0CB2" w14:textId="77777777" w:rsidR="004759A2" w:rsidRPr="00792323" w:rsidRDefault="004759A2" w:rsidP="00064ED9">
            <w:pPr>
              <w:pStyle w:val="UserTableBody"/>
              <w:rPr>
                <w:noProof/>
              </w:rPr>
            </w:pPr>
            <w:r w:rsidRPr="00792323">
              <w:rPr>
                <w:noProof/>
              </w:rPr>
              <w:t>Invalid field "same day"</w:t>
            </w:r>
          </w:p>
        </w:tc>
        <w:tc>
          <w:tcPr>
            <w:tcW w:w="2160" w:type="dxa"/>
            <w:tcBorders>
              <w:bottom w:val="single" w:sz="12" w:space="0" w:color="auto"/>
            </w:tcBorders>
            <w:shd w:val="clear" w:color="auto" w:fill="FFFFFF"/>
          </w:tcPr>
          <w:p w14:paraId="1CED0A5E" w14:textId="77777777" w:rsidR="004759A2" w:rsidRPr="00792323" w:rsidRDefault="004759A2" w:rsidP="00064ED9">
            <w:pPr>
              <w:pStyle w:val="UserTableBody"/>
              <w:rPr>
                <w:noProof/>
              </w:rPr>
            </w:pPr>
          </w:p>
        </w:tc>
      </w:tr>
    </w:tbl>
    <w:p w14:paraId="1CA18EDD"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bookmarkStart w:id="1871" w:name="_Toc382761577"/>
      <w:r w:rsidRPr="00792323">
        <w:rPr>
          <w:lang w:val="en-US" w:eastAsia="en-US"/>
        </w:rPr>
        <w:t>.</w:t>
      </w:r>
    </w:p>
    <w:p w14:paraId="7CF285E1" w14:textId="77777777" w:rsidR="004759A2" w:rsidRPr="00792323" w:rsidRDefault="004759A2" w:rsidP="000F30C6">
      <w:pPr>
        <w:rPr>
          <w:lang w:val="en-US" w:eastAsia="en-US"/>
        </w:rPr>
      </w:pPr>
    </w:p>
    <w:p w14:paraId="7F070185" w14:textId="77777777" w:rsidR="004759A2" w:rsidRPr="00792323" w:rsidRDefault="004759A2" w:rsidP="00A62F22">
      <w:pPr>
        <w:pStyle w:val="Heading4"/>
      </w:pPr>
      <w:bookmarkStart w:id="1872" w:name="_Toc423691560"/>
      <w:r w:rsidRPr="00792323">
        <w:t xml:space="preserve">0739 – </w:t>
      </w:r>
      <w:r w:rsidRPr="00792323">
        <w:rPr>
          <w:noProof/>
        </w:rPr>
        <w:t xml:space="preserve">DRG Status </w:t>
      </w:r>
      <w:bookmarkEnd w:id="1871"/>
      <w:r w:rsidRPr="00792323">
        <w:rPr>
          <w:noProof/>
        </w:rPr>
        <w:t>Patient</w:t>
      </w:r>
      <w:bookmarkEnd w:id="1872"/>
    </w:p>
    <w:p w14:paraId="4AD24407" w14:textId="77777777" w:rsidR="004759A2" w:rsidRPr="00792323" w:rsidRDefault="004759A2" w:rsidP="000F30C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8354CE6" w14:textId="77777777">
        <w:trPr>
          <w:tblHeader/>
        </w:trPr>
        <w:tc>
          <w:tcPr>
            <w:tcW w:w="720" w:type="dxa"/>
            <w:tcBorders>
              <w:top w:val="double" w:sz="4" w:space="0" w:color="auto"/>
            </w:tcBorders>
            <w:shd w:val="pct10" w:color="auto" w:fill="FFFFFF"/>
          </w:tcPr>
          <w:p w14:paraId="7F888BFE"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346F8C1B"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65EB2F6"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A046852"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62313A4"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AB54C1A" w14:textId="77777777" w:rsidR="004759A2" w:rsidRPr="00792323" w:rsidRDefault="004759A2" w:rsidP="00064ED9">
            <w:pPr>
              <w:pStyle w:val="TableMetaHeader"/>
              <w:rPr>
                <w:noProof w:val="0"/>
              </w:rPr>
            </w:pPr>
            <w:r w:rsidRPr="00792323">
              <w:rPr>
                <w:noProof w:val="0"/>
              </w:rPr>
              <w:t>Status</w:t>
            </w:r>
          </w:p>
        </w:tc>
      </w:tr>
      <w:tr w:rsidR="004759A2" w:rsidRPr="00792323" w14:paraId="1580EA0D" w14:textId="77777777">
        <w:tc>
          <w:tcPr>
            <w:tcW w:w="720" w:type="dxa"/>
            <w:tcBorders>
              <w:bottom w:val="double" w:sz="4" w:space="0" w:color="auto"/>
            </w:tcBorders>
            <w:shd w:val="clear" w:color="auto" w:fill="FFFFFF"/>
          </w:tcPr>
          <w:p w14:paraId="1FD3EA06" w14:textId="77777777" w:rsidR="004759A2" w:rsidRPr="00792323" w:rsidRDefault="004759A2" w:rsidP="00064ED9">
            <w:pPr>
              <w:pStyle w:val="TableMetaBody"/>
              <w:rPr>
                <w:noProof w:val="0"/>
              </w:rPr>
            </w:pPr>
            <w:r w:rsidRPr="00792323">
              <w:rPr>
                <w:noProof w:val="0"/>
              </w:rPr>
              <w:t>0739</w:t>
            </w:r>
          </w:p>
        </w:tc>
        <w:tc>
          <w:tcPr>
            <w:tcW w:w="1152" w:type="dxa"/>
            <w:tcBorders>
              <w:bottom w:val="double" w:sz="4" w:space="0" w:color="auto"/>
            </w:tcBorders>
            <w:shd w:val="clear" w:color="auto" w:fill="FFFFFF"/>
          </w:tcPr>
          <w:p w14:paraId="1FC5B32F"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7E77E517"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589CAD72"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0DB6E5A1" w14:textId="77777777" w:rsidR="004759A2" w:rsidRPr="00792323" w:rsidRDefault="004759A2" w:rsidP="00064ED9">
            <w:pPr>
              <w:pStyle w:val="TableMetaBody"/>
              <w:rPr>
                <w:noProof w:val="0"/>
              </w:rPr>
            </w:pPr>
            <w:r w:rsidRPr="00792323">
              <w:rPr>
                <w:noProof w:val="0"/>
              </w:rPr>
              <w:t>DRG-17</w:t>
            </w:r>
          </w:p>
        </w:tc>
        <w:tc>
          <w:tcPr>
            <w:tcW w:w="1152" w:type="dxa"/>
            <w:tcBorders>
              <w:bottom w:val="double" w:sz="4" w:space="0" w:color="auto"/>
            </w:tcBorders>
            <w:shd w:val="clear" w:color="auto" w:fill="FFFFFF"/>
          </w:tcPr>
          <w:p w14:paraId="3C940497" w14:textId="77777777" w:rsidR="004759A2" w:rsidRPr="00792323" w:rsidRDefault="004759A2" w:rsidP="00064ED9">
            <w:pPr>
              <w:pStyle w:val="TableMetaBody"/>
              <w:rPr>
                <w:noProof w:val="0"/>
              </w:rPr>
            </w:pPr>
            <w:r w:rsidRPr="00792323">
              <w:rPr>
                <w:noProof w:val="0"/>
              </w:rPr>
              <w:t>A</w:t>
            </w:r>
            <w:bookmarkStart w:id="1873" w:name="HL70734"/>
            <w:r w:rsidRPr="00792323">
              <w:rPr>
                <w:noProof w:val="0"/>
              </w:rPr>
              <w:t>ctive</w:t>
            </w:r>
          </w:p>
        </w:tc>
      </w:tr>
    </w:tbl>
    <w:p w14:paraId="0D9FBC5C" w14:textId="77777777" w:rsidR="004759A2" w:rsidRPr="00792323" w:rsidRDefault="004759A2" w:rsidP="000F30C6">
      <w:pPr>
        <w:pStyle w:val="UserTableCaption"/>
        <w:rPr>
          <w:noProof/>
        </w:rPr>
      </w:pPr>
      <w:r w:rsidRPr="00792323">
        <w:rPr>
          <w:noProof/>
        </w:rPr>
        <w:t>User-defined Table 0739</w:t>
      </w:r>
      <w:r w:rsidRPr="00792323">
        <w:rPr>
          <w:rStyle w:val="HyperlinkText"/>
          <w:noProof/>
        </w:rPr>
        <w:t xml:space="preserve"> </w:t>
      </w:r>
      <w:r w:rsidRPr="00792323">
        <w:rPr>
          <w:noProof/>
        </w:rPr>
        <w:t>– DRG Status Patient</w:t>
      </w:r>
      <w:r w:rsidRPr="00792323">
        <w:rPr>
          <w:noProof/>
        </w:rPr>
        <w:fldChar w:fldCharType="begin"/>
      </w:r>
      <w:r w:rsidRPr="00792323">
        <w:rPr>
          <w:noProof/>
        </w:rPr>
        <w:instrText>xe "User-defined Table 0739 - DRG st</w:instrText>
      </w:r>
      <w:bookmarkEnd w:id="1873"/>
      <w:r w:rsidRPr="00792323">
        <w:rPr>
          <w:noProof/>
        </w:rPr>
        <w:instrText>atus patient"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5B3B7398" w14:textId="77777777">
        <w:trPr>
          <w:tblHeader/>
          <w:jc w:val="center"/>
        </w:trPr>
        <w:tc>
          <w:tcPr>
            <w:tcW w:w="1440" w:type="dxa"/>
            <w:tcBorders>
              <w:top w:val="single" w:sz="12" w:space="0" w:color="auto"/>
            </w:tcBorders>
            <w:shd w:val="pct10" w:color="auto" w:fill="FFFFFF"/>
          </w:tcPr>
          <w:p w14:paraId="4409BB69"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44678881"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52ECA324" w14:textId="77777777" w:rsidR="004759A2" w:rsidRPr="00792323" w:rsidRDefault="004759A2" w:rsidP="00064ED9">
            <w:pPr>
              <w:pStyle w:val="UserTableHeader"/>
              <w:rPr>
                <w:noProof/>
              </w:rPr>
            </w:pPr>
            <w:r w:rsidRPr="00792323">
              <w:rPr>
                <w:noProof/>
              </w:rPr>
              <w:t>Comment</w:t>
            </w:r>
          </w:p>
        </w:tc>
      </w:tr>
      <w:tr w:rsidR="004759A2" w:rsidRPr="00792323" w14:paraId="75B70C1D" w14:textId="77777777">
        <w:trPr>
          <w:jc w:val="center"/>
        </w:trPr>
        <w:tc>
          <w:tcPr>
            <w:tcW w:w="1440" w:type="dxa"/>
            <w:shd w:val="clear" w:color="auto" w:fill="FFFFFF"/>
          </w:tcPr>
          <w:p w14:paraId="12CE6E0E" w14:textId="77777777" w:rsidR="004759A2" w:rsidRPr="00792323" w:rsidRDefault="004759A2" w:rsidP="00064ED9">
            <w:pPr>
              <w:pStyle w:val="UserTableBody"/>
              <w:jc w:val="center"/>
              <w:rPr>
                <w:noProof/>
              </w:rPr>
            </w:pPr>
            <w:r w:rsidRPr="00792323">
              <w:rPr>
                <w:noProof/>
              </w:rPr>
              <w:t>1</w:t>
            </w:r>
          </w:p>
        </w:tc>
        <w:tc>
          <w:tcPr>
            <w:tcW w:w="3600" w:type="dxa"/>
            <w:shd w:val="clear" w:color="auto" w:fill="FFFFFF"/>
          </w:tcPr>
          <w:p w14:paraId="1460CEC7" w14:textId="77777777" w:rsidR="004759A2" w:rsidRPr="00792323" w:rsidRDefault="004759A2" w:rsidP="00064ED9">
            <w:pPr>
              <w:pStyle w:val="UserTableBody"/>
              <w:rPr>
                <w:noProof/>
              </w:rPr>
            </w:pPr>
            <w:r w:rsidRPr="00792323">
              <w:rPr>
                <w:noProof/>
              </w:rPr>
              <w:t>Normal length of stay</w:t>
            </w:r>
          </w:p>
        </w:tc>
        <w:tc>
          <w:tcPr>
            <w:tcW w:w="2160" w:type="dxa"/>
            <w:shd w:val="clear" w:color="auto" w:fill="FFFFFF"/>
          </w:tcPr>
          <w:p w14:paraId="60E96AE7" w14:textId="77777777" w:rsidR="004759A2" w:rsidRPr="00792323" w:rsidRDefault="004759A2" w:rsidP="00064ED9">
            <w:pPr>
              <w:pStyle w:val="UserTableBody"/>
              <w:rPr>
                <w:noProof/>
              </w:rPr>
            </w:pPr>
          </w:p>
        </w:tc>
      </w:tr>
      <w:tr w:rsidR="004759A2" w:rsidRPr="00792323" w14:paraId="68A7CB60" w14:textId="77777777">
        <w:trPr>
          <w:jc w:val="center"/>
        </w:trPr>
        <w:tc>
          <w:tcPr>
            <w:tcW w:w="1440" w:type="dxa"/>
            <w:shd w:val="clear" w:color="auto" w:fill="FFFFFF"/>
          </w:tcPr>
          <w:p w14:paraId="0A589978" w14:textId="77777777" w:rsidR="004759A2" w:rsidRPr="00792323" w:rsidRDefault="004759A2" w:rsidP="00064ED9">
            <w:pPr>
              <w:pStyle w:val="UserTableBody"/>
              <w:jc w:val="center"/>
              <w:rPr>
                <w:noProof/>
              </w:rPr>
            </w:pPr>
            <w:r w:rsidRPr="00792323">
              <w:rPr>
                <w:noProof/>
              </w:rPr>
              <w:t>2</w:t>
            </w:r>
          </w:p>
        </w:tc>
        <w:tc>
          <w:tcPr>
            <w:tcW w:w="3600" w:type="dxa"/>
            <w:shd w:val="clear" w:color="auto" w:fill="FFFFFF"/>
          </w:tcPr>
          <w:p w14:paraId="0404377C" w14:textId="77777777" w:rsidR="004759A2" w:rsidRPr="00792323" w:rsidRDefault="004759A2" w:rsidP="00064ED9">
            <w:pPr>
              <w:pStyle w:val="UserTableBody"/>
              <w:rPr>
                <w:noProof/>
              </w:rPr>
            </w:pPr>
            <w:r w:rsidRPr="00792323">
              <w:rPr>
                <w:noProof/>
              </w:rPr>
              <w:t>Short length of stay</w:t>
            </w:r>
          </w:p>
        </w:tc>
        <w:tc>
          <w:tcPr>
            <w:tcW w:w="2160" w:type="dxa"/>
            <w:shd w:val="clear" w:color="auto" w:fill="FFFFFF"/>
          </w:tcPr>
          <w:p w14:paraId="30D14DF0" w14:textId="77777777" w:rsidR="004759A2" w:rsidRPr="00792323" w:rsidRDefault="004759A2" w:rsidP="00064ED9">
            <w:pPr>
              <w:pStyle w:val="UserTableBody"/>
              <w:rPr>
                <w:noProof/>
              </w:rPr>
            </w:pPr>
          </w:p>
        </w:tc>
      </w:tr>
      <w:tr w:rsidR="004759A2" w:rsidRPr="00792323" w14:paraId="7748340D" w14:textId="77777777">
        <w:trPr>
          <w:jc w:val="center"/>
        </w:trPr>
        <w:tc>
          <w:tcPr>
            <w:tcW w:w="1440" w:type="dxa"/>
            <w:tcBorders>
              <w:bottom w:val="single" w:sz="12" w:space="0" w:color="auto"/>
            </w:tcBorders>
            <w:shd w:val="clear" w:color="auto" w:fill="FFFFFF"/>
          </w:tcPr>
          <w:p w14:paraId="0831FDE4" w14:textId="77777777" w:rsidR="004759A2" w:rsidRPr="00792323" w:rsidRDefault="004759A2" w:rsidP="00064ED9">
            <w:pPr>
              <w:pStyle w:val="UserTableBody"/>
              <w:jc w:val="center"/>
              <w:rPr>
                <w:noProof/>
              </w:rPr>
            </w:pPr>
            <w:r w:rsidRPr="00792323">
              <w:rPr>
                <w:noProof/>
              </w:rPr>
              <w:t>3</w:t>
            </w:r>
          </w:p>
        </w:tc>
        <w:tc>
          <w:tcPr>
            <w:tcW w:w="3600" w:type="dxa"/>
            <w:tcBorders>
              <w:bottom w:val="single" w:sz="12" w:space="0" w:color="auto"/>
            </w:tcBorders>
            <w:shd w:val="clear" w:color="auto" w:fill="FFFFFF"/>
          </w:tcPr>
          <w:p w14:paraId="00E5C968" w14:textId="77777777" w:rsidR="004759A2" w:rsidRPr="00792323" w:rsidRDefault="004759A2" w:rsidP="00064ED9">
            <w:pPr>
              <w:pStyle w:val="UserTableBody"/>
              <w:rPr>
                <w:noProof/>
              </w:rPr>
            </w:pPr>
            <w:r w:rsidRPr="00792323">
              <w:rPr>
                <w:noProof/>
              </w:rPr>
              <w:t>Long length of stay</w:t>
            </w:r>
          </w:p>
        </w:tc>
        <w:tc>
          <w:tcPr>
            <w:tcW w:w="2160" w:type="dxa"/>
            <w:tcBorders>
              <w:bottom w:val="single" w:sz="12" w:space="0" w:color="auto"/>
            </w:tcBorders>
            <w:shd w:val="clear" w:color="auto" w:fill="FFFFFF"/>
          </w:tcPr>
          <w:p w14:paraId="0A6C4964" w14:textId="77777777" w:rsidR="004759A2" w:rsidRPr="00792323" w:rsidRDefault="004759A2" w:rsidP="00064ED9">
            <w:pPr>
              <w:pStyle w:val="UserTableBody"/>
              <w:rPr>
                <w:noProof/>
              </w:rPr>
            </w:pPr>
          </w:p>
        </w:tc>
      </w:tr>
    </w:tbl>
    <w:p w14:paraId="2801E14E"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6B2D31E5" w14:textId="77777777" w:rsidR="004759A2" w:rsidRPr="00792323" w:rsidRDefault="004759A2" w:rsidP="000F30C6">
      <w:pPr>
        <w:rPr>
          <w:lang w:val="en-US" w:eastAsia="en-US"/>
        </w:rPr>
      </w:pPr>
    </w:p>
    <w:p w14:paraId="3FDFFFC0" w14:textId="77777777" w:rsidR="004759A2" w:rsidRPr="00792323" w:rsidRDefault="004759A2" w:rsidP="00A62F22">
      <w:pPr>
        <w:pStyle w:val="Heading4"/>
      </w:pPr>
      <w:bookmarkStart w:id="1874" w:name="_Toc423691561"/>
      <w:r w:rsidRPr="00792323">
        <w:t>0742 – DRG Status Financial Calculation</w:t>
      </w:r>
      <w:bookmarkEnd w:id="1874"/>
    </w:p>
    <w:p w14:paraId="0F632F69" w14:textId="77777777" w:rsidR="004759A2" w:rsidRPr="00792323" w:rsidRDefault="004759A2" w:rsidP="000F30C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01527D9" w14:textId="77777777">
        <w:trPr>
          <w:tblHeader/>
        </w:trPr>
        <w:tc>
          <w:tcPr>
            <w:tcW w:w="720" w:type="dxa"/>
            <w:tcBorders>
              <w:top w:val="double" w:sz="4" w:space="0" w:color="auto"/>
            </w:tcBorders>
            <w:shd w:val="pct10" w:color="auto" w:fill="FFFFFF"/>
          </w:tcPr>
          <w:p w14:paraId="6B1E8DA2"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0E2C6C6D"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9484CB7"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5B3EE62"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2CD00A4"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D9E61A8" w14:textId="77777777" w:rsidR="004759A2" w:rsidRPr="00792323" w:rsidRDefault="004759A2" w:rsidP="00064ED9">
            <w:pPr>
              <w:pStyle w:val="TableMetaHeader"/>
              <w:rPr>
                <w:noProof w:val="0"/>
              </w:rPr>
            </w:pPr>
            <w:r w:rsidRPr="00792323">
              <w:rPr>
                <w:noProof w:val="0"/>
              </w:rPr>
              <w:t>Status</w:t>
            </w:r>
          </w:p>
        </w:tc>
      </w:tr>
      <w:tr w:rsidR="004759A2" w:rsidRPr="00792323" w14:paraId="47805859" w14:textId="77777777">
        <w:tc>
          <w:tcPr>
            <w:tcW w:w="720" w:type="dxa"/>
            <w:tcBorders>
              <w:bottom w:val="double" w:sz="4" w:space="0" w:color="auto"/>
            </w:tcBorders>
            <w:shd w:val="clear" w:color="auto" w:fill="FFFFFF"/>
          </w:tcPr>
          <w:p w14:paraId="36A6840D" w14:textId="77777777" w:rsidR="004759A2" w:rsidRPr="00792323" w:rsidRDefault="004759A2" w:rsidP="00064ED9">
            <w:pPr>
              <w:pStyle w:val="TableMetaBody"/>
              <w:rPr>
                <w:noProof w:val="0"/>
              </w:rPr>
            </w:pPr>
            <w:r w:rsidRPr="00792323">
              <w:rPr>
                <w:noProof w:val="0"/>
              </w:rPr>
              <w:t>0742</w:t>
            </w:r>
          </w:p>
        </w:tc>
        <w:tc>
          <w:tcPr>
            <w:tcW w:w="1152" w:type="dxa"/>
            <w:tcBorders>
              <w:bottom w:val="double" w:sz="4" w:space="0" w:color="auto"/>
            </w:tcBorders>
            <w:shd w:val="clear" w:color="auto" w:fill="FFFFFF"/>
          </w:tcPr>
          <w:p w14:paraId="2D24C6DB"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76ED9B1E"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1464CCC1"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7A0FCF84" w14:textId="77777777" w:rsidR="004759A2" w:rsidRPr="00792323" w:rsidRDefault="004759A2" w:rsidP="00064ED9">
            <w:pPr>
              <w:pStyle w:val="TableMetaBody"/>
              <w:rPr>
                <w:noProof w:val="0"/>
              </w:rPr>
            </w:pPr>
            <w:r w:rsidRPr="00792323">
              <w:rPr>
                <w:noProof w:val="0"/>
              </w:rPr>
              <w:t>DRG-20</w:t>
            </w:r>
          </w:p>
        </w:tc>
        <w:tc>
          <w:tcPr>
            <w:tcW w:w="1152" w:type="dxa"/>
            <w:tcBorders>
              <w:bottom w:val="double" w:sz="4" w:space="0" w:color="auto"/>
            </w:tcBorders>
            <w:shd w:val="clear" w:color="auto" w:fill="FFFFFF"/>
          </w:tcPr>
          <w:p w14:paraId="4B98FF20" w14:textId="77777777" w:rsidR="004759A2" w:rsidRPr="00792323" w:rsidRDefault="004759A2" w:rsidP="00064ED9">
            <w:pPr>
              <w:pStyle w:val="TableMetaBody"/>
              <w:rPr>
                <w:noProof w:val="0"/>
              </w:rPr>
            </w:pPr>
            <w:r w:rsidRPr="00792323">
              <w:rPr>
                <w:noProof w:val="0"/>
              </w:rPr>
              <w:t>Active</w:t>
            </w:r>
          </w:p>
        </w:tc>
      </w:tr>
    </w:tbl>
    <w:p w14:paraId="21CA337D" w14:textId="77777777" w:rsidR="004759A2" w:rsidRPr="00792323" w:rsidRDefault="004759A2" w:rsidP="00095431">
      <w:pPr>
        <w:pStyle w:val="UserTableCaption"/>
        <w:rPr>
          <w:noProof/>
        </w:rPr>
      </w:pPr>
      <w:r w:rsidRPr="00792323">
        <w:rPr>
          <w:noProof/>
        </w:rPr>
        <w:t>User-defined Table 0742 - DRG Status Financial Calculation</w:t>
      </w:r>
      <w:r w:rsidRPr="00792323">
        <w:rPr>
          <w:noProof/>
        </w:rPr>
        <w:fldChar w:fldCharType="begin"/>
      </w:r>
      <w:r w:rsidRPr="00792323">
        <w:rPr>
          <w:noProof/>
        </w:rPr>
        <w:instrText>xe "User-defined Table 0742 - DRG status fina</w:instrText>
      </w:r>
      <w:bookmarkStart w:id="1875" w:name="_Toc382761578"/>
      <w:r w:rsidRPr="00792323">
        <w:rPr>
          <w:noProof/>
        </w:rPr>
        <w:instrText>ncial calculation"</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065"/>
        <w:gridCol w:w="5800"/>
        <w:gridCol w:w="1105"/>
      </w:tblGrid>
      <w:tr w:rsidR="004759A2" w:rsidRPr="00792323" w14:paraId="30E7D76A" w14:textId="77777777" w:rsidTr="00E06E78">
        <w:trPr>
          <w:tblHeader/>
          <w:jc w:val="center"/>
        </w:trPr>
        <w:tc>
          <w:tcPr>
            <w:tcW w:w="1065" w:type="dxa"/>
            <w:tcBorders>
              <w:top w:val="single" w:sz="12" w:space="0" w:color="auto"/>
            </w:tcBorders>
            <w:shd w:val="pct10" w:color="auto" w:fill="FFFFFF"/>
          </w:tcPr>
          <w:p w14:paraId="6525FE20" w14:textId="77777777" w:rsidR="004759A2" w:rsidRPr="00792323" w:rsidRDefault="004759A2" w:rsidP="00064ED9">
            <w:pPr>
              <w:pStyle w:val="UserTableHeader"/>
              <w:jc w:val="center"/>
              <w:rPr>
                <w:noProof/>
              </w:rPr>
            </w:pPr>
            <w:r w:rsidRPr="00792323">
              <w:rPr>
                <w:noProof/>
              </w:rPr>
              <w:t>Value</w:t>
            </w:r>
            <w:bookmarkEnd w:id="1875"/>
          </w:p>
        </w:tc>
        <w:tc>
          <w:tcPr>
            <w:tcW w:w="5800" w:type="dxa"/>
            <w:tcBorders>
              <w:top w:val="single" w:sz="12" w:space="0" w:color="auto"/>
            </w:tcBorders>
            <w:shd w:val="pct10" w:color="auto" w:fill="FFFFFF"/>
          </w:tcPr>
          <w:p w14:paraId="7D9308E8" w14:textId="77777777" w:rsidR="004759A2" w:rsidRPr="00792323" w:rsidRDefault="004759A2" w:rsidP="00064ED9">
            <w:pPr>
              <w:pStyle w:val="UserTableHeader"/>
              <w:rPr>
                <w:noProof/>
              </w:rPr>
            </w:pPr>
            <w:r w:rsidRPr="00792323">
              <w:rPr>
                <w:noProof/>
              </w:rPr>
              <w:t>Description</w:t>
            </w:r>
          </w:p>
        </w:tc>
        <w:tc>
          <w:tcPr>
            <w:tcW w:w="1105" w:type="dxa"/>
            <w:tcBorders>
              <w:top w:val="single" w:sz="12" w:space="0" w:color="auto"/>
            </w:tcBorders>
            <w:shd w:val="pct10" w:color="auto" w:fill="FFFFFF"/>
          </w:tcPr>
          <w:p w14:paraId="0CC9B315" w14:textId="77777777" w:rsidR="004759A2" w:rsidRPr="00792323" w:rsidRDefault="004759A2" w:rsidP="00064ED9">
            <w:pPr>
              <w:pStyle w:val="UserTableHeader"/>
              <w:rPr>
                <w:noProof/>
              </w:rPr>
            </w:pPr>
            <w:r w:rsidRPr="00792323">
              <w:rPr>
                <w:noProof/>
              </w:rPr>
              <w:t>Comment</w:t>
            </w:r>
          </w:p>
        </w:tc>
      </w:tr>
      <w:tr w:rsidR="004759A2" w:rsidRPr="00792323" w14:paraId="70CB8AEF" w14:textId="77777777" w:rsidTr="00E06E78">
        <w:trPr>
          <w:jc w:val="center"/>
        </w:trPr>
        <w:tc>
          <w:tcPr>
            <w:tcW w:w="1065" w:type="dxa"/>
            <w:shd w:val="clear" w:color="auto" w:fill="FFFFFF"/>
          </w:tcPr>
          <w:p w14:paraId="493FCC7B" w14:textId="77777777" w:rsidR="004759A2" w:rsidRPr="00792323" w:rsidRDefault="004759A2" w:rsidP="00064ED9">
            <w:pPr>
              <w:pStyle w:val="UserTableBody"/>
              <w:jc w:val="center"/>
              <w:rPr>
                <w:noProof/>
              </w:rPr>
            </w:pPr>
            <w:r w:rsidRPr="00792323">
              <w:rPr>
                <w:noProof/>
              </w:rPr>
              <w:t>00</w:t>
            </w:r>
          </w:p>
        </w:tc>
        <w:tc>
          <w:tcPr>
            <w:tcW w:w="5800" w:type="dxa"/>
            <w:shd w:val="clear" w:color="auto" w:fill="FFFFFF"/>
          </w:tcPr>
          <w:p w14:paraId="2F9475C2" w14:textId="77777777" w:rsidR="004759A2" w:rsidRPr="00792323" w:rsidRDefault="004759A2" w:rsidP="00064ED9">
            <w:pPr>
              <w:pStyle w:val="UserTableBody"/>
              <w:rPr>
                <w:noProof/>
              </w:rPr>
            </w:pPr>
            <w:r w:rsidRPr="00792323">
              <w:rPr>
                <w:noProof/>
              </w:rPr>
              <w:t>Effective weight calculated</w:t>
            </w:r>
          </w:p>
        </w:tc>
        <w:tc>
          <w:tcPr>
            <w:tcW w:w="1105" w:type="dxa"/>
            <w:shd w:val="clear" w:color="auto" w:fill="FFFFFF"/>
          </w:tcPr>
          <w:p w14:paraId="6D765C9B" w14:textId="77777777" w:rsidR="004759A2" w:rsidRPr="00792323" w:rsidRDefault="004759A2" w:rsidP="00064ED9">
            <w:pPr>
              <w:pStyle w:val="UserTableBody"/>
              <w:rPr>
                <w:noProof/>
              </w:rPr>
            </w:pPr>
          </w:p>
        </w:tc>
      </w:tr>
      <w:tr w:rsidR="004759A2" w:rsidRPr="00792323" w14:paraId="6AD316F3" w14:textId="77777777" w:rsidTr="00E06E78">
        <w:trPr>
          <w:jc w:val="center"/>
        </w:trPr>
        <w:tc>
          <w:tcPr>
            <w:tcW w:w="1065" w:type="dxa"/>
            <w:shd w:val="clear" w:color="auto" w:fill="FFFFFF"/>
          </w:tcPr>
          <w:p w14:paraId="4B9DF0EE" w14:textId="77777777" w:rsidR="004759A2" w:rsidRPr="00792323" w:rsidRDefault="004759A2" w:rsidP="00064ED9">
            <w:pPr>
              <w:pStyle w:val="UserTableBody"/>
              <w:jc w:val="center"/>
              <w:rPr>
                <w:noProof/>
              </w:rPr>
            </w:pPr>
            <w:r w:rsidRPr="00792323">
              <w:rPr>
                <w:noProof/>
              </w:rPr>
              <w:t>01</w:t>
            </w:r>
          </w:p>
        </w:tc>
        <w:tc>
          <w:tcPr>
            <w:tcW w:w="5800" w:type="dxa"/>
            <w:shd w:val="clear" w:color="auto" w:fill="FFFFFF"/>
          </w:tcPr>
          <w:p w14:paraId="0530A8EA" w14:textId="77777777" w:rsidR="004759A2" w:rsidRPr="00792323" w:rsidRDefault="004759A2" w:rsidP="00064ED9">
            <w:pPr>
              <w:pStyle w:val="UserTableBody"/>
              <w:rPr>
                <w:noProof/>
              </w:rPr>
            </w:pPr>
            <w:r w:rsidRPr="00792323">
              <w:rPr>
                <w:noProof/>
              </w:rPr>
              <w:t>Hospital specific contract</w:t>
            </w:r>
          </w:p>
        </w:tc>
        <w:tc>
          <w:tcPr>
            <w:tcW w:w="1105" w:type="dxa"/>
            <w:shd w:val="clear" w:color="auto" w:fill="FFFFFF"/>
          </w:tcPr>
          <w:p w14:paraId="36CCD34E" w14:textId="77777777" w:rsidR="004759A2" w:rsidRPr="00792323" w:rsidRDefault="004759A2" w:rsidP="00064ED9">
            <w:pPr>
              <w:pStyle w:val="UserTableBody"/>
              <w:rPr>
                <w:noProof/>
              </w:rPr>
            </w:pPr>
          </w:p>
        </w:tc>
      </w:tr>
      <w:tr w:rsidR="004759A2" w:rsidRPr="00792323" w14:paraId="33C21C70" w14:textId="77777777" w:rsidTr="00E06E78">
        <w:trPr>
          <w:jc w:val="center"/>
        </w:trPr>
        <w:tc>
          <w:tcPr>
            <w:tcW w:w="1065" w:type="dxa"/>
            <w:shd w:val="clear" w:color="auto" w:fill="FFFFFF"/>
          </w:tcPr>
          <w:p w14:paraId="3F244A49" w14:textId="77777777" w:rsidR="004759A2" w:rsidRPr="00792323" w:rsidRDefault="004759A2" w:rsidP="00064ED9">
            <w:pPr>
              <w:pStyle w:val="UserTableBody"/>
              <w:jc w:val="center"/>
              <w:rPr>
                <w:noProof/>
              </w:rPr>
            </w:pPr>
            <w:r w:rsidRPr="00792323">
              <w:rPr>
                <w:noProof/>
              </w:rPr>
              <w:t>03</w:t>
            </w:r>
          </w:p>
        </w:tc>
        <w:tc>
          <w:tcPr>
            <w:tcW w:w="5800" w:type="dxa"/>
            <w:shd w:val="clear" w:color="auto" w:fill="FFFFFF"/>
          </w:tcPr>
          <w:p w14:paraId="6E429C79" w14:textId="77777777" w:rsidR="004759A2" w:rsidRPr="00792323" w:rsidRDefault="004759A2" w:rsidP="00064ED9">
            <w:pPr>
              <w:pStyle w:val="UserTableBody"/>
              <w:rPr>
                <w:noProof/>
              </w:rPr>
            </w:pPr>
            <w:r w:rsidRPr="00792323">
              <w:rPr>
                <w:noProof/>
              </w:rPr>
              <w:t>Eeffective weight for</w:t>
            </w:r>
            <w:bookmarkStart w:id="1876" w:name="HL70739"/>
            <w:r w:rsidRPr="00792323">
              <w:rPr>
                <w:noProof/>
              </w:rPr>
              <w:t xml:space="preserve"> transfer/referral calculated</w:t>
            </w:r>
          </w:p>
        </w:tc>
        <w:tc>
          <w:tcPr>
            <w:tcW w:w="1105" w:type="dxa"/>
            <w:shd w:val="clear" w:color="auto" w:fill="FFFFFF"/>
          </w:tcPr>
          <w:p w14:paraId="0C79B284" w14:textId="77777777" w:rsidR="004759A2" w:rsidRPr="00792323" w:rsidRDefault="004759A2" w:rsidP="00064ED9">
            <w:pPr>
              <w:pStyle w:val="UserTableBody"/>
              <w:rPr>
                <w:noProof/>
              </w:rPr>
            </w:pPr>
          </w:p>
        </w:tc>
      </w:tr>
      <w:tr w:rsidR="004759A2" w:rsidRPr="00792323" w14:paraId="183F2B3A" w14:textId="77777777" w:rsidTr="00E06E78">
        <w:trPr>
          <w:jc w:val="center"/>
        </w:trPr>
        <w:tc>
          <w:tcPr>
            <w:tcW w:w="1065" w:type="dxa"/>
            <w:shd w:val="clear" w:color="auto" w:fill="FFFFFF"/>
          </w:tcPr>
          <w:p w14:paraId="38C9CE27" w14:textId="77777777" w:rsidR="004759A2" w:rsidRPr="00792323" w:rsidRDefault="004759A2" w:rsidP="00064ED9">
            <w:pPr>
              <w:pStyle w:val="UserTableBody"/>
              <w:jc w:val="center"/>
              <w:rPr>
                <w:noProof/>
              </w:rPr>
            </w:pPr>
            <w:r w:rsidRPr="00792323">
              <w:rPr>
                <w:noProof/>
              </w:rPr>
              <w:t>04</w:t>
            </w:r>
          </w:p>
        </w:tc>
        <w:tc>
          <w:tcPr>
            <w:tcW w:w="5800" w:type="dxa"/>
            <w:shd w:val="clear" w:color="auto" w:fill="FFFFFF"/>
          </w:tcPr>
          <w:p w14:paraId="30F6835D" w14:textId="77777777" w:rsidR="004759A2" w:rsidRPr="00792323" w:rsidRDefault="004759A2" w:rsidP="00064ED9">
            <w:pPr>
              <w:pStyle w:val="UserTableBody"/>
              <w:rPr>
                <w:noProof/>
              </w:rPr>
            </w:pPr>
            <w:r w:rsidRPr="00792323">
              <w:rPr>
                <w:noProof/>
              </w:rPr>
              <w:t>Referral from other hospital based on a cooperation (no DRG r</w:t>
            </w:r>
            <w:bookmarkEnd w:id="1876"/>
            <w:r w:rsidRPr="00792323">
              <w:rPr>
                <w:noProof/>
              </w:rPr>
              <w:t>eimbursement)</w:t>
            </w:r>
          </w:p>
        </w:tc>
        <w:tc>
          <w:tcPr>
            <w:tcW w:w="1105" w:type="dxa"/>
            <w:shd w:val="clear" w:color="auto" w:fill="FFFFFF"/>
          </w:tcPr>
          <w:p w14:paraId="7C1A4E6A" w14:textId="77777777" w:rsidR="004759A2" w:rsidRPr="00792323" w:rsidRDefault="004759A2" w:rsidP="00064ED9">
            <w:pPr>
              <w:pStyle w:val="UserTableBody"/>
              <w:rPr>
                <w:noProof/>
              </w:rPr>
            </w:pPr>
          </w:p>
        </w:tc>
      </w:tr>
      <w:tr w:rsidR="004759A2" w:rsidRPr="00792323" w14:paraId="37B7B711" w14:textId="77777777" w:rsidTr="00E06E78">
        <w:trPr>
          <w:jc w:val="center"/>
        </w:trPr>
        <w:tc>
          <w:tcPr>
            <w:tcW w:w="1065" w:type="dxa"/>
            <w:shd w:val="clear" w:color="auto" w:fill="FFFFFF"/>
          </w:tcPr>
          <w:p w14:paraId="4A6A0724" w14:textId="77777777" w:rsidR="004759A2" w:rsidRPr="00792323" w:rsidRDefault="004759A2" w:rsidP="00064ED9">
            <w:pPr>
              <w:pStyle w:val="UserTableBody"/>
              <w:jc w:val="center"/>
              <w:rPr>
                <w:noProof/>
              </w:rPr>
            </w:pPr>
            <w:r w:rsidRPr="00792323">
              <w:rPr>
                <w:noProof/>
              </w:rPr>
              <w:t>05</w:t>
            </w:r>
          </w:p>
        </w:tc>
        <w:tc>
          <w:tcPr>
            <w:tcW w:w="5800" w:type="dxa"/>
            <w:shd w:val="clear" w:color="auto" w:fill="FFFFFF"/>
          </w:tcPr>
          <w:p w14:paraId="60A0DD52" w14:textId="77777777" w:rsidR="004759A2" w:rsidRPr="00792323" w:rsidRDefault="004759A2" w:rsidP="00064ED9">
            <w:pPr>
              <w:pStyle w:val="UserTableBody"/>
              <w:rPr>
                <w:noProof/>
              </w:rPr>
            </w:pPr>
            <w:r w:rsidRPr="00792323">
              <w:rPr>
                <w:noProof/>
              </w:rPr>
              <w:t>Invalid length of stay</w:t>
            </w:r>
          </w:p>
        </w:tc>
        <w:tc>
          <w:tcPr>
            <w:tcW w:w="1105" w:type="dxa"/>
            <w:shd w:val="clear" w:color="auto" w:fill="FFFFFF"/>
          </w:tcPr>
          <w:p w14:paraId="16578C8D" w14:textId="77777777" w:rsidR="004759A2" w:rsidRPr="00792323" w:rsidRDefault="004759A2" w:rsidP="00064ED9">
            <w:pPr>
              <w:pStyle w:val="UserTableBody"/>
              <w:rPr>
                <w:noProof/>
              </w:rPr>
            </w:pPr>
          </w:p>
        </w:tc>
      </w:tr>
      <w:tr w:rsidR="004759A2" w:rsidRPr="00792323" w14:paraId="70AB1832" w14:textId="77777777" w:rsidTr="00E06E78">
        <w:trPr>
          <w:jc w:val="center"/>
        </w:trPr>
        <w:tc>
          <w:tcPr>
            <w:tcW w:w="1065" w:type="dxa"/>
            <w:shd w:val="clear" w:color="auto" w:fill="FFFFFF"/>
          </w:tcPr>
          <w:p w14:paraId="1DF6E9B5" w14:textId="77777777" w:rsidR="004759A2" w:rsidRPr="00792323" w:rsidRDefault="004759A2" w:rsidP="00064ED9">
            <w:pPr>
              <w:pStyle w:val="UserTableBody"/>
              <w:jc w:val="center"/>
              <w:rPr>
                <w:noProof/>
              </w:rPr>
            </w:pPr>
            <w:r w:rsidRPr="00792323">
              <w:rPr>
                <w:noProof/>
              </w:rPr>
              <w:t>10</w:t>
            </w:r>
          </w:p>
        </w:tc>
        <w:tc>
          <w:tcPr>
            <w:tcW w:w="5800" w:type="dxa"/>
            <w:shd w:val="clear" w:color="auto" w:fill="FFFFFF"/>
          </w:tcPr>
          <w:p w14:paraId="24709920" w14:textId="77777777" w:rsidR="004759A2" w:rsidRPr="00792323" w:rsidRDefault="004759A2" w:rsidP="00064ED9">
            <w:pPr>
              <w:pStyle w:val="UserTableBody"/>
              <w:rPr>
                <w:noProof/>
              </w:rPr>
            </w:pPr>
            <w:r w:rsidRPr="00792323">
              <w:rPr>
                <w:noProof/>
              </w:rPr>
              <w:t>No information/entry in cost data for this DRG</w:t>
            </w:r>
          </w:p>
        </w:tc>
        <w:tc>
          <w:tcPr>
            <w:tcW w:w="1105" w:type="dxa"/>
            <w:shd w:val="clear" w:color="auto" w:fill="FFFFFF"/>
          </w:tcPr>
          <w:p w14:paraId="0EAF2856" w14:textId="77777777" w:rsidR="004759A2" w:rsidRPr="00792323" w:rsidRDefault="004759A2" w:rsidP="00064ED9">
            <w:pPr>
              <w:pStyle w:val="UserTableBody"/>
              <w:rPr>
                <w:noProof/>
              </w:rPr>
            </w:pPr>
          </w:p>
        </w:tc>
      </w:tr>
      <w:tr w:rsidR="004759A2" w:rsidRPr="00792323" w14:paraId="16048394" w14:textId="77777777" w:rsidTr="00E06E78">
        <w:trPr>
          <w:jc w:val="center"/>
        </w:trPr>
        <w:tc>
          <w:tcPr>
            <w:tcW w:w="1065" w:type="dxa"/>
            <w:tcBorders>
              <w:bottom w:val="single" w:sz="12" w:space="0" w:color="auto"/>
            </w:tcBorders>
            <w:shd w:val="clear" w:color="auto" w:fill="FFFFFF"/>
          </w:tcPr>
          <w:p w14:paraId="6ECC35C4" w14:textId="77777777" w:rsidR="004759A2" w:rsidRPr="00792323" w:rsidRDefault="004759A2" w:rsidP="00064ED9">
            <w:pPr>
              <w:pStyle w:val="UserTableBody"/>
              <w:jc w:val="center"/>
              <w:rPr>
                <w:noProof/>
              </w:rPr>
            </w:pPr>
            <w:r w:rsidRPr="00792323">
              <w:rPr>
                <w:noProof/>
              </w:rPr>
              <w:t>11</w:t>
            </w:r>
          </w:p>
        </w:tc>
        <w:tc>
          <w:tcPr>
            <w:tcW w:w="5800" w:type="dxa"/>
            <w:tcBorders>
              <w:bottom w:val="single" w:sz="12" w:space="0" w:color="auto"/>
            </w:tcBorders>
            <w:shd w:val="clear" w:color="auto" w:fill="FFFFFF"/>
          </w:tcPr>
          <w:p w14:paraId="2B3786EE" w14:textId="77777777" w:rsidR="004759A2" w:rsidRPr="00792323" w:rsidRDefault="004759A2" w:rsidP="00064ED9">
            <w:pPr>
              <w:pStyle w:val="UserTableBody"/>
              <w:rPr>
                <w:noProof/>
              </w:rPr>
            </w:pPr>
            <w:r w:rsidRPr="00792323">
              <w:rPr>
                <w:noProof/>
              </w:rPr>
              <w:t>No relative weight found for department (type)</w:t>
            </w:r>
          </w:p>
        </w:tc>
        <w:tc>
          <w:tcPr>
            <w:tcW w:w="1105" w:type="dxa"/>
            <w:tcBorders>
              <w:bottom w:val="single" w:sz="12" w:space="0" w:color="auto"/>
            </w:tcBorders>
            <w:shd w:val="clear" w:color="auto" w:fill="FFFFFF"/>
          </w:tcPr>
          <w:p w14:paraId="0C403381" w14:textId="77777777" w:rsidR="004759A2" w:rsidRPr="00792323" w:rsidRDefault="004759A2" w:rsidP="00064ED9">
            <w:pPr>
              <w:pStyle w:val="UserTableBody"/>
              <w:rPr>
                <w:noProof/>
              </w:rPr>
            </w:pPr>
          </w:p>
        </w:tc>
      </w:tr>
    </w:tbl>
    <w:p w14:paraId="46388295" w14:textId="77777777" w:rsidR="004759A2" w:rsidRPr="00792323" w:rsidRDefault="004759A2" w:rsidP="00232EB8">
      <w:pPr>
        <w:rPr>
          <w:lang w:val="en-US" w:eastAsia="en-US"/>
        </w:rPr>
      </w:pPr>
      <w:r w:rsidRPr="00792323">
        <w:rPr>
          <w:lang w:val="en-US" w:eastAsia="en-US"/>
        </w:rPr>
        <w:t>These values are suggestions only; th</w:t>
      </w:r>
      <w:bookmarkStart w:id="1877" w:name="_Toc382761579"/>
      <w:r w:rsidRPr="00792323">
        <w:rPr>
          <w:lang w:val="en-US" w:eastAsia="en-US"/>
        </w:rPr>
        <w:t>ey are not required for use in HL7 mess</w:t>
      </w:r>
      <w:bookmarkEnd w:id="1877"/>
      <w:r w:rsidRPr="00792323">
        <w:rPr>
          <w:lang w:val="en-US" w:eastAsia="en-US"/>
        </w:rPr>
        <w:t>ages.</w:t>
      </w:r>
    </w:p>
    <w:p w14:paraId="00F6625A" w14:textId="77777777" w:rsidR="004759A2" w:rsidRPr="00792323" w:rsidRDefault="004759A2" w:rsidP="000F30C6">
      <w:pPr>
        <w:rPr>
          <w:lang w:val="en-US" w:eastAsia="en-US"/>
        </w:rPr>
      </w:pPr>
    </w:p>
    <w:p w14:paraId="0727D078" w14:textId="77777777" w:rsidR="004759A2" w:rsidRPr="00792323" w:rsidRDefault="004759A2" w:rsidP="00C927A3">
      <w:pPr>
        <w:pStyle w:val="Heading4"/>
      </w:pPr>
      <w:bookmarkStart w:id="1878" w:name="_Toc423691562"/>
      <w:r w:rsidRPr="00792323">
        <w:t xml:space="preserve">0749 – </w:t>
      </w:r>
      <w:r w:rsidRPr="00792323">
        <w:rPr>
          <w:noProof/>
        </w:rPr>
        <w:t>DRG Grouping Status</w:t>
      </w:r>
      <w:bookmarkEnd w:id="1878"/>
    </w:p>
    <w:p w14:paraId="1D7540CC"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60E3D36" w14:textId="77777777">
        <w:trPr>
          <w:tblHeader/>
        </w:trPr>
        <w:tc>
          <w:tcPr>
            <w:tcW w:w="720" w:type="dxa"/>
            <w:tcBorders>
              <w:top w:val="double" w:sz="4" w:space="0" w:color="auto"/>
            </w:tcBorders>
            <w:shd w:val="pct10" w:color="auto" w:fill="FFFFFF"/>
          </w:tcPr>
          <w:p w14:paraId="36438FBD"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58EE1BA4"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1A739CB"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7610B12"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0F281B6"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2670A98" w14:textId="77777777" w:rsidR="004759A2" w:rsidRPr="00792323" w:rsidRDefault="004759A2" w:rsidP="00064ED9">
            <w:pPr>
              <w:pStyle w:val="TableMetaHeader"/>
              <w:rPr>
                <w:noProof w:val="0"/>
              </w:rPr>
            </w:pPr>
            <w:r w:rsidRPr="00792323">
              <w:rPr>
                <w:noProof w:val="0"/>
              </w:rPr>
              <w:t>Status</w:t>
            </w:r>
            <w:bookmarkStart w:id="1879" w:name="HL70742"/>
          </w:p>
        </w:tc>
      </w:tr>
      <w:tr w:rsidR="004759A2" w:rsidRPr="00792323" w14:paraId="1DCFE866" w14:textId="77777777">
        <w:tc>
          <w:tcPr>
            <w:tcW w:w="720" w:type="dxa"/>
            <w:tcBorders>
              <w:bottom w:val="double" w:sz="4" w:space="0" w:color="auto"/>
            </w:tcBorders>
            <w:shd w:val="clear" w:color="auto" w:fill="FFFFFF"/>
          </w:tcPr>
          <w:p w14:paraId="4B4F3235" w14:textId="77777777" w:rsidR="004759A2" w:rsidRPr="00792323" w:rsidRDefault="004759A2" w:rsidP="00064ED9">
            <w:pPr>
              <w:pStyle w:val="TableMetaBody"/>
              <w:rPr>
                <w:noProof w:val="0"/>
              </w:rPr>
            </w:pPr>
            <w:r w:rsidRPr="00792323">
              <w:rPr>
                <w:noProof w:val="0"/>
              </w:rPr>
              <w:t>0749</w:t>
            </w:r>
          </w:p>
        </w:tc>
        <w:tc>
          <w:tcPr>
            <w:tcW w:w="1152" w:type="dxa"/>
            <w:tcBorders>
              <w:bottom w:val="double" w:sz="4" w:space="0" w:color="auto"/>
            </w:tcBorders>
            <w:shd w:val="clear" w:color="auto" w:fill="FFFFFF"/>
          </w:tcPr>
          <w:p w14:paraId="3846032E"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70F4D313"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7B527829"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25D8AB44" w14:textId="77777777" w:rsidR="004759A2" w:rsidRPr="00792323" w:rsidRDefault="004759A2" w:rsidP="00064ED9">
            <w:pPr>
              <w:pStyle w:val="TableMetaBody"/>
              <w:rPr>
                <w:noProof w:val="0"/>
              </w:rPr>
            </w:pPr>
            <w:r w:rsidRPr="00792323">
              <w:rPr>
                <w:noProof w:val="0"/>
              </w:rPr>
              <w:t>DRG-26</w:t>
            </w:r>
          </w:p>
        </w:tc>
        <w:tc>
          <w:tcPr>
            <w:tcW w:w="1152" w:type="dxa"/>
            <w:tcBorders>
              <w:bottom w:val="double" w:sz="4" w:space="0" w:color="auto"/>
            </w:tcBorders>
            <w:shd w:val="clear" w:color="auto" w:fill="FFFFFF"/>
          </w:tcPr>
          <w:p w14:paraId="042F189D" w14:textId="77777777" w:rsidR="004759A2" w:rsidRPr="00792323" w:rsidRDefault="004759A2" w:rsidP="00064ED9">
            <w:pPr>
              <w:pStyle w:val="TableMetaBody"/>
              <w:rPr>
                <w:noProof w:val="0"/>
              </w:rPr>
            </w:pPr>
            <w:r w:rsidRPr="00792323">
              <w:rPr>
                <w:noProof w:val="0"/>
              </w:rPr>
              <w:t>Active</w:t>
            </w:r>
          </w:p>
        </w:tc>
      </w:tr>
    </w:tbl>
    <w:p w14:paraId="4C134EB8" w14:textId="77777777" w:rsidR="004759A2" w:rsidRPr="00792323" w:rsidRDefault="004759A2" w:rsidP="00064ED9">
      <w:pPr>
        <w:pStyle w:val="UserTableCaption"/>
        <w:rPr>
          <w:noProof/>
        </w:rPr>
      </w:pPr>
      <w:r w:rsidRPr="00792323">
        <w:rPr>
          <w:noProof/>
        </w:rPr>
        <w:lastRenderedPageBreak/>
        <w:t>User-defined Table 0749 – DRG Grouping Status</w:t>
      </w:r>
      <w:r w:rsidRPr="00792323">
        <w:rPr>
          <w:noProof/>
        </w:rPr>
        <w:fldChar w:fldCharType="begin"/>
      </w:r>
      <w:r w:rsidRPr="00792323">
        <w:rPr>
          <w:noProof/>
        </w:rPr>
        <w:instrText>xe "User-defined Table 0749 - DRG Grouping St</w:instrText>
      </w:r>
      <w:bookmarkEnd w:id="1879"/>
      <w:r w:rsidRPr="00792323">
        <w:rPr>
          <w:noProof/>
        </w:rPr>
        <w:instrText>atus"</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96"/>
        <w:gridCol w:w="4172"/>
        <w:gridCol w:w="2160"/>
      </w:tblGrid>
      <w:tr w:rsidR="004759A2" w:rsidRPr="00792323" w14:paraId="171463EA" w14:textId="77777777">
        <w:trPr>
          <w:tblHeader/>
          <w:jc w:val="center"/>
        </w:trPr>
        <w:tc>
          <w:tcPr>
            <w:tcW w:w="1196" w:type="dxa"/>
            <w:tcBorders>
              <w:top w:val="single" w:sz="12" w:space="0" w:color="auto"/>
            </w:tcBorders>
            <w:shd w:val="pct10" w:color="auto" w:fill="FFFFFF"/>
          </w:tcPr>
          <w:p w14:paraId="1BBFD57E" w14:textId="77777777" w:rsidR="004759A2" w:rsidRPr="00792323" w:rsidRDefault="004759A2" w:rsidP="00064ED9">
            <w:pPr>
              <w:pStyle w:val="UserTableHeader"/>
              <w:jc w:val="center"/>
              <w:rPr>
                <w:noProof/>
              </w:rPr>
            </w:pPr>
            <w:r w:rsidRPr="00792323">
              <w:rPr>
                <w:noProof/>
              </w:rPr>
              <w:t>Value</w:t>
            </w:r>
          </w:p>
        </w:tc>
        <w:tc>
          <w:tcPr>
            <w:tcW w:w="4172" w:type="dxa"/>
            <w:tcBorders>
              <w:top w:val="single" w:sz="12" w:space="0" w:color="auto"/>
            </w:tcBorders>
            <w:shd w:val="pct10" w:color="auto" w:fill="FFFFFF"/>
          </w:tcPr>
          <w:p w14:paraId="296E04C9"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7CBA6DD4" w14:textId="77777777" w:rsidR="004759A2" w:rsidRPr="00792323" w:rsidRDefault="004759A2" w:rsidP="00064ED9">
            <w:pPr>
              <w:pStyle w:val="UserTableHeader"/>
              <w:rPr>
                <w:noProof/>
              </w:rPr>
            </w:pPr>
            <w:r w:rsidRPr="00792323">
              <w:rPr>
                <w:noProof/>
              </w:rPr>
              <w:t>Comment</w:t>
            </w:r>
          </w:p>
        </w:tc>
      </w:tr>
      <w:tr w:rsidR="004759A2" w:rsidRPr="00792323" w14:paraId="47EA02AA" w14:textId="77777777">
        <w:trPr>
          <w:jc w:val="center"/>
        </w:trPr>
        <w:tc>
          <w:tcPr>
            <w:tcW w:w="1196" w:type="dxa"/>
            <w:shd w:val="clear" w:color="auto" w:fill="FFFFFF"/>
          </w:tcPr>
          <w:p w14:paraId="0449D244" w14:textId="77777777" w:rsidR="004759A2" w:rsidRPr="00792323" w:rsidRDefault="004759A2" w:rsidP="00064ED9">
            <w:pPr>
              <w:pStyle w:val="UserTableBody"/>
              <w:jc w:val="center"/>
              <w:rPr>
                <w:noProof/>
              </w:rPr>
            </w:pPr>
            <w:r w:rsidRPr="00792323">
              <w:rPr>
                <w:noProof/>
              </w:rPr>
              <w:t>0</w:t>
            </w:r>
          </w:p>
        </w:tc>
        <w:tc>
          <w:tcPr>
            <w:tcW w:w="4172" w:type="dxa"/>
            <w:shd w:val="clear" w:color="auto" w:fill="FFFFFF"/>
          </w:tcPr>
          <w:p w14:paraId="1F142E68" w14:textId="77777777" w:rsidR="004759A2" w:rsidRPr="00792323" w:rsidRDefault="004759A2" w:rsidP="00064ED9">
            <w:pPr>
              <w:pStyle w:val="UserTableBody"/>
              <w:rPr>
                <w:noProof/>
              </w:rPr>
            </w:pPr>
            <w:r w:rsidRPr="00792323">
              <w:rPr>
                <w:noProof/>
              </w:rPr>
              <w:t>Valid code; not used for grouping</w:t>
            </w:r>
          </w:p>
        </w:tc>
        <w:tc>
          <w:tcPr>
            <w:tcW w:w="2160" w:type="dxa"/>
            <w:shd w:val="clear" w:color="auto" w:fill="FFFFFF"/>
          </w:tcPr>
          <w:p w14:paraId="64450BFE" w14:textId="77777777" w:rsidR="004759A2" w:rsidRPr="00792323" w:rsidRDefault="004759A2" w:rsidP="00064ED9">
            <w:pPr>
              <w:pStyle w:val="UserTableBody"/>
              <w:rPr>
                <w:noProof/>
              </w:rPr>
            </w:pPr>
          </w:p>
        </w:tc>
      </w:tr>
      <w:tr w:rsidR="004759A2" w:rsidRPr="00792323" w14:paraId="317AEAF2" w14:textId="77777777">
        <w:trPr>
          <w:jc w:val="center"/>
        </w:trPr>
        <w:tc>
          <w:tcPr>
            <w:tcW w:w="1196" w:type="dxa"/>
            <w:shd w:val="clear" w:color="auto" w:fill="FFFFFF"/>
          </w:tcPr>
          <w:p w14:paraId="7775031B" w14:textId="77777777" w:rsidR="004759A2" w:rsidRPr="00792323" w:rsidRDefault="004759A2" w:rsidP="00064ED9">
            <w:pPr>
              <w:pStyle w:val="UserTableBody"/>
              <w:jc w:val="center"/>
              <w:rPr>
                <w:noProof/>
              </w:rPr>
            </w:pPr>
            <w:r w:rsidRPr="00792323">
              <w:rPr>
                <w:noProof/>
              </w:rPr>
              <w:t>1</w:t>
            </w:r>
          </w:p>
        </w:tc>
        <w:tc>
          <w:tcPr>
            <w:tcW w:w="4172" w:type="dxa"/>
            <w:shd w:val="clear" w:color="auto" w:fill="FFFFFF"/>
          </w:tcPr>
          <w:p w14:paraId="5F050A5C" w14:textId="77777777" w:rsidR="004759A2" w:rsidRPr="00792323" w:rsidRDefault="004759A2" w:rsidP="00064ED9">
            <w:pPr>
              <w:pStyle w:val="UserTableBody"/>
              <w:rPr>
                <w:noProof/>
              </w:rPr>
            </w:pPr>
            <w:r w:rsidRPr="00792323">
              <w:rPr>
                <w:noProof/>
              </w:rPr>
              <w:t>Valid code; used for grouping</w:t>
            </w:r>
          </w:p>
        </w:tc>
        <w:tc>
          <w:tcPr>
            <w:tcW w:w="2160" w:type="dxa"/>
            <w:shd w:val="clear" w:color="auto" w:fill="FFFFFF"/>
          </w:tcPr>
          <w:p w14:paraId="5F6B4675" w14:textId="77777777" w:rsidR="004759A2" w:rsidRPr="00792323" w:rsidRDefault="004759A2" w:rsidP="00064ED9">
            <w:pPr>
              <w:pStyle w:val="UserTableBody"/>
              <w:rPr>
                <w:noProof/>
              </w:rPr>
            </w:pPr>
          </w:p>
        </w:tc>
      </w:tr>
      <w:tr w:rsidR="004759A2" w:rsidRPr="00792323" w14:paraId="1776769D" w14:textId="77777777">
        <w:trPr>
          <w:jc w:val="center"/>
        </w:trPr>
        <w:tc>
          <w:tcPr>
            <w:tcW w:w="1196" w:type="dxa"/>
            <w:shd w:val="clear" w:color="auto" w:fill="FFFFFF"/>
          </w:tcPr>
          <w:p w14:paraId="539403BB" w14:textId="77777777" w:rsidR="004759A2" w:rsidRPr="00792323" w:rsidRDefault="004759A2" w:rsidP="00064ED9">
            <w:pPr>
              <w:pStyle w:val="UserTableBody"/>
              <w:jc w:val="center"/>
              <w:rPr>
                <w:noProof/>
              </w:rPr>
            </w:pPr>
            <w:r w:rsidRPr="00792323">
              <w:rPr>
                <w:noProof/>
              </w:rPr>
              <w:t>2</w:t>
            </w:r>
          </w:p>
        </w:tc>
        <w:tc>
          <w:tcPr>
            <w:tcW w:w="4172" w:type="dxa"/>
            <w:shd w:val="clear" w:color="auto" w:fill="FFFFFF"/>
          </w:tcPr>
          <w:p w14:paraId="705FF126" w14:textId="77777777" w:rsidR="004759A2" w:rsidRPr="00792323" w:rsidRDefault="004759A2" w:rsidP="00064ED9">
            <w:pPr>
              <w:pStyle w:val="UserTableBody"/>
              <w:rPr>
                <w:noProof/>
              </w:rPr>
            </w:pPr>
            <w:r w:rsidRPr="00792323">
              <w:rPr>
                <w:noProof/>
              </w:rPr>
              <w:t>Invalid code; not used for grouping</w:t>
            </w:r>
          </w:p>
        </w:tc>
        <w:tc>
          <w:tcPr>
            <w:tcW w:w="2160" w:type="dxa"/>
            <w:shd w:val="clear" w:color="auto" w:fill="FFFFFF"/>
          </w:tcPr>
          <w:p w14:paraId="2BB3454D" w14:textId="77777777" w:rsidR="004759A2" w:rsidRPr="00792323" w:rsidRDefault="004759A2" w:rsidP="00064ED9">
            <w:pPr>
              <w:pStyle w:val="UserTableBody"/>
              <w:rPr>
                <w:noProof/>
              </w:rPr>
            </w:pPr>
          </w:p>
        </w:tc>
      </w:tr>
      <w:tr w:rsidR="004759A2" w:rsidRPr="00792323" w14:paraId="121D8D5F" w14:textId="77777777">
        <w:trPr>
          <w:jc w:val="center"/>
        </w:trPr>
        <w:tc>
          <w:tcPr>
            <w:tcW w:w="1196" w:type="dxa"/>
            <w:tcBorders>
              <w:bottom w:val="single" w:sz="12" w:space="0" w:color="auto"/>
            </w:tcBorders>
            <w:shd w:val="clear" w:color="auto" w:fill="FFFFFF"/>
          </w:tcPr>
          <w:p w14:paraId="36B11E22" w14:textId="77777777" w:rsidR="004759A2" w:rsidRPr="00792323" w:rsidRDefault="004759A2" w:rsidP="00064ED9">
            <w:pPr>
              <w:pStyle w:val="UserTableBody"/>
              <w:jc w:val="center"/>
              <w:rPr>
                <w:noProof/>
              </w:rPr>
            </w:pPr>
            <w:r w:rsidRPr="00792323">
              <w:rPr>
                <w:noProof/>
              </w:rPr>
              <w:t>3</w:t>
            </w:r>
          </w:p>
        </w:tc>
        <w:tc>
          <w:tcPr>
            <w:tcW w:w="4172" w:type="dxa"/>
            <w:tcBorders>
              <w:bottom w:val="single" w:sz="12" w:space="0" w:color="auto"/>
            </w:tcBorders>
            <w:shd w:val="clear" w:color="auto" w:fill="FFFFFF"/>
          </w:tcPr>
          <w:p w14:paraId="43DDC190" w14:textId="77777777" w:rsidR="004759A2" w:rsidRPr="00792323" w:rsidRDefault="004759A2" w:rsidP="00064ED9">
            <w:pPr>
              <w:pStyle w:val="UserTableBody"/>
              <w:rPr>
                <w:noProof/>
              </w:rPr>
            </w:pPr>
            <w:r w:rsidRPr="00792323">
              <w:rPr>
                <w:noProof/>
              </w:rPr>
              <w:t>Invalid code; code is relevant for grouping</w:t>
            </w:r>
          </w:p>
        </w:tc>
        <w:tc>
          <w:tcPr>
            <w:tcW w:w="2160" w:type="dxa"/>
            <w:tcBorders>
              <w:bottom w:val="single" w:sz="12" w:space="0" w:color="auto"/>
            </w:tcBorders>
            <w:shd w:val="clear" w:color="auto" w:fill="FFFFFF"/>
          </w:tcPr>
          <w:p w14:paraId="2D578888" w14:textId="77777777" w:rsidR="004759A2" w:rsidRPr="00792323" w:rsidRDefault="004759A2" w:rsidP="00064ED9">
            <w:pPr>
              <w:pStyle w:val="UserTableBody"/>
              <w:rPr>
                <w:noProof/>
              </w:rPr>
            </w:pPr>
          </w:p>
        </w:tc>
      </w:tr>
    </w:tbl>
    <w:p w14:paraId="12C51F53"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2F4F7444" w14:textId="77777777" w:rsidR="004759A2" w:rsidRPr="00792323" w:rsidRDefault="004759A2" w:rsidP="00064ED9">
      <w:pPr>
        <w:rPr>
          <w:lang w:val="en-US" w:eastAsia="en-US"/>
        </w:rPr>
      </w:pPr>
    </w:p>
    <w:p w14:paraId="162C28A0" w14:textId="77777777" w:rsidR="004759A2" w:rsidRPr="00792323" w:rsidRDefault="004759A2" w:rsidP="00C927A3">
      <w:pPr>
        <w:pStyle w:val="Heading4"/>
      </w:pPr>
      <w:bookmarkStart w:id="1880" w:name="_Toc423691563"/>
      <w:r w:rsidRPr="00792323">
        <w:t xml:space="preserve">0755 – DRG </w:t>
      </w:r>
      <w:r w:rsidRPr="00792323">
        <w:rPr>
          <w:noProof/>
        </w:rPr>
        <w:t>Status Weight At Birth</w:t>
      </w:r>
      <w:bookmarkEnd w:id="1880"/>
    </w:p>
    <w:p w14:paraId="371F4663"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5C7278F" w14:textId="77777777">
        <w:trPr>
          <w:tblHeader/>
        </w:trPr>
        <w:tc>
          <w:tcPr>
            <w:tcW w:w="720" w:type="dxa"/>
            <w:tcBorders>
              <w:top w:val="double" w:sz="4" w:space="0" w:color="auto"/>
            </w:tcBorders>
            <w:shd w:val="pct10" w:color="auto" w:fill="FFFFFF"/>
          </w:tcPr>
          <w:p w14:paraId="45DC09A6"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256AFC4C"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45DC508"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C5C7A14"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2C4379E"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C968709" w14:textId="77777777" w:rsidR="004759A2" w:rsidRPr="00792323" w:rsidRDefault="004759A2" w:rsidP="00064ED9">
            <w:pPr>
              <w:pStyle w:val="TableMetaHeader"/>
              <w:rPr>
                <w:noProof w:val="0"/>
              </w:rPr>
            </w:pPr>
            <w:r w:rsidRPr="00792323">
              <w:rPr>
                <w:noProof w:val="0"/>
              </w:rPr>
              <w:t>Status</w:t>
            </w:r>
          </w:p>
        </w:tc>
      </w:tr>
      <w:tr w:rsidR="004759A2" w:rsidRPr="00792323" w14:paraId="380497D9" w14:textId="77777777">
        <w:tc>
          <w:tcPr>
            <w:tcW w:w="720" w:type="dxa"/>
            <w:tcBorders>
              <w:bottom w:val="double" w:sz="4" w:space="0" w:color="auto"/>
            </w:tcBorders>
            <w:shd w:val="clear" w:color="auto" w:fill="FFFFFF"/>
          </w:tcPr>
          <w:p w14:paraId="644550C5" w14:textId="77777777" w:rsidR="004759A2" w:rsidRPr="00792323" w:rsidRDefault="004759A2" w:rsidP="00064ED9">
            <w:pPr>
              <w:pStyle w:val="TableMetaBody"/>
              <w:rPr>
                <w:noProof w:val="0"/>
              </w:rPr>
            </w:pPr>
            <w:r w:rsidRPr="00792323">
              <w:rPr>
                <w:noProof w:val="0"/>
              </w:rPr>
              <w:t>0755</w:t>
            </w:r>
          </w:p>
        </w:tc>
        <w:tc>
          <w:tcPr>
            <w:tcW w:w="1152" w:type="dxa"/>
            <w:tcBorders>
              <w:bottom w:val="double" w:sz="4" w:space="0" w:color="auto"/>
            </w:tcBorders>
            <w:shd w:val="clear" w:color="auto" w:fill="FFFFFF"/>
          </w:tcPr>
          <w:p w14:paraId="52387BC5"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5BF1051D"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485E0D7D"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5B385A16" w14:textId="77777777" w:rsidR="004759A2" w:rsidRPr="00792323" w:rsidRDefault="004759A2" w:rsidP="00064ED9">
            <w:pPr>
              <w:pStyle w:val="TableMetaBody"/>
              <w:rPr>
                <w:noProof w:val="0"/>
              </w:rPr>
            </w:pPr>
            <w:r w:rsidRPr="00792323">
              <w:rPr>
                <w:noProof w:val="0"/>
              </w:rPr>
              <w:t>DRG-31</w:t>
            </w:r>
          </w:p>
        </w:tc>
        <w:tc>
          <w:tcPr>
            <w:tcW w:w="1152" w:type="dxa"/>
            <w:tcBorders>
              <w:bottom w:val="double" w:sz="4" w:space="0" w:color="auto"/>
            </w:tcBorders>
            <w:shd w:val="clear" w:color="auto" w:fill="FFFFFF"/>
          </w:tcPr>
          <w:p w14:paraId="1BE4EA7E" w14:textId="77777777" w:rsidR="004759A2" w:rsidRPr="00792323" w:rsidRDefault="004759A2" w:rsidP="00064ED9">
            <w:pPr>
              <w:pStyle w:val="TableMetaBody"/>
              <w:rPr>
                <w:noProof w:val="0"/>
              </w:rPr>
            </w:pPr>
            <w:r w:rsidRPr="00792323">
              <w:rPr>
                <w:noProof w:val="0"/>
              </w:rPr>
              <w:t>Active</w:t>
            </w:r>
          </w:p>
        </w:tc>
      </w:tr>
    </w:tbl>
    <w:p w14:paraId="234242E4" w14:textId="77777777" w:rsidR="004759A2" w:rsidRPr="00792323" w:rsidRDefault="004759A2" w:rsidP="00064ED9">
      <w:pPr>
        <w:pStyle w:val="UserTableCaption"/>
        <w:rPr>
          <w:noProof/>
        </w:rPr>
      </w:pPr>
      <w:r w:rsidRPr="00792323">
        <w:rPr>
          <w:noProof/>
        </w:rPr>
        <w:t>User-defined Table 075</w:t>
      </w:r>
      <w:bookmarkStart w:id="1881" w:name="_Toc382761580"/>
      <w:r w:rsidRPr="00792323">
        <w:rPr>
          <w:noProof/>
        </w:rPr>
        <w:t>5 – Status Weight At Birth</w:t>
      </w:r>
      <w:bookmarkEnd w:id="1881"/>
      <w:r w:rsidRPr="00792323">
        <w:rPr>
          <w:noProof/>
        </w:rPr>
        <w:fldChar w:fldCharType="begin"/>
      </w:r>
      <w:r w:rsidRPr="00792323">
        <w:rPr>
          <w:noProof/>
        </w:rPr>
        <w:instrText>xe "User-defined Table 0755 - Status weight at Birth"</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79"/>
        <w:gridCol w:w="3818"/>
        <w:gridCol w:w="2160"/>
      </w:tblGrid>
      <w:tr w:rsidR="004759A2" w:rsidRPr="00792323" w14:paraId="69611281" w14:textId="77777777">
        <w:trPr>
          <w:tblHeader/>
          <w:jc w:val="center"/>
        </w:trPr>
        <w:tc>
          <w:tcPr>
            <w:tcW w:w="1479" w:type="dxa"/>
            <w:tcBorders>
              <w:top w:val="single" w:sz="12" w:space="0" w:color="auto"/>
            </w:tcBorders>
            <w:shd w:val="pct10" w:color="auto" w:fill="FFFFFF"/>
          </w:tcPr>
          <w:p w14:paraId="400CDD40" w14:textId="77777777" w:rsidR="004759A2" w:rsidRPr="00792323" w:rsidRDefault="004759A2" w:rsidP="00064ED9">
            <w:pPr>
              <w:pStyle w:val="UserTableHeader"/>
              <w:jc w:val="center"/>
              <w:rPr>
                <w:noProof/>
              </w:rPr>
            </w:pPr>
            <w:r w:rsidRPr="00792323">
              <w:rPr>
                <w:noProof/>
              </w:rPr>
              <w:t>Value</w:t>
            </w:r>
          </w:p>
        </w:tc>
        <w:tc>
          <w:tcPr>
            <w:tcW w:w="3818" w:type="dxa"/>
            <w:tcBorders>
              <w:top w:val="single" w:sz="12" w:space="0" w:color="auto"/>
            </w:tcBorders>
            <w:shd w:val="pct10" w:color="auto" w:fill="FFFFFF"/>
          </w:tcPr>
          <w:p w14:paraId="4890B179"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71F544E6" w14:textId="77777777" w:rsidR="004759A2" w:rsidRPr="00792323" w:rsidRDefault="004759A2" w:rsidP="00064ED9">
            <w:pPr>
              <w:pStyle w:val="UserTableHeader"/>
              <w:rPr>
                <w:noProof/>
              </w:rPr>
            </w:pPr>
            <w:r w:rsidRPr="00792323">
              <w:rPr>
                <w:noProof/>
              </w:rPr>
              <w:t>Comment</w:t>
            </w:r>
          </w:p>
        </w:tc>
      </w:tr>
      <w:tr w:rsidR="004759A2" w:rsidRPr="00792323" w14:paraId="17613323" w14:textId="77777777">
        <w:trPr>
          <w:jc w:val="center"/>
        </w:trPr>
        <w:tc>
          <w:tcPr>
            <w:tcW w:w="1479" w:type="dxa"/>
            <w:shd w:val="clear" w:color="auto" w:fill="FFFFFF"/>
          </w:tcPr>
          <w:p w14:paraId="4C0FCEE1" w14:textId="77777777" w:rsidR="004759A2" w:rsidRPr="00792323" w:rsidRDefault="004759A2" w:rsidP="00064ED9">
            <w:pPr>
              <w:pStyle w:val="UserTableBody"/>
              <w:jc w:val="center"/>
              <w:rPr>
                <w:noProof/>
              </w:rPr>
            </w:pPr>
            <w:r w:rsidRPr="00792323">
              <w:rPr>
                <w:noProof/>
              </w:rPr>
              <w:t>0</w:t>
            </w:r>
          </w:p>
        </w:tc>
        <w:tc>
          <w:tcPr>
            <w:tcW w:w="3818" w:type="dxa"/>
            <w:shd w:val="clear" w:color="auto" w:fill="FFFFFF"/>
          </w:tcPr>
          <w:p w14:paraId="15807CC9" w14:textId="77777777" w:rsidR="004759A2" w:rsidRPr="00792323" w:rsidRDefault="004759A2" w:rsidP="00064ED9">
            <w:pPr>
              <w:pStyle w:val="UserTableBody"/>
              <w:rPr>
                <w:noProof/>
              </w:rPr>
            </w:pPr>
            <w:r w:rsidRPr="00792323">
              <w:rPr>
                <w:noProof/>
              </w:rPr>
              <w:t>No weight reported at admi</w:t>
            </w:r>
            <w:bookmarkStart w:id="1882" w:name="HL70749"/>
            <w:r w:rsidRPr="00792323">
              <w:rPr>
                <w:noProof/>
              </w:rPr>
              <w:t>ssion used for grouping</w:t>
            </w:r>
          </w:p>
        </w:tc>
        <w:tc>
          <w:tcPr>
            <w:tcW w:w="2160" w:type="dxa"/>
            <w:shd w:val="clear" w:color="auto" w:fill="FFFFFF"/>
          </w:tcPr>
          <w:p w14:paraId="7D3FE5D6" w14:textId="77777777" w:rsidR="004759A2" w:rsidRPr="00792323" w:rsidRDefault="004759A2" w:rsidP="00064ED9">
            <w:pPr>
              <w:pStyle w:val="UserTableBody"/>
              <w:rPr>
                <w:noProof/>
              </w:rPr>
            </w:pPr>
          </w:p>
        </w:tc>
      </w:tr>
      <w:tr w:rsidR="004759A2" w:rsidRPr="00792323" w14:paraId="6959D168" w14:textId="77777777">
        <w:trPr>
          <w:jc w:val="center"/>
        </w:trPr>
        <w:tc>
          <w:tcPr>
            <w:tcW w:w="1479" w:type="dxa"/>
            <w:shd w:val="clear" w:color="auto" w:fill="FFFFFF"/>
          </w:tcPr>
          <w:p w14:paraId="06F38AE1" w14:textId="77777777" w:rsidR="004759A2" w:rsidRPr="00792323" w:rsidRDefault="004759A2" w:rsidP="00064ED9">
            <w:pPr>
              <w:pStyle w:val="UserTableBody"/>
              <w:jc w:val="center"/>
              <w:rPr>
                <w:noProof/>
              </w:rPr>
            </w:pPr>
            <w:r w:rsidRPr="00792323">
              <w:rPr>
                <w:noProof/>
              </w:rPr>
              <w:t>1</w:t>
            </w:r>
          </w:p>
        </w:tc>
        <w:tc>
          <w:tcPr>
            <w:tcW w:w="3818" w:type="dxa"/>
            <w:shd w:val="clear" w:color="auto" w:fill="FFFFFF"/>
          </w:tcPr>
          <w:p w14:paraId="48237FF4" w14:textId="77777777" w:rsidR="004759A2" w:rsidRPr="00792323" w:rsidRDefault="004759A2" w:rsidP="00064ED9">
            <w:pPr>
              <w:pStyle w:val="UserTableBody"/>
              <w:rPr>
                <w:noProof/>
              </w:rPr>
            </w:pPr>
            <w:r w:rsidRPr="00792323">
              <w:rPr>
                <w:noProof/>
              </w:rPr>
              <w:t>Weight reported at admission used for grouping</w:t>
            </w:r>
          </w:p>
        </w:tc>
        <w:tc>
          <w:tcPr>
            <w:tcW w:w="2160" w:type="dxa"/>
            <w:shd w:val="clear" w:color="auto" w:fill="FFFFFF"/>
          </w:tcPr>
          <w:p w14:paraId="14F07F8C" w14:textId="77777777" w:rsidR="004759A2" w:rsidRPr="00792323" w:rsidRDefault="004759A2" w:rsidP="00064ED9">
            <w:pPr>
              <w:pStyle w:val="UserTableBody"/>
              <w:rPr>
                <w:noProof/>
              </w:rPr>
            </w:pPr>
          </w:p>
        </w:tc>
      </w:tr>
      <w:tr w:rsidR="004759A2" w:rsidRPr="00792323" w14:paraId="3242A747" w14:textId="77777777">
        <w:trPr>
          <w:jc w:val="center"/>
        </w:trPr>
        <w:tc>
          <w:tcPr>
            <w:tcW w:w="1479" w:type="dxa"/>
            <w:tcBorders>
              <w:bottom w:val="single" w:sz="12" w:space="0" w:color="auto"/>
            </w:tcBorders>
            <w:shd w:val="clear" w:color="auto" w:fill="FFFFFF"/>
          </w:tcPr>
          <w:p w14:paraId="35C381C9" w14:textId="77777777" w:rsidR="004759A2" w:rsidRPr="00792323" w:rsidRDefault="004759A2" w:rsidP="00064ED9">
            <w:pPr>
              <w:pStyle w:val="UserTableBody"/>
              <w:jc w:val="center"/>
              <w:rPr>
                <w:noProof/>
              </w:rPr>
            </w:pPr>
            <w:r w:rsidRPr="00792323">
              <w:rPr>
                <w:noProof/>
              </w:rPr>
              <w:t>2</w:t>
            </w:r>
          </w:p>
        </w:tc>
        <w:tc>
          <w:tcPr>
            <w:tcW w:w="3818" w:type="dxa"/>
            <w:tcBorders>
              <w:bottom w:val="single" w:sz="12" w:space="0" w:color="auto"/>
            </w:tcBorders>
            <w:shd w:val="clear" w:color="auto" w:fill="FFFFFF"/>
          </w:tcPr>
          <w:p w14:paraId="2856D14A" w14:textId="77777777" w:rsidR="004759A2" w:rsidRPr="00792323" w:rsidRDefault="004759A2" w:rsidP="00064ED9">
            <w:pPr>
              <w:pStyle w:val="UserTableBody"/>
              <w:rPr>
                <w:noProof/>
              </w:rPr>
            </w:pPr>
            <w:r w:rsidRPr="00792323">
              <w:rPr>
                <w:noProof/>
              </w:rPr>
              <w:t>Default weight (&gt;24</w:t>
            </w:r>
            <w:bookmarkEnd w:id="1882"/>
            <w:r w:rsidRPr="00792323">
              <w:rPr>
                <w:noProof/>
              </w:rPr>
              <w:t>99g) used for grouping</w:t>
            </w:r>
          </w:p>
        </w:tc>
        <w:tc>
          <w:tcPr>
            <w:tcW w:w="2160" w:type="dxa"/>
            <w:tcBorders>
              <w:bottom w:val="single" w:sz="12" w:space="0" w:color="auto"/>
            </w:tcBorders>
            <w:shd w:val="clear" w:color="auto" w:fill="FFFFFF"/>
          </w:tcPr>
          <w:p w14:paraId="25A7D27C" w14:textId="77777777" w:rsidR="004759A2" w:rsidRPr="00792323" w:rsidRDefault="004759A2" w:rsidP="00064ED9">
            <w:pPr>
              <w:pStyle w:val="UserTableBody"/>
              <w:rPr>
                <w:noProof/>
              </w:rPr>
            </w:pPr>
          </w:p>
        </w:tc>
      </w:tr>
    </w:tbl>
    <w:p w14:paraId="42182C87"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347119CD" w14:textId="77777777" w:rsidR="004759A2" w:rsidRPr="00792323" w:rsidRDefault="004759A2" w:rsidP="00064ED9">
      <w:pPr>
        <w:rPr>
          <w:lang w:val="en-US" w:eastAsia="en-US"/>
        </w:rPr>
      </w:pPr>
    </w:p>
    <w:p w14:paraId="71F79062" w14:textId="77777777" w:rsidR="004759A2" w:rsidRPr="00792323" w:rsidRDefault="004759A2" w:rsidP="00A45C42">
      <w:pPr>
        <w:pStyle w:val="Heading4"/>
      </w:pPr>
      <w:bookmarkStart w:id="1883" w:name="_Toc423691564"/>
      <w:r w:rsidRPr="00792323">
        <w:t xml:space="preserve">0757 – </w:t>
      </w:r>
      <w:r w:rsidRPr="00792323">
        <w:rPr>
          <w:noProof/>
        </w:rPr>
        <w:t>Status Respiration Minutes</w:t>
      </w:r>
      <w:bookmarkEnd w:id="1883"/>
    </w:p>
    <w:p w14:paraId="416AE14F"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BBBCF9A" w14:textId="77777777">
        <w:trPr>
          <w:tblHeader/>
        </w:trPr>
        <w:tc>
          <w:tcPr>
            <w:tcW w:w="720" w:type="dxa"/>
            <w:tcBorders>
              <w:top w:val="double" w:sz="4" w:space="0" w:color="auto"/>
            </w:tcBorders>
            <w:shd w:val="pct10" w:color="auto" w:fill="FFFFFF"/>
          </w:tcPr>
          <w:p w14:paraId="3C526825"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4072221E"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593A818"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CA4A0B2"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2B5AFCC"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F25E47F" w14:textId="77777777" w:rsidR="004759A2" w:rsidRPr="00792323" w:rsidRDefault="004759A2" w:rsidP="00064ED9">
            <w:pPr>
              <w:pStyle w:val="TableMetaHeader"/>
              <w:rPr>
                <w:noProof w:val="0"/>
              </w:rPr>
            </w:pPr>
            <w:r w:rsidRPr="00792323">
              <w:rPr>
                <w:noProof w:val="0"/>
              </w:rPr>
              <w:t>Status</w:t>
            </w:r>
          </w:p>
        </w:tc>
      </w:tr>
      <w:tr w:rsidR="004759A2" w:rsidRPr="00792323" w14:paraId="521032FC" w14:textId="77777777">
        <w:tc>
          <w:tcPr>
            <w:tcW w:w="720" w:type="dxa"/>
            <w:tcBorders>
              <w:bottom w:val="double" w:sz="4" w:space="0" w:color="auto"/>
            </w:tcBorders>
            <w:shd w:val="clear" w:color="auto" w:fill="FFFFFF"/>
          </w:tcPr>
          <w:p w14:paraId="7F181D42" w14:textId="77777777" w:rsidR="004759A2" w:rsidRPr="00792323" w:rsidRDefault="004759A2" w:rsidP="00064ED9">
            <w:pPr>
              <w:pStyle w:val="TableMetaBody"/>
              <w:rPr>
                <w:noProof w:val="0"/>
              </w:rPr>
            </w:pPr>
            <w:r w:rsidRPr="00792323">
              <w:rPr>
                <w:noProof w:val="0"/>
              </w:rPr>
              <w:t>0757</w:t>
            </w:r>
          </w:p>
        </w:tc>
        <w:tc>
          <w:tcPr>
            <w:tcW w:w="1152" w:type="dxa"/>
            <w:tcBorders>
              <w:bottom w:val="double" w:sz="4" w:space="0" w:color="auto"/>
            </w:tcBorders>
            <w:shd w:val="clear" w:color="auto" w:fill="FFFFFF"/>
          </w:tcPr>
          <w:p w14:paraId="5B2776C5"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14043EE8"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01EE0DDF"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2496D158" w14:textId="77777777" w:rsidR="004759A2" w:rsidRPr="00792323" w:rsidRDefault="004759A2" w:rsidP="00064ED9">
            <w:pPr>
              <w:pStyle w:val="TableMetaBody"/>
              <w:rPr>
                <w:noProof w:val="0"/>
              </w:rPr>
            </w:pPr>
            <w:r w:rsidRPr="00792323">
              <w:rPr>
                <w:noProof w:val="0"/>
              </w:rPr>
              <w:t>DRG-32</w:t>
            </w:r>
          </w:p>
        </w:tc>
        <w:tc>
          <w:tcPr>
            <w:tcW w:w="1152" w:type="dxa"/>
            <w:tcBorders>
              <w:bottom w:val="double" w:sz="4" w:space="0" w:color="auto"/>
            </w:tcBorders>
            <w:shd w:val="clear" w:color="auto" w:fill="FFFFFF"/>
          </w:tcPr>
          <w:p w14:paraId="48E9F2B0" w14:textId="77777777" w:rsidR="004759A2" w:rsidRPr="00792323" w:rsidRDefault="004759A2" w:rsidP="00064ED9">
            <w:pPr>
              <w:pStyle w:val="TableMetaBody"/>
              <w:rPr>
                <w:noProof w:val="0"/>
              </w:rPr>
            </w:pPr>
            <w:r w:rsidRPr="00792323">
              <w:rPr>
                <w:noProof w:val="0"/>
              </w:rPr>
              <w:t>Active</w:t>
            </w:r>
          </w:p>
        </w:tc>
      </w:tr>
    </w:tbl>
    <w:p w14:paraId="5280E0B6" w14:textId="77777777" w:rsidR="004759A2" w:rsidRPr="00792323" w:rsidRDefault="004759A2" w:rsidP="00064ED9">
      <w:pPr>
        <w:pStyle w:val="UserTableCaption"/>
        <w:rPr>
          <w:noProof/>
        </w:rPr>
      </w:pPr>
      <w:r w:rsidRPr="00792323">
        <w:rPr>
          <w:noProof/>
        </w:rPr>
        <w:t>User-defined Table</w:t>
      </w:r>
      <w:bookmarkStart w:id="1884" w:name="_Toc382761581"/>
      <w:r w:rsidRPr="00792323">
        <w:rPr>
          <w:noProof/>
        </w:rPr>
        <w:t xml:space="preserve"> 0757 – DRG Status Respiration Mi</w:t>
      </w:r>
      <w:bookmarkEnd w:id="1884"/>
      <w:r w:rsidRPr="00792323">
        <w:rPr>
          <w:noProof/>
        </w:rPr>
        <w:t>nutes</w:t>
      </w:r>
      <w:r w:rsidRPr="00792323">
        <w:rPr>
          <w:noProof/>
        </w:rPr>
        <w:fldChar w:fldCharType="begin"/>
      </w:r>
      <w:r w:rsidRPr="00792323">
        <w:rPr>
          <w:noProof/>
        </w:rPr>
        <w:instrText>xe "User-defined Table 0757 - Status respiration minutes"</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71EC4664" w14:textId="77777777">
        <w:trPr>
          <w:tblHeader/>
          <w:jc w:val="center"/>
        </w:trPr>
        <w:tc>
          <w:tcPr>
            <w:tcW w:w="1440" w:type="dxa"/>
            <w:tcBorders>
              <w:top w:val="single" w:sz="12" w:space="0" w:color="auto"/>
            </w:tcBorders>
            <w:shd w:val="pct10" w:color="auto" w:fill="FFFFFF"/>
          </w:tcPr>
          <w:p w14:paraId="353986ED"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7AF9FFA5"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63D15D11" w14:textId="77777777" w:rsidR="004759A2" w:rsidRPr="00792323" w:rsidRDefault="004759A2" w:rsidP="00064ED9">
            <w:pPr>
              <w:pStyle w:val="UserTableHeader"/>
              <w:rPr>
                <w:noProof/>
              </w:rPr>
            </w:pPr>
            <w:r w:rsidRPr="00792323">
              <w:rPr>
                <w:noProof/>
              </w:rPr>
              <w:t>Comment</w:t>
            </w:r>
          </w:p>
        </w:tc>
      </w:tr>
      <w:tr w:rsidR="004759A2" w:rsidRPr="00792323" w14:paraId="5C249BDF" w14:textId="77777777">
        <w:trPr>
          <w:jc w:val="center"/>
        </w:trPr>
        <w:tc>
          <w:tcPr>
            <w:tcW w:w="1440" w:type="dxa"/>
            <w:shd w:val="clear" w:color="auto" w:fill="FFFFFF"/>
          </w:tcPr>
          <w:p w14:paraId="105555C7" w14:textId="77777777" w:rsidR="004759A2" w:rsidRPr="00792323" w:rsidRDefault="004759A2" w:rsidP="00064ED9">
            <w:pPr>
              <w:pStyle w:val="UserTableBody"/>
              <w:jc w:val="center"/>
              <w:rPr>
                <w:noProof/>
              </w:rPr>
            </w:pPr>
            <w:r w:rsidRPr="00792323">
              <w:rPr>
                <w:noProof/>
              </w:rPr>
              <w:t>0</w:t>
            </w:r>
          </w:p>
        </w:tc>
        <w:tc>
          <w:tcPr>
            <w:tcW w:w="3600" w:type="dxa"/>
            <w:shd w:val="clear" w:color="auto" w:fill="FFFFFF"/>
          </w:tcPr>
          <w:p w14:paraId="34C8790D" w14:textId="77777777" w:rsidR="004759A2" w:rsidRPr="00792323" w:rsidRDefault="004759A2" w:rsidP="00064ED9">
            <w:pPr>
              <w:pStyle w:val="UserTableBody"/>
              <w:rPr>
                <w:noProof/>
              </w:rPr>
            </w:pPr>
            <w:r w:rsidRPr="00792323">
              <w:rPr>
                <w:noProof/>
              </w:rPr>
              <w:t>Respiration minut</w:t>
            </w:r>
            <w:bookmarkStart w:id="1885" w:name="HL70755"/>
            <w:r w:rsidRPr="00792323">
              <w:rPr>
                <w:noProof/>
              </w:rPr>
              <w:t>es not used for grouping</w:t>
            </w:r>
          </w:p>
        </w:tc>
        <w:tc>
          <w:tcPr>
            <w:tcW w:w="2160" w:type="dxa"/>
            <w:shd w:val="clear" w:color="auto" w:fill="FFFFFF"/>
          </w:tcPr>
          <w:p w14:paraId="09D8C5B0" w14:textId="77777777" w:rsidR="004759A2" w:rsidRPr="00792323" w:rsidRDefault="004759A2" w:rsidP="00064ED9">
            <w:pPr>
              <w:pStyle w:val="UserTableBody"/>
              <w:rPr>
                <w:noProof/>
              </w:rPr>
            </w:pPr>
          </w:p>
        </w:tc>
      </w:tr>
      <w:tr w:rsidR="004759A2" w:rsidRPr="00792323" w14:paraId="5705472C" w14:textId="77777777">
        <w:trPr>
          <w:jc w:val="center"/>
        </w:trPr>
        <w:tc>
          <w:tcPr>
            <w:tcW w:w="1440" w:type="dxa"/>
            <w:shd w:val="clear" w:color="auto" w:fill="FFFFFF"/>
          </w:tcPr>
          <w:p w14:paraId="037C96ED" w14:textId="77777777" w:rsidR="004759A2" w:rsidRPr="00792323" w:rsidRDefault="004759A2" w:rsidP="00064ED9">
            <w:pPr>
              <w:pStyle w:val="UserTableBody"/>
              <w:jc w:val="center"/>
              <w:rPr>
                <w:noProof/>
              </w:rPr>
            </w:pPr>
            <w:r w:rsidRPr="00792323">
              <w:rPr>
                <w:noProof/>
              </w:rPr>
              <w:t>1</w:t>
            </w:r>
          </w:p>
        </w:tc>
        <w:tc>
          <w:tcPr>
            <w:tcW w:w="3600" w:type="dxa"/>
            <w:shd w:val="clear" w:color="auto" w:fill="FFFFFF"/>
          </w:tcPr>
          <w:p w14:paraId="5DB6BE90" w14:textId="77777777" w:rsidR="004759A2" w:rsidRPr="00792323" w:rsidRDefault="004759A2" w:rsidP="00064ED9">
            <w:pPr>
              <w:pStyle w:val="UserTableBody"/>
              <w:rPr>
                <w:noProof/>
              </w:rPr>
            </w:pPr>
            <w:r w:rsidRPr="00792323">
              <w:rPr>
                <w:noProof/>
              </w:rPr>
              <w:t>Listed respiration minutes used for grouping</w:t>
            </w:r>
          </w:p>
        </w:tc>
        <w:tc>
          <w:tcPr>
            <w:tcW w:w="2160" w:type="dxa"/>
            <w:shd w:val="clear" w:color="auto" w:fill="FFFFFF"/>
          </w:tcPr>
          <w:p w14:paraId="46B98A8E" w14:textId="77777777" w:rsidR="004759A2" w:rsidRPr="00792323" w:rsidRDefault="004759A2" w:rsidP="00064ED9">
            <w:pPr>
              <w:pStyle w:val="UserTableBody"/>
              <w:rPr>
                <w:noProof/>
              </w:rPr>
            </w:pPr>
          </w:p>
        </w:tc>
      </w:tr>
      <w:tr w:rsidR="004759A2" w:rsidRPr="00792323" w14:paraId="714B51A1" w14:textId="77777777">
        <w:trPr>
          <w:jc w:val="center"/>
        </w:trPr>
        <w:tc>
          <w:tcPr>
            <w:tcW w:w="1440" w:type="dxa"/>
            <w:tcBorders>
              <w:bottom w:val="single" w:sz="12" w:space="0" w:color="auto"/>
            </w:tcBorders>
            <w:shd w:val="clear" w:color="auto" w:fill="FFFFFF"/>
          </w:tcPr>
          <w:p w14:paraId="008837CF" w14:textId="77777777" w:rsidR="004759A2" w:rsidRPr="00792323" w:rsidRDefault="004759A2" w:rsidP="00064ED9">
            <w:pPr>
              <w:pStyle w:val="UserTableBody"/>
              <w:jc w:val="center"/>
              <w:rPr>
                <w:noProof/>
              </w:rPr>
            </w:pPr>
            <w:r w:rsidRPr="00792323">
              <w:rPr>
                <w:noProof/>
              </w:rPr>
              <w:t>2</w:t>
            </w:r>
          </w:p>
        </w:tc>
        <w:tc>
          <w:tcPr>
            <w:tcW w:w="3600" w:type="dxa"/>
            <w:tcBorders>
              <w:bottom w:val="single" w:sz="12" w:space="0" w:color="auto"/>
            </w:tcBorders>
            <w:shd w:val="clear" w:color="auto" w:fill="FFFFFF"/>
          </w:tcPr>
          <w:p w14:paraId="04D1A4FE" w14:textId="77777777" w:rsidR="004759A2" w:rsidRPr="00792323" w:rsidRDefault="004759A2" w:rsidP="00064ED9">
            <w:pPr>
              <w:pStyle w:val="UserTableBody"/>
              <w:rPr>
                <w:noProof/>
              </w:rPr>
            </w:pPr>
            <w:r w:rsidRPr="00792323">
              <w:rPr>
                <w:noProof/>
              </w:rPr>
              <w:t>OPS code value used for gr</w:t>
            </w:r>
            <w:bookmarkEnd w:id="1885"/>
            <w:r w:rsidRPr="00792323">
              <w:rPr>
                <w:noProof/>
              </w:rPr>
              <w:t>ouping</w:t>
            </w:r>
          </w:p>
        </w:tc>
        <w:tc>
          <w:tcPr>
            <w:tcW w:w="2160" w:type="dxa"/>
            <w:tcBorders>
              <w:bottom w:val="single" w:sz="12" w:space="0" w:color="auto"/>
            </w:tcBorders>
            <w:shd w:val="clear" w:color="auto" w:fill="FFFFFF"/>
          </w:tcPr>
          <w:p w14:paraId="79B35EDE" w14:textId="77777777" w:rsidR="004759A2" w:rsidRPr="00792323" w:rsidRDefault="004759A2" w:rsidP="00064ED9">
            <w:pPr>
              <w:pStyle w:val="UserTableBody"/>
              <w:rPr>
                <w:noProof/>
              </w:rPr>
            </w:pPr>
          </w:p>
        </w:tc>
      </w:tr>
    </w:tbl>
    <w:p w14:paraId="71878C7D"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7825931D" w14:textId="77777777" w:rsidR="004759A2" w:rsidRPr="00792323" w:rsidRDefault="004759A2" w:rsidP="00064ED9">
      <w:pPr>
        <w:rPr>
          <w:lang w:val="en-US" w:eastAsia="en-US"/>
        </w:rPr>
      </w:pPr>
    </w:p>
    <w:p w14:paraId="5489BB8A" w14:textId="77777777" w:rsidR="004759A2" w:rsidRPr="00792323" w:rsidRDefault="004759A2" w:rsidP="00A62F22">
      <w:pPr>
        <w:pStyle w:val="Heading4"/>
      </w:pPr>
      <w:bookmarkStart w:id="1886" w:name="_Toc423691565"/>
      <w:r w:rsidRPr="00792323">
        <w:t xml:space="preserve">0759 – </w:t>
      </w:r>
      <w:r w:rsidRPr="00792323">
        <w:rPr>
          <w:noProof/>
        </w:rPr>
        <w:t>Status Admission</w:t>
      </w:r>
      <w:bookmarkEnd w:id="1886"/>
    </w:p>
    <w:p w14:paraId="42EC8EA6"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4E63A9B" w14:textId="77777777">
        <w:trPr>
          <w:tblHeader/>
        </w:trPr>
        <w:tc>
          <w:tcPr>
            <w:tcW w:w="720" w:type="dxa"/>
            <w:tcBorders>
              <w:top w:val="double" w:sz="4" w:space="0" w:color="auto"/>
            </w:tcBorders>
            <w:shd w:val="pct10" w:color="auto" w:fill="FFFFFF"/>
          </w:tcPr>
          <w:p w14:paraId="08295744"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350580D4"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F2C168A"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9697796"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E1D8BF5"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E8F275E" w14:textId="77777777" w:rsidR="004759A2" w:rsidRPr="00792323" w:rsidRDefault="004759A2" w:rsidP="00064ED9">
            <w:pPr>
              <w:pStyle w:val="TableMetaHeader"/>
              <w:rPr>
                <w:noProof w:val="0"/>
              </w:rPr>
            </w:pPr>
            <w:r w:rsidRPr="00792323">
              <w:rPr>
                <w:noProof w:val="0"/>
              </w:rPr>
              <w:t>Status</w:t>
            </w:r>
          </w:p>
        </w:tc>
      </w:tr>
      <w:tr w:rsidR="004759A2" w:rsidRPr="00792323" w14:paraId="0D9044DE" w14:textId="77777777">
        <w:tc>
          <w:tcPr>
            <w:tcW w:w="720" w:type="dxa"/>
            <w:tcBorders>
              <w:bottom w:val="double" w:sz="4" w:space="0" w:color="auto"/>
            </w:tcBorders>
            <w:shd w:val="clear" w:color="auto" w:fill="FFFFFF"/>
          </w:tcPr>
          <w:p w14:paraId="1F633715" w14:textId="77777777" w:rsidR="004759A2" w:rsidRPr="00792323" w:rsidRDefault="004759A2" w:rsidP="00064ED9">
            <w:pPr>
              <w:pStyle w:val="TableMetaBody"/>
              <w:rPr>
                <w:noProof w:val="0"/>
              </w:rPr>
            </w:pPr>
            <w:r w:rsidRPr="00792323">
              <w:rPr>
                <w:noProof w:val="0"/>
              </w:rPr>
              <w:t>0759</w:t>
            </w:r>
          </w:p>
        </w:tc>
        <w:tc>
          <w:tcPr>
            <w:tcW w:w="1152" w:type="dxa"/>
            <w:tcBorders>
              <w:bottom w:val="double" w:sz="4" w:space="0" w:color="auto"/>
            </w:tcBorders>
            <w:shd w:val="clear" w:color="auto" w:fill="FFFFFF"/>
          </w:tcPr>
          <w:p w14:paraId="3C44F440"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3C5B0A00"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0B9B782C"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665DDF1D" w14:textId="77777777" w:rsidR="004759A2" w:rsidRPr="00792323" w:rsidRDefault="004759A2" w:rsidP="00064ED9">
            <w:pPr>
              <w:pStyle w:val="TableMetaBody"/>
              <w:rPr>
                <w:noProof w:val="0"/>
              </w:rPr>
            </w:pPr>
            <w:r w:rsidRPr="00792323">
              <w:rPr>
                <w:noProof w:val="0"/>
              </w:rPr>
              <w:t>DRG-33</w:t>
            </w:r>
          </w:p>
        </w:tc>
        <w:tc>
          <w:tcPr>
            <w:tcW w:w="1152" w:type="dxa"/>
            <w:tcBorders>
              <w:bottom w:val="double" w:sz="4" w:space="0" w:color="auto"/>
            </w:tcBorders>
            <w:shd w:val="clear" w:color="auto" w:fill="FFFFFF"/>
          </w:tcPr>
          <w:p w14:paraId="3A453F0A" w14:textId="77777777" w:rsidR="004759A2" w:rsidRPr="00792323" w:rsidRDefault="004759A2" w:rsidP="00064ED9">
            <w:pPr>
              <w:pStyle w:val="TableMetaBody"/>
              <w:rPr>
                <w:noProof w:val="0"/>
              </w:rPr>
            </w:pPr>
            <w:r w:rsidRPr="00792323">
              <w:rPr>
                <w:noProof w:val="0"/>
              </w:rPr>
              <w:t>Active</w:t>
            </w:r>
          </w:p>
        </w:tc>
      </w:tr>
    </w:tbl>
    <w:p w14:paraId="72AEB124" w14:textId="77777777" w:rsidR="004759A2" w:rsidRPr="00792323" w:rsidRDefault="004759A2" w:rsidP="00064ED9">
      <w:pPr>
        <w:pStyle w:val="UserTableCaption"/>
        <w:rPr>
          <w:noProof/>
        </w:rPr>
      </w:pPr>
      <w:r w:rsidRPr="00792323">
        <w:rPr>
          <w:noProof/>
        </w:rPr>
        <w:t>User-defined Table 0759 – Status Ad</w:t>
      </w:r>
      <w:bookmarkStart w:id="1887" w:name="_Toc382761582"/>
      <w:r w:rsidRPr="00792323">
        <w:rPr>
          <w:noProof/>
        </w:rPr>
        <w:t>mission</w:t>
      </w:r>
      <w:r w:rsidRPr="00792323">
        <w:rPr>
          <w:noProof/>
        </w:rPr>
        <w:fldChar w:fldCharType="begin"/>
      </w:r>
      <w:r w:rsidRPr="00792323">
        <w:rPr>
          <w:noProof/>
        </w:rPr>
        <w:instrText>xe "User-defined Table 07</w:instrText>
      </w:r>
      <w:bookmarkEnd w:id="1887"/>
      <w:r w:rsidRPr="00792323">
        <w:rPr>
          <w:noProof/>
        </w:rPr>
        <w:instrText>59 - Status admission"</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468E7C70" w14:textId="77777777">
        <w:trPr>
          <w:tblHeader/>
          <w:jc w:val="center"/>
        </w:trPr>
        <w:tc>
          <w:tcPr>
            <w:tcW w:w="1440" w:type="dxa"/>
            <w:tcBorders>
              <w:top w:val="single" w:sz="12" w:space="0" w:color="auto"/>
            </w:tcBorders>
            <w:shd w:val="pct10" w:color="auto" w:fill="FFFFFF"/>
          </w:tcPr>
          <w:p w14:paraId="32CEB0A2"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3E5B08C0"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456B75AE" w14:textId="77777777" w:rsidR="004759A2" w:rsidRPr="00792323" w:rsidRDefault="004759A2" w:rsidP="00064ED9">
            <w:pPr>
              <w:pStyle w:val="UserTableHeader"/>
              <w:rPr>
                <w:noProof/>
              </w:rPr>
            </w:pPr>
            <w:r w:rsidRPr="00792323">
              <w:rPr>
                <w:noProof/>
              </w:rPr>
              <w:t>Comment</w:t>
            </w:r>
          </w:p>
        </w:tc>
      </w:tr>
      <w:tr w:rsidR="004759A2" w:rsidRPr="00792323" w14:paraId="01A4E92A" w14:textId="77777777">
        <w:trPr>
          <w:jc w:val="center"/>
        </w:trPr>
        <w:tc>
          <w:tcPr>
            <w:tcW w:w="1440" w:type="dxa"/>
            <w:shd w:val="clear" w:color="auto" w:fill="FFFFFF"/>
          </w:tcPr>
          <w:p w14:paraId="6348A190" w14:textId="77777777" w:rsidR="004759A2" w:rsidRPr="00792323" w:rsidRDefault="004759A2" w:rsidP="00064ED9">
            <w:pPr>
              <w:pStyle w:val="UserTableBody"/>
              <w:jc w:val="center"/>
              <w:rPr>
                <w:noProof/>
              </w:rPr>
            </w:pPr>
            <w:r w:rsidRPr="00792323">
              <w:rPr>
                <w:noProof/>
              </w:rPr>
              <w:t>0</w:t>
            </w:r>
          </w:p>
        </w:tc>
        <w:tc>
          <w:tcPr>
            <w:tcW w:w="3600" w:type="dxa"/>
            <w:shd w:val="clear" w:color="auto" w:fill="FFFFFF"/>
          </w:tcPr>
          <w:p w14:paraId="746AF916" w14:textId="77777777" w:rsidR="004759A2" w:rsidRPr="00792323" w:rsidRDefault="004759A2" w:rsidP="00064ED9">
            <w:pPr>
              <w:pStyle w:val="UserTableBody"/>
              <w:rPr>
                <w:noProof/>
              </w:rPr>
            </w:pPr>
            <w:r w:rsidRPr="00792323">
              <w:rPr>
                <w:noProof/>
              </w:rPr>
              <w:t>Admission status is valid; used for grouping</w:t>
            </w:r>
          </w:p>
        </w:tc>
        <w:tc>
          <w:tcPr>
            <w:tcW w:w="2160" w:type="dxa"/>
            <w:shd w:val="clear" w:color="auto" w:fill="FFFFFF"/>
          </w:tcPr>
          <w:p w14:paraId="46E2B0C9" w14:textId="77777777" w:rsidR="004759A2" w:rsidRPr="00792323" w:rsidRDefault="004759A2" w:rsidP="00064ED9">
            <w:pPr>
              <w:pStyle w:val="UserTableBody"/>
              <w:rPr>
                <w:noProof/>
              </w:rPr>
            </w:pPr>
          </w:p>
        </w:tc>
      </w:tr>
      <w:tr w:rsidR="004759A2" w:rsidRPr="00792323" w14:paraId="176387EF" w14:textId="77777777">
        <w:trPr>
          <w:jc w:val="center"/>
        </w:trPr>
        <w:tc>
          <w:tcPr>
            <w:tcW w:w="1440" w:type="dxa"/>
            <w:shd w:val="clear" w:color="auto" w:fill="FFFFFF"/>
          </w:tcPr>
          <w:p w14:paraId="2E919114" w14:textId="77777777" w:rsidR="004759A2" w:rsidRPr="00792323" w:rsidRDefault="004759A2" w:rsidP="00064ED9">
            <w:pPr>
              <w:pStyle w:val="UserTableBody"/>
              <w:jc w:val="center"/>
              <w:rPr>
                <w:noProof/>
              </w:rPr>
            </w:pPr>
            <w:r w:rsidRPr="00792323">
              <w:rPr>
                <w:noProof/>
              </w:rPr>
              <w:lastRenderedPageBreak/>
              <w:t>1</w:t>
            </w:r>
          </w:p>
        </w:tc>
        <w:tc>
          <w:tcPr>
            <w:tcW w:w="3600" w:type="dxa"/>
            <w:shd w:val="clear" w:color="auto" w:fill="FFFFFF"/>
          </w:tcPr>
          <w:p w14:paraId="2177752D" w14:textId="77777777" w:rsidR="004759A2" w:rsidRPr="00792323" w:rsidRDefault="004759A2" w:rsidP="00064ED9">
            <w:pPr>
              <w:pStyle w:val="UserTableBody"/>
              <w:rPr>
                <w:noProof/>
              </w:rPr>
            </w:pPr>
            <w:r w:rsidRPr="00792323">
              <w:rPr>
                <w:noProof/>
              </w:rPr>
              <w:t>Admission</w:t>
            </w:r>
            <w:bookmarkStart w:id="1888" w:name="HL70757"/>
            <w:r w:rsidRPr="00792323">
              <w:rPr>
                <w:noProof/>
              </w:rPr>
              <w:t xml:space="preserve"> status is valid; not used for grouping</w:t>
            </w:r>
          </w:p>
        </w:tc>
        <w:tc>
          <w:tcPr>
            <w:tcW w:w="2160" w:type="dxa"/>
            <w:shd w:val="clear" w:color="auto" w:fill="FFFFFF"/>
          </w:tcPr>
          <w:p w14:paraId="7ED6F435" w14:textId="77777777" w:rsidR="004759A2" w:rsidRPr="00792323" w:rsidRDefault="004759A2" w:rsidP="00064ED9">
            <w:pPr>
              <w:pStyle w:val="UserTableBody"/>
              <w:rPr>
                <w:noProof/>
              </w:rPr>
            </w:pPr>
          </w:p>
        </w:tc>
      </w:tr>
      <w:tr w:rsidR="004759A2" w:rsidRPr="00792323" w14:paraId="436E046B" w14:textId="77777777">
        <w:trPr>
          <w:jc w:val="center"/>
        </w:trPr>
        <w:tc>
          <w:tcPr>
            <w:tcW w:w="1440" w:type="dxa"/>
            <w:shd w:val="clear" w:color="auto" w:fill="FFFFFF"/>
          </w:tcPr>
          <w:p w14:paraId="6062A2A1" w14:textId="77777777" w:rsidR="004759A2" w:rsidRPr="00792323" w:rsidRDefault="004759A2" w:rsidP="00064ED9">
            <w:pPr>
              <w:pStyle w:val="UserTableBody"/>
              <w:jc w:val="center"/>
              <w:rPr>
                <w:noProof/>
              </w:rPr>
            </w:pPr>
            <w:r w:rsidRPr="00792323">
              <w:rPr>
                <w:noProof/>
              </w:rPr>
              <w:t>2</w:t>
            </w:r>
          </w:p>
        </w:tc>
        <w:tc>
          <w:tcPr>
            <w:tcW w:w="3600" w:type="dxa"/>
            <w:shd w:val="clear" w:color="auto" w:fill="FFFFFF"/>
          </w:tcPr>
          <w:p w14:paraId="4305ED47" w14:textId="77777777" w:rsidR="004759A2" w:rsidRPr="00792323" w:rsidRDefault="004759A2" w:rsidP="00064ED9">
            <w:pPr>
              <w:pStyle w:val="UserTableBody"/>
              <w:rPr>
                <w:noProof/>
              </w:rPr>
            </w:pPr>
            <w:r w:rsidRPr="00792323">
              <w:rPr>
                <w:noProof/>
              </w:rPr>
              <w:t>Admission status is invalid; not used for grouping</w:t>
            </w:r>
          </w:p>
        </w:tc>
        <w:tc>
          <w:tcPr>
            <w:tcW w:w="2160" w:type="dxa"/>
            <w:shd w:val="clear" w:color="auto" w:fill="FFFFFF"/>
          </w:tcPr>
          <w:p w14:paraId="556CA11F" w14:textId="77777777" w:rsidR="004759A2" w:rsidRPr="00792323" w:rsidRDefault="004759A2" w:rsidP="00064ED9">
            <w:pPr>
              <w:pStyle w:val="UserTableBody"/>
              <w:rPr>
                <w:noProof/>
              </w:rPr>
            </w:pPr>
          </w:p>
        </w:tc>
      </w:tr>
      <w:tr w:rsidR="004759A2" w:rsidRPr="00792323" w14:paraId="4D8AF7E2" w14:textId="77777777">
        <w:trPr>
          <w:jc w:val="center"/>
        </w:trPr>
        <w:tc>
          <w:tcPr>
            <w:tcW w:w="1440" w:type="dxa"/>
            <w:tcBorders>
              <w:bottom w:val="single" w:sz="12" w:space="0" w:color="auto"/>
            </w:tcBorders>
            <w:shd w:val="clear" w:color="auto" w:fill="FFFFFF"/>
          </w:tcPr>
          <w:p w14:paraId="6EAC54C2" w14:textId="77777777" w:rsidR="004759A2" w:rsidRPr="00792323" w:rsidRDefault="004759A2" w:rsidP="00064ED9">
            <w:pPr>
              <w:pStyle w:val="UserTableBody"/>
              <w:jc w:val="center"/>
              <w:rPr>
                <w:noProof/>
              </w:rPr>
            </w:pPr>
            <w:r w:rsidRPr="00792323">
              <w:rPr>
                <w:noProof/>
              </w:rPr>
              <w:t>3</w:t>
            </w:r>
          </w:p>
        </w:tc>
        <w:tc>
          <w:tcPr>
            <w:tcW w:w="3600" w:type="dxa"/>
            <w:tcBorders>
              <w:bottom w:val="single" w:sz="12" w:space="0" w:color="auto"/>
            </w:tcBorders>
            <w:shd w:val="clear" w:color="auto" w:fill="FFFFFF"/>
          </w:tcPr>
          <w:p w14:paraId="643C9926" w14:textId="77777777" w:rsidR="004759A2" w:rsidRPr="00792323" w:rsidRDefault="004759A2" w:rsidP="00064ED9">
            <w:pPr>
              <w:pStyle w:val="UserTableBody"/>
              <w:rPr>
                <w:noProof/>
              </w:rPr>
            </w:pPr>
            <w:r w:rsidRPr="00792323">
              <w:rPr>
                <w:noProof/>
              </w:rPr>
              <w:t xml:space="preserve">Admission status </w:t>
            </w:r>
            <w:bookmarkEnd w:id="1888"/>
            <w:r w:rsidRPr="00792323">
              <w:rPr>
                <w:noProof/>
              </w:rPr>
              <w:t>is invalid; default value used for grouping</w:t>
            </w:r>
          </w:p>
        </w:tc>
        <w:tc>
          <w:tcPr>
            <w:tcW w:w="2160" w:type="dxa"/>
            <w:tcBorders>
              <w:bottom w:val="single" w:sz="12" w:space="0" w:color="auto"/>
            </w:tcBorders>
            <w:shd w:val="clear" w:color="auto" w:fill="FFFFFF"/>
          </w:tcPr>
          <w:p w14:paraId="03CC3E9E" w14:textId="77777777" w:rsidR="004759A2" w:rsidRPr="00792323" w:rsidRDefault="004759A2" w:rsidP="00064ED9">
            <w:pPr>
              <w:pStyle w:val="UserTableBody"/>
              <w:rPr>
                <w:noProof/>
              </w:rPr>
            </w:pPr>
          </w:p>
        </w:tc>
      </w:tr>
    </w:tbl>
    <w:p w14:paraId="675473B0"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2DE717EE" w14:textId="77777777" w:rsidR="004759A2" w:rsidRPr="00792323" w:rsidRDefault="004759A2" w:rsidP="00064ED9">
      <w:pPr>
        <w:rPr>
          <w:lang w:val="en-US" w:eastAsia="en-US"/>
        </w:rPr>
      </w:pPr>
    </w:p>
    <w:p w14:paraId="158DDC02" w14:textId="77777777" w:rsidR="004759A2" w:rsidRPr="00792323" w:rsidRDefault="004759A2" w:rsidP="00A45C42">
      <w:pPr>
        <w:pStyle w:val="Heading4"/>
      </w:pPr>
      <w:bookmarkStart w:id="1889" w:name="_Toc423691566"/>
      <w:r w:rsidRPr="00792323">
        <w:t xml:space="preserve">0761– </w:t>
      </w:r>
      <w:r w:rsidRPr="00792323">
        <w:rPr>
          <w:noProof/>
        </w:rPr>
        <w:t>DRG Procedure Determination Status</w:t>
      </w:r>
      <w:bookmarkEnd w:id="1889"/>
    </w:p>
    <w:p w14:paraId="7E3DE455"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C27598B" w14:textId="77777777">
        <w:trPr>
          <w:tblHeader/>
        </w:trPr>
        <w:tc>
          <w:tcPr>
            <w:tcW w:w="720" w:type="dxa"/>
            <w:tcBorders>
              <w:top w:val="double" w:sz="4" w:space="0" w:color="auto"/>
            </w:tcBorders>
            <w:shd w:val="pct10" w:color="auto" w:fill="FFFFFF"/>
          </w:tcPr>
          <w:p w14:paraId="276D8625"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2FBFF742"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27D7331"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1B9254C"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6D8B03F"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1EE4059" w14:textId="77777777" w:rsidR="004759A2" w:rsidRPr="00792323" w:rsidRDefault="004759A2" w:rsidP="00064ED9">
            <w:pPr>
              <w:pStyle w:val="TableMetaHeader"/>
              <w:rPr>
                <w:noProof w:val="0"/>
              </w:rPr>
            </w:pPr>
            <w:r w:rsidRPr="00792323">
              <w:rPr>
                <w:noProof w:val="0"/>
              </w:rPr>
              <w:t>S</w:t>
            </w:r>
            <w:bookmarkStart w:id="1890" w:name="_Toc382761583"/>
            <w:r w:rsidRPr="00792323">
              <w:rPr>
                <w:noProof w:val="0"/>
              </w:rPr>
              <w:t>tatus</w:t>
            </w:r>
          </w:p>
        </w:tc>
      </w:tr>
      <w:tr w:rsidR="004759A2" w:rsidRPr="00792323" w14:paraId="1A2FE142" w14:textId="77777777">
        <w:tc>
          <w:tcPr>
            <w:tcW w:w="720" w:type="dxa"/>
            <w:tcBorders>
              <w:bottom w:val="double" w:sz="4" w:space="0" w:color="auto"/>
            </w:tcBorders>
            <w:shd w:val="clear" w:color="auto" w:fill="FFFFFF"/>
          </w:tcPr>
          <w:p w14:paraId="7CA300B6" w14:textId="77777777" w:rsidR="004759A2" w:rsidRPr="00792323" w:rsidRDefault="004759A2" w:rsidP="00064ED9">
            <w:pPr>
              <w:pStyle w:val="TableMetaBody"/>
              <w:rPr>
                <w:noProof w:val="0"/>
              </w:rPr>
            </w:pPr>
            <w:r w:rsidRPr="00792323">
              <w:rPr>
                <w:noProof w:val="0"/>
              </w:rPr>
              <w:t>0761</w:t>
            </w:r>
          </w:p>
        </w:tc>
        <w:tc>
          <w:tcPr>
            <w:tcW w:w="1152" w:type="dxa"/>
            <w:tcBorders>
              <w:bottom w:val="double" w:sz="4" w:space="0" w:color="auto"/>
            </w:tcBorders>
            <w:shd w:val="clear" w:color="auto" w:fill="FFFFFF"/>
          </w:tcPr>
          <w:p w14:paraId="145F4772"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2644A7AC"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32E1415C" w14:textId="77777777" w:rsidR="004759A2" w:rsidRPr="00792323" w:rsidRDefault="004759A2" w:rsidP="00064ED9">
            <w:pPr>
              <w:pStyle w:val="TableMetaBody"/>
              <w:rPr>
                <w:noProof w:val="0"/>
              </w:rPr>
            </w:pPr>
            <w:r w:rsidRPr="00792323">
              <w:rPr>
                <w:noProof w:val="0"/>
              </w:rPr>
              <w:t>TBD</w:t>
            </w:r>
          </w:p>
        </w:tc>
        <w:bookmarkEnd w:id="1890"/>
        <w:tc>
          <w:tcPr>
            <w:tcW w:w="2448" w:type="dxa"/>
            <w:tcBorders>
              <w:bottom w:val="double" w:sz="4" w:space="0" w:color="auto"/>
            </w:tcBorders>
            <w:shd w:val="clear" w:color="auto" w:fill="FFFFFF"/>
          </w:tcPr>
          <w:p w14:paraId="06953207" w14:textId="77777777" w:rsidR="004759A2" w:rsidRPr="00792323" w:rsidRDefault="004759A2" w:rsidP="00064ED9">
            <w:pPr>
              <w:pStyle w:val="TableMetaBody"/>
              <w:rPr>
                <w:noProof w:val="0"/>
              </w:rPr>
            </w:pPr>
            <w:r w:rsidRPr="00792323">
              <w:rPr>
                <w:noProof w:val="0"/>
              </w:rPr>
              <w:t>PR1-21</w:t>
            </w:r>
          </w:p>
        </w:tc>
        <w:tc>
          <w:tcPr>
            <w:tcW w:w="1152" w:type="dxa"/>
            <w:tcBorders>
              <w:bottom w:val="double" w:sz="4" w:space="0" w:color="auto"/>
            </w:tcBorders>
            <w:shd w:val="clear" w:color="auto" w:fill="FFFFFF"/>
          </w:tcPr>
          <w:p w14:paraId="24ACF496" w14:textId="77777777" w:rsidR="004759A2" w:rsidRPr="00792323" w:rsidRDefault="004759A2" w:rsidP="00064ED9">
            <w:pPr>
              <w:pStyle w:val="TableMetaBody"/>
              <w:rPr>
                <w:noProof w:val="0"/>
              </w:rPr>
            </w:pPr>
            <w:r w:rsidRPr="00792323">
              <w:rPr>
                <w:noProof w:val="0"/>
              </w:rPr>
              <w:t>Active</w:t>
            </w:r>
          </w:p>
        </w:tc>
      </w:tr>
    </w:tbl>
    <w:p w14:paraId="39E14E62" w14:textId="77777777" w:rsidR="004759A2" w:rsidRPr="00792323" w:rsidRDefault="004759A2" w:rsidP="00064ED9">
      <w:pPr>
        <w:pStyle w:val="UserTableCaption"/>
        <w:rPr>
          <w:noProof/>
        </w:rPr>
      </w:pPr>
      <w:r w:rsidRPr="00792323">
        <w:rPr>
          <w:noProof/>
        </w:rPr>
        <w:t xml:space="preserve">User-defined Table 0761 – DRG Procedure Determination Status </w:t>
      </w:r>
      <w:r w:rsidRPr="00792323">
        <w:rPr>
          <w:noProof/>
        </w:rPr>
        <w:fldChar w:fldCharType="begin"/>
      </w:r>
      <w:r w:rsidRPr="00792323">
        <w:rPr>
          <w:noProof/>
        </w:rPr>
        <w:instrText xml:space="preserve">xe "User-defined Table 0761 - DRG </w:instrText>
      </w:r>
      <w:bookmarkStart w:id="1891" w:name="HL70759"/>
      <w:r w:rsidRPr="00792323">
        <w:rPr>
          <w:noProof/>
        </w:rPr>
        <w:instrText>procedure determination status "</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19E0C884" w14:textId="77777777">
        <w:trPr>
          <w:tblHeader/>
          <w:jc w:val="center"/>
        </w:trPr>
        <w:tc>
          <w:tcPr>
            <w:tcW w:w="1440" w:type="dxa"/>
            <w:tcBorders>
              <w:top w:val="single" w:sz="12" w:space="0" w:color="auto"/>
            </w:tcBorders>
            <w:shd w:val="pct10" w:color="auto" w:fill="FFFFFF"/>
          </w:tcPr>
          <w:p w14:paraId="1388E24A" w14:textId="77777777" w:rsidR="004759A2" w:rsidRPr="00792323" w:rsidRDefault="004759A2" w:rsidP="00064ED9">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055DFED0"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02052172" w14:textId="77777777" w:rsidR="004759A2" w:rsidRPr="00792323" w:rsidRDefault="004759A2" w:rsidP="00064ED9">
            <w:pPr>
              <w:pStyle w:val="UserTableHeader"/>
              <w:rPr>
                <w:noProof/>
              </w:rPr>
            </w:pPr>
            <w:r w:rsidRPr="00792323">
              <w:rPr>
                <w:noProof/>
              </w:rPr>
              <w:t>Comment</w:t>
            </w:r>
          </w:p>
        </w:tc>
      </w:tr>
      <w:tr w:rsidR="004759A2" w:rsidRPr="00792323" w14:paraId="6563082F" w14:textId="77777777">
        <w:trPr>
          <w:jc w:val="center"/>
        </w:trPr>
        <w:tc>
          <w:tcPr>
            <w:tcW w:w="1440" w:type="dxa"/>
            <w:shd w:val="clear" w:color="auto" w:fill="FFFFFF"/>
          </w:tcPr>
          <w:p w14:paraId="5F7928F9" w14:textId="77777777" w:rsidR="004759A2" w:rsidRPr="00792323" w:rsidRDefault="004759A2" w:rsidP="00064ED9">
            <w:pPr>
              <w:pStyle w:val="UserTableBody"/>
              <w:jc w:val="center"/>
              <w:rPr>
                <w:noProof/>
              </w:rPr>
            </w:pPr>
            <w:r w:rsidRPr="00792323">
              <w:rPr>
                <w:noProof/>
              </w:rPr>
              <w:t>0</w:t>
            </w:r>
          </w:p>
        </w:tc>
        <w:tc>
          <w:tcPr>
            <w:tcW w:w="3600" w:type="dxa"/>
            <w:shd w:val="clear" w:color="auto" w:fill="FFFFFF"/>
          </w:tcPr>
          <w:p w14:paraId="4625D211" w14:textId="77777777" w:rsidR="004759A2" w:rsidRPr="00792323" w:rsidRDefault="004759A2" w:rsidP="00064ED9">
            <w:pPr>
              <w:pStyle w:val="UserTableBody"/>
              <w:rPr>
                <w:noProof/>
              </w:rPr>
            </w:pPr>
            <w:r w:rsidRPr="00792323">
              <w:rPr>
                <w:noProof/>
              </w:rPr>
              <w:t>Valid code</w:t>
            </w:r>
          </w:p>
        </w:tc>
        <w:tc>
          <w:tcPr>
            <w:tcW w:w="2160" w:type="dxa"/>
            <w:shd w:val="clear" w:color="auto" w:fill="FFFFFF"/>
          </w:tcPr>
          <w:p w14:paraId="33F8A873" w14:textId="77777777" w:rsidR="004759A2" w:rsidRPr="00792323" w:rsidRDefault="004759A2" w:rsidP="00064ED9">
            <w:pPr>
              <w:pStyle w:val="UserTableBody"/>
              <w:rPr>
                <w:noProof/>
              </w:rPr>
            </w:pPr>
          </w:p>
        </w:tc>
      </w:tr>
      <w:tr w:rsidR="004759A2" w:rsidRPr="00792323" w14:paraId="32397329" w14:textId="77777777">
        <w:trPr>
          <w:jc w:val="center"/>
        </w:trPr>
        <w:tc>
          <w:tcPr>
            <w:tcW w:w="1440" w:type="dxa"/>
            <w:shd w:val="clear" w:color="auto" w:fill="FFFFFF"/>
          </w:tcPr>
          <w:p w14:paraId="233DED0F" w14:textId="77777777" w:rsidR="004759A2" w:rsidRPr="00792323" w:rsidRDefault="004759A2" w:rsidP="00064ED9">
            <w:pPr>
              <w:pStyle w:val="UserTableBody"/>
              <w:jc w:val="center"/>
              <w:rPr>
                <w:noProof/>
              </w:rPr>
            </w:pPr>
            <w:r w:rsidRPr="00792323">
              <w:rPr>
                <w:noProof/>
              </w:rPr>
              <w:t>1</w:t>
            </w:r>
          </w:p>
        </w:tc>
        <w:tc>
          <w:tcPr>
            <w:tcW w:w="3600" w:type="dxa"/>
            <w:shd w:val="clear" w:color="auto" w:fill="FFFFFF"/>
          </w:tcPr>
          <w:p w14:paraId="19BC2734" w14:textId="77777777" w:rsidR="004759A2" w:rsidRPr="00792323" w:rsidRDefault="004759A2" w:rsidP="00064ED9">
            <w:pPr>
              <w:pStyle w:val="UserTableBody"/>
              <w:rPr>
                <w:noProof/>
              </w:rPr>
            </w:pPr>
            <w:r w:rsidRPr="00792323">
              <w:rPr>
                <w:noProof/>
              </w:rPr>
              <w:t>Invalid code</w:t>
            </w:r>
          </w:p>
        </w:tc>
        <w:tc>
          <w:tcPr>
            <w:tcW w:w="2160" w:type="dxa"/>
            <w:shd w:val="clear" w:color="auto" w:fill="FFFFFF"/>
          </w:tcPr>
          <w:p w14:paraId="6238A5B1" w14:textId="77777777" w:rsidR="004759A2" w:rsidRPr="00792323" w:rsidRDefault="004759A2" w:rsidP="00064ED9">
            <w:pPr>
              <w:pStyle w:val="UserTableBody"/>
              <w:rPr>
                <w:noProof/>
              </w:rPr>
            </w:pPr>
          </w:p>
        </w:tc>
        <w:bookmarkEnd w:id="1891"/>
      </w:tr>
      <w:tr w:rsidR="004759A2" w:rsidRPr="00792323" w14:paraId="0882FA9E" w14:textId="77777777">
        <w:trPr>
          <w:jc w:val="center"/>
        </w:trPr>
        <w:tc>
          <w:tcPr>
            <w:tcW w:w="1440" w:type="dxa"/>
            <w:shd w:val="clear" w:color="auto" w:fill="FFFFFF"/>
          </w:tcPr>
          <w:p w14:paraId="6103A909" w14:textId="77777777" w:rsidR="004759A2" w:rsidRPr="00792323" w:rsidRDefault="004759A2" w:rsidP="00064ED9">
            <w:pPr>
              <w:pStyle w:val="UserTableBody"/>
              <w:jc w:val="center"/>
              <w:rPr>
                <w:noProof/>
              </w:rPr>
            </w:pPr>
            <w:r w:rsidRPr="00792323">
              <w:rPr>
                <w:noProof/>
              </w:rPr>
              <w:t>2</w:t>
            </w:r>
          </w:p>
        </w:tc>
        <w:tc>
          <w:tcPr>
            <w:tcW w:w="3600" w:type="dxa"/>
            <w:shd w:val="clear" w:color="auto" w:fill="FFFFFF"/>
          </w:tcPr>
          <w:p w14:paraId="6478A080" w14:textId="77777777" w:rsidR="004759A2" w:rsidRPr="00792323" w:rsidRDefault="004759A2" w:rsidP="00064ED9">
            <w:pPr>
              <w:pStyle w:val="UserTableBody"/>
              <w:rPr>
                <w:noProof/>
              </w:rPr>
            </w:pPr>
            <w:r w:rsidRPr="00792323">
              <w:rPr>
                <w:noProof/>
              </w:rPr>
              <w:t>Not used</w:t>
            </w:r>
          </w:p>
        </w:tc>
        <w:tc>
          <w:tcPr>
            <w:tcW w:w="2160" w:type="dxa"/>
            <w:shd w:val="clear" w:color="auto" w:fill="FFFFFF"/>
          </w:tcPr>
          <w:p w14:paraId="02B22D5D" w14:textId="77777777" w:rsidR="004759A2" w:rsidRPr="00792323" w:rsidRDefault="004759A2" w:rsidP="00064ED9">
            <w:pPr>
              <w:pStyle w:val="UserTableBody"/>
              <w:rPr>
                <w:noProof/>
              </w:rPr>
            </w:pPr>
          </w:p>
        </w:tc>
      </w:tr>
      <w:tr w:rsidR="004759A2" w:rsidRPr="00792323" w14:paraId="57793F6C" w14:textId="77777777">
        <w:trPr>
          <w:jc w:val="center"/>
        </w:trPr>
        <w:tc>
          <w:tcPr>
            <w:tcW w:w="1440" w:type="dxa"/>
            <w:shd w:val="clear" w:color="auto" w:fill="FFFFFF"/>
          </w:tcPr>
          <w:p w14:paraId="23D52ADC" w14:textId="77777777" w:rsidR="004759A2" w:rsidRPr="00792323" w:rsidRDefault="004759A2" w:rsidP="00064ED9">
            <w:pPr>
              <w:pStyle w:val="UserTableBody"/>
              <w:jc w:val="center"/>
              <w:rPr>
                <w:noProof/>
              </w:rPr>
            </w:pPr>
            <w:r w:rsidRPr="00792323">
              <w:rPr>
                <w:noProof/>
              </w:rPr>
              <w:t>3</w:t>
            </w:r>
          </w:p>
        </w:tc>
        <w:tc>
          <w:tcPr>
            <w:tcW w:w="3600" w:type="dxa"/>
            <w:shd w:val="clear" w:color="auto" w:fill="FFFFFF"/>
          </w:tcPr>
          <w:p w14:paraId="43DA11E1" w14:textId="77777777" w:rsidR="004759A2" w:rsidRPr="00792323" w:rsidRDefault="004759A2" w:rsidP="00064ED9">
            <w:pPr>
              <w:pStyle w:val="UserTableBody"/>
              <w:rPr>
                <w:noProof/>
              </w:rPr>
            </w:pPr>
            <w:r w:rsidRPr="00792323">
              <w:rPr>
                <w:noProof/>
              </w:rPr>
              <w:t xml:space="preserve">Invalid for this gender </w:t>
            </w:r>
          </w:p>
        </w:tc>
        <w:tc>
          <w:tcPr>
            <w:tcW w:w="2160" w:type="dxa"/>
            <w:shd w:val="clear" w:color="auto" w:fill="FFFFFF"/>
          </w:tcPr>
          <w:p w14:paraId="1FECB8C6" w14:textId="77777777" w:rsidR="004759A2" w:rsidRPr="00792323" w:rsidRDefault="004759A2" w:rsidP="00064ED9">
            <w:pPr>
              <w:pStyle w:val="UserTableBody"/>
              <w:rPr>
                <w:noProof/>
              </w:rPr>
            </w:pPr>
          </w:p>
        </w:tc>
      </w:tr>
      <w:tr w:rsidR="004759A2" w:rsidRPr="00792323" w14:paraId="75CF6729" w14:textId="77777777">
        <w:trPr>
          <w:jc w:val="center"/>
        </w:trPr>
        <w:tc>
          <w:tcPr>
            <w:tcW w:w="1440" w:type="dxa"/>
            <w:tcBorders>
              <w:bottom w:val="single" w:sz="12" w:space="0" w:color="auto"/>
            </w:tcBorders>
            <w:shd w:val="clear" w:color="auto" w:fill="FFFFFF"/>
          </w:tcPr>
          <w:p w14:paraId="6182F49D" w14:textId="77777777" w:rsidR="004759A2" w:rsidRPr="00792323" w:rsidRDefault="004759A2" w:rsidP="00064ED9">
            <w:pPr>
              <w:pStyle w:val="UserTableBody"/>
              <w:jc w:val="center"/>
              <w:rPr>
                <w:noProof/>
              </w:rPr>
            </w:pPr>
            <w:r w:rsidRPr="00792323">
              <w:rPr>
                <w:noProof/>
              </w:rPr>
              <w:t>4</w:t>
            </w:r>
          </w:p>
        </w:tc>
        <w:tc>
          <w:tcPr>
            <w:tcW w:w="3600" w:type="dxa"/>
            <w:tcBorders>
              <w:bottom w:val="single" w:sz="12" w:space="0" w:color="auto"/>
            </w:tcBorders>
            <w:shd w:val="clear" w:color="auto" w:fill="FFFFFF"/>
          </w:tcPr>
          <w:p w14:paraId="77EF17D4" w14:textId="77777777" w:rsidR="004759A2" w:rsidRPr="00792323" w:rsidRDefault="004759A2" w:rsidP="00064ED9">
            <w:pPr>
              <w:pStyle w:val="UserTableBody"/>
              <w:rPr>
                <w:noProof/>
              </w:rPr>
            </w:pPr>
            <w:r w:rsidRPr="00792323">
              <w:rPr>
                <w:noProof/>
              </w:rPr>
              <w:t>Invalid for this age</w:t>
            </w:r>
          </w:p>
        </w:tc>
        <w:tc>
          <w:tcPr>
            <w:tcW w:w="2160" w:type="dxa"/>
            <w:tcBorders>
              <w:bottom w:val="single" w:sz="12" w:space="0" w:color="auto"/>
            </w:tcBorders>
            <w:shd w:val="clear" w:color="auto" w:fill="FFFFFF"/>
          </w:tcPr>
          <w:p w14:paraId="2A721654" w14:textId="77777777" w:rsidR="004759A2" w:rsidRPr="00792323" w:rsidRDefault="004759A2" w:rsidP="00064ED9">
            <w:pPr>
              <w:pStyle w:val="UserTableBody"/>
              <w:rPr>
                <w:noProof/>
              </w:rPr>
            </w:pPr>
          </w:p>
        </w:tc>
      </w:tr>
    </w:tbl>
    <w:p w14:paraId="30B57726"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3CA8ABF8" w14:textId="77777777" w:rsidR="004759A2" w:rsidRPr="00792323" w:rsidRDefault="004759A2" w:rsidP="00064ED9">
      <w:pPr>
        <w:rPr>
          <w:lang w:val="en-US" w:eastAsia="en-US"/>
        </w:rPr>
      </w:pPr>
    </w:p>
    <w:p w14:paraId="2DDA27A8" w14:textId="77777777" w:rsidR="004759A2" w:rsidRPr="00792323" w:rsidRDefault="004759A2" w:rsidP="00A62F22">
      <w:pPr>
        <w:pStyle w:val="Heading4"/>
      </w:pPr>
      <w:bookmarkStart w:id="1892" w:name="_Toc423691567"/>
      <w:r w:rsidRPr="00792323">
        <w:t xml:space="preserve">0763 – </w:t>
      </w:r>
      <w:r w:rsidRPr="00792323">
        <w:rPr>
          <w:noProof/>
        </w:rPr>
        <w:t>DRG Procedure Relevance</w:t>
      </w:r>
      <w:bookmarkEnd w:id="1892"/>
    </w:p>
    <w:p w14:paraId="2530145A" w14:textId="77777777" w:rsidR="004759A2" w:rsidRPr="00792323" w:rsidRDefault="004759A2" w:rsidP="00064ED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D409266" w14:textId="77777777">
        <w:trPr>
          <w:tblHeader/>
        </w:trPr>
        <w:tc>
          <w:tcPr>
            <w:tcW w:w="720" w:type="dxa"/>
            <w:tcBorders>
              <w:top w:val="double" w:sz="4" w:space="0" w:color="auto"/>
            </w:tcBorders>
            <w:shd w:val="pct10" w:color="auto" w:fill="FFFFFF"/>
          </w:tcPr>
          <w:p w14:paraId="40897CA3"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757F5F0A"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26DFD11"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0924786"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6CEAB0F"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1852DF4" w14:textId="77777777" w:rsidR="004759A2" w:rsidRPr="00792323" w:rsidRDefault="004759A2" w:rsidP="00064ED9">
            <w:pPr>
              <w:pStyle w:val="TableMetaHeader"/>
              <w:rPr>
                <w:noProof w:val="0"/>
              </w:rPr>
            </w:pPr>
            <w:r w:rsidRPr="00792323">
              <w:rPr>
                <w:noProof w:val="0"/>
              </w:rPr>
              <w:t>Status</w:t>
            </w:r>
          </w:p>
        </w:tc>
      </w:tr>
      <w:tr w:rsidR="004759A2" w:rsidRPr="00792323" w14:paraId="05E23D71" w14:textId="77777777">
        <w:tc>
          <w:tcPr>
            <w:tcW w:w="720" w:type="dxa"/>
            <w:tcBorders>
              <w:bottom w:val="double" w:sz="4" w:space="0" w:color="auto"/>
            </w:tcBorders>
            <w:shd w:val="clear" w:color="auto" w:fill="FFFFFF"/>
          </w:tcPr>
          <w:p w14:paraId="613D4C10" w14:textId="77777777" w:rsidR="004759A2" w:rsidRPr="00792323" w:rsidRDefault="004759A2" w:rsidP="00064ED9">
            <w:pPr>
              <w:pStyle w:val="TableMetaBody"/>
              <w:rPr>
                <w:noProof w:val="0"/>
              </w:rPr>
            </w:pPr>
            <w:r w:rsidRPr="00792323">
              <w:rPr>
                <w:noProof w:val="0"/>
              </w:rPr>
              <w:t>0763</w:t>
            </w:r>
          </w:p>
        </w:tc>
        <w:tc>
          <w:tcPr>
            <w:tcW w:w="1152" w:type="dxa"/>
            <w:tcBorders>
              <w:bottom w:val="double" w:sz="4" w:space="0" w:color="auto"/>
            </w:tcBorders>
            <w:shd w:val="clear" w:color="auto" w:fill="FFFFFF"/>
          </w:tcPr>
          <w:p w14:paraId="079BF4AE"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05067C26"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64D57579"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6C08A195" w14:textId="77777777" w:rsidR="004759A2" w:rsidRPr="00792323" w:rsidRDefault="004759A2" w:rsidP="00064ED9">
            <w:pPr>
              <w:pStyle w:val="TableMetaBody"/>
              <w:rPr>
                <w:noProof w:val="0"/>
              </w:rPr>
            </w:pPr>
            <w:r w:rsidRPr="00792323">
              <w:rPr>
                <w:noProof w:val="0"/>
              </w:rPr>
              <w:t>PR1-22</w:t>
            </w:r>
          </w:p>
        </w:tc>
        <w:tc>
          <w:tcPr>
            <w:tcW w:w="1152" w:type="dxa"/>
            <w:tcBorders>
              <w:bottom w:val="double" w:sz="4" w:space="0" w:color="auto"/>
            </w:tcBorders>
            <w:shd w:val="clear" w:color="auto" w:fill="FFFFFF"/>
          </w:tcPr>
          <w:p w14:paraId="222BD049" w14:textId="77777777" w:rsidR="004759A2" w:rsidRPr="00792323" w:rsidRDefault="004759A2" w:rsidP="00064ED9">
            <w:pPr>
              <w:pStyle w:val="TableMetaBody"/>
              <w:rPr>
                <w:noProof w:val="0"/>
              </w:rPr>
            </w:pPr>
            <w:r w:rsidRPr="00792323">
              <w:rPr>
                <w:noProof w:val="0"/>
              </w:rPr>
              <w:t>Active</w:t>
            </w:r>
          </w:p>
        </w:tc>
      </w:tr>
    </w:tbl>
    <w:p w14:paraId="535BBF03" w14:textId="77777777" w:rsidR="004759A2" w:rsidRPr="00792323" w:rsidRDefault="004759A2" w:rsidP="00064ED9">
      <w:pPr>
        <w:pStyle w:val="UserTableCaption"/>
        <w:rPr>
          <w:noProof/>
        </w:rPr>
      </w:pPr>
      <w:r w:rsidRPr="00792323">
        <w:rPr>
          <w:noProof/>
        </w:rPr>
        <w:t xml:space="preserve">User-defined Table 0763 – DRG Procedure </w:t>
      </w:r>
      <w:bookmarkStart w:id="1893" w:name="_Toc382761584"/>
      <w:r w:rsidRPr="00792323">
        <w:rPr>
          <w:noProof/>
        </w:rPr>
        <w:t>Relevance</w:t>
      </w:r>
      <w:r w:rsidRPr="00792323">
        <w:rPr>
          <w:noProof/>
        </w:rPr>
        <w:fldChar w:fldCharType="begin"/>
      </w:r>
      <w:r w:rsidRPr="00792323">
        <w:rPr>
          <w:noProof/>
        </w:rPr>
        <w:instrText xml:space="preserve">xe "User-defined Table 0763 - </w:instrText>
      </w:r>
      <w:bookmarkEnd w:id="1893"/>
      <w:r w:rsidRPr="00792323">
        <w:rPr>
          <w:noProof/>
        </w:rPr>
        <w:instrText>DRG procedure relevance"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683"/>
        <w:gridCol w:w="5329"/>
        <w:gridCol w:w="1134"/>
      </w:tblGrid>
      <w:tr w:rsidR="004759A2" w:rsidRPr="00792323" w14:paraId="269C614C" w14:textId="77777777">
        <w:trPr>
          <w:cantSplit/>
          <w:tblHeader/>
          <w:jc w:val="center"/>
        </w:trPr>
        <w:tc>
          <w:tcPr>
            <w:tcW w:w="683" w:type="dxa"/>
            <w:tcBorders>
              <w:top w:val="single" w:sz="12" w:space="0" w:color="auto"/>
            </w:tcBorders>
            <w:shd w:val="pct10" w:color="auto" w:fill="FFFFFF"/>
          </w:tcPr>
          <w:p w14:paraId="01BBC151" w14:textId="77777777" w:rsidR="004759A2" w:rsidRPr="00792323" w:rsidRDefault="004759A2" w:rsidP="00064ED9">
            <w:pPr>
              <w:pStyle w:val="UserTableHeader"/>
              <w:jc w:val="center"/>
              <w:rPr>
                <w:noProof/>
              </w:rPr>
            </w:pPr>
            <w:r w:rsidRPr="00792323">
              <w:rPr>
                <w:noProof/>
              </w:rPr>
              <w:t>Value</w:t>
            </w:r>
          </w:p>
        </w:tc>
        <w:tc>
          <w:tcPr>
            <w:tcW w:w="5329" w:type="dxa"/>
            <w:tcBorders>
              <w:top w:val="single" w:sz="12" w:space="0" w:color="auto"/>
            </w:tcBorders>
            <w:shd w:val="pct10" w:color="auto" w:fill="FFFFFF"/>
          </w:tcPr>
          <w:p w14:paraId="1AF3F122" w14:textId="77777777" w:rsidR="004759A2" w:rsidRPr="00792323" w:rsidRDefault="004759A2" w:rsidP="00064ED9">
            <w:pPr>
              <w:pStyle w:val="UserTableHeader"/>
              <w:rPr>
                <w:noProof/>
              </w:rPr>
            </w:pPr>
            <w:r w:rsidRPr="00792323">
              <w:rPr>
                <w:noProof/>
              </w:rPr>
              <w:t>Description</w:t>
            </w:r>
          </w:p>
        </w:tc>
        <w:tc>
          <w:tcPr>
            <w:tcW w:w="1134" w:type="dxa"/>
            <w:tcBorders>
              <w:top w:val="single" w:sz="12" w:space="0" w:color="auto"/>
            </w:tcBorders>
            <w:shd w:val="pct10" w:color="auto" w:fill="FFFFFF"/>
          </w:tcPr>
          <w:p w14:paraId="1B765B61" w14:textId="77777777" w:rsidR="004759A2" w:rsidRPr="00792323" w:rsidRDefault="004759A2" w:rsidP="00064ED9">
            <w:pPr>
              <w:pStyle w:val="UserTableHeader"/>
              <w:rPr>
                <w:noProof/>
              </w:rPr>
            </w:pPr>
            <w:r w:rsidRPr="00792323">
              <w:rPr>
                <w:noProof/>
              </w:rPr>
              <w:t>Comment</w:t>
            </w:r>
          </w:p>
        </w:tc>
      </w:tr>
      <w:tr w:rsidR="004759A2" w:rsidRPr="00792323" w14:paraId="77B70A5E" w14:textId="77777777">
        <w:trPr>
          <w:cantSplit/>
          <w:jc w:val="center"/>
        </w:trPr>
        <w:tc>
          <w:tcPr>
            <w:tcW w:w="683" w:type="dxa"/>
            <w:shd w:val="clear" w:color="auto" w:fill="FFFFFF"/>
          </w:tcPr>
          <w:p w14:paraId="584D57E8" w14:textId="77777777" w:rsidR="004759A2" w:rsidRPr="00792323" w:rsidRDefault="004759A2" w:rsidP="00064ED9">
            <w:pPr>
              <w:pStyle w:val="UserTableBody"/>
              <w:jc w:val="center"/>
              <w:rPr>
                <w:noProof/>
              </w:rPr>
            </w:pPr>
            <w:r w:rsidRPr="00792323">
              <w:rPr>
                <w:noProof/>
              </w:rPr>
              <w:t>0</w:t>
            </w:r>
          </w:p>
        </w:tc>
        <w:tc>
          <w:tcPr>
            <w:tcW w:w="5329" w:type="dxa"/>
            <w:shd w:val="clear" w:color="auto" w:fill="FFFFFF"/>
          </w:tcPr>
          <w:p w14:paraId="2A323B12" w14:textId="77777777" w:rsidR="004759A2" w:rsidRPr="00792323" w:rsidRDefault="004759A2" w:rsidP="00064ED9">
            <w:pPr>
              <w:pStyle w:val="UserTableBody"/>
              <w:rPr>
                <w:noProof/>
              </w:rPr>
            </w:pPr>
            <w:r w:rsidRPr="00792323">
              <w:rPr>
                <w:noProof/>
              </w:rPr>
              <w:t>Neither operation relevant nor non-operation relevant pr</w:t>
            </w:r>
            <w:bookmarkStart w:id="1894" w:name="HL70761"/>
            <w:r w:rsidRPr="00792323">
              <w:rPr>
                <w:noProof/>
              </w:rPr>
              <w:t>ocedure</w:t>
            </w:r>
          </w:p>
        </w:tc>
        <w:tc>
          <w:tcPr>
            <w:tcW w:w="1134" w:type="dxa"/>
            <w:shd w:val="clear" w:color="auto" w:fill="FFFFFF"/>
          </w:tcPr>
          <w:p w14:paraId="6410E892" w14:textId="77777777" w:rsidR="004759A2" w:rsidRPr="00792323" w:rsidRDefault="004759A2" w:rsidP="00064ED9">
            <w:pPr>
              <w:pStyle w:val="UserTableBody"/>
              <w:rPr>
                <w:noProof/>
              </w:rPr>
            </w:pPr>
          </w:p>
        </w:tc>
      </w:tr>
      <w:tr w:rsidR="004759A2" w:rsidRPr="00792323" w14:paraId="56E72412" w14:textId="77777777">
        <w:trPr>
          <w:cantSplit/>
          <w:jc w:val="center"/>
        </w:trPr>
        <w:tc>
          <w:tcPr>
            <w:tcW w:w="683" w:type="dxa"/>
            <w:shd w:val="clear" w:color="auto" w:fill="FFFFFF"/>
          </w:tcPr>
          <w:p w14:paraId="4415B67A" w14:textId="77777777" w:rsidR="004759A2" w:rsidRPr="00792323" w:rsidRDefault="004759A2" w:rsidP="00064ED9">
            <w:pPr>
              <w:pStyle w:val="UserTableBody"/>
              <w:jc w:val="center"/>
              <w:rPr>
                <w:noProof/>
              </w:rPr>
            </w:pPr>
            <w:r w:rsidRPr="00792323">
              <w:rPr>
                <w:noProof/>
              </w:rPr>
              <w:t>1</w:t>
            </w:r>
          </w:p>
        </w:tc>
        <w:tc>
          <w:tcPr>
            <w:tcW w:w="5329" w:type="dxa"/>
            <w:shd w:val="clear" w:color="auto" w:fill="FFFFFF"/>
          </w:tcPr>
          <w:p w14:paraId="100649C1" w14:textId="77777777" w:rsidR="004759A2" w:rsidRPr="00792323" w:rsidRDefault="004759A2" w:rsidP="00064ED9">
            <w:pPr>
              <w:pStyle w:val="UserTableBody"/>
              <w:rPr>
                <w:noProof/>
              </w:rPr>
            </w:pPr>
            <w:r w:rsidRPr="00792323">
              <w:rPr>
                <w:noProof/>
              </w:rPr>
              <w:t>Operation relevant procedure</w:t>
            </w:r>
          </w:p>
        </w:tc>
        <w:tc>
          <w:tcPr>
            <w:tcW w:w="1134" w:type="dxa"/>
            <w:shd w:val="clear" w:color="auto" w:fill="FFFFFF"/>
          </w:tcPr>
          <w:p w14:paraId="5C482603" w14:textId="77777777" w:rsidR="004759A2" w:rsidRPr="00792323" w:rsidRDefault="004759A2" w:rsidP="00064ED9">
            <w:pPr>
              <w:pStyle w:val="UserTableBody"/>
              <w:rPr>
                <w:noProof/>
              </w:rPr>
            </w:pPr>
          </w:p>
        </w:tc>
      </w:tr>
      <w:tr w:rsidR="004759A2" w:rsidRPr="00792323" w14:paraId="5C408FF7" w14:textId="77777777">
        <w:trPr>
          <w:cantSplit/>
          <w:jc w:val="center"/>
        </w:trPr>
        <w:tc>
          <w:tcPr>
            <w:tcW w:w="683" w:type="dxa"/>
            <w:tcBorders>
              <w:bottom w:val="single" w:sz="12" w:space="0" w:color="auto"/>
            </w:tcBorders>
            <w:shd w:val="clear" w:color="auto" w:fill="FFFFFF"/>
          </w:tcPr>
          <w:p w14:paraId="7C5F9E5A" w14:textId="77777777" w:rsidR="004759A2" w:rsidRPr="00792323" w:rsidRDefault="004759A2" w:rsidP="00064ED9">
            <w:pPr>
              <w:pStyle w:val="UserTableBody"/>
              <w:jc w:val="center"/>
              <w:rPr>
                <w:noProof/>
              </w:rPr>
            </w:pPr>
            <w:r w:rsidRPr="00792323">
              <w:rPr>
                <w:noProof/>
              </w:rPr>
              <w:t>2</w:t>
            </w:r>
          </w:p>
        </w:tc>
        <w:tc>
          <w:tcPr>
            <w:tcW w:w="5329" w:type="dxa"/>
            <w:tcBorders>
              <w:bottom w:val="single" w:sz="12" w:space="0" w:color="auto"/>
            </w:tcBorders>
            <w:shd w:val="clear" w:color="auto" w:fill="FFFFFF"/>
          </w:tcPr>
          <w:p w14:paraId="7B4ADE66" w14:textId="77777777" w:rsidR="004759A2" w:rsidRPr="00792323" w:rsidRDefault="004759A2" w:rsidP="00064ED9">
            <w:pPr>
              <w:pStyle w:val="UserTableBody"/>
              <w:rPr>
                <w:noProof/>
              </w:rPr>
            </w:pPr>
            <w:r w:rsidRPr="00792323">
              <w:rPr>
                <w:noProof/>
              </w:rPr>
              <w:t>Non-operation relevant procedure</w:t>
            </w:r>
          </w:p>
        </w:tc>
        <w:tc>
          <w:tcPr>
            <w:tcW w:w="1134" w:type="dxa"/>
            <w:tcBorders>
              <w:bottom w:val="single" w:sz="12" w:space="0" w:color="auto"/>
            </w:tcBorders>
            <w:shd w:val="clear" w:color="auto" w:fill="FFFFFF"/>
          </w:tcPr>
          <w:p w14:paraId="0242EB11" w14:textId="77777777" w:rsidR="004759A2" w:rsidRPr="00792323" w:rsidRDefault="004759A2" w:rsidP="00064ED9">
            <w:pPr>
              <w:pStyle w:val="UserTableBody"/>
              <w:rPr>
                <w:noProof/>
              </w:rPr>
            </w:pPr>
          </w:p>
        </w:tc>
      </w:tr>
    </w:tbl>
    <w:p w14:paraId="33DFD7B1" w14:textId="77777777" w:rsidR="004759A2" w:rsidRPr="00792323" w:rsidRDefault="004759A2" w:rsidP="00232EB8">
      <w:pPr>
        <w:rPr>
          <w:lang w:val="en-US" w:eastAsia="en-US"/>
        </w:rPr>
      </w:pPr>
      <w:r w:rsidRPr="00792323">
        <w:rPr>
          <w:lang w:val="en-US" w:eastAsia="en-US"/>
        </w:rPr>
        <w:t>These values are suggestions only; they are not re</w:t>
      </w:r>
      <w:bookmarkEnd w:id="1894"/>
      <w:r w:rsidRPr="00792323">
        <w:rPr>
          <w:lang w:val="en-US" w:eastAsia="en-US"/>
        </w:rPr>
        <w:t>quired for use in HL7 messages.</w:t>
      </w:r>
    </w:p>
    <w:p w14:paraId="2D626D6E" w14:textId="77777777" w:rsidR="004759A2" w:rsidRPr="00792323" w:rsidRDefault="004759A2">
      <w:pPr>
        <w:rPr>
          <w:lang w:val="en-US" w:eastAsia="en-US"/>
        </w:rPr>
      </w:pPr>
    </w:p>
    <w:p w14:paraId="340CDD6B" w14:textId="77777777" w:rsidR="004759A2" w:rsidRPr="00792323" w:rsidRDefault="004759A2" w:rsidP="00A62F22">
      <w:pPr>
        <w:pStyle w:val="Heading4"/>
      </w:pPr>
      <w:bookmarkStart w:id="1895" w:name="_Toc423691568"/>
      <w:r w:rsidRPr="00792323">
        <w:t>0771 – Resource Type or Category</w:t>
      </w:r>
      <w:bookmarkEnd w:id="1895"/>
    </w:p>
    <w:p w14:paraId="6C971E25" w14:textId="77777777" w:rsidR="004759A2" w:rsidRPr="00792323" w:rsidRDefault="004759A2" w:rsidP="00EB1E5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6C5C488" w14:textId="77777777">
        <w:trPr>
          <w:tblHeader/>
        </w:trPr>
        <w:tc>
          <w:tcPr>
            <w:tcW w:w="720" w:type="dxa"/>
            <w:tcBorders>
              <w:top w:val="double" w:sz="4" w:space="0" w:color="auto"/>
            </w:tcBorders>
            <w:shd w:val="pct10" w:color="auto" w:fill="FFFFFF"/>
          </w:tcPr>
          <w:p w14:paraId="7C6C6E32"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6CC5EA3"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9577166"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AA63C42"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6628087"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BE978A2" w14:textId="77777777" w:rsidR="004759A2" w:rsidRPr="00792323" w:rsidRDefault="004759A2" w:rsidP="00887C58">
            <w:pPr>
              <w:pStyle w:val="TableMetaHeader"/>
              <w:rPr>
                <w:noProof w:val="0"/>
              </w:rPr>
            </w:pPr>
            <w:r w:rsidRPr="00792323">
              <w:rPr>
                <w:noProof w:val="0"/>
              </w:rPr>
              <w:t>Status</w:t>
            </w:r>
          </w:p>
        </w:tc>
      </w:tr>
      <w:tr w:rsidR="004759A2" w:rsidRPr="00792323" w14:paraId="1153ACC7" w14:textId="77777777">
        <w:tc>
          <w:tcPr>
            <w:tcW w:w="720" w:type="dxa"/>
            <w:tcBorders>
              <w:bottom w:val="double" w:sz="4" w:space="0" w:color="auto"/>
            </w:tcBorders>
            <w:shd w:val="clear" w:color="auto" w:fill="FFFFFF"/>
          </w:tcPr>
          <w:p w14:paraId="0C115B8B" w14:textId="77777777" w:rsidR="004759A2" w:rsidRPr="00792323" w:rsidRDefault="004759A2" w:rsidP="00887C58">
            <w:pPr>
              <w:pStyle w:val="TableMetaBody"/>
              <w:rPr>
                <w:noProof w:val="0"/>
              </w:rPr>
            </w:pPr>
            <w:r w:rsidRPr="00792323">
              <w:rPr>
                <w:noProof w:val="0"/>
              </w:rPr>
              <w:t>0771</w:t>
            </w:r>
          </w:p>
        </w:tc>
        <w:tc>
          <w:tcPr>
            <w:tcW w:w="1152" w:type="dxa"/>
            <w:tcBorders>
              <w:bottom w:val="double" w:sz="4" w:space="0" w:color="auto"/>
            </w:tcBorders>
            <w:shd w:val="clear" w:color="auto" w:fill="FFFFFF"/>
          </w:tcPr>
          <w:p w14:paraId="10F19793" w14:textId="77777777" w:rsidR="004759A2" w:rsidRPr="00792323" w:rsidRDefault="004759A2" w:rsidP="00887C58">
            <w:pPr>
              <w:pStyle w:val="TableMetaBody"/>
              <w:rPr>
                <w:noProof w:val="0"/>
              </w:rPr>
            </w:pPr>
            <w:r w:rsidRPr="00792323">
              <w:rPr>
                <w:noProof w:val="0"/>
              </w:rPr>
              <w:t>PA</w:t>
            </w:r>
          </w:p>
        </w:tc>
        <w:tc>
          <w:tcPr>
            <w:tcW w:w="2016" w:type="dxa"/>
            <w:tcBorders>
              <w:bottom w:val="double" w:sz="4" w:space="0" w:color="auto"/>
            </w:tcBorders>
            <w:shd w:val="clear" w:color="auto" w:fill="FFFFFF"/>
          </w:tcPr>
          <w:p w14:paraId="1F509F19"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72F43A80"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1E753817" w14:textId="77777777" w:rsidR="004759A2" w:rsidRPr="00792323" w:rsidRDefault="004759A2" w:rsidP="00887C58">
            <w:pPr>
              <w:pStyle w:val="TableMetaBody"/>
              <w:rPr>
                <w:noProof w:val="0"/>
              </w:rPr>
            </w:pPr>
            <w:r w:rsidRPr="00792323">
              <w:rPr>
                <w:noProof w:val="0"/>
              </w:rPr>
              <w:t>STF-39</w:t>
            </w:r>
          </w:p>
        </w:tc>
        <w:tc>
          <w:tcPr>
            <w:tcW w:w="1152" w:type="dxa"/>
            <w:tcBorders>
              <w:bottom w:val="double" w:sz="4" w:space="0" w:color="auto"/>
            </w:tcBorders>
            <w:shd w:val="clear" w:color="auto" w:fill="FFFFFF"/>
          </w:tcPr>
          <w:p w14:paraId="11F579F0" w14:textId="77777777" w:rsidR="004759A2" w:rsidRPr="00792323" w:rsidRDefault="004759A2" w:rsidP="00887C58">
            <w:pPr>
              <w:pStyle w:val="TableMetaBody"/>
              <w:rPr>
                <w:noProof w:val="0"/>
              </w:rPr>
            </w:pPr>
            <w:r w:rsidRPr="00792323">
              <w:rPr>
                <w:noProof w:val="0"/>
              </w:rPr>
              <w:t>Active</w:t>
            </w:r>
          </w:p>
        </w:tc>
      </w:tr>
    </w:tbl>
    <w:p w14:paraId="521817CC" w14:textId="77777777" w:rsidR="004759A2" w:rsidRPr="00792323" w:rsidRDefault="004759A2" w:rsidP="00EB1E58">
      <w:pPr>
        <w:pStyle w:val="UserTableCaption"/>
        <w:rPr>
          <w:noProof/>
        </w:rPr>
      </w:pPr>
      <w:r w:rsidRPr="00792323">
        <w:rPr>
          <w:noProof/>
        </w:rPr>
        <w:lastRenderedPageBreak/>
        <w:t>User-defined Table 0771 – Resourc</w:t>
      </w:r>
      <w:bookmarkStart w:id="1896" w:name="_Toc382761585"/>
      <w:r w:rsidRPr="00792323">
        <w:rPr>
          <w:noProof/>
        </w:rPr>
        <w:t xml:space="preserve">e Type or Category </w:t>
      </w:r>
      <w:r w:rsidRPr="00792323">
        <w:rPr>
          <w:noProof/>
        </w:rPr>
        <w:fldChar w:fldCharType="begin"/>
      </w:r>
      <w:r w:rsidRPr="00792323">
        <w:rPr>
          <w:noProof/>
        </w:rPr>
        <w:instrText>xe "User-d</w:instrText>
      </w:r>
      <w:bookmarkEnd w:id="1896"/>
      <w:r w:rsidRPr="00792323">
        <w:rPr>
          <w:noProof/>
        </w:rPr>
        <w:instrText>efined Table: 0771 – Resource type or category "</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40"/>
        <w:gridCol w:w="3600"/>
        <w:gridCol w:w="2160"/>
      </w:tblGrid>
      <w:tr w:rsidR="004759A2" w:rsidRPr="00792323" w14:paraId="7E7B657A" w14:textId="77777777">
        <w:trPr>
          <w:tblHeader/>
          <w:jc w:val="center"/>
        </w:trPr>
        <w:tc>
          <w:tcPr>
            <w:tcW w:w="1440" w:type="dxa"/>
            <w:tcBorders>
              <w:top w:val="single" w:sz="12" w:space="0" w:color="auto"/>
            </w:tcBorders>
            <w:shd w:val="pct10" w:color="auto" w:fill="FFFFFF"/>
          </w:tcPr>
          <w:p w14:paraId="0155CE38" w14:textId="77777777" w:rsidR="004759A2" w:rsidRPr="00792323" w:rsidRDefault="004759A2" w:rsidP="00887C58">
            <w:pPr>
              <w:pStyle w:val="UserTableHeader"/>
              <w:rPr>
                <w:noProof/>
              </w:rPr>
            </w:pPr>
            <w:r w:rsidRPr="00792323">
              <w:rPr>
                <w:noProof/>
              </w:rPr>
              <w:t>Value</w:t>
            </w:r>
          </w:p>
        </w:tc>
        <w:tc>
          <w:tcPr>
            <w:tcW w:w="3600" w:type="dxa"/>
            <w:tcBorders>
              <w:top w:val="single" w:sz="12" w:space="0" w:color="auto"/>
            </w:tcBorders>
            <w:shd w:val="pct10" w:color="auto" w:fill="FFFFFF"/>
          </w:tcPr>
          <w:p w14:paraId="53D4FD67"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2D0A4810" w14:textId="77777777" w:rsidR="004759A2" w:rsidRPr="00792323" w:rsidRDefault="004759A2" w:rsidP="00887C58">
            <w:pPr>
              <w:pStyle w:val="UserTableHeader"/>
              <w:rPr>
                <w:noProof/>
              </w:rPr>
            </w:pPr>
            <w:r w:rsidRPr="00792323">
              <w:rPr>
                <w:noProof/>
              </w:rPr>
              <w:t>Comment</w:t>
            </w:r>
          </w:p>
        </w:tc>
      </w:tr>
      <w:tr w:rsidR="004759A2" w:rsidRPr="00792323" w14:paraId="2836233B" w14:textId="77777777">
        <w:trPr>
          <w:jc w:val="center"/>
        </w:trPr>
        <w:tc>
          <w:tcPr>
            <w:tcW w:w="1440" w:type="dxa"/>
            <w:tcBorders>
              <w:bottom w:val="single" w:sz="12" w:space="0" w:color="auto"/>
            </w:tcBorders>
            <w:shd w:val="clear" w:color="auto" w:fill="FFFFFF"/>
          </w:tcPr>
          <w:p w14:paraId="5EF0E717" w14:textId="77777777" w:rsidR="004759A2" w:rsidRPr="00792323" w:rsidRDefault="004759A2" w:rsidP="00887C58">
            <w:pPr>
              <w:pStyle w:val="UserTableBody"/>
              <w:rPr>
                <w:noProof/>
              </w:rPr>
            </w:pPr>
          </w:p>
        </w:tc>
        <w:tc>
          <w:tcPr>
            <w:tcW w:w="3600" w:type="dxa"/>
            <w:tcBorders>
              <w:bottom w:val="single" w:sz="12" w:space="0" w:color="auto"/>
            </w:tcBorders>
            <w:shd w:val="clear" w:color="auto" w:fill="FFFFFF"/>
          </w:tcPr>
          <w:p w14:paraId="5ADE3B3D" w14:textId="77777777" w:rsidR="004759A2" w:rsidRPr="00792323" w:rsidRDefault="004759A2" w:rsidP="00887C5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1A9383DB" w14:textId="77777777" w:rsidR="004759A2" w:rsidRPr="00792323" w:rsidRDefault="004759A2" w:rsidP="00887C58">
            <w:pPr>
              <w:pStyle w:val="UserTableBody"/>
              <w:rPr>
                <w:noProof/>
              </w:rPr>
            </w:pPr>
          </w:p>
        </w:tc>
      </w:tr>
    </w:tbl>
    <w:p w14:paraId="3FF24A87" w14:textId="77777777" w:rsidR="004759A2" w:rsidRPr="00792323" w:rsidRDefault="004759A2" w:rsidP="00195C13">
      <w:pPr>
        <w:rPr>
          <w:lang w:val="en-US" w:eastAsia="en-US"/>
        </w:rPr>
      </w:pPr>
    </w:p>
    <w:p w14:paraId="4D21EA72" w14:textId="77777777" w:rsidR="004759A2" w:rsidRPr="00792323" w:rsidRDefault="004759A2" w:rsidP="00A62F22">
      <w:pPr>
        <w:pStyle w:val="Heading4"/>
        <w:rPr>
          <w:noProof/>
        </w:rPr>
      </w:pPr>
      <w:bookmarkStart w:id="1897" w:name="_Toc423691569"/>
      <w:r w:rsidRPr="00792323">
        <w:t>07</w:t>
      </w:r>
      <w:bookmarkStart w:id="1898" w:name="HL70763"/>
      <w:r w:rsidRPr="00792323">
        <w:t xml:space="preserve">76 – </w:t>
      </w:r>
      <w:r w:rsidRPr="00792323">
        <w:rPr>
          <w:noProof/>
        </w:rPr>
        <w:t>Item Status</w:t>
      </w:r>
      <w:bookmarkEnd w:id="1897"/>
    </w:p>
    <w:p w14:paraId="292BE33E" w14:textId="77777777" w:rsidR="004759A2" w:rsidRPr="00792323" w:rsidRDefault="004759A2" w:rsidP="00195C13">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F0D95FC" w14:textId="77777777" w:rsidTr="00E24E76">
        <w:trPr>
          <w:tblHeader/>
        </w:trPr>
        <w:tc>
          <w:tcPr>
            <w:tcW w:w="720" w:type="dxa"/>
            <w:tcBorders>
              <w:top w:val="double" w:sz="4" w:space="0" w:color="auto"/>
            </w:tcBorders>
            <w:shd w:val="pct10" w:color="auto" w:fill="FFFFFF"/>
          </w:tcPr>
          <w:p w14:paraId="13B99479" w14:textId="77777777" w:rsidR="004759A2" w:rsidRPr="00792323" w:rsidRDefault="004759A2" w:rsidP="00E24E76">
            <w:pPr>
              <w:pStyle w:val="TableMetaHeader"/>
              <w:rPr>
                <w:noProof w:val="0"/>
              </w:rPr>
            </w:pPr>
            <w:r w:rsidRPr="00792323">
              <w:rPr>
                <w:noProof w:val="0"/>
              </w:rPr>
              <w:t>Table</w:t>
            </w:r>
          </w:p>
        </w:tc>
        <w:tc>
          <w:tcPr>
            <w:tcW w:w="1152" w:type="dxa"/>
            <w:tcBorders>
              <w:top w:val="double" w:sz="4" w:space="0" w:color="auto"/>
            </w:tcBorders>
            <w:shd w:val="pct10" w:color="auto" w:fill="FFFFFF"/>
          </w:tcPr>
          <w:p w14:paraId="51819C5B" w14:textId="77777777" w:rsidR="004759A2" w:rsidRPr="00792323" w:rsidRDefault="004759A2" w:rsidP="00E24E76">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45823F3" w14:textId="77777777" w:rsidR="004759A2" w:rsidRPr="00792323" w:rsidRDefault="004759A2" w:rsidP="00E24E76">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46819C2" w14:textId="77777777" w:rsidR="004759A2" w:rsidRPr="00792323" w:rsidRDefault="004759A2" w:rsidP="00E24E76">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8B12AAD" w14:textId="77777777" w:rsidR="004759A2" w:rsidRPr="00792323" w:rsidRDefault="004759A2" w:rsidP="00E24E76">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FBF0AC9" w14:textId="77777777" w:rsidR="004759A2" w:rsidRPr="00792323" w:rsidRDefault="004759A2" w:rsidP="00E24E76">
            <w:pPr>
              <w:pStyle w:val="TableMetaHeader"/>
              <w:rPr>
                <w:noProof w:val="0"/>
              </w:rPr>
            </w:pPr>
            <w:r w:rsidRPr="00792323">
              <w:rPr>
                <w:noProof w:val="0"/>
              </w:rPr>
              <w:t>Status</w:t>
            </w:r>
          </w:p>
        </w:tc>
      </w:tr>
      <w:tr w:rsidR="004759A2" w:rsidRPr="00792323" w14:paraId="5C48E019" w14:textId="77777777" w:rsidTr="00E24E76">
        <w:tc>
          <w:tcPr>
            <w:tcW w:w="720" w:type="dxa"/>
            <w:tcBorders>
              <w:bottom w:val="double" w:sz="4" w:space="0" w:color="auto"/>
            </w:tcBorders>
            <w:shd w:val="clear" w:color="auto" w:fill="FFFFFF"/>
          </w:tcPr>
          <w:p w14:paraId="473FE400" w14:textId="77777777" w:rsidR="004759A2" w:rsidRPr="00792323" w:rsidRDefault="004759A2" w:rsidP="00E24E76">
            <w:pPr>
              <w:pStyle w:val="TableMetaBody"/>
              <w:rPr>
                <w:noProof w:val="0"/>
              </w:rPr>
            </w:pPr>
            <w:r w:rsidRPr="00792323">
              <w:rPr>
                <w:noProof w:val="0"/>
              </w:rPr>
              <w:t>0776</w:t>
            </w:r>
          </w:p>
        </w:tc>
        <w:tc>
          <w:tcPr>
            <w:tcW w:w="1152" w:type="dxa"/>
            <w:tcBorders>
              <w:bottom w:val="double" w:sz="4" w:space="0" w:color="auto"/>
            </w:tcBorders>
            <w:shd w:val="clear" w:color="auto" w:fill="FFFFFF"/>
          </w:tcPr>
          <w:p w14:paraId="791AACC9" w14:textId="77777777" w:rsidR="004759A2" w:rsidRPr="00792323" w:rsidRDefault="004759A2" w:rsidP="00E24E76">
            <w:pPr>
              <w:pStyle w:val="TableMetaBody"/>
              <w:rPr>
                <w:noProof w:val="0"/>
              </w:rPr>
            </w:pPr>
            <w:r w:rsidRPr="00792323">
              <w:rPr>
                <w:noProof w:val="0"/>
              </w:rPr>
              <w:t>MM</w:t>
            </w:r>
          </w:p>
        </w:tc>
        <w:tc>
          <w:tcPr>
            <w:tcW w:w="2016" w:type="dxa"/>
            <w:tcBorders>
              <w:bottom w:val="double" w:sz="4" w:space="0" w:color="auto"/>
            </w:tcBorders>
            <w:shd w:val="clear" w:color="auto" w:fill="FFFFFF"/>
          </w:tcPr>
          <w:p w14:paraId="0F63A497" w14:textId="77777777" w:rsidR="004759A2" w:rsidRPr="00792323" w:rsidRDefault="004759A2" w:rsidP="00E24E76">
            <w:pPr>
              <w:pStyle w:val="TableMetaBody"/>
              <w:rPr>
                <w:noProof w:val="0"/>
              </w:rPr>
            </w:pPr>
            <w:r w:rsidRPr="00792323">
              <w:rPr>
                <w:noProof w:val="0"/>
              </w:rPr>
              <w:t>TB</w:t>
            </w:r>
            <w:bookmarkEnd w:id="1898"/>
            <w:r w:rsidRPr="00792323">
              <w:rPr>
                <w:noProof w:val="0"/>
              </w:rPr>
              <w:t>D</w:t>
            </w:r>
          </w:p>
        </w:tc>
        <w:tc>
          <w:tcPr>
            <w:tcW w:w="2016" w:type="dxa"/>
            <w:tcBorders>
              <w:bottom w:val="double" w:sz="4" w:space="0" w:color="auto"/>
            </w:tcBorders>
            <w:shd w:val="clear" w:color="auto" w:fill="FFFFFF"/>
          </w:tcPr>
          <w:p w14:paraId="7CADFB36" w14:textId="77777777" w:rsidR="004759A2" w:rsidRPr="00792323" w:rsidRDefault="004759A2" w:rsidP="00E24E76">
            <w:pPr>
              <w:pStyle w:val="TableMetaBody"/>
              <w:rPr>
                <w:noProof w:val="0"/>
              </w:rPr>
            </w:pPr>
            <w:r w:rsidRPr="00792323">
              <w:rPr>
                <w:noProof w:val="0"/>
              </w:rPr>
              <w:t>TBD</w:t>
            </w:r>
          </w:p>
        </w:tc>
        <w:tc>
          <w:tcPr>
            <w:tcW w:w="2448" w:type="dxa"/>
            <w:tcBorders>
              <w:bottom w:val="double" w:sz="4" w:space="0" w:color="auto"/>
            </w:tcBorders>
            <w:shd w:val="clear" w:color="auto" w:fill="FFFFFF"/>
          </w:tcPr>
          <w:p w14:paraId="398B35F6" w14:textId="77777777" w:rsidR="004759A2" w:rsidRPr="00792323" w:rsidRDefault="004759A2" w:rsidP="00E24E76">
            <w:pPr>
              <w:pStyle w:val="TableMetaBody"/>
              <w:rPr>
                <w:noProof w:val="0"/>
              </w:rPr>
            </w:pPr>
            <w:r w:rsidRPr="00792323">
              <w:rPr>
                <w:noProof w:val="0"/>
              </w:rPr>
              <w:t>ITM-3</w:t>
            </w:r>
          </w:p>
        </w:tc>
        <w:tc>
          <w:tcPr>
            <w:tcW w:w="1152" w:type="dxa"/>
            <w:tcBorders>
              <w:bottom w:val="double" w:sz="4" w:space="0" w:color="auto"/>
            </w:tcBorders>
            <w:shd w:val="clear" w:color="auto" w:fill="FFFFFF"/>
          </w:tcPr>
          <w:p w14:paraId="2CA1F536" w14:textId="77777777" w:rsidR="004759A2" w:rsidRPr="00792323" w:rsidRDefault="004759A2" w:rsidP="00E24E76">
            <w:pPr>
              <w:pStyle w:val="TableMetaBody"/>
              <w:rPr>
                <w:noProof w:val="0"/>
              </w:rPr>
            </w:pPr>
            <w:r w:rsidRPr="00792323">
              <w:rPr>
                <w:noProof w:val="0"/>
              </w:rPr>
              <w:t>Active</w:t>
            </w:r>
          </w:p>
        </w:tc>
      </w:tr>
    </w:tbl>
    <w:p w14:paraId="72CA03DC" w14:textId="77777777" w:rsidR="004759A2" w:rsidRPr="00792323" w:rsidRDefault="004759A2" w:rsidP="00195C13">
      <w:pPr>
        <w:pStyle w:val="UserTableCaption"/>
        <w:rPr>
          <w:b/>
          <w:bCs/>
          <w:noProof/>
        </w:rPr>
      </w:pPr>
      <w:r w:rsidRPr="00792323">
        <w:rPr>
          <w:noProof/>
        </w:rPr>
        <w:t>User-defined Table 0776 – Item Status</w:t>
      </w:r>
      <w:r>
        <w:rPr>
          <w:noProof/>
        </w:rPr>
        <w:fldChar w:fldCharType="begin"/>
      </w:r>
      <w:r>
        <w:rPr>
          <w:noProof/>
        </w:rPr>
        <w:instrText>xe "</w:instrText>
      </w:r>
      <w:r w:rsidRPr="00792323">
        <w:rPr>
          <w:noProof/>
        </w:rPr>
        <w:instrText xml:space="preserve">User-defined Table 0776 – Item </w:instrText>
      </w:r>
      <w:r>
        <w:rPr>
          <w:noProof/>
        </w:rPr>
        <w:instrText>s</w:instrText>
      </w:r>
      <w:r w:rsidRPr="00792323">
        <w:rPr>
          <w:noProof/>
        </w:rPr>
        <w:instrText>tatus</w:instrText>
      </w:r>
      <w:r>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4"/>
        <w:gridCol w:w="1680"/>
        <w:gridCol w:w="5280"/>
      </w:tblGrid>
      <w:tr w:rsidR="004759A2" w:rsidRPr="00792323" w14:paraId="159A4F3F" w14:textId="77777777" w:rsidTr="00E24E76">
        <w:trPr>
          <w:tblHeader/>
          <w:jc w:val="center"/>
        </w:trPr>
        <w:tc>
          <w:tcPr>
            <w:tcW w:w="1054" w:type="dxa"/>
            <w:tcBorders>
              <w:top w:val="single" w:sz="12" w:space="0" w:color="auto"/>
              <w:bottom w:val="single" w:sz="6" w:space="0" w:color="auto"/>
            </w:tcBorders>
            <w:shd w:val="pct10" w:color="auto" w:fill="FFFFFF"/>
          </w:tcPr>
          <w:p w14:paraId="4B02F486" w14:textId="77777777" w:rsidR="004759A2" w:rsidRPr="00792323" w:rsidRDefault="004759A2" w:rsidP="00E24E76">
            <w:pPr>
              <w:pStyle w:val="UserTableHeader"/>
              <w:jc w:val="center"/>
              <w:rPr>
                <w:noProof/>
              </w:rPr>
            </w:pPr>
            <w:r w:rsidRPr="00792323">
              <w:rPr>
                <w:noProof/>
              </w:rPr>
              <w:t>Value</w:t>
            </w:r>
          </w:p>
        </w:tc>
        <w:tc>
          <w:tcPr>
            <w:tcW w:w="1680" w:type="dxa"/>
            <w:tcBorders>
              <w:top w:val="single" w:sz="12" w:space="0" w:color="auto"/>
              <w:bottom w:val="single" w:sz="6" w:space="0" w:color="auto"/>
            </w:tcBorders>
            <w:shd w:val="pct10" w:color="auto" w:fill="FFFFFF"/>
          </w:tcPr>
          <w:p w14:paraId="4B6B9E35" w14:textId="77777777" w:rsidR="004759A2" w:rsidRPr="00792323" w:rsidRDefault="004759A2" w:rsidP="00E24E76">
            <w:pPr>
              <w:pStyle w:val="UserTableHeader"/>
              <w:rPr>
                <w:noProof/>
              </w:rPr>
            </w:pPr>
            <w:r w:rsidRPr="00792323">
              <w:rPr>
                <w:noProof/>
              </w:rPr>
              <w:t>Description</w:t>
            </w:r>
          </w:p>
        </w:tc>
        <w:tc>
          <w:tcPr>
            <w:tcW w:w="5280" w:type="dxa"/>
            <w:tcBorders>
              <w:top w:val="single" w:sz="12" w:space="0" w:color="auto"/>
              <w:bottom w:val="single" w:sz="6" w:space="0" w:color="auto"/>
            </w:tcBorders>
            <w:shd w:val="pct10" w:color="auto" w:fill="FFFFFF"/>
          </w:tcPr>
          <w:p w14:paraId="7AA135CF" w14:textId="77777777" w:rsidR="004759A2" w:rsidRPr="00792323" w:rsidRDefault="004759A2" w:rsidP="00E24E76">
            <w:pPr>
              <w:pStyle w:val="UserTableHeader"/>
              <w:rPr>
                <w:noProof/>
              </w:rPr>
            </w:pPr>
            <w:r w:rsidRPr="00792323">
              <w:rPr>
                <w:noProof/>
              </w:rPr>
              <w:t>Comment</w:t>
            </w:r>
          </w:p>
        </w:tc>
      </w:tr>
      <w:tr w:rsidR="004759A2" w:rsidRPr="00792323" w14:paraId="0F6ACF89" w14:textId="77777777" w:rsidTr="00E24E76">
        <w:trPr>
          <w:jc w:val="center"/>
        </w:trPr>
        <w:tc>
          <w:tcPr>
            <w:tcW w:w="1054" w:type="dxa"/>
            <w:tcBorders>
              <w:top w:val="single" w:sz="6" w:space="0" w:color="auto"/>
            </w:tcBorders>
            <w:shd w:val="clear" w:color="auto" w:fill="FFFFFF"/>
          </w:tcPr>
          <w:p w14:paraId="5BDEDFE7" w14:textId="77777777" w:rsidR="004759A2" w:rsidRPr="00792323" w:rsidRDefault="004759A2" w:rsidP="00E24E76">
            <w:pPr>
              <w:pStyle w:val="UserTableBody"/>
              <w:jc w:val="center"/>
              <w:rPr>
                <w:noProof/>
              </w:rPr>
            </w:pPr>
            <w:r w:rsidRPr="00792323">
              <w:rPr>
                <w:noProof/>
              </w:rPr>
              <w:t>A</w:t>
            </w:r>
          </w:p>
        </w:tc>
        <w:tc>
          <w:tcPr>
            <w:tcW w:w="1680" w:type="dxa"/>
            <w:tcBorders>
              <w:top w:val="single" w:sz="6" w:space="0" w:color="auto"/>
            </w:tcBorders>
            <w:shd w:val="clear" w:color="auto" w:fill="FFFFFF"/>
          </w:tcPr>
          <w:p w14:paraId="10408DB8" w14:textId="77777777" w:rsidR="004759A2" w:rsidRPr="00792323" w:rsidRDefault="004759A2" w:rsidP="00E24E76">
            <w:pPr>
              <w:pStyle w:val="UserTableBody"/>
              <w:rPr>
                <w:noProof/>
              </w:rPr>
            </w:pPr>
            <w:r w:rsidRPr="00792323">
              <w:rPr>
                <w:noProof/>
              </w:rPr>
              <w:t>Active</w:t>
            </w:r>
          </w:p>
        </w:tc>
        <w:tc>
          <w:tcPr>
            <w:tcW w:w="5280" w:type="dxa"/>
            <w:tcBorders>
              <w:top w:val="single" w:sz="6" w:space="0" w:color="auto"/>
            </w:tcBorders>
            <w:shd w:val="clear" w:color="auto" w:fill="FFFFFF"/>
          </w:tcPr>
          <w:p w14:paraId="1789756F" w14:textId="77777777" w:rsidR="004759A2" w:rsidRPr="00792323" w:rsidRDefault="004759A2" w:rsidP="00E24E76">
            <w:pPr>
              <w:pStyle w:val="UserTableBody"/>
              <w:rPr>
                <w:noProof/>
              </w:rPr>
            </w:pPr>
            <w:r w:rsidRPr="00792323">
              <w:rPr>
                <w:noProof/>
              </w:rPr>
              <w:t>Item is available to be purchased or issued.</w:t>
            </w:r>
          </w:p>
        </w:tc>
      </w:tr>
      <w:tr w:rsidR="004759A2" w:rsidRPr="00792323" w14:paraId="28288C45" w14:textId="77777777" w:rsidTr="00E24E76">
        <w:trPr>
          <w:jc w:val="center"/>
        </w:trPr>
        <w:tc>
          <w:tcPr>
            <w:tcW w:w="1054" w:type="dxa"/>
            <w:shd w:val="clear" w:color="auto" w:fill="FFFFFF"/>
          </w:tcPr>
          <w:p w14:paraId="0FA874B1" w14:textId="77777777" w:rsidR="004759A2" w:rsidRPr="00792323" w:rsidRDefault="004759A2" w:rsidP="00E24E76">
            <w:pPr>
              <w:pStyle w:val="UserTableBody"/>
              <w:jc w:val="center"/>
              <w:rPr>
                <w:noProof/>
              </w:rPr>
            </w:pPr>
            <w:r w:rsidRPr="00792323">
              <w:rPr>
                <w:noProof/>
              </w:rPr>
              <w:t>P</w:t>
            </w:r>
          </w:p>
        </w:tc>
        <w:tc>
          <w:tcPr>
            <w:tcW w:w="1680" w:type="dxa"/>
            <w:shd w:val="clear" w:color="auto" w:fill="FFFFFF"/>
          </w:tcPr>
          <w:p w14:paraId="4C916D70" w14:textId="77777777" w:rsidR="004759A2" w:rsidRPr="00792323" w:rsidRDefault="004759A2" w:rsidP="00E24E76">
            <w:pPr>
              <w:pStyle w:val="UserTableBody"/>
              <w:rPr>
                <w:noProof/>
              </w:rPr>
            </w:pPr>
            <w:r w:rsidRPr="00792323">
              <w:rPr>
                <w:noProof/>
              </w:rPr>
              <w:t>Pending Inactive</w:t>
            </w:r>
          </w:p>
        </w:tc>
        <w:tc>
          <w:tcPr>
            <w:tcW w:w="5280" w:type="dxa"/>
            <w:shd w:val="clear" w:color="auto" w:fill="FFFFFF"/>
          </w:tcPr>
          <w:p w14:paraId="022031F1" w14:textId="77777777" w:rsidR="004759A2" w:rsidRPr="00792323" w:rsidRDefault="004759A2" w:rsidP="00E24E76">
            <w:pPr>
              <w:pStyle w:val="UserTableBody"/>
              <w:rPr>
                <w:noProof/>
              </w:rPr>
            </w:pPr>
            <w:r w:rsidRPr="00792323">
              <w:rPr>
                <w:noProof/>
              </w:rPr>
              <w:t>Item is not available to be purchased, but is</w:t>
            </w:r>
            <w:bookmarkStart w:id="1899" w:name="_Toc382761586"/>
            <w:r w:rsidRPr="00792323">
              <w:rPr>
                <w:noProof/>
              </w:rPr>
              <w:t xml:space="preserve"> available to be issued.</w:t>
            </w:r>
          </w:p>
        </w:tc>
      </w:tr>
      <w:tr w:rsidR="004759A2" w:rsidRPr="00792323" w14:paraId="48FBBD65" w14:textId="77777777" w:rsidTr="00E24E76">
        <w:trPr>
          <w:jc w:val="center"/>
        </w:trPr>
        <w:tc>
          <w:tcPr>
            <w:tcW w:w="1054" w:type="dxa"/>
            <w:tcBorders>
              <w:bottom w:val="single" w:sz="12" w:space="0" w:color="auto"/>
            </w:tcBorders>
            <w:shd w:val="clear" w:color="auto" w:fill="FFFFFF"/>
          </w:tcPr>
          <w:p w14:paraId="369A02DE" w14:textId="77777777" w:rsidR="004759A2" w:rsidRPr="00792323" w:rsidRDefault="004759A2" w:rsidP="00E24E76">
            <w:pPr>
              <w:pStyle w:val="UserTableBody"/>
              <w:jc w:val="center"/>
              <w:rPr>
                <w:noProof/>
              </w:rPr>
            </w:pPr>
            <w:r w:rsidRPr="00792323">
              <w:rPr>
                <w:noProof/>
              </w:rPr>
              <w:t>I</w:t>
            </w:r>
          </w:p>
        </w:tc>
        <w:tc>
          <w:tcPr>
            <w:tcW w:w="1680" w:type="dxa"/>
            <w:tcBorders>
              <w:bottom w:val="single" w:sz="12" w:space="0" w:color="auto"/>
            </w:tcBorders>
            <w:shd w:val="clear" w:color="auto" w:fill="FFFFFF"/>
          </w:tcPr>
          <w:p w14:paraId="4D6CDA49" w14:textId="77777777" w:rsidR="004759A2" w:rsidRPr="00792323" w:rsidRDefault="004759A2" w:rsidP="00E24E76">
            <w:pPr>
              <w:pStyle w:val="UserTableBody"/>
              <w:rPr>
                <w:noProof/>
              </w:rPr>
            </w:pPr>
            <w:r w:rsidRPr="00792323">
              <w:rPr>
                <w:noProof/>
              </w:rPr>
              <w:t>Inac</w:t>
            </w:r>
            <w:bookmarkEnd w:id="1899"/>
            <w:r w:rsidRPr="00792323">
              <w:rPr>
                <w:noProof/>
              </w:rPr>
              <w:t>tive</w:t>
            </w:r>
          </w:p>
        </w:tc>
        <w:tc>
          <w:tcPr>
            <w:tcW w:w="5280" w:type="dxa"/>
            <w:tcBorders>
              <w:bottom w:val="single" w:sz="12" w:space="0" w:color="auto"/>
            </w:tcBorders>
            <w:shd w:val="clear" w:color="auto" w:fill="FFFFFF"/>
          </w:tcPr>
          <w:p w14:paraId="63FF01FA" w14:textId="77777777" w:rsidR="004759A2" w:rsidRPr="00792323" w:rsidRDefault="004759A2" w:rsidP="00E24E76">
            <w:pPr>
              <w:pStyle w:val="UserTableBody"/>
              <w:rPr>
                <w:noProof/>
              </w:rPr>
            </w:pPr>
            <w:r w:rsidRPr="00792323">
              <w:rPr>
                <w:noProof/>
              </w:rPr>
              <w:t>Item is not available to be purchased or issued.</w:t>
            </w:r>
          </w:p>
        </w:tc>
      </w:tr>
    </w:tbl>
    <w:p w14:paraId="7C9DA2E8" w14:textId="77777777" w:rsidR="004759A2" w:rsidRPr="00792323" w:rsidRDefault="004759A2" w:rsidP="00EB1E58">
      <w:pPr>
        <w:rPr>
          <w:lang w:val="en-US" w:eastAsia="en-US"/>
        </w:rPr>
      </w:pPr>
    </w:p>
    <w:p w14:paraId="467F889B" w14:textId="77777777" w:rsidR="004759A2" w:rsidRPr="00792323" w:rsidRDefault="004759A2" w:rsidP="00061A2F">
      <w:pPr>
        <w:pStyle w:val="Heading4"/>
      </w:pPr>
      <w:bookmarkStart w:id="1900" w:name="_Toc423691570"/>
      <w:r w:rsidRPr="00792323">
        <w:t>0778 – Item Type</w:t>
      </w:r>
      <w:bookmarkEnd w:id="1900"/>
    </w:p>
    <w:p w14:paraId="25A8728F" w14:textId="77777777" w:rsidR="004759A2" w:rsidRPr="00792323" w:rsidRDefault="004759A2" w:rsidP="00EB1E5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03BAEC1" w14:textId="77777777">
        <w:trPr>
          <w:tblHeader/>
        </w:trPr>
        <w:tc>
          <w:tcPr>
            <w:tcW w:w="720" w:type="dxa"/>
            <w:tcBorders>
              <w:top w:val="double" w:sz="4" w:space="0" w:color="auto"/>
            </w:tcBorders>
            <w:shd w:val="pct10" w:color="auto" w:fill="FFFFFF"/>
          </w:tcPr>
          <w:p w14:paraId="4A3FA008"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05EB22B5"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89F3E64" w14:textId="77777777" w:rsidR="004759A2" w:rsidRPr="00792323" w:rsidRDefault="004759A2" w:rsidP="00887C58">
            <w:pPr>
              <w:pStyle w:val="TableMetaHeader"/>
              <w:rPr>
                <w:noProof w:val="0"/>
              </w:rPr>
            </w:pPr>
            <w:r w:rsidRPr="00792323">
              <w:rPr>
                <w:noProof w:val="0"/>
              </w:rPr>
              <w:t>V3 Harmon</w:t>
            </w:r>
            <w:bookmarkStart w:id="1901" w:name="HL70771"/>
            <w:r w:rsidRPr="00792323">
              <w:rPr>
                <w:noProof w:val="0"/>
              </w:rPr>
              <w:t>ization</w:t>
            </w:r>
          </w:p>
        </w:tc>
        <w:tc>
          <w:tcPr>
            <w:tcW w:w="2016" w:type="dxa"/>
            <w:tcBorders>
              <w:top w:val="double" w:sz="4" w:space="0" w:color="auto"/>
            </w:tcBorders>
            <w:shd w:val="pct10" w:color="auto" w:fill="FFFFFF"/>
          </w:tcPr>
          <w:p w14:paraId="0029447E"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A355829"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B83F42F" w14:textId="77777777" w:rsidR="004759A2" w:rsidRPr="00792323" w:rsidRDefault="004759A2" w:rsidP="00887C58">
            <w:pPr>
              <w:pStyle w:val="TableMetaHeader"/>
              <w:rPr>
                <w:noProof w:val="0"/>
              </w:rPr>
            </w:pPr>
            <w:r w:rsidRPr="00792323">
              <w:rPr>
                <w:noProof w:val="0"/>
              </w:rPr>
              <w:t>Status</w:t>
            </w:r>
          </w:p>
        </w:tc>
      </w:tr>
      <w:tr w:rsidR="004759A2" w:rsidRPr="00792323" w14:paraId="0EFEBCC6" w14:textId="77777777">
        <w:tc>
          <w:tcPr>
            <w:tcW w:w="720" w:type="dxa"/>
            <w:tcBorders>
              <w:bottom w:val="double" w:sz="4" w:space="0" w:color="auto"/>
            </w:tcBorders>
            <w:shd w:val="clear" w:color="auto" w:fill="FFFFFF"/>
          </w:tcPr>
          <w:p w14:paraId="5CABE95E" w14:textId="77777777" w:rsidR="004759A2" w:rsidRPr="00792323" w:rsidRDefault="004759A2" w:rsidP="00887C58">
            <w:pPr>
              <w:pStyle w:val="TableMetaBody"/>
              <w:rPr>
                <w:noProof w:val="0"/>
              </w:rPr>
            </w:pPr>
            <w:r w:rsidRPr="00792323">
              <w:rPr>
                <w:noProof w:val="0"/>
              </w:rPr>
              <w:t>0778</w:t>
            </w:r>
          </w:p>
        </w:tc>
        <w:tc>
          <w:tcPr>
            <w:tcW w:w="1152" w:type="dxa"/>
            <w:tcBorders>
              <w:bottom w:val="double" w:sz="4" w:space="0" w:color="auto"/>
            </w:tcBorders>
            <w:shd w:val="clear" w:color="auto" w:fill="FFFFFF"/>
          </w:tcPr>
          <w:p w14:paraId="4A24B163" w14:textId="77777777" w:rsidR="004759A2" w:rsidRPr="00792323" w:rsidRDefault="004759A2" w:rsidP="00887C58">
            <w:pPr>
              <w:pStyle w:val="TableMetaBody"/>
              <w:rPr>
                <w:noProof w:val="0"/>
              </w:rPr>
            </w:pPr>
            <w:r w:rsidRPr="00792323">
              <w:rPr>
                <w:noProof w:val="0"/>
              </w:rPr>
              <w:t>OO</w:t>
            </w:r>
          </w:p>
        </w:tc>
        <w:tc>
          <w:tcPr>
            <w:tcW w:w="2016" w:type="dxa"/>
            <w:tcBorders>
              <w:bottom w:val="double" w:sz="4" w:space="0" w:color="auto"/>
            </w:tcBorders>
            <w:shd w:val="clear" w:color="auto" w:fill="FFFFFF"/>
          </w:tcPr>
          <w:p w14:paraId="7CB5EE90"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6A8E1514"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67CB8963" w14:textId="77777777" w:rsidR="004759A2" w:rsidRPr="00792323" w:rsidRDefault="004759A2" w:rsidP="00887C58">
            <w:pPr>
              <w:pStyle w:val="TableMetaBody"/>
              <w:rPr>
                <w:noProof w:val="0"/>
              </w:rPr>
            </w:pPr>
            <w:r w:rsidRPr="00792323">
              <w:rPr>
                <w:noProof w:val="0"/>
              </w:rPr>
              <w:t>ITM-4</w:t>
            </w:r>
          </w:p>
        </w:tc>
        <w:tc>
          <w:tcPr>
            <w:tcW w:w="1152" w:type="dxa"/>
            <w:tcBorders>
              <w:bottom w:val="double" w:sz="4" w:space="0" w:color="auto"/>
            </w:tcBorders>
            <w:shd w:val="clear" w:color="auto" w:fill="FFFFFF"/>
          </w:tcPr>
          <w:p w14:paraId="0662951A" w14:textId="77777777" w:rsidR="004759A2" w:rsidRPr="00792323" w:rsidRDefault="004759A2" w:rsidP="00887C58">
            <w:pPr>
              <w:pStyle w:val="TableMetaBody"/>
              <w:rPr>
                <w:noProof w:val="0"/>
              </w:rPr>
            </w:pPr>
            <w:r w:rsidRPr="00792323">
              <w:rPr>
                <w:noProof w:val="0"/>
              </w:rPr>
              <w:t>Active</w:t>
            </w:r>
          </w:p>
        </w:tc>
      </w:tr>
    </w:tbl>
    <w:p w14:paraId="5D9C9F7E" w14:textId="77777777" w:rsidR="004759A2" w:rsidRPr="00792323" w:rsidRDefault="004759A2" w:rsidP="00EB1E58">
      <w:pPr>
        <w:pStyle w:val="UserTableCaption"/>
        <w:rPr>
          <w:b/>
          <w:bCs/>
          <w:noProof/>
        </w:rPr>
      </w:pPr>
      <w:r w:rsidRPr="00792323">
        <w:rPr>
          <w:noProof/>
        </w:rPr>
        <w:t>User-defined Table 0778 – Item Type</w:t>
      </w:r>
      <w:r w:rsidRPr="00792323">
        <w:rPr>
          <w:noProof/>
        </w:rPr>
        <w:fldChar w:fldCharType="begin"/>
      </w:r>
      <w:r w:rsidRPr="00792323">
        <w:rPr>
          <w:noProof/>
        </w:rPr>
        <w:instrText>xe "Us</w:instrText>
      </w:r>
      <w:bookmarkEnd w:id="1901"/>
      <w:r w:rsidRPr="00792323">
        <w:rPr>
          <w:noProof/>
        </w:rPr>
        <w:instrText>er-defined Table 0778 – Item type"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594D5302" w14:textId="77777777">
        <w:trPr>
          <w:tblHeader/>
          <w:jc w:val="center"/>
        </w:trPr>
        <w:tc>
          <w:tcPr>
            <w:tcW w:w="1051" w:type="dxa"/>
            <w:tcBorders>
              <w:top w:val="single" w:sz="12" w:space="0" w:color="auto"/>
              <w:bottom w:val="single" w:sz="6" w:space="0" w:color="auto"/>
            </w:tcBorders>
            <w:shd w:val="pct10" w:color="auto" w:fill="FFFFFF"/>
          </w:tcPr>
          <w:p w14:paraId="5C9F7B04" w14:textId="77777777" w:rsidR="004759A2" w:rsidRPr="00792323" w:rsidRDefault="004759A2" w:rsidP="00887C58">
            <w:pPr>
              <w:pStyle w:val="UserTableHeader"/>
              <w:jc w:val="center"/>
              <w:rPr>
                <w:noProof/>
              </w:rPr>
            </w:pPr>
            <w:r w:rsidRPr="00792323">
              <w:rPr>
                <w:noProof/>
              </w:rPr>
              <w:t>Value</w:t>
            </w:r>
          </w:p>
        </w:tc>
        <w:tc>
          <w:tcPr>
            <w:tcW w:w="4055" w:type="dxa"/>
            <w:tcBorders>
              <w:top w:val="single" w:sz="12" w:space="0" w:color="auto"/>
              <w:bottom w:val="single" w:sz="6" w:space="0" w:color="auto"/>
            </w:tcBorders>
            <w:shd w:val="pct10" w:color="auto" w:fill="FFFFFF"/>
          </w:tcPr>
          <w:p w14:paraId="6D3F24EA"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2A780465" w14:textId="77777777" w:rsidR="004759A2" w:rsidRPr="00792323" w:rsidRDefault="004759A2" w:rsidP="00887C58">
            <w:pPr>
              <w:pStyle w:val="UserTableHeader"/>
              <w:rPr>
                <w:noProof/>
              </w:rPr>
            </w:pPr>
            <w:r w:rsidRPr="00792323">
              <w:rPr>
                <w:noProof/>
              </w:rPr>
              <w:t>Comme</w:t>
            </w:r>
            <w:bookmarkStart w:id="1902" w:name="_Toc382761587"/>
            <w:r w:rsidRPr="00792323">
              <w:rPr>
                <w:noProof/>
              </w:rPr>
              <w:t>nt</w:t>
            </w:r>
          </w:p>
        </w:tc>
      </w:tr>
      <w:tr w:rsidR="004759A2" w:rsidRPr="00792323" w14:paraId="12486E59" w14:textId="77777777">
        <w:trPr>
          <w:jc w:val="center"/>
        </w:trPr>
        <w:tc>
          <w:tcPr>
            <w:tcW w:w="1051" w:type="dxa"/>
            <w:tcBorders>
              <w:top w:val="single" w:sz="6" w:space="0" w:color="auto"/>
            </w:tcBorders>
            <w:shd w:val="clear" w:color="auto" w:fill="FFFFFF"/>
          </w:tcPr>
          <w:p w14:paraId="06765609" w14:textId="77777777" w:rsidR="004759A2" w:rsidRPr="00792323" w:rsidRDefault="004759A2" w:rsidP="00887C58">
            <w:pPr>
              <w:pStyle w:val="UserTableBody"/>
              <w:jc w:val="center"/>
              <w:rPr>
                <w:noProof/>
              </w:rPr>
            </w:pPr>
            <w:r w:rsidRPr="00792323">
              <w:rPr>
                <w:noProof/>
              </w:rPr>
              <w:t>EQP</w:t>
            </w:r>
          </w:p>
        </w:tc>
        <w:tc>
          <w:tcPr>
            <w:tcW w:w="4055" w:type="dxa"/>
            <w:tcBorders>
              <w:top w:val="single" w:sz="6" w:space="0" w:color="auto"/>
            </w:tcBorders>
            <w:shd w:val="clear" w:color="auto" w:fill="FFFFFF"/>
          </w:tcPr>
          <w:p w14:paraId="04CF56BD" w14:textId="77777777" w:rsidR="004759A2" w:rsidRPr="00792323" w:rsidRDefault="004759A2" w:rsidP="00887C58">
            <w:pPr>
              <w:pStyle w:val="UserTableBody"/>
              <w:rPr>
                <w:noProof/>
              </w:rPr>
            </w:pPr>
            <w:r w:rsidRPr="00792323">
              <w:rPr>
                <w:noProof/>
              </w:rPr>
              <w:t>Equipment</w:t>
            </w:r>
          </w:p>
        </w:tc>
        <w:bookmarkEnd w:id="1902"/>
        <w:tc>
          <w:tcPr>
            <w:tcW w:w="2160" w:type="dxa"/>
            <w:tcBorders>
              <w:top w:val="single" w:sz="6" w:space="0" w:color="auto"/>
            </w:tcBorders>
            <w:shd w:val="clear" w:color="auto" w:fill="FFFFFF"/>
          </w:tcPr>
          <w:p w14:paraId="213F3E5E" w14:textId="77777777" w:rsidR="004759A2" w:rsidRPr="00792323" w:rsidRDefault="004759A2" w:rsidP="00887C58">
            <w:pPr>
              <w:pStyle w:val="UserTableBody"/>
              <w:rPr>
                <w:noProof/>
              </w:rPr>
            </w:pPr>
          </w:p>
        </w:tc>
      </w:tr>
      <w:tr w:rsidR="004759A2" w:rsidRPr="00792323" w14:paraId="07027D7C" w14:textId="77777777">
        <w:trPr>
          <w:jc w:val="center"/>
        </w:trPr>
        <w:tc>
          <w:tcPr>
            <w:tcW w:w="1051" w:type="dxa"/>
            <w:shd w:val="clear" w:color="auto" w:fill="FFFFFF"/>
          </w:tcPr>
          <w:p w14:paraId="7FBE09C5" w14:textId="77777777" w:rsidR="004759A2" w:rsidRPr="00792323" w:rsidRDefault="004759A2" w:rsidP="00887C58">
            <w:pPr>
              <w:pStyle w:val="UserTableBody"/>
              <w:jc w:val="center"/>
              <w:rPr>
                <w:noProof/>
              </w:rPr>
            </w:pPr>
            <w:r w:rsidRPr="00792323">
              <w:rPr>
                <w:noProof/>
              </w:rPr>
              <w:t>SUP</w:t>
            </w:r>
          </w:p>
        </w:tc>
        <w:tc>
          <w:tcPr>
            <w:tcW w:w="4055" w:type="dxa"/>
            <w:shd w:val="clear" w:color="auto" w:fill="FFFFFF"/>
          </w:tcPr>
          <w:p w14:paraId="3889C8AC" w14:textId="77777777" w:rsidR="004759A2" w:rsidRPr="00792323" w:rsidRDefault="004759A2" w:rsidP="00887C58">
            <w:pPr>
              <w:pStyle w:val="UserTableBody"/>
              <w:rPr>
                <w:noProof/>
              </w:rPr>
            </w:pPr>
            <w:r w:rsidRPr="00792323">
              <w:rPr>
                <w:noProof/>
              </w:rPr>
              <w:t>Supply</w:t>
            </w:r>
          </w:p>
        </w:tc>
        <w:tc>
          <w:tcPr>
            <w:tcW w:w="2160" w:type="dxa"/>
            <w:shd w:val="clear" w:color="auto" w:fill="FFFFFF"/>
          </w:tcPr>
          <w:p w14:paraId="18E43CF0" w14:textId="77777777" w:rsidR="004759A2" w:rsidRPr="00792323" w:rsidRDefault="004759A2" w:rsidP="00887C58">
            <w:pPr>
              <w:pStyle w:val="UserTableBody"/>
              <w:rPr>
                <w:noProof/>
              </w:rPr>
            </w:pPr>
          </w:p>
        </w:tc>
      </w:tr>
      <w:tr w:rsidR="004759A2" w:rsidRPr="00792323" w14:paraId="4C822411" w14:textId="77777777">
        <w:trPr>
          <w:jc w:val="center"/>
        </w:trPr>
        <w:tc>
          <w:tcPr>
            <w:tcW w:w="1051" w:type="dxa"/>
            <w:shd w:val="clear" w:color="auto" w:fill="FFFFFF"/>
          </w:tcPr>
          <w:p w14:paraId="0594BDAA" w14:textId="77777777" w:rsidR="004759A2" w:rsidRPr="00792323" w:rsidRDefault="004759A2" w:rsidP="00887C58">
            <w:pPr>
              <w:pStyle w:val="UserTableBody"/>
              <w:jc w:val="center"/>
              <w:rPr>
                <w:noProof/>
              </w:rPr>
            </w:pPr>
            <w:r w:rsidRPr="00792323">
              <w:rPr>
                <w:noProof/>
              </w:rPr>
              <w:t>IMP</w:t>
            </w:r>
          </w:p>
        </w:tc>
        <w:tc>
          <w:tcPr>
            <w:tcW w:w="4055" w:type="dxa"/>
            <w:shd w:val="clear" w:color="auto" w:fill="FFFFFF"/>
          </w:tcPr>
          <w:p w14:paraId="363CDE67" w14:textId="77777777" w:rsidR="004759A2" w:rsidRPr="00792323" w:rsidRDefault="004759A2" w:rsidP="00887C58">
            <w:pPr>
              <w:pStyle w:val="UserTableBody"/>
              <w:rPr>
                <w:noProof/>
              </w:rPr>
            </w:pPr>
            <w:r w:rsidRPr="00792323">
              <w:rPr>
                <w:noProof/>
              </w:rPr>
              <w:t>Implant</w:t>
            </w:r>
          </w:p>
        </w:tc>
        <w:tc>
          <w:tcPr>
            <w:tcW w:w="2160" w:type="dxa"/>
            <w:shd w:val="clear" w:color="auto" w:fill="FFFFFF"/>
          </w:tcPr>
          <w:p w14:paraId="582CDF5F" w14:textId="77777777" w:rsidR="004759A2" w:rsidRPr="00792323" w:rsidRDefault="004759A2" w:rsidP="00887C58">
            <w:pPr>
              <w:pStyle w:val="UserTableBody"/>
              <w:rPr>
                <w:noProof/>
              </w:rPr>
            </w:pPr>
          </w:p>
        </w:tc>
      </w:tr>
      <w:tr w:rsidR="004759A2" w:rsidRPr="00792323" w14:paraId="6AD684F0" w14:textId="77777777">
        <w:trPr>
          <w:jc w:val="center"/>
        </w:trPr>
        <w:tc>
          <w:tcPr>
            <w:tcW w:w="1051" w:type="dxa"/>
            <w:shd w:val="clear" w:color="auto" w:fill="FFFFFF"/>
          </w:tcPr>
          <w:p w14:paraId="37AE70E0" w14:textId="77777777" w:rsidR="004759A2" w:rsidRPr="00792323" w:rsidRDefault="004759A2" w:rsidP="00887C58">
            <w:pPr>
              <w:pStyle w:val="UserTableBody"/>
              <w:jc w:val="center"/>
              <w:rPr>
                <w:noProof/>
              </w:rPr>
            </w:pPr>
            <w:r w:rsidRPr="00792323">
              <w:rPr>
                <w:noProof/>
              </w:rPr>
              <w:t>MED</w:t>
            </w:r>
          </w:p>
        </w:tc>
        <w:tc>
          <w:tcPr>
            <w:tcW w:w="4055" w:type="dxa"/>
            <w:shd w:val="clear" w:color="auto" w:fill="FFFFFF"/>
          </w:tcPr>
          <w:p w14:paraId="3A2D0CE7" w14:textId="77777777" w:rsidR="004759A2" w:rsidRPr="00792323" w:rsidRDefault="004759A2" w:rsidP="00887C58">
            <w:pPr>
              <w:pStyle w:val="UserTableBody"/>
              <w:rPr>
                <w:noProof/>
              </w:rPr>
            </w:pPr>
            <w:r w:rsidRPr="00792323">
              <w:rPr>
                <w:noProof/>
              </w:rPr>
              <w:t>Medication</w:t>
            </w:r>
          </w:p>
        </w:tc>
        <w:tc>
          <w:tcPr>
            <w:tcW w:w="2160" w:type="dxa"/>
            <w:shd w:val="clear" w:color="auto" w:fill="FFFFFF"/>
          </w:tcPr>
          <w:p w14:paraId="6D54D75A" w14:textId="77777777" w:rsidR="004759A2" w:rsidRPr="00792323" w:rsidRDefault="004759A2" w:rsidP="00887C58">
            <w:pPr>
              <w:pStyle w:val="UserTableBody"/>
              <w:rPr>
                <w:noProof/>
              </w:rPr>
            </w:pPr>
          </w:p>
        </w:tc>
      </w:tr>
      <w:tr w:rsidR="004759A2" w:rsidRPr="00792323" w14:paraId="184E0D90" w14:textId="77777777">
        <w:trPr>
          <w:jc w:val="center"/>
        </w:trPr>
        <w:tc>
          <w:tcPr>
            <w:tcW w:w="1051" w:type="dxa"/>
            <w:tcBorders>
              <w:bottom w:val="single" w:sz="12" w:space="0" w:color="auto"/>
            </w:tcBorders>
            <w:shd w:val="clear" w:color="auto" w:fill="FFFFFF"/>
          </w:tcPr>
          <w:p w14:paraId="42B6E519" w14:textId="77777777" w:rsidR="004759A2" w:rsidRPr="00792323" w:rsidRDefault="004759A2" w:rsidP="00887C58">
            <w:pPr>
              <w:pStyle w:val="UserTableBody"/>
              <w:jc w:val="center"/>
              <w:rPr>
                <w:noProof/>
              </w:rPr>
            </w:pPr>
            <w:r w:rsidRPr="00792323">
              <w:rPr>
                <w:noProof/>
              </w:rPr>
              <w:t>TDC</w:t>
            </w:r>
          </w:p>
        </w:tc>
        <w:tc>
          <w:tcPr>
            <w:tcW w:w="4055" w:type="dxa"/>
            <w:tcBorders>
              <w:bottom w:val="single" w:sz="12" w:space="0" w:color="auto"/>
            </w:tcBorders>
            <w:shd w:val="clear" w:color="auto" w:fill="FFFFFF"/>
          </w:tcPr>
          <w:p w14:paraId="7D7FB7EF" w14:textId="77777777" w:rsidR="004759A2" w:rsidRPr="00792323" w:rsidRDefault="004759A2" w:rsidP="00887C58">
            <w:pPr>
              <w:pStyle w:val="UserTableBody"/>
              <w:rPr>
                <w:noProof/>
              </w:rPr>
            </w:pPr>
            <w:r w:rsidRPr="00792323">
              <w:rPr>
                <w:noProof/>
              </w:rPr>
              <w:t>Tubes, Drains, and Catheters</w:t>
            </w:r>
          </w:p>
        </w:tc>
        <w:tc>
          <w:tcPr>
            <w:tcW w:w="2160" w:type="dxa"/>
            <w:tcBorders>
              <w:bottom w:val="single" w:sz="12" w:space="0" w:color="auto"/>
            </w:tcBorders>
            <w:shd w:val="clear" w:color="auto" w:fill="FFFFFF"/>
          </w:tcPr>
          <w:p w14:paraId="27C05372" w14:textId="77777777" w:rsidR="004759A2" w:rsidRPr="00792323" w:rsidRDefault="004759A2" w:rsidP="00887C58">
            <w:pPr>
              <w:pStyle w:val="UserTableBody"/>
              <w:rPr>
                <w:noProof/>
              </w:rPr>
            </w:pPr>
          </w:p>
        </w:tc>
      </w:tr>
    </w:tbl>
    <w:p w14:paraId="056B1C4A" w14:textId="77777777" w:rsidR="004759A2" w:rsidRPr="00792323" w:rsidRDefault="004759A2" w:rsidP="00232EB8">
      <w:pPr>
        <w:rPr>
          <w:lang w:val="en-US" w:eastAsia="en-US"/>
        </w:rPr>
      </w:pPr>
      <w:r w:rsidRPr="00792323">
        <w:rPr>
          <w:lang w:val="en-US" w:eastAsia="en-US"/>
        </w:rPr>
        <w:t xml:space="preserve">These values are suggestions </w:t>
      </w:r>
      <w:bookmarkStart w:id="1903" w:name="HL70776"/>
      <w:r w:rsidRPr="00792323">
        <w:rPr>
          <w:lang w:val="en-US" w:eastAsia="en-US"/>
        </w:rPr>
        <w:t>only; they are not required for use i</w:t>
      </w:r>
      <w:bookmarkEnd w:id="1903"/>
      <w:r w:rsidRPr="00792323">
        <w:rPr>
          <w:lang w:val="en-US" w:eastAsia="en-US"/>
        </w:rPr>
        <w:t>n HL7 messages.</w:t>
      </w:r>
    </w:p>
    <w:p w14:paraId="79290797" w14:textId="77777777" w:rsidR="004759A2" w:rsidRPr="00792323" w:rsidRDefault="004759A2" w:rsidP="00232EB8">
      <w:pPr>
        <w:rPr>
          <w:lang w:val="en-US" w:eastAsia="en-US"/>
        </w:rPr>
      </w:pPr>
    </w:p>
    <w:p w14:paraId="36151B5A" w14:textId="77777777" w:rsidR="004759A2" w:rsidRPr="00792323" w:rsidRDefault="004759A2" w:rsidP="00A62F22">
      <w:pPr>
        <w:pStyle w:val="Heading4"/>
      </w:pPr>
      <w:bookmarkStart w:id="1904" w:name="_Toc423691571"/>
      <w:r w:rsidRPr="00792323">
        <w:t>0790 – Approving Regulatory Agency</w:t>
      </w:r>
      <w:bookmarkEnd w:id="1904"/>
    </w:p>
    <w:p w14:paraId="62C709F5" w14:textId="77777777" w:rsidR="004759A2" w:rsidRPr="00792323" w:rsidRDefault="004759A2" w:rsidP="00061A2F">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6195ED6" w14:textId="77777777">
        <w:trPr>
          <w:tblHeader/>
        </w:trPr>
        <w:tc>
          <w:tcPr>
            <w:tcW w:w="720" w:type="dxa"/>
            <w:tcBorders>
              <w:top w:val="double" w:sz="4" w:space="0" w:color="auto"/>
            </w:tcBorders>
            <w:shd w:val="pct10" w:color="auto" w:fill="FFFFFF"/>
          </w:tcPr>
          <w:p w14:paraId="08D5FA09"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13E5F2AE"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79BB4A8"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B6E7AC2"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8682357"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E20A9A7" w14:textId="77777777" w:rsidR="004759A2" w:rsidRPr="00792323" w:rsidRDefault="004759A2" w:rsidP="00887C58">
            <w:pPr>
              <w:pStyle w:val="TableMetaHeader"/>
              <w:rPr>
                <w:noProof w:val="0"/>
              </w:rPr>
            </w:pPr>
            <w:r w:rsidRPr="00792323">
              <w:rPr>
                <w:noProof w:val="0"/>
              </w:rPr>
              <w:t>Status</w:t>
            </w:r>
          </w:p>
        </w:tc>
      </w:tr>
      <w:tr w:rsidR="004759A2" w:rsidRPr="00792323" w14:paraId="74284F13" w14:textId="77777777">
        <w:tc>
          <w:tcPr>
            <w:tcW w:w="720" w:type="dxa"/>
            <w:tcBorders>
              <w:bottom w:val="double" w:sz="4" w:space="0" w:color="auto"/>
            </w:tcBorders>
            <w:shd w:val="clear" w:color="auto" w:fill="FFFFFF"/>
          </w:tcPr>
          <w:p w14:paraId="3657F230" w14:textId="77777777" w:rsidR="004759A2" w:rsidRPr="00792323" w:rsidRDefault="004759A2" w:rsidP="00887C58">
            <w:pPr>
              <w:pStyle w:val="TableMetaBody"/>
              <w:rPr>
                <w:noProof w:val="0"/>
              </w:rPr>
            </w:pPr>
            <w:r w:rsidRPr="00792323">
              <w:rPr>
                <w:noProof w:val="0"/>
              </w:rPr>
              <w:t>0790</w:t>
            </w:r>
          </w:p>
        </w:tc>
        <w:tc>
          <w:tcPr>
            <w:tcW w:w="1152" w:type="dxa"/>
            <w:tcBorders>
              <w:bottom w:val="double" w:sz="4" w:space="0" w:color="auto"/>
            </w:tcBorders>
            <w:shd w:val="clear" w:color="auto" w:fill="FFFFFF"/>
          </w:tcPr>
          <w:p w14:paraId="66F2E8FC" w14:textId="77777777" w:rsidR="004759A2" w:rsidRPr="00792323" w:rsidRDefault="004759A2" w:rsidP="00887C58">
            <w:pPr>
              <w:pStyle w:val="TableMetaBody"/>
              <w:rPr>
                <w:noProof w:val="0"/>
              </w:rPr>
            </w:pPr>
            <w:r w:rsidRPr="00792323">
              <w:rPr>
                <w:noProof w:val="0"/>
              </w:rPr>
              <w:t>OO</w:t>
            </w:r>
          </w:p>
        </w:tc>
        <w:tc>
          <w:tcPr>
            <w:tcW w:w="2016" w:type="dxa"/>
            <w:tcBorders>
              <w:bottom w:val="double" w:sz="4" w:space="0" w:color="auto"/>
            </w:tcBorders>
            <w:shd w:val="clear" w:color="auto" w:fill="FFFFFF"/>
          </w:tcPr>
          <w:p w14:paraId="0FE10BAD"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4789B68D"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092D1CBD" w14:textId="77777777" w:rsidR="004759A2" w:rsidRPr="00792323" w:rsidRDefault="004759A2" w:rsidP="00887C58">
            <w:pPr>
              <w:pStyle w:val="TableMetaBody"/>
              <w:rPr>
                <w:noProof w:val="0"/>
              </w:rPr>
            </w:pPr>
            <w:r w:rsidRPr="00792323">
              <w:rPr>
                <w:noProof w:val="0"/>
              </w:rPr>
              <w:t>ITM-16</w:t>
            </w:r>
          </w:p>
        </w:tc>
        <w:tc>
          <w:tcPr>
            <w:tcW w:w="1152" w:type="dxa"/>
            <w:tcBorders>
              <w:bottom w:val="double" w:sz="4" w:space="0" w:color="auto"/>
            </w:tcBorders>
            <w:shd w:val="clear" w:color="auto" w:fill="FFFFFF"/>
          </w:tcPr>
          <w:p w14:paraId="22B42626" w14:textId="77777777" w:rsidR="004759A2" w:rsidRPr="00792323" w:rsidRDefault="004759A2" w:rsidP="00887C58">
            <w:pPr>
              <w:pStyle w:val="TableMetaBody"/>
              <w:rPr>
                <w:noProof w:val="0"/>
              </w:rPr>
            </w:pPr>
            <w:r w:rsidRPr="00792323">
              <w:rPr>
                <w:noProof w:val="0"/>
              </w:rPr>
              <w:t>Active</w:t>
            </w:r>
          </w:p>
        </w:tc>
      </w:tr>
    </w:tbl>
    <w:p w14:paraId="496E92D9" w14:textId="77777777" w:rsidR="004759A2" w:rsidRPr="00792323" w:rsidRDefault="004759A2" w:rsidP="00EB1E58">
      <w:pPr>
        <w:pStyle w:val="UserTableCaption"/>
        <w:rPr>
          <w:noProof/>
        </w:rPr>
      </w:pPr>
      <w:r w:rsidRPr="00792323">
        <w:rPr>
          <w:noProof/>
        </w:rPr>
        <w:t>User-defined Table 0790 – Approving Regulatory Agency</w:t>
      </w:r>
      <w:r>
        <w:rPr>
          <w:noProof/>
        </w:rPr>
        <w:fldChar w:fldCharType="begin"/>
      </w:r>
      <w:r>
        <w:rPr>
          <w:noProof/>
        </w:rPr>
        <w:instrText>xe "User-defined Table: 0790 – Approving r</w:instrText>
      </w:r>
      <w:r w:rsidRPr="00792323">
        <w:rPr>
          <w:noProof/>
        </w:rPr>
        <w:instrText xml:space="preserve">egulatory </w:instrText>
      </w:r>
      <w:r>
        <w:rPr>
          <w:noProof/>
        </w:rPr>
        <w:instrText>a</w:instrText>
      </w:r>
      <w:r w:rsidRPr="00792323">
        <w:rPr>
          <w:noProof/>
        </w:rPr>
        <w:instrText>gency</w:instrText>
      </w:r>
      <w:r>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7EAB9539" w14:textId="77777777">
        <w:trPr>
          <w:tblHeader/>
          <w:jc w:val="center"/>
        </w:trPr>
        <w:tc>
          <w:tcPr>
            <w:tcW w:w="1440" w:type="dxa"/>
            <w:tcBorders>
              <w:top w:val="single" w:sz="12" w:space="0" w:color="auto"/>
            </w:tcBorders>
            <w:shd w:val="pct10" w:color="auto" w:fill="FFFFFF"/>
          </w:tcPr>
          <w:p w14:paraId="32046DEB" w14:textId="77777777" w:rsidR="004759A2" w:rsidRPr="00792323" w:rsidRDefault="004759A2" w:rsidP="00887C58">
            <w:pPr>
              <w:pStyle w:val="UserTableHeader"/>
              <w:jc w:val="center"/>
              <w:rPr>
                <w:noProof/>
              </w:rPr>
            </w:pPr>
            <w:r w:rsidRPr="00792323">
              <w:rPr>
                <w:noProof/>
              </w:rPr>
              <w:t>Va</w:t>
            </w:r>
            <w:bookmarkStart w:id="1905" w:name="_Toc382761588"/>
            <w:r w:rsidRPr="00792323">
              <w:rPr>
                <w:noProof/>
              </w:rPr>
              <w:t>lue</w:t>
            </w:r>
          </w:p>
        </w:tc>
        <w:tc>
          <w:tcPr>
            <w:tcW w:w="3600" w:type="dxa"/>
            <w:tcBorders>
              <w:top w:val="single" w:sz="12" w:space="0" w:color="auto"/>
            </w:tcBorders>
            <w:shd w:val="pct10" w:color="auto" w:fill="FFFFFF"/>
          </w:tcPr>
          <w:p w14:paraId="6EF9971A" w14:textId="77777777" w:rsidR="004759A2" w:rsidRPr="00792323" w:rsidRDefault="004759A2" w:rsidP="00887C58">
            <w:pPr>
              <w:pStyle w:val="UserTableHeader"/>
              <w:rPr>
                <w:noProof/>
              </w:rPr>
            </w:pPr>
            <w:r w:rsidRPr="00792323">
              <w:rPr>
                <w:noProof/>
              </w:rPr>
              <w:t>Description</w:t>
            </w:r>
          </w:p>
        </w:tc>
        <w:bookmarkEnd w:id="1905"/>
        <w:tc>
          <w:tcPr>
            <w:tcW w:w="2160" w:type="dxa"/>
            <w:tcBorders>
              <w:top w:val="single" w:sz="12" w:space="0" w:color="auto"/>
            </w:tcBorders>
            <w:shd w:val="pct10" w:color="auto" w:fill="FFFFFF"/>
          </w:tcPr>
          <w:p w14:paraId="7826AC44" w14:textId="77777777" w:rsidR="004759A2" w:rsidRPr="00792323" w:rsidRDefault="004759A2" w:rsidP="00887C58">
            <w:pPr>
              <w:pStyle w:val="UserTableHeader"/>
              <w:rPr>
                <w:noProof/>
              </w:rPr>
            </w:pPr>
            <w:r w:rsidRPr="00792323">
              <w:rPr>
                <w:noProof/>
              </w:rPr>
              <w:t>Comment</w:t>
            </w:r>
          </w:p>
        </w:tc>
      </w:tr>
      <w:tr w:rsidR="004759A2" w:rsidRPr="00792323" w14:paraId="3116B1BF" w14:textId="77777777">
        <w:trPr>
          <w:jc w:val="center"/>
        </w:trPr>
        <w:tc>
          <w:tcPr>
            <w:tcW w:w="1440" w:type="dxa"/>
            <w:shd w:val="clear" w:color="auto" w:fill="FFFFFF"/>
          </w:tcPr>
          <w:p w14:paraId="1788BAE6" w14:textId="77777777" w:rsidR="004759A2" w:rsidRPr="00792323" w:rsidRDefault="004759A2" w:rsidP="00887C58">
            <w:pPr>
              <w:pStyle w:val="UserTableBody"/>
              <w:jc w:val="center"/>
              <w:rPr>
                <w:noProof/>
              </w:rPr>
            </w:pPr>
            <w:r w:rsidRPr="00792323">
              <w:rPr>
                <w:noProof/>
              </w:rPr>
              <w:t>FDA</w:t>
            </w:r>
          </w:p>
        </w:tc>
        <w:tc>
          <w:tcPr>
            <w:tcW w:w="3600" w:type="dxa"/>
            <w:shd w:val="clear" w:color="auto" w:fill="FFFFFF"/>
          </w:tcPr>
          <w:p w14:paraId="7376C186" w14:textId="77777777" w:rsidR="004759A2" w:rsidRPr="00792323" w:rsidRDefault="004759A2" w:rsidP="00887C58">
            <w:pPr>
              <w:pStyle w:val="UserTableBody"/>
              <w:rPr>
                <w:noProof/>
              </w:rPr>
            </w:pPr>
            <w:r w:rsidRPr="00792323">
              <w:rPr>
                <w:noProof/>
              </w:rPr>
              <w:t>Food and Drug Administration</w:t>
            </w:r>
          </w:p>
        </w:tc>
        <w:tc>
          <w:tcPr>
            <w:tcW w:w="2160" w:type="dxa"/>
            <w:shd w:val="clear" w:color="auto" w:fill="FFFFFF"/>
          </w:tcPr>
          <w:p w14:paraId="2DEB25D2" w14:textId="77777777" w:rsidR="004759A2" w:rsidRPr="00792323" w:rsidRDefault="004759A2" w:rsidP="00887C58">
            <w:pPr>
              <w:pStyle w:val="UserTableBody"/>
              <w:rPr>
                <w:noProof/>
              </w:rPr>
            </w:pPr>
          </w:p>
        </w:tc>
      </w:tr>
      <w:tr w:rsidR="004759A2" w:rsidRPr="00792323" w14:paraId="6748B608" w14:textId="77777777">
        <w:trPr>
          <w:jc w:val="center"/>
        </w:trPr>
        <w:tc>
          <w:tcPr>
            <w:tcW w:w="1440" w:type="dxa"/>
            <w:tcBorders>
              <w:bottom w:val="single" w:sz="12" w:space="0" w:color="auto"/>
            </w:tcBorders>
            <w:shd w:val="clear" w:color="auto" w:fill="FFFFFF"/>
          </w:tcPr>
          <w:p w14:paraId="4EADB8AA" w14:textId="77777777" w:rsidR="004759A2" w:rsidRPr="00792323" w:rsidRDefault="004759A2" w:rsidP="00887C58">
            <w:pPr>
              <w:pStyle w:val="UserTableBody"/>
              <w:jc w:val="center"/>
              <w:rPr>
                <w:noProof/>
              </w:rPr>
            </w:pPr>
            <w:r w:rsidRPr="00792323">
              <w:rPr>
                <w:noProof/>
              </w:rPr>
              <w:t>AMA</w:t>
            </w:r>
          </w:p>
        </w:tc>
        <w:tc>
          <w:tcPr>
            <w:tcW w:w="3600" w:type="dxa"/>
            <w:tcBorders>
              <w:bottom w:val="single" w:sz="12" w:space="0" w:color="auto"/>
            </w:tcBorders>
            <w:shd w:val="clear" w:color="auto" w:fill="FFFFFF"/>
          </w:tcPr>
          <w:p w14:paraId="79922826" w14:textId="77777777" w:rsidR="004759A2" w:rsidRPr="00792323" w:rsidRDefault="004759A2" w:rsidP="00887C58">
            <w:pPr>
              <w:pStyle w:val="UserTableBody"/>
              <w:rPr>
                <w:noProof/>
              </w:rPr>
            </w:pPr>
            <w:r w:rsidRPr="00792323">
              <w:rPr>
                <w:noProof/>
              </w:rPr>
              <w:t>American Medical Association</w:t>
            </w:r>
          </w:p>
        </w:tc>
        <w:tc>
          <w:tcPr>
            <w:tcW w:w="2160" w:type="dxa"/>
            <w:tcBorders>
              <w:bottom w:val="single" w:sz="12" w:space="0" w:color="auto"/>
            </w:tcBorders>
            <w:shd w:val="clear" w:color="auto" w:fill="FFFFFF"/>
          </w:tcPr>
          <w:p w14:paraId="771B2433" w14:textId="77777777" w:rsidR="004759A2" w:rsidRPr="00792323" w:rsidRDefault="004759A2" w:rsidP="00887C58">
            <w:pPr>
              <w:pStyle w:val="UserTableBody"/>
              <w:rPr>
                <w:noProof/>
              </w:rPr>
            </w:pPr>
          </w:p>
        </w:tc>
      </w:tr>
    </w:tbl>
    <w:p w14:paraId="6B7C3455" w14:textId="77777777" w:rsidR="004759A2" w:rsidRPr="00792323" w:rsidRDefault="004759A2" w:rsidP="00232EB8">
      <w:pPr>
        <w:rPr>
          <w:lang w:val="en-US" w:eastAsia="en-US"/>
        </w:rPr>
      </w:pPr>
      <w:r w:rsidRPr="00792323">
        <w:rPr>
          <w:lang w:val="en-US" w:eastAsia="en-US"/>
        </w:rPr>
        <w:t>These values are suggestions on</w:t>
      </w:r>
      <w:bookmarkStart w:id="1906" w:name="HL70778"/>
      <w:r w:rsidRPr="00792323">
        <w:rPr>
          <w:lang w:val="en-US" w:eastAsia="en-US"/>
        </w:rPr>
        <w:t>ly; they are not required for use i</w:t>
      </w:r>
      <w:bookmarkEnd w:id="1906"/>
      <w:r w:rsidRPr="00792323">
        <w:rPr>
          <w:lang w:val="en-US" w:eastAsia="en-US"/>
        </w:rPr>
        <w:t>n HL7 messages.</w:t>
      </w:r>
    </w:p>
    <w:p w14:paraId="16F0A282" w14:textId="77777777" w:rsidR="004759A2" w:rsidRPr="00792323" w:rsidRDefault="004759A2" w:rsidP="00232EB8">
      <w:pPr>
        <w:rPr>
          <w:lang w:val="en-US" w:eastAsia="en-US"/>
        </w:rPr>
      </w:pPr>
    </w:p>
    <w:p w14:paraId="289711FF" w14:textId="77777777" w:rsidR="004759A2" w:rsidRPr="00792323" w:rsidRDefault="004759A2" w:rsidP="00A62F22">
      <w:pPr>
        <w:pStyle w:val="Heading4"/>
      </w:pPr>
      <w:bookmarkStart w:id="1907" w:name="_Toc423691572"/>
      <w:r w:rsidRPr="00792323">
        <w:lastRenderedPageBreak/>
        <w:t>0793 – Ruling Act</w:t>
      </w:r>
      <w:bookmarkEnd w:id="1907"/>
    </w:p>
    <w:p w14:paraId="469A2307" w14:textId="77777777" w:rsidR="004759A2" w:rsidRPr="00792323" w:rsidRDefault="004759A2" w:rsidP="002B2018">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3F26C90" w14:textId="77777777">
        <w:trPr>
          <w:tblHeader/>
        </w:trPr>
        <w:tc>
          <w:tcPr>
            <w:tcW w:w="720" w:type="dxa"/>
            <w:tcBorders>
              <w:top w:val="double" w:sz="4" w:space="0" w:color="auto"/>
            </w:tcBorders>
            <w:shd w:val="pct10" w:color="auto" w:fill="FFFFFF"/>
          </w:tcPr>
          <w:p w14:paraId="223E90A5"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553FE042"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E8B2769"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B739C0C"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D3634F9"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39B32A3" w14:textId="77777777" w:rsidR="004759A2" w:rsidRPr="00792323" w:rsidRDefault="004759A2" w:rsidP="00887C58">
            <w:pPr>
              <w:pStyle w:val="TableMetaHeader"/>
              <w:rPr>
                <w:noProof w:val="0"/>
              </w:rPr>
            </w:pPr>
            <w:r w:rsidRPr="00792323">
              <w:rPr>
                <w:noProof w:val="0"/>
              </w:rPr>
              <w:t>Status</w:t>
            </w:r>
          </w:p>
        </w:tc>
      </w:tr>
      <w:tr w:rsidR="004759A2" w:rsidRPr="00792323" w14:paraId="2B0A3E3F" w14:textId="77777777">
        <w:tc>
          <w:tcPr>
            <w:tcW w:w="720" w:type="dxa"/>
            <w:tcBorders>
              <w:bottom w:val="double" w:sz="4" w:space="0" w:color="auto"/>
            </w:tcBorders>
            <w:shd w:val="clear" w:color="auto" w:fill="FFFFFF"/>
          </w:tcPr>
          <w:p w14:paraId="063B7F85" w14:textId="77777777" w:rsidR="004759A2" w:rsidRPr="00792323" w:rsidRDefault="004759A2" w:rsidP="00887C58">
            <w:pPr>
              <w:pStyle w:val="TableMetaBody"/>
              <w:rPr>
                <w:noProof w:val="0"/>
              </w:rPr>
            </w:pPr>
            <w:r w:rsidRPr="00792323">
              <w:rPr>
                <w:noProof w:val="0"/>
              </w:rPr>
              <w:t>0793</w:t>
            </w:r>
          </w:p>
        </w:tc>
        <w:tc>
          <w:tcPr>
            <w:tcW w:w="1152" w:type="dxa"/>
            <w:tcBorders>
              <w:bottom w:val="double" w:sz="4" w:space="0" w:color="auto"/>
            </w:tcBorders>
            <w:shd w:val="clear" w:color="auto" w:fill="FFFFFF"/>
          </w:tcPr>
          <w:p w14:paraId="3397D56D" w14:textId="77777777" w:rsidR="004759A2" w:rsidRPr="00792323" w:rsidRDefault="004759A2" w:rsidP="00887C58">
            <w:pPr>
              <w:pStyle w:val="TableMetaBody"/>
              <w:rPr>
                <w:noProof w:val="0"/>
              </w:rPr>
            </w:pPr>
            <w:r w:rsidRPr="00792323">
              <w:rPr>
                <w:noProof w:val="0"/>
              </w:rPr>
              <w:t>OO</w:t>
            </w:r>
          </w:p>
        </w:tc>
        <w:tc>
          <w:tcPr>
            <w:tcW w:w="2016" w:type="dxa"/>
            <w:tcBorders>
              <w:bottom w:val="double" w:sz="4" w:space="0" w:color="auto"/>
            </w:tcBorders>
            <w:shd w:val="clear" w:color="auto" w:fill="FFFFFF"/>
          </w:tcPr>
          <w:p w14:paraId="62E394B5"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4FCCC2FD"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7D613893" w14:textId="77777777" w:rsidR="004759A2" w:rsidRPr="00792323" w:rsidRDefault="004759A2" w:rsidP="00887C58">
            <w:pPr>
              <w:pStyle w:val="TableMetaBody"/>
              <w:rPr>
                <w:noProof w:val="0"/>
              </w:rPr>
            </w:pPr>
            <w:r w:rsidRPr="00792323">
              <w:rPr>
                <w:noProof w:val="0"/>
              </w:rPr>
              <w:t>ITM-18</w:t>
            </w:r>
          </w:p>
        </w:tc>
        <w:tc>
          <w:tcPr>
            <w:tcW w:w="1152" w:type="dxa"/>
            <w:tcBorders>
              <w:bottom w:val="double" w:sz="4" w:space="0" w:color="auto"/>
            </w:tcBorders>
            <w:shd w:val="clear" w:color="auto" w:fill="FFFFFF"/>
          </w:tcPr>
          <w:p w14:paraId="15C46959" w14:textId="77777777" w:rsidR="004759A2" w:rsidRPr="00792323" w:rsidRDefault="004759A2" w:rsidP="00887C58">
            <w:pPr>
              <w:pStyle w:val="TableMetaBody"/>
              <w:rPr>
                <w:noProof w:val="0"/>
              </w:rPr>
            </w:pPr>
            <w:r w:rsidRPr="00792323">
              <w:rPr>
                <w:noProof w:val="0"/>
              </w:rPr>
              <w:t>Active</w:t>
            </w:r>
          </w:p>
        </w:tc>
      </w:tr>
    </w:tbl>
    <w:p w14:paraId="4302B23B" w14:textId="77777777" w:rsidR="004759A2" w:rsidRPr="00792323" w:rsidRDefault="004759A2" w:rsidP="00EB1E58">
      <w:pPr>
        <w:pStyle w:val="UserTableCaption"/>
        <w:rPr>
          <w:b/>
          <w:bCs/>
          <w:noProof/>
        </w:rPr>
      </w:pPr>
      <w:r w:rsidRPr="00792323">
        <w:rPr>
          <w:noProof/>
        </w:rPr>
        <w:t>User-defined Table 0793 –Ruling Act</w:t>
      </w:r>
      <w:r w:rsidRPr="00792323">
        <w:rPr>
          <w:noProof/>
        </w:rPr>
        <w:fldChar w:fldCharType="begin"/>
      </w:r>
      <w:r w:rsidRPr="00792323">
        <w:rPr>
          <w:noProof/>
        </w:rPr>
        <w:instrText>xe "User-defined Table: 0793 – Ruling act"</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5225255E" w14:textId="77777777">
        <w:trPr>
          <w:tblHeader/>
          <w:jc w:val="center"/>
        </w:trPr>
        <w:tc>
          <w:tcPr>
            <w:tcW w:w="1051" w:type="dxa"/>
            <w:tcBorders>
              <w:top w:val="single" w:sz="12" w:space="0" w:color="auto"/>
            </w:tcBorders>
            <w:shd w:val="pct10" w:color="auto" w:fill="FFFFFF"/>
          </w:tcPr>
          <w:p w14:paraId="597C55E0" w14:textId="77777777" w:rsidR="004759A2" w:rsidRPr="00792323" w:rsidRDefault="004759A2" w:rsidP="00887C58">
            <w:pPr>
              <w:pStyle w:val="UserTableHeader"/>
              <w:jc w:val="center"/>
              <w:rPr>
                <w:noProof/>
              </w:rPr>
            </w:pPr>
            <w:r w:rsidRPr="00792323">
              <w:rPr>
                <w:noProof/>
              </w:rPr>
              <w:t>Value</w:t>
            </w:r>
          </w:p>
        </w:tc>
        <w:tc>
          <w:tcPr>
            <w:tcW w:w="4055" w:type="dxa"/>
            <w:tcBorders>
              <w:top w:val="single" w:sz="12" w:space="0" w:color="auto"/>
            </w:tcBorders>
            <w:shd w:val="pct10" w:color="auto" w:fill="FFFFFF"/>
          </w:tcPr>
          <w:p w14:paraId="11F7676B"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5B471CB5" w14:textId="77777777" w:rsidR="004759A2" w:rsidRPr="00792323" w:rsidRDefault="004759A2" w:rsidP="00887C58">
            <w:pPr>
              <w:pStyle w:val="UserTableHeader"/>
              <w:rPr>
                <w:noProof/>
              </w:rPr>
            </w:pPr>
            <w:r w:rsidRPr="00792323">
              <w:rPr>
                <w:noProof/>
              </w:rPr>
              <w:t>Comme</w:t>
            </w:r>
            <w:bookmarkStart w:id="1908" w:name="_Toc382761589"/>
            <w:r w:rsidRPr="00792323">
              <w:rPr>
                <w:noProof/>
              </w:rPr>
              <w:t>nt</w:t>
            </w:r>
          </w:p>
        </w:tc>
      </w:tr>
      <w:tr w:rsidR="004759A2" w:rsidRPr="00792323" w14:paraId="4DEB6180" w14:textId="77777777">
        <w:trPr>
          <w:jc w:val="center"/>
        </w:trPr>
        <w:tc>
          <w:tcPr>
            <w:tcW w:w="1051" w:type="dxa"/>
            <w:tcBorders>
              <w:bottom w:val="single" w:sz="12" w:space="0" w:color="auto"/>
            </w:tcBorders>
            <w:shd w:val="clear" w:color="auto" w:fill="FFFFFF"/>
          </w:tcPr>
          <w:p w14:paraId="76176A47" w14:textId="77777777" w:rsidR="004759A2" w:rsidRPr="00792323" w:rsidRDefault="004759A2" w:rsidP="00887C58">
            <w:pPr>
              <w:pStyle w:val="UserTableBody"/>
              <w:jc w:val="center"/>
              <w:rPr>
                <w:noProof/>
              </w:rPr>
            </w:pPr>
            <w:r w:rsidRPr="00792323">
              <w:rPr>
                <w:noProof/>
              </w:rPr>
              <w:t>SMDA</w:t>
            </w:r>
          </w:p>
        </w:tc>
        <w:tc>
          <w:tcPr>
            <w:tcW w:w="4055" w:type="dxa"/>
            <w:tcBorders>
              <w:bottom w:val="single" w:sz="12" w:space="0" w:color="auto"/>
            </w:tcBorders>
            <w:shd w:val="clear" w:color="auto" w:fill="FFFFFF"/>
          </w:tcPr>
          <w:p w14:paraId="7B550B8B" w14:textId="77777777" w:rsidR="004759A2" w:rsidRPr="00792323" w:rsidRDefault="004759A2" w:rsidP="00887C58">
            <w:pPr>
              <w:pStyle w:val="UserTableBody"/>
              <w:rPr>
                <w:noProof/>
              </w:rPr>
            </w:pPr>
            <w:r w:rsidRPr="00792323">
              <w:rPr>
                <w:noProof/>
              </w:rPr>
              <w:t>Safe Medical Devices Act</w:t>
            </w:r>
          </w:p>
        </w:tc>
        <w:bookmarkEnd w:id="1908"/>
        <w:tc>
          <w:tcPr>
            <w:tcW w:w="2160" w:type="dxa"/>
            <w:tcBorders>
              <w:bottom w:val="single" w:sz="12" w:space="0" w:color="auto"/>
            </w:tcBorders>
            <w:shd w:val="clear" w:color="auto" w:fill="FFFFFF"/>
          </w:tcPr>
          <w:p w14:paraId="08A8C71D" w14:textId="77777777" w:rsidR="004759A2" w:rsidRPr="00792323" w:rsidRDefault="004759A2" w:rsidP="00887C58">
            <w:pPr>
              <w:pStyle w:val="UserTableBody"/>
              <w:rPr>
                <w:noProof/>
              </w:rPr>
            </w:pPr>
          </w:p>
        </w:tc>
      </w:tr>
    </w:tbl>
    <w:p w14:paraId="5A084DA8"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0B97FDED" w14:textId="77777777" w:rsidR="004759A2" w:rsidRPr="00792323" w:rsidRDefault="004759A2" w:rsidP="00887C58">
      <w:pPr>
        <w:rPr>
          <w:lang w:val="en-US" w:eastAsia="en-US"/>
        </w:rPr>
      </w:pPr>
    </w:p>
    <w:p w14:paraId="60F5230B" w14:textId="77777777" w:rsidR="004759A2" w:rsidRPr="00792323" w:rsidRDefault="004759A2" w:rsidP="00A62F22">
      <w:pPr>
        <w:pStyle w:val="Heading4"/>
      </w:pPr>
      <w:bookmarkStart w:id="1909" w:name="_Toc423691573"/>
      <w:r w:rsidRPr="00792323">
        <w:t>0806 – Sterilization Type</w:t>
      </w:r>
      <w:bookmarkEnd w:id="1909"/>
    </w:p>
    <w:p w14:paraId="374E54CF" w14:textId="77777777" w:rsidR="004759A2" w:rsidRPr="00792323" w:rsidRDefault="004759A2" w:rsidP="00887C58">
      <w:pPr>
        <w:pStyle w:val="TableMetaCaption"/>
        <w:rPr>
          <w:noProof w:val="0"/>
        </w:rPr>
      </w:pPr>
      <w:bookmarkStart w:id="1910" w:name="HL70790"/>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FCAA7F1" w14:textId="77777777">
        <w:trPr>
          <w:tblHeader/>
        </w:trPr>
        <w:tc>
          <w:tcPr>
            <w:tcW w:w="720" w:type="dxa"/>
            <w:tcBorders>
              <w:top w:val="double" w:sz="4" w:space="0" w:color="auto"/>
            </w:tcBorders>
            <w:shd w:val="pct10" w:color="auto" w:fill="FFFFFF"/>
          </w:tcPr>
          <w:p w14:paraId="53184DAF"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6690D29"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72ACEE2"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04FB101" w14:textId="77777777" w:rsidR="004759A2" w:rsidRPr="00792323" w:rsidRDefault="004759A2" w:rsidP="00887C58">
            <w:pPr>
              <w:pStyle w:val="TableMetaHeader"/>
              <w:rPr>
                <w:noProof w:val="0"/>
              </w:rPr>
            </w:pPr>
            <w:r w:rsidRPr="00792323">
              <w:rPr>
                <w:noProof w:val="0"/>
              </w:rPr>
              <w:t>V3 Equi</w:t>
            </w:r>
            <w:bookmarkEnd w:id="1910"/>
            <w:r w:rsidRPr="00792323">
              <w:rPr>
                <w:noProof w:val="0"/>
              </w:rPr>
              <w:t>valent</w:t>
            </w:r>
          </w:p>
        </w:tc>
        <w:tc>
          <w:tcPr>
            <w:tcW w:w="2448" w:type="dxa"/>
            <w:tcBorders>
              <w:top w:val="double" w:sz="4" w:space="0" w:color="auto"/>
            </w:tcBorders>
            <w:shd w:val="pct10" w:color="auto" w:fill="FFFFFF"/>
          </w:tcPr>
          <w:p w14:paraId="3C466BB3"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49E8113" w14:textId="77777777" w:rsidR="004759A2" w:rsidRPr="00792323" w:rsidRDefault="004759A2" w:rsidP="00887C58">
            <w:pPr>
              <w:pStyle w:val="TableMetaHeader"/>
              <w:rPr>
                <w:noProof w:val="0"/>
              </w:rPr>
            </w:pPr>
            <w:r w:rsidRPr="00792323">
              <w:rPr>
                <w:noProof w:val="0"/>
              </w:rPr>
              <w:t>Status</w:t>
            </w:r>
          </w:p>
        </w:tc>
      </w:tr>
      <w:tr w:rsidR="004759A2" w:rsidRPr="00792323" w14:paraId="0689D522" w14:textId="77777777">
        <w:tc>
          <w:tcPr>
            <w:tcW w:w="720" w:type="dxa"/>
            <w:tcBorders>
              <w:bottom w:val="double" w:sz="4" w:space="0" w:color="auto"/>
            </w:tcBorders>
            <w:shd w:val="clear" w:color="auto" w:fill="FFFFFF"/>
          </w:tcPr>
          <w:p w14:paraId="1C99B413" w14:textId="77777777" w:rsidR="004759A2" w:rsidRPr="00792323" w:rsidRDefault="004759A2" w:rsidP="00887C58">
            <w:pPr>
              <w:pStyle w:val="TableMetaBody"/>
              <w:rPr>
                <w:noProof w:val="0"/>
              </w:rPr>
            </w:pPr>
            <w:r w:rsidRPr="00792323">
              <w:rPr>
                <w:noProof w:val="0"/>
              </w:rPr>
              <w:t>0806</w:t>
            </w:r>
          </w:p>
        </w:tc>
        <w:tc>
          <w:tcPr>
            <w:tcW w:w="1152" w:type="dxa"/>
            <w:tcBorders>
              <w:bottom w:val="double" w:sz="4" w:space="0" w:color="auto"/>
            </w:tcBorders>
            <w:shd w:val="clear" w:color="auto" w:fill="FFFFFF"/>
          </w:tcPr>
          <w:p w14:paraId="4F9E098E" w14:textId="77777777" w:rsidR="004759A2" w:rsidRPr="00792323" w:rsidRDefault="004759A2" w:rsidP="00887C58">
            <w:pPr>
              <w:pStyle w:val="TableMetaBody"/>
              <w:rPr>
                <w:noProof w:val="0"/>
              </w:rPr>
            </w:pPr>
            <w:r w:rsidRPr="00792323">
              <w:rPr>
                <w:noProof w:val="0"/>
              </w:rPr>
              <w:t>OO</w:t>
            </w:r>
          </w:p>
        </w:tc>
        <w:tc>
          <w:tcPr>
            <w:tcW w:w="2016" w:type="dxa"/>
            <w:tcBorders>
              <w:bottom w:val="double" w:sz="4" w:space="0" w:color="auto"/>
            </w:tcBorders>
            <w:shd w:val="clear" w:color="auto" w:fill="FFFFFF"/>
          </w:tcPr>
          <w:p w14:paraId="7CE15F74"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6D17E14B"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482AF9B3" w14:textId="77777777" w:rsidR="004759A2" w:rsidRPr="00792323" w:rsidRDefault="004759A2" w:rsidP="00887C58">
            <w:pPr>
              <w:pStyle w:val="TableMetaBody"/>
              <w:rPr>
                <w:noProof w:val="0"/>
              </w:rPr>
            </w:pPr>
            <w:r w:rsidRPr="00792323">
              <w:rPr>
                <w:noProof w:val="0"/>
              </w:rPr>
              <w:t>STZ-1</w:t>
            </w:r>
          </w:p>
        </w:tc>
        <w:tc>
          <w:tcPr>
            <w:tcW w:w="1152" w:type="dxa"/>
            <w:tcBorders>
              <w:bottom w:val="double" w:sz="4" w:space="0" w:color="auto"/>
            </w:tcBorders>
            <w:shd w:val="clear" w:color="auto" w:fill="FFFFFF"/>
          </w:tcPr>
          <w:p w14:paraId="33BA20D2" w14:textId="77777777" w:rsidR="004759A2" w:rsidRPr="00792323" w:rsidRDefault="004759A2" w:rsidP="00887C58">
            <w:pPr>
              <w:pStyle w:val="TableMetaBody"/>
              <w:rPr>
                <w:noProof w:val="0"/>
              </w:rPr>
            </w:pPr>
            <w:r w:rsidRPr="00792323">
              <w:rPr>
                <w:noProof w:val="0"/>
              </w:rPr>
              <w:t>Active</w:t>
            </w:r>
          </w:p>
        </w:tc>
      </w:tr>
    </w:tbl>
    <w:p w14:paraId="70C23FB5" w14:textId="77777777" w:rsidR="004759A2" w:rsidRPr="00792323" w:rsidRDefault="004759A2" w:rsidP="00887C58">
      <w:pPr>
        <w:pStyle w:val="UserTableCaption"/>
        <w:rPr>
          <w:b/>
          <w:bCs/>
          <w:noProof/>
        </w:rPr>
      </w:pPr>
      <w:r w:rsidRPr="00792323">
        <w:rPr>
          <w:noProof/>
        </w:rPr>
        <w:t>User-defined Table 0806 – Sterilization Type</w:t>
      </w:r>
      <w:r w:rsidRPr="00792323">
        <w:rPr>
          <w:noProof/>
        </w:rPr>
        <w:fldChar w:fldCharType="begin"/>
      </w:r>
      <w:r w:rsidRPr="00792323">
        <w:rPr>
          <w:noProof/>
        </w:rPr>
        <w:instrText>xe "User-defined Table 0806 - Sterilization type"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1645088C" w14:textId="77777777">
        <w:trPr>
          <w:tblHeader/>
          <w:jc w:val="center"/>
        </w:trPr>
        <w:tc>
          <w:tcPr>
            <w:tcW w:w="1051" w:type="dxa"/>
            <w:tcBorders>
              <w:top w:val="single" w:sz="12" w:space="0" w:color="auto"/>
              <w:bottom w:val="single" w:sz="6" w:space="0" w:color="auto"/>
            </w:tcBorders>
            <w:shd w:val="pct10" w:color="auto" w:fill="FFFFFF"/>
          </w:tcPr>
          <w:p w14:paraId="6712F218" w14:textId="77777777" w:rsidR="004759A2" w:rsidRPr="00792323" w:rsidRDefault="004759A2" w:rsidP="00887C58">
            <w:pPr>
              <w:pStyle w:val="UserTableHeader"/>
              <w:jc w:val="center"/>
              <w:rPr>
                <w:noProof/>
              </w:rPr>
            </w:pPr>
            <w:r w:rsidRPr="00792323">
              <w:rPr>
                <w:noProof/>
              </w:rPr>
              <w:t>Value</w:t>
            </w:r>
          </w:p>
        </w:tc>
        <w:tc>
          <w:tcPr>
            <w:tcW w:w="4055" w:type="dxa"/>
            <w:tcBorders>
              <w:top w:val="single" w:sz="12" w:space="0" w:color="auto"/>
              <w:bottom w:val="single" w:sz="6" w:space="0" w:color="auto"/>
            </w:tcBorders>
            <w:shd w:val="pct10" w:color="auto" w:fill="FFFFFF"/>
          </w:tcPr>
          <w:p w14:paraId="5CDE7FEC"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5EDE6E94" w14:textId="77777777" w:rsidR="004759A2" w:rsidRPr="00792323" w:rsidRDefault="004759A2" w:rsidP="00887C58">
            <w:pPr>
              <w:pStyle w:val="UserTableHeader"/>
              <w:rPr>
                <w:noProof/>
              </w:rPr>
            </w:pPr>
            <w:r w:rsidRPr="00792323">
              <w:rPr>
                <w:noProof/>
              </w:rPr>
              <w:t>Comment</w:t>
            </w:r>
          </w:p>
        </w:tc>
      </w:tr>
      <w:tr w:rsidR="004759A2" w:rsidRPr="00792323" w14:paraId="614E6AFC" w14:textId="77777777">
        <w:trPr>
          <w:jc w:val="center"/>
        </w:trPr>
        <w:tc>
          <w:tcPr>
            <w:tcW w:w="1051" w:type="dxa"/>
            <w:tcBorders>
              <w:top w:val="single" w:sz="6" w:space="0" w:color="auto"/>
            </w:tcBorders>
            <w:shd w:val="clear" w:color="auto" w:fill="FFFFFF"/>
          </w:tcPr>
          <w:p w14:paraId="7165A219" w14:textId="77777777" w:rsidR="004759A2" w:rsidRPr="00792323" w:rsidRDefault="004759A2" w:rsidP="00887C58">
            <w:pPr>
              <w:pStyle w:val="UserTableBody"/>
              <w:jc w:val="center"/>
              <w:rPr>
                <w:noProof/>
              </w:rPr>
            </w:pPr>
            <w:r w:rsidRPr="00792323">
              <w:rPr>
                <w:noProof/>
              </w:rPr>
              <w:t>EOG</w:t>
            </w:r>
          </w:p>
        </w:tc>
        <w:tc>
          <w:tcPr>
            <w:tcW w:w="4055" w:type="dxa"/>
            <w:tcBorders>
              <w:top w:val="single" w:sz="6" w:space="0" w:color="auto"/>
            </w:tcBorders>
            <w:shd w:val="clear" w:color="auto" w:fill="FFFFFF"/>
          </w:tcPr>
          <w:p w14:paraId="63087E9C" w14:textId="77777777" w:rsidR="004759A2" w:rsidRPr="00792323" w:rsidRDefault="004759A2" w:rsidP="00887C58">
            <w:pPr>
              <w:pStyle w:val="UserTableBody"/>
              <w:rPr>
                <w:noProof/>
              </w:rPr>
            </w:pPr>
            <w:r w:rsidRPr="00792323">
              <w:rPr>
                <w:noProof/>
              </w:rPr>
              <w:t>Ethylene Oxide Gas</w:t>
            </w:r>
          </w:p>
        </w:tc>
        <w:tc>
          <w:tcPr>
            <w:tcW w:w="2160" w:type="dxa"/>
            <w:tcBorders>
              <w:top w:val="single" w:sz="6" w:space="0" w:color="auto"/>
            </w:tcBorders>
            <w:shd w:val="clear" w:color="auto" w:fill="FFFFFF"/>
          </w:tcPr>
          <w:p w14:paraId="57EE054E" w14:textId="77777777" w:rsidR="004759A2" w:rsidRPr="00792323" w:rsidRDefault="004759A2" w:rsidP="00887C58">
            <w:pPr>
              <w:pStyle w:val="UserTableBody"/>
              <w:rPr>
                <w:noProof/>
              </w:rPr>
            </w:pPr>
          </w:p>
        </w:tc>
      </w:tr>
      <w:tr w:rsidR="004759A2" w:rsidRPr="00792323" w14:paraId="42AD5C4B" w14:textId="77777777">
        <w:trPr>
          <w:jc w:val="center"/>
        </w:trPr>
        <w:tc>
          <w:tcPr>
            <w:tcW w:w="1051" w:type="dxa"/>
            <w:shd w:val="clear" w:color="auto" w:fill="FFFFFF"/>
          </w:tcPr>
          <w:p w14:paraId="186B23BC" w14:textId="77777777" w:rsidR="004759A2" w:rsidRPr="00792323" w:rsidRDefault="004759A2" w:rsidP="00887C58">
            <w:pPr>
              <w:pStyle w:val="UserTableBody"/>
              <w:jc w:val="center"/>
              <w:rPr>
                <w:noProof/>
              </w:rPr>
            </w:pPr>
            <w:r w:rsidRPr="00792323">
              <w:rPr>
                <w:noProof/>
              </w:rPr>
              <w:t>PCA</w:t>
            </w:r>
          </w:p>
        </w:tc>
        <w:tc>
          <w:tcPr>
            <w:tcW w:w="4055" w:type="dxa"/>
            <w:shd w:val="clear" w:color="auto" w:fill="FFFFFF"/>
          </w:tcPr>
          <w:p w14:paraId="6146A322" w14:textId="77777777" w:rsidR="004759A2" w:rsidRPr="00792323" w:rsidRDefault="004759A2" w:rsidP="00887C58">
            <w:pPr>
              <w:pStyle w:val="UserTableBody"/>
              <w:rPr>
                <w:noProof/>
              </w:rPr>
            </w:pPr>
            <w:r w:rsidRPr="00792323">
              <w:rPr>
                <w:noProof/>
              </w:rPr>
              <w:t>Peracetic acid</w:t>
            </w:r>
          </w:p>
        </w:tc>
        <w:tc>
          <w:tcPr>
            <w:tcW w:w="2160" w:type="dxa"/>
            <w:shd w:val="clear" w:color="auto" w:fill="FFFFFF"/>
          </w:tcPr>
          <w:p w14:paraId="6DED4643" w14:textId="77777777" w:rsidR="004759A2" w:rsidRPr="00792323" w:rsidRDefault="004759A2" w:rsidP="00887C58">
            <w:pPr>
              <w:pStyle w:val="UserTableBody"/>
              <w:rPr>
                <w:noProof/>
              </w:rPr>
            </w:pPr>
          </w:p>
        </w:tc>
      </w:tr>
      <w:tr w:rsidR="004759A2" w:rsidRPr="00792323" w14:paraId="7E0F1B79" w14:textId="77777777">
        <w:trPr>
          <w:jc w:val="center"/>
        </w:trPr>
        <w:tc>
          <w:tcPr>
            <w:tcW w:w="1051" w:type="dxa"/>
            <w:tcBorders>
              <w:bottom w:val="single" w:sz="12" w:space="0" w:color="auto"/>
            </w:tcBorders>
            <w:shd w:val="clear" w:color="auto" w:fill="FFFFFF"/>
          </w:tcPr>
          <w:p w14:paraId="0FBA8F14" w14:textId="77777777" w:rsidR="004759A2" w:rsidRPr="00792323" w:rsidRDefault="004759A2" w:rsidP="00887C58">
            <w:pPr>
              <w:pStyle w:val="UserTableBody"/>
              <w:jc w:val="center"/>
              <w:rPr>
                <w:noProof/>
              </w:rPr>
            </w:pPr>
            <w:r w:rsidRPr="00792323">
              <w:rPr>
                <w:noProof/>
              </w:rPr>
              <w:t>STM</w:t>
            </w:r>
          </w:p>
        </w:tc>
        <w:tc>
          <w:tcPr>
            <w:tcW w:w="4055" w:type="dxa"/>
            <w:tcBorders>
              <w:bottom w:val="single" w:sz="12" w:space="0" w:color="auto"/>
            </w:tcBorders>
            <w:shd w:val="clear" w:color="auto" w:fill="FFFFFF"/>
          </w:tcPr>
          <w:p w14:paraId="030F9FFA" w14:textId="77777777" w:rsidR="004759A2" w:rsidRPr="00792323" w:rsidRDefault="004759A2" w:rsidP="00887C58">
            <w:pPr>
              <w:pStyle w:val="UserTableBody"/>
              <w:rPr>
                <w:noProof/>
              </w:rPr>
            </w:pPr>
            <w:r w:rsidRPr="00792323">
              <w:rPr>
                <w:noProof/>
              </w:rPr>
              <w:t>Steam</w:t>
            </w:r>
          </w:p>
        </w:tc>
        <w:tc>
          <w:tcPr>
            <w:tcW w:w="2160" w:type="dxa"/>
            <w:tcBorders>
              <w:bottom w:val="single" w:sz="12" w:space="0" w:color="auto"/>
            </w:tcBorders>
            <w:shd w:val="clear" w:color="auto" w:fill="FFFFFF"/>
          </w:tcPr>
          <w:p w14:paraId="0978E5A8" w14:textId="77777777" w:rsidR="004759A2" w:rsidRPr="00792323" w:rsidRDefault="004759A2" w:rsidP="00887C58">
            <w:pPr>
              <w:pStyle w:val="UserTableBody"/>
              <w:rPr>
                <w:noProof/>
              </w:rPr>
            </w:pPr>
          </w:p>
        </w:tc>
      </w:tr>
    </w:tbl>
    <w:p w14:paraId="249DDFB2" w14:textId="77777777" w:rsidR="004759A2" w:rsidRPr="00792323" w:rsidRDefault="004759A2" w:rsidP="00232EB8">
      <w:pPr>
        <w:rPr>
          <w:lang w:val="en-US" w:eastAsia="en-US"/>
        </w:rPr>
      </w:pPr>
      <w:r w:rsidRPr="00792323">
        <w:rPr>
          <w:lang w:val="en-US" w:eastAsia="en-US"/>
        </w:rPr>
        <w:t>These</w:t>
      </w:r>
      <w:bookmarkStart w:id="1911" w:name="_Toc382761590"/>
      <w:r w:rsidRPr="00792323">
        <w:rPr>
          <w:lang w:val="en-US" w:eastAsia="en-US"/>
        </w:rPr>
        <w:t xml:space="preserve"> values are sugge</w:t>
      </w:r>
      <w:bookmarkEnd w:id="1911"/>
      <w:r w:rsidRPr="00792323">
        <w:rPr>
          <w:lang w:val="en-US" w:eastAsia="en-US"/>
        </w:rPr>
        <w:t>stions only; they are not required for use in HL7 messages.</w:t>
      </w:r>
    </w:p>
    <w:p w14:paraId="579B65D6" w14:textId="77777777" w:rsidR="004759A2" w:rsidRPr="00792323" w:rsidRDefault="004759A2" w:rsidP="00232EB8">
      <w:pPr>
        <w:rPr>
          <w:lang w:val="en-US" w:eastAsia="en-US"/>
        </w:rPr>
      </w:pPr>
    </w:p>
    <w:p w14:paraId="7F9EA917" w14:textId="77777777" w:rsidR="004759A2" w:rsidRPr="00792323" w:rsidRDefault="004759A2" w:rsidP="00A62F22">
      <w:pPr>
        <w:pStyle w:val="Heading4"/>
      </w:pPr>
      <w:bookmarkStart w:id="1912" w:name="_Toc423691574"/>
      <w:r w:rsidRPr="00792323">
        <w:t>0809 – Maintenance Cycle</w:t>
      </w:r>
      <w:bookmarkEnd w:id="1912"/>
      <w:r w:rsidRPr="00792323">
        <w:t xml:space="preserve"> </w:t>
      </w:r>
    </w:p>
    <w:p w14:paraId="04C9DC35" w14:textId="77777777" w:rsidR="004759A2" w:rsidRPr="00792323" w:rsidRDefault="004759A2" w:rsidP="00887C5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2B6AE77" w14:textId="77777777">
        <w:trPr>
          <w:tblHeader/>
        </w:trPr>
        <w:tc>
          <w:tcPr>
            <w:tcW w:w="720" w:type="dxa"/>
            <w:tcBorders>
              <w:top w:val="double" w:sz="4" w:space="0" w:color="auto"/>
            </w:tcBorders>
            <w:shd w:val="pct10" w:color="auto" w:fill="FFFFFF"/>
          </w:tcPr>
          <w:p w14:paraId="4F1192AD"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7034E43E" w14:textId="77777777" w:rsidR="004759A2" w:rsidRPr="00792323" w:rsidRDefault="004759A2" w:rsidP="00887C58">
            <w:pPr>
              <w:pStyle w:val="TableMetaHeader"/>
              <w:rPr>
                <w:noProof w:val="0"/>
              </w:rPr>
            </w:pPr>
            <w:r w:rsidRPr="00792323">
              <w:rPr>
                <w:noProof w:val="0"/>
              </w:rPr>
              <w:t>Ste</w:t>
            </w:r>
            <w:bookmarkStart w:id="1913" w:name="HL70793"/>
            <w:r w:rsidRPr="00792323">
              <w:rPr>
                <w:noProof w:val="0"/>
              </w:rPr>
              <w:t>ward</w:t>
            </w:r>
          </w:p>
        </w:tc>
        <w:tc>
          <w:tcPr>
            <w:tcW w:w="2016" w:type="dxa"/>
            <w:tcBorders>
              <w:top w:val="double" w:sz="4" w:space="0" w:color="auto"/>
            </w:tcBorders>
            <w:shd w:val="pct10" w:color="auto" w:fill="FFFFFF"/>
          </w:tcPr>
          <w:p w14:paraId="3824FFDB"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E784C99" w14:textId="77777777" w:rsidR="004759A2" w:rsidRPr="00792323" w:rsidRDefault="004759A2" w:rsidP="00887C58">
            <w:pPr>
              <w:pStyle w:val="TableMetaHeader"/>
              <w:rPr>
                <w:noProof w:val="0"/>
              </w:rPr>
            </w:pPr>
            <w:r w:rsidRPr="00792323">
              <w:rPr>
                <w:noProof w:val="0"/>
              </w:rPr>
              <w:t>V3 Equivalent</w:t>
            </w:r>
            <w:bookmarkEnd w:id="1913"/>
          </w:p>
        </w:tc>
        <w:tc>
          <w:tcPr>
            <w:tcW w:w="2448" w:type="dxa"/>
            <w:tcBorders>
              <w:top w:val="double" w:sz="4" w:space="0" w:color="auto"/>
            </w:tcBorders>
            <w:shd w:val="pct10" w:color="auto" w:fill="FFFFFF"/>
          </w:tcPr>
          <w:p w14:paraId="681F73D4"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9AB7BBD" w14:textId="77777777" w:rsidR="004759A2" w:rsidRPr="00792323" w:rsidRDefault="004759A2" w:rsidP="00887C58">
            <w:pPr>
              <w:pStyle w:val="TableMetaHeader"/>
              <w:rPr>
                <w:noProof w:val="0"/>
              </w:rPr>
            </w:pPr>
            <w:r w:rsidRPr="00792323">
              <w:rPr>
                <w:noProof w:val="0"/>
              </w:rPr>
              <w:t>Status</w:t>
            </w:r>
          </w:p>
        </w:tc>
      </w:tr>
      <w:tr w:rsidR="004759A2" w:rsidRPr="00792323" w14:paraId="68DFB81E" w14:textId="77777777">
        <w:tc>
          <w:tcPr>
            <w:tcW w:w="720" w:type="dxa"/>
            <w:tcBorders>
              <w:bottom w:val="double" w:sz="4" w:space="0" w:color="auto"/>
            </w:tcBorders>
            <w:shd w:val="clear" w:color="auto" w:fill="FFFFFF"/>
          </w:tcPr>
          <w:p w14:paraId="154FFCE6" w14:textId="77777777" w:rsidR="004759A2" w:rsidRPr="00792323" w:rsidRDefault="004759A2" w:rsidP="00887C58">
            <w:pPr>
              <w:pStyle w:val="TableMetaBody"/>
              <w:rPr>
                <w:noProof w:val="0"/>
              </w:rPr>
            </w:pPr>
            <w:r w:rsidRPr="00792323">
              <w:rPr>
                <w:noProof w:val="0"/>
              </w:rPr>
              <w:t>0809</w:t>
            </w:r>
          </w:p>
        </w:tc>
        <w:tc>
          <w:tcPr>
            <w:tcW w:w="1152" w:type="dxa"/>
            <w:tcBorders>
              <w:bottom w:val="double" w:sz="4" w:space="0" w:color="auto"/>
            </w:tcBorders>
            <w:shd w:val="clear" w:color="auto" w:fill="FFFFFF"/>
          </w:tcPr>
          <w:p w14:paraId="38A5CC16" w14:textId="77777777" w:rsidR="004759A2" w:rsidRPr="00792323" w:rsidRDefault="004759A2" w:rsidP="00887C58">
            <w:pPr>
              <w:pStyle w:val="TableMetaBody"/>
              <w:rPr>
                <w:noProof w:val="0"/>
              </w:rPr>
            </w:pPr>
            <w:r w:rsidRPr="00792323">
              <w:rPr>
                <w:noProof w:val="0"/>
              </w:rPr>
              <w:t>OO</w:t>
            </w:r>
          </w:p>
        </w:tc>
        <w:tc>
          <w:tcPr>
            <w:tcW w:w="2016" w:type="dxa"/>
            <w:tcBorders>
              <w:bottom w:val="double" w:sz="4" w:space="0" w:color="auto"/>
            </w:tcBorders>
            <w:shd w:val="clear" w:color="auto" w:fill="FFFFFF"/>
          </w:tcPr>
          <w:p w14:paraId="4B933B3D"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6A54656E"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42C417BC" w14:textId="77777777" w:rsidR="004759A2" w:rsidRPr="00792323" w:rsidRDefault="004759A2" w:rsidP="00887C58">
            <w:pPr>
              <w:pStyle w:val="TableMetaBody"/>
              <w:rPr>
                <w:noProof w:val="0"/>
              </w:rPr>
            </w:pPr>
            <w:r w:rsidRPr="00792323">
              <w:rPr>
                <w:noProof w:val="0"/>
              </w:rPr>
              <w:t>STZ-3</w:t>
            </w:r>
          </w:p>
        </w:tc>
        <w:tc>
          <w:tcPr>
            <w:tcW w:w="1152" w:type="dxa"/>
            <w:tcBorders>
              <w:bottom w:val="double" w:sz="4" w:space="0" w:color="auto"/>
            </w:tcBorders>
            <w:shd w:val="clear" w:color="auto" w:fill="FFFFFF"/>
          </w:tcPr>
          <w:p w14:paraId="77CF5AEA" w14:textId="77777777" w:rsidR="004759A2" w:rsidRPr="00792323" w:rsidRDefault="004759A2" w:rsidP="00887C58">
            <w:pPr>
              <w:pStyle w:val="TableMetaBody"/>
              <w:rPr>
                <w:noProof w:val="0"/>
              </w:rPr>
            </w:pPr>
            <w:r w:rsidRPr="00792323">
              <w:rPr>
                <w:noProof w:val="0"/>
              </w:rPr>
              <w:t>Active</w:t>
            </w:r>
          </w:p>
        </w:tc>
      </w:tr>
    </w:tbl>
    <w:p w14:paraId="69A75381" w14:textId="77777777" w:rsidR="004759A2" w:rsidRPr="00792323" w:rsidRDefault="004759A2" w:rsidP="00887C58">
      <w:pPr>
        <w:pStyle w:val="UserTableCaption"/>
        <w:rPr>
          <w:b/>
          <w:bCs/>
          <w:noProof/>
        </w:rPr>
      </w:pPr>
      <w:r w:rsidRPr="00792323">
        <w:rPr>
          <w:noProof/>
        </w:rPr>
        <w:t>User-defined Table 0809 – Maintenance Cycle</w:t>
      </w:r>
      <w:r>
        <w:rPr>
          <w:noProof/>
        </w:rPr>
        <w:fldChar w:fldCharType="begin"/>
      </w:r>
      <w:r>
        <w:rPr>
          <w:noProof/>
        </w:rPr>
        <w:instrText>xe "</w:instrText>
      </w:r>
      <w:r w:rsidRPr="00792323">
        <w:rPr>
          <w:noProof/>
        </w:rPr>
        <w:instrText>User-defined Table 0809 - Maintenance cycle</w:instrText>
      </w:r>
      <w:r>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58157F36" w14:textId="77777777">
        <w:trPr>
          <w:tblHeader/>
          <w:jc w:val="center"/>
        </w:trPr>
        <w:tc>
          <w:tcPr>
            <w:tcW w:w="1051" w:type="dxa"/>
            <w:tcBorders>
              <w:top w:val="single" w:sz="12" w:space="0" w:color="auto"/>
            </w:tcBorders>
            <w:shd w:val="pct10" w:color="auto" w:fill="FFFFFF"/>
          </w:tcPr>
          <w:p w14:paraId="533B5853" w14:textId="77777777" w:rsidR="004759A2" w:rsidRPr="00792323" w:rsidRDefault="004759A2" w:rsidP="00887C58">
            <w:pPr>
              <w:pStyle w:val="UserTableHeader"/>
              <w:jc w:val="center"/>
              <w:rPr>
                <w:noProof/>
              </w:rPr>
            </w:pPr>
            <w:r w:rsidRPr="00792323">
              <w:rPr>
                <w:noProof/>
              </w:rPr>
              <w:t>Value</w:t>
            </w:r>
          </w:p>
        </w:tc>
        <w:tc>
          <w:tcPr>
            <w:tcW w:w="4055" w:type="dxa"/>
            <w:tcBorders>
              <w:top w:val="single" w:sz="12" w:space="0" w:color="auto"/>
            </w:tcBorders>
            <w:shd w:val="pct10" w:color="auto" w:fill="FFFFFF"/>
          </w:tcPr>
          <w:p w14:paraId="26B8478A"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069D3561" w14:textId="77777777" w:rsidR="004759A2" w:rsidRPr="00792323" w:rsidRDefault="004759A2" w:rsidP="00887C58">
            <w:pPr>
              <w:pStyle w:val="UserTableHeader"/>
              <w:rPr>
                <w:noProof/>
              </w:rPr>
            </w:pPr>
            <w:r w:rsidRPr="00792323">
              <w:rPr>
                <w:noProof/>
              </w:rPr>
              <w:t>Comment</w:t>
            </w:r>
          </w:p>
        </w:tc>
      </w:tr>
      <w:tr w:rsidR="004759A2" w:rsidRPr="00792323" w14:paraId="6E65657A" w14:textId="77777777">
        <w:trPr>
          <w:jc w:val="center"/>
        </w:trPr>
        <w:tc>
          <w:tcPr>
            <w:tcW w:w="1051" w:type="dxa"/>
            <w:tcBorders>
              <w:bottom w:val="single" w:sz="12" w:space="0" w:color="auto"/>
            </w:tcBorders>
            <w:shd w:val="clear" w:color="auto" w:fill="FFFFFF"/>
          </w:tcPr>
          <w:p w14:paraId="4BBE2491" w14:textId="77777777" w:rsidR="004759A2" w:rsidRPr="00792323" w:rsidRDefault="004759A2" w:rsidP="00887C58">
            <w:pPr>
              <w:pStyle w:val="UserTableBody"/>
              <w:jc w:val="center"/>
              <w:rPr>
                <w:noProof/>
              </w:rPr>
            </w:pPr>
          </w:p>
        </w:tc>
        <w:tc>
          <w:tcPr>
            <w:tcW w:w="4055" w:type="dxa"/>
            <w:tcBorders>
              <w:bottom w:val="single" w:sz="12" w:space="0" w:color="auto"/>
            </w:tcBorders>
            <w:shd w:val="clear" w:color="auto" w:fill="FFFFFF"/>
          </w:tcPr>
          <w:p w14:paraId="588DA25F" w14:textId="77777777" w:rsidR="004759A2" w:rsidRPr="00792323" w:rsidRDefault="004759A2" w:rsidP="00887C58">
            <w:pPr>
              <w:pStyle w:val="UserTableBody"/>
              <w:rPr>
                <w:noProof/>
              </w:rPr>
            </w:pPr>
            <w:r w:rsidRPr="00792323">
              <w:rPr>
                <w:noProof/>
              </w:rPr>
              <w:t>No suggested va</w:t>
            </w:r>
            <w:bookmarkStart w:id="1914" w:name="_Toc382761591"/>
            <w:r w:rsidRPr="00792323">
              <w:rPr>
                <w:noProof/>
              </w:rPr>
              <w:t>lues defined</w:t>
            </w:r>
          </w:p>
        </w:tc>
        <w:tc>
          <w:tcPr>
            <w:tcW w:w="2160" w:type="dxa"/>
            <w:tcBorders>
              <w:bottom w:val="single" w:sz="12" w:space="0" w:color="auto"/>
            </w:tcBorders>
            <w:shd w:val="clear" w:color="auto" w:fill="FFFFFF"/>
          </w:tcPr>
          <w:p w14:paraId="4C9AEC3B" w14:textId="77777777" w:rsidR="004759A2" w:rsidRPr="00792323" w:rsidRDefault="004759A2" w:rsidP="00887C58">
            <w:pPr>
              <w:pStyle w:val="UserTableBody"/>
              <w:rPr>
                <w:noProof/>
              </w:rPr>
            </w:pPr>
          </w:p>
        </w:tc>
      </w:tr>
    </w:tbl>
    <w:p w14:paraId="42F2F58D" w14:textId="77777777" w:rsidR="004759A2" w:rsidRPr="00792323" w:rsidRDefault="004759A2" w:rsidP="00887C58">
      <w:pPr>
        <w:rPr>
          <w:lang w:val="en-US" w:eastAsia="en-US"/>
        </w:rPr>
      </w:pPr>
    </w:p>
    <w:p w14:paraId="7DC3025A" w14:textId="77777777" w:rsidR="004759A2" w:rsidRPr="00792323" w:rsidRDefault="004759A2" w:rsidP="00A62F22">
      <w:pPr>
        <w:pStyle w:val="Heading4"/>
      </w:pPr>
      <w:bookmarkStart w:id="1915" w:name="_Toc423691575"/>
      <w:r w:rsidRPr="00792323">
        <w:t>0811 – Ma</w:t>
      </w:r>
      <w:bookmarkEnd w:id="1914"/>
      <w:r w:rsidRPr="00792323">
        <w:t>intenance Type</w:t>
      </w:r>
      <w:bookmarkEnd w:id="1915"/>
      <w:r w:rsidRPr="00792323">
        <w:t xml:space="preserve"> </w:t>
      </w:r>
    </w:p>
    <w:p w14:paraId="3D3E389F" w14:textId="77777777" w:rsidR="004759A2" w:rsidRPr="00792323" w:rsidRDefault="004759A2" w:rsidP="00887C5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08DB1D1" w14:textId="77777777">
        <w:trPr>
          <w:tblHeader/>
        </w:trPr>
        <w:tc>
          <w:tcPr>
            <w:tcW w:w="720" w:type="dxa"/>
            <w:tcBorders>
              <w:top w:val="double" w:sz="4" w:space="0" w:color="auto"/>
            </w:tcBorders>
            <w:shd w:val="pct10" w:color="auto" w:fill="FFFFFF"/>
          </w:tcPr>
          <w:p w14:paraId="170F0468"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3628B8B0"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3420689"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701A45E"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50B6186"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0A90E13" w14:textId="77777777" w:rsidR="004759A2" w:rsidRPr="00792323" w:rsidRDefault="004759A2" w:rsidP="00887C58">
            <w:pPr>
              <w:pStyle w:val="TableMetaHeader"/>
              <w:rPr>
                <w:noProof w:val="0"/>
              </w:rPr>
            </w:pPr>
            <w:r w:rsidRPr="00792323">
              <w:rPr>
                <w:noProof w:val="0"/>
              </w:rPr>
              <w:t>Status</w:t>
            </w:r>
          </w:p>
        </w:tc>
      </w:tr>
      <w:tr w:rsidR="004759A2" w:rsidRPr="00792323" w14:paraId="0AC7949A" w14:textId="77777777">
        <w:tc>
          <w:tcPr>
            <w:tcW w:w="720" w:type="dxa"/>
            <w:tcBorders>
              <w:bottom w:val="double" w:sz="4" w:space="0" w:color="auto"/>
            </w:tcBorders>
            <w:shd w:val="clear" w:color="auto" w:fill="FFFFFF"/>
          </w:tcPr>
          <w:p w14:paraId="26EB5A45" w14:textId="77777777" w:rsidR="004759A2" w:rsidRPr="00792323" w:rsidRDefault="004759A2" w:rsidP="00887C58">
            <w:pPr>
              <w:pStyle w:val="TableMetaBody"/>
              <w:rPr>
                <w:noProof w:val="0"/>
              </w:rPr>
            </w:pPr>
            <w:r w:rsidRPr="00792323">
              <w:rPr>
                <w:noProof w:val="0"/>
              </w:rPr>
              <w:t>0811</w:t>
            </w:r>
          </w:p>
        </w:tc>
        <w:tc>
          <w:tcPr>
            <w:tcW w:w="1152" w:type="dxa"/>
            <w:tcBorders>
              <w:bottom w:val="double" w:sz="4" w:space="0" w:color="auto"/>
            </w:tcBorders>
            <w:shd w:val="clear" w:color="auto" w:fill="FFFFFF"/>
          </w:tcPr>
          <w:p w14:paraId="2DF2DD83" w14:textId="77777777" w:rsidR="004759A2" w:rsidRPr="00792323" w:rsidRDefault="004759A2" w:rsidP="00887C58">
            <w:pPr>
              <w:pStyle w:val="TableMetaBody"/>
              <w:rPr>
                <w:noProof w:val="0"/>
              </w:rPr>
            </w:pPr>
            <w:r w:rsidRPr="00792323">
              <w:rPr>
                <w:noProof w:val="0"/>
              </w:rPr>
              <w:t>OO</w:t>
            </w:r>
          </w:p>
        </w:tc>
        <w:tc>
          <w:tcPr>
            <w:tcW w:w="2016" w:type="dxa"/>
            <w:tcBorders>
              <w:bottom w:val="double" w:sz="4" w:space="0" w:color="auto"/>
            </w:tcBorders>
            <w:shd w:val="clear" w:color="auto" w:fill="FFFFFF"/>
          </w:tcPr>
          <w:p w14:paraId="5928B943"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0A5834E8" w14:textId="77777777" w:rsidR="004759A2" w:rsidRPr="00792323" w:rsidRDefault="004759A2" w:rsidP="00887C58">
            <w:pPr>
              <w:pStyle w:val="TableMetaBody"/>
              <w:rPr>
                <w:noProof w:val="0"/>
              </w:rPr>
            </w:pPr>
            <w:r w:rsidRPr="00792323">
              <w:rPr>
                <w:noProof w:val="0"/>
              </w:rPr>
              <w:t>TBD</w:t>
            </w:r>
            <w:bookmarkStart w:id="1916" w:name="HL70806"/>
          </w:p>
        </w:tc>
        <w:tc>
          <w:tcPr>
            <w:tcW w:w="2448" w:type="dxa"/>
            <w:tcBorders>
              <w:bottom w:val="double" w:sz="4" w:space="0" w:color="auto"/>
            </w:tcBorders>
            <w:shd w:val="clear" w:color="auto" w:fill="FFFFFF"/>
          </w:tcPr>
          <w:p w14:paraId="74F25B88" w14:textId="77777777" w:rsidR="004759A2" w:rsidRPr="00792323" w:rsidRDefault="004759A2" w:rsidP="00887C58">
            <w:pPr>
              <w:pStyle w:val="TableMetaBody"/>
              <w:rPr>
                <w:noProof w:val="0"/>
              </w:rPr>
            </w:pPr>
            <w:r w:rsidRPr="00792323">
              <w:rPr>
                <w:noProof w:val="0"/>
              </w:rPr>
              <w:t>STZ-4</w:t>
            </w:r>
          </w:p>
        </w:tc>
        <w:tc>
          <w:tcPr>
            <w:tcW w:w="1152" w:type="dxa"/>
            <w:tcBorders>
              <w:bottom w:val="double" w:sz="4" w:space="0" w:color="auto"/>
            </w:tcBorders>
            <w:shd w:val="clear" w:color="auto" w:fill="FFFFFF"/>
          </w:tcPr>
          <w:p w14:paraId="10AE538A" w14:textId="77777777" w:rsidR="004759A2" w:rsidRPr="00792323" w:rsidRDefault="004759A2" w:rsidP="00887C58">
            <w:pPr>
              <w:pStyle w:val="TableMetaBody"/>
              <w:rPr>
                <w:noProof w:val="0"/>
              </w:rPr>
            </w:pPr>
            <w:r w:rsidRPr="00792323">
              <w:rPr>
                <w:noProof w:val="0"/>
              </w:rPr>
              <w:t>Active</w:t>
            </w:r>
          </w:p>
        </w:tc>
      </w:tr>
    </w:tbl>
    <w:p w14:paraId="259C85A7" w14:textId="77777777" w:rsidR="004759A2" w:rsidRPr="00792323" w:rsidRDefault="004759A2" w:rsidP="00887C58">
      <w:pPr>
        <w:pStyle w:val="UserTableCaption"/>
        <w:rPr>
          <w:b/>
          <w:bCs/>
          <w:noProof/>
        </w:rPr>
      </w:pPr>
      <w:r w:rsidRPr="00792323">
        <w:rPr>
          <w:noProof/>
        </w:rPr>
        <w:lastRenderedPageBreak/>
        <w:t>User-defined Table 0811 – Mai</w:t>
      </w:r>
      <w:bookmarkEnd w:id="1916"/>
      <w:r w:rsidRPr="00792323">
        <w:rPr>
          <w:noProof/>
        </w:rPr>
        <w:t>ntenance Type</w:t>
      </w:r>
      <w:r>
        <w:rPr>
          <w:noProof/>
        </w:rPr>
        <w:fldChar w:fldCharType="begin"/>
      </w:r>
      <w:r>
        <w:rPr>
          <w:noProof/>
        </w:rPr>
        <w:instrText>xe "</w:instrText>
      </w:r>
      <w:r w:rsidRPr="00792323">
        <w:rPr>
          <w:noProof/>
        </w:rPr>
        <w:instrText>User-defined Table 0811 - Maintenance type</w:instrText>
      </w:r>
      <w:r>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1659D9ED" w14:textId="77777777">
        <w:trPr>
          <w:tblHeader/>
          <w:jc w:val="center"/>
        </w:trPr>
        <w:tc>
          <w:tcPr>
            <w:tcW w:w="1051" w:type="dxa"/>
            <w:tcBorders>
              <w:top w:val="single" w:sz="12" w:space="0" w:color="auto"/>
            </w:tcBorders>
            <w:shd w:val="pct10" w:color="auto" w:fill="FFFFFF"/>
          </w:tcPr>
          <w:p w14:paraId="00C029DE" w14:textId="77777777" w:rsidR="004759A2" w:rsidRPr="00792323" w:rsidRDefault="004759A2" w:rsidP="00887C58">
            <w:pPr>
              <w:pStyle w:val="UserTableHeader"/>
              <w:jc w:val="center"/>
              <w:rPr>
                <w:noProof/>
              </w:rPr>
            </w:pPr>
            <w:r w:rsidRPr="00792323">
              <w:rPr>
                <w:noProof/>
              </w:rPr>
              <w:t>Value</w:t>
            </w:r>
          </w:p>
        </w:tc>
        <w:tc>
          <w:tcPr>
            <w:tcW w:w="4055" w:type="dxa"/>
            <w:tcBorders>
              <w:top w:val="single" w:sz="12" w:space="0" w:color="auto"/>
            </w:tcBorders>
            <w:shd w:val="pct10" w:color="auto" w:fill="FFFFFF"/>
          </w:tcPr>
          <w:p w14:paraId="6712E716"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tcBorders>
            <w:shd w:val="pct10" w:color="auto" w:fill="FFFFFF"/>
          </w:tcPr>
          <w:p w14:paraId="5B383519" w14:textId="77777777" w:rsidR="004759A2" w:rsidRPr="00792323" w:rsidRDefault="004759A2" w:rsidP="00887C58">
            <w:pPr>
              <w:pStyle w:val="UserTableHeader"/>
              <w:rPr>
                <w:noProof/>
              </w:rPr>
            </w:pPr>
            <w:r w:rsidRPr="00792323">
              <w:rPr>
                <w:noProof/>
              </w:rPr>
              <w:t>Comment</w:t>
            </w:r>
          </w:p>
        </w:tc>
      </w:tr>
      <w:tr w:rsidR="004759A2" w:rsidRPr="00792323" w14:paraId="59DD2C5E" w14:textId="77777777">
        <w:trPr>
          <w:jc w:val="center"/>
        </w:trPr>
        <w:tc>
          <w:tcPr>
            <w:tcW w:w="1051" w:type="dxa"/>
            <w:tcBorders>
              <w:bottom w:val="single" w:sz="12" w:space="0" w:color="auto"/>
            </w:tcBorders>
            <w:shd w:val="clear" w:color="auto" w:fill="FFFFFF"/>
          </w:tcPr>
          <w:p w14:paraId="100A0469" w14:textId="77777777" w:rsidR="004759A2" w:rsidRPr="00792323" w:rsidRDefault="004759A2" w:rsidP="00887C58">
            <w:pPr>
              <w:pStyle w:val="UserTableBody"/>
              <w:jc w:val="center"/>
              <w:rPr>
                <w:noProof/>
              </w:rPr>
            </w:pPr>
          </w:p>
        </w:tc>
        <w:tc>
          <w:tcPr>
            <w:tcW w:w="4055" w:type="dxa"/>
            <w:tcBorders>
              <w:bottom w:val="single" w:sz="12" w:space="0" w:color="auto"/>
            </w:tcBorders>
            <w:shd w:val="clear" w:color="auto" w:fill="FFFFFF"/>
          </w:tcPr>
          <w:p w14:paraId="6B57E32B" w14:textId="77777777" w:rsidR="004759A2" w:rsidRPr="00792323" w:rsidRDefault="004759A2" w:rsidP="00887C58">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25B2DD36" w14:textId="77777777" w:rsidR="004759A2" w:rsidRPr="00792323" w:rsidRDefault="004759A2" w:rsidP="00887C58">
            <w:pPr>
              <w:pStyle w:val="UserTableBody"/>
              <w:rPr>
                <w:noProof/>
              </w:rPr>
            </w:pPr>
          </w:p>
        </w:tc>
      </w:tr>
    </w:tbl>
    <w:p w14:paraId="14FC047E" w14:textId="77777777" w:rsidR="004759A2" w:rsidRPr="00792323" w:rsidRDefault="004759A2" w:rsidP="00887C58">
      <w:pPr>
        <w:jc w:val="center"/>
        <w:rPr>
          <w:lang w:val="en-US" w:eastAsia="en-US"/>
        </w:rPr>
      </w:pPr>
    </w:p>
    <w:p w14:paraId="2345104B" w14:textId="77777777" w:rsidR="004759A2" w:rsidRPr="00792323" w:rsidRDefault="004759A2" w:rsidP="00A62F22">
      <w:pPr>
        <w:pStyle w:val="Heading4"/>
      </w:pPr>
      <w:bookmarkStart w:id="1917" w:name="_Toc423691576"/>
      <w:r w:rsidRPr="00792323">
        <w:t>0818 – Package</w:t>
      </w:r>
      <w:bookmarkEnd w:id="1917"/>
      <w:r w:rsidRPr="00792323">
        <w:t xml:space="preserve"> </w:t>
      </w:r>
    </w:p>
    <w:p w14:paraId="2B8EE1C4" w14:textId="77777777" w:rsidR="004759A2" w:rsidRPr="00792323" w:rsidRDefault="004759A2" w:rsidP="00F03CFF">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59FF6AC" w14:textId="77777777">
        <w:trPr>
          <w:tblHeader/>
        </w:trPr>
        <w:tc>
          <w:tcPr>
            <w:tcW w:w="720" w:type="dxa"/>
            <w:tcBorders>
              <w:top w:val="double" w:sz="4" w:space="0" w:color="auto"/>
            </w:tcBorders>
            <w:shd w:val="pct10" w:color="auto" w:fill="FFFFFF"/>
          </w:tcPr>
          <w:p w14:paraId="2377F1D9"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4B85DCE9"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978B0A2"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61D1676"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4F37E04"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C362E6D" w14:textId="77777777" w:rsidR="004759A2" w:rsidRPr="00792323" w:rsidRDefault="004759A2" w:rsidP="00887C58">
            <w:pPr>
              <w:pStyle w:val="TableMetaHeader"/>
              <w:rPr>
                <w:noProof w:val="0"/>
              </w:rPr>
            </w:pPr>
            <w:r w:rsidRPr="00792323">
              <w:rPr>
                <w:noProof w:val="0"/>
              </w:rPr>
              <w:t>Status</w:t>
            </w:r>
          </w:p>
        </w:tc>
      </w:tr>
      <w:tr w:rsidR="004759A2" w:rsidRPr="00792323" w14:paraId="7E51FC43" w14:textId="77777777">
        <w:tc>
          <w:tcPr>
            <w:tcW w:w="720" w:type="dxa"/>
            <w:tcBorders>
              <w:bottom w:val="double" w:sz="4" w:space="0" w:color="auto"/>
            </w:tcBorders>
            <w:shd w:val="clear" w:color="auto" w:fill="FFFFFF"/>
          </w:tcPr>
          <w:p w14:paraId="24C6EDB1" w14:textId="77777777" w:rsidR="004759A2" w:rsidRPr="00792323" w:rsidRDefault="004759A2" w:rsidP="00887C58">
            <w:pPr>
              <w:pStyle w:val="TableMetaBody"/>
              <w:rPr>
                <w:noProof w:val="0"/>
              </w:rPr>
            </w:pPr>
            <w:r w:rsidRPr="00792323">
              <w:rPr>
                <w:noProof w:val="0"/>
              </w:rPr>
              <w:t>081</w:t>
            </w:r>
            <w:bookmarkStart w:id="1918" w:name="_Toc382761592"/>
            <w:r w:rsidRPr="00792323">
              <w:rPr>
                <w:noProof w:val="0"/>
              </w:rPr>
              <w:t>8</w:t>
            </w:r>
          </w:p>
        </w:tc>
        <w:tc>
          <w:tcPr>
            <w:tcW w:w="1152" w:type="dxa"/>
            <w:tcBorders>
              <w:bottom w:val="double" w:sz="4" w:space="0" w:color="auto"/>
            </w:tcBorders>
            <w:shd w:val="clear" w:color="auto" w:fill="FFFFFF"/>
          </w:tcPr>
          <w:p w14:paraId="7E996488" w14:textId="77777777" w:rsidR="004759A2" w:rsidRPr="00792323" w:rsidRDefault="004759A2" w:rsidP="00887C58">
            <w:pPr>
              <w:pStyle w:val="TableMetaBody"/>
              <w:rPr>
                <w:noProof w:val="0"/>
              </w:rPr>
            </w:pPr>
            <w:r w:rsidRPr="00792323">
              <w:rPr>
                <w:noProof w:val="0"/>
              </w:rPr>
              <w:t>OO</w:t>
            </w:r>
          </w:p>
        </w:tc>
        <w:tc>
          <w:tcPr>
            <w:tcW w:w="2016" w:type="dxa"/>
            <w:tcBorders>
              <w:bottom w:val="double" w:sz="4" w:space="0" w:color="auto"/>
            </w:tcBorders>
            <w:shd w:val="clear" w:color="auto" w:fill="FFFFFF"/>
          </w:tcPr>
          <w:p w14:paraId="5DB2AF50"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2AFC7E49"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3385716A" w14:textId="77777777" w:rsidR="004759A2" w:rsidRPr="00792323" w:rsidRDefault="004759A2" w:rsidP="00887C58">
            <w:pPr>
              <w:pStyle w:val="TableMetaBody"/>
              <w:rPr>
                <w:noProof w:val="0"/>
              </w:rPr>
            </w:pPr>
            <w:r w:rsidRPr="00792323">
              <w:rPr>
                <w:noProof w:val="0"/>
              </w:rPr>
              <w:t>PKG-2</w:t>
            </w:r>
          </w:p>
        </w:tc>
        <w:tc>
          <w:tcPr>
            <w:tcW w:w="1152" w:type="dxa"/>
            <w:tcBorders>
              <w:bottom w:val="double" w:sz="4" w:space="0" w:color="auto"/>
            </w:tcBorders>
            <w:shd w:val="clear" w:color="auto" w:fill="FFFFFF"/>
          </w:tcPr>
          <w:p w14:paraId="215CC082" w14:textId="77777777" w:rsidR="004759A2" w:rsidRPr="00792323" w:rsidRDefault="004759A2" w:rsidP="00887C58">
            <w:pPr>
              <w:pStyle w:val="TableMetaBody"/>
              <w:rPr>
                <w:noProof w:val="0"/>
              </w:rPr>
            </w:pPr>
            <w:r w:rsidRPr="00792323">
              <w:rPr>
                <w:noProof w:val="0"/>
              </w:rPr>
              <w:t>Activ</w:t>
            </w:r>
            <w:bookmarkEnd w:id="1918"/>
            <w:r w:rsidRPr="00792323">
              <w:rPr>
                <w:noProof w:val="0"/>
              </w:rPr>
              <w:t>e</w:t>
            </w:r>
          </w:p>
        </w:tc>
      </w:tr>
    </w:tbl>
    <w:p w14:paraId="2A4789A8" w14:textId="77777777" w:rsidR="004759A2" w:rsidRPr="00792323" w:rsidRDefault="004759A2" w:rsidP="00887C58">
      <w:pPr>
        <w:pStyle w:val="UserTableCaption"/>
        <w:rPr>
          <w:b/>
          <w:bCs/>
          <w:noProof/>
        </w:rPr>
      </w:pPr>
      <w:r w:rsidRPr="00792323">
        <w:rPr>
          <w:noProof/>
        </w:rPr>
        <w:t>User-defined Table 0818 – Package</w:t>
      </w:r>
      <w:r w:rsidRPr="00792323">
        <w:rPr>
          <w:noProof/>
        </w:rPr>
        <w:fldChar w:fldCharType="begin"/>
      </w:r>
      <w:r w:rsidRPr="00792323">
        <w:rPr>
          <w:noProof/>
        </w:rPr>
        <w:instrText>xe "User-defined Table 0818 - Package"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51"/>
        <w:gridCol w:w="4055"/>
        <w:gridCol w:w="2160"/>
      </w:tblGrid>
      <w:tr w:rsidR="004759A2" w:rsidRPr="00792323" w14:paraId="2073BFEB" w14:textId="77777777">
        <w:trPr>
          <w:tblHeader/>
          <w:jc w:val="center"/>
        </w:trPr>
        <w:tc>
          <w:tcPr>
            <w:tcW w:w="1051" w:type="dxa"/>
            <w:tcBorders>
              <w:top w:val="single" w:sz="12" w:space="0" w:color="auto"/>
              <w:bottom w:val="single" w:sz="6" w:space="0" w:color="auto"/>
            </w:tcBorders>
            <w:shd w:val="pct10" w:color="auto" w:fill="FFFFFF"/>
          </w:tcPr>
          <w:p w14:paraId="1578BA7D" w14:textId="77777777" w:rsidR="004759A2" w:rsidRPr="00792323" w:rsidRDefault="004759A2" w:rsidP="00887C58">
            <w:pPr>
              <w:pStyle w:val="UserTableHeader"/>
              <w:jc w:val="center"/>
              <w:rPr>
                <w:noProof/>
              </w:rPr>
            </w:pPr>
            <w:r w:rsidRPr="00792323">
              <w:rPr>
                <w:noProof/>
              </w:rPr>
              <w:t>Value</w:t>
            </w:r>
          </w:p>
        </w:tc>
        <w:tc>
          <w:tcPr>
            <w:tcW w:w="4055" w:type="dxa"/>
            <w:tcBorders>
              <w:top w:val="single" w:sz="12" w:space="0" w:color="auto"/>
              <w:bottom w:val="single" w:sz="6" w:space="0" w:color="auto"/>
            </w:tcBorders>
            <w:shd w:val="pct10" w:color="auto" w:fill="FFFFFF"/>
          </w:tcPr>
          <w:p w14:paraId="539719B0" w14:textId="77777777" w:rsidR="004759A2" w:rsidRPr="00792323" w:rsidRDefault="004759A2" w:rsidP="00887C58">
            <w:pPr>
              <w:pStyle w:val="UserTableHeader"/>
              <w:rPr>
                <w:noProof/>
              </w:rPr>
            </w:pPr>
            <w:r w:rsidRPr="00792323">
              <w:rPr>
                <w:noProof/>
              </w:rPr>
              <w:t>Description</w:t>
            </w:r>
          </w:p>
        </w:tc>
        <w:tc>
          <w:tcPr>
            <w:tcW w:w="2160" w:type="dxa"/>
            <w:tcBorders>
              <w:top w:val="single" w:sz="12" w:space="0" w:color="auto"/>
              <w:bottom w:val="single" w:sz="6" w:space="0" w:color="auto"/>
            </w:tcBorders>
            <w:shd w:val="pct10" w:color="auto" w:fill="FFFFFF"/>
          </w:tcPr>
          <w:p w14:paraId="66C14B54" w14:textId="77777777" w:rsidR="004759A2" w:rsidRPr="00792323" w:rsidRDefault="004759A2" w:rsidP="00887C58">
            <w:pPr>
              <w:pStyle w:val="UserTableHeader"/>
              <w:rPr>
                <w:noProof/>
              </w:rPr>
            </w:pPr>
            <w:r w:rsidRPr="00792323">
              <w:rPr>
                <w:noProof/>
              </w:rPr>
              <w:t>Comment</w:t>
            </w:r>
          </w:p>
        </w:tc>
      </w:tr>
      <w:tr w:rsidR="004759A2" w:rsidRPr="00792323" w14:paraId="040E018B" w14:textId="77777777">
        <w:trPr>
          <w:jc w:val="center"/>
        </w:trPr>
        <w:tc>
          <w:tcPr>
            <w:tcW w:w="1051" w:type="dxa"/>
            <w:tcBorders>
              <w:top w:val="single" w:sz="6" w:space="0" w:color="auto"/>
            </w:tcBorders>
            <w:shd w:val="clear" w:color="auto" w:fill="FFFFFF"/>
          </w:tcPr>
          <w:p w14:paraId="13964B27" w14:textId="77777777" w:rsidR="004759A2" w:rsidRPr="00792323" w:rsidRDefault="004759A2" w:rsidP="00887C58">
            <w:pPr>
              <w:pStyle w:val="UserTableBody"/>
              <w:jc w:val="center"/>
              <w:rPr>
                <w:noProof/>
              </w:rPr>
            </w:pPr>
            <w:r w:rsidRPr="00792323">
              <w:rPr>
                <w:noProof/>
              </w:rPr>
              <w:t>CS</w:t>
            </w:r>
          </w:p>
        </w:tc>
        <w:tc>
          <w:tcPr>
            <w:tcW w:w="4055" w:type="dxa"/>
            <w:tcBorders>
              <w:top w:val="single" w:sz="6" w:space="0" w:color="auto"/>
            </w:tcBorders>
            <w:shd w:val="clear" w:color="auto" w:fill="FFFFFF"/>
          </w:tcPr>
          <w:p w14:paraId="07CDD42A" w14:textId="77777777" w:rsidR="004759A2" w:rsidRPr="00792323" w:rsidRDefault="004759A2" w:rsidP="00887C58">
            <w:pPr>
              <w:pStyle w:val="UserTableBody"/>
              <w:rPr>
                <w:noProof/>
              </w:rPr>
            </w:pPr>
            <w:r w:rsidRPr="00792323">
              <w:rPr>
                <w:noProof/>
              </w:rPr>
              <w:t>Case</w:t>
            </w:r>
            <w:bookmarkStart w:id="1919" w:name="HL70809"/>
          </w:p>
        </w:tc>
        <w:tc>
          <w:tcPr>
            <w:tcW w:w="2160" w:type="dxa"/>
            <w:tcBorders>
              <w:top w:val="single" w:sz="6" w:space="0" w:color="auto"/>
            </w:tcBorders>
            <w:shd w:val="clear" w:color="auto" w:fill="FFFFFF"/>
          </w:tcPr>
          <w:p w14:paraId="7E50FD2F" w14:textId="77777777" w:rsidR="004759A2" w:rsidRPr="00792323" w:rsidRDefault="004759A2" w:rsidP="00887C58">
            <w:pPr>
              <w:pStyle w:val="UserTableBody"/>
              <w:rPr>
                <w:noProof/>
              </w:rPr>
            </w:pPr>
          </w:p>
        </w:tc>
      </w:tr>
      <w:tr w:rsidR="004759A2" w:rsidRPr="00792323" w14:paraId="769635F9" w14:textId="77777777">
        <w:trPr>
          <w:jc w:val="center"/>
        </w:trPr>
        <w:tc>
          <w:tcPr>
            <w:tcW w:w="1051" w:type="dxa"/>
            <w:shd w:val="clear" w:color="auto" w:fill="FFFFFF"/>
          </w:tcPr>
          <w:p w14:paraId="285DE293" w14:textId="77777777" w:rsidR="004759A2" w:rsidRPr="00792323" w:rsidRDefault="004759A2" w:rsidP="00887C58">
            <w:pPr>
              <w:pStyle w:val="UserTableBody"/>
              <w:jc w:val="center"/>
              <w:rPr>
                <w:noProof/>
              </w:rPr>
            </w:pPr>
            <w:r w:rsidRPr="00792323">
              <w:rPr>
                <w:noProof/>
              </w:rPr>
              <w:t>BX</w:t>
            </w:r>
          </w:p>
        </w:tc>
        <w:tc>
          <w:tcPr>
            <w:tcW w:w="4055" w:type="dxa"/>
            <w:shd w:val="clear" w:color="auto" w:fill="FFFFFF"/>
          </w:tcPr>
          <w:p w14:paraId="34C9FA45" w14:textId="77777777" w:rsidR="004759A2" w:rsidRPr="00792323" w:rsidRDefault="004759A2" w:rsidP="00887C58">
            <w:pPr>
              <w:pStyle w:val="UserTableBody"/>
              <w:rPr>
                <w:noProof/>
              </w:rPr>
            </w:pPr>
            <w:r w:rsidRPr="00792323">
              <w:rPr>
                <w:noProof/>
              </w:rPr>
              <w:t>Box</w:t>
            </w:r>
          </w:p>
        </w:tc>
        <w:tc>
          <w:tcPr>
            <w:tcW w:w="2160" w:type="dxa"/>
            <w:shd w:val="clear" w:color="auto" w:fill="FFFFFF"/>
          </w:tcPr>
          <w:p w14:paraId="4392ECE0" w14:textId="77777777" w:rsidR="004759A2" w:rsidRPr="00792323" w:rsidRDefault="004759A2" w:rsidP="00887C58">
            <w:pPr>
              <w:pStyle w:val="UserTableBody"/>
              <w:rPr>
                <w:noProof/>
              </w:rPr>
            </w:pPr>
          </w:p>
        </w:tc>
      </w:tr>
      <w:tr w:rsidR="004759A2" w:rsidRPr="00792323" w14:paraId="0D207922" w14:textId="77777777">
        <w:trPr>
          <w:jc w:val="center"/>
        </w:trPr>
        <w:tc>
          <w:tcPr>
            <w:tcW w:w="1051" w:type="dxa"/>
            <w:shd w:val="clear" w:color="auto" w:fill="FFFFFF"/>
          </w:tcPr>
          <w:p w14:paraId="7BA1812C" w14:textId="77777777" w:rsidR="004759A2" w:rsidRPr="00792323" w:rsidRDefault="004759A2" w:rsidP="00887C58">
            <w:pPr>
              <w:pStyle w:val="UserTableBody"/>
              <w:jc w:val="center"/>
              <w:rPr>
                <w:noProof/>
              </w:rPr>
            </w:pPr>
            <w:r w:rsidRPr="00792323">
              <w:rPr>
                <w:noProof/>
              </w:rPr>
              <w:t>EA</w:t>
            </w:r>
          </w:p>
        </w:tc>
        <w:tc>
          <w:tcPr>
            <w:tcW w:w="4055" w:type="dxa"/>
            <w:shd w:val="clear" w:color="auto" w:fill="FFFFFF"/>
          </w:tcPr>
          <w:p w14:paraId="7DE56E97" w14:textId="77777777" w:rsidR="004759A2" w:rsidRPr="00792323" w:rsidRDefault="004759A2" w:rsidP="00887C58">
            <w:pPr>
              <w:pStyle w:val="UserTableBody"/>
              <w:rPr>
                <w:noProof/>
              </w:rPr>
            </w:pPr>
            <w:r w:rsidRPr="00792323">
              <w:rPr>
                <w:noProof/>
              </w:rPr>
              <w:t>Each</w:t>
            </w:r>
          </w:p>
        </w:tc>
        <w:tc>
          <w:tcPr>
            <w:tcW w:w="2160" w:type="dxa"/>
            <w:shd w:val="clear" w:color="auto" w:fill="FFFFFF"/>
          </w:tcPr>
          <w:p w14:paraId="65D08F90" w14:textId="77777777" w:rsidR="004759A2" w:rsidRPr="00792323" w:rsidRDefault="004759A2" w:rsidP="00887C58">
            <w:pPr>
              <w:pStyle w:val="UserTableBody"/>
              <w:rPr>
                <w:noProof/>
              </w:rPr>
            </w:pPr>
          </w:p>
        </w:tc>
      </w:tr>
      <w:tr w:rsidR="004759A2" w:rsidRPr="00792323" w14:paraId="0847869F" w14:textId="77777777">
        <w:trPr>
          <w:jc w:val="center"/>
        </w:trPr>
        <w:tc>
          <w:tcPr>
            <w:tcW w:w="1051" w:type="dxa"/>
            <w:tcBorders>
              <w:bottom w:val="single" w:sz="12" w:space="0" w:color="auto"/>
            </w:tcBorders>
            <w:shd w:val="clear" w:color="auto" w:fill="FFFFFF"/>
          </w:tcPr>
          <w:p w14:paraId="31D3BD75" w14:textId="77777777" w:rsidR="004759A2" w:rsidRPr="00792323" w:rsidRDefault="004759A2" w:rsidP="00887C58">
            <w:pPr>
              <w:pStyle w:val="UserTableBody"/>
              <w:jc w:val="center"/>
              <w:rPr>
                <w:noProof/>
              </w:rPr>
            </w:pPr>
            <w:r w:rsidRPr="00792323">
              <w:rPr>
                <w:noProof/>
              </w:rPr>
              <w:t>SET</w:t>
            </w:r>
          </w:p>
        </w:tc>
        <w:tc>
          <w:tcPr>
            <w:tcW w:w="4055" w:type="dxa"/>
            <w:tcBorders>
              <w:bottom w:val="single" w:sz="12" w:space="0" w:color="auto"/>
            </w:tcBorders>
            <w:shd w:val="clear" w:color="auto" w:fill="FFFFFF"/>
          </w:tcPr>
          <w:p w14:paraId="2317FC82" w14:textId="77777777" w:rsidR="004759A2" w:rsidRPr="00792323" w:rsidRDefault="004759A2" w:rsidP="00887C58">
            <w:pPr>
              <w:pStyle w:val="UserTableBody"/>
              <w:rPr>
                <w:noProof/>
              </w:rPr>
            </w:pPr>
            <w:r w:rsidRPr="00792323">
              <w:rPr>
                <w:noProof/>
              </w:rPr>
              <w:t>Set</w:t>
            </w:r>
          </w:p>
        </w:tc>
        <w:tc>
          <w:tcPr>
            <w:tcW w:w="2160" w:type="dxa"/>
            <w:tcBorders>
              <w:bottom w:val="single" w:sz="12" w:space="0" w:color="auto"/>
            </w:tcBorders>
            <w:shd w:val="clear" w:color="auto" w:fill="FFFFFF"/>
          </w:tcPr>
          <w:p w14:paraId="6A3EDA3F" w14:textId="77777777" w:rsidR="004759A2" w:rsidRPr="00792323" w:rsidRDefault="004759A2" w:rsidP="00887C58">
            <w:pPr>
              <w:pStyle w:val="UserTableBody"/>
              <w:rPr>
                <w:noProof/>
              </w:rPr>
            </w:pPr>
          </w:p>
        </w:tc>
      </w:tr>
    </w:tbl>
    <w:p w14:paraId="3B042C2C" w14:textId="77777777" w:rsidR="004759A2" w:rsidRPr="00792323" w:rsidRDefault="004759A2">
      <w:pPr>
        <w:rPr>
          <w:lang w:val="en-US" w:eastAsia="en-US"/>
        </w:rPr>
      </w:pPr>
      <w:r w:rsidRPr="00792323">
        <w:rPr>
          <w:lang w:val="en-US" w:eastAsia="en-US"/>
        </w:rPr>
        <w:t>These values are suggestions only; they are not required for u</w:t>
      </w:r>
      <w:bookmarkEnd w:id="1919"/>
      <w:r w:rsidRPr="00792323">
        <w:rPr>
          <w:lang w:val="en-US" w:eastAsia="en-US"/>
        </w:rPr>
        <w:t>se in HL7 messages.</w:t>
      </w:r>
    </w:p>
    <w:p w14:paraId="2A1F667B" w14:textId="77777777" w:rsidR="004759A2" w:rsidRPr="00792323" w:rsidRDefault="004759A2">
      <w:pPr>
        <w:rPr>
          <w:lang w:val="en-US" w:eastAsia="en-US"/>
        </w:rPr>
      </w:pPr>
    </w:p>
    <w:p w14:paraId="11AB5600" w14:textId="77777777" w:rsidR="004759A2" w:rsidRPr="00792323" w:rsidRDefault="004759A2" w:rsidP="00A62F22">
      <w:pPr>
        <w:pStyle w:val="Heading4"/>
      </w:pPr>
      <w:bookmarkStart w:id="1920" w:name="_Toc423691577"/>
      <w:r w:rsidRPr="00792323">
        <w:t>0834 - Mime Types</w:t>
      </w:r>
      <w:bookmarkEnd w:id="1920"/>
    </w:p>
    <w:p w14:paraId="750F0541"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EEBE5D1" w14:textId="77777777">
        <w:trPr>
          <w:tblHeader/>
        </w:trPr>
        <w:tc>
          <w:tcPr>
            <w:tcW w:w="720" w:type="dxa"/>
            <w:tcBorders>
              <w:top w:val="double" w:sz="4" w:space="0" w:color="auto"/>
            </w:tcBorders>
            <w:shd w:val="pct10" w:color="auto" w:fill="FFFFFF"/>
          </w:tcPr>
          <w:p w14:paraId="5C4984D9" w14:textId="77777777" w:rsidR="004759A2" w:rsidRPr="00792323" w:rsidRDefault="004759A2">
            <w:pPr>
              <w:pStyle w:val="TableMetaHeader"/>
              <w:rPr>
                <w:noProof w:val="0"/>
              </w:rPr>
            </w:pPr>
            <w:r w:rsidRPr="00792323">
              <w:rPr>
                <w:noProof w:val="0"/>
              </w:rPr>
              <w:t>Table</w:t>
            </w:r>
            <w:bookmarkStart w:id="1921" w:name="_Toc382761593"/>
          </w:p>
        </w:tc>
        <w:tc>
          <w:tcPr>
            <w:tcW w:w="1152" w:type="dxa"/>
            <w:tcBorders>
              <w:top w:val="double" w:sz="4" w:space="0" w:color="auto"/>
            </w:tcBorders>
            <w:shd w:val="pct10" w:color="auto" w:fill="FFFFFF"/>
          </w:tcPr>
          <w:p w14:paraId="0B7A6AF4"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265B840" w14:textId="77777777" w:rsidR="004759A2" w:rsidRPr="00792323" w:rsidRDefault="004759A2">
            <w:pPr>
              <w:pStyle w:val="TableMetaHeader"/>
              <w:rPr>
                <w:noProof w:val="0"/>
              </w:rPr>
            </w:pPr>
            <w:r w:rsidRPr="00792323">
              <w:rPr>
                <w:noProof w:val="0"/>
              </w:rPr>
              <w:t>V3 Harmonizati</w:t>
            </w:r>
            <w:bookmarkEnd w:id="1921"/>
            <w:r w:rsidRPr="00792323">
              <w:rPr>
                <w:noProof w:val="0"/>
              </w:rPr>
              <w:t>on</w:t>
            </w:r>
          </w:p>
        </w:tc>
        <w:tc>
          <w:tcPr>
            <w:tcW w:w="2016" w:type="dxa"/>
            <w:tcBorders>
              <w:top w:val="double" w:sz="4" w:space="0" w:color="auto"/>
            </w:tcBorders>
            <w:shd w:val="pct10" w:color="auto" w:fill="FFFFFF"/>
          </w:tcPr>
          <w:p w14:paraId="435A767F"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080BABC"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588748B" w14:textId="77777777" w:rsidR="004759A2" w:rsidRPr="00792323" w:rsidRDefault="004759A2">
            <w:pPr>
              <w:pStyle w:val="TableMetaHeader"/>
              <w:rPr>
                <w:noProof w:val="0"/>
              </w:rPr>
            </w:pPr>
            <w:r w:rsidRPr="00792323">
              <w:rPr>
                <w:noProof w:val="0"/>
              </w:rPr>
              <w:t>Status</w:t>
            </w:r>
          </w:p>
        </w:tc>
      </w:tr>
      <w:tr w:rsidR="004759A2" w:rsidRPr="00792323" w14:paraId="0457D916" w14:textId="77777777">
        <w:tc>
          <w:tcPr>
            <w:tcW w:w="720" w:type="dxa"/>
            <w:tcBorders>
              <w:bottom w:val="double" w:sz="4" w:space="0" w:color="auto"/>
            </w:tcBorders>
            <w:shd w:val="clear" w:color="auto" w:fill="FFFFFF"/>
          </w:tcPr>
          <w:p w14:paraId="7ADC68C0" w14:textId="77777777" w:rsidR="004759A2" w:rsidRPr="00792323" w:rsidRDefault="004759A2">
            <w:pPr>
              <w:pStyle w:val="TableMetaBody"/>
              <w:rPr>
                <w:noProof w:val="0"/>
              </w:rPr>
            </w:pPr>
            <w:r w:rsidRPr="00792323">
              <w:rPr>
                <w:noProof w:val="0"/>
              </w:rPr>
              <w:t>0834</w:t>
            </w:r>
          </w:p>
        </w:tc>
        <w:tc>
          <w:tcPr>
            <w:tcW w:w="1152" w:type="dxa"/>
            <w:tcBorders>
              <w:bottom w:val="double" w:sz="4" w:space="0" w:color="auto"/>
            </w:tcBorders>
            <w:shd w:val="clear" w:color="auto" w:fill="FFFFFF"/>
          </w:tcPr>
          <w:p w14:paraId="74AB882E"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7394456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1A380BB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325357A" w14:textId="77777777" w:rsidR="004759A2" w:rsidRPr="00792323" w:rsidRDefault="004759A2">
            <w:pPr>
              <w:pStyle w:val="TableMetaBody"/>
              <w:rPr>
                <w:noProof w:val="0"/>
              </w:rPr>
            </w:pPr>
            <w:r w:rsidRPr="00792323">
              <w:rPr>
                <w:b/>
                <w:noProof w:val="0"/>
              </w:rPr>
              <w:t>RP.3</w:t>
            </w:r>
            <w:r w:rsidRPr="00792323">
              <w:rPr>
                <w:noProof w:val="0"/>
              </w:rPr>
              <w:t>, ED.2</w:t>
            </w:r>
          </w:p>
        </w:tc>
        <w:tc>
          <w:tcPr>
            <w:tcW w:w="1152" w:type="dxa"/>
            <w:tcBorders>
              <w:bottom w:val="double" w:sz="4" w:space="0" w:color="auto"/>
            </w:tcBorders>
            <w:shd w:val="clear" w:color="auto" w:fill="FFFFFF"/>
          </w:tcPr>
          <w:p w14:paraId="758181A7" w14:textId="77777777" w:rsidR="004759A2" w:rsidRPr="00792323" w:rsidRDefault="004759A2">
            <w:pPr>
              <w:pStyle w:val="TableMetaBody"/>
              <w:rPr>
                <w:noProof w:val="0"/>
              </w:rPr>
            </w:pPr>
            <w:r w:rsidRPr="00792323">
              <w:rPr>
                <w:noProof w:val="0"/>
              </w:rPr>
              <w:t>Active</w:t>
            </w:r>
          </w:p>
        </w:tc>
      </w:tr>
    </w:tbl>
    <w:p w14:paraId="392FC662" w14:textId="77777777" w:rsidR="004759A2" w:rsidRPr="00792323" w:rsidRDefault="004759A2">
      <w:pPr>
        <w:pStyle w:val="HL7TableCaption"/>
      </w:pPr>
      <w:r w:rsidRPr="00792323">
        <w:t>Imported Table 0834 - MIME Types</w:t>
      </w:r>
      <w:r>
        <w:fldChar w:fldCharType="begin"/>
      </w:r>
      <w:r>
        <w:instrText>xe "Im</w:instrText>
      </w:r>
      <w:bookmarkStart w:id="1922" w:name="HL70811"/>
      <w:r>
        <w:instrText>ported table 0834 - MIME t</w:instrText>
      </w:r>
      <w:r w:rsidRPr="00792323">
        <w:instrText xml:space="preserve">ypes </w:instrText>
      </w:r>
      <w:r>
        <w:instrText>"</w:instrText>
      </w:r>
      <w:r>
        <w:fldChar w:fldCharType="end"/>
      </w:r>
    </w:p>
    <w:tbl>
      <w:tblPr>
        <w:tblW w:w="8923"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060"/>
        <w:gridCol w:w="4315"/>
        <w:gridCol w:w="3548"/>
      </w:tblGrid>
      <w:tr w:rsidR="004759A2" w:rsidRPr="00792323" w14:paraId="3BC1C33E" w14:textId="77777777">
        <w:trPr>
          <w:tblHeader/>
          <w:jc w:val="center"/>
        </w:trPr>
        <w:tc>
          <w:tcPr>
            <w:tcW w:w="1060" w:type="dxa"/>
            <w:tcBorders>
              <w:top w:val="double" w:sz="4" w:space="0" w:color="auto"/>
            </w:tcBorders>
            <w:shd w:val="pct10" w:color="auto" w:fill="FFFFFF"/>
          </w:tcPr>
          <w:p w14:paraId="78DA6993" w14:textId="77777777" w:rsidR="004759A2" w:rsidRPr="00792323" w:rsidRDefault="004759A2">
            <w:pPr>
              <w:pStyle w:val="HL7TableHeader"/>
              <w:jc w:val="center"/>
            </w:pPr>
            <w:r w:rsidRPr="00792323">
              <w:t>Value</w:t>
            </w:r>
          </w:p>
        </w:tc>
        <w:tc>
          <w:tcPr>
            <w:tcW w:w="4315" w:type="dxa"/>
            <w:tcBorders>
              <w:top w:val="double" w:sz="4" w:space="0" w:color="auto"/>
            </w:tcBorders>
            <w:shd w:val="pct10" w:color="auto" w:fill="FFFFFF"/>
          </w:tcPr>
          <w:p w14:paraId="6E1133A5" w14:textId="77777777" w:rsidR="004759A2" w:rsidRPr="00792323" w:rsidRDefault="004759A2">
            <w:pPr>
              <w:pStyle w:val="HL7TableHeader"/>
            </w:pPr>
            <w:r w:rsidRPr="00792323">
              <w:t>De</w:t>
            </w:r>
            <w:bookmarkEnd w:id="1922"/>
            <w:r w:rsidRPr="00792323">
              <w:t>scription</w:t>
            </w:r>
          </w:p>
        </w:tc>
        <w:tc>
          <w:tcPr>
            <w:tcW w:w="3548" w:type="dxa"/>
            <w:tcBorders>
              <w:top w:val="double" w:sz="4" w:space="0" w:color="auto"/>
            </w:tcBorders>
            <w:shd w:val="pct10" w:color="auto" w:fill="FFFFFF"/>
          </w:tcPr>
          <w:p w14:paraId="24F73BE7" w14:textId="77777777" w:rsidR="004759A2" w:rsidRPr="00792323" w:rsidRDefault="004759A2">
            <w:pPr>
              <w:pStyle w:val="HL7TableHeader"/>
            </w:pPr>
            <w:r w:rsidRPr="00792323">
              <w:t>Comment</w:t>
            </w:r>
          </w:p>
        </w:tc>
      </w:tr>
      <w:tr w:rsidR="004759A2" w:rsidRPr="00792323" w14:paraId="10EAFC2E" w14:textId="77777777">
        <w:trPr>
          <w:jc w:val="center"/>
        </w:trPr>
        <w:tc>
          <w:tcPr>
            <w:tcW w:w="1060" w:type="dxa"/>
            <w:shd w:val="clear" w:color="auto" w:fill="FFFFFF"/>
          </w:tcPr>
          <w:p w14:paraId="136BEF74" w14:textId="77777777" w:rsidR="004759A2" w:rsidRPr="00792323" w:rsidRDefault="004759A2">
            <w:pPr>
              <w:pStyle w:val="HL7TableBody"/>
              <w:jc w:val="center"/>
            </w:pPr>
            <w:r w:rsidRPr="00792323">
              <w:t>application</w:t>
            </w:r>
          </w:p>
        </w:tc>
        <w:tc>
          <w:tcPr>
            <w:tcW w:w="4315" w:type="dxa"/>
            <w:shd w:val="clear" w:color="auto" w:fill="FFFFFF"/>
          </w:tcPr>
          <w:p w14:paraId="2ECDE505" w14:textId="77777777" w:rsidR="004759A2" w:rsidRPr="00792323" w:rsidRDefault="004759A2">
            <w:pPr>
              <w:pStyle w:val="HL7TableBody"/>
            </w:pPr>
            <w:r w:rsidRPr="00792323">
              <w:t>Application data</w:t>
            </w:r>
          </w:p>
        </w:tc>
        <w:tc>
          <w:tcPr>
            <w:tcW w:w="3548" w:type="dxa"/>
            <w:shd w:val="clear" w:color="auto" w:fill="FFFFFF"/>
          </w:tcPr>
          <w:p w14:paraId="2BD7CD48" w14:textId="77777777" w:rsidR="004759A2" w:rsidRPr="00792323" w:rsidRDefault="004759A2">
            <w:pPr>
              <w:pStyle w:val="HL7TableBody"/>
            </w:pPr>
          </w:p>
        </w:tc>
      </w:tr>
      <w:tr w:rsidR="004759A2" w:rsidRPr="00792323" w14:paraId="39211843" w14:textId="77777777">
        <w:trPr>
          <w:jc w:val="center"/>
        </w:trPr>
        <w:tc>
          <w:tcPr>
            <w:tcW w:w="1060" w:type="dxa"/>
            <w:shd w:val="clear" w:color="auto" w:fill="FFFFFF"/>
          </w:tcPr>
          <w:p w14:paraId="21D92CF5" w14:textId="77777777" w:rsidR="004759A2" w:rsidRPr="00792323" w:rsidRDefault="004759A2">
            <w:pPr>
              <w:pStyle w:val="HL7TableBody"/>
              <w:jc w:val="center"/>
            </w:pPr>
            <w:r w:rsidRPr="00792323">
              <w:t>audio</w:t>
            </w:r>
          </w:p>
        </w:tc>
        <w:tc>
          <w:tcPr>
            <w:tcW w:w="4315" w:type="dxa"/>
            <w:shd w:val="clear" w:color="auto" w:fill="FFFFFF"/>
          </w:tcPr>
          <w:p w14:paraId="239E67FB" w14:textId="77777777" w:rsidR="004759A2" w:rsidRPr="00792323" w:rsidRDefault="004759A2">
            <w:pPr>
              <w:pStyle w:val="HL7TableBody"/>
            </w:pPr>
            <w:r w:rsidRPr="00792323">
              <w:t>Audio data</w:t>
            </w:r>
          </w:p>
        </w:tc>
        <w:tc>
          <w:tcPr>
            <w:tcW w:w="3548" w:type="dxa"/>
            <w:shd w:val="clear" w:color="auto" w:fill="FFFFFF"/>
          </w:tcPr>
          <w:p w14:paraId="0F07CBC6" w14:textId="77777777" w:rsidR="004759A2" w:rsidRPr="00792323" w:rsidRDefault="004759A2">
            <w:pPr>
              <w:pStyle w:val="HL7TableBody"/>
            </w:pPr>
          </w:p>
        </w:tc>
      </w:tr>
      <w:tr w:rsidR="004759A2" w:rsidRPr="00792323" w14:paraId="3914FD59" w14:textId="77777777">
        <w:trPr>
          <w:jc w:val="center"/>
        </w:trPr>
        <w:tc>
          <w:tcPr>
            <w:tcW w:w="1060" w:type="dxa"/>
            <w:shd w:val="clear" w:color="auto" w:fill="FFFFFF"/>
          </w:tcPr>
          <w:p w14:paraId="45AC980F" w14:textId="77777777" w:rsidR="004759A2" w:rsidRPr="00792323" w:rsidRDefault="004759A2">
            <w:pPr>
              <w:pStyle w:val="HL7TableBody"/>
              <w:jc w:val="center"/>
            </w:pPr>
            <w:r w:rsidRPr="00792323">
              <w:t>image</w:t>
            </w:r>
          </w:p>
        </w:tc>
        <w:tc>
          <w:tcPr>
            <w:tcW w:w="4315" w:type="dxa"/>
            <w:shd w:val="clear" w:color="auto" w:fill="FFFFFF"/>
          </w:tcPr>
          <w:p w14:paraId="09524980" w14:textId="77777777" w:rsidR="004759A2" w:rsidRPr="00792323" w:rsidRDefault="004759A2">
            <w:pPr>
              <w:pStyle w:val="HL7TableBody"/>
            </w:pPr>
            <w:r w:rsidRPr="00792323">
              <w:t>Image data</w:t>
            </w:r>
          </w:p>
        </w:tc>
        <w:tc>
          <w:tcPr>
            <w:tcW w:w="3548" w:type="dxa"/>
            <w:shd w:val="clear" w:color="auto" w:fill="FFFFFF"/>
          </w:tcPr>
          <w:p w14:paraId="34DA6301" w14:textId="77777777" w:rsidR="004759A2" w:rsidRPr="00792323" w:rsidRDefault="004759A2">
            <w:pPr>
              <w:pStyle w:val="HL7TableBody"/>
            </w:pPr>
          </w:p>
        </w:tc>
      </w:tr>
      <w:tr w:rsidR="004759A2" w:rsidRPr="00792323" w14:paraId="29EFE848" w14:textId="77777777">
        <w:trPr>
          <w:jc w:val="center"/>
        </w:trPr>
        <w:tc>
          <w:tcPr>
            <w:tcW w:w="1060" w:type="dxa"/>
            <w:shd w:val="clear" w:color="auto" w:fill="FFFFFF"/>
          </w:tcPr>
          <w:p w14:paraId="75480CF4" w14:textId="77777777" w:rsidR="004759A2" w:rsidRPr="00792323" w:rsidRDefault="004759A2">
            <w:pPr>
              <w:pStyle w:val="HL7TableBody"/>
              <w:jc w:val="center"/>
            </w:pPr>
            <w:r w:rsidRPr="00792323">
              <w:t>model</w:t>
            </w:r>
          </w:p>
        </w:tc>
        <w:tc>
          <w:tcPr>
            <w:tcW w:w="4315" w:type="dxa"/>
            <w:shd w:val="clear" w:color="auto" w:fill="FFFFFF"/>
          </w:tcPr>
          <w:p w14:paraId="6825F3BC" w14:textId="77777777" w:rsidR="004759A2" w:rsidRPr="00792323" w:rsidRDefault="004759A2">
            <w:pPr>
              <w:pStyle w:val="HL7TableBody"/>
            </w:pPr>
            <w:r w:rsidRPr="00792323">
              <w:t xml:space="preserve">Model data </w:t>
            </w:r>
          </w:p>
        </w:tc>
        <w:tc>
          <w:tcPr>
            <w:tcW w:w="3548" w:type="dxa"/>
            <w:shd w:val="clear" w:color="auto" w:fill="FFFFFF"/>
          </w:tcPr>
          <w:p w14:paraId="13046052" w14:textId="77777777" w:rsidR="004759A2" w:rsidRPr="00792323" w:rsidRDefault="004759A2">
            <w:pPr>
              <w:pStyle w:val="HL7TableBody"/>
            </w:pPr>
            <w:r w:rsidRPr="00792323">
              <w:t>RFC</w:t>
            </w:r>
            <w:bookmarkStart w:id="1923" w:name="_Toc382761594"/>
            <w:r w:rsidRPr="00792323">
              <w:t xml:space="preserve"> 2077</w:t>
            </w:r>
          </w:p>
        </w:tc>
      </w:tr>
      <w:tr w:rsidR="004759A2" w:rsidRPr="00792323" w14:paraId="5809FA74" w14:textId="77777777">
        <w:trPr>
          <w:jc w:val="center"/>
        </w:trPr>
        <w:tc>
          <w:tcPr>
            <w:tcW w:w="1060" w:type="dxa"/>
            <w:shd w:val="clear" w:color="auto" w:fill="FFFFFF"/>
          </w:tcPr>
          <w:p w14:paraId="73AED85C" w14:textId="77777777" w:rsidR="004759A2" w:rsidRPr="00792323" w:rsidRDefault="004759A2">
            <w:pPr>
              <w:pStyle w:val="HL7TableBody"/>
              <w:jc w:val="center"/>
            </w:pPr>
            <w:r w:rsidRPr="00792323">
              <w:t>text</w:t>
            </w:r>
          </w:p>
        </w:tc>
        <w:tc>
          <w:tcPr>
            <w:tcW w:w="4315" w:type="dxa"/>
            <w:shd w:val="clear" w:color="auto" w:fill="FFFFFF"/>
          </w:tcPr>
          <w:p w14:paraId="15AF4932" w14:textId="77777777" w:rsidR="004759A2" w:rsidRPr="00792323" w:rsidRDefault="004759A2">
            <w:pPr>
              <w:pStyle w:val="HL7TableBody"/>
            </w:pPr>
            <w:r w:rsidRPr="00792323">
              <w:t>Te</w:t>
            </w:r>
            <w:bookmarkEnd w:id="1923"/>
            <w:r w:rsidRPr="00792323">
              <w:t xml:space="preserve">xt data </w:t>
            </w:r>
          </w:p>
        </w:tc>
        <w:tc>
          <w:tcPr>
            <w:tcW w:w="3548" w:type="dxa"/>
            <w:shd w:val="clear" w:color="auto" w:fill="FFFFFF"/>
          </w:tcPr>
          <w:p w14:paraId="0097BBBD" w14:textId="77777777" w:rsidR="004759A2" w:rsidRPr="00792323" w:rsidRDefault="004759A2">
            <w:pPr>
              <w:pStyle w:val="HL7TableBody"/>
            </w:pPr>
          </w:p>
        </w:tc>
      </w:tr>
      <w:tr w:rsidR="004759A2" w:rsidRPr="00792323" w14:paraId="3EA789BE" w14:textId="77777777">
        <w:trPr>
          <w:jc w:val="center"/>
        </w:trPr>
        <w:tc>
          <w:tcPr>
            <w:tcW w:w="1060" w:type="dxa"/>
            <w:shd w:val="clear" w:color="auto" w:fill="FFFFFF"/>
          </w:tcPr>
          <w:p w14:paraId="11DA2835" w14:textId="77777777" w:rsidR="004759A2" w:rsidRPr="00792323" w:rsidRDefault="004759A2">
            <w:pPr>
              <w:pStyle w:val="HL7TableBody"/>
              <w:jc w:val="center"/>
            </w:pPr>
            <w:r w:rsidRPr="00792323">
              <w:t>video</w:t>
            </w:r>
          </w:p>
        </w:tc>
        <w:tc>
          <w:tcPr>
            <w:tcW w:w="4315" w:type="dxa"/>
            <w:shd w:val="clear" w:color="auto" w:fill="FFFFFF"/>
          </w:tcPr>
          <w:p w14:paraId="7945460D" w14:textId="77777777" w:rsidR="004759A2" w:rsidRPr="00792323" w:rsidRDefault="004759A2">
            <w:pPr>
              <w:pStyle w:val="HL7TableBody"/>
            </w:pPr>
            <w:r w:rsidRPr="00792323">
              <w:t>Video data</w:t>
            </w:r>
          </w:p>
        </w:tc>
        <w:tc>
          <w:tcPr>
            <w:tcW w:w="3548" w:type="dxa"/>
            <w:shd w:val="clear" w:color="auto" w:fill="FFFFFF"/>
          </w:tcPr>
          <w:p w14:paraId="719D67E4" w14:textId="77777777" w:rsidR="004759A2" w:rsidRPr="00792323" w:rsidRDefault="004759A2">
            <w:pPr>
              <w:pStyle w:val="HL7TableBody"/>
            </w:pPr>
          </w:p>
        </w:tc>
      </w:tr>
      <w:tr w:rsidR="004759A2" w:rsidRPr="00792323" w14:paraId="7DC55AEA" w14:textId="77777777">
        <w:trPr>
          <w:jc w:val="center"/>
        </w:trPr>
        <w:tc>
          <w:tcPr>
            <w:tcW w:w="1060" w:type="dxa"/>
            <w:tcBorders>
              <w:bottom w:val="double" w:sz="4" w:space="0" w:color="auto"/>
            </w:tcBorders>
            <w:shd w:val="clear" w:color="auto" w:fill="FFFFFF"/>
          </w:tcPr>
          <w:p w14:paraId="3C5C17DD" w14:textId="77777777" w:rsidR="004759A2" w:rsidRPr="00792323" w:rsidRDefault="004759A2">
            <w:pPr>
              <w:pStyle w:val="HL7TableBody"/>
              <w:jc w:val="center"/>
            </w:pPr>
            <w:r w:rsidRPr="00792323">
              <w:t>multipart</w:t>
            </w:r>
          </w:p>
        </w:tc>
        <w:tc>
          <w:tcPr>
            <w:tcW w:w="4315" w:type="dxa"/>
            <w:tcBorders>
              <w:bottom w:val="double" w:sz="4" w:space="0" w:color="auto"/>
            </w:tcBorders>
            <w:shd w:val="clear" w:color="auto" w:fill="FFFFFF"/>
          </w:tcPr>
          <w:p w14:paraId="340C4AF5" w14:textId="77777777" w:rsidR="004759A2" w:rsidRPr="00792323" w:rsidRDefault="004759A2">
            <w:pPr>
              <w:pStyle w:val="HL7TableBody"/>
            </w:pPr>
            <w:r w:rsidRPr="00792323">
              <w:t>MIME multipart package</w:t>
            </w:r>
          </w:p>
        </w:tc>
        <w:tc>
          <w:tcPr>
            <w:tcW w:w="3548" w:type="dxa"/>
            <w:tcBorders>
              <w:bottom w:val="double" w:sz="4" w:space="0" w:color="auto"/>
            </w:tcBorders>
            <w:shd w:val="clear" w:color="auto" w:fill="FFFFFF"/>
          </w:tcPr>
          <w:p w14:paraId="56A47264" w14:textId="77777777" w:rsidR="004759A2" w:rsidRPr="00792323" w:rsidRDefault="004759A2">
            <w:pPr>
              <w:pStyle w:val="HL7TableBody"/>
            </w:pPr>
          </w:p>
        </w:tc>
      </w:tr>
    </w:tbl>
    <w:p w14:paraId="173DB520" w14:textId="77777777" w:rsidR="004759A2" w:rsidRPr="00792323" w:rsidRDefault="004759A2">
      <w:pPr>
        <w:rPr>
          <w:lang w:val="en-US" w:eastAsia="en-US"/>
        </w:rPr>
      </w:pPr>
    </w:p>
    <w:p w14:paraId="355A58AE" w14:textId="77777777" w:rsidR="004759A2" w:rsidRPr="00792323" w:rsidRDefault="004759A2" w:rsidP="00A62F22">
      <w:pPr>
        <w:pStyle w:val="Heading4"/>
      </w:pPr>
      <w:bookmarkStart w:id="1924" w:name="_Toc423691578"/>
      <w:r w:rsidRPr="00792323">
        <w:t>0836 – Problem Severity</w:t>
      </w:r>
      <w:bookmarkEnd w:id="1924"/>
    </w:p>
    <w:p w14:paraId="6608CCB2" w14:textId="77777777" w:rsidR="004759A2" w:rsidRPr="00792323" w:rsidRDefault="004759A2" w:rsidP="000A138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4832631" w14:textId="77777777" w:rsidTr="000A1381">
        <w:trPr>
          <w:tblHeader/>
        </w:trPr>
        <w:tc>
          <w:tcPr>
            <w:tcW w:w="720" w:type="dxa"/>
            <w:tcBorders>
              <w:top w:val="double" w:sz="4" w:space="0" w:color="auto"/>
            </w:tcBorders>
            <w:shd w:val="pct10" w:color="auto" w:fill="FFFFFF"/>
          </w:tcPr>
          <w:p w14:paraId="7AA1BF6C" w14:textId="77777777" w:rsidR="004759A2" w:rsidRPr="00792323" w:rsidRDefault="004759A2" w:rsidP="000A1381">
            <w:pPr>
              <w:pStyle w:val="TableMetaHeader"/>
              <w:rPr>
                <w:noProof w:val="0"/>
              </w:rPr>
            </w:pPr>
            <w:r w:rsidRPr="00792323">
              <w:rPr>
                <w:noProof w:val="0"/>
              </w:rPr>
              <w:t>Table</w:t>
            </w:r>
          </w:p>
        </w:tc>
        <w:tc>
          <w:tcPr>
            <w:tcW w:w="1152" w:type="dxa"/>
            <w:tcBorders>
              <w:top w:val="double" w:sz="4" w:space="0" w:color="auto"/>
            </w:tcBorders>
            <w:shd w:val="pct10" w:color="auto" w:fill="FFFFFF"/>
          </w:tcPr>
          <w:p w14:paraId="2A398E9E" w14:textId="77777777" w:rsidR="004759A2" w:rsidRPr="00792323" w:rsidRDefault="004759A2" w:rsidP="000A1381">
            <w:pPr>
              <w:pStyle w:val="TableMetaHeader"/>
              <w:rPr>
                <w:noProof w:val="0"/>
              </w:rPr>
            </w:pPr>
            <w:bookmarkStart w:id="1925" w:name="HL70818"/>
            <w:r w:rsidRPr="00792323">
              <w:rPr>
                <w:noProof w:val="0"/>
              </w:rPr>
              <w:t>Steward</w:t>
            </w:r>
          </w:p>
        </w:tc>
        <w:tc>
          <w:tcPr>
            <w:tcW w:w="2016" w:type="dxa"/>
            <w:tcBorders>
              <w:top w:val="double" w:sz="4" w:space="0" w:color="auto"/>
            </w:tcBorders>
            <w:shd w:val="pct10" w:color="auto" w:fill="FFFFFF"/>
          </w:tcPr>
          <w:p w14:paraId="7D210AF4" w14:textId="77777777" w:rsidR="004759A2" w:rsidRPr="00792323" w:rsidRDefault="004759A2" w:rsidP="000A1381">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7AE1E62" w14:textId="77777777" w:rsidR="004759A2" w:rsidRPr="00792323" w:rsidRDefault="004759A2" w:rsidP="000A1381">
            <w:pPr>
              <w:pStyle w:val="TableMetaHeader"/>
              <w:rPr>
                <w:noProof w:val="0"/>
              </w:rPr>
            </w:pPr>
            <w:r w:rsidRPr="00792323">
              <w:rPr>
                <w:noProof w:val="0"/>
              </w:rPr>
              <w:t>V3 Equiv</w:t>
            </w:r>
            <w:bookmarkEnd w:id="1925"/>
            <w:r w:rsidRPr="00792323">
              <w:rPr>
                <w:noProof w:val="0"/>
              </w:rPr>
              <w:t>alent</w:t>
            </w:r>
          </w:p>
        </w:tc>
        <w:tc>
          <w:tcPr>
            <w:tcW w:w="2448" w:type="dxa"/>
            <w:tcBorders>
              <w:top w:val="double" w:sz="4" w:space="0" w:color="auto"/>
            </w:tcBorders>
            <w:shd w:val="pct10" w:color="auto" w:fill="FFFFFF"/>
          </w:tcPr>
          <w:p w14:paraId="6DD09D98" w14:textId="77777777" w:rsidR="004759A2" w:rsidRPr="00792323" w:rsidRDefault="004759A2" w:rsidP="000A1381">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73AC421" w14:textId="77777777" w:rsidR="004759A2" w:rsidRPr="00792323" w:rsidRDefault="004759A2" w:rsidP="000A1381">
            <w:pPr>
              <w:pStyle w:val="TableMetaHeader"/>
              <w:rPr>
                <w:noProof w:val="0"/>
              </w:rPr>
            </w:pPr>
            <w:r w:rsidRPr="00792323">
              <w:rPr>
                <w:noProof w:val="0"/>
              </w:rPr>
              <w:t>Status</w:t>
            </w:r>
          </w:p>
        </w:tc>
      </w:tr>
      <w:tr w:rsidR="004759A2" w:rsidRPr="00792323" w14:paraId="3E102E95" w14:textId="77777777" w:rsidTr="000A1381">
        <w:tc>
          <w:tcPr>
            <w:tcW w:w="720" w:type="dxa"/>
            <w:tcBorders>
              <w:bottom w:val="double" w:sz="4" w:space="0" w:color="auto"/>
            </w:tcBorders>
            <w:shd w:val="clear" w:color="auto" w:fill="FFFFFF"/>
          </w:tcPr>
          <w:p w14:paraId="565CF78C" w14:textId="77777777" w:rsidR="004759A2" w:rsidRPr="00792323" w:rsidRDefault="004759A2" w:rsidP="000A1381">
            <w:pPr>
              <w:pStyle w:val="TableMetaBody"/>
              <w:rPr>
                <w:noProof w:val="0"/>
              </w:rPr>
            </w:pPr>
            <w:r w:rsidRPr="00792323">
              <w:rPr>
                <w:noProof w:val="0"/>
              </w:rPr>
              <w:t>0865</w:t>
            </w:r>
          </w:p>
        </w:tc>
        <w:tc>
          <w:tcPr>
            <w:tcW w:w="1152" w:type="dxa"/>
            <w:tcBorders>
              <w:bottom w:val="double" w:sz="4" w:space="0" w:color="auto"/>
            </w:tcBorders>
            <w:shd w:val="clear" w:color="auto" w:fill="FFFFFF"/>
          </w:tcPr>
          <w:p w14:paraId="47919638" w14:textId="77777777" w:rsidR="004759A2" w:rsidRPr="00792323" w:rsidRDefault="004759A2" w:rsidP="000A1381">
            <w:pPr>
              <w:pStyle w:val="TableMetaBody"/>
              <w:rPr>
                <w:noProof w:val="0"/>
              </w:rPr>
            </w:pPr>
            <w:r w:rsidRPr="00792323">
              <w:rPr>
                <w:noProof w:val="0"/>
              </w:rPr>
              <w:t>PC</w:t>
            </w:r>
          </w:p>
        </w:tc>
        <w:tc>
          <w:tcPr>
            <w:tcW w:w="2016" w:type="dxa"/>
            <w:tcBorders>
              <w:bottom w:val="double" w:sz="4" w:space="0" w:color="auto"/>
            </w:tcBorders>
            <w:shd w:val="clear" w:color="auto" w:fill="FFFFFF"/>
          </w:tcPr>
          <w:p w14:paraId="373CAC73" w14:textId="77777777" w:rsidR="004759A2" w:rsidRPr="00792323" w:rsidRDefault="004759A2" w:rsidP="000A1381">
            <w:pPr>
              <w:pStyle w:val="TableMetaBody"/>
              <w:rPr>
                <w:noProof w:val="0"/>
              </w:rPr>
            </w:pPr>
            <w:r w:rsidRPr="00792323">
              <w:rPr>
                <w:noProof w:val="0"/>
              </w:rPr>
              <w:t>TBD</w:t>
            </w:r>
          </w:p>
        </w:tc>
        <w:tc>
          <w:tcPr>
            <w:tcW w:w="2016" w:type="dxa"/>
            <w:tcBorders>
              <w:bottom w:val="double" w:sz="4" w:space="0" w:color="auto"/>
            </w:tcBorders>
            <w:shd w:val="clear" w:color="auto" w:fill="FFFFFF"/>
          </w:tcPr>
          <w:p w14:paraId="2DB083E8" w14:textId="77777777" w:rsidR="004759A2" w:rsidRPr="00792323" w:rsidRDefault="004759A2" w:rsidP="000A1381">
            <w:pPr>
              <w:pStyle w:val="TableMetaBody"/>
              <w:rPr>
                <w:noProof w:val="0"/>
              </w:rPr>
            </w:pPr>
            <w:r w:rsidRPr="00792323">
              <w:rPr>
                <w:noProof w:val="0"/>
              </w:rPr>
              <w:t>TBD</w:t>
            </w:r>
          </w:p>
        </w:tc>
        <w:tc>
          <w:tcPr>
            <w:tcW w:w="2448" w:type="dxa"/>
            <w:tcBorders>
              <w:bottom w:val="double" w:sz="4" w:space="0" w:color="auto"/>
            </w:tcBorders>
            <w:shd w:val="clear" w:color="auto" w:fill="FFFFFF"/>
          </w:tcPr>
          <w:p w14:paraId="67C123BC" w14:textId="77777777" w:rsidR="004759A2" w:rsidRPr="00792323" w:rsidRDefault="004759A2" w:rsidP="000A1381">
            <w:pPr>
              <w:pStyle w:val="TableMetaBody"/>
              <w:rPr>
                <w:noProof w:val="0"/>
              </w:rPr>
            </w:pPr>
            <w:r w:rsidRPr="00792323">
              <w:rPr>
                <w:noProof w:val="0"/>
              </w:rPr>
              <w:t>PRB-26</w:t>
            </w:r>
          </w:p>
        </w:tc>
        <w:tc>
          <w:tcPr>
            <w:tcW w:w="1152" w:type="dxa"/>
            <w:tcBorders>
              <w:bottom w:val="double" w:sz="4" w:space="0" w:color="auto"/>
            </w:tcBorders>
            <w:shd w:val="clear" w:color="auto" w:fill="FFFFFF"/>
          </w:tcPr>
          <w:p w14:paraId="7784D5EF" w14:textId="77777777" w:rsidR="004759A2" w:rsidRPr="00792323" w:rsidRDefault="004759A2" w:rsidP="000A1381">
            <w:pPr>
              <w:pStyle w:val="TableMetaBody"/>
              <w:rPr>
                <w:noProof w:val="0"/>
              </w:rPr>
            </w:pPr>
            <w:r w:rsidRPr="00792323">
              <w:rPr>
                <w:noProof w:val="0"/>
              </w:rPr>
              <w:t>Active</w:t>
            </w:r>
          </w:p>
        </w:tc>
      </w:tr>
    </w:tbl>
    <w:p w14:paraId="0DD7CE3E" w14:textId="77777777" w:rsidR="004759A2" w:rsidRPr="00792323" w:rsidRDefault="004759A2" w:rsidP="000A1381">
      <w:pPr>
        <w:pStyle w:val="UserTableCaption"/>
      </w:pPr>
      <w:r w:rsidRPr="00792323">
        <w:t>User-defined Table 0836 – Problem Severity</w:t>
      </w:r>
      <w:r w:rsidRPr="00792323">
        <w:fldChar w:fldCharType="begin"/>
      </w:r>
      <w:r w:rsidRPr="00792323">
        <w:instrText>xe "User-defined Table 0836 – Problem severity"</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44"/>
        <w:gridCol w:w="2880"/>
        <w:gridCol w:w="2160"/>
      </w:tblGrid>
      <w:tr w:rsidR="004759A2" w:rsidRPr="00792323" w14:paraId="031A3B29" w14:textId="77777777" w:rsidTr="000A1381">
        <w:trPr>
          <w:tblHeader/>
          <w:jc w:val="center"/>
        </w:trPr>
        <w:tc>
          <w:tcPr>
            <w:tcW w:w="1844" w:type="dxa"/>
            <w:tcBorders>
              <w:top w:val="single" w:sz="12" w:space="0" w:color="auto"/>
              <w:bottom w:val="single" w:sz="6" w:space="0" w:color="auto"/>
            </w:tcBorders>
            <w:shd w:val="pct10" w:color="auto" w:fill="FFFFFF"/>
          </w:tcPr>
          <w:p w14:paraId="2B0FD846" w14:textId="77777777" w:rsidR="004759A2" w:rsidRPr="00792323" w:rsidRDefault="004759A2" w:rsidP="000A1381">
            <w:pPr>
              <w:pStyle w:val="UserTableHeader"/>
              <w:jc w:val="center"/>
            </w:pPr>
            <w:r w:rsidRPr="00792323">
              <w:t>Value</w:t>
            </w:r>
          </w:p>
        </w:tc>
        <w:tc>
          <w:tcPr>
            <w:tcW w:w="2880" w:type="dxa"/>
            <w:tcBorders>
              <w:top w:val="single" w:sz="12" w:space="0" w:color="auto"/>
              <w:bottom w:val="single" w:sz="6" w:space="0" w:color="auto"/>
            </w:tcBorders>
            <w:shd w:val="pct10" w:color="auto" w:fill="FFFFFF"/>
          </w:tcPr>
          <w:p w14:paraId="19E8AE4E" w14:textId="77777777" w:rsidR="004759A2" w:rsidRPr="00792323" w:rsidRDefault="004759A2" w:rsidP="000A1381">
            <w:pPr>
              <w:pStyle w:val="UserTableHeader"/>
            </w:pPr>
            <w:r w:rsidRPr="00792323">
              <w:t>Description</w:t>
            </w:r>
          </w:p>
        </w:tc>
        <w:tc>
          <w:tcPr>
            <w:tcW w:w="2160" w:type="dxa"/>
            <w:tcBorders>
              <w:top w:val="single" w:sz="12" w:space="0" w:color="auto"/>
              <w:bottom w:val="single" w:sz="6" w:space="0" w:color="auto"/>
            </w:tcBorders>
            <w:shd w:val="pct10" w:color="auto" w:fill="FFFFFF"/>
          </w:tcPr>
          <w:p w14:paraId="0E7394A5" w14:textId="77777777" w:rsidR="004759A2" w:rsidRPr="00792323" w:rsidRDefault="004759A2" w:rsidP="000A1381">
            <w:pPr>
              <w:pStyle w:val="UserTableHeader"/>
            </w:pPr>
            <w:r w:rsidRPr="00792323">
              <w:t>Comment</w:t>
            </w:r>
          </w:p>
        </w:tc>
      </w:tr>
      <w:tr w:rsidR="004759A2" w:rsidRPr="00792323" w14:paraId="7E988A51" w14:textId="77777777" w:rsidTr="000A1381">
        <w:trPr>
          <w:jc w:val="center"/>
        </w:trPr>
        <w:tc>
          <w:tcPr>
            <w:tcW w:w="1844" w:type="dxa"/>
            <w:tcBorders>
              <w:top w:val="single" w:sz="6" w:space="0" w:color="auto"/>
              <w:bottom w:val="single" w:sz="12" w:space="0" w:color="auto"/>
            </w:tcBorders>
            <w:shd w:val="clear" w:color="auto" w:fill="FFFFFF"/>
          </w:tcPr>
          <w:p w14:paraId="205C56BC" w14:textId="77777777" w:rsidR="004759A2" w:rsidRPr="00792323" w:rsidRDefault="004759A2" w:rsidP="000A1381">
            <w:pPr>
              <w:pStyle w:val="UserTableBody"/>
            </w:pPr>
          </w:p>
        </w:tc>
        <w:tc>
          <w:tcPr>
            <w:tcW w:w="2880" w:type="dxa"/>
            <w:tcBorders>
              <w:top w:val="single" w:sz="6" w:space="0" w:color="auto"/>
              <w:bottom w:val="single" w:sz="12" w:space="0" w:color="auto"/>
            </w:tcBorders>
            <w:shd w:val="clear" w:color="auto" w:fill="FFFFFF"/>
          </w:tcPr>
          <w:p w14:paraId="11781EAD" w14:textId="77777777" w:rsidR="004759A2" w:rsidRPr="00792323" w:rsidRDefault="004759A2" w:rsidP="000A1381">
            <w:pPr>
              <w:pStyle w:val="UserTableBody"/>
            </w:pPr>
            <w:r w:rsidRPr="00792323">
              <w:t>No suggested v</w:t>
            </w:r>
            <w:bookmarkStart w:id="1926" w:name="_Toc382761595"/>
            <w:r w:rsidRPr="00792323">
              <w:t>alues defined</w:t>
            </w:r>
          </w:p>
        </w:tc>
        <w:tc>
          <w:tcPr>
            <w:tcW w:w="2160" w:type="dxa"/>
            <w:tcBorders>
              <w:top w:val="single" w:sz="6" w:space="0" w:color="auto"/>
              <w:bottom w:val="single" w:sz="12" w:space="0" w:color="auto"/>
            </w:tcBorders>
            <w:shd w:val="clear" w:color="auto" w:fill="FFFFFF"/>
          </w:tcPr>
          <w:p w14:paraId="483D9C0D" w14:textId="77777777" w:rsidR="004759A2" w:rsidRPr="00792323" w:rsidRDefault="004759A2" w:rsidP="000A1381">
            <w:pPr>
              <w:pStyle w:val="UserTableBody"/>
            </w:pPr>
          </w:p>
        </w:tc>
      </w:tr>
    </w:tbl>
    <w:p w14:paraId="3CFF3F56" w14:textId="77777777" w:rsidR="004759A2" w:rsidRPr="00792323" w:rsidRDefault="004759A2" w:rsidP="000A1381">
      <w:pPr>
        <w:rPr>
          <w:lang w:val="en-US" w:eastAsia="en-US"/>
        </w:rPr>
      </w:pPr>
    </w:p>
    <w:p w14:paraId="272D8E1A" w14:textId="77777777" w:rsidR="004759A2" w:rsidRPr="00792323" w:rsidRDefault="004759A2" w:rsidP="00A62F22">
      <w:pPr>
        <w:pStyle w:val="Heading4"/>
      </w:pPr>
      <w:bookmarkStart w:id="1927" w:name="_Toc423691579"/>
      <w:bookmarkEnd w:id="1926"/>
      <w:r w:rsidRPr="00792323">
        <w:lastRenderedPageBreak/>
        <w:t>0838 – Problem Perspective</w:t>
      </w:r>
      <w:bookmarkEnd w:id="1927"/>
    </w:p>
    <w:p w14:paraId="19B13657" w14:textId="77777777" w:rsidR="004759A2" w:rsidRPr="00792323" w:rsidRDefault="004759A2" w:rsidP="000A1381">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C03BA26" w14:textId="77777777" w:rsidTr="000A1381">
        <w:trPr>
          <w:tblHeader/>
        </w:trPr>
        <w:tc>
          <w:tcPr>
            <w:tcW w:w="720" w:type="dxa"/>
            <w:tcBorders>
              <w:top w:val="double" w:sz="4" w:space="0" w:color="auto"/>
            </w:tcBorders>
            <w:shd w:val="pct10" w:color="auto" w:fill="FFFFFF"/>
          </w:tcPr>
          <w:p w14:paraId="3E7E789A" w14:textId="77777777" w:rsidR="004759A2" w:rsidRPr="00792323" w:rsidRDefault="004759A2" w:rsidP="000A1381">
            <w:pPr>
              <w:pStyle w:val="TableMetaHeader"/>
              <w:rPr>
                <w:noProof w:val="0"/>
              </w:rPr>
            </w:pPr>
            <w:r w:rsidRPr="00792323">
              <w:rPr>
                <w:noProof w:val="0"/>
              </w:rPr>
              <w:t>Table</w:t>
            </w:r>
          </w:p>
        </w:tc>
        <w:tc>
          <w:tcPr>
            <w:tcW w:w="1152" w:type="dxa"/>
            <w:tcBorders>
              <w:top w:val="double" w:sz="4" w:space="0" w:color="auto"/>
            </w:tcBorders>
            <w:shd w:val="pct10" w:color="auto" w:fill="FFFFFF"/>
          </w:tcPr>
          <w:p w14:paraId="14E59359" w14:textId="77777777" w:rsidR="004759A2" w:rsidRPr="00792323" w:rsidRDefault="004759A2" w:rsidP="000A1381">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6528A49" w14:textId="77777777" w:rsidR="004759A2" w:rsidRPr="00792323" w:rsidRDefault="004759A2" w:rsidP="000A1381">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78FDAE6" w14:textId="77777777" w:rsidR="004759A2" w:rsidRPr="00792323" w:rsidRDefault="004759A2" w:rsidP="000A1381">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4CD953B" w14:textId="77777777" w:rsidR="004759A2" w:rsidRPr="00792323" w:rsidRDefault="004759A2" w:rsidP="000A1381">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DE2AC96" w14:textId="77777777" w:rsidR="004759A2" w:rsidRPr="00792323" w:rsidRDefault="004759A2" w:rsidP="000A1381">
            <w:pPr>
              <w:pStyle w:val="TableMetaHeader"/>
              <w:rPr>
                <w:noProof w:val="0"/>
              </w:rPr>
            </w:pPr>
            <w:r w:rsidRPr="00792323">
              <w:rPr>
                <w:noProof w:val="0"/>
              </w:rPr>
              <w:t>Status</w:t>
            </w:r>
          </w:p>
        </w:tc>
      </w:tr>
      <w:tr w:rsidR="004759A2" w:rsidRPr="00792323" w14:paraId="71B713F3" w14:textId="77777777" w:rsidTr="000A1381">
        <w:tc>
          <w:tcPr>
            <w:tcW w:w="720" w:type="dxa"/>
            <w:tcBorders>
              <w:bottom w:val="double" w:sz="4" w:space="0" w:color="auto"/>
            </w:tcBorders>
            <w:shd w:val="clear" w:color="auto" w:fill="FFFFFF"/>
          </w:tcPr>
          <w:p w14:paraId="660944D4" w14:textId="77777777" w:rsidR="004759A2" w:rsidRPr="00792323" w:rsidRDefault="004759A2" w:rsidP="000A1381">
            <w:pPr>
              <w:pStyle w:val="TableMetaBody"/>
              <w:rPr>
                <w:noProof w:val="0"/>
              </w:rPr>
            </w:pPr>
            <w:r w:rsidRPr="00792323">
              <w:rPr>
                <w:noProof w:val="0"/>
              </w:rPr>
              <w:t>0865</w:t>
            </w:r>
          </w:p>
        </w:tc>
        <w:tc>
          <w:tcPr>
            <w:tcW w:w="1152" w:type="dxa"/>
            <w:tcBorders>
              <w:bottom w:val="double" w:sz="4" w:space="0" w:color="auto"/>
            </w:tcBorders>
            <w:shd w:val="clear" w:color="auto" w:fill="FFFFFF"/>
          </w:tcPr>
          <w:p w14:paraId="0CA27121" w14:textId="77777777" w:rsidR="004759A2" w:rsidRPr="00792323" w:rsidRDefault="004759A2" w:rsidP="000A1381">
            <w:pPr>
              <w:pStyle w:val="TableMetaBody"/>
              <w:rPr>
                <w:noProof w:val="0"/>
              </w:rPr>
            </w:pPr>
            <w:r w:rsidRPr="00792323">
              <w:rPr>
                <w:noProof w:val="0"/>
              </w:rPr>
              <w:t>PC</w:t>
            </w:r>
          </w:p>
        </w:tc>
        <w:tc>
          <w:tcPr>
            <w:tcW w:w="2016" w:type="dxa"/>
            <w:tcBorders>
              <w:bottom w:val="double" w:sz="4" w:space="0" w:color="auto"/>
            </w:tcBorders>
            <w:shd w:val="clear" w:color="auto" w:fill="FFFFFF"/>
          </w:tcPr>
          <w:p w14:paraId="4EDAB8FB" w14:textId="77777777" w:rsidR="004759A2" w:rsidRPr="00792323" w:rsidRDefault="004759A2" w:rsidP="000A1381">
            <w:pPr>
              <w:pStyle w:val="TableMetaBody"/>
              <w:rPr>
                <w:noProof w:val="0"/>
              </w:rPr>
            </w:pPr>
            <w:r w:rsidRPr="00792323">
              <w:rPr>
                <w:noProof w:val="0"/>
              </w:rPr>
              <w:t>TBD</w:t>
            </w:r>
          </w:p>
        </w:tc>
        <w:tc>
          <w:tcPr>
            <w:tcW w:w="2016" w:type="dxa"/>
            <w:tcBorders>
              <w:bottom w:val="double" w:sz="4" w:space="0" w:color="auto"/>
            </w:tcBorders>
            <w:shd w:val="clear" w:color="auto" w:fill="FFFFFF"/>
          </w:tcPr>
          <w:p w14:paraId="37F765A7" w14:textId="77777777" w:rsidR="004759A2" w:rsidRPr="00792323" w:rsidRDefault="004759A2" w:rsidP="000A1381">
            <w:pPr>
              <w:pStyle w:val="TableMetaBody"/>
              <w:rPr>
                <w:noProof w:val="0"/>
              </w:rPr>
            </w:pPr>
            <w:r w:rsidRPr="00792323">
              <w:rPr>
                <w:noProof w:val="0"/>
              </w:rPr>
              <w:t>TBD</w:t>
            </w:r>
          </w:p>
        </w:tc>
        <w:tc>
          <w:tcPr>
            <w:tcW w:w="2448" w:type="dxa"/>
            <w:tcBorders>
              <w:bottom w:val="double" w:sz="4" w:space="0" w:color="auto"/>
            </w:tcBorders>
            <w:shd w:val="clear" w:color="auto" w:fill="FFFFFF"/>
          </w:tcPr>
          <w:p w14:paraId="290383CC" w14:textId="77777777" w:rsidR="004759A2" w:rsidRPr="00792323" w:rsidRDefault="004759A2" w:rsidP="000A1381">
            <w:pPr>
              <w:pStyle w:val="TableMetaBody"/>
              <w:rPr>
                <w:noProof w:val="0"/>
              </w:rPr>
            </w:pPr>
            <w:r w:rsidRPr="00792323">
              <w:rPr>
                <w:noProof w:val="0"/>
              </w:rPr>
              <w:t>PRB-27</w:t>
            </w:r>
          </w:p>
        </w:tc>
        <w:tc>
          <w:tcPr>
            <w:tcW w:w="1152" w:type="dxa"/>
            <w:tcBorders>
              <w:bottom w:val="double" w:sz="4" w:space="0" w:color="auto"/>
            </w:tcBorders>
            <w:shd w:val="clear" w:color="auto" w:fill="FFFFFF"/>
          </w:tcPr>
          <w:p w14:paraId="06E3F192" w14:textId="77777777" w:rsidR="004759A2" w:rsidRPr="00792323" w:rsidRDefault="004759A2" w:rsidP="000A1381">
            <w:pPr>
              <w:pStyle w:val="TableMetaBody"/>
              <w:rPr>
                <w:noProof w:val="0"/>
              </w:rPr>
            </w:pPr>
            <w:r w:rsidRPr="00792323">
              <w:rPr>
                <w:noProof w:val="0"/>
              </w:rPr>
              <w:t>Ac</w:t>
            </w:r>
            <w:bookmarkStart w:id="1928" w:name="HL70834"/>
            <w:r w:rsidRPr="00792323">
              <w:rPr>
                <w:noProof w:val="0"/>
              </w:rPr>
              <w:t>tive</w:t>
            </w:r>
          </w:p>
        </w:tc>
      </w:tr>
    </w:tbl>
    <w:p w14:paraId="17854E09" w14:textId="77777777" w:rsidR="004759A2" w:rsidRPr="00792323" w:rsidRDefault="004759A2" w:rsidP="000A1381">
      <w:pPr>
        <w:pStyle w:val="UserTableCaption"/>
      </w:pPr>
      <w:r w:rsidRPr="00792323">
        <w:t>User-define</w:t>
      </w:r>
      <w:bookmarkEnd w:id="1928"/>
      <w:r w:rsidRPr="00792323">
        <w:t>d Table 0838 – Problem Perspective</w:t>
      </w:r>
      <w:r w:rsidRPr="00792323">
        <w:fldChar w:fldCharType="begin"/>
      </w:r>
      <w:r w:rsidRPr="00792323">
        <w:instrText>xe "User-defined Table 0838 – Problem perspective"</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44"/>
        <w:gridCol w:w="2880"/>
        <w:gridCol w:w="2160"/>
      </w:tblGrid>
      <w:tr w:rsidR="004759A2" w:rsidRPr="00792323" w14:paraId="3F39EE58" w14:textId="77777777" w:rsidTr="000A1381">
        <w:trPr>
          <w:tblHeader/>
          <w:jc w:val="center"/>
        </w:trPr>
        <w:tc>
          <w:tcPr>
            <w:tcW w:w="1844" w:type="dxa"/>
            <w:tcBorders>
              <w:top w:val="single" w:sz="12" w:space="0" w:color="auto"/>
              <w:bottom w:val="single" w:sz="6" w:space="0" w:color="auto"/>
            </w:tcBorders>
            <w:shd w:val="pct10" w:color="auto" w:fill="FFFFFF"/>
          </w:tcPr>
          <w:p w14:paraId="700F7360" w14:textId="77777777" w:rsidR="004759A2" w:rsidRPr="00792323" w:rsidRDefault="004759A2" w:rsidP="000A1381">
            <w:pPr>
              <w:pStyle w:val="UserTableHeader"/>
              <w:jc w:val="center"/>
            </w:pPr>
            <w:r w:rsidRPr="00792323">
              <w:t>Value</w:t>
            </w:r>
          </w:p>
        </w:tc>
        <w:tc>
          <w:tcPr>
            <w:tcW w:w="2880" w:type="dxa"/>
            <w:tcBorders>
              <w:top w:val="single" w:sz="12" w:space="0" w:color="auto"/>
              <w:bottom w:val="single" w:sz="6" w:space="0" w:color="auto"/>
            </w:tcBorders>
            <w:shd w:val="pct10" w:color="auto" w:fill="FFFFFF"/>
          </w:tcPr>
          <w:p w14:paraId="1BCA2E5A" w14:textId="77777777" w:rsidR="004759A2" w:rsidRPr="00792323" w:rsidRDefault="004759A2" w:rsidP="000A1381">
            <w:pPr>
              <w:pStyle w:val="UserTableHeader"/>
            </w:pPr>
            <w:r w:rsidRPr="00792323">
              <w:t>Description</w:t>
            </w:r>
          </w:p>
        </w:tc>
        <w:tc>
          <w:tcPr>
            <w:tcW w:w="2160" w:type="dxa"/>
            <w:tcBorders>
              <w:top w:val="single" w:sz="12" w:space="0" w:color="auto"/>
              <w:bottom w:val="single" w:sz="6" w:space="0" w:color="auto"/>
            </w:tcBorders>
            <w:shd w:val="pct10" w:color="auto" w:fill="FFFFFF"/>
          </w:tcPr>
          <w:p w14:paraId="3660EB91" w14:textId="77777777" w:rsidR="004759A2" w:rsidRPr="00792323" w:rsidRDefault="004759A2" w:rsidP="000A1381">
            <w:pPr>
              <w:pStyle w:val="UserTableHeader"/>
            </w:pPr>
            <w:r w:rsidRPr="00792323">
              <w:t>Comment</w:t>
            </w:r>
          </w:p>
        </w:tc>
      </w:tr>
      <w:tr w:rsidR="004759A2" w:rsidRPr="00792323" w14:paraId="58C42D00" w14:textId="77777777" w:rsidTr="000A1381">
        <w:trPr>
          <w:jc w:val="center"/>
        </w:trPr>
        <w:tc>
          <w:tcPr>
            <w:tcW w:w="1844" w:type="dxa"/>
            <w:tcBorders>
              <w:top w:val="single" w:sz="6" w:space="0" w:color="auto"/>
              <w:bottom w:val="single" w:sz="12" w:space="0" w:color="auto"/>
            </w:tcBorders>
            <w:shd w:val="clear" w:color="auto" w:fill="FFFFFF"/>
          </w:tcPr>
          <w:p w14:paraId="2C79898D" w14:textId="77777777" w:rsidR="004759A2" w:rsidRPr="00792323" w:rsidRDefault="004759A2" w:rsidP="000A1381">
            <w:pPr>
              <w:pStyle w:val="UserTableBody"/>
            </w:pPr>
          </w:p>
        </w:tc>
        <w:tc>
          <w:tcPr>
            <w:tcW w:w="2880" w:type="dxa"/>
            <w:tcBorders>
              <w:top w:val="single" w:sz="6" w:space="0" w:color="auto"/>
              <w:bottom w:val="single" w:sz="12" w:space="0" w:color="auto"/>
            </w:tcBorders>
            <w:shd w:val="clear" w:color="auto" w:fill="FFFFFF"/>
          </w:tcPr>
          <w:p w14:paraId="4D9EA90F" w14:textId="77777777" w:rsidR="004759A2" w:rsidRPr="00792323" w:rsidRDefault="004759A2" w:rsidP="000A1381">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5AC87F30" w14:textId="77777777" w:rsidR="004759A2" w:rsidRPr="00792323" w:rsidRDefault="004759A2" w:rsidP="000A1381">
            <w:pPr>
              <w:pStyle w:val="UserTableBody"/>
            </w:pPr>
          </w:p>
        </w:tc>
      </w:tr>
    </w:tbl>
    <w:p w14:paraId="78FF4DA9" w14:textId="77777777" w:rsidR="004759A2" w:rsidRPr="00792323" w:rsidRDefault="004759A2" w:rsidP="000A1381">
      <w:pPr>
        <w:rPr>
          <w:lang w:val="en-US" w:eastAsia="en-US"/>
        </w:rPr>
      </w:pPr>
    </w:p>
    <w:p w14:paraId="7553457A" w14:textId="77777777" w:rsidR="004759A2" w:rsidRPr="00792323" w:rsidRDefault="004759A2" w:rsidP="00A62F22">
      <w:pPr>
        <w:pStyle w:val="Heading4"/>
      </w:pPr>
      <w:bookmarkStart w:id="1929" w:name="_Toc423691580"/>
      <w:r w:rsidRPr="00792323">
        <w:t>0865 - Referral Documentation Completion Status</w:t>
      </w:r>
      <w:bookmarkEnd w:id="1929"/>
    </w:p>
    <w:p w14:paraId="169D478B"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8DB8203" w14:textId="77777777">
        <w:trPr>
          <w:tblHeader/>
        </w:trPr>
        <w:tc>
          <w:tcPr>
            <w:tcW w:w="720" w:type="dxa"/>
            <w:tcBorders>
              <w:top w:val="double" w:sz="4" w:space="0" w:color="auto"/>
            </w:tcBorders>
            <w:shd w:val="pct10" w:color="auto" w:fill="FFFFFF"/>
          </w:tcPr>
          <w:p w14:paraId="2ACE5A7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9715F3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D5DE472" w14:textId="77777777" w:rsidR="004759A2" w:rsidRPr="00792323" w:rsidRDefault="004759A2">
            <w:pPr>
              <w:pStyle w:val="TableMetaHeader"/>
              <w:rPr>
                <w:noProof w:val="0"/>
              </w:rPr>
            </w:pPr>
            <w:r w:rsidRPr="00792323">
              <w:rPr>
                <w:noProof w:val="0"/>
              </w:rPr>
              <w:t>V3 Harmonizatio</w:t>
            </w:r>
            <w:bookmarkStart w:id="1930" w:name="_Toc382761596"/>
            <w:r w:rsidRPr="00792323">
              <w:rPr>
                <w:noProof w:val="0"/>
              </w:rPr>
              <w:t>n</w:t>
            </w:r>
          </w:p>
        </w:tc>
        <w:tc>
          <w:tcPr>
            <w:tcW w:w="2016" w:type="dxa"/>
            <w:tcBorders>
              <w:top w:val="double" w:sz="4" w:space="0" w:color="auto"/>
            </w:tcBorders>
            <w:shd w:val="pct10" w:color="auto" w:fill="FFFFFF"/>
          </w:tcPr>
          <w:p w14:paraId="3611B6B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09C5BE2" w14:textId="77777777" w:rsidR="004759A2" w:rsidRPr="00792323" w:rsidRDefault="004759A2">
            <w:pPr>
              <w:pStyle w:val="TableMetaHeader"/>
              <w:rPr>
                <w:noProof w:val="0"/>
              </w:rPr>
            </w:pPr>
            <w:r w:rsidRPr="00792323">
              <w:rPr>
                <w:noProof w:val="0"/>
              </w:rPr>
              <w:t>Where u</w:t>
            </w:r>
            <w:bookmarkEnd w:id="1930"/>
            <w:r w:rsidRPr="00792323">
              <w:rPr>
                <w:noProof w:val="0"/>
              </w:rPr>
              <w:t>sed</w:t>
            </w:r>
          </w:p>
        </w:tc>
        <w:tc>
          <w:tcPr>
            <w:tcW w:w="1152" w:type="dxa"/>
            <w:tcBorders>
              <w:top w:val="double" w:sz="4" w:space="0" w:color="auto"/>
            </w:tcBorders>
            <w:shd w:val="pct10" w:color="auto" w:fill="FFFFFF"/>
          </w:tcPr>
          <w:p w14:paraId="697DC42B" w14:textId="77777777" w:rsidR="004759A2" w:rsidRPr="00792323" w:rsidRDefault="004759A2">
            <w:pPr>
              <w:pStyle w:val="TableMetaHeader"/>
              <w:rPr>
                <w:noProof w:val="0"/>
              </w:rPr>
            </w:pPr>
            <w:r w:rsidRPr="00792323">
              <w:rPr>
                <w:noProof w:val="0"/>
              </w:rPr>
              <w:t>Status</w:t>
            </w:r>
          </w:p>
        </w:tc>
      </w:tr>
      <w:tr w:rsidR="004759A2" w:rsidRPr="00792323" w14:paraId="3FF4A3E0" w14:textId="77777777">
        <w:tc>
          <w:tcPr>
            <w:tcW w:w="720" w:type="dxa"/>
            <w:tcBorders>
              <w:bottom w:val="double" w:sz="4" w:space="0" w:color="auto"/>
            </w:tcBorders>
            <w:shd w:val="clear" w:color="auto" w:fill="FFFFFF"/>
          </w:tcPr>
          <w:p w14:paraId="38175F25" w14:textId="77777777" w:rsidR="004759A2" w:rsidRPr="00792323" w:rsidRDefault="004759A2">
            <w:pPr>
              <w:pStyle w:val="TableMetaBody"/>
              <w:rPr>
                <w:noProof w:val="0"/>
              </w:rPr>
            </w:pPr>
            <w:r w:rsidRPr="00792323">
              <w:rPr>
                <w:noProof w:val="0"/>
              </w:rPr>
              <w:t>0865</w:t>
            </w:r>
          </w:p>
        </w:tc>
        <w:tc>
          <w:tcPr>
            <w:tcW w:w="1152" w:type="dxa"/>
            <w:tcBorders>
              <w:bottom w:val="double" w:sz="4" w:space="0" w:color="auto"/>
            </w:tcBorders>
            <w:shd w:val="clear" w:color="auto" w:fill="FFFFFF"/>
          </w:tcPr>
          <w:p w14:paraId="73A9CECD"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546F8FCC"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6EC72BA"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7FA3FCF" w14:textId="77777777" w:rsidR="004759A2" w:rsidRPr="00792323" w:rsidRDefault="004759A2">
            <w:pPr>
              <w:pStyle w:val="TableMetaBody"/>
              <w:rPr>
                <w:noProof w:val="0"/>
              </w:rPr>
            </w:pPr>
            <w:r w:rsidRPr="00792323">
              <w:rPr>
                <w:noProof w:val="0"/>
              </w:rPr>
              <w:t>RF1-12</w:t>
            </w:r>
          </w:p>
        </w:tc>
        <w:tc>
          <w:tcPr>
            <w:tcW w:w="1152" w:type="dxa"/>
            <w:tcBorders>
              <w:bottom w:val="double" w:sz="4" w:space="0" w:color="auto"/>
            </w:tcBorders>
            <w:shd w:val="clear" w:color="auto" w:fill="FFFFFF"/>
          </w:tcPr>
          <w:p w14:paraId="666EB3CD" w14:textId="77777777" w:rsidR="004759A2" w:rsidRPr="00792323" w:rsidRDefault="004759A2">
            <w:pPr>
              <w:pStyle w:val="TableMetaBody"/>
              <w:rPr>
                <w:noProof w:val="0"/>
              </w:rPr>
            </w:pPr>
            <w:r w:rsidRPr="00792323">
              <w:rPr>
                <w:noProof w:val="0"/>
              </w:rPr>
              <w:t>Active</w:t>
            </w:r>
          </w:p>
        </w:tc>
      </w:tr>
    </w:tbl>
    <w:p w14:paraId="273FB180" w14:textId="77777777" w:rsidR="004759A2" w:rsidRPr="00792323" w:rsidRDefault="004759A2">
      <w:pPr>
        <w:pStyle w:val="UserTableCaption"/>
      </w:pPr>
      <w:r w:rsidRPr="00792323">
        <w:t>User-defined Table 0865 - Referral Documentation Completion Status</w:t>
      </w:r>
      <w:r w:rsidRPr="00792323">
        <w:fldChar w:fldCharType="begin"/>
      </w:r>
      <w:r w:rsidRPr="00792323">
        <w:instrText>x</w:instrText>
      </w:r>
      <w:bookmarkStart w:id="1931" w:name="HL70836"/>
      <w:r w:rsidRPr="00792323">
        <w:instrText>e "User-defined Table 0865 - Referral documentation completion status"</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844"/>
        <w:gridCol w:w="2880"/>
        <w:gridCol w:w="2160"/>
      </w:tblGrid>
      <w:tr w:rsidR="004759A2" w:rsidRPr="00792323" w14:paraId="18177DE1" w14:textId="77777777">
        <w:trPr>
          <w:tblHeader/>
          <w:jc w:val="center"/>
        </w:trPr>
        <w:tc>
          <w:tcPr>
            <w:tcW w:w="1844" w:type="dxa"/>
            <w:tcBorders>
              <w:top w:val="single" w:sz="12" w:space="0" w:color="auto"/>
              <w:bottom w:val="single" w:sz="6" w:space="0" w:color="auto"/>
            </w:tcBorders>
            <w:shd w:val="pct10" w:color="auto" w:fill="FFFFFF"/>
          </w:tcPr>
          <w:p w14:paraId="51894F45" w14:textId="77777777" w:rsidR="004759A2" w:rsidRPr="00792323" w:rsidRDefault="004759A2">
            <w:pPr>
              <w:pStyle w:val="UserTableHeader"/>
              <w:jc w:val="center"/>
            </w:pPr>
            <w:r w:rsidRPr="00792323">
              <w:t>Value</w:t>
            </w:r>
          </w:p>
        </w:tc>
        <w:tc>
          <w:tcPr>
            <w:tcW w:w="2880" w:type="dxa"/>
            <w:tcBorders>
              <w:top w:val="single" w:sz="12" w:space="0" w:color="auto"/>
              <w:bottom w:val="single" w:sz="6" w:space="0" w:color="auto"/>
            </w:tcBorders>
            <w:shd w:val="pct10" w:color="auto" w:fill="FFFFFF"/>
          </w:tcPr>
          <w:p w14:paraId="1BB2E6C1" w14:textId="77777777" w:rsidR="004759A2" w:rsidRPr="00792323" w:rsidRDefault="004759A2">
            <w:pPr>
              <w:pStyle w:val="UserTableHeader"/>
            </w:pPr>
            <w:r w:rsidRPr="00792323">
              <w:t>Description</w:t>
            </w:r>
          </w:p>
        </w:tc>
        <w:tc>
          <w:tcPr>
            <w:tcW w:w="2160" w:type="dxa"/>
            <w:tcBorders>
              <w:top w:val="single" w:sz="12" w:space="0" w:color="auto"/>
              <w:bottom w:val="single" w:sz="6" w:space="0" w:color="auto"/>
            </w:tcBorders>
            <w:shd w:val="pct10" w:color="auto" w:fill="FFFFFF"/>
          </w:tcPr>
          <w:p w14:paraId="394B480A" w14:textId="77777777" w:rsidR="004759A2" w:rsidRPr="00792323" w:rsidRDefault="004759A2">
            <w:pPr>
              <w:pStyle w:val="UserTableHeader"/>
            </w:pPr>
            <w:r w:rsidRPr="00792323">
              <w:t>Co</w:t>
            </w:r>
            <w:bookmarkEnd w:id="1931"/>
            <w:r w:rsidRPr="00792323">
              <w:t>mment</w:t>
            </w:r>
          </w:p>
        </w:tc>
      </w:tr>
      <w:tr w:rsidR="004759A2" w:rsidRPr="00792323" w14:paraId="46144FC5" w14:textId="77777777">
        <w:trPr>
          <w:jc w:val="center"/>
        </w:trPr>
        <w:tc>
          <w:tcPr>
            <w:tcW w:w="1844" w:type="dxa"/>
            <w:tcBorders>
              <w:top w:val="single" w:sz="6" w:space="0" w:color="auto"/>
              <w:bottom w:val="single" w:sz="12" w:space="0" w:color="auto"/>
            </w:tcBorders>
            <w:shd w:val="clear" w:color="auto" w:fill="FFFFFF"/>
          </w:tcPr>
          <w:p w14:paraId="5844D6D6" w14:textId="77777777" w:rsidR="004759A2" w:rsidRPr="00792323" w:rsidRDefault="004759A2">
            <w:pPr>
              <w:pStyle w:val="UserTableBody"/>
            </w:pPr>
          </w:p>
        </w:tc>
        <w:tc>
          <w:tcPr>
            <w:tcW w:w="2880" w:type="dxa"/>
            <w:tcBorders>
              <w:top w:val="single" w:sz="6" w:space="0" w:color="auto"/>
              <w:bottom w:val="single" w:sz="12" w:space="0" w:color="auto"/>
            </w:tcBorders>
            <w:shd w:val="clear" w:color="auto" w:fill="FFFFFF"/>
          </w:tcPr>
          <w:p w14:paraId="63F2AF20" w14:textId="77777777" w:rsidR="004759A2" w:rsidRPr="00792323" w:rsidRDefault="004759A2">
            <w:pPr>
              <w:pStyle w:val="UserTableBody"/>
            </w:pPr>
            <w:r w:rsidRPr="00792323">
              <w:t>No suggested values defined</w:t>
            </w:r>
          </w:p>
        </w:tc>
        <w:tc>
          <w:tcPr>
            <w:tcW w:w="2160" w:type="dxa"/>
            <w:tcBorders>
              <w:top w:val="single" w:sz="6" w:space="0" w:color="auto"/>
              <w:bottom w:val="single" w:sz="12" w:space="0" w:color="auto"/>
            </w:tcBorders>
            <w:shd w:val="clear" w:color="auto" w:fill="FFFFFF"/>
          </w:tcPr>
          <w:p w14:paraId="7035413A" w14:textId="77777777" w:rsidR="004759A2" w:rsidRPr="00792323" w:rsidRDefault="004759A2">
            <w:pPr>
              <w:pStyle w:val="UserTableBody"/>
            </w:pPr>
          </w:p>
        </w:tc>
      </w:tr>
    </w:tbl>
    <w:p w14:paraId="14452298" w14:textId="77777777" w:rsidR="004759A2" w:rsidRPr="00792323" w:rsidRDefault="004759A2">
      <w:pPr>
        <w:rPr>
          <w:lang w:val="en-US" w:eastAsia="en-US"/>
        </w:rPr>
      </w:pPr>
    </w:p>
    <w:p w14:paraId="3B4CD585" w14:textId="77777777" w:rsidR="004759A2" w:rsidRPr="00792323" w:rsidRDefault="004759A2" w:rsidP="00A62F22">
      <w:pPr>
        <w:pStyle w:val="Heading4"/>
      </w:pPr>
      <w:bookmarkStart w:id="1932" w:name="_Toc423691581"/>
      <w:r w:rsidRPr="00792323">
        <w:t>0868 - Telecommunica</w:t>
      </w:r>
      <w:bookmarkStart w:id="1933" w:name="_Toc382761597"/>
      <w:r w:rsidRPr="00792323">
        <w:t>tion Expiration Reason</w:t>
      </w:r>
      <w:bookmarkEnd w:id="1932"/>
    </w:p>
    <w:p w14:paraId="0DA820EB" w14:textId="77777777" w:rsidR="004759A2" w:rsidRPr="00792323" w:rsidRDefault="004759A2">
      <w:pPr>
        <w:pStyle w:val="TableMetaCaption"/>
        <w:rPr>
          <w:noProof w:val="0"/>
        </w:rPr>
      </w:pPr>
      <w:r w:rsidRPr="00792323">
        <w:rPr>
          <w:noProof w:val="0"/>
        </w:rPr>
        <w:t>Tab</w:t>
      </w:r>
      <w:bookmarkEnd w:id="1933"/>
      <w:r w:rsidRPr="00792323">
        <w:rPr>
          <w:noProof w:val="0"/>
        </w:rPr>
        <w:t>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8B29826" w14:textId="77777777">
        <w:trPr>
          <w:tblHeader/>
        </w:trPr>
        <w:tc>
          <w:tcPr>
            <w:tcW w:w="720" w:type="dxa"/>
            <w:tcBorders>
              <w:top w:val="double" w:sz="4" w:space="0" w:color="auto"/>
            </w:tcBorders>
            <w:shd w:val="pct10" w:color="auto" w:fill="FFFFFF"/>
          </w:tcPr>
          <w:p w14:paraId="0603836F"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FD5E54E"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BCAD313"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F1075C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582AF5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18CFC2A" w14:textId="77777777" w:rsidR="004759A2" w:rsidRPr="00792323" w:rsidRDefault="004759A2">
            <w:pPr>
              <w:pStyle w:val="TableMetaHeader"/>
              <w:rPr>
                <w:noProof w:val="0"/>
              </w:rPr>
            </w:pPr>
            <w:r w:rsidRPr="00792323">
              <w:rPr>
                <w:noProof w:val="0"/>
              </w:rPr>
              <w:t>Status</w:t>
            </w:r>
          </w:p>
        </w:tc>
      </w:tr>
      <w:tr w:rsidR="004759A2" w:rsidRPr="00792323" w14:paraId="1A52C24E" w14:textId="77777777">
        <w:tc>
          <w:tcPr>
            <w:tcW w:w="720" w:type="dxa"/>
            <w:tcBorders>
              <w:bottom w:val="double" w:sz="4" w:space="0" w:color="auto"/>
            </w:tcBorders>
            <w:shd w:val="clear" w:color="auto" w:fill="FFFFFF"/>
          </w:tcPr>
          <w:p w14:paraId="1683A8D3" w14:textId="77777777" w:rsidR="004759A2" w:rsidRPr="00792323" w:rsidRDefault="004759A2">
            <w:pPr>
              <w:pStyle w:val="TableMetaBody"/>
              <w:rPr>
                <w:noProof w:val="0"/>
              </w:rPr>
            </w:pPr>
            <w:r w:rsidRPr="00792323">
              <w:rPr>
                <w:noProof w:val="0"/>
              </w:rPr>
              <w:t>0868</w:t>
            </w:r>
          </w:p>
        </w:tc>
        <w:tc>
          <w:tcPr>
            <w:tcW w:w="1152" w:type="dxa"/>
            <w:tcBorders>
              <w:bottom w:val="double" w:sz="4" w:space="0" w:color="auto"/>
            </w:tcBorders>
            <w:shd w:val="clear" w:color="auto" w:fill="FFFFFF"/>
          </w:tcPr>
          <w:p w14:paraId="53F05C6A"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471621B7"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7184B7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3A14C45D" w14:textId="77777777" w:rsidR="004759A2" w:rsidRPr="00792323" w:rsidRDefault="004759A2">
            <w:pPr>
              <w:pStyle w:val="TableMetaBody"/>
              <w:rPr>
                <w:noProof w:val="0"/>
              </w:rPr>
            </w:pPr>
            <w:r w:rsidRPr="00792323">
              <w:rPr>
                <w:noProof w:val="0"/>
              </w:rPr>
              <w:t>XTN.15</w:t>
            </w:r>
          </w:p>
        </w:tc>
        <w:tc>
          <w:tcPr>
            <w:tcW w:w="1152" w:type="dxa"/>
            <w:tcBorders>
              <w:bottom w:val="double" w:sz="4" w:space="0" w:color="auto"/>
            </w:tcBorders>
            <w:shd w:val="clear" w:color="auto" w:fill="FFFFFF"/>
          </w:tcPr>
          <w:p w14:paraId="49BE0857" w14:textId="77777777" w:rsidR="004759A2" w:rsidRPr="00792323" w:rsidRDefault="004759A2">
            <w:pPr>
              <w:pStyle w:val="TableMetaBody"/>
              <w:rPr>
                <w:noProof w:val="0"/>
              </w:rPr>
            </w:pPr>
            <w:r w:rsidRPr="00792323">
              <w:rPr>
                <w:noProof w:val="0"/>
              </w:rPr>
              <w:t>Active</w:t>
            </w:r>
          </w:p>
        </w:tc>
      </w:tr>
    </w:tbl>
    <w:p w14:paraId="73F4F5DC" w14:textId="77777777" w:rsidR="004759A2" w:rsidRPr="00792323" w:rsidRDefault="004759A2">
      <w:pPr>
        <w:pStyle w:val="UserTableCaption"/>
      </w:pPr>
      <w:r w:rsidRPr="00792323">
        <w:t>Use</w:t>
      </w:r>
      <w:bookmarkStart w:id="1934" w:name="HL70838"/>
      <w:r w:rsidRPr="00792323">
        <w:t>r-defined Table 0868 - Telecommunication Expiration Reason</w:t>
      </w:r>
      <w:r w:rsidRPr="00792323">
        <w:fldChar w:fldCharType="begin"/>
      </w:r>
      <w:r w:rsidRPr="00792323">
        <w:instrText>xe "User Table 0868 - Telecommunication</w:instrText>
      </w:r>
      <w:bookmarkEnd w:id="1934"/>
      <w:r w:rsidRPr="00792323">
        <w:instrText xml:space="preserve"> expiration reason"</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981"/>
        <w:gridCol w:w="1701"/>
        <w:gridCol w:w="5484"/>
      </w:tblGrid>
      <w:tr w:rsidR="004759A2" w:rsidRPr="00792323" w14:paraId="30708D00" w14:textId="77777777">
        <w:trPr>
          <w:tblHeader/>
          <w:jc w:val="center"/>
        </w:trPr>
        <w:tc>
          <w:tcPr>
            <w:tcW w:w="981" w:type="dxa"/>
            <w:tcBorders>
              <w:top w:val="single" w:sz="12" w:space="0" w:color="auto"/>
              <w:bottom w:val="single" w:sz="6" w:space="0" w:color="auto"/>
            </w:tcBorders>
            <w:shd w:val="pct10" w:color="auto" w:fill="FFFFFF"/>
          </w:tcPr>
          <w:p w14:paraId="1788FCB9" w14:textId="77777777" w:rsidR="004759A2" w:rsidRPr="00792323" w:rsidRDefault="004759A2">
            <w:pPr>
              <w:pStyle w:val="UserTableHeader"/>
              <w:jc w:val="center"/>
            </w:pPr>
            <w:r w:rsidRPr="00792323">
              <w:t>Value</w:t>
            </w:r>
          </w:p>
        </w:tc>
        <w:tc>
          <w:tcPr>
            <w:tcW w:w="1701" w:type="dxa"/>
            <w:tcBorders>
              <w:top w:val="single" w:sz="12" w:space="0" w:color="auto"/>
              <w:bottom w:val="single" w:sz="6" w:space="0" w:color="auto"/>
            </w:tcBorders>
            <w:shd w:val="pct10" w:color="auto" w:fill="FFFFFF"/>
          </w:tcPr>
          <w:p w14:paraId="7D540C29" w14:textId="77777777" w:rsidR="004759A2" w:rsidRPr="00792323" w:rsidRDefault="004759A2">
            <w:pPr>
              <w:pStyle w:val="UserTableHeader"/>
              <w:jc w:val="center"/>
            </w:pPr>
            <w:r w:rsidRPr="00792323">
              <w:t>Description</w:t>
            </w:r>
          </w:p>
        </w:tc>
        <w:tc>
          <w:tcPr>
            <w:tcW w:w="5484" w:type="dxa"/>
            <w:tcBorders>
              <w:top w:val="single" w:sz="12" w:space="0" w:color="auto"/>
              <w:bottom w:val="single" w:sz="6" w:space="0" w:color="auto"/>
            </w:tcBorders>
            <w:shd w:val="pct10" w:color="auto" w:fill="FFFFFF"/>
          </w:tcPr>
          <w:p w14:paraId="1C6381A0" w14:textId="77777777" w:rsidR="004759A2" w:rsidRPr="00792323" w:rsidRDefault="004759A2">
            <w:pPr>
              <w:pStyle w:val="UserTableHeader"/>
            </w:pPr>
            <w:r w:rsidRPr="00792323">
              <w:t>Comment</w:t>
            </w:r>
          </w:p>
        </w:tc>
      </w:tr>
      <w:tr w:rsidR="004759A2" w:rsidRPr="00792323" w14:paraId="5854583B" w14:textId="77777777">
        <w:trPr>
          <w:jc w:val="center"/>
        </w:trPr>
        <w:tc>
          <w:tcPr>
            <w:tcW w:w="981" w:type="dxa"/>
            <w:tcBorders>
              <w:top w:val="single" w:sz="6" w:space="0" w:color="auto"/>
            </w:tcBorders>
            <w:shd w:val="clear" w:color="auto" w:fill="FFFFFF"/>
          </w:tcPr>
          <w:p w14:paraId="68DE037A" w14:textId="77777777" w:rsidR="004759A2" w:rsidRPr="00792323" w:rsidRDefault="004759A2">
            <w:pPr>
              <w:pStyle w:val="UserTableBody"/>
              <w:jc w:val="center"/>
            </w:pPr>
            <w:r w:rsidRPr="00792323">
              <w:t>M</w:t>
            </w:r>
          </w:p>
        </w:tc>
        <w:tc>
          <w:tcPr>
            <w:tcW w:w="1701" w:type="dxa"/>
            <w:tcBorders>
              <w:top w:val="single" w:sz="6" w:space="0" w:color="auto"/>
            </w:tcBorders>
            <w:shd w:val="clear" w:color="auto" w:fill="FFFFFF"/>
          </w:tcPr>
          <w:p w14:paraId="28384E4A" w14:textId="77777777" w:rsidR="004759A2" w:rsidRPr="00792323" w:rsidRDefault="004759A2">
            <w:pPr>
              <w:pStyle w:val="UserTableBody"/>
              <w:jc w:val="center"/>
            </w:pPr>
            <w:r w:rsidRPr="00792323">
              <w:t>Moved</w:t>
            </w:r>
          </w:p>
        </w:tc>
        <w:tc>
          <w:tcPr>
            <w:tcW w:w="5484" w:type="dxa"/>
            <w:tcBorders>
              <w:top w:val="single" w:sz="6" w:space="0" w:color="auto"/>
            </w:tcBorders>
            <w:shd w:val="clear" w:color="auto" w:fill="FFFFFF"/>
          </w:tcPr>
          <w:p w14:paraId="13204719" w14:textId="77777777" w:rsidR="004759A2" w:rsidRPr="00792323" w:rsidRDefault="004759A2">
            <w:pPr>
              <w:pStyle w:val="UserTableBody"/>
            </w:pPr>
            <w:r w:rsidRPr="00792323">
              <w:t>The</w:t>
            </w:r>
            <w:bookmarkStart w:id="1935" w:name="_Toc382761598"/>
            <w:r w:rsidRPr="00792323">
              <w:t xml:space="preserve"> individual associated with the telecommunicati</w:t>
            </w:r>
            <w:bookmarkEnd w:id="1935"/>
            <w:r w:rsidRPr="00792323">
              <w:t>on address has moved and is no longer reachable at the address.</w:t>
            </w:r>
          </w:p>
        </w:tc>
      </w:tr>
      <w:tr w:rsidR="004759A2" w:rsidRPr="00792323" w14:paraId="3AEA98CF" w14:textId="77777777">
        <w:trPr>
          <w:jc w:val="center"/>
        </w:trPr>
        <w:tc>
          <w:tcPr>
            <w:tcW w:w="981" w:type="dxa"/>
            <w:shd w:val="clear" w:color="auto" w:fill="FFFFFF"/>
          </w:tcPr>
          <w:p w14:paraId="36C9BA95" w14:textId="77777777" w:rsidR="004759A2" w:rsidRPr="00792323" w:rsidRDefault="004759A2">
            <w:pPr>
              <w:pStyle w:val="UserTableBody"/>
              <w:jc w:val="center"/>
            </w:pPr>
            <w:r w:rsidRPr="00792323">
              <w:t>E</w:t>
            </w:r>
          </w:p>
        </w:tc>
        <w:tc>
          <w:tcPr>
            <w:tcW w:w="1701" w:type="dxa"/>
            <w:shd w:val="clear" w:color="auto" w:fill="FFFFFF"/>
          </w:tcPr>
          <w:p w14:paraId="7407B639" w14:textId="77777777" w:rsidR="004759A2" w:rsidRPr="00792323" w:rsidRDefault="004759A2">
            <w:pPr>
              <w:pStyle w:val="UserTableBody"/>
              <w:jc w:val="center"/>
            </w:pPr>
            <w:r w:rsidRPr="00792323">
              <w:t>Added in error</w:t>
            </w:r>
          </w:p>
        </w:tc>
        <w:tc>
          <w:tcPr>
            <w:tcW w:w="5484" w:type="dxa"/>
            <w:shd w:val="clear" w:color="auto" w:fill="FFFFFF"/>
          </w:tcPr>
          <w:p w14:paraId="66E6AF93" w14:textId="77777777" w:rsidR="004759A2" w:rsidRPr="00792323" w:rsidRDefault="004759A2">
            <w:pPr>
              <w:pStyle w:val="UserTableBody"/>
            </w:pPr>
            <w:r w:rsidRPr="00792323">
              <w:t xml:space="preserve">The telecommunication address was incorrect and </w:t>
            </w:r>
            <w:bookmarkStart w:id="1936" w:name="HL70865"/>
            <w:r w:rsidRPr="00792323">
              <w:t>should never have been associated with the indi</w:t>
            </w:r>
            <w:bookmarkEnd w:id="1936"/>
            <w:r w:rsidRPr="00792323">
              <w:t>vidual.</w:t>
            </w:r>
          </w:p>
        </w:tc>
      </w:tr>
      <w:tr w:rsidR="004759A2" w:rsidRPr="00792323" w14:paraId="27DCB363" w14:textId="77777777">
        <w:trPr>
          <w:jc w:val="center"/>
        </w:trPr>
        <w:tc>
          <w:tcPr>
            <w:tcW w:w="981" w:type="dxa"/>
            <w:shd w:val="clear" w:color="auto" w:fill="FFFFFF"/>
          </w:tcPr>
          <w:p w14:paraId="54F50115" w14:textId="77777777" w:rsidR="004759A2" w:rsidRPr="00792323" w:rsidRDefault="004759A2">
            <w:pPr>
              <w:pStyle w:val="UserTableBody"/>
              <w:jc w:val="center"/>
            </w:pPr>
            <w:r w:rsidRPr="00792323">
              <w:t>R</w:t>
            </w:r>
          </w:p>
        </w:tc>
        <w:tc>
          <w:tcPr>
            <w:tcW w:w="1701" w:type="dxa"/>
            <w:shd w:val="clear" w:color="auto" w:fill="FFFFFF"/>
          </w:tcPr>
          <w:p w14:paraId="56377232" w14:textId="77777777" w:rsidR="004759A2" w:rsidRPr="00792323" w:rsidRDefault="004759A2">
            <w:pPr>
              <w:pStyle w:val="UserTableBody"/>
              <w:jc w:val="center"/>
            </w:pPr>
            <w:r w:rsidRPr="00792323">
              <w:t>On request</w:t>
            </w:r>
          </w:p>
        </w:tc>
        <w:tc>
          <w:tcPr>
            <w:tcW w:w="5484" w:type="dxa"/>
            <w:shd w:val="clear" w:color="auto" w:fill="FFFFFF"/>
          </w:tcPr>
          <w:p w14:paraId="2824D3C3" w14:textId="77777777" w:rsidR="004759A2" w:rsidRPr="00792323" w:rsidRDefault="004759A2">
            <w:pPr>
              <w:pStyle w:val="UserTableBody"/>
            </w:pPr>
            <w:r w:rsidRPr="00792323">
              <w:t xml:space="preserve">The associated individual requested that the telecommunication address be removed from their record (though it </w:t>
            </w:r>
            <w:bookmarkStart w:id="1937" w:name="_Toc382761599"/>
            <w:r w:rsidRPr="00792323">
              <w:t>may still be correct).</w:t>
            </w:r>
          </w:p>
        </w:tc>
      </w:tr>
      <w:tr w:rsidR="004759A2" w:rsidRPr="00792323" w14:paraId="2A363CC2" w14:textId="77777777">
        <w:trPr>
          <w:jc w:val="center"/>
        </w:trPr>
        <w:tc>
          <w:tcPr>
            <w:tcW w:w="981" w:type="dxa"/>
            <w:shd w:val="clear" w:color="auto" w:fill="FFFFFF"/>
          </w:tcPr>
          <w:p w14:paraId="58DAA4BF" w14:textId="77777777" w:rsidR="004759A2" w:rsidRPr="00792323" w:rsidRDefault="004759A2">
            <w:pPr>
              <w:pStyle w:val="UserTableBody"/>
              <w:jc w:val="center"/>
            </w:pPr>
            <w:r w:rsidRPr="00792323">
              <w:t>C</w:t>
            </w:r>
          </w:p>
        </w:tc>
        <w:tc>
          <w:tcPr>
            <w:tcW w:w="1701" w:type="dxa"/>
            <w:shd w:val="clear" w:color="auto" w:fill="FFFFFF"/>
          </w:tcPr>
          <w:p w14:paraId="56EF0DAD" w14:textId="77777777" w:rsidR="004759A2" w:rsidRPr="00792323" w:rsidRDefault="004759A2">
            <w:pPr>
              <w:pStyle w:val="UserTableBody"/>
              <w:jc w:val="center"/>
            </w:pPr>
            <w:r w:rsidRPr="00792323">
              <w:t>Corrected</w:t>
            </w:r>
          </w:p>
        </w:tc>
        <w:tc>
          <w:tcPr>
            <w:tcW w:w="5484" w:type="dxa"/>
            <w:shd w:val="clear" w:color="auto" w:fill="FFFFFF"/>
          </w:tcPr>
          <w:p w14:paraId="2BEC7AF8" w14:textId="77777777" w:rsidR="004759A2" w:rsidRPr="00792323" w:rsidRDefault="004759A2">
            <w:pPr>
              <w:pStyle w:val="UserTableBody"/>
            </w:pPr>
            <w:r w:rsidRPr="00792323">
              <w:t>The te</w:t>
            </w:r>
            <w:bookmarkEnd w:id="1937"/>
            <w:r w:rsidRPr="00792323">
              <w:t>lecommunication address has been replaced with a corrected version.</w:t>
            </w:r>
          </w:p>
        </w:tc>
      </w:tr>
      <w:tr w:rsidR="004759A2" w:rsidRPr="00792323" w14:paraId="5D8BD3B5" w14:textId="77777777">
        <w:trPr>
          <w:jc w:val="center"/>
        </w:trPr>
        <w:tc>
          <w:tcPr>
            <w:tcW w:w="981" w:type="dxa"/>
            <w:tcBorders>
              <w:bottom w:val="single" w:sz="12" w:space="0" w:color="auto"/>
            </w:tcBorders>
            <w:shd w:val="clear" w:color="auto" w:fill="FFFFFF"/>
          </w:tcPr>
          <w:p w14:paraId="7DC5AEF2" w14:textId="77777777" w:rsidR="004759A2" w:rsidRPr="00792323" w:rsidRDefault="004759A2">
            <w:pPr>
              <w:pStyle w:val="UserTableBody"/>
              <w:jc w:val="center"/>
            </w:pPr>
            <w:r w:rsidRPr="00792323">
              <w:t>N</w:t>
            </w:r>
          </w:p>
        </w:tc>
        <w:tc>
          <w:tcPr>
            <w:tcW w:w="1701" w:type="dxa"/>
            <w:tcBorders>
              <w:bottom w:val="single" w:sz="12" w:space="0" w:color="auto"/>
            </w:tcBorders>
            <w:shd w:val="clear" w:color="auto" w:fill="FFFFFF"/>
          </w:tcPr>
          <w:p w14:paraId="23D57D44" w14:textId="77777777" w:rsidR="004759A2" w:rsidRPr="00792323" w:rsidRDefault="004759A2">
            <w:pPr>
              <w:pStyle w:val="UserTableBody"/>
              <w:jc w:val="center"/>
            </w:pPr>
            <w:r w:rsidRPr="00792323">
              <w:t>No longer in service</w:t>
            </w:r>
          </w:p>
        </w:tc>
        <w:tc>
          <w:tcPr>
            <w:tcW w:w="5484" w:type="dxa"/>
            <w:tcBorders>
              <w:bottom w:val="single" w:sz="12" w:space="0" w:color="auto"/>
            </w:tcBorders>
            <w:shd w:val="clear" w:color="auto" w:fill="FFFFFF"/>
          </w:tcPr>
          <w:p w14:paraId="50335D36" w14:textId="77777777" w:rsidR="004759A2" w:rsidRPr="00792323" w:rsidRDefault="004759A2">
            <w:pPr>
              <w:pStyle w:val="UserTableBody"/>
            </w:pPr>
            <w:r w:rsidRPr="00792323">
              <w:t>The telecommunication address is no lon</w:t>
            </w:r>
            <w:bookmarkStart w:id="1938" w:name="HL70868"/>
            <w:r w:rsidRPr="00792323">
              <w:t>ger connected or available</w:t>
            </w:r>
          </w:p>
        </w:tc>
      </w:tr>
    </w:tbl>
    <w:p w14:paraId="5845A097" w14:textId="77777777" w:rsidR="004759A2" w:rsidRPr="00792323" w:rsidRDefault="004759A2" w:rsidP="00232EB8">
      <w:pPr>
        <w:rPr>
          <w:lang w:val="en-US" w:eastAsia="en-US"/>
        </w:rPr>
      </w:pPr>
      <w:r w:rsidRPr="00792323">
        <w:rPr>
          <w:lang w:val="en-US" w:eastAsia="en-US"/>
        </w:rPr>
        <w:t>These values a</w:t>
      </w:r>
      <w:bookmarkEnd w:id="1938"/>
      <w:r w:rsidRPr="00792323">
        <w:rPr>
          <w:lang w:val="en-US" w:eastAsia="en-US"/>
        </w:rPr>
        <w:t>re suggestions only; they are not required for use in HL7 messages.</w:t>
      </w:r>
    </w:p>
    <w:p w14:paraId="022EB8E5" w14:textId="77777777" w:rsidR="004759A2" w:rsidRPr="00792323" w:rsidRDefault="004759A2" w:rsidP="00232EB8">
      <w:pPr>
        <w:rPr>
          <w:lang w:val="en-US" w:eastAsia="en-US"/>
        </w:rPr>
      </w:pPr>
    </w:p>
    <w:p w14:paraId="5577DC37" w14:textId="77777777" w:rsidR="004759A2" w:rsidRPr="00792323" w:rsidRDefault="004759A2" w:rsidP="00A62F22">
      <w:pPr>
        <w:pStyle w:val="Heading4"/>
      </w:pPr>
      <w:bookmarkStart w:id="1939" w:name="_Toc423691582"/>
      <w:r w:rsidRPr="00792323">
        <w:t>0871 – Supply Risk Codes</w:t>
      </w:r>
      <w:bookmarkEnd w:id="1939"/>
    </w:p>
    <w:p w14:paraId="72481E92" w14:textId="77777777" w:rsidR="004759A2" w:rsidRPr="00792323" w:rsidRDefault="004759A2" w:rsidP="001308B9">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C2A06D1" w14:textId="77777777" w:rsidTr="001308B9">
        <w:trPr>
          <w:tblHeader/>
        </w:trPr>
        <w:tc>
          <w:tcPr>
            <w:tcW w:w="720" w:type="dxa"/>
            <w:tcBorders>
              <w:top w:val="double" w:sz="4" w:space="0" w:color="auto"/>
            </w:tcBorders>
            <w:shd w:val="pct10" w:color="auto" w:fill="FFFFFF"/>
          </w:tcPr>
          <w:p w14:paraId="53C9A9CB" w14:textId="77777777" w:rsidR="004759A2" w:rsidRPr="00792323" w:rsidRDefault="004759A2" w:rsidP="001308B9">
            <w:pPr>
              <w:pStyle w:val="TableMetaHeader"/>
              <w:rPr>
                <w:noProof w:val="0"/>
              </w:rPr>
            </w:pPr>
            <w:r w:rsidRPr="00792323">
              <w:rPr>
                <w:noProof w:val="0"/>
              </w:rPr>
              <w:t>Table</w:t>
            </w:r>
          </w:p>
        </w:tc>
        <w:tc>
          <w:tcPr>
            <w:tcW w:w="1152" w:type="dxa"/>
            <w:tcBorders>
              <w:top w:val="double" w:sz="4" w:space="0" w:color="auto"/>
            </w:tcBorders>
            <w:shd w:val="pct10" w:color="auto" w:fill="FFFFFF"/>
          </w:tcPr>
          <w:p w14:paraId="7A83BA2B" w14:textId="77777777" w:rsidR="004759A2" w:rsidRPr="00792323" w:rsidRDefault="004759A2" w:rsidP="001308B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A89F344" w14:textId="77777777" w:rsidR="004759A2" w:rsidRPr="00792323" w:rsidRDefault="004759A2" w:rsidP="001308B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946440F" w14:textId="77777777" w:rsidR="004759A2" w:rsidRPr="00792323" w:rsidRDefault="004759A2" w:rsidP="001308B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7ADAA72" w14:textId="77777777" w:rsidR="004759A2" w:rsidRPr="00792323" w:rsidRDefault="004759A2" w:rsidP="001308B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C70BDB2" w14:textId="77777777" w:rsidR="004759A2" w:rsidRPr="00792323" w:rsidRDefault="004759A2" w:rsidP="001308B9">
            <w:pPr>
              <w:pStyle w:val="TableMetaHeader"/>
              <w:rPr>
                <w:noProof w:val="0"/>
              </w:rPr>
            </w:pPr>
            <w:r w:rsidRPr="00792323">
              <w:rPr>
                <w:noProof w:val="0"/>
              </w:rPr>
              <w:t>Status</w:t>
            </w:r>
          </w:p>
        </w:tc>
      </w:tr>
      <w:tr w:rsidR="004759A2" w:rsidRPr="00792323" w14:paraId="214F18BF" w14:textId="77777777" w:rsidTr="001308B9">
        <w:tc>
          <w:tcPr>
            <w:tcW w:w="720" w:type="dxa"/>
            <w:tcBorders>
              <w:bottom w:val="double" w:sz="4" w:space="0" w:color="auto"/>
            </w:tcBorders>
            <w:shd w:val="clear" w:color="auto" w:fill="FFFFFF"/>
          </w:tcPr>
          <w:p w14:paraId="53545FC2" w14:textId="77777777" w:rsidR="004759A2" w:rsidRPr="00792323" w:rsidRDefault="004759A2" w:rsidP="001308B9">
            <w:pPr>
              <w:pStyle w:val="TableMetaBody"/>
              <w:rPr>
                <w:noProof w:val="0"/>
              </w:rPr>
            </w:pPr>
            <w:r w:rsidRPr="00792323">
              <w:rPr>
                <w:noProof w:val="0"/>
              </w:rPr>
              <w:t>0871</w:t>
            </w:r>
          </w:p>
        </w:tc>
        <w:tc>
          <w:tcPr>
            <w:tcW w:w="1152" w:type="dxa"/>
            <w:tcBorders>
              <w:bottom w:val="double" w:sz="4" w:space="0" w:color="auto"/>
            </w:tcBorders>
            <w:shd w:val="clear" w:color="auto" w:fill="FFFFFF"/>
          </w:tcPr>
          <w:p w14:paraId="66EA7B87" w14:textId="77777777" w:rsidR="004759A2" w:rsidRPr="00792323" w:rsidRDefault="004759A2" w:rsidP="001308B9">
            <w:pPr>
              <w:pStyle w:val="TableMetaBody"/>
              <w:rPr>
                <w:noProof w:val="0"/>
              </w:rPr>
            </w:pPr>
            <w:r w:rsidRPr="00792323">
              <w:rPr>
                <w:noProof w:val="0"/>
              </w:rPr>
              <w:t>OO</w:t>
            </w:r>
          </w:p>
        </w:tc>
        <w:tc>
          <w:tcPr>
            <w:tcW w:w="2016" w:type="dxa"/>
            <w:tcBorders>
              <w:bottom w:val="double" w:sz="4" w:space="0" w:color="auto"/>
            </w:tcBorders>
            <w:shd w:val="clear" w:color="auto" w:fill="FFFFFF"/>
          </w:tcPr>
          <w:p w14:paraId="4C91D304" w14:textId="77777777" w:rsidR="004759A2" w:rsidRPr="00792323" w:rsidRDefault="004759A2" w:rsidP="001308B9">
            <w:pPr>
              <w:pStyle w:val="TableMetaBody"/>
              <w:rPr>
                <w:noProof w:val="0"/>
              </w:rPr>
            </w:pPr>
            <w:r w:rsidRPr="00792323">
              <w:rPr>
                <w:noProof w:val="0"/>
              </w:rPr>
              <w:t>TBD</w:t>
            </w:r>
          </w:p>
        </w:tc>
        <w:tc>
          <w:tcPr>
            <w:tcW w:w="2016" w:type="dxa"/>
            <w:tcBorders>
              <w:bottom w:val="double" w:sz="4" w:space="0" w:color="auto"/>
            </w:tcBorders>
            <w:shd w:val="clear" w:color="auto" w:fill="FFFFFF"/>
          </w:tcPr>
          <w:p w14:paraId="11592CA7" w14:textId="77777777" w:rsidR="004759A2" w:rsidRPr="00792323" w:rsidRDefault="004759A2" w:rsidP="001308B9">
            <w:pPr>
              <w:pStyle w:val="TableMetaBody"/>
              <w:rPr>
                <w:noProof w:val="0"/>
              </w:rPr>
            </w:pPr>
            <w:r w:rsidRPr="00792323">
              <w:rPr>
                <w:noProof w:val="0"/>
              </w:rPr>
              <w:t>TBD</w:t>
            </w:r>
          </w:p>
        </w:tc>
        <w:tc>
          <w:tcPr>
            <w:tcW w:w="2448" w:type="dxa"/>
            <w:tcBorders>
              <w:bottom w:val="double" w:sz="4" w:space="0" w:color="auto"/>
            </w:tcBorders>
            <w:shd w:val="clear" w:color="auto" w:fill="FFFFFF"/>
          </w:tcPr>
          <w:p w14:paraId="2512C13C" w14:textId="77777777" w:rsidR="004759A2" w:rsidRPr="00792323" w:rsidRDefault="004759A2" w:rsidP="001308B9">
            <w:pPr>
              <w:pStyle w:val="TableMetaBody"/>
              <w:rPr>
                <w:noProof w:val="0"/>
              </w:rPr>
            </w:pPr>
            <w:r w:rsidRPr="00792323">
              <w:rPr>
                <w:noProof w:val="0"/>
              </w:rPr>
              <w:t>ITM-15</w:t>
            </w:r>
          </w:p>
        </w:tc>
        <w:tc>
          <w:tcPr>
            <w:tcW w:w="1152" w:type="dxa"/>
            <w:tcBorders>
              <w:bottom w:val="double" w:sz="4" w:space="0" w:color="auto"/>
            </w:tcBorders>
            <w:shd w:val="clear" w:color="auto" w:fill="FFFFFF"/>
          </w:tcPr>
          <w:p w14:paraId="5B8BE7F9" w14:textId="77777777" w:rsidR="004759A2" w:rsidRPr="00792323" w:rsidRDefault="004759A2" w:rsidP="001308B9">
            <w:pPr>
              <w:pStyle w:val="TableMetaBody"/>
              <w:rPr>
                <w:noProof w:val="0"/>
              </w:rPr>
            </w:pPr>
            <w:r w:rsidRPr="00792323">
              <w:rPr>
                <w:noProof w:val="0"/>
              </w:rPr>
              <w:t>Active</w:t>
            </w:r>
          </w:p>
        </w:tc>
      </w:tr>
    </w:tbl>
    <w:p w14:paraId="72751054" w14:textId="77777777" w:rsidR="004759A2" w:rsidRPr="00792323" w:rsidRDefault="004759A2" w:rsidP="001308B9">
      <w:pPr>
        <w:pStyle w:val="UserTableCaption"/>
        <w:rPr>
          <w:noProof/>
        </w:rPr>
      </w:pPr>
      <w:r w:rsidRPr="00792323">
        <w:rPr>
          <w:noProof/>
        </w:rPr>
        <w:lastRenderedPageBreak/>
        <w:t xml:space="preserve">User-defined Table 0871 – Supply Risk Codes </w:t>
      </w:r>
      <w:r>
        <w:rPr>
          <w:noProof/>
        </w:rPr>
        <w:fldChar w:fldCharType="begin"/>
      </w:r>
      <w:r>
        <w:rPr>
          <w:noProof/>
        </w:rPr>
        <w:instrText>xe "User-d</w:instrText>
      </w:r>
      <w:r w:rsidRPr="00792323">
        <w:rPr>
          <w:noProof/>
        </w:rPr>
        <w:instrText xml:space="preserve">efined Table: 0871 – Supply </w:instrText>
      </w:r>
      <w:r>
        <w:rPr>
          <w:noProof/>
        </w:rPr>
        <w:instrText>r</w:instrText>
      </w:r>
      <w:r w:rsidRPr="00792323">
        <w:rPr>
          <w:noProof/>
        </w:rPr>
        <w:instrText xml:space="preserve">isk </w:instrText>
      </w:r>
      <w:r>
        <w:rPr>
          <w:noProof/>
        </w:rPr>
        <w:instrText>c</w:instrText>
      </w:r>
      <w:r w:rsidRPr="00792323">
        <w:rPr>
          <w:noProof/>
        </w:rPr>
        <w:instrText>odes</w:instrText>
      </w:r>
      <w:r>
        <w:rPr>
          <w:noProof/>
        </w:rPr>
        <w:instrText>"</w:instrText>
      </w:r>
      <w:r>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10"/>
        <w:gridCol w:w="1638"/>
        <w:gridCol w:w="5652"/>
      </w:tblGrid>
      <w:tr w:rsidR="004759A2" w:rsidRPr="00792323" w14:paraId="7D84EC19" w14:textId="77777777" w:rsidTr="001308B9">
        <w:trPr>
          <w:tblHeader/>
          <w:jc w:val="center"/>
        </w:trPr>
        <w:tc>
          <w:tcPr>
            <w:tcW w:w="810" w:type="dxa"/>
            <w:tcBorders>
              <w:top w:val="single" w:sz="12" w:space="0" w:color="auto"/>
              <w:bottom w:val="single" w:sz="6" w:space="0" w:color="auto"/>
            </w:tcBorders>
            <w:shd w:val="pct10" w:color="auto" w:fill="FFFFFF"/>
          </w:tcPr>
          <w:p w14:paraId="10006885" w14:textId="77777777" w:rsidR="004759A2" w:rsidRPr="00792323" w:rsidRDefault="004759A2" w:rsidP="001308B9">
            <w:pPr>
              <w:pStyle w:val="UserTableHeader"/>
              <w:jc w:val="center"/>
              <w:rPr>
                <w:noProof/>
              </w:rPr>
            </w:pPr>
            <w:r w:rsidRPr="00792323">
              <w:rPr>
                <w:noProof/>
              </w:rPr>
              <w:t>Code</w:t>
            </w:r>
          </w:p>
        </w:tc>
        <w:tc>
          <w:tcPr>
            <w:tcW w:w="1638" w:type="dxa"/>
            <w:tcBorders>
              <w:top w:val="single" w:sz="12" w:space="0" w:color="auto"/>
              <w:bottom w:val="single" w:sz="6" w:space="0" w:color="auto"/>
            </w:tcBorders>
            <w:shd w:val="pct10" w:color="auto" w:fill="FFFFFF"/>
          </w:tcPr>
          <w:p w14:paraId="7AB66F7C" w14:textId="77777777" w:rsidR="004759A2" w:rsidRPr="00792323" w:rsidRDefault="004759A2" w:rsidP="001308B9">
            <w:pPr>
              <w:pStyle w:val="UserTableHeader"/>
              <w:rPr>
                <w:noProof/>
              </w:rPr>
            </w:pPr>
            <w:r w:rsidRPr="00792323">
              <w:rPr>
                <w:noProof/>
              </w:rPr>
              <w:t>Description</w:t>
            </w:r>
          </w:p>
        </w:tc>
        <w:tc>
          <w:tcPr>
            <w:tcW w:w="5652" w:type="dxa"/>
            <w:tcBorders>
              <w:top w:val="single" w:sz="12" w:space="0" w:color="auto"/>
              <w:bottom w:val="single" w:sz="6" w:space="0" w:color="auto"/>
            </w:tcBorders>
            <w:shd w:val="pct10" w:color="auto" w:fill="FFFFFF"/>
          </w:tcPr>
          <w:p w14:paraId="43DFD897" w14:textId="77777777" w:rsidR="004759A2" w:rsidRPr="00792323" w:rsidRDefault="004759A2" w:rsidP="001308B9">
            <w:pPr>
              <w:pStyle w:val="UserTableHeader"/>
              <w:rPr>
                <w:noProof/>
              </w:rPr>
            </w:pPr>
            <w:r w:rsidRPr="00792323">
              <w:rPr>
                <w:noProof/>
              </w:rPr>
              <w:t>Comment/Usage Note/Definition</w:t>
            </w:r>
          </w:p>
        </w:tc>
      </w:tr>
      <w:tr w:rsidR="004759A2" w:rsidRPr="00792323" w14:paraId="0C09BB34" w14:textId="77777777" w:rsidTr="001308B9">
        <w:tblPrEx>
          <w:tblCellMar>
            <w:left w:w="30" w:type="dxa"/>
            <w:right w:w="30" w:type="dxa"/>
          </w:tblCellMar>
        </w:tblPrEx>
        <w:trPr>
          <w:jc w:val="center"/>
        </w:trPr>
        <w:tc>
          <w:tcPr>
            <w:tcW w:w="810" w:type="dxa"/>
            <w:tcBorders>
              <w:top w:val="single" w:sz="6" w:space="0" w:color="auto"/>
            </w:tcBorders>
            <w:shd w:val="clear" w:color="auto" w:fill="FFFFFF"/>
          </w:tcPr>
          <w:p w14:paraId="6F6273B7" w14:textId="77777777" w:rsidR="004759A2" w:rsidRPr="00792323" w:rsidRDefault="004759A2" w:rsidP="001308B9">
            <w:pPr>
              <w:pStyle w:val="UserTableBody"/>
              <w:jc w:val="center"/>
              <w:rPr>
                <w:noProof/>
              </w:rPr>
            </w:pPr>
            <w:r w:rsidRPr="00792323">
              <w:rPr>
                <w:noProof/>
              </w:rPr>
              <w:t>COR</w:t>
            </w:r>
          </w:p>
        </w:tc>
        <w:tc>
          <w:tcPr>
            <w:tcW w:w="1638" w:type="dxa"/>
            <w:tcBorders>
              <w:top w:val="single" w:sz="6" w:space="0" w:color="auto"/>
            </w:tcBorders>
            <w:shd w:val="clear" w:color="auto" w:fill="FFFFFF"/>
          </w:tcPr>
          <w:p w14:paraId="2EFE1E68" w14:textId="77777777" w:rsidR="004759A2" w:rsidRPr="00792323" w:rsidRDefault="004759A2" w:rsidP="001308B9">
            <w:pPr>
              <w:pStyle w:val="UserTableBody"/>
              <w:rPr>
                <w:noProof/>
              </w:rPr>
            </w:pPr>
            <w:r w:rsidRPr="00792323">
              <w:rPr>
                <w:noProof/>
              </w:rPr>
              <w:t>Corrosive</w:t>
            </w:r>
          </w:p>
        </w:tc>
        <w:tc>
          <w:tcPr>
            <w:tcW w:w="5652" w:type="dxa"/>
            <w:tcBorders>
              <w:top w:val="single" w:sz="6" w:space="0" w:color="auto"/>
            </w:tcBorders>
            <w:shd w:val="clear" w:color="auto" w:fill="FFFFFF"/>
          </w:tcPr>
          <w:p w14:paraId="65E1370C" w14:textId="77777777" w:rsidR="004759A2" w:rsidRPr="00792323" w:rsidRDefault="004759A2" w:rsidP="001308B9">
            <w:pPr>
              <w:pStyle w:val="UserTableBody"/>
              <w:rPr>
                <w:noProof/>
              </w:rPr>
            </w:pPr>
            <w:r w:rsidRPr="00792323">
              <w:rPr>
                <w:noProof/>
              </w:rPr>
              <w:t>Material is corrosive and may cause severe injury to skin, mucous membranes and eyes. Avoid any unprotected contact.</w:t>
            </w:r>
          </w:p>
        </w:tc>
      </w:tr>
      <w:tr w:rsidR="004759A2" w:rsidRPr="00792323" w14:paraId="57F05B60" w14:textId="77777777" w:rsidTr="001308B9">
        <w:tblPrEx>
          <w:tblCellMar>
            <w:left w:w="30" w:type="dxa"/>
            <w:right w:w="30" w:type="dxa"/>
          </w:tblCellMar>
        </w:tblPrEx>
        <w:trPr>
          <w:jc w:val="center"/>
        </w:trPr>
        <w:tc>
          <w:tcPr>
            <w:tcW w:w="810" w:type="dxa"/>
            <w:shd w:val="clear" w:color="auto" w:fill="FFFFFF"/>
          </w:tcPr>
          <w:p w14:paraId="6C5F6652" w14:textId="77777777" w:rsidR="004759A2" w:rsidRPr="00792323" w:rsidRDefault="004759A2" w:rsidP="001308B9">
            <w:pPr>
              <w:pStyle w:val="UserTableBody"/>
              <w:jc w:val="center"/>
              <w:rPr>
                <w:noProof/>
              </w:rPr>
            </w:pPr>
            <w:r w:rsidRPr="00792323">
              <w:rPr>
                <w:noProof/>
              </w:rPr>
              <w:t>FLA</w:t>
            </w:r>
          </w:p>
        </w:tc>
        <w:tc>
          <w:tcPr>
            <w:tcW w:w="1638" w:type="dxa"/>
            <w:shd w:val="clear" w:color="auto" w:fill="FFFFFF"/>
          </w:tcPr>
          <w:p w14:paraId="22E54CFB" w14:textId="77777777" w:rsidR="004759A2" w:rsidRPr="00792323" w:rsidRDefault="004759A2" w:rsidP="001308B9">
            <w:pPr>
              <w:pStyle w:val="UserTableBody"/>
              <w:rPr>
                <w:noProof/>
              </w:rPr>
            </w:pPr>
            <w:r w:rsidRPr="00792323">
              <w:rPr>
                <w:noProof/>
              </w:rPr>
              <w:t>Flammable</w:t>
            </w:r>
          </w:p>
        </w:tc>
        <w:tc>
          <w:tcPr>
            <w:tcW w:w="5652" w:type="dxa"/>
            <w:shd w:val="clear" w:color="auto" w:fill="FFFFFF"/>
          </w:tcPr>
          <w:p w14:paraId="51C6EFF5" w14:textId="77777777" w:rsidR="004759A2" w:rsidRPr="00792323" w:rsidRDefault="004759A2" w:rsidP="001308B9">
            <w:pPr>
              <w:pStyle w:val="UserTableBody"/>
              <w:rPr>
                <w:noProof/>
              </w:rPr>
            </w:pPr>
            <w:r w:rsidRPr="00792323">
              <w:rPr>
                <w:noProof/>
              </w:rPr>
              <w:t>Material is highly flammable and in certain mixtures (with air) may lead to explosions.  Keep away from fire, sparks and excessive heat.</w:t>
            </w:r>
          </w:p>
        </w:tc>
      </w:tr>
      <w:tr w:rsidR="004759A2" w:rsidRPr="00792323" w14:paraId="5DC2A958" w14:textId="77777777" w:rsidTr="001308B9">
        <w:tblPrEx>
          <w:tblCellMar>
            <w:left w:w="30" w:type="dxa"/>
            <w:right w:w="30" w:type="dxa"/>
          </w:tblCellMar>
        </w:tblPrEx>
        <w:trPr>
          <w:jc w:val="center"/>
        </w:trPr>
        <w:tc>
          <w:tcPr>
            <w:tcW w:w="810" w:type="dxa"/>
            <w:shd w:val="clear" w:color="auto" w:fill="FFFFFF"/>
          </w:tcPr>
          <w:p w14:paraId="3AEE55C1" w14:textId="77777777" w:rsidR="004759A2" w:rsidRPr="00792323" w:rsidRDefault="004759A2" w:rsidP="001308B9">
            <w:pPr>
              <w:pStyle w:val="UserTableBody"/>
              <w:jc w:val="center"/>
              <w:rPr>
                <w:noProof/>
              </w:rPr>
            </w:pPr>
            <w:r w:rsidRPr="00792323">
              <w:rPr>
                <w:noProof/>
              </w:rPr>
              <w:t>EXP</w:t>
            </w:r>
          </w:p>
        </w:tc>
        <w:tc>
          <w:tcPr>
            <w:tcW w:w="1638" w:type="dxa"/>
            <w:shd w:val="clear" w:color="auto" w:fill="FFFFFF"/>
          </w:tcPr>
          <w:p w14:paraId="645CABD2" w14:textId="77777777" w:rsidR="004759A2" w:rsidRPr="00792323" w:rsidRDefault="004759A2" w:rsidP="001308B9">
            <w:pPr>
              <w:pStyle w:val="UserTableBody"/>
              <w:rPr>
                <w:noProof/>
              </w:rPr>
            </w:pPr>
            <w:r w:rsidRPr="00792323">
              <w:rPr>
                <w:noProof/>
              </w:rPr>
              <w:t>Explosive</w:t>
            </w:r>
          </w:p>
        </w:tc>
        <w:tc>
          <w:tcPr>
            <w:tcW w:w="5652" w:type="dxa"/>
            <w:shd w:val="clear" w:color="auto" w:fill="FFFFFF"/>
          </w:tcPr>
          <w:p w14:paraId="523887E8" w14:textId="77777777" w:rsidR="004759A2" w:rsidRPr="00792323" w:rsidRDefault="004759A2" w:rsidP="001308B9">
            <w:pPr>
              <w:pStyle w:val="UserTableBody"/>
              <w:rPr>
                <w:noProof/>
              </w:rPr>
            </w:pPr>
            <w:r w:rsidRPr="00792323">
              <w:rPr>
                <w:noProof/>
              </w:rPr>
              <w:t>Material is an explosive mixture.  Keep away from fire, sparks, and heat.</w:t>
            </w:r>
          </w:p>
        </w:tc>
      </w:tr>
      <w:tr w:rsidR="004759A2" w:rsidRPr="00792323" w14:paraId="2D8E601D" w14:textId="77777777" w:rsidTr="001308B9">
        <w:tblPrEx>
          <w:tblCellMar>
            <w:left w:w="30" w:type="dxa"/>
            <w:right w:w="30" w:type="dxa"/>
          </w:tblCellMar>
        </w:tblPrEx>
        <w:trPr>
          <w:jc w:val="center"/>
        </w:trPr>
        <w:tc>
          <w:tcPr>
            <w:tcW w:w="810" w:type="dxa"/>
            <w:shd w:val="clear" w:color="auto" w:fill="FFFFFF"/>
          </w:tcPr>
          <w:p w14:paraId="0FE77B8D" w14:textId="77777777" w:rsidR="004759A2" w:rsidRPr="00792323" w:rsidRDefault="004759A2" w:rsidP="001308B9">
            <w:pPr>
              <w:pStyle w:val="UserTableBody"/>
              <w:jc w:val="center"/>
              <w:rPr>
                <w:noProof/>
              </w:rPr>
            </w:pPr>
            <w:r w:rsidRPr="00792323">
              <w:rPr>
                <w:noProof/>
              </w:rPr>
              <w:t>INJ</w:t>
            </w:r>
          </w:p>
        </w:tc>
        <w:tc>
          <w:tcPr>
            <w:tcW w:w="1638" w:type="dxa"/>
            <w:shd w:val="clear" w:color="auto" w:fill="FFFFFF"/>
          </w:tcPr>
          <w:p w14:paraId="3E7B76E3" w14:textId="77777777" w:rsidR="004759A2" w:rsidRPr="00792323" w:rsidRDefault="004759A2" w:rsidP="001308B9">
            <w:pPr>
              <w:pStyle w:val="UserTableBody"/>
              <w:rPr>
                <w:noProof/>
              </w:rPr>
            </w:pPr>
            <w:r w:rsidRPr="00792323">
              <w:rPr>
                <w:noProof/>
              </w:rPr>
              <w:t>Injury Hazard</w:t>
            </w:r>
          </w:p>
        </w:tc>
        <w:tc>
          <w:tcPr>
            <w:tcW w:w="5652" w:type="dxa"/>
            <w:shd w:val="clear" w:color="auto" w:fill="FFFFFF"/>
          </w:tcPr>
          <w:p w14:paraId="218CB1D1" w14:textId="77777777" w:rsidR="004759A2" w:rsidRPr="00792323" w:rsidRDefault="004759A2" w:rsidP="001308B9">
            <w:pPr>
              <w:pStyle w:val="UserTableBody"/>
              <w:rPr>
                <w:noProof/>
              </w:rPr>
            </w:pPr>
            <w:r w:rsidRPr="00792323">
              <w:rPr>
                <w:noProof/>
              </w:rPr>
              <w:t>M</w:t>
            </w:r>
            <w:bookmarkStart w:id="1940" w:name="_Toc382761600"/>
            <w:r w:rsidRPr="00792323">
              <w:rPr>
                <w:noProof/>
              </w:rPr>
              <w:t>aterial is solid and sha</w:t>
            </w:r>
            <w:bookmarkEnd w:id="1940"/>
            <w:r w:rsidRPr="00792323">
              <w:rPr>
                <w:noProof/>
              </w:rPr>
              <w:t>rp (e.g., cannulas.)  Dispose in hard container.</w:t>
            </w:r>
          </w:p>
        </w:tc>
      </w:tr>
      <w:tr w:rsidR="004759A2" w:rsidRPr="00792323" w14:paraId="7A06FA63" w14:textId="77777777" w:rsidTr="001308B9">
        <w:tblPrEx>
          <w:tblCellMar>
            <w:left w:w="30" w:type="dxa"/>
            <w:right w:w="30" w:type="dxa"/>
          </w:tblCellMar>
        </w:tblPrEx>
        <w:trPr>
          <w:jc w:val="center"/>
        </w:trPr>
        <w:tc>
          <w:tcPr>
            <w:tcW w:w="810" w:type="dxa"/>
            <w:shd w:val="clear" w:color="auto" w:fill="FFFFFF"/>
          </w:tcPr>
          <w:p w14:paraId="4A0A136C" w14:textId="77777777" w:rsidR="004759A2" w:rsidRPr="00792323" w:rsidRDefault="004759A2" w:rsidP="001308B9">
            <w:pPr>
              <w:pStyle w:val="UserTableBody"/>
              <w:jc w:val="center"/>
              <w:rPr>
                <w:noProof/>
              </w:rPr>
            </w:pPr>
            <w:r w:rsidRPr="00792323">
              <w:rPr>
                <w:noProof/>
              </w:rPr>
              <w:t>TOX</w:t>
            </w:r>
          </w:p>
        </w:tc>
        <w:tc>
          <w:tcPr>
            <w:tcW w:w="1638" w:type="dxa"/>
            <w:shd w:val="clear" w:color="auto" w:fill="FFFFFF"/>
          </w:tcPr>
          <w:p w14:paraId="7F97FCBC" w14:textId="77777777" w:rsidR="004759A2" w:rsidRPr="00792323" w:rsidRDefault="004759A2" w:rsidP="001308B9">
            <w:pPr>
              <w:pStyle w:val="UserTableBody"/>
              <w:rPr>
                <w:noProof/>
              </w:rPr>
            </w:pPr>
            <w:r w:rsidRPr="00792323">
              <w:rPr>
                <w:noProof/>
              </w:rPr>
              <w:t>Toxic</w:t>
            </w:r>
          </w:p>
        </w:tc>
        <w:tc>
          <w:tcPr>
            <w:tcW w:w="5652" w:type="dxa"/>
            <w:shd w:val="clear" w:color="auto" w:fill="FFFFFF"/>
          </w:tcPr>
          <w:p w14:paraId="04C7A4B9" w14:textId="77777777" w:rsidR="004759A2" w:rsidRPr="00792323" w:rsidRDefault="004759A2" w:rsidP="001308B9">
            <w:pPr>
              <w:pStyle w:val="UserTableBody"/>
              <w:rPr>
                <w:noProof/>
              </w:rPr>
            </w:pPr>
            <w:r w:rsidRPr="00792323">
              <w:rPr>
                <w:noProof/>
              </w:rPr>
              <w:t>Material is toxic to humans and/or animals.  Specia</w:t>
            </w:r>
            <w:bookmarkStart w:id="1941" w:name="HL70871"/>
            <w:r w:rsidRPr="00792323">
              <w:rPr>
                <w:noProof/>
              </w:rPr>
              <w:t>l care must be taken to avoid incorporation, even of small amounts.</w:t>
            </w:r>
          </w:p>
        </w:tc>
      </w:tr>
      <w:tr w:rsidR="004759A2" w:rsidRPr="00792323" w14:paraId="167B4F3A" w14:textId="77777777" w:rsidTr="001308B9">
        <w:tblPrEx>
          <w:tblCellMar>
            <w:left w:w="30" w:type="dxa"/>
            <w:right w:w="30" w:type="dxa"/>
          </w:tblCellMar>
        </w:tblPrEx>
        <w:trPr>
          <w:jc w:val="center"/>
        </w:trPr>
        <w:tc>
          <w:tcPr>
            <w:tcW w:w="810" w:type="dxa"/>
            <w:shd w:val="clear" w:color="auto" w:fill="FFFFFF"/>
          </w:tcPr>
          <w:p w14:paraId="78C0961B" w14:textId="77777777" w:rsidR="004759A2" w:rsidRPr="00792323" w:rsidRDefault="004759A2" w:rsidP="001308B9">
            <w:pPr>
              <w:pStyle w:val="UserTableBody"/>
              <w:jc w:val="center"/>
              <w:rPr>
                <w:noProof/>
              </w:rPr>
            </w:pPr>
            <w:r w:rsidRPr="00792323">
              <w:rPr>
                <w:noProof/>
              </w:rPr>
              <w:t>RAD</w:t>
            </w:r>
          </w:p>
        </w:tc>
        <w:tc>
          <w:tcPr>
            <w:tcW w:w="1638" w:type="dxa"/>
            <w:shd w:val="clear" w:color="auto" w:fill="FFFFFF"/>
          </w:tcPr>
          <w:p w14:paraId="0F4B8A9D" w14:textId="77777777" w:rsidR="004759A2" w:rsidRPr="00792323" w:rsidRDefault="004759A2" w:rsidP="001308B9">
            <w:pPr>
              <w:pStyle w:val="UserTableBody"/>
              <w:rPr>
                <w:noProof/>
              </w:rPr>
            </w:pPr>
            <w:r w:rsidRPr="00792323">
              <w:rPr>
                <w:noProof/>
              </w:rPr>
              <w:t>Radioactive</w:t>
            </w:r>
          </w:p>
        </w:tc>
        <w:tc>
          <w:tcPr>
            <w:tcW w:w="5652" w:type="dxa"/>
            <w:shd w:val="clear" w:color="auto" w:fill="FFFFFF"/>
          </w:tcPr>
          <w:p w14:paraId="601165CD" w14:textId="77777777" w:rsidR="004759A2" w:rsidRPr="00792323" w:rsidRDefault="004759A2" w:rsidP="001308B9">
            <w:pPr>
              <w:pStyle w:val="UserTableBody"/>
              <w:rPr>
                <w:noProof/>
              </w:rPr>
            </w:pPr>
            <w:r w:rsidRPr="00792323">
              <w:rPr>
                <w:noProof/>
              </w:rPr>
              <w:t>Material is</w:t>
            </w:r>
            <w:bookmarkEnd w:id="1941"/>
            <w:r w:rsidRPr="00792323">
              <w:rPr>
                <w:noProof/>
              </w:rPr>
              <w:t xml:space="preserve"> a source for ionizing radiation and must be handled with special care to avoid injury of those who handle it and to avoid environmental hazards.</w:t>
            </w:r>
          </w:p>
        </w:tc>
      </w:tr>
      <w:tr w:rsidR="004759A2" w:rsidRPr="00792323" w14:paraId="42F136AE" w14:textId="77777777" w:rsidTr="001308B9">
        <w:tblPrEx>
          <w:tblCellMar>
            <w:left w:w="30" w:type="dxa"/>
            <w:right w:w="30" w:type="dxa"/>
          </w:tblCellMar>
        </w:tblPrEx>
        <w:trPr>
          <w:jc w:val="center"/>
        </w:trPr>
        <w:tc>
          <w:tcPr>
            <w:tcW w:w="810" w:type="dxa"/>
            <w:tcBorders>
              <w:bottom w:val="single" w:sz="12" w:space="0" w:color="auto"/>
            </w:tcBorders>
            <w:shd w:val="clear" w:color="auto" w:fill="FFFFFF"/>
          </w:tcPr>
          <w:p w14:paraId="139B312D" w14:textId="77777777" w:rsidR="004759A2" w:rsidRPr="00792323" w:rsidRDefault="004759A2" w:rsidP="001308B9">
            <w:pPr>
              <w:pStyle w:val="UserTableBody"/>
              <w:jc w:val="center"/>
              <w:rPr>
                <w:noProof/>
              </w:rPr>
            </w:pPr>
            <w:r w:rsidRPr="00792323">
              <w:rPr>
                <w:noProof/>
              </w:rPr>
              <w:t>UNK</w:t>
            </w:r>
          </w:p>
        </w:tc>
        <w:tc>
          <w:tcPr>
            <w:tcW w:w="1638" w:type="dxa"/>
            <w:tcBorders>
              <w:bottom w:val="single" w:sz="12" w:space="0" w:color="auto"/>
            </w:tcBorders>
            <w:shd w:val="clear" w:color="auto" w:fill="FFFFFF"/>
          </w:tcPr>
          <w:p w14:paraId="43BA3B4D" w14:textId="77777777" w:rsidR="004759A2" w:rsidRPr="00792323" w:rsidRDefault="004759A2" w:rsidP="001308B9">
            <w:pPr>
              <w:pStyle w:val="UserTableBody"/>
              <w:rPr>
                <w:noProof/>
              </w:rPr>
            </w:pPr>
            <w:r w:rsidRPr="00792323">
              <w:rPr>
                <w:noProof/>
              </w:rPr>
              <w:t>Unknown</w:t>
            </w:r>
          </w:p>
        </w:tc>
        <w:tc>
          <w:tcPr>
            <w:tcW w:w="5652" w:type="dxa"/>
            <w:tcBorders>
              <w:bottom w:val="single" w:sz="12" w:space="0" w:color="auto"/>
            </w:tcBorders>
            <w:shd w:val="clear" w:color="auto" w:fill="FFFFFF"/>
          </w:tcPr>
          <w:p w14:paraId="5A81DC67" w14:textId="77777777" w:rsidR="004759A2" w:rsidRPr="00792323" w:rsidRDefault="004759A2" w:rsidP="001308B9">
            <w:pPr>
              <w:pStyle w:val="UserTableBody"/>
              <w:rPr>
                <w:noProof/>
              </w:rPr>
            </w:pPr>
            <w:r w:rsidRPr="00792323">
              <w:rPr>
                <w:noProof/>
              </w:rPr>
              <w:t>Material hazard level is unknown.</w:t>
            </w:r>
          </w:p>
        </w:tc>
      </w:tr>
    </w:tbl>
    <w:p w14:paraId="3ACB9431" w14:textId="77777777" w:rsidR="004759A2" w:rsidRPr="00792323" w:rsidRDefault="004759A2" w:rsidP="001308B9">
      <w:pPr>
        <w:rPr>
          <w:lang w:val="en-US" w:eastAsia="en-US"/>
        </w:rPr>
      </w:pPr>
      <w:r w:rsidRPr="00792323">
        <w:rPr>
          <w:lang w:val="en-US" w:eastAsia="en-US"/>
        </w:rPr>
        <w:t>These values are suggestions only; they are not required for use in HL7 messages.</w:t>
      </w:r>
    </w:p>
    <w:p w14:paraId="2F00F39E" w14:textId="77777777" w:rsidR="004759A2" w:rsidRPr="00792323" w:rsidRDefault="004759A2">
      <w:pPr>
        <w:rPr>
          <w:lang w:val="en-US" w:eastAsia="en-US"/>
        </w:rPr>
      </w:pPr>
    </w:p>
    <w:p w14:paraId="528EC9BE" w14:textId="77777777" w:rsidR="004759A2" w:rsidRPr="00792323" w:rsidRDefault="004759A2" w:rsidP="00A62F22">
      <w:pPr>
        <w:pStyle w:val="Heading4"/>
      </w:pPr>
      <w:bookmarkStart w:id="1942" w:name="_Toc423691583"/>
      <w:r w:rsidRPr="00792323">
        <w:t>0879 – Product/Service Code</w:t>
      </w:r>
      <w:bookmarkEnd w:id="1942"/>
    </w:p>
    <w:p w14:paraId="4ADE5397" w14:textId="77777777" w:rsidR="004759A2" w:rsidRPr="00792323" w:rsidRDefault="004759A2" w:rsidP="0079379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84D14EB" w14:textId="77777777" w:rsidTr="00793796">
        <w:trPr>
          <w:tblHeader/>
        </w:trPr>
        <w:tc>
          <w:tcPr>
            <w:tcW w:w="720" w:type="dxa"/>
            <w:tcBorders>
              <w:top w:val="double" w:sz="4" w:space="0" w:color="auto"/>
            </w:tcBorders>
            <w:shd w:val="pct10" w:color="auto" w:fill="FFFFFF"/>
          </w:tcPr>
          <w:p w14:paraId="4E39B254" w14:textId="77777777" w:rsidR="004759A2" w:rsidRPr="00792323" w:rsidRDefault="004759A2" w:rsidP="00793796">
            <w:pPr>
              <w:pStyle w:val="TableMetaHeader"/>
              <w:rPr>
                <w:noProof w:val="0"/>
              </w:rPr>
            </w:pPr>
            <w:r w:rsidRPr="00792323">
              <w:rPr>
                <w:noProof w:val="0"/>
              </w:rPr>
              <w:t>Table</w:t>
            </w:r>
          </w:p>
        </w:tc>
        <w:tc>
          <w:tcPr>
            <w:tcW w:w="1152" w:type="dxa"/>
            <w:tcBorders>
              <w:top w:val="double" w:sz="4" w:space="0" w:color="auto"/>
            </w:tcBorders>
            <w:shd w:val="pct10" w:color="auto" w:fill="FFFFFF"/>
          </w:tcPr>
          <w:p w14:paraId="167B1EA1" w14:textId="77777777" w:rsidR="004759A2" w:rsidRPr="00792323" w:rsidRDefault="004759A2" w:rsidP="00793796">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C52BF5D" w14:textId="77777777" w:rsidR="004759A2" w:rsidRPr="00792323" w:rsidRDefault="004759A2" w:rsidP="00793796">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D840117" w14:textId="77777777" w:rsidR="004759A2" w:rsidRPr="00792323" w:rsidRDefault="004759A2" w:rsidP="00793796">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C2AB2F0" w14:textId="77777777" w:rsidR="004759A2" w:rsidRPr="00792323" w:rsidRDefault="004759A2" w:rsidP="00793796">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D1F6405" w14:textId="77777777" w:rsidR="004759A2" w:rsidRPr="00792323" w:rsidRDefault="004759A2" w:rsidP="00793796">
            <w:pPr>
              <w:pStyle w:val="TableMetaHeader"/>
              <w:rPr>
                <w:noProof w:val="0"/>
              </w:rPr>
            </w:pPr>
            <w:r w:rsidRPr="00792323">
              <w:rPr>
                <w:noProof w:val="0"/>
              </w:rPr>
              <w:t>Status</w:t>
            </w:r>
          </w:p>
        </w:tc>
      </w:tr>
      <w:tr w:rsidR="004759A2" w:rsidRPr="00792323" w14:paraId="09FD5EFC" w14:textId="77777777" w:rsidTr="00793796">
        <w:tc>
          <w:tcPr>
            <w:tcW w:w="720" w:type="dxa"/>
            <w:tcBorders>
              <w:bottom w:val="double" w:sz="4" w:space="0" w:color="auto"/>
            </w:tcBorders>
            <w:shd w:val="clear" w:color="auto" w:fill="FFFFFF"/>
          </w:tcPr>
          <w:p w14:paraId="00285404" w14:textId="77777777" w:rsidR="004759A2" w:rsidRPr="00792323" w:rsidRDefault="004759A2" w:rsidP="00793796">
            <w:pPr>
              <w:pStyle w:val="TableMetaBody"/>
              <w:rPr>
                <w:noProof w:val="0"/>
              </w:rPr>
            </w:pPr>
            <w:r w:rsidRPr="00792323">
              <w:rPr>
                <w:noProof w:val="0"/>
              </w:rPr>
              <w:t>0879</w:t>
            </w:r>
          </w:p>
        </w:tc>
        <w:tc>
          <w:tcPr>
            <w:tcW w:w="1152" w:type="dxa"/>
            <w:tcBorders>
              <w:bottom w:val="double" w:sz="4" w:space="0" w:color="auto"/>
            </w:tcBorders>
            <w:shd w:val="clear" w:color="auto" w:fill="FFFFFF"/>
          </w:tcPr>
          <w:p w14:paraId="262BCC5C" w14:textId="77777777" w:rsidR="004759A2" w:rsidRPr="00792323" w:rsidRDefault="004759A2" w:rsidP="00793796">
            <w:pPr>
              <w:pStyle w:val="TableMetaBody"/>
              <w:rPr>
                <w:noProof w:val="0"/>
              </w:rPr>
            </w:pPr>
            <w:r w:rsidRPr="00792323">
              <w:rPr>
                <w:noProof w:val="0"/>
              </w:rPr>
              <w:t>FM</w:t>
            </w:r>
          </w:p>
        </w:tc>
        <w:tc>
          <w:tcPr>
            <w:tcW w:w="2016" w:type="dxa"/>
            <w:tcBorders>
              <w:bottom w:val="double" w:sz="4" w:space="0" w:color="auto"/>
            </w:tcBorders>
            <w:shd w:val="clear" w:color="auto" w:fill="FFFFFF"/>
          </w:tcPr>
          <w:p w14:paraId="794BB405" w14:textId="77777777" w:rsidR="004759A2" w:rsidRPr="00792323" w:rsidRDefault="004759A2" w:rsidP="00793796">
            <w:pPr>
              <w:pStyle w:val="TableMetaBody"/>
              <w:rPr>
                <w:noProof w:val="0"/>
              </w:rPr>
            </w:pPr>
            <w:r w:rsidRPr="00792323">
              <w:rPr>
                <w:noProof w:val="0"/>
              </w:rPr>
              <w:t>TBD</w:t>
            </w:r>
          </w:p>
        </w:tc>
        <w:tc>
          <w:tcPr>
            <w:tcW w:w="2016" w:type="dxa"/>
            <w:tcBorders>
              <w:bottom w:val="double" w:sz="4" w:space="0" w:color="auto"/>
            </w:tcBorders>
            <w:shd w:val="clear" w:color="auto" w:fill="FFFFFF"/>
          </w:tcPr>
          <w:p w14:paraId="684620CB" w14:textId="77777777" w:rsidR="004759A2" w:rsidRPr="00792323" w:rsidRDefault="004759A2" w:rsidP="00793796">
            <w:pPr>
              <w:pStyle w:val="TableMetaBody"/>
              <w:rPr>
                <w:noProof w:val="0"/>
              </w:rPr>
            </w:pPr>
            <w:r w:rsidRPr="00792323">
              <w:rPr>
                <w:noProof w:val="0"/>
              </w:rPr>
              <w:t>TBD</w:t>
            </w:r>
          </w:p>
        </w:tc>
        <w:tc>
          <w:tcPr>
            <w:tcW w:w="2448" w:type="dxa"/>
            <w:tcBorders>
              <w:bottom w:val="double" w:sz="4" w:space="0" w:color="auto"/>
            </w:tcBorders>
            <w:shd w:val="clear" w:color="auto" w:fill="FFFFFF"/>
          </w:tcPr>
          <w:p w14:paraId="65650B0C" w14:textId="77777777" w:rsidR="004759A2" w:rsidRPr="00792323" w:rsidRDefault="004759A2" w:rsidP="00793796">
            <w:pPr>
              <w:pStyle w:val="TableMetaBody"/>
              <w:rPr>
                <w:noProof w:val="0"/>
              </w:rPr>
            </w:pPr>
            <w:r w:rsidRPr="00792323">
              <w:rPr>
                <w:noProof w:val="0"/>
              </w:rPr>
              <w:t>PSL-7, PSL-22</w:t>
            </w:r>
          </w:p>
        </w:tc>
        <w:tc>
          <w:tcPr>
            <w:tcW w:w="1152" w:type="dxa"/>
            <w:tcBorders>
              <w:bottom w:val="double" w:sz="4" w:space="0" w:color="auto"/>
            </w:tcBorders>
            <w:shd w:val="clear" w:color="auto" w:fill="FFFFFF"/>
          </w:tcPr>
          <w:p w14:paraId="7065BC80" w14:textId="77777777" w:rsidR="004759A2" w:rsidRPr="00792323" w:rsidRDefault="004759A2" w:rsidP="00793796">
            <w:pPr>
              <w:pStyle w:val="TableMetaBody"/>
              <w:rPr>
                <w:noProof w:val="0"/>
              </w:rPr>
            </w:pPr>
            <w:r w:rsidRPr="00792323">
              <w:rPr>
                <w:noProof w:val="0"/>
              </w:rPr>
              <w:t>Active</w:t>
            </w:r>
          </w:p>
        </w:tc>
      </w:tr>
    </w:tbl>
    <w:p w14:paraId="58318CFD" w14:textId="77777777" w:rsidR="004759A2" w:rsidRPr="00792323" w:rsidRDefault="004759A2" w:rsidP="00793796">
      <w:pPr>
        <w:pStyle w:val="UserTableCaption"/>
      </w:pPr>
      <w:r w:rsidRPr="00792323">
        <w:t>User-defined Table 0879 - Product/Service Code</w:t>
      </w:r>
      <w:r>
        <w:fldChar w:fldCharType="begin"/>
      </w:r>
      <w:r>
        <w:instrText>xe "</w:instrText>
      </w:r>
      <w:r w:rsidRPr="00792323">
        <w:instrText>Use</w:instrText>
      </w:r>
      <w:r>
        <w:instrText>r-defined Table 0879 - Product/s</w:instrText>
      </w:r>
      <w:r w:rsidRPr="00792323">
        <w:instrText xml:space="preserve">ervice </w:instrText>
      </w:r>
      <w:r>
        <w:instrText>c</w:instrText>
      </w:r>
      <w:r w:rsidRPr="00792323">
        <w:instrText>ode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4051C181" w14:textId="77777777" w:rsidTr="00793796">
        <w:trPr>
          <w:tblHeader/>
          <w:jc w:val="center"/>
        </w:trPr>
        <w:tc>
          <w:tcPr>
            <w:tcW w:w="1440" w:type="dxa"/>
            <w:tcBorders>
              <w:top w:val="single" w:sz="12" w:space="0" w:color="auto"/>
            </w:tcBorders>
            <w:shd w:val="pct10" w:color="auto" w:fill="FFFFFF"/>
          </w:tcPr>
          <w:p w14:paraId="7FFA9C86" w14:textId="77777777" w:rsidR="004759A2" w:rsidRPr="00792323" w:rsidRDefault="004759A2" w:rsidP="00793796">
            <w:pPr>
              <w:pStyle w:val="UserTableHeader"/>
              <w:jc w:val="center"/>
            </w:pPr>
            <w:r w:rsidRPr="00792323">
              <w:t>Value</w:t>
            </w:r>
          </w:p>
        </w:tc>
        <w:tc>
          <w:tcPr>
            <w:tcW w:w="3600" w:type="dxa"/>
            <w:tcBorders>
              <w:top w:val="single" w:sz="12" w:space="0" w:color="auto"/>
            </w:tcBorders>
            <w:shd w:val="pct10" w:color="auto" w:fill="FFFFFF"/>
          </w:tcPr>
          <w:p w14:paraId="4C53BFFC" w14:textId="77777777" w:rsidR="004759A2" w:rsidRPr="00792323" w:rsidRDefault="004759A2" w:rsidP="00793796">
            <w:pPr>
              <w:pStyle w:val="UserTableHeader"/>
            </w:pPr>
            <w:r w:rsidRPr="00792323">
              <w:t>Description</w:t>
            </w:r>
          </w:p>
        </w:tc>
        <w:tc>
          <w:tcPr>
            <w:tcW w:w="2160" w:type="dxa"/>
            <w:tcBorders>
              <w:top w:val="single" w:sz="12" w:space="0" w:color="auto"/>
            </w:tcBorders>
            <w:shd w:val="pct10" w:color="auto" w:fill="FFFFFF"/>
          </w:tcPr>
          <w:p w14:paraId="43F8F166" w14:textId="77777777" w:rsidR="004759A2" w:rsidRPr="00792323" w:rsidRDefault="004759A2" w:rsidP="00793796">
            <w:pPr>
              <w:pStyle w:val="UserTableHeader"/>
            </w:pPr>
            <w:r w:rsidRPr="00792323">
              <w:t>Comment</w:t>
            </w:r>
          </w:p>
        </w:tc>
      </w:tr>
      <w:tr w:rsidR="004759A2" w:rsidRPr="00792323" w14:paraId="7D8FBF5E" w14:textId="77777777" w:rsidTr="00793796">
        <w:trPr>
          <w:jc w:val="center"/>
        </w:trPr>
        <w:tc>
          <w:tcPr>
            <w:tcW w:w="1440" w:type="dxa"/>
            <w:tcBorders>
              <w:bottom w:val="single" w:sz="12" w:space="0" w:color="auto"/>
            </w:tcBorders>
            <w:shd w:val="clear" w:color="auto" w:fill="FFFFFF"/>
          </w:tcPr>
          <w:p w14:paraId="1B793779" w14:textId="77777777" w:rsidR="004759A2" w:rsidRPr="00792323" w:rsidRDefault="004759A2" w:rsidP="00793796">
            <w:pPr>
              <w:pStyle w:val="UserTableBody"/>
              <w:jc w:val="center"/>
            </w:pPr>
          </w:p>
        </w:tc>
        <w:tc>
          <w:tcPr>
            <w:tcW w:w="3600" w:type="dxa"/>
            <w:tcBorders>
              <w:bottom w:val="single" w:sz="12" w:space="0" w:color="auto"/>
            </w:tcBorders>
            <w:shd w:val="clear" w:color="auto" w:fill="FFFFFF"/>
          </w:tcPr>
          <w:p w14:paraId="1451ECFC" w14:textId="77777777" w:rsidR="004759A2" w:rsidRPr="00792323" w:rsidRDefault="004759A2" w:rsidP="00793796">
            <w:pPr>
              <w:pStyle w:val="UserTableBody"/>
            </w:pPr>
            <w:r w:rsidRPr="00792323">
              <w:t>No suggested values defined</w:t>
            </w:r>
          </w:p>
        </w:tc>
        <w:tc>
          <w:tcPr>
            <w:tcW w:w="2160" w:type="dxa"/>
            <w:tcBorders>
              <w:bottom w:val="single" w:sz="12" w:space="0" w:color="auto"/>
            </w:tcBorders>
            <w:shd w:val="clear" w:color="auto" w:fill="FFFFFF"/>
          </w:tcPr>
          <w:p w14:paraId="25FD32BA" w14:textId="77777777" w:rsidR="004759A2" w:rsidRPr="00792323" w:rsidRDefault="004759A2" w:rsidP="00793796">
            <w:pPr>
              <w:pStyle w:val="UserTableBody"/>
            </w:pPr>
          </w:p>
        </w:tc>
      </w:tr>
    </w:tbl>
    <w:p w14:paraId="0EAD6307" w14:textId="77777777" w:rsidR="004759A2" w:rsidRPr="00792323" w:rsidRDefault="004759A2" w:rsidP="00793796">
      <w:pPr>
        <w:rPr>
          <w:lang w:val="en-US" w:eastAsia="en-US"/>
        </w:rPr>
      </w:pPr>
    </w:p>
    <w:p w14:paraId="2CBCA9FC" w14:textId="77777777" w:rsidR="004759A2" w:rsidRPr="00792323" w:rsidRDefault="004759A2" w:rsidP="00A62F22">
      <w:pPr>
        <w:pStyle w:val="Heading4"/>
      </w:pPr>
      <w:bookmarkStart w:id="1943" w:name="_Toc423691584"/>
      <w:r w:rsidRPr="00792323">
        <w:t>0880 – Product/Service Code Modifier</w:t>
      </w:r>
      <w:bookmarkEnd w:id="1943"/>
    </w:p>
    <w:p w14:paraId="5CD1E2FD" w14:textId="77777777" w:rsidR="004759A2" w:rsidRPr="00792323" w:rsidRDefault="004759A2" w:rsidP="00FB6D2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6934E93" w14:textId="77777777" w:rsidTr="00FB6D28">
        <w:trPr>
          <w:tblHeader/>
        </w:trPr>
        <w:tc>
          <w:tcPr>
            <w:tcW w:w="720" w:type="dxa"/>
            <w:tcBorders>
              <w:top w:val="double" w:sz="4" w:space="0" w:color="auto"/>
            </w:tcBorders>
            <w:shd w:val="pct10" w:color="auto" w:fill="FFFFFF"/>
          </w:tcPr>
          <w:p w14:paraId="7AFDF7D2" w14:textId="77777777" w:rsidR="004759A2" w:rsidRPr="00792323" w:rsidRDefault="004759A2" w:rsidP="00FB6D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7C19336A" w14:textId="77777777" w:rsidR="004759A2" w:rsidRPr="00792323" w:rsidRDefault="004759A2" w:rsidP="00FB6D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DD65AB9" w14:textId="77777777" w:rsidR="004759A2" w:rsidRPr="00792323" w:rsidRDefault="004759A2" w:rsidP="00FB6D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36356BA" w14:textId="77777777" w:rsidR="004759A2" w:rsidRPr="00792323" w:rsidRDefault="004759A2" w:rsidP="00FB6D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5031096" w14:textId="77777777" w:rsidR="004759A2" w:rsidRPr="00792323" w:rsidRDefault="004759A2" w:rsidP="00FB6D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1A01D5E" w14:textId="77777777" w:rsidR="004759A2" w:rsidRPr="00792323" w:rsidRDefault="004759A2" w:rsidP="00FB6D28">
            <w:pPr>
              <w:pStyle w:val="TableMetaHeader"/>
              <w:rPr>
                <w:noProof w:val="0"/>
              </w:rPr>
            </w:pPr>
            <w:r w:rsidRPr="00792323">
              <w:rPr>
                <w:noProof w:val="0"/>
              </w:rPr>
              <w:t>Status</w:t>
            </w:r>
          </w:p>
        </w:tc>
      </w:tr>
      <w:tr w:rsidR="004759A2" w:rsidRPr="00792323" w14:paraId="32BB1A47" w14:textId="77777777" w:rsidTr="00FB6D28">
        <w:tc>
          <w:tcPr>
            <w:tcW w:w="720" w:type="dxa"/>
            <w:tcBorders>
              <w:bottom w:val="double" w:sz="4" w:space="0" w:color="auto"/>
            </w:tcBorders>
            <w:shd w:val="clear" w:color="auto" w:fill="FFFFFF"/>
          </w:tcPr>
          <w:p w14:paraId="0C3A5CC9" w14:textId="77777777" w:rsidR="004759A2" w:rsidRPr="00792323" w:rsidRDefault="004759A2" w:rsidP="00FB6D28">
            <w:pPr>
              <w:pStyle w:val="TableMetaBody"/>
              <w:rPr>
                <w:noProof w:val="0"/>
              </w:rPr>
            </w:pPr>
            <w:r w:rsidRPr="00792323">
              <w:rPr>
                <w:noProof w:val="0"/>
              </w:rPr>
              <w:t>0880</w:t>
            </w:r>
          </w:p>
        </w:tc>
        <w:tc>
          <w:tcPr>
            <w:tcW w:w="1152" w:type="dxa"/>
            <w:tcBorders>
              <w:bottom w:val="double" w:sz="4" w:space="0" w:color="auto"/>
            </w:tcBorders>
            <w:shd w:val="clear" w:color="auto" w:fill="FFFFFF"/>
          </w:tcPr>
          <w:p w14:paraId="360641F1" w14:textId="77777777" w:rsidR="004759A2" w:rsidRPr="00792323" w:rsidRDefault="004759A2" w:rsidP="00FB6D28">
            <w:pPr>
              <w:pStyle w:val="TableMetaBody"/>
              <w:rPr>
                <w:noProof w:val="0"/>
              </w:rPr>
            </w:pPr>
            <w:r w:rsidRPr="00792323">
              <w:rPr>
                <w:noProof w:val="0"/>
              </w:rPr>
              <w:t>FM</w:t>
            </w:r>
          </w:p>
        </w:tc>
        <w:tc>
          <w:tcPr>
            <w:tcW w:w="2016" w:type="dxa"/>
            <w:tcBorders>
              <w:bottom w:val="double" w:sz="4" w:space="0" w:color="auto"/>
            </w:tcBorders>
            <w:shd w:val="clear" w:color="auto" w:fill="FFFFFF"/>
          </w:tcPr>
          <w:p w14:paraId="291C99DC" w14:textId="77777777" w:rsidR="004759A2" w:rsidRPr="00792323" w:rsidRDefault="004759A2" w:rsidP="00FB6D28">
            <w:pPr>
              <w:pStyle w:val="TableMetaBody"/>
              <w:rPr>
                <w:noProof w:val="0"/>
              </w:rPr>
            </w:pPr>
            <w:r w:rsidRPr="00792323">
              <w:rPr>
                <w:noProof w:val="0"/>
              </w:rPr>
              <w:t>TBD</w:t>
            </w:r>
          </w:p>
        </w:tc>
        <w:tc>
          <w:tcPr>
            <w:tcW w:w="2016" w:type="dxa"/>
            <w:tcBorders>
              <w:bottom w:val="double" w:sz="4" w:space="0" w:color="auto"/>
            </w:tcBorders>
            <w:shd w:val="clear" w:color="auto" w:fill="FFFFFF"/>
          </w:tcPr>
          <w:p w14:paraId="4947688F" w14:textId="77777777" w:rsidR="004759A2" w:rsidRPr="00792323" w:rsidRDefault="004759A2" w:rsidP="00FB6D28">
            <w:pPr>
              <w:pStyle w:val="TableMetaBody"/>
              <w:rPr>
                <w:noProof w:val="0"/>
              </w:rPr>
            </w:pPr>
            <w:r w:rsidRPr="00792323">
              <w:rPr>
                <w:noProof w:val="0"/>
              </w:rPr>
              <w:t>TBD</w:t>
            </w:r>
          </w:p>
        </w:tc>
        <w:tc>
          <w:tcPr>
            <w:tcW w:w="2448" w:type="dxa"/>
            <w:tcBorders>
              <w:bottom w:val="double" w:sz="4" w:space="0" w:color="auto"/>
            </w:tcBorders>
            <w:shd w:val="clear" w:color="auto" w:fill="FFFFFF"/>
          </w:tcPr>
          <w:p w14:paraId="53831568" w14:textId="77777777" w:rsidR="004759A2" w:rsidRPr="00792323" w:rsidRDefault="004759A2" w:rsidP="00FB6D28">
            <w:pPr>
              <w:pStyle w:val="TableMetaBody"/>
              <w:rPr>
                <w:noProof w:val="0"/>
              </w:rPr>
            </w:pPr>
            <w:r w:rsidRPr="00792323">
              <w:rPr>
                <w:noProof w:val="0"/>
              </w:rPr>
              <w:t>PSL-8</w:t>
            </w:r>
          </w:p>
        </w:tc>
        <w:tc>
          <w:tcPr>
            <w:tcW w:w="1152" w:type="dxa"/>
            <w:tcBorders>
              <w:bottom w:val="double" w:sz="4" w:space="0" w:color="auto"/>
            </w:tcBorders>
            <w:shd w:val="clear" w:color="auto" w:fill="FFFFFF"/>
          </w:tcPr>
          <w:p w14:paraId="66D9205A" w14:textId="77777777" w:rsidR="004759A2" w:rsidRPr="00792323" w:rsidRDefault="004759A2" w:rsidP="00FB6D28">
            <w:pPr>
              <w:pStyle w:val="TableMetaBody"/>
              <w:rPr>
                <w:noProof w:val="0"/>
              </w:rPr>
            </w:pPr>
            <w:r w:rsidRPr="00792323">
              <w:rPr>
                <w:noProof w:val="0"/>
              </w:rPr>
              <w:t>Active</w:t>
            </w:r>
          </w:p>
        </w:tc>
      </w:tr>
    </w:tbl>
    <w:p w14:paraId="4EEBD9C1" w14:textId="77777777" w:rsidR="004759A2" w:rsidRPr="00792323" w:rsidRDefault="004759A2" w:rsidP="00B26364">
      <w:pPr>
        <w:pStyle w:val="UserTableCaption"/>
      </w:pPr>
      <w:r w:rsidRPr="00792323">
        <w:t>User-defined Table 0880 - Product/Service Code Modifier</w:t>
      </w:r>
      <w:r>
        <w:fldChar w:fldCharType="begin"/>
      </w:r>
      <w:r>
        <w:instrText>xe "</w:instrText>
      </w:r>
      <w:r w:rsidRPr="00792323">
        <w:instrText>User-defined Table 0880 - Procedure/</w:instrText>
      </w:r>
      <w:r>
        <w:instrText>s</w:instrText>
      </w:r>
      <w:r w:rsidRPr="00792323">
        <w:instrText xml:space="preserve">ervice </w:instrText>
      </w:r>
      <w:r>
        <w:instrText>c</w:instrText>
      </w:r>
      <w:r w:rsidRPr="00792323">
        <w:instrText xml:space="preserve">ode </w:instrText>
      </w:r>
      <w:r>
        <w:instrText>m</w:instrText>
      </w:r>
      <w:r w:rsidRPr="00792323">
        <w:instrText>odifier</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62277835" w14:textId="77777777" w:rsidTr="00B26364">
        <w:trPr>
          <w:tblHeader/>
          <w:jc w:val="center"/>
        </w:trPr>
        <w:tc>
          <w:tcPr>
            <w:tcW w:w="1440" w:type="dxa"/>
            <w:tcBorders>
              <w:top w:val="single" w:sz="12" w:space="0" w:color="auto"/>
            </w:tcBorders>
            <w:shd w:val="pct10" w:color="auto" w:fill="FFFFFF"/>
          </w:tcPr>
          <w:p w14:paraId="490D9149" w14:textId="77777777" w:rsidR="004759A2" w:rsidRPr="00792323" w:rsidRDefault="004759A2" w:rsidP="00B26364">
            <w:pPr>
              <w:pStyle w:val="UserTableHeader"/>
              <w:jc w:val="center"/>
            </w:pPr>
            <w:r w:rsidRPr="00792323">
              <w:t>Value</w:t>
            </w:r>
          </w:p>
        </w:tc>
        <w:tc>
          <w:tcPr>
            <w:tcW w:w="3600" w:type="dxa"/>
            <w:tcBorders>
              <w:top w:val="single" w:sz="12" w:space="0" w:color="auto"/>
            </w:tcBorders>
            <w:shd w:val="pct10" w:color="auto" w:fill="FFFFFF"/>
          </w:tcPr>
          <w:p w14:paraId="288B84FF" w14:textId="77777777" w:rsidR="004759A2" w:rsidRPr="00792323" w:rsidRDefault="004759A2" w:rsidP="00B26364">
            <w:pPr>
              <w:pStyle w:val="UserTableHeader"/>
            </w:pPr>
            <w:r w:rsidRPr="00792323">
              <w:t>Description</w:t>
            </w:r>
          </w:p>
        </w:tc>
        <w:tc>
          <w:tcPr>
            <w:tcW w:w="2160" w:type="dxa"/>
            <w:tcBorders>
              <w:top w:val="single" w:sz="12" w:space="0" w:color="auto"/>
            </w:tcBorders>
            <w:shd w:val="pct10" w:color="auto" w:fill="FFFFFF"/>
          </w:tcPr>
          <w:p w14:paraId="0B79FE8F" w14:textId="77777777" w:rsidR="004759A2" w:rsidRPr="00792323" w:rsidRDefault="004759A2" w:rsidP="00B26364">
            <w:pPr>
              <w:pStyle w:val="UserTableHeader"/>
            </w:pPr>
            <w:r w:rsidRPr="00792323">
              <w:t>Comment</w:t>
            </w:r>
          </w:p>
        </w:tc>
      </w:tr>
      <w:tr w:rsidR="004759A2" w:rsidRPr="00792323" w14:paraId="45F90C57" w14:textId="77777777" w:rsidTr="00B26364">
        <w:trPr>
          <w:jc w:val="center"/>
        </w:trPr>
        <w:tc>
          <w:tcPr>
            <w:tcW w:w="1440" w:type="dxa"/>
            <w:tcBorders>
              <w:bottom w:val="single" w:sz="12" w:space="0" w:color="auto"/>
            </w:tcBorders>
            <w:shd w:val="clear" w:color="auto" w:fill="FFFFFF"/>
          </w:tcPr>
          <w:p w14:paraId="1F3B754E" w14:textId="77777777" w:rsidR="004759A2" w:rsidRPr="00792323" w:rsidRDefault="004759A2" w:rsidP="00B26364">
            <w:pPr>
              <w:pStyle w:val="UserTableBody"/>
              <w:jc w:val="center"/>
            </w:pPr>
          </w:p>
        </w:tc>
        <w:tc>
          <w:tcPr>
            <w:tcW w:w="3600" w:type="dxa"/>
            <w:tcBorders>
              <w:bottom w:val="single" w:sz="12" w:space="0" w:color="auto"/>
            </w:tcBorders>
            <w:shd w:val="clear" w:color="auto" w:fill="FFFFFF"/>
          </w:tcPr>
          <w:p w14:paraId="470FE1F7" w14:textId="77777777" w:rsidR="004759A2" w:rsidRPr="00792323" w:rsidRDefault="004759A2" w:rsidP="00B26364">
            <w:pPr>
              <w:pStyle w:val="UserTableBody"/>
            </w:pPr>
            <w:r w:rsidRPr="00792323">
              <w:t>No suggested values defined</w:t>
            </w:r>
          </w:p>
        </w:tc>
        <w:tc>
          <w:tcPr>
            <w:tcW w:w="2160" w:type="dxa"/>
            <w:tcBorders>
              <w:bottom w:val="single" w:sz="12" w:space="0" w:color="auto"/>
            </w:tcBorders>
            <w:shd w:val="clear" w:color="auto" w:fill="FFFFFF"/>
          </w:tcPr>
          <w:p w14:paraId="475C9626" w14:textId="77777777" w:rsidR="004759A2" w:rsidRPr="00792323" w:rsidRDefault="004759A2" w:rsidP="00B26364">
            <w:pPr>
              <w:pStyle w:val="UserTableBody"/>
            </w:pPr>
          </w:p>
        </w:tc>
      </w:tr>
    </w:tbl>
    <w:p w14:paraId="7E5B4BF4" w14:textId="77777777" w:rsidR="004759A2" w:rsidRPr="00792323" w:rsidRDefault="004759A2" w:rsidP="00FB6D28">
      <w:pPr>
        <w:rPr>
          <w:lang w:val="en-US" w:eastAsia="en-US"/>
        </w:rPr>
      </w:pPr>
    </w:p>
    <w:p w14:paraId="0F7DD47E" w14:textId="77777777" w:rsidR="004759A2" w:rsidRPr="00792323" w:rsidRDefault="004759A2" w:rsidP="00A62F22">
      <w:pPr>
        <w:pStyle w:val="Heading4"/>
      </w:pPr>
      <w:bookmarkStart w:id="1944" w:name="_Toc423691585"/>
      <w:r w:rsidRPr="00792323">
        <w:t>0881 – Role Executing Physician</w:t>
      </w:r>
      <w:bookmarkEnd w:id="1944"/>
    </w:p>
    <w:p w14:paraId="694D9B32" w14:textId="77777777" w:rsidR="004759A2" w:rsidRPr="00792323" w:rsidRDefault="004759A2" w:rsidP="00FB6D28">
      <w:pPr>
        <w:pStyle w:val="TableMetaCaption"/>
        <w:rPr>
          <w:noProof w:val="0"/>
        </w:rPr>
      </w:pPr>
      <w:r w:rsidRPr="00792323">
        <w:rPr>
          <w:noProof w:val="0"/>
        </w:rPr>
        <w:t>Table Meta</w:t>
      </w:r>
      <w:bookmarkStart w:id="1945" w:name="_Toc382761601"/>
      <w:r w:rsidRPr="00792323">
        <w:rPr>
          <w:noProof w:val="0"/>
        </w:rPr>
        <w:t>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F300FA7" w14:textId="77777777" w:rsidTr="00FB6D28">
        <w:trPr>
          <w:tblHeader/>
        </w:trPr>
        <w:tc>
          <w:tcPr>
            <w:tcW w:w="720" w:type="dxa"/>
            <w:tcBorders>
              <w:top w:val="double" w:sz="4" w:space="0" w:color="auto"/>
            </w:tcBorders>
            <w:shd w:val="pct10" w:color="auto" w:fill="FFFFFF"/>
          </w:tcPr>
          <w:p w14:paraId="6147BA8F" w14:textId="77777777" w:rsidR="004759A2" w:rsidRPr="00792323" w:rsidRDefault="004759A2" w:rsidP="00FB6D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17CCE149" w14:textId="77777777" w:rsidR="004759A2" w:rsidRPr="00792323" w:rsidRDefault="004759A2" w:rsidP="00FB6D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9EB5F20" w14:textId="77777777" w:rsidR="004759A2" w:rsidRPr="00792323" w:rsidRDefault="004759A2" w:rsidP="00FB6D28">
            <w:pPr>
              <w:pStyle w:val="TableMetaHeader"/>
              <w:rPr>
                <w:noProof w:val="0"/>
              </w:rPr>
            </w:pPr>
            <w:r w:rsidRPr="00792323">
              <w:rPr>
                <w:noProof w:val="0"/>
              </w:rPr>
              <w:t>V3 Harmo</w:t>
            </w:r>
            <w:bookmarkEnd w:id="1945"/>
            <w:r w:rsidRPr="00792323">
              <w:rPr>
                <w:noProof w:val="0"/>
              </w:rPr>
              <w:t>nization</w:t>
            </w:r>
          </w:p>
        </w:tc>
        <w:tc>
          <w:tcPr>
            <w:tcW w:w="2016" w:type="dxa"/>
            <w:tcBorders>
              <w:top w:val="double" w:sz="4" w:space="0" w:color="auto"/>
            </w:tcBorders>
            <w:shd w:val="pct10" w:color="auto" w:fill="FFFFFF"/>
          </w:tcPr>
          <w:p w14:paraId="45AD0B8B" w14:textId="77777777" w:rsidR="004759A2" w:rsidRPr="00792323" w:rsidRDefault="004759A2" w:rsidP="00FB6D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AA0A0D3" w14:textId="77777777" w:rsidR="004759A2" w:rsidRPr="00792323" w:rsidRDefault="004759A2" w:rsidP="00FB6D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F468384" w14:textId="77777777" w:rsidR="004759A2" w:rsidRPr="00792323" w:rsidRDefault="004759A2" w:rsidP="00FB6D28">
            <w:pPr>
              <w:pStyle w:val="TableMetaHeader"/>
              <w:rPr>
                <w:noProof w:val="0"/>
              </w:rPr>
            </w:pPr>
            <w:r w:rsidRPr="00792323">
              <w:rPr>
                <w:noProof w:val="0"/>
              </w:rPr>
              <w:t>Status</w:t>
            </w:r>
          </w:p>
        </w:tc>
      </w:tr>
      <w:tr w:rsidR="004759A2" w:rsidRPr="00792323" w14:paraId="00FA5113" w14:textId="77777777" w:rsidTr="00FB6D28">
        <w:tc>
          <w:tcPr>
            <w:tcW w:w="720" w:type="dxa"/>
            <w:tcBorders>
              <w:bottom w:val="double" w:sz="4" w:space="0" w:color="auto"/>
            </w:tcBorders>
            <w:shd w:val="clear" w:color="auto" w:fill="FFFFFF"/>
          </w:tcPr>
          <w:p w14:paraId="21D57C6C" w14:textId="77777777" w:rsidR="004759A2" w:rsidRPr="00792323" w:rsidRDefault="004759A2" w:rsidP="00FB6D28">
            <w:pPr>
              <w:pStyle w:val="TableMetaBody"/>
              <w:rPr>
                <w:noProof w:val="0"/>
              </w:rPr>
            </w:pPr>
            <w:r w:rsidRPr="00792323">
              <w:rPr>
                <w:noProof w:val="0"/>
              </w:rPr>
              <w:t>0881</w:t>
            </w:r>
          </w:p>
        </w:tc>
        <w:tc>
          <w:tcPr>
            <w:tcW w:w="1152" w:type="dxa"/>
            <w:tcBorders>
              <w:bottom w:val="double" w:sz="4" w:space="0" w:color="auto"/>
            </w:tcBorders>
            <w:shd w:val="clear" w:color="auto" w:fill="FFFFFF"/>
          </w:tcPr>
          <w:p w14:paraId="1612ED5D" w14:textId="77777777" w:rsidR="004759A2" w:rsidRPr="00792323" w:rsidRDefault="004759A2" w:rsidP="00FB6D28">
            <w:pPr>
              <w:pStyle w:val="TableMetaBody"/>
              <w:rPr>
                <w:noProof w:val="0"/>
              </w:rPr>
            </w:pPr>
            <w:r w:rsidRPr="00792323">
              <w:rPr>
                <w:noProof w:val="0"/>
              </w:rPr>
              <w:t>FM</w:t>
            </w:r>
          </w:p>
        </w:tc>
        <w:tc>
          <w:tcPr>
            <w:tcW w:w="2016" w:type="dxa"/>
            <w:tcBorders>
              <w:bottom w:val="double" w:sz="4" w:space="0" w:color="auto"/>
            </w:tcBorders>
            <w:shd w:val="clear" w:color="auto" w:fill="FFFFFF"/>
          </w:tcPr>
          <w:p w14:paraId="6F28D01D" w14:textId="77777777" w:rsidR="004759A2" w:rsidRPr="00792323" w:rsidRDefault="004759A2" w:rsidP="00FB6D28">
            <w:pPr>
              <w:pStyle w:val="TableMetaBody"/>
              <w:rPr>
                <w:noProof w:val="0"/>
              </w:rPr>
            </w:pPr>
            <w:r w:rsidRPr="00792323">
              <w:rPr>
                <w:noProof w:val="0"/>
              </w:rPr>
              <w:t>TBD</w:t>
            </w:r>
          </w:p>
        </w:tc>
        <w:tc>
          <w:tcPr>
            <w:tcW w:w="2016" w:type="dxa"/>
            <w:tcBorders>
              <w:bottom w:val="double" w:sz="4" w:space="0" w:color="auto"/>
            </w:tcBorders>
            <w:shd w:val="clear" w:color="auto" w:fill="FFFFFF"/>
          </w:tcPr>
          <w:p w14:paraId="0BC4E5BE" w14:textId="77777777" w:rsidR="004759A2" w:rsidRPr="00792323" w:rsidRDefault="004759A2" w:rsidP="00FB6D28">
            <w:pPr>
              <w:pStyle w:val="TableMetaBody"/>
              <w:rPr>
                <w:noProof w:val="0"/>
              </w:rPr>
            </w:pPr>
            <w:r w:rsidRPr="00792323">
              <w:rPr>
                <w:noProof w:val="0"/>
              </w:rPr>
              <w:t>TBD</w:t>
            </w:r>
          </w:p>
        </w:tc>
        <w:tc>
          <w:tcPr>
            <w:tcW w:w="2448" w:type="dxa"/>
            <w:tcBorders>
              <w:bottom w:val="double" w:sz="4" w:space="0" w:color="auto"/>
            </w:tcBorders>
            <w:shd w:val="clear" w:color="auto" w:fill="FFFFFF"/>
          </w:tcPr>
          <w:p w14:paraId="1BAE7195" w14:textId="77777777" w:rsidR="004759A2" w:rsidRPr="00792323" w:rsidRDefault="004759A2" w:rsidP="00FB6D28">
            <w:pPr>
              <w:pStyle w:val="TableMetaBody"/>
              <w:rPr>
                <w:noProof w:val="0"/>
              </w:rPr>
            </w:pPr>
            <w:r w:rsidRPr="00792323">
              <w:rPr>
                <w:noProof w:val="0"/>
              </w:rPr>
              <w:t>PSL-31</w:t>
            </w:r>
          </w:p>
        </w:tc>
        <w:tc>
          <w:tcPr>
            <w:tcW w:w="1152" w:type="dxa"/>
            <w:tcBorders>
              <w:bottom w:val="double" w:sz="4" w:space="0" w:color="auto"/>
            </w:tcBorders>
            <w:shd w:val="clear" w:color="auto" w:fill="FFFFFF"/>
          </w:tcPr>
          <w:p w14:paraId="0E482684" w14:textId="77777777" w:rsidR="004759A2" w:rsidRPr="00792323" w:rsidRDefault="004759A2" w:rsidP="00FB6D28">
            <w:pPr>
              <w:pStyle w:val="TableMetaBody"/>
              <w:rPr>
                <w:noProof w:val="0"/>
              </w:rPr>
            </w:pPr>
            <w:r w:rsidRPr="00792323">
              <w:rPr>
                <w:noProof w:val="0"/>
              </w:rPr>
              <w:t>Active</w:t>
            </w:r>
          </w:p>
        </w:tc>
      </w:tr>
    </w:tbl>
    <w:p w14:paraId="1E050572" w14:textId="77777777" w:rsidR="004759A2" w:rsidRPr="00792323" w:rsidRDefault="004759A2" w:rsidP="00B26364">
      <w:pPr>
        <w:pStyle w:val="UserTableCaption"/>
      </w:pPr>
      <w:r w:rsidRPr="00792323">
        <w:t>User-defined Table 0881 - Role Executing Phys</w:t>
      </w:r>
      <w:bookmarkStart w:id="1946" w:name="HL70879"/>
      <w:r w:rsidRPr="00792323">
        <w:t>ician</w:t>
      </w:r>
      <w:r>
        <w:fldChar w:fldCharType="begin"/>
      </w:r>
      <w:r>
        <w:instrText>xe "</w:instrText>
      </w:r>
      <w:r w:rsidRPr="00792323">
        <w:instrText xml:space="preserve">User-defined Table 0881 - Role </w:instrText>
      </w:r>
      <w:r>
        <w:instrText>e</w:instrText>
      </w:r>
      <w:r w:rsidRPr="00792323">
        <w:instrText xml:space="preserve">xecuting </w:instrText>
      </w:r>
      <w:r>
        <w:instrText>p</w:instrText>
      </w:r>
      <w:r w:rsidRPr="00792323">
        <w:instrText>hysician</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4"/>
        <w:gridCol w:w="2518"/>
        <w:gridCol w:w="2127"/>
      </w:tblGrid>
      <w:tr w:rsidR="004759A2" w:rsidRPr="00792323" w14:paraId="61B86E94" w14:textId="77777777" w:rsidTr="00B26364">
        <w:trPr>
          <w:tblHeader/>
          <w:jc w:val="center"/>
        </w:trPr>
        <w:tc>
          <w:tcPr>
            <w:tcW w:w="934" w:type="dxa"/>
            <w:tcBorders>
              <w:top w:val="single" w:sz="12" w:space="0" w:color="auto"/>
            </w:tcBorders>
            <w:shd w:val="pct10" w:color="auto" w:fill="FFFFFF"/>
            <w:vAlign w:val="center"/>
          </w:tcPr>
          <w:p w14:paraId="41AE9B17" w14:textId="77777777" w:rsidR="004759A2" w:rsidRPr="00792323" w:rsidRDefault="004759A2" w:rsidP="00B26364">
            <w:pPr>
              <w:pStyle w:val="UserTableHeader"/>
              <w:jc w:val="center"/>
            </w:pPr>
            <w:r w:rsidRPr="00792323">
              <w:t>Code</w:t>
            </w:r>
          </w:p>
        </w:tc>
        <w:tc>
          <w:tcPr>
            <w:tcW w:w="2518" w:type="dxa"/>
            <w:tcBorders>
              <w:top w:val="single" w:sz="12" w:space="0" w:color="auto"/>
            </w:tcBorders>
            <w:shd w:val="pct10" w:color="auto" w:fill="FFFFFF"/>
            <w:vAlign w:val="center"/>
          </w:tcPr>
          <w:p w14:paraId="62809AEE" w14:textId="77777777" w:rsidR="004759A2" w:rsidRPr="00792323" w:rsidRDefault="004759A2" w:rsidP="00B26364">
            <w:pPr>
              <w:pStyle w:val="UserTableHeader"/>
            </w:pPr>
            <w:r w:rsidRPr="00792323">
              <w:t>Description</w:t>
            </w:r>
          </w:p>
        </w:tc>
        <w:tc>
          <w:tcPr>
            <w:tcW w:w="2127" w:type="dxa"/>
            <w:tcBorders>
              <w:top w:val="single" w:sz="12" w:space="0" w:color="auto"/>
            </w:tcBorders>
            <w:shd w:val="pct10" w:color="auto" w:fill="FFFFFF"/>
            <w:vAlign w:val="center"/>
          </w:tcPr>
          <w:p w14:paraId="7AC48F3F" w14:textId="77777777" w:rsidR="004759A2" w:rsidRPr="00792323" w:rsidRDefault="004759A2" w:rsidP="00B26364">
            <w:pPr>
              <w:pStyle w:val="UserTableHeader"/>
            </w:pPr>
            <w:r w:rsidRPr="00792323">
              <w:t>Comment</w:t>
            </w:r>
          </w:p>
        </w:tc>
      </w:tr>
      <w:tr w:rsidR="004759A2" w:rsidRPr="00792323" w14:paraId="71CB1E13" w14:textId="77777777" w:rsidTr="00B26364">
        <w:trPr>
          <w:jc w:val="center"/>
        </w:trPr>
        <w:tc>
          <w:tcPr>
            <w:tcW w:w="934" w:type="dxa"/>
            <w:shd w:val="clear" w:color="auto" w:fill="FFFFFF"/>
          </w:tcPr>
          <w:p w14:paraId="7B7705FE" w14:textId="77777777" w:rsidR="004759A2" w:rsidRPr="00792323" w:rsidRDefault="004759A2" w:rsidP="00B26364">
            <w:pPr>
              <w:pStyle w:val="UserTableBody"/>
              <w:jc w:val="center"/>
            </w:pPr>
            <w:r w:rsidRPr="00792323">
              <w:t>T</w:t>
            </w:r>
          </w:p>
        </w:tc>
        <w:tc>
          <w:tcPr>
            <w:tcW w:w="2518" w:type="dxa"/>
            <w:shd w:val="clear" w:color="auto" w:fill="FFFFFF"/>
          </w:tcPr>
          <w:p w14:paraId="202DE680" w14:textId="77777777" w:rsidR="004759A2" w:rsidRPr="00792323" w:rsidRDefault="004759A2" w:rsidP="00B26364">
            <w:pPr>
              <w:pStyle w:val="UserTableBody"/>
            </w:pPr>
            <w:r w:rsidRPr="00792323">
              <w:t>Technical</w:t>
            </w:r>
            <w:bookmarkEnd w:id="1946"/>
            <w:r w:rsidRPr="00792323">
              <w:t xml:space="preserve"> Part</w:t>
            </w:r>
          </w:p>
        </w:tc>
        <w:tc>
          <w:tcPr>
            <w:tcW w:w="2127" w:type="dxa"/>
            <w:shd w:val="clear" w:color="auto" w:fill="FFFFFF"/>
          </w:tcPr>
          <w:p w14:paraId="1BF06E7B" w14:textId="77777777" w:rsidR="004759A2" w:rsidRPr="00792323" w:rsidRDefault="004759A2" w:rsidP="00B26364">
            <w:pPr>
              <w:pStyle w:val="UserTableBody"/>
            </w:pPr>
          </w:p>
        </w:tc>
      </w:tr>
      <w:tr w:rsidR="004759A2" w:rsidRPr="00792323" w14:paraId="29646737" w14:textId="77777777" w:rsidTr="00B26364">
        <w:trPr>
          <w:jc w:val="center"/>
        </w:trPr>
        <w:tc>
          <w:tcPr>
            <w:tcW w:w="934" w:type="dxa"/>
            <w:shd w:val="clear" w:color="auto" w:fill="FFFFFF"/>
          </w:tcPr>
          <w:p w14:paraId="184DC45A" w14:textId="77777777" w:rsidR="004759A2" w:rsidRPr="00792323" w:rsidRDefault="004759A2" w:rsidP="00B26364">
            <w:pPr>
              <w:pStyle w:val="UserTableBody"/>
              <w:jc w:val="center"/>
            </w:pPr>
            <w:r w:rsidRPr="00792323">
              <w:t>P</w:t>
            </w:r>
          </w:p>
        </w:tc>
        <w:tc>
          <w:tcPr>
            <w:tcW w:w="2518" w:type="dxa"/>
            <w:shd w:val="clear" w:color="auto" w:fill="FFFFFF"/>
          </w:tcPr>
          <w:p w14:paraId="7A727780" w14:textId="77777777" w:rsidR="004759A2" w:rsidRPr="00792323" w:rsidRDefault="004759A2" w:rsidP="00B26364">
            <w:pPr>
              <w:pStyle w:val="UserTableBody"/>
            </w:pPr>
            <w:r w:rsidRPr="00792323">
              <w:t>Professional Part</w:t>
            </w:r>
          </w:p>
        </w:tc>
        <w:tc>
          <w:tcPr>
            <w:tcW w:w="2127" w:type="dxa"/>
            <w:shd w:val="clear" w:color="auto" w:fill="FFFFFF"/>
          </w:tcPr>
          <w:p w14:paraId="145F5C4B" w14:textId="77777777" w:rsidR="004759A2" w:rsidRPr="00792323" w:rsidRDefault="004759A2" w:rsidP="00B26364">
            <w:pPr>
              <w:pStyle w:val="UserTableBody"/>
            </w:pPr>
          </w:p>
        </w:tc>
      </w:tr>
      <w:tr w:rsidR="004759A2" w:rsidRPr="00792323" w14:paraId="38283865" w14:textId="77777777" w:rsidTr="00B26364">
        <w:trPr>
          <w:jc w:val="center"/>
        </w:trPr>
        <w:tc>
          <w:tcPr>
            <w:tcW w:w="934" w:type="dxa"/>
            <w:tcBorders>
              <w:bottom w:val="single" w:sz="12" w:space="0" w:color="auto"/>
            </w:tcBorders>
            <w:shd w:val="clear" w:color="auto" w:fill="FFFFFF"/>
          </w:tcPr>
          <w:p w14:paraId="0BD864C7" w14:textId="77777777" w:rsidR="004759A2" w:rsidRPr="00792323" w:rsidRDefault="004759A2" w:rsidP="00B26364">
            <w:pPr>
              <w:pStyle w:val="UserTableBody"/>
              <w:jc w:val="center"/>
            </w:pPr>
            <w:r w:rsidRPr="00792323">
              <w:lastRenderedPageBreak/>
              <w:t>B</w:t>
            </w:r>
          </w:p>
        </w:tc>
        <w:tc>
          <w:tcPr>
            <w:tcW w:w="2518" w:type="dxa"/>
            <w:tcBorders>
              <w:bottom w:val="single" w:sz="12" w:space="0" w:color="auto"/>
            </w:tcBorders>
            <w:shd w:val="clear" w:color="auto" w:fill="FFFFFF"/>
          </w:tcPr>
          <w:p w14:paraId="079ED7D3" w14:textId="77777777" w:rsidR="004759A2" w:rsidRPr="00792323" w:rsidRDefault="004759A2" w:rsidP="00B26364">
            <w:pPr>
              <w:pStyle w:val="UserTableBody"/>
            </w:pPr>
            <w:r w:rsidRPr="00792323">
              <w:t>Both</w:t>
            </w:r>
          </w:p>
        </w:tc>
        <w:tc>
          <w:tcPr>
            <w:tcW w:w="2127" w:type="dxa"/>
            <w:tcBorders>
              <w:bottom w:val="single" w:sz="12" w:space="0" w:color="auto"/>
            </w:tcBorders>
            <w:shd w:val="clear" w:color="auto" w:fill="FFFFFF"/>
          </w:tcPr>
          <w:p w14:paraId="73CA6F99" w14:textId="77777777" w:rsidR="004759A2" w:rsidRPr="00792323" w:rsidRDefault="004759A2" w:rsidP="00B26364">
            <w:pPr>
              <w:pStyle w:val="UserTableBody"/>
            </w:pPr>
          </w:p>
        </w:tc>
      </w:tr>
    </w:tbl>
    <w:p w14:paraId="7A083F3F" w14:textId="77777777" w:rsidR="004759A2" w:rsidRPr="00792323" w:rsidRDefault="004759A2" w:rsidP="00B26364">
      <w:pPr>
        <w:rPr>
          <w:lang w:val="en-US" w:eastAsia="en-US"/>
        </w:rPr>
      </w:pPr>
      <w:r w:rsidRPr="00792323">
        <w:rPr>
          <w:lang w:val="en-US" w:eastAsia="en-US"/>
        </w:rPr>
        <w:t>These values are sug</w:t>
      </w:r>
      <w:bookmarkStart w:id="1947" w:name="_Toc382761602"/>
      <w:r w:rsidRPr="00792323">
        <w:rPr>
          <w:lang w:val="en-US" w:eastAsia="en-US"/>
        </w:rPr>
        <w:t>gestions only; they are not required</w:t>
      </w:r>
      <w:bookmarkEnd w:id="1947"/>
      <w:r w:rsidRPr="00792323">
        <w:rPr>
          <w:lang w:val="en-US" w:eastAsia="en-US"/>
        </w:rPr>
        <w:t xml:space="preserve"> for use in HL7 messages.</w:t>
      </w:r>
    </w:p>
    <w:p w14:paraId="296F5BCF" w14:textId="77777777" w:rsidR="004759A2" w:rsidRPr="00792323" w:rsidRDefault="004759A2" w:rsidP="00FB6D28">
      <w:pPr>
        <w:rPr>
          <w:lang w:val="en-US" w:eastAsia="en-US"/>
        </w:rPr>
      </w:pPr>
    </w:p>
    <w:p w14:paraId="3021DADC" w14:textId="77777777" w:rsidR="004759A2" w:rsidRPr="00792323" w:rsidRDefault="004759A2" w:rsidP="00A62F22">
      <w:pPr>
        <w:pStyle w:val="Heading4"/>
      </w:pPr>
      <w:bookmarkStart w:id="1948" w:name="_Toc423691586"/>
      <w:r w:rsidRPr="00792323">
        <w:t>0882 – Medical Role Executing Physician</w:t>
      </w:r>
      <w:bookmarkEnd w:id="1948"/>
    </w:p>
    <w:p w14:paraId="1DD5E86A" w14:textId="77777777" w:rsidR="004759A2" w:rsidRPr="00792323" w:rsidRDefault="004759A2" w:rsidP="00FB6D2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ECE1C77" w14:textId="77777777" w:rsidTr="00FB6D28">
        <w:trPr>
          <w:tblHeader/>
        </w:trPr>
        <w:tc>
          <w:tcPr>
            <w:tcW w:w="720" w:type="dxa"/>
            <w:tcBorders>
              <w:top w:val="double" w:sz="4" w:space="0" w:color="auto"/>
            </w:tcBorders>
            <w:shd w:val="pct10" w:color="auto" w:fill="FFFFFF"/>
          </w:tcPr>
          <w:p w14:paraId="3241F0B7" w14:textId="77777777" w:rsidR="004759A2" w:rsidRPr="00792323" w:rsidRDefault="004759A2" w:rsidP="00FB6D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26BC7DE4" w14:textId="77777777" w:rsidR="004759A2" w:rsidRPr="00792323" w:rsidRDefault="004759A2" w:rsidP="00FB6D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8364C67" w14:textId="77777777" w:rsidR="004759A2" w:rsidRPr="00792323" w:rsidRDefault="004759A2" w:rsidP="00FB6D28">
            <w:pPr>
              <w:pStyle w:val="TableMetaHeader"/>
              <w:rPr>
                <w:noProof w:val="0"/>
              </w:rPr>
            </w:pPr>
            <w:r w:rsidRPr="00792323">
              <w:rPr>
                <w:noProof w:val="0"/>
              </w:rPr>
              <w:t>V3 Harmonizati</w:t>
            </w:r>
            <w:bookmarkStart w:id="1949" w:name="HL70880"/>
            <w:r w:rsidRPr="00792323">
              <w:rPr>
                <w:noProof w:val="0"/>
              </w:rPr>
              <w:t>on</w:t>
            </w:r>
          </w:p>
        </w:tc>
        <w:tc>
          <w:tcPr>
            <w:tcW w:w="2016" w:type="dxa"/>
            <w:tcBorders>
              <w:top w:val="double" w:sz="4" w:space="0" w:color="auto"/>
            </w:tcBorders>
            <w:shd w:val="pct10" w:color="auto" w:fill="FFFFFF"/>
          </w:tcPr>
          <w:p w14:paraId="461DC437" w14:textId="77777777" w:rsidR="004759A2" w:rsidRPr="00792323" w:rsidRDefault="004759A2" w:rsidP="00FB6D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EFD3FAD" w14:textId="77777777" w:rsidR="004759A2" w:rsidRPr="00792323" w:rsidRDefault="004759A2" w:rsidP="00FB6D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480DDE9" w14:textId="77777777" w:rsidR="004759A2" w:rsidRPr="00792323" w:rsidRDefault="004759A2" w:rsidP="00FB6D28">
            <w:pPr>
              <w:pStyle w:val="TableMetaHeader"/>
              <w:rPr>
                <w:noProof w:val="0"/>
              </w:rPr>
            </w:pPr>
            <w:r w:rsidRPr="00792323">
              <w:rPr>
                <w:noProof w:val="0"/>
              </w:rPr>
              <w:t>Status</w:t>
            </w:r>
          </w:p>
        </w:tc>
      </w:tr>
      <w:tr w:rsidR="004759A2" w:rsidRPr="00792323" w14:paraId="3939D650" w14:textId="77777777" w:rsidTr="00FB6D28">
        <w:tc>
          <w:tcPr>
            <w:tcW w:w="720" w:type="dxa"/>
            <w:tcBorders>
              <w:bottom w:val="double" w:sz="4" w:space="0" w:color="auto"/>
            </w:tcBorders>
            <w:shd w:val="clear" w:color="auto" w:fill="FFFFFF"/>
          </w:tcPr>
          <w:p w14:paraId="742705DA" w14:textId="77777777" w:rsidR="004759A2" w:rsidRPr="00792323" w:rsidRDefault="004759A2" w:rsidP="00FB6D28">
            <w:pPr>
              <w:pStyle w:val="TableMetaBody"/>
              <w:rPr>
                <w:noProof w:val="0"/>
              </w:rPr>
            </w:pPr>
            <w:r w:rsidRPr="00792323">
              <w:rPr>
                <w:noProof w:val="0"/>
              </w:rPr>
              <w:t>0882</w:t>
            </w:r>
          </w:p>
        </w:tc>
        <w:tc>
          <w:tcPr>
            <w:tcW w:w="1152" w:type="dxa"/>
            <w:tcBorders>
              <w:bottom w:val="double" w:sz="4" w:space="0" w:color="auto"/>
            </w:tcBorders>
            <w:shd w:val="clear" w:color="auto" w:fill="FFFFFF"/>
          </w:tcPr>
          <w:p w14:paraId="18186985" w14:textId="77777777" w:rsidR="004759A2" w:rsidRPr="00792323" w:rsidRDefault="004759A2" w:rsidP="00FB6D28">
            <w:pPr>
              <w:pStyle w:val="TableMetaBody"/>
              <w:rPr>
                <w:noProof w:val="0"/>
              </w:rPr>
            </w:pPr>
            <w:r w:rsidRPr="00792323">
              <w:rPr>
                <w:noProof w:val="0"/>
              </w:rPr>
              <w:t>FM</w:t>
            </w:r>
          </w:p>
        </w:tc>
        <w:tc>
          <w:tcPr>
            <w:tcW w:w="2016" w:type="dxa"/>
            <w:tcBorders>
              <w:bottom w:val="double" w:sz="4" w:space="0" w:color="auto"/>
            </w:tcBorders>
            <w:shd w:val="clear" w:color="auto" w:fill="FFFFFF"/>
          </w:tcPr>
          <w:p w14:paraId="7B94C763" w14:textId="77777777" w:rsidR="004759A2" w:rsidRPr="00792323" w:rsidRDefault="004759A2" w:rsidP="00FB6D28">
            <w:pPr>
              <w:pStyle w:val="TableMetaBody"/>
              <w:rPr>
                <w:noProof w:val="0"/>
              </w:rPr>
            </w:pPr>
            <w:r w:rsidRPr="00792323">
              <w:rPr>
                <w:noProof w:val="0"/>
              </w:rPr>
              <w:t>TBD</w:t>
            </w:r>
          </w:p>
        </w:tc>
        <w:tc>
          <w:tcPr>
            <w:tcW w:w="2016" w:type="dxa"/>
            <w:tcBorders>
              <w:bottom w:val="double" w:sz="4" w:space="0" w:color="auto"/>
            </w:tcBorders>
            <w:shd w:val="clear" w:color="auto" w:fill="FFFFFF"/>
          </w:tcPr>
          <w:p w14:paraId="15B22A63" w14:textId="77777777" w:rsidR="004759A2" w:rsidRPr="00792323" w:rsidRDefault="004759A2" w:rsidP="00FB6D28">
            <w:pPr>
              <w:pStyle w:val="TableMetaBody"/>
              <w:rPr>
                <w:noProof w:val="0"/>
              </w:rPr>
            </w:pPr>
            <w:r w:rsidRPr="00792323">
              <w:rPr>
                <w:noProof w:val="0"/>
              </w:rPr>
              <w:t>TBD</w:t>
            </w:r>
          </w:p>
        </w:tc>
        <w:tc>
          <w:tcPr>
            <w:tcW w:w="2448" w:type="dxa"/>
            <w:tcBorders>
              <w:bottom w:val="double" w:sz="4" w:space="0" w:color="auto"/>
            </w:tcBorders>
            <w:shd w:val="clear" w:color="auto" w:fill="FFFFFF"/>
          </w:tcPr>
          <w:p w14:paraId="6F10D088" w14:textId="77777777" w:rsidR="004759A2" w:rsidRPr="00792323" w:rsidRDefault="004759A2" w:rsidP="00FB6D28">
            <w:pPr>
              <w:pStyle w:val="TableMetaBody"/>
              <w:rPr>
                <w:noProof w:val="0"/>
              </w:rPr>
            </w:pPr>
            <w:r w:rsidRPr="00792323">
              <w:rPr>
                <w:noProof w:val="0"/>
              </w:rPr>
              <w:t>PSL-32</w:t>
            </w:r>
          </w:p>
        </w:tc>
        <w:tc>
          <w:tcPr>
            <w:tcW w:w="1152" w:type="dxa"/>
            <w:tcBorders>
              <w:bottom w:val="double" w:sz="4" w:space="0" w:color="auto"/>
            </w:tcBorders>
            <w:shd w:val="clear" w:color="auto" w:fill="FFFFFF"/>
          </w:tcPr>
          <w:p w14:paraId="731CF6ED" w14:textId="77777777" w:rsidR="004759A2" w:rsidRPr="00792323" w:rsidRDefault="004759A2" w:rsidP="00FB6D28">
            <w:pPr>
              <w:pStyle w:val="TableMetaBody"/>
              <w:rPr>
                <w:noProof w:val="0"/>
              </w:rPr>
            </w:pPr>
            <w:r w:rsidRPr="00792323">
              <w:rPr>
                <w:noProof w:val="0"/>
              </w:rPr>
              <w:t>Active</w:t>
            </w:r>
          </w:p>
        </w:tc>
      </w:tr>
    </w:tbl>
    <w:p w14:paraId="7ADF8A69" w14:textId="77777777" w:rsidR="004759A2" w:rsidRPr="00792323" w:rsidRDefault="004759A2" w:rsidP="00B26364">
      <w:pPr>
        <w:pStyle w:val="UserTableCaption"/>
      </w:pPr>
      <w:r w:rsidRPr="00792323">
        <w:t>User-defined Table 0882 - Medical Role Executing Phys</w:t>
      </w:r>
      <w:bookmarkEnd w:id="1949"/>
      <w:r w:rsidRPr="00792323">
        <w:t>ician</w:t>
      </w:r>
      <w:r>
        <w:fldChar w:fldCharType="begin"/>
      </w:r>
      <w:r>
        <w:instrText>xe "</w:instrText>
      </w:r>
      <w:r w:rsidRPr="00792323">
        <w:instrText>Use</w:instrText>
      </w:r>
      <w:r>
        <w:instrText>r-defined Table 0882 - Medical r</w:instrText>
      </w:r>
      <w:r w:rsidRPr="00792323">
        <w:instrText xml:space="preserve">ole </w:instrText>
      </w:r>
      <w:r>
        <w:instrText>e</w:instrText>
      </w:r>
      <w:r w:rsidRPr="00792323">
        <w:instrText xml:space="preserve">xecuting </w:instrText>
      </w:r>
      <w:bookmarkStart w:id="1950" w:name="_Toc382761603"/>
      <w:r>
        <w:instrText>p</w:instrText>
      </w:r>
      <w:r w:rsidRPr="00792323">
        <w:instrText>hysician</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4"/>
        <w:gridCol w:w="2518"/>
        <w:gridCol w:w="2127"/>
      </w:tblGrid>
      <w:tr w:rsidR="004759A2" w:rsidRPr="00792323" w14:paraId="5ABFBC47" w14:textId="77777777" w:rsidTr="00B26364">
        <w:trPr>
          <w:tblHeader/>
          <w:jc w:val="center"/>
        </w:trPr>
        <w:tc>
          <w:tcPr>
            <w:tcW w:w="934" w:type="dxa"/>
            <w:tcBorders>
              <w:top w:val="single" w:sz="12" w:space="0" w:color="auto"/>
            </w:tcBorders>
            <w:shd w:val="pct10" w:color="auto" w:fill="FFFFFF"/>
            <w:vAlign w:val="center"/>
          </w:tcPr>
          <w:p w14:paraId="6CCDC5B1" w14:textId="77777777" w:rsidR="004759A2" w:rsidRPr="00792323" w:rsidRDefault="004759A2" w:rsidP="00B26364">
            <w:pPr>
              <w:pStyle w:val="UserTableHeader"/>
              <w:jc w:val="center"/>
            </w:pPr>
            <w:r w:rsidRPr="00792323">
              <w:t>Code</w:t>
            </w:r>
          </w:p>
        </w:tc>
        <w:tc>
          <w:tcPr>
            <w:tcW w:w="2518" w:type="dxa"/>
            <w:tcBorders>
              <w:top w:val="single" w:sz="12" w:space="0" w:color="auto"/>
            </w:tcBorders>
            <w:shd w:val="pct10" w:color="auto" w:fill="FFFFFF"/>
            <w:vAlign w:val="center"/>
          </w:tcPr>
          <w:p w14:paraId="2D2618B4" w14:textId="77777777" w:rsidR="004759A2" w:rsidRPr="00792323" w:rsidRDefault="004759A2" w:rsidP="00B26364">
            <w:pPr>
              <w:pStyle w:val="UserTableHeader"/>
            </w:pPr>
            <w:r w:rsidRPr="00792323">
              <w:t>Description</w:t>
            </w:r>
          </w:p>
        </w:tc>
        <w:tc>
          <w:tcPr>
            <w:tcW w:w="2127" w:type="dxa"/>
            <w:tcBorders>
              <w:top w:val="single" w:sz="12" w:space="0" w:color="auto"/>
            </w:tcBorders>
            <w:shd w:val="pct10" w:color="auto" w:fill="FFFFFF"/>
            <w:vAlign w:val="center"/>
          </w:tcPr>
          <w:p w14:paraId="298E7F8B" w14:textId="77777777" w:rsidR="004759A2" w:rsidRPr="00792323" w:rsidRDefault="004759A2" w:rsidP="00B26364">
            <w:pPr>
              <w:pStyle w:val="UserTableHeader"/>
            </w:pPr>
            <w:r w:rsidRPr="00792323">
              <w:t>Co</w:t>
            </w:r>
            <w:bookmarkEnd w:id="1950"/>
            <w:r w:rsidRPr="00792323">
              <w:t>mment</w:t>
            </w:r>
          </w:p>
        </w:tc>
      </w:tr>
      <w:tr w:rsidR="004759A2" w:rsidRPr="00792323" w14:paraId="035B693A" w14:textId="77777777" w:rsidTr="00B26364">
        <w:trPr>
          <w:jc w:val="center"/>
        </w:trPr>
        <w:tc>
          <w:tcPr>
            <w:tcW w:w="934" w:type="dxa"/>
            <w:shd w:val="clear" w:color="auto" w:fill="FFFFFF"/>
          </w:tcPr>
          <w:p w14:paraId="08A6E642" w14:textId="77777777" w:rsidR="004759A2" w:rsidRPr="00792323" w:rsidRDefault="004759A2" w:rsidP="00B26364">
            <w:pPr>
              <w:pStyle w:val="UserTableBody"/>
              <w:jc w:val="center"/>
            </w:pPr>
            <w:r w:rsidRPr="00792323">
              <w:t>E</w:t>
            </w:r>
          </w:p>
        </w:tc>
        <w:tc>
          <w:tcPr>
            <w:tcW w:w="2518" w:type="dxa"/>
            <w:shd w:val="clear" w:color="auto" w:fill="FFFFFF"/>
          </w:tcPr>
          <w:p w14:paraId="05DC2C20" w14:textId="77777777" w:rsidR="004759A2" w:rsidRPr="00792323" w:rsidRDefault="004759A2" w:rsidP="00B26364">
            <w:pPr>
              <w:pStyle w:val="UserTableBody"/>
            </w:pPr>
            <w:r w:rsidRPr="00792323">
              <w:t>Employed</w:t>
            </w:r>
          </w:p>
        </w:tc>
        <w:tc>
          <w:tcPr>
            <w:tcW w:w="2127" w:type="dxa"/>
            <w:shd w:val="clear" w:color="auto" w:fill="FFFFFF"/>
          </w:tcPr>
          <w:p w14:paraId="6A95794D" w14:textId="77777777" w:rsidR="004759A2" w:rsidRPr="00792323" w:rsidRDefault="004759A2" w:rsidP="00B26364">
            <w:pPr>
              <w:pStyle w:val="UserTableBody"/>
            </w:pPr>
          </w:p>
        </w:tc>
      </w:tr>
      <w:tr w:rsidR="004759A2" w:rsidRPr="00792323" w14:paraId="4C3BBE52" w14:textId="77777777" w:rsidTr="00B26364">
        <w:trPr>
          <w:jc w:val="center"/>
        </w:trPr>
        <w:tc>
          <w:tcPr>
            <w:tcW w:w="934" w:type="dxa"/>
            <w:tcBorders>
              <w:bottom w:val="single" w:sz="12" w:space="0" w:color="auto"/>
            </w:tcBorders>
            <w:shd w:val="clear" w:color="auto" w:fill="FFFFFF"/>
          </w:tcPr>
          <w:p w14:paraId="64E078E9" w14:textId="77777777" w:rsidR="004759A2" w:rsidRPr="00792323" w:rsidRDefault="004759A2" w:rsidP="00B26364">
            <w:pPr>
              <w:pStyle w:val="UserTableBody"/>
              <w:jc w:val="center"/>
            </w:pPr>
            <w:r w:rsidRPr="00792323">
              <w:t>SE</w:t>
            </w:r>
          </w:p>
        </w:tc>
        <w:tc>
          <w:tcPr>
            <w:tcW w:w="2518" w:type="dxa"/>
            <w:tcBorders>
              <w:bottom w:val="single" w:sz="12" w:space="0" w:color="auto"/>
            </w:tcBorders>
            <w:shd w:val="clear" w:color="auto" w:fill="FFFFFF"/>
          </w:tcPr>
          <w:p w14:paraId="128B6E3F" w14:textId="77777777" w:rsidR="004759A2" w:rsidRPr="00792323" w:rsidRDefault="004759A2" w:rsidP="00B26364">
            <w:pPr>
              <w:pStyle w:val="UserTableBody"/>
            </w:pPr>
            <w:r w:rsidRPr="00792323">
              <w:t>Self-employed</w:t>
            </w:r>
          </w:p>
        </w:tc>
        <w:tc>
          <w:tcPr>
            <w:tcW w:w="2127" w:type="dxa"/>
            <w:tcBorders>
              <w:bottom w:val="single" w:sz="12" w:space="0" w:color="auto"/>
            </w:tcBorders>
            <w:shd w:val="clear" w:color="auto" w:fill="FFFFFF"/>
          </w:tcPr>
          <w:p w14:paraId="0A111412" w14:textId="77777777" w:rsidR="004759A2" w:rsidRPr="00792323" w:rsidRDefault="004759A2" w:rsidP="00B26364">
            <w:pPr>
              <w:pStyle w:val="UserTableBody"/>
            </w:pPr>
          </w:p>
        </w:tc>
      </w:tr>
    </w:tbl>
    <w:p w14:paraId="2B012A14" w14:textId="77777777" w:rsidR="004759A2" w:rsidRPr="00792323" w:rsidRDefault="004759A2" w:rsidP="00B26364">
      <w:pPr>
        <w:rPr>
          <w:lang w:val="en-US" w:eastAsia="en-US"/>
        </w:rPr>
      </w:pPr>
      <w:r w:rsidRPr="00792323">
        <w:rPr>
          <w:lang w:val="en-US" w:eastAsia="en-US"/>
        </w:rPr>
        <w:t xml:space="preserve">These values are suggestions only; they are not required for use in HL7 </w:t>
      </w:r>
      <w:bookmarkStart w:id="1951" w:name="HL70881"/>
      <w:r w:rsidRPr="00792323">
        <w:rPr>
          <w:lang w:val="en-US" w:eastAsia="en-US"/>
        </w:rPr>
        <w:t>messages.</w:t>
      </w:r>
    </w:p>
    <w:p w14:paraId="66B81662" w14:textId="77777777" w:rsidR="004759A2" w:rsidRPr="00792323" w:rsidRDefault="004759A2" w:rsidP="00FB6D28">
      <w:pPr>
        <w:rPr>
          <w:lang w:val="en-US" w:eastAsia="en-US"/>
        </w:rPr>
      </w:pPr>
    </w:p>
    <w:p w14:paraId="3F3F94A1" w14:textId="77777777" w:rsidR="004759A2" w:rsidRPr="00792323" w:rsidRDefault="004759A2" w:rsidP="00A62F22">
      <w:pPr>
        <w:pStyle w:val="Heading4"/>
      </w:pPr>
      <w:bookmarkStart w:id="1952" w:name="_Toc423691587"/>
      <w:r w:rsidRPr="00792323">
        <w:t>0894 – Side of Body</w:t>
      </w:r>
      <w:bookmarkEnd w:id="1952"/>
    </w:p>
    <w:p w14:paraId="0535B4F7" w14:textId="77777777" w:rsidR="004759A2" w:rsidRPr="00792323" w:rsidRDefault="004759A2" w:rsidP="00FB6D28">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46D46E8" w14:textId="77777777" w:rsidTr="00FB6D28">
        <w:trPr>
          <w:tblHeader/>
        </w:trPr>
        <w:tc>
          <w:tcPr>
            <w:tcW w:w="720" w:type="dxa"/>
            <w:tcBorders>
              <w:top w:val="double" w:sz="4" w:space="0" w:color="auto"/>
            </w:tcBorders>
            <w:shd w:val="pct10" w:color="auto" w:fill="FFFFFF"/>
          </w:tcPr>
          <w:p w14:paraId="786C1E5A" w14:textId="77777777" w:rsidR="004759A2" w:rsidRPr="00792323" w:rsidRDefault="004759A2" w:rsidP="00FB6D2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6D54C7E" w14:textId="77777777" w:rsidR="004759A2" w:rsidRPr="00792323" w:rsidRDefault="004759A2" w:rsidP="00FB6D2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FE469E6" w14:textId="77777777" w:rsidR="004759A2" w:rsidRPr="00792323" w:rsidRDefault="004759A2" w:rsidP="00FB6D2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8BF5427" w14:textId="77777777" w:rsidR="004759A2" w:rsidRPr="00792323" w:rsidRDefault="004759A2" w:rsidP="00FB6D2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F0C2D76" w14:textId="77777777" w:rsidR="004759A2" w:rsidRPr="00792323" w:rsidRDefault="004759A2" w:rsidP="00FB6D2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1390B25" w14:textId="77777777" w:rsidR="004759A2" w:rsidRPr="00792323" w:rsidRDefault="004759A2" w:rsidP="00FB6D28">
            <w:pPr>
              <w:pStyle w:val="TableMetaHeader"/>
              <w:rPr>
                <w:noProof w:val="0"/>
              </w:rPr>
            </w:pPr>
            <w:r w:rsidRPr="00792323">
              <w:rPr>
                <w:noProof w:val="0"/>
              </w:rPr>
              <w:t>Status</w:t>
            </w:r>
            <w:bookmarkEnd w:id="1951"/>
          </w:p>
        </w:tc>
      </w:tr>
      <w:tr w:rsidR="004759A2" w:rsidRPr="00792323" w14:paraId="4B7BACD3" w14:textId="77777777" w:rsidTr="00FB6D28">
        <w:tc>
          <w:tcPr>
            <w:tcW w:w="720" w:type="dxa"/>
            <w:tcBorders>
              <w:bottom w:val="double" w:sz="4" w:space="0" w:color="auto"/>
            </w:tcBorders>
            <w:shd w:val="clear" w:color="auto" w:fill="FFFFFF"/>
          </w:tcPr>
          <w:p w14:paraId="7F462285" w14:textId="77777777" w:rsidR="004759A2" w:rsidRPr="00792323" w:rsidRDefault="004759A2" w:rsidP="00FB6D28">
            <w:pPr>
              <w:pStyle w:val="TableMetaBody"/>
              <w:rPr>
                <w:noProof w:val="0"/>
              </w:rPr>
            </w:pPr>
            <w:r w:rsidRPr="00792323">
              <w:rPr>
                <w:noProof w:val="0"/>
              </w:rPr>
              <w:t>0894</w:t>
            </w:r>
          </w:p>
        </w:tc>
        <w:tc>
          <w:tcPr>
            <w:tcW w:w="1152" w:type="dxa"/>
            <w:tcBorders>
              <w:bottom w:val="double" w:sz="4" w:space="0" w:color="auto"/>
            </w:tcBorders>
            <w:shd w:val="clear" w:color="auto" w:fill="FFFFFF"/>
          </w:tcPr>
          <w:p w14:paraId="40A74C44" w14:textId="77777777" w:rsidR="004759A2" w:rsidRPr="00792323" w:rsidRDefault="004759A2" w:rsidP="00FB6D28">
            <w:pPr>
              <w:pStyle w:val="TableMetaBody"/>
              <w:rPr>
                <w:noProof w:val="0"/>
              </w:rPr>
            </w:pPr>
            <w:r w:rsidRPr="00792323">
              <w:rPr>
                <w:noProof w:val="0"/>
              </w:rPr>
              <w:t>FM</w:t>
            </w:r>
          </w:p>
        </w:tc>
        <w:tc>
          <w:tcPr>
            <w:tcW w:w="2016" w:type="dxa"/>
            <w:tcBorders>
              <w:bottom w:val="double" w:sz="4" w:space="0" w:color="auto"/>
            </w:tcBorders>
            <w:shd w:val="clear" w:color="auto" w:fill="FFFFFF"/>
          </w:tcPr>
          <w:p w14:paraId="6D25A198" w14:textId="77777777" w:rsidR="004759A2" w:rsidRPr="00792323" w:rsidRDefault="004759A2" w:rsidP="00FB6D28">
            <w:pPr>
              <w:pStyle w:val="TableMetaBody"/>
              <w:rPr>
                <w:noProof w:val="0"/>
              </w:rPr>
            </w:pPr>
            <w:r w:rsidRPr="00792323">
              <w:rPr>
                <w:noProof w:val="0"/>
              </w:rPr>
              <w:t>TBD</w:t>
            </w:r>
          </w:p>
        </w:tc>
        <w:tc>
          <w:tcPr>
            <w:tcW w:w="2016" w:type="dxa"/>
            <w:tcBorders>
              <w:bottom w:val="double" w:sz="4" w:space="0" w:color="auto"/>
            </w:tcBorders>
            <w:shd w:val="clear" w:color="auto" w:fill="FFFFFF"/>
          </w:tcPr>
          <w:p w14:paraId="57B53CB4" w14:textId="77777777" w:rsidR="004759A2" w:rsidRPr="00792323" w:rsidRDefault="004759A2" w:rsidP="00FB6D28">
            <w:pPr>
              <w:pStyle w:val="TableMetaBody"/>
              <w:rPr>
                <w:noProof w:val="0"/>
              </w:rPr>
            </w:pPr>
            <w:r w:rsidRPr="00792323">
              <w:rPr>
                <w:noProof w:val="0"/>
              </w:rPr>
              <w:t>TBD</w:t>
            </w:r>
          </w:p>
        </w:tc>
        <w:tc>
          <w:tcPr>
            <w:tcW w:w="2448" w:type="dxa"/>
            <w:tcBorders>
              <w:bottom w:val="double" w:sz="4" w:space="0" w:color="auto"/>
            </w:tcBorders>
            <w:shd w:val="clear" w:color="auto" w:fill="FFFFFF"/>
          </w:tcPr>
          <w:p w14:paraId="5EE6A23A" w14:textId="77777777" w:rsidR="004759A2" w:rsidRPr="00792323" w:rsidRDefault="004759A2" w:rsidP="00FB6D28">
            <w:pPr>
              <w:pStyle w:val="TableMetaBody"/>
              <w:rPr>
                <w:noProof w:val="0"/>
              </w:rPr>
            </w:pPr>
            <w:r w:rsidRPr="00792323">
              <w:rPr>
                <w:noProof w:val="0"/>
              </w:rPr>
              <w:t>PSL-33</w:t>
            </w:r>
          </w:p>
        </w:tc>
        <w:tc>
          <w:tcPr>
            <w:tcW w:w="1152" w:type="dxa"/>
            <w:tcBorders>
              <w:bottom w:val="double" w:sz="4" w:space="0" w:color="auto"/>
            </w:tcBorders>
            <w:shd w:val="clear" w:color="auto" w:fill="FFFFFF"/>
          </w:tcPr>
          <w:p w14:paraId="50EA66EF" w14:textId="77777777" w:rsidR="004759A2" w:rsidRPr="00792323" w:rsidRDefault="004759A2" w:rsidP="00FB6D28">
            <w:pPr>
              <w:pStyle w:val="TableMetaBody"/>
              <w:rPr>
                <w:noProof w:val="0"/>
              </w:rPr>
            </w:pPr>
            <w:r w:rsidRPr="00792323">
              <w:rPr>
                <w:noProof w:val="0"/>
              </w:rPr>
              <w:t>Active</w:t>
            </w:r>
          </w:p>
        </w:tc>
      </w:tr>
    </w:tbl>
    <w:p w14:paraId="62A1F7DD" w14:textId="77777777" w:rsidR="004759A2" w:rsidRPr="00792323" w:rsidRDefault="004759A2" w:rsidP="00FB6D28">
      <w:pPr>
        <w:rPr>
          <w:lang w:val="en-US" w:eastAsia="en-US"/>
        </w:rPr>
      </w:pPr>
    </w:p>
    <w:p w14:paraId="7AAEB19F" w14:textId="77777777" w:rsidR="004759A2" w:rsidRPr="00792323" w:rsidRDefault="004759A2" w:rsidP="00B26364">
      <w:pPr>
        <w:pStyle w:val="UserTableCaption"/>
      </w:pPr>
      <w:r w:rsidRPr="00792323">
        <w:t>User-defined Table 0894 - Side of body</w:t>
      </w:r>
      <w:r>
        <w:fldChar w:fldCharType="begin"/>
      </w:r>
      <w:r>
        <w:instrText>xe "</w:instrText>
      </w:r>
      <w:r w:rsidRPr="00792323">
        <w:instrText>User-defined Table 0894 - Side of body</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34"/>
        <w:gridCol w:w="2518"/>
        <w:gridCol w:w="2127"/>
      </w:tblGrid>
      <w:tr w:rsidR="004759A2" w:rsidRPr="00792323" w14:paraId="5F026C39" w14:textId="77777777" w:rsidTr="00B26364">
        <w:trPr>
          <w:tblHeader/>
          <w:jc w:val="center"/>
        </w:trPr>
        <w:tc>
          <w:tcPr>
            <w:tcW w:w="934" w:type="dxa"/>
            <w:tcBorders>
              <w:top w:val="single" w:sz="12" w:space="0" w:color="auto"/>
            </w:tcBorders>
            <w:shd w:val="pct10" w:color="auto" w:fill="FFFFFF"/>
            <w:vAlign w:val="center"/>
          </w:tcPr>
          <w:p w14:paraId="1AE126E3" w14:textId="77777777" w:rsidR="004759A2" w:rsidRPr="00792323" w:rsidRDefault="004759A2" w:rsidP="00B26364">
            <w:pPr>
              <w:pStyle w:val="UserTableHeader"/>
              <w:jc w:val="center"/>
            </w:pPr>
            <w:r w:rsidRPr="00792323">
              <w:t>Code</w:t>
            </w:r>
          </w:p>
        </w:tc>
        <w:tc>
          <w:tcPr>
            <w:tcW w:w="2518" w:type="dxa"/>
            <w:tcBorders>
              <w:top w:val="single" w:sz="12" w:space="0" w:color="auto"/>
            </w:tcBorders>
            <w:shd w:val="pct10" w:color="auto" w:fill="FFFFFF"/>
            <w:vAlign w:val="center"/>
          </w:tcPr>
          <w:p w14:paraId="4A9D8B56" w14:textId="77777777" w:rsidR="004759A2" w:rsidRPr="00792323" w:rsidRDefault="004759A2" w:rsidP="00B26364">
            <w:pPr>
              <w:pStyle w:val="UserTableHeader"/>
            </w:pPr>
            <w:r w:rsidRPr="00792323">
              <w:t>Description</w:t>
            </w:r>
          </w:p>
        </w:tc>
        <w:tc>
          <w:tcPr>
            <w:tcW w:w="2127" w:type="dxa"/>
            <w:tcBorders>
              <w:top w:val="single" w:sz="12" w:space="0" w:color="auto"/>
            </w:tcBorders>
            <w:shd w:val="pct10" w:color="auto" w:fill="FFFFFF"/>
            <w:vAlign w:val="center"/>
          </w:tcPr>
          <w:p w14:paraId="18F736EA" w14:textId="77777777" w:rsidR="004759A2" w:rsidRPr="00792323" w:rsidRDefault="004759A2" w:rsidP="00B26364">
            <w:pPr>
              <w:pStyle w:val="UserTableHeader"/>
            </w:pPr>
            <w:r w:rsidRPr="00792323">
              <w:t>Comment</w:t>
            </w:r>
          </w:p>
        </w:tc>
      </w:tr>
      <w:tr w:rsidR="004759A2" w:rsidRPr="00792323" w14:paraId="3216D7C6" w14:textId="77777777" w:rsidTr="00B26364">
        <w:trPr>
          <w:jc w:val="center"/>
        </w:trPr>
        <w:tc>
          <w:tcPr>
            <w:tcW w:w="934" w:type="dxa"/>
            <w:shd w:val="clear" w:color="auto" w:fill="FFFFFF"/>
          </w:tcPr>
          <w:p w14:paraId="7AFEAFE7" w14:textId="77777777" w:rsidR="004759A2" w:rsidRPr="00792323" w:rsidRDefault="004759A2" w:rsidP="00B26364">
            <w:pPr>
              <w:pStyle w:val="UserTableBody"/>
              <w:jc w:val="center"/>
            </w:pPr>
            <w:r w:rsidRPr="00792323">
              <w:t>L</w:t>
            </w:r>
          </w:p>
        </w:tc>
        <w:tc>
          <w:tcPr>
            <w:tcW w:w="2518" w:type="dxa"/>
            <w:shd w:val="clear" w:color="auto" w:fill="FFFFFF"/>
          </w:tcPr>
          <w:p w14:paraId="17AF3206" w14:textId="77777777" w:rsidR="004759A2" w:rsidRPr="00792323" w:rsidRDefault="004759A2" w:rsidP="00B26364">
            <w:pPr>
              <w:pStyle w:val="UserTableBody"/>
            </w:pPr>
            <w:r w:rsidRPr="00792323">
              <w:t>Left</w:t>
            </w:r>
          </w:p>
        </w:tc>
        <w:tc>
          <w:tcPr>
            <w:tcW w:w="2127" w:type="dxa"/>
            <w:shd w:val="clear" w:color="auto" w:fill="FFFFFF"/>
          </w:tcPr>
          <w:p w14:paraId="371EC275" w14:textId="77777777" w:rsidR="004759A2" w:rsidRPr="00792323" w:rsidRDefault="004759A2" w:rsidP="00B26364">
            <w:pPr>
              <w:pStyle w:val="UserTableBody"/>
            </w:pPr>
          </w:p>
        </w:tc>
      </w:tr>
      <w:tr w:rsidR="004759A2" w:rsidRPr="00792323" w14:paraId="1A524909" w14:textId="77777777" w:rsidTr="00B26364">
        <w:trPr>
          <w:jc w:val="center"/>
        </w:trPr>
        <w:tc>
          <w:tcPr>
            <w:tcW w:w="934" w:type="dxa"/>
            <w:tcBorders>
              <w:bottom w:val="single" w:sz="12" w:space="0" w:color="auto"/>
            </w:tcBorders>
            <w:shd w:val="clear" w:color="auto" w:fill="FFFFFF"/>
          </w:tcPr>
          <w:p w14:paraId="31609588" w14:textId="77777777" w:rsidR="004759A2" w:rsidRPr="00792323" w:rsidRDefault="004759A2" w:rsidP="00B26364">
            <w:pPr>
              <w:pStyle w:val="UserTableBody"/>
              <w:jc w:val="center"/>
            </w:pPr>
            <w:r w:rsidRPr="00792323">
              <w:t>R</w:t>
            </w:r>
          </w:p>
        </w:tc>
        <w:tc>
          <w:tcPr>
            <w:tcW w:w="2518" w:type="dxa"/>
            <w:tcBorders>
              <w:bottom w:val="single" w:sz="12" w:space="0" w:color="auto"/>
            </w:tcBorders>
            <w:shd w:val="clear" w:color="auto" w:fill="FFFFFF"/>
          </w:tcPr>
          <w:p w14:paraId="61554AA3" w14:textId="77777777" w:rsidR="004759A2" w:rsidRPr="00792323" w:rsidRDefault="004759A2" w:rsidP="00B26364">
            <w:pPr>
              <w:pStyle w:val="UserTableBody"/>
            </w:pPr>
            <w:r w:rsidRPr="00792323">
              <w:t>Righ</w:t>
            </w:r>
            <w:bookmarkStart w:id="1953" w:name="_Toc382761604"/>
            <w:r w:rsidRPr="00792323">
              <w:t>t</w:t>
            </w:r>
          </w:p>
        </w:tc>
        <w:tc>
          <w:tcPr>
            <w:tcW w:w="2127" w:type="dxa"/>
            <w:tcBorders>
              <w:bottom w:val="single" w:sz="12" w:space="0" w:color="auto"/>
            </w:tcBorders>
            <w:shd w:val="clear" w:color="auto" w:fill="FFFFFF"/>
          </w:tcPr>
          <w:p w14:paraId="201D2CF4" w14:textId="77777777" w:rsidR="004759A2" w:rsidRPr="00792323" w:rsidRDefault="004759A2" w:rsidP="00B26364">
            <w:pPr>
              <w:pStyle w:val="UserTableBody"/>
            </w:pPr>
          </w:p>
        </w:tc>
      </w:tr>
    </w:tbl>
    <w:p w14:paraId="61C8A12E" w14:textId="77777777" w:rsidR="004759A2" w:rsidRPr="00792323" w:rsidRDefault="004759A2" w:rsidP="00B26364">
      <w:pPr>
        <w:rPr>
          <w:lang w:val="en-US" w:eastAsia="en-US"/>
        </w:rPr>
      </w:pPr>
      <w:r w:rsidRPr="00792323">
        <w:rPr>
          <w:lang w:val="en-US" w:eastAsia="en-US"/>
        </w:rPr>
        <w:t xml:space="preserve">These values are suggestions only; </w:t>
      </w:r>
      <w:bookmarkEnd w:id="1953"/>
      <w:r w:rsidRPr="00792323">
        <w:rPr>
          <w:lang w:val="en-US" w:eastAsia="en-US"/>
        </w:rPr>
        <w:t>they are not required for use in HL7 messages.</w:t>
      </w:r>
    </w:p>
    <w:p w14:paraId="68DC436A" w14:textId="77777777" w:rsidR="004759A2" w:rsidRPr="00792323" w:rsidRDefault="004759A2" w:rsidP="00FB6D28">
      <w:pPr>
        <w:rPr>
          <w:lang w:val="en-US" w:eastAsia="en-US"/>
        </w:rPr>
      </w:pPr>
    </w:p>
    <w:p w14:paraId="65133450" w14:textId="77777777" w:rsidR="004759A2" w:rsidRPr="00792323" w:rsidRDefault="004759A2" w:rsidP="00463304">
      <w:pPr>
        <w:pStyle w:val="Heading4"/>
      </w:pPr>
      <w:bookmarkStart w:id="1954" w:name="_Toc423691588"/>
      <w:r w:rsidRPr="00792323">
        <w:t xml:space="preserve">0895 – </w:t>
      </w:r>
      <w:r w:rsidRPr="00792323">
        <w:rPr>
          <w:noProof/>
        </w:rPr>
        <w:t>Present On Admission (POA) Indicator</w:t>
      </w:r>
      <w:bookmarkEnd w:id="1954"/>
    </w:p>
    <w:p w14:paraId="2CCAD61A" w14:textId="77777777" w:rsidR="004759A2" w:rsidRPr="00792323" w:rsidRDefault="004759A2" w:rsidP="000F30C6">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CC86973" w14:textId="77777777">
        <w:trPr>
          <w:tblHeader/>
        </w:trPr>
        <w:tc>
          <w:tcPr>
            <w:tcW w:w="720" w:type="dxa"/>
            <w:tcBorders>
              <w:top w:val="double" w:sz="4" w:space="0" w:color="auto"/>
            </w:tcBorders>
            <w:shd w:val="pct10" w:color="auto" w:fill="FFFFFF"/>
          </w:tcPr>
          <w:p w14:paraId="7C8472A4" w14:textId="77777777" w:rsidR="004759A2" w:rsidRPr="00792323" w:rsidRDefault="004759A2" w:rsidP="00064ED9">
            <w:pPr>
              <w:pStyle w:val="TableMetaHeader"/>
              <w:rPr>
                <w:noProof w:val="0"/>
              </w:rPr>
            </w:pPr>
            <w:r w:rsidRPr="00792323">
              <w:rPr>
                <w:noProof w:val="0"/>
              </w:rPr>
              <w:t>Tabl</w:t>
            </w:r>
            <w:bookmarkStart w:id="1955" w:name="HL70882"/>
            <w:r w:rsidRPr="00792323">
              <w:rPr>
                <w:noProof w:val="0"/>
              </w:rPr>
              <w:t>e</w:t>
            </w:r>
          </w:p>
        </w:tc>
        <w:tc>
          <w:tcPr>
            <w:tcW w:w="1152" w:type="dxa"/>
            <w:tcBorders>
              <w:top w:val="double" w:sz="4" w:space="0" w:color="auto"/>
            </w:tcBorders>
            <w:shd w:val="pct10" w:color="auto" w:fill="FFFFFF"/>
          </w:tcPr>
          <w:p w14:paraId="002EFD8F"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5C213B8"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17B393D"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F4F8E4A"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A12580A" w14:textId="77777777" w:rsidR="004759A2" w:rsidRPr="00792323" w:rsidRDefault="004759A2" w:rsidP="00064ED9">
            <w:pPr>
              <w:pStyle w:val="TableMetaHeader"/>
              <w:rPr>
                <w:noProof w:val="0"/>
              </w:rPr>
            </w:pPr>
            <w:r w:rsidRPr="00792323">
              <w:rPr>
                <w:noProof w:val="0"/>
              </w:rPr>
              <w:t>Status</w:t>
            </w:r>
          </w:p>
        </w:tc>
      </w:tr>
      <w:tr w:rsidR="004759A2" w:rsidRPr="00792323" w14:paraId="43B01AE1" w14:textId="77777777">
        <w:tc>
          <w:tcPr>
            <w:tcW w:w="720" w:type="dxa"/>
            <w:tcBorders>
              <w:bottom w:val="double" w:sz="4" w:space="0" w:color="auto"/>
            </w:tcBorders>
            <w:shd w:val="clear" w:color="auto" w:fill="FFFFFF"/>
          </w:tcPr>
          <w:p w14:paraId="1F823752" w14:textId="77777777" w:rsidR="004759A2" w:rsidRPr="00792323" w:rsidRDefault="004759A2" w:rsidP="00064ED9">
            <w:pPr>
              <w:pStyle w:val="TableMetaBody"/>
              <w:rPr>
                <w:noProof w:val="0"/>
              </w:rPr>
            </w:pPr>
            <w:r w:rsidRPr="00792323">
              <w:rPr>
                <w:noProof w:val="0"/>
              </w:rPr>
              <w:t>0895</w:t>
            </w:r>
          </w:p>
        </w:tc>
        <w:tc>
          <w:tcPr>
            <w:tcW w:w="1152" w:type="dxa"/>
            <w:tcBorders>
              <w:bottom w:val="double" w:sz="4" w:space="0" w:color="auto"/>
            </w:tcBorders>
            <w:shd w:val="clear" w:color="auto" w:fill="FFFFFF"/>
          </w:tcPr>
          <w:p w14:paraId="619116C2" w14:textId="77777777" w:rsidR="004759A2" w:rsidRPr="00792323" w:rsidRDefault="004759A2" w:rsidP="00064ED9">
            <w:pPr>
              <w:pStyle w:val="TableMetaBody"/>
              <w:rPr>
                <w:noProof w:val="0"/>
              </w:rPr>
            </w:pPr>
            <w:r w:rsidRPr="00792323">
              <w:rPr>
                <w:noProof w:val="0"/>
              </w:rPr>
              <w:t>FM</w:t>
            </w:r>
          </w:p>
        </w:tc>
        <w:tc>
          <w:tcPr>
            <w:tcW w:w="2016" w:type="dxa"/>
            <w:tcBorders>
              <w:bottom w:val="double" w:sz="4" w:space="0" w:color="auto"/>
            </w:tcBorders>
            <w:shd w:val="clear" w:color="auto" w:fill="FFFFFF"/>
          </w:tcPr>
          <w:p w14:paraId="162305BE"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58A007C3"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0E56B775" w14:textId="77777777" w:rsidR="004759A2" w:rsidRPr="00792323" w:rsidRDefault="004759A2" w:rsidP="00064ED9">
            <w:pPr>
              <w:pStyle w:val="TableMetaBody"/>
              <w:rPr>
                <w:noProof w:val="0"/>
              </w:rPr>
            </w:pPr>
            <w:r w:rsidRPr="00792323">
              <w:rPr>
                <w:noProof w:val="0"/>
              </w:rPr>
              <w:t>DG1-26</w:t>
            </w:r>
          </w:p>
        </w:tc>
        <w:tc>
          <w:tcPr>
            <w:tcW w:w="1152" w:type="dxa"/>
            <w:tcBorders>
              <w:bottom w:val="double" w:sz="4" w:space="0" w:color="auto"/>
            </w:tcBorders>
            <w:shd w:val="clear" w:color="auto" w:fill="FFFFFF"/>
          </w:tcPr>
          <w:p w14:paraId="2FC8C165" w14:textId="77777777" w:rsidR="004759A2" w:rsidRPr="00792323" w:rsidRDefault="004759A2" w:rsidP="00064ED9">
            <w:pPr>
              <w:pStyle w:val="TableMetaBody"/>
              <w:rPr>
                <w:noProof w:val="0"/>
              </w:rPr>
            </w:pPr>
            <w:r w:rsidRPr="00792323">
              <w:rPr>
                <w:noProof w:val="0"/>
              </w:rPr>
              <w:t>Active</w:t>
            </w:r>
          </w:p>
        </w:tc>
      </w:tr>
    </w:tbl>
    <w:p w14:paraId="560405C0" w14:textId="77777777" w:rsidR="004759A2" w:rsidRPr="00792323" w:rsidRDefault="004759A2" w:rsidP="000F30C6">
      <w:pPr>
        <w:pStyle w:val="UserTableCaption"/>
        <w:rPr>
          <w:noProof/>
        </w:rPr>
      </w:pPr>
      <w:r w:rsidRPr="00792323">
        <w:rPr>
          <w:noProof/>
        </w:rPr>
        <w:t>User-defined Table 0895 – Present</w:t>
      </w:r>
      <w:bookmarkEnd w:id="1955"/>
      <w:r w:rsidRPr="00792323">
        <w:rPr>
          <w:noProof/>
        </w:rPr>
        <w:t xml:space="preserve"> On Admission (POA) Indicator</w:t>
      </w:r>
      <w:r w:rsidRPr="00792323">
        <w:rPr>
          <w:noProof/>
        </w:rPr>
        <w:fldChar w:fldCharType="begin"/>
      </w:r>
      <w:r w:rsidRPr="00792323">
        <w:rPr>
          <w:noProof/>
        </w:rPr>
        <w:instrText>xe "User-defined Table 0895 - Present on admission Indicator"</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559"/>
        <w:gridCol w:w="2835"/>
        <w:gridCol w:w="2160"/>
      </w:tblGrid>
      <w:tr w:rsidR="004759A2" w:rsidRPr="00792323" w14:paraId="53C9EBF8" w14:textId="77777777">
        <w:trPr>
          <w:tblHeader/>
          <w:jc w:val="center"/>
        </w:trPr>
        <w:tc>
          <w:tcPr>
            <w:tcW w:w="1559" w:type="dxa"/>
            <w:tcBorders>
              <w:top w:val="single" w:sz="12" w:space="0" w:color="auto"/>
            </w:tcBorders>
            <w:shd w:val="pct10" w:color="auto" w:fill="FFFFFF"/>
          </w:tcPr>
          <w:p w14:paraId="735D72AF" w14:textId="77777777" w:rsidR="004759A2" w:rsidRPr="00792323" w:rsidRDefault="004759A2" w:rsidP="00064ED9">
            <w:pPr>
              <w:pStyle w:val="UserTableHeader"/>
              <w:jc w:val="center"/>
              <w:rPr>
                <w:noProof/>
              </w:rPr>
            </w:pPr>
            <w:r w:rsidRPr="00792323">
              <w:rPr>
                <w:noProof/>
              </w:rPr>
              <w:t>Value</w:t>
            </w:r>
          </w:p>
        </w:tc>
        <w:tc>
          <w:tcPr>
            <w:tcW w:w="2835" w:type="dxa"/>
            <w:tcBorders>
              <w:top w:val="single" w:sz="12" w:space="0" w:color="auto"/>
            </w:tcBorders>
            <w:shd w:val="pct10" w:color="auto" w:fill="FFFFFF"/>
          </w:tcPr>
          <w:p w14:paraId="63059EE8" w14:textId="77777777" w:rsidR="004759A2" w:rsidRPr="00792323" w:rsidRDefault="004759A2" w:rsidP="00064ED9">
            <w:pPr>
              <w:pStyle w:val="UserTableHeader"/>
              <w:rPr>
                <w:noProof/>
              </w:rPr>
            </w:pPr>
            <w:r w:rsidRPr="00792323">
              <w:rPr>
                <w:noProof/>
              </w:rPr>
              <w:t>Description</w:t>
            </w:r>
          </w:p>
        </w:tc>
        <w:tc>
          <w:tcPr>
            <w:tcW w:w="2160" w:type="dxa"/>
            <w:tcBorders>
              <w:top w:val="single" w:sz="12" w:space="0" w:color="auto"/>
            </w:tcBorders>
            <w:shd w:val="pct10" w:color="auto" w:fill="FFFFFF"/>
          </w:tcPr>
          <w:p w14:paraId="69AE0385" w14:textId="77777777" w:rsidR="004759A2" w:rsidRPr="00792323" w:rsidRDefault="004759A2" w:rsidP="00064ED9">
            <w:pPr>
              <w:pStyle w:val="UserTableHeader"/>
              <w:rPr>
                <w:noProof/>
              </w:rPr>
            </w:pPr>
            <w:r w:rsidRPr="00792323">
              <w:rPr>
                <w:noProof/>
              </w:rPr>
              <w:t>Comment</w:t>
            </w:r>
          </w:p>
        </w:tc>
      </w:tr>
      <w:tr w:rsidR="004759A2" w:rsidRPr="00792323" w14:paraId="675C7273" w14:textId="77777777">
        <w:trPr>
          <w:jc w:val="center"/>
        </w:trPr>
        <w:tc>
          <w:tcPr>
            <w:tcW w:w="1559" w:type="dxa"/>
            <w:shd w:val="clear" w:color="auto" w:fill="FFFFFF"/>
          </w:tcPr>
          <w:p w14:paraId="046E5D18" w14:textId="77777777" w:rsidR="004759A2" w:rsidRPr="00792323" w:rsidRDefault="004759A2" w:rsidP="00064ED9">
            <w:pPr>
              <w:pStyle w:val="UserTableBody"/>
              <w:jc w:val="center"/>
              <w:rPr>
                <w:noProof/>
              </w:rPr>
            </w:pPr>
            <w:r w:rsidRPr="00792323">
              <w:rPr>
                <w:noProof/>
              </w:rPr>
              <w:t>Y</w:t>
            </w:r>
          </w:p>
        </w:tc>
        <w:tc>
          <w:tcPr>
            <w:tcW w:w="2835" w:type="dxa"/>
            <w:shd w:val="clear" w:color="auto" w:fill="FFFFFF"/>
          </w:tcPr>
          <w:p w14:paraId="18F60696" w14:textId="77777777" w:rsidR="004759A2" w:rsidRPr="00792323" w:rsidRDefault="004759A2" w:rsidP="00064ED9">
            <w:pPr>
              <w:pStyle w:val="UserTableBody"/>
              <w:rPr>
                <w:noProof/>
              </w:rPr>
            </w:pPr>
            <w:r w:rsidRPr="00792323">
              <w:rPr>
                <w:noProof/>
              </w:rPr>
              <w:t>Yes</w:t>
            </w:r>
          </w:p>
        </w:tc>
        <w:tc>
          <w:tcPr>
            <w:tcW w:w="2160" w:type="dxa"/>
            <w:shd w:val="clear" w:color="auto" w:fill="FFFFFF"/>
          </w:tcPr>
          <w:p w14:paraId="31676A0E" w14:textId="77777777" w:rsidR="004759A2" w:rsidRPr="00792323" w:rsidRDefault="004759A2" w:rsidP="00064ED9">
            <w:pPr>
              <w:pStyle w:val="UserTableBody"/>
              <w:rPr>
                <w:noProof/>
              </w:rPr>
            </w:pPr>
          </w:p>
        </w:tc>
      </w:tr>
      <w:tr w:rsidR="004759A2" w:rsidRPr="00792323" w14:paraId="273F5C03" w14:textId="77777777">
        <w:trPr>
          <w:jc w:val="center"/>
        </w:trPr>
        <w:tc>
          <w:tcPr>
            <w:tcW w:w="1559" w:type="dxa"/>
            <w:shd w:val="clear" w:color="auto" w:fill="FFFFFF"/>
          </w:tcPr>
          <w:p w14:paraId="609F9E09" w14:textId="77777777" w:rsidR="004759A2" w:rsidRPr="00792323" w:rsidRDefault="004759A2" w:rsidP="00064ED9">
            <w:pPr>
              <w:pStyle w:val="UserTableBody"/>
              <w:jc w:val="center"/>
              <w:rPr>
                <w:noProof/>
              </w:rPr>
            </w:pPr>
            <w:r w:rsidRPr="00792323">
              <w:rPr>
                <w:noProof/>
              </w:rPr>
              <w:t>N</w:t>
            </w:r>
          </w:p>
        </w:tc>
        <w:tc>
          <w:tcPr>
            <w:tcW w:w="2835" w:type="dxa"/>
            <w:shd w:val="clear" w:color="auto" w:fill="FFFFFF"/>
          </w:tcPr>
          <w:p w14:paraId="667EAD90" w14:textId="77777777" w:rsidR="004759A2" w:rsidRPr="00792323" w:rsidRDefault="004759A2" w:rsidP="00064ED9">
            <w:pPr>
              <w:pStyle w:val="UserTableBody"/>
              <w:rPr>
                <w:noProof/>
              </w:rPr>
            </w:pPr>
            <w:r w:rsidRPr="00792323">
              <w:rPr>
                <w:noProof/>
              </w:rPr>
              <w:t>No</w:t>
            </w:r>
          </w:p>
        </w:tc>
        <w:tc>
          <w:tcPr>
            <w:tcW w:w="2160" w:type="dxa"/>
            <w:shd w:val="clear" w:color="auto" w:fill="FFFFFF"/>
          </w:tcPr>
          <w:p w14:paraId="24D5558A" w14:textId="77777777" w:rsidR="004759A2" w:rsidRPr="00792323" w:rsidRDefault="004759A2" w:rsidP="00064ED9">
            <w:pPr>
              <w:pStyle w:val="UserTableBody"/>
              <w:rPr>
                <w:noProof/>
              </w:rPr>
            </w:pPr>
          </w:p>
        </w:tc>
      </w:tr>
      <w:tr w:rsidR="004759A2" w:rsidRPr="00792323" w14:paraId="2743A626" w14:textId="77777777">
        <w:trPr>
          <w:jc w:val="center"/>
        </w:trPr>
        <w:tc>
          <w:tcPr>
            <w:tcW w:w="1559" w:type="dxa"/>
            <w:shd w:val="clear" w:color="auto" w:fill="FFFFFF"/>
          </w:tcPr>
          <w:p w14:paraId="44B9A081" w14:textId="77777777" w:rsidR="004759A2" w:rsidRPr="00792323" w:rsidRDefault="004759A2" w:rsidP="00064ED9">
            <w:pPr>
              <w:pStyle w:val="UserTableBody"/>
              <w:jc w:val="center"/>
              <w:rPr>
                <w:noProof/>
              </w:rPr>
            </w:pPr>
            <w:r w:rsidRPr="00792323">
              <w:rPr>
                <w:noProof/>
              </w:rPr>
              <w:t>U</w:t>
            </w:r>
          </w:p>
        </w:tc>
        <w:tc>
          <w:tcPr>
            <w:tcW w:w="2835" w:type="dxa"/>
            <w:shd w:val="clear" w:color="auto" w:fill="FFFFFF"/>
          </w:tcPr>
          <w:p w14:paraId="204F3E4C" w14:textId="77777777" w:rsidR="004759A2" w:rsidRPr="00792323" w:rsidRDefault="004759A2" w:rsidP="00064ED9">
            <w:pPr>
              <w:pStyle w:val="UserTableBody"/>
              <w:rPr>
                <w:noProof/>
              </w:rPr>
            </w:pPr>
            <w:r w:rsidRPr="00792323">
              <w:rPr>
                <w:noProof/>
              </w:rPr>
              <w:t>Unkn</w:t>
            </w:r>
            <w:bookmarkStart w:id="1956" w:name="_Toc382761605"/>
            <w:r w:rsidRPr="00792323">
              <w:rPr>
                <w:noProof/>
              </w:rPr>
              <w:t>own</w:t>
            </w:r>
          </w:p>
        </w:tc>
        <w:tc>
          <w:tcPr>
            <w:tcW w:w="2160" w:type="dxa"/>
            <w:shd w:val="clear" w:color="auto" w:fill="FFFFFF"/>
          </w:tcPr>
          <w:p w14:paraId="1B159D63" w14:textId="77777777" w:rsidR="004759A2" w:rsidRPr="00792323" w:rsidRDefault="004759A2" w:rsidP="00064ED9">
            <w:pPr>
              <w:pStyle w:val="UserTableBody"/>
              <w:rPr>
                <w:noProof/>
              </w:rPr>
            </w:pPr>
          </w:p>
        </w:tc>
      </w:tr>
      <w:tr w:rsidR="004759A2" w:rsidRPr="00792323" w14:paraId="4C4795FF" w14:textId="77777777">
        <w:trPr>
          <w:jc w:val="center"/>
        </w:trPr>
        <w:tc>
          <w:tcPr>
            <w:tcW w:w="1559" w:type="dxa"/>
            <w:shd w:val="clear" w:color="auto" w:fill="FFFFFF"/>
          </w:tcPr>
          <w:p w14:paraId="6949C8B5" w14:textId="77777777" w:rsidR="004759A2" w:rsidRPr="00792323" w:rsidRDefault="004759A2" w:rsidP="00064ED9">
            <w:pPr>
              <w:pStyle w:val="UserTableBody"/>
              <w:jc w:val="center"/>
              <w:rPr>
                <w:noProof/>
              </w:rPr>
            </w:pPr>
            <w:r w:rsidRPr="00792323">
              <w:rPr>
                <w:noProof/>
              </w:rPr>
              <w:t>W</w:t>
            </w:r>
          </w:p>
        </w:tc>
        <w:tc>
          <w:tcPr>
            <w:tcW w:w="2835" w:type="dxa"/>
            <w:shd w:val="clear" w:color="auto" w:fill="FFFFFF"/>
          </w:tcPr>
          <w:p w14:paraId="4EA5BDD7" w14:textId="77777777" w:rsidR="004759A2" w:rsidRPr="00792323" w:rsidRDefault="004759A2" w:rsidP="00064ED9">
            <w:pPr>
              <w:pStyle w:val="UserTableBody"/>
              <w:rPr>
                <w:noProof/>
              </w:rPr>
            </w:pPr>
            <w:r w:rsidRPr="00792323">
              <w:rPr>
                <w:noProof/>
              </w:rPr>
              <w:t>Not applica</w:t>
            </w:r>
            <w:bookmarkEnd w:id="1956"/>
            <w:r w:rsidRPr="00792323">
              <w:rPr>
                <w:noProof/>
              </w:rPr>
              <w:t>ble</w:t>
            </w:r>
          </w:p>
        </w:tc>
        <w:tc>
          <w:tcPr>
            <w:tcW w:w="2160" w:type="dxa"/>
            <w:shd w:val="clear" w:color="auto" w:fill="FFFFFF"/>
          </w:tcPr>
          <w:p w14:paraId="4770C522" w14:textId="77777777" w:rsidR="004759A2" w:rsidRPr="00792323" w:rsidRDefault="004759A2" w:rsidP="00064ED9">
            <w:pPr>
              <w:pStyle w:val="UserTableBody"/>
              <w:rPr>
                <w:noProof/>
              </w:rPr>
            </w:pPr>
          </w:p>
        </w:tc>
      </w:tr>
      <w:tr w:rsidR="004759A2" w:rsidRPr="00792323" w14:paraId="42D24A65" w14:textId="77777777">
        <w:trPr>
          <w:jc w:val="center"/>
        </w:trPr>
        <w:tc>
          <w:tcPr>
            <w:tcW w:w="1559" w:type="dxa"/>
            <w:tcBorders>
              <w:bottom w:val="single" w:sz="12" w:space="0" w:color="auto"/>
            </w:tcBorders>
            <w:shd w:val="clear" w:color="auto" w:fill="FFFFFF"/>
          </w:tcPr>
          <w:p w14:paraId="71524002" w14:textId="77777777" w:rsidR="004759A2" w:rsidRPr="00792323" w:rsidRDefault="004759A2" w:rsidP="00064ED9">
            <w:pPr>
              <w:pStyle w:val="UserTableBody"/>
              <w:jc w:val="center"/>
              <w:rPr>
                <w:noProof/>
              </w:rPr>
            </w:pPr>
            <w:r w:rsidRPr="00792323">
              <w:rPr>
                <w:noProof/>
              </w:rPr>
              <w:t>E</w:t>
            </w:r>
          </w:p>
        </w:tc>
        <w:tc>
          <w:tcPr>
            <w:tcW w:w="2835" w:type="dxa"/>
            <w:tcBorders>
              <w:bottom w:val="single" w:sz="12" w:space="0" w:color="auto"/>
            </w:tcBorders>
            <w:shd w:val="clear" w:color="auto" w:fill="FFFFFF"/>
          </w:tcPr>
          <w:p w14:paraId="7B6E8DE6" w14:textId="77777777" w:rsidR="004759A2" w:rsidRPr="00792323" w:rsidRDefault="004759A2" w:rsidP="00064ED9">
            <w:pPr>
              <w:pStyle w:val="UserTableBody"/>
              <w:rPr>
                <w:noProof/>
              </w:rPr>
            </w:pPr>
            <w:r w:rsidRPr="00792323">
              <w:rPr>
                <w:noProof/>
              </w:rPr>
              <w:t>Exempt</w:t>
            </w:r>
          </w:p>
        </w:tc>
        <w:tc>
          <w:tcPr>
            <w:tcW w:w="2160" w:type="dxa"/>
            <w:tcBorders>
              <w:bottom w:val="single" w:sz="12" w:space="0" w:color="auto"/>
            </w:tcBorders>
            <w:shd w:val="clear" w:color="auto" w:fill="FFFFFF"/>
          </w:tcPr>
          <w:p w14:paraId="5B46B673" w14:textId="77777777" w:rsidR="004759A2" w:rsidRPr="00792323" w:rsidRDefault="004759A2" w:rsidP="00064ED9">
            <w:pPr>
              <w:pStyle w:val="UserTableBody"/>
              <w:rPr>
                <w:noProof/>
              </w:rPr>
            </w:pPr>
          </w:p>
        </w:tc>
      </w:tr>
    </w:tbl>
    <w:p w14:paraId="187CDEC2" w14:textId="77777777" w:rsidR="004759A2" w:rsidRPr="00792323" w:rsidRDefault="004759A2" w:rsidP="00232EB8">
      <w:pPr>
        <w:rPr>
          <w:lang w:val="en-US" w:eastAsia="en-US"/>
        </w:rPr>
      </w:pPr>
      <w:r w:rsidRPr="00792323">
        <w:rPr>
          <w:lang w:val="en-US" w:eastAsia="en-US"/>
        </w:rPr>
        <w:t>These values are suggestions only; they are not required for use in HL7 messages.</w:t>
      </w:r>
    </w:p>
    <w:p w14:paraId="097A78B2" w14:textId="77777777" w:rsidR="004759A2" w:rsidRPr="00792323" w:rsidRDefault="004759A2" w:rsidP="00232EB8">
      <w:pPr>
        <w:rPr>
          <w:lang w:val="en-US" w:eastAsia="en-US"/>
        </w:rPr>
      </w:pPr>
    </w:p>
    <w:p w14:paraId="3A74EB54" w14:textId="77777777" w:rsidR="004759A2" w:rsidRPr="00792323" w:rsidRDefault="004759A2" w:rsidP="00A62F22">
      <w:pPr>
        <w:pStyle w:val="Heading4"/>
      </w:pPr>
      <w:bookmarkStart w:id="1957" w:name="_Toc423691589"/>
      <w:r w:rsidRPr="00792323">
        <w:t>0904 - Secur</w:t>
      </w:r>
      <w:bookmarkStart w:id="1958" w:name="HL70894"/>
      <w:r w:rsidRPr="00792323">
        <w:t>ity Check Scheme</w:t>
      </w:r>
      <w:bookmarkEnd w:id="1957"/>
    </w:p>
    <w:p w14:paraId="3274C4DE"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BB61D87" w14:textId="77777777">
        <w:trPr>
          <w:tblHeader/>
        </w:trPr>
        <w:tc>
          <w:tcPr>
            <w:tcW w:w="720" w:type="dxa"/>
            <w:tcBorders>
              <w:top w:val="double" w:sz="4" w:space="0" w:color="auto"/>
            </w:tcBorders>
            <w:shd w:val="pct10" w:color="auto" w:fill="FFFFFF"/>
          </w:tcPr>
          <w:p w14:paraId="44B139D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E04A1A1"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2B983FD"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2096D5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EB4296C" w14:textId="77777777" w:rsidR="004759A2" w:rsidRPr="00792323" w:rsidRDefault="004759A2">
            <w:pPr>
              <w:pStyle w:val="TableMetaHeader"/>
              <w:rPr>
                <w:noProof w:val="0"/>
              </w:rPr>
            </w:pPr>
            <w:r w:rsidRPr="00792323">
              <w:rPr>
                <w:noProof w:val="0"/>
              </w:rPr>
              <w:t>Where u</w:t>
            </w:r>
            <w:bookmarkEnd w:id="1958"/>
            <w:r w:rsidRPr="00792323">
              <w:rPr>
                <w:noProof w:val="0"/>
              </w:rPr>
              <w:t>sed</w:t>
            </w:r>
          </w:p>
        </w:tc>
        <w:tc>
          <w:tcPr>
            <w:tcW w:w="1152" w:type="dxa"/>
            <w:tcBorders>
              <w:top w:val="double" w:sz="4" w:space="0" w:color="auto"/>
            </w:tcBorders>
            <w:shd w:val="pct10" w:color="auto" w:fill="FFFFFF"/>
          </w:tcPr>
          <w:p w14:paraId="70A60260" w14:textId="77777777" w:rsidR="004759A2" w:rsidRPr="00792323" w:rsidRDefault="004759A2">
            <w:pPr>
              <w:pStyle w:val="TableMetaHeader"/>
              <w:rPr>
                <w:noProof w:val="0"/>
              </w:rPr>
            </w:pPr>
            <w:r w:rsidRPr="00792323">
              <w:rPr>
                <w:noProof w:val="0"/>
              </w:rPr>
              <w:t>Status</w:t>
            </w:r>
          </w:p>
        </w:tc>
      </w:tr>
      <w:tr w:rsidR="004759A2" w:rsidRPr="00792323" w14:paraId="1E4C89BE" w14:textId="77777777">
        <w:tc>
          <w:tcPr>
            <w:tcW w:w="720" w:type="dxa"/>
            <w:tcBorders>
              <w:bottom w:val="double" w:sz="4" w:space="0" w:color="auto"/>
            </w:tcBorders>
            <w:shd w:val="clear" w:color="auto" w:fill="FFFFFF"/>
          </w:tcPr>
          <w:p w14:paraId="0497993E" w14:textId="77777777" w:rsidR="004759A2" w:rsidRPr="00792323" w:rsidRDefault="004759A2">
            <w:pPr>
              <w:pStyle w:val="TableMetaBody"/>
              <w:rPr>
                <w:noProof w:val="0"/>
              </w:rPr>
            </w:pPr>
            <w:r w:rsidRPr="00792323">
              <w:rPr>
                <w:noProof w:val="0"/>
              </w:rPr>
              <w:t>0904</w:t>
            </w:r>
          </w:p>
        </w:tc>
        <w:tc>
          <w:tcPr>
            <w:tcW w:w="1152" w:type="dxa"/>
            <w:tcBorders>
              <w:bottom w:val="double" w:sz="4" w:space="0" w:color="auto"/>
            </w:tcBorders>
            <w:shd w:val="clear" w:color="auto" w:fill="FFFFFF"/>
          </w:tcPr>
          <w:p w14:paraId="46DE80CB"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60FFB81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4D467471"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2EDF954" w14:textId="77777777" w:rsidR="004759A2" w:rsidRPr="00792323" w:rsidRDefault="004759A2">
            <w:pPr>
              <w:pStyle w:val="TableMetaBody"/>
              <w:rPr>
                <w:noProof w:val="0"/>
              </w:rPr>
            </w:pPr>
            <w:r w:rsidRPr="00792323">
              <w:rPr>
                <w:b/>
                <w:noProof w:val="0"/>
              </w:rPr>
              <w:t>CX.12</w:t>
            </w:r>
            <w:r w:rsidRPr="00792323">
              <w:rPr>
                <w:noProof w:val="0"/>
              </w:rPr>
              <w:t>, PPN.26, XCN.25</w:t>
            </w:r>
          </w:p>
        </w:tc>
        <w:tc>
          <w:tcPr>
            <w:tcW w:w="1152" w:type="dxa"/>
            <w:tcBorders>
              <w:bottom w:val="double" w:sz="4" w:space="0" w:color="auto"/>
            </w:tcBorders>
            <w:shd w:val="clear" w:color="auto" w:fill="FFFFFF"/>
          </w:tcPr>
          <w:p w14:paraId="1E82E309" w14:textId="77777777" w:rsidR="004759A2" w:rsidRPr="00792323" w:rsidRDefault="004759A2">
            <w:pPr>
              <w:pStyle w:val="TableMetaBody"/>
              <w:rPr>
                <w:noProof w:val="0"/>
              </w:rPr>
            </w:pPr>
            <w:r w:rsidRPr="00792323">
              <w:rPr>
                <w:noProof w:val="0"/>
              </w:rPr>
              <w:t>New</w:t>
            </w:r>
          </w:p>
        </w:tc>
      </w:tr>
    </w:tbl>
    <w:p w14:paraId="794CFDB6" w14:textId="77777777" w:rsidR="004759A2" w:rsidRPr="00792323" w:rsidRDefault="004759A2">
      <w:pPr>
        <w:pStyle w:val="HL7TableCaption"/>
      </w:pPr>
      <w:r w:rsidRPr="00792323">
        <w:t>HL7 Table 0904 - Security Check Scheme</w:t>
      </w:r>
      <w:r>
        <w:fldChar w:fldCharType="begin"/>
      </w:r>
      <w:r>
        <w:instrText>xe "</w:instrText>
      </w:r>
      <w:r w:rsidRPr="00792323">
        <w:instrText xml:space="preserve">HL7 Table 0904 - </w:instrText>
      </w:r>
      <w:r>
        <w:instrText>S</w:instrText>
      </w:r>
      <w:r w:rsidRPr="00792323">
        <w:instrText>ecurity che</w:instrText>
      </w:r>
      <w:bookmarkStart w:id="1959" w:name="_Toc382761606"/>
      <w:r w:rsidRPr="00792323">
        <w:instrText>ck scheme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985"/>
        <w:gridCol w:w="2520"/>
        <w:gridCol w:w="5220"/>
      </w:tblGrid>
      <w:tr w:rsidR="004759A2" w:rsidRPr="00792323" w14:paraId="33FF833C" w14:textId="77777777">
        <w:trPr>
          <w:tblHeader/>
          <w:jc w:val="center"/>
        </w:trPr>
        <w:tc>
          <w:tcPr>
            <w:tcW w:w="985" w:type="dxa"/>
            <w:tcBorders>
              <w:top w:val="double" w:sz="4" w:space="0" w:color="auto"/>
            </w:tcBorders>
            <w:shd w:val="pct10" w:color="auto" w:fill="FFFFFF"/>
          </w:tcPr>
          <w:p w14:paraId="19AE1818" w14:textId="77777777" w:rsidR="004759A2" w:rsidRPr="00792323" w:rsidRDefault="004759A2">
            <w:pPr>
              <w:pStyle w:val="HL7TableHeader"/>
              <w:jc w:val="center"/>
            </w:pPr>
            <w:r w:rsidRPr="00792323">
              <w:t>Value</w:t>
            </w:r>
          </w:p>
        </w:tc>
        <w:tc>
          <w:tcPr>
            <w:tcW w:w="2520" w:type="dxa"/>
            <w:tcBorders>
              <w:top w:val="double" w:sz="4" w:space="0" w:color="auto"/>
            </w:tcBorders>
            <w:shd w:val="pct10" w:color="auto" w:fill="FFFFFF"/>
          </w:tcPr>
          <w:p w14:paraId="46DF16A0" w14:textId="77777777" w:rsidR="004759A2" w:rsidRPr="00792323" w:rsidRDefault="004759A2">
            <w:pPr>
              <w:pStyle w:val="HL7TableHeader"/>
            </w:pPr>
            <w:r w:rsidRPr="00792323">
              <w:t>Description</w:t>
            </w:r>
          </w:p>
        </w:tc>
        <w:tc>
          <w:tcPr>
            <w:tcW w:w="5220" w:type="dxa"/>
            <w:tcBorders>
              <w:top w:val="double" w:sz="4" w:space="0" w:color="auto"/>
            </w:tcBorders>
            <w:shd w:val="pct10" w:color="auto" w:fill="FFFFFF"/>
          </w:tcPr>
          <w:p w14:paraId="7773E405" w14:textId="77777777" w:rsidR="004759A2" w:rsidRPr="00792323" w:rsidRDefault="004759A2">
            <w:pPr>
              <w:pStyle w:val="HL7TableHeader"/>
            </w:pPr>
            <w:r w:rsidRPr="00792323">
              <w:t>Comment</w:t>
            </w:r>
          </w:p>
        </w:tc>
      </w:tr>
      <w:tr w:rsidR="004759A2" w:rsidRPr="00792323" w14:paraId="1A3FC712" w14:textId="77777777">
        <w:trPr>
          <w:jc w:val="center"/>
        </w:trPr>
        <w:tc>
          <w:tcPr>
            <w:tcW w:w="985" w:type="dxa"/>
            <w:shd w:val="clear" w:color="auto" w:fill="FFFFFF"/>
          </w:tcPr>
          <w:p w14:paraId="6C5A7288" w14:textId="77777777" w:rsidR="004759A2" w:rsidRPr="00792323" w:rsidRDefault="004759A2">
            <w:pPr>
              <w:pStyle w:val="HL7TableBody"/>
              <w:jc w:val="center"/>
            </w:pPr>
            <w:r w:rsidRPr="00792323">
              <w:t>BCV</w:t>
            </w:r>
          </w:p>
        </w:tc>
        <w:bookmarkEnd w:id="1959"/>
        <w:tc>
          <w:tcPr>
            <w:tcW w:w="2520" w:type="dxa"/>
            <w:shd w:val="clear" w:color="auto" w:fill="FFFFFF"/>
          </w:tcPr>
          <w:p w14:paraId="64E8AE29" w14:textId="77777777" w:rsidR="004759A2" w:rsidRPr="00792323" w:rsidRDefault="004759A2">
            <w:pPr>
              <w:pStyle w:val="HL7TableBody"/>
            </w:pPr>
            <w:r w:rsidRPr="00792323">
              <w:t>Bank Card Validation Number</w:t>
            </w:r>
          </w:p>
        </w:tc>
        <w:tc>
          <w:tcPr>
            <w:tcW w:w="5220" w:type="dxa"/>
            <w:shd w:val="clear" w:color="auto" w:fill="FFFFFF"/>
          </w:tcPr>
          <w:p w14:paraId="4D6E4451" w14:textId="77777777" w:rsidR="004759A2" w:rsidRPr="00792323" w:rsidRDefault="004759A2">
            <w:pPr>
              <w:pStyle w:val="HL7TableBody"/>
            </w:pPr>
            <w:r w:rsidRPr="00792323">
              <w:t>A non-embossed number included on bank cards and used to validate authenticity of t</w:t>
            </w:r>
            <w:bookmarkStart w:id="1960" w:name="HL70895"/>
            <w:r w:rsidRPr="00792323">
              <w:t>he card and the person presenting the card</w:t>
            </w:r>
          </w:p>
        </w:tc>
      </w:tr>
      <w:tr w:rsidR="004759A2" w:rsidRPr="00792323" w14:paraId="61FB3397" w14:textId="77777777">
        <w:trPr>
          <w:jc w:val="center"/>
        </w:trPr>
        <w:tc>
          <w:tcPr>
            <w:tcW w:w="985" w:type="dxa"/>
            <w:shd w:val="clear" w:color="auto" w:fill="FFFFFF"/>
          </w:tcPr>
          <w:p w14:paraId="1BC4C9BE" w14:textId="77777777" w:rsidR="004759A2" w:rsidRPr="00792323" w:rsidRDefault="004759A2">
            <w:pPr>
              <w:pStyle w:val="HL7TableBody"/>
              <w:jc w:val="center"/>
            </w:pPr>
            <w:r w:rsidRPr="00792323">
              <w:t>CCS</w:t>
            </w:r>
          </w:p>
        </w:tc>
        <w:tc>
          <w:tcPr>
            <w:tcW w:w="2520" w:type="dxa"/>
            <w:shd w:val="clear" w:color="auto" w:fill="FFFFFF"/>
          </w:tcPr>
          <w:p w14:paraId="677C4D72" w14:textId="77777777" w:rsidR="004759A2" w:rsidRPr="00792323" w:rsidRDefault="004759A2">
            <w:pPr>
              <w:pStyle w:val="HL7TableBody"/>
            </w:pPr>
            <w:r w:rsidRPr="00792323">
              <w:t>Credit Card Security code</w:t>
            </w:r>
          </w:p>
        </w:tc>
        <w:tc>
          <w:tcPr>
            <w:tcW w:w="5220" w:type="dxa"/>
            <w:shd w:val="clear" w:color="auto" w:fill="FFFFFF"/>
          </w:tcPr>
          <w:p w14:paraId="26B3FCEF" w14:textId="77777777" w:rsidR="004759A2" w:rsidRPr="00792323" w:rsidRDefault="004759A2">
            <w:pPr>
              <w:pStyle w:val="HL7TableBody"/>
            </w:pPr>
          </w:p>
        </w:tc>
      </w:tr>
      <w:tr w:rsidR="004759A2" w:rsidRPr="00792323" w14:paraId="3BE7D75C" w14:textId="77777777">
        <w:trPr>
          <w:jc w:val="center"/>
        </w:trPr>
        <w:tc>
          <w:tcPr>
            <w:tcW w:w="985" w:type="dxa"/>
            <w:tcBorders>
              <w:bottom w:val="double" w:sz="4" w:space="0" w:color="auto"/>
            </w:tcBorders>
            <w:shd w:val="clear" w:color="auto" w:fill="FFFFFF"/>
          </w:tcPr>
          <w:p w14:paraId="7CF70EBB" w14:textId="77777777" w:rsidR="004759A2" w:rsidRPr="00792323" w:rsidRDefault="004759A2">
            <w:pPr>
              <w:pStyle w:val="HL7TableBody"/>
              <w:jc w:val="center"/>
            </w:pPr>
            <w:r w:rsidRPr="00792323">
              <w:t>VID</w:t>
            </w:r>
          </w:p>
        </w:tc>
        <w:tc>
          <w:tcPr>
            <w:tcW w:w="2520" w:type="dxa"/>
            <w:tcBorders>
              <w:bottom w:val="double" w:sz="4" w:space="0" w:color="auto"/>
            </w:tcBorders>
            <w:shd w:val="clear" w:color="auto" w:fill="FFFFFF"/>
          </w:tcPr>
          <w:p w14:paraId="2CFD04D6" w14:textId="77777777" w:rsidR="004759A2" w:rsidRPr="00792323" w:rsidRDefault="004759A2">
            <w:pPr>
              <w:pStyle w:val="HL7TableBody"/>
            </w:pPr>
            <w:r w:rsidRPr="00792323">
              <w:t>Version ID</w:t>
            </w:r>
          </w:p>
        </w:tc>
        <w:tc>
          <w:tcPr>
            <w:tcW w:w="5220" w:type="dxa"/>
            <w:tcBorders>
              <w:bottom w:val="double" w:sz="4" w:space="0" w:color="auto"/>
            </w:tcBorders>
            <w:shd w:val="clear" w:color="auto" w:fill="FFFFFF"/>
          </w:tcPr>
          <w:p w14:paraId="01AF449C" w14:textId="77777777" w:rsidR="004759A2" w:rsidRPr="00792323" w:rsidRDefault="004759A2">
            <w:pPr>
              <w:pStyle w:val="HL7TableBody"/>
            </w:pPr>
          </w:p>
        </w:tc>
      </w:tr>
    </w:tbl>
    <w:p w14:paraId="483DB13A" w14:textId="77777777" w:rsidR="004759A2" w:rsidRPr="00792323" w:rsidRDefault="004759A2">
      <w:pPr>
        <w:rPr>
          <w:lang w:val="en-US" w:eastAsia="en-US"/>
        </w:rPr>
      </w:pPr>
    </w:p>
    <w:p w14:paraId="01C4CF86" w14:textId="77777777" w:rsidR="004759A2" w:rsidRPr="00792323" w:rsidRDefault="004759A2" w:rsidP="00A62F22">
      <w:pPr>
        <w:pStyle w:val="Heading4"/>
      </w:pPr>
      <w:bookmarkStart w:id="1961" w:name="_Toc423691590"/>
      <w:r w:rsidRPr="00792323">
        <w:t>0905 - Shipment Status</w:t>
      </w:r>
      <w:bookmarkEnd w:id="1961"/>
    </w:p>
    <w:p w14:paraId="7659E5CC" w14:textId="77777777" w:rsidR="004759A2" w:rsidRPr="00792323" w:rsidRDefault="004759A2">
      <w:pPr>
        <w:pStyle w:val="TableMetaCaption"/>
        <w:rPr>
          <w:noProof w:val="0"/>
        </w:rPr>
      </w:pPr>
      <w:r w:rsidRPr="00792323">
        <w:rPr>
          <w:noProof w:val="0"/>
        </w:rPr>
        <w:t>Table Met</w:t>
      </w:r>
      <w:bookmarkEnd w:id="1960"/>
      <w:r w:rsidRPr="00792323">
        <w:rPr>
          <w:noProof w:val="0"/>
        </w:rPr>
        <w: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8A2B040" w14:textId="77777777">
        <w:trPr>
          <w:tblHeader/>
        </w:trPr>
        <w:tc>
          <w:tcPr>
            <w:tcW w:w="720" w:type="dxa"/>
            <w:tcBorders>
              <w:top w:val="double" w:sz="4" w:space="0" w:color="auto"/>
            </w:tcBorders>
            <w:shd w:val="pct10" w:color="auto" w:fill="FFFFFF"/>
          </w:tcPr>
          <w:p w14:paraId="71D1C41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175B7B72"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B9B91F7"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A3B8A80"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93CF4D8"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289B99E" w14:textId="77777777" w:rsidR="004759A2" w:rsidRPr="00792323" w:rsidRDefault="004759A2">
            <w:pPr>
              <w:pStyle w:val="TableMetaHeader"/>
              <w:rPr>
                <w:noProof w:val="0"/>
              </w:rPr>
            </w:pPr>
            <w:r w:rsidRPr="00792323">
              <w:rPr>
                <w:noProof w:val="0"/>
              </w:rPr>
              <w:t>Status</w:t>
            </w:r>
          </w:p>
        </w:tc>
      </w:tr>
      <w:tr w:rsidR="004759A2" w:rsidRPr="00792323" w14:paraId="111A1D75" w14:textId="77777777">
        <w:tc>
          <w:tcPr>
            <w:tcW w:w="720" w:type="dxa"/>
            <w:tcBorders>
              <w:bottom w:val="double" w:sz="4" w:space="0" w:color="auto"/>
            </w:tcBorders>
            <w:shd w:val="clear" w:color="auto" w:fill="FFFFFF"/>
          </w:tcPr>
          <w:p w14:paraId="34505686" w14:textId="77777777" w:rsidR="004759A2" w:rsidRPr="00792323" w:rsidRDefault="004759A2">
            <w:pPr>
              <w:pStyle w:val="TableMetaBody"/>
              <w:rPr>
                <w:noProof w:val="0"/>
              </w:rPr>
            </w:pPr>
            <w:r w:rsidRPr="00792323">
              <w:rPr>
                <w:noProof w:val="0"/>
              </w:rPr>
              <w:t>0905</w:t>
            </w:r>
          </w:p>
        </w:tc>
        <w:tc>
          <w:tcPr>
            <w:tcW w:w="1152" w:type="dxa"/>
            <w:tcBorders>
              <w:bottom w:val="double" w:sz="4" w:space="0" w:color="auto"/>
            </w:tcBorders>
            <w:shd w:val="clear" w:color="auto" w:fill="FFFFFF"/>
          </w:tcPr>
          <w:p w14:paraId="09143344"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66FF7059"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7085EC75"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5CCD3472" w14:textId="77777777" w:rsidR="004759A2" w:rsidRPr="00792323" w:rsidRDefault="004759A2">
            <w:pPr>
              <w:pStyle w:val="TableMetaBody"/>
              <w:rPr>
                <w:noProof w:val="0"/>
              </w:rPr>
            </w:pPr>
            <w:r w:rsidRPr="00792323">
              <w:rPr>
                <w:noProof w:val="0"/>
              </w:rPr>
              <w:t>SHP-3</w:t>
            </w:r>
          </w:p>
        </w:tc>
        <w:tc>
          <w:tcPr>
            <w:tcW w:w="1152" w:type="dxa"/>
            <w:tcBorders>
              <w:bottom w:val="double" w:sz="4" w:space="0" w:color="auto"/>
            </w:tcBorders>
            <w:shd w:val="clear" w:color="auto" w:fill="FFFFFF"/>
          </w:tcPr>
          <w:p w14:paraId="4761E1A4" w14:textId="77777777" w:rsidR="004759A2" w:rsidRPr="00792323" w:rsidRDefault="004759A2">
            <w:pPr>
              <w:pStyle w:val="TableMetaBody"/>
              <w:rPr>
                <w:noProof w:val="0"/>
              </w:rPr>
            </w:pPr>
            <w:r w:rsidRPr="00792323">
              <w:rPr>
                <w:noProof w:val="0"/>
              </w:rPr>
              <w:t>Active</w:t>
            </w:r>
          </w:p>
        </w:tc>
      </w:tr>
    </w:tbl>
    <w:p w14:paraId="31E8D2EB" w14:textId="77777777" w:rsidR="004759A2" w:rsidRPr="00792323" w:rsidRDefault="004759A2">
      <w:pPr>
        <w:pStyle w:val="UserTableCaption"/>
      </w:pPr>
      <w:r w:rsidRPr="00792323">
        <w:t>HL7 Table 0905 - Shipment Status</w:t>
      </w:r>
      <w:r>
        <w:fldChar w:fldCharType="begin"/>
      </w:r>
      <w:r>
        <w:instrText>xe "</w:instrText>
      </w:r>
      <w:r w:rsidRPr="00792323">
        <w:instrText xml:space="preserve">HL7 Table 0905 - </w:instrText>
      </w:r>
      <w:r>
        <w:instrText>S</w:instrText>
      </w:r>
      <w:r w:rsidRPr="00792323">
        <w:instrText>hipment stat</w:instrText>
      </w:r>
      <w:bookmarkStart w:id="1962" w:name="_Toc300664001"/>
      <w:bookmarkStart w:id="1963" w:name="_Toc300755538"/>
      <w:bookmarkStart w:id="1964" w:name="_Toc341078904"/>
      <w:bookmarkStart w:id="1965" w:name="_Toc341957560"/>
      <w:bookmarkStart w:id="1966" w:name="_Toc300664017"/>
      <w:bookmarkStart w:id="1967" w:name="_Toc300755554"/>
      <w:bookmarkStart w:id="1968" w:name="_Toc341078920"/>
      <w:bookmarkStart w:id="1969" w:name="_Toc341957576"/>
      <w:bookmarkStart w:id="1970" w:name="_Toc300664018"/>
      <w:bookmarkStart w:id="1971" w:name="_Toc300755555"/>
      <w:bookmarkStart w:id="1972" w:name="_Toc341078921"/>
      <w:bookmarkStart w:id="1973" w:name="_Toc341957577"/>
      <w:bookmarkStart w:id="1974" w:name="_Toc300664051"/>
      <w:bookmarkStart w:id="1975" w:name="_Toc300755588"/>
      <w:bookmarkStart w:id="1976" w:name="_Toc341078954"/>
      <w:bookmarkStart w:id="1977" w:name="_Toc341957610"/>
      <w:bookmarkStart w:id="1978" w:name="_Toc300664052"/>
      <w:bookmarkStart w:id="1979" w:name="_Toc300755589"/>
      <w:bookmarkStart w:id="1980" w:name="_Toc341078955"/>
      <w:bookmarkStart w:id="1981" w:name="_Toc341957611"/>
      <w:bookmarkStart w:id="1982" w:name="_Toc300664053"/>
      <w:bookmarkStart w:id="1983" w:name="_Toc300755590"/>
      <w:bookmarkStart w:id="1984" w:name="_Toc341078956"/>
      <w:bookmarkStart w:id="1985" w:name="_Toc341957612"/>
      <w:bookmarkStart w:id="1986" w:name="_Toc300664054"/>
      <w:bookmarkStart w:id="1987" w:name="_Toc300755591"/>
      <w:bookmarkStart w:id="1988" w:name="_Toc341078957"/>
      <w:bookmarkStart w:id="1989" w:name="_Toc341957613"/>
      <w:bookmarkStart w:id="1990" w:name="_Toc382761607"/>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r w:rsidRPr="00792323">
        <w:instrText>us</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16"/>
        <w:gridCol w:w="3960"/>
        <w:gridCol w:w="1836"/>
      </w:tblGrid>
      <w:tr w:rsidR="004759A2" w:rsidRPr="00792323" w14:paraId="7C5A973F" w14:textId="77777777">
        <w:trPr>
          <w:tblHeader/>
          <w:jc w:val="center"/>
        </w:trPr>
        <w:tc>
          <w:tcPr>
            <w:tcW w:w="1116" w:type="dxa"/>
            <w:tcBorders>
              <w:top w:val="double" w:sz="4" w:space="0" w:color="auto"/>
              <w:left w:val="double" w:sz="4" w:space="0" w:color="auto"/>
              <w:bottom w:val="single" w:sz="6" w:space="0" w:color="auto"/>
            </w:tcBorders>
            <w:shd w:val="pct10" w:color="auto" w:fill="FFFFFF"/>
          </w:tcPr>
          <w:p w14:paraId="4BF04ACD" w14:textId="77777777" w:rsidR="004759A2" w:rsidRPr="00792323" w:rsidRDefault="004759A2">
            <w:pPr>
              <w:pStyle w:val="HL7TableHeader"/>
            </w:pPr>
            <w:r w:rsidRPr="00792323">
              <w:t>Value</w:t>
            </w:r>
          </w:p>
        </w:tc>
        <w:tc>
          <w:tcPr>
            <w:tcW w:w="3960" w:type="dxa"/>
            <w:tcBorders>
              <w:top w:val="double" w:sz="4" w:space="0" w:color="auto"/>
              <w:bottom w:val="single" w:sz="6" w:space="0" w:color="auto"/>
            </w:tcBorders>
            <w:shd w:val="pct10" w:color="auto" w:fill="FFFFFF"/>
          </w:tcPr>
          <w:p w14:paraId="5C72749C" w14:textId="77777777" w:rsidR="004759A2" w:rsidRPr="00792323" w:rsidRDefault="004759A2">
            <w:pPr>
              <w:pStyle w:val="HL7TableHeader"/>
            </w:pPr>
            <w:r w:rsidRPr="00792323">
              <w:t>Description</w:t>
            </w:r>
          </w:p>
        </w:tc>
        <w:tc>
          <w:tcPr>
            <w:tcW w:w="1836" w:type="dxa"/>
            <w:tcBorders>
              <w:top w:val="double" w:sz="4" w:space="0" w:color="auto"/>
              <w:bottom w:val="single" w:sz="6" w:space="0" w:color="auto"/>
              <w:right w:val="double" w:sz="4" w:space="0" w:color="auto"/>
            </w:tcBorders>
            <w:shd w:val="pct10" w:color="auto" w:fill="FFFFFF"/>
          </w:tcPr>
          <w:p w14:paraId="2DF07238" w14:textId="77777777" w:rsidR="004759A2" w:rsidRPr="00792323" w:rsidRDefault="004759A2">
            <w:pPr>
              <w:pStyle w:val="HL7TableHeader"/>
            </w:pPr>
            <w:r w:rsidRPr="00792323">
              <w:t>Comme</w:t>
            </w:r>
            <w:bookmarkEnd w:id="1990"/>
            <w:r w:rsidRPr="00792323">
              <w:t>nt</w:t>
            </w:r>
          </w:p>
        </w:tc>
      </w:tr>
      <w:tr w:rsidR="004759A2" w:rsidRPr="00792323" w14:paraId="4B6464D3" w14:textId="77777777">
        <w:trPr>
          <w:jc w:val="center"/>
        </w:trPr>
        <w:tc>
          <w:tcPr>
            <w:tcW w:w="1116" w:type="dxa"/>
            <w:tcBorders>
              <w:top w:val="single" w:sz="6" w:space="0" w:color="auto"/>
              <w:left w:val="double" w:sz="4" w:space="0" w:color="auto"/>
            </w:tcBorders>
            <w:shd w:val="clear" w:color="auto" w:fill="FFFFFF"/>
          </w:tcPr>
          <w:p w14:paraId="3A6941F9" w14:textId="77777777" w:rsidR="004759A2" w:rsidRPr="00792323" w:rsidRDefault="004759A2">
            <w:pPr>
              <w:pStyle w:val="HL7TableBody"/>
            </w:pPr>
            <w:r w:rsidRPr="00792323">
              <w:t>ONH</w:t>
            </w:r>
          </w:p>
        </w:tc>
        <w:tc>
          <w:tcPr>
            <w:tcW w:w="3960" w:type="dxa"/>
            <w:tcBorders>
              <w:top w:val="single" w:sz="6" w:space="0" w:color="auto"/>
            </w:tcBorders>
            <w:shd w:val="clear" w:color="auto" w:fill="FFFFFF"/>
          </w:tcPr>
          <w:p w14:paraId="7314D17C" w14:textId="77777777" w:rsidR="004759A2" w:rsidRPr="00792323" w:rsidRDefault="004759A2">
            <w:pPr>
              <w:pStyle w:val="HL7TableBody"/>
            </w:pPr>
            <w:r w:rsidRPr="00792323">
              <w:t>On Hold</w:t>
            </w:r>
          </w:p>
        </w:tc>
        <w:tc>
          <w:tcPr>
            <w:tcW w:w="1836" w:type="dxa"/>
            <w:tcBorders>
              <w:top w:val="single" w:sz="6" w:space="0" w:color="auto"/>
              <w:right w:val="double" w:sz="4" w:space="0" w:color="auto"/>
            </w:tcBorders>
            <w:shd w:val="clear" w:color="auto" w:fill="FFFFFF"/>
          </w:tcPr>
          <w:p w14:paraId="00B56EB2" w14:textId="77777777" w:rsidR="004759A2" w:rsidRPr="00792323" w:rsidRDefault="004759A2">
            <w:pPr>
              <w:pStyle w:val="HL7TableBody"/>
            </w:pPr>
          </w:p>
        </w:tc>
      </w:tr>
      <w:tr w:rsidR="004759A2" w:rsidRPr="00792323" w14:paraId="3DA14BB0" w14:textId="77777777">
        <w:trPr>
          <w:jc w:val="center"/>
        </w:trPr>
        <w:tc>
          <w:tcPr>
            <w:tcW w:w="1116" w:type="dxa"/>
            <w:tcBorders>
              <w:left w:val="double" w:sz="4" w:space="0" w:color="auto"/>
            </w:tcBorders>
            <w:shd w:val="clear" w:color="auto" w:fill="FFFFFF"/>
          </w:tcPr>
          <w:p w14:paraId="657CDB67" w14:textId="77777777" w:rsidR="004759A2" w:rsidRPr="00792323" w:rsidRDefault="004759A2">
            <w:pPr>
              <w:pStyle w:val="HL7TableBody"/>
            </w:pPr>
            <w:r w:rsidRPr="00792323">
              <w:t>INV</w:t>
            </w:r>
          </w:p>
        </w:tc>
        <w:tc>
          <w:tcPr>
            <w:tcW w:w="3960" w:type="dxa"/>
            <w:shd w:val="clear" w:color="auto" w:fill="FFFFFF"/>
          </w:tcPr>
          <w:p w14:paraId="01F9E12D" w14:textId="77777777" w:rsidR="004759A2" w:rsidRPr="00792323" w:rsidRDefault="004759A2">
            <w:pPr>
              <w:pStyle w:val="HL7TableBody"/>
            </w:pPr>
            <w:r w:rsidRPr="00792323">
              <w:t>Inventoried</w:t>
            </w:r>
          </w:p>
        </w:tc>
        <w:tc>
          <w:tcPr>
            <w:tcW w:w="1836" w:type="dxa"/>
            <w:tcBorders>
              <w:right w:val="double" w:sz="4" w:space="0" w:color="auto"/>
            </w:tcBorders>
            <w:shd w:val="clear" w:color="auto" w:fill="FFFFFF"/>
          </w:tcPr>
          <w:p w14:paraId="6A403E42" w14:textId="77777777" w:rsidR="004759A2" w:rsidRPr="00792323" w:rsidRDefault="004759A2">
            <w:pPr>
              <w:pStyle w:val="HL7TableBody"/>
            </w:pPr>
          </w:p>
        </w:tc>
      </w:tr>
      <w:tr w:rsidR="004759A2" w:rsidRPr="00792323" w14:paraId="7A652730" w14:textId="77777777">
        <w:trPr>
          <w:jc w:val="center"/>
        </w:trPr>
        <w:tc>
          <w:tcPr>
            <w:tcW w:w="1116" w:type="dxa"/>
            <w:tcBorders>
              <w:left w:val="double" w:sz="4" w:space="0" w:color="auto"/>
            </w:tcBorders>
            <w:shd w:val="clear" w:color="auto" w:fill="FFFFFF"/>
          </w:tcPr>
          <w:p w14:paraId="6FE16405" w14:textId="77777777" w:rsidR="004759A2" w:rsidRPr="00792323" w:rsidRDefault="004759A2">
            <w:pPr>
              <w:pStyle w:val="HL7TableBody"/>
            </w:pPr>
            <w:r w:rsidRPr="00792323">
              <w:t>PRC</w:t>
            </w:r>
          </w:p>
        </w:tc>
        <w:tc>
          <w:tcPr>
            <w:tcW w:w="3960" w:type="dxa"/>
            <w:shd w:val="clear" w:color="auto" w:fill="FFFFFF"/>
          </w:tcPr>
          <w:p w14:paraId="34C6FFCA" w14:textId="77777777" w:rsidR="004759A2" w:rsidRPr="00792323" w:rsidRDefault="004759A2">
            <w:pPr>
              <w:pStyle w:val="HL7TableBody"/>
            </w:pPr>
            <w:r w:rsidRPr="00792323">
              <w:t>Processing</w:t>
            </w:r>
          </w:p>
        </w:tc>
        <w:tc>
          <w:tcPr>
            <w:tcW w:w="1836" w:type="dxa"/>
            <w:tcBorders>
              <w:right w:val="double" w:sz="4" w:space="0" w:color="auto"/>
            </w:tcBorders>
            <w:shd w:val="clear" w:color="auto" w:fill="FFFFFF"/>
          </w:tcPr>
          <w:p w14:paraId="514FB87B" w14:textId="77777777" w:rsidR="004759A2" w:rsidRPr="00792323" w:rsidRDefault="004759A2">
            <w:pPr>
              <w:pStyle w:val="HL7TableBody"/>
            </w:pPr>
          </w:p>
        </w:tc>
      </w:tr>
      <w:tr w:rsidR="004759A2" w:rsidRPr="00792323" w14:paraId="5CEB0FD3" w14:textId="77777777">
        <w:trPr>
          <w:jc w:val="center"/>
        </w:trPr>
        <w:tc>
          <w:tcPr>
            <w:tcW w:w="1116" w:type="dxa"/>
            <w:tcBorders>
              <w:left w:val="double" w:sz="4" w:space="0" w:color="auto"/>
            </w:tcBorders>
            <w:shd w:val="clear" w:color="auto" w:fill="FFFFFF"/>
          </w:tcPr>
          <w:p w14:paraId="159D5AD8" w14:textId="77777777" w:rsidR="004759A2" w:rsidRPr="00792323" w:rsidRDefault="004759A2">
            <w:pPr>
              <w:pStyle w:val="HL7TableBody"/>
            </w:pPr>
            <w:r w:rsidRPr="00792323">
              <w:t>REJ</w:t>
            </w:r>
          </w:p>
        </w:tc>
        <w:tc>
          <w:tcPr>
            <w:tcW w:w="3960" w:type="dxa"/>
            <w:shd w:val="clear" w:color="auto" w:fill="FFFFFF"/>
          </w:tcPr>
          <w:p w14:paraId="50B2D46E" w14:textId="77777777" w:rsidR="004759A2" w:rsidRPr="00792323" w:rsidRDefault="004759A2">
            <w:pPr>
              <w:pStyle w:val="HL7TableBody"/>
            </w:pPr>
            <w:r w:rsidRPr="00792323">
              <w:t>Rejected</w:t>
            </w:r>
          </w:p>
        </w:tc>
        <w:tc>
          <w:tcPr>
            <w:tcW w:w="1836" w:type="dxa"/>
            <w:tcBorders>
              <w:right w:val="double" w:sz="4" w:space="0" w:color="auto"/>
            </w:tcBorders>
            <w:shd w:val="clear" w:color="auto" w:fill="FFFFFF"/>
          </w:tcPr>
          <w:p w14:paraId="778C5022" w14:textId="77777777" w:rsidR="004759A2" w:rsidRPr="00792323" w:rsidRDefault="004759A2">
            <w:pPr>
              <w:pStyle w:val="HL7TableBody"/>
            </w:pPr>
          </w:p>
        </w:tc>
      </w:tr>
      <w:tr w:rsidR="004759A2" w:rsidRPr="00792323" w14:paraId="3A583D10" w14:textId="77777777">
        <w:trPr>
          <w:jc w:val="center"/>
        </w:trPr>
        <w:tc>
          <w:tcPr>
            <w:tcW w:w="1116" w:type="dxa"/>
            <w:tcBorders>
              <w:left w:val="double" w:sz="4" w:space="0" w:color="auto"/>
            </w:tcBorders>
            <w:shd w:val="clear" w:color="auto" w:fill="FFFFFF"/>
          </w:tcPr>
          <w:p w14:paraId="40CB0C03" w14:textId="77777777" w:rsidR="004759A2" w:rsidRPr="00792323" w:rsidRDefault="004759A2">
            <w:pPr>
              <w:pStyle w:val="HL7TableBody"/>
            </w:pPr>
            <w:r w:rsidRPr="00792323">
              <w:t>TTL</w:t>
            </w:r>
          </w:p>
        </w:tc>
        <w:tc>
          <w:tcPr>
            <w:tcW w:w="3960" w:type="dxa"/>
            <w:shd w:val="clear" w:color="auto" w:fill="FFFFFF"/>
          </w:tcPr>
          <w:p w14:paraId="48989A51" w14:textId="77777777" w:rsidR="004759A2" w:rsidRPr="00792323" w:rsidRDefault="004759A2">
            <w:pPr>
              <w:pStyle w:val="HL7TableBody"/>
            </w:pPr>
            <w:r w:rsidRPr="00792323">
              <w:t>Triaged to Lab</w:t>
            </w:r>
          </w:p>
        </w:tc>
        <w:tc>
          <w:tcPr>
            <w:tcW w:w="1836" w:type="dxa"/>
            <w:tcBorders>
              <w:right w:val="double" w:sz="4" w:space="0" w:color="auto"/>
            </w:tcBorders>
            <w:shd w:val="clear" w:color="auto" w:fill="FFFFFF"/>
          </w:tcPr>
          <w:p w14:paraId="2164FD5A" w14:textId="77777777" w:rsidR="004759A2" w:rsidRPr="00792323" w:rsidRDefault="004759A2">
            <w:pPr>
              <w:pStyle w:val="HL7TableBody"/>
            </w:pPr>
          </w:p>
        </w:tc>
      </w:tr>
      <w:tr w:rsidR="004759A2" w:rsidRPr="00792323" w14:paraId="76D4895E" w14:textId="77777777">
        <w:trPr>
          <w:jc w:val="center"/>
        </w:trPr>
        <w:tc>
          <w:tcPr>
            <w:tcW w:w="1116" w:type="dxa"/>
            <w:tcBorders>
              <w:left w:val="double" w:sz="4" w:space="0" w:color="auto"/>
              <w:bottom w:val="double" w:sz="4" w:space="0" w:color="auto"/>
            </w:tcBorders>
            <w:shd w:val="clear" w:color="auto" w:fill="FFFFFF"/>
          </w:tcPr>
          <w:p w14:paraId="662B60B5" w14:textId="77777777" w:rsidR="004759A2" w:rsidRPr="00792323" w:rsidRDefault="004759A2">
            <w:pPr>
              <w:pStyle w:val="HL7TableBody"/>
            </w:pPr>
            <w:r w:rsidRPr="00792323">
              <w:t>TRN</w:t>
            </w:r>
          </w:p>
        </w:tc>
        <w:tc>
          <w:tcPr>
            <w:tcW w:w="3960" w:type="dxa"/>
            <w:tcBorders>
              <w:bottom w:val="double" w:sz="4" w:space="0" w:color="auto"/>
            </w:tcBorders>
            <w:shd w:val="clear" w:color="auto" w:fill="FFFFFF"/>
          </w:tcPr>
          <w:p w14:paraId="2929EE0D" w14:textId="77777777" w:rsidR="004759A2" w:rsidRPr="00792323" w:rsidRDefault="004759A2">
            <w:pPr>
              <w:pStyle w:val="HL7TableBody"/>
            </w:pPr>
            <w:r w:rsidRPr="00792323">
              <w:t>In Transit</w:t>
            </w:r>
          </w:p>
        </w:tc>
        <w:tc>
          <w:tcPr>
            <w:tcW w:w="1836" w:type="dxa"/>
            <w:tcBorders>
              <w:bottom w:val="double" w:sz="4" w:space="0" w:color="auto"/>
              <w:right w:val="double" w:sz="4" w:space="0" w:color="auto"/>
            </w:tcBorders>
            <w:shd w:val="clear" w:color="auto" w:fill="FFFFFF"/>
          </w:tcPr>
          <w:p w14:paraId="489E2A96" w14:textId="77777777" w:rsidR="004759A2" w:rsidRPr="00792323" w:rsidRDefault="004759A2">
            <w:pPr>
              <w:pStyle w:val="HL7TableBody"/>
            </w:pPr>
          </w:p>
        </w:tc>
      </w:tr>
    </w:tbl>
    <w:p w14:paraId="52A6C2EC" w14:textId="77777777" w:rsidR="004759A2" w:rsidRPr="00792323" w:rsidRDefault="004759A2">
      <w:pPr>
        <w:rPr>
          <w:lang w:val="en-US" w:eastAsia="en-US"/>
        </w:rPr>
      </w:pPr>
    </w:p>
    <w:p w14:paraId="6290C79A" w14:textId="77777777" w:rsidR="004759A2" w:rsidRPr="00792323" w:rsidRDefault="004759A2" w:rsidP="00463304">
      <w:pPr>
        <w:pStyle w:val="Heading4"/>
      </w:pPr>
      <w:bookmarkStart w:id="1991" w:name="_Toc423691591"/>
      <w:r w:rsidRPr="00792323">
        <w:t>0906 - Shipment Priority</w:t>
      </w:r>
      <w:bookmarkEnd w:id="1991"/>
    </w:p>
    <w:p w14:paraId="6746400D" w14:textId="77777777" w:rsidR="004759A2" w:rsidRPr="00792323" w:rsidRDefault="004759A2">
      <w:pPr>
        <w:pStyle w:val="TableMetaCaption"/>
        <w:rPr>
          <w:noProof w:val="0"/>
        </w:rPr>
      </w:pPr>
      <w:r w:rsidRPr="00792323">
        <w:rPr>
          <w:noProof w:val="0"/>
        </w:rPr>
        <w:t>Ta</w:t>
      </w:r>
      <w:bookmarkStart w:id="1992" w:name="HL70904"/>
      <w:r w:rsidRPr="00792323">
        <w:rPr>
          <w:noProof w:val="0"/>
        </w:rPr>
        <w:t>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4A96270" w14:textId="77777777">
        <w:trPr>
          <w:tblHeader/>
        </w:trPr>
        <w:tc>
          <w:tcPr>
            <w:tcW w:w="720" w:type="dxa"/>
            <w:tcBorders>
              <w:top w:val="double" w:sz="4" w:space="0" w:color="auto"/>
            </w:tcBorders>
            <w:shd w:val="pct10" w:color="auto" w:fill="FFFFFF"/>
          </w:tcPr>
          <w:p w14:paraId="0D141C2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788A71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07EC332" w14:textId="77777777" w:rsidR="004759A2" w:rsidRPr="00792323" w:rsidRDefault="004759A2">
            <w:pPr>
              <w:pStyle w:val="TableMetaHeader"/>
              <w:rPr>
                <w:noProof w:val="0"/>
              </w:rPr>
            </w:pPr>
            <w:r w:rsidRPr="00792323">
              <w:rPr>
                <w:noProof w:val="0"/>
              </w:rPr>
              <w:t>V</w:t>
            </w:r>
            <w:bookmarkEnd w:id="1992"/>
            <w:r w:rsidRPr="00792323">
              <w:rPr>
                <w:noProof w:val="0"/>
              </w:rPr>
              <w:t>3 Harmonization</w:t>
            </w:r>
          </w:p>
        </w:tc>
        <w:tc>
          <w:tcPr>
            <w:tcW w:w="2016" w:type="dxa"/>
            <w:tcBorders>
              <w:top w:val="double" w:sz="4" w:space="0" w:color="auto"/>
            </w:tcBorders>
            <w:shd w:val="pct10" w:color="auto" w:fill="FFFFFF"/>
          </w:tcPr>
          <w:p w14:paraId="0A13249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B6F7D04"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F1BB2DC" w14:textId="77777777" w:rsidR="004759A2" w:rsidRPr="00792323" w:rsidRDefault="004759A2">
            <w:pPr>
              <w:pStyle w:val="TableMetaHeader"/>
              <w:rPr>
                <w:noProof w:val="0"/>
              </w:rPr>
            </w:pPr>
            <w:r w:rsidRPr="00792323">
              <w:rPr>
                <w:noProof w:val="0"/>
              </w:rPr>
              <w:t>Status</w:t>
            </w:r>
          </w:p>
        </w:tc>
      </w:tr>
      <w:tr w:rsidR="004759A2" w:rsidRPr="00792323" w14:paraId="11771444" w14:textId="77777777">
        <w:tc>
          <w:tcPr>
            <w:tcW w:w="720" w:type="dxa"/>
            <w:tcBorders>
              <w:bottom w:val="double" w:sz="4" w:space="0" w:color="auto"/>
            </w:tcBorders>
            <w:shd w:val="clear" w:color="auto" w:fill="FFFFFF"/>
          </w:tcPr>
          <w:p w14:paraId="71322539" w14:textId="77777777" w:rsidR="004759A2" w:rsidRPr="00792323" w:rsidRDefault="004759A2">
            <w:pPr>
              <w:pStyle w:val="TableMetaBody"/>
              <w:rPr>
                <w:noProof w:val="0"/>
              </w:rPr>
            </w:pPr>
            <w:r w:rsidRPr="00792323">
              <w:rPr>
                <w:noProof w:val="0"/>
              </w:rPr>
              <w:t>0906</w:t>
            </w:r>
          </w:p>
        </w:tc>
        <w:tc>
          <w:tcPr>
            <w:tcW w:w="1152" w:type="dxa"/>
            <w:tcBorders>
              <w:bottom w:val="double" w:sz="4" w:space="0" w:color="auto"/>
            </w:tcBorders>
            <w:shd w:val="clear" w:color="auto" w:fill="FFFFFF"/>
          </w:tcPr>
          <w:p w14:paraId="2BCAE0F0"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212419F3"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104530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1DF2D00C" w14:textId="77777777" w:rsidR="004759A2" w:rsidRPr="00792323" w:rsidRDefault="004759A2">
            <w:pPr>
              <w:pStyle w:val="TableMetaBody"/>
              <w:rPr>
                <w:noProof w:val="0"/>
              </w:rPr>
            </w:pPr>
            <w:r w:rsidRPr="00792323">
              <w:rPr>
                <w:noProof w:val="0"/>
              </w:rPr>
              <w:t>SHP-6</w:t>
            </w:r>
          </w:p>
        </w:tc>
        <w:tc>
          <w:tcPr>
            <w:tcW w:w="1152" w:type="dxa"/>
            <w:tcBorders>
              <w:bottom w:val="double" w:sz="4" w:space="0" w:color="auto"/>
            </w:tcBorders>
            <w:shd w:val="clear" w:color="auto" w:fill="FFFFFF"/>
          </w:tcPr>
          <w:p w14:paraId="07242A4A" w14:textId="77777777" w:rsidR="004759A2" w:rsidRPr="00792323" w:rsidRDefault="004759A2">
            <w:pPr>
              <w:pStyle w:val="TableMetaBody"/>
              <w:rPr>
                <w:noProof w:val="0"/>
              </w:rPr>
            </w:pPr>
            <w:r w:rsidRPr="00792323">
              <w:rPr>
                <w:noProof w:val="0"/>
              </w:rPr>
              <w:t>Active</w:t>
            </w:r>
          </w:p>
        </w:tc>
      </w:tr>
    </w:tbl>
    <w:p w14:paraId="20513974" w14:textId="77777777" w:rsidR="004759A2" w:rsidRPr="00792323" w:rsidRDefault="004759A2">
      <w:pPr>
        <w:pStyle w:val="UserTableCaption"/>
      </w:pPr>
      <w:r w:rsidRPr="00792323">
        <w:t>HL7 Table 0906 - ActPriority</w:t>
      </w:r>
      <w:r>
        <w:fldChar w:fldCharType="begin"/>
      </w:r>
      <w:r>
        <w:instrText>xe "</w:instrText>
      </w:r>
      <w:r w:rsidRPr="00792323">
        <w:instrText>HL7 Table 0906 - shipment priority</w:instrText>
      </w:r>
      <w:r>
        <w:instrText>"</w:instrText>
      </w:r>
      <w:r>
        <w:fldChar w:fldCharType="end"/>
      </w:r>
      <w:r w:rsidRPr="00792323">
        <w:t xml:space="preserve"> </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16"/>
        <w:gridCol w:w="6012"/>
        <w:gridCol w:w="1440"/>
      </w:tblGrid>
      <w:tr w:rsidR="004759A2" w:rsidRPr="00792323" w14:paraId="0E5118E0" w14:textId="77777777">
        <w:trPr>
          <w:tblHeader/>
        </w:trPr>
        <w:tc>
          <w:tcPr>
            <w:tcW w:w="1116" w:type="dxa"/>
            <w:tcBorders>
              <w:top w:val="single" w:sz="12" w:space="0" w:color="auto"/>
              <w:bottom w:val="single" w:sz="6" w:space="0" w:color="auto"/>
            </w:tcBorders>
            <w:shd w:val="pct10" w:color="auto" w:fill="FFFFFF"/>
          </w:tcPr>
          <w:p w14:paraId="6715D092" w14:textId="77777777" w:rsidR="004759A2" w:rsidRPr="00792323" w:rsidRDefault="004759A2">
            <w:pPr>
              <w:pStyle w:val="UserTableHeader"/>
              <w:jc w:val="center"/>
            </w:pPr>
            <w:r w:rsidRPr="00792323">
              <w:t>Value</w:t>
            </w:r>
          </w:p>
        </w:tc>
        <w:tc>
          <w:tcPr>
            <w:tcW w:w="6012" w:type="dxa"/>
            <w:tcBorders>
              <w:top w:val="single" w:sz="12" w:space="0" w:color="auto"/>
              <w:bottom w:val="single" w:sz="6" w:space="0" w:color="auto"/>
            </w:tcBorders>
            <w:shd w:val="pct10" w:color="auto" w:fill="FFFFFF"/>
          </w:tcPr>
          <w:p w14:paraId="4AEF66CA" w14:textId="77777777" w:rsidR="004759A2" w:rsidRPr="00792323" w:rsidRDefault="004759A2">
            <w:pPr>
              <w:pStyle w:val="UserTableHeader"/>
            </w:pPr>
            <w:r w:rsidRPr="00792323">
              <w:t>Description</w:t>
            </w:r>
          </w:p>
        </w:tc>
        <w:tc>
          <w:tcPr>
            <w:tcW w:w="1440" w:type="dxa"/>
            <w:tcBorders>
              <w:top w:val="single" w:sz="12" w:space="0" w:color="auto"/>
              <w:bottom w:val="single" w:sz="6" w:space="0" w:color="auto"/>
            </w:tcBorders>
            <w:shd w:val="pct10" w:color="auto" w:fill="FFFFFF"/>
          </w:tcPr>
          <w:p w14:paraId="5D472B33" w14:textId="77777777" w:rsidR="004759A2" w:rsidRPr="00792323" w:rsidRDefault="004759A2">
            <w:pPr>
              <w:pStyle w:val="UserTableHeader"/>
            </w:pPr>
            <w:r w:rsidRPr="00792323">
              <w:t>Comment</w:t>
            </w:r>
          </w:p>
        </w:tc>
      </w:tr>
      <w:tr w:rsidR="004759A2" w:rsidRPr="00792323" w14:paraId="106BA04E" w14:textId="77777777">
        <w:tc>
          <w:tcPr>
            <w:tcW w:w="1116" w:type="dxa"/>
            <w:tcBorders>
              <w:top w:val="single" w:sz="6" w:space="0" w:color="auto"/>
              <w:bottom w:val="single" w:sz="6" w:space="0" w:color="auto"/>
            </w:tcBorders>
            <w:shd w:val="clear" w:color="auto" w:fill="FFFFFF"/>
          </w:tcPr>
          <w:p w14:paraId="5833F894" w14:textId="77777777" w:rsidR="004759A2" w:rsidRPr="00792323" w:rsidRDefault="004759A2">
            <w:pPr>
              <w:pStyle w:val="UserTableBody"/>
              <w:jc w:val="center"/>
            </w:pPr>
            <w:r w:rsidRPr="00792323">
              <w:t>A</w:t>
            </w:r>
          </w:p>
        </w:tc>
        <w:tc>
          <w:tcPr>
            <w:tcW w:w="6012" w:type="dxa"/>
            <w:tcBorders>
              <w:top w:val="single" w:sz="6" w:space="0" w:color="auto"/>
              <w:bottom w:val="single" w:sz="6" w:space="0" w:color="auto"/>
            </w:tcBorders>
            <w:shd w:val="clear" w:color="auto" w:fill="FFFFFF"/>
          </w:tcPr>
          <w:p w14:paraId="5CD4303D" w14:textId="77777777" w:rsidR="004759A2" w:rsidRPr="00792323" w:rsidRDefault="004759A2">
            <w:pPr>
              <w:pStyle w:val="UserTableBody"/>
            </w:pPr>
            <w:r w:rsidRPr="00792323">
              <w:t>ASAP – As soon as possible, next highest priority after stat</w:t>
            </w:r>
          </w:p>
        </w:tc>
        <w:tc>
          <w:tcPr>
            <w:tcW w:w="1440" w:type="dxa"/>
            <w:tcBorders>
              <w:top w:val="single" w:sz="6" w:space="0" w:color="auto"/>
              <w:bottom w:val="single" w:sz="6" w:space="0" w:color="auto"/>
            </w:tcBorders>
            <w:shd w:val="clear" w:color="auto" w:fill="FFFFFF"/>
          </w:tcPr>
          <w:p w14:paraId="534B7245" w14:textId="77777777" w:rsidR="004759A2" w:rsidRPr="00792323" w:rsidRDefault="004759A2">
            <w:pPr>
              <w:pStyle w:val="UserTableBody"/>
            </w:pPr>
          </w:p>
        </w:tc>
      </w:tr>
      <w:tr w:rsidR="004759A2" w:rsidRPr="00792323" w14:paraId="41BDB0AC" w14:textId="77777777">
        <w:tc>
          <w:tcPr>
            <w:tcW w:w="1116" w:type="dxa"/>
            <w:tcBorders>
              <w:top w:val="single" w:sz="6" w:space="0" w:color="auto"/>
              <w:bottom w:val="single" w:sz="6" w:space="0" w:color="auto"/>
            </w:tcBorders>
            <w:shd w:val="clear" w:color="auto" w:fill="FFFFFF"/>
          </w:tcPr>
          <w:p w14:paraId="0BF17EA5" w14:textId="77777777" w:rsidR="004759A2" w:rsidRPr="00792323" w:rsidRDefault="004759A2">
            <w:pPr>
              <w:pStyle w:val="UserTableBody"/>
              <w:jc w:val="center"/>
            </w:pPr>
            <w:r w:rsidRPr="00792323">
              <w:t>CR</w:t>
            </w:r>
          </w:p>
        </w:tc>
        <w:tc>
          <w:tcPr>
            <w:tcW w:w="6012" w:type="dxa"/>
            <w:tcBorders>
              <w:top w:val="single" w:sz="6" w:space="0" w:color="auto"/>
              <w:bottom w:val="single" w:sz="6" w:space="0" w:color="auto"/>
            </w:tcBorders>
            <w:shd w:val="clear" w:color="auto" w:fill="FFFFFF"/>
          </w:tcPr>
          <w:p w14:paraId="4A943D28" w14:textId="77777777" w:rsidR="004759A2" w:rsidRPr="00792323" w:rsidDel="00D03F91" w:rsidRDefault="004759A2">
            <w:pPr>
              <w:pStyle w:val="UserTableBody"/>
            </w:pPr>
            <w:r w:rsidRPr="00792323">
              <w:t>Callback results – filler should cont</w:t>
            </w:r>
            <w:bookmarkStart w:id="1993" w:name="_Toc382761608"/>
            <w:r w:rsidRPr="00792323">
              <w:t>act the placer as soon</w:t>
            </w:r>
            <w:bookmarkEnd w:id="1993"/>
            <w:r w:rsidRPr="00792323">
              <w:t xml:space="preserve"> as results are available, even for preliminary results</w:t>
            </w:r>
          </w:p>
        </w:tc>
        <w:tc>
          <w:tcPr>
            <w:tcW w:w="1440" w:type="dxa"/>
            <w:tcBorders>
              <w:top w:val="single" w:sz="6" w:space="0" w:color="auto"/>
              <w:bottom w:val="single" w:sz="6" w:space="0" w:color="auto"/>
            </w:tcBorders>
            <w:shd w:val="clear" w:color="auto" w:fill="FFFFFF"/>
          </w:tcPr>
          <w:p w14:paraId="33FB10BB" w14:textId="77777777" w:rsidR="004759A2" w:rsidRPr="00792323" w:rsidRDefault="004759A2">
            <w:pPr>
              <w:pStyle w:val="UserTableBody"/>
            </w:pPr>
          </w:p>
        </w:tc>
      </w:tr>
      <w:tr w:rsidR="004759A2" w:rsidRPr="00792323" w14:paraId="593391C6" w14:textId="77777777">
        <w:tc>
          <w:tcPr>
            <w:tcW w:w="1116" w:type="dxa"/>
            <w:tcBorders>
              <w:top w:val="single" w:sz="6" w:space="0" w:color="auto"/>
              <w:bottom w:val="single" w:sz="6" w:space="0" w:color="auto"/>
            </w:tcBorders>
            <w:shd w:val="clear" w:color="auto" w:fill="FFFFFF"/>
          </w:tcPr>
          <w:p w14:paraId="252F8F0D" w14:textId="77777777" w:rsidR="004759A2" w:rsidRPr="00792323" w:rsidRDefault="004759A2">
            <w:pPr>
              <w:pStyle w:val="UserTableBody"/>
              <w:jc w:val="center"/>
            </w:pPr>
            <w:r w:rsidRPr="00792323">
              <w:t>CS</w:t>
            </w:r>
          </w:p>
        </w:tc>
        <w:tc>
          <w:tcPr>
            <w:tcW w:w="6012" w:type="dxa"/>
            <w:tcBorders>
              <w:top w:val="single" w:sz="6" w:space="0" w:color="auto"/>
              <w:bottom w:val="single" w:sz="6" w:space="0" w:color="auto"/>
            </w:tcBorders>
            <w:shd w:val="clear" w:color="auto" w:fill="FFFFFF"/>
          </w:tcPr>
          <w:p w14:paraId="2C8FB406" w14:textId="77777777" w:rsidR="004759A2" w:rsidRPr="00792323" w:rsidRDefault="004759A2">
            <w:pPr>
              <w:pStyle w:val="UserTableBody"/>
            </w:pPr>
            <w:r w:rsidRPr="00792323">
              <w:t xml:space="preserve">Callback for scheduling – Filler should contact the placer </w:t>
            </w:r>
            <w:bookmarkStart w:id="1994" w:name="HL70905"/>
            <w:r w:rsidRPr="00792323">
              <w:t>(or target) to schedul</w:t>
            </w:r>
            <w:bookmarkEnd w:id="1994"/>
            <w:r w:rsidRPr="00792323">
              <w:t>e the service.</w:t>
            </w:r>
          </w:p>
        </w:tc>
        <w:tc>
          <w:tcPr>
            <w:tcW w:w="1440" w:type="dxa"/>
            <w:tcBorders>
              <w:top w:val="single" w:sz="6" w:space="0" w:color="auto"/>
              <w:bottom w:val="single" w:sz="6" w:space="0" w:color="auto"/>
            </w:tcBorders>
            <w:shd w:val="clear" w:color="auto" w:fill="FFFFFF"/>
          </w:tcPr>
          <w:p w14:paraId="1FFA1CE7" w14:textId="77777777" w:rsidR="004759A2" w:rsidRPr="00792323" w:rsidRDefault="004759A2">
            <w:pPr>
              <w:pStyle w:val="UserTableBody"/>
            </w:pPr>
          </w:p>
        </w:tc>
      </w:tr>
      <w:tr w:rsidR="004759A2" w:rsidRPr="00792323" w14:paraId="0CD62586" w14:textId="77777777">
        <w:tc>
          <w:tcPr>
            <w:tcW w:w="1116" w:type="dxa"/>
            <w:tcBorders>
              <w:top w:val="single" w:sz="6" w:space="0" w:color="auto"/>
              <w:bottom w:val="single" w:sz="6" w:space="0" w:color="auto"/>
            </w:tcBorders>
            <w:shd w:val="clear" w:color="auto" w:fill="FFFFFF"/>
          </w:tcPr>
          <w:p w14:paraId="2A6C3A30" w14:textId="77777777" w:rsidR="004759A2" w:rsidRPr="00792323" w:rsidRDefault="004759A2">
            <w:pPr>
              <w:pStyle w:val="UserTableBody"/>
              <w:jc w:val="center"/>
            </w:pPr>
            <w:r w:rsidRPr="00792323">
              <w:t>CSP</w:t>
            </w:r>
          </w:p>
        </w:tc>
        <w:tc>
          <w:tcPr>
            <w:tcW w:w="6012" w:type="dxa"/>
            <w:tcBorders>
              <w:top w:val="single" w:sz="6" w:space="0" w:color="auto"/>
              <w:bottom w:val="single" w:sz="6" w:space="0" w:color="auto"/>
            </w:tcBorders>
            <w:shd w:val="clear" w:color="auto" w:fill="FFFFFF"/>
          </w:tcPr>
          <w:p w14:paraId="15011470" w14:textId="77777777" w:rsidR="004759A2" w:rsidRPr="00792323" w:rsidRDefault="004759A2">
            <w:pPr>
              <w:pStyle w:val="UserTableBody"/>
            </w:pPr>
            <w:r w:rsidRPr="00792323">
              <w:t>Callback placer for scheduling – filler should contact the placer to schedule the service</w:t>
            </w:r>
          </w:p>
        </w:tc>
        <w:tc>
          <w:tcPr>
            <w:tcW w:w="1440" w:type="dxa"/>
            <w:tcBorders>
              <w:top w:val="single" w:sz="6" w:space="0" w:color="auto"/>
              <w:bottom w:val="single" w:sz="6" w:space="0" w:color="auto"/>
            </w:tcBorders>
            <w:shd w:val="clear" w:color="auto" w:fill="FFFFFF"/>
          </w:tcPr>
          <w:p w14:paraId="6579CDB9" w14:textId="77777777" w:rsidR="004759A2" w:rsidRPr="00792323" w:rsidRDefault="004759A2">
            <w:pPr>
              <w:pStyle w:val="UserTableBody"/>
            </w:pPr>
          </w:p>
        </w:tc>
      </w:tr>
      <w:tr w:rsidR="004759A2" w:rsidRPr="00792323" w14:paraId="2F0B01F4" w14:textId="77777777">
        <w:tc>
          <w:tcPr>
            <w:tcW w:w="1116" w:type="dxa"/>
            <w:tcBorders>
              <w:top w:val="single" w:sz="6" w:space="0" w:color="auto"/>
              <w:bottom w:val="single" w:sz="6" w:space="0" w:color="auto"/>
            </w:tcBorders>
            <w:shd w:val="clear" w:color="auto" w:fill="FFFFFF"/>
          </w:tcPr>
          <w:p w14:paraId="0E6A4E10" w14:textId="77777777" w:rsidR="004759A2" w:rsidRPr="00792323" w:rsidRDefault="004759A2">
            <w:pPr>
              <w:pStyle w:val="UserTableBody"/>
              <w:jc w:val="center"/>
            </w:pPr>
            <w:r w:rsidRPr="00792323">
              <w:t>CSR</w:t>
            </w:r>
          </w:p>
        </w:tc>
        <w:tc>
          <w:tcPr>
            <w:tcW w:w="6012" w:type="dxa"/>
            <w:tcBorders>
              <w:top w:val="single" w:sz="6" w:space="0" w:color="auto"/>
              <w:bottom w:val="single" w:sz="6" w:space="0" w:color="auto"/>
            </w:tcBorders>
            <w:shd w:val="clear" w:color="auto" w:fill="FFFFFF"/>
          </w:tcPr>
          <w:p w14:paraId="1F418120" w14:textId="77777777" w:rsidR="004759A2" w:rsidRPr="00792323" w:rsidRDefault="004759A2">
            <w:pPr>
              <w:pStyle w:val="UserTableBody"/>
            </w:pPr>
            <w:r w:rsidRPr="00792323">
              <w:t>Contact recipient for scheduling – Filler should cont</w:t>
            </w:r>
            <w:bookmarkStart w:id="1995" w:name="_Toc382761609"/>
            <w:r w:rsidRPr="00792323">
              <w:t>act the service recipien</w:t>
            </w:r>
            <w:bookmarkEnd w:id="1995"/>
            <w:r w:rsidRPr="00792323">
              <w:t>t (target) to schedule the service</w:t>
            </w:r>
          </w:p>
        </w:tc>
        <w:tc>
          <w:tcPr>
            <w:tcW w:w="1440" w:type="dxa"/>
            <w:tcBorders>
              <w:top w:val="single" w:sz="6" w:space="0" w:color="auto"/>
              <w:bottom w:val="single" w:sz="6" w:space="0" w:color="auto"/>
            </w:tcBorders>
            <w:shd w:val="clear" w:color="auto" w:fill="FFFFFF"/>
          </w:tcPr>
          <w:p w14:paraId="2F035CC7" w14:textId="77777777" w:rsidR="004759A2" w:rsidRPr="00792323" w:rsidRDefault="004759A2">
            <w:pPr>
              <w:pStyle w:val="UserTableBody"/>
            </w:pPr>
          </w:p>
        </w:tc>
      </w:tr>
      <w:tr w:rsidR="004759A2" w:rsidRPr="00792323" w14:paraId="1A5FAB3C" w14:textId="77777777">
        <w:tc>
          <w:tcPr>
            <w:tcW w:w="1116" w:type="dxa"/>
            <w:tcBorders>
              <w:top w:val="single" w:sz="6" w:space="0" w:color="auto"/>
              <w:bottom w:val="single" w:sz="6" w:space="0" w:color="auto"/>
            </w:tcBorders>
            <w:shd w:val="clear" w:color="auto" w:fill="FFFFFF"/>
          </w:tcPr>
          <w:p w14:paraId="5456C84E" w14:textId="77777777" w:rsidR="004759A2" w:rsidRPr="00792323" w:rsidRDefault="004759A2">
            <w:pPr>
              <w:pStyle w:val="UserTableBody"/>
              <w:jc w:val="center"/>
            </w:pPr>
            <w:r w:rsidRPr="00792323">
              <w:t>EL</w:t>
            </w:r>
          </w:p>
        </w:tc>
        <w:tc>
          <w:tcPr>
            <w:tcW w:w="6012" w:type="dxa"/>
            <w:tcBorders>
              <w:top w:val="single" w:sz="6" w:space="0" w:color="auto"/>
              <w:bottom w:val="single" w:sz="6" w:space="0" w:color="auto"/>
            </w:tcBorders>
            <w:shd w:val="clear" w:color="auto" w:fill="FFFFFF"/>
          </w:tcPr>
          <w:p w14:paraId="204F29EF" w14:textId="77777777" w:rsidR="004759A2" w:rsidRPr="00792323" w:rsidRDefault="004759A2">
            <w:pPr>
              <w:pStyle w:val="UserTableBody"/>
            </w:pPr>
            <w:r w:rsidRPr="00792323">
              <w:t>Elective – Beneficial to the patient but not essential for survival.</w:t>
            </w:r>
          </w:p>
        </w:tc>
        <w:tc>
          <w:tcPr>
            <w:tcW w:w="1440" w:type="dxa"/>
            <w:tcBorders>
              <w:top w:val="single" w:sz="6" w:space="0" w:color="auto"/>
              <w:bottom w:val="single" w:sz="6" w:space="0" w:color="auto"/>
            </w:tcBorders>
            <w:shd w:val="clear" w:color="auto" w:fill="FFFFFF"/>
          </w:tcPr>
          <w:p w14:paraId="18088840" w14:textId="77777777" w:rsidR="004759A2" w:rsidRPr="00792323" w:rsidRDefault="004759A2">
            <w:pPr>
              <w:pStyle w:val="UserTableBody"/>
            </w:pPr>
          </w:p>
        </w:tc>
      </w:tr>
      <w:tr w:rsidR="004759A2" w:rsidRPr="00792323" w14:paraId="36C9EDA7" w14:textId="77777777">
        <w:tc>
          <w:tcPr>
            <w:tcW w:w="1116" w:type="dxa"/>
            <w:tcBorders>
              <w:top w:val="single" w:sz="6" w:space="0" w:color="auto"/>
              <w:bottom w:val="single" w:sz="6" w:space="0" w:color="auto"/>
            </w:tcBorders>
            <w:shd w:val="clear" w:color="auto" w:fill="FFFFFF"/>
          </w:tcPr>
          <w:p w14:paraId="6338E82C" w14:textId="77777777" w:rsidR="004759A2" w:rsidRPr="00792323" w:rsidRDefault="004759A2">
            <w:pPr>
              <w:pStyle w:val="UserTableBody"/>
              <w:jc w:val="center"/>
            </w:pPr>
            <w:r w:rsidRPr="00792323">
              <w:lastRenderedPageBreak/>
              <w:t>EM</w:t>
            </w:r>
          </w:p>
        </w:tc>
        <w:tc>
          <w:tcPr>
            <w:tcW w:w="6012" w:type="dxa"/>
            <w:tcBorders>
              <w:top w:val="single" w:sz="6" w:space="0" w:color="auto"/>
              <w:bottom w:val="single" w:sz="6" w:space="0" w:color="auto"/>
            </w:tcBorders>
            <w:shd w:val="clear" w:color="auto" w:fill="FFFFFF"/>
          </w:tcPr>
          <w:p w14:paraId="192FD5D9" w14:textId="77777777" w:rsidR="004759A2" w:rsidRPr="00792323" w:rsidRDefault="004759A2">
            <w:pPr>
              <w:pStyle w:val="UserTableBody"/>
            </w:pPr>
            <w:r w:rsidRPr="00792323">
              <w:t>Emerge</w:t>
            </w:r>
            <w:bookmarkStart w:id="1996" w:name="HL70906"/>
            <w:r w:rsidRPr="00792323">
              <w:t>ncy – An unforesee</w:t>
            </w:r>
            <w:bookmarkEnd w:id="1996"/>
            <w:r w:rsidRPr="00792323">
              <w:t>n combination of circumstances or the resulting state that calls for immediate action</w:t>
            </w:r>
          </w:p>
        </w:tc>
        <w:tc>
          <w:tcPr>
            <w:tcW w:w="1440" w:type="dxa"/>
            <w:tcBorders>
              <w:top w:val="single" w:sz="6" w:space="0" w:color="auto"/>
              <w:bottom w:val="single" w:sz="6" w:space="0" w:color="auto"/>
            </w:tcBorders>
            <w:shd w:val="clear" w:color="auto" w:fill="FFFFFF"/>
          </w:tcPr>
          <w:p w14:paraId="5B2BB4F4" w14:textId="77777777" w:rsidR="004759A2" w:rsidRPr="00792323" w:rsidRDefault="004759A2">
            <w:pPr>
              <w:pStyle w:val="UserTableBody"/>
            </w:pPr>
          </w:p>
        </w:tc>
      </w:tr>
      <w:tr w:rsidR="004759A2" w:rsidRPr="00792323" w14:paraId="676A3790" w14:textId="77777777">
        <w:tc>
          <w:tcPr>
            <w:tcW w:w="1116" w:type="dxa"/>
            <w:tcBorders>
              <w:top w:val="single" w:sz="6" w:space="0" w:color="auto"/>
              <w:bottom w:val="single" w:sz="6" w:space="0" w:color="auto"/>
            </w:tcBorders>
            <w:shd w:val="clear" w:color="auto" w:fill="FFFFFF"/>
          </w:tcPr>
          <w:p w14:paraId="7BAEE08D" w14:textId="77777777" w:rsidR="004759A2" w:rsidRPr="00792323" w:rsidRDefault="004759A2">
            <w:pPr>
              <w:pStyle w:val="UserTableBody"/>
              <w:jc w:val="center"/>
            </w:pPr>
            <w:r w:rsidRPr="00792323">
              <w:t>P</w:t>
            </w:r>
          </w:p>
        </w:tc>
        <w:tc>
          <w:tcPr>
            <w:tcW w:w="6012" w:type="dxa"/>
            <w:tcBorders>
              <w:top w:val="single" w:sz="6" w:space="0" w:color="auto"/>
              <w:bottom w:val="single" w:sz="6" w:space="0" w:color="auto"/>
            </w:tcBorders>
            <w:shd w:val="clear" w:color="auto" w:fill="FFFFFF"/>
          </w:tcPr>
          <w:p w14:paraId="7EE98CF6" w14:textId="77777777" w:rsidR="004759A2" w:rsidRPr="00792323" w:rsidRDefault="004759A2">
            <w:pPr>
              <w:pStyle w:val="UserTableBody"/>
            </w:pPr>
            <w:r w:rsidRPr="00792323">
              <w:t>Preop – Used to indicate that a service is to be performed prior to a scheduled surgery.  When ordering a service and using the pre-op priority, a check is done to see the amount of time that must be allowed for performance of the service.  When the order is placed, a message can be generated indicating the time needed for the service so that it is not ordered in conflict with a scheduled operation.</w:t>
            </w:r>
          </w:p>
        </w:tc>
        <w:tc>
          <w:tcPr>
            <w:tcW w:w="1440" w:type="dxa"/>
            <w:tcBorders>
              <w:top w:val="single" w:sz="6" w:space="0" w:color="auto"/>
              <w:bottom w:val="single" w:sz="6" w:space="0" w:color="auto"/>
            </w:tcBorders>
            <w:shd w:val="clear" w:color="auto" w:fill="FFFFFF"/>
          </w:tcPr>
          <w:p w14:paraId="60D1B06D" w14:textId="77777777" w:rsidR="004759A2" w:rsidRPr="00792323" w:rsidRDefault="004759A2">
            <w:pPr>
              <w:pStyle w:val="UserTableBody"/>
            </w:pPr>
          </w:p>
        </w:tc>
      </w:tr>
      <w:tr w:rsidR="004759A2" w:rsidRPr="00792323" w14:paraId="3CEFCDD3" w14:textId="77777777">
        <w:tc>
          <w:tcPr>
            <w:tcW w:w="1116" w:type="dxa"/>
            <w:tcBorders>
              <w:top w:val="single" w:sz="6" w:space="0" w:color="auto"/>
              <w:bottom w:val="single" w:sz="6" w:space="0" w:color="auto"/>
            </w:tcBorders>
            <w:shd w:val="clear" w:color="auto" w:fill="FFFFFF"/>
          </w:tcPr>
          <w:p w14:paraId="70E273B7" w14:textId="77777777" w:rsidR="004759A2" w:rsidRPr="00792323" w:rsidRDefault="004759A2">
            <w:pPr>
              <w:pStyle w:val="UserTableBody"/>
              <w:jc w:val="center"/>
            </w:pPr>
            <w:r w:rsidRPr="00792323">
              <w:t>PRN</w:t>
            </w:r>
          </w:p>
        </w:tc>
        <w:tc>
          <w:tcPr>
            <w:tcW w:w="6012" w:type="dxa"/>
            <w:tcBorders>
              <w:top w:val="single" w:sz="6" w:space="0" w:color="auto"/>
              <w:bottom w:val="single" w:sz="6" w:space="0" w:color="auto"/>
            </w:tcBorders>
            <w:shd w:val="clear" w:color="auto" w:fill="FFFFFF"/>
          </w:tcPr>
          <w:p w14:paraId="3A7E1C9B" w14:textId="77777777" w:rsidR="004759A2" w:rsidRPr="00792323" w:rsidRDefault="004759A2">
            <w:pPr>
              <w:pStyle w:val="UserTableBody"/>
            </w:pPr>
            <w:r w:rsidRPr="00792323">
              <w:t>As needed – An “as needed” order should be accompanied by a description of what constitutes a need.  This description is represented by an observation service predicate as a precondition.</w:t>
            </w:r>
          </w:p>
        </w:tc>
        <w:tc>
          <w:tcPr>
            <w:tcW w:w="1440" w:type="dxa"/>
            <w:tcBorders>
              <w:top w:val="single" w:sz="6" w:space="0" w:color="auto"/>
              <w:bottom w:val="single" w:sz="6" w:space="0" w:color="auto"/>
            </w:tcBorders>
            <w:shd w:val="clear" w:color="auto" w:fill="FFFFFF"/>
          </w:tcPr>
          <w:p w14:paraId="131C3A28" w14:textId="77777777" w:rsidR="004759A2" w:rsidRPr="00792323" w:rsidRDefault="004759A2">
            <w:pPr>
              <w:pStyle w:val="UserTableBody"/>
            </w:pPr>
          </w:p>
        </w:tc>
      </w:tr>
      <w:tr w:rsidR="004759A2" w:rsidRPr="00792323" w14:paraId="6D7E57AB" w14:textId="77777777">
        <w:tc>
          <w:tcPr>
            <w:tcW w:w="1116" w:type="dxa"/>
            <w:tcBorders>
              <w:top w:val="single" w:sz="6" w:space="0" w:color="auto"/>
              <w:bottom w:val="single" w:sz="6" w:space="0" w:color="auto"/>
            </w:tcBorders>
            <w:shd w:val="clear" w:color="auto" w:fill="FFFFFF"/>
          </w:tcPr>
          <w:p w14:paraId="56B7E175" w14:textId="77777777" w:rsidR="004759A2" w:rsidRPr="00792323" w:rsidRDefault="004759A2">
            <w:pPr>
              <w:pStyle w:val="UserTableBody"/>
              <w:jc w:val="center"/>
            </w:pPr>
            <w:r w:rsidRPr="00792323">
              <w:t>R</w:t>
            </w:r>
          </w:p>
        </w:tc>
        <w:tc>
          <w:tcPr>
            <w:tcW w:w="6012" w:type="dxa"/>
            <w:tcBorders>
              <w:top w:val="single" w:sz="6" w:space="0" w:color="auto"/>
              <w:bottom w:val="single" w:sz="6" w:space="0" w:color="auto"/>
            </w:tcBorders>
            <w:shd w:val="clear" w:color="auto" w:fill="FFFFFF"/>
          </w:tcPr>
          <w:p w14:paraId="67511C1E" w14:textId="77777777" w:rsidR="004759A2" w:rsidRPr="00792323" w:rsidRDefault="004759A2">
            <w:pPr>
              <w:pStyle w:val="UserTableBody"/>
            </w:pPr>
            <w:r w:rsidRPr="00792323">
              <w:t>Routine – Routine service, do at usual work hours</w:t>
            </w:r>
          </w:p>
        </w:tc>
        <w:tc>
          <w:tcPr>
            <w:tcW w:w="1440" w:type="dxa"/>
            <w:tcBorders>
              <w:top w:val="single" w:sz="6" w:space="0" w:color="auto"/>
              <w:bottom w:val="single" w:sz="6" w:space="0" w:color="auto"/>
            </w:tcBorders>
            <w:shd w:val="clear" w:color="auto" w:fill="FFFFFF"/>
          </w:tcPr>
          <w:p w14:paraId="2DB0AA34" w14:textId="77777777" w:rsidR="004759A2" w:rsidRPr="00792323" w:rsidRDefault="004759A2">
            <w:pPr>
              <w:pStyle w:val="UserTableBody"/>
            </w:pPr>
          </w:p>
        </w:tc>
      </w:tr>
      <w:tr w:rsidR="004759A2" w:rsidRPr="00792323" w14:paraId="56B8BB16" w14:textId="77777777">
        <w:tc>
          <w:tcPr>
            <w:tcW w:w="1116" w:type="dxa"/>
            <w:tcBorders>
              <w:top w:val="single" w:sz="6" w:space="0" w:color="auto"/>
              <w:bottom w:val="single" w:sz="6" w:space="0" w:color="auto"/>
            </w:tcBorders>
            <w:shd w:val="clear" w:color="auto" w:fill="FFFFFF"/>
          </w:tcPr>
          <w:p w14:paraId="22F61F9A" w14:textId="77777777" w:rsidR="004759A2" w:rsidRPr="00792323" w:rsidRDefault="004759A2">
            <w:pPr>
              <w:pStyle w:val="UserTableBody"/>
              <w:jc w:val="center"/>
            </w:pPr>
            <w:r w:rsidRPr="00792323">
              <w:t>RR</w:t>
            </w:r>
          </w:p>
        </w:tc>
        <w:tc>
          <w:tcPr>
            <w:tcW w:w="6012" w:type="dxa"/>
            <w:tcBorders>
              <w:top w:val="single" w:sz="6" w:space="0" w:color="auto"/>
              <w:bottom w:val="single" w:sz="6" w:space="0" w:color="auto"/>
            </w:tcBorders>
            <w:shd w:val="clear" w:color="auto" w:fill="FFFFFF"/>
          </w:tcPr>
          <w:p w14:paraId="572720C0" w14:textId="77777777" w:rsidR="004759A2" w:rsidRPr="00792323" w:rsidRDefault="004759A2">
            <w:pPr>
              <w:pStyle w:val="UserTableBody"/>
            </w:pPr>
            <w:r w:rsidRPr="00792323">
              <w:t>Rush reporting – A report should be prepared and sent as quickly as possible</w:t>
            </w:r>
          </w:p>
        </w:tc>
        <w:tc>
          <w:tcPr>
            <w:tcW w:w="1440" w:type="dxa"/>
            <w:tcBorders>
              <w:top w:val="single" w:sz="6" w:space="0" w:color="auto"/>
              <w:bottom w:val="single" w:sz="6" w:space="0" w:color="auto"/>
            </w:tcBorders>
            <w:shd w:val="clear" w:color="auto" w:fill="FFFFFF"/>
          </w:tcPr>
          <w:p w14:paraId="13203C5F" w14:textId="77777777" w:rsidR="004759A2" w:rsidRPr="00792323" w:rsidRDefault="004759A2">
            <w:pPr>
              <w:pStyle w:val="UserTableBody"/>
            </w:pPr>
          </w:p>
        </w:tc>
      </w:tr>
      <w:tr w:rsidR="004759A2" w:rsidRPr="00792323" w14:paraId="275E7AD3" w14:textId="77777777">
        <w:tc>
          <w:tcPr>
            <w:tcW w:w="1116" w:type="dxa"/>
            <w:tcBorders>
              <w:top w:val="single" w:sz="6" w:space="0" w:color="auto"/>
              <w:bottom w:val="single" w:sz="6" w:space="0" w:color="auto"/>
            </w:tcBorders>
            <w:shd w:val="clear" w:color="auto" w:fill="FFFFFF"/>
          </w:tcPr>
          <w:p w14:paraId="07EE2C23" w14:textId="77777777" w:rsidR="004759A2" w:rsidRPr="00792323" w:rsidRDefault="004759A2">
            <w:pPr>
              <w:pStyle w:val="UserTableBody"/>
              <w:jc w:val="center"/>
            </w:pPr>
            <w:r w:rsidRPr="00792323">
              <w:t>S</w:t>
            </w:r>
          </w:p>
        </w:tc>
        <w:tc>
          <w:tcPr>
            <w:tcW w:w="6012" w:type="dxa"/>
            <w:tcBorders>
              <w:top w:val="single" w:sz="6" w:space="0" w:color="auto"/>
              <w:bottom w:val="single" w:sz="6" w:space="0" w:color="auto"/>
            </w:tcBorders>
            <w:shd w:val="clear" w:color="auto" w:fill="FFFFFF"/>
          </w:tcPr>
          <w:p w14:paraId="571FF8D4" w14:textId="77777777" w:rsidR="004759A2" w:rsidRPr="00792323" w:rsidRDefault="004759A2">
            <w:pPr>
              <w:pStyle w:val="UserTableBody"/>
            </w:pPr>
            <w:r w:rsidRPr="00792323">
              <w:t>Stat – With highest priority (e.g. emergency).</w:t>
            </w:r>
          </w:p>
        </w:tc>
        <w:tc>
          <w:tcPr>
            <w:tcW w:w="1440" w:type="dxa"/>
            <w:tcBorders>
              <w:top w:val="single" w:sz="6" w:space="0" w:color="auto"/>
              <w:bottom w:val="single" w:sz="6" w:space="0" w:color="auto"/>
            </w:tcBorders>
            <w:shd w:val="clear" w:color="auto" w:fill="FFFFFF"/>
          </w:tcPr>
          <w:p w14:paraId="0099CD1D" w14:textId="77777777" w:rsidR="004759A2" w:rsidRPr="00792323" w:rsidRDefault="004759A2">
            <w:pPr>
              <w:pStyle w:val="UserTableBody"/>
            </w:pPr>
          </w:p>
        </w:tc>
      </w:tr>
      <w:tr w:rsidR="004759A2" w:rsidRPr="00792323" w14:paraId="4FAD7EFC" w14:textId="77777777">
        <w:tc>
          <w:tcPr>
            <w:tcW w:w="1116" w:type="dxa"/>
            <w:tcBorders>
              <w:top w:val="single" w:sz="6" w:space="0" w:color="auto"/>
              <w:bottom w:val="single" w:sz="6" w:space="0" w:color="auto"/>
            </w:tcBorders>
            <w:shd w:val="clear" w:color="auto" w:fill="FFFFFF"/>
          </w:tcPr>
          <w:p w14:paraId="6E9AA759" w14:textId="77777777" w:rsidR="004759A2" w:rsidRPr="00792323" w:rsidRDefault="004759A2">
            <w:pPr>
              <w:pStyle w:val="UserTableBody"/>
              <w:jc w:val="center"/>
            </w:pPr>
            <w:r w:rsidRPr="00792323">
              <w:t>T</w:t>
            </w:r>
          </w:p>
        </w:tc>
        <w:tc>
          <w:tcPr>
            <w:tcW w:w="6012" w:type="dxa"/>
            <w:tcBorders>
              <w:top w:val="single" w:sz="6" w:space="0" w:color="auto"/>
              <w:bottom w:val="single" w:sz="6" w:space="0" w:color="auto"/>
            </w:tcBorders>
            <w:shd w:val="clear" w:color="auto" w:fill="FFFFFF"/>
          </w:tcPr>
          <w:p w14:paraId="3E12FD9A" w14:textId="77777777" w:rsidR="004759A2" w:rsidRPr="00792323" w:rsidRDefault="004759A2">
            <w:pPr>
              <w:pStyle w:val="UserTableBody"/>
            </w:pPr>
            <w:r w:rsidRPr="00792323">
              <w:t>Timing critical – It is critical to come as close as possible to the requested time (e.g. for a through antimicrobial level).</w:t>
            </w:r>
          </w:p>
        </w:tc>
        <w:tc>
          <w:tcPr>
            <w:tcW w:w="1440" w:type="dxa"/>
            <w:tcBorders>
              <w:top w:val="single" w:sz="6" w:space="0" w:color="auto"/>
              <w:bottom w:val="single" w:sz="6" w:space="0" w:color="auto"/>
            </w:tcBorders>
            <w:shd w:val="clear" w:color="auto" w:fill="FFFFFF"/>
          </w:tcPr>
          <w:p w14:paraId="7997CD57" w14:textId="77777777" w:rsidR="004759A2" w:rsidRPr="00792323" w:rsidRDefault="004759A2">
            <w:pPr>
              <w:pStyle w:val="UserTableBody"/>
            </w:pPr>
          </w:p>
        </w:tc>
      </w:tr>
      <w:tr w:rsidR="004759A2" w:rsidRPr="00792323" w14:paraId="53F27AE0" w14:textId="77777777">
        <w:tc>
          <w:tcPr>
            <w:tcW w:w="1116" w:type="dxa"/>
            <w:tcBorders>
              <w:top w:val="single" w:sz="6" w:space="0" w:color="auto"/>
              <w:bottom w:val="single" w:sz="6" w:space="0" w:color="auto"/>
            </w:tcBorders>
            <w:shd w:val="clear" w:color="auto" w:fill="FFFFFF"/>
          </w:tcPr>
          <w:p w14:paraId="4DED7777" w14:textId="77777777" w:rsidR="004759A2" w:rsidRPr="00792323" w:rsidRDefault="004759A2">
            <w:pPr>
              <w:pStyle w:val="UserTableBody"/>
              <w:jc w:val="center"/>
            </w:pPr>
            <w:r w:rsidRPr="00792323">
              <w:t>UD</w:t>
            </w:r>
          </w:p>
        </w:tc>
        <w:tc>
          <w:tcPr>
            <w:tcW w:w="6012" w:type="dxa"/>
            <w:tcBorders>
              <w:top w:val="single" w:sz="6" w:space="0" w:color="auto"/>
              <w:bottom w:val="single" w:sz="6" w:space="0" w:color="auto"/>
            </w:tcBorders>
            <w:shd w:val="clear" w:color="auto" w:fill="FFFFFF"/>
          </w:tcPr>
          <w:p w14:paraId="2A0CFBFB" w14:textId="77777777" w:rsidR="004759A2" w:rsidRPr="00792323" w:rsidRDefault="004759A2">
            <w:pPr>
              <w:pStyle w:val="UserTableBody"/>
            </w:pPr>
            <w:r w:rsidRPr="00792323">
              <w:t>Use as directed – Drug is to be used as directed by the prescriber.</w:t>
            </w:r>
          </w:p>
        </w:tc>
        <w:tc>
          <w:tcPr>
            <w:tcW w:w="1440" w:type="dxa"/>
            <w:tcBorders>
              <w:top w:val="single" w:sz="6" w:space="0" w:color="auto"/>
              <w:bottom w:val="single" w:sz="6" w:space="0" w:color="auto"/>
            </w:tcBorders>
            <w:shd w:val="clear" w:color="auto" w:fill="FFFFFF"/>
          </w:tcPr>
          <w:p w14:paraId="4F2B874D" w14:textId="77777777" w:rsidR="004759A2" w:rsidRPr="00792323" w:rsidRDefault="004759A2">
            <w:pPr>
              <w:pStyle w:val="UserTableBody"/>
            </w:pPr>
          </w:p>
        </w:tc>
      </w:tr>
      <w:tr w:rsidR="004759A2" w:rsidRPr="00792323" w14:paraId="20FDE8EC" w14:textId="77777777">
        <w:tc>
          <w:tcPr>
            <w:tcW w:w="1116" w:type="dxa"/>
            <w:tcBorders>
              <w:top w:val="single" w:sz="6" w:space="0" w:color="auto"/>
              <w:bottom w:val="single" w:sz="12" w:space="0" w:color="auto"/>
            </w:tcBorders>
            <w:shd w:val="clear" w:color="auto" w:fill="FFFFFF"/>
          </w:tcPr>
          <w:p w14:paraId="1860BE6A" w14:textId="77777777" w:rsidR="004759A2" w:rsidRPr="00792323" w:rsidRDefault="004759A2">
            <w:pPr>
              <w:pStyle w:val="UserTableBody"/>
              <w:jc w:val="center"/>
            </w:pPr>
            <w:r w:rsidRPr="00792323">
              <w:t>UR</w:t>
            </w:r>
          </w:p>
        </w:tc>
        <w:tc>
          <w:tcPr>
            <w:tcW w:w="6012" w:type="dxa"/>
            <w:tcBorders>
              <w:top w:val="single" w:sz="6" w:space="0" w:color="auto"/>
              <w:bottom w:val="single" w:sz="12" w:space="0" w:color="auto"/>
            </w:tcBorders>
            <w:shd w:val="clear" w:color="auto" w:fill="FFFFFF"/>
          </w:tcPr>
          <w:p w14:paraId="5275B695" w14:textId="77777777" w:rsidR="004759A2" w:rsidRPr="00792323" w:rsidRDefault="004759A2">
            <w:pPr>
              <w:pStyle w:val="UserTableBody"/>
            </w:pPr>
            <w:r w:rsidRPr="00792323">
              <w:t>Urgent – Calls for prompt action</w:t>
            </w:r>
          </w:p>
        </w:tc>
        <w:tc>
          <w:tcPr>
            <w:tcW w:w="1440" w:type="dxa"/>
            <w:tcBorders>
              <w:top w:val="single" w:sz="6" w:space="0" w:color="auto"/>
              <w:bottom w:val="single" w:sz="12" w:space="0" w:color="auto"/>
            </w:tcBorders>
            <w:shd w:val="clear" w:color="auto" w:fill="FFFFFF"/>
          </w:tcPr>
          <w:p w14:paraId="08EA5650" w14:textId="77777777" w:rsidR="004759A2" w:rsidRPr="00792323" w:rsidRDefault="004759A2">
            <w:pPr>
              <w:pStyle w:val="UserTableBody"/>
            </w:pPr>
          </w:p>
        </w:tc>
      </w:tr>
    </w:tbl>
    <w:p w14:paraId="47DD5F81" w14:textId="77777777" w:rsidR="004759A2" w:rsidRPr="00792323" w:rsidRDefault="004759A2">
      <w:pPr>
        <w:rPr>
          <w:lang w:val="en-US" w:eastAsia="en-US"/>
        </w:rPr>
      </w:pPr>
    </w:p>
    <w:p w14:paraId="12A5B36E" w14:textId="77777777" w:rsidR="004759A2" w:rsidRPr="00792323" w:rsidRDefault="004759A2" w:rsidP="00A62F22">
      <w:pPr>
        <w:pStyle w:val="Heading4"/>
      </w:pPr>
      <w:bookmarkStart w:id="1997" w:name="_Toc423691592"/>
      <w:r w:rsidRPr="00792323">
        <w:t>0907 - Shipment Confidentiality</w:t>
      </w:r>
      <w:bookmarkEnd w:id="1997"/>
    </w:p>
    <w:p w14:paraId="79E13516"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A1C0C0E" w14:textId="77777777">
        <w:trPr>
          <w:tblHeader/>
        </w:trPr>
        <w:tc>
          <w:tcPr>
            <w:tcW w:w="720" w:type="dxa"/>
            <w:tcBorders>
              <w:top w:val="double" w:sz="4" w:space="0" w:color="auto"/>
            </w:tcBorders>
            <w:shd w:val="pct10" w:color="auto" w:fill="FFFFFF"/>
          </w:tcPr>
          <w:p w14:paraId="4FBE7AB0"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597588C7"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D0D2824"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CC9AB7E"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FC4E660"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FC6D666" w14:textId="77777777" w:rsidR="004759A2" w:rsidRPr="00792323" w:rsidRDefault="004759A2">
            <w:pPr>
              <w:pStyle w:val="TableMetaHeader"/>
              <w:rPr>
                <w:noProof w:val="0"/>
              </w:rPr>
            </w:pPr>
            <w:r w:rsidRPr="00792323">
              <w:rPr>
                <w:noProof w:val="0"/>
              </w:rPr>
              <w:t>Status</w:t>
            </w:r>
          </w:p>
        </w:tc>
      </w:tr>
      <w:tr w:rsidR="004759A2" w:rsidRPr="00792323" w14:paraId="39C66F42" w14:textId="77777777">
        <w:tc>
          <w:tcPr>
            <w:tcW w:w="720" w:type="dxa"/>
            <w:tcBorders>
              <w:bottom w:val="double" w:sz="4" w:space="0" w:color="auto"/>
            </w:tcBorders>
            <w:shd w:val="clear" w:color="auto" w:fill="FFFFFF"/>
          </w:tcPr>
          <w:p w14:paraId="61073872" w14:textId="77777777" w:rsidR="004759A2" w:rsidRPr="00792323" w:rsidRDefault="004759A2">
            <w:pPr>
              <w:pStyle w:val="TableMetaBody"/>
              <w:rPr>
                <w:noProof w:val="0"/>
              </w:rPr>
            </w:pPr>
            <w:r w:rsidRPr="00792323">
              <w:rPr>
                <w:noProof w:val="0"/>
              </w:rPr>
              <w:t>0907</w:t>
            </w:r>
          </w:p>
        </w:tc>
        <w:tc>
          <w:tcPr>
            <w:tcW w:w="1152" w:type="dxa"/>
            <w:tcBorders>
              <w:bottom w:val="double" w:sz="4" w:space="0" w:color="auto"/>
            </w:tcBorders>
            <w:shd w:val="clear" w:color="auto" w:fill="FFFFFF"/>
          </w:tcPr>
          <w:p w14:paraId="6D0D5291"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32566C2"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CE3F179"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0FB3965D" w14:textId="77777777" w:rsidR="004759A2" w:rsidRPr="00792323" w:rsidRDefault="004759A2">
            <w:pPr>
              <w:pStyle w:val="TableMetaBody"/>
              <w:rPr>
                <w:noProof w:val="0"/>
              </w:rPr>
            </w:pPr>
            <w:r w:rsidRPr="00792323">
              <w:rPr>
                <w:noProof w:val="0"/>
              </w:rPr>
              <w:t>SHP-7</w:t>
            </w:r>
          </w:p>
        </w:tc>
        <w:tc>
          <w:tcPr>
            <w:tcW w:w="1152" w:type="dxa"/>
            <w:tcBorders>
              <w:bottom w:val="double" w:sz="4" w:space="0" w:color="auto"/>
            </w:tcBorders>
            <w:shd w:val="clear" w:color="auto" w:fill="FFFFFF"/>
          </w:tcPr>
          <w:p w14:paraId="779C145F" w14:textId="77777777" w:rsidR="004759A2" w:rsidRPr="00792323" w:rsidRDefault="004759A2">
            <w:pPr>
              <w:pStyle w:val="TableMetaBody"/>
              <w:rPr>
                <w:noProof w:val="0"/>
              </w:rPr>
            </w:pPr>
            <w:r w:rsidRPr="00792323">
              <w:rPr>
                <w:noProof w:val="0"/>
              </w:rPr>
              <w:t>Active</w:t>
            </w:r>
          </w:p>
        </w:tc>
      </w:tr>
    </w:tbl>
    <w:p w14:paraId="0CA6FC70" w14:textId="77777777" w:rsidR="004759A2" w:rsidRPr="00792323" w:rsidRDefault="004759A2">
      <w:pPr>
        <w:pStyle w:val="UserTableCaption"/>
      </w:pPr>
      <w:r w:rsidRPr="00792323">
        <w:t>HL7 Table 0907 - Confidentiality</w:t>
      </w:r>
      <w:r w:rsidRPr="00792323">
        <w:fldChar w:fldCharType="begin"/>
      </w:r>
      <w:r w:rsidRPr="00792323">
        <w:instrText>xe "HL7 Table 0907 - Shipment confidentiality"</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16"/>
        <w:gridCol w:w="6048"/>
        <w:gridCol w:w="1404"/>
      </w:tblGrid>
      <w:tr w:rsidR="004759A2" w:rsidRPr="00792323" w14:paraId="3C3B2BD5" w14:textId="77777777" w:rsidTr="00E06E78">
        <w:trPr>
          <w:tblHeader/>
          <w:jc w:val="center"/>
        </w:trPr>
        <w:tc>
          <w:tcPr>
            <w:tcW w:w="1116" w:type="dxa"/>
            <w:tcBorders>
              <w:top w:val="single" w:sz="12" w:space="0" w:color="auto"/>
              <w:bottom w:val="single" w:sz="6" w:space="0" w:color="auto"/>
            </w:tcBorders>
            <w:shd w:val="pct10" w:color="auto" w:fill="FFFFFF"/>
          </w:tcPr>
          <w:p w14:paraId="7D2F16C5" w14:textId="77777777" w:rsidR="004759A2" w:rsidRPr="00792323" w:rsidRDefault="004759A2">
            <w:pPr>
              <w:pStyle w:val="UserTableHeader"/>
              <w:jc w:val="center"/>
            </w:pPr>
            <w:r w:rsidRPr="00792323">
              <w:t>Value</w:t>
            </w:r>
          </w:p>
        </w:tc>
        <w:tc>
          <w:tcPr>
            <w:tcW w:w="6048" w:type="dxa"/>
            <w:tcBorders>
              <w:top w:val="single" w:sz="12" w:space="0" w:color="auto"/>
              <w:bottom w:val="single" w:sz="6" w:space="0" w:color="auto"/>
            </w:tcBorders>
            <w:shd w:val="pct10" w:color="auto" w:fill="FFFFFF"/>
          </w:tcPr>
          <w:p w14:paraId="12898BB7" w14:textId="77777777" w:rsidR="004759A2" w:rsidRPr="00792323" w:rsidRDefault="004759A2">
            <w:pPr>
              <w:pStyle w:val="UserTableHeader"/>
            </w:pPr>
            <w:r w:rsidRPr="00792323">
              <w:t>Description</w:t>
            </w:r>
          </w:p>
        </w:tc>
        <w:tc>
          <w:tcPr>
            <w:tcW w:w="1404" w:type="dxa"/>
            <w:tcBorders>
              <w:top w:val="single" w:sz="12" w:space="0" w:color="auto"/>
              <w:bottom w:val="single" w:sz="6" w:space="0" w:color="auto"/>
            </w:tcBorders>
            <w:shd w:val="pct10" w:color="auto" w:fill="FFFFFF"/>
          </w:tcPr>
          <w:p w14:paraId="41C1A09B" w14:textId="77777777" w:rsidR="004759A2" w:rsidRPr="00792323" w:rsidRDefault="004759A2">
            <w:pPr>
              <w:pStyle w:val="UserTableHeader"/>
            </w:pPr>
            <w:r w:rsidRPr="00792323">
              <w:t>Comment</w:t>
            </w:r>
          </w:p>
        </w:tc>
      </w:tr>
      <w:tr w:rsidR="004759A2" w:rsidRPr="00792323" w14:paraId="66A7C9C3" w14:textId="77777777" w:rsidTr="00E06E78">
        <w:trPr>
          <w:jc w:val="center"/>
        </w:trPr>
        <w:tc>
          <w:tcPr>
            <w:tcW w:w="1116" w:type="dxa"/>
            <w:tcBorders>
              <w:top w:val="single" w:sz="6" w:space="0" w:color="auto"/>
              <w:bottom w:val="single" w:sz="6" w:space="0" w:color="auto"/>
            </w:tcBorders>
            <w:shd w:val="clear" w:color="auto" w:fill="FFFFFF"/>
          </w:tcPr>
          <w:p w14:paraId="450D55D5" w14:textId="77777777" w:rsidR="004759A2" w:rsidRPr="00792323" w:rsidRDefault="004759A2">
            <w:pPr>
              <w:pStyle w:val="UserTableBody"/>
              <w:jc w:val="center"/>
            </w:pPr>
            <w:r w:rsidRPr="00792323">
              <w:t>B</w:t>
            </w:r>
          </w:p>
        </w:tc>
        <w:tc>
          <w:tcPr>
            <w:tcW w:w="6048" w:type="dxa"/>
            <w:tcBorders>
              <w:top w:val="single" w:sz="6" w:space="0" w:color="auto"/>
              <w:bottom w:val="single" w:sz="6" w:space="0" w:color="auto"/>
            </w:tcBorders>
            <w:shd w:val="clear" w:color="auto" w:fill="FFFFFF"/>
          </w:tcPr>
          <w:p w14:paraId="2BA2A2D9" w14:textId="77777777" w:rsidR="004759A2" w:rsidRPr="00792323" w:rsidRDefault="004759A2">
            <w:pPr>
              <w:pStyle w:val="UserTableBody"/>
            </w:pPr>
            <w:r w:rsidRPr="00792323">
              <w:t>Business – Since the service class can represent knowledge structures that may be considered a trade or business secret, there is sometimes (though rarely) the need to flag those items as of business level confidentiality.  However, no patient related information may ever be of this confidentiality level.</w:t>
            </w:r>
          </w:p>
        </w:tc>
        <w:tc>
          <w:tcPr>
            <w:tcW w:w="1404" w:type="dxa"/>
            <w:tcBorders>
              <w:top w:val="single" w:sz="6" w:space="0" w:color="auto"/>
              <w:bottom w:val="single" w:sz="6" w:space="0" w:color="auto"/>
            </w:tcBorders>
            <w:shd w:val="clear" w:color="auto" w:fill="FFFFFF"/>
          </w:tcPr>
          <w:p w14:paraId="194E29D7" w14:textId="77777777" w:rsidR="004759A2" w:rsidRPr="00792323" w:rsidRDefault="004759A2">
            <w:pPr>
              <w:pStyle w:val="UserTableBody"/>
            </w:pPr>
          </w:p>
        </w:tc>
      </w:tr>
      <w:tr w:rsidR="004759A2" w:rsidRPr="00792323" w14:paraId="6E34FCC3" w14:textId="77777777" w:rsidTr="00E06E78">
        <w:trPr>
          <w:jc w:val="center"/>
        </w:trPr>
        <w:tc>
          <w:tcPr>
            <w:tcW w:w="1116" w:type="dxa"/>
            <w:tcBorders>
              <w:top w:val="single" w:sz="6" w:space="0" w:color="auto"/>
              <w:bottom w:val="single" w:sz="6" w:space="0" w:color="auto"/>
            </w:tcBorders>
            <w:shd w:val="clear" w:color="auto" w:fill="FFFFFF"/>
          </w:tcPr>
          <w:p w14:paraId="4DF42192" w14:textId="77777777" w:rsidR="004759A2" w:rsidRPr="00792323" w:rsidRDefault="004759A2">
            <w:pPr>
              <w:pStyle w:val="UserTableBody"/>
              <w:jc w:val="center"/>
            </w:pPr>
            <w:r w:rsidRPr="00792323">
              <w:t>D</w:t>
            </w:r>
          </w:p>
        </w:tc>
        <w:tc>
          <w:tcPr>
            <w:tcW w:w="6048" w:type="dxa"/>
            <w:tcBorders>
              <w:top w:val="single" w:sz="6" w:space="0" w:color="auto"/>
              <w:bottom w:val="single" w:sz="6" w:space="0" w:color="auto"/>
            </w:tcBorders>
            <w:shd w:val="clear" w:color="auto" w:fill="FFFFFF"/>
          </w:tcPr>
          <w:p w14:paraId="29B8AED0" w14:textId="77777777" w:rsidR="004759A2" w:rsidRPr="00792323" w:rsidDel="00BA693E" w:rsidRDefault="004759A2">
            <w:pPr>
              <w:pStyle w:val="UserTableBody"/>
            </w:pPr>
            <w:r w:rsidRPr="00792323">
              <w:t>Clinician – Only clinicians may see this item, billing and administration persons can not access this item wi</w:t>
            </w:r>
            <w:bookmarkStart w:id="1998" w:name="_Toc382761610"/>
            <w:r w:rsidRPr="00792323">
              <w:t>thout special permission.</w:t>
            </w:r>
          </w:p>
        </w:tc>
        <w:tc>
          <w:tcPr>
            <w:tcW w:w="1404" w:type="dxa"/>
            <w:tcBorders>
              <w:top w:val="single" w:sz="6" w:space="0" w:color="auto"/>
              <w:bottom w:val="single" w:sz="6" w:space="0" w:color="auto"/>
            </w:tcBorders>
            <w:shd w:val="clear" w:color="auto" w:fill="FFFFFF"/>
          </w:tcPr>
          <w:p w14:paraId="2D17340F" w14:textId="77777777" w:rsidR="004759A2" w:rsidRPr="00792323" w:rsidRDefault="004759A2">
            <w:pPr>
              <w:pStyle w:val="UserTableBody"/>
            </w:pPr>
          </w:p>
        </w:tc>
      </w:tr>
      <w:tr w:rsidR="004759A2" w:rsidRPr="00792323" w14:paraId="69A07B6C" w14:textId="77777777" w:rsidTr="00E06E78">
        <w:trPr>
          <w:jc w:val="center"/>
        </w:trPr>
        <w:tc>
          <w:tcPr>
            <w:tcW w:w="1116" w:type="dxa"/>
            <w:tcBorders>
              <w:top w:val="single" w:sz="6" w:space="0" w:color="auto"/>
              <w:bottom w:val="single" w:sz="6" w:space="0" w:color="auto"/>
            </w:tcBorders>
            <w:shd w:val="clear" w:color="auto" w:fill="FFFFFF"/>
          </w:tcPr>
          <w:p w14:paraId="01D1B277" w14:textId="77777777" w:rsidR="004759A2" w:rsidRPr="00792323" w:rsidRDefault="004759A2">
            <w:pPr>
              <w:pStyle w:val="UserTableBody"/>
              <w:jc w:val="center"/>
            </w:pPr>
            <w:r w:rsidRPr="00792323">
              <w:t>I</w:t>
            </w:r>
          </w:p>
        </w:tc>
        <w:tc>
          <w:tcPr>
            <w:tcW w:w="6048" w:type="dxa"/>
            <w:tcBorders>
              <w:top w:val="single" w:sz="6" w:space="0" w:color="auto"/>
              <w:bottom w:val="single" w:sz="6" w:space="0" w:color="auto"/>
            </w:tcBorders>
            <w:shd w:val="clear" w:color="auto" w:fill="FFFFFF"/>
          </w:tcPr>
          <w:p w14:paraId="64B828D0" w14:textId="77777777" w:rsidR="004759A2" w:rsidRPr="00792323" w:rsidRDefault="004759A2">
            <w:pPr>
              <w:pStyle w:val="UserTableBody"/>
            </w:pPr>
            <w:r w:rsidRPr="00792323">
              <w:t>I</w:t>
            </w:r>
            <w:bookmarkEnd w:id="1998"/>
            <w:r w:rsidRPr="00792323">
              <w:t>ndividual – Access only to individual persons who are mentioned explicitly as actors of this service and whose</w:t>
            </w:r>
            <w:bookmarkStart w:id="1999" w:name="HL70907"/>
            <w:r w:rsidRPr="00792323">
              <w:t xml:space="preserve"> actor type warrants that access (cf. to actor typed code).</w:t>
            </w:r>
          </w:p>
        </w:tc>
        <w:tc>
          <w:tcPr>
            <w:tcW w:w="1404" w:type="dxa"/>
            <w:tcBorders>
              <w:top w:val="single" w:sz="6" w:space="0" w:color="auto"/>
              <w:bottom w:val="single" w:sz="6" w:space="0" w:color="auto"/>
            </w:tcBorders>
            <w:shd w:val="clear" w:color="auto" w:fill="FFFFFF"/>
          </w:tcPr>
          <w:p w14:paraId="0802AC81" w14:textId="77777777" w:rsidR="004759A2" w:rsidRPr="00792323" w:rsidRDefault="004759A2">
            <w:pPr>
              <w:pStyle w:val="UserTableBody"/>
            </w:pPr>
          </w:p>
        </w:tc>
      </w:tr>
      <w:tr w:rsidR="004759A2" w:rsidRPr="00792323" w14:paraId="3B3B3DE4" w14:textId="77777777" w:rsidTr="00E06E78">
        <w:trPr>
          <w:jc w:val="center"/>
        </w:trPr>
        <w:tc>
          <w:tcPr>
            <w:tcW w:w="1116" w:type="dxa"/>
            <w:tcBorders>
              <w:top w:val="single" w:sz="6" w:space="0" w:color="auto"/>
              <w:bottom w:val="single" w:sz="6" w:space="0" w:color="auto"/>
            </w:tcBorders>
            <w:shd w:val="clear" w:color="auto" w:fill="FFFFFF"/>
          </w:tcPr>
          <w:p w14:paraId="4CABBEAB" w14:textId="77777777" w:rsidR="004759A2" w:rsidRPr="00792323" w:rsidRDefault="004759A2">
            <w:pPr>
              <w:pStyle w:val="UserTableBody"/>
              <w:jc w:val="center"/>
            </w:pPr>
            <w:r w:rsidRPr="00792323">
              <w:t>L</w:t>
            </w:r>
          </w:p>
        </w:tc>
        <w:tc>
          <w:tcPr>
            <w:tcW w:w="6048" w:type="dxa"/>
            <w:tcBorders>
              <w:top w:val="single" w:sz="6" w:space="0" w:color="auto"/>
              <w:bottom w:val="single" w:sz="6" w:space="0" w:color="auto"/>
            </w:tcBorders>
            <w:shd w:val="clear" w:color="auto" w:fill="FFFFFF"/>
          </w:tcPr>
          <w:p w14:paraId="73BE7731" w14:textId="77777777" w:rsidR="004759A2" w:rsidRPr="00792323" w:rsidRDefault="004759A2">
            <w:pPr>
              <w:pStyle w:val="UserTableBody"/>
            </w:pPr>
            <w:r w:rsidRPr="00792323">
              <w:t xml:space="preserve">Low – No patient </w:t>
            </w:r>
            <w:bookmarkEnd w:id="1999"/>
            <w:r w:rsidRPr="00792323">
              <w:t>record item can be of low confidentiality.  However, some service objects are not patient related and therefore may have low confidentiality.</w:t>
            </w:r>
          </w:p>
        </w:tc>
        <w:tc>
          <w:tcPr>
            <w:tcW w:w="1404" w:type="dxa"/>
            <w:tcBorders>
              <w:top w:val="single" w:sz="6" w:space="0" w:color="auto"/>
              <w:bottom w:val="single" w:sz="6" w:space="0" w:color="auto"/>
            </w:tcBorders>
            <w:shd w:val="clear" w:color="auto" w:fill="FFFFFF"/>
          </w:tcPr>
          <w:p w14:paraId="6CEF812B" w14:textId="77777777" w:rsidR="004759A2" w:rsidRPr="00792323" w:rsidRDefault="004759A2">
            <w:pPr>
              <w:pStyle w:val="UserTableBody"/>
            </w:pPr>
          </w:p>
        </w:tc>
      </w:tr>
      <w:tr w:rsidR="004759A2" w:rsidRPr="00792323" w14:paraId="0DA4BCC6" w14:textId="77777777" w:rsidTr="00E06E78">
        <w:trPr>
          <w:jc w:val="center"/>
        </w:trPr>
        <w:tc>
          <w:tcPr>
            <w:tcW w:w="1116" w:type="dxa"/>
            <w:tcBorders>
              <w:top w:val="single" w:sz="6" w:space="0" w:color="auto"/>
              <w:bottom w:val="single" w:sz="6" w:space="0" w:color="auto"/>
            </w:tcBorders>
            <w:shd w:val="clear" w:color="auto" w:fill="FFFFFF"/>
          </w:tcPr>
          <w:p w14:paraId="6AC223A0" w14:textId="77777777" w:rsidR="004759A2" w:rsidRPr="00792323" w:rsidRDefault="004759A2">
            <w:pPr>
              <w:pStyle w:val="UserTableBody"/>
              <w:jc w:val="center"/>
            </w:pPr>
            <w:r w:rsidRPr="00792323">
              <w:t>N</w:t>
            </w:r>
          </w:p>
        </w:tc>
        <w:tc>
          <w:tcPr>
            <w:tcW w:w="6048" w:type="dxa"/>
            <w:tcBorders>
              <w:top w:val="single" w:sz="6" w:space="0" w:color="auto"/>
              <w:bottom w:val="single" w:sz="6" w:space="0" w:color="auto"/>
            </w:tcBorders>
            <w:shd w:val="clear" w:color="auto" w:fill="FFFFFF"/>
          </w:tcPr>
          <w:p w14:paraId="34DD9C20" w14:textId="77777777" w:rsidR="004759A2" w:rsidRPr="00792323" w:rsidRDefault="004759A2">
            <w:pPr>
              <w:pStyle w:val="UserTableBody"/>
            </w:pPr>
            <w:r w:rsidRPr="00792323">
              <w:t>Normal – Normal confidentiality rules (according to good health care practice) apply, that is, only authorized individuals with a legitimate medical or business need may access this item.</w:t>
            </w:r>
          </w:p>
        </w:tc>
        <w:tc>
          <w:tcPr>
            <w:tcW w:w="1404" w:type="dxa"/>
            <w:tcBorders>
              <w:top w:val="single" w:sz="6" w:space="0" w:color="auto"/>
              <w:bottom w:val="single" w:sz="6" w:space="0" w:color="auto"/>
            </w:tcBorders>
            <w:shd w:val="clear" w:color="auto" w:fill="FFFFFF"/>
          </w:tcPr>
          <w:p w14:paraId="34BB39CA" w14:textId="77777777" w:rsidR="004759A2" w:rsidRPr="00792323" w:rsidRDefault="004759A2">
            <w:pPr>
              <w:pStyle w:val="UserTableBody"/>
            </w:pPr>
          </w:p>
        </w:tc>
      </w:tr>
      <w:tr w:rsidR="004759A2" w:rsidRPr="00792323" w14:paraId="76412DBC" w14:textId="77777777" w:rsidTr="00E06E78">
        <w:trPr>
          <w:jc w:val="center"/>
        </w:trPr>
        <w:tc>
          <w:tcPr>
            <w:tcW w:w="1116" w:type="dxa"/>
            <w:tcBorders>
              <w:top w:val="single" w:sz="6" w:space="0" w:color="auto"/>
              <w:bottom w:val="single" w:sz="6" w:space="0" w:color="auto"/>
            </w:tcBorders>
            <w:shd w:val="clear" w:color="auto" w:fill="FFFFFF"/>
          </w:tcPr>
          <w:p w14:paraId="03EAA8DD" w14:textId="77777777" w:rsidR="004759A2" w:rsidRPr="00792323" w:rsidRDefault="004759A2">
            <w:pPr>
              <w:pStyle w:val="UserTableBody"/>
              <w:jc w:val="center"/>
            </w:pPr>
            <w:r w:rsidRPr="00792323">
              <w:t>R</w:t>
            </w:r>
          </w:p>
        </w:tc>
        <w:tc>
          <w:tcPr>
            <w:tcW w:w="6048" w:type="dxa"/>
            <w:tcBorders>
              <w:top w:val="single" w:sz="6" w:space="0" w:color="auto"/>
              <w:bottom w:val="single" w:sz="6" w:space="0" w:color="auto"/>
            </w:tcBorders>
            <w:shd w:val="clear" w:color="auto" w:fill="FFFFFF"/>
          </w:tcPr>
          <w:p w14:paraId="5C5CCAD9" w14:textId="77777777" w:rsidR="004759A2" w:rsidRPr="00792323" w:rsidRDefault="004759A2">
            <w:pPr>
              <w:pStyle w:val="UserTableBody"/>
            </w:pPr>
            <w:r w:rsidRPr="00792323">
              <w:t>Restricted – Restricted access, e.g. only to providers having a current care relationship to the patient.</w:t>
            </w:r>
          </w:p>
        </w:tc>
        <w:tc>
          <w:tcPr>
            <w:tcW w:w="1404" w:type="dxa"/>
            <w:tcBorders>
              <w:top w:val="single" w:sz="6" w:space="0" w:color="auto"/>
              <w:bottom w:val="single" w:sz="6" w:space="0" w:color="auto"/>
            </w:tcBorders>
            <w:shd w:val="clear" w:color="auto" w:fill="FFFFFF"/>
          </w:tcPr>
          <w:p w14:paraId="6EDED93F" w14:textId="77777777" w:rsidR="004759A2" w:rsidRPr="00792323" w:rsidRDefault="004759A2">
            <w:pPr>
              <w:pStyle w:val="UserTableBody"/>
            </w:pPr>
          </w:p>
        </w:tc>
      </w:tr>
      <w:tr w:rsidR="004759A2" w:rsidRPr="00792323" w14:paraId="6FDF67D8" w14:textId="77777777" w:rsidTr="00E06E78">
        <w:trPr>
          <w:jc w:val="center"/>
        </w:trPr>
        <w:tc>
          <w:tcPr>
            <w:tcW w:w="1116" w:type="dxa"/>
            <w:tcBorders>
              <w:top w:val="single" w:sz="6" w:space="0" w:color="auto"/>
              <w:bottom w:val="single" w:sz="6" w:space="0" w:color="auto"/>
            </w:tcBorders>
            <w:shd w:val="clear" w:color="auto" w:fill="FFFFFF"/>
          </w:tcPr>
          <w:p w14:paraId="3D847C35" w14:textId="77777777" w:rsidR="004759A2" w:rsidRPr="00792323" w:rsidRDefault="004759A2">
            <w:pPr>
              <w:pStyle w:val="UserTableBody"/>
              <w:jc w:val="center"/>
            </w:pPr>
            <w:r w:rsidRPr="00792323">
              <w:t>V</w:t>
            </w:r>
          </w:p>
        </w:tc>
        <w:tc>
          <w:tcPr>
            <w:tcW w:w="6048" w:type="dxa"/>
            <w:tcBorders>
              <w:top w:val="single" w:sz="6" w:space="0" w:color="auto"/>
              <w:bottom w:val="single" w:sz="6" w:space="0" w:color="auto"/>
            </w:tcBorders>
            <w:shd w:val="clear" w:color="auto" w:fill="FFFFFF"/>
          </w:tcPr>
          <w:p w14:paraId="1E9DE149" w14:textId="77777777" w:rsidR="004759A2" w:rsidRPr="00792323" w:rsidRDefault="004759A2">
            <w:pPr>
              <w:pStyle w:val="UserTableBody"/>
            </w:pPr>
            <w:r w:rsidRPr="00792323">
              <w:t>Very restricted – Very restricted access as declared by the Privacy Officer of the record holder.</w:t>
            </w:r>
          </w:p>
        </w:tc>
        <w:tc>
          <w:tcPr>
            <w:tcW w:w="1404" w:type="dxa"/>
            <w:tcBorders>
              <w:top w:val="single" w:sz="6" w:space="0" w:color="auto"/>
              <w:bottom w:val="single" w:sz="6" w:space="0" w:color="auto"/>
            </w:tcBorders>
            <w:shd w:val="clear" w:color="auto" w:fill="FFFFFF"/>
          </w:tcPr>
          <w:p w14:paraId="29D873CE" w14:textId="77777777" w:rsidR="004759A2" w:rsidRPr="00792323" w:rsidRDefault="004759A2">
            <w:pPr>
              <w:pStyle w:val="UserTableBody"/>
            </w:pPr>
          </w:p>
        </w:tc>
      </w:tr>
      <w:tr w:rsidR="004759A2" w:rsidRPr="00792323" w14:paraId="2A7E9E99" w14:textId="77777777" w:rsidTr="00E06E78">
        <w:trPr>
          <w:jc w:val="center"/>
        </w:trPr>
        <w:tc>
          <w:tcPr>
            <w:tcW w:w="1116" w:type="dxa"/>
            <w:tcBorders>
              <w:top w:val="single" w:sz="6" w:space="0" w:color="auto"/>
              <w:bottom w:val="single" w:sz="6" w:space="0" w:color="auto"/>
            </w:tcBorders>
            <w:shd w:val="clear" w:color="auto" w:fill="FFFFFF"/>
          </w:tcPr>
          <w:p w14:paraId="689FCAA5" w14:textId="77777777" w:rsidR="004759A2" w:rsidRPr="00792323" w:rsidRDefault="004759A2">
            <w:pPr>
              <w:pStyle w:val="UserTableBody"/>
              <w:jc w:val="center"/>
            </w:pPr>
            <w:r w:rsidRPr="00792323">
              <w:t>ETH</w:t>
            </w:r>
          </w:p>
        </w:tc>
        <w:tc>
          <w:tcPr>
            <w:tcW w:w="6048" w:type="dxa"/>
            <w:tcBorders>
              <w:top w:val="single" w:sz="6" w:space="0" w:color="auto"/>
              <w:bottom w:val="single" w:sz="6" w:space="0" w:color="auto"/>
            </w:tcBorders>
            <w:shd w:val="clear" w:color="auto" w:fill="FFFFFF"/>
          </w:tcPr>
          <w:p w14:paraId="552DFB79" w14:textId="77777777" w:rsidR="004759A2" w:rsidRPr="00792323" w:rsidRDefault="004759A2">
            <w:pPr>
              <w:pStyle w:val="UserTableBody"/>
            </w:pPr>
            <w:r w:rsidRPr="00792323">
              <w:t>Substance abuse related – Alcohol/drug-abuse related item</w:t>
            </w:r>
          </w:p>
        </w:tc>
        <w:tc>
          <w:tcPr>
            <w:tcW w:w="1404" w:type="dxa"/>
            <w:tcBorders>
              <w:top w:val="single" w:sz="6" w:space="0" w:color="auto"/>
              <w:bottom w:val="single" w:sz="6" w:space="0" w:color="auto"/>
            </w:tcBorders>
            <w:shd w:val="clear" w:color="auto" w:fill="FFFFFF"/>
          </w:tcPr>
          <w:p w14:paraId="6015417F" w14:textId="77777777" w:rsidR="004759A2" w:rsidRPr="00792323" w:rsidRDefault="004759A2">
            <w:pPr>
              <w:pStyle w:val="UserTableBody"/>
            </w:pPr>
          </w:p>
        </w:tc>
      </w:tr>
      <w:tr w:rsidR="004759A2" w:rsidRPr="00792323" w14:paraId="701394AA" w14:textId="77777777" w:rsidTr="00E06E78">
        <w:trPr>
          <w:jc w:val="center"/>
        </w:trPr>
        <w:tc>
          <w:tcPr>
            <w:tcW w:w="1116" w:type="dxa"/>
            <w:tcBorders>
              <w:top w:val="single" w:sz="6" w:space="0" w:color="auto"/>
              <w:bottom w:val="single" w:sz="6" w:space="0" w:color="auto"/>
            </w:tcBorders>
            <w:shd w:val="clear" w:color="auto" w:fill="FFFFFF"/>
          </w:tcPr>
          <w:p w14:paraId="569717EA" w14:textId="77777777" w:rsidR="004759A2" w:rsidRPr="00792323" w:rsidRDefault="004759A2">
            <w:pPr>
              <w:pStyle w:val="UserTableBody"/>
              <w:jc w:val="center"/>
            </w:pPr>
            <w:r w:rsidRPr="00792323">
              <w:t>HIV</w:t>
            </w:r>
          </w:p>
        </w:tc>
        <w:tc>
          <w:tcPr>
            <w:tcW w:w="6048" w:type="dxa"/>
            <w:tcBorders>
              <w:top w:val="single" w:sz="6" w:space="0" w:color="auto"/>
              <w:bottom w:val="single" w:sz="6" w:space="0" w:color="auto"/>
            </w:tcBorders>
            <w:shd w:val="clear" w:color="auto" w:fill="FFFFFF"/>
          </w:tcPr>
          <w:p w14:paraId="7D7D5F05" w14:textId="77777777" w:rsidR="004759A2" w:rsidRPr="00792323" w:rsidRDefault="004759A2">
            <w:pPr>
              <w:pStyle w:val="UserTableBody"/>
            </w:pPr>
            <w:r w:rsidRPr="00792323">
              <w:t>HIV Related – HIV and AIDS related item</w:t>
            </w:r>
          </w:p>
        </w:tc>
        <w:tc>
          <w:tcPr>
            <w:tcW w:w="1404" w:type="dxa"/>
            <w:tcBorders>
              <w:top w:val="single" w:sz="6" w:space="0" w:color="auto"/>
              <w:bottom w:val="single" w:sz="6" w:space="0" w:color="auto"/>
            </w:tcBorders>
            <w:shd w:val="clear" w:color="auto" w:fill="FFFFFF"/>
          </w:tcPr>
          <w:p w14:paraId="4DB33C0D" w14:textId="77777777" w:rsidR="004759A2" w:rsidRPr="00792323" w:rsidRDefault="004759A2">
            <w:pPr>
              <w:pStyle w:val="UserTableBody"/>
            </w:pPr>
          </w:p>
        </w:tc>
      </w:tr>
      <w:tr w:rsidR="004759A2" w:rsidRPr="00792323" w14:paraId="6096E0DA" w14:textId="77777777" w:rsidTr="00E06E78">
        <w:trPr>
          <w:jc w:val="center"/>
        </w:trPr>
        <w:tc>
          <w:tcPr>
            <w:tcW w:w="1116" w:type="dxa"/>
            <w:tcBorders>
              <w:top w:val="single" w:sz="6" w:space="0" w:color="auto"/>
              <w:bottom w:val="single" w:sz="6" w:space="0" w:color="auto"/>
            </w:tcBorders>
            <w:shd w:val="clear" w:color="auto" w:fill="FFFFFF"/>
          </w:tcPr>
          <w:p w14:paraId="3A3B24B6" w14:textId="77777777" w:rsidR="004759A2" w:rsidRPr="00792323" w:rsidRDefault="004759A2">
            <w:pPr>
              <w:pStyle w:val="UserTableBody"/>
              <w:jc w:val="center"/>
            </w:pPr>
            <w:r w:rsidRPr="00792323">
              <w:t>PSY</w:t>
            </w:r>
          </w:p>
        </w:tc>
        <w:tc>
          <w:tcPr>
            <w:tcW w:w="6048" w:type="dxa"/>
            <w:tcBorders>
              <w:top w:val="single" w:sz="6" w:space="0" w:color="auto"/>
              <w:bottom w:val="single" w:sz="6" w:space="0" w:color="auto"/>
            </w:tcBorders>
            <w:shd w:val="clear" w:color="auto" w:fill="FFFFFF"/>
          </w:tcPr>
          <w:p w14:paraId="09FC23C6" w14:textId="77777777" w:rsidR="004759A2" w:rsidRPr="00792323" w:rsidRDefault="004759A2">
            <w:pPr>
              <w:pStyle w:val="UserTableBody"/>
            </w:pPr>
            <w:r w:rsidRPr="00792323">
              <w:t>Psychiatry related – Psychiatry related item</w:t>
            </w:r>
          </w:p>
        </w:tc>
        <w:tc>
          <w:tcPr>
            <w:tcW w:w="1404" w:type="dxa"/>
            <w:tcBorders>
              <w:top w:val="single" w:sz="6" w:space="0" w:color="auto"/>
              <w:bottom w:val="single" w:sz="6" w:space="0" w:color="auto"/>
            </w:tcBorders>
            <w:shd w:val="clear" w:color="auto" w:fill="FFFFFF"/>
          </w:tcPr>
          <w:p w14:paraId="28F52B9D" w14:textId="77777777" w:rsidR="004759A2" w:rsidRPr="00792323" w:rsidRDefault="004759A2">
            <w:pPr>
              <w:pStyle w:val="UserTableBody"/>
            </w:pPr>
          </w:p>
        </w:tc>
      </w:tr>
      <w:tr w:rsidR="004759A2" w:rsidRPr="00792323" w14:paraId="707209CE" w14:textId="77777777" w:rsidTr="00E06E78">
        <w:trPr>
          <w:jc w:val="center"/>
        </w:trPr>
        <w:tc>
          <w:tcPr>
            <w:tcW w:w="1116" w:type="dxa"/>
            <w:tcBorders>
              <w:top w:val="single" w:sz="6" w:space="0" w:color="auto"/>
              <w:bottom w:val="single" w:sz="6" w:space="0" w:color="auto"/>
            </w:tcBorders>
            <w:shd w:val="clear" w:color="auto" w:fill="FFFFFF"/>
          </w:tcPr>
          <w:p w14:paraId="173CFB97" w14:textId="77777777" w:rsidR="004759A2" w:rsidRPr="00792323" w:rsidRDefault="004759A2">
            <w:pPr>
              <w:pStyle w:val="UserTableBody"/>
              <w:jc w:val="center"/>
            </w:pPr>
            <w:r w:rsidRPr="00792323">
              <w:t>SDV</w:t>
            </w:r>
          </w:p>
        </w:tc>
        <w:tc>
          <w:tcPr>
            <w:tcW w:w="6048" w:type="dxa"/>
            <w:tcBorders>
              <w:top w:val="single" w:sz="6" w:space="0" w:color="auto"/>
              <w:bottom w:val="single" w:sz="6" w:space="0" w:color="auto"/>
            </w:tcBorders>
            <w:shd w:val="clear" w:color="auto" w:fill="FFFFFF"/>
          </w:tcPr>
          <w:p w14:paraId="198C9504" w14:textId="77777777" w:rsidR="004759A2" w:rsidRPr="00792323" w:rsidRDefault="004759A2">
            <w:pPr>
              <w:pStyle w:val="UserTableBody"/>
            </w:pPr>
            <w:r w:rsidRPr="00792323">
              <w:t>Sexual and domestic violence related – Sexual assault / domestic violence related item</w:t>
            </w:r>
          </w:p>
        </w:tc>
        <w:tc>
          <w:tcPr>
            <w:tcW w:w="1404" w:type="dxa"/>
            <w:tcBorders>
              <w:top w:val="single" w:sz="6" w:space="0" w:color="auto"/>
              <w:bottom w:val="single" w:sz="6" w:space="0" w:color="auto"/>
            </w:tcBorders>
            <w:shd w:val="clear" w:color="auto" w:fill="FFFFFF"/>
          </w:tcPr>
          <w:p w14:paraId="413D8708" w14:textId="77777777" w:rsidR="004759A2" w:rsidRPr="00792323" w:rsidRDefault="004759A2">
            <w:pPr>
              <w:pStyle w:val="UserTableBody"/>
            </w:pPr>
          </w:p>
        </w:tc>
      </w:tr>
      <w:tr w:rsidR="004759A2" w:rsidRPr="00792323" w14:paraId="438B1000" w14:textId="77777777" w:rsidTr="00E06E78">
        <w:trPr>
          <w:jc w:val="center"/>
        </w:trPr>
        <w:tc>
          <w:tcPr>
            <w:tcW w:w="1116" w:type="dxa"/>
            <w:tcBorders>
              <w:top w:val="single" w:sz="6" w:space="0" w:color="auto"/>
              <w:bottom w:val="single" w:sz="6" w:space="0" w:color="auto"/>
            </w:tcBorders>
            <w:shd w:val="clear" w:color="auto" w:fill="FFFFFF"/>
          </w:tcPr>
          <w:p w14:paraId="61EF241D" w14:textId="77777777" w:rsidR="004759A2" w:rsidRPr="00792323" w:rsidRDefault="004759A2">
            <w:pPr>
              <w:pStyle w:val="UserTableBody"/>
              <w:jc w:val="center"/>
            </w:pPr>
            <w:r w:rsidRPr="00792323">
              <w:t>C</w:t>
            </w:r>
          </w:p>
        </w:tc>
        <w:tc>
          <w:tcPr>
            <w:tcW w:w="6048" w:type="dxa"/>
            <w:tcBorders>
              <w:top w:val="single" w:sz="6" w:space="0" w:color="auto"/>
              <w:bottom w:val="single" w:sz="6" w:space="0" w:color="auto"/>
            </w:tcBorders>
            <w:shd w:val="clear" w:color="auto" w:fill="FFFFFF"/>
          </w:tcPr>
          <w:p w14:paraId="2E49452D" w14:textId="77777777" w:rsidR="004759A2" w:rsidRPr="00792323" w:rsidRDefault="004759A2">
            <w:pPr>
              <w:pStyle w:val="UserTableBody"/>
            </w:pPr>
            <w:r w:rsidRPr="00792323">
              <w:t>Celebrity – Celebrities are people of public interest (VIP) including employees, whose information require special protection.</w:t>
            </w:r>
          </w:p>
        </w:tc>
        <w:tc>
          <w:tcPr>
            <w:tcW w:w="1404" w:type="dxa"/>
            <w:tcBorders>
              <w:top w:val="single" w:sz="6" w:space="0" w:color="auto"/>
              <w:bottom w:val="single" w:sz="6" w:space="0" w:color="auto"/>
            </w:tcBorders>
            <w:shd w:val="clear" w:color="auto" w:fill="FFFFFF"/>
          </w:tcPr>
          <w:p w14:paraId="4BEFA49E" w14:textId="77777777" w:rsidR="004759A2" w:rsidRPr="00792323" w:rsidRDefault="004759A2">
            <w:pPr>
              <w:pStyle w:val="UserTableBody"/>
            </w:pPr>
          </w:p>
        </w:tc>
      </w:tr>
      <w:tr w:rsidR="004759A2" w:rsidRPr="00792323" w14:paraId="18BCE54D" w14:textId="77777777" w:rsidTr="00E06E78">
        <w:trPr>
          <w:jc w:val="center"/>
        </w:trPr>
        <w:tc>
          <w:tcPr>
            <w:tcW w:w="1116" w:type="dxa"/>
            <w:tcBorders>
              <w:top w:val="single" w:sz="6" w:space="0" w:color="auto"/>
              <w:bottom w:val="single" w:sz="6" w:space="0" w:color="auto"/>
            </w:tcBorders>
            <w:shd w:val="clear" w:color="auto" w:fill="FFFFFF"/>
          </w:tcPr>
          <w:p w14:paraId="48F1983B" w14:textId="77777777" w:rsidR="004759A2" w:rsidRPr="00792323" w:rsidRDefault="004759A2">
            <w:pPr>
              <w:pStyle w:val="UserTableBody"/>
              <w:jc w:val="center"/>
            </w:pPr>
            <w:r w:rsidRPr="00792323">
              <w:t>S</w:t>
            </w:r>
          </w:p>
        </w:tc>
        <w:tc>
          <w:tcPr>
            <w:tcW w:w="6048" w:type="dxa"/>
            <w:tcBorders>
              <w:top w:val="single" w:sz="6" w:space="0" w:color="auto"/>
              <w:bottom w:val="single" w:sz="6" w:space="0" w:color="auto"/>
            </w:tcBorders>
            <w:shd w:val="clear" w:color="auto" w:fill="FFFFFF"/>
          </w:tcPr>
          <w:p w14:paraId="7769ED2A" w14:textId="77777777" w:rsidR="004759A2" w:rsidRPr="00792323" w:rsidRDefault="004759A2">
            <w:pPr>
              <w:pStyle w:val="UserTableBody"/>
            </w:pPr>
            <w:r w:rsidRPr="00792323">
              <w:t>Sensitive – Information for which the patient seeks heightened confidentiality.  Sensitive information is not to be shared with family members.  Information reported by the patient about family members is sensitive by default.  Flag can be set or cleared on patient's request.</w:t>
            </w:r>
          </w:p>
        </w:tc>
        <w:tc>
          <w:tcPr>
            <w:tcW w:w="1404" w:type="dxa"/>
            <w:tcBorders>
              <w:top w:val="single" w:sz="6" w:space="0" w:color="auto"/>
              <w:bottom w:val="single" w:sz="6" w:space="0" w:color="auto"/>
            </w:tcBorders>
            <w:shd w:val="clear" w:color="auto" w:fill="FFFFFF"/>
          </w:tcPr>
          <w:p w14:paraId="35BC6D61" w14:textId="77777777" w:rsidR="004759A2" w:rsidRPr="00792323" w:rsidRDefault="004759A2">
            <w:pPr>
              <w:pStyle w:val="UserTableBody"/>
            </w:pPr>
          </w:p>
        </w:tc>
      </w:tr>
      <w:tr w:rsidR="004759A2" w:rsidRPr="00792323" w14:paraId="698A66D9" w14:textId="77777777" w:rsidTr="00E06E78">
        <w:trPr>
          <w:jc w:val="center"/>
        </w:trPr>
        <w:tc>
          <w:tcPr>
            <w:tcW w:w="1116" w:type="dxa"/>
            <w:tcBorders>
              <w:top w:val="single" w:sz="6" w:space="0" w:color="auto"/>
              <w:bottom w:val="single" w:sz="12" w:space="0" w:color="auto"/>
            </w:tcBorders>
            <w:shd w:val="clear" w:color="auto" w:fill="FFFFFF"/>
          </w:tcPr>
          <w:p w14:paraId="21B58441" w14:textId="77777777" w:rsidR="004759A2" w:rsidRPr="00792323" w:rsidRDefault="004759A2">
            <w:pPr>
              <w:pStyle w:val="UserTableBody"/>
              <w:jc w:val="center"/>
            </w:pPr>
            <w:r w:rsidRPr="00792323">
              <w:lastRenderedPageBreak/>
              <w:t>T</w:t>
            </w:r>
          </w:p>
        </w:tc>
        <w:tc>
          <w:tcPr>
            <w:tcW w:w="6048" w:type="dxa"/>
            <w:tcBorders>
              <w:top w:val="single" w:sz="6" w:space="0" w:color="auto"/>
              <w:bottom w:val="single" w:sz="12" w:space="0" w:color="auto"/>
            </w:tcBorders>
            <w:shd w:val="clear" w:color="auto" w:fill="FFFFFF"/>
          </w:tcPr>
          <w:p w14:paraId="4B9F7DD1" w14:textId="77777777" w:rsidR="004759A2" w:rsidRPr="00792323" w:rsidRDefault="004759A2">
            <w:pPr>
              <w:pStyle w:val="UserTableBody"/>
            </w:pPr>
            <w:r w:rsidRPr="00792323">
              <w:t>Taboo – Information not to be disclosed or discussed with patient except through physician assigned to patient in this case.  This is usually a temporary constraint only; example use is a new fatal diagnosis or finding, such as malignancy or HIV.</w:t>
            </w:r>
          </w:p>
        </w:tc>
        <w:tc>
          <w:tcPr>
            <w:tcW w:w="1404" w:type="dxa"/>
            <w:tcBorders>
              <w:top w:val="single" w:sz="6" w:space="0" w:color="auto"/>
              <w:bottom w:val="single" w:sz="12" w:space="0" w:color="auto"/>
            </w:tcBorders>
            <w:shd w:val="clear" w:color="auto" w:fill="FFFFFF"/>
          </w:tcPr>
          <w:p w14:paraId="40AA8A5A" w14:textId="77777777" w:rsidR="004759A2" w:rsidRPr="00792323" w:rsidRDefault="004759A2">
            <w:pPr>
              <w:pStyle w:val="UserTableBody"/>
            </w:pPr>
          </w:p>
        </w:tc>
      </w:tr>
    </w:tbl>
    <w:p w14:paraId="7D988FF5" w14:textId="77777777" w:rsidR="004759A2" w:rsidRPr="00792323" w:rsidRDefault="004759A2">
      <w:pPr>
        <w:rPr>
          <w:lang w:val="en-US" w:eastAsia="en-US"/>
        </w:rPr>
      </w:pPr>
    </w:p>
    <w:p w14:paraId="60D7B73E" w14:textId="77777777" w:rsidR="004759A2" w:rsidRPr="00792323" w:rsidRDefault="004759A2" w:rsidP="00A62F22">
      <w:pPr>
        <w:pStyle w:val="Heading4"/>
      </w:pPr>
      <w:bookmarkStart w:id="2000" w:name="_Toc423691593"/>
      <w:r w:rsidRPr="00792323">
        <w:t>0908 - Package Type</w:t>
      </w:r>
      <w:bookmarkEnd w:id="2000"/>
    </w:p>
    <w:p w14:paraId="4E9DAE7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EEA6594" w14:textId="77777777">
        <w:trPr>
          <w:tblHeader/>
        </w:trPr>
        <w:tc>
          <w:tcPr>
            <w:tcW w:w="720" w:type="dxa"/>
            <w:tcBorders>
              <w:top w:val="double" w:sz="4" w:space="0" w:color="auto"/>
            </w:tcBorders>
            <w:shd w:val="pct10" w:color="auto" w:fill="FFFFFF"/>
          </w:tcPr>
          <w:p w14:paraId="123C2A56"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2930E3C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3A04960"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72BC529"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537953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063C786" w14:textId="77777777" w:rsidR="004759A2" w:rsidRPr="00792323" w:rsidRDefault="004759A2">
            <w:pPr>
              <w:pStyle w:val="TableMetaHeader"/>
              <w:rPr>
                <w:noProof w:val="0"/>
              </w:rPr>
            </w:pPr>
            <w:r w:rsidRPr="00792323">
              <w:rPr>
                <w:noProof w:val="0"/>
              </w:rPr>
              <w:t>Status</w:t>
            </w:r>
          </w:p>
        </w:tc>
      </w:tr>
      <w:tr w:rsidR="004759A2" w:rsidRPr="00792323" w14:paraId="40C92F75" w14:textId="77777777">
        <w:tc>
          <w:tcPr>
            <w:tcW w:w="720" w:type="dxa"/>
            <w:tcBorders>
              <w:bottom w:val="double" w:sz="4" w:space="0" w:color="auto"/>
            </w:tcBorders>
            <w:shd w:val="clear" w:color="auto" w:fill="FFFFFF"/>
          </w:tcPr>
          <w:p w14:paraId="4147A905" w14:textId="77777777" w:rsidR="004759A2" w:rsidRPr="00792323" w:rsidRDefault="004759A2">
            <w:pPr>
              <w:pStyle w:val="TableMetaBody"/>
              <w:rPr>
                <w:noProof w:val="0"/>
              </w:rPr>
            </w:pPr>
            <w:r w:rsidRPr="00792323">
              <w:rPr>
                <w:noProof w:val="0"/>
              </w:rPr>
              <w:t>0908</w:t>
            </w:r>
          </w:p>
        </w:tc>
        <w:tc>
          <w:tcPr>
            <w:tcW w:w="1152" w:type="dxa"/>
            <w:tcBorders>
              <w:bottom w:val="double" w:sz="4" w:space="0" w:color="auto"/>
            </w:tcBorders>
            <w:shd w:val="clear" w:color="auto" w:fill="FFFFFF"/>
          </w:tcPr>
          <w:p w14:paraId="752BFEE1"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3DDE451"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628CC486"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4D5C455C" w14:textId="77777777" w:rsidR="004759A2" w:rsidRPr="00792323" w:rsidRDefault="004759A2">
            <w:pPr>
              <w:pStyle w:val="TableMetaBody"/>
              <w:rPr>
                <w:noProof w:val="0"/>
              </w:rPr>
            </w:pPr>
            <w:r w:rsidRPr="00792323">
              <w:rPr>
                <w:noProof w:val="0"/>
              </w:rPr>
              <w:t>PAC-5</w:t>
            </w:r>
          </w:p>
        </w:tc>
        <w:tc>
          <w:tcPr>
            <w:tcW w:w="1152" w:type="dxa"/>
            <w:tcBorders>
              <w:bottom w:val="double" w:sz="4" w:space="0" w:color="auto"/>
            </w:tcBorders>
            <w:shd w:val="clear" w:color="auto" w:fill="FFFFFF"/>
          </w:tcPr>
          <w:p w14:paraId="67DDBDDA" w14:textId="77777777" w:rsidR="004759A2" w:rsidRPr="00792323" w:rsidRDefault="004759A2">
            <w:pPr>
              <w:pStyle w:val="TableMetaBody"/>
              <w:rPr>
                <w:noProof w:val="0"/>
              </w:rPr>
            </w:pPr>
            <w:r w:rsidRPr="00792323">
              <w:rPr>
                <w:noProof w:val="0"/>
              </w:rPr>
              <w:t>Active</w:t>
            </w:r>
          </w:p>
        </w:tc>
      </w:tr>
    </w:tbl>
    <w:p w14:paraId="012E7E7D" w14:textId="77777777" w:rsidR="004759A2" w:rsidRPr="00792323" w:rsidRDefault="004759A2">
      <w:pPr>
        <w:pStyle w:val="UserTableCaption"/>
      </w:pPr>
      <w:r w:rsidRPr="00792323">
        <w:t>User-defined Table 0908 - Package Type</w:t>
      </w:r>
      <w:r>
        <w:fldChar w:fldCharType="begin"/>
      </w:r>
      <w:r>
        <w:instrText>xe "</w:instrText>
      </w:r>
      <w:r>
        <w:rPr>
          <w:u w:val="single"/>
        </w:rPr>
        <w:instrText>User-defined</w:instrText>
      </w:r>
      <w:r w:rsidRPr="00792323">
        <w:instrText xml:space="preserve"> Table 0908 - </w:instrText>
      </w:r>
      <w:r>
        <w:instrText>P</w:instrText>
      </w:r>
      <w:r w:rsidRPr="00792323">
        <w:instrText>ackage type</w:instrText>
      </w:r>
      <w:r>
        <w:instrText>"</w:instrText>
      </w:r>
      <w: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16"/>
        <w:gridCol w:w="3960"/>
        <w:gridCol w:w="1836"/>
      </w:tblGrid>
      <w:tr w:rsidR="004759A2" w:rsidRPr="00792323" w14:paraId="09DCB284" w14:textId="77777777">
        <w:trPr>
          <w:tblHeader/>
          <w:jc w:val="center"/>
        </w:trPr>
        <w:tc>
          <w:tcPr>
            <w:tcW w:w="1116" w:type="dxa"/>
            <w:tcBorders>
              <w:top w:val="single" w:sz="12" w:space="0" w:color="auto"/>
              <w:bottom w:val="single" w:sz="6" w:space="0" w:color="auto"/>
            </w:tcBorders>
            <w:shd w:val="pct10" w:color="auto" w:fill="FFFFFF"/>
          </w:tcPr>
          <w:p w14:paraId="6FB732DC" w14:textId="77777777" w:rsidR="004759A2" w:rsidRPr="00792323" w:rsidRDefault="004759A2">
            <w:pPr>
              <w:pStyle w:val="UserTableHeader"/>
              <w:jc w:val="center"/>
            </w:pPr>
            <w:r w:rsidRPr="00792323">
              <w:t>Value</w:t>
            </w:r>
          </w:p>
        </w:tc>
        <w:tc>
          <w:tcPr>
            <w:tcW w:w="3960" w:type="dxa"/>
            <w:tcBorders>
              <w:top w:val="single" w:sz="12" w:space="0" w:color="auto"/>
              <w:bottom w:val="single" w:sz="6" w:space="0" w:color="auto"/>
            </w:tcBorders>
            <w:shd w:val="pct10" w:color="auto" w:fill="FFFFFF"/>
          </w:tcPr>
          <w:p w14:paraId="62271DA1" w14:textId="77777777" w:rsidR="004759A2" w:rsidRPr="00792323" w:rsidRDefault="004759A2">
            <w:pPr>
              <w:pStyle w:val="UserTableHeader"/>
            </w:pPr>
            <w:r w:rsidRPr="00792323">
              <w:t>Description</w:t>
            </w:r>
          </w:p>
        </w:tc>
        <w:tc>
          <w:tcPr>
            <w:tcW w:w="1836" w:type="dxa"/>
            <w:tcBorders>
              <w:top w:val="single" w:sz="12" w:space="0" w:color="auto"/>
              <w:bottom w:val="single" w:sz="6" w:space="0" w:color="auto"/>
            </w:tcBorders>
            <w:shd w:val="pct10" w:color="auto" w:fill="FFFFFF"/>
          </w:tcPr>
          <w:p w14:paraId="11A88AAC" w14:textId="77777777" w:rsidR="004759A2" w:rsidRPr="00792323" w:rsidRDefault="004759A2">
            <w:pPr>
              <w:pStyle w:val="UserTableHeader"/>
            </w:pPr>
            <w:r w:rsidRPr="00792323">
              <w:t>Comment</w:t>
            </w:r>
          </w:p>
        </w:tc>
      </w:tr>
      <w:tr w:rsidR="004759A2" w:rsidRPr="00792323" w14:paraId="45129658" w14:textId="77777777">
        <w:trPr>
          <w:jc w:val="center"/>
        </w:trPr>
        <w:tc>
          <w:tcPr>
            <w:tcW w:w="1116" w:type="dxa"/>
            <w:tcBorders>
              <w:top w:val="single" w:sz="6" w:space="0" w:color="auto"/>
              <w:bottom w:val="single" w:sz="12" w:space="0" w:color="auto"/>
            </w:tcBorders>
            <w:shd w:val="clear" w:color="auto" w:fill="FFFFFF"/>
          </w:tcPr>
          <w:p w14:paraId="72B9371C" w14:textId="77777777" w:rsidR="004759A2" w:rsidRPr="00792323" w:rsidRDefault="004759A2">
            <w:pPr>
              <w:pStyle w:val="UserTableBody"/>
              <w:jc w:val="center"/>
            </w:pPr>
          </w:p>
        </w:tc>
        <w:tc>
          <w:tcPr>
            <w:tcW w:w="3960" w:type="dxa"/>
            <w:tcBorders>
              <w:top w:val="single" w:sz="6" w:space="0" w:color="auto"/>
              <w:bottom w:val="single" w:sz="12" w:space="0" w:color="auto"/>
            </w:tcBorders>
            <w:shd w:val="clear" w:color="auto" w:fill="FFFFFF"/>
          </w:tcPr>
          <w:p w14:paraId="4684201D" w14:textId="77777777" w:rsidR="004759A2" w:rsidRPr="00792323" w:rsidRDefault="004759A2">
            <w:pPr>
              <w:pStyle w:val="UserTableBody"/>
            </w:pPr>
            <w:r w:rsidRPr="00792323">
              <w:t>No suggested values defined</w:t>
            </w:r>
          </w:p>
        </w:tc>
        <w:tc>
          <w:tcPr>
            <w:tcW w:w="1836" w:type="dxa"/>
            <w:tcBorders>
              <w:top w:val="single" w:sz="6" w:space="0" w:color="auto"/>
              <w:bottom w:val="single" w:sz="12" w:space="0" w:color="auto"/>
            </w:tcBorders>
            <w:shd w:val="clear" w:color="auto" w:fill="FFFFFF"/>
          </w:tcPr>
          <w:p w14:paraId="55D0C496" w14:textId="77777777" w:rsidR="004759A2" w:rsidRPr="00792323" w:rsidRDefault="004759A2">
            <w:pPr>
              <w:pStyle w:val="UserTableBody"/>
            </w:pPr>
          </w:p>
        </w:tc>
      </w:tr>
    </w:tbl>
    <w:p w14:paraId="751E7E5D" w14:textId="77777777" w:rsidR="004759A2" w:rsidRPr="00792323" w:rsidRDefault="004759A2">
      <w:pPr>
        <w:rPr>
          <w:lang w:val="en-US" w:eastAsia="en-US"/>
        </w:rPr>
      </w:pPr>
    </w:p>
    <w:p w14:paraId="2DE2B22B" w14:textId="77777777" w:rsidR="004759A2" w:rsidRPr="00792323" w:rsidRDefault="004759A2" w:rsidP="00A62F22">
      <w:pPr>
        <w:pStyle w:val="Heading4"/>
      </w:pPr>
      <w:bookmarkStart w:id="2001" w:name="_Toc423691594"/>
      <w:r w:rsidRPr="00792323">
        <w:t>0909 - Patient Results Release Categorization Scheme</w:t>
      </w:r>
      <w:bookmarkEnd w:id="2001"/>
    </w:p>
    <w:p w14:paraId="6CD9E32D"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49A19F7" w14:textId="77777777">
        <w:trPr>
          <w:tblHeader/>
        </w:trPr>
        <w:tc>
          <w:tcPr>
            <w:tcW w:w="720" w:type="dxa"/>
            <w:tcBorders>
              <w:top w:val="double" w:sz="4" w:space="0" w:color="auto"/>
            </w:tcBorders>
            <w:shd w:val="pct10" w:color="auto" w:fill="FFFFFF"/>
          </w:tcPr>
          <w:p w14:paraId="7DED2117"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D1B775B"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1BE853E"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50A9BA7"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3022085"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3A679C4" w14:textId="77777777" w:rsidR="004759A2" w:rsidRPr="00792323" w:rsidRDefault="004759A2">
            <w:pPr>
              <w:pStyle w:val="TableMetaHeader"/>
              <w:rPr>
                <w:noProof w:val="0"/>
              </w:rPr>
            </w:pPr>
            <w:r w:rsidRPr="00792323">
              <w:rPr>
                <w:noProof w:val="0"/>
              </w:rPr>
              <w:t>Status</w:t>
            </w:r>
          </w:p>
        </w:tc>
      </w:tr>
      <w:tr w:rsidR="004759A2" w:rsidRPr="00792323" w14:paraId="5CCF797D" w14:textId="77777777">
        <w:tc>
          <w:tcPr>
            <w:tcW w:w="720" w:type="dxa"/>
            <w:tcBorders>
              <w:bottom w:val="double" w:sz="4" w:space="0" w:color="auto"/>
            </w:tcBorders>
            <w:shd w:val="clear" w:color="auto" w:fill="FFFFFF"/>
          </w:tcPr>
          <w:p w14:paraId="76E2D053" w14:textId="77777777" w:rsidR="004759A2" w:rsidRPr="00792323" w:rsidRDefault="004759A2">
            <w:pPr>
              <w:pStyle w:val="TableMetaBody"/>
              <w:rPr>
                <w:noProof w:val="0"/>
              </w:rPr>
            </w:pPr>
            <w:r w:rsidRPr="00792323">
              <w:rPr>
                <w:noProof w:val="0"/>
              </w:rPr>
              <w:t>0909</w:t>
            </w:r>
          </w:p>
        </w:tc>
        <w:tc>
          <w:tcPr>
            <w:tcW w:w="1152" w:type="dxa"/>
            <w:tcBorders>
              <w:bottom w:val="double" w:sz="4" w:space="0" w:color="auto"/>
            </w:tcBorders>
            <w:shd w:val="clear" w:color="auto" w:fill="FFFFFF"/>
          </w:tcPr>
          <w:p w14:paraId="765EF7CF"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3455C38D"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593BBBBB"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639DE806" w14:textId="77777777" w:rsidR="004759A2" w:rsidRPr="00792323" w:rsidRDefault="004759A2">
            <w:pPr>
              <w:pStyle w:val="TableMetaBody"/>
              <w:rPr>
                <w:noProof w:val="0"/>
              </w:rPr>
            </w:pPr>
            <w:r w:rsidRPr="00792323">
              <w:rPr>
                <w:noProof w:val="0"/>
              </w:rPr>
              <w:t>OBX-26</w:t>
            </w:r>
          </w:p>
        </w:tc>
        <w:tc>
          <w:tcPr>
            <w:tcW w:w="1152" w:type="dxa"/>
            <w:tcBorders>
              <w:bottom w:val="double" w:sz="4" w:space="0" w:color="auto"/>
            </w:tcBorders>
            <w:shd w:val="clear" w:color="auto" w:fill="FFFFFF"/>
          </w:tcPr>
          <w:p w14:paraId="3BDB0805" w14:textId="77777777" w:rsidR="004759A2" w:rsidRPr="00792323" w:rsidRDefault="004759A2">
            <w:pPr>
              <w:pStyle w:val="TableMetaBody"/>
              <w:rPr>
                <w:noProof w:val="0"/>
              </w:rPr>
            </w:pPr>
            <w:r w:rsidRPr="00792323">
              <w:rPr>
                <w:noProof w:val="0"/>
              </w:rPr>
              <w:t>Active</w:t>
            </w:r>
          </w:p>
        </w:tc>
      </w:tr>
    </w:tbl>
    <w:p w14:paraId="1E7489CD" w14:textId="77777777" w:rsidR="004759A2" w:rsidRPr="00792323" w:rsidRDefault="004759A2">
      <w:pPr>
        <w:pStyle w:val="HL7TableCaption"/>
      </w:pPr>
      <w:r w:rsidRPr="00792323">
        <w:t>HL7 Table 0909 - Patient Results Release Categorization Scheme</w:t>
      </w:r>
      <w:r>
        <w:fldChar w:fldCharType="begin"/>
      </w:r>
      <w:r>
        <w:instrText>xe "</w:instrText>
      </w:r>
      <w:r w:rsidRPr="00792323">
        <w:instrText xml:space="preserve">HL7 Table 0909- </w:instrText>
      </w:r>
      <w:r>
        <w:instrText>Patient results release categorization scheme"</w:instrText>
      </w:r>
      <w:r>
        <w:fldChar w:fldCharType="end"/>
      </w:r>
    </w:p>
    <w:tbl>
      <w:tblPr>
        <w:tblW w:w="900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49" w:type="dxa"/>
          <w:right w:w="149" w:type="dxa"/>
        </w:tblCellMar>
        <w:tblLook w:val="0000" w:firstRow="0" w:lastRow="0" w:firstColumn="0" w:lastColumn="0" w:noHBand="0" w:noVBand="0"/>
      </w:tblPr>
      <w:tblGrid>
        <w:gridCol w:w="851"/>
        <w:gridCol w:w="6893"/>
        <w:gridCol w:w="1264"/>
      </w:tblGrid>
      <w:tr w:rsidR="004759A2" w:rsidRPr="00792323" w14:paraId="2156C09B" w14:textId="77777777">
        <w:trPr>
          <w:tblHeader/>
          <w:jc w:val="center"/>
        </w:trPr>
        <w:tc>
          <w:tcPr>
            <w:tcW w:w="851" w:type="dxa"/>
            <w:tcBorders>
              <w:top w:val="double" w:sz="4" w:space="0" w:color="auto"/>
            </w:tcBorders>
            <w:shd w:val="pct10" w:color="auto" w:fill="FFFFFF"/>
          </w:tcPr>
          <w:p w14:paraId="77D74BB2" w14:textId="77777777" w:rsidR="004759A2" w:rsidRPr="00792323" w:rsidRDefault="004759A2">
            <w:pPr>
              <w:pStyle w:val="HL7TableHeader"/>
              <w:jc w:val="center"/>
              <w:rPr>
                <w:kern w:val="0"/>
              </w:rPr>
            </w:pPr>
            <w:r w:rsidRPr="00792323">
              <w:rPr>
                <w:kern w:val="0"/>
              </w:rPr>
              <w:t>Value</w:t>
            </w:r>
          </w:p>
        </w:tc>
        <w:tc>
          <w:tcPr>
            <w:tcW w:w="6893" w:type="dxa"/>
            <w:tcBorders>
              <w:top w:val="double" w:sz="4" w:space="0" w:color="auto"/>
            </w:tcBorders>
            <w:shd w:val="pct10" w:color="auto" w:fill="FFFFFF"/>
          </w:tcPr>
          <w:p w14:paraId="197FDDC8" w14:textId="77777777" w:rsidR="004759A2" w:rsidRPr="00792323" w:rsidRDefault="004759A2">
            <w:pPr>
              <w:pStyle w:val="HL7TableHeader"/>
            </w:pPr>
            <w:r w:rsidRPr="00792323">
              <w:t>Description</w:t>
            </w:r>
          </w:p>
        </w:tc>
        <w:tc>
          <w:tcPr>
            <w:tcW w:w="1264" w:type="dxa"/>
            <w:tcBorders>
              <w:top w:val="double" w:sz="4" w:space="0" w:color="auto"/>
            </w:tcBorders>
            <w:shd w:val="pct10" w:color="auto" w:fill="FFFFFF"/>
          </w:tcPr>
          <w:p w14:paraId="596C0DB5" w14:textId="77777777" w:rsidR="004759A2" w:rsidRPr="00792323" w:rsidRDefault="004759A2">
            <w:pPr>
              <w:pStyle w:val="HL7TableHeader"/>
            </w:pPr>
            <w:r w:rsidRPr="00792323">
              <w:t>Period</w:t>
            </w:r>
          </w:p>
        </w:tc>
      </w:tr>
      <w:tr w:rsidR="004759A2" w:rsidRPr="00792323" w14:paraId="2F8C15CA" w14:textId="77777777">
        <w:trPr>
          <w:jc w:val="center"/>
        </w:trPr>
        <w:tc>
          <w:tcPr>
            <w:tcW w:w="851" w:type="dxa"/>
            <w:shd w:val="clear" w:color="auto" w:fill="FFFFFF"/>
          </w:tcPr>
          <w:p w14:paraId="1827CAB6" w14:textId="77777777" w:rsidR="004759A2" w:rsidRPr="00792323" w:rsidRDefault="004759A2">
            <w:pPr>
              <w:pStyle w:val="HL7TableBody"/>
              <w:jc w:val="center"/>
            </w:pPr>
            <w:r w:rsidRPr="00792323">
              <w:t>STBD</w:t>
            </w:r>
          </w:p>
        </w:tc>
        <w:tc>
          <w:tcPr>
            <w:tcW w:w="6893" w:type="dxa"/>
            <w:shd w:val="clear" w:color="auto" w:fill="FFFFFF"/>
          </w:tcPr>
          <w:p w14:paraId="499857C5" w14:textId="77777777" w:rsidR="004759A2" w:rsidRPr="00792323" w:rsidRDefault="004759A2">
            <w:pPr>
              <w:pStyle w:val="HL7TableBody"/>
            </w:pPr>
            <w:r w:rsidRPr="00792323">
              <w:t xml:space="preserve">Share To Be Determined – </w:t>
            </w:r>
          </w:p>
          <w:p w14:paraId="746C0E7C" w14:textId="77777777" w:rsidR="004759A2" w:rsidRPr="00792323" w:rsidRDefault="004759A2">
            <w:pPr>
              <w:pStyle w:val="HL7TableBody"/>
            </w:pPr>
            <w:r w:rsidRPr="00792323">
              <w:t>Category to be determined</w:t>
            </w:r>
          </w:p>
        </w:tc>
        <w:tc>
          <w:tcPr>
            <w:tcW w:w="1264" w:type="dxa"/>
            <w:shd w:val="clear" w:color="auto" w:fill="FFFFFF"/>
          </w:tcPr>
          <w:p w14:paraId="707496CB" w14:textId="77777777" w:rsidR="004759A2" w:rsidRPr="00792323" w:rsidRDefault="004759A2">
            <w:pPr>
              <w:pStyle w:val="HL7TableBody"/>
            </w:pPr>
          </w:p>
          <w:p w14:paraId="43C9CB61" w14:textId="77777777" w:rsidR="004759A2" w:rsidRPr="00792323" w:rsidRDefault="004759A2">
            <w:pPr>
              <w:pStyle w:val="HL7TableBody"/>
            </w:pPr>
            <w:r w:rsidRPr="00792323">
              <w:t>NA</w:t>
            </w:r>
          </w:p>
        </w:tc>
      </w:tr>
      <w:tr w:rsidR="004759A2" w:rsidRPr="00792323" w14:paraId="774B82DD" w14:textId="77777777">
        <w:trPr>
          <w:jc w:val="center"/>
        </w:trPr>
        <w:tc>
          <w:tcPr>
            <w:tcW w:w="851" w:type="dxa"/>
            <w:shd w:val="clear" w:color="auto" w:fill="FFFFFF"/>
          </w:tcPr>
          <w:p w14:paraId="2C2CC026" w14:textId="77777777" w:rsidR="004759A2" w:rsidRPr="00792323" w:rsidRDefault="004759A2">
            <w:pPr>
              <w:pStyle w:val="HL7TableBody"/>
              <w:jc w:val="center"/>
            </w:pPr>
            <w:r w:rsidRPr="00792323">
              <w:t>SIMM</w:t>
            </w:r>
          </w:p>
        </w:tc>
        <w:tc>
          <w:tcPr>
            <w:tcW w:w="6893" w:type="dxa"/>
            <w:shd w:val="clear" w:color="auto" w:fill="FFFFFF"/>
          </w:tcPr>
          <w:p w14:paraId="4BD43C82" w14:textId="77777777" w:rsidR="004759A2" w:rsidRPr="00792323" w:rsidRDefault="004759A2">
            <w:pPr>
              <w:pStyle w:val="HL7TableBody"/>
            </w:pPr>
            <w:r w:rsidRPr="00792323">
              <w:t>Share Immedi</w:t>
            </w:r>
            <w:bookmarkStart w:id="2002" w:name="_Toc382761611"/>
            <w:r w:rsidRPr="00792323">
              <w:t xml:space="preserve">ately – </w:t>
            </w:r>
          </w:p>
          <w:p w14:paraId="282224BD" w14:textId="77777777" w:rsidR="004759A2" w:rsidRPr="00792323" w:rsidRDefault="004759A2">
            <w:pPr>
              <w:pStyle w:val="HL7TableBody"/>
            </w:pPr>
            <w:r w:rsidRPr="00792323">
              <w:t>Share resu</w:t>
            </w:r>
            <w:bookmarkEnd w:id="2002"/>
            <w:r w:rsidRPr="00792323">
              <w:t>lt with patient immediately</w:t>
            </w:r>
          </w:p>
        </w:tc>
        <w:tc>
          <w:tcPr>
            <w:tcW w:w="1264" w:type="dxa"/>
            <w:shd w:val="clear" w:color="auto" w:fill="FFFFFF"/>
          </w:tcPr>
          <w:p w14:paraId="40E83483" w14:textId="77777777" w:rsidR="004759A2" w:rsidRPr="00792323" w:rsidRDefault="004759A2">
            <w:pPr>
              <w:pStyle w:val="HL7TableBody"/>
            </w:pPr>
          </w:p>
          <w:p w14:paraId="273354DE" w14:textId="77777777" w:rsidR="004759A2" w:rsidRPr="00792323" w:rsidRDefault="004759A2">
            <w:pPr>
              <w:pStyle w:val="HL7TableBody"/>
            </w:pPr>
            <w:r w:rsidRPr="00792323">
              <w:t>Immediate</w:t>
            </w:r>
          </w:p>
        </w:tc>
      </w:tr>
      <w:tr w:rsidR="004759A2" w:rsidRPr="00792323" w14:paraId="3D079E5B" w14:textId="77777777">
        <w:trPr>
          <w:jc w:val="center"/>
        </w:trPr>
        <w:tc>
          <w:tcPr>
            <w:tcW w:w="851" w:type="dxa"/>
            <w:shd w:val="clear" w:color="auto" w:fill="FFFFFF"/>
          </w:tcPr>
          <w:p w14:paraId="26E85DA9" w14:textId="77777777" w:rsidR="004759A2" w:rsidRPr="00792323" w:rsidRDefault="004759A2">
            <w:pPr>
              <w:pStyle w:val="HL7TableBody"/>
              <w:jc w:val="center"/>
            </w:pPr>
            <w:r w:rsidRPr="00792323">
              <w:t>SWNL</w:t>
            </w:r>
          </w:p>
        </w:tc>
        <w:tc>
          <w:tcPr>
            <w:tcW w:w="6893" w:type="dxa"/>
            <w:shd w:val="clear" w:color="auto" w:fill="FFFFFF"/>
          </w:tcPr>
          <w:p w14:paraId="3B5DDC29" w14:textId="77777777" w:rsidR="004759A2" w:rsidRPr="00792323" w:rsidRDefault="004759A2">
            <w:pPr>
              <w:pStyle w:val="HL7TableBody"/>
            </w:pPr>
            <w:r w:rsidRPr="00792323">
              <w:t xml:space="preserve">Share Within Normal Limits - </w:t>
            </w:r>
          </w:p>
          <w:p w14:paraId="1AD3DA7A" w14:textId="77777777" w:rsidR="004759A2" w:rsidRPr="00792323" w:rsidRDefault="004759A2">
            <w:pPr>
              <w:pStyle w:val="HL7TableBody"/>
            </w:pPr>
            <w:r w:rsidRPr="00792323">
              <w:t>Share result in reference/therapeut</w:t>
            </w:r>
            <w:bookmarkStart w:id="2003" w:name="HL70908"/>
            <w:bookmarkEnd w:id="2003"/>
            <w:r w:rsidRPr="00792323">
              <w:t>ic range with patient immediately</w:t>
            </w:r>
          </w:p>
          <w:p w14:paraId="4C713C08" w14:textId="77777777" w:rsidR="004759A2" w:rsidRPr="00792323" w:rsidRDefault="004759A2">
            <w:pPr>
              <w:pStyle w:val="HL7TableBody"/>
            </w:pPr>
            <w:r w:rsidRPr="00792323">
              <w:t>Share result out of reference/therapeutic ranges with patient after 1 or more business day as agreed to by th</w:t>
            </w:r>
            <w:bookmarkStart w:id="2004" w:name="_Toc382761612"/>
            <w:r w:rsidRPr="00792323">
              <w:t>e systems in play.</w:t>
            </w:r>
          </w:p>
        </w:tc>
        <w:tc>
          <w:tcPr>
            <w:tcW w:w="1264" w:type="dxa"/>
            <w:shd w:val="clear" w:color="auto" w:fill="FFFFFF"/>
          </w:tcPr>
          <w:p w14:paraId="2F18E436" w14:textId="77777777" w:rsidR="004759A2" w:rsidRPr="00792323" w:rsidRDefault="004759A2">
            <w:pPr>
              <w:pStyle w:val="HL7TableBody"/>
            </w:pPr>
          </w:p>
          <w:p w14:paraId="68F7B545" w14:textId="77777777" w:rsidR="004759A2" w:rsidRPr="00792323" w:rsidRDefault="004759A2">
            <w:pPr>
              <w:pStyle w:val="HL7TableBody"/>
            </w:pPr>
            <w:r w:rsidRPr="00792323">
              <w:t>immediate</w:t>
            </w:r>
          </w:p>
          <w:p w14:paraId="01F2071D" w14:textId="77777777" w:rsidR="004759A2" w:rsidRPr="00792323" w:rsidRDefault="004759A2">
            <w:pPr>
              <w:pStyle w:val="HL7TableBody"/>
            </w:pPr>
            <w:r w:rsidRPr="00792323">
              <w:t>1 day</w:t>
            </w:r>
          </w:p>
        </w:tc>
      </w:tr>
      <w:tr w:rsidR="004759A2" w:rsidRPr="00792323" w14:paraId="35A60D08" w14:textId="77777777">
        <w:trPr>
          <w:jc w:val="center"/>
        </w:trPr>
        <w:tc>
          <w:tcPr>
            <w:tcW w:w="851" w:type="dxa"/>
            <w:shd w:val="clear" w:color="auto" w:fill="FFFFFF"/>
          </w:tcPr>
          <w:p w14:paraId="6852D317" w14:textId="77777777" w:rsidR="004759A2" w:rsidRPr="00792323" w:rsidRDefault="004759A2">
            <w:pPr>
              <w:pStyle w:val="HL7TableBody"/>
              <w:jc w:val="center"/>
            </w:pPr>
            <w:r w:rsidRPr="00792323">
              <w:t>SID</w:t>
            </w:r>
          </w:p>
        </w:tc>
        <w:tc>
          <w:tcPr>
            <w:tcW w:w="6893" w:type="dxa"/>
            <w:shd w:val="clear" w:color="auto" w:fill="FFFFFF"/>
          </w:tcPr>
          <w:p w14:paraId="4C78F584" w14:textId="77777777" w:rsidR="004759A2" w:rsidRPr="00792323" w:rsidRDefault="004759A2">
            <w:pPr>
              <w:pStyle w:val="HL7TableBody"/>
            </w:pPr>
            <w:r w:rsidRPr="00792323">
              <w:t>Share In1 D</w:t>
            </w:r>
            <w:bookmarkEnd w:id="2004"/>
            <w:r w:rsidRPr="00792323">
              <w:t xml:space="preserve">ay - </w:t>
            </w:r>
          </w:p>
          <w:p w14:paraId="576FB2D3" w14:textId="77777777" w:rsidR="004759A2" w:rsidRPr="00792323" w:rsidRDefault="004759A2">
            <w:pPr>
              <w:pStyle w:val="HL7TableBody"/>
            </w:pPr>
            <w:r w:rsidRPr="00792323">
              <w:t xml:space="preserve">Share result regardless of reference/therapeutic range after 1 or more business day as agreed to by the systems in </w:t>
            </w:r>
            <w:bookmarkStart w:id="2005" w:name="HL70909"/>
            <w:r w:rsidRPr="00792323">
              <w:t>play.</w:t>
            </w:r>
          </w:p>
        </w:tc>
        <w:tc>
          <w:tcPr>
            <w:tcW w:w="1264" w:type="dxa"/>
            <w:shd w:val="clear" w:color="auto" w:fill="FFFFFF"/>
          </w:tcPr>
          <w:p w14:paraId="732C3BBD" w14:textId="77777777" w:rsidR="004759A2" w:rsidRPr="00792323" w:rsidRDefault="004759A2">
            <w:pPr>
              <w:pStyle w:val="HL7TableBody"/>
            </w:pPr>
          </w:p>
          <w:p w14:paraId="02FCC1DE" w14:textId="77777777" w:rsidR="004759A2" w:rsidRPr="00792323" w:rsidRDefault="004759A2">
            <w:pPr>
              <w:pStyle w:val="HL7TableBody"/>
            </w:pPr>
            <w:r w:rsidRPr="00792323">
              <w:t>1 day</w:t>
            </w:r>
          </w:p>
        </w:tc>
      </w:tr>
      <w:tr w:rsidR="004759A2" w:rsidRPr="00792323" w14:paraId="5EC3622B" w14:textId="77777777">
        <w:trPr>
          <w:jc w:val="center"/>
        </w:trPr>
        <w:tc>
          <w:tcPr>
            <w:tcW w:w="851" w:type="dxa"/>
            <w:shd w:val="clear" w:color="auto" w:fill="FFFFFF"/>
          </w:tcPr>
          <w:p w14:paraId="3E4ECC44" w14:textId="77777777" w:rsidR="004759A2" w:rsidRPr="00792323" w:rsidRDefault="004759A2">
            <w:pPr>
              <w:pStyle w:val="HL7TableBody"/>
              <w:jc w:val="center"/>
            </w:pPr>
            <w:r w:rsidRPr="00792323">
              <w:t>SIDC</w:t>
            </w:r>
          </w:p>
        </w:tc>
        <w:tc>
          <w:tcPr>
            <w:tcW w:w="6893" w:type="dxa"/>
            <w:shd w:val="clear" w:color="auto" w:fill="FFFFFF"/>
          </w:tcPr>
          <w:p w14:paraId="6FFF2DCF" w14:textId="77777777" w:rsidR="004759A2" w:rsidRPr="00792323" w:rsidRDefault="004759A2">
            <w:pPr>
              <w:pStyle w:val="HL7TableBody"/>
            </w:pPr>
            <w:r w:rsidRPr="00792323">
              <w:t xml:space="preserve">Share in 1 Day Conditionally - </w:t>
            </w:r>
          </w:p>
          <w:p w14:paraId="2B8D47A0" w14:textId="77777777" w:rsidR="004759A2" w:rsidRPr="00792323" w:rsidRDefault="004759A2">
            <w:pPr>
              <w:pStyle w:val="HL7TableBody"/>
            </w:pPr>
            <w:r w:rsidRPr="00792323">
              <w:t>S</w:t>
            </w:r>
            <w:bookmarkEnd w:id="2005"/>
            <w:r w:rsidRPr="00792323">
              <w:t>hare result in reference ranges/therapeutic with patient after 1 or more business day as agreed to by the systems in play.</w:t>
            </w:r>
          </w:p>
          <w:p w14:paraId="66018E7A" w14:textId="77777777" w:rsidR="004759A2" w:rsidRPr="00792323" w:rsidRDefault="004759A2">
            <w:pPr>
              <w:pStyle w:val="HL7TableBody"/>
            </w:pPr>
            <w:r w:rsidRPr="00792323">
              <w:t>Withhold result out of reference/therapeutic range until physician release</w:t>
            </w:r>
          </w:p>
        </w:tc>
        <w:tc>
          <w:tcPr>
            <w:tcW w:w="1264" w:type="dxa"/>
            <w:shd w:val="clear" w:color="auto" w:fill="FFFFFF"/>
          </w:tcPr>
          <w:p w14:paraId="64C3D7DA" w14:textId="77777777" w:rsidR="004759A2" w:rsidRPr="00792323" w:rsidRDefault="004759A2">
            <w:pPr>
              <w:pStyle w:val="HL7TableBody"/>
            </w:pPr>
          </w:p>
          <w:p w14:paraId="483CB7DD" w14:textId="77777777" w:rsidR="004759A2" w:rsidRPr="00792323" w:rsidRDefault="004759A2">
            <w:pPr>
              <w:pStyle w:val="HL7TableBody"/>
            </w:pPr>
            <w:r w:rsidRPr="00792323">
              <w:t>1 day</w:t>
            </w:r>
          </w:p>
          <w:p w14:paraId="5C6661D0" w14:textId="77777777" w:rsidR="004759A2" w:rsidRPr="00792323" w:rsidRDefault="004759A2">
            <w:pPr>
              <w:pStyle w:val="HL7TableBody"/>
            </w:pPr>
            <w:r w:rsidRPr="00792323">
              <w:t>Withhold</w:t>
            </w:r>
          </w:p>
        </w:tc>
      </w:tr>
      <w:tr w:rsidR="004759A2" w:rsidRPr="00792323" w14:paraId="00B975CC" w14:textId="77777777">
        <w:trPr>
          <w:jc w:val="center"/>
        </w:trPr>
        <w:tc>
          <w:tcPr>
            <w:tcW w:w="851" w:type="dxa"/>
            <w:tcBorders>
              <w:bottom w:val="double" w:sz="4" w:space="0" w:color="auto"/>
            </w:tcBorders>
            <w:shd w:val="clear" w:color="auto" w:fill="FFFFFF"/>
          </w:tcPr>
          <w:p w14:paraId="089A0442" w14:textId="77777777" w:rsidR="004759A2" w:rsidRPr="00792323" w:rsidRDefault="004759A2">
            <w:pPr>
              <w:pStyle w:val="HL7TableBody"/>
              <w:jc w:val="center"/>
            </w:pPr>
            <w:r w:rsidRPr="00792323">
              <w:t>SWTH</w:t>
            </w:r>
          </w:p>
        </w:tc>
        <w:tc>
          <w:tcPr>
            <w:tcW w:w="6893" w:type="dxa"/>
            <w:tcBorders>
              <w:bottom w:val="double" w:sz="4" w:space="0" w:color="auto"/>
            </w:tcBorders>
            <w:shd w:val="clear" w:color="auto" w:fill="FFFFFF"/>
          </w:tcPr>
          <w:p w14:paraId="17A21C64" w14:textId="77777777" w:rsidR="004759A2" w:rsidRPr="00792323" w:rsidRDefault="004759A2">
            <w:pPr>
              <w:pStyle w:val="HL7TableBody"/>
            </w:pPr>
            <w:r w:rsidRPr="00792323">
              <w:t xml:space="preserve">Share Withhold – </w:t>
            </w:r>
          </w:p>
          <w:p w14:paraId="4127D596" w14:textId="77777777" w:rsidR="004759A2" w:rsidRPr="00792323" w:rsidRDefault="004759A2">
            <w:pPr>
              <w:pStyle w:val="HL7TableBody"/>
            </w:pPr>
            <w:r w:rsidRPr="00792323">
              <w:t>Withhold result regardless of reference/therapeutic ranges</w:t>
            </w:r>
          </w:p>
        </w:tc>
        <w:tc>
          <w:tcPr>
            <w:tcW w:w="1264" w:type="dxa"/>
            <w:tcBorders>
              <w:bottom w:val="double" w:sz="4" w:space="0" w:color="auto"/>
            </w:tcBorders>
            <w:shd w:val="clear" w:color="auto" w:fill="FFFFFF"/>
          </w:tcPr>
          <w:p w14:paraId="3039AA3E" w14:textId="77777777" w:rsidR="004759A2" w:rsidRPr="00792323" w:rsidRDefault="004759A2">
            <w:pPr>
              <w:pStyle w:val="HL7TableBody"/>
            </w:pPr>
          </w:p>
          <w:p w14:paraId="2F44E2B1" w14:textId="77777777" w:rsidR="004759A2" w:rsidRPr="00792323" w:rsidRDefault="004759A2">
            <w:pPr>
              <w:pStyle w:val="HL7TableBody"/>
            </w:pPr>
            <w:r w:rsidRPr="00792323">
              <w:t>Withhold</w:t>
            </w:r>
          </w:p>
        </w:tc>
      </w:tr>
    </w:tbl>
    <w:p w14:paraId="65E8D040" w14:textId="77777777" w:rsidR="004759A2" w:rsidRPr="00792323" w:rsidRDefault="004759A2">
      <w:pPr>
        <w:rPr>
          <w:lang w:val="en-US" w:eastAsia="en-US"/>
        </w:rPr>
      </w:pPr>
    </w:p>
    <w:p w14:paraId="2F8A097C" w14:textId="77777777" w:rsidR="004759A2" w:rsidRPr="00792323" w:rsidRDefault="004759A2" w:rsidP="00A62F22">
      <w:pPr>
        <w:pStyle w:val="Heading4"/>
      </w:pPr>
      <w:bookmarkStart w:id="2006" w:name="_Toc423691595"/>
      <w:r w:rsidRPr="00792323">
        <w:t>0910 - Acquisition Modality</w:t>
      </w:r>
      <w:bookmarkEnd w:id="2006"/>
    </w:p>
    <w:p w14:paraId="5D9A9E01" w14:textId="77777777" w:rsidR="004759A2" w:rsidRPr="00792323" w:rsidRDefault="004759A2" w:rsidP="00B7216D">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3C87E4B" w14:textId="77777777">
        <w:trPr>
          <w:tblHeader/>
        </w:trPr>
        <w:tc>
          <w:tcPr>
            <w:tcW w:w="720" w:type="dxa"/>
            <w:tcBorders>
              <w:top w:val="double" w:sz="4" w:space="0" w:color="auto"/>
            </w:tcBorders>
            <w:shd w:val="pct10" w:color="auto" w:fill="FFFFFF"/>
          </w:tcPr>
          <w:p w14:paraId="0FAC82E7" w14:textId="77777777" w:rsidR="004759A2" w:rsidRPr="00792323" w:rsidRDefault="004759A2" w:rsidP="00B7216D">
            <w:pPr>
              <w:pStyle w:val="TableMetaHeader"/>
              <w:rPr>
                <w:noProof w:val="0"/>
              </w:rPr>
            </w:pPr>
            <w:r w:rsidRPr="00792323">
              <w:rPr>
                <w:noProof w:val="0"/>
              </w:rPr>
              <w:t>Table</w:t>
            </w:r>
          </w:p>
        </w:tc>
        <w:tc>
          <w:tcPr>
            <w:tcW w:w="1152" w:type="dxa"/>
            <w:tcBorders>
              <w:top w:val="double" w:sz="4" w:space="0" w:color="auto"/>
            </w:tcBorders>
            <w:shd w:val="pct10" w:color="auto" w:fill="FFFFFF"/>
          </w:tcPr>
          <w:p w14:paraId="68269907" w14:textId="77777777" w:rsidR="004759A2" w:rsidRPr="00792323" w:rsidRDefault="004759A2" w:rsidP="00B7216D">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BC99BD4" w14:textId="77777777" w:rsidR="004759A2" w:rsidRPr="00792323" w:rsidRDefault="004759A2" w:rsidP="00B7216D">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06BD846" w14:textId="77777777" w:rsidR="004759A2" w:rsidRPr="00792323" w:rsidRDefault="004759A2" w:rsidP="00B7216D">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454E179" w14:textId="77777777" w:rsidR="004759A2" w:rsidRPr="00792323" w:rsidRDefault="004759A2" w:rsidP="00B7216D">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75ADC75" w14:textId="77777777" w:rsidR="004759A2" w:rsidRPr="00792323" w:rsidRDefault="004759A2" w:rsidP="00B7216D">
            <w:pPr>
              <w:pStyle w:val="TableMetaHeader"/>
              <w:rPr>
                <w:noProof w:val="0"/>
              </w:rPr>
            </w:pPr>
            <w:r w:rsidRPr="00792323">
              <w:rPr>
                <w:noProof w:val="0"/>
              </w:rPr>
              <w:t>Status</w:t>
            </w:r>
          </w:p>
        </w:tc>
      </w:tr>
      <w:tr w:rsidR="004759A2" w:rsidRPr="00792323" w14:paraId="506D85CE" w14:textId="77777777">
        <w:tc>
          <w:tcPr>
            <w:tcW w:w="720" w:type="dxa"/>
            <w:tcBorders>
              <w:bottom w:val="double" w:sz="4" w:space="0" w:color="auto"/>
            </w:tcBorders>
            <w:shd w:val="clear" w:color="auto" w:fill="FFFFFF"/>
          </w:tcPr>
          <w:p w14:paraId="6DA204F2" w14:textId="77777777" w:rsidR="004759A2" w:rsidRPr="00792323" w:rsidRDefault="004759A2" w:rsidP="00B7216D">
            <w:pPr>
              <w:pStyle w:val="TableMetaBody"/>
              <w:rPr>
                <w:noProof w:val="0"/>
              </w:rPr>
            </w:pPr>
            <w:r w:rsidRPr="00792323">
              <w:rPr>
                <w:noProof w:val="0"/>
              </w:rPr>
              <w:t>0910</w:t>
            </w:r>
          </w:p>
        </w:tc>
        <w:tc>
          <w:tcPr>
            <w:tcW w:w="1152" w:type="dxa"/>
            <w:tcBorders>
              <w:bottom w:val="double" w:sz="4" w:space="0" w:color="auto"/>
            </w:tcBorders>
            <w:shd w:val="clear" w:color="auto" w:fill="FFFFFF"/>
          </w:tcPr>
          <w:p w14:paraId="7BA4A1EF" w14:textId="77777777" w:rsidR="004759A2" w:rsidRPr="00792323" w:rsidRDefault="004759A2" w:rsidP="00B7216D">
            <w:pPr>
              <w:pStyle w:val="TableMetaBody"/>
              <w:rPr>
                <w:noProof w:val="0"/>
              </w:rPr>
            </w:pPr>
            <w:r w:rsidRPr="00792323">
              <w:rPr>
                <w:noProof w:val="0"/>
              </w:rPr>
              <w:t>InM/OO</w:t>
            </w:r>
          </w:p>
        </w:tc>
        <w:tc>
          <w:tcPr>
            <w:tcW w:w="2016" w:type="dxa"/>
            <w:tcBorders>
              <w:bottom w:val="double" w:sz="4" w:space="0" w:color="auto"/>
            </w:tcBorders>
            <w:shd w:val="clear" w:color="auto" w:fill="FFFFFF"/>
          </w:tcPr>
          <w:p w14:paraId="75E54EEC" w14:textId="77777777" w:rsidR="004759A2" w:rsidRPr="00792323" w:rsidRDefault="004759A2" w:rsidP="00B7216D">
            <w:pPr>
              <w:pStyle w:val="TableMetaBody"/>
              <w:rPr>
                <w:noProof w:val="0"/>
              </w:rPr>
            </w:pPr>
            <w:r w:rsidRPr="00792323">
              <w:rPr>
                <w:noProof w:val="0"/>
              </w:rPr>
              <w:t>TBD</w:t>
            </w:r>
          </w:p>
        </w:tc>
        <w:tc>
          <w:tcPr>
            <w:tcW w:w="2016" w:type="dxa"/>
            <w:tcBorders>
              <w:bottom w:val="double" w:sz="4" w:space="0" w:color="auto"/>
            </w:tcBorders>
            <w:shd w:val="clear" w:color="auto" w:fill="FFFFFF"/>
          </w:tcPr>
          <w:p w14:paraId="7911B2BC" w14:textId="77777777" w:rsidR="004759A2" w:rsidRPr="00792323" w:rsidRDefault="004759A2" w:rsidP="00B7216D">
            <w:pPr>
              <w:pStyle w:val="TableMetaBody"/>
              <w:rPr>
                <w:b/>
                <w:noProof w:val="0"/>
              </w:rPr>
            </w:pPr>
            <w:r w:rsidRPr="00792323">
              <w:rPr>
                <w:noProof w:val="0"/>
              </w:rPr>
              <w:t>TBD</w:t>
            </w:r>
          </w:p>
        </w:tc>
        <w:tc>
          <w:tcPr>
            <w:tcW w:w="2448" w:type="dxa"/>
            <w:tcBorders>
              <w:bottom w:val="double" w:sz="4" w:space="0" w:color="auto"/>
            </w:tcBorders>
            <w:shd w:val="clear" w:color="auto" w:fill="FFFFFF"/>
          </w:tcPr>
          <w:p w14:paraId="3702D201" w14:textId="77777777" w:rsidR="004759A2" w:rsidRPr="00792323" w:rsidRDefault="004759A2" w:rsidP="00B7216D">
            <w:pPr>
              <w:pStyle w:val="TableMetaBody"/>
              <w:rPr>
                <w:b/>
                <w:noProof w:val="0"/>
              </w:rPr>
            </w:pPr>
            <w:r w:rsidRPr="00792323">
              <w:rPr>
                <w:noProof w:val="0"/>
              </w:rPr>
              <w:t xml:space="preserve">OM1-47   </w:t>
            </w:r>
          </w:p>
        </w:tc>
        <w:tc>
          <w:tcPr>
            <w:tcW w:w="1152" w:type="dxa"/>
            <w:tcBorders>
              <w:bottom w:val="double" w:sz="4" w:space="0" w:color="auto"/>
            </w:tcBorders>
            <w:shd w:val="clear" w:color="auto" w:fill="FFFFFF"/>
          </w:tcPr>
          <w:p w14:paraId="023F4603" w14:textId="77777777" w:rsidR="004759A2" w:rsidRPr="00792323" w:rsidRDefault="004759A2" w:rsidP="00B7216D">
            <w:pPr>
              <w:pStyle w:val="TableMetaBody"/>
              <w:rPr>
                <w:noProof w:val="0"/>
              </w:rPr>
            </w:pPr>
            <w:r w:rsidRPr="00792323">
              <w:rPr>
                <w:noProof w:val="0"/>
              </w:rPr>
              <w:t>Active</w:t>
            </w:r>
          </w:p>
        </w:tc>
      </w:tr>
    </w:tbl>
    <w:p w14:paraId="14B309D5" w14:textId="77777777" w:rsidR="004759A2" w:rsidRPr="00792323" w:rsidRDefault="004759A2" w:rsidP="00B7216D">
      <w:pPr>
        <w:pStyle w:val="UserTableCaption"/>
      </w:pPr>
      <w:r w:rsidRPr="00792323">
        <w:lastRenderedPageBreak/>
        <w:t>External</w:t>
      </w:r>
      <w:r>
        <w:t>ly-defined</w:t>
      </w:r>
      <w:r w:rsidRPr="00792323">
        <w:t xml:space="preserve"> Table 0910 - Acquisition Modality</w:t>
      </w:r>
      <w:r w:rsidRPr="00792323">
        <w:fldChar w:fldCharType="begin"/>
      </w:r>
      <w:r w:rsidRPr="00792323">
        <w:instrText>xe "Externally-defined Table 0910 - Acquisition modality"</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52"/>
        <w:gridCol w:w="4566"/>
        <w:gridCol w:w="1926"/>
      </w:tblGrid>
      <w:tr w:rsidR="004759A2" w:rsidRPr="00792323" w14:paraId="5549ACEC" w14:textId="77777777">
        <w:trPr>
          <w:tblHeader/>
          <w:jc w:val="center"/>
        </w:trPr>
        <w:tc>
          <w:tcPr>
            <w:tcW w:w="1452" w:type="dxa"/>
            <w:tcBorders>
              <w:top w:val="single" w:sz="12" w:space="0" w:color="auto"/>
              <w:bottom w:val="single" w:sz="6" w:space="0" w:color="auto"/>
            </w:tcBorders>
            <w:shd w:val="pct10" w:color="auto" w:fill="FFFFFF"/>
          </w:tcPr>
          <w:p w14:paraId="338CDA44" w14:textId="77777777" w:rsidR="004759A2" w:rsidRPr="00792323" w:rsidRDefault="004759A2" w:rsidP="00B7216D">
            <w:pPr>
              <w:pStyle w:val="UserTableHeader"/>
              <w:jc w:val="center"/>
            </w:pPr>
            <w:r w:rsidRPr="00792323">
              <w:t>Value</w:t>
            </w:r>
          </w:p>
        </w:tc>
        <w:tc>
          <w:tcPr>
            <w:tcW w:w="4566" w:type="dxa"/>
            <w:tcBorders>
              <w:top w:val="single" w:sz="12" w:space="0" w:color="auto"/>
              <w:bottom w:val="single" w:sz="6" w:space="0" w:color="auto"/>
            </w:tcBorders>
            <w:shd w:val="pct10" w:color="auto" w:fill="FFFFFF"/>
          </w:tcPr>
          <w:p w14:paraId="3D9E2AC9" w14:textId="77777777" w:rsidR="004759A2" w:rsidRPr="00792323" w:rsidRDefault="004759A2" w:rsidP="00B7216D">
            <w:pPr>
              <w:pStyle w:val="UserTableHeader"/>
            </w:pPr>
            <w:r w:rsidRPr="00792323">
              <w:t>Description</w:t>
            </w:r>
          </w:p>
        </w:tc>
        <w:tc>
          <w:tcPr>
            <w:tcW w:w="1926" w:type="dxa"/>
            <w:tcBorders>
              <w:top w:val="single" w:sz="12" w:space="0" w:color="auto"/>
              <w:bottom w:val="single" w:sz="6" w:space="0" w:color="auto"/>
            </w:tcBorders>
            <w:shd w:val="pct10" w:color="auto" w:fill="FFFFFF"/>
          </w:tcPr>
          <w:p w14:paraId="77DC30D1" w14:textId="77777777" w:rsidR="004759A2" w:rsidRPr="00792323" w:rsidRDefault="004759A2" w:rsidP="00B7216D">
            <w:pPr>
              <w:pStyle w:val="UserTableHeader"/>
            </w:pPr>
            <w:r w:rsidRPr="00792323">
              <w:t>Comment</w:t>
            </w:r>
          </w:p>
        </w:tc>
      </w:tr>
      <w:tr w:rsidR="004759A2" w:rsidRPr="00792323" w14:paraId="0778FD38" w14:textId="77777777">
        <w:trPr>
          <w:jc w:val="center"/>
        </w:trPr>
        <w:tc>
          <w:tcPr>
            <w:tcW w:w="1452" w:type="dxa"/>
            <w:tcBorders>
              <w:top w:val="single" w:sz="6" w:space="0" w:color="auto"/>
              <w:bottom w:val="single" w:sz="12" w:space="0" w:color="auto"/>
            </w:tcBorders>
            <w:shd w:val="clear" w:color="auto" w:fill="FFFFFF"/>
          </w:tcPr>
          <w:p w14:paraId="067BC243" w14:textId="77777777" w:rsidR="004759A2" w:rsidRPr="00792323" w:rsidRDefault="004759A2" w:rsidP="00B7216D">
            <w:pPr>
              <w:pStyle w:val="UserTableBody"/>
              <w:jc w:val="center"/>
              <w:rPr>
                <w:rFonts w:ascii="Book Antiqua" w:hAnsi="Book Antiqua"/>
              </w:rPr>
            </w:pPr>
          </w:p>
        </w:tc>
        <w:tc>
          <w:tcPr>
            <w:tcW w:w="4566" w:type="dxa"/>
            <w:tcBorders>
              <w:top w:val="single" w:sz="6" w:space="0" w:color="auto"/>
              <w:bottom w:val="single" w:sz="12" w:space="0" w:color="auto"/>
            </w:tcBorders>
            <w:shd w:val="clear" w:color="auto" w:fill="FFFFFF"/>
          </w:tcPr>
          <w:p w14:paraId="54D846BA" w14:textId="77777777" w:rsidR="004759A2" w:rsidRPr="00792323" w:rsidRDefault="004759A2" w:rsidP="00B7216D">
            <w:pPr>
              <w:pStyle w:val="UserTableBody"/>
              <w:rPr>
                <w:rFonts w:ascii="Book Antiqua" w:hAnsi="Book Antiqua"/>
              </w:rPr>
            </w:pPr>
            <w:r w:rsidRPr="00792323">
              <w:rPr>
                <w:rFonts w:ascii="Book Antiqua" w:hAnsi="Book Antiqua"/>
              </w:rPr>
              <w:t>Acquisition Modality codes, Context Group 29, Digital Imaging and Communications in Medicine (DICOM) – Part 16: Content Mapping Resource (PS3.16), available free at</w:t>
            </w:r>
            <w:r w:rsidRPr="00792323">
              <w:rPr>
                <w:rFonts w:ascii="Courier New" w:hAnsi="Courier New" w:cs="Courier New"/>
              </w:rPr>
              <w:t xml:space="preserve"> http://dicom.nema.org</w:t>
            </w:r>
          </w:p>
        </w:tc>
        <w:tc>
          <w:tcPr>
            <w:tcW w:w="1926" w:type="dxa"/>
            <w:tcBorders>
              <w:top w:val="single" w:sz="6" w:space="0" w:color="auto"/>
              <w:bottom w:val="single" w:sz="12" w:space="0" w:color="auto"/>
            </w:tcBorders>
            <w:shd w:val="clear" w:color="auto" w:fill="FFFFFF"/>
          </w:tcPr>
          <w:p w14:paraId="081E24DE" w14:textId="77777777" w:rsidR="004759A2" w:rsidRPr="00792323" w:rsidRDefault="004759A2" w:rsidP="00B7216D">
            <w:pPr>
              <w:pStyle w:val="UserTableBody"/>
            </w:pPr>
            <w:r w:rsidRPr="00792323">
              <w:t>Use Code System ID = DCM</w:t>
            </w:r>
          </w:p>
        </w:tc>
      </w:tr>
    </w:tbl>
    <w:p w14:paraId="4796F308" w14:textId="77777777" w:rsidR="004759A2" w:rsidRPr="00E45C6F" w:rsidRDefault="004759A2" w:rsidP="00463304">
      <w:pPr>
        <w:rPr>
          <w:lang w:val="en-GB"/>
        </w:rPr>
      </w:pPr>
    </w:p>
    <w:p w14:paraId="04F661C3" w14:textId="77777777" w:rsidR="004759A2" w:rsidRDefault="004759A2" w:rsidP="00A62F22">
      <w:pPr>
        <w:pStyle w:val="Heading4"/>
      </w:pPr>
      <w:bookmarkStart w:id="2007" w:name="_Toc423691596"/>
      <w:r w:rsidRPr="00792323">
        <w:t>0912- Participation</w:t>
      </w:r>
      <w:bookmarkEnd w:id="2007"/>
    </w:p>
    <w:p w14:paraId="7B111FDF"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DE173BD" w14:textId="77777777">
        <w:trPr>
          <w:tblHeader/>
        </w:trPr>
        <w:tc>
          <w:tcPr>
            <w:tcW w:w="720" w:type="dxa"/>
            <w:tcBorders>
              <w:top w:val="double" w:sz="4" w:space="0" w:color="auto"/>
            </w:tcBorders>
            <w:shd w:val="pct10" w:color="auto" w:fill="FFFFFF"/>
          </w:tcPr>
          <w:p w14:paraId="5B00AA64"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4395AC3F"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FFDD8A2"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86CA056"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A4FC2C7"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0F04DB3" w14:textId="77777777" w:rsidR="004759A2" w:rsidRPr="00792323" w:rsidRDefault="004759A2">
            <w:pPr>
              <w:pStyle w:val="TableMetaHeader"/>
              <w:rPr>
                <w:noProof w:val="0"/>
              </w:rPr>
            </w:pPr>
            <w:r w:rsidRPr="00792323">
              <w:rPr>
                <w:noProof w:val="0"/>
              </w:rPr>
              <w:t>Status</w:t>
            </w:r>
          </w:p>
        </w:tc>
      </w:tr>
      <w:tr w:rsidR="004759A2" w:rsidRPr="00792323" w14:paraId="23B27F57" w14:textId="77777777">
        <w:tc>
          <w:tcPr>
            <w:tcW w:w="720" w:type="dxa"/>
            <w:tcBorders>
              <w:bottom w:val="double" w:sz="4" w:space="0" w:color="auto"/>
            </w:tcBorders>
            <w:shd w:val="clear" w:color="auto" w:fill="FFFFFF"/>
          </w:tcPr>
          <w:p w14:paraId="7D21FDD6" w14:textId="77777777" w:rsidR="004759A2" w:rsidRPr="00792323" w:rsidRDefault="004759A2">
            <w:pPr>
              <w:pStyle w:val="TableMetaBody"/>
              <w:rPr>
                <w:noProof w:val="0"/>
              </w:rPr>
            </w:pPr>
            <w:r w:rsidRPr="00792323">
              <w:rPr>
                <w:noProof w:val="0"/>
              </w:rPr>
              <w:t>0912</w:t>
            </w:r>
          </w:p>
        </w:tc>
        <w:tc>
          <w:tcPr>
            <w:tcW w:w="1152" w:type="dxa"/>
            <w:tcBorders>
              <w:bottom w:val="double" w:sz="4" w:space="0" w:color="auto"/>
            </w:tcBorders>
            <w:shd w:val="clear" w:color="auto" w:fill="FFFFFF"/>
          </w:tcPr>
          <w:p w14:paraId="1C13F567" w14:textId="77777777" w:rsidR="004759A2" w:rsidRPr="00792323" w:rsidRDefault="004759A2">
            <w:pPr>
              <w:pStyle w:val="TableMetaBody"/>
              <w:rPr>
                <w:noProof w:val="0"/>
              </w:rPr>
            </w:pPr>
            <w:r w:rsidRPr="00792323">
              <w:rPr>
                <w:noProof w:val="0"/>
              </w:rPr>
              <w:t>OO</w:t>
            </w:r>
          </w:p>
        </w:tc>
        <w:tc>
          <w:tcPr>
            <w:tcW w:w="2016" w:type="dxa"/>
            <w:tcBorders>
              <w:bottom w:val="double" w:sz="4" w:space="0" w:color="auto"/>
            </w:tcBorders>
            <w:shd w:val="clear" w:color="auto" w:fill="FFFFFF"/>
          </w:tcPr>
          <w:p w14:paraId="44BA313B"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35FF82D8"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264B6D37" w14:textId="77777777" w:rsidR="004759A2" w:rsidRPr="00792323" w:rsidRDefault="004759A2">
            <w:pPr>
              <w:pStyle w:val="TableMetaBody"/>
              <w:rPr>
                <w:noProof w:val="0"/>
              </w:rPr>
            </w:pPr>
            <w:r w:rsidRPr="00792323">
              <w:rPr>
                <w:noProof w:val="0"/>
              </w:rPr>
              <w:t>PRT-4</w:t>
            </w:r>
          </w:p>
        </w:tc>
        <w:tc>
          <w:tcPr>
            <w:tcW w:w="1152" w:type="dxa"/>
            <w:tcBorders>
              <w:bottom w:val="double" w:sz="4" w:space="0" w:color="auto"/>
            </w:tcBorders>
            <w:shd w:val="clear" w:color="auto" w:fill="FFFFFF"/>
          </w:tcPr>
          <w:p w14:paraId="36A99B2B" w14:textId="77777777" w:rsidR="004759A2" w:rsidRPr="00792323" w:rsidRDefault="004759A2">
            <w:pPr>
              <w:pStyle w:val="TableMetaBody"/>
              <w:rPr>
                <w:noProof w:val="0"/>
              </w:rPr>
            </w:pPr>
            <w:r w:rsidRPr="00792323">
              <w:rPr>
                <w:noProof w:val="0"/>
              </w:rPr>
              <w:t>Active</w:t>
            </w:r>
          </w:p>
        </w:tc>
      </w:tr>
    </w:tbl>
    <w:p w14:paraId="11CBE15C" w14:textId="77777777" w:rsidR="004759A2" w:rsidRPr="00792323" w:rsidRDefault="004759A2">
      <w:pPr>
        <w:pStyle w:val="HL7TableCaption"/>
      </w:pPr>
      <w:r w:rsidRPr="00792323">
        <w:t>HL7 Table 0912 - Participation</w:t>
      </w:r>
      <w:r w:rsidRPr="00792323">
        <w:fldChar w:fldCharType="begin"/>
      </w:r>
      <w:r w:rsidRPr="00792323">
        <w:instrText>xe "HL7 Tabl</w:instrText>
      </w:r>
      <w:bookmarkStart w:id="2008" w:name="_Toc382761613"/>
      <w:r w:rsidRPr="00792323">
        <w:instrText>e 0912 - Participation"</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000000"/>
        </w:tblBorders>
        <w:tblLayout w:type="fixed"/>
        <w:tblLook w:val="00A0" w:firstRow="1" w:lastRow="0" w:firstColumn="1" w:lastColumn="0" w:noHBand="0" w:noVBand="0"/>
      </w:tblPr>
      <w:tblGrid>
        <w:gridCol w:w="1147"/>
        <w:gridCol w:w="3229"/>
        <w:gridCol w:w="4102"/>
      </w:tblGrid>
      <w:tr w:rsidR="004759A2" w:rsidRPr="00792323" w14:paraId="24BD001E" w14:textId="77777777" w:rsidTr="00E06E78">
        <w:trPr>
          <w:tblHeader/>
          <w:jc w:val="center"/>
        </w:trPr>
        <w:tc>
          <w:tcPr>
            <w:tcW w:w="1147" w:type="dxa"/>
            <w:tcBorders>
              <w:top w:val="double" w:sz="4" w:space="0" w:color="auto"/>
              <w:bottom w:val="double" w:sz="4" w:space="0" w:color="auto"/>
            </w:tcBorders>
            <w:shd w:val="pct10" w:color="auto" w:fill="FFFFFF"/>
          </w:tcPr>
          <w:p w14:paraId="5591351A" w14:textId="77777777" w:rsidR="004759A2" w:rsidRPr="00792323" w:rsidRDefault="004759A2">
            <w:pPr>
              <w:pStyle w:val="HL7TableHeader"/>
              <w:jc w:val="center"/>
            </w:pPr>
            <w:r w:rsidRPr="00792323">
              <w:t>Va</w:t>
            </w:r>
            <w:bookmarkEnd w:id="2008"/>
            <w:r w:rsidRPr="00792323">
              <w:t>lue</w:t>
            </w:r>
          </w:p>
        </w:tc>
        <w:tc>
          <w:tcPr>
            <w:tcW w:w="3229" w:type="dxa"/>
            <w:tcBorders>
              <w:top w:val="double" w:sz="4" w:space="0" w:color="auto"/>
              <w:bottom w:val="double" w:sz="4" w:space="0" w:color="auto"/>
            </w:tcBorders>
            <w:shd w:val="pct10" w:color="auto" w:fill="FFFFFF"/>
          </w:tcPr>
          <w:p w14:paraId="3EAF0681" w14:textId="77777777" w:rsidR="004759A2" w:rsidRPr="00792323" w:rsidRDefault="004759A2">
            <w:pPr>
              <w:pStyle w:val="HL7TableHeader"/>
            </w:pPr>
            <w:r w:rsidRPr="00792323">
              <w:t>Description</w:t>
            </w:r>
          </w:p>
        </w:tc>
        <w:tc>
          <w:tcPr>
            <w:tcW w:w="4102" w:type="dxa"/>
            <w:tcBorders>
              <w:top w:val="double" w:sz="4" w:space="0" w:color="auto"/>
              <w:bottom w:val="double" w:sz="4" w:space="0" w:color="auto"/>
            </w:tcBorders>
            <w:shd w:val="pct10" w:color="auto" w:fill="FFFFFF"/>
          </w:tcPr>
          <w:p w14:paraId="5B995775" w14:textId="77777777" w:rsidR="004759A2" w:rsidRPr="00792323" w:rsidRDefault="004759A2">
            <w:pPr>
              <w:pStyle w:val="HL7TableHeader"/>
            </w:pPr>
            <w:r w:rsidRPr="00792323">
              <w:t>Used with</w:t>
            </w:r>
          </w:p>
        </w:tc>
      </w:tr>
      <w:tr w:rsidR="004759A2" w:rsidRPr="00792323" w14:paraId="34CCC333" w14:textId="77777777" w:rsidTr="00E06E78">
        <w:trPr>
          <w:trHeight w:val="195"/>
          <w:tblHeader/>
          <w:jc w:val="center"/>
        </w:trPr>
        <w:tc>
          <w:tcPr>
            <w:tcW w:w="1147" w:type="dxa"/>
            <w:tcBorders>
              <w:top w:val="double" w:sz="4" w:space="0" w:color="auto"/>
              <w:bottom w:val="single" w:sz="4" w:space="0" w:color="000000"/>
            </w:tcBorders>
            <w:shd w:val="clear" w:color="auto" w:fill="FFFFFF"/>
          </w:tcPr>
          <w:p w14:paraId="01BA45DC" w14:textId="77777777" w:rsidR="004759A2" w:rsidRPr="00792323" w:rsidRDefault="004759A2" w:rsidP="00463304">
            <w:pPr>
              <w:jc w:val="center"/>
              <w:rPr>
                <w:szCs w:val="16"/>
                <w:lang w:val="en-US"/>
              </w:rPr>
            </w:pPr>
            <w:r w:rsidRPr="00792323">
              <w:rPr>
                <w:rFonts w:ascii="Arial" w:hAnsi="Arial" w:cs="Arial"/>
                <w:sz w:val="16"/>
                <w:szCs w:val="16"/>
                <w:lang w:val="en-US"/>
              </w:rPr>
              <w:t>AAP</w:t>
            </w:r>
          </w:p>
        </w:tc>
        <w:tc>
          <w:tcPr>
            <w:tcW w:w="3229" w:type="dxa"/>
            <w:tcBorders>
              <w:top w:val="double" w:sz="4" w:space="0" w:color="auto"/>
              <w:bottom w:val="single" w:sz="4" w:space="0" w:color="000000"/>
            </w:tcBorders>
            <w:shd w:val="clear" w:color="auto" w:fill="FFFFFF"/>
          </w:tcPr>
          <w:p w14:paraId="6216BCEC" w14:textId="77777777" w:rsidR="004759A2" w:rsidRPr="00792323" w:rsidRDefault="004759A2">
            <w:pPr>
              <w:rPr>
                <w:szCs w:val="16"/>
                <w:lang w:val="en-US"/>
              </w:rPr>
            </w:pPr>
            <w:r w:rsidRPr="00792323">
              <w:rPr>
                <w:rFonts w:ascii="Arial" w:hAnsi="Arial" w:cs="Arial"/>
                <w:sz w:val="16"/>
                <w:szCs w:val="16"/>
                <w:lang w:val="en-US"/>
              </w:rPr>
              <w:t>Alert Acknowledging Provider</w:t>
            </w:r>
          </w:p>
        </w:tc>
        <w:tc>
          <w:tcPr>
            <w:tcW w:w="4102" w:type="dxa"/>
            <w:tcBorders>
              <w:top w:val="double" w:sz="4" w:space="0" w:color="auto"/>
              <w:bottom w:val="single" w:sz="4" w:space="0" w:color="000000"/>
            </w:tcBorders>
            <w:shd w:val="clear" w:color="auto" w:fill="FFFFFF"/>
          </w:tcPr>
          <w:p w14:paraId="1D5A85D3" w14:textId="77777777" w:rsidR="004759A2" w:rsidRPr="00792323" w:rsidRDefault="004759A2">
            <w:pPr>
              <w:rPr>
                <w:szCs w:val="16"/>
                <w:lang w:val="en-US"/>
              </w:rPr>
            </w:pPr>
            <w:r w:rsidRPr="00792323">
              <w:rPr>
                <w:rFonts w:ascii="Arial" w:hAnsi="Arial" w:cs="Arial"/>
                <w:sz w:val="16"/>
                <w:szCs w:val="16"/>
                <w:lang w:val="en-US"/>
              </w:rPr>
              <w:t>PRT-4 - identity of the clinical user</w:t>
            </w:r>
          </w:p>
        </w:tc>
      </w:tr>
      <w:tr w:rsidR="004759A2" w:rsidRPr="00792323" w14:paraId="328FD592" w14:textId="77777777" w:rsidTr="00E06E78">
        <w:trPr>
          <w:trHeight w:val="152"/>
          <w:tblHeader/>
          <w:jc w:val="center"/>
        </w:trPr>
        <w:tc>
          <w:tcPr>
            <w:tcW w:w="1147" w:type="dxa"/>
            <w:tcBorders>
              <w:top w:val="single" w:sz="4" w:space="0" w:color="000000"/>
            </w:tcBorders>
            <w:shd w:val="clear" w:color="auto" w:fill="FFFFFF"/>
          </w:tcPr>
          <w:p w14:paraId="2E69434F" w14:textId="77777777" w:rsidR="004759A2" w:rsidRPr="00792323" w:rsidRDefault="004759A2" w:rsidP="00463304">
            <w:pPr>
              <w:jc w:val="center"/>
              <w:rPr>
                <w:szCs w:val="16"/>
                <w:lang w:val="en-US"/>
              </w:rPr>
            </w:pPr>
            <w:r w:rsidRPr="00792323">
              <w:rPr>
                <w:rFonts w:ascii="Arial" w:hAnsi="Arial" w:cs="Arial"/>
                <w:sz w:val="16"/>
                <w:szCs w:val="16"/>
                <w:lang w:val="en-US"/>
              </w:rPr>
              <w:t>AC</w:t>
            </w:r>
          </w:p>
        </w:tc>
        <w:tc>
          <w:tcPr>
            <w:tcW w:w="3229" w:type="dxa"/>
            <w:tcBorders>
              <w:top w:val="single" w:sz="4" w:space="0" w:color="000000"/>
            </w:tcBorders>
            <w:shd w:val="clear" w:color="auto" w:fill="FFFFFF"/>
          </w:tcPr>
          <w:p w14:paraId="174807FE" w14:textId="77777777" w:rsidR="004759A2" w:rsidRPr="00792323" w:rsidRDefault="004759A2">
            <w:pPr>
              <w:rPr>
                <w:szCs w:val="16"/>
                <w:lang w:val="en-US"/>
              </w:rPr>
            </w:pPr>
            <w:r w:rsidRPr="00792323">
              <w:rPr>
                <w:rFonts w:ascii="Arial" w:hAnsi="Arial" w:cs="Arial"/>
                <w:sz w:val="16"/>
                <w:szCs w:val="16"/>
                <w:lang w:val="en-US"/>
              </w:rPr>
              <w:t>Administration C</w:t>
            </w:r>
            <w:bookmarkStart w:id="2009" w:name="HL70910"/>
            <w:r w:rsidRPr="00792323">
              <w:rPr>
                <w:rFonts w:ascii="Arial" w:hAnsi="Arial" w:cs="Arial"/>
                <w:sz w:val="16"/>
                <w:szCs w:val="16"/>
                <w:lang w:val="en-US"/>
              </w:rPr>
              <w:t>osigner</w:t>
            </w:r>
          </w:p>
        </w:tc>
        <w:tc>
          <w:tcPr>
            <w:tcW w:w="4102" w:type="dxa"/>
            <w:tcBorders>
              <w:top w:val="single" w:sz="4" w:space="0" w:color="000000"/>
            </w:tcBorders>
            <w:shd w:val="clear" w:color="auto" w:fill="FFFFFF"/>
          </w:tcPr>
          <w:p w14:paraId="41674A07" w14:textId="77777777" w:rsidR="004759A2" w:rsidRPr="00792323" w:rsidRDefault="004759A2">
            <w:pPr>
              <w:rPr>
                <w:szCs w:val="16"/>
                <w:lang w:val="en-US"/>
              </w:rPr>
            </w:pPr>
            <w:r w:rsidRPr="00792323">
              <w:rPr>
                <w:rFonts w:ascii="Arial" w:hAnsi="Arial" w:cs="Arial"/>
                <w:sz w:val="16"/>
                <w:szCs w:val="16"/>
                <w:lang w:val="en-US"/>
              </w:rPr>
              <w:t>RXA</w:t>
            </w:r>
          </w:p>
        </w:tc>
      </w:tr>
      <w:tr w:rsidR="004759A2" w:rsidRPr="00792323" w14:paraId="3D2A65A6" w14:textId="77777777" w:rsidTr="00E06E78">
        <w:trPr>
          <w:jc w:val="center"/>
        </w:trPr>
        <w:tc>
          <w:tcPr>
            <w:tcW w:w="1147" w:type="dxa"/>
            <w:shd w:val="clear" w:color="auto" w:fill="FFFFFF"/>
          </w:tcPr>
          <w:p w14:paraId="53011283" w14:textId="77777777" w:rsidR="004759A2" w:rsidRPr="00792323" w:rsidRDefault="004759A2">
            <w:pPr>
              <w:pStyle w:val="HL7TableBody"/>
              <w:jc w:val="center"/>
            </w:pPr>
            <w:r w:rsidRPr="00792323">
              <w:t>AD</w:t>
            </w:r>
          </w:p>
        </w:tc>
        <w:tc>
          <w:tcPr>
            <w:tcW w:w="3229" w:type="dxa"/>
            <w:shd w:val="clear" w:color="auto" w:fill="FFFFFF"/>
          </w:tcPr>
          <w:p w14:paraId="6B300893" w14:textId="77777777" w:rsidR="004759A2" w:rsidRPr="00792323" w:rsidRDefault="004759A2">
            <w:pPr>
              <w:pStyle w:val="HL7TableBody"/>
            </w:pPr>
            <w:r w:rsidRPr="00792323">
              <w:t>Admitting Provider</w:t>
            </w:r>
          </w:p>
        </w:tc>
        <w:tc>
          <w:tcPr>
            <w:tcW w:w="4102" w:type="dxa"/>
            <w:shd w:val="clear" w:color="auto" w:fill="FFFFFF"/>
          </w:tcPr>
          <w:p w14:paraId="2CC5D934" w14:textId="77777777" w:rsidR="004759A2" w:rsidRPr="00792323" w:rsidRDefault="004759A2">
            <w:pPr>
              <w:pStyle w:val="HL7TableBody"/>
            </w:pPr>
            <w:r w:rsidRPr="00792323">
              <w:t xml:space="preserve">PV1-17 Admitting </w:t>
            </w:r>
            <w:bookmarkEnd w:id="2009"/>
            <w:r w:rsidRPr="00792323">
              <w:t>doctor</w:t>
            </w:r>
          </w:p>
        </w:tc>
      </w:tr>
      <w:tr w:rsidR="004759A2" w:rsidRPr="00792323" w14:paraId="537A7679" w14:textId="77777777" w:rsidTr="00E06E78">
        <w:trPr>
          <w:jc w:val="center"/>
        </w:trPr>
        <w:tc>
          <w:tcPr>
            <w:tcW w:w="1147" w:type="dxa"/>
            <w:shd w:val="clear" w:color="auto" w:fill="FFFFFF"/>
          </w:tcPr>
          <w:p w14:paraId="1E8A6F44" w14:textId="77777777" w:rsidR="004759A2" w:rsidRPr="00792323" w:rsidRDefault="004759A2">
            <w:pPr>
              <w:pStyle w:val="HL7TableBody"/>
              <w:jc w:val="center"/>
            </w:pPr>
            <w:r w:rsidRPr="00792323">
              <w:t>AI</w:t>
            </w:r>
          </w:p>
        </w:tc>
        <w:tc>
          <w:tcPr>
            <w:tcW w:w="3229" w:type="dxa"/>
            <w:shd w:val="clear" w:color="auto" w:fill="FFFFFF"/>
          </w:tcPr>
          <w:p w14:paraId="3FDB5500" w14:textId="77777777" w:rsidR="004759A2" w:rsidRPr="00792323" w:rsidRDefault="004759A2">
            <w:pPr>
              <w:pStyle w:val="HL7TableBody"/>
            </w:pPr>
            <w:r w:rsidRPr="00792323">
              <w:t>Assistant/Alternate Interpreter</w:t>
            </w:r>
          </w:p>
        </w:tc>
        <w:tc>
          <w:tcPr>
            <w:tcW w:w="4102" w:type="dxa"/>
            <w:shd w:val="clear" w:color="auto" w:fill="FFFFFF"/>
          </w:tcPr>
          <w:p w14:paraId="5C58BDE9" w14:textId="77777777" w:rsidR="004759A2" w:rsidRPr="00792323" w:rsidRDefault="004759A2">
            <w:pPr>
              <w:pStyle w:val="HL7TableBody"/>
            </w:pPr>
          </w:p>
        </w:tc>
      </w:tr>
      <w:tr w:rsidR="004759A2" w:rsidRPr="00792323" w14:paraId="32398936" w14:textId="77777777" w:rsidTr="00E06E78">
        <w:trPr>
          <w:jc w:val="center"/>
        </w:trPr>
        <w:tc>
          <w:tcPr>
            <w:tcW w:w="1147" w:type="dxa"/>
            <w:shd w:val="clear" w:color="auto" w:fill="FFFFFF"/>
          </w:tcPr>
          <w:p w14:paraId="1C1FF034" w14:textId="77777777" w:rsidR="004759A2" w:rsidRPr="00792323" w:rsidRDefault="004759A2">
            <w:pPr>
              <w:pStyle w:val="HL7TableBody"/>
              <w:jc w:val="center"/>
            </w:pPr>
            <w:r w:rsidRPr="00792323">
              <w:t>AP</w:t>
            </w:r>
          </w:p>
        </w:tc>
        <w:tc>
          <w:tcPr>
            <w:tcW w:w="3229" w:type="dxa"/>
            <w:shd w:val="clear" w:color="auto" w:fill="FFFFFF"/>
          </w:tcPr>
          <w:p w14:paraId="104EB21E" w14:textId="77777777" w:rsidR="004759A2" w:rsidRPr="00792323" w:rsidRDefault="004759A2">
            <w:pPr>
              <w:pStyle w:val="HL7TableBody"/>
            </w:pPr>
            <w:r w:rsidRPr="00792323">
              <w:t xml:space="preserve">Administering Provider </w:t>
            </w:r>
          </w:p>
        </w:tc>
        <w:tc>
          <w:tcPr>
            <w:tcW w:w="4102" w:type="dxa"/>
            <w:shd w:val="clear" w:color="auto" w:fill="FFFFFF"/>
          </w:tcPr>
          <w:p w14:paraId="3613D75B" w14:textId="77777777" w:rsidR="004759A2" w:rsidRPr="00792323" w:rsidRDefault="004759A2">
            <w:pPr>
              <w:pStyle w:val="HL7TableBody"/>
            </w:pPr>
            <w:r w:rsidRPr="00792323">
              <w:t>RXA-10 Administering Provider</w:t>
            </w:r>
          </w:p>
        </w:tc>
      </w:tr>
      <w:tr w:rsidR="004759A2" w:rsidRPr="00792323" w14:paraId="3A11F726" w14:textId="77777777" w:rsidTr="00E06E78">
        <w:trPr>
          <w:jc w:val="center"/>
        </w:trPr>
        <w:tc>
          <w:tcPr>
            <w:tcW w:w="1147" w:type="dxa"/>
            <w:shd w:val="clear" w:color="auto" w:fill="FFFFFF"/>
          </w:tcPr>
          <w:p w14:paraId="6451BD93" w14:textId="77777777" w:rsidR="004759A2" w:rsidRPr="00792323" w:rsidRDefault="004759A2">
            <w:pPr>
              <w:pStyle w:val="HL7TableBody"/>
              <w:jc w:val="center"/>
            </w:pPr>
            <w:r w:rsidRPr="00792323">
              <w:t>ARI</w:t>
            </w:r>
          </w:p>
        </w:tc>
        <w:tc>
          <w:tcPr>
            <w:tcW w:w="3229" w:type="dxa"/>
            <w:shd w:val="clear" w:color="auto" w:fill="FFFFFF"/>
          </w:tcPr>
          <w:p w14:paraId="2EE28BE4" w14:textId="77777777" w:rsidR="004759A2" w:rsidRPr="00792323" w:rsidRDefault="004759A2">
            <w:pPr>
              <w:pStyle w:val="HL7TableBody"/>
            </w:pPr>
            <w:r w:rsidRPr="00792323">
              <w:t>Assistant Result Interpreter</w:t>
            </w:r>
          </w:p>
        </w:tc>
        <w:tc>
          <w:tcPr>
            <w:tcW w:w="4102" w:type="dxa"/>
            <w:shd w:val="clear" w:color="auto" w:fill="FFFFFF"/>
          </w:tcPr>
          <w:p w14:paraId="441D7B5A" w14:textId="77777777" w:rsidR="004759A2" w:rsidRPr="00792323" w:rsidRDefault="004759A2">
            <w:pPr>
              <w:pStyle w:val="HL7TableBody"/>
            </w:pPr>
          </w:p>
        </w:tc>
      </w:tr>
      <w:tr w:rsidR="004759A2" w:rsidRPr="00792323" w14:paraId="1E436BB3" w14:textId="77777777" w:rsidTr="00E06E78">
        <w:trPr>
          <w:jc w:val="center"/>
        </w:trPr>
        <w:tc>
          <w:tcPr>
            <w:tcW w:w="1147" w:type="dxa"/>
            <w:shd w:val="clear" w:color="auto" w:fill="FFFFFF"/>
          </w:tcPr>
          <w:p w14:paraId="5E434345" w14:textId="77777777" w:rsidR="004759A2" w:rsidRPr="00792323" w:rsidRDefault="004759A2">
            <w:pPr>
              <w:pStyle w:val="HL7TableBody"/>
              <w:jc w:val="center"/>
            </w:pPr>
            <w:r w:rsidRPr="00792323">
              <w:t>AT</w:t>
            </w:r>
          </w:p>
        </w:tc>
        <w:tc>
          <w:tcPr>
            <w:tcW w:w="3229" w:type="dxa"/>
            <w:shd w:val="clear" w:color="auto" w:fill="FFFFFF"/>
          </w:tcPr>
          <w:p w14:paraId="55789F6F" w14:textId="77777777" w:rsidR="004759A2" w:rsidRPr="00792323" w:rsidRDefault="004759A2">
            <w:pPr>
              <w:pStyle w:val="HL7TableBody"/>
            </w:pPr>
            <w:r w:rsidRPr="00792323">
              <w:t>Attending Provider</w:t>
            </w:r>
          </w:p>
        </w:tc>
        <w:tc>
          <w:tcPr>
            <w:tcW w:w="4102" w:type="dxa"/>
            <w:shd w:val="clear" w:color="auto" w:fill="FFFFFF"/>
          </w:tcPr>
          <w:p w14:paraId="0F893859" w14:textId="77777777" w:rsidR="004759A2" w:rsidRPr="00792323" w:rsidRDefault="004759A2">
            <w:pPr>
              <w:pStyle w:val="HL7TableBody"/>
            </w:pPr>
            <w:r w:rsidRPr="00792323">
              <w:t>PV1-7 Attending doctor</w:t>
            </w:r>
          </w:p>
        </w:tc>
      </w:tr>
      <w:tr w:rsidR="004759A2" w:rsidRPr="00792323" w14:paraId="66007E66" w14:textId="77777777" w:rsidTr="00E06E78">
        <w:trPr>
          <w:jc w:val="center"/>
        </w:trPr>
        <w:tc>
          <w:tcPr>
            <w:tcW w:w="1147" w:type="dxa"/>
            <w:shd w:val="clear" w:color="auto" w:fill="FFFFFF"/>
          </w:tcPr>
          <w:p w14:paraId="1B8782CD" w14:textId="77777777" w:rsidR="004759A2" w:rsidRPr="00792323" w:rsidRDefault="004759A2">
            <w:pPr>
              <w:pStyle w:val="HL7TableBody"/>
              <w:jc w:val="center"/>
            </w:pPr>
            <w:r w:rsidRPr="00792323">
              <w:t>AUT</w:t>
            </w:r>
          </w:p>
        </w:tc>
        <w:tc>
          <w:tcPr>
            <w:tcW w:w="3229" w:type="dxa"/>
            <w:shd w:val="clear" w:color="auto" w:fill="FFFFFF"/>
          </w:tcPr>
          <w:p w14:paraId="38B1C4F8" w14:textId="77777777" w:rsidR="004759A2" w:rsidRPr="00792323" w:rsidRDefault="004759A2">
            <w:pPr>
              <w:pStyle w:val="HL7TableBody"/>
            </w:pPr>
            <w:r w:rsidRPr="00792323">
              <w:t>AUT Author/Event Initiator</w:t>
            </w:r>
          </w:p>
        </w:tc>
        <w:tc>
          <w:tcPr>
            <w:tcW w:w="4102" w:type="dxa"/>
            <w:shd w:val="clear" w:color="auto" w:fill="FFFFFF"/>
          </w:tcPr>
          <w:p w14:paraId="16DE3769" w14:textId="77777777" w:rsidR="004759A2" w:rsidRPr="00792323" w:rsidRDefault="004759A2">
            <w:pPr>
              <w:pStyle w:val="HL7TableBody"/>
            </w:pPr>
            <w:r w:rsidRPr="00792323">
              <w:t>ORC-19 Action By</w:t>
            </w:r>
          </w:p>
        </w:tc>
      </w:tr>
      <w:tr w:rsidR="004759A2" w:rsidRPr="00792323" w14:paraId="72CF6CEB" w14:textId="77777777" w:rsidTr="00E06E78">
        <w:trPr>
          <w:jc w:val="center"/>
        </w:trPr>
        <w:tc>
          <w:tcPr>
            <w:tcW w:w="1147" w:type="dxa"/>
            <w:shd w:val="clear" w:color="auto" w:fill="FFFFFF"/>
          </w:tcPr>
          <w:p w14:paraId="3BFE054B" w14:textId="77777777" w:rsidR="004759A2" w:rsidRPr="00792323" w:rsidRDefault="004759A2">
            <w:pPr>
              <w:pStyle w:val="HL7TableBody"/>
              <w:jc w:val="center"/>
            </w:pPr>
            <w:r w:rsidRPr="00792323">
              <w:t>CP</w:t>
            </w:r>
          </w:p>
        </w:tc>
        <w:tc>
          <w:tcPr>
            <w:tcW w:w="3229" w:type="dxa"/>
            <w:shd w:val="clear" w:color="auto" w:fill="FFFFFF"/>
          </w:tcPr>
          <w:p w14:paraId="1B1DD9DA" w14:textId="77777777" w:rsidR="004759A2" w:rsidRPr="00792323" w:rsidRDefault="004759A2">
            <w:pPr>
              <w:pStyle w:val="HL7TableBody"/>
            </w:pPr>
            <w:r w:rsidRPr="00792323">
              <w:t>Consulting Provider</w:t>
            </w:r>
          </w:p>
        </w:tc>
        <w:tc>
          <w:tcPr>
            <w:tcW w:w="4102" w:type="dxa"/>
            <w:shd w:val="clear" w:color="auto" w:fill="FFFFFF"/>
          </w:tcPr>
          <w:p w14:paraId="633B3E3C" w14:textId="77777777" w:rsidR="004759A2" w:rsidRPr="00792323" w:rsidRDefault="004759A2">
            <w:pPr>
              <w:pStyle w:val="HL7TableBody"/>
            </w:pPr>
          </w:p>
        </w:tc>
      </w:tr>
      <w:tr w:rsidR="004759A2" w:rsidRPr="00792323" w14:paraId="3CE4C8FB" w14:textId="77777777" w:rsidTr="00E06E78">
        <w:trPr>
          <w:jc w:val="center"/>
        </w:trPr>
        <w:tc>
          <w:tcPr>
            <w:tcW w:w="1147" w:type="dxa"/>
            <w:shd w:val="clear" w:color="auto" w:fill="FFFFFF"/>
          </w:tcPr>
          <w:p w14:paraId="1A926D82" w14:textId="77777777" w:rsidR="004759A2" w:rsidRPr="00792323" w:rsidRDefault="004759A2">
            <w:pPr>
              <w:pStyle w:val="HL7TableBody"/>
              <w:jc w:val="center"/>
            </w:pPr>
            <w:r w:rsidRPr="00792323">
              <w:t>DP</w:t>
            </w:r>
          </w:p>
        </w:tc>
        <w:tc>
          <w:tcPr>
            <w:tcW w:w="3229" w:type="dxa"/>
            <w:shd w:val="clear" w:color="auto" w:fill="FFFFFF"/>
          </w:tcPr>
          <w:p w14:paraId="7E7FCAB2" w14:textId="77777777" w:rsidR="004759A2" w:rsidRPr="00792323" w:rsidRDefault="004759A2">
            <w:pPr>
              <w:pStyle w:val="HL7TableBody"/>
            </w:pPr>
            <w:r w:rsidRPr="00792323">
              <w:t xml:space="preserve">Dispensing Provider </w:t>
            </w:r>
          </w:p>
        </w:tc>
        <w:tc>
          <w:tcPr>
            <w:tcW w:w="4102" w:type="dxa"/>
            <w:shd w:val="clear" w:color="auto" w:fill="FFFFFF"/>
          </w:tcPr>
          <w:p w14:paraId="079010E5" w14:textId="77777777" w:rsidR="004759A2" w:rsidRPr="00792323" w:rsidRDefault="004759A2">
            <w:pPr>
              <w:pStyle w:val="HL7TableBody"/>
            </w:pPr>
            <w:r w:rsidRPr="00792323">
              <w:t>RXD-10 Dispensing Pr</w:t>
            </w:r>
            <w:bookmarkStart w:id="2010" w:name="_Toc382761614"/>
            <w:r w:rsidRPr="00792323">
              <w:t>ovider</w:t>
            </w:r>
          </w:p>
        </w:tc>
      </w:tr>
      <w:tr w:rsidR="004759A2" w:rsidRPr="00792323" w14:paraId="51937DBD" w14:textId="77777777" w:rsidTr="00E06E78">
        <w:trPr>
          <w:jc w:val="center"/>
        </w:trPr>
        <w:tc>
          <w:tcPr>
            <w:tcW w:w="1147" w:type="dxa"/>
            <w:shd w:val="clear" w:color="auto" w:fill="FFFFFF"/>
          </w:tcPr>
          <w:p w14:paraId="2FFF09F8" w14:textId="77777777" w:rsidR="004759A2" w:rsidRPr="00792323" w:rsidRDefault="004759A2">
            <w:pPr>
              <w:pStyle w:val="HL7TableBody"/>
              <w:jc w:val="center"/>
            </w:pPr>
            <w:r w:rsidRPr="00792323">
              <w:t>EP</w:t>
            </w:r>
          </w:p>
        </w:tc>
        <w:tc>
          <w:tcPr>
            <w:tcW w:w="3229" w:type="dxa"/>
            <w:shd w:val="clear" w:color="auto" w:fill="FFFFFF"/>
          </w:tcPr>
          <w:p w14:paraId="662E3F31" w14:textId="77777777" w:rsidR="004759A2" w:rsidRPr="00792323" w:rsidRDefault="004759A2">
            <w:pPr>
              <w:pStyle w:val="HL7TableBody"/>
            </w:pPr>
            <w:r w:rsidRPr="00792323">
              <w:t>Entering</w:t>
            </w:r>
            <w:bookmarkEnd w:id="2010"/>
            <w:r w:rsidRPr="00792323">
              <w:t xml:space="preserve"> Provider (probably not the same as transcriptionist) </w:t>
            </w:r>
          </w:p>
        </w:tc>
        <w:tc>
          <w:tcPr>
            <w:tcW w:w="4102" w:type="dxa"/>
            <w:shd w:val="clear" w:color="auto" w:fill="FFFFFF"/>
          </w:tcPr>
          <w:p w14:paraId="173B1B50" w14:textId="77777777" w:rsidR="004759A2" w:rsidRPr="00792323" w:rsidRDefault="004759A2">
            <w:pPr>
              <w:pStyle w:val="HL7TableBody"/>
            </w:pPr>
            <w:r w:rsidRPr="00792323">
              <w:t>ORC-10 Entered By</w:t>
            </w:r>
          </w:p>
        </w:tc>
      </w:tr>
      <w:tr w:rsidR="004759A2" w:rsidRPr="00792323" w14:paraId="193BC382" w14:textId="77777777" w:rsidTr="00E06E78">
        <w:trPr>
          <w:jc w:val="center"/>
        </w:trPr>
        <w:tc>
          <w:tcPr>
            <w:tcW w:w="1147" w:type="dxa"/>
            <w:shd w:val="clear" w:color="auto" w:fill="FFFFFF"/>
          </w:tcPr>
          <w:p w14:paraId="224BA5E9" w14:textId="77777777" w:rsidR="004759A2" w:rsidRPr="00792323" w:rsidRDefault="004759A2">
            <w:pPr>
              <w:pStyle w:val="HL7TableBody"/>
              <w:jc w:val="center"/>
            </w:pPr>
            <w:r w:rsidRPr="00792323">
              <w:t>EQUIP</w:t>
            </w:r>
          </w:p>
        </w:tc>
        <w:tc>
          <w:tcPr>
            <w:tcW w:w="3229" w:type="dxa"/>
            <w:shd w:val="clear" w:color="auto" w:fill="FFFFFF"/>
          </w:tcPr>
          <w:p w14:paraId="4B28A4D9" w14:textId="77777777" w:rsidR="004759A2" w:rsidRPr="00792323" w:rsidRDefault="004759A2">
            <w:pPr>
              <w:pStyle w:val="HL7TableBody"/>
            </w:pPr>
            <w:r w:rsidRPr="00792323">
              <w:t xml:space="preserve">Equipment </w:t>
            </w:r>
          </w:p>
        </w:tc>
        <w:tc>
          <w:tcPr>
            <w:tcW w:w="4102" w:type="dxa"/>
            <w:shd w:val="clear" w:color="auto" w:fill="FFFFFF"/>
          </w:tcPr>
          <w:p w14:paraId="7149046D" w14:textId="77777777" w:rsidR="004759A2" w:rsidRPr="00792323" w:rsidRDefault="004759A2">
            <w:pPr>
              <w:pStyle w:val="HL7TableBody"/>
            </w:pPr>
          </w:p>
        </w:tc>
      </w:tr>
      <w:tr w:rsidR="004759A2" w:rsidRPr="00792323" w14:paraId="76FB2F44" w14:textId="77777777" w:rsidTr="00E06E78">
        <w:trPr>
          <w:jc w:val="center"/>
        </w:trPr>
        <w:tc>
          <w:tcPr>
            <w:tcW w:w="1147" w:type="dxa"/>
            <w:shd w:val="clear" w:color="auto" w:fill="FFFFFF"/>
          </w:tcPr>
          <w:p w14:paraId="24C81A16" w14:textId="77777777" w:rsidR="004759A2" w:rsidRPr="00792323" w:rsidRDefault="004759A2">
            <w:pPr>
              <w:pStyle w:val="HL7TableBody"/>
              <w:jc w:val="center"/>
            </w:pPr>
            <w:r w:rsidRPr="00792323">
              <w:t>FHCP</w:t>
            </w:r>
          </w:p>
        </w:tc>
        <w:tc>
          <w:tcPr>
            <w:tcW w:w="3229" w:type="dxa"/>
            <w:shd w:val="clear" w:color="auto" w:fill="FFFFFF"/>
          </w:tcPr>
          <w:p w14:paraId="2B9D78E3" w14:textId="77777777" w:rsidR="004759A2" w:rsidRPr="00792323" w:rsidRDefault="004759A2">
            <w:pPr>
              <w:pStyle w:val="HL7TableBody"/>
            </w:pPr>
            <w:r w:rsidRPr="00792323">
              <w:t>Family Healt</w:t>
            </w:r>
            <w:bookmarkStart w:id="2011" w:name="HL70912"/>
            <w:r w:rsidRPr="00792323">
              <w:t>h Care Professional</w:t>
            </w:r>
          </w:p>
        </w:tc>
        <w:tc>
          <w:tcPr>
            <w:tcW w:w="4102" w:type="dxa"/>
            <w:shd w:val="clear" w:color="auto" w:fill="FFFFFF"/>
          </w:tcPr>
          <w:p w14:paraId="53336D76" w14:textId="77777777" w:rsidR="004759A2" w:rsidRPr="00792323" w:rsidRDefault="004759A2">
            <w:pPr>
              <w:pStyle w:val="HL7TableBody"/>
            </w:pPr>
          </w:p>
        </w:tc>
      </w:tr>
      <w:tr w:rsidR="004759A2" w:rsidRPr="00792323" w14:paraId="75095625" w14:textId="77777777" w:rsidTr="00E06E78">
        <w:trPr>
          <w:jc w:val="center"/>
        </w:trPr>
        <w:tc>
          <w:tcPr>
            <w:tcW w:w="1147" w:type="dxa"/>
            <w:shd w:val="clear" w:color="auto" w:fill="FFFFFF"/>
          </w:tcPr>
          <w:p w14:paraId="1D513705" w14:textId="77777777" w:rsidR="004759A2" w:rsidRPr="00792323" w:rsidRDefault="004759A2">
            <w:pPr>
              <w:pStyle w:val="HL7TableBody"/>
              <w:jc w:val="center"/>
            </w:pPr>
            <w:r w:rsidRPr="00792323">
              <w:t>MDIR</w:t>
            </w:r>
          </w:p>
        </w:tc>
        <w:tc>
          <w:tcPr>
            <w:tcW w:w="3229" w:type="dxa"/>
            <w:shd w:val="clear" w:color="auto" w:fill="FFFFFF"/>
          </w:tcPr>
          <w:p w14:paraId="4FB88345" w14:textId="77777777" w:rsidR="004759A2" w:rsidRPr="00792323" w:rsidRDefault="004759A2">
            <w:pPr>
              <w:pStyle w:val="HL7TableBody"/>
            </w:pPr>
            <w:r w:rsidRPr="00792323">
              <w:t xml:space="preserve">Medical Director </w:t>
            </w:r>
          </w:p>
        </w:tc>
        <w:tc>
          <w:tcPr>
            <w:tcW w:w="4102" w:type="dxa"/>
            <w:shd w:val="clear" w:color="auto" w:fill="FFFFFF"/>
          </w:tcPr>
          <w:p w14:paraId="7490E0B4" w14:textId="77777777" w:rsidR="004759A2" w:rsidRPr="00792323" w:rsidRDefault="004759A2">
            <w:pPr>
              <w:pStyle w:val="HL7TableBody"/>
            </w:pPr>
            <w:r w:rsidRPr="00792323">
              <w:t>OBX-25 Performing Organ</w:t>
            </w:r>
            <w:bookmarkEnd w:id="2011"/>
            <w:r w:rsidRPr="00792323">
              <w:t>ization Medical Director</w:t>
            </w:r>
          </w:p>
        </w:tc>
      </w:tr>
      <w:tr w:rsidR="004759A2" w:rsidRPr="00792323" w14:paraId="6FAEB9E9" w14:textId="77777777" w:rsidTr="00E06E78">
        <w:trPr>
          <w:jc w:val="center"/>
        </w:trPr>
        <w:tc>
          <w:tcPr>
            <w:tcW w:w="1147" w:type="dxa"/>
            <w:shd w:val="clear" w:color="auto" w:fill="FFFFFF"/>
          </w:tcPr>
          <w:p w14:paraId="023AB3EB" w14:textId="77777777" w:rsidR="004759A2" w:rsidRPr="00792323" w:rsidRDefault="004759A2">
            <w:pPr>
              <w:pStyle w:val="HL7TableBody"/>
              <w:jc w:val="center"/>
            </w:pPr>
            <w:r w:rsidRPr="00792323">
              <w:t>OP</w:t>
            </w:r>
          </w:p>
        </w:tc>
        <w:tc>
          <w:tcPr>
            <w:tcW w:w="3229" w:type="dxa"/>
            <w:shd w:val="clear" w:color="auto" w:fill="FFFFFF"/>
          </w:tcPr>
          <w:p w14:paraId="2114F632" w14:textId="77777777" w:rsidR="004759A2" w:rsidRPr="00792323" w:rsidRDefault="004759A2">
            <w:pPr>
              <w:pStyle w:val="HL7TableBody"/>
            </w:pPr>
            <w:r w:rsidRPr="00792323">
              <w:t xml:space="preserve">Ordering Provider </w:t>
            </w:r>
          </w:p>
        </w:tc>
        <w:tc>
          <w:tcPr>
            <w:tcW w:w="4102" w:type="dxa"/>
            <w:shd w:val="clear" w:color="auto" w:fill="FFFFFF"/>
          </w:tcPr>
          <w:p w14:paraId="3C359C02" w14:textId="77777777" w:rsidR="004759A2" w:rsidRPr="00792323" w:rsidRDefault="004759A2">
            <w:pPr>
              <w:pStyle w:val="HL7TableBody"/>
            </w:pPr>
            <w:r w:rsidRPr="00792323">
              <w:t>ORC-12 Ordering Provider, OBR-16 Ordering Provider, RXO-14 Ordering Provider's DEA Number, RXE-13 Ordering Provider's DEA Number, ORC-24 Ordering Provider Address</w:t>
            </w:r>
          </w:p>
        </w:tc>
      </w:tr>
      <w:tr w:rsidR="004759A2" w:rsidRPr="00792323" w14:paraId="40F82F91" w14:textId="77777777" w:rsidTr="00E06E78">
        <w:trPr>
          <w:jc w:val="center"/>
        </w:trPr>
        <w:tc>
          <w:tcPr>
            <w:tcW w:w="1147" w:type="dxa"/>
            <w:shd w:val="clear" w:color="auto" w:fill="FFFFFF"/>
          </w:tcPr>
          <w:p w14:paraId="1D1F20E6" w14:textId="77777777" w:rsidR="004759A2" w:rsidRPr="00792323" w:rsidRDefault="004759A2">
            <w:pPr>
              <w:pStyle w:val="HL7TableBody"/>
              <w:jc w:val="center"/>
            </w:pPr>
            <w:r>
              <w:t>OS</w:t>
            </w:r>
          </w:p>
        </w:tc>
        <w:tc>
          <w:tcPr>
            <w:tcW w:w="3229" w:type="dxa"/>
            <w:shd w:val="clear" w:color="auto" w:fill="FFFFFF"/>
          </w:tcPr>
          <w:p w14:paraId="4E3DD7C5" w14:textId="77777777" w:rsidR="004759A2" w:rsidRPr="00792323" w:rsidRDefault="004759A2">
            <w:pPr>
              <w:pStyle w:val="HL7TableBody"/>
            </w:pPr>
            <w:r w:rsidRPr="00732CB8">
              <w:rPr>
                <w:noProof/>
              </w:rPr>
              <w:t>Outside Site(s) Where Observation May Be Performed</w:t>
            </w:r>
          </w:p>
        </w:tc>
        <w:tc>
          <w:tcPr>
            <w:tcW w:w="4102" w:type="dxa"/>
            <w:shd w:val="clear" w:color="auto" w:fill="FFFFFF"/>
          </w:tcPr>
          <w:p w14:paraId="358B6D98" w14:textId="77777777" w:rsidR="004759A2" w:rsidRPr="00792323" w:rsidRDefault="004759A2">
            <w:pPr>
              <w:pStyle w:val="HL7TableBody"/>
            </w:pPr>
            <w:r>
              <w:t xml:space="preserve">Replacing  OM1-27 </w:t>
            </w:r>
            <w:r w:rsidRPr="00732CB8">
              <w:rPr>
                <w:noProof/>
              </w:rPr>
              <w:t>Outside Site(s) Where Observation May Be Performed</w:t>
            </w:r>
          </w:p>
        </w:tc>
      </w:tr>
      <w:tr w:rsidR="004759A2" w:rsidRPr="00792323" w14:paraId="1BC1F649" w14:textId="77777777" w:rsidTr="00E06E78">
        <w:trPr>
          <w:jc w:val="center"/>
        </w:trPr>
        <w:tc>
          <w:tcPr>
            <w:tcW w:w="1147" w:type="dxa"/>
            <w:shd w:val="clear" w:color="auto" w:fill="FFFFFF"/>
          </w:tcPr>
          <w:p w14:paraId="0C45B53B" w14:textId="77777777" w:rsidR="004759A2" w:rsidRPr="00792323" w:rsidRDefault="004759A2">
            <w:pPr>
              <w:pStyle w:val="HL7TableBody"/>
              <w:jc w:val="center"/>
            </w:pPr>
            <w:r w:rsidRPr="00792323">
              <w:t>PB</w:t>
            </w:r>
          </w:p>
        </w:tc>
        <w:tc>
          <w:tcPr>
            <w:tcW w:w="3229" w:type="dxa"/>
            <w:shd w:val="clear" w:color="auto" w:fill="FFFFFF"/>
          </w:tcPr>
          <w:p w14:paraId="69464CF5" w14:textId="77777777" w:rsidR="004759A2" w:rsidRPr="00792323" w:rsidRDefault="004759A2">
            <w:pPr>
              <w:pStyle w:val="HL7TableBody"/>
            </w:pPr>
            <w:r w:rsidRPr="00792323">
              <w:t>Packed by</w:t>
            </w:r>
          </w:p>
        </w:tc>
        <w:tc>
          <w:tcPr>
            <w:tcW w:w="4102" w:type="dxa"/>
            <w:shd w:val="clear" w:color="auto" w:fill="FFFFFF"/>
          </w:tcPr>
          <w:p w14:paraId="49033981" w14:textId="77777777" w:rsidR="004759A2" w:rsidRPr="00792323" w:rsidRDefault="004759A2">
            <w:pPr>
              <w:pStyle w:val="HL7TableBody"/>
            </w:pPr>
          </w:p>
        </w:tc>
      </w:tr>
      <w:tr w:rsidR="004759A2" w:rsidRPr="00792323" w14:paraId="68902408" w14:textId="77777777" w:rsidTr="00E06E78">
        <w:trPr>
          <w:jc w:val="center"/>
        </w:trPr>
        <w:tc>
          <w:tcPr>
            <w:tcW w:w="1147" w:type="dxa"/>
            <w:shd w:val="clear" w:color="auto" w:fill="FFFFFF"/>
          </w:tcPr>
          <w:p w14:paraId="7B1221FD" w14:textId="77777777" w:rsidR="004759A2" w:rsidRPr="00792323" w:rsidRDefault="004759A2">
            <w:pPr>
              <w:pStyle w:val="HL7TableBody"/>
              <w:jc w:val="center"/>
            </w:pPr>
            <w:r w:rsidRPr="00792323">
              <w:t>PH</w:t>
            </w:r>
          </w:p>
        </w:tc>
        <w:tc>
          <w:tcPr>
            <w:tcW w:w="3229" w:type="dxa"/>
            <w:shd w:val="clear" w:color="auto" w:fill="FFFFFF"/>
          </w:tcPr>
          <w:p w14:paraId="01AECE17" w14:textId="77777777" w:rsidR="004759A2" w:rsidRPr="00792323" w:rsidRDefault="004759A2">
            <w:pPr>
              <w:pStyle w:val="HL7TableBody"/>
            </w:pPr>
            <w:r w:rsidRPr="00792323">
              <w:t xml:space="preserve">Pharmacist   (not sure how to dissect Pharmacist/Treatment Supplier's Verifier ID) </w:t>
            </w:r>
          </w:p>
        </w:tc>
        <w:tc>
          <w:tcPr>
            <w:tcW w:w="4102" w:type="dxa"/>
            <w:shd w:val="clear" w:color="auto" w:fill="FFFFFF"/>
          </w:tcPr>
          <w:p w14:paraId="2A25007A" w14:textId="77777777" w:rsidR="004759A2" w:rsidRPr="00792323" w:rsidRDefault="004759A2">
            <w:pPr>
              <w:pStyle w:val="HL7TableBody"/>
            </w:pPr>
            <w:r w:rsidRPr="00792323">
              <w:t>RXE-14 Pharmacist/Treatment Supplier's Verifier ID</w:t>
            </w:r>
          </w:p>
        </w:tc>
      </w:tr>
      <w:tr w:rsidR="004759A2" w:rsidRPr="00792323" w14:paraId="479AC784" w14:textId="77777777" w:rsidTr="00E06E78">
        <w:trPr>
          <w:jc w:val="center"/>
        </w:trPr>
        <w:tc>
          <w:tcPr>
            <w:tcW w:w="1147" w:type="dxa"/>
            <w:shd w:val="clear" w:color="auto" w:fill="FFFFFF"/>
          </w:tcPr>
          <w:p w14:paraId="7CC34455" w14:textId="77777777" w:rsidR="004759A2" w:rsidRPr="00792323" w:rsidRDefault="004759A2">
            <w:pPr>
              <w:pStyle w:val="HL7TableBody"/>
              <w:jc w:val="center"/>
            </w:pPr>
            <w:r w:rsidRPr="00792323">
              <w:t>PI</w:t>
            </w:r>
          </w:p>
        </w:tc>
        <w:tc>
          <w:tcPr>
            <w:tcW w:w="3229" w:type="dxa"/>
            <w:shd w:val="clear" w:color="auto" w:fill="FFFFFF"/>
          </w:tcPr>
          <w:p w14:paraId="6A2173A0" w14:textId="77777777" w:rsidR="004759A2" w:rsidRPr="00792323" w:rsidRDefault="004759A2">
            <w:pPr>
              <w:pStyle w:val="HL7TableBody"/>
            </w:pPr>
            <w:r w:rsidRPr="00792323">
              <w:t>Primary Interpreter</w:t>
            </w:r>
          </w:p>
        </w:tc>
        <w:tc>
          <w:tcPr>
            <w:tcW w:w="4102" w:type="dxa"/>
            <w:shd w:val="clear" w:color="auto" w:fill="FFFFFF"/>
          </w:tcPr>
          <w:p w14:paraId="205DBFFB" w14:textId="77777777" w:rsidR="004759A2" w:rsidRPr="00792323" w:rsidRDefault="004759A2">
            <w:pPr>
              <w:pStyle w:val="HL7TableBody"/>
            </w:pPr>
          </w:p>
        </w:tc>
      </w:tr>
      <w:tr w:rsidR="004759A2" w:rsidRPr="00792323" w14:paraId="5208EB74" w14:textId="77777777" w:rsidTr="00E06E78">
        <w:trPr>
          <w:jc w:val="center"/>
        </w:trPr>
        <w:tc>
          <w:tcPr>
            <w:tcW w:w="1147" w:type="dxa"/>
            <w:shd w:val="clear" w:color="auto" w:fill="FFFFFF"/>
          </w:tcPr>
          <w:p w14:paraId="17E4E9CC" w14:textId="77777777" w:rsidR="004759A2" w:rsidRPr="00792323" w:rsidRDefault="004759A2">
            <w:pPr>
              <w:pStyle w:val="HL7TableBody"/>
              <w:jc w:val="center"/>
            </w:pPr>
            <w:r w:rsidRPr="00792323">
              <w:t>PO</w:t>
            </w:r>
          </w:p>
        </w:tc>
        <w:tc>
          <w:tcPr>
            <w:tcW w:w="3229" w:type="dxa"/>
            <w:shd w:val="clear" w:color="auto" w:fill="FFFFFF"/>
          </w:tcPr>
          <w:p w14:paraId="43E9FE97" w14:textId="77777777" w:rsidR="004759A2" w:rsidRPr="00792323" w:rsidRDefault="004759A2">
            <w:pPr>
              <w:pStyle w:val="HL7TableBody"/>
            </w:pPr>
            <w:r w:rsidRPr="00792323">
              <w:t>Performing Organization</w:t>
            </w:r>
          </w:p>
        </w:tc>
        <w:tc>
          <w:tcPr>
            <w:tcW w:w="4102" w:type="dxa"/>
            <w:shd w:val="clear" w:color="auto" w:fill="FFFFFF"/>
          </w:tcPr>
          <w:p w14:paraId="02D8CBA3" w14:textId="77777777" w:rsidR="004759A2" w:rsidRPr="00792323" w:rsidRDefault="004759A2">
            <w:pPr>
              <w:pStyle w:val="HL7TableBody"/>
            </w:pPr>
          </w:p>
        </w:tc>
      </w:tr>
      <w:tr w:rsidR="004759A2" w:rsidRPr="00792323" w14:paraId="61483691" w14:textId="77777777" w:rsidTr="00E06E78">
        <w:trPr>
          <w:jc w:val="center"/>
        </w:trPr>
        <w:tc>
          <w:tcPr>
            <w:tcW w:w="1147" w:type="dxa"/>
            <w:shd w:val="clear" w:color="auto" w:fill="FFFFFF"/>
          </w:tcPr>
          <w:p w14:paraId="3B3DA6AC" w14:textId="77777777" w:rsidR="004759A2" w:rsidRPr="00792323" w:rsidRDefault="004759A2">
            <w:pPr>
              <w:pStyle w:val="HL7TableBody"/>
              <w:jc w:val="center"/>
            </w:pPr>
            <w:r w:rsidRPr="00792323">
              <w:t>POMD</w:t>
            </w:r>
          </w:p>
        </w:tc>
        <w:tc>
          <w:tcPr>
            <w:tcW w:w="3229" w:type="dxa"/>
            <w:shd w:val="clear" w:color="auto" w:fill="FFFFFF"/>
          </w:tcPr>
          <w:p w14:paraId="472FE3AF" w14:textId="77777777" w:rsidR="004759A2" w:rsidRPr="00792323" w:rsidRDefault="004759A2">
            <w:pPr>
              <w:pStyle w:val="HL7TableBody"/>
            </w:pPr>
            <w:r w:rsidRPr="00792323">
              <w:t>Performing Organization Medical Director</w:t>
            </w:r>
          </w:p>
        </w:tc>
        <w:tc>
          <w:tcPr>
            <w:tcW w:w="4102" w:type="dxa"/>
            <w:shd w:val="clear" w:color="auto" w:fill="FFFFFF"/>
          </w:tcPr>
          <w:p w14:paraId="133E8A31" w14:textId="77777777" w:rsidR="004759A2" w:rsidRPr="00792323" w:rsidRDefault="004759A2">
            <w:pPr>
              <w:pStyle w:val="HL7TableBody"/>
            </w:pPr>
          </w:p>
        </w:tc>
      </w:tr>
      <w:tr w:rsidR="004759A2" w:rsidRPr="00792323" w14:paraId="40C1286B" w14:textId="77777777" w:rsidTr="00E06E78">
        <w:trPr>
          <w:jc w:val="center"/>
        </w:trPr>
        <w:tc>
          <w:tcPr>
            <w:tcW w:w="1147" w:type="dxa"/>
            <w:shd w:val="clear" w:color="auto" w:fill="FFFFFF"/>
          </w:tcPr>
          <w:p w14:paraId="2A623E6E" w14:textId="77777777" w:rsidR="004759A2" w:rsidRPr="00792323" w:rsidRDefault="004759A2">
            <w:pPr>
              <w:pStyle w:val="HL7TableBody"/>
              <w:jc w:val="center"/>
            </w:pPr>
            <w:r w:rsidRPr="00792323">
              <w:t>PP</w:t>
            </w:r>
          </w:p>
        </w:tc>
        <w:tc>
          <w:tcPr>
            <w:tcW w:w="3229" w:type="dxa"/>
            <w:shd w:val="clear" w:color="auto" w:fill="FFFFFF"/>
          </w:tcPr>
          <w:p w14:paraId="1601CF11" w14:textId="77777777" w:rsidR="004759A2" w:rsidRPr="00792323" w:rsidRDefault="004759A2">
            <w:pPr>
              <w:pStyle w:val="HL7TableBody"/>
            </w:pPr>
            <w:r w:rsidRPr="00792323">
              <w:t>Primary Care Provider</w:t>
            </w:r>
          </w:p>
        </w:tc>
        <w:tc>
          <w:tcPr>
            <w:tcW w:w="4102" w:type="dxa"/>
            <w:shd w:val="clear" w:color="auto" w:fill="FFFFFF"/>
          </w:tcPr>
          <w:p w14:paraId="5E716F21" w14:textId="77777777" w:rsidR="004759A2" w:rsidRPr="00792323" w:rsidRDefault="004759A2">
            <w:pPr>
              <w:pStyle w:val="HL7TableBody"/>
            </w:pPr>
          </w:p>
        </w:tc>
      </w:tr>
      <w:tr w:rsidR="004759A2" w:rsidRPr="00792323" w14:paraId="26517502" w14:textId="77777777" w:rsidTr="00E06E78">
        <w:trPr>
          <w:jc w:val="center"/>
        </w:trPr>
        <w:tc>
          <w:tcPr>
            <w:tcW w:w="1147" w:type="dxa"/>
            <w:shd w:val="clear" w:color="auto" w:fill="FFFFFF"/>
          </w:tcPr>
          <w:p w14:paraId="4D386C22" w14:textId="77777777" w:rsidR="004759A2" w:rsidRPr="00792323" w:rsidRDefault="004759A2">
            <w:pPr>
              <w:pStyle w:val="HL7TableBody"/>
              <w:jc w:val="center"/>
            </w:pPr>
            <w:r w:rsidRPr="00792323">
              <w:t>PRI</w:t>
            </w:r>
          </w:p>
        </w:tc>
        <w:tc>
          <w:tcPr>
            <w:tcW w:w="3229" w:type="dxa"/>
            <w:shd w:val="clear" w:color="auto" w:fill="FFFFFF"/>
          </w:tcPr>
          <w:p w14:paraId="08993756" w14:textId="77777777" w:rsidR="004759A2" w:rsidRPr="00792323" w:rsidRDefault="004759A2">
            <w:pPr>
              <w:pStyle w:val="HL7TableBody"/>
            </w:pPr>
            <w:r w:rsidRPr="00792323">
              <w:t>Principal Result Interpreter</w:t>
            </w:r>
          </w:p>
        </w:tc>
        <w:tc>
          <w:tcPr>
            <w:tcW w:w="4102" w:type="dxa"/>
            <w:shd w:val="clear" w:color="auto" w:fill="FFFFFF"/>
          </w:tcPr>
          <w:p w14:paraId="78EC8FB1" w14:textId="77777777" w:rsidR="004759A2" w:rsidRPr="00792323" w:rsidRDefault="004759A2">
            <w:pPr>
              <w:pStyle w:val="HL7TableBody"/>
            </w:pPr>
          </w:p>
        </w:tc>
      </w:tr>
      <w:tr w:rsidR="004759A2" w:rsidRPr="00792323" w14:paraId="2EF53E14" w14:textId="77777777" w:rsidTr="00E06E78">
        <w:trPr>
          <w:jc w:val="center"/>
        </w:trPr>
        <w:tc>
          <w:tcPr>
            <w:tcW w:w="1147" w:type="dxa"/>
            <w:shd w:val="clear" w:color="auto" w:fill="FFFFFF"/>
          </w:tcPr>
          <w:p w14:paraId="1E02A35F" w14:textId="77777777" w:rsidR="004759A2" w:rsidRPr="00792323" w:rsidRDefault="004759A2">
            <w:pPr>
              <w:pStyle w:val="HL7TableBody"/>
              <w:jc w:val="center"/>
            </w:pPr>
            <w:r w:rsidRPr="00792323">
              <w:t>RCT</w:t>
            </w:r>
          </w:p>
        </w:tc>
        <w:tc>
          <w:tcPr>
            <w:tcW w:w="3229" w:type="dxa"/>
            <w:shd w:val="clear" w:color="auto" w:fill="FFFFFF"/>
          </w:tcPr>
          <w:p w14:paraId="66423E96" w14:textId="77777777" w:rsidR="004759A2" w:rsidRPr="00792323" w:rsidRDefault="004759A2">
            <w:pPr>
              <w:pStyle w:val="HL7TableBody"/>
            </w:pPr>
            <w:r w:rsidRPr="00792323">
              <w:t>Results Copies To</w:t>
            </w:r>
          </w:p>
        </w:tc>
        <w:tc>
          <w:tcPr>
            <w:tcW w:w="4102" w:type="dxa"/>
            <w:shd w:val="clear" w:color="auto" w:fill="FFFFFF"/>
          </w:tcPr>
          <w:p w14:paraId="166800D9" w14:textId="77777777" w:rsidR="004759A2" w:rsidRPr="00792323" w:rsidRDefault="004759A2">
            <w:pPr>
              <w:pStyle w:val="HL7TableBody"/>
            </w:pPr>
          </w:p>
        </w:tc>
      </w:tr>
      <w:tr w:rsidR="004759A2" w:rsidRPr="00792323" w14:paraId="37EFD7AF" w14:textId="77777777" w:rsidTr="00E06E78">
        <w:trPr>
          <w:jc w:val="center"/>
        </w:trPr>
        <w:tc>
          <w:tcPr>
            <w:tcW w:w="1147" w:type="dxa"/>
            <w:shd w:val="clear" w:color="auto" w:fill="FFFFFF"/>
          </w:tcPr>
          <w:p w14:paraId="115B566B" w14:textId="77777777" w:rsidR="004759A2" w:rsidRPr="00792323" w:rsidRDefault="004759A2">
            <w:pPr>
              <w:pStyle w:val="HL7TableBody"/>
              <w:jc w:val="center"/>
            </w:pPr>
            <w:r w:rsidRPr="00792323">
              <w:t>RO</w:t>
            </w:r>
          </w:p>
        </w:tc>
        <w:tc>
          <w:tcPr>
            <w:tcW w:w="3229" w:type="dxa"/>
            <w:shd w:val="clear" w:color="auto" w:fill="FFFFFF"/>
          </w:tcPr>
          <w:p w14:paraId="780EEF7B" w14:textId="77777777" w:rsidR="004759A2" w:rsidRPr="00792323" w:rsidRDefault="004759A2">
            <w:pPr>
              <w:pStyle w:val="HL7TableBody"/>
            </w:pPr>
            <w:r w:rsidRPr="00792323">
              <w:t xml:space="preserve">Responsible Observer </w:t>
            </w:r>
          </w:p>
        </w:tc>
        <w:tc>
          <w:tcPr>
            <w:tcW w:w="4102" w:type="dxa"/>
            <w:shd w:val="clear" w:color="auto" w:fill="FFFFFF"/>
          </w:tcPr>
          <w:p w14:paraId="70062CC1" w14:textId="77777777" w:rsidR="004759A2" w:rsidRPr="00792323" w:rsidRDefault="004759A2">
            <w:pPr>
              <w:pStyle w:val="HL7TableBody"/>
            </w:pPr>
            <w:r w:rsidRPr="00792323">
              <w:t>OBX-16 Responsible Observer</w:t>
            </w:r>
          </w:p>
        </w:tc>
      </w:tr>
      <w:tr w:rsidR="004759A2" w:rsidRPr="00792323" w14:paraId="601B1C1C" w14:textId="77777777" w:rsidTr="00E06E78">
        <w:trPr>
          <w:jc w:val="center"/>
        </w:trPr>
        <w:tc>
          <w:tcPr>
            <w:tcW w:w="1147" w:type="dxa"/>
            <w:shd w:val="clear" w:color="auto" w:fill="FFFFFF"/>
          </w:tcPr>
          <w:p w14:paraId="073219E3" w14:textId="77777777" w:rsidR="004759A2" w:rsidRPr="00792323" w:rsidRDefault="004759A2">
            <w:pPr>
              <w:pStyle w:val="HL7TableBody"/>
              <w:jc w:val="center"/>
            </w:pPr>
            <w:r w:rsidRPr="00792323">
              <w:t>RP</w:t>
            </w:r>
          </w:p>
        </w:tc>
        <w:tc>
          <w:tcPr>
            <w:tcW w:w="3229" w:type="dxa"/>
            <w:shd w:val="clear" w:color="auto" w:fill="FFFFFF"/>
          </w:tcPr>
          <w:p w14:paraId="2817CD9E" w14:textId="77777777" w:rsidR="004759A2" w:rsidRPr="00792323" w:rsidRDefault="004759A2">
            <w:pPr>
              <w:pStyle w:val="HL7TableBody"/>
            </w:pPr>
            <w:r w:rsidRPr="00792323">
              <w:t>Referring Provider</w:t>
            </w:r>
          </w:p>
        </w:tc>
        <w:tc>
          <w:tcPr>
            <w:tcW w:w="4102" w:type="dxa"/>
            <w:shd w:val="clear" w:color="auto" w:fill="FFFFFF"/>
          </w:tcPr>
          <w:p w14:paraId="3437EA0F" w14:textId="77777777" w:rsidR="004759A2" w:rsidRPr="00792323" w:rsidRDefault="004759A2">
            <w:pPr>
              <w:pStyle w:val="HL7TableBody"/>
            </w:pPr>
            <w:r w:rsidRPr="00792323">
              <w:t>PV1-8 Referring doctor</w:t>
            </w:r>
          </w:p>
        </w:tc>
      </w:tr>
      <w:tr w:rsidR="004759A2" w:rsidRPr="00792323" w14:paraId="45999D2C" w14:textId="77777777" w:rsidTr="00E06E78">
        <w:trPr>
          <w:jc w:val="center"/>
        </w:trPr>
        <w:tc>
          <w:tcPr>
            <w:tcW w:w="1147" w:type="dxa"/>
            <w:shd w:val="clear" w:color="auto" w:fill="FFFFFF"/>
          </w:tcPr>
          <w:p w14:paraId="0B125623" w14:textId="77777777" w:rsidR="004759A2" w:rsidRPr="00792323" w:rsidRDefault="004759A2">
            <w:pPr>
              <w:pStyle w:val="HL7TableBody"/>
              <w:jc w:val="center"/>
            </w:pPr>
            <w:r w:rsidRPr="00792323">
              <w:t>RT</w:t>
            </w:r>
          </w:p>
        </w:tc>
        <w:tc>
          <w:tcPr>
            <w:tcW w:w="3229" w:type="dxa"/>
            <w:shd w:val="clear" w:color="auto" w:fill="FFFFFF"/>
          </w:tcPr>
          <w:p w14:paraId="597F28C5" w14:textId="77777777" w:rsidR="004759A2" w:rsidRPr="00792323" w:rsidRDefault="004759A2">
            <w:pPr>
              <w:pStyle w:val="HL7TableBody"/>
            </w:pPr>
            <w:r w:rsidRPr="00792323">
              <w:t>Referred to Provider</w:t>
            </w:r>
          </w:p>
        </w:tc>
        <w:tc>
          <w:tcPr>
            <w:tcW w:w="4102" w:type="dxa"/>
            <w:shd w:val="clear" w:color="auto" w:fill="FFFFFF"/>
          </w:tcPr>
          <w:p w14:paraId="7E4C0646" w14:textId="77777777" w:rsidR="004759A2" w:rsidRPr="00792323" w:rsidRDefault="004759A2">
            <w:pPr>
              <w:pStyle w:val="HL7TableBody"/>
            </w:pPr>
          </w:p>
        </w:tc>
      </w:tr>
      <w:tr w:rsidR="004759A2" w:rsidRPr="00792323" w14:paraId="436DDE25" w14:textId="77777777" w:rsidTr="00E06E78">
        <w:trPr>
          <w:jc w:val="center"/>
        </w:trPr>
        <w:tc>
          <w:tcPr>
            <w:tcW w:w="1147" w:type="dxa"/>
            <w:shd w:val="clear" w:color="auto" w:fill="FFFFFF"/>
          </w:tcPr>
          <w:p w14:paraId="312F70A2" w14:textId="77777777" w:rsidR="004759A2" w:rsidRPr="00792323" w:rsidRDefault="004759A2">
            <w:pPr>
              <w:pStyle w:val="HL7TableBody"/>
              <w:jc w:val="center"/>
            </w:pPr>
            <w:r w:rsidRPr="00792323">
              <w:t>SB</w:t>
            </w:r>
          </w:p>
        </w:tc>
        <w:tc>
          <w:tcPr>
            <w:tcW w:w="3229" w:type="dxa"/>
            <w:shd w:val="clear" w:color="auto" w:fill="FFFFFF"/>
          </w:tcPr>
          <w:p w14:paraId="0400D3EB" w14:textId="77777777" w:rsidR="004759A2" w:rsidRPr="00792323" w:rsidRDefault="004759A2">
            <w:pPr>
              <w:pStyle w:val="HL7TableBody"/>
            </w:pPr>
            <w:r w:rsidRPr="00792323">
              <w:t>Send by</w:t>
            </w:r>
          </w:p>
        </w:tc>
        <w:tc>
          <w:tcPr>
            <w:tcW w:w="4102" w:type="dxa"/>
            <w:shd w:val="clear" w:color="auto" w:fill="FFFFFF"/>
          </w:tcPr>
          <w:p w14:paraId="2ECE826A" w14:textId="77777777" w:rsidR="004759A2" w:rsidRPr="00792323" w:rsidRDefault="004759A2">
            <w:pPr>
              <w:pStyle w:val="HL7TableBody"/>
            </w:pPr>
          </w:p>
        </w:tc>
      </w:tr>
      <w:tr w:rsidR="004759A2" w:rsidRPr="00792323" w14:paraId="5DE8802C" w14:textId="77777777" w:rsidTr="00E06E78">
        <w:trPr>
          <w:jc w:val="center"/>
        </w:trPr>
        <w:tc>
          <w:tcPr>
            <w:tcW w:w="1147" w:type="dxa"/>
            <w:shd w:val="clear" w:color="auto" w:fill="FFFFFF"/>
          </w:tcPr>
          <w:p w14:paraId="68F00FC6" w14:textId="77777777" w:rsidR="004759A2" w:rsidRPr="00792323" w:rsidRDefault="004759A2">
            <w:pPr>
              <w:pStyle w:val="HL7TableBody"/>
              <w:jc w:val="center"/>
            </w:pPr>
            <w:r w:rsidRPr="00792323">
              <w:t>SC</w:t>
            </w:r>
          </w:p>
        </w:tc>
        <w:tc>
          <w:tcPr>
            <w:tcW w:w="3229" w:type="dxa"/>
            <w:shd w:val="clear" w:color="auto" w:fill="FFFFFF"/>
          </w:tcPr>
          <w:p w14:paraId="5C9A1311" w14:textId="77777777" w:rsidR="004759A2" w:rsidRPr="00792323" w:rsidRDefault="004759A2">
            <w:pPr>
              <w:pStyle w:val="HL7TableBody"/>
            </w:pPr>
            <w:r w:rsidRPr="00792323">
              <w:t>Specimen Collector</w:t>
            </w:r>
          </w:p>
        </w:tc>
        <w:tc>
          <w:tcPr>
            <w:tcW w:w="4102" w:type="dxa"/>
            <w:shd w:val="clear" w:color="auto" w:fill="FFFFFF"/>
          </w:tcPr>
          <w:p w14:paraId="1DDA61D9" w14:textId="77777777" w:rsidR="004759A2" w:rsidRPr="00792323" w:rsidRDefault="004759A2">
            <w:pPr>
              <w:pStyle w:val="HL7TableBody"/>
            </w:pPr>
            <w:r w:rsidRPr="00792323">
              <w:t>OBR-10 Collector Identifier</w:t>
            </w:r>
          </w:p>
        </w:tc>
      </w:tr>
      <w:tr w:rsidR="004759A2" w:rsidRPr="00792323" w14:paraId="4CC8D9B3" w14:textId="77777777" w:rsidTr="00E06E78">
        <w:trPr>
          <w:jc w:val="center"/>
        </w:trPr>
        <w:tc>
          <w:tcPr>
            <w:tcW w:w="1147" w:type="dxa"/>
            <w:shd w:val="clear" w:color="auto" w:fill="FFFFFF"/>
          </w:tcPr>
          <w:p w14:paraId="3B89F69F" w14:textId="77777777" w:rsidR="004759A2" w:rsidRPr="00792323" w:rsidRDefault="004759A2">
            <w:pPr>
              <w:pStyle w:val="HL7TableBody"/>
              <w:jc w:val="center"/>
            </w:pPr>
            <w:r w:rsidRPr="00792323">
              <w:t>TN</w:t>
            </w:r>
          </w:p>
        </w:tc>
        <w:tc>
          <w:tcPr>
            <w:tcW w:w="3229" w:type="dxa"/>
            <w:shd w:val="clear" w:color="auto" w:fill="FFFFFF"/>
          </w:tcPr>
          <w:p w14:paraId="36C6F50C" w14:textId="77777777" w:rsidR="004759A2" w:rsidRPr="00792323" w:rsidRDefault="004759A2">
            <w:pPr>
              <w:pStyle w:val="HL7TableBody"/>
            </w:pPr>
            <w:r w:rsidRPr="00792323">
              <w:t>Technician</w:t>
            </w:r>
          </w:p>
        </w:tc>
        <w:tc>
          <w:tcPr>
            <w:tcW w:w="4102" w:type="dxa"/>
            <w:shd w:val="clear" w:color="auto" w:fill="FFFFFF"/>
          </w:tcPr>
          <w:p w14:paraId="09B3AB8C" w14:textId="77777777" w:rsidR="004759A2" w:rsidRPr="00792323" w:rsidRDefault="004759A2">
            <w:pPr>
              <w:pStyle w:val="HL7TableBody"/>
            </w:pPr>
          </w:p>
        </w:tc>
      </w:tr>
      <w:tr w:rsidR="004759A2" w:rsidRPr="00792323" w14:paraId="464C5BCB" w14:textId="77777777" w:rsidTr="00E06E78">
        <w:trPr>
          <w:jc w:val="center"/>
        </w:trPr>
        <w:tc>
          <w:tcPr>
            <w:tcW w:w="1147" w:type="dxa"/>
            <w:shd w:val="clear" w:color="auto" w:fill="FFFFFF"/>
          </w:tcPr>
          <w:p w14:paraId="50547893" w14:textId="77777777" w:rsidR="004759A2" w:rsidRPr="00792323" w:rsidRDefault="004759A2">
            <w:pPr>
              <w:pStyle w:val="HL7TableBody"/>
              <w:jc w:val="center"/>
            </w:pPr>
            <w:r w:rsidRPr="00792323">
              <w:t>TR</w:t>
            </w:r>
          </w:p>
        </w:tc>
        <w:tc>
          <w:tcPr>
            <w:tcW w:w="3229" w:type="dxa"/>
            <w:shd w:val="clear" w:color="auto" w:fill="FFFFFF"/>
          </w:tcPr>
          <w:p w14:paraId="53A2835B" w14:textId="77777777" w:rsidR="004759A2" w:rsidRPr="00792323" w:rsidRDefault="004759A2">
            <w:pPr>
              <w:pStyle w:val="HL7TableBody"/>
            </w:pPr>
            <w:r w:rsidRPr="00792323">
              <w:t>Transcriptionist</w:t>
            </w:r>
          </w:p>
        </w:tc>
        <w:tc>
          <w:tcPr>
            <w:tcW w:w="4102" w:type="dxa"/>
            <w:shd w:val="clear" w:color="auto" w:fill="FFFFFF"/>
          </w:tcPr>
          <w:p w14:paraId="1C961FBD" w14:textId="77777777" w:rsidR="004759A2" w:rsidRPr="00792323" w:rsidRDefault="004759A2">
            <w:pPr>
              <w:pStyle w:val="HL7TableBody"/>
            </w:pPr>
          </w:p>
        </w:tc>
      </w:tr>
      <w:tr w:rsidR="004759A2" w:rsidRPr="00792323" w14:paraId="266053E5" w14:textId="77777777" w:rsidTr="00E06E78">
        <w:trPr>
          <w:jc w:val="center"/>
        </w:trPr>
        <w:tc>
          <w:tcPr>
            <w:tcW w:w="1147" w:type="dxa"/>
            <w:shd w:val="clear" w:color="auto" w:fill="FFFFFF"/>
          </w:tcPr>
          <w:p w14:paraId="7A6A552E" w14:textId="77777777" w:rsidR="004759A2" w:rsidRPr="00792323" w:rsidRDefault="004759A2">
            <w:pPr>
              <w:pStyle w:val="HL7TableBody"/>
              <w:jc w:val="center"/>
            </w:pPr>
            <w:r w:rsidRPr="00792323">
              <w:lastRenderedPageBreak/>
              <w:t>VP</w:t>
            </w:r>
          </w:p>
        </w:tc>
        <w:tc>
          <w:tcPr>
            <w:tcW w:w="3229" w:type="dxa"/>
            <w:shd w:val="clear" w:color="auto" w:fill="FFFFFF"/>
          </w:tcPr>
          <w:p w14:paraId="5C52CF21" w14:textId="77777777" w:rsidR="004759A2" w:rsidRPr="00792323" w:rsidRDefault="004759A2">
            <w:pPr>
              <w:pStyle w:val="HL7TableBody"/>
            </w:pPr>
            <w:r w:rsidRPr="00792323">
              <w:t xml:space="preserve">Verifying Provider </w:t>
            </w:r>
          </w:p>
        </w:tc>
        <w:tc>
          <w:tcPr>
            <w:tcW w:w="4102" w:type="dxa"/>
            <w:shd w:val="clear" w:color="auto" w:fill="FFFFFF"/>
          </w:tcPr>
          <w:p w14:paraId="6FE103EB" w14:textId="77777777" w:rsidR="004759A2" w:rsidRPr="00792323" w:rsidRDefault="004759A2">
            <w:pPr>
              <w:pStyle w:val="HL7TableBody"/>
            </w:pPr>
            <w:r w:rsidRPr="00792323">
              <w:t>ORC-11 Verified By</w:t>
            </w:r>
          </w:p>
        </w:tc>
      </w:tr>
      <w:tr w:rsidR="004759A2" w:rsidRPr="00792323" w14:paraId="75A5F550" w14:textId="77777777" w:rsidTr="00E06E78">
        <w:trPr>
          <w:jc w:val="center"/>
        </w:trPr>
        <w:tc>
          <w:tcPr>
            <w:tcW w:w="1147" w:type="dxa"/>
            <w:shd w:val="clear" w:color="auto" w:fill="FFFFFF"/>
          </w:tcPr>
          <w:p w14:paraId="587F460A" w14:textId="77777777" w:rsidR="004759A2" w:rsidRPr="00792323" w:rsidRDefault="004759A2">
            <w:pPr>
              <w:pStyle w:val="HL7TableBody"/>
              <w:jc w:val="center"/>
            </w:pPr>
            <w:r w:rsidRPr="00792323">
              <w:t>VPS</w:t>
            </w:r>
          </w:p>
        </w:tc>
        <w:tc>
          <w:tcPr>
            <w:tcW w:w="3229" w:type="dxa"/>
            <w:shd w:val="clear" w:color="auto" w:fill="FFFFFF"/>
          </w:tcPr>
          <w:p w14:paraId="25AEE346" w14:textId="77777777" w:rsidR="004759A2" w:rsidRPr="00792323" w:rsidRDefault="004759A2">
            <w:pPr>
              <w:pStyle w:val="HL7TableBody"/>
            </w:pPr>
            <w:r w:rsidRPr="00792323">
              <w:t xml:space="preserve">Verifying Pharmaceutical Supplier   (not sure how to dissect Pharmacist/Treatment Supplier's Verifier ID) </w:t>
            </w:r>
          </w:p>
        </w:tc>
        <w:tc>
          <w:tcPr>
            <w:tcW w:w="4102" w:type="dxa"/>
            <w:shd w:val="clear" w:color="auto" w:fill="FFFFFF"/>
          </w:tcPr>
          <w:p w14:paraId="4151AEA6" w14:textId="77777777" w:rsidR="004759A2" w:rsidRPr="00792323" w:rsidRDefault="004759A2">
            <w:pPr>
              <w:pStyle w:val="HL7TableBody"/>
            </w:pPr>
            <w:r w:rsidRPr="00792323">
              <w:t>RXE-14 Pharmacist/Treatment Supplier's Verifier ID</w:t>
            </w:r>
          </w:p>
        </w:tc>
      </w:tr>
      <w:tr w:rsidR="004759A2" w:rsidRPr="00792323" w14:paraId="372F9621" w14:textId="77777777" w:rsidTr="00E06E78">
        <w:trPr>
          <w:jc w:val="center"/>
        </w:trPr>
        <w:tc>
          <w:tcPr>
            <w:tcW w:w="1147" w:type="dxa"/>
            <w:shd w:val="clear" w:color="auto" w:fill="FFFFFF"/>
          </w:tcPr>
          <w:p w14:paraId="7AC0E430" w14:textId="77777777" w:rsidR="004759A2" w:rsidRPr="00792323" w:rsidRDefault="004759A2">
            <w:pPr>
              <w:pStyle w:val="HL7TableBody"/>
              <w:jc w:val="center"/>
            </w:pPr>
            <w:r w:rsidRPr="00792323">
              <w:t>VTS</w:t>
            </w:r>
          </w:p>
        </w:tc>
        <w:tc>
          <w:tcPr>
            <w:tcW w:w="3229" w:type="dxa"/>
            <w:shd w:val="clear" w:color="auto" w:fill="FFFFFF"/>
          </w:tcPr>
          <w:p w14:paraId="54FEF574" w14:textId="77777777" w:rsidR="004759A2" w:rsidRPr="00792323" w:rsidRDefault="004759A2">
            <w:pPr>
              <w:pStyle w:val="HL7TableBody"/>
            </w:pPr>
            <w:r w:rsidRPr="00792323">
              <w:t xml:space="preserve">Verifying Treatment Supplier   (not sure how to dissect Pharmacist/Treatment Supplier's Verifier ID) </w:t>
            </w:r>
          </w:p>
        </w:tc>
        <w:tc>
          <w:tcPr>
            <w:tcW w:w="4102" w:type="dxa"/>
            <w:shd w:val="clear" w:color="auto" w:fill="FFFFFF"/>
          </w:tcPr>
          <w:p w14:paraId="541B5242" w14:textId="77777777" w:rsidR="004759A2" w:rsidRPr="00792323" w:rsidRDefault="004759A2">
            <w:pPr>
              <w:pStyle w:val="HL7TableBody"/>
            </w:pPr>
            <w:r w:rsidRPr="00792323">
              <w:t>RXE-14 Pharmacist/Treatment Supplier's Verifier ID</w:t>
            </w:r>
          </w:p>
        </w:tc>
      </w:tr>
      <w:tr w:rsidR="004759A2" w:rsidRPr="00792323" w14:paraId="3A67F6E1" w14:textId="77777777" w:rsidTr="00E06E78">
        <w:trPr>
          <w:jc w:val="center"/>
        </w:trPr>
        <w:tc>
          <w:tcPr>
            <w:tcW w:w="1147" w:type="dxa"/>
            <w:shd w:val="clear" w:color="auto" w:fill="FFFFFF"/>
          </w:tcPr>
          <w:p w14:paraId="379F35E6" w14:textId="77777777" w:rsidR="004759A2" w:rsidRPr="00792323" w:rsidRDefault="004759A2">
            <w:pPr>
              <w:pStyle w:val="HL7TableBody"/>
              <w:jc w:val="center"/>
            </w:pPr>
            <w:r w:rsidRPr="00792323">
              <w:t>WAY</w:t>
            </w:r>
          </w:p>
        </w:tc>
        <w:tc>
          <w:tcPr>
            <w:tcW w:w="3229" w:type="dxa"/>
            <w:shd w:val="clear" w:color="auto" w:fill="FFFFFF"/>
          </w:tcPr>
          <w:p w14:paraId="71E37E16" w14:textId="77777777" w:rsidR="004759A2" w:rsidRPr="00792323" w:rsidRDefault="004759A2">
            <w:pPr>
              <w:pStyle w:val="HL7TableBody"/>
            </w:pPr>
            <w:r w:rsidRPr="00792323">
              <w:t>Waypoint</w:t>
            </w:r>
          </w:p>
        </w:tc>
        <w:tc>
          <w:tcPr>
            <w:tcW w:w="4102" w:type="dxa"/>
            <w:shd w:val="clear" w:color="auto" w:fill="FFFFFF"/>
          </w:tcPr>
          <w:p w14:paraId="3F690169" w14:textId="77777777" w:rsidR="004759A2" w:rsidRPr="00792323" w:rsidRDefault="004759A2">
            <w:pPr>
              <w:pStyle w:val="HL7TableBody"/>
            </w:pPr>
          </w:p>
        </w:tc>
      </w:tr>
      <w:tr w:rsidR="004759A2" w:rsidRPr="00792323" w14:paraId="7820D19E" w14:textId="77777777" w:rsidTr="00E06E78">
        <w:trPr>
          <w:jc w:val="center"/>
        </w:trPr>
        <w:tc>
          <w:tcPr>
            <w:tcW w:w="1147" w:type="dxa"/>
            <w:tcBorders>
              <w:bottom w:val="double" w:sz="4" w:space="0" w:color="auto"/>
            </w:tcBorders>
            <w:shd w:val="clear" w:color="auto" w:fill="FFFFFF"/>
          </w:tcPr>
          <w:p w14:paraId="4176F87E" w14:textId="77777777" w:rsidR="004759A2" w:rsidRPr="00792323" w:rsidRDefault="004759A2">
            <w:pPr>
              <w:pStyle w:val="HL7TableBody"/>
              <w:jc w:val="center"/>
            </w:pPr>
            <w:r w:rsidRPr="00792323">
              <w:t>WAYR</w:t>
            </w:r>
          </w:p>
        </w:tc>
        <w:tc>
          <w:tcPr>
            <w:tcW w:w="3229" w:type="dxa"/>
            <w:tcBorders>
              <w:bottom w:val="double" w:sz="4" w:space="0" w:color="auto"/>
            </w:tcBorders>
            <w:shd w:val="clear" w:color="auto" w:fill="FFFFFF"/>
          </w:tcPr>
          <w:p w14:paraId="0C27E30D" w14:textId="77777777" w:rsidR="004759A2" w:rsidRPr="00792323" w:rsidRDefault="004759A2">
            <w:pPr>
              <w:pStyle w:val="HL7TableBody"/>
            </w:pPr>
            <w:r w:rsidRPr="00792323">
              <w:t>Waypoint Recipient</w:t>
            </w:r>
          </w:p>
        </w:tc>
        <w:tc>
          <w:tcPr>
            <w:tcW w:w="4102" w:type="dxa"/>
            <w:tcBorders>
              <w:bottom w:val="double" w:sz="4" w:space="0" w:color="auto"/>
            </w:tcBorders>
            <w:shd w:val="clear" w:color="auto" w:fill="FFFFFF"/>
          </w:tcPr>
          <w:p w14:paraId="713E2510" w14:textId="77777777" w:rsidR="004759A2" w:rsidRPr="00792323" w:rsidRDefault="004759A2">
            <w:pPr>
              <w:pStyle w:val="HL7TableBody"/>
            </w:pPr>
          </w:p>
        </w:tc>
      </w:tr>
    </w:tbl>
    <w:p w14:paraId="1E168F84" w14:textId="77777777" w:rsidR="004759A2" w:rsidRPr="00792323" w:rsidRDefault="004759A2">
      <w:pPr>
        <w:rPr>
          <w:lang w:val="en-US" w:eastAsia="en-US"/>
        </w:rPr>
      </w:pPr>
    </w:p>
    <w:p w14:paraId="628C6AD5" w14:textId="77777777" w:rsidR="004759A2" w:rsidRPr="00792323" w:rsidRDefault="004759A2" w:rsidP="00A62F22">
      <w:pPr>
        <w:pStyle w:val="Heading4"/>
      </w:pPr>
      <w:bookmarkStart w:id="2012" w:name="_Toc423691597"/>
      <w:r w:rsidRPr="00792323">
        <w:t>0913 – ISO-4217 Monetary Denomination Code</w:t>
      </w:r>
      <w:bookmarkEnd w:id="2012"/>
    </w:p>
    <w:p w14:paraId="3FEB49D7" w14:textId="77777777" w:rsidR="004759A2" w:rsidRPr="00792323" w:rsidRDefault="004759A2">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A5BF150" w14:textId="77777777">
        <w:trPr>
          <w:tblHeader/>
        </w:trPr>
        <w:tc>
          <w:tcPr>
            <w:tcW w:w="720" w:type="dxa"/>
            <w:tcBorders>
              <w:top w:val="double" w:sz="4" w:space="0" w:color="auto"/>
            </w:tcBorders>
            <w:shd w:val="pct10" w:color="auto" w:fill="FFFFFF"/>
          </w:tcPr>
          <w:p w14:paraId="407C9C7D" w14:textId="77777777" w:rsidR="004759A2" w:rsidRPr="00792323" w:rsidRDefault="004759A2">
            <w:pPr>
              <w:pStyle w:val="TableMetaHeader"/>
              <w:rPr>
                <w:noProof w:val="0"/>
              </w:rPr>
            </w:pPr>
            <w:r w:rsidRPr="00792323">
              <w:rPr>
                <w:noProof w:val="0"/>
              </w:rPr>
              <w:t>Table</w:t>
            </w:r>
          </w:p>
        </w:tc>
        <w:tc>
          <w:tcPr>
            <w:tcW w:w="1152" w:type="dxa"/>
            <w:tcBorders>
              <w:top w:val="double" w:sz="4" w:space="0" w:color="auto"/>
            </w:tcBorders>
            <w:shd w:val="pct10" w:color="auto" w:fill="FFFFFF"/>
          </w:tcPr>
          <w:p w14:paraId="078C4A05" w14:textId="77777777" w:rsidR="004759A2" w:rsidRPr="00792323" w:rsidRDefault="004759A2">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C0056CB" w14:textId="77777777" w:rsidR="004759A2" w:rsidRPr="00792323" w:rsidRDefault="004759A2">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40E6D55" w14:textId="77777777" w:rsidR="004759A2" w:rsidRPr="00792323" w:rsidRDefault="004759A2">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8852993" w14:textId="77777777" w:rsidR="004759A2" w:rsidRPr="00792323" w:rsidRDefault="004759A2">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798C220" w14:textId="77777777" w:rsidR="004759A2" w:rsidRPr="00792323" w:rsidRDefault="004759A2">
            <w:pPr>
              <w:pStyle w:val="TableMetaHeader"/>
              <w:rPr>
                <w:noProof w:val="0"/>
              </w:rPr>
            </w:pPr>
            <w:r w:rsidRPr="00792323">
              <w:rPr>
                <w:noProof w:val="0"/>
              </w:rPr>
              <w:t>Status</w:t>
            </w:r>
          </w:p>
        </w:tc>
      </w:tr>
      <w:tr w:rsidR="004759A2" w:rsidRPr="00792323" w14:paraId="4DFC629C" w14:textId="77777777">
        <w:tc>
          <w:tcPr>
            <w:tcW w:w="720" w:type="dxa"/>
            <w:tcBorders>
              <w:bottom w:val="double" w:sz="4" w:space="0" w:color="auto"/>
            </w:tcBorders>
            <w:shd w:val="clear" w:color="auto" w:fill="FFFFFF"/>
          </w:tcPr>
          <w:p w14:paraId="04453992" w14:textId="77777777" w:rsidR="004759A2" w:rsidRPr="00792323" w:rsidRDefault="004759A2">
            <w:pPr>
              <w:pStyle w:val="TableMetaBody"/>
              <w:rPr>
                <w:noProof w:val="0"/>
              </w:rPr>
            </w:pPr>
            <w:r w:rsidRPr="00792323">
              <w:rPr>
                <w:noProof w:val="0"/>
              </w:rPr>
              <w:t>0913</w:t>
            </w:r>
          </w:p>
        </w:tc>
        <w:tc>
          <w:tcPr>
            <w:tcW w:w="1152" w:type="dxa"/>
            <w:tcBorders>
              <w:bottom w:val="double" w:sz="4" w:space="0" w:color="auto"/>
            </w:tcBorders>
            <w:shd w:val="clear" w:color="auto" w:fill="FFFFFF"/>
          </w:tcPr>
          <w:p w14:paraId="6EBE4FA8" w14:textId="77777777" w:rsidR="004759A2" w:rsidRPr="00792323" w:rsidRDefault="004759A2">
            <w:pPr>
              <w:pStyle w:val="TableMetaBody"/>
              <w:rPr>
                <w:noProof w:val="0"/>
              </w:rPr>
            </w:pPr>
            <w:r w:rsidRPr="00792323">
              <w:rPr>
                <w:noProof w:val="0"/>
              </w:rPr>
              <w:t>InM</w:t>
            </w:r>
          </w:p>
        </w:tc>
        <w:tc>
          <w:tcPr>
            <w:tcW w:w="2016" w:type="dxa"/>
            <w:tcBorders>
              <w:bottom w:val="double" w:sz="4" w:space="0" w:color="auto"/>
            </w:tcBorders>
            <w:shd w:val="clear" w:color="auto" w:fill="FFFFFF"/>
          </w:tcPr>
          <w:p w14:paraId="1602D406" w14:textId="77777777" w:rsidR="004759A2" w:rsidRPr="00792323" w:rsidRDefault="004759A2">
            <w:pPr>
              <w:pStyle w:val="TableMetaBody"/>
              <w:rPr>
                <w:noProof w:val="0"/>
              </w:rPr>
            </w:pPr>
            <w:r w:rsidRPr="00792323">
              <w:rPr>
                <w:noProof w:val="0"/>
              </w:rPr>
              <w:t>TBD</w:t>
            </w:r>
          </w:p>
        </w:tc>
        <w:tc>
          <w:tcPr>
            <w:tcW w:w="2016" w:type="dxa"/>
            <w:tcBorders>
              <w:bottom w:val="double" w:sz="4" w:space="0" w:color="auto"/>
            </w:tcBorders>
            <w:shd w:val="clear" w:color="auto" w:fill="FFFFFF"/>
          </w:tcPr>
          <w:p w14:paraId="058CA48D" w14:textId="77777777" w:rsidR="004759A2" w:rsidRPr="00792323" w:rsidRDefault="004759A2">
            <w:pPr>
              <w:pStyle w:val="TableMetaBody"/>
              <w:rPr>
                <w:noProof w:val="0"/>
              </w:rPr>
            </w:pPr>
            <w:r w:rsidRPr="00792323">
              <w:rPr>
                <w:noProof w:val="0"/>
              </w:rPr>
              <w:t>TBD</w:t>
            </w:r>
          </w:p>
        </w:tc>
        <w:tc>
          <w:tcPr>
            <w:tcW w:w="2448" w:type="dxa"/>
            <w:tcBorders>
              <w:bottom w:val="double" w:sz="4" w:space="0" w:color="auto"/>
            </w:tcBorders>
            <w:shd w:val="clear" w:color="auto" w:fill="FFFFFF"/>
          </w:tcPr>
          <w:p w14:paraId="7F917BCD" w14:textId="77777777" w:rsidR="004759A2" w:rsidRPr="00792323" w:rsidRDefault="004759A2">
            <w:pPr>
              <w:pStyle w:val="TableMetaBody"/>
              <w:rPr>
                <w:noProof w:val="0"/>
              </w:rPr>
            </w:pPr>
            <w:r w:rsidRPr="00792323">
              <w:rPr>
                <w:noProof w:val="0"/>
              </w:rPr>
              <w:t>MO.2, MOP.3</w:t>
            </w:r>
          </w:p>
        </w:tc>
        <w:tc>
          <w:tcPr>
            <w:tcW w:w="1152" w:type="dxa"/>
            <w:tcBorders>
              <w:bottom w:val="double" w:sz="4" w:space="0" w:color="auto"/>
            </w:tcBorders>
            <w:shd w:val="clear" w:color="auto" w:fill="FFFFFF"/>
          </w:tcPr>
          <w:p w14:paraId="0B476BBA" w14:textId="77777777" w:rsidR="004759A2" w:rsidRPr="00792323" w:rsidRDefault="004759A2">
            <w:pPr>
              <w:pStyle w:val="TableMetaBody"/>
              <w:rPr>
                <w:noProof w:val="0"/>
              </w:rPr>
            </w:pPr>
            <w:r w:rsidRPr="00792323">
              <w:rPr>
                <w:noProof w:val="0"/>
              </w:rPr>
              <w:t>Active</w:t>
            </w:r>
          </w:p>
        </w:tc>
      </w:tr>
    </w:tbl>
    <w:p w14:paraId="665FE2AC" w14:textId="77777777" w:rsidR="004759A2" w:rsidRPr="00792323" w:rsidRDefault="004759A2" w:rsidP="00D775A3">
      <w:pPr>
        <w:pStyle w:val="HL7TableCaption"/>
      </w:pPr>
      <w:r w:rsidRPr="00792323">
        <w:t>External</w:t>
      </w:r>
      <w:r>
        <w:t>ly-defined</w:t>
      </w:r>
      <w:r w:rsidRPr="00792323">
        <w:t xml:space="preserve"> Table 0913 – Monetary Denomination Code </w:t>
      </w:r>
      <w:r w:rsidRPr="00792323">
        <w:fldChar w:fldCharType="begin"/>
      </w:r>
      <w:r w:rsidRPr="00792323">
        <w:instrText>xe "Externally-defined Table 0913 – Monetary denomination code"</w:instrText>
      </w:r>
      <w:r w:rsidRPr="00792323">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21"/>
        <w:gridCol w:w="4559"/>
        <w:gridCol w:w="2160"/>
      </w:tblGrid>
      <w:tr w:rsidR="004759A2" w:rsidRPr="00792323" w14:paraId="41B08376" w14:textId="77777777">
        <w:trPr>
          <w:tblHeader/>
          <w:jc w:val="center"/>
        </w:trPr>
        <w:tc>
          <w:tcPr>
            <w:tcW w:w="1021" w:type="dxa"/>
            <w:tcBorders>
              <w:top w:val="double" w:sz="4" w:space="0" w:color="auto"/>
            </w:tcBorders>
            <w:shd w:val="pct10" w:color="auto" w:fill="FFFFFF"/>
          </w:tcPr>
          <w:p w14:paraId="0787BED3" w14:textId="77777777" w:rsidR="004759A2" w:rsidRPr="00792323" w:rsidRDefault="004759A2" w:rsidP="00D775A3">
            <w:pPr>
              <w:pStyle w:val="HL7TableHeader"/>
              <w:jc w:val="center"/>
              <w:rPr>
                <w:snapToGrid w:val="0"/>
              </w:rPr>
            </w:pPr>
            <w:r w:rsidRPr="00792323">
              <w:rPr>
                <w:snapToGrid w:val="0"/>
              </w:rPr>
              <w:t>Value</w:t>
            </w:r>
          </w:p>
        </w:tc>
        <w:tc>
          <w:tcPr>
            <w:tcW w:w="4559" w:type="dxa"/>
            <w:tcBorders>
              <w:top w:val="double" w:sz="4" w:space="0" w:color="auto"/>
            </w:tcBorders>
            <w:shd w:val="pct10" w:color="auto" w:fill="FFFFFF"/>
          </w:tcPr>
          <w:p w14:paraId="7DB04C10" w14:textId="77777777" w:rsidR="004759A2" w:rsidRPr="00792323" w:rsidRDefault="004759A2" w:rsidP="00D775A3">
            <w:pPr>
              <w:pStyle w:val="HL7TableHeader"/>
              <w:rPr>
                <w:snapToGrid w:val="0"/>
              </w:rPr>
            </w:pPr>
            <w:r w:rsidRPr="00792323">
              <w:rPr>
                <w:snapToGrid w:val="0"/>
              </w:rPr>
              <w:t>Description</w:t>
            </w:r>
          </w:p>
        </w:tc>
        <w:tc>
          <w:tcPr>
            <w:tcW w:w="2160" w:type="dxa"/>
            <w:tcBorders>
              <w:top w:val="double" w:sz="4" w:space="0" w:color="auto"/>
            </w:tcBorders>
            <w:shd w:val="pct10" w:color="auto" w:fill="FFFFFF"/>
          </w:tcPr>
          <w:p w14:paraId="6F62F07B" w14:textId="77777777" w:rsidR="004759A2" w:rsidRPr="00792323" w:rsidRDefault="004759A2" w:rsidP="00D775A3">
            <w:pPr>
              <w:pStyle w:val="HL7TableHeader"/>
              <w:rPr>
                <w:snapToGrid w:val="0"/>
              </w:rPr>
            </w:pPr>
            <w:r w:rsidRPr="00792323">
              <w:rPr>
                <w:snapToGrid w:val="0"/>
              </w:rPr>
              <w:t>Comment</w:t>
            </w:r>
          </w:p>
        </w:tc>
      </w:tr>
      <w:tr w:rsidR="004759A2" w:rsidRPr="00792323" w14:paraId="70ABC22B" w14:textId="77777777">
        <w:trPr>
          <w:jc w:val="center"/>
        </w:trPr>
        <w:tc>
          <w:tcPr>
            <w:tcW w:w="1021" w:type="dxa"/>
            <w:tcBorders>
              <w:bottom w:val="double" w:sz="4" w:space="0" w:color="auto"/>
            </w:tcBorders>
            <w:shd w:val="clear" w:color="FFFFFF" w:fill="FFFFFF"/>
          </w:tcPr>
          <w:p w14:paraId="2BB02B8C" w14:textId="77777777" w:rsidR="004759A2" w:rsidRPr="00792323" w:rsidRDefault="004759A2" w:rsidP="00D775A3">
            <w:pPr>
              <w:pStyle w:val="HL7TableBody"/>
              <w:jc w:val="center"/>
            </w:pPr>
          </w:p>
        </w:tc>
        <w:tc>
          <w:tcPr>
            <w:tcW w:w="4559" w:type="dxa"/>
            <w:tcBorders>
              <w:bottom w:val="double" w:sz="4" w:space="0" w:color="auto"/>
            </w:tcBorders>
            <w:shd w:val="clear" w:color="FFFFFF" w:fill="FFFFFF"/>
          </w:tcPr>
          <w:p w14:paraId="20835FFF" w14:textId="77777777" w:rsidR="004759A2" w:rsidRPr="00792323" w:rsidRDefault="004759A2" w:rsidP="00D775A3">
            <w:pPr>
              <w:pStyle w:val="HL7TableBody"/>
            </w:pPr>
            <w:r w:rsidRPr="00792323">
              <w:t>use 3-character (alphabetic) form of ISO 4217</w:t>
            </w:r>
          </w:p>
        </w:tc>
        <w:tc>
          <w:tcPr>
            <w:tcW w:w="2160" w:type="dxa"/>
            <w:tcBorders>
              <w:bottom w:val="double" w:sz="4" w:space="0" w:color="auto"/>
            </w:tcBorders>
            <w:shd w:val="clear" w:color="FFFFFF" w:fill="FFFFFF"/>
          </w:tcPr>
          <w:p w14:paraId="6B066DB6" w14:textId="77777777" w:rsidR="004759A2" w:rsidRPr="00792323" w:rsidRDefault="004759A2" w:rsidP="00D775A3">
            <w:pPr>
              <w:pStyle w:val="HL7TableBody"/>
            </w:pPr>
          </w:p>
        </w:tc>
      </w:tr>
    </w:tbl>
    <w:p w14:paraId="0844F0EC" w14:textId="77777777" w:rsidR="004759A2" w:rsidRPr="00792323" w:rsidRDefault="004759A2">
      <w:pPr>
        <w:rPr>
          <w:lang w:val="en-US" w:eastAsia="en-US"/>
        </w:rPr>
      </w:pPr>
    </w:p>
    <w:p w14:paraId="57DB469B" w14:textId="77777777" w:rsidR="004759A2" w:rsidRPr="00792323" w:rsidRDefault="004759A2" w:rsidP="00A62F22">
      <w:pPr>
        <w:pStyle w:val="Heading4"/>
      </w:pPr>
      <w:bookmarkStart w:id="2013" w:name="_Toc423691598"/>
      <w:r w:rsidRPr="00792323">
        <w:t>0914 – Root Cause</w:t>
      </w:r>
      <w:bookmarkEnd w:id="2013"/>
      <w:r w:rsidRPr="00792323">
        <w:t xml:space="preserve"> </w:t>
      </w:r>
    </w:p>
    <w:p w14:paraId="12307CFB" w14:textId="77777777" w:rsidR="004759A2" w:rsidRPr="00792323" w:rsidRDefault="004759A2" w:rsidP="00A036CA">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DDAF8D4" w14:textId="77777777">
        <w:trPr>
          <w:tblHeader/>
        </w:trPr>
        <w:tc>
          <w:tcPr>
            <w:tcW w:w="720" w:type="dxa"/>
            <w:tcBorders>
              <w:top w:val="double" w:sz="4" w:space="0" w:color="auto"/>
            </w:tcBorders>
            <w:shd w:val="pct10" w:color="auto" w:fill="FFFFFF"/>
          </w:tcPr>
          <w:p w14:paraId="69376666" w14:textId="77777777" w:rsidR="004759A2" w:rsidRPr="00792323" w:rsidRDefault="004759A2" w:rsidP="008E47C1">
            <w:pPr>
              <w:pStyle w:val="TableMetaHeader"/>
              <w:rPr>
                <w:noProof w:val="0"/>
              </w:rPr>
            </w:pPr>
            <w:r w:rsidRPr="00792323">
              <w:rPr>
                <w:noProof w:val="0"/>
              </w:rPr>
              <w:t>Table</w:t>
            </w:r>
          </w:p>
        </w:tc>
        <w:tc>
          <w:tcPr>
            <w:tcW w:w="1152" w:type="dxa"/>
            <w:tcBorders>
              <w:top w:val="double" w:sz="4" w:space="0" w:color="auto"/>
            </w:tcBorders>
            <w:shd w:val="pct10" w:color="auto" w:fill="FFFFFF"/>
          </w:tcPr>
          <w:p w14:paraId="0D604042" w14:textId="77777777" w:rsidR="004759A2" w:rsidRPr="00792323" w:rsidRDefault="004759A2" w:rsidP="008E47C1">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08DD85A" w14:textId="77777777" w:rsidR="004759A2" w:rsidRPr="00792323" w:rsidRDefault="004759A2" w:rsidP="008E47C1">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CB1CD43" w14:textId="77777777" w:rsidR="004759A2" w:rsidRPr="00792323" w:rsidRDefault="004759A2" w:rsidP="008E47C1">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6C1C51A3" w14:textId="77777777" w:rsidR="004759A2" w:rsidRPr="00792323" w:rsidRDefault="004759A2" w:rsidP="008E47C1">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574D34D" w14:textId="77777777" w:rsidR="004759A2" w:rsidRPr="00792323" w:rsidRDefault="004759A2" w:rsidP="008E47C1">
            <w:pPr>
              <w:pStyle w:val="TableMetaHeader"/>
              <w:rPr>
                <w:noProof w:val="0"/>
              </w:rPr>
            </w:pPr>
            <w:r w:rsidRPr="00792323">
              <w:rPr>
                <w:noProof w:val="0"/>
              </w:rPr>
              <w:t>Status</w:t>
            </w:r>
          </w:p>
        </w:tc>
      </w:tr>
      <w:tr w:rsidR="004759A2" w:rsidRPr="00792323" w14:paraId="5E8C22EC" w14:textId="77777777">
        <w:tc>
          <w:tcPr>
            <w:tcW w:w="720" w:type="dxa"/>
            <w:tcBorders>
              <w:bottom w:val="double" w:sz="4" w:space="0" w:color="auto"/>
            </w:tcBorders>
            <w:shd w:val="clear" w:color="auto" w:fill="FFFFFF"/>
          </w:tcPr>
          <w:p w14:paraId="1488BE47" w14:textId="77777777" w:rsidR="004759A2" w:rsidRPr="00792323" w:rsidRDefault="004759A2" w:rsidP="008E47C1">
            <w:pPr>
              <w:pStyle w:val="TableMetaBody"/>
              <w:rPr>
                <w:noProof w:val="0"/>
              </w:rPr>
            </w:pPr>
            <w:r w:rsidRPr="00792323">
              <w:rPr>
                <w:noProof w:val="0"/>
              </w:rPr>
              <w:t>0914</w:t>
            </w:r>
          </w:p>
        </w:tc>
        <w:tc>
          <w:tcPr>
            <w:tcW w:w="1152" w:type="dxa"/>
            <w:tcBorders>
              <w:bottom w:val="double" w:sz="4" w:space="0" w:color="auto"/>
            </w:tcBorders>
            <w:shd w:val="clear" w:color="auto" w:fill="FFFFFF"/>
          </w:tcPr>
          <w:p w14:paraId="5CF8546D" w14:textId="77777777" w:rsidR="004759A2" w:rsidRPr="00792323" w:rsidRDefault="004759A2" w:rsidP="008E47C1">
            <w:pPr>
              <w:pStyle w:val="TableMetaBody"/>
              <w:rPr>
                <w:noProof w:val="0"/>
              </w:rPr>
            </w:pPr>
            <w:r w:rsidRPr="00792323">
              <w:rPr>
                <w:noProof w:val="0"/>
              </w:rPr>
              <w:t>OO</w:t>
            </w:r>
          </w:p>
        </w:tc>
        <w:tc>
          <w:tcPr>
            <w:tcW w:w="2016" w:type="dxa"/>
            <w:tcBorders>
              <w:bottom w:val="double" w:sz="4" w:space="0" w:color="auto"/>
            </w:tcBorders>
            <w:shd w:val="clear" w:color="auto" w:fill="FFFFFF"/>
          </w:tcPr>
          <w:p w14:paraId="3DCBC100" w14:textId="77777777" w:rsidR="004759A2" w:rsidRPr="00792323" w:rsidRDefault="004759A2" w:rsidP="008E47C1">
            <w:pPr>
              <w:pStyle w:val="TableMetaBody"/>
              <w:rPr>
                <w:noProof w:val="0"/>
              </w:rPr>
            </w:pPr>
            <w:r w:rsidRPr="00792323">
              <w:rPr>
                <w:noProof w:val="0"/>
              </w:rPr>
              <w:t>TBD</w:t>
            </w:r>
          </w:p>
        </w:tc>
        <w:tc>
          <w:tcPr>
            <w:tcW w:w="2016" w:type="dxa"/>
            <w:tcBorders>
              <w:bottom w:val="double" w:sz="4" w:space="0" w:color="auto"/>
            </w:tcBorders>
            <w:shd w:val="clear" w:color="auto" w:fill="FFFFFF"/>
          </w:tcPr>
          <w:p w14:paraId="4CB7E9F3" w14:textId="77777777" w:rsidR="004759A2" w:rsidRPr="00792323" w:rsidRDefault="004759A2" w:rsidP="008E47C1">
            <w:pPr>
              <w:pStyle w:val="TableMetaBody"/>
              <w:rPr>
                <w:noProof w:val="0"/>
              </w:rPr>
            </w:pPr>
            <w:r w:rsidRPr="00792323">
              <w:rPr>
                <w:noProof w:val="0"/>
              </w:rPr>
              <w:t>TBD</w:t>
            </w:r>
          </w:p>
        </w:tc>
        <w:tc>
          <w:tcPr>
            <w:tcW w:w="2448" w:type="dxa"/>
            <w:tcBorders>
              <w:bottom w:val="double" w:sz="4" w:space="0" w:color="auto"/>
            </w:tcBorders>
            <w:shd w:val="clear" w:color="auto" w:fill="FFFFFF"/>
          </w:tcPr>
          <w:p w14:paraId="4696FE05" w14:textId="77777777" w:rsidR="004759A2" w:rsidRPr="00792323" w:rsidRDefault="004759A2" w:rsidP="008E47C1">
            <w:pPr>
              <w:pStyle w:val="TableMetaBody"/>
              <w:rPr>
                <w:bCs/>
                <w:noProof w:val="0"/>
              </w:rPr>
            </w:pPr>
            <w:r w:rsidRPr="00792323">
              <w:rPr>
                <w:bCs/>
                <w:noProof w:val="0"/>
              </w:rPr>
              <w:t>OBX-27</w:t>
            </w:r>
          </w:p>
        </w:tc>
        <w:tc>
          <w:tcPr>
            <w:tcW w:w="1152" w:type="dxa"/>
            <w:tcBorders>
              <w:bottom w:val="double" w:sz="4" w:space="0" w:color="auto"/>
            </w:tcBorders>
            <w:shd w:val="clear" w:color="auto" w:fill="FFFFFF"/>
          </w:tcPr>
          <w:p w14:paraId="299BF17D" w14:textId="77777777" w:rsidR="004759A2" w:rsidRPr="00792323" w:rsidRDefault="004759A2" w:rsidP="008E47C1">
            <w:pPr>
              <w:pStyle w:val="TableMetaBody"/>
              <w:rPr>
                <w:noProof w:val="0"/>
              </w:rPr>
            </w:pPr>
            <w:r w:rsidRPr="00792323">
              <w:rPr>
                <w:noProof w:val="0"/>
              </w:rPr>
              <w:t>Active</w:t>
            </w:r>
          </w:p>
        </w:tc>
      </w:tr>
    </w:tbl>
    <w:p w14:paraId="4124A1C2" w14:textId="77777777" w:rsidR="004759A2" w:rsidRPr="00792323" w:rsidRDefault="004759A2" w:rsidP="00A036CA">
      <w:pPr>
        <w:pStyle w:val="UserTableCaption"/>
      </w:pPr>
      <w:r w:rsidRPr="00792323">
        <w:t>User-defined Table 0914 – Root Cause</w:t>
      </w:r>
      <w:r w:rsidRPr="00792323">
        <w:fldChar w:fldCharType="begin"/>
      </w:r>
      <w:r w:rsidRPr="00792323">
        <w:instrText>xe "User-defined Table 0914 – Root cause"</w:instrText>
      </w:r>
      <w:r w:rsidRPr="00792323">
        <w:fldChar w:fldCharType="end"/>
      </w:r>
    </w:p>
    <w:tbl>
      <w:tblPr>
        <w:tblW w:w="9098"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98"/>
        <w:gridCol w:w="1800"/>
        <w:gridCol w:w="6500"/>
      </w:tblGrid>
      <w:tr w:rsidR="004759A2" w:rsidRPr="00792323" w14:paraId="6157046A" w14:textId="77777777" w:rsidTr="00E06E78">
        <w:trPr>
          <w:tblHeader/>
          <w:jc w:val="center"/>
        </w:trPr>
        <w:tc>
          <w:tcPr>
            <w:tcW w:w="798" w:type="dxa"/>
            <w:tcBorders>
              <w:top w:val="single" w:sz="12" w:space="0" w:color="auto"/>
              <w:bottom w:val="single" w:sz="6" w:space="0" w:color="auto"/>
            </w:tcBorders>
            <w:shd w:val="pct10" w:color="auto" w:fill="FFFFFF"/>
          </w:tcPr>
          <w:p w14:paraId="355E6A24" w14:textId="77777777" w:rsidR="004759A2" w:rsidRPr="00792323" w:rsidRDefault="004759A2" w:rsidP="008E47C1">
            <w:pPr>
              <w:pStyle w:val="UserTableHeader"/>
              <w:jc w:val="center"/>
            </w:pPr>
            <w:r w:rsidRPr="00792323">
              <w:t>Value</w:t>
            </w:r>
          </w:p>
        </w:tc>
        <w:tc>
          <w:tcPr>
            <w:tcW w:w="1800" w:type="dxa"/>
            <w:tcBorders>
              <w:top w:val="single" w:sz="12" w:space="0" w:color="auto"/>
              <w:bottom w:val="single" w:sz="6" w:space="0" w:color="auto"/>
            </w:tcBorders>
            <w:shd w:val="pct10" w:color="auto" w:fill="FFFFFF"/>
          </w:tcPr>
          <w:p w14:paraId="021AB8AE" w14:textId="77777777" w:rsidR="004759A2" w:rsidRPr="00792323" w:rsidRDefault="004759A2" w:rsidP="008E47C1">
            <w:pPr>
              <w:pStyle w:val="UserTableHeader"/>
            </w:pPr>
            <w:r w:rsidRPr="00792323">
              <w:t>Description</w:t>
            </w:r>
          </w:p>
        </w:tc>
        <w:tc>
          <w:tcPr>
            <w:tcW w:w="6500" w:type="dxa"/>
            <w:tcBorders>
              <w:top w:val="single" w:sz="12" w:space="0" w:color="auto"/>
              <w:bottom w:val="single" w:sz="6" w:space="0" w:color="auto"/>
            </w:tcBorders>
            <w:shd w:val="pct10" w:color="auto" w:fill="FFFFFF"/>
          </w:tcPr>
          <w:p w14:paraId="562B9745" w14:textId="77777777" w:rsidR="004759A2" w:rsidRPr="00792323" w:rsidRDefault="004759A2" w:rsidP="008E47C1">
            <w:pPr>
              <w:pStyle w:val="UserTableHeader"/>
            </w:pPr>
            <w:r w:rsidRPr="00792323">
              <w:t>Comment</w:t>
            </w:r>
          </w:p>
        </w:tc>
      </w:tr>
      <w:tr w:rsidR="004759A2" w:rsidRPr="00792323" w14:paraId="350EDEBC" w14:textId="77777777" w:rsidTr="00E06E78">
        <w:trPr>
          <w:jc w:val="center"/>
        </w:trPr>
        <w:tc>
          <w:tcPr>
            <w:tcW w:w="798" w:type="dxa"/>
            <w:tcBorders>
              <w:top w:val="single" w:sz="6" w:space="0" w:color="auto"/>
              <w:bottom w:val="single" w:sz="6" w:space="0" w:color="auto"/>
            </w:tcBorders>
            <w:shd w:val="clear" w:color="auto" w:fill="FFFFFF"/>
          </w:tcPr>
          <w:p w14:paraId="625138E3" w14:textId="77777777" w:rsidR="004759A2" w:rsidRPr="00792323" w:rsidRDefault="004759A2" w:rsidP="008E47C1">
            <w:pPr>
              <w:pStyle w:val="UserTableBody"/>
              <w:jc w:val="center"/>
            </w:pPr>
            <w:r w:rsidRPr="00792323">
              <w:t>AP</w:t>
            </w:r>
          </w:p>
        </w:tc>
        <w:tc>
          <w:tcPr>
            <w:tcW w:w="1800" w:type="dxa"/>
            <w:tcBorders>
              <w:top w:val="single" w:sz="6" w:space="0" w:color="auto"/>
              <w:bottom w:val="single" w:sz="6" w:space="0" w:color="auto"/>
            </w:tcBorders>
            <w:shd w:val="clear" w:color="auto" w:fill="FFFFFF"/>
          </w:tcPr>
          <w:p w14:paraId="61004942" w14:textId="77777777" w:rsidR="004759A2" w:rsidRPr="00792323" w:rsidRDefault="004759A2" w:rsidP="008E47C1">
            <w:pPr>
              <w:pStyle w:val="UserTableBody"/>
            </w:pPr>
            <w:r w:rsidRPr="00792323">
              <w:t>Analysis Process</w:t>
            </w:r>
          </w:p>
        </w:tc>
        <w:tc>
          <w:tcPr>
            <w:tcW w:w="6500" w:type="dxa"/>
            <w:tcBorders>
              <w:top w:val="single" w:sz="6" w:space="0" w:color="auto"/>
              <w:bottom w:val="single" w:sz="6" w:space="0" w:color="auto"/>
            </w:tcBorders>
            <w:shd w:val="clear" w:color="auto" w:fill="FFFFFF"/>
          </w:tcPr>
          <w:p w14:paraId="63075F49" w14:textId="77777777" w:rsidR="004759A2" w:rsidRPr="00792323" w:rsidRDefault="004759A2" w:rsidP="000F1DE1">
            <w:pPr>
              <w:pStyle w:val="UserTableBody"/>
            </w:pPr>
            <w:r w:rsidRPr="00792323">
              <w:t>Enter (AP) when ANALYSIS PROCESS is the reason due to:</w:t>
            </w:r>
            <w:bookmarkStart w:id="2014" w:name="ISO3166"/>
            <w:bookmarkStart w:id="2015" w:name="_Toc382761615"/>
            <w:bookmarkStart w:id="2016" w:name="ISO4217"/>
            <w:bookmarkEnd w:id="2014"/>
          </w:p>
          <w:p w14:paraId="2CDF6C75" w14:textId="77777777" w:rsidR="004759A2" w:rsidRPr="00792323" w:rsidRDefault="004759A2" w:rsidP="000F1DE1">
            <w:pPr>
              <w:pStyle w:val="UserTableBody"/>
            </w:pPr>
            <w:r w:rsidRPr="00792323">
              <w:t>• Product or supply failure (reagents, ca</w:t>
            </w:r>
            <w:bookmarkEnd w:id="2015"/>
            <w:r w:rsidRPr="00792323">
              <w:t>l</w:t>
            </w:r>
            <w:bookmarkEnd w:id="2016"/>
            <w:r w:rsidRPr="00792323">
              <w:t>ibrators, QC material)</w:t>
            </w:r>
          </w:p>
          <w:p w14:paraId="12507E6D" w14:textId="77777777" w:rsidR="004759A2" w:rsidRPr="00792323" w:rsidRDefault="004759A2" w:rsidP="000F1DE1">
            <w:pPr>
              <w:pStyle w:val="UserTableBody"/>
            </w:pPr>
            <w:r w:rsidRPr="00792323">
              <w:t>• Equipment or instrumentation failure</w:t>
            </w:r>
          </w:p>
        </w:tc>
      </w:tr>
      <w:tr w:rsidR="004759A2" w:rsidRPr="00792323" w14:paraId="3778ECFD" w14:textId="77777777" w:rsidTr="00E06E78">
        <w:trPr>
          <w:jc w:val="center"/>
        </w:trPr>
        <w:tc>
          <w:tcPr>
            <w:tcW w:w="798" w:type="dxa"/>
            <w:tcBorders>
              <w:top w:val="single" w:sz="6" w:space="0" w:color="auto"/>
              <w:bottom w:val="single" w:sz="6" w:space="0" w:color="auto"/>
            </w:tcBorders>
            <w:shd w:val="clear" w:color="auto" w:fill="FFFFFF"/>
          </w:tcPr>
          <w:p w14:paraId="1683A28C" w14:textId="77777777" w:rsidR="004759A2" w:rsidRPr="00792323" w:rsidRDefault="004759A2" w:rsidP="008E47C1">
            <w:pPr>
              <w:pStyle w:val="UserTableBody"/>
              <w:jc w:val="center"/>
            </w:pPr>
            <w:r w:rsidRPr="00792323">
              <w:t>IM</w:t>
            </w:r>
          </w:p>
        </w:tc>
        <w:tc>
          <w:tcPr>
            <w:tcW w:w="1800" w:type="dxa"/>
            <w:tcBorders>
              <w:top w:val="single" w:sz="6" w:space="0" w:color="auto"/>
              <w:bottom w:val="single" w:sz="6" w:space="0" w:color="auto"/>
            </w:tcBorders>
            <w:shd w:val="clear" w:color="auto" w:fill="FFFFFF"/>
          </w:tcPr>
          <w:p w14:paraId="52FF9CF1" w14:textId="77777777" w:rsidR="004759A2" w:rsidRPr="00792323" w:rsidRDefault="004759A2" w:rsidP="008E47C1">
            <w:pPr>
              <w:pStyle w:val="UserTableBody"/>
            </w:pPr>
            <w:r w:rsidRPr="00792323">
              <w:t>Information Management</w:t>
            </w:r>
          </w:p>
        </w:tc>
        <w:tc>
          <w:tcPr>
            <w:tcW w:w="6500" w:type="dxa"/>
            <w:tcBorders>
              <w:top w:val="single" w:sz="6" w:space="0" w:color="auto"/>
              <w:bottom w:val="single" w:sz="6" w:space="0" w:color="auto"/>
            </w:tcBorders>
            <w:shd w:val="clear" w:color="auto" w:fill="FFFFFF"/>
          </w:tcPr>
          <w:p w14:paraId="3334995A" w14:textId="77777777" w:rsidR="004759A2" w:rsidRPr="00792323" w:rsidRDefault="004759A2" w:rsidP="000F1DE1">
            <w:pPr>
              <w:pStyle w:val="UserTableBody"/>
            </w:pPr>
            <w:r w:rsidRPr="00792323">
              <w:t>Enter (IM) when INFORMATION MANAGEMENT is the reason due to</w:t>
            </w:r>
            <w:bookmarkStart w:id="2017" w:name="ISO0913"/>
            <w:r w:rsidRPr="00792323">
              <w:t>:</w:t>
            </w:r>
          </w:p>
          <w:p w14:paraId="03EBD655" w14:textId="77777777" w:rsidR="004759A2" w:rsidRPr="00792323" w:rsidRDefault="004759A2" w:rsidP="000F1DE1">
            <w:pPr>
              <w:pStyle w:val="UserTableBody"/>
            </w:pPr>
            <w:r w:rsidRPr="00792323">
              <w:t>• Database or Programmin</w:t>
            </w:r>
            <w:bookmarkEnd w:id="2017"/>
            <w:r w:rsidRPr="00792323">
              <w:t>g issues</w:t>
            </w:r>
          </w:p>
          <w:p w14:paraId="098A3D0B" w14:textId="77777777" w:rsidR="004759A2" w:rsidRPr="00792323" w:rsidRDefault="004759A2" w:rsidP="000F1DE1">
            <w:pPr>
              <w:pStyle w:val="UserTableBody"/>
            </w:pPr>
            <w:r w:rsidRPr="00792323">
              <w:t>• Overriding of test results</w:t>
            </w:r>
          </w:p>
          <w:p w14:paraId="17549163" w14:textId="77777777" w:rsidR="004759A2" w:rsidRPr="00792323" w:rsidRDefault="004759A2" w:rsidP="000F1DE1">
            <w:pPr>
              <w:pStyle w:val="UserTableBody"/>
            </w:pPr>
            <w:r w:rsidRPr="00792323">
              <w:t>• Inaccurate calculations</w:t>
            </w:r>
          </w:p>
          <w:p w14:paraId="225A33E5" w14:textId="77777777" w:rsidR="004759A2" w:rsidRPr="00792323" w:rsidRDefault="004759A2" w:rsidP="000F1DE1">
            <w:pPr>
              <w:pStyle w:val="UserTableBody"/>
            </w:pPr>
            <w:r w:rsidRPr="00792323">
              <w:t>• Inaccurate flagging, reference ranges, units of measure</w:t>
            </w:r>
          </w:p>
          <w:p w14:paraId="7985A31E" w14:textId="77777777" w:rsidR="004759A2" w:rsidRPr="00792323" w:rsidRDefault="004759A2" w:rsidP="000F1DE1">
            <w:pPr>
              <w:pStyle w:val="UserTableBody"/>
            </w:pPr>
            <w:r w:rsidRPr="00792323">
              <w:t>• Incomplete/inaccurat</w:t>
            </w:r>
            <w:bookmarkStart w:id="2018" w:name="_Toc382761616"/>
            <w:r w:rsidRPr="00792323">
              <w:t>e transmission of</w:t>
            </w:r>
            <w:bookmarkEnd w:id="2018"/>
            <w:r w:rsidRPr="00792323">
              <w:t xml:space="preserve"> test results</w:t>
            </w:r>
          </w:p>
          <w:p w14:paraId="16CFA851" w14:textId="77777777" w:rsidR="004759A2" w:rsidRPr="00792323" w:rsidRDefault="004759A2" w:rsidP="000F1DE1">
            <w:pPr>
              <w:pStyle w:val="UserTableBody"/>
            </w:pPr>
            <w:r w:rsidRPr="00792323">
              <w:t>• Other</w:t>
            </w:r>
          </w:p>
        </w:tc>
      </w:tr>
      <w:tr w:rsidR="004759A2" w:rsidRPr="00792323" w14:paraId="45A6BCE6" w14:textId="77777777" w:rsidTr="00E06E78">
        <w:trPr>
          <w:jc w:val="center"/>
        </w:trPr>
        <w:tc>
          <w:tcPr>
            <w:tcW w:w="798" w:type="dxa"/>
            <w:tcBorders>
              <w:top w:val="single" w:sz="6" w:space="0" w:color="auto"/>
              <w:bottom w:val="single" w:sz="6" w:space="0" w:color="auto"/>
            </w:tcBorders>
            <w:shd w:val="clear" w:color="auto" w:fill="FFFFFF"/>
          </w:tcPr>
          <w:p w14:paraId="35287D47" w14:textId="77777777" w:rsidR="004759A2" w:rsidRPr="00792323" w:rsidRDefault="004759A2" w:rsidP="008E47C1">
            <w:pPr>
              <w:pStyle w:val="UserTableBody"/>
              <w:jc w:val="center"/>
            </w:pPr>
            <w:r w:rsidRPr="00792323">
              <w:t>L</w:t>
            </w:r>
          </w:p>
        </w:tc>
        <w:tc>
          <w:tcPr>
            <w:tcW w:w="1800" w:type="dxa"/>
            <w:tcBorders>
              <w:top w:val="single" w:sz="6" w:space="0" w:color="auto"/>
              <w:bottom w:val="single" w:sz="6" w:space="0" w:color="auto"/>
            </w:tcBorders>
            <w:shd w:val="clear" w:color="auto" w:fill="FFFFFF"/>
          </w:tcPr>
          <w:p w14:paraId="6D5ADEB0" w14:textId="77777777" w:rsidR="004759A2" w:rsidRPr="00792323" w:rsidRDefault="004759A2" w:rsidP="008E47C1">
            <w:pPr>
              <w:pStyle w:val="UserTableBody"/>
            </w:pPr>
            <w:r w:rsidRPr="00792323">
              <w:t>Laboratory</w:t>
            </w:r>
          </w:p>
        </w:tc>
        <w:tc>
          <w:tcPr>
            <w:tcW w:w="6500" w:type="dxa"/>
            <w:tcBorders>
              <w:top w:val="single" w:sz="6" w:space="0" w:color="auto"/>
              <w:bottom w:val="single" w:sz="6" w:space="0" w:color="auto"/>
            </w:tcBorders>
            <w:shd w:val="clear" w:color="auto" w:fill="FFFFFF"/>
          </w:tcPr>
          <w:p w14:paraId="521DF43B" w14:textId="77777777" w:rsidR="004759A2" w:rsidRPr="00792323" w:rsidRDefault="004759A2" w:rsidP="000F1DE1">
            <w:pPr>
              <w:pStyle w:val="UserTableBody"/>
            </w:pPr>
            <w:r w:rsidRPr="00792323">
              <w:t>Enter (L) when LABORATORY is the reason due to:</w:t>
            </w:r>
          </w:p>
          <w:p w14:paraId="622F63A8" w14:textId="77777777" w:rsidR="004759A2" w:rsidRPr="00792323" w:rsidRDefault="004759A2" w:rsidP="000F1DE1">
            <w:pPr>
              <w:pStyle w:val="UserTableBody"/>
            </w:pPr>
            <w:r w:rsidRPr="00792323">
              <w:t>• Data Entry error</w:t>
            </w:r>
          </w:p>
          <w:p w14:paraId="4F0F1745" w14:textId="77777777" w:rsidR="004759A2" w:rsidRPr="00792323" w:rsidRDefault="004759A2" w:rsidP="000F1DE1">
            <w:pPr>
              <w:pStyle w:val="UserTableBody"/>
            </w:pPr>
            <w:r w:rsidRPr="00792323">
              <w:t>• Testing</w:t>
            </w:r>
            <w:bookmarkStart w:id="2019" w:name="HL70914"/>
            <w:r w:rsidRPr="00792323">
              <w:t>/Technical error</w:t>
            </w:r>
          </w:p>
          <w:p w14:paraId="10FC99D8" w14:textId="77777777" w:rsidR="004759A2" w:rsidRPr="00792323" w:rsidRDefault="004759A2" w:rsidP="000F1DE1">
            <w:pPr>
              <w:pStyle w:val="UserTableBody"/>
            </w:pPr>
            <w:r w:rsidRPr="00792323">
              <w:t>• Repeat testing causing change to test result</w:t>
            </w:r>
          </w:p>
        </w:tc>
      </w:tr>
      <w:tr w:rsidR="004759A2" w:rsidRPr="00792323" w14:paraId="221177BB" w14:textId="77777777" w:rsidTr="00E06E78">
        <w:trPr>
          <w:jc w:val="center"/>
        </w:trPr>
        <w:tc>
          <w:tcPr>
            <w:tcW w:w="798" w:type="dxa"/>
            <w:tcBorders>
              <w:top w:val="single" w:sz="6" w:space="0" w:color="auto"/>
              <w:bottom w:val="single" w:sz="6" w:space="0" w:color="auto"/>
            </w:tcBorders>
            <w:shd w:val="clear" w:color="auto" w:fill="FFFFFF"/>
          </w:tcPr>
          <w:p w14:paraId="28A99DB2" w14:textId="77777777" w:rsidR="004759A2" w:rsidRPr="00792323" w:rsidRDefault="004759A2" w:rsidP="008E47C1">
            <w:pPr>
              <w:pStyle w:val="UserTableBody"/>
              <w:jc w:val="center"/>
            </w:pPr>
            <w:r w:rsidRPr="00792323">
              <w:t>NA</w:t>
            </w:r>
          </w:p>
        </w:tc>
        <w:tc>
          <w:tcPr>
            <w:tcW w:w="1800" w:type="dxa"/>
            <w:tcBorders>
              <w:top w:val="single" w:sz="6" w:space="0" w:color="auto"/>
              <w:bottom w:val="single" w:sz="6" w:space="0" w:color="auto"/>
            </w:tcBorders>
            <w:shd w:val="clear" w:color="auto" w:fill="FFFFFF"/>
          </w:tcPr>
          <w:p w14:paraId="0E137CD9" w14:textId="77777777" w:rsidR="004759A2" w:rsidRPr="00792323" w:rsidRDefault="004759A2" w:rsidP="008E47C1">
            <w:pPr>
              <w:pStyle w:val="UserTableBody"/>
            </w:pPr>
            <w:r w:rsidRPr="00792323">
              <w:t>Not Applicab</w:t>
            </w:r>
            <w:bookmarkEnd w:id="2019"/>
            <w:r w:rsidRPr="00792323">
              <w:t>le</w:t>
            </w:r>
          </w:p>
        </w:tc>
        <w:tc>
          <w:tcPr>
            <w:tcW w:w="6500" w:type="dxa"/>
            <w:tcBorders>
              <w:top w:val="single" w:sz="6" w:space="0" w:color="auto"/>
              <w:bottom w:val="single" w:sz="6" w:space="0" w:color="auto"/>
            </w:tcBorders>
            <w:shd w:val="clear" w:color="auto" w:fill="FFFFFF"/>
          </w:tcPr>
          <w:p w14:paraId="1CA959BD" w14:textId="77777777" w:rsidR="004759A2" w:rsidRPr="00792323" w:rsidRDefault="004759A2" w:rsidP="000F1DE1">
            <w:pPr>
              <w:pStyle w:val="UserTableBody"/>
            </w:pPr>
            <w:r w:rsidRPr="00792323">
              <w:t>Enter (NA) when NOT-APPLICABLE is the reason due to:</w:t>
            </w:r>
          </w:p>
          <w:p w14:paraId="27E47763" w14:textId="77777777" w:rsidR="004759A2" w:rsidRPr="00792323" w:rsidRDefault="004759A2" w:rsidP="000F1DE1">
            <w:pPr>
              <w:pStyle w:val="UserTableBody"/>
            </w:pPr>
            <w:r w:rsidRPr="00792323">
              <w:t xml:space="preserve">• If no revisions performed or </w:t>
            </w:r>
          </w:p>
          <w:p w14:paraId="02C4CEA3" w14:textId="77777777" w:rsidR="004759A2" w:rsidRPr="00792323" w:rsidRDefault="004759A2" w:rsidP="000F1DE1">
            <w:pPr>
              <w:pStyle w:val="UserTableBody"/>
            </w:pPr>
            <w:r w:rsidRPr="00792323">
              <w:t>• unable to determine reason for revision</w:t>
            </w:r>
          </w:p>
          <w:p w14:paraId="5337E322" w14:textId="77777777" w:rsidR="004759A2" w:rsidRPr="00792323" w:rsidRDefault="004759A2" w:rsidP="000F1DE1">
            <w:pPr>
              <w:pStyle w:val="UserTableBody"/>
            </w:pPr>
            <w:r w:rsidRPr="00792323">
              <w:t>Note:  Do not use NA if result code status is not corrected (revised) or if a preliminary release of results with a correction (revision)</w:t>
            </w:r>
          </w:p>
        </w:tc>
      </w:tr>
      <w:tr w:rsidR="004759A2" w:rsidRPr="00792323" w14:paraId="5E156229" w14:textId="77777777" w:rsidTr="00E06E78">
        <w:trPr>
          <w:jc w:val="center"/>
        </w:trPr>
        <w:tc>
          <w:tcPr>
            <w:tcW w:w="798" w:type="dxa"/>
            <w:tcBorders>
              <w:top w:val="single" w:sz="6" w:space="0" w:color="auto"/>
              <w:bottom w:val="single" w:sz="12" w:space="0" w:color="auto"/>
            </w:tcBorders>
            <w:shd w:val="clear" w:color="auto" w:fill="FFFFFF"/>
          </w:tcPr>
          <w:p w14:paraId="132B0C64" w14:textId="77777777" w:rsidR="004759A2" w:rsidRPr="00792323" w:rsidRDefault="004759A2" w:rsidP="008E47C1">
            <w:pPr>
              <w:pStyle w:val="UserTableBody"/>
              <w:jc w:val="center"/>
            </w:pPr>
            <w:r w:rsidRPr="00792323">
              <w:lastRenderedPageBreak/>
              <w:t>PD</w:t>
            </w:r>
          </w:p>
        </w:tc>
        <w:tc>
          <w:tcPr>
            <w:tcW w:w="1800" w:type="dxa"/>
            <w:tcBorders>
              <w:top w:val="single" w:sz="6" w:space="0" w:color="auto"/>
              <w:bottom w:val="single" w:sz="12" w:space="0" w:color="auto"/>
            </w:tcBorders>
            <w:shd w:val="clear" w:color="auto" w:fill="FFFFFF"/>
          </w:tcPr>
          <w:p w14:paraId="7587086E" w14:textId="77777777" w:rsidR="004759A2" w:rsidRPr="00792323" w:rsidRDefault="004759A2" w:rsidP="008E47C1">
            <w:pPr>
              <w:pStyle w:val="UserTableBody"/>
            </w:pPr>
            <w:r w:rsidRPr="00792323">
              <w:t>Placer Data</w:t>
            </w:r>
          </w:p>
        </w:tc>
        <w:tc>
          <w:tcPr>
            <w:tcW w:w="6500" w:type="dxa"/>
            <w:tcBorders>
              <w:top w:val="single" w:sz="6" w:space="0" w:color="auto"/>
              <w:bottom w:val="single" w:sz="12" w:space="0" w:color="auto"/>
            </w:tcBorders>
            <w:shd w:val="clear" w:color="auto" w:fill="FFFFFF"/>
          </w:tcPr>
          <w:p w14:paraId="585B5554" w14:textId="77777777" w:rsidR="004759A2" w:rsidRPr="00792323" w:rsidRDefault="004759A2" w:rsidP="000F1DE1">
            <w:pPr>
              <w:pStyle w:val="UserTableBody"/>
            </w:pPr>
            <w:r w:rsidRPr="00792323">
              <w:t>Enter (PD) when new or changed PLACER DATA information is the reason due to:</w:t>
            </w:r>
          </w:p>
          <w:p w14:paraId="42E54A9C" w14:textId="77777777" w:rsidR="004759A2" w:rsidRPr="00792323" w:rsidRDefault="004759A2" w:rsidP="000F1DE1">
            <w:pPr>
              <w:pStyle w:val="UserTableBody"/>
            </w:pPr>
            <w:r w:rsidRPr="00792323">
              <w:t>• Changed patient demographics or</w:t>
            </w:r>
          </w:p>
          <w:p w14:paraId="716C2D5E" w14:textId="77777777" w:rsidR="004759A2" w:rsidRPr="00792323" w:rsidRDefault="004759A2" w:rsidP="000F1DE1">
            <w:pPr>
              <w:pStyle w:val="UserTableBody"/>
            </w:pPr>
            <w:r w:rsidRPr="00792323">
              <w:t>• Result code data provided by the client on the requisition or specimen manifest that will be entered during order entry (i.e. Previous Biopsy Date, Clinical Information, Source, etc...)</w:t>
            </w:r>
          </w:p>
        </w:tc>
      </w:tr>
    </w:tbl>
    <w:p w14:paraId="7563B833" w14:textId="77777777" w:rsidR="004759A2" w:rsidRPr="00792323" w:rsidRDefault="004759A2" w:rsidP="00892161">
      <w:pPr>
        <w:rPr>
          <w:lang w:val="en-US" w:eastAsia="en-US"/>
        </w:rPr>
      </w:pPr>
      <w:r w:rsidRPr="00792323">
        <w:rPr>
          <w:lang w:val="en-US" w:eastAsia="en-US"/>
        </w:rPr>
        <w:t>These values are suggestions only; they are not required for use in HL7 messages.</w:t>
      </w:r>
    </w:p>
    <w:p w14:paraId="0D9E7FA8" w14:textId="77777777" w:rsidR="004759A2" w:rsidRPr="00792323" w:rsidRDefault="004759A2">
      <w:pPr>
        <w:rPr>
          <w:lang w:val="en-US" w:eastAsia="en-US"/>
        </w:rPr>
      </w:pPr>
    </w:p>
    <w:p w14:paraId="1493FEB7" w14:textId="77777777" w:rsidR="004759A2" w:rsidRPr="00792323" w:rsidRDefault="004759A2" w:rsidP="00A62F22">
      <w:pPr>
        <w:pStyle w:val="Heading4"/>
      </w:pPr>
      <w:bookmarkStart w:id="2020" w:name="_Toc423691599"/>
      <w:r w:rsidRPr="00792323">
        <w:t>0915 – Process Control Code</w:t>
      </w:r>
      <w:bookmarkEnd w:id="2020"/>
    </w:p>
    <w:p w14:paraId="0C9F6C2E" w14:textId="77777777" w:rsidR="004759A2" w:rsidRPr="00792323" w:rsidRDefault="004759A2" w:rsidP="00A036CA">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10F3620" w14:textId="77777777">
        <w:trPr>
          <w:tblHeader/>
        </w:trPr>
        <w:tc>
          <w:tcPr>
            <w:tcW w:w="720" w:type="dxa"/>
            <w:tcBorders>
              <w:top w:val="double" w:sz="4" w:space="0" w:color="auto"/>
            </w:tcBorders>
            <w:shd w:val="pct10" w:color="auto" w:fill="FFFFFF"/>
          </w:tcPr>
          <w:p w14:paraId="5B05CEF1" w14:textId="77777777" w:rsidR="004759A2" w:rsidRPr="00792323" w:rsidRDefault="004759A2" w:rsidP="008E47C1">
            <w:pPr>
              <w:pStyle w:val="TableMetaHeader"/>
              <w:rPr>
                <w:noProof w:val="0"/>
              </w:rPr>
            </w:pPr>
            <w:r w:rsidRPr="00792323">
              <w:rPr>
                <w:noProof w:val="0"/>
              </w:rPr>
              <w:t>Table</w:t>
            </w:r>
          </w:p>
        </w:tc>
        <w:tc>
          <w:tcPr>
            <w:tcW w:w="1152" w:type="dxa"/>
            <w:tcBorders>
              <w:top w:val="double" w:sz="4" w:space="0" w:color="auto"/>
            </w:tcBorders>
            <w:shd w:val="pct10" w:color="auto" w:fill="FFFFFF"/>
          </w:tcPr>
          <w:p w14:paraId="08E0D02A" w14:textId="77777777" w:rsidR="004759A2" w:rsidRPr="00792323" w:rsidRDefault="004759A2" w:rsidP="008E47C1">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39EA237" w14:textId="77777777" w:rsidR="004759A2" w:rsidRPr="00792323" w:rsidRDefault="004759A2" w:rsidP="008E47C1">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7C1F258" w14:textId="77777777" w:rsidR="004759A2" w:rsidRPr="00792323" w:rsidRDefault="004759A2" w:rsidP="008E47C1">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67AF60F" w14:textId="77777777" w:rsidR="004759A2" w:rsidRPr="00792323" w:rsidRDefault="004759A2" w:rsidP="008E47C1">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63E59FF" w14:textId="77777777" w:rsidR="004759A2" w:rsidRPr="00792323" w:rsidRDefault="004759A2" w:rsidP="008E47C1">
            <w:pPr>
              <w:pStyle w:val="TableMetaHeader"/>
              <w:rPr>
                <w:noProof w:val="0"/>
              </w:rPr>
            </w:pPr>
            <w:r w:rsidRPr="00792323">
              <w:rPr>
                <w:noProof w:val="0"/>
              </w:rPr>
              <w:t>Status</w:t>
            </w:r>
          </w:p>
        </w:tc>
      </w:tr>
      <w:tr w:rsidR="004759A2" w:rsidRPr="00792323" w14:paraId="07423B73" w14:textId="77777777">
        <w:tc>
          <w:tcPr>
            <w:tcW w:w="720" w:type="dxa"/>
            <w:tcBorders>
              <w:bottom w:val="double" w:sz="4" w:space="0" w:color="auto"/>
            </w:tcBorders>
            <w:shd w:val="clear" w:color="auto" w:fill="FFFFFF"/>
          </w:tcPr>
          <w:p w14:paraId="5F9C1CB9" w14:textId="77777777" w:rsidR="004759A2" w:rsidRPr="00792323" w:rsidRDefault="004759A2" w:rsidP="008E47C1">
            <w:pPr>
              <w:pStyle w:val="TableMetaBody"/>
              <w:rPr>
                <w:noProof w:val="0"/>
              </w:rPr>
            </w:pPr>
            <w:r w:rsidRPr="00792323">
              <w:rPr>
                <w:noProof w:val="0"/>
              </w:rPr>
              <w:t>0915</w:t>
            </w:r>
          </w:p>
        </w:tc>
        <w:tc>
          <w:tcPr>
            <w:tcW w:w="1152" w:type="dxa"/>
            <w:tcBorders>
              <w:bottom w:val="double" w:sz="4" w:space="0" w:color="auto"/>
            </w:tcBorders>
            <w:shd w:val="clear" w:color="auto" w:fill="FFFFFF"/>
          </w:tcPr>
          <w:p w14:paraId="0306E0C5" w14:textId="77777777" w:rsidR="004759A2" w:rsidRPr="00792323" w:rsidRDefault="004759A2" w:rsidP="008E47C1">
            <w:pPr>
              <w:pStyle w:val="TableMetaBody"/>
              <w:rPr>
                <w:noProof w:val="0"/>
              </w:rPr>
            </w:pPr>
            <w:r w:rsidRPr="00792323">
              <w:rPr>
                <w:noProof w:val="0"/>
              </w:rPr>
              <w:t>OO</w:t>
            </w:r>
          </w:p>
        </w:tc>
        <w:tc>
          <w:tcPr>
            <w:tcW w:w="2016" w:type="dxa"/>
            <w:tcBorders>
              <w:bottom w:val="double" w:sz="4" w:space="0" w:color="auto"/>
            </w:tcBorders>
            <w:shd w:val="clear" w:color="auto" w:fill="FFFFFF"/>
          </w:tcPr>
          <w:p w14:paraId="39E986D6" w14:textId="77777777" w:rsidR="004759A2" w:rsidRPr="00792323" w:rsidRDefault="004759A2" w:rsidP="008E47C1">
            <w:pPr>
              <w:pStyle w:val="TableMetaBody"/>
              <w:rPr>
                <w:noProof w:val="0"/>
              </w:rPr>
            </w:pPr>
            <w:r w:rsidRPr="00792323">
              <w:rPr>
                <w:noProof w:val="0"/>
              </w:rPr>
              <w:t>TBD</w:t>
            </w:r>
          </w:p>
        </w:tc>
        <w:tc>
          <w:tcPr>
            <w:tcW w:w="2016" w:type="dxa"/>
            <w:tcBorders>
              <w:bottom w:val="double" w:sz="4" w:space="0" w:color="auto"/>
            </w:tcBorders>
            <w:shd w:val="clear" w:color="auto" w:fill="FFFFFF"/>
          </w:tcPr>
          <w:p w14:paraId="4EE68C19" w14:textId="77777777" w:rsidR="004759A2" w:rsidRPr="00792323" w:rsidRDefault="004759A2" w:rsidP="008E47C1">
            <w:pPr>
              <w:pStyle w:val="TableMetaBody"/>
              <w:rPr>
                <w:noProof w:val="0"/>
              </w:rPr>
            </w:pPr>
            <w:r w:rsidRPr="00792323">
              <w:rPr>
                <w:noProof w:val="0"/>
              </w:rPr>
              <w:t>TBD</w:t>
            </w:r>
          </w:p>
        </w:tc>
        <w:tc>
          <w:tcPr>
            <w:tcW w:w="2448" w:type="dxa"/>
            <w:tcBorders>
              <w:bottom w:val="double" w:sz="4" w:space="0" w:color="auto"/>
            </w:tcBorders>
            <w:shd w:val="clear" w:color="auto" w:fill="FFFFFF"/>
          </w:tcPr>
          <w:p w14:paraId="7D996914" w14:textId="77777777" w:rsidR="004759A2" w:rsidRPr="00792323" w:rsidRDefault="004759A2" w:rsidP="008E47C1">
            <w:pPr>
              <w:pStyle w:val="TableMetaBody"/>
              <w:rPr>
                <w:bCs/>
                <w:noProof w:val="0"/>
              </w:rPr>
            </w:pPr>
            <w:r w:rsidRPr="00792323">
              <w:rPr>
                <w:bCs/>
                <w:noProof w:val="0"/>
              </w:rPr>
              <w:t>OBX-28</w:t>
            </w:r>
          </w:p>
        </w:tc>
        <w:tc>
          <w:tcPr>
            <w:tcW w:w="1152" w:type="dxa"/>
            <w:tcBorders>
              <w:bottom w:val="double" w:sz="4" w:space="0" w:color="auto"/>
            </w:tcBorders>
            <w:shd w:val="clear" w:color="auto" w:fill="FFFFFF"/>
          </w:tcPr>
          <w:p w14:paraId="016127D8" w14:textId="77777777" w:rsidR="004759A2" w:rsidRPr="00792323" w:rsidRDefault="004759A2" w:rsidP="008E47C1">
            <w:pPr>
              <w:pStyle w:val="TableMetaBody"/>
              <w:rPr>
                <w:noProof w:val="0"/>
              </w:rPr>
            </w:pPr>
            <w:r w:rsidRPr="00792323">
              <w:rPr>
                <w:noProof w:val="0"/>
              </w:rPr>
              <w:t>Active</w:t>
            </w:r>
          </w:p>
        </w:tc>
      </w:tr>
    </w:tbl>
    <w:p w14:paraId="12EF642D" w14:textId="77777777" w:rsidR="004759A2" w:rsidRPr="00792323" w:rsidRDefault="004759A2" w:rsidP="00A036CA">
      <w:pPr>
        <w:pStyle w:val="UserTableCaption"/>
      </w:pPr>
      <w:r w:rsidRPr="00792323">
        <w:t>User-defined Table 0915 – Process Control Code</w:t>
      </w:r>
      <w:r w:rsidRPr="00792323">
        <w:fldChar w:fldCharType="begin"/>
      </w:r>
      <w:r w:rsidRPr="00792323">
        <w:instrText>xe "User-defined Table 0915 – Process control code"</w:instrText>
      </w:r>
      <w:r w:rsidRPr="00792323">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116"/>
        <w:gridCol w:w="3960"/>
        <w:gridCol w:w="1836"/>
      </w:tblGrid>
      <w:tr w:rsidR="004759A2" w:rsidRPr="00792323" w14:paraId="2B30F60B" w14:textId="77777777">
        <w:trPr>
          <w:tblHeader/>
          <w:jc w:val="center"/>
        </w:trPr>
        <w:tc>
          <w:tcPr>
            <w:tcW w:w="1116" w:type="dxa"/>
            <w:tcBorders>
              <w:top w:val="single" w:sz="12" w:space="0" w:color="auto"/>
              <w:bottom w:val="single" w:sz="6" w:space="0" w:color="auto"/>
            </w:tcBorders>
            <w:shd w:val="pct10" w:color="auto" w:fill="FFFFFF"/>
          </w:tcPr>
          <w:p w14:paraId="04E2D693" w14:textId="77777777" w:rsidR="004759A2" w:rsidRPr="00792323" w:rsidRDefault="004759A2" w:rsidP="008E47C1">
            <w:pPr>
              <w:pStyle w:val="UserTableHeader"/>
              <w:jc w:val="center"/>
            </w:pPr>
            <w:r w:rsidRPr="00792323">
              <w:t>Value</w:t>
            </w:r>
          </w:p>
        </w:tc>
        <w:tc>
          <w:tcPr>
            <w:tcW w:w="3960" w:type="dxa"/>
            <w:tcBorders>
              <w:top w:val="single" w:sz="12" w:space="0" w:color="auto"/>
              <w:bottom w:val="single" w:sz="6" w:space="0" w:color="auto"/>
            </w:tcBorders>
            <w:shd w:val="pct10" w:color="auto" w:fill="FFFFFF"/>
          </w:tcPr>
          <w:p w14:paraId="0D4E746C" w14:textId="77777777" w:rsidR="004759A2" w:rsidRPr="00792323" w:rsidRDefault="004759A2" w:rsidP="008E47C1">
            <w:pPr>
              <w:pStyle w:val="UserTableHeader"/>
            </w:pPr>
            <w:r w:rsidRPr="00792323">
              <w:t>Description</w:t>
            </w:r>
          </w:p>
        </w:tc>
        <w:tc>
          <w:tcPr>
            <w:tcW w:w="1836" w:type="dxa"/>
            <w:tcBorders>
              <w:top w:val="single" w:sz="12" w:space="0" w:color="auto"/>
              <w:bottom w:val="single" w:sz="6" w:space="0" w:color="auto"/>
            </w:tcBorders>
            <w:shd w:val="pct10" w:color="auto" w:fill="FFFFFF"/>
          </w:tcPr>
          <w:p w14:paraId="15D5191C" w14:textId="77777777" w:rsidR="004759A2" w:rsidRPr="00792323" w:rsidRDefault="004759A2" w:rsidP="008E47C1">
            <w:pPr>
              <w:pStyle w:val="UserTableHeader"/>
            </w:pPr>
            <w:r w:rsidRPr="00792323">
              <w:t>Comment</w:t>
            </w:r>
          </w:p>
        </w:tc>
      </w:tr>
      <w:tr w:rsidR="004759A2" w:rsidRPr="00792323" w14:paraId="3845FD07" w14:textId="77777777">
        <w:trPr>
          <w:jc w:val="center"/>
        </w:trPr>
        <w:tc>
          <w:tcPr>
            <w:tcW w:w="1116" w:type="dxa"/>
            <w:tcBorders>
              <w:top w:val="single" w:sz="6" w:space="0" w:color="auto"/>
              <w:bottom w:val="single" w:sz="12" w:space="0" w:color="auto"/>
            </w:tcBorders>
            <w:shd w:val="clear" w:color="auto" w:fill="FFFFFF"/>
          </w:tcPr>
          <w:p w14:paraId="105BBBEF" w14:textId="77777777" w:rsidR="004759A2" w:rsidRPr="00792323" w:rsidRDefault="004759A2" w:rsidP="008E47C1">
            <w:pPr>
              <w:pStyle w:val="UserTableBody"/>
              <w:jc w:val="center"/>
            </w:pPr>
          </w:p>
        </w:tc>
        <w:tc>
          <w:tcPr>
            <w:tcW w:w="3960" w:type="dxa"/>
            <w:tcBorders>
              <w:top w:val="single" w:sz="6" w:space="0" w:color="auto"/>
              <w:bottom w:val="single" w:sz="12" w:space="0" w:color="auto"/>
            </w:tcBorders>
            <w:shd w:val="clear" w:color="auto" w:fill="FFFFFF"/>
          </w:tcPr>
          <w:p w14:paraId="2A4576F0" w14:textId="77777777" w:rsidR="004759A2" w:rsidRPr="00792323" w:rsidRDefault="004759A2" w:rsidP="008E47C1">
            <w:pPr>
              <w:pStyle w:val="UserTableBody"/>
            </w:pPr>
            <w:r w:rsidRPr="00792323">
              <w:t>No suggested values defined</w:t>
            </w:r>
          </w:p>
        </w:tc>
        <w:tc>
          <w:tcPr>
            <w:tcW w:w="1836" w:type="dxa"/>
            <w:tcBorders>
              <w:top w:val="single" w:sz="6" w:space="0" w:color="auto"/>
              <w:bottom w:val="single" w:sz="12" w:space="0" w:color="auto"/>
            </w:tcBorders>
            <w:shd w:val="clear" w:color="auto" w:fill="FFFFFF"/>
          </w:tcPr>
          <w:p w14:paraId="45F08C5F" w14:textId="77777777" w:rsidR="004759A2" w:rsidRPr="00792323" w:rsidRDefault="004759A2" w:rsidP="008E47C1">
            <w:pPr>
              <w:pStyle w:val="UserTableBody"/>
            </w:pPr>
          </w:p>
        </w:tc>
      </w:tr>
    </w:tbl>
    <w:p w14:paraId="7008D5E6" w14:textId="77777777" w:rsidR="004759A2" w:rsidRPr="00792323" w:rsidRDefault="004759A2" w:rsidP="00A036CA">
      <w:pPr>
        <w:rPr>
          <w:lang w:val="en-US" w:eastAsia="en-US"/>
        </w:rPr>
      </w:pPr>
    </w:p>
    <w:p w14:paraId="1E02C906" w14:textId="77777777" w:rsidR="004759A2" w:rsidRPr="00792323" w:rsidRDefault="004759A2" w:rsidP="00A62F22">
      <w:pPr>
        <w:pStyle w:val="Heading4"/>
      </w:pPr>
      <w:bookmarkStart w:id="2021" w:name="_Toc423691600"/>
      <w:r w:rsidRPr="00792323">
        <w:t>0916 – Relevant Clinical Information</w:t>
      </w:r>
      <w:bookmarkEnd w:id="2021"/>
      <w:r w:rsidRPr="00792323">
        <w:t xml:space="preserve"> </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C48D0B4" w14:textId="77777777">
        <w:trPr>
          <w:tblHeader/>
        </w:trPr>
        <w:tc>
          <w:tcPr>
            <w:tcW w:w="720" w:type="dxa"/>
            <w:tcBorders>
              <w:top w:val="double" w:sz="4" w:space="0" w:color="auto"/>
            </w:tcBorders>
            <w:shd w:val="pct10" w:color="auto" w:fill="FFFFFF"/>
          </w:tcPr>
          <w:p w14:paraId="6BE6B761"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0D15FA07"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F25A6B4"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278F7CC"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5C70D9F"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06275A9" w14:textId="77777777" w:rsidR="004759A2" w:rsidRPr="00792323" w:rsidRDefault="004759A2" w:rsidP="00064ED9">
            <w:pPr>
              <w:pStyle w:val="TableMetaHeader"/>
              <w:rPr>
                <w:noProof w:val="0"/>
              </w:rPr>
            </w:pPr>
            <w:r w:rsidRPr="00792323">
              <w:rPr>
                <w:noProof w:val="0"/>
              </w:rPr>
              <w:t>Status</w:t>
            </w:r>
          </w:p>
        </w:tc>
      </w:tr>
      <w:tr w:rsidR="004759A2" w:rsidRPr="00792323" w14:paraId="6236C550" w14:textId="77777777">
        <w:tc>
          <w:tcPr>
            <w:tcW w:w="720" w:type="dxa"/>
            <w:tcBorders>
              <w:bottom w:val="double" w:sz="4" w:space="0" w:color="auto"/>
            </w:tcBorders>
            <w:shd w:val="clear" w:color="auto" w:fill="FFFFFF"/>
          </w:tcPr>
          <w:p w14:paraId="607B4A0D" w14:textId="77777777" w:rsidR="004759A2" w:rsidRPr="00792323" w:rsidRDefault="004759A2" w:rsidP="00064ED9">
            <w:pPr>
              <w:pStyle w:val="TableMetaBody"/>
              <w:rPr>
                <w:noProof w:val="0"/>
              </w:rPr>
            </w:pPr>
            <w:r w:rsidRPr="00792323">
              <w:rPr>
                <w:noProof w:val="0"/>
              </w:rPr>
              <w:t>0916</w:t>
            </w:r>
          </w:p>
        </w:tc>
        <w:tc>
          <w:tcPr>
            <w:tcW w:w="1152" w:type="dxa"/>
            <w:tcBorders>
              <w:bottom w:val="double" w:sz="4" w:space="0" w:color="auto"/>
            </w:tcBorders>
            <w:shd w:val="clear" w:color="auto" w:fill="FFFFFF"/>
          </w:tcPr>
          <w:p w14:paraId="74D4CB8E" w14:textId="77777777" w:rsidR="004759A2" w:rsidRPr="00792323" w:rsidRDefault="004759A2" w:rsidP="00064ED9">
            <w:pPr>
              <w:pStyle w:val="TableMetaBody"/>
              <w:rPr>
                <w:noProof w:val="0"/>
              </w:rPr>
            </w:pPr>
            <w:r w:rsidRPr="00792323">
              <w:rPr>
                <w:noProof w:val="0"/>
              </w:rPr>
              <w:t>OO</w:t>
            </w:r>
          </w:p>
        </w:tc>
        <w:tc>
          <w:tcPr>
            <w:tcW w:w="2016" w:type="dxa"/>
            <w:tcBorders>
              <w:bottom w:val="double" w:sz="4" w:space="0" w:color="auto"/>
            </w:tcBorders>
            <w:shd w:val="clear" w:color="auto" w:fill="FFFFFF"/>
          </w:tcPr>
          <w:p w14:paraId="229209F0"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5793FFB2"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63C542C1" w14:textId="77777777" w:rsidR="004759A2" w:rsidRPr="00792323" w:rsidRDefault="004759A2" w:rsidP="00064ED9">
            <w:pPr>
              <w:pStyle w:val="TableMetaBody"/>
              <w:rPr>
                <w:noProof w:val="0"/>
              </w:rPr>
            </w:pPr>
            <w:r w:rsidRPr="00792323">
              <w:rPr>
                <w:noProof w:val="0"/>
              </w:rPr>
              <w:t>OBR-13</w:t>
            </w:r>
          </w:p>
        </w:tc>
        <w:tc>
          <w:tcPr>
            <w:tcW w:w="1152" w:type="dxa"/>
            <w:tcBorders>
              <w:bottom w:val="double" w:sz="4" w:space="0" w:color="auto"/>
            </w:tcBorders>
            <w:shd w:val="clear" w:color="auto" w:fill="FFFFFF"/>
          </w:tcPr>
          <w:p w14:paraId="219EBFF4" w14:textId="77777777" w:rsidR="004759A2" w:rsidRPr="00792323" w:rsidRDefault="004759A2" w:rsidP="00064ED9">
            <w:pPr>
              <w:pStyle w:val="TableMetaBody"/>
              <w:rPr>
                <w:noProof w:val="0"/>
              </w:rPr>
            </w:pPr>
            <w:r w:rsidRPr="00792323">
              <w:rPr>
                <w:noProof w:val="0"/>
              </w:rPr>
              <w:t>Active</w:t>
            </w:r>
          </w:p>
        </w:tc>
      </w:tr>
    </w:tbl>
    <w:p w14:paraId="6A3C6773" w14:textId="77777777" w:rsidR="004759A2" w:rsidRPr="00792323" w:rsidRDefault="004759A2" w:rsidP="00095431">
      <w:pPr>
        <w:pStyle w:val="UserTableCaption"/>
        <w:rPr>
          <w:noProof/>
        </w:rPr>
      </w:pPr>
      <w:r w:rsidRPr="00792323">
        <w:rPr>
          <w:noProof/>
        </w:rPr>
        <w:t xml:space="preserve">User-defined Table 0916 – Relevant Clincial Information </w:t>
      </w:r>
      <w:r w:rsidRPr="00792323">
        <w:rPr>
          <w:noProof/>
        </w:rPr>
        <w:fldChar w:fldCharType="begin"/>
      </w:r>
      <w:r w:rsidRPr="00792323">
        <w:rPr>
          <w:noProof/>
        </w:rPr>
        <w:instrText>xe "User-defined Table 0916 – Relevant clinical information"</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49" w:type="dxa"/>
          <w:right w:w="149" w:type="dxa"/>
        </w:tblCellMar>
        <w:tblLook w:val="0000" w:firstRow="0" w:lastRow="0" w:firstColumn="0" w:lastColumn="0" w:noHBand="0" w:noVBand="0"/>
      </w:tblPr>
      <w:tblGrid>
        <w:gridCol w:w="892"/>
        <w:gridCol w:w="5117"/>
        <w:gridCol w:w="1688"/>
      </w:tblGrid>
      <w:tr w:rsidR="004759A2" w:rsidRPr="00792323" w14:paraId="1A0E0714" w14:textId="77777777">
        <w:trPr>
          <w:tblHeader/>
          <w:jc w:val="center"/>
        </w:trPr>
        <w:tc>
          <w:tcPr>
            <w:tcW w:w="892" w:type="dxa"/>
            <w:tcBorders>
              <w:top w:val="double" w:sz="4" w:space="0" w:color="auto"/>
            </w:tcBorders>
            <w:shd w:val="pct10" w:color="auto" w:fill="FFFFFF"/>
          </w:tcPr>
          <w:p w14:paraId="2A599B5E" w14:textId="77777777" w:rsidR="004759A2" w:rsidRPr="00792323" w:rsidRDefault="004759A2" w:rsidP="00095431">
            <w:pPr>
              <w:pStyle w:val="UserTableHeader"/>
              <w:rPr>
                <w:noProof/>
              </w:rPr>
            </w:pPr>
            <w:r w:rsidRPr="00792323">
              <w:rPr>
                <w:noProof/>
              </w:rPr>
              <w:t>Value</w:t>
            </w:r>
          </w:p>
        </w:tc>
        <w:tc>
          <w:tcPr>
            <w:tcW w:w="5117" w:type="dxa"/>
            <w:tcBorders>
              <w:top w:val="double" w:sz="4" w:space="0" w:color="auto"/>
            </w:tcBorders>
            <w:shd w:val="pct10" w:color="auto" w:fill="FFFFFF"/>
          </w:tcPr>
          <w:p w14:paraId="4AAA30E7" w14:textId="77777777" w:rsidR="004759A2" w:rsidRPr="00792323" w:rsidRDefault="004759A2" w:rsidP="00095431">
            <w:pPr>
              <w:pStyle w:val="UserTableHeader"/>
              <w:rPr>
                <w:noProof/>
              </w:rPr>
            </w:pPr>
            <w:r w:rsidRPr="00792323">
              <w:rPr>
                <w:noProof/>
              </w:rPr>
              <w:t>Description</w:t>
            </w:r>
          </w:p>
        </w:tc>
        <w:tc>
          <w:tcPr>
            <w:tcW w:w="1688" w:type="dxa"/>
            <w:tcBorders>
              <w:top w:val="double" w:sz="4" w:space="0" w:color="auto"/>
            </w:tcBorders>
            <w:shd w:val="pct10" w:color="auto" w:fill="FFFFFF"/>
          </w:tcPr>
          <w:p w14:paraId="7E22D9E4" w14:textId="77777777" w:rsidR="004759A2" w:rsidRPr="00792323" w:rsidRDefault="004759A2" w:rsidP="00095431">
            <w:pPr>
              <w:pStyle w:val="UserTableHeader"/>
              <w:rPr>
                <w:noProof/>
              </w:rPr>
            </w:pPr>
            <w:r w:rsidRPr="00792323">
              <w:rPr>
                <w:noProof/>
              </w:rPr>
              <w:t>Comment</w:t>
            </w:r>
          </w:p>
        </w:tc>
      </w:tr>
      <w:tr w:rsidR="004759A2" w:rsidRPr="00792323" w14:paraId="3F20F21E" w14:textId="77777777">
        <w:trPr>
          <w:jc w:val="center"/>
        </w:trPr>
        <w:tc>
          <w:tcPr>
            <w:tcW w:w="892" w:type="dxa"/>
            <w:shd w:val="clear" w:color="auto" w:fill="FFFFFF"/>
          </w:tcPr>
          <w:p w14:paraId="27323880" w14:textId="77777777" w:rsidR="004759A2" w:rsidRPr="00792323" w:rsidRDefault="004759A2" w:rsidP="00095431">
            <w:pPr>
              <w:pStyle w:val="UserTableBody"/>
              <w:rPr>
                <w:noProof/>
              </w:rPr>
            </w:pPr>
            <w:r w:rsidRPr="00792323">
              <w:rPr>
                <w:noProof/>
              </w:rPr>
              <w:t>F</w:t>
            </w:r>
          </w:p>
        </w:tc>
        <w:tc>
          <w:tcPr>
            <w:tcW w:w="5117" w:type="dxa"/>
            <w:shd w:val="clear" w:color="auto" w:fill="FFFFFF"/>
          </w:tcPr>
          <w:p w14:paraId="4CAE3CBF" w14:textId="77777777" w:rsidR="004759A2" w:rsidRPr="00792323" w:rsidRDefault="004759A2" w:rsidP="00095431">
            <w:pPr>
              <w:pStyle w:val="UserTableBody"/>
              <w:rPr>
                <w:noProof/>
              </w:rPr>
            </w:pPr>
            <w:r w:rsidRPr="00792323">
              <w:rPr>
                <w:noProof/>
              </w:rPr>
              <w:t>Patient was fasting prior to the procedure.</w:t>
            </w:r>
          </w:p>
        </w:tc>
        <w:tc>
          <w:tcPr>
            <w:tcW w:w="1688" w:type="dxa"/>
            <w:shd w:val="clear" w:color="auto" w:fill="FFFFFF"/>
          </w:tcPr>
          <w:p w14:paraId="535D58B5" w14:textId="77777777" w:rsidR="004759A2" w:rsidRPr="00792323" w:rsidRDefault="004759A2" w:rsidP="00095431">
            <w:pPr>
              <w:pStyle w:val="UserTableBody"/>
              <w:rPr>
                <w:noProof/>
              </w:rPr>
            </w:pPr>
          </w:p>
        </w:tc>
      </w:tr>
      <w:tr w:rsidR="004759A2" w:rsidRPr="00792323" w14:paraId="58D39773" w14:textId="77777777">
        <w:trPr>
          <w:jc w:val="center"/>
        </w:trPr>
        <w:tc>
          <w:tcPr>
            <w:tcW w:w="892" w:type="dxa"/>
            <w:shd w:val="clear" w:color="auto" w:fill="FFFFFF"/>
          </w:tcPr>
          <w:p w14:paraId="6DF544FC" w14:textId="77777777" w:rsidR="004759A2" w:rsidRPr="00792323" w:rsidRDefault="004759A2" w:rsidP="00095431">
            <w:pPr>
              <w:pStyle w:val="UserTableBody"/>
              <w:rPr>
                <w:noProof/>
              </w:rPr>
            </w:pPr>
            <w:r w:rsidRPr="00792323">
              <w:rPr>
                <w:noProof/>
              </w:rPr>
              <w:t>NF</w:t>
            </w:r>
          </w:p>
        </w:tc>
        <w:tc>
          <w:tcPr>
            <w:tcW w:w="5117" w:type="dxa"/>
            <w:shd w:val="clear" w:color="auto" w:fill="FFFFFF"/>
          </w:tcPr>
          <w:p w14:paraId="75645A73" w14:textId="77777777" w:rsidR="004759A2" w:rsidRPr="00792323" w:rsidRDefault="004759A2" w:rsidP="00095431">
            <w:pPr>
              <w:pStyle w:val="UserTableBody"/>
              <w:rPr>
                <w:noProof/>
              </w:rPr>
            </w:pPr>
            <w:r w:rsidRPr="00792323">
              <w:rPr>
                <w:noProof/>
              </w:rPr>
              <w:t>The patient indicated they did not fast prio</w:t>
            </w:r>
            <w:bookmarkStart w:id="2022" w:name="_Toc382761617"/>
            <w:r w:rsidRPr="00792323">
              <w:rPr>
                <w:noProof/>
              </w:rPr>
              <w:t>r to the procedure.</w:t>
            </w:r>
          </w:p>
        </w:tc>
        <w:tc>
          <w:tcPr>
            <w:tcW w:w="1688" w:type="dxa"/>
            <w:shd w:val="clear" w:color="auto" w:fill="FFFFFF"/>
          </w:tcPr>
          <w:p w14:paraId="25EEE4FD" w14:textId="77777777" w:rsidR="004759A2" w:rsidRPr="00792323" w:rsidRDefault="004759A2" w:rsidP="00095431">
            <w:pPr>
              <w:pStyle w:val="UserTableBody"/>
              <w:rPr>
                <w:noProof/>
              </w:rPr>
            </w:pPr>
          </w:p>
        </w:tc>
      </w:tr>
      <w:tr w:rsidR="004759A2" w:rsidRPr="00792323" w14:paraId="049E14FA" w14:textId="77777777">
        <w:trPr>
          <w:jc w:val="center"/>
        </w:trPr>
        <w:tc>
          <w:tcPr>
            <w:tcW w:w="892" w:type="dxa"/>
            <w:tcBorders>
              <w:bottom w:val="double" w:sz="4" w:space="0" w:color="auto"/>
            </w:tcBorders>
            <w:shd w:val="clear" w:color="auto" w:fill="FFFFFF"/>
          </w:tcPr>
          <w:p w14:paraId="4865F2F0" w14:textId="77777777" w:rsidR="004759A2" w:rsidRPr="00792323" w:rsidRDefault="004759A2" w:rsidP="00095431">
            <w:pPr>
              <w:pStyle w:val="UserTableBody"/>
              <w:rPr>
                <w:noProof/>
              </w:rPr>
            </w:pPr>
            <w:r w:rsidRPr="00792323">
              <w:rPr>
                <w:noProof/>
              </w:rPr>
              <w:t>NG</w:t>
            </w:r>
          </w:p>
        </w:tc>
        <w:tc>
          <w:tcPr>
            <w:tcW w:w="5117" w:type="dxa"/>
            <w:tcBorders>
              <w:bottom w:val="double" w:sz="4" w:space="0" w:color="auto"/>
            </w:tcBorders>
            <w:shd w:val="clear" w:color="auto" w:fill="FFFFFF"/>
          </w:tcPr>
          <w:p w14:paraId="0A25CB11" w14:textId="77777777" w:rsidR="004759A2" w:rsidRPr="00792323" w:rsidRDefault="004759A2" w:rsidP="00095431">
            <w:pPr>
              <w:pStyle w:val="UserTableBody"/>
              <w:rPr>
                <w:noProof/>
              </w:rPr>
            </w:pPr>
            <w:r w:rsidRPr="00792323">
              <w:rPr>
                <w:noProof/>
              </w:rPr>
              <w:t>No</w:t>
            </w:r>
            <w:bookmarkEnd w:id="2022"/>
            <w:r w:rsidRPr="00792323">
              <w:rPr>
                <w:noProof/>
              </w:rPr>
              <w:t>t Given – Patient was not asked at the time of the procedure.</w:t>
            </w:r>
          </w:p>
        </w:tc>
        <w:tc>
          <w:tcPr>
            <w:tcW w:w="1688" w:type="dxa"/>
            <w:tcBorders>
              <w:bottom w:val="double" w:sz="4" w:space="0" w:color="auto"/>
            </w:tcBorders>
            <w:shd w:val="clear" w:color="auto" w:fill="FFFFFF"/>
          </w:tcPr>
          <w:p w14:paraId="66EBF189" w14:textId="77777777" w:rsidR="004759A2" w:rsidRPr="00792323" w:rsidRDefault="004759A2" w:rsidP="00095431">
            <w:pPr>
              <w:pStyle w:val="UserTableBody"/>
              <w:rPr>
                <w:noProof/>
              </w:rPr>
            </w:pPr>
          </w:p>
        </w:tc>
      </w:tr>
    </w:tbl>
    <w:p w14:paraId="3F976621" w14:textId="77777777" w:rsidR="004759A2" w:rsidRPr="00792323" w:rsidRDefault="004759A2" w:rsidP="00232EB8">
      <w:pPr>
        <w:rPr>
          <w:lang w:val="en-US" w:eastAsia="en-US"/>
        </w:rPr>
      </w:pPr>
      <w:r w:rsidRPr="00792323">
        <w:rPr>
          <w:lang w:val="en-US" w:eastAsia="en-US"/>
        </w:rPr>
        <w:t>These values are suggestions only; they are not</w:t>
      </w:r>
      <w:bookmarkStart w:id="2023" w:name="HL70915"/>
      <w:r w:rsidRPr="00792323">
        <w:rPr>
          <w:lang w:val="en-US" w:eastAsia="en-US"/>
        </w:rPr>
        <w:t xml:space="preserve"> required for use in HL7 messages.</w:t>
      </w:r>
    </w:p>
    <w:p w14:paraId="2E35D961" w14:textId="77777777" w:rsidR="004759A2" w:rsidRPr="00792323" w:rsidRDefault="004759A2">
      <w:pPr>
        <w:rPr>
          <w:lang w:val="en-US"/>
        </w:rPr>
      </w:pPr>
    </w:p>
    <w:p w14:paraId="62E12C76" w14:textId="77777777" w:rsidR="004759A2" w:rsidRPr="00792323" w:rsidRDefault="004759A2" w:rsidP="00A62F22">
      <w:pPr>
        <w:pStyle w:val="Heading4"/>
      </w:pPr>
      <w:bookmarkStart w:id="2024" w:name="_Toc423691601"/>
      <w:r w:rsidRPr="00792323">
        <w:t>0917 – Bolus Type</w:t>
      </w:r>
      <w:bookmarkEnd w:id="2024"/>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F7BEEB4" w14:textId="77777777">
        <w:trPr>
          <w:tblHeader/>
        </w:trPr>
        <w:tc>
          <w:tcPr>
            <w:tcW w:w="720" w:type="dxa"/>
            <w:tcBorders>
              <w:top w:val="double" w:sz="4" w:space="0" w:color="auto"/>
            </w:tcBorders>
            <w:shd w:val="pct10" w:color="auto" w:fill="FFFFFF"/>
          </w:tcPr>
          <w:p w14:paraId="73739CFB"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355A3B86"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1AA64B6"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0E67C92"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545E0CF" w14:textId="77777777" w:rsidR="004759A2" w:rsidRPr="00792323" w:rsidRDefault="004759A2" w:rsidP="00064ED9">
            <w:pPr>
              <w:pStyle w:val="TableMetaHeader"/>
              <w:rPr>
                <w:noProof w:val="0"/>
              </w:rPr>
            </w:pPr>
            <w:r w:rsidRPr="00792323">
              <w:rPr>
                <w:noProof w:val="0"/>
              </w:rPr>
              <w:t>W</w:t>
            </w:r>
            <w:bookmarkEnd w:id="2023"/>
            <w:r w:rsidRPr="00792323">
              <w:rPr>
                <w:noProof w:val="0"/>
              </w:rPr>
              <w:t>here used</w:t>
            </w:r>
          </w:p>
        </w:tc>
        <w:tc>
          <w:tcPr>
            <w:tcW w:w="1152" w:type="dxa"/>
            <w:tcBorders>
              <w:top w:val="double" w:sz="4" w:space="0" w:color="auto"/>
            </w:tcBorders>
            <w:shd w:val="pct10" w:color="auto" w:fill="FFFFFF"/>
          </w:tcPr>
          <w:p w14:paraId="64CE0AA9" w14:textId="77777777" w:rsidR="004759A2" w:rsidRPr="00792323" w:rsidRDefault="004759A2" w:rsidP="00064ED9">
            <w:pPr>
              <w:pStyle w:val="TableMetaHeader"/>
              <w:rPr>
                <w:noProof w:val="0"/>
              </w:rPr>
            </w:pPr>
            <w:r w:rsidRPr="00792323">
              <w:rPr>
                <w:noProof w:val="0"/>
              </w:rPr>
              <w:t>Status</w:t>
            </w:r>
          </w:p>
        </w:tc>
      </w:tr>
      <w:tr w:rsidR="004759A2" w:rsidRPr="00792323" w14:paraId="73C36507" w14:textId="77777777">
        <w:tc>
          <w:tcPr>
            <w:tcW w:w="720" w:type="dxa"/>
            <w:tcBorders>
              <w:bottom w:val="double" w:sz="4" w:space="0" w:color="auto"/>
            </w:tcBorders>
            <w:shd w:val="clear" w:color="auto" w:fill="FFFFFF"/>
          </w:tcPr>
          <w:p w14:paraId="60814C26" w14:textId="77777777" w:rsidR="004759A2" w:rsidRPr="00792323" w:rsidRDefault="004759A2" w:rsidP="00064ED9">
            <w:pPr>
              <w:pStyle w:val="TableMetaBody"/>
              <w:rPr>
                <w:noProof w:val="0"/>
              </w:rPr>
            </w:pPr>
            <w:r w:rsidRPr="00792323">
              <w:rPr>
                <w:noProof w:val="0"/>
              </w:rPr>
              <w:t>0917</w:t>
            </w:r>
          </w:p>
        </w:tc>
        <w:tc>
          <w:tcPr>
            <w:tcW w:w="1152" w:type="dxa"/>
            <w:tcBorders>
              <w:bottom w:val="double" w:sz="4" w:space="0" w:color="auto"/>
            </w:tcBorders>
            <w:shd w:val="clear" w:color="auto" w:fill="FFFFFF"/>
          </w:tcPr>
          <w:p w14:paraId="5B53490F" w14:textId="77777777" w:rsidR="004759A2" w:rsidRPr="00792323" w:rsidRDefault="004759A2" w:rsidP="00064ED9">
            <w:pPr>
              <w:pStyle w:val="TableMetaBody"/>
              <w:rPr>
                <w:noProof w:val="0"/>
              </w:rPr>
            </w:pPr>
            <w:r w:rsidRPr="00792323">
              <w:rPr>
                <w:noProof w:val="0"/>
              </w:rPr>
              <w:t>OO</w:t>
            </w:r>
          </w:p>
        </w:tc>
        <w:tc>
          <w:tcPr>
            <w:tcW w:w="2016" w:type="dxa"/>
            <w:tcBorders>
              <w:bottom w:val="double" w:sz="4" w:space="0" w:color="auto"/>
            </w:tcBorders>
            <w:shd w:val="clear" w:color="auto" w:fill="FFFFFF"/>
          </w:tcPr>
          <w:p w14:paraId="2526BCF0"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5A2AF9A9"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3DB8A442" w14:textId="77777777" w:rsidR="004759A2" w:rsidRPr="00792323" w:rsidRDefault="004759A2" w:rsidP="00064ED9">
            <w:pPr>
              <w:pStyle w:val="TableMetaBody"/>
              <w:rPr>
                <w:noProof w:val="0"/>
              </w:rPr>
            </w:pPr>
            <w:r w:rsidRPr="00792323">
              <w:rPr>
                <w:noProof w:val="0"/>
              </w:rPr>
              <w:t>RXV-2</w:t>
            </w:r>
          </w:p>
        </w:tc>
        <w:tc>
          <w:tcPr>
            <w:tcW w:w="1152" w:type="dxa"/>
            <w:tcBorders>
              <w:bottom w:val="double" w:sz="4" w:space="0" w:color="auto"/>
            </w:tcBorders>
            <w:shd w:val="clear" w:color="auto" w:fill="FFFFFF"/>
          </w:tcPr>
          <w:p w14:paraId="6F8245F9" w14:textId="77777777" w:rsidR="004759A2" w:rsidRPr="00792323" w:rsidRDefault="004759A2" w:rsidP="00064ED9">
            <w:pPr>
              <w:pStyle w:val="TableMetaBody"/>
              <w:rPr>
                <w:noProof w:val="0"/>
              </w:rPr>
            </w:pPr>
            <w:r w:rsidRPr="00792323">
              <w:rPr>
                <w:noProof w:val="0"/>
              </w:rPr>
              <w:t>Active</w:t>
            </w:r>
          </w:p>
        </w:tc>
      </w:tr>
    </w:tbl>
    <w:p w14:paraId="2A07BC40" w14:textId="77777777" w:rsidR="004759A2" w:rsidRPr="00792323" w:rsidRDefault="004759A2" w:rsidP="00A036CA">
      <w:pPr>
        <w:pStyle w:val="HL7TableCaption"/>
        <w:rPr>
          <w:noProof/>
        </w:rPr>
      </w:pPr>
      <w:r w:rsidRPr="00792323">
        <w:rPr>
          <w:noProof/>
        </w:rPr>
        <w:t>HL7 Table 0</w:t>
      </w:r>
      <w:bookmarkStart w:id="2025" w:name="_Toc382761618"/>
      <w:r w:rsidRPr="00792323">
        <w:rPr>
          <w:noProof/>
        </w:rPr>
        <w:t>917 – Bolus Type</w:t>
      </w:r>
      <w:r w:rsidRPr="00792323">
        <w:rPr>
          <w:noProof/>
        </w:rPr>
        <w:fldChar w:fldCharType="begin"/>
      </w:r>
      <w:r w:rsidRPr="00792323">
        <w:rPr>
          <w:noProof/>
        </w:rPr>
        <w:instrText xml:space="preserve">xe "HL7 Table 0917 </w:instrText>
      </w:r>
      <w:bookmarkEnd w:id="2025"/>
      <w:r w:rsidRPr="00792323">
        <w:rPr>
          <w:noProof/>
        </w:rPr>
        <w:instrText>- Bolus type"</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49" w:type="dxa"/>
          <w:right w:w="149" w:type="dxa"/>
        </w:tblCellMar>
        <w:tblLook w:val="0000" w:firstRow="0" w:lastRow="0" w:firstColumn="0" w:lastColumn="0" w:noHBand="0" w:noVBand="0"/>
      </w:tblPr>
      <w:tblGrid>
        <w:gridCol w:w="1531"/>
        <w:gridCol w:w="5760"/>
        <w:gridCol w:w="1754"/>
      </w:tblGrid>
      <w:tr w:rsidR="004759A2" w:rsidRPr="00792323" w14:paraId="0C198D75" w14:textId="77777777">
        <w:trPr>
          <w:tblHeader/>
          <w:jc w:val="center"/>
        </w:trPr>
        <w:tc>
          <w:tcPr>
            <w:tcW w:w="1531" w:type="dxa"/>
            <w:tcBorders>
              <w:top w:val="double" w:sz="4" w:space="0" w:color="auto"/>
            </w:tcBorders>
            <w:shd w:val="pct10" w:color="auto" w:fill="FFFFFF"/>
          </w:tcPr>
          <w:p w14:paraId="05CD9CB9" w14:textId="77777777" w:rsidR="004759A2" w:rsidRPr="00792323" w:rsidRDefault="004759A2" w:rsidP="00064ED9">
            <w:pPr>
              <w:pStyle w:val="HL7TableHeader"/>
              <w:jc w:val="center"/>
              <w:rPr>
                <w:noProof/>
              </w:rPr>
            </w:pPr>
            <w:r w:rsidRPr="00792323">
              <w:rPr>
                <w:noProof/>
              </w:rPr>
              <w:t>Value</w:t>
            </w:r>
          </w:p>
        </w:tc>
        <w:tc>
          <w:tcPr>
            <w:tcW w:w="5760" w:type="dxa"/>
            <w:tcBorders>
              <w:top w:val="double" w:sz="4" w:space="0" w:color="auto"/>
            </w:tcBorders>
            <w:shd w:val="pct10" w:color="auto" w:fill="FFFFFF"/>
          </w:tcPr>
          <w:p w14:paraId="3C0224E6" w14:textId="77777777" w:rsidR="004759A2" w:rsidRPr="00792323" w:rsidRDefault="004759A2" w:rsidP="00064ED9">
            <w:pPr>
              <w:pStyle w:val="HL7TableHeader"/>
              <w:rPr>
                <w:noProof/>
              </w:rPr>
            </w:pPr>
            <w:r w:rsidRPr="00792323">
              <w:rPr>
                <w:noProof/>
              </w:rPr>
              <w:t>Description</w:t>
            </w:r>
          </w:p>
        </w:tc>
        <w:tc>
          <w:tcPr>
            <w:tcW w:w="1754" w:type="dxa"/>
            <w:tcBorders>
              <w:top w:val="double" w:sz="4" w:space="0" w:color="auto"/>
            </w:tcBorders>
            <w:shd w:val="pct10" w:color="auto" w:fill="FFFFFF"/>
          </w:tcPr>
          <w:p w14:paraId="394E4E2B" w14:textId="77777777" w:rsidR="004759A2" w:rsidRPr="00792323" w:rsidRDefault="004759A2" w:rsidP="00064ED9">
            <w:pPr>
              <w:pStyle w:val="HL7TableHeader"/>
              <w:rPr>
                <w:noProof/>
              </w:rPr>
            </w:pPr>
            <w:r w:rsidRPr="00792323">
              <w:rPr>
                <w:noProof/>
              </w:rPr>
              <w:t>Comment</w:t>
            </w:r>
          </w:p>
        </w:tc>
      </w:tr>
      <w:tr w:rsidR="004759A2" w:rsidRPr="00792323" w14:paraId="6136FA83" w14:textId="77777777">
        <w:trPr>
          <w:jc w:val="center"/>
        </w:trPr>
        <w:tc>
          <w:tcPr>
            <w:tcW w:w="1531" w:type="dxa"/>
            <w:shd w:val="clear" w:color="auto" w:fill="FFFFFF"/>
          </w:tcPr>
          <w:p w14:paraId="4B548012" w14:textId="77777777" w:rsidR="004759A2" w:rsidRPr="00792323" w:rsidRDefault="004759A2" w:rsidP="00064ED9">
            <w:pPr>
              <w:pStyle w:val="HL7TableBody"/>
              <w:jc w:val="center"/>
              <w:rPr>
                <w:noProof/>
              </w:rPr>
            </w:pPr>
            <w:r w:rsidRPr="00792323">
              <w:t>C</w:t>
            </w:r>
          </w:p>
        </w:tc>
        <w:tc>
          <w:tcPr>
            <w:tcW w:w="5760" w:type="dxa"/>
            <w:shd w:val="clear" w:color="auto" w:fill="FFFFFF"/>
          </w:tcPr>
          <w:p w14:paraId="03C1FFB8" w14:textId="77777777" w:rsidR="004759A2" w:rsidRPr="00792323" w:rsidRDefault="004759A2" w:rsidP="00064ED9">
            <w:pPr>
              <w:pStyle w:val="HL7TableBody"/>
              <w:rPr>
                <w:noProof/>
              </w:rPr>
            </w:pPr>
            <w:r w:rsidRPr="00792323">
              <w:t>Supplemental</w:t>
            </w:r>
          </w:p>
        </w:tc>
        <w:tc>
          <w:tcPr>
            <w:tcW w:w="1754" w:type="dxa"/>
            <w:shd w:val="clear" w:color="auto" w:fill="FFFFFF"/>
          </w:tcPr>
          <w:p w14:paraId="447BECC4" w14:textId="77777777" w:rsidR="004759A2" w:rsidRPr="00792323" w:rsidRDefault="004759A2" w:rsidP="00064ED9">
            <w:pPr>
              <w:pStyle w:val="HL7TableBody"/>
              <w:rPr>
                <w:noProof/>
              </w:rPr>
            </w:pPr>
          </w:p>
        </w:tc>
      </w:tr>
      <w:tr w:rsidR="004759A2" w:rsidRPr="00792323" w14:paraId="2D87339E" w14:textId="77777777">
        <w:trPr>
          <w:jc w:val="center"/>
        </w:trPr>
        <w:tc>
          <w:tcPr>
            <w:tcW w:w="1531" w:type="dxa"/>
            <w:tcBorders>
              <w:bottom w:val="double" w:sz="4" w:space="0" w:color="auto"/>
            </w:tcBorders>
            <w:shd w:val="clear" w:color="auto" w:fill="FFFFFF"/>
          </w:tcPr>
          <w:p w14:paraId="15354F3B" w14:textId="77777777" w:rsidR="004759A2" w:rsidRPr="00792323" w:rsidRDefault="004759A2" w:rsidP="00064ED9">
            <w:pPr>
              <w:pStyle w:val="HL7TableBody"/>
              <w:jc w:val="center"/>
              <w:rPr>
                <w:noProof/>
              </w:rPr>
            </w:pPr>
            <w:r w:rsidRPr="00792323">
              <w:t>L</w:t>
            </w:r>
          </w:p>
        </w:tc>
        <w:tc>
          <w:tcPr>
            <w:tcW w:w="5760" w:type="dxa"/>
            <w:tcBorders>
              <w:bottom w:val="double" w:sz="4" w:space="0" w:color="auto"/>
            </w:tcBorders>
            <w:shd w:val="clear" w:color="auto" w:fill="FFFFFF"/>
          </w:tcPr>
          <w:p w14:paraId="392D4388" w14:textId="77777777" w:rsidR="004759A2" w:rsidRPr="00792323" w:rsidRDefault="004759A2" w:rsidP="00064ED9">
            <w:pPr>
              <w:pStyle w:val="HL7TableBody"/>
              <w:rPr>
                <w:noProof/>
              </w:rPr>
            </w:pPr>
            <w:r w:rsidRPr="00792323">
              <w:t>Loading</w:t>
            </w:r>
          </w:p>
        </w:tc>
        <w:tc>
          <w:tcPr>
            <w:tcW w:w="1754" w:type="dxa"/>
            <w:tcBorders>
              <w:bottom w:val="double" w:sz="4" w:space="0" w:color="auto"/>
            </w:tcBorders>
            <w:shd w:val="clear" w:color="auto" w:fill="FFFFFF"/>
          </w:tcPr>
          <w:p w14:paraId="18847B9F" w14:textId="77777777" w:rsidR="004759A2" w:rsidRPr="00792323" w:rsidRDefault="004759A2" w:rsidP="00064ED9">
            <w:pPr>
              <w:pStyle w:val="HL7TableBody"/>
              <w:rPr>
                <w:noProof/>
              </w:rPr>
            </w:pPr>
          </w:p>
        </w:tc>
      </w:tr>
    </w:tbl>
    <w:p w14:paraId="36D3F85C" w14:textId="77777777" w:rsidR="004759A2" w:rsidRPr="00792323" w:rsidRDefault="004759A2" w:rsidP="00232EB8">
      <w:pPr>
        <w:rPr>
          <w:lang w:val="en-US" w:eastAsia="en-US"/>
        </w:rPr>
      </w:pPr>
      <w:r w:rsidRPr="00792323">
        <w:rPr>
          <w:lang w:val="en-US" w:eastAsia="en-US"/>
        </w:rPr>
        <w:t>These values are suggestio</w:t>
      </w:r>
      <w:bookmarkStart w:id="2026" w:name="HL70916"/>
      <w:r w:rsidRPr="00792323">
        <w:rPr>
          <w:lang w:val="en-US" w:eastAsia="en-US"/>
        </w:rPr>
        <w:t>ns only; they are not required for use in HL7 messages.</w:t>
      </w:r>
    </w:p>
    <w:p w14:paraId="7CEBB197" w14:textId="77777777" w:rsidR="004759A2" w:rsidRPr="00792323" w:rsidRDefault="004759A2" w:rsidP="002E26A1">
      <w:pPr>
        <w:rPr>
          <w:lang w:val="en-US"/>
        </w:rPr>
      </w:pPr>
    </w:p>
    <w:p w14:paraId="7908FBB1" w14:textId="77777777" w:rsidR="004759A2" w:rsidRPr="00792323" w:rsidRDefault="004759A2" w:rsidP="00A62F22">
      <w:pPr>
        <w:pStyle w:val="Heading4"/>
      </w:pPr>
      <w:bookmarkStart w:id="2027" w:name="_Toc423691602"/>
      <w:r w:rsidRPr="00792323">
        <w:lastRenderedPageBreak/>
        <w:t>0918 – PCA Type</w:t>
      </w:r>
      <w:bookmarkEnd w:id="2027"/>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84248B4" w14:textId="77777777">
        <w:trPr>
          <w:tblHeader/>
        </w:trPr>
        <w:tc>
          <w:tcPr>
            <w:tcW w:w="720" w:type="dxa"/>
            <w:tcBorders>
              <w:top w:val="double" w:sz="4" w:space="0" w:color="auto"/>
            </w:tcBorders>
            <w:shd w:val="pct10" w:color="auto" w:fill="FFFFFF"/>
          </w:tcPr>
          <w:p w14:paraId="68ACAFA8"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43DBB1B3"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E3CE88E"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1B28931"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9461570" w14:textId="77777777" w:rsidR="004759A2" w:rsidRPr="00792323" w:rsidRDefault="004759A2" w:rsidP="00064ED9">
            <w:pPr>
              <w:pStyle w:val="TableMetaHeader"/>
              <w:rPr>
                <w:noProof w:val="0"/>
              </w:rPr>
            </w:pPr>
            <w:r w:rsidRPr="00792323">
              <w:rPr>
                <w:noProof w:val="0"/>
              </w:rPr>
              <w:t>W</w:t>
            </w:r>
            <w:bookmarkEnd w:id="2026"/>
            <w:r w:rsidRPr="00792323">
              <w:rPr>
                <w:noProof w:val="0"/>
              </w:rPr>
              <w:t>here used</w:t>
            </w:r>
          </w:p>
        </w:tc>
        <w:tc>
          <w:tcPr>
            <w:tcW w:w="1152" w:type="dxa"/>
            <w:tcBorders>
              <w:top w:val="double" w:sz="4" w:space="0" w:color="auto"/>
            </w:tcBorders>
            <w:shd w:val="pct10" w:color="auto" w:fill="FFFFFF"/>
          </w:tcPr>
          <w:p w14:paraId="30B12E19" w14:textId="77777777" w:rsidR="004759A2" w:rsidRPr="00792323" w:rsidRDefault="004759A2" w:rsidP="00064ED9">
            <w:pPr>
              <w:pStyle w:val="TableMetaHeader"/>
              <w:rPr>
                <w:noProof w:val="0"/>
              </w:rPr>
            </w:pPr>
            <w:r w:rsidRPr="00792323">
              <w:rPr>
                <w:noProof w:val="0"/>
              </w:rPr>
              <w:t>Status</w:t>
            </w:r>
          </w:p>
        </w:tc>
      </w:tr>
      <w:tr w:rsidR="004759A2" w:rsidRPr="00792323" w14:paraId="39A66A26" w14:textId="77777777">
        <w:tc>
          <w:tcPr>
            <w:tcW w:w="720" w:type="dxa"/>
            <w:tcBorders>
              <w:bottom w:val="double" w:sz="4" w:space="0" w:color="auto"/>
            </w:tcBorders>
            <w:shd w:val="clear" w:color="auto" w:fill="FFFFFF"/>
          </w:tcPr>
          <w:p w14:paraId="41EBF024" w14:textId="77777777" w:rsidR="004759A2" w:rsidRPr="00792323" w:rsidRDefault="004759A2" w:rsidP="00064ED9">
            <w:pPr>
              <w:pStyle w:val="TableMetaBody"/>
              <w:rPr>
                <w:noProof w:val="0"/>
              </w:rPr>
            </w:pPr>
            <w:r w:rsidRPr="00792323">
              <w:rPr>
                <w:noProof w:val="0"/>
              </w:rPr>
              <w:t>0918</w:t>
            </w:r>
          </w:p>
        </w:tc>
        <w:tc>
          <w:tcPr>
            <w:tcW w:w="1152" w:type="dxa"/>
            <w:tcBorders>
              <w:bottom w:val="double" w:sz="4" w:space="0" w:color="auto"/>
            </w:tcBorders>
            <w:shd w:val="clear" w:color="auto" w:fill="FFFFFF"/>
          </w:tcPr>
          <w:p w14:paraId="13686B40" w14:textId="77777777" w:rsidR="004759A2" w:rsidRPr="00792323" w:rsidRDefault="004759A2" w:rsidP="00064ED9">
            <w:pPr>
              <w:pStyle w:val="TableMetaBody"/>
              <w:rPr>
                <w:noProof w:val="0"/>
              </w:rPr>
            </w:pPr>
            <w:r w:rsidRPr="00792323">
              <w:rPr>
                <w:noProof w:val="0"/>
              </w:rPr>
              <w:t>OO</w:t>
            </w:r>
          </w:p>
        </w:tc>
        <w:tc>
          <w:tcPr>
            <w:tcW w:w="2016" w:type="dxa"/>
            <w:tcBorders>
              <w:bottom w:val="double" w:sz="4" w:space="0" w:color="auto"/>
            </w:tcBorders>
            <w:shd w:val="clear" w:color="auto" w:fill="FFFFFF"/>
          </w:tcPr>
          <w:p w14:paraId="27E72562"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6991DDBE"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1BF4A442" w14:textId="77777777" w:rsidR="004759A2" w:rsidRPr="00792323" w:rsidRDefault="004759A2" w:rsidP="00064ED9">
            <w:pPr>
              <w:pStyle w:val="TableMetaBody"/>
              <w:rPr>
                <w:noProof w:val="0"/>
              </w:rPr>
            </w:pPr>
            <w:r w:rsidRPr="00792323">
              <w:rPr>
                <w:noProof w:val="0"/>
              </w:rPr>
              <w:t>RXV-7</w:t>
            </w:r>
          </w:p>
        </w:tc>
        <w:tc>
          <w:tcPr>
            <w:tcW w:w="1152" w:type="dxa"/>
            <w:tcBorders>
              <w:bottom w:val="double" w:sz="4" w:space="0" w:color="auto"/>
            </w:tcBorders>
            <w:shd w:val="clear" w:color="auto" w:fill="FFFFFF"/>
          </w:tcPr>
          <w:p w14:paraId="134E307A" w14:textId="77777777" w:rsidR="004759A2" w:rsidRPr="00792323" w:rsidRDefault="004759A2" w:rsidP="00064ED9">
            <w:pPr>
              <w:pStyle w:val="TableMetaBody"/>
              <w:rPr>
                <w:noProof w:val="0"/>
              </w:rPr>
            </w:pPr>
            <w:r w:rsidRPr="00792323">
              <w:rPr>
                <w:noProof w:val="0"/>
              </w:rPr>
              <w:t>Active</w:t>
            </w:r>
          </w:p>
        </w:tc>
      </w:tr>
    </w:tbl>
    <w:p w14:paraId="404305A0" w14:textId="77777777" w:rsidR="004759A2" w:rsidRPr="00792323" w:rsidRDefault="004759A2" w:rsidP="003A0BBF">
      <w:pPr>
        <w:pStyle w:val="HL7TableCaption"/>
        <w:rPr>
          <w:noProof/>
        </w:rPr>
      </w:pPr>
      <w:r w:rsidRPr="00792323">
        <w:rPr>
          <w:noProof/>
        </w:rPr>
        <w:t>HL7 Table 0918 – PCA Type</w:t>
      </w:r>
      <w:r w:rsidRPr="00792323">
        <w:rPr>
          <w:noProof/>
        </w:rPr>
        <w:fldChar w:fldCharType="begin"/>
      </w:r>
      <w:r w:rsidRPr="00792323">
        <w:rPr>
          <w:noProof/>
        </w:rPr>
        <w:instrText>xe "HL7 Table 0918 - PCA type"</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49" w:type="dxa"/>
          <w:right w:w="149" w:type="dxa"/>
        </w:tblCellMar>
        <w:tblLook w:val="0000" w:firstRow="0" w:lastRow="0" w:firstColumn="0" w:lastColumn="0" w:noHBand="0" w:noVBand="0"/>
      </w:tblPr>
      <w:tblGrid>
        <w:gridCol w:w="1236"/>
        <w:gridCol w:w="2160"/>
        <w:gridCol w:w="1800"/>
      </w:tblGrid>
      <w:tr w:rsidR="004759A2" w:rsidRPr="00792323" w14:paraId="4B75D0EC" w14:textId="77777777">
        <w:trPr>
          <w:tblHeader/>
          <w:jc w:val="center"/>
        </w:trPr>
        <w:tc>
          <w:tcPr>
            <w:tcW w:w="1236" w:type="dxa"/>
            <w:tcBorders>
              <w:top w:val="double" w:sz="4" w:space="0" w:color="auto"/>
            </w:tcBorders>
            <w:shd w:val="pct10" w:color="auto" w:fill="FFFFFF"/>
          </w:tcPr>
          <w:p w14:paraId="663BB273" w14:textId="77777777" w:rsidR="004759A2" w:rsidRPr="00792323" w:rsidRDefault="004759A2" w:rsidP="002E26A1">
            <w:pPr>
              <w:keepNext/>
              <w:widowControl w:val="0"/>
              <w:spacing w:before="20" w:after="20"/>
              <w:jc w:val="center"/>
              <w:rPr>
                <w:rFonts w:ascii="Arial" w:hAnsi="Arial" w:cs="Arial"/>
                <w:b/>
                <w:noProof/>
                <w:kern w:val="20"/>
                <w:sz w:val="16"/>
                <w:lang w:val="en-US" w:eastAsia="en-US"/>
              </w:rPr>
            </w:pPr>
            <w:r w:rsidRPr="00792323">
              <w:rPr>
                <w:rFonts w:ascii="Arial" w:hAnsi="Arial" w:cs="Arial"/>
                <w:b/>
                <w:noProof/>
                <w:kern w:val="20"/>
                <w:sz w:val="16"/>
                <w:lang w:val="en-US" w:eastAsia="en-US"/>
              </w:rPr>
              <w:t>Value</w:t>
            </w:r>
          </w:p>
        </w:tc>
        <w:tc>
          <w:tcPr>
            <w:tcW w:w="2160" w:type="dxa"/>
            <w:tcBorders>
              <w:top w:val="double" w:sz="4" w:space="0" w:color="auto"/>
            </w:tcBorders>
            <w:shd w:val="pct10" w:color="auto" w:fill="FFFFFF"/>
          </w:tcPr>
          <w:p w14:paraId="1B39D220" w14:textId="77777777" w:rsidR="004759A2" w:rsidRPr="00792323" w:rsidRDefault="004759A2" w:rsidP="002E26A1">
            <w:pPr>
              <w:keepNext/>
              <w:widowControl w:val="0"/>
              <w:spacing w:before="20" w:after="20"/>
              <w:rPr>
                <w:rFonts w:ascii="Arial" w:hAnsi="Arial" w:cs="Arial"/>
                <w:b/>
                <w:noProof/>
                <w:kern w:val="20"/>
                <w:sz w:val="16"/>
                <w:lang w:val="en-US" w:eastAsia="en-US"/>
              </w:rPr>
            </w:pPr>
            <w:r w:rsidRPr="00792323">
              <w:rPr>
                <w:rFonts w:ascii="Arial" w:hAnsi="Arial" w:cs="Arial"/>
                <w:b/>
                <w:noProof/>
                <w:kern w:val="20"/>
                <w:sz w:val="16"/>
                <w:lang w:val="en-US" w:eastAsia="en-US"/>
              </w:rPr>
              <w:t>Description</w:t>
            </w:r>
          </w:p>
        </w:tc>
        <w:tc>
          <w:tcPr>
            <w:tcW w:w="1800" w:type="dxa"/>
            <w:tcBorders>
              <w:top w:val="double" w:sz="4" w:space="0" w:color="auto"/>
            </w:tcBorders>
            <w:shd w:val="pct10" w:color="auto" w:fill="FFFFFF"/>
          </w:tcPr>
          <w:p w14:paraId="143EE221" w14:textId="77777777" w:rsidR="004759A2" w:rsidRPr="00792323" w:rsidRDefault="004759A2" w:rsidP="002E26A1">
            <w:pPr>
              <w:keepNext/>
              <w:widowControl w:val="0"/>
              <w:spacing w:before="20" w:after="20"/>
              <w:rPr>
                <w:rFonts w:ascii="Arial" w:hAnsi="Arial" w:cs="Arial"/>
                <w:b/>
                <w:noProof/>
                <w:kern w:val="20"/>
                <w:sz w:val="16"/>
                <w:lang w:val="en-US" w:eastAsia="en-US"/>
              </w:rPr>
            </w:pPr>
            <w:r w:rsidRPr="00792323">
              <w:rPr>
                <w:rFonts w:ascii="Arial" w:hAnsi="Arial" w:cs="Arial"/>
                <w:b/>
                <w:noProof/>
                <w:kern w:val="20"/>
                <w:sz w:val="16"/>
                <w:lang w:val="en-US" w:eastAsia="en-US"/>
              </w:rPr>
              <w:t>Comment</w:t>
            </w:r>
          </w:p>
        </w:tc>
      </w:tr>
      <w:tr w:rsidR="004759A2" w:rsidRPr="00792323" w14:paraId="76429BD3" w14:textId="77777777">
        <w:trPr>
          <w:jc w:val="center"/>
        </w:trPr>
        <w:tc>
          <w:tcPr>
            <w:tcW w:w="1236" w:type="dxa"/>
            <w:shd w:val="clear" w:color="auto" w:fill="FFFFFF"/>
          </w:tcPr>
          <w:p w14:paraId="01DCCBC6" w14:textId="77777777" w:rsidR="004759A2" w:rsidRPr="00792323" w:rsidRDefault="004759A2" w:rsidP="002E26A1">
            <w:pPr>
              <w:widowControl w:val="0"/>
              <w:spacing w:before="20" w:after="10"/>
              <w:jc w:val="center"/>
              <w:rPr>
                <w:rFonts w:ascii="Arial" w:hAnsi="Arial" w:cs="Arial"/>
                <w:noProof/>
                <w:kern w:val="20"/>
                <w:sz w:val="16"/>
                <w:lang w:val="en-US" w:eastAsia="en-US"/>
              </w:rPr>
            </w:pPr>
            <w:r w:rsidRPr="00792323">
              <w:rPr>
                <w:rFonts w:ascii="Arial" w:hAnsi="Arial" w:cs="Arial"/>
                <w:kern w:val="20"/>
                <w:sz w:val="16"/>
                <w:lang w:val="en-US" w:eastAsia="en-US"/>
              </w:rPr>
              <w:t>C</w:t>
            </w:r>
          </w:p>
        </w:tc>
        <w:tc>
          <w:tcPr>
            <w:tcW w:w="2160" w:type="dxa"/>
            <w:shd w:val="clear" w:color="auto" w:fill="FFFFFF"/>
          </w:tcPr>
          <w:p w14:paraId="0E821CD6" w14:textId="77777777" w:rsidR="004759A2" w:rsidRPr="00792323" w:rsidRDefault="004759A2" w:rsidP="002E26A1">
            <w:pPr>
              <w:widowControl w:val="0"/>
              <w:spacing w:before="20" w:after="10"/>
              <w:rPr>
                <w:rFonts w:ascii="Arial" w:hAnsi="Arial" w:cs="Arial"/>
                <w:noProof/>
                <w:kern w:val="20"/>
                <w:sz w:val="16"/>
                <w:lang w:val="en-US" w:eastAsia="en-US"/>
              </w:rPr>
            </w:pPr>
            <w:r w:rsidRPr="00792323">
              <w:rPr>
                <w:rFonts w:ascii="Arial" w:hAnsi="Arial" w:cs="Arial"/>
                <w:kern w:val="20"/>
                <w:sz w:val="16"/>
                <w:lang w:val="en-US" w:eastAsia="en-US"/>
              </w:rPr>
              <w:t>Continuous</w:t>
            </w:r>
          </w:p>
        </w:tc>
        <w:tc>
          <w:tcPr>
            <w:tcW w:w="1800" w:type="dxa"/>
            <w:shd w:val="clear" w:color="auto" w:fill="FFFFFF"/>
          </w:tcPr>
          <w:p w14:paraId="3098F02C" w14:textId="77777777" w:rsidR="004759A2" w:rsidRPr="00792323" w:rsidRDefault="004759A2" w:rsidP="002E26A1">
            <w:pPr>
              <w:widowControl w:val="0"/>
              <w:spacing w:before="20" w:after="10"/>
              <w:rPr>
                <w:rFonts w:ascii="Arial" w:hAnsi="Arial" w:cs="Arial"/>
                <w:noProof/>
                <w:kern w:val="20"/>
                <w:sz w:val="16"/>
                <w:lang w:val="en-US" w:eastAsia="en-US"/>
              </w:rPr>
            </w:pPr>
          </w:p>
        </w:tc>
      </w:tr>
      <w:tr w:rsidR="004759A2" w:rsidRPr="00792323" w14:paraId="3202B718" w14:textId="77777777">
        <w:trPr>
          <w:jc w:val="center"/>
        </w:trPr>
        <w:tc>
          <w:tcPr>
            <w:tcW w:w="1236" w:type="dxa"/>
            <w:tcBorders>
              <w:bottom w:val="single" w:sz="6" w:space="0" w:color="auto"/>
            </w:tcBorders>
            <w:shd w:val="clear" w:color="auto" w:fill="FFFFFF"/>
          </w:tcPr>
          <w:p w14:paraId="7460F7AB" w14:textId="77777777" w:rsidR="004759A2" w:rsidRPr="00792323" w:rsidRDefault="004759A2" w:rsidP="002E26A1">
            <w:pPr>
              <w:widowControl w:val="0"/>
              <w:spacing w:before="20" w:after="10"/>
              <w:jc w:val="center"/>
              <w:rPr>
                <w:rFonts w:ascii="Arial" w:hAnsi="Arial" w:cs="Arial"/>
                <w:noProof/>
                <w:kern w:val="20"/>
                <w:sz w:val="16"/>
                <w:lang w:val="en-US" w:eastAsia="en-US"/>
              </w:rPr>
            </w:pPr>
            <w:r w:rsidRPr="00792323">
              <w:rPr>
                <w:rFonts w:ascii="Arial" w:hAnsi="Arial" w:cs="Arial"/>
                <w:kern w:val="20"/>
                <w:sz w:val="16"/>
                <w:lang w:val="en-US" w:eastAsia="en-US"/>
              </w:rPr>
              <w:t>P</w:t>
            </w:r>
          </w:p>
        </w:tc>
        <w:tc>
          <w:tcPr>
            <w:tcW w:w="2160" w:type="dxa"/>
            <w:tcBorders>
              <w:bottom w:val="single" w:sz="6" w:space="0" w:color="auto"/>
            </w:tcBorders>
            <w:shd w:val="clear" w:color="auto" w:fill="FFFFFF"/>
          </w:tcPr>
          <w:p w14:paraId="470A4B70" w14:textId="77777777" w:rsidR="004759A2" w:rsidRPr="00792323" w:rsidRDefault="004759A2" w:rsidP="002E26A1">
            <w:pPr>
              <w:widowControl w:val="0"/>
              <w:spacing w:before="20" w:after="10"/>
              <w:rPr>
                <w:rFonts w:ascii="Arial" w:hAnsi="Arial" w:cs="Arial"/>
                <w:noProof/>
                <w:kern w:val="20"/>
                <w:sz w:val="16"/>
                <w:lang w:val="en-US" w:eastAsia="en-US"/>
              </w:rPr>
            </w:pPr>
            <w:r w:rsidRPr="00792323">
              <w:rPr>
                <w:rFonts w:ascii="Arial" w:hAnsi="Arial" w:cs="Arial"/>
                <w:kern w:val="20"/>
                <w:sz w:val="16"/>
                <w:lang w:val="en-US" w:eastAsia="en-US"/>
              </w:rPr>
              <w:t>PCA Only</w:t>
            </w:r>
          </w:p>
        </w:tc>
        <w:tc>
          <w:tcPr>
            <w:tcW w:w="1800" w:type="dxa"/>
            <w:tcBorders>
              <w:bottom w:val="single" w:sz="6" w:space="0" w:color="auto"/>
            </w:tcBorders>
            <w:shd w:val="clear" w:color="auto" w:fill="FFFFFF"/>
          </w:tcPr>
          <w:p w14:paraId="70FCEC50" w14:textId="77777777" w:rsidR="004759A2" w:rsidRPr="00792323" w:rsidRDefault="004759A2" w:rsidP="002E26A1">
            <w:pPr>
              <w:widowControl w:val="0"/>
              <w:spacing w:before="20" w:after="10"/>
              <w:rPr>
                <w:rFonts w:ascii="Arial" w:hAnsi="Arial" w:cs="Arial"/>
                <w:noProof/>
                <w:kern w:val="20"/>
                <w:sz w:val="16"/>
                <w:lang w:val="en-US" w:eastAsia="en-US"/>
              </w:rPr>
            </w:pPr>
          </w:p>
        </w:tc>
      </w:tr>
      <w:tr w:rsidR="004759A2" w:rsidRPr="00792323" w14:paraId="7DF825EA" w14:textId="77777777">
        <w:trPr>
          <w:jc w:val="center"/>
        </w:trPr>
        <w:tc>
          <w:tcPr>
            <w:tcW w:w="1236" w:type="dxa"/>
            <w:tcBorders>
              <w:top w:val="single" w:sz="6" w:space="0" w:color="auto"/>
              <w:bottom w:val="double" w:sz="4" w:space="0" w:color="auto"/>
            </w:tcBorders>
            <w:shd w:val="clear" w:color="auto" w:fill="FFFFFF"/>
          </w:tcPr>
          <w:p w14:paraId="2D36DB47" w14:textId="77777777" w:rsidR="004759A2" w:rsidRPr="00792323" w:rsidRDefault="004759A2" w:rsidP="002E26A1">
            <w:pPr>
              <w:widowControl w:val="0"/>
              <w:spacing w:before="20" w:after="10"/>
              <w:jc w:val="center"/>
              <w:rPr>
                <w:rFonts w:ascii="Arial" w:hAnsi="Arial" w:cs="Arial"/>
                <w:kern w:val="20"/>
                <w:sz w:val="16"/>
                <w:lang w:val="en-US" w:eastAsia="en-US"/>
              </w:rPr>
            </w:pPr>
            <w:r w:rsidRPr="00792323">
              <w:rPr>
                <w:rFonts w:ascii="Arial" w:hAnsi="Arial" w:cs="Arial"/>
                <w:kern w:val="20"/>
                <w:sz w:val="16"/>
                <w:lang w:val="en-US" w:eastAsia="en-US"/>
              </w:rPr>
              <w:t>PC</w:t>
            </w:r>
          </w:p>
        </w:tc>
        <w:tc>
          <w:tcPr>
            <w:tcW w:w="2160" w:type="dxa"/>
            <w:tcBorders>
              <w:top w:val="single" w:sz="6" w:space="0" w:color="auto"/>
              <w:bottom w:val="double" w:sz="4" w:space="0" w:color="auto"/>
            </w:tcBorders>
            <w:shd w:val="clear" w:color="auto" w:fill="FFFFFF"/>
          </w:tcPr>
          <w:p w14:paraId="2C86F82E" w14:textId="77777777" w:rsidR="004759A2" w:rsidRPr="00792323" w:rsidRDefault="004759A2" w:rsidP="002E26A1">
            <w:pPr>
              <w:widowControl w:val="0"/>
              <w:spacing w:before="20" w:after="10"/>
              <w:rPr>
                <w:rFonts w:ascii="Arial" w:hAnsi="Arial" w:cs="Arial"/>
                <w:kern w:val="20"/>
                <w:sz w:val="16"/>
                <w:lang w:val="en-US" w:eastAsia="en-US"/>
              </w:rPr>
            </w:pPr>
            <w:r w:rsidRPr="00792323">
              <w:rPr>
                <w:rFonts w:ascii="Arial" w:hAnsi="Arial" w:cs="Arial"/>
                <w:kern w:val="20"/>
                <w:sz w:val="16"/>
                <w:lang w:val="en-US" w:eastAsia="en-US"/>
              </w:rPr>
              <w:t>PCA + Continuous</w:t>
            </w:r>
          </w:p>
        </w:tc>
        <w:tc>
          <w:tcPr>
            <w:tcW w:w="1800" w:type="dxa"/>
            <w:tcBorders>
              <w:top w:val="single" w:sz="6" w:space="0" w:color="auto"/>
              <w:bottom w:val="double" w:sz="4" w:space="0" w:color="auto"/>
            </w:tcBorders>
            <w:shd w:val="clear" w:color="auto" w:fill="FFFFFF"/>
          </w:tcPr>
          <w:p w14:paraId="50EBB7D4" w14:textId="77777777" w:rsidR="004759A2" w:rsidRPr="00792323" w:rsidRDefault="004759A2" w:rsidP="002E26A1">
            <w:pPr>
              <w:widowControl w:val="0"/>
              <w:spacing w:before="20" w:after="10"/>
              <w:rPr>
                <w:rFonts w:ascii="Arial" w:hAnsi="Arial" w:cs="Arial"/>
                <w:noProof/>
                <w:kern w:val="20"/>
                <w:sz w:val="16"/>
                <w:lang w:val="en-US" w:eastAsia="en-US"/>
              </w:rPr>
            </w:pPr>
          </w:p>
        </w:tc>
      </w:tr>
    </w:tbl>
    <w:p w14:paraId="33D38369" w14:textId="77777777" w:rsidR="004759A2" w:rsidRPr="00792323" w:rsidRDefault="004759A2">
      <w:pPr>
        <w:rPr>
          <w:lang w:val="en-US" w:eastAsia="en-US"/>
        </w:rPr>
      </w:pPr>
    </w:p>
    <w:p w14:paraId="5465214B" w14:textId="77777777" w:rsidR="004759A2" w:rsidRPr="00792323" w:rsidRDefault="004759A2" w:rsidP="00A62F22">
      <w:pPr>
        <w:pStyle w:val="Heading4"/>
      </w:pPr>
      <w:bookmarkStart w:id="2028" w:name="_Toc423691603"/>
      <w:r w:rsidRPr="00792323">
        <w:t>0919 – Exclusive Test</w:t>
      </w:r>
      <w:bookmarkEnd w:id="2028"/>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B9701D1" w14:textId="77777777">
        <w:trPr>
          <w:tblHeader/>
        </w:trPr>
        <w:tc>
          <w:tcPr>
            <w:tcW w:w="720" w:type="dxa"/>
            <w:tcBorders>
              <w:top w:val="double" w:sz="4" w:space="0" w:color="auto"/>
            </w:tcBorders>
            <w:shd w:val="pct10" w:color="auto" w:fill="FFFFFF"/>
          </w:tcPr>
          <w:p w14:paraId="46BB2565"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149663CB"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87F1CE3"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F842EDE"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D06E4E6"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C8814E9" w14:textId="77777777" w:rsidR="004759A2" w:rsidRPr="00792323" w:rsidRDefault="004759A2" w:rsidP="00064ED9">
            <w:pPr>
              <w:pStyle w:val="TableMetaHeader"/>
              <w:rPr>
                <w:noProof w:val="0"/>
              </w:rPr>
            </w:pPr>
            <w:r w:rsidRPr="00792323">
              <w:rPr>
                <w:noProof w:val="0"/>
              </w:rPr>
              <w:t>Status</w:t>
            </w:r>
          </w:p>
        </w:tc>
      </w:tr>
      <w:tr w:rsidR="004759A2" w:rsidRPr="00792323" w14:paraId="3A7F056C" w14:textId="77777777">
        <w:tc>
          <w:tcPr>
            <w:tcW w:w="720" w:type="dxa"/>
            <w:tcBorders>
              <w:bottom w:val="double" w:sz="4" w:space="0" w:color="auto"/>
            </w:tcBorders>
            <w:shd w:val="clear" w:color="auto" w:fill="FFFFFF"/>
          </w:tcPr>
          <w:p w14:paraId="0B2D7A3B" w14:textId="77777777" w:rsidR="004759A2" w:rsidRPr="00792323" w:rsidRDefault="004759A2" w:rsidP="00064ED9">
            <w:pPr>
              <w:pStyle w:val="TableMetaBody"/>
              <w:rPr>
                <w:noProof w:val="0"/>
              </w:rPr>
            </w:pPr>
            <w:r w:rsidRPr="00792323">
              <w:rPr>
                <w:noProof w:val="0"/>
              </w:rPr>
              <w:t>0919</w:t>
            </w:r>
          </w:p>
        </w:tc>
        <w:tc>
          <w:tcPr>
            <w:tcW w:w="1152" w:type="dxa"/>
            <w:tcBorders>
              <w:bottom w:val="double" w:sz="4" w:space="0" w:color="auto"/>
            </w:tcBorders>
            <w:shd w:val="clear" w:color="auto" w:fill="FFFFFF"/>
          </w:tcPr>
          <w:p w14:paraId="6AB6F1F6" w14:textId="77777777" w:rsidR="004759A2" w:rsidRPr="00792323" w:rsidRDefault="004759A2" w:rsidP="00064ED9">
            <w:pPr>
              <w:pStyle w:val="TableMetaBody"/>
              <w:rPr>
                <w:noProof w:val="0"/>
              </w:rPr>
            </w:pPr>
            <w:r w:rsidRPr="00792323">
              <w:rPr>
                <w:noProof w:val="0"/>
              </w:rPr>
              <w:t>OO</w:t>
            </w:r>
          </w:p>
        </w:tc>
        <w:tc>
          <w:tcPr>
            <w:tcW w:w="2016" w:type="dxa"/>
            <w:tcBorders>
              <w:bottom w:val="double" w:sz="4" w:space="0" w:color="auto"/>
            </w:tcBorders>
            <w:shd w:val="clear" w:color="auto" w:fill="FFFFFF"/>
          </w:tcPr>
          <w:p w14:paraId="076D63FB"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0AA14018"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67249D20" w14:textId="77777777" w:rsidR="004759A2" w:rsidRPr="00792323" w:rsidRDefault="004759A2" w:rsidP="00064ED9">
            <w:pPr>
              <w:pStyle w:val="TableMetaBody"/>
              <w:rPr>
                <w:noProof w:val="0"/>
              </w:rPr>
            </w:pPr>
            <w:r w:rsidRPr="00792323">
              <w:rPr>
                <w:noProof w:val="0"/>
              </w:rPr>
              <w:t>OM1-48</w:t>
            </w:r>
          </w:p>
        </w:tc>
        <w:tc>
          <w:tcPr>
            <w:tcW w:w="1152" w:type="dxa"/>
            <w:tcBorders>
              <w:bottom w:val="double" w:sz="4" w:space="0" w:color="auto"/>
            </w:tcBorders>
            <w:shd w:val="clear" w:color="auto" w:fill="FFFFFF"/>
          </w:tcPr>
          <w:p w14:paraId="02ACCE9D" w14:textId="77777777" w:rsidR="004759A2" w:rsidRPr="00792323" w:rsidRDefault="004759A2" w:rsidP="00064ED9">
            <w:pPr>
              <w:pStyle w:val="TableMetaBody"/>
              <w:rPr>
                <w:noProof w:val="0"/>
              </w:rPr>
            </w:pPr>
            <w:r w:rsidRPr="00792323">
              <w:rPr>
                <w:noProof w:val="0"/>
              </w:rPr>
              <w:t>Act</w:t>
            </w:r>
            <w:bookmarkStart w:id="2029" w:name="_Toc382761619"/>
            <w:r w:rsidRPr="00792323">
              <w:rPr>
                <w:noProof w:val="0"/>
              </w:rPr>
              <w:t>ive</w:t>
            </w:r>
          </w:p>
        </w:tc>
      </w:tr>
    </w:tbl>
    <w:p w14:paraId="35FFD668" w14:textId="77777777" w:rsidR="004759A2" w:rsidRPr="00792323" w:rsidRDefault="004759A2" w:rsidP="00A036CA">
      <w:pPr>
        <w:pStyle w:val="HL7TableCaption"/>
      </w:pPr>
      <w:r w:rsidRPr="00792323">
        <w:t>HL7 Table 09</w:t>
      </w:r>
      <w:bookmarkEnd w:id="2029"/>
      <w:r w:rsidRPr="00792323">
        <w:t>19 – Exclusive Test</w:t>
      </w:r>
      <w:r w:rsidRPr="00792323">
        <w:rPr>
          <w:noProof/>
        </w:rPr>
        <w:fldChar w:fldCharType="begin"/>
      </w:r>
      <w:r w:rsidRPr="00792323">
        <w:rPr>
          <w:noProof/>
        </w:rPr>
        <w:instrText>xe "HL7 Table 0919 – Exclusive test"</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3206"/>
        <w:gridCol w:w="4525"/>
      </w:tblGrid>
      <w:tr w:rsidR="004759A2" w:rsidRPr="00792323" w14:paraId="6A8DF260" w14:textId="77777777">
        <w:trPr>
          <w:tblHeader/>
          <w:jc w:val="center"/>
        </w:trPr>
        <w:tc>
          <w:tcPr>
            <w:tcW w:w="898" w:type="dxa"/>
            <w:tcBorders>
              <w:top w:val="double" w:sz="4" w:space="0" w:color="auto"/>
            </w:tcBorders>
            <w:shd w:val="pct10" w:color="auto" w:fill="FFFFFF"/>
          </w:tcPr>
          <w:p w14:paraId="32D119EA" w14:textId="77777777" w:rsidR="004759A2" w:rsidRPr="00792323" w:rsidRDefault="004759A2" w:rsidP="00064ED9">
            <w:pPr>
              <w:pStyle w:val="HL7TableHeader"/>
              <w:jc w:val="center"/>
            </w:pPr>
            <w:r w:rsidRPr="00792323">
              <w:t>Value</w:t>
            </w:r>
          </w:p>
        </w:tc>
        <w:tc>
          <w:tcPr>
            <w:tcW w:w="3206" w:type="dxa"/>
            <w:tcBorders>
              <w:top w:val="double" w:sz="4" w:space="0" w:color="auto"/>
            </w:tcBorders>
            <w:shd w:val="pct10" w:color="auto" w:fill="FFFFFF"/>
          </w:tcPr>
          <w:p w14:paraId="1ADC0073" w14:textId="77777777" w:rsidR="004759A2" w:rsidRPr="00792323" w:rsidRDefault="004759A2" w:rsidP="00064ED9">
            <w:pPr>
              <w:pStyle w:val="HL7TableHeader"/>
            </w:pPr>
            <w:r w:rsidRPr="00792323">
              <w:t>Description</w:t>
            </w:r>
          </w:p>
        </w:tc>
        <w:tc>
          <w:tcPr>
            <w:tcW w:w="4525" w:type="dxa"/>
            <w:tcBorders>
              <w:top w:val="double" w:sz="4" w:space="0" w:color="auto"/>
            </w:tcBorders>
            <w:shd w:val="pct10" w:color="auto" w:fill="FFFFFF"/>
          </w:tcPr>
          <w:p w14:paraId="0509F879" w14:textId="77777777" w:rsidR="004759A2" w:rsidRPr="00792323" w:rsidRDefault="004759A2" w:rsidP="00064ED9">
            <w:pPr>
              <w:pStyle w:val="HL7TableHeader"/>
            </w:pPr>
            <w:r w:rsidRPr="00792323">
              <w:t>Comment</w:t>
            </w:r>
          </w:p>
        </w:tc>
      </w:tr>
      <w:tr w:rsidR="004759A2" w:rsidRPr="00792323" w14:paraId="3B9255AC" w14:textId="77777777">
        <w:trPr>
          <w:jc w:val="center"/>
        </w:trPr>
        <w:tc>
          <w:tcPr>
            <w:tcW w:w="898" w:type="dxa"/>
          </w:tcPr>
          <w:p w14:paraId="62984475" w14:textId="77777777" w:rsidR="004759A2" w:rsidRPr="00792323" w:rsidRDefault="004759A2" w:rsidP="00064ED9">
            <w:pPr>
              <w:pStyle w:val="HL7TableBody"/>
              <w:jc w:val="center"/>
            </w:pPr>
            <w:r w:rsidRPr="00792323">
              <w:t>Y</w:t>
            </w:r>
          </w:p>
        </w:tc>
        <w:tc>
          <w:tcPr>
            <w:tcW w:w="3206" w:type="dxa"/>
          </w:tcPr>
          <w:p w14:paraId="068738D0" w14:textId="77777777" w:rsidR="004759A2" w:rsidRPr="00792323" w:rsidRDefault="004759A2" w:rsidP="00064ED9">
            <w:pPr>
              <w:pStyle w:val="HL7TableBody"/>
            </w:pPr>
            <w:r w:rsidRPr="00792323">
              <w:rPr>
                <w:noProof/>
              </w:rPr>
              <w:t>This tes</w:t>
            </w:r>
            <w:bookmarkStart w:id="2030" w:name="HL70917"/>
            <w:r w:rsidRPr="00792323">
              <w:rPr>
                <w:noProof/>
              </w:rPr>
              <w:t>t should be exclusive</w:t>
            </w:r>
          </w:p>
        </w:tc>
        <w:tc>
          <w:tcPr>
            <w:tcW w:w="4525" w:type="dxa"/>
          </w:tcPr>
          <w:p w14:paraId="0C9B4427" w14:textId="77777777" w:rsidR="004759A2" w:rsidRPr="00792323" w:rsidRDefault="004759A2" w:rsidP="00064ED9">
            <w:pPr>
              <w:pStyle w:val="HL7TableBody"/>
            </w:pPr>
          </w:p>
        </w:tc>
      </w:tr>
      <w:tr w:rsidR="004759A2" w:rsidRPr="00792323" w14:paraId="762FDDD5" w14:textId="77777777">
        <w:trPr>
          <w:jc w:val="center"/>
        </w:trPr>
        <w:tc>
          <w:tcPr>
            <w:tcW w:w="898" w:type="dxa"/>
          </w:tcPr>
          <w:p w14:paraId="77ED8897" w14:textId="77777777" w:rsidR="004759A2" w:rsidRPr="00792323" w:rsidRDefault="004759A2" w:rsidP="00064ED9">
            <w:pPr>
              <w:pStyle w:val="HL7TableBody"/>
              <w:jc w:val="center"/>
            </w:pPr>
            <w:r w:rsidRPr="00792323">
              <w:t>N</w:t>
            </w:r>
          </w:p>
        </w:tc>
        <w:tc>
          <w:tcPr>
            <w:tcW w:w="3206" w:type="dxa"/>
          </w:tcPr>
          <w:p w14:paraId="6E9DF247" w14:textId="77777777" w:rsidR="004759A2" w:rsidRPr="00792323" w:rsidRDefault="004759A2" w:rsidP="00064ED9">
            <w:pPr>
              <w:pStyle w:val="HL7TableBody"/>
            </w:pPr>
            <w:r w:rsidRPr="00792323">
              <w:rPr>
                <w:noProof/>
              </w:rPr>
              <w:t>This test can be included with any n</w:t>
            </w:r>
            <w:bookmarkEnd w:id="2030"/>
            <w:r w:rsidRPr="00792323">
              <w:rPr>
                <w:noProof/>
              </w:rPr>
              <w:t>umber of other tests</w:t>
            </w:r>
          </w:p>
        </w:tc>
        <w:tc>
          <w:tcPr>
            <w:tcW w:w="4525" w:type="dxa"/>
          </w:tcPr>
          <w:p w14:paraId="3C647D83" w14:textId="77777777" w:rsidR="004759A2" w:rsidRPr="00792323" w:rsidRDefault="004759A2" w:rsidP="00064ED9">
            <w:pPr>
              <w:pStyle w:val="HL7TableBody"/>
            </w:pPr>
            <w:r w:rsidRPr="00792323">
              <w:rPr>
                <w:noProof/>
              </w:rPr>
              <w:t>Default –.will be assumed when this field is empty</w:t>
            </w:r>
          </w:p>
        </w:tc>
      </w:tr>
      <w:tr w:rsidR="004759A2" w:rsidRPr="00792323" w14:paraId="0C58D9D1" w14:textId="77777777">
        <w:trPr>
          <w:jc w:val="center"/>
        </w:trPr>
        <w:tc>
          <w:tcPr>
            <w:tcW w:w="898" w:type="dxa"/>
            <w:tcBorders>
              <w:bottom w:val="double" w:sz="4" w:space="0" w:color="auto"/>
            </w:tcBorders>
          </w:tcPr>
          <w:p w14:paraId="255E2D04" w14:textId="77777777" w:rsidR="004759A2" w:rsidRPr="00792323" w:rsidRDefault="004759A2" w:rsidP="00064ED9">
            <w:pPr>
              <w:pStyle w:val="HL7TableBody"/>
              <w:jc w:val="center"/>
            </w:pPr>
            <w:r w:rsidRPr="00792323">
              <w:t>D</w:t>
            </w:r>
          </w:p>
        </w:tc>
        <w:tc>
          <w:tcPr>
            <w:tcW w:w="3206" w:type="dxa"/>
            <w:tcBorders>
              <w:bottom w:val="double" w:sz="4" w:space="0" w:color="auto"/>
            </w:tcBorders>
          </w:tcPr>
          <w:p w14:paraId="28F1B704" w14:textId="77777777" w:rsidR="004759A2" w:rsidRPr="00792323" w:rsidRDefault="004759A2" w:rsidP="00064ED9">
            <w:pPr>
              <w:pStyle w:val="HL7TableBody"/>
            </w:pPr>
            <w:r w:rsidRPr="00792323">
              <w:t xml:space="preserve">In </w:t>
            </w:r>
            <w:r w:rsidRPr="00792323">
              <w:rPr>
                <w:noProof/>
              </w:rPr>
              <w:t>some cases, this test should be only exclusively with like te</w:t>
            </w:r>
            <w:bookmarkStart w:id="2031" w:name="_Toc382761620"/>
            <w:r w:rsidRPr="00792323">
              <w:rPr>
                <w:noProof/>
              </w:rPr>
              <w:t>sts (examples a</w:t>
            </w:r>
            <w:bookmarkEnd w:id="2031"/>
            <w:r w:rsidRPr="00792323">
              <w:rPr>
                <w:noProof/>
              </w:rPr>
              <w:t>re cyto or pathology)</w:t>
            </w:r>
          </w:p>
        </w:tc>
        <w:tc>
          <w:tcPr>
            <w:tcW w:w="4525" w:type="dxa"/>
            <w:tcBorders>
              <w:bottom w:val="double" w:sz="4" w:space="0" w:color="auto"/>
            </w:tcBorders>
          </w:tcPr>
          <w:p w14:paraId="5C06CFA5" w14:textId="77777777" w:rsidR="004759A2" w:rsidRPr="00792323" w:rsidRDefault="004759A2" w:rsidP="00064ED9">
            <w:pPr>
              <w:pStyle w:val="HL7TableBody"/>
            </w:pPr>
            <w:r w:rsidRPr="00792323">
              <w:rPr>
                <w:noProof/>
              </w:rPr>
              <w:t>When  D is specified for this field, using field OM1-49 determines how te</w:t>
            </w:r>
            <w:bookmarkStart w:id="2032" w:name="HL70918"/>
            <w:r w:rsidRPr="00792323">
              <w:rPr>
                <w:noProof/>
              </w:rPr>
              <w:t>sts must be grouped together.  Tests within the same Diagn</w:t>
            </w:r>
            <w:bookmarkEnd w:id="2032"/>
            <w:r w:rsidRPr="00792323">
              <w:rPr>
                <w:noProof/>
              </w:rPr>
              <w:t>ostic Service Sector may be on the same requisition, and therefore in the same</w:t>
            </w:r>
            <w:bookmarkStart w:id="2033" w:name="_Toc382761621"/>
            <w:r w:rsidRPr="00792323">
              <w:rPr>
                <w:noProof/>
              </w:rPr>
              <w:t xml:space="preserve"> message</w:t>
            </w:r>
          </w:p>
        </w:tc>
      </w:tr>
    </w:tbl>
    <w:p w14:paraId="47A8D77B" w14:textId="77777777" w:rsidR="004759A2" w:rsidRPr="00792323" w:rsidRDefault="004759A2">
      <w:pPr>
        <w:rPr>
          <w:lang w:val="en-US" w:eastAsia="en-US"/>
        </w:rPr>
      </w:pPr>
    </w:p>
    <w:p w14:paraId="335F5822" w14:textId="77777777" w:rsidR="004759A2" w:rsidRPr="00792323" w:rsidRDefault="004759A2" w:rsidP="00A62F22">
      <w:pPr>
        <w:pStyle w:val="Heading4"/>
      </w:pPr>
      <w:bookmarkStart w:id="2034" w:name="_Toc423691604"/>
      <w:r w:rsidRPr="00792323">
        <w:t>0920 - Pre</w:t>
      </w:r>
      <w:bookmarkEnd w:id="2033"/>
      <w:r w:rsidRPr="00792323">
        <w:t>ferred Specimen/Attribute Status</w:t>
      </w:r>
      <w:bookmarkEnd w:id="2034"/>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2182CA9" w14:textId="77777777">
        <w:trPr>
          <w:tblHeader/>
        </w:trPr>
        <w:tc>
          <w:tcPr>
            <w:tcW w:w="720" w:type="dxa"/>
            <w:tcBorders>
              <w:top w:val="double" w:sz="4" w:space="0" w:color="auto"/>
            </w:tcBorders>
            <w:shd w:val="pct10" w:color="auto" w:fill="FFFFFF"/>
          </w:tcPr>
          <w:p w14:paraId="6BC4F102" w14:textId="77777777" w:rsidR="004759A2" w:rsidRPr="00792323" w:rsidRDefault="004759A2" w:rsidP="00064ED9">
            <w:pPr>
              <w:pStyle w:val="TableMetaHeader"/>
              <w:rPr>
                <w:noProof w:val="0"/>
              </w:rPr>
            </w:pPr>
            <w:r w:rsidRPr="00792323">
              <w:rPr>
                <w:noProof w:val="0"/>
              </w:rPr>
              <w:t>Table</w:t>
            </w:r>
          </w:p>
        </w:tc>
        <w:tc>
          <w:tcPr>
            <w:tcW w:w="1152" w:type="dxa"/>
            <w:tcBorders>
              <w:top w:val="double" w:sz="4" w:space="0" w:color="auto"/>
            </w:tcBorders>
            <w:shd w:val="pct10" w:color="auto" w:fill="FFFFFF"/>
          </w:tcPr>
          <w:p w14:paraId="7D5EBFB3" w14:textId="77777777" w:rsidR="004759A2" w:rsidRPr="00792323" w:rsidRDefault="004759A2" w:rsidP="00064ED9">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6ED3E79" w14:textId="77777777" w:rsidR="004759A2" w:rsidRPr="00792323" w:rsidRDefault="004759A2" w:rsidP="00064ED9">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68278F4" w14:textId="77777777" w:rsidR="004759A2" w:rsidRPr="00792323" w:rsidRDefault="004759A2" w:rsidP="00064ED9">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1667100B" w14:textId="77777777" w:rsidR="004759A2" w:rsidRPr="00792323" w:rsidRDefault="004759A2" w:rsidP="00064ED9">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ADF42F3" w14:textId="77777777" w:rsidR="004759A2" w:rsidRPr="00792323" w:rsidRDefault="004759A2" w:rsidP="00064ED9">
            <w:pPr>
              <w:pStyle w:val="TableMetaHeader"/>
              <w:rPr>
                <w:noProof w:val="0"/>
              </w:rPr>
            </w:pPr>
            <w:r w:rsidRPr="00792323">
              <w:rPr>
                <w:noProof w:val="0"/>
              </w:rPr>
              <w:t>Status</w:t>
            </w:r>
          </w:p>
        </w:tc>
        <w:bookmarkStart w:id="2035" w:name="HL70919"/>
      </w:tr>
      <w:tr w:rsidR="004759A2" w:rsidRPr="00792323" w14:paraId="7CD424C8" w14:textId="77777777">
        <w:tc>
          <w:tcPr>
            <w:tcW w:w="720" w:type="dxa"/>
            <w:tcBorders>
              <w:bottom w:val="double" w:sz="4" w:space="0" w:color="auto"/>
            </w:tcBorders>
            <w:shd w:val="clear" w:color="auto" w:fill="FFFFFF"/>
          </w:tcPr>
          <w:p w14:paraId="647614B4" w14:textId="77777777" w:rsidR="004759A2" w:rsidRPr="00792323" w:rsidRDefault="004759A2" w:rsidP="00064ED9">
            <w:pPr>
              <w:pStyle w:val="TableMetaBody"/>
              <w:rPr>
                <w:noProof w:val="0"/>
              </w:rPr>
            </w:pPr>
            <w:r w:rsidRPr="00792323">
              <w:rPr>
                <w:noProof w:val="0"/>
              </w:rPr>
              <w:t>0920</w:t>
            </w:r>
          </w:p>
        </w:tc>
        <w:tc>
          <w:tcPr>
            <w:tcW w:w="1152" w:type="dxa"/>
            <w:tcBorders>
              <w:bottom w:val="double" w:sz="4" w:space="0" w:color="auto"/>
            </w:tcBorders>
            <w:shd w:val="clear" w:color="auto" w:fill="FFFFFF"/>
          </w:tcPr>
          <w:p w14:paraId="210517E8" w14:textId="77777777" w:rsidR="004759A2" w:rsidRPr="00792323" w:rsidRDefault="004759A2" w:rsidP="00064ED9">
            <w:pPr>
              <w:pStyle w:val="TableMetaBody"/>
              <w:rPr>
                <w:noProof w:val="0"/>
              </w:rPr>
            </w:pPr>
            <w:r w:rsidRPr="00792323">
              <w:rPr>
                <w:noProof w:val="0"/>
              </w:rPr>
              <w:t>OO</w:t>
            </w:r>
          </w:p>
        </w:tc>
        <w:tc>
          <w:tcPr>
            <w:tcW w:w="2016" w:type="dxa"/>
            <w:tcBorders>
              <w:bottom w:val="double" w:sz="4" w:space="0" w:color="auto"/>
            </w:tcBorders>
            <w:shd w:val="clear" w:color="auto" w:fill="FFFFFF"/>
          </w:tcPr>
          <w:p w14:paraId="5B72E2F1" w14:textId="77777777" w:rsidR="004759A2" w:rsidRPr="00792323" w:rsidRDefault="004759A2" w:rsidP="00064ED9">
            <w:pPr>
              <w:pStyle w:val="TableMetaBody"/>
              <w:rPr>
                <w:noProof w:val="0"/>
              </w:rPr>
            </w:pPr>
            <w:r w:rsidRPr="00792323">
              <w:rPr>
                <w:noProof w:val="0"/>
              </w:rPr>
              <w:t>TBD</w:t>
            </w:r>
          </w:p>
        </w:tc>
        <w:tc>
          <w:tcPr>
            <w:tcW w:w="2016" w:type="dxa"/>
            <w:tcBorders>
              <w:bottom w:val="double" w:sz="4" w:space="0" w:color="auto"/>
            </w:tcBorders>
            <w:shd w:val="clear" w:color="auto" w:fill="FFFFFF"/>
          </w:tcPr>
          <w:p w14:paraId="61791236" w14:textId="77777777" w:rsidR="004759A2" w:rsidRPr="00792323" w:rsidRDefault="004759A2" w:rsidP="00064ED9">
            <w:pPr>
              <w:pStyle w:val="TableMetaBody"/>
              <w:rPr>
                <w:noProof w:val="0"/>
              </w:rPr>
            </w:pPr>
            <w:r w:rsidRPr="00792323">
              <w:rPr>
                <w:noProof w:val="0"/>
              </w:rPr>
              <w:t>TBD</w:t>
            </w:r>
          </w:p>
        </w:tc>
        <w:tc>
          <w:tcPr>
            <w:tcW w:w="2448" w:type="dxa"/>
            <w:tcBorders>
              <w:bottom w:val="double" w:sz="4" w:space="0" w:color="auto"/>
            </w:tcBorders>
            <w:shd w:val="clear" w:color="auto" w:fill="FFFFFF"/>
          </w:tcPr>
          <w:p w14:paraId="7CBC9993" w14:textId="77777777" w:rsidR="004759A2" w:rsidRPr="00792323" w:rsidRDefault="004759A2" w:rsidP="00064ED9">
            <w:pPr>
              <w:pStyle w:val="TableMetaBody"/>
              <w:rPr>
                <w:noProof w:val="0"/>
              </w:rPr>
            </w:pPr>
            <w:r w:rsidRPr="00792323">
              <w:rPr>
                <w:noProof w:val="0"/>
              </w:rPr>
              <w:t>OM4-16</w:t>
            </w:r>
          </w:p>
        </w:tc>
        <w:tc>
          <w:tcPr>
            <w:tcW w:w="1152" w:type="dxa"/>
            <w:tcBorders>
              <w:bottom w:val="double" w:sz="4" w:space="0" w:color="auto"/>
            </w:tcBorders>
            <w:shd w:val="clear" w:color="auto" w:fill="FFFFFF"/>
          </w:tcPr>
          <w:p w14:paraId="6A5C952F" w14:textId="77777777" w:rsidR="004759A2" w:rsidRPr="00792323" w:rsidRDefault="004759A2" w:rsidP="00064ED9">
            <w:pPr>
              <w:pStyle w:val="TableMetaBody"/>
              <w:rPr>
                <w:noProof w:val="0"/>
              </w:rPr>
            </w:pPr>
            <w:r w:rsidRPr="00792323">
              <w:rPr>
                <w:noProof w:val="0"/>
              </w:rPr>
              <w:t>Active</w:t>
            </w:r>
          </w:p>
        </w:tc>
      </w:tr>
    </w:tbl>
    <w:p w14:paraId="7193FE65" w14:textId="77777777" w:rsidR="004759A2" w:rsidRPr="00792323" w:rsidRDefault="004759A2" w:rsidP="00374660">
      <w:pPr>
        <w:pStyle w:val="HL7TableCaption"/>
      </w:pPr>
      <w:r w:rsidRPr="00792323">
        <w:t>HL7 Table 0920 – Preferred Specimen/At</w:t>
      </w:r>
      <w:bookmarkEnd w:id="2035"/>
      <w:r w:rsidRPr="00792323">
        <w:t>tribute Status</w:t>
      </w:r>
      <w:r w:rsidRPr="00792323">
        <w:rPr>
          <w:noProof/>
        </w:rPr>
        <w:fldChar w:fldCharType="begin"/>
      </w:r>
      <w:r w:rsidRPr="00792323">
        <w:rPr>
          <w:noProof/>
        </w:rPr>
        <w:instrText>xe "HL7 Table 0920 - Preferred specimen/attribute status "</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1348"/>
        <w:gridCol w:w="5400"/>
      </w:tblGrid>
      <w:tr w:rsidR="004759A2" w:rsidRPr="00792323" w14:paraId="0A7BFE64" w14:textId="77777777">
        <w:trPr>
          <w:tblHeader/>
          <w:jc w:val="center"/>
        </w:trPr>
        <w:tc>
          <w:tcPr>
            <w:tcW w:w="898" w:type="dxa"/>
            <w:tcBorders>
              <w:top w:val="double" w:sz="4" w:space="0" w:color="auto"/>
            </w:tcBorders>
            <w:shd w:val="pct10" w:color="auto" w:fill="FFFFFF"/>
          </w:tcPr>
          <w:p w14:paraId="55935EB4" w14:textId="77777777" w:rsidR="004759A2" w:rsidRPr="00792323" w:rsidRDefault="004759A2" w:rsidP="00064ED9">
            <w:pPr>
              <w:pStyle w:val="HL7TableHeader"/>
              <w:jc w:val="center"/>
            </w:pPr>
            <w:r w:rsidRPr="00792323">
              <w:t>Value</w:t>
            </w:r>
          </w:p>
        </w:tc>
        <w:tc>
          <w:tcPr>
            <w:tcW w:w="1348" w:type="dxa"/>
            <w:tcBorders>
              <w:top w:val="double" w:sz="4" w:space="0" w:color="auto"/>
            </w:tcBorders>
            <w:shd w:val="pct10" w:color="auto" w:fill="FFFFFF"/>
          </w:tcPr>
          <w:p w14:paraId="11A4FC88" w14:textId="77777777" w:rsidR="004759A2" w:rsidRPr="00792323" w:rsidRDefault="004759A2" w:rsidP="00064ED9">
            <w:pPr>
              <w:pStyle w:val="HL7TableHeader"/>
            </w:pPr>
            <w:r w:rsidRPr="00792323">
              <w:t>Description</w:t>
            </w:r>
          </w:p>
        </w:tc>
        <w:tc>
          <w:tcPr>
            <w:tcW w:w="5400" w:type="dxa"/>
            <w:tcBorders>
              <w:top w:val="double" w:sz="4" w:space="0" w:color="auto"/>
            </w:tcBorders>
            <w:shd w:val="pct10" w:color="auto" w:fill="FFFFFF"/>
          </w:tcPr>
          <w:p w14:paraId="0178986B" w14:textId="77777777" w:rsidR="004759A2" w:rsidRPr="00792323" w:rsidRDefault="004759A2" w:rsidP="00064ED9">
            <w:pPr>
              <w:pStyle w:val="HL7TableHeader"/>
            </w:pPr>
            <w:r w:rsidRPr="00792323">
              <w:t>Comment</w:t>
            </w:r>
          </w:p>
        </w:tc>
      </w:tr>
      <w:tr w:rsidR="004759A2" w:rsidRPr="00792323" w14:paraId="35E143F5" w14:textId="77777777">
        <w:trPr>
          <w:jc w:val="center"/>
        </w:trPr>
        <w:tc>
          <w:tcPr>
            <w:tcW w:w="898" w:type="dxa"/>
          </w:tcPr>
          <w:p w14:paraId="51DAFAAD" w14:textId="77777777" w:rsidR="004759A2" w:rsidRPr="00792323" w:rsidRDefault="004759A2" w:rsidP="00064ED9">
            <w:pPr>
              <w:pStyle w:val="HL7TableBody"/>
              <w:jc w:val="center"/>
            </w:pPr>
            <w:r w:rsidRPr="00792323">
              <w:t>P</w:t>
            </w:r>
          </w:p>
        </w:tc>
        <w:tc>
          <w:tcPr>
            <w:tcW w:w="1348" w:type="dxa"/>
          </w:tcPr>
          <w:p w14:paraId="58CF949A" w14:textId="77777777" w:rsidR="004759A2" w:rsidRPr="00792323" w:rsidRDefault="004759A2" w:rsidP="00064ED9">
            <w:pPr>
              <w:pStyle w:val="HL7TableBody"/>
            </w:pPr>
            <w:r w:rsidRPr="00792323">
              <w:rPr>
                <w:noProof/>
              </w:rPr>
              <w:t>Preferred</w:t>
            </w:r>
          </w:p>
        </w:tc>
        <w:tc>
          <w:tcPr>
            <w:tcW w:w="5400" w:type="dxa"/>
          </w:tcPr>
          <w:p w14:paraId="2E84C0B2" w14:textId="77777777" w:rsidR="004759A2" w:rsidRPr="00792323" w:rsidRDefault="004759A2" w:rsidP="00064ED9">
            <w:pPr>
              <w:pStyle w:val="HL7TableBody"/>
            </w:pPr>
            <w:r w:rsidRPr="00792323">
              <w:t>This specimen is Preferred for all attributes (Container and Additive) identified in the OM4 segment.</w:t>
            </w:r>
          </w:p>
        </w:tc>
      </w:tr>
      <w:tr w:rsidR="004759A2" w:rsidRPr="00792323" w14:paraId="07E02A9F" w14:textId="77777777">
        <w:trPr>
          <w:jc w:val="center"/>
        </w:trPr>
        <w:tc>
          <w:tcPr>
            <w:tcW w:w="898" w:type="dxa"/>
            <w:tcBorders>
              <w:bottom w:val="double" w:sz="4" w:space="0" w:color="auto"/>
            </w:tcBorders>
          </w:tcPr>
          <w:p w14:paraId="1DF8D8EF" w14:textId="77777777" w:rsidR="004759A2" w:rsidRPr="00792323" w:rsidRDefault="004759A2" w:rsidP="00064ED9">
            <w:pPr>
              <w:pStyle w:val="HL7TableBody"/>
              <w:jc w:val="center"/>
            </w:pPr>
            <w:r w:rsidRPr="00792323">
              <w:t>A</w:t>
            </w:r>
          </w:p>
        </w:tc>
        <w:tc>
          <w:tcPr>
            <w:tcW w:w="1348" w:type="dxa"/>
            <w:tcBorders>
              <w:bottom w:val="double" w:sz="4" w:space="0" w:color="auto"/>
            </w:tcBorders>
          </w:tcPr>
          <w:p w14:paraId="6EA714E0" w14:textId="77777777" w:rsidR="004759A2" w:rsidRPr="00792323" w:rsidRDefault="004759A2" w:rsidP="00064ED9">
            <w:pPr>
              <w:pStyle w:val="HL7TableBody"/>
            </w:pPr>
            <w:r w:rsidRPr="00792323">
              <w:t>Alternate</w:t>
            </w:r>
          </w:p>
        </w:tc>
        <w:tc>
          <w:tcPr>
            <w:tcW w:w="5400" w:type="dxa"/>
            <w:tcBorders>
              <w:bottom w:val="double" w:sz="4" w:space="0" w:color="auto"/>
            </w:tcBorders>
          </w:tcPr>
          <w:p w14:paraId="1AD8BD3A" w14:textId="77777777" w:rsidR="004759A2" w:rsidRPr="00792323" w:rsidRDefault="004759A2" w:rsidP="00064ED9">
            <w:pPr>
              <w:pStyle w:val="HL7TableBody"/>
            </w:pPr>
            <w:r w:rsidRPr="00792323">
              <w:t>This is a specimen that is acceptable as a replacement for a preferred specimen.  In the following field (OM4-17), the sequence number of the preferred specimen must be messaged.</w:t>
            </w:r>
          </w:p>
        </w:tc>
      </w:tr>
    </w:tbl>
    <w:p w14:paraId="3DCFD35A" w14:textId="77777777" w:rsidR="004759A2" w:rsidRPr="00792323" w:rsidRDefault="004759A2">
      <w:pPr>
        <w:rPr>
          <w:lang w:val="en-US" w:eastAsia="en-US"/>
        </w:rPr>
      </w:pPr>
    </w:p>
    <w:p w14:paraId="68EC095F" w14:textId="77777777" w:rsidR="004759A2" w:rsidRPr="00792323" w:rsidRDefault="004759A2" w:rsidP="00A62F22">
      <w:pPr>
        <w:pStyle w:val="Heading4"/>
      </w:pPr>
      <w:bookmarkStart w:id="2036" w:name="_Toc423691605"/>
      <w:r w:rsidRPr="00792323">
        <w:t xml:space="preserve">0921 - </w:t>
      </w:r>
      <w:r w:rsidRPr="00792323">
        <w:rPr>
          <w:noProof/>
        </w:rPr>
        <w:t>Certification Type Code</w:t>
      </w:r>
      <w:bookmarkEnd w:id="2036"/>
    </w:p>
    <w:p w14:paraId="42306E02" w14:textId="77777777" w:rsidR="004759A2" w:rsidRPr="00792323" w:rsidRDefault="004759A2">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D57A3A4" w14:textId="77777777">
        <w:trPr>
          <w:tblHeader/>
        </w:trPr>
        <w:tc>
          <w:tcPr>
            <w:tcW w:w="720" w:type="dxa"/>
            <w:tcBorders>
              <w:top w:val="double" w:sz="4" w:space="0" w:color="auto"/>
            </w:tcBorders>
            <w:shd w:val="pct10" w:color="auto" w:fill="FFFFFF"/>
          </w:tcPr>
          <w:p w14:paraId="56F91D2A"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2DE0B750"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0E556D9"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941940F" w14:textId="77777777" w:rsidR="004759A2" w:rsidRPr="00792323" w:rsidRDefault="004759A2" w:rsidP="00887C58">
            <w:pPr>
              <w:pStyle w:val="TableMetaHeader"/>
              <w:rPr>
                <w:noProof w:val="0"/>
              </w:rPr>
            </w:pPr>
            <w:r w:rsidRPr="00792323">
              <w:rPr>
                <w:noProof w:val="0"/>
              </w:rPr>
              <w:t>V3 Equiv</w:t>
            </w:r>
            <w:bookmarkStart w:id="2037" w:name="_Toc382761622"/>
            <w:r w:rsidRPr="00792323">
              <w:rPr>
                <w:noProof w:val="0"/>
              </w:rPr>
              <w:t>alent</w:t>
            </w:r>
          </w:p>
        </w:tc>
        <w:tc>
          <w:tcPr>
            <w:tcW w:w="2448" w:type="dxa"/>
            <w:tcBorders>
              <w:top w:val="double" w:sz="4" w:space="0" w:color="auto"/>
            </w:tcBorders>
            <w:shd w:val="pct10" w:color="auto" w:fill="FFFFFF"/>
          </w:tcPr>
          <w:p w14:paraId="03D9B308"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1B5FA7E" w14:textId="77777777" w:rsidR="004759A2" w:rsidRPr="00792323" w:rsidRDefault="004759A2" w:rsidP="00887C58">
            <w:pPr>
              <w:pStyle w:val="TableMetaHeader"/>
              <w:rPr>
                <w:noProof w:val="0"/>
              </w:rPr>
            </w:pPr>
            <w:r w:rsidRPr="00792323">
              <w:rPr>
                <w:noProof w:val="0"/>
              </w:rPr>
              <w:t>Status</w:t>
            </w:r>
          </w:p>
        </w:tc>
      </w:tr>
      <w:tr w:rsidR="004759A2" w:rsidRPr="00792323" w14:paraId="5E52D5AD" w14:textId="77777777">
        <w:tc>
          <w:tcPr>
            <w:tcW w:w="720" w:type="dxa"/>
            <w:tcBorders>
              <w:bottom w:val="double" w:sz="4" w:space="0" w:color="auto"/>
            </w:tcBorders>
            <w:shd w:val="clear" w:color="auto" w:fill="FFFFFF"/>
          </w:tcPr>
          <w:p w14:paraId="362DABB0" w14:textId="77777777" w:rsidR="004759A2" w:rsidRPr="00792323" w:rsidRDefault="004759A2" w:rsidP="00887C58">
            <w:pPr>
              <w:pStyle w:val="TableMetaBody"/>
              <w:rPr>
                <w:noProof w:val="0"/>
              </w:rPr>
            </w:pPr>
            <w:r w:rsidRPr="00792323">
              <w:rPr>
                <w:noProof w:val="0"/>
              </w:rPr>
              <w:t>0921</w:t>
            </w:r>
          </w:p>
        </w:tc>
        <w:tc>
          <w:tcPr>
            <w:tcW w:w="1152" w:type="dxa"/>
            <w:tcBorders>
              <w:bottom w:val="double" w:sz="4" w:space="0" w:color="auto"/>
            </w:tcBorders>
            <w:shd w:val="clear" w:color="auto" w:fill="FFFFFF"/>
          </w:tcPr>
          <w:p w14:paraId="11204200"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1D90C348"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55A06D5B"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069031DA" w14:textId="77777777" w:rsidR="004759A2" w:rsidRPr="00792323" w:rsidRDefault="004759A2" w:rsidP="00887C58">
            <w:pPr>
              <w:pStyle w:val="TableMetaBody"/>
              <w:rPr>
                <w:noProof w:val="0"/>
              </w:rPr>
            </w:pPr>
            <w:r w:rsidRPr="00792323">
              <w:rPr>
                <w:noProof w:val="0"/>
              </w:rPr>
              <w:t>I</w:t>
            </w:r>
            <w:bookmarkEnd w:id="2037"/>
            <w:r w:rsidRPr="00792323">
              <w:rPr>
                <w:noProof w:val="0"/>
              </w:rPr>
              <w:t>N3-26</w:t>
            </w:r>
          </w:p>
        </w:tc>
        <w:tc>
          <w:tcPr>
            <w:tcW w:w="1152" w:type="dxa"/>
            <w:tcBorders>
              <w:bottom w:val="double" w:sz="4" w:space="0" w:color="auto"/>
            </w:tcBorders>
            <w:shd w:val="clear" w:color="auto" w:fill="FFFFFF"/>
          </w:tcPr>
          <w:p w14:paraId="64D519FC" w14:textId="77777777" w:rsidR="004759A2" w:rsidRPr="00792323" w:rsidRDefault="004759A2" w:rsidP="00887C58">
            <w:pPr>
              <w:pStyle w:val="TableMetaBody"/>
              <w:rPr>
                <w:noProof w:val="0"/>
              </w:rPr>
            </w:pPr>
            <w:r w:rsidRPr="00792323">
              <w:rPr>
                <w:noProof w:val="0"/>
              </w:rPr>
              <w:t>Active</w:t>
            </w:r>
          </w:p>
        </w:tc>
      </w:tr>
    </w:tbl>
    <w:p w14:paraId="2ADC34BA" w14:textId="77777777" w:rsidR="004759A2" w:rsidRPr="00792323" w:rsidRDefault="004759A2" w:rsidP="001C66B1">
      <w:pPr>
        <w:pStyle w:val="UserTableCaption"/>
        <w:rPr>
          <w:noProof/>
        </w:rPr>
      </w:pPr>
      <w:r w:rsidRPr="00792323">
        <w:rPr>
          <w:noProof/>
        </w:rPr>
        <w:lastRenderedPageBreak/>
        <w:t>User-defined Table 0921</w:t>
      </w:r>
      <w:r>
        <w:rPr>
          <w:noProof/>
        </w:rPr>
        <w:t xml:space="preserve"> – Certification Type Code</w:t>
      </w:r>
      <w:r w:rsidRPr="00792323">
        <w:rPr>
          <w:noProof/>
        </w:rPr>
        <w:fldChar w:fldCharType="begin"/>
      </w:r>
      <w:r w:rsidRPr="00792323">
        <w:rPr>
          <w:noProof/>
        </w:rPr>
        <w:instrText>xe "User-defined Table 0921 - Ce</w:instrText>
      </w:r>
      <w:bookmarkStart w:id="2038" w:name="HL70920"/>
      <w:r w:rsidRPr="00792323">
        <w:rPr>
          <w:noProof/>
        </w:rPr>
        <w:instrText>rtification type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015AE798" w14:textId="77777777">
        <w:trPr>
          <w:tblHeader/>
          <w:jc w:val="center"/>
        </w:trPr>
        <w:tc>
          <w:tcPr>
            <w:tcW w:w="1440" w:type="dxa"/>
            <w:tcBorders>
              <w:top w:val="single" w:sz="12" w:space="0" w:color="auto"/>
            </w:tcBorders>
            <w:shd w:val="pct10" w:color="auto" w:fill="FFFFFF"/>
          </w:tcPr>
          <w:p w14:paraId="5CDF861B" w14:textId="77777777" w:rsidR="004759A2" w:rsidRPr="00792323" w:rsidRDefault="004759A2" w:rsidP="00E048BF">
            <w:pPr>
              <w:pStyle w:val="UserTableHeader"/>
              <w:jc w:val="center"/>
              <w:outlineLvl w:val="0"/>
              <w:rPr>
                <w:noProof/>
              </w:rPr>
            </w:pPr>
            <w:r w:rsidRPr="00792323">
              <w:rPr>
                <w:noProof/>
              </w:rPr>
              <w:t>Value</w:t>
            </w:r>
          </w:p>
        </w:tc>
        <w:tc>
          <w:tcPr>
            <w:tcW w:w="3600" w:type="dxa"/>
            <w:tcBorders>
              <w:top w:val="single" w:sz="12" w:space="0" w:color="auto"/>
            </w:tcBorders>
            <w:shd w:val="pct10" w:color="auto" w:fill="FFFFFF"/>
          </w:tcPr>
          <w:p w14:paraId="06289F0A" w14:textId="77777777" w:rsidR="004759A2" w:rsidRPr="00792323" w:rsidRDefault="004759A2">
            <w:pPr>
              <w:pStyle w:val="UserTableHeader"/>
              <w:outlineLvl w:val="0"/>
              <w:rPr>
                <w:noProof/>
              </w:rPr>
            </w:pPr>
            <w:r w:rsidRPr="00792323">
              <w:rPr>
                <w:noProof/>
              </w:rPr>
              <w:t>Description</w:t>
            </w:r>
          </w:p>
        </w:tc>
        <w:tc>
          <w:tcPr>
            <w:tcW w:w="2160" w:type="dxa"/>
            <w:tcBorders>
              <w:top w:val="single" w:sz="12" w:space="0" w:color="auto"/>
            </w:tcBorders>
            <w:shd w:val="pct10" w:color="auto" w:fill="FFFFFF"/>
          </w:tcPr>
          <w:p w14:paraId="5F6A0551" w14:textId="77777777" w:rsidR="004759A2" w:rsidRPr="00792323" w:rsidRDefault="004759A2">
            <w:pPr>
              <w:pStyle w:val="UserTableHeader"/>
              <w:outlineLvl w:val="0"/>
              <w:rPr>
                <w:noProof/>
              </w:rPr>
            </w:pPr>
            <w:r w:rsidRPr="00792323">
              <w:rPr>
                <w:noProof/>
              </w:rPr>
              <w:t>Comment</w:t>
            </w:r>
          </w:p>
        </w:tc>
      </w:tr>
      <w:tr w:rsidR="004759A2" w:rsidRPr="00792323" w14:paraId="5109A70B" w14:textId="77777777">
        <w:trPr>
          <w:jc w:val="center"/>
        </w:trPr>
        <w:tc>
          <w:tcPr>
            <w:tcW w:w="1440" w:type="dxa"/>
            <w:shd w:val="clear" w:color="auto" w:fill="FFFFFF"/>
          </w:tcPr>
          <w:p w14:paraId="17736CAA" w14:textId="77777777" w:rsidR="004759A2" w:rsidRPr="00792323" w:rsidRDefault="004759A2" w:rsidP="00E048BF">
            <w:pPr>
              <w:pStyle w:val="UserTableBody"/>
              <w:keepNext/>
              <w:jc w:val="center"/>
              <w:outlineLvl w:val="0"/>
              <w:rPr>
                <w:noProof/>
              </w:rPr>
            </w:pPr>
            <w:r w:rsidRPr="00792323">
              <w:rPr>
                <w:noProof/>
              </w:rPr>
              <w:t>ADM</w:t>
            </w:r>
          </w:p>
        </w:tc>
        <w:tc>
          <w:tcPr>
            <w:tcW w:w="3600" w:type="dxa"/>
            <w:shd w:val="clear" w:color="auto" w:fill="FFFFFF"/>
          </w:tcPr>
          <w:p w14:paraId="421C834F" w14:textId="77777777" w:rsidR="004759A2" w:rsidRPr="00792323" w:rsidRDefault="004759A2" w:rsidP="00DE33B7">
            <w:pPr>
              <w:pStyle w:val="UserTableBody"/>
              <w:rPr>
                <w:noProof/>
              </w:rPr>
            </w:pPr>
            <w:r w:rsidRPr="00792323">
              <w:rPr>
                <w:noProof/>
              </w:rPr>
              <w:t>Admitting</w:t>
            </w:r>
          </w:p>
        </w:tc>
        <w:tc>
          <w:tcPr>
            <w:tcW w:w="2160" w:type="dxa"/>
            <w:shd w:val="clear" w:color="auto" w:fill="FFFFFF"/>
          </w:tcPr>
          <w:p w14:paraId="5AE652F7" w14:textId="77777777" w:rsidR="004759A2" w:rsidRPr="00792323" w:rsidRDefault="004759A2" w:rsidP="00887C58">
            <w:pPr>
              <w:pStyle w:val="UserTableBody"/>
              <w:rPr>
                <w:noProof/>
              </w:rPr>
            </w:pPr>
          </w:p>
        </w:tc>
      </w:tr>
      <w:tr w:rsidR="004759A2" w:rsidRPr="00792323" w14:paraId="6881B720" w14:textId="77777777">
        <w:trPr>
          <w:jc w:val="center"/>
        </w:trPr>
        <w:tc>
          <w:tcPr>
            <w:tcW w:w="1440" w:type="dxa"/>
            <w:shd w:val="clear" w:color="auto" w:fill="FFFFFF"/>
          </w:tcPr>
          <w:p w14:paraId="7A5A3E9D" w14:textId="77777777" w:rsidR="004759A2" w:rsidRPr="00792323" w:rsidRDefault="004759A2" w:rsidP="00E048BF">
            <w:pPr>
              <w:pStyle w:val="UserTableBody"/>
              <w:keepNext/>
              <w:jc w:val="center"/>
              <w:outlineLvl w:val="0"/>
              <w:rPr>
                <w:noProof/>
              </w:rPr>
            </w:pPr>
            <w:r w:rsidRPr="00792323">
              <w:rPr>
                <w:noProof/>
              </w:rPr>
              <w:t>SERV</w:t>
            </w:r>
          </w:p>
        </w:tc>
        <w:tc>
          <w:tcPr>
            <w:tcW w:w="3600" w:type="dxa"/>
            <w:shd w:val="clear" w:color="auto" w:fill="FFFFFF"/>
          </w:tcPr>
          <w:p w14:paraId="73210345" w14:textId="77777777" w:rsidR="004759A2" w:rsidRPr="00792323" w:rsidRDefault="004759A2" w:rsidP="00DE33B7">
            <w:pPr>
              <w:pStyle w:val="UserTableBody"/>
              <w:rPr>
                <w:noProof/>
              </w:rPr>
            </w:pPr>
            <w:r w:rsidRPr="00792323">
              <w:rPr>
                <w:noProof/>
              </w:rPr>
              <w:t>Service</w:t>
            </w:r>
          </w:p>
        </w:tc>
        <w:tc>
          <w:tcPr>
            <w:tcW w:w="2160" w:type="dxa"/>
            <w:shd w:val="clear" w:color="auto" w:fill="FFFFFF"/>
          </w:tcPr>
          <w:p w14:paraId="5487602E" w14:textId="77777777" w:rsidR="004759A2" w:rsidRPr="00792323" w:rsidRDefault="004759A2" w:rsidP="00887C58">
            <w:pPr>
              <w:pStyle w:val="UserTableBody"/>
              <w:rPr>
                <w:noProof/>
              </w:rPr>
            </w:pPr>
          </w:p>
        </w:tc>
      </w:tr>
      <w:tr w:rsidR="004759A2" w:rsidRPr="00792323" w14:paraId="67256BD7" w14:textId="77777777">
        <w:trPr>
          <w:jc w:val="center"/>
        </w:trPr>
        <w:tc>
          <w:tcPr>
            <w:tcW w:w="1440" w:type="dxa"/>
            <w:tcBorders>
              <w:bottom w:val="single" w:sz="12" w:space="0" w:color="auto"/>
            </w:tcBorders>
            <w:shd w:val="clear" w:color="auto" w:fill="FFFFFF"/>
          </w:tcPr>
          <w:p w14:paraId="535B2E7A" w14:textId="77777777" w:rsidR="004759A2" w:rsidRPr="00792323" w:rsidRDefault="004759A2" w:rsidP="00E048BF">
            <w:pPr>
              <w:pStyle w:val="UserTableBody"/>
              <w:keepNext/>
              <w:jc w:val="center"/>
              <w:outlineLvl w:val="0"/>
              <w:rPr>
                <w:noProof/>
              </w:rPr>
            </w:pPr>
            <w:r w:rsidRPr="00792323">
              <w:rPr>
                <w:noProof/>
              </w:rPr>
              <w:t>PROC</w:t>
            </w:r>
          </w:p>
        </w:tc>
        <w:tc>
          <w:tcPr>
            <w:tcW w:w="3600" w:type="dxa"/>
            <w:tcBorders>
              <w:bottom w:val="single" w:sz="12" w:space="0" w:color="auto"/>
            </w:tcBorders>
            <w:shd w:val="clear" w:color="auto" w:fill="FFFFFF"/>
          </w:tcPr>
          <w:p w14:paraId="6C12CEB7" w14:textId="77777777" w:rsidR="004759A2" w:rsidRPr="00792323" w:rsidRDefault="004759A2" w:rsidP="00DE33B7">
            <w:pPr>
              <w:pStyle w:val="UserTableBody"/>
              <w:rPr>
                <w:noProof/>
              </w:rPr>
            </w:pPr>
            <w:r w:rsidRPr="00792323">
              <w:rPr>
                <w:noProof/>
              </w:rPr>
              <w:t>Procedure</w:t>
            </w:r>
          </w:p>
        </w:tc>
        <w:tc>
          <w:tcPr>
            <w:tcW w:w="2160" w:type="dxa"/>
            <w:tcBorders>
              <w:bottom w:val="single" w:sz="12" w:space="0" w:color="auto"/>
            </w:tcBorders>
            <w:shd w:val="clear" w:color="auto" w:fill="FFFFFF"/>
          </w:tcPr>
          <w:p w14:paraId="28913EDD" w14:textId="77777777" w:rsidR="004759A2" w:rsidRPr="00792323" w:rsidRDefault="004759A2" w:rsidP="00887C58">
            <w:pPr>
              <w:pStyle w:val="UserTableBody"/>
              <w:rPr>
                <w:noProof/>
              </w:rPr>
            </w:pPr>
          </w:p>
        </w:tc>
      </w:tr>
    </w:tbl>
    <w:p w14:paraId="21A702DB" w14:textId="77777777" w:rsidR="004759A2" w:rsidRDefault="004759A2" w:rsidP="00232EB8">
      <w:pPr>
        <w:rPr>
          <w:lang w:val="en-US" w:eastAsia="en-US"/>
        </w:rPr>
      </w:pPr>
      <w:r w:rsidRPr="00792323">
        <w:rPr>
          <w:lang w:val="en-US" w:eastAsia="en-US"/>
        </w:rPr>
        <w:t>These values a</w:t>
      </w:r>
      <w:bookmarkEnd w:id="2038"/>
      <w:r w:rsidRPr="00792323">
        <w:rPr>
          <w:lang w:val="en-US" w:eastAsia="en-US"/>
        </w:rPr>
        <w:t>re suggestions only; they are not required for use in HL7 messages</w:t>
      </w:r>
      <w:r>
        <w:rPr>
          <w:lang w:val="en-US" w:eastAsia="en-US"/>
        </w:rPr>
        <w:t>.</w:t>
      </w:r>
    </w:p>
    <w:p w14:paraId="1F2546AE" w14:textId="77777777" w:rsidR="004759A2" w:rsidRPr="00792323" w:rsidRDefault="004759A2" w:rsidP="00232EB8">
      <w:pPr>
        <w:rPr>
          <w:lang w:val="en-US" w:eastAsia="en-US"/>
        </w:rPr>
      </w:pPr>
    </w:p>
    <w:p w14:paraId="741540BF" w14:textId="77777777" w:rsidR="004759A2" w:rsidRPr="00792323" w:rsidRDefault="004759A2" w:rsidP="00E048BF">
      <w:pPr>
        <w:pStyle w:val="Heading4"/>
      </w:pPr>
      <w:bookmarkStart w:id="2039" w:name="_Toc423691606"/>
      <w:r w:rsidRPr="00792323">
        <w:t>0922 - Certification Category Code</w:t>
      </w:r>
      <w:bookmarkEnd w:id="2039"/>
    </w:p>
    <w:p w14:paraId="6E61E0C9" w14:textId="77777777" w:rsidR="004759A2" w:rsidRPr="00792323" w:rsidRDefault="004759A2">
      <w:pPr>
        <w:pStyle w:val="TableMetaCaption"/>
      </w:pPr>
      <w:r w:rsidRPr="00792323">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FCBF9EA" w14:textId="77777777">
        <w:trPr>
          <w:tblHeader/>
        </w:trPr>
        <w:tc>
          <w:tcPr>
            <w:tcW w:w="720" w:type="dxa"/>
            <w:tcBorders>
              <w:top w:val="double" w:sz="4" w:space="0" w:color="auto"/>
            </w:tcBorders>
            <w:shd w:val="pct10" w:color="auto" w:fill="FFFFFF"/>
          </w:tcPr>
          <w:p w14:paraId="3BF97389" w14:textId="77777777" w:rsidR="004759A2" w:rsidRPr="00792323" w:rsidRDefault="004759A2" w:rsidP="00887C58">
            <w:pPr>
              <w:pStyle w:val="TableMetaHeader"/>
              <w:rPr>
                <w:noProof w:val="0"/>
              </w:rPr>
            </w:pPr>
            <w:r w:rsidRPr="00792323">
              <w:rPr>
                <w:noProof w:val="0"/>
              </w:rPr>
              <w:t>Table</w:t>
            </w:r>
          </w:p>
        </w:tc>
        <w:tc>
          <w:tcPr>
            <w:tcW w:w="1152" w:type="dxa"/>
            <w:tcBorders>
              <w:top w:val="double" w:sz="4" w:space="0" w:color="auto"/>
            </w:tcBorders>
            <w:shd w:val="pct10" w:color="auto" w:fill="FFFFFF"/>
          </w:tcPr>
          <w:p w14:paraId="6BD213A0" w14:textId="77777777" w:rsidR="004759A2" w:rsidRPr="00792323" w:rsidRDefault="004759A2" w:rsidP="00887C58">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547DE8D" w14:textId="77777777" w:rsidR="004759A2" w:rsidRPr="00792323" w:rsidRDefault="004759A2" w:rsidP="00887C58">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131CA1F" w14:textId="77777777" w:rsidR="004759A2" w:rsidRPr="00792323" w:rsidRDefault="004759A2" w:rsidP="00887C58">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E23EDB0" w14:textId="77777777" w:rsidR="004759A2" w:rsidRPr="00792323" w:rsidRDefault="004759A2" w:rsidP="00887C58">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3625E64" w14:textId="77777777" w:rsidR="004759A2" w:rsidRPr="00792323" w:rsidRDefault="004759A2" w:rsidP="00887C58">
            <w:pPr>
              <w:pStyle w:val="TableMetaHeader"/>
              <w:rPr>
                <w:noProof w:val="0"/>
              </w:rPr>
            </w:pPr>
            <w:r w:rsidRPr="00792323">
              <w:rPr>
                <w:noProof w:val="0"/>
              </w:rPr>
              <w:t>Status</w:t>
            </w:r>
          </w:p>
        </w:tc>
      </w:tr>
      <w:tr w:rsidR="004759A2" w:rsidRPr="00792323" w14:paraId="7526DE3D" w14:textId="77777777">
        <w:tc>
          <w:tcPr>
            <w:tcW w:w="720" w:type="dxa"/>
            <w:tcBorders>
              <w:bottom w:val="double" w:sz="4" w:space="0" w:color="auto"/>
            </w:tcBorders>
            <w:shd w:val="clear" w:color="auto" w:fill="FFFFFF"/>
          </w:tcPr>
          <w:p w14:paraId="4F3F932C" w14:textId="77777777" w:rsidR="004759A2" w:rsidRPr="00792323" w:rsidRDefault="004759A2" w:rsidP="00887C58">
            <w:pPr>
              <w:pStyle w:val="TableMetaBody"/>
              <w:rPr>
                <w:noProof w:val="0"/>
              </w:rPr>
            </w:pPr>
            <w:r w:rsidRPr="00792323">
              <w:rPr>
                <w:noProof w:val="0"/>
              </w:rPr>
              <w:t>0922</w:t>
            </w:r>
          </w:p>
        </w:tc>
        <w:tc>
          <w:tcPr>
            <w:tcW w:w="1152" w:type="dxa"/>
            <w:tcBorders>
              <w:bottom w:val="double" w:sz="4" w:space="0" w:color="auto"/>
            </w:tcBorders>
            <w:shd w:val="clear" w:color="auto" w:fill="FFFFFF"/>
          </w:tcPr>
          <w:p w14:paraId="54FDE0EA" w14:textId="77777777" w:rsidR="004759A2" w:rsidRPr="00792323" w:rsidRDefault="004759A2" w:rsidP="00887C58">
            <w:pPr>
              <w:pStyle w:val="TableMetaBody"/>
              <w:rPr>
                <w:noProof w:val="0"/>
              </w:rPr>
            </w:pPr>
            <w:r w:rsidRPr="00792323">
              <w:rPr>
                <w:noProof w:val="0"/>
              </w:rPr>
              <w:t>FM</w:t>
            </w:r>
          </w:p>
        </w:tc>
        <w:tc>
          <w:tcPr>
            <w:tcW w:w="2016" w:type="dxa"/>
            <w:tcBorders>
              <w:bottom w:val="double" w:sz="4" w:space="0" w:color="auto"/>
            </w:tcBorders>
            <w:shd w:val="clear" w:color="auto" w:fill="FFFFFF"/>
          </w:tcPr>
          <w:p w14:paraId="2AAA5A5C" w14:textId="77777777" w:rsidR="004759A2" w:rsidRPr="00792323" w:rsidRDefault="004759A2" w:rsidP="00887C58">
            <w:pPr>
              <w:pStyle w:val="TableMetaBody"/>
              <w:rPr>
                <w:noProof w:val="0"/>
              </w:rPr>
            </w:pPr>
            <w:r w:rsidRPr="00792323">
              <w:rPr>
                <w:noProof w:val="0"/>
              </w:rPr>
              <w:t>TBD</w:t>
            </w:r>
          </w:p>
        </w:tc>
        <w:tc>
          <w:tcPr>
            <w:tcW w:w="2016" w:type="dxa"/>
            <w:tcBorders>
              <w:bottom w:val="double" w:sz="4" w:space="0" w:color="auto"/>
            </w:tcBorders>
            <w:shd w:val="clear" w:color="auto" w:fill="FFFFFF"/>
          </w:tcPr>
          <w:p w14:paraId="64593DBB" w14:textId="77777777" w:rsidR="004759A2" w:rsidRPr="00792323" w:rsidRDefault="004759A2" w:rsidP="00887C58">
            <w:pPr>
              <w:pStyle w:val="TableMetaBody"/>
              <w:rPr>
                <w:noProof w:val="0"/>
              </w:rPr>
            </w:pPr>
            <w:r w:rsidRPr="00792323">
              <w:rPr>
                <w:noProof w:val="0"/>
              </w:rPr>
              <w:t>TBD</w:t>
            </w:r>
          </w:p>
        </w:tc>
        <w:tc>
          <w:tcPr>
            <w:tcW w:w="2448" w:type="dxa"/>
            <w:tcBorders>
              <w:bottom w:val="double" w:sz="4" w:space="0" w:color="auto"/>
            </w:tcBorders>
            <w:shd w:val="clear" w:color="auto" w:fill="FFFFFF"/>
          </w:tcPr>
          <w:p w14:paraId="4EA2259F" w14:textId="77777777" w:rsidR="004759A2" w:rsidRPr="00792323" w:rsidRDefault="004759A2" w:rsidP="00887C58">
            <w:pPr>
              <w:pStyle w:val="TableMetaBody"/>
              <w:rPr>
                <w:noProof w:val="0"/>
              </w:rPr>
            </w:pPr>
            <w:r w:rsidRPr="00792323">
              <w:rPr>
                <w:noProof w:val="0"/>
              </w:rPr>
              <w:t>IN3-27</w:t>
            </w:r>
          </w:p>
        </w:tc>
        <w:tc>
          <w:tcPr>
            <w:tcW w:w="1152" w:type="dxa"/>
            <w:tcBorders>
              <w:bottom w:val="double" w:sz="4" w:space="0" w:color="auto"/>
            </w:tcBorders>
            <w:shd w:val="clear" w:color="auto" w:fill="FFFFFF"/>
          </w:tcPr>
          <w:p w14:paraId="3D8A13D0" w14:textId="77777777" w:rsidR="004759A2" w:rsidRPr="00792323" w:rsidRDefault="004759A2" w:rsidP="00887C58">
            <w:pPr>
              <w:pStyle w:val="TableMetaBody"/>
              <w:rPr>
                <w:noProof w:val="0"/>
              </w:rPr>
            </w:pPr>
            <w:r w:rsidRPr="00792323">
              <w:rPr>
                <w:noProof w:val="0"/>
              </w:rPr>
              <w:t>Active</w:t>
            </w:r>
          </w:p>
        </w:tc>
      </w:tr>
    </w:tbl>
    <w:p w14:paraId="6F28B588" w14:textId="77777777" w:rsidR="004759A2" w:rsidRPr="00792323" w:rsidRDefault="004759A2" w:rsidP="001C66B1">
      <w:pPr>
        <w:pStyle w:val="UserTableCaption"/>
        <w:rPr>
          <w:noProof/>
        </w:rPr>
      </w:pPr>
      <w:r w:rsidRPr="00792323">
        <w:rPr>
          <w:noProof/>
        </w:rPr>
        <w:t>User-defined Table 0922 – Certification Category Code</w:t>
      </w:r>
      <w:r w:rsidRPr="00792323">
        <w:rPr>
          <w:noProof/>
        </w:rPr>
        <w:fldChar w:fldCharType="begin"/>
      </w:r>
      <w:r w:rsidRPr="00792323">
        <w:rPr>
          <w:noProof/>
        </w:rPr>
        <w:instrText>xe "User-defined Table 0922 – Certification category code"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3B15C923" w14:textId="77777777">
        <w:trPr>
          <w:tblHeader/>
          <w:jc w:val="center"/>
        </w:trPr>
        <w:tc>
          <w:tcPr>
            <w:tcW w:w="1440" w:type="dxa"/>
            <w:tcBorders>
              <w:top w:val="single" w:sz="12" w:space="0" w:color="auto"/>
            </w:tcBorders>
            <w:shd w:val="pct10" w:color="auto" w:fill="FFFFFF"/>
          </w:tcPr>
          <w:p w14:paraId="07C9077D" w14:textId="77777777" w:rsidR="004759A2" w:rsidRPr="00792323" w:rsidRDefault="004759A2" w:rsidP="00E048BF">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4630FB3C" w14:textId="77777777" w:rsidR="004759A2" w:rsidRPr="00792323" w:rsidRDefault="004759A2" w:rsidP="00887C58">
            <w:pPr>
              <w:pStyle w:val="UserTableHeader"/>
              <w:rPr>
                <w:noProof/>
              </w:rPr>
            </w:pPr>
            <w:r w:rsidRPr="00792323">
              <w:rPr>
                <w:noProof/>
              </w:rPr>
              <w:t>D</w:t>
            </w:r>
            <w:bookmarkStart w:id="2040" w:name="_Toc300664072"/>
            <w:bookmarkStart w:id="2041" w:name="_Toc300755609"/>
            <w:bookmarkStart w:id="2042" w:name="_Toc341078975"/>
            <w:bookmarkStart w:id="2043" w:name="_Toc341957631"/>
            <w:bookmarkStart w:id="2044" w:name="_Toc382761623"/>
            <w:bookmarkEnd w:id="2040"/>
            <w:bookmarkEnd w:id="2041"/>
            <w:bookmarkEnd w:id="2042"/>
            <w:bookmarkEnd w:id="2043"/>
            <w:r w:rsidRPr="00792323">
              <w:rPr>
                <w:noProof/>
              </w:rPr>
              <w:t>escription</w:t>
            </w:r>
          </w:p>
        </w:tc>
        <w:tc>
          <w:tcPr>
            <w:tcW w:w="2160" w:type="dxa"/>
            <w:tcBorders>
              <w:top w:val="single" w:sz="12" w:space="0" w:color="auto"/>
            </w:tcBorders>
            <w:shd w:val="pct10" w:color="auto" w:fill="FFFFFF"/>
          </w:tcPr>
          <w:p w14:paraId="602308CF" w14:textId="77777777" w:rsidR="004759A2" w:rsidRPr="00792323" w:rsidRDefault="004759A2" w:rsidP="00887C58">
            <w:pPr>
              <w:pStyle w:val="UserTableHeader"/>
              <w:rPr>
                <w:noProof/>
              </w:rPr>
            </w:pPr>
            <w:r w:rsidRPr="00792323">
              <w:rPr>
                <w:noProof/>
              </w:rPr>
              <w:t>Comment</w:t>
            </w:r>
          </w:p>
        </w:tc>
      </w:tr>
      <w:tr w:rsidR="004759A2" w:rsidRPr="00792323" w14:paraId="30086232" w14:textId="77777777">
        <w:trPr>
          <w:jc w:val="center"/>
        </w:trPr>
        <w:tc>
          <w:tcPr>
            <w:tcW w:w="1440" w:type="dxa"/>
            <w:shd w:val="clear" w:color="auto" w:fill="FFFFFF"/>
          </w:tcPr>
          <w:p w14:paraId="4DD218AF" w14:textId="77777777" w:rsidR="004759A2" w:rsidRPr="00792323" w:rsidRDefault="004759A2" w:rsidP="00887C58">
            <w:pPr>
              <w:pStyle w:val="UserTableBody"/>
              <w:jc w:val="center"/>
              <w:rPr>
                <w:noProof/>
              </w:rPr>
            </w:pPr>
            <w:r w:rsidRPr="00792323">
              <w:rPr>
                <w:noProof/>
              </w:rPr>
              <w:t>IR</w:t>
            </w:r>
          </w:p>
        </w:tc>
        <w:tc>
          <w:tcPr>
            <w:tcW w:w="3600" w:type="dxa"/>
            <w:shd w:val="clear" w:color="auto" w:fill="FFFFFF"/>
          </w:tcPr>
          <w:p w14:paraId="1009CAAB" w14:textId="77777777" w:rsidR="004759A2" w:rsidRPr="00792323" w:rsidRDefault="004759A2" w:rsidP="00887C58">
            <w:pPr>
              <w:pStyle w:val="UserTableBody"/>
              <w:rPr>
                <w:noProof/>
              </w:rPr>
            </w:pPr>
            <w:r w:rsidRPr="00792323">
              <w:rPr>
                <w:noProof/>
              </w:rPr>
              <w:t>Initial</w:t>
            </w:r>
            <w:bookmarkEnd w:id="2044"/>
            <w:r w:rsidRPr="00792323">
              <w:rPr>
                <w:noProof/>
              </w:rPr>
              <w:t xml:space="preserve"> Request</w:t>
            </w:r>
          </w:p>
        </w:tc>
        <w:tc>
          <w:tcPr>
            <w:tcW w:w="2160" w:type="dxa"/>
            <w:shd w:val="clear" w:color="auto" w:fill="FFFFFF"/>
          </w:tcPr>
          <w:p w14:paraId="62B0B479" w14:textId="77777777" w:rsidR="004759A2" w:rsidRPr="00792323" w:rsidRDefault="004759A2" w:rsidP="00887C58">
            <w:pPr>
              <w:pStyle w:val="UserTableBody"/>
              <w:rPr>
                <w:noProof/>
              </w:rPr>
            </w:pPr>
          </w:p>
        </w:tc>
      </w:tr>
      <w:tr w:rsidR="004759A2" w:rsidRPr="00792323" w14:paraId="0950840E" w14:textId="77777777">
        <w:trPr>
          <w:jc w:val="center"/>
        </w:trPr>
        <w:tc>
          <w:tcPr>
            <w:tcW w:w="1440" w:type="dxa"/>
            <w:shd w:val="clear" w:color="auto" w:fill="FFFFFF"/>
          </w:tcPr>
          <w:p w14:paraId="4CABE2A4" w14:textId="77777777" w:rsidR="004759A2" w:rsidRPr="00792323" w:rsidRDefault="004759A2" w:rsidP="00887C58">
            <w:pPr>
              <w:pStyle w:val="UserTableBody"/>
              <w:jc w:val="center"/>
              <w:rPr>
                <w:noProof/>
              </w:rPr>
            </w:pPr>
            <w:r w:rsidRPr="00792323">
              <w:rPr>
                <w:noProof/>
              </w:rPr>
              <w:t>RA</w:t>
            </w:r>
          </w:p>
        </w:tc>
        <w:tc>
          <w:tcPr>
            <w:tcW w:w="3600" w:type="dxa"/>
            <w:shd w:val="clear" w:color="auto" w:fill="FFFFFF"/>
          </w:tcPr>
          <w:p w14:paraId="79229C8B" w14:textId="77777777" w:rsidR="004759A2" w:rsidRPr="00792323" w:rsidRDefault="004759A2" w:rsidP="00887C58">
            <w:pPr>
              <w:pStyle w:val="UserTableBody"/>
              <w:rPr>
                <w:noProof/>
              </w:rPr>
            </w:pPr>
            <w:r w:rsidRPr="00792323">
              <w:rPr>
                <w:noProof/>
              </w:rPr>
              <w:t>Request for Appeal</w:t>
            </w:r>
          </w:p>
        </w:tc>
        <w:tc>
          <w:tcPr>
            <w:tcW w:w="2160" w:type="dxa"/>
            <w:shd w:val="clear" w:color="auto" w:fill="FFFFFF"/>
          </w:tcPr>
          <w:p w14:paraId="3FDC8113" w14:textId="77777777" w:rsidR="004759A2" w:rsidRPr="00792323" w:rsidRDefault="004759A2" w:rsidP="00887C58">
            <w:pPr>
              <w:pStyle w:val="UserTableBody"/>
              <w:rPr>
                <w:noProof/>
              </w:rPr>
            </w:pPr>
          </w:p>
        </w:tc>
      </w:tr>
      <w:tr w:rsidR="004759A2" w:rsidRPr="00792323" w14:paraId="41AEBD1F" w14:textId="77777777">
        <w:trPr>
          <w:jc w:val="center"/>
        </w:trPr>
        <w:tc>
          <w:tcPr>
            <w:tcW w:w="1440" w:type="dxa"/>
            <w:tcBorders>
              <w:bottom w:val="single" w:sz="12" w:space="0" w:color="auto"/>
            </w:tcBorders>
            <w:shd w:val="clear" w:color="auto" w:fill="FFFFFF"/>
          </w:tcPr>
          <w:p w14:paraId="70E6D1DE" w14:textId="77777777" w:rsidR="004759A2" w:rsidRPr="00792323" w:rsidRDefault="004759A2" w:rsidP="00887C58">
            <w:pPr>
              <w:pStyle w:val="UserTableBody"/>
              <w:jc w:val="center"/>
              <w:rPr>
                <w:noProof/>
              </w:rPr>
            </w:pPr>
            <w:r w:rsidRPr="00792323">
              <w:rPr>
                <w:noProof/>
              </w:rPr>
              <w:t>RE</w:t>
            </w:r>
          </w:p>
        </w:tc>
        <w:tc>
          <w:tcPr>
            <w:tcW w:w="3600" w:type="dxa"/>
            <w:tcBorders>
              <w:bottom w:val="single" w:sz="12" w:space="0" w:color="auto"/>
            </w:tcBorders>
            <w:shd w:val="clear" w:color="auto" w:fill="FFFFFF"/>
          </w:tcPr>
          <w:p w14:paraId="620E281C" w14:textId="77777777" w:rsidR="004759A2" w:rsidRPr="00792323" w:rsidRDefault="004759A2" w:rsidP="00887C58">
            <w:pPr>
              <w:pStyle w:val="UserTableBody"/>
              <w:rPr>
                <w:noProof/>
              </w:rPr>
            </w:pPr>
            <w:r w:rsidRPr="00792323">
              <w:rPr>
                <w:noProof/>
              </w:rPr>
              <w:t>Request for Extension</w:t>
            </w:r>
          </w:p>
        </w:tc>
        <w:tc>
          <w:tcPr>
            <w:tcW w:w="2160" w:type="dxa"/>
            <w:tcBorders>
              <w:bottom w:val="single" w:sz="12" w:space="0" w:color="auto"/>
            </w:tcBorders>
            <w:shd w:val="clear" w:color="auto" w:fill="FFFFFF"/>
          </w:tcPr>
          <w:p w14:paraId="54259AC1" w14:textId="77777777" w:rsidR="004759A2" w:rsidRPr="00792323" w:rsidRDefault="004759A2" w:rsidP="00887C58">
            <w:pPr>
              <w:pStyle w:val="UserTableBody"/>
              <w:rPr>
                <w:noProof/>
              </w:rPr>
            </w:pPr>
          </w:p>
        </w:tc>
      </w:tr>
    </w:tbl>
    <w:p w14:paraId="679A3463" w14:textId="77777777" w:rsidR="004759A2" w:rsidRDefault="004759A2" w:rsidP="00232EB8">
      <w:pPr>
        <w:rPr>
          <w:lang w:val="en-US" w:eastAsia="en-US"/>
        </w:rPr>
      </w:pPr>
      <w:r w:rsidRPr="00792323">
        <w:rPr>
          <w:lang w:val="en-US" w:eastAsia="en-US"/>
        </w:rPr>
        <w:t>These values are suggestions only; they are not r</w:t>
      </w:r>
      <w:bookmarkStart w:id="2045" w:name="HL70921"/>
      <w:r w:rsidRPr="00792323">
        <w:rPr>
          <w:lang w:val="en-US" w:eastAsia="en-US"/>
        </w:rPr>
        <w:t>equired for use in HL7 messages.</w:t>
      </w:r>
    </w:p>
    <w:p w14:paraId="21D8A9E9" w14:textId="77777777" w:rsidR="004759A2" w:rsidRPr="00792323" w:rsidRDefault="004759A2" w:rsidP="00232EB8">
      <w:pPr>
        <w:rPr>
          <w:lang w:val="en-US" w:eastAsia="en-US"/>
        </w:rPr>
      </w:pPr>
    </w:p>
    <w:p w14:paraId="0FFB115C" w14:textId="77777777" w:rsidR="004759A2" w:rsidRPr="00792323" w:rsidRDefault="004759A2" w:rsidP="00E048BF">
      <w:pPr>
        <w:pStyle w:val="Heading4"/>
      </w:pPr>
      <w:bookmarkStart w:id="2046" w:name="_Toc423691607"/>
      <w:r w:rsidRPr="00792323">
        <w:t>0923 - Process Interruption</w:t>
      </w:r>
      <w:bookmarkEnd w:id="2046"/>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623EB77C" w14:textId="77777777" w:rsidTr="00EF7AE7">
        <w:trPr>
          <w:tblHeader/>
        </w:trPr>
        <w:tc>
          <w:tcPr>
            <w:tcW w:w="720" w:type="dxa"/>
            <w:tcBorders>
              <w:top w:val="double" w:sz="4" w:space="0" w:color="auto"/>
            </w:tcBorders>
            <w:shd w:val="pct10" w:color="auto" w:fill="FFFFFF"/>
          </w:tcPr>
          <w:p w14:paraId="2DD5B55D" w14:textId="77777777" w:rsidR="004759A2" w:rsidRPr="00792323" w:rsidRDefault="004759A2" w:rsidP="00EF7AE7">
            <w:pPr>
              <w:pStyle w:val="TableMetaHeader"/>
              <w:rPr>
                <w:noProof w:val="0"/>
              </w:rPr>
            </w:pPr>
            <w:r w:rsidRPr="00792323">
              <w:rPr>
                <w:noProof w:val="0"/>
              </w:rPr>
              <w:t>Table</w:t>
            </w:r>
          </w:p>
        </w:tc>
        <w:tc>
          <w:tcPr>
            <w:tcW w:w="1152" w:type="dxa"/>
            <w:tcBorders>
              <w:top w:val="double" w:sz="4" w:space="0" w:color="auto"/>
            </w:tcBorders>
            <w:shd w:val="pct10" w:color="auto" w:fill="FFFFFF"/>
          </w:tcPr>
          <w:p w14:paraId="7A9B7A70" w14:textId="77777777" w:rsidR="004759A2" w:rsidRPr="00792323" w:rsidRDefault="004759A2" w:rsidP="00EF7AE7">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9B509BB" w14:textId="77777777" w:rsidR="004759A2" w:rsidRPr="00792323" w:rsidRDefault="004759A2" w:rsidP="00EF7AE7">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1432C43" w14:textId="77777777" w:rsidR="004759A2" w:rsidRPr="00792323" w:rsidRDefault="004759A2" w:rsidP="00EF7AE7">
            <w:pPr>
              <w:pStyle w:val="TableMetaHeader"/>
              <w:rPr>
                <w:noProof w:val="0"/>
              </w:rPr>
            </w:pPr>
            <w:r w:rsidRPr="00792323">
              <w:rPr>
                <w:noProof w:val="0"/>
              </w:rPr>
              <w:t>V3 Equivalent</w:t>
            </w:r>
            <w:bookmarkEnd w:id="2045"/>
          </w:p>
        </w:tc>
        <w:tc>
          <w:tcPr>
            <w:tcW w:w="2448" w:type="dxa"/>
            <w:tcBorders>
              <w:top w:val="double" w:sz="4" w:space="0" w:color="auto"/>
            </w:tcBorders>
            <w:shd w:val="pct10" w:color="auto" w:fill="FFFFFF"/>
          </w:tcPr>
          <w:p w14:paraId="390604AB" w14:textId="77777777" w:rsidR="004759A2" w:rsidRPr="00792323" w:rsidRDefault="004759A2" w:rsidP="00EF7AE7">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6EDF78D" w14:textId="77777777" w:rsidR="004759A2" w:rsidRPr="00792323" w:rsidRDefault="004759A2" w:rsidP="00EF7AE7">
            <w:pPr>
              <w:pStyle w:val="TableMetaHeader"/>
              <w:rPr>
                <w:noProof w:val="0"/>
              </w:rPr>
            </w:pPr>
            <w:r w:rsidRPr="00792323">
              <w:rPr>
                <w:noProof w:val="0"/>
              </w:rPr>
              <w:t>Status</w:t>
            </w:r>
          </w:p>
        </w:tc>
      </w:tr>
      <w:tr w:rsidR="004759A2" w:rsidRPr="00792323" w14:paraId="6D6DE241" w14:textId="77777777" w:rsidTr="00EF7AE7">
        <w:tc>
          <w:tcPr>
            <w:tcW w:w="720" w:type="dxa"/>
            <w:tcBorders>
              <w:bottom w:val="double" w:sz="4" w:space="0" w:color="auto"/>
            </w:tcBorders>
            <w:shd w:val="clear" w:color="auto" w:fill="FFFFFF"/>
          </w:tcPr>
          <w:p w14:paraId="1B11F308" w14:textId="77777777" w:rsidR="004759A2" w:rsidRPr="00792323" w:rsidRDefault="004759A2" w:rsidP="00EF7AE7">
            <w:pPr>
              <w:pStyle w:val="TableMetaBody"/>
              <w:rPr>
                <w:noProof w:val="0"/>
              </w:rPr>
            </w:pPr>
            <w:r w:rsidRPr="00792323">
              <w:rPr>
                <w:noProof w:val="0"/>
              </w:rPr>
              <w:t>0923</w:t>
            </w:r>
          </w:p>
        </w:tc>
        <w:tc>
          <w:tcPr>
            <w:tcW w:w="1152" w:type="dxa"/>
            <w:tcBorders>
              <w:bottom w:val="double" w:sz="4" w:space="0" w:color="auto"/>
            </w:tcBorders>
            <w:shd w:val="clear" w:color="auto" w:fill="FFFFFF"/>
          </w:tcPr>
          <w:p w14:paraId="1AA52B5D" w14:textId="77777777" w:rsidR="004759A2" w:rsidRPr="00792323" w:rsidRDefault="004759A2" w:rsidP="00EF7AE7">
            <w:pPr>
              <w:pStyle w:val="TableMetaBody"/>
              <w:rPr>
                <w:noProof w:val="0"/>
              </w:rPr>
            </w:pPr>
            <w:r w:rsidRPr="00792323">
              <w:rPr>
                <w:noProof w:val="0"/>
              </w:rPr>
              <w:t>OO</w:t>
            </w:r>
          </w:p>
        </w:tc>
        <w:tc>
          <w:tcPr>
            <w:tcW w:w="2016" w:type="dxa"/>
            <w:tcBorders>
              <w:bottom w:val="double" w:sz="4" w:space="0" w:color="auto"/>
            </w:tcBorders>
            <w:shd w:val="clear" w:color="auto" w:fill="FFFFFF"/>
          </w:tcPr>
          <w:p w14:paraId="4D7D3DC4" w14:textId="77777777" w:rsidR="004759A2" w:rsidRPr="00792323" w:rsidRDefault="004759A2" w:rsidP="00EF7AE7">
            <w:pPr>
              <w:pStyle w:val="TableMetaBody"/>
              <w:rPr>
                <w:noProof w:val="0"/>
              </w:rPr>
            </w:pPr>
            <w:r w:rsidRPr="00792323">
              <w:rPr>
                <w:noProof w:val="0"/>
              </w:rPr>
              <w:t>TBD</w:t>
            </w:r>
          </w:p>
        </w:tc>
        <w:tc>
          <w:tcPr>
            <w:tcW w:w="2016" w:type="dxa"/>
            <w:tcBorders>
              <w:bottom w:val="double" w:sz="4" w:space="0" w:color="auto"/>
            </w:tcBorders>
            <w:shd w:val="clear" w:color="auto" w:fill="FFFFFF"/>
          </w:tcPr>
          <w:p w14:paraId="58B75DC5" w14:textId="77777777" w:rsidR="004759A2" w:rsidRPr="00792323" w:rsidRDefault="004759A2" w:rsidP="00EF7AE7">
            <w:pPr>
              <w:pStyle w:val="TableMetaBody"/>
              <w:rPr>
                <w:noProof w:val="0"/>
              </w:rPr>
            </w:pPr>
            <w:r w:rsidRPr="00792323">
              <w:rPr>
                <w:noProof w:val="0"/>
              </w:rPr>
              <w:t>TBD</w:t>
            </w:r>
          </w:p>
        </w:tc>
        <w:tc>
          <w:tcPr>
            <w:tcW w:w="2448" w:type="dxa"/>
            <w:tcBorders>
              <w:bottom w:val="double" w:sz="4" w:space="0" w:color="auto"/>
            </w:tcBorders>
            <w:shd w:val="clear" w:color="auto" w:fill="FFFFFF"/>
          </w:tcPr>
          <w:p w14:paraId="0D95390B" w14:textId="77777777" w:rsidR="004759A2" w:rsidRPr="00792323" w:rsidRDefault="004759A2" w:rsidP="00EF7AE7">
            <w:pPr>
              <w:pStyle w:val="TableMetaBody"/>
              <w:rPr>
                <w:noProof w:val="0"/>
              </w:rPr>
            </w:pPr>
            <w:r w:rsidRPr="00792323">
              <w:rPr>
                <w:noProof w:val="0"/>
              </w:rPr>
              <w:t>DON-12</w:t>
            </w:r>
          </w:p>
        </w:tc>
        <w:tc>
          <w:tcPr>
            <w:tcW w:w="1152" w:type="dxa"/>
            <w:tcBorders>
              <w:bottom w:val="double" w:sz="4" w:space="0" w:color="auto"/>
            </w:tcBorders>
            <w:shd w:val="clear" w:color="auto" w:fill="FFFFFF"/>
          </w:tcPr>
          <w:p w14:paraId="30BA12BE" w14:textId="77777777" w:rsidR="004759A2" w:rsidRPr="00792323" w:rsidRDefault="004759A2" w:rsidP="00EF7AE7">
            <w:pPr>
              <w:pStyle w:val="TableMetaBody"/>
              <w:rPr>
                <w:noProof w:val="0"/>
              </w:rPr>
            </w:pPr>
            <w:r w:rsidRPr="00792323">
              <w:rPr>
                <w:noProof w:val="0"/>
              </w:rPr>
              <w:t>Active</w:t>
            </w:r>
          </w:p>
        </w:tc>
      </w:tr>
    </w:tbl>
    <w:p w14:paraId="2B8DD2A6" w14:textId="77777777" w:rsidR="004759A2" w:rsidRPr="00792323" w:rsidRDefault="004759A2" w:rsidP="00E048BF">
      <w:pPr>
        <w:pStyle w:val="UserTableCaption"/>
      </w:pPr>
      <w:r w:rsidRPr="00792323">
        <w:t xml:space="preserve">HL7 Table 0923 – </w:t>
      </w:r>
      <w:r w:rsidRPr="00E048BF">
        <w:t>Process Interruption</w:t>
      </w:r>
      <w:r w:rsidRPr="00792323">
        <w:rPr>
          <w:noProof/>
        </w:rPr>
        <w:fldChar w:fldCharType="begin"/>
      </w:r>
      <w:r w:rsidRPr="00792323">
        <w:rPr>
          <w:noProof/>
        </w:rPr>
        <w:instrText>xe "HL7 Table 0923 – Process interuption"</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5175"/>
        <w:gridCol w:w="1573"/>
      </w:tblGrid>
      <w:tr w:rsidR="004759A2" w:rsidRPr="00792323" w14:paraId="78DAEB02" w14:textId="77777777" w:rsidTr="00873BEE">
        <w:trPr>
          <w:tblHeader/>
          <w:jc w:val="center"/>
        </w:trPr>
        <w:tc>
          <w:tcPr>
            <w:tcW w:w="898" w:type="dxa"/>
            <w:tcBorders>
              <w:top w:val="double" w:sz="4" w:space="0" w:color="auto"/>
            </w:tcBorders>
            <w:shd w:val="pct10" w:color="auto" w:fill="FFFFFF"/>
          </w:tcPr>
          <w:p w14:paraId="7AD6E7AB" w14:textId="77777777" w:rsidR="004759A2" w:rsidRPr="00792323" w:rsidRDefault="004759A2" w:rsidP="00EF7AE7">
            <w:pPr>
              <w:pStyle w:val="HL7TableHeader"/>
              <w:jc w:val="center"/>
            </w:pPr>
            <w:r w:rsidRPr="00792323">
              <w:t>Value</w:t>
            </w:r>
          </w:p>
        </w:tc>
        <w:tc>
          <w:tcPr>
            <w:tcW w:w="5175" w:type="dxa"/>
            <w:tcBorders>
              <w:top w:val="double" w:sz="4" w:space="0" w:color="auto"/>
            </w:tcBorders>
            <w:shd w:val="pct10" w:color="auto" w:fill="FFFFFF"/>
          </w:tcPr>
          <w:p w14:paraId="21828242" w14:textId="77777777" w:rsidR="004759A2" w:rsidRPr="00792323" w:rsidRDefault="004759A2" w:rsidP="00EF7AE7">
            <w:pPr>
              <w:pStyle w:val="HL7TableHeader"/>
            </w:pPr>
            <w:r w:rsidRPr="00792323">
              <w:t>Description</w:t>
            </w:r>
          </w:p>
        </w:tc>
        <w:tc>
          <w:tcPr>
            <w:tcW w:w="1573" w:type="dxa"/>
            <w:tcBorders>
              <w:top w:val="double" w:sz="4" w:space="0" w:color="auto"/>
            </w:tcBorders>
            <w:shd w:val="pct10" w:color="auto" w:fill="FFFFFF"/>
          </w:tcPr>
          <w:p w14:paraId="26CBF0A0" w14:textId="77777777" w:rsidR="004759A2" w:rsidRPr="00792323" w:rsidRDefault="004759A2" w:rsidP="00EF7AE7">
            <w:pPr>
              <w:pStyle w:val="HL7TableHeader"/>
            </w:pPr>
            <w:r w:rsidRPr="00792323">
              <w:t>Comment</w:t>
            </w:r>
          </w:p>
        </w:tc>
        <w:bookmarkStart w:id="2047" w:name="_Toc382761624"/>
      </w:tr>
      <w:tr w:rsidR="004759A2" w:rsidRPr="00792323" w14:paraId="5B293BD4" w14:textId="77777777" w:rsidTr="00873BEE">
        <w:trPr>
          <w:jc w:val="center"/>
        </w:trPr>
        <w:tc>
          <w:tcPr>
            <w:tcW w:w="898" w:type="dxa"/>
          </w:tcPr>
          <w:p w14:paraId="0176B779" w14:textId="77777777" w:rsidR="004759A2" w:rsidRPr="00792323" w:rsidRDefault="004759A2" w:rsidP="00EF7AE7">
            <w:pPr>
              <w:pStyle w:val="HL7TableBody"/>
              <w:jc w:val="center"/>
            </w:pPr>
            <w:r w:rsidRPr="00792323">
              <w:t>NIN</w:t>
            </w:r>
          </w:p>
        </w:tc>
        <w:tc>
          <w:tcPr>
            <w:tcW w:w="5175" w:type="dxa"/>
          </w:tcPr>
          <w:p w14:paraId="4269474B" w14:textId="77777777" w:rsidR="004759A2" w:rsidRPr="00792323" w:rsidRDefault="004759A2" w:rsidP="00EF7AE7">
            <w:pPr>
              <w:pStyle w:val="HL7TableBody"/>
            </w:pPr>
            <w:r w:rsidRPr="00792323">
              <w:t>Process was not interrupted</w:t>
            </w:r>
          </w:p>
        </w:tc>
        <w:tc>
          <w:tcPr>
            <w:tcW w:w="1573" w:type="dxa"/>
          </w:tcPr>
          <w:p w14:paraId="5BE0D3C6" w14:textId="77777777" w:rsidR="004759A2" w:rsidRPr="00792323" w:rsidRDefault="004759A2" w:rsidP="00EF7AE7">
            <w:pPr>
              <w:pStyle w:val="HL7TableBody"/>
            </w:pPr>
          </w:p>
        </w:tc>
        <w:bookmarkEnd w:id="2047"/>
      </w:tr>
      <w:tr w:rsidR="004759A2" w:rsidRPr="00792323" w14:paraId="455E37B3" w14:textId="77777777" w:rsidTr="00873BEE">
        <w:trPr>
          <w:jc w:val="center"/>
        </w:trPr>
        <w:tc>
          <w:tcPr>
            <w:tcW w:w="898" w:type="dxa"/>
          </w:tcPr>
          <w:p w14:paraId="57E9193E" w14:textId="77777777" w:rsidR="004759A2" w:rsidRPr="00792323" w:rsidRDefault="004759A2" w:rsidP="00EF7AE7">
            <w:pPr>
              <w:pStyle w:val="HL7TableBody"/>
              <w:jc w:val="center"/>
            </w:pPr>
            <w:r w:rsidRPr="00792323">
              <w:t>WOT</w:t>
            </w:r>
          </w:p>
        </w:tc>
        <w:tc>
          <w:tcPr>
            <w:tcW w:w="5175" w:type="dxa"/>
          </w:tcPr>
          <w:p w14:paraId="247A4893" w14:textId="77777777" w:rsidR="004759A2" w:rsidRPr="00792323" w:rsidRDefault="004759A2" w:rsidP="00EF7AE7">
            <w:pPr>
              <w:pStyle w:val="HL7TableBody"/>
            </w:pPr>
            <w:r w:rsidRPr="00792323">
              <w:t>Walk Out: Process interrupted before the Phlebotomist inserts the needle in the Donor’s arm</w:t>
            </w:r>
          </w:p>
        </w:tc>
        <w:tc>
          <w:tcPr>
            <w:tcW w:w="1573" w:type="dxa"/>
          </w:tcPr>
          <w:p w14:paraId="023EFC35" w14:textId="77777777" w:rsidR="004759A2" w:rsidRPr="00792323" w:rsidRDefault="004759A2" w:rsidP="00EF7AE7">
            <w:pPr>
              <w:pStyle w:val="HL7TableBody"/>
            </w:pPr>
          </w:p>
        </w:tc>
      </w:tr>
      <w:tr w:rsidR="004759A2" w:rsidRPr="00792323" w14:paraId="4B948E1E" w14:textId="77777777" w:rsidTr="00873BEE">
        <w:trPr>
          <w:jc w:val="center"/>
        </w:trPr>
        <w:tc>
          <w:tcPr>
            <w:tcW w:w="898" w:type="dxa"/>
            <w:tcBorders>
              <w:bottom w:val="double" w:sz="4" w:space="0" w:color="auto"/>
            </w:tcBorders>
          </w:tcPr>
          <w:p w14:paraId="4A8B9B95" w14:textId="77777777" w:rsidR="004759A2" w:rsidRPr="00792323" w:rsidRDefault="004759A2" w:rsidP="00EF7AE7">
            <w:pPr>
              <w:pStyle w:val="HL7TableBody"/>
              <w:jc w:val="center"/>
            </w:pPr>
            <w:r w:rsidRPr="00792323">
              <w:t>ABR</w:t>
            </w:r>
          </w:p>
        </w:tc>
        <w:tc>
          <w:tcPr>
            <w:tcW w:w="5175" w:type="dxa"/>
            <w:tcBorders>
              <w:bottom w:val="double" w:sz="4" w:space="0" w:color="auto"/>
            </w:tcBorders>
          </w:tcPr>
          <w:p w14:paraId="68DC6D88" w14:textId="77777777" w:rsidR="004759A2" w:rsidRPr="00792323" w:rsidRDefault="004759A2" w:rsidP="00EF7AE7">
            <w:pPr>
              <w:pStyle w:val="HL7TableBody"/>
            </w:pPr>
            <w:r w:rsidRPr="00792323">
              <w:t xml:space="preserve">Aborted </w:t>
            </w:r>
            <w:bookmarkStart w:id="2048" w:name="HL70922"/>
            <w:r w:rsidRPr="00792323">
              <w:t>Run: Process interrupted after the Phlebotomist inserts the needle in the Donor’s arm</w:t>
            </w:r>
          </w:p>
        </w:tc>
        <w:tc>
          <w:tcPr>
            <w:tcW w:w="1573" w:type="dxa"/>
            <w:tcBorders>
              <w:bottom w:val="double" w:sz="4" w:space="0" w:color="auto"/>
            </w:tcBorders>
          </w:tcPr>
          <w:p w14:paraId="6B62E268" w14:textId="77777777" w:rsidR="004759A2" w:rsidRPr="00792323" w:rsidRDefault="004759A2" w:rsidP="00EF7AE7">
            <w:pPr>
              <w:pStyle w:val="HL7TableBody"/>
            </w:pPr>
          </w:p>
        </w:tc>
      </w:tr>
    </w:tbl>
    <w:p w14:paraId="1D1CE2C0" w14:textId="77777777" w:rsidR="004759A2" w:rsidRPr="00792323" w:rsidRDefault="004759A2" w:rsidP="00232EB8">
      <w:pPr>
        <w:rPr>
          <w:lang w:val="en-US" w:eastAsia="en-US"/>
        </w:rPr>
      </w:pPr>
    </w:p>
    <w:p w14:paraId="7833AF05" w14:textId="77777777" w:rsidR="004759A2" w:rsidRPr="00792323" w:rsidRDefault="004759A2" w:rsidP="00A62F22">
      <w:pPr>
        <w:pStyle w:val="Heading4"/>
      </w:pPr>
      <w:bookmarkStart w:id="2049" w:name="_Toc423691608"/>
      <w:r w:rsidRPr="00792323">
        <w:t xml:space="preserve">0924 - Cumulative Dosage </w:t>
      </w:r>
      <w:bookmarkEnd w:id="2048"/>
      <w:r w:rsidRPr="00792323">
        <w:t>Limit UoM</w:t>
      </w:r>
      <w:bookmarkEnd w:id="2049"/>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1E58EA4D" w14:textId="77777777" w:rsidTr="0001715C">
        <w:trPr>
          <w:tblHeader/>
        </w:trPr>
        <w:tc>
          <w:tcPr>
            <w:tcW w:w="720" w:type="dxa"/>
            <w:tcBorders>
              <w:top w:val="double" w:sz="4" w:space="0" w:color="auto"/>
            </w:tcBorders>
            <w:shd w:val="pct10" w:color="auto" w:fill="FFFFFF"/>
          </w:tcPr>
          <w:p w14:paraId="71CE59C2" w14:textId="77777777" w:rsidR="004759A2" w:rsidRPr="00792323" w:rsidRDefault="004759A2" w:rsidP="0001715C">
            <w:pPr>
              <w:pStyle w:val="TableMetaHeader"/>
              <w:rPr>
                <w:noProof w:val="0"/>
              </w:rPr>
            </w:pPr>
            <w:r w:rsidRPr="00792323">
              <w:rPr>
                <w:noProof w:val="0"/>
              </w:rPr>
              <w:t>Table</w:t>
            </w:r>
          </w:p>
        </w:tc>
        <w:tc>
          <w:tcPr>
            <w:tcW w:w="1152" w:type="dxa"/>
            <w:tcBorders>
              <w:top w:val="double" w:sz="4" w:space="0" w:color="auto"/>
            </w:tcBorders>
            <w:shd w:val="pct10" w:color="auto" w:fill="FFFFFF"/>
          </w:tcPr>
          <w:p w14:paraId="14566CED" w14:textId="77777777" w:rsidR="004759A2" w:rsidRPr="00792323" w:rsidRDefault="004759A2" w:rsidP="0001715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29D86E7" w14:textId="77777777" w:rsidR="004759A2" w:rsidRPr="00792323" w:rsidRDefault="004759A2" w:rsidP="0001715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04D3EB6" w14:textId="77777777" w:rsidR="004759A2" w:rsidRPr="00792323" w:rsidRDefault="004759A2" w:rsidP="0001715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E6B8A16" w14:textId="77777777" w:rsidR="004759A2" w:rsidRPr="00792323" w:rsidRDefault="004759A2" w:rsidP="0001715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E9D29C9" w14:textId="77777777" w:rsidR="004759A2" w:rsidRPr="00792323" w:rsidRDefault="004759A2" w:rsidP="0001715C">
            <w:pPr>
              <w:pStyle w:val="TableMetaHeader"/>
              <w:rPr>
                <w:noProof w:val="0"/>
              </w:rPr>
            </w:pPr>
            <w:r w:rsidRPr="00792323">
              <w:rPr>
                <w:noProof w:val="0"/>
              </w:rPr>
              <w:t>Status</w:t>
            </w:r>
          </w:p>
        </w:tc>
      </w:tr>
      <w:tr w:rsidR="004759A2" w:rsidRPr="00792323" w14:paraId="14F025D8" w14:textId="77777777" w:rsidTr="0001715C">
        <w:tc>
          <w:tcPr>
            <w:tcW w:w="720" w:type="dxa"/>
            <w:tcBorders>
              <w:bottom w:val="double" w:sz="4" w:space="0" w:color="auto"/>
            </w:tcBorders>
            <w:shd w:val="clear" w:color="auto" w:fill="FFFFFF"/>
          </w:tcPr>
          <w:p w14:paraId="54213D33" w14:textId="77777777" w:rsidR="004759A2" w:rsidRPr="00792323" w:rsidRDefault="004759A2" w:rsidP="0001715C">
            <w:pPr>
              <w:pStyle w:val="TableMetaBody"/>
              <w:rPr>
                <w:noProof w:val="0"/>
              </w:rPr>
            </w:pPr>
            <w:r w:rsidRPr="00792323">
              <w:rPr>
                <w:noProof w:val="0"/>
              </w:rPr>
              <w:t>0924</w:t>
            </w:r>
          </w:p>
        </w:tc>
        <w:tc>
          <w:tcPr>
            <w:tcW w:w="1152" w:type="dxa"/>
            <w:tcBorders>
              <w:bottom w:val="double" w:sz="4" w:space="0" w:color="auto"/>
            </w:tcBorders>
            <w:shd w:val="clear" w:color="auto" w:fill="FFFFFF"/>
          </w:tcPr>
          <w:p w14:paraId="1A35B455" w14:textId="77777777" w:rsidR="004759A2" w:rsidRPr="00792323" w:rsidRDefault="004759A2" w:rsidP="0001715C">
            <w:pPr>
              <w:pStyle w:val="TableMetaBody"/>
              <w:rPr>
                <w:noProof w:val="0"/>
              </w:rPr>
            </w:pPr>
            <w:r w:rsidRPr="00792323">
              <w:rPr>
                <w:noProof w:val="0"/>
              </w:rPr>
              <w:t>OO</w:t>
            </w:r>
          </w:p>
        </w:tc>
        <w:tc>
          <w:tcPr>
            <w:tcW w:w="2016" w:type="dxa"/>
            <w:tcBorders>
              <w:bottom w:val="double" w:sz="4" w:space="0" w:color="auto"/>
            </w:tcBorders>
            <w:shd w:val="clear" w:color="auto" w:fill="FFFFFF"/>
          </w:tcPr>
          <w:p w14:paraId="1953DC73" w14:textId="77777777" w:rsidR="004759A2" w:rsidRPr="00792323" w:rsidRDefault="004759A2" w:rsidP="0001715C">
            <w:pPr>
              <w:pStyle w:val="TableMetaBody"/>
              <w:rPr>
                <w:noProof w:val="0"/>
              </w:rPr>
            </w:pPr>
            <w:r w:rsidRPr="00792323">
              <w:rPr>
                <w:noProof w:val="0"/>
              </w:rPr>
              <w:t>TBD</w:t>
            </w:r>
          </w:p>
        </w:tc>
        <w:tc>
          <w:tcPr>
            <w:tcW w:w="2016" w:type="dxa"/>
            <w:tcBorders>
              <w:bottom w:val="double" w:sz="4" w:space="0" w:color="auto"/>
            </w:tcBorders>
            <w:shd w:val="clear" w:color="auto" w:fill="FFFFFF"/>
          </w:tcPr>
          <w:p w14:paraId="413CEAC3" w14:textId="77777777" w:rsidR="004759A2" w:rsidRPr="00792323" w:rsidRDefault="004759A2" w:rsidP="0001715C">
            <w:pPr>
              <w:pStyle w:val="TableMetaBody"/>
              <w:rPr>
                <w:noProof w:val="0"/>
              </w:rPr>
            </w:pPr>
            <w:r w:rsidRPr="00792323">
              <w:rPr>
                <w:noProof w:val="0"/>
              </w:rPr>
              <w:t>TBD</w:t>
            </w:r>
          </w:p>
        </w:tc>
        <w:tc>
          <w:tcPr>
            <w:tcW w:w="2448" w:type="dxa"/>
            <w:tcBorders>
              <w:bottom w:val="double" w:sz="4" w:space="0" w:color="auto"/>
            </w:tcBorders>
            <w:shd w:val="clear" w:color="auto" w:fill="FFFFFF"/>
          </w:tcPr>
          <w:p w14:paraId="59072383" w14:textId="77777777" w:rsidR="004759A2" w:rsidRPr="00792323" w:rsidRDefault="004759A2" w:rsidP="0001715C">
            <w:pPr>
              <w:pStyle w:val="TableMetaBody"/>
              <w:rPr>
                <w:noProof w:val="0"/>
              </w:rPr>
            </w:pPr>
            <w:r w:rsidRPr="00792323">
              <w:rPr>
                <w:rFonts w:ascii="Arial" w:hAnsi="Arial" w:cs="Arial"/>
              </w:rPr>
              <w:t>CDO-4</w:t>
            </w:r>
          </w:p>
        </w:tc>
        <w:tc>
          <w:tcPr>
            <w:tcW w:w="1152" w:type="dxa"/>
            <w:tcBorders>
              <w:bottom w:val="double" w:sz="4" w:space="0" w:color="auto"/>
            </w:tcBorders>
            <w:shd w:val="clear" w:color="auto" w:fill="FFFFFF"/>
          </w:tcPr>
          <w:p w14:paraId="01EA4F48" w14:textId="77777777" w:rsidR="004759A2" w:rsidRPr="00792323" w:rsidRDefault="004759A2" w:rsidP="0001715C">
            <w:pPr>
              <w:pStyle w:val="TableMetaBody"/>
              <w:rPr>
                <w:noProof w:val="0"/>
              </w:rPr>
            </w:pPr>
            <w:r w:rsidRPr="00792323">
              <w:rPr>
                <w:noProof w:val="0"/>
              </w:rPr>
              <w:t>Active</w:t>
            </w:r>
          </w:p>
        </w:tc>
      </w:tr>
    </w:tbl>
    <w:p w14:paraId="5BE89B26" w14:textId="77777777" w:rsidR="004759A2" w:rsidRPr="00792323" w:rsidRDefault="004759A2" w:rsidP="00906B2B">
      <w:pPr>
        <w:pStyle w:val="UserTableCaption"/>
        <w:rPr>
          <w:noProof/>
        </w:rPr>
      </w:pPr>
      <w:r w:rsidRPr="00792323">
        <w:rPr>
          <w:noProof/>
        </w:rPr>
        <w:t>User-defined Table 0924 – Cumulative Dosage Limit UoM</w:t>
      </w:r>
      <w:r w:rsidRPr="00792323">
        <w:rPr>
          <w:noProof/>
        </w:rPr>
        <w:fldChar w:fldCharType="begin"/>
      </w:r>
      <w:r w:rsidRPr="00792323">
        <w:rPr>
          <w:noProof/>
        </w:rPr>
        <w:instrText>xe "User-defined Table 0</w:instrText>
      </w:r>
      <w:bookmarkStart w:id="2050" w:name="HL70923"/>
      <w:bookmarkStart w:id="2051" w:name="_Toc382761625"/>
      <w:bookmarkEnd w:id="2050"/>
      <w:r w:rsidRPr="00792323">
        <w:rPr>
          <w:noProof/>
        </w:rPr>
        <w:instrText>924 – Cumulative dosage lim</w:instrText>
      </w:r>
      <w:bookmarkEnd w:id="2051"/>
      <w:r w:rsidRPr="00792323">
        <w:rPr>
          <w:noProof/>
        </w:rPr>
        <w:instrText>it UoM"</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Look w:val="0000" w:firstRow="0" w:lastRow="0" w:firstColumn="0" w:lastColumn="0" w:noHBand="0" w:noVBand="0"/>
      </w:tblPr>
      <w:tblGrid>
        <w:gridCol w:w="1440"/>
        <w:gridCol w:w="3600"/>
        <w:gridCol w:w="2160"/>
      </w:tblGrid>
      <w:tr w:rsidR="004759A2" w:rsidRPr="00792323" w14:paraId="0E8A7EB5" w14:textId="77777777" w:rsidTr="0001715C">
        <w:trPr>
          <w:tblHeader/>
          <w:jc w:val="center"/>
        </w:trPr>
        <w:tc>
          <w:tcPr>
            <w:tcW w:w="1440" w:type="dxa"/>
            <w:tcBorders>
              <w:top w:val="single" w:sz="12" w:space="0" w:color="auto"/>
            </w:tcBorders>
            <w:shd w:val="pct10" w:color="auto" w:fill="FFFFFF"/>
          </w:tcPr>
          <w:p w14:paraId="0594DCD2" w14:textId="77777777" w:rsidR="004759A2" w:rsidRPr="00792323" w:rsidRDefault="004759A2" w:rsidP="00417CC8">
            <w:pPr>
              <w:pStyle w:val="UserTableHeader"/>
              <w:jc w:val="center"/>
              <w:rPr>
                <w:noProof/>
              </w:rPr>
            </w:pPr>
            <w:r w:rsidRPr="00792323">
              <w:rPr>
                <w:noProof/>
              </w:rPr>
              <w:t>Value</w:t>
            </w:r>
          </w:p>
        </w:tc>
        <w:tc>
          <w:tcPr>
            <w:tcW w:w="3600" w:type="dxa"/>
            <w:tcBorders>
              <w:top w:val="single" w:sz="12" w:space="0" w:color="auto"/>
            </w:tcBorders>
            <w:shd w:val="pct10" w:color="auto" w:fill="FFFFFF"/>
          </w:tcPr>
          <w:p w14:paraId="3AE819DD" w14:textId="77777777" w:rsidR="004759A2" w:rsidRPr="00792323" w:rsidRDefault="004759A2" w:rsidP="0001715C">
            <w:pPr>
              <w:pStyle w:val="UserTableHeader"/>
              <w:rPr>
                <w:noProof/>
              </w:rPr>
            </w:pPr>
            <w:r w:rsidRPr="00792323">
              <w:rPr>
                <w:noProof/>
              </w:rPr>
              <w:t>Description</w:t>
            </w:r>
          </w:p>
        </w:tc>
        <w:tc>
          <w:tcPr>
            <w:tcW w:w="2160" w:type="dxa"/>
            <w:tcBorders>
              <w:top w:val="single" w:sz="12" w:space="0" w:color="auto"/>
            </w:tcBorders>
            <w:shd w:val="pct10" w:color="auto" w:fill="FFFFFF"/>
          </w:tcPr>
          <w:p w14:paraId="75350840" w14:textId="77777777" w:rsidR="004759A2" w:rsidRPr="00792323" w:rsidRDefault="004759A2" w:rsidP="0001715C">
            <w:pPr>
              <w:pStyle w:val="UserTableHeader"/>
              <w:rPr>
                <w:noProof/>
              </w:rPr>
            </w:pPr>
            <w:r w:rsidRPr="00792323">
              <w:rPr>
                <w:noProof/>
              </w:rPr>
              <w:t>Comment</w:t>
            </w:r>
          </w:p>
        </w:tc>
      </w:tr>
      <w:tr w:rsidR="004759A2" w:rsidRPr="00792323" w14:paraId="0231EEEB" w14:textId="77777777" w:rsidTr="0001715C">
        <w:trPr>
          <w:jc w:val="center"/>
        </w:trPr>
        <w:tc>
          <w:tcPr>
            <w:tcW w:w="1440" w:type="dxa"/>
            <w:shd w:val="clear" w:color="auto" w:fill="FFFFFF"/>
          </w:tcPr>
          <w:p w14:paraId="722B982E" w14:textId="77777777" w:rsidR="004759A2" w:rsidRPr="00792323" w:rsidRDefault="004759A2" w:rsidP="0001715C">
            <w:pPr>
              <w:pStyle w:val="UserTableBody"/>
              <w:jc w:val="center"/>
              <w:rPr>
                <w:noProof/>
              </w:rPr>
            </w:pPr>
            <w:r w:rsidRPr="00792323">
              <w:rPr>
                <w:noProof/>
              </w:rPr>
              <w:t>A</w:t>
            </w:r>
          </w:p>
        </w:tc>
        <w:tc>
          <w:tcPr>
            <w:tcW w:w="3600" w:type="dxa"/>
            <w:shd w:val="clear" w:color="auto" w:fill="FFFFFF"/>
          </w:tcPr>
          <w:p w14:paraId="0D79FFEB" w14:textId="77777777" w:rsidR="004759A2" w:rsidRPr="00792323" w:rsidRDefault="004759A2" w:rsidP="0001715C">
            <w:pPr>
              <w:pStyle w:val="UserTableBody"/>
              <w:rPr>
                <w:noProof/>
              </w:rPr>
            </w:pPr>
            <w:r w:rsidRPr="00792323">
              <w:rPr>
                <w:noProof/>
              </w:rPr>
              <w:t>Annual</w:t>
            </w:r>
          </w:p>
        </w:tc>
        <w:tc>
          <w:tcPr>
            <w:tcW w:w="2160" w:type="dxa"/>
            <w:shd w:val="clear" w:color="auto" w:fill="FFFFFF"/>
          </w:tcPr>
          <w:p w14:paraId="1C5BA0BB" w14:textId="77777777" w:rsidR="004759A2" w:rsidRPr="00792323" w:rsidRDefault="004759A2" w:rsidP="0001715C">
            <w:pPr>
              <w:pStyle w:val="UserTableBody"/>
              <w:rPr>
                <w:noProof/>
              </w:rPr>
            </w:pPr>
          </w:p>
        </w:tc>
      </w:tr>
      <w:tr w:rsidR="004759A2" w:rsidRPr="00792323" w14:paraId="24E3F79F" w14:textId="77777777" w:rsidTr="0001715C">
        <w:trPr>
          <w:jc w:val="center"/>
        </w:trPr>
        <w:tc>
          <w:tcPr>
            <w:tcW w:w="1440" w:type="dxa"/>
            <w:shd w:val="clear" w:color="auto" w:fill="FFFFFF"/>
          </w:tcPr>
          <w:p w14:paraId="50A75DB3" w14:textId="77777777" w:rsidR="004759A2" w:rsidRPr="00792323" w:rsidRDefault="004759A2" w:rsidP="0001715C">
            <w:pPr>
              <w:pStyle w:val="UserTableBody"/>
              <w:jc w:val="center"/>
              <w:rPr>
                <w:noProof/>
              </w:rPr>
            </w:pPr>
            <w:r w:rsidRPr="00792323">
              <w:rPr>
                <w:noProof/>
              </w:rPr>
              <w:t>D</w:t>
            </w:r>
          </w:p>
        </w:tc>
        <w:tc>
          <w:tcPr>
            <w:tcW w:w="3600" w:type="dxa"/>
            <w:shd w:val="clear" w:color="auto" w:fill="FFFFFF"/>
          </w:tcPr>
          <w:p w14:paraId="3FC27BF0" w14:textId="77777777" w:rsidR="004759A2" w:rsidRPr="00792323" w:rsidRDefault="004759A2" w:rsidP="0001715C">
            <w:pPr>
              <w:pStyle w:val="UserTableBody"/>
              <w:rPr>
                <w:noProof/>
              </w:rPr>
            </w:pPr>
            <w:r w:rsidRPr="00792323">
              <w:rPr>
                <w:noProof/>
              </w:rPr>
              <w:t>Per Day</w:t>
            </w:r>
          </w:p>
        </w:tc>
        <w:tc>
          <w:tcPr>
            <w:tcW w:w="2160" w:type="dxa"/>
            <w:shd w:val="clear" w:color="auto" w:fill="FFFFFF"/>
          </w:tcPr>
          <w:p w14:paraId="231983DA" w14:textId="77777777" w:rsidR="004759A2" w:rsidRPr="00792323" w:rsidRDefault="004759A2" w:rsidP="0001715C">
            <w:pPr>
              <w:pStyle w:val="UserTableBody"/>
              <w:rPr>
                <w:noProof/>
              </w:rPr>
            </w:pPr>
          </w:p>
        </w:tc>
      </w:tr>
      <w:tr w:rsidR="004759A2" w:rsidRPr="00792323" w14:paraId="4E1DF3DD" w14:textId="77777777" w:rsidTr="00906B2B">
        <w:trPr>
          <w:jc w:val="center"/>
        </w:trPr>
        <w:tc>
          <w:tcPr>
            <w:tcW w:w="1440" w:type="dxa"/>
            <w:shd w:val="clear" w:color="auto" w:fill="FFFFFF"/>
          </w:tcPr>
          <w:p w14:paraId="589F55CB" w14:textId="77777777" w:rsidR="004759A2" w:rsidRPr="00792323" w:rsidRDefault="004759A2" w:rsidP="0001715C">
            <w:pPr>
              <w:pStyle w:val="UserTableBody"/>
              <w:jc w:val="center"/>
              <w:rPr>
                <w:noProof/>
              </w:rPr>
            </w:pPr>
            <w:r w:rsidRPr="00792323">
              <w:rPr>
                <w:noProof/>
              </w:rPr>
              <w:t>M</w:t>
            </w:r>
          </w:p>
        </w:tc>
        <w:tc>
          <w:tcPr>
            <w:tcW w:w="3600" w:type="dxa"/>
            <w:shd w:val="clear" w:color="auto" w:fill="FFFFFF"/>
          </w:tcPr>
          <w:p w14:paraId="73AB2E13" w14:textId="77777777" w:rsidR="004759A2" w:rsidRPr="00792323" w:rsidRDefault="004759A2" w:rsidP="0001715C">
            <w:pPr>
              <w:pStyle w:val="UserTableBody"/>
              <w:rPr>
                <w:noProof/>
              </w:rPr>
            </w:pPr>
            <w:r w:rsidRPr="00792323">
              <w:rPr>
                <w:noProof/>
              </w:rPr>
              <w:t>Per Month</w:t>
            </w:r>
          </w:p>
        </w:tc>
        <w:tc>
          <w:tcPr>
            <w:tcW w:w="2160" w:type="dxa"/>
            <w:shd w:val="clear" w:color="auto" w:fill="FFFFFF"/>
          </w:tcPr>
          <w:p w14:paraId="09138D3C" w14:textId="77777777" w:rsidR="004759A2" w:rsidRPr="00792323" w:rsidRDefault="004759A2" w:rsidP="0001715C">
            <w:pPr>
              <w:pStyle w:val="UserTableBody"/>
              <w:rPr>
                <w:noProof/>
              </w:rPr>
            </w:pPr>
          </w:p>
        </w:tc>
      </w:tr>
      <w:tr w:rsidR="004759A2" w:rsidRPr="00792323" w14:paraId="3C314AF3" w14:textId="77777777" w:rsidTr="00906B2B">
        <w:trPr>
          <w:jc w:val="center"/>
        </w:trPr>
        <w:tc>
          <w:tcPr>
            <w:tcW w:w="1440" w:type="dxa"/>
            <w:shd w:val="clear" w:color="auto" w:fill="FFFFFF"/>
          </w:tcPr>
          <w:p w14:paraId="6E21408C" w14:textId="77777777" w:rsidR="004759A2" w:rsidRPr="00792323" w:rsidRDefault="004759A2" w:rsidP="0001715C">
            <w:pPr>
              <w:pStyle w:val="UserTableBody"/>
              <w:jc w:val="center"/>
              <w:rPr>
                <w:noProof/>
              </w:rPr>
            </w:pPr>
            <w:r w:rsidRPr="00792323">
              <w:rPr>
                <w:noProof/>
              </w:rPr>
              <w:t>O</w:t>
            </w:r>
          </w:p>
        </w:tc>
        <w:tc>
          <w:tcPr>
            <w:tcW w:w="3600" w:type="dxa"/>
            <w:shd w:val="clear" w:color="auto" w:fill="FFFFFF"/>
          </w:tcPr>
          <w:p w14:paraId="0CB61DD8" w14:textId="77777777" w:rsidR="004759A2" w:rsidRPr="00792323" w:rsidRDefault="004759A2" w:rsidP="0001715C">
            <w:pPr>
              <w:pStyle w:val="UserTableBody"/>
              <w:rPr>
                <w:noProof/>
              </w:rPr>
            </w:pPr>
            <w:r w:rsidRPr="00792323">
              <w:rPr>
                <w:noProof/>
              </w:rPr>
              <w:t>Duration of the Order</w:t>
            </w:r>
          </w:p>
        </w:tc>
        <w:tc>
          <w:tcPr>
            <w:tcW w:w="2160" w:type="dxa"/>
            <w:shd w:val="clear" w:color="auto" w:fill="FFFFFF"/>
          </w:tcPr>
          <w:p w14:paraId="41A398FF" w14:textId="77777777" w:rsidR="004759A2" w:rsidRPr="00792323" w:rsidRDefault="004759A2" w:rsidP="0001715C">
            <w:pPr>
              <w:pStyle w:val="UserTableBody"/>
              <w:rPr>
                <w:noProof/>
              </w:rPr>
            </w:pPr>
            <w:r w:rsidRPr="00792323">
              <w:rPr>
                <w:noProof/>
              </w:rPr>
              <w:t>Not from UCUM</w:t>
            </w:r>
          </w:p>
        </w:tc>
      </w:tr>
      <w:tr w:rsidR="004759A2" w:rsidRPr="00792323" w14:paraId="2FB5537A" w14:textId="77777777" w:rsidTr="00906B2B">
        <w:trPr>
          <w:jc w:val="center"/>
        </w:trPr>
        <w:tc>
          <w:tcPr>
            <w:tcW w:w="1440" w:type="dxa"/>
            <w:shd w:val="clear" w:color="auto" w:fill="FFFFFF"/>
          </w:tcPr>
          <w:p w14:paraId="4A151DB9" w14:textId="77777777" w:rsidR="004759A2" w:rsidRPr="00792323" w:rsidRDefault="004759A2" w:rsidP="0001715C">
            <w:pPr>
              <w:pStyle w:val="UserTableBody"/>
              <w:jc w:val="center"/>
              <w:rPr>
                <w:noProof/>
              </w:rPr>
            </w:pPr>
            <w:r w:rsidRPr="00792323">
              <w:rPr>
                <w:noProof/>
              </w:rPr>
              <w:t>PL</w:t>
            </w:r>
          </w:p>
        </w:tc>
        <w:tc>
          <w:tcPr>
            <w:tcW w:w="3600" w:type="dxa"/>
            <w:shd w:val="clear" w:color="auto" w:fill="FFFFFF"/>
          </w:tcPr>
          <w:p w14:paraId="27222D0E" w14:textId="77777777" w:rsidR="004759A2" w:rsidRPr="00792323" w:rsidRDefault="004759A2" w:rsidP="0001715C">
            <w:pPr>
              <w:pStyle w:val="UserTableBody"/>
              <w:rPr>
                <w:noProof/>
              </w:rPr>
            </w:pPr>
            <w:r w:rsidRPr="00792323">
              <w:rPr>
                <w:noProof/>
              </w:rPr>
              <w:t>Patients Lifetime</w:t>
            </w:r>
          </w:p>
        </w:tc>
        <w:tc>
          <w:tcPr>
            <w:tcW w:w="2160" w:type="dxa"/>
            <w:shd w:val="clear" w:color="auto" w:fill="FFFFFF"/>
          </w:tcPr>
          <w:p w14:paraId="65274CAC" w14:textId="77777777" w:rsidR="004759A2" w:rsidRPr="00792323" w:rsidRDefault="004759A2" w:rsidP="0001715C">
            <w:pPr>
              <w:pStyle w:val="UserTableBody"/>
              <w:rPr>
                <w:noProof/>
              </w:rPr>
            </w:pPr>
            <w:r w:rsidRPr="00792323">
              <w:rPr>
                <w:noProof/>
              </w:rPr>
              <w:t>Not fromUCUM</w:t>
            </w:r>
          </w:p>
        </w:tc>
      </w:tr>
      <w:tr w:rsidR="004759A2" w:rsidRPr="00792323" w14:paraId="7A93E87A" w14:textId="77777777" w:rsidTr="00EB5056">
        <w:trPr>
          <w:jc w:val="center"/>
        </w:trPr>
        <w:tc>
          <w:tcPr>
            <w:tcW w:w="1440" w:type="dxa"/>
            <w:tcBorders>
              <w:bottom w:val="single" w:sz="12" w:space="0" w:color="auto"/>
            </w:tcBorders>
            <w:shd w:val="clear" w:color="auto" w:fill="FFFFFF"/>
          </w:tcPr>
          <w:p w14:paraId="5A5045DC" w14:textId="77777777" w:rsidR="004759A2" w:rsidRPr="00792323" w:rsidRDefault="004759A2" w:rsidP="0001715C">
            <w:pPr>
              <w:pStyle w:val="UserTableBody"/>
              <w:jc w:val="center"/>
              <w:rPr>
                <w:noProof/>
              </w:rPr>
            </w:pPr>
            <w:r w:rsidRPr="00792323">
              <w:rPr>
                <w:noProof/>
              </w:rPr>
              <w:t>WK</w:t>
            </w:r>
          </w:p>
        </w:tc>
        <w:tc>
          <w:tcPr>
            <w:tcW w:w="3600" w:type="dxa"/>
            <w:tcBorders>
              <w:bottom w:val="single" w:sz="12" w:space="0" w:color="auto"/>
            </w:tcBorders>
            <w:shd w:val="clear" w:color="auto" w:fill="FFFFFF"/>
          </w:tcPr>
          <w:p w14:paraId="54950141" w14:textId="77777777" w:rsidR="004759A2" w:rsidRPr="00792323" w:rsidRDefault="004759A2" w:rsidP="0001715C">
            <w:pPr>
              <w:pStyle w:val="UserTableBody"/>
              <w:rPr>
                <w:noProof/>
              </w:rPr>
            </w:pPr>
            <w:r w:rsidRPr="00792323">
              <w:rPr>
                <w:noProof/>
              </w:rPr>
              <w:t>Per Week</w:t>
            </w:r>
          </w:p>
        </w:tc>
        <w:tc>
          <w:tcPr>
            <w:tcW w:w="2160" w:type="dxa"/>
            <w:tcBorders>
              <w:bottom w:val="single" w:sz="12" w:space="0" w:color="auto"/>
            </w:tcBorders>
            <w:shd w:val="clear" w:color="auto" w:fill="FFFFFF"/>
          </w:tcPr>
          <w:p w14:paraId="735E0FE0" w14:textId="77777777" w:rsidR="004759A2" w:rsidRPr="00792323" w:rsidRDefault="004759A2" w:rsidP="0001715C">
            <w:pPr>
              <w:pStyle w:val="UserTableBody"/>
              <w:rPr>
                <w:noProof/>
              </w:rPr>
            </w:pPr>
          </w:p>
        </w:tc>
      </w:tr>
    </w:tbl>
    <w:p w14:paraId="174A83F0" w14:textId="77777777" w:rsidR="004759A2" w:rsidRDefault="004759A2" w:rsidP="00E048BF">
      <w:pPr>
        <w:rPr>
          <w:lang w:val="en-US" w:eastAsia="en-US"/>
        </w:rPr>
      </w:pPr>
      <w:r w:rsidRPr="00792323">
        <w:rPr>
          <w:lang w:val="en-US" w:eastAsia="en-US"/>
        </w:rPr>
        <w:lastRenderedPageBreak/>
        <w:t>These values are suggestions only; they are not required for use in HL7 messages.</w:t>
      </w:r>
    </w:p>
    <w:p w14:paraId="20B44C28" w14:textId="77777777" w:rsidR="004759A2" w:rsidRPr="00792323" w:rsidRDefault="004759A2" w:rsidP="00232EB8">
      <w:pPr>
        <w:rPr>
          <w:lang w:val="en-US" w:eastAsia="en-US"/>
        </w:rPr>
      </w:pPr>
    </w:p>
    <w:p w14:paraId="3FDA5653" w14:textId="77777777" w:rsidR="004759A2" w:rsidRPr="00792323" w:rsidRDefault="004759A2" w:rsidP="00E048BF">
      <w:pPr>
        <w:pStyle w:val="Heading4"/>
      </w:pPr>
      <w:bookmarkStart w:id="2052" w:name="_Toc423691609"/>
      <w:r w:rsidRPr="00792323">
        <w:t>0925 - Phlebotomy Issue</w:t>
      </w:r>
      <w:bookmarkEnd w:id="2052"/>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043FFD1" w14:textId="77777777" w:rsidTr="00EF7AE7">
        <w:trPr>
          <w:tblHeader/>
        </w:trPr>
        <w:tc>
          <w:tcPr>
            <w:tcW w:w="720" w:type="dxa"/>
            <w:tcBorders>
              <w:top w:val="double" w:sz="4" w:space="0" w:color="auto"/>
            </w:tcBorders>
            <w:shd w:val="pct10" w:color="auto" w:fill="FFFFFF"/>
          </w:tcPr>
          <w:p w14:paraId="362E860B" w14:textId="77777777" w:rsidR="004759A2" w:rsidRPr="00792323" w:rsidRDefault="004759A2" w:rsidP="00EF7AE7">
            <w:pPr>
              <w:pStyle w:val="TableMetaHeader"/>
              <w:rPr>
                <w:noProof w:val="0"/>
              </w:rPr>
            </w:pPr>
            <w:r w:rsidRPr="00792323">
              <w:rPr>
                <w:noProof w:val="0"/>
              </w:rPr>
              <w:t>Table</w:t>
            </w:r>
          </w:p>
        </w:tc>
        <w:tc>
          <w:tcPr>
            <w:tcW w:w="1152" w:type="dxa"/>
            <w:tcBorders>
              <w:top w:val="double" w:sz="4" w:space="0" w:color="auto"/>
            </w:tcBorders>
            <w:shd w:val="pct10" w:color="auto" w:fill="FFFFFF"/>
          </w:tcPr>
          <w:p w14:paraId="31D9304F" w14:textId="77777777" w:rsidR="004759A2" w:rsidRPr="00792323" w:rsidRDefault="004759A2" w:rsidP="00EF7AE7">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41F1825" w14:textId="77777777" w:rsidR="004759A2" w:rsidRPr="00792323" w:rsidRDefault="004759A2" w:rsidP="00EF7AE7">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7EE2E49" w14:textId="77777777" w:rsidR="004759A2" w:rsidRPr="00792323" w:rsidRDefault="004759A2" w:rsidP="00EF7AE7">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772A79F" w14:textId="77777777" w:rsidR="004759A2" w:rsidRPr="00792323" w:rsidRDefault="004759A2" w:rsidP="00EF7AE7">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44955754" w14:textId="77777777" w:rsidR="004759A2" w:rsidRPr="00792323" w:rsidRDefault="004759A2" w:rsidP="00EF7AE7">
            <w:pPr>
              <w:pStyle w:val="TableMetaHeader"/>
              <w:rPr>
                <w:noProof w:val="0"/>
              </w:rPr>
            </w:pPr>
            <w:r w:rsidRPr="00792323">
              <w:rPr>
                <w:noProof w:val="0"/>
              </w:rPr>
              <w:t>Status</w:t>
            </w:r>
          </w:p>
        </w:tc>
      </w:tr>
      <w:tr w:rsidR="004759A2" w:rsidRPr="00792323" w14:paraId="68182AB6" w14:textId="77777777" w:rsidTr="00EF7AE7">
        <w:tc>
          <w:tcPr>
            <w:tcW w:w="720" w:type="dxa"/>
            <w:tcBorders>
              <w:bottom w:val="double" w:sz="4" w:space="0" w:color="auto"/>
            </w:tcBorders>
            <w:shd w:val="clear" w:color="auto" w:fill="FFFFFF"/>
          </w:tcPr>
          <w:p w14:paraId="3BB9C7A6" w14:textId="77777777" w:rsidR="004759A2" w:rsidRPr="00792323" w:rsidRDefault="004759A2" w:rsidP="00EF7AE7">
            <w:pPr>
              <w:pStyle w:val="TableMetaBody"/>
              <w:rPr>
                <w:noProof w:val="0"/>
              </w:rPr>
            </w:pPr>
            <w:r w:rsidRPr="00792323">
              <w:rPr>
                <w:noProof w:val="0"/>
              </w:rPr>
              <w:t>0925</w:t>
            </w:r>
          </w:p>
        </w:tc>
        <w:tc>
          <w:tcPr>
            <w:tcW w:w="1152" w:type="dxa"/>
            <w:tcBorders>
              <w:bottom w:val="double" w:sz="4" w:space="0" w:color="auto"/>
            </w:tcBorders>
            <w:shd w:val="clear" w:color="auto" w:fill="FFFFFF"/>
          </w:tcPr>
          <w:p w14:paraId="612CF329" w14:textId="77777777" w:rsidR="004759A2" w:rsidRPr="00792323" w:rsidRDefault="004759A2" w:rsidP="00EF7AE7">
            <w:pPr>
              <w:pStyle w:val="TableMetaBody"/>
              <w:rPr>
                <w:noProof w:val="0"/>
              </w:rPr>
            </w:pPr>
            <w:r w:rsidRPr="00792323">
              <w:rPr>
                <w:noProof w:val="0"/>
              </w:rPr>
              <w:t>OO</w:t>
            </w:r>
          </w:p>
        </w:tc>
        <w:tc>
          <w:tcPr>
            <w:tcW w:w="2016" w:type="dxa"/>
            <w:tcBorders>
              <w:bottom w:val="double" w:sz="4" w:space="0" w:color="auto"/>
            </w:tcBorders>
            <w:shd w:val="clear" w:color="auto" w:fill="FFFFFF"/>
          </w:tcPr>
          <w:p w14:paraId="14794D28" w14:textId="77777777" w:rsidR="004759A2" w:rsidRPr="00792323" w:rsidRDefault="004759A2" w:rsidP="00EF7AE7">
            <w:pPr>
              <w:pStyle w:val="TableMetaBody"/>
              <w:rPr>
                <w:noProof w:val="0"/>
              </w:rPr>
            </w:pPr>
            <w:r w:rsidRPr="00792323">
              <w:rPr>
                <w:noProof w:val="0"/>
              </w:rPr>
              <w:t>TBD</w:t>
            </w:r>
          </w:p>
        </w:tc>
        <w:tc>
          <w:tcPr>
            <w:tcW w:w="2016" w:type="dxa"/>
            <w:tcBorders>
              <w:bottom w:val="double" w:sz="4" w:space="0" w:color="auto"/>
            </w:tcBorders>
            <w:shd w:val="clear" w:color="auto" w:fill="FFFFFF"/>
          </w:tcPr>
          <w:p w14:paraId="0C91A22B" w14:textId="77777777" w:rsidR="004759A2" w:rsidRPr="00792323" w:rsidRDefault="004759A2" w:rsidP="00EF7AE7">
            <w:pPr>
              <w:pStyle w:val="TableMetaBody"/>
              <w:rPr>
                <w:noProof w:val="0"/>
              </w:rPr>
            </w:pPr>
            <w:r w:rsidRPr="00792323">
              <w:rPr>
                <w:noProof w:val="0"/>
              </w:rPr>
              <w:t>TBD</w:t>
            </w:r>
          </w:p>
        </w:tc>
        <w:tc>
          <w:tcPr>
            <w:tcW w:w="2448" w:type="dxa"/>
            <w:tcBorders>
              <w:bottom w:val="double" w:sz="4" w:space="0" w:color="auto"/>
            </w:tcBorders>
            <w:shd w:val="clear" w:color="auto" w:fill="FFFFFF"/>
          </w:tcPr>
          <w:p w14:paraId="4A070CA9" w14:textId="77777777" w:rsidR="004759A2" w:rsidRPr="00792323" w:rsidRDefault="004759A2" w:rsidP="00EF7AE7">
            <w:pPr>
              <w:pStyle w:val="TableMetaBody"/>
              <w:rPr>
                <w:noProof w:val="0"/>
              </w:rPr>
            </w:pPr>
            <w:r w:rsidRPr="00792323">
              <w:rPr>
                <w:noProof w:val="0"/>
              </w:rPr>
              <w:t>DON-14</w:t>
            </w:r>
          </w:p>
        </w:tc>
        <w:tc>
          <w:tcPr>
            <w:tcW w:w="1152" w:type="dxa"/>
            <w:tcBorders>
              <w:bottom w:val="double" w:sz="4" w:space="0" w:color="auto"/>
            </w:tcBorders>
            <w:shd w:val="clear" w:color="auto" w:fill="FFFFFF"/>
          </w:tcPr>
          <w:p w14:paraId="0B7D7C59" w14:textId="77777777" w:rsidR="004759A2" w:rsidRPr="00792323" w:rsidRDefault="004759A2" w:rsidP="00EF7AE7">
            <w:pPr>
              <w:pStyle w:val="TableMetaBody"/>
              <w:rPr>
                <w:noProof w:val="0"/>
              </w:rPr>
            </w:pPr>
            <w:r w:rsidRPr="00792323">
              <w:rPr>
                <w:noProof w:val="0"/>
              </w:rPr>
              <w:t>Active</w:t>
            </w:r>
          </w:p>
        </w:tc>
      </w:tr>
    </w:tbl>
    <w:p w14:paraId="022B73CB" w14:textId="77777777" w:rsidR="004759A2" w:rsidRPr="00792323" w:rsidRDefault="004759A2" w:rsidP="00E82878">
      <w:pPr>
        <w:pStyle w:val="HL7TableCaption"/>
      </w:pPr>
      <w:r w:rsidRPr="00792323">
        <w:t>HL7 Table 0925 – Phlebotomy Issue</w:t>
      </w:r>
      <w:r w:rsidRPr="00792323">
        <w:rPr>
          <w:noProof/>
        </w:rPr>
        <w:fldChar w:fldCharType="begin"/>
      </w:r>
      <w:r w:rsidRPr="00792323">
        <w:rPr>
          <w:noProof/>
        </w:rPr>
        <w:instrText>xe "HL7 Table 0925 – Phlebotomy issue"</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5175"/>
        <w:gridCol w:w="1573"/>
      </w:tblGrid>
      <w:tr w:rsidR="004759A2" w:rsidRPr="00792323" w14:paraId="38438CE9" w14:textId="77777777" w:rsidTr="00EF7AE7">
        <w:trPr>
          <w:tblHeader/>
          <w:jc w:val="center"/>
        </w:trPr>
        <w:tc>
          <w:tcPr>
            <w:tcW w:w="898" w:type="dxa"/>
            <w:tcBorders>
              <w:top w:val="double" w:sz="4" w:space="0" w:color="auto"/>
            </w:tcBorders>
            <w:shd w:val="pct10" w:color="auto" w:fill="FFFFFF"/>
          </w:tcPr>
          <w:p w14:paraId="5805E6E5" w14:textId="77777777" w:rsidR="004759A2" w:rsidRPr="00792323" w:rsidRDefault="004759A2" w:rsidP="00EF7AE7">
            <w:pPr>
              <w:pStyle w:val="HL7TableHeader"/>
              <w:jc w:val="center"/>
            </w:pPr>
            <w:bookmarkStart w:id="2053" w:name="HL70924"/>
            <w:bookmarkStart w:id="2054" w:name="_Toc382761626"/>
            <w:bookmarkEnd w:id="2053"/>
            <w:r w:rsidRPr="00792323">
              <w:t>Value</w:t>
            </w:r>
          </w:p>
        </w:tc>
        <w:tc>
          <w:tcPr>
            <w:tcW w:w="5175" w:type="dxa"/>
            <w:tcBorders>
              <w:top w:val="double" w:sz="4" w:space="0" w:color="auto"/>
            </w:tcBorders>
            <w:shd w:val="pct10" w:color="auto" w:fill="FFFFFF"/>
          </w:tcPr>
          <w:p w14:paraId="7577C937" w14:textId="77777777" w:rsidR="004759A2" w:rsidRPr="00792323" w:rsidRDefault="004759A2" w:rsidP="00EF7AE7">
            <w:pPr>
              <w:pStyle w:val="HL7TableHeader"/>
            </w:pPr>
            <w:r w:rsidRPr="00792323">
              <w:t>Description</w:t>
            </w:r>
          </w:p>
        </w:tc>
        <w:tc>
          <w:tcPr>
            <w:tcW w:w="1573" w:type="dxa"/>
            <w:tcBorders>
              <w:top w:val="double" w:sz="4" w:space="0" w:color="auto"/>
            </w:tcBorders>
            <w:shd w:val="pct10" w:color="auto" w:fill="FFFFFF"/>
          </w:tcPr>
          <w:p w14:paraId="0F6F34A6" w14:textId="77777777" w:rsidR="004759A2" w:rsidRPr="00792323" w:rsidRDefault="004759A2" w:rsidP="00EF7AE7">
            <w:pPr>
              <w:pStyle w:val="HL7TableHeader"/>
            </w:pPr>
            <w:r w:rsidRPr="00792323">
              <w:t>Comment</w:t>
            </w:r>
          </w:p>
        </w:tc>
      </w:tr>
      <w:tr w:rsidR="004759A2" w:rsidRPr="00792323" w14:paraId="1EC7CF0A" w14:textId="77777777" w:rsidTr="00EF7AE7">
        <w:trPr>
          <w:jc w:val="center"/>
        </w:trPr>
        <w:tc>
          <w:tcPr>
            <w:tcW w:w="898" w:type="dxa"/>
          </w:tcPr>
          <w:p w14:paraId="1281A0DC" w14:textId="77777777" w:rsidR="004759A2" w:rsidRPr="00792323" w:rsidRDefault="004759A2" w:rsidP="00EF7AE7">
            <w:pPr>
              <w:pStyle w:val="HL7TableBody"/>
              <w:jc w:val="center"/>
            </w:pPr>
            <w:r w:rsidRPr="00792323">
              <w:t>INF</w:t>
            </w:r>
          </w:p>
        </w:tc>
        <w:tc>
          <w:tcPr>
            <w:tcW w:w="5175" w:type="dxa"/>
          </w:tcPr>
          <w:p w14:paraId="1204E613" w14:textId="77777777" w:rsidR="004759A2" w:rsidRPr="00792323" w:rsidRDefault="004759A2" w:rsidP="00EF7AE7">
            <w:pPr>
              <w:pStyle w:val="HL7TableBody"/>
            </w:pPr>
            <w:r w:rsidRPr="00792323">
              <w:rPr>
                <w:kern w:val="16"/>
              </w:rPr>
              <w:t>Inf</w:t>
            </w:r>
            <w:bookmarkEnd w:id="2054"/>
            <w:r w:rsidRPr="00792323">
              <w:rPr>
                <w:kern w:val="16"/>
              </w:rPr>
              <w:t>iltration</w:t>
            </w:r>
          </w:p>
        </w:tc>
        <w:tc>
          <w:tcPr>
            <w:tcW w:w="1573" w:type="dxa"/>
          </w:tcPr>
          <w:p w14:paraId="60FB2BAF" w14:textId="77777777" w:rsidR="004759A2" w:rsidRPr="00792323" w:rsidRDefault="004759A2" w:rsidP="00EF7AE7">
            <w:pPr>
              <w:pStyle w:val="HL7TableBody"/>
            </w:pPr>
          </w:p>
        </w:tc>
      </w:tr>
      <w:tr w:rsidR="004759A2" w:rsidRPr="00792323" w14:paraId="7069DC10" w14:textId="77777777" w:rsidTr="00EF7AE7">
        <w:trPr>
          <w:jc w:val="center"/>
        </w:trPr>
        <w:tc>
          <w:tcPr>
            <w:tcW w:w="898" w:type="dxa"/>
          </w:tcPr>
          <w:p w14:paraId="725E6CC6" w14:textId="77777777" w:rsidR="004759A2" w:rsidRPr="00792323" w:rsidRDefault="004759A2" w:rsidP="00EF7AE7">
            <w:pPr>
              <w:pStyle w:val="HL7TableBody"/>
              <w:jc w:val="center"/>
            </w:pPr>
            <w:r w:rsidRPr="00792323">
              <w:t>VSM</w:t>
            </w:r>
          </w:p>
        </w:tc>
        <w:tc>
          <w:tcPr>
            <w:tcW w:w="5175" w:type="dxa"/>
          </w:tcPr>
          <w:p w14:paraId="2B7FE656" w14:textId="77777777" w:rsidR="004759A2" w:rsidRPr="00792323" w:rsidRDefault="004759A2" w:rsidP="00EF7AE7">
            <w:pPr>
              <w:pStyle w:val="HL7TableBody"/>
            </w:pPr>
            <w:r w:rsidRPr="00792323">
              <w:rPr>
                <w:kern w:val="16"/>
              </w:rPr>
              <w:t>Vein Spasm</w:t>
            </w:r>
          </w:p>
        </w:tc>
        <w:tc>
          <w:tcPr>
            <w:tcW w:w="1573" w:type="dxa"/>
          </w:tcPr>
          <w:p w14:paraId="64B43533" w14:textId="77777777" w:rsidR="004759A2" w:rsidRPr="00792323" w:rsidRDefault="004759A2" w:rsidP="00EF7AE7">
            <w:pPr>
              <w:pStyle w:val="HL7TableBody"/>
            </w:pPr>
          </w:p>
        </w:tc>
      </w:tr>
      <w:tr w:rsidR="004759A2" w:rsidRPr="00792323" w14:paraId="3650FCA8" w14:textId="77777777" w:rsidTr="00EF7AE7">
        <w:trPr>
          <w:jc w:val="center"/>
        </w:trPr>
        <w:tc>
          <w:tcPr>
            <w:tcW w:w="898" w:type="dxa"/>
          </w:tcPr>
          <w:p w14:paraId="282C394A" w14:textId="77777777" w:rsidR="004759A2" w:rsidRPr="00792323" w:rsidRDefault="004759A2" w:rsidP="00EF7AE7">
            <w:pPr>
              <w:pStyle w:val="HL7TableBody"/>
              <w:jc w:val="center"/>
            </w:pPr>
            <w:r w:rsidRPr="00792323">
              <w:t>COL</w:t>
            </w:r>
          </w:p>
        </w:tc>
        <w:tc>
          <w:tcPr>
            <w:tcW w:w="5175" w:type="dxa"/>
          </w:tcPr>
          <w:p w14:paraId="439E9FE1" w14:textId="77777777" w:rsidR="004759A2" w:rsidRPr="00792323" w:rsidRDefault="004759A2" w:rsidP="00EF7AE7">
            <w:pPr>
              <w:pStyle w:val="HL7TableBody"/>
            </w:pPr>
            <w:r w:rsidRPr="00792323">
              <w:rPr>
                <w:kern w:val="16"/>
              </w:rPr>
              <w:t>Collapse</w:t>
            </w:r>
          </w:p>
        </w:tc>
        <w:tc>
          <w:tcPr>
            <w:tcW w:w="1573" w:type="dxa"/>
          </w:tcPr>
          <w:p w14:paraId="376845F8" w14:textId="77777777" w:rsidR="004759A2" w:rsidRPr="00792323" w:rsidRDefault="004759A2" w:rsidP="00EF7AE7">
            <w:pPr>
              <w:pStyle w:val="HL7TableBody"/>
            </w:pPr>
          </w:p>
        </w:tc>
      </w:tr>
      <w:tr w:rsidR="004759A2" w:rsidRPr="00792323" w14:paraId="31C1FB44" w14:textId="77777777" w:rsidTr="00EF7AE7">
        <w:trPr>
          <w:jc w:val="center"/>
        </w:trPr>
        <w:tc>
          <w:tcPr>
            <w:tcW w:w="898" w:type="dxa"/>
          </w:tcPr>
          <w:p w14:paraId="5BF99065" w14:textId="77777777" w:rsidR="004759A2" w:rsidRPr="00792323" w:rsidRDefault="004759A2" w:rsidP="00EF7AE7">
            <w:pPr>
              <w:pStyle w:val="HL7TableBody"/>
              <w:jc w:val="center"/>
            </w:pPr>
            <w:r w:rsidRPr="00792323">
              <w:t>MIS</w:t>
            </w:r>
          </w:p>
        </w:tc>
        <w:tc>
          <w:tcPr>
            <w:tcW w:w="5175" w:type="dxa"/>
          </w:tcPr>
          <w:p w14:paraId="10256AF4" w14:textId="77777777" w:rsidR="004759A2" w:rsidRPr="00792323" w:rsidRDefault="004759A2" w:rsidP="00EF7AE7">
            <w:pPr>
              <w:pStyle w:val="HL7TableBody"/>
            </w:pPr>
            <w:r w:rsidRPr="00792323">
              <w:rPr>
                <w:kern w:val="16"/>
              </w:rPr>
              <w:t>Missed / in tissue</w:t>
            </w:r>
          </w:p>
        </w:tc>
        <w:tc>
          <w:tcPr>
            <w:tcW w:w="1573" w:type="dxa"/>
          </w:tcPr>
          <w:p w14:paraId="0684DA93" w14:textId="77777777" w:rsidR="004759A2" w:rsidRPr="00792323" w:rsidRDefault="004759A2" w:rsidP="00EF7AE7">
            <w:pPr>
              <w:pStyle w:val="HL7TableBody"/>
            </w:pPr>
          </w:p>
        </w:tc>
      </w:tr>
      <w:tr w:rsidR="004759A2" w:rsidRPr="00792323" w14:paraId="6339A01B" w14:textId="77777777" w:rsidTr="00EF7AE7">
        <w:trPr>
          <w:jc w:val="center"/>
        </w:trPr>
        <w:tc>
          <w:tcPr>
            <w:tcW w:w="898" w:type="dxa"/>
          </w:tcPr>
          <w:p w14:paraId="79D12C94" w14:textId="77777777" w:rsidR="004759A2" w:rsidRPr="00792323" w:rsidRDefault="004759A2" w:rsidP="00EF7AE7">
            <w:pPr>
              <w:pStyle w:val="HL7TableBody"/>
              <w:jc w:val="center"/>
            </w:pPr>
            <w:r w:rsidRPr="00792323">
              <w:t>NAD</w:t>
            </w:r>
          </w:p>
        </w:tc>
        <w:tc>
          <w:tcPr>
            <w:tcW w:w="5175" w:type="dxa"/>
          </w:tcPr>
          <w:p w14:paraId="68A8118A" w14:textId="77777777" w:rsidR="004759A2" w:rsidRPr="00792323" w:rsidRDefault="004759A2" w:rsidP="00EF7AE7">
            <w:pPr>
              <w:pStyle w:val="HL7TableBody"/>
            </w:pPr>
            <w:r w:rsidRPr="00792323">
              <w:rPr>
                <w:kern w:val="16"/>
              </w:rPr>
              <w:t>Needle adjustment (this may not end a procedure, if successful will impact component production)</w:t>
            </w:r>
          </w:p>
        </w:tc>
        <w:tc>
          <w:tcPr>
            <w:tcW w:w="1573" w:type="dxa"/>
          </w:tcPr>
          <w:p w14:paraId="12B5CB01" w14:textId="77777777" w:rsidR="004759A2" w:rsidRPr="00792323" w:rsidRDefault="004759A2" w:rsidP="00EF7AE7">
            <w:pPr>
              <w:pStyle w:val="HL7TableBody"/>
            </w:pPr>
          </w:p>
        </w:tc>
      </w:tr>
      <w:tr w:rsidR="004759A2" w:rsidRPr="00792323" w14:paraId="002A3206" w14:textId="77777777" w:rsidTr="00EF7AE7">
        <w:trPr>
          <w:jc w:val="center"/>
        </w:trPr>
        <w:tc>
          <w:tcPr>
            <w:tcW w:w="898" w:type="dxa"/>
          </w:tcPr>
          <w:p w14:paraId="34C0153C" w14:textId="77777777" w:rsidR="004759A2" w:rsidRPr="00792323" w:rsidRDefault="004759A2" w:rsidP="00EF7AE7">
            <w:pPr>
              <w:pStyle w:val="HL7TableBody"/>
              <w:jc w:val="center"/>
            </w:pPr>
            <w:r w:rsidRPr="00792323">
              <w:t>PFL</w:t>
            </w:r>
          </w:p>
        </w:tc>
        <w:tc>
          <w:tcPr>
            <w:tcW w:w="5175" w:type="dxa"/>
          </w:tcPr>
          <w:p w14:paraId="47FB6814" w14:textId="77777777" w:rsidR="004759A2" w:rsidRPr="00792323" w:rsidRDefault="004759A2" w:rsidP="00EF7AE7">
            <w:pPr>
              <w:pStyle w:val="HL7TableBody"/>
            </w:pPr>
            <w:r w:rsidRPr="00792323">
              <w:rPr>
                <w:kern w:val="16"/>
              </w:rPr>
              <w:t>Poor flow</w:t>
            </w:r>
          </w:p>
        </w:tc>
        <w:tc>
          <w:tcPr>
            <w:tcW w:w="1573" w:type="dxa"/>
          </w:tcPr>
          <w:p w14:paraId="12D49379" w14:textId="77777777" w:rsidR="004759A2" w:rsidRPr="00792323" w:rsidRDefault="004759A2" w:rsidP="00EF7AE7">
            <w:pPr>
              <w:pStyle w:val="HL7TableBody"/>
            </w:pPr>
          </w:p>
        </w:tc>
      </w:tr>
      <w:tr w:rsidR="004759A2" w:rsidRPr="00792323" w14:paraId="57534532" w14:textId="77777777" w:rsidTr="00EF7AE7">
        <w:trPr>
          <w:jc w:val="center"/>
        </w:trPr>
        <w:tc>
          <w:tcPr>
            <w:tcW w:w="898" w:type="dxa"/>
          </w:tcPr>
          <w:p w14:paraId="6DCDB1F8" w14:textId="77777777" w:rsidR="004759A2" w:rsidRPr="00792323" w:rsidRDefault="004759A2" w:rsidP="00EF7AE7">
            <w:pPr>
              <w:pStyle w:val="HL7TableBody"/>
              <w:jc w:val="center"/>
            </w:pPr>
            <w:r w:rsidRPr="00792323">
              <w:t>CLT</w:t>
            </w:r>
          </w:p>
        </w:tc>
        <w:tc>
          <w:tcPr>
            <w:tcW w:w="5175" w:type="dxa"/>
          </w:tcPr>
          <w:p w14:paraId="0731743B" w14:textId="77777777" w:rsidR="004759A2" w:rsidRPr="00792323" w:rsidRDefault="004759A2" w:rsidP="00EF7AE7">
            <w:pPr>
              <w:pStyle w:val="HL7TableBody"/>
            </w:pPr>
            <w:r w:rsidRPr="00792323">
              <w:rPr>
                <w:kern w:val="16"/>
              </w:rPr>
              <w:t>Clotted</w:t>
            </w:r>
          </w:p>
        </w:tc>
        <w:tc>
          <w:tcPr>
            <w:tcW w:w="1573" w:type="dxa"/>
          </w:tcPr>
          <w:p w14:paraId="0F44A3F9" w14:textId="77777777" w:rsidR="004759A2" w:rsidRPr="00792323" w:rsidRDefault="004759A2" w:rsidP="00EF7AE7">
            <w:pPr>
              <w:pStyle w:val="HL7TableBody"/>
            </w:pPr>
          </w:p>
        </w:tc>
      </w:tr>
      <w:tr w:rsidR="004759A2" w:rsidRPr="00792323" w14:paraId="3170D673" w14:textId="77777777" w:rsidTr="00EF7AE7">
        <w:trPr>
          <w:jc w:val="center"/>
        </w:trPr>
        <w:tc>
          <w:tcPr>
            <w:tcW w:w="898" w:type="dxa"/>
          </w:tcPr>
          <w:p w14:paraId="309282C8" w14:textId="77777777" w:rsidR="004759A2" w:rsidRPr="00792323" w:rsidRDefault="004759A2" w:rsidP="00EF7AE7">
            <w:pPr>
              <w:pStyle w:val="HL7TableBody"/>
              <w:jc w:val="center"/>
            </w:pPr>
            <w:r w:rsidRPr="00792323">
              <w:t>DND</w:t>
            </w:r>
          </w:p>
        </w:tc>
        <w:tc>
          <w:tcPr>
            <w:tcW w:w="5175" w:type="dxa"/>
          </w:tcPr>
          <w:p w14:paraId="7FAFF08B" w14:textId="77777777" w:rsidR="004759A2" w:rsidRPr="00792323" w:rsidRDefault="004759A2" w:rsidP="00EF7AE7">
            <w:pPr>
              <w:pStyle w:val="HL7TableBody"/>
            </w:pPr>
            <w:r w:rsidRPr="00792323">
              <w:rPr>
                <w:kern w:val="16"/>
              </w:rPr>
              <w:t>Defective Needle</w:t>
            </w:r>
          </w:p>
        </w:tc>
        <w:tc>
          <w:tcPr>
            <w:tcW w:w="1573" w:type="dxa"/>
          </w:tcPr>
          <w:p w14:paraId="1BAC060D" w14:textId="77777777" w:rsidR="004759A2" w:rsidRPr="00792323" w:rsidRDefault="004759A2" w:rsidP="00EF7AE7">
            <w:pPr>
              <w:pStyle w:val="HL7TableBody"/>
            </w:pPr>
          </w:p>
        </w:tc>
      </w:tr>
      <w:tr w:rsidR="004759A2" w:rsidRPr="00792323" w14:paraId="118B4E68" w14:textId="77777777" w:rsidTr="00E82878">
        <w:trPr>
          <w:jc w:val="center"/>
        </w:trPr>
        <w:tc>
          <w:tcPr>
            <w:tcW w:w="898" w:type="dxa"/>
          </w:tcPr>
          <w:p w14:paraId="50DFB652" w14:textId="77777777" w:rsidR="004759A2" w:rsidRPr="00792323" w:rsidRDefault="004759A2" w:rsidP="00EF7AE7">
            <w:pPr>
              <w:pStyle w:val="HL7TableBody"/>
              <w:jc w:val="center"/>
            </w:pPr>
            <w:r w:rsidRPr="00792323">
              <w:t>DBG</w:t>
            </w:r>
          </w:p>
        </w:tc>
        <w:tc>
          <w:tcPr>
            <w:tcW w:w="5175" w:type="dxa"/>
          </w:tcPr>
          <w:p w14:paraId="316238A3" w14:textId="77777777" w:rsidR="004759A2" w:rsidRPr="00792323" w:rsidRDefault="004759A2" w:rsidP="00EF7AE7">
            <w:pPr>
              <w:pStyle w:val="HL7TableBody"/>
            </w:pPr>
            <w:r w:rsidRPr="00792323">
              <w:rPr>
                <w:kern w:val="16"/>
              </w:rPr>
              <w:t>Defective Bag</w:t>
            </w:r>
          </w:p>
        </w:tc>
        <w:tc>
          <w:tcPr>
            <w:tcW w:w="1573" w:type="dxa"/>
          </w:tcPr>
          <w:p w14:paraId="20239EAE" w14:textId="77777777" w:rsidR="004759A2" w:rsidRPr="00792323" w:rsidRDefault="004759A2" w:rsidP="00EF7AE7">
            <w:pPr>
              <w:pStyle w:val="HL7TableBody"/>
            </w:pPr>
          </w:p>
        </w:tc>
      </w:tr>
      <w:tr w:rsidR="004759A2" w:rsidRPr="00792323" w14:paraId="06A92E96" w14:textId="77777777" w:rsidTr="00E82878">
        <w:trPr>
          <w:jc w:val="center"/>
        </w:trPr>
        <w:tc>
          <w:tcPr>
            <w:tcW w:w="898" w:type="dxa"/>
          </w:tcPr>
          <w:p w14:paraId="284BB36A" w14:textId="77777777" w:rsidR="004759A2" w:rsidRPr="00792323" w:rsidRDefault="004759A2" w:rsidP="00EF7AE7">
            <w:pPr>
              <w:pStyle w:val="HL7TableBody"/>
              <w:jc w:val="center"/>
            </w:pPr>
            <w:r w:rsidRPr="00792323">
              <w:t>DAK</w:t>
            </w:r>
          </w:p>
        </w:tc>
        <w:tc>
          <w:tcPr>
            <w:tcW w:w="5175" w:type="dxa"/>
          </w:tcPr>
          <w:p w14:paraId="7B2EB5DB" w14:textId="77777777" w:rsidR="004759A2" w:rsidRPr="00792323" w:rsidRDefault="004759A2" w:rsidP="00EF7AE7">
            <w:pPr>
              <w:pStyle w:val="HL7TableBody"/>
            </w:pPr>
            <w:r w:rsidRPr="00792323">
              <w:rPr>
                <w:kern w:val="16"/>
              </w:rPr>
              <w:t>Defective Apheresis Kit</w:t>
            </w:r>
          </w:p>
        </w:tc>
        <w:tc>
          <w:tcPr>
            <w:tcW w:w="1573" w:type="dxa"/>
          </w:tcPr>
          <w:p w14:paraId="4A039648" w14:textId="77777777" w:rsidR="004759A2" w:rsidRPr="00792323" w:rsidRDefault="004759A2" w:rsidP="00EF7AE7">
            <w:pPr>
              <w:pStyle w:val="HL7TableBody"/>
            </w:pPr>
          </w:p>
        </w:tc>
      </w:tr>
      <w:tr w:rsidR="004759A2" w:rsidRPr="00792323" w14:paraId="1E03FEE0" w14:textId="77777777" w:rsidTr="00E82878">
        <w:trPr>
          <w:jc w:val="center"/>
        </w:trPr>
        <w:tc>
          <w:tcPr>
            <w:tcW w:w="898" w:type="dxa"/>
          </w:tcPr>
          <w:p w14:paraId="236CEF95" w14:textId="77777777" w:rsidR="004759A2" w:rsidRPr="00792323" w:rsidRDefault="004759A2" w:rsidP="00EF7AE7">
            <w:pPr>
              <w:pStyle w:val="HL7TableBody"/>
              <w:jc w:val="center"/>
            </w:pPr>
            <w:r w:rsidRPr="00792323">
              <w:t>DMT</w:t>
            </w:r>
          </w:p>
        </w:tc>
        <w:tc>
          <w:tcPr>
            <w:tcW w:w="5175" w:type="dxa"/>
          </w:tcPr>
          <w:p w14:paraId="252FFEB9" w14:textId="77777777" w:rsidR="004759A2" w:rsidRPr="00792323" w:rsidRDefault="004759A2" w:rsidP="00EF7AE7">
            <w:pPr>
              <w:pStyle w:val="HL7TableBody"/>
            </w:pPr>
            <w:r w:rsidRPr="00792323">
              <w:rPr>
                <w:kern w:val="16"/>
              </w:rPr>
              <w:t>Defective Instrument</w:t>
            </w:r>
          </w:p>
        </w:tc>
        <w:tc>
          <w:tcPr>
            <w:tcW w:w="1573" w:type="dxa"/>
          </w:tcPr>
          <w:p w14:paraId="3D4BBFA5" w14:textId="77777777" w:rsidR="004759A2" w:rsidRPr="00792323" w:rsidRDefault="004759A2" w:rsidP="00EF7AE7">
            <w:pPr>
              <w:pStyle w:val="HL7TableBody"/>
            </w:pPr>
          </w:p>
        </w:tc>
      </w:tr>
      <w:tr w:rsidR="004759A2" w:rsidRPr="00792323" w14:paraId="02B61BD6" w14:textId="77777777" w:rsidTr="00E82878">
        <w:trPr>
          <w:jc w:val="center"/>
        </w:trPr>
        <w:tc>
          <w:tcPr>
            <w:tcW w:w="898" w:type="dxa"/>
          </w:tcPr>
          <w:p w14:paraId="1A559A5D" w14:textId="77777777" w:rsidR="004759A2" w:rsidRPr="00792323" w:rsidRDefault="004759A2" w:rsidP="00EF7AE7">
            <w:pPr>
              <w:pStyle w:val="HL7TableBody"/>
              <w:jc w:val="center"/>
            </w:pPr>
            <w:r w:rsidRPr="00792323">
              <w:t>IPF</w:t>
            </w:r>
          </w:p>
        </w:tc>
        <w:tc>
          <w:tcPr>
            <w:tcW w:w="5175" w:type="dxa"/>
          </w:tcPr>
          <w:p w14:paraId="610FA418" w14:textId="77777777" w:rsidR="004759A2" w:rsidRPr="00792323" w:rsidRDefault="004759A2" w:rsidP="00EF7AE7">
            <w:pPr>
              <w:pStyle w:val="HL7TableBody"/>
            </w:pPr>
            <w:r w:rsidRPr="00792323">
              <w:rPr>
                <w:kern w:val="16"/>
              </w:rPr>
              <w:t>Instrument Power Failure</w:t>
            </w:r>
          </w:p>
        </w:tc>
        <w:tc>
          <w:tcPr>
            <w:tcW w:w="1573" w:type="dxa"/>
          </w:tcPr>
          <w:p w14:paraId="30172368" w14:textId="77777777" w:rsidR="004759A2" w:rsidRPr="00792323" w:rsidRDefault="004759A2" w:rsidP="00EF7AE7">
            <w:pPr>
              <w:pStyle w:val="HL7TableBody"/>
            </w:pPr>
          </w:p>
        </w:tc>
      </w:tr>
      <w:tr w:rsidR="004759A2" w:rsidRPr="00792323" w14:paraId="74ED22AA" w14:textId="77777777" w:rsidTr="00EF7AE7">
        <w:trPr>
          <w:jc w:val="center"/>
        </w:trPr>
        <w:tc>
          <w:tcPr>
            <w:tcW w:w="898" w:type="dxa"/>
            <w:tcBorders>
              <w:bottom w:val="double" w:sz="4" w:space="0" w:color="auto"/>
            </w:tcBorders>
          </w:tcPr>
          <w:p w14:paraId="1F56860F" w14:textId="77777777" w:rsidR="004759A2" w:rsidRPr="00792323" w:rsidRDefault="004759A2" w:rsidP="00EF7AE7">
            <w:pPr>
              <w:pStyle w:val="HL7TableBody"/>
              <w:jc w:val="center"/>
            </w:pPr>
            <w:r w:rsidRPr="00792323">
              <w:t>ACN</w:t>
            </w:r>
          </w:p>
        </w:tc>
        <w:tc>
          <w:tcPr>
            <w:tcW w:w="5175" w:type="dxa"/>
            <w:tcBorders>
              <w:bottom w:val="double" w:sz="4" w:space="0" w:color="auto"/>
            </w:tcBorders>
          </w:tcPr>
          <w:p w14:paraId="5561B276" w14:textId="77777777" w:rsidR="004759A2" w:rsidRPr="00792323" w:rsidRDefault="004759A2" w:rsidP="00EF7AE7">
            <w:pPr>
              <w:pStyle w:val="HL7TableBody"/>
            </w:pPr>
            <w:r w:rsidRPr="00792323">
              <w:rPr>
                <w:kern w:val="16"/>
              </w:rPr>
              <w:t>Air Contamination</w:t>
            </w:r>
          </w:p>
        </w:tc>
        <w:tc>
          <w:tcPr>
            <w:tcW w:w="1573" w:type="dxa"/>
            <w:tcBorders>
              <w:bottom w:val="double" w:sz="4" w:space="0" w:color="auto"/>
            </w:tcBorders>
          </w:tcPr>
          <w:p w14:paraId="20082E83" w14:textId="77777777" w:rsidR="004759A2" w:rsidRPr="00792323" w:rsidRDefault="004759A2" w:rsidP="00EF7AE7">
            <w:pPr>
              <w:pStyle w:val="HL7TableBody"/>
            </w:pPr>
          </w:p>
        </w:tc>
      </w:tr>
    </w:tbl>
    <w:p w14:paraId="4857D41C" w14:textId="77777777" w:rsidR="004759A2" w:rsidRPr="00792323" w:rsidRDefault="004759A2" w:rsidP="00232EB8">
      <w:pPr>
        <w:rPr>
          <w:lang w:val="en-US" w:eastAsia="en-US"/>
        </w:rPr>
      </w:pPr>
    </w:p>
    <w:p w14:paraId="6C7115DA" w14:textId="77777777" w:rsidR="004759A2" w:rsidRPr="00792323" w:rsidRDefault="004759A2" w:rsidP="00A62F22">
      <w:pPr>
        <w:pStyle w:val="Heading4"/>
      </w:pPr>
      <w:bookmarkStart w:id="2055" w:name="_Toc423691610"/>
      <w:r w:rsidRPr="00792323">
        <w:t>0926 - Phlebotomy Status</w:t>
      </w:r>
      <w:bookmarkEnd w:id="2055"/>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E6E1ABA" w14:textId="77777777" w:rsidTr="00EF7AE7">
        <w:trPr>
          <w:tblHeader/>
        </w:trPr>
        <w:tc>
          <w:tcPr>
            <w:tcW w:w="720" w:type="dxa"/>
            <w:tcBorders>
              <w:top w:val="double" w:sz="4" w:space="0" w:color="auto"/>
            </w:tcBorders>
            <w:shd w:val="pct10" w:color="auto" w:fill="FFFFFF"/>
          </w:tcPr>
          <w:p w14:paraId="49604AAD" w14:textId="77777777" w:rsidR="004759A2" w:rsidRPr="00792323" w:rsidRDefault="004759A2" w:rsidP="00EF7AE7">
            <w:pPr>
              <w:pStyle w:val="TableMetaHeader"/>
              <w:rPr>
                <w:noProof w:val="0"/>
              </w:rPr>
            </w:pPr>
            <w:r w:rsidRPr="00792323">
              <w:rPr>
                <w:noProof w:val="0"/>
              </w:rPr>
              <w:t>Table</w:t>
            </w:r>
          </w:p>
        </w:tc>
        <w:tc>
          <w:tcPr>
            <w:tcW w:w="1152" w:type="dxa"/>
            <w:tcBorders>
              <w:top w:val="double" w:sz="4" w:space="0" w:color="auto"/>
            </w:tcBorders>
            <w:shd w:val="pct10" w:color="auto" w:fill="FFFFFF"/>
          </w:tcPr>
          <w:p w14:paraId="0E1D99B4" w14:textId="77777777" w:rsidR="004759A2" w:rsidRPr="00792323" w:rsidRDefault="004759A2" w:rsidP="00EF7AE7">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09E537A" w14:textId="77777777" w:rsidR="004759A2" w:rsidRPr="00792323" w:rsidRDefault="004759A2" w:rsidP="00EF7AE7">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4F534ED" w14:textId="77777777" w:rsidR="004759A2" w:rsidRPr="00792323" w:rsidRDefault="004759A2" w:rsidP="00EF7AE7">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DFC5E7B" w14:textId="77777777" w:rsidR="004759A2" w:rsidRPr="00792323" w:rsidRDefault="004759A2" w:rsidP="00EF7AE7">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5C19496" w14:textId="77777777" w:rsidR="004759A2" w:rsidRPr="00792323" w:rsidRDefault="004759A2" w:rsidP="00EF7AE7">
            <w:pPr>
              <w:pStyle w:val="TableMetaHeader"/>
              <w:rPr>
                <w:noProof w:val="0"/>
              </w:rPr>
            </w:pPr>
            <w:r w:rsidRPr="00792323">
              <w:rPr>
                <w:noProof w:val="0"/>
              </w:rPr>
              <w:t>Statu</w:t>
            </w:r>
            <w:bookmarkStart w:id="2056" w:name="HL70925"/>
            <w:bookmarkStart w:id="2057" w:name="_Toc382761627"/>
            <w:bookmarkEnd w:id="2056"/>
            <w:r w:rsidRPr="00792323">
              <w:rPr>
                <w:noProof w:val="0"/>
              </w:rPr>
              <w:t>s</w:t>
            </w:r>
          </w:p>
        </w:tc>
      </w:tr>
      <w:tr w:rsidR="004759A2" w:rsidRPr="00792323" w14:paraId="73554223" w14:textId="77777777" w:rsidTr="00EF7AE7">
        <w:tc>
          <w:tcPr>
            <w:tcW w:w="720" w:type="dxa"/>
            <w:tcBorders>
              <w:bottom w:val="double" w:sz="4" w:space="0" w:color="auto"/>
            </w:tcBorders>
            <w:shd w:val="clear" w:color="auto" w:fill="FFFFFF"/>
          </w:tcPr>
          <w:p w14:paraId="61044269" w14:textId="77777777" w:rsidR="004759A2" w:rsidRPr="00792323" w:rsidRDefault="004759A2" w:rsidP="00EF7AE7">
            <w:pPr>
              <w:pStyle w:val="TableMetaBody"/>
              <w:rPr>
                <w:noProof w:val="0"/>
              </w:rPr>
            </w:pPr>
            <w:r w:rsidRPr="00792323">
              <w:rPr>
                <w:noProof w:val="0"/>
              </w:rPr>
              <w:t>0926</w:t>
            </w:r>
          </w:p>
        </w:tc>
        <w:tc>
          <w:tcPr>
            <w:tcW w:w="1152" w:type="dxa"/>
            <w:tcBorders>
              <w:bottom w:val="double" w:sz="4" w:space="0" w:color="auto"/>
            </w:tcBorders>
            <w:shd w:val="clear" w:color="auto" w:fill="FFFFFF"/>
          </w:tcPr>
          <w:p w14:paraId="7B74A543" w14:textId="77777777" w:rsidR="004759A2" w:rsidRPr="00792323" w:rsidRDefault="004759A2" w:rsidP="00EF7AE7">
            <w:pPr>
              <w:pStyle w:val="TableMetaBody"/>
              <w:rPr>
                <w:noProof w:val="0"/>
              </w:rPr>
            </w:pPr>
            <w:r w:rsidRPr="00792323">
              <w:rPr>
                <w:noProof w:val="0"/>
              </w:rPr>
              <w:t>OO</w:t>
            </w:r>
          </w:p>
        </w:tc>
        <w:tc>
          <w:tcPr>
            <w:tcW w:w="2016" w:type="dxa"/>
            <w:tcBorders>
              <w:bottom w:val="double" w:sz="4" w:space="0" w:color="auto"/>
            </w:tcBorders>
            <w:shd w:val="clear" w:color="auto" w:fill="FFFFFF"/>
          </w:tcPr>
          <w:p w14:paraId="44F4E37D" w14:textId="77777777" w:rsidR="004759A2" w:rsidRPr="00792323" w:rsidRDefault="004759A2" w:rsidP="00EF7AE7">
            <w:pPr>
              <w:pStyle w:val="TableMetaBody"/>
              <w:rPr>
                <w:noProof w:val="0"/>
              </w:rPr>
            </w:pPr>
            <w:r w:rsidRPr="00792323">
              <w:rPr>
                <w:noProof w:val="0"/>
              </w:rPr>
              <w:t>TBD</w:t>
            </w:r>
          </w:p>
        </w:tc>
        <w:tc>
          <w:tcPr>
            <w:tcW w:w="2016" w:type="dxa"/>
            <w:tcBorders>
              <w:bottom w:val="double" w:sz="4" w:space="0" w:color="auto"/>
            </w:tcBorders>
            <w:shd w:val="clear" w:color="auto" w:fill="FFFFFF"/>
          </w:tcPr>
          <w:p w14:paraId="01C81ED6" w14:textId="77777777" w:rsidR="004759A2" w:rsidRPr="00792323" w:rsidRDefault="004759A2" w:rsidP="00EF7AE7">
            <w:pPr>
              <w:pStyle w:val="TableMetaBody"/>
              <w:rPr>
                <w:noProof w:val="0"/>
              </w:rPr>
            </w:pPr>
            <w:r w:rsidRPr="00792323">
              <w:rPr>
                <w:noProof w:val="0"/>
              </w:rPr>
              <w:t>TBD</w:t>
            </w:r>
          </w:p>
        </w:tc>
        <w:tc>
          <w:tcPr>
            <w:tcW w:w="2448" w:type="dxa"/>
            <w:tcBorders>
              <w:bottom w:val="double" w:sz="4" w:space="0" w:color="auto"/>
            </w:tcBorders>
            <w:shd w:val="clear" w:color="auto" w:fill="FFFFFF"/>
          </w:tcPr>
          <w:p w14:paraId="7553A4D9" w14:textId="77777777" w:rsidR="004759A2" w:rsidRPr="00792323" w:rsidRDefault="004759A2" w:rsidP="00EF7AE7">
            <w:pPr>
              <w:pStyle w:val="TableMetaBody"/>
              <w:rPr>
                <w:noProof w:val="0"/>
              </w:rPr>
            </w:pPr>
            <w:r w:rsidRPr="00792323">
              <w:rPr>
                <w:noProof w:val="0"/>
              </w:rPr>
              <w:t>DON-</w:t>
            </w:r>
            <w:bookmarkEnd w:id="2057"/>
            <w:r w:rsidRPr="00792323">
              <w:rPr>
                <w:noProof w:val="0"/>
              </w:rPr>
              <w:t>21</w:t>
            </w:r>
          </w:p>
        </w:tc>
        <w:tc>
          <w:tcPr>
            <w:tcW w:w="1152" w:type="dxa"/>
            <w:tcBorders>
              <w:bottom w:val="double" w:sz="4" w:space="0" w:color="auto"/>
            </w:tcBorders>
            <w:shd w:val="clear" w:color="auto" w:fill="FFFFFF"/>
          </w:tcPr>
          <w:p w14:paraId="24E80003" w14:textId="77777777" w:rsidR="004759A2" w:rsidRPr="00792323" w:rsidRDefault="004759A2" w:rsidP="00EF7AE7">
            <w:pPr>
              <w:pStyle w:val="TableMetaBody"/>
              <w:rPr>
                <w:noProof w:val="0"/>
              </w:rPr>
            </w:pPr>
            <w:r w:rsidRPr="00792323">
              <w:rPr>
                <w:noProof w:val="0"/>
              </w:rPr>
              <w:t>Active</w:t>
            </w:r>
          </w:p>
        </w:tc>
      </w:tr>
    </w:tbl>
    <w:p w14:paraId="28D72AC2" w14:textId="77777777" w:rsidR="004759A2" w:rsidRPr="00792323" w:rsidRDefault="004759A2" w:rsidP="00E82878">
      <w:pPr>
        <w:pStyle w:val="HL7TableCaption"/>
      </w:pPr>
      <w:r w:rsidRPr="00792323">
        <w:t>HL7 Table 0926 – Phlebotomy Status</w:t>
      </w:r>
      <w:r w:rsidRPr="00792323">
        <w:rPr>
          <w:noProof/>
        </w:rPr>
        <w:fldChar w:fldCharType="begin"/>
      </w:r>
      <w:r w:rsidRPr="00792323">
        <w:rPr>
          <w:noProof/>
        </w:rPr>
        <w:instrText>xe "HL7 Table 0926 – Phlebotomy status"</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3555"/>
        <w:gridCol w:w="1620"/>
        <w:gridCol w:w="1573"/>
      </w:tblGrid>
      <w:tr w:rsidR="004759A2" w:rsidRPr="00792323" w14:paraId="4CA9F34B" w14:textId="77777777" w:rsidTr="00EF7AE7">
        <w:trPr>
          <w:tblHeader/>
          <w:jc w:val="center"/>
        </w:trPr>
        <w:tc>
          <w:tcPr>
            <w:tcW w:w="898" w:type="dxa"/>
            <w:tcBorders>
              <w:top w:val="double" w:sz="4" w:space="0" w:color="auto"/>
            </w:tcBorders>
            <w:shd w:val="pct10" w:color="auto" w:fill="FFFFFF"/>
          </w:tcPr>
          <w:p w14:paraId="619019A2" w14:textId="77777777" w:rsidR="004759A2" w:rsidRPr="00792323" w:rsidRDefault="004759A2" w:rsidP="00EF7AE7">
            <w:pPr>
              <w:pStyle w:val="HL7TableHeader"/>
              <w:jc w:val="center"/>
            </w:pPr>
            <w:r w:rsidRPr="00792323">
              <w:t>Value</w:t>
            </w:r>
          </w:p>
        </w:tc>
        <w:tc>
          <w:tcPr>
            <w:tcW w:w="5175" w:type="dxa"/>
            <w:gridSpan w:val="2"/>
            <w:tcBorders>
              <w:top w:val="double" w:sz="4" w:space="0" w:color="auto"/>
            </w:tcBorders>
            <w:shd w:val="pct10" w:color="auto" w:fill="FFFFFF"/>
          </w:tcPr>
          <w:p w14:paraId="70344ECA" w14:textId="77777777" w:rsidR="004759A2" w:rsidRPr="00792323" w:rsidRDefault="004759A2" w:rsidP="00EF7AE7">
            <w:pPr>
              <w:pStyle w:val="HL7TableHeader"/>
            </w:pPr>
            <w:r w:rsidRPr="00792323">
              <w:t>Description</w:t>
            </w:r>
          </w:p>
        </w:tc>
        <w:tc>
          <w:tcPr>
            <w:tcW w:w="1573" w:type="dxa"/>
            <w:tcBorders>
              <w:top w:val="double" w:sz="4" w:space="0" w:color="auto"/>
            </w:tcBorders>
            <w:shd w:val="pct10" w:color="auto" w:fill="FFFFFF"/>
          </w:tcPr>
          <w:p w14:paraId="21BF8DA7" w14:textId="77777777" w:rsidR="004759A2" w:rsidRPr="00792323" w:rsidRDefault="004759A2" w:rsidP="00EF7AE7">
            <w:pPr>
              <w:pStyle w:val="HL7TableHeader"/>
            </w:pPr>
            <w:r w:rsidRPr="00792323">
              <w:t>Comment</w:t>
            </w:r>
          </w:p>
        </w:tc>
      </w:tr>
      <w:tr w:rsidR="004759A2" w:rsidRPr="00792323" w14:paraId="144961CC" w14:textId="77777777" w:rsidTr="00534164">
        <w:trPr>
          <w:jc w:val="center"/>
        </w:trPr>
        <w:tc>
          <w:tcPr>
            <w:tcW w:w="898" w:type="dxa"/>
          </w:tcPr>
          <w:p w14:paraId="2EE763DB" w14:textId="77777777" w:rsidR="004759A2" w:rsidRPr="00792323" w:rsidRDefault="004759A2" w:rsidP="00EF7AE7">
            <w:pPr>
              <w:pStyle w:val="HL7TableBody"/>
              <w:jc w:val="center"/>
            </w:pPr>
            <w:r w:rsidRPr="00792323">
              <w:t>SUC</w:t>
            </w:r>
          </w:p>
        </w:tc>
        <w:tc>
          <w:tcPr>
            <w:tcW w:w="3555" w:type="dxa"/>
          </w:tcPr>
          <w:p w14:paraId="7DEE99B4" w14:textId="77777777" w:rsidR="004759A2" w:rsidRPr="00792323" w:rsidRDefault="004759A2" w:rsidP="00EF7AE7">
            <w:pPr>
              <w:pStyle w:val="HL7TableBody"/>
            </w:pPr>
            <w:r w:rsidRPr="00792323">
              <w:t>Successful</w:t>
            </w:r>
          </w:p>
        </w:tc>
        <w:tc>
          <w:tcPr>
            <w:tcW w:w="3193" w:type="dxa"/>
            <w:gridSpan w:val="2"/>
          </w:tcPr>
          <w:p w14:paraId="458B83BA" w14:textId="77777777" w:rsidR="004759A2" w:rsidRPr="00792323" w:rsidRDefault="004759A2" w:rsidP="00EF7AE7">
            <w:pPr>
              <w:pStyle w:val="HL7TableBody"/>
            </w:pPr>
            <w:r w:rsidRPr="00792323">
              <w:t>Successful means a complete component was drawn</w:t>
            </w:r>
          </w:p>
        </w:tc>
      </w:tr>
      <w:tr w:rsidR="004759A2" w:rsidRPr="00792323" w14:paraId="4AEC6107" w14:textId="77777777" w:rsidTr="00E06E78">
        <w:trPr>
          <w:jc w:val="center"/>
        </w:trPr>
        <w:tc>
          <w:tcPr>
            <w:tcW w:w="898" w:type="dxa"/>
          </w:tcPr>
          <w:p w14:paraId="5E397FD0" w14:textId="77777777" w:rsidR="004759A2" w:rsidRPr="00792323" w:rsidRDefault="004759A2" w:rsidP="00EF7AE7">
            <w:pPr>
              <w:pStyle w:val="HL7TableBody"/>
              <w:jc w:val="center"/>
            </w:pPr>
            <w:r w:rsidRPr="00792323">
              <w:t>NDR</w:t>
            </w:r>
          </w:p>
        </w:tc>
        <w:tc>
          <w:tcPr>
            <w:tcW w:w="3555" w:type="dxa"/>
          </w:tcPr>
          <w:p w14:paraId="5EE92AF3" w14:textId="77777777" w:rsidR="004759A2" w:rsidRPr="00792323" w:rsidRDefault="004759A2" w:rsidP="00EF7AE7">
            <w:pPr>
              <w:pStyle w:val="HL7TableBody"/>
            </w:pPr>
            <w:r w:rsidRPr="00792323">
              <w:t>Not Drawn</w:t>
            </w:r>
          </w:p>
        </w:tc>
        <w:tc>
          <w:tcPr>
            <w:tcW w:w="3193" w:type="dxa"/>
            <w:gridSpan w:val="2"/>
          </w:tcPr>
          <w:p w14:paraId="322184B2" w14:textId="77777777" w:rsidR="004759A2" w:rsidRPr="00792323" w:rsidRDefault="004759A2" w:rsidP="00EF7AE7">
            <w:pPr>
              <w:pStyle w:val="HL7TableBody"/>
            </w:pPr>
          </w:p>
        </w:tc>
      </w:tr>
      <w:tr w:rsidR="004759A2" w:rsidRPr="00792323" w14:paraId="4BB02F8E" w14:textId="77777777" w:rsidTr="00E06E78">
        <w:trPr>
          <w:jc w:val="center"/>
        </w:trPr>
        <w:tc>
          <w:tcPr>
            <w:tcW w:w="898" w:type="dxa"/>
            <w:tcBorders>
              <w:bottom w:val="double" w:sz="4" w:space="0" w:color="auto"/>
            </w:tcBorders>
          </w:tcPr>
          <w:p w14:paraId="69532481" w14:textId="77777777" w:rsidR="004759A2" w:rsidRPr="00792323" w:rsidRDefault="004759A2" w:rsidP="00EF7AE7">
            <w:pPr>
              <w:pStyle w:val="HL7TableBody"/>
              <w:jc w:val="center"/>
            </w:pPr>
            <w:r w:rsidRPr="00792323">
              <w:t>UL5</w:t>
            </w:r>
          </w:p>
        </w:tc>
        <w:tc>
          <w:tcPr>
            <w:tcW w:w="3555" w:type="dxa"/>
            <w:tcBorders>
              <w:bottom w:val="double" w:sz="4" w:space="0" w:color="auto"/>
            </w:tcBorders>
          </w:tcPr>
          <w:p w14:paraId="35AC5656" w14:textId="77777777" w:rsidR="004759A2" w:rsidRPr="00792323" w:rsidRDefault="004759A2" w:rsidP="00EF7AE7">
            <w:pPr>
              <w:pStyle w:val="HL7TableBody"/>
            </w:pPr>
            <w:r w:rsidRPr="00792323">
              <w:t>Unsuccessful Less than 50 ml drawn</w:t>
            </w:r>
          </w:p>
        </w:tc>
        <w:tc>
          <w:tcPr>
            <w:tcW w:w="3193" w:type="dxa"/>
            <w:gridSpan w:val="2"/>
            <w:tcBorders>
              <w:bottom w:val="double" w:sz="4" w:space="0" w:color="auto"/>
            </w:tcBorders>
          </w:tcPr>
          <w:p w14:paraId="2F78E32E" w14:textId="77777777" w:rsidR="004759A2" w:rsidRPr="00792323" w:rsidRDefault="004759A2" w:rsidP="00EF7AE7">
            <w:pPr>
              <w:pStyle w:val="HL7TableBody"/>
            </w:pPr>
          </w:p>
        </w:tc>
      </w:tr>
    </w:tbl>
    <w:p w14:paraId="411D3E3E" w14:textId="77777777" w:rsidR="004759A2" w:rsidRPr="00792323" w:rsidRDefault="004759A2" w:rsidP="00232EB8">
      <w:pPr>
        <w:rPr>
          <w:lang w:val="en-US" w:eastAsia="en-US"/>
        </w:rPr>
      </w:pPr>
    </w:p>
    <w:p w14:paraId="19E99A55" w14:textId="77777777" w:rsidR="004759A2" w:rsidRPr="00792323" w:rsidRDefault="004759A2" w:rsidP="00A62F22">
      <w:pPr>
        <w:pStyle w:val="Heading4"/>
      </w:pPr>
      <w:bookmarkStart w:id="2058" w:name="_Toc423691611"/>
      <w:r w:rsidRPr="00792323">
        <w:t>0927 – Arm Stick</w:t>
      </w:r>
      <w:bookmarkEnd w:id="2058"/>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70B1ACA3" w14:textId="77777777" w:rsidTr="00EF7AE7">
        <w:trPr>
          <w:tblHeader/>
        </w:trPr>
        <w:tc>
          <w:tcPr>
            <w:tcW w:w="720" w:type="dxa"/>
            <w:tcBorders>
              <w:top w:val="double" w:sz="4" w:space="0" w:color="auto"/>
            </w:tcBorders>
            <w:shd w:val="pct10" w:color="auto" w:fill="FFFFFF"/>
          </w:tcPr>
          <w:p w14:paraId="31D25F22" w14:textId="77777777" w:rsidR="004759A2" w:rsidRPr="00792323" w:rsidRDefault="004759A2" w:rsidP="00EF7AE7">
            <w:pPr>
              <w:pStyle w:val="TableMetaHeader"/>
              <w:rPr>
                <w:noProof w:val="0"/>
              </w:rPr>
            </w:pPr>
            <w:r w:rsidRPr="00792323">
              <w:rPr>
                <w:noProof w:val="0"/>
              </w:rPr>
              <w:t>Table</w:t>
            </w:r>
          </w:p>
        </w:tc>
        <w:tc>
          <w:tcPr>
            <w:tcW w:w="1152" w:type="dxa"/>
            <w:tcBorders>
              <w:top w:val="double" w:sz="4" w:space="0" w:color="auto"/>
            </w:tcBorders>
            <w:shd w:val="pct10" w:color="auto" w:fill="FFFFFF"/>
          </w:tcPr>
          <w:p w14:paraId="6E98744A" w14:textId="77777777" w:rsidR="004759A2" w:rsidRPr="00792323" w:rsidRDefault="004759A2" w:rsidP="00EF7AE7">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9B22C06" w14:textId="77777777" w:rsidR="004759A2" w:rsidRPr="00792323" w:rsidRDefault="004759A2" w:rsidP="00EF7AE7">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34FC6CE" w14:textId="77777777" w:rsidR="004759A2" w:rsidRPr="00792323" w:rsidRDefault="004759A2" w:rsidP="00EF7AE7">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68ACADD" w14:textId="77777777" w:rsidR="004759A2" w:rsidRPr="00792323" w:rsidRDefault="004759A2" w:rsidP="00EF7AE7">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5956E35" w14:textId="77777777" w:rsidR="004759A2" w:rsidRPr="00792323" w:rsidRDefault="004759A2" w:rsidP="00EF7AE7">
            <w:pPr>
              <w:pStyle w:val="TableMetaHeader"/>
              <w:rPr>
                <w:noProof w:val="0"/>
              </w:rPr>
            </w:pPr>
            <w:r w:rsidRPr="00792323">
              <w:rPr>
                <w:noProof w:val="0"/>
              </w:rPr>
              <w:t>Status</w:t>
            </w:r>
          </w:p>
        </w:tc>
      </w:tr>
      <w:tr w:rsidR="004759A2" w:rsidRPr="00792323" w14:paraId="1DB76ED9" w14:textId="77777777" w:rsidTr="00EF7AE7">
        <w:tc>
          <w:tcPr>
            <w:tcW w:w="720" w:type="dxa"/>
            <w:tcBorders>
              <w:bottom w:val="double" w:sz="4" w:space="0" w:color="auto"/>
            </w:tcBorders>
            <w:shd w:val="clear" w:color="auto" w:fill="FFFFFF"/>
          </w:tcPr>
          <w:p w14:paraId="6B38CAB2" w14:textId="77777777" w:rsidR="004759A2" w:rsidRPr="00792323" w:rsidRDefault="004759A2" w:rsidP="00EF7AE7">
            <w:pPr>
              <w:pStyle w:val="TableMetaBody"/>
              <w:rPr>
                <w:noProof w:val="0"/>
              </w:rPr>
            </w:pPr>
            <w:r w:rsidRPr="00792323">
              <w:rPr>
                <w:noProof w:val="0"/>
              </w:rPr>
              <w:t>0927</w:t>
            </w:r>
          </w:p>
        </w:tc>
        <w:tc>
          <w:tcPr>
            <w:tcW w:w="1152" w:type="dxa"/>
            <w:tcBorders>
              <w:bottom w:val="double" w:sz="4" w:space="0" w:color="auto"/>
            </w:tcBorders>
            <w:shd w:val="clear" w:color="auto" w:fill="FFFFFF"/>
          </w:tcPr>
          <w:p w14:paraId="7CC4F4A3" w14:textId="77777777" w:rsidR="004759A2" w:rsidRPr="00792323" w:rsidRDefault="004759A2" w:rsidP="00EF7AE7">
            <w:pPr>
              <w:pStyle w:val="TableMetaBody"/>
              <w:rPr>
                <w:noProof w:val="0"/>
              </w:rPr>
            </w:pPr>
            <w:r w:rsidRPr="00792323">
              <w:rPr>
                <w:noProof w:val="0"/>
              </w:rPr>
              <w:t>OO</w:t>
            </w:r>
          </w:p>
        </w:tc>
        <w:tc>
          <w:tcPr>
            <w:tcW w:w="2016" w:type="dxa"/>
            <w:tcBorders>
              <w:bottom w:val="double" w:sz="4" w:space="0" w:color="auto"/>
            </w:tcBorders>
            <w:shd w:val="clear" w:color="auto" w:fill="FFFFFF"/>
          </w:tcPr>
          <w:p w14:paraId="2AEA19A9" w14:textId="77777777" w:rsidR="004759A2" w:rsidRPr="00792323" w:rsidRDefault="004759A2" w:rsidP="00EF7AE7">
            <w:pPr>
              <w:pStyle w:val="TableMetaBody"/>
              <w:rPr>
                <w:noProof w:val="0"/>
              </w:rPr>
            </w:pPr>
            <w:r w:rsidRPr="00792323">
              <w:rPr>
                <w:noProof w:val="0"/>
              </w:rPr>
              <w:t>TBD</w:t>
            </w:r>
          </w:p>
        </w:tc>
        <w:tc>
          <w:tcPr>
            <w:tcW w:w="2016" w:type="dxa"/>
            <w:tcBorders>
              <w:bottom w:val="double" w:sz="4" w:space="0" w:color="auto"/>
            </w:tcBorders>
            <w:shd w:val="clear" w:color="auto" w:fill="FFFFFF"/>
          </w:tcPr>
          <w:p w14:paraId="71E73964" w14:textId="77777777" w:rsidR="004759A2" w:rsidRPr="00792323" w:rsidRDefault="004759A2" w:rsidP="00EF7AE7">
            <w:pPr>
              <w:pStyle w:val="TableMetaBody"/>
              <w:rPr>
                <w:noProof w:val="0"/>
              </w:rPr>
            </w:pPr>
            <w:r w:rsidRPr="00792323">
              <w:rPr>
                <w:noProof w:val="0"/>
              </w:rPr>
              <w:t>TBD</w:t>
            </w:r>
          </w:p>
        </w:tc>
        <w:tc>
          <w:tcPr>
            <w:tcW w:w="2448" w:type="dxa"/>
            <w:tcBorders>
              <w:bottom w:val="double" w:sz="4" w:space="0" w:color="auto"/>
            </w:tcBorders>
            <w:shd w:val="clear" w:color="auto" w:fill="FFFFFF"/>
          </w:tcPr>
          <w:p w14:paraId="4E9198BB" w14:textId="77777777" w:rsidR="004759A2" w:rsidRPr="00792323" w:rsidRDefault="004759A2" w:rsidP="00EF7AE7">
            <w:pPr>
              <w:pStyle w:val="TableMetaBody"/>
              <w:rPr>
                <w:noProof w:val="0"/>
              </w:rPr>
            </w:pPr>
            <w:r w:rsidRPr="00792323">
              <w:rPr>
                <w:noProof w:val="0"/>
              </w:rPr>
              <w:t>DON-22</w:t>
            </w:r>
          </w:p>
        </w:tc>
        <w:tc>
          <w:tcPr>
            <w:tcW w:w="1152" w:type="dxa"/>
            <w:tcBorders>
              <w:bottom w:val="double" w:sz="4" w:space="0" w:color="auto"/>
            </w:tcBorders>
            <w:shd w:val="clear" w:color="auto" w:fill="FFFFFF"/>
          </w:tcPr>
          <w:p w14:paraId="429D0AE3" w14:textId="77777777" w:rsidR="004759A2" w:rsidRPr="00792323" w:rsidRDefault="004759A2" w:rsidP="00EF7AE7">
            <w:pPr>
              <w:pStyle w:val="TableMetaBody"/>
              <w:rPr>
                <w:noProof w:val="0"/>
              </w:rPr>
            </w:pPr>
            <w:r w:rsidRPr="00792323">
              <w:rPr>
                <w:noProof w:val="0"/>
              </w:rPr>
              <w:t>Active</w:t>
            </w:r>
          </w:p>
        </w:tc>
      </w:tr>
    </w:tbl>
    <w:p w14:paraId="21244025" w14:textId="77777777" w:rsidR="004759A2" w:rsidRPr="00792323" w:rsidRDefault="004759A2" w:rsidP="00A12E52">
      <w:pPr>
        <w:pStyle w:val="HL7TableCaption"/>
      </w:pPr>
      <w:r w:rsidRPr="00792323">
        <w:t>HL7 Table 0927 – Arm Stick</w:t>
      </w:r>
      <w:r w:rsidRPr="00792323">
        <w:rPr>
          <w:noProof/>
        </w:rPr>
        <w:fldChar w:fldCharType="begin"/>
      </w:r>
      <w:r w:rsidRPr="00792323">
        <w:rPr>
          <w:noProof/>
        </w:rPr>
        <w:instrText>xe "HL7 Table 0927 – Arm Stick"</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3555"/>
        <w:gridCol w:w="3193"/>
      </w:tblGrid>
      <w:tr w:rsidR="004759A2" w:rsidRPr="00792323" w14:paraId="40682004" w14:textId="77777777" w:rsidTr="00504E08">
        <w:trPr>
          <w:tblHeader/>
          <w:jc w:val="center"/>
        </w:trPr>
        <w:tc>
          <w:tcPr>
            <w:tcW w:w="898" w:type="dxa"/>
            <w:tcBorders>
              <w:top w:val="double" w:sz="4" w:space="0" w:color="auto"/>
            </w:tcBorders>
            <w:shd w:val="pct10" w:color="auto" w:fill="FFFFFF"/>
          </w:tcPr>
          <w:p w14:paraId="06BD7F98" w14:textId="77777777" w:rsidR="004759A2" w:rsidRPr="00792323" w:rsidRDefault="004759A2" w:rsidP="00EF7AE7">
            <w:pPr>
              <w:pStyle w:val="HL7TableHeader"/>
              <w:jc w:val="center"/>
            </w:pPr>
            <w:r w:rsidRPr="00792323">
              <w:t>Value</w:t>
            </w:r>
          </w:p>
        </w:tc>
        <w:tc>
          <w:tcPr>
            <w:tcW w:w="3555" w:type="dxa"/>
            <w:tcBorders>
              <w:top w:val="double" w:sz="4" w:space="0" w:color="auto"/>
            </w:tcBorders>
            <w:shd w:val="pct10" w:color="auto" w:fill="FFFFFF"/>
          </w:tcPr>
          <w:p w14:paraId="2ED4ADE1" w14:textId="77777777" w:rsidR="004759A2" w:rsidRPr="00792323" w:rsidRDefault="004759A2" w:rsidP="00EF7AE7">
            <w:pPr>
              <w:pStyle w:val="HL7TableHeader"/>
            </w:pPr>
            <w:r w:rsidRPr="00792323">
              <w:t>Description</w:t>
            </w:r>
          </w:p>
        </w:tc>
        <w:tc>
          <w:tcPr>
            <w:tcW w:w="3193" w:type="dxa"/>
            <w:tcBorders>
              <w:top w:val="double" w:sz="4" w:space="0" w:color="auto"/>
            </w:tcBorders>
            <w:shd w:val="pct10" w:color="auto" w:fill="FFFFFF"/>
          </w:tcPr>
          <w:p w14:paraId="301F6B67" w14:textId="77777777" w:rsidR="004759A2" w:rsidRPr="00792323" w:rsidRDefault="004759A2" w:rsidP="00EF7AE7">
            <w:pPr>
              <w:pStyle w:val="HL7TableHeader"/>
            </w:pPr>
            <w:r w:rsidRPr="00792323">
              <w:t>Comment</w:t>
            </w:r>
          </w:p>
        </w:tc>
      </w:tr>
      <w:tr w:rsidR="004759A2" w:rsidRPr="00792323" w14:paraId="1DB60FDD" w14:textId="77777777" w:rsidTr="00EF7AE7">
        <w:trPr>
          <w:jc w:val="center"/>
        </w:trPr>
        <w:tc>
          <w:tcPr>
            <w:tcW w:w="898" w:type="dxa"/>
          </w:tcPr>
          <w:p w14:paraId="75A10BDF" w14:textId="77777777" w:rsidR="004759A2" w:rsidRPr="00792323" w:rsidRDefault="004759A2" w:rsidP="00EF7AE7">
            <w:pPr>
              <w:pStyle w:val="HL7TableBody"/>
              <w:jc w:val="center"/>
            </w:pPr>
            <w:r w:rsidRPr="00792323">
              <w:t>L</w:t>
            </w:r>
          </w:p>
        </w:tc>
        <w:tc>
          <w:tcPr>
            <w:tcW w:w="3555" w:type="dxa"/>
          </w:tcPr>
          <w:p w14:paraId="3E5162B9" w14:textId="77777777" w:rsidR="004759A2" w:rsidRPr="00792323" w:rsidRDefault="004759A2" w:rsidP="00EF7AE7">
            <w:pPr>
              <w:pStyle w:val="HL7TableBody"/>
            </w:pPr>
            <w:r w:rsidRPr="00792323">
              <w:t>Left Arm</w:t>
            </w:r>
          </w:p>
        </w:tc>
        <w:tc>
          <w:tcPr>
            <w:tcW w:w="3193" w:type="dxa"/>
          </w:tcPr>
          <w:p w14:paraId="53451EA9" w14:textId="77777777" w:rsidR="004759A2" w:rsidRPr="00792323" w:rsidRDefault="004759A2" w:rsidP="00EF7AE7">
            <w:pPr>
              <w:pStyle w:val="HL7TableBody"/>
            </w:pPr>
          </w:p>
        </w:tc>
      </w:tr>
      <w:tr w:rsidR="004759A2" w:rsidRPr="00792323" w14:paraId="1EF14B14" w14:textId="77777777" w:rsidTr="00EF7AE7">
        <w:trPr>
          <w:jc w:val="center"/>
        </w:trPr>
        <w:tc>
          <w:tcPr>
            <w:tcW w:w="898" w:type="dxa"/>
          </w:tcPr>
          <w:p w14:paraId="6C8B5C49" w14:textId="77777777" w:rsidR="004759A2" w:rsidRPr="00792323" w:rsidRDefault="004759A2" w:rsidP="00EF7AE7">
            <w:pPr>
              <w:pStyle w:val="HL7TableBody"/>
              <w:jc w:val="center"/>
            </w:pPr>
            <w:r w:rsidRPr="00792323">
              <w:t>R</w:t>
            </w:r>
          </w:p>
        </w:tc>
        <w:tc>
          <w:tcPr>
            <w:tcW w:w="3555" w:type="dxa"/>
          </w:tcPr>
          <w:p w14:paraId="396055E7" w14:textId="77777777" w:rsidR="004759A2" w:rsidRPr="00792323" w:rsidRDefault="004759A2" w:rsidP="00EF7AE7">
            <w:pPr>
              <w:pStyle w:val="HL7TableBody"/>
            </w:pPr>
            <w:r w:rsidRPr="00792323">
              <w:t>Right Arm</w:t>
            </w:r>
          </w:p>
        </w:tc>
        <w:tc>
          <w:tcPr>
            <w:tcW w:w="3193" w:type="dxa"/>
          </w:tcPr>
          <w:p w14:paraId="3FCC62A6" w14:textId="77777777" w:rsidR="004759A2" w:rsidRPr="00792323" w:rsidRDefault="004759A2" w:rsidP="00EF7AE7">
            <w:pPr>
              <w:pStyle w:val="HL7TableBody"/>
            </w:pPr>
          </w:p>
        </w:tc>
      </w:tr>
      <w:tr w:rsidR="004759A2" w:rsidRPr="00792323" w14:paraId="694F1841" w14:textId="77777777" w:rsidTr="00EF7AE7">
        <w:trPr>
          <w:jc w:val="center"/>
        </w:trPr>
        <w:tc>
          <w:tcPr>
            <w:tcW w:w="898" w:type="dxa"/>
            <w:tcBorders>
              <w:bottom w:val="double" w:sz="4" w:space="0" w:color="auto"/>
            </w:tcBorders>
          </w:tcPr>
          <w:p w14:paraId="29DA10C3" w14:textId="77777777" w:rsidR="004759A2" w:rsidRPr="00792323" w:rsidRDefault="004759A2" w:rsidP="00EF7AE7">
            <w:pPr>
              <w:pStyle w:val="HL7TableBody"/>
              <w:jc w:val="center"/>
            </w:pPr>
            <w:r w:rsidRPr="00792323">
              <w:t>B</w:t>
            </w:r>
          </w:p>
        </w:tc>
        <w:tc>
          <w:tcPr>
            <w:tcW w:w="3555" w:type="dxa"/>
            <w:tcBorders>
              <w:bottom w:val="double" w:sz="4" w:space="0" w:color="auto"/>
            </w:tcBorders>
          </w:tcPr>
          <w:p w14:paraId="2DC1E228" w14:textId="77777777" w:rsidR="004759A2" w:rsidRPr="00792323" w:rsidRDefault="004759A2" w:rsidP="00EF7AE7">
            <w:pPr>
              <w:pStyle w:val="HL7TableBody"/>
            </w:pPr>
            <w:r w:rsidRPr="00792323">
              <w:t>Both Arms</w:t>
            </w:r>
          </w:p>
        </w:tc>
        <w:tc>
          <w:tcPr>
            <w:tcW w:w="3193" w:type="dxa"/>
            <w:tcBorders>
              <w:bottom w:val="double" w:sz="4" w:space="0" w:color="auto"/>
            </w:tcBorders>
          </w:tcPr>
          <w:p w14:paraId="020DDFCB" w14:textId="77777777" w:rsidR="004759A2" w:rsidRPr="00792323" w:rsidRDefault="004759A2" w:rsidP="00EF7AE7">
            <w:pPr>
              <w:pStyle w:val="HL7TableBody"/>
            </w:pPr>
          </w:p>
        </w:tc>
      </w:tr>
    </w:tbl>
    <w:p w14:paraId="1A626796" w14:textId="77777777" w:rsidR="004759A2" w:rsidRPr="00792323" w:rsidRDefault="004759A2" w:rsidP="00BE2759">
      <w:pPr>
        <w:rPr>
          <w:lang w:val="en-US" w:eastAsia="en-US"/>
        </w:rPr>
      </w:pPr>
    </w:p>
    <w:p w14:paraId="4C2C942C" w14:textId="77777777" w:rsidR="004759A2" w:rsidRPr="00792323" w:rsidRDefault="004759A2" w:rsidP="00A62F22">
      <w:pPr>
        <w:pStyle w:val="Heading4"/>
      </w:pPr>
      <w:bookmarkStart w:id="2059" w:name="_Toc423691612"/>
      <w:r w:rsidRPr="00792323">
        <w:lastRenderedPageBreak/>
        <w:t>0929 – Weight Units</w:t>
      </w:r>
      <w:bookmarkEnd w:id="2059"/>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CE7C67D" w14:textId="77777777" w:rsidTr="00EF7AE7">
        <w:trPr>
          <w:tblHeader/>
        </w:trPr>
        <w:tc>
          <w:tcPr>
            <w:tcW w:w="720" w:type="dxa"/>
            <w:tcBorders>
              <w:top w:val="double" w:sz="4" w:space="0" w:color="auto"/>
            </w:tcBorders>
            <w:shd w:val="pct10" w:color="auto" w:fill="FFFFFF"/>
          </w:tcPr>
          <w:p w14:paraId="653D3C0A" w14:textId="77777777" w:rsidR="004759A2" w:rsidRPr="00792323" w:rsidRDefault="004759A2" w:rsidP="00EF7AE7">
            <w:pPr>
              <w:pStyle w:val="TableMetaHeader"/>
              <w:rPr>
                <w:noProof w:val="0"/>
              </w:rPr>
            </w:pPr>
            <w:r w:rsidRPr="00792323">
              <w:rPr>
                <w:noProof w:val="0"/>
              </w:rPr>
              <w:t>Table</w:t>
            </w:r>
          </w:p>
        </w:tc>
        <w:tc>
          <w:tcPr>
            <w:tcW w:w="1152" w:type="dxa"/>
            <w:tcBorders>
              <w:top w:val="double" w:sz="4" w:space="0" w:color="auto"/>
            </w:tcBorders>
            <w:shd w:val="pct10" w:color="auto" w:fill="FFFFFF"/>
          </w:tcPr>
          <w:p w14:paraId="79354696" w14:textId="77777777" w:rsidR="004759A2" w:rsidRPr="00792323" w:rsidRDefault="004759A2" w:rsidP="00EF7AE7">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BE1EB78" w14:textId="77777777" w:rsidR="004759A2" w:rsidRPr="00792323" w:rsidRDefault="004759A2" w:rsidP="00EF7AE7">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513218C" w14:textId="77777777" w:rsidR="004759A2" w:rsidRPr="00792323" w:rsidRDefault="004759A2" w:rsidP="00EF7AE7">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9FAF895" w14:textId="77777777" w:rsidR="004759A2" w:rsidRPr="00792323" w:rsidRDefault="004759A2" w:rsidP="00EF7AE7">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C1F6EBB" w14:textId="77777777" w:rsidR="004759A2" w:rsidRPr="00792323" w:rsidRDefault="004759A2" w:rsidP="00EF7AE7">
            <w:pPr>
              <w:pStyle w:val="TableMetaHeader"/>
              <w:rPr>
                <w:noProof w:val="0"/>
              </w:rPr>
            </w:pPr>
            <w:r w:rsidRPr="00792323">
              <w:rPr>
                <w:noProof w:val="0"/>
              </w:rPr>
              <w:t>Status</w:t>
            </w:r>
          </w:p>
        </w:tc>
      </w:tr>
      <w:tr w:rsidR="004759A2" w:rsidRPr="00792323" w14:paraId="030FDBB5" w14:textId="77777777" w:rsidTr="00EF7AE7">
        <w:tc>
          <w:tcPr>
            <w:tcW w:w="720" w:type="dxa"/>
            <w:tcBorders>
              <w:bottom w:val="double" w:sz="4" w:space="0" w:color="auto"/>
            </w:tcBorders>
            <w:shd w:val="clear" w:color="auto" w:fill="FFFFFF"/>
          </w:tcPr>
          <w:p w14:paraId="72B678FB" w14:textId="77777777" w:rsidR="004759A2" w:rsidRPr="00792323" w:rsidRDefault="004759A2" w:rsidP="00EF7AE7">
            <w:pPr>
              <w:pStyle w:val="TableMetaBody"/>
              <w:rPr>
                <w:noProof w:val="0"/>
              </w:rPr>
            </w:pPr>
            <w:r w:rsidRPr="00792323">
              <w:rPr>
                <w:noProof w:val="0"/>
              </w:rPr>
              <w:t>0</w:t>
            </w:r>
            <w:bookmarkStart w:id="2060" w:name="HL70926"/>
            <w:bookmarkStart w:id="2061" w:name="_Toc382761628"/>
            <w:bookmarkEnd w:id="2060"/>
            <w:r w:rsidRPr="00792323">
              <w:rPr>
                <w:noProof w:val="0"/>
              </w:rPr>
              <w:t>929</w:t>
            </w:r>
          </w:p>
        </w:tc>
        <w:tc>
          <w:tcPr>
            <w:tcW w:w="1152" w:type="dxa"/>
            <w:tcBorders>
              <w:bottom w:val="double" w:sz="4" w:space="0" w:color="auto"/>
            </w:tcBorders>
            <w:shd w:val="clear" w:color="auto" w:fill="FFFFFF"/>
          </w:tcPr>
          <w:p w14:paraId="5D4C31A3" w14:textId="77777777" w:rsidR="004759A2" w:rsidRPr="00792323" w:rsidRDefault="004759A2" w:rsidP="00EF7AE7">
            <w:pPr>
              <w:pStyle w:val="TableMetaBody"/>
              <w:rPr>
                <w:noProof w:val="0"/>
              </w:rPr>
            </w:pPr>
            <w:r w:rsidRPr="00792323">
              <w:rPr>
                <w:noProof w:val="0"/>
              </w:rPr>
              <w:t>OO</w:t>
            </w:r>
          </w:p>
        </w:tc>
        <w:tc>
          <w:tcPr>
            <w:tcW w:w="2016" w:type="dxa"/>
            <w:tcBorders>
              <w:bottom w:val="double" w:sz="4" w:space="0" w:color="auto"/>
            </w:tcBorders>
            <w:shd w:val="clear" w:color="auto" w:fill="FFFFFF"/>
          </w:tcPr>
          <w:p w14:paraId="4F192F2D" w14:textId="77777777" w:rsidR="004759A2" w:rsidRPr="00792323" w:rsidRDefault="004759A2" w:rsidP="00EF7AE7">
            <w:pPr>
              <w:pStyle w:val="TableMetaBody"/>
              <w:rPr>
                <w:noProof w:val="0"/>
              </w:rPr>
            </w:pPr>
            <w:r w:rsidRPr="00792323">
              <w:rPr>
                <w:noProof w:val="0"/>
              </w:rPr>
              <w:t>TBD</w:t>
            </w:r>
          </w:p>
        </w:tc>
        <w:tc>
          <w:tcPr>
            <w:tcW w:w="2016" w:type="dxa"/>
            <w:tcBorders>
              <w:bottom w:val="double" w:sz="4" w:space="0" w:color="auto"/>
            </w:tcBorders>
            <w:shd w:val="clear" w:color="auto" w:fill="FFFFFF"/>
          </w:tcPr>
          <w:p w14:paraId="1433BFF2" w14:textId="77777777" w:rsidR="004759A2" w:rsidRPr="00792323" w:rsidRDefault="004759A2" w:rsidP="00EF7AE7">
            <w:pPr>
              <w:pStyle w:val="TableMetaBody"/>
              <w:rPr>
                <w:noProof w:val="0"/>
              </w:rPr>
            </w:pPr>
            <w:r w:rsidRPr="00792323">
              <w:rPr>
                <w:noProof w:val="0"/>
              </w:rPr>
              <w:t>TBD</w:t>
            </w:r>
          </w:p>
        </w:tc>
        <w:tc>
          <w:tcPr>
            <w:tcW w:w="2448" w:type="dxa"/>
            <w:tcBorders>
              <w:bottom w:val="double" w:sz="4" w:space="0" w:color="auto"/>
            </w:tcBorders>
            <w:shd w:val="clear" w:color="auto" w:fill="FFFFFF"/>
          </w:tcPr>
          <w:p w14:paraId="20575E4A" w14:textId="77777777" w:rsidR="004759A2" w:rsidRPr="00792323" w:rsidRDefault="004759A2" w:rsidP="00EF7AE7">
            <w:pPr>
              <w:pStyle w:val="TableMetaBody"/>
              <w:rPr>
                <w:noProof w:val="0"/>
              </w:rPr>
            </w:pPr>
            <w:r w:rsidRPr="00792323">
              <w:rPr>
                <w:noProof w:val="0"/>
              </w:rPr>
              <w:t>BUI -5</w:t>
            </w:r>
          </w:p>
        </w:tc>
        <w:tc>
          <w:tcPr>
            <w:tcW w:w="1152" w:type="dxa"/>
            <w:tcBorders>
              <w:bottom w:val="double" w:sz="4" w:space="0" w:color="auto"/>
            </w:tcBorders>
            <w:shd w:val="clear" w:color="auto" w:fill="FFFFFF"/>
          </w:tcPr>
          <w:p w14:paraId="52C8F946" w14:textId="77777777" w:rsidR="004759A2" w:rsidRPr="00792323" w:rsidRDefault="004759A2" w:rsidP="00EF7AE7">
            <w:pPr>
              <w:pStyle w:val="TableMetaBody"/>
              <w:rPr>
                <w:noProof w:val="0"/>
              </w:rPr>
            </w:pPr>
            <w:r w:rsidRPr="00792323">
              <w:rPr>
                <w:noProof w:val="0"/>
              </w:rPr>
              <w:t>Ac</w:t>
            </w:r>
            <w:bookmarkEnd w:id="2061"/>
            <w:r w:rsidRPr="00792323">
              <w:rPr>
                <w:noProof w:val="0"/>
              </w:rPr>
              <w:t>tive</w:t>
            </w:r>
          </w:p>
        </w:tc>
      </w:tr>
    </w:tbl>
    <w:p w14:paraId="126C6A1A" w14:textId="77777777" w:rsidR="004759A2" w:rsidRPr="00792323" w:rsidRDefault="004759A2" w:rsidP="00504E08">
      <w:pPr>
        <w:pStyle w:val="HL7TableCaption"/>
      </w:pPr>
      <w:r w:rsidRPr="00792323">
        <w:t>HL7 Table 0929 – Weight Units</w:t>
      </w:r>
      <w:r w:rsidRPr="00792323">
        <w:rPr>
          <w:noProof/>
        </w:rPr>
        <w:fldChar w:fldCharType="begin"/>
      </w:r>
      <w:r w:rsidRPr="00792323">
        <w:rPr>
          <w:noProof/>
        </w:rPr>
        <w:instrText>xe "HL7 Table 0929 – Weight units"</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3555"/>
        <w:gridCol w:w="3193"/>
      </w:tblGrid>
      <w:tr w:rsidR="004759A2" w:rsidRPr="00792323" w14:paraId="299F900C" w14:textId="77777777" w:rsidTr="00504E08">
        <w:trPr>
          <w:tblHeader/>
          <w:jc w:val="center"/>
        </w:trPr>
        <w:tc>
          <w:tcPr>
            <w:tcW w:w="898" w:type="dxa"/>
            <w:tcBorders>
              <w:top w:val="double" w:sz="4" w:space="0" w:color="auto"/>
            </w:tcBorders>
            <w:shd w:val="pct10" w:color="auto" w:fill="FFFFFF"/>
          </w:tcPr>
          <w:p w14:paraId="642F1587" w14:textId="77777777" w:rsidR="004759A2" w:rsidRPr="00792323" w:rsidRDefault="004759A2" w:rsidP="00EF7AE7">
            <w:pPr>
              <w:pStyle w:val="HL7TableHeader"/>
              <w:jc w:val="center"/>
            </w:pPr>
            <w:r w:rsidRPr="00792323">
              <w:t>Value</w:t>
            </w:r>
          </w:p>
        </w:tc>
        <w:tc>
          <w:tcPr>
            <w:tcW w:w="3555" w:type="dxa"/>
            <w:tcBorders>
              <w:top w:val="double" w:sz="4" w:space="0" w:color="auto"/>
            </w:tcBorders>
            <w:shd w:val="pct10" w:color="auto" w:fill="FFFFFF"/>
          </w:tcPr>
          <w:p w14:paraId="7D59C1B8" w14:textId="77777777" w:rsidR="004759A2" w:rsidRPr="00792323" w:rsidRDefault="004759A2" w:rsidP="00EF7AE7">
            <w:pPr>
              <w:pStyle w:val="HL7TableHeader"/>
            </w:pPr>
            <w:r w:rsidRPr="00792323">
              <w:t>Description</w:t>
            </w:r>
          </w:p>
        </w:tc>
        <w:tc>
          <w:tcPr>
            <w:tcW w:w="3193" w:type="dxa"/>
            <w:tcBorders>
              <w:top w:val="double" w:sz="4" w:space="0" w:color="auto"/>
            </w:tcBorders>
            <w:shd w:val="pct10" w:color="auto" w:fill="FFFFFF"/>
          </w:tcPr>
          <w:p w14:paraId="77699C56" w14:textId="77777777" w:rsidR="004759A2" w:rsidRPr="00792323" w:rsidRDefault="004759A2" w:rsidP="00EF7AE7">
            <w:pPr>
              <w:pStyle w:val="HL7TableHeader"/>
            </w:pPr>
            <w:r w:rsidRPr="00792323">
              <w:t>Comment</w:t>
            </w:r>
          </w:p>
        </w:tc>
      </w:tr>
      <w:tr w:rsidR="004759A2" w:rsidRPr="00792323" w14:paraId="5DE253EC" w14:textId="77777777" w:rsidTr="00EF7AE7">
        <w:trPr>
          <w:jc w:val="center"/>
        </w:trPr>
        <w:tc>
          <w:tcPr>
            <w:tcW w:w="898" w:type="dxa"/>
          </w:tcPr>
          <w:p w14:paraId="6965D920" w14:textId="77777777" w:rsidR="004759A2" w:rsidRPr="00792323" w:rsidRDefault="004759A2" w:rsidP="00EF7AE7">
            <w:pPr>
              <w:pStyle w:val="HL7TableBody"/>
              <w:jc w:val="center"/>
            </w:pPr>
            <w:r w:rsidRPr="00792323">
              <w:t>[lb_av]</w:t>
            </w:r>
          </w:p>
        </w:tc>
        <w:tc>
          <w:tcPr>
            <w:tcW w:w="3555" w:type="dxa"/>
          </w:tcPr>
          <w:p w14:paraId="03478662" w14:textId="77777777" w:rsidR="004759A2" w:rsidRPr="00792323" w:rsidRDefault="004759A2" w:rsidP="00EF7AE7">
            <w:pPr>
              <w:pStyle w:val="HL7TableBody"/>
            </w:pPr>
            <w:r w:rsidRPr="00792323">
              <w:t>Pound</w:t>
            </w:r>
          </w:p>
        </w:tc>
        <w:tc>
          <w:tcPr>
            <w:tcW w:w="3193" w:type="dxa"/>
          </w:tcPr>
          <w:p w14:paraId="69FB0456" w14:textId="77777777" w:rsidR="004759A2" w:rsidRPr="00792323" w:rsidRDefault="004759A2" w:rsidP="00EF7AE7">
            <w:pPr>
              <w:pStyle w:val="HL7TableBody"/>
            </w:pPr>
          </w:p>
        </w:tc>
      </w:tr>
      <w:tr w:rsidR="004759A2" w:rsidRPr="00792323" w14:paraId="6B8934AC" w14:textId="77777777" w:rsidTr="00EF7AE7">
        <w:trPr>
          <w:jc w:val="center"/>
        </w:trPr>
        <w:tc>
          <w:tcPr>
            <w:tcW w:w="898" w:type="dxa"/>
          </w:tcPr>
          <w:p w14:paraId="4EBA7F2B" w14:textId="77777777" w:rsidR="004759A2" w:rsidRPr="00792323" w:rsidRDefault="004759A2" w:rsidP="00EF7AE7">
            <w:pPr>
              <w:pStyle w:val="HL7TableBody"/>
              <w:jc w:val="center"/>
            </w:pPr>
            <w:r w:rsidRPr="00792323">
              <w:t>[oz_av]</w:t>
            </w:r>
          </w:p>
        </w:tc>
        <w:tc>
          <w:tcPr>
            <w:tcW w:w="3555" w:type="dxa"/>
          </w:tcPr>
          <w:p w14:paraId="63AD66D1" w14:textId="77777777" w:rsidR="004759A2" w:rsidRPr="00792323" w:rsidRDefault="004759A2" w:rsidP="00EF7AE7">
            <w:pPr>
              <w:pStyle w:val="HL7TableBody"/>
            </w:pPr>
            <w:r w:rsidRPr="00792323">
              <w:t>Ounce</w:t>
            </w:r>
          </w:p>
        </w:tc>
        <w:tc>
          <w:tcPr>
            <w:tcW w:w="3193" w:type="dxa"/>
          </w:tcPr>
          <w:p w14:paraId="0E4E43BC" w14:textId="77777777" w:rsidR="004759A2" w:rsidRPr="00792323" w:rsidRDefault="004759A2" w:rsidP="00EF7AE7">
            <w:pPr>
              <w:pStyle w:val="HL7TableBody"/>
            </w:pPr>
          </w:p>
        </w:tc>
      </w:tr>
      <w:tr w:rsidR="004759A2" w:rsidRPr="00792323" w14:paraId="0F18F5CD" w14:textId="77777777" w:rsidTr="00EF7AE7">
        <w:trPr>
          <w:jc w:val="center"/>
        </w:trPr>
        <w:tc>
          <w:tcPr>
            <w:tcW w:w="898" w:type="dxa"/>
          </w:tcPr>
          <w:p w14:paraId="09B69F3A" w14:textId="77777777" w:rsidR="004759A2" w:rsidRPr="00792323" w:rsidRDefault="004759A2" w:rsidP="00EF7AE7">
            <w:pPr>
              <w:pStyle w:val="HL7TableBody"/>
              <w:jc w:val="center"/>
            </w:pPr>
            <w:r w:rsidRPr="00792323">
              <w:t>kg</w:t>
            </w:r>
          </w:p>
        </w:tc>
        <w:tc>
          <w:tcPr>
            <w:tcW w:w="3555" w:type="dxa"/>
          </w:tcPr>
          <w:p w14:paraId="3E07278C" w14:textId="77777777" w:rsidR="004759A2" w:rsidRPr="00792323" w:rsidRDefault="004759A2" w:rsidP="00EF7AE7">
            <w:pPr>
              <w:pStyle w:val="HL7TableBody"/>
            </w:pPr>
            <w:r w:rsidRPr="00792323">
              <w:t>Kilogram</w:t>
            </w:r>
          </w:p>
        </w:tc>
        <w:tc>
          <w:tcPr>
            <w:tcW w:w="3193" w:type="dxa"/>
          </w:tcPr>
          <w:p w14:paraId="3384F788" w14:textId="77777777" w:rsidR="004759A2" w:rsidRPr="00792323" w:rsidRDefault="004759A2" w:rsidP="00EF7AE7">
            <w:pPr>
              <w:pStyle w:val="HL7TableBody"/>
            </w:pPr>
          </w:p>
        </w:tc>
      </w:tr>
      <w:tr w:rsidR="004759A2" w:rsidRPr="00792323" w14:paraId="2663A512" w14:textId="77777777" w:rsidTr="00EF7AE7">
        <w:trPr>
          <w:jc w:val="center"/>
        </w:trPr>
        <w:tc>
          <w:tcPr>
            <w:tcW w:w="898" w:type="dxa"/>
            <w:tcBorders>
              <w:bottom w:val="double" w:sz="4" w:space="0" w:color="auto"/>
            </w:tcBorders>
          </w:tcPr>
          <w:p w14:paraId="4B9A6156" w14:textId="77777777" w:rsidR="004759A2" w:rsidRPr="00792323" w:rsidRDefault="004759A2" w:rsidP="00EF7AE7">
            <w:pPr>
              <w:pStyle w:val="HL7TableBody"/>
              <w:jc w:val="center"/>
            </w:pPr>
            <w:r w:rsidRPr="00792323">
              <w:t>g</w:t>
            </w:r>
          </w:p>
        </w:tc>
        <w:tc>
          <w:tcPr>
            <w:tcW w:w="3555" w:type="dxa"/>
            <w:tcBorders>
              <w:bottom w:val="double" w:sz="4" w:space="0" w:color="auto"/>
            </w:tcBorders>
          </w:tcPr>
          <w:p w14:paraId="7C94EBFE" w14:textId="77777777" w:rsidR="004759A2" w:rsidRPr="00792323" w:rsidRDefault="004759A2" w:rsidP="00EF7AE7">
            <w:pPr>
              <w:pStyle w:val="HL7TableBody"/>
            </w:pPr>
            <w:r w:rsidRPr="00792323">
              <w:t>Gram</w:t>
            </w:r>
          </w:p>
        </w:tc>
        <w:tc>
          <w:tcPr>
            <w:tcW w:w="3193" w:type="dxa"/>
            <w:tcBorders>
              <w:bottom w:val="double" w:sz="4" w:space="0" w:color="auto"/>
            </w:tcBorders>
          </w:tcPr>
          <w:p w14:paraId="782E619C" w14:textId="77777777" w:rsidR="004759A2" w:rsidRPr="00792323" w:rsidRDefault="004759A2" w:rsidP="00EF7AE7">
            <w:pPr>
              <w:pStyle w:val="HL7TableBody"/>
            </w:pPr>
          </w:p>
        </w:tc>
      </w:tr>
    </w:tbl>
    <w:p w14:paraId="57C05FB5" w14:textId="77777777" w:rsidR="004759A2" w:rsidRPr="00792323" w:rsidRDefault="004759A2">
      <w:pPr>
        <w:rPr>
          <w:lang w:val="en-US" w:eastAsia="en-US"/>
        </w:rPr>
      </w:pPr>
    </w:p>
    <w:p w14:paraId="0A247720" w14:textId="77777777" w:rsidR="004759A2" w:rsidRPr="00792323" w:rsidRDefault="004759A2" w:rsidP="00A62F22">
      <w:pPr>
        <w:pStyle w:val="Heading4"/>
      </w:pPr>
      <w:bookmarkStart w:id="2062" w:name="_Toc423691613"/>
      <w:r w:rsidRPr="00792323">
        <w:t>0930 – Volume Units</w:t>
      </w:r>
      <w:bookmarkEnd w:id="2062"/>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DE8FE7D" w14:textId="77777777" w:rsidTr="00EF7AE7">
        <w:trPr>
          <w:tblHeader/>
        </w:trPr>
        <w:tc>
          <w:tcPr>
            <w:tcW w:w="720" w:type="dxa"/>
            <w:tcBorders>
              <w:top w:val="double" w:sz="4" w:space="0" w:color="auto"/>
            </w:tcBorders>
            <w:shd w:val="pct10" w:color="auto" w:fill="FFFFFF"/>
          </w:tcPr>
          <w:p w14:paraId="33FACE55" w14:textId="77777777" w:rsidR="004759A2" w:rsidRPr="00792323" w:rsidRDefault="004759A2" w:rsidP="00EF7AE7">
            <w:pPr>
              <w:pStyle w:val="TableMetaHeader"/>
              <w:rPr>
                <w:noProof w:val="0"/>
              </w:rPr>
            </w:pPr>
            <w:r w:rsidRPr="00792323">
              <w:rPr>
                <w:noProof w:val="0"/>
              </w:rPr>
              <w:t>Table</w:t>
            </w:r>
          </w:p>
        </w:tc>
        <w:tc>
          <w:tcPr>
            <w:tcW w:w="1152" w:type="dxa"/>
            <w:tcBorders>
              <w:top w:val="double" w:sz="4" w:space="0" w:color="auto"/>
            </w:tcBorders>
            <w:shd w:val="pct10" w:color="auto" w:fill="FFFFFF"/>
          </w:tcPr>
          <w:p w14:paraId="37CA6633" w14:textId="77777777" w:rsidR="004759A2" w:rsidRPr="00792323" w:rsidRDefault="004759A2" w:rsidP="00EF7AE7">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6ABF8BC4" w14:textId="77777777" w:rsidR="004759A2" w:rsidRPr="00792323" w:rsidRDefault="004759A2" w:rsidP="00EF7AE7">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161C4DB" w14:textId="77777777" w:rsidR="004759A2" w:rsidRPr="00792323" w:rsidRDefault="004759A2" w:rsidP="00EF7AE7">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EC9D98E" w14:textId="77777777" w:rsidR="004759A2" w:rsidRPr="00792323" w:rsidRDefault="004759A2" w:rsidP="00EF7AE7">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0ABE7D1" w14:textId="77777777" w:rsidR="004759A2" w:rsidRPr="00792323" w:rsidRDefault="004759A2" w:rsidP="00EF7AE7">
            <w:pPr>
              <w:pStyle w:val="TableMetaHeader"/>
              <w:rPr>
                <w:noProof w:val="0"/>
              </w:rPr>
            </w:pPr>
            <w:r w:rsidRPr="00792323">
              <w:rPr>
                <w:noProof w:val="0"/>
              </w:rPr>
              <w:t>Status</w:t>
            </w:r>
          </w:p>
        </w:tc>
      </w:tr>
      <w:tr w:rsidR="004759A2" w:rsidRPr="00792323" w14:paraId="523EAC66" w14:textId="77777777" w:rsidTr="00EF7AE7">
        <w:tc>
          <w:tcPr>
            <w:tcW w:w="720" w:type="dxa"/>
            <w:tcBorders>
              <w:bottom w:val="double" w:sz="4" w:space="0" w:color="auto"/>
            </w:tcBorders>
            <w:shd w:val="clear" w:color="auto" w:fill="FFFFFF"/>
          </w:tcPr>
          <w:p w14:paraId="5E77D8C6" w14:textId="77777777" w:rsidR="004759A2" w:rsidRPr="00792323" w:rsidRDefault="004759A2" w:rsidP="00EF7AE7">
            <w:pPr>
              <w:pStyle w:val="TableMetaBody"/>
              <w:rPr>
                <w:noProof w:val="0"/>
              </w:rPr>
            </w:pPr>
            <w:r w:rsidRPr="00792323">
              <w:rPr>
                <w:noProof w:val="0"/>
              </w:rPr>
              <w:t>0930</w:t>
            </w:r>
          </w:p>
        </w:tc>
        <w:tc>
          <w:tcPr>
            <w:tcW w:w="1152" w:type="dxa"/>
            <w:tcBorders>
              <w:bottom w:val="double" w:sz="4" w:space="0" w:color="auto"/>
            </w:tcBorders>
            <w:shd w:val="clear" w:color="auto" w:fill="FFFFFF"/>
          </w:tcPr>
          <w:p w14:paraId="36C41C31" w14:textId="77777777" w:rsidR="004759A2" w:rsidRPr="00792323" w:rsidRDefault="004759A2" w:rsidP="00EF7AE7">
            <w:pPr>
              <w:pStyle w:val="TableMetaBody"/>
              <w:rPr>
                <w:noProof w:val="0"/>
              </w:rPr>
            </w:pPr>
            <w:r w:rsidRPr="00792323">
              <w:rPr>
                <w:noProof w:val="0"/>
              </w:rPr>
              <w:t>OO</w:t>
            </w:r>
          </w:p>
        </w:tc>
        <w:tc>
          <w:tcPr>
            <w:tcW w:w="2016" w:type="dxa"/>
            <w:tcBorders>
              <w:bottom w:val="double" w:sz="4" w:space="0" w:color="auto"/>
            </w:tcBorders>
            <w:shd w:val="clear" w:color="auto" w:fill="FFFFFF"/>
          </w:tcPr>
          <w:p w14:paraId="1C7A4BBC" w14:textId="77777777" w:rsidR="004759A2" w:rsidRPr="00792323" w:rsidRDefault="004759A2" w:rsidP="00EF7AE7">
            <w:pPr>
              <w:pStyle w:val="TableMetaBody"/>
              <w:rPr>
                <w:noProof w:val="0"/>
              </w:rPr>
            </w:pPr>
            <w:r w:rsidRPr="00792323">
              <w:rPr>
                <w:noProof w:val="0"/>
              </w:rPr>
              <w:t>TBD</w:t>
            </w:r>
          </w:p>
        </w:tc>
        <w:tc>
          <w:tcPr>
            <w:tcW w:w="2016" w:type="dxa"/>
            <w:tcBorders>
              <w:bottom w:val="double" w:sz="4" w:space="0" w:color="auto"/>
            </w:tcBorders>
            <w:shd w:val="clear" w:color="auto" w:fill="FFFFFF"/>
          </w:tcPr>
          <w:p w14:paraId="1AB82D29" w14:textId="77777777" w:rsidR="004759A2" w:rsidRPr="00792323" w:rsidRDefault="004759A2" w:rsidP="00EF7AE7">
            <w:pPr>
              <w:pStyle w:val="TableMetaBody"/>
              <w:rPr>
                <w:noProof w:val="0"/>
              </w:rPr>
            </w:pPr>
            <w:r w:rsidRPr="00792323">
              <w:rPr>
                <w:noProof w:val="0"/>
              </w:rPr>
              <w:t>TBD</w:t>
            </w:r>
          </w:p>
        </w:tc>
        <w:tc>
          <w:tcPr>
            <w:tcW w:w="2448" w:type="dxa"/>
            <w:tcBorders>
              <w:bottom w:val="double" w:sz="4" w:space="0" w:color="auto"/>
            </w:tcBorders>
            <w:shd w:val="clear" w:color="auto" w:fill="FFFFFF"/>
          </w:tcPr>
          <w:p w14:paraId="26A94AC6" w14:textId="77777777" w:rsidR="004759A2" w:rsidRPr="00792323" w:rsidRDefault="004759A2" w:rsidP="00EF7AE7">
            <w:pPr>
              <w:pStyle w:val="TableMetaBody"/>
              <w:rPr>
                <w:noProof w:val="0"/>
              </w:rPr>
            </w:pPr>
            <w:r w:rsidRPr="00792323">
              <w:rPr>
                <w:noProof w:val="0"/>
              </w:rPr>
              <w:t>BUI -7</w:t>
            </w:r>
          </w:p>
        </w:tc>
        <w:tc>
          <w:tcPr>
            <w:tcW w:w="1152" w:type="dxa"/>
            <w:tcBorders>
              <w:bottom w:val="double" w:sz="4" w:space="0" w:color="auto"/>
            </w:tcBorders>
            <w:shd w:val="clear" w:color="auto" w:fill="FFFFFF"/>
          </w:tcPr>
          <w:p w14:paraId="47A64F58" w14:textId="77777777" w:rsidR="004759A2" w:rsidRPr="00792323" w:rsidRDefault="004759A2" w:rsidP="00EF7AE7">
            <w:pPr>
              <w:pStyle w:val="TableMetaBody"/>
              <w:rPr>
                <w:noProof w:val="0"/>
              </w:rPr>
            </w:pPr>
            <w:r w:rsidRPr="00792323">
              <w:rPr>
                <w:noProof w:val="0"/>
              </w:rPr>
              <w:t>Active</w:t>
            </w:r>
          </w:p>
        </w:tc>
      </w:tr>
    </w:tbl>
    <w:p w14:paraId="49689F31" w14:textId="77777777" w:rsidR="004759A2" w:rsidRPr="00792323" w:rsidRDefault="004759A2" w:rsidP="00E954DD">
      <w:pPr>
        <w:pStyle w:val="HL7TableCaption"/>
      </w:pPr>
      <w:r w:rsidRPr="00792323">
        <w:t>HL7 Table 0930 – Volume Units</w:t>
      </w:r>
      <w:r w:rsidRPr="00792323">
        <w:rPr>
          <w:noProof/>
        </w:rPr>
        <w:fldChar w:fldCharType="begin"/>
      </w:r>
      <w:r w:rsidRPr="00792323">
        <w:rPr>
          <w:noProof/>
        </w:rPr>
        <w:instrText xml:space="preserve">xe "HL7 Table 0930 – </w:instrText>
      </w:r>
      <w:bookmarkStart w:id="2063" w:name="HL70927"/>
      <w:bookmarkStart w:id="2064" w:name="_Toc382761629"/>
      <w:bookmarkEnd w:id="2063"/>
      <w:r w:rsidRPr="00792323">
        <w:rPr>
          <w:noProof/>
        </w:rPr>
        <w:instrText>Volume Units"</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3555"/>
        <w:gridCol w:w="3193"/>
      </w:tblGrid>
      <w:tr w:rsidR="004759A2" w:rsidRPr="00792323" w14:paraId="084F8822" w14:textId="77777777" w:rsidTr="00EF7AE7">
        <w:trPr>
          <w:tblHeader/>
          <w:jc w:val="center"/>
        </w:trPr>
        <w:tc>
          <w:tcPr>
            <w:tcW w:w="898" w:type="dxa"/>
            <w:tcBorders>
              <w:top w:val="double" w:sz="4" w:space="0" w:color="auto"/>
            </w:tcBorders>
            <w:shd w:val="pct10" w:color="auto" w:fill="FFFFFF"/>
          </w:tcPr>
          <w:p w14:paraId="4DB00858" w14:textId="77777777" w:rsidR="004759A2" w:rsidRPr="00792323" w:rsidRDefault="004759A2" w:rsidP="00EF7AE7">
            <w:pPr>
              <w:pStyle w:val="HL7TableHeader"/>
              <w:jc w:val="center"/>
            </w:pPr>
            <w:r w:rsidRPr="00792323">
              <w:t>V</w:t>
            </w:r>
            <w:bookmarkEnd w:id="2064"/>
            <w:r w:rsidRPr="00792323">
              <w:t>alue</w:t>
            </w:r>
          </w:p>
        </w:tc>
        <w:tc>
          <w:tcPr>
            <w:tcW w:w="3555" w:type="dxa"/>
            <w:tcBorders>
              <w:top w:val="double" w:sz="4" w:space="0" w:color="auto"/>
            </w:tcBorders>
            <w:shd w:val="pct10" w:color="auto" w:fill="FFFFFF"/>
          </w:tcPr>
          <w:p w14:paraId="753D073C" w14:textId="77777777" w:rsidR="004759A2" w:rsidRPr="00792323" w:rsidRDefault="004759A2" w:rsidP="00EF7AE7">
            <w:pPr>
              <w:pStyle w:val="HL7TableHeader"/>
            </w:pPr>
            <w:r w:rsidRPr="00792323">
              <w:t>Description</w:t>
            </w:r>
          </w:p>
        </w:tc>
        <w:tc>
          <w:tcPr>
            <w:tcW w:w="3193" w:type="dxa"/>
            <w:tcBorders>
              <w:top w:val="double" w:sz="4" w:space="0" w:color="auto"/>
            </w:tcBorders>
            <w:shd w:val="pct10" w:color="auto" w:fill="FFFFFF"/>
          </w:tcPr>
          <w:p w14:paraId="414B7EE2" w14:textId="77777777" w:rsidR="004759A2" w:rsidRPr="00792323" w:rsidRDefault="004759A2" w:rsidP="00EF7AE7">
            <w:pPr>
              <w:pStyle w:val="HL7TableHeader"/>
            </w:pPr>
            <w:r w:rsidRPr="00792323">
              <w:t>Comment</w:t>
            </w:r>
          </w:p>
        </w:tc>
      </w:tr>
      <w:tr w:rsidR="004759A2" w:rsidRPr="00792323" w14:paraId="38FB6182" w14:textId="77777777" w:rsidTr="00EF7AE7">
        <w:trPr>
          <w:jc w:val="center"/>
        </w:trPr>
        <w:tc>
          <w:tcPr>
            <w:tcW w:w="898" w:type="dxa"/>
          </w:tcPr>
          <w:p w14:paraId="6E2646A2" w14:textId="77777777" w:rsidR="004759A2" w:rsidRPr="00792323" w:rsidRDefault="004759A2" w:rsidP="00EF7AE7">
            <w:pPr>
              <w:pStyle w:val="HL7TableBody"/>
              <w:jc w:val="center"/>
            </w:pPr>
            <w:r w:rsidRPr="00792323">
              <w:t>l</w:t>
            </w:r>
          </w:p>
        </w:tc>
        <w:tc>
          <w:tcPr>
            <w:tcW w:w="3555" w:type="dxa"/>
          </w:tcPr>
          <w:p w14:paraId="4D709D3A" w14:textId="77777777" w:rsidR="004759A2" w:rsidRPr="00792323" w:rsidRDefault="004759A2" w:rsidP="00EF7AE7">
            <w:pPr>
              <w:pStyle w:val="HL7TableBody"/>
            </w:pPr>
            <w:r w:rsidRPr="00792323">
              <w:t>Liter</w:t>
            </w:r>
          </w:p>
        </w:tc>
        <w:tc>
          <w:tcPr>
            <w:tcW w:w="3193" w:type="dxa"/>
          </w:tcPr>
          <w:p w14:paraId="744C94F5" w14:textId="77777777" w:rsidR="004759A2" w:rsidRPr="00792323" w:rsidRDefault="004759A2" w:rsidP="00EF7AE7">
            <w:pPr>
              <w:pStyle w:val="HL7TableBody"/>
            </w:pPr>
          </w:p>
        </w:tc>
      </w:tr>
      <w:tr w:rsidR="004759A2" w:rsidRPr="00792323" w14:paraId="6BD5A879" w14:textId="77777777" w:rsidTr="00E06E78">
        <w:trPr>
          <w:jc w:val="center"/>
        </w:trPr>
        <w:tc>
          <w:tcPr>
            <w:tcW w:w="898" w:type="dxa"/>
          </w:tcPr>
          <w:p w14:paraId="1ED87E49" w14:textId="77777777" w:rsidR="004759A2" w:rsidRPr="00792323" w:rsidRDefault="004759A2" w:rsidP="00EF7AE7">
            <w:pPr>
              <w:pStyle w:val="HL7TableBody"/>
              <w:jc w:val="center"/>
            </w:pPr>
            <w:r w:rsidRPr="00792323">
              <w:t>[pt_us]</w:t>
            </w:r>
          </w:p>
        </w:tc>
        <w:tc>
          <w:tcPr>
            <w:tcW w:w="3555" w:type="dxa"/>
          </w:tcPr>
          <w:p w14:paraId="727189FD" w14:textId="77777777" w:rsidR="004759A2" w:rsidRPr="00792323" w:rsidRDefault="004759A2" w:rsidP="00EF7AE7">
            <w:pPr>
              <w:pStyle w:val="HL7TableBody"/>
            </w:pPr>
            <w:r w:rsidRPr="00792323">
              <w:t>Pint</w:t>
            </w:r>
          </w:p>
        </w:tc>
        <w:tc>
          <w:tcPr>
            <w:tcW w:w="3193" w:type="dxa"/>
          </w:tcPr>
          <w:p w14:paraId="08C79617" w14:textId="77777777" w:rsidR="004759A2" w:rsidRPr="00792323" w:rsidRDefault="004759A2" w:rsidP="00EF7AE7">
            <w:pPr>
              <w:pStyle w:val="HL7TableBody"/>
            </w:pPr>
          </w:p>
        </w:tc>
      </w:tr>
      <w:tr w:rsidR="004759A2" w:rsidRPr="00792323" w14:paraId="16C0CB58" w14:textId="77777777" w:rsidTr="00E06E78">
        <w:trPr>
          <w:jc w:val="center"/>
        </w:trPr>
        <w:tc>
          <w:tcPr>
            <w:tcW w:w="898" w:type="dxa"/>
            <w:tcBorders>
              <w:bottom w:val="double" w:sz="4" w:space="0" w:color="auto"/>
            </w:tcBorders>
          </w:tcPr>
          <w:p w14:paraId="7EAD2C07" w14:textId="77777777" w:rsidR="004759A2" w:rsidRPr="00792323" w:rsidRDefault="004759A2" w:rsidP="00EF7AE7">
            <w:pPr>
              <w:pStyle w:val="HL7TableBody"/>
              <w:jc w:val="center"/>
            </w:pPr>
            <w:r w:rsidRPr="00792323">
              <w:t>ml</w:t>
            </w:r>
          </w:p>
        </w:tc>
        <w:tc>
          <w:tcPr>
            <w:tcW w:w="3555" w:type="dxa"/>
            <w:tcBorders>
              <w:bottom w:val="double" w:sz="4" w:space="0" w:color="auto"/>
            </w:tcBorders>
          </w:tcPr>
          <w:p w14:paraId="547F1555" w14:textId="77777777" w:rsidR="004759A2" w:rsidRPr="00792323" w:rsidRDefault="004759A2" w:rsidP="00EF7AE7">
            <w:pPr>
              <w:pStyle w:val="HL7TableBody"/>
            </w:pPr>
            <w:r w:rsidRPr="00792323">
              <w:t>Milliliters</w:t>
            </w:r>
          </w:p>
        </w:tc>
        <w:tc>
          <w:tcPr>
            <w:tcW w:w="3193" w:type="dxa"/>
            <w:tcBorders>
              <w:bottom w:val="double" w:sz="4" w:space="0" w:color="auto"/>
            </w:tcBorders>
          </w:tcPr>
          <w:p w14:paraId="2A624369" w14:textId="77777777" w:rsidR="004759A2" w:rsidRPr="00792323" w:rsidRDefault="004759A2" w:rsidP="00EF7AE7">
            <w:pPr>
              <w:pStyle w:val="HL7TableBody"/>
            </w:pPr>
          </w:p>
        </w:tc>
      </w:tr>
    </w:tbl>
    <w:p w14:paraId="7D45AB48" w14:textId="77777777" w:rsidR="004759A2" w:rsidRPr="00792323" w:rsidRDefault="004759A2">
      <w:pPr>
        <w:rPr>
          <w:lang w:val="en-US" w:eastAsia="en-US"/>
        </w:rPr>
      </w:pPr>
    </w:p>
    <w:p w14:paraId="74C8F1D3" w14:textId="77777777" w:rsidR="004759A2" w:rsidRPr="00792323" w:rsidRDefault="004759A2" w:rsidP="00A62F22">
      <w:pPr>
        <w:pStyle w:val="Heading4"/>
      </w:pPr>
      <w:bookmarkStart w:id="2065" w:name="_Toc423691614"/>
      <w:r w:rsidRPr="00792323">
        <w:t>0931 – Transport Temperature Units</w:t>
      </w:r>
      <w:bookmarkEnd w:id="2065"/>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958EDA6" w14:textId="77777777" w:rsidTr="00795F54">
        <w:trPr>
          <w:tblHeader/>
        </w:trPr>
        <w:tc>
          <w:tcPr>
            <w:tcW w:w="720" w:type="dxa"/>
            <w:tcBorders>
              <w:top w:val="double" w:sz="4" w:space="0" w:color="auto"/>
            </w:tcBorders>
            <w:shd w:val="pct10" w:color="auto" w:fill="FFFFFF"/>
          </w:tcPr>
          <w:p w14:paraId="5BF2117B" w14:textId="77777777" w:rsidR="004759A2" w:rsidRPr="00792323" w:rsidRDefault="004759A2" w:rsidP="00795F54">
            <w:pPr>
              <w:pStyle w:val="TableMetaHeader"/>
              <w:rPr>
                <w:noProof w:val="0"/>
              </w:rPr>
            </w:pPr>
            <w:r w:rsidRPr="00792323">
              <w:rPr>
                <w:noProof w:val="0"/>
              </w:rPr>
              <w:t>Table</w:t>
            </w:r>
          </w:p>
        </w:tc>
        <w:tc>
          <w:tcPr>
            <w:tcW w:w="1152" w:type="dxa"/>
            <w:tcBorders>
              <w:top w:val="double" w:sz="4" w:space="0" w:color="auto"/>
            </w:tcBorders>
            <w:shd w:val="pct10" w:color="auto" w:fill="FFFFFF"/>
          </w:tcPr>
          <w:p w14:paraId="70956FD3" w14:textId="77777777" w:rsidR="004759A2" w:rsidRPr="00792323" w:rsidRDefault="004759A2" w:rsidP="00795F54">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FEFF12E" w14:textId="77777777" w:rsidR="004759A2" w:rsidRPr="00792323" w:rsidRDefault="004759A2" w:rsidP="00795F54">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304518C" w14:textId="77777777" w:rsidR="004759A2" w:rsidRPr="00792323" w:rsidRDefault="004759A2" w:rsidP="00795F54">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7B9278C" w14:textId="77777777" w:rsidR="004759A2" w:rsidRPr="00792323" w:rsidRDefault="004759A2" w:rsidP="00795F54">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52F0ED6" w14:textId="77777777" w:rsidR="004759A2" w:rsidRPr="00792323" w:rsidRDefault="004759A2" w:rsidP="00795F54">
            <w:pPr>
              <w:pStyle w:val="TableMetaHeader"/>
              <w:rPr>
                <w:noProof w:val="0"/>
              </w:rPr>
            </w:pPr>
            <w:r w:rsidRPr="00792323">
              <w:rPr>
                <w:noProof w:val="0"/>
              </w:rPr>
              <w:t>Status</w:t>
            </w:r>
          </w:p>
        </w:tc>
      </w:tr>
      <w:tr w:rsidR="004759A2" w:rsidRPr="00792323" w14:paraId="05917375" w14:textId="77777777" w:rsidTr="00795F54">
        <w:tc>
          <w:tcPr>
            <w:tcW w:w="720" w:type="dxa"/>
            <w:tcBorders>
              <w:bottom w:val="double" w:sz="4" w:space="0" w:color="auto"/>
            </w:tcBorders>
            <w:shd w:val="clear" w:color="auto" w:fill="FFFFFF"/>
          </w:tcPr>
          <w:p w14:paraId="73A1E533" w14:textId="77777777" w:rsidR="004759A2" w:rsidRPr="00792323" w:rsidRDefault="004759A2" w:rsidP="00795F54">
            <w:pPr>
              <w:pStyle w:val="TableMetaBody"/>
              <w:rPr>
                <w:noProof w:val="0"/>
              </w:rPr>
            </w:pPr>
            <w:r w:rsidRPr="00792323">
              <w:rPr>
                <w:noProof w:val="0"/>
              </w:rPr>
              <w:t>0931</w:t>
            </w:r>
          </w:p>
        </w:tc>
        <w:tc>
          <w:tcPr>
            <w:tcW w:w="1152" w:type="dxa"/>
            <w:tcBorders>
              <w:bottom w:val="double" w:sz="4" w:space="0" w:color="auto"/>
            </w:tcBorders>
            <w:shd w:val="clear" w:color="auto" w:fill="FFFFFF"/>
          </w:tcPr>
          <w:p w14:paraId="24E2C4F3" w14:textId="77777777" w:rsidR="004759A2" w:rsidRPr="00792323" w:rsidRDefault="004759A2" w:rsidP="00795F54">
            <w:pPr>
              <w:pStyle w:val="TableMetaBody"/>
              <w:rPr>
                <w:noProof w:val="0"/>
              </w:rPr>
            </w:pPr>
            <w:r w:rsidRPr="00792323">
              <w:rPr>
                <w:noProof w:val="0"/>
              </w:rPr>
              <w:t>OO</w:t>
            </w:r>
          </w:p>
        </w:tc>
        <w:tc>
          <w:tcPr>
            <w:tcW w:w="2016" w:type="dxa"/>
            <w:tcBorders>
              <w:bottom w:val="double" w:sz="4" w:space="0" w:color="auto"/>
            </w:tcBorders>
            <w:shd w:val="clear" w:color="auto" w:fill="FFFFFF"/>
          </w:tcPr>
          <w:p w14:paraId="2AAA55A7" w14:textId="77777777" w:rsidR="004759A2" w:rsidRPr="00792323" w:rsidRDefault="004759A2" w:rsidP="00795F54">
            <w:pPr>
              <w:pStyle w:val="TableMetaBody"/>
              <w:rPr>
                <w:noProof w:val="0"/>
              </w:rPr>
            </w:pPr>
            <w:r w:rsidRPr="00792323">
              <w:rPr>
                <w:noProof w:val="0"/>
              </w:rPr>
              <w:t>TBD</w:t>
            </w:r>
          </w:p>
        </w:tc>
        <w:tc>
          <w:tcPr>
            <w:tcW w:w="2016" w:type="dxa"/>
            <w:tcBorders>
              <w:bottom w:val="double" w:sz="4" w:space="0" w:color="auto"/>
            </w:tcBorders>
            <w:shd w:val="clear" w:color="auto" w:fill="FFFFFF"/>
          </w:tcPr>
          <w:p w14:paraId="63A4A40F" w14:textId="77777777" w:rsidR="004759A2" w:rsidRPr="00792323" w:rsidRDefault="004759A2" w:rsidP="00795F54">
            <w:pPr>
              <w:pStyle w:val="TableMetaBody"/>
              <w:rPr>
                <w:noProof w:val="0"/>
              </w:rPr>
            </w:pPr>
            <w:r w:rsidRPr="00792323">
              <w:rPr>
                <w:noProof w:val="0"/>
              </w:rPr>
              <w:t>TBD</w:t>
            </w:r>
          </w:p>
        </w:tc>
        <w:tc>
          <w:tcPr>
            <w:tcW w:w="2448" w:type="dxa"/>
            <w:tcBorders>
              <w:bottom w:val="double" w:sz="4" w:space="0" w:color="auto"/>
            </w:tcBorders>
            <w:shd w:val="clear" w:color="auto" w:fill="FFFFFF"/>
          </w:tcPr>
          <w:p w14:paraId="3E36BCB9" w14:textId="77777777" w:rsidR="004759A2" w:rsidRPr="00792323" w:rsidRDefault="004759A2" w:rsidP="00795F54">
            <w:pPr>
              <w:pStyle w:val="TableMetaBody"/>
              <w:rPr>
                <w:noProof w:val="0"/>
              </w:rPr>
            </w:pPr>
            <w:r w:rsidRPr="00792323">
              <w:rPr>
                <w:noProof w:val="0"/>
              </w:rPr>
              <w:t>BUI -12</w:t>
            </w:r>
          </w:p>
        </w:tc>
        <w:tc>
          <w:tcPr>
            <w:tcW w:w="1152" w:type="dxa"/>
            <w:tcBorders>
              <w:bottom w:val="double" w:sz="4" w:space="0" w:color="auto"/>
            </w:tcBorders>
            <w:shd w:val="clear" w:color="auto" w:fill="FFFFFF"/>
          </w:tcPr>
          <w:p w14:paraId="54F2E6EA" w14:textId="77777777" w:rsidR="004759A2" w:rsidRPr="00792323" w:rsidRDefault="004759A2" w:rsidP="00795F54">
            <w:pPr>
              <w:pStyle w:val="TableMetaBody"/>
              <w:rPr>
                <w:noProof w:val="0"/>
              </w:rPr>
            </w:pPr>
            <w:r w:rsidRPr="00792323">
              <w:rPr>
                <w:noProof w:val="0"/>
              </w:rPr>
              <w:t>Active</w:t>
            </w:r>
          </w:p>
        </w:tc>
      </w:tr>
    </w:tbl>
    <w:p w14:paraId="3806F7D1" w14:textId="77777777" w:rsidR="004759A2" w:rsidRPr="00792323" w:rsidRDefault="004759A2" w:rsidP="00D75E69">
      <w:pPr>
        <w:pStyle w:val="HL7TableCaption"/>
      </w:pPr>
      <w:r w:rsidRPr="00792323">
        <w:t>HL7 Table 0931 – Tempera</w:t>
      </w:r>
      <w:bookmarkStart w:id="2066" w:name="_Toc341078985"/>
      <w:bookmarkStart w:id="2067" w:name="_Toc341957639"/>
      <w:bookmarkEnd w:id="2066"/>
      <w:bookmarkEnd w:id="2067"/>
      <w:r w:rsidRPr="00792323">
        <w:t>t</w:t>
      </w:r>
      <w:bookmarkStart w:id="2068" w:name="HL70928"/>
      <w:bookmarkStart w:id="2069" w:name="HL70929"/>
      <w:bookmarkStart w:id="2070" w:name="_Toc382761630"/>
      <w:bookmarkEnd w:id="2068"/>
      <w:bookmarkEnd w:id="2069"/>
      <w:r w:rsidRPr="00792323">
        <w:t>ure Units</w:t>
      </w:r>
      <w:r w:rsidRPr="00792323">
        <w:rPr>
          <w:noProof/>
        </w:rPr>
        <w:fldChar w:fldCharType="begin"/>
      </w:r>
      <w:r w:rsidRPr="00792323">
        <w:rPr>
          <w:noProof/>
        </w:rPr>
        <w:instrText>xe "HL7 T</w:instrText>
      </w:r>
      <w:bookmarkEnd w:id="2070"/>
      <w:r w:rsidRPr="00792323">
        <w:rPr>
          <w:noProof/>
        </w:rPr>
        <w:instrText>able 0931 – Temperature units"</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3555"/>
        <w:gridCol w:w="3193"/>
      </w:tblGrid>
      <w:tr w:rsidR="004759A2" w:rsidRPr="00792323" w14:paraId="398360B6" w14:textId="77777777" w:rsidTr="00795F54">
        <w:trPr>
          <w:tblHeader/>
          <w:jc w:val="center"/>
        </w:trPr>
        <w:tc>
          <w:tcPr>
            <w:tcW w:w="898" w:type="dxa"/>
            <w:tcBorders>
              <w:top w:val="double" w:sz="4" w:space="0" w:color="auto"/>
            </w:tcBorders>
            <w:shd w:val="pct10" w:color="auto" w:fill="FFFFFF"/>
          </w:tcPr>
          <w:p w14:paraId="7E5DDC1F" w14:textId="77777777" w:rsidR="004759A2" w:rsidRPr="00792323" w:rsidRDefault="004759A2" w:rsidP="00795F54">
            <w:pPr>
              <w:pStyle w:val="HL7TableHeader"/>
              <w:jc w:val="center"/>
            </w:pPr>
            <w:r w:rsidRPr="00792323">
              <w:t>Value</w:t>
            </w:r>
          </w:p>
        </w:tc>
        <w:tc>
          <w:tcPr>
            <w:tcW w:w="3555" w:type="dxa"/>
            <w:tcBorders>
              <w:top w:val="double" w:sz="4" w:space="0" w:color="auto"/>
            </w:tcBorders>
            <w:shd w:val="pct10" w:color="auto" w:fill="FFFFFF"/>
          </w:tcPr>
          <w:p w14:paraId="71D2913D" w14:textId="77777777" w:rsidR="004759A2" w:rsidRPr="00792323" w:rsidRDefault="004759A2" w:rsidP="00795F54">
            <w:pPr>
              <w:pStyle w:val="HL7TableHeader"/>
            </w:pPr>
            <w:r w:rsidRPr="00792323">
              <w:t>Description</w:t>
            </w:r>
          </w:p>
        </w:tc>
        <w:tc>
          <w:tcPr>
            <w:tcW w:w="3193" w:type="dxa"/>
            <w:tcBorders>
              <w:top w:val="double" w:sz="4" w:space="0" w:color="auto"/>
            </w:tcBorders>
            <w:shd w:val="pct10" w:color="auto" w:fill="FFFFFF"/>
          </w:tcPr>
          <w:p w14:paraId="361AB44B" w14:textId="77777777" w:rsidR="004759A2" w:rsidRPr="00792323" w:rsidRDefault="004759A2" w:rsidP="00795F54">
            <w:pPr>
              <w:pStyle w:val="HL7TableHeader"/>
            </w:pPr>
            <w:r w:rsidRPr="00792323">
              <w:t>Comment</w:t>
            </w:r>
          </w:p>
        </w:tc>
      </w:tr>
      <w:tr w:rsidR="004759A2" w:rsidRPr="00792323" w14:paraId="5BC99228" w14:textId="77777777" w:rsidTr="00795F54">
        <w:trPr>
          <w:jc w:val="center"/>
        </w:trPr>
        <w:tc>
          <w:tcPr>
            <w:tcW w:w="898" w:type="dxa"/>
          </w:tcPr>
          <w:p w14:paraId="0021FA31" w14:textId="77777777" w:rsidR="004759A2" w:rsidRPr="00792323" w:rsidRDefault="004759A2" w:rsidP="00795F54">
            <w:pPr>
              <w:pStyle w:val="HL7TableBody"/>
              <w:jc w:val="center"/>
            </w:pPr>
            <w:r w:rsidRPr="00792323">
              <w:t>degF</w:t>
            </w:r>
          </w:p>
        </w:tc>
        <w:tc>
          <w:tcPr>
            <w:tcW w:w="3555" w:type="dxa"/>
          </w:tcPr>
          <w:p w14:paraId="3287D5A3" w14:textId="77777777" w:rsidR="004759A2" w:rsidRPr="00792323" w:rsidRDefault="004759A2" w:rsidP="00795F54">
            <w:pPr>
              <w:pStyle w:val="HL7TableBody"/>
            </w:pPr>
            <w:r w:rsidRPr="00792323">
              <w:t>Degrees Fahrenheit</w:t>
            </w:r>
          </w:p>
        </w:tc>
        <w:tc>
          <w:tcPr>
            <w:tcW w:w="3193" w:type="dxa"/>
          </w:tcPr>
          <w:p w14:paraId="201B8BA9" w14:textId="77777777" w:rsidR="004759A2" w:rsidRPr="00792323" w:rsidRDefault="004759A2" w:rsidP="00795F54">
            <w:pPr>
              <w:pStyle w:val="HL7TableBody"/>
            </w:pPr>
          </w:p>
        </w:tc>
      </w:tr>
      <w:tr w:rsidR="004759A2" w:rsidRPr="00792323" w14:paraId="77214B45" w14:textId="77777777" w:rsidTr="00795F54">
        <w:trPr>
          <w:jc w:val="center"/>
        </w:trPr>
        <w:tc>
          <w:tcPr>
            <w:tcW w:w="898" w:type="dxa"/>
            <w:tcBorders>
              <w:bottom w:val="double" w:sz="4" w:space="0" w:color="auto"/>
            </w:tcBorders>
          </w:tcPr>
          <w:p w14:paraId="5EF8F879" w14:textId="77777777" w:rsidR="004759A2" w:rsidRPr="00792323" w:rsidRDefault="004759A2" w:rsidP="00795F54">
            <w:pPr>
              <w:pStyle w:val="HL7TableBody"/>
              <w:jc w:val="center"/>
            </w:pPr>
            <w:r w:rsidRPr="00792323">
              <w:t>Cel</w:t>
            </w:r>
          </w:p>
        </w:tc>
        <w:tc>
          <w:tcPr>
            <w:tcW w:w="3555" w:type="dxa"/>
            <w:tcBorders>
              <w:bottom w:val="double" w:sz="4" w:space="0" w:color="auto"/>
            </w:tcBorders>
          </w:tcPr>
          <w:p w14:paraId="10612209" w14:textId="77777777" w:rsidR="004759A2" w:rsidRPr="00792323" w:rsidRDefault="004759A2" w:rsidP="00795F54">
            <w:pPr>
              <w:pStyle w:val="HL7TableBody"/>
            </w:pPr>
            <w:r w:rsidRPr="00792323">
              <w:t>Degrees Celsius</w:t>
            </w:r>
          </w:p>
        </w:tc>
        <w:tc>
          <w:tcPr>
            <w:tcW w:w="3193" w:type="dxa"/>
            <w:tcBorders>
              <w:bottom w:val="double" w:sz="4" w:space="0" w:color="auto"/>
            </w:tcBorders>
          </w:tcPr>
          <w:p w14:paraId="79637235" w14:textId="77777777" w:rsidR="004759A2" w:rsidRPr="00792323" w:rsidRDefault="004759A2" w:rsidP="00795F54">
            <w:pPr>
              <w:pStyle w:val="HL7TableBody"/>
            </w:pPr>
          </w:p>
        </w:tc>
      </w:tr>
    </w:tbl>
    <w:p w14:paraId="5351852F" w14:textId="77777777" w:rsidR="004759A2" w:rsidRPr="00792323" w:rsidRDefault="004759A2">
      <w:pPr>
        <w:rPr>
          <w:lang w:val="en-US" w:eastAsia="en-US"/>
        </w:rPr>
      </w:pPr>
    </w:p>
    <w:p w14:paraId="796F444C" w14:textId="77777777" w:rsidR="004759A2" w:rsidRPr="00792323" w:rsidRDefault="004759A2" w:rsidP="00A62F22">
      <w:pPr>
        <w:pStyle w:val="Heading4"/>
      </w:pPr>
      <w:bookmarkStart w:id="2071" w:name="_Toc423691615"/>
      <w:r w:rsidRPr="00792323">
        <w:t>0932 – Donation Duration Units</w:t>
      </w:r>
      <w:bookmarkEnd w:id="2071"/>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5B8A5069" w14:textId="77777777" w:rsidTr="00795F54">
        <w:trPr>
          <w:tblHeader/>
        </w:trPr>
        <w:tc>
          <w:tcPr>
            <w:tcW w:w="720" w:type="dxa"/>
            <w:tcBorders>
              <w:top w:val="double" w:sz="4" w:space="0" w:color="auto"/>
            </w:tcBorders>
            <w:shd w:val="pct10" w:color="auto" w:fill="FFFFFF"/>
          </w:tcPr>
          <w:p w14:paraId="3C9C0ADA" w14:textId="77777777" w:rsidR="004759A2" w:rsidRPr="00792323" w:rsidRDefault="004759A2" w:rsidP="00795F54">
            <w:pPr>
              <w:pStyle w:val="TableMetaHeader"/>
              <w:rPr>
                <w:noProof w:val="0"/>
              </w:rPr>
            </w:pPr>
            <w:r w:rsidRPr="00792323">
              <w:rPr>
                <w:noProof w:val="0"/>
              </w:rPr>
              <w:t>Table</w:t>
            </w:r>
          </w:p>
        </w:tc>
        <w:tc>
          <w:tcPr>
            <w:tcW w:w="1152" w:type="dxa"/>
            <w:tcBorders>
              <w:top w:val="double" w:sz="4" w:space="0" w:color="auto"/>
            </w:tcBorders>
            <w:shd w:val="pct10" w:color="auto" w:fill="FFFFFF"/>
          </w:tcPr>
          <w:p w14:paraId="49590EC2" w14:textId="77777777" w:rsidR="004759A2" w:rsidRPr="00792323" w:rsidRDefault="004759A2" w:rsidP="00795F54">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897FFD7" w14:textId="77777777" w:rsidR="004759A2" w:rsidRPr="00792323" w:rsidRDefault="004759A2" w:rsidP="00795F54">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7A3ED35D" w14:textId="77777777" w:rsidR="004759A2" w:rsidRPr="00792323" w:rsidRDefault="004759A2" w:rsidP="00795F54">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573F8527" w14:textId="77777777" w:rsidR="004759A2" w:rsidRPr="00792323" w:rsidRDefault="004759A2" w:rsidP="00795F54">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AE41870" w14:textId="77777777" w:rsidR="004759A2" w:rsidRPr="00792323" w:rsidRDefault="004759A2" w:rsidP="00795F54">
            <w:pPr>
              <w:pStyle w:val="TableMetaHeader"/>
              <w:rPr>
                <w:noProof w:val="0"/>
              </w:rPr>
            </w:pPr>
            <w:r w:rsidRPr="00792323">
              <w:rPr>
                <w:noProof w:val="0"/>
              </w:rPr>
              <w:t>Status</w:t>
            </w:r>
          </w:p>
        </w:tc>
      </w:tr>
      <w:tr w:rsidR="004759A2" w:rsidRPr="00792323" w14:paraId="5B7512DC" w14:textId="77777777" w:rsidTr="00795F54">
        <w:tc>
          <w:tcPr>
            <w:tcW w:w="720" w:type="dxa"/>
            <w:tcBorders>
              <w:bottom w:val="double" w:sz="4" w:space="0" w:color="auto"/>
            </w:tcBorders>
            <w:shd w:val="clear" w:color="auto" w:fill="FFFFFF"/>
          </w:tcPr>
          <w:p w14:paraId="643BB02C" w14:textId="77777777" w:rsidR="004759A2" w:rsidRPr="00792323" w:rsidRDefault="004759A2" w:rsidP="00795F54">
            <w:pPr>
              <w:pStyle w:val="TableMetaBody"/>
              <w:rPr>
                <w:noProof w:val="0"/>
              </w:rPr>
            </w:pPr>
            <w:r w:rsidRPr="00792323">
              <w:rPr>
                <w:noProof w:val="0"/>
              </w:rPr>
              <w:t>0932</w:t>
            </w:r>
          </w:p>
        </w:tc>
        <w:tc>
          <w:tcPr>
            <w:tcW w:w="1152" w:type="dxa"/>
            <w:tcBorders>
              <w:bottom w:val="double" w:sz="4" w:space="0" w:color="auto"/>
            </w:tcBorders>
            <w:shd w:val="clear" w:color="auto" w:fill="FFFFFF"/>
          </w:tcPr>
          <w:p w14:paraId="60E274A1" w14:textId="77777777" w:rsidR="004759A2" w:rsidRPr="00792323" w:rsidRDefault="004759A2" w:rsidP="00795F54">
            <w:pPr>
              <w:pStyle w:val="TableMetaBody"/>
              <w:rPr>
                <w:noProof w:val="0"/>
              </w:rPr>
            </w:pPr>
            <w:r w:rsidRPr="00792323">
              <w:rPr>
                <w:noProof w:val="0"/>
              </w:rPr>
              <w:t>OO</w:t>
            </w:r>
          </w:p>
        </w:tc>
        <w:tc>
          <w:tcPr>
            <w:tcW w:w="2016" w:type="dxa"/>
            <w:tcBorders>
              <w:bottom w:val="double" w:sz="4" w:space="0" w:color="auto"/>
            </w:tcBorders>
            <w:shd w:val="clear" w:color="auto" w:fill="FFFFFF"/>
          </w:tcPr>
          <w:p w14:paraId="6AA12CDC" w14:textId="77777777" w:rsidR="004759A2" w:rsidRPr="00792323" w:rsidRDefault="004759A2" w:rsidP="00795F54">
            <w:pPr>
              <w:pStyle w:val="TableMetaBody"/>
              <w:rPr>
                <w:noProof w:val="0"/>
              </w:rPr>
            </w:pPr>
            <w:r w:rsidRPr="00792323">
              <w:rPr>
                <w:noProof w:val="0"/>
              </w:rPr>
              <w:t>TBD</w:t>
            </w:r>
          </w:p>
        </w:tc>
        <w:tc>
          <w:tcPr>
            <w:tcW w:w="2016" w:type="dxa"/>
            <w:tcBorders>
              <w:bottom w:val="double" w:sz="4" w:space="0" w:color="auto"/>
            </w:tcBorders>
            <w:shd w:val="clear" w:color="auto" w:fill="FFFFFF"/>
          </w:tcPr>
          <w:p w14:paraId="4442F519" w14:textId="77777777" w:rsidR="004759A2" w:rsidRPr="00792323" w:rsidRDefault="004759A2" w:rsidP="00795F54">
            <w:pPr>
              <w:pStyle w:val="TableMetaBody"/>
              <w:rPr>
                <w:noProof w:val="0"/>
              </w:rPr>
            </w:pPr>
            <w:r w:rsidRPr="00792323">
              <w:rPr>
                <w:noProof w:val="0"/>
              </w:rPr>
              <w:t>TBD</w:t>
            </w:r>
          </w:p>
        </w:tc>
        <w:tc>
          <w:tcPr>
            <w:tcW w:w="2448" w:type="dxa"/>
            <w:tcBorders>
              <w:bottom w:val="double" w:sz="4" w:space="0" w:color="auto"/>
            </w:tcBorders>
            <w:shd w:val="clear" w:color="auto" w:fill="FFFFFF"/>
          </w:tcPr>
          <w:p w14:paraId="57C19F9D" w14:textId="77777777" w:rsidR="004759A2" w:rsidRPr="00792323" w:rsidRDefault="004759A2" w:rsidP="00795F54">
            <w:pPr>
              <w:pStyle w:val="TableMetaBody"/>
              <w:rPr>
                <w:noProof w:val="0"/>
              </w:rPr>
            </w:pPr>
            <w:r w:rsidRPr="00792323">
              <w:rPr>
                <w:noProof w:val="0"/>
              </w:rPr>
              <w:t>DON-6</w:t>
            </w:r>
          </w:p>
        </w:tc>
        <w:tc>
          <w:tcPr>
            <w:tcW w:w="1152" w:type="dxa"/>
            <w:tcBorders>
              <w:bottom w:val="double" w:sz="4" w:space="0" w:color="auto"/>
            </w:tcBorders>
            <w:shd w:val="clear" w:color="auto" w:fill="FFFFFF"/>
          </w:tcPr>
          <w:p w14:paraId="3A153A94" w14:textId="77777777" w:rsidR="004759A2" w:rsidRPr="00792323" w:rsidRDefault="004759A2" w:rsidP="00795F54">
            <w:pPr>
              <w:pStyle w:val="TableMetaBody"/>
              <w:rPr>
                <w:noProof w:val="0"/>
              </w:rPr>
            </w:pPr>
            <w:r w:rsidRPr="00792323">
              <w:rPr>
                <w:noProof w:val="0"/>
              </w:rPr>
              <w:t>Active</w:t>
            </w:r>
          </w:p>
        </w:tc>
      </w:tr>
    </w:tbl>
    <w:p w14:paraId="35616C9F" w14:textId="77777777" w:rsidR="004759A2" w:rsidRPr="00E45C6F" w:rsidRDefault="004759A2" w:rsidP="00417CC8">
      <w:pPr>
        <w:pStyle w:val="UserTableCaption"/>
        <w:rPr>
          <w:lang w:val="fr-FR"/>
        </w:rPr>
      </w:pPr>
      <w:r w:rsidRPr="00E45C6F">
        <w:rPr>
          <w:lang w:val="fr-FR"/>
        </w:rPr>
        <w:t>HL7 Table 09</w:t>
      </w:r>
      <w:bookmarkStart w:id="2072" w:name="HL70930"/>
      <w:bookmarkStart w:id="2073" w:name="_Toc382761631"/>
      <w:bookmarkEnd w:id="2072"/>
      <w:r w:rsidRPr="00E45C6F">
        <w:rPr>
          <w:lang w:val="fr-FR"/>
        </w:rPr>
        <w:t>32 – Donation Durat</w:t>
      </w:r>
      <w:bookmarkEnd w:id="2073"/>
      <w:r w:rsidRPr="00E45C6F">
        <w:rPr>
          <w:lang w:val="fr-FR"/>
        </w:rPr>
        <w:t>ion Units</w:t>
      </w:r>
      <w:r w:rsidRPr="00E45C6F">
        <w:rPr>
          <w:noProof/>
          <w:lang w:val="fr-FR"/>
        </w:rPr>
        <w:fldChar w:fldCharType="begin"/>
      </w:r>
      <w:r w:rsidRPr="00E45C6F">
        <w:rPr>
          <w:noProof/>
          <w:lang w:val="fr-FR"/>
        </w:rPr>
        <w:instrText>xe "HL7 Table 0932 – Donation duration units"</w:instrText>
      </w:r>
      <w:r w:rsidRPr="00E45C6F">
        <w:rPr>
          <w:noProof/>
          <w:lang w:val="fr-FR"/>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3555"/>
        <w:gridCol w:w="3193"/>
      </w:tblGrid>
      <w:tr w:rsidR="004759A2" w:rsidRPr="00792323" w14:paraId="55FEB7A9" w14:textId="77777777" w:rsidTr="00795F54">
        <w:trPr>
          <w:tblHeader/>
          <w:jc w:val="center"/>
        </w:trPr>
        <w:tc>
          <w:tcPr>
            <w:tcW w:w="898" w:type="dxa"/>
            <w:tcBorders>
              <w:top w:val="double" w:sz="4" w:space="0" w:color="auto"/>
            </w:tcBorders>
            <w:shd w:val="pct10" w:color="auto" w:fill="FFFFFF"/>
          </w:tcPr>
          <w:p w14:paraId="7590DC69" w14:textId="77777777" w:rsidR="004759A2" w:rsidRPr="00792323" w:rsidRDefault="004759A2" w:rsidP="00795F54">
            <w:pPr>
              <w:pStyle w:val="HL7TableHeader"/>
              <w:jc w:val="center"/>
            </w:pPr>
            <w:r w:rsidRPr="00792323">
              <w:t>Value</w:t>
            </w:r>
          </w:p>
        </w:tc>
        <w:tc>
          <w:tcPr>
            <w:tcW w:w="3555" w:type="dxa"/>
            <w:tcBorders>
              <w:top w:val="double" w:sz="4" w:space="0" w:color="auto"/>
            </w:tcBorders>
            <w:shd w:val="pct10" w:color="auto" w:fill="FFFFFF"/>
          </w:tcPr>
          <w:p w14:paraId="5164A161" w14:textId="77777777" w:rsidR="004759A2" w:rsidRPr="00792323" w:rsidRDefault="004759A2" w:rsidP="00795F54">
            <w:pPr>
              <w:pStyle w:val="HL7TableHeader"/>
            </w:pPr>
            <w:r w:rsidRPr="00792323">
              <w:t>Description</w:t>
            </w:r>
          </w:p>
        </w:tc>
        <w:tc>
          <w:tcPr>
            <w:tcW w:w="3193" w:type="dxa"/>
            <w:tcBorders>
              <w:top w:val="double" w:sz="4" w:space="0" w:color="auto"/>
            </w:tcBorders>
            <w:shd w:val="pct10" w:color="auto" w:fill="FFFFFF"/>
          </w:tcPr>
          <w:p w14:paraId="1C8FDC2F" w14:textId="77777777" w:rsidR="004759A2" w:rsidRPr="00792323" w:rsidRDefault="004759A2" w:rsidP="00795F54">
            <w:pPr>
              <w:pStyle w:val="HL7TableHeader"/>
            </w:pPr>
            <w:r w:rsidRPr="00792323">
              <w:t>Comment</w:t>
            </w:r>
          </w:p>
        </w:tc>
      </w:tr>
      <w:tr w:rsidR="004759A2" w:rsidRPr="00792323" w14:paraId="23EF8063" w14:textId="77777777" w:rsidTr="00E06E78">
        <w:trPr>
          <w:jc w:val="center"/>
        </w:trPr>
        <w:tc>
          <w:tcPr>
            <w:tcW w:w="898" w:type="dxa"/>
          </w:tcPr>
          <w:p w14:paraId="27D8BE44" w14:textId="77777777" w:rsidR="004759A2" w:rsidRPr="00792323" w:rsidRDefault="004759A2" w:rsidP="00795F54">
            <w:pPr>
              <w:pStyle w:val="HL7TableBody"/>
              <w:jc w:val="center"/>
            </w:pPr>
            <w:r w:rsidRPr="00792323">
              <w:t>min</w:t>
            </w:r>
          </w:p>
        </w:tc>
        <w:tc>
          <w:tcPr>
            <w:tcW w:w="3555" w:type="dxa"/>
          </w:tcPr>
          <w:p w14:paraId="4107F172" w14:textId="77777777" w:rsidR="004759A2" w:rsidRPr="00792323" w:rsidRDefault="004759A2" w:rsidP="00795F54">
            <w:pPr>
              <w:pStyle w:val="HL7TableBody"/>
            </w:pPr>
            <w:r w:rsidRPr="00792323">
              <w:t>Minutes</w:t>
            </w:r>
          </w:p>
        </w:tc>
        <w:tc>
          <w:tcPr>
            <w:tcW w:w="3193" w:type="dxa"/>
          </w:tcPr>
          <w:p w14:paraId="68C68BD6" w14:textId="77777777" w:rsidR="004759A2" w:rsidRPr="00792323" w:rsidRDefault="004759A2" w:rsidP="00795F54">
            <w:pPr>
              <w:pStyle w:val="HL7TableBody"/>
            </w:pPr>
          </w:p>
        </w:tc>
      </w:tr>
      <w:tr w:rsidR="004759A2" w:rsidRPr="00792323" w14:paraId="68A115B8" w14:textId="77777777" w:rsidTr="00E06E78">
        <w:trPr>
          <w:jc w:val="center"/>
        </w:trPr>
        <w:tc>
          <w:tcPr>
            <w:tcW w:w="898" w:type="dxa"/>
            <w:tcBorders>
              <w:bottom w:val="double" w:sz="4" w:space="0" w:color="auto"/>
            </w:tcBorders>
          </w:tcPr>
          <w:p w14:paraId="361D222B" w14:textId="77777777" w:rsidR="004759A2" w:rsidRPr="00792323" w:rsidRDefault="004759A2" w:rsidP="00795F54">
            <w:pPr>
              <w:pStyle w:val="HL7TableBody"/>
              <w:jc w:val="center"/>
            </w:pPr>
            <w:r w:rsidRPr="00792323">
              <w:t>s</w:t>
            </w:r>
          </w:p>
        </w:tc>
        <w:tc>
          <w:tcPr>
            <w:tcW w:w="3555" w:type="dxa"/>
            <w:tcBorders>
              <w:bottom w:val="double" w:sz="4" w:space="0" w:color="auto"/>
            </w:tcBorders>
          </w:tcPr>
          <w:p w14:paraId="16B49B0C" w14:textId="77777777" w:rsidR="004759A2" w:rsidRPr="00792323" w:rsidRDefault="004759A2" w:rsidP="00795F54">
            <w:pPr>
              <w:pStyle w:val="HL7TableBody"/>
            </w:pPr>
            <w:r w:rsidRPr="00792323">
              <w:t>Seconds</w:t>
            </w:r>
          </w:p>
        </w:tc>
        <w:tc>
          <w:tcPr>
            <w:tcW w:w="3193" w:type="dxa"/>
            <w:tcBorders>
              <w:bottom w:val="double" w:sz="4" w:space="0" w:color="auto"/>
            </w:tcBorders>
          </w:tcPr>
          <w:p w14:paraId="29ACE384" w14:textId="77777777" w:rsidR="004759A2" w:rsidRPr="00792323" w:rsidRDefault="004759A2" w:rsidP="00795F54">
            <w:pPr>
              <w:pStyle w:val="HL7TableBody"/>
            </w:pPr>
          </w:p>
        </w:tc>
      </w:tr>
    </w:tbl>
    <w:p w14:paraId="06CB1AB9" w14:textId="77777777" w:rsidR="004759A2" w:rsidRPr="00792323" w:rsidRDefault="004759A2">
      <w:pPr>
        <w:rPr>
          <w:lang w:val="en-US" w:eastAsia="en-US"/>
        </w:rPr>
      </w:pPr>
    </w:p>
    <w:p w14:paraId="38CCEDBE" w14:textId="77777777" w:rsidR="004759A2" w:rsidRPr="00792323" w:rsidRDefault="004759A2" w:rsidP="00A62F22">
      <w:pPr>
        <w:pStyle w:val="Heading4"/>
      </w:pPr>
      <w:bookmarkStart w:id="2074" w:name="_Toc423691616"/>
      <w:r w:rsidRPr="00792323">
        <w:lastRenderedPageBreak/>
        <w:t>0933 – Intended Procedure Type</w:t>
      </w:r>
      <w:bookmarkEnd w:id="2074"/>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945384F" w14:textId="77777777" w:rsidTr="00795F54">
        <w:trPr>
          <w:tblHeader/>
        </w:trPr>
        <w:tc>
          <w:tcPr>
            <w:tcW w:w="720" w:type="dxa"/>
            <w:tcBorders>
              <w:top w:val="double" w:sz="4" w:space="0" w:color="auto"/>
            </w:tcBorders>
            <w:shd w:val="pct10" w:color="auto" w:fill="FFFFFF"/>
          </w:tcPr>
          <w:p w14:paraId="28C97741" w14:textId="77777777" w:rsidR="004759A2" w:rsidRPr="00792323" w:rsidRDefault="004759A2" w:rsidP="00795F54">
            <w:pPr>
              <w:pStyle w:val="TableMetaHeader"/>
              <w:rPr>
                <w:noProof w:val="0"/>
              </w:rPr>
            </w:pPr>
            <w:r w:rsidRPr="00792323">
              <w:rPr>
                <w:noProof w:val="0"/>
              </w:rPr>
              <w:t>Table</w:t>
            </w:r>
          </w:p>
        </w:tc>
        <w:tc>
          <w:tcPr>
            <w:tcW w:w="1152" w:type="dxa"/>
            <w:tcBorders>
              <w:top w:val="double" w:sz="4" w:space="0" w:color="auto"/>
            </w:tcBorders>
            <w:shd w:val="pct10" w:color="auto" w:fill="FFFFFF"/>
          </w:tcPr>
          <w:p w14:paraId="53F0BB4C" w14:textId="77777777" w:rsidR="004759A2" w:rsidRPr="00792323" w:rsidRDefault="004759A2" w:rsidP="00795F54">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54E45C6" w14:textId="77777777" w:rsidR="004759A2" w:rsidRPr="00792323" w:rsidRDefault="004759A2" w:rsidP="00795F54">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36D79DBD" w14:textId="77777777" w:rsidR="004759A2" w:rsidRPr="00792323" w:rsidRDefault="004759A2" w:rsidP="00795F54">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8CB2937" w14:textId="77777777" w:rsidR="004759A2" w:rsidRPr="00792323" w:rsidRDefault="004759A2" w:rsidP="00795F54">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74F8D661" w14:textId="77777777" w:rsidR="004759A2" w:rsidRPr="00792323" w:rsidRDefault="004759A2" w:rsidP="00795F54">
            <w:pPr>
              <w:pStyle w:val="TableMetaHeader"/>
              <w:rPr>
                <w:noProof w:val="0"/>
              </w:rPr>
            </w:pPr>
            <w:r w:rsidRPr="00792323">
              <w:rPr>
                <w:noProof w:val="0"/>
              </w:rPr>
              <w:t>Status</w:t>
            </w:r>
          </w:p>
        </w:tc>
      </w:tr>
      <w:tr w:rsidR="004759A2" w:rsidRPr="00792323" w14:paraId="0FE1365E" w14:textId="77777777" w:rsidTr="00795F54">
        <w:tc>
          <w:tcPr>
            <w:tcW w:w="720" w:type="dxa"/>
            <w:tcBorders>
              <w:bottom w:val="double" w:sz="4" w:space="0" w:color="auto"/>
            </w:tcBorders>
            <w:shd w:val="clear" w:color="auto" w:fill="FFFFFF"/>
          </w:tcPr>
          <w:p w14:paraId="3F8DE5EC" w14:textId="77777777" w:rsidR="004759A2" w:rsidRPr="00792323" w:rsidRDefault="004759A2" w:rsidP="00795F54">
            <w:pPr>
              <w:pStyle w:val="TableMetaBody"/>
              <w:rPr>
                <w:noProof w:val="0"/>
              </w:rPr>
            </w:pPr>
            <w:r w:rsidRPr="00792323">
              <w:rPr>
                <w:noProof w:val="0"/>
              </w:rPr>
              <w:t>0933</w:t>
            </w:r>
          </w:p>
        </w:tc>
        <w:tc>
          <w:tcPr>
            <w:tcW w:w="1152" w:type="dxa"/>
            <w:tcBorders>
              <w:bottom w:val="double" w:sz="4" w:space="0" w:color="auto"/>
            </w:tcBorders>
            <w:shd w:val="clear" w:color="auto" w:fill="FFFFFF"/>
          </w:tcPr>
          <w:p w14:paraId="41BA638E" w14:textId="77777777" w:rsidR="004759A2" w:rsidRPr="00792323" w:rsidRDefault="004759A2" w:rsidP="00795F54">
            <w:pPr>
              <w:pStyle w:val="TableMetaBody"/>
              <w:rPr>
                <w:noProof w:val="0"/>
              </w:rPr>
            </w:pPr>
            <w:r w:rsidRPr="00792323">
              <w:rPr>
                <w:noProof w:val="0"/>
              </w:rPr>
              <w:t>OO</w:t>
            </w:r>
          </w:p>
        </w:tc>
        <w:tc>
          <w:tcPr>
            <w:tcW w:w="2016" w:type="dxa"/>
            <w:tcBorders>
              <w:bottom w:val="double" w:sz="4" w:space="0" w:color="auto"/>
            </w:tcBorders>
            <w:shd w:val="clear" w:color="auto" w:fill="FFFFFF"/>
          </w:tcPr>
          <w:p w14:paraId="268A09BE" w14:textId="77777777" w:rsidR="004759A2" w:rsidRPr="00792323" w:rsidRDefault="004759A2" w:rsidP="00795F54">
            <w:pPr>
              <w:pStyle w:val="TableMetaBody"/>
              <w:rPr>
                <w:noProof w:val="0"/>
              </w:rPr>
            </w:pPr>
            <w:r w:rsidRPr="00792323">
              <w:rPr>
                <w:noProof w:val="0"/>
              </w:rPr>
              <w:t>TBD</w:t>
            </w:r>
          </w:p>
        </w:tc>
        <w:tc>
          <w:tcPr>
            <w:tcW w:w="2016" w:type="dxa"/>
            <w:tcBorders>
              <w:bottom w:val="double" w:sz="4" w:space="0" w:color="auto"/>
            </w:tcBorders>
            <w:shd w:val="clear" w:color="auto" w:fill="FFFFFF"/>
          </w:tcPr>
          <w:p w14:paraId="18A4789F" w14:textId="77777777" w:rsidR="004759A2" w:rsidRPr="00792323" w:rsidRDefault="004759A2" w:rsidP="00795F54">
            <w:pPr>
              <w:pStyle w:val="TableMetaBody"/>
              <w:rPr>
                <w:noProof w:val="0"/>
              </w:rPr>
            </w:pPr>
            <w:r w:rsidRPr="00792323">
              <w:rPr>
                <w:noProof w:val="0"/>
              </w:rPr>
              <w:t>TBD</w:t>
            </w:r>
          </w:p>
        </w:tc>
        <w:tc>
          <w:tcPr>
            <w:tcW w:w="2448" w:type="dxa"/>
            <w:tcBorders>
              <w:bottom w:val="double" w:sz="4" w:space="0" w:color="auto"/>
            </w:tcBorders>
            <w:shd w:val="clear" w:color="auto" w:fill="FFFFFF"/>
          </w:tcPr>
          <w:p w14:paraId="78B420E2" w14:textId="77777777" w:rsidR="004759A2" w:rsidRPr="00792323" w:rsidRDefault="004759A2" w:rsidP="00795F54">
            <w:pPr>
              <w:pStyle w:val="TableMetaBody"/>
              <w:rPr>
                <w:noProof w:val="0"/>
              </w:rPr>
            </w:pPr>
            <w:r w:rsidRPr="00792323">
              <w:rPr>
                <w:noProof w:val="0"/>
              </w:rPr>
              <w:t>DON-7</w:t>
            </w:r>
          </w:p>
        </w:tc>
        <w:tc>
          <w:tcPr>
            <w:tcW w:w="1152" w:type="dxa"/>
            <w:tcBorders>
              <w:bottom w:val="double" w:sz="4" w:space="0" w:color="auto"/>
            </w:tcBorders>
            <w:shd w:val="clear" w:color="auto" w:fill="FFFFFF"/>
          </w:tcPr>
          <w:p w14:paraId="315E75FD" w14:textId="77777777" w:rsidR="004759A2" w:rsidRPr="00792323" w:rsidRDefault="004759A2" w:rsidP="00795F54">
            <w:pPr>
              <w:pStyle w:val="TableMetaBody"/>
              <w:rPr>
                <w:noProof w:val="0"/>
              </w:rPr>
            </w:pPr>
            <w:r w:rsidRPr="00792323">
              <w:rPr>
                <w:noProof w:val="0"/>
              </w:rPr>
              <w:t>Acti</w:t>
            </w:r>
            <w:bookmarkStart w:id="2075" w:name="HL70931"/>
            <w:bookmarkStart w:id="2076" w:name="_Toc382761632"/>
            <w:bookmarkEnd w:id="2075"/>
            <w:r w:rsidRPr="00792323">
              <w:rPr>
                <w:noProof w:val="0"/>
              </w:rPr>
              <w:t>ve</w:t>
            </w:r>
          </w:p>
        </w:tc>
      </w:tr>
    </w:tbl>
    <w:p w14:paraId="4DEF6440" w14:textId="77777777" w:rsidR="004759A2" w:rsidRPr="00792323" w:rsidRDefault="004759A2" w:rsidP="00D52924">
      <w:pPr>
        <w:pStyle w:val="HL7TableCaption"/>
      </w:pPr>
      <w:r w:rsidRPr="00792323">
        <w:t xml:space="preserve">HL7 Table 0933 – </w:t>
      </w:r>
      <w:r w:rsidRPr="00417CC8">
        <w:rPr>
          <w:bCs/>
        </w:rPr>
        <w:t>Intended Proc</w:t>
      </w:r>
      <w:bookmarkEnd w:id="2076"/>
      <w:r w:rsidRPr="00417CC8">
        <w:rPr>
          <w:bCs/>
        </w:rPr>
        <w:t>edure Type</w:t>
      </w:r>
      <w:r w:rsidRPr="00792323">
        <w:rPr>
          <w:noProof/>
        </w:rPr>
        <w:fldChar w:fldCharType="begin"/>
      </w:r>
      <w:r w:rsidRPr="00792323">
        <w:rPr>
          <w:noProof/>
        </w:rPr>
        <w:instrText>xe "HL7 Table 0933 – Intended Procedure Type"</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3105"/>
        <w:gridCol w:w="4800"/>
      </w:tblGrid>
      <w:tr w:rsidR="004759A2" w:rsidRPr="00792323" w14:paraId="2D336CB8" w14:textId="77777777" w:rsidTr="00E06E78">
        <w:trPr>
          <w:tblHeader/>
          <w:jc w:val="center"/>
        </w:trPr>
        <w:tc>
          <w:tcPr>
            <w:tcW w:w="898" w:type="dxa"/>
            <w:tcBorders>
              <w:top w:val="double" w:sz="4" w:space="0" w:color="auto"/>
            </w:tcBorders>
            <w:shd w:val="pct10" w:color="auto" w:fill="FFFFFF"/>
          </w:tcPr>
          <w:p w14:paraId="73E5DC9D" w14:textId="77777777" w:rsidR="004759A2" w:rsidRPr="00792323" w:rsidRDefault="004759A2" w:rsidP="00795F54">
            <w:pPr>
              <w:pStyle w:val="HL7TableHeader"/>
              <w:jc w:val="center"/>
            </w:pPr>
            <w:r w:rsidRPr="00792323">
              <w:t>Value</w:t>
            </w:r>
          </w:p>
        </w:tc>
        <w:tc>
          <w:tcPr>
            <w:tcW w:w="3105" w:type="dxa"/>
            <w:tcBorders>
              <w:top w:val="double" w:sz="4" w:space="0" w:color="auto"/>
            </w:tcBorders>
            <w:shd w:val="pct10" w:color="auto" w:fill="FFFFFF"/>
          </w:tcPr>
          <w:p w14:paraId="544D6C6B" w14:textId="77777777" w:rsidR="004759A2" w:rsidRPr="00792323" w:rsidRDefault="004759A2" w:rsidP="00795F54">
            <w:pPr>
              <w:pStyle w:val="HL7TableHeader"/>
            </w:pPr>
            <w:r w:rsidRPr="00792323">
              <w:t>Description</w:t>
            </w:r>
          </w:p>
        </w:tc>
        <w:tc>
          <w:tcPr>
            <w:tcW w:w="4800" w:type="dxa"/>
            <w:tcBorders>
              <w:top w:val="double" w:sz="4" w:space="0" w:color="auto"/>
            </w:tcBorders>
            <w:shd w:val="pct10" w:color="auto" w:fill="FFFFFF"/>
          </w:tcPr>
          <w:p w14:paraId="3945289A" w14:textId="77777777" w:rsidR="004759A2" w:rsidRPr="00792323" w:rsidRDefault="004759A2" w:rsidP="00795F54">
            <w:pPr>
              <w:pStyle w:val="HL7TableHeader"/>
            </w:pPr>
            <w:r w:rsidRPr="00792323">
              <w:t>Comment</w:t>
            </w:r>
          </w:p>
        </w:tc>
      </w:tr>
      <w:tr w:rsidR="004759A2" w:rsidRPr="00792323" w14:paraId="0F558B3A" w14:textId="77777777" w:rsidTr="00E06E78">
        <w:trPr>
          <w:jc w:val="center"/>
        </w:trPr>
        <w:tc>
          <w:tcPr>
            <w:tcW w:w="898" w:type="dxa"/>
          </w:tcPr>
          <w:p w14:paraId="28DEA157" w14:textId="77777777" w:rsidR="004759A2" w:rsidRPr="00792323" w:rsidRDefault="004759A2" w:rsidP="00795F54">
            <w:pPr>
              <w:pStyle w:val="HL7TableBody"/>
              <w:jc w:val="center"/>
            </w:pPr>
            <w:r w:rsidRPr="00792323">
              <w:t>WBL</w:t>
            </w:r>
          </w:p>
        </w:tc>
        <w:tc>
          <w:tcPr>
            <w:tcW w:w="3105" w:type="dxa"/>
          </w:tcPr>
          <w:p w14:paraId="7FE05FEB" w14:textId="77777777" w:rsidR="004759A2" w:rsidRPr="00792323" w:rsidRDefault="004759A2" w:rsidP="00795F54">
            <w:pPr>
              <w:pStyle w:val="HL7TableBody"/>
            </w:pPr>
            <w:r w:rsidRPr="00792323">
              <w:t>Whole Blood</w:t>
            </w:r>
          </w:p>
        </w:tc>
        <w:tc>
          <w:tcPr>
            <w:tcW w:w="4800" w:type="dxa"/>
          </w:tcPr>
          <w:p w14:paraId="5DCCA7FD" w14:textId="77777777" w:rsidR="004759A2" w:rsidRPr="00792323" w:rsidRDefault="004759A2" w:rsidP="00795F54">
            <w:pPr>
              <w:pStyle w:val="HL7TableBody"/>
            </w:pPr>
          </w:p>
        </w:tc>
      </w:tr>
      <w:tr w:rsidR="004759A2" w:rsidRPr="00792323" w14:paraId="1362A9AB" w14:textId="77777777" w:rsidTr="00E06E78">
        <w:trPr>
          <w:jc w:val="center"/>
        </w:trPr>
        <w:tc>
          <w:tcPr>
            <w:tcW w:w="898" w:type="dxa"/>
          </w:tcPr>
          <w:p w14:paraId="5FCADC47" w14:textId="77777777" w:rsidR="004759A2" w:rsidRPr="00792323" w:rsidRDefault="004759A2" w:rsidP="00795F54">
            <w:pPr>
              <w:pStyle w:val="HL7TableBody"/>
              <w:jc w:val="center"/>
            </w:pPr>
            <w:r w:rsidRPr="00792323">
              <w:t>2RC</w:t>
            </w:r>
          </w:p>
        </w:tc>
        <w:tc>
          <w:tcPr>
            <w:tcW w:w="3105" w:type="dxa"/>
          </w:tcPr>
          <w:p w14:paraId="04717014" w14:textId="77777777" w:rsidR="004759A2" w:rsidRPr="00792323" w:rsidRDefault="004759A2" w:rsidP="00795F54">
            <w:pPr>
              <w:pStyle w:val="HL7TableBody"/>
            </w:pPr>
            <w:r w:rsidRPr="00792323">
              <w:t>Double Red Cells</w:t>
            </w:r>
          </w:p>
        </w:tc>
        <w:tc>
          <w:tcPr>
            <w:tcW w:w="4800" w:type="dxa"/>
          </w:tcPr>
          <w:p w14:paraId="0EE57268" w14:textId="77777777" w:rsidR="004759A2" w:rsidRPr="00792323" w:rsidRDefault="004759A2" w:rsidP="00795F54">
            <w:pPr>
              <w:pStyle w:val="HL7TableBody"/>
            </w:pPr>
          </w:p>
        </w:tc>
      </w:tr>
      <w:tr w:rsidR="004759A2" w:rsidRPr="00792323" w14:paraId="12DC865A" w14:textId="77777777" w:rsidTr="00E06E78">
        <w:trPr>
          <w:jc w:val="center"/>
        </w:trPr>
        <w:tc>
          <w:tcPr>
            <w:tcW w:w="898" w:type="dxa"/>
          </w:tcPr>
          <w:p w14:paraId="4B13CD34" w14:textId="77777777" w:rsidR="004759A2" w:rsidRPr="00792323" w:rsidRDefault="004759A2" w:rsidP="00795F54">
            <w:pPr>
              <w:pStyle w:val="HL7TableBody"/>
              <w:jc w:val="center"/>
            </w:pPr>
            <w:r w:rsidRPr="00792323">
              <w:t>PLS</w:t>
            </w:r>
          </w:p>
        </w:tc>
        <w:tc>
          <w:tcPr>
            <w:tcW w:w="3105" w:type="dxa"/>
          </w:tcPr>
          <w:p w14:paraId="51B413B0" w14:textId="77777777" w:rsidR="004759A2" w:rsidRPr="00792323" w:rsidRDefault="004759A2" w:rsidP="00795F54">
            <w:pPr>
              <w:pStyle w:val="HL7TableBody"/>
            </w:pPr>
            <w:r w:rsidRPr="00792323">
              <w:t>Plasma</w:t>
            </w:r>
          </w:p>
        </w:tc>
        <w:tc>
          <w:tcPr>
            <w:tcW w:w="4800" w:type="dxa"/>
          </w:tcPr>
          <w:p w14:paraId="046431F0" w14:textId="77777777" w:rsidR="004759A2" w:rsidRPr="00792323" w:rsidRDefault="004759A2" w:rsidP="00795F54">
            <w:pPr>
              <w:pStyle w:val="HL7TableBody"/>
            </w:pPr>
          </w:p>
        </w:tc>
      </w:tr>
      <w:tr w:rsidR="004759A2" w:rsidRPr="00792323" w14:paraId="07DC4AD0" w14:textId="77777777" w:rsidTr="00E06E78">
        <w:trPr>
          <w:jc w:val="center"/>
        </w:trPr>
        <w:tc>
          <w:tcPr>
            <w:tcW w:w="898" w:type="dxa"/>
          </w:tcPr>
          <w:p w14:paraId="311AED15" w14:textId="77777777" w:rsidR="004759A2" w:rsidRPr="00792323" w:rsidRDefault="004759A2" w:rsidP="00795F54">
            <w:pPr>
              <w:pStyle w:val="HL7TableBody"/>
              <w:jc w:val="center"/>
            </w:pPr>
            <w:r w:rsidRPr="00792323">
              <w:t>PLT</w:t>
            </w:r>
          </w:p>
        </w:tc>
        <w:tc>
          <w:tcPr>
            <w:tcW w:w="3105" w:type="dxa"/>
          </w:tcPr>
          <w:p w14:paraId="710615EB" w14:textId="77777777" w:rsidR="004759A2" w:rsidRPr="00792323" w:rsidRDefault="004759A2" w:rsidP="00795F54">
            <w:pPr>
              <w:pStyle w:val="HL7TableBody"/>
            </w:pPr>
            <w:r w:rsidRPr="00792323">
              <w:t>Platelets</w:t>
            </w:r>
          </w:p>
        </w:tc>
        <w:tc>
          <w:tcPr>
            <w:tcW w:w="4800" w:type="dxa"/>
          </w:tcPr>
          <w:p w14:paraId="1183C9AA" w14:textId="77777777" w:rsidR="004759A2" w:rsidRPr="00792323" w:rsidRDefault="004759A2" w:rsidP="00795F54">
            <w:pPr>
              <w:pStyle w:val="HL7TableBody"/>
            </w:pPr>
          </w:p>
        </w:tc>
      </w:tr>
      <w:tr w:rsidR="004759A2" w:rsidRPr="00792323" w14:paraId="26E366B7" w14:textId="77777777" w:rsidTr="00E06E78">
        <w:trPr>
          <w:jc w:val="center"/>
        </w:trPr>
        <w:tc>
          <w:tcPr>
            <w:tcW w:w="898" w:type="dxa"/>
          </w:tcPr>
          <w:p w14:paraId="292ECF0D" w14:textId="77777777" w:rsidR="004759A2" w:rsidRPr="00792323" w:rsidRDefault="004759A2" w:rsidP="00795F54">
            <w:pPr>
              <w:pStyle w:val="HL7TableBody"/>
              <w:jc w:val="center"/>
            </w:pPr>
            <w:r w:rsidRPr="00792323">
              <w:t>PNP</w:t>
            </w:r>
          </w:p>
        </w:tc>
        <w:tc>
          <w:tcPr>
            <w:tcW w:w="3105" w:type="dxa"/>
          </w:tcPr>
          <w:p w14:paraId="03C9F620" w14:textId="77777777" w:rsidR="004759A2" w:rsidRPr="00792323" w:rsidRDefault="004759A2" w:rsidP="00795F54">
            <w:pPr>
              <w:pStyle w:val="HL7TableBody"/>
            </w:pPr>
            <w:r w:rsidRPr="00792323">
              <w:t>Platelets and Plasma</w:t>
            </w:r>
          </w:p>
        </w:tc>
        <w:tc>
          <w:tcPr>
            <w:tcW w:w="4800" w:type="dxa"/>
          </w:tcPr>
          <w:p w14:paraId="75F3D947" w14:textId="77777777" w:rsidR="004759A2" w:rsidRPr="00792323" w:rsidRDefault="004759A2" w:rsidP="00795F54">
            <w:pPr>
              <w:pStyle w:val="HL7TableBody"/>
            </w:pPr>
          </w:p>
        </w:tc>
      </w:tr>
      <w:tr w:rsidR="004759A2" w:rsidRPr="00792323" w14:paraId="1F1D79DE" w14:textId="77777777" w:rsidTr="00E06E78">
        <w:trPr>
          <w:jc w:val="center"/>
        </w:trPr>
        <w:tc>
          <w:tcPr>
            <w:tcW w:w="898" w:type="dxa"/>
          </w:tcPr>
          <w:p w14:paraId="7CE83FF0" w14:textId="77777777" w:rsidR="004759A2" w:rsidRPr="00792323" w:rsidRDefault="004759A2" w:rsidP="00795F54">
            <w:pPr>
              <w:pStyle w:val="HL7TableBody"/>
              <w:jc w:val="center"/>
            </w:pPr>
            <w:r w:rsidRPr="00792323">
              <w:t>PNR</w:t>
            </w:r>
          </w:p>
        </w:tc>
        <w:tc>
          <w:tcPr>
            <w:tcW w:w="3105" w:type="dxa"/>
          </w:tcPr>
          <w:p w14:paraId="74E9C2A2" w14:textId="77777777" w:rsidR="004759A2" w:rsidRPr="00792323" w:rsidRDefault="004759A2" w:rsidP="00795F54">
            <w:pPr>
              <w:pStyle w:val="HL7TableBody"/>
            </w:pPr>
            <w:r w:rsidRPr="00792323">
              <w:t>Platelets and Red Cells</w:t>
            </w:r>
          </w:p>
        </w:tc>
        <w:tc>
          <w:tcPr>
            <w:tcW w:w="4800" w:type="dxa"/>
          </w:tcPr>
          <w:p w14:paraId="46DCC925" w14:textId="77777777" w:rsidR="004759A2" w:rsidRPr="00792323" w:rsidRDefault="004759A2" w:rsidP="00795F54">
            <w:pPr>
              <w:pStyle w:val="HL7TableBody"/>
            </w:pPr>
          </w:p>
        </w:tc>
      </w:tr>
      <w:tr w:rsidR="004759A2" w:rsidRPr="00792323" w14:paraId="6CCA083A" w14:textId="77777777" w:rsidTr="00E06E78">
        <w:trPr>
          <w:jc w:val="center"/>
        </w:trPr>
        <w:tc>
          <w:tcPr>
            <w:tcW w:w="898" w:type="dxa"/>
          </w:tcPr>
          <w:p w14:paraId="48D902EE" w14:textId="77777777" w:rsidR="004759A2" w:rsidRPr="00792323" w:rsidRDefault="004759A2" w:rsidP="00795F54">
            <w:pPr>
              <w:pStyle w:val="HL7TableBody"/>
              <w:jc w:val="center"/>
            </w:pPr>
            <w:r w:rsidRPr="00792323">
              <w:t>PPR</w:t>
            </w:r>
          </w:p>
        </w:tc>
        <w:tc>
          <w:tcPr>
            <w:tcW w:w="3105" w:type="dxa"/>
          </w:tcPr>
          <w:p w14:paraId="485230AA" w14:textId="77777777" w:rsidR="004759A2" w:rsidRPr="00792323" w:rsidRDefault="004759A2" w:rsidP="00795F54">
            <w:pPr>
              <w:pStyle w:val="HL7TableBody"/>
            </w:pPr>
            <w:r w:rsidRPr="00792323">
              <w:t>Platelets, Plasma, and Red Cells</w:t>
            </w:r>
          </w:p>
        </w:tc>
        <w:tc>
          <w:tcPr>
            <w:tcW w:w="4800" w:type="dxa"/>
          </w:tcPr>
          <w:p w14:paraId="1421B92F" w14:textId="77777777" w:rsidR="004759A2" w:rsidRPr="00792323" w:rsidRDefault="004759A2" w:rsidP="00795F54">
            <w:pPr>
              <w:pStyle w:val="HL7TableBody"/>
            </w:pPr>
            <w:bookmarkStart w:id="2077" w:name="HL70932"/>
            <w:bookmarkStart w:id="2078" w:name="_Toc382761633"/>
            <w:bookmarkEnd w:id="2077"/>
          </w:p>
        </w:tc>
      </w:tr>
      <w:tr w:rsidR="004759A2" w:rsidRPr="00792323" w14:paraId="2446E570" w14:textId="77777777" w:rsidTr="00E06E78">
        <w:trPr>
          <w:jc w:val="center"/>
        </w:trPr>
        <w:tc>
          <w:tcPr>
            <w:tcW w:w="898" w:type="dxa"/>
          </w:tcPr>
          <w:p w14:paraId="1DAA9634" w14:textId="77777777" w:rsidR="004759A2" w:rsidRPr="00792323" w:rsidRDefault="004759A2" w:rsidP="00795F54">
            <w:pPr>
              <w:pStyle w:val="HL7TableBody"/>
              <w:jc w:val="center"/>
            </w:pPr>
            <w:r w:rsidRPr="00792323">
              <w:t>GRN</w:t>
            </w:r>
          </w:p>
        </w:tc>
        <w:tc>
          <w:tcPr>
            <w:tcW w:w="3105" w:type="dxa"/>
          </w:tcPr>
          <w:p w14:paraId="3451098E" w14:textId="77777777" w:rsidR="004759A2" w:rsidRPr="00792323" w:rsidRDefault="004759A2" w:rsidP="00795F54">
            <w:pPr>
              <w:pStyle w:val="HL7TableBody"/>
            </w:pPr>
            <w:r w:rsidRPr="00792323">
              <w:t>Granulocytes</w:t>
            </w:r>
          </w:p>
        </w:tc>
        <w:tc>
          <w:tcPr>
            <w:tcW w:w="4800" w:type="dxa"/>
          </w:tcPr>
          <w:p w14:paraId="23E85D10" w14:textId="77777777" w:rsidR="004759A2" w:rsidRPr="00792323" w:rsidRDefault="004759A2" w:rsidP="00795F54">
            <w:pPr>
              <w:pStyle w:val="HL7TableBody"/>
            </w:pPr>
          </w:p>
        </w:tc>
      </w:tr>
      <w:tr w:rsidR="004759A2" w:rsidRPr="00792323" w14:paraId="37E2289C" w14:textId="77777777" w:rsidTr="00E06E78">
        <w:trPr>
          <w:jc w:val="center"/>
        </w:trPr>
        <w:tc>
          <w:tcPr>
            <w:tcW w:w="898" w:type="dxa"/>
          </w:tcPr>
          <w:p w14:paraId="4EDCBD1F" w14:textId="77777777" w:rsidR="004759A2" w:rsidRPr="00792323" w:rsidRDefault="004759A2" w:rsidP="00795F54">
            <w:pPr>
              <w:pStyle w:val="HL7TableBody"/>
              <w:jc w:val="center"/>
            </w:pPr>
            <w:r w:rsidRPr="00792323">
              <w:t>HEM</w:t>
            </w:r>
          </w:p>
        </w:tc>
        <w:tc>
          <w:tcPr>
            <w:tcW w:w="3105" w:type="dxa"/>
          </w:tcPr>
          <w:p w14:paraId="05503A63" w14:textId="77777777" w:rsidR="004759A2" w:rsidRPr="00792323" w:rsidRDefault="004759A2" w:rsidP="00795F54">
            <w:pPr>
              <w:pStyle w:val="HL7TableBody"/>
            </w:pPr>
            <w:r w:rsidRPr="00792323">
              <w:t>Hemac</w:t>
            </w:r>
            <w:bookmarkEnd w:id="2078"/>
            <w:r w:rsidRPr="00792323">
              <w:t xml:space="preserve">hromatosis </w:t>
            </w:r>
          </w:p>
        </w:tc>
        <w:tc>
          <w:tcPr>
            <w:tcW w:w="4800" w:type="dxa"/>
          </w:tcPr>
          <w:p w14:paraId="71DC9F8F" w14:textId="77777777" w:rsidR="004759A2" w:rsidRPr="00792323" w:rsidRDefault="004759A2" w:rsidP="00795F54">
            <w:pPr>
              <w:pStyle w:val="HL7TableBody"/>
            </w:pPr>
          </w:p>
        </w:tc>
      </w:tr>
      <w:tr w:rsidR="004759A2" w:rsidRPr="00792323" w14:paraId="31D188AD" w14:textId="77777777" w:rsidTr="00E06E78">
        <w:trPr>
          <w:jc w:val="center"/>
        </w:trPr>
        <w:tc>
          <w:tcPr>
            <w:tcW w:w="898" w:type="dxa"/>
          </w:tcPr>
          <w:p w14:paraId="7A3CC5A8" w14:textId="77777777" w:rsidR="004759A2" w:rsidRPr="00792323" w:rsidRDefault="004759A2" w:rsidP="00795F54">
            <w:pPr>
              <w:pStyle w:val="HL7TableBody"/>
              <w:jc w:val="center"/>
            </w:pPr>
            <w:r w:rsidRPr="00792323">
              <w:t>HPC</w:t>
            </w:r>
          </w:p>
        </w:tc>
        <w:tc>
          <w:tcPr>
            <w:tcW w:w="3105" w:type="dxa"/>
          </w:tcPr>
          <w:p w14:paraId="0877A7D5" w14:textId="77777777" w:rsidR="004759A2" w:rsidRPr="00792323" w:rsidRDefault="004759A2" w:rsidP="00795F54">
            <w:pPr>
              <w:pStyle w:val="HL7TableBody"/>
            </w:pPr>
            <w:r w:rsidRPr="00792323">
              <w:t>Hematopoietic Progenitor Cells</w:t>
            </w:r>
          </w:p>
        </w:tc>
        <w:tc>
          <w:tcPr>
            <w:tcW w:w="4800" w:type="dxa"/>
          </w:tcPr>
          <w:p w14:paraId="716E5C22" w14:textId="77777777" w:rsidR="004759A2" w:rsidRPr="00792323" w:rsidRDefault="004759A2" w:rsidP="00795F54">
            <w:pPr>
              <w:pStyle w:val="HL7TableBody"/>
            </w:pPr>
            <w:r w:rsidRPr="00792323">
              <w:t>Stem Cells and other cells classified as Hematopoietic</w:t>
            </w:r>
          </w:p>
        </w:tc>
      </w:tr>
      <w:tr w:rsidR="004759A2" w:rsidRPr="00792323" w14:paraId="349D8E67" w14:textId="77777777" w:rsidTr="00E06E78">
        <w:trPr>
          <w:jc w:val="center"/>
        </w:trPr>
        <w:tc>
          <w:tcPr>
            <w:tcW w:w="898" w:type="dxa"/>
          </w:tcPr>
          <w:p w14:paraId="4E75264B" w14:textId="77777777" w:rsidR="004759A2" w:rsidRPr="00792323" w:rsidRDefault="004759A2" w:rsidP="00795F54">
            <w:pPr>
              <w:pStyle w:val="HL7TableBody"/>
              <w:jc w:val="center"/>
            </w:pPr>
            <w:r w:rsidRPr="00792323">
              <w:t>LYM</w:t>
            </w:r>
          </w:p>
        </w:tc>
        <w:tc>
          <w:tcPr>
            <w:tcW w:w="3105" w:type="dxa"/>
          </w:tcPr>
          <w:p w14:paraId="7F4AF617" w14:textId="77777777" w:rsidR="004759A2" w:rsidRPr="00792323" w:rsidRDefault="004759A2" w:rsidP="00795F54">
            <w:pPr>
              <w:pStyle w:val="HL7TableBody"/>
            </w:pPr>
            <w:r w:rsidRPr="00792323">
              <w:t>Lymphocytes</w:t>
            </w:r>
          </w:p>
        </w:tc>
        <w:tc>
          <w:tcPr>
            <w:tcW w:w="4800" w:type="dxa"/>
          </w:tcPr>
          <w:p w14:paraId="79CFD14E" w14:textId="77777777" w:rsidR="004759A2" w:rsidRPr="00792323" w:rsidRDefault="004759A2" w:rsidP="00795F54">
            <w:pPr>
              <w:pStyle w:val="HL7TableBody"/>
            </w:pPr>
          </w:p>
        </w:tc>
      </w:tr>
      <w:tr w:rsidR="004759A2" w:rsidRPr="00792323" w14:paraId="2E06D207" w14:textId="77777777" w:rsidTr="00E06E78">
        <w:trPr>
          <w:jc w:val="center"/>
        </w:trPr>
        <w:tc>
          <w:tcPr>
            <w:tcW w:w="898" w:type="dxa"/>
          </w:tcPr>
          <w:p w14:paraId="1B6CE302" w14:textId="77777777" w:rsidR="004759A2" w:rsidRPr="00792323" w:rsidRDefault="004759A2" w:rsidP="00795F54">
            <w:pPr>
              <w:pStyle w:val="HL7TableBody"/>
              <w:jc w:val="center"/>
            </w:pPr>
            <w:r w:rsidRPr="00792323">
              <w:t>THA</w:t>
            </w:r>
          </w:p>
        </w:tc>
        <w:tc>
          <w:tcPr>
            <w:tcW w:w="3105" w:type="dxa"/>
          </w:tcPr>
          <w:p w14:paraId="3B4D722F" w14:textId="77777777" w:rsidR="004759A2" w:rsidRPr="00792323" w:rsidRDefault="004759A2" w:rsidP="00795F54">
            <w:pPr>
              <w:pStyle w:val="HL7TableBody"/>
            </w:pPr>
            <w:r w:rsidRPr="00792323">
              <w:t>Therapeutic Apheresis</w:t>
            </w:r>
          </w:p>
        </w:tc>
        <w:tc>
          <w:tcPr>
            <w:tcW w:w="4800" w:type="dxa"/>
          </w:tcPr>
          <w:p w14:paraId="2522403B" w14:textId="77777777" w:rsidR="004759A2" w:rsidRPr="00792323" w:rsidRDefault="004759A2" w:rsidP="00795F54">
            <w:pPr>
              <w:pStyle w:val="HL7TableBody"/>
            </w:pPr>
          </w:p>
        </w:tc>
      </w:tr>
      <w:tr w:rsidR="004759A2" w:rsidRPr="00792323" w14:paraId="0ED3A1FA" w14:textId="77777777" w:rsidTr="00E06E78">
        <w:trPr>
          <w:jc w:val="center"/>
        </w:trPr>
        <w:tc>
          <w:tcPr>
            <w:tcW w:w="898" w:type="dxa"/>
            <w:tcBorders>
              <w:bottom w:val="double" w:sz="4" w:space="0" w:color="auto"/>
            </w:tcBorders>
          </w:tcPr>
          <w:p w14:paraId="56B43208" w14:textId="77777777" w:rsidR="004759A2" w:rsidRPr="00792323" w:rsidRDefault="004759A2" w:rsidP="00795F54">
            <w:pPr>
              <w:pStyle w:val="HL7TableBody"/>
              <w:jc w:val="center"/>
            </w:pPr>
            <w:r w:rsidRPr="00792323">
              <w:t>THW</w:t>
            </w:r>
          </w:p>
        </w:tc>
        <w:tc>
          <w:tcPr>
            <w:tcW w:w="3105" w:type="dxa"/>
            <w:tcBorders>
              <w:bottom w:val="double" w:sz="4" w:space="0" w:color="auto"/>
            </w:tcBorders>
          </w:tcPr>
          <w:p w14:paraId="59F02E6D" w14:textId="77777777" w:rsidR="004759A2" w:rsidRPr="00792323" w:rsidRDefault="004759A2" w:rsidP="00795F54">
            <w:pPr>
              <w:pStyle w:val="HL7TableBody"/>
            </w:pPr>
            <w:r w:rsidRPr="00792323">
              <w:t>Therapeutic Whole Blood</w:t>
            </w:r>
          </w:p>
        </w:tc>
        <w:tc>
          <w:tcPr>
            <w:tcW w:w="4800" w:type="dxa"/>
            <w:tcBorders>
              <w:bottom w:val="double" w:sz="4" w:space="0" w:color="auto"/>
            </w:tcBorders>
          </w:tcPr>
          <w:p w14:paraId="6E31FD69" w14:textId="77777777" w:rsidR="004759A2" w:rsidRPr="00792323" w:rsidRDefault="004759A2" w:rsidP="00795F54">
            <w:pPr>
              <w:pStyle w:val="HL7TableBody"/>
            </w:pPr>
          </w:p>
        </w:tc>
      </w:tr>
    </w:tbl>
    <w:p w14:paraId="67F9BEF9" w14:textId="77777777" w:rsidR="004759A2" w:rsidRPr="00792323" w:rsidRDefault="004759A2">
      <w:pPr>
        <w:rPr>
          <w:lang w:val="en-US" w:eastAsia="en-US"/>
        </w:rPr>
      </w:pPr>
    </w:p>
    <w:p w14:paraId="73203769" w14:textId="77777777" w:rsidR="004759A2" w:rsidRPr="00792323" w:rsidRDefault="004759A2" w:rsidP="00A62F22">
      <w:pPr>
        <w:pStyle w:val="Heading4"/>
      </w:pPr>
      <w:bookmarkStart w:id="2079" w:name="_Toc423691617"/>
      <w:r w:rsidRPr="00792323">
        <w:t>0934 – Order Workflow Profile</w:t>
      </w:r>
      <w:bookmarkEnd w:id="2079"/>
    </w:p>
    <w:p w14:paraId="35FAB8FF" w14:textId="77777777" w:rsidR="004759A2" w:rsidRPr="00792323" w:rsidRDefault="004759A2" w:rsidP="00A676C4">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02034B2C" w14:textId="77777777" w:rsidTr="0091619C">
        <w:trPr>
          <w:tblHeader/>
        </w:trPr>
        <w:tc>
          <w:tcPr>
            <w:tcW w:w="720" w:type="dxa"/>
            <w:tcBorders>
              <w:top w:val="double" w:sz="4" w:space="0" w:color="auto"/>
            </w:tcBorders>
            <w:shd w:val="pct10" w:color="auto" w:fill="FFFFFF"/>
          </w:tcPr>
          <w:p w14:paraId="6E97E03B" w14:textId="77777777" w:rsidR="004759A2" w:rsidRPr="00792323" w:rsidRDefault="004759A2" w:rsidP="0091619C">
            <w:pPr>
              <w:pStyle w:val="TableMetaHeader"/>
              <w:rPr>
                <w:noProof w:val="0"/>
              </w:rPr>
            </w:pPr>
            <w:r w:rsidRPr="00792323">
              <w:rPr>
                <w:noProof w:val="0"/>
              </w:rPr>
              <w:t>Table</w:t>
            </w:r>
          </w:p>
        </w:tc>
        <w:tc>
          <w:tcPr>
            <w:tcW w:w="1152" w:type="dxa"/>
            <w:tcBorders>
              <w:top w:val="double" w:sz="4" w:space="0" w:color="auto"/>
            </w:tcBorders>
            <w:shd w:val="pct10" w:color="auto" w:fill="FFFFFF"/>
          </w:tcPr>
          <w:p w14:paraId="53823038" w14:textId="77777777" w:rsidR="004759A2" w:rsidRPr="00792323" w:rsidRDefault="004759A2" w:rsidP="0091619C">
            <w:pPr>
              <w:pStyle w:val="TableMetaHeader"/>
              <w:rPr>
                <w:noProof w:val="0"/>
              </w:rPr>
            </w:pPr>
            <w:r w:rsidRPr="00792323">
              <w:rPr>
                <w:noProof w:val="0"/>
              </w:rPr>
              <w:t>Stew</w:t>
            </w:r>
            <w:bookmarkStart w:id="2080" w:name="HL70933"/>
            <w:bookmarkStart w:id="2081" w:name="_Toc382761634"/>
            <w:bookmarkEnd w:id="2080"/>
            <w:r w:rsidRPr="00792323">
              <w:rPr>
                <w:noProof w:val="0"/>
              </w:rPr>
              <w:t>ard</w:t>
            </w:r>
          </w:p>
        </w:tc>
        <w:tc>
          <w:tcPr>
            <w:tcW w:w="2016" w:type="dxa"/>
            <w:tcBorders>
              <w:top w:val="double" w:sz="4" w:space="0" w:color="auto"/>
            </w:tcBorders>
            <w:shd w:val="pct10" w:color="auto" w:fill="FFFFFF"/>
          </w:tcPr>
          <w:p w14:paraId="4480A6B1" w14:textId="77777777" w:rsidR="004759A2" w:rsidRPr="00792323" w:rsidRDefault="004759A2" w:rsidP="0091619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6879FAE" w14:textId="77777777" w:rsidR="004759A2" w:rsidRPr="00792323" w:rsidRDefault="004759A2" w:rsidP="0091619C">
            <w:pPr>
              <w:pStyle w:val="TableMetaHeader"/>
              <w:rPr>
                <w:noProof w:val="0"/>
              </w:rPr>
            </w:pPr>
            <w:r w:rsidRPr="00792323">
              <w:rPr>
                <w:noProof w:val="0"/>
              </w:rPr>
              <w:t>V3 Equiva</w:t>
            </w:r>
            <w:bookmarkEnd w:id="2081"/>
            <w:r w:rsidRPr="00792323">
              <w:rPr>
                <w:noProof w:val="0"/>
              </w:rPr>
              <w:t>lent</w:t>
            </w:r>
          </w:p>
        </w:tc>
        <w:tc>
          <w:tcPr>
            <w:tcW w:w="2448" w:type="dxa"/>
            <w:tcBorders>
              <w:top w:val="double" w:sz="4" w:space="0" w:color="auto"/>
            </w:tcBorders>
            <w:shd w:val="pct10" w:color="auto" w:fill="FFFFFF"/>
          </w:tcPr>
          <w:p w14:paraId="6C05A5B5" w14:textId="77777777" w:rsidR="004759A2" w:rsidRPr="00792323" w:rsidRDefault="004759A2" w:rsidP="0091619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FB3063E" w14:textId="77777777" w:rsidR="004759A2" w:rsidRPr="00792323" w:rsidRDefault="004759A2" w:rsidP="0091619C">
            <w:pPr>
              <w:pStyle w:val="TableMetaHeader"/>
              <w:rPr>
                <w:noProof w:val="0"/>
              </w:rPr>
            </w:pPr>
            <w:r w:rsidRPr="00792323">
              <w:rPr>
                <w:noProof w:val="0"/>
              </w:rPr>
              <w:t>Status</w:t>
            </w:r>
          </w:p>
        </w:tc>
      </w:tr>
      <w:tr w:rsidR="004759A2" w:rsidRPr="00792323" w14:paraId="47AEE37B" w14:textId="77777777" w:rsidTr="0091619C">
        <w:tc>
          <w:tcPr>
            <w:tcW w:w="720" w:type="dxa"/>
            <w:tcBorders>
              <w:bottom w:val="double" w:sz="4" w:space="0" w:color="auto"/>
            </w:tcBorders>
            <w:shd w:val="clear" w:color="auto" w:fill="FFFFFF"/>
          </w:tcPr>
          <w:p w14:paraId="536797DF" w14:textId="77777777" w:rsidR="004759A2" w:rsidRPr="00792323" w:rsidRDefault="004759A2" w:rsidP="00A676C4">
            <w:pPr>
              <w:pStyle w:val="TableMetaBody"/>
              <w:rPr>
                <w:noProof w:val="0"/>
              </w:rPr>
            </w:pPr>
            <w:r w:rsidRPr="00792323">
              <w:rPr>
                <w:noProof w:val="0"/>
              </w:rPr>
              <w:t>0934</w:t>
            </w:r>
          </w:p>
        </w:tc>
        <w:tc>
          <w:tcPr>
            <w:tcW w:w="1152" w:type="dxa"/>
            <w:tcBorders>
              <w:bottom w:val="double" w:sz="4" w:space="0" w:color="auto"/>
            </w:tcBorders>
            <w:shd w:val="clear" w:color="auto" w:fill="FFFFFF"/>
          </w:tcPr>
          <w:p w14:paraId="483A2B64" w14:textId="77777777" w:rsidR="004759A2" w:rsidRPr="00792323" w:rsidRDefault="004759A2" w:rsidP="0091619C">
            <w:pPr>
              <w:pStyle w:val="TableMetaBody"/>
              <w:rPr>
                <w:noProof w:val="0"/>
              </w:rPr>
            </w:pPr>
            <w:r w:rsidRPr="00792323">
              <w:rPr>
                <w:noProof w:val="0"/>
              </w:rPr>
              <w:t>OO</w:t>
            </w:r>
          </w:p>
        </w:tc>
        <w:tc>
          <w:tcPr>
            <w:tcW w:w="2016" w:type="dxa"/>
            <w:tcBorders>
              <w:bottom w:val="double" w:sz="4" w:space="0" w:color="auto"/>
            </w:tcBorders>
            <w:shd w:val="clear" w:color="auto" w:fill="FFFFFF"/>
          </w:tcPr>
          <w:p w14:paraId="7A9F82F3" w14:textId="77777777" w:rsidR="004759A2" w:rsidRPr="00792323" w:rsidRDefault="004759A2" w:rsidP="0091619C">
            <w:pPr>
              <w:pStyle w:val="TableMetaBody"/>
              <w:rPr>
                <w:noProof w:val="0"/>
              </w:rPr>
            </w:pPr>
            <w:r w:rsidRPr="00792323">
              <w:rPr>
                <w:noProof w:val="0"/>
              </w:rPr>
              <w:t>TBD</w:t>
            </w:r>
          </w:p>
        </w:tc>
        <w:tc>
          <w:tcPr>
            <w:tcW w:w="2016" w:type="dxa"/>
            <w:tcBorders>
              <w:bottom w:val="double" w:sz="4" w:space="0" w:color="auto"/>
            </w:tcBorders>
            <w:shd w:val="clear" w:color="auto" w:fill="FFFFFF"/>
          </w:tcPr>
          <w:p w14:paraId="546FAC7F" w14:textId="77777777" w:rsidR="004759A2" w:rsidRPr="00792323" w:rsidRDefault="004759A2" w:rsidP="0091619C">
            <w:pPr>
              <w:pStyle w:val="TableMetaBody"/>
              <w:rPr>
                <w:noProof w:val="0"/>
              </w:rPr>
            </w:pPr>
            <w:r w:rsidRPr="00792323">
              <w:rPr>
                <w:noProof w:val="0"/>
              </w:rPr>
              <w:t>TBD</w:t>
            </w:r>
          </w:p>
        </w:tc>
        <w:tc>
          <w:tcPr>
            <w:tcW w:w="2448" w:type="dxa"/>
            <w:tcBorders>
              <w:bottom w:val="double" w:sz="4" w:space="0" w:color="auto"/>
            </w:tcBorders>
            <w:shd w:val="clear" w:color="auto" w:fill="FFFFFF"/>
          </w:tcPr>
          <w:p w14:paraId="5B3966AB" w14:textId="77777777" w:rsidR="004759A2" w:rsidRPr="00792323" w:rsidRDefault="004759A2" w:rsidP="0091619C">
            <w:pPr>
              <w:pStyle w:val="TableMetaBody"/>
              <w:rPr>
                <w:noProof w:val="0"/>
              </w:rPr>
            </w:pPr>
            <w:r w:rsidRPr="00792323">
              <w:rPr>
                <w:noProof w:val="0"/>
              </w:rPr>
              <w:t>ORC-34</w:t>
            </w:r>
          </w:p>
        </w:tc>
        <w:tc>
          <w:tcPr>
            <w:tcW w:w="1152" w:type="dxa"/>
            <w:tcBorders>
              <w:bottom w:val="double" w:sz="4" w:space="0" w:color="auto"/>
            </w:tcBorders>
            <w:shd w:val="clear" w:color="auto" w:fill="FFFFFF"/>
          </w:tcPr>
          <w:p w14:paraId="4424827E" w14:textId="77777777" w:rsidR="004759A2" w:rsidRPr="00792323" w:rsidRDefault="004759A2" w:rsidP="0091619C">
            <w:pPr>
              <w:pStyle w:val="TableMetaBody"/>
              <w:rPr>
                <w:noProof w:val="0"/>
              </w:rPr>
            </w:pPr>
            <w:r w:rsidRPr="00792323">
              <w:rPr>
                <w:noProof w:val="0"/>
              </w:rPr>
              <w:t>Active</w:t>
            </w:r>
          </w:p>
        </w:tc>
      </w:tr>
    </w:tbl>
    <w:p w14:paraId="1B59B902" w14:textId="77777777" w:rsidR="004759A2" w:rsidRPr="00792323" w:rsidRDefault="004759A2" w:rsidP="00A676C4">
      <w:pPr>
        <w:pStyle w:val="UserTableCaption"/>
        <w:rPr>
          <w:noProof/>
        </w:rPr>
      </w:pPr>
      <w:r w:rsidRPr="00792323">
        <w:rPr>
          <w:noProof/>
        </w:rPr>
        <w:t>User-defined Table 0934 - Order Workflow Profile</w:t>
      </w:r>
      <w:r w:rsidRPr="00792323">
        <w:rPr>
          <w:noProof/>
        </w:rPr>
        <w:fldChar w:fldCharType="begin"/>
      </w:r>
      <w:r w:rsidRPr="00792323">
        <w:rPr>
          <w:noProof/>
        </w:rPr>
        <w:instrText>xe "User-defined Table 0934 – Order workflow profile"</w:instrText>
      </w:r>
      <w:r w:rsidRPr="00792323">
        <w:rPr>
          <w:noProof/>
        </w:rPr>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13BF63FF" w14:textId="77777777" w:rsidTr="0091619C">
        <w:trPr>
          <w:tblHeader/>
          <w:jc w:val="center"/>
        </w:trPr>
        <w:tc>
          <w:tcPr>
            <w:tcW w:w="1473" w:type="dxa"/>
            <w:tcBorders>
              <w:top w:val="single" w:sz="12" w:space="0" w:color="auto"/>
            </w:tcBorders>
            <w:shd w:val="pct10" w:color="auto" w:fill="FFFFFF"/>
          </w:tcPr>
          <w:p w14:paraId="5C1B349A" w14:textId="77777777" w:rsidR="004759A2" w:rsidRPr="00792323" w:rsidRDefault="004759A2" w:rsidP="0091619C">
            <w:pPr>
              <w:pStyle w:val="UserTableHeader"/>
              <w:jc w:val="center"/>
              <w:rPr>
                <w:noProof/>
              </w:rPr>
            </w:pPr>
            <w:r w:rsidRPr="00792323">
              <w:rPr>
                <w:noProof/>
              </w:rPr>
              <w:t>Value</w:t>
            </w:r>
          </w:p>
        </w:tc>
        <w:tc>
          <w:tcPr>
            <w:tcW w:w="2919" w:type="dxa"/>
            <w:tcBorders>
              <w:top w:val="single" w:sz="12" w:space="0" w:color="auto"/>
            </w:tcBorders>
            <w:shd w:val="pct10" w:color="auto" w:fill="FFFFFF"/>
          </w:tcPr>
          <w:p w14:paraId="1ABDDE9A" w14:textId="77777777" w:rsidR="004759A2" w:rsidRPr="00792323" w:rsidRDefault="004759A2" w:rsidP="0091619C">
            <w:pPr>
              <w:pStyle w:val="UserTableHeader"/>
              <w:rPr>
                <w:noProof/>
              </w:rPr>
            </w:pPr>
            <w:r w:rsidRPr="00792323">
              <w:rPr>
                <w:noProof/>
              </w:rPr>
              <w:t>Description</w:t>
            </w:r>
          </w:p>
        </w:tc>
        <w:tc>
          <w:tcPr>
            <w:tcW w:w="2160" w:type="dxa"/>
            <w:tcBorders>
              <w:top w:val="single" w:sz="12" w:space="0" w:color="auto"/>
            </w:tcBorders>
            <w:shd w:val="pct10" w:color="auto" w:fill="FFFFFF"/>
          </w:tcPr>
          <w:p w14:paraId="01116795" w14:textId="77777777" w:rsidR="004759A2" w:rsidRPr="00792323" w:rsidRDefault="004759A2" w:rsidP="0091619C">
            <w:pPr>
              <w:pStyle w:val="UserTableHeader"/>
              <w:rPr>
                <w:noProof/>
              </w:rPr>
            </w:pPr>
            <w:r w:rsidRPr="00792323">
              <w:rPr>
                <w:noProof/>
              </w:rPr>
              <w:t>Comment</w:t>
            </w:r>
          </w:p>
        </w:tc>
      </w:tr>
      <w:tr w:rsidR="004759A2" w:rsidRPr="00792323" w14:paraId="0251AD8C" w14:textId="77777777" w:rsidTr="0091619C">
        <w:trPr>
          <w:jc w:val="center"/>
        </w:trPr>
        <w:tc>
          <w:tcPr>
            <w:tcW w:w="1473" w:type="dxa"/>
            <w:tcBorders>
              <w:bottom w:val="single" w:sz="12" w:space="0" w:color="auto"/>
            </w:tcBorders>
            <w:shd w:val="clear" w:color="auto" w:fill="FFFFFF"/>
          </w:tcPr>
          <w:p w14:paraId="306BEF34" w14:textId="77777777" w:rsidR="004759A2" w:rsidRPr="00792323" w:rsidRDefault="004759A2" w:rsidP="0091619C">
            <w:pPr>
              <w:pStyle w:val="UserTableBody"/>
              <w:jc w:val="center"/>
              <w:rPr>
                <w:noProof/>
              </w:rPr>
            </w:pPr>
          </w:p>
        </w:tc>
        <w:tc>
          <w:tcPr>
            <w:tcW w:w="2919" w:type="dxa"/>
            <w:tcBorders>
              <w:bottom w:val="single" w:sz="12" w:space="0" w:color="auto"/>
            </w:tcBorders>
            <w:shd w:val="clear" w:color="auto" w:fill="FFFFFF"/>
          </w:tcPr>
          <w:p w14:paraId="37C45A65" w14:textId="77777777" w:rsidR="004759A2" w:rsidRPr="00792323" w:rsidRDefault="004759A2" w:rsidP="0091619C">
            <w:pPr>
              <w:pStyle w:val="UserTableBody"/>
              <w:rPr>
                <w:noProof/>
              </w:rPr>
            </w:pPr>
            <w:r>
              <w:rPr>
                <w:noProof/>
              </w:rPr>
              <w:t>N</w:t>
            </w:r>
            <w:r w:rsidRPr="00792323">
              <w:rPr>
                <w:noProof/>
              </w:rPr>
              <w:t>o suggested values</w:t>
            </w:r>
            <w:r>
              <w:rPr>
                <w:noProof/>
              </w:rPr>
              <w:t xml:space="preserve"> defined</w:t>
            </w:r>
          </w:p>
        </w:tc>
        <w:tc>
          <w:tcPr>
            <w:tcW w:w="2160" w:type="dxa"/>
            <w:tcBorders>
              <w:bottom w:val="single" w:sz="12" w:space="0" w:color="auto"/>
            </w:tcBorders>
            <w:shd w:val="clear" w:color="auto" w:fill="FFFFFF"/>
          </w:tcPr>
          <w:p w14:paraId="02CCB53E" w14:textId="77777777" w:rsidR="004759A2" w:rsidRPr="00792323" w:rsidRDefault="004759A2" w:rsidP="0091619C">
            <w:pPr>
              <w:pStyle w:val="UserTableBody"/>
              <w:rPr>
                <w:noProof/>
              </w:rPr>
            </w:pPr>
          </w:p>
        </w:tc>
      </w:tr>
    </w:tbl>
    <w:p w14:paraId="127B72CF" w14:textId="77777777" w:rsidR="004759A2" w:rsidRPr="00792323" w:rsidRDefault="004759A2" w:rsidP="00A676C4">
      <w:pPr>
        <w:rPr>
          <w:lang w:val="en-US" w:eastAsia="en-US"/>
        </w:rPr>
      </w:pPr>
    </w:p>
    <w:p w14:paraId="24F03A59" w14:textId="77777777" w:rsidR="004759A2" w:rsidRPr="00792323" w:rsidRDefault="004759A2" w:rsidP="00A62F22">
      <w:pPr>
        <w:pStyle w:val="Heading4"/>
      </w:pPr>
      <w:bookmarkStart w:id="2082" w:name="_Toc423691618"/>
      <w:r w:rsidRPr="00792323">
        <w:t>0935 - Process Interruption Reason</w:t>
      </w:r>
      <w:bookmarkEnd w:id="2082"/>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B62ECFA" w14:textId="77777777" w:rsidTr="00ED07AC">
        <w:trPr>
          <w:tblHeader/>
        </w:trPr>
        <w:tc>
          <w:tcPr>
            <w:tcW w:w="720" w:type="dxa"/>
            <w:tcBorders>
              <w:top w:val="double" w:sz="4" w:space="0" w:color="auto"/>
            </w:tcBorders>
            <w:shd w:val="pct10" w:color="auto" w:fill="FFFFFF"/>
          </w:tcPr>
          <w:p w14:paraId="2EFB41AB" w14:textId="77777777" w:rsidR="004759A2" w:rsidRPr="00792323" w:rsidRDefault="004759A2" w:rsidP="00ED07AC">
            <w:pPr>
              <w:pStyle w:val="TableMetaHeader"/>
              <w:rPr>
                <w:noProof w:val="0"/>
              </w:rPr>
            </w:pPr>
            <w:r w:rsidRPr="00792323">
              <w:rPr>
                <w:noProof w:val="0"/>
              </w:rPr>
              <w:t>Table</w:t>
            </w:r>
          </w:p>
        </w:tc>
        <w:tc>
          <w:tcPr>
            <w:tcW w:w="1152" w:type="dxa"/>
            <w:tcBorders>
              <w:top w:val="double" w:sz="4" w:space="0" w:color="auto"/>
            </w:tcBorders>
            <w:shd w:val="pct10" w:color="auto" w:fill="FFFFFF"/>
          </w:tcPr>
          <w:p w14:paraId="7812FC82" w14:textId="77777777" w:rsidR="004759A2" w:rsidRPr="00792323" w:rsidRDefault="004759A2" w:rsidP="00ED07AC">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B6DFAB2" w14:textId="77777777" w:rsidR="004759A2" w:rsidRPr="00792323" w:rsidRDefault="004759A2" w:rsidP="00ED07AC">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15372EB2" w14:textId="77777777" w:rsidR="004759A2" w:rsidRPr="00792323" w:rsidRDefault="004759A2" w:rsidP="00ED07AC">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10726B4" w14:textId="77777777" w:rsidR="004759A2" w:rsidRPr="00792323" w:rsidRDefault="004759A2" w:rsidP="00ED07AC">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0A64782C" w14:textId="77777777" w:rsidR="004759A2" w:rsidRPr="00792323" w:rsidRDefault="004759A2" w:rsidP="00ED07AC">
            <w:pPr>
              <w:pStyle w:val="TableMetaHeader"/>
              <w:rPr>
                <w:noProof w:val="0"/>
              </w:rPr>
            </w:pPr>
            <w:r w:rsidRPr="00792323">
              <w:rPr>
                <w:noProof w:val="0"/>
              </w:rPr>
              <w:t>Status</w:t>
            </w:r>
          </w:p>
        </w:tc>
      </w:tr>
      <w:tr w:rsidR="004759A2" w:rsidRPr="00792323" w14:paraId="5C29627B" w14:textId="77777777" w:rsidTr="00ED07AC">
        <w:tc>
          <w:tcPr>
            <w:tcW w:w="720" w:type="dxa"/>
            <w:tcBorders>
              <w:bottom w:val="double" w:sz="4" w:space="0" w:color="auto"/>
            </w:tcBorders>
            <w:shd w:val="clear" w:color="auto" w:fill="FFFFFF"/>
          </w:tcPr>
          <w:p w14:paraId="2D2A129E" w14:textId="77777777" w:rsidR="004759A2" w:rsidRPr="00792323" w:rsidRDefault="004759A2" w:rsidP="00ED07AC">
            <w:pPr>
              <w:pStyle w:val="TableMetaBody"/>
              <w:rPr>
                <w:noProof w:val="0"/>
              </w:rPr>
            </w:pPr>
            <w:r w:rsidRPr="00792323">
              <w:rPr>
                <w:noProof w:val="0"/>
              </w:rPr>
              <w:t>0935</w:t>
            </w:r>
          </w:p>
        </w:tc>
        <w:tc>
          <w:tcPr>
            <w:tcW w:w="1152" w:type="dxa"/>
            <w:tcBorders>
              <w:bottom w:val="double" w:sz="4" w:space="0" w:color="auto"/>
            </w:tcBorders>
            <w:shd w:val="clear" w:color="auto" w:fill="FFFFFF"/>
          </w:tcPr>
          <w:p w14:paraId="421906D3" w14:textId="77777777" w:rsidR="004759A2" w:rsidRPr="00792323" w:rsidRDefault="004759A2" w:rsidP="00ED07AC">
            <w:pPr>
              <w:pStyle w:val="TableMetaBody"/>
              <w:rPr>
                <w:noProof w:val="0"/>
              </w:rPr>
            </w:pPr>
            <w:r w:rsidRPr="00792323">
              <w:rPr>
                <w:noProof w:val="0"/>
              </w:rPr>
              <w:t>OO</w:t>
            </w:r>
          </w:p>
        </w:tc>
        <w:tc>
          <w:tcPr>
            <w:tcW w:w="2016" w:type="dxa"/>
            <w:tcBorders>
              <w:bottom w:val="double" w:sz="4" w:space="0" w:color="auto"/>
            </w:tcBorders>
            <w:shd w:val="clear" w:color="auto" w:fill="FFFFFF"/>
          </w:tcPr>
          <w:p w14:paraId="552794CF" w14:textId="77777777" w:rsidR="004759A2" w:rsidRPr="00792323" w:rsidRDefault="004759A2" w:rsidP="00ED07AC">
            <w:pPr>
              <w:pStyle w:val="TableMetaBody"/>
              <w:rPr>
                <w:noProof w:val="0"/>
              </w:rPr>
            </w:pPr>
            <w:r w:rsidRPr="00792323">
              <w:rPr>
                <w:noProof w:val="0"/>
              </w:rPr>
              <w:t>TBD</w:t>
            </w:r>
          </w:p>
        </w:tc>
        <w:tc>
          <w:tcPr>
            <w:tcW w:w="2016" w:type="dxa"/>
            <w:tcBorders>
              <w:bottom w:val="double" w:sz="4" w:space="0" w:color="auto"/>
            </w:tcBorders>
            <w:shd w:val="clear" w:color="auto" w:fill="FFFFFF"/>
          </w:tcPr>
          <w:p w14:paraId="6A849FF7" w14:textId="77777777" w:rsidR="004759A2" w:rsidRPr="00792323" w:rsidRDefault="004759A2" w:rsidP="00ED07AC">
            <w:pPr>
              <w:pStyle w:val="TableMetaBody"/>
              <w:rPr>
                <w:noProof w:val="0"/>
              </w:rPr>
            </w:pPr>
            <w:r w:rsidRPr="00792323">
              <w:rPr>
                <w:noProof w:val="0"/>
              </w:rPr>
              <w:t>TBD</w:t>
            </w:r>
          </w:p>
        </w:tc>
        <w:tc>
          <w:tcPr>
            <w:tcW w:w="2448" w:type="dxa"/>
            <w:tcBorders>
              <w:bottom w:val="double" w:sz="4" w:space="0" w:color="auto"/>
            </w:tcBorders>
            <w:shd w:val="clear" w:color="auto" w:fill="FFFFFF"/>
          </w:tcPr>
          <w:p w14:paraId="7CF9AD9B" w14:textId="77777777" w:rsidR="004759A2" w:rsidRPr="00792323" w:rsidRDefault="004759A2" w:rsidP="00ED07AC">
            <w:pPr>
              <w:pStyle w:val="TableMetaBody"/>
              <w:rPr>
                <w:noProof w:val="0"/>
              </w:rPr>
            </w:pPr>
            <w:r w:rsidRPr="00792323">
              <w:rPr>
                <w:noProof w:val="0"/>
              </w:rPr>
              <w:t>DON-13</w:t>
            </w:r>
          </w:p>
        </w:tc>
        <w:tc>
          <w:tcPr>
            <w:tcW w:w="1152" w:type="dxa"/>
            <w:tcBorders>
              <w:bottom w:val="double" w:sz="4" w:space="0" w:color="auto"/>
            </w:tcBorders>
            <w:shd w:val="clear" w:color="auto" w:fill="FFFFFF"/>
          </w:tcPr>
          <w:p w14:paraId="1185FC36" w14:textId="77777777" w:rsidR="004759A2" w:rsidRPr="00792323" w:rsidRDefault="004759A2" w:rsidP="00ED07AC">
            <w:pPr>
              <w:pStyle w:val="TableMetaBody"/>
              <w:rPr>
                <w:noProof w:val="0"/>
              </w:rPr>
            </w:pPr>
            <w:r w:rsidRPr="00792323">
              <w:rPr>
                <w:noProof w:val="0"/>
              </w:rPr>
              <w:t>Active</w:t>
            </w:r>
          </w:p>
        </w:tc>
      </w:tr>
    </w:tbl>
    <w:p w14:paraId="3AB3F1BC" w14:textId="77777777" w:rsidR="004759A2" w:rsidRPr="00792323" w:rsidRDefault="004759A2" w:rsidP="00417CC8">
      <w:pPr>
        <w:pStyle w:val="UserTableCaption"/>
      </w:pPr>
      <w:r w:rsidRPr="00792323">
        <w:t>HL7 Table 0935 –</w:t>
      </w:r>
      <w:r w:rsidRPr="00417CC8">
        <w:t xml:space="preserve"> Process Interruption Reason</w:t>
      </w:r>
      <w:r w:rsidRPr="00792323">
        <w:rPr>
          <w:noProof/>
        </w:rPr>
        <w:fldChar w:fldCharType="begin"/>
      </w:r>
      <w:r w:rsidRPr="00792323">
        <w:rPr>
          <w:noProof/>
        </w:rPr>
        <w:instrText>xe "HL7 Table 0935 – Process interuption reason"</w:instrText>
      </w:r>
      <w:r w:rsidRPr="00792323">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4834"/>
        <w:gridCol w:w="2971"/>
      </w:tblGrid>
      <w:tr w:rsidR="004759A2" w:rsidRPr="00792323" w14:paraId="529EF000" w14:textId="77777777" w:rsidTr="00E06E78">
        <w:trPr>
          <w:tblHeader/>
          <w:jc w:val="center"/>
        </w:trPr>
        <w:tc>
          <w:tcPr>
            <w:tcW w:w="898" w:type="dxa"/>
            <w:tcBorders>
              <w:top w:val="double" w:sz="4" w:space="0" w:color="auto"/>
            </w:tcBorders>
            <w:shd w:val="pct10" w:color="auto" w:fill="FFFFFF"/>
          </w:tcPr>
          <w:p w14:paraId="244D861A" w14:textId="77777777" w:rsidR="004759A2" w:rsidRPr="00792323" w:rsidRDefault="004759A2" w:rsidP="00ED07AC">
            <w:pPr>
              <w:pStyle w:val="HL7TableHeader"/>
              <w:jc w:val="center"/>
            </w:pPr>
            <w:r w:rsidRPr="00792323">
              <w:t>Value</w:t>
            </w:r>
          </w:p>
        </w:tc>
        <w:tc>
          <w:tcPr>
            <w:tcW w:w="4834" w:type="dxa"/>
            <w:tcBorders>
              <w:top w:val="double" w:sz="4" w:space="0" w:color="auto"/>
            </w:tcBorders>
            <w:shd w:val="pct10" w:color="auto" w:fill="FFFFFF"/>
          </w:tcPr>
          <w:p w14:paraId="4D1E4DE4" w14:textId="77777777" w:rsidR="004759A2" w:rsidRPr="00792323" w:rsidRDefault="004759A2" w:rsidP="00ED07AC">
            <w:pPr>
              <w:pStyle w:val="HL7TableHeader"/>
            </w:pPr>
            <w:r w:rsidRPr="00792323">
              <w:t>Description</w:t>
            </w:r>
          </w:p>
        </w:tc>
        <w:tc>
          <w:tcPr>
            <w:tcW w:w="2971" w:type="dxa"/>
            <w:tcBorders>
              <w:top w:val="double" w:sz="4" w:space="0" w:color="auto"/>
            </w:tcBorders>
            <w:shd w:val="pct10" w:color="auto" w:fill="FFFFFF"/>
          </w:tcPr>
          <w:p w14:paraId="1E9EF162" w14:textId="77777777" w:rsidR="004759A2" w:rsidRPr="00792323" w:rsidRDefault="004759A2" w:rsidP="00ED07AC">
            <w:pPr>
              <w:pStyle w:val="HL7TableHeader"/>
            </w:pPr>
            <w:r w:rsidRPr="00792323">
              <w:t>Comment</w:t>
            </w:r>
          </w:p>
        </w:tc>
      </w:tr>
      <w:tr w:rsidR="004759A2" w:rsidRPr="00792323" w14:paraId="6C8D83A8" w14:textId="77777777" w:rsidTr="00E06E78">
        <w:trPr>
          <w:jc w:val="center"/>
        </w:trPr>
        <w:tc>
          <w:tcPr>
            <w:tcW w:w="898" w:type="dxa"/>
          </w:tcPr>
          <w:p w14:paraId="366A2111" w14:textId="77777777" w:rsidR="004759A2" w:rsidRPr="00792323" w:rsidRDefault="004759A2" w:rsidP="00ED07AC">
            <w:pPr>
              <w:pStyle w:val="HL7TableBody"/>
              <w:jc w:val="center"/>
            </w:pPr>
            <w:r w:rsidRPr="00792323">
              <w:t>NRG</w:t>
            </w:r>
          </w:p>
        </w:tc>
        <w:tc>
          <w:tcPr>
            <w:tcW w:w="4834" w:type="dxa"/>
          </w:tcPr>
          <w:p w14:paraId="208366B0" w14:textId="77777777" w:rsidR="004759A2" w:rsidRPr="00792323" w:rsidRDefault="004759A2" w:rsidP="00ED07AC">
            <w:pPr>
              <w:pStyle w:val="HL7TableBody"/>
            </w:pPr>
            <w:r w:rsidRPr="00792323">
              <w:t>No reason given, donor decided to stop without giving a reason</w:t>
            </w:r>
          </w:p>
        </w:tc>
        <w:tc>
          <w:tcPr>
            <w:tcW w:w="2971" w:type="dxa"/>
          </w:tcPr>
          <w:p w14:paraId="6C073BC9" w14:textId="77777777" w:rsidR="004759A2" w:rsidRPr="00792323" w:rsidRDefault="004759A2" w:rsidP="00ED07AC">
            <w:pPr>
              <w:pStyle w:val="HL7TableBody"/>
            </w:pPr>
          </w:p>
        </w:tc>
      </w:tr>
      <w:tr w:rsidR="004759A2" w:rsidRPr="00792323" w14:paraId="3E06C580" w14:textId="77777777" w:rsidTr="00E06E78">
        <w:trPr>
          <w:jc w:val="center"/>
        </w:trPr>
        <w:tc>
          <w:tcPr>
            <w:tcW w:w="898" w:type="dxa"/>
          </w:tcPr>
          <w:p w14:paraId="0C00A4C4" w14:textId="77777777" w:rsidR="004759A2" w:rsidRPr="00792323" w:rsidRDefault="004759A2" w:rsidP="00ED07AC">
            <w:pPr>
              <w:pStyle w:val="HL7TableBody"/>
              <w:jc w:val="center"/>
            </w:pPr>
            <w:r w:rsidRPr="00792323">
              <w:t>PCD</w:t>
            </w:r>
          </w:p>
        </w:tc>
        <w:tc>
          <w:tcPr>
            <w:tcW w:w="4834" w:type="dxa"/>
          </w:tcPr>
          <w:p w14:paraId="0FBDB9DD" w14:textId="77777777" w:rsidR="004759A2" w:rsidRPr="00792323" w:rsidRDefault="004759A2" w:rsidP="00ED07AC">
            <w:pPr>
              <w:pStyle w:val="HL7TableBody"/>
            </w:pPr>
            <w:r w:rsidRPr="00792323">
              <w:t>Phone Call-Donor</w:t>
            </w:r>
          </w:p>
        </w:tc>
        <w:tc>
          <w:tcPr>
            <w:tcW w:w="2971" w:type="dxa"/>
          </w:tcPr>
          <w:p w14:paraId="7C9011C6" w14:textId="77777777" w:rsidR="004759A2" w:rsidRPr="00792323" w:rsidRDefault="004759A2" w:rsidP="00ED07AC">
            <w:pPr>
              <w:pStyle w:val="HL7TableBody"/>
            </w:pPr>
          </w:p>
        </w:tc>
      </w:tr>
      <w:tr w:rsidR="004759A2" w:rsidRPr="00792323" w14:paraId="253826FC" w14:textId="77777777" w:rsidTr="00E06E78">
        <w:trPr>
          <w:jc w:val="center"/>
        </w:trPr>
        <w:tc>
          <w:tcPr>
            <w:tcW w:w="898" w:type="dxa"/>
          </w:tcPr>
          <w:p w14:paraId="24D3A0FC" w14:textId="77777777" w:rsidR="004759A2" w:rsidRPr="00792323" w:rsidRDefault="004759A2" w:rsidP="00ED07AC">
            <w:pPr>
              <w:pStyle w:val="HL7TableBody"/>
              <w:jc w:val="center"/>
            </w:pPr>
            <w:r w:rsidRPr="00792323">
              <w:t>DCW</w:t>
            </w:r>
          </w:p>
        </w:tc>
        <w:tc>
          <w:tcPr>
            <w:tcW w:w="4834" w:type="dxa"/>
          </w:tcPr>
          <w:p w14:paraId="65D3A316" w14:textId="77777777" w:rsidR="004759A2" w:rsidRPr="00792323" w:rsidRDefault="004759A2" w:rsidP="00ED07AC">
            <w:pPr>
              <w:pStyle w:val="HL7TableBody"/>
            </w:pPr>
            <w:r w:rsidRPr="00792323">
              <w:t>Couldn’t wait</w:t>
            </w:r>
          </w:p>
        </w:tc>
        <w:tc>
          <w:tcPr>
            <w:tcW w:w="2971" w:type="dxa"/>
          </w:tcPr>
          <w:p w14:paraId="03245E09" w14:textId="77777777" w:rsidR="004759A2" w:rsidRPr="00792323" w:rsidRDefault="004759A2" w:rsidP="00ED07AC">
            <w:pPr>
              <w:pStyle w:val="HL7TableBody"/>
            </w:pPr>
          </w:p>
        </w:tc>
      </w:tr>
      <w:tr w:rsidR="004759A2" w:rsidRPr="00792323" w14:paraId="6CD05D01" w14:textId="77777777" w:rsidTr="00E06E78">
        <w:trPr>
          <w:jc w:val="center"/>
        </w:trPr>
        <w:tc>
          <w:tcPr>
            <w:tcW w:w="898" w:type="dxa"/>
          </w:tcPr>
          <w:p w14:paraId="763C4F5D" w14:textId="77777777" w:rsidR="004759A2" w:rsidRPr="00792323" w:rsidRDefault="004759A2" w:rsidP="00ED07AC">
            <w:pPr>
              <w:pStyle w:val="HL7TableBody"/>
              <w:jc w:val="center"/>
            </w:pPr>
            <w:r w:rsidRPr="00792323">
              <w:t>CFT</w:t>
            </w:r>
          </w:p>
        </w:tc>
        <w:tc>
          <w:tcPr>
            <w:tcW w:w="4834" w:type="dxa"/>
          </w:tcPr>
          <w:p w14:paraId="02BD8E03" w14:textId="77777777" w:rsidR="004759A2" w:rsidRPr="00792323" w:rsidRDefault="004759A2" w:rsidP="00ED07AC">
            <w:pPr>
              <w:pStyle w:val="HL7TableBody"/>
            </w:pPr>
            <w:bookmarkStart w:id="2083" w:name="HL70935"/>
            <w:bookmarkStart w:id="2084" w:name="HL70934"/>
            <w:bookmarkStart w:id="2085" w:name="_Toc382761635"/>
            <w:bookmarkEnd w:id="2083"/>
            <w:bookmarkEnd w:id="2084"/>
            <w:r w:rsidRPr="00792323">
              <w:t xml:space="preserve">Couldn’t follow through with </w:t>
            </w:r>
            <w:bookmarkEnd w:id="2085"/>
            <w:r w:rsidRPr="00792323">
              <w:t>donation (scared)</w:t>
            </w:r>
          </w:p>
        </w:tc>
        <w:tc>
          <w:tcPr>
            <w:tcW w:w="2971" w:type="dxa"/>
          </w:tcPr>
          <w:p w14:paraId="3CFDB9DE" w14:textId="77777777" w:rsidR="004759A2" w:rsidRPr="00792323" w:rsidRDefault="004759A2" w:rsidP="00ED07AC">
            <w:pPr>
              <w:pStyle w:val="HL7TableBody"/>
            </w:pPr>
          </w:p>
        </w:tc>
      </w:tr>
      <w:tr w:rsidR="004759A2" w:rsidRPr="00792323" w14:paraId="6C6EC8DC" w14:textId="77777777" w:rsidTr="00E06E78">
        <w:trPr>
          <w:jc w:val="center"/>
        </w:trPr>
        <w:tc>
          <w:tcPr>
            <w:tcW w:w="898" w:type="dxa"/>
          </w:tcPr>
          <w:p w14:paraId="108CDAAA" w14:textId="77777777" w:rsidR="004759A2" w:rsidRPr="00792323" w:rsidRDefault="004759A2" w:rsidP="00ED07AC">
            <w:pPr>
              <w:pStyle w:val="HL7TableBody"/>
              <w:jc w:val="center"/>
            </w:pPr>
            <w:r w:rsidRPr="00792323">
              <w:t>DBB</w:t>
            </w:r>
          </w:p>
        </w:tc>
        <w:tc>
          <w:tcPr>
            <w:tcW w:w="4834" w:type="dxa"/>
          </w:tcPr>
          <w:p w14:paraId="06AD636F" w14:textId="77777777" w:rsidR="004759A2" w:rsidRPr="00792323" w:rsidRDefault="004759A2" w:rsidP="00ED07AC">
            <w:pPr>
              <w:pStyle w:val="HL7TableBody"/>
            </w:pPr>
            <w:r w:rsidRPr="00792323">
              <w:t>Bathroom</w:t>
            </w:r>
          </w:p>
        </w:tc>
        <w:tc>
          <w:tcPr>
            <w:tcW w:w="2971" w:type="dxa"/>
          </w:tcPr>
          <w:p w14:paraId="44CC4B3A" w14:textId="77777777" w:rsidR="004759A2" w:rsidRPr="00792323" w:rsidRDefault="004759A2" w:rsidP="00ED07AC">
            <w:pPr>
              <w:pStyle w:val="HL7TableBody"/>
            </w:pPr>
          </w:p>
        </w:tc>
      </w:tr>
      <w:tr w:rsidR="004759A2" w:rsidRPr="00792323" w14:paraId="66DAFDB3" w14:textId="77777777" w:rsidTr="00E06E78">
        <w:trPr>
          <w:jc w:val="center"/>
        </w:trPr>
        <w:tc>
          <w:tcPr>
            <w:tcW w:w="898" w:type="dxa"/>
          </w:tcPr>
          <w:p w14:paraId="711C8320" w14:textId="77777777" w:rsidR="004759A2" w:rsidRPr="00792323" w:rsidRDefault="004759A2" w:rsidP="00ED07AC">
            <w:pPr>
              <w:pStyle w:val="HL7TableBody"/>
              <w:jc w:val="center"/>
            </w:pPr>
            <w:r w:rsidRPr="00792323">
              <w:t>DNI</w:t>
            </w:r>
          </w:p>
        </w:tc>
        <w:tc>
          <w:tcPr>
            <w:tcW w:w="4834" w:type="dxa"/>
          </w:tcPr>
          <w:p w14:paraId="6DDF4F58" w14:textId="77777777" w:rsidR="004759A2" w:rsidRPr="00792323" w:rsidRDefault="004759A2" w:rsidP="00ED07AC">
            <w:pPr>
              <w:pStyle w:val="HL7TableBody"/>
            </w:pPr>
            <w:r w:rsidRPr="00792323">
              <w:t>Phlebotomy Issue</w:t>
            </w:r>
          </w:p>
        </w:tc>
        <w:tc>
          <w:tcPr>
            <w:tcW w:w="2971" w:type="dxa"/>
          </w:tcPr>
          <w:p w14:paraId="2AF3D264" w14:textId="77777777" w:rsidR="004759A2" w:rsidRPr="00792323" w:rsidRDefault="004759A2" w:rsidP="00ED07AC">
            <w:pPr>
              <w:pStyle w:val="HL7TableBody"/>
            </w:pPr>
          </w:p>
        </w:tc>
      </w:tr>
      <w:tr w:rsidR="004759A2" w:rsidRPr="00792323" w14:paraId="7D0AC0EF" w14:textId="77777777" w:rsidTr="00E06E78">
        <w:trPr>
          <w:jc w:val="center"/>
        </w:trPr>
        <w:tc>
          <w:tcPr>
            <w:tcW w:w="898" w:type="dxa"/>
          </w:tcPr>
          <w:p w14:paraId="7A439EC8" w14:textId="77777777" w:rsidR="004759A2" w:rsidRPr="00792323" w:rsidRDefault="004759A2" w:rsidP="00ED07AC">
            <w:pPr>
              <w:pStyle w:val="HL7TableBody"/>
              <w:jc w:val="center"/>
            </w:pPr>
            <w:r w:rsidRPr="00792323">
              <w:t>ASC</w:t>
            </w:r>
          </w:p>
        </w:tc>
        <w:tc>
          <w:tcPr>
            <w:tcW w:w="4834" w:type="dxa"/>
          </w:tcPr>
          <w:p w14:paraId="0F2F47EF" w14:textId="77777777" w:rsidR="004759A2" w:rsidRPr="00792323" w:rsidRDefault="004759A2" w:rsidP="00ED07AC">
            <w:pPr>
              <w:pStyle w:val="HL7TableBody"/>
            </w:pPr>
            <w:r w:rsidRPr="00792323">
              <w:t>Apheresis Software Crash</w:t>
            </w:r>
          </w:p>
        </w:tc>
        <w:tc>
          <w:tcPr>
            <w:tcW w:w="2971" w:type="dxa"/>
          </w:tcPr>
          <w:p w14:paraId="23E7573F" w14:textId="77777777" w:rsidR="004759A2" w:rsidRPr="00792323" w:rsidRDefault="004759A2" w:rsidP="00ED07AC">
            <w:pPr>
              <w:pStyle w:val="HL7TableBody"/>
            </w:pPr>
          </w:p>
        </w:tc>
      </w:tr>
      <w:tr w:rsidR="004759A2" w:rsidRPr="00792323" w14:paraId="54B10943" w14:textId="77777777" w:rsidTr="00E06E78">
        <w:trPr>
          <w:jc w:val="center"/>
        </w:trPr>
        <w:tc>
          <w:tcPr>
            <w:tcW w:w="898" w:type="dxa"/>
          </w:tcPr>
          <w:p w14:paraId="209881BE" w14:textId="77777777" w:rsidR="004759A2" w:rsidRPr="00792323" w:rsidRDefault="004759A2" w:rsidP="00ED07AC">
            <w:pPr>
              <w:pStyle w:val="HL7TableBody"/>
              <w:jc w:val="center"/>
            </w:pPr>
            <w:r w:rsidRPr="00792323">
              <w:t>BSC</w:t>
            </w:r>
          </w:p>
        </w:tc>
        <w:tc>
          <w:tcPr>
            <w:tcW w:w="4834" w:type="dxa"/>
          </w:tcPr>
          <w:p w14:paraId="15B625AD" w14:textId="77777777" w:rsidR="004759A2" w:rsidRPr="00792323" w:rsidRDefault="004759A2" w:rsidP="00ED07AC">
            <w:pPr>
              <w:pStyle w:val="HL7TableBody"/>
            </w:pPr>
            <w:r w:rsidRPr="00792323">
              <w:t>Manufacturing Software Crash</w:t>
            </w:r>
          </w:p>
        </w:tc>
        <w:tc>
          <w:tcPr>
            <w:tcW w:w="2971" w:type="dxa"/>
          </w:tcPr>
          <w:p w14:paraId="07D0148D" w14:textId="77777777" w:rsidR="004759A2" w:rsidRPr="00792323" w:rsidRDefault="004759A2" w:rsidP="00ED07AC">
            <w:pPr>
              <w:pStyle w:val="HL7TableBody"/>
            </w:pPr>
          </w:p>
        </w:tc>
      </w:tr>
      <w:tr w:rsidR="004759A2" w:rsidRPr="00792323" w14:paraId="684C2FD2" w14:textId="77777777" w:rsidTr="00E06E78">
        <w:trPr>
          <w:jc w:val="center"/>
        </w:trPr>
        <w:tc>
          <w:tcPr>
            <w:tcW w:w="898" w:type="dxa"/>
            <w:tcBorders>
              <w:bottom w:val="double" w:sz="4" w:space="0" w:color="auto"/>
            </w:tcBorders>
          </w:tcPr>
          <w:p w14:paraId="26BD3758" w14:textId="77777777" w:rsidR="004759A2" w:rsidRPr="00792323" w:rsidRDefault="004759A2" w:rsidP="00ED07AC">
            <w:pPr>
              <w:pStyle w:val="HL7TableBody"/>
              <w:jc w:val="center"/>
            </w:pPr>
            <w:r w:rsidRPr="00792323">
              <w:t>GFE</w:t>
            </w:r>
          </w:p>
        </w:tc>
        <w:tc>
          <w:tcPr>
            <w:tcW w:w="4834" w:type="dxa"/>
            <w:tcBorders>
              <w:bottom w:val="double" w:sz="4" w:space="0" w:color="auto"/>
            </w:tcBorders>
          </w:tcPr>
          <w:p w14:paraId="4400E2F1" w14:textId="77777777" w:rsidR="004759A2" w:rsidRPr="00792323" w:rsidRDefault="004759A2" w:rsidP="00ED07AC">
            <w:pPr>
              <w:pStyle w:val="HL7TableBody"/>
            </w:pPr>
            <w:r w:rsidRPr="00792323">
              <w:t>General Facility Emergency</w:t>
            </w:r>
          </w:p>
        </w:tc>
        <w:tc>
          <w:tcPr>
            <w:tcW w:w="2971" w:type="dxa"/>
            <w:tcBorders>
              <w:bottom w:val="double" w:sz="4" w:space="0" w:color="auto"/>
            </w:tcBorders>
          </w:tcPr>
          <w:p w14:paraId="710F0553" w14:textId="77777777" w:rsidR="004759A2" w:rsidRPr="00792323" w:rsidRDefault="004759A2" w:rsidP="00ED07AC">
            <w:pPr>
              <w:pStyle w:val="HL7TableBody"/>
            </w:pPr>
            <w:r w:rsidRPr="00792323">
              <w:t>Power outage,  natural disaster (tornado, flood, hurricane, etc.), air conditioning failure, etc.</w:t>
            </w:r>
          </w:p>
        </w:tc>
      </w:tr>
    </w:tbl>
    <w:p w14:paraId="4DD37011" w14:textId="77777777" w:rsidR="004759A2" w:rsidRPr="00792323" w:rsidRDefault="004759A2" w:rsidP="00ED07AC">
      <w:pPr>
        <w:rPr>
          <w:lang w:val="en-US" w:eastAsia="en-US"/>
        </w:rPr>
      </w:pPr>
    </w:p>
    <w:p w14:paraId="437F21C7" w14:textId="77777777" w:rsidR="004759A2" w:rsidRDefault="004759A2" w:rsidP="00644A23">
      <w:pPr>
        <w:pStyle w:val="Heading4"/>
      </w:pPr>
      <w:bookmarkStart w:id="2086" w:name="_Toc423691619"/>
      <w:r>
        <w:t>0936 - Observation Type</w:t>
      </w:r>
      <w:bookmarkEnd w:id="2086"/>
    </w:p>
    <w:p w14:paraId="7F3FB4D1" w14:textId="77777777" w:rsidR="004759A2" w:rsidRPr="00792323" w:rsidRDefault="004759A2" w:rsidP="00E77C04">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0B47103" w14:textId="77777777" w:rsidTr="00B567D1">
        <w:trPr>
          <w:tblHeader/>
        </w:trPr>
        <w:tc>
          <w:tcPr>
            <w:tcW w:w="720" w:type="dxa"/>
            <w:tcBorders>
              <w:top w:val="double" w:sz="4" w:space="0" w:color="auto"/>
            </w:tcBorders>
            <w:shd w:val="pct10" w:color="auto" w:fill="FFFFFF"/>
          </w:tcPr>
          <w:p w14:paraId="4A08BAD9" w14:textId="77777777" w:rsidR="004759A2" w:rsidRPr="00792323" w:rsidRDefault="004759A2" w:rsidP="00B567D1">
            <w:pPr>
              <w:pStyle w:val="TableMetaHeader"/>
              <w:rPr>
                <w:noProof w:val="0"/>
              </w:rPr>
            </w:pPr>
            <w:r w:rsidRPr="00792323">
              <w:rPr>
                <w:noProof w:val="0"/>
              </w:rPr>
              <w:t>Table</w:t>
            </w:r>
          </w:p>
        </w:tc>
        <w:tc>
          <w:tcPr>
            <w:tcW w:w="1152" w:type="dxa"/>
            <w:tcBorders>
              <w:top w:val="double" w:sz="4" w:space="0" w:color="auto"/>
            </w:tcBorders>
            <w:shd w:val="pct10" w:color="auto" w:fill="FFFFFF"/>
          </w:tcPr>
          <w:p w14:paraId="4BF4F9A9" w14:textId="77777777" w:rsidR="004759A2" w:rsidRPr="00792323" w:rsidRDefault="004759A2" w:rsidP="00B567D1">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101AB8A4" w14:textId="77777777" w:rsidR="004759A2" w:rsidRPr="00792323" w:rsidRDefault="004759A2" w:rsidP="00B567D1">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6C2A22CC" w14:textId="77777777" w:rsidR="004759A2" w:rsidRPr="00792323" w:rsidRDefault="004759A2" w:rsidP="00B567D1">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2785E74B" w14:textId="77777777" w:rsidR="004759A2" w:rsidRPr="00792323" w:rsidRDefault="004759A2" w:rsidP="00B567D1">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5706F366" w14:textId="77777777" w:rsidR="004759A2" w:rsidRPr="00792323" w:rsidRDefault="004759A2" w:rsidP="00B567D1">
            <w:pPr>
              <w:pStyle w:val="TableMetaHeader"/>
              <w:rPr>
                <w:noProof w:val="0"/>
              </w:rPr>
            </w:pPr>
            <w:r w:rsidRPr="00792323">
              <w:rPr>
                <w:noProof w:val="0"/>
              </w:rPr>
              <w:t>Status</w:t>
            </w:r>
          </w:p>
        </w:tc>
      </w:tr>
      <w:tr w:rsidR="004759A2" w:rsidRPr="00792323" w14:paraId="4FBBB3E3" w14:textId="77777777" w:rsidTr="00B567D1">
        <w:tc>
          <w:tcPr>
            <w:tcW w:w="720" w:type="dxa"/>
            <w:tcBorders>
              <w:bottom w:val="double" w:sz="4" w:space="0" w:color="auto"/>
            </w:tcBorders>
            <w:shd w:val="clear" w:color="auto" w:fill="FFFFFF"/>
          </w:tcPr>
          <w:p w14:paraId="65605B93" w14:textId="77777777" w:rsidR="004759A2" w:rsidRPr="00792323" w:rsidRDefault="004759A2" w:rsidP="00B567D1">
            <w:pPr>
              <w:pStyle w:val="TableMetaBody"/>
              <w:rPr>
                <w:noProof w:val="0"/>
              </w:rPr>
            </w:pPr>
            <w:r>
              <w:rPr>
                <w:noProof w:val="0"/>
              </w:rPr>
              <w:t>0936</w:t>
            </w:r>
          </w:p>
        </w:tc>
        <w:tc>
          <w:tcPr>
            <w:tcW w:w="1152" w:type="dxa"/>
            <w:tcBorders>
              <w:bottom w:val="double" w:sz="4" w:space="0" w:color="auto"/>
            </w:tcBorders>
            <w:shd w:val="clear" w:color="auto" w:fill="FFFFFF"/>
          </w:tcPr>
          <w:p w14:paraId="3CA60E4A" w14:textId="77777777" w:rsidR="004759A2" w:rsidRPr="00792323" w:rsidRDefault="004759A2" w:rsidP="00B567D1">
            <w:pPr>
              <w:pStyle w:val="TableMetaBody"/>
              <w:rPr>
                <w:noProof w:val="0"/>
              </w:rPr>
            </w:pPr>
            <w:r>
              <w:rPr>
                <w:noProof w:val="0"/>
              </w:rPr>
              <w:t>OO</w:t>
            </w:r>
          </w:p>
        </w:tc>
        <w:tc>
          <w:tcPr>
            <w:tcW w:w="2016" w:type="dxa"/>
            <w:tcBorders>
              <w:bottom w:val="double" w:sz="4" w:space="0" w:color="auto"/>
            </w:tcBorders>
            <w:shd w:val="clear" w:color="auto" w:fill="FFFFFF"/>
          </w:tcPr>
          <w:p w14:paraId="497EF856" w14:textId="77777777" w:rsidR="004759A2" w:rsidRPr="00792323" w:rsidRDefault="004759A2" w:rsidP="00B567D1">
            <w:pPr>
              <w:pStyle w:val="TableMetaBody"/>
              <w:rPr>
                <w:noProof w:val="0"/>
              </w:rPr>
            </w:pPr>
            <w:r w:rsidRPr="00792323">
              <w:rPr>
                <w:noProof w:val="0"/>
              </w:rPr>
              <w:t>TBD</w:t>
            </w:r>
          </w:p>
        </w:tc>
        <w:tc>
          <w:tcPr>
            <w:tcW w:w="2016" w:type="dxa"/>
            <w:tcBorders>
              <w:bottom w:val="double" w:sz="4" w:space="0" w:color="auto"/>
            </w:tcBorders>
            <w:shd w:val="clear" w:color="auto" w:fill="FFFFFF"/>
          </w:tcPr>
          <w:p w14:paraId="2709D1B6" w14:textId="77777777" w:rsidR="004759A2" w:rsidRPr="00792323" w:rsidRDefault="004759A2" w:rsidP="00B567D1">
            <w:pPr>
              <w:pStyle w:val="TableMetaBody"/>
              <w:rPr>
                <w:noProof w:val="0"/>
              </w:rPr>
            </w:pPr>
            <w:r w:rsidRPr="00792323">
              <w:rPr>
                <w:noProof w:val="0"/>
              </w:rPr>
              <w:t>TBD</w:t>
            </w:r>
          </w:p>
        </w:tc>
        <w:tc>
          <w:tcPr>
            <w:tcW w:w="2448" w:type="dxa"/>
            <w:tcBorders>
              <w:bottom w:val="double" w:sz="4" w:space="0" w:color="auto"/>
            </w:tcBorders>
            <w:shd w:val="clear" w:color="auto" w:fill="FFFFFF"/>
          </w:tcPr>
          <w:p w14:paraId="3EBEFE1F" w14:textId="77777777" w:rsidR="004759A2" w:rsidRPr="00931272" w:rsidRDefault="004759A2" w:rsidP="00B567D1">
            <w:pPr>
              <w:pStyle w:val="TableMetaBody"/>
              <w:rPr>
                <w:noProof w:val="0"/>
                <w:lang w:val="es-MX"/>
              </w:rPr>
            </w:pPr>
            <w:r>
              <w:rPr>
                <w:noProof w:val="0"/>
                <w:lang w:val="es-MX"/>
              </w:rPr>
              <w:t>OBX-29</w:t>
            </w:r>
          </w:p>
        </w:tc>
        <w:tc>
          <w:tcPr>
            <w:tcW w:w="1152" w:type="dxa"/>
            <w:tcBorders>
              <w:bottom w:val="double" w:sz="4" w:space="0" w:color="auto"/>
            </w:tcBorders>
            <w:shd w:val="clear" w:color="auto" w:fill="FFFFFF"/>
          </w:tcPr>
          <w:p w14:paraId="4027BE48" w14:textId="77777777" w:rsidR="004759A2" w:rsidRPr="00792323" w:rsidRDefault="004759A2" w:rsidP="00B567D1">
            <w:pPr>
              <w:pStyle w:val="TableMetaBody"/>
              <w:rPr>
                <w:noProof w:val="0"/>
              </w:rPr>
            </w:pPr>
            <w:r w:rsidRPr="00792323">
              <w:rPr>
                <w:noProof w:val="0"/>
              </w:rPr>
              <w:t>Active</w:t>
            </w:r>
          </w:p>
        </w:tc>
      </w:tr>
    </w:tbl>
    <w:p w14:paraId="6EF0DC3C" w14:textId="77777777" w:rsidR="004759A2" w:rsidRDefault="004759A2" w:rsidP="00E77C04">
      <w:pPr>
        <w:pStyle w:val="HL7TableCaption"/>
      </w:pPr>
      <w:r w:rsidRPr="00176E36">
        <w:t xml:space="preserve">HL7 Table </w:t>
      </w:r>
      <w:r>
        <w:t>0936</w:t>
      </w:r>
      <w:r w:rsidRPr="00176E36">
        <w:t xml:space="preserve"> –</w:t>
      </w:r>
      <w:r>
        <w:t xml:space="preserve"> Observation Type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3555"/>
        <w:gridCol w:w="3193"/>
      </w:tblGrid>
      <w:tr w:rsidR="004759A2" w:rsidRPr="00792323" w14:paraId="0C4283A0" w14:textId="77777777" w:rsidTr="00B567D1">
        <w:trPr>
          <w:tblHeader/>
          <w:jc w:val="center"/>
        </w:trPr>
        <w:tc>
          <w:tcPr>
            <w:tcW w:w="898" w:type="dxa"/>
            <w:tcBorders>
              <w:top w:val="double" w:sz="4" w:space="0" w:color="auto"/>
            </w:tcBorders>
            <w:shd w:val="pct10" w:color="auto" w:fill="FFFFFF"/>
          </w:tcPr>
          <w:p w14:paraId="293DE2A8" w14:textId="77777777" w:rsidR="004759A2" w:rsidRPr="00792323" w:rsidRDefault="004759A2" w:rsidP="00B567D1">
            <w:pPr>
              <w:pStyle w:val="HL7TableHeader"/>
              <w:jc w:val="center"/>
            </w:pPr>
            <w:r w:rsidRPr="00792323">
              <w:t>Value</w:t>
            </w:r>
          </w:p>
        </w:tc>
        <w:tc>
          <w:tcPr>
            <w:tcW w:w="3555" w:type="dxa"/>
            <w:tcBorders>
              <w:top w:val="double" w:sz="4" w:space="0" w:color="auto"/>
            </w:tcBorders>
            <w:shd w:val="pct10" w:color="auto" w:fill="FFFFFF"/>
          </w:tcPr>
          <w:p w14:paraId="462D206C" w14:textId="77777777" w:rsidR="004759A2" w:rsidRPr="00792323" w:rsidRDefault="004759A2" w:rsidP="00B567D1">
            <w:pPr>
              <w:pStyle w:val="HL7TableHeader"/>
            </w:pPr>
            <w:r w:rsidRPr="00792323">
              <w:t>Description</w:t>
            </w:r>
          </w:p>
        </w:tc>
        <w:tc>
          <w:tcPr>
            <w:tcW w:w="3193" w:type="dxa"/>
            <w:tcBorders>
              <w:top w:val="double" w:sz="4" w:space="0" w:color="auto"/>
            </w:tcBorders>
            <w:shd w:val="pct10" w:color="auto" w:fill="FFFFFF"/>
          </w:tcPr>
          <w:p w14:paraId="4C419D76" w14:textId="77777777" w:rsidR="004759A2" w:rsidRPr="00792323" w:rsidRDefault="004759A2" w:rsidP="00B567D1">
            <w:pPr>
              <w:pStyle w:val="HL7TableHeader"/>
            </w:pPr>
            <w:r w:rsidRPr="00792323">
              <w:t>Comment</w:t>
            </w:r>
          </w:p>
        </w:tc>
      </w:tr>
      <w:tr w:rsidR="004759A2" w:rsidRPr="00792323" w14:paraId="1651CCF8" w14:textId="77777777" w:rsidTr="00B567D1">
        <w:trPr>
          <w:jc w:val="center"/>
        </w:trPr>
        <w:tc>
          <w:tcPr>
            <w:tcW w:w="898" w:type="dxa"/>
          </w:tcPr>
          <w:p w14:paraId="6EC036BD" w14:textId="77777777" w:rsidR="004759A2" w:rsidRDefault="004759A2" w:rsidP="00B567D1">
            <w:pPr>
              <w:pStyle w:val="HL7TableBody"/>
              <w:jc w:val="center"/>
            </w:pPr>
            <w:r>
              <w:t>QST</w:t>
            </w:r>
          </w:p>
        </w:tc>
        <w:tc>
          <w:tcPr>
            <w:tcW w:w="3555" w:type="dxa"/>
          </w:tcPr>
          <w:p w14:paraId="5F00D18A" w14:textId="77777777" w:rsidR="004759A2" w:rsidRDefault="004759A2" w:rsidP="00B567D1">
            <w:pPr>
              <w:pStyle w:val="HL7TableBody"/>
            </w:pPr>
            <w:r>
              <w:t>Question</w:t>
            </w:r>
          </w:p>
        </w:tc>
        <w:tc>
          <w:tcPr>
            <w:tcW w:w="3193" w:type="dxa"/>
          </w:tcPr>
          <w:p w14:paraId="3D739617" w14:textId="77777777" w:rsidR="004759A2" w:rsidRDefault="004759A2" w:rsidP="00B567D1">
            <w:pPr>
              <w:pStyle w:val="HL7TableBody"/>
            </w:pPr>
            <w:r w:rsidRPr="009A124A">
              <w:t>Limited to expected responses to questions by the filler</w:t>
            </w:r>
          </w:p>
        </w:tc>
      </w:tr>
      <w:tr w:rsidR="004759A2" w:rsidRPr="00792323" w14:paraId="45F3A02C" w14:textId="77777777" w:rsidTr="00B567D1">
        <w:trPr>
          <w:jc w:val="center"/>
        </w:trPr>
        <w:tc>
          <w:tcPr>
            <w:tcW w:w="898" w:type="dxa"/>
          </w:tcPr>
          <w:p w14:paraId="5B310D0D" w14:textId="77777777" w:rsidR="004759A2" w:rsidRPr="00792323" w:rsidRDefault="004759A2" w:rsidP="00B567D1">
            <w:pPr>
              <w:pStyle w:val="HL7TableBody"/>
              <w:jc w:val="center"/>
            </w:pPr>
            <w:r>
              <w:t>RSLT</w:t>
            </w:r>
          </w:p>
        </w:tc>
        <w:tc>
          <w:tcPr>
            <w:tcW w:w="3555" w:type="dxa"/>
          </w:tcPr>
          <w:p w14:paraId="03CE8617" w14:textId="77777777" w:rsidR="004759A2" w:rsidRPr="00176E36" w:rsidRDefault="004759A2" w:rsidP="00B567D1">
            <w:pPr>
              <w:pStyle w:val="HL7TableBody"/>
            </w:pPr>
            <w:r>
              <w:t>Result</w:t>
            </w:r>
          </w:p>
        </w:tc>
        <w:tc>
          <w:tcPr>
            <w:tcW w:w="3193" w:type="dxa"/>
          </w:tcPr>
          <w:p w14:paraId="24FAD615" w14:textId="77777777" w:rsidR="004759A2" w:rsidRPr="00792323" w:rsidRDefault="004759A2" w:rsidP="00B567D1">
            <w:pPr>
              <w:pStyle w:val="HL7TableBody"/>
            </w:pPr>
          </w:p>
        </w:tc>
      </w:tr>
      <w:tr w:rsidR="004759A2" w:rsidRPr="00792323" w14:paraId="58E45477" w14:textId="77777777" w:rsidTr="00B567D1">
        <w:trPr>
          <w:jc w:val="center"/>
        </w:trPr>
        <w:tc>
          <w:tcPr>
            <w:tcW w:w="898" w:type="dxa"/>
            <w:tcBorders>
              <w:bottom w:val="double" w:sz="4" w:space="0" w:color="auto"/>
            </w:tcBorders>
          </w:tcPr>
          <w:p w14:paraId="2E5488D5" w14:textId="77777777" w:rsidR="004759A2" w:rsidRPr="00792323" w:rsidRDefault="004759A2" w:rsidP="00B567D1">
            <w:pPr>
              <w:pStyle w:val="HL7TableBody"/>
              <w:jc w:val="center"/>
            </w:pPr>
            <w:r>
              <w:t>SCI</w:t>
            </w:r>
          </w:p>
        </w:tc>
        <w:tc>
          <w:tcPr>
            <w:tcW w:w="3555" w:type="dxa"/>
            <w:tcBorders>
              <w:bottom w:val="double" w:sz="4" w:space="0" w:color="auto"/>
            </w:tcBorders>
          </w:tcPr>
          <w:p w14:paraId="7C122CD7" w14:textId="77777777" w:rsidR="004759A2" w:rsidRPr="00176E36" w:rsidRDefault="004759A2" w:rsidP="00B567D1">
            <w:pPr>
              <w:pStyle w:val="HL7TableBody"/>
            </w:pPr>
            <w:r>
              <w:t>Supporting Clinical Information</w:t>
            </w:r>
          </w:p>
        </w:tc>
        <w:tc>
          <w:tcPr>
            <w:tcW w:w="3193" w:type="dxa"/>
            <w:tcBorders>
              <w:bottom w:val="double" w:sz="4" w:space="0" w:color="auto"/>
            </w:tcBorders>
          </w:tcPr>
          <w:p w14:paraId="604F2FA9" w14:textId="77777777" w:rsidR="004759A2" w:rsidRPr="00792323" w:rsidRDefault="004759A2" w:rsidP="00B567D1">
            <w:pPr>
              <w:pStyle w:val="HL7TableBody"/>
            </w:pPr>
            <w:r w:rsidRPr="00BB5560">
              <w:t>Placer observations not explicitly requested by the filler to provide context or supporting information</w:t>
            </w:r>
          </w:p>
        </w:tc>
      </w:tr>
    </w:tbl>
    <w:p w14:paraId="4A892C8D" w14:textId="77777777" w:rsidR="004759A2" w:rsidRDefault="004759A2" w:rsidP="00E77C04">
      <w:pPr>
        <w:rPr>
          <w:lang w:val="en-US" w:eastAsia="en-US"/>
        </w:rPr>
      </w:pPr>
    </w:p>
    <w:p w14:paraId="0B7EF677" w14:textId="77777777" w:rsidR="004759A2" w:rsidRPr="00792323" w:rsidRDefault="004759A2" w:rsidP="00E77C04">
      <w:pPr>
        <w:pStyle w:val="Heading4"/>
      </w:pPr>
      <w:bookmarkStart w:id="2087" w:name="_Toc423691620"/>
      <w:r>
        <w:t>0937</w:t>
      </w:r>
      <w:r w:rsidRPr="00792323">
        <w:t xml:space="preserve"> </w:t>
      </w:r>
      <w:r>
        <w:t>–</w:t>
      </w:r>
      <w:r w:rsidRPr="00792323">
        <w:t xml:space="preserve"> </w:t>
      </w:r>
      <w:r>
        <w:t>Observation Sub-Type</w:t>
      </w:r>
      <w:bookmarkEnd w:id="2087"/>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91AFA69" w14:textId="77777777" w:rsidTr="00B567D1">
        <w:trPr>
          <w:tblHeader/>
        </w:trPr>
        <w:tc>
          <w:tcPr>
            <w:tcW w:w="720" w:type="dxa"/>
            <w:tcBorders>
              <w:top w:val="double" w:sz="4" w:space="0" w:color="auto"/>
            </w:tcBorders>
            <w:shd w:val="pct10" w:color="auto" w:fill="FFFFFF"/>
          </w:tcPr>
          <w:p w14:paraId="20C1F385" w14:textId="77777777" w:rsidR="004759A2" w:rsidRPr="00792323" w:rsidRDefault="004759A2" w:rsidP="00B567D1">
            <w:pPr>
              <w:pStyle w:val="TableMetaHeader"/>
              <w:rPr>
                <w:noProof w:val="0"/>
              </w:rPr>
            </w:pPr>
            <w:r w:rsidRPr="00792323">
              <w:rPr>
                <w:noProof w:val="0"/>
              </w:rPr>
              <w:t>Table</w:t>
            </w:r>
          </w:p>
        </w:tc>
        <w:tc>
          <w:tcPr>
            <w:tcW w:w="1152" w:type="dxa"/>
            <w:tcBorders>
              <w:top w:val="double" w:sz="4" w:space="0" w:color="auto"/>
            </w:tcBorders>
            <w:shd w:val="pct10" w:color="auto" w:fill="FFFFFF"/>
          </w:tcPr>
          <w:p w14:paraId="4BA80950" w14:textId="77777777" w:rsidR="004759A2" w:rsidRPr="00792323" w:rsidRDefault="004759A2" w:rsidP="00B567D1">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087A0D4B" w14:textId="77777777" w:rsidR="004759A2" w:rsidRPr="00792323" w:rsidRDefault="004759A2" w:rsidP="00B567D1">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D5CB7CF" w14:textId="77777777" w:rsidR="004759A2" w:rsidRPr="00792323" w:rsidRDefault="004759A2" w:rsidP="00B567D1">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9045790" w14:textId="77777777" w:rsidR="004759A2" w:rsidRPr="00792323" w:rsidRDefault="004759A2" w:rsidP="00B567D1">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36A02793" w14:textId="77777777" w:rsidR="004759A2" w:rsidRPr="00792323" w:rsidRDefault="004759A2" w:rsidP="00B567D1">
            <w:pPr>
              <w:pStyle w:val="TableMetaHeader"/>
              <w:rPr>
                <w:noProof w:val="0"/>
              </w:rPr>
            </w:pPr>
            <w:r w:rsidRPr="00792323">
              <w:rPr>
                <w:noProof w:val="0"/>
              </w:rPr>
              <w:t>Status</w:t>
            </w:r>
          </w:p>
        </w:tc>
      </w:tr>
      <w:tr w:rsidR="004759A2" w:rsidRPr="00792323" w14:paraId="2CFAECF1" w14:textId="77777777" w:rsidTr="00B567D1">
        <w:trPr>
          <w:tblHeader/>
        </w:trPr>
        <w:tc>
          <w:tcPr>
            <w:tcW w:w="720" w:type="dxa"/>
            <w:tcBorders>
              <w:top w:val="double" w:sz="4" w:space="0" w:color="auto"/>
            </w:tcBorders>
            <w:shd w:val="pct10" w:color="auto" w:fill="FFFFFF"/>
          </w:tcPr>
          <w:p w14:paraId="5B0556F9" w14:textId="77777777" w:rsidR="004759A2" w:rsidRPr="00792323" w:rsidRDefault="004759A2" w:rsidP="00B567D1">
            <w:pPr>
              <w:pStyle w:val="TableMetaHeader"/>
              <w:rPr>
                <w:noProof w:val="0"/>
              </w:rPr>
            </w:pPr>
            <w:r>
              <w:rPr>
                <w:noProof w:val="0"/>
              </w:rPr>
              <w:t>0936</w:t>
            </w:r>
          </w:p>
        </w:tc>
        <w:tc>
          <w:tcPr>
            <w:tcW w:w="1152" w:type="dxa"/>
            <w:tcBorders>
              <w:top w:val="double" w:sz="4" w:space="0" w:color="auto"/>
            </w:tcBorders>
            <w:shd w:val="pct10" w:color="auto" w:fill="FFFFFF"/>
          </w:tcPr>
          <w:p w14:paraId="76E67D93" w14:textId="77777777" w:rsidR="004759A2" w:rsidRPr="00792323" w:rsidRDefault="004759A2" w:rsidP="00B567D1">
            <w:pPr>
              <w:pStyle w:val="TableMetaHeader"/>
              <w:rPr>
                <w:noProof w:val="0"/>
              </w:rPr>
            </w:pPr>
            <w:r w:rsidRPr="00792323">
              <w:rPr>
                <w:noProof w:val="0"/>
              </w:rPr>
              <w:t>OO</w:t>
            </w:r>
          </w:p>
        </w:tc>
        <w:tc>
          <w:tcPr>
            <w:tcW w:w="2016" w:type="dxa"/>
            <w:tcBorders>
              <w:top w:val="double" w:sz="4" w:space="0" w:color="auto"/>
            </w:tcBorders>
            <w:shd w:val="pct10" w:color="auto" w:fill="FFFFFF"/>
          </w:tcPr>
          <w:p w14:paraId="036C588F" w14:textId="77777777" w:rsidR="004759A2" w:rsidRPr="00792323" w:rsidRDefault="004759A2" w:rsidP="00B567D1">
            <w:pPr>
              <w:pStyle w:val="TableMetaHeader"/>
              <w:rPr>
                <w:noProof w:val="0"/>
              </w:rPr>
            </w:pPr>
            <w:r w:rsidRPr="00792323">
              <w:rPr>
                <w:noProof w:val="0"/>
              </w:rPr>
              <w:t>TBD</w:t>
            </w:r>
          </w:p>
        </w:tc>
        <w:tc>
          <w:tcPr>
            <w:tcW w:w="2016" w:type="dxa"/>
            <w:tcBorders>
              <w:top w:val="double" w:sz="4" w:space="0" w:color="auto"/>
            </w:tcBorders>
            <w:shd w:val="pct10" w:color="auto" w:fill="FFFFFF"/>
          </w:tcPr>
          <w:p w14:paraId="6E8E05A4" w14:textId="77777777" w:rsidR="004759A2" w:rsidRPr="00792323" w:rsidRDefault="004759A2" w:rsidP="00B567D1">
            <w:pPr>
              <w:pStyle w:val="TableMetaHeader"/>
              <w:rPr>
                <w:noProof w:val="0"/>
              </w:rPr>
            </w:pPr>
            <w:r w:rsidRPr="00792323">
              <w:rPr>
                <w:noProof w:val="0"/>
              </w:rPr>
              <w:t>TBD</w:t>
            </w:r>
          </w:p>
        </w:tc>
        <w:tc>
          <w:tcPr>
            <w:tcW w:w="2448" w:type="dxa"/>
            <w:tcBorders>
              <w:top w:val="double" w:sz="4" w:space="0" w:color="auto"/>
            </w:tcBorders>
            <w:shd w:val="pct10" w:color="auto" w:fill="FFFFFF"/>
          </w:tcPr>
          <w:p w14:paraId="597B5E69" w14:textId="77777777" w:rsidR="004759A2" w:rsidRPr="00792323" w:rsidRDefault="004759A2" w:rsidP="00B567D1">
            <w:pPr>
              <w:pStyle w:val="TableMetaHeader"/>
              <w:rPr>
                <w:noProof w:val="0"/>
              </w:rPr>
            </w:pPr>
            <w:r>
              <w:rPr>
                <w:noProof w:val="0"/>
              </w:rPr>
              <w:t>OBX-30</w:t>
            </w:r>
          </w:p>
        </w:tc>
        <w:tc>
          <w:tcPr>
            <w:tcW w:w="1152" w:type="dxa"/>
            <w:tcBorders>
              <w:top w:val="double" w:sz="4" w:space="0" w:color="auto"/>
            </w:tcBorders>
            <w:shd w:val="pct10" w:color="auto" w:fill="FFFFFF"/>
          </w:tcPr>
          <w:p w14:paraId="6CE1C978" w14:textId="77777777" w:rsidR="004759A2" w:rsidRPr="00792323" w:rsidRDefault="004759A2" w:rsidP="00B567D1">
            <w:pPr>
              <w:pStyle w:val="TableMetaHeader"/>
              <w:rPr>
                <w:noProof w:val="0"/>
              </w:rPr>
            </w:pPr>
            <w:r w:rsidRPr="00792323">
              <w:rPr>
                <w:noProof w:val="0"/>
              </w:rPr>
              <w:t>Active</w:t>
            </w:r>
          </w:p>
        </w:tc>
      </w:tr>
    </w:tbl>
    <w:p w14:paraId="3160A634" w14:textId="77777777" w:rsidR="004759A2" w:rsidRDefault="004759A2" w:rsidP="00E77C04">
      <w:pPr>
        <w:rPr>
          <w:lang w:val="en-US" w:eastAsia="en-US"/>
        </w:rPr>
      </w:pPr>
    </w:p>
    <w:p w14:paraId="63D4EBC2" w14:textId="77777777" w:rsidR="004759A2" w:rsidRPr="00E27365" w:rsidRDefault="004759A2" w:rsidP="00E77C04">
      <w:pPr>
        <w:pStyle w:val="HL7TableCaption"/>
      </w:pPr>
      <w:r>
        <w:t>HL7 Table 0937</w:t>
      </w:r>
      <w:r w:rsidRPr="00E27365">
        <w:t xml:space="preserve"> - Observation </w:t>
      </w:r>
      <w:r>
        <w:t>Sub-</w:t>
      </w:r>
      <w:r w:rsidRPr="00E27365">
        <w:t xml:space="preserve">Type </w:t>
      </w:r>
      <w:r w:rsidRPr="00E27365">
        <w:fldChar w:fldCharType="begin"/>
      </w:r>
      <w:r w:rsidRPr="00E27365">
        <w:instrText xml:space="preserve"> XE "HL7 Table 0085 - Observation result status codes interpretation" </w:instrText>
      </w:r>
      <w:r w:rsidRPr="00E27365">
        <w:fldChar w:fldCharType="end"/>
      </w:r>
    </w:p>
    <w:tbl>
      <w:tblPr>
        <w:tblW w:w="8641"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49" w:type="dxa"/>
          <w:right w:w="149" w:type="dxa"/>
        </w:tblCellMar>
        <w:tblLook w:val="0000" w:firstRow="0" w:lastRow="0" w:firstColumn="0" w:lastColumn="0" w:noHBand="0" w:noVBand="0"/>
      </w:tblPr>
      <w:tblGrid>
        <w:gridCol w:w="901"/>
        <w:gridCol w:w="3330"/>
        <w:gridCol w:w="4410"/>
      </w:tblGrid>
      <w:tr w:rsidR="004759A2" w:rsidRPr="00E27365" w14:paraId="2349790D" w14:textId="77777777" w:rsidTr="00B13AC0">
        <w:trPr>
          <w:tblHeader/>
          <w:jc w:val="center"/>
        </w:trPr>
        <w:tc>
          <w:tcPr>
            <w:tcW w:w="901" w:type="dxa"/>
            <w:tcBorders>
              <w:top w:val="double" w:sz="4" w:space="0" w:color="auto"/>
            </w:tcBorders>
            <w:shd w:val="clear" w:color="auto" w:fill="F2F2F2"/>
          </w:tcPr>
          <w:p w14:paraId="7A656DA1" w14:textId="77777777" w:rsidR="004759A2" w:rsidRPr="00B13AC0" w:rsidRDefault="004759A2" w:rsidP="00B13AC0">
            <w:pPr>
              <w:pStyle w:val="HL7TableHeader"/>
              <w:jc w:val="center"/>
            </w:pPr>
            <w:r w:rsidRPr="00B13AC0">
              <w:t>Value</w:t>
            </w:r>
          </w:p>
        </w:tc>
        <w:tc>
          <w:tcPr>
            <w:tcW w:w="3330" w:type="dxa"/>
            <w:tcBorders>
              <w:top w:val="double" w:sz="4" w:space="0" w:color="auto"/>
            </w:tcBorders>
            <w:shd w:val="clear" w:color="auto" w:fill="F2F2F2"/>
          </w:tcPr>
          <w:p w14:paraId="202BB8DE" w14:textId="77777777" w:rsidR="004759A2" w:rsidRPr="009A124A" w:rsidRDefault="004759A2" w:rsidP="00B13AC0">
            <w:pPr>
              <w:pStyle w:val="HL7TableHeader"/>
              <w:jc w:val="center"/>
            </w:pPr>
            <w:r w:rsidRPr="009A124A">
              <w:t>Description</w:t>
            </w:r>
          </w:p>
        </w:tc>
        <w:tc>
          <w:tcPr>
            <w:tcW w:w="4410" w:type="dxa"/>
            <w:tcBorders>
              <w:top w:val="double" w:sz="4" w:space="0" w:color="auto"/>
            </w:tcBorders>
            <w:shd w:val="clear" w:color="auto" w:fill="F2F2F2"/>
          </w:tcPr>
          <w:p w14:paraId="485FEE65" w14:textId="77777777" w:rsidR="004759A2" w:rsidRPr="009A124A" w:rsidRDefault="004759A2" w:rsidP="00B13AC0">
            <w:pPr>
              <w:pStyle w:val="HL7TableHeader"/>
              <w:jc w:val="center"/>
            </w:pPr>
            <w:r w:rsidRPr="009A124A">
              <w:t>Comment</w:t>
            </w:r>
          </w:p>
        </w:tc>
      </w:tr>
      <w:tr w:rsidR="004759A2" w:rsidRPr="00E27365" w14:paraId="1208B8D6" w14:textId="77777777" w:rsidTr="00644A23">
        <w:trPr>
          <w:jc w:val="center"/>
        </w:trPr>
        <w:tc>
          <w:tcPr>
            <w:tcW w:w="901" w:type="dxa"/>
          </w:tcPr>
          <w:p w14:paraId="54B5B1D3" w14:textId="77777777" w:rsidR="004759A2" w:rsidRPr="00090576" w:rsidRDefault="004759A2" w:rsidP="00B13AC0">
            <w:pPr>
              <w:pStyle w:val="HL7TableBody"/>
              <w:jc w:val="center"/>
            </w:pPr>
            <w:r w:rsidRPr="00090576">
              <w:t>MIR</w:t>
            </w:r>
          </w:p>
        </w:tc>
        <w:tc>
          <w:tcPr>
            <w:tcW w:w="3330" w:type="dxa"/>
          </w:tcPr>
          <w:p w14:paraId="5973DE24" w14:textId="77777777" w:rsidR="004759A2" w:rsidRPr="0013383D" w:rsidRDefault="004759A2" w:rsidP="00B13AC0">
            <w:pPr>
              <w:pStyle w:val="HL7TableBody"/>
            </w:pPr>
            <w:r w:rsidRPr="0013383D">
              <w:t>Micro Isolate Related</w:t>
            </w:r>
          </w:p>
        </w:tc>
        <w:tc>
          <w:tcPr>
            <w:tcW w:w="4410" w:type="dxa"/>
          </w:tcPr>
          <w:p w14:paraId="4D1DF9E6" w14:textId="77777777" w:rsidR="004759A2" w:rsidRPr="00090576" w:rsidDel="008E787C" w:rsidRDefault="004759A2" w:rsidP="00B13AC0">
            <w:pPr>
              <w:pStyle w:val="HL7TableBody"/>
            </w:pPr>
            <w:r w:rsidRPr="002D3957">
              <w:t xml:space="preserve">Sub-type of RSLT (Result) – qualifies the result as an isolate. </w:t>
            </w:r>
          </w:p>
        </w:tc>
      </w:tr>
      <w:tr w:rsidR="004759A2" w:rsidRPr="00E27365" w14:paraId="28B8A471" w14:textId="77777777" w:rsidTr="00644A23">
        <w:trPr>
          <w:jc w:val="center"/>
        </w:trPr>
        <w:tc>
          <w:tcPr>
            <w:tcW w:w="901" w:type="dxa"/>
          </w:tcPr>
          <w:p w14:paraId="73A799C5" w14:textId="77777777" w:rsidR="004759A2" w:rsidRPr="00090576" w:rsidRDefault="004759A2" w:rsidP="00B13AC0">
            <w:pPr>
              <w:pStyle w:val="HL7TableBody"/>
              <w:jc w:val="center"/>
            </w:pPr>
            <w:r w:rsidRPr="00090576">
              <w:t>MNIR</w:t>
            </w:r>
          </w:p>
        </w:tc>
        <w:tc>
          <w:tcPr>
            <w:tcW w:w="3330" w:type="dxa"/>
          </w:tcPr>
          <w:p w14:paraId="7FC304F6" w14:textId="77777777" w:rsidR="004759A2" w:rsidRPr="0013383D" w:rsidRDefault="004759A2" w:rsidP="00B13AC0">
            <w:pPr>
              <w:pStyle w:val="HL7TableBody"/>
            </w:pPr>
            <w:r w:rsidRPr="0013383D">
              <w:t>Micro Non-Isolate Related</w:t>
            </w:r>
          </w:p>
        </w:tc>
        <w:tc>
          <w:tcPr>
            <w:tcW w:w="4410" w:type="dxa"/>
          </w:tcPr>
          <w:p w14:paraId="77A24EDE" w14:textId="77777777" w:rsidR="004759A2" w:rsidRPr="00090576" w:rsidRDefault="004759A2" w:rsidP="00B13AC0">
            <w:pPr>
              <w:pStyle w:val="HL7TableBody"/>
            </w:pPr>
            <w:r w:rsidRPr="002D3957">
              <w:t xml:space="preserve">Sub-type of RSLT (Result) – qualifies result as microbiology not related to any isolate (e.g., gram stain </w:t>
            </w:r>
            <w:r w:rsidRPr="00090576">
              <w:t>observations)</w:t>
            </w:r>
          </w:p>
        </w:tc>
      </w:tr>
      <w:tr w:rsidR="004759A2" w:rsidRPr="00E27365" w14:paraId="3150701C" w14:textId="77777777" w:rsidTr="00644A23">
        <w:trPr>
          <w:jc w:val="center"/>
        </w:trPr>
        <w:tc>
          <w:tcPr>
            <w:tcW w:w="901" w:type="dxa"/>
          </w:tcPr>
          <w:p w14:paraId="4E895E63" w14:textId="77777777" w:rsidR="004759A2" w:rsidRPr="00090576" w:rsidDel="00A81883" w:rsidRDefault="004759A2" w:rsidP="00B13AC0">
            <w:pPr>
              <w:pStyle w:val="HL7TableBody"/>
              <w:jc w:val="center"/>
            </w:pPr>
            <w:r w:rsidRPr="00090576">
              <w:t>MIRM</w:t>
            </w:r>
          </w:p>
        </w:tc>
        <w:tc>
          <w:tcPr>
            <w:tcW w:w="3330" w:type="dxa"/>
          </w:tcPr>
          <w:p w14:paraId="06F6E5EB" w14:textId="77777777" w:rsidR="004759A2" w:rsidRPr="0013383D" w:rsidDel="00A81883" w:rsidRDefault="004759A2" w:rsidP="00B13AC0">
            <w:pPr>
              <w:pStyle w:val="HL7TableBody"/>
            </w:pPr>
            <w:r w:rsidRPr="0013383D">
              <w:t>Micro Isolate Related Modifier</w:t>
            </w:r>
          </w:p>
        </w:tc>
        <w:tc>
          <w:tcPr>
            <w:tcW w:w="4410" w:type="dxa"/>
          </w:tcPr>
          <w:p w14:paraId="48DF15B4" w14:textId="77777777" w:rsidR="004759A2" w:rsidRPr="002D3957" w:rsidRDefault="004759A2" w:rsidP="00B13AC0">
            <w:pPr>
              <w:pStyle w:val="HL7TableBody"/>
            </w:pPr>
            <w:r w:rsidRPr="002D3957">
              <w:t>Sub-type of RSLT (Result) – result is a modifier of the isolate (e.g., Few, Some, etc.)</w:t>
            </w:r>
          </w:p>
        </w:tc>
      </w:tr>
      <w:tr w:rsidR="004759A2" w:rsidRPr="00074845" w14:paraId="021E6A51" w14:textId="77777777" w:rsidTr="00644A23">
        <w:trPr>
          <w:jc w:val="center"/>
        </w:trPr>
        <w:tc>
          <w:tcPr>
            <w:tcW w:w="901" w:type="dxa"/>
          </w:tcPr>
          <w:p w14:paraId="75E9B437" w14:textId="77777777" w:rsidR="004759A2" w:rsidRPr="00090576" w:rsidRDefault="004759A2" w:rsidP="00B13AC0">
            <w:pPr>
              <w:pStyle w:val="HL7TableBody"/>
              <w:jc w:val="center"/>
            </w:pPr>
            <w:r w:rsidRPr="00090576">
              <w:t>SUR</w:t>
            </w:r>
          </w:p>
        </w:tc>
        <w:tc>
          <w:tcPr>
            <w:tcW w:w="3330" w:type="dxa"/>
          </w:tcPr>
          <w:p w14:paraId="21B39E37" w14:textId="77777777" w:rsidR="004759A2" w:rsidRPr="0013383D" w:rsidRDefault="004759A2" w:rsidP="00B13AC0">
            <w:pPr>
              <w:pStyle w:val="HL7TableBody"/>
            </w:pPr>
            <w:r w:rsidRPr="0013383D">
              <w:t>Susceptibility Related</w:t>
            </w:r>
          </w:p>
        </w:tc>
        <w:tc>
          <w:tcPr>
            <w:tcW w:w="4410" w:type="dxa"/>
          </w:tcPr>
          <w:p w14:paraId="02C95DC1" w14:textId="77777777" w:rsidR="004759A2" w:rsidRPr="002D3957" w:rsidRDefault="004759A2" w:rsidP="00B13AC0">
            <w:pPr>
              <w:pStyle w:val="HL7TableBody"/>
            </w:pPr>
            <w:r w:rsidRPr="002D3957">
              <w:t xml:space="preserve">Sub-type of RSLT (Result) – result value is for micro susceptibility/sensitivity </w:t>
            </w:r>
          </w:p>
        </w:tc>
      </w:tr>
      <w:tr w:rsidR="004759A2" w:rsidRPr="00074845" w14:paraId="6D9BD84D" w14:textId="77777777" w:rsidTr="00644A23">
        <w:trPr>
          <w:jc w:val="center"/>
        </w:trPr>
        <w:tc>
          <w:tcPr>
            <w:tcW w:w="901" w:type="dxa"/>
          </w:tcPr>
          <w:p w14:paraId="63E1578E" w14:textId="77777777" w:rsidR="004759A2" w:rsidRPr="00090576" w:rsidRDefault="004759A2" w:rsidP="00B13AC0">
            <w:pPr>
              <w:pStyle w:val="HL7TableBody"/>
              <w:jc w:val="center"/>
            </w:pPr>
            <w:r w:rsidRPr="00090576">
              <w:t>SUP</w:t>
            </w:r>
          </w:p>
        </w:tc>
        <w:tc>
          <w:tcPr>
            <w:tcW w:w="3330" w:type="dxa"/>
          </w:tcPr>
          <w:p w14:paraId="56E8C0EA" w14:textId="77777777" w:rsidR="004759A2" w:rsidRPr="0013383D" w:rsidRDefault="004759A2" w:rsidP="00B13AC0">
            <w:pPr>
              <w:pStyle w:val="HL7TableBody"/>
            </w:pPr>
            <w:r w:rsidRPr="0013383D">
              <w:t>Supplemental Result</w:t>
            </w:r>
          </w:p>
        </w:tc>
        <w:tc>
          <w:tcPr>
            <w:tcW w:w="4410" w:type="dxa"/>
          </w:tcPr>
          <w:p w14:paraId="3A3DBD81" w14:textId="77777777" w:rsidR="004759A2" w:rsidRPr="002D3957" w:rsidRDefault="004759A2" w:rsidP="00B13AC0">
            <w:pPr>
              <w:pStyle w:val="HL7TableBody"/>
            </w:pPr>
            <w:r w:rsidRPr="002D3957">
              <w:t>Sub-type of RSLT (Result) - result coming over is additional material, for example points on a graph, an image, raw instrument data, links to related observations, etc.</w:t>
            </w:r>
          </w:p>
        </w:tc>
      </w:tr>
      <w:tr w:rsidR="004759A2" w:rsidRPr="00074845" w14:paraId="126C6363" w14:textId="77777777" w:rsidTr="00644A23">
        <w:trPr>
          <w:jc w:val="center"/>
        </w:trPr>
        <w:tc>
          <w:tcPr>
            <w:tcW w:w="901" w:type="dxa"/>
          </w:tcPr>
          <w:p w14:paraId="0EC5E508" w14:textId="77777777" w:rsidR="004759A2" w:rsidRPr="00090576" w:rsidRDefault="004759A2" w:rsidP="00B13AC0">
            <w:pPr>
              <w:pStyle w:val="HL7TableBody"/>
              <w:jc w:val="center"/>
            </w:pPr>
            <w:r w:rsidRPr="00090576">
              <w:t>UNSP</w:t>
            </w:r>
          </w:p>
        </w:tc>
        <w:tc>
          <w:tcPr>
            <w:tcW w:w="3330" w:type="dxa"/>
          </w:tcPr>
          <w:p w14:paraId="58F01C7A" w14:textId="77777777" w:rsidR="004759A2" w:rsidRPr="0013383D" w:rsidRDefault="004759A2" w:rsidP="00B13AC0">
            <w:pPr>
              <w:pStyle w:val="HL7TableBody"/>
            </w:pPr>
            <w:r w:rsidRPr="0013383D">
              <w:t>Unspecified</w:t>
            </w:r>
          </w:p>
        </w:tc>
        <w:tc>
          <w:tcPr>
            <w:tcW w:w="4410" w:type="dxa"/>
          </w:tcPr>
          <w:p w14:paraId="0E81537C" w14:textId="77777777" w:rsidR="004759A2" w:rsidRPr="00090576" w:rsidRDefault="004759A2" w:rsidP="00B13AC0">
            <w:pPr>
              <w:pStyle w:val="HL7TableBody"/>
            </w:pPr>
            <w:r w:rsidRPr="002D3957">
              <w:t>Sub-type of RSLT (Result) – result falls outside of</w:t>
            </w:r>
            <w:r w:rsidRPr="00090576">
              <w:t xml:space="preserve"> the other sub-types. </w:t>
            </w:r>
          </w:p>
        </w:tc>
      </w:tr>
      <w:tr w:rsidR="004759A2" w:rsidRPr="00074845" w14:paraId="5DB1FB51" w14:textId="77777777" w:rsidTr="00644A23">
        <w:trPr>
          <w:jc w:val="center"/>
        </w:trPr>
        <w:tc>
          <w:tcPr>
            <w:tcW w:w="901" w:type="dxa"/>
          </w:tcPr>
          <w:p w14:paraId="632D8E4D" w14:textId="77777777" w:rsidR="004759A2" w:rsidRPr="00090576" w:rsidRDefault="004759A2" w:rsidP="00B13AC0">
            <w:pPr>
              <w:pStyle w:val="HL7TableBody"/>
              <w:jc w:val="center"/>
            </w:pPr>
            <w:r w:rsidRPr="00090576">
              <w:t>AOE</w:t>
            </w:r>
          </w:p>
        </w:tc>
        <w:tc>
          <w:tcPr>
            <w:tcW w:w="3330" w:type="dxa"/>
          </w:tcPr>
          <w:p w14:paraId="65B908CC" w14:textId="77777777" w:rsidR="004759A2" w:rsidRPr="0013383D" w:rsidRDefault="004759A2" w:rsidP="00B13AC0">
            <w:pPr>
              <w:pStyle w:val="HL7TableBody"/>
            </w:pPr>
            <w:r w:rsidRPr="0013383D">
              <w:t>Ask at Order Entry</w:t>
            </w:r>
          </w:p>
        </w:tc>
        <w:tc>
          <w:tcPr>
            <w:tcW w:w="4410" w:type="dxa"/>
          </w:tcPr>
          <w:p w14:paraId="0693585F" w14:textId="77777777" w:rsidR="004759A2" w:rsidRPr="002D3957" w:rsidRDefault="004759A2" w:rsidP="00B13AC0">
            <w:pPr>
              <w:pStyle w:val="HL7TableBody"/>
            </w:pPr>
            <w:r w:rsidRPr="002D3957">
              <w:t>Sub-type of QST (Question) – OBX-5 value is answer to an Ask at Order Entry question</w:t>
            </w:r>
          </w:p>
        </w:tc>
      </w:tr>
      <w:tr w:rsidR="004759A2" w:rsidRPr="00074845" w14:paraId="17228C74" w14:textId="77777777" w:rsidTr="00644A23">
        <w:trPr>
          <w:jc w:val="center"/>
        </w:trPr>
        <w:tc>
          <w:tcPr>
            <w:tcW w:w="901" w:type="dxa"/>
          </w:tcPr>
          <w:p w14:paraId="10034538" w14:textId="77777777" w:rsidR="004759A2" w:rsidRPr="00090576" w:rsidRDefault="004759A2" w:rsidP="00B13AC0">
            <w:pPr>
              <w:pStyle w:val="HL7TableBody"/>
              <w:jc w:val="center"/>
            </w:pPr>
            <w:r w:rsidRPr="00090576">
              <w:t>ASC</w:t>
            </w:r>
          </w:p>
        </w:tc>
        <w:tc>
          <w:tcPr>
            <w:tcW w:w="3330" w:type="dxa"/>
          </w:tcPr>
          <w:p w14:paraId="6883334F" w14:textId="77777777" w:rsidR="004759A2" w:rsidRPr="0013383D" w:rsidRDefault="004759A2" w:rsidP="00B13AC0">
            <w:pPr>
              <w:pStyle w:val="HL7TableBody"/>
            </w:pPr>
            <w:r w:rsidRPr="0013383D">
              <w:t>Ask at Specimen Collection</w:t>
            </w:r>
          </w:p>
        </w:tc>
        <w:tc>
          <w:tcPr>
            <w:tcW w:w="4410" w:type="dxa"/>
          </w:tcPr>
          <w:p w14:paraId="0C543FDC" w14:textId="77777777" w:rsidR="004759A2" w:rsidRPr="00090576" w:rsidRDefault="004759A2" w:rsidP="00B13AC0">
            <w:pPr>
              <w:pStyle w:val="HL7TableBody"/>
            </w:pPr>
            <w:r w:rsidRPr="002D3957">
              <w:t>Sub-type of QST (Question)  – OBX-5 value is answer to an Ask at Specimen Collection questio</w:t>
            </w:r>
            <w:r w:rsidRPr="00090576">
              <w:t>n</w:t>
            </w:r>
          </w:p>
        </w:tc>
      </w:tr>
    </w:tbl>
    <w:p w14:paraId="2372F417" w14:textId="77777777" w:rsidR="004759A2" w:rsidRDefault="004759A2" w:rsidP="00E77C04">
      <w:pPr>
        <w:rPr>
          <w:lang w:val="en-US" w:eastAsia="en-US"/>
        </w:rPr>
      </w:pPr>
    </w:p>
    <w:p w14:paraId="0C0AE7CE" w14:textId="77777777" w:rsidR="004759A2" w:rsidRDefault="004759A2" w:rsidP="00E77C04">
      <w:pPr>
        <w:pStyle w:val="Heading4"/>
      </w:pPr>
      <w:bookmarkStart w:id="2088" w:name="_Toc423691621"/>
      <w:r>
        <w:t>0938 - Collection Event/Process Step Limit</w:t>
      </w:r>
      <w:bookmarkEnd w:id="2088"/>
    </w:p>
    <w:p w14:paraId="196B8E53" w14:textId="77777777" w:rsidR="004759A2" w:rsidRPr="00792323" w:rsidRDefault="004759A2" w:rsidP="00E77C04">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259FCAB8" w14:textId="77777777" w:rsidTr="00B567D1">
        <w:trPr>
          <w:tblHeader/>
        </w:trPr>
        <w:tc>
          <w:tcPr>
            <w:tcW w:w="720" w:type="dxa"/>
            <w:tcBorders>
              <w:top w:val="double" w:sz="4" w:space="0" w:color="auto"/>
            </w:tcBorders>
            <w:shd w:val="pct10" w:color="auto" w:fill="FFFFFF"/>
          </w:tcPr>
          <w:p w14:paraId="4E3FBA60" w14:textId="77777777" w:rsidR="004759A2" w:rsidRPr="00792323" w:rsidRDefault="004759A2" w:rsidP="00B567D1">
            <w:pPr>
              <w:pStyle w:val="TableMetaHeader"/>
              <w:rPr>
                <w:noProof w:val="0"/>
              </w:rPr>
            </w:pPr>
            <w:r w:rsidRPr="00792323">
              <w:rPr>
                <w:noProof w:val="0"/>
              </w:rPr>
              <w:t>Table</w:t>
            </w:r>
          </w:p>
        </w:tc>
        <w:tc>
          <w:tcPr>
            <w:tcW w:w="1152" w:type="dxa"/>
            <w:tcBorders>
              <w:top w:val="double" w:sz="4" w:space="0" w:color="auto"/>
            </w:tcBorders>
            <w:shd w:val="pct10" w:color="auto" w:fill="FFFFFF"/>
          </w:tcPr>
          <w:p w14:paraId="7DDDE5DD" w14:textId="77777777" w:rsidR="004759A2" w:rsidRPr="00792323" w:rsidRDefault="004759A2" w:rsidP="00B567D1">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44C84C31" w14:textId="77777777" w:rsidR="004759A2" w:rsidRPr="00792323" w:rsidRDefault="004759A2" w:rsidP="00B567D1">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531FC5D9" w14:textId="77777777" w:rsidR="004759A2" w:rsidRPr="00792323" w:rsidRDefault="004759A2" w:rsidP="00B567D1">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4F5EBB4" w14:textId="77777777" w:rsidR="004759A2" w:rsidRPr="00792323" w:rsidRDefault="004759A2" w:rsidP="00B567D1">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9601202" w14:textId="77777777" w:rsidR="004759A2" w:rsidRPr="00792323" w:rsidRDefault="004759A2" w:rsidP="00B567D1">
            <w:pPr>
              <w:pStyle w:val="TableMetaHeader"/>
              <w:rPr>
                <w:noProof w:val="0"/>
              </w:rPr>
            </w:pPr>
            <w:r w:rsidRPr="00792323">
              <w:rPr>
                <w:noProof w:val="0"/>
              </w:rPr>
              <w:t>Status</w:t>
            </w:r>
          </w:p>
        </w:tc>
      </w:tr>
      <w:tr w:rsidR="004759A2" w:rsidRPr="00792323" w14:paraId="1AA6D534" w14:textId="77777777" w:rsidTr="00B567D1">
        <w:tc>
          <w:tcPr>
            <w:tcW w:w="720" w:type="dxa"/>
            <w:tcBorders>
              <w:bottom w:val="double" w:sz="4" w:space="0" w:color="auto"/>
            </w:tcBorders>
            <w:shd w:val="clear" w:color="auto" w:fill="FFFFFF"/>
          </w:tcPr>
          <w:p w14:paraId="7E30AF36" w14:textId="77777777" w:rsidR="004759A2" w:rsidRPr="00792323" w:rsidRDefault="004759A2" w:rsidP="00B567D1">
            <w:pPr>
              <w:pStyle w:val="TableMetaBody"/>
              <w:rPr>
                <w:noProof w:val="0"/>
              </w:rPr>
            </w:pPr>
            <w:r>
              <w:rPr>
                <w:noProof w:val="0"/>
              </w:rPr>
              <w:t>0938</w:t>
            </w:r>
          </w:p>
        </w:tc>
        <w:tc>
          <w:tcPr>
            <w:tcW w:w="1152" w:type="dxa"/>
            <w:tcBorders>
              <w:bottom w:val="double" w:sz="4" w:space="0" w:color="auto"/>
            </w:tcBorders>
            <w:shd w:val="clear" w:color="auto" w:fill="FFFFFF"/>
          </w:tcPr>
          <w:p w14:paraId="2CBE9790" w14:textId="77777777" w:rsidR="004759A2" w:rsidRPr="00792323" w:rsidRDefault="004759A2" w:rsidP="00B567D1">
            <w:pPr>
              <w:pStyle w:val="TableMetaBody"/>
              <w:rPr>
                <w:noProof w:val="0"/>
              </w:rPr>
            </w:pPr>
            <w:r>
              <w:rPr>
                <w:noProof w:val="0"/>
              </w:rPr>
              <w:t>OO</w:t>
            </w:r>
          </w:p>
        </w:tc>
        <w:tc>
          <w:tcPr>
            <w:tcW w:w="2016" w:type="dxa"/>
            <w:tcBorders>
              <w:bottom w:val="double" w:sz="4" w:space="0" w:color="auto"/>
            </w:tcBorders>
            <w:shd w:val="clear" w:color="auto" w:fill="FFFFFF"/>
          </w:tcPr>
          <w:p w14:paraId="26C94D59" w14:textId="77777777" w:rsidR="004759A2" w:rsidRPr="00792323" w:rsidRDefault="004759A2" w:rsidP="00B567D1">
            <w:pPr>
              <w:pStyle w:val="TableMetaBody"/>
              <w:rPr>
                <w:noProof w:val="0"/>
              </w:rPr>
            </w:pPr>
            <w:r w:rsidRPr="00792323">
              <w:rPr>
                <w:noProof w:val="0"/>
              </w:rPr>
              <w:t>TBD</w:t>
            </w:r>
          </w:p>
        </w:tc>
        <w:tc>
          <w:tcPr>
            <w:tcW w:w="2016" w:type="dxa"/>
            <w:tcBorders>
              <w:bottom w:val="double" w:sz="4" w:space="0" w:color="auto"/>
            </w:tcBorders>
            <w:shd w:val="clear" w:color="auto" w:fill="FFFFFF"/>
          </w:tcPr>
          <w:p w14:paraId="13A9279A" w14:textId="77777777" w:rsidR="004759A2" w:rsidRPr="00792323" w:rsidRDefault="004759A2" w:rsidP="00B567D1">
            <w:pPr>
              <w:pStyle w:val="TableMetaBody"/>
              <w:rPr>
                <w:noProof w:val="0"/>
              </w:rPr>
            </w:pPr>
            <w:r w:rsidRPr="00792323">
              <w:rPr>
                <w:noProof w:val="0"/>
              </w:rPr>
              <w:t>TBD</w:t>
            </w:r>
          </w:p>
        </w:tc>
        <w:tc>
          <w:tcPr>
            <w:tcW w:w="2448" w:type="dxa"/>
            <w:tcBorders>
              <w:bottom w:val="double" w:sz="4" w:space="0" w:color="auto"/>
            </w:tcBorders>
            <w:shd w:val="clear" w:color="auto" w:fill="FFFFFF"/>
          </w:tcPr>
          <w:p w14:paraId="5B60F15F" w14:textId="77777777" w:rsidR="004759A2" w:rsidRPr="00931272" w:rsidRDefault="004759A2" w:rsidP="00B567D1">
            <w:pPr>
              <w:pStyle w:val="TableMetaBody"/>
              <w:rPr>
                <w:noProof w:val="0"/>
                <w:lang w:val="es-MX"/>
              </w:rPr>
            </w:pPr>
            <w:r>
              <w:rPr>
                <w:noProof w:val="0"/>
                <w:lang w:val="es-MX"/>
              </w:rPr>
              <w:t>OMC-5</w:t>
            </w:r>
          </w:p>
        </w:tc>
        <w:tc>
          <w:tcPr>
            <w:tcW w:w="1152" w:type="dxa"/>
            <w:tcBorders>
              <w:bottom w:val="double" w:sz="4" w:space="0" w:color="auto"/>
            </w:tcBorders>
            <w:shd w:val="clear" w:color="auto" w:fill="FFFFFF"/>
          </w:tcPr>
          <w:p w14:paraId="3118ACB8" w14:textId="77777777" w:rsidR="004759A2" w:rsidRPr="00792323" w:rsidRDefault="004759A2" w:rsidP="00B567D1">
            <w:pPr>
              <w:pStyle w:val="TableMetaBody"/>
              <w:rPr>
                <w:noProof w:val="0"/>
              </w:rPr>
            </w:pPr>
            <w:r w:rsidRPr="00792323">
              <w:rPr>
                <w:noProof w:val="0"/>
              </w:rPr>
              <w:t>Active</w:t>
            </w:r>
          </w:p>
        </w:tc>
      </w:tr>
    </w:tbl>
    <w:p w14:paraId="0D4DF4E0" w14:textId="77777777" w:rsidR="004759A2" w:rsidRDefault="004759A2" w:rsidP="00E77C04">
      <w:pPr>
        <w:pStyle w:val="HL7TableCaption"/>
      </w:pPr>
      <w:r w:rsidRPr="00176E36">
        <w:lastRenderedPageBreak/>
        <w:t xml:space="preserve">HL7 Table </w:t>
      </w:r>
      <w:r>
        <w:t>0938</w:t>
      </w:r>
      <w:r w:rsidRPr="00176E36">
        <w:t xml:space="preserve"> –</w:t>
      </w:r>
      <w:r>
        <w:t xml:space="preserve"> Collection Event/Process Step Limit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3555"/>
        <w:gridCol w:w="3193"/>
      </w:tblGrid>
      <w:tr w:rsidR="004759A2" w:rsidRPr="00792323" w14:paraId="2AD80659" w14:textId="77777777" w:rsidTr="00B567D1">
        <w:trPr>
          <w:tblHeader/>
          <w:jc w:val="center"/>
        </w:trPr>
        <w:tc>
          <w:tcPr>
            <w:tcW w:w="898" w:type="dxa"/>
            <w:tcBorders>
              <w:top w:val="double" w:sz="4" w:space="0" w:color="auto"/>
            </w:tcBorders>
            <w:shd w:val="pct10" w:color="auto" w:fill="FFFFFF"/>
          </w:tcPr>
          <w:p w14:paraId="02B7E5B5" w14:textId="77777777" w:rsidR="004759A2" w:rsidRPr="00792323" w:rsidRDefault="004759A2" w:rsidP="00B567D1">
            <w:pPr>
              <w:pStyle w:val="HL7TableHeader"/>
              <w:jc w:val="center"/>
            </w:pPr>
            <w:r w:rsidRPr="00792323">
              <w:t>Value</w:t>
            </w:r>
          </w:p>
        </w:tc>
        <w:tc>
          <w:tcPr>
            <w:tcW w:w="3555" w:type="dxa"/>
            <w:tcBorders>
              <w:top w:val="double" w:sz="4" w:space="0" w:color="auto"/>
            </w:tcBorders>
            <w:shd w:val="pct10" w:color="auto" w:fill="FFFFFF"/>
          </w:tcPr>
          <w:p w14:paraId="63F40A4C" w14:textId="77777777" w:rsidR="004759A2" w:rsidRPr="00792323" w:rsidRDefault="004759A2" w:rsidP="00B567D1">
            <w:pPr>
              <w:pStyle w:val="HL7TableHeader"/>
            </w:pPr>
            <w:r w:rsidRPr="00792323">
              <w:t>Description</w:t>
            </w:r>
          </w:p>
        </w:tc>
        <w:tc>
          <w:tcPr>
            <w:tcW w:w="3193" w:type="dxa"/>
            <w:tcBorders>
              <w:top w:val="double" w:sz="4" w:space="0" w:color="auto"/>
            </w:tcBorders>
            <w:shd w:val="pct10" w:color="auto" w:fill="FFFFFF"/>
          </w:tcPr>
          <w:p w14:paraId="243BF2A2" w14:textId="77777777" w:rsidR="004759A2" w:rsidRPr="00792323" w:rsidRDefault="004759A2" w:rsidP="00B567D1">
            <w:pPr>
              <w:pStyle w:val="HL7TableHeader"/>
            </w:pPr>
            <w:r w:rsidRPr="00792323">
              <w:t>Comment</w:t>
            </w:r>
          </w:p>
        </w:tc>
      </w:tr>
      <w:tr w:rsidR="004759A2" w:rsidRPr="00792323" w14:paraId="4D3174F3" w14:textId="77777777" w:rsidTr="00B567D1">
        <w:trPr>
          <w:jc w:val="center"/>
        </w:trPr>
        <w:tc>
          <w:tcPr>
            <w:tcW w:w="898" w:type="dxa"/>
          </w:tcPr>
          <w:p w14:paraId="3C784179" w14:textId="77777777" w:rsidR="004759A2" w:rsidRPr="00792323" w:rsidRDefault="004759A2" w:rsidP="00B567D1">
            <w:pPr>
              <w:pStyle w:val="HL7TableBody"/>
              <w:jc w:val="center"/>
            </w:pPr>
            <w:r>
              <w:t>ORD</w:t>
            </w:r>
          </w:p>
        </w:tc>
        <w:tc>
          <w:tcPr>
            <w:tcW w:w="3555" w:type="dxa"/>
          </w:tcPr>
          <w:p w14:paraId="6C74A130" w14:textId="77777777" w:rsidR="004759A2" w:rsidRPr="00176E36" w:rsidRDefault="004759A2" w:rsidP="0013383D">
            <w:pPr>
              <w:pStyle w:val="HL7TableBody"/>
            </w:pPr>
            <w:r>
              <w:t>Placing the order</w:t>
            </w:r>
          </w:p>
        </w:tc>
        <w:tc>
          <w:tcPr>
            <w:tcW w:w="3193" w:type="dxa"/>
          </w:tcPr>
          <w:p w14:paraId="51588D4C" w14:textId="77777777" w:rsidR="004759A2" w:rsidRPr="00792323" w:rsidRDefault="004759A2" w:rsidP="00B567D1">
            <w:pPr>
              <w:pStyle w:val="HL7TableBody"/>
            </w:pPr>
            <w:r>
              <w:t>At time of placing the order</w:t>
            </w:r>
          </w:p>
        </w:tc>
      </w:tr>
      <w:tr w:rsidR="004759A2" w:rsidRPr="00792323" w14:paraId="57B05426" w14:textId="77777777" w:rsidTr="00B567D1">
        <w:trPr>
          <w:jc w:val="center"/>
        </w:trPr>
        <w:tc>
          <w:tcPr>
            <w:tcW w:w="898" w:type="dxa"/>
            <w:tcBorders>
              <w:bottom w:val="double" w:sz="4" w:space="0" w:color="auto"/>
            </w:tcBorders>
          </w:tcPr>
          <w:p w14:paraId="7D606E08" w14:textId="77777777" w:rsidR="004759A2" w:rsidRPr="00792323" w:rsidRDefault="004759A2" w:rsidP="00B567D1">
            <w:pPr>
              <w:pStyle w:val="HL7TableBody"/>
              <w:jc w:val="center"/>
            </w:pPr>
            <w:r>
              <w:t>DRW</w:t>
            </w:r>
          </w:p>
        </w:tc>
        <w:tc>
          <w:tcPr>
            <w:tcW w:w="3555" w:type="dxa"/>
            <w:tcBorders>
              <w:bottom w:val="double" w:sz="4" w:space="0" w:color="auto"/>
            </w:tcBorders>
          </w:tcPr>
          <w:p w14:paraId="776A2E5A" w14:textId="77777777" w:rsidR="004759A2" w:rsidRPr="00176E36" w:rsidRDefault="004759A2" w:rsidP="0013383D">
            <w:pPr>
              <w:pStyle w:val="HL7TableBody"/>
            </w:pPr>
            <w:r>
              <w:t>Collecting the specimen</w:t>
            </w:r>
          </w:p>
        </w:tc>
        <w:tc>
          <w:tcPr>
            <w:tcW w:w="3193" w:type="dxa"/>
            <w:tcBorders>
              <w:bottom w:val="double" w:sz="4" w:space="0" w:color="auto"/>
            </w:tcBorders>
          </w:tcPr>
          <w:p w14:paraId="3F811FDE" w14:textId="77777777" w:rsidR="004759A2" w:rsidRPr="00792323" w:rsidRDefault="004759A2" w:rsidP="002D3957">
            <w:pPr>
              <w:pStyle w:val="HL7TableBody"/>
            </w:pPr>
            <w:r>
              <w:t>When the specimen is collected (e.g. fasting status)</w:t>
            </w:r>
          </w:p>
        </w:tc>
      </w:tr>
    </w:tbl>
    <w:p w14:paraId="2299211B" w14:textId="77777777" w:rsidR="004759A2" w:rsidRDefault="004759A2" w:rsidP="00E77C04">
      <w:pPr>
        <w:rPr>
          <w:lang w:val="en-US" w:eastAsia="en-US"/>
        </w:rPr>
      </w:pPr>
    </w:p>
    <w:p w14:paraId="6797C07A" w14:textId="77777777" w:rsidR="004759A2" w:rsidRDefault="004759A2" w:rsidP="00E77C04">
      <w:pPr>
        <w:pStyle w:val="Heading4"/>
      </w:pPr>
      <w:bookmarkStart w:id="2089" w:name="_Toc423691622"/>
      <w:r>
        <w:t>0939 - Communication Location</w:t>
      </w:r>
      <w:bookmarkEnd w:id="2089"/>
    </w:p>
    <w:p w14:paraId="43C006F3" w14:textId="77777777" w:rsidR="004759A2" w:rsidRPr="00792323" w:rsidRDefault="004759A2" w:rsidP="00E77C04">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C090B03" w14:textId="77777777" w:rsidTr="00B567D1">
        <w:trPr>
          <w:tblHeader/>
        </w:trPr>
        <w:tc>
          <w:tcPr>
            <w:tcW w:w="720" w:type="dxa"/>
            <w:tcBorders>
              <w:top w:val="double" w:sz="4" w:space="0" w:color="auto"/>
            </w:tcBorders>
            <w:shd w:val="pct10" w:color="auto" w:fill="FFFFFF"/>
          </w:tcPr>
          <w:p w14:paraId="38D77111" w14:textId="77777777" w:rsidR="004759A2" w:rsidRPr="00792323" w:rsidRDefault="004759A2" w:rsidP="00B567D1">
            <w:pPr>
              <w:pStyle w:val="TableMetaHeader"/>
              <w:rPr>
                <w:noProof w:val="0"/>
              </w:rPr>
            </w:pPr>
            <w:r w:rsidRPr="00792323">
              <w:rPr>
                <w:noProof w:val="0"/>
              </w:rPr>
              <w:t>Table</w:t>
            </w:r>
          </w:p>
        </w:tc>
        <w:tc>
          <w:tcPr>
            <w:tcW w:w="1152" w:type="dxa"/>
            <w:tcBorders>
              <w:top w:val="double" w:sz="4" w:space="0" w:color="auto"/>
            </w:tcBorders>
            <w:shd w:val="pct10" w:color="auto" w:fill="FFFFFF"/>
          </w:tcPr>
          <w:p w14:paraId="3C197C62" w14:textId="77777777" w:rsidR="004759A2" w:rsidRPr="00792323" w:rsidRDefault="004759A2" w:rsidP="00B567D1">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38C581F6" w14:textId="77777777" w:rsidR="004759A2" w:rsidRPr="00792323" w:rsidRDefault="004759A2" w:rsidP="00B567D1">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0C17835A" w14:textId="77777777" w:rsidR="004759A2" w:rsidRPr="00792323" w:rsidRDefault="004759A2" w:rsidP="00B567D1">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7D16C405" w14:textId="77777777" w:rsidR="004759A2" w:rsidRPr="00792323" w:rsidRDefault="004759A2" w:rsidP="00B567D1">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D6AFA16" w14:textId="77777777" w:rsidR="004759A2" w:rsidRPr="00792323" w:rsidRDefault="004759A2" w:rsidP="00B567D1">
            <w:pPr>
              <w:pStyle w:val="TableMetaHeader"/>
              <w:rPr>
                <w:noProof w:val="0"/>
              </w:rPr>
            </w:pPr>
            <w:r w:rsidRPr="00792323">
              <w:rPr>
                <w:noProof w:val="0"/>
              </w:rPr>
              <w:t>Status</w:t>
            </w:r>
          </w:p>
        </w:tc>
      </w:tr>
      <w:tr w:rsidR="004759A2" w:rsidRPr="00792323" w14:paraId="0EFBA372" w14:textId="77777777" w:rsidTr="00B567D1">
        <w:tc>
          <w:tcPr>
            <w:tcW w:w="720" w:type="dxa"/>
            <w:tcBorders>
              <w:bottom w:val="double" w:sz="4" w:space="0" w:color="auto"/>
            </w:tcBorders>
            <w:shd w:val="clear" w:color="auto" w:fill="FFFFFF"/>
          </w:tcPr>
          <w:p w14:paraId="41F85705" w14:textId="77777777" w:rsidR="004759A2" w:rsidRPr="00792323" w:rsidRDefault="004759A2" w:rsidP="00B567D1">
            <w:pPr>
              <w:pStyle w:val="TableMetaBody"/>
              <w:rPr>
                <w:noProof w:val="0"/>
              </w:rPr>
            </w:pPr>
            <w:r>
              <w:rPr>
                <w:noProof w:val="0"/>
              </w:rPr>
              <w:t>0939</w:t>
            </w:r>
          </w:p>
        </w:tc>
        <w:tc>
          <w:tcPr>
            <w:tcW w:w="1152" w:type="dxa"/>
            <w:tcBorders>
              <w:bottom w:val="double" w:sz="4" w:space="0" w:color="auto"/>
            </w:tcBorders>
            <w:shd w:val="clear" w:color="auto" w:fill="FFFFFF"/>
          </w:tcPr>
          <w:p w14:paraId="6F2F27FD" w14:textId="77777777" w:rsidR="004759A2" w:rsidRPr="00792323" w:rsidRDefault="004759A2" w:rsidP="00B567D1">
            <w:pPr>
              <w:pStyle w:val="TableMetaBody"/>
              <w:rPr>
                <w:noProof w:val="0"/>
              </w:rPr>
            </w:pPr>
            <w:r>
              <w:rPr>
                <w:noProof w:val="0"/>
              </w:rPr>
              <w:t>OO</w:t>
            </w:r>
          </w:p>
        </w:tc>
        <w:tc>
          <w:tcPr>
            <w:tcW w:w="2016" w:type="dxa"/>
            <w:tcBorders>
              <w:bottom w:val="double" w:sz="4" w:space="0" w:color="auto"/>
            </w:tcBorders>
            <w:shd w:val="clear" w:color="auto" w:fill="FFFFFF"/>
          </w:tcPr>
          <w:p w14:paraId="7F1E188E" w14:textId="77777777" w:rsidR="004759A2" w:rsidRPr="00792323" w:rsidRDefault="004759A2" w:rsidP="00B567D1">
            <w:pPr>
              <w:pStyle w:val="TableMetaBody"/>
              <w:rPr>
                <w:noProof w:val="0"/>
              </w:rPr>
            </w:pPr>
            <w:r w:rsidRPr="00792323">
              <w:rPr>
                <w:noProof w:val="0"/>
              </w:rPr>
              <w:t>TBD</w:t>
            </w:r>
          </w:p>
        </w:tc>
        <w:tc>
          <w:tcPr>
            <w:tcW w:w="2016" w:type="dxa"/>
            <w:tcBorders>
              <w:bottom w:val="double" w:sz="4" w:space="0" w:color="auto"/>
            </w:tcBorders>
            <w:shd w:val="clear" w:color="auto" w:fill="FFFFFF"/>
          </w:tcPr>
          <w:p w14:paraId="40A10555" w14:textId="77777777" w:rsidR="004759A2" w:rsidRPr="00792323" w:rsidRDefault="004759A2" w:rsidP="00B567D1">
            <w:pPr>
              <w:pStyle w:val="TableMetaBody"/>
              <w:rPr>
                <w:noProof w:val="0"/>
              </w:rPr>
            </w:pPr>
            <w:r w:rsidRPr="00792323">
              <w:rPr>
                <w:noProof w:val="0"/>
              </w:rPr>
              <w:t>TBD</w:t>
            </w:r>
          </w:p>
        </w:tc>
        <w:tc>
          <w:tcPr>
            <w:tcW w:w="2448" w:type="dxa"/>
            <w:tcBorders>
              <w:bottom w:val="double" w:sz="4" w:space="0" w:color="auto"/>
            </w:tcBorders>
            <w:shd w:val="clear" w:color="auto" w:fill="FFFFFF"/>
          </w:tcPr>
          <w:p w14:paraId="7C56708E" w14:textId="77777777" w:rsidR="004759A2" w:rsidRPr="00931272" w:rsidRDefault="004759A2" w:rsidP="00B567D1">
            <w:pPr>
              <w:pStyle w:val="TableMetaBody"/>
              <w:rPr>
                <w:noProof w:val="0"/>
                <w:lang w:val="es-MX"/>
              </w:rPr>
            </w:pPr>
            <w:r>
              <w:rPr>
                <w:noProof w:val="0"/>
                <w:lang w:val="es-MX"/>
              </w:rPr>
              <w:t>OMC-6</w:t>
            </w:r>
          </w:p>
        </w:tc>
        <w:tc>
          <w:tcPr>
            <w:tcW w:w="1152" w:type="dxa"/>
            <w:tcBorders>
              <w:bottom w:val="double" w:sz="4" w:space="0" w:color="auto"/>
            </w:tcBorders>
            <w:shd w:val="clear" w:color="auto" w:fill="FFFFFF"/>
          </w:tcPr>
          <w:p w14:paraId="1B290042" w14:textId="77777777" w:rsidR="004759A2" w:rsidRPr="00792323" w:rsidRDefault="004759A2" w:rsidP="00B567D1">
            <w:pPr>
              <w:pStyle w:val="TableMetaBody"/>
              <w:rPr>
                <w:noProof w:val="0"/>
              </w:rPr>
            </w:pPr>
            <w:r w:rsidRPr="00792323">
              <w:rPr>
                <w:noProof w:val="0"/>
              </w:rPr>
              <w:t>Active</w:t>
            </w:r>
          </w:p>
        </w:tc>
      </w:tr>
    </w:tbl>
    <w:p w14:paraId="66B9FA1E" w14:textId="77777777" w:rsidR="004759A2" w:rsidRDefault="004759A2" w:rsidP="00E77C04">
      <w:pPr>
        <w:pStyle w:val="HL7TableCaption"/>
      </w:pPr>
      <w:r w:rsidRPr="00176E36">
        <w:t xml:space="preserve">HL7 Table </w:t>
      </w:r>
      <w:r>
        <w:t>0939</w:t>
      </w:r>
      <w:r w:rsidRPr="00176E36">
        <w:t xml:space="preserve"> –</w:t>
      </w:r>
      <w:r>
        <w:t xml:space="preserve"> Communication Location</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1067"/>
        <w:gridCol w:w="2622"/>
        <w:gridCol w:w="4257"/>
      </w:tblGrid>
      <w:tr w:rsidR="004759A2" w:rsidRPr="002A134B" w14:paraId="24422C6E" w14:textId="77777777" w:rsidTr="00B567D1">
        <w:trPr>
          <w:tblHeader/>
          <w:jc w:val="center"/>
        </w:trPr>
        <w:tc>
          <w:tcPr>
            <w:tcW w:w="1067" w:type="dxa"/>
            <w:tcBorders>
              <w:top w:val="double" w:sz="4" w:space="0" w:color="auto"/>
            </w:tcBorders>
            <w:shd w:val="pct10" w:color="auto" w:fill="FFFFFF"/>
          </w:tcPr>
          <w:p w14:paraId="07BD4976" w14:textId="77777777" w:rsidR="004759A2" w:rsidRPr="002A134B" w:rsidRDefault="004759A2" w:rsidP="00B567D1">
            <w:pPr>
              <w:pStyle w:val="HL7TableHeader"/>
              <w:jc w:val="center"/>
              <w:rPr>
                <w:szCs w:val="16"/>
              </w:rPr>
            </w:pPr>
            <w:r w:rsidRPr="002A134B">
              <w:rPr>
                <w:szCs w:val="16"/>
              </w:rPr>
              <w:t>Value</w:t>
            </w:r>
          </w:p>
        </w:tc>
        <w:tc>
          <w:tcPr>
            <w:tcW w:w="2622" w:type="dxa"/>
            <w:tcBorders>
              <w:top w:val="double" w:sz="4" w:space="0" w:color="auto"/>
            </w:tcBorders>
            <w:shd w:val="pct10" w:color="auto" w:fill="FFFFFF"/>
          </w:tcPr>
          <w:p w14:paraId="03B7F150" w14:textId="77777777" w:rsidR="004759A2" w:rsidRPr="003620B3" w:rsidRDefault="004759A2" w:rsidP="00B567D1">
            <w:pPr>
              <w:pStyle w:val="HL7TableHeader"/>
              <w:rPr>
                <w:szCs w:val="16"/>
              </w:rPr>
            </w:pPr>
            <w:r w:rsidRPr="003620B3">
              <w:rPr>
                <w:szCs w:val="16"/>
              </w:rPr>
              <w:t>Description</w:t>
            </w:r>
          </w:p>
        </w:tc>
        <w:tc>
          <w:tcPr>
            <w:tcW w:w="4257" w:type="dxa"/>
            <w:tcBorders>
              <w:top w:val="double" w:sz="4" w:space="0" w:color="auto"/>
            </w:tcBorders>
            <w:shd w:val="pct10" w:color="auto" w:fill="FFFFFF"/>
          </w:tcPr>
          <w:p w14:paraId="42B13B71" w14:textId="77777777" w:rsidR="004759A2" w:rsidRPr="00DB616B" w:rsidRDefault="004759A2" w:rsidP="00B567D1">
            <w:pPr>
              <w:pStyle w:val="HL7TableHeader"/>
              <w:rPr>
                <w:szCs w:val="16"/>
              </w:rPr>
            </w:pPr>
            <w:r w:rsidRPr="00DB616B">
              <w:rPr>
                <w:szCs w:val="16"/>
              </w:rPr>
              <w:t>Comment</w:t>
            </w:r>
          </w:p>
        </w:tc>
      </w:tr>
      <w:tr w:rsidR="004759A2" w:rsidRPr="002A134B" w14:paraId="373FF475" w14:textId="77777777" w:rsidTr="00B567D1">
        <w:trPr>
          <w:jc w:val="center"/>
        </w:trPr>
        <w:tc>
          <w:tcPr>
            <w:tcW w:w="1067" w:type="dxa"/>
          </w:tcPr>
          <w:p w14:paraId="19AF2B4A" w14:textId="77777777" w:rsidR="004759A2" w:rsidRPr="002A134B" w:rsidRDefault="004759A2" w:rsidP="00B567D1">
            <w:pPr>
              <w:pStyle w:val="HL7TableBody"/>
              <w:jc w:val="center"/>
              <w:rPr>
                <w:szCs w:val="16"/>
              </w:rPr>
            </w:pPr>
            <w:r w:rsidRPr="002A134B">
              <w:rPr>
                <w:szCs w:val="16"/>
              </w:rPr>
              <w:t>OBR-OBX</w:t>
            </w:r>
          </w:p>
        </w:tc>
        <w:tc>
          <w:tcPr>
            <w:tcW w:w="2622" w:type="dxa"/>
          </w:tcPr>
          <w:p w14:paraId="701C799E" w14:textId="77777777" w:rsidR="004759A2" w:rsidRPr="00DB616B" w:rsidRDefault="004759A2" w:rsidP="00B567D1">
            <w:pPr>
              <w:pStyle w:val="HL7TableBody"/>
              <w:rPr>
                <w:szCs w:val="16"/>
              </w:rPr>
            </w:pPr>
            <w:r w:rsidRPr="003620B3">
              <w:rPr>
                <w:szCs w:val="16"/>
              </w:rPr>
              <w:t>OBX segment following an OBR segment</w:t>
            </w:r>
          </w:p>
        </w:tc>
        <w:tc>
          <w:tcPr>
            <w:tcW w:w="4257" w:type="dxa"/>
          </w:tcPr>
          <w:p w14:paraId="0F728409" w14:textId="77777777" w:rsidR="004759A2" w:rsidRPr="00DB616B" w:rsidRDefault="004759A2" w:rsidP="00B567D1">
            <w:pPr>
              <w:pStyle w:val="HL7TableBody"/>
              <w:rPr>
                <w:szCs w:val="16"/>
              </w:rPr>
            </w:pPr>
            <w:r w:rsidRPr="00B567D1">
              <w:rPr>
                <w:szCs w:val="16"/>
              </w:rPr>
              <w:t>For responses related to the test order</w:t>
            </w:r>
          </w:p>
        </w:tc>
      </w:tr>
      <w:tr w:rsidR="004759A2" w:rsidRPr="002A134B" w14:paraId="1C37CB1E" w14:textId="77777777" w:rsidTr="00B567D1">
        <w:trPr>
          <w:jc w:val="center"/>
        </w:trPr>
        <w:tc>
          <w:tcPr>
            <w:tcW w:w="1067" w:type="dxa"/>
          </w:tcPr>
          <w:p w14:paraId="2B920645" w14:textId="77777777" w:rsidR="004759A2" w:rsidRPr="002A134B" w:rsidRDefault="004759A2" w:rsidP="00B567D1">
            <w:pPr>
              <w:pStyle w:val="HL7TableBody"/>
              <w:jc w:val="center"/>
              <w:rPr>
                <w:szCs w:val="16"/>
              </w:rPr>
            </w:pPr>
            <w:r w:rsidRPr="002A134B">
              <w:rPr>
                <w:szCs w:val="16"/>
              </w:rPr>
              <w:t>SPM-OBX</w:t>
            </w:r>
          </w:p>
        </w:tc>
        <w:tc>
          <w:tcPr>
            <w:tcW w:w="2622" w:type="dxa"/>
          </w:tcPr>
          <w:p w14:paraId="1C074FC6" w14:textId="77777777" w:rsidR="004759A2" w:rsidRPr="00DB616B" w:rsidRDefault="004759A2" w:rsidP="00B567D1">
            <w:pPr>
              <w:pStyle w:val="HL7TableBody"/>
              <w:rPr>
                <w:szCs w:val="16"/>
              </w:rPr>
            </w:pPr>
            <w:r w:rsidRPr="003620B3">
              <w:rPr>
                <w:szCs w:val="16"/>
              </w:rPr>
              <w:t>OBX segment following an SPM segment</w:t>
            </w:r>
          </w:p>
        </w:tc>
        <w:tc>
          <w:tcPr>
            <w:tcW w:w="4257" w:type="dxa"/>
          </w:tcPr>
          <w:p w14:paraId="5F8C1613" w14:textId="77777777" w:rsidR="004759A2" w:rsidRPr="00DB616B" w:rsidRDefault="004759A2" w:rsidP="00B567D1">
            <w:pPr>
              <w:pStyle w:val="HL7TableBody"/>
              <w:rPr>
                <w:szCs w:val="16"/>
              </w:rPr>
            </w:pPr>
            <w:r w:rsidRPr="00B567D1">
              <w:rPr>
                <w:szCs w:val="16"/>
              </w:rPr>
              <w:t>For responses related to the specimen</w:t>
            </w:r>
          </w:p>
        </w:tc>
      </w:tr>
      <w:tr w:rsidR="004759A2" w:rsidRPr="002A134B" w14:paraId="75D02DB3" w14:textId="77777777" w:rsidTr="00B567D1">
        <w:trPr>
          <w:jc w:val="center"/>
        </w:trPr>
        <w:tc>
          <w:tcPr>
            <w:tcW w:w="1067" w:type="dxa"/>
          </w:tcPr>
          <w:p w14:paraId="23780D2D" w14:textId="77777777" w:rsidR="004759A2" w:rsidRPr="002A134B" w:rsidRDefault="004759A2" w:rsidP="00B567D1">
            <w:pPr>
              <w:pStyle w:val="HL7TableBody"/>
              <w:jc w:val="center"/>
              <w:rPr>
                <w:szCs w:val="16"/>
              </w:rPr>
            </w:pPr>
            <w:r w:rsidRPr="002A134B">
              <w:rPr>
                <w:szCs w:val="16"/>
              </w:rPr>
              <w:t>DG1-3</w:t>
            </w:r>
          </w:p>
        </w:tc>
        <w:tc>
          <w:tcPr>
            <w:tcW w:w="2622" w:type="dxa"/>
          </w:tcPr>
          <w:p w14:paraId="4F9E3191" w14:textId="77777777" w:rsidR="004759A2" w:rsidRPr="003620B3" w:rsidRDefault="004759A2" w:rsidP="00B567D1">
            <w:pPr>
              <w:pStyle w:val="HL7TableBody"/>
              <w:rPr>
                <w:szCs w:val="16"/>
              </w:rPr>
            </w:pPr>
            <w:r w:rsidRPr="003620B3">
              <w:rPr>
                <w:szCs w:val="16"/>
              </w:rPr>
              <w:t>Diagnosis Code</w:t>
            </w:r>
          </w:p>
        </w:tc>
        <w:tc>
          <w:tcPr>
            <w:tcW w:w="4257" w:type="dxa"/>
          </w:tcPr>
          <w:p w14:paraId="02E066B0" w14:textId="77777777" w:rsidR="004759A2" w:rsidRPr="00DB616B" w:rsidRDefault="004759A2" w:rsidP="00B567D1">
            <w:pPr>
              <w:pStyle w:val="HL7TableBody"/>
              <w:rPr>
                <w:szCs w:val="16"/>
              </w:rPr>
            </w:pPr>
          </w:p>
        </w:tc>
      </w:tr>
      <w:tr w:rsidR="004759A2" w:rsidRPr="002A134B" w14:paraId="4AB29B13" w14:textId="77777777" w:rsidTr="00B567D1">
        <w:trPr>
          <w:jc w:val="center"/>
        </w:trPr>
        <w:tc>
          <w:tcPr>
            <w:tcW w:w="1067" w:type="dxa"/>
          </w:tcPr>
          <w:p w14:paraId="4E761BF9" w14:textId="77777777" w:rsidR="004759A2" w:rsidRPr="002A134B" w:rsidRDefault="004759A2" w:rsidP="00B567D1">
            <w:pPr>
              <w:pStyle w:val="HL7TableBody"/>
              <w:jc w:val="center"/>
              <w:rPr>
                <w:szCs w:val="16"/>
              </w:rPr>
            </w:pPr>
            <w:r w:rsidRPr="002A134B">
              <w:rPr>
                <w:szCs w:val="16"/>
              </w:rPr>
              <w:t>NK1-11</w:t>
            </w:r>
          </w:p>
        </w:tc>
        <w:tc>
          <w:tcPr>
            <w:tcW w:w="2622" w:type="dxa"/>
          </w:tcPr>
          <w:p w14:paraId="241BF840" w14:textId="77777777" w:rsidR="004759A2" w:rsidRPr="00DB616B" w:rsidRDefault="004759A2" w:rsidP="00B567D1">
            <w:pPr>
              <w:pStyle w:val="HL7TableBody"/>
              <w:rPr>
                <w:szCs w:val="16"/>
              </w:rPr>
            </w:pPr>
            <w:r w:rsidRPr="003620B3">
              <w:rPr>
                <w:color w:val="CC0000"/>
                <w:szCs w:val="16"/>
              </w:rPr>
              <w:t>Next of Kin / Associated Parties Job Code/Class</w:t>
            </w:r>
          </w:p>
        </w:tc>
        <w:tc>
          <w:tcPr>
            <w:tcW w:w="4257" w:type="dxa"/>
          </w:tcPr>
          <w:p w14:paraId="600F6C17" w14:textId="77777777" w:rsidR="004759A2" w:rsidRPr="006209DB" w:rsidRDefault="004759A2" w:rsidP="00B567D1">
            <w:pPr>
              <w:pStyle w:val="HL7TableBody"/>
              <w:rPr>
                <w:szCs w:val="16"/>
              </w:rPr>
            </w:pPr>
            <w:r w:rsidRPr="00DB616B">
              <w:rPr>
                <w:color w:val="000000"/>
                <w:szCs w:val="16"/>
              </w:rPr>
              <w:t>Used to convey patient's or next of kin’s employment job class code</w:t>
            </w:r>
          </w:p>
        </w:tc>
      </w:tr>
      <w:tr w:rsidR="004759A2" w:rsidRPr="002A134B" w14:paraId="46759E81" w14:textId="77777777" w:rsidTr="00B567D1">
        <w:trPr>
          <w:jc w:val="center"/>
        </w:trPr>
        <w:tc>
          <w:tcPr>
            <w:tcW w:w="1067" w:type="dxa"/>
          </w:tcPr>
          <w:p w14:paraId="40F4173F" w14:textId="77777777" w:rsidR="004759A2" w:rsidRPr="002A134B" w:rsidRDefault="004759A2" w:rsidP="00B567D1">
            <w:pPr>
              <w:pStyle w:val="HL7TableBody"/>
              <w:jc w:val="center"/>
              <w:rPr>
                <w:szCs w:val="16"/>
              </w:rPr>
            </w:pPr>
            <w:r w:rsidRPr="002A134B">
              <w:rPr>
                <w:szCs w:val="16"/>
              </w:rPr>
              <w:t>NK1-13</w:t>
            </w:r>
          </w:p>
        </w:tc>
        <w:tc>
          <w:tcPr>
            <w:tcW w:w="2622" w:type="dxa"/>
          </w:tcPr>
          <w:p w14:paraId="6F2CA294" w14:textId="77777777" w:rsidR="004759A2" w:rsidRPr="003620B3" w:rsidRDefault="004759A2" w:rsidP="00B567D1">
            <w:pPr>
              <w:pStyle w:val="HL7TableBody"/>
              <w:rPr>
                <w:szCs w:val="16"/>
              </w:rPr>
            </w:pPr>
            <w:r w:rsidRPr="003620B3">
              <w:rPr>
                <w:szCs w:val="16"/>
              </w:rPr>
              <w:t>Organization Name – NK1</w:t>
            </w:r>
          </w:p>
        </w:tc>
        <w:tc>
          <w:tcPr>
            <w:tcW w:w="4257" w:type="dxa"/>
          </w:tcPr>
          <w:p w14:paraId="1E65E7AD" w14:textId="77777777" w:rsidR="004759A2" w:rsidRPr="00DB616B" w:rsidRDefault="004759A2" w:rsidP="00B567D1">
            <w:pPr>
              <w:pStyle w:val="HL7TableBody"/>
              <w:rPr>
                <w:szCs w:val="16"/>
              </w:rPr>
            </w:pPr>
            <w:r w:rsidRPr="00DB616B">
              <w:rPr>
                <w:color w:val="000000"/>
                <w:szCs w:val="16"/>
              </w:rPr>
              <w:t>Next of kin's organization name</w:t>
            </w:r>
          </w:p>
        </w:tc>
      </w:tr>
      <w:tr w:rsidR="004759A2" w:rsidRPr="002A134B" w14:paraId="6E10D0EC" w14:textId="77777777" w:rsidTr="00B567D1">
        <w:trPr>
          <w:jc w:val="center"/>
        </w:trPr>
        <w:tc>
          <w:tcPr>
            <w:tcW w:w="1067" w:type="dxa"/>
          </w:tcPr>
          <w:p w14:paraId="294E9FB8" w14:textId="77777777" w:rsidR="004759A2" w:rsidRPr="002A134B" w:rsidRDefault="004759A2" w:rsidP="00B567D1">
            <w:pPr>
              <w:pStyle w:val="HL7TableBody"/>
              <w:jc w:val="center"/>
              <w:rPr>
                <w:szCs w:val="16"/>
              </w:rPr>
            </w:pPr>
            <w:r w:rsidRPr="002A134B">
              <w:rPr>
                <w:szCs w:val="16"/>
              </w:rPr>
              <w:t>NK1-28</w:t>
            </w:r>
          </w:p>
        </w:tc>
        <w:tc>
          <w:tcPr>
            <w:tcW w:w="2622" w:type="dxa"/>
          </w:tcPr>
          <w:p w14:paraId="48521C0D" w14:textId="77777777" w:rsidR="004759A2" w:rsidRPr="002A134B" w:rsidRDefault="004759A2" w:rsidP="00B567D1">
            <w:pPr>
              <w:pStyle w:val="HL7TableBody"/>
              <w:rPr>
                <w:szCs w:val="16"/>
              </w:rPr>
            </w:pPr>
            <w:r w:rsidRPr="002A134B">
              <w:rPr>
                <w:szCs w:val="16"/>
              </w:rPr>
              <w:t>Ethnic Group</w:t>
            </w:r>
          </w:p>
        </w:tc>
        <w:tc>
          <w:tcPr>
            <w:tcW w:w="4257" w:type="dxa"/>
          </w:tcPr>
          <w:p w14:paraId="110B0022" w14:textId="77777777" w:rsidR="004759A2" w:rsidRPr="003620B3" w:rsidRDefault="004759A2" w:rsidP="00B567D1">
            <w:pPr>
              <w:pStyle w:val="HL7TableBody"/>
              <w:rPr>
                <w:szCs w:val="16"/>
              </w:rPr>
            </w:pPr>
            <w:r w:rsidRPr="003620B3">
              <w:rPr>
                <w:color w:val="000000"/>
                <w:szCs w:val="16"/>
              </w:rPr>
              <w:t>Next of kin's ethnicity</w:t>
            </w:r>
          </w:p>
        </w:tc>
      </w:tr>
      <w:tr w:rsidR="004759A2" w:rsidRPr="002A134B" w14:paraId="21D30BA7" w14:textId="77777777" w:rsidTr="00B567D1">
        <w:trPr>
          <w:jc w:val="center"/>
        </w:trPr>
        <w:tc>
          <w:tcPr>
            <w:tcW w:w="1067" w:type="dxa"/>
          </w:tcPr>
          <w:p w14:paraId="162BCCE5" w14:textId="77777777" w:rsidR="004759A2" w:rsidRPr="002A134B" w:rsidRDefault="004759A2" w:rsidP="00B567D1">
            <w:pPr>
              <w:pStyle w:val="HL7TableBody"/>
              <w:jc w:val="center"/>
              <w:rPr>
                <w:szCs w:val="16"/>
              </w:rPr>
            </w:pPr>
            <w:r w:rsidRPr="002A134B">
              <w:rPr>
                <w:szCs w:val="16"/>
              </w:rPr>
              <w:t>NK1-35</w:t>
            </w:r>
          </w:p>
        </w:tc>
        <w:tc>
          <w:tcPr>
            <w:tcW w:w="2622" w:type="dxa"/>
          </w:tcPr>
          <w:p w14:paraId="29603B0B" w14:textId="77777777" w:rsidR="004759A2" w:rsidRPr="002A134B" w:rsidRDefault="004759A2" w:rsidP="00B567D1">
            <w:pPr>
              <w:pStyle w:val="HL7TableBody"/>
              <w:rPr>
                <w:szCs w:val="16"/>
              </w:rPr>
            </w:pPr>
            <w:r w:rsidRPr="002A134B">
              <w:rPr>
                <w:szCs w:val="16"/>
              </w:rPr>
              <w:t>Race</w:t>
            </w:r>
          </w:p>
        </w:tc>
        <w:tc>
          <w:tcPr>
            <w:tcW w:w="4257" w:type="dxa"/>
          </w:tcPr>
          <w:p w14:paraId="6BC5E445" w14:textId="77777777" w:rsidR="004759A2" w:rsidRPr="002A134B" w:rsidRDefault="004759A2" w:rsidP="00B567D1">
            <w:pPr>
              <w:pStyle w:val="HL7TableBody"/>
              <w:rPr>
                <w:color w:val="000000"/>
                <w:szCs w:val="16"/>
              </w:rPr>
            </w:pPr>
            <w:r w:rsidRPr="002A134B">
              <w:rPr>
                <w:color w:val="000000"/>
                <w:szCs w:val="16"/>
              </w:rPr>
              <w:t>Next of kin's race</w:t>
            </w:r>
          </w:p>
        </w:tc>
      </w:tr>
      <w:tr w:rsidR="004759A2" w:rsidRPr="002A134B" w14:paraId="4D6CAF84" w14:textId="77777777" w:rsidTr="00B567D1">
        <w:trPr>
          <w:jc w:val="center"/>
        </w:trPr>
        <w:tc>
          <w:tcPr>
            <w:tcW w:w="1067" w:type="dxa"/>
          </w:tcPr>
          <w:p w14:paraId="3872BE64" w14:textId="77777777" w:rsidR="004759A2" w:rsidRPr="002A134B" w:rsidRDefault="004759A2" w:rsidP="00B567D1">
            <w:pPr>
              <w:pStyle w:val="HL7TableBody"/>
              <w:jc w:val="center"/>
              <w:rPr>
                <w:szCs w:val="16"/>
              </w:rPr>
            </w:pPr>
            <w:r w:rsidRPr="002A134B">
              <w:rPr>
                <w:szCs w:val="16"/>
              </w:rPr>
              <w:t>OBR-16</w:t>
            </w:r>
          </w:p>
        </w:tc>
        <w:tc>
          <w:tcPr>
            <w:tcW w:w="2622" w:type="dxa"/>
          </w:tcPr>
          <w:p w14:paraId="24FEC910" w14:textId="77777777" w:rsidR="004759A2" w:rsidRPr="002A134B" w:rsidRDefault="004759A2" w:rsidP="00B567D1">
            <w:pPr>
              <w:pStyle w:val="HL7TableBody"/>
              <w:rPr>
                <w:szCs w:val="16"/>
              </w:rPr>
            </w:pPr>
            <w:r w:rsidRPr="002A134B">
              <w:rPr>
                <w:szCs w:val="16"/>
              </w:rPr>
              <w:t>Ordering Provider</w:t>
            </w:r>
          </w:p>
        </w:tc>
        <w:tc>
          <w:tcPr>
            <w:tcW w:w="4257" w:type="dxa"/>
          </w:tcPr>
          <w:p w14:paraId="5D743045" w14:textId="77777777" w:rsidR="004759A2" w:rsidRPr="002A134B" w:rsidRDefault="004759A2" w:rsidP="00B567D1">
            <w:pPr>
              <w:pStyle w:val="HL7TableBody"/>
              <w:rPr>
                <w:color w:val="000000"/>
                <w:szCs w:val="16"/>
              </w:rPr>
            </w:pPr>
          </w:p>
        </w:tc>
      </w:tr>
      <w:tr w:rsidR="004759A2" w:rsidRPr="002A134B" w14:paraId="6845110E" w14:textId="77777777" w:rsidTr="00B567D1">
        <w:trPr>
          <w:jc w:val="center"/>
        </w:trPr>
        <w:tc>
          <w:tcPr>
            <w:tcW w:w="1067" w:type="dxa"/>
          </w:tcPr>
          <w:p w14:paraId="5D963CBC" w14:textId="77777777" w:rsidR="004759A2" w:rsidRPr="002A134B" w:rsidRDefault="004759A2" w:rsidP="00B567D1">
            <w:pPr>
              <w:pStyle w:val="HL7TableBody"/>
              <w:jc w:val="center"/>
              <w:rPr>
                <w:szCs w:val="16"/>
              </w:rPr>
            </w:pPr>
            <w:r w:rsidRPr="002A134B">
              <w:rPr>
                <w:szCs w:val="16"/>
              </w:rPr>
              <w:t>OBR-13</w:t>
            </w:r>
          </w:p>
        </w:tc>
        <w:tc>
          <w:tcPr>
            <w:tcW w:w="2622" w:type="dxa"/>
          </w:tcPr>
          <w:p w14:paraId="67A4D3B5" w14:textId="77777777" w:rsidR="004759A2" w:rsidRPr="002A134B" w:rsidRDefault="004759A2" w:rsidP="00B567D1">
            <w:pPr>
              <w:pStyle w:val="HL7TableBody"/>
              <w:rPr>
                <w:szCs w:val="16"/>
              </w:rPr>
            </w:pPr>
            <w:r w:rsidRPr="002A134B">
              <w:rPr>
                <w:szCs w:val="16"/>
              </w:rPr>
              <w:t>Relevant Clinical Information</w:t>
            </w:r>
          </w:p>
        </w:tc>
        <w:tc>
          <w:tcPr>
            <w:tcW w:w="4257" w:type="dxa"/>
          </w:tcPr>
          <w:p w14:paraId="395AB7AC" w14:textId="77777777" w:rsidR="004759A2" w:rsidRPr="002A134B" w:rsidRDefault="004759A2" w:rsidP="00B567D1">
            <w:pPr>
              <w:pStyle w:val="HL7TableBody"/>
              <w:rPr>
                <w:color w:val="000000"/>
                <w:szCs w:val="16"/>
              </w:rPr>
            </w:pPr>
            <w:r w:rsidRPr="002A134B">
              <w:rPr>
                <w:color w:val="000000"/>
                <w:szCs w:val="16"/>
              </w:rPr>
              <w:t>The purpose varies based on the AOE referencing this field.</w:t>
            </w:r>
          </w:p>
        </w:tc>
      </w:tr>
      <w:tr w:rsidR="004759A2" w:rsidRPr="002A134B" w14:paraId="5E8AC0E8" w14:textId="77777777" w:rsidTr="00B567D1">
        <w:trPr>
          <w:jc w:val="center"/>
        </w:trPr>
        <w:tc>
          <w:tcPr>
            <w:tcW w:w="1067" w:type="dxa"/>
          </w:tcPr>
          <w:p w14:paraId="3CAC428B" w14:textId="77777777" w:rsidR="004759A2" w:rsidRPr="002A134B" w:rsidRDefault="004759A2" w:rsidP="00B567D1">
            <w:pPr>
              <w:pStyle w:val="HL7TableBody"/>
              <w:jc w:val="center"/>
              <w:rPr>
                <w:szCs w:val="16"/>
              </w:rPr>
            </w:pPr>
            <w:r w:rsidRPr="002A134B">
              <w:rPr>
                <w:szCs w:val="16"/>
              </w:rPr>
              <w:t>OBR-49</w:t>
            </w:r>
          </w:p>
        </w:tc>
        <w:tc>
          <w:tcPr>
            <w:tcW w:w="2622" w:type="dxa"/>
          </w:tcPr>
          <w:p w14:paraId="37819D06" w14:textId="77777777" w:rsidR="004759A2" w:rsidRPr="002A134B" w:rsidRDefault="004759A2" w:rsidP="00B567D1">
            <w:pPr>
              <w:pStyle w:val="HL7TableBody"/>
              <w:rPr>
                <w:szCs w:val="16"/>
              </w:rPr>
            </w:pPr>
            <w:r w:rsidRPr="002A134B">
              <w:rPr>
                <w:szCs w:val="16"/>
              </w:rPr>
              <w:t>Result Handling</w:t>
            </w:r>
          </w:p>
        </w:tc>
        <w:tc>
          <w:tcPr>
            <w:tcW w:w="4257" w:type="dxa"/>
          </w:tcPr>
          <w:p w14:paraId="0271B072" w14:textId="77777777" w:rsidR="004759A2" w:rsidRPr="002A134B" w:rsidRDefault="004759A2" w:rsidP="00B567D1">
            <w:pPr>
              <w:pStyle w:val="HL7TableBody"/>
              <w:rPr>
                <w:color w:val="000000"/>
                <w:szCs w:val="16"/>
              </w:rPr>
            </w:pPr>
            <w:r w:rsidRPr="006C5516">
              <w:rPr>
                <w:color w:val="000000"/>
                <w:szCs w:val="16"/>
              </w:rPr>
              <w:t>This was used for call or fax results back</w:t>
            </w:r>
          </w:p>
        </w:tc>
      </w:tr>
      <w:tr w:rsidR="004759A2" w:rsidRPr="002A134B" w14:paraId="1223FDE8" w14:textId="77777777" w:rsidTr="00B567D1">
        <w:trPr>
          <w:jc w:val="center"/>
        </w:trPr>
        <w:tc>
          <w:tcPr>
            <w:tcW w:w="1067" w:type="dxa"/>
          </w:tcPr>
          <w:p w14:paraId="0C1766AB" w14:textId="77777777" w:rsidR="004759A2" w:rsidRPr="002A134B" w:rsidRDefault="004759A2" w:rsidP="00B567D1">
            <w:pPr>
              <w:pStyle w:val="HL7TableBody"/>
              <w:jc w:val="center"/>
              <w:rPr>
                <w:szCs w:val="16"/>
              </w:rPr>
            </w:pPr>
            <w:r w:rsidRPr="002A134B">
              <w:rPr>
                <w:szCs w:val="16"/>
              </w:rPr>
              <w:t>PID-11</w:t>
            </w:r>
          </w:p>
        </w:tc>
        <w:tc>
          <w:tcPr>
            <w:tcW w:w="2622" w:type="dxa"/>
          </w:tcPr>
          <w:p w14:paraId="78CA6531" w14:textId="77777777" w:rsidR="004759A2" w:rsidRPr="002A134B" w:rsidRDefault="004759A2" w:rsidP="00B567D1">
            <w:pPr>
              <w:pStyle w:val="HL7TableBody"/>
              <w:rPr>
                <w:szCs w:val="16"/>
              </w:rPr>
            </w:pPr>
            <w:r w:rsidRPr="002A134B">
              <w:rPr>
                <w:szCs w:val="16"/>
              </w:rPr>
              <w:t>Patient Address</w:t>
            </w:r>
          </w:p>
        </w:tc>
        <w:tc>
          <w:tcPr>
            <w:tcW w:w="4257" w:type="dxa"/>
          </w:tcPr>
          <w:p w14:paraId="0798F60D" w14:textId="77777777" w:rsidR="004759A2" w:rsidRPr="002A134B" w:rsidRDefault="004759A2" w:rsidP="00B567D1">
            <w:pPr>
              <w:pStyle w:val="HL7TableBody"/>
              <w:rPr>
                <w:color w:val="000000"/>
                <w:szCs w:val="16"/>
                <w:highlight w:val="green"/>
              </w:rPr>
            </w:pPr>
            <w:r w:rsidRPr="00644A23">
              <w:rPr>
                <w:color w:val="000000"/>
                <w:szCs w:val="16"/>
              </w:rPr>
              <w:t>Applies to patient</w:t>
            </w:r>
          </w:p>
        </w:tc>
      </w:tr>
      <w:tr w:rsidR="004759A2" w:rsidRPr="002A134B" w14:paraId="28859657" w14:textId="77777777" w:rsidTr="00B567D1">
        <w:trPr>
          <w:jc w:val="center"/>
        </w:trPr>
        <w:tc>
          <w:tcPr>
            <w:tcW w:w="1067" w:type="dxa"/>
          </w:tcPr>
          <w:p w14:paraId="09D07511" w14:textId="77777777" w:rsidR="004759A2" w:rsidRPr="002A134B" w:rsidRDefault="004759A2" w:rsidP="00B567D1">
            <w:pPr>
              <w:pStyle w:val="HL7TableBody"/>
              <w:jc w:val="center"/>
              <w:rPr>
                <w:szCs w:val="16"/>
              </w:rPr>
            </w:pPr>
            <w:r w:rsidRPr="002A134B">
              <w:rPr>
                <w:szCs w:val="16"/>
              </w:rPr>
              <w:t>PID-3</w:t>
            </w:r>
          </w:p>
        </w:tc>
        <w:tc>
          <w:tcPr>
            <w:tcW w:w="2622" w:type="dxa"/>
          </w:tcPr>
          <w:p w14:paraId="1D27C11B" w14:textId="77777777" w:rsidR="004759A2" w:rsidRPr="002A134B" w:rsidRDefault="004759A2" w:rsidP="00B567D1">
            <w:pPr>
              <w:pStyle w:val="HL7TableBody"/>
              <w:rPr>
                <w:szCs w:val="16"/>
              </w:rPr>
            </w:pPr>
            <w:r w:rsidRPr="002A134B">
              <w:rPr>
                <w:szCs w:val="16"/>
              </w:rPr>
              <w:t>Patient Identifier List</w:t>
            </w:r>
          </w:p>
        </w:tc>
        <w:tc>
          <w:tcPr>
            <w:tcW w:w="4257" w:type="dxa"/>
          </w:tcPr>
          <w:p w14:paraId="1927D791" w14:textId="77777777" w:rsidR="004759A2" w:rsidRPr="002A134B" w:rsidRDefault="004759A2" w:rsidP="00B567D1">
            <w:pPr>
              <w:pStyle w:val="HL7TableBody"/>
              <w:rPr>
                <w:color w:val="000000"/>
                <w:szCs w:val="16"/>
                <w:highlight w:val="green"/>
              </w:rPr>
            </w:pPr>
            <w:r w:rsidRPr="000955C6">
              <w:rPr>
                <w:color w:val="000000"/>
                <w:szCs w:val="16"/>
              </w:rPr>
              <w:t>Applies to patient</w:t>
            </w:r>
          </w:p>
        </w:tc>
      </w:tr>
      <w:tr w:rsidR="004759A2" w:rsidRPr="002A134B" w14:paraId="5E7C097B" w14:textId="77777777" w:rsidTr="00B567D1">
        <w:trPr>
          <w:jc w:val="center"/>
        </w:trPr>
        <w:tc>
          <w:tcPr>
            <w:tcW w:w="1067" w:type="dxa"/>
          </w:tcPr>
          <w:p w14:paraId="27E55815" w14:textId="77777777" w:rsidR="004759A2" w:rsidRPr="002A134B" w:rsidRDefault="004759A2" w:rsidP="00B567D1">
            <w:pPr>
              <w:pStyle w:val="HL7TableBody"/>
              <w:jc w:val="center"/>
              <w:rPr>
                <w:szCs w:val="16"/>
              </w:rPr>
            </w:pPr>
            <w:r w:rsidRPr="002A134B">
              <w:rPr>
                <w:szCs w:val="16"/>
              </w:rPr>
              <w:t>PID-5</w:t>
            </w:r>
          </w:p>
        </w:tc>
        <w:tc>
          <w:tcPr>
            <w:tcW w:w="2622" w:type="dxa"/>
          </w:tcPr>
          <w:p w14:paraId="2470D441" w14:textId="77777777" w:rsidR="004759A2" w:rsidRPr="002A134B" w:rsidRDefault="004759A2" w:rsidP="00B567D1">
            <w:pPr>
              <w:pStyle w:val="HL7TableBody"/>
              <w:rPr>
                <w:szCs w:val="16"/>
              </w:rPr>
            </w:pPr>
            <w:r w:rsidRPr="002A134B">
              <w:rPr>
                <w:szCs w:val="16"/>
              </w:rPr>
              <w:t>Patient Name</w:t>
            </w:r>
          </w:p>
        </w:tc>
        <w:tc>
          <w:tcPr>
            <w:tcW w:w="4257" w:type="dxa"/>
          </w:tcPr>
          <w:p w14:paraId="178B850D" w14:textId="77777777" w:rsidR="004759A2" w:rsidRPr="002A134B" w:rsidRDefault="004759A2" w:rsidP="00B567D1">
            <w:pPr>
              <w:pStyle w:val="HL7TableBody"/>
              <w:rPr>
                <w:color w:val="000000"/>
                <w:szCs w:val="16"/>
                <w:highlight w:val="green"/>
              </w:rPr>
            </w:pPr>
            <w:r w:rsidRPr="000955C6">
              <w:rPr>
                <w:color w:val="000000"/>
                <w:szCs w:val="16"/>
              </w:rPr>
              <w:t>Applies to patient</w:t>
            </w:r>
          </w:p>
        </w:tc>
      </w:tr>
      <w:tr w:rsidR="004759A2" w:rsidRPr="002A134B" w14:paraId="3D2BEA5F" w14:textId="77777777" w:rsidTr="00B567D1">
        <w:trPr>
          <w:jc w:val="center"/>
        </w:trPr>
        <w:tc>
          <w:tcPr>
            <w:tcW w:w="1067" w:type="dxa"/>
          </w:tcPr>
          <w:p w14:paraId="578491A4" w14:textId="77777777" w:rsidR="004759A2" w:rsidRPr="002A134B" w:rsidRDefault="004759A2" w:rsidP="00B567D1">
            <w:pPr>
              <w:pStyle w:val="HL7TableBody"/>
              <w:jc w:val="center"/>
              <w:rPr>
                <w:szCs w:val="16"/>
              </w:rPr>
            </w:pPr>
            <w:r w:rsidRPr="002A134B">
              <w:rPr>
                <w:szCs w:val="16"/>
              </w:rPr>
              <w:t>PID-6</w:t>
            </w:r>
          </w:p>
        </w:tc>
        <w:tc>
          <w:tcPr>
            <w:tcW w:w="2622" w:type="dxa"/>
          </w:tcPr>
          <w:p w14:paraId="13D4383E" w14:textId="77777777" w:rsidR="004759A2" w:rsidRPr="002A134B" w:rsidRDefault="004759A2" w:rsidP="00B567D1">
            <w:pPr>
              <w:pStyle w:val="HL7TableBody"/>
              <w:rPr>
                <w:szCs w:val="16"/>
              </w:rPr>
            </w:pPr>
            <w:r w:rsidRPr="002A134B">
              <w:rPr>
                <w:color w:val="CC0000"/>
                <w:szCs w:val="16"/>
              </w:rPr>
              <w:t>Mother’s Maiden Name</w:t>
            </w:r>
          </w:p>
        </w:tc>
        <w:tc>
          <w:tcPr>
            <w:tcW w:w="4257" w:type="dxa"/>
          </w:tcPr>
          <w:p w14:paraId="4F7E5912" w14:textId="77777777" w:rsidR="004759A2" w:rsidRPr="002A134B" w:rsidRDefault="004759A2" w:rsidP="00B567D1">
            <w:pPr>
              <w:pStyle w:val="HL7TableBody"/>
              <w:rPr>
                <w:color w:val="000000"/>
                <w:szCs w:val="16"/>
                <w:highlight w:val="green"/>
              </w:rPr>
            </w:pPr>
            <w:r w:rsidRPr="000955C6">
              <w:rPr>
                <w:color w:val="000000"/>
                <w:szCs w:val="16"/>
              </w:rPr>
              <w:t>Applies to patient</w:t>
            </w:r>
          </w:p>
        </w:tc>
      </w:tr>
      <w:tr w:rsidR="004759A2" w:rsidRPr="002A134B" w14:paraId="48DA4A2B" w14:textId="77777777" w:rsidTr="00B567D1">
        <w:trPr>
          <w:jc w:val="center"/>
        </w:trPr>
        <w:tc>
          <w:tcPr>
            <w:tcW w:w="1067" w:type="dxa"/>
          </w:tcPr>
          <w:p w14:paraId="58CB0864" w14:textId="77777777" w:rsidR="004759A2" w:rsidRPr="002A134B" w:rsidRDefault="004759A2" w:rsidP="00B567D1">
            <w:pPr>
              <w:pStyle w:val="HL7TableBody"/>
              <w:jc w:val="center"/>
              <w:rPr>
                <w:szCs w:val="16"/>
              </w:rPr>
            </w:pPr>
            <w:r w:rsidRPr="002A134B">
              <w:rPr>
                <w:szCs w:val="16"/>
              </w:rPr>
              <w:t>PID-7</w:t>
            </w:r>
          </w:p>
        </w:tc>
        <w:tc>
          <w:tcPr>
            <w:tcW w:w="2622" w:type="dxa"/>
          </w:tcPr>
          <w:p w14:paraId="000DC1EB" w14:textId="77777777" w:rsidR="004759A2" w:rsidRPr="002A134B" w:rsidRDefault="004759A2" w:rsidP="00B567D1">
            <w:pPr>
              <w:pStyle w:val="HL7TableBody"/>
              <w:rPr>
                <w:color w:val="CC0000"/>
                <w:szCs w:val="16"/>
              </w:rPr>
            </w:pPr>
            <w:r w:rsidRPr="002A134B">
              <w:rPr>
                <w:color w:val="CC0000"/>
                <w:szCs w:val="16"/>
              </w:rPr>
              <w:t>Date/Time of Birth</w:t>
            </w:r>
          </w:p>
        </w:tc>
        <w:tc>
          <w:tcPr>
            <w:tcW w:w="4257" w:type="dxa"/>
          </w:tcPr>
          <w:p w14:paraId="2AD502D4" w14:textId="77777777" w:rsidR="004759A2" w:rsidRPr="002A134B" w:rsidRDefault="004759A2" w:rsidP="00B567D1">
            <w:pPr>
              <w:pStyle w:val="HL7TableBody"/>
              <w:rPr>
                <w:color w:val="000000"/>
                <w:szCs w:val="16"/>
                <w:highlight w:val="green"/>
              </w:rPr>
            </w:pPr>
            <w:r w:rsidRPr="000955C6">
              <w:rPr>
                <w:color w:val="000000"/>
                <w:szCs w:val="16"/>
              </w:rPr>
              <w:t>Applies to patient</w:t>
            </w:r>
          </w:p>
        </w:tc>
      </w:tr>
      <w:tr w:rsidR="004759A2" w:rsidRPr="002A134B" w14:paraId="4A55F6F1" w14:textId="77777777" w:rsidTr="00B567D1">
        <w:trPr>
          <w:jc w:val="center"/>
        </w:trPr>
        <w:tc>
          <w:tcPr>
            <w:tcW w:w="1067" w:type="dxa"/>
          </w:tcPr>
          <w:p w14:paraId="795C4236" w14:textId="77777777" w:rsidR="004759A2" w:rsidRPr="002A134B" w:rsidRDefault="004759A2" w:rsidP="00B567D1">
            <w:pPr>
              <w:pStyle w:val="HL7TableBody"/>
              <w:jc w:val="center"/>
              <w:rPr>
                <w:szCs w:val="16"/>
              </w:rPr>
            </w:pPr>
            <w:r w:rsidRPr="002A134B">
              <w:rPr>
                <w:szCs w:val="16"/>
              </w:rPr>
              <w:t>PID-13</w:t>
            </w:r>
          </w:p>
        </w:tc>
        <w:tc>
          <w:tcPr>
            <w:tcW w:w="2622" w:type="dxa"/>
          </w:tcPr>
          <w:p w14:paraId="636515B7" w14:textId="77777777" w:rsidR="004759A2" w:rsidRPr="002A134B" w:rsidRDefault="004759A2" w:rsidP="00B567D1">
            <w:pPr>
              <w:pStyle w:val="HL7TableBody"/>
              <w:rPr>
                <w:color w:val="CC0000"/>
                <w:szCs w:val="16"/>
              </w:rPr>
            </w:pPr>
            <w:r w:rsidRPr="002A134B">
              <w:rPr>
                <w:color w:val="CC0000"/>
                <w:szCs w:val="16"/>
              </w:rPr>
              <w:t>Phone Number – Home</w:t>
            </w:r>
          </w:p>
        </w:tc>
        <w:tc>
          <w:tcPr>
            <w:tcW w:w="4257" w:type="dxa"/>
          </w:tcPr>
          <w:p w14:paraId="37FEF050" w14:textId="77777777" w:rsidR="004759A2" w:rsidRPr="002A134B" w:rsidRDefault="004759A2" w:rsidP="00B567D1">
            <w:pPr>
              <w:pStyle w:val="HL7TableBody"/>
              <w:rPr>
                <w:color w:val="000000"/>
                <w:szCs w:val="16"/>
                <w:highlight w:val="green"/>
              </w:rPr>
            </w:pPr>
            <w:r w:rsidRPr="002A134B">
              <w:rPr>
                <w:color w:val="000000"/>
                <w:szCs w:val="16"/>
              </w:rPr>
              <w:t>deprecated field as of v2.7</w:t>
            </w:r>
          </w:p>
        </w:tc>
      </w:tr>
      <w:tr w:rsidR="004759A2" w:rsidRPr="002A134B" w14:paraId="61E3B0B1" w14:textId="77777777" w:rsidTr="00B567D1">
        <w:trPr>
          <w:jc w:val="center"/>
        </w:trPr>
        <w:tc>
          <w:tcPr>
            <w:tcW w:w="1067" w:type="dxa"/>
          </w:tcPr>
          <w:p w14:paraId="5EEF5922" w14:textId="77777777" w:rsidR="004759A2" w:rsidRPr="002A134B" w:rsidRDefault="004759A2" w:rsidP="00B567D1">
            <w:pPr>
              <w:pStyle w:val="HL7TableBody"/>
              <w:jc w:val="center"/>
              <w:rPr>
                <w:szCs w:val="16"/>
              </w:rPr>
            </w:pPr>
            <w:r w:rsidRPr="002A134B">
              <w:rPr>
                <w:szCs w:val="16"/>
              </w:rPr>
              <w:t>PID-14</w:t>
            </w:r>
          </w:p>
        </w:tc>
        <w:tc>
          <w:tcPr>
            <w:tcW w:w="2622" w:type="dxa"/>
          </w:tcPr>
          <w:p w14:paraId="1F3B6889" w14:textId="77777777" w:rsidR="004759A2" w:rsidRPr="002A134B" w:rsidRDefault="004759A2" w:rsidP="00B567D1">
            <w:pPr>
              <w:pStyle w:val="HL7TableBody"/>
              <w:rPr>
                <w:color w:val="CC0000"/>
                <w:szCs w:val="16"/>
              </w:rPr>
            </w:pPr>
            <w:r w:rsidRPr="002A134B">
              <w:rPr>
                <w:color w:val="CC0000"/>
                <w:szCs w:val="16"/>
              </w:rPr>
              <w:t>Phone Number – Business</w:t>
            </w:r>
          </w:p>
        </w:tc>
        <w:tc>
          <w:tcPr>
            <w:tcW w:w="4257" w:type="dxa"/>
          </w:tcPr>
          <w:p w14:paraId="45261AEC" w14:textId="77777777" w:rsidR="004759A2" w:rsidRPr="002A134B" w:rsidRDefault="004759A2" w:rsidP="00B567D1">
            <w:pPr>
              <w:pStyle w:val="HL7TableBody"/>
              <w:rPr>
                <w:color w:val="000000"/>
                <w:szCs w:val="16"/>
                <w:highlight w:val="green"/>
              </w:rPr>
            </w:pPr>
            <w:r w:rsidRPr="002A134B">
              <w:rPr>
                <w:color w:val="000000"/>
                <w:szCs w:val="16"/>
              </w:rPr>
              <w:t>deprecated field as of v2.7</w:t>
            </w:r>
          </w:p>
        </w:tc>
      </w:tr>
      <w:tr w:rsidR="004759A2" w:rsidRPr="002A134B" w14:paraId="5DFBD0C3" w14:textId="77777777" w:rsidTr="00B567D1">
        <w:trPr>
          <w:jc w:val="center"/>
        </w:trPr>
        <w:tc>
          <w:tcPr>
            <w:tcW w:w="1067" w:type="dxa"/>
          </w:tcPr>
          <w:p w14:paraId="76FE51C9" w14:textId="77777777" w:rsidR="004759A2" w:rsidRPr="002A134B" w:rsidRDefault="004759A2" w:rsidP="00B567D1">
            <w:pPr>
              <w:pStyle w:val="HL7TableBody"/>
              <w:jc w:val="center"/>
              <w:rPr>
                <w:szCs w:val="16"/>
              </w:rPr>
            </w:pPr>
            <w:r w:rsidRPr="002A134B">
              <w:rPr>
                <w:szCs w:val="16"/>
              </w:rPr>
              <w:t>PID-40</w:t>
            </w:r>
          </w:p>
        </w:tc>
        <w:tc>
          <w:tcPr>
            <w:tcW w:w="2622" w:type="dxa"/>
          </w:tcPr>
          <w:p w14:paraId="159483E8" w14:textId="77777777" w:rsidR="004759A2" w:rsidRPr="002A134B" w:rsidRDefault="004759A2" w:rsidP="00B567D1">
            <w:pPr>
              <w:pStyle w:val="HL7TableBody"/>
              <w:rPr>
                <w:color w:val="CC0000"/>
                <w:szCs w:val="16"/>
              </w:rPr>
            </w:pPr>
            <w:r w:rsidRPr="002A134B">
              <w:rPr>
                <w:color w:val="CC0000"/>
                <w:szCs w:val="16"/>
              </w:rPr>
              <w:t>Phone Number</w:t>
            </w:r>
          </w:p>
        </w:tc>
        <w:tc>
          <w:tcPr>
            <w:tcW w:w="4257" w:type="dxa"/>
          </w:tcPr>
          <w:p w14:paraId="7D9526BB" w14:textId="77777777" w:rsidR="004759A2" w:rsidRPr="002A134B" w:rsidRDefault="004759A2" w:rsidP="00B567D1">
            <w:pPr>
              <w:pStyle w:val="HL7TableBody"/>
              <w:rPr>
                <w:color w:val="000000"/>
                <w:szCs w:val="16"/>
              </w:rPr>
            </w:pPr>
            <w:r w:rsidRPr="002A134B">
              <w:rPr>
                <w:color w:val="000000"/>
                <w:szCs w:val="16"/>
              </w:rPr>
              <w:t>New field in V2.7</w:t>
            </w:r>
          </w:p>
        </w:tc>
      </w:tr>
      <w:tr w:rsidR="004759A2" w:rsidRPr="002A134B" w14:paraId="67795912" w14:textId="77777777" w:rsidTr="00B567D1">
        <w:trPr>
          <w:jc w:val="center"/>
        </w:trPr>
        <w:tc>
          <w:tcPr>
            <w:tcW w:w="1067" w:type="dxa"/>
          </w:tcPr>
          <w:p w14:paraId="2084BA5C" w14:textId="77777777" w:rsidR="004759A2" w:rsidRPr="002A134B" w:rsidRDefault="004759A2" w:rsidP="00B567D1">
            <w:pPr>
              <w:pStyle w:val="HL7TableBody"/>
              <w:jc w:val="center"/>
              <w:rPr>
                <w:szCs w:val="16"/>
              </w:rPr>
            </w:pPr>
            <w:r w:rsidRPr="002A134B">
              <w:rPr>
                <w:szCs w:val="16"/>
              </w:rPr>
              <w:t>PRT-5</w:t>
            </w:r>
          </w:p>
        </w:tc>
        <w:tc>
          <w:tcPr>
            <w:tcW w:w="2622" w:type="dxa"/>
          </w:tcPr>
          <w:p w14:paraId="1EEE1605" w14:textId="77777777" w:rsidR="004759A2" w:rsidRPr="002A134B" w:rsidRDefault="004759A2" w:rsidP="00B567D1">
            <w:pPr>
              <w:pStyle w:val="HL7TableBody"/>
              <w:rPr>
                <w:color w:val="CC0000"/>
                <w:szCs w:val="16"/>
              </w:rPr>
            </w:pPr>
            <w:r w:rsidRPr="002A134B">
              <w:rPr>
                <w:color w:val="CC0000"/>
                <w:szCs w:val="16"/>
              </w:rPr>
              <w:t>Participation Person</w:t>
            </w:r>
          </w:p>
        </w:tc>
        <w:tc>
          <w:tcPr>
            <w:tcW w:w="4257" w:type="dxa"/>
          </w:tcPr>
          <w:p w14:paraId="2ECF72F1" w14:textId="77777777" w:rsidR="004759A2" w:rsidRPr="002A134B" w:rsidRDefault="004759A2" w:rsidP="00B567D1">
            <w:pPr>
              <w:pStyle w:val="HL7TableBody"/>
              <w:rPr>
                <w:color w:val="000000"/>
                <w:szCs w:val="16"/>
              </w:rPr>
            </w:pPr>
          </w:p>
        </w:tc>
      </w:tr>
      <w:tr w:rsidR="004759A2" w:rsidRPr="002A134B" w14:paraId="4F5EAB74" w14:textId="77777777" w:rsidTr="00B567D1">
        <w:trPr>
          <w:jc w:val="center"/>
        </w:trPr>
        <w:tc>
          <w:tcPr>
            <w:tcW w:w="1067" w:type="dxa"/>
          </w:tcPr>
          <w:p w14:paraId="355AF95B" w14:textId="77777777" w:rsidR="004759A2" w:rsidRPr="002A134B" w:rsidRDefault="004759A2" w:rsidP="00B567D1">
            <w:pPr>
              <w:pStyle w:val="HL7TableBody"/>
              <w:jc w:val="center"/>
              <w:rPr>
                <w:szCs w:val="16"/>
              </w:rPr>
            </w:pPr>
            <w:r w:rsidRPr="002A134B">
              <w:rPr>
                <w:szCs w:val="16"/>
              </w:rPr>
              <w:t>SPM-4</w:t>
            </w:r>
          </w:p>
        </w:tc>
        <w:tc>
          <w:tcPr>
            <w:tcW w:w="2622" w:type="dxa"/>
          </w:tcPr>
          <w:p w14:paraId="7E1CEE86" w14:textId="77777777" w:rsidR="004759A2" w:rsidRPr="002A134B" w:rsidRDefault="004759A2" w:rsidP="00B567D1">
            <w:pPr>
              <w:pStyle w:val="HL7TableBody"/>
              <w:rPr>
                <w:color w:val="CC0000"/>
                <w:szCs w:val="16"/>
              </w:rPr>
            </w:pPr>
            <w:r w:rsidRPr="002A134B">
              <w:rPr>
                <w:color w:val="CC0000"/>
                <w:szCs w:val="16"/>
              </w:rPr>
              <w:t>Specimen Type</w:t>
            </w:r>
          </w:p>
        </w:tc>
        <w:tc>
          <w:tcPr>
            <w:tcW w:w="4257" w:type="dxa"/>
          </w:tcPr>
          <w:p w14:paraId="36F77C0C" w14:textId="77777777" w:rsidR="004759A2" w:rsidRPr="002A134B" w:rsidRDefault="004759A2" w:rsidP="00B567D1">
            <w:pPr>
              <w:pStyle w:val="HL7TableBody"/>
              <w:rPr>
                <w:color w:val="000000"/>
                <w:szCs w:val="16"/>
              </w:rPr>
            </w:pPr>
          </w:p>
        </w:tc>
      </w:tr>
      <w:tr w:rsidR="004759A2" w:rsidRPr="002A134B" w14:paraId="59AD77FF" w14:textId="77777777" w:rsidTr="00B567D1">
        <w:trPr>
          <w:jc w:val="center"/>
        </w:trPr>
        <w:tc>
          <w:tcPr>
            <w:tcW w:w="1067" w:type="dxa"/>
            <w:tcBorders>
              <w:bottom w:val="double" w:sz="4" w:space="0" w:color="auto"/>
            </w:tcBorders>
          </w:tcPr>
          <w:p w14:paraId="7DE46BD6" w14:textId="77777777" w:rsidR="004759A2" w:rsidRPr="002A134B" w:rsidRDefault="004759A2" w:rsidP="00B567D1">
            <w:pPr>
              <w:pStyle w:val="HL7TableBody"/>
              <w:jc w:val="center"/>
              <w:rPr>
                <w:szCs w:val="16"/>
              </w:rPr>
            </w:pPr>
            <w:r w:rsidRPr="002A134B">
              <w:rPr>
                <w:szCs w:val="16"/>
              </w:rPr>
              <w:t>S</w:t>
            </w:r>
            <w:r>
              <w:rPr>
                <w:szCs w:val="16"/>
              </w:rPr>
              <w:t>P</w:t>
            </w:r>
            <w:r w:rsidRPr="002A134B">
              <w:rPr>
                <w:szCs w:val="16"/>
              </w:rPr>
              <w:t>M-8</w:t>
            </w:r>
          </w:p>
        </w:tc>
        <w:tc>
          <w:tcPr>
            <w:tcW w:w="2622" w:type="dxa"/>
            <w:tcBorders>
              <w:bottom w:val="double" w:sz="4" w:space="0" w:color="auto"/>
            </w:tcBorders>
          </w:tcPr>
          <w:p w14:paraId="3F09E3C2" w14:textId="77777777" w:rsidR="004759A2" w:rsidRPr="002A134B" w:rsidRDefault="004759A2" w:rsidP="00B567D1">
            <w:pPr>
              <w:pStyle w:val="HL7TableBody"/>
              <w:rPr>
                <w:color w:val="CC0000"/>
                <w:szCs w:val="16"/>
              </w:rPr>
            </w:pPr>
            <w:r w:rsidRPr="002A134B">
              <w:rPr>
                <w:color w:val="CC0000"/>
                <w:szCs w:val="16"/>
              </w:rPr>
              <w:t>Specimen Source Site</w:t>
            </w:r>
          </w:p>
        </w:tc>
        <w:tc>
          <w:tcPr>
            <w:tcW w:w="4257" w:type="dxa"/>
            <w:tcBorders>
              <w:bottom w:val="double" w:sz="4" w:space="0" w:color="auto"/>
            </w:tcBorders>
          </w:tcPr>
          <w:p w14:paraId="79735C6B" w14:textId="77777777" w:rsidR="004759A2" w:rsidRPr="002A134B" w:rsidRDefault="004759A2" w:rsidP="00B567D1">
            <w:pPr>
              <w:pStyle w:val="HL7TableBody"/>
              <w:rPr>
                <w:color w:val="000000"/>
                <w:szCs w:val="16"/>
              </w:rPr>
            </w:pPr>
          </w:p>
        </w:tc>
      </w:tr>
    </w:tbl>
    <w:p w14:paraId="6EE146AE" w14:textId="77777777" w:rsidR="004759A2" w:rsidRDefault="004759A2" w:rsidP="00E77C04">
      <w:pPr>
        <w:rPr>
          <w:lang w:val="en-US" w:eastAsia="en-US"/>
        </w:rPr>
      </w:pPr>
    </w:p>
    <w:p w14:paraId="53616145" w14:textId="77777777" w:rsidR="004759A2" w:rsidRDefault="004759A2" w:rsidP="00E77C04">
      <w:pPr>
        <w:pStyle w:val="Heading4"/>
      </w:pPr>
      <w:bookmarkStart w:id="2090" w:name="_Toc423691623"/>
      <w:r>
        <w:t>0940 - Limitation Type Codes</w:t>
      </w:r>
      <w:bookmarkEnd w:id="2090"/>
    </w:p>
    <w:p w14:paraId="59DD68CF" w14:textId="77777777" w:rsidR="004759A2" w:rsidRPr="00792323" w:rsidRDefault="004759A2" w:rsidP="00E77C04">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39DADAAB" w14:textId="77777777" w:rsidTr="00B567D1">
        <w:trPr>
          <w:tblHeader/>
        </w:trPr>
        <w:tc>
          <w:tcPr>
            <w:tcW w:w="720" w:type="dxa"/>
            <w:tcBorders>
              <w:top w:val="double" w:sz="4" w:space="0" w:color="auto"/>
            </w:tcBorders>
            <w:shd w:val="pct10" w:color="auto" w:fill="FFFFFF"/>
          </w:tcPr>
          <w:p w14:paraId="1E0AB7C0" w14:textId="77777777" w:rsidR="004759A2" w:rsidRPr="00792323" w:rsidRDefault="004759A2" w:rsidP="00B567D1">
            <w:pPr>
              <w:pStyle w:val="TableMetaHeader"/>
              <w:rPr>
                <w:noProof w:val="0"/>
              </w:rPr>
            </w:pPr>
            <w:r w:rsidRPr="00792323">
              <w:rPr>
                <w:noProof w:val="0"/>
              </w:rPr>
              <w:t>Table</w:t>
            </w:r>
          </w:p>
        </w:tc>
        <w:tc>
          <w:tcPr>
            <w:tcW w:w="1152" w:type="dxa"/>
            <w:tcBorders>
              <w:top w:val="double" w:sz="4" w:space="0" w:color="auto"/>
            </w:tcBorders>
            <w:shd w:val="pct10" w:color="auto" w:fill="FFFFFF"/>
          </w:tcPr>
          <w:p w14:paraId="1C37FF78" w14:textId="77777777" w:rsidR="004759A2" w:rsidRPr="00792323" w:rsidRDefault="004759A2" w:rsidP="00B567D1">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2B505358" w14:textId="77777777" w:rsidR="004759A2" w:rsidRPr="00792323" w:rsidRDefault="004759A2" w:rsidP="00B567D1">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439A2C03" w14:textId="77777777" w:rsidR="004759A2" w:rsidRPr="00792323" w:rsidRDefault="004759A2" w:rsidP="00B567D1">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0C974F27" w14:textId="77777777" w:rsidR="004759A2" w:rsidRPr="00792323" w:rsidRDefault="004759A2" w:rsidP="00B567D1">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23C43967" w14:textId="77777777" w:rsidR="004759A2" w:rsidRPr="00792323" w:rsidRDefault="004759A2" w:rsidP="00B567D1">
            <w:pPr>
              <w:pStyle w:val="TableMetaHeader"/>
              <w:rPr>
                <w:noProof w:val="0"/>
              </w:rPr>
            </w:pPr>
            <w:r w:rsidRPr="00792323">
              <w:rPr>
                <w:noProof w:val="0"/>
              </w:rPr>
              <w:t>Status</w:t>
            </w:r>
          </w:p>
        </w:tc>
      </w:tr>
      <w:tr w:rsidR="004759A2" w:rsidRPr="00792323" w14:paraId="1A478C80" w14:textId="77777777" w:rsidTr="00B567D1">
        <w:tc>
          <w:tcPr>
            <w:tcW w:w="720" w:type="dxa"/>
            <w:tcBorders>
              <w:bottom w:val="double" w:sz="4" w:space="0" w:color="auto"/>
            </w:tcBorders>
            <w:shd w:val="clear" w:color="auto" w:fill="FFFFFF"/>
          </w:tcPr>
          <w:p w14:paraId="1C039915" w14:textId="77777777" w:rsidR="004759A2" w:rsidRPr="00792323" w:rsidRDefault="004759A2" w:rsidP="00B567D1">
            <w:pPr>
              <w:pStyle w:val="TableMetaBody"/>
              <w:rPr>
                <w:noProof w:val="0"/>
              </w:rPr>
            </w:pPr>
            <w:r>
              <w:rPr>
                <w:noProof w:val="0"/>
              </w:rPr>
              <w:t>0940</w:t>
            </w:r>
          </w:p>
        </w:tc>
        <w:tc>
          <w:tcPr>
            <w:tcW w:w="1152" w:type="dxa"/>
            <w:tcBorders>
              <w:bottom w:val="double" w:sz="4" w:space="0" w:color="auto"/>
            </w:tcBorders>
            <w:shd w:val="clear" w:color="auto" w:fill="FFFFFF"/>
          </w:tcPr>
          <w:p w14:paraId="51146EA1" w14:textId="77777777" w:rsidR="004759A2" w:rsidRPr="00792323" w:rsidRDefault="004759A2" w:rsidP="00B567D1">
            <w:pPr>
              <w:pStyle w:val="TableMetaBody"/>
              <w:rPr>
                <w:noProof w:val="0"/>
              </w:rPr>
            </w:pPr>
            <w:r>
              <w:rPr>
                <w:noProof w:val="0"/>
              </w:rPr>
              <w:t>OO</w:t>
            </w:r>
          </w:p>
        </w:tc>
        <w:tc>
          <w:tcPr>
            <w:tcW w:w="2016" w:type="dxa"/>
            <w:tcBorders>
              <w:bottom w:val="double" w:sz="4" w:space="0" w:color="auto"/>
            </w:tcBorders>
            <w:shd w:val="clear" w:color="auto" w:fill="FFFFFF"/>
          </w:tcPr>
          <w:p w14:paraId="17E4F294" w14:textId="77777777" w:rsidR="004759A2" w:rsidRPr="00792323" w:rsidRDefault="004759A2" w:rsidP="00B567D1">
            <w:pPr>
              <w:pStyle w:val="TableMetaBody"/>
              <w:rPr>
                <w:noProof w:val="0"/>
              </w:rPr>
            </w:pPr>
            <w:r w:rsidRPr="00792323">
              <w:rPr>
                <w:noProof w:val="0"/>
              </w:rPr>
              <w:t>TBD</w:t>
            </w:r>
          </w:p>
        </w:tc>
        <w:tc>
          <w:tcPr>
            <w:tcW w:w="2016" w:type="dxa"/>
            <w:tcBorders>
              <w:bottom w:val="double" w:sz="4" w:space="0" w:color="auto"/>
            </w:tcBorders>
            <w:shd w:val="clear" w:color="auto" w:fill="FFFFFF"/>
          </w:tcPr>
          <w:p w14:paraId="453AD44F" w14:textId="77777777" w:rsidR="004759A2" w:rsidRPr="00792323" w:rsidRDefault="004759A2" w:rsidP="00B567D1">
            <w:pPr>
              <w:pStyle w:val="TableMetaBody"/>
              <w:rPr>
                <w:noProof w:val="0"/>
              </w:rPr>
            </w:pPr>
            <w:r w:rsidRPr="00792323">
              <w:rPr>
                <w:noProof w:val="0"/>
              </w:rPr>
              <w:t>TBD</w:t>
            </w:r>
          </w:p>
        </w:tc>
        <w:tc>
          <w:tcPr>
            <w:tcW w:w="2448" w:type="dxa"/>
            <w:tcBorders>
              <w:bottom w:val="double" w:sz="4" w:space="0" w:color="auto"/>
            </w:tcBorders>
            <w:shd w:val="clear" w:color="auto" w:fill="FFFFFF"/>
          </w:tcPr>
          <w:p w14:paraId="7CEFAB8B" w14:textId="77777777" w:rsidR="004759A2" w:rsidRPr="00931272" w:rsidRDefault="004759A2" w:rsidP="00B567D1">
            <w:pPr>
              <w:pStyle w:val="TableMetaBody"/>
              <w:rPr>
                <w:noProof w:val="0"/>
                <w:lang w:val="es-MX"/>
              </w:rPr>
            </w:pPr>
            <w:r>
              <w:rPr>
                <w:noProof w:val="0"/>
                <w:lang w:val="es-MX"/>
              </w:rPr>
              <w:t>DPS-5</w:t>
            </w:r>
          </w:p>
        </w:tc>
        <w:tc>
          <w:tcPr>
            <w:tcW w:w="1152" w:type="dxa"/>
            <w:tcBorders>
              <w:bottom w:val="double" w:sz="4" w:space="0" w:color="auto"/>
            </w:tcBorders>
            <w:shd w:val="clear" w:color="auto" w:fill="FFFFFF"/>
          </w:tcPr>
          <w:p w14:paraId="1194F354" w14:textId="77777777" w:rsidR="004759A2" w:rsidRPr="00792323" w:rsidRDefault="004759A2" w:rsidP="00B567D1">
            <w:pPr>
              <w:pStyle w:val="TableMetaBody"/>
              <w:rPr>
                <w:noProof w:val="0"/>
              </w:rPr>
            </w:pPr>
            <w:r w:rsidRPr="00792323">
              <w:rPr>
                <w:noProof w:val="0"/>
              </w:rPr>
              <w:t>Active</w:t>
            </w:r>
          </w:p>
        </w:tc>
      </w:tr>
    </w:tbl>
    <w:p w14:paraId="45E5B9B4" w14:textId="77777777" w:rsidR="004759A2" w:rsidRDefault="004759A2" w:rsidP="00E77C04">
      <w:pPr>
        <w:pStyle w:val="HL7TableCaption"/>
      </w:pPr>
      <w:r w:rsidRPr="00176E36">
        <w:t xml:space="preserve">HL7 Table </w:t>
      </w:r>
      <w:r>
        <w:t>0940</w:t>
      </w:r>
      <w:r w:rsidRPr="00176E36">
        <w:t xml:space="preserve"> – </w:t>
      </w:r>
      <w:r>
        <w:t>Limitation Type Codes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CellMar>
          <w:left w:w="120" w:type="dxa"/>
          <w:right w:w="120" w:type="dxa"/>
        </w:tblCellMar>
        <w:tblLook w:val="0000" w:firstRow="0" w:lastRow="0" w:firstColumn="0" w:lastColumn="0" w:noHBand="0" w:noVBand="0"/>
      </w:tblPr>
      <w:tblGrid>
        <w:gridCol w:w="898"/>
        <w:gridCol w:w="3555"/>
        <w:gridCol w:w="3193"/>
      </w:tblGrid>
      <w:tr w:rsidR="004759A2" w:rsidRPr="00792323" w14:paraId="52C409C4" w14:textId="77777777" w:rsidTr="00B567D1">
        <w:trPr>
          <w:tblHeader/>
          <w:jc w:val="center"/>
        </w:trPr>
        <w:tc>
          <w:tcPr>
            <w:tcW w:w="898" w:type="dxa"/>
            <w:tcBorders>
              <w:top w:val="double" w:sz="4" w:space="0" w:color="auto"/>
            </w:tcBorders>
            <w:shd w:val="pct10" w:color="auto" w:fill="FFFFFF"/>
          </w:tcPr>
          <w:p w14:paraId="191218DE" w14:textId="77777777" w:rsidR="004759A2" w:rsidRPr="00792323" w:rsidRDefault="004759A2" w:rsidP="00B567D1">
            <w:pPr>
              <w:pStyle w:val="HL7TableHeader"/>
              <w:jc w:val="center"/>
            </w:pPr>
            <w:r w:rsidRPr="00792323">
              <w:t>Value</w:t>
            </w:r>
          </w:p>
        </w:tc>
        <w:tc>
          <w:tcPr>
            <w:tcW w:w="3555" w:type="dxa"/>
            <w:tcBorders>
              <w:top w:val="double" w:sz="4" w:space="0" w:color="auto"/>
            </w:tcBorders>
            <w:shd w:val="pct10" w:color="auto" w:fill="FFFFFF"/>
          </w:tcPr>
          <w:p w14:paraId="6650B465" w14:textId="77777777" w:rsidR="004759A2" w:rsidRPr="00792323" w:rsidRDefault="004759A2" w:rsidP="00B567D1">
            <w:pPr>
              <w:pStyle w:val="HL7TableHeader"/>
            </w:pPr>
            <w:r w:rsidRPr="00792323">
              <w:t>Description</w:t>
            </w:r>
          </w:p>
        </w:tc>
        <w:tc>
          <w:tcPr>
            <w:tcW w:w="3193" w:type="dxa"/>
            <w:tcBorders>
              <w:top w:val="double" w:sz="4" w:space="0" w:color="auto"/>
            </w:tcBorders>
            <w:shd w:val="pct10" w:color="auto" w:fill="FFFFFF"/>
          </w:tcPr>
          <w:p w14:paraId="412565ED" w14:textId="77777777" w:rsidR="004759A2" w:rsidRPr="00792323" w:rsidRDefault="004759A2" w:rsidP="00B567D1">
            <w:pPr>
              <w:pStyle w:val="HL7TableHeader"/>
            </w:pPr>
            <w:r w:rsidRPr="00792323">
              <w:t>Comment</w:t>
            </w:r>
          </w:p>
        </w:tc>
      </w:tr>
      <w:tr w:rsidR="004759A2" w:rsidRPr="00792323" w14:paraId="210D042D" w14:textId="77777777" w:rsidTr="00B567D1">
        <w:trPr>
          <w:jc w:val="center"/>
        </w:trPr>
        <w:tc>
          <w:tcPr>
            <w:tcW w:w="898" w:type="dxa"/>
          </w:tcPr>
          <w:p w14:paraId="45B787C8" w14:textId="77777777" w:rsidR="004759A2" w:rsidRPr="00792323" w:rsidRDefault="004759A2" w:rsidP="00B567D1">
            <w:pPr>
              <w:pStyle w:val="HL7TableBody"/>
              <w:jc w:val="center"/>
            </w:pPr>
            <w:r>
              <w:t>LCP</w:t>
            </w:r>
          </w:p>
        </w:tc>
        <w:tc>
          <w:tcPr>
            <w:tcW w:w="3555" w:type="dxa"/>
          </w:tcPr>
          <w:p w14:paraId="2CE0ECDB" w14:textId="77777777" w:rsidR="004759A2" w:rsidRPr="00176E36" w:rsidRDefault="004759A2" w:rsidP="00B567D1">
            <w:pPr>
              <w:pStyle w:val="HL7TableBody"/>
            </w:pPr>
            <w:r w:rsidRPr="00176E36">
              <w:rPr>
                <w:noProof/>
              </w:rPr>
              <w:t>Limited Coverage Policy</w:t>
            </w:r>
          </w:p>
        </w:tc>
        <w:tc>
          <w:tcPr>
            <w:tcW w:w="3193" w:type="dxa"/>
          </w:tcPr>
          <w:p w14:paraId="4BEB684C" w14:textId="77777777" w:rsidR="004759A2" w:rsidRPr="00792323" w:rsidRDefault="004759A2" w:rsidP="00B567D1">
            <w:pPr>
              <w:pStyle w:val="HL7TableBody"/>
            </w:pPr>
          </w:p>
        </w:tc>
      </w:tr>
      <w:tr w:rsidR="004759A2" w:rsidRPr="00792323" w14:paraId="1858B950" w14:textId="77777777" w:rsidTr="00B567D1">
        <w:trPr>
          <w:jc w:val="center"/>
        </w:trPr>
        <w:tc>
          <w:tcPr>
            <w:tcW w:w="898" w:type="dxa"/>
          </w:tcPr>
          <w:p w14:paraId="0B6600A7" w14:textId="77777777" w:rsidR="004759A2" w:rsidRPr="00792323" w:rsidRDefault="004759A2" w:rsidP="00B567D1">
            <w:pPr>
              <w:pStyle w:val="HL7TableBody"/>
              <w:jc w:val="center"/>
            </w:pPr>
            <w:r>
              <w:t>NFDA</w:t>
            </w:r>
          </w:p>
        </w:tc>
        <w:tc>
          <w:tcPr>
            <w:tcW w:w="3555" w:type="dxa"/>
          </w:tcPr>
          <w:p w14:paraId="6333B306" w14:textId="77777777" w:rsidR="004759A2" w:rsidRPr="00176E36" w:rsidRDefault="004759A2" w:rsidP="00B567D1">
            <w:pPr>
              <w:pStyle w:val="HL7TableBody"/>
            </w:pPr>
            <w:r w:rsidRPr="00176E36">
              <w:rPr>
                <w:noProof/>
              </w:rPr>
              <w:t>Non-FDA Approved Diagnositic Procedure</w:t>
            </w:r>
          </w:p>
        </w:tc>
        <w:tc>
          <w:tcPr>
            <w:tcW w:w="3193" w:type="dxa"/>
          </w:tcPr>
          <w:p w14:paraId="5167DB66" w14:textId="77777777" w:rsidR="004759A2" w:rsidRPr="00792323" w:rsidRDefault="004759A2" w:rsidP="00B567D1">
            <w:pPr>
              <w:pStyle w:val="HL7TableBody"/>
            </w:pPr>
          </w:p>
        </w:tc>
      </w:tr>
      <w:tr w:rsidR="004759A2" w:rsidRPr="00792323" w14:paraId="67A3F72F" w14:textId="77777777" w:rsidTr="00B567D1">
        <w:trPr>
          <w:jc w:val="center"/>
        </w:trPr>
        <w:tc>
          <w:tcPr>
            <w:tcW w:w="898" w:type="dxa"/>
          </w:tcPr>
          <w:p w14:paraId="1ECA0310" w14:textId="77777777" w:rsidR="004759A2" w:rsidRPr="00792323" w:rsidRDefault="004759A2" w:rsidP="00B567D1">
            <w:pPr>
              <w:pStyle w:val="HL7TableBody"/>
              <w:jc w:val="center"/>
            </w:pPr>
            <w:r>
              <w:lastRenderedPageBreak/>
              <w:t>FLDP</w:t>
            </w:r>
          </w:p>
        </w:tc>
        <w:tc>
          <w:tcPr>
            <w:tcW w:w="3555" w:type="dxa"/>
          </w:tcPr>
          <w:p w14:paraId="46E43DDA" w14:textId="77777777" w:rsidR="004759A2" w:rsidRPr="00176E36" w:rsidRDefault="004759A2" w:rsidP="00B567D1">
            <w:pPr>
              <w:pStyle w:val="HL7TableBody"/>
            </w:pPr>
            <w:r w:rsidRPr="00176E36">
              <w:rPr>
                <w:noProof/>
                <w:szCs w:val="18"/>
              </w:rPr>
              <w:t>Frequency Limited Diagnostics Procedure</w:t>
            </w:r>
          </w:p>
        </w:tc>
        <w:tc>
          <w:tcPr>
            <w:tcW w:w="3193" w:type="dxa"/>
          </w:tcPr>
          <w:p w14:paraId="3D25A126" w14:textId="77777777" w:rsidR="004759A2" w:rsidRPr="00792323" w:rsidRDefault="004759A2" w:rsidP="00B567D1">
            <w:pPr>
              <w:pStyle w:val="HL7TableBody"/>
            </w:pPr>
          </w:p>
        </w:tc>
      </w:tr>
      <w:tr w:rsidR="004759A2" w:rsidRPr="00792323" w14:paraId="1375BB6F" w14:textId="77777777" w:rsidTr="00B567D1">
        <w:trPr>
          <w:jc w:val="center"/>
        </w:trPr>
        <w:tc>
          <w:tcPr>
            <w:tcW w:w="898" w:type="dxa"/>
            <w:tcBorders>
              <w:bottom w:val="double" w:sz="4" w:space="0" w:color="auto"/>
            </w:tcBorders>
          </w:tcPr>
          <w:p w14:paraId="184EB1C0" w14:textId="77777777" w:rsidR="004759A2" w:rsidRPr="00792323" w:rsidRDefault="004759A2" w:rsidP="00B567D1">
            <w:pPr>
              <w:pStyle w:val="HL7TableBody"/>
              <w:jc w:val="center"/>
            </w:pPr>
            <w:r>
              <w:t>NT</w:t>
            </w:r>
          </w:p>
        </w:tc>
        <w:tc>
          <w:tcPr>
            <w:tcW w:w="3555" w:type="dxa"/>
            <w:tcBorders>
              <w:bottom w:val="double" w:sz="4" w:space="0" w:color="auto"/>
            </w:tcBorders>
          </w:tcPr>
          <w:p w14:paraId="1E05C6E7" w14:textId="77777777" w:rsidR="004759A2" w:rsidRPr="00176E36" w:rsidRDefault="004759A2" w:rsidP="00B567D1">
            <w:pPr>
              <w:pStyle w:val="HL7TableBody"/>
            </w:pPr>
            <w:r w:rsidRPr="00176E36">
              <w:rPr>
                <w:noProof/>
                <w:szCs w:val="18"/>
              </w:rPr>
              <w:t>New Test – Limited Diagnostic History</w:t>
            </w:r>
          </w:p>
        </w:tc>
        <w:tc>
          <w:tcPr>
            <w:tcW w:w="3193" w:type="dxa"/>
            <w:tcBorders>
              <w:bottom w:val="double" w:sz="4" w:space="0" w:color="auto"/>
            </w:tcBorders>
          </w:tcPr>
          <w:p w14:paraId="5EAC4F94" w14:textId="77777777" w:rsidR="004759A2" w:rsidRPr="00792323" w:rsidRDefault="004759A2" w:rsidP="00B567D1">
            <w:pPr>
              <w:pStyle w:val="HL7TableBody"/>
            </w:pPr>
          </w:p>
        </w:tc>
      </w:tr>
    </w:tbl>
    <w:p w14:paraId="26A43C8F" w14:textId="77777777" w:rsidR="004759A2" w:rsidRPr="002A134B" w:rsidRDefault="004759A2" w:rsidP="00E77C04">
      <w:pPr>
        <w:rPr>
          <w:lang w:val="en-US" w:eastAsia="en-US"/>
        </w:rPr>
      </w:pPr>
    </w:p>
    <w:p w14:paraId="05B40C60" w14:textId="77777777" w:rsidR="004759A2" w:rsidRDefault="004759A2" w:rsidP="00B13AC0">
      <w:pPr>
        <w:pStyle w:val="Heading4"/>
      </w:pPr>
      <w:bookmarkStart w:id="2091" w:name="_Toc423691624"/>
      <w:r>
        <w:t>0941 – Procedure Code</w:t>
      </w:r>
      <w:bookmarkEnd w:id="2091"/>
      <w:r>
        <w:t xml:space="preserve"> </w:t>
      </w:r>
    </w:p>
    <w:p w14:paraId="674B6ADB" w14:textId="77777777" w:rsidR="004759A2" w:rsidRPr="00792323" w:rsidRDefault="004759A2" w:rsidP="005D01E7">
      <w:pPr>
        <w:pStyle w:val="TableMetaCaption"/>
        <w:rPr>
          <w:noProof w:val="0"/>
        </w:rPr>
      </w:pPr>
      <w:r w:rsidRPr="00792323">
        <w:rPr>
          <w:noProof w:val="0"/>
        </w:rPr>
        <w:t>Table Metadata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E91325E" w14:textId="77777777" w:rsidTr="0080587B">
        <w:trPr>
          <w:tblHeader/>
        </w:trPr>
        <w:tc>
          <w:tcPr>
            <w:tcW w:w="720" w:type="dxa"/>
            <w:tcBorders>
              <w:top w:val="double" w:sz="4" w:space="0" w:color="auto"/>
            </w:tcBorders>
            <w:shd w:val="pct10" w:color="auto" w:fill="FFFFFF"/>
          </w:tcPr>
          <w:p w14:paraId="534F454D" w14:textId="77777777" w:rsidR="004759A2" w:rsidRPr="00792323" w:rsidRDefault="004759A2" w:rsidP="0080587B">
            <w:pPr>
              <w:pStyle w:val="TableMetaHeader"/>
              <w:rPr>
                <w:noProof w:val="0"/>
              </w:rPr>
            </w:pPr>
            <w:r w:rsidRPr="00792323">
              <w:rPr>
                <w:noProof w:val="0"/>
              </w:rPr>
              <w:t>Table</w:t>
            </w:r>
          </w:p>
        </w:tc>
        <w:tc>
          <w:tcPr>
            <w:tcW w:w="1152" w:type="dxa"/>
            <w:tcBorders>
              <w:top w:val="double" w:sz="4" w:space="0" w:color="auto"/>
            </w:tcBorders>
            <w:shd w:val="pct10" w:color="auto" w:fill="FFFFFF"/>
          </w:tcPr>
          <w:p w14:paraId="23226A79" w14:textId="77777777" w:rsidR="004759A2" w:rsidRPr="00792323" w:rsidRDefault="004759A2" w:rsidP="0080587B">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7A5B7314" w14:textId="77777777" w:rsidR="004759A2" w:rsidRPr="00792323" w:rsidRDefault="004759A2" w:rsidP="0080587B">
            <w:pPr>
              <w:pStyle w:val="TableMetaHeader"/>
              <w:rPr>
                <w:noProof w:val="0"/>
              </w:rPr>
            </w:pPr>
            <w:r w:rsidRPr="00792323">
              <w:rPr>
                <w:noProof w:val="0"/>
              </w:rPr>
              <w:t>V3 Harmonization</w:t>
            </w:r>
          </w:p>
        </w:tc>
        <w:tc>
          <w:tcPr>
            <w:tcW w:w="2016" w:type="dxa"/>
            <w:tcBorders>
              <w:top w:val="double" w:sz="4" w:space="0" w:color="auto"/>
            </w:tcBorders>
            <w:shd w:val="pct10" w:color="auto" w:fill="FFFFFF"/>
          </w:tcPr>
          <w:p w14:paraId="215ABF47" w14:textId="77777777" w:rsidR="004759A2" w:rsidRPr="00792323" w:rsidRDefault="004759A2" w:rsidP="0080587B">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3168C7C2" w14:textId="77777777" w:rsidR="004759A2" w:rsidRPr="00792323" w:rsidRDefault="004759A2" w:rsidP="0080587B">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1BC42376" w14:textId="77777777" w:rsidR="004759A2" w:rsidRPr="00792323" w:rsidRDefault="004759A2" w:rsidP="0080587B">
            <w:pPr>
              <w:pStyle w:val="TableMetaHeader"/>
              <w:rPr>
                <w:noProof w:val="0"/>
              </w:rPr>
            </w:pPr>
            <w:r w:rsidRPr="00792323">
              <w:rPr>
                <w:noProof w:val="0"/>
              </w:rPr>
              <w:t>Status</w:t>
            </w:r>
          </w:p>
        </w:tc>
      </w:tr>
      <w:tr w:rsidR="004759A2" w:rsidRPr="00792323" w14:paraId="451D05F1" w14:textId="77777777" w:rsidTr="0080587B">
        <w:tc>
          <w:tcPr>
            <w:tcW w:w="720" w:type="dxa"/>
            <w:tcBorders>
              <w:bottom w:val="double" w:sz="4" w:space="0" w:color="auto"/>
            </w:tcBorders>
            <w:shd w:val="clear" w:color="auto" w:fill="FFFFFF"/>
          </w:tcPr>
          <w:p w14:paraId="33462B72" w14:textId="77777777" w:rsidR="004759A2" w:rsidRPr="00792323" w:rsidRDefault="004759A2" w:rsidP="0080587B">
            <w:pPr>
              <w:pStyle w:val="TableMetaBody"/>
              <w:rPr>
                <w:noProof w:val="0"/>
              </w:rPr>
            </w:pPr>
            <w:r>
              <w:rPr>
                <w:noProof w:val="0"/>
              </w:rPr>
              <w:t>0941</w:t>
            </w:r>
          </w:p>
        </w:tc>
        <w:tc>
          <w:tcPr>
            <w:tcW w:w="1152" w:type="dxa"/>
            <w:tcBorders>
              <w:bottom w:val="double" w:sz="4" w:space="0" w:color="auto"/>
            </w:tcBorders>
            <w:shd w:val="clear" w:color="auto" w:fill="FFFFFF"/>
          </w:tcPr>
          <w:p w14:paraId="25FD9273" w14:textId="77777777" w:rsidR="004759A2" w:rsidRPr="00792323" w:rsidRDefault="004759A2" w:rsidP="0080587B">
            <w:pPr>
              <w:pStyle w:val="TableMetaBody"/>
              <w:rPr>
                <w:noProof w:val="0"/>
              </w:rPr>
            </w:pPr>
            <w:r w:rsidRPr="00792323">
              <w:rPr>
                <w:noProof w:val="0"/>
              </w:rPr>
              <w:t>OO</w:t>
            </w:r>
          </w:p>
        </w:tc>
        <w:tc>
          <w:tcPr>
            <w:tcW w:w="2016" w:type="dxa"/>
            <w:tcBorders>
              <w:bottom w:val="double" w:sz="4" w:space="0" w:color="auto"/>
            </w:tcBorders>
            <w:shd w:val="clear" w:color="auto" w:fill="FFFFFF"/>
          </w:tcPr>
          <w:p w14:paraId="0BE81E0C" w14:textId="77777777" w:rsidR="004759A2" w:rsidRPr="00792323" w:rsidRDefault="004759A2" w:rsidP="0080587B">
            <w:pPr>
              <w:pStyle w:val="TableMetaBody"/>
              <w:rPr>
                <w:noProof w:val="0"/>
              </w:rPr>
            </w:pPr>
            <w:r w:rsidRPr="00792323">
              <w:rPr>
                <w:noProof w:val="0"/>
              </w:rPr>
              <w:t>TBD</w:t>
            </w:r>
          </w:p>
        </w:tc>
        <w:tc>
          <w:tcPr>
            <w:tcW w:w="2016" w:type="dxa"/>
            <w:tcBorders>
              <w:bottom w:val="double" w:sz="4" w:space="0" w:color="auto"/>
            </w:tcBorders>
            <w:shd w:val="clear" w:color="auto" w:fill="FFFFFF"/>
          </w:tcPr>
          <w:p w14:paraId="62D564C9" w14:textId="77777777" w:rsidR="004759A2" w:rsidRPr="00792323" w:rsidRDefault="004759A2" w:rsidP="0080587B">
            <w:pPr>
              <w:pStyle w:val="TableMetaBody"/>
              <w:rPr>
                <w:noProof w:val="0"/>
              </w:rPr>
            </w:pPr>
            <w:r w:rsidRPr="00792323">
              <w:rPr>
                <w:noProof w:val="0"/>
              </w:rPr>
              <w:t>TBD</w:t>
            </w:r>
          </w:p>
        </w:tc>
        <w:tc>
          <w:tcPr>
            <w:tcW w:w="2448" w:type="dxa"/>
            <w:tcBorders>
              <w:bottom w:val="double" w:sz="4" w:space="0" w:color="auto"/>
            </w:tcBorders>
            <w:shd w:val="clear" w:color="auto" w:fill="FFFFFF"/>
          </w:tcPr>
          <w:p w14:paraId="2F88563A" w14:textId="77777777" w:rsidR="004759A2" w:rsidRPr="00792323" w:rsidRDefault="004759A2" w:rsidP="0080587B">
            <w:pPr>
              <w:pStyle w:val="TableMetaBody"/>
              <w:rPr>
                <w:noProof w:val="0"/>
              </w:rPr>
            </w:pPr>
            <w:r>
              <w:rPr>
                <w:noProof w:val="0"/>
              </w:rPr>
              <w:t>DPS-2</w:t>
            </w:r>
          </w:p>
        </w:tc>
        <w:tc>
          <w:tcPr>
            <w:tcW w:w="1152" w:type="dxa"/>
            <w:tcBorders>
              <w:bottom w:val="double" w:sz="4" w:space="0" w:color="auto"/>
            </w:tcBorders>
            <w:shd w:val="clear" w:color="auto" w:fill="FFFFFF"/>
          </w:tcPr>
          <w:p w14:paraId="1C60B56E" w14:textId="77777777" w:rsidR="004759A2" w:rsidRPr="00792323" w:rsidRDefault="004759A2" w:rsidP="0080587B">
            <w:pPr>
              <w:pStyle w:val="TableMetaBody"/>
              <w:rPr>
                <w:noProof w:val="0"/>
              </w:rPr>
            </w:pPr>
            <w:r w:rsidRPr="00792323">
              <w:rPr>
                <w:noProof w:val="0"/>
              </w:rPr>
              <w:t>Active</w:t>
            </w:r>
          </w:p>
        </w:tc>
      </w:tr>
    </w:tbl>
    <w:p w14:paraId="0579C53F" w14:textId="77777777" w:rsidR="004759A2" w:rsidRDefault="004759A2" w:rsidP="005D01E7">
      <w:pPr>
        <w:pStyle w:val="NormalIndented"/>
        <w:rPr>
          <w:noProof/>
        </w:rPr>
      </w:pPr>
      <w:r>
        <w:t xml:space="preserve">This table defines Procedure Codes </w:t>
      </w:r>
      <w:r w:rsidRPr="007610B8">
        <w:rPr>
          <w:noProof/>
        </w:rPr>
        <w:t>that</w:t>
      </w:r>
      <w:r>
        <w:rPr>
          <w:noProof/>
        </w:rPr>
        <w:t xml:space="preserve"> may</w:t>
      </w:r>
      <w:r w:rsidRPr="007610B8">
        <w:rPr>
          <w:noProof/>
        </w:rPr>
        <w:t xml:space="preserve"> impact </w:t>
      </w:r>
      <w:r>
        <w:rPr>
          <w:noProof/>
        </w:rPr>
        <w:t xml:space="preserve">payer </w:t>
      </w:r>
      <w:r w:rsidRPr="007610B8">
        <w:rPr>
          <w:noProof/>
        </w:rPr>
        <w:t>covera</w:t>
      </w:r>
      <w:r>
        <w:rPr>
          <w:noProof/>
        </w:rPr>
        <w:t xml:space="preserve">ge requirements, for example procedure code 1234 is not covered by a payer ABCD or may be covered in conjunction with a specific diagnosis code which can be identifeid in DPS-1 Diagnosis Code.  The procedure codes should be drawn from appropriate externally defined procedure codes, for example in the US Realm these include CPT-4 codes defined by the American Medical Association and ICD codes published by CMS. </w:t>
      </w:r>
    </w:p>
    <w:p w14:paraId="2B90BB6F" w14:textId="77777777" w:rsidR="004759A2" w:rsidRDefault="004759A2" w:rsidP="005D01E7">
      <w:pPr>
        <w:pStyle w:val="UserTableCaption"/>
      </w:pPr>
      <w:r>
        <w:t xml:space="preserve">Externally Defined </w:t>
      </w:r>
      <w:r w:rsidRPr="00792323">
        <w:t xml:space="preserve">Table </w:t>
      </w:r>
      <w:r>
        <w:t>0941 – Procedure Code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4" w:space="0" w:color="auto"/>
        </w:tblBorders>
        <w:tblLayout w:type="fixed"/>
        <w:tblCellMar>
          <w:left w:w="120" w:type="dxa"/>
          <w:right w:w="120" w:type="dxa"/>
        </w:tblCellMar>
        <w:tblLook w:val="0000" w:firstRow="0" w:lastRow="0" w:firstColumn="0" w:lastColumn="0" w:noHBand="0" w:noVBand="0"/>
      </w:tblPr>
      <w:tblGrid>
        <w:gridCol w:w="1473"/>
        <w:gridCol w:w="2919"/>
        <w:gridCol w:w="2160"/>
      </w:tblGrid>
      <w:tr w:rsidR="004759A2" w:rsidRPr="00792323" w14:paraId="1574EF84" w14:textId="77777777" w:rsidTr="0080587B">
        <w:trPr>
          <w:tblHeader/>
          <w:jc w:val="center"/>
        </w:trPr>
        <w:tc>
          <w:tcPr>
            <w:tcW w:w="1473" w:type="dxa"/>
            <w:tcBorders>
              <w:top w:val="single" w:sz="12" w:space="0" w:color="auto"/>
            </w:tcBorders>
            <w:shd w:val="pct10" w:color="auto" w:fill="FFFFFF"/>
          </w:tcPr>
          <w:p w14:paraId="6A7357FB" w14:textId="77777777" w:rsidR="004759A2" w:rsidRPr="00792323" w:rsidRDefault="004759A2" w:rsidP="0080587B">
            <w:pPr>
              <w:pStyle w:val="UserTableHeader"/>
              <w:jc w:val="center"/>
              <w:rPr>
                <w:noProof/>
              </w:rPr>
            </w:pPr>
            <w:r w:rsidRPr="00792323">
              <w:rPr>
                <w:noProof/>
              </w:rPr>
              <w:t>V</w:t>
            </w:r>
            <w:bookmarkStart w:id="2092" w:name="_Toc383187183"/>
            <w:r w:rsidRPr="00792323">
              <w:rPr>
                <w:noProof/>
              </w:rPr>
              <w:t>alue</w:t>
            </w:r>
          </w:p>
        </w:tc>
        <w:tc>
          <w:tcPr>
            <w:tcW w:w="2919" w:type="dxa"/>
            <w:tcBorders>
              <w:top w:val="single" w:sz="12" w:space="0" w:color="auto"/>
            </w:tcBorders>
            <w:shd w:val="pct10" w:color="auto" w:fill="FFFFFF"/>
          </w:tcPr>
          <w:p w14:paraId="66031D09" w14:textId="77777777" w:rsidR="004759A2" w:rsidRPr="00792323" w:rsidRDefault="004759A2" w:rsidP="0080587B">
            <w:pPr>
              <w:pStyle w:val="UserTableHeader"/>
              <w:rPr>
                <w:noProof/>
              </w:rPr>
            </w:pPr>
            <w:r w:rsidRPr="00792323">
              <w:rPr>
                <w:noProof/>
              </w:rPr>
              <w:t>Description</w:t>
            </w:r>
          </w:p>
        </w:tc>
        <w:tc>
          <w:tcPr>
            <w:tcW w:w="2160" w:type="dxa"/>
            <w:tcBorders>
              <w:top w:val="single" w:sz="12" w:space="0" w:color="auto"/>
            </w:tcBorders>
            <w:shd w:val="pct10" w:color="auto" w:fill="FFFFFF"/>
          </w:tcPr>
          <w:p w14:paraId="207DCED8" w14:textId="77777777" w:rsidR="004759A2" w:rsidRPr="00792323" w:rsidRDefault="004759A2" w:rsidP="0080587B">
            <w:pPr>
              <w:pStyle w:val="UserTableHeader"/>
              <w:rPr>
                <w:noProof/>
              </w:rPr>
            </w:pPr>
            <w:r w:rsidRPr="00792323">
              <w:rPr>
                <w:noProof/>
              </w:rPr>
              <w:t>Co</w:t>
            </w:r>
            <w:bookmarkEnd w:id="2092"/>
            <w:r w:rsidRPr="00792323">
              <w:rPr>
                <w:noProof/>
              </w:rPr>
              <w:t>mment</w:t>
            </w:r>
          </w:p>
        </w:tc>
      </w:tr>
      <w:tr w:rsidR="004759A2" w:rsidRPr="00792323" w14:paraId="72CD0189" w14:textId="77777777" w:rsidTr="0080587B">
        <w:trPr>
          <w:jc w:val="center"/>
        </w:trPr>
        <w:tc>
          <w:tcPr>
            <w:tcW w:w="1473" w:type="dxa"/>
            <w:tcBorders>
              <w:bottom w:val="single" w:sz="12" w:space="0" w:color="auto"/>
            </w:tcBorders>
            <w:shd w:val="clear" w:color="auto" w:fill="FFFFFF"/>
          </w:tcPr>
          <w:p w14:paraId="42155386" w14:textId="77777777" w:rsidR="004759A2" w:rsidRPr="00792323" w:rsidRDefault="004759A2" w:rsidP="0080587B">
            <w:pPr>
              <w:pStyle w:val="UserTableBody"/>
              <w:jc w:val="center"/>
              <w:rPr>
                <w:noProof/>
              </w:rPr>
            </w:pPr>
          </w:p>
        </w:tc>
        <w:tc>
          <w:tcPr>
            <w:tcW w:w="2919" w:type="dxa"/>
            <w:tcBorders>
              <w:bottom w:val="single" w:sz="12" w:space="0" w:color="auto"/>
            </w:tcBorders>
            <w:shd w:val="clear" w:color="auto" w:fill="FFFFFF"/>
          </w:tcPr>
          <w:p w14:paraId="47321AD7" w14:textId="77777777" w:rsidR="004759A2" w:rsidRPr="00792323" w:rsidRDefault="004759A2" w:rsidP="0080587B">
            <w:pPr>
              <w:pStyle w:val="UserTableBody"/>
              <w:rPr>
                <w:noProof/>
              </w:rPr>
            </w:pPr>
            <w:r w:rsidRPr="00792323">
              <w:rPr>
                <w:noProof/>
              </w:rPr>
              <w:t>No suggested values defined</w:t>
            </w:r>
          </w:p>
        </w:tc>
        <w:tc>
          <w:tcPr>
            <w:tcW w:w="2160" w:type="dxa"/>
            <w:tcBorders>
              <w:bottom w:val="single" w:sz="12" w:space="0" w:color="auto"/>
            </w:tcBorders>
            <w:shd w:val="clear" w:color="auto" w:fill="FFFFFF"/>
          </w:tcPr>
          <w:p w14:paraId="683C77CE" w14:textId="77777777" w:rsidR="004759A2" w:rsidRPr="00792323" w:rsidRDefault="004759A2" w:rsidP="0080587B">
            <w:pPr>
              <w:pStyle w:val="UserTableBody"/>
              <w:rPr>
                <w:noProof/>
              </w:rPr>
            </w:pPr>
          </w:p>
        </w:tc>
      </w:tr>
    </w:tbl>
    <w:p w14:paraId="3DC0CD98" w14:textId="77777777" w:rsidR="004759A2" w:rsidRPr="00A372A0" w:rsidRDefault="004759A2" w:rsidP="005D01E7">
      <w:pPr>
        <w:rPr>
          <w:lang w:val="en-US" w:eastAsia="en-US"/>
        </w:rPr>
      </w:pPr>
    </w:p>
    <w:p w14:paraId="289C1E8E" w14:textId="77777777" w:rsidR="004759A2" w:rsidRPr="00792323" w:rsidRDefault="004759A2" w:rsidP="00417CC8">
      <w:pPr>
        <w:pStyle w:val="Heading4"/>
      </w:pPr>
      <w:bookmarkStart w:id="2093" w:name="_Toc423691625"/>
      <w:r w:rsidRPr="00792323">
        <w:t>ISO-3166-1</w:t>
      </w:r>
      <w:bookmarkEnd w:id="2093"/>
    </w:p>
    <w:p w14:paraId="084CFB5D" w14:textId="77777777" w:rsidR="004759A2" w:rsidRPr="00792323" w:rsidRDefault="004759A2" w:rsidP="00972ADD">
      <w:pPr>
        <w:pStyle w:val="TableMetaCaption"/>
        <w:rPr>
          <w:noProof w:val="0"/>
        </w:rPr>
      </w:pPr>
      <w:r w:rsidRPr="00792323">
        <w:rPr>
          <w:noProof w:val="0"/>
        </w:rPr>
        <w:t>Table Me</w:t>
      </w:r>
      <w:bookmarkStart w:id="2094" w:name="_Toc382761636"/>
      <w:r w:rsidRPr="00792323">
        <w:rPr>
          <w:noProof w:val="0"/>
        </w:rPr>
        <w:t>tadata</w:t>
      </w:r>
    </w:p>
    <w:tbl>
      <w:tblPr>
        <w:tblW w:w="95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20"/>
        <w:gridCol w:w="1152"/>
        <w:gridCol w:w="2016"/>
        <w:gridCol w:w="2016"/>
        <w:gridCol w:w="2448"/>
        <w:gridCol w:w="1152"/>
      </w:tblGrid>
      <w:tr w:rsidR="004759A2" w:rsidRPr="00792323" w14:paraId="4430ABBA" w14:textId="77777777" w:rsidTr="00F02A4D">
        <w:trPr>
          <w:tblHeader/>
        </w:trPr>
        <w:tc>
          <w:tcPr>
            <w:tcW w:w="720" w:type="dxa"/>
            <w:tcBorders>
              <w:top w:val="double" w:sz="4" w:space="0" w:color="auto"/>
            </w:tcBorders>
            <w:shd w:val="pct10" w:color="auto" w:fill="FFFFFF"/>
          </w:tcPr>
          <w:p w14:paraId="0C53E718" w14:textId="77777777" w:rsidR="004759A2" w:rsidRPr="00792323" w:rsidRDefault="004759A2" w:rsidP="00F02A4D">
            <w:pPr>
              <w:pStyle w:val="TableMetaHeader"/>
              <w:rPr>
                <w:noProof w:val="0"/>
              </w:rPr>
            </w:pPr>
            <w:r w:rsidRPr="00792323">
              <w:rPr>
                <w:noProof w:val="0"/>
              </w:rPr>
              <w:t>Table</w:t>
            </w:r>
          </w:p>
        </w:tc>
        <w:tc>
          <w:tcPr>
            <w:tcW w:w="1152" w:type="dxa"/>
            <w:tcBorders>
              <w:top w:val="double" w:sz="4" w:space="0" w:color="auto"/>
            </w:tcBorders>
            <w:shd w:val="pct10" w:color="auto" w:fill="FFFFFF"/>
          </w:tcPr>
          <w:p w14:paraId="09D54210" w14:textId="77777777" w:rsidR="004759A2" w:rsidRPr="00792323" w:rsidRDefault="004759A2" w:rsidP="00F02A4D">
            <w:pPr>
              <w:pStyle w:val="TableMetaHeader"/>
              <w:rPr>
                <w:noProof w:val="0"/>
              </w:rPr>
            </w:pPr>
            <w:r w:rsidRPr="00792323">
              <w:rPr>
                <w:noProof w:val="0"/>
              </w:rPr>
              <w:t>Steward</w:t>
            </w:r>
          </w:p>
        </w:tc>
        <w:tc>
          <w:tcPr>
            <w:tcW w:w="2016" w:type="dxa"/>
            <w:tcBorders>
              <w:top w:val="double" w:sz="4" w:space="0" w:color="auto"/>
            </w:tcBorders>
            <w:shd w:val="pct10" w:color="auto" w:fill="FFFFFF"/>
          </w:tcPr>
          <w:p w14:paraId="55541815" w14:textId="77777777" w:rsidR="004759A2" w:rsidRPr="00792323" w:rsidRDefault="004759A2" w:rsidP="00F02A4D">
            <w:pPr>
              <w:pStyle w:val="TableMetaHeader"/>
              <w:rPr>
                <w:noProof w:val="0"/>
              </w:rPr>
            </w:pPr>
            <w:r w:rsidRPr="00792323">
              <w:rPr>
                <w:noProof w:val="0"/>
              </w:rPr>
              <w:t>V3 Harmonizat</w:t>
            </w:r>
            <w:bookmarkEnd w:id="2094"/>
            <w:r w:rsidRPr="00792323">
              <w:rPr>
                <w:noProof w:val="0"/>
              </w:rPr>
              <w:t>ion</w:t>
            </w:r>
          </w:p>
        </w:tc>
        <w:tc>
          <w:tcPr>
            <w:tcW w:w="2016" w:type="dxa"/>
            <w:tcBorders>
              <w:top w:val="double" w:sz="4" w:space="0" w:color="auto"/>
            </w:tcBorders>
            <w:shd w:val="pct10" w:color="auto" w:fill="FFFFFF"/>
          </w:tcPr>
          <w:p w14:paraId="162CC748" w14:textId="77777777" w:rsidR="004759A2" w:rsidRPr="00792323" w:rsidRDefault="004759A2" w:rsidP="00F02A4D">
            <w:pPr>
              <w:pStyle w:val="TableMetaHeader"/>
              <w:rPr>
                <w:noProof w:val="0"/>
              </w:rPr>
            </w:pPr>
            <w:r w:rsidRPr="00792323">
              <w:rPr>
                <w:noProof w:val="0"/>
              </w:rPr>
              <w:t>V3 Equivalent</w:t>
            </w:r>
          </w:p>
        </w:tc>
        <w:tc>
          <w:tcPr>
            <w:tcW w:w="2448" w:type="dxa"/>
            <w:tcBorders>
              <w:top w:val="double" w:sz="4" w:space="0" w:color="auto"/>
            </w:tcBorders>
            <w:shd w:val="pct10" w:color="auto" w:fill="FFFFFF"/>
          </w:tcPr>
          <w:p w14:paraId="4EE5CCFA" w14:textId="77777777" w:rsidR="004759A2" w:rsidRPr="00792323" w:rsidRDefault="004759A2" w:rsidP="00F02A4D">
            <w:pPr>
              <w:pStyle w:val="TableMetaHeader"/>
              <w:rPr>
                <w:noProof w:val="0"/>
              </w:rPr>
            </w:pPr>
            <w:r w:rsidRPr="00792323">
              <w:rPr>
                <w:noProof w:val="0"/>
              </w:rPr>
              <w:t>Where used</w:t>
            </w:r>
          </w:p>
        </w:tc>
        <w:tc>
          <w:tcPr>
            <w:tcW w:w="1152" w:type="dxa"/>
            <w:tcBorders>
              <w:top w:val="double" w:sz="4" w:space="0" w:color="auto"/>
            </w:tcBorders>
            <w:shd w:val="pct10" w:color="auto" w:fill="FFFFFF"/>
          </w:tcPr>
          <w:p w14:paraId="60F57905" w14:textId="77777777" w:rsidR="004759A2" w:rsidRPr="00792323" w:rsidRDefault="004759A2" w:rsidP="00F02A4D">
            <w:pPr>
              <w:pStyle w:val="TableMetaHeader"/>
              <w:rPr>
                <w:noProof w:val="0"/>
              </w:rPr>
            </w:pPr>
            <w:r w:rsidRPr="00792323">
              <w:rPr>
                <w:noProof w:val="0"/>
              </w:rPr>
              <w:t>Status</w:t>
            </w:r>
          </w:p>
        </w:tc>
      </w:tr>
      <w:tr w:rsidR="004759A2" w:rsidRPr="00792323" w14:paraId="6DB3CF5A" w14:textId="77777777" w:rsidTr="00F02A4D">
        <w:tc>
          <w:tcPr>
            <w:tcW w:w="720" w:type="dxa"/>
            <w:tcBorders>
              <w:bottom w:val="double" w:sz="4" w:space="0" w:color="auto"/>
            </w:tcBorders>
            <w:shd w:val="clear" w:color="auto" w:fill="FFFFFF"/>
          </w:tcPr>
          <w:p w14:paraId="1A38E287" w14:textId="77777777" w:rsidR="004759A2" w:rsidRPr="00792323" w:rsidRDefault="004759A2" w:rsidP="00F02A4D">
            <w:pPr>
              <w:pStyle w:val="TableMetaBody"/>
              <w:rPr>
                <w:noProof w:val="0"/>
              </w:rPr>
            </w:pPr>
            <w:r w:rsidRPr="00792323">
              <w:rPr>
                <w:noProof w:val="0"/>
              </w:rPr>
              <w:t>0399</w:t>
            </w:r>
          </w:p>
        </w:tc>
        <w:tc>
          <w:tcPr>
            <w:tcW w:w="1152" w:type="dxa"/>
            <w:tcBorders>
              <w:bottom w:val="double" w:sz="4" w:space="0" w:color="auto"/>
            </w:tcBorders>
            <w:shd w:val="clear" w:color="auto" w:fill="FFFFFF"/>
          </w:tcPr>
          <w:p w14:paraId="1357145C" w14:textId="77777777" w:rsidR="004759A2" w:rsidRPr="00792323" w:rsidRDefault="004759A2" w:rsidP="00F02A4D">
            <w:pPr>
              <w:pStyle w:val="TableMetaBody"/>
              <w:rPr>
                <w:noProof w:val="0"/>
              </w:rPr>
            </w:pPr>
            <w:r w:rsidRPr="00792323">
              <w:rPr>
                <w:noProof w:val="0"/>
              </w:rPr>
              <w:t>InM</w:t>
            </w:r>
          </w:p>
        </w:tc>
        <w:tc>
          <w:tcPr>
            <w:tcW w:w="2016" w:type="dxa"/>
            <w:tcBorders>
              <w:bottom w:val="double" w:sz="4" w:space="0" w:color="auto"/>
            </w:tcBorders>
            <w:shd w:val="clear" w:color="auto" w:fill="FFFFFF"/>
          </w:tcPr>
          <w:p w14:paraId="0EB4D38F" w14:textId="77777777" w:rsidR="004759A2" w:rsidRPr="00792323" w:rsidRDefault="004759A2" w:rsidP="00F02A4D">
            <w:pPr>
              <w:pStyle w:val="TableMetaBody"/>
              <w:rPr>
                <w:noProof w:val="0"/>
              </w:rPr>
            </w:pPr>
            <w:r w:rsidRPr="00792323">
              <w:rPr>
                <w:noProof w:val="0"/>
              </w:rPr>
              <w:t>TBD</w:t>
            </w:r>
          </w:p>
        </w:tc>
        <w:tc>
          <w:tcPr>
            <w:tcW w:w="2016" w:type="dxa"/>
            <w:tcBorders>
              <w:bottom w:val="double" w:sz="4" w:space="0" w:color="auto"/>
            </w:tcBorders>
            <w:shd w:val="clear" w:color="auto" w:fill="FFFFFF"/>
          </w:tcPr>
          <w:p w14:paraId="4A24C906" w14:textId="77777777" w:rsidR="004759A2" w:rsidRPr="00792323" w:rsidRDefault="004759A2" w:rsidP="00F02A4D">
            <w:pPr>
              <w:pStyle w:val="TableMetaBody"/>
              <w:rPr>
                <w:noProof w:val="0"/>
              </w:rPr>
            </w:pPr>
            <w:r w:rsidRPr="00792323">
              <w:rPr>
                <w:noProof w:val="0"/>
              </w:rPr>
              <w:t>TBD</w:t>
            </w:r>
          </w:p>
        </w:tc>
        <w:tc>
          <w:tcPr>
            <w:tcW w:w="2448" w:type="dxa"/>
            <w:tcBorders>
              <w:bottom w:val="double" w:sz="4" w:space="0" w:color="auto"/>
            </w:tcBorders>
            <w:shd w:val="clear" w:color="auto" w:fill="FFFFFF"/>
          </w:tcPr>
          <w:p w14:paraId="0040CE3D" w14:textId="77777777" w:rsidR="004759A2" w:rsidRPr="00931272" w:rsidRDefault="004759A2" w:rsidP="00F02A4D">
            <w:pPr>
              <w:pStyle w:val="TableMetaBody"/>
              <w:rPr>
                <w:noProof w:val="0"/>
                <w:lang w:val="es-MX"/>
              </w:rPr>
            </w:pPr>
            <w:r w:rsidRPr="00931272">
              <w:rPr>
                <w:b/>
                <w:noProof w:val="0"/>
                <w:lang w:val="es-MX"/>
              </w:rPr>
              <w:t>MSH-17</w:t>
            </w:r>
            <w:r w:rsidRPr="00931272">
              <w:rPr>
                <w:noProof w:val="0"/>
                <w:lang w:val="es-MX"/>
              </w:rPr>
              <w:t>, CX.9, LA2.14, PPN.23,VID.2, XAD.6, XCN.22</w:t>
            </w:r>
          </w:p>
        </w:tc>
        <w:tc>
          <w:tcPr>
            <w:tcW w:w="1152" w:type="dxa"/>
            <w:tcBorders>
              <w:bottom w:val="double" w:sz="4" w:space="0" w:color="auto"/>
            </w:tcBorders>
            <w:shd w:val="clear" w:color="auto" w:fill="FFFFFF"/>
          </w:tcPr>
          <w:p w14:paraId="5134B295" w14:textId="77777777" w:rsidR="004759A2" w:rsidRPr="00792323" w:rsidRDefault="004759A2" w:rsidP="00F02A4D">
            <w:pPr>
              <w:pStyle w:val="TableMetaBody"/>
              <w:rPr>
                <w:noProof w:val="0"/>
              </w:rPr>
            </w:pPr>
            <w:r w:rsidRPr="00792323">
              <w:rPr>
                <w:noProof w:val="0"/>
              </w:rPr>
              <w:t>Active</w:t>
            </w:r>
          </w:p>
        </w:tc>
      </w:tr>
    </w:tbl>
    <w:p w14:paraId="26269407" w14:textId="77777777" w:rsidR="004759A2" w:rsidRPr="00792323" w:rsidRDefault="004759A2" w:rsidP="00972ADD">
      <w:pPr>
        <w:pStyle w:val="HL7TableCaption"/>
      </w:pPr>
      <w:r w:rsidRPr="00792323">
        <w:t>Externa</w:t>
      </w:r>
      <w:r>
        <w:t>l</w:t>
      </w:r>
      <w:r w:rsidRPr="00792323">
        <w:t>l</w:t>
      </w:r>
      <w:r>
        <w:t>y-defined</w:t>
      </w:r>
      <w:r w:rsidRPr="00792323">
        <w:t xml:space="preserve"> Table 0399 – Country Code </w:t>
      </w:r>
      <w:r>
        <w:fldChar w:fldCharType="begin"/>
      </w:r>
      <w:r>
        <w:instrText>xe "Externally-defined</w:instrText>
      </w:r>
      <w:r w:rsidRPr="00792323">
        <w:instrText xml:space="preserve"> Table 0399 – Country code</w:instrText>
      </w:r>
      <w:r>
        <w:instrText>"</w:instrText>
      </w:r>
      <w: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21"/>
        <w:gridCol w:w="4559"/>
        <w:gridCol w:w="2160"/>
      </w:tblGrid>
      <w:tr w:rsidR="004759A2" w:rsidRPr="00792323" w14:paraId="3802CE69" w14:textId="77777777" w:rsidTr="00F02A4D">
        <w:trPr>
          <w:tblHeader/>
          <w:jc w:val="center"/>
        </w:trPr>
        <w:tc>
          <w:tcPr>
            <w:tcW w:w="1021" w:type="dxa"/>
            <w:tcBorders>
              <w:top w:val="double" w:sz="4" w:space="0" w:color="auto"/>
            </w:tcBorders>
            <w:shd w:val="pct10" w:color="auto" w:fill="FFFFFF"/>
          </w:tcPr>
          <w:p w14:paraId="31098C69" w14:textId="77777777" w:rsidR="004759A2" w:rsidRPr="00792323" w:rsidRDefault="004759A2" w:rsidP="00F02A4D">
            <w:pPr>
              <w:pStyle w:val="HL7TableHeader"/>
              <w:jc w:val="center"/>
              <w:rPr>
                <w:snapToGrid w:val="0"/>
              </w:rPr>
            </w:pPr>
            <w:r w:rsidRPr="00792323">
              <w:rPr>
                <w:snapToGrid w:val="0"/>
              </w:rPr>
              <w:t>Value</w:t>
            </w:r>
          </w:p>
        </w:tc>
        <w:tc>
          <w:tcPr>
            <w:tcW w:w="4559" w:type="dxa"/>
            <w:tcBorders>
              <w:top w:val="double" w:sz="4" w:space="0" w:color="auto"/>
            </w:tcBorders>
            <w:shd w:val="pct10" w:color="auto" w:fill="FFFFFF"/>
          </w:tcPr>
          <w:p w14:paraId="565C7701" w14:textId="77777777" w:rsidR="004759A2" w:rsidRPr="00792323" w:rsidRDefault="004759A2" w:rsidP="00F02A4D">
            <w:pPr>
              <w:pStyle w:val="HL7TableHeader"/>
              <w:rPr>
                <w:snapToGrid w:val="0"/>
              </w:rPr>
            </w:pPr>
            <w:r w:rsidRPr="00792323">
              <w:rPr>
                <w:snapToGrid w:val="0"/>
              </w:rPr>
              <w:t>Description</w:t>
            </w:r>
          </w:p>
        </w:tc>
        <w:tc>
          <w:tcPr>
            <w:tcW w:w="2160" w:type="dxa"/>
            <w:tcBorders>
              <w:top w:val="double" w:sz="4" w:space="0" w:color="auto"/>
            </w:tcBorders>
            <w:shd w:val="pct10" w:color="auto" w:fill="FFFFFF"/>
          </w:tcPr>
          <w:p w14:paraId="344E398E" w14:textId="77777777" w:rsidR="004759A2" w:rsidRPr="00792323" w:rsidRDefault="004759A2" w:rsidP="00F02A4D">
            <w:pPr>
              <w:pStyle w:val="HL7TableHeader"/>
              <w:rPr>
                <w:snapToGrid w:val="0"/>
              </w:rPr>
            </w:pPr>
            <w:r w:rsidRPr="00792323">
              <w:rPr>
                <w:snapToGrid w:val="0"/>
              </w:rPr>
              <w:t>Comment</w:t>
            </w:r>
          </w:p>
        </w:tc>
      </w:tr>
      <w:tr w:rsidR="004759A2" w:rsidRPr="00792323" w14:paraId="75D13447" w14:textId="77777777" w:rsidTr="00F02A4D">
        <w:trPr>
          <w:jc w:val="center"/>
        </w:trPr>
        <w:tc>
          <w:tcPr>
            <w:tcW w:w="1021" w:type="dxa"/>
            <w:tcBorders>
              <w:bottom w:val="double" w:sz="4" w:space="0" w:color="auto"/>
            </w:tcBorders>
            <w:shd w:val="clear" w:color="FFFFFF" w:fill="FFFFFF"/>
          </w:tcPr>
          <w:p w14:paraId="5EB5531B" w14:textId="77777777" w:rsidR="004759A2" w:rsidRPr="00792323" w:rsidRDefault="004759A2" w:rsidP="00F02A4D">
            <w:pPr>
              <w:pStyle w:val="HL7TableBody"/>
              <w:jc w:val="center"/>
            </w:pPr>
          </w:p>
        </w:tc>
        <w:tc>
          <w:tcPr>
            <w:tcW w:w="4559" w:type="dxa"/>
            <w:tcBorders>
              <w:bottom w:val="double" w:sz="4" w:space="0" w:color="auto"/>
            </w:tcBorders>
            <w:shd w:val="clear" w:color="FFFFFF" w:fill="FFFFFF"/>
          </w:tcPr>
          <w:p w14:paraId="6D421F27" w14:textId="77777777" w:rsidR="004759A2" w:rsidRPr="00792323" w:rsidRDefault="004759A2" w:rsidP="00F02A4D">
            <w:pPr>
              <w:pStyle w:val="HL7TableBody"/>
            </w:pPr>
            <w:r w:rsidRPr="00792323">
              <w:t>use 3-character (alphabetic) form of ISO 3166-1</w:t>
            </w:r>
          </w:p>
        </w:tc>
        <w:tc>
          <w:tcPr>
            <w:tcW w:w="2160" w:type="dxa"/>
            <w:tcBorders>
              <w:bottom w:val="double" w:sz="4" w:space="0" w:color="auto"/>
            </w:tcBorders>
            <w:shd w:val="clear" w:color="FFFFFF" w:fill="FFFFFF"/>
          </w:tcPr>
          <w:p w14:paraId="1CB20E09" w14:textId="77777777" w:rsidR="004759A2" w:rsidRPr="00792323" w:rsidRDefault="004759A2" w:rsidP="00F02A4D">
            <w:pPr>
              <w:pStyle w:val="HL7TableBody"/>
            </w:pPr>
          </w:p>
        </w:tc>
      </w:tr>
    </w:tbl>
    <w:p w14:paraId="75CF6CCB" w14:textId="77777777" w:rsidR="004759A2" w:rsidRDefault="004759A2" w:rsidP="00972ADD">
      <w:pPr>
        <w:rPr>
          <w:lang w:val="en-US" w:eastAsia="en-US"/>
        </w:rPr>
      </w:pPr>
    </w:p>
    <w:p w14:paraId="318DA241" w14:textId="77777777" w:rsidR="004759A2" w:rsidRPr="002A134B" w:rsidRDefault="004759A2" w:rsidP="002A134B">
      <w:pPr>
        <w:rPr>
          <w:lang w:val="en-US" w:eastAsia="en-US"/>
        </w:rPr>
      </w:pPr>
      <w:bookmarkStart w:id="2095" w:name="_Toc414354266"/>
      <w:bookmarkEnd w:id="2095"/>
    </w:p>
    <w:sectPr w:rsidR="004759A2" w:rsidRPr="002A134B" w:rsidSect="008B3039">
      <w:headerReference w:type="even" r:id="rId33"/>
      <w:headerReference w:type="default" r:id="rId34"/>
      <w:footerReference w:type="even" r:id="rId35"/>
      <w:footerReference w:type="default" r:id="rId36"/>
      <w:footerReference w:type="first" r:id="rId37"/>
      <w:pgSz w:w="12240" w:h="15840" w:code="1"/>
      <w:pgMar w:top="1440" w:right="1440" w:bottom="1440" w:left="1440" w:header="864" w:footer="864" w:gutter="72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8795F" w14:textId="77777777" w:rsidR="00137C8F" w:rsidRDefault="00137C8F">
      <w:r>
        <w:separator/>
      </w:r>
    </w:p>
  </w:endnote>
  <w:endnote w:type="continuationSeparator" w:id="0">
    <w:p w14:paraId="03B7A659" w14:textId="77777777" w:rsidR="00137C8F" w:rsidRDefault="00137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LinePrinter">
    <w:altName w:val="Cambria"/>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TmsRmn">
    <w:altName w:val="Times New Roman"/>
    <w:panose1 w:val="00000000000000000000"/>
    <w:charset w:val="00"/>
    <w:family w:val="roman"/>
    <w:notTrueType/>
    <w:pitch w:val="default"/>
    <w:sig w:usb0="00000003" w:usb1="00000000" w:usb2="00000000" w:usb3="00000000" w:csb0="00000001" w:csb1="00000000"/>
  </w:font>
  <w:font w:name="Helv">
    <w:altName w:val="Helvetica"/>
    <w:panose1 w:val="00000000000000000000"/>
    <w:charset w:val="4D"/>
    <w:family w:val="swiss"/>
    <w:notTrueType/>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Helv 8pt">
    <w:altName w:val="Arial"/>
    <w:panose1 w:val="00000000000000000000"/>
    <w:charset w:val="00"/>
    <w:family w:val="swiss"/>
    <w:notTrueType/>
    <w:pitch w:val="default"/>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96662" w14:textId="77777777" w:rsidR="004F252B" w:rsidRDefault="004F252B" w:rsidP="00B13AC0">
    <w:pPr>
      <w:pStyle w:val="Footer"/>
      <w:spacing w:before="60" w:after="0"/>
    </w:pPr>
    <w:r>
      <w:t xml:space="preserve">Page </w:t>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BE472D">
      <w:rPr>
        <w:rStyle w:val="PageNumber"/>
        <w:rFonts w:cs="Arial"/>
        <w:noProof/>
      </w:rPr>
      <w:t>128</w:t>
    </w:r>
    <w:r>
      <w:rPr>
        <w:rStyle w:val="PageNumber"/>
        <w:rFonts w:cs="Arial"/>
      </w:rPr>
      <w:fldChar w:fldCharType="end"/>
    </w:r>
    <w:r>
      <w:rPr>
        <w:rStyle w:val="PageNumber"/>
        <w:rFonts w:ascii="Arial" w:hAnsi="Arial" w:cs="Arial"/>
        <w:kern w:val="16"/>
        <w:sz w:val="16"/>
      </w:rPr>
      <w:tab/>
    </w:r>
    <w:r>
      <w:t xml:space="preserve">Health Level Seven, Version </w:t>
    </w:r>
    <w:fldSimple w:instr=" DOCPROPERTY release_version \* MERGEFORMAT ">
      <w:r w:rsidRPr="004B5F97">
        <w:rPr>
          <w:bCs/>
        </w:rPr>
        <w:t>2.8.2</w:t>
      </w:r>
    </w:fldSimple>
    <w:r>
      <w:t xml:space="preserve"> </w:t>
    </w:r>
  </w:p>
  <w:p w14:paraId="2A2995A5" w14:textId="77777777" w:rsidR="004F252B" w:rsidRDefault="004F252B" w:rsidP="00B13AC0">
    <w:pPr>
      <w:pStyle w:val="Footer"/>
      <w:spacing w:before="60" w:after="0"/>
    </w:pPr>
    <w:fldSimple w:instr=" DOCPROPERTY release_month \* MERGEFORMAT ">
      <w:r w:rsidRPr="006C490A">
        <w:rPr>
          <w:bCs/>
        </w:rPr>
        <w:t>September</w:t>
      </w:r>
    </w:fldSimple>
    <w:r>
      <w:t xml:space="preserve">  </w:t>
    </w:r>
    <w:fldSimple w:instr=" DOCPROPERTY release_year \* MERGEFORMAT ">
      <w:r w:rsidRPr="004B5F97">
        <w:rPr>
          <w:bCs/>
        </w:rPr>
        <w:t>2015</w:t>
      </w:r>
    </w:fldSimple>
    <w:r>
      <w:t>.</w:t>
    </w:r>
    <w:r>
      <w:tab/>
    </w:r>
    <w:fldSimple w:instr=" DOCPROPERTY release_status \* MERGEFORMAT ">
      <w:r w:rsidRPr="006C490A">
        <w:rPr>
          <w:bCs/>
        </w:rPr>
        <w:t xml:space="preserve"> </w:t>
      </w:r>
      <w:r>
        <w:t>©Health Level Seven International 2015.  All rights reserved.</w:t>
      </w:r>
    </w:fldSimple>
    <w:r>
      <w:t>.</w:t>
    </w:r>
  </w:p>
  <w:p w14:paraId="185E9ED4" w14:textId="77777777" w:rsidR="004F252B" w:rsidRDefault="004F252B" w:rsidP="00E45C6F">
    <w:pPr>
      <w:pStyle w:val="Footer"/>
      <w:pBdr>
        <w:top w:val="none" w:sz="0" w:space="0" w:color="auto"/>
      </w:pBdr>
      <w:tabs>
        <w:tab w:val="clear" w:pos="9360"/>
        <w:tab w:val="left" w:pos="5715"/>
        <w:tab w:val="right" w:pos="8600"/>
      </w:tabs>
      <w:spacing w:before="60" w:after="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8F3F0" w14:textId="77777777" w:rsidR="004F252B" w:rsidRDefault="004F252B" w:rsidP="00B13AC0">
    <w:pPr>
      <w:pStyle w:val="Footer"/>
      <w:spacing w:before="60" w:after="0"/>
    </w:pPr>
    <w:r>
      <w:t xml:space="preserve">Health Level Seven, Version </w:t>
    </w:r>
    <w:fldSimple w:instr=" DOCPROPERTY release_version \* MERGEFORMAT ">
      <w:r w:rsidRPr="004B5F97">
        <w:rPr>
          <w:bCs/>
        </w:rPr>
        <w:t>2.8.2</w:t>
      </w:r>
    </w:fldSimple>
    <w:r>
      <w:tab/>
      <w:t xml:space="preserve">Page </w:t>
    </w:r>
    <w:r>
      <w:rPr>
        <w:rStyle w:val="PageNumber"/>
        <w:rFonts w:ascii="Arial" w:hAnsi="Arial" w:cs="Arial"/>
        <w:kern w:val="16"/>
        <w:sz w:val="16"/>
      </w:rPr>
      <w:fldChar w:fldCharType="begin"/>
    </w:r>
    <w:r>
      <w:rPr>
        <w:rStyle w:val="PageNumber"/>
        <w:rFonts w:ascii="Arial" w:hAnsi="Arial" w:cs="Arial"/>
        <w:kern w:val="16"/>
        <w:sz w:val="16"/>
      </w:rPr>
      <w:instrText xml:space="preserve"> PAGE </w:instrText>
    </w:r>
    <w:r>
      <w:rPr>
        <w:rStyle w:val="PageNumber"/>
        <w:rFonts w:ascii="Arial" w:hAnsi="Arial" w:cs="Arial"/>
        <w:kern w:val="16"/>
        <w:sz w:val="16"/>
      </w:rPr>
      <w:fldChar w:fldCharType="separate"/>
    </w:r>
    <w:r w:rsidR="0066076D">
      <w:rPr>
        <w:rStyle w:val="PageNumber"/>
        <w:rFonts w:ascii="Arial" w:hAnsi="Arial" w:cs="Arial"/>
        <w:noProof/>
        <w:kern w:val="16"/>
        <w:sz w:val="16"/>
      </w:rPr>
      <w:t>127</w:t>
    </w:r>
    <w:r>
      <w:rPr>
        <w:rStyle w:val="PageNumber"/>
        <w:rFonts w:ascii="Arial" w:hAnsi="Arial" w:cs="Arial"/>
        <w:kern w:val="16"/>
        <w:sz w:val="16"/>
      </w:rPr>
      <w:fldChar w:fldCharType="end"/>
    </w:r>
  </w:p>
  <w:p w14:paraId="67C33818" w14:textId="77777777" w:rsidR="004F252B" w:rsidRDefault="004F252B" w:rsidP="00B13AC0">
    <w:pPr>
      <w:pStyle w:val="Footer"/>
      <w:tabs>
        <w:tab w:val="left" w:pos="2730"/>
      </w:tabs>
      <w:spacing w:before="60" w:after="0"/>
    </w:pPr>
    <w:fldSimple w:instr=" DOCPROPERTY release_status \* MERGEFORMAT ">
      <w:r>
        <w:t xml:space="preserve"> ©Health Level Seven International 2015.  All rights reserved.</w:t>
      </w:r>
    </w:fldSimple>
    <w:r>
      <w:t>.</w:t>
    </w:r>
    <w:r>
      <w:tab/>
    </w:r>
    <w:fldSimple w:instr=" DOCPROPERTY release_month \* MERGEFORMAT ">
      <w:r>
        <w:t>September</w:t>
      </w:r>
    </w:fldSimple>
    <w:r>
      <w:t xml:space="preserve">  </w:t>
    </w:r>
    <w:fldSimple w:instr=" DOCPROPERTY release_year \* MERGEFORMAT ">
      <w:r>
        <w:t>2015</w:t>
      </w:r>
    </w:fldSimple>
    <w:r>
      <w:t>.</w:t>
    </w:r>
  </w:p>
  <w:p w14:paraId="474BEA7A" w14:textId="77777777" w:rsidR="004F252B" w:rsidRDefault="004F252B" w:rsidP="00E45C6F">
    <w:pPr>
      <w:pStyle w:val="Footer"/>
      <w:tabs>
        <w:tab w:val="clear" w:pos="9360"/>
        <w:tab w:val="right" w:pos="8600"/>
      </w:tabs>
      <w:spacing w:before="60" w:after="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F5F93" w14:textId="77777777" w:rsidR="004F252B" w:rsidRDefault="004F252B" w:rsidP="00B13AC0">
    <w:pPr>
      <w:pStyle w:val="Footer"/>
      <w:spacing w:before="60" w:after="0"/>
    </w:pPr>
    <w:r>
      <w:t xml:space="preserve">Health Level Seven, Version </w:t>
    </w:r>
    <w:fldSimple w:instr=" DOCPROPERTY release_version \* MERGEFORMAT ">
      <w:r w:rsidRPr="004B5F97">
        <w:rPr>
          <w:bCs/>
        </w:rPr>
        <w:t>2.8.2</w:t>
      </w:r>
    </w:fldSimple>
    <w:r>
      <w:tab/>
      <w:t xml:space="preserve">Page </w:t>
    </w:r>
    <w:r>
      <w:rPr>
        <w:rStyle w:val="PageNumber"/>
        <w:rFonts w:ascii="Arial" w:hAnsi="Arial" w:cs="Arial"/>
        <w:kern w:val="16"/>
        <w:sz w:val="16"/>
      </w:rPr>
      <w:fldChar w:fldCharType="begin"/>
    </w:r>
    <w:r>
      <w:rPr>
        <w:rStyle w:val="PageNumber"/>
        <w:rFonts w:ascii="Arial" w:hAnsi="Arial" w:cs="Arial"/>
        <w:kern w:val="16"/>
        <w:sz w:val="16"/>
      </w:rPr>
      <w:instrText xml:space="preserve"> PAGE </w:instrText>
    </w:r>
    <w:r>
      <w:rPr>
        <w:rStyle w:val="PageNumber"/>
        <w:rFonts w:ascii="Arial" w:hAnsi="Arial" w:cs="Arial"/>
        <w:kern w:val="16"/>
        <w:sz w:val="16"/>
      </w:rPr>
      <w:fldChar w:fldCharType="separate"/>
    </w:r>
    <w:r w:rsidR="00BE472D">
      <w:rPr>
        <w:rStyle w:val="PageNumber"/>
        <w:rFonts w:ascii="Arial" w:hAnsi="Arial" w:cs="Arial"/>
        <w:noProof/>
        <w:kern w:val="16"/>
        <w:sz w:val="16"/>
      </w:rPr>
      <w:t>1</w:t>
    </w:r>
    <w:r>
      <w:rPr>
        <w:rStyle w:val="PageNumber"/>
        <w:rFonts w:ascii="Arial" w:hAnsi="Arial" w:cs="Arial"/>
        <w:kern w:val="16"/>
        <w:sz w:val="16"/>
      </w:rPr>
      <w:fldChar w:fldCharType="end"/>
    </w:r>
  </w:p>
  <w:p w14:paraId="15C25EC6" w14:textId="77777777" w:rsidR="004F252B" w:rsidRDefault="004F252B" w:rsidP="00B13AC0">
    <w:pPr>
      <w:pStyle w:val="Footer"/>
      <w:tabs>
        <w:tab w:val="left" w:pos="4128"/>
        <w:tab w:val="left" w:pos="4485"/>
        <w:tab w:val="left" w:pos="5910"/>
      </w:tabs>
      <w:spacing w:before="60" w:after="0"/>
    </w:pPr>
    <w:fldSimple w:instr=" DOCPROPERTY release_status \* MERGEFORMAT ">
      <w:r w:rsidRPr="006C490A">
        <w:rPr>
          <w:bCs/>
        </w:rPr>
        <w:t xml:space="preserve"> ©Health</w:t>
      </w:r>
      <w:r>
        <w:t xml:space="preserve"> Level Seven International 2015.  All rights reserved.</w:t>
      </w:r>
    </w:fldSimple>
    <w:r>
      <w:t>.</w:t>
    </w:r>
    <w:r>
      <w:tab/>
    </w:r>
    <w:r>
      <w:tab/>
    </w:r>
    <w:r>
      <w:tab/>
    </w:r>
    <w:fldSimple w:instr=" DOCPROPERTY release_month \* MERGEFORMAT ">
      <w:r w:rsidRPr="006C490A">
        <w:rPr>
          <w:bCs/>
        </w:rPr>
        <w:t>September</w:t>
      </w:r>
    </w:fldSimple>
    <w:r>
      <w:t xml:space="preserve">  </w:t>
    </w:r>
    <w:fldSimple w:instr=" DOCPROPERTY release_year \* MERGEFORMAT ">
      <w:r w:rsidRPr="004B5F97">
        <w:rPr>
          <w:bCs/>
        </w:rPr>
        <w:t>2015</w:t>
      </w:r>
    </w:fldSimple>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1D4A8" w14:textId="77777777" w:rsidR="00137C8F" w:rsidRDefault="00137C8F">
      <w:r>
        <w:separator/>
      </w:r>
    </w:p>
  </w:footnote>
  <w:footnote w:type="continuationSeparator" w:id="0">
    <w:p w14:paraId="267054DB" w14:textId="77777777" w:rsidR="00137C8F" w:rsidRDefault="00137C8F">
      <w:r>
        <w:continuationSeparator/>
      </w:r>
    </w:p>
  </w:footnote>
  <w:footnote w:id="1">
    <w:p w14:paraId="37A0C203" w14:textId="77777777" w:rsidR="004F252B" w:rsidRDefault="004F252B">
      <w:pPr>
        <w:pStyle w:val="FootnoteText"/>
      </w:pPr>
      <w:r>
        <w:rPr>
          <w:rStyle w:val="FootnoteReference"/>
        </w:rPr>
        <w:footnoteRef/>
      </w:r>
      <w:r>
        <w:t xml:space="preserve"> </w:t>
      </w:r>
      <w:r>
        <w:tab/>
        <w:t xml:space="preserve">Available from The Unicode Consortium, P.O. Box 700519, San Jose, CA  95170-0519.  See </w:t>
      </w:r>
      <w:hyperlink r:id="rId1" w:history="1">
        <w:r>
          <w:rPr>
            <w:rStyle w:val="Hyperlink"/>
          </w:rPr>
          <w:t>http://www.unicode.org/unicode/consortium/consort.html</w:t>
        </w:r>
      </w:hyperlink>
    </w:p>
  </w:footnote>
  <w:footnote w:id="2">
    <w:p w14:paraId="2D3FAD74" w14:textId="77777777" w:rsidR="004F252B" w:rsidRDefault="004F252B" w:rsidP="00C77807">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2" w:history="1">
        <w:r>
          <w:rPr>
            <w:rStyle w:val="Hyperlink"/>
          </w:rPr>
          <w:t>http://www.hcfa.gov/stats/anhcpcdl.htm</w:t>
        </w:r>
      </w:hyperlink>
      <w:r>
        <w:t xml:space="preserve">. CMS distributes the HCPCS codes via the National Technical Information Service (NTIS, </w:t>
      </w:r>
      <w:hyperlink r:id="rId3"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 w:id="3">
    <w:p w14:paraId="7EEE161A" w14:textId="77777777" w:rsidR="004F252B" w:rsidRDefault="004F252B" w:rsidP="00E45385">
      <w:pPr>
        <w:pStyle w:val="FootnoteText"/>
      </w:pPr>
      <w:r>
        <w:footnoteRef/>
      </w:r>
      <w:r>
        <w:t xml:space="preserve"> </w:t>
      </w:r>
      <w:r>
        <w:tab/>
        <w:t>The HCPCS code is divided into three "levels."  Level I includes the entire CPT-4 code by reference.  Level II includes the American Dental Association’s Current Dental Terminology (CDT-2) code by reference.  Level II also includes the genuine HCPCS codes, approved and maintained jointly by the Alpha-Numeric Editorial Panel, consisting of CMS, the Health Insurance Association of America, and the Blue Cross and Blue Shield Association. Level III are codes developed locally by Medicare carriers.  The HCPCS modifiers are divided into the same three levels, I being CPT-4 modifiers, II CDT-2 and genuine HCPCS modifiers, and III being locally agreed modifiers.</w:t>
      </w:r>
      <w:r>
        <w:br/>
      </w:r>
      <w:r>
        <w:br/>
        <w:t xml:space="preserve">The genuine HCPCS codes and modifiers of level II can be found at </w:t>
      </w:r>
      <w:hyperlink r:id="rId4" w:history="1">
        <w:r>
          <w:rPr>
            <w:rStyle w:val="Hyperlink"/>
            <w:szCs w:val="18"/>
          </w:rPr>
          <w:t>http://www.cms.hhs.gov/MedHCPCSGenInfo/</w:t>
        </w:r>
      </w:hyperlink>
      <w:r>
        <w:t xml:space="preserve">. CMS distributes the HCPCS codes via the National Technical Information Service (NTIS, </w:t>
      </w:r>
      <w:hyperlink r:id="rId5" w:history="1">
        <w:r>
          <w:rPr>
            <w:rStyle w:val="Hyperlink"/>
          </w:rPr>
          <w:t>www.ntis.gov</w:t>
        </w:r>
      </w:hyperlink>
      <w:r>
        <w:t xml:space="preserve">) and NTIS distribution includes the CDT-2 part of HCPCS Level II, but does not include the CPT-4 part (Level I). CMS may distribute the CPT-4 part to its contractors.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CF84A" w14:textId="77777777" w:rsidR="004F252B" w:rsidRDefault="004F252B">
    <w:pPr>
      <w:pStyle w:val="Header"/>
    </w:pPr>
    <w:r>
      <w:t>Chapter 2: Control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8BE77" w14:textId="77777777" w:rsidR="004F252B" w:rsidRDefault="004F252B">
    <w:pPr>
      <w:pStyle w:val="Header"/>
      <w:pBdr>
        <w:bottom w:val="single" w:sz="6" w:space="1" w:color="auto"/>
      </w:pBdr>
      <w:jc w:val="right"/>
    </w:pPr>
    <w:r>
      <w:t>Chapter 2: Control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6C23652"/>
    <w:lvl w:ilvl="0">
      <w:start w:val="1"/>
      <w:numFmt w:val="bullet"/>
      <w:lvlText w:val=""/>
      <w:lvlJc w:val="left"/>
      <w:pPr>
        <w:tabs>
          <w:tab w:val="num" w:pos="360"/>
        </w:tabs>
        <w:ind w:left="360" w:hanging="360"/>
      </w:pPr>
      <w:rPr>
        <w:rFonts w:ascii="Symbol" w:hAnsi="Symbol" w:hint="default"/>
      </w:rPr>
    </w:lvl>
  </w:abstractNum>
  <w:abstractNum w:abstractNumId="1">
    <w:nsid w:val="05F252BD"/>
    <w:multiLevelType w:val="singleLevel"/>
    <w:tmpl w:val="074C56F8"/>
    <w:lvl w:ilvl="0">
      <w:start w:val="1"/>
      <w:numFmt w:val="decimal"/>
      <w:pStyle w:val="Bibliography"/>
      <w:lvlText w:val="[%1]"/>
      <w:lvlJc w:val="left"/>
      <w:pPr>
        <w:tabs>
          <w:tab w:val="num" w:pos="360"/>
        </w:tabs>
        <w:ind w:left="360" w:hanging="360"/>
      </w:pPr>
      <w:rPr>
        <w:rFonts w:cs="Times New Roman"/>
      </w:rPr>
    </w:lvl>
  </w:abstractNum>
  <w:abstractNum w:abstractNumId="2">
    <w:nsid w:val="212B375B"/>
    <w:multiLevelType w:val="multilevel"/>
    <w:tmpl w:val="7986AAF6"/>
    <w:lvl w:ilvl="0">
      <w:start w:val="2"/>
      <w:numFmt w:val="decimal"/>
      <w:suff w:val="nothing"/>
      <w:lvlText w:val="%1"/>
      <w:lvlJc w:val="left"/>
      <w:rPr>
        <w:rFonts w:cs="Times New Roman" w:hint="default"/>
      </w:rPr>
    </w:lvl>
    <w:lvl w:ilvl="1">
      <w:start w:val="1"/>
      <w:numFmt w:val="upperLetter"/>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3">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4">
    <w:nsid w:val="692C1117"/>
    <w:multiLevelType w:val="multilevel"/>
    <w:tmpl w:val="C70CD0BA"/>
    <w:lvl w:ilvl="0">
      <w:start w:val="2"/>
      <w:numFmt w:val="decimal"/>
      <w:pStyle w:val="Heading1"/>
      <w:suff w:val="nothing"/>
      <w:lvlText w:val="%1"/>
      <w:lvlJc w:val="left"/>
      <w:rPr>
        <w:rFonts w:cs="Times New Roman" w:hint="default"/>
      </w:rPr>
    </w:lvl>
    <w:lvl w:ilvl="1">
      <w:start w:val="3"/>
      <w:numFmt w:val="upperLetter"/>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1440"/>
        </w:tabs>
      </w:pPr>
      <w:rPr>
        <w:rFonts w:cs="Times New Roman" w:hint="default"/>
      </w:rPr>
    </w:lvl>
    <w:lvl w:ilvl="3">
      <w:numFmt w:val="decimal"/>
      <w:pStyle w:val="Heading4"/>
      <w:lvlText w:val="%1.%2.%3.%4"/>
      <w:lvlJc w:val="left"/>
      <w:pPr>
        <w:tabs>
          <w:tab w:val="num" w:pos="1224"/>
        </w:tabs>
        <w:ind w:left="1224" w:hanging="864"/>
      </w:pPr>
      <w:rPr>
        <w:rFonts w:cs="Times New Roman" w:hint="default"/>
      </w:rPr>
    </w:lvl>
    <w:lvl w:ilvl="4">
      <w:start w:val="1"/>
      <w:numFmt w:val="decimal"/>
      <w:pStyle w:val="Heading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5">
    <w:nsid w:val="722E2FE1"/>
    <w:multiLevelType w:val="multilevel"/>
    <w:tmpl w:val="9E523F5A"/>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6">
    <w:nsid w:val="75F74E9C"/>
    <w:multiLevelType w:val="multilevel"/>
    <w:tmpl w:val="F65CDB6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0"/>
  </w:num>
  <w:num w:numId="2">
    <w:abstractNumId w:val="2"/>
    <w:lvlOverride w:ilvl="0">
      <w:startOverride w:val="2"/>
    </w:lvlOverride>
    <w:lvlOverride w:ilvl="1">
      <w:startOverride w:val="3"/>
    </w:lvlOverride>
    <w:lvlOverride w:ilvl="2">
      <w:startOverride w:val="1"/>
    </w:lvlOverride>
    <w:lvlOverride w:ilvl="3"/>
    <w:lvlOverride w:ilvl="4">
      <w:startOverride w:val="1"/>
    </w:lvlOverride>
    <w:lvlOverride w:ilvl="5"/>
    <w:lvlOverride w:ilvl="6"/>
    <w:lvlOverride w:ilvl="7"/>
    <w:lvlOverride w:ilvl="8"/>
  </w:num>
  <w:num w:numId="3">
    <w:abstractNumId w:val="5"/>
  </w:num>
  <w:num w:numId="4">
    <w:abstractNumId w:val="1"/>
  </w:num>
  <w:num w:numId="5">
    <w:abstractNumId w:val="4"/>
  </w:num>
  <w:num w:numId="6">
    <w:abstractNumId w:val="3"/>
  </w:num>
  <w:num w:numId="7">
    <w:abstractNumId w:val="4"/>
    <w:lvlOverride w:ilvl="0">
      <w:startOverride w:val="2"/>
    </w:lvlOverride>
    <w:lvlOverride w:ilvl="1">
      <w:startOverride w:val="3"/>
    </w:lvlOverride>
    <w:lvlOverride w:ilvl="2">
      <w:startOverride w:val="1"/>
    </w:lvlOverride>
    <w:lvlOverride w:ilvl="3"/>
    <w:lvlOverride w:ilvl="4">
      <w:startOverride w:val="1"/>
    </w:lvlOverride>
    <w:lvlOverride w:ilvl="5"/>
    <w:lvlOverride w:ilvl="6"/>
    <w:lvlOverride w:ilvl="7"/>
    <w:lvlOverride w:ilvl="8"/>
  </w:num>
  <w:num w:numId="8">
    <w:abstractNumId w:val="6"/>
  </w:num>
  <w:num w:numId="9">
    <w:abstractNumId w:val="4"/>
    <w:lvlOverride w:ilvl="0">
      <w:startOverride w:val="2"/>
    </w:lvlOverride>
    <w:lvlOverride w:ilvl="1">
      <w:startOverride w:val="3"/>
    </w:lvlOverride>
    <w:lvlOverride w:ilvl="2">
      <w:startOverride w:val="1"/>
    </w:lvlOverride>
    <w:lvlOverride w:ilvl="3"/>
    <w:lvlOverride w:ilvl="4">
      <w:startOverride w:val="1"/>
    </w:lvlOverride>
    <w:lvlOverride w:ilvl="5"/>
    <w:lvlOverride w:ilvl="6"/>
    <w:lvlOverride w:ilvl="7"/>
    <w:lvlOverride w:ilvl="8"/>
  </w:num>
  <w:num w:numId="10">
    <w:abstractNumId w:val="4"/>
    <w:lvlOverride w:ilvl="0">
      <w:startOverride w:val="2"/>
    </w:lvlOverride>
    <w:lvlOverride w:ilvl="1">
      <w:startOverride w:val="3"/>
    </w:lvlOverride>
    <w:lvlOverride w:ilvl="2">
      <w:startOverride w:val="1"/>
    </w:lvlOverride>
    <w:lvlOverride w:ilvl="3"/>
    <w:lvlOverride w:ilvl="4">
      <w:startOverride w:val="1"/>
    </w:lvlOverride>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61B"/>
    <w:rsid w:val="0000106D"/>
    <w:rsid w:val="0000234A"/>
    <w:rsid w:val="000169E2"/>
    <w:rsid w:val="0001715C"/>
    <w:rsid w:val="0002236C"/>
    <w:rsid w:val="00022D8F"/>
    <w:rsid w:val="00026574"/>
    <w:rsid w:val="00027196"/>
    <w:rsid w:val="0003097F"/>
    <w:rsid w:val="00042B06"/>
    <w:rsid w:val="00042E64"/>
    <w:rsid w:val="00044C2C"/>
    <w:rsid w:val="00054C22"/>
    <w:rsid w:val="00055154"/>
    <w:rsid w:val="00056B16"/>
    <w:rsid w:val="00060DE0"/>
    <w:rsid w:val="00061A2F"/>
    <w:rsid w:val="00064ED9"/>
    <w:rsid w:val="000676CB"/>
    <w:rsid w:val="000677D6"/>
    <w:rsid w:val="000705E5"/>
    <w:rsid w:val="00071EF1"/>
    <w:rsid w:val="00072785"/>
    <w:rsid w:val="000731BB"/>
    <w:rsid w:val="00074845"/>
    <w:rsid w:val="00082D09"/>
    <w:rsid w:val="000863FF"/>
    <w:rsid w:val="00090576"/>
    <w:rsid w:val="00095431"/>
    <w:rsid w:val="000955C6"/>
    <w:rsid w:val="000A1381"/>
    <w:rsid w:val="000A1D62"/>
    <w:rsid w:val="000B2B77"/>
    <w:rsid w:val="000B429A"/>
    <w:rsid w:val="000B5820"/>
    <w:rsid w:val="000C172E"/>
    <w:rsid w:val="000C2385"/>
    <w:rsid w:val="000C270D"/>
    <w:rsid w:val="000C3B5C"/>
    <w:rsid w:val="000D016E"/>
    <w:rsid w:val="000D0519"/>
    <w:rsid w:val="000D0F54"/>
    <w:rsid w:val="000D271E"/>
    <w:rsid w:val="000D279A"/>
    <w:rsid w:val="000D2BE8"/>
    <w:rsid w:val="000D5BF8"/>
    <w:rsid w:val="000E0D90"/>
    <w:rsid w:val="000E319B"/>
    <w:rsid w:val="000E4706"/>
    <w:rsid w:val="000E7B36"/>
    <w:rsid w:val="000F088F"/>
    <w:rsid w:val="000F1DE1"/>
    <w:rsid w:val="000F287B"/>
    <w:rsid w:val="000F30C6"/>
    <w:rsid w:val="000F594C"/>
    <w:rsid w:val="000F66D6"/>
    <w:rsid w:val="000F6813"/>
    <w:rsid w:val="00104329"/>
    <w:rsid w:val="001075A5"/>
    <w:rsid w:val="001105EF"/>
    <w:rsid w:val="001122CD"/>
    <w:rsid w:val="001164C5"/>
    <w:rsid w:val="00121DA8"/>
    <w:rsid w:val="00123305"/>
    <w:rsid w:val="0012456E"/>
    <w:rsid w:val="001308B9"/>
    <w:rsid w:val="001313D4"/>
    <w:rsid w:val="0013358F"/>
    <w:rsid w:val="0013383D"/>
    <w:rsid w:val="001344AC"/>
    <w:rsid w:val="00134A9C"/>
    <w:rsid w:val="001374E6"/>
    <w:rsid w:val="00137C8F"/>
    <w:rsid w:val="001407C0"/>
    <w:rsid w:val="00142ECE"/>
    <w:rsid w:val="00145A45"/>
    <w:rsid w:val="0014720B"/>
    <w:rsid w:val="001536EE"/>
    <w:rsid w:val="00157B34"/>
    <w:rsid w:val="00161034"/>
    <w:rsid w:val="00165A23"/>
    <w:rsid w:val="0016692A"/>
    <w:rsid w:val="0017016A"/>
    <w:rsid w:val="0017681A"/>
    <w:rsid w:val="00176E36"/>
    <w:rsid w:val="00176EBC"/>
    <w:rsid w:val="00185541"/>
    <w:rsid w:val="00190C53"/>
    <w:rsid w:val="00191CB8"/>
    <w:rsid w:val="001932DE"/>
    <w:rsid w:val="001940C1"/>
    <w:rsid w:val="00195C13"/>
    <w:rsid w:val="001B09E3"/>
    <w:rsid w:val="001B0B69"/>
    <w:rsid w:val="001B3E8B"/>
    <w:rsid w:val="001B51E5"/>
    <w:rsid w:val="001B55D1"/>
    <w:rsid w:val="001B586E"/>
    <w:rsid w:val="001C2C7E"/>
    <w:rsid w:val="001C66B1"/>
    <w:rsid w:val="001C6FA9"/>
    <w:rsid w:val="001C79C4"/>
    <w:rsid w:val="001C7B4C"/>
    <w:rsid w:val="001D1D43"/>
    <w:rsid w:val="001D7541"/>
    <w:rsid w:val="001F0C58"/>
    <w:rsid w:val="001F2163"/>
    <w:rsid w:val="001F5BA0"/>
    <w:rsid w:val="001F602C"/>
    <w:rsid w:val="00200C65"/>
    <w:rsid w:val="002010A0"/>
    <w:rsid w:val="00201F99"/>
    <w:rsid w:val="00203FB1"/>
    <w:rsid w:val="00204D5F"/>
    <w:rsid w:val="00211088"/>
    <w:rsid w:val="002117C1"/>
    <w:rsid w:val="00213D32"/>
    <w:rsid w:val="0021666A"/>
    <w:rsid w:val="00216B4A"/>
    <w:rsid w:val="00223F2D"/>
    <w:rsid w:val="00227A52"/>
    <w:rsid w:val="00232EB8"/>
    <w:rsid w:val="00241BD8"/>
    <w:rsid w:val="002500FA"/>
    <w:rsid w:val="00250D8B"/>
    <w:rsid w:val="00255810"/>
    <w:rsid w:val="002654B1"/>
    <w:rsid w:val="002668A3"/>
    <w:rsid w:val="00271473"/>
    <w:rsid w:val="00281085"/>
    <w:rsid w:val="002853C3"/>
    <w:rsid w:val="00285A8D"/>
    <w:rsid w:val="002920D2"/>
    <w:rsid w:val="0029461B"/>
    <w:rsid w:val="002A134B"/>
    <w:rsid w:val="002A3FEF"/>
    <w:rsid w:val="002B103A"/>
    <w:rsid w:val="002B2018"/>
    <w:rsid w:val="002B6437"/>
    <w:rsid w:val="002C0E85"/>
    <w:rsid w:val="002C4171"/>
    <w:rsid w:val="002D0F81"/>
    <w:rsid w:val="002D1A7D"/>
    <w:rsid w:val="002D3957"/>
    <w:rsid w:val="002E26A1"/>
    <w:rsid w:val="002F3637"/>
    <w:rsid w:val="002F4A52"/>
    <w:rsid w:val="002F4DD6"/>
    <w:rsid w:val="002F6008"/>
    <w:rsid w:val="00301C0C"/>
    <w:rsid w:val="00304C35"/>
    <w:rsid w:val="003056B5"/>
    <w:rsid w:val="00307CBE"/>
    <w:rsid w:val="00312F1F"/>
    <w:rsid w:val="00320BEA"/>
    <w:rsid w:val="00331DEE"/>
    <w:rsid w:val="00333275"/>
    <w:rsid w:val="00341F00"/>
    <w:rsid w:val="003449CB"/>
    <w:rsid w:val="00345C5A"/>
    <w:rsid w:val="003479A3"/>
    <w:rsid w:val="00351B7E"/>
    <w:rsid w:val="00352988"/>
    <w:rsid w:val="00360094"/>
    <w:rsid w:val="00361B0F"/>
    <w:rsid w:val="00361CF3"/>
    <w:rsid w:val="003620B3"/>
    <w:rsid w:val="00364091"/>
    <w:rsid w:val="00366A35"/>
    <w:rsid w:val="00367824"/>
    <w:rsid w:val="00372341"/>
    <w:rsid w:val="00374056"/>
    <w:rsid w:val="00374660"/>
    <w:rsid w:val="0037577F"/>
    <w:rsid w:val="0037623C"/>
    <w:rsid w:val="00376592"/>
    <w:rsid w:val="0038129A"/>
    <w:rsid w:val="00386819"/>
    <w:rsid w:val="00387329"/>
    <w:rsid w:val="00390BDA"/>
    <w:rsid w:val="00391AB8"/>
    <w:rsid w:val="00392ECC"/>
    <w:rsid w:val="003944C9"/>
    <w:rsid w:val="003952F2"/>
    <w:rsid w:val="003A0BBF"/>
    <w:rsid w:val="003A0DA6"/>
    <w:rsid w:val="003A2C3E"/>
    <w:rsid w:val="003A4FA5"/>
    <w:rsid w:val="003A606A"/>
    <w:rsid w:val="003B15FF"/>
    <w:rsid w:val="003B5407"/>
    <w:rsid w:val="003C3D94"/>
    <w:rsid w:val="003C54D7"/>
    <w:rsid w:val="003C5819"/>
    <w:rsid w:val="003C5A94"/>
    <w:rsid w:val="003D1B31"/>
    <w:rsid w:val="003D2208"/>
    <w:rsid w:val="003D4B6A"/>
    <w:rsid w:val="003E07C6"/>
    <w:rsid w:val="003E5D99"/>
    <w:rsid w:val="003F248B"/>
    <w:rsid w:val="003F29CC"/>
    <w:rsid w:val="003F4659"/>
    <w:rsid w:val="00404DA0"/>
    <w:rsid w:val="00406951"/>
    <w:rsid w:val="00406FBB"/>
    <w:rsid w:val="00417CC8"/>
    <w:rsid w:val="0042328D"/>
    <w:rsid w:val="00423724"/>
    <w:rsid w:val="004263A4"/>
    <w:rsid w:val="00427DFD"/>
    <w:rsid w:val="00434E98"/>
    <w:rsid w:val="00442708"/>
    <w:rsid w:val="0044526F"/>
    <w:rsid w:val="0045359F"/>
    <w:rsid w:val="00453E25"/>
    <w:rsid w:val="00454767"/>
    <w:rsid w:val="00455F9D"/>
    <w:rsid w:val="004561BF"/>
    <w:rsid w:val="00456264"/>
    <w:rsid w:val="00463304"/>
    <w:rsid w:val="00465CF2"/>
    <w:rsid w:val="00472F2A"/>
    <w:rsid w:val="0047368B"/>
    <w:rsid w:val="0047411D"/>
    <w:rsid w:val="004759A2"/>
    <w:rsid w:val="00480E0D"/>
    <w:rsid w:val="00487B4B"/>
    <w:rsid w:val="00490F44"/>
    <w:rsid w:val="00491CFE"/>
    <w:rsid w:val="004920B4"/>
    <w:rsid w:val="00493D5E"/>
    <w:rsid w:val="00493F5D"/>
    <w:rsid w:val="00495913"/>
    <w:rsid w:val="004A06F6"/>
    <w:rsid w:val="004A3367"/>
    <w:rsid w:val="004A66FA"/>
    <w:rsid w:val="004A6BD2"/>
    <w:rsid w:val="004B5F97"/>
    <w:rsid w:val="004C0563"/>
    <w:rsid w:val="004C6F3D"/>
    <w:rsid w:val="004D1D4D"/>
    <w:rsid w:val="004D6470"/>
    <w:rsid w:val="004D747A"/>
    <w:rsid w:val="004E0AB5"/>
    <w:rsid w:val="004E51CF"/>
    <w:rsid w:val="004E7538"/>
    <w:rsid w:val="004E7F1F"/>
    <w:rsid w:val="004F252B"/>
    <w:rsid w:val="004F466D"/>
    <w:rsid w:val="004F6458"/>
    <w:rsid w:val="005008C6"/>
    <w:rsid w:val="005024B9"/>
    <w:rsid w:val="00504E08"/>
    <w:rsid w:val="00505623"/>
    <w:rsid w:val="00505AB5"/>
    <w:rsid w:val="0051020C"/>
    <w:rsid w:val="00512E19"/>
    <w:rsid w:val="00513B96"/>
    <w:rsid w:val="00515928"/>
    <w:rsid w:val="00524EDE"/>
    <w:rsid w:val="005252B8"/>
    <w:rsid w:val="005320A3"/>
    <w:rsid w:val="00532E85"/>
    <w:rsid w:val="00534164"/>
    <w:rsid w:val="005416F7"/>
    <w:rsid w:val="00542D2D"/>
    <w:rsid w:val="00543562"/>
    <w:rsid w:val="005437AB"/>
    <w:rsid w:val="0054434E"/>
    <w:rsid w:val="005463B5"/>
    <w:rsid w:val="005468E0"/>
    <w:rsid w:val="00547397"/>
    <w:rsid w:val="00547D92"/>
    <w:rsid w:val="00555349"/>
    <w:rsid w:val="00565869"/>
    <w:rsid w:val="005676E3"/>
    <w:rsid w:val="00573461"/>
    <w:rsid w:val="005754C5"/>
    <w:rsid w:val="00575A51"/>
    <w:rsid w:val="0058020C"/>
    <w:rsid w:val="00583DAA"/>
    <w:rsid w:val="005845C8"/>
    <w:rsid w:val="00586043"/>
    <w:rsid w:val="0059544F"/>
    <w:rsid w:val="00597B06"/>
    <w:rsid w:val="005A2FDD"/>
    <w:rsid w:val="005A68AC"/>
    <w:rsid w:val="005A78A0"/>
    <w:rsid w:val="005B07FA"/>
    <w:rsid w:val="005B4D25"/>
    <w:rsid w:val="005C0BF1"/>
    <w:rsid w:val="005C35BE"/>
    <w:rsid w:val="005C435B"/>
    <w:rsid w:val="005C7DBD"/>
    <w:rsid w:val="005D01E7"/>
    <w:rsid w:val="005D458E"/>
    <w:rsid w:val="005D46BD"/>
    <w:rsid w:val="005D4B2C"/>
    <w:rsid w:val="005D571F"/>
    <w:rsid w:val="005D64A8"/>
    <w:rsid w:val="005D7206"/>
    <w:rsid w:val="005F04A0"/>
    <w:rsid w:val="006037BF"/>
    <w:rsid w:val="00606A3F"/>
    <w:rsid w:val="00607FA6"/>
    <w:rsid w:val="00610A6B"/>
    <w:rsid w:val="006116FA"/>
    <w:rsid w:val="006155D0"/>
    <w:rsid w:val="006209DB"/>
    <w:rsid w:val="006235BA"/>
    <w:rsid w:val="00626B89"/>
    <w:rsid w:val="0063040E"/>
    <w:rsid w:val="0063042D"/>
    <w:rsid w:val="00631FA7"/>
    <w:rsid w:val="0063440B"/>
    <w:rsid w:val="00636F31"/>
    <w:rsid w:val="00640A45"/>
    <w:rsid w:val="00641B0B"/>
    <w:rsid w:val="006439A0"/>
    <w:rsid w:val="00644A23"/>
    <w:rsid w:val="006479DD"/>
    <w:rsid w:val="00653AAF"/>
    <w:rsid w:val="006559F5"/>
    <w:rsid w:val="00655B96"/>
    <w:rsid w:val="00656330"/>
    <w:rsid w:val="00656F22"/>
    <w:rsid w:val="0066076D"/>
    <w:rsid w:val="00666BD4"/>
    <w:rsid w:val="00667C78"/>
    <w:rsid w:val="00670A7C"/>
    <w:rsid w:val="006715A0"/>
    <w:rsid w:val="0067792E"/>
    <w:rsid w:val="0068164A"/>
    <w:rsid w:val="00682864"/>
    <w:rsid w:val="00682A09"/>
    <w:rsid w:val="00683560"/>
    <w:rsid w:val="006865F7"/>
    <w:rsid w:val="00693F56"/>
    <w:rsid w:val="006946B9"/>
    <w:rsid w:val="00696F93"/>
    <w:rsid w:val="006972ED"/>
    <w:rsid w:val="00697557"/>
    <w:rsid w:val="006B3ED8"/>
    <w:rsid w:val="006C3903"/>
    <w:rsid w:val="006C3B6C"/>
    <w:rsid w:val="006C490A"/>
    <w:rsid w:val="006C5516"/>
    <w:rsid w:val="006C716E"/>
    <w:rsid w:val="006D0AA0"/>
    <w:rsid w:val="006D683E"/>
    <w:rsid w:val="006D7D36"/>
    <w:rsid w:val="006F2ED8"/>
    <w:rsid w:val="006F575C"/>
    <w:rsid w:val="006F6E27"/>
    <w:rsid w:val="00701345"/>
    <w:rsid w:val="00701F16"/>
    <w:rsid w:val="007121A8"/>
    <w:rsid w:val="00714585"/>
    <w:rsid w:val="0072152A"/>
    <w:rsid w:val="00721F7C"/>
    <w:rsid w:val="007222CA"/>
    <w:rsid w:val="00725764"/>
    <w:rsid w:val="00727C2C"/>
    <w:rsid w:val="00732CB8"/>
    <w:rsid w:val="00735725"/>
    <w:rsid w:val="0073594F"/>
    <w:rsid w:val="00736184"/>
    <w:rsid w:val="00743ED5"/>
    <w:rsid w:val="007460CC"/>
    <w:rsid w:val="00751E9A"/>
    <w:rsid w:val="00760AFC"/>
    <w:rsid w:val="007610B8"/>
    <w:rsid w:val="00762B66"/>
    <w:rsid w:val="00762EF5"/>
    <w:rsid w:val="007646F2"/>
    <w:rsid w:val="007647EB"/>
    <w:rsid w:val="0076794B"/>
    <w:rsid w:val="0077010E"/>
    <w:rsid w:val="00772C87"/>
    <w:rsid w:val="00772D5C"/>
    <w:rsid w:val="00776BF5"/>
    <w:rsid w:val="00781882"/>
    <w:rsid w:val="0078458D"/>
    <w:rsid w:val="00792323"/>
    <w:rsid w:val="00792EBB"/>
    <w:rsid w:val="00793796"/>
    <w:rsid w:val="00795F54"/>
    <w:rsid w:val="007A4F53"/>
    <w:rsid w:val="007B1700"/>
    <w:rsid w:val="007B3D45"/>
    <w:rsid w:val="007B72CA"/>
    <w:rsid w:val="007B72F9"/>
    <w:rsid w:val="007C22A0"/>
    <w:rsid w:val="007C5D0E"/>
    <w:rsid w:val="007C6577"/>
    <w:rsid w:val="007D01F7"/>
    <w:rsid w:val="007D2CE0"/>
    <w:rsid w:val="007D7A65"/>
    <w:rsid w:val="007D7D94"/>
    <w:rsid w:val="007E0CD7"/>
    <w:rsid w:val="007E234A"/>
    <w:rsid w:val="007E4582"/>
    <w:rsid w:val="007E5AD1"/>
    <w:rsid w:val="007E616C"/>
    <w:rsid w:val="007F1D04"/>
    <w:rsid w:val="007F3EEF"/>
    <w:rsid w:val="007F60EA"/>
    <w:rsid w:val="007F6257"/>
    <w:rsid w:val="007F7680"/>
    <w:rsid w:val="007F7984"/>
    <w:rsid w:val="0080587B"/>
    <w:rsid w:val="008114F7"/>
    <w:rsid w:val="00813F41"/>
    <w:rsid w:val="00814E4A"/>
    <w:rsid w:val="008209AC"/>
    <w:rsid w:val="00824C1B"/>
    <w:rsid w:val="008262E3"/>
    <w:rsid w:val="008314E4"/>
    <w:rsid w:val="0083175C"/>
    <w:rsid w:val="00835E97"/>
    <w:rsid w:val="0083601A"/>
    <w:rsid w:val="00840D41"/>
    <w:rsid w:val="00841C82"/>
    <w:rsid w:val="008513DD"/>
    <w:rsid w:val="008518FA"/>
    <w:rsid w:val="00855A4D"/>
    <w:rsid w:val="0085676F"/>
    <w:rsid w:val="00856907"/>
    <w:rsid w:val="00862DB8"/>
    <w:rsid w:val="00864EC6"/>
    <w:rsid w:val="00867A16"/>
    <w:rsid w:val="00873BEE"/>
    <w:rsid w:val="00882908"/>
    <w:rsid w:val="008845FA"/>
    <w:rsid w:val="00884B14"/>
    <w:rsid w:val="00887C58"/>
    <w:rsid w:val="008914BC"/>
    <w:rsid w:val="00892161"/>
    <w:rsid w:val="008935D5"/>
    <w:rsid w:val="008A170D"/>
    <w:rsid w:val="008A792C"/>
    <w:rsid w:val="008B1B1D"/>
    <w:rsid w:val="008B3039"/>
    <w:rsid w:val="008B3E64"/>
    <w:rsid w:val="008B63F9"/>
    <w:rsid w:val="008C0FCB"/>
    <w:rsid w:val="008C1DD1"/>
    <w:rsid w:val="008C30B7"/>
    <w:rsid w:val="008C6DF4"/>
    <w:rsid w:val="008D6EC1"/>
    <w:rsid w:val="008E38B3"/>
    <w:rsid w:val="008E47C1"/>
    <w:rsid w:val="008E4B33"/>
    <w:rsid w:val="008E50E2"/>
    <w:rsid w:val="008E520A"/>
    <w:rsid w:val="008E5FE0"/>
    <w:rsid w:val="008E6CF1"/>
    <w:rsid w:val="008E787C"/>
    <w:rsid w:val="008E7ECB"/>
    <w:rsid w:val="00904D42"/>
    <w:rsid w:val="00906B2B"/>
    <w:rsid w:val="00910BF6"/>
    <w:rsid w:val="00913C9B"/>
    <w:rsid w:val="00914401"/>
    <w:rsid w:val="0091619C"/>
    <w:rsid w:val="00917F36"/>
    <w:rsid w:val="00922B37"/>
    <w:rsid w:val="00924A98"/>
    <w:rsid w:val="00925E16"/>
    <w:rsid w:val="009305DF"/>
    <w:rsid w:val="00931272"/>
    <w:rsid w:val="009319A8"/>
    <w:rsid w:val="009357B0"/>
    <w:rsid w:val="00940F35"/>
    <w:rsid w:val="009441FF"/>
    <w:rsid w:val="009524D3"/>
    <w:rsid w:val="00952D52"/>
    <w:rsid w:val="009538FF"/>
    <w:rsid w:val="0095546E"/>
    <w:rsid w:val="00957604"/>
    <w:rsid w:val="0096445A"/>
    <w:rsid w:val="00972ADD"/>
    <w:rsid w:val="00973A4F"/>
    <w:rsid w:val="009840EF"/>
    <w:rsid w:val="00984A48"/>
    <w:rsid w:val="009866A9"/>
    <w:rsid w:val="009869B0"/>
    <w:rsid w:val="0099130C"/>
    <w:rsid w:val="009A124A"/>
    <w:rsid w:val="009A3CB6"/>
    <w:rsid w:val="009A46F1"/>
    <w:rsid w:val="009A6F43"/>
    <w:rsid w:val="009B3487"/>
    <w:rsid w:val="009B5ABB"/>
    <w:rsid w:val="009B77F7"/>
    <w:rsid w:val="009B7D0A"/>
    <w:rsid w:val="009C1EF1"/>
    <w:rsid w:val="009C2C89"/>
    <w:rsid w:val="009C6131"/>
    <w:rsid w:val="009D117A"/>
    <w:rsid w:val="009D732B"/>
    <w:rsid w:val="009D746F"/>
    <w:rsid w:val="009D7F08"/>
    <w:rsid w:val="009E0898"/>
    <w:rsid w:val="009F6378"/>
    <w:rsid w:val="00A00877"/>
    <w:rsid w:val="00A036CA"/>
    <w:rsid w:val="00A03E1A"/>
    <w:rsid w:val="00A060F6"/>
    <w:rsid w:val="00A072D1"/>
    <w:rsid w:val="00A10E43"/>
    <w:rsid w:val="00A12E52"/>
    <w:rsid w:val="00A2634D"/>
    <w:rsid w:val="00A316DC"/>
    <w:rsid w:val="00A320E3"/>
    <w:rsid w:val="00A339B6"/>
    <w:rsid w:val="00A372A0"/>
    <w:rsid w:val="00A4560F"/>
    <w:rsid w:val="00A45C42"/>
    <w:rsid w:val="00A55F7A"/>
    <w:rsid w:val="00A60EA6"/>
    <w:rsid w:val="00A61C13"/>
    <w:rsid w:val="00A61C92"/>
    <w:rsid w:val="00A62F22"/>
    <w:rsid w:val="00A676C4"/>
    <w:rsid w:val="00A70429"/>
    <w:rsid w:val="00A722E7"/>
    <w:rsid w:val="00A7573E"/>
    <w:rsid w:val="00A766AB"/>
    <w:rsid w:val="00A81883"/>
    <w:rsid w:val="00A847B2"/>
    <w:rsid w:val="00A84FE3"/>
    <w:rsid w:val="00A90A8A"/>
    <w:rsid w:val="00A918D9"/>
    <w:rsid w:val="00A91C47"/>
    <w:rsid w:val="00A95AF1"/>
    <w:rsid w:val="00A97A8C"/>
    <w:rsid w:val="00A97D17"/>
    <w:rsid w:val="00AA0C72"/>
    <w:rsid w:val="00AA2000"/>
    <w:rsid w:val="00AA419A"/>
    <w:rsid w:val="00AA7BFC"/>
    <w:rsid w:val="00AB0077"/>
    <w:rsid w:val="00AB0185"/>
    <w:rsid w:val="00AB3015"/>
    <w:rsid w:val="00AB39FE"/>
    <w:rsid w:val="00AB632A"/>
    <w:rsid w:val="00AB727F"/>
    <w:rsid w:val="00AB7FC8"/>
    <w:rsid w:val="00AC39EC"/>
    <w:rsid w:val="00AC482E"/>
    <w:rsid w:val="00AD3D73"/>
    <w:rsid w:val="00AD4C66"/>
    <w:rsid w:val="00AE06D9"/>
    <w:rsid w:val="00AE08FA"/>
    <w:rsid w:val="00AE0F85"/>
    <w:rsid w:val="00AE1AAE"/>
    <w:rsid w:val="00AE3257"/>
    <w:rsid w:val="00AE3F5A"/>
    <w:rsid w:val="00AF2426"/>
    <w:rsid w:val="00AF54CF"/>
    <w:rsid w:val="00AF56B8"/>
    <w:rsid w:val="00AF73E5"/>
    <w:rsid w:val="00B0005C"/>
    <w:rsid w:val="00B048D4"/>
    <w:rsid w:val="00B05138"/>
    <w:rsid w:val="00B05486"/>
    <w:rsid w:val="00B05BBE"/>
    <w:rsid w:val="00B07EA1"/>
    <w:rsid w:val="00B13AC0"/>
    <w:rsid w:val="00B14E4A"/>
    <w:rsid w:val="00B15A82"/>
    <w:rsid w:val="00B2249C"/>
    <w:rsid w:val="00B22EB8"/>
    <w:rsid w:val="00B23F63"/>
    <w:rsid w:val="00B26364"/>
    <w:rsid w:val="00B2699B"/>
    <w:rsid w:val="00B322DC"/>
    <w:rsid w:val="00B43F57"/>
    <w:rsid w:val="00B46CBF"/>
    <w:rsid w:val="00B53FB2"/>
    <w:rsid w:val="00B54BF7"/>
    <w:rsid w:val="00B552DF"/>
    <w:rsid w:val="00B567D1"/>
    <w:rsid w:val="00B624CF"/>
    <w:rsid w:val="00B6306C"/>
    <w:rsid w:val="00B7198C"/>
    <w:rsid w:val="00B7216D"/>
    <w:rsid w:val="00B72A7E"/>
    <w:rsid w:val="00B736A9"/>
    <w:rsid w:val="00B742AE"/>
    <w:rsid w:val="00B74428"/>
    <w:rsid w:val="00B75933"/>
    <w:rsid w:val="00B8245E"/>
    <w:rsid w:val="00B839E0"/>
    <w:rsid w:val="00B83F34"/>
    <w:rsid w:val="00B848C5"/>
    <w:rsid w:val="00B93D42"/>
    <w:rsid w:val="00B94AE8"/>
    <w:rsid w:val="00B972D0"/>
    <w:rsid w:val="00B974BB"/>
    <w:rsid w:val="00BA115D"/>
    <w:rsid w:val="00BA1FFE"/>
    <w:rsid w:val="00BA693E"/>
    <w:rsid w:val="00BA696A"/>
    <w:rsid w:val="00BA6CAE"/>
    <w:rsid w:val="00BA7648"/>
    <w:rsid w:val="00BB004E"/>
    <w:rsid w:val="00BB05A2"/>
    <w:rsid w:val="00BB5560"/>
    <w:rsid w:val="00BC1615"/>
    <w:rsid w:val="00BC17D7"/>
    <w:rsid w:val="00BC3913"/>
    <w:rsid w:val="00BC4386"/>
    <w:rsid w:val="00BC68D4"/>
    <w:rsid w:val="00BC7745"/>
    <w:rsid w:val="00BD64C3"/>
    <w:rsid w:val="00BD6CFC"/>
    <w:rsid w:val="00BE2759"/>
    <w:rsid w:val="00BE28AD"/>
    <w:rsid w:val="00BE472D"/>
    <w:rsid w:val="00BF321A"/>
    <w:rsid w:val="00BF6284"/>
    <w:rsid w:val="00C04A09"/>
    <w:rsid w:val="00C05C8F"/>
    <w:rsid w:val="00C0715A"/>
    <w:rsid w:val="00C10C81"/>
    <w:rsid w:val="00C11518"/>
    <w:rsid w:val="00C20709"/>
    <w:rsid w:val="00C23DF1"/>
    <w:rsid w:val="00C25D95"/>
    <w:rsid w:val="00C2727F"/>
    <w:rsid w:val="00C33F5B"/>
    <w:rsid w:val="00C3502E"/>
    <w:rsid w:val="00C37197"/>
    <w:rsid w:val="00C44830"/>
    <w:rsid w:val="00C4691F"/>
    <w:rsid w:val="00C50136"/>
    <w:rsid w:val="00C6457A"/>
    <w:rsid w:val="00C65E18"/>
    <w:rsid w:val="00C72943"/>
    <w:rsid w:val="00C776A2"/>
    <w:rsid w:val="00C77807"/>
    <w:rsid w:val="00C83BB0"/>
    <w:rsid w:val="00C90A46"/>
    <w:rsid w:val="00C927A3"/>
    <w:rsid w:val="00C948A1"/>
    <w:rsid w:val="00C96FEF"/>
    <w:rsid w:val="00CA0326"/>
    <w:rsid w:val="00CA1187"/>
    <w:rsid w:val="00CA1726"/>
    <w:rsid w:val="00CA3D82"/>
    <w:rsid w:val="00CA4E72"/>
    <w:rsid w:val="00CB159B"/>
    <w:rsid w:val="00CB18A5"/>
    <w:rsid w:val="00CB2522"/>
    <w:rsid w:val="00CB2653"/>
    <w:rsid w:val="00CB3D57"/>
    <w:rsid w:val="00CB7061"/>
    <w:rsid w:val="00CC091A"/>
    <w:rsid w:val="00CC2DC6"/>
    <w:rsid w:val="00CC2FF1"/>
    <w:rsid w:val="00CC3414"/>
    <w:rsid w:val="00CC433A"/>
    <w:rsid w:val="00CC67C4"/>
    <w:rsid w:val="00CD2A73"/>
    <w:rsid w:val="00CD35C9"/>
    <w:rsid w:val="00CD436F"/>
    <w:rsid w:val="00CE1A05"/>
    <w:rsid w:val="00CE4F83"/>
    <w:rsid w:val="00CF5548"/>
    <w:rsid w:val="00CF71D1"/>
    <w:rsid w:val="00D02569"/>
    <w:rsid w:val="00D02DA8"/>
    <w:rsid w:val="00D03F91"/>
    <w:rsid w:val="00D078EB"/>
    <w:rsid w:val="00D10009"/>
    <w:rsid w:val="00D10B75"/>
    <w:rsid w:val="00D1302B"/>
    <w:rsid w:val="00D17730"/>
    <w:rsid w:val="00D215DB"/>
    <w:rsid w:val="00D2295B"/>
    <w:rsid w:val="00D24909"/>
    <w:rsid w:val="00D27702"/>
    <w:rsid w:val="00D32041"/>
    <w:rsid w:val="00D4589E"/>
    <w:rsid w:val="00D50E4B"/>
    <w:rsid w:val="00D5159C"/>
    <w:rsid w:val="00D52924"/>
    <w:rsid w:val="00D52EA1"/>
    <w:rsid w:val="00D53011"/>
    <w:rsid w:val="00D56919"/>
    <w:rsid w:val="00D61A5F"/>
    <w:rsid w:val="00D63119"/>
    <w:rsid w:val="00D702FA"/>
    <w:rsid w:val="00D72D9E"/>
    <w:rsid w:val="00D73F9C"/>
    <w:rsid w:val="00D75E69"/>
    <w:rsid w:val="00D775A3"/>
    <w:rsid w:val="00D85B7A"/>
    <w:rsid w:val="00D9022D"/>
    <w:rsid w:val="00D91BEA"/>
    <w:rsid w:val="00D9796F"/>
    <w:rsid w:val="00DA015C"/>
    <w:rsid w:val="00DA15DF"/>
    <w:rsid w:val="00DA7CEF"/>
    <w:rsid w:val="00DB3909"/>
    <w:rsid w:val="00DB55BD"/>
    <w:rsid w:val="00DB616B"/>
    <w:rsid w:val="00DC1302"/>
    <w:rsid w:val="00DC195A"/>
    <w:rsid w:val="00DD1054"/>
    <w:rsid w:val="00DD3E0E"/>
    <w:rsid w:val="00DE316A"/>
    <w:rsid w:val="00DE33B7"/>
    <w:rsid w:val="00DE41AF"/>
    <w:rsid w:val="00DE4A43"/>
    <w:rsid w:val="00DE5496"/>
    <w:rsid w:val="00DF11D4"/>
    <w:rsid w:val="00DF16BD"/>
    <w:rsid w:val="00DF3A6C"/>
    <w:rsid w:val="00DF5E97"/>
    <w:rsid w:val="00E048BF"/>
    <w:rsid w:val="00E06E78"/>
    <w:rsid w:val="00E0784B"/>
    <w:rsid w:val="00E12CD0"/>
    <w:rsid w:val="00E12FFE"/>
    <w:rsid w:val="00E154E5"/>
    <w:rsid w:val="00E17537"/>
    <w:rsid w:val="00E24E76"/>
    <w:rsid w:val="00E2592B"/>
    <w:rsid w:val="00E26F90"/>
    <w:rsid w:val="00E27365"/>
    <w:rsid w:val="00E3112F"/>
    <w:rsid w:val="00E320C0"/>
    <w:rsid w:val="00E32BED"/>
    <w:rsid w:val="00E36C86"/>
    <w:rsid w:val="00E44039"/>
    <w:rsid w:val="00E45385"/>
    <w:rsid w:val="00E45484"/>
    <w:rsid w:val="00E45C6F"/>
    <w:rsid w:val="00E45DC6"/>
    <w:rsid w:val="00E46D74"/>
    <w:rsid w:val="00E53BD5"/>
    <w:rsid w:val="00E55B85"/>
    <w:rsid w:val="00E5653F"/>
    <w:rsid w:val="00E56A2E"/>
    <w:rsid w:val="00E57D3F"/>
    <w:rsid w:val="00E57E9E"/>
    <w:rsid w:val="00E60D60"/>
    <w:rsid w:val="00E62BBB"/>
    <w:rsid w:val="00E647A9"/>
    <w:rsid w:val="00E713AF"/>
    <w:rsid w:val="00E7390B"/>
    <w:rsid w:val="00E76EF9"/>
    <w:rsid w:val="00E77C04"/>
    <w:rsid w:val="00E82878"/>
    <w:rsid w:val="00E841C4"/>
    <w:rsid w:val="00E86B3B"/>
    <w:rsid w:val="00E91A76"/>
    <w:rsid w:val="00E954DD"/>
    <w:rsid w:val="00EA0DA0"/>
    <w:rsid w:val="00EA3FD0"/>
    <w:rsid w:val="00EA6963"/>
    <w:rsid w:val="00EA69CC"/>
    <w:rsid w:val="00EB0E6B"/>
    <w:rsid w:val="00EB122C"/>
    <w:rsid w:val="00EB1E58"/>
    <w:rsid w:val="00EB2C01"/>
    <w:rsid w:val="00EB5056"/>
    <w:rsid w:val="00EB5732"/>
    <w:rsid w:val="00EC1F61"/>
    <w:rsid w:val="00EC342F"/>
    <w:rsid w:val="00EC7F41"/>
    <w:rsid w:val="00ED07AC"/>
    <w:rsid w:val="00ED0C7B"/>
    <w:rsid w:val="00ED20EF"/>
    <w:rsid w:val="00ED576C"/>
    <w:rsid w:val="00ED69ED"/>
    <w:rsid w:val="00EE2BCA"/>
    <w:rsid w:val="00EE5169"/>
    <w:rsid w:val="00EE658D"/>
    <w:rsid w:val="00EE754B"/>
    <w:rsid w:val="00EF4370"/>
    <w:rsid w:val="00EF704D"/>
    <w:rsid w:val="00EF7AE7"/>
    <w:rsid w:val="00F02639"/>
    <w:rsid w:val="00F0265D"/>
    <w:rsid w:val="00F02A4D"/>
    <w:rsid w:val="00F03AD6"/>
    <w:rsid w:val="00F03CFF"/>
    <w:rsid w:val="00F10237"/>
    <w:rsid w:val="00F11233"/>
    <w:rsid w:val="00F11910"/>
    <w:rsid w:val="00F16A26"/>
    <w:rsid w:val="00F235C7"/>
    <w:rsid w:val="00F245BB"/>
    <w:rsid w:val="00F35DCE"/>
    <w:rsid w:val="00F371B2"/>
    <w:rsid w:val="00F37A4E"/>
    <w:rsid w:val="00F42A2C"/>
    <w:rsid w:val="00F45DC0"/>
    <w:rsid w:val="00F55521"/>
    <w:rsid w:val="00F77AA9"/>
    <w:rsid w:val="00F84C45"/>
    <w:rsid w:val="00F916DE"/>
    <w:rsid w:val="00F93CCC"/>
    <w:rsid w:val="00F95948"/>
    <w:rsid w:val="00FA3798"/>
    <w:rsid w:val="00FB23AE"/>
    <w:rsid w:val="00FB31CE"/>
    <w:rsid w:val="00FB323C"/>
    <w:rsid w:val="00FB5FA0"/>
    <w:rsid w:val="00FB6D28"/>
    <w:rsid w:val="00FC09B5"/>
    <w:rsid w:val="00FC382D"/>
    <w:rsid w:val="00FD2813"/>
    <w:rsid w:val="00FD7132"/>
    <w:rsid w:val="00FE0858"/>
    <w:rsid w:val="00FE641D"/>
    <w:rsid w:val="00FE6CBC"/>
    <w:rsid w:val="00FF7D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44F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Hyperlink" w:locked="1"/>
    <w:lsdException w:name="Strong" w:locked="1" w:qFormat="1"/>
    <w:lsdException w:name="Emphasis" w:locked="1" w:qFormat="1"/>
    <w:lsdException w:name="Normal Table" w:semiHidden="1" w:unhideWhenUsed="1"/>
    <w:lsdException w:name="No List" w:lock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E5AD1"/>
    <w:pPr>
      <w:spacing w:after="120"/>
    </w:pPr>
    <w:rPr>
      <w:lang w:val="de-DE" w:eastAsia="de-DE"/>
    </w:rPr>
  </w:style>
  <w:style w:type="paragraph" w:styleId="Heading1">
    <w:name w:val="heading 1"/>
    <w:basedOn w:val="Normal"/>
    <w:next w:val="Normal"/>
    <w:link w:val="Heading1Char"/>
    <w:qFormat/>
    <w:rsid w:val="00E45C6F"/>
    <w:pPr>
      <w:keepNext/>
      <w:numPr>
        <w:numId w:val="5"/>
      </w:numPr>
      <w:spacing w:before="360"/>
      <w:jc w:val="right"/>
      <w:outlineLvl w:val="0"/>
    </w:pPr>
    <w:rPr>
      <w:b/>
      <w:kern w:val="28"/>
      <w:sz w:val="72"/>
      <w:lang w:val="en-US" w:eastAsia="en-US"/>
    </w:rPr>
  </w:style>
  <w:style w:type="paragraph" w:styleId="Heading2">
    <w:name w:val="heading 2"/>
    <w:basedOn w:val="Heading1"/>
    <w:next w:val="Normal"/>
    <w:link w:val="Heading2Char"/>
    <w:qFormat/>
    <w:rsid w:val="0017681A"/>
    <w:pPr>
      <w:numPr>
        <w:ilvl w:val="1"/>
      </w:numPr>
      <w:tabs>
        <w:tab w:val="left" w:pos="1008"/>
      </w:tabs>
      <w:spacing w:after="60"/>
      <w:ind w:left="360" w:hanging="360"/>
      <w:jc w:val="left"/>
      <w:outlineLvl w:val="1"/>
    </w:pPr>
    <w:rPr>
      <w:rFonts w:ascii="Arial" w:hAnsi="Arial" w:cs="Arial"/>
      <w:caps/>
      <w:kern w:val="20"/>
      <w:sz w:val="28"/>
    </w:rPr>
  </w:style>
  <w:style w:type="paragraph" w:styleId="Heading3">
    <w:name w:val="heading 3"/>
    <w:basedOn w:val="Heading2"/>
    <w:next w:val="Normal"/>
    <w:link w:val="Heading3Char"/>
    <w:qFormat/>
    <w:rsid w:val="0017681A"/>
    <w:pPr>
      <w:numPr>
        <w:ilvl w:val="2"/>
      </w:numPr>
      <w:spacing w:before="240"/>
      <w:outlineLvl w:val="2"/>
    </w:pPr>
    <w:rPr>
      <w:caps w:val="0"/>
      <w:sz w:val="24"/>
    </w:rPr>
  </w:style>
  <w:style w:type="paragraph" w:styleId="Heading4">
    <w:name w:val="heading 4"/>
    <w:basedOn w:val="Heading3"/>
    <w:next w:val="Normal"/>
    <w:link w:val="Heading4Char"/>
    <w:qFormat/>
    <w:rsid w:val="00E45C6F"/>
    <w:pPr>
      <w:widowControl w:val="0"/>
      <w:numPr>
        <w:ilvl w:val="3"/>
      </w:numPr>
      <w:tabs>
        <w:tab w:val="clear" w:pos="1008"/>
      </w:tabs>
      <w:spacing w:before="120"/>
      <w:outlineLvl w:val="3"/>
    </w:pPr>
    <w:rPr>
      <w:b w:val="0"/>
      <w:sz w:val="20"/>
    </w:rPr>
  </w:style>
  <w:style w:type="paragraph" w:styleId="Heading5">
    <w:name w:val="heading 5"/>
    <w:basedOn w:val="Heading4"/>
    <w:next w:val="Normal"/>
    <w:link w:val="Heading5Char"/>
    <w:qFormat/>
    <w:rsid w:val="00E45C6F"/>
    <w:pPr>
      <w:widowControl/>
      <w:numPr>
        <w:ilvl w:val="4"/>
      </w:numPr>
      <w:tabs>
        <w:tab w:val="left" w:pos="1008"/>
      </w:tabs>
      <w:ind w:left="0" w:firstLine="0"/>
      <w:outlineLvl w:val="4"/>
    </w:pPr>
    <w:rPr>
      <w:rFonts w:ascii="Arial Narrow" w:hAnsi="Arial Narrow"/>
      <w:i/>
    </w:rPr>
  </w:style>
  <w:style w:type="paragraph" w:styleId="Heading6">
    <w:name w:val="heading 6"/>
    <w:basedOn w:val="Heading5"/>
    <w:next w:val="Normal"/>
    <w:link w:val="Heading6Char"/>
    <w:qFormat/>
    <w:rsid w:val="0017681A"/>
    <w:pPr>
      <w:keepNext w:val="0"/>
      <w:numPr>
        <w:ilvl w:val="5"/>
        <w:numId w:val="3"/>
      </w:numPr>
      <w:tabs>
        <w:tab w:val="clear" w:pos="3960"/>
      </w:tabs>
      <w:spacing w:before="240" w:line="200" w:lineRule="exact"/>
      <w:ind w:left="0"/>
      <w:outlineLvl w:val="5"/>
    </w:pPr>
    <w:rPr>
      <w:rFonts w:ascii="Arial" w:hAnsi="Arial"/>
      <w:lang w:eastAsia="de-DE"/>
    </w:rPr>
  </w:style>
  <w:style w:type="paragraph" w:styleId="Heading7">
    <w:name w:val="heading 7"/>
    <w:basedOn w:val="Heading6"/>
    <w:next w:val="Normal"/>
    <w:link w:val="Heading7Char"/>
    <w:qFormat/>
    <w:rsid w:val="0017681A"/>
    <w:pPr>
      <w:numPr>
        <w:ilvl w:val="6"/>
      </w:numPr>
      <w:tabs>
        <w:tab w:val="clear" w:pos="4680"/>
        <w:tab w:val="num" w:pos="0"/>
      </w:tabs>
      <w:spacing w:before="0" w:after="0"/>
      <w:outlineLvl w:val="6"/>
    </w:pPr>
  </w:style>
  <w:style w:type="paragraph" w:styleId="Heading8">
    <w:name w:val="heading 8"/>
    <w:basedOn w:val="Heading7"/>
    <w:next w:val="Normal"/>
    <w:link w:val="Heading8Char"/>
    <w:qFormat/>
    <w:rsid w:val="0017681A"/>
    <w:pPr>
      <w:numPr>
        <w:ilvl w:val="7"/>
      </w:numPr>
      <w:tabs>
        <w:tab w:val="clear" w:pos="5400"/>
        <w:tab w:val="num" w:pos="0"/>
      </w:tabs>
      <w:spacing w:before="240" w:after="60"/>
      <w:outlineLvl w:val="7"/>
    </w:pPr>
  </w:style>
  <w:style w:type="paragraph" w:styleId="Heading9">
    <w:name w:val="heading 9"/>
    <w:basedOn w:val="Heading8"/>
    <w:next w:val="Normal"/>
    <w:link w:val="Heading9Char"/>
    <w:qFormat/>
    <w:rsid w:val="0017681A"/>
    <w:pPr>
      <w:numPr>
        <w:ilvl w:val="8"/>
      </w:numPr>
      <w:tabs>
        <w:tab w:val="clear" w:pos="6120"/>
        <w:tab w:val="num" w:pos="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17681A"/>
    <w:rPr>
      <w:b/>
      <w:kern w:val="28"/>
      <w:sz w:val="72"/>
      <w:lang w:val="en-US" w:eastAsia="en-US" w:bidi="ar-SA"/>
    </w:rPr>
  </w:style>
  <w:style w:type="character" w:customStyle="1" w:styleId="Heading2Char">
    <w:name w:val="Heading 2 Char"/>
    <w:basedOn w:val="DefaultParagraphFont"/>
    <w:link w:val="Heading2"/>
    <w:locked/>
    <w:rsid w:val="0017681A"/>
    <w:rPr>
      <w:rFonts w:ascii="Arial" w:hAnsi="Arial" w:cs="Arial"/>
      <w:b/>
      <w:caps/>
      <w:kern w:val="20"/>
      <w:sz w:val="28"/>
      <w:lang w:val="en-US" w:eastAsia="en-US" w:bidi="ar-SA"/>
    </w:rPr>
  </w:style>
  <w:style w:type="character" w:customStyle="1" w:styleId="Heading3Char">
    <w:name w:val="Heading 3 Char"/>
    <w:basedOn w:val="DefaultParagraphFont"/>
    <w:link w:val="Heading3"/>
    <w:locked/>
    <w:rsid w:val="0017681A"/>
    <w:rPr>
      <w:rFonts w:ascii="Arial" w:hAnsi="Arial" w:cs="Arial"/>
      <w:b/>
      <w:kern w:val="20"/>
      <w:sz w:val="24"/>
      <w:lang w:val="en-US" w:eastAsia="en-US" w:bidi="ar-SA"/>
    </w:rPr>
  </w:style>
  <w:style w:type="character" w:customStyle="1" w:styleId="Heading4Char">
    <w:name w:val="Heading 4 Char"/>
    <w:basedOn w:val="DefaultParagraphFont"/>
    <w:link w:val="Heading4"/>
    <w:locked/>
    <w:rsid w:val="0002236C"/>
    <w:rPr>
      <w:rFonts w:ascii="Arial" w:hAnsi="Arial" w:cs="Arial"/>
      <w:kern w:val="20"/>
      <w:lang w:val="en-US" w:eastAsia="en-US" w:bidi="ar-SA"/>
    </w:rPr>
  </w:style>
  <w:style w:type="character" w:customStyle="1" w:styleId="Heading5Char">
    <w:name w:val="Heading 5 Char"/>
    <w:basedOn w:val="DefaultParagraphFont"/>
    <w:link w:val="Heading5"/>
    <w:locked/>
    <w:rsid w:val="0002236C"/>
    <w:rPr>
      <w:rFonts w:ascii="Arial Narrow" w:hAnsi="Arial Narrow" w:cs="Arial"/>
      <w:i/>
      <w:kern w:val="20"/>
      <w:lang w:val="en-US" w:eastAsia="en-US" w:bidi="ar-SA"/>
    </w:rPr>
  </w:style>
  <w:style w:type="character" w:customStyle="1" w:styleId="Heading6Char">
    <w:name w:val="Heading 6 Char"/>
    <w:basedOn w:val="DefaultParagraphFont"/>
    <w:link w:val="Heading6"/>
    <w:locked/>
    <w:rsid w:val="0002236C"/>
    <w:rPr>
      <w:rFonts w:ascii="Arial" w:hAnsi="Arial" w:cs="Arial"/>
      <w:i/>
      <w:kern w:val="20"/>
      <w:lang w:val="en-US" w:eastAsia="de-DE" w:bidi="ar-SA"/>
    </w:rPr>
  </w:style>
  <w:style w:type="character" w:customStyle="1" w:styleId="Heading7Char">
    <w:name w:val="Heading 7 Char"/>
    <w:basedOn w:val="DefaultParagraphFont"/>
    <w:link w:val="Heading7"/>
    <w:locked/>
    <w:rsid w:val="0002236C"/>
    <w:rPr>
      <w:rFonts w:ascii="Arial" w:hAnsi="Arial" w:cs="Arial"/>
      <w:i/>
      <w:kern w:val="20"/>
      <w:lang w:val="en-US" w:eastAsia="de-DE" w:bidi="ar-SA"/>
    </w:rPr>
  </w:style>
  <w:style w:type="character" w:customStyle="1" w:styleId="Heading8Char">
    <w:name w:val="Heading 8 Char"/>
    <w:basedOn w:val="DefaultParagraphFont"/>
    <w:link w:val="Heading8"/>
    <w:locked/>
    <w:rsid w:val="0002236C"/>
    <w:rPr>
      <w:rFonts w:ascii="Arial" w:hAnsi="Arial" w:cs="Arial"/>
      <w:i/>
      <w:kern w:val="20"/>
      <w:lang w:val="en-US" w:eastAsia="de-DE" w:bidi="ar-SA"/>
    </w:rPr>
  </w:style>
  <w:style w:type="character" w:customStyle="1" w:styleId="Heading9Char">
    <w:name w:val="Heading 9 Char"/>
    <w:basedOn w:val="DefaultParagraphFont"/>
    <w:link w:val="Heading9"/>
    <w:locked/>
    <w:rsid w:val="0002236C"/>
    <w:rPr>
      <w:rFonts w:ascii="Arial" w:hAnsi="Arial" w:cs="Arial"/>
      <w:i/>
      <w:kern w:val="20"/>
      <w:sz w:val="18"/>
      <w:lang w:val="en-US" w:eastAsia="de-DE" w:bidi="ar-SA"/>
    </w:rPr>
  </w:style>
  <w:style w:type="character" w:customStyle="1" w:styleId="ReferenceHL7Table">
    <w:name w:val="Reference HL7 Table"/>
    <w:rsid w:val="0017681A"/>
    <w:rPr>
      <w:rFonts w:ascii="Times New Roman" w:hAnsi="Times New Roman"/>
      <w:i/>
      <w:color w:val="0000FF"/>
      <w:kern w:val="20"/>
      <w:sz w:val="20"/>
      <w:u w:val="none"/>
      <w:vertAlign w:val="baseline"/>
    </w:rPr>
  </w:style>
  <w:style w:type="paragraph" w:customStyle="1" w:styleId="NormalListAlpha">
    <w:name w:val="Normal List Alpha"/>
    <w:basedOn w:val="Normal"/>
    <w:rsid w:val="0017681A"/>
    <w:pPr>
      <w:widowControl w:val="0"/>
      <w:tabs>
        <w:tab w:val="left" w:pos="1368"/>
      </w:tabs>
      <w:ind w:left="1008" w:hanging="288"/>
    </w:pPr>
    <w:rPr>
      <w:kern w:val="20"/>
      <w:lang w:val="en-US" w:eastAsia="en-US"/>
    </w:rPr>
  </w:style>
  <w:style w:type="paragraph" w:customStyle="1" w:styleId="NormalListNumbered">
    <w:name w:val="Normal List Numbered"/>
    <w:basedOn w:val="Normal"/>
    <w:rsid w:val="0017681A"/>
    <w:pPr>
      <w:widowControl w:val="0"/>
      <w:tabs>
        <w:tab w:val="left" w:pos="1728"/>
      </w:tabs>
      <w:spacing w:before="120"/>
      <w:ind w:left="1584" w:hanging="288"/>
    </w:pPr>
    <w:rPr>
      <w:kern w:val="20"/>
      <w:lang w:val="en-US" w:eastAsia="en-US"/>
    </w:rPr>
  </w:style>
  <w:style w:type="paragraph" w:styleId="TOC1">
    <w:name w:val="toc 1"/>
    <w:basedOn w:val="Normal"/>
    <w:next w:val="Normal"/>
    <w:autoRedefine/>
    <w:rsid w:val="00E45C6F"/>
    <w:pPr>
      <w:tabs>
        <w:tab w:val="left" w:pos="648"/>
        <w:tab w:val="right" w:leader="dot" w:pos="8700"/>
      </w:tabs>
      <w:spacing w:before="360" w:after="0"/>
    </w:pPr>
    <w:rPr>
      <w:rFonts w:ascii="Arial" w:hAnsi="Arial"/>
      <w:b/>
      <w:caps/>
      <w:noProof/>
      <w:kern w:val="20"/>
      <w:lang w:val="en-US" w:eastAsia="en-US"/>
    </w:rPr>
  </w:style>
  <w:style w:type="paragraph" w:styleId="TOC2">
    <w:name w:val="toc 2"/>
    <w:basedOn w:val="TOC1"/>
    <w:next w:val="Normal"/>
    <w:autoRedefine/>
    <w:rsid w:val="00E45C6F"/>
    <w:pPr>
      <w:tabs>
        <w:tab w:val="clear" w:pos="648"/>
        <w:tab w:val="left" w:pos="1152"/>
      </w:tabs>
      <w:spacing w:before="120" w:after="120"/>
      <w:ind w:left="1080" w:right="720" w:hanging="1080"/>
    </w:pPr>
  </w:style>
  <w:style w:type="paragraph" w:styleId="DocumentMap">
    <w:name w:val="Document Map"/>
    <w:basedOn w:val="Normal"/>
    <w:link w:val="DocumentMapChar"/>
    <w:semiHidden/>
    <w:rsid w:val="0017681A"/>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02236C"/>
    <w:rPr>
      <w:rFonts w:ascii="Tahoma" w:hAnsi="Tahoma" w:cs="Tahoma"/>
      <w:sz w:val="16"/>
      <w:szCs w:val="16"/>
      <w:lang w:val="de-DE" w:eastAsia="de-DE"/>
    </w:rPr>
  </w:style>
  <w:style w:type="paragraph" w:customStyle="1" w:styleId="HL7TableCaption">
    <w:name w:val="HL7 Table Caption"/>
    <w:basedOn w:val="Normal"/>
    <w:next w:val="Normal"/>
    <w:rsid w:val="0017681A"/>
    <w:pPr>
      <w:keepNext/>
      <w:spacing w:before="180" w:after="60"/>
      <w:jc w:val="center"/>
    </w:pPr>
    <w:rPr>
      <w:kern w:val="20"/>
      <w:lang w:val="en-US" w:eastAsia="en-US"/>
    </w:rPr>
  </w:style>
  <w:style w:type="paragraph" w:customStyle="1" w:styleId="HL7TableHeader">
    <w:name w:val="HL7 Table Header"/>
    <w:basedOn w:val="HL7TableBody"/>
    <w:next w:val="HL7TableBody"/>
    <w:rsid w:val="0017681A"/>
    <w:pPr>
      <w:keepNext/>
      <w:spacing w:after="20"/>
    </w:pPr>
    <w:rPr>
      <w:b/>
    </w:rPr>
  </w:style>
  <w:style w:type="paragraph" w:customStyle="1" w:styleId="HL7TableBody">
    <w:name w:val="HL7 Table Body"/>
    <w:basedOn w:val="Normal"/>
    <w:rsid w:val="0017681A"/>
    <w:pPr>
      <w:widowControl w:val="0"/>
      <w:spacing w:before="20" w:after="10"/>
    </w:pPr>
    <w:rPr>
      <w:rFonts w:ascii="Arial" w:hAnsi="Arial" w:cs="Arial"/>
      <w:kern w:val="20"/>
      <w:sz w:val="16"/>
      <w:lang w:val="en-US" w:eastAsia="en-US"/>
    </w:rPr>
  </w:style>
  <w:style w:type="paragraph" w:customStyle="1" w:styleId="UserTableCaption">
    <w:name w:val="User Table Caption"/>
    <w:basedOn w:val="Normal"/>
    <w:next w:val="Normal"/>
    <w:rsid w:val="0017681A"/>
    <w:pPr>
      <w:keepNext/>
      <w:tabs>
        <w:tab w:val="left" w:pos="900"/>
      </w:tabs>
      <w:spacing w:before="180" w:after="60"/>
      <w:jc w:val="center"/>
    </w:pPr>
    <w:rPr>
      <w:kern w:val="20"/>
      <w:lang w:val="en-US" w:eastAsia="en-US"/>
    </w:rPr>
  </w:style>
  <w:style w:type="paragraph" w:customStyle="1" w:styleId="UserTableHeader">
    <w:name w:val="User Table Header"/>
    <w:basedOn w:val="UserTableBody"/>
    <w:next w:val="UserTableBody"/>
    <w:rsid w:val="0017681A"/>
    <w:pPr>
      <w:keepNext/>
      <w:spacing w:before="40" w:after="20"/>
    </w:pPr>
    <w:rPr>
      <w:b/>
    </w:rPr>
  </w:style>
  <w:style w:type="paragraph" w:customStyle="1" w:styleId="UserTableBody">
    <w:name w:val="User Table Body"/>
    <w:basedOn w:val="Normal"/>
    <w:rsid w:val="0017681A"/>
    <w:pPr>
      <w:widowControl w:val="0"/>
      <w:spacing w:before="20" w:after="10"/>
    </w:pPr>
    <w:rPr>
      <w:rFonts w:ascii="Arial" w:hAnsi="Arial" w:cs="Arial"/>
      <w:kern w:val="20"/>
      <w:sz w:val="16"/>
      <w:lang w:val="en-US" w:eastAsia="en-US"/>
    </w:rPr>
  </w:style>
  <w:style w:type="paragraph" w:customStyle="1" w:styleId="OtherTableBody">
    <w:name w:val="Other Table Body"/>
    <w:basedOn w:val="Normal"/>
    <w:rsid w:val="0017681A"/>
    <w:pPr>
      <w:spacing w:before="60" w:after="60"/>
    </w:pPr>
    <w:rPr>
      <w:kern w:val="20"/>
      <w:sz w:val="18"/>
      <w:lang w:val="en-US" w:eastAsia="en-US"/>
    </w:rPr>
  </w:style>
  <w:style w:type="paragraph" w:customStyle="1" w:styleId="NormalIndented">
    <w:name w:val="Normal Indented"/>
    <w:basedOn w:val="Normal"/>
    <w:rsid w:val="007E5AD1"/>
    <w:pPr>
      <w:tabs>
        <w:tab w:val="left" w:pos="720"/>
        <w:tab w:val="left" w:pos="864"/>
        <w:tab w:val="left" w:pos="1440"/>
      </w:tabs>
      <w:spacing w:before="100"/>
      <w:ind w:left="720"/>
    </w:pPr>
    <w:rPr>
      <w:kern w:val="20"/>
      <w:lang w:val="en-US" w:eastAsia="en-US"/>
    </w:rPr>
  </w:style>
  <w:style w:type="paragraph" w:styleId="Bibliography">
    <w:name w:val="Bibliography"/>
    <w:basedOn w:val="Normal"/>
    <w:rsid w:val="0017681A"/>
    <w:pPr>
      <w:numPr>
        <w:numId w:val="4"/>
      </w:numPr>
      <w:tabs>
        <w:tab w:val="clear" w:pos="360"/>
        <w:tab w:val="left" w:pos="660"/>
      </w:tabs>
      <w:spacing w:after="240" w:line="230" w:lineRule="atLeast"/>
      <w:ind w:left="660" w:hanging="660"/>
      <w:jc w:val="both"/>
    </w:pPr>
    <w:rPr>
      <w:rFonts w:ascii="Arial" w:eastAsia="MS Mincho" w:hAnsi="Arial"/>
      <w:lang w:eastAsia="ja-JP"/>
    </w:rPr>
  </w:style>
  <w:style w:type="paragraph" w:customStyle="1" w:styleId="OtherTableCaption">
    <w:name w:val="Other Table Caption"/>
    <w:basedOn w:val="Normal"/>
    <w:next w:val="Normal"/>
    <w:rsid w:val="0017681A"/>
    <w:pPr>
      <w:keepNext/>
      <w:spacing w:before="180" w:after="60"/>
      <w:jc w:val="center"/>
    </w:pPr>
    <w:rPr>
      <w:kern w:val="20"/>
      <w:lang w:val="en-US" w:eastAsia="en-US"/>
    </w:rPr>
  </w:style>
  <w:style w:type="character" w:styleId="Emphasis">
    <w:name w:val="Emphasis"/>
    <w:basedOn w:val="DefaultParagraphFont"/>
    <w:qFormat/>
    <w:rsid w:val="0017681A"/>
    <w:rPr>
      <w:rFonts w:ascii="Times New Roman" w:hAnsi="Times New Roman" w:cs="Times New Roman"/>
      <w:i/>
      <w:kern w:val="20"/>
      <w:sz w:val="20"/>
      <w:u w:val="none"/>
    </w:rPr>
  </w:style>
  <w:style w:type="paragraph" w:customStyle="1" w:styleId="Note">
    <w:name w:val="Note"/>
    <w:basedOn w:val="Normal"/>
    <w:rsid w:val="0017681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lang w:val="en-US" w:eastAsia="en-US"/>
    </w:rPr>
  </w:style>
  <w:style w:type="character" w:customStyle="1" w:styleId="HyperlinkText">
    <w:name w:val="Hyperlink Text"/>
    <w:rsid w:val="0017681A"/>
    <w:rPr>
      <w:rFonts w:ascii="Times New Roman" w:hAnsi="Times New Roman"/>
      <w:i/>
      <w:color w:val="0000FF"/>
      <w:kern w:val="20"/>
      <w:sz w:val="20"/>
      <w:u w:val="none"/>
      <w:vertAlign w:val="baseline"/>
    </w:rPr>
  </w:style>
  <w:style w:type="character" w:styleId="Hyperlink">
    <w:name w:val="Hyperlink"/>
    <w:basedOn w:val="DefaultParagraphFont"/>
    <w:rsid w:val="0017681A"/>
    <w:rPr>
      <w:rFonts w:cs="Times New Roman"/>
      <w:color w:val="0000FF"/>
      <w:u w:val="single"/>
    </w:rPr>
  </w:style>
  <w:style w:type="character" w:customStyle="1" w:styleId="ReferenceAttribute">
    <w:name w:val="Reference Attribute"/>
    <w:rsid w:val="0017681A"/>
    <w:rPr>
      <w:rFonts w:ascii="Times New Roman" w:hAnsi="Times New Roman"/>
      <w:i/>
      <w:color w:val="0000FF"/>
      <w:kern w:val="20"/>
      <w:sz w:val="20"/>
      <w:u w:val="none"/>
      <w:vertAlign w:val="baseline"/>
    </w:rPr>
  </w:style>
  <w:style w:type="character" w:styleId="Strong">
    <w:name w:val="Strong"/>
    <w:basedOn w:val="DefaultParagraphFont"/>
    <w:qFormat/>
    <w:rsid w:val="0017681A"/>
    <w:rPr>
      <w:rFonts w:ascii="Times New Roman" w:hAnsi="Times New Roman" w:cs="Times New Roman"/>
      <w:b/>
      <w:kern w:val="0"/>
      <w:sz w:val="20"/>
      <w:u w:val="none"/>
    </w:rPr>
  </w:style>
  <w:style w:type="character" w:customStyle="1" w:styleId="ReferenceUserTable">
    <w:name w:val="Reference User Table"/>
    <w:basedOn w:val="HyperlinkText"/>
    <w:rsid w:val="0017681A"/>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semiHidden/>
    <w:rsid w:val="0017681A"/>
    <w:pPr>
      <w:spacing w:before="100" w:line="200" w:lineRule="exact"/>
      <w:ind w:left="360" w:hanging="360"/>
    </w:pPr>
    <w:rPr>
      <w:kern w:val="16"/>
      <w:sz w:val="16"/>
      <w:lang w:val="en-US" w:eastAsia="en-US"/>
    </w:rPr>
  </w:style>
  <w:style w:type="character" w:customStyle="1" w:styleId="FootnoteTextChar">
    <w:name w:val="Footnote Text Char"/>
    <w:basedOn w:val="DefaultParagraphFont"/>
    <w:link w:val="FootnoteText"/>
    <w:semiHidden/>
    <w:locked/>
    <w:rsid w:val="0002236C"/>
    <w:rPr>
      <w:rFonts w:cs="Times New Roman"/>
      <w:lang w:val="de-DE" w:eastAsia="de-DE"/>
    </w:rPr>
  </w:style>
  <w:style w:type="character" w:styleId="FootnoteReference">
    <w:name w:val="footnote reference"/>
    <w:basedOn w:val="DefaultParagraphFont"/>
    <w:semiHidden/>
    <w:rsid w:val="0017681A"/>
    <w:rPr>
      <w:rFonts w:ascii="Times New Roman" w:hAnsi="Times New Roman" w:cs="Times New Roman"/>
      <w:kern w:val="20"/>
      <w:sz w:val="20"/>
      <w:u w:val="none"/>
      <w:vertAlign w:val="superscript"/>
    </w:rPr>
  </w:style>
  <w:style w:type="paragraph" w:customStyle="1" w:styleId="Example">
    <w:name w:val="Example"/>
    <w:basedOn w:val="Normal"/>
    <w:rsid w:val="0017681A"/>
    <w:pPr>
      <w:keepNext/>
      <w:keepLines/>
      <w:ind w:left="1872" w:hanging="360"/>
    </w:pPr>
    <w:rPr>
      <w:rFonts w:ascii="LinePrinter" w:hAnsi="LinePrinter"/>
      <w:noProof/>
      <w:kern w:val="17"/>
      <w:sz w:val="16"/>
      <w:lang w:val="en-US" w:eastAsia="en-US"/>
    </w:rPr>
  </w:style>
  <w:style w:type="paragraph" w:styleId="HTMLPreformatted">
    <w:name w:val="HTML Preformatted"/>
    <w:basedOn w:val="Normal"/>
    <w:link w:val="HTMLPreformattedChar"/>
    <w:rsid w:val="0017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PreformattedChar">
    <w:name w:val="HTML Preformatted Char"/>
    <w:basedOn w:val="DefaultParagraphFont"/>
    <w:link w:val="HTMLPreformatted"/>
    <w:semiHidden/>
    <w:locked/>
    <w:rsid w:val="0002236C"/>
    <w:rPr>
      <w:rFonts w:ascii="Courier New" w:hAnsi="Courier New" w:cs="Courier New"/>
      <w:lang w:val="de-DE" w:eastAsia="de-DE"/>
    </w:rPr>
  </w:style>
  <w:style w:type="character" w:customStyle="1" w:styleId="CharChar">
    <w:name w:val="Char Char"/>
    <w:rsid w:val="0017681A"/>
    <w:rPr>
      <w:rFonts w:ascii="Courier New" w:hAnsi="Courier New"/>
      <w:sz w:val="24"/>
      <w:lang w:val="en-US" w:eastAsia="en-US"/>
    </w:rPr>
  </w:style>
  <w:style w:type="paragraph" w:styleId="BalloonText">
    <w:name w:val="Balloon Text"/>
    <w:basedOn w:val="Normal"/>
    <w:link w:val="BalloonTextChar"/>
    <w:semiHidden/>
    <w:rsid w:val="0017681A"/>
    <w:rPr>
      <w:rFonts w:ascii="Tahoma" w:hAnsi="Tahoma" w:cs="Tahoma"/>
      <w:sz w:val="16"/>
      <w:szCs w:val="16"/>
    </w:rPr>
  </w:style>
  <w:style w:type="character" w:customStyle="1" w:styleId="BalloonTextChar">
    <w:name w:val="Balloon Text Char"/>
    <w:basedOn w:val="DefaultParagraphFont"/>
    <w:link w:val="BalloonText"/>
    <w:semiHidden/>
    <w:locked/>
    <w:rsid w:val="0002236C"/>
    <w:rPr>
      <w:rFonts w:ascii="Tahoma" w:hAnsi="Tahoma" w:cs="Tahoma"/>
      <w:sz w:val="16"/>
      <w:szCs w:val="16"/>
      <w:lang w:val="de-DE" w:eastAsia="de-DE"/>
    </w:rPr>
  </w:style>
  <w:style w:type="paragraph" w:styleId="TOC3">
    <w:name w:val="toc 3"/>
    <w:basedOn w:val="Normal"/>
    <w:next w:val="Normal"/>
    <w:autoRedefine/>
    <w:rsid w:val="00E45C6F"/>
    <w:pPr>
      <w:tabs>
        <w:tab w:val="left" w:pos="1440"/>
        <w:tab w:val="right" w:leader="dot" w:pos="8700"/>
      </w:tabs>
      <w:spacing w:after="0"/>
      <w:ind w:left="475"/>
    </w:pPr>
    <w:rPr>
      <w:rFonts w:ascii="Arial" w:hAnsi="Arial"/>
      <w:smallCaps/>
    </w:rPr>
  </w:style>
  <w:style w:type="paragraph" w:styleId="TOC8">
    <w:name w:val="toc 8"/>
    <w:basedOn w:val="Normal"/>
    <w:next w:val="Normal"/>
    <w:autoRedefine/>
    <w:rsid w:val="0017681A"/>
    <w:pPr>
      <w:ind w:left="1680"/>
    </w:pPr>
    <w:rPr>
      <w:lang w:val="en-US" w:eastAsia="en-US"/>
    </w:rPr>
  </w:style>
  <w:style w:type="paragraph" w:styleId="TOC4">
    <w:name w:val="toc 4"/>
    <w:basedOn w:val="Normal"/>
    <w:next w:val="Normal"/>
    <w:autoRedefine/>
    <w:rsid w:val="0017681A"/>
    <w:pPr>
      <w:ind w:left="720"/>
    </w:pPr>
    <w:rPr>
      <w:lang w:val="en-US" w:eastAsia="en-US"/>
    </w:rPr>
  </w:style>
  <w:style w:type="paragraph" w:styleId="TOC5">
    <w:name w:val="toc 5"/>
    <w:basedOn w:val="Normal"/>
    <w:next w:val="Normal"/>
    <w:autoRedefine/>
    <w:rsid w:val="0017681A"/>
    <w:pPr>
      <w:ind w:left="960"/>
    </w:pPr>
    <w:rPr>
      <w:lang w:val="en-US" w:eastAsia="en-US"/>
    </w:rPr>
  </w:style>
  <w:style w:type="character" w:customStyle="1" w:styleId="moreinfo1">
    <w:name w:val="more_info1"/>
    <w:rsid w:val="0017681A"/>
    <w:rPr>
      <w:rFonts w:ascii="Times New Roman" w:hAnsi="Times New Roman"/>
      <w:color w:val="999999"/>
      <w:kern w:val="20"/>
      <w:sz w:val="20"/>
      <w:u w:val="none"/>
    </w:rPr>
  </w:style>
  <w:style w:type="paragraph" w:customStyle="1" w:styleId="OtherTableHeader">
    <w:name w:val="Other Table Header"/>
    <w:basedOn w:val="Normal"/>
    <w:next w:val="OtherTableBody"/>
    <w:rsid w:val="0017681A"/>
    <w:pPr>
      <w:keepNext/>
      <w:spacing w:before="20"/>
      <w:jc w:val="center"/>
    </w:pPr>
    <w:rPr>
      <w:b/>
      <w:kern w:val="20"/>
      <w:sz w:val="16"/>
      <w:lang w:val="en-US" w:eastAsia="en-US"/>
    </w:rPr>
  </w:style>
  <w:style w:type="paragraph" w:customStyle="1" w:styleId="Components">
    <w:name w:val="Components"/>
    <w:basedOn w:val="Normal"/>
    <w:rsid w:val="0017681A"/>
    <w:pPr>
      <w:keepLines/>
      <w:spacing w:before="120"/>
      <w:ind w:left="1080" w:hanging="1080"/>
    </w:pPr>
    <w:rPr>
      <w:rFonts w:ascii="Courier New" w:hAnsi="Courier New" w:cs="Courier New"/>
      <w:kern w:val="14"/>
      <w:sz w:val="14"/>
      <w:lang w:val="en-US"/>
    </w:rPr>
  </w:style>
  <w:style w:type="paragraph" w:customStyle="1" w:styleId="ComponentTableBody">
    <w:name w:val="Component Table Body"/>
    <w:basedOn w:val="Normal"/>
    <w:rsid w:val="0017681A"/>
    <w:pPr>
      <w:spacing w:before="60"/>
      <w:jc w:val="center"/>
    </w:pPr>
    <w:rPr>
      <w:rFonts w:ascii="Arial" w:hAnsi="Arial" w:cs="Arial"/>
      <w:kern w:val="16"/>
      <w:sz w:val="16"/>
      <w:lang w:val="en-US" w:eastAsia="en-US"/>
    </w:rPr>
  </w:style>
  <w:style w:type="paragraph" w:customStyle="1" w:styleId="NormalListBullets">
    <w:name w:val="Normal List Bullets"/>
    <w:basedOn w:val="Normal"/>
    <w:autoRedefine/>
    <w:rsid w:val="0017681A"/>
    <w:pPr>
      <w:widowControl w:val="0"/>
      <w:tabs>
        <w:tab w:val="num" w:pos="1080"/>
        <w:tab w:val="left" w:pos="1368"/>
      </w:tabs>
      <w:spacing w:before="120"/>
      <w:ind w:left="1368"/>
    </w:pPr>
    <w:rPr>
      <w:kern w:val="20"/>
      <w:lang w:val="en-US" w:eastAsia="en-US"/>
    </w:rPr>
  </w:style>
  <w:style w:type="paragraph" w:customStyle="1" w:styleId="MsgTableHeader">
    <w:name w:val="Msg Table Header"/>
    <w:basedOn w:val="MsgTableCaption"/>
    <w:next w:val="MsgTableBody"/>
    <w:rsid w:val="0017681A"/>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17681A"/>
    <w:pPr>
      <w:keepNext/>
      <w:widowControl/>
      <w:jc w:val="center"/>
    </w:pPr>
    <w:rPr>
      <w:rFonts w:ascii="Times New Roman" w:hAnsi="Times New Roman" w:cs="Times New Roman"/>
      <w:sz w:val="20"/>
      <w:u w:val="single"/>
    </w:rPr>
  </w:style>
  <w:style w:type="paragraph" w:customStyle="1" w:styleId="MsgTableBody">
    <w:name w:val="Msg Table Body"/>
    <w:basedOn w:val="Normal"/>
    <w:rsid w:val="0017681A"/>
    <w:pPr>
      <w:widowControl w:val="0"/>
      <w:spacing w:line="240" w:lineRule="exact"/>
    </w:pPr>
    <w:rPr>
      <w:rFonts w:ascii="Courier New" w:hAnsi="Courier New" w:cs="Courier New"/>
      <w:kern w:val="20"/>
      <w:sz w:val="16"/>
      <w:lang w:val="en-US" w:eastAsia="en-US"/>
    </w:rPr>
  </w:style>
  <w:style w:type="paragraph" w:customStyle="1" w:styleId="AttributeTableCaption">
    <w:name w:val="Attribute Table Caption"/>
    <w:basedOn w:val="ComponentTableBody"/>
    <w:next w:val="Normal"/>
    <w:rsid w:val="0017681A"/>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17681A"/>
    <w:pPr>
      <w:spacing w:before="40" w:after="30" w:line="240" w:lineRule="exact"/>
      <w:jc w:val="center"/>
    </w:pPr>
    <w:rPr>
      <w:rFonts w:ascii="Arial" w:hAnsi="Arial" w:cs="Arial"/>
      <w:kern w:val="16"/>
      <w:sz w:val="16"/>
      <w:lang w:val="en-US" w:eastAsia="en-US"/>
    </w:rPr>
  </w:style>
  <w:style w:type="paragraph" w:customStyle="1" w:styleId="AttributeTableHeader">
    <w:name w:val="Attribute Table Header"/>
    <w:basedOn w:val="AttributeTableBody"/>
    <w:next w:val="AttributeTableBody"/>
    <w:rsid w:val="0017681A"/>
    <w:pPr>
      <w:keepNext/>
      <w:spacing w:after="20"/>
    </w:pPr>
    <w:rPr>
      <w:b/>
    </w:rPr>
  </w:style>
  <w:style w:type="paragraph" w:styleId="Header">
    <w:name w:val="header"/>
    <w:basedOn w:val="Normal"/>
    <w:link w:val="HeaderChar"/>
    <w:rsid w:val="0017681A"/>
    <w:pPr>
      <w:pBdr>
        <w:bottom w:val="single" w:sz="2" w:space="1" w:color="auto"/>
      </w:pBdr>
      <w:tabs>
        <w:tab w:val="right" w:pos="9000"/>
      </w:tabs>
      <w:spacing w:after="360" w:line="200" w:lineRule="exact"/>
    </w:pPr>
    <w:rPr>
      <w:rFonts w:ascii="Arial" w:hAnsi="Arial" w:cs="Arial"/>
      <w:b/>
      <w:kern w:val="20"/>
      <w:lang w:val="en-US" w:eastAsia="en-US"/>
    </w:rPr>
  </w:style>
  <w:style w:type="character" w:customStyle="1" w:styleId="HeaderChar">
    <w:name w:val="Header Char"/>
    <w:basedOn w:val="DefaultParagraphFont"/>
    <w:link w:val="Header"/>
    <w:semiHidden/>
    <w:locked/>
    <w:rsid w:val="0002236C"/>
    <w:rPr>
      <w:rFonts w:cs="Times New Roman"/>
      <w:lang w:val="de-DE" w:eastAsia="de-DE"/>
    </w:rPr>
  </w:style>
  <w:style w:type="paragraph" w:customStyle="1" w:styleId="QryTableHeader">
    <w:name w:val="Qry Table Header"/>
    <w:basedOn w:val="Normal"/>
    <w:rsid w:val="0017681A"/>
    <w:pPr>
      <w:widowControl w:val="0"/>
      <w:spacing w:before="40" w:after="20"/>
    </w:pPr>
    <w:rPr>
      <w:rFonts w:ascii="Arial" w:hAnsi="Arial" w:cs="Arial"/>
      <w:b/>
      <w:kern w:val="20"/>
      <w:sz w:val="16"/>
      <w:lang w:val="en-US" w:eastAsia="en-US"/>
    </w:rPr>
  </w:style>
  <w:style w:type="paragraph" w:customStyle="1" w:styleId="QryTableID">
    <w:name w:val="Qry Table ID"/>
    <w:basedOn w:val="QryTableName"/>
    <w:rsid w:val="0017681A"/>
  </w:style>
  <w:style w:type="paragraph" w:customStyle="1" w:styleId="QryTableName">
    <w:name w:val="Qry Table Name"/>
    <w:basedOn w:val="Normal"/>
    <w:rsid w:val="0017681A"/>
    <w:pPr>
      <w:widowControl w:val="0"/>
      <w:spacing w:before="20" w:after="10"/>
    </w:pPr>
    <w:rPr>
      <w:rFonts w:ascii="Arial" w:hAnsi="Arial" w:cs="Arial"/>
      <w:kern w:val="20"/>
      <w:sz w:val="16"/>
      <w:lang w:val="en-US" w:eastAsia="en-US"/>
    </w:rPr>
  </w:style>
  <w:style w:type="paragraph" w:customStyle="1" w:styleId="QryTableVirtualHeader">
    <w:name w:val="Qry Table Virtual Header"/>
    <w:basedOn w:val="QryTableHeader"/>
    <w:rsid w:val="0017681A"/>
  </w:style>
  <w:style w:type="paragraph" w:customStyle="1" w:styleId="QryTableTriggerQuery">
    <w:name w:val="Qry Table Trigger Query"/>
    <w:basedOn w:val="QryTableName"/>
    <w:rsid w:val="0017681A"/>
  </w:style>
  <w:style w:type="paragraph" w:customStyle="1" w:styleId="QryTableMode">
    <w:name w:val="Qry Table Mode"/>
    <w:basedOn w:val="QryTableName"/>
    <w:rsid w:val="0017681A"/>
  </w:style>
  <w:style w:type="paragraph" w:customStyle="1" w:styleId="QryTableResponseTrigger">
    <w:name w:val="Qry Table Response Trigger"/>
    <w:basedOn w:val="QryTableName"/>
    <w:rsid w:val="0017681A"/>
  </w:style>
  <w:style w:type="paragraph" w:customStyle="1" w:styleId="QryTablePriority">
    <w:name w:val="Qry Table Priority"/>
    <w:basedOn w:val="QryTableCharacteristicsQuery"/>
    <w:rsid w:val="0017681A"/>
  </w:style>
  <w:style w:type="paragraph" w:customStyle="1" w:styleId="QryTableCharacteristicsQuery">
    <w:name w:val="Qry Table Characteristics Query"/>
    <w:basedOn w:val="QryTableName"/>
    <w:rsid w:val="0017681A"/>
  </w:style>
  <w:style w:type="paragraph" w:customStyle="1" w:styleId="QryTablePurpose">
    <w:name w:val="Qry Table Purpose"/>
    <w:basedOn w:val="QryTableName"/>
    <w:rsid w:val="0017681A"/>
  </w:style>
  <w:style w:type="paragraph" w:customStyle="1" w:styleId="QryTableInputHeader">
    <w:name w:val="Qry Table Input Header"/>
    <w:basedOn w:val="QryTableHeader"/>
    <w:rsid w:val="0017681A"/>
  </w:style>
  <w:style w:type="paragraph" w:customStyle="1" w:styleId="QryTableInput">
    <w:name w:val="Qry Table Input"/>
    <w:basedOn w:val="QryTableName"/>
    <w:rsid w:val="0017681A"/>
  </w:style>
  <w:style w:type="paragraph" w:customStyle="1" w:styleId="QryTableInputParamHeader">
    <w:name w:val="Qry Table Input Param Header"/>
    <w:basedOn w:val="QryTableHeader"/>
    <w:rsid w:val="0017681A"/>
  </w:style>
  <w:style w:type="paragraph" w:customStyle="1" w:styleId="QryTableInputParam">
    <w:name w:val="Qry Table Input Param"/>
    <w:basedOn w:val="QryTableName"/>
    <w:rsid w:val="0017681A"/>
  </w:style>
  <w:style w:type="paragraph" w:customStyle="1" w:styleId="QryTableType">
    <w:name w:val="Qry Table Type"/>
    <w:basedOn w:val="QryTableName"/>
    <w:rsid w:val="0017681A"/>
  </w:style>
  <w:style w:type="paragraph" w:customStyle="1" w:styleId="QryTableVirtual">
    <w:name w:val="Qry Table Virtual"/>
    <w:basedOn w:val="QryTableName"/>
    <w:rsid w:val="0017681A"/>
  </w:style>
  <w:style w:type="paragraph" w:customStyle="1" w:styleId="QryTableCaption">
    <w:name w:val="Qry Table Caption"/>
    <w:basedOn w:val="QryTableHeader"/>
    <w:rsid w:val="0017681A"/>
    <w:pPr>
      <w:spacing w:before="120" w:after="120"/>
      <w:jc w:val="center"/>
    </w:pPr>
    <w:rPr>
      <w:rFonts w:ascii="Times New Roman" w:hAnsi="Times New Roman" w:cs="Times New Roman"/>
      <w:sz w:val="24"/>
    </w:rPr>
  </w:style>
  <w:style w:type="paragraph" w:customStyle="1" w:styleId="QryTableCharacteristicsResponse">
    <w:name w:val="Qry Table Characteristics Response"/>
    <w:basedOn w:val="QryTableName"/>
    <w:rsid w:val="0017681A"/>
  </w:style>
  <w:style w:type="paragraph" w:customStyle="1" w:styleId="QryTableSegmentPattern">
    <w:name w:val="Qry Table Segment Pattern"/>
    <w:basedOn w:val="QryTableName"/>
    <w:rsid w:val="0017681A"/>
  </w:style>
  <w:style w:type="character" w:customStyle="1" w:styleId="Heading1RightChar">
    <w:name w:val="Heading 1 Right Char"/>
    <w:rsid w:val="0017681A"/>
    <w:rPr>
      <w:rFonts w:ascii="Times New Roman" w:hAnsi="Times New Roman"/>
      <w:b/>
      <w:kern w:val="28"/>
      <w:sz w:val="72"/>
      <w:u w:val="none"/>
      <w:lang w:val="en-US" w:eastAsia="de-DE"/>
    </w:rPr>
  </w:style>
  <w:style w:type="paragraph" w:styleId="Footer">
    <w:name w:val="footer"/>
    <w:basedOn w:val="Normal"/>
    <w:link w:val="FooterChar"/>
    <w:rsid w:val="0017681A"/>
    <w:pPr>
      <w:pBdr>
        <w:top w:val="single" w:sz="2" w:space="1" w:color="auto"/>
      </w:pBdr>
      <w:tabs>
        <w:tab w:val="right" w:pos="9360"/>
        <w:tab w:val="right" w:pos="13680"/>
      </w:tabs>
    </w:pPr>
    <w:rPr>
      <w:rFonts w:ascii="Arial" w:hAnsi="Arial" w:cs="Arial"/>
      <w:kern w:val="16"/>
      <w:sz w:val="16"/>
      <w:lang w:val="en-US" w:eastAsia="en-US"/>
    </w:rPr>
  </w:style>
  <w:style w:type="character" w:customStyle="1" w:styleId="FooterChar">
    <w:name w:val="Footer Char"/>
    <w:basedOn w:val="DefaultParagraphFont"/>
    <w:link w:val="Footer"/>
    <w:semiHidden/>
    <w:locked/>
    <w:rsid w:val="0002236C"/>
    <w:rPr>
      <w:rFonts w:cs="Times New Roman"/>
      <w:lang w:val="de-DE" w:eastAsia="de-DE"/>
    </w:rPr>
  </w:style>
  <w:style w:type="paragraph" w:styleId="ListBullet">
    <w:name w:val="List Bullet"/>
    <w:basedOn w:val="Normal"/>
    <w:autoRedefine/>
    <w:rsid w:val="0017681A"/>
    <w:rPr>
      <w:kern w:val="20"/>
      <w:lang w:val="en-US" w:eastAsia="en-US"/>
    </w:rPr>
  </w:style>
  <w:style w:type="character" w:styleId="PageNumber">
    <w:name w:val="page number"/>
    <w:basedOn w:val="DefaultParagraphFont"/>
    <w:rsid w:val="0017681A"/>
    <w:rPr>
      <w:rFonts w:ascii="Times New Roman" w:hAnsi="Times New Roman" w:cs="Times New Roman"/>
      <w:kern w:val="20"/>
      <w:sz w:val="20"/>
      <w:u w:val="none"/>
    </w:rPr>
  </w:style>
  <w:style w:type="paragraph" w:customStyle="1" w:styleId="ComponentTableCaption">
    <w:name w:val="Component Table Caption"/>
    <w:basedOn w:val="ComponentTableBody"/>
    <w:rsid w:val="0017681A"/>
    <w:pPr>
      <w:keepNext/>
      <w:spacing w:before="180" w:after="60" w:line="240" w:lineRule="exact"/>
    </w:pPr>
    <w:rPr>
      <w:rFonts w:cs="Times New Roman"/>
      <w:sz w:val="20"/>
    </w:rPr>
  </w:style>
  <w:style w:type="paragraph" w:styleId="Title">
    <w:name w:val="Title"/>
    <w:basedOn w:val="Normal"/>
    <w:link w:val="TitleChar"/>
    <w:qFormat/>
    <w:rsid w:val="0017681A"/>
    <w:pPr>
      <w:spacing w:before="240" w:after="60"/>
      <w:jc w:val="center"/>
      <w:outlineLvl w:val="0"/>
    </w:pPr>
    <w:rPr>
      <w:rFonts w:ascii="Arial" w:hAnsi="Arial" w:cs="Arial"/>
      <w:b/>
      <w:bCs/>
      <w:kern w:val="28"/>
      <w:sz w:val="32"/>
      <w:szCs w:val="32"/>
      <w:lang w:val="en-US" w:eastAsia="en-US"/>
    </w:rPr>
  </w:style>
  <w:style w:type="character" w:customStyle="1" w:styleId="TitleChar">
    <w:name w:val="Title Char"/>
    <w:basedOn w:val="DefaultParagraphFont"/>
    <w:link w:val="Title"/>
    <w:locked/>
    <w:rsid w:val="0002236C"/>
    <w:rPr>
      <w:rFonts w:ascii="Cambria" w:hAnsi="Cambria" w:cs="Times New Roman"/>
      <w:b/>
      <w:bCs/>
      <w:kern w:val="28"/>
      <w:sz w:val="32"/>
      <w:szCs w:val="32"/>
      <w:lang w:val="de-DE" w:eastAsia="de-DE"/>
    </w:rPr>
  </w:style>
  <w:style w:type="paragraph" w:styleId="Subtitle">
    <w:name w:val="Subtitle"/>
    <w:basedOn w:val="Normal"/>
    <w:link w:val="SubtitleChar"/>
    <w:qFormat/>
    <w:rsid w:val="0017681A"/>
    <w:pPr>
      <w:spacing w:after="60"/>
      <w:jc w:val="center"/>
      <w:outlineLvl w:val="1"/>
    </w:pPr>
    <w:rPr>
      <w:rFonts w:ascii="Arial" w:hAnsi="Arial" w:cs="Arial"/>
      <w:kern w:val="20"/>
      <w:lang w:val="en-US" w:eastAsia="en-US"/>
    </w:rPr>
  </w:style>
  <w:style w:type="character" w:customStyle="1" w:styleId="SubtitleChar">
    <w:name w:val="Subtitle Char"/>
    <w:basedOn w:val="DefaultParagraphFont"/>
    <w:link w:val="Subtitle"/>
    <w:locked/>
    <w:rsid w:val="0002236C"/>
    <w:rPr>
      <w:rFonts w:ascii="Cambria" w:hAnsi="Cambria" w:cs="Times New Roman"/>
      <w:sz w:val="24"/>
      <w:szCs w:val="24"/>
      <w:lang w:val="de-DE" w:eastAsia="de-DE"/>
    </w:rPr>
  </w:style>
  <w:style w:type="character" w:styleId="FollowedHyperlink">
    <w:name w:val="FollowedHyperlink"/>
    <w:basedOn w:val="DefaultParagraphFont"/>
    <w:rsid w:val="0017681A"/>
    <w:rPr>
      <w:rFonts w:ascii="Times New Roman" w:hAnsi="Times New Roman" w:cs="Times New Roman"/>
      <w:color w:val="800080"/>
      <w:kern w:val="20"/>
      <w:sz w:val="20"/>
      <w:u w:val="single"/>
    </w:rPr>
  </w:style>
  <w:style w:type="character" w:customStyle="1" w:styleId="NormalIndentedChar">
    <w:name w:val="Normal Indented Char"/>
    <w:rsid w:val="0017681A"/>
    <w:rPr>
      <w:rFonts w:ascii="Times New Roman" w:hAnsi="Times New Roman"/>
      <w:kern w:val="20"/>
      <w:sz w:val="20"/>
      <w:u w:val="none"/>
      <w:lang w:val="en-US" w:eastAsia="en-US"/>
    </w:rPr>
  </w:style>
  <w:style w:type="paragraph" w:customStyle="1" w:styleId="OtherTableHeaderArial10ptBlackLeft008Right">
    <w:name w:val="Other Table Header + Arial 10 pt Black Left:  0.08&quot; Right..."/>
    <w:basedOn w:val="OtherTableHeader"/>
    <w:rsid w:val="0017681A"/>
    <w:pPr>
      <w:ind w:left="113" w:right="113"/>
    </w:pPr>
    <w:rPr>
      <w:rFonts w:ascii="Arial" w:hAnsi="Arial"/>
      <w:bCs/>
      <w:sz w:val="20"/>
    </w:rPr>
  </w:style>
  <w:style w:type="paragraph" w:customStyle="1" w:styleId="StyleNoteLeft05TopSinglesolidlineAuto075ptL">
    <w:name w:val="Style Note + Left:  0.5&quot; Top: (Single solid line Auto  0.75 pt L..."/>
    <w:basedOn w:val="Note"/>
    <w:rsid w:val="0017681A"/>
    <w:pPr>
      <w:pBdr>
        <w:top w:val="none" w:sz="0" w:space="0" w:color="auto"/>
        <w:left w:val="none" w:sz="0" w:space="0" w:color="auto"/>
        <w:bottom w:val="none" w:sz="0" w:space="0" w:color="auto"/>
        <w:right w:val="none" w:sz="0" w:space="0" w:color="auto"/>
      </w:pBdr>
      <w:ind w:left="720"/>
    </w:pPr>
    <w:rPr>
      <w:rFonts w:cs="Times New Roman"/>
    </w:rPr>
  </w:style>
  <w:style w:type="character" w:customStyle="1" w:styleId="HyperlinkTable">
    <w:name w:val="Hyperlink Table"/>
    <w:rsid w:val="0017681A"/>
    <w:rPr>
      <w:rFonts w:ascii="Arial" w:hAnsi="Arial"/>
      <w:color w:val="0000FF"/>
      <w:kern w:val="20"/>
      <w:sz w:val="16"/>
      <w:u w:val="none"/>
      <w:vertAlign w:val="baseline"/>
    </w:rPr>
  </w:style>
  <w:style w:type="character" w:customStyle="1" w:styleId="ReferenceDataType">
    <w:name w:val="Reference Data Type"/>
    <w:rsid w:val="0017681A"/>
    <w:rPr>
      <w:rFonts w:ascii="Times New Roman" w:hAnsi="Times New Roman"/>
      <w:i/>
      <w:color w:val="0000FF"/>
      <w:kern w:val="20"/>
      <w:sz w:val="16"/>
      <w:u w:val="none"/>
      <w:vertAlign w:val="baseline"/>
    </w:rPr>
  </w:style>
  <w:style w:type="paragraph" w:styleId="NormalIndent">
    <w:name w:val="Normal Indent"/>
    <w:basedOn w:val="Normal"/>
    <w:rsid w:val="0017681A"/>
    <w:pPr>
      <w:ind w:left="720"/>
    </w:pPr>
    <w:rPr>
      <w:kern w:val="20"/>
      <w:lang w:val="en-US" w:eastAsia="en-US"/>
    </w:rPr>
  </w:style>
  <w:style w:type="paragraph" w:customStyle="1" w:styleId="NoteIndented">
    <w:name w:val="Note Indented"/>
    <w:basedOn w:val="Note"/>
    <w:next w:val="NormalIndented"/>
    <w:rsid w:val="0017681A"/>
    <w:pPr>
      <w:ind w:left="720"/>
    </w:pPr>
    <w:rPr>
      <w:b/>
    </w:rPr>
  </w:style>
  <w:style w:type="paragraph" w:styleId="BodyText">
    <w:name w:val="Body Text"/>
    <w:basedOn w:val="Normal"/>
    <w:link w:val="BodyTextChar"/>
    <w:rsid w:val="0017681A"/>
    <w:pPr>
      <w:spacing w:before="120"/>
    </w:pPr>
    <w:rPr>
      <w:kern w:val="20"/>
      <w:lang w:val="en-US" w:eastAsia="en-US"/>
    </w:rPr>
  </w:style>
  <w:style w:type="character" w:customStyle="1" w:styleId="BodyTextChar">
    <w:name w:val="Body Text Char"/>
    <w:basedOn w:val="DefaultParagraphFont"/>
    <w:link w:val="BodyText"/>
    <w:semiHidden/>
    <w:locked/>
    <w:rsid w:val="0002236C"/>
    <w:rPr>
      <w:rFonts w:cs="Times New Roman"/>
      <w:lang w:val="de-DE" w:eastAsia="de-DE"/>
    </w:rPr>
  </w:style>
  <w:style w:type="paragraph" w:styleId="Index1">
    <w:name w:val="index 1"/>
    <w:basedOn w:val="Normal"/>
    <w:next w:val="Normal"/>
    <w:autoRedefine/>
    <w:semiHidden/>
    <w:rsid w:val="0017681A"/>
    <w:pPr>
      <w:tabs>
        <w:tab w:val="left" w:pos="720"/>
      </w:tabs>
      <w:spacing w:before="100"/>
      <w:ind w:left="200" w:hanging="200"/>
    </w:pPr>
    <w:rPr>
      <w:kern w:val="20"/>
      <w:lang w:val="en-US" w:eastAsia="en-US"/>
    </w:rPr>
  </w:style>
  <w:style w:type="paragraph" w:customStyle="1" w:styleId="AttributeTableHeaderExample">
    <w:name w:val="Attribute Table Header Example"/>
    <w:basedOn w:val="AttributeTableHeader"/>
    <w:rsid w:val="0017681A"/>
  </w:style>
  <w:style w:type="paragraph" w:customStyle="1" w:styleId="ComponentTableHeader">
    <w:name w:val="Component Table Header"/>
    <w:basedOn w:val="ComponentTableBody"/>
    <w:rsid w:val="0017681A"/>
    <w:pPr>
      <w:keepNext/>
      <w:spacing w:before="40" w:after="20"/>
    </w:pPr>
    <w:rPr>
      <w:b/>
    </w:rPr>
  </w:style>
  <w:style w:type="paragraph" w:customStyle="1" w:styleId="MsgTableHeaderExample">
    <w:name w:val="Msg Table Header Example"/>
    <w:basedOn w:val="MsgTableHeader"/>
    <w:rsid w:val="0017681A"/>
  </w:style>
  <w:style w:type="paragraph" w:customStyle="1" w:styleId="HL7TableHeaderExample">
    <w:name w:val="HL7 Table Header Example"/>
    <w:basedOn w:val="HL7TableHeader"/>
    <w:rsid w:val="0017681A"/>
  </w:style>
  <w:style w:type="paragraph" w:styleId="CommentText">
    <w:name w:val="annotation text"/>
    <w:basedOn w:val="Normal"/>
    <w:link w:val="CommentTextChar"/>
    <w:rsid w:val="0017681A"/>
    <w:rPr>
      <w:kern w:val="20"/>
      <w:lang w:val="en-US" w:eastAsia="en-US"/>
    </w:rPr>
  </w:style>
  <w:style w:type="character" w:customStyle="1" w:styleId="CommentTextChar">
    <w:name w:val="Comment Text Char"/>
    <w:basedOn w:val="DefaultParagraphFont"/>
    <w:link w:val="CommentText"/>
    <w:locked/>
    <w:rsid w:val="005320A3"/>
    <w:rPr>
      <w:rFonts w:cs="Times New Roman"/>
      <w:kern w:val="20"/>
    </w:rPr>
  </w:style>
  <w:style w:type="paragraph" w:styleId="CommentSubject">
    <w:name w:val="annotation subject"/>
    <w:basedOn w:val="CommentText"/>
    <w:next w:val="CommentText"/>
    <w:link w:val="CommentSubjectChar"/>
    <w:rsid w:val="00DF16BD"/>
    <w:rPr>
      <w:b/>
      <w:bCs/>
      <w:kern w:val="0"/>
      <w:lang w:val="de-DE" w:eastAsia="de-DE"/>
    </w:rPr>
  </w:style>
  <w:style w:type="character" w:customStyle="1" w:styleId="CommentSubjectChar">
    <w:name w:val="Comment Subject Char"/>
    <w:basedOn w:val="CommentTextChar"/>
    <w:link w:val="CommentSubject"/>
    <w:locked/>
    <w:rsid w:val="00DF16BD"/>
    <w:rPr>
      <w:rFonts w:cs="Times New Roman"/>
      <w:b/>
      <w:kern w:val="20"/>
      <w:lang w:val="de-DE" w:eastAsia="de-DE"/>
    </w:rPr>
  </w:style>
  <w:style w:type="paragraph" w:customStyle="1" w:styleId="NormalList">
    <w:name w:val="Normal List"/>
    <w:basedOn w:val="Normal"/>
    <w:rsid w:val="0017681A"/>
    <w:pPr>
      <w:ind w:left="720"/>
    </w:pPr>
    <w:rPr>
      <w:b/>
      <w:kern w:val="20"/>
      <w:lang w:val="en-US" w:eastAsia="en-US"/>
    </w:rPr>
  </w:style>
  <w:style w:type="paragraph" w:customStyle="1" w:styleId="NormalListRoman">
    <w:name w:val="Normal List Roman"/>
    <w:basedOn w:val="Normal"/>
    <w:rsid w:val="0017681A"/>
    <w:pPr>
      <w:widowControl w:val="0"/>
      <w:ind w:left="2016" w:hanging="432"/>
    </w:pPr>
    <w:rPr>
      <w:b/>
      <w:kern w:val="20"/>
      <w:lang w:val="en-US" w:eastAsia="en-US"/>
    </w:rPr>
  </w:style>
  <w:style w:type="paragraph" w:customStyle="1" w:styleId="QryTableDisplayLine">
    <w:name w:val="Qry Table DisplayLine"/>
    <w:basedOn w:val="QryTableName"/>
    <w:rsid w:val="0017681A"/>
    <w:rPr>
      <w:rFonts w:ascii="Courier New" w:hAnsi="Courier New" w:cs="Courier New"/>
    </w:rPr>
  </w:style>
  <w:style w:type="paragraph" w:customStyle="1" w:styleId="QryTableModifyIndicator">
    <w:name w:val="Qry Table Modify Indicator"/>
    <w:basedOn w:val="QryTableName"/>
    <w:rsid w:val="0017681A"/>
  </w:style>
  <w:style w:type="paragraph" w:customStyle="1" w:styleId="QryTableRCP">
    <w:name w:val="Qry Table RCP"/>
    <w:basedOn w:val="QryTableName"/>
    <w:rsid w:val="0017681A"/>
  </w:style>
  <w:style w:type="paragraph" w:customStyle="1" w:styleId="QryTableRCPConstraints">
    <w:name w:val="Qry Table RCP Constraints"/>
    <w:basedOn w:val="QryTableName"/>
    <w:rsid w:val="0017681A"/>
  </w:style>
  <w:style w:type="paragraph" w:customStyle="1" w:styleId="QryTableResponseControlCharacteristics">
    <w:name w:val="Qry Table Response Control Characteristics"/>
    <w:basedOn w:val="QryTableName"/>
    <w:rsid w:val="0017681A"/>
  </w:style>
  <w:style w:type="paragraph" w:customStyle="1" w:styleId="QryTableDisplayLineHeader">
    <w:name w:val="Qry Table DisplayLine Header"/>
    <w:basedOn w:val="QryTableHeader"/>
    <w:rsid w:val="0017681A"/>
    <w:rPr>
      <w:rFonts w:ascii="Courier New" w:hAnsi="Courier New" w:cs="Courier New"/>
    </w:rPr>
  </w:style>
  <w:style w:type="paragraph" w:customStyle="1" w:styleId="QryTableRCPHeader">
    <w:name w:val="Qry Table RCP Header"/>
    <w:basedOn w:val="QryTableHeader"/>
    <w:rsid w:val="0017681A"/>
  </w:style>
  <w:style w:type="paragraph" w:styleId="Caption">
    <w:name w:val="caption"/>
    <w:basedOn w:val="Normal"/>
    <w:next w:val="Normal"/>
    <w:qFormat/>
    <w:rsid w:val="0017681A"/>
    <w:rPr>
      <w:b/>
      <w:bCs/>
      <w:kern w:val="20"/>
      <w:lang w:val="en-US" w:eastAsia="en-US"/>
    </w:rPr>
  </w:style>
  <w:style w:type="character" w:styleId="CommentReference">
    <w:name w:val="annotation reference"/>
    <w:basedOn w:val="DefaultParagraphFont"/>
    <w:rsid w:val="0017681A"/>
    <w:rPr>
      <w:rFonts w:ascii="Times New Roman" w:hAnsi="Times New Roman" w:cs="Times New Roman"/>
      <w:kern w:val="20"/>
      <w:sz w:val="16"/>
      <w:u w:val="none"/>
    </w:rPr>
  </w:style>
  <w:style w:type="paragraph" w:customStyle="1" w:styleId="TableMetaCaption">
    <w:name w:val="Table Meta Caption"/>
    <w:basedOn w:val="OtherTableCaption"/>
    <w:rsid w:val="0017681A"/>
    <w:rPr>
      <w:noProof/>
    </w:rPr>
  </w:style>
  <w:style w:type="paragraph" w:customStyle="1" w:styleId="TableMetaHeader">
    <w:name w:val="Table Meta Header"/>
    <w:basedOn w:val="NormalIndented"/>
    <w:rsid w:val="0017681A"/>
    <w:pPr>
      <w:ind w:left="0"/>
    </w:pPr>
    <w:rPr>
      <w:noProof/>
      <w:color w:val="FF0000"/>
    </w:rPr>
  </w:style>
  <w:style w:type="paragraph" w:customStyle="1" w:styleId="TableMetaBody">
    <w:name w:val="Table Meta Body"/>
    <w:basedOn w:val="NormalIndented"/>
    <w:rsid w:val="0017681A"/>
    <w:pPr>
      <w:ind w:left="0"/>
    </w:pPr>
    <w:rPr>
      <w:noProof/>
      <w:color w:val="339966"/>
    </w:rPr>
  </w:style>
  <w:style w:type="paragraph" w:styleId="TOC6">
    <w:name w:val="toc 6"/>
    <w:basedOn w:val="Normal"/>
    <w:next w:val="Normal"/>
    <w:autoRedefine/>
    <w:rsid w:val="007E616C"/>
    <w:pPr>
      <w:spacing w:after="100" w:line="276" w:lineRule="auto"/>
      <w:ind w:left="1100"/>
    </w:pPr>
    <w:rPr>
      <w:rFonts w:ascii="Calibri" w:hAnsi="Calibri"/>
      <w:sz w:val="22"/>
      <w:szCs w:val="22"/>
      <w:lang w:val="en-US" w:eastAsia="en-US"/>
    </w:rPr>
  </w:style>
  <w:style w:type="paragraph" w:styleId="TOC7">
    <w:name w:val="toc 7"/>
    <w:basedOn w:val="Normal"/>
    <w:next w:val="Normal"/>
    <w:autoRedefine/>
    <w:rsid w:val="007E616C"/>
    <w:pPr>
      <w:spacing w:after="100" w:line="276" w:lineRule="auto"/>
      <w:ind w:left="1320"/>
    </w:pPr>
    <w:rPr>
      <w:rFonts w:ascii="Calibri" w:hAnsi="Calibri"/>
      <w:sz w:val="22"/>
      <w:szCs w:val="22"/>
      <w:lang w:val="en-US" w:eastAsia="en-US"/>
    </w:rPr>
  </w:style>
  <w:style w:type="paragraph" w:styleId="TOC9">
    <w:name w:val="toc 9"/>
    <w:basedOn w:val="Normal"/>
    <w:next w:val="Normal"/>
    <w:autoRedefine/>
    <w:rsid w:val="007E616C"/>
    <w:pPr>
      <w:spacing w:after="100" w:line="276" w:lineRule="auto"/>
      <w:ind w:left="1760"/>
    </w:pPr>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ietf.org/rfc/rfc1521.txt" TargetMode="External"/><Relationship Id="rId21" Type="http://schemas.openxmlformats.org/officeDocument/2006/relationships/hyperlink" Target="http://www.hl7.org/special/committees/vocab/table_0396/index.cfm" TargetMode="External"/><Relationship Id="rId22" Type="http://schemas.openxmlformats.org/officeDocument/2006/relationships/hyperlink" Target="http://www.firstdatabank.com" TargetMode="External"/><Relationship Id="rId23" Type="http://schemas.openxmlformats.org/officeDocument/2006/relationships/hyperlink" Target="http://www.wpc-edi.com/taxonomy/" TargetMode="External"/><Relationship Id="rId24" Type="http://schemas.openxmlformats.org/officeDocument/2006/relationships/hyperlink" Target="mailto:dziegen@winternet" TargetMode="External"/><Relationship Id="rId25" Type="http://schemas.openxmlformats.org/officeDocument/2006/relationships/hyperlink" Target="file:///C:\Users\Riki\Documents\Riki%20Laptop\HL7_Ballots\Documents\Riki%20Laptop\Supporting%20Documents\HL7docs\v2.8.1\HL7%20Messaging%20Version%202.8.1\AppData\Local\Documents%20and%20Settings\y651364\Local%20Settings\Temp\AppData\Local\Microsoft\Windows\Temporary%20Internet%20Files\Documents%20and%20Settings\y651364\Desktop\Local%20Settings\Temp\V28_Sandra_Stuart\Users\Eigene%20DateienHL72007Standardsv2.6Prefinal%201%22%20l" TargetMode="External"/><Relationship Id="rId26" Type="http://schemas.openxmlformats.org/officeDocument/2006/relationships/hyperlink" Target="http://www/hcfa.gov/stats/icd10.icd10.htm" TargetMode="External"/><Relationship Id="rId27" Type="http://schemas.openxmlformats.org/officeDocument/2006/relationships/hyperlink" Target="http://www.itis.usda.gov/" TargetMode="External"/><Relationship Id="rId28" Type="http://schemas.openxmlformats.org/officeDocument/2006/relationships/hyperlink" Target="http://inet/" TargetMode="External"/><Relationship Id="rId29" Type="http://schemas.openxmlformats.org/officeDocument/2006/relationships/hyperlink" Target="http://www/"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Patrick.Revelle@ngc.com" TargetMode="External"/><Relationship Id="rId31" Type="http://schemas.openxmlformats.org/officeDocument/2006/relationships/hyperlink" Target="mailto:ncpdp@ncpdp.org" TargetMode="External"/><Relationship Id="rId32" Type="http://schemas.openxmlformats.org/officeDocument/2006/relationships/hyperlink" Target="http://www/" TargetMode="External"/><Relationship Id="rId9" Type="http://schemas.openxmlformats.org/officeDocument/2006/relationships/hyperlink" Target="http://www.cms.hhs.gov/ICD10/" TargetMode="External"/><Relationship Id="rId6" Type="http://schemas.openxmlformats.org/officeDocument/2006/relationships/endnotes" Target="endnotes.xml"/><Relationship Id="rId7" Type="http://schemas.openxmlformats.org/officeDocument/2006/relationships/hyperlink" Target="http://www.clsi.org/Content/NavigationMenu/Resources/HarmonizedTerminologyDatabase/Harmonized_Terminolo.htm" TargetMode="External"/><Relationship Id="rId8" Type="http://schemas.openxmlformats.org/officeDocument/2006/relationships/hyperlink" Target="http://www.clsi.org/Content/NavigationMenu/Resources/HarmonizedTerminologyDatabase/Harmonized_Terminolo.htm" TargetMode="Externa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www.hcfa.gov/stats/anhcpcdl.htm" TargetMode="External"/><Relationship Id="rId11" Type="http://schemas.openxmlformats.org/officeDocument/2006/relationships/hyperlink" Target="http://www.ntis.gov" TargetMode="External"/><Relationship Id="rId12" Type="http://schemas.openxmlformats.org/officeDocument/2006/relationships/hyperlink" Target="http://www.itscj.ipsj.or.jp/ISO-IR/006.pdf" TargetMode="External"/><Relationship Id="rId13" Type="http://schemas.openxmlformats.org/officeDocument/2006/relationships/hyperlink" Target="http://www.cdc.gov/vaccines/programs/iis/stds/cvx.htm" TargetMode="External"/><Relationship Id="rId14" Type="http://schemas.openxmlformats.org/officeDocument/2006/relationships/hyperlink" Target="http://www.cdc.gov/vaccines/programs/iis/stds/cvx.htm" TargetMode="External"/><Relationship Id="rId15" Type="http://schemas.openxmlformats.org/officeDocument/2006/relationships/hyperlink" Target="http://www.cdc.gov/vaccines/programs/iis/stds/cvx.htm" TargetMode="External"/><Relationship Id="rId16" Type="http://schemas.openxmlformats.org/officeDocument/2006/relationships/hyperlink" Target="http://www.cdc.gov/vaccines/programs/iis/stds/cvx.htm" TargetMode="External"/><Relationship Id="rId17" Type="http://schemas.openxmlformats.org/officeDocument/2006/relationships/hyperlink" Target="http://www.cdc.gov/vaccines/programs/iis/stds/cvx.htm" TargetMode="External"/><Relationship Id="rId18" Type="http://schemas.openxmlformats.org/officeDocument/2006/relationships/hyperlink" Target="http://www.cdc.gov/vaccines/programs/iis/stds/cvx.htm" TargetMode="External"/><Relationship Id="rId19" Type="http://schemas.openxmlformats.org/officeDocument/2006/relationships/hyperlink" Target="http://www.cdc.gov/vaccines/programs/iis/stds/cvx.htm" TargetMode="External"/><Relationship Id="rId37" Type="http://schemas.openxmlformats.org/officeDocument/2006/relationships/footer" Target="footer3.xml"/><Relationship Id="rId38" Type="http://schemas.openxmlformats.org/officeDocument/2006/relationships/fontTable" Target="fontTable.xml"/><Relationship Id="rId3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tis.gov" TargetMode="External"/><Relationship Id="rId4" Type="http://schemas.openxmlformats.org/officeDocument/2006/relationships/hyperlink" Target="http://www.cms.hhs.gov/MedHCPCSGenInfo/" TargetMode="External"/><Relationship Id="rId5" Type="http://schemas.openxmlformats.org/officeDocument/2006/relationships/hyperlink" Target="http://www.ntis.gov" TargetMode="External"/><Relationship Id="rId1" Type="http://schemas.openxmlformats.org/officeDocument/2006/relationships/hyperlink" Target="http://www.unicode.org/unicode/consortium/consort.html" TargetMode="External"/><Relationship Id="rId2" Type="http://schemas.openxmlformats.org/officeDocument/2006/relationships/hyperlink" Target="http://www.hcfa.gov/stats/anhcpcd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276</Pages>
  <Words>71242</Words>
  <Characters>406082</Characters>
  <Application>Microsoft Macintosh Word</Application>
  <DocSecurity>0</DocSecurity>
  <Lines>3384</Lines>
  <Paragraphs>952</Paragraphs>
  <ScaleCrop>false</ScaleCrop>
  <HeadingPairs>
    <vt:vector size="2" baseType="variant">
      <vt:variant>
        <vt:lpstr>Title</vt:lpstr>
      </vt:variant>
      <vt:variant>
        <vt:i4>1</vt:i4>
      </vt:variant>
    </vt:vector>
  </HeadingPairs>
  <TitlesOfParts>
    <vt:vector size="1" baseType="lpstr">
      <vt:lpstr>V2.8 Chapter 2C - Control, Code Tables</vt:lpstr>
    </vt:vector>
  </TitlesOfParts>
  <Company>Kaiser Permanente</Company>
  <LinksUpToDate>false</LinksUpToDate>
  <CharactersWithSpaces>476372</CharactersWithSpaces>
  <SharedDoc>false</SharedDoc>
  <HLinks>
    <vt:vector size="3684" baseType="variant">
      <vt:variant>
        <vt:i4>6946926</vt:i4>
      </vt:variant>
      <vt:variant>
        <vt:i4>3543</vt:i4>
      </vt:variant>
      <vt:variant>
        <vt:i4>0</vt:i4>
      </vt:variant>
      <vt:variant>
        <vt:i4>5</vt:i4>
      </vt:variant>
      <vt:variant>
        <vt:lpwstr/>
      </vt:variant>
      <vt:variant>
        <vt:lpwstr>HL70163</vt:lpwstr>
      </vt:variant>
      <vt:variant>
        <vt:i4>6881386</vt:i4>
      </vt:variant>
      <vt:variant>
        <vt:i4>3540</vt:i4>
      </vt:variant>
      <vt:variant>
        <vt:i4>0</vt:i4>
      </vt:variant>
      <vt:variant>
        <vt:i4>5</vt:i4>
      </vt:variant>
      <vt:variant>
        <vt:lpwstr/>
      </vt:variant>
      <vt:variant>
        <vt:lpwstr>HL70550</vt:lpwstr>
      </vt:variant>
      <vt:variant>
        <vt:i4>2818174</vt:i4>
      </vt:variant>
      <vt:variant>
        <vt:i4>3537</vt:i4>
      </vt:variant>
      <vt:variant>
        <vt:i4>0</vt:i4>
      </vt:variant>
      <vt:variant>
        <vt:i4>5</vt:i4>
      </vt:variant>
      <vt:variant>
        <vt:lpwstr>http://www/</vt:lpwstr>
      </vt:variant>
      <vt:variant>
        <vt:lpwstr/>
      </vt:variant>
      <vt:variant>
        <vt:i4>6946902</vt:i4>
      </vt:variant>
      <vt:variant>
        <vt:i4>3534</vt:i4>
      </vt:variant>
      <vt:variant>
        <vt:i4>0</vt:i4>
      </vt:variant>
      <vt:variant>
        <vt:i4>5</vt:i4>
      </vt:variant>
      <vt:variant>
        <vt:lpwstr>mailto:ncpdp@ncpdp.org</vt:lpwstr>
      </vt:variant>
      <vt:variant>
        <vt:lpwstr/>
      </vt:variant>
      <vt:variant>
        <vt:i4>6946846</vt:i4>
      </vt:variant>
      <vt:variant>
        <vt:i4>3531</vt:i4>
      </vt:variant>
      <vt:variant>
        <vt:i4>0</vt:i4>
      </vt:variant>
      <vt:variant>
        <vt:i4>5</vt:i4>
      </vt:variant>
      <vt:variant>
        <vt:lpwstr>mailto:Patrick.Revelle@ngc.com</vt:lpwstr>
      </vt:variant>
      <vt:variant>
        <vt:lpwstr/>
      </vt:variant>
      <vt:variant>
        <vt:i4>2818174</vt:i4>
      </vt:variant>
      <vt:variant>
        <vt:i4>3528</vt:i4>
      </vt:variant>
      <vt:variant>
        <vt:i4>0</vt:i4>
      </vt:variant>
      <vt:variant>
        <vt:i4>5</vt:i4>
      </vt:variant>
      <vt:variant>
        <vt:lpwstr>http://www/</vt:lpwstr>
      </vt:variant>
      <vt:variant>
        <vt:lpwstr/>
      </vt:variant>
      <vt:variant>
        <vt:i4>524307</vt:i4>
      </vt:variant>
      <vt:variant>
        <vt:i4>3525</vt:i4>
      </vt:variant>
      <vt:variant>
        <vt:i4>0</vt:i4>
      </vt:variant>
      <vt:variant>
        <vt:i4>5</vt:i4>
      </vt:variant>
      <vt:variant>
        <vt:lpwstr>http://inet/</vt:lpwstr>
      </vt:variant>
      <vt:variant>
        <vt:lpwstr/>
      </vt:variant>
      <vt:variant>
        <vt:i4>393223</vt:i4>
      </vt:variant>
      <vt:variant>
        <vt:i4>3522</vt:i4>
      </vt:variant>
      <vt:variant>
        <vt:i4>0</vt:i4>
      </vt:variant>
      <vt:variant>
        <vt:i4>5</vt:i4>
      </vt:variant>
      <vt:variant>
        <vt:lpwstr>http://www.itis.usda.gov/</vt:lpwstr>
      </vt:variant>
      <vt:variant>
        <vt:lpwstr/>
      </vt:variant>
      <vt:variant>
        <vt:i4>1048651</vt:i4>
      </vt:variant>
      <vt:variant>
        <vt:i4>3519</vt:i4>
      </vt:variant>
      <vt:variant>
        <vt:i4>0</vt:i4>
      </vt:variant>
      <vt:variant>
        <vt:i4>5</vt:i4>
      </vt:variant>
      <vt:variant>
        <vt:lpwstr>http://www/hcfa.gov/stats/icd10.icd10.htm</vt:lpwstr>
      </vt:variant>
      <vt:variant>
        <vt:lpwstr/>
      </vt:variant>
      <vt:variant>
        <vt:i4>7602256</vt:i4>
      </vt:variant>
      <vt:variant>
        <vt:i4>3516</vt:i4>
      </vt:variant>
      <vt:variant>
        <vt:i4>0</vt:i4>
      </vt:variant>
      <vt:variant>
        <vt:i4>5</vt:i4>
      </vt:variant>
      <vt:variant>
        <vt:lpwstr>file:///C:\Users\Riki\Documents\Riki Laptop\HL7_Ballots\Documents\Riki Laptop\Supporting Documents\HL7docs\v2.8.1\HL7 Messaging Version 2.8.1\AppData\Local\Documents and Settings\y651364\Local Settings\Temp\AppData\Local\Microsoft\Windows\Temporary Internet Files\Documents and Settings\y651364\Desktop\Local Settings\Temp\V28_Sandra_Stuart\Users\Eigene DateienHL72007Standardsv2.6Prefinal 1%22 l</vt:lpwstr>
      </vt:variant>
      <vt:variant>
        <vt:lpwstr/>
      </vt:variant>
      <vt:variant>
        <vt:i4>122</vt:i4>
      </vt:variant>
      <vt:variant>
        <vt:i4>3513</vt:i4>
      </vt:variant>
      <vt:variant>
        <vt:i4>0</vt:i4>
      </vt:variant>
      <vt:variant>
        <vt:i4>5</vt:i4>
      </vt:variant>
      <vt:variant>
        <vt:lpwstr>mailto:dziegen@winternet</vt:lpwstr>
      </vt:variant>
      <vt:variant>
        <vt:lpwstr/>
      </vt:variant>
      <vt:variant>
        <vt:i4>1900575</vt:i4>
      </vt:variant>
      <vt:variant>
        <vt:i4>3510</vt:i4>
      </vt:variant>
      <vt:variant>
        <vt:i4>0</vt:i4>
      </vt:variant>
      <vt:variant>
        <vt:i4>5</vt:i4>
      </vt:variant>
      <vt:variant>
        <vt:lpwstr>http://www.wpc-edi.com/taxonomy/</vt:lpwstr>
      </vt:variant>
      <vt:variant>
        <vt:lpwstr/>
      </vt:variant>
      <vt:variant>
        <vt:i4>5177367</vt:i4>
      </vt:variant>
      <vt:variant>
        <vt:i4>3507</vt:i4>
      </vt:variant>
      <vt:variant>
        <vt:i4>0</vt:i4>
      </vt:variant>
      <vt:variant>
        <vt:i4>5</vt:i4>
      </vt:variant>
      <vt:variant>
        <vt:lpwstr>http://www.firstdatabank.com/</vt:lpwstr>
      </vt:variant>
      <vt:variant>
        <vt:lpwstr/>
      </vt:variant>
      <vt:variant>
        <vt:i4>3866643</vt:i4>
      </vt:variant>
      <vt:variant>
        <vt:i4>3504</vt:i4>
      </vt:variant>
      <vt:variant>
        <vt:i4>0</vt:i4>
      </vt:variant>
      <vt:variant>
        <vt:i4>5</vt:i4>
      </vt:variant>
      <vt:variant>
        <vt:lpwstr>http://www.hl7.org/special/committees/vocab/table_0396/index.cfm</vt:lpwstr>
      </vt:variant>
      <vt:variant>
        <vt:lpwstr/>
      </vt:variant>
      <vt:variant>
        <vt:i4>4128811</vt:i4>
      </vt:variant>
      <vt:variant>
        <vt:i4>3501</vt:i4>
      </vt:variant>
      <vt:variant>
        <vt:i4>0</vt:i4>
      </vt:variant>
      <vt:variant>
        <vt:i4>5</vt:i4>
      </vt:variant>
      <vt:variant>
        <vt:lpwstr>http://www.ietf.org/rfc/rfc1521.txt</vt:lpwstr>
      </vt:variant>
      <vt:variant>
        <vt:lpwstr/>
      </vt:variant>
      <vt:variant>
        <vt:i4>4194317</vt:i4>
      </vt:variant>
      <vt:variant>
        <vt:i4>3498</vt:i4>
      </vt:variant>
      <vt:variant>
        <vt:i4>0</vt:i4>
      </vt:variant>
      <vt:variant>
        <vt:i4>5</vt:i4>
      </vt:variant>
      <vt:variant>
        <vt:lpwstr>http://www.cdc.gov/vaccines/programs/iis/stds/cvx.htm</vt:lpwstr>
      </vt:variant>
      <vt:variant>
        <vt:lpwstr>sup3#sup3</vt:lpwstr>
      </vt:variant>
      <vt:variant>
        <vt:i4>4587533</vt:i4>
      </vt:variant>
      <vt:variant>
        <vt:i4>3495</vt:i4>
      </vt:variant>
      <vt:variant>
        <vt:i4>0</vt:i4>
      </vt:variant>
      <vt:variant>
        <vt:i4>5</vt:i4>
      </vt:variant>
      <vt:variant>
        <vt:lpwstr>http://www.cdc.gov/vaccines/programs/iis/stds/cvx.htm</vt:lpwstr>
      </vt:variant>
      <vt:variant>
        <vt:lpwstr>sup5#sup5</vt:lpwstr>
      </vt:variant>
      <vt:variant>
        <vt:i4>4325389</vt:i4>
      </vt:variant>
      <vt:variant>
        <vt:i4>3492</vt:i4>
      </vt:variant>
      <vt:variant>
        <vt:i4>0</vt:i4>
      </vt:variant>
      <vt:variant>
        <vt:i4>5</vt:i4>
      </vt:variant>
      <vt:variant>
        <vt:lpwstr>http://www.cdc.gov/vaccines/programs/iis/stds/cvx.htm</vt:lpwstr>
      </vt:variant>
      <vt:variant>
        <vt:lpwstr>sup1#sup1</vt:lpwstr>
      </vt:variant>
      <vt:variant>
        <vt:i4>4653069</vt:i4>
      </vt:variant>
      <vt:variant>
        <vt:i4>3489</vt:i4>
      </vt:variant>
      <vt:variant>
        <vt:i4>0</vt:i4>
      </vt:variant>
      <vt:variant>
        <vt:i4>5</vt:i4>
      </vt:variant>
      <vt:variant>
        <vt:lpwstr>http://www.cdc.gov/vaccines/programs/iis/stds/cvx.htm</vt:lpwstr>
      </vt:variant>
      <vt:variant>
        <vt:lpwstr>sup4#sup4</vt:lpwstr>
      </vt:variant>
      <vt:variant>
        <vt:i4>4259853</vt:i4>
      </vt:variant>
      <vt:variant>
        <vt:i4>3486</vt:i4>
      </vt:variant>
      <vt:variant>
        <vt:i4>0</vt:i4>
      </vt:variant>
      <vt:variant>
        <vt:i4>5</vt:i4>
      </vt:variant>
      <vt:variant>
        <vt:lpwstr>http://www.cdc.gov/vaccines/programs/iis/stds/cvx.htm</vt:lpwstr>
      </vt:variant>
      <vt:variant>
        <vt:lpwstr>sup2#sup2</vt:lpwstr>
      </vt:variant>
      <vt:variant>
        <vt:i4>4521997</vt:i4>
      </vt:variant>
      <vt:variant>
        <vt:i4>3483</vt:i4>
      </vt:variant>
      <vt:variant>
        <vt:i4>0</vt:i4>
      </vt:variant>
      <vt:variant>
        <vt:i4>5</vt:i4>
      </vt:variant>
      <vt:variant>
        <vt:lpwstr>http://www.cdc.gov/vaccines/programs/iis/stds/cvx.htm</vt:lpwstr>
      </vt:variant>
      <vt:variant>
        <vt:lpwstr>sup6#sup6</vt:lpwstr>
      </vt:variant>
      <vt:variant>
        <vt:i4>4325389</vt:i4>
      </vt:variant>
      <vt:variant>
        <vt:i4>3480</vt:i4>
      </vt:variant>
      <vt:variant>
        <vt:i4>0</vt:i4>
      </vt:variant>
      <vt:variant>
        <vt:i4>5</vt:i4>
      </vt:variant>
      <vt:variant>
        <vt:lpwstr>http://www.cdc.gov/vaccines/programs/iis/stds/cvx.htm</vt:lpwstr>
      </vt:variant>
      <vt:variant>
        <vt:lpwstr>sup1#sup1</vt:lpwstr>
      </vt:variant>
      <vt:variant>
        <vt:i4>6881389</vt:i4>
      </vt:variant>
      <vt:variant>
        <vt:i4>3477</vt:i4>
      </vt:variant>
      <vt:variant>
        <vt:i4>0</vt:i4>
      </vt:variant>
      <vt:variant>
        <vt:i4>5</vt:i4>
      </vt:variant>
      <vt:variant>
        <vt:lpwstr/>
      </vt:variant>
      <vt:variant>
        <vt:lpwstr>HL70259</vt:lpwstr>
      </vt:variant>
      <vt:variant>
        <vt:i4>7143526</vt:i4>
      </vt:variant>
      <vt:variant>
        <vt:i4>3474</vt:i4>
      </vt:variant>
      <vt:variant>
        <vt:i4>0</vt:i4>
      </vt:variant>
      <vt:variant>
        <vt:i4>5</vt:i4>
      </vt:variant>
      <vt:variant>
        <vt:lpwstr/>
      </vt:variant>
      <vt:variant>
        <vt:lpwstr>HL70910</vt:lpwstr>
      </vt:variant>
      <vt:variant>
        <vt:i4>6553720</vt:i4>
      </vt:variant>
      <vt:variant>
        <vt:i4>3471</vt:i4>
      </vt:variant>
      <vt:variant>
        <vt:i4>0</vt:i4>
      </vt:variant>
      <vt:variant>
        <vt:i4>5</vt:i4>
      </vt:variant>
      <vt:variant>
        <vt:lpwstr>http://www.itscj.ipsj.or.jp/ISO-IR/006.pdf</vt:lpwstr>
      </vt:variant>
      <vt:variant>
        <vt:lpwstr/>
      </vt:variant>
      <vt:variant>
        <vt:i4>6881386</vt:i4>
      </vt:variant>
      <vt:variant>
        <vt:i4>3468</vt:i4>
      </vt:variant>
      <vt:variant>
        <vt:i4>0</vt:i4>
      </vt:variant>
      <vt:variant>
        <vt:i4>5</vt:i4>
      </vt:variant>
      <vt:variant>
        <vt:lpwstr/>
      </vt:variant>
      <vt:variant>
        <vt:lpwstr>HL70550</vt:lpwstr>
      </vt:variant>
      <vt:variant>
        <vt:i4>4325446</vt:i4>
      </vt:variant>
      <vt:variant>
        <vt:i4>3465</vt:i4>
      </vt:variant>
      <vt:variant>
        <vt:i4>0</vt:i4>
      </vt:variant>
      <vt:variant>
        <vt:i4>5</vt:i4>
      </vt:variant>
      <vt:variant>
        <vt:lpwstr>http://www.ntis.gov/</vt:lpwstr>
      </vt:variant>
      <vt:variant>
        <vt:lpwstr/>
      </vt:variant>
      <vt:variant>
        <vt:i4>6488165</vt:i4>
      </vt:variant>
      <vt:variant>
        <vt:i4>3462</vt:i4>
      </vt:variant>
      <vt:variant>
        <vt:i4>0</vt:i4>
      </vt:variant>
      <vt:variant>
        <vt:i4>5</vt:i4>
      </vt:variant>
      <vt:variant>
        <vt:lpwstr>http://www.hcfa.gov/stats/anhcpcdl.htm</vt:lpwstr>
      </vt:variant>
      <vt:variant>
        <vt:lpwstr/>
      </vt:variant>
      <vt:variant>
        <vt:i4>786503</vt:i4>
      </vt:variant>
      <vt:variant>
        <vt:i4>3459</vt:i4>
      </vt:variant>
      <vt:variant>
        <vt:i4>0</vt:i4>
      </vt:variant>
      <vt:variant>
        <vt:i4>5</vt:i4>
      </vt:variant>
      <vt:variant>
        <vt:lpwstr>http://www.cms.hhs.gov/ICD10/</vt:lpwstr>
      </vt:variant>
      <vt:variant>
        <vt:lpwstr/>
      </vt:variant>
      <vt:variant>
        <vt:i4>1376383</vt:i4>
      </vt:variant>
      <vt:variant>
        <vt:i4>3456</vt:i4>
      </vt:variant>
      <vt:variant>
        <vt:i4>0</vt:i4>
      </vt:variant>
      <vt:variant>
        <vt:i4>5</vt:i4>
      </vt:variant>
      <vt:variant>
        <vt:lpwstr>http://www.clsi.org/Content/NavigationMenu/Resources/HarmonizedTerminologyDatabase/Harmonized_Terminolo.htm</vt:lpwstr>
      </vt:variant>
      <vt:variant>
        <vt:lpwstr/>
      </vt:variant>
      <vt:variant>
        <vt:i4>1376383</vt:i4>
      </vt:variant>
      <vt:variant>
        <vt:i4>3453</vt:i4>
      </vt:variant>
      <vt:variant>
        <vt:i4>0</vt:i4>
      </vt:variant>
      <vt:variant>
        <vt:i4>5</vt:i4>
      </vt:variant>
      <vt:variant>
        <vt:lpwstr>http://www.clsi.org/Content/NavigationMenu/Resources/HarmonizedTerminologyDatabase/Harmonized_Terminolo.htm</vt:lpwstr>
      </vt:variant>
      <vt:variant>
        <vt:lpwstr/>
      </vt:variant>
      <vt:variant>
        <vt:i4>7274599</vt:i4>
      </vt:variant>
      <vt:variant>
        <vt:i4>3450</vt:i4>
      </vt:variant>
      <vt:variant>
        <vt:i4>0</vt:i4>
      </vt:variant>
      <vt:variant>
        <vt:i4>5</vt:i4>
      </vt:variant>
      <vt:variant>
        <vt:lpwstr/>
      </vt:variant>
      <vt:variant>
        <vt:lpwstr>HL70834</vt:lpwstr>
      </vt:variant>
      <vt:variant>
        <vt:i4>7077999</vt:i4>
      </vt:variant>
      <vt:variant>
        <vt:i4>3447</vt:i4>
      </vt:variant>
      <vt:variant>
        <vt:i4>0</vt:i4>
      </vt:variant>
      <vt:variant>
        <vt:i4>5</vt:i4>
      </vt:variant>
      <vt:variant>
        <vt:lpwstr/>
      </vt:variant>
      <vt:variant>
        <vt:lpwstr>HL70003</vt:lpwstr>
      </vt:variant>
      <vt:variant>
        <vt:i4>7077999</vt:i4>
      </vt:variant>
      <vt:variant>
        <vt:i4>3444</vt:i4>
      </vt:variant>
      <vt:variant>
        <vt:i4>0</vt:i4>
      </vt:variant>
      <vt:variant>
        <vt:i4>5</vt:i4>
      </vt:variant>
      <vt:variant>
        <vt:lpwstr/>
      </vt:variant>
      <vt:variant>
        <vt:lpwstr>HL70003</vt:lpwstr>
      </vt:variant>
      <vt:variant>
        <vt:i4>3866733</vt:i4>
      </vt:variant>
      <vt:variant>
        <vt:i4>3441</vt:i4>
      </vt:variant>
      <vt:variant>
        <vt:i4>0</vt:i4>
      </vt:variant>
      <vt:variant>
        <vt:i4>5</vt:i4>
      </vt:variant>
      <vt:variant>
        <vt:lpwstr>C:\Users\Riki\Documents\Riki Laptop\HL7_Ballots\Documents\Riki Laptop\Supporting Documents\HL7docs\v2.8.1\HL7 Messaging Version 2.8.1\Word\V28_CH03_PatientAdmin.doc</vt:lpwstr>
      </vt:variant>
      <vt:variant>
        <vt:lpwstr>HL70062</vt:lpwstr>
      </vt:variant>
      <vt:variant>
        <vt:i4>7077996</vt:i4>
      </vt:variant>
      <vt:variant>
        <vt:i4>3438</vt:i4>
      </vt:variant>
      <vt:variant>
        <vt:i4>0</vt:i4>
      </vt:variant>
      <vt:variant>
        <vt:i4>5</vt:i4>
      </vt:variant>
      <vt:variant>
        <vt:lpwstr/>
      </vt:variant>
      <vt:variant>
        <vt:lpwstr>HL70302</vt:lpwstr>
      </vt:variant>
      <vt:variant>
        <vt:i4>7077999</vt:i4>
      </vt:variant>
      <vt:variant>
        <vt:i4>3435</vt:i4>
      </vt:variant>
      <vt:variant>
        <vt:i4>0</vt:i4>
      </vt:variant>
      <vt:variant>
        <vt:i4>5</vt:i4>
      </vt:variant>
      <vt:variant>
        <vt:lpwstr/>
      </vt:variant>
      <vt:variant>
        <vt:lpwstr>HL70001</vt:lpwstr>
      </vt:variant>
      <vt:variant>
        <vt:i4>1048632</vt:i4>
      </vt:variant>
      <vt:variant>
        <vt:i4>3428</vt:i4>
      </vt:variant>
      <vt:variant>
        <vt:i4>0</vt:i4>
      </vt:variant>
      <vt:variant>
        <vt:i4>5</vt:i4>
      </vt:variant>
      <vt:variant>
        <vt:lpwstr/>
      </vt:variant>
      <vt:variant>
        <vt:lpwstr>_Toc423691625</vt:lpwstr>
      </vt:variant>
      <vt:variant>
        <vt:i4>1048632</vt:i4>
      </vt:variant>
      <vt:variant>
        <vt:i4>3422</vt:i4>
      </vt:variant>
      <vt:variant>
        <vt:i4>0</vt:i4>
      </vt:variant>
      <vt:variant>
        <vt:i4>5</vt:i4>
      </vt:variant>
      <vt:variant>
        <vt:lpwstr/>
      </vt:variant>
      <vt:variant>
        <vt:lpwstr>_Toc423691624</vt:lpwstr>
      </vt:variant>
      <vt:variant>
        <vt:i4>1048632</vt:i4>
      </vt:variant>
      <vt:variant>
        <vt:i4>3416</vt:i4>
      </vt:variant>
      <vt:variant>
        <vt:i4>0</vt:i4>
      </vt:variant>
      <vt:variant>
        <vt:i4>5</vt:i4>
      </vt:variant>
      <vt:variant>
        <vt:lpwstr/>
      </vt:variant>
      <vt:variant>
        <vt:lpwstr>_Toc423691623</vt:lpwstr>
      </vt:variant>
      <vt:variant>
        <vt:i4>1048632</vt:i4>
      </vt:variant>
      <vt:variant>
        <vt:i4>3410</vt:i4>
      </vt:variant>
      <vt:variant>
        <vt:i4>0</vt:i4>
      </vt:variant>
      <vt:variant>
        <vt:i4>5</vt:i4>
      </vt:variant>
      <vt:variant>
        <vt:lpwstr/>
      </vt:variant>
      <vt:variant>
        <vt:lpwstr>_Toc423691622</vt:lpwstr>
      </vt:variant>
      <vt:variant>
        <vt:i4>1048632</vt:i4>
      </vt:variant>
      <vt:variant>
        <vt:i4>3404</vt:i4>
      </vt:variant>
      <vt:variant>
        <vt:i4>0</vt:i4>
      </vt:variant>
      <vt:variant>
        <vt:i4>5</vt:i4>
      </vt:variant>
      <vt:variant>
        <vt:lpwstr/>
      </vt:variant>
      <vt:variant>
        <vt:lpwstr>_Toc423691621</vt:lpwstr>
      </vt:variant>
      <vt:variant>
        <vt:i4>1048632</vt:i4>
      </vt:variant>
      <vt:variant>
        <vt:i4>3398</vt:i4>
      </vt:variant>
      <vt:variant>
        <vt:i4>0</vt:i4>
      </vt:variant>
      <vt:variant>
        <vt:i4>5</vt:i4>
      </vt:variant>
      <vt:variant>
        <vt:lpwstr/>
      </vt:variant>
      <vt:variant>
        <vt:lpwstr>_Toc423691620</vt:lpwstr>
      </vt:variant>
      <vt:variant>
        <vt:i4>1245240</vt:i4>
      </vt:variant>
      <vt:variant>
        <vt:i4>3392</vt:i4>
      </vt:variant>
      <vt:variant>
        <vt:i4>0</vt:i4>
      </vt:variant>
      <vt:variant>
        <vt:i4>5</vt:i4>
      </vt:variant>
      <vt:variant>
        <vt:lpwstr/>
      </vt:variant>
      <vt:variant>
        <vt:lpwstr>_Toc423691619</vt:lpwstr>
      </vt:variant>
      <vt:variant>
        <vt:i4>1245240</vt:i4>
      </vt:variant>
      <vt:variant>
        <vt:i4>3386</vt:i4>
      </vt:variant>
      <vt:variant>
        <vt:i4>0</vt:i4>
      </vt:variant>
      <vt:variant>
        <vt:i4>5</vt:i4>
      </vt:variant>
      <vt:variant>
        <vt:lpwstr/>
      </vt:variant>
      <vt:variant>
        <vt:lpwstr>_Toc423691618</vt:lpwstr>
      </vt:variant>
      <vt:variant>
        <vt:i4>1245240</vt:i4>
      </vt:variant>
      <vt:variant>
        <vt:i4>3380</vt:i4>
      </vt:variant>
      <vt:variant>
        <vt:i4>0</vt:i4>
      </vt:variant>
      <vt:variant>
        <vt:i4>5</vt:i4>
      </vt:variant>
      <vt:variant>
        <vt:lpwstr/>
      </vt:variant>
      <vt:variant>
        <vt:lpwstr>_Toc423691617</vt:lpwstr>
      </vt:variant>
      <vt:variant>
        <vt:i4>1245240</vt:i4>
      </vt:variant>
      <vt:variant>
        <vt:i4>3374</vt:i4>
      </vt:variant>
      <vt:variant>
        <vt:i4>0</vt:i4>
      </vt:variant>
      <vt:variant>
        <vt:i4>5</vt:i4>
      </vt:variant>
      <vt:variant>
        <vt:lpwstr/>
      </vt:variant>
      <vt:variant>
        <vt:lpwstr>_Toc423691616</vt:lpwstr>
      </vt:variant>
      <vt:variant>
        <vt:i4>1245240</vt:i4>
      </vt:variant>
      <vt:variant>
        <vt:i4>3368</vt:i4>
      </vt:variant>
      <vt:variant>
        <vt:i4>0</vt:i4>
      </vt:variant>
      <vt:variant>
        <vt:i4>5</vt:i4>
      </vt:variant>
      <vt:variant>
        <vt:lpwstr/>
      </vt:variant>
      <vt:variant>
        <vt:lpwstr>_Toc423691615</vt:lpwstr>
      </vt:variant>
      <vt:variant>
        <vt:i4>1245240</vt:i4>
      </vt:variant>
      <vt:variant>
        <vt:i4>3362</vt:i4>
      </vt:variant>
      <vt:variant>
        <vt:i4>0</vt:i4>
      </vt:variant>
      <vt:variant>
        <vt:i4>5</vt:i4>
      </vt:variant>
      <vt:variant>
        <vt:lpwstr/>
      </vt:variant>
      <vt:variant>
        <vt:lpwstr>_Toc423691614</vt:lpwstr>
      </vt:variant>
      <vt:variant>
        <vt:i4>1245240</vt:i4>
      </vt:variant>
      <vt:variant>
        <vt:i4>3356</vt:i4>
      </vt:variant>
      <vt:variant>
        <vt:i4>0</vt:i4>
      </vt:variant>
      <vt:variant>
        <vt:i4>5</vt:i4>
      </vt:variant>
      <vt:variant>
        <vt:lpwstr/>
      </vt:variant>
      <vt:variant>
        <vt:lpwstr>_Toc423691613</vt:lpwstr>
      </vt:variant>
      <vt:variant>
        <vt:i4>1245240</vt:i4>
      </vt:variant>
      <vt:variant>
        <vt:i4>3350</vt:i4>
      </vt:variant>
      <vt:variant>
        <vt:i4>0</vt:i4>
      </vt:variant>
      <vt:variant>
        <vt:i4>5</vt:i4>
      </vt:variant>
      <vt:variant>
        <vt:lpwstr/>
      </vt:variant>
      <vt:variant>
        <vt:lpwstr>_Toc423691612</vt:lpwstr>
      </vt:variant>
      <vt:variant>
        <vt:i4>1245240</vt:i4>
      </vt:variant>
      <vt:variant>
        <vt:i4>3344</vt:i4>
      </vt:variant>
      <vt:variant>
        <vt:i4>0</vt:i4>
      </vt:variant>
      <vt:variant>
        <vt:i4>5</vt:i4>
      </vt:variant>
      <vt:variant>
        <vt:lpwstr/>
      </vt:variant>
      <vt:variant>
        <vt:lpwstr>_Toc423691611</vt:lpwstr>
      </vt:variant>
      <vt:variant>
        <vt:i4>1245240</vt:i4>
      </vt:variant>
      <vt:variant>
        <vt:i4>3338</vt:i4>
      </vt:variant>
      <vt:variant>
        <vt:i4>0</vt:i4>
      </vt:variant>
      <vt:variant>
        <vt:i4>5</vt:i4>
      </vt:variant>
      <vt:variant>
        <vt:lpwstr/>
      </vt:variant>
      <vt:variant>
        <vt:lpwstr>_Toc423691610</vt:lpwstr>
      </vt:variant>
      <vt:variant>
        <vt:i4>1179704</vt:i4>
      </vt:variant>
      <vt:variant>
        <vt:i4>3332</vt:i4>
      </vt:variant>
      <vt:variant>
        <vt:i4>0</vt:i4>
      </vt:variant>
      <vt:variant>
        <vt:i4>5</vt:i4>
      </vt:variant>
      <vt:variant>
        <vt:lpwstr/>
      </vt:variant>
      <vt:variant>
        <vt:lpwstr>_Toc423691609</vt:lpwstr>
      </vt:variant>
      <vt:variant>
        <vt:i4>1179704</vt:i4>
      </vt:variant>
      <vt:variant>
        <vt:i4>3326</vt:i4>
      </vt:variant>
      <vt:variant>
        <vt:i4>0</vt:i4>
      </vt:variant>
      <vt:variant>
        <vt:i4>5</vt:i4>
      </vt:variant>
      <vt:variant>
        <vt:lpwstr/>
      </vt:variant>
      <vt:variant>
        <vt:lpwstr>_Toc423691608</vt:lpwstr>
      </vt:variant>
      <vt:variant>
        <vt:i4>1179704</vt:i4>
      </vt:variant>
      <vt:variant>
        <vt:i4>3320</vt:i4>
      </vt:variant>
      <vt:variant>
        <vt:i4>0</vt:i4>
      </vt:variant>
      <vt:variant>
        <vt:i4>5</vt:i4>
      </vt:variant>
      <vt:variant>
        <vt:lpwstr/>
      </vt:variant>
      <vt:variant>
        <vt:lpwstr>_Toc423691607</vt:lpwstr>
      </vt:variant>
      <vt:variant>
        <vt:i4>1179704</vt:i4>
      </vt:variant>
      <vt:variant>
        <vt:i4>3314</vt:i4>
      </vt:variant>
      <vt:variant>
        <vt:i4>0</vt:i4>
      </vt:variant>
      <vt:variant>
        <vt:i4>5</vt:i4>
      </vt:variant>
      <vt:variant>
        <vt:lpwstr/>
      </vt:variant>
      <vt:variant>
        <vt:lpwstr>_Toc423691606</vt:lpwstr>
      </vt:variant>
      <vt:variant>
        <vt:i4>1179704</vt:i4>
      </vt:variant>
      <vt:variant>
        <vt:i4>3308</vt:i4>
      </vt:variant>
      <vt:variant>
        <vt:i4>0</vt:i4>
      </vt:variant>
      <vt:variant>
        <vt:i4>5</vt:i4>
      </vt:variant>
      <vt:variant>
        <vt:lpwstr/>
      </vt:variant>
      <vt:variant>
        <vt:lpwstr>_Toc423691605</vt:lpwstr>
      </vt:variant>
      <vt:variant>
        <vt:i4>1179704</vt:i4>
      </vt:variant>
      <vt:variant>
        <vt:i4>3302</vt:i4>
      </vt:variant>
      <vt:variant>
        <vt:i4>0</vt:i4>
      </vt:variant>
      <vt:variant>
        <vt:i4>5</vt:i4>
      </vt:variant>
      <vt:variant>
        <vt:lpwstr/>
      </vt:variant>
      <vt:variant>
        <vt:lpwstr>_Toc423691604</vt:lpwstr>
      </vt:variant>
      <vt:variant>
        <vt:i4>1179704</vt:i4>
      </vt:variant>
      <vt:variant>
        <vt:i4>3296</vt:i4>
      </vt:variant>
      <vt:variant>
        <vt:i4>0</vt:i4>
      </vt:variant>
      <vt:variant>
        <vt:i4>5</vt:i4>
      </vt:variant>
      <vt:variant>
        <vt:lpwstr/>
      </vt:variant>
      <vt:variant>
        <vt:lpwstr>_Toc423691603</vt:lpwstr>
      </vt:variant>
      <vt:variant>
        <vt:i4>1179704</vt:i4>
      </vt:variant>
      <vt:variant>
        <vt:i4>3290</vt:i4>
      </vt:variant>
      <vt:variant>
        <vt:i4>0</vt:i4>
      </vt:variant>
      <vt:variant>
        <vt:i4>5</vt:i4>
      </vt:variant>
      <vt:variant>
        <vt:lpwstr/>
      </vt:variant>
      <vt:variant>
        <vt:lpwstr>_Toc423691602</vt:lpwstr>
      </vt:variant>
      <vt:variant>
        <vt:i4>1179704</vt:i4>
      </vt:variant>
      <vt:variant>
        <vt:i4>3284</vt:i4>
      </vt:variant>
      <vt:variant>
        <vt:i4>0</vt:i4>
      </vt:variant>
      <vt:variant>
        <vt:i4>5</vt:i4>
      </vt:variant>
      <vt:variant>
        <vt:lpwstr/>
      </vt:variant>
      <vt:variant>
        <vt:lpwstr>_Toc423691601</vt:lpwstr>
      </vt:variant>
      <vt:variant>
        <vt:i4>1179704</vt:i4>
      </vt:variant>
      <vt:variant>
        <vt:i4>3278</vt:i4>
      </vt:variant>
      <vt:variant>
        <vt:i4>0</vt:i4>
      </vt:variant>
      <vt:variant>
        <vt:i4>5</vt:i4>
      </vt:variant>
      <vt:variant>
        <vt:lpwstr/>
      </vt:variant>
      <vt:variant>
        <vt:lpwstr>_Toc423691600</vt:lpwstr>
      </vt:variant>
      <vt:variant>
        <vt:i4>1769531</vt:i4>
      </vt:variant>
      <vt:variant>
        <vt:i4>3272</vt:i4>
      </vt:variant>
      <vt:variant>
        <vt:i4>0</vt:i4>
      </vt:variant>
      <vt:variant>
        <vt:i4>5</vt:i4>
      </vt:variant>
      <vt:variant>
        <vt:lpwstr/>
      </vt:variant>
      <vt:variant>
        <vt:lpwstr>_Toc423691599</vt:lpwstr>
      </vt:variant>
      <vt:variant>
        <vt:i4>1769531</vt:i4>
      </vt:variant>
      <vt:variant>
        <vt:i4>3266</vt:i4>
      </vt:variant>
      <vt:variant>
        <vt:i4>0</vt:i4>
      </vt:variant>
      <vt:variant>
        <vt:i4>5</vt:i4>
      </vt:variant>
      <vt:variant>
        <vt:lpwstr/>
      </vt:variant>
      <vt:variant>
        <vt:lpwstr>_Toc423691598</vt:lpwstr>
      </vt:variant>
      <vt:variant>
        <vt:i4>1769531</vt:i4>
      </vt:variant>
      <vt:variant>
        <vt:i4>3260</vt:i4>
      </vt:variant>
      <vt:variant>
        <vt:i4>0</vt:i4>
      </vt:variant>
      <vt:variant>
        <vt:i4>5</vt:i4>
      </vt:variant>
      <vt:variant>
        <vt:lpwstr/>
      </vt:variant>
      <vt:variant>
        <vt:lpwstr>_Toc423691597</vt:lpwstr>
      </vt:variant>
      <vt:variant>
        <vt:i4>1769531</vt:i4>
      </vt:variant>
      <vt:variant>
        <vt:i4>3254</vt:i4>
      </vt:variant>
      <vt:variant>
        <vt:i4>0</vt:i4>
      </vt:variant>
      <vt:variant>
        <vt:i4>5</vt:i4>
      </vt:variant>
      <vt:variant>
        <vt:lpwstr/>
      </vt:variant>
      <vt:variant>
        <vt:lpwstr>_Toc423691596</vt:lpwstr>
      </vt:variant>
      <vt:variant>
        <vt:i4>1769531</vt:i4>
      </vt:variant>
      <vt:variant>
        <vt:i4>3248</vt:i4>
      </vt:variant>
      <vt:variant>
        <vt:i4>0</vt:i4>
      </vt:variant>
      <vt:variant>
        <vt:i4>5</vt:i4>
      </vt:variant>
      <vt:variant>
        <vt:lpwstr/>
      </vt:variant>
      <vt:variant>
        <vt:lpwstr>_Toc423691595</vt:lpwstr>
      </vt:variant>
      <vt:variant>
        <vt:i4>1769531</vt:i4>
      </vt:variant>
      <vt:variant>
        <vt:i4>3242</vt:i4>
      </vt:variant>
      <vt:variant>
        <vt:i4>0</vt:i4>
      </vt:variant>
      <vt:variant>
        <vt:i4>5</vt:i4>
      </vt:variant>
      <vt:variant>
        <vt:lpwstr/>
      </vt:variant>
      <vt:variant>
        <vt:lpwstr>_Toc423691594</vt:lpwstr>
      </vt:variant>
      <vt:variant>
        <vt:i4>1769531</vt:i4>
      </vt:variant>
      <vt:variant>
        <vt:i4>3236</vt:i4>
      </vt:variant>
      <vt:variant>
        <vt:i4>0</vt:i4>
      </vt:variant>
      <vt:variant>
        <vt:i4>5</vt:i4>
      </vt:variant>
      <vt:variant>
        <vt:lpwstr/>
      </vt:variant>
      <vt:variant>
        <vt:lpwstr>_Toc423691593</vt:lpwstr>
      </vt:variant>
      <vt:variant>
        <vt:i4>1769531</vt:i4>
      </vt:variant>
      <vt:variant>
        <vt:i4>3230</vt:i4>
      </vt:variant>
      <vt:variant>
        <vt:i4>0</vt:i4>
      </vt:variant>
      <vt:variant>
        <vt:i4>5</vt:i4>
      </vt:variant>
      <vt:variant>
        <vt:lpwstr/>
      </vt:variant>
      <vt:variant>
        <vt:lpwstr>_Toc423691592</vt:lpwstr>
      </vt:variant>
      <vt:variant>
        <vt:i4>1769531</vt:i4>
      </vt:variant>
      <vt:variant>
        <vt:i4>3224</vt:i4>
      </vt:variant>
      <vt:variant>
        <vt:i4>0</vt:i4>
      </vt:variant>
      <vt:variant>
        <vt:i4>5</vt:i4>
      </vt:variant>
      <vt:variant>
        <vt:lpwstr/>
      </vt:variant>
      <vt:variant>
        <vt:lpwstr>_Toc423691591</vt:lpwstr>
      </vt:variant>
      <vt:variant>
        <vt:i4>1769531</vt:i4>
      </vt:variant>
      <vt:variant>
        <vt:i4>3218</vt:i4>
      </vt:variant>
      <vt:variant>
        <vt:i4>0</vt:i4>
      </vt:variant>
      <vt:variant>
        <vt:i4>5</vt:i4>
      </vt:variant>
      <vt:variant>
        <vt:lpwstr/>
      </vt:variant>
      <vt:variant>
        <vt:lpwstr>_Toc423691590</vt:lpwstr>
      </vt:variant>
      <vt:variant>
        <vt:i4>1703995</vt:i4>
      </vt:variant>
      <vt:variant>
        <vt:i4>3212</vt:i4>
      </vt:variant>
      <vt:variant>
        <vt:i4>0</vt:i4>
      </vt:variant>
      <vt:variant>
        <vt:i4>5</vt:i4>
      </vt:variant>
      <vt:variant>
        <vt:lpwstr/>
      </vt:variant>
      <vt:variant>
        <vt:lpwstr>_Toc423691589</vt:lpwstr>
      </vt:variant>
      <vt:variant>
        <vt:i4>1703995</vt:i4>
      </vt:variant>
      <vt:variant>
        <vt:i4>3206</vt:i4>
      </vt:variant>
      <vt:variant>
        <vt:i4>0</vt:i4>
      </vt:variant>
      <vt:variant>
        <vt:i4>5</vt:i4>
      </vt:variant>
      <vt:variant>
        <vt:lpwstr/>
      </vt:variant>
      <vt:variant>
        <vt:lpwstr>_Toc423691588</vt:lpwstr>
      </vt:variant>
      <vt:variant>
        <vt:i4>1703995</vt:i4>
      </vt:variant>
      <vt:variant>
        <vt:i4>3200</vt:i4>
      </vt:variant>
      <vt:variant>
        <vt:i4>0</vt:i4>
      </vt:variant>
      <vt:variant>
        <vt:i4>5</vt:i4>
      </vt:variant>
      <vt:variant>
        <vt:lpwstr/>
      </vt:variant>
      <vt:variant>
        <vt:lpwstr>_Toc423691587</vt:lpwstr>
      </vt:variant>
      <vt:variant>
        <vt:i4>1703995</vt:i4>
      </vt:variant>
      <vt:variant>
        <vt:i4>3194</vt:i4>
      </vt:variant>
      <vt:variant>
        <vt:i4>0</vt:i4>
      </vt:variant>
      <vt:variant>
        <vt:i4>5</vt:i4>
      </vt:variant>
      <vt:variant>
        <vt:lpwstr/>
      </vt:variant>
      <vt:variant>
        <vt:lpwstr>_Toc423691586</vt:lpwstr>
      </vt:variant>
      <vt:variant>
        <vt:i4>1703995</vt:i4>
      </vt:variant>
      <vt:variant>
        <vt:i4>3188</vt:i4>
      </vt:variant>
      <vt:variant>
        <vt:i4>0</vt:i4>
      </vt:variant>
      <vt:variant>
        <vt:i4>5</vt:i4>
      </vt:variant>
      <vt:variant>
        <vt:lpwstr/>
      </vt:variant>
      <vt:variant>
        <vt:lpwstr>_Toc423691585</vt:lpwstr>
      </vt:variant>
      <vt:variant>
        <vt:i4>1703995</vt:i4>
      </vt:variant>
      <vt:variant>
        <vt:i4>3182</vt:i4>
      </vt:variant>
      <vt:variant>
        <vt:i4>0</vt:i4>
      </vt:variant>
      <vt:variant>
        <vt:i4>5</vt:i4>
      </vt:variant>
      <vt:variant>
        <vt:lpwstr/>
      </vt:variant>
      <vt:variant>
        <vt:lpwstr>_Toc423691584</vt:lpwstr>
      </vt:variant>
      <vt:variant>
        <vt:i4>1703995</vt:i4>
      </vt:variant>
      <vt:variant>
        <vt:i4>3176</vt:i4>
      </vt:variant>
      <vt:variant>
        <vt:i4>0</vt:i4>
      </vt:variant>
      <vt:variant>
        <vt:i4>5</vt:i4>
      </vt:variant>
      <vt:variant>
        <vt:lpwstr/>
      </vt:variant>
      <vt:variant>
        <vt:lpwstr>_Toc423691583</vt:lpwstr>
      </vt:variant>
      <vt:variant>
        <vt:i4>1703995</vt:i4>
      </vt:variant>
      <vt:variant>
        <vt:i4>3170</vt:i4>
      </vt:variant>
      <vt:variant>
        <vt:i4>0</vt:i4>
      </vt:variant>
      <vt:variant>
        <vt:i4>5</vt:i4>
      </vt:variant>
      <vt:variant>
        <vt:lpwstr/>
      </vt:variant>
      <vt:variant>
        <vt:lpwstr>_Toc423691582</vt:lpwstr>
      </vt:variant>
      <vt:variant>
        <vt:i4>1703995</vt:i4>
      </vt:variant>
      <vt:variant>
        <vt:i4>3164</vt:i4>
      </vt:variant>
      <vt:variant>
        <vt:i4>0</vt:i4>
      </vt:variant>
      <vt:variant>
        <vt:i4>5</vt:i4>
      </vt:variant>
      <vt:variant>
        <vt:lpwstr/>
      </vt:variant>
      <vt:variant>
        <vt:lpwstr>_Toc423691581</vt:lpwstr>
      </vt:variant>
      <vt:variant>
        <vt:i4>1703995</vt:i4>
      </vt:variant>
      <vt:variant>
        <vt:i4>3158</vt:i4>
      </vt:variant>
      <vt:variant>
        <vt:i4>0</vt:i4>
      </vt:variant>
      <vt:variant>
        <vt:i4>5</vt:i4>
      </vt:variant>
      <vt:variant>
        <vt:lpwstr/>
      </vt:variant>
      <vt:variant>
        <vt:lpwstr>_Toc423691580</vt:lpwstr>
      </vt:variant>
      <vt:variant>
        <vt:i4>1376315</vt:i4>
      </vt:variant>
      <vt:variant>
        <vt:i4>3152</vt:i4>
      </vt:variant>
      <vt:variant>
        <vt:i4>0</vt:i4>
      </vt:variant>
      <vt:variant>
        <vt:i4>5</vt:i4>
      </vt:variant>
      <vt:variant>
        <vt:lpwstr/>
      </vt:variant>
      <vt:variant>
        <vt:lpwstr>_Toc423691579</vt:lpwstr>
      </vt:variant>
      <vt:variant>
        <vt:i4>1376315</vt:i4>
      </vt:variant>
      <vt:variant>
        <vt:i4>3146</vt:i4>
      </vt:variant>
      <vt:variant>
        <vt:i4>0</vt:i4>
      </vt:variant>
      <vt:variant>
        <vt:i4>5</vt:i4>
      </vt:variant>
      <vt:variant>
        <vt:lpwstr/>
      </vt:variant>
      <vt:variant>
        <vt:lpwstr>_Toc423691578</vt:lpwstr>
      </vt:variant>
      <vt:variant>
        <vt:i4>1376315</vt:i4>
      </vt:variant>
      <vt:variant>
        <vt:i4>3140</vt:i4>
      </vt:variant>
      <vt:variant>
        <vt:i4>0</vt:i4>
      </vt:variant>
      <vt:variant>
        <vt:i4>5</vt:i4>
      </vt:variant>
      <vt:variant>
        <vt:lpwstr/>
      </vt:variant>
      <vt:variant>
        <vt:lpwstr>_Toc423691577</vt:lpwstr>
      </vt:variant>
      <vt:variant>
        <vt:i4>1376315</vt:i4>
      </vt:variant>
      <vt:variant>
        <vt:i4>3134</vt:i4>
      </vt:variant>
      <vt:variant>
        <vt:i4>0</vt:i4>
      </vt:variant>
      <vt:variant>
        <vt:i4>5</vt:i4>
      </vt:variant>
      <vt:variant>
        <vt:lpwstr/>
      </vt:variant>
      <vt:variant>
        <vt:lpwstr>_Toc423691576</vt:lpwstr>
      </vt:variant>
      <vt:variant>
        <vt:i4>1376315</vt:i4>
      </vt:variant>
      <vt:variant>
        <vt:i4>3128</vt:i4>
      </vt:variant>
      <vt:variant>
        <vt:i4>0</vt:i4>
      </vt:variant>
      <vt:variant>
        <vt:i4>5</vt:i4>
      </vt:variant>
      <vt:variant>
        <vt:lpwstr/>
      </vt:variant>
      <vt:variant>
        <vt:lpwstr>_Toc423691575</vt:lpwstr>
      </vt:variant>
      <vt:variant>
        <vt:i4>1376315</vt:i4>
      </vt:variant>
      <vt:variant>
        <vt:i4>3122</vt:i4>
      </vt:variant>
      <vt:variant>
        <vt:i4>0</vt:i4>
      </vt:variant>
      <vt:variant>
        <vt:i4>5</vt:i4>
      </vt:variant>
      <vt:variant>
        <vt:lpwstr/>
      </vt:variant>
      <vt:variant>
        <vt:lpwstr>_Toc423691574</vt:lpwstr>
      </vt:variant>
      <vt:variant>
        <vt:i4>1376315</vt:i4>
      </vt:variant>
      <vt:variant>
        <vt:i4>3116</vt:i4>
      </vt:variant>
      <vt:variant>
        <vt:i4>0</vt:i4>
      </vt:variant>
      <vt:variant>
        <vt:i4>5</vt:i4>
      </vt:variant>
      <vt:variant>
        <vt:lpwstr/>
      </vt:variant>
      <vt:variant>
        <vt:lpwstr>_Toc423691573</vt:lpwstr>
      </vt:variant>
      <vt:variant>
        <vt:i4>1376315</vt:i4>
      </vt:variant>
      <vt:variant>
        <vt:i4>3110</vt:i4>
      </vt:variant>
      <vt:variant>
        <vt:i4>0</vt:i4>
      </vt:variant>
      <vt:variant>
        <vt:i4>5</vt:i4>
      </vt:variant>
      <vt:variant>
        <vt:lpwstr/>
      </vt:variant>
      <vt:variant>
        <vt:lpwstr>_Toc423691572</vt:lpwstr>
      </vt:variant>
      <vt:variant>
        <vt:i4>1376315</vt:i4>
      </vt:variant>
      <vt:variant>
        <vt:i4>3104</vt:i4>
      </vt:variant>
      <vt:variant>
        <vt:i4>0</vt:i4>
      </vt:variant>
      <vt:variant>
        <vt:i4>5</vt:i4>
      </vt:variant>
      <vt:variant>
        <vt:lpwstr/>
      </vt:variant>
      <vt:variant>
        <vt:lpwstr>_Toc423691571</vt:lpwstr>
      </vt:variant>
      <vt:variant>
        <vt:i4>1376315</vt:i4>
      </vt:variant>
      <vt:variant>
        <vt:i4>3098</vt:i4>
      </vt:variant>
      <vt:variant>
        <vt:i4>0</vt:i4>
      </vt:variant>
      <vt:variant>
        <vt:i4>5</vt:i4>
      </vt:variant>
      <vt:variant>
        <vt:lpwstr/>
      </vt:variant>
      <vt:variant>
        <vt:lpwstr>_Toc423691570</vt:lpwstr>
      </vt:variant>
      <vt:variant>
        <vt:i4>1310779</vt:i4>
      </vt:variant>
      <vt:variant>
        <vt:i4>3092</vt:i4>
      </vt:variant>
      <vt:variant>
        <vt:i4>0</vt:i4>
      </vt:variant>
      <vt:variant>
        <vt:i4>5</vt:i4>
      </vt:variant>
      <vt:variant>
        <vt:lpwstr/>
      </vt:variant>
      <vt:variant>
        <vt:lpwstr>_Toc423691569</vt:lpwstr>
      </vt:variant>
      <vt:variant>
        <vt:i4>1310779</vt:i4>
      </vt:variant>
      <vt:variant>
        <vt:i4>3086</vt:i4>
      </vt:variant>
      <vt:variant>
        <vt:i4>0</vt:i4>
      </vt:variant>
      <vt:variant>
        <vt:i4>5</vt:i4>
      </vt:variant>
      <vt:variant>
        <vt:lpwstr/>
      </vt:variant>
      <vt:variant>
        <vt:lpwstr>_Toc423691568</vt:lpwstr>
      </vt:variant>
      <vt:variant>
        <vt:i4>1310779</vt:i4>
      </vt:variant>
      <vt:variant>
        <vt:i4>3080</vt:i4>
      </vt:variant>
      <vt:variant>
        <vt:i4>0</vt:i4>
      </vt:variant>
      <vt:variant>
        <vt:i4>5</vt:i4>
      </vt:variant>
      <vt:variant>
        <vt:lpwstr/>
      </vt:variant>
      <vt:variant>
        <vt:lpwstr>_Toc423691567</vt:lpwstr>
      </vt:variant>
      <vt:variant>
        <vt:i4>1310779</vt:i4>
      </vt:variant>
      <vt:variant>
        <vt:i4>3074</vt:i4>
      </vt:variant>
      <vt:variant>
        <vt:i4>0</vt:i4>
      </vt:variant>
      <vt:variant>
        <vt:i4>5</vt:i4>
      </vt:variant>
      <vt:variant>
        <vt:lpwstr/>
      </vt:variant>
      <vt:variant>
        <vt:lpwstr>_Toc423691566</vt:lpwstr>
      </vt:variant>
      <vt:variant>
        <vt:i4>1310779</vt:i4>
      </vt:variant>
      <vt:variant>
        <vt:i4>3068</vt:i4>
      </vt:variant>
      <vt:variant>
        <vt:i4>0</vt:i4>
      </vt:variant>
      <vt:variant>
        <vt:i4>5</vt:i4>
      </vt:variant>
      <vt:variant>
        <vt:lpwstr/>
      </vt:variant>
      <vt:variant>
        <vt:lpwstr>_Toc423691565</vt:lpwstr>
      </vt:variant>
      <vt:variant>
        <vt:i4>1310779</vt:i4>
      </vt:variant>
      <vt:variant>
        <vt:i4>3062</vt:i4>
      </vt:variant>
      <vt:variant>
        <vt:i4>0</vt:i4>
      </vt:variant>
      <vt:variant>
        <vt:i4>5</vt:i4>
      </vt:variant>
      <vt:variant>
        <vt:lpwstr/>
      </vt:variant>
      <vt:variant>
        <vt:lpwstr>_Toc423691564</vt:lpwstr>
      </vt:variant>
      <vt:variant>
        <vt:i4>1310779</vt:i4>
      </vt:variant>
      <vt:variant>
        <vt:i4>3056</vt:i4>
      </vt:variant>
      <vt:variant>
        <vt:i4>0</vt:i4>
      </vt:variant>
      <vt:variant>
        <vt:i4>5</vt:i4>
      </vt:variant>
      <vt:variant>
        <vt:lpwstr/>
      </vt:variant>
      <vt:variant>
        <vt:lpwstr>_Toc423691563</vt:lpwstr>
      </vt:variant>
      <vt:variant>
        <vt:i4>1310779</vt:i4>
      </vt:variant>
      <vt:variant>
        <vt:i4>3050</vt:i4>
      </vt:variant>
      <vt:variant>
        <vt:i4>0</vt:i4>
      </vt:variant>
      <vt:variant>
        <vt:i4>5</vt:i4>
      </vt:variant>
      <vt:variant>
        <vt:lpwstr/>
      </vt:variant>
      <vt:variant>
        <vt:lpwstr>_Toc423691562</vt:lpwstr>
      </vt:variant>
      <vt:variant>
        <vt:i4>1310779</vt:i4>
      </vt:variant>
      <vt:variant>
        <vt:i4>3044</vt:i4>
      </vt:variant>
      <vt:variant>
        <vt:i4>0</vt:i4>
      </vt:variant>
      <vt:variant>
        <vt:i4>5</vt:i4>
      </vt:variant>
      <vt:variant>
        <vt:lpwstr/>
      </vt:variant>
      <vt:variant>
        <vt:lpwstr>_Toc423691561</vt:lpwstr>
      </vt:variant>
      <vt:variant>
        <vt:i4>1310779</vt:i4>
      </vt:variant>
      <vt:variant>
        <vt:i4>3038</vt:i4>
      </vt:variant>
      <vt:variant>
        <vt:i4>0</vt:i4>
      </vt:variant>
      <vt:variant>
        <vt:i4>5</vt:i4>
      </vt:variant>
      <vt:variant>
        <vt:lpwstr/>
      </vt:variant>
      <vt:variant>
        <vt:lpwstr>_Toc423691560</vt:lpwstr>
      </vt:variant>
      <vt:variant>
        <vt:i4>1507387</vt:i4>
      </vt:variant>
      <vt:variant>
        <vt:i4>3032</vt:i4>
      </vt:variant>
      <vt:variant>
        <vt:i4>0</vt:i4>
      </vt:variant>
      <vt:variant>
        <vt:i4>5</vt:i4>
      </vt:variant>
      <vt:variant>
        <vt:lpwstr/>
      </vt:variant>
      <vt:variant>
        <vt:lpwstr>_Toc423691559</vt:lpwstr>
      </vt:variant>
      <vt:variant>
        <vt:i4>1507387</vt:i4>
      </vt:variant>
      <vt:variant>
        <vt:i4>3026</vt:i4>
      </vt:variant>
      <vt:variant>
        <vt:i4>0</vt:i4>
      </vt:variant>
      <vt:variant>
        <vt:i4>5</vt:i4>
      </vt:variant>
      <vt:variant>
        <vt:lpwstr/>
      </vt:variant>
      <vt:variant>
        <vt:lpwstr>_Toc423691558</vt:lpwstr>
      </vt:variant>
      <vt:variant>
        <vt:i4>1507387</vt:i4>
      </vt:variant>
      <vt:variant>
        <vt:i4>3020</vt:i4>
      </vt:variant>
      <vt:variant>
        <vt:i4>0</vt:i4>
      </vt:variant>
      <vt:variant>
        <vt:i4>5</vt:i4>
      </vt:variant>
      <vt:variant>
        <vt:lpwstr/>
      </vt:variant>
      <vt:variant>
        <vt:lpwstr>_Toc423691557</vt:lpwstr>
      </vt:variant>
      <vt:variant>
        <vt:i4>1507387</vt:i4>
      </vt:variant>
      <vt:variant>
        <vt:i4>3014</vt:i4>
      </vt:variant>
      <vt:variant>
        <vt:i4>0</vt:i4>
      </vt:variant>
      <vt:variant>
        <vt:i4>5</vt:i4>
      </vt:variant>
      <vt:variant>
        <vt:lpwstr/>
      </vt:variant>
      <vt:variant>
        <vt:lpwstr>_Toc423691556</vt:lpwstr>
      </vt:variant>
      <vt:variant>
        <vt:i4>1507387</vt:i4>
      </vt:variant>
      <vt:variant>
        <vt:i4>3008</vt:i4>
      </vt:variant>
      <vt:variant>
        <vt:i4>0</vt:i4>
      </vt:variant>
      <vt:variant>
        <vt:i4>5</vt:i4>
      </vt:variant>
      <vt:variant>
        <vt:lpwstr/>
      </vt:variant>
      <vt:variant>
        <vt:lpwstr>_Toc423691555</vt:lpwstr>
      </vt:variant>
      <vt:variant>
        <vt:i4>1507387</vt:i4>
      </vt:variant>
      <vt:variant>
        <vt:i4>3002</vt:i4>
      </vt:variant>
      <vt:variant>
        <vt:i4>0</vt:i4>
      </vt:variant>
      <vt:variant>
        <vt:i4>5</vt:i4>
      </vt:variant>
      <vt:variant>
        <vt:lpwstr/>
      </vt:variant>
      <vt:variant>
        <vt:lpwstr>_Toc423691554</vt:lpwstr>
      </vt:variant>
      <vt:variant>
        <vt:i4>1507387</vt:i4>
      </vt:variant>
      <vt:variant>
        <vt:i4>2996</vt:i4>
      </vt:variant>
      <vt:variant>
        <vt:i4>0</vt:i4>
      </vt:variant>
      <vt:variant>
        <vt:i4>5</vt:i4>
      </vt:variant>
      <vt:variant>
        <vt:lpwstr/>
      </vt:variant>
      <vt:variant>
        <vt:lpwstr>_Toc423691553</vt:lpwstr>
      </vt:variant>
      <vt:variant>
        <vt:i4>1507387</vt:i4>
      </vt:variant>
      <vt:variant>
        <vt:i4>2990</vt:i4>
      </vt:variant>
      <vt:variant>
        <vt:i4>0</vt:i4>
      </vt:variant>
      <vt:variant>
        <vt:i4>5</vt:i4>
      </vt:variant>
      <vt:variant>
        <vt:lpwstr/>
      </vt:variant>
      <vt:variant>
        <vt:lpwstr>_Toc423691552</vt:lpwstr>
      </vt:variant>
      <vt:variant>
        <vt:i4>1507387</vt:i4>
      </vt:variant>
      <vt:variant>
        <vt:i4>2984</vt:i4>
      </vt:variant>
      <vt:variant>
        <vt:i4>0</vt:i4>
      </vt:variant>
      <vt:variant>
        <vt:i4>5</vt:i4>
      </vt:variant>
      <vt:variant>
        <vt:lpwstr/>
      </vt:variant>
      <vt:variant>
        <vt:lpwstr>_Toc423691551</vt:lpwstr>
      </vt:variant>
      <vt:variant>
        <vt:i4>1507387</vt:i4>
      </vt:variant>
      <vt:variant>
        <vt:i4>2978</vt:i4>
      </vt:variant>
      <vt:variant>
        <vt:i4>0</vt:i4>
      </vt:variant>
      <vt:variant>
        <vt:i4>5</vt:i4>
      </vt:variant>
      <vt:variant>
        <vt:lpwstr/>
      </vt:variant>
      <vt:variant>
        <vt:lpwstr>_Toc423691550</vt:lpwstr>
      </vt:variant>
      <vt:variant>
        <vt:i4>1441851</vt:i4>
      </vt:variant>
      <vt:variant>
        <vt:i4>2972</vt:i4>
      </vt:variant>
      <vt:variant>
        <vt:i4>0</vt:i4>
      </vt:variant>
      <vt:variant>
        <vt:i4>5</vt:i4>
      </vt:variant>
      <vt:variant>
        <vt:lpwstr/>
      </vt:variant>
      <vt:variant>
        <vt:lpwstr>_Toc423691549</vt:lpwstr>
      </vt:variant>
      <vt:variant>
        <vt:i4>1441851</vt:i4>
      </vt:variant>
      <vt:variant>
        <vt:i4>2966</vt:i4>
      </vt:variant>
      <vt:variant>
        <vt:i4>0</vt:i4>
      </vt:variant>
      <vt:variant>
        <vt:i4>5</vt:i4>
      </vt:variant>
      <vt:variant>
        <vt:lpwstr/>
      </vt:variant>
      <vt:variant>
        <vt:lpwstr>_Toc423691548</vt:lpwstr>
      </vt:variant>
      <vt:variant>
        <vt:i4>1441851</vt:i4>
      </vt:variant>
      <vt:variant>
        <vt:i4>2960</vt:i4>
      </vt:variant>
      <vt:variant>
        <vt:i4>0</vt:i4>
      </vt:variant>
      <vt:variant>
        <vt:i4>5</vt:i4>
      </vt:variant>
      <vt:variant>
        <vt:lpwstr/>
      </vt:variant>
      <vt:variant>
        <vt:lpwstr>_Toc423691547</vt:lpwstr>
      </vt:variant>
      <vt:variant>
        <vt:i4>1441851</vt:i4>
      </vt:variant>
      <vt:variant>
        <vt:i4>2954</vt:i4>
      </vt:variant>
      <vt:variant>
        <vt:i4>0</vt:i4>
      </vt:variant>
      <vt:variant>
        <vt:i4>5</vt:i4>
      </vt:variant>
      <vt:variant>
        <vt:lpwstr/>
      </vt:variant>
      <vt:variant>
        <vt:lpwstr>_Toc423691546</vt:lpwstr>
      </vt:variant>
      <vt:variant>
        <vt:i4>1441851</vt:i4>
      </vt:variant>
      <vt:variant>
        <vt:i4>2948</vt:i4>
      </vt:variant>
      <vt:variant>
        <vt:i4>0</vt:i4>
      </vt:variant>
      <vt:variant>
        <vt:i4>5</vt:i4>
      </vt:variant>
      <vt:variant>
        <vt:lpwstr/>
      </vt:variant>
      <vt:variant>
        <vt:lpwstr>_Toc423691545</vt:lpwstr>
      </vt:variant>
      <vt:variant>
        <vt:i4>1441851</vt:i4>
      </vt:variant>
      <vt:variant>
        <vt:i4>2942</vt:i4>
      </vt:variant>
      <vt:variant>
        <vt:i4>0</vt:i4>
      </vt:variant>
      <vt:variant>
        <vt:i4>5</vt:i4>
      </vt:variant>
      <vt:variant>
        <vt:lpwstr/>
      </vt:variant>
      <vt:variant>
        <vt:lpwstr>_Toc423691544</vt:lpwstr>
      </vt:variant>
      <vt:variant>
        <vt:i4>1441851</vt:i4>
      </vt:variant>
      <vt:variant>
        <vt:i4>2936</vt:i4>
      </vt:variant>
      <vt:variant>
        <vt:i4>0</vt:i4>
      </vt:variant>
      <vt:variant>
        <vt:i4>5</vt:i4>
      </vt:variant>
      <vt:variant>
        <vt:lpwstr/>
      </vt:variant>
      <vt:variant>
        <vt:lpwstr>_Toc423691543</vt:lpwstr>
      </vt:variant>
      <vt:variant>
        <vt:i4>1441851</vt:i4>
      </vt:variant>
      <vt:variant>
        <vt:i4>2930</vt:i4>
      </vt:variant>
      <vt:variant>
        <vt:i4>0</vt:i4>
      </vt:variant>
      <vt:variant>
        <vt:i4>5</vt:i4>
      </vt:variant>
      <vt:variant>
        <vt:lpwstr/>
      </vt:variant>
      <vt:variant>
        <vt:lpwstr>_Toc423691542</vt:lpwstr>
      </vt:variant>
      <vt:variant>
        <vt:i4>1441851</vt:i4>
      </vt:variant>
      <vt:variant>
        <vt:i4>2924</vt:i4>
      </vt:variant>
      <vt:variant>
        <vt:i4>0</vt:i4>
      </vt:variant>
      <vt:variant>
        <vt:i4>5</vt:i4>
      </vt:variant>
      <vt:variant>
        <vt:lpwstr/>
      </vt:variant>
      <vt:variant>
        <vt:lpwstr>_Toc423691541</vt:lpwstr>
      </vt:variant>
      <vt:variant>
        <vt:i4>1441851</vt:i4>
      </vt:variant>
      <vt:variant>
        <vt:i4>2918</vt:i4>
      </vt:variant>
      <vt:variant>
        <vt:i4>0</vt:i4>
      </vt:variant>
      <vt:variant>
        <vt:i4>5</vt:i4>
      </vt:variant>
      <vt:variant>
        <vt:lpwstr/>
      </vt:variant>
      <vt:variant>
        <vt:lpwstr>_Toc423691540</vt:lpwstr>
      </vt:variant>
      <vt:variant>
        <vt:i4>1114171</vt:i4>
      </vt:variant>
      <vt:variant>
        <vt:i4>2912</vt:i4>
      </vt:variant>
      <vt:variant>
        <vt:i4>0</vt:i4>
      </vt:variant>
      <vt:variant>
        <vt:i4>5</vt:i4>
      </vt:variant>
      <vt:variant>
        <vt:lpwstr/>
      </vt:variant>
      <vt:variant>
        <vt:lpwstr>_Toc423691539</vt:lpwstr>
      </vt:variant>
      <vt:variant>
        <vt:i4>1114171</vt:i4>
      </vt:variant>
      <vt:variant>
        <vt:i4>2906</vt:i4>
      </vt:variant>
      <vt:variant>
        <vt:i4>0</vt:i4>
      </vt:variant>
      <vt:variant>
        <vt:i4>5</vt:i4>
      </vt:variant>
      <vt:variant>
        <vt:lpwstr/>
      </vt:variant>
      <vt:variant>
        <vt:lpwstr>_Toc423691538</vt:lpwstr>
      </vt:variant>
      <vt:variant>
        <vt:i4>1114171</vt:i4>
      </vt:variant>
      <vt:variant>
        <vt:i4>2900</vt:i4>
      </vt:variant>
      <vt:variant>
        <vt:i4>0</vt:i4>
      </vt:variant>
      <vt:variant>
        <vt:i4>5</vt:i4>
      </vt:variant>
      <vt:variant>
        <vt:lpwstr/>
      </vt:variant>
      <vt:variant>
        <vt:lpwstr>_Toc423691537</vt:lpwstr>
      </vt:variant>
      <vt:variant>
        <vt:i4>1114171</vt:i4>
      </vt:variant>
      <vt:variant>
        <vt:i4>2894</vt:i4>
      </vt:variant>
      <vt:variant>
        <vt:i4>0</vt:i4>
      </vt:variant>
      <vt:variant>
        <vt:i4>5</vt:i4>
      </vt:variant>
      <vt:variant>
        <vt:lpwstr/>
      </vt:variant>
      <vt:variant>
        <vt:lpwstr>_Toc423691536</vt:lpwstr>
      </vt:variant>
      <vt:variant>
        <vt:i4>1114171</vt:i4>
      </vt:variant>
      <vt:variant>
        <vt:i4>2888</vt:i4>
      </vt:variant>
      <vt:variant>
        <vt:i4>0</vt:i4>
      </vt:variant>
      <vt:variant>
        <vt:i4>5</vt:i4>
      </vt:variant>
      <vt:variant>
        <vt:lpwstr/>
      </vt:variant>
      <vt:variant>
        <vt:lpwstr>_Toc423691535</vt:lpwstr>
      </vt:variant>
      <vt:variant>
        <vt:i4>1114171</vt:i4>
      </vt:variant>
      <vt:variant>
        <vt:i4>2882</vt:i4>
      </vt:variant>
      <vt:variant>
        <vt:i4>0</vt:i4>
      </vt:variant>
      <vt:variant>
        <vt:i4>5</vt:i4>
      </vt:variant>
      <vt:variant>
        <vt:lpwstr/>
      </vt:variant>
      <vt:variant>
        <vt:lpwstr>_Toc423691534</vt:lpwstr>
      </vt:variant>
      <vt:variant>
        <vt:i4>1114171</vt:i4>
      </vt:variant>
      <vt:variant>
        <vt:i4>2876</vt:i4>
      </vt:variant>
      <vt:variant>
        <vt:i4>0</vt:i4>
      </vt:variant>
      <vt:variant>
        <vt:i4>5</vt:i4>
      </vt:variant>
      <vt:variant>
        <vt:lpwstr/>
      </vt:variant>
      <vt:variant>
        <vt:lpwstr>_Toc423691533</vt:lpwstr>
      </vt:variant>
      <vt:variant>
        <vt:i4>1114171</vt:i4>
      </vt:variant>
      <vt:variant>
        <vt:i4>2870</vt:i4>
      </vt:variant>
      <vt:variant>
        <vt:i4>0</vt:i4>
      </vt:variant>
      <vt:variant>
        <vt:i4>5</vt:i4>
      </vt:variant>
      <vt:variant>
        <vt:lpwstr/>
      </vt:variant>
      <vt:variant>
        <vt:lpwstr>_Toc423691532</vt:lpwstr>
      </vt:variant>
      <vt:variant>
        <vt:i4>1114171</vt:i4>
      </vt:variant>
      <vt:variant>
        <vt:i4>2864</vt:i4>
      </vt:variant>
      <vt:variant>
        <vt:i4>0</vt:i4>
      </vt:variant>
      <vt:variant>
        <vt:i4>5</vt:i4>
      </vt:variant>
      <vt:variant>
        <vt:lpwstr/>
      </vt:variant>
      <vt:variant>
        <vt:lpwstr>_Toc423691531</vt:lpwstr>
      </vt:variant>
      <vt:variant>
        <vt:i4>1114171</vt:i4>
      </vt:variant>
      <vt:variant>
        <vt:i4>2858</vt:i4>
      </vt:variant>
      <vt:variant>
        <vt:i4>0</vt:i4>
      </vt:variant>
      <vt:variant>
        <vt:i4>5</vt:i4>
      </vt:variant>
      <vt:variant>
        <vt:lpwstr/>
      </vt:variant>
      <vt:variant>
        <vt:lpwstr>_Toc423691530</vt:lpwstr>
      </vt:variant>
      <vt:variant>
        <vt:i4>1048635</vt:i4>
      </vt:variant>
      <vt:variant>
        <vt:i4>2852</vt:i4>
      </vt:variant>
      <vt:variant>
        <vt:i4>0</vt:i4>
      </vt:variant>
      <vt:variant>
        <vt:i4>5</vt:i4>
      </vt:variant>
      <vt:variant>
        <vt:lpwstr/>
      </vt:variant>
      <vt:variant>
        <vt:lpwstr>_Toc423691529</vt:lpwstr>
      </vt:variant>
      <vt:variant>
        <vt:i4>1048635</vt:i4>
      </vt:variant>
      <vt:variant>
        <vt:i4>2846</vt:i4>
      </vt:variant>
      <vt:variant>
        <vt:i4>0</vt:i4>
      </vt:variant>
      <vt:variant>
        <vt:i4>5</vt:i4>
      </vt:variant>
      <vt:variant>
        <vt:lpwstr/>
      </vt:variant>
      <vt:variant>
        <vt:lpwstr>_Toc423691528</vt:lpwstr>
      </vt:variant>
      <vt:variant>
        <vt:i4>1048635</vt:i4>
      </vt:variant>
      <vt:variant>
        <vt:i4>2840</vt:i4>
      </vt:variant>
      <vt:variant>
        <vt:i4>0</vt:i4>
      </vt:variant>
      <vt:variant>
        <vt:i4>5</vt:i4>
      </vt:variant>
      <vt:variant>
        <vt:lpwstr/>
      </vt:variant>
      <vt:variant>
        <vt:lpwstr>_Toc423691527</vt:lpwstr>
      </vt:variant>
      <vt:variant>
        <vt:i4>1048635</vt:i4>
      </vt:variant>
      <vt:variant>
        <vt:i4>2834</vt:i4>
      </vt:variant>
      <vt:variant>
        <vt:i4>0</vt:i4>
      </vt:variant>
      <vt:variant>
        <vt:i4>5</vt:i4>
      </vt:variant>
      <vt:variant>
        <vt:lpwstr/>
      </vt:variant>
      <vt:variant>
        <vt:lpwstr>_Toc423691526</vt:lpwstr>
      </vt:variant>
      <vt:variant>
        <vt:i4>1048635</vt:i4>
      </vt:variant>
      <vt:variant>
        <vt:i4>2828</vt:i4>
      </vt:variant>
      <vt:variant>
        <vt:i4>0</vt:i4>
      </vt:variant>
      <vt:variant>
        <vt:i4>5</vt:i4>
      </vt:variant>
      <vt:variant>
        <vt:lpwstr/>
      </vt:variant>
      <vt:variant>
        <vt:lpwstr>_Toc423691525</vt:lpwstr>
      </vt:variant>
      <vt:variant>
        <vt:i4>1048635</vt:i4>
      </vt:variant>
      <vt:variant>
        <vt:i4>2822</vt:i4>
      </vt:variant>
      <vt:variant>
        <vt:i4>0</vt:i4>
      </vt:variant>
      <vt:variant>
        <vt:i4>5</vt:i4>
      </vt:variant>
      <vt:variant>
        <vt:lpwstr/>
      </vt:variant>
      <vt:variant>
        <vt:lpwstr>_Toc423691524</vt:lpwstr>
      </vt:variant>
      <vt:variant>
        <vt:i4>1048635</vt:i4>
      </vt:variant>
      <vt:variant>
        <vt:i4>2816</vt:i4>
      </vt:variant>
      <vt:variant>
        <vt:i4>0</vt:i4>
      </vt:variant>
      <vt:variant>
        <vt:i4>5</vt:i4>
      </vt:variant>
      <vt:variant>
        <vt:lpwstr/>
      </vt:variant>
      <vt:variant>
        <vt:lpwstr>_Toc423691523</vt:lpwstr>
      </vt:variant>
      <vt:variant>
        <vt:i4>1048635</vt:i4>
      </vt:variant>
      <vt:variant>
        <vt:i4>2810</vt:i4>
      </vt:variant>
      <vt:variant>
        <vt:i4>0</vt:i4>
      </vt:variant>
      <vt:variant>
        <vt:i4>5</vt:i4>
      </vt:variant>
      <vt:variant>
        <vt:lpwstr/>
      </vt:variant>
      <vt:variant>
        <vt:lpwstr>_Toc423691522</vt:lpwstr>
      </vt:variant>
      <vt:variant>
        <vt:i4>1048635</vt:i4>
      </vt:variant>
      <vt:variant>
        <vt:i4>2804</vt:i4>
      </vt:variant>
      <vt:variant>
        <vt:i4>0</vt:i4>
      </vt:variant>
      <vt:variant>
        <vt:i4>5</vt:i4>
      </vt:variant>
      <vt:variant>
        <vt:lpwstr/>
      </vt:variant>
      <vt:variant>
        <vt:lpwstr>_Toc423691521</vt:lpwstr>
      </vt:variant>
      <vt:variant>
        <vt:i4>1048635</vt:i4>
      </vt:variant>
      <vt:variant>
        <vt:i4>2798</vt:i4>
      </vt:variant>
      <vt:variant>
        <vt:i4>0</vt:i4>
      </vt:variant>
      <vt:variant>
        <vt:i4>5</vt:i4>
      </vt:variant>
      <vt:variant>
        <vt:lpwstr/>
      </vt:variant>
      <vt:variant>
        <vt:lpwstr>_Toc423691520</vt:lpwstr>
      </vt:variant>
      <vt:variant>
        <vt:i4>1245243</vt:i4>
      </vt:variant>
      <vt:variant>
        <vt:i4>2792</vt:i4>
      </vt:variant>
      <vt:variant>
        <vt:i4>0</vt:i4>
      </vt:variant>
      <vt:variant>
        <vt:i4>5</vt:i4>
      </vt:variant>
      <vt:variant>
        <vt:lpwstr/>
      </vt:variant>
      <vt:variant>
        <vt:lpwstr>_Toc423691519</vt:lpwstr>
      </vt:variant>
      <vt:variant>
        <vt:i4>1245243</vt:i4>
      </vt:variant>
      <vt:variant>
        <vt:i4>2786</vt:i4>
      </vt:variant>
      <vt:variant>
        <vt:i4>0</vt:i4>
      </vt:variant>
      <vt:variant>
        <vt:i4>5</vt:i4>
      </vt:variant>
      <vt:variant>
        <vt:lpwstr/>
      </vt:variant>
      <vt:variant>
        <vt:lpwstr>_Toc423691518</vt:lpwstr>
      </vt:variant>
      <vt:variant>
        <vt:i4>1245243</vt:i4>
      </vt:variant>
      <vt:variant>
        <vt:i4>2780</vt:i4>
      </vt:variant>
      <vt:variant>
        <vt:i4>0</vt:i4>
      </vt:variant>
      <vt:variant>
        <vt:i4>5</vt:i4>
      </vt:variant>
      <vt:variant>
        <vt:lpwstr/>
      </vt:variant>
      <vt:variant>
        <vt:lpwstr>_Toc423691517</vt:lpwstr>
      </vt:variant>
      <vt:variant>
        <vt:i4>1245243</vt:i4>
      </vt:variant>
      <vt:variant>
        <vt:i4>2774</vt:i4>
      </vt:variant>
      <vt:variant>
        <vt:i4>0</vt:i4>
      </vt:variant>
      <vt:variant>
        <vt:i4>5</vt:i4>
      </vt:variant>
      <vt:variant>
        <vt:lpwstr/>
      </vt:variant>
      <vt:variant>
        <vt:lpwstr>_Toc423691516</vt:lpwstr>
      </vt:variant>
      <vt:variant>
        <vt:i4>1245243</vt:i4>
      </vt:variant>
      <vt:variant>
        <vt:i4>2768</vt:i4>
      </vt:variant>
      <vt:variant>
        <vt:i4>0</vt:i4>
      </vt:variant>
      <vt:variant>
        <vt:i4>5</vt:i4>
      </vt:variant>
      <vt:variant>
        <vt:lpwstr/>
      </vt:variant>
      <vt:variant>
        <vt:lpwstr>_Toc423691515</vt:lpwstr>
      </vt:variant>
      <vt:variant>
        <vt:i4>1245243</vt:i4>
      </vt:variant>
      <vt:variant>
        <vt:i4>2762</vt:i4>
      </vt:variant>
      <vt:variant>
        <vt:i4>0</vt:i4>
      </vt:variant>
      <vt:variant>
        <vt:i4>5</vt:i4>
      </vt:variant>
      <vt:variant>
        <vt:lpwstr/>
      </vt:variant>
      <vt:variant>
        <vt:lpwstr>_Toc423691514</vt:lpwstr>
      </vt:variant>
      <vt:variant>
        <vt:i4>1245243</vt:i4>
      </vt:variant>
      <vt:variant>
        <vt:i4>2756</vt:i4>
      </vt:variant>
      <vt:variant>
        <vt:i4>0</vt:i4>
      </vt:variant>
      <vt:variant>
        <vt:i4>5</vt:i4>
      </vt:variant>
      <vt:variant>
        <vt:lpwstr/>
      </vt:variant>
      <vt:variant>
        <vt:lpwstr>_Toc423691513</vt:lpwstr>
      </vt:variant>
      <vt:variant>
        <vt:i4>1245243</vt:i4>
      </vt:variant>
      <vt:variant>
        <vt:i4>2750</vt:i4>
      </vt:variant>
      <vt:variant>
        <vt:i4>0</vt:i4>
      </vt:variant>
      <vt:variant>
        <vt:i4>5</vt:i4>
      </vt:variant>
      <vt:variant>
        <vt:lpwstr/>
      </vt:variant>
      <vt:variant>
        <vt:lpwstr>_Toc423691512</vt:lpwstr>
      </vt:variant>
      <vt:variant>
        <vt:i4>1245243</vt:i4>
      </vt:variant>
      <vt:variant>
        <vt:i4>2744</vt:i4>
      </vt:variant>
      <vt:variant>
        <vt:i4>0</vt:i4>
      </vt:variant>
      <vt:variant>
        <vt:i4>5</vt:i4>
      </vt:variant>
      <vt:variant>
        <vt:lpwstr/>
      </vt:variant>
      <vt:variant>
        <vt:lpwstr>_Toc423691511</vt:lpwstr>
      </vt:variant>
      <vt:variant>
        <vt:i4>1245243</vt:i4>
      </vt:variant>
      <vt:variant>
        <vt:i4>2738</vt:i4>
      </vt:variant>
      <vt:variant>
        <vt:i4>0</vt:i4>
      </vt:variant>
      <vt:variant>
        <vt:i4>5</vt:i4>
      </vt:variant>
      <vt:variant>
        <vt:lpwstr/>
      </vt:variant>
      <vt:variant>
        <vt:lpwstr>_Toc423691510</vt:lpwstr>
      </vt:variant>
      <vt:variant>
        <vt:i4>1179707</vt:i4>
      </vt:variant>
      <vt:variant>
        <vt:i4>2732</vt:i4>
      </vt:variant>
      <vt:variant>
        <vt:i4>0</vt:i4>
      </vt:variant>
      <vt:variant>
        <vt:i4>5</vt:i4>
      </vt:variant>
      <vt:variant>
        <vt:lpwstr/>
      </vt:variant>
      <vt:variant>
        <vt:lpwstr>_Toc423691509</vt:lpwstr>
      </vt:variant>
      <vt:variant>
        <vt:i4>1179707</vt:i4>
      </vt:variant>
      <vt:variant>
        <vt:i4>2726</vt:i4>
      </vt:variant>
      <vt:variant>
        <vt:i4>0</vt:i4>
      </vt:variant>
      <vt:variant>
        <vt:i4>5</vt:i4>
      </vt:variant>
      <vt:variant>
        <vt:lpwstr/>
      </vt:variant>
      <vt:variant>
        <vt:lpwstr>_Toc423691508</vt:lpwstr>
      </vt:variant>
      <vt:variant>
        <vt:i4>1179707</vt:i4>
      </vt:variant>
      <vt:variant>
        <vt:i4>2720</vt:i4>
      </vt:variant>
      <vt:variant>
        <vt:i4>0</vt:i4>
      </vt:variant>
      <vt:variant>
        <vt:i4>5</vt:i4>
      </vt:variant>
      <vt:variant>
        <vt:lpwstr/>
      </vt:variant>
      <vt:variant>
        <vt:lpwstr>_Toc423691507</vt:lpwstr>
      </vt:variant>
      <vt:variant>
        <vt:i4>1179707</vt:i4>
      </vt:variant>
      <vt:variant>
        <vt:i4>2714</vt:i4>
      </vt:variant>
      <vt:variant>
        <vt:i4>0</vt:i4>
      </vt:variant>
      <vt:variant>
        <vt:i4>5</vt:i4>
      </vt:variant>
      <vt:variant>
        <vt:lpwstr/>
      </vt:variant>
      <vt:variant>
        <vt:lpwstr>_Toc423691506</vt:lpwstr>
      </vt:variant>
      <vt:variant>
        <vt:i4>1179707</vt:i4>
      </vt:variant>
      <vt:variant>
        <vt:i4>2708</vt:i4>
      </vt:variant>
      <vt:variant>
        <vt:i4>0</vt:i4>
      </vt:variant>
      <vt:variant>
        <vt:i4>5</vt:i4>
      </vt:variant>
      <vt:variant>
        <vt:lpwstr/>
      </vt:variant>
      <vt:variant>
        <vt:lpwstr>_Toc423691505</vt:lpwstr>
      </vt:variant>
      <vt:variant>
        <vt:i4>1179707</vt:i4>
      </vt:variant>
      <vt:variant>
        <vt:i4>2702</vt:i4>
      </vt:variant>
      <vt:variant>
        <vt:i4>0</vt:i4>
      </vt:variant>
      <vt:variant>
        <vt:i4>5</vt:i4>
      </vt:variant>
      <vt:variant>
        <vt:lpwstr/>
      </vt:variant>
      <vt:variant>
        <vt:lpwstr>_Toc423691504</vt:lpwstr>
      </vt:variant>
      <vt:variant>
        <vt:i4>1179707</vt:i4>
      </vt:variant>
      <vt:variant>
        <vt:i4>2696</vt:i4>
      </vt:variant>
      <vt:variant>
        <vt:i4>0</vt:i4>
      </vt:variant>
      <vt:variant>
        <vt:i4>5</vt:i4>
      </vt:variant>
      <vt:variant>
        <vt:lpwstr/>
      </vt:variant>
      <vt:variant>
        <vt:lpwstr>_Toc423691503</vt:lpwstr>
      </vt:variant>
      <vt:variant>
        <vt:i4>1179707</vt:i4>
      </vt:variant>
      <vt:variant>
        <vt:i4>2690</vt:i4>
      </vt:variant>
      <vt:variant>
        <vt:i4>0</vt:i4>
      </vt:variant>
      <vt:variant>
        <vt:i4>5</vt:i4>
      </vt:variant>
      <vt:variant>
        <vt:lpwstr/>
      </vt:variant>
      <vt:variant>
        <vt:lpwstr>_Toc423691502</vt:lpwstr>
      </vt:variant>
      <vt:variant>
        <vt:i4>1179707</vt:i4>
      </vt:variant>
      <vt:variant>
        <vt:i4>2684</vt:i4>
      </vt:variant>
      <vt:variant>
        <vt:i4>0</vt:i4>
      </vt:variant>
      <vt:variant>
        <vt:i4>5</vt:i4>
      </vt:variant>
      <vt:variant>
        <vt:lpwstr/>
      </vt:variant>
      <vt:variant>
        <vt:lpwstr>_Toc423691501</vt:lpwstr>
      </vt:variant>
      <vt:variant>
        <vt:i4>1179707</vt:i4>
      </vt:variant>
      <vt:variant>
        <vt:i4>2678</vt:i4>
      </vt:variant>
      <vt:variant>
        <vt:i4>0</vt:i4>
      </vt:variant>
      <vt:variant>
        <vt:i4>5</vt:i4>
      </vt:variant>
      <vt:variant>
        <vt:lpwstr/>
      </vt:variant>
      <vt:variant>
        <vt:lpwstr>_Toc423691500</vt:lpwstr>
      </vt:variant>
      <vt:variant>
        <vt:i4>1769530</vt:i4>
      </vt:variant>
      <vt:variant>
        <vt:i4>2672</vt:i4>
      </vt:variant>
      <vt:variant>
        <vt:i4>0</vt:i4>
      </vt:variant>
      <vt:variant>
        <vt:i4>5</vt:i4>
      </vt:variant>
      <vt:variant>
        <vt:lpwstr/>
      </vt:variant>
      <vt:variant>
        <vt:lpwstr>_Toc423691499</vt:lpwstr>
      </vt:variant>
      <vt:variant>
        <vt:i4>1769530</vt:i4>
      </vt:variant>
      <vt:variant>
        <vt:i4>2666</vt:i4>
      </vt:variant>
      <vt:variant>
        <vt:i4>0</vt:i4>
      </vt:variant>
      <vt:variant>
        <vt:i4>5</vt:i4>
      </vt:variant>
      <vt:variant>
        <vt:lpwstr/>
      </vt:variant>
      <vt:variant>
        <vt:lpwstr>_Toc423691498</vt:lpwstr>
      </vt:variant>
      <vt:variant>
        <vt:i4>1769530</vt:i4>
      </vt:variant>
      <vt:variant>
        <vt:i4>2660</vt:i4>
      </vt:variant>
      <vt:variant>
        <vt:i4>0</vt:i4>
      </vt:variant>
      <vt:variant>
        <vt:i4>5</vt:i4>
      </vt:variant>
      <vt:variant>
        <vt:lpwstr/>
      </vt:variant>
      <vt:variant>
        <vt:lpwstr>_Toc423691497</vt:lpwstr>
      </vt:variant>
      <vt:variant>
        <vt:i4>1769530</vt:i4>
      </vt:variant>
      <vt:variant>
        <vt:i4>2654</vt:i4>
      </vt:variant>
      <vt:variant>
        <vt:i4>0</vt:i4>
      </vt:variant>
      <vt:variant>
        <vt:i4>5</vt:i4>
      </vt:variant>
      <vt:variant>
        <vt:lpwstr/>
      </vt:variant>
      <vt:variant>
        <vt:lpwstr>_Toc423691496</vt:lpwstr>
      </vt:variant>
      <vt:variant>
        <vt:i4>1769530</vt:i4>
      </vt:variant>
      <vt:variant>
        <vt:i4>2648</vt:i4>
      </vt:variant>
      <vt:variant>
        <vt:i4>0</vt:i4>
      </vt:variant>
      <vt:variant>
        <vt:i4>5</vt:i4>
      </vt:variant>
      <vt:variant>
        <vt:lpwstr/>
      </vt:variant>
      <vt:variant>
        <vt:lpwstr>_Toc423691495</vt:lpwstr>
      </vt:variant>
      <vt:variant>
        <vt:i4>1769530</vt:i4>
      </vt:variant>
      <vt:variant>
        <vt:i4>2642</vt:i4>
      </vt:variant>
      <vt:variant>
        <vt:i4>0</vt:i4>
      </vt:variant>
      <vt:variant>
        <vt:i4>5</vt:i4>
      </vt:variant>
      <vt:variant>
        <vt:lpwstr/>
      </vt:variant>
      <vt:variant>
        <vt:lpwstr>_Toc423691494</vt:lpwstr>
      </vt:variant>
      <vt:variant>
        <vt:i4>1769530</vt:i4>
      </vt:variant>
      <vt:variant>
        <vt:i4>2636</vt:i4>
      </vt:variant>
      <vt:variant>
        <vt:i4>0</vt:i4>
      </vt:variant>
      <vt:variant>
        <vt:i4>5</vt:i4>
      </vt:variant>
      <vt:variant>
        <vt:lpwstr/>
      </vt:variant>
      <vt:variant>
        <vt:lpwstr>_Toc423691493</vt:lpwstr>
      </vt:variant>
      <vt:variant>
        <vt:i4>1769530</vt:i4>
      </vt:variant>
      <vt:variant>
        <vt:i4>2630</vt:i4>
      </vt:variant>
      <vt:variant>
        <vt:i4>0</vt:i4>
      </vt:variant>
      <vt:variant>
        <vt:i4>5</vt:i4>
      </vt:variant>
      <vt:variant>
        <vt:lpwstr/>
      </vt:variant>
      <vt:variant>
        <vt:lpwstr>_Toc423691492</vt:lpwstr>
      </vt:variant>
      <vt:variant>
        <vt:i4>1769530</vt:i4>
      </vt:variant>
      <vt:variant>
        <vt:i4>2624</vt:i4>
      </vt:variant>
      <vt:variant>
        <vt:i4>0</vt:i4>
      </vt:variant>
      <vt:variant>
        <vt:i4>5</vt:i4>
      </vt:variant>
      <vt:variant>
        <vt:lpwstr/>
      </vt:variant>
      <vt:variant>
        <vt:lpwstr>_Toc423691491</vt:lpwstr>
      </vt:variant>
      <vt:variant>
        <vt:i4>1769530</vt:i4>
      </vt:variant>
      <vt:variant>
        <vt:i4>2618</vt:i4>
      </vt:variant>
      <vt:variant>
        <vt:i4>0</vt:i4>
      </vt:variant>
      <vt:variant>
        <vt:i4>5</vt:i4>
      </vt:variant>
      <vt:variant>
        <vt:lpwstr/>
      </vt:variant>
      <vt:variant>
        <vt:lpwstr>_Toc423691490</vt:lpwstr>
      </vt:variant>
      <vt:variant>
        <vt:i4>1703994</vt:i4>
      </vt:variant>
      <vt:variant>
        <vt:i4>2612</vt:i4>
      </vt:variant>
      <vt:variant>
        <vt:i4>0</vt:i4>
      </vt:variant>
      <vt:variant>
        <vt:i4>5</vt:i4>
      </vt:variant>
      <vt:variant>
        <vt:lpwstr/>
      </vt:variant>
      <vt:variant>
        <vt:lpwstr>_Toc423691489</vt:lpwstr>
      </vt:variant>
      <vt:variant>
        <vt:i4>1703994</vt:i4>
      </vt:variant>
      <vt:variant>
        <vt:i4>2606</vt:i4>
      </vt:variant>
      <vt:variant>
        <vt:i4>0</vt:i4>
      </vt:variant>
      <vt:variant>
        <vt:i4>5</vt:i4>
      </vt:variant>
      <vt:variant>
        <vt:lpwstr/>
      </vt:variant>
      <vt:variant>
        <vt:lpwstr>_Toc423691488</vt:lpwstr>
      </vt:variant>
      <vt:variant>
        <vt:i4>1703994</vt:i4>
      </vt:variant>
      <vt:variant>
        <vt:i4>2600</vt:i4>
      </vt:variant>
      <vt:variant>
        <vt:i4>0</vt:i4>
      </vt:variant>
      <vt:variant>
        <vt:i4>5</vt:i4>
      </vt:variant>
      <vt:variant>
        <vt:lpwstr/>
      </vt:variant>
      <vt:variant>
        <vt:lpwstr>_Toc423691487</vt:lpwstr>
      </vt:variant>
      <vt:variant>
        <vt:i4>1703994</vt:i4>
      </vt:variant>
      <vt:variant>
        <vt:i4>2594</vt:i4>
      </vt:variant>
      <vt:variant>
        <vt:i4>0</vt:i4>
      </vt:variant>
      <vt:variant>
        <vt:i4>5</vt:i4>
      </vt:variant>
      <vt:variant>
        <vt:lpwstr/>
      </vt:variant>
      <vt:variant>
        <vt:lpwstr>_Toc423691486</vt:lpwstr>
      </vt:variant>
      <vt:variant>
        <vt:i4>1703994</vt:i4>
      </vt:variant>
      <vt:variant>
        <vt:i4>2588</vt:i4>
      </vt:variant>
      <vt:variant>
        <vt:i4>0</vt:i4>
      </vt:variant>
      <vt:variant>
        <vt:i4>5</vt:i4>
      </vt:variant>
      <vt:variant>
        <vt:lpwstr/>
      </vt:variant>
      <vt:variant>
        <vt:lpwstr>_Toc423691485</vt:lpwstr>
      </vt:variant>
      <vt:variant>
        <vt:i4>1703994</vt:i4>
      </vt:variant>
      <vt:variant>
        <vt:i4>2582</vt:i4>
      </vt:variant>
      <vt:variant>
        <vt:i4>0</vt:i4>
      </vt:variant>
      <vt:variant>
        <vt:i4>5</vt:i4>
      </vt:variant>
      <vt:variant>
        <vt:lpwstr/>
      </vt:variant>
      <vt:variant>
        <vt:lpwstr>_Toc423691484</vt:lpwstr>
      </vt:variant>
      <vt:variant>
        <vt:i4>1703994</vt:i4>
      </vt:variant>
      <vt:variant>
        <vt:i4>2576</vt:i4>
      </vt:variant>
      <vt:variant>
        <vt:i4>0</vt:i4>
      </vt:variant>
      <vt:variant>
        <vt:i4>5</vt:i4>
      </vt:variant>
      <vt:variant>
        <vt:lpwstr/>
      </vt:variant>
      <vt:variant>
        <vt:lpwstr>_Toc423691483</vt:lpwstr>
      </vt:variant>
      <vt:variant>
        <vt:i4>1703994</vt:i4>
      </vt:variant>
      <vt:variant>
        <vt:i4>2570</vt:i4>
      </vt:variant>
      <vt:variant>
        <vt:i4>0</vt:i4>
      </vt:variant>
      <vt:variant>
        <vt:i4>5</vt:i4>
      </vt:variant>
      <vt:variant>
        <vt:lpwstr/>
      </vt:variant>
      <vt:variant>
        <vt:lpwstr>_Toc423691482</vt:lpwstr>
      </vt:variant>
      <vt:variant>
        <vt:i4>1703994</vt:i4>
      </vt:variant>
      <vt:variant>
        <vt:i4>2564</vt:i4>
      </vt:variant>
      <vt:variant>
        <vt:i4>0</vt:i4>
      </vt:variant>
      <vt:variant>
        <vt:i4>5</vt:i4>
      </vt:variant>
      <vt:variant>
        <vt:lpwstr/>
      </vt:variant>
      <vt:variant>
        <vt:lpwstr>_Toc423691481</vt:lpwstr>
      </vt:variant>
      <vt:variant>
        <vt:i4>1703994</vt:i4>
      </vt:variant>
      <vt:variant>
        <vt:i4>2558</vt:i4>
      </vt:variant>
      <vt:variant>
        <vt:i4>0</vt:i4>
      </vt:variant>
      <vt:variant>
        <vt:i4>5</vt:i4>
      </vt:variant>
      <vt:variant>
        <vt:lpwstr/>
      </vt:variant>
      <vt:variant>
        <vt:lpwstr>_Toc423691480</vt:lpwstr>
      </vt:variant>
      <vt:variant>
        <vt:i4>1376314</vt:i4>
      </vt:variant>
      <vt:variant>
        <vt:i4>2552</vt:i4>
      </vt:variant>
      <vt:variant>
        <vt:i4>0</vt:i4>
      </vt:variant>
      <vt:variant>
        <vt:i4>5</vt:i4>
      </vt:variant>
      <vt:variant>
        <vt:lpwstr/>
      </vt:variant>
      <vt:variant>
        <vt:lpwstr>_Toc423691479</vt:lpwstr>
      </vt:variant>
      <vt:variant>
        <vt:i4>1376314</vt:i4>
      </vt:variant>
      <vt:variant>
        <vt:i4>2546</vt:i4>
      </vt:variant>
      <vt:variant>
        <vt:i4>0</vt:i4>
      </vt:variant>
      <vt:variant>
        <vt:i4>5</vt:i4>
      </vt:variant>
      <vt:variant>
        <vt:lpwstr/>
      </vt:variant>
      <vt:variant>
        <vt:lpwstr>_Toc423691478</vt:lpwstr>
      </vt:variant>
      <vt:variant>
        <vt:i4>1376314</vt:i4>
      </vt:variant>
      <vt:variant>
        <vt:i4>2540</vt:i4>
      </vt:variant>
      <vt:variant>
        <vt:i4>0</vt:i4>
      </vt:variant>
      <vt:variant>
        <vt:i4>5</vt:i4>
      </vt:variant>
      <vt:variant>
        <vt:lpwstr/>
      </vt:variant>
      <vt:variant>
        <vt:lpwstr>_Toc423691477</vt:lpwstr>
      </vt:variant>
      <vt:variant>
        <vt:i4>1376314</vt:i4>
      </vt:variant>
      <vt:variant>
        <vt:i4>2534</vt:i4>
      </vt:variant>
      <vt:variant>
        <vt:i4>0</vt:i4>
      </vt:variant>
      <vt:variant>
        <vt:i4>5</vt:i4>
      </vt:variant>
      <vt:variant>
        <vt:lpwstr/>
      </vt:variant>
      <vt:variant>
        <vt:lpwstr>_Toc423691476</vt:lpwstr>
      </vt:variant>
      <vt:variant>
        <vt:i4>1376314</vt:i4>
      </vt:variant>
      <vt:variant>
        <vt:i4>2528</vt:i4>
      </vt:variant>
      <vt:variant>
        <vt:i4>0</vt:i4>
      </vt:variant>
      <vt:variant>
        <vt:i4>5</vt:i4>
      </vt:variant>
      <vt:variant>
        <vt:lpwstr/>
      </vt:variant>
      <vt:variant>
        <vt:lpwstr>_Toc423691475</vt:lpwstr>
      </vt:variant>
      <vt:variant>
        <vt:i4>1376314</vt:i4>
      </vt:variant>
      <vt:variant>
        <vt:i4>2522</vt:i4>
      </vt:variant>
      <vt:variant>
        <vt:i4>0</vt:i4>
      </vt:variant>
      <vt:variant>
        <vt:i4>5</vt:i4>
      </vt:variant>
      <vt:variant>
        <vt:lpwstr/>
      </vt:variant>
      <vt:variant>
        <vt:lpwstr>_Toc423691474</vt:lpwstr>
      </vt:variant>
      <vt:variant>
        <vt:i4>1376314</vt:i4>
      </vt:variant>
      <vt:variant>
        <vt:i4>2516</vt:i4>
      </vt:variant>
      <vt:variant>
        <vt:i4>0</vt:i4>
      </vt:variant>
      <vt:variant>
        <vt:i4>5</vt:i4>
      </vt:variant>
      <vt:variant>
        <vt:lpwstr/>
      </vt:variant>
      <vt:variant>
        <vt:lpwstr>_Toc423691473</vt:lpwstr>
      </vt:variant>
      <vt:variant>
        <vt:i4>1376314</vt:i4>
      </vt:variant>
      <vt:variant>
        <vt:i4>2510</vt:i4>
      </vt:variant>
      <vt:variant>
        <vt:i4>0</vt:i4>
      </vt:variant>
      <vt:variant>
        <vt:i4>5</vt:i4>
      </vt:variant>
      <vt:variant>
        <vt:lpwstr/>
      </vt:variant>
      <vt:variant>
        <vt:lpwstr>_Toc423691472</vt:lpwstr>
      </vt:variant>
      <vt:variant>
        <vt:i4>1376314</vt:i4>
      </vt:variant>
      <vt:variant>
        <vt:i4>2504</vt:i4>
      </vt:variant>
      <vt:variant>
        <vt:i4>0</vt:i4>
      </vt:variant>
      <vt:variant>
        <vt:i4>5</vt:i4>
      </vt:variant>
      <vt:variant>
        <vt:lpwstr/>
      </vt:variant>
      <vt:variant>
        <vt:lpwstr>_Toc423691471</vt:lpwstr>
      </vt:variant>
      <vt:variant>
        <vt:i4>1376314</vt:i4>
      </vt:variant>
      <vt:variant>
        <vt:i4>2498</vt:i4>
      </vt:variant>
      <vt:variant>
        <vt:i4>0</vt:i4>
      </vt:variant>
      <vt:variant>
        <vt:i4>5</vt:i4>
      </vt:variant>
      <vt:variant>
        <vt:lpwstr/>
      </vt:variant>
      <vt:variant>
        <vt:lpwstr>_Toc423691470</vt:lpwstr>
      </vt:variant>
      <vt:variant>
        <vt:i4>1310778</vt:i4>
      </vt:variant>
      <vt:variant>
        <vt:i4>2492</vt:i4>
      </vt:variant>
      <vt:variant>
        <vt:i4>0</vt:i4>
      </vt:variant>
      <vt:variant>
        <vt:i4>5</vt:i4>
      </vt:variant>
      <vt:variant>
        <vt:lpwstr/>
      </vt:variant>
      <vt:variant>
        <vt:lpwstr>_Toc423691469</vt:lpwstr>
      </vt:variant>
      <vt:variant>
        <vt:i4>1310778</vt:i4>
      </vt:variant>
      <vt:variant>
        <vt:i4>2486</vt:i4>
      </vt:variant>
      <vt:variant>
        <vt:i4>0</vt:i4>
      </vt:variant>
      <vt:variant>
        <vt:i4>5</vt:i4>
      </vt:variant>
      <vt:variant>
        <vt:lpwstr/>
      </vt:variant>
      <vt:variant>
        <vt:lpwstr>_Toc423691468</vt:lpwstr>
      </vt:variant>
      <vt:variant>
        <vt:i4>1310778</vt:i4>
      </vt:variant>
      <vt:variant>
        <vt:i4>2480</vt:i4>
      </vt:variant>
      <vt:variant>
        <vt:i4>0</vt:i4>
      </vt:variant>
      <vt:variant>
        <vt:i4>5</vt:i4>
      </vt:variant>
      <vt:variant>
        <vt:lpwstr/>
      </vt:variant>
      <vt:variant>
        <vt:lpwstr>_Toc423691467</vt:lpwstr>
      </vt:variant>
      <vt:variant>
        <vt:i4>1310778</vt:i4>
      </vt:variant>
      <vt:variant>
        <vt:i4>2474</vt:i4>
      </vt:variant>
      <vt:variant>
        <vt:i4>0</vt:i4>
      </vt:variant>
      <vt:variant>
        <vt:i4>5</vt:i4>
      </vt:variant>
      <vt:variant>
        <vt:lpwstr/>
      </vt:variant>
      <vt:variant>
        <vt:lpwstr>_Toc423691466</vt:lpwstr>
      </vt:variant>
      <vt:variant>
        <vt:i4>1310778</vt:i4>
      </vt:variant>
      <vt:variant>
        <vt:i4>2468</vt:i4>
      </vt:variant>
      <vt:variant>
        <vt:i4>0</vt:i4>
      </vt:variant>
      <vt:variant>
        <vt:i4>5</vt:i4>
      </vt:variant>
      <vt:variant>
        <vt:lpwstr/>
      </vt:variant>
      <vt:variant>
        <vt:lpwstr>_Toc423691465</vt:lpwstr>
      </vt:variant>
      <vt:variant>
        <vt:i4>1310778</vt:i4>
      </vt:variant>
      <vt:variant>
        <vt:i4>2462</vt:i4>
      </vt:variant>
      <vt:variant>
        <vt:i4>0</vt:i4>
      </vt:variant>
      <vt:variant>
        <vt:i4>5</vt:i4>
      </vt:variant>
      <vt:variant>
        <vt:lpwstr/>
      </vt:variant>
      <vt:variant>
        <vt:lpwstr>_Toc423691464</vt:lpwstr>
      </vt:variant>
      <vt:variant>
        <vt:i4>1310778</vt:i4>
      </vt:variant>
      <vt:variant>
        <vt:i4>2456</vt:i4>
      </vt:variant>
      <vt:variant>
        <vt:i4>0</vt:i4>
      </vt:variant>
      <vt:variant>
        <vt:i4>5</vt:i4>
      </vt:variant>
      <vt:variant>
        <vt:lpwstr/>
      </vt:variant>
      <vt:variant>
        <vt:lpwstr>_Toc423691463</vt:lpwstr>
      </vt:variant>
      <vt:variant>
        <vt:i4>1310778</vt:i4>
      </vt:variant>
      <vt:variant>
        <vt:i4>2450</vt:i4>
      </vt:variant>
      <vt:variant>
        <vt:i4>0</vt:i4>
      </vt:variant>
      <vt:variant>
        <vt:i4>5</vt:i4>
      </vt:variant>
      <vt:variant>
        <vt:lpwstr/>
      </vt:variant>
      <vt:variant>
        <vt:lpwstr>_Toc423691462</vt:lpwstr>
      </vt:variant>
      <vt:variant>
        <vt:i4>1310778</vt:i4>
      </vt:variant>
      <vt:variant>
        <vt:i4>2444</vt:i4>
      </vt:variant>
      <vt:variant>
        <vt:i4>0</vt:i4>
      </vt:variant>
      <vt:variant>
        <vt:i4>5</vt:i4>
      </vt:variant>
      <vt:variant>
        <vt:lpwstr/>
      </vt:variant>
      <vt:variant>
        <vt:lpwstr>_Toc423691461</vt:lpwstr>
      </vt:variant>
      <vt:variant>
        <vt:i4>1310778</vt:i4>
      </vt:variant>
      <vt:variant>
        <vt:i4>2438</vt:i4>
      </vt:variant>
      <vt:variant>
        <vt:i4>0</vt:i4>
      </vt:variant>
      <vt:variant>
        <vt:i4>5</vt:i4>
      </vt:variant>
      <vt:variant>
        <vt:lpwstr/>
      </vt:variant>
      <vt:variant>
        <vt:lpwstr>_Toc423691460</vt:lpwstr>
      </vt:variant>
      <vt:variant>
        <vt:i4>1507386</vt:i4>
      </vt:variant>
      <vt:variant>
        <vt:i4>2432</vt:i4>
      </vt:variant>
      <vt:variant>
        <vt:i4>0</vt:i4>
      </vt:variant>
      <vt:variant>
        <vt:i4>5</vt:i4>
      </vt:variant>
      <vt:variant>
        <vt:lpwstr/>
      </vt:variant>
      <vt:variant>
        <vt:lpwstr>_Toc423691459</vt:lpwstr>
      </vt:variant>
      <vt:variant>
        <vt:i4>1507386</vt:i4>
      </vt:variant>
      <vt:variant>
        <vt:i4>2426</vt:i4>
      </vt:variant>
      <vt:variant>
        <vt:i4>0</vt:i4>
      </vt:variant>
      <vt:variant>
        <vt:i4>5</vt:i4>
      </vt:variant>
      <vt:variant>
        <vt:lpwstr/>
      </vt:variant>
      <vt:variant>
        <vt:lpwstr>_Toc423691458</vt:lpwstr>
      </vt:variant>
      <vt:variant>
        <vt:i4>1507386</vt:i4>
      </vt:variant>
      <vt:variant>
        <vt:i4>2420</vt:i4>
      </vt:variant>
      <vt:variant>
        <vt:i4>0</vt:i4>
      </vt:variant>
      <vt:variant>
        <vt:i4>5</vt:i4>
      </vt:variant>
      <vt:variant>
        <vt:lpwstr/>
      </vt:variant>
      <vt:variant>
        <vt:lpwstr>_Toc423691457</vt:lpwstr>
      </vt:variant>
      <vt:variant>
        <vt:i4>1507386</vt:i4>
      </vt:variant>
      <vt:variant>
        <vt:i4>2414</vt:i4>
      </vt:variant>
      <vt:variant>
        <vt:i4>0</vt:i4>
      </vt:variant>
      <vt:variant>
        <vt:i4>5</vt:i4>
      </vt:variant>
      <vt:variant>
        <vt:lpwstr/>
      </vt:variant>
      <vt:variant>
        <vt:lpwstr>_Toc423691456</vt:lpwstr>
      </vt:variant>
      <vt:variant>
        <vt:i4>1507386</vt:i4>
      </vt:variant>
      <vt:variant>
        <vt:i4>2408</vt:i4>
      </vt:variant>
      <vt:variant>
        <vt:i4>0</vt:i4>
      </vt:variant>
      <vt:variant>
        <vt:i4>5</vt:i4>
      </vt:variant>
      <vt:variant>
        <vt:lpwstr/>
      </vt:variant>
      <vt:variant>
        <vt:lpwstr>_Toc423691455</vt:lpwstr>
      </vt:variant>
      <vt:variant>
        <vt:i4>1507386</vt:i4>
      </vt:variant>
      <vt:variant>
        <vt:i4>2402</vt:i4>
      </vt:variant>
      <vt:variant>
        <vt:i4>0</vt:i4>
      </vt:variant>
      <vt:variant>
        <vt:i4>5</vt:i4>
      </vt:variant>
      <vt:variant>
        <vt:lpwstr/>
      </vt:variant>
      <vt:variant>
        <vt:lpwstr>_Toc423691454</vt:lpwstr>
      </vt:variant>
      <vt:variant>
        <vt:i4>1507386</vt:i4>
      </vt:variant>
      <vt:variant>
        <vt:i4>2396</vt:i4>
      </vt:variant>
      <vt:variant>
        <vt:i4>0</vt:i4>
      </vt:variant>
      <vt:variant>
        <vt:i4>5</vt:i4>
      </vt:variant>
      <vt:variant>
        <vt:lpwstr/>
      </vt:variant>
      <vt:variant>
        <vt:lpwstr>_Toc423691453</vt:lpwstr>
      </vt:variant>
      <vt:variant>
        <vt:i4>1507386</vt:i4>
      </vt:variant>
      <vt:variant>
        <vt:i4>2390</vt:i4>
      </vt:variant>
      <vt:variant>
        <vt:i4>0</vt:i4>
      </vt:variant>
      <vt:variant>
        <vt:i4>5</vt:i4>
      </vt:variant>
      <vt:variant>
        <vt:lpwstr/>
      </vt:variant>
      <vt:variant>
        <vt:lpwstr>_Toc423691452</vt:lpwstr>
      </vt:variant>
      <vt:variant>
        <vt:i4>1507386</vt:i4>
      </vt:variant>
      <vt:variant>
        <vt:i4>2384</vt:i4>
      </vt:variant>
      <vt:variant>
        <vt:i4>0</vt:i4>
      </vt:variant>
      <vt:variant>
        <vt:i4>5</vt:i4>
      </vt:variant>
      <vt:variant>
        <vt:lpwstr/>
      </vt:variant>
      <vt:variant>
        <vt:lpwstr>_Toc423691451</vt:lpwstr>
      </vt:variant>
      <vt:variant>
        <vt:i4>1507386</vt:i4>
      </vt:variant>
      <vt:variant>
        <vt:i4>2378</vt:i4>
      </vt:variant>
      <vt:variant>
        <vt:i4>0</vt:i4>
      </vt:variant>
      <vt:variant>
        <vt:i4>5</vt:i4>
      </vt:variant>
      <vt:variant>
        <vt:lpwstr/>
      </vt:variant>
      <vt:variant>
        <vt:lpwstr>_Toc423691450</vt:lpwstr>
      </vt:variant>
      <vt:variant>
        <vt:i4>1441850</vt:i4>
      </vt:variant>
      <vt:variant>
        <vt:i4>2372</vt:i4>
      </vt:variant>
      <vt:variant>
        <vt:i4>0</vt:i4>
      </vt:variant>
      <vt:variant>
        <vt:i4>5</vt:i4>
      </vt:variant>
      <vt:variant>
        <vt:lpwstr/>
      </vt:variant>
      <vt:variant>
        <vt:lpwstr>_Toc423691449</vt:lpwstr>
      </vt:variant>
      <vt:variant>
        <vt:i4>1441850</vt:i4>
      </vt:variant>
      <vt:variant>
        <vt:i4>2366</vt:i4>
      </vt:variant>
      <vt:variant>
        <vt:i4>0</vt:i4>
      </vt:variant>
      <vt:variant>
        <vt:i4>5</vt:i4>
      </vt:variant>
      <vt:variant>
        <vt:lpwstr/>
      </vt:variant>
      <vt:variant>
        <vt:lpwstr>_Toc423691448</vt:lpwstr>
      </vt:variant>
      <vt:variant>
        <vt:i4>1441850</vt:i4>
      </vt:variant>
      <vt:variant>
        <vt:i4>2360</vt:i4>
      </vt:variant>
      <vt:variant>
        <vt:i4>0</vt:i4>
      </vt:variant>
      <vt:variant>
        <vt:i4>5</vt:i4>
      </vt:variant>
      <vt:variant>
        <vt:lpwstr/>
      </vt:variant>
      <vt:variant>
        <vt:lpwstr>_Toc423691447</vt:lpwstr>
      </vt:variant>
      <vt:variant>
        <vt:i4>1441850</vt:i4>
      </vt:variant>
      <vt:variant>
        <vt:i4>2354</vt:i4>
      </vt:variant>
      <vt:variant>
        <vt:i4>0</vt:i4>
      </vt:variant>
      <vt:variant>
        <vt:i4>5</vt:i4>
      </vt:variant>
      <vt:variant>
        <vt:lpwstr/>
      </vt:variant>
      <vt:variant>
        <vt:lpwstr>_Toc423691446</vt:lpwstr>
      </vt:variant>
      <vt:variant>
        <vt:i4>1441850</vt:i4>
      </vt:variant>
      <vt:variant>
        <vt:i4>2348</vt:i4>
      </vt:variant>
      <vt:variant>
        <vt:i4>0</vt:i4>
      </vt:variant>
      <vt:variant>
        <vt:i4>5</vt:i4>
      </vt:variant>
      <vt:variant>
        <vt:lpwstr/>
      </vt:variant>
      <vt:variant>
        <vt:lpwstr>_Toc423691445</vt:lpwstr>
      </vt:variant>
      <vt:variant>
        <vt:i4>1441850</vt:i4>
      </vt:variant>
      <vt:variant>
        <vt:i4>2342</vt:i4>
      </vt:variant>
      <vt:variant>
        <vt:i4>0</vt:i4>
      </vt:variant>
      <vt:variant>
        <vt:i4>5</vt:i4>
      </vt:variant>
      <vt:variant>
        <vt:lpwstr/>
      </vt:variant>
      <vt:variant>
        <vt:lpwstr>_Toc423691444</vt:lpwstr>
      </vt:variant>
      <vt:variant>
        <vt:i4>1441850</vt:i4>
      </vt:variant>
      <vt:variant>
        <vt:i4>2336</vt:i4>
      </vt:variant>
      <vt:variant>
        <vt:i4>0</vt:i4>
      </vt:variant>
      <vt:variant>
        <vt:i4>5</vt:i4>
      </vt:variant>
      <vt:variant>
        <vt:lpwstr/>
      </vt:variant>
      <vt:variant>
        <vt:lpwstr>_Toc423691443</vt:lpwstr>
      </vt:variant>
      <vt:variant>
        <vt:i4>1441850</vt:i4>
      </vt:variant>
      <vt:variant>
        <vt:i4>2330</vt:i4>
      </vt:variant>
      <vt:variant>
        <vt:i4>0</vt:i4>
      </vt:variant>
      <vt:variant>
        <vt:i4>5</vt:i4>
      </vt:variant>
      <vt:variant>
        <vt:lpwstr/>
      </vt:variant>
      <vt:variant>
        <vt:lpwstr>_Toc423691442</vt:lpwstr>
      </vt:variant>
      <vt:variant>
        <vt:i4>1441850</vt:i4>
      </vt:variant>
      <vt:variant>
        <vt:i4>2324</vt:i4>
      </vt:variant>
      <vt:variant>
        <vt:i4>0</vt:i4>
      </vt:variant>
      <vt:variant>
        <vt:i4>5</vt:i4>
      </vt:variant>
      <vt:variant>
        <vt:lpwstr/>
      </vt:variant>
      <vt:variant>
        <vt:lpwstr>_Toc423691441</vt:lpwstr>
      </vt:variant>
      <vt:variant>
        <vt:i4>1441850</vt:i4>
      </vt:variant>
      <vt:variant>
        <vt:i4>2318</vt:i4>
      </vt:variant>
      <vt:variant>
        <vt:i4>0</vt:i4>
      </vt:variant>
      <vt:variant>
        <vt:i4>5</vt:i4>
      </vt:variant>
      <vt:variant>
        <vt:lpwstr/>
      </vt:variant>
      <vt:variant>
        <vt:lpwstr>_Toc423691440</vt:lpwstr>
      </vt:variant>
      <vt:variant>
        <vt:i4>1114170</vt:i4>
      </vt:variant>
      <vt:variant>
        <vt:i4>2312</vt:i4>
      </vt:variant>
      <vt:variant>
        <vt:i4>0</vt:i4>
      </vt:variant>
      <vt:variant>
        <vt:i4>5</vt:i4>
      </vt:variant>
      <vt:variant>
        <vt:lpwstr/>
      </vt:variant>
      <vt:variant>
        <vt:lpwstr>_Toc423691439</vt:lpwstr>
      </vt:variant>
      <vt:variant>
        <vt:i4>1114170</vt:i4>
      </vt:variant>
      <vt:variant>
        <vt:i4>2306</vt:i4>
      </vt:variant>
      <vt:variant>
        <vt:i4>0</vt:i4>
      </vt:variant>
      <vt:variant>
        <vt:i4>5</vt:i4>
      </vt:variant>
      <vt:variant>
        <vt:lpwstr/>
      </vt:variant>
      <vt:variant>
        <vt:lpwstr>_Toc423691438</vt:lpwstr>
      </vt:variant>
      <vt:variant>
        <vt:i4>1114170</vt:i4>
      </vt:variant>
      <vt:variant>
        <vt:i4>2300</vt:i4>
      </vt:variant>
      <vt:variant>
        <vt:i4>0</vt:i4>
      </vt:variant>
      <vt:variant>
        <vt:i4>5</vt:i4>
      </vt:variant>
      <vt:variant>
        <vt:lpwstr/>
      </vt:variant>
      <vt:variant>
        <vt:lpwstr>_Toc423691437</vt:lpwstr>
      </vt:variant>
      <vt:variant>
        <vt:i4>1114170</vt:i4>
      </vt:variant>
      <vt:variant>
        <vt:i4>2294</vt:i4>
      </vt:variant>
      <vt:variant>
        <vt:i4>0</vt:i4>
      </vt:variant>
      <vt:variant>
        <vt:i4>5</vt:i4>
      </vt:variant>
      <vt:variant>
        <vt:lpwstr/>
      </vt:variant>
      <vt:variant>
        <vt:lpwstr>_Toc423691436</vt:lpwstr>
      </vt:variant>
      <vt:variant>
        <vt:i4>1114170</vt:i4>
      </vt:variant>
      <vt:variant>
        <vt:i4>2288</vt:i4>
      </vt:variant>
      <vt:variant>
        <vt:i4>0</vt:i4>
      </vt:variant>
      <vt:variant>
        <vt:i4>5</vt:i4>
      </vt:variant>
      <vt:variant>
        <vt:lpwstr/>
      </vt:variant>
      <vt:variant>
        <vt:lpwstr>_Toc423691435</vt:lpwstr>
      </vt:variant>
      <vt:variant>
        <vt:i4>1114170</vt:i4>
      </vt:variant>
      <vt:variant>
        <vt:i4>2282</vt:i4>
      </vt:variant>
      <vt:variant>
        <vt:i4>0</vt:i4>
      </vt:variant>
      <vt:variant>
        <vt:i4>5</vt:i4>
      </vt:variant>
      <vt:variant>
        <vt:lpwstr/>
      </vt:variant>
      <vt:variant>
        <vt:lpwstr>_Toc423691434</vt:lpwstr>
      </vt:variant>
      <vt:variant>
        <vt:i4>1114170</vt:i4>
      </vt:variant>
      <vt:variant>
        <vt:i4>2276</vt:i4>
      </vt:variant>
      <vt:variant>
        <vt:i4>0</vt:i4>
      </vt:variant>
      <vt:variant>
        <vt:i4>5</vt:i4>
      </vt:variant>
      <vt:variant>
        <vt:lpwstr/>
      </vt:variant>
      <vt:variant>
        <vt:lpwstr>_Toc423691433</vt:lpwstr>
      </vt:variant>
      <vt:variant>
        <vt:i4>1114170</vt:i4>
      </vt:variant>
      <vt:variant>
        <vt:i4>2270</vt:i4>
      </vt:variant>
      <vt:variant>
        <vt:i4>0</vt:i4>
      </vt:variant>
      <vt:variant>
        <vt:i4>5</vt:i4>
      </vt:variant>
      <vt:variant>
        <vt:lpwstr/>
      </vt:variant>
      <vt:variant>
        <vt:lpwstr>_Toc423691432</vt:lpwstr>
      </vt:variant>
      <vt:variant>
        <vt:i4>1114170</vt:i4>
      </vt:variant>
      <vt:variant>
        <vt:i4>2264</vt:i4>
      </vt:variant>
      <vt:variant>
        <vt:i4>0</vt:i4>
      </vt:variant>
      <vt:variant>
        <vt:i4>5</vt:i4>
      </vt:variant>
      <vt:variant>
        <vt:lpwstr/>
      </vt:variant>
      <vt:variant>
        <vt:lpwstr>_Toc423691431</vt:lpwstr>
      </vt:variant>
      <vt:variant>
        <vt:i4>1114170</vt:i4>
      </vt:variant>
      <vt:variant>
        <vt:i4>2258</vt:i4>
      </vt:variant>
      <vt:variant>
        <vt:i4>0</vt:i4>
      </vt:variant>
      <vt:variant>
        <vt:i4>5</vt:i4>
      </vt:variant>
      <vt:variant>
        <vt:lpwstr/>
      </vt:variant>
      <vt:variant>
        <vt:lpwstr>_Toc423691430</vt:lpwstr>
      </vt:variant>
      <vt:variant>
        <vt:i4>1048634</vt:i4>
      </vt:variant>
      <vt:variant>
        <vt:i4>2252</vt:i4>
      </vt:variant>
      <vt:variant>
        <vt:i4>0</vt:i4>
      </vt:variant>
      <vt:variant>
        <vt:i4>5</vt:i4>
      </vt:variant>
      <vt:variant>
        <vt:lpwstr/>
      </vt:variant>
      <vt:variant>
        <vt:lpwstr>_Toc423691429</vt:lpwstr>
      </vt:variant>
      <vt:variant>
        <vt:i4>1048634</vt:i4>
      </vt:variant>
      <vt:variant>
        <vt:i4>2246</vt:i4>
      </vt:variant>
      <vt:variant>
        <vt:i4>0</vt:i4>
      </vt:variant>
      <vt:variant>
        <vt:i4>5</vt:i4>
      </vt:variant>
      <vt:variant>
        <vt:lpwstr/>
      </vt:variant>
      <vt:variant>
        <vt:lpwstr>_Toc423691428</vt:lpwstr>
      </vt:variant>
      <vt:variant>
        <vt:i4>1048634</vt:i4>
      </vt:variant>
      <vt:variant>
        <vt:i4>2240</vt:i4>
      </vt:variant>
      <vt:variant>
        <vt:i4>0</vt:i4>
      </vt:variant>
      <vt:variant>
        <vt:i4>5</vt:i4>
      </vt:variant>
      <vt:variant>
        <vt:lpwstr/>
      </vt:variant>
      <vt:variant>
        <vt:lpwstr>_Toc423691427</vt:lpwstr>
      </vt:variant>
      <vt:variant>
        <vt:i4>1048634</vt:i4>
      </vt:variant>
      <vt:variant>
        <vt:i4>2234</vt:i4>
      </vt:variant>
      <vt:variant>
        <vt:i4>0</vt:i4>
      </vt:variant>
      <vt:variant>
        <vt:i4>5</vt:i4>
      </vt:variant>
      <vt:variant>
        <vt:lpwstr/>
      </vt:variant>
      <vt:variant>
        <vt:lpwstr>_Toc423691426</vt:lpwstr>
      </vt:variant>
      <vt:variant>
        <vt:i4>1048634</vt:i4>
      </vt:variant>
      <vt:variant>
        <vt:i4>2228</vt:i4>
      </vt:variant>
      <vt:variant>
        <vt:i4>0</vt:i4>
      </vt:variant>
      <vt:variant>
        <vt:i4>5</vt:i4>
      </vt:variant>
      <vt:variant>
        <vt:lpwstr/>
      </vt:variant>
      <vt:variant>
        <vt:lpwstr>_Toc423691425</vt:lpwstr>
      </vt:variant>
      <vt:variant>
        <vt:i4>1048634</vt:i4>
      </vt:variant>
      <vt:variant>
        <vt:i4>2222</vt:i4>
      </vt:variant>
      <vt:variant>
        <vt:i4>0</vt:i4>
      </vt:variant>
      <vt:variant>
        <vt:i4>5</vt:i4>
      </vt:variant>
      <vt:variant>
        <vt:lpwstr/>
      </vt:variant>
      <vt:variant>
        <vt:lpwstr>_Toc423691424</vt:lpwstr>
      </vt:variant>
      <vt:variant>
        <vt:i4>1048634</vt:i4>
      </vt:variant>
      <vt:variant>
        <vt:i4>2216</vt:i4>
      </vt:variant>
      <vt:variant>
        <vt:i4>0</vt:i4>
      </vt:variant>
      <vt:variant>
        <vt:i4>5</vt:i4>
      </vt:variant>
      <vt:variant>
        <vt:lpwstr/>
      </vt:variant>
      <vt:variant>
        <vt:lpwstr>_Toc423691423</vt:lpwstr>
      </vt:variant>
      <vt:variant>
        <vt:i4>1048634</vt:i4>
      </vt:variant>
      <vt:variant>
        <vt:i4>2210</vt:i4>
      </vt:variant>
      <vt:variant>
        <vt:i4>0</vt:i4>
      </vt:variant>
      <vt:variant>
        <vt:i4>5</vt:i4>
      </vt:variant>
      <vt:variant>
        <vt:lpwstr/>
      </vt:variant>
      <vt:variant>
        <vt:lpwstr>_Toc423691422</vt:lpwstr>
      </vt:variant>
      <vt:variant>
        <vt:i4>1048634</vt:i4>
      </vt:variant>
      <vt:variant>
        <vt:i4>2204</vt:i4>
      </vt:variant>
      <vt:variant>
        <vt:i4>0</vt:i4>
      </vt:variant>
      <vt:variant>
        <vt:i4>5</vt:i4>
      </vt:variant>
      <vt:variant>
        <vt:lpwstr/>
      </vt:variant>
      <vt:variant>
        <vt:lpwstr>_Toc423691421</vt:lpwstr>
      </vt:variant>
      <vt:variant>
        <vt:i4>1048634</vt:i4>
      </vt:variant>
      <vt:variant>
        <vt:i4>2198</vt:i4>
      </vt:variant>
      <vt:variant>
        <vt:i4>0</vt:i4>
      </vt:variant>
      <vt:variant>
        <vt:i4>5</vt:i4>
      </vt:variant>
      <vt:variant>
        <vt:lpwstr/>
      </vt:variant>
      <vt:variant>
        <vt:lpwstr>_Toc423691420</vt:lpwstr>
      </vt:variant>
      <vt:variant>
        <vt:i4>1245242</vt:i4>
      </vt:variant>
      <vt:variant>
        <vt:i4>2192</vt:i4>
      </vt:variant>
      <vt:variant>
        <vt:i4>0</vt:i4>
      </vt:variant>
      <vt:variant>
        <vt:i4>5</vt:i4>
      </vt:variant>
      <vt:variant>
        <vt:lpwstr/>
      </vt:variant>
      <vt:variant>
        <vt:lpwstr>_Toc423691419</vt:lpwstr>
      </vt:variant>
      <vt:variant>
        <vt:i4>1245242</vt:i4>
      </vt:variant>
      <vt:variant>
        <vt:i4>2186</vt:i4>
      </vt:variant>
      <vt:variant>
        <vt:i4>0</vt:i4>
      </vt:variant>
      <vt:variant>
        <vt:i4>5</vt:i4>
      </vt:variant>
      <vt:variant>
        <vt:lpwstr/>
      </vt:variant>
      <vt:variant>
        <vt:lpwstr>_Toc423691418</vt:lpwstr>
      </vt:variant>
      <vt:variant>
        <vt:i4>1245242</vt:i4>
      </vt:variant>
      <vt:variant>
        <vt:i4>2180</vt:i4>
      </vt:variant>
      <vt:variant>
        <vt:i4>0</vt:i4>
      </vt:variant>
      <vt:variant>
        <vt:i4>5</vt:i4>
      </vt:variant>
      <vt:variant>
        <vt:lpwstr/>
      </vt:variant>
      <vt:variant>
        <vt:lpwstr>_Toc423691417</vt:lpwstr>
      </vt:variant>
      <vt:variant>
        <vt:i4>1245242</vt:i4>
      </vt:variant>
      <vt:variant>
        <vt:i4>2174</vt:i4>
      </vt:variant>
      <vt:variant>
        <vt:i4>0</vt:i4>
      </vt:variant>
      <vt:variant>
        <vt:i4>5</vt:i4>
      </vt:variant>
      <vt:variant>
        <vt:lpwstr/>
      </vt:variant>
      <vt:variant>
        <vt:lpwstr>_Toc423691416</vt:lpwstr>
      </vt:variant>
      <vt:variant>
        <vt:i4>1245242</vt:i4>
      </vt:variant>
      <vt:variant>
        <vt:i4>2168</vt:i4>
      </vt:variant>
      <vt:variant>
        <vt:i4>0</vt:i4>
      </vt:variant>
      <vt:variant>
        <vt:i4>5</vt:i4>
      </vt:variant>
      <vt:variant>
        <vt:lpwstr/>
      </vt:variant>
      <vt:variant>
        <vt:lpwstr>_Toc423691415</vt:lpwstr>
      </vt:variant>
      <vt:variant>
        <vt:i4>1245242</vt:i4>
      </vt:variant>
      <vt:variant>
        <vt:i4>2162</vt:i4>
      </vt:variant>
      <vt:variant>
        <vt:i4>0</vt:i4>
      </vt:variant>
      <vt:variant>
        <vt:i4>5</vt:i4>
      </vt:variant>
      <vt:variant>
        <vt:lpwstr/>
      </vt:variant>
      <vt:variant>
        <vt:lpwstr>_Toc423691414</vt:lpwstr>
      </vt:variant>
      <vt:variant>
        <vt:i4>1245242</vt:i4>
      </vt:variant>
      <vt:variant>
        <vt:i4>2156</vt:i4>
      </vt:variant>
      <vt:variant>
        <vt:i4>0</vt:i4>
      </vt:variant>
      <vt:variant>
        <vt:i4>5</vt:i4>
      </vt:variant>
      <vt:variant>
        <vt:lpwstr/>
      </vt:variant>
      <vt:variant>
        <vt:lpwstr>_Toc423691413</vt:lpwstr>
      </vt:variant>
      <vt:variant>
        <vt:i4>1245242</vt:i4>
      </vt:variant>
      <vt:variant>
        <vt:i4>2150</vt:i4>
      </vt:variant>
      <vt:variant>
        <vt:i4>0</vt:i4>
      </vt:variant>
      <vt:variant>
        <vt:i4>5</vt:i4>
      </vt:variant>
      <vt:variant>
        <vt:lpwstr/>
      </vt:variant>
      <vt:variant>
        <vt:lpwstr>_Toc423691412</vt:lpwstr>
      </vt:variant>
      <vt:variant>
        <vt:i4>1245242</vt:i4>
      </vt:variant>
      <vt:variant>
        <vt:i4>2144</vt:i4>
      </vt:variant>
      <vt:variant>
        <vt:i4>0</vt:i4>
      </vt:variant>
      <vt:variant>
        <vt:i4>5</vt:i4>
      </vt:variant>
      <vt:variant>
        <vt:lpwstr/>
      </vt:variant>
      <vt:variant>
        <vt:lpwstr>_Toc423691411</vt:lpwstr>
      </vt:variant>
      <vt:variant>
        <vt:i4>1245242</vt:i4>
      </vt:variant>
      <vt:variant>
        <vt:i4>2138</vt:i4>
      </vt:variant>
      <vt:variant>
        <vt:i4>0</vt:i4>
      </vt:variant>
      <vt:variant>
        <vt:i4>5</vt:i4>
      </vt:variant>
      <vt:variant>
        <vt:lpwstr/>
      </vt:variant>
      <vt:variant>
        <vt:lpwstr>_Toc423691410</vt:lpwstr>
      </vt:variant>
      <vt:variant>
        <vt:i4>1179706</vt:i4>
      </vt:variant>
      <vt:variant>
        <vt:i4>2132</vt:i4>
      </vt:variant>
      <vt:variant>
        <vt:i4>0</vt:i4>
      </vt:variant>
      <vt:variant>
        <vt:i4>5</vt:i4>
      </vt:variant>
      <vt:variant>
        <vt:lpwstr/>
      </vt:variant>
      <vt:variant>
        <vt:lpwstr>_Toc423691409</vt:lpwstr>
      </vt:variant>
      <vt:variant>
        <vt:i4>1179706</vt:i4>
      </vt:variant>
      <vt:variant>
        <vt:i4>2126</vt:i4>
      </vt:variant>
      <vt:variant>
        <vt:i4>0</vt:i4>
      </vt:variant>
      <vt:variant>
        <vt:i4>5</vt:i4>
      </vt:variant>
      <vt:variant>
        <vt:lpwstr/>
      </vt:variant>
      <vt:variant>
        <vt:lpwstr>_Toc423691408</vt:lpwstr>
      </vt:variant>
      <vt:variant>
        <vt:i4>1179706</vt:i4>
      </vt:variant>
      <vt:variant>
        <vt:i4>2120</vt:i4>
      </vt:variant>
      <vt:variant>
        <vt:i4>0</vt:i4>
      </vt:variant>
      <vt:variant>
        <vt:i4>5</vt:i4>
      </vt:variant>
      <vt:variant>
        <vt:lpwstr/>
      </vt:variant>
      <vt:variant>
        <vt:lpwstr>_Toc423691407</vt:lpwstr>
      </vt:variant>
      <vt:variant>
        <vt:i4>1179706</vt:i4>
      </vt:variant>
      <vt:variant>
        <vt:i4>2114</vt:i4>
      </vt:variant>
      <vt:variant>
        <vt:i4>0</vt:i4>
      </vt:variant>
      <vt:variant>
        <vt:i4>5</vt:i4>
      </vt:variant>
      <vt:variant>
        <vt:lpwstr/>
      </vt:variant>
      <vt:variant>
        <vt:lpwstr>_Toc423691406</vt:lpwstr>
      </vt:variant>
      <vt:variant>
        <vt:i4>1179706</vt:i4>
      </vt:variant>
      <vt:variant>
        <vt:i4>2108</vt:i4>
      </vt:variant>
      <vt:variant>
        <vt:i4>0</vt:i4>
      </vt:variant>
      <vt:variant>
        <vt:i4>5</vt:i4>
      </vt:variant>
      <vt:variant>
        <vt:lpwstr/>
      </vt:variant>
      <vt:variant>
        <vt:lpwstr>_Toc423691405</vt:lpwstr>
      </vt:variant>
      <vt:variant>
        <vt:i4>1179706</vt:i4>
      </vt:variant>
      <vt:variant>
        <vt:i4>2102</vt:i4>
      </vt:variant>
      <vt:variant>
        <vt:i4>0</vt:i4>
      </vt:variant>
      <vt:variant>
        <vt:i4>5</vt:i4>
      </vt:variant>
      <vt:variant>
        <vt:lpwstr/>
      </vt:variant>
      <vt:variant>
        <vt:lpwstr>_Toc423691404</vt:lpwstr>
      </vt:variant>
      <vt:variant>
        <vt:i4>1179706</vt:i4>
      </vt:variant>
      <vt:variant>
        <vt:i4>2096</vt:i4>
      </vt:variant>
      <vt:variant>
        <vt:i4>0</vt:i4>
      </vt:variant>
      <vt:variant>
        <vt:i4>5</vt:i4>
      </vt:variant>
      <vt:variant>
        <vt:lpwstr/>
      </vt:variant>
      <vt:variant>
        <vt:lpwstr>_Toc423691403</vt:lpwstr>
      </vt:variant>
      <vt:variant>
        <vt:i4>1179706</vt:i4>
      </vt:variant>
      <vt:variant>
        <vt:i4>2090</vt:i4>
      </vt:variant>
      <vt:variant>
        <vt:i4>0</vt:i4>
      </vt:variant>
      <vt:variant>
        <vt:i4>5</vt:i4>
      </vt:variant>
      <vt:variant>
        <vt:lpwstr/>
      </vt:variant>
      <vt:variant>
        <vt:lpwstr>_Toc423691402</vt:lpwstr>
      </vt:variant>
      <vt:variant>
        <vt:i4>1179706</vt:i4>
      </vt:variant>
      <vt:variant>
        <vt:i4>2084</vt:i4>
      </vt:variant>
      <vt:variant>
        <vt:i4>0</vt:i4>
      </vt:variant>
      <vt:variant>
        <vt:i4>5</vt:i4>
      </vt:variant>
      <vt:variant>
        <vt:lpwstr/>
      </vt:variant>
      <vt:variant>
        <vt:lpwstr>_Toc423691401</vt:lpwstr>
      </vt:variant>
      <vt:variant>
        <vt:i4>1179706</vt:i4>
      </vt:variant>
      <vt:variant>
        <vt:i4>2078</vt:i4>
      </vt:variant>
      <vt:variant>
        <vt:i4>0</vt:i4>
      </vt:variant>
      <vt:variant>
        <vt:i4>5</vt:i4>
      </vt:variant>
      <vt:variant>
        <vt:lpwstr/>
      </vt:variant>
      <vt:variant>
        <vt:lpwstr>_Toc423691400</vt:lpwstr>
      </vt:variant>
      <vt:variant>
        <vt:i4>1769533</vt:i4>
      </vt:variant>
      <vt:variant>
        <vt:i4>2072</vt:i4>
      </vt:variant>
      <vt:variant>
        <vt:i4>0</vt:i4>
      </vt:variant>
      <vt:variant>
        <vt:i4>5</vt:i4>
      </vt:variant>
      <vt:variant>
        <vt:lpwstr/>
      </vt:variant>
      <vt:variant>
        <vt:lpwstr>_Toc423691399</vt:lpwstr>
      </vt:variant>
      <vt:variant>
        <vt:i4>1769533</vt:i4>
      </vt:variant>
      <vt:variant>
        <vt:i4>2066</vt:i4>
      </vt:variant>
      <vt:variant>
        <vt:i4>0</vt:i4>
      </vt:variant>
      <vt:variant>
        <vt:i4>5</vt:i4>
      </vt:variant>
      <vt:variant>
        <vt:lpwstr/>
      </vt:variant>
      <vt:variant>
        <vt:lpwstr>_Toc423691398</vt:lpwstr>
      </vt:variant>
      <vt:variant>
        <vt:i4>1769533</vt:i4>
      </vt:variant>
      <vt:variant>
        <vt:i4>2060</vt:i4>
      </vt:variant>
      <vt:variant>
        <vt:i4>0</vt:i4>
      </vt:variant>
      <vt:variant>
        <vt:i4>5</vt:i4>
      </vt:variant>
      <vt:variant>
        <vt:lpwstr/>
      </vt:variant>
      <vt:variant>
        <vt:lpwstr>_Toc423691397</vt:lpwstr>
      </vt:variant>
      <vt:variant>
        <vt:i4>1769533</vt:i4>
      </vt:variant>
      <vt:variant>
        <vt:i4>2054</vt:i4>
      </vt:variant>
      <vt:variant>
        <vt:i4>0</vt:i4>
      </vt:variant>
      <vt:variant>
        <vt:i4>5</vt:i4>
      </vt:variant>
      <vt:variant>
        <vt:lpwstr/>
      </vt:variant>
      <vt:variant>
        <vt:lpwstr>_Toc423691396</vt:lpwstr>
      </vt:variant>
      <vt:variant>
        <vt:i4>1769533</vt:i4>
      </vt:variant>
      <vt:variant>
        <vt:i4>2048</vt:i4>
      </vt:variant>
      <vt:variant>
        <vt:i4>0</vt:i4>
      </vt:variant>
      <vt:variant>
        <vt:i4>5</vt:i4>
      </vt:variant>
      <vt:variant>
        <vt:lpwstr/>
      </vt:variant>
      <vt:variant>
        <vt:lpwstr>_Toc423691395</vt:lpwstr>
      </vt:variant>
      <vt:variant>
        <vt:i4>1769533</vt:i4>
      </vt:variant>
      <vt:variant>
        <vt:i4>2042</vt:i4>
      </vt:variant>
      <vt:variant>
        <vt:i4>0</vt:i4>
      </vt:variant>
      <vt:variant>
        <vt:i4>5</vt:i4>
      </vt:variant>
      <vt:variant>
        <vt:lpwstr/>
      </vt:variant>
      <vt:variant>
        <vt:lpwstr>_Toc423691394</vt:lpwstr>
      </vt:variant>
      <vt:variant>
        <vt:i4>1769533</vt:i4>
      </vt:variant>
      <vt:variant>
        <vt:i4>2036</vt:i4>
      </vt:variant>
      <vt:variant>
        <vt:i4>0</vt:i4>
      </vt:variant>
      <vt:variant>
        <vt:i4>5</vt:i4>
      </vt:variant>
      <vt:variant>
        <vt:lpwstr/>
      </vt:variant>
      <vt:variant>
        <vt:lpwstr>_Toc423691393</vt:lpwstr>
      </vt:variant>
      <vt:variant>
        <vt:i4>1769533</vt:i4>
      </vt:variant>
      <vt:variant>
        <vt:i4>2030</vt:i4>
      </vt:variant>
      <vt:variant>
        <vt:i4>0</vt:i4>
      </vt:variant>
      <vt:variant>
        <vt:i4>5</vt:i4>
      </vt:variant>
      <vt:variant>
        <vt:lpwstr/>
      </vt:variant>
      <vt:variant>
        <vt:lpwstr>_Toc423691392</vt:lpwstr>
      </vt:variant>
      <vt:variant>
        <vt:i4>1769533</vt:i4>
      </vt:variant>
      <vt:variant>
        <vt:i4>2024</vt:i4>
      </vt:variant>
      <vt:variant>
        <vt:i4>0</vt:i4>
      </vt:variant>
      <vt:variant>
        <vt:i4>5</vt:i4>
      </vt:variant>
      <vt:variant>
        <vt:lpwstr/>
      </vt:variant>
      <vt:variant>
        <vt:lpwstr>_Toc423691391</vt:lpwstr>
      </vt:variant>
      <vt:variant>
        <vt:i4>1769533</vt:i4>
      </vt:variant>
      <vt:variant>
        <vt:i4>2018</vt:i4>
      </vt:variant>
      <vt:variant>
        <vt:i4>0</vt:i4>
      </vt:variant>
      <vt:variant>
        <vt:i4>5</vt:i4>
      </vt:variant>
      <vt:variant>
        <vt:lpwstr/>
      </vt:variant>
      <vt:variant>
        <vt:lpwstr>_Toc423691390</vt:lpwstr>
      </vt:variant>
      <vt:variant>
        <vt:i4>1703997</vt:i4>
      </vt:variant>
      <vt:variant>
        <vt:i4>2012</vt:i4>
      </vt:variant>
      <vt:variant>
        <vt:i4>0</vt:i4>
      </vt:variant>
      <vt:variant>
        <vt:i4>5</vt:i4>
      </vt:variant>
      <vt:variant>
        <vt:lpwstr/>
      </vt:variant>
      <vt:variant>
        <vt:lpwstr>_Toc423691389</vt:lpwstr>
      </vt:variant>
      <vt:variant>
        <vt:i4>1703997</vt:i4>
      </vt:variant>
      <vt:variant>
        <vt:i4>2006</vt:i4>
      </vt:variant>
      <vt:variant>
        <vt:i4>0</vt:i4>
      </vt:variant>
      <vt:variant>
        <vt:i4>5</vt:i4>
      </vt:variant>
      <vt:variant>
        <vt:lpwstr/>
      </vt:variant>
      <vt:variant>
        <vt:lpwstr>_Toc423691388</vt:lpwstr>
      </vt:variant>
      <vt:variant>
        <vt:i4>1703997</vt:i4>
      </vt:variant>
      <vt:variant>
        <vt:i4>2000</vt:i4>
      </vt:variant>
      <vt:variant>
        <vt:i4>0</vt:i4>
      </vt:variant>
      <vt:variant>
        <vt:i4>5</vt:i4>
      </vt:variant>
      <vt:variant>
        <vt:lpwstr/>
      </vt:variant>
      <vt:variant>
        <vt:lpwstr>_Toc423691387</vt:lpwstr>
      </vt:variant>
      <vt:variant>
        <vt:i4>1703997</vt:i4>
      </vt:variant>
      <vt:variant>
        <vt:i4>1994</vt:i4>
      </vt:variant>
      <vt:variant>
        <vt:i4>0</vt:i4>
      </vt:variant>
      <vt:variant>
        <vt:i4>5</vt:i4>
      </vt:variant>
      <vt:variant>
        <vt:lpwstr/>
      </vt:variant>
      <vt:variant>
        <vt:lpwstr>_Toc423691386</vt:lpwstr>
      </vt:variant>
      <vt:variant>
        <vt:i4>1703997</vt:i4>
      </vt:variant>
      <vt:variant>
        <vt:i4>1988</vt:i4>
      </vt:variant>
      <vt:variant>
        <vt:i4>0</vt:i4>
      </vt:variant>
      <vt:variant>
        <vt:i4>5</vt:i4>
      </vt:variant>
      <vt:variant>
        <vt:lpwstr/>
      </vt:variant>
      <vt:variant>
        <vt:lpwstr>_Toc423691385</vt:lpwstr>
      </vt:variant>
      <vt:variant>
        <vt:i4>1703997</vt:i4>
      </vt:variant>
      <vt:variant>
        <vt:i4>1982</vt:i4>
      </vt:variant>
      <vt:variant>
        <vt:i4>0</vt:i4>
      </vt:variant>
      <vt:variant>
        <vt:i4>5</vt:i4>
      </vt:variant>
      <vt:variant>
        <vt:lpwstr/>
      </vt:variant>
      <vt:variant>
        <vt:lpwstr>_Toc423691384</vt:lpwstr>
      </vt:variant>
      <vt:variant>
        <vt:i4>1703997</vt:i4>
      </vt:variant>
      <vt:variant>
        <vt:i4>1976</vt:i4>
      </vt:variant>
      <vt:variant>
        <vt:i4>0</vt:i4>
      </vt:variant>
      <vt:variant>
        <vt:i4>5</vt:i4>
      </vt:variant>
      <vt:variant>
        <vt:lpwstr/>
      </vt:variant>
      <vt:variant>
        <vt:lpwstr>_Toc423691383</vt:lpwstr>
      </vt:variant>
      <vt:variant>
        <vt:i4>1703997</vt:i4>
      </vt:variant>
      <vt:variant>
        <vt:i4>1970</vt:i4>
      </vt:variant>
      <vt:variant>
        <vt:i4>0</vt:i4>
      </vt:variant>
      <vt:variant>
        <vt:i4>5</vt:i4>
      </vt:variant>
      <vt:variant>
        <vt:lpwstr/>
      </vt:variant>
      <vt:variant>
        <vt:lpwstr>_Toc423691382</vt:lpwstr>
      </vt:variant>
      <vt:variant>
        <vt:i4>1703997</vt:i4>
      </vt:variant>
      <vt:variant>
        <vt:i4>1964</vt:i4>
      </vt:variant>
      <vt:variant>
        <vt:i4>0</vt:i4>
      </vt:variant>
      <vt:variant>
        <vt:i4>5</vt:i4>
      </vt:variant>
      <vt:variant>
        <vt:lpwstr/>
      </vt:variant>
      <vt:variant>
        <vt:lpwstr>_Toc423691381</vt:lpwstr>
      </vt:variant>
      <vt:variant>
        <vt:i4>1703997</vt:i4>
      </vt:variant>
      <vt:variant>
        <vt:i4>1958</vt:i4>
      </vt:variant>
      <vt:variant>
        <vt:i4>0</vt:i4>
      </vt:variant>
      <vt:variant>
        <vt:i4>5</vt:i4>
      </vt:variant>
      <vt:variant>
        <vt:lpwstr/>
      </vt:variant>
      <vt:variant>
        <vt:lpwstr>_Toc423691380</vt:lpwstr>
      </vt:variant>
      <vt:variant>
        <vt:i4>1376317</vt:i4>
      </vt:variant>
      <vt:variant>
        <vt:i4>1952</vt:i4>
      </vt:variant>
      <vt:variant>
        <vt:i4>0</vt:i4>
      </vt:variant>
      <vt:variant>
        <vt:i4>5</vt:i4>
      </vt:variant>
      <vt:variant>
        <vt:lpwstr/>
      </vt:variant>
      <vt:variant>
        <vt:lpwstr>_Toc423691379</vt:lpwstr>
      </vt:variant>
      <vt:variant>
        <vt:i4>1376317</vt:i4>
      </vt:variant>
      <vt:variant>
        <vt:i4>1946</vt:i4>
      </vt:variant>
      <vt:variant>
        <vt:i4>0</vt:i4>
      </vt:variant>
      <vt:variant>
        <vt:i4>5</vt:i4>
      </vt:variant>
      <vt:variant>
        <vt:lpwstr/>
      </vt:variant>
      <vt:variant>
        <vt:lpwstr>_Toc423691378</vt:lpwstr>
      </vt:variant>
      <vt:variant>
        <vt:i4>1376317</vt:i4>
      </vt:variant>
      <vt:variant>
        <vt:i4>1940</vt:i4>
      </vt:variant>
      <vt:variant>
        <vt:i4>0</vt:i4>
      </vt:variant>
      <vt:variant>
        <vt:i4>5</vt:i4>
      </vt:variant>
      <vt:variant>
        <vt:lpwstr/>
      </vt:variant>
      <vt:variant>
        <vt:lpwstr>_Toc423691377</vt:lpwstr>
      </vt:variant>
      <vt:variant>
        <vt:i4>1376317</vt:i4>
      </vt:variant>
      <vt:variant>
        <vt:i4>1934</vt:i4>
      </vt:variant>
      <vt:variant>
        <vt:i4>0</vt:i4>
      </vt:variant>
      <vt:variant>
        <vt:i4>5</vt:i4>
      </vt:variant>
      <vt:variant>
        <vt:lpwstr/>
      </vt:variant>
      <vt:variant>
        <vt:lpwstr>_Toc423691376</vt:lpwstr>
      </vt:variant>
      <vt:variant>
        <vt:i4>1376317</vt:i4>
      </vt:variant>
      <vt:variant>
        <vt:i4>1928</vt:i4>
      </vt:variant>
      <vt:variant>
        <vt:i4>0</vt:i4>
      </vt:variant>
      <vt:variant>
        <vt:i4>5</vt:i4>
      </vt:variant>
      <vt:variant>
        <vt:lpwstr/>
      </vt:variant>
      <vt:variant>
        <vt:lpwstr>_Toc423691375</vt:lpwstr>
      </vt:variant>
      <vt:variant>
        <vt:i4>1376317</vt:i4>
      </vt:variant>
      <vt:variant>
        <vt:i4>1922</vt:i4>
      </vt:variant>
      <vt:variant>
        <vt:i4>0</vt:i4>
      </vt:variant>
      <vt:variant>
        <vt:i4>5</vt:i4>
      </vt:variant>
      <vt:variant>
        <vt:lpwstr/>
      </vt:variant>
      <vt:variant>
        <vt:lpwstr>_Toc423691374</vt:lpwstr>
      </vt:variant>
      <vt:variant>
        <vt:i4>1376317</vt:i4>
      </vt:variant>
      <vt:variant>
        <vt:i4>1916</vt:i4>
      </vt:variant>
      <vt:variant>
        <vt:i4>0</vt:i4>
      </vt:variant>
      <vt:variant>
        <vt:i4>5</vt:i4>
      </vt:variant>
      <vt:variant>
        <vt:lpwstr/>
      </vt:variant>
      <vt:variant>
        <vt:lpwstr>_Toc423691373</vt:lpwstr>
      </vt:variant>
      <vt:variant>
        <vt:i4>1376317</vt:i4>
      </vt:variant>
      <vt:variant>
        <vt:i4>1910</vt:i4>
      </vt:variant>
      <vt:variant>
        <vt:i4>0</vt:i4>
      </vt:variant>
      <vt:variant>
        <vt:i4>5</vt:i4>
      </vt:variant>
      <vt:variant>
        <vt:lpwstr/>
      </vt:variant>
      <vt:variant>
        <vt:lpwstr>_Toc423691372</vt:lpwstr>
      </vt:variant>
      <vt:variant>
        <vt:i4>1376317</vt:i4>
      </vt:variant>
      <vt:variant>
        <vt:i4>1904</vt:i4>
      </vt:variant>
      <vt:variant>
        <vt:i4>0</vt:i4>
      </vt:variant>
      <vt:variant>
        <vt:i4>5</vt:i4>
      </vt:variant>
      <vt:variant>
        <vt:lpwstr/>
      </vt:variant>
      <vt:variant>
        <vt:lpwstr>_Toc423691371</vt:lpwstr>
      </vt:variant>
      <vt:variant>
        <vt:i4>1376317</vt:i4>
      </vt:variant>
      <vt:variant>
        <vt:i4>1898</vt:i4>
      </vt:variant>
      <vt:variant>
        <vt:i4>0</vt:i4>
      </vt:variant>
      <vt:variant>
        <vt:i4>5</vt:i4>
      </vt:variant>
      <vt:variant>
        <vt:lpwstr/>
      </vt:variant>
      <vt:variant>
        <vt:lpwstr>_Toc423691370</vt:lpwstr>
      </vt:variant>
      <vt:variant>
        <vt:i4>1310781</vt:i4>
      </vt:variant>
      <vt:variant>
        <vt:i4>1892</vt:i4>
      </vt:variant>
      <vt:variant>
        <vt:i4>0</vt:i4>
      </vt:variant>
      <vt:variant>
        <vt:i4>5</vt:i4>
      </vt:variant>
      <vt:variant>
        <vt:lpwstr/>
      </vt:variant>
      <vt:variant>
        <vt:lpwstr>_Toc423691369</vt:lpwstr>
      </vt:variant>
      <vt:variant>
        <vt:i4>1310781</vt:i4>
      </vt:variant>
      <vt:variant>
        <vt:i4>1886</vt:i4>
      </vt:variant>
      <vt:variant>
        <vt:i4>0</vt:i4>
      </vt:variant>
      <vt:variant>
        <vt:i4>5</vt:i4>
      </vt:variant>
      <vt:variant>
        <vt:lpwstr/>
      </vt:variant>
      <vt:variant>
        <vt:lpwstr>_Toc423691368</vt:lpwstr>
      </vt:variant>
      <vt:variant>
        <vt:i4>1310781</vt:i4>
      </vt:variant>
      <vt:variant>
        <vt:i4>1880</vt:i4>
      </vt:variant>
      <vt:variant>
        <vt:i4>0</vt:i4>
      </vt:variant>
      <vt:variant>
        <vt:i4>5</vt:i4>
      </vt:variant>
      <vt:variant>
        <vt:lpwstr/>
      </vt:variant>
      <vt:variant>
        <vt:lpwstr>_Toc423691367</vt:lpwstr>
      </vt:variant>
      <vt:variant>
        <vt:i4>1310781</vt:i4>
      </vt:variant>
      <vt:variant>
        <vt:i4>1874</vt:i4>
      </vt:variant>
      <vt:variant>
        <vt:i4>0</vt:i4>
      </vt:variant>
      <vt:variant>
        <vt:i4>5</vt:i4>
      </vt:variant>
      <vt:variant>
        <vt:lpwstr/>
      </vt:variant>
      <vt:variant>
        <vt:lpwstr>_Toc423691366</vt:lpwstr>
      </vt:variant>
      <vt:variant>
        <vt:i4>1310781</vt:i4>
      </vt:variant>
      <vt:variant>
        <vt:i4>1868</vt:i4>
      </vt:variant>
      <vt:variant>
        <vt:i4>0</vt:i4>
      </vt:variant>
      <vt:variant>
        <vt:i4>5</vt:i4>
      </vt:variant>
      <vt:variant>
        <vt:lpwstr/>
      </vt:variant>
      <vt:variant>
        <vt:lpwstr>_Toc423691365</vt:lpwstr>
      </vt:variant>
      <vt:variant>
        <vt:i4>1310781</vt:i4>
      </vt:variant>
      <vt:variant>
        <vt:i4>1862</vt:i4>
      </vt:variant>
      <vt:variant>
        <vt:i4>0</vt:i4>
      </vt:variant>
      <vt:variant>
        <vt:i4>5</vt:i4>
      </vt:variant>
      <vt:variant>
        <vt:lpwstr/>
      </vt:variant>
      <vt:variant>
        <vt:lpwstr>_Toc423691364</vt:lpwstr>
      </vt:variant>
      <vt:variant>
        <vt:i4>1310781</vt:i4>
      </vt:variant>
      <vt:variant>
        <vt:i4>1856</vt:i4>
      </vt:variant>
      <vt:variant>
        <vt:i4>0</vt:i4>
      </vt:variant>
      <vt:variant>
        <vt:i4>5</vt:i4>
      </vt:variant>
      <vt:variant>
        <vt:lpwstr/>
      </vt:variant>
      <vt:variant>
        <vt:lpwstr>_Toc423691363</vt:lpwstr>
      </vt:variant>
      <vt:variant>
        <vt:i4>1310781</vt:i4>
      </vt:variant>
      <vt:variant>
        <vt:i4>1850</vt:i4>
      </vt:variant>
      <vt:variant>
        <vt:i4>0</vt:i4>
      </vt:variant>
      <vt:variant>
        <vt:i4>5</vt:i4>
      </vt:variant>
      <vt:variant>
        <vt:lpwstr/>
      </vt:variant>
      <vt:variant>
        <vt:lpwstr>_Toc423691362</vt:lpwstr>
      </vt:variant>
      <vt:variant>
        <vt:i4>1310781</vt:i4>
      </vt:variant>
      <vt:variant>
        <vt:i4>1844</vt:i4>
      </vt:variant>
      <vt:variant>
        <vt:i4>0</vt:i4>
      </vt:variant>
      <vt:variant>
        <vt:i4>5</vt:i4>
      </vt:variant>
      <vt:variant>
        <vt:lpwstr/>
      </vt:variant>
      <vt:variant>
        <vt:lpwstr>_Toc423691361</vt:lpwstr>
      </vt:variant>
      <vt:variant>
        <vt:i4>1310781</vt:i4>
      </vt:variant>
      <vt:variant>
        <vt:i4>1838</vt:i4>
      </vt:variant>
      <vt:variant>
        <vt:i4>0</vt:i4>
      </vt:variant>
      <vt:variant>
        <vt:i4>5</vt:i4>
      </vt:variant>
      <vt:variant>
        <vt:lpwstr/>
      </vt:variant>
      <vt:variant>
        <vt:lpwstr>_Toc423691360</vt:lpwstr>
      </vt:variant>
      <vt:variant>
        <vt:i4>1507389</vt:i4>
      </vt:variant>
      <vt:variant>
        <vt:i4>1832</vt:i4>
      </vt:variant>
      <vt:variant>
        <vt:i4>0</vt:i4>
      </vt:variant>
      <vt:variant>
        <vt:i4>5</vt:i4>
      </vt:variant>
      <vt:variant>
        <vt:lpwstr/>
      </vt:variant>
      <vt:variant>
        <vt:lpwstr>_Toc423691359</vt:lpwstr>
      </vt:variant>
      <vt:variant>
        <vt:i4>1507389</vt:i4>
      </vt:variant>
      <vt:variant>
        <vt:i4>1826</vt:i4>
      </vt:variant>
      <vt:variant>
        <vt:i4>0</vt:i4>
      </vt:variant>
      <vt:variant>
        <vt:i4>5</vt:i4>
      </vt:variant>
      <vt:variant>
        <vt:lpwstr/>
      </vt:variant>
      <vt:variant>
        <vt:lpwstr>_Toc423691358</vt:lpwstr>
      </vt:variant>
      <vt:variant>
        <vt:i4>1507389</vt:i4>
      </vt:variant>
      <vt:variant>
        <vt:i4>1820</vt:i4>
      </vt:variant>
      <vt:variant>
        <vt:i4>0</vt:i4>
      </vt:variant>
      <vt:variant>
        <vt:i4>5</vt:i4>
      </vt:variant>
      <vt:variant>
        <vt:lpwstr/>
      </vt:variant>
      <vt:variant>
        <vt:lpwstr>_Toc423691357</vt:lpwstr>
      </vt:variant>
      <vt:variant>
        <vt:i4>1507389</vt:i4>
      </vt:variant>
      <vt:variant>
        <vt:i4>1814</vt:i4>
      </vt:variant>
      <vt:variant>
        <vt:i4>0</vt:i4>
      </vt:variant>
      <vt:variant>
        <vt:i4>5</vt:i4>
      </vt:variant>
      <vt:variant>
        <vt:lpwstr/>
      </vt:variant>
      <vt:variant>
        <vt:lpwstr>_Toc423691356</vt:lpwstr>
      </vt:variant>
      <vt:variant>
        <vt:i4>1507389</vt:i4>
      </vt:variant>
      <vt:variant>
        <vt:i4>1808</vt:i4>
      </vt:variant>
      <vt:variant>
        <vt:i4>0</vt:i4>
      </vt:variant>
      <vt:variant>
        <vt:i4>5</vt:i4>
      </vt:variant>
      <vt:variant>
        <vt:lpwstr/>
      </vt:variant>
      <vt:variant>
        <vt:lpwstr>_Toc423691355</vt:lpwstr>
      </vt:variant>
      <vt:variant>
        <vt:i4>1507389</vt:i4>
      </vt:variant>
      <vt:variant>
        <vt:i4>1802</vt:i4>
      </vt:variant>
      <vt:variant>
        <vt:i4>0</vt:i4>
      </vt:variant>
      <vt:variant>
        <vt:i4>5</vt:i4>
      </vt:variant>
      <vt:variant>
        <vt:lpwstr/>
      </vt:variant>
      <vt:variant>
        <vt:lpwstr>_Toc423691354</vt:lpwstr>
      </vt:variant>
      <vt:variant>
        <vt:i4>1507389</vt:i4>
      </vt:variant>
      <vt:variant>
        <vt:i4>1796</vt:i4>
      </vt:variant>
      <vt:variant>
        <vt:i4>0</vt:i4>
      </vt:variant>
      <vt:variant>
        <vt:i4>5</vt:i4>
      </vt:variant>
      <vt:variant>
        <vt:lpwstr/>
      </vt:variant>
      <vt:variant>
        <vt:lpwstr>_Toc423691353</vt:lpwstr>
      </vt:variant>
      <vt:variant>
        <vt:i4>1507389</vt:i4>
      </vt:variant>
      <vt:variant>
        <vt:i4>1790</vt:i4>
      </vt:variant>
      <vt:variant>
        <vt:i4>0</vt:i4>
      </vt:variant>
      <vt:variant>
        <vt:i4>5</vt:i4>
      </vt:variant>
      <vt:variant>
        <vt:lpwstr/>
      </vt:variant>
      <vt:variant>
        <vt:lpwstr>_Toc423691352</vt:lpwstr>
      </vt:variant>
      <vt:variant>
        <vt:i4>1507389</vt:i4>
      </vt:variant>
      <vt:variant>
        <vt:i4>1784</vt:i4>
      </vt:variant>
      <vt:variant>
        <vt:i4>0</vt:i4>
      </vt:variant>
      <vt:variant>
        <vt:i4>5</vt:i4>
      </vt:variant>
      <vt:variant>
        <vt:lpwstr/>
      </vt:variant>
      <vt:variant>
        <vt:lpwstr>_Toc423691351</vt:lpwstr>
      </vt:variant>
      <vt:variant>
        <vt:i4>1507389</vt:i4>
      </vt:variant>
      <vt:variant>
        <vt:i4>1778</vt:i4>
      </vt:variant>
      <vt:variant>
        <vt:i4>0</vt:i4>
      </vt:variant>
      <vt:variant>
        <vt:i4>5</vt:i4>
      </vt:variant>
      <vt:variant>
        <vt:lpwstr/>
      </vt:variant>
      <vt:variant>
        <vt:lpwstr>_Toc423691350</vt:lpwstr>
      </vt:variant>
      <vt:variant>
        <vt:i4>1441853</vt:i4>
      </vt:variant>
      <vt:variant>
        <vt:i4>1772</vt:i4>
      </vt:variant>
      <vt:variant>
        <vt:i4>0</vt:i4>
      </vt:variant>
      <vt:variant>
        <vt:i4>5</vt:i4>
      </vt:variant>
      <vt:variant>
        <vt:lpwstr/>
      </vt:variant>
      <vt:variant>
        <vt:lpwstr>_Toc423691349</vt:lpwstr>
      </vt:variant>
      <vt:variant>
        <vt:i4>1441853</vt:i4>
      </vt:variant>
      <vt:variant>
        <vt:i4>1766</vt:i4>
      </vt:variant>
      <vt:variant>
        <vt:i4>0</vt:i4>
      </vt:variant>
      <vt:variant>
        <vt:i4>5</vt:i4>
      </vt:variant>
      <vt:variant>
        <vt:lpwstr/>
      </vt:variant>
      <vt:variant>
        <vt:lpwstr>_Toc423691348</vt:lpwstr>
      </vt:variant>
      <vt:variant>
        <vt:i4>1441853</vt:i4>
      </vt:variant>
      <vt:variant>
        <vt:i4>1760</vt:i4>
      </vt:variant>
      <vt:variant>
        <vt:i4>0</vt:i4>
      </vt:variant>
      <vt:variant>
        <vt:i4>5</vt:i4>
      </vt:variant>
      <vt:variant>
        <vt:lpwstr/>
      </vt:variant>
      <vt:variant>
        <vt:lpwstr>_Toc423691347</vt:lpwstr>
      </vt:variant>
      <vt:variant>
        <vt:i4>1441853</vt:i4>
      </vt:variant>
      <vt:variant>
        <vt:i4>1754</vt:i4>
      </vt:variant>
      <vt:variant>
        <vt:i4>0</vt:i4>
      </vt:variant>
      <vt:variant>
        <vt:i4>5</vt:i4>
      </vt:variant>
      <vt:variant>
        <vt:lpwstr/>
      </vt:variant>
      <vt:variant>
        <vt:lpwstr>_Toc423691346</vt:lpwstr>
      </vt:variant>
      <vt:variant>
        <vt:i4>1441853</vt:i4>
      </vt:variant>
      <vt:variant>
        <vt:i4>1748</vt:i4>
      </vt:variant>
      <vt:variant>
        <vt:i4>0</vt:i4>
      </vt:variant>
      <vt:variant>
        <vt:i4>5</vt:i4>
      </vt:variant>
      <vt:variant>
        <vt:lpwstr/>
      </vt:variant>
      <vt:variant>
        <vt:lpwstr>_Toc423691345</vt:lpwstr>
      </vt:variant>
      <vt:variant>
        <vt:i4>1441853</vt:i4>
      </vt:variant>
      <vt:variant>
        <vt:i4>1742</vt:i4>
      </vt:variant>
      <vt:variant>
        <vt:i4>0</vt:i4>
      </vt:variant>
      <vt:variant>
        <vt:i4>5</vt:i4>
      </vt:variant>
      <vt:variant>
        <vt:lpwstr/>
      </vt:variant>
      <vt:variant>
        <vt:lpwstr>_Toc423691344</vt:lpwstr>
      </vt:variant>
      <vt:variant>
        <vt:i4>1441853</vt:i4>
      </vt:variant>
      <vt:variant>
        <vt:i4>1736</vt:i4>
      </vt:variant>
      <vt:variant>
        <vt:i4>0</vt:i4>
      </vt:variant>
      <vt:variant>
        <vt:i4>5</vt:i4>
      </vt:variant>
      <vt:variant>
        <vt:lpwstr/>
      </vt:variant>
      <vt:variant>
        <vt:lpwstr>_Toc423691343</vt:lpwstr>
      </vt:variant>
      <vt:variant>
        <vt:i4>1441853</vt:i4>
      </vt:variant>
      <vt:variant>
        <vt:i4>1730</vt:i4>
      </vt:variant>
      <vt:variant>
        <vt:i4>0</vt:i4>
      </vt:variant>
      <vt:variant>
        <vt:i4>5</vt:i4>
      </vt:variant>
      <vt:variant>
        <vt:lpwstr/>
      </vt:variant>
      <vt:variant>
        <vt:lpwstr>_Toc423691342</vt:lpwstr>
      </vt:variant>
      <vt:variant>
        <vt:i4>1441853</vt:i4>
      </vt:variant>
      <vt:variant>
        <vt:i4>1724</vt:i4>
      </vt:variant>
      <vt:variant>
        <vt:i4>0</vt:i4>
      </vt:variant>
      <vt:variant>
        <vt:i4>5</vt:i4>
      </vt:variant>
      <vt:variant>
        <vt:lpwstr/>
      </vt:variant>
      <vt:variant>
        <vt:lpwstr>_Toc423691341</vt:lpwstr>
      </vt:variant>
      <vt:variant>
        <vt:i4>1441853</vt:i4>
      </vt:variant>
      <vt:variant>
        <vt:i4>1718</vt:i4>
      </vt:variant>
      <vt:variant>
        <vt:i4>0</vt:i4>
      </vt:variant>
      <vt:variant>
        <vt:i4>5</vt:i4>
      </vt:variant>
      <vt:variant>
        <vt:lpwstr/>
      </vt:variant>
      <vt:variant>
        <vt:lpwstr>_Toc423691340</vt:lpwstr>
      </vt:variant>
      <vt:variant>
        <vt:i4>1114173</vt:i4>
      </vt:variant>
      <vt:variant>
        <vt:i4>1712</vt:i4>
      </vt:variant>
      <vt:variant>
        <vt:i4>0</vt:i4>
      </vt:variant>
      <vt:variant>
        <vt:i4>5</vt:i4>
      </vt:variant>
      <vt:variant>
        <vt:lpwstr/>
      </vt:variant>
      <vt:variant>
        <vt:lpwstr>_Toc423691339</vt:lpwstr>
      </vt:variant>
      <vt:variant>
        <vt:i4>1114173</vt:i4>
      </vt:variant>
      <vt:variant>
        <vt:i4>1706</vt:i4>
      </vt:variant>
      <vt:variant>
        <vt:i4>0</vt:i4>
      </vt:variant>
      <vt:variant>
        <vt:i4>5</vt:i4>
      </vt:variant>
      <vt:variant>
        <vt:lpwstr/>
      </vt:variant>
      <vt:variant>
        <vt:lpwstr>_Toc423691338</vt:lpwstr>
      </vt:variant>
      <vt:variant>
        <vt:i4>1114173</vt:i4>
      </vt:variant>
      <vt:variant>
        <vt:i4>1700</vt:i4>
      </vt:variant>
      <vt:variant>
        <vt:i4>0</vt:i4>
      </vt:variant>
      <vt:variant>
        <vt:i4>5</vt:i4>
      </vt:variant>
      <vt:variant>
        <vt:lpwstr/>
      </vt:variant>
      <vt:variant>
        <vt:lpwstr>_Toc423691337</vt:lpwstr>
      </vt:variant>
      <vt:variant>
        <vt:i4>1114173</vt:i4>
      </vt:variant>
      <vt:variant>
        <vt:i4>1694</vt:i4>
      </vt:variant>
      <vt:variant>
        <vt:i4>0</vt:i4>
      </vt:variant>
      <vt:variant>
        <vt:i4>5</vt:i4>
      </vt:variant>
      <vt:variant>
        <vt:lpwstr/>
      </vt:variant>
      <vt:variant>
        <vt:lpwstr>_Toc423691336</vt:lpwstr>
      </vt:variant>
      <vt:variant>
        <vt:i4>1114173</vt:i4>
      </vt:variant>
      <vt:variant>
        <vt:i4>1688</vt:i4>
      </vt:variant>
      <vt:variant>
        <vt:i4>0</vt:i4>
      </vt:variant>
      <vt:variant>
        <vt:i4>5</vt:i4>
      </vt:variant>
      <vt:variant>
        <vt:lpwstr/>
      </vt:variant>
      <vt:variant>
        <vt:lpwstr>_Toc423691335</vt:lpwstr>
      </vt:variant>
      <vt:variant>
        <vt:i4>1114173</vt:i4>
      </vt:variant>
      <vt:variant>
        <vt:i4>1682</vt:i4>
      </vt:variant>
      <vt:variant>
        <vt:i4>0</vt:i4>
      </vt:variant>
      <vt:variant>
        <vt:i4>5</vt:i4>
      </vt:variant>
      <vt:variant>
        <vt:lpwstr/>
      </vt:variant>
      <vt:variant>
        <vt:lpwstr>_Toc423691334</vt:lpwstr>
      </vt:variant>
      <vt:variant>
        <vt:i4>1114173</vt:i4>
      </vt:variant>
      <vt:variant>
        <vt:i4>1676</vt:i4>
      </vt:variant>
      <vt:variant>
        <vt:i4>0</vt:i4>
      </vt:variant>
      <vt:variant>
        <vt:i4>5</vt:i4>
      </vt:variant>
      <vt:variant>
        <vt:lpwstr/>
      </vt:variant>
      <vt:variant>
        <vt:lpwstr>_Toc423691333</vt:lpwstr>
      </vt:variant>
      <vt:variant>
        <vt:i4>1114173</vt:i4>
      </vt:variant>
      <vt:variant>
        <vt:i4>1670</vt:i4>
      </vt:variant>
      <vt:variant>
        <vt:i4>0</vt:i4>
      </vt:variant>
      <vt:variant>
        <vt:i4>5</vt:i4>
      </vt:variant>
      <vt:variant>
        <vt:lpwstr/>
      </vt:variant>
      <vt:variant>
        <vt:lpwstr>_Toc423691332</vt:lpwstr>
      </vt:variant>
      <vt:variant>
        <vt:i4>1114173</vt:i4>
      </vt:variant>
      <vt:variant>
        <vt:i4>1664</vt:i4>
      </vt:variant>
      <vt:variant>
        <vt:i4>0</vt:i4>
      </vt:variant>
      <vt:variant>
        <vt:i4>5</vt:i4>
      </vt:variant>
      <vt:variant>
        <vt:lpwstr/>
      </vt:variant>
      <vt:variant>
        <vt:lpwstr>_Toc423691331</vt:lpwstr>
      </vt:variant>
      <vt:variant>
        <vt:i4>1114173</vt:i4>
      </vt:variant>
      <vt:variant>
        <vt:i4>1658</vt:i4>
      </vt:variant>
      <vt:variant>
        <vt:i4>0</vt:i4>
      </vt:variant>
      <vt:variant>
        <vt:i4>5</vt:i4>
      </vt:variant>
      <vt:variant>
        <vt:lpwstr/>
      </vt:variant>
      <vt:variant>
        <vt:lpwstr>_Toc423691330</vt:lpwstr>
      </vt:variant>
      <vt:variant>
        <vt:i4>1048637</vt:i4>
      </vt:variant>
      <vt:variant>
        <vt:i4>1652</vt:i4>
      </vt:variant>
      <vt:variant>
        <vt:i4>0</vt:i4>
      </vt:variant>
      <vt:variant>
        <vt:i4>5</vt:i4>
      </vt:variant>
      <vt:variant>
        <vt:lpwstr/>
      </vt:variant>
      <vt:variant>
        <vt:lpwstr>_Toc423691329</vt:lpwstr>
      </vt:variant>
      <vt:variant>
        <vt:i4>1048637</vt:i4>
      </vt:variant>
      <vt:variant>
        <vt:i4>1646</vt:i4>
      </vt:variant>
      <vt:variant>
        <vt:i4>0</vt:i4>
      </vt:variant>
      <vt:variant>
        <vt:i4>5</vt:i4>
      </vt:variant>
      <vt:variant>
        <vt:lpwstr/>
      </vt:variant>
      <vt:variant>
        <vt:lpwstr>_Toc423691328</vt:lpwstr>
      </vt:variant>
      <vt:variant>
        <vt:i4>1048637</vt:i4>
      </vt:variant>
      <vt:variant>
        <vt:i4>1640</vt:i4>
      </vt:variant>
      <vt:variant>
        <vt:i4>0</vt:i4>
      </vt:variant>
      <vt:variant>
        <vt:i4>5</vt:i4>
      </vt:variant>
      <vt:variant>
        <vt:lpwstr/>
      </vt:variant>
      <vt:variant>
        <vt:lpwstr>_Toc423691327</vt:lpwstr>
      </vt:variant>
      <vt:variant>
        <vt:i4>1048637</vt:i4>
      </vt:variant>
      <vt:variant>
        <vt:i4>1634</vt:i4>
      </vt:variant>
      <vt:variant>
        <vt:i4>0</vt:i4>
      </vt:variant>
      <vt:variant>
        <vt:i4>5</vt:i4>
      </vt:variant>
      <vt:variant>
        <vt:lpwstr/>
      </vt:variant>
      <vt:variant>
        <vt:lpwstr>_Toc423691326</vt:lpwstr>
      </vt:variant>
      <vt:variant>
        <vt:i4>1048637</vt:i4>
      </vt:variant>
      <vt:variant>
        <vt:i4>1628</vt:i4>
      </vt:variant>
      <vt:variant>
        <vt:i4>0</vt:i4>
      </vt:variant>
      <vt:variant>
        <vt:i4>5</vt:i4>
      </vt:variant>
      <vt:variant>
        <vt:lpwstr/>
      </vt:variant>
      <vt:variant>
        <vt:lpwstr>_Toc423691325</vt:lpwstr>
      </vt:variant>
      <vt:variant>
        <vt:i4>1048637</vt:i4>
      </vt:variant>
      <vt:variant>
        <vt:i4>1622</vt:i4>
      </vt:variant>
      <vt:variant>
        <vt:i4>0</vt:i4>
      </vt:variant>
      <vt:variant>
        <vt:i4>5</vt:i4>
      </vt:variant>
      <vt:variant>
        <vt:lpwstr/>
      </vt:variant>
      <vt:variant>
        <vt:lpwstr>_Toc423691324</vt:lpwstr>
      </vt:variant>
      <vt:variant>
        <vt:i4>1048637</vt:i4>
      </vt:variant>
      <vt:variant>
        <vt:i4>1616</vt:i4>
      </vt:variant>
      <vt:variant>
        <vt:i4>0</vt:i4>
      </vt:variant>
      <vt:variant>
        <vt:i4>5</vt:i4>
      </vt:variant>
      <vt:variant>
        <vt:lpwstr/>
      </vt:variant>
      <vt:variant>
        <vt:lpwstr>_Toc423691323</vt:lpwstr>
      </vt:variant>
      <vt:variant>
        <vt:i4>1048637</vt:i4>
      </vt:variant>
      <vt:variant>
        <vt:i4>1610</vt:i4>
      </vt:variant>
      <vt:variant>
        <vt:i4>0</vt:i4>
      </vt:variant>
      <vt:variant>
        <vt:i4>5</vt:i4>
      </vt:variant>
      <vt:variant>
        <vt:lpwstr/>
      </vt:variant>
      <vt:variant>
        <vt:lpwstr>_Toc423691322</vt:lpwstr>
      </vt:variant>
      <vt:variant>
        <vt:i4>1048637</vt:i4>
      </vt:variant>
      <vt:variant>
        <vt:i4>1604</vt:i4>
      </vt:variant>
      <vt:variant>
        <vt:i4>0</vt:i4>
      </vt:variant>
      <vt:variant>
        <vt:i4>5</vt:i4>
      </vt:variant>
      <vt:variant>
        <vt:lpwstr/>
      </vt:variant>
      <vt:variant>
        <vt:lpwstr>_Toc423691321</vt:lpwstr>
      </vt:variant>
      <vt:variant>
        <vt:i4>1048637</vt:i4>
      </vt:variant>
      <vt:variant>
        <vt:i4>1598</vt:i4>
      </vt:variant>
      <vt:variant>
        <vt:i4>0</vt:i4>
      </vt:variant>
      <vt:variant>
        <vt:i4>5</vt:i4>
      </vt:variant>
      <vt:variant>
        <vt:lpwstr/>
      </vt:variant>
      <vt:variant>
        <vt:lpwstr>_Toc423691320</vt:lpwstr>
      </vt:variant>
      <vt:variant>
        <vt:i4>1245245</vt:i4>
      </vt:variant>
      <vt:variant>
        <vt:i4>1592</vt:i4>
      </vt:variant>
      <vt:variant>
        <vt:i4>0</vt:i4>
      </vt:variant>
      <vt:variant>
        <vt:i4>5</vt:i4>
      </vt:variant>
      <vt:variant>
        <vt:lpwstr/>
      </vt:variant>
      <vt:variant>
        <vt:lpwstr>_Toc423691319</vt:lpwstr>
      </vt:variant>
      <vt:variant>
        <vt:i4>1245245</vt:i4>
      </vt:variant>
      <vt:variant>
        <vt:i4>1586</vt:i4>
      </vt:variant>
      <vt:variant>
        <vt:i4>0</vt:i4>
      </vt:variant>
      <vt:variant>
        <vt:i4>5</vt:i4>
      </vt:variant>
      <vt:variant>
        <vt:lpwstr/>
      </vt:variant>
      <vt:variant>
        <vt:lpwstr>_Toc423691318</vt:lpwstr>
      </vt:variant>
      <vt:variant>
        <vt:i4>1245245</vt:i4>
      </vt:variant>
      <vt:variant>
        <vt:i4>1580</vt:i4>
      </vt:variant>
      <vt:variant>
        <vt:i4>0</vt:i4>
      </vt:variant>
      <vt:variant>
        <vt:i4>5</vt:i4>
      </vt:variant>
      <vt:variant>
        <vt:lpwstr/>
      </vt:variant>
      <vt:variant>
        <vt:lpwstr>_Toc423691317</vt:lpwstr>
      </vt:variant>
      <vt:variant>
        <vt:i4>1245245</vt:i4>
      </vt:variant>
      <vt:variant>
        <vt:i4>1574</vt:i4>
      </vt:variant>
      <vt:variant>
        <vt:i4>0</vt:i4>
      </vt:variant>
      <vt:variant>
        <vt:i4>5</vt:i4>
      </vt:variant>
      <vt:variant>
        <vt:lpwstr/>
      </vt:variant>
      <vt:variant>
        <vt:lpwstr>_Toc423691316</vt:lpwstr>
      </vt:variant>
      <vt:variant>
        <vt:i4>1245245</vt:i4>
      </vt:variant>
      <vt:variant>
        <vt:i4>1568</vt:i4>
      </vt:variant>
      <vt:variant>
        <vt:i4>0</vt:i4>
      </vt:variant>
      <vt:variant>
        <vt:i4>5</vt:i4>
      </vt:variant>
      <vt:variant>
        <vt:lpwstr/>
      </vt:variant>
      <vt:variant>
        <vt:lpwstr>_Toc423691315</vt:lpwstr>
      </vt:variant>
      <vt:variant>
        <vt:i4>1245245</vt:i4>
      </vt:variant>
      <vt:variant>
        <vt:i4>1562</vt:i4>
      </vt:variant>
      <vt:variant>
        <vt:i4>0</vt:i4>
      </vt:variant>
      <vt:variant>
        <vt:i4>5</vt:i4>
      </vt:variant>
      <vt:variant>
        <vt:lpwstr/>
      </vt:variant>
      <vt:variant>
        <vt:lpwstr>_Toc423691314</vt:lpwstr>
      </vt:variant>
      <vt:variant>
        <vt:i4>1245245</vt:i4>
      </vt:variant>
      <vt:variant>
        <vt:i4>1556</vt:i4>
      </vt:variant>
      <vt:variant>
        <vt:i4>0</vt:i4>
      </vt:variant>
      <vt:variant>
        <vt:i4>5</vt:i4>
      </vt:variant>
      <vt:variant>
        <vt:lpwstr/>
      </vt:variant>
      <vt:variant>
        <vt:lpwstr>_Toc423691313</vt:lpwstr>
      </vt:variant>
      <vt:variant>
        <vt:i4>1245245</vt:i4>
      </vt:variant>
      <vt:variant>
        <vt:i4>1550</vt:i4>
      </vt:variant>
      <vt:variant>
        <vt:i4>0</vt:i4>
      </vt:variant>
      <vt:variant>
        <vt:i4>5</vt:i4>
      </vt:variant>
      <vt:variant>
        <vt:lpwstr/>
      </vt:variant>
      <vt:variant>
        <vt:lpwstr>_Toc423691312</vt:lpwstr>
      </vt:variant>
      <vt:variant>
        <vt:i4>1245245</vt:i4>
      </vt:variant>
      <vt:variant>
        <vt:i4>1544</vt:i4>
      </vt:variant>
      <vt:variant>
        <vt:i4>0</vt:i4>
      </vt:variant>
      <vt:variant>
        <vt:i4>5</vt:i4>
      </vt:variant>
      <vt:variant>
        <vt:lpwstr/>
      </vt:variant>
      <vt:variant>
        <vt:lpwstr>_Toc423691311</vt:lpwstr>
      </vt:variant>
      <vt:variant>
        <vt:i4>1245245</vt:i4>
      </vt:variant>
      <vt:variant>
        <vt:i4>1538</vt:i4>
      </vt:variant>
      <vt:variant>
        <vt:i4>0</vt:i4>
      </vt:variant>
      <vt:variant>
        <vt:i4>5</vt:i4>
      </vt:variant>
      <vt:variant>
        <vt:lpwstr/>
      </vt:variant>
      <vt:variant>
        <vt:lpwstr>_Toc423691310</vt:lpwstr>
      </vt:variant>
      <vt:variant>
        <vt:i4>1179709</vt:i4>
      </vt:variant>
      <vt:variant>
        <vt:i4>1532</vt:i4>
      </vt:variant>
      <vt:variant>
        <vt:i4>0</vt:i4>
      </vt:variant>
      <vt:variant>
        <vt:i4>5</vt:i4>
      </vt:variant>
      <vt:variant>
        <vt:lpwstr/>
      </vt:variant>
      <vt:variant>
        <vt:lpwstr>_Toc423691309</vt:lpwstr>
      </vt:variant>
      <vt:variant>
        <vt:i4>1179709</vt:i4>
      </vt:variant>
      <vt:variant>
        <vt:i4>1526</vt:i4>
      </vt:variant>
      <vt:variant>
        <vt:i4>0</vt:i4>
      </vt:variant>
      <vt:variant>
        <vt:i4>5</vt:i4>
      </vt:variant>
      <vt:variant>
        <vt:lpwstr/>
      </vt:variant>
      <vt:variant>
        <vt:lpwstr>_Toc423691308</vt:lpwstr>
      </vt:variant>
      <vt:variant>
        <vt:i4>1179709</vt:i4>
      </vt:variant>
      <vt:variant>
        <vt:i4>1520</vt:i4>
      </vt:variant>
      <vt:variant>
        <vt:i4>0</vt:i4>
      </vt:variant>
      <vt:variant>
        <vt:i4>5</vt:i4>
      </vt:variant>
      <vt:variant>
        <vt:lpwstr/>
      </vt:variant>
      <vt:variant>
        <vt:lpwstr>_Toc423691307</vt:lpwstr>
      </vt:variant>
      <vt:variant>
        <vt:i4>1179709</vt:i4>
      </vt:variant>
      <vt:variant>
        <vt:i4>1514</vt:i4>
      </vt:variant>
      <vt:variant>
        <vt:i4>0</vt:i4>
      </vt:variant>
      <vt:variant>
        <vt:i4>5</vt:i4>
      </vt:variant>
      <vt:variant>
        <vt:lpwstr/>
      </vt:variant>
      <vt:variant>
        <vt:lpwstr>_Toc423691306</vt:lpwstr>
      </vt:variant>
      <vt:variant>
        <vt:i4>1179709</vt:i4>
      </vt:variant>
      <vt:variant>
        <vt:i4>1508</vt:i4>
      </vt:variant>
      <vt:variant>
        <vt:i4>0</vt:i4>
      </vt:variant>
      <vt:variant>
        <vt:i4>5</vt:i4>
      </vt:variant>
      <vt:variant>
        <vt:lpwstr/>
      </vt:variant>
      <vt:variant>
        <vt:lpwstr>_Toc423691305</vt:lpwstr>
      </vt:variant>
      <vt:variant>
        <vt:i4>1179709</vt:i4>
      </vt:variant>
      <vt:variant>
        <vt:i4>1502</vt:i4>
      </vt:variant>
      <vt:variant>
        <vt:i4>0</vt:i4>
      </vt:variant>
      <vt:variant>
        <vt:i4>5</vt:i4>
      </vt:variant>
      <vt:variant>
        <vt:lpwstr/>
      </vt:variant>
      <vt:variant>
        <vt:lpwstr>_Toc423691304</vt:lpwstr>
      </vt:variant>
      <vt:variant>
        <vt:i4>1179709</vt:i4>
      </vt:variant>
      <vt:variant>
        <vt:i4>1496</vt:i4>
      </vt:variant>
      <vt:variant>
        <vt:i4>0</vt:i4>
      </vt:variant>
      <vt:variant>
        <vt:i4>5</vt:i4>
      </vt:variant>
      <vt:variant>
        <vt:lpwstr/>
      </vt:variant>
      <vt:variant>
        <vt:lpwstr>_Toc423691303</vt:lpwstr>
      </vt:variant>
      <vt:variant>
        <vt:i4>1179709</vt:i4>
      </vt:variant>
      <vt:variant>
        <vt:i4>1490</vt:i4>
      </vt:variant>
      <vt:variant>
        <vt:i4>0</vt:i4>
      </vt:variant>
      <vt:variant>
        <vt:i4>5</vt:i4>
      </vt:variant>
      <vt:variant>
        <vt:lpwstr/>
      </vt:variant>
      <vt:variant>
        <vt:lpwstr>_Toc423691302</vt:lpwstr>
      </vt:variant>
      <vt:variant>
        <vt:i4>1179709</vt:i4>
      </vt:variant>
      <vt:variant>
        <vt:i4>1484</vt:i4>
      </vt:variant>
      <vt:variant>
        <vt:i4>0</vt:i4>
      </vt:variant>
      <vt:variant>
        <vt:i4>5</vt:i4>
      </vt:variant>
      <vt:variant>
        <vt:lpwstr/>
      </vt:variant>
      <vt:variant>
        <vt:lpwstr>_Toc423691301</vt:lpwstr>
      </vt:variant>
      <vt:variant>
        <vt:i4>1179709</vt:i4>
      </vt:variant>
      <vt:variant>
        <vt:i4>1478</vt:i4>
      </vt:variant>
      <vt:variant>
        <vt:i4>0</vt:i4>
      </vt:variant>
      <vt:variant>
        <vt:i4>5</vt:i4>
      </vt:variant>
      <vt:variant>
        <vt:lpwstr/>
      </vt:variant>
      <vt:variant>
        <vt:lpwstr>_Toc423691300</vt:lpwstr>
      </vt:variant>
      <vt:variant>
        <vt:i4>1769532</vt:i4>
      </vt:variant>
      <vt:variant>
        <vt:i4>1472</vt:i4>
      </vt:variant>
      <vt:variant>
        <vt:i4>0</vt:i4>
      </vt:variant>
      <vt:variant>
        <vt:i4>5</vt:i4>
      </vt:variant>
      <vt:variant>
        <vt:lpwstr/>
      </vt:variant>
      <vt:variant>
        <vt:lpwstr>_Toc423691299</vt:lpwstr>
      </vt:variant>
      <vt:variant>
        <vt:i4>1769532</vt:i4>
      </vt:variant>
      <vt:variant>
        <vt:i4>1466</vt:i4>
      </vt:variant>
      <vt:variant>
        <vt:i4>0</vt:i4>
      </vt:variant>
      <vt:variant>
        <vt:i4>5</vt:i4>
      </vt:variant>
      <vt:variant>
        <vt:lpwstr/>
      </vt:variant>
      <vt:variant>
        <vt:lpwstr>_Toc423691298</vt:lpwstr>
      </vt:variant>
      <vt:variant>
        <vt:i4>1769532</vt:i4>
      </vt:variant>
      <vt:variant>
        <vt:i4>1460</vt:i4>
      </vt:variant>
      <vt:variant>
        <vt:i4>0</vt:i4>
      </vt:variant>
      <vt:variant>
        <vt:i4>5</vt:i4>
      </vt:variant>
      <vt:variant>
        <vt:lpwstr/>
      </vt:variant>
      <vt:variant>
        <vt:lpwstr>_Toc423691297</vt:lpwstr>
      </vt:variant>
      <vt:variant>
        <vt:i4>1769532</vt:i4>
      </vt:variant>
      <vt:variant>
        <vt:i4>1454</vt:i4>
      </vt:variant>
      <vt:variant>
        <vt:i4>0</vt:i4>
      </vt:variant>
      <vt:variant>
        <vt:i4>5</vt:i4>
      </vt:variant>
      <vt:variant>
        <vt:lpwstr/>
      </vt:variant>
      <vt:variant>
        <vt:lpwstr>_Toc423691296</vt:lpwstr>
      </vt:variant>
      <vt:variant>
        <vt:i4>1769532</vt:i4>
      </vt:variant>
      <vt:variant>
        <vt:i4>1448</vt:i4>
      </vt:variant>
      <vt:variant>
        <vt:i4>0</vt:i4>
      </vt:variant>
      <vt:variant>
        <vt:i4>5</vt:i4>
      </vt:variant>
      <vt:variant>
        <vt:lpwstr/>
      </vt:variant>
      <vt:variant>
        <vt:lpwstr>_Toc423691295</vt:lpwstr>
      </vt:variant>
      <vt:variant>
        <vt:i4>1769532</vt:i4>
      </vt:variant>
      <vt:variant>
        <vt:i4>1442</vt:i4>
      </vt:variant>
      <vt:variant>
        <vt:i4>0</vt:i4>
      </vt:variant>
      <vt:variant>
        <vt:i4>5</vt:i4>
      </vt:variant>
      <vt:variant>
        <vt:lpwstr/>
      </vt:variant>
      <vt:variant>
        <vt:lpwstr>_Toc423691294</vt:lpwstr>
      </vt:variant>
      <vt:variant>
        <vt:i4>1769532</vt:i4>
      </vt:variant>
      <vt:variant>
        <vt:i4>1436</vt:i4>
      </vt:variant>
      <vt:variant>
        <vt:i4>0</vt:i4>
      </vt:variant>
      <vt:variant>
        <vt:i4>5</vt:i4>
      </vt:variant>
      <vt:variant>
        <vt:lpwstr/>
      </vt:variant>
      <vt:variant>
        <vt:lpwstr>_Toc423691293</vt:lpwstr>
      </vt:variant>
      <vt:variant>
        <vt:i4>1769532</vt:i4>
      </vt:variant>
      <vt:variant>
        <vt:i4>1430</vt:i4>
      </vt:variant>
      <vt:variant>
        <vt:i4>0</vt:i4>
      </vt:variant>
      <vt:variant>
        <vt:i4>5</vt:i4>
      </vt:variant>
      <vt:variant>
        <vt:lpwstr/>
      </vt:variant>
      <vt:variant>
        <vt:lpwstr>_Toc423691292</vt:lpwstr>
      </vt:variant>
      <vt:variant>
        <vt:i4>1769532</vt:i4>
      </vt:variant>
      <vt:variant>
        <vt:i4>1424</vt:i4>
      </vt:variant>
      <vt:variant>
        <vt:i4>0</vt:i4>
      </vt:variant>
      <vt:variant>
        <vt:i4>5</vt:i4>
      </vt:variant>
      <vt:variant>
        <vt:lpwstr/>
      </vt:variant>
      <vt:variant>
        <vt:lpwstr>_Toc423691291</vt:lpwstr>
      </vt:variant>
      <vt:variant>
        <vt:i4>1769532</vt:i4>
      </vt:variant>
      <vt:variant>
        <vt:i4>1418</vt:i4>
      </vt:variant>
      <vt:variant>
        <vt:i4>0</vt:i4>
      </vt:variant>
      <vt:variant>
        <vt:i4>5</vt:i4>
      </vt:variant>
      <vt:variant>
        <vt:lpwstr/>
      </vt:variant>
      <vt:variant>
        <vt:lpwstr>_Toc423691290</vt:lpwstr>
      </vt:variant>
      <vt:variant>
        <vt:i4>1703996</vt:i4>
      </vt:variant>
      <vt:variant>
        <vt:i4>1412</vt:i4>
      </vt:variant>
      <vt:variant>
        <vt:i4>0</vt:i4>
      </vt:variant>
      <vt:variant>
        <vt:i4>5</vt:i4>
      </vt:variant>
      <vt:variant>
        <vt:lpwstr/>
      </vt:variant>
      <vt:variant>
        <vt:lpwstr>_Toc423691289</vt:lpwstr>
      </vt:variant>
      <vt:variant>
        <vt:i4>1703996</vt:i4>
      </vt:variant>
      <vt:variant>
        <vt:i4>1406</vt:i4>
      </vt:variant>
      <vt:variant>
        <vt:i4>0</vt:i4>
      </vt:variant>
      <vt:variant>
        <vt:i4>5</vt:i4>
      </vt:variant>
      <vt:variant>
        <vt:lpwstr/>
      </vt:variant>
      <vt:variant>
        <vt:lpwstr>_Toc423691288</vt:lpwstr>
      </vt:variant>
      <vt:variant>
        <vt:i4>1703996</vt:i4>
      </vt:variant>
      <vt:variant>
        <vt:i4>1400</vt:i4>
      </vt:variant>
      <vt:variant>
        <vt:i4>0</vt:i4>
      </vt:variant>
      <vt:variant>
        <vt:i4>5</vt:i4>
      </vt:variant>
      <vt:variant>
        <vt:lpwstr/>
      </vt:variant>
      <vt:variant>
        <vt:lpwstr>_Toc423691287</vt:lpwstr>
      </vt:variant>
      <vt:variant>
        <vt:i4>1703996</vt:i4>
      </vt:variant>
      <vt:variant>
        <vt:i4>1394</vt:i4>
      </vt:variant>
      <vt:variant>
        <vt:i4>0</vt:i4>
      </vt:variant>
      <vt:variant>
        <vt:i4>5</vt:i4>
      </vt:variant>
      <vt:variant>
        <vt:lpwstr/>
      </vt:variant>
      <vt:variant>
        <vt:lpwstr>_Toc423691286</vt:lpwstr>
      </vt:variant>
      <vt:variant>
        <vt:i4>1703996</vt:i4>
      </vt:variant>
      <vt:variant>
        <vt:i4>1388</vt:i4>
      </vt:variant>
      <vt:variant>
        <vt:i4>0</vt:i4>
      </vt:variant>
      <vt:variant>
        <vt:i4>5</vt:i4>
      </vt:variant>
      <vt:variant>
        <vt:lpwstr/>
      </vt:variant>
      <vt:variant>
        <vt:lpwstr>_Toc423691285</vt:lpwstr>
      </vt:variant>
      <vt:variant>
        <vt:i4>1703996</vt:i4>
      </vt:variant>
      <vt:variant>
        <vt:i4>1382</vt:i4>
      </vt:variant>
      <vt:variant>
        <vt:i4>0</vt:i4>
      </vt:variant>
      <vt:variant>
        <vt:i4>5</vt:i4>
      </vt:variant>
      <vt:variant>
        <vt:lpwstr/>
      </vt:variant>
      <vt:variant>
        <vt:lpwstr>_Toc423691284</vt:lpwstr>
      </vt:variant>
      <vt:variant>
        <vt:i4>1703996</vt:i4>
      </vt:variant>
      <vt:variant>
        <vt:i4>1376</vt:i4>
      </vt:variant>
      <vt:variant>
        <vt:i4>0</vt:i4>
      </vt:variant>
      <vt:variant>
        <vt:i4>5</vt:i4>
      </vt:variant>
      <vt:variant>
        <vt:lpwstr/>
      </vt:variant>
      <vt:variant>
        <vt:lpwstr>_Toc423691283</vt:lpwstr>
      </vt:variant>
      <vt:variant>
        <vt:i4>1703996</vt:i4>
      </vt:variant>
      <vt:variant>
        <vt:i4>1370</vt:i4>
      </vt:variant>
      <vt:variant>
        <vt:i4>0</vt:i4>
      </vt:variant>
      <vt:variant>
        <vt:i4>5</vt:i4>
      </vt:variant>
      <vt:variant>
        <vt:lpwstr/>
      </vt:variant>
      <vt:variant>
        <vt:lpwstr>_Toc423691282</vt:lpwstr>
      </vt:variant>
      <vt:variant>
        <vt:i4>1703996</vt:i4>
      </vt:variant>
      <vt:variant>
        <vt:i4>1364</vt:i4>
      </vt:variant>
      <vt:variant>
        <vt:i4>0</vt:i4>
      </vt:variant>
      <vt:variant>
        <vt:i4>5</vt:i4>
      </vt:variant>
      <vt:variant>
        <vt:lpwstr/>
      </vt:variant>
      <vt:variant>
        <vt:lpwstr>_Toc423691281</vt:lpwstr>
      </vt:variant>
      <vt:variant>
        <vt:i4>1703996</vt:i4>
      </vt:variant>
      <vt:variant>
        <vt:i4>1358</vt:i4>
      </vt:variant>
      <vt:variant>
        <vt:i4>0</vt:i4>
      </vt:variant>
      <vt:variant>
        <vt:i4>5</vt:i4>
      </vt:variant>
      <vt:variant>
        <vt:lpwstr/>
      </vt:variant>
      <vt:variant>
        <vt:lpwstr>_Toc423691280</vt:lpwstr>
      </vt:variant>
      <vt:variant>
        <vt:i4>1376316</vt:i4>
      </vt:variant>
      <vt:variant>
        <vt:i4>1352</vt:i4>
      </vt:variant>
      <vt:variant>
        <vt:i4>0</vt:i4>
      </vt:variant>
      <vt:variant>
        <vt:i4>5</vt:i4>
      </vt:variant>
      <vt:variant>
        <vt:lpwstr/>
      </vt:variant>
      <vt:variant>
        <vt:lpwstr>_Toc423691279</vt:lpwstr>
      </vt:variant>
      <vt:variant>
        <vt:i4>1376316</vt:i4>
      </vt:variant>
      <vt:variant>
        <vt:i4>1346</vt:i4>
      </vt:variant>
      <vt:variant>
        <vt:i4>0</vt:i4>
      </vt:variant>
      <vt:variant>
        <vt:i4>5</vt:i4>
      </vt:variant>
      <vt:variant>
        <vt:lpwstr/>
      </vt:variant>
      <vt:variant>
        <vt:lpwstr>_Toc423691278</vt:lpwstr>
      </vt:variant>
      <vt:variant>
        <vt:i4>1376316</vt:i4>
      </vt:variant>
      <vt:variant>
        <vt:i4>1340</vt:i4>
      </vt:variant>
      <vt:variant>
        <vt:i4>0</vt:i4>
      </vt:variant>
      <vt:variant>
        <vt:i4>5</vt:i4>
      </vt:variant>
      <vt:variant>
        <vt:lpwstr/>
      </vt:variant>
      <vt:variant>
        <vt:lpwstr>_Toc423691277</vt:lpwstr>
      </vt:variant>
      <vt:variant>
        <vt:i4>1376316</vt:i4>
      </vt:variant>
      <vt:variant>
        <vt:i4>1334</vt:i4>
      </vt:variant>
      <vt:variant>
        <vt:i4>0</vt:i4>
      </vt:variant>
      <vt:variant>
        <vt:i4>5</vt:i4>
      </vt:variant>
      <vt:variant>
        <vt:lpwstr/>
      </vt:variant>
      <vt:variant>
        <vt:lpwstr>_Toc423691276</vt:lpwstr>
      </vt:variant>
      <vt:variant>
        <vt:i4>1376316</vt:i4>
      </vt:variant>
      <vt:variant>
        <vt:i4>1328</vt:i4>
      </vt:variant>
      <vt:variant>
        <vt:i4>0</vt:i4>
      </vt:variant>
      <vt:variant>
        <vt:i4>5</vt:i4>
      </vt:variant>
      <vt:variant>
        <vt:lpwstr/>
      </vt:variant>
      <vt:variant>
        <vt:lpwstr>_Toc423691275</vt:lpwstr>
      </vt:variant>
      <vt:variant>
        <vt:i4>1376316</vt:i4>
      </vt:variant>
      <vt:variant>
        <vt:i4>1322</vt:i4>
      </vt:variant>
      <vt:variant>
        <vt:i4>0</vt:i4>
      </vt:variant>
      <vt:variant>
        <vt:i4>5</vt:i4>
      </vt:variant>
      <vt:variant>
        <vt:lpwstr/>
      </vt:variant>
      <vt:variant>
        <vt:lpwstr>_Toc423691274</vt:lpwstr>
      </vt:variant>
      <vt:variant>
        <vt:i4>1376316</vt:i4>
      </vt:variant>
      <vt:variant>
        <vt:i4>1316</vt:i4>
      </vt:variant>
      <vt:variant>
        <vt:i4>0</vt:i4>
      </vt:variant>
      <vt:variant>
        <vt:i4>5</vt:i4>
      </vt:variant>
      <vt:variant>
        <vt:lpwstr/>
      </vt:variant>
      <vt:variant>
        <vt:lpwstr>_Toc423691273</vt:lpwstr>
      </vt:variant>
      <vt:variant>
        <vt:i4>1376316</vt:i4>
      </vt:variant>
      <vt:variant>
        <vt:i4>1310</vt:i4>
      </vt:variant>
      <vt:variant>
        <vt:i4>0</vt:i4>
      </vt:variant>
      <vt:variant>
        <vt:i4>5</vt:i4>
      </vt:variant>
      <vt:variant>
        <vt:lpwstr/>
      </vt:variant>
      <vt:variant>
        <vt:lpwstr>_Toc423691272</vt:lpwstr>
      </vt:variant>
      <vt:variant>
        <vt:i4>1376316</vt:i4>
      </vt:variant>
      <vt:variant>
        <vt:i4>1304</vt:i4>
      </vt:variant>
      <vt:variant>
        <vt:i4>0</vt:i4>
      </vt:variant>
      <vt:variant>
        <vt:i4>5</vt:i4>
      </vt:variant>
      <vt:variant>
        <vt:lpwstr/>
      </vt:variant>
      <vt:variant>
        <vt:lpwstr>_Toc423691271</vt:lpwstr>
      </vt:variant>
      <vt:variant>
        <vt:i4>1376316</vt:i4>
      </vt:variant>
      <vt:variant>
        <vt:i4>1298</vt:i4>
      </vt:variant>
      <vt:variant>
        <vt:i4>0</vt:i4>
      </vt:variant>
      <vt:variant>
        <vt:i4>5</vt:i4>
      </vt:variant>
      <vt:variant>
        <vt:lpwstr/>
      </vt:variant>
      <vt:variant>
        <vt:lpwstr>_Toc423691270</vt:lpwstr>
      </vt:variant>
      <vt:variant>
        <vt:i4>1310780</vt:i4>
      </vt:variant>
      <vt:variant>
        <vt:i4>1292</vt:i4>
      </vt:variant>
      <vt:variant>
        <vt:i4>0</vt:i4>
      </vt:variant>
      <vt:variant>
        <vt:i4>5</vt:i4>
      </vt:variant>
      <vt:variant>
        <vt:lpwstr/>
      </vt:variant>
      <vt:variant>
        <vt:lpwstr>_Toc423691269</vt:lpwstr>
      </vt:variant>
      <vt:variant>
        <vt:i4>1310780</vt:i4>
      </vt:variant>
      <vt:variant>
        <vt:i4>1286</vt:i4>
      </vt:variant>
      <vt:variant>
        <vt:i4>0</vt:i4>
      </vt:variant>
      <vt:variant>
        <vt:i4>5</vt:i4>
      </vt:variant>
      <vt:variant>
        <vt:lpwstr/>
      </vt:variant>
      <vt:variant>
        <vt:lpwstr>_Toc423691268</vt:lpwstr>
      </vt:variant>
      <vt:variant>
        <vt:i4>1310780</vt:i4>
      </vt:variant>
      <vt:variant>
        <vt:i4>1280</vt:i4>
      </vt:variant>
      <vt:variant>
        <vt:i4>0</vt:i4>
      </vt:variant>
      <vt:variant>
        <vt:i4>5</vt:i4>
      </vt:variant>
      <vt:variant>
        <vt:lpwstr/>
      </vt:variant>
      <vt:variant>
        <vt:lpwstr>_Toc423691267</vt:lpwstr>
      </vt:variant>
      <vt:variant>
        <vt:i4>1310780</vt:i4>
      </vt:variant>
      <vt:variant>
        <vt:i4>1274</vt:i4>
      </vt:variant>
      <vt:variant>
        <vt:i4>0</vt:i4>
      </vt:variant>
      <vt:variant>
        <vt:i4>5</vt:i4>
      </vt:variant>
      <vt:variant>
        <vt:lpwstr/>
      </vt:variant>
      <vt:variant>
        <vt:lpwstr>_Toc423691266</vt:lpwstr>
      </vt:variant>
      <vt:variant>
        <vt:i4>1310780</vt:i4>
      </vt:variant>
      <vt:variant>
        <vt:i4>1268</vt:i4>
      </vt:variant>
      <vt:variant>
        <vt:i4>0</vt:i4>
      </vt:variant>
      <vt:variant>
        <vt:i4>5</vt:i4>
      </vt:variant>
      <vt:variant>
        <vt:lpwstr/>
      </vt:variant>
      <vt:variant>
        <vt:lpwstr>_Toc423691265</vt:lpwstr>
      </vt:variant>
      <vt:variant>
        <vt:i4>1310780</vt:i4>
      </vt:variant>
      <vt:variant>
        <vt:i4>1262</vt:i4>
      </vt:variant>
      <vt:variant>
        <vt:i4>0</vt:i4>
      </vt:variant>
      <vt:variant>
        <vt:i4>5</vt:i4>
      </vt:variant>
      <vt:variant>
        <vt:lpwstr/>
      </vt:variant>
      <vt:variant>
        <vt:lpwstr>_Toc423691264</vt:lpwstr>
      </vt:variant>
      <vt:variant>
        <vt:i4>1310780</vt:i4>
      </vt:variant>
      <vt:variant>
        <vt:i4>1256</vt:i4>
      </vt:variant>
      <vt:variant>
        <vt:i4>0</vt:i4>
      </vt:variant>
      <vt:variant>
        <vt:i4>5</vt:i4>
      </vt:variant>
      <vt:variant>
        <vt:lpwstr/>
      </vt:variant>
      <vt:variant>
        <vt:lpwstr>_Toc423691263</vt:lpwstr>
      </vt:variant>
      <vt:variant>
        <vt:i4>1310780</vt:i4>
      </vt:variant>
      <vt:variant>
        <vt:i4>1250</vt:i4>
      </vt:variant>
      <vt:variant>
        <vt:i4>0</vt:i4>
      </vt:variant>
      <vt:variant>
        <vt:i4>5</vt:i4>
      </vt:variant>
      <vt:variant>
        <vt:lpwstr/>
      </vt:variant>
      <vt:variant>
        <vt:lpwstr>_Toc423691262</vt:lpwstr>
      </vt:variant>
      <vt:variant>
        <vt:i4>1310780</vt:i4>
      </vt:variant>
      <vt:variant>
        <vt:i4>1244</vt:i4>
      </vt:variant>
      <vt:variant>
        <vt:i4>0</vt:i4>
      </vt:variant>
      <vt:variant>
        <vt:i4>5</vt:i4>
      </vt:variant>
      <vt:variant>
        <vt:lpwstr/>
      </vt:variant>
      <vt:variant>
        <vt:lpwstr>_Toc423691261</vt:lpwstr>
      </vt:variant>
      <vt:variant>
        <vt:i4>1310780</vt:i4>
      </vt:variant>
      <vt:variant>
        <vt:i4>1238</vt:i4>
      </vt:variant>
      <vt:variant>
        <vt:i4>0</vt:i4>
      </vt:variant>
      <vt:variant>
        <vt:i4>5</vt:i4>
      </vt:variant>
      <vt:variant>
        <vt:lpwstr/>
      </vt:variant>
      <vt:variant>
        <vt:lpwstr>_Toc423691260</vt:lpwstr>
      </vt:variant>
      <vt:variant>
        <vt:i4>1507388</vt:i4>
      </vt:variant>
      <vt:variant>
        <vt:i4>1232</vt:i4>
      </vt:variant>
      <vt:variant>
        <vt:i4>0</vt:i4>
      </vt:variant>
      <vt:variant>
        <vt:i4>5</vt:i4>
      </vt:variant>
      <vt:variant>
        <vt:lpwstr/>
      </vt:variant>
      <vt:variant>
        <vt:lpwstr>_Toc423691259</vt:lpwstr>
      </vt:variant>
      <vt:variant>
        <vt:i4>1507388</vt:i4>
      </vt:variant>
      <vt:variant>
        <vt:i4>1226</vt:i4>
      </vt:variant>
      <vt:variant>
        <vt:i4>0</vt:i4>
      </vt:variant>
      <vt:variant>
        <vt:i4>5</vt:i4>
      </vt:variant>
      <vt:variant>
        <vt:lpwstr/>
      </vt:variant>
      <vt:variant>
        <vt:lpwstr>_Toc423691258</vt:lpwstr>
      </vt:variant>
      <vt:variant>
        <vt:i4>1507388</vt:i4>
      </vt:variant>
      <vt:variant>
        <vt:i4>1220</vt:i4>
      </vt:variant>
      <vt:variant>
        <vt:i4>0</vt:i4>
      </vt:variant>
      <vt:variant>
        <vt:i4>5</vt:i4>
      </vt:variant>
      <vt:variant>
        <vt:lpwstr/>
      </vt:variant>
      <vt:variant>
        <vt:lpwstr>_Toc423691257</vt:lpwstr>
      </vt:variant>
      <vt:variant>
        <vt:i4>1507388</vt:i4>
      </vt:variant>
      <vt:variant>
        <vt:i4>1214</vt:i4>
      </vt:variant>
      <vt:variant>
        <vt:i4>0</vt:i4>
      </vt:variant>
      <vt:variant>
        <vt:i4>5</vt:i4>
      </vt:variant>
      <vt:variant>
        <vt:lpwstr/>
      </vt:variant>
      <vt:variant>
        <vt:lpwstr>_Toc423691256</vt:lpwstr>
      </vt:variant>
      <vt:variant>
        <vt:i4>1507388</vt:i4>
      </vt:variant>
      <vt:variant>
        <vt:i4>1208</vt:i4>
      </vt:variant>
      <vt:variant>
        <vt:i4>0</vt:i4>
      </vt:variant>
      <vt:variant>
        <vt:i4>5</vt:i4>
      </vt:variant>
      <vt:variant>
        <vt:lpwstr/>
      </vt:variant>
      <vt:variant>
        <vt:lpwstr>_Toc423691255</vt:lpwstr>
      </vt:variant>
      <vt:variant>
        <vt:i4>1507388</vt:i4>
      </vt:variant>
      <vt:variant>
        <vt:i4>1202</vt:i4>
      </vt:variant>
      <vt:variant>
        <vt:i4>0</vt:i4>
      </vt:variant>
      <vt:variant>
        <vt:i4>5</vt:i4>
      </vt:variant>
      <vt:variant>
        <vt:lpwstr/>
      </vt:variant>
      <vt:variant>
        <vt:lpwstr>_Toc423691254</vt:lpwstr>
      </vt:variant>
      <vt:variant>
        <vt:i4>1507388</vt:i4>
      </vt:variant>
      <vt:variant>
        <vt:i4>1196</vt:i4>
      </vt:variant>
      <vt:variant>
        <vt:i4>0</vt:i4>
      </vt:variant>
      <vt:variant>
        <vt:i4>5</vt:i4>
      </vt:variant>
      <vt:variant>
        <vt:lpwstr/>
      </vt:variant>
      <vt:variant>
        <vt:lpwstr>_Toc423691253</vt:lpwstr>
      </vt:variant>
      <vt:variant>
        <vt:i4>1507388</vt:i4>
      </vt:variant>
      <vt:variant>
        <vt:i4>1190</vt:i4>
      </vt:variant>
      <vt:variant>
        <vt:i4>0</vt:i4>
      </vt:variant>
      <vt:variant>
        <vt:i4>5</vt:i4>
      </vt:variant>
      <vt:variant>
        <vt:lpwstr/>
      </vt:variant>
      <vt:variant>
        <vt:lpwstr>_Toc423691252</vt:lpwstr>
      </vt:variant>
      <vt:variant>
        <vt:i4>1507388</vt:i4>
      </vt:variant>
      <vt:variant>
        <vt:i4>1184</vt:i4>
      </vt:variant>
      <vt:variant>
        <vt:i4>0</vt:i4>
      </vt:variant>
      <vt:variant>
        <vt:i4>5</vt:i4>
      </vt:variant>
      <vt:variant>
        <vt:lpwstr/>
      </vt:variant>
      <vt:variant>
        <vt:lpwstr>_Toc423691251</vt:lpwstr>
      </vt:variant>
      <vt:variant>
        <vt:i4>1507388</vt:i4>
      </vt:variant>
      <vt:variant>
        <vt:i4>1178</vt:i4>
      </vt:variant>
      <vt:variant>
        <vt:i4>0</vt:i4>
      </vt:variant>
      <vt:variant>
        <vt:i4>5</vt:i4>
      </vt:variant>
      <vt:variant>
        <vt:lpwstr/>
      </vt:variant>
      <vt:variant>
        <vt:lpwstr>_Toc423691250</vt:lpwstr>
      </vt:variant>
      <vt:variant>
        <vt:i4>1441852</vt:i4>
      </vt:variant>
      <vt:variant>
        <vt:i4>1172</vt:i4>
      </vt:variant>
      <vt:variant>
        <vt:i4>0</vt:i4>
      </vt:variant>
      <vt:variant>
        <vt:i4>5</vt:i4>
      </vt:variant>
      <vt:variant>
        <vt:lpwstr/>
      </vt:variant>
      <vt:variant>
        <vt:lpwstr>_Toc423691249</vt:lpwstr>
      </vt:variant>
      <vt:variant>
        <vt:i4>1441852</vt:i4>
      </vt:variant>
      <vt:variant>
        <vt:i4>1166</vt:i4>
      </vt:variant>
      <vt:variant>
        <vt:i4>0</vt:i4>
      </vt:variant>
      <vt:variant>
        <vt:i4>5</vt:i4>
      </vt:variant>
      <vt:variant>
        <vt:lpwstr/>
      </vt:variant>
      <vt:variant>
        <vt:lpwstr>_Toc423691248</vt:lpwstr>
      </vt:variant>
      <vt:variant>
        <vt:i4>1441852</vt:i4>
      </vt:variant>
      <vt:variant>
        <vt:i4>1160</vt:i4>
      </vt:variant>
      <vt:variant>
        <vt:i4>0</vt:i4>
      </vt:variant>
      <vt:variant>
        <vt:i4>5</vt:i4>
      </vt:variant>
      <vt:variant>
        <vt:lpwstr/>
      </vt:variant>
      <vt:variant>
        <vt:lpwstr>_Toc423691247</vt:lpwstr>
      </vt:variant>
      <vt:variant>
        <vt:i4>1441852</vt:i4>
      </vt:variant>
      <vt:variant>
        <vt:i4>1154</vt:i4>
      </vt:variant>
      <vt:variant>
        <vt:i4>0</vt:i4>
      </vt:variant>
      <vt:variant>
        <vt:i4>5</vt:i4>
      </vt:variant>
      <vt:variant>
        <vt:lpwstr/>
      </vt:variant>
      <vt:variant>
        <vt:lpwstr>_Toc423691246</vt:lpwstr>
      </vt:variant>
      <vt:variant>
        <vt:i4>1441852</vt:i4>
      </vt:variant>
      <vt:variant>
        <vt:i4>1148</vt:i4>
      </vt:variant>
      <vt:variant>
        <vt:i4>0</vt:i4>
      </vt:variant>
      <vt:variant>
        <vt:i4>5</vt:i4>
      </vt:variant>
      <vt:variant>
        <vt:lpwstr/>
      </vt:variant>
      <vt:variant>
        <vt:lpwstr>_Toc423691245</vt:lpwstr>
      </vt:variant>
      <vt:variant>
        <vt:i4>1441852</vt:i4>
      </vt:variant>
      <vt:variant>
        <vt:i4>1142</vt:i4>
      </vt:variant>
      <vt:variant>
        <vt:i4>0</vt:i4>
      </vt:variant>
      <vt:variant>
        <vt:i4>5</vt:i4>
      </vt:variant>
      <vt:variant>
        <vt:lpwstr/>
      </vt:variant>
      <vt:variant>
        <vt:lpwstr>_Toc423691244</vt:lpwstr>
      </vt:variant>
      <vt:variant>
        <vt:i4>1441852</vt:i4>
      </vt:variant>
      <vt:variant>
        <vt:i4>1136</vt:i4>
      </vt:variant>
      <vt:variant>
        <vt:i4>0</vt:i4>
      </vt:variant>
      <vt:variant>
        <vt:i4>5</vt:i4>
      </vt:variant>
      <vt:variant>
        <vt:lpwstr/>
      </vt:variant>
      <vt:variant>
        <vt:lpwstr>_Toc423691243</vt:lpwstr>
      </vt:variant>
      <vt:variant>
        <vt:i4>1441852</vt:i4>
      </vt:variant>
      <vt:variant>
        <vt:i4>1130</vt:i4>
      </vt:variant>
      <vt:variant>
        <vt:i4>0</vt:i4>
      </vt:variant>
      <vt:variant>
        <vt:i4>5</vt:i4>
      </vt:variant>
      <vt:variant>
        <vt:lpwstr/>
      </vt:variant>
      <vt:variant>
        <vt:lpwstr>_Toc423691242</vt:lpwstr>
      </vt:variant>
      <vt:variant>
        <vt:i4>1441852</vt:i4>
      </vt:variant>
      <vt:variant>
        <vt:i4>1124</vt:i4>
      </vt:variant>
      <vt:variant>
        <vt:i4>0</vt:i4>
      </vt:variant>
      <vt:variant>
        <vt:i4>5</vt:i4>
      </vt:variant>
      <vt:variant>
        <vt:lpwstr/>
      </vt:variant>
      <vt:variant>
        <vt:lpwstr>_Toc423691241</vt:lpwstr>
      </vt:variant>
      <vt:variant>
        <vt:i4>1441852</vt:i4>
      </vt:variant>
      <vt:variant>
        <vt:i4>1118</vt:i4>
      </vt:variant>
      <vt:variant>
        <vt:i4>0</vt:i4>
      </vt:variant>
      <vt:variant>
        <vt:i4>5</vt:i4>
      </vt:variant>
      <vt:variant>
        <vt:lpwstr/>
      </vt:variant>
      <vt:variant>
        <vt:lpwstr>_Toc423691240</vt:lpwstr>
      </vt:variant>
      <vt:variant>
        <vt:i4>1114172</vt:i4>
      </vt:variant>
      <vt:variant>
        <vt:i4>1112</vt:i4>
      </vt:variant>
      <vt:variant>
        <vt:i4>0</vt:i4>
      </vt:variant>
      <vt:variant>
        <vt:i4>5</vt:i4>
      </vt:variant>
      <vt:variant>
        <vt:lpwstr/>
      </vt:variant>
      <vt:variant>
        <vt:lpwstr>_Toc423691239</vt:lpwstr>
      </vt:variant>
      <vt:variant>
        <vt:i4>1114172</vt:i4>
      </vt:variant>
      <vt:variant>
        <vt:i4>1106</vt:i4>
      </vt:variant>
      <vt:variant>
        <vt:i4>0</vt:i4>
      </vt:variant>
      <vt:variant>
        <vt:i4>5</vt:i4>
      </vt:variant>
      <vt:variant>
        <vt:lpwstr/>
      </vt:variant>
      <vt:variant>
        <vt:lpwstr>_Toc423691238</vt:lpwstr>
      </vt:variant>
      <vt:variant>
        <vt:i4>1114172</vt:i4>
      </vt:variant>
      <vt:variant>
        <vt:i4>1100</vt:i4>
      </vt:variant>
      <vt:variant>
        <vt:i4>0</vt:i4>
      </vt:variant>
      <vt:variant>
        <vt:i4>5</vt:i4>
      </vt:variant>
      <vt:variant>
        <vt:lpwstr/>
      </vt:variant>
      <vt:variant>
        <vt:lpwstr>_Toc423691237</vt:lpwstr>
      </vt:variant>
      <vt:variant>
        <vt:i4>1114172</vt:i4>
      </vt:variant>
      <vt:variant>
        <vt:i4>1094</vt:i4>
      </vt:variant>
      <vt:variant>
        <vt:i4>0</vt:i4>
      </vt:variant>
      <vt:variant>
        <vt:i4>5</vt:i4>
      </vt:variant>
      <vt:variant>
        <vt:lpwstr/>
      </vt:variant>
      <vt:variant>
        <vt:lpwstr>_Toc423691236</vt:lpwstr>
      </vt:variant>
      <vt:variant>
        <vt:i4>1114172</vt:i4>
      </vt:variant>
      <vt:variant>
        <vt:i4>1088</vt:i4>
      </vt:variant>
      <vt:variant>
        <vt:i4>0</vt:i4>
      </vt:variant>
      <vt:variant>
        <vt:i4>5</vt:i4>
      </vt:variant>
      <vt:variant>
        <vt:lpwstr/>
      </vt:variant>
      <vt:variant>
        <vt:lpwstr>_Toc423691235</vt:lpwstr>
      </vt:variant>
      <vt:variant>
        <vt:i4>1114172</vt:i4>
      </vt:variant>
      <vt:variant>
        <vt:i4>1082</vt:i4>
      </vt:variant>
      <vt:variant>
        <vt:i4>0</vt:i4>
      </vt:variant>
      <vt:variant>
        <vt:i4>5</vt:i4>
      </vt:variant>
      <vt:variant>
        <vt:lpwstr/>
      </vt:variant>
      <vt:variant>
        <vt:lpwstr>_Toc423691234</vt:lpwstr>
      </vt:variant>
      <vt:variant>
        <vt:i4>1114172</vt:i4>
      </vt:variant>
      <vt:variant>
        <vt:i4>1076</vt:i4>
      </vt:variant>
      <vt:variant>
        <vt:i4>0</vt:i4>
      </vt:variant>
      <vt:variant>
        <vt:i4>5</vt:i4>
      </vt:variant>
      <vt:variant>
        <vt:lpwstr/>
      </vt:variant>
      <vt:variant>
        <vt:lpwstr>_Toc423691233</vt:lpwstr>
      </vt:variant>
      <vt:variant>
        <vt:i4>1114172</vt:i4>
      </vt:variant>
      <vt:variant>
        <vt:i4>1070</vt:i4>
      </vt:variant>
      <vt:variant>
        <vt:i4>0</vt:i4>
      </vt:variant>
      <vt:variant>
        <vt:i4>5</vt:i4>
      </vt:variant>
      <vt:variant>
        <vt:lpwstr/>
      </vt:variant>
      <vt:variant>
        <vt:lpwstr>_Toc423691232</vt:lpwstr>
      </vt:variant>
      <vt:variant>
        <vt:i4>1114172</vt:i4>
      </vt:variant>
      <vt:variant>
        <vt:i4>1064</vt:i4>
      </vt:variant>
      <vt:variant>
        <vt:i4>0</vt:i4>
      </vt:variant>
      <vt:variant>
        <vt:i4>5</vt:i4>
      </vt:variant>
      <vt:variant>
        <vt:lpwstr/>
      </vt:variant>
      <vt:variant>
        <vt:lpwstr>_Toc423691231</vt:lpwstr>
      </vt:variant>
      <vt:variant>
        <vt:i4>1114172</vt:i4>
      </vt:variant>
      <vt:variant>
        <vt:i4>1058</vt:i4>
      </vt:variant>
      <vt:variant>
        <vt:i4>0</vt:i4>
      </vt:variant>
      <vt:variant>
        <vt:i4>5</vt:i4>
      </vt:variant>
      <vt:variant>
        <vt:lpwstr/>
      </vt:variant>
      <vt:variant>
        <vt:lpwstr>_Toc423691230</vt:lpwstr>
      </vt:variant>
      <vt:variant>
        <vt:i4>1048636</vt:i4>
      </vt:variant>
      <vt:variant>
        <vt:i4>1052</vt:i4>
      </vt:variant>
      <vt:variant>
        <vt:i4>0</vt:i4>
      </vt:variant>
      <vt:variant>
        <vt:i4>5</vt:i4>
      </vt:variant>
      <vt:variant>
        <vt:lpwstr/>
      </vt:variant>
      <vt:variant>
        <vt:lpwstr>_Toc423691229</vt:lpwstr>
      </vt:variant>
      <vt:variant>
        <vt:i4>1048636</vt:i4>
      </vt:variant>
      <vt:variant>
        <vt:i4>1046</vt:i4>
      </vt:variant>
      <vt:variant>
        <vt:i4>0</vt:i4>
      </vt:variant>
      <vt:variant>
        <vt:i4>5</vt:i4>
      </vt:variant>
      <vt:variant>
        <vt:lpwstr/>
      </vt:variant>
      <vt:variant>
        <vt:lpwstr>_Toc423691228</vt:lpwstr>
      </vt:variant>
      <vt:variant>
        <vt:i4>1048636</vt:i4>
      </vt:variant>
      <vt:variant>
        <vt:i4>1040</vt:i4>
      </vt:variant>
      <vt:variant>
        <vt:i4>0</vt:i4>
      </vt:variant>
      <vt:variant>
        <vt:i4>5</vt:i4>
      </vt:variant>
      <vt:variant>
        <vt:lpwstr/>
      </vt:variant>
      <vt:variant>
        <vt:lpwstr>_Toc423691227</vt:lpwstr>
      </vt:variant>
      <vt:variant>
        <vt:i4>1048636</vt:i4>
      </vt:variant>
      <vt:variant>
        <vt:i4>1034</vt:i4>
      </vt:variant>
      <vt:variant>
        <vt:i4>0</vt:i4>
      </vt:variant>
      <vt:variant>
        <vt:i4>5</vt:i4>
      </vt:variant>
      <vt:variant>
        <vt:lpwstr/>
      </vt:variant>
      <vt:variant>
        <vt:lpwstr>_Toc423691226</vt:lpwstr>
      </vt:variant>
      <vt:variant>
        <vt:i4>1048636</vt:i4>
      </vt:variant>
      <vt:variant>
        <vt:i4>1028</vt:i4>
      </vt:variant>
      <vt:variant>
        <vt:i4>0</vt:i4>
      </vt:variant>
      <vt:variant>
        <vt:i4>5</vt:i4>
      </vt:variant>
      <vt:variant>
        <vt:lpwstr/>
      </vt:variant>
      <vt:variant>
        <vt:lpwstr>_Toc423691225</vt:lpwstr>
      </vt:variant>
      <vt:variant>
        <vt:i4>1048636</vt:i4>
      </vt:variant>
      <vt:variant>
        <vt:i4>1022</vt:i4>
      </vt:variant>
      <vt:variant>
        <vt:i4>0</vt:i4>
      </vt:variant>
      <vt:variant>
        <vt:i4>5</vt:i4>
      </vt:variant>
      <vt:variant>
        <vt:lpwstr/>
      </vt:variant>
      <vt:variant>
        <vt:lpwstr>_Toc423691224</vt:lpwstr>
      </vt:variant>
      <vt:variant>
        <vt:i4>1048636</vt:i4>
      </vt:variant>
      <vt:variant>
        <vt:i4>1016</vt:i4>
      </vt:variant>
      <vt:variant>
        <vt:i4>0</vt:i4>
      </vt:variant>
      <vt:variant>
        <vt:i4>5</vt:i4>
      </vt:variant>
      <vt:variant>
        <vt:lpwstr/>
      </vt:variant>
      <vt:variant>
        <vt:lpwstr>_Toc423691223</vt:lpwstr>
      </vt:variant>
      <vt:variant>
        <vt:i4>1048636</vt:i4>
      </vt:variant>
      <vt:variant>
        <vt:i4>1010</vt:i4>
      </vt:variant>
      <vt:variant>
        <vt:i4>0</vt:i4>
      </vt:variant>
      <vt:variant>
        <vt:i4>5</vt:i4>
      </vt:variant>
      <vt:variant>
        <vt:lpwstr/>
      </vt:variant>
      <vt:variant>
        <vt:lpwstr>_Toc423691222</vt:lpwstr>
      </vt:variant>
      <vt:variant>
        <vt:i4>1048636</vt:i4>
      </vt:variant>
      <vt:variant>
        <vt:i4>1004</vt:i4>
      </vt:variant>
      <vt:variant>
        <vt:i4>0</vt:i4>
      </vt:variant>
      <vt:variant>
        <vt:i4>5</vt:i4>
      </vt:variant>
      <vt:variant>
        <vt:lpwstr/>
      </vt:variant>
      <vt:variant>
        <vt:lpwstr>_Toc423691221</vt:lpwstr>
      </vt:variant>
      <vt:variant>
        <vt:i4>1048636</vt:i4>
      </vt:variant>
      <vt:variant>
        <vt:i4>998</vt:i4>
      </vt:variant>
      <vt:variant>
        <vt:i4>0</vt:i4>
      </vt:variant>
      <vt:variant>
        <vt:i4>5</vt:i4>
      </vt:variant>
      <vt:variant>
        <vt:lpwstr/>
      </vt:variant>
      <vt:variant>
        <vt:lpwstr>_Toc423691220</vt:lpwstr>
      </vt:variant>
      <vt:variant>
        <vt:i4>1245244</vt:i4>
      </vt:variant>
      <vt:variant>
        <vt:i4>992</vt:i4>
      </vt:variant>
      <vt:variant>
        <vt:i4>0</vt:i4>
      </vt:variant>
      <vt:variant>
        <vt:i4>5</vt:i4>
      </vt:variant>
      <vt:variant>
        <vt:lpwstr/>
      </vt:variant>
      <vt:variant>
        <vt:lpwstr>_Toc423691219</vt:lpwstr>
      </vt:variant>
      <vt:variant>
        <vt:i4>1245244</vt:i4>
      </vt:variant>
      <vt:variant>
        <vt:i4>986</vt:i4>
      </vt:variant>
      <vt:variant>
        <vt:i4>0</vt:i4>
      </vt:variant>
      <vt:variant>
        <vt:i4>5</vt:i4>
      </vt:variant>
      <vt:variant>
        <vt:lpwstr/>
      </vt:variant>
      <vt:variant>
        <vt:lpwstr>_Toc423691218</vt:lpwstr>
      </vt:variant>
      <vt:variant>
        <vt:i4>1245244</vt:i4>
      </vt:variant>
      <vt:variant>
        <vt:i4>980</vt:i4>
      </vt:variant>
      <vt:variant>
        <vt:i4>0</vt:i4>
      </vt:variant>
      <vt:variant>
        <vt:i4>5</vt:i4>
      </vt:variant>
      <vt:variant>
        <vt:lpwstr/>
      </vt:variant>
      <vt:variant>
        <vt:lpwstr>_Toc423691217</vt:lpwstr>
      </vt:variant>
      <vt:variant>
        <vt:i4>1245244</vt:i4>
      </vt:variant>
      <vt:variant>
        <vt:i4>974</vt:i4>
      </vt:variant>
      <vt:variant>
        <vt:i4>0</vt:i4>
      </vt:variant>
      <vt:variant>
        <vt:i4>5</vt:i4>
      </vt:variant>
      <vt:variant>
        <vt:lpwstr/>
      </vt:variant>
      <vt:variant>
        <vt:lpwstr>_Toc423691216</vt:lpwstr>
      </vt:variant>
      <vt:variant>
        <vt:i4>1245244</vt:i4>
      </vt:variant>
      <vt:variant>
        <vt:i4>968</vt:i4>
      </vt:variant>
      <vt:variant>
        <vt:i4>0</vt:i4>
      </vt:variant>
      <vt:variant>
        <vt:i4>5</vt:i4>
      </vt:variant>
      <vt:variant>
        <vt:lpwstr/>
      </vt:variant>
      <vt:variant>
        <vt:lpwstr>_Toc423691215</vt:lpwstr>
      </vt:variant>
      <vt:variant>
        <vt:i4>1245244</vt:i4>
      </vt:variant>
      <vt:variant>
        <vt:i4>962</vt:i4>
      </vt:variant>
      <vt:variant>
        <vt:i4>0</vt:i4>
      </vt:variant>
      <vt:variant>
        <vt:i4>5</vt:i4>
      </vt:variant>
      <vt:variant>
        <vt:lpwstr/>
      </vt:variant>
      <vt:variant>
        <vt:lpwstr>_Toc423691214</vt:lpwstr>
      </vt:variant>
      <vt:variant>
        <vt:i4>1245244</vt:i4>
      </vt:variant>
      <vt:variant>
        <vt:i4>956</vt:i4>
      </vt:variant>
      <vt:variant>
        <vt:i4>0</vt:i4>
      </vt:variant>
      <vt:variant>
        <vt:i4>5</vt:i4>
      </vt:variant>
      <vt:variant>
        <vt:lpwstr/>
      </vt:variant>
      <vt:variant>
        <vt:lpwstr>_Toc423691213</vt:lpwstr>
      </vt:variant>
      <vt:variant>
        <vt:i4>1245244</vt:i4>
      </vt:variant>
      <vt:variant>
        <vt:i4>950</vt:i4>
      </vt:variant>
      <vt:variant>
        <vt:i4>0</vt:i4>
      </vt:variant>
      <vt:variant>
        <vt:i4>5</vt:i4>
      </vt:variant>
      <vt:variant>
        <vt:lpwstr/>
      </vt:variant>
      <vt:variant>
        <vt:lpwstr>_Toc423691212</vt:lpwstr>
      </vt:variant>
      <vt:variant>
        <vt:i4>1245244</vt:i4>
      </vt:variant>
      <vt:variant>
        <vt:i4>944</vt:i4>
      </vt:variant>
      <vt:variant>
        <vt:i4>0</vt:i4>
      </vt:variant>
      <vt:variant>
        <vt:i4>5</vt:i4>
      </vt:variant>
      <vt:variant>
        <vt:lpwstr/>
      </vt:variant>
      <vt:variant>
        <vt:lpwstr>_Toc423691211</vt:lpwstr>
      </vt:variant>
      <vt:variant>
        <vt:i4>1245244</vt:i4>
      </vt:variant>
      <vt:variant>
        <vt:i4>938</vt:i4>
      </vt:variant>
      <vt:variant>
        <vt:i4>0</vt:i4>
      </vt:variant>
      <vt:variant>
        <vt:i4>5</vt:i4>
      </vt:variant>
      <vt:variant>
        <vt:lpwstr/>
      </vt:variant>
      <vt:variant>
        <vt:lpwstr>_Toc423691210</vt:lpwstr>
      </vt:variant>
      <vt:variant>
        <vt:i4>1179708</vt:i4>
      </vt:variant>
      <vt:variant>
        <vt:i4>932</vt:i4>
      </vt:variant>
      <vt:variant>
        <vt:i4>0</vt:i4>
      </vt:variant>
      <vt:variant>
        <vt:i4>5</vt:i4>
      </vt:variant>
      <vt:variant>
        <vt:lpwstr/>
      </vt:variant>
      <vt:variant>
        <vt:lpwstr>_Toc423691209</vt:lpwstr>
      </vt:variant>
      <vt:variant>
        <vt:i4>1179708</vt:i4>
      </vt:variant>
      <vt:variant>
        <vt:i4>926</vt:i4>
      </vt:variant>
      <vt:variant>
        <vt:i4>0</vt:i4>
      </vt:variant>
      <vt:variant>
        <vt:i4>5</vt:i4>
      </vt:variant>
      <vt:variant>
        <vt:lpwstr/>
      </vt:variant>
      <vt:variant>
        <vt:lpwstr>_Toc423691208</vt:lpwstr>
      </vt:variant>
      <vt:variant>
        <vt:i4>1179708</vt:i4>
      </vt:variant>
      <vt:variant>
        <vt:i4>920</vt:i4>
      </vt:variant>
      <vt:variant>
        <vt:i4>0</vt:i4>
      </vt:variant>
      <vt:variant>
        <vt:i4>5</vt:i4>
      </vt:variant>
      <vt:variant>
        <vt:lpwstr/>
      </vt:variant>
      <vt:variant>
        <vt:lpwstr>_Toc423691207</vt:lpwstr>
      </vt:variant>
      <vt:variant>
        <vt:i4>1179708</vt:i4>
      </vt:variant>
      <vt:variant>
        <vt:i4>914</vt:i4>
      </vt:variant>
      <vt:variant>
        <vt:i4>0</vt:i4>
      </vt:variant>
      <vt:variant>
        <vt:i4>5</vt:i4>
      </vt:variant>
      <vt:variant>
        <vt:lpwstr/>
      </vt:variant>
      <vt:variant>
        <vt:lpwstr>_Toc423691206</vt:lpwstr>
      </vt:variant>
      <vt:variant>
        <vt:i4>1179708</vt:i4>
      </vt:variant>
      <vt:variant>
        <vt:i4>908</vt:i4>
      </vt:variant>
      <vt:variant>
        <vt:i4>0</vt:i4>
      </vt:variant>
      <vt:variant>
        <vt:i4>5</vt:i4>
      </vt:variant>
      <vt:variant>
        <vt:lpwstr/>
      </vt:variant>
      <vt:variant>
        <vt:lpwstr>_Toc423691205</vt:lpwstr>
      </vt:variant>
      <vt:variant>
        <vt:i4>1179708</vt:i4>
      </vt:variant>
      <vt:variant>
        <vt:i4>902</vt:i4>
      </vt:variant>
      <vt:variant>
        <vt:i4>0</vt:i4>
      </vt:variant>
      <vt:variant>
        <vt:i4>5</vt:i4>
      </vt:variant>
      <vt:variant>
        <vt:lpwstr/>
      </vt:variant>
      <vt:variant>
        <vt:lpwstr>_Toc423691204</vt:lpwstr>
      </vt:variant>
      <vt:variant>
        <vt:i4>1179708</vt:i4>
      </vt:variant>
      <vt:variant>
        <vt:i4>896</vt:i4>
      </vt:variant>
      <vt:variant>
        <vt:i4>0</vt:i4>
      </vt:variant>
      <vt:variant>
        <vt:i4>5</vt:i4>
      </vt:variant>
      <vt:variant>
        <vt:lpwstr/>
      </vt:variant>
      <vt:variant>
        <vt:lpwstr>_Toc423691203</vt:lpwstr>
      </vt:variant>
      <vt:variant>
        <vt:i4>1179708</vt:i4>
      </vt:variant>
      <vt:variant>
        <vt:i4>890</vt:i4>
      </vt:variant>
      <vt:variant>
        <vt:i4>0</vt:i4>
      </vt:variant>
      <vt:variant>
        <vt:i4>5</vt:i4>
      </vt:variant>
      <vt:variant>
        <vt:lpwstr/>
      </vt:variant>
      <vt:variant>
        <vt:lpwstr>_Toc423691202</vt:lpwstr>
      </vt:variant>
      <vt:variant>
        <vt:i4>1179708</vt:i4>
      </vt:variant>
      <vt:variant>
        <vt:i4>884</vt:i4>
      </vt:variant>
      <vt:variant>
        <vt:i4>0</vt:i4>
      </vt:variant>
      <vt:variant>
        <vt:i4>5</vt:i4>
      </vt:variant>
      <vt:variant>
        <vt:lpwstr/>
      </vt:variant>
      <vt:variant>
        <vt:lpwstr>_Toc423691201</vt:lpwstr>
      </vt:variant>
      <vt:variant>
        <vt:i4>1179708</vt:i4>
      </vt:variant>
      <vt:variant>
        <vt:i4>878</vt:i4>
      </vt:variant>
      <vt:variant>
        <vt:i4>0</vt:i4>
      </vt:variant>
      <vt:variant>
        <vt:i4>5</vt:i4>
      </vt:variant>
      <vt:variant>
        <vt:lpwstr/>
      </vt:variant>
      <vt:variant>
        <vt:lpwstr>_Toc423691200</vt:lpwstr>
      </vt:variant>
      <vt:variant>
        <vt:i4>1769535</vt:i4>
      </vt:variant>
      <vt:variant>
        <vt:i4>872</vt:i4>
      </vt:variant>
      <vt:variant>
        <vt:i4>0</vt:i4>
      </vt:variant>
      <vt:variant>
        <vt:i4>5</vt:i4>
      </vt:variant>
      <vt:variant>
        <vt:lpwstr/>
      </vt:variant>
      <vt:variant>
        <vt:lpwstr>_Toc423691199</vt:lpwstr>
      </vt:variant>
      <vt:variant>
        <vt:i4>1769535</vt:i4>
      </vt:variant>
      <vt:variant>
        <vt:i4>866</vt:i4>
      </vt:variant>
      <vt:variant>
        <vt:i4>0</vt:i4>
      </vt:variant>
      <vt:variant>
        <vt:i4>5</vt:i4>
      </vt:variant>
      <vt:variant>
        <vt:lpwstr/>
      </vt:variant>
      <vt:variant>
        <vt:lpwstr>_Toc423691198</vt:lpwstr>
      </vt:variant>
      <vt:variant>
        <vt:i4>1769535</vt:i4>
      </vt:variant>
      <vt:variant>
        <vt:i4>860</vt:i4>
      </vt:variant>
      <vt:variant>
        <vt:i4>0</vt:i4>
      </vt:variant>
      <vt:variant>
        <vt:i4>5</vt:i4>
      </vt:variant>
      <vt:variant>
        <vt:lpwstr/>
      </vt:variant>
      <vt:variant>
        <vt:lpwstr>_Toc423691197</vt:lpwstr>
      </vt:variant>
      <vt:variant>
        <vt:i4>1769535</vt:i4>
      </vt:variant>
      <vt:variant>
        <vt:i4>854</vt:i4>
      </vt:variant>
      <vt:variant>
        <vt:i4>0</vt:i4>
      </vt:variant>
      <vt:variant>
        <vt:i4>5</vt:i4>
      </vt:variant>
      <vt:variant>
        <vt:lpwstr/>
      </vt:variant>
      <vt:variant>
        <vt:lpwstr>_Toc423691196</vt:lpwstr>
      </vt:variant>
      <vt:variant>
        <vt:i4>1769535</vt:i4>
      </vt:variant>
      <vt:variant>
        <vt:i4>848</vt:i4>
      </vt:variant>
      <vt:variant>
        <vt:i4>0</vt:i4>
      </vt:variant>
      <vt:variant>
        <vt:i4>5</vt:i4>
      </vt:variant>
      <vt:variant>
        <vt:lpwstr/>
      </vt:variant>
      <vt:variant>
        <vt:lpwstr>_Toc423691195</vt:lpwstr>
      </vt:variant>
      <vt:variant>
        <vt:i4>1769535</vt:i4>
      </vt:variant>
      <vt:variant>
        <vt:i4>842</vt:i4>
      </vt:variant>
      <vt:variant>
        <vt:i4>0</vt:i4>
      </vt:variant>
      <vt:variant>
        <vt:i4>5</vt:i4>
      </vt:variant>
      <vt:variant>
        <vt:lpwstr/>
      </vt:variant>
      <vt:variant>
        <vt:lpwstr>_Toc423691194</vt:lpwstr>
      </vt:variant>
      <vt:variant>
        <vt:i4>1769535</vt:i4>
      </vt:variant>
      <vt:variant>
        <vt:i4>836</vt:i4>
      </vt:variant>
      <vt:variant>
        <vt:i4>0</vt:i4>
      </vt:variant>
      <vt:variant>
        <vt:i4>5</vt:i4>
      </vt:variant>
      <vt:variant>
        <vt:lpwstr/>
      </vt:variant>
      <vt:variant>
        <vt:lpwstr>_Toc423691193</vt:lpwstr>
      </vt:variant>
      <vt:variant>
        <vt:i4>1769535</vt:i4>
      </vt:variant>
      <vt:variant>
        <vt:i4>830</vt:i4>
      </vt:variant>
      <vt:variant>
        <vt:i4>0</vt:i4>
      </vt:variant>
      <vt:variant>
        <vt:i4>5</vt:i4>
      </vt:variant>
      <vt:variant>
        <vt:lpwstr/>
      </vt:variant>
      <vt:variant>
        <vt:lpwstr>_Toc423691192</vt:lpwstr>
      </vt:variant>
      <vt:variant>
        <vt:i4>1769535</vt:i4>
      </vt:variant>
      <vt:variant>
        <vt:i4>824</vt:i4>
      </vt:variant>
      <vt:variant>
        <vt:i4>0</vt:i4>
      </vt:variant>
      <vt:variant>
        <vt:i4>5</vt:i4>
      </vt:variant>
      <vt:variant>
        <vt:lpwstr/>
      </vt:variant>
      <vt:variant>
        <vt:lpwstr>_Toc423691191</vt:lpwstr>
      </vt:variant>
      <vt:variant>
        <vt:i4>1769535</vt:i4>
      </vt:variant>
      <vt:variant>
        <vt:i4>818</vt:i4>
      </vt:variant>
      <vt:variant>
        <vt:i4>0</vt:i4>
      </vt:variant>
      <vt:variant>
        <vt:i4>5</vt:i4>
      </vt:variant>
      <vt:variant>
        <vt:lpwstr/>
      </vt:variant>
      <vt:variant>
        <vt:lpwstr>_Toc423691190</vt:lpwstr>
      </vt:variant>
      <vt:variant>
        <vt:i4>1703999</vt:i4>
      </vt:variant>
      <vt:variant>
        <vt:i4>812</vt:i4>
      </vt:variant>
      <vt:variant>
        <vt:i4>0</vt:i4>
      </vt:variant>
      <vt:variant>
        <vt:i4>5</vt:i4>
      </vt:variant>
      <vt:variant>
        <vt:lpwstr/>
      </vt:variant>
      <vt:variant>
        <vt:lpwstr>_Toc423691189</vt:lpwstr>
      </vt:variant>
      <vt:variant>
        <vt:i4>1703999</vt:i4>
      </vt:variant>
      <vt:variant>
        <vt:i4>806</vt:i4>
      </vt:variant>
      <vt:variant>
        <vt:i4>0</vt:i4>
      </vt:variant>
      <vt:variant>
        <vt:i4>5</vt:i4>
      </vt:variant>
      <vt:variant>
        <vt:lpwstr/>
      </vt:variant>
      <vt:variant>
        <vt:lpwstr>_Toc423691188</vt:lpwstr>
      </vt:variant>
      <vt:variant>
        <vt:i4>1703999</vt:i4>
      </vt:variant>
      <vt:variant>
        <vt:i4>800</vt:i4>
      </vt:variant>
      <vt:variant>
        <vt:i4>0</vt:i4>
      </vt:variant>
      <vt:variant>
        <vt:i4>5</vt:i4>
      </vt:variant>
      <vt:variant>
        <vt:lpwstr/>
      </vt:variant>
      <vt:variant>
        <vt:lpwstr>_Toc423691187</vt:lpwstr>
      </vt:variant>
      <vt:variant>
        <vt:i4>1703999</vt:i4>
      </vt:variant>
      <vt:variant>
        <vt:i4>794</vt:i4>
      </vt:variant>
      <vt:variant>
        <vt:i4>0</vt:i4>
      </vt:variant>
      <vt:variant>
        <vt:i4>5</vt:i4>
      </vt:variant>
      <vt:variant>
        <vt:lpwstr/>
      </vt:variant>
      <vt:variant>
        <vt:lpwstr>_Toc423691186</vt:lpwstr>
      </vt:variant>
      <vt:variant>
        <vt:i4>1703999</vt:i4>
      </vt:variant>
      <vt:variant>
        <vt:i4>788</vt:i4>
      </vt:variant>
      <vt:variant>
        <vt:i4>0</vt:i4>
      </vt:variant>
      <vt:variant>
        <vt:i4>5</vt:i4>
      </vt:variant>
      <vt:variant>
        <vt:lpwstr/>
      </vt:variant>
      <vt:variant>
        <vt:lpwstr>_Toc423691185</vt:lpwstr>
      </vt:variant>
      <vt:variant>
        <vt:i4>1703999</vt:i4>
      </vt:variant>
      <vt:variant>
        <vt:i4>782</vt:i4>
      </vt:variant>
      <vt:variant>
        <vt:i4>0</vt:i4>
      </vt:variant>
      <vt:variant>
        <vt:i4>5</vt:i4>
      </vt:variant>
      <vt:variant>
        <vt:lpwstr/>
      </vt:variant>
      <vt:variant>
        <vt:lpwstr>_Toc423691184</vt:lpwstr>
      </vt:variant>
      <vt:variant>
        <vt:i4>1703999</vt:i4>
      </vt:variant>
      <vt:variant>
        <vt:i4>776</vt:i4>
      </vt:variant>
      <vt:variant>
        <vt:i4>0</vt:i4>
      </vt:variant>
      <vt:variant>
        <vt:i4>5</vt:i4>
      </vt:variant>
      <vt:variant>
        <vt:lpwstr/>
      </vt:variant>
      <vt:variant>
        <vt:lpwstr>_Toc423691183</vt:lpwstr>
      </vt:variant>
      <vt:variant>
        <vt:i4>1703999</vt:i4>
      </vt:variant>
      <vt:variant>
        <vt:i4>770</vt:i4>
      </vt:variant>
      <vt:variant>
        <vt:i4>0</vt:i4>
      </vt:variant>
      <vt:variant>
        <vt:i4>5</vt:i4>
      </vt:variant>
      <vt:variant>
        <vt:lpwstr/>
      </vt:variant>
      <vt:variant>
        <vt:lpwstr>_Toc423691182</vt:lpwstr>
      </vt:variant>
      <vt:variant>
        <vt:i4>1703999</vt:i4>
      </vt:variant>
      <vt:variant>
        <vt:i4>764</vt:i4>
      </vt:variant>
      <vt:variant>
        <vt:i4>0</vt:i4>
      </vt:variant>
      <vt:variant>
        <vt:i4>5</vt:i4>
      </vt:variant>
      <vt:variant>
        <vt:lpwstr/>
      </vt:variant>
      <vt:variant>
        <vt:lpwstr>_Toc423691181</vt:lpwstr>
      </vt:variant>
      <vt:variant>
        <vt:i4>1703999</vt:i4>
      </vt:variant>
      <vt:variant>
        <vt:i4>758</vt:i4>
      </vt:variant>
      <vt:variant>
        <vt:i4>0</vt:i4>
      </vt:variant>
      <vt:variant>
        <vt:i4>5</vt:i4>
      </vt:variant>
      <vt:variant>
        <vt:lpwstr/>
      </vt:variant>
      <vt:variant>
        <vt:lpwstr>_Toc423691180</vt:lpwstr>
      </vt:variant>
      <vt:variant>
        <vt:i4>1376319</vt:i4>
      </vt:variant>
      <vt:variant>
        <vt:i4>752</vt:i4>
      </vt:variant>
      <vt:variant>
        <vt:i4>0</vt:i4>
      </vt:variant>
      <vt:variant>
        <vt:i4>5</vt:i4>
      </vt:variant>
      <vt:variant>
        <vt:lpwstr/>
      </vt:variant>
      <vt:variant>
        <vt:lpwstr>_Toc423691179</vt:lpwstr>
      </vt:variant>
      <vt:variant>
        <vt:i4>1376319</vt:i4>
      </vt:variant>
      <vt:variant>
        <vt:i4>746</vt:i4>
      </vt:variant>
      <vt:variant>
        <vt:i4>0</vt:i4>
      </vt:variant>
      <vt:variant>
        <vt:i4>5</vt:i4>
      </vt:variant>
      <vt:variant>
        <vt:lpwstr/>
      </vt:variant>
      <vt:variant>
        <vt:lpwstr>_Toc423691178</vt:lpwstr>
      </vt:variant>
      <vt:variant>
        <vt:i4>1376319</vt:i4>
      </vt:variant>
      <vt:variant>
        <vt:i4>740</vt:i4>
      </vt:variant>
      <vt:variant>
        <vt:i4>0</vt:i4>
      </vt:variant>
      <vt:variant>
        <vt:i4>5</vt:i4>
      </vt:variant>
      <vt:variant>
        <vt:lpwstr/>
      </vt:variant>
      <vt:variant>
        <vt:lpwstr>_Toc423691177</vt:lpwstr>
      </vt:variant>
      <vt:variant>
        <vt:i4>1376319</vt:i4>
      </vt:variant>
      <vt:variant>
        <vt:i4>734</vt:i4>
      </vt:variant>
      <vt:variant>
        <vt:i4>0</vt:i4>
      </vt:variant>
      <vt:variant>
        <vt:i4>5</vt:i4>
      </vt:variant>
      <vt:variant>
        <vt:lpwstr/>
      </vt:variant>
      <vt:variant>
        <vt:lpwstr>_Toc423691176</vt:lpwstr>
      </vt:variant>
      <vt:variant>
        <vt:i4>1376319</vt:i4>
      </vt:variant>
      <vt:variant>
        <vt:i4>728</vt:i4>
      </vt:variant>
      <vt:variant>
        <vt:i4>0</vt:i4>
      </vt:variant>
      <vt:variant>
        <vt:i4>5</vt:i4>
      </vt:variant>
      <vt:variant>
        <vt:lpwstr/>
      </vt:variant>
      <vt:variant>
        <vt:lpwstr>_Toc423691175</vt:lpwstr>
      </vt:variant>
      <vt:variant>
        <vt:i4>1376319</vt:i4>
      </vt:variant>
      <vt:variant>
        <vt:i4>722</vt:i4>
      </vt:variant>
      <vt:variant>
        <vt:i4>0</vt:i4>
      </vt:variant>
      <vt:variant>
        <vt:i4>5</vt:i4>
      </vt:variant>
      <vt:variant>
        <vt:lpwstr/>
      </vt:variant>
      <vt:variant>
        <vt:lpwstr>_Toc423691174</vt:lpwstr>
      </vt:variant>
      <vt:variant>
        <vt:i4>1376319</vt:i4>
      </vt:variant>
      <vt:variant>
        <vt:i4>716</vt:i4>
      </vt:variant>
      <vt:variant>
        <vt:i4>0</vt:i4>
      </vt:variant>
      <vt:variant>
        <vt:i4>5</vt:i4>
      </vt:variant>
      <vt:variant>
        <vt:lpwstr/>
      </vt:variant>
      <vt:variant>
        <vt:lpwstr>_Toc423691173</vt:lpwstr>
      </vt:variant>
      <vt:variant>
        <vt:i4>1376319</vt:i4>
      </vt:variant>
      <vt:variant>
        <vt:i4>710</vt:i4>
      </vt:variant>
      <vt:variant>
        <vt:i4>0</vt:i4>
      </vt:variant>
      <vt:variant>
        <vt:i4>5</vt:i4>
      </vt:variant>
      <vt:variant>
        <vt:lpwstr/>
      </vt:variant>
      <vt:variant>
        <vt:lpwstr>_Toc423691172</vt:lpwstr>
      </vt:variant>
      <vt:variant>
        <vt:i4>1376319</vt:i4>
      </vt:variant>
      <vt:variant>
        <vt:i4>704</vt:i4>
      </vt:variant>
      <vt:variant>
        <vt:i4>0</vt:i4>
      </vt:variant>
      <vt:variant>
        <vt:i4>5</vt:i4>
      </vt:variant>
      <vt:variant>
        <vt:lpwstr/>
      </vt:variant>
      <vt:variant>
        <vt:lpwstr>_Toc423691171</vt:lpwstr>
      </vt:variant>
      <vt:variant>
        <vt:i4>1376319</vt:i4>
      </vt:variant>
      <vt:variant>
        <vt:i4>698</vt:i4>
      </vt:variant>
      <vt:variant>
        <vt:i4>0</vt:i4>
      </vt:variant>
      <vt:variant>
        <vt:i4>5</vt:i4>
      </vt:variant>
      <vt:variant>
        <vt:lpwstr/>
      </vt:variant>
      <vt:variant>
        <vt:lpwstr>_Toc423691170</vt:lpwstr>
      </vt:variant>
      <vt:variant>
        <vt:i4>1310783</vt:i4>
      </vt:variant>
      <vt:variant>
        <vt:i4>692</vt:i4>
      </vt:variant>
      <vt:variant>
        <vt:i4>0</vt:i4>
      </vt:variant>
      <vt:variant>
        <vt:i4>5</vt:i4>
      </vt:variant>
      <vt:variant>
        <vt:lpwstr/>
      </vt:variant>
      <vt:variant>
        <vt:lpwstr>_Toc423691169</vt:lpwstr>
      </vt:variant>
      <vt:variant>
        <vt:i4>1310783</vt:i4>
      </vt:variant>
      <vt:variant>
        <vt:i4>686</vt:i4>
      </vt:variant>
      <vt:variant>
        <vt:i4>0</vt:i4>
      </vt:variant>
      <vt:variant>
        <vt:i4>5</vt:i4>
      </vt:variant>
      <vt:variant>
        <vt:lpwstr/>
      </vt:variant>
      <vt:variant>
        <vt:lpwstr>_Toc423691168</vt:lpwstr>
      </vt:variant>
      <vt:variant>
        <vt:i4>1310783</vt:i4>
      </vt:variant>
      <vt:variant>
        <vt:i4>680</vt:i4>
      </vt:variant>
      <vt:variant>
        <vt:i4>0</vt:i4>
      </vt:variant>
      <vt:variant>
        <vt:i4>5</vt:i4>
      </vt:variant>
      <vt:variant>
        <vt:lpwstr/>
      </vt:variant>
      <vt:variant>
        <vt:lpwstr>_Toc423691167</vt:lpwstr>
      </vt:variant>
      <vt:variant>
        <vt:i4>1310783</vt:i4>
      </vt:variant>
      <vt:variant>
        <vt:i4>674</vt:i4>
      </vt:variant>
      <vt:variant>
        <vt:i4>0</vt:i4>
      </vt:variant>
      <vt:variant>
        <vt:i4>5</vt:i4>
      </vt:variant>
      <vt:variant>
        <vt:lpwstr/>
      </vt:variant>
      <vt:variant>
        <vt:lpwstr>_Toc423691166</vt:lpwstr>
      </vt:variant>
      <vt:variant>
        <vt:i4>1310783</vt:i4>
      </vt:variant>
      <vt:variant>
        <vt:i4>668</vt:i4>
      </vt:variant>
      <vt:variant>
        <vt:i4>0</vt:i4>
      </vt:variant>
      <vt:variant>
        <vt:i4>5</vt:i4>
      </vt:variant>
      <vt:variant>
        <vt:lpwstr/>
      </vt:variant>
      <vt:variant>
        <vt:lpwstr>_Toc423691165</vt:lpwstr>
      </vt:variant>
      <vt:variant>
        <vt:i4>1310783</vt:i4>
      </vt:variant>
      <vt:variant>
        <vt:i4>662</vt:i4>
      </vt:variant>
      <vt:variant>
        <vt:i4>0</vt:i4>
      </vt:variant>
      <vt:variant>
        <vt:i4>5</vt:i4>
      </vt:variant>
      <vt:variant>
        <vt:lpwstr/>
      </vt:variant>
      <vt:variant>
        <vt:lpwstr>_Toc423691164</vt:lpwstr>
      </vt:variant>
      <vt:variant>
        <vt:i4>1310783</vt:i4>
      </vt:variant>
      <vt:variant>
        <vt:i4>656</vt:i4>
      </vt:variant>
      <vt:variant>
        <vt:i4>0</vt:i4>
      </vt:variant>
      <vt:variant>
        <vt:i4>5</vt:i4>
      </vt:variant>
      <vt:variant>
        <vt:lpwstr/>
      </vt:variant>
      <vt:variant>
        <vt:lpwstr>_Toc423691163</vt:lpwstr>
      </vt:variant>
      <vt:variant>
        <vt:i4>1310783</vt:i4>
      </vt:variant>
      <vt:variant>
        <vt:i4>650</vt:i4>
      </vt:variant>
      <vt:variant>
        <vt:i4>0</vt:i4>
      </vt:variant>
      <vt:variant>
        <vt:i4>5</vt:i4>
      </vt:variant>
      <vt:variant>
        <vt:lpwstr/>
      </vt:variant>
      <vt:variant>
        <vt:lpwstr>_Toc423691162</vt:lpwstr>
      </vt:variant>
      <vt:variant>
        <vt:i4>1310783</vt:i4>
      </vt:variant>
      <vt:variant>
        <vt:i4>644</vt:i4>
      </vt:variant>
      <vt:variant>
        <vt:i4>0</vt:i4>
      </vt:variant>
      <vt:variant>
        <vt:i4>5</vt:i4>
      </vt:variant>
      <vt:variant>
        <vt:lpwstr/>
      </vt:variant>
      <vt:variant>
        <vt:lpwstr>_Toc423691161</vt:lpwstr>
      </vt:variant>
      <vt:variant>
        <vt:i4>1310783</vt:i4>
      </vt:variant>
      <vt:variant>
        <vt:i4>638</vt:i4>
      </vt:variant>
      <vt:variant>
        <vt:i4>0</vt:i4>
      </vt:variant>
      <vt:variant>
        <vt:i4>5</vt:i4>
      </vt:variant>
      <vt:variant>
        <vt:lpwstr/>
      </vt:variant>
      <vt:variant>
        <vt:lpwstr>_Toc423691160</vt:lpwstr>
      </vt:variant>
      <vt:variant>
        <vt:i4>1507391</vt:i4>
      </vt:variant>
      <vt:variant>
        <vt:i4>632</vt:i4>
      </vt:variant>
      <vt:variant>
        <vt:i4>0</vt:i4>
      </vt:variant>
      <vt:variant>
        <vt:i4>5</vt:i4>
      </vt:variant>
      <vt:variant>
        <vt:lpwstr/>
      </vt:variant>
      <vt:variant>
        <vt:lpwstr>_Toc423691159</vt:lpwstr>
      </vt:variant>
      <vt:variant>
        <vt:i4>1507391</vt:i4>
      </vt:variant>
      <vt:variant>
        <vt:i4>626</vt:i4>
      </vt:variant>
      <vt:variant>
        <vt:i4>0</vt:i4>
      </vt:variant>
      <vt:variant>
        <vt:i4>5</vt:i4>
      </vt:variant>
      <vt:variant>
        <vt:lpwstr/>
      </vt:variant>
      <vt:variant>
        <vt:lpwstr>_Toc423691158</vt:lpwstr>
      </vt:variant>
      <vt:variant>
        <vt:i4>1507391</vt:i4>
      </vt:variant>
      <vt:variant>
        <vt:i4>620</vt:i4>
      </vt:variant>
      <vt:variant>
        <vt:i4>0</vt:i4>
      </vt:variant>
      <vt:variant>
        <vt:i4>5</vt:i4>
      </vt:variant>
      <vt:variant>
        <vt:lpwstr/>
      </vt:variant>
      <vt:variant>
        <vt:lpwstr>_Toc423691157</vt:lpwstr>
      </vt:variant>
      <vt:variant>
        <vt:i4>1507391</vt:i4>
      </vt:variant>
      <vt:variant>
        <vt:i4>614</vt:i4>
      </vt:variant>
      <vt:variant>
        <vt:i4>0</vt:i4>
      </vt:variant>
      <vt:variant>
        <vt:i4>5</vt:i4>
      </vt:variant>
      <vt:variant>
        <vt:lpwstr/>
      </vt:variant>
      <vt:variant>
        <vt:lpwstr>_Toc423691156</vt:lpwstr>
      </vt:variant>
      <vt:variant>
        <vt:i4>1507391</vt:i4>
      </vt:variant>
      <vt:variant>
        <vt:i4>608</vt:i4>
      </vt:variant>
      <vt:variant>
        <vt:i4>0</vt:i4>
      </vt:variant>
      <vt:variant>
        <vt:i4>5</vt:i4>
      </vt:variant>
      <vt:variant>
        <vt:lpwstr/>
      </vt:variant>
      <vt:variant>
        <vt:lpwstr>_Toc423691155</vt:lpwstr>
      </vt:variant>
      <vt:variant>
        <vt:i4>1507391</vt:i4>
      </vt:variant>
      <vt:variant>
        <vt:i4>602</vt:i4>
      </vt:variant>
      <vt:variant>
        <vt:i4>0</vt:i4>
      </vt:variant>
      <vt:variant>
        <vt:i4>5</vt:i4>
      </vt:variant>
      <vt:variant>
        <vt:lpwstr/>
      </vt:variant>
      <vt:variant>
        <vt:lpwstr>_Toc423691154</vt:lpwstr>
      </vt:variant>
      <vt:variant>
        <vt:i4>1507391</vt:i4>
      </vt:variant>
      <vt:variant>
        <vt:i4>596</vt:i4>
      </vt:variant>
      <vt:variant>
        <vt:i4>0</vt:i4>
      </vt:variant>
      <vt:variant>
        <vt:i4>5</vt:i4>
      </vt:variant>
      <vt:variant>
        <vt:lpwstr/>
      </vt:variant>
      <vt:variant>
        <vt:lpwstr>_Toc423691153</vt:lpwstr>
      </vt:variant>
      <vt:variant>
        <vt:i4>1507391</vt:i4>
      </vt:variant>
      <vt:variant>
        <vt:i4>590</vt:i4>
      </vt:variant>
      <vt:variant>
        <vt:i4>0</vt:i4>
      </vt:variant>
      <vt:variant>
        <vt:i4>5</vt:i4>
      </vt:variant>
      <vt:variant>
        <vt:lpwstr/>
      </vt:variant>
      <vt:variant>
        <vt:lpwstr>_Toc423691152</vt:lpwstr>
      </vt:variant>
      <vt:variant>
        <vt:i4>1507391</vt:i4>
      </vt:variant>
      <vt:variant>
        <vt:i4>584</vt:i4>
      </vt:variant>
      <vt:variant>
        <vt:i4>0</vt:i4>
      </vt:variant>
      <vt:variant>
        <vt:i4>5</vt:i4>
      </vt:variant>
      <vt:variant>
        <vt:lpwstr/>
      </vt:variant>
      <vt:variant>
        <vt:lpwstr>_Toc423691151</vt:lpwstr>
      </vt:variant>
      <vt:variant>
        <vt:i4>1507391</vt:i4>
      </vt:variant>
      <vt:variant>
        <vt:i4>578</vt:i4>
      </vt:variant>
      <vt:variant>
        <vt:i4>0</vt:i4>
      </vt:variant>
      <vt:variant>
        <vt:i4>5</vt:i4>
      </vt:variant>
      <vt:variant>
        <vt:lpwstr/>
      </vt:variant>
      <vt:variant>
        <vt:lpwstr>_Toc423691150</vt:lpwstr>
      </vt:variant>
      <vt:variant>
        <vt:i4>1441855</vt:i4>
      </vt:variant>
      <vt:variant>
        <vt:i4>572</vt:i4>
      </vt:variant>
      <vt:variant>
        <vt:i4>0</vt:i4>
      </vt:variant>
      <vt:variant>
        <vt:i4>5</vt:i4>
      </vt:variant>
      <vt:variant>
        <vt:lpwstr/>
      </vt:variant>
      <vt:variant>
        <vt:lpwstr>_Toc423691149</vt:lpwstr>
      </vt:variant>
      <vt:variant>
        <vt:i4>1441855</vt:i4>
      </vt:variant>
      <vt:variant>
        <vt:i4>566</vt:i4>
      </vt:variant>
      <vt:variant>
        <vt:i4>0</vt:i4>
      </vt:variant>
      <vt:variant>
        <vt:i4>5</vt:i4>
      </vt:variant>
      <vt:variant>
        <vt:lpwstr/>
      </vt:variant>
      <vt:variant>
        <vt:lpwstr>_Toc423691148</vt:lpwstr>
      </vt:variant>
      <vt:variant>
        <vt:i4>1441855</vt:i4>
      </vt:variant>
      <vt:variant>
        <vt:i4>560</vt:i4>
      </vt:variant>
      <vt:variant>
        <vt:i4>0</vt:i4>
      </vt:variant>
      <vt:variant>
        <vt:i4>5</vt:i4>
      </vt:variant>
      <vt:variant>
        <vt:lpwstr/>
      </vt:variant>
      <vt:variant>
        <vt:lpwstr>_Toc423691147</vt:lpwstr>
      </vt:variant>
      <vt:variant>
        <vt:i4>1441855</vt:i4>
      </vt:variant>
      <vt:variant>
        <vt:i4>554</vt:i4>
      </vt:variant>
      <vt:variant>
        <vt:i4>0</vt:i4>
      </vt:variant>
      <vt:variant>
        <vt:i4>5</vt:i4>
      </vt:variant>
      <vt:variant>
        <vt:lpwstr/>
      </vt:variant>
      <vt:variant>
        <vt:lpwstr>_Toc423691146</vt:lpwstr>
      </vt:variant>
      <vt:variant>
        <vt:i4>1441855</vt:i4>
      </vt:variant>
      <vt:variant>
        <vt:i4>548</vt:i4>
      </vt:variant>
      <vt:variant>
        <vt:i4>0</vt:i4>
      </vt:variant>
      <vt:variant>
        <vt:i4>5</vt:i4>
      </vt:variant>
      <vt:variant>
        <vt:lpwstr/>
      </vt:variant>
      <vt:variant>
        <vt:lpwstr>_Toc423691145</vt:lpwstr>
      </vt:variant>
      <vt:variant>
        <vt:i4>1441855</vt:i4>
      </vt:variant>
      <vt:variant>
        <vt:i4>542</vt:i4>
      </vt:variant>
      <vt:variant>
        <vt:i4>0</vt:i4>
      </vt:variant>
      <vt:variant>
        <vt:i4>5</vt:i4>
      </vt:variant>
      <vt:variant>
        <vt:lpwstr/>
      </vt:variant>
      <vt:variant>
        <vt:lpwstr>_Toc423691144</vt:lpwstr>
      </vt:variant>
      <vt:variant>
        <vt:i4>1441855</vt:i4>
      </vt:variant>
      <vt:variant>
        <vt:i4>536</vt:i4>
      </vt:variant>
      <vt:variant>
        <vt:i4>0</vt:i4>
      </vt:variant>
      <vt:variant>
        <vt:i4>5</vt:i4>
      </vt:variant>
      <vt:variant>
        <vt:lpwstr/>
      </vt:variant>
      <vt:variant>
        <vt:lpwstr>_Toc423691143</vt:lpwstr>
      </vt:variant>
      <vt:variant>
        <vt:i4>1441855</vt:i4>
      </vt:variant>
      <vt:variant>
        <vt:i4>530</vt:i4>
      </vt:variant>
      <vt:variant>
        <vt:i4>0</vt:i4>
      </vt:variant>
      <vt:variant>
        <vt:i4>5</vt:i4>
      </vt:variant>
      <vt:variant>
        <vt:lpwstr/>
      </vt:variant>
      <vt:variant>
        <vt:lpwstr>_Toc423691142</vt:lpwstr>
      </vt:variant>
      <vt:variant>
        <vt:i4>1441855</vt:i4>
      </vt:variant>
      <vt:variant>
        <vt:i4>524</vt:i4>
      </vt:variant>
      <vt:variant>
        <vt:i4>0</vt:i4>
      </vt:variant>
      <vt:variant>
        <vt:i4>5</vt:i4>
      </vt:variant>
      <vt:variant>
        <vt:lpwstr/>
      </vt:variant>
      <vt:variant>
        <vt:lpwstr>_Toc423691141</vt:lpwstr>
      </vt:variant>
      <vt:variant>
        <vt:i4>1441855</vt:i4>
      </vt:variant>
      <vt:variant>
        <vt:i4>518</vt:i4>
      </vt:variant>
      <vt:variant>
        <vt:i4>0</vt:i4>
      </vt:variant>
      <vt:variant>
        <vt:i4>5</vt:i4>
      </vt:variant>
      <vt:variant>
        <vt:lpwstr/>
      </vt:variant>
      <vt:variant>
        <vt:lpwstr>_Toc423691140</vt:lpwstr>
      </vt:variant>
      <vt:variant>
        <vt:i4>1114175</vt:i4>
      </vt:variant>
      <vt:variant>
        <vt:i4>512</vt:i4>
      </vt:variant>
      <vt:variant>
        <vt:i4>0</vt:i4>
      </vt:variant>
      <vt:variant>
        <vt:i4>5</vt:i4>
      </vt:variant>
      <vt:variant>
        <vt:lpwstr/>
      </vt:variant>
      <vt:variant>
        <vt:lpwstr>_Toc423691139</vt:lpwstr>
      </vt:variant>
      <vt:variant>
        <vt:i4>1114175</vt:i4>
      </vt:variant>
      <vt:variant>
        <vt:i4>506</vt:i4>
      </vt:variant>
      <vt:variant>
        <vt:i4>0</vt:i4>
      </vt:variant>
      <vt:variant>
        <vt:i4>5</vt:i4>
      </vt:variant>
      <vt:variant>
        <vt:lpwstr/>
      </vt:variant>
      <vt:variant>
        <vt:lpwstr>_Toc423691138</vt:lpwstr>
      </vt:variant>
      <vt:variant>
        <vt:i4>1114175</vt:i4>
      </vt:variant>
      <vt:variant>
        <vt:i4>500</vt:i4>
      </vt:variant>
      <vt:variant>
        <vt:i4>0</vt:i4>
      </vt:variant>
      <vt:variant>
        <vt:i4>5</vt:i4>
      </vt:variant>
      <vt:variant>
        <vt:lpwstr/>
      </vt:variant>
      <vt:variant>
        <vt:lpwstr>_Toc423691137</vt:lpwstr>
      </vt:variant>
      <vt:variant>
        <vt:i4>1114175</vt:i4>
      </vt:variant>
      <vt:variant>
        <vt:i4>494</vt:i4>
      </vt:variant>
      <vt:variant>
        <vt:i4>0</vt:i4>
      </vt:variant>
      <vt:variant>
        <vt:i4>5</vt:i4>
      </vt:variant>
      <vt:variant>
        <vt:lpwstr/>
      </vt:variant>
      <vt:variant>
        <vt:lpwstr>_Toc423691136</vt:lpwstr>
      </vt:variant>
      <vt:variant>
        <vt:i4>1114175</vt:i4>
      </vt:variant>
      <vt:variant>
        <vt:i4>488</vt:i4>
      </vt:variant>
      <vt:variant>
        <vt:i4>0</vt:i4>
      </vt:variant>
      <vt:variant>
        <vt:i4>5</vt:i4>
      </vt:variant>
      <vt:variant>
        <vt:lpwstr/>
      </vt:variant>
      <vt:variant>
        <vt:lpwstr>_Toc423691135</vt:lpwstr>
      </vt:variant>
      <vt:variant>
        <vt:i4>1114175</vt:i4>
      </vt:variant>
      <vt:variant>
        <vt:i4>482</vt:i4>
      </vt:variant>
      <vt:variant>
        <vt:i4>0</vt:i4>
      </vt:variant>
      <vt:variant>
        <vt:i4>5</vt:i4>
      </vt:variant>
      <vt:variant>
        <vt:lpwstr/>
      </vt:variant>
      <vt:variant>
        <vt:lpwstr>_Toc423691134</vt:lpwstr>
      </vt:variant>
      <vt:variant>
        <vt:i4>1114175</vt:i4>
      </vt:variant>
      <vt:variant>
        <vt:i4>476</vt:i4>
      </vt:variant>
      <vt:variant>
        <vt:i4>0</vt:i4>
      </vt:variant>
      <vt:variant>
        <vt:i4>5</vt:i4>
      </vt:variant>
      <vt:variant>
        <vt:lpwstr/>
      </vt:variant>
      <vt:variant>
        <vt:lpwstr>_Toc423691133</vt:lpwstr>
      </vt:variant>
      <vt:variant>
        <vt:i4>1114175</vt:i4>
      </vt:variant>
      <vt:variant>
        <vt:i4>470</vt:i4>
      </vt:variant>
      <vt:variant>
        <vt:i4>0</vt:i4>
      </vt:variant>
      <vt:variant>
        <vt:i4>5</vt:i4>
      </vt:variant>
      <vt:variant>
        <vt:lpwstr/>
      </vt:variant>
      <vt:variant>
        <vt:lpwstr>_Toc423691132</vt:lpwstr>
      </vt:variant>
      <vt:variant>
        <vt:i4>1114175</vt:i4>
      </vt:variant>
      <vt:variant>
        <vt:i4>464</vt:i4>
      </vt:variant>
      <vt:variant>
        <vt:i4>0</vt:i4>
      </vt:variant>
      <vt:variant>
        <vt:i4>5</vt:i4>
      </vt:variant>
      <vt:variant>
        <vt:lpwstr/>
      </vt:variant>
      <vt:variant>
        <vt:lpwstr>_Toc423691131</vt:lpwstr>
      </vt:variant>
      <vt:variant>
        <vt:i4>1114175</vt:i4>
      </vt:variant>
      <vt:variant>
        <vt:i4>458</vt:i4>
      </vt:variant>
      <vt:variant>
        <vt:i4>0</vt:i4>
      </vt:variant>
      <vt:variant>
        <vt:i4>5</vt:i4>
      </vt:variant>
      <vt:variant>
        <vt:lpwstr/>
      </vt:variant>
      <vt:variant>
        <vt:lpwstr>_Toc423691130</vt:lpwstr>
      </vt:variant>
      <vt:variant>
        <vt:i4>1048639</vt:i4>
      </vt:variant>
      <vt:variant>
        <vt:i4>452</vt:i4>
      </vt:variant>
      <vt:variant>
        <vt:i4>0</vt:i4>
      </vt:variant>
      <vt:variant>
        <vt:i4>5</vt:i4>
      </vt:variant>
      <vt:variant>
        <vt:lpwstr/>
      </vt:variant>
      <vt:variant>
        <vt:lpwstr>_Toc423691129</vt:lpwstr>
      </vt:variant>
      <vt:variant>
        <vt:i4>1048639</vt:i4>
      </vt:variant>
      <vt:variant>
        <vt:i4>446</vt:i4>
      </vt:variant>
      <vt:variant>
        <vt:i4>0</vt:i4>
      </vt:variant>
      <vt:variant>
        <vt:i4>5</vt:i4>
      </vt:variant>
      <vt:variant>
        <vt:lpwstr/>
      </vt:variant>
      <vt:variant>
        <vt:lpwstr>_Toc423691128</vt:lpwstr>
      </vt:variant>
      <vt:variant>
        <vt:i4>1048639</vt:i4>
      </vt:variant>
      <vt:variant>
        <vt:i4>440</vt:i4>
      </vt:variant>
      <vt:variant>
        <vt:i4>0</vt:i4>
      </vt:variant>
      <vt:variant>
        <vt:i4>5</vt:i4>
      </vt:variant>
      <vt:variant>
        <vt:lpwstr/>
      </vt:variant>
      <vt:variant>
        <vt:lpwstr>_Toc423691127</vt:lpwstr>
      </vt:variant>
      <vt:variant>
        <vt:i4>1048639</vt:i4>
      </vt:variant>
      <vt:variant>
        <vt:i4>434</vt:i4>
      </vt:variant>
      <vt:variant>
        <vt:i4>0</vt:i4>
      </vt:variant>
      <vt:variant>
        <vt:i4>5</vt:i4>
      </vt:variant>
      <vt:variant>
        <vt:lpwstr/>
      </vt:variant>
      <vt:variant>
        <vt:lpwstr>_Toc423691126</vt:lpwstr>
      </vt:variant>
      <vt:variant>
        <vt:i4>1048639</vt:i4>
      </vt:variant>
      <vt:variant>
        <vt:i4>428</vt:i4>
      </vt:variant>
      <vt:variant>
        <vt:i4>0</vt:i4>
      </vt:variant>
      <vt:variant>
        <vt:i4>5</vt:i4>
      </vt:variant>
      <vt:variant>
        <vt:lpwstr/>
      </vt:variant>
      <vt:variant>
        <vt:lpwstr>_Toc423691125</vt:lpwstr>
      </vt:variant>
      <vt:variant>
        <vt:i4>1048639</vt:i4>
      </vt:variant>
      <vt:variant>
        <vt:i4>422</vt:i4>
      </vt:variant>
      <vt:variant>
        <vt:i4>0</vt:i4>
      </vt:variant>
      <vt:variant>
        <vt:i4>5</vt:i4>
      </vt:variant>
      <vt:variant>
        <vt:lpwstr/>
      </vt:variant>
      <vt:variant>
        <vt:lpwstr>_Toc423691124</vt:lpwstr>
      </vt:variant>
      <vt:variant>
        <vt:i4>1048639</vt:i4>
      </vt:variant>
      <vt:variant>
        <vt:i4>416</vt:i4>
      </vt:variant>
      <vt:variant>
        <vt:i4>0</vt:i4>
      </vt:variant>
      <vt:variant>
        <vt:i4>5</vt:i4>
      </vt:variant>
      <vt:variant>
        <vt:lpwstr/>
      </vt:variant>
      <vt:variant>
        <vt:lpwstr>_Toc423691123</vt:lpwstr>
      </vt:variant>
      <vt:variant>
        <vt:i4>1048639</vt:i4>
      </vt:variant>
      <vt:variant>
        <vt:i4>410</vt:i4>
      </vt:variant>
      <vt:variant>
        <vt:i4>0</vt:i4>
      </vt:variant>
      <vt:variant>
        <vt:i4>5</vt:i4>
      </vt:variant>
      <vt:variant>
        <vt:lpwstr/>
      </vt:variant>
      <vt:variant>
        <vt:lpwstr>_Toc423691122</vt:lpwstr>
      </vt:variant>
      <vt:variant>
        <vt:i4>1048639</vt:i4>
      </vt:variant>
      <vt:variant>
        <vt:i4>404</vt:i4>
      </vt:variant>
      <vt:variant>
        <vt:i4>0</vt:i4>
      </vt:variant>
      <vt:variant>
        <vt:i4>5</vt:i4>
      </vt:variant>
      <vt:variant>
        <vt:lpwstr/>
      </vt:variant>
      <vt:variant>
        <vt:lpwstr>_Toc423691121</vt:lpwstr>
      </vt:variant>
      <vt:variant>
        <vt:i4>1048639</vt:i4>
      </vt:variant>
      <vt:variant>
        <vt:i4>398</vt:i4>
      </vt:variant>
      <vt:variant>
        <vt:i4>0</vt:i4>
      </vt:variant>
      <vt:variant>
        <vt:i4>5</vt:i4>
      </vt:variant>
      <vt:variant>
        <vt:lpwstr/>
      </vt:variant>
      <vt:variant>
        <vt:lpwstr>_Toc423691120</vt:lpwstr>
      </vt:variant>
      <vt:variant>
        <vt:i4>1245247</vt:i4>
      </vt:variant>
      <vt:variant>
        <vt:i4>392</vt:i4>
      </vt:variant>
      <vt:variant>
        <vt:i4>0</vt:i4>
      </vt:variant>
      <vt:variant>
        <vt:i4>5</vt:i4>
      </vt:variant>
      <vt:variant>
        <vt:lpwstr/>
      </vt:variant>
      <vt:variant>
        <vt:lpwstr>_Toc423691119</vt:lpwstr>
      </vt:variant>
      <vt:variant>
        <vt:i4>1245247</vt:i4>
      </vt:variant>
      <vt:variant>
        <vt:i4>386</vt:i4>
      </vt:variant>
      <vt:variant>
        <vt:i4>0</vt:i4>
      </vt:variant>
      <vt:variant>
        <vt:i4>5</vt:i4>
      </vt:variant>
      <vt:variant>
        <vt:lpwstr/>
      </vt:variant>
      <vt:variant>
        <vt:lpwstr>_Toc423691118</vt:lpwstr>
      </vt:variant>
      <vt:variant>
        <vt:i4>1245247</vt:i4>
      </vt:variant>
      <vt:variant>
        <vt:i4>380</vt:i4>
      </vt:variant>
      <vt:variant>
        <vt:i4>0</vt:i4>
      </vt:variant>
      <vt:variant>
        <vt:i4>5</vt:i4>
      </vt:variant>
      <vt:variant>
        <vt:lpwstr/>
      </vt:variant>
      <vt:variant>
        <vt:lpwstr>_Toc423691117</vt:lpwstr>
      </vt:variant>
      <vt:variant>
        <vt:i4>1245247</vt:i4>
      </vt:variant>
      <vt:variant>
        <vt:i4>374</vt:i4>
      </vt:variant>
      <vt:variant>
        <vt:i4>0</vt:i4>
      </vt:variant>
      <vt:variant>
        <vt:i4>5</vt:i4>
      </vt:variant>
      <vt:variant>
        <vt:lpwstr/>
      </vt:variant>
      <vt:variant>
        <vt:lpwstr>_Toc423691116</vt:lpwstr>
      </vt:variant>
      <vt:variant>
        <vt:i4>1245247</vt:i4>
      </vt:variant>
      <vt:variant>
        <vt:i4>368</vt:i4>
      </vt:variant>
      <vt:variant>
        <vt:i4>0</vt:i4>
      </vt:variant>
      <vt:variant>
        <vt:i4>5</vt:i4>
      </vt:variant>
      <vt:variant>
        <vt:lpwstr/>
      </vt:variant>
      <vt:variant>
        <vt:lpwstr>_Toc423691115</vt:lpwstr>
      </vt:variant>
      <vt:variant>
        <vt:i4>1245247</vt:i4>
      </vt:variant>
      <vt:variant>
        <vt:i4>362</vt:i4>
      </vt:variant>
      <vt:variant>
        <vt:i4>0</vt:i4>
      </vt:variant>
      <vt:variant>
        <vt:i4>5</vt:i4>
      </vt:variant>
      <vt:variant>
        <vt:lpwstr/>
      </vt:variant>
      <vt:variant>
        <vt:lpwstr>_Toc423691114</vt:lpwstr>
      </vt:variant>
      <vt:variant>
        <vt:i4>1245247</vt:i4>
      </vt:variant>
      <vt:variant>
        <vt:i4>356</vt:i4>
      </vt:variant>
      <vt:variant>
        <vt:i4>0</vt:i4>
      </vt:variant>
      <vt:variant>
        <vt:i4>5</vt:i4>
      </vt:variant>
      <vt:variant>
        <vt:lpwstr/>
      </vt:variant>
      <vt:variant>
        <vt:lpwstr>_Toc423691113</vt:lpwstr>
      </vt:variant>
      <vt:variant>
        <vt:i4>1245247</vt:i4>
      </vt:variant>
      <vt:variant>
        <vt:i4>350</vt:i4>
      </vt:variant>
      <vt:variant>
        <vt:i4>0</vt:i4>
      </vt:variant>
      <vt:variant>
        <vt:i4>5</vt:i4>
      </vt:variant>
      <vt:variant>
        <vt:lpwstr/>
      </vt:variant>
      <vt:variant>
        <vt:lpwstr>_Toc423691112</vt:lpwstr>
      </vt:variant>
      <vt:variant>
        <vt:i4>1245247</vt:i4>
      </vt:variant>
      <vt:variant>
        <vt:i4>344</vt:i4>
      </vt:variant>
      <vt:variant>
        <vt:i4>0</vt:i4>
      </vt:variant>
      <vt:variant>
        <vt:i4>5</vt:i4>
      </vt:variant>
      <vt:variant>
        <vt:lpwstr/>
      </vt:variant>
      <vt:variant>
        <vt:lpwstr>_Toc423691111</vt:lpwstr>
      </vt:variant>
      <vt:variant>
        <vt:i4>1245247</vt:i4>
      </vt:variant>
      <vt:variant>
        <vt:i4>338</vt:i4>
      </vt:variant>
      <vt:variant>
        <vt:i4>0</vt:i4>
      </vt:variant>
      <vt:variant>
        <vt:i4>5</vt:i4>
      </vt:variant>
      <vt:variant>
        <vt:lpwstr/>
      </vt:variant>
      <vt:variant>
        <vt:lpwstr>_Toc423691110</vt:lpwstr>
      </vt:variant>
      <vt:variant>
        <vt:i4>1179711</vt:i4>
      </vt:variant>
      <vt:variant>
        <vt:i4>332</vt:i4>
      </vt:variant>
      <vt:variant>
        <vt:i4>0</vt:i4>
      </vt:variant>
      <vt:variant>
        <vt:i4>5</vt:i4>
      </vt:variant>
      <vt:variant>
        <vt:lpwstr/>
      </vt:variant>
      <vt:variant>
        <vt:lpwstr>_Toc423691109</vt:lpwstr>
      </vt:variant>
      <vt:variant>
        <vt:i4>1179711</vt:i4>
      </vt:variant>
      <vt:variant>
        <vt:i4>326</vt:i4>
      </vt:variant>
      <vt:variant>
        <vt:i4>0</vt:i4>
      </vt:variant>
      <vt:variant>
        <vt:i4>5</vt:i4>
      </vt:variant>
      <vt:variant>
        <vt:lpwstr/>
      </vt:variant>
      <vt:variant>
        <vt:lpwstr>_Toc423691108</vt:lpwstr>
      </vt:variant>
      <vt:variant>
        <vt:i4>1179711</vt:i4>
      </vt:variant>
      <vt:variant>
        <vt:i4>320</vt:i4>
      </vt:variant>
      <vt:variant>
        <vt:i4>0</vt:i4>
      </vt:variant>
      <vt:variant>
        <vt:i4>5</vt:i4>
      </vt:variant>
      <vt:variant>
        <vt:lpwstr/>
      </vt:variant>
      <vt:variant>
        <vt:lpwstr>_Toc423691107</vt:lpwstr>
      </vt:variant>
      <vt:variant>
        <vt:i4>1179711</vt:i4>
      </vt:variant>
      <vt:variant>
        <vt:i4>314</vt:i4>
      </vt:variant>
      <vt:variant>
        <vt:i4>0</vt:i4>
      </vt:variant>
      <vt:variant>
        <vt:i4>5</vt:i4>
      </vt:variant>
      <vt:variant>
        <vt:lpwstr/>
      </vt:variant>
      <vt:variant>
        <vt:lpwstr>_Toc423691106</vt:lpwstr>
      </vt:variant>
      <vt:variant>
        <vt:i4>1179711</vt:i4>
      </vt:variant>
      <vt:variant>
        <vt:i4>308</vt:i4>
      </vt:variant>
      <vt:variant>
        <vt:i4>0</vt:i4>
      </vt:variant>
      <vt:variant>
        <vt:i4>5</vt:i4>
      </vt:variant>
      <vt:variant>
        <vt:lpwstr/>
      </vt:variant>
      <vt:variant>
        <vt:lpwstr>_Toc423691105</vt:lpwstr>
      </vt:variant>
      <vt:variant>
        <vt:i4>1179711</vt:i4>
      </vt:variant>
      <vt:variant>
        <vt:i4>302</vt:i4>
      </vt:variant>
      <vt:variant>
        <vt:i4>0</vt:i4>
      </vt:variant>
      <vt:variant>
        <vt:i4>5</vt:i4>
      </vt:variant>
      <vt:variant>
        <vt:lpwstr/>
      </vt:variant>
      <vt:variant>
        <vt:lpwstr>_Toc423691104</vt:lpwstr>
      </vt:variant>
      <vt:variant>
        <vt:i4>1179711</vt:i4>
      </vt:variant>
      <vt:variant>
        <vt:i4>296</vt:i4>
      </vt:variant>
      <vt:variant>
        <vt:i4>0</vt:i4>
      </vt:variant>
      <vt:variant>
        <vt:i4>5</vt:i4>
      </vt:variant>
      <vt:variant>
        <vt:lpwstr/>
      </vt:variant>
      <vt:variant>
        <vt:lpwstr>_Toc423691103</vt:lpwstr>
      </vt:variant>
      <vt:variant>
        <vt:i4>1179711</vt:i4>
      </vt:variant>
      <vt:variant>
        <vt:i4>290</vt:i4>
      </vt:variant>
      <vt:variant>
        <vt:i4>0</vt:i4>
      </vt:variant>
      <vt:variant>
        <vt:i4>5</vt:i4>
      </vt:variant>
      <vt:variant>
        <vt:lpwstr/>
      </vt:variant>
      <vt:variant>
        <vt:lpwstr>_Toc423691102</vt:lpwstr>
      </vt:variant>
      <vt:variant>
        <vt:i4>1179711</vt:i4>
      </vt:variant>
      <vt:variant>
        <vt:i4>284</vt:i4>
      </vt:variant>
      <vt:variant>
        <vt:i4>0</vt:i4>
      </vt:variant>
      <vt:variant>
        <vt:i4>5</vt:i4>
      </vt:variant>
      <vt:variant>
        <vt:lpwstr/>
      </vt:variant>
      <vt:variant>
        <vt:lpwstr>_Toc423691101</vt:lpwstr>
      </vt:variant>
      <vt:variant>
        <vt:i4>1179711</vt:i4>
      </vt:variant>
      <vt:variant>
        <vt:i4>278</vt:i4>
      </vt:variant>
      <vt:variant>
        <vt:i4>0</vt:i4>
      </vt:variant>
      <vt:variant>
        <vt:i4>5</vt:i4>
      </vt:variant>
      <vt:variant>
        <vt:lpwstr/>
      </vt:variant>
      <vt:variant>
        <vt:lpwstr>_Toc423691100</vt:lpwstr>
      </vt:variant>
      <vt:variant>
        <vt:i4>1769534</vt:i4>
      </vt:variant>
      <vt:variant>
        <vt:i4>272</vt:i4>
      </vt:variant>
      <vt:variant>
        <vt:i4>0</vt:i4>
      </vt:variant>
      <vt:variant>
        <vt:i4>5</vt:i4>
      </vt:variant>
      <vt:variant>
        <vt:lpwstr/>
      </vt:variant>
      <vt:variant>
        <vt:lpwstr>_Toc423691099</vt:lpwstr>
      </vt:variant>
      <vt:variant>
        <vt:i4>1769534</vt:i4>
      </vt:variant>
      <vt:variant>
        <vt:i4>266</vt:i4>
      </vt:variant>
      <vt:variant>
        <vt:i4>0</vt:i4>
      </vt:variant>
      <vt:variant>
        <vt:i4>5</vt:i4>
      </vt:variant>
      <vt:variant>
        <vt:lpwstr/>
      </vt:variant>
      <vt:variant>
        <vt:lpwstr>_Toc423691098</vt:lpwstr>
      </vt:variant>
      <vt:variant>
        <vt:i4>1769534</vt:i4>
      </vt:variant>
      <vt:variant>
        <vt:i4>260</vt:i4>
      </vt:variant>
      <vt:variant>
        <vt:i4>0</vt:i4>
      </vt:variant>
      <vt:variant>
        <vt:i4>5</vt:i4>
      </vt:variant>
      <vt:variant>
        <vt:lpwstr/>
      </vt:variant>
      <vt:variant>
        <vt:lpwstr>_Toc423691097</vt:lpwstr>
      </vt:variant>
      <vt:variant>
        <vt:i4>1769534</vt:i4>
      </vt:variant>
      <vt:variant>
        <vt:i4>254</vt:i4>
      </vt:variant>
      <vt:variant>
        <vt:i4>0</vt:i4>
      </vt:variant>
      <vt:variant>
        <vt:i4>5</vt:i4>
      </vt:variant>
      <vt:variant>
        <vt:lpwstr/>
      </vt:variant>
      <vt:variant>
        <vt:lpwstr>_Toc423691096</vt:lpwstr>
      </vt:variant>
      <vt:variant>
        <vt:i4>1769534</vt:i4>
      </vt:variant>
      <vt:variant>
        <vt:i4>248</vt:i4>
      </vt:variant>
      <vt:variant>
        <vt:i4>0</vt:i4>
      </vt:variant>
      <vt:variant>
        <vt:i4>5</vt:i4>
      </vt:variant>
      <vt:variant>
        <vt:lpwstr/>
      </vt:variant>
      <vt:variant>
        <vt:lpwstr>_Toc423691095</vt:lpwstr>
      </vt:variant>
      <vt:variant>
        <vt:i4>1769534</vt:i4>
      </vt:variant>
      <vt:variant>
        <vt:i4>242</vt:i4>
      </vt:variant>
      <vt:variant>
        <vt:i4>0</vt:i4>
      </vt:variant>
      <vt:variant>
        <vt:i4>5</vt:i4>
      </vt:variant>
      <vt:variant>
        <vt:lpwstr/>
      </vt:variant>
      <vt:variant>
        <vt:lpwstr>_Toc423691094</vt:lpwstr>
      </vt:variant>
      <vt:variant>
        <vt:i4>1769534</vt:i4>
      </vt:variant>
      <vt:variant>
        <vt:i4>236</vt:i4>
      </vt:variant>
      <vt:variant>
        <vt:i4>0</vt:i4>
      </vt:variant>
      <vt:variant>
        <vt:i4>5</vt:i4>
      </vt:variant>
      <vt:variant>
        <vt:lpwstr/>
      </vt:variant>
      <vt:variant>
        <vt:lpwstr>_Toc423691093</vt:lpwstr>
      </vt:variant>
      <vt:variant>
        <vt:i4>1769534</vt:i4>
      </vt:variant>
      <vt:variant>
        <vt:i4>230</vt:i4>
      </vt:variant>
      <vt:variant>
        <vt:i4>0</vt:i4>
      </vt:variant>
      <vt:variant>
        <vt:i4>5</vt:i4>
      </vt:variant>
      <vt:variant>
        <vt:lpwstr/>
      </vt:variant>
      <vt:variant>
        <vt:lpwstr>_Toc423691092</vt:lpwstr>
      </vt:variant>
      <vt:variant>
        <vt:i4>1769534</vt:i4>
      </vt:variant>
      <vt:variant>
        <vt:i4>224</vt:i4>
      </vt:variant>
      <vt:variant>
        <vt:i4>0</vt:i4>
      </vt:variant>
      <vt:variant>
        <vt:i4>5</vt:i4>
      </vt:variant>
      <vt:variant>
        <vt:lpwstr/>
      </vt:variant>
      <vt:variant>
        <vt:lpwstr>_Toc423691091</vt:lpwstr>
      </vt:variant>
      <vt:variant>
        <vt:i4>1769534</vt:i4>
      </vt:variant>
      <vt:variant>
        <vt:i4>218</vt:i4>
      </vt:variant>
      <vt:variant>
        <vt:i4>0</vt:i4>
      </vt:variant>
      <vt:variant>
        <vt:i4>5</vt:i4>
      </vt:variant>
      <vt:variant>
        <vt:lpwstr/>
      </vt:variant>
      <vt:variant>
        <vt:lpwstr>_Toc423691090</vt:lpwstr>
      </vt:variant>
      <vt:variant>
        <vt:i4>1703998</vt:i4>
      </vt:variant>
      <vt:variant>
        <vt:i4>212</vt:i4>
      </vt:variant>
      <vt:variant>
        <vt:i4>0</vt:i4>
      </vt:variant>
      <vt:variant>
        <vt:i4>5</vt:i4>
      </vt:variant>
      <vt:variant>
        <vt:lpwstr/>
      </vt:variant>
      <vt:variant>
        <vt:lpwstr>_Toc423691089</vt:lpwstr>
      </vt:variant>
      <vt:variant>
        <vt:i4>1703998</vt:i4>
      </vt:variant>
      <vt:variant>
        <vt:i4>206</vt:i4>
      </vt:variant>
      <vt:variant>
        <vt:i4>0</vt:i4>
      </vt:variant>
      <vt:variant>
        <vt:i4>5</vt:i4>
      </vt:variant>
      <vt:variant>
        <vt:lpwstr/>
      </vt:variant>
      <vt:variant>
        <vt:lpwstr>_Toc423691088</vt:lpwstr>
      </vt:variant>
      <vt:variant>
        <vt:i4>1703998</vt:i4>
      </vt:variant>
      <vt:variant>
        <vt:i4>200</vt:i4>
      </vt:variant>
      <vt:variant>
        <vt:i4>0</vt:i4>
      </vt:variant>
      <vt:variant>
        <vt:i4>5</vt:i4>
      </vt:variant>
      <vt:variant>
        <vt:lpwstr/>
      </vt:variant>
      <vt:variant>
        <vt:lpwstr>_Toc423691087</vt:lpwstr>
      </vt:variant>
      <vt:variant>
        <vt:i4>1703998</vt:i4>
      </vt:variant>
      <vt:variant>
        <vt:i4>194</vt:i4>
      </vt:variant>
      <vt:variant>
        <vt:i4>0</vt:i4>
      </vt:variant>
      <vt:variant>
        <vt:i4>5</vt:i4>
      </vt:variant>
      <vt:variant>
        <vt:lpwstr/>
      </vt:variant>
      <vt:variant>
        <vt:lpwstr>_Toc423691086</vt:lpwstr>
      </vt:variant>
      <vt:variant>
        <vt:i4>1703998</vt:i4>
      </vt:variant>
      <vt:variant>
        <vt:i4>188</vt:i4>
      </vt:variant>
      <vt:variant>
        <vt:i4>0</vt:i4>
      </vt:variant>
      <vt:variant>
        <vt:i4>5</vt:i4>
      </vt:variant>
      <vt:variant>
        <vt:lpwstr/>
      </vt:variant>
      <vt:variant>
        <vt:lpwstr>_Toc423691085</vt:lpwstr>
      </vt:variant>
      <vt:variant>
        <vt:i4>1703998</vt:i4>
      </vt:variant>
      <vt:variant>
        <vt:i4>182</vt:i4>
      </vt:variant>
      <vt:variant>
        <vt:i4>0</vt:i4>
      </vt:variant>
      <vt:variant>
        <vt:i4>5</vt:i4>
      </vt:variant>
      <vt:variant>
        <vt:lpwstr/>
      </vt:variant>
      <vt:variant>
        <vt:lpwstr>_Toc423691084</vt:lpwstr>
      </vt:variant>
      <vt:variant>
        <vt:i4>1703998</vt:i4>
      </vt:variant>
      <vt:variant>
        <vt:i4>176</vt:i4>
      </vt:variant>
      <vt:variant>
        <vt:i4>0</vt:i4>
      </vt:variant>
      <vt:variant>
        <vt:i4>5</vt:i4>
      </vt:variant>
      <vt:variant>
        <vt:lpwstr/>
      </vt:variant>
      <vt:variant>
        <vt:lpwstr>_Toc423691083</vt:lpwstr>
      </vt:variant>
      <vt:variant>
        <vt:i4>1703998</vt:i4>
      </vt:variant>
      <vt:variant>
        <vt:i4>170</vt:i4>
      </vt:variant>
      <vt:variant>
        <vt:i4>0</vt:i4>
      </vt:variant>
      <vt:variant>
        <vt:i4>5</vt:i4>
      </vt:variant>
      <vt:variant>
        <vt:lpwstr/>
      </vt:variant>
      <vt:variant>
        <vt:lpwstr>_Toc423691082</vt:lpwstr>
      </vt:variant>
      <vt:variant>
        <vt:i4>1703998</vt:i4>
      </vt:variant>
      <vt:variant>
        <vt:i4>164</vt:i4>
      </vt:variant>
      <vt:variant>
        <vt:i4>0</vt:i4>
      </vt:variant>
      <vt:variant>
        <vt:i4>5</vt:i4>
      </vt:variant>
      <vt:variant>
        <vt:lpwstr/>
      </vt:variant>
      <vt:variant>
        <vt:lpwstr>_Toc423691081</vt:lpwstr>
      </vt:variant>
      <vt:variant>
        <vt:i4>1703998</vt:i4>
      </vt:variant>
      <vt:variant>
        <vt:i4>158</vt:i4>
      </vt:variant>
      <vt:variant>
        <vt:i4>0</vt:i4>
      </vt:variant>
      <vt:variant>
        <vt:i4>5</vt:i4>
      </vt:variant>
      <vt:variant>
        <vt:lpwstr/>
      </vt:variant>
      <vt:variant>
        <vt:lpwstr>_Toc423691080</vt:lpwstr>
      </vt:variant>
      <vt:variant>
        <vt:i4>1376318</vt:i4>
      </vt:variant>
      <vt:variant>
        <vt:i4>152</vt:i4>
      </vt:variant>
      <vt:variant>
        <vt:i4>0</vt:i4>
      </vt:variant>
      <vt:variant>
        <vt:i4>5</vt:i4>
      </vt:variant>
      <vt:variant>
        <vt:lpwstr/>
      </vt:variant>
      <vt:variant>
        <vt:lpwstr>_Toc423691079</vt:lpwstr>
      </vt:variant>
      <vt:variant>
        <vt:i4>1376318</vt:i4>
      </vt:variant>
      <vt:variant>
        <vt:i4>146</vt:i4>
      </vt:variant>
      <vt:variant>
        <vt:i4>0</vt:i4>
      </vt:variant>
      <vt:variant>
        <vt:i4>5</vt:i4>
      </vt:variant>
      <vt:variant>
        <vt:lpwstr/>
      </vt:variant>
      <vt:variant>
        <vt:lpwstr>_Toc423691078</vt:lpwstr>
      </vt:variant>
      <vt:variant>
        <vt:i4>1376318</vt:i4>
      </vt:variant>
      <vt:variant>
        <vt:i4>140</vt:i4>
      </vt:variant>
      <vt:variant>
        <vt:i4>0</vt:i4>
      </vt:variant>
      <vt:variant>
        <vt:i4>5</vt:i4>
      </vt:variant>
      <vt:variant>
        <vt:lpwstr/>
      </vt:variant>
      <vt:variant>
        <vt:lpwstr>_Toc423691077</vt:lpwstr>
      </vt:variant>
      <vt:variant>
        <vt:i4>1376318</vt:i4>
      </vt:variant>
      <vt:variant>
        <vt:i4>134</vt:i4>
      </vt:variant>
      <vt:variant>
        <vt:i4>0</vt:i4>
      </vt:variant>
      <vt:variant>
        <vt:i4>5</vt:i4>
      </vt:variant>
      <vt:variant>
        <vt:lpwstr/>
      </vt:variant>
      <vt:variant>
        <vt:lpwstr>_Toc423691076</vt:lpwstr>
      </vt:variant>
      <vt:variant>
        <vt:i4>1376318</vt:i4>
      </vt:variant>
      <vt:variant>
        <vt:i4>128</vt:i4>
      </vt:variant>
      <vt:variant>
        <vt:i4>0</vt:i4>
      </vt:variant>
      <vt:variant>
        <vt:i4>5</vt:i4>
      </vt:variant>
      <vt:variant>
        <vt:lpwstr/>
      </vt:variant>
      <vt:variant>
        <vt:lpwstr>_Toc423691075</vt:lpwstr>
      </vt:variant>
      <vt:variant>
        <vt:i4>1376318</vt:i4>
      </vt:variant>
      <vt:variant>
        <vt:i4>122</vt:i4>
      </vt:variant>
      <vt:variant>
        <vt:i4>0</vt:i4>
      </vt:variant>
      <vt:variant>
        <vt:i4>5</vt:i4>
      </vt:variant>
      <vt:variant>
        <vt:lpwstr/>
      </vt:variant>
      <vt:variant>
        <vt:lpwstr>_Toc423691074</vt:lpwstr>
      </vt:variant>
      <vt:variant>
        <vt:i4>1376318</vt:i4>
      </vt:variant>
      <vt:variant>
        <vt:i4>116</vt:i4>
      </vt:variant>
      <vt:variant>
        <vt:i4>0</vt:i4>
      </vt:variant>
      <vt:variant>
        <vt:i4>5</vt:i4>
      </vt:variant>
      <vt:variant>
        <vt:lpwstr/>
      </vt:variant>
      <vt:variant>
        <vt:lpwstr>_Toc423691073</vt:lpwstr>
      </vt:variant>
      <vt:variant>
        <vt:i4>1376318</vt:i4>
      </vt:variant>
      <vt:variant>
        <vt:i4>110</vt:i4>
      </vt:variant>
      <vt:variant>
        <vt:i4>0</vt:i4>
      </vt:variant>
      <vt:variant>
        <vt:i4>5</vt:i4>
      </vt:variant>
      <vt:variant>
        <vt:lpwstr/>
      </vt:variant>
      <vt:variant>
        <vt:lpwstr>_Toc423691072</vt:lpwstr>
      </vt:variant>
      <vt:variant>
        <vt:i4>1376318</vt:i4>
      </vt:variant>
      <vt:variant>
        <vt:i4>104</vt:i4>
      </vt:variant>
      <vt:variant>
        <vt:i4>0</vt:i4>
      </vt:variant>
      <vt:variant>
        <vt:i4>5</vt:i4>
      </vt:variant>
      <vt:variant>
        <vt:lpwstr/>
      </vt:variant>
      <vt:variant>
        <vt:lpwstr>_Toc423691071</vt:lpwstr>
      </vt:variant>
      <vt:variant>
        <vt:i4>1376318</vt:i4>
      </vt:variant>
      <vt:variant>
        <vt:i4>98</vt:i4>
      </vt:variant>
      <vt:variant>
        <vt:i4>0</vt:i4>
      </vt:variant>
      <vt:variant>
        <vt:i4>5</vt:i4>
      </vt:variant>
      <vt:variant>
        <vt:lpwstr/>
      </vt:variant>
      <vt:variant>
        <vt:lpwstr>_Toc423691070</vt:lpwstr>
      </vt:variant>
      <vt:variant>
        <vt:i4>1310782</vt:i4>
      </vt:variant>
      <vt:variant>
        <vt:i4>92</vt:i4>
      </vt:variant>
      <vt:variant>
        <vt:i4>0</vt:i4>
      </vt:variant>
      <vt:variant>
        <vt:i4>5</vt:i4>
      </vt:variant>
      <vt:variant>
        <vt:lpwstr/>
      </vt:variant>
      <vt:variant>
        <vt:lpwstr>_Toc423691069</vt:lpwstr>
      </vt:variant>
      <vt:variant>
        <vt:i4>1310782</vt:i4>
      </vt:variant>
      <vt:variant>
        <vt:i4>86</vt:i4>
      </vt:variant>
      <vt:variant>
        <vt:i4>0</vt:i4>
      </vt:variant>
      <vt:variant>
        <vt:i4>5</vt:i4>
      </vt:variant>
      <vt:variant>
        <vt:lpwstr/>
      </vt:variant>
      <vt:variant>
        <vt:lpwstr>_Toc423691068</vt:lpwstr>
      </vt:variant>
      <vt:variant>
        <vt:i4>1310782</vt:i4>
      </vt:variant>
      <vt:variant>
        <vt:i4>80</vt:i4>
      </vt:variant>
      <vt:variant>
        <vt:i4>0</vt:i4>
      </vt:variant>
      <vt:variant>
        <vt:i4>5</vt:i4>
      </vt:variant>
      <vt:variant>
        <vt:lpwstr/>
      </vt:variant>
      <vt:variant>
        <vt:lpwstr>_Toc423691067</vt:lpwstr>
      </vt:variant>
      <vt:variant>
        <vt:i4>1310782</vt:i4>
      </vt:variant>
      <vt:variant>
        <vt:i4>74</vt:i4>
      </vt:variant>
      <vt:variant>
        <vt:i4>0</vt:i4>
      </vt:variant>
      <vt:variant>
        <vt:i4>5</vt:i4>
      </vt:variant>
      <vt:variant>
        <vt:lpwstr/>
      </vt:variant>
      <vt:variant>
        <vt:lpwstr>_Toc423691066</vt:lpwstr>
      </vt:variant>
      <vt:variant>
        <vt:i4>1310782</vt:i4>
      </vt:variant>
      <vt:variant>
        <vt:i4>68</vt:i4>
      </vt:variant>
      <vt:variant>
        <vt:i4>0</vt:i4>
      </vt:variant>
      <vt:variant>
        <vt:i4>5</vt:i4>
      </vt:variant>
      <vt:variant>
        <vt:lpwstr/>
      </vt:variant>
      <vt:variant>
        <vt:lpwstr>_Toc423691065</vt:lpwstr>
      </vt:variant>
      <vt:variant>
        <vt:i4>1310782</vt:i4>
      </vt:variant>
      <vt:variant>
        <vt:i4>62</vt:i4>
      </vt:variant>
      <vt:variant>
        <vt:i4>0</vt:i4>
      </vt:variant>
      <vt:variant>
        <vt:i4>5</vt:i4>
      </vt:variant>
      <vt:variant>
        <vt:lpwstr/>
      </vt:variant>
      <vt:variant>
        <vt:lpwstr>_Toc423691064</vt:lpwstr>
      </vt:variant>
      <vt:variant>
        <vt:i4>1310782</vt:i4>
      </vt:variant>
      <vt:variant>
        <vt:i4>56</vt:i4>
      </vt:variant>
      <vt:variant>
        <vt:i4>0</vt:i4>
      </vt:variant>
      <vt:variant>
        <vt:i4>5</vt:i4>
      </vt:variant>
      <vt:variant>
        <vt:lpwstr/>
      </vt:variant>
      <vt:variant>
        <vt:lpwstr>_Toc423691063</vt:lpwstr>
      </vt:variant>
      <vt:variant>
        <vt:i4>1310782</vt:i4>
      </vt:variant>
      <vt:variant>
        <vt:i4>50</vt:i4>
      </vt:variant>
      <vt:variant>
        <vt:i4>0</vt:i4>
      </vt:variant>
      <vt:variant>
        <vt:i4>5</vt:i4>
      </vt:variant>
      <vt:variant>
        <vt:lpwstr/>
      </vt:variant>
      <vt:variant>
        <vt:lpwstr>_Toc423691062</vt:lpwstr>
      </vt:variant>
      <vt:variant>
        <vt:i4>1310782</vt:i4>
      </vt:variant>
      <vt:variant>
        <vt:i4>44</vt:i4>
      </vt:variant>
      <vt:variant>
        <vt:i4>0</vt:i4>
      </vt:variant>
      <vt:variant>
        <vt:i4>5</vt:i4>
      </vt:variant>
      <vt:variant>
        <vt:lpwstr/>
      </vt:variant>
      <vt:variant>
        <vt:lpwstr>_Toc423691061</vt:lpwstr>
      </vt:variant>
      <vt:variant>
        <vt:i4>1507390</vt:i4>
      </vt:variant>
      <vt:variant>
        <vt:i4>38</vt:i4>
      </vt:variant>
      <vt:variant>
        <vt:i4>0</vt:i4>
      </vt:variant>
      <vt:variant>
        <vt:i4>5</vt:i4>
      </vt:variant>
      <vt:variant>
        <vt:lpwstr/>
      </vt:variant>
      <vt:variant>
        <vt:lpwstr>_Toc423691059</vt:lpwstr>
      </vt:variant>
      <vt:variant>
        <vt:i4>1507390</vt:i4>
      </vt:variant>
      <vt:variant>
        <vt:i4>32</vt:i4>
      </vt:variant>
      <vt:variant>
        <vt:i4>0</vt:i4>
      </vt:variant>
      <vt:variant>
        <vt:i4>5</vt:i4>
      </vt:variant>
      <vt:variant>
        <vt:lpwstr/>
      </vt:variant>
      <vt:variant>
        <vt:lpwstr>_Toc423691058</vt:lpwstr>
      </vt:variant>
      <vt:variant>
        <vt:i4>1507390</vt:i4>
      </vt:variant>
      <vt:variant>
        <vt:i4>26</vt:i4>
      </vt:variant>
      <vt:variant>
        <vt:i4>0</vt:i4>
      </vt:variant>
      <vt:variant>
        <vt:i4>5</vt:i4>
      </vt:variant>
      <vt:variant>
        <vt:lpwstr/>
      </vt:variant>
      <vt:variant>
        <vt:lpwstr>_Toc423691057</vt:lpwstr>
      </vt:variant>
      <vt:variant>
        <vt:i4>1507390</vt:i4>
      </vt:variant>
      <vt:variant>
        <vt:i4>20</vt:i4>
      </vt:variant>
      <vt:variant>
        <vt:i4>0</vt:i4>
      </vt:variant>
      <vt:variant>
        <vt:i4>5</vt:i4>
      </vt:variant>
      <vt:variant>
        <vt:lpwstr/>
      </vt:variant>
      <vt:variant>
        <vt:lpwstr>_Toc423691056</vt:lpwstr>
      </vt:variant>
      <vt:variant>
        <vt:i4>1507390</vt:i4>
      </vt:variant>
      <vt:variant>
        <vt:i4>14</vt:i4>
      </vt:variant>
      <vt:variant>
        <vt:i4>0</vt:i4>
      </vt:variant>
      <vt:variant>
        <vt:i4>5</vt:i4>
      </vt:variant>
      <vt:variant>
        <vt:lpwstr/>
      </vt:variant>
      <vt:variant>
        <vt:lpwstr>_Toc423691055</vt:lpwstr>
      </vt:variant>
      <vt:variant>
        <vt:i4>1507390</vt:i4>
      </vt:variant>
      <vt:variant>
        <vt:i4>8</vt:i4>
      </vt:variant>
      <vt:variant>
        <vt:i4>0</vt:i4>
      </vt:variant>
      <vt:variant>
        <vt:i4>5</vt:i4>
      </vt:variant>
      <vt:variant>
        <vt:lpwstr/>
      </vt:variant>
      <vt:variant>
        <vt:lpwstr>_Toc423691054</vt:lpwstr>
      </vt:variant>
      <vt:variant>
        <vt:i4>1507390</vt:i4>
      </vt:variant>
      <vt:variant>
        <vt:i4>2</vt:i4>
      </vt:variant>
      <vt:variant>
        <vt:i4>0</vt:i4>
      </vt:variant>
      <vt:variant>
        <vt:i4>5</vt:i4>
      </vt:variant>
      <vt:variant>
        <vt:lpwstr/>
      </vt:variant>
      <vt:variant>
        <vt:lpwstr>_Toc423691052</vt:lpwstr>
      </vt:variant>
      <vt:variant>
        <vt:i4>4325446</vt:i4>
      </vt:variant>
      <vt:variant>
        <vt:i4>12</vt:i4>
      </vt:variant>
      <vt:variant>
        <vt:i4>0</vt:i4>
      </vt:variant>
      <vt:variant>
        <vt:i4>5</vt:i4>
      </vt:variant>
      <vt:variant>
        <vt:lpwstr>http://www.ntis.gov/</vt:lpwstr>
      </vt:variant>
      <vt:variant>
        <vt:lpwstr/>
      </vt:variant>
      <vt:variant>
        <vt:i4>3145841</vt:i4>
      </vt:variant>
      <vt:variant>
        <vt:i4>9</vt:i4>
      </vt:variant>
      <vt:variant>
        <vt:i4>0</vt:i4>
      </vt:variant>
      <vt:variant>
        <vt:i4>5</vt:i4>
      </vt:variant>
      <vt:variant>
        <vt:lpwstr>http://www.cms.hhs.gov/MedHCPCSGenInfo/</vt:lpwstr>
      </vt:variant>
      <vt:variant>
        <vt:lpwstr/>
      </vt:variant>
      <vt:variant>
        <vt:i4>4325446</vt:i4>
      </vt:variant>
      <vt:variant>
        <vt:i4>6</vt:i4>
      </vt:variant>
      <vt:variant>
        <vt:i4>0</vt:i4>
      </vt:variant>
      <vt:variant>
        <vt:i4>5</vt:i4>
      </vt:variant>
      <vt:variant>
        <vt:lpwstr>http://www.ntis.gov/</vt:lpwstr>
      </vt:variant>
      <vt:variant>
        <vt:lpwstr/>
      </vt:variant>
      <vt:variant>
        <vt:i4>6488165</vt:i4>
      </vt:variant>
      <vt:variant>
        <vt:i4>3</vt:i4>
      </vt:variant>
      <vt:variant>
        <vt:i4>0</vt:i4>
      </vt:variant>
      <vt:variant>
        <vt:i4>5</vt:i4>
      </vt:variant>
      <vt:variant>
        <vt:lpwstr>http://www.hcfa.gov/stats/anhcpcdl.htm</vt:lpwstr>
      </vt:variant>
      <vt:variant>
        <vt:lpwstr/>
      </vt:variant>
      <vt:variant>
        <vt:i4>3604597</vt:i4>
      </vt:variant>
      <vt:variant>
        <vt:i4>0</vt:i4>
      </vt:variant>
      <vt:variant>
        <vt:i4>0</vt:i4>
      </vt:variant>
      <vt:variant>
        <vt:i4>5</vt:i4>
      </vt:variant>
      <vt:variant>
        <vt:lpwstr>http://www.unicode.org/unicode/consortium/consort.html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2C - Control, Code Tables</dc:title>
  <dc:subject/>
  <dc:creator>Sandra Stuart</dc:creator>
  <cp:keywords/>
  <cp:lastModifiedBy>Michael Faughn</cp:lastModifiedBy>
  <cp:revision>11</cp:revision>
  <cp:lastPrinted>2015-07-24T19:02:00Z</cp:lastPrinted>
  <dcterms:created xsi:type="dcterms:W3CDTF">2019-06-21T12:11:00Z</dcterms:created>
  <dcterms:modified xsi:type="dcterms:W3CDTF">2019-06-24T14:05:00Z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version">
    <vt:lpwstr>2.8.2</vt:lpwstr>
  </property>
  <property fmtid="{D5CDD505-2E9C-101B-9397-08002B2CF9AE}" pid="3" name="release_year">
    <vt:lpwstr>2015</vt:lpwstr>
  </property>
  <property fmtid="{D5CDD505-2E9C-101B-9397-08002B2CF9AE}" pid="4" name="release_month">
    <vt:lpwstr>September</vt:lpwstr>
  </property>
  <property fmtid="{D5CDD505-2E9C-101B-9397-08002B2CF9AE}" pid="5" name="release_status">
    <vt:lpwstr> ©Health Level Seven International 2015.  All rights reserved.</vt:lpwstr>
  </property>
  <property fmtid="{D5CDD505-2E9C-101B-9397-08002B2CF9AE}" pid="6" name="_NewReviewCycle">
    <vt:lpwstr/>
  </property>
</Properties>
</file>